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4FEFFB" w14:textId="77777777" w:rsidR="00B62F06" w:rsidRPr="009B6506" w:rsidRDefault="00B62F06" w:rsidP="00B62F06">
      <w:pPr>
        <w:spacing w:after="0" w:line="240" w:lineRule="auto"/>
        <w:jc w:val="center"/>
        <w:rPr>
          <w:rFonts w:ascii="Times New Roman" w:hAnsi="Times New Roman"/>
          <w:sz w:val="28"/>
          <w:szCs w:val="28"/>
          <w:lang w:val="ru-RU"/>
        </w:rPr>
      </w:pPr>
      <w:bookmarkStart w:id="0" w:name="_GoBack"/>
      <w:bookmarkEnd w:id="0"/>
      <w:r w:rsidRPr="009B6506">
        <w:rPr>
          <w:rFonts w:ascii="Times New Roman" w:hAnsi="Times New Roman"/>
          <w:sz w:val="28"/>
          <w:szCs w:val="28"/>
          <w:lang w:val="ru-RU"/>
        </w:rPr>
        <w:t>КАЗАХСКИЙ НАЦИОНАЛЬНЫЙ АГРАРНЫЙ ИССЛЕДОВАТЕЛЬСКИЙ УНИВЕРСИТЕТ</w:t>
      </w:r>
    </w:p>
    <w:p w14:paraId="01B66095" w14:textId="77777777" w:rsidR="00B62F06" w:rsidRPr="009B6506" w:rsidRDefault="00B62F06" w:rsidP="00B62F06">
      <w:pPr>
        <w:spacing w:after="0" w:line="240" w:lineRule="auto"/>
        <w:jc w:val="center"/>
        <w:rPr>
          <w:rFonts w:ascii="Times New Roman" w:hAnsi="Times New Roman"/>
          <w:sz w:val="28"/>
          <w:szCs w:val="28"/>
          <w:lang w:val="ru-RU"/>
        </w:rPr>
      </w:pPr>
    </w:p>
    <w:p w14:paraId="4CA3D2ED" w14:textId="77777777" w:rsidR="00B62F06" w:rsidRPr="009B6506" w:rsidRDefault="00B62F06" w:rsidP="00B62F06">
      <w:pPr>
        <w:spacing w:after="0" w:line="240" w:lineRule="auto"/>
        <w:jc w:val="center"/>
        <w:rPr>
          <w:rFonts w:ascii="Times New Roman" w:hAnsi="Times New Roman"/>
          <w:b/>
          <w:bCs/>
          <w:sz w:val="28"/>
          <w:szCs w:val="28"/>
          <w:lang w:val="ru-RU"/>
        </w:rPr>
      </w:pPr>
    </w:p>
    <w:p w14:paraId="43DF9AAD" w14:textId="794D9721" w:rsidR="00B62F06" w:rsidRPr="009B6506" w:rsidRDefault="00B62F06" w:rsidP="00B62F06">
      <w:pPr>
        <w:autoSpaceDE w:val="0"/>
        <w:autoSpaceDN w:val="0"/>
        <w:adjustRightInd w:val="0"/>
        <w:spacing w:after="0" w:line="240" w:lineRule="auto"/>
        <w:jc w:val="center"/>
        <w:rPr>
          <w:rFonts w:ascii="Times New Roman" w:hAnsi="Times New Roman"/>
          <w:sz w:val="28"/>
          <w:szCs w:val="28"/>
          <w:lang w:val="ru-RU"/>
        </w:rPr>
      </w:pPr>
      <w:r w:rsidRPr="009B6506">
        <w:rPr>
          <w:rFonts w:ascii="Times New Roman" w:hAnsi="Times New Roman"/>
          <w:sz w:val="28"/>
          <w:szCs w:val="28"/>
          <w:lang w:val="ru-RU"/>
        </w:rPr>
        <w:t>УДК 556.18:502/504 (282.255.5)</w:t>
      </w:r>
      <w:r w:rsidRPr="009B6506">
        <w:rPr>
          <w:rFonts w:ascii="Times New Roman" w:hAnsi="Times New Roman"/>
          <w:sz w:val="28"/>
          <w:szCs w:val="28"/>
          <w:lang w:val="ru-RU"/>
        </w:rPr>
        <w:tab/>
      </w:r>
      <w:r w:rsidRPr="009B6506">
        <w:rPr>
          <w:rFonts w:ascii="Times New Roman" w:hAnsi="Times New Roman"/>
          <w:sz w:val="28"/>
          <w:szCs w:val="28"/>
          <w:lang w:val="ru-RU"/>
        </w:rPr>
        <w:tab/>
      </w:r>
      <w:r w:rsidRPr="009B6506">
        <w:rPr>
          <w:rFonts w:ascii="Times New Roman" w:hAnsi="Times New Roman"/>
          <w:sz w:val="28"/>
          <w:szCs w:val="28"/>
          <w:lang w:val="ru-RU"/>
        </w:rPr>
        <w:tab/>
      </w:r>
      <w:r w:rsidRPr="009B6506">
        <w:rPr>
          <w:rFonts w:ascii="Times New Roman" w:hAnsi="Times New Roman"/>
          <w:sz w:val="28"/>
          <w:szCs w:val="28"/>
          <w:lang w:val="ru-RU"/>
        </w:rPr>
        <w:tab/>
        <w:t>На правах рукописи</w:t>
      </w:r>
    </w:p>
    <w:p w14:paraId="743DC1C0" w14:textId="77777777" w:rsidR="00B62F06" w:rsidRPr="009B6506" w:rsidRDefault="00B62F06" w:rsidP="00B62F06">
      <w:pPr>
        <w:autoSpaceDE w:val="0"/>
        <w:autoSpaceDN w:val="0"/>
        <w:adjustRightInd w:val="0"/>
        <w:spacing w:after="0" w:line="240" w:lineRule="auto"/>
        <w:jc w:val="center"/>
        <w:rPr>
          <w:rFonts w:ascii="Times New Roman" w:hAnsi="Times New Roman"/>
          <w:sz w:val="28"/>
          <w:szCs w:val="28"/>
          <w:lang w:val="ru-RU"/>
        </w:rPr>
      </w:pPr>
    </w:p>
    <w:p w14:paraId="003ED9F7" w14:textId="77777777" w:rsidR="00B62F06" w:rsidRPr="009B6506" w:rsidRDefault="00B62F06" w:rsidP="00B62F06">
      <w:pPr>
        <w:autoSpaceDE w:val="0"/>
        <w:autoSpaceDN w:val="0"/>
        <w:adjustRightInd w:val="0"/>
        <w:spacing w:after="0" w:line="240" w:lineRule="auto"/>
        <w:jc w:val="center"/>
        <w:rPr>
          <w:rFonts w:ascii="Times New Roman" w:hAnsi="Times New Roman"/>
          <w:sz w:val="28"/>
          <w:szCs w:val="28"/>
          <w:lang w:val="ru-RU"/>
        </w:rPr>
      </w:pPr>
    </w:p>
    <w:p w14:paraId="063C8BE9" w14:textId="77777777" w:rsidR="00B62F06" w:rsidRPr="009B6506" w:rsidRDefault="00B62F06" w:rsidP="00B62F06">
      <w:pPr>
        <w:autoSpaceDE w:val="0"/>
        <w:autoSpaceDN w:val="0"/>
        <w:adjustRightInd w:val="0"/>
        <w:spacing w:after="0" w:line="240" w:lineRule="auto"/>
        <w:jc w:val="center"/>
        <w:rPr>
          <w:rFonts w:ascii="Times New Roman" w:hAnsi="Times New Roman"/>
          <w:sz w:val="28"/>
          <w:szCs w:val="28"/>
          <w:lang w:val="ru-RU"/>
        </w:rPr>
      </w:pPr>
    </w:p>
    <w:p w14:paraId="5BD01F71" w14:textId="77777777" w:rsidR="00B62F06" w:rsidRPr="009B6506" w:rsidRDefault="00B62F06" w:rsidP="00B62F06">
      <w:pPr>
        <w:spacing w:after="0" w:line="240" w:lineRule="auto"/>
        <w:jc w:val="center"/>
        <w:rPr>
          <w:rFonts w:ascii="Times New Roman" w:hAnsi="Times New Roman"/>
          <w:b/>
          <w:bCs/>
          <w:sz w:val="28"/>
          <w:szCs w:val="28"/>
          <w:lang w:val="ru-RU"/>
        </w:rPr>
      </w:pPr>
      <w:r w:rsidRPr="009B6506">
        <w:rPr>
          <w:rFonts w:ascii="Times New Roman" w:hAnsi="Times New Roman"/>
          <w:b/>
          <w:bCs/>
          <w:sz w:val="28"/>
          <w:szCs w:val="28"/>
          <w:lang w:val="ru-RU"/>
        </w:rPr>
        <w:t>КАЛИЕВА КАРЛЫГАШ ЕСИМОВНА</w:t>
      </w:r>
    </w:p>
    <w:p w14:paraId="5A532A4C" w14:textId="77777777" w:rsidR="00B62F06" w:rsidRPr="009B6506" w:rsidRDefault="00B62F06" w:rsidP="00B62F06">
      <w:pPr>
        <w:spacing w:after="0" w:line="240" w:lineRule="auto"/>
        <w:jc w:val="center"/>
        <w:rPr>
          <w:rFonts w:ascii="Times New Roman" w:hAnsi="Times New Roman"/>
          <w:b/>
          <w:bCs/>
          <w:sz w:val="28"/>
          <w:szCs w:val="28"/>
          <w:lang w:val="ru-RU"/>
        </w:rPr>
      </w:pPr>
    </w:p>
    <w:p w14:paraId="438A7D0D" w14:textId="77777777" w:rsidR="00B62F06" w:rsidRPr="009B6506" w:rsidRDefault="00B62F06" w:rsidP="00B62F06">
      <w:pPr>
        <w:spacing w:after="0" w:line="240" w:lineRule="auto"/>
        <w:jc w:val="center"/>
        <w:rPr>
          <w:rFonts w:ascii="Times New Roman" w:hAnsi="Times New Roman"/>
          <w:b/>
          <w:bCs/>
          <w:sz w:val="28"/>
          <w:szCs w:val="28"/>
          <w:lang w:val="ru-RU"/>
        </w:rPr>
      </w:pPr>
      <w:r w:rsidRPr="00AE7907">
        <w:rPr>
          <w:rFonts w:ascii="Times New Roman" w:hAnsi="Times New Roman"/>
          <w:b/>
          <w:bCs/>
          <w:sz w:val="28"/>
          <w:szCs w:val="28"/>
          <w:lang w:val="kk-KZ"/>
        </w:rPr>
        <w:t>Совершенствование межгосударственного управления трансграничными водными ресурсами с целью обеспечения экологической безопасности региона (на примере Шу- Таласского речного бассейна)</w:t>
      </w:r>
    </w:p>
    <w:p w14:paraId="32EC3497" w14:textId="77777777" w:rsidR="00B62F06" w:rsidRPr="009B6506" w:rsidRDefault="00B62F06" w:rsidP="00B62F06">
      <w:pPr>
        <w:spacing w:after="0" w:line="240" w:lineRule="auto"/>
        <w:jc w:val="center"/>
        <w:rPr>
          <w:rFonts w:ascii="Times New Roman" w:hAnsi="Times New Roman"/>
          <w:b/>
          <w:bCs/>
          <w:sz w:val="28"/>
          <w:szCs w:val="28"/>
          <w:lang w:val="ru-RU"/>
        </w:rPr>
      </w:pPr>
    </w:p>
    <w:p w14:paraId="2AAA48AB" w14:textId="77777777" w:rsidR="00B62F06" w:rsidRPr="009B6506" w:rsidRDefault="00B62F06" w:rsidP="00B62F06">
      <w:pPr>
        <w:spacing w:after="0" w:line="240" w:lineRule="auto"/>
        <w:jc w:val="center"/>
        <w:rPr>
          <w:rFonts w:ascii="Times New Roman" w:hAnsi="Times New Roman"/>
          <w:b/>
          <w:bCs/>
          <w:sz w:val="28"/>
          <w:szCs w:val="28"/>
          <w:lang w:val="ru-RU"/>
        </w:rPr>
      </w:pPr>
    </w:p>
    <w:p w14:paraId="61B28A5B" w14:textId="77777777" w:rsidR="00B62F06" w:rsidRPr="009B6506" w:rsidRDefault="00B62F06" w:rsidP="00B62F06">
      <w:pPr>
        <w:spacing w:after="0" w:line="240" w:lineRule="auto"/>
        <w:jc w:val="center"/>
        <w:rPr>
          <w:rFonts w:ascii="Times New Roman" w:hAnsi="Times New Roman"/>
          <w:b/>
          <w:bCs/>
          <w:sz w:val="28"/>
          <w:szCs w:val="28"/>
          <w:lang w:val="ru-RU"/>
        </w:rPr>
      </w:pPr>
    </w:p>
    <w:p w14:paraId="1972B4C8" w14:textId="77777777" w:rsidR="00B62F06" w:rsidRPr="009B6506" w:rsidRDefault="00B62F06" w:rsidP="00B62F06">
      <w:pPr>
        <w:spacing w:after="0" w:line="240" w:lineRule="auto"/>
        <w:jc w:val="center"/>
        <w:rPr>
          <w:rFonts w:ascii="Times New Roman" w:hAnsi="Times New Roman"/>
          <w:sz w:val="28"/>
          <w:szCs w:val="28"/>
          <w:lang w:val="ru-RU"/>
        </w:rPr>
      </w:pPr>
      <w:r w:rsidRPr="009B6506">
        <w:rPr>
          <w:rFonts w:ascii="Times New Roman" w:hAnsi="Times New Roman"/>
          <w:sz w:val="28"/>
          <w:szCs w:val="28"/>
          <w:lang w:val="ru-RU"/>
        </w:rPr>
        <w:t>Диссертация на соискание степени  доктора философии (</w:t>
      </w:r>
      <w:r w:rsidRPr="00AE7907">
        <w:rPr>
          <w:rFonts w:ascii="Times New Roman" w:hAnsi="Times New Roman"/>
          <w:sz w:val="28"/>
          <w:szCs w:val="28"/>
        </w:rPr>
        <w:t>PhD</w:t>
      </w:r>
      <w:r w:rsidRPr="009B6506">
        <w:rPr>
          <w:rFonts w:ascii="Times New Roman" w:hAnsi="Times New Roman"/>
          <w:sz w:val="28"/>
          <w:szCs w:val="28"/>
          <w:lang w:val="ru-RU"/>
        </w:rPr>
        <w:t xml:space="preserve">), </w:t>
      </w:r>
    </w:p>
    <w:p w14:paraId="608E0976" w14:textId="77777777" w:rsidR="00B62F06" w:rsidRPr="009B6506" w:rsidRDefault="00B62F06" w:rsidP="00B62F06">
      <w:pPr>
        <w:spacing w:after="0" w:line="240" w:lineRule="auto"/>
        <w:jc w:val="center"/>
        <w:rPr>
          <w:rFonts w:ascii="Times New Roman" w:hAnsi="Times New Roman"/>
          <w:bCs/>
          <w:sz w:val="28"/>
          <w:szCs w:val="28"/>
          <w:lang w:val="ru-RU"/>
        </w:rPr>
      </w:pPr>
      <w:r w:rsidRPr="009B6506">
        <w:rPr>
          <w:rFonts w:ascii="Times New Roman" w:hAnsi="Times New Roman"/>
          <w:sz w:val="28"/>
          <w:szCs w:val="28"/>
          <w:lang w:val="ru-RU"/>
        </w:rPr>
        <w:t xml:space="preserve">доктора по профилю </w:t>
      </w:r>
      <w:r w:rsidRPr="009B6506">
        <w:rPr>
          <w:rFonts w:ascii="Times New Roman" w:hAnsi="Times New Roman"/>
          <w:bCs/>
          <w:sz w:val="28"/>
          <w:szCs w:val="28"/>
          <w:lang w:val="ru-RU"/>
        </w:rPr>
        <w:t>6</w:t>
      </w:r>
      <w:r w:rsidRPr="00AE7907">
        <w:rPr>
          <w:rFonts w:ascii="Times New Roman" w:hAnsi="Times New Roman"/>
          <w:bCs/>
          <w:sz w:val="28"/>
          <w:szCs w:val="28"/>
          <w:lang w:val="en-US"/>
        </w:rPr>
        <w:t>D</w:t>
      </w:r>
      <w:r w:rsidRPr="009B6506">
        <w:rPr>
          <w:rFonts w:ascii="Times New Roman" w:hAnsi="Times New Roman"/>
          <w:bCs/>
          <w:sz w:val="28"/>
          <w:szCs w:val="28"/>
          <w:lang w:val="ru-RU"/>
        </w:rPr>
        <w:t>080500 Водные ресурсы и водопользование</w:t>
      </w:r>
    </w:p>
    <w:p w14:paraId="440DE589" w14:textId="77777777" w:rsidR="00B62F06" w:rsidRPr="009B6506" w:rsidRDefault="00B62F06" w:rsidP="00B62F06">
      <w:pPr>
        <w:spacing w:after="0" w:line="240" w:lineRule="auto"/>
        <w:jc w:val="center"/>
        <w:rPr>
          <w:rFonts w:ascii="Times New Roman" w:hAnsi="Times New Roman"/>
          <w:b/>
          <w:bCs/>
          <w:sz w:val="28"/>
          <w:szCs w:val="28"/>
          <w:lang w:val="ru-RU"/>
        </w:rPr>
      </w:pPr>
    </w:p>
    <w:p w14:paraId="642B814C" w14:textId="77777777" w:rsidR="00B62F06" w:rsidRPr="009B6506" w:rsidRDefault="00B62F06" w:rsidP="00B62F06">
      <w:pPr>
        <w:spacing w:after="0" w:line="240" w:lineRule="auto"/>
        <w:jc w:val="center"/>
        <w:rPr>
          <w:rFonts w:ascii="Times New Roman" w:hAnsi="Times New Roman"/>
          <w:b/>
          <w:bCs/>
          <w:sz w:val="28"/>
          <w:szCs w:val="28"/>
          <w:lang w:val="ru-RU"/>
        </w:rPr>
      </w:pPr>
    </w:p>
    <w:p w14:paraId="740C3A37" w14:textId="77777777" w:rsidR="00B62F06" w:rsidRPr="009B6506" w:rsidRDefault="00B62F06" w:rsidP="00B62F06">
      <w:pPr>
        <w:spacing w:after="0" w:line="240" w:lineRule="auto"/>
        <w:jc w:val="center"/>
        <w:rPr>
          <w:rFonts w:ascii="Times New Roman" w:hAnsi="Times New Roman"/>
          <w:b/>
          <w:bCs/>
          <w:sz w:val="28"/>
          <w:szCs w:val="28"/>
          <w:lang w:val="ru-RU"/>
        </w:rPr>
      </w:pPr>
    </w:p>
    <w:p w14:paraId="1422489E" w14:textId="77777777" w:rsidR="00B62F06" w:rsidRPr="009B6506" w:rsidRDefault="00B62F06" w:rsidP="00B62F06">
      <w:pPr>
        <w:spacing w:after="0" w:line="240" w:lineRule="auto"/>
        <w:jc w:val="center"/>
        <w:rPr>
          <w:rFonts w:ascii="Times New Roman" w:hAnsi="Times New Roman"/>
          <w:b/>
          <w:bCs/>
          <w:sz w:val="28"/>
          <w:szCs w:val="28"/>
          <w:lang w:val="ru-RU"/>
        </w:rPr>
      </w:pPr>
    </w:p>
    <w:p w14:paraId="024899F6" w14:textId="77777777" w:rsidR="00B62F06" w:rsidRPr="009B6506" w:rsidRDefault="00B62F06" w:rsidP="00B62F06">
      <w:pPr>
        <w:spacing w:after="0" w:line="240" w:lineRule="auto"/>
        <w:jc w:val="center"/>
        <w:rPr>
          <w:rFonts w:ascii="Times New Roman" w:hAnsi="Times New Roman"/>
          <w:b/>
          <w:bCs/>
          <w:sz w:val="28"/>
          <w:szCs w:val="28"/>
          <w:lang w:val="ru-RU"/>
        </w:rPr>
      </w:pPr>
    </w:p>
    <w:p w14:paraId="36472D90" w14:textId="77777777" w:rsidR="00B62F06" w:rsidRPr="009B6506" w:rsidRDefault="00B62F06" w:rsidP="00B62F06">
      <w:pPr>
        <w:spacing w:after="0" w:line="240" w:lineRule="auto"/>
        <w:jc w:val="right"/>
        <w:rPr>
          <w:rFonts w:ascii="Times New Roman" w:hAnsi="Times New Roman"/>
          <w:bCs/>
          <w:sz w:val="28"/>
          <w:szCs w:val="28"/>
          <w:lang w:val="ru-RU"/>
        </w:rPr>
      </w:pPr>
      <w:r w:rsidRPr="009B6506">
        <w:rPr>
          <w:rFonts w:ascii="Times New Roman" w:hAnsi="Times New Roman"/>
          <w:bCs/>
          <w:sz w:val="28"/>
          <w:szCs w:val="28"/>
          <w:lang w:val="ru-RU"/>
        </w:rPr>
        <w:t>Научный консультант:</w:t>
      </w:r>
    </w:p>
    <w:p w14:paraId="63ABB3D2" w14:textId="77777777" w:rsidR="00B62F06" w:rsidRPr="009B6506" w:rsidRDefault="00B62F06" w:rsidP="00B62F06">
      <w:pPr>
        <w:spacing w:after="0" w:line="240" w:lineRule="auto"/>
        <w:jc w:val="right"/>
        <w:rPr>
          <w:rFonts w:ascii="Times New Roman" w:hAnsi="Times New Roman"/>
          <w:bCs/>
          <w:sz w:val="28"/>
          <w:szCs w:val="28"/>
          <w:lang w:val="ru-RU"/>
        </w:rPr>
      </w:pPr>
      <w:r w:rsidRPr="009B6506">
        <w:rPr>
          <w:rFonts w:ascii="Times New Roman" w:hAnsi="Times New Roman"/>
          <w:bCs/>
          <w:sz w:val="28"/>
          <w:szCs w:val="28"/>
          <w:lang w:val="ru-RU"/>
        </w:rPr>
        <w:t xml:space="preserve">Жапаркулова Е. Д., </w:t>
      </w:r>
    </w:p>
    <w:p w14:paraId="4D1E6D35" w14:textId="77777777" w:rsidR="00B62F06" w:rsidRPr="009B6506" w:rsidRDefault="00B62F06" w:rsidP="00B62F06">
      <w:pPr>
        <w:spacing w:after="0" w:line="240" w:lineRule="auto"/>
        <w:jc w:val="right"/>
        <w:rPr>
          <w:rFonts w:ascii="Times New Roman" w:hAnsi="Times New Roman"/>
          <w:bCs/>
          <w:sz w:val="28"/>
          <w:szCs w:val="28"/>
          <w:lang w:val="ru-RU"/>
        </w:rPr>
      </w:pPr>
      <w:r w:rsidRPr="009B6506">
        <w:rPr>
          <w:rFonts w:ascii="Times New Roman" w:hAnsi="Times New Roman"/>
          <w:bCs/>
          <w:sz w:val="28"/>
          <w:szCs w:val="28"/>
          <w:lang w:val="ru-RU"/>
        </w:rPr>
        <w:t>кандидат сельскохозяйственных наук, профессор</w:t>
      </w:r>
    </w:p>
    <w:p w14:paraId="23507601" w14:textId="77777777" w:rsidR="00B62F06" w:rsidRPr="009B6506" w:rsidRDefault="00B62F06" w:rsidP="00B62F06">
      <w:pPr>
        <w:spacing w:after="0" w:line="240" w:lineRule="auto"/>
        <w:jc w:val="right"/>
        <w:rPr>
          <w:rFonts w:ascii="Times New Roman" w:hAnsi="Times New Roman"/>
          <w:bCs/>
          <w:sz w:val="28"/>
          <w:szCs w:val="28"/>
          <w:lang w:val="ru-RU"/>
        </w:rPr>
      </w:pPr>
    </w:p>
    <w:p w14:paraId="60CBBF7B" w14:textId="77777777" w:rsidR="00B62F06" w:rsidRPr="009B6506" w:rsidRDefault="00B62F06" w:rsidP="00B62F06">
      <w:pPr>
        <w:spacing w:after="0" w:line="240" w:lineRule="auto"/>
        <w:jc w:val="right"/>
        <w:rPr>
          <w:rFonts w:ascii="Times New Roman" w:hAnsi="Times New Roman"/>
          <w:bCs/>
          <w:sz w:val="28"/>
          <w:szCs w:val="28"/>
          <w:lang w:val="ru-RU"/>
        </w:rPr>
      </w:pPr>
      <w:r w:rsidRPr="009B6506">
        <w:rPr>
          <w:rFonts w:ascii="Times New Roman" w:hAnsi="Times New Roman"/>
          <w:bCs/>
          <w:sz w:val="28"/>
          <w:szCs w:val="28"/>
          <w:lang w:val="ru-RU"/>
        </w:rPr>
        <w:t>Зарубежный консультант:</w:t>
      </w:r>
    </w:p>
    <w:p w14:paraId="037DB797" w14:textId="77777777" w:rsidR="00B62F06" w:rsidRPr="009B6506" w:rsidRDefault="00B62F06" w:rsidP="00B62F06">
      <w:pPr>
        <w:spacing w:after="0" w:line="240" w:lineRule="auto"/>
        <w:jc w:val="right"/>
        <w:rPr>
          <w:rFonts w:ascii="Times New Roman" w:hAnsi="Times New Roman"/>
          <w:bCs/>
          <w:sz w:val="28"/>
          <w:szCs w:val="28"/>
          <w:lang w:val="ru-RU"/>
        </w:rPr>
      </w:pPr>
      <w:r w:rsidRPr="009B6506">
        <w:rPr>
          <w:rFonts w:ascii="Times New Roman" w:hAnsi="Times New Roman"/>
          <w:bCs/>
          <w:sz w:val="28"/>
          <w:szCs w:val="28"/>
          <w:lang w:val="ru-RU"/>
        </w:rPr>
        <w:t xml:space="preserve">Петрас Пунис, </w:t>
      </w:r>
    </w:p>
    <w:p w14:paraId="08F8D089" w14:textId="77777777" w:rsidR="00B62F06" w:rsidRPr="009B6506" w:rsidRDefault="00B62F06" w:rsidP="00B62F06">
      <w:pPr>
        <w:spacing w:after="0" w:line="240" w:lineRule="auto"/>
        <w:jc w:val="right"/>
        <w:rPr>
          <w:rFonts w:ascii="Times New Roman" w:hAnsi="Times New Roman"/>
          <w:bCs/>
          <w:sz w:val="28"/>
          <w:szCs w:val="28"/>
          <w:lang w:val="ru-RU"/>
        </w:rPr>
      </w:pPr>
      <w:r w:rsidRPr="009B6506">
        <w:rPr>
          <w:rFonts w:ascii="Times New Roman" w:hAnsi="Times New Roman"/>
          <w:bCs/>
          <w:sz w:val="28"/>
          <w:szCs w:val="28"/>
          <w:lang w:val="ru-RU"/>
        </w:rPr>
        <w:t>доктор технических наук, профессор</w:t>
      </w:r>
    </w:p>
    <w:p w14:paraId="4C64BF7B" w14:textId="77777777" w:rsidR="00B62F06" w:rsidRPr="009B6506" w:rsidRDefault="00B62F06" w:rsidP="00B62F06">
      <w:pPr>
        <w:spacing w:after="0" w:line="240" w:lineRule="auto"/>
        <w:jc w:val="center"/>
        <w:rPr>
          <w:rFonts w:ascii="Times New Roman" w:hAnsi="Times New Roman"/>
          <w:b/>
          <w:bCs/>
          <w:sz w:val="28"/>
          <w:szCs w:val="28"/>
          <w:lang w:val="ru-RU"/>
        </w:rPr>
      </w:pPr>
    </w:p>
    <w:p w14:paraId="5012B5DD" w14:textId="77777777" w:rsidR="00B62F06" w:rsidRPr="009B6506" w:rsidRDefault="00B62F06" w:rsidP="00B62F06">
      <w:pPr>
        <w:spacing w:after="0" w:line="240" w:lineRule="auto"/>
        <w:jc w:val="center"/>
        <w:rPr>
          <w:rFonts w:ascii="Times New Roman" w:hAnsi="Times New Roman"/>
          <w:b/>
          <w:bCs/>
          <w:sz w:val="28"/>
          <w:szCs w:val="28"/>
          <w:lang w:val="ru-RU"/>
        </w:rPr>
      </w:pPr>
    </w:p>
    <w:p w14:paraId="78D7B380" w14:textId="77777777" w:rsidR="00B62F06" w:rsidRPr="009B6506" w:rsidRDefault="00B62F06" w:rsidP="00B62F06">
      <w:pPr>
        <w:spacing w:after="0" w:line="240" w:lineRule="auto"/>
        <w:jc w:val="center"/>
        <w:rPr>
          <w:rFonts w:ascii="Times New Roman" w:hAnsi="Times New Roman"/>
          <w:b/>
          <w:bCs/>
          <w:sz w:val="28"/>
          <w:szCs w:val="28"/>
          <w:lang w:val="ru-RU"/>
        </w:rPr>
      </w:pPr>
    </w:p>
    <w:p w14:paraId="060E3C00" w14:textId="77777777" w:rsidR="00B62F06" w:rsidRPr="009B6506" w:rsidRDefault="00B62F06" w:rsidP="00B62F06">
      <w:pPr>
        <w:spacing w:after="0" w:line="240" w:lineRule="auto"/>
        <w:jc w:val="center"/>
        <w:rPr>
          <w:rFonts w:ascii="Times New Roman" w:hAnsi="Times New Roman"/>
          <w:b/>
          <w:bCs/>
          <w:sz w:val="28"/>
          <w:szCs w:val="28"/>
          <w:lang w:val="ru-RU"/>
        </w:rPr>
      </w:pPr>
    </w:p>
    <w:p w14:paraId="6B208146" w14:textId="77777777" w:rsidR="00B62F06" w:rsidRPr="009B6506" w:rsidRDefault="00B62F06" w:rsidP="00B62F06">
      <w:pPr>
        <w:spacing w:after="0" w:line="240" w:lineRule="auto"/>
        <w:jc w:val="center"/>
        <w:rPr>
          <w:rFonts w:ascii="Times New Roman" w:hAnsi="Times New Roman"/>
          <w:b/>
          <w:bCs/>
          <w:sz w:val="28"/>
          <w:szCs w:val="28"/>
          <w:lang w:val="ru-RU"/>
        </w:rPr>
      </w:pPr>
    </w:p>
    <w:p w14:paraId="590C39E3" w14:textId="77777777" w:rsidR="00B62F06" w:rsidRPr="009B6506" w:rsidRDefault="00B62F06" w:rsidP="00B62F06">
      <w:pPr>
        <w:spacing w:after="0" w:line="240" w:lineRule="auto"/>
        <w:jc w:val="center"/>
        <w:rPr>
          <w:rFonts w:ascii="Times New Roman" w:hAnsi="Times New Roman"/>
          <w:b/>
          <w:bCs/>
          <w:sz w:val="28"/>
          <w:szCs w:val="28"/>
          <w:lang w:val="ru-RU"/>
        </w:rPr>
      </w:pPr>
    </w:p>
    <w:p w14:paraId="4515A330" w14:textId="77777777" w:rsidR="00B62F06" w:rsidRPr="009B6506" w:rsidRDefault="00B62F06" w:rsidP="00B62F06">
      <w:pPr>
        <w:spacing w:after="0" w:line="240" w:lineRule="auto"/>
        <w:jc w:val="center"/>
        <w:rPr>
          <w:rFonts w:ascii="Times New Roman" w:hAnsi="Times New Roman"/>
          <w:b/>
          <w:bCs/>
          <w:sz w:val="28"/>
          <w:szCs w:val="28"/>
          <w:lang w:val="ru-RU"/>
        </w:rPr>
      </w:pPr>
    </w:p>
    <w:p w14:paraId="6A224D97" w14:textId="77777777" w:rsidR="00B62F06" w:rsidRPr="009B6506" w:rsidRDefault="00B62F06" w:rsidP="00B62F06">
      <w:pPr>
        <w:spacing w:after="0" w:line="240" w:lineRule="auto"/>
        <w:jc w:val="center"/>
        <w:rPr>
          <w:rFonts w:ascii="Times New Roman" w:hAnsi="Times New Roman"/>
          <w:b/>
          <w:bCs/>
          <w:sz w:val="28"/>
          <w:szCs w:val="28"/>
          <w:lang w:val="ru-RU"/>
        </w:rPr>
      </w:pPr>
    </w:p>
    <w:p w14:paraId="41077BF0" w14:textId="77777777" w:rsidR="00B62F06" w:rsidRPr="009B6506" w:rsidRDefault="00B62F06" w:rsidP="00B62F06">
      <w:pPr>
        <w:spacing w:after="0" w:line="240" w:lineRule="auto"/>
        <w:jc w:val="center"/>
        <w:rPr>
          <w:rFonts w:ascii="Times New Roman" w:hAnsi="Times New Roman"/>
          <w:b/>
          <w:bCs/>
          <w:sz w:val="28"/>
          <w:szCs w:val="28"/>
          <w:lang w:val="ru-RU"/>
        </w:rPr>
      </w:pPr>
    </w:p>
    <w:p w14:paraId="572A771C" w14:textId="36CF1FAF" w:rsidR="00B62F06" w:rsidRPr="009B6506" w:rsidRDefault="00B62F06" w:rsidP="00B62F06">
      <w:pPr>
        <w:spacing w:after="0" w:line="240" w:lineRule="auto"/>
        <w:jc w:val="center"/>
        <w:rPr>
          <w:rFonts w:ascii="Times New Roman" w:hAnsi="Times New Roman"/>
          <w:b/>
          <w:bCs/>
          <w:sz w:val="28"/>
          <w:szCs w:val="28"/>
          <w:lang w:val="ru-RU"/>
        </w:rPr>
      </w:pPr>
    </w:p>
    <w:p w14:paraId="42FF5C42" w14:textId="3253AA1B" w:rsidR="000B39FB" w:rsidRPr="009B6506" w:rsidRDefault="000B39FB" w:rsidP="00B62F06">
      <w:pPr>
        <w:spacing w:after="0" w:line="240" w:lineRule="auto"/>
        <w:jc w:val="center"/>
        <w:rPr>
          <w:rFonts w:ascii="Times New Roman" w:hAnsi="Times New Roman"/>
          <w:b/>
          <w:bCs/>
          <w:sz w:val="28"/>
          <w:szCs w:val="28"/>
          <w:lang w:val="ru-RU"/>
        </w:rPr>
      </w:pPr>
    </w:p>
    <w:p w14:paraId="13284D9C" w14:textId="77777777" w:rsidR="00B62F06" w:rsidRPr="00AE7907" w:rsidRDefault="00B62F06" w:rsidP="00B62F06">
      <w:pPr>
        <w:spacing w:after="0" w:line="240" w:lineRule="auto"/>
        <w:jc w:val="center"/>
        <w:rPr>
          <w:rFonts w:ascii="Times New Roman" w:hAnsi="Times New Roman"/>
          <w:b/>
          <w:bCs/>
          <w:sz w:val="28"/>
          <w:szCs w:val="28"/>
        </w:rPr>
      </w:pPr>
      <w:r w:rsidRPr="00AE7907">
        <w:rPr>
          <w:rFonts w:ascii="Times New Roman" w:hAnsi="Times New Roman"/>
          <w:sz w:val="28"/>
          <w:szCs w:val="28"/>
        </w:rPr>
        <w:t>Республика Казахстан</w:t>
      </w:r>
    </w:p>
    <w:p w14:paraId="0C360462" w14:textId="524FEBA3" w:rsidR="00B62F06" w:rsidRPr="00B2256C" w:rsidRDefault="00B62F06" w:rsidP="00B62F06">
      <w:pPr>
        <w:spacing w:after="0" w:line="240" w:lineRule="auto"/>
        <w:jc w:val="center"/>
        <w:rPr>
          <w:rFonts w:ascii="Times New Roman" w:hAnsi="Times New Roman"/>
          <w:bCs/>
          <w:sz w:val="28"/>
          <w:szCs w:val="28"/>
          <w:lang w:val="ru-RU"/>
        </w:rPr>
      </w:pPr>
      <w:r w:rsidRPr="00AE7907">
        <w:rPr>
          <w:rFonts w:ascii="Times New Roman" w:hAnsi="Times New Roman"/>
          <w:bCs/>
          <w:sz w:val="28"/>
          <w:szCs w:val="28"/>
        </w:rPr>
        <w:t>Алматы, 202</w:t>
      </w:r>
      <w:r w:rsidRPr="00B2256C">
        <w:rPr>
          <w:rFonts w:ascii="Times New Roman" w:hAnsi="Times New Roman"/>
          <w:bCs/>
          <w:sz w:val="28"/>
          <w:szCs w:val="28"/>
          <w:lang w:val="ru-RU"/>
        </w:rPr>
        <w:t>3</w:t>
      </w:r>
    </w:p>
    <w:p w14:paraId="591C00FA" w14:textId="77777777" w:rsidR="00B62F06" w:rsidRDefault="00B62F06" w:rsidP="007C2F5B">
      <w:pPr>
        <w:spacing w:after="0" w:line="240" w:lineRule="auto"/>
        <w:jc w:val="center"/>
        <w:rPr>
          <w:rFonts w:ascii="Times New Roman" w:hAnsi="Times New Roman" w:cs="Times New Roman"/>
          <w:b/>
          <w:bCs/>
          <w:sz w:val="28"/>
          <w:szCs w:val="28"/>
          <w:lang w:val="ru-RU"/>
        </w:rPr>
        <w:sectPr w:rsidR="00B62F06">
          <w:footerReference w:type="default" r:id="rId8"/>
          <w:pgSz w:w="11906" w:h="16838"/>
          <w:pgMar w:top="1134" w:right="850" w:bottom="1134" w:left="1701" w:header="708" w:footer="708" w:gutter="0"/>
          <w:cols w:space="708"/>
          <w:docGrid w:linePitch="360"/>
        </w:sectPr>
      </w:pPr>
    </w:p>
    <w:p w14:paraId="4E4AD7A5" w14:textId="77777777" w:rsidR="00402537" w:rsidRDefault="00402537" w:rsidP="00402537">
      <w:pPr>
        <w:spacing w:after="0" w:line="240" w:lineRule="auto"/>
        <w:jc w:val="center"/>
        <w:rPr>
          <w:rFonts w:ascii="Times New Roman" w:hAnsi="Times New Roman"/>
          <w:b/>
          <w:bCs/>
          <w:sz w:val="28"/>
          <w:szCs w:val="28"/>
        </w:rPr>
      </w:pPr>
      <w:r w:rsidRPr="00AE7907">
        <w:rPr>
          <w:rFonts w:ascii="Times New Roman" w:hAnsi="Times New Roman"/>
          <w:b/>
          <w:bCs/>
          <w:sz w:val="28"/>
          <w:szCs w:val="28"/>
        </w:rPr>
        <w:lastRenderedPageBreak/>
        <w:t>СОДЕРЖАНИЕ</w:t>
      </w:r>
    </w:p>
    <w:p w14:paraId="283FAD5C" w14:textId="77777777" w:rsidR="00402537" w:rsidRDefault="00402537" w:rsidP="00402537">
      <w:pPr>
        <w:spacing w:after="0" w:line="240" w:lineRule="auto"/>
        <w:jc w:val="center"/>
        <w:rPr>
          <w:rFonts w:ascii="Times New Roman" w:hAnsi="Times New Roman"/>
          <w:b/>
          <w:bCs/>
          <w:sz w:val="28"/>
          <w:szCs w:val="28"/>
        </w:rPr>
      </w:pPr>
    </w:p>
    <w:tbl>
      <w:tblPr>
        <w:tblStyle w:val="a3"/>
        <w:tblW w:w="0" w:type="auto"/>
        <w:tblLook w:val="04A0" w:firstRow="1" w:lastRow="0" w:firstColumn="1" w:lastColumn="0" w:noHBand="0" w:noVBand="1"/>
      </w:tblPr>
      <w:tblGrid>
        <w:gridCol w:w="566"/>
        <w:gridCol w:w="8076"/>
        <w:gridCol w:w="703"/>
      </w:tblGrid>
      <w:tr w:rsidR="00402537" w14:paraId="1AB47BF9" w14:textId="77777777" w:rsidTr="000B39FB">
        <w:tc>
          <w:tcPr>
            <w:tcW w:w="562" w:type="dxa"/>
          </w:tcPr>
          <w:p w14:paraId="2DEA62C9" w14:textId="77777777" w:rsidR="00402537" w:rsidRPr="00944F3A" w:rsidRDefault="00402537" w:rsidP="000B39FB">
            <w:pPr>
              <w:rPr>
                <w:rFonts w:ascii="Times New Roman" w:hAnsi="Times New Roman" w:cs="Times New Roman"/>
                <w:sz w:val="28"/>
                <w:szCs w:val="28"/>
              </w:rPr>
            </w:pPr>
          </w:p>
        </w:tc>
        <w:tc>
          <w:tcPr>
            <w:tcW w:w="8080" w:type="dxa"/>
          </w:tcPr>
          <w:p w14:paraId="13DC93FC" w14:textId="7DD95D59" w:rsidR="00402537" w:rsidRPr="009B6506" w:rsidRDefault="009B6506" w:rsidP="000B39FB">
            <w:pPr>
              <w:rPr>
                <w:rFonts w:ascii="Times New Roman" w:hAnsi="Times New Roman" w:cs="Times New Roman"/>
                <w:sz w:val="28"/>
                <w:szCs w:val="28"/>
                <w:lang w:val="ru-RU"/>
              </w:rPr>
            </w:pPr>
            <w:r>
              <w:rPr>
                <w:rFonts w:ascii="Times New Roman" w:hAnsi="Times New Roman" w:cs="Times New Roman"/>
                <w:sz w:val="28"/>
                <w:szCs w:val="28"/>
                <w:lang w:val="ru-RU"/>
              </w:rPr>
              <w:t>ОПРЕДЕЛЕНИЯ</w:t>
            </w:r>
          </w:p>
        </w:tc>
        <w:tc>
          <w:tcPr>
            <w:tcW w:w="703" w:type="dxa"/>
          </w:tcPr>
          <w:p w14:paraId="1025F1A8" w14:textId="3BC5A034" w:rsidR="00402537" w:rsidRPr="009B6506" w:rsidRDefault="009B6506" w:rsidP="000B39FB">
            <w:pPr>
              <w:rPr>
                <w:rFonts w:ascii="Times New Roman" w:hAnsi="Times New Roman" w:cs="Times New Roman"/>
                <w:sz w:val="28"/>
                <w:szCs w:val="28"/>
                <w:lang w:val="ru-RU"/>
              </w:rPr>
            </w:pPr>
            <w:r>
              <w:rPr>
                <w:rFonts w:ascii="Times New Roman" w:hAnsi="Times New Roman" w:cs="Times New Roman"/>
                <w:sz w:val="28"/>
                <w:szCs w:val="28"/>
                <w:lang w:val="ru-RU"/>
              </w:rPr>
              <w:t>4</w:t>
            </w:r>
          </w:p>
        </w:tc>
      </w:tr>
      <w:tr w:rsidR="00402537" w14:paraId="2633620C" w14:textId="77777777" w:rsidTr="000B39FB">
        <w:tc>
          <w:tcPr>
            <w:tcW w:w="562" w:type="dxa"/>
          </w:tcPr>
          <w:p w14:paraId="1904ACF1" w14:textId="77777777" w:rsidR="00402537" w:rsidRPr="00944F3A" w:rsidRDefault="00402537" w:rsidP="000B39FB">
            <w:pPr>
              <w:rPr>
                <w:rFonts w:ascii="Times New Roman" w:hAnsi="Times New Roman" w:cs="Times New Roman"/>
                <w:sz w:val="28"/>
                <w:szCs w:val="28"/>
              </w:rPr>
            </w:pPr>
          </w:p>
        </w:tc>
        <w:tc>
          <w:tcPr>
            <w:tcW w:w="8080" w:type="dxa"/>
          </w:tcPr>
          <w:p w14:paraId="636B56D7" w14:textId="5AAB3732" w:rsidR="00402537" w:rsidRPr="009B6506" w:rsidRDefault="009B6506" w:rsidP="000B39FB">
            <w:pPr>
              <w:rPr>
                <w:rFonts w:ascii="Times New Roman" w:hAnsi="Times New Roman" w:cs="Times New Roman"/>
                <w:sz w:val="28"/>
                <w:szCs w:val="28"/>
                <w:lang w:val="ru-RU"/>
              </w:rPr>
            </w:pPr>
            <w:r>
              <w:rPr>
                <w:rFonts w:ascii="Times New Roman" w:hAnsi="Times New Roman" w:cs="Times New Roman"/>
                <w:sz w:val="28"/>
                <w:szCs w:val="28"/>
                <w:lang w:val="ru-RU"/>
              </w:rPr>
              <w:t>ОБОЗНАЧЕНИЯ И СОКРАЩЕНИЯ</w:t>
            </w:r>
          </w:p>
        </w:tc>
        <w:tc>
          <w:tcPr>
            <w:tcW w:w="703" w:type="dxa"/>
          </w:tcPr>
          <w:p w14:paraId="27EF6646" w14:textId="58422DB7" w:rsidR="00402537" w:rsidRPr="009B6506" w:rsidRDefault="009B6506" w:rsidP="000B39FB">
            <w:pPr>
              <w:rPr>
                <w:rFonts w:ascii="Times New Roman" w:hAnsi="Times New Roman" w:cs="Times New Roman"/>
                <w:sz w:val="28"/>
                <w:szCs w:val="28"/>
                <w:lang w:val="ru-RU"/>
              </w:rPr>
            </w:pPr>
            <w:r>
              <w:rPr>
                <w:rFonts w:ascii="Times New Roman" w:hAnsi="Times New Roman" w:cs="Times New Roman"/>
                <w:sz w:val="28"/>
                <w:szCs w:val="28"/>
                <w:lang w:val="ru-RU"/>
              </w:rPr>
              <w:t>5</w:t>
            </w:r>
          </w:p>
        </w:tc>
      </w:tr>
      <w:tr w:rsidR="00402537" w14:paraId="2424922A" w14:textId="77777777" w:rsidTr="000B39FB">
        <w:tc>
          <w:tcPr>
            <w:tcW w:w="562" w:type="dxa"/>
          </w:tcPr>
          <w:p w14:paraId="1C453F4D" w14:textId="77777777" w:rsidR="00402537" w:rsidRPr="00944F3A" w:rsidRDefault="00402537" w:rsidP="000B39FB">
            <w:pPr>
              <w:rPr>
                <w:rFonts w:ascii="Times New Roman" w:hAnsi="Times New Roman" w:cs="Times New Roman"/>
                <w:sz w:val="28"/>
                <w:szCs w:val="28"/>
              </w:rPr>
            </w:pPr>
          </w:p>
        </w:tc>
        <w:tc>
          <w:tcPr>
            <w:tcW w:w="8080" w:type="dxa"/>
          </w:tcPr>
          <w:p w14:paraId="279A37C1" w14:textId="77777777" w:rsidR="00402537" w:rsidRPr="0083608E" w:rsidRDefault="00402537" w:rsidP="000B39FB">
            <w:pPr>
              <w:rPr>
                <w:rFonts w:ascii="Times New Roman" w:hAnsi="Times New Roman" w:cs="Times New Roman"/>
                <w:color w:val="333333"/>
                <w:sz w:val="28"/>
                <w:szCs w:val="28"/>
                <w:shd w:val="clear" w:color="auto" w:fill="FFFFFF"/>
              </w:rPr>
            </w:pPr>
            <w:r w:rsidRPr="0083608E">
              <w:rPr>
                <w:rFonts w:ascii="Times New Roman" w:hAnsi="Times New Roman"/>
                <w:color w:val="333333"/>
                <w:sz w:val="28"/>
                <w:szCs w:val="28"/>
                <w:shd w:val="clear" w:color="auto" w:fill="FFFFFF"/>
              </w:rPr>
              <w:t>ВВЕДЕНИЕ</w:t>
            </w:r>
          </w:p>
        </w:tc>
        <w:tc>
          <w:tcPr>
            <w:tcW w:w="703" w:type="dxa"/>
          </w:tcPr>
          <w:p w14:paraId="6259A53A" w14:textId="23EF6A35" w:rsidR="00402537" w:rsidRPr="00944F3A" w:rsidRDefault="009B6506" w:rsidP="000B39FB">
            <w:pPr>
              <w:rPr>
                <w:rFonts w:ascii="Times New Roman" w:hAnsi="Times New Roman" w:cs="Times New Roman"/>
                <w:sz w:val="28"/>
                <w:szCs w:val="28"/>
              </w:rPr>
            </w:pPr>
            <w:r>
              <w:rPr>
                <w:rFonts w:ascii="Times New Roman" w:hAnsi="Times New Roman"/>
                <w:sz w:val="28"/>
                <w:szCs w:val="28"/>
              </w:rPr>
              <w:t>6</w:t>
            </w:r>
          </w:p>
        </w:tc>
      </w:tr>
      <w:tr w:rsidR="00402537" w14:paraId="7E2366EC" w14:textId="77777777" w:rsidTr="000B39FB">
        <w:tc>
          <w:tcPr>
            <w:tcW w:w="562" w:type="dxa"/>
          </w:tcPr>
          <w:p w14:paraId="2A0824E9" w14:textId="77777777" w:rsidR="00402537" w:rsidRPr="00944F3A" w:rsidRDefault="00402537" w:rsidP="000B39FB">
            <w:pPr>
              <w:rPr>
                <w:rFonts w:ascii="Times New Roman" w:hAnsi="Times New Roman" w:cs="Times New Roman"/>
                <w:sz w:val="28"/>
                <w:szCs w:val="28"/>
              </w:rPr>
            </w:pPr>
            <w:r>
              <w:rPr>
                <w:rFonts w:ascii="Times New Roman" w:hAnsi="Times New Roman"/>
                <w:sz w:val="28"/>
                <w:szCs w:val="28"/>
              </w:rPr>
              <w:t>1</w:t>
            </w:r>
          </w:p>
        </w:tc>
        <w:tc>
          <w:tcPr>
            <w:tcW w:w="8080" w:type="dxa"/>
          </w:tcPr>
          <w:p w14:paraId="157CB558" w14:textId="77777777" w:rsidR="00402537" w:rsidRPr="009B6506" w:rsidRDefault="00402537" w:rsidP="000B39FB">
            <w:pPr>
              <w:rPr>
                <w:rFonts w:ascii="Times New Roman" w:hAnsi="Times New Roman" w:cs="Times New Roman"/>
                <w:sz w:val="28"/>
                <w:szCs w:val="28"/>
                <w:lang w:val="ru-RU"/>
              </w:rPr>
            </w:pPr>
            <w:r w:rsidRPr="0083608E">
              <w:rPr>
                <w:rFonts w:ascii="Times New Roman" w:hAnsi="Times New Roman" w:cs="Times New Roman"/>
                <w:sz w:val="28"/>
                <w:szCs w:val="28"/>
                <w:lang w:val="ru-RU"/>
              </w:rPr>
              <w:t>СОВРЕМЕННЫЕ ТЕНДЕНЦИИ В УПРАВЛЕНИИ ВОДНЫМИ РЕСУРСАМИ ТРАНСГРАНИЧНЫХ РЕК</w:t>
            </w:r>
          </w:p>
        </w:tc>
        <w:tc>
          <w:tcPr>
            <w:tcW w:w="703" w:type="dxa"/>
          </w:tcPr>
          <w:p w14:paraId="6C45BB5F" w14:textId="77777777" w:rsidR="00402537" w:rsidRPr="009B6506" w:rsidRDefault="00402537" w:rsidP="000B39FB">
            <w:pPr>
              <w:rPr>
                <w:rFonts w:ascii="Times New Roman" w:hAnsi="Times New Roman"/>
                <w:sz w:val="28"/>
                <w:szCs w:val="28"/>
                <w:lang w:val="ru-RU"/>
              </w:rPr>
            </w:pPr>
          </w:p>
          <w:p w14:paraId="4A321383" w14:textId="0B6AE305" w:rsidR="00402537" w:rsidRPr="00944F3A" w:rsidRDefault="009B6506" w:rsidP="000B39FB">
            <w:pPr>
              <w:rPr>
                <w:rFonts w:ascii="Times New Roman" w:hAnsi="Times New Roman" w:cs="Times New Roman"/>
                <w:sz w:val="28"/>
                <w:szCs w:val="28"/>
              </w:rPr>
            </w:pPr>
            <w:r>
              <w:rPr>
                <w:rFonts w:ascii="Times New Roman" w:hAnsi="Times New Roman"/>
                <w:sz w:val="28"/>
                <w:szCs w:val="28"/>
              </w:rPr>
              <w:t>9</w:t>
            </w:r>
          </w:p>
        </w:tc>
      </w:tr>
      <w:tr w:rsidR="00402537" w14:paraId="73C0EB5F" w14:textId="77777777" w:rsidTr="000B39FB">
        <w:tc>
          <w:tcPr>
            <w:tcW w:w="562" w:type="dxa"/>
          </w:tcPr>
          <w:p w14:paraId="2F305FE0" w14:textId="77777777" w:rsidR="00402537" w:rsidRPr="0083608E" w:rsidRDefault="00402537" w:rsidP="000B39FB">
            <w:pPr>
              <w:rPr>
                <w:rFonts w:ascii="Times New Roman" w:hAnsi="Times New Roman" w:cs="Times New Roman"/>
                <w:sz w:val="28"/>
                <w:szCs w:val="28"/>
              </w:rPr>
            </w:pPr>
            <w:r w:rsidRPr="0083608E">
              <w:rPr>
                <w:rFonts w:ascii="Times New Roman" w:hAnsi="Times New Roman" w:cs="Times New Roman"/>
                <w:sz w:val="28"/>
                <w:szCs w:val="28"/>
                <w:lang w:val="ru-RU"/>
              </w:rPr>
              <w:t xml:space="preserve">1.1  </w:t>
            </w:r>
          </w:p>
        </w:tc>
        <w:tc>
          <w:tcPr>
            <w:tcW w:w="8080" w:type="dxa"/>
          </w:tcPr>
          <w:p w14:paraId="6DDADCD4" w14:textId="77777777" w:rsidR="00402537" w:rsidRPr="009B6506" w:rsidRDefault="00402537" w:rsidP="000B39FB">
            <w:pPr>
              <w:jc w:val="both"/>
              <w:rPr>
                <w:rFonts w:ascii="Times New Roman" w:hAnsi="Times New Roman" w:cs="Times New Roman"/>
                <w:sz w:val="28"/>
                <w:szCs w:val="28"/>
                <w:lang w:val="ru-RU"/>
              </w:rPr>
            </w:pPr>
            <w:r w:rsidRPr="0083608E">
              <w:rPr>
                <w:rFonts w:ascii="Times New Roman" w:hAnsi="Times New Roman" w:cs="Times New Roman"/>
                <w:sz w:val="28"/>
                <w:szCs w:val="28"/>
                <w:lang w:val="ru-RU"/>
              </w:rPr>
              <w:t>Управление водными ресурсами трансграничных рек: проблемы, уроки и прогнозы</w:t>
            </w:r>
          </w:p>
        </w:tc>
        <w:tc>
          <w:tcPr>
            <w:tcW w:w="703" w:type="dxa"/>
          </w:tcPr>
          <w:p w14:paraId="0056A3A9" w14:textId="77777777" w:rsidR="00402537" w:rsidRPr="009B6506" w:rsidRDefault="00402537" w:rsidP="000B39FB">
            <w:pPr>
              <w:rPr>
                <w:rFonts w:ascii="Times New Roman" w:hAnsi="Times New Roman"/>
                <w:sz w:val="28"/>
                <w:szCs w:val="28"/>
                <w:lang w:val="ru-RU"/>
              </w:rPr>
            </w:pPr>
          </w:p>
          <w:p w14:paraId="16D13A94" w14:textId="4A995549" w:rsidR="00402537" w:rsidRPr="00944F3A" w:rsidRDefault="009B6506" w:rsidP="000B39FB">
            <w:pPr>
              <w:rPr>
                <w:rFonts w:ascii="Times New Roman" w:hAnsi="Times New Roman" w:cs="Times New Roman"/>
                <w:sz w:val="28"/>
                <w:szCs w:val="28"/>
              </w:rPr>
            </w:pPr>
            <w:r>
              <w:rPr>
                <w:rFonts w:ascii="Times New Roman" w:hAnsi="Times New Roman"/>
                <w:sz w:val="28"/>
                <w:szCs w:val="28"/>
              </w:rPr>
              <w:t>9</w:t>
            </w:r>
          </w:p>
        </w:tc>
      </w:tr>
      <w:tr w:rsidR="00402537" w14:paraId="719DA15B" w14:textId="77777777" w:rsidTr="000B39FB">
        <w:tc>
          <w:tcPr>
            <w:tcW w:w="562" w:type="dxa"/>
          </w:tcPr>
          <w:p w14:paraId="4B129F24" w14:textId="77777777" w:rsidR="00402537" w:rsidRPr="00944F3A" w:rsidRDefault="00402537" w:rsidP="000B39FB">
            <w:pPr>
              <w:rPr>
                <w:rFonts w:ascii="Times New Roman" w:hAnsi="Times New Roman" w:cs="Times New Roman"/>
                <w:sz w:val="28"/>
                <w:szCs w:val="28"/>
              </w:rPr>
            </w:pPr>
            <w:r w:rsidRPr="0083608E">
              <w:rPr>
                <w:rFonts w:ascii="Times New Roman" w:hAnsi="Times New Roman" w:cs="Times New Roman"/>
                <w:sz w:val="28"/>
                <w:szCs w:val="28"/>
                <w:lang w:val="ru-RU"/>
              </w:rPr>
              <w:t>1.2</w:t>
            </w:r>
          </w:p>
        </w:tc>
        <w:tc>
          <w:tcPr>
            <w:tcW w:w="8080" w:type="dxa"/>
          </w:tcPr>
          <w:p w14:paraId="24700F42" w14:textId="1F7D4332" w:rsidR="00402537" w:rsidRPr="009B6506" w:rsidRDefault="002F41D0" w:rsidP="000B39FB">
            <w:pPr>
              <w:jc w:val="both"/>
              <w:rPr>
                <w:rFonts w:ascii="Times New Roman" w:hAnsi="Times New Roman" w:cs="Times New Roman"/>
                <w:sz w:val="28"/>
                <w:szCs w:val="28"/>
                <w:lang w:val="ru-RU"/>
              </w:rPr>
            </w:pPr>
            <w:r>
              <w:rPr>
                <w:rFonts w:ascii="Times New Roman" w:hAnsi="Times New Roman" w:cs="Times New Roman"/>
                <w:sz w:val="28"/>
                <w:szCs w:val="28"/>
                <w:lang w:val="ru-RU"/>
              </w:rPr>
              <w:t>Бассейново</w:t>
            </w:r>
            <w:r w:rsidR="00402537" w:rsidRPr="0083608E">
              <w:rPr>
                <w:rFonts w:ascii="Times New Roman" w:hAnsi="Times New Roman" w:cs="Times New Roman"/>
                <w:sz w:val="28"/>
                <w:szCs w:val="28"/>
                <w:lang w:val="ru-RU"/>
              </w:rPr>
              <w:t>е управление водными ресурсами трансграничных речных бассейнов</w:t>
            </w:r>
          </w:p>
        </w:tc>
        <w:tc>
          <w:tcPr>
            <w:tcW w:w="703" w:type="dxa"/>
          </w:tcPr>
          <w:p w14:paraId="7A060F05" w14:textId="77777777" w:rsidR="00402537" w:rsidRPr="009B6506" w:rsidRDefault="00402537" w:rsidP="000B39FB">
            <w:pPr>
              <w:rPr>
                <w:rFonts w:ascii="Times New Roman" w:hAnsi="Times New Roman"/>
                <w:sz w:val="28"/>
                <w:szCs w:val="28"/>
                <w:lang w:val="ru-RU"/>
              </w:rPr>
            </w:pPr>
          </w:p>
          <w:p w14:paraId="557B2DEC" w14:textId="52DBBE6F" w:rsidR="00402537" w:rsidRPr="00944F3A" w:rsidRDefault="009B6506" w:rsidP="000B39FB">
            <w:pPr>
              <w:rPr>
                <w:rFonts w:ascii="Times New Roman" w:hAnsi="Times New Roman" w:cs="Times New Roman"/>
                <w:sz w:val="28"/>
                <w:szCs w:val="28"/>
              </w:rPr>
            </w:pPr>
            <w:r>
              <w:rPr>
                <w:rFonts w:ascii="Times New Roman" w:hAnsi="Times New Roman"/>
                <w:sz w:val="28"/>
                <w:szCs w:val="28"/>
              </w:rPr>
              <w:t>12</w:t>
            </w:r>
          </w:p>
        </w:tc>
      </w:tr>
      <w:tr w:rsidR="00402537" w14:paraId="3963EC8B" w14:textId="77777777" w:rsidTr="000B39FB">
        <w:tc>
          <w:tcPr>
            <w:tcW w:w="562" w:type="dxa"/>
          </w:tcPr>
          <w:p w14:paraId="47440C1B" w14:textId="77777777" w:rsidR="00402537" w:rsidRPr="00944F3A" w:rsidRDefault="00402537" w:rsidP="000B39FB">
            <w:pPr>
              <w:rPr>
                <w:rFonts w:ascii="Times New Roman" w:hAnsi="Times New Roman" w:cs="Times New Roman"/>
                <w:sz w:val="28"/>
                <w:szCs w:val="28"/>
              </w:rPr>
            </w:pPr>
            <w:r w:rsidRPr="0083608E">
              <w:rPr>
                <w:rFonts w:ascii="Times New Roman" w:hAnsi="Times New Roman" w:cs="Times New Roman"/>
                <w:sz w:val="28"/>
                <w:szCs w:val="28"/>
                <w:lang w:val="ru-RU"/>
              </w:rPr>
              <w:t>1.3</w:t>
            </w:r>
          </w:p>
        </w:tc>
        <w:tc>
          <w:tcPr>
            <w:tcW w:w="8080" w:type="dxa"/>
          </w:tcPr>
          <w:p w14:paraId="18913EF4" w14:textId="77777777" w:rsidR="00402537" w:rsidRPr="009B6506" w:rsidRDefault="00402537" w:rsidP="000B39FB">
            <w:pPr>
              <w:jc w:val="both"/>
              <w:rPr>
                <w:rFonts w:ascii="Times New Roman" w:hAnsi="Times New Roman" w:cs="Times New Roman"/>
                <w:sz w:val="28"/>
                <w:szCs w:val="28"/>
                <w:lang w:val="ru-RU"/>
              </w:rPr>
            </w:pPr>
            <w:r w:rsidRPr="0083608E">
              <w:rPr>
                <w:rFonts w:ascii="Times New Roman" w:hAnsi="Times New Roman" w:cs="Times New Roman"/>
                <w:sz w:val="28"/>
                <w:szCs w:val="28"/>
                <w:lang w:val="ru-RU"/>
              </w:rPr>
              <w:t>Интегрированное управление водными ресурсами трансграничных речных бассейнов</w:t>
            </w:r>
          </w:p>
        </w:tc>
        <w:tc>
          <w:tcPr>
            <w:tcW w:w="703" w:type="dxa"/>
          </w:tcPr>
          <w:p w14:paraId="1728D3A3" w14:textId="77777777" w:rsidR="00402537" w:rsidRPr="009B6506" w:rsidRDefault="00402537" w:rsidP="000B39FB">
            <w:pPr>
              <w:rPr>
                <w:rFonts w:ascii="Times New Roman" w:hAnsi="Times New Roman"/>
                <w:sz w:val="28"/>
                <w:szCs w:val="28"/>
                <w:lang w:val="ru-RU"/>
              </w:rPr>
            </w:pPr>
          </w:p>
          <w:p w14:paraId="144BC226" w14:textId="01A94523" w:rsidR="00402537" w:rsidRPr="00944F3A" w:rsidRDefault="009B6506" w:rsidP="000B39FB">
            <w:pPr>
              <w:rPr>
                <w:rFonts w:ascii="Times New Roman" w:hAnsi="Times New Roman" w:cs="Times New Roman"/>
                <w:sz w:val="28"/>
                <w:szCs w:val="28"/>
              </w:rPr>
            </w:pPr>
            <w:r>
              <w:rPr>
                <w:rFonts w:ascii="Times New Roman" w:hAnsi="Times New Roman"/>
                <w:sz w:val="28"/>
                <w:szCs w:val="28"/>
              </w:rPr>
              <w:t>17</w:t>
            </w:r>
          </w:p>
        </w:tc>
      </w:tr>
      <w:tr w:rsidR="00402537" w14:paraId="65BF319D" w14:textId="77777777" w:rsidTr="000B39FB">
        <w:tc>
          <w:tcPr>
            <w:tcW w:w="562" w:type="dxa"/>
          </w:tcPr>
          <w:p w14:paraId="497667F0" w14:textId="77777777" w:rsidR="00402537" w:rsidRPr="00944F3A" w:rsidRDefault="00402537" w:rsidP="000B39FB">
            <w:pPr>
              <w:rPr>
                <w:rFonts w:ascii="Times New Roman" w:hAnsi="Times New Roman" w:cs="Times New Roman"/>
                <w:sz w:val="28"/>
                <w:szCs w:val="28"/>
              </w:rPr>
            </w:pPr>
            <w:r>
              <w:rPr>
                <w:rFonts w:ascii="Times New Roman" w:hAnsi="Times New Roman"/>
                <w:sz w:val="28"/>
                <w:szCs w:val="28"/>
              </w:rPr>
              <w:t>2</w:t>
            </w:r>
          </w:p>
        </w:tc>
        <w:tc>
          <w:tcPr>
            <w:tcW w:w="8080" w:type="dxa"/>
          </w:tcPr>
          <w:p w14:paraId="5E7E3B0D" w14:textId="796CCB30" w:rsidR="00402537" w:rsidRPr="009B6506" w:rsidRDefault="00402537" w:rsidP="000B39FB">
            <w:pPr>
              <w:jc w:val="both"/>
              <w:rPr>
                <w:rFonts w:ascii="Times New Roman" w:hAnsi="Times New Roman" w:cs="Times New Roman"/>
                <w:sz w:val="28"/>
                <w:szCs w:val="28"/>
                <w:lang w:val="ru-RU"/>
              </w:rPr>
            </w:pPr>
            <w:r w:rsidRPr="006B59CC">
              <w:rPr>
                <w:rFonts w:ascii="Times New Roman" w:hAnsi="Times New Roman" w:cs="Times New Roman"/>
                <w:sz w:val="28"/>
                <w:szCs w:val="28"/>
                <w:lang w:val="ru-RU"/>
              </w:rPr>
              <w:t>ВЛИЯНИЕ КЛИМАТИЧ</w:t>
            </w:r>
            <w:r w:rsidR="000B39FB">
              <w:rPr>
                <w:rFonts w:ascii="Times New Roman" w:hAnsi="Times New Roman" w:cs="Times New Roman"/>
                <w:sz w:val="28"/>
                <w:szCs w:val="28"/>
                <w:lang w:val="ru-RU"/>
              </w:rPr>
              <w:t xml:space="preserve">ЕСКИХ И АНТРОПОГЕННЫХ ФАКТОРОВ </w:t>
            </w:r>
            <w:r w:rsidRPr="006B59CC">
              <w:rPr>
                <w:rFonts w:ascii="Times New Roman" w:hAnsi="Times New Roman" w:cs="Times New Roman"/>
                <w:sz w:val="28"/>
                <w:szCs w:val="28"/>
                <w:lang w:val="ru-RU"/>
              </w:rPr>
              <w:t>НА ГИДРОЛОГИЧЕСКИЙ РЕЖИМ РЕК ШУ-ТАЛАССКОГО ВОДОХОЗЯЙСТВЕННОГО БАССЕЙНА</w:t>
            </w:r>
          </w:p>
        </w:tc>
        <w:tc>
          <w:tcPr>
            <w:tcW w:w="703" w:type="dxa"/>
          </w:tcPr>
          <w:p w14:paraId="2BAC4BE6" w14:textId="77777777" w:rsidR="00402537" w:rsidRPr="009B6506" w:rsidRDefault="00402537" w:rsidP="000B39FB">
            <w:pPr>
              <w:rPr>
                <w:rFonts w:ascii="Times New Roman" w:hAnsi="Times New Roman"/>
                <w:sz w:val="28"/>
                <w:szCs w:val="28"/>
                <w:lang w:val="ru-RU"/>
              </w:rPr>
            </w:pPr>
          </w:p>
          <w:p w14:paraId="0BE878CB" w14:textId="77777777" w:rsidR="00402537" w:rsidRPr="009B6506" w:rsidRDefault="00402537" w:rsidP="000B39FB">
            <w:pPr>
              <w:rPr>
                <w:rFonts w:ascii="Times New Roman" w:hAnsi="Times New Roman"/>
                <w:sz w:val="28"/>
                <w:szCs w:val="28"/>
                <w:lang w:val="ru-RU"/>
              </w:rPr>
            </w:pPr>
          </w:p>
          <w:p w14:paraId="706ECD19" w14:textId="13FD3A9C" w:rsidR="00402537" w:rsidRPr="00944F3A" w:rsidRDefault="009B6506" w:rsidP="000B39FB">
            <w:pPr>
              <w:rPr>
                <w:rFonts w:ascii="Times New Roman" w:hAnsi="Times New Roman" w:cs="Times New Roman"/>
                <w:sz w:val="28"/>
                <w:szCs w:val="28"/>
              </w:rPr>
            </w:pPr>
            <w:r>
              <w:rPr>
                <w:rFonts w:ascii="Times New Roman" w:hAnsi="Times New Roman"/>
                <w:sz w:val="28"/>
                <w:szCs w:val="28"/>
              </w:rPr>
              <w:t>24</w:t>
            </w:r>
          </w:p>
        </w:tc>
      </w:tr>
      <w:tr w:rsidR="00402537" w14:paraId="059ACC4F" w14:textId="77777777" w:rsidTr="000B39FB">
        <w:tc>
          <w:tcPr>
            <w:tcW w:w="562" w:type="dxa"/>
          </w:tcPr>
          <w:p w14:paraId="72DF45D9" w14:textId="77777777" w:rsidR="00402537" w:rsidRDefault="00402537" w:rsidP="000B39FB">
            <w:pPr>
              <w:rPr>
                <w:rFonts w:ascii="Times New Roman" w:hAnsi="Times New Roman"/>
                <w:sz w:val="28"/>
                <w:szCs w:val="28"/>
              </w:rPr>
            </w:pPr>
            <w:r>
              <w:rPr>
                <w:rFonts w:ascii="Times New Roman" w:hAnsi="Times New Roman"/>
                <w:sz w:val="28"/>
                <w:szCs w:val="28"/>
              </w:rPr>
              <w:t>2.1</w:t>
            </w:r>
          </w:p>
        </w:tc>
        <w:tc>
          <w:tcPr>
            <w:tcW w:w="8080" w:type="dxa"/>
          </w:tcPr>
          <w:p w14:paraId="7A8792A9" w14:textId="06D63FC8" w:rsidR="00402537" w:rsidRPr="009B6506" w:rsidRDefault="00402537" w:rsidP="007C363F">
            <w:pPr>
              <w:jc w:val="both"/>
              <w:rPr>
                <w:rFonts w:ascii="Times New Roman" w:hAnsi="Times New Roman"/>
                <w:sz w:val="28"/>
                <w:szCs w:val="28"/>
                <w:lang w:val="ru-RU"/>
              </w:rPr>
            </w:pPr>
            <w:r w:rsidRPr="006B59CC">
              <w:rPr>
                <w:rFonts w:ascii="Times New Roman" w:hAnsi="Times New Roman" w:cs="Times New Roman"/>
                <w:sz w:val="28"/>
                <w:szCs w:val="28"/>
                <w:lang w:val="ru-RU"/>
              </w:rPr>
              <w:t>Изменение климата и климатически</w:t>
            </w:r>
            <w:r w:rsidR="000B39FB">
              <w:rPr>
                <w:rFonts w:ascii="Times New Roman" w:hAnsi="Times New Roman" w:cs="Times New Roman"/>
                <w:sz w:val="28"/>
                <w:szCs w:val="28"/>
                <w:lang w:val="ru-RU"/>
              </w:rPr>
              <w:t>е тренды водосборных территори</w:t>
            </w:r>
            <w:r w:rsidR="007C363F">
              <w:rPr>
                <w:rFonts w:ascii="Times New Roman" w:hAnsi="Times New Roman" w:cs="Times New Roman"/>
                <w:sz w:val="28"/>
                <w:szCs w:val="28"/>
                <w:lang w:val="ru-RU"/>
              </w:rPr>
              <w:t>й</w:t>
            </w:r>
            <w:r w:rsidRPr="006B59CC">
              <w:rPr>
                <w:rFonts w:ascii="Times New Roman" w:hAnsi="Times New Roman" w:cs="Times New Roman"/>
                <w:sz w:val="28"/>
                <w:szCs w:val="28"/>
                <w:lang w:val="ru-RU"/>
              </w:rPr>
              <w:t xml:space="preserve"> Шу-Таласского водохозяйственного бассейна</w:t>
            </w:r>
          </w:p>
        </w:tc>
        <w:tc>
          <w:tcPr>
            <w:tcW w:w="703" w:type="dxa"/>
          </w:tcPr>
          <w:p w14:paraId="3E124EE9" w14:textId="77777777" w:rsidR="00402537" w:rsidRPr="009B6506" w:rsidRDefault="00402537" w:rsidP="000B39FB">
            <w:pPr>
              <w:rPr>
                <w:rFonts w:ascii="Times New Roman" w:hAnsi="Times New Roman"/>
                <w:sz w:val="28"/>
                <w:szCs w:val="28"/>
                <w:lang w:val="ru-RU"/>
              </w:rPr>
            </w:pPr>
          </w:p>
          <w:p w14:paraId="5F6A21AD" w14:textId="5DB1413C" w:rsidR="00402537" w:rsidRDefault="009B6506" w:rsidP="000B39FB">
            <w:pPr>
              <w:rPr>
                <w:rFonts w:ascii="Times New Roman" w:hAnsi="Times New Roman"/>
                <w:sz w:val="28"/>
                <w:szCs w:val="28"/>
              </w:rPr>
            </w:pPr>
            <w:r>
              <w:rPr>
                <w:rFonts w:ascii="Times New Roman" w:hAnsi="Times New Roman"/>
                <w:sz w:val="28"/>
                <w:szCs w:val="28"/>
              </w:rPr>
              <w:t>24</w:t>
            </w:r>
          </w:p>
        </w:tc>
      </w:tr>
      <w:tr w:rsidR="00402537" w14:paraId="6CEB4D0D" w14:textId="77777777" w:rsidTr="000B39FB">
        <w:tc>
          <w:tcPr>
            <w:tcW w:w="562" w:type="dxa"/>
          </w:tcPr>
          <w:p w14:paraId="1E9C99BD" w14:textId="77777777" w:rsidR="00402537" w:rsidRDefault="00402537" w:rsidP="000B39FB">
            <w:pPr>
              <w:rPr>
                <w:rFonts w:ascii="Times New Roman" w:hAnsi="Times New Roman"/>
                <w:sz w:val="28"/>
                <w:szCs w:val="28"/>
              </w:rPr>
            </w:pPr>
            <w:r w:rsidRPr="006B59CC">
              <w:rPr>
                <w:rFonts w:ascii="Times New Roman" w:hAnsi="Times New Roman" w:cs="Times New Roman"/>
                <w:sz w:val="28"/>
                <w:szCs w:val="28"/>
                <w:lang w:val="ru-RU"/>
              </w:rPr>
              <w:t>2.2</w:t>
            </w:r>
          </w:p>
        </w:tc>
        <w:tc>
          <w:tcPr>
            <w:tcW w:w="8080" w:type="dxa"/>
          </w:tcPr>
          <w:p w14:paraId="78C2B37C" w14:textId="77777777" w:rsidR="00402537" w:rsidRPr="00E4304C" w:rsidRDefault="00402537" w:rsidP="000B39FB">
            <w:pPr>
              <w:jc w:val="both"/>
              <w:rPr>
                <w:rFonts w:ascii="Times New Roman" w:hAnsi="Times New Roman"/>
                <w:sz w:val="28"/>
                <w:szCs w:val="28"/>
                <w:lang w:val="ru-RU"/>
              </w:rPr>
            </w:pPr>
            <w:r w:rsidRPr="00E4304C">
              <w:rPr>
                <w:rFonts w:ascii="Times New Roman" w:hAnsi="Times New Roman" w:cs="Times New Roman"/>
                <w:sz w:val="28"/>
                <w:szCs w:val="28"/>
                <w:lang w:val="ru-RU"/>
              </w:rPr>
              <w:t>Изменение стока рек Шу-Таласского водохозяйственного бассейна при глобальном потеплении климата</w:t>
            </w:r>
          </w:p>
        </w:tc>
        <w:tc>
          <w:tcPr>
            <w:tcW w:w="703" w:type="dxa"/>
          </w:tcPr>
          <w:p w14:paraId="606C955B" w14:textId="77777777" w:rsidR="00402537" w:rsidRPr="009B6506" w:rsidRDefault="00402537" w:rsidP="000B39FB">
            <w:pPr>
              <w:rPr>
                <w:rFonts w:ascii="Times New Roman" w:hAnsi="Times New Roman"/>
                <w:sz w:val="28"/>
                <w:szCs w:val="28"/>
                <w:lang w:val="ru-RU"/>
              </w:rPr>
            </w:pPr>
          </w:p>
          <w:p w14:paraId="40AAA0E5" w14:textId="206CAEA2" w:rsidR="00402537" w:rsidRDefault="009B6506" w:rsidP="000B39FB">
            <w:pPr>
              <w:rPr>
                <w:rFonts w:ascii="Times New Roman" w:hAnsi="Times New Roman"/>
                <w:sz w:val="28"/>
                <w:szCs w:val="28"/>
              </w:rPr>
            </w:pPr>
            <w:r>
              <w:rPr>
                <w:rFonts w:ascii="Times New Roman" w:hAnsi="Times New Roman"/>
                <w:sz w:val="28"/>
                <w:szCs w:val="28"/>
              </w:rPr>
              <w:t>34</w:t>
            </w:r>
          </w:p>
        </w:tc>
      </w:tr>
      <w:tr w:rsidR="00402537" w14:paraId="58BCF7B7" w14:textId="77777777" w:rsidTr="000B39FB">
        <w:tc>
          <w:tcPr>
            <w:tcW w:w="562" w:type="dxa"/>
          </w:tcPr>
          <w:p w14:paraId="19F7E017" w14:textId="77777777" w:rsidR="00402537" w:rsidRDefault="00402537" w:rsidP="000B39FB">
            <w:pPr>
              <w:rPr>
                <w:rFonts w:ascii="Times New Roman" w:hAnsi="Times New Roman"/>
                <w:sz w:val="28"/>
                <w:szCs w:val="28"/>
              </w:rPr>
            </w:pPr>
            <w:r w:rsidRPr="006B59CC">
              <w:rPr>
                <w:rFonts w:ascii="Times New Roman" w:hAnsi="Times New Roman"/>
                <w:sz w:val="28"/>
                <w:szCs w:val="28"/>
                <w:lang w:val="ru-RU"/>
              </w:rPr>
              <w:t>2.3</w:t>
            </w:r>
          </w:p>
        </w:tc>
        <w:tc>
          <w:tcPr>
            <w:tcW w:w="8080" w:type="dxa"/>
          </w:tcPr>
          <w:p w14:paraId="555C8947" w14:textId="77777777" w:rsidR="00402537" w:rsidRPr="00E4304C" w:rsidRDefault="00402537" w:rsidP="000B39FB">
            <w:pPr>
              <w:jc w:val="both"/>
              <w:rPr>
                <w:rFonts w:ascii="Times New Roman" w:hAnsi="Times New Roman"/>
                <w:sz w:val="28"/>
                <w:szCs w:val="28"/>
                <w:lang w:val="ru-RU"/>
              </w:rPr>
            </w:pPr>
            <w:r w:rsidRPr="00E4304C">
              <w:rPr>
                <w:rFonts w:ascii="Times New Roman" w:hAnsi="Times New Roman"/>
                <w:sz w:val="28"/>
                <w:szCs w:val="28"/>
                <w:lang w:val="ru-RU"/>
              </w:rPr>
              <w:t>Влияние климатических и антропогенных факторов на гидрологический режим рек Шу-Таласского водохозяйственного бассейна</w:t>
            </w:r>
          </w:p>
        </w:tc>
        <w:tc>
          <w:tcPr>
            <w:tcW w:w="703" w:type="dxa"/>
          </w:tcPr>
          <w:p w14:paraId="5A0B481A" w14:textId="77777777" w:rsidR="00402537" w:rsidRPr="009B6506" w:rsidRDefault="00402537" w:rsidP="000B39FB">
            <w:pPr>
              <w:rPr>
                <w:rFonts w:ascii="Times New Roman" w:hAnsi="Times New Roman"/>
                <w:sz w:val="28"/>
                <w:szCs w:val="28"/>
                <w:lang w:val="ru-RU"/>
              </w:rPr>
            </w:pPr>
          </w:p>
          <w:p w14:paraId="7DD9E914" w14:textId="77777777" w:rsidR="00402537" w:rsidRPr="009B6506" w:rsidRDefault="00402537" w:rsidP="000B39FB">
            <w:pPr>
              <w:rPr>
                <w:rFonts w:ascii="Times New Roman" w:hAnsi="Times New Roman"/>
                <w:sz w:val="28"/>
                <w:szCs w:val="28"/>
                <w:lang w:val="ru-RU"/>
              </w:rPr>
            </w:pPr>
          </w:p>
          <w:p w14:paraId="2BCFAA17" w14:textId="5E88887C" w:rsidR="00402537" w:rsidRDefault="009B6506" w:rsidP="000B39FB">
            <w:pPr>
              <w:rPr>
                <w:rFonts w:ascii="Times New Roman" w:hAnsi="Times New Roman"/>
                <w:sz w:val="28"/>
                <w:szCs w:val="28"/>
              </w:rPr>
            </w:pPr>
            <w:r>
              <w:rPr>
                <w:rFonts w:ascii="Times New Roman" w:hAnsi="Times New Roman"/>
                <w:sz w:val="28"/>
                <w:szCs w:val="28"/>
              </w:rPr>
              <w:t>42</w:t>
            </w:r>
          </w:p>
        </w:tc>
      </w:tr>
      <w:tr w:rsidR="00402537" w14:paraId="6D7DBCBC" w14:textId="77777777" w:rsidTr="000B39FB">
        <w:tc>
          <w:tcPr>
            <w:tcW w:w="562" w:type="dxa"/>
          </w:tcPr>
          <w:p w14:paraId="64780CA2" w14:textId="77777777" w:rsidR="00402537" w:rsidRDefault="00402537" w:rsidP="000B39FB">
            <w:pPr>
              <w:rPr>
                <w:rFonts w:ascii="Times New Roman" w:hAnsi="Times New Roman"/>
                <w:sz w:val="28"/>
                <w:szCs w:val="28"/>
              </w:rPr>
            </w:pPr>
            <w:r w:rsidRPr="006B59CC">
              <w:rPr>
                <w:rFonts w:ascii="Times New Roman" w:hAnsi="Times New Roman" w:cs="Times New Roman"/>
                <w:sz w:val="28"/>
                <w:szCs w:val="28"/>
                <w:lang w:val="ru-RU"/>
              </w:rPr>
              <w:t>2.4</w:t>
            </w:r>
          </w:p>
        </w:tc>
        <w:tc>
          <w:tcPr>
            <w:tcW w:w="8080" w:type="dxa"/>
          </w:tcPr>
          <w:p w14:paraId="6C8984EE" w14:textId="77777777" w:rsidR="00402537" w:rsidRPr="009B6506" w:rsidRDefault="00402537" w:rsidP="000B39FB">
            <w:pPr>
              <w:jc w:val="both"/>
              <w:rPr>
                <w:rFonts w:ascii="Times New Roman" w:hAnsi="Times New Roman"/>
                <w:sz w:val="28"/>
                <w:szCs w:val="28"/>
                <w:lang w:val="ru-RU"/>
              </w:rPr>
            </w:pPr>
            <w:r w:rsidRPr="006B59CC">
              <w:rPr>
                <w:rFonts w:ascii="Times New Roman" w:hAnsi="Times New Roman" w:cs="Times New Roman"/>
                <w:sz w:val="28"/>
                <w:szCs w:val="28"/>
                <w:lang w:val="ru-RU"/>
              </w:rPr>
              <w:t>Ритмичность многолетних климатических и гидрологических показателей водосбора рек Шу-Таласского водохозяйственного бассейна</w:t>
            </w:r>
          </w:p>
        </w:tc>
        <w:tc>
          <w:tcPr>
            <w:tcW w:w="703" w:type="dxa"/>
          </w:tcPr>
          <w:p w14:paraId="72BD95BE" w14:textId="77777777" w:rsidR="00402537" w:rsidRPr="009B6506" w:rsidRDefault="00402537" w:rsidP="000B39FB">
            <w:pPr>
              <w:rPr>
                <w:rFonts w:ascii="Times New Roman" w:hAnsi="Times New Roman"/>
                <w:sz w:val="28"/>
                <w:szCs w:val="28"/>
                <w:lang w:val="ru-RU"/>
              </w:rPr>
            </w:pPr>
          </w:p>
          <w:p w14:paraId="6E26A0D1" w14:textId="77777777" w:rsidR="00402537" w:rsidRPr="009B6506" w:rsidRDefault="00402537" w:rsidP="000B39FB">
            <w:pPr>
              <w:rPr>
                <w:rFonts w:ascii="Times New Roman" w:hAnsi="Times New Roman"/>
                <w:sz w:val="28"/>
                <w:szCs w:val="28"/>
                <w:lang w:val="ru-RU"/>
              </w:rPr>
            </w:pPr>
          </w:p>
          <w:p w14:paraId="5AF4696F" w14:textId="0D2B5B08" w:rsidR="00402537" w:rsidRDefault="009B6506" w:rsidP="000B39FB">
            <w:pPr>
              <w:rPr>
                <w:rFonts w:ascii="Times New Roman" w:hAnsi="Times New Roman"/>
                <w:sz w:val="28"/>
                <w:szCs w:val="28"/>
              </w:rPr>
            </w:pPr>
            <w:r>
              <w:rPr>
                <w:rFonts w:ascii="Times New Roman" w:hAnsi="Times New Roman"/>
                <w:sz w:val="28"/>
                <w:szCs w:val="28"/>
              </w:rPr>
              <w:t>51</w:t>
            </w:r>
          </w:p>
        </w:tc>
      </w:tr>
      <w:tr w:rsidR="00402537" w14:paraId="1DF1CCED" w14:textId="77777777" w:rsidTr="000B39FB">
        <w:tc>
          <w:tcPr>
            <w:tcW w:w="562" w:type="dxa"/>
          </w:tcPr>
          <w:p w14:paraId="0BBE6A57" w14:textId="77777777" w:rsidR="00402537" w:rsidRDefault="00402537" w:rsidP="000B39FB">
            <w:pPr>
              <w:rPr>
                <w:rFonts w:ascii="Times New Roman" w:hAnsi="Times New Roman"/>
                <w:sz w:val="28"/>
                <w:szCs w:val="28"/>
              </w:rPr>
            </w:pPr>
            <w:r>
              <w:rPr>
                <w:rFonts w:ascii="Times New Roman" w:hAnsi="Times New Roman"/>
                <w:sz w:val="28"/>
                <w:szCs w:val="28"/>
              </w:rPr>
              <w:t>3</w:t>
            </w:r>
          </w:p>
        </w:tc>
        <w:tc>
          <w:tcPr>
            <w:tcW w:w="8080" w:type="dxa"/>
          </w:tcPr>
          <w:p w14:paraId="230250C4" w14:textId="17442F89" w:rsidR="00402537" w:rsidRPr="009B6506" w:rsidRDefault="00402537" w:rsidP="000B39FB">
            <w:pPr>
              <w:jc w:val="both"/>
              <w:rPr>
                <w:rFonts w:ascii="Times New Roman" w:hAnsi="Times New Roman"/>
                <w:sz w:val="28"/>
                <w:szCs w:val="28"/>
                <w:lang w:val="ru-RU"/>
              </w:rPr>
            </w:pPr>
            <w:r w:rsidRPr="00FD24CE">
              <w:rPr>
                <w:rFonts w:ascii="Times New Roman" w:hAnsi="Times New Roman" w:cs="Times New Roman"/>
                <w:sz w:val="28"/>
                <w:szCs w:val="28"/>
                <w:lang w:val="ru-RU"/>
              </w:rPr>
              <w:t>ТЕРРИТОРИАЛЬНАЯ ОРГАНИЗАЦИЯ ВОДОПОЛЬЗОВАНИЯ В ЦЕЛЯХ УПРАВЛЕНИЯ ВОДНЫМИ РЕСУРСАМИ ШУ-ТАЛАССКОГО ВОДОХОЗЯЙСТВЕННОГО БАССЕЙНА</w:t>
            </w:r>
          </w:p>
        </w:tc>
        <w:tc>
          <w:tcPr>
            <w:tcW w:w="703" w:type="dxa"/>
          </w:tcPr>
          <w:p w14:paraId="2AE13BC8" w14:textId="77777777" w:rsidR="00402537" w:rsidRPr="009B6506" w:rsidRDefault="00402537" w:rsidP="000B39FB">
            <w:pPr>
              <w:rPr>
                <w:rFonts w:ascii="Times New Roman" w:hAnsi="Times New Roman"/>
                <w:sz w:val="28"/>
                <w:szCs w:val="28"/>
                <w:lang w:val="ru-RU"/>
              </w:rPr>
            </w:pPr>
          </w:p>
          <w:p w14:paraId="1DBF3390" w14:textId="77777777" w:rsidR="00402537" w:rsidRPr="009B6506" w:rsidRDefault="00402537" w:rsidP="000B39FB">
            <w:pPr>
              <w:rPr>
                <w:rFonts w:ascii="Times New Roman" w:hAnsi="Times New Roman"/>
                <w:sz w:val="28"/>
                <w:szCs w:val="28"/>
                <w:lang w:val="ru-RU"/>
              </w:rPr>
            </w:pPr>
          </w:p>
          <w:p w14:paraId="4B29CEDD" w14:textId="44F68F9C" w:rsidR="00402537" w:rsidRDefault="009B6506" w:rsidP="000B39FB">
            <w:pPr>
              <w:rPr>
                <w:rFonts w:ascii="Times New Roman" w:hAnsi="Times New Roman"/>
                <w:sz w:val="28"/>
                <w:szCs w:val="28"/>
              </w:rPr>
            </w:pPr>
            <w:r>
              <w:rPr>
                <w:rFonts w:ascii="Times New Roman" w:hAnsi="Times New Roman"/>
                <w:sz w:val="28"/>
                <w:szCs w:val="28"/>
              </w:rPr>
              <w:t>58</w:t>
            </w:r>
          </w:p>
        </w:tc>
      </w:tr>
      <w:tr w:rsidR="00402537" w14:paraId="753E26E5" w14:textId="77777777" w:rsidTr="000B39FB">
        <w:tc>
          <w:tcPr>
            <w:tcW w:w="562" w:type="dxa"/>
          </w:tcPr>
          <w:p w14:paraId="604F755D" w14:textId="77777777" w:rsidR="00402537" w:rsidRDefault="00402537" w:rsidP="000B39FB">
            <w:pPr>
              <w:rPr>
                <w:rFonts w:ascii="Times New Roman" w:hAnsi="Times New Roman"/>
                <w:sz w:val="28"/>
                <w:szCs w:val="28"/>
              </w:rPr>
            </w:pPr>
            <w:r w:rsidRPr="00FD24CE">
              <w:rPr>
                <w:rFonts w:ascii="Times New Roman" w:hAnsi="Times New Roman" w:cs="Times New Roman"/>
                <w:sz w:val="28"/>
                <w:szCs w:val="28"/>
                <w:lang w:val="ru-RU"/>
              </w:rPr>
              <w:t>3.1</w:t>
            </w:r>
          </w:p>
        </w:tc>
        <w:tc>
          <w:tcPr>
            <w:tcW w:w="8080" w:type="dxa"/>
          </w:tcPr>
          <w:p w14:paraId="635665BF" w14:textId="573BDA49" w:rsidR="00402537" w:rsidRPr="009B6506" w:rsidRDefault="00402537" w:rsidP="000B39FB">
            <w:pPr>
              <w:jc w:val="both"/>
              <w:rPr>
                <w:rFonts w:ascii="Times New Roman" w:hAnsi="Times New Roman"/>
                <w:sz w:val="28"/>
                <w:szCs w:val="28"/>
                <w:lang w:val="ru-RU"/>
              </w:rPr>
            </w:pPr>
            <w:r w:rsidRPr="00FD24CE">
              <w:rPr>
                <w:rFonts w:ascii="Times New Roman" w:hAnsi="Times New Roman" w:cs="Times New Roman"/>
                <w:sz w:val="28"/>
                <w:szCs w:val="28"/>
                <w:lang w:val="ru-RU"/>
              </w:rPr>
              <w:t>Анализ использования водных ресурсов и оценка их изъятия (прямые нагрузки) на водосборах Шу-Таласского водохозяйственного бассейна</w:t>
            </w:r>
          </w:p>
        </w:tc>
        <w:tc>
          <w:tcPr>
            <w:tcW w:w="703" w:type="dxa"/>
          </w:tcPr>
          <w:p w14:paraId="048A3EFC" w14:textId="77777777" w:rsidR="00402537" w:rsidRPr="009B6506" w:rsidRDefault="00402537" w:rsidP="000B39FB">
            <w:pPr>
              <w:rPr>
                <w:rFonts w:ascii="Times New Roman" w:hAnsi="Times New Roman"/>
                <w:sz w:val="28"/>
                <w:szCs w:val="28"/>
                <w:lang w:val="ru-RU"/>
              </w:rPr>
            </w:pPr>
          </w:p>
          <w:p w14:paraId="469F00EB" w14:textId="77777777" w:rsidR="00402537" w:rsidRPr="009B6506" w:rsidRDefault="00402537" w:rsidP="000B39FB">
            <w:pPr>
              <w:rPr>
                <w:rFonts w:ascii="Times New Roman" w:hAnsi="Times New Roman"/>
                <w:sz w:val="28"/>
                <w:szCs w:val="28"/>
                <w:lang w:val="ru-RU"/>
              </w:rPr>
            </w:pPr>
          </w:p>
          <w:p w14:paraId="5CF31A20" w14:textId="04C09DA1" w:rsidR="00402537" w:rsidRDefault="009B6506" w:rsidP="000B39FB">
            <w:pPr>
              <w:rPr>
                <w:rFonts w:ascii="Times New Roman" w:hAnsi="Times New Roman"/>
                <w:sz w:val="28"/>
                <w:szCs w:val="28"/>
              </w:rPr>
            </w:pPr>
            <w:r>
              <w:rPr>
                <w:rFonts w:ascii="Times New Roman" w:hAnsi="Times New Roman"/>
                <w:sz w:val="28"/>
                <w:szCs w:val="28"/>
              </w:rPr>
              <w:t>58</w:t>
            </w:r>
          </w:p>
        </w:tc>
      </w:tr>
      <w:tr w:rsidR="00402537" w14:paraId="5B8552CA" w14:textId="77777777" w:rsidTr="000B39FB">
        <w:tc>
          <w:tcPr>
            <w:tcW w:w="562" w:type="dxa"/>
          </w:tcPr>
          <w:p w14:paraId="6C672742" w14:textId="77777777" w:rsidR="00402537" w:rsidRDefault="00402537" w:rsidP="000B39FB">
            <w:pPr>
              <w:rPr>
                <w:rFonts w:ascii="Times New Roman" w:hAnsi="Times New Roman"/>
                <w:sz w:val="28"/>
                <w:szCs w:val="28"/>
              </w:rPr>
            </w:pPr>
            <w:r w:rsidRPr="00FD24CE">
              <w:rPr>
                <w:rFonts w:ascii="Times New Roman" w:hAnsi="Times New Roman" w:cs="Times New Roman"/>
                <w:sz w:val="28"/>
                <w:szCs w:val="28"/>
                <w:lang w:val="ru-RU"/>
              </w:rPr>
              <w:t>3.2</w:t>
            </w:r>
          </w:p>
        </w:tc>
        <w:tc>
          <w:tcPr>
            <w:tcW w:w="8080" w:type="dxa"/>
          </w:tcPr>
          <w:p w14:paraId="4C5A09C9" w14:textId="77777777" w:rsidR="00402537" w:rsidRPr="009B6506" w:rsidRDefault="00402537" w:rsidP="000B39FB">
            <w:pPr>
              <w:jc w:val="both"/>
              <w:rPr>
                <w:rFonts w:ascii="Times New Roman" w:hAnsi="Times New Roman"/>
                <w:sz w:val="28"/>
                <w:szCs w:val="28"/>
                <w:lang w:val="ru-RU"/>
              </w:rPr>
            </w:pPr>
            <w:r w:rsidRPr="00A77014">
              <w:rPr>
                <w:rFonts w:ascii="Times New Roman" w:hAnsi="Times New Roman" w:cs="Times New Roman"/>
                <w:sz w:val="28"/>
                <w:szCs w:val="28"/>
                <w:lang w:val="ru-RU"/>
              </w:rPr>
              <w:t>Оценка антропогенной нагрузки на водосборах Шу-Таласского водохозяйственного бассейна (косвенные и совокупные)</w:t>
            </w:r>
          </w:p>
        </w:tc>
        <w:tc>
          <w:tcPr>
            <w:tcW w:w="703" w:type="dxa"/>
          </w:tcPr>
          <w:p w14:paraId="353632C5" w14:textId="77777777" w:rsidR="00402537" w:rsidRPr="009B6506" w:rsidRDefault="00402537" w:rsidP="000B39FB">
            <w:pPr>
              <w:rPr>
                <w:rFonts w:ascii="Times New Roman" w:hAnsi="Times New Roman"/>
                <w:sz w:val="28"/>
                <w:szCs w:val="28"/>
                <w:lang w:val="ru-RU"/>
              </w:rPr>
            </w:pPr>
          </w:p>
          <w:p w14:paraId="7B4685BB" w14:textId="00926D89" w:rsidR="00402537" w:rsidRDefault="009B6506" w:rsidP="000B39FB">
            <w:pPr>
              <w:rPr>
                <w:rFonts w:ascii="Times New Roman" w:hAnsi="Times New Roman"/>
                <w:sz w:val="28"/>
                <w:szCs w:val="28"/>
              </w:rPr>
            </w:pPr>
            <w:r>
              <w:rPr>
                <w:rFonts w:ascii="Times New Roman" w:hAnsi="Times New Roman"/>
                <w:sz w:val="28"/>
                <w:szCs w:val="28"/>
              </w:rPr>
              <w:t>74</w:t>
            </w:r>
          </w:p>
        </w:tc>
      </w:tr>
      <w:tr w:rsidR="00402537" w14:paraId="400B035A" w14:textId="77777777" w:rsidTr="000B39FB">
        <w:tc>
          <w:tcPr>
            <w:tcW w:w="562" w:type="dxa"/>
          </w:tcPr>
          <w:p w14:paraId="24C5F2F7" w14:textId="77777777" w:rsidR="00402537" w:rsidRDefault="00402537" w:rsidP="000B39FB">
            <w:pPr>
              <w:rPr>
                <w:rFonts w:ascii="Times New Roman" w:hAnsi="Times New Roman"/>
                <w:sz w:val="28"/>
                <w:szCs w:val="28"/>
              </w:rPr>
            </w:pPr>
            <w:r w:rsidRPr="00FD24CE">
              <w:rPr>
                <w:rFonts w:ascii="Times New Roman" w:hAnsi="Times New Roman" w:cs="Times New Roman"/>
                <w:sz w:val="28"/>
                <w:szCs w:val="28"/>
                <w:lang w:val="ru-RU"/>
              </w:rPr>
              <w:t>3.3</w:t>
            </w:r>
          </w:p>
        </w:tc>
        <w:tc>
          <w:tcPr>
            <w:tcW w:w="8080" w:type="dxa"/>
          </w:tcPr>
          <w:p w14:paraId="5906B091" w14:textId="5B23BB75" w:rsidR="00402537" w:rsidRPr="009B6506" w:rsidRDefault="00402537" w:rsidP="000B39FB">
            <w:pPr>
              <w:jc w:val="both"/>
              <w:rPr>
                <w:rFonts w:ascii="Times New Roman" w:hAnsi="Times New Roman"/>
                <w:sz w:val="28"/>
                <w:szCs w:val="28"/>
                <w:lang w:val="ru-RU"/>
              </w:rPr>
            </w:pPr>
            <w:r w:rsidRPr="00FD24CE">
              <w:rPr>
                <w:rFonts w:ascii="Times New Roman" w:hAnsi="Times New Roman" w:cs="Times New Roman"/>
                <w:sz w:val="28"/>
                <w:szCs w:val="28"/>
                <w:lang w:val="ru-RU"/>
              </w:rPr>
              <w:t>Оценка эффективности использования водных ресурсов Шу-Таласского водохозяйственного бассейна</w:t>
            </w:r>
          </w:p>
        </w:tc>
        <w:tc>
          <w:tcPr>
            <w:tcW w:w="703" w:type="dxa"/>
          </w:tcPr>
          <w:p w14:paraId="70B08569" w14:textId="77777777" w:rsidR="00402537" w:rsidRPr="009B6506" w:rsidRDefault="00402537" w:rsidP="000B39FB">
            <w:pPr>
              <w:rPr>
                <w:rFonts w:ascii="Times New Roman" w:hAnsi="Times New Roman"/>
                <w:sz w:val="28"/>
                <w:szCs w:val="28"/>
                <w:lang w:val="ru-RU"/>
              </w:rPr>
            </w:pPr>
          </w:p>
          <w:p w14:paraId="3EFB0C13" w14:textId="26A8E38A" w:rsidR="00402537" w:rsidRDefault="009B6506" w:rsidP="000B39FB">
            <w:pPr>
              <w:rPr>
                <w:rFonts w:ascii="Times New Roman" w:hAnsi="Times New Roman"/>
                <w:sz w:val="28"/>
                <w:szCs w:val="28"/>
              </w:rPr>
            </w:pPr>
            <w:r>
              <w:rPr>
                <w:rFonts w:ascii="Times New Roman" w:hAnsi="Times New Roman"/>
                <w:sz w:val="28"/>
                <w:szCs w:val="28"/>
              </w:rPr>
              <w:t>92</w:t>
            </w:r>
          </w:p>
        </w:tc>
      </w:tr>
      <w:tr w:rsidR="00402537" w14:paraId="3499ABE2" w14:textId="77777777" w:rsidTr="000B39FB">
        <w:tc>
          <w:tcPr>
            <w:tcW w:w="562" w:type="dxa"/>
          </w:tcPr>
          <w:p w14:paraId="018C745B" w14:textId="77777777" w:rsidR="00402537" w:rsidRPr="00FD24CE" w:rsidRDefault="00402537" w:rsidP="000B39FB">
            <w:pPr>
              <w:rPr>
                <w:rFonts w:ascii="Times New Roman" w:hAnsi="Times New Roman"/>
                <w:sz w:val="28"/>
                <w:szCs w:val="28"/>
              </w:rPr>
            </w:pPr>
            <w:r>
              <w:rPr>
                <w:rFonts w:ascii="Times New Roman" w:hAnsi="Times New Roman"/>
                <w:sz w:val="28"/>
                <w:szCs w:val="28"/>
              </w:rPr>
              <w:t>4</w:t>
            </w:r>
          </w:p>
        </w:tc>
        <w:tc>
          <w:tcPr>
            <w:tcW w:w="8080" w:type="dxa"/>
          </w:tcPr>
          <w:p w14:paraId="045886AD" w14:textId="77777777" w:rsidR="00402537" w:rsidRPr="009B6506" w:rsidRDefault="00402537" w:rsidP="000B39FB">
            <w:pPr>
              <w:jc w:val="both"/>
              <w:rPr>
                <w:rFonts w:ascii="Times New Roman" w:hAnsi="Times New Roman"/>
                <w:sz w:val="28"/>
                <w:szCs w:val="28"/>
                <w:lang w:val="ru-RU"/>
              </w:rPr>
            </w:pPr>
            <w:r w:rsidRPr="00205279">
              <w:rPr>
                <w:rFonts w:ascii="Times New Roman" w:hAnsi="Times New Roman"/>
                <w:sz w:val="28"/>
                <w:szCs w:val="28"/>
                <w:lang w:val="kk-KZ"/>
              </w:rPr>
              <w:t>СОВЕРШЕНСТВОВАНИЕ МЕЖГОСУДАРСТВЕННОГО УПРАВЛЕНИЯ ТРАНСГРАНИЧНЫМИ ВОДНЫМИ РЕСУРСАМИ С ЦЕЛЬЮ ОБЕСПЕЧЕНИЯ ЭКОЛОГИЧЕСКОЙ БЕЗОПАСНОСТИ РЕГИОНА</w:t>
            </w:r>
          </w:p>
        </w:tc>
        <w:tc>
          <w:tcPr>
            <w:tcW w:w="703" w:type="dxa"/>
          </w:tcPr>
          <w:p w14:paraId="5333567E" w14:textId="77777777" w:rsidR="00402537" w:rsidRPr="009B6506" w:rsidRDefault="00402537" w:rsidP="000B39FB">
            <w:pPr>
              <w:rPr>
                <w:rFonts w:ascii="Times New Roman" w:hAnsi="Times New Roman"/>
                <w:sz w:val="28"/>
                <w:szCs w:val="28"/>
                <w:lang w:val="ru-RU"/>
              </w:rPr>
            </w:pPr>
          </w:p>
          <w:p w14:paraId="7389F539" w14:textId="77777777" w:rsidR="00402537" w:rsidRPr="009B6506" w:rsidRDefault="00402537" w:rsidP="000B39FB">
            <w:pPr>
              <w:rPr>
                <w:rFonts w:ascii="Times New Roman" w:hAnsi="Times New Roman"/>
                <w:sz w:val="28"/>
                <w:szCs w:val="28"/>
                <w:lang w:val="ru-RU"/>
              </w:rPr>
            </w:pPr>
          </w:p>
          <w:p w14:paraId="0E91774F" w14:textId="77777777" w:rsidR="00402537" w:rsidRPr="009B6506" w:rsidRDefault="00402537" w:rsidP="000B39FB">
            <w:pPr>
              <w:rPr>
                <w:rFonts w:ascii="Times New Roman" w:hAnsi="Times New Roman"/>
                <w:sz w:val="28"/>
                <w:szCs w:val="28"/>
                <w:lang w:val="ru-RU"/>
              </w:rPr>
            </w:pPr>
          </w:p>
          <w:p w14:paraId="7D9ABEE1" w14:textId="49EF486E" w:rsidR="00402537" w:rsidRDefault="005C7AAE" w:rsidP="000B39FB">
            <w:pPr>
              <w:rPr>
                <w:rFonts w:ascii="Times New Roman" w:hAnsi="Times New Roman"/>
                <w:sz w:val="28"/>
                <w:szCs w:val="28"/>
              </w:rPr>
            </w:pPr>
            <w:r>
              <w:rPr>
                <w:rFonts w:ascii="Times New Roman" w:hAnsi="Times New Roman"/>
                <w:sz w:val="28"/>
                <w:szCs w:val="28"/>
              </w:rPr>
              <w:t>99</w:t>
            </w:r>
          </w:p>
        </w:tc>
      </w:tr>
      <w:tr w:rsidR="00402537" w14:paraId="26F87B68" w14:textId="77777777" w:rsidTr="000B39FB">
        <w:tc>
          <w:tcPr>
            <w:tcW w:w="562" w:type="dxa"/>
          </w:tcPr>
          <w:p w14:paraId="0663D78B" w14:textId="77777777" w:rsidR="00402537" w:rsidRDefault="00402537" w:rsidP="000B39FB">
            <w:pPr>
              <w:rPr>
                <w:rFonts w:ascii="Times New Roman" w:hAnsi="Times New Roman"/>
                <w:sz w:val="28"/>
                <w:szCs w:val="28"/>
              </w:rPr>
            </w:pPr>
            <w:r>
              <w:rPr>
                <w:rFonts w:ascii="Times New Roman" w:hAnsi="Times New Roman"/>
                <w:sz w:val="28"/>
                <w:szCs w:val="28"/>
              </w:rPr>
              <w:lastRenderedPageBreak/>
              <w:t>4.1</w:t>
            </w:r>
          </w:p>
        </w:tc>
        <w:tc>
          <w:tcPr>
            <w:tcW w:w="8080" w:type="dxa"/>
          </w:tcPr>
          <w:p w14:paraId="3F50AC30" w14:textId="02BB3C57" w:rsidR="00402537" w:rsidRPr="00205279" w:rsidRDefault="00402537" w:rsidP="000B39FB">
            <w:pPr>
              <w:jc w:val="both"/>
              <w:rPr>
                <w:rFonts w:ascii="Times New Roman" w:hAnsi="Times New Roman"/>
                <w:sz w:val="28"/>
                <w:szCs w:val="28"/>
                <w:lang w:val="kk-KZ"/>
              </w:rPr>
            </w:pPr>
            <w:r w:rsidRPr="00205279">
              <w:rPr>
                <w:rFonts w:ascii="Times New Roman" w:hAnsi="Times New Roman" w:cs="Times New Roman"/>
                <w:sz w:val="28"/>
                <w:szCs w:val="28"/>
                <w:lang w:val="ru-RU"/>
              </w:rPr>
              <w:t xml:space="preserve">Алгоритм обеспечения экологической безопасности </w:t>
            </w:r>
            <w:r w:rsidR="000B39FB">
              <w:rPr>
                <w:rFonts w:ascii="Times New Roman" w:hAnsi="Times New Roman" w:cs="Times New Roman"/>
                <w:sz w:val="28"/>
                <w:szCs w:val="28"/>
                <w:lang w:val="ru-RU"/>
              </w:rPr>
              <w:t>при управлении</w:t>
            </w:r>
            <w:r w:rsidRPr="00205279">
              <w:rPr>
                <w:rFonts w:ascii="Times New Roman" w:hAnsi="Times New Roman" w:cs="Times New Roman"/>
                <w:sz w:val="28"/>
                <w:szCs w:val="28"/>
                <w:lang w:val="ru-RU"/>
              </w:rPr>
              <w:t xml:space="preserve"> водными ресурсами трансграничных речных бассейнов</w:t>
            </w:r>
          </w:p>
        </w:tc>
        <w:tc>
          <w:tcPr>
            <w:tcW w:w="703" w:type="dxa"/>
          </w:tcPr>
          <w:p w14:paraId="14EA8C3A" w14:textId="77777777" w:rsidR="00402537" w:rsidRPr="009B6506" w:rsidRDefault="00402537" w:rsidP="000B39FB">
            <w:pPr>
              <w:rPr>
                <w:rFonts w:ascii="Times New Roman" w:hAnsi="Times New Roman"/>
                <w:sz w:val="28"/>
                <w:szCs w:val="28"/>
                <w:lang w:val="ru-RU"/>
              </w:rPr>
            </w:pPr>
          </w:p>
          <w:p w14:paraId="051237EF" w14:textId="4A5BB940" w:rsidR="00402537" w:rsidRDefault="005C7AAE" w:rsidP="000B39FB">
            <w:pPr>
              <w:rPr>
                <w:rFonts w:ascii="Times New Roman" w:hAnsi="Times New Roman"/>
                <w:sz w:val="28"/>
                <w:szCs w:val="28"/>
              </w:rPr>
            </w:pPr>
            <w:r>
              <w:rPr>
                <w:rFonts w:ascii="Times New Roman" w:hAnsi="Times New Roman"/>
                <w:sz w:val="28"/>
                <w:szCs w:val="28"/>
              </w:rPr>
              <w:t>99</w:t>
            </w:r>
          </w:p>
        </w:tc>
      </w:tr>
      <w:tr w:rsidR="00402537" w14:paraId="4D76C428" w14:textId="77777777" w:rsidTr="000B39FB">
        <w:tc>
          <w:tcPr>
            <w:tcW w:w="562" w:type="dxa"/>
          </w:tcPr>
          <w:p w14:paraId="25A3055F" w14:textId="77777777" w:rsidR="00402537" w:rsidRDefault="00402537" w:rsidP="000B39FB">
            <w:pPr>
              <w:rPr>
                <w:rFonts w:ascii="Times New Roman" w:hAnsi="Times New Roman"/>
                <w:sz w:val="28"/>
                <w:szCs w:val="28"/>
              </w:rPr>
            </w:pPr>
            <w:r>
              <w:rPr>
                <w:rFonts w:ascii="Times New Roman" w:hAnsi="Times New Roman"/>
                <w:sz w:val="28"/>
                <w:szCs w:val="28"/>
              </w:rPr>
              <w:t>4.2</w:t>
            </w:r>
          </w:p>
        </w:tc>
        <w:tc>
          <w:tcPr>
            <w:tcW w:w="8080" w:type="dxa"/>
          </w:tcPr>
          <w:p w14:paraId="7A11D703" w14:textId="77777777" w:rsidR="00402537" w:rsidRPr="009B6506" w:rsidRDefault="00402537" w:rsidP="000B39FB">
            <w:pPr>
              <w:jc w:val="both"/>
              <w:rPr>
                <w:rFonts w:ascii="Times New Roman" w:hAnsi="Times New Roman"/>
                <w:sz w:val="28"/>
                <w:szCs w:val="28"/>
                <w:lang w:val="ru-RU"/>
              </w:rPr>
            </w:pPr>
            <w:r w:rsidRPr="00205279">
              <w:rPr>
                <w:rFonts w:ascii="Times New Roman" w:hAnsi="Times New Roman" w:cs="Times New Roman"/>
                <w:sz w:val="28"/>
                <w:szCs w:val="28"/>
                <w:lang w:val="ru-RU"/>
              </w:rPr>
              <w:t>Совершенствование принципов управление водными ресурсами Шу-Таласского водохозяйственного бассейна</w:t>
            </w:r>
          </w:p>
        </w:tc>
        <w:tc>
          <w:tcPr>
            <w:tcW w:w="703" w:type="dxa"/>
          </w:tcPr>
          <w:p w14:paraId="19729590" w14:textId="77777777" w:rsidR="00402537" w:rsidRPr="009B6506" w:rsidRDefault="00402537" w:rsidP="000B39FB">
            <w:pPr>
              <w:rPr>
                <w:rFonts w:ascii="Times New Roman" w:hAnsi="Times New Roman"/>
                <w:sz w:val="28"/>
                <w:szCs w:val="28"/>
                <w:lang w:val="ru-RU"/>
              </w:rPr>
            </w:pPr>
          </w:p>
          <w:p w14:paraId="5BE0785F" w14:textId="4C8A42BA" w:rsidR="00402537" w:rsidRDefault="005C7AAE" w:rsidP="000B39FB">
            <w:pPr>
              <w:rPr>
                <w:rFonts w:ascii="Times New Roman" w:hAnsi="Times New Roman"/>
                <w:sz w:val="28"/>
                <w:szCs w:val="28"/>
              </w:rPr>
            </w:pPr>
            <w:r>
              <w:rPr>
                <w:rFonts w:ascii="Times New Roman" w:hAnsi="Times New Roman"/>
                <w:sz w:val="28"/>
                <w:szCs w:val="28"/>
              </w:rPr>
              <w:t>105</w:t>
            </w:r>
          </w:p>
        </w:tc>
      </w:tr>
      <w:tr w:rsidR="00402537" w14:paraId="0F73ACA1" w14:textId="77777777" w:rsidTr="000B39FB">
        <w:tc>
          <w:tcPr>
            <w:tcW w:w="562" w:type="dxa"/>
          </w:tcPr>
          <w:p w14:paraId="604FFEBB" w14:textId="77777777" w:rsidR="00402537" w:rsidRDefault="00402537" w:rsidP="000B39FB">
            <w:pPr>
              <w:rPr>
                <w:rFonts w:ascii="Times New Roman" w:hAnsi="Times New Roman"/>
                <w:sz w:val="28"/>
                <w:szCs w:val="28"/>
              </w:rPr>
            </w:pPr>
          </w:p>
        </w:tc>
        <w:tc>
          <w:tcPr>
            <w:tcW w:w="8080" w:type="dxa"/>
          </w:tcPr>
          <w:p w14:paraId="77EC41B8" w14:textId="77777777" w:rsidR="00402537" w:rsidRPr="00205279" w:rsidRDefault="00402537" w:rsidP="000B39FB">
            <w:pPr>
              <w:jc w:val="both"/>
              <w:rPr>
                <w:rFonts w:ascii="Times New Roman" w:hAnsi="Times New Roman"/>
                <w:sz w:val="28"/>
                <w:szCs w:val="28"/>
              </w:rPr>
            </w:pPr>
            <w:r>
              <w:rPr>
                <w:rFonts w:ascii="Times New Roman" w:hAnsi="Times New Roman"/>
                <w:sz w:val="28"/>
                <w:szCs w:val="28"/>
              </w:rPr>
              <w:t>ЗАКЛЮЧЕНИЕ</w:t>
            </w:r>
          </w:p>
        </w:tc>
        <w:tc>
          <w:tcPr>
            <w:tcW w:w="703" w:type="dxa"/>
          </w:tcPr>
          <w:p w14:paraId="3DA21E5D" w14:textId="16FF2ED4" w:rsidR="00402537" w:rsidRDefault="009B6506" w:rsidP="000B39FB">
            <w:pPr>
              <w:rPr>
                <w:rFonts w:ascii="Times New Roman" w:hAnsi="Times New Roman"/>
                <w:sz w:val="28"/>
                <w:szCs w:val="28"/>
              </w:rPr>
            </w:pPr>
            <w:r>
              <w:rPr>
                <w:rFonts w:ascii="Times New Roman" w:hAnsi="Times New Roman"/>
                <w:sz w:val="28"/>
                <w:szCs w:val="28"/>
              </w:rPr>
              <w:t>111</w:t>
            </w:r>
          </w:p>
        </w:tc>
      </w:tr>
      <w:tr w:rsidR="00402537" w14:paraId="044E6991" w14:textId="77777777" w:rsidTr="000B39FB">
        <w:tc>
          <w:tcPr>
            <w:tcW w:w="562" w:type="dxa"/>
          </w:tcPr>
          <w:p w14:paraId="63B263F8" w14:textId="77777777" w:rsidR="00402537" w:rsidRDefault="00402537" w:rsidP="000B39FB">
            <w:pPr>
              <w:rPr>
                <w:rFonts w:ascii="Times New Roman" w:hAnsi="Times New Roman"/>
                <w:sz w:val="28"/>
                <w:szCs w:val="28"/>
              </w:rPr>
            </w:pPr>
          </w:p>
        </w:tc>
        <w:tc>
          <w:tcPr>
            <w:tcW w:w="8080" w:type="dxa"/>
          </w:tcPr>
          <w:p w14:paraId="4DB205DF" w14:textId="77777777" w:rsidR="00402537" w:rsidRDefault="00402537" w:rsidP="000B39FB">
            <w:pPr>
              <w:rPr>
                <w:rFonts w:ascii="Times New Roman" w:hAnsi="Times New Roman"/>
                <w:sz w:val="28"/>
                <w:szCs w:val="28"/>
              </w:rPr>
            </w:pPr>
            <w:r w:rsidRPr="00452AFD">
              <w:rPr>
                <w:rFonts w:ascii="Times New Roman" w:hAnsi="Times New Roman" w:cs="Times New Roman"/>
                <w:sz w:val="28"/>
                <w:szCs w:val="28"/>
                <w:lang w:val="ru-RU"/>
              </w:rPr>
              <w:t>СПИСОК ЛИТЕРАТУРЫ</w:t>
            </w:r>
          </w:p>
        </w:tc>
        <w:tc>
          <w:tcPr>
            <w:tcW w:w="703" w:type="dxa"/>
          </w:tcPr>
          <w:p w14:paraId="4198219D" w14:textId="10CC69EB" w:rsidR="00402537" w:rsidRDefault="005C7AAE" w:rsidP="000B39FB">
            <w:pPr>
              <w:rPr>
                <w:rFonts w:ascii="Times New Roman" w:hAnsi="Times New Roman"/>
                <w:sz w:val="28"/>
                <w:szCs w:val="28"/>
              </w:rPr>
            </w:pPr>
            <w:r>
              <w:rPr>
                <w:rFonts w:ascii="Times New Roman" w:hAnsi="Times New Roman"/>
                <w:sz w:val="28"/>
                <w:szCs w:val="28"/>
              </w:rPr>
              <w:t>115</w:t>
            </w:r>
          </w:p>
        </w:tc>
      </w:tr>
      <w:tr w:rsidR="00402537" w14:paraId="62175022" w14:textId="77777777" w:rsidTr="000B39FB">
        <w:tc>
          <w:tcPr>
            <w:tcW w:w="562" w:type="dxa"/>
          </w:tcPr>
          <w:p w14:paraId="4F3497DF" w14:textId="77777777" w:rsidR="00402537" w:rsidRDefault="00402537" w:rsidP="000B39FB">
            <w:pPr>
              <w:rPr>
                <w:rFonts w:ascii="Times New Roman" w:hAnsi="Times New Roman"/>
                <w:sz w:val="28"/>
                <w:szCs w:val="28"/>
              </w:rPr>
            </w:pPr>
          </w:p>
        </w:tc>
        <w:tc>
          <w:tcPr>
            <w:tcW w:w="8080" w:type="dxa"/>
          </w:tcPr>
          <w:p w14:paraId="2FB328B2" w14:textId="77777777" w:rsidR="00402537" w:rsidRPr="00452AFD" w:rsidRDefault="00402537" w:rsidP="000B39FB">
            <w:pPr>
              <w:rPr>
                <w:rFonts w:ascii="Times New Roman" w:hAnsi="Times New Roman"/>
                <w:sz w:val="28"/>
                <w:szCs w:val="28"/>
              </w:rPr>
            </w:pPr>
            <w:r>
              <w:rPr>
                <w:rFonts w:ascii="Times New Roman" w:hAnsi="Times New Roman"/>
                <w:sz w:val="28"/>
                <w:szCs w:val="28"/>
              </w:rPr>
              <w:t>ПРИЛОЖЕНИЕ</w:t>
            </w:r>
          </w:p>
        </w:tc>
        <w:tc>
          <w:tcPr>
            <w:tcW w:w="703" w:type="dxa"/>
          </w:tcPr>
          <w:p w14:paraId="072CF09C" w14:textId="4A63A5E7" w:rsidR="00402537" w:rsidRPr="009B6506" w:rsidRDefault="00402537" w:rsidP="009B6506">
            <w:pPr>
              <w:rPr>
                <w:rFonts w:ascii="Times New Roman" w:hAnsi="Times New Roman"/>
                <w:sz w:val="28"/>
                <w:szCs w:val="28"/>
                <w:lang w:val="ru-RU"/>
              </w:rPr>
            </w:pPr>
            <w:r>
              <w:rPr>
                <w:rFonts w:ascii="Times New Roman" w:hAnsi="Times New Roman"/>
                <w:sz w:val="28"/>
                <w:szCs w:val="28"/>
              </w:rPr>
              <w:t>12</w:t>
            </w:r>
            <w:r w:rsidR="009B6506">
              <w:rPr>
                <w:rFonts w:ascii="Times New Roman" w:hAnsi="Times New Roman"/>
                <w:sz w:val="28"/>
                <w:szCs w:val="28"/>
                <w:lang w:val="ru-RU"/>
              </w:rPr>
              <w:t>3</w:t>
            </w:r>
          </w:p>
        </w:tc>
      </w:tr>
    </w:tbl>
    <w:p w14:paraId="336A22C9" w14:textId="77777777" w:rsidR="00402537" w:rsidRPr="00205279" w:rsidRDefault="00402537" w:rsidP="00402537">
      <w:pPr>
        <w:spacing w:after="0" w:line="240" w:lineRule="auto"/>
        <w:ind w:firstLine="709"/>
        <w:jc w:val="both"/>
      </w:pPr>
    </w:p>
    <w:p w14:paraId="45D68B08" w14:textId="77777777" w:rsidR="00FC2467" w:rsidRDefault="00FC2467" w:rsidP="00103151">
      <w:pPr>
        <w:spacing w:after="0" w:line="240" w:lineRule="auto"/>
        <w:jc w:val="center"/>
        <w:rPr>
          <w:rFonts w:ascii="Times New Roman" w:hAnsi="Times New Roman"/>
          <w:b/>
          <w:bCs/>
          <w:sz w:val="28"/>
          <w:szCs w:val="28"/>
        </w:rPr>
      </w:pPr>
    </w:p>
    <w:p w14:paraId="7399B601" w14:textId="77777777" w:rsidR="00FC2467" w:rsidRDefault="00FC2467" w:rsidP="00103151">
      <w:pPr>
        <w:spacing w:after="0" w:line="240" w:lineRule="auto"/>
        <w:jc w:val="center"/>
        <w:rPr>
          <w:rFonts w:ascii="Times New Roman" w:hAnsi="Times New Roman"/>
          <w:b/>
          <w:bCs/>
          <w:sz w:val="28"/>
          <w:szCs w:val="28"/>
        </w:rPr>
      </w:pPr>
    </w:p>
    <w:p w14:paraId="6B33C513" w14:textId="77777777" w:rsidR="00FC2467" w:rsidRDefault="00FC2467" w:rsidP="00103151">
      <w:pPr>
        <w:spacing w:after="0" w:line="240" w:lineRule="auto"/>
        <w:jc w:val="center"/>
        <w:rPr>
          <w:rFonts w:ascii="Times New Roman" w:hAnsi="Times New Roman"/>
          <w:b/>
          <w:bCs/>
          <w:sz w:val="28"/>
          <w:szCs w:val="28"/>
        </w:rPr>
      </w:pPr>
    </w:p>
    <w:p w14:paraId="2958DCF8" w14:textId="77777777" w:rsidR="00FC2467" w:rsidRDefault="00FC2467" w:rsidP="00103151">
      <w:pPr>
        <w:spacing w:after="0" w:line="240" w:lineRule="auto"/>
        <w:jc w:val="center"/>
        <w:rPr>
          <w:rFonts w:ascii="Times New Roman" w:hAnsi="Times New Roman"/>
          <w:b/>
          <w:bCs/>
          <w:sz w:val="28"/>
          <w:szCs w:val="28"/>
        </w:rPr>
      </w:pPr>
    </w:p>
    <w:p w14:paraId="1E1E1413" w14:textId="77777777" w:rsidR="00FC2467" w:rsidRDefault="00FC2467" w:rsidP="00103151">
      <w:pPr>
        <w:spacing w:after="0" w:line="240" w:lineRule="auto"/>
        <w:jc w:val="center"/>
        <w:rPr>
          <w:rFonts w:ascii="Times New Roman" w:hAnsi="Times New Roman"/>
          <w:b/>
          <w:bCs/>
          <w:sz w:val="28"/>
          <w:szCs w:val="28"/>
        </w:rPr>
      </w:pPr>
    </w:p>
    <w:p w14:paraId="098E1581" w14:textId="77777777" w:rsidR="00FC2467" w:rsidRDefault="00FC2467" w:rsidP="00103151">
      <w:pPr>
        <w:spacing w:after="0" w:line="240" w:lineRule="auto"/>
        <w:jc w:val="center"/>
        <w:rPr>
          <w:rFonts w:ascii="Times New Roman" w:hAnsi="Times New Roman"/>
          <w:b/>
          <w:bCs/>
          <w:sz w:val="28"/>
          <w:szCs w:val="28"/>
        </w:rPr>
      </w:pPr>
    </w:p>
    <w:p w14:paraId="45D1903B" w14:textId="77777777" w:rsidR="00FC2467" w:rsidRDefault="00FC2467" w:rsidP="00103151">
      <w:pPr>
        <w:spacing w:after="0" w:line="240" w:lineRule="auto"/>
        <w:jc w:val="center"/>
        <w:rPr>
          <w:rFonts w:ascii="Times New Roman" w:hAnsi="Times New Roman"/>
          <w:b/>
          <w:bCs/>
          <w:sz w:val="28"/>
          <w:szCs w:val="28"/>
        </w:rPr>
      </w:pPr>
    </w:p>
    <w:p w14:paraId="23989650" w14:textId="77777777" w:rsidR="00FC2467" w:rsidRDefault="00FC2467" w:rsidP="00103151">
      <w:pPr>
        <w:spacing w:after="0" w:line="240" w:lineRule="auto"/>
        <w:jc w:val="center"/>
        <w:rPr>
          <w:rFonts w:ascii="Times New Roman" w:hAnsi="Times New Roman"/>
          <w:b/>
          <w:bCs/>
          <w:sz w:val="28"/>
          <w:szCs w:val="28"/>
        </w:rPr>
      </w:pPr>
    </w:p>
    <w:p w14:paraId="2171AE0C" w14:textId="77777777" w:rsidR="00FC2467" w:rsidRDefault="00FC2467" w:rsidP="00103151">
      <w:pPr>
        <w:spacing w:after="0" w:line="240" w:lineRule="auto"/>
        <w:jc w:val="center"/>
        <w:rPr>
          <w:rFonts w:ascii="Times New Roman" w:hAnsi="Times New Roman"/>
          <w:b/>
          <w:bCs/>
          <w:sz w:val="28"/>
          <w:szCs w:val="28"/>
        </w:rPr>
      </w:pPr>
    </w:p>
    <w:p w14:paraId="1B21C077" w14:textId="77777777" w:rsidR="00FC2467" w:rsidRDefault="00FC2467" w:rsidP="00103151">
      <w:pPr>
        <w:spacing w:after="0" w:line="240" w:lineRule="auto"/>
        <w:jc w:val="center"/>
        <w:rPr>
          <w:rFonts w:ascii="Times New Roman" w:hAnsi="Times New Roman"/>
          <w:b/>
          <w:bCs/>
          <w:sz w:val="28"/>
          <w:szCs w:val="28"/>
        </w:rPr>
      </w:pPr>
    </w:p>
    <w:p w14:paraId="76671125" w14:textId="77777777" w:rsidR="00FC2467" w:rsidRDefault="00FC2467" w:rsidP="00103151">
      <w:pPr>
        <w:spacing w:after="0" w:line="240" w:lineRule="auto"/>
        <w:jc w:val="center"/>
        <w:rPr>
          <w:rFonts w:ascii="Times New Roman" w:hAnsi="Times New Roman"/>
          <w:b/>
          <w:bCs/>
          <w:sz w:val="28"/>
          <w:szCs w:val="28"/>
        </w:rPr>
      </w:pPr>
    </w:p>
    <w:p w14:paraId="6FA9DBED" w14:textId="77777777" w:rsidR="00FC2467" w:rsidRDefault="00FC2467" w:rsidP="00103151">
      <w:pPr>
        <w:spacing w:after="0" w:line="240" w:lineRule="auto"/>
        <w:jc w:val="center"/>
        <w:rPr>
          <w:rFonts w:ascii="Times New Roman" w:hAnsi="Times New Roman"/>
          <w:b/>
          <w:bCs/>
          <w:sz w:val="28"/>
          <w:szCs w:val="28"/>
        </w:rPr>
      </w:pPr>
    </w:p>
    <w:p w14:paraId="25C9D4D4" w14:textId="77777777" w:rsidR="00FC2467" w:rsidRDefault="00FC2467" w:rsidP="00103151">
      <w:pPr>
        <w:spacing w:after="0" w:line="240" w:lineRule="auto"/>
        <w:jc w:val="center"/>
        <w:rPr>
          <w:rFonts w:ascii="Times New Roman" w:hAnsi="Times New Roman"/>
          <w:b/>
          <w:bCs/>
          <w:sz w:val="28"/>
          <w:szCs w:val="28"/>
        </w:rPr>
      </w:pPr>
    </w:p>
    <w:p w14:paraId="6E46519B" w14:textId="77777777" w:rsidR="00FC2467" w:rsidRDefault="00FC2467" w:rsidP="00103151">
      <w:pPr>
        <w:spacing w:after="0" w:line="240" w:lineRule="auto"/>
        <w:jc w:val="center"/>
        <w:rPr>
          <w:rFonts w:ascii="Times New Roman" w:hAnsi="Times New Roman"/>
          <w:b/>
          <w:bCs/>
          <w:sz w:val="28"/>
          <w:szCs w:val="28"/>
        </w:rPr>
      </w:pPr>
    </w:p>
    <w:p w14:paraId="42FF9FC2" w14:textId="77777777" w:rsidR="00FC2467" w:rsidRDefault="00FC2467" w:rsidP="00103151">
      <w:pPr>
        <w:spacing w:after="0" w:line="240" w:lineRule="auto"/>
        <w:jc w:val="center"/>
        <w:rPr>
          <w:rFonts w:ascii="Times New Roman" w:hAnsi="Times New Roman"/>
          <w:b/>
          <w:bCs/>
          <w:sz w:val="28"/>
          <w:szCs w:val="28"/>
        </w:rPr>
      </w:pPr>
    </w:p>
    <w:p w14:paraId="255BB4A5" w14:textId="77777777" w:rsidR="00FC2467" w:rsidRDefault="00FC2467" w:rsidP="00103151">
      <w:pPr>
        <w:spacing w:after="0" w:line="240" w:lineRule="auto"/>
        <w:jc w:val="center"/>
        <w:rPr>
          <w:rFonts w:ascii="Times New Roman" w:hAnsi="Times New Roman"/>
          <w:b/>
          <w:bCs/>
          <w:sz w:val="28"/>
          <w:szCs w:val="28"/>
        </w:rPr>
      </w:pPr>
    </w:p>
    <w:p w14:paraId="5D208C83" w14:textId="77777777" w:rsidR="00FC2467" w:rsidRDefault="00FC2467" w:rsidP="00103151">
      <w:pPr>
        <w:spacing w:after="0" w:line="240" w:lineRule="auto"/>
        <w:jc w:val="center"/>
        <w:rPr>
          <w:rFonts w:ascii="Times New Roman" w:hAnsi="Times New Roman"/>
          <w:b/>
          <w:bCs/>
          <w:sz w:val="28"/>
          <w:szCs w:val="28"/>
        </w:rPr>
      </w:pPr>
    </w:p>
    <w:p w14:paraId="652C6511" w14:textId="77777777" w:rsidR="00FC2467" w:rsidRDefault="00FC2467" w:rsidP="00103151">
      <w:pPr>
        <w:spacing w:after="0" w:line="240" w:lineRule="auto"/>
        <w:jc w:val="center"/>
        <w:rPr>
          <w:rFonts w:ascii="Times New Roman" w:hAnsi="Times New Roman"/>
          <w:b/>
          <w:bCs/>
          <w:sz w:val="28"/>
          <w:szCs w:val="28"/>
        </w:rPr>
      </w:pPr>
    </w:p>
    <w:p w14:paraId="4CC80882" w14:textId="77777777" w:rsidR="00FC2467" w:rsidRDefault="00FC2467" w:rsidP="00103151">
      <w:pPr>
        <w:spacing w:after="0" w:line="240" w:lineRule="auto"/>
        <w:jc w:val="center"/>
        <w:rPr>
          <w:rFonts w:ascii="Times New Roman" w:hAnsi="Times New Roman"/>
          <w:b/>
          <w:bCs/>
          <w:sz w:val="28"/>
          <w:szCs w:val="28"/>
        </w:rPr>
      </w:pPr>
    </w:p>
    <w:p w14:paraId="33A16CFC" w14:textId="77777777" w:rsidR="00FC2467" w:rsidRDefault="00FC2467" w:rsidP="00103151">
      <w:pPr>
        <w:spacing w:after="0" w:line="240" w:lineRule="auto"/>
        <w:jc w:val="center"/>
        <w:rPr>
          <w:rFonts w:ascii="Times New Roman" w:hAnsi="Times New Roman"/>
          <w:b/>
          <w:bCs/>
          <w:sz w:val="28"/>
          <w:szCs w:val="28"/>
        </w:rPr>
      </w:pPr>
    </w:p>
    <w:p w14:paraId="476C5D7C" w14:textId="77777777" w:rsidR="00FC2467" w:rsidRDefault="00FC2467" w:rsidP="00103151">
      <w:pPr>
        <w:spacing w:after="0" w:line="240" w:lineRule="auto"/>
        <w:jc w:val="center"/>
        <w:rPr>
          <w:rFonts w:ascii="Times New Roman" w:hAnsi="Times New Roman"/>
          <w:b/>
          <w:bCs/>
          <w:sz w:val="28"/>
          <w:szCs w:val="28"/>
        </w:rPr>
      </w:pPr>
    </w:p>
    <w:p w14:paraId="193E3F09" w14:textId="77777777" w:rsidR="00FC2467" w:rsidRDefault="00FC2467" w:rsidP="00103151">
      <w:pPr>
        <w:spacing w:after="0" w:line="240" w:lineRule="auto"/>
        <w:jc w:val="center"/>
        <w:rPr>
          <w:rFonts w:ascii="Times New Roman" w:hAnsi="Times New Roman"/>
          <w:b/>
          <w:bCs/>
          <w:sz w:val="28"/>
          <w:szCs w:val="28"/>
        </w:rPr>
      </w:pPr>
    </w:p>
    <w:p w14:paraId="4C23876C" w14:textId="77777777" w:rsidR="00FC2467" w:rsidRDefault="00FC2467" w:rsidP="00103151">
      <w:pPr>
        <w:spacing w:after="0" w:line="240" w:lineRule="auto"/>
        <w:jc w:val="center"/>
        <w:rPr>
          <w:rFonts w:ascii="Times New Roman" w:hAnsi="Times New Roman"/>
          <w:b/>
          <w:bCs/>
          <w:sz w:val="28"/>
          <w:szCs w:val="28"/>
        </w:rPr>
      </w:pPr>
    </w:p>
    <w:p w14:paraId="7E3FFD0E" w14:textId="77777777" w:rsidR="00FC2467" w:rsidRDefault="00FC2467" w:rsidP="00103151">
      <w:pPr>
        <w:spacing w:after="0" w:line="240" w:lineRule="auto"/>
        <w:jc w:val="center"/>
        <w:rPr>
          <w:rFonts w:ascii="Times New Roman" w:hAnsi="Times New Roman"/>
          <w:b/>
          <w:bCs/>
          <w:sz w:val="28"/>
          <w:szCs w:val="28"/>
        </w:rPr>
      </w:pPr>
    </w:p>
    <w:p w14:paraId="4E6D6156" w14:textId="77777777" w:rsidR="00FC2467" w:rsidRDefault="00FC2467" w:rsidP="00103151">
      <w:pPr>
        <w:spacing w:after="0" w:line="240" w:lineRule="auto"/>
        <w:jc w:val="center"/>
        <w:rPr>
          <w:rFonts w:ascii="Times New Roman" w:hAnsi="Times New Roman"/>
          <w:b/>
          <w:bCs/>
          <w:sz w:val="28"/>
          <w:szCs w:val="28"/>
        </w:rPr>
      </w:pPr>
    </w:p>
    <w:p w14:paraId="798582D5" w14:textId="77777777" w:rsidR="00FC2467" w:rsidRDefault="00FC2467" w:rsidP="00103151">
      <w:pPr>
        <w:spacing w:after="0" w:line="240" w:lineRule="auto"/>
        <w:jc w:val="center"/>
        <w:rPr>
          <w:rFonts w:ascii="Times New Roman" w:hAnsi="Times New Roman"/>
          <w:b/>
          <w:bCs/>
          <w:sz w:val="28"/>
          <w:szCs w:val="28"/>
        </w:rPr>
      </w:pPr>
    </w:p>
    <w:p w14:paraId="1BF0303A" w14:textId="77777777" w:rsidR="00FC2467" w:rsidRDefault="00FC2467" w:rsidP="00103151">
      <w:pPr>
        <w:spacing w:after="0" w:line="240" w:lineRule="auto"/>
        <w:jc w:val="center"/>
        <w:rPr>
          <w:rFonts w:ascii="Times New Roman" w:hAnsi="Times New Roman"/>
          <w:b/>
          <w:bCs/>
          <w:sz w:val="28"/>
          <w:szCs w:val="28"/>
        </w:rPr>
      </w:pPr>
    </w:p>
    <w:p w14:paraId="330F61A9" w14:textId="77777777" w:rsidR="00FC2467" w:rsidRDefault="00FC2467" w:rsidP="00103151">
      <w:pPr>
        <w:spacing w:after="0" w:line="240" w:lineRule="auto"/>
        <w:jc w:val="center"/>
        <w:rPr>
          <w:rFonts w:ascii="Times New Roman" w:hAnsi="Times New Roman"/>
          <w:b/>
          <w:bCs/>
          <w:sz w:val="28"/>
          <w:szCs w:val="28"/>
        </w:rPr>
      </w:pPr>
    </w:p>
    <w:p w14:paraId="7138C9A6" w14:textId="77777777" w:rsidR="00FC2467" w:rsidRDefault="00FC2467" w:rsidP="00103151">
      <w:pPr>
        <w:spacing w:after="0" w:line="240" w:lineRule="auto"/>
        <w:jc w:val="center"/>
        <w:rPr>
          <w:rFonts w:ascii="Times New Roman" w:hAnsi="Times New Roman"/>
          <w:b/>
          <w:bCs/>
          <w:sz w:val="28"/>
          <w:szCs w:val="28"/>
        </w:rPr>
      </w:pPr>
    </w:p>
    <w:p w14:paraId="609078CC" w14:textId="77777777" w:rsidR="00FC2467" w:rsidRDefault="00FC2467" w:rsidP="00103151">
      <w:pPr>
        <w:spacing w:after="0" w:line="240" w:lineRule="auto"/>
        <w:jc w:val="center"/>
        <w:rPr>
          <w:rFonts w:ascii="Times New Roman" w:hAnsi="Times New Roman"/>
          <w:b/>
          <w:bCs/>
          <w:sz w:val="28"/>
          <w:szCs w:val="28"/>
        </w:rPr>
      </w:pPr>
    </w:p>
    <w:p w14:paraId="72E43923" w14:textId="77777777" w:rsidR="00FC2467" w:rsidRDefault="00FC2467" w:rsidP="00103151">
      <w:pPr>
        <w:spacing w:after="0" w:line="240" w:lineRule="auto"/>
        <w:jc w:val="center"/>
        <w:rPr>
          <w:rFonts w:ascii="Times New Roman" w:hAnsi="Times New Roman"/>
          <w:b/>
          <w:bCs/>
          <w:sz w:val="28"/>
          <w:szCs w:val="28"/>
        </w:rPr>
      </w:pPr>
    </w:p>
    <w:p w14:paraId="601F31FB" w14:textId="77777777" w:rsidR="00FC2467" w:rsidRDefault="00FC2467" w:rsidP="00103151">
      <w:pPr>
        <w:spacing w:after="0" w:line="240" w:lineRule="auto"/>
        <w:jc w:val="center"/>
        <w:rPr>
          <w:rFonts w:ascii="Times New Roman" w:hAnsi="Times New Roman"/>
          <w:b/>
          <w:bCs/>
          <w:sz w:val="28"/>
          <w:szCs w:val="28"/>
        </w:rPr>
      </w:pPr>
    </w:p>
    <w:p w14:paraId="0C29E427" w14:textId="77777777" w:rsidR="00FC2467" w:rsidRDefault="00FC2467" w:rsidP="00103151">
      <w:pPr>
        <w:spacing w:after="0" w:line="240" w:lineRule="auto"/>
        <w:jc w:val="center"/>
        <w:rPr>
          <w:rFonts w:ascii="Times New Roman" w:hAnsi="Times New Roman"/>
          <w:b/>
          <w:bCs/>
          <w:sz w:val="28"/>
          <w:szCs w:val="28"/>
        </w:rPr>
      </w:pPr>
    </w:p>
    <w:p w14:paraId="47CA6DF7" w14:textId="77777777" w:rsidR="00FC2467" w:rsidRDefault="00FC2467" w:rsidP="00103151">
      <w:pPr>
        <w:spacing w:after="0" w:line="240" w:lineRule="auto"/>
        <w:jc w:val="center"/>
        <w:rPr>
          <w:rFonts w:ascii="Times New Roman" w:hAnsi="Times New Roman"/>
          <w:b/>
          <w:bCs/>
          <w:sz w:val="28"/>
          <w:szCs w:val="28"/>
        </w:rPr>
      </w:pPr>
    </w:p>
    <w:p w14:paraId="090E92D7" w14:textId="77777777" w:rsidR="00FC2467" w:rsidRDefault="00FC2467" w:rsidP="00103151">
      <w:pPr>
        <w:spacing w:after="0" w:line="240" w:lineRule="auto"/>
        <w:jc w:val="center"/>
        <w:rPr>
          <w:rFonts w:ascii="Times New Roman" w:hAnsi="Times New Roman"/>
          <w:b/>
          <w:bCs/>
          <w:sz w:val="28"/>
          <w:szCs w:val="28"/>
        </w:rPr>
      </w:pPr>
    </w:p>
    <w:p w14:paraId="451FB903" w14:textId="7BF3DB59" w:rsidR="00103151" w:rsidRDefault="00103151" w:rsidP="00103151">
      <w:pPr>
        <w:spacing w:after="0" w:line="240" w:lineRule="auto"/>
        <w:jc w:val="center"/>
        <w:rPr>
          <w:rFonts w:ascii="Times New Roman" w:hAnsi="Times New Roman"/>
          <w:b/>
          <w:bCs/>
          <w:sz w:val="28"/>
          <w:szCs w:val="28"/>
        </w:rPr>
      </w:pPr>
      <w:r w:rsidRPr="00AE7907">
        <w:rPr>
          <w:rFonts w:ascii="Times New Roman" w:hAnsi="Times New Roman"/>
          <w:b/>
          <w:bCs/>
          <w:sz w:val="28"/>
          <w:szCs w:val="28"/>
        </w:rPr>
        <w:lastRenderedPageBreak/>
        <w:t>ОПРЕДЕЛЕНИЯ</w:t>
      </w:r>
    </w:p>
    <w:p w14:paraId="6D096F92" w14:textId="77777777" w:rsidR="00103151" w:rsidRDefault="00103151" w:rsidP="00103151">
      <w:pPr>
        <w:spacing w:after="0" w:line="240" w:lineRule="auto"/>
        <w:rPr>
          <w:rFonts w:ascii="Times New Roman" w:hAnsi="Times New Roman"/>
          <w:b/>
          <w:bCs/>
          <w:sz w:val="28"/>
          <w:szCs w:val="28"/>
        </w:rPr>
      </w:pPr>
    </w:p>
    <w:p w14:paraId="1E0A18D2" w14:textId="77777777" w:rsidR="00103151" w:rsidRPr="009B6506" w:rsidRDefault="00103151" w:rsidP="00103151">
      <w:pPr>
        <w:spacing w:after="0" w:line="240" w:lineRule="auto"/>
        <w:ind w:firstLine="720"/>
        <w:jc w:val="both"/>
        <w:rPr>
          <w:rFonts w:ascii="Times New Roman" w:hAnsi="Times New Roman"/>
          <w:b/>
          <w:bCs/>
          <w:sz w:val="28"/>
          <w:szCs w:val="28"/>
          <w:lang w:val="ru-RU"/>
        </w:rPr>
      </w:pPr>
      <w:r w:rsidRPr="009B6506">
        <w:rPr>
          <w:rFonts w:ascii="Times New Roman" w:hAnsi="Times New Roman"/>
          <w:sz w:val="28"/>
          <w:szCs w:val="28"/>
          <w:lang w:val="ru-RU"/>
        </w:rPr>
        <w:t>В настоящей диссертации применяют следующие термины с соответствующими определениями:</w:t>
      </w:r>
    </w:p>
    <w:p w14:paraId="28E512B1" w14:textId="39574132" w:rsidR="00103151" w:rsidRPr="00D670EA" w:rsidRDefault="00D670EA" w:rsidP="00D670EA">
      <w:pPr>
        <w:spacing w:after="0" w:line="240" w:lineRule="auto"/>
        <w:ind w:firstLine="709"/>
        <w:jc w:val="both"/>
        <w:rPr>
          <w:rFonts w:ascii="Times New Roman" w:hAnsi="Times New Roman"/>
          <w:b/>
          <w:bCs/>
          <w:color w:val="333333"/>
          <w:sz w:val="28"/>
          <w:szCs w:val="28"/>
          <w:shd w:val="clear" w:color="auto" w:fill="FFFFFF"/>
          <w:lang w:val="ru-RU"/>
        </w:rPr>
      </w:pPr>
      <w:r>
        <w:rPr>
          <w:rFonts w:ascii="Times New Roman" w:hAnsi="Times New Roman"/>
          <w:b/>
          <w:bCs/>
          <w:color w:val="333333"/>
          <w:sz w:val="28"/>
          <w:szCs w:val="28"/>
          <w:shd w:val="clear" w:color="auto" w:fill="FFFFFF"/>
          <w:lang w:val="ru-RU"/>
        </w:rPr>
        <w:t xml:space="preserve">Бассейн водосборный – </w:t>
      </w:r>
      <w:r w:rsidRPr="00D670EA">
        <w:rPr>
          <w:rFonts w:ascii="Times New Roman" w:hAnsi="Times New Roman"/>
          <w:color w:val="333333"/>
          <w:sz w:val="28"/>
          <w:szCs w:val="28"/>
          <w:shd w:val="clear" w:color="auto" w:fill="FFFFFF"/>
          <w:lang w:val="ru-RU"/>
        </w:rPr>
        <w:t xml:space="preserve">часть земной поверхности и толщи почвогрунтов, с который </w:t>
      </w:r>
      <w:r w:rsidR="000B39FB">
        <w:rPr>
          <w:rFonts w:ascii="Times New Roman" w:hAnsi="Times New Roman"/>
          <w:color w:val="333333"/>
          <w:sz w:val="28"/>
          <w:szCs w:val="28"/>
          <w:shd w:val="clear" w:color="auto" w:fill="FFFFFF"/>
          <w:lang w:val="ru-RU"/>
        </w:rPr>
        <w:t xml:space="preserve">происходит сток воды в водоток </w:t>
      </w:r>
      <w:r w:rsidRPr="00D670EA">
        <w:rPr>
          <w:rFonts w:ascii="Times New Roman" w:hAnsi="Times New Roman"/>
          <w:color w:val="333333"/>
          <w:sz w:val="28"/>
          <w:szCs w:val="28"/>
          <w:shd w:val="clear" w:color="auto" w:fill="FFFFFF"/>
          <w:lang w:val="ru-RU"/>
        </w:rPr>
        <w:t>к определенному створу на нем или в водоем</w:t>
      </w:r>
      <w:r>
        <w:rPr>
          <w:rFonts w:ascii="Times New Roman" w:hAnsi="Times New Roman"/>
          <w:b/>
          <w:bCs/>
          <w:color w:val="333333"/>
          <w:sz w:val="28"/>
          <w:szCs w:val="28"/>
          <w:shd w:val="clear" w:color="auto" w:fill="FFFFFF"/>
          <w:lang w:val="ru-RU"/>
        </w:rPr>
        <w:t>.</w:t>
      </w:r>
    </w:p>
    <w:p w14:paraId="784B0E3E" w14:textId="59ACE046" w:rsidR="00103151" w:rsidRPr="00D670EA" w:rsidRDefault="00D670EA" w:rsidP="00D670EA">
      <w:pPr>
        <w:spacing w:after="0" w:line="240" w:lineRule="auto"/>
        <w:ind w:firstLine="709"/>
        <w:jc w:val="both"/>
        <w:rPr>
          <w:rFonts w:ascii="Times New Roman" w:hAnsi="Times New Roman"/>
          <w:b/>
          <w:bCs/>
          <w:color w:val="333333"/>
          <w:sz w:val="28"/>
          <w:szCs w:val="28"/>
          <w:shd w:val="clear" w:color="auto" w:fill="FFFFFF"/>
          <w:lang w:val="ru-RU"/>
        </w:rPr>
      </w:pPr>
      <w:r>
        <w:rPr>
          <w:rFonts w:ascii="Times New Roman" w:hAnsi="Times New Roman"/>
          <w:b/>
          <w:bCs/>
          <w:color w:val="333333"/>
          <w:sz w:val="28"/>
          <w:szCs w:val="28"/>
          <w:shd w:val="clear" w:color="auto" w:fill="FFFFFF"/>
          <w:lang w:val="ru-RU"/>
        </w:rPr>
        <w:t xml:space="preserve">Внутригодовое распределение стока – </w:t>
      </w:r>
      <w:r w:rsidRPr="00D670EA">
        <w:rPr>
          <w:rFonts w:ascii="Times New Roman" w:hAnsi="Times New Roman"/>
          <w:color w:val="333333"/>
          <w:sz w:val="28"/>
          <w:szCs w:val="28"/>
          <w:shd w:val="clear" w:color="auto" w:fill="FFFFFF"/>
          <w:lang w:val="ru-RU"/>
        </w:rPr>
        <w:t>распределение величины стока по календарным периодам или сезонам года.</w:t>
      </w:r>
    </w:p>
    <w:p w14:paraId="0FD20DB3" w14:textId="3FD4B381" w:rsidR="00103151" w:rsidRDefault="00D670EA" w:rsidP="00D670EA">
      <w:pPr>
        <w:spacing w:after="0" w:line="240" w:lineRule="auto"/>
        <w:ind w:firstLine="709"/>
        <w:jc w:val="both"/>
        <w:rPr>
          <w:rFonts w:ascii="Times New Roman" w:hAnsi="Times New Roman"/>
          <w:color w:val="333333"/>
          <w:sz w:val="28"/>
          <w:szCs w:val="28"/>
          <w:shd w:val="clear" w:color="auto" w:fill="FFFFFF"/>
          <w:lang w:val="ru-RU"/>
        </w:rPr>
      </w:pPr>
      <w:r>
        <w:rPr>
          <w:rFonts w:ascii="Times New Roman" w:hAnsi="Times New Roman"/>
          <w:b/>
          <w:bCs/>
          <w:color w:val="333333"/>
          <w:sz w:val="28"/>
          <w:szCs w:val="28"/>
          <w:shd w:val="clear" w:color="auto" w:fill="FFFFFF"/>
          <w:lang w:val="ru-RU"/>
        </w:rPr>
        <w:t xml:space="preserve">Водное законодательство – </w:t>
      </w:r>
      <w:r w:rsidRPr="00D670EA">
        <w:rPr>
          <w:rFonts w:ascii="Times New Roman" w:hAnsi="Times New Roman"/>
          <w:color w:val="333333"/>
          <w:sz w:val="28"/>
          <w:szCs w:val="28"/>
          <w:shd w:val="clear" w:color="auto" w:fill="FFFFFF"/>
          <w:lang w:val="ru-RU"/>
        </w:rPr>
        <w:t>со</w:t>
      </w:r>
      <w:r>
        <w:rPr>
          <w:rFonts w:ascii="Times New Roman" w:hAnsi="Times New Roman"/>
          <w:color w:val="333333"/>
          <w:sz w:val="28"/>
          <w:szCs w:val="28"/>
          <w:shd w:val="clear" w:color="auto" w:fill="FFFFFF"/>
          <w:lang w:val="ru-RU"/>
        </w:rPr>
        <w:t>в</w:t>
      </w:r>
      <w:r w:rsidRPr="00D670EA">
        <w:rPr>
          <w:rFonts w:ascii="Times New Roman" w:hAnsi="Times New Roman"/>
          <w:color w:val="333333"/>
          <w:sz w:val="28"/>
          <w:szCs w:val="28"/>
          <w:shd w:val="clear" w:color="auto" w:fill="FFFFFF"/>
          <w:lang w:val="ru-RU"/>
        </w:rPr>
        <w:t>окупность законов и подзаконных актов,</w:t>
      </w:r>
      <w:r>
        <w:rPr>
          <w:rFonts w:ascii="Times New Roman" w:hAnsi="Times New Roman"/>
          <w:color w:val="333333"/>
          <w:sz w:val="28"/>
          <w:szCs w:val="28"/>
          <w:shd w:val="clear" w:color="auto" w:fill="FFFFFF"/>
          <w:lang w:val="ru-RU"/>
        </w:rPr>
        <w:t xml:space="preserve"> </w:t>
      </w:r>
      <w:r w:rsidRPr="00D670EA">
        <w:rPr>
          <w:rFonts w:ascii="Times New Roman" w:hAnsi="Times New Roman"/>
          <w:color w:val="333333"/>
          <w:sz w:val="28"/>
          <w:szCs w:val="28"/>
          <w:shd w:val="clear" w:color="auto" w:fill="FFFFFF"/>
          <w:lang w:val="ru-RU"/>
        </w:rPr>
        <w:t>регулирующих об</w:t>
      </w:r>
      <w:r>
        <w:rPr>
          <w:rFonts w:ascii="Times New Roman" w:hAnsi="Times New Roman"/>
          <w:color w:val="333333"/>
          <w:sz w:val="28"/>
          <w:szCs w:val="28"/>
          <w:shd w:val="clear" w:color="auto" w:fill="FFFFFF"/>
          <w:lang w:val="ru-RU"/>
        </w:rPr>
        <w:t>щ</w:t>
      </w:r>
      <w:r w:rsidRPr="00D670EA">
        <w:rPr>
          <w:rFonts w:ascii="Times New Roman" w:hAnsi="Times New Roman"/>
          <w:color w:val="333333"/>
          <w:sz w:val="28"/>
          <w:szCs w:val="28"/>
          <w:shd w:val="clear" w:color="auto" w:fill="FFFFFF"/>
          <w:lang w:val="ru-RU"/>
        </w:rPr>
        <w:t>ественные отношения, связанные с использованием водных ресурсов</w:t>
      </w:r>
      <w:r>
        <w:rPr>
          <w:rFonts w:ascii="Times New Roman" w:hAnsi="Times New Roman"/>
          <w:color w:val="333333"/>
          <w:sz w:val="28"/>
          <w:szCs w:val="28"/>
          <w:shd w:val="clear" w:color="auto" w:fill="FFFFFF"/>
          <w:lang w:val="ru-RU"/>
        </w:rPr>
        <w:t>.</w:t>
      </w:r>
    </w:p>
    <w:p w14:paraId="5DF72464" w14:textId="578110D8" w:rsidR="00D670EA" w:rsidRPr="00D670EA" w:rsidRDefault="00D670EA" w:rsidP="00D670EA">
      <w:pPr>
        <w:spacing w:after="0" w:line="240" w:lineRule="auto"/>
        <w:ind w:firstLine="709"/>
        <w:jc w:val="both"/>
        <w:rPr>
          <w:rFonts w:ascii="Times New Roman" w:hAnsi="Times New Roman"/>
          <w:color w:val="333333"/>
          <w:sz w:val="28"/>
          <w:szCs w:val="28"/>
          <w:shd w:val="clear" w:color="auto" w:fill="FFFFFF"/>
          <w:lang w:val="ru-RU"/>
        </w:rPr>
      </w:pPr>
      <w:r w:rsidRPr="00C83F97">
        <w:rPr>
          <w:rFonts w:ascii="Times New Roman" w:hAnsi="Times New Roman"/>
          <w:b/>
          <w:bCs/>
          <w:color w:val="333333"/>
          <w:sz w:val="28"/>
          <w:szCs w:val="28"/>
          <w:shd w:val="clear" w:color="auto" w:fill="FFFFFF"/>
          <w:lang w:val="ru-RU"/>
        </w:rPr>
        <w:t>Водное хозяйство</w:t>
      </w:r>
      <w:r>
        <w:rPr>
          <w:rFonts w:ascii="Times New Roman" w:hAnsi="Times New Roman"/>
          <w:color w:val="333333"/>
          <w:sz w:val="28"/>
          <w:szCs w:val="28"/>
          <w:shd w:val="clear" w:color="auto" w:fill="FFFFFF"/>
          <w:lang w:val="ru-RU"/>
        </w:rPr>
        <w:t xml:space="preserve"> – группа </w:t>
      </w:r>
      <w:r w:rsidR="00C83F97">
        <w:rPr>
          <w:rFonts w:ascii="Times New Roman" w:hAnsi="Times New Roman"/>
          <w:color w:val="333333"/>
          <w:sz w:val="28"/>
          <w:szCs w:val="28"/>
          <w:shd w:val="clear" w:color="auto" w:fill="FFFFFF"/>
          <w:lang w:val="ru-RU"/>
        </w:rPr>
        <w:t>отраслей</w:t>
      </w:r>
      <w:r>
        <w:rPr>
          <w:rFonts w:ascii="Times New Roman" w:hAnsi="Times New Roman"/>
          <w:color w:val="333333"/>
          <w:sz w:val="28"/>
          <w:szCs w:val="28"/>
          <w:shd w:val="clear" w:color="auto" w:fill="FFFFFF"/>
          <w:lang w:val="ru-RU"/>
        </w:rPr>
        <w:t xml:space="preserve"> </w:t>
      </w:r>
      <w:r w:rsidR="00C83F97">
        <w:rPr>
          <w:rFonts w:ascii="Times New Roman" w:hAnsi="Times New Roman"/>
          <w:color w:val="333333"/>
          <w:sz w:val="28"/>
          <w:szCs w:val="28"/>
          <w:shd w:val="clear" w:color="auto" w:fill="FFFFFF"/>
          <w:lang w:val="ru-RU"/>
        </w:rPr>
        <w:t>народного хозяйства</w:t>
      </w:r>
      <w:r>
        <w:rPr>
          <w:rFonts w:ascii="Times New Roman" w:hAnsi="Times New Roman"/>
          <w:color w:val="333333"/>
          <w:sz w:val="28"/>
          <w:szCs w:val="28"/>
          <w:shd w:val="clear" w:color="auto" w:fill="FFFFFF"/>
          <w:lang w:val="ru-RU"/>
        </w:rPr>
        <w:t>,</w:t>
      </w:r>
      <w:r w:rsidR="00C83F97">
        <w:rPr>
          <w:rFonts w:ascii="Times New Roman" w:hAnsi="Times New Roman"/>
          <w:color w:val="333333"/>
          <w:sz w:val="28"/>
          <w:szCs w:val="28"/>
          <w:shd w:val="clear" w:color="auto" w:fill="FFFFFF"/>
          <w:lang w:val="ru-RU"/>
        </w:rPr>
        <w:t xml:space="preserve"> осуществляющих</w:t>
      </w:r>
      <w:r>
        <w:rPr>
          <w:rFonts w:ascii="Times New Roman" w:hAnsi="Times New Roman"/>
          <w:color w:val="333333"/>
          <w:sz w:val="28"/>
          <w:szCs w:val="28"/>
          <w:shd w:val="clear" w:color="auto" w:fill="FFFFFF"/>
          <w:lang w:val="ru-RU"/>
        </w:rPr>
        <w:t xml:space="preserve"> изучение, учет, регулирование, распределение и использование поверхностных и подземных водных ресурсов</w:t>
      </w:r>
      <w:r w:rsidR="00C83F97">
        <w:rPr>
          <w:rFonts w:ascii="Times New Roman" w:hAnsi="Times New Roman"/>
          <w:color w:val="333333"/>
          <w:sz w:val="28"/>
          <w:szCs w:val="28"/>
          <w:shd w:val="clear" w:color="auto" w:fill="FFFFFF"/>
          <w:lang w:val="ru-RU"/>
        </w:rPr>
        <w:t xml:space="preserve"> страны в интересах народного хозяйства, а также в целях защиты населения и материальных ценностей от разрушительного действия вод.</w:t>
      </w:r>
    </w:p>
    <w:p w14:paraId="09D67EAD" w14:textId="085C7633" w:rsidR="00103151" w:rsidRDefault="00C83F97" w:rsidP="00C83F97">
      <w:pPr>
        <w:spacing w:after="0" w:line="240" w:lineRule="auto"/>
        <w:ind w:firstLine="709"/>
        <w:jc w:val="both"/>
        <w:rPr>
          <w:rFonts w:ascii="Times New Roman" w:hAnsi="Times New Roman"/>
          <w:color w:val="333333"/>
          <w:sz w:val="28"/>
          <w:szCs w:val="28"/>
          <w:shd w:val="clear" w:color="auto" w:fill="FFFFFF"/>
          <w:lang w:val="ru-RU"/>
        </w:rPr>
      </w:pPr>
      <w:r>
        <w:rPr>
          <w:rFonts w:ascii="Times New Roman" w:hAnsi="Times New Roman"/>
          <w:b/>
          <w:bCs/>
          <w:color w:val="333333"/>
          <w:sz w:val="28"/>
          <w:szCs w:val="28"/>
          <w:shd w:val="clear" w:color="auto" w:fill="FFFFFF"/>
          <w:lang w:val="ru-RU"/>
        </w:rPr>
        <w:t xml:space="preserve">Водные отношения – </w:t>
      </w:r>
      <w:r w:rsidRPr="00C83F97">
        <w:rPr>
          <w:rFonts w:ascii="Times New Roman" w:hAnsi="Times New Roman"/>
          <w:color w:val="333333"/>
          <w:sz w:val="28"/>
          <w:szCs w:val="28"/>
          <w:shd w:val="clear" w:color="auto" w:fill="FFFFFF"/>
          <w:lang w:val="ru-RU"/>
        </w:rPr>
        <w:t>общественные отношения в области использования и охраны водных объектов.</w:t>
      </w:r>
    </w:p>
    <w:p w14:paraId="5E2F4669" w14:textId="6ADF0325" w:rsidR="00C83F97" w:rsidRPr="00C83F97" w:rsidRDefault="00C83F97" w:rsidP="00C83F97">
      <w:pPr>
        <w:spacing w:after="0" w:line="240" w:lineRule="auto"/>
        <w:ind w:firstLine="709"/>
        <w:jc w:val="both"/>
        <w:rPr>
          <w:rFonts w:ascii="Times New Roman" w:hAnsi="Times New Roman"/>
          <w:b/>
          <w:bCs/>
          <w:color w:val="333333"/>
          <w:sz w:val="28"/>
          <w:szCs w:val="28"/>
          <w:shd w:val="clear" w:color="auto" w:fill="FFFFFF"/>
          <w:lang w:val="ru-RU"/>
        </w:rPr>
      </w:pPr>
      <w:r w:rsidRPr="00C83F97">
        <w:rPr>
          <w:rFonts w:ascii="Times New Roman" w:hAnsi="Times New Roman"/>
          <w:b/>
          <w:bCs/>
          <w:color w:val="333333"/>
          <w:sz w:val="28"/>
          <w:szCs w:val="28"/>
          <w:shd w:val="clear" w:color="auto" w:fill="FFFFFF"/>
          <w:lang w:val="ru-RU"/>
        </w:rPr>
        <w:t>Водные ресурсы</w:t>
      </w:r>
      <w:r>
        <w:rPr>
          <w:rFonts w:ascii="Times New Roman" w:hAnsi="Times New Roman"/>
          <w:color w:val="333333"/>
          <w:sz w:val="28"/>
          <w:szCs w:val="28"/>
          <w:shd w:val="clear" w:color="auto" w:fill="FFFFFF"/>
          <w:lang w:val="ru-RU"/>
        </w:rPr>
        <w:t xml:space="preserve"> – поверхностные и подземные воды, которые находятся в водных объектах и используются или могут быть использованы. </w:t>
      </w:r>
    </w:p>
    <w:p w14:paraId="4AA18FBF" w14:textId="753F1FBB" w:rsidR="00E8678C" w:rsidRDefault="00C83F97" w:rsidP="00C83F97">
      <w:pPr>
        <w:spacing w:after="0" w:line="240" w:lineRule="auto"/>
        <w:ind w:firstLine="709"/>
        <w:jc w:val="both"/>
        <w:rPr>
          <w:rFonts w:ascii="Times New Roman" w:hAnsi="Times New Roman"/>
          <w:color w:val="333333"/>
          <w:sz w:val="28"/>
          <w:szCs w:val="28"/>
          <w:shd w:val="clear" w:color="auto" w:fill="FFFFFF"/>
          <w:lang w:val="ru-RU"/>
        </w:rPr>
      </w:pPr>
      <w:r>
        <w:rPr>
          <w:rFonts w:ascii="Times New Roman" w:hAnsi="Times New Roman"/>
          <w:b/>
          <w:bCs/>
          <w:color w:val="333333"/>
          <w:sz w:val="28"/>
          <w:szCs w:val="28"/>
          <w:shd w:val="clear" w:color="auto" w:fill="FFFFFF"/>
          <w:lang w:val="ru-RU"/>
        </w:rPr>
        <w:t xml:space="preserve">Водообеспеченность - </w:t>
      </w:r>
      <w:r w:rsidRPr="00C83F97">
        <w:rPr>
          <w:rFonts w:ascii="Times New Roman" w:hAnsi="Times New Roman"/>
          <w:color w:val="333333"/>
          <w:sz w:val="28"/>
          <w:szCs w:val="28"/>
          <w:shd w:val="clear" w:color="auto" w:fill="FFFFFF"/>
          <w:lang w:val="ru-RU"/>
        </w:rPr>
        <w:t>степень возможного удовлетворения потребностей водопользователя в воде за счет доступных для использования водных ресурсов.</w:t>
      </w:r>
    </w:p>
    <w:p w14:paraId="11B13C40" w14:textId="68F2EA12" w:rsidR="00FC2467" w:rsidRDefault="00FC2467" w:rsidP="00C83F97">
      <w:pPr>
        <w:spacing w:after="0" w:line="240" w:lineRule="auto"/>
        <w:ind w:firstLine="709"/>
        <w:jc w:val="both"/>
        <w:rPr>
          <w:rFonts w:ascii="Times New Roman" w:hAnsi="Times New Roman"/>
          <w:color w:val="333333"/>
          <w:sz w:val="28"/>
          <w:szCs w:val="28"/>
          <w:shd w:val="clear" w:color="auto" w:fill="FFFFFF"/>
          <w:lang w:val="ru-RU"/>
        </w:rPr>
      </w:pPr>
      <w:r>
        <w:rPr>
          <w:rFonts w:ascii="Times New Roman" w:hAnsi="Times New Roman"/>
          <w:b/>
          <w:bCs/>
          <w:color w:val="333333"/>
          <w:sz w:val="28"/>
          <w:szCs w:val="28"/>
          <w:shd w:val="clear" w:color="auto" w:fill="FFFFFF"/>
          <w:lang w:val="ru-RU"/>
        </w:rPr>
        <w:t xml:space="preserve">Водопользование (использование водных объектов) – </w:t>
      </w:r>
      <w:r w:rsidRPr="00FC2467">
        <w:rPr>
          <w:rFonts w:ascii="Times New Roman" w:hAnsi="Times New Roman"/>
          <w:color w:val="333333"/>
          <w:sz w:val="28"/>
          <w:szCs w:val="28"/>
          <w:shd w:val="clear" w:color="auto" w:fill="FFFFFF"/>
          <w:lang w:val="ru-RU"/>
        </w:rPr>
        <w:t>использование</w:t>
      </w:r>
      <w:r>
        <w:rPr>
          <w:rFonts w:ascii="Times New Roman" w:hAnsi="Times New Roman"/>
          <w:color w:val="333333"/>
          <w:sz w:val="28"/>
          <w:szCs w:val="28"/>
          <w:shd w:val="clear" w:color="auto" w:fill="FFFFFF"/>
          <w:lang w:val="ru-RU"/>
        </w:rPr>
        <w:t xml:space="preserve"> различными способами водных объектов для удовлетворения потребностей физических и юридических лиц.</w:t>
      </w:r>
    </w:p>
    <w:p w14:paraId="4A0A9C9D" w14:textId="41476D67" w:rsidR="00FC2467" w:rsidRPr="00C83F97" w:rsidRDefault="00FC2467" w:rsidP="00C83F97">
      <w:pPr>
        <w:spacing w:after="0" w:line="240" w:lineRule="auto"/>
        <w:ind w:firstLine="709"/>
        <w:jc w:val="both"/>
        <w:rPr>
          <w:rFonts w:ascii="Times New Roman" w:hAnsi="Times New Roman"/>
          <w:b/>
          <w:bCs/>
          <w:color w:val="333333"/>
          <w:sz w:val="28"/>
          <w:szCs w:val="28"/>
          <w:shd w:val="clear" w:color="auto" w:fill="FFFFFF"/>
          <w:lang w:val="ru-RU"/>
        </w:rPr>
      </w:pPr>
      <w:r w:rsidRPr="00FC2467">
        <w:rPr>
          <w:rFonts w:ascii="Times New Roman" w:hAnsi="Times New Roman"/>
          <w:b/>
          <w:bCs/>
          <w:color w:val="333333"/>
          <w:sz w:val="28"/>
          <w:szCs w:val="28"/>
          <w:shd w:val="clear" w:color="auto" w:fill="FFFFFF"/>
          <w:lang w:val="ru-RU"/>
        </w:rPr>
        <w:t>Водопользование хозяйственно-питьевые</w:t>
      </w:r>
      <w:r>
        <w:rPr>
          <w:rFonts w:ascii="Times New Roman" w:hAnsi="Times New Roman"/>
          <w:color w:val="333333"/>
          <w:sz w:val="28"/>
          <w:szCs w:val="28"/>
          <w:shd w:val="clear" w:color="auto" w:fill="FFFFFF"/>
          <w:lang w:val="ru-RU"/>
        </w:rPr>
        <w:t xml:space="preserve"> – использование водных объектов как источника хозяйственно-питьевого водоснабжения, а также водоснабжения предприятий пищевой промышленности.</w:t>
      </w:r>
    </w:p>
    <w:p w14:paraId="2FB433D3" w14:textId="3BBE00FE" w:rsidR="00D670EA" w:rsidRDefault="00FC2467" w:rsidP="00FC2467">
      <w:pPr>
        <w:spacing w:after="0" w:line="240" w:lineRule="auto"/>
        <w:ind w:firstLine="709"/>
        <w:jc w:val="both"/>
        <w:rPr>
          <w:rFonts w:ascii="Times New Roman" w:hAnsi="Times New Roman"/>
          <w:color w:val="333333"/>
          <w:sz w:val="28"/>
          <w:szCs w:val="28"/>
          <w:shd w:val="clear" w:color="auto" w:fill="FFFFFF"/>
          <w:lang w:val="ru-RU"/>
        </w:rPr>
      </w:pPr>
      <w:r>
        <w:rPr>
          <w:rFonts w:ascii="Times New Roman" w:hAnsi="Times New Roman"/>
          <w:b/>
          <w:bCs/>
          <w:color w:val="333333"/>
          <w:sz w:val="28"/>
          <w:szCs w:val="28"/>
          <w:shd w:val="clear" w:color="auto" w:fill="FFFFFF"/>
          <w:lang w:val="ru-RU"/>
        </w:rPr>
        <w:t xml:space="preserve">Водохозяйственная деятельность - </w:t>
      </w:r>
      <w:r w:rsidRPr="00FC2467">
        <w:rPr>
          <w:rFonts w:ascii="Times New Roman" w:hAnsi="Times New Roman"/>
          <w:color w:val="333333"/>
          <w:sz w:val="28"/>
          <w:szCs w:val="28"/>
          <w:shd w:val="clear" w:color="auto" w:fill="FFFFFF"/>
          <w:lang w:val="ru-RU"/>
        </w:rPr>
        <w:t xml:space="preserve">деятельность </w:t>
      </w:r>
      <w:r w:rsidR="00FB6D05" w:rsidRPr="00FC2467">
        <w:rPr>
          <w:rFonts w:ascii="Times New Roman" w:hAnsi="Times New Roman"/>
          <w:color w:val="333333"/>
          <w:sz w:val="28"/>
          <w:szCs w:val="28"/>
          <w:shd w:val="clear" w:color="auto" w:fill="FFFFFF"/>
          <w:lang w:val="ru-RU"/>
        </w:rPr>
        <w:t>граждан и юридических лиц,</w:t>
      </w:r>
      <w:r w:rsidRPr="00FC2467">
        <w:rPr>
          <w:rFonts w:ascii="Times New Roman" w:hAnsi="Times New Roman"/>
          <w:color w:val="333333"/>
          <w:sz w:val="28"/>
          <w:szCs w:val="28"/>
          <w:shd w:val="clear" w:color="auto" w:fill="FFFFFF"/>
          <w:lang w:val="ru-RU"/>
        </w:rPr>
        <w:t xml:space="preserve"> связанная с использованием, восстановлением и охраной водных объектов.</w:t>
      </w:r>
    </w:p>
    <w:p w14:paraId="02C7D53A" w14:textId="77777777" w:rsidR="00D670EA" w:rsidRDefault="00FB6D05" w:rsidP="00FB6D05">
      <w:pPr>
        <w:spacing w:after="0" w:line="240" w:lineRule="auto"/>
        <w:ind w:firstLine="709"/>
        <w:jc w:val="both"/>
        <w:rPr>
          <w:rFonts w:ascii="Times New Roman" w:hAnsi="Times New Roman"/>
          <w:color w:val="333333"/>
          <w:sz w:val="28"/>
          <w:szCs w:val="28"/>
          <w:shd w:val="clear" w:color="auto" w:fill="FFFFFF"/>
          <w:lang w:val="ru-RU"/>
        </w:rPr>
      </w:pPr>
      <w:r w:rsidRPr="00FB6D05">
        <w:rPr>
          <w:rFonts w:ascii="Times New Roman" w:hAnsi="Times New Roman"/>
          <w:b/>
          <w:bCs/>
          <w:color w:val="333333"/>
          <w:sz w:val="28"/>
          <w:szCs w:val="28"/>
          <w:shd w:val="clear" w:color="auto" w:fill="FFFFFF"/>
          <w:lang w:val="ru-RU"/>
        </w:rPr>
        <w:t>Гидро</w:t>
      </w:r>
      <w:r>
        <w:rPr>
          <w:rFonts w:ascii="Times New Roman" w:hAnsi="Times New Roman"/>
          <w:b/>
          <w:bCs/>
          <w:color w:val="333333"/>
          <w:sz w:val="28"/>
          <w:szCs w:val="28"/>
          <w:shd w:val="clear" w:color="auto" w:fill="FFFFFF"/>
          <w:lang w:val="ru-RU"/>
        </w:rPr>
        <w:t>гео</w:t>
      </w:r>
      <w:r w:rsidRPr="00FB6D05">
        <w:rPr>
          <w:rFonts w:ascii="Times New Roman" w:hAnsi="Times New Roman"/>
          <w:b/>
          <w:bCs/>
          <w:color w:val="333333"/>
          <w:sz w:val="28"/>
          <w:szCs w:val="28"/>
          <w:shd w:val="clear" w:color="auto" w:fill="FFFFFF"/>
          <w:lang w:val="ru-RU"/>
        </w:rPr>
        <w:t>логия</w:t>
      </w:r>
      <w:r>
        <w:rPr>
          <w:rFonts w:ascii="Times New Roman" w:hAnsi="Times New Roman"/>
          <w:color w:val="333333"/>
          <w:sz w:val="28"/>
          <w:szCs w:val="28"/>
          <w:shd w:val="clear" w:color="auto" w:fill="FFFFFF"/>
          <w:lang w:val="ru-RU"/>
        </w:rPr>
        <w:t xml:space="preserve"> – </w:t>
      </w:r>
      <w:r w:rsidRPr="00FB6D05">
        <w:rPr>
          <w:rFonts w:ascii="Times New Roman" w:hAnsi="Times New Roman"/>
          <w:color w:val="333333"/>
          <w:sz w:val="28"/>
          <w:szCs w:val="28"/>
          <w:shd w:val="clear" w:color="auto" w:fill="FFFFFF"/>
          <w:lang w:val="ru-RU"/>
        </w:rPr>
        <w:t>наука</w:t>
      </w:r>
      <w:r>
        <w:rPr>
          <w:rFonts w:ascii="Times New Roman" w:hAnsi="Times New Roman"/>
          <w:color w:val="333333"/>
          <w:sz w:val="28"/>
          <w:szCs w:val="28"/>
          <w:shd w:val="clear" w:color="auto" w:fill="FFFFFF"/>
          <w:lang w:val="ru-RU"/>
        </w:rPr>
        <w:t xml:space="preserve"> о подземных водах, об их происхождении, условиях залегания, законах движения, режиме, физических и химических свойствах, взаимодействия с горными породами, связи с атмосферными и поверхностными водами, их хозяйственном значении.</w:t>
      </w:r>
    </w:p>
    <w:p w14:paraId="5FAEB52D" w14:textId="07F57B34" w:rsidR="00FB6D05" w:rsidRDefault="00FB6D05" w:rsidP="00FB6D05">
      <w:pPr>
        <w:spacing w:after="0" w:line="240" w:lineRule="auto"/>
        <w:ind w:firstLine="709"/>
        <w:jc w:val="both"/>
        <w:rPr>
          <w:rFonts w:ascii="Times New Roman" w:hAnsi="Times New Roman"/>
          <w:color w:val="333333"/>
          <w:sz w:val="28"/>
          <w:szCs w:val="28"/>
          <w:shd w:val="clear" w:color="auto" w:fill="FFFFFF"/>
          <w:lang w:val="ru-RU"/>
        </w:rPr>
      </w:pPr>
      <w:r w:rsidRPr="00FB6D05">
        <w:rPr>
          <w:rFonts w:ascii="Times New Roman" w:hAnsi="Times New Roman"/>
          <w:b/>
          <w:bCs/>
          <w:color w:val="333333"/>
          <w:sz w:val="28"/>
          <w:szCs w:val="28"/>
          <w:shd w:val="clear" w:color="auto" w:fill="FFFFFF"/>
          <w:lang w:val="ru-RU"/>
        </w:rPr>
        <w:t>Гидрологические наблюдения</w:t>
      </w:r>
      <w:r>
        <w:rPr>
          <w:rFonts w:ascii="Times New Roman" w:hAnsi="Times New Roman"/>
          <w:color w:val="333333"/>
          <w:sz w:val="28"/>
          <w:szCs w:val="28"/>
          <w:shd w:val="clear" w:color="auto" w:fill="FFFFFF"/>
          <w:lang w:val="ru-RU"/>
        </w:rPr>
        <w:t xml:space="preserve"> – наблюдения над элементами гидрологического режима, чаще всего посредством их измерений.</w:t>
      </w:r>
    </w:p>
    <w:p w14:paraId="6AE528C5" w14:textId="3E01EDBE" w:rsidR="00FB6D05" w:rsidRPr="00FB6D05" w:rsidRDefault="00FB6D05" w:rsidP="00FB6D05">
      <w:pPr>
        <w:spacing w:after="0" w:line="240" w:lineRule="auto"/>
        <w:ind w:firstLine="709"/>
        <w:jc w:val="both"/>
        <w:rPr>
          <w:rFonts w:ascii="Times New Roman" w:hAnsi="Times New Roman"/>
          <w:b/>
          <w:bCs/>
          <w:color w:val="333333"/>
          <w:sz w:val="28"/>
          <w:szCs w:val="28"/>
          <w:shd w:val="clear" w:color="auto" w:fill="FFFFFF"/>
          <w:lang w:val="ru-RU"/>
        </w:rPr>
        <w:sectPr w:rsidR="00FB6D05" w:rsidRPr="00FB6D05">
          <w:pgSz w:w="11906" w:h="16838"/>
          <w:pgMar w:top="1134" w:right="850" w:bottom="1134" w:left="1701" w:header="708" w:footer="708" w:gutter="0"/>
          <w:cols w:space="708"/>
          <w:docGrid w:linePitch="360"/>
        </w:sectPr>
      </w:pPr>
      <w:r>
        <w:rPr>
          <w:rFonts w:ascii="Times New Roman" w:hAnsi="Times New Roman"/>
          <w:b/>
          <w:bCs/>
          <w:color w:val="333333"/>
          <w:sz w:val="28"/>
          <w:szCs w:val="28"/>
          <w:shd w:val="clear" w:color="auto" w:fill="FFFFFF"/>
          <w:lang w:val="ru-RU"/>
        </w:rPr>
        <w:t xml:space="preserve">Гидрологические характеристика – </w:t>
      </w:r>
      <w:r w:rsidRPr="00615E2C">
        <w:rPr>
          <w:rFonts w:ascii="Times New Roman" w:hAnsi="Times New Roman"/>
          <w:color w:val="333333"/>
          <w:sz w:val="28"/>
          <w:szCs w:val="28"/>
          <w:shd w:val="clear" w:color="auto" w:fill="FFFFFF"/>
          <w:lang w:val="ru-RU"/>
        </w:rPr>
        <w:t>количественные показатели элементов</w:t>
      </w:r>
      <w:r>
        <w:rPr>
          <w:rFonts w:ascii="Times New Roman" w:hAnsi="Times New Roman"/>
          <w:b/>
          <w:bCs/>
          <w:color w:val="333333"/>
          <w:sz w:val="28"/>
          <w:szCs w:val="28"/>
          <w:shd w:val="clear" w:color="auto" w:fill="FFFFFF"/>
          <w:lang w:val="ru-RU"/>
        </w:rPr>
        <w:t xml:space="preserve"> </w:t>
      </w:r>
      <w:r w:rsidR="00615E2C">
        <w:rPr>
          <w:rFonts w:ascii="Times New Roman" w:hAnsi="Times New Roman"/>
          <w:b/>
          <w:bCs/>
          <w:color w:val="333333"/>
          <w:sz w:val="28"/>
          <w:szCs w:val="28"/>
          <w:shd w:val="clear" w:color="auto" w:fill="FFFFFF"/>
          <w:lang w:val="ru-RU"/>
        </w:rPr>
        <w:t xml:space="preserve"> </w:t>
      </w:r>
      <w:r w:rsidR="00615E2C" w:rsidRPr="00615E2C">
        <w:rPr>
          <w:rFonts w:ascii="Times New Roman" w:hAnsi="Times New Roman"/>
          <w:color w:val="333333"/>
          <w:sz w:val="28"/>
          <w:szCs w:val="28"/>
          <w:shd w:val="clear" w:color="auto" w:fill="FFFFFF"/>
          <w:lang w:val="ru-RU"/>
        </w:rPr>
        <w:t>гидрологического режима и водных ресурсов, определяемые на основе наблюдений (</w:t>
      </w:r>
      <w:r w:rsidR="00615E2C">
        <w:rPr>
          <w:rFonts w:ascii="Times New Roman" w:hAnsi="Times New Roman"/>
          <w:color w:val="333333"/>
          <w:sz w:val="28"/>
          <w:szCs w:val="28"/>
          <w:shd w:val="clear" w:color="auto" w:fill="FFFFFF"/>
          <w:lang w:val="ru-RU"/>
        </w:rPr>
        <w:t>измерений</w:t>
      </w:r>
      <w:r w:rsidR="00615E2C" w:rsidRPr="00615E2C">
        <w:rPr>
          <w:rFonts w:ascii="Times New Roman" w:hAnsi="Times New Roman"/>
          <w:color w:val="333333"/>
          <w:sz w:val="28"/>
          <w:szCs w:val="28"/>
          <w:shd w:val="clear" w:color="auto" w:fill="FFFFFF"/>
          <w:lang w:val="ru-RU"/>
        </w:rPr>
        <w:t>)</w:t>
      </w:r>
      <w:r w:rsidR="00615E2C">
        <w:rPr>
          <w:rFonts w:ascii="Times New Roman" w:hAnsi="Times New Roman"/>
          <w:color w:val="333333"/>
          <w:sz w:val="28"/>
          <w:szCs w:val="28"/>
          <w:shd w:val="clear" w:color="auto" w:fill="FFFFFF"/>
          <w:lang w:val="ru-RU"/>
        </w:rPr>
        <w:t xml:space="preserve"> или гидрологических расчетов.</w:t>
      </w:r>
    </w:p>
    <w:p w14:paraId="0FA6523E" w14:textId="77777777" w:rsidR="00615E2C" w:rsidRPr="009B6506" w:rsidRDefault="00615E2C" w:rsidP="00615E2C">
      <w:pPr>
        <w:spacing w:after="0" w:line="240" w:lineRule="auto"/>
        <w:jc w:val="center"/>
        <w:rPr>
          <w:rFonts w:ascii="Times New Roman" w:hAnsi="Times New Roman"/>
          <w:b/>
          <w:sz w:val="28"/>
          <w:szCs w:val="28"/>
          <w:lang w:val="ru-RU"/>
        </w:rPr>
      </w:pPr>
      <w:r w:rsidRPr="009B6506">
        <w:rPr>
          <w:rFonts w:ascii="Times New Roman" w:hAnsi="Times New Roman"/>
          <w:b/>
          <w:sz w:val="28"/>
          <w:szCs w:val="28"/>
          <w:lang w:val="ru-RU"/>
        </w:rPr>
        <w:lastRenderedPageBreak/>
        <w:t>ОБОЗНАЧЕНИЯ И СОКРАЩЕНИЯ</w:t>
      </w:r>
    </w:p>
    <w:p w14:paraId="7AADCE97" w14:textId="77777777" w:rsidR="00615E2C" w:rsidRPr="009B6506" w:rsidRDefault="00615E2C" w:rsidP="00615E2C">
      <w:pPr>
        <w:spacing w:after="0" w:line="240" w:lineRule="auto"/>
        <w:jc w:val="center"/>
        <w:rPr>
          <w:rFonts w:ascii="Times New Roman" w:hAnsi="Times New Roman"/>
          <w:b/>
          <w:sz w:val="28"/>
          <w:szCs w:val="28"/>
          <w:lang w:val="ru-RU"/>
        </w:rPr>
      </w:pPr>
    </w:p>
    <w:p w14:paraId="78DB6E4A" w14:textId="77777777" w:rsidR="00615E2C" w:rsidRPr="009B6506" w:rsidRDefault="00615E2C" w:rsidP="00615E2C">
      <w:pPr>
        <w:spacing w:after="0" w:line="240" w:lineRule="auto"/>
        <w:ind w:firstLine="720"/>
        <w:rPr>
          <w:rFonts w:ascii="Times New Roman" w:hAnsi="Times New Roman"/>
          <w:b/>
          <w:bCs/>
          <w:sz w:val="28"/>
          <w:szCs w:val="28"/>
          <w:lang w:val="ru-RU"/>
        </w:rPr>
      </w:pPr>
      <w:r w:rsidRPr="009B6506">
        <w:rPr>
          <w:rFonts w:ascii="Times New Roman" w:hAnsi="Times New Roman"/>
          <w:sz w:val="28"/>
          <w:szCs w:val="28"/>
          <w:lang w:val="ru-RU"/>
        </w:rPr>
        <w:t>В настоящей диссертации применяют следующие обозначения и сокращения:</w:t>
      </w:r>
    </w:p>
    <w:p w14:paraId="4A1C9227" w14:textId="5767A27F" w:rsidR="00103151" w:rsidRDefault="009B2FEE" w:rsidP="009B2FEE">
      <w:pPr>
        <w:spacing w:after="0" w:line="240" w:lineRule="auto"/>
        <w:ind w:firstLine="709"/>
        <w:rPr>
          <w:rFonts w:ascii="Times New Roman" w:hAnsi="Times New Roman"/>
          <w:bCs/>
          <w:color w:val="333333"/>
          <w:sz w:val="28"/>
          <w:szCs w:val="28"/>
          <w:shd w:val="clear" w:color="auto" w:fill="FFFFFF"/>
          <w:lang w:val="ru-RU"/>
        </w:rPr>
      </w:pPr>
      <w:r w:rsidRPr="009B2FEE">
        <w:rPr>
          <w:rFonts w:ascii="Times New Roman" w:hAnsi="Times New Roman"/>
          <w:bCs/>
          <w:color w:val="333333"/>
          <w:sz w:val="28"/>
          <w:szCs w:val="28"/>
          <w:shd w:val="clear" w:color="auto" w:fill="FFFFFF"/>
          <w:lang w:val="ru-RU"/>
        </w:rPr>
        <w:t xml:space="preserve">ИУВР </w:t>
      </w:r>
      <w:r w:rsidR="00F250AF">
        <w:rPr>
          <w:rFonts w:ascii="Times New Roman" w:hAnsi="Times New Roman"/>
          <w:b/>
          <w:bCs/>
          <w:color w:val="333333"/>
          <w:sz w:val="28"/>
          <w:szCs w:val="28"/>
          <w:shd w:val="clear" w:color="auto" w:fill="FFFFFF"/>
          <w:lang w:val="ru-RU"/>
        </w:rPr>
        <w:t>–</w:t>
      </w:r>
      <w:r>
        <w:rPr>
          <w:rFonts w:ascii="Times New Roman" w:hAnsi="Times New Roman"/>
          <w:b/>
          <w:bCs/>
          <w:color w:val="333333"/>
          <w:sz w:val="28"/>
          <w:szCs w:val="28"/>
          <w:shd w:val="clear" w:color="auto" w:fill="FFFFFF"/>
          <w:lang w:val="ru-RU"/>
        </w:rPr>
        <w:t xml:space="preserve"> </w:t>
      </w:r>
      <w:r w:rsidR="00A509FE">
        <w:rPr>
          <w:rFonts w:ascii="Times New Roman" w:hAnsi="Times New Roman"/>
          <w:bCs/>
          <w:color w:val="333333"/>
          <w:sz w:val="28"/>
          <w:szCs w:val="28"/>
          <w:shd w:val="clear" w:color="auto" w:fill="FFFFFF"/>
          <w:lang w:val="ru-RU"/>
        </w:rPr>
        <w:t>и</w:t>
      </w:r>
      <w:r w:rsidR="00F250AF" w:rsidRPr="00F250AF">
        <w:rPr>
          <w:rFonts w:ascii="Times New Roman" w:hAnsi="Times New Roman"/>
          <w:bCs/>
          <w:color w:val="333333"/>
          <w:sz w:val="28"/>
          <w:szCs w:val="28"/>
          <w:shd w:val="clear" w:color="auto" w:fill="FFFFFF"/>
          <w:lang w:val="ru-RU"/>
        </w:rPr>
        <w:t>нтегрированное управление водными ресурсами</w:t>
      </w:r>
    </w:p>
    <w:p w14:paraId="5CBA2DF1" w14:textId="16DC9294" w:rsidR="00F250AF" w:rsidRPr="00F14949" w:rsidRDefault="00F250AF" w:rsidP="00F250AF">
      <w:pPr>
        <w:pStyle w:val="aa"/>
        <w:spacing w:after="0" w:line="240" w:lineRule="auto"/>
        <w:ind w:left="0" w:firstLine="709"/>
        <w:contextualSpacing w:val="0"/>
        <w:jc w:val="both"/>
        <w:rPr>
          <w:rFonts w:ascii="Times New Roman" w:hAnsi="Times New Roman"/>
          <w:bCs/>
          <w:sz w:val="28"/>
          <w:szCs w:val="28"/>
          <w:lang w:val="ru-RU"/>
        </w:rPr>
      </w:pPr>
      <w:r>
        <w:rPr>
          <w:rFonts w:ascii="Times New Roman" w:hAnsi="Times New Roman"/>
          <w:bCs/>
          <w:color w:val="333333"/>
          <w:sz w:val="28"/>
          <w:szCs w:val="28"/>
          <w:shd w:val="clear" w:color="auto" w:fill="FFFFFF"/>
          <w:lang w:val="ru-RU"/>
        </w:rPr>
        <w:t xml:space="preserve">ОБСЕ - </w:t>
      </w:r>
      <w:r w:rsidRPr="00F14949">
        <w:rPr>
          <w:rFonts w:ascii="Times New Roman" w:hAnsi="Times New Roman"/>
          <w:bCs/>
          <w:sz w:val="28"/>
          <w:szCs w:val="28"/>
          <w:lang w:val="ru-RU"/>
        </w:rPr>
        <w:t>Организация по безопасности и сотрудничеству в Европе</w:t>
      </w:r>
    </w:p>
    <w:p w14:paraId="26F00086" w14:textId="1B40FF79" w:rsidR="00F250AF" w:rsidRPr="00F14949" w:rsidRDefault="00F250AF" w:rsidP="00F250AF">
      <w:pPr>
        <w:pStyle w:val="aa"/>
        <w:spacing w:after="0" w:line="240" w:lineRule="auto"/>
        <w:ind w:left="0" w:firstLine="709"/>
        <w:contextualSpacing w:val="0"/>
        <w:rPr>
          <w:rFonts w:ascii="Times New Roman" w:hAnsi="Times New Roman" w:cs="Times New Roman"/>
          <w:color w:val="3A3A3A"/>
          <w:sz w:val="28"/>
          <w:szCs w:val="28"/>
          <w:shd w:val="clear" w:color="auto" w:fill="FFFFFF"/>
          <w:lang w:val="ru-RU"/>
        </w:rPr>
      </w:pPr>
      <w:r w:rsidRPr="00F14949">
        <w:rPr>
          <w:rFonts w:ascii="Times New Roman" w:hAnsi="Times New Roman" w:cs="Times New Roman"/>
          <w:color w:val="3A3A3A"/>
          <w:sz w:val="28"/>
          <w:szCs w:val="28"/>
          <w:shd w:val="clear" w:color="auto" w:fill="FFFFFF"/>
          <w:lang w:val="ru-RU"/>
        </w:rPr>
        <w:t>ООН - Организация Объединенных Наций</w:t>
      </w:r>
    </w:p>
    <w:p w14:paraId="279572BD" w14:textId="57ED6C33" w:rsidR="00F250AF" w:rsidRDefault="00F250AF" w:rsidP="00982021">
      <w:pPr>
        <w:pStyle w:val="aa"/>
        <w:spacing w:after="0" w:line="240" w:lineRule="auto"/>
        <w:ind w:left="0" w:firstLine="709"/>
        <w:contextualSpacing w:val="0"/>
        <w:rPr>
          <w:rFonts w:ascii="Times New Roman" w:hAnsi="Times New Roman" w:cs="Times New Roman"/>
          <w:color w:val="3A3A3A"/>
          <w:sz w:val="28"/>
          <w:szCs w:val="28"/>
          <w:shd w:val="clear" w:color="auto" w:fill="FFFFFF"/>
          <w:lang w:val="ru-RU"/>
        </w:rPr>
      </w:pPr>
      <w:r>
        <w:rPr>
          <w:rFonts w:ascii="Times New Roman" w:hAnsi="Times New Roman" w:cs="Times New Roman"/>
          <w:color w:val="3A3A3A"/>
          <w:sz w:val="28"/>
          <w:szCs w:val="28"/>
          <w:shd w:val="clear" w:color="auto" w:fill="FFFFFF"/>
          <w:lang w:val="ru-RU"/>
        </w:rPr>
        <w:t xml:space="preserve">ВСУР – </w:t>
      </w:r>
      <w:r w:rsidR="00982021" w:rsidRPr="00F14949">
        <w:rPr>
          <w:rFonts w:ascii="Times New Roman" w:hAnsi="Times New Roman" w:cs="Times New Roman"/>
          <w:sz w:val="28"/>
          <w:szCs w:val="28"/>
          <w:lang w:val="ru-RU"/>
        </w:rPr>
        <w:t>Всемирный Саммит по Устойчивому развитию</w:t>
      </w:r>
    </w:p>
    <w:p w14:paraId="48B8FE6D" w14:textId="7FFB053A" w:rsidR="00F250AF" w:rsidRPr="00F14949" w:rsidRDefault="00F250AF" w:rsidP="00F250AF">
      <w:pPr>
        <w:spacing w:after="0" w:line="240" w:lineRule="auto"/>
        <w:ind w:firstLine="709"/>
        <w:rPr>
          <w:rFonts w:ascii="Times New Roman" w:hAnsi="Times New Roman"/>
          <w:bCs/>
          <w:sz w:val="28"/>
          <w:szCs w:val="28"/>
          <w:lang w:val="ru-RU"/>
        </w:rPr>
      </w:pPr>
      <w:r w:rsidRPr="00F14949">
        <w:rPr>
          <w:rFonts w:ascii="Times New Roman" w:hAnsi="Times New Roman"/>
          <w:bCs/>
          <w:sz w:val="28"/>
          <w:szCs w:val="28"/>
          <w:lang w:val="ru-RU"/>
        </w:rPr>
        <w:t>ГВП – Глобальное водное партнёрство</w:t>
      </w:r>
    </w:p>
    <w:p w14:paraId="62A424A3" w14:textId="09385993" w:rsidR="00F250AF" w:rsidRPr="00F14949" w:rsidRDefault="00F250AF" w:rsidP="00F250AF">
      <w:pPr>
        <w:spacing w:after="0" w:line="240" w:lineRule="auto"/>
        <w:ind w:firstLine="709"/>
        <w:rPr>
          <w:rFonts w:ascii="Times New Roman" w:hAnsi="Times New Roman"/>
          <w:bCs/>
          <w:sz w:val="28"/>
          <w:szCs w:val="28"/>
          <w:lang w:val="ru-RU"/>
        </w:rPr>
      </w:pPr>
      <w:r w:rsidRPr="00F14949">
        <w:rPr>
          <w:rFonts w:ascii="Times New Roman" w:hAnsi="Times New Roman"/>
          <w:bCs/>
          <w:sz w:val="28"/>
          <w:szCs w:val="28"/>
          <w:lang w:val="ru-RU"/>
        </w:rPr>
        <w:t>БВО – Бассейновые водохозяйственные организации</w:t>
      </w:r>
    </w:p>
    <w:p w14:paraId="51D10084" w14:textId="03029A6F" w:rsidR="00F250AF" w:rsidRDefault="00F250AF" w:rsidP="00F250AF">
      <w:pPr>
        <w:spacing w:after="0" w:line="240" w:lineRule="auto"/>
        <w:ind w:firstLine="709"/>
        <w:rPr>
          <w:rFonts w:ascii="Times New Roman" w:hAnsi="Times New Roman"/>
          <w:bCs/>
          <w:sz w:val="28"/>
          <w:szCs w:val="28"/>
          <w:lang w:val="ru-RU"/>
        </w:rPr>
      </w:pPr>
      <w:r>
        <w:rPr>
          <w:rFonts w:ascii="Times New Roman" w:hAnsi="Times New Roman"/>
          <w:bCs/>
          <w:sz w:val="28"/>
          <w:szCs w:val="28"/>
          <w:lang w:val="ru-RU"/>
        </w:rPr>
        <w:t>ВМО – Всемирная метеорологическая организация</w:t>
      </w:r>
    </w:p>
    <w:p w14:paraId="15EB548A" w14:textId="30A5016D" w:rsidR="00A509FE" w:rsidRDefault="00A509FE" w:rsidP="00F250AF">
      <w:pPr>
        <w:spacing w:after="0" w:line="240" w:lineRule="auto"/>
        <w:ind w:firstLine="709"/>
        <w:rPr>
          <w:rFonts w:ascii="Times New Roman" w:hAnsi="Times New Roman"/>
          <w:bCs/>
          <w:sz w:val="28"/>
          <w:szCs w:val="28"/>
          <w:lang w:val="ru-RU"/>
        </w:rPr>
      </w:pPr>
      <w:r>
        <w:rPr>
          <w:rFonts w:ascii="Times New Roman" w:hAnsi="Times New Roman"/>
          <w:bCs/>
          <w:sz w:val="28"/>
          <w:szCs w:val="28"/>
          <w:lang w:val="ru-RU"/>
        </w:rPr>
        <w:t>ЦА – Центральная Азия</w:t>
      </w:r>
    </w:p>
    <w:p w14:paraId="252C4303" w14:textId="60F6EB75" w:rsidR="00F250AF" w:rsidRDefault="00F250AF" w:rsidP="00F250AF">
      <w:pPr>
        <w:spacing w:after="0" w:line="240" w:lineRule="auto"/>
        <w:ind w:firstLine="709"/>
        <w:rPr>
          <w:rFonts w:ascii="Times New Roman" w:hAnsi="Times New Roman"/>
          <w:bCs/>
          <w:sz w:val="28"/>
          <w:szCs w:val="28"/>
          <w:lang w:val="ru-RU"/>
        </w:rPr>
      </w:pPr>
      <w:r>
        <w:rPr>
          <w:rFonts w:ascii="Times New Roman" w:hAnsi="Times New Roman"/>
          <w:bCs/>
          <w:sz w:val="28"/>
          <w:szCs w:val="28"/>
          <w:lang w:val="ru-RU"/>
        </w:rPr>
        <w:t>РК – Республика Казахстан</w:t>
      </w:r>
    </w:p>
    <w:p w14:paraId="7BB3CBE8" w14:textId="1581FE46" w:rsidR="00F250AF" w:rsidRDefault="00F250AF" w:rsidP="00F250AF">
      <w:pPr>
        <w:spacing w:after="0" w:line="240" w:lineRule="auto"/>
        <w:ind w:firstLine="709"/>
        <w:rPr>
          <w:rFonts w:ascii="Times New Roman" w:hAnsi="Times New Roman"/>
          <w:bCs/>
          <w:sz w:val="28"/>
          <w:szCs w:val="28"/>
          <w:lang w:val="ru-RU"/>
        </w:rPr>
      </w:pPr>
      <w:r>
        <w:rPr>
          <w:rFonts w:ascii="Times New Roman" w:hAnsi="Times New Roman"/>
          <w:bCs/>
          <w:sz w:val="28"/>
          <w:szCs w:val="28"/>
          <w:lang w:val="ru-RU"/>
        </w:rPr>
        <w:t>КР – Кыргызская Республика</w:t>
      </w:r>
    </w:p>
    <w:p w14:paraId="37047ED9" w14:textId="338F974C" w:rsidR="00F250AF" w:rsidRDefault="00F250AF" w:rsidP="00F250AF">
      <w:pPr>
        <w:spacing w:after="0" w:line="240" w:lineRule="auto"/>
        <w:ind w:firstLine="709"/>
        <w:rPr>
          <w:rFonts w:ascii="Times New Roman" w:hAnsi="Times New Roman"/>
          <w:bCs/>
          <w:sz w:val="28"/>
          <w:szCs w:val="28"/>
          <w:lang w:val="ru-RU"/>
        </w:rPr>
      </w:pPr>
      <w:r>
        <w:rPr>
          <w:rFonts w:ascii="Times New Roman" w:hAnsi="Times New Roman"/>
          <w:bCs/>
          <w:sz w:val="28"/>
          <w:szCs w:val="28"/>
          <w:lang w:val="ru-RU"/>
        </w:rPr>
        <w:t>РГП – Республиканское государственное предприятие</w:t>
      </w:r>
    </w:p>
    <w:p w14:paraId="26AC0353" w14:textId="2CD4A60F" w:rsidR="00A509FE" w:rsidRDefault="00A509FE" w:rsidP="00FF2D9F">
      <w:pPr>
        <w:spacing w:after="0" w:line="240" w:lineRule="auto"/>
        <w:ind w:left="709"/>
        <w:rPr>
          <w:rFonts w:ascii="Times New Roman" w:hAnsi="Times New Roman"/>
          <w:bCs/>
          <w:sz w:val="28"/>
          <w:szCs w:val="28"/>
          <w:lang w:val="ru-RU"/>
        </w:rPr>
      </w:pPr>
      <w:r>
        <w:rPr>
          <w:rFonts w:ascii="Times New Roman" w:hAnsi="Times New Roman"/>
          <w:bCs/>
          <w:sz w:val="28"/>
          <w:szCs w:val="28"/>
          <w:lang w:val="ru-RU"/>
        </w:rPr>
        <w:t>Казгидромет –</w:t>
      </w:r>
      <w:r w:rsidR="00FF2D9F">
        <w:rPr>
          <w:rFonts w:ascii="Times New Roman" w:hAnsi="Times New Roman"/>
          <w:bCs/>
          <w:sz w:val="28"/>
          <w:szCs w:val="28"/>
          <w:lang w:val="ru-RU"/>
        </w:rPr>
        <w:t xml:space="preserve"> гидрометеорологическая служба Казахстана</w:t>
      </w:r>
    </w:p>
    <w:p w14:paraId="2C7E453C" w14:textId="209B3E99" w:rsidR="00A509FE" w:rsidRDefault="00A509FE" w:rsidP="00F250AF">
      <w:pPr>
        <w:spacing w:after="0" w:line="240" w:lineRule="auto"/>
        <w:ind w:firstLine="709"/>
        <w:rPr>
          <w:rFonts w:ascii="Times New Roman" w:hAnsi="Times New Roman"/>
          <w:bCs/>
          <w:sz w:val="28"/>
          <w:szCs w:val="28"/>
          <w:lang w:val="ru-RU"/>
        </w:rPr>
      </w:pPr>
      <w:r>
        <w:rPr>
          <w:rFonts w:ascii="Times New Roman" w:hAnsi="Times New Roman"/>
          <w:bCs/>
          <w:sz w:val="28"/>
          <w:szCs w:val="28"/>
          <w:lang w:val="ru-RU"/>
        </w:rPr>
        <w:t xml:space="preserve">Кыргызгидромет </w:t>
      </w:r>
      <w:r w:rsidR="00FF2D9F">
        <w:rPr>
          <w:rFonts w:ascii="Times New Roman" w:hAnsi="Times New Roman"/>
          <w:bCs/>
          <w:sz w:val="28"/>
          <w:szCs w:val="28"/>
          <w:lang w:val="ru-RU"/>
        </w:rPr>
        <w:t>–</w:t>
      </w:r>
      <w:r>
        <w:rPr>
          <w:rFonts w:ascii="Times New Roman" w:hAnsi="Times New Roman"/>
          <w:bCs/>
          <w:sz w:val="28"/>
          <w:szCs w:val="28"/>
          <w:lang w:val="ru-RU"/>
        </w:rPr>
        <w:t xml:space="preserve"> </w:t>
      </w:r>
      <w:r w:rsidR="00FF2D9F">
        <w:rPr>
          <w:rFonts w:ascii="Times New Roman" w:hAnsi="Times New Roman"/>
          <w:bCs/>
          <w:sz w:val="28"/>
          <w:szCs w:val="28"/>
          <w:lang w:val="ru-RU"/>
        </w:rPr>
        <w:t>гидрометеорологическая служба Кыргызстана</w:t>
      </w:r>
    </w:p>
    <w:p w14:paraId="5C41F94F" w14:textId="0276032A" w:rsidR="00F250AF" w:rsidRDefault="00A509FE" w:rsidP="00F250AF">
      <w:pPr>
        <w:spacing w:after="0" w:line="240" w:lineRule="auto"/>
        <w:ind w:firstLine="709"/>
        <w:rPr>
          <w:rFonts w:ascii="Times New Roman" w:hAnsi="Times New Roman"/>
          <w:bCs/>
          <w:sz w:val="28"/>
          <w:szCs w:val="28"/>
          <w:lang w:val="ru-RU"/>
        </w:rPr>
      </w:pPr>
      <w:r>
        <w:rPr>
          <w:rFonts w:ascii="Times New Roman" w:hAnsi="Times New Roman"/>
          <w:bCs/>
          <w:sz w:val="28"/>
          <w:szCs w:val="28"/>
          <w:lang w:val="ru-RU"/>
        </w:rPr>
        <w:t>ВХБ – Водохозяйственный бассейн</w:t>
      </w:r>
    </w:p>
    <w:p w14:paraId="1A9B4551" w14:textId="5DF66D5C" w:rsidR="006C790C" w:rsidRPr="00F14949" w:rsidRDefault="006C790C" w:rsidP="006C790C">
      <w:pPr>
        <w:spacing w:after="0" w:line="240" w:lineRule="auto"/>
        <w:ind w:firstLine="709"/>
        <w:jc w:val="both"/>
        <w:rPr>
          <w:rFonts w:ascii="Times New Roman" w:hAnsi="Times New Roman"/>
          <w:color w:val="000000"/>
          <w:sz w:val="28"/>
          <w:szCs w:val="28"/>
          <w:lang w:val="ru-RU"/>
        </w:rPr>
      </w:pPr>
      <w:r w:rsidRPr="00F14949">
        <w:rPr>
          <w:rFonts w:ascii="Times New Roman" w:hAnsi="Times New Roman"/>
          <w:color w:val="000000"/>
          <w:sz w:val="28"/>
          <w:szCs w:val="28"/>
          <w:lang w:val="ru-RU"/>
        </w:rPr>
        <w:t>ГЕ - гидрологический ежегодник</w:t>
      </w:r>
    </w:p>
    <w:p w14:paraId="52BD9AE9" w14:textId="566C5DDB" w:rsidR="006C790C" w:rsidRPr="00F14949" w:rsidRDefault="006C790C" w:rsidP="006C790C">
      <w:pPr>
        <w:pStyle w:val="aa"/>
        <w:spacing w:after="0" w:line="240" w:lineRule="auto"/>
        <w:ind w:left="0" w:firstLine="709"/>
        <w:contextualSpacing w:val="0"/>
        <w:jc w:val="both"/>
        <w:rPr>
          <w:rFonts w:ascii="Times New Roman" w:hAnsi="Times New Roman"/>
          <w:bCs/>
          <w:sz w:val="28"/>
          <w:szCs w:val="28"/>
          <w:lang w:val="ru-RU"/>
        </w:rPr>
      </w:pPr>
      <w:r w:rsidRPr="00F14949">
        <w:rPr>
          <w:rFonts w:ascii="Times New Roman" w:hAnsi="Times New Roman"/>
          <w:bCs/>
          <w:sz w:val="28"/>
          <w:szCs w:val="28"/>
          <w:lang w:val="ru-RU"/>
        </w:rPr>
        <w:t>МС – метеорологическая станция</w:t>
      </w:r>
    </w:p>
    <w:p w14:paraId="165984BC" w14:textId="2F63D29F" w:rsidR="006C790C" w:rsidRPr="00F14949" w:rsidRDefault="006C790C" w:rsidP="006C790C">
      <w:pPr>
        <w:pStyle w:val="aa"/>
        <w:spacing w:after="0" w:line="240" w:lineRule="auto"/>
        <w:ind w:left="0" w:firstLine="709"/>
        <w:contextualSpacing w:val="0"/>
        <w:jc w:val="both"/>
        <w:rPr>
          <w:rFonts w:ascii="Times New Roman" w:hAnsi="Times New Roman"/>
          <w:bCs/>
          <w:sz w:val="28"/>
          <w:szCs w:val="28"/>
          <w:lang w:val="ru-RU"/>
        </w:rPr>
      </w:pPr>
      <w:r w:rsidRPr="00F14949">
        <w:rPr>
          <w:rFonts w:ascii="Times New Roman" w:hAnsi="Times New Roman"/>
          <w:color w:val="000000"/>
          <w:sz w:val="28"/>
          <w:szCs w:val="28"/>
          <w:lang w:val="ru-RU"/>
        </w:rPr>
        <w:t>Гидропост - гидрологический пост</w:t>
      </w:r>
    </w:p>
    <w:p w14:paraId="4C80494F" w14:textId="77777777" w:rsidR="00A509FE" w:rsidRPr="00F14949" w:rsidRDefault="00A509FE" w:rsidP="00A509FE">
      <w:pPr>
        <w:pStyle w:val="aa"/>
        <w:spacing w:after="0" w:line="240" w:lineRule="auto"/>
        <w:ind w:left="0" w:firstLine="709"/>
        <w:contextualSpacing w:val="0"/>
        <w:jc w:val="both"/>
        <w:rPr>
          <w:rFonts w:ascii="Times New Roman" w:hAnsi="Times New Roman"/>
          <w:bCs/>
          <w:sz w:val="28"/>
          <w:szCs w:val="28"/>
          <w:lang w:val="ru-RU"/>
        </w:rPr>
      </w:pPr>
      <w:r w:rsidRPr="00F14949">
        <w:rPr>
          <w:rFonts w:ascii="Times New Roman" w:hAnsi="Times New Roman"/>
          <w:bCs/>
          <w:sz w:val="28"/>
          <w:szCs w:val="28"/>
          <w:lang w:val="ru-RU"/>
        </w:rPr>
        <w:t>ГГИ – Государственный гидрологический институт</w:t>
      </w:r>
    </w:p>
    <w:p w14:paraId="2C3AB54C" w14:textId="40A9A32B" w:rsidR="00A509FE" w:rsidRPr="00F250AF" w:rsidRDefault="00A509FE" w:rsidP="00F250AF">
      <w:pPr>
        <w:spacing w:after="0" w:line="240" w:lineRule="auto"/>
        <w:ind w:firstLine="709"/>
        <w:rPr>
          <w:rFonts w:ascii="Times New Roman" w:hAnsi="Times New Roman"/>
          <w:bCs/>
          <w:sz w:val="28"/>
          <w:szCs w:val="28"/>
          <w:lang w:val="ru-RU"/>
        </w:rPr>
      </w:pPr>
      <w:r>
        <w:rPr>
          <w:rFonts w:ascii="Times New Roman" w:hAnsi="Times New Roman"/>
          <w:bCs/>
          <w:sz w:val="28"/>
          <w:szCs w:val="28"/>
          <w:lang w:val="ru-RU"/>
        </w:rPr>
        <w:t xml:space="preserve">ККСОН </w:t>
      </w:r>
      <w:r w:rsidR="00FF2D9F">
        <w:rPr>
          <w:rFonts w:ascii="Times New Roman" w:hAnsi="Times New Roman"/>
          <w:bCs/>
          <w:sz w:val="28"/>
          <w:szCs w:val="28"/>
          <w:lang w:val="ru-RU"/>
        </w:rPr>
        <w:t>–</w:t>
      </w:r>
      <w:r>
        <w:rPr>
          <w:rFonts w:ascii="Times New Roman" w:hAnsi="Times New Roman"/>
          <w:bCs/>
          <w:sz w:val="28"/>
          <w:szCs w:val="28"/>
          <w:lang w:val="ru-RU"/>
        </w:rPr>
        <w:t xml:space="preserve"> </w:t>
      </w:r>
      <w:r w:rsidR="00FF2D9F">
        <w:rPr>
          <w:rFonts w:ascii="Times New Roman" w:hAnsi="Times New Roman"/>
          <w:bCs/>
          <w:sz w:val="28"/>
          <w:szCs w:val="28"/>
          <w:lang w:val="ru-RU"/>
        </w:rPr>
        <w:t>Комитет по контролю в сфере образования и науки</w:t>
      </w:r>
    </w:p>
    <w:p w14:paraId="5C048172" w14:textId="078595D2" w:rsidR="00F250AF" w:rsidRDefault="00A509FE" w:rsidP="00F250AF">
      <w:pPr>
        <w:spacing w:after="0" w:line="240" w:lineRule="auto"/>
        <w:ind w:firstLine="709"/>
        <w:rPr>
          <w:rFonts w:ascii="Times New Roman" w:hAnsi="Times New Roman"/>
          <w:bCs/>
          <w:sz w:val="28"/>
          <w:szCs w:val="28"/>
          <w:lang w:val="ru-RU"/>
        </w:rPr>
      </w:pPr>
      <w:r>
        <w:rPr>
          <w:rFonts w:ascii="Times New Roman" w:hAnsi="Times New Roman"/>
          <w:bCs/>
          <w:sz w:val="28"/>
          <w:szCs w:val="28"/>
          <w:lang w:val="ru-RU"/>
        </w:rPr>
        <w:t>ПМВР – правила использования водных ресурсов</w:t>
      </w:r>
    </w:p>
    <w:p w14:paraId="2AD14A98" w14:textId="5238960C" w:rsidR="00A509FE" w:rsidRDefault="00A509FE" w:rsidP="00F250AF">
      <w:pPr>
        <w:spacing w:after="0" w:line="240" w:lineRule="auto"/>
        <w:ind w:firstLine="709"/>
        <w:rPr>
          <w:rFonts w:ascii="Times New Roman" w:hAnsi="Times New Roman"/>
          <w:bCs/>
          <w:sz w:val="28"/>
          <w:szCs w:val="28"/>
          <w:lang w:val="ru-RU"/>
        </w:rPr>
      </w:pPr>
      <w:r>
        <w:rPr>
          <w:rFonts w:ascii="Times New Roman" w:hAnsi="Times New Roman"/>
          <w:bCs/>
          <w:sz w:val="28"/>
          <w:szCs w:val="28"/>
          <w:lang w:val="ru-RU"/>
        </w:rPr>
        <w:t>НДВ – нормативы допустимого воздействия</w:t>
      </w:r>
    </w:p>
    <w:p w14:paraId="5FE11A88" w14:textId="10B7E30F" w:rsidR="00A509FE" w:rsidRDefault="00A509FE" w:rsidP="00F250AF">
      <w:pPr>
        <w:spacing w:after="0" w:line="240" w:lineRule="auto"/>
        <w:ind w:firstLine="709"/>
        <w:rPr>
          <w:rFonts w:ascii="Times New Roman" w:hAnsi="Times New Roman"/>
          <w:bCs/>
          <w:sz w:val="28"/>
          <w:szCs w:val="28"/>
          <w:lang w:val="ru-RU"/>
        </w:rPr>
      </w:pPr>
      <w:r>
        <w:rPr>
          <w:rFonts w:ascii="Times New Roman" w:hAnsi="Times New Roman"/>
          <w:bCs/>
          <w:sz w:val="28"/>
          <w:szCs w:val="28"/>
          <w:lang w:val="ru-RU"/>
        </w:rPr>
        <w:t>ЦПКВ – целевые показатели качества воды</w:t>
      </w:r>
    </w:p>
    <w:p w14:paraId="798E82CC" w14:textId="41FEC6DA" w:rsidR="00A509FE" w:rsidRDefault="00A509FE" w:rsidP="00F250AF">
      <w:pPr>
        <w:spacing w:after="0" w:line="240" w:lineRule="auto"/>
        <w:ind w:firstLine="709"/>
        <w:rPr>
          <w:rFonts w:ascii="Times New Roman" w:hAnsi="Times New Roman"/>
          <w:bCs/>
          <w:sz w:val="28"/>
          <w:szCs w:val="28"/>
          <w:lang w:val="ru-RU"/>
        </w:rPr>
      </w:pPr>
      <w:r>
        <w:rPr>
          <w:rFonts w:ascii="Times New Roman" w:hAnsi="Times New Roman"/>
          <w:bCs/>
          <w:sz w:val="28"/>
          <w:szCs w:val="28"/>
          <w:lang w:val="ru-RU"/>
        </w:rPr>
        <w:t>АВП – ассоциация водопользователей</w:t>
      </w:r>
    </w:p>
    <w:p w14:paraId="661F6A6A" w14:textId="0869F5A7" w:rsidR="00A509FE" w:rsidRDefault="006C790C" w:rsidP="00F250AF">
      <w:pPr>
        <w:spacing w:after="0" w:line="240" w:lineRule="auto"/>
        <w:ind w:firstLine="709"/>
        <w:rPr>
          <w:rFonts w:ascii="Times New Roman" w:hAnsi="Times New Roman"/>
          <w:bCs/>
          <w:sz w:val="28"/>
          <w:szCs w:val="28"/>
          <w:lang w:val="ru-RU"/>
        </w:rPr>
      </w:pPr>
      <w:r>
        <w:rPr>
          <w:rFonts w:ascii="Times New Roman" w:hAnsi="Times New Roman"/>
          <w:bCs/>
          <w:sz w:val="28"/>
          <w:szCs w:val="28"/>
          <w:lang w:val="ru-RU"/>
        </w:rPr>
        <w:t>КРС – крупный рогатый скот</w:t>
      </w:r>
    </w:p>
    <w:p w14:paraId="50BFC77D" w14:textId="498AAAFB" w:rsidR="00F250AF" w:rsidRDefault="00571E24" w:rsidP="009B2FEE">
      <w:pPr>
        <w:spacing w:after="0" w:line="240" w:lineRule="auto"/>
        <w:ind w:firstLine="709"/>
        <w:rPr>
          <w:rFonts w:ascii="Times New Roman" w:hAnsi="Times New Roman"/>
          <w:bCs/>
          <w:color w:val="333333"/>
          <w:sz w:val="28"/>
          <w:szCs w:val="28"/>
          <w:shd w:val="clear" w:color="auto" w:fill="FFFFFF"/>
          <w:lang w:val="ru-RU"/>
        </w:rPr>
      </w:pPr>
      <w:r>
        <w:rPr>
          <w:rFonts w:ascii="Times New Roman" w:hAnsi="Times New Roman"/>
          <w:bCs/>
          <w:color w:val="333333"/>
          <w:sz w:val="28"/>
          <w:szCs w:val="28"/>
          <w:shd w:val="clear" w:color="auto" w:fill="FFFFFF"/>
          <w:lang w:val="ru-RU"/>
        </w:rPr>
        <w:t xml:space="preserve">ЕАОС - </w:t>
      </w:r>
      <w:r w:rsidRPr="00571E24">
        <w:rPr>
          <w:rFonts w:ascii="Times New Roman" w:hAnsi="Times New Roman"/>
          <w:bCs/>
          <w:color w:val="333333"/>
          <w:sz w:val="28"/>
          <w:szCs w:val="28"/>
          <w:shd w:val="clear" w:color="auto" w:fill="FFFFFF"/>
          <w:lang w:val="ru-RU"/>
        </w:rPr>
        <w:t>Европейское аген</w:t>
      </w:r>
      <w:r>
        <w:rPr>
          <w:rFonts w:ascii="Times New Roman" w:hAnsi="Times New Roman"/>
          <w:bCs/>
          <w:color w:val="333333"/>
          <w:sz w:val="28"/>
          <w:szCs w:val="28"/>
          <w:shd w:val="clear" w:color="auto" w:fill="FFFFFF"/>
          <w:lang w:val="ru-RU"/>
        </w:rPr>
        <w:t>тство по окружающей среде</w:t>
      </w:r>
    </w:p>
    <w:p w14:paraId="67CE465C" w14:textId="77777777" w:rsidR="00571E24" w:rsidRPr="00F250AF" w:rsidRDefault="00571E24" w:rsidP="009B2FEE">
      <w:pPr>
        <w:spacing w:after="0" w:line="240" w:lineRule="auto"/>
        <w:ind w:firstLine="709"/>
        <w:rPr>
          <w:rFonts w:ascii="Times New Roman" w:hAnsi="Times New Roman"/>
          <w:bCs/>
          <w:color w:val="333333"/>
          <w:sz w:val="28"/>
          <w:szCs w:val="28"/>
          <w:shd w:val="clear" w:color="auto" w:fill="FFFFFF"/>
          <w:lang w:val="ru-RU"/>
        </w:rPr>
      </w:pPr>
    </w:p>
    <w:p w14:paraId="0B50F46F" w14:textId="77777777" w:rsidR="00FB6D05" w:rsidRPr="009B6506" w:rsidRDefault="00FB6D05" w:rsidP="00412110">
      <w:pPr>
        <w:spacing w:after="0" w:line="240" w:lineRule="auto"/>
        <w:ind w:firstLine="709"/>
        <w:jc w:val="center"/>
        <w:rPr>
          <w:rFonts w:ascii="Times New Roman" w:hAnsi="Times New Roman"/>
          <w:b/>
          <w:bCs/>
          <w:color w:val="333333"/>
          <w:sz w:val="28"/>
          <w:szCs w:val="28"/>
          <w:shd w:val="clear" w:color="auto" w:fill="FFFFFF"/>
          <w:lang w:val="ru-RU"/>
        </w:rPr>
      </w:pPr>
    </w:p>
    <w:p w14:paraId="49D4CB11" w14:textId="77777777" w:rsidR="00615E2C" w:rsidRPr="009B6506" w:rsidRDefault="00615E2C" w:rsidP="00412110">
      <w:pPr>
        <w:spacing w:after="0" w:line="240" w:lineRule="auto"/>
        <w:ind w:firstLine="709"/>
        <w:jc w:val="center"/>
        <w:rPr>
          <w:rFonts w:ascii="Times New Roman" w:hAnsi="Times New Roman"/>
          <w:b/>
          <w:bCs/>
          <w:color w:val="333333"/>
          <w:sz w:val="28"/>
          <w:szCs w:val="28"/>
          <w:shd w:val="clear" w:color="auto" w:fill="FFFFFF"/>
          <w:lang w:val="ru-RU"/>
        </w:rPr>
        <w:sectPr w:rsidR="00615E2C" w:rsidRPr="009B6506">
          <w:pgSz w:w="11906" w:h="16838"/>
          <w:pgMar w:top="1134" w:right="850" w:bottom="1134" w:left="1701" w:header="708" w:footer="708" w:gutter="0"/>
          <w:cols w:space="708"/>
          <w:docGrid w:linePitch="360"/>
        </w:sectPr>
      </w:pPr>
    </w:p>
    <w:p w14:paraId="56829020" w14:textId="721ADB03" w:rsidR="00412110" w:rsidRPr="009B6506" w:rsidRDefault="00412110" w:rsidP="00412110">
      <w:pPr>
        <w:spacing w:after="0" w:line="240" w:lineRule="auto"/>
        <w:ind w:firstLine="709"/>
        <w:jc w:val="center"/>
        <w:rPr>
          <w:rFonts w:ascii="Times New Roman" w:hAnsi="Times New Roman"/>
          <w:b/>
          <w:bCs/>
          <w:color w:val="333333"/>
          <w:sz w:val="28"/>
          <w:szCs w:val="28"/>
          <w:shd w:val="clear" w:color="auto" w:fill="FFFFFF"/>
          <w:lang w:val="ru-RU"/>
        </w:rPr>
      </w:pPr>
      <w:r w:rsidRPr="009B6506">
        <w:rPr>
          <w:rFonts w:ascii="Times New Roman" w:hAnsi="Times New Roman"/>
          <w:b/>
          <w:bCs/>
          <w:color w:val="333333"/>
          <w:sz w:val="28"/>
          <w:szCs w:val="28"/>
          <w:shd w:val="clear" w:color="auto" w:fill="FFFFFF"/>
          <w:lang w:val="ru-RU"/>
        </w:rPr>
        <w:lastRenderedPageBreak/>
        <w:t>ВВЕДЕНИЕ</w:t>
      </w:r>
    </w:p>
    <w:p w14:paraId="69E00C17" w14:textId="77777777" w:rsidR="00412110" w:rsidRPr="009B6506" w:rsidRDefault="00412110" w:rsidP="00412110">
      <w:pPr>
        <w:spacing w:after="0" w:line="240" w:lineRule="auto"/>
        <w:ind w:firstLine="709"/>
        <w:jc w:val="both"/>
        <w:rPr>
          <w:rFonts w:ascii="Times New Roman" w:hAnsi="Times New Roman"/>
          <w:b/>
          <w:bCs/>
          <w:color w:val="333333"/>
          <w:sz w:val="28"/>
          <w:szCs w:val="28"/>
          <w:shd w:val="clear" w:color="auto" w:fill="FFFFFF"/>
          <w:lang w:val="ru-RU"/>
        </w:rPr>
      </w:pPr>
    </w:p>
    <w:p w14:paraId="7DC3C1D4" w14:textId="7841E534" w:rsidR="007C363F" w:rsidRPr="00CD2C4F" w:rsidRDefault="00412110" w:rsidP="00A77014">
      <w:pPr>
        <w:spacing w:after="0" w:line="240" w:lineRule="auto"/>
        <w:jc w:val="both"/>
        <w:rPr>
          <w:rFonts w:ascii="CommissionerRegular" w:hAnsi="CommissionerRegular"/>
          <w:color w:val="2B2B2B"/>
          <w:sz w:val="27"/>
          <w:szCs w:val="27"/>
          <w:lang w:val="ru-RU"/>
        </w:rPr>
      </w:pPr>
      <w:r w:rsidRPr="00A77014">
        <w:rPr>
          <w:rFonts w:ascii="Times New Roman" w:hAnsi="Times New Roman" w:cs="Times New Roman"/>
          <w:b/>
          <w:bCs/>
          <w:sz w:val="28"/>
          <w:szCs w:val="28"/>
          <w:lang w:val="ru-RU"/>
        </w:rPr>
        <w:t>Актуальность темы</w:t>
      </w:r>
      <w:r w:rsidRPr="00A77014">
        <w:rPr>
          <w:rFonts w:ascii="Times New Roman" w:hAnsi="Times New Roman" w:cs="Times New Roman"/>
          <w:sz w:val="28"/>
          <w:szCs w:val="28"/>
          <w:lang w:val="ru-RU"/>
        </w:rPr>
        <w:t xml:space="preserve">. </w:t>
      </w:r>
      <w:r w:rsidR="007C363F" w:rsidRPr="00A77014">
        <w:rPr>
          <w:rFonts w:ascii="Times New Roman" w:hAnsi="Times New Roman" w:cs="Times New Roman"/>
          <w:color w:val="2B2B2B"/>
          <w:sz w:val="28"/>
          <w:szCs w:val="28"/>
          <w:lang w:val="ru-RU"/>
        </w:rPr>
        <w:t>«Водные ресурсы трансграничных рек Центральной Азии являются общим достоянием. От их эффективного использования зависит судьба десятка миллионов людей, стабильность и благополучие всего региона», - сказал Касым-Жомарт Токаев.</w:t>
      </w:r>
      <w:r w:rsidR="008C1B3C" w:rsidRPr="00A77014">
        <w:rPr>
          <w:rFonts w:ascii="Times New Roman" w:hAnsi="Times New Roman" w:cs="Times New Roman"/>
          <w:color w:val="2B2B2B"/>
          <w:sz w:val="28"/>
          <w:szCs w:val="28"/>
          <w:lang w:val="ru-RU"/>
        </w:rPr>
        <w:t xml:space="preserve"> </w:t>
      </w:r>
      <w:r w:rsidR="007C363F" w:rsidRPr="00A77014">
        <w:rPr>
          <w:rFonts w:ascii="Times New Roman" w:hAnsi="Times New Roman" w:cs="Times New Roman"/>
          <w:color w:val="2B2B2B"/>
          <w:sz w:val="28"/>
          <w:szCs w:val="28"/>
          <w:lang w:val="ru-RU"/>
        </w:rPr>
        <w:t xml:space="preserve">В </w:t>
      </w:r>
      <w:r w:rsidR="008C1B3C" w:rsidRPr="00A77014">
        <w:rPr>
          <w:rFonts w:ascii="Times New Roman" w:hAnsi="Times New Roman" w:cs="Times New Roman"/>
          <w:color w:val="2B2B2B"/>
          <w:sz w:val="28"/>
          <w:szCs w:val="28"/>
          <w:lang w:val="ru-RU"/>
        </w:rPr>
        <w:t xml:space="preserve">то же время </w:t>
      </w:r>
      <w:r w:rsidR="007C363F" w:rsidRPr="00A77014">
        <w:rPr>
          <w:rFonts w:ascii="Times New Roman" w:hAnsi="Times New Roman" w:cs="Times New Roman"/>
          <w:color w:val="2B2B2B"/>
          <w:sz w:val="28"/>
          <w:szCs w:val="28"/>
          <w:lang w:val="ru-RU"/>
        </w:rPr>
        <w:t>Глава государства</w:t>
      </w:r>
      <w:r w:rsidR="008C1B3C" w:rsidRPr="00A77014">
        <w:rPr>
          <w:rFonts w:ascii="Times New Roman" w:hAnsi="Times New Roman" w:cs="Times New Roman"/>
          <w:color w:val="2B2B2B"/>
          <w:sz w:val="28"/>
          <w:szCs w:val="28"/>
          <w:lang w:val="ru-RU"/>
        </w:rPr>
        <w:t xml:space="preserve"> в целом высоко оценивает</w:t>
      </w:r>
      <w:r w:rsidR="007C363F" w:rsidRPr="00A77014">
        <w:rPr>
          <w:rFonts w:ascii="Times New Roman" w:hAnsi="Times New Roman" w:cs="Times New Roman"/>
          <w:color w:val="2B2B2B"/>
          <w:sz w:val="28"/>
          <w:szCs w:val="28"/>
          <w:lang w:val="ru-RU"/>
        </w:rPr>
        <w:t xml:space="preserve"> взаимодействие Казахстана и Кыргызстана по бассейнам рек Шу и Талас на сегодняшний день </w:t>
      </w:r>
      <w:r w:rsidR="008C1B3C" w:rsidRPr="00A77014">
        <w:rPr>
          <w:rFonts w:ascii="Times New Roman" w:hAnsi="Times New Roman" w:cs="Times New Roman"/>
          <w:color w:val="2B2B2B"/>
          <w:sz w:val="28"/>
          <w:szCs w:val="28"/>
          <w:lang w:val="ru-RU"/>
        </w:rPr>
        <w:t xml:space="preserve">и считает его </w:t>
      </w:r>
      <w:r w:rsidR="007C363F" w:rsidRPr="00A77014">
        <w:rPr>
          <w:rFonts w:ascii="Times New Roman" w:hAnsi="Times New Roman" w:cs="Times New Roman"/>
          <w:color w:val="2B2B2B"/>
          <w:sz w:val="28"/>
          <w:szCs w:val="28"/>
          <w:lang w:val="ru-RU"/>
        </w:rPr>
        <w:t>положительным примером для многих стран мира.</w:t>
      </w:r>
      <w:r w:rsidR="005633C5" w:rsidRPr="00A77014">
        <w:rPr>
          <w:rFonts w:ascii="Times New Roman" w:eastAsia="Times New Roman" w:hAnsi="Times New Roman" w:cs="Times New Roman"/>
          <w:sz w:val="28"/>
          <w:szCs w:val="28"/>
          <w:lang w:val="ru-RU" w:eastAsia="ru-RU"/>
        </w:rPr>
        <w:t xml:space="preserve"> </w:t>
      </w:r>
    </w:p>
    <w:p w14:paraId="63505D97" w14:textId="3F9B2D82" w:rsidR="00F9631E" w:rsidRDefault="00771E55" w:rsidP="00C91D7C">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sz w:val="28"/>
          <w:szCs w:val="28"/>
          <w:lang w:val="ru-RU"/>
        </w:rPr>
        <w:t xml:space="preserve">Ограниченность водных ресурсов </w:t>
      </w:r>
      <w:r>
        <w:rPr>
          <w:rFonts w:ascii="Times New Roman" w:hAnsi="Times New Roman"/>
          <w:sz w:val="28"/>
          <w:szCs w:val="28"/>
          <w:lang w:val="ru-RU"/>
        </w:rPr>
        <w:t xml:space="preserve">рек Шу-Таласского водохозяйственного </w:t>
      </w:r>
      <w:r w:rsidR="000B39FB">
        <w:rPr>
          <w:rFonts w:ascii="Times New Roman" w:hAnsi="Times New Roman"/>
          <w:sz w:val="28"/>
          <w:szCs w:val="28"/>
          <w:lang w:val="ru-RU"/>
        </w:rPr>
        <w:t>бассейна, выполняющи</w:t>
      </w:r>
      <w:r>
        <w:rPr>
          <w:rFonts w:ascii="Times New Roman" w:hAnsi="Times New Roman"/>
          <w:sz w:val="28"/>
          <w:szCs w:val="28"/>
          <w:lang w:val="ru-RU"/>
        </w:rPr>
        <w:t xml:space="preserve">е важные средообразующие или </w:t>
      </w:r>
      <w:r w:rsidR="000B39FB">
        <w:rPr>
          <w:rFonts w:ascii="Times New Roman" w:hAnsi="Times New Roman"/>
          <w:sz w:val="28"/>
          <w:szCs w:val="28"/>
          <w:lang w:val="ru-RU"/>
        </w:rPr>
        <w:t>экологические функции и являющие</w:t>
      </w:r>
      <w:r>
        <w:rPr>
          <w:rFonts w:ascii="Times New Roman" w:hAnsi="Times New Roman"/>
          <w:sz w:val="28"/>
          <w:szCs w:val="28"/>
          <w:lang w:val="ru-RU"/>
        </w:rPr>
        <w:t>ся в осн</w:t>
      </w:r>
      <w:r w:rsidR="000B39FB">
        <w:rPr>
          <w:rFonts w:ascii="Times New Roman" w:hAnsi="Times New Roman"/>
          <w:sz w:val="28"/>
          <w:szCs w:val="28"/>
          <w:lang w:val="ru-RU"/>
        </w:rPr>
        <w:t xml:space="preserve">овном пространственным базисом </w:t>
      </w:r>
      <w:r>
        <w:rPr>
          <w:rFonts w:ascii="Times New Roman" w:hAnsi="Times New Roman"/>
          <w:sz w:val="28"/>
          <w:szCs w:val="28"/>
          <w:lang w:val="ru-RU"/>
        </w:rPr>
        <w:t>для народонаселения и природопользования Чуйской и Таласской област</w:t>
      </w:r>
      <w:r w:rsidR="008C1B3C">
        <w:rPr>
          <w:rFonts w:ascii="Times New Roman" w:hAnsi="Times New Roman"/>
          <w:sz w:val="28"/>
          <w:szCs w:val="28"/>
          <w:lang w:val="ru-RU"/>
        </w:rPr>
        <w:t>ей</w:t>
      </w:r>
      <w:r>
        <w:rPr>
          <w:rFonts w:ascii="Times New Roman" w:hAnsi="Times New Roman"/>
          <w:sz w:val="28"/>
          <w:szCs w:val="28"/>
          <w:lang w:val="ru-RU"/>
        </w:rPr>
        <w:t xml:space="preserve"> Кыргызской Республики</w:t>
      </w:r>
      <w:r w:rsidR="008C1B3C">
        <w:rPr>
          <w:rFonts w:ascii="Times New Roman" w:hAnsi="Times New Roman"/>
          <w:sz w:val="28"/>
          <w:szCs w:val="28"/>
          <w:lang w:val="ru-RU"/>
        </w:rPr>
        <w:t>, а также</w:t>
      </w:r>
      <w:r>
        <w:rPr>
          <w:rFonts w:ascii="Times New Roman" w:hAnsi="Times New Roman"/>
          <w:sz w:val="28"/>
          <w:szCs w:val="28"/>
          <w:lang w:val="ru-RU"/>
        </w:rPr>
        <w:t xml:space="preserve"> Жамбылской области Республики Казахстан</w:t>
      </w:r>
      <w:r w:rsidR="00F9631E">
        <w:rPr>
          <w:rFonts w:ascii="Times New Roman" w:hAnsi="Times New Roman"/>
          <w:sz w:val="28"/>
          <w:szCs w:val="28"/>
          <w:lang w:val="ru-RU"/>
        </w:rPr>
        <w:t xml:space="preserve"> и их </w:t>
      </w:r>
      <w:r w:rsidR="00F9631E" w:rsidRPr="009B6506">
        <w:rPr>
          <w:rFonts w:ascii="Times New Roman" w:hAnsi="Times New Roman" w:cs="Times New Roman"/>
          <w:sz w:val="28"/>
          <w:szCs w:val="28"/>
          <w:lang w:val="ru-RU"/>
        </w:rPr>
        <w:t>системы</w:t>
      </w:r>
      <w:r w:rsidR="000B39FB">
        <w:rPr>
          <w:rFonts w:ascii="Times New Roman" w:hAnsi="Times New Roman" w:cs="Times New Roman"/>
          <w:sz w:val="28"/>
          <w:szCs w:val="28"/>
          <w:lang w:val="ru-RU"/>
        </w:rPr>
        <w:t xml:space="preserve"> территориальной</w:t>
      </w:r>
      <w:r w:rsidR="00F9631E">
        <w:rPr>
          <w:rFonts w:ascii="Times New Roman" w:hAnsi="Times New Roman" w:cs="Times New Roman"/>
          <w:sz w:val="28"/>
          <w:szCs w:val="28"/>
          <w:lang w:val="ru-RU"/>
        </w:rPr>
        <w:t xml:space="preserve"> </w:t>
      </w:r>
      <w:r w:rsidR="000B39FB">
        <w:rPr>
          <w:rFonts w:ascii="Times New Roman" w:hAnsi="Times New Roman" w:cs="Times New Roman"/>
          <w:sz w:val="28"/>
          <w:szCs w:val="28"/>
          <w:lang w:val="ru-RU"/>
        </w:rPr>
        <w:t>организации</w:t>
      </w:r>
      <w:r w:rsidR="00F9631E">
        <w:rPr>
          <w:rFonts w:ascii="Times New Roman" w:hAnsi="Times New Roman" w:cs="Times New Roman"/>
          <w:sz w:val="28"/>
          <w:szCs w:val="28"/>
          <w:lang w:val="ru-RU"/>
        </w:rPr>
        <w:t xml:space="preserve"> </w:t>
      </w:r>
      <w:r w:rsidR="00F9631E" w:rsidRPr="009B6506">
        <w:rPr>
          <w:rFonts w:ascii="Times New Roman" w:hAnsi="Times New Roman" w:cs="Times New Roman"/>
          <w:sz w:val="28"/>
          <w:szCs w:val="28"/>
          <w:lang w:val="ru-RU"/>
        </w:rPr>
        <w:t>водопользования</w:t>
      </w:r>
      <w:r w:rsidR="00F9631E">
        <w:rPr>
          <w:rFonts w:ascii="Times New Roman" w:hAnsi="Times New Roman" w:cs="Times New Roman"/>
          <w:sz w:val="28"/>
          <w:szCs w:val="28"/>
          <w:lang w:val="ru-RU"/>
        </w:rPr>
        <w:t xml:space="preserve">, обусловленные природно-географическими зонами, уровнем и характером социально-экономического развития региона, </w:t>
      </w:r>
      <w:r w:rsidR="00F9631E" w:rsidRPr="009B6506">
        <w:rPr>
          <w:rFonts w:ascii="Times New Roman" w:hAnsi="Times New Roman" w:cs="Times New Roman"/>
          <w:sz w:val="28"/>
          <w:szCs w:val="28"/>
          <w:lang w:val="ru-RU"/>
        </w:rPr>
        <w:t>в ближайшее время могут стать сдерживающим фактором развития</w:t>
      </w:r>
      <w:r w:rsidR="00F9631E">
        <w:rPr>
          <w:rFonts w:ascii="Times New Roman" w:hAnsi="Times New Roman" w:cs="Times New Roman"/>
          <w:sz w:val="28"/>
          <w:szCs w:val="28"/>
          <w:lang w:val="ru-RU"/>
        </w:rPr>
        <w:t xml:space="preserve"> водной безоп</w:t>
      </w:r>
      <w:r w:rsidR="00C91D7C">
        <w:rPr>
          <w:rFonts w:ascii="Times New Roman" w:hAnsi="Times New Roman" w:cs="Times New Roman"/>
          <w:sz w:val="28"/>
          <w:szCs w:val="28"/>
          <w:lang w:val="ru-RU"/>
        </w:rPr>
        <w:t>а</w:t>
      </w:r>
      <w:r w:rsidR="00F9631E">
        <w:rPr>
          <w:rFonts w:ascii="Times New Roman" w:hAnsi="Times New Roman" w:cs="Times New Roman"/>
          <w:sz w:val="28"/>
          <w:szCs w:val="28"/>
          <w:lang w:val="ru-RU"/>
        </w:rPr>
        <w:t>сности.</w:t>
      </w:r>
    </w:p>
    <w:p w14:paraId="0985D05B" w14:textId="16640636" w:rsidR="00AF28CF" w:rsidRDefault="00C91D7C" w:rsidP="00AF28CF">
      <w:pPr>
        <w:spacing w:after="0" w:line="240" w:lineRule="auto"/>
        <w:ind w:firstLine="709"/>
        <w:jc w:val="both"/>
        <w:rPr>
          <w:rFonts w:ascii="Times New Roman" w:hAnsi="Times New Roman"/>
          <w:sz w:val="28"/>
          <w:szCs w:val="28"/>
          <w:lang w:val="ru-RU"/>
        </w:rPr>
      </w:pPr>
      <w:r>
        <w:rPr>
          <w:rFonts w:ascii="Times New Roman" w:hAnsi="Times New Roman" w:cs="Times New Roman"/>
          <w:sz w:val="28"/>
          <w:szCs w:val="28"/>
          <w:lang w:val="ru-RU"/>
        </w:rPr>
        <w:t xml:space="preserve">Проблема соблюдения принципов сбалансированного использования водных ресурсов трансграничных рек </w:t>
      </w:r>
      <w:r w:rsidR="00D16033">
        <w:rPr>
          <w:rFonts w:ascii="Times New Roman" w:hAnsi="Times New Roman"/>
          <w:sz w:val="28"/>
          <w:szCs w:val="28"/>
          <w:lang w:val="ru-RU"/>
        </w:rPr>
        <w:t xml:space="preserve">Шу-Таласского водохозяйственного бассейна, </w:t>
      </w:r>
      <w:r>
        <w:rPr>
          <w:rFonts w:ascii="Times New Roman" w:hAnsi="Times New Roman"/>
          <w:sz w:val="28"/>
          <w:szCs w:val="28"/>
          <w:lang w:val="ru-RU"/>
        </w:rPr>
        <w:t>приобретает особую актуальность для Кыргыз</w:t>
      </w:r>
      <w:r w:rsidR="007F5C9E">
        <w:rPr>
          <w:rFonts w:ascii="Times New Roman" w:hAnsi="Times New Roman"/>
          <w:sz w:val="28"/>
          <w:szCs w:val="28"/>
          <w:lang w:val="ru-RU"/>
        </w:rPr>
        <w:t>стана и К</w:t>
      </w:r>
      <w:r>
        <w:rPr>
          <w:rFonts w:ascii="Times New Roman" w:hAnsi="Times New Roman"/>
          <w:sz w:val="28"/>
          <w:szCs w:val="28"/>
          <w:lang w:val="ru-RU"/>
        </w:rPr>
        <w:t>азахстан</w:t>
      </w:r>
      <w:r w:rsidR="007F5C9E">
        <w:rPr>
          <w:rFonts w:ascii="Times New Roman" w:hAnsi="Times New Roman"/>
          <w:sz w:val="28"/>
          <w:szCs w:val="28"/>
          <w:lang w:val="ru-RU"/>
        </w:rPr>
        <w:t>а</w:t>
      </w:r>
      <w:r w:rsidR="00D16033">
        <w:rPr>
          <w:rFonts w:ascii="Times New Roman" w:hAnsi="Times New Roman"/>
          <w:sz w:val="28"/>
          <w:szCs w:val="28"/>
          <w:lang w:val="ru-RU"/>
        </w:rPr>
        <w:t>, обеспечивающих водн</w:t>
      </w:r>
      <w:r w:rsidR="000B39FB">
        <w:rPr>
          <w:rFonts w:ascii="Times New Roman" w:hAnsi="Times New Roman"/>
          <w:sz w:val="28"/>
          <w:szCs w:val="28"/>
          <w:lang w:val="ru-RU"/>
        </w:rPr>
        <w:t>ую</w:t>
      </w:r>
      <w:r w:rsidR="00D16033">
        <w:rPr>
          <w:rFonts w:ascii="Times New Roman" w:hAnsi="Times New Roman"/>
          <w:sz w:val="28"/>
          <w:szCs w:val="28"/>
          <w:lang w:val="ru-RU"/>
        </w:rPr>
        <w:t xml:space="preserve"> безопасност</w:t>
      </w:r>
      <w:r w:rsidR="000B39FB">
        <w:rPr>
          <w:rFonts w:ascii="Times New Roman" w:hAnsi="Times New Roman"/>
          <w:sz w:val="28"/>
          <w:szCs w:val="28"/>
          <w:lang w:val="ru-RU"/>
        </w:rPr>
        <w:t>ь</w:t>
      </w:r>
      <w:r w:rsidR="00D16033">
        <w:rPr>
          <w:rFonts w:ascii="Times New Roman" w:hAnsi="Times New Roman"/>
          <w:sz w:val="28"/>
          <w:szCs w:val="28"/>
          <w:lang w:val="ru-RU"/>
        </w:rPr>
        <w:t xml:space="preserve"> их населению, промышленност</w:t>
      </w:r>
      <w:r w:rsidR="000B39FB">
        <w:rPr>
          <w:rFonts w:ascii="Times New Roman" w:hAnsi="Times New Roman"/>
          <w:sz w:val="28"/>
          <w:szCs w:val="28"/>
          <w:lang w:val="ru-RU"/>
        </w:rPr>
        <w:t>и</w:t>
      </w:r>
      <w:r w:rsidR="00D16033">
        <w:rPr>
          <w:rFonts w:ascii="Times New Roman" w:hAnsi="Times New Roman"/>
          <w:sz w:val="28"/>
          <w:szCs w:val="28"/>
          <w:lang w:val="ru-RU"/>
        </w:rPr>
        <w:t xml:space="preserve"> и сельско</w:t>
      </w:r>
      <w:r w:rsidR="000B39FB">
        <w:rPr>
          <w:rFonts w:ascii="Times New Roman" w:hAnsi="Times New Roman"/>
          <w:sz w:val="28"/>
          <w:szCs w:val="28"/>
          <w:lang w:val="ru-RU"/>
        </w:rPr>
        <w:t>му</w:t>
      </w:r>
      <w:r w:rsidR="00D16033">
        <w:rPr>
          <w:rFonts w:ascii="Times New Roman" w:hAnsi="Times New Roman"/>
          <w:sz w:val="28"/>
          <w:szCs w:val="28"/>
          <w:lang w:val="ru-RU"/>
        </w:rPr>
        <w:t xml:space="preserve"> хозяйств</w:t>
      </w:r>
      <w:r w:rsidR="000B39FB">
        <w:rPr>
          <w:rFonts w:ascii="Times New Roman" w:hAnsi="Times New Roman"/>
          <w:sz w:val="28"/>
          <w:szCs w:val="28"/>
          <w:lang w:val="ru-RU"/>
        </w:rPr>
        <w:t>у</w:t>
      </w:r>
      <w:r w:rsidR="00D16033">
        <w:rPr>
          <w:rFonts w:ascii="Times New Roman" w:hAnsi="Times New Roman"/>
          <w:sz w:val="28"/>
          <w:szCs w:val="28"/>
          <w:lang w:val="ru-RU"/>
        </w:rPr>
        <w:t>, а также необходимостью предотвращения негативных воздействий со стороны сопредельных государств.</w:t>
      </w:r>
      <w:r w:rsidR="00AF28CF">
        <w:rPr>
          <w:rFonts w:ascii="Times New Roman" w:hAnsi="Times New Roman"/>
          <w:sz w:val="28"/>
          <w:szCs w:val="28"/>
          <w:lang w:val="ru-RU"/>
        </w:rPr>
        <w:t xml:space="preserve"> </w:t>
      </w:r>
    </w:p>
    <w:p w14:paraId="4BB1CAAB" w14:textId="1657F4A0" w:rsidR="00D16033" w:rsidRPr="009B6506" w:rsidRDefault="00D16033" w:rsidP="00C91D7C">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На современном этапе решение данной проблемы в водосборных территориях трансграничных рек Шу-Таласского водохозяйственного бассейна</w:t>
      </w:r>
      <w:r w:rsidR="007F5C9E">
        <w:rPr>
          <w:rFonts w:ascii="Times New Roman" w:hAnsi="Times New Roman"/>
          <w:sz w:val="28"/>
          <w:szCs w:val="28"/>
          <w:lang w:val="ru-RU"/>
        </w:rPr>
        <w:t xml:space="preserve"> </w:t>
      </w:r>
      <w:r>
        <w:rPr>
          <w:rFonts w:ascii="Times New Roman" w:hAnsi="Times New Roman"/>
          <w:sz w:val="28"/>
          <w:szCs w:val="28"/>
          <w:lang w:val="ru-RU"/>
        </w:rPr>
        <w:t>требует реализации адекватных мер, нуждающихся в соответствующем</w:t>
      </w:r>
      <w:r w:rsidR="00AF28CF" w:rsidRPr="00AF28CF">
        <w:rPr>
          <w:rFonts w:ascii="Times New Roman" w:hAnsi="Times New Roman"/>
          <w:sz w:val="28"/>
          <w:szCs w:val="28"/>
          <w:lang w:val="ru-RU"/>
        </w:rPr>
        <w:t xml:space="preserve"> </w:t>
      </w:r>
      <w:r w:rsidR="00AF28CF">
        <w:rPr>
          <w:rFonts w:ascii="Times New Roman" w:hAnsi="Times New Roman"/>
          <w:sz w:val="28"/>
          <w:szCs w:val="28"/>
          <w:lang w:val="ru-RU"/>
        </w:rPr>
        <w:t xml:space="preserve">научном обеспечении, базирующихся на </w:t>
      </w:r>
      <w:r w:rsidR="00AF28CF">
        <w:rPr>
          <w:rFonts w:ascii="Times New Roman" w:hAnsi="Times New Roman"/>
          <w:sz w:val="28"/>
          <w:szCs w:val="28"/>
          <w:lang w:val="kk-KZ"/>
        </w:rPr>
        <w:t>с</w:t>
      </w:r>
      <w:r w:rsidR="00AF28CF" w:rsidRPr="00AF28CF">
        <w:rPr>
          <w:rFonts w:ascii="Times New Roman" w:hAnsi="Times New Roman"/>
          <w:sz w:val="28"/>
          <w:szCs w:val="28"/>
          <w:lang w:val="kk-KZ"/>
        </w:rPr>
        <w:t>овершенствовани</w:t>
      </w:r>
      <w:r w:rsidR="007F5C9E">
        <w:rPr>
          <w:rFonts w:ascii="Times New Roman" w:hAnsi="Times New Roman"/>
          <w:sz w:val="28"/>
          <w:szCs w:val="28"/>
          <w:lang w:val="kk-KZ"/>
        </w:rPr>
        <w:t>и</w:t>
      </w:r>
      <w:r w:rsidR="00AF28CF" w:rsidRPr="00AF28CF">
        <w:rPr>
          <w:rFonts w:ascii="Times New Roman" w:hAnsi="Times New Roman"/>
          <w:sz w:val="28"/>
          <w:szCs w:val="28"/>
          <w:lang w:val="kk-KZ"/>
        </w:rPr>
        <w:t xml:space="preserve"> межгосударственного управления трансграничными водными ресурсами </w:t>
      </w:r>
      <w:r w:rsidR="00AF28CF">
        <w:rPr>
          <w:rFonts w:ascii="Times New Roman" w:hAnsi="Times New Roman"/>
          <w:sz w:val="28"/>
          <w:szCs w:val="28"/>
          <w:lang w:val="kk-KZ"/>
        </w:rPr>
        <w:t xml:space="preserve">с целью обеспечения </w:t>
      </w:r>
      <w:r w:rsidR="00AF28CF" w:rsidRPr="00AF28CF">
        <w:rPr>
          <w:rFonts w:ascii="Times New Roman" w:hAnsi="Times New Roman"/>
          <w:sz w:val="28"/>
          <w:szCs w:val="28"/>
          <w:lang w:val="kk-KZ"/>
        </w:rPr>
        <w:t>экологической безопасности региона</w:t>
      </w:r>
      <w:r w:rsidR="00AF28CF">
        <w:rPr>
          <w:rFonts w:ascii="Times New Roman" w:hAnsi="Times New Roman"/>
          <w:sz w:val="28"/>
          <w:szCs w:val="28"/>
          <w:lang w:val="kk-KZ"/>
        </w:rPr>
        <w:t xml:space="preserve"> с использованием бассейнового подхода.</w:t>
      </w:r>
      <w:r w:rsidR="00AF28CF" w:rsidRPr="00AF28CF">
        <w:rPr>
          <w:rFonts w:ascii="Times New Roman" w:hAnsi="Times New Roman"/>
          <w:sz w:val="28"/>
          <w:szCs w:val="28"/>
          <w:lang w:val="kk-KZ"/>
        </w:rPr>
        <w:t xml:space="preserve"> </w:t>
      </w:r>
    </w:p>
    <w:p w14:paraId="01EA0F6F" w14:textId="76363BEB" w:rsidR="00B141F4" w:rsidRPr="00B141F4" w:rsidRDefault="00412110" w:rsidP="00771E55">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b/>
          <w:bCs/>
          <w:color w:val="333333"/>
          <w:sz w:val="28"/>
          <w:szCs w:val="28"/>
          <w:shd w:val="clear" w:color="auto" w:fill="FFFFFF"/>
          <w:lang w:val="ru-RU"/>
        </w:rPr>
        <w:t>Цель исследовани</w:t>
      </w:r>
      <w:r w:rsidR="000B39FB" w:rsidRPr="009B6506">
        <w:rPr>
          <w:rFonts w:ascii="Times New Roman" w:hAnsi="Times New Roman"/>
          <w:b/>
          <w:bCs/>
          <w:color w:val="333333"/>
          <w:sz w:val="28"/>
          <w:szCs w:val="28"/>
          <w:shd w:val="clear" w:color="auto" w:fill="FFFFFF"/>
          <w:lang w:val="ru-RU"/>
        </w:rPr>
        <w:t>я</w:t>
      </w:r>
      <w:r w:rsidR="000B39FB">
        <w:rPr>
          <w:rFonts w:ascii="Times New Roman" w:hAnsi="Times New Roman"/>
          <w:b/>
          <w:bCs/>
          <w:color w:val="333333"/>
          <w:sz w:val="28"/>
          <w:szCs w:val="28"/>
          <w:shd w:val="clear" w:color="auto" w:fill="FFFFFF"/>
          <w:lang w:val="ru-RU"/>
        </w:rPr>
        <w:t xml:space="preserve"> - </w:t>
      </w:r>
      <w:r w:rsidR="00B141F4" w:rsidRPr="009B6506">
        <w:rPr>
          <w:rFonts w:ascii="Times New Roman" w:hAnsi="Times New Roman" w:cs="Times New Roman"/>
          <w:sz w:val="28"/>
          <w:szCs w:val="28"/>
          <w:lang w:val="ru-RU"/>
        </w:rPr>
        <w:t xml:space="preserve">изучить </w:t>
      </w:r>
      <w:r w:rsidR="00B141F4">
        <w:rPr>
          <w:rFonts w:ascii="Times New Roman" w:hAnsi="Times New Roman" w:cs="Times New Roman"/>
          <w:sz w:val="28"/>
          <w:szCs w:val="28"/>
          <w:lang w:val="ru-RU"/>
        </w:rPr>
        <w:t>территориальн</w:t>
      </w:r>
      <w:r w:rsidR="000B39FB">
        <w:rPr>
          <w:rFonts w:ascii="Times New Roman" w:hAnsi="Times New Roman" w:cs="Times New Roman"/>
          <w:sz w:val="28"/>
          <w:szCs w:val="28"/>
          <w:lang w:val="ru-RU"/>
        </w:rPr>
        <w:t>ую</w:t>
      </w:r>
      <w:r w:rsidR="00B141F4">
        <w:rPr>
          <w:rFonts w:ascii="Times New Roman" w:hAnsi="Times New Roman" w:cs="Times New Roman"/>
          <w:sz w:val="28"/>
          <w:szCs w:val="28"/>
          <w:lang w:val="ru-RU"/>
        </w:rPr>
        <w:t xml:space="preserve"> организаци</w:t>
      </w:r>
      <w:r w:rsidR="000B39FB">
        <w:rPr>
          <w:rFonts w:ascii="Times New Roman" w:hAnsi="Times New Roman" w:cs="Times New Roman"/>
          <w:sz w:val="28"/>
          <w:szCs w:val="28"/>
          <w:lang w:val="ru-RU"/>
        </w:rPr>
        <w:t>ю</w:t>
      </w:r>
      <w:r w:rsidR="00B141F4">
        <w:rPr>
          <w:rFonts w:ascii="Times New Roman" w:hAnsi="Times New Roman" w:cs="Times New Roman"/>
          <w:sz w:val="28"/>
          <w:szCs w:val="28"/>
          <w:lang w:val="ru-RU"/>
        </w:rPr>
        <w:t xml:space="preserve"> водопользования </w:t>
      </w:r>
      <w:r w:rsidR="000B39FB">
        <w:rPr>
          <w:rFonts w:ascii="Times New Roman" w:hAnsi="Times New Roman" w:cs="Times New Roman"/>
          <w:sz w:val="28"/>
          <w:szCs w:val="28"/>
          <w:lang w:val="ru-RU"/>
        </w:rPr>
        <w:t>на</w:t>
      </w:r>
      <w:r w:rsidR="00B141F4">
        <w:rPr>
          <w:rFonts w:ascii="Times New Roman" w:hAnsi="Times New Roman" w:cs="Times New Roman"/>
          <w:sz w:val="28"/>
          <w:szCs w:val="28"/>
          <w:lang w:val="ru-RU"/>
        </w:rPr>
        <w:t xml:space="preserve"> территориях водосбора Шу-Таласского водохозяйственного бассейна в контексте </w:t>
      </w:r>
      <w:r w:rsidR="000B39FB">
        <w:rPr>
          <w:rFonts w:ascii="Times New Roman" w:hAnsi="Times New Roman" w:cs="Times New Roman"/>
          <w:sz w:val="28"/>
          <w:szCs w:val="28"/>
          <w:lang w:val="ru-RU"/>
        </w:rPr>
        <w:t xml:space="preserve">с </w:t>
      </w:r>
      <w:r w:rsidR="00B141F4">
        <w:rPr>
          <w:rFonts w:ascii="Times New Roman" w:hAnsi="Times New Roman" w:cs="Times New Roman"/>
          <w:sz w:val="28"/>
          <w:szCs w:val="28"/>
          <w:lang w:val="ru-RU"/>
        </w:rPr>
        <w:t>совершенствовани</w:t>
      </w:r>
      <w:r w:rsidR="000B39FB">
        <w:rPr>
          <w:rFonts w:ascii="Times New Roman" w:hAnsi="Times New Roman" w:cs="Times New Roman"/>
          <w:sz w:val="28"/>
          <w:szCs w:val="28"/>
          <w:lang w:val="ru-RU"/>
        </w:rPr>
        <w:t>ем</w:t>
      </w:r>
      <w:r w:rsidR="00B141F4">
        <w:rPr>
          <w:rFonts w:ascii="Times New Roman" w:hAnsi="Times New Roman" w:cs="Times New Roman"/>
          <w:sz w:val="28"/>
          <w:szCs w:val="28"/>
          <w:lang w:val="ru-RU"/>
        </w:rPr>
        <w:t xml:space="preserve"> управления водными ресурсами</w:t>
      </w:r>
      <w:r w:rsidR="00B141F4" w:rsidRPr="00B141F4">
        <w:rPr>
          <w:rFonts w:ascii="Times New Roman" w:hAnsi="Times New Roman" w:cs="Times New Roman"/>
          <w:sz w:val="28"/>
          <w:szCs w:val="28"/>
          <w:lang w:val="ru-RU"/>
        </w:rPr>
        <w:t xml:space="preserve"> </w:t>
      </w:r>
      <w:r w:rsidR="00B141F4">
        <w:rPr>
          <w:rFonts w:ascii="Times New Roman" w:hAnsi="Times New Roman" w:cs="Times New Roman"/>
          <w:sz w:val="28"/>
          <w:szCs w:val="28"/>
          <w:lang w:val="ru-RU"/>
        </w:rPr>
        <w:t>трансграничных рек с целью обеспечения экологической безопасности региона.</w:t>
      </w:r>
    </w:p>
    <w:p w14:paraId="100CA74A" w14:textId="77777777" w:rsidR="00412110" w:rsidRPr="009B6506" w:rsidRDefault="00412110" w:rsidP="00E63783">
      <w:pPr>
        <w:spacing w:after="0" w:line="240" w:lineRule="auto"/>
        <w:ind w:firstLine="709"/>
        <w:jc w:val="both"/>
        <w:rPr>
          <w:rFonts w:ascii="Times New Roman" w:hAnsi="Times New Roman"/>
          <w:color w:val="333333"/>
          <w:sz w:val="28"/>
          <w:szCs w:val="28"/>
          <w:shd w:val="clear" w:color="auto" w:fill="FFFFFF"/>
          <w:lang w:val="ru-RU"/>
        </w:rPr>
      </w:pPr>
      <w:r w:rsidRPr="009B6506">
        <w:rPr>
          <w:rFonts w:ascii="Times New Roman" w:hAnsi="Times New Roman"/>
          <w:color w:val="333333"/>
          <w:sz w:val="28"/>
          <w:szCs w:val="28"/>
          <w:shd w:val="clear" w:color="auto" w:fill="FFFFFF"/>
          <w:lang w:val="ru-RU"/>
        </w:rPr>
        <w:t xml:space="preserve">Для достижения поставленной цели были определенны следующие взаимосвязанные задачи: </w:t>
      </w:r>
    </w:p>
    <w:p w14:paraId="5ACF8AE8" w14:textId="69E55CA2" w:rsidR="00E63783" w:rsidRPr="00E63783" w:rsidRDefault="00412110" w:rsidP="00412110">
      <w:pPr>
        <w:spacing w:after="0" w:line="240" w:lineRule="auto"/>
        <w:ind w:firstLine="709"/>
        <w:jc w:val="both"/>
        <w:rPr>
          <w:rFonts w:ascii="Times New Roman" w:hAnsi="Times New Roman"/>
          <w:color w:val="333333"/>
          <w:sz w:val="28"/>
          <w:szCs w:val="28"/>
          <w:shd w:val="clear" w:color="auto" w:fill="FFFFFF"/>
          <w:lang w:val="ru-RU"/>
        </w:rPr>
      </w:pPr>
      <w:r w:rsidRPr="009B6506">
        <w:rPr>
          <w:rFonts w:ascii="Times New Roman" w:hAnsi="Times New Roman"/>
          <w:color w:val="333333"/>
          <w:sz w:val="28"/>
          <w:szCs w:val="28"/>
          <w:shd w:val="clear" w:color="auto" w:fill="FFFFFF"/>
          <w:lang w:val="ru-RU"/>
        </w:rPr>
        <w:t xml:space="preserve">- </w:t>
      </w:r>
      <w:r w:rsidR="00E63783">
        <w:rPr>
          <w:rFonts w:ascii="Times New Roman" w:hAnsi="Times New Roman"/>
          <w:color w:val="333333"/>
          <w:sz w:val="28"/>
          <w:szCs w:val="28"/>
          <w:shd w:val="clear" w:color="auto" w:fill="FFFFFF"/>
          <w:lang w:val="ru-RU"/>
        </w:rPr>
        <w:t>рассмотреть основные теоретические подходы к проблеме трансграничного управления водны</w:t>
      </w:r>
      <w:r w:rsidR="007F5C9E">
        <w:rPr>
          <w:rFonts w:ascii="Times New Roman" w:hAnsi="Times New Roman"/>
          <w:color w:val="333333"/>
          <w:sz w:val="28"/>
          <w:szCs w:val="28"/>
          <w:shd w:val="clear" w:color="auto" w:fill="FFFFFF"/>
          <w:lang w:val="ru-RU"/>
        </w:rPr>
        <w:t>ми</w:t>
      </w:r>
      <w:r w:rsidR="00E63783">
        <w:rPr>
          <w:rFonts w:ascii="Times New Roman" w:hAnsi="Times New Roman"/>
          <w:color w:val="333333"/>
          <w:sz w:val="28"/>
          <w:szCs w:val="28"/>
          <w:shd w:val="clear" w:color="auto" w:fill="FFFFFF"/>
          <w:lang w:val="ru-RU"/>
        </w:rPr>
        <w:t xml:space="preserve"> ресурс</w:t>
      </w:r>
      <w:r w:rsidR="007F5C9E">
        <w:rPr>
          <w:rFonts w:ascii="Times New Roman" w:hAnsi="Times New Roman"/>
          <w:color w:val="333333"/>
          <w:sz w:val="28"/>
          <w:szCs w:val="28"/>
          <w:shd w:val="clear" w:color="auto" w:fill="FFFFFF"/>
          <w:lang w:val="ru-RU"/>
        </w:rPr>
        <w:t>ами</w:t>
      </w:r>
      <w:r w:rsidR="00E63783">
        <w:rPr>
          <w:rFonts w:ascii="Times New Roman" w:hAnsi="Times New Roman"/>
          <w:color w:val="333333"/>
          <w:sz w:val="28"/>
          <w:szCs w:val="28"/>
          <w:shd w:val="clear" w:color="auto" w:fill="FFFFFF"/>
          <w:lang w:val="ru-RU"/>
        </w:rPr>
        <w:t xml:space="preserve"> речных бассейнов;</w:t>
      </w:r>
    </w:p>
    <w:p w14:paraId="3D88883B" w14:textId="5E7029F6" w:rsidR="00E63783" w:rsidRDefault="00E63783" w:rsidP="00E63783">
      <w:pPr>
        <w:spacing w:after="0" w:line="240" w:lineRule="auto"/>
        <w:ind w:firstLine="709"/>
        <w:jc w:val="both"/>
        <w:rPr>
          <w:rFonts w:ascii="Times New Roman" w:hAnsi="Times New Roman" w:cs="Times New Roman"/>
          <w:sz w:val="28"/>
          <w:szCs w:val="28"/>
          <w:lang w:val="ru-RU"/>
        </w:rPr>
      </w:pPr>
      <w:r>
        <w:rPr>
          <w:rFonts w:ascii="Times New Roman" w:hAnsi="Times New Roman"/>
          <w:color w:val="333333"/>
          <w:sz w:val="28"/>
          <w:szCs w:val="28"/>
          <w:shd w:val="clear" w:color="auto" w:fill="FFFFFF"/>
          <w:lang w:val="ru-RU"/>
        </w:rPr>
        <w:t xml:space="preserve">- изучить </w:t>
      </w:r>
      <w:r w:rsidRPr="00E63783">
        <w:rPr>
          <w:rFonts w:ascii="Times New Roman" w:hAnsi="Times New Roman" w:cs="Times New Roman"/>
          <w:sz w:val="28"/>
          <w:szCs w:val="28"/>
          <w:lang w:val="ru-RU"/>
        </w:rPr>
        <w:t xml:space="preserve">влияние климатических и антропогенных факторов на гидрологический режим рек </w:t>
      </w:r>
      <w:r>
        <w:rPr>
          <w:rFonts w:ascii="Times New Roman" w:hAnsi="Times New Roman" w:cs="Times New Roman"/>
          <w:sz w:val="28"/>
          <w:szCs w:val="28"/>
          <w:lang w:val="ru-RU"/>
        </w:rPr>
        <w:t>Ш</w:t>
      </w:r>
      <w:r w:rsidRPr="00E63783">
        <w:rPr>
          <w:rFonts w:ascii="Times New Roman" w:hAnsi="Times New Roman" w:cs="Times New Roman"/>
          <w:sz w:val="28"/>
          <w:szCs w:val="28"/>
          <w:lang w:val="ru-RU"/>
        </w:rPr>
        <w:t>у-</w:t>
      </w:r>
      <w:r>
        <w:rPr>
          <w:rFonts w:ascii="Times New Roman" w:hAnsi="Times New Roman" w:cs="Times New Roman"/>
          <w:sz w:val="28"/>
          <w:szCs w:val="28"/>
          <w:lang w:val="ru-RU"/>
        </w:rPr>
        <w:t>Т</w:t>
      </w:r>
      <w:r w:rsidRPr="00E63783">
        <w:rPr>
          <w:rFonts w:ascii="Times New Roman" w:hAnsi="Times New Roman" w:cs="Times New Roman"/>
          <w:sz w:val="28"/>
          <w:szCs w:val="28"/>
          <w:lang w:val="ru-RU"/>
        </w:rPr>
        <w:t>аласского водохозяйственного бассейна</w:t>
      </w:r>
      <w:r>
        <w:rPr>
          <w:rFonts w:ascii="Times New Roman" w:hAnsi="Times New Roman" w:cs="Times New Roman"/>
          <w:sz w:val="28"/>
          <w:szCs w:val="28"/>
          <w:lang w:val="ru-RU"/>
        </w:rPr>
        <w:t xml:space="preserve">; </w:t>
      </w:r>
    </w:p>
    <w:p w14:paraId="7B4690FE" w14:textId="136897AE" w:rsidR="00E63783" w:rsidRDefault="00E63783" w:rsidP="00E63783">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изучить </w:t>
      </w:r>
      <w:r w:rsidRPr="00E63783">
        <w:rPr>
          <w:rFonts w:ascii="Times New Roman" w:hAnsi="Times New Roman" w:cs="Times New Roman"/>
          <w:sz w:val="28"/>
          <w:szCs w:val="28"/>
          <w:lang w:val="ru-RU"/>
        </w:rPr>
        <w:t>территориальн</w:t>
      </w:r>
      <w:r w:rsidR="00DB450E">
        <w:rPr>
          <w:rFonts w:ascii="Times New Roman" w:hAnsi="Times New Roman" w:cs="Times New Roman"/>
          <w:sz w:val="28"/>
          <w:szCs w:val="28"/>
          <w:lang w:val="ru-RU"/>
        </w:rPr>
        <w:t>ую</w:t>
      </w:r>
      <w:r w:rsidRPr="00E63783">
        <w:rPr>
          <w:rFonts w:ascii="Times New Roman" w:hAnsi="Times New Roman" w:cs="Times New Roman"/>
          <w:sz w:val="28"/>
          <w:szCs w:val="28"/>
          <w:lang w:val="ru-RU"/>
        </w:rPr>
        <w:t xml:space="preserve"> организаци</w:t>
      </w:r>
      <w:r w:rsidR="00DB450E">
        <w:rPr>
          <w:rFonts w:ascii="Times New Roman" w:hAnsi="Times New Roman" w:cs="Times New Roman"/>
          <w:sz w:val="28"/>
          <w:szCs w:val="28"/>
          <w:lang w:val="ru-RU"/>
        </w:rPr>
        <w:t>ю</w:t>
      </w:r>
      <w:r w:rsidRPr="00E63783">
        <w:rPr>
          <w:rFonts w:ascii="Times New Roman" w:hAnsi="Times New Roman" w:cs="Times New Roman"/>
          <w:sz w:val="28"/>
          <w:szCs w:val="28"/>
          <w:lang w:val="ru-RU"/>
        </w:rPr>
        <w:t xml:space="preserve"> водопользования в целях управления водными ресурсами</w:t>
      </w:r>
      <w:r>
        <w:rPr>
          <w:rFonts w:ascii="Times New Roman" w:hAnsi="Times New Roman" w:cs="Times New Roman"/>
          <w:sz w:val="28"/>
          <w:szCs w:val="28"/>
          <w:lang w:val="ru-RU"/>
        </w:rPr>
        <w:t xml:space="preserve"> трансграничных рек Ш</w:t>
      </w:r>
      <w:r w:rsidRPr="00E63783">
        <w:rPr>
          <w:rFonts w:ascii="Times New Roman" w:hAnsi="Times New Roman" w:cs="Times New Roman"/>
          <w:sz w:val="28"/>
          <w:szCs w:val="28"/>
          <w:lang w:val="ru-RU"/>
        </w:rPr>
        <w:t>у-</w:t>
      </w:r>
      <w:r>
        <w:rPr>
          <w:rFonts w:ascii="Times New Roman" w:hAnsi="Times New Roman" w:cs="Times New Roman"/>
          <w:sz w:val="28"/>
          <w:szCs w:val="28"/>
          <w:lang w:val="ru-RU"/>
        </w:rPr>
        <w:t>Т</w:t>
      </w:r>
      <w:r w:rsidRPr="00E63783">
        <w:rPr>
          <w:rFonts w:ascii="Times New Roman" w:hAnsi="Times New Roman" w:cs="Times New Roman"/>
          <w:sz w:val="28"/>
          <w:szCs w:val="28"/>
          <w:lang w:val="ru-RU"/>
        </w:rPr>
        <w:t>аласского водохозяйственного бассейна</w:t>
      </w:r>
      <w:r>
        <w:rPr>
          <w:rFonts w:ascii="Times New Roman" w:hAnsi="Times New Roman" w:cs="Times New Roman"/>
          <w:sz w:val="28"/>
          <w:szCs w:val="28"/>
          <w:lang w:val="ru-RU"/>
        </w:rPr>
        <w:t xml:space="preserve">; </w:t>
      </w:r>
    </w:p>
    <w:p w14:paraId="0D2344D2" w14:textId="72ECA36D" w:rsidR="00E63783" w:rsidRPr="009B6506" w:rsidRDefault="00E63783" w:rsidP="00E63783">
      <w:pPr>
        <w:spacing w:after="0" w:line="240" w:lineRule="auto"/>
        <w:ind w:firstLine="709"/>
        <w:jc w:val="both"/>
        <w:rPr>
          <w:rFonts w:ascii="Times New Roman" w:hAnsi="Times New Roman"/>
          <w:sz w:val="28"/>
          <w:szCs w:val="28"/>
          <w:lang w:val="ru-RU"/>
        </w:rPr>
      </w:pPr>
      <w:r>
        <w:rPr>
          <w:rFonts w:ascii="Times New Roman" w:hAnsi="Times New Roman"/>
          <w:color w:val="333333"/>
          <w:sz w:val="28"/>
          <w:szCs w:val="28"/>
          <w:shd w:val="clear" w:color="auto" w:fill="FFFFFF"/>
          <w:lang w:val="ru-RU"/>
        </w:rPr>
        <w:t>-</w:t>
      </w:r>
      <w:r w:rsidRPr="009B6506">
        <w:rPr>
          <w:rFonts w:ascii="Times New Roman" w:hAnsi="Times New Roman"/>
          <w:sz w:val="28"/>
          <w:szCs w:val="28"/>
          <w:lang w:val="ru-RU"/>
        </w:rPr>
        <w:t xml:space="preserve"> определить основные направления дальнейшего совершенствования межгосударственного управления трансграничными водными ресурсами;</w:t>
      </w:r>
    </w:p>
    <w:p w14:paraId="5B055A99" w14:textId="3F522DC8" w:rsidR="00F43881" w:rsidRDefault="00F43881" w:rsidP="00412110">
      <w:pPr>
        <w:spacing w:after="0" w:line="240" w:lineRule="auto"/>
        <w:ind w:firstLine="709"/>
        <w:jc w:val="both"/>
        <w:rPr>
          <w:rFonts w:ascii="Times New Roman" w:hAnsi="Times New Roman"/>
          <w:sz w:val="28"/>
          <w:szCs w:val="28"/>
          <w:lang w:val="ru-RU"/>
        </w:rPr>
      </w:pPr>
      <w:r>
        <w:rPr>
          <w:rFonts w:ascii="Times New Roman" w:hAnsi="Times New Roman"/>
          <w:b/>
          <w:bCs/>
          <w:sz w:val="28"/>
          <w:szCs w:val="28"/>
          <w:lang w:val="ru-RU"/>
        </w:rPr>
        <w:t xml:space="preserve">Объект исследования – </w:t>
      </w:r>
      <w:r w:rsidRPr="00F43881">
        <w:rPr>
          <w:rFonts w:ascii="Times New Roman" w:hAnsi="Times New Roman"/>
          <w:sz w:val="28"/>
          <w:szCs w:val="28"/>
          <w:lang w:val="ru-RU"/>
        </w:rPr>
        <w:t xml:space="preserve">территориальная </w:t>
      </w:r>
      <w:r>
        <w:rPr>
          <w:rFonts w:ascii="Times New Roman" w:hAnsi="Times New Roman"/>
          <w:sz w:val="28"/>
          <w:szCs w:val="28"/>
          <w:lang w:val="ru-RU"/>
        </w:rPr>
        <w:t>организация водопользования в водосборах трансграничных рек Шу-Таласского водохозяйственного бассейна.</w:t>
      </w:r>
    </w:p>
    <w:p w14:paraId="4EB3293F" w14:textId="2B6D1B29" w:rsidR="00F43881" w:rsidRDefault="00F43881" w:rsidP="00412110">
      <w:pPr>
        <w:spacing w:after="0" w:line="240" w:lineRule="auto"/>
        <w:ind w:firstLine="709"/>
        <w:jc w:val="both"/>
        <w:rPr>
          <w:rFonts w:ascii="Times New Roman" w:hAnsi="Times New Roman"/>
          <w:sz w:val="28"/>
          <w:szCs w:val="28"/>
          <w:lang w:val="ru-RU"/>
        </w:rPr>
      </w:pPr>
      <w:r w:rsidRPr="00F43881">
        <w:rPr>
          <w:rFonts w:ascii="Times New Roman" w:hAnsi="Times New Roman"/>
          <w:b/>
          <w:bCs/>
          <w:sz w:val="28"/>
          <w:szCs w:val="28"/>
          <w:lang w:val="ru-RU"/>
        </w:rPr>
        <w:t>Предмет исследования</w:t>
      </w:r>
      <w:r>
        <w:rPr>
          <w:rFonts w:ascii="Times New Roman" w:hAnsi="Times New Roman"/>
          <w:sz w:val="28"/>
          <w:szCs w:val="28"/>
          <w:lang w:val="ru-RU"/>
        </w:rPr>
        <w:t xml:space="preserve"> – бассейновые процессы использования и управления водными ресурсами трансграничного бассейна.</w:t>
      </w:r>
    </w:p>
    <w:p w14:paraId="13B7C27F" w14:textId="28FE774B" w:rsidR="00F43881" w:rsidRDefault="00F43881" w:rsidP="00412110">
      <w:pPr>
        <w:spacing w:after="0" w:line="240" w:lineRule="auto"/>
        <w:ind w:firstLine="709"/>
        <w:jc w:val="both"/>
        <w:rPr>
          <w:rFonts w:ascii="Times New Roman" w:hAnsi="Times New Roman" w:cs="Times New Roman"/>
          <w:sz w:val="28"/>
          <w:szCs w:val="28"/>
          <w:lang w:val="ru-RU"/>
        </w:rPr>
      </w:pPr>
      <w:r w:rsidRPr="00F43881">
        <w:rPr>
          <w:rFonts w:ascii="Times New Roman" w:hAnsi="Times New Roman"/>
          <w:b/>
          <w:bCs/>
          <w:sz w:val="28"/>
          <w:szCs w:val="28"/>
          <w:lang w:val="ru-RU"/>
        </w:rPr>
        <w:t>Материалы и методы исследования</w:t>
      </w:r>
      <w:r>
        <w:rPr>
          <w:rFonts w:ascii="Times New Roman" w:hAnsi="Times New Roman"/>
          <w:b/>
          <w:bCs/>
          <w:sz w:val="28"/>
          <w:szCs w:val="28"/>
          <w:lang w:val="ru-RU"/>
        </w:rPr>
        <w:t xml:space="preserve">. </w:t>
      </w:r>
      <w:r w:rsidR="00DB450E">
        <w:rPr>
          <w:rFonts w:ascii="Times New Roman" w:hAnsi="Times New Roman"/>
          <w:sz w:val="28"/>
          <w:szCs w:val="28"/>
          <w:lang w:val="ru-RU"/>
        </w:rPr>
        <w:t>Базы исследования</w:t>
      </w:r>
      <w:r>
        <w:rPr>
          <w:rFonts w:ascii="Times New Roman" w:hAnsi="Times New Roman" w:cs="Times New Roman"/>
          <w:lang w:val="ru-RU"/>
        </w:rPr>
        <w:t xml:space="preserve"> </w:t>
      </w:r>
      <w:r w:rsidRPr="00F43881">
        <w:rPr>
          <w:rFonts w:ascii="Times New Roman" w:hAnsi="Times New Roman" w:cs="Times New Roman"/>
          <w:sz w:val="28"/>
          <w:szCs w:val="28"/>
          <w:lang w:val="ru-RU"/>
        </w:rPr>
        <w:t xml:space="preserve">созданы на основе многолетних </w:t>
      </w:r>
      <w:r w:rsidR="00E53E99">
        <w:rPr>
          <w:rFonts w:ascii="Times New Roman" w:hAnsi="Times New Roman" w:cs="Times New Roman"/>
          <w:sz w:val="28"/>
          <w:szCs w:val="28"/>
          <w:lang w:val="ru-RU"/>
        </w:rPr>
        <w:t xml:space="preserve">статистических </w:t>
      </w:r>
      <w:r w:rsidR="00DB450E">
        <w:rPr>
          <w:rFonts w:ascii="Times New Roman" w:hAnsi="Times New Roman" w:cs="Times New Roman"/>
          <w:sz w:val="28"/>
          <w:szCs w:val="28"/>
          <w:lang w:val="ru-RU"/>
        </w:rPr>
        <w:t>материалов Национального статистического</w:t>
      </w:r>
      <w:r w:rsidRPr="00F43881">
        <w:rPr>
          <w:rFonts w:ascii="Times New Roman" w:hAnsi="Times New Roman" w:cs="Times New Roman"/>
          <w:sz w:val="28"/>
          <w:szCs w:val="28"/>
          <w:lang w:val="ru-RU"/>
        </w:rPr>
        <w:t xml:space="preserve"> комитет</w:t>
      </w:r>
      <w:r w:rsidR="00DB450E">
        <w:rPr>
          <w:rFonts w:ascii="Times New Roman" w:hAnsi="Times New Roman" w:cs="Times New Roman"/>
          <w:sz w:val="28"/>
          <w:szCs w:val="28"/>
          <w:lang w:val="ru-RU"/>
        </w:rPr>
        <w:t>а</w:t>
      </w:r>
      <w:r w:rsidRPr="00F43881">
        <w:rPr>
          <w:rFonts w:ascii="Times New Roman" w:hAnsi="Times New Roman" w:cs="Times New Roman"/>
          <w:sz w:val="28"/>
          <w:szCs w:val="28"/>
          <w:lang w:val="ru-RU"/>
        </w:rPr>
        <w:t xml:space="preserve"> Кыргызской Республики и Бюро национальной статистики Агентства по статистическому планированию и реформ Республики Казахстан</w:t>
      </w:r>
      <w:r w:rsidR="00E53E99">
        <w:rPr>
          <w:rFonts w:ascii="Times New Roman" w:hAnsi="Times New Roman" w:cs="Times New Roman"/>
          <w:sz w:val="28"/>
          <w:szCs w:val="28"/>
          <w:lang w:val="ru-RU"/>
        </w:rPr>
        <w:t>.</w:t>
      </w:r>
    </w:p>
    <w:p w14:paraId="28899A6C" w14:textId="09879633" w:rsidR="00E53E99" w:rsidRDefault="00DB450E" w:rsidP="00412110">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Для решения</w:t>
      </w:r>
      <w:r w:rsidR="00E53E99">
        <w:rPr>
          <w:rFonts w:ascii="Times New Roman" w:hAnsi="Times New Roman" w:cs="Times New Roman"/>
          <w:sz w:val="28"/>
          <w:szCs w:val="28"/>
          <w:lang w:val="ru-RU"/>
        </w:rPr>
        <w:t xml:space="preserve"> поставленных задач в качестве основных методов использованы: ландшафтно-бассейновый подход, принципы устойчивого развития и рационального водопользования, методология интегрированного управления водными ресурсами, современные оценки водообеспеченности населения и территории, способы и приемы определения антропогенных нагрузок на водные объекты и их водосборные территории (прямые и косвенные воздействия), </w:t>
      </w:r>
      <w:r w:rsidR="00E53E99" w:rsidRPr="009B6506">
        <w:rPr>
          <w:rFonts w:ascii="Times New Roman" w:hAnsi="Times New Roman"/>
          <w:sz w:val="28"/>
          <w:szCs w:val="28"/>
          <w:lang w:val="ru-RU"/>
        </w:rPr>
        <w:t>анализ статистической однородности временных рядов для установления факта и времени начала изменения исследуемых характеристик</w:t>
      </w:r>
      <w:r w:rsidR="00E53E99">
        <w:rPr>
          <w:rFonts w:ascii="Times New Roman" w:hAnsi="Times New Roman"/>
          <w:sz w:val="28"/>
          <w:szCs w:val="28"/>
          <w:lang w:val="ru-RU"/>
        </w:rPr>
        <w:t>,</w:t>
      </w:r>
      <w:r w:rsidR="00E53E99" w:rsidRPr="009B6506">
        <w:rPr>
          <w:rFonts w:ascii="Times New Roman" w:hAnsi="Times New Roman"/>
          <w:sz w:val="28"/>
          <w:szCs w:val="28"/>
          <w:lang w:val="ru-RU"/>
        </w:rPr>
        <w:t xml:space="preserve"> метод гидрологической аналогии для восстановления гидрологических данных</w:t>
      </w:r>
      <w:r w:rsidR="00E53E99">
        <w:rPr>
          <w:rFonts w:ascii="Times New Roman" w:hAnsi="Times New Roman"/>
          <w:sz w:val="28"/>
          <w:szCs w:val="28"/>
          <w:lang w:val="ru-RU"/>
        </w:rPr>
        <w:t>,</w:t>
      </w:r>
      <w:r w:rsidR="00E53E99" w:rsidRPr="009B6506">
        <w:rPr>
          <w:rFonts w:ascii="Times New Roman" w:hAnsi="Times New Roman"/>
          <w:sz w:val="28"/>
          <w:szCs w:val="28"/>
          <w:lang w:val="ru-RU"/>
        </w:rPr>
        <w:t xml:space="preserve"> корреляционно-регрессивный анализ для установления зависимостей между гидрологическими и климатическими характеристиками и линейного тренда</w:t>
      </w:r>
      <w:r w:rsidR="00E53E99">
        <w:rPr>
          <w:rFonts w:ascii="Times New Roman" w:hAnsi="Times New Roman"/>
          <w:sz w:val="28"/>
          <w:szCs w:val="28"/>
          <w:lang w:val="ru-RU"/>
        </w:rPr>
        <w:t>.</w:t>
      </w:r>
      <w:r w:rsidR="00E53E99" w:rsidRPr="009B6506">
        <w:rPr>
          <w:rFonts w:ascii="Times New Roman" w:hAnsi="Times New Roman"/>
          <w:sz w:val="28"/>
          <w:szCs w:val="28"/>
          <w:lang w:val="ru-RU"/>
        </w:rPr>
        <w:t xml:space="preserve">  </w:t>
      </w:r>
    </w:p>
    <w:p w14:paraId="7F226A1F" w14:textId="7771748C" w:rsidR="00412110" w:rsidRPr="009B6506" w:rsidRDefault="00412110" w:rsidP="00412110">
      <w:pPr>
        <w:spacing w:after="0" w:line="240" w:lineRule="auto"/>
        <w:ind w:firstLine="709"/>
        <w:jc w:val="both"/>
        <w:rPr>
          <w:rFonts w:ascii="Times New Roman" w:hAnsi="Times New Roman"/>
          <w:sz w:val="28"/>
          <w:szCs w:val="28"/>
          <w:lang w:val="ru-RU"/>
        </w:rPr>
      </w:pPr>
      <w:r w:rsidRPr="009B6506">
        <w:rPr>
          <w:rFonts w:ascii="Times New Roman" w:hAnsi="Times New Roman"/>
          <w:b/>
          <w:bCs/>
          <w:sz w:val="28"/>
          <w:szCs w:val="28"/>
          <w:lang w:val="ru-RU"/>
        </w:rPr>
        <w:t>Научная новизна:</w:t>
      </w:r>
      <w:r w:rsidRPr="009B6506">
        <w:rPr>
          <w:rFonts w:ascii="Times New Roman" w:hAnsi="Times New Roman"/>
          <w:sz w:val="28"/>
          <w:szCs w:val="28"/>
          <w:lang w:val="ru-RU"/>
        </w:rPr>
        <w:t xml:space="preserve"> </w:t>
      </w:r>
    </w:p>
    <w:p w14:paraId="07E245F8" w14:textId="64CFDB8A" w:rsidR="00E53E99" w:rsidRDefault="00E63783" w:rsidP="00412110">
      <w:pPr>
        <w:spacing w:after="0" w:line="240" w:lineRule="auto"/>
        <w:ind w:firstLine="709"/>
        <w:jc w:val="both"/>
        <w:rPr>
          <w:rFonts w:ascii="Times New Roman" w:hAnsi="Times New Roman"/>
          <w:sz w:val="28"/>
          <w:szCs w:val="28"/>
          <w:lang w:val="ru-RU"/>
        </w:rPr>
      </w:pPr>
      <w:r w:rsidRPr="00A77014">
        <w:rPr>
          <w:rFonts w:ascii="Times New Roman" w:hAnsi="Times New Roman"/>
          <w:sz w:val="28"/>
          <w:szCs w:val="28"/>
          <w:lang w:val="ru-RU"/>
        </w:rPr>
        <w:t>-</w:t>
      </w:r>
      <w:r w:rsidR="00E53E99" w:rsidRPr="00A77014">
        <w:rPr>
          <w:rFonts w:ascii="Times New Roman" w:hAnsi="Times New Roman"/>
          <w:sz w:val="28"/>
          <w:szCs w:val="28"/>
          <w:lang w:val="ru-RU"/>
        </w:rPr>
        <w:t xml:space="preserve"> выявлены и конкретизированы важнейшие современные проблемы управления водн</w:t>
      </w:r>
      <w:r w:rsidR="00E35867" w:rsidRPr="00A77014">
        <w:rPr>
          <w:rFonts w:ascii="Times New Roman" w:hAnsi="Times New Roman"/>
          <w:sz w:val="28"/>
          <w:szCs w:val="28"/>
          <w:lang w:val="ru-RU"/>
        </w:rPr>
        <w:t>ы</w:t>
      </w:r>
      <w:r w:rsidR="005C45EA" w:rsidRPr="00A77014">
        <w:rPr>
          <w:rFonts w:ascii="Times New Roman" w:hAnsi="Times New Roman"/>
          <w:sz w:val="28"/>
          <w:szCs w:val="28"/>
          <w:lang w:val="ru-RU"/>
        </w:rPr>
        <w:t>ми</w:t>
      </w:r>
      <w:r w:rsidR="00E35867" w:rsidRPr="00A77014">
        <w:rPr>
          <w:rFonts w:ascii="Times New Roman" w:hAnsi="Times New Roman"/>
          <w:sz w:val="28"/>
          <w:szCs w:val="28"/>
          <w:lang w:val="ru-RU"/>
        </w:rPr>
        <w:t xml:space="preserve"> ресурс</w:t>
      </w:r>
      <w:r w:rsidR="00FE660F" w:rsidRPr="00A77014">
        <w:rPr>
          <w:rFonts w:ascii="Times New Roman" w:hAnsi="Times New Roman"/>
          <w:sz w:val="28"/>
          <w:szCs w:val="28"/>
          <w:lang w:val="ru-RU"/>
        </w:rPr>
        <w:t>ами</w:t>
      </w:r>
      <w:r w:rsidR="00E53E99" w:rsidRPr="00A77014">
        <w:rPr>
          <w:rFonts w:ascii="Times New Roman" w:hAnsi="Times New Roman"/>
          <w:sz w:val="28"/>
          <w:szCs w:val="28"/>
          <w:lang w:val="ru-RU"/>
        </w:rPr>
        <w:t xml:space="preserve"> </w:t>
      </w:r>
      <w:r w:rsidR="004973EF" w:rsidRPr="00A77014">
        <w:rPr>
          <w:rFonts w:ascii="Times New Roman" w:hAnsi="Times New Roman"/>
          <w:sz w:val="28"/>
          <w:szCs w:val="28"/>
          <w:lang w:val="ru-RU"/>
        </w:rPr>
        <w:t>и обозначены преимущества методов интегрированного управления водными ресурсами трансграничных рек;</w:t>
      </w:r>
    </w:p>
    <w:p w14:paraId="43F0D288" w14:textId="1DD311D9" w:rsidR="004973EF" w:rsidRDefault="00E35867" w:rsidP="00412110">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 выявлены тенденции изменения климата и влияние</w:t>
      </w:r>
      <w:r w:rsidR="004973EF">
        <w:rPr>
          <w:rFonts w:ascii="Times New Roman" w:hAnsi="Times New Roman"/>
          <w:sz w:val="28"/>
          <w:szCs w:val="28"/>
          <w:lang w:val="ru-RU"/>
        </w:rPr>
        <w:t xml:space="preserve"> климатических и антропогенных факторов на гидрологический режим рек Шу-Таласского водохозяйственного бассейна;</w:t>
      </w:r>
    </w:p>
    <w:p w14:paraId="2C9DF0DB" w14:textId="63B99140" w:rsidR="004973EF" w:rsidRDefault="004973EF" w:rsidP="00412110">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A77014">
        <w:rPr>
          <w:rFonts w:ascii="Times New Roman" w:hAnsi="Times New Roman"/>
          <w:sz w:val="28"/>
          <w:szCs w:val="28"/>
          <w:lang w:val="ru-RU"/>
        </w:rPr>
        <w:t>раскрыты особенности современной сист</w:t>
      </w:r>
      <w:r w:rsidR="00FE660F" w:rsidRPr="00A77014">
        <w:rPr>
          <w:rFonts w:ascii="Times New Roman" w:hAnsi="Times New Roman"/>
          <w:sz w:val="28"/>
          <w:szCs w:val="28"/>
          <w:lang w:val="ru-RU"/>
        </w:rPr>
        <w:t>емы организации</w:t>
      </w:r>
      <w:r w:rsidR="00E35867" w:rsidRPr="00A77014">
        <w:rPr>
          <w:rFonts w:ascii="Times New Roman" w:hAnsi="Times New Roman"/>
          <w:sz w:val="28"/>
          <w:szCs w:val="28"/>
          <w:lang w:val="ru-RU"/>
        </w:rPr>
        <w:t xml:space="preserve"> водопользования на</w:t>
      </w:r>
      <w:r w:rsidRPr="00A77014">
        <w:rPr>
          <w:rFonts w:ascii="Times New Roman" w:hAnsi="Times New Roman"/>
          <w:sz w:val="28"/>
          <w:szCs w:val="28"/>
          <w:lang w:val="ru-RU"/>
        </w:rPr>
        <w:t xml:space="preserve"> водосборах трансграничных рек Шу-Таласского водохозяйственного бассейна, определен</w:t>
      </w:r>
      <w:r w:rsidR="00E35867" w:rsidRPr="00A77014">
        <w:rPr>
          <w:rFonts w:ascii="Times New Roman" w:hAnsi="Times New Roman"/>
          <w:sz w:val="28"/>
          <w:szCs w:val="28"/>
          <w:lang w:val="ru-RU"/>
        </w:rPr>
        <w:t>ы тенденции использования водными ресурсами</w:t>
      </w:r>
      <w:r w:rsidRPr="00A77014">
        <w:rPr>
          <w:rFonts w:ascii="Times New Roman" w:hAnsi="Times New Roman"/>
          <w:sz w:val="28"/>
          <w:szCs w:val="28"/>
          <w:lang w:val="ru-RU"/>
        </w:rPr>
        <w:t xml:space="preserve"> на территории Кыргызской Республики и Республики Казахстан;</w:t>
      </w:r>
    </w:p>
    <w:p w14:paraId="5412ED0D" w14:textId="46D36138" w:rsidR="007C363F" w:rsidRDefault="004973EF" w:rsidP="00412110">
      <w:pPr>
        <w:spacing w:after="0" w:line="240" w:lineRule="auto"/>
        <w:ind w:firstLine="709"/>
        <w:jc w:val="both"/>
        <w:rPr>
          <w:rFonts w:ascii="Times New Roman" w:hAnsi="Times New Roman" w:cs="Times New Roman"/>
          <w:sz w:val="28"/>
          <w:szCs w:val="28"/>
          <w:lang w:val="ru-RU"/>
        </w:rPr>
      </w:pPr>
      <w:r>
        <w:rPr>
          <w:rFonts w:ascii="Times New Roman" w:hAnsi="Times New Roman"/>
          <w:sz w:val="28"/>
          <w:szCs w:val="28"/>
          <w:lang w:val="ru-RU"/>
        </w:rPr>
        <w:t xml:space="preserve">- </w:t>
      </w:r>
      <w:r w:rsidR="00C730AB">
        <w:rPr>
          <w:rFonts w:ascii="Times New Roman" w:hAnsi="Times New Roman"/>
          <w:sz w:val="28"/>
          <w:szCs w:val="28"/>
          <w:lang w:val="ru-RU"/>
        </w:rPr>
        <w:t xml:space="preserve">разработана обобщенная прикладная модель управления водными ресурсами трансграничных рек Шу-Таласского водохозяйственного бассейна, </w:t>
      </w:r>
      <w:r w:rsidR="002C46E3" w:rsidRPr="002C46E3">
        <w:rPr>
          <w:rFonts w:ascii="Times New Roman" w:hAnsi="Times New Roman"/>
          <w:sz w:val="28"/>
          <w:szCs w:val="28"/>
          <w:lang w:val="ru-RU"/>
        </w:rPr>
        <w:t>базирующая</w:t>
      </w:r>
      <w:r w:rsidR="00C730AB" w:rsidRPr="002C46E3">
        <w:rPr>
          <w:rFonts w:ascii="Times New Roman" w:hAnsi="Times New Roman"/>
          <w:sz w:val="28"/>
          <w:szCs w:val="28"/>
          <w:lang w:val="ru-RU"/>
        </w:rPr>
        <w:t xml:space="preserve">ся </w:t>
      </w:r>
      <w:r w:rsidR="002C46E3" w:rsidRPr="002C46E3">
        <w:rPr>
          <w:rFonts w:ascii="Times New Roman" w:hAnsi="Times New Roman"/>
          <w:sz w:val="28"/>
          <w:szCs w:val="28"/>
          <w:lang w:val="ru-RU"/>
        </w:rPr>
        <w:t xml:space="preserve">на </w:t>
      </w:r>
      <w:r w:rsidR="00C730AB" w:rsidRPr="002C46E3">
        <w:rPr>
          <w:rFonts w:ascii="Times New Roman" w:hAnsi="Times New Roman" w:cs="Times New Roman"/>
          <w:sz w:val="28"/>
          <w:szCs w:val="28"/>
          <w:lang w:val="ru-RU"/>
        </w:rPr>
        <w:t>алгоритма</w:t>
      </w:r>
      <w:r w:rsidR="002C46E3" w:rsidRPr="002C46E3">
        <w:rPr>
          <w:rFonts w:ascii="Times New Roman" w:hAnsi="Times New Roman" w:cs="Times New Roman"/>
          <w:sz w:val="28"/>
          <w:szCs w:val="28"/>
          <w:lang w:val="ru-RU"/>
        </w:rPr>
        <w:t>х</w:t>
      </w:r>
      <w:r w:rsidR="00C730AB" w:rsidRPr="002C46E3">
        <w:rPr>
          <w:rFonts w:ascii="Times New Roman" w:hAnsi="Times New Roman" w:cs="Times New Roman"/>
          <w:sz w:val="28"/>
          <w:szCs w:val="28"/>
          <w:lang w:val="ru-RU"/>
        </w:rPr>
        <w:t xml:space="preserve"> обеспече</w:t>
      </w:r>
      <w:r w:rsidR="002C46E3" w:rsidRPr="002C46E3">
        <w:rPr>
          <w:rFonts w:ascii="Times New Roman" w:hAnsi="Times New Roman" w:cs="Times New Roman"/>
          <w:sz w:val="28"/>
          <w:szCs w:val="28"/>
          <w:lang w:val="ru-RU"/>
        </w:rPr>
        <w:t xml:space="preserve">ния экологической безопасности </w:t>
      </w:r>
      <w:r w:rsidR="00C730AB" w:rsidRPr="002C46E3">
        <w:rPr>
          <w:rFonts w:ascii="Times New Roman" w:hAnsi="Times New Roman" w:cs="Times New Roman"/>
          <w:sz w:val="28"/>
          <w:szCs w:val="28"/>
          <w:lang w:val="ru-RU"/>
        </w:rPr>
        <w:t>схемы территор</w:t>
      </w:r>
      <w:r w:rsidR="00FE660F" w:rsidRPr="002C46E3">
        <w:rPr>
          <w:rFonts w:ascii="Times New Roman" w:hAnsi="Times New Roman" w:cs="Times New Roman"/>
          <w:sz w:val="28"/>
          <w:szCs w:val="28"/>
          <w:lang w:val="ru-RU"/>
        </w:rPr>
        <w:t xml:space="preserve">иально-организационного анализа водопользования </w:t>
      </w:r>
    </w:p>
    <w:p w14:paraId="0B22AA98" w14:textId="67503E59" w:rsidR="004973EF" w:rsidRDefault="007C363F" w:rsidP="00412110">
      <w:pPr>
        <w:spacing w:after="0" w:line="240" w:lineRule="auto"/>
        <w:ind w:firstLine="709"/>
        <w:jc w:val="both"/>
        <w:rPr>
          <w:rFonts w:ascii="Times New Roman" w:hAnsi="Times New Roman"/>
          <w:sz w:val="28"/>
          <w:szCs w:val="28"/>
          <w:lang w:val="ru-RU"/>
        </w:rPr>
      </w:pPr>
      <w:r>
        <w:rPr>
          <w:rFonts w:ascii="Times New Roman" w:hAnsi="Times New Roman" w:cs="Times New Roman"/>
          <w:sz w:val="28"/>
          <w:szCs w:val="28"/>
          <w:lang w:val="ru-RU"/>
        </w:rPr>
        <w:lastRenderedPageBreak/>
        <w:t xml:space="preserve">- разработана </w:t>
      </w:r>
      <w:r w:rsidR="002C46E3" w:rsidRPr="002C46E3">
        <w:rPr>
          <w:rFonts w:ascii="Times New Roman" w:hAnsi="Times New Roman" w:cs="Times New Roman"/>
          <w:sz w:val="28"/>
          <w:szCs w:val="28"/>
          <w:lang w:val="ru-RU"/>
        </w:rPr>
        <w:t>прикладная</w:t>
      </w:r>
      <w:r w:rsidR="00C730AB" w:rsidRPr="002C46E3">
        <w:rPr>
          <w:rFonts w:ascii="Times New Roman" w:hAnsi="Times New Roman" w:cs="Times New Roman"/>
          <w:sz w:val="28"/>
          <w:szCs w:val="28"/>
          <w:lang w:val="ru-RU"/>
        </w:rPr>
        <w:t xml:space="preserve"> модель </w:t>
      </w:r>
      <w:r w:rsidR="00C730AB" w:rsidRPr="002C46E3">
        <w:rPr>
          <w:rFonts w:ascii="Times New Roman" w:hAnsi="Times New Roman" w:cs="Times New Roman"/>
          <w:bCs/>
          <w:sz w:val="28"/>
          <w:szCs w:val="28"/>
          <w:lang w:val="ru-RU"/>
        </w:rPr>
        <w:t>для оценки потенциала прир</w:t>
      </w:r>
      <w:r w:rsidR="002C46E3" w:rsidRPr="002C46E3">
        <w:rPr>
          <w:rFonts w:ascii="Times New Roman" w:hAnsi="Times New Roman" w:cs="Times New Roman"/>
          <w:bCs/>
          <w:sz w:val="28"/>
          <w:szCs w:val="28"/>
          <w:lang w:val="ru-RU"/>
        </w:rPr>
        <w:t>одных и антропогенных нагрузок на</w:t>
      </w:r>
      <w:r w:rsidR="00C730AB" w:rsidRPr="002C46E3">
        <w:rPr>
          <w:rFonts w:ascii="Times New Roman" w:hAnsi="Times New Roman" w:cs="Times New Roman"/>
          <w:bCs/>
          <w:sz w:val="28"/>
          <w:szCs w:val="28"/>
          <w:lang w:val="ru-RU"/>
        </w:rPr>
        <w:t xml:space="preserve"> водосборах трансграничных </w:t>
      </w:r>
      <w:r w:rsidR="002C46E3">
        <w:rPr>
          <w:rFonts w:ascii="Times New Roman" w:hAnsi="Times New Roman" w:cs="Times New Roman"/>
          <w:bCs/>
          <w:sz w:val="28"/>
          <w:szCs w:val="28"/>
          <w:lang w:val="ru-RU"/>
        </w:rPr>
        <w:t>рек, ориентированная</w:t>
      </w:r>
      <w:r w:rsidR="000722FF">
        <w:rPr>
          <w:rFonts w:ascii="Times New Roman" w:hAnsi="Times New Roman" w:cs="Times New Roman"/>
          <w:bCs/>
          <w:sz w:val="28"/>
          <w:szCs w:val="28"/>
          <w:lang w:val="ru-RU"/>
        </w:rPr>
        <w:t xml:space="preserve"> на интегрированное</w:t>
      </w:r>
      <w:r w:rsidR="00C730AB">
        <w:rPr>
          <w:rFonts w:ascii="Times New Roman" w:hAnsi="Times New Roman" w:cs="Times New Roman"/>
          <w:bCs/>
          <w:sz w:val="28"/>
          <w:szCs w:val="28"/>
          <w:lang w:val="ru-RU"/>
        </w:rPr>
        <w:t xml:space="preserve"> управлени</w:t>
      </w:r>
      <w:r w:rsidR="000722FF">
        <w:rPr>
          <w:rFonts w:ascii="Times New Roman" w:hAnsi="Times New Roman" w:cs="Times New Roman"/>
          <w:bCs/>
          <w:sz w:val="28"/>
          <w:szCs w:val="28"/>
          <w:lang w:val="ru-RU"/>
        </w:rPr>
        <w:t>е</w:t>
      </w:r>
      <w:r w:rsidR="00C730AB">
        <w:rPr>
          <w:rFonts w:ascii="Times New Roman" w:hAnsi="Times New Roman" w:cs="Times New Roman"/>
          <w:bCs/>
          <w:sz w:val="28"/>
          <w:szCs w:val="28"/>
          <w:lang w:val="ru-RU"/>
        </w:rPr>
        <w:t xml:space="preserve"> водными ресурсами трансграничных рек.</w:t>
      </w:r>
    </w:p>
    <w:p w14:paraId="03A451EC" w14:textId="64EA4051" w:rsidR="0090708E" w:rsidRPr="00E92662" w:rsidRDefault="00412110" w:rsidP="00412110">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b/>
          <w:bCs/>
          <w:sz w:val="28"/>
          <w:szCs w:val="28"/>
          <w:lang w:val="ru-RU"/>
        </w:rPr>
        <w:t>Теоретическая и практическая значимость.</w:t>
      </w:r>
      <w:r w:rsidRPr="009B6506">
        <w:rPr>
          <w:lang w:val="ru-RU"/>
        </w:rPr>
        <w:t xml:space="preserve"> </w:t>
      </w:r>
      <w:r w:rsidR="0090708E" w:rsidRPr="009B6506">
        <w:rPr>
          <w:rFonts w:ascii="Times New Roman" w:hAnsi="Times New Roman" w:cs="Times New Roman"/>
          <w:sz w:val="28"/>
          <w:szCs w:val="28"/>
          <w:lang w:val="ru-RU"/>
        </w:rPr>
        <w:t xml:space="preserve">По результатам проведенных исследований </w:t>
      </w:r>
      <w:r w:rsidR="00E66012">
        <w:rPr>
          <w:rFonts w:ascii="Times New Roman" w:hAnsi="Times New Roman" w:cs="Times New Roman"/>
          <w:sz w:val="28"/>
          <w:szCs w:val="28"/>
          <w:lang w:val="ru-RU"/>
        </w:rPr>
        <w:t>доказано</w:t>
      </w:r>
      <w:r w:rsidR="0090708E" w:rsidRPr="009B6506">
        <w:rPr>
          <w:rFonts w:ascii="Times New Roman" w:hAnsi="Times New Roman" w:cs="Times New Roman"/>
          <w:sz w:val="28"/>
          <w:szCs w:val="28"/>
          <w:lang w:val="ru-RU"/>
        </w:rPr>
        <w:t>, что тенденции из</w:t>
      </w:r>
      <w:r w:rsidR="00FE660F" w:rsidRPr="009B6506">
        <w:rPr>
          <w:rFonts w:ascii="Times New Roman" w:hAnsi="Times New Roman" w:cs="Times New Roman"/>
          <w:sz w:val="28"/>
          <w:szCs w:val="28"/>
          <w:lang w:val="ru-RU"/>
        </w:rPr>
        <w:t>менения гидрологического режима</w:t>
      </w:r>
      <w:r w:rsidR="0090708E">
        <w:rPr>
          <w:rFonts w:ascii="Times New Roman" w:hAnsi="Times New Roman" w:cs="Times New Roman"/>
          <w:sz w:val="28"/>
          <w:szCs w:val="28"/>
          <w:lang w:val="ru-RU"/>
        </w:rPr>
        <w:t xml:space="preserve"> водосбора трансграничных рек Шу-Таласского водохозяйственного бассейна </w:t>
      </w:r>
      <w:r w:rsidR="0090708E" w:rsidRPr="009B6506">
        <w:rPr>
          <w:rFonts w:ascii="Times New Roman" w:hAnsi="Times New Roman" w:cs="Times New Roman"/>
          <w:sz w:val="28"/>
          <w:szCs w:val="28"/>
          <w:lang w:val="ru-RU"/>
        </w:rPr>
        <w:t xml:space="preserve">зависят не только от климатических </w:t>
      </w:r>
      <w:r w:rsidR="005A23C7">
        <w:rPr>
          <w:rFonts w:ascii="Times New Roman" w:hAnsi="Times New Roman" w:cs="Times New Roman"/>
          <w:sz w:val="28"/>
          <w:szCs w:val="28"/>
          <w:lang w:val="ru-RU"/>
        </w:rPr>
        <w:t>факторов</w:t>
      </w:r>
      <w:r w:rsidR="0090708E" w:rsidRPr="009B6506">
        <w:rPr>
          <w:rFonts w:ascii="Times New Roman" w:hAnsi="Times New Roman" w:cs="Times New Roman"/>
          <w:sz w:val="28"/>
          <w:szCs w:val="28"/>
          <w:lang w:val="ru-RU"/>
        </w:rPr>
        <w:t xml:space="preserve">, но и </w:t>
      </w:r>
      <w:r w:rsidR="00E66012" w:rsidRPr="009B6506">
        <w:rPr>
          <w:rFonts w:ascii="Times New Roman" w:hAnsi="Times New Roman" w:cs="Times New Roman"/>
          <w:sz w:val="28"/>
          <w:szCs w:val="28"/>
          <w:lang w:val="ru-RU"/>
        </w:rPr>
        <w:t>в значительной степени определяе</w:t>
      </w:r>
      <w:r w:rsidR="0090708E" w:rsidRPr="009B6506">
        <w:rPr>
          <w:rFonts w:ascii="Times New Roman" w:hAnsi="Times New Roman" w:cs="Times New Roman"/>
          <w:sz w:val="28"/>
          <w:szCs w:val="28"/>
          <w:lang w:val="ru-RU"/>
        </w:rPr>
        <w:t xml:space="preserve">тся </w:t>
      </w:r>
      <w:r w:rsidR="0090708E">
        <w:rPr>
          <w:rFonts w:ascii="Times New Roman" w:hAnsi="Times New Roman" w:cs="Times New Roman"/>
          <w:sz w:val="28"/>
          <w:szCs w:val="28"/>
          <w:lang w:val="ru-RU"/>
        </w:rPr>
        <w:t xml:space="preserve">антропогенной </w:t>
      </w:r>
      <w:r w:rsidR="0090708E" w:rsidRPr="009B6506">
        <w:rPr>
          <w:rFonts w:ascii="Times New Roman" w:hAnsi="Times New Roman" w:cs="Times New Roman"/>
          <w:sz w:val="28"/>
          <w:szCs w:val="28"/>
          <w:lang w:val="ru-RU"/>
        </w:rPr>
        <w:t xml:space="preserve">деятельностью на речных </w:t>
      </w:r>
      <w:r w:rsidR="0090708E" w:rsidRPr="00E92662">
        <w:rPr>
          <w:rFonts w:ascii="Times New Roman" w:hAnsi="Times New Roman" w:cs="Times New Roman"/>
          <w:sz w:val="28"/>
          <w:szCs w:val="28"/>
          <w:lang w:val="ru-RU"/>
        </w:rPr>
        <w:t xml:space="preserve">водосборах, а </w:t>
      </w:r>
      <w:r w:rsidR="00E66012" w:rsidRPr="00E92662">
        <w:rPr>
          <w:rFonts w:ascii="Times New Roman" w:hAnsi="Times New Roman" w:cs="Times New Roman"/>
          <w:sz w:val="28"/>
          <w:szCs w:val="28"/>
          <w:lang w:val="ru-RU"/>
        </w:rPr>
        <w:t>использование</w:t>
      </w:r>
      <w:r w:rsidR="0090708E" w:rsidRPr="00E92662">
        <w:rPr>
          <w:rFonts w:ascii="Times New Roman" w:hAnsi="Times New Roman" w:cs="Times New Roman"/>
          <w:sz w:val="28"/>
          <w:szCs w:val="28"/>
          <w:lang w:val="ru-RU"/>
        </w:rPr>
        <w:t xml:space="preserve"> </w:t>
      </w:r>
      <w:r w:rsidR="00E66012" w:rsidRPr="00E92662">
        <w:rPr>
          <w:rFonts w:ascii="Times New Roman" w:hAnsi="Times New Roman" w:cs="Times New Roman"/>
          <w:sz w:val="28"/>
          <w:szCs w:val="28"/>
          <w:lang w:val="ru-RU"/>
        </w:rPr>
        <w:t>ландшафтно-бассейнового</w:t>
      </w:r>
      <w:r w:rsidR="0090708E" w:rsidRPr="00E92662">
        <w:rPr>
          <w:rFonts w:ascii="Times New Roman" w:hAnsi="Times New Roman" w:cs="Times New Roman"/>
          <w:sz w:val="28"/>
          <w:szCs w:val="28"/>
          <w:lang w:val="ru-RU"/>
        </w:rPr>
        <w:t xml:space="preserve"> подход</w:t>
      </w:r>
      <w:r w:rsidR="00E66012" w:rsidRPr="00E92662">
        <w:rPr>
          <w:rFonts w:ascii="Times New Roman" w:hAnsi="Times New Roman" w:cs="Times New Roman"/>
          <w:sz w:val="28"/>
          <w:szCs w:val="28"/>
          <w:lang w:val="ru-RU"/>
        </w:rPr>
        <w:t>а для целей</w:t>
      </w:r>
      <w:r w:rsidR="0090708E" w:rsidRPr="00E92662">
        <w:rPr>
          <w:rFonts w:ascii="Times New Roman" w:hAnsi="Times New Roman" w:cs="Times New Roman"/>
          <w:sz w:val="28"/>
          <w:szCs w:val="28"/>
          <w:lang w:val="ru-RU"/>
        </w:rPr>
        <w:t xml:space="preserve"> детализации </w:t>
      </w:r>
      <w:r w:rsidR="00F14949">
        <w:rPr>
          <w:rFonts w:ascii="Times New Roman" w:hAnsi="Times New Roman" w:cs="Times New Roman"/>
          <w:sz w:val="28"/>
          <w:szCs w:val="28"/>
          <w:lang w:val="ru-RU"/>
        </w:rPr>
        <w:t>региональной</w:t>
      </w:r>
      <w:r w:rsidR="000C7CD6" w:rsidRPr="00E92662">
        <w:rPr>
          <w:rFonts w:ascii="Times New Roman" w:hAnsi="Times New Roman" w:cs="Times New Roman"/>
          <w:sz w:val="28"/>
          <w:szCs w:val="28"/>
          <w:lang w:val="ru-RU"/>
        </w:rPr>
        <w:t xml:space="preserve"> водообеспеченности населения и территории</w:t>
      </w:r>
      <w:r w:rsidR="00FE660F" w:rsidRPr="00E92662">
        <w:rPr>
          <w:rFonts w:ascii="Times New Roman" w:hAnsi="Times New Roman" w:cs="Times New Roman"/>
          <w:sz w:val="28"/>
          <w:szCs w:val="28"/>
          <w:lang w:val="ru-RU"/>
        </w:rPr>
        <w:t>,</w:t>
      </w:r>
      <w:r w:rsidR="0090708E" w:rsidRPr="00E92662">
        <w:rPr>
          <w:rFonts w:ascii="Times New Roman" w:hAnsi="Times New Roman" w:cs="Times New Roman"/>
          <w:sz w:val="28"/>
          <w:szCs w:val="28"/>
          <w:lang w:val="ru-RU"/>
        </w:rPr>
        <w:t xml:space="preserve"> показали </w:t>
      </w:r>
      <w:r w:rsidR="00C730AB" w:rsidRPr="00E92662">
        <w:rPr>
          <w:rFonts w:ascii="Times New Roman" w:hAnsi="Times New Roman" w:cs="Times New Roman"/>
          <w:sz w:val="28"/>
          <w:szCs w:val="28"/>
          <w:lang w:val="ru-RU"/>
        </w:rPr>
        <w:t xml:space="preserve">природообусловленность систем водопользования, их детерминированность действием антропогенных факторов, эффективность использования </w:t>
      </w:r>
      <w:r w:rsidR="00E92662" w:rsidRPr="00E92662">
        <w:rPr>
          <w:rFonts w:ascii="Times New Roman" w:hAnsi="Times New Roman" w:cs="Times New Roman"/>
          <w:sz w:val="28"/>
          <w:szCs w:val="28"/>
          <w:lang w:val="ru-RU"/>
        </w:rPr>
        <w:t>водных ресурсов, территориальную организацию</w:t>
      </w:r>
      <w:r w:rsidR="00C730AB" w:rsidRPr="00E92662">
        <w:rPr>
          <w:rFonts w:ascii="Times New Roman" w:hAnsi="Times New Roman" w:cs="Times New Roman"/>
          <w:sz w:val="28"/>
          <w:szCs w:val="28"/>
          <w:lang w:val="ru-RU"/>
        </w:rPr>
        <w:t xml:space="preserve"> и управление водопользованием. </w:t>
      </w:r>
    </w:p>
    <w:p w14:paraId="468C9DD5" w14:textId="7CE1F990" w:rsidR="00A6451A" w:rsidRPr="009B6506" w:rsidRDefault="00412110" w:rsidP="00A6451A">
      <w:pPr>
        <w:spacing w:after="0" w:line="240" w:lineRule="auto"/>
        <w:ind w:firstLine="539"/>
        <w:jc w:val="both"/>
        <w:rPr>
          <w:rFonts w:ascii="Times New Roman" w:hAnsi="Times New Roman"/>
          <w:sz w:val="28"/>
          <w:szCs w:val="28"/>
          <w:lang w:val="ru-RU"/>
        </w:rPr>
      </w:pPr>
      <w:r w:rsidRPr="009B6506">
        <w:rPr>
          <w:rFonts w:ascii="Times New Roman" w:hAnsi="Times New Roman"/>
          <w:b/>
          <w:bCs/>
          <w:sz w:val="28"/>
          <w:szCs w:val="28"/>
          <w:lang w:val="ru-RU"/>
        </w:rPr>
        <w:t xml:space="preserve">Апробация работы. </w:t>
      </w:r>
      <w:r w:rsidR="00A6451A" w:rsidRPr="009B6506">
        <w:rPr>
          <w:rFonts w:ascii="Times New Roman" w:hAnsi="Times New Roman"/>
          <w:sz w:val="28"/>
          <w:szCs w:val="28"/>
          <w:lang w:val="ru-RU"/>
        </w:rPr>
        <w:t xml:space="preserve">Основные положения и результаты исследований доложены и обсуждались на научных конференциях: Международный Водный Форум «Водные ресурсы и климат». </w:t>
      </w:r>
      <w:r w:rsidR="00A6451A">
        <w:rPr>
          <w:rFonts w:ascii="Times New Roman" w:hAnsi="Times New Roman"/>
          <w:sz w:val="28"/>
          <w:szCs w:val="28"/>
          <w:lang w:val="ru-RU"/>
        </w:rPr>
        <w:t>(</w:t>
      </w:r>
      <w:r w:rsidR="00A6451A" w:rsidRPr="009B6506">
        <w:rPr>
          <w:rFonts w:ascii="Times New Roman" w:hAnsi="Times New Roman"/>
          <w:sz w:val="28"/>
          <w:szCs w:val="28"/>
          <w:lang w:val="ru-RU"/>
        </w:rPr>
        <w:t>Минск, Белоруссия, 2017</w:t>
      </w:r>
      <w:r w:rsidR="00A6451A">
        <w:rPr>
          <w:rFonts w:ascii="Times New Roman" w:hAnsi="Times New Roman"/>
          <w:sz w:val="28"/>
          <w:szCs w:val="28"/>
          <w:lang w:val="ru-RU"/>
        </w:rPr>
        <w:t>)</w:t>
      </w:r>
      <w:r w:rsidR="00A6451A" w:rsidRPr="009B6506">
        <w:rPr>
          <w:rFonts w:ascii="Times New Roman" w:hAnsi="Times New Roman"/>
          <w:sz w:val="28"/>
          <w:szCs w:val="28"/>
          <w:lang w:val="ru-RU"/>
        </w:rPr>
        <w:t xml:space="preserve">; </w:t>
      </w:r>
      <w:r w:rsidR="00A6451A">
        <w:rPr>
          <w:rFonts w:ascii="Times New Roman" w:hAnsi="Times New Roman"/>
          <w:sz w:val="28"/>
          <w:szCs w:val="28"/>
        </w:rPr>
        <w:t>III</w:t>
      </w:r>
      <w:r w:rsidR="00A6451A" w:rsidRPr="009B6506">
        <w:rPr>
          <w:rFonts w:ascii="Times New Roman" w:hAnsi="Times New Roman"/>
          <w:sz w:val="28"/>
          <w:szCs w:val="28"/>
          <w:lang w:val="ru-RU"/>
        </w:rPr>
        <w:t xml:space="preserve"> международная научно-практическая конференция молодых ученных «Вклад Молодых Ученых в Развитие АПК в Условиях Четвертой Промышленной Революции». </w:t>
      </w:r>
      <w:r w:rsidR="00A6451A">
        <w:rPr>
          <w:rFonts w:ascii="Times New Roman" w:hAnsi="Times New Roman"/>
          <w:sz w:val="28"/>
          <w:szCs w:val="28"/>
          <w:lang w:val="ru-RU"/>
        </w:rPr>
        <w:t>(</w:t>
      </w:r>
      <w:r w:rsidR="00A6451A" w:rsidRPr="009B6506">
        <w:rPr>
          <w:rFonts w:ascii="Times New Roman" w:hAnsi="Times New Roman"/>
          <w:sz w:val="28"/>
          <w:szCs w:val="28"/>
          <w:lang w:val="ru-RU"/>
        </w:rPr>
        <w:t>Алматы, 2018</w:t>
      </w:r>
      <w:r w:rsidR="00A6451A">
        <w:rPr>
          <w:rFonts w:ascii="Times New Roman" w:hAnsi="Times New Roman"/>
          <w:sz w:val="28"/>
          <w:szCs w:val="28"/>
          <w:lang w:val="ru-RU"/>
        </w:rPr>
        <w:t>)</w:t>
      </w:r>
      <w:r w:rsidR="00A6451A" w:rsidRPr="009B6506">
        <w:rPr>
          <w:rFonts w:ascii="Times New Roman" w:hAnsi="Times New Roman"/>
          <w:sz w:val="28"/>
          <w:szCs w:val="28"/>
          <w:lang w:val="ru-RU"/>
        </w:rPr>
        <w:t xml:space="preserve">; </w:t>
      </w:r>
      <w:r w:rsidR="00A6451A" w:rsidRPr="00CD3347">
        <w:rPr>
          <w:rFonts w:ascii="Times New Roman" w:hAnsi="Times New Roman"/>
          <w:sz w:val="28"/>
          <w:szCs w:val="28"/>
        </w:rPr>
        <w:t>X</w:t>
      </w:r>
      <w:r w:rsidR="00A6451A">
        <w:rPr>
          <w:rFonts w:ascii="Times New Roman" w:hAnsi="Times New Roman"/>
          <w:sz w:val="28"/>
          <w:szCs w:val="28"/>
          <w:lang w:val="en-US"/>
        </w:rPr>
        <w:t>X</w:t>
      </w:r>
      <w:r w:rsidR="00A6451A">
        <w:rPr>
          <w:rFonts w:ascii="Times New Roman" w:hAnsi="Times New Roman"/>
          <w:sz w:val="28"/>
          <w:szCs w:val="28"/>
        </w:rPr>
        <w:t>III</w:t>
      </w:r>
      <w:r w:rsidR="00A6451A" w:rsidRPr="009B6506">
        <w:rPr>
          <w:rFonts w:ascii="Times New Roman" w:hAnsi="Times New Roman"/>
          <w:sz w:val="28"/>
          <w:szCs w:val="28"/>
          <w:lang w:val="ru-RU"/>
        </w:rPr>
        <w:t xml:space="preserve"> международная научно-практическая конференция молодых ученных и студентов «</w:t>
      </w:r>
      <w:r w:rsidR="00A6451A">
        <w:rPr>
          <w:rFonts w:ascii="Times New Roman" w:hAnsi="Times New Roman"/>
          <w:sz w:val="28"/>
          <w:szCs w:val="28"/>
          <w:lang w:val="uz-Cyrl-UZ"/>
        </w:rPr>
        <w:t xml:space="preserve">Научная молодежь в </w:t>
      </w:r>
      <w:r w:rsidR="00A6451A" w:rsidRPr="00294A15">
        <w:rPr>
          <w:rFonts w:ascii="Times New Roman" w:hAnsi="Times New Roman"/>
          <w:sz w:val="28"/>
          <w:szCs w:val="28"/>
          <w:lang w:val="uz-Cyrl-UZ"/>
        </w:rPr>
        <w:t>аграрной науке: достижения и перспективы</w:t>
      </w:r>
      <w:r w:rsidR="00A6451A" w:rsidRPr="009B6506">
        <w:rPr>
          <w:rFonts w:ascii="Times New Roman" w:hAnsi="Times New Roman"/>
          <w:sz w:val="28"/>
          <w:szCs w:val="28"/>
          <w:lang w:val="ru-RU"/>
        </w:rPr>
        <w:t xml:space="preserve">». </w:t>
      </w:r>
      <w:r w:rsidR="00A6451A">
        <w:rPr>
          <w:rFonts w:ascii="Times New Roman" w:hAnsi="Times New Roman"/>
          <w:sz w:val="28"/>
          <w:szCs w:val="28"/>
          <w:lang w:val="ru-RU"/>
        </w:rPr>
        <w:t>(</w:t>
      </w:r>
      <w:r w:rsidR="00A6451A" w:rsidRPr="009B6506">
        <w:rPr>
          <w:rFonts w:ascii="Times New Roman" w:hAnsi="Times New Roman"/>
          <w:sz w:val="28"/>
          <w:szCs w:val="28"/>
          <w:lang w:val="ru-RU"/>
        </w:rPr>
        <w:t>Алматы, 2019</w:t>
      </w:r>
      <w:r w:rsidR="00A6451A">
        <w:rPr>
          <w:rFonts w:ascii="Times New Roman" w:hAnsi="Times New Roman"/>
          <w:sz w:val="28"/>
          <w:szCs w:val="28"/>
          <w:lang w:val="ru-RU"/>
        </w:rPr>
        <w:t>)</w:t>
      </w:r>
      <w:r w:rsidR="00A6451A" w:rsidRPr="009B6506">
        <w:rPr>
          <w:rFonts w:ascii="Times New Roman" w:hAnsi="Times New Roman"/>
          <w:sz w:val="28"/>
          <w:szCs w:val="28"/>
          <w:lang w:val="ru-RU"/>
        </w:rPr>
        <w:t>; международная научная конференция «</w:t>
      </w:r>
      <w:r w:rsidR="00A6451A" w:rsidRPr="00294A15">
        <w:rPr>
          <w:rFonts w:ascii="Times New Roman" w:hAnsi="Times New Roman"/>
          <w:sz w:val="28"/>
          <w:szCs w:val="28"/>
          <w:lang w:val="kk-KZ"/>
        </w:rPr>
        <w:t>Современные проблемы развития мелиорации и пути их решения</w:t>
      </w:r>
      <w:r w:rsidR="00A6451A" w:rsidRPr="009B6506">
        <w:rPr>
          <w:rFonts w:ascii="Times New Roman" w:hAnsi="Times New Roman"/>
          <w:sz w:val="28"/>
          <w:szCs w:val="28"/>
          <w:lang w:val="ru-RU"/>
        </w:rPr>
        <w:t xml:space="preserve">». </w:t>
      </w:r>
      <w:r w:rsidR="00A6451A">
        <w:rPr>
          <w:rFonts w:ascii="Times New Roman" w:hAnsi="Times New Roman"/>
          <w:sz w:val="28"/>
          <w:szCs w:val="28"/>
          <w:lang w:val="ru-RU"/>
        </w:rPr>
        <w:t>(</w:t>
      </w:r>
      <w:r w:rsidR="00A6451A" w:rsidRPr="009B6506">
        <w:rPr>
          <w:rFonts w:ascii="Times New Roman" w:hAnsi="Times New Roman"/>
          <w:sz w:val="28"/>
          <w:szCs w:val="28"/>
          <w:lang w:val="ru-RU"/>
        </w:rPr>
        <w:t>Москва, 2020</w:t>
      </w:r>
      <w:r w:rsidR="00A6451A">
        <w:rPr>
          <w:rFonts w:ascii="Times New Roman" w:hAnsi="Times New Roman"/>
          <w:sz w:val="28"/>
          <w:szCs w:val="28"/>
          <w:lang w:val="ru-RU"/>
        </w:rPr>
        <w:t>)</w:t>
      </w:r>
      <w:r w:rsidR="00A6451A" w:rsidRPr="009B6506">
        <w:rPr>
          <w:rFonts w:ascii="Times New Roman" w:hAnsi="Times New Roman"/>
          <w:sz w:val="28"/>
          <w:szCs w:val="28"/>
          <w:lang w:val="ru-RU"/>
        </w:rPr>
        <w:t xml:space="preserve">; международная научно-практическая конференция «Международная магистерская летняя школа». </w:t>
      </w:r>
      <w:r w:rsidR="00A6451A">
        <w:rPr>
          <w:rFonts w:ascii="Times New Roman" w:hAnsi="Times New Roman"/>
          <w:sz w:val="28"/>
          <w:szCs w:val="28"/>
          <w:lang w:val="ru-RU"/>
        </w:rPr>
        <w:t>(</w:t>
      </w:r>
      <w:r w:rsidR="00A6451A" w:rsidRPr="009B6506">
        <w:rPr>
          <w:rFonts w:ascii="Times New Roman" w:hAnsi="Times New Roman"/>
          <w:sz w:val="28"/>
          <w:szCs w:val="28"/>
          <w:lang w:val="ru-RU"/>
        </w:rPr>
        <w:t>Алматы, 2020</w:t>
      </w:r>
      <w:r w:rsidR="00A6451A">
        <w:rPr>
          <w:rFonts w:ascii="Times New Roman" w:hAnsi="Times New Roman"/>
          <w:sz w:val="28"/>
          <w:szCs w:val="28"/>
          <w:lang w:val="ru-RU"/>
        </w:rPr>
        <w:t>)</w:t>
      </w:r>
      <w:r w:rsidR="00A6451A" w:rsidRPr="009B6506">
        <w:rPr>
          <w:rFonts w:ascii="Times New Roman" w:hAnsi="Times New Roman"/>
          <w:sz w:val="28"/>
          <w:szCs w:val="28"/>
          <w:lang w:val="ru-RU"/>
        </w:rPr>
        <w:t>; международная научно-практическая конференция «Управление водными ресурсами в условиях глобализации».</w:t>
      </w:r>
      <w:r w:rsidR="00A6451A">
        <w:rPr>
          <w:rFonts w:ascii="Times New Roman" w:hAnsi="Times New Roman"/>
          <w:sz w:val="28"/>
          <w:szCs w:val="28"/>
          <w:lang w:val="ru-RU"/>
        </w:rPr>
        <w:t>(</w:t>
      </w:r>
      <w:r w:rsidR="00A6451A" w:rsidRPr="009B6506">
        <w:rPr>
          <w:rFonts w:ascii="Times New Roman" w:hAnsi="Times New Roman"/>
          <w:sz w:val="28"/>
          <w:szCs w:val="28"/>
          <w:lang w:val="ru-RU"/>
        </w:rPr>
        <w:t>Алматы, 2021</w:t>
      </w:r>
      <w:r w:rsidR="00A6451A">
        <w:rPr>
          <w:rFonts w:ascii="Times New Roman" w:hAnsi="Times New Roman"/>
          <w:sz w:val="28"/>
          <w:szCs w:val="28"/>
          <w:lang w:val="ru-RU"/>
        </w:rPr>
        <w:t>)</w:t>
      </w:r>
      <w:r w:rsidR="00A6451A" w:rsidRPr="009B6506">
        <w:rPr>
          <w:rFonts w:ascii="Times New Roman" w:hAnsi="Times New Roman"/>
          <w:sz w:val="28"/>
          <w:szCs w:val="28"/>
          <w:lang w:val="ru-RU"/>
        </w:rPr>
        <w:t xml:space="preserve">. </w:t>
      </w:r>
    </w:p>
    <w:p w14:paraId="1B438207" w14:textId="42AC74D2" w:rsidR="00412110" w:rsidRPr="009B6506" w:rsidRDefault="00412110" w:rsidP="00412110">
      <w:pPr>
        <w:spacing w:after="0" w:line="240" w:lineRule="auto"/>
        <w:ind w:firstLine="709"/>
        <w:jc w:val="both"/>
        <w:rPr>
          <w:rFonts w:ascii="Times New Roman" w:hAnsi="Times New Roman"/>
          <w:sz w:val="28"/>
          <w:szCs w:val="28"/>
          <w:lang w:val="ru-RU"/>
        </w:rPr>
      </w:pPr>
      <w:r w:rsidRPr="009B6506">
        <w:rPr>
          <w:rFonts w:ascii="Times New Roman" w:hAnsi="Times New Roman"/>
          <w:b/>
          <w:bCs/>
          <w:sz w:val="28"/>
          <w:szCs w:val="28"/>
          <w:lang w:val="ru-RU"/>
        </w:rPr>
        <w:t>Публикации.</w:t>
      </w:r>
      <w:r w:rsidRPr="009B6506">
        <w:rPr>
          <w:rFonts w:ascii="Times New Roman" w:hAnsi="Times New Roman"/>
          <w:sz w:val="28"/>
          <w:szCs w:val="28"/>
          <w:lang w:val="ru-RU"/>
        </w:rPr>
        <w:t xml:space="preserve"> Автором опубликовано </w:t>
      </w:r>
      <w:r w:rsidR="000C7CD6">
        <w:rPr>
          <w:rFonts w:ascii="Times New Roman" w:hAnsi="Times New Roman"/>
          <w:sz w:val="28"/>
          <w:szCs w:val="28"/>
          <w:lang w:val="ru-RU"/>
        </w:rPr>
        <w:t>11</w:t>
      </w:r>
      <w:r w:rsidRPr="009B6506">
        <w:rPr>
          <w:rFonts w:ascii="Times New Roman" w:hAnsi="Times New Roman"/>
          <w:sz w:val="28"/>
          <w:szCs w:val="28"/>
          <w:lang w:val="ru-RU"/>
        </w:rPr>
        <w:t xml:space="preserve"> научных работ, из них</w:t>
      </w:r>
      <w:r w:rsidR="000C7CD6">
        <w:rPr>
          <w:rFonts w:ascii="Times New Roman" w:hAnsi="Times New Roman"/>
          <w:sz w:val="28"/>
          <w:szCs w:val="28"/>
          <w:lang w:val="ru-RU"/>
        </w:rPr>
        <w:t xml:space="preserve"> 1</w:t>
      </w:r>
      <w:r w:rsidR="000C7CD6" w:rsidRPr="009B6506">
        <w:rPr>
          <w:rFonts w:ascii="Times New Roman" w:hAnsi="Times New Roman"/>
          <w:sz w:val="28"/>
          <w:szCs w:val="28"/>
          <w:lang w:val="ru-RU"/>
        </w:rPr>
        <w:t xml:space="preserve">– в изданиях, индексируемых </w:t>
      </w:r>
      <w:r w:rsidR="000C7CD6" w:rsidRPr="004D53A5">
        <w:rPr>
          <w:rFonts w:ascii="Times New Roman" w:hAnsi="Times New Roman"/>
          <w:sz w:val="28"/>
          <w:szCs w:val="28"/>
        </w:rPr>
        <w:t>Web</w:t>
      </w:r>
      <w:r w:rsidR="000C7CD6" w:rsidRPr="009B6506">
        <w:rPr>
          <w:rFonts w:ascii="Times New Roman" w:hAnsi="Times New Roman"/>
          <w:sz w:val="28"/>
          <w:szCs w:val="28"/>
          <w:lang w:val="ru-RU"/>
        </w:rPr>
        <w:t xml:space="preserve"> </w:t>
      </w:r>
      <w:r w:rsidR="000C7CD6" w:rsidRPr="004D53A5">
        <w:rPr>
          <w:rFonts w:ascii="Times New Roman" w:hAnsi="Times New Roman"/>
          <w:sz w:val="28"/>
          <w:szCs w:val="28"/>
        </w:rPr>
        <w:t>of</w:t>
      </w:r>
      <w:r w:rsidR="000C7CD6" w:rsidRPr="009B6506">
        <w:rPr>
          <w:rFonts w:ascii="Times New Roman" w:hAnsi="Times New Roman"/>
          <w:sz w:val="28"/>
          <w:szCs w:val="28"/>
          <w:lang w:val="ru-RU"/>
        </w:rPr>
        <w:t xml:space="preserve"> </w:t>
      </w:r>
      <w:r w:rsidR="000C7CD6" w:rsidRPr="004D53A5">
        <w:rPr>
          <w:rFonts w:ascii="Times New Roman" w:hAnsi="Times New Roman"/>
          <w:sz w:val="28"/>
          <w:szCs w:val="28"/>
        </w:rPr>
        <w:t>Science</w:t>
      </w:r>
      <w:r w:rsidR="000C7CD6" w:rsidRPr="009B6506">
        <w:rPr>
          <w:rFonts w:ascii="Times New Roman" w:hAnsi="Times New Roman"/>
          <w:sz w:val="28"/>
          <w:szCs w:val="28"/>
          <w:lang w:val="ru-RU"/>
        </w:rPr>
        <w:t xml:space="preserve"> и </w:t>
      </w:r>
      <w:r w:rsidR="000C7CD6" w:rsidRPr="004D53A5">
        <w:rPr>
          <w:rFonts w:ascii="Times New Roman" w:hAnsi="Times New Roman"/>
          <w:sz w:val="28"/>
          <w:szCs w:val="28"/>
        </w:rPr>
        <w:t>Scopus</w:t>
      </w:r>
      <w:r w:rsidR="000C7CD6">
        <w:rPr>
          <w:rFonts w:ascii="Times New Roman" w:hAnsi="Times New Roman"/>
          <w:sz w:val="28"/>
          <w:szCs w:val="28"/>
          <w:lang w:val="ru-RU"/>
        </w:rPr>
        <w:t>, 3</w:t>
      </w:r>
      <w:r w:rsidRPr="009B6506">
        <w:rPr>
          <w:rFonts w:ascii="Times New Roman" w:hAnsi="Times New Roman"/>
          <w:sz w:val="28"/>
          <w:szCs w:val="28"/>
          <w:lang w:val="ru-RU"/>
        </w:rPr>
        <w:t xml:space="preserve"> стат</w:t>
      </w:r>
      <w:r w:rsidR="005A23C7">
        <w:rPr>
          <w:rFonts w:ascii="Times New Roman" w:hAnsi="Times New Roman"/>
          <w:sz w:val="28"/>
          <w:szCs w:val="28"/>
          <w:lang w:val="ru-RU"/>
        </w:rPr>
        <w:t>ьи</w:t>
      </w:r>
      <w:r w:rsidRPr="009B6506">
        <w:rPr>
          <w:rFonts w:ascii="Times New Roman" w:hAnsi="Times New Roman"/>
          <w:sz w:val="28"/>
          <w:szCs w:val="28"/>
          <w:lang w:val="ru-RU"/>
        </w:rPr>
        <w:t xml:space="preserve"> в рецензируемых журналах, рекомендуемых ККСОН</w:t>
      </w:r>
      <w:r w:rsidR="004D72D2">
        <w:rPr>
          <w:rFonts w:ascii="Times New Roman" w:hAnsi="Times New Roman"/>
          <w:sz w:val="28"/>
          <w:szCs w:val="28"/>
          <w:lang w:val="ru-RU"/>
        </w:rPr>
        <w:t xml:space="preserve"> М</w:t>
      </w:r>
      <w:r w:rsidR="005A23C7">
        <w:rPr>
          <w:rFonts w:ascii="Times New Roman" w:hAnsi="Times New Roman"/>
          <w:sz w:val="28"/>
          <w:szCs w:val="28"/>
          <w:lang w:val="ru-RU"/>
        </w:rPr>
        <w:t>О</w:t>
      </w:r>
      <w:r w:rsidR="004D72D2">
        <w:rPr>
          <w:rFonts w:ascii="Times New Roman" w:hAnsi="Times New Roman"/>
          <w:sz w:val="28"/>
          <w:szCs w:val="28"/>
          <w:lang w:val="ru-RU"/>
        </w:rPr>
        <w:t>Н</w:t>
      </w:r>
      <w:r w:rsidR="005A23C7">
        <w:rPr>
          <w:rFonts w:ascii="Times New Roman" w:hAnsi="Times New Roman"/>
          <w:sz w:val="28"/>
          <w:szCs w:val="28"/>
          <w:lang w:val="ru-RU"/>
        </w:rPr>
        <w:t xml:space="preserve"> РК</w:t>
      </w:r>
      <w:r w:rsidR="00F14949">
        <w:rPr>
          <w:rFonts w:ascii="Times New Roman" w:hAnsi="Times New Roman"/>
          <w:sz w:val="28"/>
          <w:szCs w:val="28"/>
          <w:lang w:val="ru-RU"/>
        </w:rPr>
        <w:t xml:space="preserve"> и 7</w:t>
      </w:r>
      <w:r w:rsidR="004C1CF0">
        <w:rPr>
          <w:rFonts w:ascii="Times New Roman" w:hAnsi="Times New Roman"/>
          <w:sz w:val="28"/>
          <w:szCs w:val="28"/>
          <w:lang w:val="ru-RU"/>
        </w:rPr>
        <w:t xml:space="preserve"> – в</w:t>
      </w:r>
      <w:r w:rsidR="005A23C7">
        <w:rPr>
          <w:rFonts w:ascii="Times New Roman" w:hAnsi="Times New Roman"/>
          <w:sz w:val="28"/>
          <w:szCs w:val="28"/>
          <w:lang w:val="ru-RU"/>
        </w:rPr>
        <w:t xml:space="preserve"> материалах М</w:t>
      </w:r>
      <w:r w:rsidR="000C7CD6">
        <w:rPr>
          <w:rFonts w:ascii="Times New Roman" w:hAnsi="Times New Roman"/>
          <w:sz w:val="28"/>
          <w:szCs w:val="28"/>
          <w:lang w:val="ru-RU"/>
        </w:rPr>
        <w:t>еждун</w:t>
      </w:r>
      <w:r w:rsidR="00C73BF8">
        <w:rPr>
          <w:rFonts w:ascii="Times New Roman" w:hAnsi="Times New Roman"/>
          <w:sz w:val="28"/>
          <w:szCs w:val="28"/>
          <w:lang w:val="ru-RU"/>
        </w:rPr>
        <w:t>арадных научно-практических конф</w:t>
      </w:r>
      <w:r w:rsidR="004C1CF0">
        <w:rPr>
          <w:rFonts w:ascii="Times New Roman" w:hAnsi="Times New Roman"/>
          <w:sz w:val="28"/>
          <w:szCs w:val="28"/>
          <w:lang w:val="ru-RU"/>
        </w:rPr>
        <w:t>еренций</w:t>
      </w:r>
      <w:r w:rsidRPr="009B6506">
        <w:rPr>
          <w:rFonts w:ascii="Times New Roman" w:hAnsi="Times New Roman"/>
          <w:sz w:val="28"/>
          <w:szCs w:val="28"/>
          <w:lang w:val="ru-RU"/>
        </w:rPr>
        <w:t xml:space="preserve">. </w:t>
      </w:r>
    </w:p>
    <w:p w14:paraId="07E01380" w14:textId="1AC8D07F" w:rsidR="00412110" w:rsidRPr="009B6506" w:rsidRDefault="00412110" w:rsidP="00412110">
      <w:pPr>
        <w:spacing w:after="0" w:line="240" w:lineRule="auto"/>
        <w:ind w:firstLine="709"/>
        <w:jc w:val="both"/>
        <w:rPr>
          <w:rFonts w:ascii="Times New Roman" w:hAnsi="Times New Roman"/>
          <w:sz w:val="28"/>
          <w:szCs w:val="28"/>
          <w:lang w:val="ru-RU"/>
        </w:rPr>
      </w:pPr>
      <w:r w:rsidRPr="009B6506">
        <w:rPr>
          <w:rFonts w:ascii="Times New Roman" w:hAnsi="Times New Roman"/>
          <w:b/>
          <w:bCs/>
          <w:sz w:val="28"/>
          <w:szCs w:val="28"/>
          <w:lang w:val="ru-RU"/>
        </w:rPr>
        <w:t>Структура работы</w:t>
      </w:r>
      <w:r w:rsidRPr="009B6506">
        <w:rPr>
          <w:rFonts w:ascii="Times New Roman" w:hAnsi="Times New Roman"/>
          <w:sz w:val="28"/>
          <w:szCs w:val="28"/>
          <w:lang w:val="ru-RU"/>
        </w:rPr>
        <w:t>. Диссертация состоит из введения, 4 глав, заключения и списка литературы из 11</w:t>
      </w:r>
      <w:r w:rsidR="004D1A64">
        <w:rPr>
          <w:rFonts w:ascii="Times New Roman" w:hAnsi="Times New Roman"/>
          <w:sz w:val="28"/>
          <w:szCs w:val="28"/>
          <w:lang w:val="ru-RU"/>
        </w:rPr>
        <w:t>0</w:t>
      </w:r>
      <w:r w:rsidRPr="009B6506">
        <w:rPr>
          <w:rFonts w:ascii="Times New Roman" w:hAnsi="Times New Roman"/>
          <w:sz w:val="28"/>
          <w:szCs w:val="28"/>
          <w:lang w:val="ru-RU"/>
        </w:rPr>
        <w:t xml:space="preserve"> наименований. Общий объем работы составляет </w:t>
      </w:r>
      <w:r w:rsidR="00AF5A4E">
        <w:rPr>
          <w:rFonts w:ascii="Times New Roman" w:hAnsi="Times New Roman"/>
          <w:sz w:val="28"/>
          <w:szCs w:val="28"/>
          <w:lang w:val="ru-RU"/>
        </w:rPr>
        <w:t>122</w:t>
      </w:r>
      <w:r w:rsidRPr="009B6506">
        <w:rPr>
          <w:rFonts w:ascii="Times New Roman" w:hAnsi="Times New Roman"/>
          <w:sz w:val="28"/>
          <w:szCs w:val="28"/>
          <w:lang w:val="ru-RU"/>
        </w:rPr>
        <w:t xml:space="preserve"> страниц текста, включа</w:t>
      </w:r>
      <w:r w:rsidR="005A23C7">
        <w:rPr>
          <w:rFonts w:ascii="Times New Roman" w:hAnsi="Times New Roman"/>
          <w:sz w:val="28"/>
          <w:szCs w:val="28"/>
          <w:lang w:val="ru-RU"/>
        </w:rPr>
        <w:t>ет</w:t>
      </w:r>
      <w:r w:rsidRPr="009B6506">
        <w:rPr>
          <w:rFonts w:ascii="Times New Roman" w:hAnsi="Times New Roman"/>
          <w:sz w:val="28"/>
          <w:szCs w:val="28"/>
          <w:lang w:val="ru-RU"/>
        </w:rPr>
        <w:t xml:space="preserve"> </w:t>
      </w:r>
      <w:r w:rsidR="00AF562F" w:rsidRPr="00AF562F">
        <w:rPr>
          <w:rFonts w:ascii="Times New Roman" w:hAnsi="Times New Roman"/>
          <w:sz w:val="28"/>
          <w:szCs w:val="28"/>
          <w:lang w:val="ru-RU"/>
        </w:rPr>
        <w:t>45</w:t>
      </w:r>
      <w:r w:rsidR="009B6506" w:rsidRPr="00AF562F">
        <w:rPr>
          <w:rFonts w:ascii="Times New Roman" w:hAnsi="Times New Roman"/>
          <w:sz w:val="28"/>
          <w:szCs w:val="28"/>
          <w:lang w:val="ru-RU"/>
        </w:rPr>
        <w:t xml:space="preserve"> рисунков</w:t>
      </w:r>
      <w:r w:rsidR="00AF562F" w:rsidRPr="00AF562F">
        <w:rPr>
          <w:rFonts w:ascii="Times New Roman" w:hAnsi="Times New Roman"/>
          <w:sz w:val="28"/>
          <w:szCs w:val="28"/>
          <w:lang w:val="ru-RU"/>
        </w:rPr>
        <w:t>, 21</w:t>
      </w:r>
      <w:r w:rsidRPr="00AF562F">
        <w:rPr>
          <w:rFonts w:ascii="Times New Roman" w:hAnsi="Times New Roman"/>
          <w:sz w:val="28"/>
          <w:szCs w:val="28"/>
          <w:lang w:val="ru-RU"/>
        </w:rPr>
        <w:t xml:space="preserve"> таблиц</w:t>
      </w:r>
      <w:r w:rsidRPr="009B6506">
        <w:rPr>
          <w:rFonts w:ascii="Times New Roman" w:hAnsi="Times New Roman"/>
          <w:sz w:val="28"/>
          <w:szCs w:val="28"/>
          <w:lang w:val="ru-RU"/>
        </w:rPr>
        <w:t>.</w:t>
      </w:r>
    </w:p>
    <w:p w14:paraId="3A58B785" w14:textId="77777777" w:rsidR="00412110" w:rsidRDefault="00412110" w:rsidP="00412110">
      <w:pPr>
        <w:rPr>
          <w:lang w:val="kk-KZ"/>
        </w:rPr>
      </w:pPr>
    </w:p>
    <w:p w14:paraId="78852E9F" w14:textId="77777777" w:rsidR="00412110" w:rsidRDefault="00412110" w:rsidP="00412110">
      <w:pPr>
        <w:rPr>
          <w:lang w:val="kk-KZ"/>
        </w:rPr>
      </w:pPr>
    </w:p>
    <w:p w14:paraId="5F0FB989" w14:textId="77777777" w:rsidR="00B62F06" w:rsidRDefault="00B62F06" w:rsidP="007C2F5B">
      <w:pPr>
        <w:spacing w:after="0" w:line="240" w:lineRule="auto"/>
        <w:jc w:val="center"/>
        <w:rPr>
          <w:rFonts w:ascii="Times New Roman" w:hAnsi="Times New Roman" w:cs="Times New Roman"/>
          <w:b/>
          <w:bCs/>
          <w:sz w:val="28"/>
          <w:szCs w:val="28"/>
          <w:lang w:val="ru-RU"/>
        </w:rPr>
        <w:sectPr w:rsidR="00B62F06">
          <w:pgSz w:w="11906" w:h="16838"/>
          <w:pgMar w:top="1134" w:right="850" w:bottom="1134" w:left="1701" w:header="708" w:footer="708" w:gutter="0"/>
          <w:cols w:space="708"/>
          <w:docGrid w:linePitch="360"/>
        </w:sectPr>
      </w:pPr>
    </w:p>
    <w:p w14:paraId="3DB8A9FA" w14:textId="593EE2F8" w:rsidR="00827452" w:rsidRDefault="00827452" w:rsidP="002F41D0">
      <w:pPr>
        <w:spacing w:after="0" w:line="240" w:lineRule="auto"/>
        <w:ind w:left="709"/>
        <w:rPr>
          <w:rFonts w:ascii="Times New Roman" w:hAnsi="Times New Roman" w:cs="Times New Roman"/>
          <w:b/>
          <w:bCs/>
          <w:sz w:val="28"/>
          <w:szCs w:val="28"/>
          <w:lang w:val="ru-RU"/>
        </w:rPr>
      </w:pPr>
      <w:bookmarkStart w:id="1" w:name="_Hlk129899126"/>
      <w:r>
        <w:rPr>
          <w:rFonts w:ascii="Times New Roman" w:hAnsi="Times New Roman" w:cs="Times New Roman"/>
          <w:b/>
          <w:bCs/>
          <w:sz w:val="28"/>
          <w:szCs w:val="28"/>
          <w:lang w:val="ru-RU"/>
        </w:rPr>
        <w:lastRenderedPageBreak/>
        <w:t xml:space="preserve">1 </w:t>
      </w:r>
      <w:r w:rsidR="000C2D50">
        <w:rPr>
          <w:rFonts w:ascii="Times New Roman" w:hAnsi="Times New Roman" w:cs="Times New Roman"/>
          <w:b/>
          <w:bCs/>
          <w:sz w:val="28"/>
          <w:szCs w:val="28"/>
          <w:lang w:val="ru-RU"/>
        </w:rPr>
        <w:t>СОВРЕМЕННЫЕ ТЕНДЕНЦИИ УПРАВЛЕНИЯ</w:t>
      </w:r>
      <w:r w:rsidR="00F75C03">
        <w:rPr>
          <w:rFonts w:ascii="Times New Roman" w:hAnsi="Times New Roman" w:cs="Times New Roman"/>
          <w:b/>
          <w:bCs/>
          <w:sz w:val="28"/>
          <w:szCs w:val="28"/>
          <w:lang w:val="ru-RU"/>
        </w:rPr>
        <w:t xml:space="preserve"> ВОДНЫМИ РЕСУРСАМИ ТРАНСГРАНИЧНЫХ РЕК</w:t>
      </w:r>
    </w:p>
    <w:p w14:paraId="6CBE1504" w14:textId="53393483" w:rsidR="00F75C03" w:rsidRDefault="00F75C03" w:rsidP="00F75C03">
      <w:pPr>
        <w:spacing w:after="0" w:line="240" w:lineRule="auto"/>
        <w:rPr>
          <w:rFonts w:ascii="Times New Roman" w:hAnsi="Times New Roman" w:cs="Times New Roman"/>
          <w:b/>
          <w:bCs/>
          <w:sz w:val="28"/>
          <w:szCs w:val="28"/>
          <w:lang w:val="ru-RU"/>
        </w:rPr>
      </w:pPr>
    </w:p>
    <w:p w14:paraId="54A05B62" w14:textId="6664BB8E" w:rsidR="00F75C03" w:rsidRDefault="00F75C03" w:rsidP="000C1202">
      <w:pPr>
        <w:spacing w:after="0" w:line="240" w:lineRule="auto"/>
        <w:ind w:firstLine="709"/>
        <w:rPr>
          <w:rFonts w:ascii="Times New Roman" w:hAnsi="Times New Roman" w:cs="Times New Roman"/>
          <w:b/>
          <w:bCs/>
          <w:sz w:val="28"/>
          <w:szCs w:val="28"/>
          <w:lang w:val="ru-RU"/>
        </w:rPr>
      </w:pPr>
      <w:r>
        <w:rPr>
          <w:rFonts w:ascii="Times New Roman" w:hAnsi="Times New Roman" w:cs="Times New Roman"/>
          <w:b/>
          <w:bCs/>
          <w:sz w:val="28"/>
          <w:szCs w:val="28"/>
          <w:lang w:val="ru-RU"/>
        </w:rPr>
        <w:t>1.1</w:t>
      </w:r>
      <w:r w:rsidR="00657D65">
        <w:rPr>
          <w:rFonts w:ascii="Times New Roman" w:hAnsi="Times New Roman" w:cs="Times New Roman"/>
          <w:b/>
          <w:bCs/>
          <w:sz w:val="28"/>
          <w:szCs w:val="28"/>
          <w:lang w:val="ru-RU"/>
        </w:rPr>
        <w:t xml:space="preserve"> Управление водными ресурсами трансграничных рек: проблемы, </w:t>
      </w:r>
      <w:r w:rsidR="00B67524">
        <w:rPr>
          <w:rFonts w:ascii="Times New Roman" w:hAnsi="Times New Roman" w:cs="Times New Roman"/>
          <w:b/>
          <w:bCs/>
          <w:sz w:val="28"/>
          <w:szCs w:val="28"/>
          <w:lang w:val="ru-RU"/>
        </w:rPr>
        <w:t>у</w:t>
      </w:r>
      <w:r w:rsidR="00657D65">
        <w:rPr>
          <w:rFonts w:ascii="Times New Roman" w:hAnsi="Times New Roman" w:cs="Times New Roman"/>
          <w:b/>
          <w:bCs/>
          <w:sz w:val="28"/>
          <w:szCs w:val="28"/>
          <w:lang w:val="ru-RU"/>
        </w:rPr>
        <w:t>роки и прогнозы</w:t>
      </w:r>
    </w:p>
    <w:bookmarkEnd w:id="1"/>
    <w:p w14:paraId="1D58B816" w14:textId="0C5F9CA3" w:rsidR="005A04FD" w:rsidRPr="00B923E8" w:rsidRDefault="005A04FD" w:rsidP="000C1202">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cs="Times New Roman"/>
          <w:sz w:val="28"/>
          <w:szCs w:val="28"/>
          <w:lang w:val="ru-RU"/>
        </w:rPr>
        <w:t>В соответствии с Конвенцией по охране и использованию трансграничных водотоков и международных озер (Хельсинки, 1992), под трансграничными водами понимают «любые поверхностные или подземные воды, которые обозначают, пересекают границы между двумя и более государствами или расположены в таких границах; в тех случаях, когда трансграничные воды выпадают непосредственно в море, пределы таких трансграничных вод ограничиваются прямой линией, пересекающей их устье между точками, расположенными на линии малой воды на их берегах»</w:t>
      </w:r>
      <w:r w:rsidR="00B923E8" w:rsidRPr="00B923E8">
        <w:rPr>
          <w:rFonts w:ascii="Times New Roman" w:hAnsi="Times New Roman" w:cs="Times New Roman"/>
          <w:sz w:val="28"/>
          <w:szCs w:val="28"/>
          <w:lang w:val="ru-RU"/>
        </w:rPr>
        <w:t xml:space="preserve"> [1; 2; 3; 4]</w:t>
      </w:r>
      <w:r w:rsidR="00B923E8">
        <w:rPr>
          <w:rFonts w:ascii="Times New Roman" w:hAnsi="Times New Roman" w:cs="Times New Roman"/>
          <w:sz w:val="28"/>
          <w:szCs w:val="28"/>
          <w:lang w:val="ru-RU"/>
        </w:rPr>
        <w:t>.</w:t>
      </w:r>
    </w:p>
    <w:p w14:paraId="1288F0D8" w14:textId="7AB7A377" w:rsidR="005A04FD" w:rsidRPr="009B6506" w:rsidRDefault="005A04FD" w:rsidP="000C1202">
      <w:pPr>
        <w:spacing w:after="0" w:line="240" w:lineRule="auto"/>
        <w:ind w:firstLine="709"/>
        <w:jc w:val="both"/>
        <w:rPr>
          <w:rFonts w:ascii="Times New Roman" w:hAnsi="Times New Roman" w:cs="Times New Roman"/>
          <w:sz w:val="28"/>
          <w:szCs w:val="28"/>
          <w:shd w:val="clear" w:color="auto" w:fill="FFFFFF"/>
          <w:lang w:val="ru-RU"/>
        </w:rPr>
      </w:pPr>
      <w:r w:rsidRPr="009B6506">
        <w:rPr>
          <w:rFonts w:ascii="Times New Roman" w:hAnsi="Times New Roman" w:cs="Times New Roman"/>
          <w:sz w:val="28"/>
          <w:szCs w:val="28"/>
          <w:lang w:val="ru-RU"/>
        </w:rPr>
        <w:t>Международным сообществом приложены значительные усилия к решению вопросов, возникающих в сфере управления трансграничными водными потоками, что выразилось в принятии «Конвенции по охране и использованию трансграничных водотоков и международных озер» и «Конвенции о праве несудоходных видов использования международных водотоков», а также создании Всемирного Водного Совета. Данные документы содержат основные направления развития межнационального сотрудничества в области совместного использования и охраны трансграничных водотоков, а Всемирный водный Совет занимается актуализацией проблем в этой области и проработкой вариантов для их решения.</w:t>
      </w:r>
    </w:p>
    <w:p w14:paraId="64CA300E" w14:textId="6C8D1954" w:rsidR="005A04FD" w:rsidRPr="009B6506" w:rsidRDefault="005A04FD" w:rsidP="000C1202">
      <w:pPr>
        <w:spacing w:after="0" w:line="240" w:lineRule="auto"/>
        <w:ind w:firstLine="709"/>
        <w:jc w:val="both"/>
        <w:rPr>
          <w:rFonts w:ascii="Times New Roman" w:hAnsi="Times New Roman" w:cs="Times New Roman"/>
          <w:sz w:val="28"/>
          <w:szCs w:val="28"/>
          <w:shd w:val="clear" w:color="auto" w:fill="FFFFFF"/>
          <w:lang w:val="ru-RU"/>
        </w:rPr>
      </w:pPr>
      <w:r w:rsidRPr="009B6506">
        <w:rPr>
          <w:rFonts w:ascii="Times New Roman" w:hAnsi="Times New Roman" w:cs="Times New Roman"/>
          <w:sz w:val="28"/>
          <w:szCs w:val="28"/>
          <w:lang w:val="ru-RU"/>
        </w:rPr>
        <w:t>Однако следует отметить, что международные документы содержат в себе лишь определенный каркас, на основе которого каждая конкретная страна или группа стран вырабатывает свой механизм действий относительно трансграничного объекта. Среди многообразия двусторонних и многосторонних договоров присутствуют как более, так и менее удачные варианты. Однозначным успехом и наиболее явственным показателем работы международного договора в отношении трансграничных водных потоков является договор, в котором, кроме представителей государств, принимают участие неправительственны</w:t>
      </w:r>
      <w:r w:rsidR="00BB6638">
        <w:rPr>
          <w:rFonts w:ascii="Times New Roman" w:hAnsi="Times New Roman" w:cs="Times New Roman"/>
          <w:sz w:val="28"/>
          <w:szCs w:val="28"/>
          <w:lang w:val="ru-RU"/>
        </w:rPr>
        <w:t>е</w:t>
      </w:r>
      <w:r w:rsidRPr="009B6506">
        <w:rPr>
          <w:rFonts w:ascii="Times New Roman" w:hAnsi="Times New Roman" w:cs="Times New Roman"/>
          <w:sz w:val="28"/>
          <w:szCs w:val="28"/>
          <w:lang w:val="ru-RU"/>
        </w:rPr>
        <w:t xml:space="preserve"> организаци</w:t>
      </w:r>
      <w:r w:rsidR="00BB6638">
        <w:rPr>
          <w:rFonts w:ascii="Times New Roman" w:hAnsi="Times New Roman" w:cs="Times New Roman"/>
          <w:sz w:val="28"/>
          <w:szCs w:val="28"/>
          <w:lang w:val="ru-RU"/>
        </w:rPr>
        <w:t>и</w:t>
      </w:r>
      <w:r w:rsidRPr="009B6506">
        <w:rPr>
          <w:rFonts w:ascii="Times New Roman" w:hAnsi="Times New Roman" w:cs="Times New Roman"/>
          <w:sz w:val="28"/>
          <w:szCs w:val="28"/>
          <w:lang w:val="ru-RU"/>
        </w:rPr>
        <w:t xml:space="preserve"> и общественност</w:t>
      </w:r>
      <w:r w:rsidR="00BB6638">
        <w:rPr>
          <w:rFonts w:ascii="Times New Roman" w:hAnsi="Times New Roman" w:cs="Times New Roman"/>
          <w:sz w:val="28"/>
          <w:szCs w:val="28"/>
          <w:lang w:val="ru-RU"/>
        </w:rPr>
        <w:t>ь</w:t>
      </w:r>
      <w:r w:rsidRPr="009B6506">
        <w:rPr>
          <w:rFonts w:ascii="Times New Roman" w:hAnsi="Times New Roman" w:cs="Times New Roman"/>
          <w:sz w:val="28"/>
          <w:szCs w:val="28"/>
          <w:lang w:val="ru-RU"/>
        </w:rPr>
        <w:t>. Такой формат работы приводит к большей гласности, а также учету мнений всех заинтересованных в данном вопросе сторон.</w:t>
      </w:r>
    </w:p>
    <w:p w14:paraId="623A34DD" w14:textId="2956AF8D" w:rsidR="00716DFD" w:rsidRPr="009B6506" w:rsidRDefault="00716DFD" w:rsidP="000C1202">
      <w:pPr>
        <w:spacing w:after="0" w:line="240" w:lineRule="auto"/>
        <w:ind w:firstLine="709"/>
        <w:jc w:val="both"/>
        <w:rPr>
          <w:sz w:val="27"/>
          <w:szCs w:val="27"/>
          <w:shd w:val="clear" w:color="auto" w:fill="FFFFFF"/>
          <w:lang w:val="ru-RU"/>
        </w:rPr>
      </w:pPr>
      <w:r>
        <w:rPr>
          <w:rFonts w:ascii="Times New Roman" w:hAnsi="Times New Roman" w:cs="Times New Roman"/>
          <w:sz w:val="28"/>
          <w:szCs w:val="28"/>
          <w:shd w:val="clear" w:color="auto" w:fill="FFFFFF"/>
          <w:lang w:val="ru-RU"/>
        </w:rPr>
        <w:t xml:space="preserve">Изучение </w:t>
      </w:r>
      <w:r w:rsidRPr="009B6506">
        <w:rPr>
          <w:rFonts w:ascii="Times New Roman" w:hAnsi="Times New Roman" w:cs="Times New Roman"/>
          <w:sz w:val="28"/>
          <w:szCs w:val="28"/>
          <w:shd w:val="clear" w:color="auto" w:fill="FFFFFF"/>
          <w:lang w:val="ru-RU"/>
        </w:rPr>
        <w:t>проблем</w:t>
      </w:r>
      <w:r>
        <w:rPr>
          <w:rFonts w:ascii="Times New Roman" w:hAnsi="Times New Roman" w:cs="Times New Roman"/>
          <w:sz w:val="28"/>
          <w:szCs w:val="28"/>
          <w:shd w:val="clear" w:color="auto" w:fill="FFFFFF"/>
          <w:lang w:val="ru-RU"/>
        </w:rPr>
        <w:t xml:space="preserve"> </w:t>
      </w:r>
      <w:r w:rsidRPr="009B6506">
        <w:rPr>
          <w:rFonts w:ascii="Times New Roman" w:hAnsi="Times New Roman" w:cs="Times New Roman"/>
          <w:sz w:val="28"/>
          <w:szCs w:val="28"/>
          <w:shd w:val="clear" w:color="auto" w:fill="FFFFFF"/>
          <w:lang w:val="ru-RU"/>
        </w:rPr>
        <w:t>трансграничных</w:t>
      </w:r>
      <w:r>
        <w:rPr>
          <w:rFonts w:ascii="Times New Roman" w:hAnsi="Times New Roman" w:cs="Times New Roman"/>
          <w:sz w:val="28"/>
          <w:szCs w:val="28"/>
          <w:shd w:val="clear" w:color="auto" w:fill="FFFFFF"/>
          <w:lang w:val="ru-RU"/>
        </w:rPr>
        <w:t xml:space="preserve"> речных бассейнов </w:t>
      </w:r>
      <w:r w:rsidRPr="009B6506">
        <w:rPr>
          <w:rFonts w:ascii="Times New Roman" w:hAnsi="Times New Roman" w:cs="Times New Roman"/>
          <w:sz w:val="28"/>
          <w:szCs w:val="28"/>
          <w:shd w:val="clear" w:color="auto" w:fill="FFFFFF"/>
          <w:lang w:val="ru-RU"/>
        </w:rPr>
        <w:t>является</w:t>
      </w:r>
      <w:r>
        <w:rPr>
          <w:rFonts w:ascii="Times New Roman" w:hAnsi="Times New Roman" w:cs="Times New Roman"/>
          <w:sz w:val="28"/>
          <w:szCs w:val="28"/>
          <w:shd w:val="clear" w:color="auto" w:fill="FFFFFF"/>
          <w:lang w:val="ru-RU"/>
        </w:rPr>
        <w:t xml:space="preserve"> </w:t>
      </w:r>
      <w:r w:rsidRPr="009B6506">
        <w:rPr>
          <w:rFonts w:ascii="Times New Roman" w:hAnsi="Times New Roman" w:cs="Times New Roman"/>
          <w:sz w:val="28"/>
          <w:szCs w:val="28"/>
          <w:shd w:val="clear" w:color="auto" w:fill="FFFFFF"/>
          <w:lang w:val="ru-RU"/>
        </w:rPr>
        <w:t>одним</w:t>
      </w:r>
      <w:r>
        <w:rPr>
          <w:rFonts w:ascii="Times New Roman" w:hAnsi="Times New Roman" w:cs="Times New Roman"/>
          <w:sz w:val="28"/>
          <w:szCs w:val="28"/>
          <w:shd w:val="clear" w:color="auto" w:fill="FFFFFF"/>
          <w:lang w:val="ru-RU"/>
        </w:rPr>
        <w:t xml:space="preserve"> </w:t>
      </w:r>
      <w:r w:rsidRPr="009B6506">
        <w:rPr>
          <w:rFonts w:ascii="Times New Roman" w:hAnsi="Times New Roman" w:cs="Times New Roman"/>
          <w:sz w:val="28"/>
          <w:szCs w:val="28"/>
          <w:shd w:val="clear" w:color="auto" w:fill="FFFFFF"/>
          <w:lang w:val="ru-RU"/>
        </w:rPr>
        <w:t>из</w:t>
      </w:r>
      <w:r>
        <w:rPr>
          <w:rFonts w:ascii="Times New Roman" w:hAnsi="Times New Roman" w:cs="Times New Roman"/>
          <w:sz w:val="28"/>
          <w:szCs w:val="28"/>
          <w:shd w:val="clear" w:color="auto" w:fill="FFFFFF"/>
          <w:lang w:val="ru-RU"/>
        </w:rPr>
        <w:t xml:space="preserve"> </w:t>
      </w:r>
      <w:r w:rsidRPr="009B6506">
        <w:rPr>
          <w:rFonts w:ascii="Times New Roman" w:hAnsi="Times New Roman" w:cs="Times New Roman"/>
          <w:sz w:val="28"/>
          <w:szCs w:val="28"/>
          <w:shd w:val="clear" w:color="auto" w:fill="FFFFFF"/>
          <w:lang w:val="ru-RU"/>
        </w:rPr>
        <w:t>наиболее</w:t>
      </w:r>
      <w:r>
        <w:rPr>
          <w:rFonts w:ascii="Times New Roman" w:hAnsi="Times New Roman" w:cs="Times New Roman"/>
          <w:sz w:val="28"/>
          <w:szCs w:val="28"/>
          <w:shd w:val="clear" w:color="auto" w:fill="FFFFFF"/>
          <w:lang w:val="ru-RU"/>
        </w:rPr>
        <w:t xml:space="preserve"> </w:t>
      </w:r>
      <w:r w:rsidRPr="009B6506">
        <w:rPr>
          <w:rFonts w:ascii="Times New Roman" w:hAnsi="Times New Roman" w:cs="Times New Roman"/>
          <w:sz w:val="28"/>
          <w:szCs w:val="28"/>
          <w:shd w:val="clear" w:color="auto" w:fill="FFFFFF"/>
          <w:lang w:val="ru-RU"/>
        </w:rPr>
        <w:t>актуальных</w:t>
      </w:r>
      <w:r>
        <w:rPr>
          <w:rFonts w:ascii="Times New Roman" w:hAnsi="Times New Roman" w:cs="Times New Roman"/>
          <w:sz w:val="28"/>
          <w:szCs w:val="28"/>
          <w:shd w:val="clear" w:color="auto" w:fill="FFFFFF"/>
          <w:lang w:val="ru-RU"/>
        </w:rPr>
        <w:t xml:space="preserve"> </w:t>
      </w:r>
      <w:r w:rsidRPr="009B6506">
        <w:rPr>
          <w:rFonts w:ascii="Times New Roman" w:hAnsi="Times New Roman" w:cs="Times New Roman"/>
          <w:sz w:val="28"/>
          <w:szCs w:val="28"/>
          <w:shd w:val="clear" w:color="auto" w:fill="FFFFFF"/>
          <w:lang w:val="ru-RU"/>
        </w:rPr>
        <w:t>научно-практических</w:t>
      </w:r>
      <w:r>
        <w:rPr>
          <w:rFonts w:ascii="Times New Roman" w:hAnsi="Times New Roman" w:cs="Times New Roman"/>
          <w:sz w:val="28"/>
          <w:szCs w:val="28"/>
          <w:shd w:val="clear" w:color="auto" w:fill="FFFFFF"/>
          <w:lang w:val="ru-RU"/>
        </w:rPr>
        <w:t xml:space="preserve"> </w:t>
      </w:r>
      <w:r w:rsidRPr="009B6506">
        <w:rPr>
          <w:rFonts w:ascii="Times New Roman" w:hAnsi="Times New Roman" w:cs="Times New Roman"/>
          <w:sz w:val="28"/>
          <w:szCs w:val="28"/>
          <w:shd w:val="clear" w:color="auto" w:fill="FFFFFF"/>
          <w:lang w:val="ru-RU"/>
        </w:rPr>
        <w:t>направлений</w:t>
      </w:r>
      <w:r>
        <w:rPr>
          <w:rFonts w:ascii="Times New Roman" w:hAnsi="Times New Roman" w:cs="Times New Roman"/>
          <w:sz w:val="28"/>
          <w:szCs w:val="28"/>
          <w:shd w:val="clear" w:color="auto" w:fill="FFFFFF"/>
          <w:lang w:val="ru-RU"/>
        </w:rPr>
        <w:t xml:space="preserve"> </w:t>
      </w:r>
      <w:r w:rsidRPr="009B6506">
        <w:rPr>
          <w:rFonts w:ascii="Times New Roman" w:hAnsi="Times New Roman" w:cs="Times New Roman"/>
          <w:sz w:val="28"/>
          <w:szCs w:val="28"/>
          <w:shd w:val="clear" w:color="auto" w:fill="FFFFFF"/>
          <w:lang w:val="ru-RU"/>
        </w:rPr>
        <w:t>в</w:t>
      </w:r>
      <w:r>
        <w:rPr>
          <w:rFonts w:ascii="Times New Roman" w:hAnsi="Times New Roman" w:cs="Times New Roman"/>
          <w:sz w:val="28"/>
          <w:szCs w:val="28"/>
          <w:shd w:val="clear" w:color="auto" w:fill="FFFFFF"/>
          <w:lang w:val="ru-RU"/>
        </w:rPr>
        <w:t xml:space="preserve"> </w:t>
      </w:r>
      <w:r w:rsidRPr="009B6506">
        <w:rPr>
          <w:rFonts w:ascii="Times New Roman" w:hAnsi="Times New Roman" w:cs="Times New Roman"/>
          <w:sz w:val="28"/>
          <w:szCs w:val="28"/>
          <w:shd w:val="clear" w:color="auto" w:fill="FFFFFF"/>
          <w:lang w:val="ru-RU"/>
        </w:rPr>
        <w:t>изучении</w:t>
      </w:r>
      <w:r>
        <w:rPr>
          <w:rFonts w:ascii="Times New Roman" w:hAnsi="Times New Roman" w:cs="Times New Roman"/>
          <w:sz w:val="28"/>
          <w:szCs w:val="28"/>
          <w:shd w:val="clear" w:color="auto" w:fill="FFFFFF"/>
          <w:lang w:val="ru-RU"/>
        </w:rPr>
        <w:t xml:space="preserve"> </w:t>
      </w:r>
      <w:r w:rsidRPr="009B6506">
        <w:rPr>
          <w:rFonts w:ascii="Times New Roman" w:hAnsi="Times New Roman" w:cs="Times New Roman"/>
          <w:sz w:val="28"/>
          <w:szCs w:val="28"/>
          <w:shd w:val="clear" w:color="auto" w:fill="FFFFFF"/>
          <w:lang w:val="ru-RU"/>
        </w:rPr>
        <w:t>вопросов</w:t>
      </w:r>
      <w:r>
        <w:rPr>
          <w:rFonts w:ascii="Times New Roman" w:hAnsi="Times New Roman" w:cs="Times New Roman"/>
          <w:sz w:val="28"/>
          <w:szCs w:val="28"/>
          <w:shd w:val="clear" w:color="auto" w:fill="FFFFFF"/>
          <w:lang w:val="ru-RU"/>
        </w:rPr>
        <w:t xml:space="preserve"> </w:t>
      </w:r>
      <w:r w:rsidRPr="009B6506">
        <w:rPr>
          <w:rFonts w:ascii="Times New Roman" w:hAnsi="Times New Roman" w:cs="Times New Roman"/>
          <w:sz w:val="28"/>
          <w:szCs w:val="28"/>
          <w:shd w:val="clear" w:color="auto" w:fill="FFFFFF"/>
          <w:lang w:val="ru-RU"/>
        </w:rPr>
        <w:t>рационального</w:t>
      </w:r>
      <w:r>
        <w:rPr>
          <w:rFonts w:ascii="Times New Roman" w:hAnsi="Times New Roman" w:cs="Times New Roman"/>
          <w:sz w:val="28"/>
          <w:szCs w:val="28"/>
          <w:shd w:val="clear" w:color="auto" w:fill="FFFFFF"/>
          <w:lang w:val="ru-RU"/>
        </w:rPr>
        <w:t xml:space="preserve"> </w:t>
      </w:r>
      <w:r w:rsidRPr="009B6506">
        <w:rPr>
          <w:rFonts w:ascii="Times New Roman" w:hAnsi="Times New Roman" w:cs="Times New Roman"/>
          <w:sz w:val="28"/>
          <w:szCs w:val="28"/>
          <w:shd w:val="clear" w:color="auto" w:fill="FFFFFF"/>
          <w:lang w:val="ru-RU"/>
        </w:rPr>
        <w:t>водопользования</w:t>
      </w:r>
      <w:r>
        <w:rPr>
          <w:rFonts w:ascii="Times New Roman" w:hAnsi="Times New Roman" w:cs="Times New Roman"/>
          <w:sz w:val="28"/>
          <w:szCs w:val="28"/>
          <w:shd w:val="clear" w:color="auto" w:fill="FFFFFF"/>
          <w:lang w:val="ru-RU"/>
        </w:rPr>
        <w:t xml:space="preserve"> </w:t>
      </w:r>
      <w:r w:rsidRPr="009B6506">
        <w:rPr>
          <w:rFonts w:ascii="Times New Roman" w:hAnsi="Times New Roman" w:cs="Times New Roman"/>
          <w:sz w:val="28"/>
          <w:szCs w:val="28"/>
          <w:shd w:val="clear" w:color="auto" w:fill="FFFFFF"/>
          <w:lang w:val="ru-RU"/>
        </w:rPr>
        <w:t>и</w:t>
      </w:r>
      <w:r>
        <w:rPr>
          <w:rFonts w:ascii="Times New Roman" w:hAnsi="Times New Roman" w:cs="Times New Roman"/>
          <w:sz w:val="28"/>
          <w:szCs w:val="28"/>
          <w:shd w:val="clear" w:color="auto" w:fill="FFFFFF"/>
          <w:lang w:val="ru-RU"/>
        </w:rPr>
        <w:t xml:space="preserve"> </w:t>
      </w:r>
      <w:r w:rsidRPr="009B6506">
        <w:rPr>
          <w:rFonts w:ascii="Times New Roman" w:hAnsi="Times New Roman" w:cs="Times New Roman"/>
          <w:sz w:val="28"/>
          <w:szCs w:val="28"/>
          <w:shd w:val="clear" w:color="auto" w:fill="FFFFFF"/>
          <w:lang w:val="ru-RU"/>
        </w:rPr>
        <w:t>совместного</w:t>
      </w:r>
      <w:r>
        <w:rPr>
          <w:rFonts w:ascii="Times New Roman" w:hAnsi="Times New Roman" w:cs="Times New Roman"/>
          <w:sz w:val="28"/>
          <w:szCs w:val="28"/>
          <w:shd w:val="clear" w:color="auto" w:fill="FFFFFF"/>
          <w:lang w:val="ru-RU"/>
        </w:rPr>
        <w:t xml:space="preserve"> </w:t>
      </w:r>
      <w:r w:rsidRPr="009B6506">
        <w:rPr>
          <w:rFonts w:ascii="Times New Roman" w:hAnsi="Times New Roman" w:cs="Times New Roman"/>
          <w:sz w:val="28"/>
          <w:szCs w:val="28"/>
          <w:shd w:val="clear" w:color="auto" w:fill="FFFFFF"/>
          <w:lang w:val="ru-RU"/>
        </w:rPr>
        <w:t>использования</w:t>
      </w:r>
      <w:r>
        <w:rPr>
          <w:rFonts w:ascii="Times New Roman" w:hAnsi="Times New Roman" w:cs="Times New Roman"/>
          <w:sz w:val="28"/>
          <w:szCs w:val="28"/>
          <w:shd w:val="clear" w:color="auto" w:fill="FFFFFF"/>
          <w:lang w:val="ru-RU"/>
        </w:rPr>
        <w:t xml:space="preserve"> </w:t>
      </w:r>
      <w:r w:rsidRPr="009B6506">
        <w:rPr>
          <w:rFonts w:ascii="Times New Roman" w:hAnsi="Times New Roman" w:cs="Times New Roman"/>
          <w:sz w:val="28"/>
          <w:szCs w:val="28"/>
          <w:shd w:val="clear" w:color="auto" w:fill="FFFFFF"/>
          <w:lang w:val="ru-RU"/>
        </w:rPr>
        <w:t>водных</w:t>
      </w:r>
      <w:r>
        <w:rPr>
          <w:rFonts w:ascii="Times New Roman" w:hAnsi="Times New Roman" w:cs="Times New Roman"/>
          <w:sz w:val="28"/>
          <w:szCs w:val="28"/>
          <w:shd w:val="clear" w:color="auto" w:fill="FFFFFF"/>
          <w:lang w:val="ru-RU"/>
        </w:rPr>
        <w:t xml:space="preserve"> </w:t>
      </w:r>
      <w:r w:rsidRPr="009B6506">
        <w:rPr>
          <w:rFonts w:ascii="Times New Roman" w:hAnsi="Times New Roman" w:cs="Times New Roman"/>
          <w:sz w:val="28"/>
          <w:szCs w:val="28"/>
          <w:shd w:val="clear" w:color="auto" w:fill="FFFFFF"/>
          <w:lang w:val="ru-RU"/>
        </w:rPr>
        <w:t>ресурсов</w:t>
      </w:r>
      <w:r w:rsidR="000C2D50">
        <w:rPr>
          <w:rFonts w:ascii="Times New Roman" w:hAnsi="Times New Roman" w:cs="Times New Roman"/>
          <w:sz w:val="28"/>
          <w:szCs w:val="28"/>
          <w:shd w:val="clear" w:color="auto" w:fill="FFFFFF"/>
          <w:lang w:val="ru-RU"/>
        </w:rPr>
        <w:t xml:space="preserve"> трансграничными</w:t>
      </w:r>
      <w:r>
        <w:rPr>
          <w:rFonts w:ascii="Times New Roman" w:hAnsi="Times New Roman" w:cs="Times New Roman"/>
          <w:sz w:val="28"/>
          <w:szCs w:val="28"/>
          <w:shd w:val="clear" w:color="auto" w:fill="FFFFFF"/>
          <w:lang w:val="ru-RU"/>
        </w:rPr>
        <w:t xml:space="preserve"> </w:t>
      </w:r>
      <w:r w:rsidRPr="009B6506">
        <w:rPr>
          <w:rFonts w:ascii="Times New Roman" w:hAnsi="Times New Roman" w:cs="Times New Roman"/>
          <w:sz w:val="28"/>
          <w:szCs w:val="28"/>
          <w:shd w:val="clear" w:color="auto" w:fill="FFFFFF"/>
          <w:lang w:val="ru-RU"/>
        </w:rPr>
        <w:t>странами. Помимо</w:t>
      </w:r>
      <w:r>
        <w:rPr>
          <w:rFonts w:ascii="Times New Roman" w:hAnsi="Times New Roman" w:cs="Times New Roman"/>
          <w:sz w:val="28"/>
          <w:szCs w:val="28"/>
          <w:shd w:val="clear" w:color="auto" w:fill="FFFFFF"/>
          <w:lang w:val="ru-RU"/>
        </w:rPr>
        <w:t xml:space="preserve"> </w:t>
      </w:r>
      <w:r w:rsidRPr="009B6506">
        <w:rPr>
          <w:rFonts w:ascii="Times New Roman" w:hAnsi="Times New Roman" w:cs="Times New Roman"/>
          <w:sz w:val="28"/>
          <w:szCs w:val="28"/>
          <w:shd w:val="clear" w:color="auto" w:fill="FFFFFF"/>
          <w:lang w:val="ru-RU"/>
        </w:rPr>
        <w:t>многих</w:t>
      </w:r>
      <w:r>
        <w:rPr>
          <w:rFonts w:ascii="Times New Roman" w:hAnsi="Times New Roman" w:cs="Times New Roman"/>
          <w:sz w:val="28"/>
          <w:szCs w:val="28"/>
          <w:shd w:val="clear" w:color="auto" w:fill="FFFFFF"/>
          <w:lang w:val="ru-RU"/>
        </w:rPr>
        <w:t xml:space="preserve"> </w:t>
      </w:r>
      <w:r w:rsidRPr="009B6506">
        <w:rPr>
          <w:rFonts w:ascii="Times New Roman" w:hAnsi="Times New Roman" w:cs="Times New Roman"/>
          <w:sz w:val="28"/>
          <w:szCs w:val="28"/>
          <w:shd w:val="clear" w:color="auto" w:fill="FFFFFF"/>
          <w:lang w:val="ru-RU"/>
        </w:rPr>
        <w:t>нерешенных</w:t>
      </w:r>
      <w:r>
        <w:rPr>
          <w:rFonts w:ascii="Times New Roman" w:hAnsi="Times New Roman" w:cs="Times New Roman"/>
          <w:sz w:val="28"/>
          <w:szCs w:val="28"/>
          <w:shd w:val="clear" w:color="auto" w:fill="FFFFFF"/>
          <w:lang w:val="ru-RU"/>
        </w:rPr>
        <w:t xml:space="preserve"> </w:t>
      </w:r>
      <w:r w:rsidRPr="009B6506">
        <w:rPr>
          <w:rFonts w:ascii="Times New Roman" w:hAnsi="Times New Roman" w:cs="Times New Roman"/>
          <w:sz w:val="28"/>
          <w:szCs w:val="28"/>
          <w:shd w:val="clear" w:color="auto" w:fill="FFFFFF"/>
          <w:lang w:val="ru-RU"/>
        </w:rPr>
        <w:t>вопросов</w:t>
      </w:r>
      <w:r>
        <w:rPr>
          <w:rFonts w:ascii="Times New Roman" w:hAnsi="Times New Roman" w:cs="Times New Roman"/>
          <w:sz w:val="28"/>
          <w:szCs w:val="28"/>
          <w:shd w:val="clear" w:color="auto" w:fill="FFFFFF"/>
          <w:lang w:val="ru-RU"/>
        </w:rPr>
        <w:t xml:space="preserve"> </w:t>
      </w:r>
      <w:r w:rsidRPr="009B6506">
        <w:rPr>
          <w:rFonts w:ascii="Times New Roman" w:hAnsi="Times New Roman" w:cs="Times New Roman"/>
          <w:sz w:val="28"/>
          <w:szCs w:val="28"/>
          <w:shd w:val="clear" w:color="auto" w:fill="FFFFFF"/>
          <w:lang w:val="ru-RU"/>
        </w:rPr>
        <w:t>в</w:t>
      </w:r>
      <w:r>
        <w:rPr>
          <w:rFonts w:ascii="Times New Roman" w:hAnsi="Times New Roman" w:cs="Times New Roman"/>
          <w:sz w:val="28"/>
          <w:szCs w:val="28"/>
          <w:shd w:val="clear" w:color="auto" w:fill="FFFFFF"/>
          <w:lang w:val="ru-RU"/>
        </w:rPr>
        <w:t xml:space="preserve"> </w:t>
      </w:r>
      <w:r w:rsidRPr="009B6506">
        <w:rPr>
          <w:rFonts w:ascii="Times New Roman" w:hAnsi="Times New Roman" w:cs="Times New Roman"/>
          <w:sz w:val="28"/>
          <w:szCs w:val="28"/>
          <w:shd w:val="clear" w:color="auto" w:fill="FFFFFF"/>
          <w:lang w:val="ru-RU"/>
        </w:rPr>
        <w:t>водном</w:t>
      </w:r>
      <w:r>
        <w:rPr>
          <w:rFonts w:ascii="Times New Roman" w:hAnsi="Times New Roman" w:cs="Times New Roman"/>
          <w:sz w:val="28"/>
          <w:szCs w:val="28"/>
          <w:shd w:val="clear" w:color="auto" w:fill="FFFFFF"/>
          <w:lang w:val="ru-RU"/>
        </w:rPr>
        <w:t xml:space="preserve"> хозяйстве</w:t>
      </w:r>
      <w:r w:rsidRPr="009B6506">
        <w:rPr>
          <w:rFonts w:ascii="Times New Roman" w:hAnsi="Times New Roman" w:cs="Times New Roman"/>
          <w:sz w:val="28"/>
          <w:szCs w:val="28"/>
          <w:shd w:val="clear" w:color="auto" w:fill="FFFFFF"/>
          <w:lang w:val="ru-RU"/>
        </w:rPr>
        <w:t>, эта</w:t>
      </w:r>
      <w:r>
        <w:rPr>
          <w:rFonts w:ascii="Times New Roman" w:hAnsi="Times New Roman" w:cs="Times New Roman"/>
          <w:sz w:val="28"/>
          <w:szCs w:val="28"/>
          <w:shd w:val="clear" w:color="auto" w:fill="FFFFFF"/>
          <w:lang w:val="ru-RU"/>
        </w:rPr>
        <w:t xml:space="preserve"> </w:t>
      </w:r>
      <w:r w:rsidRPr="009B6506">
        <w:rPr>
          <w:rFonts w:ascii="Times New Roman" w:hAnsi="Times New Roman" w:cs="Times New Roman"/>
          <w:sz w:val="28"/>
          <w:szCs w:val="28"/>
          <w:shd w:val="clear" w:color="auto" w:fill="FFFFFF"/>
          <w:lang w:val="ru-RU"/>
        </w:rPr>
        <w:t>тема</w:t>
      </w:r>
      <w:r>
        <w:rPr>
          <w:rFonts w:ascii="Times New Roman" w:hAnsi="Times New Roman" w:cs="Times New Roman"/>
          <w:sz w:val="28"/>
          <w:szCs w:val="28"/>
          <w:shd w:val="clear" w:color="auto" w:fill="FFFFFF"/>
          <w:lang w:val="ru-RU"/>
        </w:rPr>
        <w:t xml:space="preserve"> </w:t>
      </w:r>
      <w:r w:rsidRPr="009B6506">
        <w:rPr>
          <w:rFonts w:ascii="Times New Roman" w:hAnsi="Times New Roman" w:cs="Times New Roman"/>
          <w:sz w:val="28"/>
          <w:szCs w:val="28"/>
          <w:shd w:val="clear" w:color="auto" w:fill="FFFFFF"/>
          <w:lang w:val="ru-RU"/>
        </w:rPr>
        <w:t>неизменно</w:t>
      </w:r>
      <w:r>
        <w:rPr>
          <w:rFonts w:ascii="Times New Roman" w:hAnsi="Times New Roman" w:cs="Times New Roman"/>
          <w:sz w:val="28"/>
          <w:szCs w:val="28"/>
          <w:shd w:val="clear" w:color="auto" w:fill="FFFFFF"/>
          <w:lang w:val="ru-RU"/>
        </w:rPr>
        <w:t xml:space="preserve"> </w:t>
      </w:r>
      <w:r w:rsidRPr="009B6506">
        <w:rPr>
          <w:rFonts w:ascii="Times New Roman" w:hAnsi="Times New Roman" w:cs="Times New Roman"/>
          <w:sz w:val="28"/>
          <w:szCs w:val="28"/>
          <w:shd w:val="clear" w:color="auto" w:fill="FFFFFF"/>
          <w:lang w:val="ru-RU"/>
        </w:rPr>
        <w:t>связана</w:t>
      </w:r>
      <w:r>
        <w:rPr>
          <w:rFonts w:ascii="Times New Roman" w:hAnsi="Times New Roman" w:cs="Times New Roman"/>
          <w:sz w:val="28"/>
          <w:szCs w:val="28"/>
          <w:shd w:val="clear" w:color="auto" w:fill="FFFFFF"/>
          <w:lang w:val="ru-RU"/>
        </w:rPr>
        <w:t xml:space="preserve"> </w:t>
      </w:r>
      <w:r w:rsidRPr="009B6506">
        <w:rPr>
          <w:rFonts w:ascii="Times New Roman" w:hAnsi="Times New Roman" w:cs="Times New Roman"/>
          <w:sz w:val="28"/>
          <w:szCs w:val="28"/>
          <w:shd w:val="clear" w:color="auto" w:fill="FFFFFF"/>
          <w:lang w:val="ru-RU"/>
        </w:rPr>
        <w:t>с</w:t>
      </w:r>
      <w:r>
        <w:rPr>
          <w:rFonts w:ascii="Times New Roman" w:hAnsi="Times New Roman" w:cs="Times New Roman"/>
          <w:sz w:val="28"/>
          <w:szCs w:val="28"/>
          <w:shd w:val="clear" w:color="auto" w:fill="FFFFFF"/>
          <w:lang w:val="ru-RU"/>
        </w:rPr>
        <w:t xml:space="preserve"> социально-экономическими и экологическими </w:t>
      </w:r>
      <w:r w:rsidRPr="009B6506">
        <w:rPr>
          <w:rFonts w:ascii="Times New Roman" w:hAnsi="Times New Roman" w:cs="Times New Roman"/>
          <w:sz w:val="28"/>
          <w:szCs w:val="28"/>
          <w:shd w:val="clear" w:color="auto" w:fill="FFFFFF"/>
          <w:lang w:val="ru-RU"/>
        </w:rPr>
        <w:t>интересами. Трансграничным</w:t>
      </w:r>
      <w:r>
        <w:rPr>
          <w:rFonts w:ascii="Times New Roman" w:hAnsi="Times New Roman" w:cs="Times New Roman"/>
          <w:sz w:val="28"/>
          <w:szCs w:val="28"/>
          <w:shd w:val="clear" w:color="auto" w:fill="FFFFFF"/>
          <w:lang w:val="ru-RU"/>
        </w:rPr>
        <w:t xml:space="preserve"> речным бассейнам </w:t>
      </w:r>
      <w:r w:rsidRPr="009B6506">
        <w:rPr>
          <w:rFonts w:ascii="Times New Roman" w:hAnsi="Times New Roman" w:cs="Times New Roman"/>
          <w:sz w:val="28"/>
          <w:szCs w:val="28"/>
          <w:shd w:val="clear" w:color="auto" w:fill="FFFFFF"/>
          <w:lang w:val="ru-RU"/>
        </w:rPr>
        <w:t>свойственны</w:t>
      </w:r>
      <w:r>
        <w:rPr>
          <w:rFonts w:ascii="Times New Roman" w:hAnsi="Times New Roman" w:cs="Times New Roman"/>
          <w:sz w:val="28"/>
          <w:szCs w:val="28"/>
          <w:shd w:val="clear" w:color="auto" w:fill="FFFFFF"/>
          <w:lang w:val="ru-RU"/>
        </w:rPr>
        <w:t xml:space="preserve"> </w:t>
      </w:r>
      <w:r w:rsidRPr="009B6506">
        <w:rPr>
          <w:rFonts w:ascii="Times New Roman" w:hAnsi="Times New Roman" w:cs="Times New Roman"/>
          <w:sz w:val="28"/>
          <w:szCs w:val="28"/>
          <w:shd w:val="clear" w:color="auto" w:fill="FFFFFF"/>
          <w:lang w:val="ru-RU"/>
        </w:rPr>
        <w:t>множественные</w:t>
      </w:r>
      <w:r>
        <w:rPr>
          <w:rFonts w:ascii="Times New Roman" w:hAnsi="Times New Roman" w:cs="Times New Roman"/>
          <w:sz w:val="28"/>
          <w:szCs w:val="28"/>
          <w:shd w:val="clear" w:color="auto" w:fill="FFFFFF"/>
          <w:lang w:val="ru-RU"/>
        </w:rPr>
        <w:t xml:space="preserve"> </w:t>
      </w:r>
      <w:r w:rsidRPr="009B6506">
        <w:rPr>
          <w:rFonts w:ascii="Times New Roman" w:hAnsi="Times New Roman" w:cs="Times New Roman"/>
          <w:sz w:val="28"/>
          <w:szCs w:val="28"/>
          <w:shd w:val="clear" w:color="auto" w:fill="FFFFFF"/>
          <w:lang w:val="ru-RU"/>
        </w:rPr>
        <w:t>частные</w:t>
      </w:r>
      <w:r>
        <w:rPr>
          <w:rFonts w:ascii="Times New Roman" w:hAnsi="Times New Roman" w:cs="Times New Roman"/>
          <w:sz w:val="28"/>
          <w:szCs w:val="28"/>
          <w:shd w:val="clear" w:color="auto" w:fill="FFFFFF"/>
          <w:lang w:val="ru-RU"/>
        </w:rPr>
        <w:t xml:space="preserve"> </w:t>
      </w:r>
      <w:r w:rsidRPr="009B6506">
        <w:rPr>
          <w:rFonts w:ascii="Times New Roman" w:hAnsi="Times New Roman" w:cs="Times New Roman"/>
          <w:sz w:val="28"/>
          <w:szCs w:val="28"/>
          <w:shd w:val="clear" w:color="auto" w:fill="FFFFFF"/>
          <w:lang w:val="ru-RU"/>
        </w:rPr>
        <w:t>задачи</w:t>
      </w:r>
      <w:r>
        <w:rPr>
          <w:rFonts w:ascii="Times New Roman" w:hAnsi="Times New Roman" w:cs="Times New Roman"/>
          <w:sz w:val="28"/>
          <w:szCs w:val="28"/>
          <w:shd w:val="clear" w:color="auto" w:fill="FFFFFF"/>
          <w:lang w:val="ru-RU"/>
        </w:rPr>
        <w:t xml:space="preserve"> </w:t>
      </w:r>
      <w:r w:rsidRPr="009B6506">
        <w:rPr>
          <w:rFonts w:ascii="Times New Roman" w:hAnsi="Times New Roman" w:cs="Times New Roman"/>
          <w:sz w:val="28"/>
          <w:szCs w:val="28"/>
          <w:shd w:val="clear" w:color="auto" w:fill="FFFFFF"/>
          <w:lang w:val="ru-RU"/>
        </w:rPr>
        <w:t>в</w:t>
      </w:r>
      <w:r>
        <w:rPr>
          <w:rFonts w:ascii="Times New Roman" w:hAnsi="Times New Roman" w:cs="Times New Roman"/>
          <w:sz w:val="28"/>
          <w:szCs w:val="28"/>
          <w:shd w:val="clear" w:color="auto" w:fill="FFFFFF"/>
          <w:lang w:val="ru-RU"/>
        </w:rPr>
        <w:t xml:space="preserve"> </w:t>
      </w:r>
      <w:r w:rsidRPr="009B6506">
        <w:rPr>
          <w:rFonts w:ascii="Times New Roman" w:hAnsi="Times New Roman" w:cs="Times New Roman"/>
          <w:sz w:val="28"/>
          <w:szCs w:val="28"/>
          <w:shd w:val="clear" w:color="auto" w:fill="FFFFFF"/>
          <w:lang w:val="ru-RU"/>
        </w:rPr>
        <w:t>сфере</w:t>
      </w:r>
      <w:r>
        <w:rPr>
          <w:rFonts w:ascii="Times New Roman" w:hAnsi="Times New Roman" w:cs="Times New Roman"/>
          <w:sz w:val="28"/>
          <w:szCs w:val="28"/>
          <w:shd w:val="clear" w:color="auto" w:fill="FFFFFF"/>
          <w:lang w:val="ru-RU"/>
        </w:rPr>
        <w:t xml:space="preserve"> водопользования </w:t>
      </w:r>
      <w:r w:rsidRPr="009B6506">
        <w:rPr>
          <w:rFonts w:ascii="Times New Roman" w:hAnsi="Times New Roman" w:cs="Times New Roman"/>
          <w:sz w:val="28"/>
          <w:szCs w:val="28"/>
          <w:shd w:val="clear" w:color="auto" w:fill="FFFFFF"/>
          <w:lang w:val="ru-RU"/>
        </w:rPr>
        <w:t>и</w:t>
      </w:r>
      <w:r>
        <w:rPr>
          <w:rFonts w:ascii="Times New Roman" w:hAnsi="Times New Roman" w:cs="Times New Roman"/>
          <w:sz w:val="28"/>
          <w:szCs w:val="28"/>
          <w:shd w:val="clear" w:color="auto" w:fill="FFFFFF"/>
          <w:lang w:val="ru-RU"/>
        </w:rPr>
        <w:t xml:space="preserve"> </w:t>
      </w:r>
      <w:r w:rsidR="00BB6638">
        <w:rPr>
          <w:rFonts w:ascii="Times New Roman" w:hAnsi="Times New Roman" w:cs="Times New Roman"/>
          <w:sz w:val="28"/>
          <w:szCs w:val="28"/>
          <w:shd w:val="clear" w:color="auto" w:fill="FFFFFF"/>
          <w:lang w:val="ru-RU"/>
        </w:rPr>
        <w:lastRenderedPageBreak/>
        <w:t>управлении</w:t>
      </w:r>
      <w:r>
        <w:rPr>
          <w:rFonts w:ascii="Times New Roman" w:hAnsi="Times New Roman" w:cs="Times New Roman"/>
          <w:sz w:val="28"/>
          <w:szCs w:val="28"/>
          <w:shd w:val="clear" w:color="auto" w:fill="FFFFFF"/>
          <w:lang w:val="ru-RU"/>
        </w:rPr>
        <w:t xml:space="preserve"> водными ресурсами</w:t>
      </w:r>
      <w:r w:rsidRPr="009B6506">
        <w:rPr>
          <w:rFonts w:ascii="Times New Roman" w:hAnsi="Times New Roman" w:cs="Times New Roman"/>
          <w:sz w:val="28"/>
          <w:szCs w:val="28"/>
          <w:shd w:val="clear" w:color="auto" w:fill="FFFFFF"/>
          <w:lang w:val="ru-RU"/>
        </w:rPr>
        <w:t>, осложненные</w:t>
      </w:r>
      <w:r>
        <w:rPr>
          <w:rFonts w:ascii="Times New Roman" w:hAnsi="Times New Roman" w:cs="Times New Roman"/>
          <w:sz w:val="28"/>
          <w:szCs w:val="28"/>
          <w:shd w:val="clear" w:color="auto" w:fill="FFFFFF"/>
          <w:lang w:val="ru-RU"/>
        </w:rPr>
        <w:t xml:space="preserve"> </w:t>
      </w:r>
      <w:r w:rsidRPr="009B6506">
        <w:rPr>
          <w:rFonts w:ascii="Times New Roman" w:hAnsi="Times New Roman" w:cs="Times New Roman"/>
          <w:sz w:val="28"/>
          <w:szCs w:val="28"/>
          <w:shd w:val="clear" w:color="auto" w:fill="FFFFFF"/>
          <w:lang w:val="ru-RU"/>
        </w:rPr>
        <w:t>фактором</w:t>
      </w:r>
      <w:r>
        <w:rPr>
          <w:rFonts w:ascii="Times New Roman" w:hAnsi="Times New Roman" w:cs="Times New Roman"/>
          <w:sz w:val="28"/>
          <w:szCs w:val="28"/>
          <w:shd w:val="clear" w:color="auto" w:fill="FFFFFF"/>
          <w:lang w:val="ru-RU"/>
        </w:rPr>
        <w:t xml:space="preserve"> </w:t>
      </w:r>
      <w:r w:rsidRPr="009B6506">
        <w:rPr>
          <w:rFonts w:ascii="Times New Roman" w:hAnsi="Times New Roman" w:cs="Times New Roman"/>
          <w:sz w:val="28"/>
          <w:szCs w:val="28"/>
          <w:shd w:val="clear" w:color="auto" w:fill="FFFFFF"/>
          <w:lang w:val="ru-RU"/>
        </w:rPr>
        <w:t>меж</w:t>
      </w:r>
      <w:r>
        <w:rPr>
          <w:rFonts w:ascii="Times New Roman" w:hAnsi="Times New Roman" w:cs="Times New Roman"/>
          <w:sz w:val="28"/>
          <w:szCs w:val="28"/>
          <w:shd w:val="clear" w:color="auto" w:fill="FFFFFF"/>
          <w:lang w:val="ru-RU"/>
        </w:rPr>
        <w:t xml:space="preserve">государственного </w:t>
      </w:r>
      <w:r w:rsidRPr="009B6506">
        <w:rPr>
          <w:rFonts w:ascii="Times New Roman" w:hAnsi="Times New Roman" w:cs="Times New Roman"/>
          <w:sz w:val="28"/>
          <w:szCs w:val="28"/>
          <w:shd w:val="clear" w:color="auto" w:fill="FFFFFF"/>
          <w:lang w:val="ru-RU"/>
        </w:rPr>
        <w:t>взаимодействия</w:t>
      </w:r>
      <w:r w:rsidRPr="009B6506">
        <w:rPr>
          <w:sz w:val="27"/>
          <w:szCs w:val="27"/>
          <w:shd w:val="clear" w:color="auto" w:fill="FFFFFF"/>
          <w:lang w:val="ru-RU"/>
        </w:rPr>
        <w:t>.</w:t>
      </w:r>
    </w:p>
    <w:p w14:paraId="5331E70B" w14:textId="7F7C64F6" w:rsidR="00827452" w:rsidRPr="000C1202" w:rsidRDefault="000C1202" w:rsidP="000C1202">
      <w:pPr>
        <w:spacing w:after="0" w:line="240" w:lineRule="auto"/>
        <w:ind w:firstLine="709"/>
        <w:jc w:val="both"/>
        <w:rPr>
          <w:rFonts w:ascii="Times New Roman" w:hAnsi="Times New Roman" w:cs="Times New Roman"/>
          <w:b/>
          <w:bCs/>
          <w:sz w:val="28"/>
          <w:szCs w:val="28"/>
          <w:lang w:val="ru-RU"/>
        </w:rPr>
      </w:pPr>
      <w:r w:rsidRPr="009B6506">
        <w:rPr>
          <w:rFonts w:ascii="Times New Roman" w:hAnsi="Times New Roman" w:cs="Times New Roman"/>
          <w:sz w:val="28"/>
          <w:szCs w:val="28"/>
          <w:lang w:val="ru-RU"/>
        </w:rPr>
        <w:t xml:space="preserve">Управление водными ресурсами </w:t>
      </w:r>
      <w:r>
        <w:rPr>
          <w:rFonts w:ascii="Times New Roman" w:hAnsi="Times New Roman" w:cs="Times New Roman"/>
          <w:sz w:val="28"/>
          <w:szCs w:val="28"/>
          <w:lang w:val="ru-RU"/>
        </w:rPr>
        <w:t xml:space="preserve">трансграничных речных бассейнов </w:t>
      </w:r>
      <w:r w:rsidRPr="009B6506">
        <w:rPr>
          <w:rFonts w:ascii="Times New Roman" w:hAnsi="Times New Roman" w:cs="Times New Roman"/>
          <w:sz w:val="28"/>
          <w:szCs w:val="28"/>
          <w:lang w:val="ru-RU"/>
        </w:rPr>
        <w:t xml:space="preserve">представляет собой динамичный процесс планирования, организации, контроля использования и охраны </w:t>
      </w:r>
      <w:r>
        <w:rPr>
          <w:rFonts w:ascii="Times New Roman" w:hAnsi="Times New Roman" w:cs="Times New Roman"/>
          <w:sz w:val="28"/>
          <w:szCs w:val="28"/>
          <w:lang w:val="ru-RU"/>
        </w:rPr>
        <w:t xml:space="preserve">окружающих среды. </w:t>
      </w:r>
    </w:p>
    <w:p w14:paraId="18B96EB5" w14:textId="2350328D" w:rsidR="000C1202" w:rsidRPr="009B6506" w:rsidRDefault="000C1202" w:rsidP="000C1202">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cs="Times New Roman"/>
          <w:sz w:val="28"/>
          <w:szCs w:val="28"/>
          <w:lang w:val="ru-RU"/>
        </w:rPr>
        <w:t xml:space="preserve">При определении стратегических целей управления водными ресурсами </w:t>
      </w:r>
      <w:r>
        <w:rPr>
          <w:rFonts w:ascii="Times New Roman" w:hAnsi="Times New Roman" w:cs="Times New Roman"/>
          <w:sz w:val="28"/>
          <w:szCs w:val="28"/>
          <w:lang w:val="ru-RU"/>
        </w:rPr>
        <w:t xml:space="preserve">трансграничных </w:t>
      </w:r>
      <w:r w:rsidRPr="009B6506">
        <w:rPr>
          <w:rFonts w:ascii="Times New Roman" w:hAnsi="Times New Roman" w:cs="Times New Roman"/>
          <w:sz w:val="28"/>
          <w:szCs w:val="28"/>
          <w:lang w:val="ru-RU"/>
        </w:rPr>
        <w:t>стран и развития ее водного хозяйства в конкретных областях</w:t>
      </w:r>
      <w:r>
        <w:rPr>
          <w:rFonts w:ascii="Times New Roman" w:hAnsi="Times New Roman" w:cs="Times New Roman"/>
          <w:sz w:val="28"/>
          <w:szCs w:val="28"/>
          <w:lang w:val="ru-RU"/>
        </w:rPr>
        <w:t xml:space="preserve">, то есть </w:t>
      </w:r>
      <w:r w:rsidRPr="009B6506">
        <w:rPr>
          <w:rFonts w:ascii="Times New Roman" w:hAnsi="Times New Roman" w:cs="Times New Roman"/>
          <w:sz w:val="28"/>
          <w:szCs w:val="28"/>
          <w:lang w:val="ru-RU"/>
        </w:rPr>
        <w:t xml:space="preserve">коммунально-бытовое и промышленное водоснабжение, </w:t>
      </w:r>
      <w:r>
        <w:rPr>
          <w:rFonts w:ascii="Times New Roman" w:hAnsi="Times New Roman" w:cs="Times New Roman"/>
          <w:sz w:val="28"/>
          <w:szCs w:val="28"/>
          <w:lang w:val="ru-RU"/>
        </w:rPr>
        <w:t>сельскохозяйственное водопотребление, требует необходимост</w:t>
      </w:r>
      <w:r w:rsidR="00BB6638">
        <w:rPr>
          <w:rFonts w:ascii="Times New Roman" w:hAnsi="Times New Roman" w:cs="Times New Roman"/>
          <w:sz w:val="28"/>
          <w:szCs w:val="28"/>
          <w:lang w:val="ru-RU"/>
        </w:rPr>
        <w:t>ь</w:t>
      </w:r>
      <w:r>
        <w:rPr>
          <w:rFonts w:ascii="Times New Roman" w:hAnsi="Times New Roman" w:cs="Times New Roman"/>
          <w:sz w:val="28"/>
          <w:szCs w:val="28"/>
          <w:lang w:val="ru-RU"/>
        </w:rPr>
        <w:t xml:space="preserve"> </w:t>
      </w:r>
      <w:r w:rsidRPr="009B6506">
        <w:rPr>
          <w:rFonts w:ascii="Times New Roman" w:hAnsi="Times New Roman" w:cs="Times New Roman"/>
          <w:sz w:val="28"/>
          <w:szCs w:val="28"/>
          <w:lang w:val="ru-RU"/>
        </w:rPr>
        <w:t>оцен</w:t>
      </w:r>
      <w:r w:rsidR="00BB6638">
        <w:rPr>
          <w:rFonts w:ascii="Times New Roman" w:hAnsi="Times New Roman" w:cs="Times New Roman"/>
          <w:sz w:val="28"/>
          <w:szCs w:val="28"/>
          <w:lang w:val="ru-RU"/>
        </w:rPr>
        <w:t>ки</w:t>
      </w:r>
      <w:r w:rsidRPr="009B6506">
        <w:rPr>
          <w:rFonts w:ascii="Times New Roman" w:hAnsi="Times New Roman" w:cs="Times New Roman"/>
          <w:sz w:val="28"/>
          <w:szCs w:val="28"/>
          <w:lang w:val="ru-RU"/>
        </w:rPr>
        <w:t xml:space="preserve"> их достижимост</w:t>
      </w:r>
      <w:r w:rsidR="00BB6638">
        <w:rPr>
          <w:rFonts w:ascii="Times New Roman" w:hAnsi="Times New Roman" w:cs="Times New Roman"/>
          <w:sz w:val="28"/>
          <w:szCs w:val="28"/>
          <w:lang w:val="ru-RU"/>
        </w:rPr>
        <w:t>и</w:t>
      </w:r>
      <w:r w:rsidRPr="009B6506">
        <w:rPr>
          <w:rFonts w:ascii="Times New Roman" w:hAnsi="Times New Roman" w:cs="Times New Roman"/>
          <w:sz w:val="28"/>
          <w:szCs w:val="28"/>
          <w:lang w:val="ru-RU"/>
        </w:rPr>
        <w:t>.</w:t>
      </w:r>
      <w:r w:rsidR="002D5576" w:rsidRPr="009B6506">
        <w:rPr>
          <w:lang w:val="ru-RU"/>
        </w:rPr>
        <w:t xml:space="preserve"> </w:t>
      </w:r>
      <w:r w:rsidR="002D5576" w:rsidRPr="009B6506">
        <w:rPr>
          <w:rFonts w:ascii="Times New Roman" w:hAnsi="Times New Roman" w:cs="Times New Roman"/>
          <w:sz w:val="28"/>
          <w:szCs w:val="28"/>
          <w:lang w:val="ru-RU"/>
        </w:rPr>
        <w:t xml:space="preserve">Сложность </w:t>
      </w:r>
      <w:r w:rsidR="002D5576">
        <w:rPr>
          <w:rFonts w:ascii="Times New Roman" w:hAnsi="Times New Roman" w:cs="Times New Roman"/>
          <w:sz w:val="28"/>
          <w:szCs w:val="28"/>
          <w:lang w:val="ru-RU"/>
        </w:rPr>
        <w:t>управления</w:t>
      </w:r>
      <w:r w:rsidR="00B74C49" w:rsidRPr="009B6506">
        <w:rPr>
          <w:rFonts w:ascii="Times New Roman" w:hAnsi="Times New Roman" w:cs="Times New Roman"/>
          <w:sz w:val="28"/>
          <w:szCs w:val="28"/>
          <w:lang w:val="ru-RU"/>
        </w:rPr>
        <w:t xml:space="preserve"> водными</w:t>
      </w:r>
      <w:r w:rsidR="002D5576" w:rsidRPr="009B6506">
        <w:rPr>
          <w:rFonts w:ascii="Times New Roman" w:hAnsi="Times New Roman" w:cs="Times New Roman"/>
          <w:sz w:val="28"/>
          <w:szCs w:val="28"/>
          <w:lang w:val="ru-RU"/>
        </w:rPr>
        <w:t xml:space="preserve"> </w:t>
      </w:r>
      <w:r w:rsidR="00B74C49">
        <w:rPr>
          <w:rFonts w:ascii="Times New Roman" w:hAnsi="Times New Roman" w:cs="Times New Roman"/>
          <w:sz w:val="28"/>
          <w:szCs w:val="28"/>
          <w:lang w:val="ru-RU"/>
        </w:rPr>
        <w:t>ресурсами</w:t>
      </w:r>
      <w:r w:rsidR="002D5576">
        <w:rPr>
          <w:rFonts w:ascii="Times New Roman" w:hAnsi="Times New Roman" w:cs="Times New Roman"/>
          <w:sz w:val="28"/>
          <w:szCs w:val="28"/>
          <w:lang w:val="ru-RU"/>
        </w:rPr>
        <w:t xml:space="preserve"> трансграничных речных бассейнов </w:t>
      </w:r>
      <w:r w:rsidR="002D5576" w:rsidRPr="009B6506">
        <w:rPr>
          <w:rFonts w:ascii="Times New Roman" w:hAnsi="Times New Roman" w:cs="Times New Roman"/>
          <w:sz w:val="28"/>
          <w:szCs w:val="28"/>
          <w:lang w:val="ru-RU"/>
        </w:rPr>
        <w:t>обусловлена спецификой природных вод в жизнеобеспечении человека</w:t>
      </w:r>
      <w:r w:rsidR="00BB6638">
        <w:rPr>
          <w:rFonts w:ascii="Times New Roman" w:hAnsi="Times New Roman" w:cs="Times New Roman"/>
          <w:sz w:val="28"/>
          <w:szCs w:val="28"/>
          <w:lang w:val="ru-RU"/>
        </w:rPr>
        <w:t>,</w:t>
      </w:r>
      <w:r w:rsidR="002D5576" w:rsidRPr="009B6506">
        <w:rPr>
          <w:rFonts w:ascii="Times New Roman" w:hAnsi="Times New Roman" w:cs="Times New Roman"/>
          <w:sz w:val="28"/>
          <w:szCs w:val="28"/>
          <w:lang w:val="ru-RU"/>
        </w:rPr>
        <w:t xml:space="preserve"> как важнейшего </w:t>
      </w:r>
      <w:r w:rsidR="002D5576">
        <w:rPr>
          <w:rFonts w:ascii="Times New Roman" w:hAnsi="Times New Roman" w:cs="Times New Roman"/>
          <w:sz w:val="28"/>
          <w:szCs w:val="28"/>
          <w:lang w:val="ru-RU"/>
        </w:rPr>
        <w:t>средо</w:t>
      </w:r>
      <w:r w:rsidR="002D5576" w:rsidRPr="009B6506">
        <w:rPr>
          <w:rFonts w:ascii="Times New Roman" w:hAnsi="Times New Roman" w:cs="Times New Roman"/>
          <w:sz w:val="28"/>
          <w:szCs w:val="28"/>
          <w:lang w:val="ru-RU"/>
        </w:rPr>
        <w:t xml:space="preserve">образующего компонента и производственного ресурса для отраслей </w:t>
      </w:r>
      <w:r w:rsidR="00BB6638">
        <w:rPr>
          <w:rFonts w:ascii="Times New Roman" w:hAnsi="Times New Roman" w:cs="Times New Roman"/>
          <w:sz w:val="28"/>
          <w:szCs w:val="28"/>
          <w:lang w:val="ru-RU"/>
        </w:rPr>
        <w:t>экономики</w:t>
      </w:r>
      <w:r w:rsidR="002D5576" w:rsidRPr="009B6506">
        <w:rPr>
          <w:rFonts w:ascii="Times New Roman" w:hAnsi="Times New Roman" w:cs="Times New Roman"/>
          <w:sz w:val="28"/>
          <w:szCs w:val="28"/>
          <w:lang w:val="ru-RU"/>
        </w:rPr>
        <w:t>.</w:t>
      </w:r>
    </w:p>
    <w:p w14:paraId="4461C5F5" w14:textId="4D0BB783" w:rsidR="000C1202" w:rsidRPr="009B6506" w:rsidRDefault="000C1202" w:rsidP="000C1202">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cs="Times New Roman"/>
          <w:sz w:val="28"/>
          <w:szCs w:val="28"/>
          <w:lang w:val="ru-RU"/>
        </w:rPr>
        <w:t>Речной бассейн</w:t>
      </w:r>
      <w:r>
        <w:rPr>
          <w:rFonts w:ascii="Times New Roman" w:hAnsi="Times New Roman" w:cs="Times New Roman"/>
          <w:sz w:val="28"/>
          <w:szCs w:val="28"/>
          <w:lang w:val="ru-RU"/>
        </w:rPr>
        <w:t xml:space="preserve"> </w:t>
      </w:r>
      <w:r w:rsidR="00B74C49">
        <w:rPr>
          <w:rFonts w:ascii="Times New Roman" w:hAnsi="Times New Roman" w:cs="Times New Roman"/>
          <w:sz w:val="28"/>
          <w:szCs w:val="28"/>
          <w:lang w:val="ru-RU"/>
        </w:rPr>
        <w:t xml:space="preserve">с его </w:t>
      </w:r>
      <w:r>
        <w:rPr>
          <w:rFonts w:ascii="Times New Roman" w:hAnsi="Times New Roman" w:cs="Times New Roman"/>
          <w:sz w:val="28"/>
          <w:szCs w:val="28"/>
          <w:lang w:val="ru-RU"/>
        </w:rPr>
        <w:t>кл</w:t>
      </w:r>
      <w:r w:rsidR="00B74C49">
        <w:rPr>
          <w:rFonts w:ascii="Times New Roman" w:hAnsi="Times New Roman" w:cs="Times New Roman"/>
          <w:sz w:val="28"/>
          <w:szCs w:val="28"/>
          <w:lang w:val="ru-RU"/>
        </w:rPr>
        <w:t>иматическими условиями, функциями</w:t>
      </w:r>
      <w:r>
        <w:rPr>
          <w:rFonts w:ascii="Times New Roman" w:hAnsi="Times New Roman" w:cs="Times New Roman"/>
          <w:sz w:val="28"/>
          <w:szCs w:val="28"/>
          <w:lang w:val="ru-RU"/>
        </w:rPr>
        <w:t xml:space="preserve"> стокообразования</w:t>
      </w:r>
      <w:r w:rsidR="00B74C49">
        <w:rPr>
          <w:rFonts w:ascii="Times New Roman" w:hAnsi="Times New Roman" w:cs="Times New Roman"/>
          <w:sz w:val="28"/>
          <w:szCs w:val="28"/>
          <w:lang w:val="ru-RU"/>
        </w:rPr>
        <w:t>, пространственным базисом</w:t>
      </w:r>
      <w:r w:rsidR="002D5576">
        <w:rPr>
          <w:rFonts w:ascii="Times New Roman" w:hAnsi="Times New Roman" w:cs="Times New Roman"/>
          <w:sz w:val="28"/>
          <w:szCs w:val="28"/>
          <w:lang w:val="ru-RU"/>
        </w:rPr>
        <w:t xml:space="preserve"> народонаселения и про</w:t>
      </w:r>
      <w:r w:rsidR="00182C75">
        <w:rPr>
          <w:rFonts w:ascii="Times New Roman" w:hAnsi="Times New Roman" w:cs="Times New Roman"/>
          <w:sz w:val="28"/>
          <w:szCs w:val="28"/>
          <w:lang w:val="ru-RU"/>
        </w:rPr>
        <w:t>зводственной</w:t>
      </w:r>
      <w:r w:rsidR="002D5576">
        <w:rPr>
          <w:rFonts w:ascii="Times New Roman" w:hAnsi="Times New Roman" w:cs="Times New Roman"/>
          <w:sz w:val="28"/>
          <w:szCs w:val="28"/>
          <w:lang w:val="ru-RU"/>
        </w:rPr>
        <w:t xml:space="preserve"> деятельности</w:t>
      </w:r>
      <w:r w:rsidR="00BB6638">
        <w:rPr>
          <w:rFonts w:ascii="Times New Roman" w:hAnsi="Times New Roman" w:cs="Times New Roman"/>
          <w:sz w:val="28"/>
          <w:szCs w:val="28"/>
          <w:lang w:val="ru-RU"/>
        </w:rPr>
        <w:t xml:space="preserve"> </w:t>
      </w:r>
      <w:r w:rsidR="00B74C49">
        <w:rPr>
          <w:rFonts w:ascii="Times New Roman" w:hAnsi="Times New Roman" w:cs="Times New Roman"/>
          <w:sz w:val="28"/>
          <w:szCs w:val="28"/>
          <w:lang w:val="ru-RU"/>
        </w:rPr>
        <w:t>в определенной</w:t>
      </w:r>
      <w:r w:rsidR="002D5576">
        <w:rPr>
          <w:rFonts w:ascii="Times New Roman" w:hAnsi="Times New Roman" w:cs="Times New Roman"/>
          <w:sz w:val="28"/>
          <w:szCs w:val="28"/>
          <w:lang w:val="ru-RU"/>
        </w:rPr>
        <w:t xml:space="preserve"> степени характеризует</w:t>
      </w:r>
      <w:r w:rsidR="00B74C49">
        <w:rPr>
          <w:rFonts w:ascii="Times New Roman" w:hAnsi="Times New Roman" w:cs="Times New Roman"/>
          <w:sz w:val="28"/>
          <w:szCs w:val="28"/>
          <w:lang w:val="ru-RU"/>
        </w:rPr>
        <w:t>ся</w:t>
      </w:r>
      <w:r w:rsidR="002D5576">
        <w:rPr>
          <w:rFonts w:ascii="Times New Roman" w:hAnsi="Times New Roman" w:cs="Times New Roman"/>
          <w:sz w:val="28"/>
          <w:szCs w:val="28"/>
          <w:lang w:val="ru-RU"/>
        </w:rPr>
        <w:t xml:space="preserve"> </w:t>
      </w:r>
      <w:r w:rsidR="00B74C49" w:rsidRPr="009B6506">
        <w:rPr>
          <w:rFonts w:ascii="Times New Roman" w:hAnsi="Times New Roman" w:cs="Times New Roman"/>
          <w:sz w:val="28"/>
          <w:szCs w:val="28"/>
          <w:lang w:val="ru-RU"/>
        </w:rPr>
        <w:t>естественной единиц</w:t>
      </w:r>
      <w:r w:rsidR="00B74C49">
        <w:rPr>
          <w:rFonts w:ascii="Times New Roman" w:hAnsi="Times New Roman" w:cs="Times New Roman"/>
          <w:sz w:val="28"/>
          <w:szCs w:val="28"/>
          <w:lang w:val="ru-RU"/>
        </w:rPr>
        <w:t>ей</w:t>
      </w:r>
      <w:r w:rsidRPr="009B6506">
        <w:rPr>
          <w:rFonts w:ascii="Times New Roman" w:hAnsi="Times New Roman" w:cs="Times New Roman"/>
          <w:sz w:val="28"/>
          <w:szCs w:val="28"/>
          <w:lang w:val="ru-RU"/>
        </w:rPr>
        <w:t xml:space="preserve"> водохозяйственного управления. </w:t>
      </w:r>
    </w:p>
    <w:p w14:paraId="20BB25CF" w14:textId="37174C08" w:rsidR="002D5576" w:rsidRPr="002D5576" w:rsidRDefault="002D5576" w:rsidP="000C1202">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cs="Times New Roman"/>
          <w:sz w:val="28"/>
          <w:szCs w:val="28"/>
          <w:lang w:val="ru-RU"/>
        </w:rPr>
        <w:t>Обращаясь к методическим аспектам управления водными ресурсами, отметим, что этот динамический процесс подразделяется на несколько взаимосвязанных этапов</w:t>
      </w:r>
      <w:r w:rsidR="00012151">
        <w:rPr>
          <w:rFonts w:ascii="Times New Roman" w:hAnsi="Times New Roman" w:cs="Times New Roman"/>
          <w:sz w:val="28"/>
          <w:szCs w:val="28"/>
          <w:lang w:val="ru-RU"/>
        </w:rPr>
        <w:t xml:space="preserve">, </w:t>
      </w:r>
      <w:r w:rsidR="003E570C">
        <w:rPr>
          <w:rFonts w:ascii="Times New Roman" w:hAnsi="Times New Roman" w:cs="Times New Roman"/>
          <w:sz w:val="28"/>
          <w:szCs w:val="28"/>
          <w:lang w:val="ru-RU"/>
        </w:rPr>
        <w:t>которые</w:t>
      </w:r>
      <w:r w:rsidR="00012151">
        <w:rPr>
          <w:rFonts w:ascii="Times New Roman" w:hAnsi="Times New Roman" w:cs="Times New Roman"/>
          <w:sz w:val="28"/>
          <w:szCs w:val="28"/>
          <w:lang w:val="ru-RU"/>
        </w:rPr>
        <w:t>,</w:t>
      </w:r>
      <w:r w:rsidR="003E570C">
        <w:rPr>
          <w:rFonts w:ascii="Times New Roman" w:hAnsi="Times New Roman" w:cs="Times New Roman"/>
          <w:sz w:val="28"/>
          <w:szCs w:val="28"/>
          <w:lang w:val="ru-RU"/>
        </w:rPr>
        <w:t xml:space="preserve"> </w:t>
      </w:r>
      <w:r w:rsidR="00386D04" w:rsidRPr="009B6506">
        <w:rPr>
          <w:rFonts w:ascii="Times New Roman" w:hAnsi="Times New Roman" w:cs="Times New Roman"/>
          <w:sz w:val="28"/>
          <w:szCs w:val="28"/>
          <w:lang w:val="ru-RU"/>
        </w:rPr>
        <w:t>в конечном счете</w:t>
      </w:r>
      <w:r w:rsidR="00012151">
        <w:rPr>
          <w:rFonts w:ascii="Times New Roman" w:hAnsi="Times New Roman" w:cs="Times New Roman"/>
          <w:sz w:val="28"/>
          <w:szCs w:val="28"/>
          <w:lang w:val="ru-RU"/>
        </w:rPr>
        <w:t>,</w:t>
      </w:r>
      <w:r w:rsidR="00386D04" w:rsidRPr="009B6506">
        <w:rPr>
          <w:rFonts w:ascii="Times New Roman" w:hAnsi="Times New Roman" w:cs="Times New Roman"/>
          <w:sz w:val="28"/>
          <w:szCs w:val="28"/>
          <w:lang w:val="ru-RU"/>
        </w:rPr>
        <w:t xml:space="preserve"> базирую</w:t>
      </w:r>
      <w:r w:rsidR="003E570C" w:rsidRPr="009B6506">
        <w:rPr>
          <w:rFonts w:ascii="Times New Roman" w:hAnsi="Times New Roman" w:cs="Times New Roman"/>
          <w:sz w:val="28"/>
          <w:szCs w:val="28"/>
          <w:lang w:val="ru-RU"/>
        </w:rPr>
        <w:t xml:space="preserve">тся на результатах комплексного </w:t>
      </w:r>
      <w:r w:rsidR="003E570C">
        <w:rPr>
          <w:rFonts w:ascii="Times New Roman" w:hAnsi="Times New Roman" w:cs="Times New Roman"/>
          <w:sz w:val="28"/>
          <w:szCs w:val="28"/>
          <w:lang w:val="ru-RU"/>
        </w:rPr>
        <w:t>гидрологического, климатического, гидрохимического</w:t>
      </w:r>
      <w:r w:rsidR="00012151">
        <w:rPr>
          <w:rFonts w:ascii="Times New Roman" w:hAnsi="Times New Roman" w:cs="Times New Roman"/>
          <w:sz w:val="28"/>
          <w:szCs w:val="28"/>
          <w:lang w:val="ru-RU"/>
        </w:rPr>
        <w:t>,</w:t>
      </w:r>
      <w:r w:rsidR="003E570C">
        <w:rPr>
          <w:rFonts w:ascii="Times New Roman" w:hAnsi="Times New Roman" w:cs="Times New Roman"/>
          <w:sz w:val="28"/>
          <w:szCs w:val="28"/>
          <w:lang w:val="ru-RU"/>
        </w:rPr>
        <w:t xml:space="preserve"> водохозяйственного </w:t>
      </w:r>
      <w:r w:rsidR="003E570C" w:rsidRPr="009B6506">
        <w:rPr>
          <w:rFonts w:ascii="Times New Roman" w:hAnsi="Times New Roman" w:cs="Times New Roman"/>
          <w:sz w:val="28"/>
          <w:szCs w:val="28"/>
          <w:lang w:val="ru-RU"/>
        </w:rPr>
        <w:t xml:space="preserve">анализа </w:t>
      </w:r>
      <w:r w:rsidR="003E570C">
        <w:rPr>
          <w:rFonts w:ascii="Times New Roman" w:hAnsi="Times New Roman" w:cs="Times New Roman"/>
          <w:sz w:val="28"/>
          <w:szCs w:val="28"/>
          <w:lang w:val="ru-RU"/>
        </w:rPr>
        <w:t xml:space="preserve">и </w:t>
      </w:r>
      <w:r w:rsidR="003E570C" w:rsidRPr="009B6506">
        <w:rPr>
          <w:rFonts w:ascii="Times New Roman" w:hAnsi="Times New Roman" w:cs="Times New Roman"/>
          <w:sz w:val="28"/>
          <w:szCs w:val="28"/>
          <w:lang w:val="ru-RU"/>
        </w:rPr>
        <w:t xml:space="preserve">всех полученных </w:t>
      </w:r>
      <w:r w:rsidR="003E570C">
        <w:rPr>
          <w:rFonts w:ascii="Times New Roman" w:hAnsi="Times New Roman" w:cs="Times New Roman"/>
          <w:sz w:val="28"/>
          <w:szCs w:val="28"/>
          <w:lang w:val="ru-RU"/>
        </w:rPr>
        <w:t>результатов</w:t>
      </w:r>
      <w:r w:rsidR="003E570C" w:rsidRPr="009B6506">
        <w:rPr>
          <w:rFonts w:ascii="Times New Roman" w:hAnsi="Times New Roman" w:cs="Times New Roman"/>
          <w:sz w:val="28"/>
          <w:szCs w:val="28"/>
          <w:lang w:val="ru-RU"/>
        </w:rPr>
        <w:t>.</w:t>
      </w:r>
    </w:p>
    <w:p w14:paraId="1B37CC12" w14:textId="454384D5" w:rsidR="00827452" w:rsidRPr="000C1202" w:rsidRDefault="000C1202" w:rsidP="000C1202">
      <w:pPr>
        <w:spacing w:after="0" w:line="240" w:lineRule="auto"/>
        <w:ind w:firstLine="709"/>
        <w:jc w:val="both"/>
        <w:rPr>
          <w:rFonts w:ascii="Times New Roman" w:hAnsi="Times New Roman" w:cs="Times New Roman"/>
          <w:b/>
          <w:bCs/>
          <w:sz w:val="28"/>
          <w:szCs w:val="28"/>
          <w:lang w:val="ru-RU"/>
        </w:rPr>
      </w:pPr>
      <w:r w:rsidRPr="009B6506">
        <w:rPr>
          <w:rFonts w:ascii="Times New Roman" w:hAnsi="Times New Roman" w:cs="Times New Roman"/>
          <w:sz w:val="28"/>
          <w:szCs w:val="28"/>
          <w:lang w:val="ru-RU"/>
        </w:rPr>
        <w:t>Выбор той или иной модели управления водными ресурсами и водного хозяйства в силу особенностей каждого государства – участника обусловливается политическими, экономическими, организационными, правовыми, технологическими и другими факторами.</w:t>
      </w:r>
    </w:p>
    <w:p w14:paraId="44F0E7DE" w14:textId="73490CEC" w:rsidR="00980513" w:rsidRPr="009B6506" w:rsidRDefault="00980513" w:rsidP="00980513">
      <w:pPr>
        <w:pStyle w:val="1"/>
        <w:spacing w:before="0" w:beforeAutospacing="0" w:after="0" w:afterAutospacing="0"/>
        <w:ind w:firstLine="709"/>
        <w:jc w:val="both"/>
        <w:rPr>
          <w:sz w:val="28"/>
          <w:szCs w:val="28"/>
          <w:lang w:val="ru-RU"/>
        </w:rPr>
      </w:pPr>
      <w:r w:rsidRPr="009B6506">
        <w:rPr>
          <w:b w:val="0"/>
          <w:bCs w:val="0"/>
          <w:sz w:val="28"/>
          <w:szCs w:val="28"/>
          <w:lang w:val="ru-RU"/>
        </w:rPr>
        <w:t>Цели управления водными ресурсами в разных странах отличаются друг от друга по тем или иным признакам, однако с определенной уверенностью можно утверждать, что в настоящее время целью управления водными ресурсами является их использование и охрана, обеспечивающ</w:t>
      </w:r>
      <w:r w:rsidR="00012151">
        <w:rPr>
          <w:b w:val="0"/>
          <w:bCs w:val="0"/>
          <w:sz w:val="28"/>
          <w:szCs w:val="28"/>
          <w:lang w:val="ru-RU"/>
        </w:rPr>
        <w:t>и</w:t>
      </w:r>
      <w:r w:rsidRPr="009B6506">
        <w:rPr>
          <w:b w:val="0"/>
          <w:bCs w:val="0"/>
          <w:sz w:val="28"/>
          <w:szCs w:val="28"/>
          <w:lang w:val="ru-RU"/>
        </w:rPr>
        <w:t xml:space="preserve">е социально-экономическое развитие общества, биологическое разнообразие и нормальное функционирование водных экосистем на неограниченно длительный период времени. </w:t>
      </w:r>
      <w:r w:rsidR="00386D04">
        <w:rPr>
          <w:b w:val="0"/>
          <w:bCs w:val="0"/>
          <w:sz w:val="28"/>
          <w:szCs w:val="28"/>
          <w:lang w:val="ru-RU"/>
        </w:rPr>
        <w:t>Э</w:t>
      </w:r>
      <w:r w:rsidR="00386D04" w:rsidRPr="009B6506">
        <w:rPr>
          <w:b w:val="0"/>
          <w:bCs w:val="0"/>
          <w:sz w:val="28"/>
          <w:szCs w:val="28"/>
          <w:lang w:val="ru-RU"/>
        </w:rPr>
        <w:t>ти цели достигаю</w:t>
      </w:r>
      <w:r w:rsidRPr="009B6506">
        <w:rPr>
          <w:b w:val="0"/>
          <w:bCs w:val="0"/>
          <w:sz w:val="28"/>
          <w:szCs w:val="28"/>
          <w:lang w:val="ru-RU"/>
        </w:rPr>
        <w:t>тся путем решения следующих задач [</w:t>
      </w:r>
      <w:r>
        <w:rPr>
          <w:b w:val="0"/>
          <w:bCs w:val="0"/>
          <w:color w:val="000000"/>
          <w:sz w:val="28"/>
          <w:szCs w:val="28"/>
          <w:lang w:val="ru-RU"/>
        </w:rPr>
        <w:t>5</w:t>
      </w:r>
      <w:r w:rsidRPr="00443343">
        <w:rPr>
          <w:b w:val="0"/>
          <w:bCs w:val="0"/>
          <w:color w:val="000000"/>
          <w:sz w:val="28"/>
          <w:szCs w:val="28"/>
          <w:lang w:val="ru-RU"/>
        </w:rPr>
        <w:t xml:space="preserve">; </w:t>
      </w:r>
      <w:r>
        <w:rPr>
          <w:b w:val="0"/>
          <w:bCs w:val="0"/>
          <w:color w:val="000000"/>
          <w:sz w:val="28"/>
          <w:szCs w:val="28"/>
          <w:lang w:val="ru-RU"/>
        </w:rPr>
        <w:t>6</w:t>
      </w:r>
      <w:r w:rsidRPr="00443343">
        <w:rPr>
          <w:b w:val="0"/>
          <w:bCs w:val="0"/>
          <w:color w:val="000000"/>
          <w:sz w:val="28"/>
          <w:szCs w:val="28"/>
          <w:lang w:val="ru-RU"/>
        </w:rPr>
        <w:t xml:space="preserve">; </w:t>
      </w:r>
      <w:r>
        <w:rPr>
          <w:b w:val="0"/>
          <w:bCs w:val="0"/>
          <w:color w:val="000000"/>
          <w:sz w:val="28"/>
          <w:szCs w:val="28"/>
          <w:lang w:val="ru-RU"/>
        </w:rPr>
        <w:t>7</w:t>
      </w:r>
      <w:r w:rsidRPr="009B6506">
        <w:rPr>
          <w:b w:val="0"/>
          <w:bCs w:val="0"/>
          <w:sz w:val="28"/>
          <w:szCs w:val="28"/>
          <w:lang w:val="ru-RU"/>
        </w:rPr>
        <w:t>]:</w:t>
      </w:r>
      <w:r w:rsidRPr="009B6506">
        <w:rPr>
          <w:sz w:val="28"/>
          <w:szCs w:val="28"/>
          <w:lang w:val="ru-RU"/>
        </w:rPr>
        <w:t xml:space="preserve"> </w:t>
      </w:r>
    </w:p>
    <w:p w14:paraId="68FBF75A" w14:textId="77777777" w:rsidR="00980513" w:rsidRPr="009B6506" w:rsidRDefault="00980513" w:rsidP="00980513">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cs="Times New Roman"/>
          <w:sz w:val="28"/>
          <w:szCs w:val="28"/>
          <w:lang w:val="ru-RU"/>
        </w:rPr>
        <w:t>- удовлетворение базовых потребностей людей в безопасной питьевой воде и в благоприятных санитарно-гигиенических условиях;</w:t>
      </w:r>
    </w:p>
    <w:p w14:paraId="254D3161" w14:textId="77777777" w:rsidR="00980513" w:rsidRPr="009B6506" w:rsidRDefault="00980513" w:rsidP="00980513">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cs="Times New Roman"/>
          <w:sz w:val="28"/>
          <w:szCs w:val="28"/>
          <w:lang w:val="ru-RU"/>
        </w:rPr>
        <w:t xml:space="preserve">- обеспечение продовольственной безопасности посредством более эффективного использования водных ресурсов; </w:t>
      </w:r>
    </w:p>
    <w:p w14:paraId="1D6C2F7B" w14:textId="77777777" w:rsidR="00980513" w:rsidRPr="009B6506" w:rsidRDefault="00980513" w:rsidP="00980513">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cs="Times New Roman"/>
          <w:sz w:val="28"/>
          <w:szCs w:val="28"/>
          <w:lang w:val="ru-RU"/>
        </w:rPr>
        <w:t xml:space="preserve">- защита экосистем и обеспечение их целостности; </w:t>
      </w:r>
    </w:p>
    <w:p w14:paraId="5A6641F9" w14:textId="77777777" w:rsidR="00980513" w:rsidRPr="009B6506" w:rsidRDefault="00980513" w:rsidP="00980513">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cs="Times New Roman"/>
          <w:sz w:val="28"/>
          <w:szCs w:val="28"/>
          <w:lang w:val="ru-RU"/>
        </w:rPr>
        <w:t xml:space="preserve">- совместное использование водных ресурсов как различными хозяйствующими субъектами, так и государствами; </w:t>
      </w:r>
    </w:p>
    <w:p w14:paraId="1FFDC174" w14:textId="77777777" w:rsidR="00980513" w:rsidRPr="009B6506" w:rsidRDefault="00980513" w:rsidP="00980513">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cs="Times New Roman"/>
          <w:sz w:val="28"/>
          <w:szCs w:val="28"/>
          <w:lang w:val="ru-RU"/>
        </w:rPr>
        <w:t>- защита от негативного воздействия вод путем управления рисками;</w:t>
      </w:r>
    </w:p>
    <w:p w14:paraId="64F34A5E" w14:textId="77777777" w:rsidR="00980513" w:rsidRPr="009B6506" w:rsidRDefault="00980513" w:rsidP="00980513">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cs="Times New Roman"/>
          <w:sz w:val="28"/>
          <w:szCs w:val="28"/>
          <w:lang w:val="ru-RU"/>
        </w:rPr>
        <w:t xml:space="preserve">- управление водными ресурсами на основе определения ценности воды в экономическом, социальном, экологическом, культурном аспектах; </w:t>
      </w:r>
    </w:p>
    <w:p w14:paraId="6478E012" w14:textId="77777777" w:rsidR="00980513" w:rsidRPr="009B6506" w:rsidRDefault="00980513" w:rsidP="00980513">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cs="Times New Roman"/>
          <w:sz w:val="28"/>
          <w:szCs w:val="28"/>
          <w:lang w:val="ru-RU"/>
        </w:rPr>
        <w:lastRenderedPageBreak/>
        <w:t xml:space="preserve">- рациональное управление водными ресурсами при общественном контроле и соблюдении интересов всех слоев населения; </w:t>
      </w:r>
    </w:p>
    <w:p w14:paraId="0C391046" w14:textId="77777777" w:rsidR="00980513" w:rsidRPr="009B6506" w:rsidRDefault="00980513" w:rsidP="00980513">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cs="Times New Roman"/>
          <w:sz w:val="28"/>
          <w:szCs w:val="28"/>
          <w:lang w:val="ru-RU"/>
        </w:rPr>
        <w:t xml:space="preserve">- внедрение новых технологий в промышленности, сельском и коммунальном хозяйстве, позволяющих уменьшить водопотребление и сбросы загрязняющих веществ в водные объекты; </w:t>
      </w:r>
    </w:p>
    <w:p w14:paraId="0B0BD214" w14:textId="77777777" w:rsidR="00386D04" w:rsidRPr="009B6506" w:rsidRDefault="00980513" w:rsidP="00980513">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cs="Times New Roman"/>
          <w:sz w:val="28"/>
          <w:szCs w:val="28"/>
          <w:lang w:val="ru-RU"/>
        </w:rPr>
        <w:t>- обеспечение доступа для всех к информации о состоянии водных ресурсов;</w:t>
      </w:r>
    </w:p>
    <w:p w14:paraId="0431F8F8" w14:textId="31BA2CF5" w:rsidR="00980513" w:rsidRPr="009B6506" w:rsidRDefault="00980513" w:rsidP="00980513">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cs="Times New Roman"/>
          <w:sz w:val="28"/>
          <w:szCs w:val="28"/>
          <w:lang w:val="ru-RU"/>
        </w:rPr>
        <w:t xml:space="preserve"> - воспитание береж</w:t>
      </w:r>
      <w:r w:rsidR="00386D04" w:rsidRPr="009B6506">
        <w:rPr>
          <w:rFonts w:ascii="Times New Roman" w:hAnsi="Times New Roman" w:cs="Times New Roman"/>
          <w:sz w:val="28"/>
          <w:szCs w:val="28"/>
          <w:lang w:val="ru-RU"/>
        </w:rPr>
        <w:t>ного отношения к водным ресурсам</w:t>
      </w:r>
      <w:r w:rsidRPr="009B6506">
        <w:rPr>
          <w:rFonts w:ascii="Times New Roman" w:hAnsi="Times New Roman" w:cs="Times New Roman"/>
          <w:sz w:val="28"/>
          <w:szCs w:val="28"/>
          <w:lang w:val="ru-RU"/>
        </w:rPr>
        <w:t xml:space="preserve">, развитие культуры рационального природопользования. </w:t>
      </w:r>
    </w:p>
    <w:p w14:paraId="1C9B1357" w14:textId="77777777" w:rsidR="00980513" w:rsidRPr="009B6506" w:rsidRDefault="00980513" w:rsidP="00980513">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cs="Times New Roman"/>
          <w:sz w:val="28"/>
          <w:szCs w:val="28"/>
          <w:lang w:val="ru-RU"/>
        </w:rPr>
        <w:t xml:space="preserve">Управление водными ресурсами должно предусматривать генерацию и выбор альтернативных решений. Для этого целесообразно использовать такие критерии, которые бы играли основную роль при оценке эффективности систем управления. Эти критерии должны быть настолько количественны, насколько позволяет ситуация, причем следует помнить, что на разных этапах функционирования системы перечень критериев может меняться. </w:t>
      </w:r>
    </w:p>
    <w:p w14:paraId="0441B3D2" w14:textId="77777777" w:rsidR="00980513" w:rsidRDefault="00980513" w:rsidP="00980513">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cs="Times New Roman"/>
          <w:sz w:val="28"/>
          <w:szCs w:val="28"/>
          <w:lang w:val="ru-RU"/>
        </w:rPr>
        <w:t>Ниже приведены некоторые, наиболее распространенные критерии</w:t>
      </w:r>
      <w:r>
        <w:rPr>
          <w:rFonts w:ascii="Times New Roman" w:hAnsi="Times New Roman" w:cs="Times New Roman"/>
          <w:sz w:val="28"/>
          <w:szCs w:val="28"/>
          <w:lang w:val="ru-RU"/>
        </w:rPr>
        <w:t>:</w:t>
      </w:r>
    </w:p>
    <w:p w14:paraId="679C3024" w14:textId="77777777" w:rsidR="00980513" w:rsidRPr="009B6506" w:rsidRDefault="00980513" w:rsidP="00980513">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cs="Times New Roman"/>
          <w:b/>
          <w:sz w:val="28"/>
          <w:szCs w:val="28"/>
          <w:lang w:val="ru-RU"/>
        </w:rPr>
        <w:t>Функционирование.</w:t>
      </w:r>
      <w:r w:rsidRPr="009B6506">
        <w:rPr>
          <w:rFonts w:ascii="Times New Roman" w:hAnsi="Times New Roman" w:cs="Times New Roman"/>
          <w:sz w:val="28"/>
          <w:szCs w:val="28"/>
          <w:lang w:val="ru-RU"/>
        </w:rPr>
        <w:t xml:space="preserve"> Это один из факторов, наиболее часто используемых при оценке системы. Предсказание функционирования системы может быть сделано исходя из физических или математических моделей, опыта или наблюдений над аналогичными системами. Регулирующие ведомства разрабатывают требования к функционированию систем. Например, они определяют, что содержание железа в подготовленной для употребления воде не должно превышать 0.3 мг/дм</w:t>
      </w:r>
      <w:r w:rsidRPr="009B6506">
        <w:rPr>
          <w:rFonts w:ascii="Times New Roman" w:hAnsi="Times New Roman" w:cs="Times New Roman"/>
          <w:sz w:val="28"/>
          <w:szCs w:val="28"/>
          <w:vertAlign w:val="superscript"/>
          <w:lang w:val="ru-RU"/>
        </w:rPr>
        <w:t>3</w:t>
      </w:r>
      <w:r w:rsidRPr="009B6506">
        <w:rPr>
          <w:rFonts w:ascii="Times New Roman" w:hAnsi="Times New Roman" w:cs="Times New Roman"/>
          <w:sz w:val="28"/>
          <w:szCs w:val="28"/>
          <w:lang w:val="ru-RU"/>
        </w:rPr>
        <w:t xml:space="preserve">. </w:t>
      </w:r>
    </w:p>
    <w:p w14:paraId="6DEFBF66" w14:textId="77777777" w:rsidR="00980513" w:rsidRPr="009B6506" w:rsidRDefault="00980513" w:rsidP="00980513">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cs="Times New Roman"/>
          <w:b/>
          <w:sz w:val="28"/>
          <w:szCs w:val="28"/>
          <w:lang w:val="ru-RU"/>
        </w:rPr>
        <w:t>Стоимость</w:t>
      </w:r>
      <w:r w:rsidRPr="009B6506">
        <w:rPr>
          <w:rFonts w:ascii="Times New Roman" w:hAnsi="Times New Roman" w:cs="Times New Roman"/>
          <w:sz w:val="28"/>
          <w:szCs w:val="28"/>
          <w:lang w:val="ru-RU"/>
        </w:rPr>
        <w:t xml:space="preserve">. Это всегда очень важный критерий. Для точной оценки стоимости необходима разработка экономической модели, включающей такие факторы, как проектирование системы, стоимость строительства и эксплуатации, а также политику налогообложения. Надежность. Надежность – это вероятность того, что система и ее подсистемы будут работать в соответствии с проектом. Существуют сильные взаимосвязи между надежностью, стоимостью и функционированием. Нельзя добиться желаемого функционирования системы, если какие-либо ее части не работают. Для того чтобы избежать отказов, можно включить в систему дублирующие блоки, однако это повышает ее стоимость. При планировании работы водохозяйственной системы целесообразно учитывать возможные проблемы с надежностью как рассматриваемой системы, так и связанных с ней систем. </w:t>
      </w:r>
    </w:p>
    <w:p w14:paraId="218EA298" w14:textId="77777777" w:rsidR="00980513" w:rsidRPr="009B6506" w:rsidRDefault="00980513" w:rsidP="00980513">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cs="Times New Roman"/>
          <w:b/>
          <w:sz w:val="28"/>
          <w:szCs w:val="28"/>
          <w:lang w:val="ru-RU"/>
        </w:rPr>
        <w:t>Время.</w:t>
      </w:r>
      <w:r w:rsidRPr="009B6506">
        <w:rPr>
          <w:rFonts w:ascii="Times New Roman" w:hAnsi="Times New Roman" w:cs="Times New Roman"/>
          <w:sz w:val="28"/>
          <w:szCs w:val="28"/>
          <w:lang w:val="ru-RU"/>
        </w:rPr>
        <w:t xml:space="preserve"> Термин «время» имеет различные значения по отношению к оценке системы. Одно из них связано с необходимостью учета режима работы </w:t>
      </w:r>
      <w:r>
        <w:rPr>
          <w:rFonts w:ascii="Times New Roman" w:hAnsi="Times New Roman" w:cs="Times New Roman"/>
          <w:sz w:val="28"/>
          <w:szCs w:val="28"/>
          <w:lang w:val="ru-RU"/>
        </w:rPr>
        <w:t>водохозяйственных системы</w:t>
      </w:r>
      <w:r w:rsidRPr="009B6506">
        <w:rPr>
          <w:rFonts w:ascii="Times New Roman" w:hAnsi="Times New Roman" w:cs="Times New Roman"/>
          <w:sz w:val="28"/>
          <w:szCs w:val="28"/>
          <w:lang w:val="ru-RU"/>
        </w:rPr>
        <w:t xml:space="preserve">, режима водного объекта, с которым она связана, режимом работы водопотребителей и </w:t>
      </w:r>
      <w:r>
        <w:rPr>
          <w:rFonts w:ascii="Times New Roman" w:hAnsi="Times New Roman" w:cs="Times New Roman"/>
          <w:sz w:val="28"/>
          <w:szCs w:val="28"/>
          <w:lang w:val="ru-RU"/>
        </w:rPr>
        <w:t>другие</w:t>
      </w:r>
      <w:r w:rsidRPr="009B6506">
        <w:rPr>
          <w:rFonts w:ascii="Times New Roman" w:hAnsi="Times New Roman" w:cs="Times New Roman"/>
          <w:sz w:val="28"/>
          <w:szCs w:val="28"/>
          <w:lang w:val="ru-RU"/>
        </w:rPr>
        <w:t xml:space="preserve">. </w:t>
      </w:r>
    </w:p>
    <w:p w14:paraId="7800627A" w14:textId="77777777" w:rsidR="00980513" w:rsidRPr="009B6506" w:rsidRDefault="00980513" w:rsidP="00980513">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cs="Times New Roman"/>
          <w:sz w:val="28"/>
          <w:szCs w:val="28"/>
          <w:lang w:val="ru-RU"/>
        </w:rPr>
        <w:t xml:space="preserve">Другое значение – время функционирования системы, то есть срок, на который предусмотрено нормальное функционирование </w:t>
      </w:r>
      <w:r>
        <w:rPr>
          <w:rFonts w:ascii="Times New Roman" w:hAnsi="Times New Roman" w:cs="Times New Roman"/>
          <w:sz w:val="28"/>
          <w:szCs w:val="28"/>
          <w:lang w:val="ru-RU"/>
        </w:rPr>
        <w:t>водохозяйственных системы</w:t>
      </w:r>
      <w:r w:rsidRPr="009B6506">
        <w:rPr>
          <w:rFonts w:ascii="Times New Roman" w:hAnsi="Times New Roman" w:cs="Times New Roman"/>
          <w:sz w:val="28"/>
          <w:szCs w:val="28"/>
          <w:lang w:val="ru-RU"/>
        </w:rPr>
        <w:t xml:space="preserve">. Также можно рассматривать время проектирования и строительства </w:t>
      </w:r>
      <w:r>
        <w:rPr>
          <w:rFonts w:ascii="Times New Roman" w:hAnsi="Times New Roman" w:cs="Times New Roman"/>
          <w:sz w:val="28"/>
          <w:szCs w:val="28"/>
          <w:lang w:val="ru-RU"/>
        </w:rPr>
        <w:t>водохозяйственных системы</w:t>
      </w:r>
      <w:r w:rsidRPr="009B6506">
        <w:rPr>
          <w:rFonts w:ascii="Times New Roman" w:hAnsi="Times New Roman" w:cs="Times New Roman"/>
          <w:sz w:val="28"/>
          <w:szCs w:val="28"/>
          <w:lang w:val="ru-RU"/>
        </w:rPr>
        <w:t xml:space="preserve">, время протекания типовых процессов и </w:t>
      </w:r>
      <w:r>
        <w:rPr>
          <w:rFonts w:ascii="Times New Roman" w:hAnsi="Times New Roman" w:cs="Times New Roman"/>
          <w:sz w:val="28"/>
          <w:szCs w:val="28"/>
          <w:lang w:val="ru-RU"/>
        </w:rPr>
        <w:t>другие</w:t>
      </w:r>
      <w:r w:rsidRPr="009B6506">
        <w:rPr>
          <w:rFonts w:ascii="Times New Roman" w:hAnsi="Times New Roman" w:cs="Times New Roman"/>
          <w:sz w:val="28"/>
          <w:szCs w:val="28"/>
          <w:lang w:val="ru-RU"/>
        </w:rPr>
        <w:t xml:space="preserve">. </w:t>
      </w:r>
    </w:p>
    <w:p w14:paraId="41CEEA8A" w14:textId="77777777" w:rsidR="00980513" w:rsidRPr="009B6506" w:rsidRDefault="00980513" w:rsidP="00980513">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cs="Times New Roman"/>
          <w:b/>
          <w:bCs/>
          <w:sz w:val="28"/>
          <w:szCs w:val="28"/>
          <w:lang w:val="ru-RU"/>
        </w:rPr>
        <w:lastRenderedPageBreak/>
        <w:t>Требования к обслуживанию</w:t>
      </w:r>
      <w:r w:rsidRPr="009B6506">
        <w:rPr>
          <w:rFonts w:ascii="Times New Roman" w:hAnsi="Times New Roman" w:cs="Times New Roman"/>
          <w:sz w:val="28"/>
          <w:szCs w:val="28"/>
          <w:lang w:val="ru-RU"/>
        </w:rPr>
        <w:t>. Для пользователя системы существенную ценность имеет быстрота и простота обслуживания, причем очевидно, что между надежностью и требованиями к обслуживанию существует тесная связь. Так, более надежные системы требуют меньшего ухода, а надежность системы может быть повышена улучшением обслуживания. На примере требований к обслуживанию видно, насколько важно еще на этапе проектирования учитывать способ управления системой. Например, на многих установках водоподготовки и водоочистки работает неквалифицированный персонал. Поэтому монтаж сложных систем управления на таких предприятиях может оказаться пустой тратой денег.</w:t>
      </w:r>
    </w:p>
    <w:p w14:paraId="3A0892AA" w14:textId="77777777" w:rsidR="00980513" w:rsidRPr="009B6506" w:rsidRDefault="00980513" w:rsidP="00980513">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cs="Times New Roman"/>
          <w:sz w:val="28"/>
          <w:szCs w:val="28"/>
          <w:lang w:val="ru-RU"/>
        </w:rPr>
        <w:t xml:space="preserve"> </w:t>
      </w:r>
      <w:r w:rsidRPr="009B6506">
        <w:rPr>
          <w:rFonts w:ascii="Times New Roman" w:hAnsi="Times New Roman" w:cs="Times New Roman"/>
          <w:b/>
          <w:sz w:val="28"/>
          <w:szCs w:val="28"/>
          <w:lang w:val="ru-RU"/>
        </w:rPr>
        <w:t>Гибкость.</w:t>
      </w:r>
      <w:r w:rsidRPr="009B6506">
        <w:rPr>
          <w:rFonts w:ascii="Times New Roman" w:hAnsi="Times New Roman" w:cs="Times New Roman"/>
          <w:sz w:val="28"/>
          <w:szCs w:val="28"/>
          <w:lang w:val="ru-RU"/>
        </w:rPr>
        <w:t xml:space="preserve"> Гибкость необходима для того, чтобы систему можно было приспособить ко всяким неожиданным или планируемым переменам. Так, установки для водоподготовки и водоочистки должны</w:t>
      </w:r>
      <w:r>
        <w:rPr>
          <w:rFonts w:ascii="Times New Roman" w:hAnsi="Times New Roman" w:cs="Times New Roman"/>
          <w:sz w:val="28"/>
          <w:szCs w:val="28"/>
          <w:lang w:val="ru-RU"/>
        </w:rPr>
        <w:t xml:space="preserve"> </w:t>
      </w:r>
      <w:r w:rsidRPr="009B6506">
        <w:rPr>
          <w:rFonts w:ascii="Times New Roman" w:hAnsi="Times New Roman" w:cs="Times New Roman"/>
          <w:sz w:val="28"/>
          <w:szCs w:val="28"/>
          <w:lang w:val="ru-RU"/>
        </w:rPr>
        <w:t>обладать гибкостью, чтобы воспринимать нововведения в технологии и технике. После того как были выбраны факторы, влияющие на оценку системы, необходимо скомбинировать их с некоторыми весами по некоторому обобщенному критерию, где выходы системы являются факторами, служащими для оценки. Каждому фактору приписывается отдельный вес и затем они собираются в единую функцию, известную как функцию цели, которую и необходимо оптимизировать.</w:t>
      </w:r>
    </w:p>
    <w:p w14:paraId="75EF5820" w14:textId="696C0F02" w:rsidR="00980513" w:rsidRPr="009B6506" w:rsidRDefault="00012151" w:rsidP="00980513">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К о</w:t>
      </w:r>
      <w:r w:rsidR="00980513" w:rsidRPr="009B6506">
        <w:rPr>
          <w:rFonts w:ascii="Times New Roman" w:hAnsi="Times New Roman" w:cs="Times New Roman"/>
          <w:sz w:val="28"/>
          <w:szCs w:val="28"/>
          <w:lang w:val="ru-RU"/>
        </w:rPr>
        <w:t>сновны</w:t>
      </w:r>
      <w:r>
        <w:rPr>
          <w:rFonts w:ascii="Times New Roman" w:hAnsi="Times New Roman" w:cs="Times New Roman"/>
          <w:sz w:val="28"/>
          <w:szCs w:val="28"/>
          <w:lang w:val="ru-RU"/>
        </w:rPr>
        <w:t>м</w:t>
      </w:r>
      <w:r w:rsidR="00980513" w:rsidRPr="009B6506">
        <w:rPr>
          <w:rFonts w:ascii="Times New Roman" w:hAnsi="Times New Roman" w:cs="Times New Roman"/>
          <w:sz w:val="28"/>
          <w:szCs w:val="28"/>
          <w:lang w:val="ru-RU"/>
        </w:rPr>
        <w:t xml:space="preserve"> вид</w:t>
      </w:r>
      <w:r>
        <w:rPr>
          <w:rFonts w:ascii="Times New Roman" w:hAnsi="Times New Roman" w:cs="Times New Roman"/>
          <w:sz w:val="28"/>
          <w:szCs w:val="28"/>
          <w:lang w:val="ru-RU"/>
        </w:rPr>
        <w:t>ам</w:t>
      </w:r>
      <w:r w:rsidR="00980513" w:rsidRPr="009B6506">
        <w:rPr>
          <w:rFonts w:ascii="Times New Roman" w:hAnsi="Times New Roman" w:cs="Times New Roman"/>
          <w:sz w:val="28"/>
          <w:szCs w:val="28"/>
          <w:lang w:val="ru-RU"/>
        </w:rPr>
        <w:t xml:space="preserve"> деятельности, осуществляемой в процессе управления водными ресурсами</w:t>
      </w:r>
      <w:r>
        <w:rPr>
          <w:rFonts w:ascii="Times New Roman" w:hAnsi="Times New Roman" w:cs="Times New Roman"/>
          <w:sz w:val="28"/>
          <w:szCs w:val="28"/>
          <w:lang w:val="ru-RU"/>
        </w:rPr>
        <w:t xml:space="preserve"> относятся</w:t>
      </w:r>
      <w:r w:rsidR="00980513" w:rsidRPr="009B6506">
        <w:rPr>
          <w:rFonts w:ascii="Times New Roman" w:hAnsi="Times New Roman" w:cs="Times New Roman"/>
          <w:sz w:val="28"/>
          <w:szCs w:val="28"/>
          <w:lang w:val="ru-RU"/>
        </w:rPr>
        <w:t xml:space="preserve"> [</w:t>
      </w:r>
      <w:r w:rsidR="0054569F" w:rsidRPr="0054569F">
        <w:rPr>
          <w:rFonts w:ascii="Times New Roman" w:hAnsi="Times New Roman" w:cs="Times New Roman"/>
          <w:sz w:val="28"/>
          <w:szCs w:val="28"/>
          <w:lang w:val="ru-RU"/>
        </w:rPr>
        <w:t>8</w:t>
      </w:r>
      <w:r w:rsidR="00980513" w:rsidRPr="009B6506">
        <w:rPr>
          <w:rFonts w:ascii="Times New Roman" w:hAnsi="Times New Roman" w:cs="Times New Roman"/>
          <w:sz w:val="28"/>
          <w:szCs w:val="28"/>
          <w:lang w:val="ru-RU"/>
        </w:rPr>
        <w:t xml:space="preserve">]: </w:t>
      </w:r>
    </w:p>
    <w:p w14:paraId="7A14B1B1" w14:textId="77777777" w:rsidR="00980513" w:rsidRPr="009B6506" w:rsidRDefault="00980513" w:rsidP="00980513">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w:t>
      </w:r>
      <w:r w:rsidRPr="009B6506">
        <w:rPr>
          <w:rFonts w:ascii="Times New Roman" w:hAnsi="Times New Roman" w:cs="Times New Roman"/>
          <w:sz w:val="28"/>
          <w:szCs w:val="28"/>
          <w:lang w:val="ru-RU"/>
        </w:rPr>
        <w:t xml:space="preserve"> совершенствование системы управления и увеличение ее эффективности и открытости; </w:t>
      </w:r>
    </w:p>
    <w:p w14:paraId="06F1CD10" w14:textId="77777777" w:rsidR="00980513" w:rsidRPr="009B6506" w:rsidRDefault="00980513" w:rsidP="00980513">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w:t>
      </w:r>
      <w:r w:rsidRPr="009B6506">
        <w:rPr>
          <w:rFonts w:ascii="Times New Roman" w:hAnsi="Times New Roman" w:cs="Times New Roman"/>
          <w:sz w:val="28"/>
          <w:szCs w:val="28"/>
          <w:lang w:val="ru-RU"/>
        </w:rPr>
        <w:t xml:space="preserve"> совершенствование производственных процессов, приводящих к ухудшению состояния водных объектов; </w:t>
      </w:r>
    </w:p>
    <w:p w14:paraId="055498BC" w14:textId="77777777" w:rsidR="00980513" w:rsidRPr="009B6506" w:rsidRDefault="00980513" w:rsidP="00980513">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w:t>
      </w:r>
      <w:r w:rsidRPr="009B6506">
        <w:rPr>
          <w:rFonts w:ascii="Times New Roman" w:hAnsi="Times New Roman" w:cs="Times New Roman"/>
          <w:sz w:val="28"/>
          <w:szCs w:val="28"/>
          <w:lang w:val="ru-RU"/>
        </w:rPr>
        <w:t xml:space="preserve"> вовлечение в процесс охраны водных объектов как можно большего количества людей и воспитание разумного и бережного отношения к природе;</w:t>
      </w:r>
    </w:p>
    <w:p w14:paraId="1974276F" w14:textId="77777777" w:rsidR="00980513" w:rsidRPr="009B6506" w:rsidRDefault="00980513" w:rsidP="00980513">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w:t>
      </w:r>
      <w:r w:rsidRPr="009B6506">
        <w:rPr>
          <w:rFonts w:ascii="Times New Roman" w:hAnsi="Times New Roman" w:cs="Times New Roman"/>
          <w:sz w:val="28"/>
          <w:szCs w:val="28"/>
          <w:lang w:val="ru-RU"/>
        </w:rPr>
        <w:t xml:space="preserve"> нахождение оптимальных решений, являющихся компромиссом между охраной и использованием природных ресурсов, между государством, местными властями, водопользователями и населением; </w:t>
      </w:r>
    </w:p>
    <w:p w14:paraId="18199D93" w14:textId="77777777" w:rsidR="00980513" w:rsidRPr="009B6506" w:rsidRDefault="00980513" w:rsidP="00980513">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w:t>
      </w:r>
      <w:r w:rsidRPr="009B6506">
        <w:rPr>
          <w:rFonts w:ascii="Times New Roman" w:hAnsi="Times New Roman" w:cs="Times New Roman"/>
          <w:sz w:val="28"/>
          <w:szCs w:val="28"/>
          <w:lang w:val="ru-RU"/>
        </w:rPr>
        <w:t xml:space="preserve"> улучшение санитарного состояния водных объектов.</w:t>
      </w:r>
    </w:p>
    <w:p w14:paraId="0E7F7B30" w14:textId="60B575D8" w:rsidR="00980513" w:rsidRPr="009B6506" w:rsidRDefault="00980513" w:rsidP="00980513">
      <w:pPr>
        <w:spacing w:after="0" w:line="240" w:lineRule="auto"/>
        <w:ind w:firstLine="709"/>
        <w:jc w:val="both"/>
        <w:rPr>
          <w:rFonts w:ascii="Times New Roman" w:hAnsi="Times New Roman" w:cs="Times New Roman"/>
          <w:noProof/>
          <w:sz w:val="28"/>
          <w:szCs w:val="28"/>
          <w:lang w:val="ru-RU"/>
        </w:rPr>
      </w:pPr>
      <w:r w:rsidRPr="009B6506">
        <w:rPr>
          <w:rFonts w:ascii="Times New Roman" w:hAnsi="Times New Roman" w:cs="Times New Roman"/>
          <w:noProof/>
          <w:sz w:val="28"/>
          <w:szCs w:val="28"/>
          <w:lang w:val="ru-RU"/>
        </w:rPr>
        <w:t xml:space="preserve">Для успешного управления </w:t>
      </w:r>
      <w:r>
        <w:rPr>
          <w:rFonts w:ascii="Times New Roman" w:hAnsi="Times New Roman" w:cs="Times New Roman"/>
          <w:noProof/>
          <w:sz w:val="28"/>
          <w:szCs w:val="28"/>
          <w:lang w:val="ru-RU"/>
        </w:rPr>
        <w:t>водными</w:t>
      </w:r>
      <w:r w:rsidRPr="009B6506">
        <w:rPr>
          <w:rFonts w:ascii="Times New Roman" w:hAnsi="Times New Roman" w:cs="Times New Roman"/>
          <w:noProof/>
          <w:sz w:val="28"/>
          <w:szCs w:val="28"/>
          <w:lang w:val="ru-RU"/>
        </w:rPr>
        <w:t xml:space="preserve"> ресурсами требуется аккуратность </w:t>
      </w:r>
      <w:r w:rsidR="007D2885">
        <w:rPr>
          <w:rFonts w:ascii="Times New Roman" w:hAnsi="Times New Roman" w:cs="Times New Roman"/>
          <w:noProof/>
          <w:sz w:val="28"/>
          <w:szCs w:val="28"/>
          <w:lang w:val="ru-RU"/>
        </w:rPr>
        <w:t xml:space="preserve">и </w:t>
      </w:r>
      <w:r w:rsidRPr="009B6506">
        <w:rPr>
          <w:rFonts w:ascii="Times New Roman" w:hAnsi="Times New Roman" w:cs="Times New Roman"/>
          <w:noProof/>
          <w:sz w:val="28"/>
          <w:szCs w:val="28"/>
          <w:lang w:val="ru-RU"/>
        </w:rPr>
        <w:t>знание доступного ресурса, способов его использования, ко</w:t>
      </w:r>
      <w:r w:rsidR="007D2885" w:rsidRPr="009B6506">
        <w:rPr>
          <w:rFonts w:ascii="Times New Roman" w:hAnsi="Times New Roman" w:cs="Times New Roman"/>
          <w:noProof/>
          <w:sz w:val="28"/>
          <w:szCs w:val="28"/>
          <w:lang w:val="ru-RU"/>
        </w:rPr>
        <w:t>нкурирующих требований к ресурсам</w:t>
      </w:r>
      <w:r w:rsidRPr="009B6506">
        <w:rPr>
          <w:rFonts w:ascii="Times New Roman" w:hAnsi="Times New Roman" w:cs="Times New Roman"/>
          <w:noProof/>
          <w:sz w:val="28"/>
          <w:szCs w:val="28"/>
          <w:lang w:val="ru-RU"/>
        </w:rPr>
        <w:t>, мер и процессов для оценки значимости и ценности конкурирующих требований и механизмов для преобразования политических</w:t>
      </w:r>
      <w:r>
        <w:rPr>
          <w:rFonts w:ascii="Times New Roman" w:hAnsi="Times New Roman" w:cs="Times New Roman"/>
          <w:noProof/>
          <w:sz w:val="28"/>
          <w:szCs w:val="28"/>
          <w:lang w:val="ru-RU"/>
        </w:rPr>
        <w:t>, социально-экономических и экологических</w:t>
      </w:r>
      <w:r w:rsidRPr="009B6506">
        <w:rPr>
          <w:rFonts w:ascii="Times New Roman" w:hAnsi="Times New Roman" w:cs="Times New Roman"/>
          <w:noProof/>
          <w:sz w:val="28"/>
          <w:szCs w:val="28"/>
          <w:lang w:val="ru-RU"/>
        </w:rPr>
        <w:t xml:space="preserve"> решений в действия</w:t>
      </w:r>
      <w:r w:rsidR="007D2885">
        <w:rPr>
          <w:rFonts w:ascii="Times New Roman" w:hAnsi="Times New Roman" w:cs="Times New Roman"/>
          <w:noProof/>
          <w:sz w:val="28"/>
          <w:szCs w:val="28"/>
          <w:lang w:val="ru-RU"/>
        </w:rPr>
        <w:t>х</w:t>
      </w:r>
      <w:r w:rsidRPr="009B6506">
        <w:rPr>
          <w:rFonts w:ascii="Times New Roman" w:hAnsi="Times New Roman" w:cs="Times New Roman"/>
          <w:noProof/>
          <w:sz w:val="28"/>
          <w:szCs w:val="28"/>
          <w:lang w:val="ru-RU"/>
        </w:rPr>
        <w:t xml:space="preserve"> на местах.</w:t>
      </w:r>
    </w:p>
    <w:p w14:paraId="7CD2E985" w14:textId="77777777" w:rsidR="00827452" w:rsidRPr="009B6506" w:rsidRDefault="00827452" w:rsidP="007C2F5B">
      <w:pPr>
        <w:spacing w:after="0" w:line="240" w:lineRule="auto"/>
        <w:jc w:val="center"/>
        <w:rPr>
          <w:rFonts w:ascii="Times New Roman" w:hAnsi="Times New Roman" w:cs="Times New Roman"/>
          <w:b/>
          <w:bCs/>
          <w:sz w:val="28"/>
          <w:szCs w:val="28"/>
          <w:lang w:val="ru-RU"/>
        </w:rPr>
      </w:pPr>
    </w:p>
    <w:p w14:paraId="187706CA" w14:textId="4A29C21B" w:rsidR="002D5576" w:rsidRDefault="007D2885" w:rsidP="002D5576">
      <w:pPr>
        <w:spacing w:after="0" w:line="240" w:lineRule="auto"/>
        <w:ind w:firstLine="709"/>
        <w:rPr>
          <w:rFonts w:ascii="Times New Roman" w:hAnsi="Times New Roman" w:cs="Times New Roman"/>
          <w:b/>
          <w:bCs/>
          <w:sz w:val="28"/>
          <w:szCs w:val="28"/>
          <w:lang w:val="ru-RU"/>
        </w:rPr>
      </w:pPr>
      <w:r>
        <w:rPr>
          <w:rFonts w:ascii="Times New Roman" w:hAnsi="Times New Roman" w:cs="Times New Roman"/>
          <w:b/>
          <w:bCs/>
          <w:sz w:val="28"/>
          <w:szCs w:val="28"/>
          <w:lang w:val="ru-RU"/>
        </w:rPr>
        <w:t>1.2 Бассейново</w:t>
      </w:r>
      <w:r w:rsidR="002D5576">
        <w:rPr>
          <w:rFonts w:ascii="Times New Roman" w:hAnsi="Times New Roman" w:cs="Times New Roman"/>
          <w:b/>
          <w:bCs/>
          <w:sz w:val="28"/>
          <w:szCs w:val="28"/>
          <w:lang w:val="ru-RU"/>
        </w:rPr>
        <w:t>е управление водными ресурсами трансграничных речных бассейнов</w:t>
      </w:r>
    </w:p>
    <w:p w14:paraId="41BD6915" w14:textId="77777777" w:rsidR="004E6337" w:rsidRPr="009B6506" w:rsidRDefault="002D5576" w:rsidP="004E6337">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cs="Times New Roman"/>
          <w:sz w:val="28"/>
          <w:szCs w:val="28"/>
          <w:lang w:val="ru-RU"/>
        </w:rPr>
        <w:t xml:space="preserve">Бассейновый принцип управления водными ресурсами принят как важнейший во многих странах и положен в основу планирования и рационального использования и охраны вод. </w:t>
      </w:r>
    </w:p>
    <w:p w14:paraId="4732CE61" w14:textId="3BEFA79E" w:rsidR="00EA5422" w:rsidRPr="009B6506" w:rsidRDefault="00EA5422" w:rsidP="004E6337">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cs="Times New Roman"/>
          <w:sz w:val="28"/>
          <w:szCs w:val="28"/>
          <w:lang w:val="ru-RU"/>
        </w:rPr>
        <w:lastRenderedPageBreak/>
        <w:t xml:space="preserve">Основоположником бассейнового принципа управления </w:t>
      </w:r>
      <w:r>
        <w:rPr>
          <w:rFonts w:ascii="Times New Roman" w:hAnsi="Times New Roman" w:cs="Times New Roman"/>
          <w:sz w:val="28"/>
          <w:szCs w:val="28"/>
          <w:lang w:val="ru-RU"/>
        </w:rPr>
        <w:t xml:space="preserve">водными ресурсами </w:t>
      </w:r>
      <w:r w:rsidRPr="009B6506">
        <w:rPr>
          <w:rFonts w:ascii="Times New Roman" w:hAnsi="Times New Roman" w:cs="Times New Roman"/>
          <w:sz w:val="28"/>
          <w:szCs w:val="28"/>
          <w:lang w:val="ru-RU"/>
        </w:rPr>
        <w:t>является О. С. Колбасов</w:t>
      </w:r>
      <w:r w:rsidR="007D2885">
        <w:rPr>
          <w:rFonts w:ascii="Times New Roman" w:hAnsi="Times New Roman" w:cs="Times New Roman"/>
          <w:sz w:val="28"/>
          <w:szCs w:val="28"/>
          <w:lang w:val="ru-RU"/>
        </w:rPr>
        <w:t>, который</w:t>
      </w:r>
      <w:r w:rsidRPr="009B6506">
        <w:rPr>
          <w:rFonts w:ascii="Times New Roman" w:hAnsi="Times New Roman" w:cs="Times New Roman"/>
          <w:sz w:val="28"/>
          <w:szCs w:val="28"/>
          <w:lang w:val="ru-RU"/>
        </w:rPr>
        <w:t xml:space="preserve"> отмечал, что еще на ранних стадиях крупных законопроектных работ в области водного законодательства было замечено, что в отличие от земли, ее недр, лесов, которые без всякого ущерба для их правильной эксплуатации могут быть поделены между </w:t>
      </w:r>
      <w:r>
        <w:rPr>
          <w:rFonts w:ascii="Times New Roman" w:hAnsi="Times New Roman" w:cs="Times New Roman"/>
          <w:sz w:val="28"/>
          <w:szCs w:val="28"/>
          <w:lang w:val="ru-RU"/>
        </w:rPr>
        <w:t>субъектами</w:t>
      </w:r>
      <w:r w:rsidRPr="009B6506">
        <w:rPr>
          <w:rFonts w:ascii="Times New Roman" w:hAnsi="Times New Roman" w:cs="Times New Roman"/>
          <w:sz w:val="28"/>
          <w:szCs w:val="28"/>
          <w:lang w:val="ru-RU"/>
        </w:rPr>
        <w:t>, воды не подд</w:t>
      </w:r>
      <w:r w:rsidR="007D2885" w:rsidRPr="009B6506">
        <w:rPr>
          <w:rFonts w:ascii="Times New Roman" w:hAnsi="Times New Roman" w:cs="Times New Roman"/>
          <w:sz w:val="28"/>
          <w:szCs w:val="28"/>
          <w:lang w:val="ru-RU"/>
        </w:rPr>
        <w:t>аются такому делению</w:t>
      </w:r>
      <w:r>
        <w:rPr>
          <w:rFonts w:ascii="Times New Roman" w:hAnsi="Times New Roman" w:cs="Times New Roman"/>
          <w:sz w:val="28"/>
          <w:szCs w:val="28"/>
          <w:lang w:val="ru-RU"/>
        </w:rPr>
        <w:t>, так как в</w:t>
      </w:r>
      <w:r w:rsidRPr="009B6506">
        <w:rPr>
          <w:rFonts w:ascii="Times New Roman" w:hAnsi="Times New Roman" w:cs="Times New Roman"/>
          <w:sz w:val="28"/>
          <w:szCs w:val="28"/>
          <w:lang w:val="ru-RU"/>
        </w:rPr>
        <w:t xml:space="preserve"> силу присущих им естественных свойств, природные запасы воды на более или менее обширных площадях, нередко простирающихся в пределах территорий нескольких </w:t>
      </w:r>
      <w:r>
        <w:rPr>
          <w:rFonts w:ascii="Times New Roman" w:hAnsi="Times New Roman" w:cs="Times New Roman"/>
          <w:sz w:val="28"/>
          <w:szCs w:val="28"/>
          <w:lang w:val="ru-RU"/>
        </w:rPr>
        <w:t>государств</w:t>
      </w:r>
      <w:r w:rsidRPr="009B6506">
        <w:rPr>
          <w:rFonts w:ascii="Times New Roman" w:hAnsi="Times New Roman" w:cs="Times New Roman"/>
          <w:sz w:val="28"/>
          <w:szCs w:val="28"/>
          <w:lang w:val="ru-RU"/>
        </w:rPr>
        <w:t>, оказываются в неразрывной взаимосвязи, образуя так называемые бассейны крупных рек и водоемов. Это обстоятельство приводит к необходимости рассматривать водный бассейн</w:t>
      </w:r>
      <w:r w:rsidR="00012151">
        <w:rPr>
          <w:rFonts w:ascii="Times New Roman" w:hAnsi="Times New Roman" w:cs="Times New Roman"/>
          <w:sz w:val="28"/>
          <w:szCs w:val="28"/>
          <w:lang w:val="ru-RU"/>
        </w:rPr>
        <w:t>,</w:t>
      </w:r>
      <w:r w:rsidRPr="009B6506">
        <w:rPr>
          <w:rFonts w:ascii="Times New Roman" w:hAnsi="Times New Roman" w:cs="Times New Roman"/>
          <w:sz w:val="28"/>
          <w:szCs w:val="28"/>
          <w:lang w:val="ru-RU"/>
        </w:rPr>
        <w:t xml:space="preserve"> как единый объект </w:t>
      </w:r>
      <w:r>
        <w:rPr>
          <w:rFonts w:ascii="Times New Roman" w:hAnsi="Times New Roman" w:cs="Times New Roman"/>
          <w:sz w:val="28"/>
          <w:szCs w:val="28"/>
          <w:lang w:val="ru-RU"/>
        </w:rPr>
        <w:t>меж</w:t>
      </w:r>
      <w:r w:rsidRPr="009B6506">
        <w:rPr>
          <w:rFonts w:ascii="Times New Roman" w:hAnsi="Times New Roman" w:cs="Times New Roman"/>
          <w:sz w:val="28"/>
          <w:szCs w:val="28"/>
          <w:lang w:val="ru-RU"/>
        </w:rPr>
        <w:t>государственного управления, независимо от границ административно-территориальных образований, лежащих на площади бассейна [</w:t>
      </w:r>
      <w:r w:rsidR="0054569F" w:rsidRPr="0054569F">
        <w:rPr>
          <w:rFonts w:ascii="Times New Roman" w:hAnsi="Times New Roman" w:cs="Times New Roman"/>
          <w:sz w:val="28"/>
          <w:szCs w:val="28"/>
          <w:lang w:val="ru-RU"/>
        </w:rPr>
        <w:t>9</w:t>
      </w:r>
      <w:r w:rsidRPr="009B6506">
        <w:rPr>
          <w:rFonts w:ascii="Times New Roman" w:hAnsi="Times New Roman" w:cs="Times New Roman"/>
          <w:sz w:val="28"/>
          <w:szCs w:val="28"/>
          <w:lang w:val="ru-RU"/>
        </w:rPr>
        <w:t>].</w:t>
      </w:r>
    </w:p>
    <w:p w14:paraId="3CB4F591" w14:textId="3849D74E" w:rsidR="00247268" w:rsidRPr="009B6506" w:rsidRDefault="00247268" w:rsidP="004E6337">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cs="Times New Roman"/>
          <w:sz w:val="28"/>
          <w:szCs w:val="28"/>
          <w:lang w:val="ru-RU"/>
        </w:rPr>
        <w:t xml:space="preserve">Бассейновый принцип управления природными ресурсами в мировой практике начал применяться на рубеже </w:t>
      </w:r>
      <w:r w:rsidRPr="00247268">
        <w:rPr>
          <w:rFonts w:ascii="Times New Roman" w:hAnsi="Times New Roman" w:cs="Times New Roman"/>
          <w:sz w:val="28"/>
          <w:szCs w:val="28"/>
        </w:rPr>
        <w:t>XIX</w:t>
      </w:r>
      <w:r w:rsidRPr="009B6506">
        <w:rPr>
          <w:rFonts w:ascii="Times New Roman" w:hAnsi="Times New Roman" w:cs="Times New Roman"/>
          <w:sz w:val="28"/>
          <w:szCs w:val="28"/>
          <w:lang w:val="ru-RU"/>
        </w:rPr>
        <w:t>-</w:t>
      </w:r>
      <w:r w:rsidRPr="00247268">
        <w:rPr>
          <w:rFonts w:ascii="Times New Roman" w:hAnsi="Times New Roman" w:cs="Times New Roman"/>
          <w:sz w:val="28"/>
          <w:szCs w:val="28"/>
        </w:rPr>
        <w:t>XX</w:t>
      </w:r>
      <w:r w:rsidRPr="009B6506">
        <w:rPr>
          <w:rFonts w:ascii="Times New Roman" w:hAnsi="Times New Roman" w:cs="Times New Roman"/>
          <w:sz w:val="28"/>
          <w:szCs w:val="28"/>
          <w:lang w:val="ru-RU"/>
        </w:rPr>
        <w:t xml:space="preserve"> веков, когда были реализованы первые модели взаимосвязанного использования водных и земельных ресурсов в водосборных бассейнах. В первой половине </w:t>
      </w:r>
      <w:r w:rsidRPr="00247268">
        <w:rPr>
          <w:rFonts w:ascii="Times New Roman" w:hAnsi="Times New Roman" w:cs="Times New Roman"/>
          <w:sz w:val="28"/>
          <w:szCs w:val="28"/>
        </w:rPr>
        <w:t>XX</w:t>
      </w:r>
      <w:r w:rsidRPr="009B6506">
        <w:rPr>
          <w:rFonts w:ascii="Times New Roman" w:hAnsi="Times New Roman" w:cs="Times New Roman"/>
          <w:sz w:val="28"/>
          <w:szCs w:val="28"/>
          <w:lang w:val="ru-RU"/>
        </w:rPr>
        <w:t xml:space="preserve"> века впервые стали создаваться бассейновые советы (комитеты, комиссии) </w:t>
      </w:r>
      <w:r w:rsidRPr="00247268">
        <w:rPr>
          <w:rFonts w:ascii="Times New Roman" w:hAnsi="Times New Roman" w:cs="Times New Roman"/>
          <w:sz w:val="28"/>
          <w:szCs w:val="28"/>
        </w:rPr>
        <w:t>c</w:t>
      </w:r>
      <w:r w:rsidRPr="009B6506">
        <w:rPr>
          <w:rFonts w:ascii="Times New Roman" w:hAnsi="Times New Roman" w:cs="Times New Roman"/>
          <w:sz w:val="28"/>
          <w:szCs w:val="28"/>
          <w:lang w:val="ru-RU"/>
        </w:rPr>
        <w:t xml:space="preserve"> целью сбалансированного управления водными ресурсами на водосборе. Первоначально, в 1930-х годах, они создавались в США, в бассейнах р. Теннеси, Колумбия и Миссури. Спустя 30-40 лет бассейновый принцип получил распространение в Европе для управления водопользованием в Англии, Франции и ряде других стран [</w:t>
      </w:r>
      <w:r w:rsidR="0054569F" w:rsidRPr="0054569F">
        <w:rPr>
          <w:rFonts w:ascii="Times New Roman" w:hAnsi="Times New Roman" w:cs="Times New Roman"/>
          <w:sz w:val="28"/>
          <w:szCs w:val="28"/>
          <w:lang w:val="ru-RU"/>
        </w:rPr>
        <w:t>10; 11</w:t>
      </w:r>
      <w:r w:rsidRPr="009B6506">
        <w:rPr>
          <w:rFonts w:ascii="Times New Roman" w:hAnsi="Times New Roman" w:cs="Times New Roman"/>
          <w:sz w:val="28"/>
          <w:szCs w:val="28"/>
          <w:lang w:val="ru-RU"/>
        </w:rPr>
        <w:t>].</w:t>
      </w:r>
    </w:p>
    <w:p w14:paraId="5725CBCB" w14:textId="4D9E1E92" w:rsidR="003E570C" w:rsidRPr="009B6506" w:rsidRDefault="004E6337" w:rsidP="004E6337">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cs="Times New Roman"/>
          <w:sz w:val="28"/>
          <w:szCs w:val="28"/>
          <w:lang w:val="ru-RU"/>
        </w:rPr>
        <w:t>В мировой практике</w:t>
      </w:r>
      <w:r w:rsidR="007D2885">
        <w:rPr>
          <w:rFonts w:ascii="Times New Roman" w:hAnsi="Times New Roman" w:cs="Times New Roman"/>
          <w:sz w:val="28"/>
          <w:szCs w:val="28"/>
          <w:lang w:val="ru-RU"/>
        </w:rPr>
        <w:t xml:space="preserve"> в области водного хозяйства</w:t>
      </w:r>
      <w:r w:rsidRPr="009B6506">
        <w:rPr>
          <w:rFonts w:ascii="Times New Roman" w:hAnsi="Times New Roman" w:cs="Times New Roman"/>
          <w:sz w:val="28"/>
          <w:szCs w:val="28"/>
          <w:lang w:val="ru-RU"/>
        </w:rPr>
        <w:t xml:space="preserve"> существуют многочисленные методологические подходы</w:t>
      </w:r>
      <w:r>
        <w:rPr>
          <w:rFonts w:ascii="Times New Roman" w:hAnsi="Times New Roman" w:cs="Times New Roman"/>
          <w:sz w:val="28"/>
          <w:szCs w:val="28"/>
          <w:lang w:val="ru-RU"/>
        </w:rPr>
        <w:t xml:space="preserve"> и принципы</w:t>
      </w:r>
      <w:r w:rsidRPr="009B6506">
        <w:rPr>
          <w:rFonts w:ascii="Times New Roman" w:hAnsi="Times New Roman" w:cs="Times New Roman"/>
          <w:sz w:val="28"/>
          <w:szCs w:val="28"/>
          <w:lang w:val="ru-RU"/>
        </w:rPr>
        <w:t>, используемые при разработке бассейновых планов</w:t>
      </w:r>
      <w:r w:rsidR="007D2885">
        <w:rPr>
          <w:rFonts w:ascii="Times New Roman" w:hAnsi="Times New Roman" w:cs="Times New Roman"/>
          <w:sz w:val="28"/>
          <w:szCs w:val="28"/>
          <w:lang w:val="ru-RU"/>
        </w:rPr>
        <w:t xml:space="preserve"> управления</w:t>
      </w:r>
      <w:r>
        <w:rPr>
          <w:rFonts w:ascii="Times New Roman" w:hAnsi="Times New Roman" w:cs="Times New Roman"/>
          <w:sz w:val="28"/>
          <w:szCs w:val="28"/>
          <w:lang w:val="ru-RU"/>
        </w:rPr>
        <w:t xml:space="preserve"> водными ресурсами. При этом </w:t>
      </w:r>
      <w:r w:rsidRPr="009B6506">
        <w:rPr>
          <w:rFonts w:ascii="Times New Roman" w:hAnsi="Times New Roman" w:cs="Times New Roman"/>
          <w:sz w:val="28"/>
          <w:szCs w:val="28"/>
          <w:lang w:val="ru-RU"/>
        </w:rPr>
        <w:t xml:space="preserve">основной целью оценочной системы по трансграничному мониторингу является выявление и разработка оптимальных стратегических вариантов бассейнового планирования с учетом политического, социально-экономического и экологического развития </w:t>
      </w:r>
      <w:r>
        <w:rPr>
          <w:rFonts w:ascii="Times New Roman" w:hAnsi="Times New Roman" w:cs="Times New Roman"/>
          <w:sz w:val="28"/>
          <w:szCs w:val="28"/>
          <w:lang w:val="ru-RU"/>
        </w:rPr>
        <w:t xml:space="preserve">речного </w:t>
      </w:r>
      <w:r w:rsidRPr="009B6506">
        <w:rPr>
          <w:rFonts w:ascii="Times New Roman" w:hAnsi="Times New Roman" w:cs="Times New Roman"/>
          <w:sz w:val="28"/>
          <w:szCs w:val="28"/>
          <w:lang w:val="ru-RU"/>
        </w:rPr>
        <w:t>бассейна</w:t>
      </w:r>
      <w:r>
        <w:rPr>
          <w:rFonts w:ascii="Times New Roman" w:hAnsi="Times New Roman" w:cs="Times New Roman"/>
          <w:sz w:val="28"/>
          <w:szCs w:val="28"/>
          <w:lang w:val="ru-RU"/>
        </w:rPr>
        <w:t xml:space="preserve">, </w:t>
      </w:r>
      <w:r w:rsidR="00FE1B69">
        <w:rPr>
          <w:rFonts w:ascii="Times New Roman" w:hAnsi="Times New Roman" w:cs="Times New Roman"/>
          <w:sz w:val="28"/>
          <w:szCs w:val="28"/>
          <w:lang w:val="ru-RU"/>
        </w:rPr>
        <w:t xml:space="preserve">характеризующих </w:t>
      </w:r>
      <w:r w:rsidRPr="009B6506">
        <w:rPr>
          <w:rFonts w:ascii="Times New Roman" w:hAnsi="Times New Roman" w:cs="Times New Roman"/>
          <w:sz w:val="28"/>
          <w:szCs w:val="28"/>
          <w:lang w:val="ru-RU"/>
        </w:rPr>
        <w:t xml:space="preserve">взаимовыгодности предлагаемых мероприятий </w:t>
      </w:r>
      <w:r w:rsidR="007D2885">
        <w:rPr>
          <w:rFonts w:ascii="Times New Roman" w:hAnsi="Times New Roman" w:cs="Times New Roman"/>
          <w:sz w:val="28"/>
          <w:szCs w:val="28"/>
          <w:lang w:val="ru-RU"/>
        </w:rPr>
        <w:t>трансграничных государств</w:t>
      </w:r>
      <w:r w:rsidRPr="009B6506">
        <w:rPr>
          <w:rFonts w:ascii="Times New Roman" w:hAnsi="Times New Roman" w:cs="Times New Roman"/>
          <w:sz w:val="28"/>
          <w:szCs w:val="28"/>
          <w:lang w:val="ru-RU"/>
        </w:rPr>
        <w:t>. Данный методологический инструмент, как правило, используется совместными речными бассейновыми организациями для изучения актуальных вопросов и выбора оптимальных решений</w:t>
      </w:r>
      <w:r w:rsidR="00FE1B69">
        <w:rPr>
          <w:rFonts w:ascii="Times New Roman" w:hAnsi="Times New Roman" w:cs="Times New Roman"/>
          <w:sz w:val="28"/>
          <w:szCs w:val="28"/>
          <w:lang w:val="ru-RU"/>
        </w:rPr>
        <w:t xml:space="preserve">, которые </w:t>
      </w:r>
      <w:r w:rsidR="008B7863" w:rsidRPr="009B6506">
        <w:rPr>
          <w:rFonts w:ascii="Times New Roman" w:hAnsi="Times New Roman" w:cs="Times New Roman"/>
          <w:sz w:val="28"/>
          <w:szCs w:val="28"/>
          <w:lang w:val="ru-RU"/>
        </w:rPr>
        <w:t>состо</w:t>
      </w:r>
      <w:r w:rsidR="008B7863">
        <w:rPr>
          <w:rFonts w:ascii="Times New Roman" w:hAnsi="Times New Roman" w:cs="Times New Roman"/>
          <w:sz w:val="28"/>
          <w:szCs w:val="28"/>
          <w:lang w:val="ru-RU"/>
        </w:rPr>
        <w:t>ят</w:t>
      </w:r>
      <w:r w:rsidRPr="009B6506">
        <w:rPr>
          <w:rFonts w:ascii="Times New Roman" w:hAnsi="Times New Roman" w:cs="Times New Roman"/>
          <w:sz w:val="28"/>
          <w:szCs w:val="28"/>
          <w:lang w:val="ru-RU"/>
        </w:rPr>
        <w:t xml:space="preserve"> из четырех факторов развития и трех источников водных ресурсов</w:t>
      </w:r>
      <w:r w:rsidR="00FE1B69">
        <w:rPr>
          <w:rFonts w:ascii="Times New Roman" w:hAnsi="Times New Roman" w:cs="Times New Roman"/>
          <w:sz w:val="28"/>
          <w:szCs w:val="28"/>
          <w:lang w:val="ru-RU"/>
        </w:rPr>
        <w:t xml:space="preserve">, а </w:t>
      </w:r>
      <w:r w:rsidRPr="009B6506">
        <w:rPr>
          <w:rFonts w:ascii="Times New Roman" w:hAnsi="Times New Roman" w:cs="Times New Roman"/>
          <w:sz w:val="28"/>
          <w:szCs w:val="28"/>
          <w:lang w:val="ru-RU"/>
        </w:rPr>
        <w:t>факторы развития могут быть добавлены с учетом каждого отдельного случая.</w:t>
      </w:r>
    </w:p>
    <w:p w14:paraId="281B2BFE" w14:textId="618C0BFE" w:rsidR="00FE1B69" w:rsidRPr="009B6506" w:rsidRDefault="00FE1B69" w:rsidP="004E6337">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cs="Times New Roman"/>
          <w:sz w:val="28"/>
          <w:szCs w:val="28"/>
          <w:lang w:val="ru-RU"/>
        </w:rPr>
        <w:t xml:space="preserve">Разработка и внедрение бассейновых планов </w:t>
      </w:r>
      <w:r w:rsidR="008B7863">
        <w:rPr>
          <w:rFonts w:ascii="Times New Roman" w:hAnsi="Times New Roman" w:cs="Times New Roman"/>
          <w:sz w:val="28"/>
          <w:szCs w:val="28"/>
          <w:lang w:val="ru-RU"/>
        </w:rPr>
        <w:t>управления</w:t>
      </w:r>
      <w:r>
        <w:rPr>
          <w:rFonts w:ascii="Times New Roman" w:hAnsi="Times New Roman" w:cs="Times New Roman"/>
          <w:sz w:val="28"/>
          <w:szCs w:val="28"/>
          <w:lang w:val="ru-RU"/>
        </w:rPr>
        <w:t xml:space="preserve"> водными ресурсами трансграничных речных бассейнов </w:t>
      </w:r>
      <w:r w:rsidRPr="009B6506">
        <w:rPr>
          <w:rFonts w:ascii="Times New Roman" w:hAnsi="Times New Roman" w:cs="Times New Roman"/>
          <w:sz w:val="28"/>
          <w:szCs w:val="28"/>
          <w:lang w:val="ru-RU"/>
        </w:rPr>
        <w:t xml:space="preserve">дает возможность водохозяйственным (бассейновым) организациям проводить комплексный анализ и оценку существующей водохозяйственной обстановки, осуществлять планирование водопользования для бассейна на краткосрочную </w:t>
      </w:r>
      <w:r w:rsidRPr="0030767D">
        <w:rPr>
          <w:rFonts w:ascii="Times New Roman" w:hAnsi="Times New Roman" w:cs="Times New Roman"/>
          <w:sz w:val="28"/>
          <w:szCs w:val="28"/>
          <w:lang w:val="ru-RU"/>
        </w:rPr>
        <w:t xml:space="preserve">(2-3 года), среднесрочную (5-7 лет) и долгосрочную (10-15 лет) перспективы. </w:t>
      </w:r>
      <w:r w:rsidRPr="009B6506">
        <w:rPr>
          <w:rFonts w:ascii="Times New Roman" w:hAnsi="Times New Roman" w:cs="Times New Roman"/>
          <w:sz w:val="28"/>
          <w:szCs w:val="28"/>
          <w:lang w:val="ru-RU"/>
        </w:rPr>
        <w:t xml:space="preserve">При бассейновом планировании учитываются возможные тенденции экономического развития, демографические прогнозы, возрастающие </w:t>
      </w:r>
      <w:r w:rsidRPr="009B6506">
        <w:rPr>
          <w:rFonts w:ascii="Times New Roman" w:hAnsi="Times New Roman" w:cs="Times New Roman"/>
          <w:sz w:val="28"/>
          <w:szCs w:val="28"/>
          <w:lang w:val="ru-RU"/>
        </w:rPr>
        <w:lastRenderedPageBreak/>
        <w:t xml:space="preserve">признаки воздействия изменений климата и </w:t>
      </w:r>
      <w:r>
        <w:rPr>
          <w:rFonts w:ascii="Times New Roman" w:hAnsi="Times New Roman" w:cs="Times New Roman"/>
          <w:sz w:val="28"/>
          <w:szCs w:val="28"/>
          <w:lang w:val="ru-RU"/>
        </w:rPr>
        <w:t>гидрологического режима рек</w:t>
      </w:r>
      <w:r w:rsidRPr="009B6506">
        <w:rPr>
          <w:rFonts w:ascii="Times New Roman" w:hAnsi="Times New Roman" w:cs="Times New Roman"/>
          <w:sz w:val="28"/>
          <w:szCs w:val="28"/>
          <w:lang w:val="ru-RU"/>
        </w:rPr>
        <w:t>, влияющие на развитие бассейнов.</w:t>
      </w:r>
    </w:p>
    <w:p w14:paraId="3574F2C3" w14:textId="1214F0A4" w:rsidR="00B67524" w:rsidRPr="009B6506" w:rsidRDefault="00FE1B69" w:rsidP="004E6337">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cs="Times New Roman"/>
          <w:sz w:val="28"/>
          <w:szCs w:val="28"/>
          <w:lang w:val="ru-RU"/>
        </w:rPr>
        <w:t xml:space="preserve">Разработка </w:t>
      </w:r>
      <w:r>
        <w:rPr>
          <w:rFonts w:ascii="Times New Roman" w:hAnsi="Times New Roman" w:cs="Times New Roman"/>
          <w:sz w:val="28"/>
          <w:szCs w:val="28"/>
          <w:lang w:val="ru-RU"/>
        </w:rPr>
        <w:t>бассейновых планов управлени</w:t>
      </w:r>
      <w:r w:rsidR="008B7863">
        <w:rPr>
          <w:rFonts w:ascii="Times New Roman" w:hAnsi="Times New Roman" w:cs="Times New Roman"/>
          <w:sz w:val="28"/>
          <w:szCs w:val="28"/>
          <w:lang w:val="ru-RU"/>
        </w:rPr>
        <w:t>я</w:t>
      </w:r>
      <w:r>
        <w:rPr>
          <w:rFonts w:ascii="Times New Roman" w:hAnsi="Times New Roman" w:cs="Times New Roman"/>
          <w:sz w:val="28"/>
          <w:szCs w:val="28"/>
          <w:lang w:val="ru-RU"/>
        </w:rPr>
        <w:t xml:space="preserve"> водными ресурсами речных бассейнов</w:t>
      </w:r>
      <w:r w:rsidRPr="009B6506">
        <w:rPr>
          <w:rFonts w:ascii="Times New Roman" w:hAnsi="Times New Roman" w:cs="Times New Roman"/>
          <w:sz w:val="28"/>
          <w:szCs w:val="28"/>
          <w:lang w:val="ru-RU"/>
        </w:rPr>
        <w:t xml:space="preserve"> требует соблюдения основных принципов, которые позволяют сделать </w:t>
      </w:r>
      <w:r w:rsidR="00B67524">
        <w:rPr>
          <w:rFonts w:ascii="Times New Roman" w:hAnsi="Times New Roman" w:cs="Times New Roman"/>
          <w:sz w:val="28"/>
          <w:szCs w:val="28"/>
          <w:lang w:val="ru-RU"/>
        </w:rPr>
        <w:t>их</w:t>
      </w:r>
      <w:r w:rsidRPr="009B6506">
        <w:rPr>
          <w:rFonts w:ascii="Times New Roman" w:hAnsi="Times New Roman" w:cs="Times New Roman"/>
          <w:sz w:val="28"/>
          <w:szCs w:val="28"/>
          <w:lang w:val="ru-RU"/>
        </w:rPr>
        <w:t xml:space="preserve"> наиболее жизнеспособными и эффективными</w:t>
      </w:r>
      <w:r w:rsidR="008B7863">
        <w:rPr>
          <w:rFonts w:ascii="Times New Roman" w:hAnsi="Times New Roman" w:cs="Times New Roman"/>
          <w:sz w:val="28"/>
          <w:szCs w:val="28"/>
          <w:lang w:val="ru-RU"/>
        </w:rPr>
        <w:t>, которые базирую</w:t>
      </w:r>
      <w:r w:rsidR="00B67524">
        <w:rPr>
          <w:rFonts w:ascii="Times New Roman" w:hAnsi="Times New Roman" w:cs="Times New Roman"/>
          <w:sz w:val="28"/>
          <w:szCs w:val="28"/>
          <w:lang w:val="ru-RU"/>
        </w:rPr>
        <w:t xml:space="preserve">тся </w:t>
      </w:r>
      <w:r w:rsidR="008B7863">
        <w:rPr>
          <w:rFonts w:ascii="Times New Roman" w:hAnsi="Times New Roman" w:cs="Times New Roman"/>
          <w:sz w:val="28"/>
          <w:szCs w:val="28"/>
          <w:lang w:val="ru-RU"/>
        </w:rPr>
        <w:t xml:space="preserve">в </w:t>
      </w:r>
      <w:r w:rsidR="00B67524">
        <w:rPr>
          <w:rFonts w:ascii="Times New Roman" w:hAnsi="Times New Roman" w:cs="Times New Roman"/>
          <w:sz w:val="28"/>
          <w:szCs w:val="28"/>
          <w:lang w:val="ru-RU"/>
        </w:rPr>
        <w:t>процесс</w:t>
      </w:r>
      <w:r w:rsidR="008B7863">
        <w:rPr>
          <w:rFonts w:ascii="Times New Roman" w:hAnsi="Times New Roman" w:cs="Times New Roman"/>
          <w:sz w:val="28"/>
          <w:szCs w:val="28"/>
          <w:lang w:val="ru-RU"/>
        </w:rPr>
        <w:t>е планирования</w:t>
      </w:r>
      <w:r w:rsidR="00B67524">
        <w:rPr>
          <w:rFonts w:ascii="Times New Roman" w:hAnsi="Times New Roman" w:cs="Times New Roman"/>
          <w:sz w:val="28"/>
          <w:szCs w:val="28"/>
          <w:lang w:val="ru-RU"/>
        </w:rPr>
        <w:t xml:space="preserve"> водопользования и может </w:t>
      </w:r>
      <w:r w:rsidR="00B67524" w:rsidRPr="009B6506">
        <w:rPr>
          <w:rFonts w:ascii="Times New Roman" w:hAnsi="Times New Roman" w:cs="Times New Roman"/>
          <w:sz w:val="28"/>
          <w:szCs w:val="28"/>
          <w:lang w:val="ru-RU"/>
        </w:rPr>
        <w:t>быть использован на любом уровне, начиная с государственного и межгосударственного уровней, и заканчивая бассейном любой малой реки.</w:t>
      </w:r>
    </w:p>
    <w:p w14:paraId="22B4B370" w14:textId="315B0C3F" w:rsidR="00B67524" w:rsidRPr="00B67524" w:rsidRDefault="00B67524" w:rsidP="004E6337">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cs="Times New Roman"/>
          <w:sz w:val="28"/>
          <w:szCs w:val="28"/>
          <w:lang w:val="ru-RU"/>
        </w:rPr>
        <w:t xml:space="preserve">Для адекватного решения проблемы адаптации к изменению климата, </w:t>
      </w:r>
      <w:r>
        <w:rPr>
          <w:rFonts w:ascii="Times New Roman" w:hAnsi="Times New Roman" w:cs="Times New Roman"/>
          <w:sz w:val="28"/>
          <w:szCs w:val="28"/>
          <w:lang w:val="ru-RU"/>
        </w:rPr>
        <w:t xml:space="preserve">территориальное организация водопользования </w:t>
      </w:r>
      <w:r w:rsidRPr="009B6506">
        <w:rPr>
          <w:rFonts w:ascii="Times New Roman" w:hAnsi="Times New Roman" w:cs="Times New Roman"/>
          <w:sz w:val="28"/>
          <w:szCs w:val="28"/>
          <w:lang w:val="ru-RU"/>
        </w:rPr>
        <w:t xml:space="preserve">должно стать неотъемлемой частью планирования на национальном, региональном и местном уровнях и, соответственно частью </w:t>
      </w:r>
      <w:r>
        <w:rPr>
          <w:rFonts w:ascii="Times New Roman" w:hAnsi="Times New Roman" w:cs="Times New Roman"/>
          <w:sz w:val="28"/>
          <w:szCs w:val="28"/>
          <w:lang w:val="ru-RU"/>
        </w:rPr>
        <w:t xml:space="preserve">бассейнового управление водными ресурсами, то есть </w:t>
      </w:r>
      <w:r w:rsidRPr="009B6506">
        <w:rPr>
          <w:rFonts w:ascii="Times New Roman" w:hAnsi="Times New Roman" w:cs="Times New Roman"/>
          <w:sz w:val="28"/>
          <w:szCs w:val="28"/>
          <w:lang w:val="ru-RU"/>
        </w:rPr>
        <w:t xml:space="preserve">вопросы адаптации </w:t>
      </w:r>
      <w:r>
        <w:rPr>
          <w:rFonts w:ascii="Times New Roman" w:hAnsi="Times New Roman" w:cs="Times New Roman"/>
          <w:sz w:val="28"/>
          <w:szCs w:val="28"/>
          <w:lang w:val="ru-RU"/>
        </w:rPr>
        <w:t xml:space="preserve">к изменению климата </w:t>
      </w:r>
      <w:r w:rsidRPr="009B6506">
        <w:rPr>
          <w:rFonts w:ascii="Times New Roman" w:hAnsi="Times New Roman" w:cs="Times New Roman"/>
          <w:sz w:val="28"/>
          <w:szCs w:val="28"/>
          <w:lang w:val="ru-RU"/>
        </w:rPr>
        <w:t>должны стать одними из основополагающих</w:t>
      </w:r>
      <w:r>
        <w:rPr>
          <w:rFonts w:ascii="Times New Roman" w:hAnsi="Times New Roman" w:cs="Times New Roman"/>
          <w:sz w:val="28"/>
          <w:szCs w:val="28"/>
          <w:lang w:val="ru-RU"/>
        </w:rPr>
        <w:t>.</w:t>
      </w:r>
    </w:p>
    <w:p w14:paraId="37382891" w14:textId="299DB69D" w:rsidR="00EA5422" w:rsidRPr="00CA6E66" w:rsidRDefault="00EA5422" w:rsidP="004E6337">
      <w:pPr>
        <w:spacing w:after="0" w:line="240" w:lineRule="auto"/>
        <w:ind w:firstLine="709"/>
        <w:jc w:val="both"/>
        <w:rPr>
          <w:rFonts w:ascii="Times New Roman" w:hAnsi="Times New Roman" w:cs="Times New Roman"/>
          <w:sz w:val="28"/>
          <w:szCs w:val="28"/>
          <w:shd w:val="clear" w:color="auto" w:fill="FFFFFF"/>
          <w:lang w:val="ru-RU"/>
        </w:rPr>
      </w:pPr>
      <w:r w:rsidRPr="00CA6E66">
        <w:rPr>
          <w:rFonts w:ascii="Times New Roman" w:hAnsi="Times New Roman" w:cs="Times New Roman"/>
          <w:sz w:val="28"/>
          <w:szCs w:val="28"/>
          <w:shd w:val="clear" w:color="auto" w:fill="FFFFFF"/>
          <w:lang w:val="ru-RU"/>
        </w:rPr>
        <w:t xml:space="preserve">Бассейновый подход - это средство сбалансированного управления природопользованием, позволяющее скоординировать деятельность отраслевых и территориальных органов управления в решении вопросов природопользования и создать единую структуру управления природопользованием в </w:t>
      </w:r>
      <w:r w:rsidR="002F7471" w:rsidRPr="00CA6E66">
        <w:rPr>
          <w:rFonts w:ascii="Times New Roman" w:hAnsi="Times New Roman" w:cs="Times New Roman"/>
          <w:sz w:val="28"/>
          <w:szCs w:val="28"/>
          <w:shd w:val="clear" w:color="auto" w:fill="FFFFFF"/>
          <w:lang w:val="ru-RU"/>
        </w:rPr>
        <w:t xml:space="preserve">речных </w:t>
      </w:r>
      <w:r w:rsidR="008B7863" w:rsidRPr="00CA6E66">
        <w:rPr>
          <w:rFonts w:ascii="Times New Roman" w:hAnsi="Times New Roman" w:cs="Times New Roman"/>
          <w:sz w:val="28"/>
          <w:szCs w:val="28"/>
          <w:shd w:val="clear" w:color="auto" w:fill="FFFFFF"/>
          <w:lang w:val="ru-RU"/>
        </w:rPr>
        <w:t>бассейнах</w:t>
      </w:r>
      <w:r w:rsidRPr="00CA6E66">
        <w:rPr>
          <w:rFonts w:ascii="Times New Roman" w:hAnsi="Times New Roman" w:cs="Times New Roman"/>
          <w:sz w:val="28"/>
          <w:szCs w:val="28"/>
          <w:shd w:val="clear" w:color="auto" w:fill="FFFFFF"/>
          <w:lang w:val="ru-RU"/>
        </w:rPr>
        <w:t>.</w:t>
      </w:r>
    </w:p>
    <w:p w14:paraId="0265693F" w14:textId="77777777" w:rsidR="002F7471" w:rsidRPr="00CA6E66" w:rsidRDefault="002F7471" w:rsidP="004E6337">
      <w:pPr>
        <w:spacing w:after="0" w:line="240" w:lineRule="auto"/>
        <w:ind w:firstLine="709"/>
        <w:jc w:val="both"/>
        <w:rPr>
          <w:rFonts w:ascii="Times New Roman" w:hAnsi="Times New Roman" w:cs="Times New Roman"/>
          <w:sz w:val="28"/>
          <w:szCs w:val="28"/>
          <w:shd w:val="clear" w:color="auto" w:fill="FFFFFF"/>
          <w:lang w:val="ru-RU"/>
        </w:rPr>
      </w:pPr>
      <w:r w:rsidRPr="00CA6E66">
        <w:rPr>
          <w:rFonts w:ascii="Times New Roman" w:hAnsi="Times New Roman" w:cs="Times New Roman"/>
          <w:sz w:val="28"/>
          <w:szCs w:val="28"/>
          <w:shd w:val="clear" w:color="auto" w:fill="FFFFFF"/>
          <w:lang w:val="ru-RU"/>
        </w:rPr>
        <w:t>Методическую основу использования бассейнового подхода в управлении природопользованием составляет представление о речном бассейне как сверхсложной иерархически устроенной природно-хозяйственной системе, в пределах которой однонаправленный поток природного вещества, энергии и информации способствует структуризации природных и хозяйственных компонентов, установлению прочных связей и взаимодействия между ними. Системная взаимосвязь природных и хозяйственных компонентов бассейна, четкость и однозначность выделения его границ, возможность прогнозировать изменение состояния природных компонентов и комплексов бассейна как во времени, так и в пространстве, составляют основу широкого применения бассейнового подхода в управлении природопользованием.</w:t>
      </w:r>
    </w:p>
    <w:p w14:paraId="4AC43639" w14:textId="0B714F39" w:rsidR="002F7471" w:rsidRPr="00CA6E66" w:rsidRDefault="002F7471" w:rsidP="004E6337">
      <w:pPr>
        <w:spacing w:after="0" w:line="240" w:lineRule="auto"/>
        <w:ind w:firstLine="709"/>
        <w:jc w:val="both"/>
        <w:rPr>
          <w:rFonts w:ascii="Times New Roman" w:hAnsi="Times New Roman" w:cs="Times New Roman"/>
          <w:sz w:val="28"/>
          <w:szCs w:val="28"/>
          <w:shd w:val="clear" w:color="auto" w:fill="FFFFFF"/>
          <w:lang w:val="ru-RU"/>
        </w:rPr>
      </w:pPr>
      <w:r w:rsidRPr="00CA6E66">
        <w:rPr>
          <w:rFonts w:ascii="Times New Roman" w:hAnsi="Times New Roman" w:cs="Times New Roman"/>
          <w:sz w:val="28"/>
          <w:szCs w:val="28"/>
          <w:shd w:val="clear" w:color="auto" w:fill="FFFFFF"/>
          <w:lang w:val="ru-RU"/>
        </w:rPr>
        <w:t>Анализ существующих методов выделения, классификации и структуризации речных бассейнов дает возможност</w:t>
      </w:r>
      <w:r w:rsidR="00DD2E0F" w:rsidRPr="00CA6E66">
        <w:rPr>
          <w:rFonts w:ascii="Times New Roman" w:hAnsi="Times New Roman" w:cs="Times New Roman"/>
          <w:sz w:val="28"/>
          <w:szCs w:val="28"/>
          <w:shd w:val="clear" w:color="auto" w:fill="FFFFFF"/>
          <w:lang w:val="ru-RU"/>
        </w:rPr>
        <w:t>ь</w:t>
      </w:r>
      <w:r w:rsidRPr="00CA6E66">
        <w:rPr>
          <w:rFonts w:ascii="Times New Roman" w:hAnsi="Times New Roman" w:cs="Times New Roman"/>
          <w:sz w:val="28"/>
          <w:szCs w:val="28"/>
          <w:shd w:val="clear" w:color="auto" w:fill="FFFFFF"/>
          <w:lang w:val="ru-RU"/>
        </w:rPr>
        <w:t xml:space="preserve"> выработать некоторые методические подходы к организации управления природопользованием в речных бассейнах разного иерархического уровня. Особенность разработанного подхода заключается в учете: </w:t>
      </w:r>
    </w:p>
    <w:p w14:paraId="2BA9C732" w14:textId="77777777" w:rsidR="002F7471" w:rsidRPr="00CA6E66" w:rsidRDefault="002F7471" w:rsidP="004E6337">
      <w:pPr>
        <w:spacing w:after="0" w:line="240" w:lineRule="auto"/>
        <w:ind w:firstLine="709"/>
        <w:jc w:val="both"/>
        <w:rPr>
          <w:rFonts w:ascii="Times New Roman" w:hAnsi="Times New Roman" w:cs="Times New Roman"/>
          <w:sz w:val="28"/>
          <w:szCs w:val="28"/>
          <w:shd w:val="clear" w:color="auto" w:fill="FFFFFF"/>
          <w:lang w:val="ru-RU"/>
        </w:rPr>
      </w:pPr>
      <w:r w:rsidRPr="00CA6E66">
        <w:rPr>
          <w:rFonts w:ascii="Times New Roman" w:hAnsi="Times New Roman" w:cs="Times New Roman"/>
          <w:sz w:val="28"/>
          <w:szCs w:val="28"/>
          <w:shd w:val="clear" w:color="auto" w:fill="FFFFFF"/>
          <w:lang w:val="ru-RU"/>
        </w:rPr>
        <w:t>- системных связей природы и хозяйства при организации природопользования в конкретном речном бассейне;</w:t>
      </w:r>
    </w:p>
    <w:p w14:paraId="1FF1A87D" w14:textId="77777777" w:rsidR="002F7471" w:rsidRPr="00CA6E66" w:rsidRDefault="002F7471" w:rsidP="004E6337">
      <w:pPr>
        <w:spacing w:after="0" w:line="240" w:lineRule="auto"/>
        <w:ind w:firstLine="709"/>
        <w:jc w:val="both"/>
        <w:rPr>
          <w:rFonts w:ascii="Times New Roman" w:hAnsi="Times New Roman" w:cs="Times New Roman"/>
          <w:sz w:val="28"/>
          <w:szCs w:val="28"/>
          <w:shd w:val="clear" w:color="auto" w:fill="FFFFFF"/>
          <w:lang w:val="ru-RU"/>
        </w:rPr>
      </w:pPr>
      <w:r w:rsidRPr="00CA6E66">
        <w:rPr>
          <w:rFonts w:ascii="Times New Roman" w:hAnsi="Times New Roman" w:cs="Times New Roman"/>
          <w:sz w:val="28"/>
          <w:szCs w:val="28"/>
          <w:shd w:val="clear" w:color="auto" w:fill="FFFFFF"/>
          <w:lang w:val="ru-RU"/>
        </w:rPr>
        <w:t xml:space="preserve">- иерархической соподчиненности речных бассейнов притоков в пределах бассейна главной реки; </w:t>
      </w:r>
    </w:p>
    <w:p w14:paraId="21362D5B" w14:textId="77777777" w:rsidR="002F7471" w:rsidRPr="00CA6E66" w:rsidRDefault="002F7471" w:rsidP="004E6337">
      <w:pPr>
        <w:spacing w:after="0" w:line="240" w:lineRule="auto"/>
        <w:ind w:firstLine="709"/>
        <w:jc w:val="both"/>
        <w:rPr>
          <w:rFonts w:ascii="Times New Roman" w:hAnsi="Times New Roman" w:cs="Times New Roman"/>
          <w:sz w:val="28"/>
          <w:szCs w:val="28"/>
          <w:shd w:val="clear" w:color="auto" w:fill="FFFFFF"/>
          <w:lang w:val="ru-RU"/>
        </w:rPr>
      </w:pPr>
      <w:r w:rsidRPr="00CA6E66">
        <w:rPr>
          <w:rFonts w:ascii="Times New Roman" w:hAnsi="Times New Roman" w:cs="Times New Roman"/>
          <w:sz w:val="28"/>
          <w:szCs w:val="28"/>
          <w:shd w:val="clear" w:color="auto" w:fill="FFFFFF"/>
          <w:lang w:val="ru-RU"/>
        </w:rPr>
        <w:t>- интересов каждого субъекта природопользования (от частного предпринимателя до региона и страны в целом) при выработке обще бассейновой стратегии природопользования.</w:t>
      </w:r>
    </w:p>
    <w:p w14:paraId="5EF754A9" w14:textId="52F3B218" w:rsidR="005200B2" w:rsidRDefault="005200B2" w:rsidP="005200B2">
      <w:pPr>
        <w:pStyle w:val="a4"/>
        <w:spacing w:before="0" w:beforeAutospacing="0" w:after="0" w:afterAutospacing="0"/>
        <w:ind w:firstLine="709"/>
        <w:jc w:val="both"/>
        <w:textAlignment w:val="baseline"/>
        <w:rPr>
          <w:sz w:val="28"/>
          <w:szCs w:val="28"/>
        </w:rPr>
      </w:pPr>
      <w:r>
        <w:rPr>
          <w:sz w:val="28"/>
          <w:szCs w:val="28"/>
        </w:rPr>
        <w:lastRenderedPageBreak/>
        <w:t>Таким образ</w:t>
      </w:r>
      <w:r w:rsidR="00EE0D9C">
        <w:rPr>
          <w:sz w:val="28"/>
          <w:szCs w:val="28"/>
        </w:rPr>
        <w:t>ом, речной</w:t>
      </w:r>
      <w:r>
        <w:rPr>
          <w:sz w:val="28"/>
          <w:szCs w:val="28"/>
        </w:rPr>
        <w:t xml:space="preserve"> б</w:t>
      </w:r>
      <w:r w:rsidRPr="005200B2">
        <w:rPr>
          <w:sz w:val="28"/>
          <w:szCs w:val="28"/>
        </w:rPr>
        <w:t>ассейн представляет собой устойчивую сбалан</w:t>
      </w:r>
      <w:r w:rsidRPr="005200B2">
        <w:rPr>
          <w:sz w:val="28"/>
          <w:szCs w:val="28"/>
        </w:rPr>
        <w:softHyphen/>
        <w:t>сированную геоэкологическую си</w:t>
      </w:r>
      <w:r w:rsidR="00EE0D9C">
        <w:rPr>
          <w:sz w:val="28"/>
          <w:szCs w:val="28"/>
        </w:rPr>
        <w:t>стему, продуцирующую под влияни</w:t>
      </w:r>
      <w:r w:rsidRPr="005200B2">
        <w:rPr>
          <w:sz w:val="28"/>
          <w:szCs w:val="28"/>
        </w:rPr>
        <w:t>ем стабильного источника энергии</w:t>
      </w:r>
      <w:r w:rsidR="00EE0D9C">
        <w:rPr>
          <w:sz w:val="28"/>
          <w:szCs w:val="28"/>
        </w:rPr>
        <w:t xml:space="preserve"> разнообразную совокупность при</w:t>
      </w:r>
      <w:r w:rsidRPr="005200B2">
        <w:rPr>
          <w:sz w:val="28"/>
          <w:szCs w:val="28"/>
        </w:rPr>
        <w:t>родных ресурсов, одним из которых является вода [</w:t>
      </w:r>
      <w:r w:rsidR="0054569F" w:rsidRPr="0054569F">
        <w:rPr>
          <w:sz w:val="28"/>
          <w:szCs w:val="28"/>
        </w:rPr>
        <w:t>12</w:t>
      </w:r>
      <w:r w:rsidRPr="005200B2">
        <w:rPr>
          <w:sz w:val="28"/>
          <w:szCs w:val="28"/>
        </w:rPr>
        <w:t>].</w:t>
      </w:r>
    </w:p>
    <w:p w14:paraId="5177BBCC" w14:textId="7C9D4393" w:rsidR="005200B2" w:rsidRPr="005200B2" w:rsidRDefault="00B719D3" w:rsidP="005200B2">
      <w:pPr>
        <w:pStyle w:val="a4"/>
        <w:spacing w:before="0" w:beforeAutospacing="0" w:after="0" w:afterAutospacing="0"/>
        <w:ind w:firstLine="709"/>
        <w:jc w:val="both"/>
        <w:textAlignment w:val="baseline"/>
        <w:rPr>
          <w:sz w:val="28"/>
          <w:szCs w:val="28"/>
        </w:rPr>
      </w:pPr>
      <w:r>
        <w:rPr>
          <w:sz w:val="28"/>
          <w:szCs w:val="28"/>
        </w:rPr>
        <w:t xml:space="preserve">Л.М. Корытный </w:t>
      </w:r>
      <w:r w:rsidR="005200B2" w:rsidRPr="005200B2">
        <w:rPr>
          <w:sz w:val="28"/>
          <w:szCs w:val="28"/>
        </w:rPr>
        <w:t>выделил основные принципы бассейновой концепции</w:t>
      </w:r>
      <w:r w:rsidR="00DD2E0F">
        <w:rPr>
          <w:sz w:val="28"/>
          <w:szCs w:val="28"/>
        </w:rPr>
        <w:t xml:space="preserve"> </w:t>
      </w:r>
      <w:r w:rsidR="00DD2E0F" w:rsidRPr="005200B2">
        <w:rPr>
          <w:sz w:val="28"/>
          <w:szCs w:val="28"/>
        </w:rPr>
        <w:t>[</w:t>
      </w:r>
      <w:r w:rsidR="00DD2E0F" w:rsidRPr="0054569F">
        <w:rPr>
          <w:sz w:val="28"/>
          <w:szCs w:val="28"/>
        </w:rPr>
        <w:t>13</w:t>
      </w:r>
      <w:r w:rsidR="00DD2E0F" w:rsidRPr="005200B2">
        <w:rPr>
          <w:sz w:val="28"/>
          <w:szCs w:val="28"/>
        </w:rPr>
        <w:t>]</w:t>
      </w:r>
      <w:r w:rsidR="005200B2" w:rsidRPr="005200B2">
        <w:rPr>
          <w:sz w:val="28"/>
          <w:szCs w:val="28"/>
        </w:rPr>
        <w:t>:</w:t>
      </w:r>
    </w:p>
    <w:p w14:paraId="796C6A3B" w14:textId="77777777" w:rsidR="005200B2" w:rsidRPr="005200B2" w:rsidRDefault="005200B2" w:rsidP="005200B2">
      <w:pPr>
        <w:pStyle w:val="a4"/>
        <w:spacing w:before="0" w:beforeAutospacing="0" w:after="0" w:afterAutospacing="0"/>
        <w:ind w:firstLine="709"/>
        <w:jc w:val="both"/>
        <w:textAlignment w:val="baseline"/>
        <w:rPr>
          <w:sz w:val="28"/>
          <w:szCs w:val="28"/>
        </w:rPr>
      </w:pPr>
      <w:r w:rsidRPr="005200B2">
        <w:rPr>
          <w:sz w:val="28"/>
          <w:szCs w:val="28"/>
        </w:rPr>
        <w:t>1. Бассейн - интегральная природно-хозяйственная-демографическая система.</w:t>
      </w:r>
    </w:p>
    <w:p w14:paraId="4F345391" w14:textId="14B426AB" w:rsidR="005200B2" w:rsidRPr="005200B2" w:rsidRDefault="005200B2" w:rsidP="005200B2">
      <w:pPr>
        <w:pStyle w:val="a4"/>
        <w:spacing w:before="0" w:beforeAutospacing="0" w:after="0" w:afterAutospacing="0"/>
        <w:ind w:firstLine="709"/>
        <w:jc w:val="both"/>
        <w:textAlignment w:val="baseline"/>
        <w:rPr>
          <w:sz w:val="28"/>
          <w:szCs w:val="28"/>
        </w:rPr>
      </w:pPr>
      <w:r w:rsidRPr="005200B2">
        <w:rPr>
          <w:sz w:val="28"/>
          <w:szCs w:val="28"/>
        </w:rPr>
        <w:t>2. Бассейн – особый природный объект – природная г</w:t>
      </w:r>
      <w:r w:rsidR="00734E84">
        <w:rPr>
          <w:sz w:val="28"/>
          <w:szCs w:val="28"/>
        </w:rPr>
        <w:t>еосистема высокой степени целос</w:t>
      </w:r>
      <w:r w:rsidRPr="005200B2">
        <w:rPr>
          <w:sz w:val="28"/>
          <w:szCs w:val="28"/>
        </w:rPr>
        <w:t>тности, сочетающая абиогенную основу (литоорогидрос</w:t>
      </w:r>
      <w:r w:rsidR="00734E84">
        <w:rPr>
          <w:sz w:val="28"/>
          <w:szCs w:val="28"/>
        </w:rPr>
        <w:t>истему) со специфическими ряда</w:t>
      </w:r>
      <w:r w:rsidRPr="005200B2">
        <w:rPr>
          <w:sz w:val="28"/>
          <w:szCs w:val="28"/>
        </w:rPr>
        <w:t>ми функционирования биоты</w:t>
      </w:r>
      <w:r>
        <w:rPr>
          <w:sz w:val="28"/>
          <w:szCs w:val="28"/>
        </w:rPr>
        <w:t xml:space="preserve">, то есть </w:t>
      </w:r>
      <w:r w:rsidRPr="005200B2">
        <w:rPr>
          <w:sz w:val="28"/>
          <w:szCs w:val="28"/>
        </w:rPr>
        <w:t>квазикибернетическая, саморегулирующаяся, парадинамическая и парагенетическая система</w:t>
      </w:r>
      <w:r>
        <w:rPr>
          <w:sz w:val="28"/>
          <w:szCs w:val="28"/>
        </w:rPr>
        <w:t xml:space="preserve">, </w:t>
      </w:r>
      <w:r w:rsidRPr="005200B2">
        <w:rPr>
          <w:sz w:val="28"/>
          <w:szCs w:val="28"/>
        </w:rPr>
        <w:t>наиболее подходящий объект для всестороннего применения системного подхода.</w:t>
      </w:r>
    </w:p>
    <w:p w14:paraId="2576BE84" w14:textId="4A36B5C3" w:rsidR="005200B2" w:rsidRPr="005200B2" w:rsidRDefault="005200B2" w:rsidP="005200B2">
      <w:pPr>
        <w:pStyle w:val="a4"/>
        <w:spacing w:before="0" w:beforeAutospacing="0" w:after="0" w:afterAutospacing="0"/>
        <w:ind w:firstLine="709"/>
        <w:jc w:val="both"/>
        <w:textAlignment w:val="baseline"/>
        <w:rPr>
          <w:sz w:val="28"/>
          <w:szCs w:val="28"/>
        </w:rPr>
      </w:pPr>
      <w:r w:rsidRPr="005200B2">
        <w:rPr>
          <w:sz w:val="28"/>
          <w:szCs w:val="28"/>
        </w:rPr>
        <w:t>3. Бассейны универсальны; это самые распростране</w:t>
      </w:r>
      <w:r w:rsidR="00734E84">
        <w:rPr>
          <w:sz w:val="28"/>
          <w:szCs w:val="28"/>
        </w:rPr>
        <w:t>нные на поверхности суши природ</w:t>
      </w:r>
      <w:r w:rsidRPr="005200B2">
        <w:rPr>
          <w:sz w:val="28"/>
          <w:szCs w:val="28"/>
        </w:rPr>
        <w:t>ные комплексы; почти вся суша – совокупность бассейнов.</w:t>
      </w:r>
    </w:p>
    <w:p w14:paraId="57778373" w14:textId="41F1E2BE" w:rsidR="005200B2" w:rsidRPr="005200B2" w:rsidRDefault="005200B2" w:rsidP="005200B2">
      <w:pPr>
        <w:pStyle w:val="a4"/>
        <w:spacing w:before="0" w:beforeAutospacing="0" w:after="0" w:afterAutospacing="0"/>
        <w:ind w:firstLine="709"/>
        <w:jc w:val="both"/>
        <w:textAlignment w:val="baseline"/>
        <w:rPr>
          <w:sz w:val="28"/>
          <w:szCs w:val="28"/>
        </w:rPr>
      </w:pPr>
      <w:r w:rsidRPr="005200B2">
        <w:rPr>
          <w:sz w:val="28"/>
          <w:szCs w:val="28"/>
        </w:rPr>
        <w:t>4. Бассейн обладает границами – водоразделами, без</w:t>
      </w:r>
      <w:r w:rsidR="00734E84">
        <w:rPr>
          <w:sz w:val="28"/>
          <w:szCs w:val="28"/>
        </w:rPr>
        <w:t xml:space="preserve"> субъективности и четко выделяе</w:t>
      </w:r>
      <w:r w:rsidRPr="005200B2">
        <w:rPr>
          <w:sz w:val="28"/>
          <w:szCs w:val="28"/>
        </w:rPr>
        <w:t>мыми и на местности, и на карте. Следовательно, именно бассейны представляют собой наиболее объективную естественную основу решения лю</w:t>
      </w:r>
      <w:r w:rsidR="00734E84">
        <w:rPr>
          <w:sz w:val="28"/>
          <w:szCs w:val="28"/>
        </w:rPr>
        <w:t>бых задач и проблем в сфере при</w:t>
      </w:r>
      <w:r w:rsidRPr="005200B2">
        <w:rPr>
          <w:sz w:val="28"/>
          <w:szCs w:val="28"/>
        </w:rPr>
        <w:t>родопользования .</w:t>
      </w:r>
    </w:p>
    <w:p w14:paraId="1EFAC725" w14:textId="45C6DB02" w:rsidR="005200B2" w:rsidRPr="005200B2" w:rsidRDefault="005200B2" w:rsidP="005200B2">
      <w:pPr>
        <w:pStyle w:val="a4"/>
        <w:spacing w:before="0" w:beforeAutospacing="0" w:after="0" w:afterAutospacing="0"/>
        <w:ind w:firstLine="709"/>
        <w:jc w:val="both"/>
        <w:textAlignment w:val="baseline"/>
        <w:rPr>
          <w:sz w:val="28"/>
          <w:szCs w:val="28"/>
        </w:rPr>
      </w:pPr>
      <w:r w:rsidRPr="005200B2">
        <w:rPr>
          <w:sz w:val="28"/>
          <w:szCs w:val="28"/>
        </w:rPr>
        <w:t xml:space="preserve">5. Гидрографическая и водораздельная сеть бассейна </w:t>
      </w:r>
      <w:r w:rsidR="00734E84">
        <w:rPr>
          <w:sz w:val="28"/>
          <w:szCs w:val="28"/>
        </w:rPr>
        <w:t>– самая строго иерархически упо</w:t>
      </w:r>
      <w:r w:rsidRPr="005200B2">
        <w:rPr>
          <w:sz w:val="28"/>
          <w:szCs w:val="28"/>
        </w:rPr>
        <w:t>рядоченная сеть на планете; в этом ключ к систематизац</w:t>
      </w:r>
      <w:r w:rsidR="00734E84">
        <w:rPr>
          <w:sz w:val="28"/>
          <w:szCs w:val="28"/>
        </w:rPr>
        <w:t>ии в различных областях природо</w:t>
      </w:r>
      <w:r w:rsidRPr="005200B2">
        <w:rPr>
          <w:sz w:val="28"/>
          <w:szCs w:val="28"/>
        </w:rPr>
        <w:t>пользования.</w:t>
      </w:r>
    </w:p>
    <w:p w14:paraId="15B68D4B" w14:textId="6CC28EB0" w:rsidR="005200B2" w:rsidRPr="005200B2" w:rsidRDefault="005200B2" w:rsidP="005200B2">
      <w:pPr>
        <w:pStyle w:val="a4"/>
        <w:spacing w:before="0" w:beforeAutospacing="0" w:after="0" w:afterAutospacing="0"/>
        <w:ind w:firstLine="709"/>
        <w:jc w:val="both"/>
        <w:textAlignment w:val="baseline"/>
        <w:rPr>
          <w:sz w:val="28"/>
          <w:szCs w:val="28"/>
        </w:rPr>
      </w:pPr>
      <w:r w:rsidRPr="005200B2">
        <w:rPr>
          <w:sz w:val="28"/>
          <w:szCs w:val="28"/>
        </w:rPr>
        <w:t>6. В границах бассейна «замыкаются» основные цик</w:t>
      </w:r>
      <w:r w:rsidR="00734E84">
        <w:rPr>
          <w:sz w:val="28"/>
          <w:szCs w:val="28"/>
        </w:rPr>
        <w:t>лы круговоротов вещества и энер</w:t>
      </w:r>
      <w:r w:rsidRPr="005200B2">
        <w:rPr>
          <w:sz w:val="28"/>
          <w:szCs w:val="28"/>
        </w:rPr>
        <w:t>гии. Водные объекты водосбора – конечные звенья «цепочек» загрязнения. В связи с этим роль бассейновой концепции при исследованиях геоэкологических процессов биосферы несомненна.</w:t>
      </w:r>
    </w:p>
    <w:p w14:paraId="1757283A" w14:textId="39FAA3D4" w:rsidR="005200B2" w:rsidRPr="005200B2" w:rsidRDefault="005200B2" w:rsidP="005200B2">
      <w:pPr>
        <w:pStyle w:val="a4"/>
        <w:spacing w:before="0" w:beforeAutospacing="0" w:after="0" w:afterAutospacing="0"/>
        <w:ind w:firstLine="709"/>
        <w:jc w:val="both"/>
        <w:textAlignment w:val="baseline"/>
        <w:rPr>
          <w:sz w:val="28"/>
          <w:szCs w:val="28"/>
        </w:rPr>
      </w:pPr>
      <w:r w:rsidRPr="005200B2">
        <w:rPr>
          <w:sz w:val="28"/>
          <w:szCs w:val="28"/>
        </w:rPr>
        <w:t>7. С водными объектами тесно связана вся история ци</w:t>
      </w:r>
      <w:r w:rsidR="00734E84">
        <w:rPr>
          <w:sz w:val="28"/>
          <w:szCs w:val="28"/>
        </w:rPr>
        <w:t>вилизации; в бассейнах сформиро</w:t>
      </w:r>
      <w:r w:rsidRPr="005200B2">
        <w:rPr>
          <w:sz w:val="28"/>
          <w:szCs w:val="28"/>
        </w:rPr>
        <w:t>вались особые этнодемографические общности.</w:t>
      </w:r>
    </w:p>
    <w:p w14:paraId="05AEF278" w14:textId="6CF62CF9" w:rsidR="005200B2" w:rsidRPr="005200B2" w:rsidRDefault="005200B2" w:rsidP="005200B2">
      <w:pPr>
        <w:pStyle w:val="a4"/>
        <w:spacing w:before="0" w:beforeAutospacing="0" w:after="0" w:afterAutospacing="0"/>
        <w:ind w:firstLine="709"/>
        <w:jc w:val="both"/>
        <w:textAlignment w:val="baseline"/>
        <w:rPr>
          <w:sz w:val="28"/>
          <w:szCs w:val="28"/>
        </w:rPr>
      </w:pPr>
      <w:r w:rsidRPr="005200B2">
        <w:rPr>
          <w:sz w:val="28"/>
          <w:szCs w:val="28"/>
        </w:rPr>
        <w:t>8. На «водных линиях» концентрируются поселени</w:t>
      </w:r>
      <w:r w:rsidR="00DD2E0F">
        <w:rPr>
          <w:sz w:val="28"/>
          <w:szCs w:val="28"/>
        </w:rPr>
        <w:t>е</w:t>
      </w:r>
      <w:r w:rsidRPr="005200B2">
        <w:rPr>
          <w:sz w:val="28"/>
          <w:szCs w:val="28"/>
        </w:rPr>
        <w:t xml:space="preserve"> и промышленные объекты, в связи, с чем бассейны можно рассматривать и как специфичес</w:t>
      </w:r>
      <w:r w:rsidR="00734E84">
        <w:rPr>
          <w:sz w:val="28"/>
          <w:szCs w:val="28"/>
        </w:rPr>
        <w:t>кие экономические пространствен</w:t>
      </w:r>
      <w:r w:rsidRPr="005200B2">
        <w:rPr>
          <w:sz w:val="28"/>
          <w:szCs w:val="28"/>
        </w:rPr>
        <w:t>ные структуры.</w:t>
      </w:r>
    </w:p>
    <w:p w14:paraId="23989E51" w14:textId="2CE642C6" w:rsidR="005200B2" w:rsidRPr="005200B2" w:rsidRDefault="005200B2" w:rsidP="005200B2">
      <w:pPr>
        <w:pStyle w:val="a4"/>
        <w:spacing w:before="0" w:beforeAutospacing="0" w:after="0" w:afterAutospacing="0"/>
        <w:ind w:firstLine="709"/>
        <w:jc w:val="both"/>
        <w:textAlignment w:val="baseline"/>
        <w:rPr>
          <w:sz w:val="28"/>
          <w:szCs w:val="28"/>
        </w:rPr>
      </w:pPr>
      <w:r w:rsidRPr="005200B2">
        <w:rPr>
          <w:sz w:val="28"/>
          <w:szCs w:val="28"/>
        </w:rPr>
        <w:t>9. Роль бассейновой концепции постоянно увеличивает</w:t>
      </w:r>
      <w:r w:rsidR="00734E84">
        <w:rPr>
          <w:sz w:val="28"/>
          <w:szCs w:val="28"/>
        </w:rPr>
        <w:t>ся вследствие возрастания значе</w:t>
      </w:r>
      <w:r w:rsidRPr="005200B2">
        <w:rPr>
          <w:sz w:val="28"/>
          <w:szCs w:val="28"/>
        </w:rPr>
        <w:t>ния водного фактора и водных ресурсов (особенно питьевой воды) в природопользовании планеты.</w:t>
      </w:r>
    </w:p>
    <w:p w14:paraId="30FE5029" w14:textId="7FDA057B" w:rsidR="005200B2" w:rsidRPr="005200B2" w:rsidRDefault="005200B2" w:rsidP="005200B2">
      <w:pPr>
        <w:pStyle w:val="a4"/>
        <w:spacing w:before="0" w:beforeAutospacing="0" w:after="0" w:afterAutospacing="0"/>
        <w:ind w:firstLine="709"/>
        <w:jc w:val="both"/>
        <w:textAlignment w:val="baseline"/>
        <w:rPr>
          <w:sz w:val="28"/>
          <w:szCs w:val="28"/>
        </w:rPr>
      </w:pPr>
      <w:r w:rsidRPr="005200B2">
        <w:rPr>
          <w:sz w:val="28"/>
          <w:szCs w:val="28"/>
        </w:rPr>
        <w:t>10. В период нарастания геополитической напряженно</w:t>
      </w:r>
      <w:r w:rsidR="00734E84">
        <w:rPr>
          <w:sz w:val="28"/>
          <w:szCs w:val="28"/>
        </w:rPr>
        <w:t>сти бассейны – наиболее подходя</w:t>
      </w:r>
      <w:r w:rsidRPr="005200B2">
        <w:rPr>
          <w:sz w:val="28"/>
          <w:szCs w:val="28"/>
        </w:rPr>
        <w:t>щие, созданные самой природой пространственные объе</w:t>
      </w:r>
      <w:r w:rsidR="00734E84">
        <w:rPr>
          <w:sz w:val="28"/>
          <w:szCs w:val="28"/>
        </w:rPr>
        <w:t>кты для разрешения геополитичес</w:t>
      </w:r>
      <w:r w:rsidRPr="005200B2">
        <w:rPr>
          <w:sz w:val="28"/>
          <w:szCs w:val="28"/>
        </w:rPr>
        <w:t>ких противоречий, как на региональном, так и на межрегиональном уровнях.</w:t>
      </w:r>
    </w:p>
    <w:p w14:paraId="16275584" w14:textId="2F0A9EAD" w:rsidR="00771547" w:rsidRDefault="00771547" w:rsidP="005200B2">
      <w:pPr>
        <w:pStyle w:val="a4"/>
        <w:spacing w:before="0" w:beforeAutospacing="0" w:after="0" w:afterAutospacing="0"/>
        <w:ind w:firstLine="709"/>
        <w:jc w:val="both"/>
        <w:textAlignment w:val="baseline"/>
        <w:rPr>
          <w:sz w:val="28"/>
          <w:szCs w:val="28"/>
        </w:rPr>
      </w:pPr>
      <w:r w:rsidRPr="00771547">
        <w:rPr>
          <w:sz w:val="28"/>
          <w:szCs w:val="28"/>
        </w:rPr>
        <w:t>Основой реализации любого из перечисленных механизмов системы управления водным хозяйством является наличие современной методической базы</w:t>
      </w:r>
      <w:r>
        <w:rPr>
          <w:sz w:val="28"/>
          <w:szCs w:val="28"/>
        </w:rPr>
        <w:t xml:space="preserve">, </w:t>
      </w:r>
      <w:r w:rsidR="005E3847" w:rsidRPr="005E3847">
        <w:rPr>
          <w:sz w:val="28"/>
          <w:szCs w:val="28"/>
        </w:rPr>
        <w:t>отвечающ</w:t>
      </w:r>
      <w:r w:rsidR="00DD2E0F">
        <w:rPr>
          <w:sz w:val="28"/>
          <w:szCs w:val="28"/>
        </w:rPr>
        <w:t>ей</w:t>
      </w:r>
      <w:r w:rsidR="005E3847" w:rsidRPr="005E3847">
        <w:rPr>
          <w:sz w:val="28"/>
          <w:szCs w:val="28"/>
        </w:rPr>
        <w:t xml:space="preserve"> современным требованиям водного законодательства, уровню развития экономики страны и социально-экономическому развитию общества</w:t>
      </w:r>
      <w:r w:rsidR="00734E84">
        <w:rPr>
          <w:sz w:val="28"/>
          <w:szCs w:val="28"/>
        </w:rPr>
        <w:t>, базирующихся на принципах</w:t>
      </w:r>
      <w:r w:rsidR="005E3847">
        <w:rPr>
          <w:sz w:val="28"/>
          <w:szCs w:val="28"/>
        </w:rPr>
        <w:t xml:space="preserve"> совместного и равноправного </w:t>
      </w:r>
      <w:r w:rsidR="005E3847">
        <w:rPr>
          <w:sz w:val="28"/>
          <w:szCs w:val="28"/>
        </w:rPr>
        <w:lastRenderedPageBreak/>
        <w:t>использования ресурсного потенциала водосборных территории трансграничных рек</w:t>
      </w:r>
      <w:r w:rsidR="00DD2E0F">
        <w:rPr>
          <w:sz w:val="28"/>
          <w:szCs w:val="28"/>
        </w:rPr>
        <w:t>, (рисунок 1)</w:t>
      </w:r>
      <w:r w:rsidR="005E3847">
        <w:rPr>
          <w:sz w:val="28"/>
          <w:szCs w:val="28"/>
        </w:rPr>
        <w:t xml:space="preserve">. </w:t>
      </w:r>
    </w:p>
    <w:p w14:paraId="5FD96D03" w14:textId="77777777" w:rsidR="00FA2001" w:rsidRPr="005E3847" w:rsidRDefault="00FA2001" w:rsidP="005200B2">
      <w:pPr>
        <w:pStyle w:val="a4"/>
        <w:spacing w:before="0" w:beforeAutospacing="0" w:after="0" w:afterAutospacing="0"/>
        <w:ind w:firstLine="709"/>
        <w:jc w:val="both"/>
        <w:textAlignment w:val="baseline"/>
        <w:rPr>
          <w:sz w:val="28"/>
          <w:szCs w:val="28"/>
        </w:rPr>
      </w:pPr>
    </w:p>
    <w:p w14:paraId="7FA8514F" w14:textId="5F9445FF" w:rsidR="00771547" w:rsidRDefault="0065362E" w:rsidP="0065362E">
      <w:pPr>
        <w:pStyle w:val="a4"/>
        <w:spacing w:before="0" w:beforeAutospacing="0" w:after="0" w:afterAutospacing="0"/>
        <w:jc w:val="both"/>
        <w:textAlignment w:val="baseline"/>
        <w:rPr>
          <w:sz w:val="28"/>
          <w:szCs w:val="28"/>
        </w:rPr>
      </w:pPr>
      <w:r>
        <w:rPr>
          <w:noProof/>
          <w:sz w:val="28"/>
          <w:szCs w:val="28"/>
          <w:lang w:val="en-GB" w:eastAsia="en-GB"/>
        </w:rPr>
        <w:drawing>
          <wp:inline distT="0" distB="0" distL="0" distR="0" wp14:anchorId="5A64DFE2" wp14:editId="1AF6EE03">
            <wp:extent cx="5940425" cy="7362825"/>
            <wp:effectExtent l="0" t="0" r="317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7362825"/>
                    </a:xfrm>
                    <a:prstGeom prst="rect">
                      <a:avLst/>
                    </a:prstGeom>
                    <a:noFill/>
                    <a:ln>
                      <a:noFill/>
                    </a:ln>
                  </pic:spPr>
                </pic:pic>
              </a:graphicData>
            </a:graphic>
          </wp:inline>
        </w:drawing>
      </w:r>
    </w:p>
    <w:p w14:paraId="0FB194E5" w14:textId="77777777" w:rsidR="00771547" w:rsidRDefault="00771547" w:rsidP="005200B2">
      <w:pPr>
        <w:pStyle w:val="a4"/>
        <w:spacing w:before="0" w:beforeAutospacing="0" w:after="0" w:afterAutospacing="0"/>
        <w:ind w:firstLine="709"/>
        <w:jc w:val="both"/>
        <w:textAlignment w:val="baseline"/>
        <w:rPr>
          <w:sz w:val="28"/>
          <w:szCs w:val="28"/>
        </w:rPr>
      </w:pPr>
    </w:p>
    <w:p w14:paraId="4E72DA91" w14:textId="025BB04C" w:rsidR="00771547" w:rsidRDefault="0065362E" w:rsidP="00E74DAB">
      <w:pPr>
        <w:pStyle w:val="a4"/>
        <w:spacing w:before="0" w:beforeAutospacing="0" w:after="0" w:afterAutospacing="0"/>
        <w:ind w:firstLine="709"/>
        <w:jc w:val="center"/>
        <w:textAlignment w:val="baseline"/>
        <w:rPr>
          <w:sz w:val="28"/>
          <w:szCs w:val="28"/>
        </w:rPr>
      </w:pPr>
      <w:r>
        <w:rPr>
          <w:sz w:val="28"/>
          <w:szCs w:val="28"/>
        </w:rPr>
        <w:t xml:space="preserve">Рисунок 1 – Управление водными ресурсами по бассейновому принципу </w:t>
      </w:r>
      <w:r w:rsidRPr="0065362E">
        <w:rPr>
          <w:sz w:val="28"/>
          <w:szCs w:val="28"/>
        </w:rPr>
        <w:t>[</w:t>
      </w:r>
      <w:r w:rsidR="00FA2001" w:rsidRPr="00FA2001">
        <w:rPr>
          <w:sz w:val="28"/>
          <w:szCs w:val="28"/>
        </w:rPr>
        <w:t>1</w:t>
      </w:r>
      <w:r w:rsidR="0054569F" w:rsidRPr="0054569F">
        <w:rPr>
          <w:sz w:val="28"/>
          <w:szCs w:val="28"/>
        </w:rPr>
        <w:t>4</w:t>
      </w:r>
      <w:r w:rsidR="00856C26">
        <w:rPr>
          <w:sz w:val="28"/>
          <w:szCs w:val="28"/>
        </w:rPr>
        <w:t xml:space="preserve">; </w:t>
      </w:r>
      <w:r w:rsidR="00FA2001" w:rsidRPr="00FA2001">
        <w:rPr>
          <w:sz w:val="28"/>
          <w:szCs w:val="28"/>
        </w:rPr>
        <w:t>1</w:t>
      </w:r>
      <w:r w:rsidR="0054569F" w:rsidRPr="0054569F">
        <w:rPr>
          <w:sz w:val="28"/>
          <w:szCs w:val="28"/>
        </w:rPr>
        <w:t>5</w:t>
      </w:r>
      <w:r w:rsidRPr="0065362E">
        <w:rPr>
          <w:sz w:val="28"/>
          <w:szCs w:val="28"/>
        </w:rPr>
        <w:t>]</w:t>
      </w:r>
    </w:p>
    <w:p w14:paraId="0EDBAF88" w14:textId="1CE9B5BF" w:rsidR="0065362E" w:rsidRDefault="0065362E" w:rsidP="005200B2">
      <w:pPr>
        <w:pStyle w:val="a4"/>
        <w:spacing w:before="0" w:beforeAutospacing="0" w:after="0" w:afterAutospacing="0"/>
        <w:ind w:firstLine="709"/>
        <w:jc w:val="both"/>
        <w:textAlignment w:val="baseline"/>
        <w:rPr>
          <w:sz w:val="28"/>
          <w:szCs w:val="28"/>
        </w:rPr>
      </w:pPr>
    </w:p>
    <w:p w14:paraId="2755FA5B" w14:textId="60EA2DD6" w:rsidR="005200B2" w:rsidRDefault="005200B2" w:rsidP="005200B2">
      <w:pPr>
        <w:pStyle w:val="a4"/>
        <w:spacing w:before="0" w:beforeAutospacing="0" w:after="0" w:afterAutospacing="0"/>
        <w:ind w:firstLine="709"/>
        <w:jc w:val="both"/>
        <w:textAlignment w:val="baseline"/>
        <w:rPr>
          <w:sz w:val="28"/>
          <w:szCs w:val="28"/>
        </w:rPr>
      </w:pPr>
      <w:r>
        <w:rPr>
          <w:sz w:val="28"/>
          <w:szCs w:val="28"/>
        </w:rPr>
        <w:lastRenderedPageBreak/>
        <w:t>Следовательно</w:t>
      </w:r>
      <w:r w:rsidRPr="005200B2">
        <w:rPr>
          <w:sz w:val="28"/>
          <w:szCs w:val="28"/>
        </w:rPr>
        <w:t>, в рамках бассейновой концепции наиболее перспективно решать проблемы организации, рационализации, оптимиз</w:t>
      </w:r>
      <w:r w:rsidR="00734E84">
        <w:rPr>
          <w:sz w:val="28"/>
          <w:szCs w:val="28"/>
        </w:rPr>
        <w:t>ации, районирования, моделирова</w:t>
      </w:r>
      <w:r w:rsidRPr="005200B2">
        <w:rPr>
          <w:sz w:val="28"/>
          <w:szCs w:val="28"/>
        </w:rPr>
        <w:t>ния, картографирования, контроля природопользования и управления его процессами.</w:t>
      </w:r>
      <w:r>
        <w:rPr>
          <w:sz w:val="28"/>
          <w:szCs w:val="28"/>
        </w:rPr>
        <w:t xml:space="preserve"> Однако, как любая система упр</w:t>
      </w:r>
      <w:r w:rsidR="00734E84">
        <w:rPr>
          <w:sz w:val="28"/>
          <w:szCs w:val="28"/>
        </w:rPr>
        <w:t>авления природопользованием, бассейновый подход управления</w:t>
      </w:r>
      <w:r>
        <w:rPr>
          <w:sz w:val="28"/>
          <w:szCs w:val="28"/>
        </w:rPr>
        <w:t xml:space="preserve"> водными ресурсами имеет сил</w:t>
      </w:r>
      <w:r w:rsidR="00B052B3">
        <w:rPr>
          <w:sz w:val="28"/>
          <w:szCs w:val="28"/>
        </w:rPr>
        <w:t>ь</w:t>
      </w:r>
      <w:r w:rsidR="00734E84">
        <w:rPr>
          <w:sz w:val="28"/>
          <w:szCs w:val="28"/>
        </w:rPr>
        <w:t>ные</w:t>
      </w:r>
      <w:r>
        <w:rPr>
          <w:sz w:val="28"/>
          <w:szCs w:val="28"/>
        </w:rPr>
        <w:t xml:space="preserve"> и</w:t>
      </w:r>
      <w:r w:rsidR="00734E84">
        <w:rPr>
          <w:sz w:val="28"/>
          <w:szCs w:val="28"/>
        </w:rPr>
        <w:t xml:space="preserve"> слабые</w:t>
      </w:r>
      <w:r>
        <w:rPr>
          <w:sz w:val="28"/>
          <w:szCs w:val="28"/>
        </w:rPr>
        <w:t xml:space="preserve"> </w:t>
      </w:r>
      <w:r w:rsidR="00734E84">
        <w:rPr>
          <w:sz w:val="28"/>
          <w:szCs w:val="28"/>
        </w:rPr>
        <w:t>стороны</w:t>
      </w:r>
      <w:r w:rsidR="00B052B3">
        <w:rPr>
          <w:sz w:val="28"/>
          <w:szCs w:val="28"/>
        </w:rPr>
        <w:t xml:space="preserve"> (таблица 1).</w:t>
      </w:r>
    </w:p>
    <w:p w14:paraId="38D1D941" w14:textId="77777777" w:rsidR="00B052B3" w:rsidRDefault="00B052B3" w:rsidP="00B052B3">
      <w:pPr>
        <w:pStyle w:val="a4"/>
        <w:spacing w:before="0" w:beforeAutospacing="0" w:after="0" w:afterAutospacing="0"/>
        <w:jc w:val="both"/>
        <w:textAlignment w:val="baseline"/>
        <w:rPr>
          <w:sz w:val="28"/>
          <w:szCs w:val="28"/>
        </w:rPr>
      </w:pPr>
    </w:p>
    <w:p w14:paraId="03000D47" w14:textId="2281ADCB" w:rsidR="00B052B3" w:rsidRDefault="0017406C" w:rsidP="00B052B3">
      <w:pPr>
        <w:pStyle w:val="a4"/>
        <w:spacing w:before="0" w:beforeAutospacing="0" w:after="0" w:afterAutospacing="0"/>
        <w:jc w:val="both"/>
        <w:textAlignment w:val="baseline"/>
        <w:rPr>
          <w:sz w:val="28"/>
          <w:szCs w:val="28"/>
        </w:rPr>
      </w:pPr>
      <w:r>
        <w:rPr>
          <w:sz w:val="28"/>
          <w:szCs w:val="28"/>
        </w:rPr>
        <w:t>Таблица 1- Сильная и слабая</w:t>
      </w:r>
      <w:r w:rsidR="00B052B3">
        <w:rPr>
          <w:sz w:val="28"/>
          <w:szCs w:val="28"/>
        </w:rPr>
        <w:t xml:space="preserve"> сторон</w:t>
      </w:r>
      <w:r w:rsidR="00DD2E0F">
        <w:rPr>
          <w:sz w:val="28"/>
          <w:szCs w:val="28"/>
        </w:rPr>
        <w:t>ы</w:t>
      </w:r>
      <w:r w:rsidR="00734E84">
        <w:rPr>
          <w:sz w:val="28"/>
          <w:szCs w:val="28"/>
        </w:rPr>
        <w:t xml:space="preserve"> бассейнового подхода управления</w:t>
      </w:r>
      <w:r w:rsidR="00B052B3">
        <w:rPr>
          <w:sz w:val="28"/>
          <w:szCs w:val="28"/>
        </w:rPr>
        <w:t xml:space="preserve"> водными ресурсами</w:t>
      </w:r>
    </w:p>
    <w:p w14:paraId="5FA029CF" w14:textId="1E70D1D4" w:rsidR="00B052B3" w:rsidRDefault="00B052B3" w:rsidP="00B052B3">
      <w:pPr>
        <w:pStyle w:val="a4"/>
        <w:spacing w:before="0" w:beforeAutospacing="0" w:after="0" w:afterAutospacing="0"/>
        <w:jc w:val="both"/>
        <w:textAlignment w:val="baseline"/>
        <w:rPr>
          <w:sz w:val="28"/>
          <w:szCs w:val="28"/>
        </w:rPr>
      </w:pPr>
    </w:p>
    <w:tbl>
      <w:tblPr>
        <w:tblStyle w:val="a3"/>
        <w:tblW w:w="0" w:type="auto"/>
        <w:tblLook w:val="04A0" w:firstRow="1" w:lastRow="0" w:firstColumn="1" w:lastColumn="0" w:noHBand="0" w:noVBand="1"/>
      </w:tblPr>
      <w:tblGrid>
        <w:gridCol w:w="5098"/>
        <w:gridCol w:w="4247"/>
      </w:tblGrid>
      <w:tr w:rsidR="00B052B3" w14:paraId="6709E17D" w14:textId="77777777" w:rsidTr="00475666">
        <w:tc>
          <w:tcPr>
            <w:tcW w:w="5098" w:type="dxa"/>
          </w:tcPr>
          <w:p w14:paraId="47C2F1F4" w14:textId="49F9366D" w:rsidR="00B052B3" w:rsidRDefault="00B052B3" w:rsidP="00B052B3">
            <w:pPr>
              <w:pStyle w:val="a4"/>
              <w:spacing w:before="0" w:beforeAutospacing="0" w:after="0" w:afterAutospacing="0"/>
              <w:jc w:val="center"/>
              <w:textAlignment w:val="baseline"/>
              <w:rPr>
                <w:sz w:val="28"/>
                <w:szCs w:val="28"/>
              </w:rPr>
            </w:pPr>
            <w:r>
              <w:rPr>
                <w:sz w:val="28"/>
                <w:szCs w:val="28"/>
              </w:rPr>
              <w:t>Сильная сторона</w:t>
            </w:r>
          </w:p>
        </w:tc>
        <w:tc>
          <w:tcPr>
            <w:tcW w:w="4247" w:type="dxa"/>
          </w:tcPr>
          <w:p w14:paraId="1CC90678" w14:textId="0D88CBFE" w:rsidR="00B052B3" w:rsidRDefault="00B052B3" w:rsidP="00B052B3">
            <w:pPr>
              <w:pStyle w:val="a4"/>
              <w:spacing w:before="0" w:beforeAutospacing="0" w:after="0" w:afterAutospacing="0"/>
              <w:jc w:val="center"/>
              <w:textAlignment w:val="baseline"/>
              <w:rPr>
                <w:sz w:val="28"/>
                <w:szCs w:val="28"/>
              </w:rPr>
            </w:pPr>
            <w:r>
              <w:rPr>
                <w:sz w:val="28"/>
                <w:szCs w:val="28"/>
              </w:rPr>
              <w:t>Слабая сторона</w:t>
            </w:r>
          </w:p>
        </w:tc>
      </w:tr>
      <w:tr w:rsidR="00B052B3" w:rsidRPr="00AF5A4E" w14:paraId="5E8118EA" w14:textId="77777777" w:rsidTr="00475666">
        <w:tc>
          <w:tcPr>
            <w:tcW w:w="5098" w:type="dxa"/>
          </w:tcPr>
          <w:p w14:paraId="011C6596" w14:textId="06C63F49" w:rsidR="00B052B3" w:rsidRPr="009B6506" w:rsidRDefault="00B052B3" w:rsidP="00DD2E0F">
            <w:pPr>
              <w:shd w:val="clear" w:color="auto" w:fill="FFFFFF"/>
              <w:spacing w:line="240" w:lineRule="auto"/>
              <w:rPr>
                <w:sz w:val="28"/>
                <w:szCs w:val="28"/>
                <w:lang w:val="ru-RU"/>
              </w:rPr>
            </w:pPr>
            <w:r>
              <w:rPr>
                <w:rFonts w:ascii="Times New Roman" w:eastAsia="Times New Roman" w:hAnsi="Times New Roman" w:cs="Times New Roman"/>
                <w:color w:val="1A1A1A"/>
                <w:sz w:val="28"/>
                <w:szCs w:val="28"/>
                <w:lang w:val="ru-RU"/>
              </w:rPr>
              <w:t>И</w:t>
            </w:r>
            <w:r w:rsidRPr="009B6506">
              <w:rPr>
                <w:rFonts w:ascii="Times New Roman" w:eastAsia="Times New Roman" w:hAnsi="Times New Roman" w:cs="Times New Roman"/>
                <w:color w:val="1A1A1A"/>
                <w:sz w:val="28"/>
                <w:szCs w:val="28"/>
                <w:lang w:val="ru-RU"/>
              </w:rPr>
              <w:t>сключены промежуточные звенья, а также вмешательство других, не</w:t>
            </w:r>
            <w:r w:rsidR="0017406C">
              <w:rPr>
                <w:rFonts w:ascii="Times New Roman" w:eastAsia="Times New Roman" w:hAnsi="Times New Roman" w:cs="Times New Roman"/>
                <w:color w:val="1A1A1A"/>
                <w:sz w:val="28"/>
                <w:szCs w:val="28"/>
                <w:lang w:val="ru-RU"/>
              </w:rPr>
              <w:t xml:space="preserve"> </w:t>
            </w:r>
            <w:r w:rsidRPr="009B6506">
              <w:rPr>
                <w:rFonts w:ascii="Times New Roman" w:hAnsi="Times New Roman" w:cs="Times New Roman"/>
                <w:color w:val="1A1A1A"/>
                <w:sz w:val="28"/>
                <w:szCs w:val="28"/>
                <w:lang w:val="ru-RU"/>
              </w:rPr>
              <w:t>отвечающих за воду</w:t>
            </w:r>
            <w:r w:rsidR="0017406C" w:rsidRPr="009B6506">
              <w:rPr>
                <w:rFonts w:ascii="Times New Roman" w:hAnsi="Times New Roman" w:cs="Times New Roman"/>
                <w:color w:val="1A1A1A"/>
                <w:sz w:val="28"/>
                <w:szCs w:val="28"/>
                <w:lang w:val="ru-RU"/>
              </w:rPr>
              <w:t xml:space="preserve"> организаций и лиц в управлении</w:t>
            </w:r>
            <w:r w:rsidRPr="009B6506">
              <w:rPr>
                <w:rFonts w:ascii="Times New Roman" w:hAnsi="Times New Roman" w:cs="Times New Roman"/>
                <w:color w:val="1A1A1A"/>
                <w:sz w:val="28"/>
                <w:szCs w:val="28"/>
                <w:lang w:val="ru-RU"/>
              </w:rPr>
              <w:t xml:space="preserve"> водными ресурсами</w:t>
            </w:r>
          </w:p>
        </w:tc>
        <w:tc>
          <w:tcPr>
            <w:tcW w:w="4247" w:type="dxa"/>
          </w:tcPr>
          <w:p w14:paraId="3971D18E" w14:textId="0C3414E4" w:rsidR="00B052B3" w:rsidRDefault="00D301CC" w:rsidP="00B052B3">
            <w:pPr>
              <w:pStyle w:val="a4"/>
              <w:spacing w:before="0" w:beforeAutospacing="0" w:after="0" w:afterAutospacing="0"/>
              <w:jc w:val="both"/>
              <w:textAlignment w:val="baseline"/>
              <w:rPr>
                <w:sz w:val="28"/>
                <w:szCs w:val="28"/>
              </w:rPr>
            </w:pPr>
            <w:r>
              <w:rPr>
                <w:sz w:val="28"/>
                <w:szCs w:val="28"/>
              </w:rPr>
              <w:t>О</w:t>
            </w:r>
            <w:r w:rsidR="0017406C">
              <w:rPr>
                <w:sz w:val="28"/>
                <w:szCs w:val="28"/>
              </w:rPr>
              <w:t>тсутствие</w:t>
            </w:r>
            <w:r>
              <w:rPr>
                <w:sz w:val="28"/>
                <w:szCs w:val="28"/>
              </w:rPr>
              <w:t xml:space="preserve"> оценки в</w:t>
            </w:r>
            <w:r w:rsidR="0017406C">
              <w:rPr>
                <w:sz w:val="28"/>
                <w:szCs w:val="28"/>
              </w:rPr>
              <w:t>лияния</w:t>
            </w:r>
            <w:r w:rsidR="00EF7852">
              <w:rPr>
                <w:sz w:val="28"/>
                <w:szCs w:val="28"/>
              </w:rPr>
              <w:t xml:space="preserve"> </w:t>
            </w:r>
            <w:r w:rsidR="00856C26">
              <w:rPr>
                <w:sz w:val="28"/>
                <w:szCs w:val="28"/>
              </w:rPr>
              <w:t xml:space="preserve"> климатически</w:t>
            </w:r>
            <w:r w:rsidR="00EF7852">
              <w:rPr>
                <w:sz w:val="28"/>
                <w:szCs w:val="28"/>
              </w:rPr>
              <w:t>х</w:t>
            </w:r>
            <w:r w:rsidR="00856C26">
              <w:rPr>
                <w:sz w:val="28"/>
                <w:szCs w:val="28"/>
              </w:rPr>
              <w:t xml:space="preserve"> и </w:t>
            </w:r>
            <w:r w:rsidR="00EF7852">
              <w:rPr>
                <w:sz w:val="28"/>
                <w:szCs w:val="28"/>
              </w:rPr>
              <w:t xml:space="preserve">антропогенных факторов на гидрологический режим рек </w:t>
            </w:r>
          </w:p>
        </w:tc>
      </w:tr>
      <w:tr w:rsidR="00B052B3" w:rsidRPr="00AF5A4E" w14:paraId="379FD163" w14:textId="77777777" w:rsidTr="00475666">
        <w:tc>
          <w:tcPr>
            <w:tcW w:w="5098" w:type="dxa"/>
          </w:tcPr>
          <w:p w14:paraId="19A5B6A1" w14:textId="57B82B5B" w:rsidR="00B052B3" w:rsidRPr="009B6506" w:rsidRDefault="00B052B3" w:rsidP="0017406C">
            <w:pPr>
              <w:shd w:val="clear" w:color="auto" w:fill="FFFFFF"/>
              <w:spacing w:line="240" w:lineRule="auto"/>
              <w:rPr>
                <w:sz w:val="28"/>
                <w:szCs w:val="28"/>
                <w:lang w:val="ru-RU"/>
              </w:rPr>
            </w:pPr>
            <w:r w:rsidRPr="009B6506">
              <w:rPr>
                <w:rFonts w:ascii="Times New Roman" w:eastAsia="Times New Roman" w:hAnsi="Times New Roman" w:cs="Times New Roman"/>
                <w:color w:val="1A1A1A"/>
                <w:sz w:val="28"/>
                <w:szCs w:val="28"/>
                <w:lang w:val="ru-RU"/>
              </w:rPr>
              <w:t>Обеспечено равномерное, рациональное и пропорциональное к водному</w:t>
            </w:r>
            <w:r w:rsidR="0017406C">
              <w:rPr>
                <w:rFonts w:ascii="Times New Roman" w:eastAsia="Times New Roman" w:hAnsi="Times New Roman" w:cs="Times New Roman"/>
                <w:color w:val="1A1A1A"/>
                <w:sz w:val="28"/>
                <w:szCs w:val="28"/>
                <w:lang w:val="ru-RU"/>
              </w:rPr>
              <w:t xml:space="preserve"> </w:t>
            </w:r>
            <w:r w:rsidRPr="009B6506">
              <w:rPr>
                <w:rFonts w:ascii="Times New Roman" w:eastAsia="Times New Roman" w:hAnsi="Times New Roman" w:cs="Times New Roman"/>
                <w:color w:val="1A1A1A"/>
                <w:sz w:val="28"/>
                <w:szCs w:val="28"/>
                <w:lang w:val="ru-RU"/>
              </w:rPr>
              <w:t>источнику каждого водопользователя управление, независимо от места его</w:t>
            </w:r>
            <w:r w:rsidR="0017406C">
              <w:rPr>
                <w:rFonts w:ascii="Times New Roman" w:eastAsia="Times New Roman" w:hAnsi="Times New Roman" w:cs="Times New Roman"/>
                <w:color w:val="1A1A1A"/>
                <w:sz w:val="28"/>
                <w:szCs w:val="28"/>
                <w:lang w:val="ru-RU"/>
              </w:rPr>
              <w:t xml:space="preserve"> </w:t>
            </w:r>
            <w:r w:rsidR="0017406C" w:rsidRPr="009B6506">
              <w:rPr>
                <w:rFonts w:ascii="Times New Roman" w:hAnsi="Times New Roman" w:cs="Times New Roman"/>
                <w:color w:val="1A1A1A"/>
                <w:sz w:val="28"/>
                <w:szCs w:val="28"/>
                <w:lang w:val="ru-RU"/>
              </w:rPr>
              <w:t>расположения в ирригационных системах</w:t>
            </w:r>
          </w:p>
        </w:tc>
        <w:tc>
          <w:tcPr>
            <w:tcW w:w="4247" w:type="dxa"/>
          </w:tcPr>
          <w:p w14:paraId="055C0E5E" w14:textId="4B6DBDB9" w:rsidR="00B052B3" w:rsidRPr="00EF7852" w:rsidRDefault="00D301CC" w:rsidP="00EF7852">
            <w:pPr>
              <w:shd w:val="clear" w:color="auto" w:fill="FFFFFF"/>
              <w:spacing w:line="240" w:lineRule="auto"/>
              <w:jc w:val="both"/>
              <w:rPr>
                <w:rFonts w:ascii="Times New Roman" w:eastAsia="Times New Roman" w:hAnsi="Times New Roman" w:cs="Times New Roman"/>
                <w:color w:val="1A1A1A"/>
                <w:sz w:val="28"/>
                <w:szCs w:val="28"/>
                <w:lang w:val="ru-RU"/>
              </w:rPr>
            </w:pPr>
            <w:r w:rsidRPr="009B6506">
              <w:rPr>
                <w:rFonts w:ascii="Times New Roman" w:hAnsi="Times New Roman" w:cs="Times New Roman"/>
                <w:sz w:val="28"/>
                <w:szCs w:val="28"/>
                <w:lang w:val="ru-RU"/>
              </w:rPr>
              <w:t xml:space="preserve">Существование пробелов </w:t>
            </w:r>
            <w:r>
              <w:rPr>
                <w:rFonts w:ascii="Times New Roman" w:hAnsi="Times New Roman" w:cs="Times New Roman"/>
                <w:sz w:val="28"/>
                <w:szCs w:val="28"/>
                <w:lang w:val="ru-RU"/>
              </w:rPr>
              <w:t xml:space="preserve">между </w:t>
            </w:r>
            <w:r w:rsidR="00894194">
              <w:rPr>
                <w:rFonts w:ascii="Times New Roman" w:eastAsia="Times New Roman" w:hAnsi="Times New Roman" w:cs="Times New Roman"/>
                <w:color w:val="1A1A1A"/>
                <w:sz w:val="28"/>
                <w:szCs w:val="28"/>
                <w:lang w:val="ru-RU"/>
              </w:rPr>
              <w:t>п</w:t>
            </w:r>
            <w:r w:rsidR="00EF7852">
              <w:rPr>
                <w:rFonts w:ascii="Times New Roman" w:eastAsia="Times New Roman" w:hAnsi="Times New Roman" w:cs="Times New Roman"/>
                <w:color w:val="1A1A1A"/>
                <w:sz w:val="28"/>
                <w:szCs w:val="28"/>
                <w:lang w:val="ru-RU"/>
              </w:rPr>
              <w:t>ланирование</w:t>
            </w:r>
            <w:r w:rsidR="00894194">
              <w:rPr>
                <w:rFonts w:ascii="Times New Roman" w:eastAsia="Times New Roman" w:hAnsi="Times New Roman" w:cs="Times New Roman"/>
                <w:color w:val="1A1A1A"/>
                <w:sz w:val="28"/>
                <w:szCs w:val="28"/>
                <w:lang w:val="ru-RU"/>
              </w:rPr>
              <w:t>м</w:t>
            </w:r>
            <w:r w:rsidR="0017406C">
              <w:rPr>
                <w:rFonts w:ascii="Times New Roman" w:eastAsia="Times New Roman" w:hAnsi="Times New Roman" w:cs="Times New Roman"/>
                <w:color w:val="1A1A1A"/>
                <w:sz w:val="28"/>
                <w:szCs w:val="28"/>
                <w:lang w:val="ru-RU"/>
              </w:rPr>
              <w:t xml:space="preserve"> и реализацией</w:t>
            </w:r>
            <w:r w:rsidR="00EF7852">
              <w:rPr>
                <w:rFonts w:ascii="Times New Roman" w:eastAsia="Times New Roman" w:hAnsi="Times New Roman" w:cs="Times New Roman"/>
                <w:color w:val="1A1A1A"/>
                <w:sz w:val="28"/>
                <w:szCs w:val="28"/>
                <w:lang w:val="ru-RU"/>
              </w:rPr>
              <w:t xml:space="preserve"> территориального водопользования </w:t>
            </w:r>
          </w:p>
        </w:tc>
      </w:tr>
      <w:tr w:rsidR="00B052B3" w:rsidRPr="00AF5A4E" w14:paraId="193587BB" w14:textId="77777777" w:rsidTr="00475666">
        <w:tc>
          <w:tcPr>
            <w:tcW w:w="5098" w:type="dxa"/>
          </w:tcPr>
          <w:p w14:paraId="00C943B6" w14:textId="362AF2AE" w:rsidR="00B052B3" w:rsidRPr="009B6506" w:rsidRDefault="00B052B3" w:rsidP="0017406C">
            <w:pPr>
              <w:shd w:val="clear" w:color="auto" w:fill="FFFFFF"/>
              <w:spacing w:line="240" w:lineRule="auto"/>
              <w:rPr>
                <w:rFonts w:ascii="Times New Roman" w:eastAsia="Times New Roman" w:hAnsi="Times New Roman" w:cs="Times New Roman"/>
                <w:color w:val="1A1A1A"/>
                <w:sz w:val="28"/>
                <w:szCs w:val="28"/>
                <w:lang w:val="ru-RU"/>
              </w:rPr>
            </w:pPr>
            <w:r w:rsidRPr="009B6506">
              <w:rPr>
                <w:rFonts w:ascii="Times New Roman" w:eastAsia="Times New Roman" w:hAnsi="Times New Roman" w:cs="Times New Roman"/>
                <w:color w:val="1A1A1A"/>
                <w:sz w:val="28"/>
                <w:szCs w:val="28"/>
                <w:lang w:val="ru-RU"/>
              </w:rPr>
              <w:t>Повышена ответственность договорных отношений за водообеспечения</w:t>
            </w:r>
            <w:r w:rsidR="0017406C">
              <w:rPr>
                <w:rFonts w:ascii="Times New Roman" w:eastAsia="Times New Roman" w:hAnsi="Times New Roman" w:cs="Times New Roman"/>
                <w:color w:val="1A1A1A"/>
                <w:sz w:val="28"/>
                <w:szCs w:val="28"/>
                <w:lang w:val="ru-RU"/>
              </w:rPr>
              <w:t xml:space="preserve"> </w:t>
            </w:r>
            <w:r>
              <w:rPr>
                <w:rFonts w:ascii="Times New Roman" w:eastAsia="Times New Roman" w:hAnsi="Times New Roman" w:cs="Times New Roman"/>
                <w:color w:val="1A1A1A"/>
                <w:sz w:val="28"/>
                <w:szCs w:val="28"/>
                <w:lang w:val="ru-RU"/>
              </w:rPr>
              <w:t>м</w:t>
            </w:r>
            <w:r w:rsidRPr="009B6506">
              <w:rPr>
                <w:rFonts w:ascii="Times New Roman" w:eastAsia="Times New Roman" w:hAnsi="Times New Roman" w:cs="Times New Roman"/>
                <w:color w:val="1A1A1A"/>
                <w:sz w:val="28"/>
                <w:szCs w:val="28"/>
                <w:lang w:val="ru-RU"/>
              </w:rPr>
              <w:t>ежду</w:t>
            </w:r>
            <w:r w:rsidR="0017406C">
              <w:rPr>
                <w:rFonts w:ascii="Times New Roman" w:eastAsia="Times New Roman" w:hAnsi="Times New Roman" w:cs="Times New Roman"/>
                <w:color w:val="1A1A1A"/>
                <w:sz w:val="28"/>
                <w:szCs w:val="28"/>
                <w:lang w:val="ru-RU"/>
              </w:rPr>
              <w:t xml:space="preserve"> </w:t>
            </w:r>
            <w:r w:rsidRPr="009B6506">
              <w:rPr>
                <w:rFonts w:ascii="Times New Roman" w:eastAsia="Times New Roman" w:hAnsi="Times New Roman" w:cs="Times New Roman"/>
                <w:color w:val="1A1A1A"/>
                <w:sz w:val="28"/>
                <w:szCs w:val="28"/>
                <w:lang w:val="ru-RU"/>
              </w:rPr>
              <w:t>управлением</w:t>
            </w:r>
            <w:r>
              <w:rPr>
                <w:rFonts w:ascii="Times New Roman" w:eastAsia="Times New Roman" w:hAnsi="Times New Roman" w:cs="Times New Roman"/>
                <w:color w:val="1A1A1A"/>
                <w:sz w:val="28"/>
                <w:szCs w:val="28"/>
                <w:lang w:val="ru-RU"/>
              </w:rPr>
              <w:t xml:space="preserve"> </w:t>
            </w:r>
            <w:r w:rsidRPr="009B6506">
              <w:rPr>
                <w:rFonts w:ascii="Times New Roman" w:eastAsia="Times New Roman" w:hAnsi="Times New Roman" w:cs="Times New Roman"/>
                <w:color w:val="1A1A1A"/>
                <w:sz w:val="28"/>
                <w:szCs w:val="28"/>
                <w:lang w:val="ru-RU"/>
              </w:rPr>
              <w:t>ирригационными</w:t>
            </w:r>
            <w:r>
              <w:rPr>
                <w:rFonts w:ascii="Times New Roman" w:eastAsia="Times New Roman" w:hAnsi="Times New Roman" w:cs="Times New Roman"/>
                <w:color w:val="1A1A1A"/>
                <w:sz w:val="28"/>
                <w:szCs w:val="28"/>
                <w:lang w:val="ru-RU"/>
              </w:rPr>
              <w:t xml:space="preserve"> </w:t>
            </w:r>
            <w:r w:rsidRPr="009B6506">
              <w:rPr>
                <w:rFonts w:ascii="Times New Roman" w:eastAsia="Times New Roman" w:hAnsi="Times New Roman" w:cs="Times New Roman"/>
                <w:color w:val="1A1A1A"/>
                <w:sz w:val="28"/>
                <w:szCs w:val="28"/>
                <w:lang w:val="ru-RU"/>
              </w:rPr>
              <w:t>системами</w:t>
            </w:r>
            <w:r>
              <w:rPr>
                <w:rFonts w:ascii="Times New Roman" w:eastAsia="Times New Roman" w:hAnsi="Times New Roman" w:cs="Times New Roman"/>
                <w:color w:val="1A1A1A"/>
                <w:sz w:val="28"/>
                <w:szCs w:val="28"/>
                <w:lang w:val="ru-RU"/>
              </w:rPr>
              <w:t xml:space="preserve"> </w:t>
            </w:r>
            <w:r w:rsidRPr="009B6506">
              <w:rPr>
                <w:rFonts w:ascii="Times New Roman" w:eastAsia="Times New Roman" w:hAnsi="Times New Roman" w:cs="Times New Roman"/>
                <w:color w:val="1A1A1A"/>
                <w:sz w:val="28"/>
                <w:szCs w:val="28"/>
                <w:lang w:val="ru-RU"/>
              </w:rPr>
              <w:t>(УИС)</w:t>
            </w:r>
            <w:r>
              <w:rPr>
                <w:rFonts w:ascii="Times New Roman" w:eastAsia="Times New Roman" w:hAnsi="Times New Roman" w:cs="Times New Roman"/>
                <w:color w:val="1A1A1A"/>
                <w:sz w:val="28"/>
                <w:szCs w:val="28"/>
                <w:lang w:val="ru-RU"/>
              </w:rPr>
              <w:t xml:space="preserve"> </w:t>
            </w:r>
            <w:r w:rsidRPr="009B6506">
              <w:rPr>
                <w:rFonts w:ascii="Times New Roman" w:eastAsia="Times New Roman" w:hAnsi="Times New Roman" w:cs="Times New Roman"/>
                <w:color w:val="1A1A1A"/>
                <w:sz w:val="28"/>
                <w:szCs w:val="28"/>
                <w:lang w:val="ru-RU"/>
              </w:rPr>
              <w:t>и</w:t>
            </w:r>
            <w:r>
              <w:rPr>
                <w:rFonts w:ascii="Times New Roman" w:eastAsia="Times New Roman" w:hAnsi="Times New Roman" w:cs="Times New Roman"/>
                <w:color w:val="1A1A1A"/>
                <w:sz w:val="28"/>
                <w:szCs w:val="28"/>
                <w:lang w:val="ru-RU"/>
              </w:rPr>
              <w:t xml:space="preserve"> в</w:t>
            </w:r>
            <w:r w:rsidRPr="009B6506">
              <w:rPr>
                <w:rFonts w:ascii="Times New Roman" w:eastAsia="Times New Roman" w:hAnsi="Times New Roman" w:cs="Times New Roman"/>
                <w:color w:val="1A1A1A"/>
                <w:sz w:val="28"/>
                <w:szCs w:val="28"/>
                <w:lang w:val="ru-RU"/>
              </w:rPr>
              <w:t>одопользователями</w:t>
            </w:r>
            <w:r>
              <w:rPr>
                <w:rFonts w:ascii="Times New Roman" w:eastAsia="Times New Roman" w:hAnsi="Times New Roman" w:cs="Times New Roman"/>
                <w:color w:val="1A1A1A"/>
                <w:sz w:val="28"/>
                <w:szCs w:val="28"/>
                <w:lang w:val="ru-RU"/>
              </w:rPr>
              <w:t xml:space="preserve"> </w:t>
            </w:r>
            <w:r w:rsidRPr="009B6506">
              <w:rPr>
                <w:rFonts w:ascii="Times New Roman" w:eastAsia="Times New Roman" w:hAnsi="Times New Roman" w:cs="Times New Roman"/>
                <w:color w:val="1A1A1A"/>
                <w:sz w:val="28"/>
                <w:szCs w:val="28"/>
                <w:lang w:val="ru-RU"/>
              </w:rPr>
              <w:t>(Ассоциациями</w:t>
            </w:r>
            <w:r>
              <w:rPr>
                <w:rFonts w:ascii="Times New Roman" w:eastAsia="Times New Roman" w:hAnsi="Times New Roman" w:cs="Times New Roman"/>
                <w:color w:val="1A1A1A"/>
                <w:sz w:val="28"/>
                <w:szCs w:val="28"/>
                <w:lang w:val="ru-RU"/>
              </w:rPr>
              <w:t xml:space="preserve"> </w:t>
            </w:r>
            <w:r w:rsidRPr="009B6506">
              <w:rPr>
                <w:rFonts w:ascii="Times New Roman" w:eastAsia="Times New Roman" w:hAnsi="Times New Roman" w:cs="Times New Roman"/>
                <w:color w:val="1A1A1A"/>
                <w:sz w:val="28"/>
                <w:szCs w:val="28"/>
                <w:lang w:val="ru-RU"/>
              </w:rPr>
              <w:t>Водопользователей</w:t>
            </w:r>
            <w:r>
              <w:rPr>
                <w:rFonts w:ascii="Times New Roman" w:eastAsia="Times New Roman" w:hAnsi="Times New Roman" w:cs="Times New Roman"/>
                <w:color w:val="1A1A1A"/>
                <w:sz w:val="28"/>
                <w:szCs w:val="28"/>
                <w:lang w:val="ru-RU"/>
              </w:rPr>
              <w:t xml:space="preserve"> </w:t>
            </w:r>
            <w:r w:rsidRPr="009B6506">
              <w:rPr>
                <w:rFonts w:ascii="Times New Roman" w:eastAsia="Times New Roman" w:hAnsi="Times New Roman" w:cs="Times New Roman"/>
                <w:color w:val="1A1A1A"/>
                <w:sz w:val="28"/>
                <w:szCs w:val="28"/>
                <w:lang w:val="ru-RU"/>
              </w:rPr>
              <w:t>(АВП)</w:t>
            </w:r>
            <w:r>
              <w:rPr>
                <w:rFonts w:ascii="Times New Roman" w:eastAsia="Times New Roman" w:hAnsi="Times New Roman" w:cs="Times New Roman"/>
                <w:color w:val="1A1A1A"/>
                <w:sz w:val="28"/>
                <w:szCs w:val="28"/>
                <w:lang w:val="ru-RU"/>
              </w:rPr>
              <w:t xml:space="preserve"> </w:t>
            </w:r>
            <w:r w:rsidR="0017406C" w:rsidRPr="009B6506">
              <w:rPr>
                <w:rFonts w:ascii="Times New Roman" w:eastAsia="Times New Roman" w:hAnsi="Times New Roman" w:cs="Times New Roman"/>
                <w:color w:val="1A1A1A"/>
                <w:sz w:val="28"/>
                <w:szCs w:val="28"/>
                <w:lang w:val="ru-RU"/>
              </w:rPr>
              <w:t>и</w:t>
            </w:r>
            <w:r w:rsidR="00DD2E0F">
              <w:rPr>
                <w:rFonts w:ascii="Times New Roman" w:eastAsia="Times New Roman" w:hAnsi="Times New Roman" w:cs="Times New Roman"/>
                <w:color w:val="1A1A1A"/>
                <w:sz w:val="28"/>
                <w:szCs w:val="28"/>
                <w:lang w:val="ru-RU"/>
              </w:rPr>
              <w:t xml:space="preserve"> </w:t>
            </w:r>
            <w:r w:rsidR="0017406C" w:rsidRPr="009B6506">
              <w:rPr>
                <w:rFonts w:ascii="Times New Roman" w:eastAsia="Times New Roman" w:hAnsi="Times New Roman" w:cs="Times New Roman"/>
                <w:color w:val="1A1A1A"/>
                <w:sz w:val="28"/>
                <w:szCs w:val="28"/>
                <w:lang w:val="ru-RU"/>
              </w:rPr>
              <w:t>фермерскими хозяйствами</w:t>
            </w:r>
          </w:p>
        </w:tc>
        <w:tc>
          <w:tcPr>
            <w:tcW w:w="4247" w:type="dxa"/>
          </w:tcPr>
          <w:p w14:paraId="44375144" w14:textId="63341943" w:rsidR="00B052B3" w:rsidRPr="00EF7852" w:rsidRDefault="00894194" w:rsidP="00475666">
            <w:pPr>
              <w:shd w:val="clear" w:color="auto" w:fill="FFFFFF"/>
              <w:spacing w:line="240" w:lineRule="auto"/>
              <w:rPr>
                <w:rFonts w:ascii="Times New Roman" w:eastAsia="Times New Roman" w:hAnsi="Times New Roman" w:cs="Times New Roman"/>
                <w:color w:val="1A1A1A"/>
                <w:sz w:val="28"/>
                <w:szCs w:val="28"/>
                <w:lang w:val="ru-RU"/>
              </w:rPr>
            </w:pPr>
            <w:r w:rsidRPr="009B6506">
              <w:rPr>
                <w:rFonts w:ascii="Times New Roman" w:hAnsi="Times New Roman" w:cs="Times New Roman"/>
                <w:sz w:val="28"/>
                <w:szCs w:val="28"/>
                <w:lang w:val="ru-RU"/>
              </w:rPr>
              <w:t>Формальное отношение</w:t>
            </w:r>
            <w:r>
              <w:rPr>
                <w:rFonts w:ascii="Times New Roman" w:hAnsi="Times New Roman" w:cs="Times New Roman"/>
                <w:sz w:val="28"/>
                <w:szCs w:val="28"/>
                <w:lang w:val="ru-RU"/>
              </w:rPr>
              <w:t xml:space="preserve"> к оценке </w:t>
            </w:r>
            <w:r>
              <w:rPr>
                <w:rFonts w:ascii="Times New Roman" w:eastAsia="Times New Roman" w:hAnsi="Times New Roman" w:cs="Times New Roman"/>
                <w:color w:val="1A1A1A"/>
                <w:sz w:val="28"/>
                <w:szCs w:val="28"/>
                <w:lang w:val="ru-RU"/>
              </w:rPr>
              <w:t>э</w:t>
            </w:r>
            <w:r w:rsidR="0017406C">
              <w:rPr>
                <w:rFonts w:ascii="Times New Roman" w:eastAsia="Times New Roman" w:hAnsi="Times New Roman" w:cs="Times New Roman"/>
                <w:color w:val="1A1A1A"/>
                <w:sz w:val="28"/>
                <w:szCs w:val="28"/>
                <w:lang w:val="ru-RU"/>
              </w:rPr>
              <w:t>ффективности</w:t>
            </w:r>
            <w:r w:rsidR="00EF7852">
              <w:rPr>
                <w:rFonts w:ascii="Times New Roman" w:eastAsia="Times New Roman" w:hAnsi="Times New Roman" w:cs="Times New Roman"/>
                <w:color w:val="1A1A1A"/>
                <w:sz w:val="28"/>
                <w:szCs w:val="28"/>
                <w:lang w:val="ru-RU"/>
              </w:rPr>
              <w:t xml:space="preserve"> трансграничного распределения воды неизвестно и требует оценки</w:t>
            </w:r>
          </w:p>
        </w:tc>
      </w:tr>
      <w:tr w:rsidR="00B052B3" w:rsidRPr="00AF5A4E" w14:paraId="37BF122F" w14:textId="77777777" w:rsidTr="00475666">
        <w:tc>
          <w:tcPr>
            <w:tcW w:w="5098" w:type="dxa"/>
          </w:tcPr>
          <w:p w14:paraId="6636295B" w14:textId="173CB0DE" w:rsidR="00B052B3" w:rsidRPr="009B6506" w:rsidRDefault="00B052B3" w:rsidP="0017406C">
            <w:pPr>
              <w:shd w:val="clear" w:color="auto" w:fill="FFFFFF"/>
              <w:spacing w:line="240" w:lineRule="auto"/>
              <w:rPr>
                <w:rFonts w:ascii="Times New Roman" w:eastAsia="Times New Roman" w:hAnsi="Times New Roman" w:cs="Times New Roman"/>
                <w:color w:val="1A1A1A"/>
                <w:sz w:val="28"/>
                <w:szCs w:val="28"/>
                <w:lang w:val="ru-RU"/>
              </w:rPr>
            </w:pPr>
            <w:r w:rsidRPr="009B6506">
              <w:rPr>
                <w:rFonts w:ascii="Times New Roman" w:eastAsia="Times New Roman" w:hAnsi="Times New Roman" w:cs="Times New Roman"/>
                <w:color w:val="1A1A1A"/>
                <w:sz w:val="28"/>
                <w:szCs w:val="28"/>
                <w:lang w:val="ru-RU"/>
              </w:rPr>
              <w:t>Обеспечено оптимальное управление водными ресурсами на уровне</w:t>
            </w:r>
            <w:r w:rsidR="0017406C">
              <w:rPr>
                <w:rFonts w:ascii="Times New Roman" w:eastAsia="Times New Roman" w:hAnsi="Times New Roman" w:cs="Times New Roman"/>
                <w:color w:val="1A1A1A"/>
                <w:sz w:val="28"/>
                <w:szCs w:val="28"/>
                <w:lang w:val="ru-RU"/>
              </w:rPr>
              <w:t xml:space="preserve"> </w:t>
            </w:r>
            <w:r w:rsidRPr="009B6506">
              <w:rPr>
                <w:rFonts w:ascii="Times New Roman" w:eastAsia="Times New Roman" w:hAnsi="Times New Roman" w:cs="Times New Roman"/>
                <w:color w:val="1A1A1A"/>
                <w:sz w:val="28"/>
                <w:szCs w:val="28"/>
                <w:lang w:val="ru-RU"/>
              </w:rPr>
              <w:t>межхозяйственных каналов, независ</w:t>
            </w:r>
            <w:r w:rsidR="0017406C" w:rsidRPr="009B6506">
              <w:rPr>
                <w:rFonts w:ascii="Times New Roman" w:eastAsia="Times New Roman" w:hAnsi="Times New Roman" w:cs="Times New Roman"/>
                <w:color w:val="1A1A1A"/>
                <w:sz w:val="28"/>
                <w:szCs w:val="28"/>
                <w:lang w:val="ru-RU"/>
              </w:rPr>
              <w:t xml:space="preserve">имо от места его расположения </w:t>
            </w:r>
            <w:r w:rsidR="0017406C">
              <w:rPr>
                <w:rFonts w:ascii="Times New Roman" w:eastAsia="Times New Roman" w:hAnsi="Times New Roman" w:cs="Times New Roman"/>
                <w:color w:val="1A1A1A"/>
                <w:sz w:val="28"/>
                <w:szCs w:val="28"/>
                <w:lang w:val="ru-RU"/>
              </w:rPr>
              <w:t xml:space="preserve">в </w:t>
            </w:r>
            <w:r w:rsidR="0017406C" w:rsidRPr="009B6506">
              <w:rPr>
                <w:rFonts w:ascii="Times New Roman" w:eastAsia="Times New Roman" w:hAnsi="Times New Roman" w:cs="Times New Roman"/>
                <w:color w:val="1A1A1A"/>
                <w:sz w:val="28"/>
                <w:szCs w:val="28"/>
                <w:lang w:val="ru-RU"/>
              </w:rPr>
              <w:t>ирригационной системе.</w:t>
            </w:r>
          </w:p>
        </w:tc>
        <w:tc>
          <w:tcPr>
            <w:tcW w:w="4247" w:type="dxa"/>
          </w:tcPr>
          <w:p w14:paraId="46DD6D83" w14:textId="033750DF" w:rsidR="00B052B3" w:rsidRPr="009B6506" w:rsidRDefault="00EF7852" w:rsidP="0017406C">
            <w:pPr>
              <w:shd w:val="clear" w:color="auto" w:fill="FFFFFF"/>
              <w:spacing w:line="240" w:lineRule="auto"/>
              <w:rPr>
                <w:sz w:val="28"/>
                <w:szCs w:val="28"/>
                <w:lang w:val="ru-RU"/>
              </w:rPr>
            </w:pPr>
            <w:r>
              <w:rPr>
                <w:rFonts w:ascii="Times New Roman" w:eastAsia="Times New Roman" w:hAnsi="Times New Roman" w:cs="Times New Roman"/>
                <w:color w:val="1A1A1A"/>
                <w:sz w:val="28"/>
                <w:szCs w:val="28"/>
                <w:lang w:val="ru-RU"/>
              </w:rPr>
              <w:t>С</w:t>
            </w:r>
            <w:r w:rsidR="0017406C">
              <w:rPr>
                <w:rFonts w:ascii="Times New Roman" w:eastAsia="Times New Roman" w:hAnsi="Times New Roman" w:cs="Times New Roman"/>
                <w:color w:val="1A1A1A"/>
                <w:sz w:val="28"/>
                <w:szCs w:val="28"/>
                <w:lang w:val="ru-RU"/>
              </w:rPr>
              <w:t>лабое методологическое обеспечение управления</w:t>
            </w:r>
            <w:r>
              <w:rPr>
                <w:rFonts w:ascii="Times New Roman" w:eastAsia="Times New Roman" w:hAnsi="Times New Roman" w:cs="Times New Roman"/>
                <w:color w:val="1A1A1A"/>
                <w:sz w:val="28"/>
                <w:szCs w:val="28"/>
                <w:lang w:val="ru-RU"/>
              </w:rPr>
              <w:t xml:space="preserve"> водными ресурсами </w:t>
            </w:r>
            <w:r w:rsidR="0017406C">
              <w:rPr>
                <w:rFonts w:ascii="Times New Roman" w:eastAsia="Times New Roman" w:hAnsi="Times New Roman" w:cs="Times New Roman"/>
                <w:color w:val="1A1A1A"/>
                <w:sz w:val="28"/>
                <w:szCs w:val="28"/>
                <w:lang w:val="ru-RU"/>
              </w:rPr>
              <w:t>на</w:t>
            </w:r>
            <w:r w:rsidR="00121EF9">
              <w:rPr>
                <w:rFonts w:ascii="Times New Roman" w:eastAsia="Times New Roman" w:hAnsi="Times New Roman" w:cs="Times New Roman"/>
                <w:color w:val="1A1A1A"/>
                <w:sz w:val="28"/>
                <w:szCs w:val="28"/>
                <w:lang w:val="ru-RU"/>
              </w:rPr>
              <w:t xml:space="preserve"> межгосударственно</w:t>
            </w:r>
            <w:r w:rsidR="00CB195B">
              <w:rPr>
                <w:rFonts w:ascii="Times New Roman" w:eastAsia="Times New Roman" w:hAnsi="Times New Roman" w:cs="Times New Roman"/>
                <w:color w:val="1A1A1A"/>
                <w:sz w:val="28"/>
                <w:szCs w:val="28"/>
                <w:lang w:val="ru-RU"/>
              </w:rPr>
              <w:t>м</w:t>
            </w:r>
            <w:r>
              <w:rPr>
                <w:rFonts w:ascii="Times New Roman" w:eastAsia="Times New Roman" w:hAnsi="Times New Roman" w:cs="Times New Roman"/>
                <w:color w:val="1A1A1A"/>
                <w:sz w:val="28"/>
                <w:szCs w:val="28"/>
                <w:lang w:val="ru-RU"/>
              </w:rPr>
              <w:t xml:space="preserve"> </w:t>
            </w:r>
            <w:r w:rsidR="00CB195B">
              <w:rPr>
                <w:rFonts w:ascii="Times New Roman" w:eastAsia="Times New Roman" w:hAnsi="Times New Roman" w:cs="Times New Roman"/>
                <w:color w:val="1A1A1A"/>
                <w:sz w:val="28"/>
                <w:szCs w:val="28"/>
                <w:lang w:val="ru-RU"/>
              </w:rPr>
              <w:t>уровне</w:t>
            </w:r>
          </w:p>
        </w:tc>
      </w:tr>
    </w:tbl>
    <w:p w14:paraId="692E6D82" w14:textId="77777777" w:rsidR="00B052B3" w:rsidRDefault="00B052B3" w:rsidP="00B052B3">
      <w:pPr>
        <w:pStyle w:val="a4"/>
        <w:spacing w:before="0" w:beforeAutospacing="0" w:after="0" w:afterAutospacing="0"/>
        <w:jc w:val="both"/>
        <w:textAlignment w:val="baseline"/>
        <w:rPr>
          <w:sz w:val="28"/>
          <w:szCs w:val="28"/>
        </w:rPr>
      </w:pPr>
    </w:p>
    <w:p w14:paraId="4B67194E" w14:textId="10B209B5" w:rsidR="00B052B3" w:rsidRPr="009B6506" w:rsidRDefault="00475666" w:rsidP="003E570C">
      <w:pPr>
        <w:spacing w:after="0" w:line="240" w:lineRule="auto"/>
        <w:ind w:firstLine="709"/>
        <w:jc w:val="both"/>
        <w:rPr>
          <w:rFonts w:ascii="Times New Roman" w:hAnsi="Times New Roman" w:cs="Times New Roman"/>
          <w:b/>
          <w:bCs/>
          <w:sz w:val="28"/>
          <w:szCs w:val="28"/>
          <w:lang w:val="ru-RU"/>
        </w:rPr>
      </w:pPr>
      <w:r w:rsidRPr="009B6506">
        <w:rPr>
          <w:rFonts w:ascii="Times New Roman" w:hAnsi="Times New Roman" w:cs="Times New Roman"/>
          <w:color w:val="181818"/>
          <w:sz w:val="28"/>
          <w:szCs w:val="28"/>
          <w:shd w:val="clear" w:color="auto" w:fill="FFFFFF"/>
          <w:lang w:val="ru-RU"/>
        </w:rPr>
        <w:t xml:space="preserve">Таким образом, эффективное управление </w:t>
      </w:r>
      <w:r>
        <w:rPr>
          <w:rFonts w:ascii="Times New Roman" w:hAnsi="Times New Roman" w:cs="Times New Roman"/>
          <w:color w:val="181818"/>
          <w:sz w:val="28"/>
          <w:szCs w:val="28"/>
          <w:shd w:val="clear" w:color="auto" w:fill="FFFFFF"/>
          <w:lang w:val="ru-RU"/>
        </w:rPr>
        <w:t>речными</w:t>
      </w:r>
      <w:r w:rsidRPr="009B6506">
        <w:rPr>
          <w:rFonts w:ascii="Times New Roman" w:hAnsi="Times New Roman" w:cs="Times New Roman"/>
          <w:color w:val="181818"/>
          <w:sz w:val="28"/>
          <w:szCs w:val="28"/>
          <w:shd w:val="clear" w:color="auto" w:fill="FFFFFF"/>
          <w:lang w:val="ru-RU"/>
        </w:rPr>
        <w:t xml:space="preserve"> водными системами может быть затруднено или ослаблено механизмами, которые выходят за рамки управления водными </w:t>
      </w:r>
      <w:r>
        <w:rPr>
          <w:rFonts w:ascii="Times New Roman" w:hAnsi="Times New Roman" w:cs="Times New Roman"/>
          <w:color w:val="181818"/>
          <w:sz w:val="28"/>
          <w:szCs w:val="28"/>
          <w:shd w:val="clear" w:color="auto" w:fill="FFFFFF"/>
          <w:lang w:val="ru-RU"/>
        </w:rPr>
        <w:t>ресурсами</w:t>
      </w:r>
      <w:r w:rsidRPr="009B6506">
        <w:rPr>
          <w:rFonts w:ascii="Times New Roman" w:hAnsi="Times New Roman" w:cs="Times New Roman"/>
          <w:color w:val="181818"/>
          <w:sz w:val="28"/>
          <w:szCs w:val="28"/>
          <w:shd w:val="clear" w:color="auto" w:fill="FFFFFF"/>
          <w:lang w:val="ru-RU"/>
        </w:rPr>
        <w:t xml:space="preserve">, </w:t>
      </w:r>
      <w:r w:rsidR="0017406C" w:rsidRPr="009B6506">
        <w:rPr>
          <w:rFonts w:ascii="Times New Roman" w:hAnsi="Times New Roman" w:cs="Times New Roman"/>
          <w:color w:val="181818"/>
          <w:sz w:val="28"/>
          <w:szCs w:val="28"/>
          <w:shd w:val="clear" w:color="auto" w:fill="FFFFFF"/>
          <w:lang w:val="ru-RU"/>
        </w:rPr>
        <w:t>действующих</w:t>
      </w:r>
      <w:r w:rsidRPr="009B6506">
        <w:rPr>
          <w:rFonts w:ascii="Times New Roman" w:hAnsi="Times New Roman" w:cs="Times New Roman"/>
          <w:color w:val="181818"/>
          <w:sz w:val="28"/>
          <w:szCs w:val="28"/>
          <w:shd w:val="clear" w:color="auto" w:fill="FFFFFF"/>
          <w:lang w:val="ru-RU"/>
        </w:rPr>
        <w:t xml:space="preserve"> на бассейновом уровне.</w:t>
      </w:r>
      <w:r w:rsidRPr="00475666">
        <w:rPr>
          <w:rFonts w:ascii="Times New Roman" w:hAnsi="Times New Roman" w:cs="Times New Roman"/>
          <w:color w:val="181818"/>
          <w:sz w:val="28"/>
          <w:szCs w:val="28"/>
          <w:shd w:val="clear" w:color="auto" w:fill="FFFFFF"/>
        </w:rPr>
        <w:t> </w:t>
      </w:r>
    </w:p>
    <w:p w14:paraId="0DE489EA" w14:textId="2358E528" w:rsidR="00B052B3" w:rsidRDefault="00B052B3" w:rsidP="003E570C">
      <w:pPr>
        <w:spacing w:after="0" w:line="240" w:lineRule="auto"/>
        <w:ind w:firstLine="709"/>
        <w:jc w:val="both"/>
        <w:rPr>
          <w:rFonts w:ascii="Times New Roman" w:hAnsi="Times New Roman" w:cs="Times New Roman"/>
          <w:b/>
          <w:bCs/>
          <w:sz w:val="28"/>
          <w:szCs w:val="28"/>
          <w:lang w:val="ru-RU"/>
        </w:rPr>
      </w:pPr>
    </w:p>
    <w:p w14:paraId="1DA9569F" w14:textId="7A7EDE6A" w:rsidR="003E570C" w:rsidRDefault="003E570C" w:rsidP="003E570C">
      <w:pPr>
        <w:spacing w:after="0" w:line="240" w:lineRule="auto"/>
        <w:ind w:firstLine="709"/>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1.</w:t>
      </w:r>
      <w:r w:rsidR="00615E2C">
        <w:rPr>
          <w:rFonts w:ascii="Times New Roman" w:hAnsi="Times New Roman" w:cs="Times New Roman"/>
          <w:b/>
          <w:bCs/>
          <w:sz w:val="28"/>
          <w:szCs w:val="28"/>
          <w:lang w:val="ru-RU"/>
        </w:rPr>
        <w:t>3</w:t>
      </w:r>
      <w:r>
        <w:rPr>
          <w:rFonts w:ascii="Times New Roman" w:hAnsi="Times New Roman" w:cs="Times New Roman"/>
          <w:b/>
          <w:bCs/>
          <w:sz w:val="28"/>
          <w:szCs w:val="28"/>
          <w:lang w:val="ru-RU"/>
        </w:rPr>
        <w:t xml:space="preserve"> Интегрированное управление водными ресурсами трансграничных речных бассейнов</w:t>
      </w:r>
    </w:p>
    <w:p w14:paraId="7F9AB14A" w14:textId="578A5CF2" w:rsidR="003E570C" w:rsidRPr="003E570C" w:rsidRDefault="003E570C" w:rsidP="003E570C">
      <w:pPr>
        <w:spacing w:after="0" w:line="240" w:lineRule="auto"/>
        <w:ind w:firstLine="709"/>
        <w:jc w:val="both"/>
        <w:rPr>
          <w:rFonts w:ascii="Times New Roman" w:hAnsi="Times New Roman" w:cs="Times New Roman"/>
          <w:b/>
          <w:bCs/>
          <w:sz w:val="28"/>
          <w:szCs w:val="28"/>
          <w:lang w:val="ru-RU"/>
        </w:rPr>
      </w:pPr>
      <w:r w:rsidRPr="009B6506">
        <w:rPr>
          <w:rFonts w:ascii="Times New Roman" w:hAnsi="Times New Roman" w:cs="Times New Roman"/>
          <w:sz w:val="28"/>
          <w:szCs w:val="28"/>
          <w:lang w:val="ru-RU"/>
        </w:rPr>
        <w:t xml:space="preserve">Понятие «Интегрированное управление водными ресурсами (ИУВР)» было предложено в 1992 году на Международной Конференции по воде и окружающей среде в Дублине, а на конференции в Рио-де-Жанейро было включено в </w:t>
      </w:r>
      <w:r w:rsidR="00C22C11">
        <w:rPr>
          <w:rFonts w:ascii="Times New Roman" w:hAnsi="Times New Roman" w:cs="Times New Roman"/>
          <w:sz w:val="28"/>
          <w:szCs w:val="28"/>
          <w:lang w:val="ru-RU"/>
        </w:rPr>
        <w:t>концепцию</w:t>
      </w:r>
      <w:r>
        <w:rPr>
          <w:rFonts w:ascii="Times New Roman" w:hAnsi="Times New Roman" w:cs="Times New Roman"/>
          <w:sz w:val="28"/>
          <w:szCs w:val="28"/>
          <w:lang w:val="ru-RU"/>
        </w:rPr>
        <w:t xml:space="preserve"> </w:t>
      </w:r>
      <w:r w:rsidR="00C22C11" w:rsidRPr="0030767D">
        <w:rPr>
          <w:rFonts w:ascii="Times New Roman" w:hAnsi="Times New Roman" w:cs="Times New Roman"/>
          <w:sz w:val="28"/>
          <w:szCs w:val="28"/>
          <w:lang w:val="ru-RU"/>
        </w:rPr>
        <w:t>«Повестка</w:t>
      </w:r>
      <w:r w:rsidRPr="0030767D">
        <w:rPr>
          <w:rFonts w:ascii="Times New Roman" w:hAnsi="Times New Roman" w:cs="Times New Roman"/>
          <w:sz w:val="28"/>
          <w:szCs w:val="28"/>
          <w:lang w:val="ru-RU"/>
        </w:rPr>
        <w:t xml:space="preserve"> дня 21».</w:t>
      </w:r>
    </w:p>
    <w:p w14:paraId="13B2BE7B" w14:textId="61612614" w:rsidR="00980513" w:rsidRPr="009B6506" w:rsidRDefault="00980513" w:rsidP="00980513">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cs="Times New Roman"/>
          <w:sz w:val="28"/>
          <w:szCs w:val="28"/>
          <w:lang w:val="ru-RU"/>
        </w:rPr>
        <w:lastRenderedPageBreak/>
        <w:t>Динамика развития событий, посвященных устойчивому развитию, экологической безопасности на глобальном уровне и этапы развития интегрированного управления водными ресурсами (ИУВР) имеет следующие вехи своего развития</w:t>
      </w:r>
      <w:r w:rsidRPr="00BB02EA">
        <w:rPr>
          <w:rFonts w:ascii="Times New Roman" w:hAnsi="Times New Roman" w:cs="Times New Roman"/>
          <w:sz w:val="28"/>
          <w:szCs w:val="28"/>
          <w:lang w:val="ru-RU"/>
        </w:rPr>
        <w:t xml:space="preserve"> [</w:t>
      </w:r>
      <w:r w:rsidR="00FA2001">
        <w:rPr>
          <w:rFonts w:ascii="Times New Roman" w:hAnsi="Times New Roman" w:cs="Times New Roman"/>
          <w:sz w:val="28"/>
          <w:szCs w:val="28"/>
          <w:lang w:val="ru-RU"/>
        </w:rPr>
        <w:t>1</w:t>
      </w:r>
      <w:r w:rsidR="0054569F" w:rsidRPr="0054569F">
        <w:rPr>
          <w:rFonts w:ascii="Times New Roman" w:hAnsi="Times New Roman" w:cs="Times New Roman"/>
          <w:sz w:val="28"/>
          <w:szCs w:val="28"/>
          <w:lang w:val="ru-RU"/>
        </w:rPr>
        <w:t>6</w:t>
      </w:r>
      <w:r w:rsidRPr="00BB02EA">
        <w:rPr>
          <w:rFonts w:ascii="Times New Roman" w:hAnsi="Times New Roman" w:cs="Times New Roman"/>
          <w:sz w:val="28"/>
          <w:szCs w:val="28"/>
          <w:lang w:val="ru-RU"/>
        </w:rPr>
        <w:t>]</w:t>
      </w:r>
      <w:r w:rsidRPr="009B6506">
        <w:rPr>
          <w:rFonts w:ascii="Times New Roman" w:hAnsi="Times New Roman" w:cs="Times New Roman"/>
          <w:sz w:val="28"/>
          <w:szCs w:val="28"/>
          <w:lang w:val="ru-RU"/>
        </w:rPr>
        <w:t xml:space="preserve">: </w:t>
      </w:r>
    </w:p>
    <w:p w14:paraId="4B423C2A" w14:textId="77777777" w:rsidR="00980513" w:rsidRPr="009B6506" w:rsidRDefault="00980513" w:rsidP="00980513">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в</w:t>
      </w:r>
      <w:r w:rsidRPr="009B6506">
        <w:rPr>
          <w:rFonts w:ascii="Times New Roman" w:hAnsi="Times New Roman" w:cs="Times New Roman"/>
          <w:sz w:val="28"/>
          <w:szCs w:val="28"/>
          <w:lang w:val="ru-RU"/>
        </w:rPr>
        <w:t>первые в 1968</w:t>
      </w:r>
      <w:r>
        <w:rPr>
          <w:rFonts w:ascii="Times New Roman" w:hAnsi="Times New Roman" w:cs="Times New Roman"/>
          <w:sz w:val="28"/>
          <w:szCs w:val="28"/>
          <w:lang w:val="ru-RU"/>
        </w:rPr>
        <w:t xml:space="preserve"> </w:t>
      </w:r>
      <w:r w:rsidRPr="009B6506">
        <w:rPr>
          <w:rFonts w:ascii="Times New Roman" w:hAnsi="Times New Roman" w:cs="Times New Roman"/>
          <w:sz w:val="28"/>
          <w:szCs w:val="28"/>
          <w:lang w:val="ru-RU"/>
        </w:rPr>
        <w:t>году создан Римский клуб, деятельность которого была направлена на развитию глобалистки и принята Концепция Римского клуба;</w:t>
      </w:r>
    </w:p>
    <w:p w14:paraId="470AFC09" w14:textId="77777777" w:rsidR="00980513" w:rsidRPr="009B6506" w:rsidRDefault="00980513" w:rsidP="00980513">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п</w:t>
      </w:r>
      <w:r w:rsidRPr="009B6506">
        <w:rPr>
          <w:rFonts w:ascii="Times New Roman" w:hAnsi="Times New Roman" w:cs="Times New Roman"/>
          <w:sz w:val="28"/>
          <w:szCs w:val="28"/>
          <w:lang w:val="ru-RU"/>
        </w:rPr>
        <w:t xml:space="preserve">ервая Конференция ООН по окружающей среде в Стокгольме </w:t>
      </w:r>
      <w:r>
        <w:rPr>
          <w:rFonts w:ascii="Times New Roman" w:hAnsi="Times New Roman" w:cs="Times New Roman"/>
          <w:sz w:val="28"/>
          <w:szCs w:val="28"/>
          <w:lang w:val="ru-RU"/>
        </w:rPr>
        <w:t xml:space="preserve">в </w:t>
      </w:r>
      <w:r w:rsidRPr="009B6506">
        <w:rPr>
          <w:rFonts w:ascii="Times New Roman" w:hAnsi="Times New Roman" w:cs="Times New Roman"/>
          <w:sz w:val="28"/>
          <w:szCs w:val="28"/>
          <w:lang w:val="ru-RU"/>
        </w:rPr>
        <w:t>1972</w:t>
      </w:r>
      <w:r>
        <w:rPr>
          <w:rFonts w:ascii="Times New Roman" w:hAnsi="Times New Roman" w:cs="Times New Roman"/>
          <w:sz w:val="28"/>
          <w:szCs w:val="28"/>
          <w:lang w:val="ru-RU"/>
        </w:rPr>
        <w:t xml:space="preserve"> </w:t>
      </w:r>
      <w:r w:rsidRPr="009B6506">
        <w:rPr>
          <w:rFonts w:ascii="Times New Roman" w:hAnsi="Times New Roman" w:cs="Times New Roman"/>
          <w:sz w:val="28"/>
          <w:szCs w:val="28"/>
          <w:lang w:val="ru-RU"/>
        </w:rPr>
        <w:t>г</w:t>
      </w:r>
      <w:r>
        <w:rPr>
          <w:rFonts w:ascii="Times New Roman" w:hAnsi="Times New Roman" w:cs="Times New Roman"/>
          <w:sz w:val="28"/>
          <w:szCs w:val="28"/>
          <w:lang w:val="ru-RU"/>
        </w:rPr>
        <w:t>оду</w:t>
      </w:r>
      <w:r w:rsidRPr="009B6506">
        <w:rPr>
          <w:rFonts w:ascii="Times New Roman" w:hAnsi="Times New Roman" w:cs="Times New Roman"/>
          <w:sz w:val="28"/>
          <w:szCs w:val="28"/>
          <w:lang w:val="ru-RU"/>
        </w:rPr>
        <w:t>, где был признан глобальный экологический кризис всей биосферы</w:t>
      </w:r>
      <w:r>
        <w:rPr>
          <w:rFonts w:ascii="Times New Roman" w:hAnsi="Times New Roman" w:cs="Times New Roman"/>
          <w:sz w:val="28"/>
          <w:szCs w:val="28"/>
          <w:lang w:val="ru-RU"/>
        </w:rPr>
        <w:t>, в том числе в</w:t>
      </w:r>
      <w:r w:rsidRPr="009B6506">
        <w:rPr>
          <w:rFonts w:ascii="Times New Roman" w:hAnsi="Times New Roman" w:cs="Times New Roman"/>
          <w:sz w:val="28"/>
          <w:szCs w:val="28"/>
          <w:lang w:val="ru-RU"/>
        </w:rPr>
        <w:t xml:space="preserve">первые водному фактору придавалось особое внимание; </w:t>
      </w:r>
    </w:p>
    <w:p w14:paraId="0B73CAE0" w14:textId="1992A399" w:rsidR="00980513" w:rsidRPr="009B6506" w:rsidRDefault="00980513" w:rsidP="00980513">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C22C11">
        <w:rPr>
          <w:rFonts w:ascii="Times New Roman" w:hAnsi="Times New Roman" w:cs="Times New Roman"/>
          <w:sz w:val="28"/>
          <w:szCs w:val="28"/>
          <w:lang w:val="ru-RU"/>
        </w:rPr>
        <w:t xml:space="preserve"> </w:t>
      </w:r>
      <w:r>
        <w:rPr>
          <w:rFonts w:ascii="Times New Roman" w:hAnsi="Times New Roman" w:cs="Times New Roman"/>
          <w:sz w:val="28"/>
          <w:szCs w:val="28"/>
          <w:lang w:val="ru-RU"/>
        </w:rPr>
        <w:t>с</w:t>
      </w:r>
      <w:r w:rsidRPr="009B6506">
        <w:rPr>
          <w:rFonts w:ascii="Times New Roman" w:hAnsi="Times New Roman" w:cs="Times New Roman"/>
          <w:sz w:val="28"/>
          <w:szCs w:val="28"/>
          <w:lang w:val="ru-RU"/>
        </w:rPr>
        <w:t xml:space="preserve">овещание по безопасности и сотрудничеству в Европе (ОБСЕ) </w:t>
      </w:r>
      <w:r>
        <w:rPr>
          <w:rFonts w:ascii="Times New Roman" w:hAnsi="Times New Roman" w:cs="Times New Roman"/>
          <w:sz w:val="28"/>
          <w:szCs w:val="28"/>
          <w:lang w:val="ru-RU"/>
        </w:rPr>
        <w:t xml:space="preserve">в </w:t>
      </w:r>
      <w:r w:rsidRPr="009B6506">
        <w:rPr>
          <w:rFonts w:ascii="Times New Roman" w:hAnsi="Times New Roman" w:cs="Times New Roman"/>
          <w:sz w:val="28"/>
          <w:szCs w:val="28"/>
          <w:lang w:val="ru-RU"/>
        </w:rPr>
        <w:t>1975</w:t>
      </w:r>
      <w:r>
        <w:rPr>
          <w:rFonts w:ascii="Times New Roman" w:hAnsi="Times New Roman" w:cs="Times New Roman"/>
          <w:sz w:val="28"/>
          <w:szCs w:val="28"/>
          <w:lang w:val="ru-RU"/>
        </w:rPr>
        <w:t xml:space="preserve"> </w:t>
      </w:r>
      <w:r w:rsidRPr="009B6506">
        <w:rPr>
          <w:rFonts w:ascii="Times New Roman" w:hAnsi="Times New Roman" w:cs="Times New Roman"/>
          <w:sz w:val="28"/>
          <w:szCs w:val="28"/>
          <w:lang w:val="ru-RU"/>
        </w:rPr>
        <w:t>г</w:t>
      </w:r>
      <w:r>
        <w:rPr>
          <w:rFonts w:ascii="Times New Roman" w:hAnsi="Times New Roman" w:cs="Times New Roman"/>
          <w:sz w:val="28"/>
          <w:szCs w:val="28"/>
          <w:lang w:val="ru-RU"/>
        </w:rPr>
        <w:t>оду</w:t>
      </w:r>
      <w:r w:rsidR="00C22C11" w:rsidRPr="009B6506">
        <w:rPr>
          <w:rFonts w:ascii="Times New Roman" w:hAnsi="Times New Roman" w:cs="Times New Roman"/>
          <w:sz w:val="28"/>
          <w:szCs w:val="28"/>
          <w:lang w:val="ru-RU"/>
        </w:rPr>
        <w:t xml:space="preserve"> </w:t>
      </w:r>
      <w:r w:rsidRPr="009B6506">
        <w:rPr>
          <w:rFonts w:ascii="Times New Roman" w:hAnsi="Times New Roman" w:cs="Times New Roman"/>
          <w:sz w:val="28"/>
          <w:szCs w:val="28"/>
          <w:lang w:val="ru-RU"/>
        </w:rPr>
        <w:t xml:space="preserve">Хельсинки, определило понятие «безопасность» многомерной; </w:t>
      </w:r>
    </w:p>
    <w:p w14:paraId="743AB289" w14:textId="6E836A9B" w:rsidR="00980513" w:rsidRDefault="00980513" w:rsidP="00980513">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в 1992 году </w:t>
      </w:r>
      <w:r w:rsidRPr="009B6506">
        <w:rPr>
          <w:rFonts w:ascii="Times New Roman" w:hAnsi="Times New Roman" w:cs="Times New Roman"/>
          <w:sz w:val="28"/>
          <w:szCs w:val="28"/>
          <w:lang w:val="ru-RU"/>
        </w:rPr>
        <w:t>на Дублинской Конференции по воде и окружающей</w:t>
      </w:r>
      <w:r>
        <w:rPr>
          <w:rFonts w:ascii="Times New Roman" w:hAnsi="Times New Roman" w:cs="Times New Roman"/>
          <w:sz w:val="28"/>
          <w:szCs w:val="28"/>
          <w:lang w:val="ru-RU"/>
        </w:rPr>
        <w:t xml:space="preserve"> среде</w:t>
      </w:r>
      <w:r w:rsidRPr="009B6506">
        <w:rPr>
          <w:rFonts w:ascii="Times New Roman" w:hAnsi="Times New Roman" w:cs="Times New Roman"/>
          <w:sz w:val="28"/>
          <w:szCs w:val="28"/>
          <w:lang w:val="ru-RU"/>
        </w:rPr>
        <w:t xml:space="preserve"> </w:t>
      </w:r>
      <w:r w:rsidR="00C22C11">
        <w:rPr>
          <w:rFonts w:ascii="Times New Roman" w:hAnsi="Times New Roman" w:cs="Times New Roman"/>
          <w:sz w:val="28"/>
          <w:szCs w:val="28"/>
          <w:lang w:val="ru-RU"/>
        </w:rPr>
        <w:t>установлены</w:t>
      </w:r>
      <w:r>
        <w:rPr>
          <w:rFonts w:ascii="Times New Roman" w:hAnsi="Times New Roman" w:cs="Times New Roman"/>
          <w:sz w:val="28"/>
          <w:szCs w:val="28"/>
          <w:lang w:val="ru-RU"/>
        </w:rPr>
        <w:t xml:space="preserve"> базовые принципы </w:t>
      </w:r>
      <w:r w:rsidRPr="009B6506">
        <w:rPr>
          <w:rFonts w:ascii="Times New Roman" w:hAnsi="Times New Roman" w:cs="Times New Roman"/>
          <w:sz w:val="28"/>
          <w:szCs w:val="28"/>
          <w:lang w:val="ru-RU"/>
        </w:rPr>
        <w:t>интегрированного управления водными ресурсами</w:t>
      </w:r>
      <w:r>
        <w:rPr>
          <w:rFonts w:ascii="Times New Roman" w:hAnsi="Times New Roman" w:cs="Times New Roman"/>
          <w:sz w:val="28"/>
          <w:szCs w:val="28"/>
          <w:lang w:val="ru-RU"/>
        </w:rPr>
        <w:t xml:space="preserve"> и международного сотрудничества трансграничных речных бассейнов;</w:t>
      </w:r>
      <w:r w:rsidRPr="00977094">
        <w:rPr>
          <w:rFonts w:ascii="Times New Roman" w:hAnsi="Times New Roman" w:cs="Times New Roman"/>
          <w:sz w:val="28"/>
          <w:szCs w:val="28"/>
          <w:lang w:val="ru-RU"/>
        </w:rPr>
        <w:t xml:space="preserve"> </w:t>
      </w:r>
    </w:p>
    <w:p w14:paraId="0AE036B2" w14:textId="44971E8A" w:rsidR="00980513" w:rsidRPr="009B6506" w:rsidRDefault="00980513" w:rsidP="00980513">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w:t>
      </w:r>
      <w:r w:rsidRPr="009B6506">
        <w:rPr>
          <w:rFonts w:ascii="Times New Roman" w:hAnsi="Times New Roman" w:cs="Times New Roman"/>
          <w:sz w:val="28"/>
          <w:szCs w:val="28"/>
          <w:lang w:val="ru-RU"/>
        </w:rPr>
        <w:t xml:space="preserve"> </w:t>
      </w:r>
      <w:r>
        <w:rPr>
          <w:rFonts w:ascii="Times New Roman" w:hAnsi="Times New Roman" w:cs="Times New Roman"/>
          <w:sz w:val="28"/>
          <w:szCs w:val="28"/>
          <w:lang w:val="ru-RU"/>
        </w:rPr>
        <w:t>в</w:t>
      </w:r>
      <w:r w:rsidRPr="009B6506">
        <w:rPr>
          <w:rFonts w:ascii="Times New Roman" w:hAnsi="Times New Roman" w:cs="Times New Roman"/>
          <w:sz w:val="28"/>
          <w:szCs w:val="28"/>
          <w:lang w:val="ru-RU"/>
        </w:rPr>
        <w:t>торая Конференция ООН по окружающей среде и развитию проведена в 1992</w:t>
      </w:r>
      <w:r>
        <w:rPr>
          <w:rFonts w:ascii="Times New Roman" w:hAnsi="Times New Roman" w:cs="Times New Roman"/>
          <w:sz w:val="28"/>
          <w:szCs w:val="28"/>
          <w:lang w:val="ru-RU"/>
        </w:rPr>
        <w:t xml:space="preserve"> </w:t>
      </w:r>
      <w:r w:rsidRPr="009B6506">
        <w:rPr>
          <w:rFonts w:ascii="Times New Roman" w:hAnsi="Times New Roman" w:cs="Times New Roman"/>
          <w:sz w:val="28"/>
          <w:szCs w:val="28"/>
          <w:lang w:val="ru-RU"/>
        </w:rPr>
        <w:t>г</w:t>
      </w:r>
      <w:r>
        <w:rPr>
          <w:rFonts w:ascii="Times New Roman" w:hAnsi="Times New Roman" w:cs="Times New Roman"/>
          <w:sz w:val="28"/>
          <w:szCs w:val="28"/>
          <w:lang w:val="ru-RU"/>
        </w:rPr>
        <w:t>оду</w:t>
      </w:r>
      <w:r w:rsidRPr="009B6506">
        <w:rPr>
          <w:rFonts w:ascii="Times New Roman" w:hAnsi="Times New Roman" w:cs="Times New Roman"/>
          <w:sz w:val="28"/>
          <w:szCs w:val="28"/>
          <w:lang w:val="ru-RU"/>
        </w:rPr>
        <w:t xml:space="preserve"> в Рио-де-Жанейро</w:t>
      </w:r>
      <w:r>
        <w:rPr>
          <w:rFonts w:ascii="Times New Roman" w:hAnsi="Times New Roman" w:cs="Times New Roman"/>
          <w:sz w:val="28"/>
          <w:szCs w:val="28"/>
          <w:lang w:val="ru-RU"/>
        </w:rPr>
        <w:t>, где м</w:t>
      </w:r>
      <w:r w:rsidRPr="009B6506">
        <w:rPr>
          <w:rFonts w:ascii="Times New Roman" w:hAnsi="Times New Roman" w:cs="Times New Roman"/>
          <w:sz w:val="28"/>
          <w:szCs w:val="28"/>
          <w:lang w:val="ru-RU"/>
        </w:rPr>
        <w:t>ировое сообщество приняло - «Повестка дня ХХ</w:t>
      </w:r>
      <w:r w:rsidRPr="00345AF2">
        <w:rPr>
          <w:rFonts w:ascii="Times New Roman" w:hAnsi="Times New Roman" w:cs="Times New Roman"/>
          <w:sz w:val="28"/>
          <w:szCs w:val="28"/>
        </w:rPr>
        <w:t>I</w:t>
      </w:r>
      <w:r w:rsidRPr="009B6506">
        <w:rPr>
          <w:rFonts w:ascii="Times New Roman" w:hAnsi="Times New Roman" w:cs="Times New Roman"/>
          <w:sz w:val="28"/>
          <w:szCs w:val="28"/>
          <w:lang w:val="ru-RU"/>
        </w:rPr>
        <w:t xml:space="preserve"> века» и Декларацию по окружающей среде и развитию; </w:t>
      </w:r>
    </w:p>
    <w:p w14:paraId="569F0721" w14:textId="7982F3D0" w:rsidR="00980513" w:rsidRPr="009B6506" w:rsidRDefault="00980513" w:rsidP="00980513">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в</w:t>
      </w:r>
      <w:r w:rsidRPr="009B6506">
        <w:rPr>
          <w:rFonts w:ascii="Times New Roman" w:hAnsi="Times New Roman" w:cs="Times New Roman"/>
          <w:sz w:val="28"/>
          <w:szCs w:val="28"/>
          <w:lang w:val="ru-RU"/>
        </w:rPr>
        <w:t xml:space="preserve"> 2000</w:t>
      </w:r>
      <w:r>
        <w:rPr>
          <w:rFonts w:ascii="Times New Roman" w:hAnsi="Times New Roman" w:cs="Times New Roman"/>
          <w:sz w:val="28"/>
          <w:szCs w:val="28"/>
          <w:lang w:val="ru-RU"/>
        </w:rPr>
        <w:t xml:space="preserve"> </w:t>
      </w:r>
      <w:r w:rsidRPr="009B6506">
        <w:rPr>
          <w:rFonts w:ascii="Times New Roman" w:hAnsi="Times New Roman" w:cs="Times New Roman"/>
          <w:sz w:val="28"/>
          <w:szCs w:val="28"/>
          <w:lang w:val="ru-RU"/>
        </w:rPr>
        <w:t xml:space="preserve">году состоялся Саммит Тысячелетия </w:t>
      </w:r>
      <w:r>
        <w:rPr>
          <w:rFonts w:ascii="Times New Roman" w:hAnsi="Times New Roman" w:cs="Times New Roman"/>
          <w:sz w:val="28"/>
          <w:szCs w:val="28"/>
          <w:lang w:val="ru-RU"/>
        </w:rPr>
        <w:t xml:space="preserve">в </w:t>
      </w:r>
      <w:r w:rsidRPr="009B6506">
        <w:rPr>
          <w:rFonts w:ascii="Times New Roman" w:hAnsi="Times New Roman" w:cs="Times New Roman"/>
          <w:sz w:val="28"/>
          <w:szCs w:val="28"/>
          <w:lang w:val="ru-RU"/>
        </w:rPr>
        <w:t>Нью-Йорк</w:t>
      </w:r>
      <w:r>
        <w:rPr>
          <w:rFonts w:ascii="Times New Roman" w:hAnsi="Times New Roman" w:cs="Times New Roman"/>
          <w:sz w:val="28"/>
          <w:szCs w:val="28"/>
          <w:lang w:val="ru-RU"/>
        </w:rPr>
        <w:t>, где в</w:t>
      </w:r>
      <w:r w:rsidRPr="009B6506">
        <w:rPr>
          <w:rFonts w:ascii="Times New Roman" w:hAnsi="Times New Roman" w:cs="Times New Roman"/>
          <w:sz w:val="28"/>
          <w:szCs w:val="28"/>
          <w:lang w:val="ru-RU"/>
        </w:rPr>
        <w:t xml:space="preserve"> Декларации Тысячелетия, утвержденной Генеральной Ассамблеей ООН 8 сентября 2000</w:t>
      </w:r>
      <w:r>
        <w:rPr>
          <w:rFonts w:ascii="Times New Roman" w:hAnsi="Times New Roman" w:cs="Times New Roman"/>
          <w:sz w:val="28"/>
          <w:szCs w:val="28"/>
          <w:lang w:val="ru-RU"/>
        </w:rPr>
        <w:t xml:space="preserve"> </w:t>
      </w:r>
      <w:r w:rsidRPr="009B6506">
        <w:rPr>
          <w:rFonts w:ascii="Times New Roman" w:hAnsi="Times New Roman" w:cs="Times New Roman"/>
          <w:sz w:val="28"/>
          <w:szCs w:val="28"/>
          <w:lang w:val="ru-RU"/>
        </w:rPr>
        <w:t xml:space="preserve">года, ключевыми целями названы: «поддержка принципов устойчивого развития»; «бережного и ответственного отношения к природе»; «остановить нерациональное использование водных ресурсов»; «способствовать обеспечению справедливого доступа к воде»; </w:t>
      </w:r>
    </w:p>
    <w:p w14:paraId="2DE16D3B" w14:textId="4C2967A4" w:rsidR="00980513" w:rsidRPr="009B6506" w:rsidRDefault="00980513" w:rsidP="00980513">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в</w:t>
      </w:r>
      <w:r w:rsidRPr="009B6506">
        <w:rPr>
          <w:rFonts w:ascii="Times New Roman" w:hAnsi="Times New Roman" w:cs="Times New Roman"/>
          <w:sz w:val="28"/>
          <w:szCs w:val="28"/>
          <w:lang w:val="ru-RU"/>
        </w:rPr>
        <w:t xml:space="preserve"> 2002</w:t>
      </w:r>
      <w:r>
        <w:rPr>
          <w:rFonts w:ascii="Times New Roman" w:hAnsi="Times New Roman" w:cs="Times New Roman"/>
          <w:sz w:val="28"/>
          <w:szCs w:val="28"/>
          <w:lang w:val="ru-RU"/>
        </w:rPr>
        <w:t xml:space="preserve"> </w:t>
      </w:r>
      <w:r w:rsidRPr="009B6506">
        <w:rPr>
          <w:rFonts w:ascii="Times New Roman" w:hAnsi="Times New Roman" w:cs="Times New Roman"/>
          <w:sz w:val="28"/>
          <w:szCs w:val="28"/>
          <w:lang w:val="ru-RU"/>
        </w:rPr>
        <w:t>г</w:t>
      </w:r>
      <w:r>
        <w:rPr>
          <w:rFonts w:ascii="Times New Roman" w:hAnsi="Times New Roman" w:cs="Times New Roman"/>
          <w:sz w:val="28"/>
          <w:szCs w:val="28"/>
          <w:lang w:val="ru-RU"/>
        </w:rPr>
        <w:t>оду</w:t>
      </w:r>
      <w:r w:rsidRPr="009B6506">
        <w:rPr>
          <w:rFonts w:ascii="Times New Roman" w:hAnsi="Times New Roman" w:cs="Times New Roman"/>
          <w:sz w:val="28"/>
          <w:szCs w:val="28"/>
          <w:lang w:val="ru-RU"/>
        </w:rPr>
        <w:t xml:space="preserve"> на Всемирном Саммите по Устойчивому развитию (ВСУР) </w:t>
      </w:r>
      <w:r>
        <w:rPr>
          <w:rFonts w:ascii="Times New Roman" w:hAnsi="Times New Roman" w:cs="Times New Roman"/>
          <w:sz w:val="28"/>
          <w:szCs w:val="28"/>
          <w:lang w:val="ru-RU"/>
        </w:rPr>
        <w:t xml:space="preserve">в </w:t>
      </w:r>
      <w:r w:rsidRPr="009B6506">
        <w:rPr>
          <w:rFonts w:ascii="Times New Roman" w:hAnsi="Times New Roman" w:cs="Times New Roman"/>
          <w:sz w:val="28"/>
          <w:szCs w:val="28"/>
          <w:lang w:val="ru-RU"/>
        </w:rPr>
        <w:t>Йоханнесбург</w:t>
      </w:r>
      <w:r>
        <w:rPr>
          <w:rFonts w:ascii="Times New Roman" w:hAnsi="Times New Roman" w:cs="Times New Roman"/>
          <w:sz w:val="28"/>
          <w:szCs w:val="28"/>
          <w:lang w:val="ru-RU"/>
        </w:rPr>
        <w:t>е</w:t>
      </w:r>
      <w:r w:rsidR="00C22C11" w:rsidRPr="009B6506">
        <w:rPr>
          <w:rFonts w:ascii="Times New Roman" w:hAnsi="Times New Roman" w:cs="Times New Roman"/>
          <w:sz w:val="28"/>
          <w:szCs w:val="28"/>
          <w:lang w:val="ru-RU"/>
        </w:rPr>
        <w:t xml:space="preserve"> впервые интегрированное управление</w:t>
      </w:r>
      <w:r w:rsidRPr="009B6506">
        <w:rPr>
          <w:rFonts w:ascii="Times New Roman" w:hAnsi="Times New Roman" w:cs="Times New Roman"/>
          <w:sz w:val="28"/>
          <w:szCs w:val="28"/>
          <w:lang w:val="ru-RU"/>
        </w:rPr>
        <w:t xml:space="preserve"> водными ресурсами </w:t>
      </w:r>
      <w:r>
        <w:rPr>
          <w:rFonts w:ascii="Times New Roman" w:hAnsi="Times New Roman" w:cs="Times New Roman"/>
          <w:sz w:val="28"/>
          <w:szCs w:val="28"/>
          <w:lang w:val="ru-RU"/>
        </w:rPr>
        <w:t>(</w:t>
      </w:r>
      <w:r w:rsidRPr="009B6506">
        <w:rPr>
          <w:rFonts w:ascii="Times New Roman" w:hAnsi="Times New Roman" w:cs="Times New Roman"/>
          <w:sz w:val="28"/>
          <w:szCs w:val="28"/>
          <w:lang w:val="ru-RU"/>
        </w:rPr>
        <w:t>ИУВР</w:t>
      </w:r>
      <w:r>
        <w:rPr>
          <w:rFonts w:ascii="Times New Roman" w:hAnsi="Times New Roman" w:cs="Times New Roman"/>
          <w:sz w:val="28"/>
          <w:szCs w:val="28"/>
          <w:lang w:val="ru-RU"/>
        </w:rPr>
        <w:t>)</w:t>
      </w:r>
      <w:r w:rsidRPr="009B6506">
        <w:rPr>
          <w:rFonts w:ascii="Times New Roman" w:hAnsi="Times New Roman" w:cs="Times New Roman"/>
          <w:sz w:val="28"/>
          <w:szCs w:val="28"/>
          <w:lang w:val="ru-RU"/>
        </w:rPr>
        <w:t xml:space="preserve"> был признан всеми государствами и на саммите было рекомендовано всем странам подготовить Стратегии и Национальные планы ИУВР к концу 2005</w:t>
      </w:r>
      <w:r>
        <w:rPr>
          <w:rFonts w:ascii="Times New Roman" w:hAnsi="Times New Roman" w:cs="Times New Roman"/>
          <w:sz w:val="28"/>
          <w:szCs w:val="28"/>
          <w:lang w:val="ru-RU"/>
        </w:rPr>
        <w:t xml:space="preserve"> </w:t>
      </w:r>
      <w:r w:rsidRPr="009B6506">
        <w:rPr>
          <w:rFonts w:ascii="Times New Roman" w:hAnsi="Times New Roman" w:cs="Times New Roman"/>
          <w:sz w:val="28"/>
          <w:szCs w:val="28"/>
          <w:lang w:val="ru-RU"/>
        </w:rPr>
        <w:t>г</w:t>
      </w:r>
      <w:r>
        <w:rPr>
          <w:rFonts w:ascii="Times New Roman" w:hAnsi="Times New Roman" w:cs="Times New Roman"/>
          <w:sz w:val="28"/>
          <w:szCs w:val="28"/>
          <w:lang w:val="ru-RU"/>
        </w:rPr>
        <w:t>ода</w:t>
      </w:r>
      <w:r w:rsidRPr="009B6506">
        <w:rPr>
          <w:rFonts w:ascii="Times New Roman" w:hAnsi="Times New Roman" w:cs="Times New Roman"/>
          <w:sz w:val="28"/>
          <w:szCs w:val="28"/>
          <w:lang w:val="ru-RU"/>
        </w:rPr>
        <w:t xml:space="preserve">; </w:t>
      </w:r>
    </w:p>
    <w:p w14:paraId="3C284E05" w14:textId="11229147" w:rsidR="00980513" w:rsidRPr="001A6FF2" w:rsidRDefault="00980513" w:rsidP="00980513">
      <w:pPr>
        <w:spacing w:after="0" w:line="240" w:lineRule="auto"/>
        <w:ind w:firstLine="709"/>
        <w:jc w:val="both"/>
        <w:rPr>
          <w:rFonts w:ascii="Times New Roman" w:hAnsi="Times New Roman" w:cs="Times New Roman"/>
          <w:b/>
          <w:bCs/>
          <w:sz w:val="28"/>
          <w:szCs w:val="28"/>
          <w:lang w:val="ru-RU"/>
        </w:rPr>
      </w:pPr>
      <w:r>
        <w:rPr>
          <w:rFonts w:ascii="Times New Roman" w:hAnsi="Times New Roman" w:cs="Times New Roman"/>
          <w:sz w:val="28"/>
          <w:szCs w:val="28"/>
          <w:lang w:val="ru-RU"/>
        </w:rPr>
        <w:t>- в</w:t>
      </w:r>
      <w:r w:rsidRPr="009B6506">
        <w:rPr>
          <w:rFonts w:ascii="Times New Roman" w:hAnsi="Times New Roman" w:cs="Times New Roman"/>
          <w:sz w:val="28"/>
          <w:szCs w:val="28"/>
          <w:lang w:val="ru-RU"/>
        </w:rPr>
        <w:t xml:space="preserve"> 2002 г</w:t>
      </w:r>
      <w:r>
        <w:rPr>
          <w:rFonts w:ascii="Times New Roman" w:hAnsi="Times New Roman" w:cs="Times New Roman"/>
          <w:sz w:val="28"/>
          <w:szCs w:val="28"/>
          <w:lang w:val="ru-RU"/>
        </w:rPr>
        <w:t>оду</w:t>
      </w:r>
      <w:r w:rsidRPr="009B6506">
        <w:rPr>
          <w:rFonts w:ascii="Times New Roman" w:hAnsi="Times New Roman" w:cs="Times New Roman"/>
          <w:sz w:val="28"/>
          <w:szCs w:val="28"/>
          <w:lang w:val="ru-RU"/>
        </w:rPr>
        <w:t xml:space="preserve"> создана международная сет</w:t>
      </w:r>
      <w:r w:rsidR="00C22C11" w:rsidRPr="009B6506">
        <w:rPr>
          <w:rFonts w:ascii="Times New Roman" w:hAnsi="Times New Roman" w:cs="Times New Roman"/>
          <w:sz w:val="28"/>
          <w:szCs w:val="28"/>
          <w:lang w:val="ru-RU"/>
        </w:rPr>
        <w:t>ь «Глобальное Водное Партнерство</w:t>
      </w:r>
      <w:r w:rsidRPr="009B6506">
        <w:rPr>
          <w:rFonts w:ascii="Times New Roman" w:hAnsi="Times New Roman" w:cs="Times New Roman"/>
          <w:sz w:val="28"/>
          <w:szCs w:val="28"/>
          <w:lang w:val="ru-RU"/>
        </w:rPr>
        <w:t xml:space="preserve">» </w:t>
      </w:r>
      <w:r w:rsidR="00C22C11">
        <w:rPr>
          <w:rFonts w:ascii="Times New Roman" w:hAnsi="Times New Roman" w:cs="Times New Roman"/>
          <w:sz w:val="28"/>
          <w:szCs w:val="28"/>
          <w:lang w:val="ru-RU"/>
        </w:rPr>
        <w:t xml:space="preserve">(ГВП) </w:t>
      </w:r>
      <w:r w:rsidRPr="009B6506">
        <w:rPr>
          <w:rFonts w:ascii="Times New Roman" w:hAnsi="Times New Roman" w:cs="Times New Roman"/>
          <w:sz w:val="28"/>
          <w:szCs w:val="28"/>
          <w:lang w:val="ru-RU"/>
        </w:rPr>
        <w:t>с целью содействия процессу внедрения принципов ИУВР на разных уровнях управления водой (глобальном, региональном, национальном и местном)</w:t>
      </w:r>
      <w:r>
        <w:rPr>
          <w:rFonts w:ascii="Times New Roman" w:hAnsi="Times New Roman" w:cs="Times New Roman"/>
          <w:sz w:val="28"/>
          <w:szCs w:val="28"/>
          <w:lang w:val="ru-RU"/>
        </w:rPr>
        <w:t xml:space="preserve">. </w:t>
      </w:r>
    </w:p>
    <w:p w14:paraId="340FFDB5" w14:textId="077E9AB2" w:rsidR="004E6337" w:rsidRPr="009B6506" w:rsidRDefault="003E570C" w:rsidP="003E570C">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cs="Times New Roman"/>
          <w:sz w:val="28"/>
          <w:szCs w:val="28"/>
          <w:lang w:val="ru-RU"/>
        </w:rPr>
        <w:t>Основой интегрированного управления водными ресурсами является признание взаимозависимости всех видов водопользования</w:t>
      </w:r>
      <w:r>
        <w:rPr>
          <w:rFonts w:ascii="Times New Roman" w:hAnsi="Times New Roman" w:cs="Times New Roman"/>
          <w:sz w:val="28"/>
          <w:szCs w:val="28"/>
          <w:lang w:val="ru-RU"/>
        </w:rPr>
        <w:t xml:space="preserve"> водосборных территориях речных бассейнов</w:t>
      </w:r>
      <w:r w:rsidRPr="009B6506">
        <w:rPr>
          <w:rFonts w:ascii="Times New Roman" w:hAnsi="Times New Roman" w:cs="Times New Roman"/>
          <w:sz w:val="28"/>
          <w:szCs w:val="28"/>
          <w:lang w:val="ru-RU"/>
        </w:rPr>
        <w:t xml:space="preserve">. При таком подходе решения по распределению и управлению водными ресурсами учитывают воздействия каждого вида водопользования на другие и принимаются совместно всеми заинтересованными </w:t>
      </w:r>
      <w:r w:rsidR="004E6337">
        <w:rPr>
          <w:rFonts w:ascii="Times New Roman" w:hAnsi="Times New Roman" w:cs="Times New Roman"/>
          <w:sz w:val="28"/>
          <w:szCs w:val="28"/>
          <w:lang w:val="ru-RU"/>
        </w:rPr>
        <w:t>государствами расположенных бассейна трансграничных речных бассейнов</w:t>
      </w:r>
      <w:r w:rsidRPr="009B6506">
        <w:rPr>
          <w:rFonts w:ascii="Times New Roman" w:hAnsi="Times New Roman" w:cs="Times New Roman"/>
          <w:sz w:val="28"/>
          <w:szCs w:val="28"/>
          <w:lang w:val="ru-RU"/>
        </w:rPr>
        <w:t xml:space="preserve">. </w:t>
      </w:r>
    </w:p>
    <w:p w14:paraId="585D59BE" w14:textId="7C398ED1" w:rsidR="004E6337" w:rsidRDefault="004E6337" w:rsidP="003E570C">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Основной</w:t>
      </w:r>
      <w:r w:rsidRPr="009B6506">
        <w:rPr>
          <w:rFonts w:ascii="Times New Roman" w:hAnsi="Times New Roman" w:cs="Times New Roman"/>
          <w:sz w:val="28"/>
          <w:szCs w:val="28"/>
          <w:lang w:val="ru-RU"/>
        </w:rPr>
        <w:t xml:space="preserve"> принцип ИУВР </w:t>
      </w:r>
      <w:r>
        <w:rPr>
          <w:rFonts w:ascii="Times New Roman" w:hAnsi="Times New Roman" w:cs="Times New Roman"/>
          <w:sz w:val="28"/>
          <w:szCs w:val="28"/>
          <w:lang w:val="ru-RU"/>
        </w:rPr>
        <w:t>-</w:t>
      </w:r>
      <w:r w:rsidRPr="009B6506">
        <w:rPr>
          <w:rFonts w:ascii="Times New Roman" w:hAnsi="Times New Roman" w:cs="Times New Roman"/>
          <w:sz w:val="28"/>
          <w:szCs w:val="28"/>
          <w:lang w:val="ru-RU"/>
        </w:rPr>
        <w:t xml:space="preserve"> управление</w:t>
      </w:r>
      <w:r>
        <w:rPr>
          <w:rFonts w:ascii="Times New Roman" w:hAnsi="Times New Roman" w:cs="Times New Roman"/>
          <w:sz w:val="28"/>
          <w:szCs w:val="28"/>
          <w:lang w:val="ru-RU"/>
        </w:rPr>
        <w:t xml:space="preserve"> водными ресурсами </w:t>
      </w:r>
      <w:r w:rsidRPr="009B6506">
        <w:rPr>
          <w:rFonts w:ascii="Times New Roman" w:hAnsi="Times New Roman" w:cs="Times New Roman"/>
          <w:sz w:val="28"/>
          <w:szCs w:val="28"/>
          <w:lang w:val="ru-RU"/>
        </w:rPr>
        <w:t xml:space="preserve">на уровне </w:t>
      </w:r>
      <w:r>
        <w:rPr>
          <w:rFonts w:ascii="Times New Roman" w:hAnsi="Times New Roman" w:cs="Times New Roman"/>
          <w:sz w:val="28"/>
          <w:szCs w:val="28"/>
          <w:lang w:val="ru-RU"/>
        </w:rPr>
        <w:t xml:space="preserve">речных </w:t>
      </w:r>
      <w:r w:rsidR="00C22C11" w:rsidRPr="009B6506">
        <w:rPr>
          <w:rFonts w:ascii="Times New Roman" w:hAnsi="Times New Roman" w:cs="Times New Roman"/>
          <w:sz w:val="28"/>
          <w:szCs w:val="28"/>
          <w:lang w:val="ru-RU"/>
        </w:rPr>
        <w:t>бассейнов</w:t>
      </w:r>
      <w:r w:rsidRPr="009B6506">
        <w:rPr>
          <w:rFonts w:ascii="Times New Roman" w:hAnsi="Times New Roman" w:cs="Times New Roman"/>
          <w:sz w:val="28"/>
          <w:szCs w:val="28"/>
          <w:lang w:val="ru-RU"/>
        </w:rPr>
        <w:t xml:space="preserve"> на основе гидрографических границ </w:t>
      </w:r>
      <w:r>
        <w:rPr>
          <w:rFonts w:ascii="Times New Roman" w:hAnsi="Times New Roman" w:cs="Times New Roman"/>
          <w:sz w:val="28"/>
          <w:szCs w:val="28"/>
          <w:lang w:val="ru-RU"/>
        </w:rPr>
        <w:t>-</w:t>
      </w:r>
      <w:r w:rsidRPr="009B6506">
        <w:rPr>
          <w:rFonts w:ascii="Times New Roman" w:hAnsi="Times New Roman" w:cs="Times New Roman"/>
          <w:sz w:val="28"/>
          <w:szCs w:val="28"/>
          <w:lang w:val="ru-RU"/>
        </w:rPr>
        <w:t xml:space="preserve"> является гарантией стабильного и равноправного</w:t>
      </w:r>
      <w:r>
        <w:rPr>
          <w:rFonts w:ascii="Times New Roman" w:hAnsi="Times New Roman" w:cs="Times New Roman"/>
          <w:sz w:val="28"/>
          <w:szCs w:val="28"/>
          <w:lang w:val="ru-RU"/>
        </w:rPr>
        <w:t>, разумного и справедливого</w:t>
      </w:r>
      <w:r w:rsidRPr="009B6506">
        <w:rPr>
          <w:rFonts w:ascii="Times New Roman" w:hAnsi="Times New Roman" w:cs="Times New Roman"/>
          <w:sz w:val="28"/>
          <w:szCs w:val="28"/>
          <w:lang w:val="ru-RU"/>
        </w:rPr>
        <w:t xml:space="preserve"> водообеспечения </w:t>
      </w:r>
      <w:r w:rsidRPr="009B6506">
        <w:rPr>
          <w:rFonts w:ascii="Times New Roman" w:hAnsi="Times New Roman" w:cs="Times New Roman"/>
          <w:sz w:val="28"/>
          <w:szCs w:val="28"/>
          <w:lang w:val="ru-RU"/>
        </w:rPr>
        <w:lastRenderedPageBreak/>
        <w:t>вне зависимости от местоположения водопользователя (выше или ниже по течению)</w:t>
      </w:r>
      <w:r>
        <w:rPr>
          <w:rFonts w:ascii="Times New Roman" w:hAnsi="Times New Roman" w:cs="Times New Roman"/>
          <w:sz w:val="28"/>
          <w:szCs w:val="28"/>
          <w:lang w:val="ru-RU"/>
        </w:rPr>
        <w:t>.</w:t>
      </w:r>
    </w:p>
    <w:p w14:paraId="5E5142C7" w14:textId="2F685674" w:rsidR="00980513" w:rsidRPr="009B6506" w:rsidRDefault="00980513" w:rsidP="00980513">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cs="Times New Roman"/>
          <w:bCs/>
          <w:sz w:val="28"/>
          <w:szCs w:val="28"/>
          <w:lang w:val="ru-RU"/>
        </w:rPr>
        <w:t xml:space="preserve">Существует большое количество работ, посвященных интегрированному управлению водными ресурсами (ИУВР) трансграничных рек, а именно </w:t>
      </w:r>
      <w:r w:rsidRPr="00C7638B">
        <w:rPr>
          <w:rFonts w:ascii="Times New Roman" w:hAnsi="Times New Roman" w:cs="Times New Roman"/>
          <w:bCs/>
          <w:sz w:val="28"/>
          <w:szCs w:val="28"/>
          <w:lang w:val="en-US"/>
        </w:rPr>
        <w:t>Dellapenna</w:t>
      </w:r>
      <w:r w:rsidRPr="009B6506">
        <w:rPr>
          <w:rFonts w:ascii="Times New Roman" w:hAnsi="Times New Roman" w:cs="Times New Roman"/>
          <w:bCs/>
          <w:sz w:val="28"/>
          <w:szCs w:val="28"/>
          <w:lang w:val="ru-RU"/>
        </w:rPr>
        <w:t xml:space="preserve"> </w:t>
      </w:r>
      <w:r w:rsidRPr="00C7638B">
        <w:rPr>
          <w:rFonts w:ascii="Times New Roman" w:hAnsi="Times New Roman" w:cs="Times New Roman"/>
          <w:bCs/>
          <w:sz w:val="28"/>
          <w:szCs w:val="28"/>
          <w:lang w:val="en-US"/>
        </w:rPr>
        <w:t>J</w:t>
      </w:r>
      <w:r w:rsidRPr="009B6506">
        <w:rPr>
          <w:rFonts w:ascii="Times New Roman" w:hAnsi="Times New Roman" w:cs="Times New Roman"/>
          <w:bCs/>
          <w:sz w:val="28"/>
          <w:szCs w:val="28"/>
          <w:lang w:val="ru-RU"/>
        </w:rPr>
        <w:t>.</w:t>
      </w:r>
      <w:r w:rsidRPr="00C7638B">
        <w:rPr>
          <w:rFonts w:ascii="Times New Roman" w:hAnsi="Times New Roman" w:cs="Times New Roman"/>
          <w:bCs/>
          <w:sz w:val="28"/>
          <w:szCs w:val="28"/>
          <w:lang w:val="en-US"/>
        </w:rPr>
        <w:t>W</w:t>
      </w:r>
      <w:r w:rsidRPr="009B6506">
        <w:rPr>
          <w:rFonts w:ascii="Times New Roman" w:hAnsi="Times New Roman" w:cs="Times New Roman"/>
          <w:bCs/>
          <w:sz w:val="28"/>
          <w:szCs w:val="28"/>
          <w:lang w:val="ru-RU"/>
        </w:rPr>
        <w:t xml:space="preserve">., </w:t>
      </w:r>
      <w:r w:rsidRPr="00C7638B">
        <w:rPr>
          <w:rFonts w:ascii="Times New Roman" w:hAnsi="Times New Roman" w:cs="Times New Roman"/>
          <w:bCs/>
          <w:sz w:val="28"/>
          <w:szCs w:val="28"/>
          <w:lang w:val="en-US"/>
        </w:rPr>
        <w:t>Gupta</w:t>
      </w:r>
      <w:r w:rsidRPr="009B6506">
        <w:rPr>
          <w:rFonts w:ascii="Times New Roman" w:hAnsi="Times New Roman" w:cs="Times New Roman"/>
          <w:bCs/>
          <w:sz w:val="28"/>
          <w:szCs w:val="28"/>
          <w:lang w:val="ru-RU"/>
        </w:rPr>
        <w:t xml:space="preserve"> </w:t>
      </w:r>
      <w:r w:rsidRPr="00C7638B">
        <w:rPr>
          <w:rFonts w:ascii="Times New Roman" w:hAnsi="Times New Roman" w:cs="Times New Roman"/>
          <w:bCs/>
          <w:sz w:val="28"/>
          <w:szCs w:val="28"/>
          <w:lang w:val="en-US"/>
        </w:rPr>
        <w:t>J</w:t>
      </w:r>
      <w:r w:rsidRPr="009B6506">
        <w:rPr>
          <w:rFonts w:ascii="Times New Roman" w:hAnsi="Times New Roman" w:cs="Times New Roman"/>
          <w:bCs/>
          <w:sz w:val="28"/>
          <w:szCs w:val="28"/>
          <w:lang w:val="ru-RU"/>
        </w:rPr>
        <w:t>. [</w:t>
      </w:r>
      <w:r w:rsidR="002F31A5">
        <w:rPr>
          <w:rFonts w:ascii="Times New Roman" w:hAnsi="Times New Roman" w:cs="Times New Roman"/>
          <w:bCs/>
          <w:sz w:val="28"/>
          <w:szCs w:val="28"/>
          <w:lang w:val="ru-RU"/>
        </w:rPr>
        <w:t>1</w:t>
      </w:r>
      <w:r w:rsidR="0054569F" w:rsidRPr="0054569F">
        <w:rPr>
          <w:rFonts w:ascii="Times New Roman" w:hAnsi="Times New Roman" w:cs="Times New Roman"/>
          <w:bCs/>
          <w:sz w:val="28"/>
          <w:szCs w:val="28"/>
          <w:lang w:val="ru-RU"/>
        </w:rPr>
        <w:t>7</w:t>
      </w:r>
      <w:r w:rsidRPr="009B6506">
        <w:rPr>
          <w:rFonts w:ascii="Times New Roman" w:hAnsi="Times New Roman" w:cs="Times New Roman"/>
          <w:bCs/>
          <w:sz w:val="28"/>
          <w:szCs w:val="28"/>
          <w:lang w:val="ru-RU"/>
        </w:rPr>
        <w:t xml:space="preserve">], </w:t>
      </w:r>
      <w:r w:rsidRPr="00C7638B">
        <w:rPr>
          <w:rFonts w:ascii="Times New Roman" w:hAnsi="Times New Roman" w:cs="Times New Roman"/>
          <w:bCs/>
          <w:sz w:val="28"/>
          <w:szCs w:val="28"/>
          <w:lang w:val="en-US"/>
        </w:rPr>
        <w:t>Lipper</w:t>
      </w:r>
      <w:r w:rsidRPr="009B6506">
        <w:rPr>
          <w:rFonts w:ascii="Times New Roman" w:hAnsi="Times New Roman" w:cs="Times New Roman"/>
          <w:bCs/>
          <w:sz w:val="28"/>
          <w:szCs w:val="28"/>
          <w:lang w:val="ru-RU"/>
        </w:rPr>
        <w:t xml:space="preserve"> </w:t>
      </w:r>
      <w:r w:rsidRPr="00C7638B">
        <w:rPr>
          <w:rFonts w:ascii="Times New Roman" w:hAnsi="Times New Roman" w:cs="Times New Roman"/>
          <w:bCs/>
          <w:sz w:val="28"/>
          <w:szCs w:val="28"/>
          <w:lang w:val="en-US"/>
        </w:rPr>
        <w:t>J</w:t>
      </w:r>
      <w:r w:rsidRPr="009B6506">
        <w:rPr>
          <w:rFonts w:ascii="Times New Roman" w:hAnsi="Times New Roman" w:cs="Times New Roman"/>
          <w:bCs/>
          <w:sz w:val="28"/>
          <w:szCs w:val="28"/>
          <w:lang w:val="ru-RU"/>
        </w:rPr>
        <w:t>. [</w:t>
      </w:r>
      <w:r w:rsidR="002F31A5">
        <w:rPr>
          <w:rFonts w:ascii="Times New Roman" w:hAnsi="Times New Roman" w:cs="Times New Roman"/>
          <w:bCs/>
          <w:sz w:val="28"/>
          <w:szCs w:val="28"/>
          <w:lang w:val="ru-RU"/>
        </w:rPr>
        <w:t>1</w:t>
      </w:r>
      <w:r w:rsidR="0054569F" w:rsidRPr="00986F35">
        <w:rPr>
          <w:rFonts w:ascii="Times New Roman" w:hAnsi="Times New Roman" w:cs="Times New Roman"/>
          <w:bCs/>
          <w:sz w:val="28"/>
          <w:szCs w:val="28"/>
          <w:lang w:val="ru-RU"/>
        </w:rPr>
        <w:t>8</w:t>
      </w:r>
      <w:r w:rsidRPr="009B6506">
        <w:rPr>
          <w:rFonts w:ascii="Times New Roman" w:hAnsi="Times New Roman" w:cs="Times New Roman"/>
          <w:bCs/>
          <w:sz w:val="28"/>
          <w:szCs w:val="28"/>
          <w:lang w:val="ru-RU"/>
        </w:rPr>
        <w:t xml:space="preserve">], </w:t>
      </w:r>
      <w:r w:rsidRPr="00C7638B">
        <w:rPr>
          <w:rFonts w:ascii="Times New Roman" w:hAnsi="Times New Roman" w:cs="Times New Roman"/>
          <w:bCs/>
          <w:sz w:val="28"/>
          <w:szCs w:val="28"/>
          <w:lang w:val="en-US"/>
        </w:rPr>
        <w:t>Lammers</w:t>
      </w:r>
      <w:r w:rsidRPr="009B6506">
        <w:rPr>
          <w:rFonts w:ascii="Times New Roman" w:hAnsi="Times New Roman" w:cs="Times New Roman"/>
          <w:bCs/>
          <w:sz w:val="28"/>
          <w:szCs w:val="28"/>
          <w:lang w:val="ru-RU"/>
        </w:rPr>
        <w:t xml:space="preserve"> </w:t>
      </w:r>
      <w:r w:rsidRPr="00C7638B">
        <w:rPr>
          <w:rFonts w:ascii="Times New Roman" w:hAnsi="Times New Roman" w:cs="Times New Roman"/>
          <w:bCs/>
          <w:sz w:val="28"/>
          <w:szCs w:val="28"/>
          <w:lang w:val="en-US"/>
        </w:rPr>
        <w:t>J</w:t>
      </w:r>
      <w:r w:rsidRPr="009B6506">
        <w:rPr>
          <w:rFonts w:ascii="Times New Roman" w:hAnsi="Times New Roman" w:cs="Times New Roman"/>
          <w:bCs/>
          <w:sz w:val="28"/>
          <w:szCs w:val="28"/>
          <w:lang w:val="ru-RU"/>
        </w:rPr>
        <w:t>. [</w:t>
      </w:r>
      <w:r w:rsidR="002F31A5">
        <w:rPr>
          <w:rFonts w:ascii="Times New Roman" w:hAnsi="Times New Roman" w:cs="Times New Roman"/>
          <w:bCs/>
          <w:sz w:val="28"/>
          <w:szCs w:val="28"/>
          <w:lang w:val="ru-RU"/>
        </w:rPr>
        <w:t>1</w:t>
      </w:r>
      <w:r w:rsidR="0054569F" w:rsidRPr="00986F35">
        <w:rPr>
          <w:rFonts w:ascii="Times New Roman" w:hAnsi="Times New Roman" w:cs="Times New Roman"/>
          <w:bCs/>
          <w:sz w:val="28"/>
          <w:szCs w:val="28"/>
          <w:lang w:val="ru-RU"/>
        </w:rPr>
        <w:t>9</w:t>
      </w:r>
      <w:r w:rsidRPr="009B6506">
        <w:rPr>
          <w:rFonts w:ascii="Times New Roman" w:hAnsi="Times New Roman" w:cs="Times New Roman"/>
          <w:bCs/>
          <w:sz w:val="28"/>
          <w:szCs w:val="28"/>
          <w:lang w:val="ru-RU"/>
        </w:rPr>
        <w:t xml:space="preserve">] и </w:t>
      </w:r>
      <w:r w:rsidRPr="00C7638B">
        <w:rPr>
          <w:rFonts w:ascii="Times New Roman" w:hAnsi="Times New Roman" w:cs="Times New Roman"/>
          <w:bCs/>
          <w:sz w:val="28"/>
          <w:szCs w:val="28"/>
          <w:lang w:val="en-US"/>
        </w:rPr>
        <w:t>Birnie</w:t>
      </w:r>
      <w:r w:rsidRPr="009B6506">
        <w:rPr>
          <w:rFonts w:ascii="Times New Roman" w:hAnsi="Times New Roman" w:cs="Times New Roman"/>
          <w:bCs/>
          <w:sz w:val="28"/>
          <w:szCs w:val="28"/>
          <w:lang w:val="ru-RU"/>
        </w:rPr>
        <w:t xml:space="preserve"> </w:t>
      </w:r>
      <w:r w:rsidRPr="00C7638B">
        <w:rPr>
          <w:rFonts w:ascii="Times New Roman" w:hAnsi="Times New Roman" w:cs="Times New Roman"/>
          <w:bCs/>
          <w:sz w:val="28"/>
          <w:szCs w:val="28"/>
          <w:lang w:val="en-US"/>
        </w:rPr>
        <w:t>P</w:t>
      </w:r>
      <w:r w:rsidRPr="009B6506">
        <w:rPr>
          <w:rFonts w:ascii="Times New Roman" w:hAnsi="Times New Roman" w:cs="Times New Roman"/>
          <w:bCs/>
          <w:sz w:val="28"/>
          <w:szCs w:val="28"/>
          <w:lang w:val="ru-RU"/>
        </w:rPr>
        <w:t xml:space="preserve">., </w:t>
      </w:r>
      <w:r w:rsidRPr="00C7638B">
        <w:rPr>
          <w:rFonts w:ascii="Times New Roman" w:hAnsi="Times New Roman" w:cs="Times New Roman"/>
          <w:bCs/>
          <w:sz w:val="28"/>
          <w:szCs w:val="28"/>
          <w:lang w:val="en-US"/>
        </w:rPr>
        <w:t>Boyle</w:t>
      </w:r>
      <w:r w:rsidRPr="009B6506">
        <w:rPr>
          <w:rFonts w:ascii="Times New Roman" w:hAnsi="Times New Roman" w:cs="Times New Roman"/>
          <w:bCs/>
          <w:sz w:val="28"/>
          <w:szCs w:val="28"/>
          <w:lang w:val="ru-RU"/>
        </w:rPr>
        <w:t xml:space="preserve"> </w:t>
      </w:r>
      <w:r w:rsidRPr="00C7638B">
        <w:rPr>
          <w:rFonts w:ascii="Times New Roman" w:hAnsi="Times New Roman" w:cs="Times New Roman"/>
          <w:bCs/>
          <w:sz w:val="28"/>
          <w:szCs w:val="28"/>
          <w:lang w:val="en-US"/>
        </w:rPr>
        <w:t>A</w:t>
      </w:r>
      <w:r w:rsidRPr="009B6506">
        <w:rPr>
          <w:rFonts w:ascii="Times New Roman" w:hAnsi="Times New Roman" w:cs="Times New Roman"/>
          <w:bCs/>
          <w:sz w:val="28"/>
          <w:szCs w:val="28"/>
          <w:lang w:val="ru-RU"/>
        </w:rPr>
        <w:t>.</w:t>
      </w:r>
      <w:r w:rsidRPr="00C7638B">
        <w:rPr>
          <w:rFonts w:ascii="Times New Roman" w:hAnsi="Times New Roman" w:cs="Times New Roman"/>
          <w:bCs/>
          <w:sz w:val="28"/>
          <w:szCs w:val="28"/>
          <w:lang w:val="en-US"/>
        </w:rPr>
        <w:t>E</w:t>
      </w:r>
      <w:r w:rsidRPr="009B6506">
        <w:rPr>
          <w:rFonts w:ascii="Times New Roman" w:hAnsi="Times New Roman" w:cs="Times New Roman"/>
          <w:bCs/>
          <w:sz w:val="28"/>
          <w:szCs w:val="28"/>
          <w:lang w:val="ru-RU"/>
        </w:rPr>
        <w:t>. [</w:t>
      </w:r>
      <w:r w:rsidR="00986F35" w:rsidRPr="00986F35">
        <w:rPr>
          <w:rFonts w:ascii="Times New Roman" w:hAnsi="Times New Roman" w:cs="Times New Roman"/>
          <w:bCs/>
          <w:sz w:val="28"/>
          <w:szCs w:val="28"/>
          <w:lang w:val="ru-RU"/>
        </w:rPr>
        <w:t>20</w:t>
      </w:r>
      <w:r w:rsidRPr="009B6506">
        <w:rPr>
          <w:rFonts w:ascii="Times New Roman" w:hAnsi="Times New Roman" w:cs="Times New Roman"/>
          <w:bCs/>
          <w:sz w:val="28"/>
          <w:szCs w:val="28"/>
          <w:lang w:val="ru-RU"/>
        </w:rPr>
        <w:t xml:space="preserve">] международного водного права в управлении трансграничными реками, включающих доктрины «абсолютного территориального суверенитета», «абсолютной территориальной целостности», «ограниченного территориального суверенитета» и «общности интересов»,  </w:t>
      </w:r>
      <w:r w:rsidRPr="00C7638B">
        <w:rPr>
          <w:rFonts w:ascii="Times New Roman" w:hAnsi="Times New Roman" w:cs="Times New Roman"/>
          <w:bCs/>
          <w:sz w:val="28"/>
          <w:szCs w:val="28"/>
          <w:lang w:val="en-US"/>
        </w:rPr>
        <w:t>Buzan</w:t>
      </w:r>
      <w:r w:rsidRPr="009B6506">
        <w:rPr>
          <w:rFonts w:ascii="Times New Roman" w:hAnsi="Times New Roman" w:cs="Times New Roman"/>
          <w:bCs/>
          <w:sz w:val="28"/>
          <w:szCs w:val="28"/>
          <w:lang w:val="ru-RU"/>
        </w:rPr>
        <w:t xml:space="preserve"> </w:t>
      </w:r>
      <w:r w:rsidRPr="00C7638B">
        <w:rPr>
          <w:rFonts w:ascii="Times New Roman" w:hAnsi="Times New Roman" w:cs="Times New Roman"/>
          <w:bCs/>
          <w:sz w:val="28"/>
          <w:szCs w:val="28"/>
          <w:lang w:val="en-US"/>
        </w:rPr>
        <w:t>B</w:t>
      </w:r>
      <w:r w:rsidRPr="009B6506">
        <w:rPr>
          <w:rFonts w:ascii="Times New Roman" w:hAnsi="Times New Roman" w:cs="Times New Roman"/>
          <w:bCs/>
          <w:sz w:val="28"/>
          <w:szCs w:val="28"/>
          <w:lang w:val="ru-RU"/>
        </w:rPr>
        <w:t xml:space="preserve">., </w:t>
      </w:r>
      <w:r w:rsidRPr="00C7638B">
        <w:rPr>
          <w:rFonts w:ascii="Times New Roman" w:hAnsi="Times New Roman" w:cs="Times New Roman"/>
          <w:bCs/>
          <w:sz w:val="28"/>
          <w:szCs w:val="28"/>
          <w:lang w:val="en-US"/>
        </w:rPr>
        <w:t>Weave</w:t>
      </w:r>
      <w:r w:rsidRPr="009B6506">
        <w:rPr>
          <w:rFonts w:ascii="Times New Roman" w:hAnsi="Times New Roman" w:cs="Times New Roman"/>
          <w:bCs/>
          <w:sz w:val="28"/>
          <w:szCs w:val="28"/>
          <w:lang w:val="ru-RU"/>
        </w:rPr>
        <w:t xml:space="preserve"> </w:t>
      </w:r>
      <w:r w:rsidRPr="00C7638B">
        <w:rPr>
          <w:rFonts w:ascii="Times New Roman" w:hAnsi="Times New Roman" w:cs="Times New Roman"/>
          <w:bCs/>
          <w:sz w:val="28"/>
          <w:szCs w:val="28"/>
          <w:lang w:val="en-US"/>
        </w:rPr>
        <w:t>r</w:t>
      </w:r>
      <w:r>
        <w:rPr>
          <w:rFonts w:ascii="Times New Roman" w:hAnsi="Times New Roman" w:cs="Times New Roman"/>
          <w:bCs/>
          <w:sz w:val="28"/>
          <w:szCs w:val="28"/>
          <w:lang w:val="ru-RU"/>
        </w:rPr>
        <w:t xml:space="preserve"> </w:t>
      </w:r>
      <w:r w:rsidRPr="00C7638B">
        <w:rPr>
          <w:rFonts w:ascii="Times New Roman" w:hAnsi="Times New Roman" w:cs="Times New Roman"/>
          <w:bCs/>
          <w:sz w:val="28"/>
          <w:szCs w:val="28"/>
          <w:lang w:val="en-US"/>
        </w:rPr>
        <w:t>O</w:t>
      </w:r>
      <w:r w:rsidRPr="009B6506">
        <w:rPr>
          <w:rFonts w:ascii="Times New Roman" w:hAnsi="Times New Roman" w:cs="Times New Roman"/>
          <w:bCs/>
          <w:sz w:val="28"/>
          <w:szCs w:val="28"/>
          <w:lang w:val="ru-RU"/>
        </w:rPr>
        <w:t xml:space="preserve">., </w:t>
      </w:r>
      <w:r w:rsidRPr="00C7638B">
        <w:rPr>
          <w:rFonts w:ascii="Times New Roman" w:hAnsi="Times New Roman" w:cs="Times New Roman"/>
          <w:bCs/>
          <w:sz w:val="28"/>
          <w:szCs w:val="28"/>
          <w:lang w:val="en-US"/>
        </w:rPr>
        <w:t>Wilde</w:t>
      </w:r>
      <w:r w:rsidRPr="009B6506">
        <w:rPr>
          <w:rFonts w:ascii="Times New Roman" w:hAnsi="Times New Roman" w:cs="Times New Roman"/>
          <w:bCs/>
          <w:sz w:val="28"/>
          <w:szCs w:val="28"/>
          <w:lang w:val="ru-RU"/>
        </w:rPr>
        <w:t xml:space="preserve">, </w:t>
      </w:r>
      <w:r w:rsidRPr="00C7638B">
        <w:rPr>
          <w:rFonts w:ascii="Times New Roman" w:hAnsi="Times New Roman" w:cs="Times New Roman"/>
          <w:bCs/>
          <w:sz w:val="28"/>
          <w:szCs w:val="28"/>
          <w:lang w:val="en-US"/>
        </w:rPr>
        <w:t>J</w:t>
      </w:r>
      <w:r w:rsidRPr="009B6506">
        <w:rPr>
          <w:rFonts w:ascii="Times New Roman" w:hAnsi="Times New Roman" w:cs="Times New Roman"/>
          <w:bCs/>
          <w:sz w:val="28"/>
          <w:szCs w:val="28"/>
          <w:lang w:val="ru-RU"/>
        </w:rPr>
        <w:t xml:space="preserve">. </w:t>
      </w:r>
      <w:r w:rsidRPr="00C7638B">
        <w:rPr>
          <w:rFonts w:ascii="Times New Roman" w:hAnsi="Times New Roman" w:cs="Times New Roman"/>
          <w:bCs/>
          <w:sz w:val="28"/>
          <w:szCs w:val="28"/>
          <w:lang w:val="en-US"/>
        </w:rPr>
        <w:t>Security</w:t>
      </w:r>
      <w:r w:rsidRPr="009B6506">
        <w:rPr>
          <w:rFonts w:ascii="Times New Roman" w:hAnsi="Times New Roman" w:cs="Times New Roman"/>
          <w:bCs/>
          <w:sz w:val="28"/>
          <w:szCs w:val="28"/>
          <w:lang w:val="ru-RU"/>
        </w:rPr>
        <w:t xml:space="preserve"> [</w:t>
      </w:r>
      <w:r w:rsidR="00986F35" w:rsidRPr="00986F35">
        <w:rPr>
          <w:rFonts w:ascii="Times New Roman" w:hAnsi="Times New Roman" w:cs="Times New Roman"/>
          <w:bCs/>
          <w:sz w:val="28"/>
          <w:szCs w:val="28"/>
          <w:lang w:val="ru-RU"/>
        </w:rPr>
        <w:t>21</w:t>
      </w:r>
      <w:r w:rsidRPr="009B6506">
        <w:rPr>
          <w:rFonts w:ascii="Times New Roman" w:hAnsi="Times New Roman" w:cs="Times New Roman"/>
          <w:bCs/>
          <w:sz w:val="28"/>
          <w:szCs w:val="28"/>
          <w:lang w:val="ru-RU"/>
        </w:rPr>
        <w:t xml:space="preserve">] и </w:t>
      </w:r>
      <w:r w:rsidRPr="00C7638B">
        <w:rPr>
          <w:rFonts w:ascii="Times New Roman" w:hAnsi="Times New Roman" w:cs="Times New Roman"/>
          <w:bCs/>
          <w:sz w:val="28"/>
          <w:szCs w:val="28"/>
          <w:lang w:val="en-US"/>
        </w:rPr>
        <w:t>Buzan</w:t>
      </w:r>
      <w:r w:rsidRPr="009B6506">
        <w:rPr>
          <w:rFonts w:ascii="Times New Roman" w:hAnsi="Times New Roman" w:cs="Times New Roman"/>
          <w:bCs/>
          <w:sz w:val="28"/>
          <w:szCs w:val="28"/>
          <w:lang w:val="ru-RU"/>
        </w:rPr>
        <w:t xml:space="preserve"> </w:t>
      </w:r>
      <w:r w:rsidRPr="00C7638B">
        <w:rPr>
          <w:rFonts w:ascii="Times New Roman" w:hAnsi="Times New Roman" w:cs="Times New Roman"/>
          <w:bCs/>
          <w:sz w:val="28"/>
          <w:szCs w:val="28"/>
          <w:lang w:val="en-US"/>
        </w:rPr>
        <w:t>B</w:t>
      </w:r>
      <w:r w:rsidRPr="009B6506">
        <w:rPr>
          <w:rFonts w:ascii="Times New Roman" w:hAnsi="Times New Roman" w:cs="Times New Roman"/>
          <w:bCs/>
          <w:sz w:val="28"/>
          <w:szCs w:val="28"/>
          <w:lang w:val="ru-RU"/>
        </w:rPr>
        <w:t xml:space="preserve">. </w:t>
      </w:r>
      <w:r w:rsidRPr="00C7638B">
        <w:rPr>
          <w:rFonts w:ascii="Times New Roman" w:hAnsi="Times New Roman" w:cs="Times New Roman"/>
          <w:bCs/>
          <w:sz w:val="28"/>
          <w:szCs w:val="28"/>
          <w:lang w:val="en-US"/>
        </w:rPr>
        <w:t>People</w:t>
      </w:r>
      <w:r w:rsidRPr="009B6506">
        <w:rPr>
          <w:rFonts w:ascii="Times New Roman" w:hAnsi="Times New Roman" w:cs="Times New Roman"/>
          <w:bCs/>
          <w:sz w:val="28"/>
          <w:szCs w:val="28"/>
          <w:lang w:val="ru-RU"/>
        </w:rPr>
        <w:t xml:space="preserve"> [</w:t>
      </w:r>
      <w:r w:rsidR="00986F35" w:rsidRPr="00986F35">
        <w:rPr>
          <w:rFonts w:ascii="Times New Roman" w:hAnsi="Times New Roman" w:cs="Times New Roman"/>
          <w:bCs/>
          <w:sz w:val="28"/>
          <w:szCs w:val="28"/>
          <w:lang w:val="ru-RU"/>
        </w:rPr>
        <w:t>22</w:t>
      </w:r>
      <w:r w:rsidRPr="009B6506">
        <w:rPr>
          <w:rFonts w:ascii="Times New Roman" w:hAnsi="Times New Roman" w:cs="Times New Roman"/>
          <w:bCs/>
          <w:sz w:val="28"/>
          <w:szCs w:val="28"/>
          <w:lang w:val="ru-RU"/>
        </w:rPr>
        <w:t xml:space="preserve">] проблемами регулирования водных ресурсов трансграничных рек, </w:t>
      </w:r>
      <w:r w:rsidRPr="00C7638B">
        <w:rPr>
          <w:rFonts w:ascii="Times New Roman" w:hAnsi="Times New Roman" w:cs="Times New Roman"/>
          <w:bCs/>
          <w:sz w:val="28"/>
          <w:szCs w:val="28"/>
          <w:lang w:val="en-US"/>
        </w:rPr>
        <w:t>Buzan</w:t>
      </w:r>
      <w:r w:rsidRPr="009B6506">
        <w:rPr>
          <w:rFonts w:ascii="Times New Roman" w:hAnsi="Times New Roman" w:cs="Times New Roman"/>
          <w:bCs/>
          <w:sz w:val="28"/>
          <w:szCs w:val="28"/>
          <w:lang w:val="ru-RU"/>
        </w:rPr>
        <w:t xml:space="preserve"> </w:t>
      </w:r>
      <w:r w:rsidRPr="00C7638B">
        <w:rPr>
          <w:rFonts w:ascii="Times New Roman" w:hAnsi="Times New Roman" w:cs="Times New Roman"/>
          <w:bCs/>
          <w:sz w:val="28"/>
          <w:szCs w:val="28"/>
          <w:lang w:val="en-US"/>
        </w:rPr>
        <w:t>B</w:t>
      </w:r>
      <w:r w:rsidRPr="009B6506">
        <w:rPr>
          <w:rFonts w:ascii="Times New Roman" w:hAnsi="Times New Roman" w:cs="Times New Roman"/>
          <w:bCs/>
          <w:sz w:val="28"/>
          <w:szCs w:val="28"/>
          <w:lang w:val="ru-RU"/>
        </w:rPr>
        <w:t xml:space="preserve">., </w:t>
      </w:r>
      <w:r w:rsidRPr="00C7638B">
        <w:rPr>
          <w:rFonts w:ascii="Times New Roman" w:hAnsi="Times New Roman" w:cs="Times New Roman"/>
          <w:bCs/>
          <w:sz w:val="28"/>
          <w:szCs w:val="28"/>
          <w:lang w:val="en-US"/>
        </w:rPr>
        <w:t>Weaver</w:t>
      </w:r>
      <w:r w:rsidRPr="009B6506">
        <w:rPr>
          <w:rFonts w:ascii="Times New Roman" w:hAnsi="Times New Roman" w:cs="Times New Roman"/>
          <w:bCs/>
          <w:sz w:val="28"/>
          <w:szCs w:val="28"/>
          <w:lang w:val="ru-RU"/>
        </w:rPr>
        <w:t xml:space="preserve"> </w:t>
      </w:r>
      <w:r w:rsidRPr="00C7638B">
        <w:rPr>
          <w:rFonts w:ascii="Times New Roman" w:hAnsi="Times New Roman" w:cs="Times New Roman"/>
          <w:bCs/>
          <w:sz w:val="28"/>
          <w:szCs w:val="28"/>
          <w:lang w:val="en-US"/>
        </w:rPr>
        <w:t>O</w:t>
      </w:r>
      <w:r w:rsidRPr="009B6506">
        <w:rPr>
          <w:rFonts w:ascii="Times New Roman" w:hAnsi="Times New Roman" w:cs="Times New Roman"/>
          <w:bCs/>
          <w:sz w:val="28"/>
          <w:szCs w:val="28"/>
          <w:lang w:val="ru-RU"/>
        </w:rPr>
        <w:t xml:space="preserve">., </w:t>
      </w:r>
      <w:r w:rsidRPr="00C7638B">
        <w:rPr>
          <w:rFonts w:ascii="Times New Roman" w:hAnsi="Times New Roman" w:cs="Times New Roman"/>
          <w:bCs/>
          <w:sz w:val="28"/>
          <w:szCs w:val="28"/>
          <w:lang w:val="en-US"/>
        </w:rPr>
        <w:t>Wilde</w:t>
      </w:r>
      <w:r w:rsidRPr="009B6506">
        <w:rPr>
          <w:rFonts w:ascii="Times New Roman" w:hAnsi="Times New Roman" w:cs="Times New Roman"/>
          <w:bCs/>
          <w:sz w:val="28"/>
          <w:szCs w:val="28"/>
          <w:lang w:val="ru-RU"/>
        </w:rPr>
        <w:t xml:space="preserve">, </w:t>
      </w:r>
      <w:r w:rsidRPr="00C7638B">
        <w:rPr>
          <w:rFonts w:ascii="Times New Roman" w:hAnsi="Times New Roman" w:cs="Times New Roman"/>
          <w:bCs/>
          <w:sz w:val="28"/>
          <w:szCs w:val="28"/>
          <w:lang w:val="en-US"/>
        </w:rPr>
        <w:t>J</w:t>
      </w:r>
      <w:r w:rsidRPr="009B6506">
        <w:rPr>
          <w:rFonts w:ascii="Times New Roman" w:hAnsi="Times New Roman" w:cs="Times New Roman"/>
          <w:bCs/>
          <w:sz w:val="28"/>
          <w:szCs w:val="28"/>
          <w:lang w:val="ru-RU"/>
        </w:rPr>
        <w:t>.</w:t>
      </w:r>
      <w:r w:rsidRPr="00C7638B">
        <w:rPr>
          <w:rFonts w:ascii="Times New Roman" w:hAnsi="Times New Roman" w:cs="Times New Roman"/>
          <w:bCs/>
          <w:sz w:val="28"/>
          <w:szCs w:val="28"/>
          <w:lang w:val="en-US"/>
        </w:rPr>
        <w:t>Security</w:t>
      </w:r>
      <w:r w:rsidRPr="009B6506">
        <w:rPr>
          <w:rFonts w:ascii="Times New Roman" w:hAnsi="Times New Roman" w:cs="Times New Roman"/>
          <w:bCs/>
          <w:sz w:val="28"/>
          <w:szCs w:val="28"/>
          <w:lang w:val="ru-RU"/>
        </w:rPr>
        <w:t xml:space="preserve"> [</w:t>
      </w:r>
      <w:r w:rsidR="00986F35" w:rsidRPr="00986F35">
        <w:rPr>
          <w:rFonts w:ascii="Times New Roman" w:hAnsi="Times New Roman" w:cs="Times New Roman"/>
          <w:bCs/>
          <w:sz w:val="28"/>
          <w:szCs w:val="28"/>
          <w:lang w:val="ru-RU"/>
        </w:rPr>
        <w:t>23</w:t>
      </w:r>
      <w:r w:rsidRPr="009B6506">
        <w:rPr>
          <w:rFonts w:ascii="Times New Roman" w:hAnsi="Times New Roman" w:cs="Times New Roman"/>
          <w:bCs/>
          <w:sz w:val="28"/>
          <w:szCs w:val="28"/>
          <w:lang w:val="ru-RU"/>
        </w:rPr>
        <w:t>] теорию региональных комплексов безопасности при использовании водных ресурсов трансграничных рек, а также Духовный В.А., Соколов В.И. [</w:t>
      </w:r>
      <w:r w:rsidR="00986F35" w:rsidRPr="00986F35">
        <w:rPr>
          <w:rFonts w:ascii="Times New Roman" w:hAnsi="Times New Roman" w:cs="Times New Roman"/>
          <w:bCs/>
          <w:sz w:val="28"/>
          <w:szCs w:val="28"/>
          <w:lang w:val="ru-RU"/>
        </w:rPr>
        <w:t>24</w:t>
      </w:r>
      <w:r w:rsidRPr="009B6506">
        <w:rPr>
          <w:rFonts w:ascii="Times New Roman" w:hAnsi="Times New Roman" w:cs="Times New Roman"/>
          <w:bCs/>
          <w:sz w:val="28"/>
          <w:szCs w:val="28"/>
          <w:lang w:val="ru-RU"/>
        </w:rPr>
        <w:t xml:space="preserve">], </w:t>
      </w:r>
      <w:r w:rsidRPr="00C7638B">
        <w:rPr>
          <w:rFonts w:ascii="Times New Roman" w:hAnsi="Times New Roman" w:cs="Times New Roman"/>
          <w:bCs/>
          <w:sz w:val="28"/>
          <w:szCs w:val="28"/>
          <w:lang w:val="en-US"/>
        </w:rPr>
        <w:t>Barry</w:t>
      </w:r>
      <w:r w:rsidRPr="009B6506">
        <w:rPr>
          <w:rFonts w:ascii="Times New Roman" w:hAnsi="Times New Roman" w:cs="Times New Roman"/>
          <w:bCs/>
          <w:sz w:val="28"/>
          <w:szCs w:val="28"/>
          <w:lang w:val="ru-RU"/>
        </w:rPr>
        <w:t xml:space="preserve"> </w:t>
      </w:r>
      <w:r w:rsidRPr="00C7638B">
        <w:rPr>
          <w:rFonts w:ascii="Times New Roman" w:hAnsi="Times New Roman" w:cs="Times New Roman"/>
          <w:bCs/>
          <w:sz w:val="28"/>
          <w:szCs w:val="28"/>
          <w:lang w:val="en-US"/>
        </w:rPr>
        <w:t>Buzanand</w:t>
      </w:r>
      <w:r w:rsidRPr="009B6506">
        <w:rPr>
          <w:rFonts w:ascii="Times New Roman" w:hAnsi="Times New Roman" w:cs="Times New Roman"/>
          <w:bCs/>
          <w:sz w:val="28"/>
          <w:szCs w:val="28"/>
          <w:lang w:val="ru-RU"/>
        </w:rPr>
        <w:t xml:space="preserve"> </w:t>
      </w:r>
      <w:r w:rsidRPr="00C7638B">
        <w:rPr>
          <w:rFonts w:ascii="Times New Roman" w:hAnsi="Times New Roman" w:cs="Times New Roman"/>
          <w:bCs/>
          <w:sz w:val="28"/>
          <w:szCs w:val="28"/>
          <w:lang w:val="en-US"/>
        </w:rPr>
        <w:t>Ole</w:t>
      </w:r>
      <w:r w:rsidRPr="009B6506">
        <w:rPr>
          <w:rFonts w:ascii="Times New Roman" w:hAnsi="Times New Roman" w:cs="Times New Roman"/>
          <w:bCs/>
          <w:sz w:val="28"/>
          <w:szCs w:val="28"/>
          <w:lang w:val="ru-RU"/>
        </w:rPr>
        <w:t xml:space="preserve"> </w:t>
      </w:r>
      <w:r w:rsidRPr="00C7638B">
        <w:rPr>
          <w:rFonts w:ascii="Times New Roman" w:hAnsi="Times New Roman" w:cs="Times New Roman"/>
          <w:bCs/>
          <w:sz w:val="28"/>
          <w:szCs w:val="28"/>
          <w:lang w:val="en-US"/>
        </w:rPr>
        <w:t>Waever</w:t>
      </w:r>
      <w:r>
        <w:rPr>
          <w:rFonts w:ascii="Times New Roman" w:hAnsi="Times New Roman" w:cs="Times New Roman"/>
          <w:bCs/>
          <w:sz w:val="28"/>
          <w:szCs w:val="28"/>
          <w:lang w:val="ru-RU"/>
        </w:rPr>
        <w:t xml:space="preserve"> </w:t>
      </w:r>
      <w:r w:rsidRPr="009B6506">
        <w:rPr>
          <w:rFonts w:ascii="Times New Roman" w:hAnsi="Times New Roman" w:cs="Times New Roman"/>
          <w:bCs/>
          <w:sz w:val="28"/>
          <w:szCs w:val="28"/>
          <w:lang w:val="ru-RU"/>
        </w:rPr>
        <w:t>[</w:t>
      </w:r>
      <w:r w:rsidR="002F31A5">
        <w:rPr>
          <w:rFonts w:ascii="Times New Roman" w:hAnsi="Times New Roman" w:cs="Times New Roman"/>
          <w:bCs/>
          <w:sz w:val="28"/>
          <w:szCs w:val="28"/>
          <w:lang w:val="ru-RU"/>
        </w:rPr>
        <w:t>2</w:t>
      </w:r>
      <w:r w:rsidR="00986F35" w:rsidRPr="00986F35">
        <w:rPr>
          <w:rFonts w:ascii="Times New Roman" w:hAnsi="Times New Roman" w:cs="Times New Roman"/>
          <w:bCs/>
          <w:sz w:val="28"/>
          <w:szCs w:val="28"/>
          <w:lang w:val="ru-RU"/>
        </w:rPr>
        <w:t>5</w:t>
      </w:r>
      <w:r w:rsidRPr="009B6506">
        <w:rPr>
          <w:rFonts w:ascii="Times New Roman" w:hAnsi="Times New Roman" w:cs="Times New Roman"/>
          <w:bCs/>
          <w:sz w:val="28"/>
          <w:szCs w:val="28"/>
          <w:lang w:val="ru-RU"/>
        </w:rPr>
        <w:t xml:space="preserve">], </w:t>
      </w:r>
      <w:r w:rsidRPr="00C7638B">
        <w:rPr>
          <w:rFonts w:ascii="Times New Roman" w:hAnsi="Times New Roman" w:cs="Times New Roman"/>
          <w:sz w:val="28"/>
          <w:szCs w:val="28"/>
          <w:lang w:val="en-US"/>
        </w:rPr>
        <w:t>South</w:t>
      </w:r>
      <w:r w:rsidRPr="009B6506">
        <w:rPr>
          <w:rFonts w:ascii="Times New Roman" w:hAnsi="Times New Roman" w:cs="Times New Roman"/>
          <w:sz w:val="28"/>
          <w:szCs w:val="28"/>
          <w:lang w:val="ru-RU"/>
        </w:rPr>
        <w:t xml:space="preserve"> </w:t>
      </w:r>
      <w:r w:rsidRPr="00C7638B">
        <w:rPr>
          <w:rFonts w:ascii="Times New Roman" w:hAnsi="Times New Roman" w:cs="Times New Roman"/>
          <w:sz w:val="28"/>
          <w:szCs w:val="28"/>
          <w:lang w:val="en-US"/>
        </w:rPr>
        <w:t>Priaralie</w:t>
      </w:r>
      <w:r w:rsidRPr="009B6506">
        <w:rPr>
          <w:rFonts w:ascii="Times New Roman" w:hAnsi="Times New Roman" w:cs="Times New Roman"/>
          <w:sz w:val="28"/>
          <w:szCs w:val="28"/>
          <w:lang w:val="ru-RU"/>
        </w:rPr>
        <w:t xml:space="preserve"> [</w:t>
      </w:r>
      <w:r w:rsidR="002F31A5">
        <w:rPr>
          <w:rFonts w:ascii="Times New Roman" w:hAnsi="Times New Roman" w:cs="Times New Roman"/>
          <w:sz w:val="28"/>
          <w:szCs w:val="28"/>
          <w:lang w:val="ru-RU"/>
        </w:rPr>
        <w:t>2</w:t>
      </w:r>
      <w:r w:rsidR="00986F35" w:rsidRPr="00986F35">
        <w:rPr>
          <w:rFonts w:ascii="Times New Roman" w:hAnsi="Times New Roman" w:cs="Times New Roman"/>
          <w:sz w:val="28"/>
          <w:szCs w:val="28"/>
          <w:lang w:val="ru-RU"/>
        </w:rPr>
        <w:t>6</w:t>
      </w:r>
      <w:r w:rsidRPr="009B6506">
        <w:rPr>
          <w:rFonts w:ascii="Times New Roman" w:hAnsi="Times New Roman" w:cs="Times New Roman"/>
          <w:sz w:val="28"/>
          <w:szCs w:val="28"/>
          <w:lang w:val="ru-RU"/>
        </w:rPr>
        <w:t xml:space="preserve">], </w:t>
      </w:r>
      <w:r w:rsidRPr="00E96663">
        <w:rPr>
          <w:rFonts w:ascii="Times New Roman" w:hAnsi="Times New Roman" w:cs="Times New Roman"/>
          <w:sz w:val="28"/>
          <w:szCs w:val="28"/>
        </w:rPr>
        <w:t>Plusquellec</w:t>
      </w:r>
      <w:r w:rsidRPr="009B6506">
        <w:rPr>
          <w:rFonts w:ascii="Times New Roman" w:hAnsi="Times New Roman" w:cs="Times New Roman"/>
          <w:sz w:val="28"/>
          <w:szCs w:val="28"/>
          <w:lang w:val="ru-RU"/>
        </w:rPr>
        <w:t xml:space="preserve"> </w:t>
      </w:r>
      <w:r w:rsidRPr="00E96663">
        <w:rPr>
          <w:rFonts w:ascii="Times New Roman" w:hAnsi="Times New Roman" w:cs="Times New Roman"/>
          <w:sz w:val="28"/>
          <w:szCs w:val="28"/>
        </w:rPr>
        <w:t>H</w:t>
      </w:r>
      <w:r w:rsidRPr="009B6506">
        <w:rPr>
          <w:rFonts w:ascii="Times New Roman" w:hAnsi="Times New Roman" w:cs="Times New Roman"/>
          <w:sz w:val="28"/>
          <w:szCs w:val="28"/>
          <w:lang w:val="ru-RU"/>
        </w:rPr>
        <w:t>. [</w:t>
      </w:r>
      <w:r w:rsidR="002F31A5">
        <w:rPr>
          <w:rFonts w:ascii="Times New Roman" w:hAnsi="Times New Roman" w:cs="Times New Roman"/>
          <w:sz w:val="28"/>
          <w:szCs w:val="28"/>
          <w:lang w:val="ru-RU"/>
        </w:rPr>
        <w:t>2</w:t>
      </w:r>
      <w:r w:rsidR="00986F35" w:rsidRPr="00986F35">
        <w:rPr>
          <w:rFonts w:ascii="Times New Roman" w:hAnsi="Times New Roman" w:cs="Times New Roman"/>
          <w:sz w:val="28"/>
          <w:szCs w:val="28"/>
          <w:lang w:val="ru-RU"/>
        </w:rPr>
        <w:t>7</w:t>
      </w:r>
      <w:r w:rsidRPr="009B6506">
        <w:rPr>
          <w:rFonts w:ascii="Times New Roman" w:hAnsi="Times New Roman" w:cs="Times New Roman"/>
          <w:sz w:val="28"/>
          <w:szCs w:val="28"/>
          <w:lang w:val="ru-RU"/>
        </w:rPr>
        <w:t xml:space="preserve">], </w:t>
      </w:r>
      <w:r w:rsidRPr="00E96663">
        <w:rPr>
          <w:rFonts w:ascii="Times New Roman" w:hAnsi="Times New Roman" w:cs="Times New Roman"/>
          <w:sz w:val="28"/>
          <w:szCs w:val="28"/>
        </w:rPr>
        <w:t>Frank</w:t>
      </w:r>
      <w:r w:rsidRPr="009B6506">
        <w:rPr>
          <w:rFonts w:ascii="Times New Roman" w:hAnsi="Times New Roman" w:cs="Times New Roman"/>
          <w:sz w:val="28"/>
          <w:szCs w:val="28"/>
          <w:lang w:val="ru-RU"/>
        </w:rPr>
        <w:t xml:space="preserve"> </w:t>
      </w:r>
      <w:r w:rsidRPr="00E96663">
        <w:rPr>
          <w:rFonts w:ascii="Times New Roman" w:hAnsi="Times New Roman" w:cs="Times New Roman"/>
          <w:sz w:val="28"/>
          <w:szCs w:val="28"/>
        </w:rPr>
        <w:t>Jaspers</w:t>
      </w:r>
      <w:r w:rsidRPr="009B6506">
        <w:rPr>
          <w:rFonts w:ascii="Times New Roman" w:hAnsi="Times New Roman" w:cs="Times New Roman"/>
          <w:bCs/>
          <w:sz w:val="28"/>
          <w:szCs w:val="28"/>
          <w:lang w:val="ru-RU"/>
        </w:rPr>
        <w:t xml:space="preserve"> [</w:t>
      </w:r>
      <w:r w:rsidR="002F31A5">
        <w:rPr>
          <w:rFonts w:ascii="Times New Roman" w:hAnsi="Times New Roman" w:cs="Times New Roman"/>
          <w:bCs/>
          <w:sz w:val="28"/>
          <w:szCs w:val="28"/>
          <w:lang w:val="ru-RU"/>
        </w:rPr>
        <w:t>2</w:t>
      </w:r>
      <w:r w:rsidR="00986F35" w:rsidRPr="00986F35">
        <w:rPr>
          <w:rFonts w:ascii="Times New Roman" w:hAnsi="Times New Roman" w:cs="Times New Roman"/>
          <w:bCs/>
          <w:sz w:val="28"/>
          <w:szCs w:val="28"/>
          <w:lang w:val="ru-RU"/>
        </w:rPr>
        <w:t>8</w:t>
      </w:r>
      <w:r w:rsidRPr="009B6506">
        <w:rPr>
          <w:rFonts w:ascii="Times New Roman" w:hAnsi="Times New Roman" w:cs="Times New Roman"/>
          <w:bCs/>
          <w:sz w:val="28"/>
          <w:szCs w:val="28"/>
          <w:lang w:val="ru-RU"/>
        </w:rPr>
        <w:t>]</w:t>
      </w:r>
      <w:r>
        <w:rPr>
          <w:rFonts w:ascii="Times New Roman" w:hAnsi="Times New Roman" w:cs="Times New Roman"/>
          <w:bCs/>
          <w:sz w:val="28"/>
          <w:szCs w:val="28"/>
          <w:lang w:val="ru-RU"/>
        </w:rPr>
        <w:t xml:space="preserve"> и</w:t>
      </w:r>
      <w:r w:rsidRPr="009B6506">
        <w:rPr>
          <w:rFonts w:ascii="Times New Roman" w:hAnsi="Times New Roman" w:cs="Times New Roman"/>
          <w:bCs/>
          <w:sz w:val="28"/>
          <w:szCs w:val="28"/>
          <w:lang w:val="ru-RU"/>
        </w:rPr>
        <w:t xml:space="preserve"> </w:t>
      </w:r>
      <w:r w:rsidRPr="00E96663">
        <w:rPr>
          <w:rFonts w:ascii="Times New Roman" w:hAnsi="Times New Roman" w:cs="Times New Roman"/>
          <w:sz w:val="28"/>
          <w:szCs w:val="28"/>
        </w:rPr>
        <w:t>Biswas</w:t>
      </w:r>
      <w:r w:rsidRPr="009B6506">
        <w:rPr>
          <w:rFonts w:ascii="Times New Roman" w:hAnsi="Times New Roman" w:cs="Times New Roman"/>
          <w:sz w:val="28"/>
          <w:szCs w:val="28"/>
          <w:lang w:val="ru-RU"/>
        </w:rPr>
        <w:t xml:space="preserve"> </w:t>
      </w:r>
      <w:r w:rsidRPr="00E96663">
        <w:rPr>
          <w:rFonts w:ascii="Times New Roman" w:hAnsi="Times New Roman" w:cs="Times New Roman"/>
          <w:sz w:val="28"/>
          <w:szCs w:val="28"/>
        </w:rPr>
        <w:t>A</w:t>
      </w:r>
      <w:r w:rsidRPr="009B6506">
        <w:rPr>
          <w:rFonts w:ascii="Times New Roman" w:hAnsi="Times New Roman" w:cs="Times New Roman"/>
          <w:sz w:val="28"/>
          <w:szCs w:val="28"/>
          <w:lang w:val="ru-RU"/>
        </w:rPr>
        <w:t>. [</w:t>
      </w:r>
      <w:r w:rsidR="002F31A5">
        <w:rPr>
          <w:rFonts w:ascii="Times New Roman" w:hAnsi="Times New Roman" w:cs="Times New Roman"/>
          <w:sz w:val="28"/>
          <w:szCs w:val="28"/>
          <w:lang w:val="ru-RU"/>
        </w:rPr>
        <w:t>2</w:t>
      </w:r>
      <w:r w:rsidR="00986F35" w:rsidRPr="00986F35">
        <w:rPr>
          <w:rFonts w:ascii="Times New Roman" w:hAnsi="Times New Roman" w:cs="Times New Roman"/>
          <w:sz w:val="28"/>
          <w:szCs w:val="28"/>
          <w:lang w:val="ru-RU"/>
        </w:rPr>
        <w:t>9</w:t>
      </w:r>
      <w:r w:rsidRPr="009B6506">
        <w:rPr>
          <w:rFonts w:ascii="Times New Roman" w:hAnsi="Times New Roman" w:cs="Times New Roman"/>
          <w:sz w:val="28"/>
          <w:szCs w:val="28"/>
          <w:lang w:val="ru-RU"/>
        </w:rPr>
        <w:t xml:space="preserve">] </w:t>
      </w:r>
      <w:r w:rsidRPr="009B6506">
        <w:rPr>
          <w:rFonts w:ascii="Times New Roman" w:hAnsi="Times New Roman" w:cs="Times New Roman"/>
          <w:bCs/>
          <w:sz w:val="28"/>
          <w:szCs w:val="28"/>
          <w:lang w:val="ru-RU"/>
        </w:rPr>
        <w:t>в разработке схемы взаимодействия факторов в системе ИУВР, принципов формирования ИУВР, процесса планирования и реализация ИУВР для гидрографического бассейна [</w:t>
      </w:r>
      <w:r w:rsidR="00986F35" w:rsidRPr="00986F35">
        <w:rPr>
          <w:rFonts w:ascii="Times New Roman" w:hAnsi="Times New Roman" w:cs="Times New Roman"/>
          <w:bCs/>
          <w:sz w:val="28"/>
          <w:szCs w:val="28"/>
          <w:lang w:val="ru-RU"/>
        </w:rPr>
        <w:t>30</w:t>
      </w:r>
      <w:r w:rsidR="002F31A5">
        <w:rPr>
          <w:rFonts w:ascii="Times New Roman" w:hAnsi="Times New Roman" w:cs="Times New Roman"/>
          <w:bCs/>
          <w:sz w:val="28"/>
          <w:szCs w:val="28"/>
          <w:lang w:val="ru-RU"/>
        </w:rPr>
        <w:t xml:space="preserve">; </w:t>
      </w:r>
      <w:r w:rsidR="00986F35" w:rsidRPr="00986F35">
        <w:rPr>
          <w:rFonts w:ascii="Times New Roman" w:hAnsi="Times New Roman" w:cs="Times New Roman"/>
          <w:bCs/>
          <w:sz w:val="28"/>
          <w:szCs w:val="28"/>
          <w:lang w:val="ru-RU"/>
        </w:rPr>
        <w:t>31</w:t>
      </w:r>
      <w:r w:rsidRPr="009B6506">
        <w:rPr>
          <w:rFonts w:ascii="Times New Roman" w:hAnsi="Times New Roman" w:cs="Times New Roman"/>
          <w:bCs/>
          <w:sz w:val="28"/>
          <w:szCs w:val="28"/>
          <w:lang w:val="ru-RU"/>
        </w:rPr>
        <w:t xml:space="preserve">; </w:t>
      </w:r>
      <w:r w:rsidR="00986F35" w:rsidRPr="00986F35">
        <w:rPr>
          <w:rFonts w:ascii="Times New Roman" w:hAnsi="Times New Roman" w:cs="Times New Roman"/>
          <w:bCs/>
          <w:sz w:val="28"/>
          <w:szCs w:val="28"/>
          <w:lang w:val="ru-RU"/>
        </w:rPr>
        <w:t>32</w:t>
      </w:r>
      <w:r w:rsidRPr="009B6506">
        <w:rPr>
          <w:rFonts w:ascii="Times New Roman" w:hAnsi="Times New Roman" w:cs="Times New Roman"/>
          <w:bCs/>
          <w:sz w:val="28"/>
          <w:szCs w:val="28"/>
          <w:lang w:val="ru-RU"/>
        </w:rPr>
        <w:t xml:space="preserve">; </w:t>
      </w:r>
      <w:r w:rsidR="00986F35" w:rsidRPr="00986F35">
        <w:rPr>
          <w:rFonts w:ascii="Times New Roman" w:hAnsi="Times New Roman" w:cs="Times New Roman"/>
          <w:bCs/>
          <w:sz w:val="28"/>
          <w:szCs w:val="28"/>
          <w:lang w:val="ru-RU"/>
        </w:rPr>
        <w:t>33</w:t>
      </w:r>
      <w:r w:rsidRPr="009B6506">
        <w:rPr>
          <w:rFonts w:ascii="Times New Roman" w:hAnsi="Times New Roman" w:cs="Times New Roman"/>
          <w:bCs/>
          <w:sz w:val="28"/>
          <w:szCs w:val="28"/>
          <w:lang w:val="ru-RU"/>
        </w:rPr>
        <w:t xml:space="preserve">; </w:t>
      </w:r>
      <w:r w:rsidR="00986F35" w:rsidRPr="00986F35">
        <w:rPr>
          <w:rFonts w:ascii="Times New Roman" w:hAnsi="Times New Roman" w:cs="Times New Roman"/>
          <w:bCs/>
          <w:sz w:val="28"/>
          <w:szCs w:val="28"/>
          <w:lang w:val="ru-RU"/>
        </w:rPr>
        <w:t>34</w:t>
      </w:r>
      <w:r w:rsidRPr="009B6506">
        <w:rPr>
          <w:rFonts w:ascii="Times New Roman" w:hAnsi="Times New Roman" w:cs="Times New Roman"/>
          <w:bCs/>
          <w:sz w:val="28"/>
          <w:szCs w:val="28"/>
          <w:lang w:val="ru-RU"/>
        </w:rPr>
        <w:t xml:space="preserve">; </w:t>
      </w:r>
      <w:r w:rsidR="002F31A5">
        <w:rPr>
          <w:rFonts w:ascii="Times New Roman" w:hAnsi="Times New Roman" w:cs="Times New Roman"/>
          <w:bCs/>
          <w:sz w:val="28"/>
          <w:szCs w:val="28"/>
          <w:lang w:val="ru-RU"/>
        </w:rPr>
        <w:t>3</w:t>
      </w:r>
      <w:r w:rsidR="00986F35" w:rsidRPr="00986F35">
        <w:rPr>
          <w:rFonts w:ascii="Times New Roman" w:hAnsi="Times New Roman" w:cs="Times New Roman"/>
          <w:bCs/>
          <w:sz w:val="28"/>
          <w:szCs w:val="28"/>
          <w:lang w:val="ru-RU"/>
        </w:rPr>
        <w:t>5</w:t>
      </w:r>
      <w:r w:rsidRPr="009B6506">
        <w:rPr>
          <w:rFonts w:ascii="Times New Roman" w:hAnsi="Times New Roman" w:cs="Times New Roman"/>
          <w:bCs/>
          <w:sz w:val="28"/>
          <w:szCs w:val="28"/>
          <w:lang w:val="ru-RU"/>
        </w:rPr>
        <w:t xml:space="preserve">; </w:t>
      </w:r>
      <w:r w:rsidR="002F31A5">
        <w:rPr>
          <w:rFonts w:ascii="Times New Roman" w:hAnsi="Times New Roman" w:cs="Times New Roman"/>
          <w:bCs/>
          <w:sz w:val="28"/>
          <w:szCs w:val="28"/>
          <w:lang w:val="ru-RU"/>
        </w:rPr>
        <w:t>3</w:t>
      </w:r>
      <w:r w:rsidR="00986F35" w:rsidRPr="00986F35">
        <w:rPr>
          <w:rFonts w:ascii="Times New Roman" w:hAnsi="Times New Roman" w:cs="Times New Roman"/>
          <w:bCs/>
          <w:sz w:val="28"/>
          <w:szCs w:val="28"/>
          <w:lang w:val="ru-RU"/>
        </w:rPr>
        <w:t>6</w:t>
      </w:r>
      <w:r w:rsidRPr="009B6506">
        <w:rPr>
          <w:rFonts w:ascii="Times New Roman" w:hAnsi="Times New Roman" w:cs="Times New Roman"/>
          <w:bCs/>
          <w:sz w:val="28"/>
          <w:szCs w:val="28"/>
          <w:lang w:val="ru-RU"/>
        </w:rPr>
        <w:t xml:space="preserve">; </w:t>
      </w:r>
      <w:r w:rsidR="002F31A5">
        <w:rPr>
          <w:rFonts w:ascii="Times New Roman" w:hAnsi="Times New Roman" w:cs="Times New Roman"/>
          <w:bCs/>
          <w:sz w:val="28"/>
          <w:szCs w:val="28"/>
          <w:lang w:val="ru-RU"/>
        </w:rPr>
        <w:t>3</w:t>
      </w:r>
      <w:r w:rsidR="00986F35" w:rsidRPr="00E74DAB">
        <w:rPr>
          <w:rFonts w:ascii="Times New Roman" w:hAnsi="Times New Roman" w:cs="Times New Roman"/>
          <w:bCs/>
          <w:sz w:val="28"/>
          <w:szCs w:val="28"/>
          <w:lang w:val="ru-RU"/>
        </w:rPr>
        <w:t>7</w:t>
      </w:r>
      <w:r w:rsidRPr="009B6506">
        <w:rPr>
          <w:rFonts w:ascii="Times New Roman" w:hAnsi="Times New Roman" w:cs="Times New Roman"/>
          <w:bCs/>
          <w:sz w:val="28"/>
          <w:szCs w:val="28"/>
          <w:lang w:val="ru-RU"/>
        </w:rPr>
        <w:t>].</w:t>
      </w:r>
    </w:p>
    <w:p w14:paraId="1D7BC026" w14:textId="25E5814E" w:rsidR="002F31A5" w:rsidRPr="009B6506" w:rsidRDefault="002F31A5" w:rsidP="002F31A5">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cs="Times New Roman"/>
          <w:bCs/>
          <w:sz w:val="28"/>
          <w:szCs w:val="28"/>
          <w:lang w:val="ru-RU"/>
        </w:rPr>
        <w:t>Таким образом, как показал анализ выше указанных научных работ в мировом масштабе и в том числе Центральной Азии и Казах</w:t>
      </w:r>
      <w:r w:rsidR="00021920" w:rsidRPr="009B6506">
        <w:rPr>
          <w:rFonts w:ascii="Times New Roman" w:hAnsi="Times New Roman" w:cs="Times New Roman"/>
          <w:bCs/>
          <w:sz w:val="28"/>
          <w:szCs w:val="28"/>
          <w:lang w:val="ru-RU"/>
        </w:rPr>
        <w:t>стане направлены на формирование</w:t>
      </w:r>
      <w:r w:rsidRPr="009B6506">
        <w:rPr>
          <w:rFonts w:ascii="Times New Roman" w:hAnsi="Times New Roman" w:cs="Times New Roman"/>
          <w:bCs/>
          <w:sz w:val="28"/>
          <w:szCs w:val="28"/>
          <w:lang w:val="ru-RU"/>
        </w:rPr>
        <w:t xml:space="preserve"> механизм</w:t>
      </w:r>
      <w:r w:rsidR="00021920">
        <w:rPr>
          <w:rFonts w:ascii="Times New Roman" w:hAnsi="Times New Roman" w:cs="Times New Roman"/>
          <w:bCs/>
          <w:sz w:val="28"/>
          <w:szCs w:val="28"/>
          <w:lang w:val="ru-RU"/>
        </w:rPr>
        <w:t>ов</w:t>
      </w:r>
      <w:r w:rsidRPr="009B6506">
        <w:rPr>
          <w:rFonts w:ascii="Times New Roman" w:hAnsi="Times New Roman" w:cs="Times New Roman"/>
          <w:bCs/>
          <w:sz w:val="28"/>
          <w:szCs w:val="28"/>
          <w:lang w:val="ru-RU"/>
        </w:rPr>
        <w:t xml:space="preserve"> организации и совместного проведения правовых и управленческих мероприятий, однако одним из фундаментальных направлений п</w:t>
      </w:r>
      <w:r w:rsidR="00121EF9">
        <w:rPr>
          <w:rFonts w:ascii="Times New Roman" w:hAnsi="Times New Roman" w:cs="Times New Roman"/>
          <w:bCs/>
          <w:sz w:val="28"/>
          <w:szCs w:val="28"/>
          <w:lang w:val="ru-RU"/>
        </w:rPr>
        <w:t>ри ИУВР трансграничных рек являе</w:t>
      </w:r>
      <w:r w:rsidRPr="009B6506">
        <w:rPr>
          <w:rFonts w:ascii="Times New Roman" w:hAnsi="Times New Roman" w:cs="Times New Roman"/>
          <w:bCs/>
          <w:sz w:val="28"/>
          <w:szCs w:val="28"/>
          <w:lang w:val="ru-RU"/>
        </w:rPr>
        <w:t xml:space="preserve">тся обеспечение </w:t>
      </w:r>
      <w:r w:rsidRPr="009B6506">
        <w:rPr>
          <w:rFonts w:ascii="Times New Roman" w:hAnsi="Times New Roman" w:cs="Times New Roman"/>
          <w:sz w:val="28"/>
          <w:szCs w:val="28"/>
          <w:lang w:val="ru-RU"/>
        </w:rPr>
        <w:t>устойчивого развития, распределения и мониторинг использования водных ресурсов с учетом социальных, экономических и экологических задач, как средообразующей системы для общества не нашли отражения</w:t>
      </w:r>
      <w:r>
        <w:rPr>
          <w:rFonts w:ascii="Times New Roman" w:hAnsi="Times New Roman" w:cs="Times New Roman"/>
          <w:sz w:val="28"/>
          <w:szCs w:val="28"/>
          <w:lang w:val="ru-RU"/>
        </w:rPr>
        <w:t xml:space="preserve"> </w:t>
      </w:r>
      <w:r w:rsidRPr="002F31A5">
        <w:rPr>
          <w:rFonts w:ascii="Times New Roman" w:hAnsi="Times New Roman" w:cs="Times New Roman"/>
          <w:sz w:val="28"/>
          <w:szCs w:val="28"/>
          <w:lang w:val="ru-RU"/>
        </w:rPr>
        <w:t>[3</w:t>
      </w:r>
      <w:r w:rsidR="00E13E30">
        <w:rPr>
          <w:rFonts w:ascii="Times New Roman" w:hAnsi="Times New Roman" w:cs="Times New Roman"/>
          <w:sz w:val="28"/>
          <w:szCs w:val="28"/>
          <w:lang w:val="ru-RU"/>
        </w:rPr>
        <w:t>6</w:t>
      </w:r>
      <w:r w:rsidRPr="002F31A5">
        <w:rPr>
          <w:rFonts w:ascii="Times New Roman" w:hAnsi="Times New Roman" w:cs="Times New Roman"/>
          <w:sz w:val="28"/>
          <w:szCs w:val="28"/>
          <w:lang w:val="ru-RU"/>
        </w:rPr>
        <w:t xml:space="preserve">, 54 </w:t>
      </w:r>
      <w:r>
        <w:rPr>
          <w:rFonts w:ascii="Times New Roman" w:hAnsi="Times New Roman" w:cs="Times New Roman"/>
          <w:sz w:val="28"/>
          <w:szCs w:val="28"/>
          <w:lang w:val="en-US"/>
        </w:rPr>
        <w:t>c</w:t>
      </w:r>
      <w:r w:rsidRPr="002F31A5">
        <w:rPr>
          <w:rFonts w:ascii="Times New Roman" w:hAnsi="Times New Roman" w:cs="Times New Roman"/>
          <w:sz w:val="28"/>
          <w:szCs w:val="28"/>
          <w:lang w:val="ru-RU"/>
        </w:rPr>
        <w:t>.]</w:t>
      </w:r>
      <w:r w:rsidRPr="009B6506">
        <w:rPr>
          <w:rFonts w:ascii="Times New Roman" w:hAnsi="Times New Roman" w:cs="Times New Roman"/>
          <w:sz w:val="28"/>
          <w:szCs w:val="28"/>
          <w:lang w:val="ru-RU"/>
        </w:rPr>
        <w:t>.</w:t>
      </w:r>
    </w:p>
    <w:p w14:paraId="19C1A1E8" w14:textId="292FDD16" w:rsidR="002F31A5" w:rsidRPr="009B6506" w:rsidRDefault="002F31A5" w:rsidP="002F31A5">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cs="Times New Roman"/>
          <w:sz w:val="28"/>
          <w:szCs w:val="28"/>
          <w:lang w:val="ru-RU"/>
        </w:rPr>
        <w:t>При этом особенно следует отметить, что водосборные территории в бассейнах трансграничных рек, как природного объекта высокой экологической и экономической значимости, выполняющих средообразующ</w:t>
      </w:r>
      <w:r w:rsidR="00121EF9">
        <w:rPr>
          <w:rFonts w:ascii="Times New Roman" w:hAnsi="Times New Roman" w:cs="Times New Roman"/>
          <w:sz w:val="28"/>
          <w:szCs w:val="28"/>
          <w:lang w:val="ru-RU"/>
        </w:rPr>
        <w:t>ую</w:t>
      </w:r>
      <w:r w:rsidRPr="009B6506">
        <w:rPr>
          <w:rFonts w:ascii="Times New Roman" w:hAnsi="Times New Roman" w:cs="Times New Roman"/>
          <w:sz w:val="28"/>
          <w:szCs w:val="28"/>
          <w:lang w:val="ru-RU"/>
        </w:rPr>
        <w:t xml:space="preserve"> функци</w:t>
      </w:r>
      <w:r w:rsidR="00121EF9">
        <w:rPr>
          <w:rFonts w:ascii="Times New Roman" w:hAnsi="Times New Roman" w:cs="Times New Roman"/>
          <w:sz w:val="28"/>
          <w:szCs w:val="28"/>
          <w:lang w:val="ru-RU"/>
        </w:rPr>
        <w:t>ю</w:t>
      </w:r>
      <w:r w:rsidRPr="009B6506">
        <w:rPr>
          <w:rFonts w:ascii="Times New Roman" w:hAnsi="Times New Roman" w:cs="Times New Roman"/>
          <w:sz w:val="28"/>
          <w:szCs w:val="28"/>
          <w:lang w:val="ru-RU"/>
        </w:rPr>
        <w:t xml:space="preserve"> в современных условиях и перспективе будет невозможно без соблюдения все</w:t>
      </w:r>
      <w:r w:rsidR="00021920" w:rsidRPr="009B6506">
        <w:rPr>
          <w:rFonts w:ascii="Times New Roman" w:hAnsi="Times New Roman" w:cs="Times New Roman"/>
          <w:sz w:val="28"/>
          <w:szCs w:val="28"/>
          <w:lang w:val="ru-RU"/>
        </w:rPr>
        <w:t xml:space="preserve">ми сторонами требований особой </w:t>
      </w:r>
      <w:r w:rsidRPr="009B6506">
        <w:rPr>
          <w:rFonts w:ascii="Times New Roman" w:hAnsi="Times New Roman" w:cs="Times New Roman"/>
          <w:sz w:val="28"/>
          <w:szCs w:val="28"/>
          <w:lang w:val="ru-RU"/>
        </w:rPr>
        <w:t>хозяйственной деятельности в рамках геоэкологических огра</w:t>
      </w:r>
      <w:r w:rsidR="00021920" w:rsidRPr="009B6506">
        <w:rPr>
          <w:rFonts w:ascii="Times New Roman" w:hAnsi="Times New Roman" w:cs="Times New Roman"/>
          <w:sz w:val="28"/>
          <w:szCs w:val="28"/>
          <w:lang w:val="ru-RU"/>
        </w:rPr>
        <w:t>ничений, отражающих качественные и количественноые показатели</w:t>
      </w:r>
      <w:r w:rsidRPr="009B6506">
        <w:rPr>
          <w:rFonts w:ascii="Times New Roman" w:hAnsi="Times New Roman" w:cs="Times New Roman"/>
          <w:sz w:val="28"/>
          <w:szCs w:val="28"/>
          <w:lang w:val="ru-RU"/>
        </w:rPr>
        <w:t xml:space="preserve"> экологических, экономических и социальных ситуаций, являющихся  индикатором государственной безопасности, особенно в странах, распложенных в среднем течени</w:t>
      </w:r>
      <w:r w:rsidR="00121EF9">
        <w:rPr>
          <w:rFonts w:ascii="Times New Roman" w:hAnsi="Times New Roman" w:cs="Times New Roman"/>
          <w:sz w:val="28"/>
          <w:szCs w:val="28"/>
          <w:lang w:val="ru-RU"/>
        </w:rPr>
        <w:t>ии</w:t>
      </w:r>
      <w:r w:rsidRPr="009B6506">
        <w:rPr>
          <w:rFonts w:ascii="Times New Roman" w:hAnsi="Times New Roman" w:cs="Times New Roman"/>
          <w:sz w:val="28"/>
          <w:szCs w:val="28"/>
          <w:lang w:val="ru-RU"/>
        </w:rPr>
        <w:t xml:space="preserve"> и низовьях речных бассейнов</w:t>
      </w:r>
      <w:r w:rsidRPr="0095091A">
        <w:rPr>
          <w:rFonts w:ascii="Times New Roman" w:hAnsi="Times New Roman" w:cs="Times New Roman"/>
          <w:sz w:val="28"/>
          <w:szCs w:val="28"/>
          <w:lang w:val="ru-RU"/>
        </w:rPr>
        <w:t xml:space="preserve"> [</w:t>
      </w:r>
      <w:r w:rsidR="00E13E30">
        <w:rPr>
          <w:rFonts w:ascii="Times New Roman" w:hAnsi="Times New Roman" w:cs="Times New Roman"/>
          <w:sz w:val="28"/>
          <w:szCs w:val="28"/>
          <w:lang w:val="ru-RU"/>
        </w:rPr>
        <w:t>36, 60 с.</w:t>
      </w:r>
      <w:r w:rsidRPr="0095091A">
        <w:rPr>
          <w:rFonts w:ascii="Times New Roman" w:hAnsi="Times New Roman" w:cs="Times New Roman"/>
          <w:sz w:val="28"/>
          <w:szCs w:val="28"/>
          <w:lang w:val="ru-RU"/>
        </w:rPr>
        <w:t>]</w:t>
      </w:r>
      <w:r w:rsidR="00021920" w:rsidRPr="009B6506">
        <w:rPr>
          <w:rFonts w:ascii="Times New Roman" w:hAnsi="Times New Roman" w:cs="Times New Roman"/>
          <w:sz w:val="28"/>
          <w:szCs w:val="28"/>
          <w:lang w:val="ru-RU"/>
        </w:rPr>
        <w:t>.</w:t>
      </w:r>
    </w:p>
    <w:p w14:paraId="346D0564" w14:textId="0BEDED22" w:rsidR="002F31A5" w:rsidRPr="009B6506" w:rsidRDefault="002F31A5" w:rsidP="002F31A5">
      <w:pPr>
        <w:spacing w:after="0" w:line="240" w:lineRule="auto"/>
        <w:ind w:firstLine="709"/>
        <w:jc w:val="both"/>
        <w:rPr>
          <w:rFonts w:ascii="Times New Roman" w:hAnsi="Times New Roman" w:cs="Times New Roman"/>
          <w:bCs/>
          <w:sz w:val="28"/>
          <w:szCs w:val="28"/>
          <w:lang w:val="ru-RU"/>
        </w:rPr>
      </w:pPr>
      <w:r w:rsidRPr="009B6506">
        <w:rPr>
          <w:rFonts w:ascii="Times New Roman" w:hAnsi="Times New Roman" w:cs="Times New Roman"/>
          <w:sz w:val="28"/>
          <w:szCs w:val="28"/>
          <w:lang w:val="ru-RU"/>
        </w:rPr>
        <w:t xml:space="preserve">Следовательно, для сбалансированного использования природных ресурсов в водосборных территориях речных бассейнов в пространственно-временном масштабе, необходима разработка системы математических моделей интегральных критериев, базирующихся на анализе современных подходов, учитывающих геоэкологические ограничения в области водного хозяйства и их адаптация к целям исследования, вытекающих из принципов </w:t>
      </w:r>
      <w:r w:rsidRPr="009B6506">
        <w:rPr>
          <w:rFonts w:ascii="Times New Roman" w:hAnsi="Times New Roman" w:cs="Times New Roman"/>
          <w:bCs/>
          <w:sz w:val="28"/>
          <w:szCs w:val="28"/>
          <w:lang w:val="ru-RU"/>
        </w:rPr>
        <w:t xml:space="preserve">разумного, равноправного и справедливого использования водных ресурсов в </w:t>
      </w:r>
      <w:r w:rsidRPr="009B6506">
        <w:rPr>
          <w:rFonts w:ascii="Times New Roman" w:hAnsi="Times New Roman" w:cs="Times New Roman"/>
          <w:bCs/>
          <w:sz w:val="28"/>
          <w:szCs w:val="28"/>
          <w:lang w:val="ru-RU"/>
        </w:rPr>
        <w:lastRenderedPageBreak/>
        <w:t xml:space="preserve">соответствии концепции принятых на Повестке дня </w:t>
      </w:r>
      <w:r w:rsidRPr="00C7638B">
        <w:rPr>
          <w:rFonts w:ascii="Times New Roman" w:hAnsi="Times New Roman" w:cs="Times New Roman"/>
          <w:bCs/>
          <w:sz w:val="28"/>
          <w:szCs w:val="28"/>
          <w:lang w:val="en-US"/>
        </w:rPr>
        <w:t>XXI</w:t>
      </w:r>
      <w:r w:rsidRPr="009B6506">
        <w:rPr>
          <w:rFonts w:ascii="Times New Roman" w:hAnsi="Times New Roman" w:cs="Times New Roman"/>
          <w:bCs/>
          <w:sz w:val="28"/>
          <w:szCs w:val="28"/>
          <w:lang w:val="ru-RU"/>
        </w:rPr>
        <w:t xml:space="preserve"> века ООН в Рио-де-Жанейро (1992) [</w:t>
      </w:r>
      <w:r w:rsidR="00E74DAB">
        <w:rPr>
          <w:rFonts w:ascii="Times New Roman" w:hAnsi="Times New Roman" w:cs="Times New Roman"/>
          <w:bCs/>
          <w:sz w:val="28"/>
          <w:szCs w:val="28"/>
          <w:lang w:val="ru-RU"/>
        </w:rPr>
        <w:t>21</w:t>
      </w:r>
      <w:r w:rsidRPr="009B6506">
        <w:rPr>
          <w:rFonts w:ascii="Times New Roman" w:hAnsi="Times New Roman" w:cs="Times New Roman"/>
          <w:bCs/>
          <w:sz w:val="28"/>
          <w:szCs w:val="28"/>
          <w:lang w:val="ru-RU"/>
        </w:rPr>
        <w:t>].</w:t>
      </w:r>
    </w:p>
    <w:p w14:paraId="0706633F" w14:textId="00BCB83F" w:rsidR="00E74DAB" w:rsidRPr="009B6506" w:rsidRDefault="00E74DAB" w:rsidP="00E74DAB">
      <w:pPr>
        <w:spacing w:after="0" w:line="240" w:lineRule="auto"/>
        <w:ind w:firstLine="709"/>
        <w:jc w:val="both"/>
        <w:rPr>
          <w:rFonts w:ascii="Times New Roman" w:hAnsi="Times New Roman" w:cs="Times New Roman"/>
          <w:bCs/>
          <w:sz w:val="28"/>
          <w:szCs w:val="28"/>
          <w:lang w:val="ru-RU"/>
        </w:rPr>
      </w:pPr>
      <w:r w:rsidRPr="009B6506">
        <w:rPr>
          <w:rFonts w:ascii="Times New Roman" w:hAnsi="Times New Roman" w:cs="Times New Roman"/>
          <w:bCs/>
          <w:sz w:val="28"/>
          <w:szCs w:val="28"/>
          <w:lang w:val="ru-RU"/>
        </w:rPr>
        <w:t>Главная природная функция речного бассейна – средообразующая, то есть, во-первых, стокообразование, это особ</w:t>
      </w:r>
      <w:r>
        <w:rPr>
          <w:rFonts w:ascii="Times New Roman" w:hAnsi="Times New Roman" w:cs="Times New Roman"/>
          <w:bCs/>
          <w:sz w:val="28"/>
          <w:szCs w:val="28"/>
          <w:lang w:val="kk-KZ"/>
        </w:rPr>
        <w:t>ая</w:t>
      </w:r>
      <w:r w:rsidRPr="009B6506">
        <w:rPr>
          <w:rFonts w:ascii="Times New Roman" w:hAnsi="Times New Roman" w:cs="Times New Roman"/>
          <w:bCs/>
          <w:sz w:val="28"/>
          <w:szCs w:val="28"/>
          <w:lang w:val="ru-RU"/>
        </w:rPr>
        <w:t xml:space="preserve"> деятельност</w:t>
      </w:r>
      <w:r>
        <w:rPr>
          <w:rFonts w:ascii="Times New Roman" w:hAnsi="Times New Roman" w:cs="Times New Roman"/>
          <w:bCs/>
          <w:sz w:val="28"/>
          <w:szCs w:val="28"/>
          <w:lang w:val="kk-KZ"/>
        </w:rPr>
        <w:t>ь</w:t>
      </w:r>
      <w:r w:rsidRPr="009B6506">
        <w:rPr>
          <w:rFonts w:ascii="Times New Roman" w:hAnsi="Times New Roman" w:cs="Times New Roman"/>
          <w:bCs/>
          <w:sz w:val="28"/>
          <w:szCs w:val="28"/>
          <w:lang w:val="ru-RU"/>
        </w:rPr>
        <w:t xml:space="preserve"> геосистемы, обеспечивающ</w:t>
      </w:r>
      <w:r>
        <w:rPr>
          <w:rFonts w:ascii="Times New Roman" w:hAnsi="Times New Roman" w:cs="Times New Roman"/>
          <w:bCs/>
          <w:sz w:val="28"/>
          <w:szCs w:val="28"/>
          <w:lang w:val="kk-KZ"/>
        </w:rPr>
        <w:t>ая</w:t>
      </w:r>
      <w:r w:rsidRPr="009B6506">
        <w:rPr>
          <w:rFonts w:ascii="Times New Roman" w:hAnsi="Times New Roman" w:cs="Times New Roman"/>
          <w:bCs/>
          <w:sz w:val="28"/>
          <w:szCs w:val="28"/>
          <w:lang w:val="ru-RU"/>
        </w:rPr>
        <w:t xml:space="preserve"> единство гидрогеохимических потоков, во-вторых, среда обитания человека, требующая обеспечение </w:t>
      </w:r>
      <w:r w:rsidR="007026DF" w:rsidRPr="009B6506">
        <w:rPr>
          <w:rFonts w:ascii="Times New Roman" w:hAnsi="Times New Roman" w:cs="Times New Roman"/>
          <w:bCs/>
          <w:sz w:val="28"/>
          <w:szCs w:val="28"/>
          <w:lang w:val="ru-RU"/>
        </w:rPr>
        <w:t xml:space="preserve">их </w:t>
      </w:r>
      <w:r w:rsidRPr="009B6506">
        <w:rPr>
          <w:rFonts w:ascii="Times New Roman" w:hAnsi="Times New Roman" w:cs="Times New Roman"/>
          <w:bCs/>
          <w:sz w:val="28"/>
          <w:szCs w:val="28"/>
          <w:lang w:val="ru-RU"/>
        </w:rPr>
        <w:t>экологической безопасности и, в-третьих, это пространственный базис для природопользования и природо</w:t>
      </w:r>
      <w:r>
        <w:rPr>
          <w:rFonts w:ascii="Times New Roman" w:hAnsi="Times New Roman" w:cs="Times New Roman"/>
          <w:bCs/>
          <w:sz w:val="28"/>
          <w:szCs w:val="28"/>
          <w:lang w:val="kk-KZ"/>
        </w:rPr>
        <w:t>о</w:t>
      </w:r>
      <w:r w:rsidRPr="009B6506">
        <w:rPr>
          <w:rFonts w:ascii="Times New Roman" w:hAnsi="Times New Roman" w:cs="Times New Roman"/>
          <w:bCs/>
          <w:sz w:val="28"/>
          <w:szCs w:val="28"/>
          <w:lang w:val="ru-RU"/>
        </w:rPr>
        <w:t>бустройства, учитывающий интересы всех людей, проживающих</w:t>
      </w:r>
      <w:r w:rsidR="007026DF" w:rsidRPr="007026DF">
        <w:rPr>
          <w:rFonts w:ascii="Times New Roman" w:hAnsi="Times New Roman" w:cs="Times New Roman"/>
          <w:bCs/>
          <w:sz w:val="28"/>
          <w:szCs w:val="28"/>
          <w:lang w:val="ru-RU"/>
        </w:rPr>
        <w:t xml:space="preserve"> </w:t>
      </w:r>
      <w:r w:rsidR="007026DF" w:rsidRPr="009B6506">
        <w:rPr>
          <w:rFonts w:ascii="Times New Roman" w:hAnsi="Times New Roman" w:cs="Times New Roman"/>
          <w:bCs/>
          <w:sz w:val="28"/>
          <w:szCs w:val="28"/>
          <w:lang w:val="ru-RU"/>
        </w:rPr>
        <w:t xml:space="preserve">на </w:t>
      </w:r>
      <w:r w:rsidR="007026DF">
        <w:rPr>
          <w:rFonts w:ascii="Times New Roman" w:hAnsi="Times New Roman" w:cs="Times New Roman"/>
          <w:bCs/>
          <w:sz w:val="28"/>
          <w:szCs w:val="28"/>
          <w:lang w:val="ru-RU"/>
        </w:rPr>
        <w:t>одной территории</w:t>
      </w:r>
      <w:r w:rsidRPr="009B6506">
        <w:rPr>
          <w:rFonts w:ascii="Times New Roman" w:hAnsi="Times New Roman" w:cs="Times New Roman"/>
          <w:bCs/>
          <w:sz w:val="28"/>
          <w:szCs w:val="28"/>
          <w:lang w:val="ru-RU"/>
        </w:rPr>
        <w:t xml:space="preserve">, то есть </w:t>
      </w:r>
      <w:r w:rsidR="007026DF">
        <w:rPr>
          <w:rFonts w:ascii="Times New Roman" w:hAnsi="Times New Roman" w:cs="Times New Roman"/>
          <w:bCs/>
          <w:sz w:val="28"/>
          <w:szCs w:val="28"/>
          <w:lang w:val="ru-RU"/>
        </w:rPr>
        <w:t>т</w:t>
      </w:r>
      <w:r w:rsidRPr="009B6506">
        <w:rPr>
          <w:rFonts w:ascii="Times New Roman" w:hAnsi="Times New Roman" w:cs="Times New Roman"/>
          <w:bCs/>
          <w:sz w:val="28"/>
          <w:szCs w:val="28"/>
          <w:lang w:val="ru-RU"/>
        </w:rPr>
        <w:t>риединство природных функций речного бассейна</w:t>
      </w:r>
      <w:r w:rsidRPr="00E74DAB">
        <w:rPr>
          <w:rFonts w:ascii="Times New Roman" w:hAnsi="Times New Roman" w:cs="Times New Roman"/>
          <w:bCs/>
          <w:sz w:val="28"/>
          <w:szCs w:val="28"/>
          <w:lang w:val="ru-RU"/>
        </w:rPr>
        <w:t xml:space="preserve"> [</w:t>
      </w:r>
      <w:r w:rsidR="00F019D2" w:rsidRPr="00F019D2">
        <w:rPr>
          <w:rFonts w:ascii="Times New Roman" w:hAnsi="Times New Roman" w:cs="Times New Roman"/>
          <w:bCs/>
          <w:sz w:val="28"/>
          <w:szCs w:val="28"/>
          <w:lang w:val="ru-RU"/>
        </w:rPr>
        <w:t>3</w:t>
      </w:r>
      <w:r w:rsidR="00E13E30">
        <w:rPr>
          <w:rFonts w:ascii="Times New Roman" w:hAnsi="Times New Roman" w:cs="Times New Roman"/>
          <w:bCs/>
          <w:sz w:val="28"/>
          <w:szCs w:val="28"/>
          <w:lang w:val="ru-RU"/>
        </w:rPr>
        <w:t>6</w:t>
      </w:r>
      <w:r w:rsidR="00F019D2" w:rsidRPr="00F019D2">
        <w:rPr>
          <w:rFonts w:ascii="Times New Roman" w:hAnsi="Times New Roman" w:cs="Times New Roman"/>
          <w:bCs/>
          <w:sz w:val="28"/>
          <w:szCs w:val="28"/>
          <w:lang w:val="ru-RU"/>
        </w:rPr>
        <w:t xml:space="preserve">, 60 </w:t>
      </w:r>
      <w:r w:rsidR="00F019D2">
        <w:rPr>
          <w:rFonts w:ascii="Times New Roman" w:hAnsi="Times New Roman" w:cs="Times New Roman"/>
          <w:bCs/>
          <w:sz w:val="28"/>
          <w:szCs w:val="28"/>
          <w:lang w:val="en-US"/>
        </w:rPr>
        <w:t>c</w:t>
      </w:r>
      <w:r w:rsidR="00F019D2" w:rsidRPr="00F019D2">
        <w:rPr>
          <w:rFonts w:ascii="Times New Roman" w:hAnsi="Times New Roman" w:cs="Times New Roman"/>
          <w:bCs/>
          <w:sz w:val="28"/>
          <w:szCs w:val="28"/>
          <w:lang w:val="ru-RU"/>
        </w:rPr>
        <w:t>.</w:t>
      </w:r>
      <w:r w:rsidRPr="00E74DAB">
        <w:rPr>
          <w:rFonts w:ascii="Times New Roman" w:hAnsi="Times New Roman" w:cs="Times New Roman"/>
          <w:bCs/>
          <w:sz w:val="28"/>
          <w:szCs w:val="28"/>
          <w:lang w:val="ru-RU"/>
        </w:rPr>
        <w:t>]</w:t>
      </w:r>
      <w:r w:rsidRPr="009B6506">
        <w:rPr>
          <w:rFonts w:ascii="Times New Roman" w:hAnsi="Times New Roman" w:cs="Times New Roman"/>
          <w:bCs/>
          <w:sz w:val="28"/>
          <w:szCs w:val="28"/>
          <w:lang w:val="ru-RU"/>
        </w:rPr>
        <w:t xml:space="preserve">. </w:t>
      </w:r>
    </w:p>
    <w:p w14:paraId="1B1A2B66" w14:textId="330019D2" w:rsidR="00E74DAB" w:rsidRPr="009B6506" w:rsidRDefault="00E74DAB" w:rsidP="00E74DAB">
      <w:pPr>
        <w:spacing w:after="0" w:line="240" w:lineRule="auto"/>
        <w:ind w:firstLine="709"/>
        <w:jc w:val="both"/>
        <w:rPr>
          <w:rFonts w:ascii="Times New Roman" w:hAnsi="Times New Roman" w:cs="Times New Roman"/>
          <w:bCs/>
          <w:sz w:val="28"/>
          <w:szCs w:val="28"/>
          <w:lang w:val="ru-RU"/>
        </w:rPr>
      </w:pPr>
      <w:r w:rsidRPr="009B6506">
        <w:rPr>
          <w:rFonts w:ascii="Times New Roman" w:hAnsi="Times New Roman" w:cs="Times New Roman"/>
          <w:bCs/>
          <w:sz w:val="28"/>
          <w:szCs w:val="28"/>
          <w:lang w:val="ru-RU"/>
        </w:rPr>
        <w:t>В</w:t>
      </w:r>
      <w:r w:rsidR="007026DF">
        <w:rPr>
          <w:rFonts w:ascii="Times New Roman" w:hAnsi="Times New Roman" w:cs="Times New Roman"/>
          <w:bCs/>
          <w:sz w:val="28"/>
          <w:szCs w:val="28"/>
          <w:lang w:val="ru-RU"/>
        </w:rPr>
        <w:t xml:space="preserve"> этих</w:t>
      </w:r>
      <w:r w:rsidRPr="009B6506">
        <w:rPr>
          <w:rFonts w:ascii="Times New Roman" w:hAnsi="Times New Roman" w:cs="Times New Roman"/>
          <w:bCs/>
          <w:sz w:val="28"/>
          <w:szCs w:val="28"/>
          <w:lang w:val="ru-RU"/>
        </w:rPr>
        <w:t xml:space="preserve"> рамках решаются экономические задачи - повышение покупатель</w:t>
      </w:r>
      <w:r w:rsidR="007026DF">
        <w:rPr>
          <w:rFonts w:ascii="Times New Roman" w:hAnsi="Times New Roman" w:cs="Times New Roman"/>
          <w:bCs/>
          <w:sz w:val="28"/>
          <w:szCs w:val="28"/>
          <w:lang w:val="ru-RU"/>
        </w:rPr>
        <w:t>ск</w:t>
      </w:r>
      <w:r w:rsidRPr="009B6506">
        <w:rPr>
          <w:rFonts w:ascii="Times New Roman" w:hAnsi="Times New Roman" w:cs="Times New Roman"/>
          <w:bCs/>
          <w:sz w:val="28"/>
          <w:szCs w:val="28"/>
          <w:lang w:val="ru-RU"/>
        </w:rPr>
        <w:t>ой способности общества, социальные задачи - улучшение благосостояния населения и экологические задачи – обеспечение ка</w:t>
      </w:r>
      <w:r w:rsidR="007026DF">
        <w:rPr>
          <w:rFonts w:ascii="Times New Roman" w:hAnsi="Times New Roman" w:cs="Times New Roman"/>
          <w:bCs/>
          <w:sz w:val="28"/>
          <w:szCs w:val="28"/>
          <w:lang w:val="ru-RU"/>
        </w:rPr>
        <w:t xml:space="preserve">чества среды обитания человека </w:t>
      </w:r>
      <w:r w:rsidR="00F019D2" w:rsidRPr="00F019D2">
        <w:rPr>
          <w:rFonts w:ascii="Times New Roman" w:hAnsi="Times New Roman" w:cs="Times New Roman"/>
          <w:bCs/>
          <w:sz w:val="28"/>
          <w:szCs w:val="28"/>
          <w:lang w:val="ru-RU"/>
        </w:rPr>
        <w:t>[3</w:t>
      </w:r>
      <w:r w:rsidR="00E13E30">
        <w:rPr>
          <w:rFonts w:ascii="Times New Roman" w:hAnsi="Times New Roman" w:cs="Times New Roman"/>
          <w:bCs/>
          <w:sz w:val="28"/>
          <w:szCs w:val="28"/>
          <w:lang w:val="ru-RU"/>
        </w:rPr>
        <w:t>6</w:t>
      </w:r>
      <w:r w:rsidR="00F019D2" w:rsidRPr="00F019D2">
        <w:rPr>
          <w:rFonts w:ascii="Times New Roman" w:hAnsi="Times New Roman" w:cs="Times New Roman"/>
          <w:bCs/>
          <w:sz w:val="28"/>
          <w:szCs w:val="28"/>
          <w:lang w:val="ru-RU"/>
        </w:rPr>
        <w:t xml:space="preserve">, 60 </w:t>
      </w:r>
      <w:r w:rsidR="00F019D2">
        <w:rPr>
          <w:rFonts w:ascii="Times New Roman" w:hAnsi="Times New Roman" w:cs="Times New Roman"/>
          <w:bCs/>
          <w:sz w:val="28"/>
          <w:szCs w:val="28"/>
          <w:lang w:val="en-US"/>
        </w:rPr>
        <w:t>c</w:t>
      </w:r>
      <w:r w:rsidR="00F019D2" w:rsidRPr="00F019D2">
        <w:rPr>
          <w:rFonts w:ascii="Times New Roman" w:hAnsi="Times New Roman" w:cs="Times New Roman"/>
          <w:bCs/>
          <w:sz w:val="28"/>
          <w:szCs w:val="28"/>
          <w:lang w:val="ru-RU"/>
        </w:rPr>
        <w:t>.]</w:t>
      </w:r>
      <w:r w:rsidRPr="009B6506">
        <w:rPr>
          <w:rFonts w:ascii="Times New Roman" w:hAnsi="Times New Roman" w:cs="Times New Roman"/>
          <w:bCs/>
          <w:sz w:val="28"/>
          <w:szCs w:val="28"/>
          <w:lang w:val="ru-RU"/>
        </w:rPr>
        <w:t>.</w:t>
      </w:r>
    </w:p>
    <w:p w14:paraId="55FFB4C8" w14:textId="1F2EE672" w:rsidR="00E74DAB" w:rsidRPr="009B6506" w:rsidRDefault="00E74DAB" w:rsidP="00E74DAB">
      <w:pPr>
        <w:spacing w:after="0" w:line="240" w:lineRule="auto"/>
        <w:ind w:firstLine="709"/>
        <w:jc w:val="both"/>
        <w:rPr>
          <w:rFonts w:ascii="Times New Roman" w:hAnsi="Times New Roman" w:cs="Times New Roman"/>
          <w:bCs/>
          <w:sz w:val="28"/>
          <w:szCs w:val="28"/>
          <w:lang w:val="ru-RU"/>
        </w:rPr>
      </w:pPr>
      <w:r w:rsidRPr="009B6506">
        <w:rPr>
          <w:rFonts w:ascii="Times New Roman" w:hAnsi="Times New Roman" w:cs="Times New Roman"/>
          <w:bCs/>
          <w:sz w:val="28"/>
          <w:szCs w:val="28"/>
          <w:lang w:val="ru-RU"/>
        </w:rPr>
        <w:t xml:space="preserve">Современная концепция водопользования трансграничных рек, сформированная в «Повестке дня на </w:t>
      </w:r>
      <w:r>
        <w:rPr>
          <w:rFonts w:ascii="Times New Roman" w:hAnsi="Times New Roman" w:cs="Times New Roman"/>
          <w:bCs/>
          <w:sz w:val="28"/>
          <w:szCs w:val="28"/>
          <w:lang w:val="en-US"/>
        </w:rPr>
        <w:t>XXI</w:t>
      </w:r>
      <w:r w:rsidRPr="009B6506">
        <w:rPr>
          <w:rFonts w:ascii="Times New Roman" w:hAnsi="Times New Roman" w:cs="Times New Roman"/>
          <w:bCs/>
          <w:sz w:val="28"/>
          <w:szCs w:val="28"/>
          <w:lang w:val="ru-RU"/>
        </w:rPr>
        <w:t xml:space="preserve"> век» на Всемирной конференции в Рио-де-Жанейро в 1992 году, где зафиксированы принципы равноправного, справедливого и разумного использования водных ресурсов, является основой Триединства функции управления речного бассейна</w:t>
      </w:r>
      <w:r w:rsidR="00F019D2" w:rsidRPr="00F019D2">
        <w:rPr>
          <w:rFonts w:ascii="Times New Roman" w:hAnsi="Times New Roman" w:cs="Times New Roman"/>
          <w:bCs/>
          <w:sz w:val="28"/>
          <w:szCs w:val="28"/>
          <w:lang w:val="ru-RU"/>
        </w:rPr>
        <w:t xml:space="preserve"> [3</w:t>
      </w:r>
      <w:r w:rsidR="00E13E30">
        <w:rPr>
          <w:rFonts w:ascii="Times New Roman" w:hAnsi="Times New Roman" w:cs="Times New Roman"/>
          <w:bCs/>
          <w:sz w:val="28"/>
          <w:szCs w:val="28"/>
          <w:lang w:val="ru-RU"/>
        </w:rPr>
        <w:t>6</w:t>
      </w:r>
      <w:r w:rsidR="00F019D2" w:rsidRPr="00F019D2">
        <w:rPr>
          <w:rFonts w:ascii="Times New Roman" w:hAnsi="Times New Roman" w:cs="Times New Roman"/>
          <w:bCs/>
          <w:sz w:val="28"/>
          <w:szCs w:val="28"/>
          <w:lang w:val="ru-RU"/>
        </w:rPr>
        <w:t xml:space="preserve">, 60 </w:t>
      </w:r>
      <w:r w:rsidR="00F019D2">
        <w:rPr>
          <w:rFonts w:ascii="Times New Roman" w:hAnsi="Times New Roman" w:cs="Times New Roman"/>
          <w:bCs/>
          <w:sz w:val="28"/>
          <w:szCs w:val="28"/>
          <w:lang w:val="en-US"/>
        </w:rPr>
        <w:t>c</w:t>
      </w:r>
      <w:r w:rsidR="00F019D2" w:rsidRPr="00F019D2">
        <w:rPr>
          <w:rFonts w:ascii="Times New Roman" w:hAnsi="Times New Roman" w:cs="Times New Roman"/>
          <w:bCs/>
          <w:sz w:val="28"/>
          <w:szCs w:val="28"/>
          <w:lang w:val="ru-RU"/>
        </w:rPr>
        <w:t>.]</w:t>
      </w:r>
      <w:r w:rsidRPr="009B6506">
        <w:rPr>
          <w:rFonts w:ascii="Times New Roman" w:hAnsi="Times New Roman" w:cs="Times New Roman"/>
          <w:bCs/>
          <w:sz w:val="28"/>
          <w:szCs w:val="28"/>
          <w:lang w:val="ru-RU"/>
        </w:rPr>
        <w:t>.</w:t>
      </w:r>
    </w:p>
    <w:p w14:paraId="4DC7367F" w14:textId="271F6396" w:rsidR="00E74DAB" w:rsidRPr="009B6506" w:rsidRDefault="00E74DAB" w:rsidP="00E74DAB">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cs="Times New Roman"/>
          <w:bCs/>
          <w:sz w:val="28"/>
          <w:szCs w:val="28"/>
          <w:lang w:val="ru-RU"/>
        </w:rPr>
        <w:t>При этом</w:t>
      </w:r>
      <w:r>
        <w:rPr>
          <w:rFonts w:ascii="Times New Roman" w:hAnsi="Times New Roman" w:cs="Times New Roman"/>
          <w:bCs/>
          <w:sz w:val="28"/>
          <w:szCs w:val="28"/>
          <w:lang w:val="kk-KZ"/>
        </w:rPr>
        <w:t xml:space="preserve"> </w:t>
      </w:r>
      <w:r w:rsidR="007026DF">
        <w:rPr>
          <w:rFonts w:ascii="Times New Roman" w:hAnsi="Times New Roman" w:cs="Times New Roman"/>
          <w:bCs/>
          <w:sz w:val="28"/>
          <w:szCs w:val="28"/>
          <w:lang w:val="ru-RU"/>
        </w:rPr>
        <w:t>оно</w:t>
      </w:r>
      <w:r w:rsidRPr="009B6506">
        <w:rPr>
          <w:rFonts w:ascii="Times New Roman" w:hAnsi="Times New Roman" w:cs="Times New Roman"/>
          <w:bCs/>
          <w:sz w:val="28"/>
          <w:szCs w:val="28"/>
          <w:lang w:val="ru-RU"/>
        </w:rPr>
        <w:t xml:space="preserve"> определяет научную и практическую целесообразность разделения на систему познания</w:t>
      </w:r>
      <w:r>
        <w:rPr>
          <w:rFonts w:ascii="Times New Roman" w:hAnsi="Times New Roman" w:cs="Times New Roman"/>
          <w:bCs/>
          <w:sz w:val="28"/>
          <w:szCs w:val="28"/>
          <w:lang w:val="kk-KZ"/>
        </w:rPr>
        <w:t xml:space="preserve">, что </w:t>
      </w:r>
      <w:r w:rsidRPr="009B6506">
        <w:rPr>
          <w:rFonts w:ascii="Times New Roman" w:hAnsi="Times New Roman" w:cs="Times New Roman"/>
          <w:bCs/>
          <w:sz w:val="28"/>
          <w:szCs w:val="28"/>
          <w:lang w:val="ru-RU"/>
        </w:rPr>
        <w:t xml:space="preserve">открывает возможность </w:t>
      </w:r>
      <w:r w:rsidRPr="009B6506">
        <w:rPr>
          <w:rFonts w:ascii="Times New Roman" w:hAnsi="Times New Roman" w:cs="Times New Roman"/>
          <w:sz w:val="28"/>
          <w:szCs w:val="28"/>
          <w:lang w:val="ru-RU"/>
        </w:rPr>
        <w:t>интегрированного управления водными ресурсами водосбор</w:t>
      </w:r>
      <w:r w:rsidR="007026DF">
        <w:rPr>
          <w:rFonts w:ascii="Times New Roman" w:hAnsi="Times New Roman" w:cs="Times New Roman"/>
          <w:sz w:val="28"/>
          <w:szCs w:val="28"/>
          <w:lang w:val="ru-RU"/>
        </w:rPr>
        <w:t>ами</w:t>
      </w:r>
      <w:r w:rsidRPr="009B6506">
        <w:rPr>
          <w:rFonts w:ascii="Times New Roman" w:hAnsi="Times New Roman" w:cs="Times New Roman"/>
          <w:sz w:val="28"/>
          <w:szCs w:val="28"/>
          <w:lang w:val="ru-RU"/>
        </w:rPr>
        <w:t xml:space="preserve"> бассейна трансграничных рек </w:t>
      </w:r>
      <w:r>
        <w:rPr>
          <w:rFonts w:ascii="Times New Roman" w:hAnsi="Times New Roman" w:cs="Times New Roman"/>
          <w:sz w:val="28"/>
          <w:szCs w:val="28"/>
          <w:lang w:val="en-US"/>
        </w:rPr>
        <w:t>c</w:t>
      </w:r>
      <w:r w:rsidRPr="009B6506">
        <w:rPr>
          <w:rFonts w:ascii="Times New Roman" w:hAnsi="Times New Roman" w:cs="Times New Roman"/>
          <w:sz w:val="28"/>
          <w:szCs w:val="28"/>
          <w:lang w:val="ru-RU"/>
        </w:rPr>
        <w:t xml:space="preserve"> учетом геоэкологического ограничения</w:t>
      </w:r>
      <w:r w:rsidR="007026DF">
        <w:rPr>
          <w:rFonts w:ascii="Times New Roman" w:hAnsi="Times New Roman" w:cs="Times New Roman"/>
          <w:sz w:val="28"/>
          <w:szCs w:val="28"/>
          <w:lang w:val="ru-RU"/>
        </w:rPr>
        <w:t>,</w:t>
      </w:r>
      <w:r>
        <w:rPr>
          <w:rFonts w:ascii="Times New Roman" w:hAnsi="Times New Roman" w:cs="Times New Roman"/>
          <w:sz w:val="28"/>
          <w:szCs w:val="28"/>
          <w:lang w:val="ru-RU"/>
        </w:rPr>
        <w:t xml:space="preserve"> (рисунок 2) </w:t>
      </w:r>
      <w:r w:rsidRPr="00E74DAB">
        <w:rPr>
          <w:rFonts w:ascii="Times New Roman" w:hAnsi="Times New Roman" w:cs="Times New Roman"/>
          <w:sz w:val="28"/>
          <w:szCs w:val="28"/>
          <w:lang w:val="ru-RU"/>
        </w:rPr>
        <w:t>[</w:t>
      </w:r>
      <w:r w:rsidR="00F019D2" w:rsidRPr="00F019D2">
        <w:rPr>
          <w:rFonts w:ascii="Times New Roman" w:hAnsi="Times New Roman" w:cs="Times New Roman"/>
          <w:sz w:val="28"/>
          <w:szCs w:val="28"/>
          <w:lang w:val="ru-RU"/>
        </w:rPr>
        <w:t>3</w:t>
      </w:r>
      <w:r w:rsidR="00E13E30">
        <w:rPr>
          <w:rFonts w:ascii="Times New Roman" w:hAnsi="Times New Roman" w:cs="Times New Roman"/>
          <w:sz w:val="28"/>
          <w:szCs w:val="28"/>
          <w:lang w:val="ru-RU"/>
        </w:rPr>
        <w:t>6</w:t>
      </w:r>
      <w:r w:rsidR="00F019D2" w:rsidRPr="00F019D2">
        <w:rPr>
          <w:rFonts w:ascii="Times New Roman" w:hAnsi="Times New Roman" w:cs="Times New Roman"/>
          <w:sz w:val="28"/>
          <w:szCs w:val="28"/>
          <w:lang w:val="ru-RU"/>
        </w:rPr>
        <w:t xml:space="preserve">, 61 </w:t>
      </w:r>
      <w:r w:rsidR="00F019D2">
        <w:rPr>
          <w:rFonts w:ascii="Times New Roman" w:hAnsi="Times New Roman" w:cs="Times New Roman"/>
          <w:sz w:val="28"/>
          <w:szCs w:val="28"/>
          <w:lang w:val="en-US"/>
        </w:rPr>
        <w:t>c</w:t>
      </w:r>
      <w:r w:rsidR="00F019D2" w:rsidRPr="00F019D2">
        <w:rPr>
          <w:rFonts w:ascii="Times New Roman" w:hAnsi="Times New Roman" w:cs="Times New Roman"/>
          <w:sz w:val="28"/>
          <w:szCs w:val="28"/>
          <w:lang w:val="ru-RU"/>
        </w:rPr>
        <w:t>.</w:t>
      </w:r>
      <w:r w:rsidRPr="00E74DAB">
        <w:rPr>
          <w:rFonts w:ascii="Times New Roman" w:hAnsi="Times New Roman" w:cs="Times New Roman"/>
          <w:sz w:val="28"/>
          <w:szCs w:val="28"/>
          <w:lang w:val="ru-RU"/>
        </w:rPr>
        <w:t>]</w:t>
      </w:r>
      <w:r w:rsidRPr="009B6506">
        <w:rPr>
          <w:rFonts w:ascii="Times New Roman" w:hAnsi="Times New Roman" w:cs="Times New Roman"/>
          <w:sz w:val="28"/>
          <w:szCs w:val="28"/>
          <w:lang w:val="ru-RU"/>
        </w:rPr>
        <w:t>.</w:t>
      </w:r>
    </w:p>
    <w:p w14:paraId="7BA4E0EA" w14:textId="1D4B7D74" w:rsidR="00E13E30" w:rsidRPr="009B6506" w:rsidRDefault="00E13E30" w:rsidP="00E13E30">
      <w:pPr>
        <w:spacing w:after="0" w:line="240" w:lineRule="auto"/>
        <w:ind w:firstLine="709"/>
        <w:jc w:val="both"/>
        <w:rPr>
          <w:rFonts w:ascii="Times New Roman" w:hAnsi="Times New Roman" w:cs="Times New Roman"/>
          <w:bCs/>
          <w:sz w:val="28"/>
          <w:szCs w:val="28"/>
          <w:lang w:val="ru-RU"/>
        </w:rPr>
      </w:pPr>
      <w:r w:rsidRPr="009B6506">
        <w:rPr>
          <w:rFonts w:ascii="Times New Roman" w:hAnsi="Times New Roman" w:cs="Times New Roman"/>
          <w:bCs/>
          <w:sz w:val="28"/>
          <w:szCs w:val="28"/>
          <w:lang w:val="ru-RU"/>
        </w:rPr>
        <w:t>При этом структура ИУВР трансграничных рек может быть представлена в виде четырех взаимосвязанных блоков</w:t>
      </w:r>
      <w:r>
        <w:rPr>
          <w:rFonts w:ascii="Times New Roman" w:hAnsi="Times New Roman" w:cs="Times New Roman"/>
          <w:bCs/>
          <w:sz w:val="28"/>
          <w:szCs w:val="28"/>
          <w:lang w:val="ru-RU"/>
        </w:rPr>
        <w:t xml:space="preserve"> </w:t>
      </w:r>
      <w:r w:rsidRPr="009B6506">
        <w:rPr>
          <w:rFonts w:ascii="Times New Roman" w:hAnsi="Times New Roman" w:cs="Times New Roman"/>
          <w:bCs/>
          <w:sz w:val="28"/>
          <w:szCs w:val="28"/>
          <w:lang w:val="ru-RU"/>
        </w:rPr>
        <w:t>[</w:t>
      </w:r>
      <w:r>
        <w:rPr>
          <w:rFonts w:ascii="Times New Roman" w:hAnsi="Times New Roman" w:cs="Times New Roman"/>
          <w:bCs/>
          <w:sz w:val="28"/>
          <w:szCs w:val="28"/>
          <w:lang w:val="ru-RU"/>
        </w:rPr>
        <w:t>36, 62 с.</w:t>
      </w:r>
      <w:r w:rsidRPr="009B6506">
        <w:rPr>
          <w:rFonts w:ascii="Times New Roman" w:hAnsi="Times New Roman" w:cs="Times New Roman"/>
          <w:bCs/>
          <w:sz w:val="28"/>
          <w:szCs w:val="28"/>
          <w:lang w:val="ru-RU"/>
        </w:rPr>
        <w:t>]:</w:t>
      </w:r>
    </w:p>
    <w:p w14:paraId="7F55600C" w14:textId="04CF9FFA" w:rsidR="00E13E30" w:rsidRPr="009B6506" w:rsidRDefault="00E13E30" w:rsidP="00E13E30">
      <w:pPr>
        <w:spacing w:after="0" w:line="240" w:lineRule="auto"/>
        <w:ind w:firstLine="709"/>
        <w:jc w:val="both"/>
        <w:rPr>
          <w:rFonts w:ascii="Times New Roman" w:hAnsi="Times New Roman" w:cs="Times New Roman"/>
          <w:bCs/>
          <w:sz w:val="28"/>
          <w:szCs w:val="28"/>
          <w:lang w:val="ru-RU"/>
        </w:rPr>
      </w:pPr>
      <w:r w:rsidRPr="009B6506">
        <w:rPr>
          <w:rFonts w:ascii="Times New Roman" w:hAnsi="Times New Roman" w:cs="Times New Roman"/>
          <w:bCs/>
          <w:sz w:val="28"/>
          <w:szCs w:val="28"/>
          <w:lang w:val="ru-RU"/>
        </w:rPr>
        <w:t>- водный потенциал (гидрологический режим во времени и распределение по территории; предельно-допустим</w:t>
      </w:r>
      <w:r>
        <w:rPr>
          <w:rFonts w:ascii="Times New Roman" w:hAnsi="Times New Roman" w:cs="Times New Roman"/>
          <w:bCs/>
          <w:sz w:val="28"/>
          <w:szCs w:val="28"/>
          <w:lang w:val="kk-KZ"/>
        </w:rPr>
        <w:t>ый</w:t>
      </w:r>
      <w:r w:rsidRPr="009B6506">
        <w:rPr>
          <w:rFonts w:ascii="Times New Roman" w:hAnsi="Times New Roman" w:cs="Times New Roman"/>
          <w:bCs/>
          <w:sz w:val="28"/>
          <w:szCs w:val="28"/>
          <w:lang w:val="ru-RU"/>
        </w:rPr>
        <w:t xml:space="preserve"> объем водных ресурсов для природных и антропогенных водопотребителей и экологические требования к сохранению водных экосистем);</w:t>
      </w:r>
    </w:p>
    <w:p w14:paraId="0952B40F" w14:textId="77777777" w:rsidR="00E13E30" w:rsidRPr="009B6506" w:rsidRDefault="00E13E30" w:rsidP="00E13E30">
      <w:pPr>
        <w:spacing w:after="0" w:line="240" w:lineRule="auto"/>
        <w:ind w:firstLine="709"/>
        <w:jc w:val="both"/>
        <w:rPr>
          <w:rFonts w:ascii="Times New Roman" w:hAnsi="Times New Roman" w:cs="Times New Roman"/>
          <w:bCs/>
          <w:sz w:val="28"/>
          <w:szCs w:val="28"/>
          <w:lang w:val="ru-RU"/>
        </w:rPr>
      </w:pPr>
      <w:r w:rsidRPr="009B6506">
        <w:rPr>
          <w:rFonts w:ascii="Times New Roman" w:hAnsi="Times New Roman" w:cs="Times New Roman"/>
          <w:bCs/>
          <w:sz w:val="28"/>
          <w:szCs w:val="28"/>
          <w:lang w:val="ru-RU"/>
        </w:rPr>
        <w:t>-</w:t>
      </w:r>
      <w:r>
        <w:rPr>
          <w:rFonts w:ascii="Times New Roman" w:hAnsi="Times New Roman" w:cs="Times New Roman"/>
          <w:bCs/>
          <w:sz w:val="28"/>
          <w:szCs w:val="28"/>
          <w:lang w:val="kk-KZ"/>
        </w:rPr>
        <w:t xml:space="preserve"> </w:t>
      </w:r>
      <w:r w:rsidRPr="009B6506">
        <w:rPr>
          <w:rFonts w:ascii="Times New Roman" w:hAnsi="Times New Roman" w:cs="Times New Roman"/>
          <w:bCs/>
          <w:sz w:val="28"/>
          <w:szCs w:val="28"/>
          <w:lang w:val="ru-RU"/>
        </w:rPr>
        <w:t>технико-экономический потенциал (трудовые ресурсы, сельскохозяйственное использование земельных ресурсов, поголовье скота, промышленное производство);</w:t>
      </w:r>
    </w:p>
    <w:p w14:paraId="44D25520" w14:textId="77777777" w:rsidR="00E13E30" w:rsidRPr="009B6506" w:rsidRDefault="00E13E30" w:rsidP="00E13E30">
      <w:pPr>
        <w:spacing w:after="0" w:line="240" w:lineRule="auto"/>
        <w:ind w:firstLine="709"/>
        <w:jc w:val="both"/>
        <w:rPr>
          <w:rFonts w:ascii="Times New Roman" w:hAnsi="Times New Roman" w:cs="Times New Roman"/>
          <w:bCs/>
          <w:sz w:val="28"/>
          <w:szCs w:val="28"/>
          <w:lang w:val="ru-RU"/>
        </w:rPr>
      </w:pPr>
      <w:r w:rsidRPr="009B6506">
        <w:rPr>
          <w:rFonts w:ascii="Times New Roman" w:hAnsi="Times New Roman" w:cs="Times New Roman"/>
          <w:bCs/>
          <w:sz w:val="28"/>
          <w:szCs w:val="28"/>
          <w:lang w:val="ru-RU"/>
        </w:rPr>
        <w:t>- эколого-водохозяйственный потенциал (качество воды, загрязнение воды, загрязнение биогенными веществами, экологическое состояние водной экосистемы);</w:t>
      </w:r>
    </w:p>
    <w:p w14:paraId="541896DF" w14:textId="77777777" w:rsidR="00E13E30" w:rsidRPr="009B6506" w:rsidRDefault="00E13E30" w:rsidP="00E13E30">
      <w:pPr>
        <w:spacing w:after="0" w:line="240" w:lineRule="auto"/>
        <w:ind w:firstLine="709"/>
        <w:jc w:val="both"/>
        <w:rPr>
          <w:rFonts w:ascii="Times New Roman" w:hAnsi="Times New Roman" w:cs="Times New Roman"/>
          <w:bCs/>
          <w:sz w:val="28"/>
          <w:szCs w:val="28"/>
          <w:lang w:val="ru-RU"/>
        </w:rPr>
      </w:pPr>
      <w:r w:rsidRPr="009B6506">
        <w:rPr>
          <w:rFonts w:ascii="Times New Roman" w:hAnsi="Times New Roman" w:cs="Times New Roman"/>
          <w:bCs/>
          <w:sz w:val="28"/>
          <w:szCs w:val="28"/>
          <w:lang w:val="ru-RU"/>
        </w:rPr>
        <w:t>- социально-экологический потенциал (экологическое состояние речных бассейнов, воздействие антропогенной деятельности для человека и среды его обитания, экологическая ситуация в водосборах рек).</w:t>
      </w:r>
    </w:p>
    <w:p w14:paraId="16199DB9" w14:textId="30B927F2" w:rsidR="00E13E30" w:rsidRPr="009B6506" w:rsidRDefault="00E13E30" w:rsidP="00E13E30">
      <w:pPr>
        <w:spacing w:after="0" w:line="240" w:lineRule="auto"/>
        <w:ind w:firstLine="709"/>
        <w:jc w:val="both"/>
        <w:rPr>
          <w:rFonts w:ascii="Times New Roman" w:hAnsi="Times New Roman" w:cs="Times New Roman"/>
          <w:bCs/>
          <w:sz w:val="28"/>
          <w:szCs w:val="28"/>
          <w:lang w:val="ru-RU"/>
        </w:rPr>
      </w:pPr>
      <w:r w:rsidRPr="009B6506">
        <w:rPr>
          <w:rFonts w:ascii="Times New Roman" w:hAnsi="Times New Roman" w:cs="Times New Roman"/>
          <w:bCs/>
          <w:sz w:val="28"/>
          <w:szCs w:val="28"/>
          <w:lang w:val="ru-RU"/>
        </w:rPr>
        <w:t>При определении водного потенциала водосборных территорий речных бассейнов в систем</w:t>
      </w:r>
      <w:r>
        <w:rPr>
          <w:rFonts w:ascii="Times New Roman" w:hAnsi="Times New Roman" w:cs="Times New Roman"/>
          <w:bCs/>
          <w:sz w:val="28"/>
          <w:szCs w:val="28"/>
          <w:lang w:val="kk-KZ"/>
        </w:rPr>
        <w:t xml:space="preserve">е </w:t>
      </w:r>
      <w:r w:rsidRPr="009B6506">
        <w:rPr>
          <w:rFonts w:ascii="Times New Roman" w:hAnsi="Times New Roman" w:cs="Times New Roman"/>
          <w:sz w:val="28"/>
          <w:szCs w:val="28"/>
          <w:lang w:val="ru-RU"/>
        </w:rPr>
        <w:t>«стокообразование – равноправное использование -</w:t>
      </w:r>
      <w:r w:rsidRPr="009B6506">
        <w:rPr>
          <w:rFonts w:ascii="Times New Roman" w:hAnsi="Times New Roman" w:cs="Times New Roman"/>
          <w:bCs/>
          <w:sz w:val="28"/>
          <w:szCs w:val="28"/>
          <w:lang w:val="ru-RU"/>
        </w:rPr>
        <w:t xml:space="preserve"> экология», необходимо учитывать особенности формирования и функционирования антропогенных и природных водопотребителей в водосборах</w:t>
      </w:r>
      <w:r w:rsidRPr="009B6506">
        <w:rPr>
          <w:rFonts w:ascii="Times New Roman" w:hAnsi="Times New Roman" w:cs="Times New Roman"/>
          <w:sz w:val="28"/>
          <w:szCs w:val="28"/>
          <w:lang w:val="ru-RU"/>
        </w:rPr>
        <w:t xml:space="preserve"> трансграничных рек</w:t>
      </w:r>
      <w:r w:rsidRPr="009B6506">
        <w:rPr>
          <w:rFonts w:ascii="Times New Roman" w:hAnsi="Times New Roman" w:cs="Times New Roman"/>
          <w:bCs/>
          <w:sz w:val="28"/>
          <w:szCs w:val="28"/>
          <w:lang w:val="ru-RU"/>
        </w:rPr>
        <w:t xml:space="preserve">. </w:t>
      </w:r>
    </w:p>
    <w:p w14:paraId="4A3E2E74" w14:textId="77777777" w:rsidR="00E13E30" w:rsidRPr="009B6506" w:rsidRDefault="00E13E30" w:rsidP="00E13E30">
      <w:pPr>
        <w:spacing w:after="0" w:line="240" w:lineRule="auto"/>
        <w:ind w:firstLine="709"/>
        <w:jc w:val="both"/>
        <w:rPr>
          <w:rFonts w:ascii="Times New Roman" w:hAnsi="Times New Roman" w:cs="Times New Roman"/>
          <w:bCs/>
          <w:sz w:val="28"/>
          <w:szCs w:val="28"/>
          <w:lang w:val="ru-RU"/>
        </w:rPr>
      </w:pPr>
    </w:p>
    <w:p w14:paraId="5D8A10C9" w14:textId="7514B881" w:rsidR="00F019D2" w:rsidRDefault="00E13E30" w:rsidP="00E13E30">
      <w:pPr>
        <w:spacing w:after="0" w:line="240" w:lineRule="auto"/>
        <w:jc w:val="center"/>
        <w:rPr>
          <w:rFonts w:ascii="Times New Roman" w:hAnsi="Times New Roman" w:cs="Times New Roman"/>
          <w:bCs/>
          <w:sz w:val="28"/>
          <w:szCs w:val="28"/>
          <w:lang w:val="kk-KZ"/>
        </w:rPr>
      </w:pPr>
      <w:r>
        <w:rPr>
          <w:noProof/>
          <w:lang w:eastAsia="en-GB"/>
        </w:rPr>
        <w:drawing>
          <wp:inline distT="0" distB="0" distL="0" distR="0" wp14:anchorId="22C358E6" wp14:editId="276D8613">
            <wp:extent cx="5219700" cy="4238625"/>
            <wp:effectExtent l="0" t="0" r="0" b="9525"/>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4433" cy="4250589"/>
                    </a:xfrm>
                    <a:prstGeom prst="rect">
                      <a:avLst/>
                    </a:prstGeom>
                    <a:noFill/>
                    <a:ln>
                      <a:noFill/>
                    </a:ln>
                  </pic:spPr>
                </pic:pic>
              </a:graphicData>
            </a:graphic>
          </wp:inline>
        </w:drawing>
      </w:r>
    </w:p>
    <w:p w14:paraId="14B2E33C" w14:textId="77777777" w:rsidR="00F019D2" w:rsidRDefault="00F019D2" w:rsidP="00F019D2">
      <w:pPr>
        <w:spacing w:after="0" w:line="240" w:lineRule="auto"/>
        <w:ind w:firstLine="567"/>
        <w:jc w:val="center"/>
        <w:rPr>
          <w:rFonts w:ascii="Times New Roman" w:hAnsi="Times New Roman" w:cs="Times New Roman"/>
          <w:bCs/>
          <w:sz w:val="28"/>
          <w:szCs w:val="28"/>
          <w:lang w:val="kk-KZ"/>
        </w:rPr>
      </w:pPr>
    </w:p>
    <w:p w14:paraId="2DC44413" w14:textId="45EEAC92" w:rsidR="00F019D2" w:rsidRDefault="00F019D2" w:rsidP="00F019D2">
      <w:pPr>
        <w:spacing w:after="0" w:line="240" w:lineRule="auto"/>
        <w:ind w:firstLine="567"/>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Рисунок </w:t>
      </w:r>
      <w:r>
        <w:rPr>
          <w:rFonts w:ascii="Times New Roman" w:hAnsi="Times New Roman" w:cs="Times New Roman"/>
          <w:bCs/>
          <w:sz w:val="28"/>
          <w:szCs w:val="28"/>
          <w:lang w:val="ru-RU"/>
        </w:rPr>
        <w:t>2</w:t>
      </w:r>
      <w:r w:rsidR="00C20C4B">
        <w:rPr>
          <w:rFonts w:ascii="Times New Roman" w:hAnsi="Times New Roman" w:cs="Times New Roman"/>
          <w:bCs/>
          <w:sz w:val="28"/>
          <w:szCs w:val="28"/>
          <w:lang w:val="kk-KZ"/>
        </w:rPr>
        <w:t xml:space="preserve"> – Прикладная модель триединства функции</w:t>
      </w:r>
      <w:r>
        <w:rPr>
          <w:rFonts w:ascii="Times New Roman" w:hAnsi="Times New Roman" w:cs="Times New Roman"/>
          <w:bCs/>
          <w:sz w:val="28"/>
          <w:szCs w:val="28"/>
          <w:lang w:val="kk-KZ"/>
        </w:rPr>
        <w:t xml:space="preserve"> управления водными ресурсами водосбора бассейна трансграничных рек</w:t>
      </w:r>
    </w:p>
    <w:p w14:paraId="76E5F9C8" w14:textId="77777777" w:rsidR="00F019D2" w:rsidRDefault="00F019D2" w:rsidP="00FA2001">
      <w:pPr>
        <w:shd w:val="clear" w:color="auto" w:fill="FFFFFF"/>
        <w:spacing w:after="0" w:line="240" w:lineRule="auto"/>
        <w:ind w:firstLine="709"/>
        <w:jc w:val="both"/>
        <w:rPr>
          <w:rFonts w:ascii="Times New Roman" w:eastAsia="Times New Roman" w:hAnsi="Times New Roman" w:cs="Times New Roman"/>
          <w:color w:val="1A1A1A"/>
          <w:sz w:val="28"/>
          <w:szCs w:val="28"/>
          <w:lang w:val="kk-KZ"/>
        </w:rPr>
      </w:pPr>
    </w:p>
    <w:p w14:paraId="58452358" w14:textId="77040D44" w:rsidR="00E13E30" w:rsidRPr="009B6506" w:rsidRDefault="00E13E30" w:rsidP="00E13E30">
      <w:pPr>
        <w:spacing w:after="0" w:line="240" w:lineRule="auto"/>
        <w:ind w:firstLine="709"/>
        <w:jc w:val="both"/>
        <w:rPr>
          <w:rFonts w:ascii="Times New Roman" w:hAnsi="Times New Roman" w:cs="Times New Roman"/>
          <w:b/>
          <w:sz w:val="28"/>
          <w:szCs w:val="28"/>
          <w:lang w:val="ru-RU"/>
        </w:rPr>
      </w:pPr>
      <w:r w:rsidRPr="009B6506">
        <w:rPr>
          <w:rFonts w:ascii="Times New Roman" w:hAnsi="Times New Roman" w:cs="Times New Roman"/>
          <w:sz w:val="28"/>
          <w:szCs w:val="28"/>
          <w:lang w:val="ru-RU"/>
        </w:rPr>
        <w:t xml:space="preserve">Технико-экономический потенциал в </w:t>
      </w:r>
      <w:r w:rsidRPr="009B6506">
        <w:rPr>
          <w:rFonts w:ascii="Times New Roman" w:hAnsi="Times New Roman" w:cs="Times New Roman"/>
          <w:bCs/>
          <w:sz w:val="28"/>
          <w:szCs w:val="28"/>
          <w:lang w:val="ru-RU"/>
        </w:rPr>
        <w:t>водосборах трансграничных рек</w:t>
      </w:r>
      <w:r w:rsidRPr="009B6506">
        <w:rPr>
          <w:rFonts w:ascii="Times New Roman" w:hAnsi="Times New Roman" w:cs="Times New Roman"/>
          <w:sz w:val="28"/>
          <w:szCs w:val="28"/>
          <w:lang w:val="ru-RU"/>
        </w:rPr>
        <w:t xml:space="preserve"> в системе </w:t>
      </w:r>
      <w:r w:rsidRPr="009B6506">
        <w:rPr>
          <w:rFonts w:ascii="Times New Roman" w:hAnsi="Times New Roman" w:cs="Times New Roman"/>
          <w:bCs/>
          <w:sz w:val="28"/>
          <w:szCs w:val="28"/>
          <w:lang w:val="ru-RU"/>
        </w:rPr>
        <w:t>«природопользование (природобустройство) – справедливое использование - экономика», характеризует формирование природно-техногенных комплексов, осуществляемая чел</w:t>
      </w:r>
      <w:r w:rsidR="00C20C4B" w:rsidRPr="009B6506">
        <w:rPr>
          <w:rFonts w:ascii="Times New Roman" w:hAnsi="Times New Roman" w:cs="Times New Roman"/>
          <w:bCs/>
          <w:sz w:val="28"/>
          <w:szCs w:val="28"/>
          <w:lang w:val="ru-RU"/>
        </w:rPr>
        <w:t>овеком для решения экономических задач</w:t>
      </w:r>
      <w:r w:rsidRPr="009B6506">
        <w:rPr>
          <w:rFonts w:ascii="Times New Roman" w:hAnsi="Times New Roman" w:cs="Times New Roman"/>
          <w:bCs/>
          <w:sz w:val="28"/>
          <w:szCs w:val="28"/>
          <w:lang w:val="ru-RU"/>
        </w:rPr>
        <w:t xml:space="preserve">. При этом </w:t>
      </w:r>
      <w:r w:rsidR="00BF28AE" w:rsidRPr="009B6506">
        <w:rPr>
          <w:rFonts w:ascii="Times New Roman" w:hAnsi="Times New Roman" w:cs="Times New Roman"/>
          <w:bCs/>
          <w:sz w:val="28"/>
          <w:szCs w:val="28"/>
          <w:lang w:val="ru-RU"/>
        </w:rPr>
        <w:t xml:space="preserve">необходимо разработать </w:t>
      </w:r>
      <w:r w:rsidRPr="009B6506">
        <w:rPr>
          <w:rFonts w:ascii="Times New Roman" w:hAnsi="Times New Roman" w:cs="Times New Roman"/>
          <w:bCs/>
          <w:sz w:val="28"/>
          <w:szCs w:val="28"/>
          <w:lang w:val="ru-RU"/>
        </w:rPr>
        <w:t>инфраструктур</w:t>
      </w:r>
      <w:r w:rsidR="00BF28AE">
        <w:rPr>
          <w:rFonts w:ascii="Times New Roman" w:hAnsi="Times New Roman" w:cs="Times New Roman"/>
          <w:bCs/>
          <w:sz w:val="28"/>
          <w:szCs w:val="28"/>
          <w:lang w:val="ru-RU"/>
        </w:rPr>
        <w:t>у</w:t>
      </w:r>
      <w:r w:rsidRPr="009B6506">
        <w:rPr>
          <w:rFonts w:ascii="Times New Roman" w:hAnsi="Times New Roman" w:cs="Times New Roman"/>
          <w:bCs/>
          <w:sz w:val="28"/>
          <w:szCs w:val="28"/>
          <w:lang w:val="ru-RU"/>
        </w:rPr>
        <w:t xml:space="preserve"> природно-техногенного комплекса с учетом оптимального сочетания природных и антропогенных элементов, повышающих покупатель</w:t>
      </w:r>
      <w:r w:rsidR="00BF28AE">
        <w:rPr>
          <w:rFonts w:ascii="Times New Roman" w:hAnsi="Times New Roman" w:cs="Times New Roman"/>
          <w:bCs/>
          <w:sz w:val="28"/>
          <w:szCs w:val="28"/>
          <w:lang w:val="ru-RU"/>
        </w:rPr>
        <w:t>ск</w:t>
      </w:r>
      <w:r w:rsidRPr="009B6506">
        <w:rPr>
          <w:rFonts w:ascii="Times New Roman" w:hAnsi="Times New Roman" w:cs="Times New Roman"/>
          <w:bCs/>
          <w:sz w:val="28"/>
          <w:szCs w:val="28"/>
          <w:lang w:val="ru-RU"/>
        </w:rPr>
        <w:t>ую способность общества и экологическ</w:t>
      </w:r>
      <w:r w:rsidR="00BF28AE">
        <w:rPr>
          <w:rFonts w:ascii="Times New Roman" w:hAnsi="Times New Roman" w:cs="Times New Roman"/>
          <w:bCs/>
          <w:sz w:val="28"/>
          <w:szCs w:val="28"/>
          <w:lang w:val="ru-RU"/>
        </w:rPr>
        <w:t>ую</w:t>
      </w:r>
      <w:r w:rsidRPr="009B6506">
        <w:rPr>
          <w:rFonts w:ascii="Times New Roman" w:hAnsi="Times New Roman" w:cs="Times New Roman"/>
          <w:bCs/>
          <w:sz w:val="28"/>
          <w:szCs w:val="28"/>
          <w:lang w:val="ru-RU"/>
        </w:rPr>
        <w:t xml:space="preserve"> устойчивост</w:t>
      </w:r>
      <w:r w:rsidR="00BF28AE">
        <w:rPr>
          <w:rFonts w:ascii="Times New Roman" w:hAnsi="Times New Roman" w:cs="Times New Roman"/>
          <w:bCs/>
          <w:sz w:val="28"/>
          <w:szCs w:val="28"/>
          <w:lang w:val="ru-RU"/>
        </w:rPr>
        <w:t>ь</w:t>
      </w:r>
      <w:r w:rsidRPr="009B6506">
        <w:rPr>
          <w:rFonts w:ascii="Times New Roman" w:hAnsi="Times New Roman" w:cs="Times New Roman"/>
          <w:bCs/>
          <w:sz w:val="28"/>
          <w:szCs w:val="28"/>
          <w:lang w:val="ru-RU"/>
        </w:rPr>
        <w:t xml:space="preserve"> водосбора, а также улуч</w:t>
      </w:r>
      <w:r>
        <w:rPr>
          <w:rFonts w:ascii="Times New Roman" w:hAnsi="Times New Roman" w:cs="Times New Roman"/>
          <w:bCs/>
          <w:sz w:val="28"/>
          <w:szCs w:val="28"/>
          <w:lang w:val="kk-KZ"/>
        </w:rPr>
        <w:t>ш</w:t>
      </w:r>
      <w:r w:rsidRPr="009B6506">
        <w:rPr>
          <w:rFonts w:ascii="Times New Roman" w:hAnsi="Times New Roman" w:cs="Times New Roman"/>
          <w:bCs/>
          <w:sz w:val="28"/>
          <w:szCs w:val="28"/>
          <w:lang w:val="ru-RU"/>
        </w:rPr>
        <w:t>ающих качество среды обитания человека.</w:t>
      </w:r>
    </w:p>
    <w:p w14:paraId="6F69C899" w14:textId="183F9AA3" w:rsidR="00E13E30" w:rsidRPr="009B6506" w:rsidRDefault="00E13E30" w:rsidP="00E13E30">
      <w:pPr>
        <w:spacing w:after="0" w:line="240" w:lineRule="auto"/>
        <w:ind w:firstLine="709"/>
        <w:jc w:val="both"/>
        <w:rPr>
          <w:rFonts w:ascii="Times New Roman" w:hAnsi="Times New Roman" w:cs="Times New Roman"/>
          <w:b/>
          <w:sz w:val="28"/>
          <w:szCs w:val="28"/>
          <w:lang w:val="ru-RU"/>
        </w:rPr>
      </w:pPr>
      <w:r w:rsidRPr="009B6506">
        <w:rPr>
          <w:rFonts w:ascii="Times New Roman" w:hAnsi="Times New Roman" w:cs="Times New Roman"/>
          <w:bCs/>
          <w:sz w:val="28"/>
          <w:szCs w:val="28"/>
          <w:lang w:val="ru-RU"/>
        </w:rPr>
        <w:t>Эколого-водохозяйственный потенциал в водосборах трансграничных рек характеризуется уровнем загрязнения и качеством поверхностных водных ресурсов, формирующихся в результате антропогенной деятельности.</w:t>
      </w:r>
    </w:p>
    <w:p w14:paraId="4841896C" w14:textId="16134DEB" w:rsidR="00E13E30" w:rsidRPr="009B6506" w:rsidRDefault="00E13E30" w:rsidP="00E13E30">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cs="Times New Roman"/>
          <w:bCs/>
          <w:sz w:val="28"/>
          <w:szCs w:val="28"/>
          <w:lang w:val="ru-RU"/>
        </w:rPr>
        <w:t>Социально-экологический потенциал</w:t>
      </w:r>
      <w:r w:rsidRPr="009B6506">
        <w:rPr>
          <w:rFonts w:ascii="Times New Roman" w:hAnsi="Times New Roman" w:cs="Times New Roman"/>
          <w:bCs/>
          <w:i/>
          <w:iCs/>
          <w:sz w:val="28"/>
          <w:szCs w:val="28"/>
          <w:lang w:val="ru-RU"/>
        </w:rPr>
        <w:t xml:space="preserve"> </w:t>
      </w:r>
      <w:r w:rsidRPr="009B6506">
        <w:rPr>
          <w:rFonts w:ascii="Times New Roman" w:hAnsi="Times New Roman" w:cs="Times New Roman"/>
          <w:bCs/>
          <w:sz w:val="28"/>
          <w:szCs w:val="28"/>
          <w:lang w:val="ru-RU"/>
        </w:rPr>
        <w:t xml:space="preserve">в системе «общество – разумное использование – социальный аспект» </w:t>
      </w:r>
      <w:r>
        <w:rPr>
          <w:rFonts w:ascii="Times New Roman" w:hAnsi="Times New Roman" w:cs="Times New Roman"/>
          <w:sz w:val="28"/>
          <w:szCs w:val="28"/>
          <w:lang w:val="kk-KZ"/>
        </w:rPr>
        <w:t xml:space="preserve">очень сложный процесс, так как экономический, экологический и социальный интересы государств, расположенных </w:t>
      </w:r>
      <w:r w:rsidRPr="009B6506">
        <w:rPr>
          <w:rFonts w:ascii="Times New Roman" w:hAnsi="Times New Roman" w:cs="Times New Roman"/>
          <w:sz w:val="28"/>
          <w:szCs w:val="28"/>
          <w:lang w:val="ru-RU"/>
        </w:rPr>
        <w:t xml:space="preserve">в водосборных территориях </w:t>
      </w:r>
      <w:r>
        <w:rPr>
          <w:rFonts w:ascii="Times New Roman" w:hAnsi="Times New Roman" w:cs="Times New Roman"/>
          <w:sz w:val="28"/>
          <w:szCs w:val="28"/>
          <w:lang w:val="kk-KZ"/>
        </w:rPr>
        <w:t xml:space="preserve">трансграничных </w:t>
      </w:r>
      <w:r w:rsidRPr="009B6506">
        <w:rPr>
          <w:rFonts w:ascii="Times New Roman" w:hAnsi="Times New Roman" w:cs="Times New Roman"/>
          <w:sz w:val="28"/>
          <w:szCs w:val="28"/>
          <w:lang w:val="ru-RU"/>
        </w:rPr>
        <w:t>речных бассейнов, не всегда совпада</w:t>
      </w:r>
      <w:r w:rsidR="00BF28AE">
        <w:rPr>
          <w:rFonts w:ascii="Times New Roman" w:hAnsi="Times New Roman" w:cs="Times New Roman"/>
          <w:sz w:val="28"/>
          <w:szCs w:val="28"/>
          <w:lang w:val="ru-RU"/>
        </w:rPr>
        <w:t>ю</w:t>
      </w:r>
      <w:r w:rsidRPr="009B6506">
        <w:rPr>
          <w:rFonts w:ascii="Times New Roman" w:hAnsi="Times New Roman" w:cs="Times New Roman"/>
          <w:sz w:val="28"/>
          <w:szCs w:val="28"/>
          <w:lang w:val="ru-RU"/>
        </w:rPr>
        <w:t xml:space="preserve">т, то есть в государствах, расположенных в верховьях и средних течениях, преобладает экономический интерес, а в низовьях – </w:t>
      </w:r>
      <w:r w:rsidR="00BF28AE">
        <w:rPr>
          <w:rFonts w:ascii="Times New Roman" w:hAnsi="Times New Roman" w:cs="Times New Roman"/>
          <w:sz w:val="28"/>
          <w:szCs w:val="28"/>
          <w:lang w:val="ru-RU"/>
        </w:rPr>
        <w:t xml:space="preserve">добавляется также </w:t>
      </w:r>
      <w:r w:rsidRPr="009B6506">
        <w:rPr>
          <w:rFonts w:ascii="Times New Roman" w:hAnsi="Times New Roman" w:cs="Times New Roman"/>
          <w:sz w:val="28"/>
          <w:szCs w:val="28"/>
          <w:lang w:val="ru-RU"/>
        </w:rPr>
        <w:t xml:space="preserve">экологический и социальный интерес. </w:t>
      </w:r>
    </w:p>
    <w:p w14:paraId="1541C72F" w14:textId="36479B76" w:rsidR="00E13E30" w:rsidRPr="009B6506" w:rsidRDefault="00E13E30" w:rsidP="00E13E30">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cs="Times New Roman"/>
          <w:sz w:val="28"/>
          <w:szCs w:val="28"/>
          <w:lang w:val="ru-RU"/>
        </w:rPr>
        <w:lastRenderedPageBreak/>
        <w:t>При этом следует отметить, что хозяйственн</w:t>
      </w:r>
      <w:r w:rsidR="00BF28AE">
        <w:rPr>
          <w:rFonts w:ascii="Times New Roman" w:hAnsi="Times New Roman" w:cs="Times New Roman"/>
          <w:sz w:val="28"/>
          <w:szCs w:val="28"/>
          <w:lang w:val="ru-RU"/>
        </w:rPr>
        <w:t>ая</w:t>
      </w:r>
      <w:r w:rsidRPr="009B6506">
        <w:rPr>
          <w:rFonts w:ascii="Times New Roman" w:hAnsi="Times New Roman" w:cs="Times New Roman"/>
          <w:sz w:val="28"/>
          <w:szCs w:val="28"/>
          <w:lang w:val="ru-RU"/>
        </w:rPr>
        <w:t xml:space="preserve"> деятельност</w:t>
      </w:r>
      <w:r w:rsidR="00BF28AE">
        <w:rPr>
          <w:rFonts w:ascii="Times New Roman" w:hAnsi="Times New Roman" w:cs="Times New Roman"/>
          <w:sz w:val="28"/>
          <w:szCs w:val="28"/>
          <w:lang w:val="ru-RU"/>
        </w:rPr>
        <w:t>ь</w:t>
      </w:r>
      <w:r w:rsidRPr="009B6506">
        <w:rPr>
          <w:rFonts w:ascii="Times New Roman" w:hAnsi="Times New Roman" w:cs="Times New Roman"/>
          <w:sz w:val="28"/>
          <w:szCs w:val="28"/>
          <w:lang w:val="ru-RU"/>
        </w:rPr>
        <w:t xml:space="preserve"> обеспечива</w:t>
      </w:r>
      <w:r w:rsidR="00BF28AE">
        <w:rPr>
          <w:rFonts w:ascii="Times New Roman" w:hAnsi="Times New Roman" w:cs="Times New Roman"/>
          <w:sz w:val="28"/>
          <w:szCs w:val="28"/>
          <w:lang w:val="ru-RU"/>
        </w:rPr>
        <w:t>е</w:t>
      </w:r>
      <w:r w:rsidRPr="009B6506">
        <w:rPr>
          <w:rFonts w:ascii="Times New Roman" w:hAnsi="Times New Roman" w:cs="Times New Roman"/>
          <w:sz w:val="28"/>
          <w:szCs w:val="28"/>
          <w:lang w:val="ru-RU"/>
        </w:rPr>
        <w:t>т повышение покупатель</w:t>
      </w:r>
      <w:r w:rsidR="00BF28AE">
        <w:rPr>
          <w:rFonts w:ascii="Times New Roman" w:hAnsi="Times New Roman" w:cs="Times New Roman"/>
          <w:sz w:val="28"/>
          <w:szCs w:val="28"/>
          <w:lang w:val="ru-RU"/>
        </w:rPr>
        <w:t>ск</w:t>
      </w:r>
      <w:r w:rsidRPr="009B6506">
        <w:rPr>
          <w:rFonts w:ascii="Times New Roman" w:hAnsi="Times New Roman" w:cs="Times New Roman"/>
          <w:sz w:val="28"/>
          <w:szCs w:val="28"/>
          <w:lang w:val="ru-RU"/>
        </w:rPr>
        <w:t>ой способности общества, а экология показывает влияние антропогенной деятельности на среду обитания человека, в результате чего проявляются противоречивые взгляды и понимани</w:t>
      </w:r>
      <w:r w:rsidR="006952A1">
        <w:rPr>
          <w:rFonts w:ascii="Times New Roman" w:hAnsi="Times New Roman" w:cs="Times New Roman"/>
          <w:sz w:val="28"/>
          <w:szCs w:val="28"/>
          <w:lang w:val="ru-RU"/>
        </w:rPr>
        <w:t>е</w:t>
      </w:r>
      <w:r w:rsidRPr="009B6506">
        <w:rPr>
          <w:rFonts w:ascii="Times New Roman" w:hAnsi="Times New Roman" w:cs="Times New Roman"/>
          <w:sz w:val="28"/>
          <w:szCs w:val="28"/>
          <w:lang w:val="ru-RU"/>
        </w:rPr>
        <w:t xml:space="preserve"> о сбалансированном использовании водных ресурсов речных бассейнов.</w:t>
      </w:r>
    </w:p>
    <w:p w14:paraId="17830C7A" w14:textId="2FBF5D33" w:rsidR="00E13E30" w:rsidRPr="009B6506" w:rsidRDefault="00E13E30" w:rsidP="00E13E30">
      <w:pPr>
        <w:spacing w:after="0" w:line="240" w:lineRule="auto"/>
        <w:ind w:firstLine="709"/>
        <w:jc w:val="both"/>
        <w:rPr>
          <w:rFonts w:ascii="Times New Roman" w:hAnsi="Times New Roman" w:cs="Times New Roman"/>
          <w:b/>
          <w:sz w:val="28"/>
          <w:szCs w:val="28"/>
          <w:lang w:val="ru-RU"/>
        </w:rPr>
      </w:pPr>
      <w:r w:rsidRPr="009B6506">
        <w:rPr>
          <w:rFonts w:ascii="Times New Roman" w:hAnsi="Times New Roman" w:cs="Times New Roman"/>
          <w:sz w:val="24"/>
          <w:szCs w:val="24"/>
          <w:lang w:val="ru-RU"/>
        </w:rPr>
        <w:t xml:space="preserve"> </w:t>
      </w:r>
      <w:r w:rsidRPr="009B6506">
        <w:rPr>
          <w:rFonts w:ascii="Times New Roman" w:hAnsi="Times New Roman" w:cs="Times New Roman"/>
          <w:sz w:val="28"/>
          <w:szCs w:val="28"/>
          <w:lang w:val="ru-RU"/>
        </w:rPr>
        <w:t>Поэтому</w:t>
      </w:r>
      <w:r w:rsidR="0048551B">
        <w:rPr>
          <w:rFonts w:ascii="Times New Roman" w:hAnsi="Times New Roman" w:cs="Times New Roman"/>
          <w:sz w:val="28"/>
          <w:szCs w:val="28"/>
          <w:lang w:val="ru-RU"/>
        </w:rPr>
        <w:t xml:space="preserve"> </w:t>
      </w:r>
      <w:r w:rsidRPr="009B6506">
        <w:rPr>
          <w:rFonts w:ascii="Times New Roman" w:hAnsi="Times New Roman" w:cs="Times New Roman"/>
          <w:sz w:val="28"/>
          <w:szCs w:val="28"/>
          <w:lang w:val="ru-RU"/>
        </w:rPr>
        <w:t xml:space="preserve">соблюдение принципов равноправного, разумного и справедливого использования водных ресурсов трансграничных рек всегда исходит </w:t>
      </w:r>
      <w:r w:rsidR="00BF28AE">
        <w:rPr>
          <w:rFonts w:ascii="Times New Roman" w:hAnsi="Times New Roman" w:cs="Times New Roman"/>
          <w:sz w:val="28"/>
          <w:szCs w:val="28"/>
          <w:lang w:val="ru-RU"/>
        </w:rPr>
        <w:t>от</w:t>
      </w:r>
      <w:r w:rsidRPr="009B6506">
        <w:rPr>
          <w:rFonts w:ascii="Times New Roman" w:hAnsi="Times New Roman" w:cs="Times New Roman"/>
          <w:sz w:val="28"/>
          <w:szCs w:val="28"/>
          <w:lang w:val="ru-RU"/>
        </w:rPr>
        <w:t xml:space="preserve"> населения, которое живет в низовьях рек и испытыва</w:t>
      </w:r>
      <w:r w:rsidR="00BF28AE">
        <w:rPr>
          <w:rFonts w:ascii="Times New Roman" w:hAnsi="Times New Roman" w:cs="Times New Roman"/>
          <w:sz w:val="28"/>
          <w:szCs w:val="28"/>
          <w:lang w:val="ru-RU"/>
        </w:rPr>
        <w:t>е</w:t>
      </w:r>
      <w:r w:rsidRPr="009B6506">
        <w:rPr>
          <w:rFonts w:ascii="Times New Roman" w:hAnsi="Times New Roman" w:cs="Times New Roman"/>
          <w:sz w:val="28"/>
          <w:szCs w:val="28"/>
          <w:lang w:val="ru-RU"/>
        </w:rPr>
        <w:t>т влияние и воздействие отражения техногенных нагрузок</w:t>
      </w:r>
      <w:r w:rsidR="0015584D">
        <w:rPr>
          <w:rFonts w:ascii="Times New Roman" w:hAnsi="Times New Roman" w:cs="Times New Roman"/>
          <w:sz w:val="28"/>
          <w:szCs w:val="28"/>
          <w:lang w:val="ru-RU"/>
        </w:rPr>
        <w:t>,</w:t>
      </w:r>
      <w:r w:rsidRPr="009B6506">
        <w:rPr>
          <w:rFonts w:ascii="Times New Roman" w:hAnsi="Times New Roman" w:cs="Times New Roman"/>
          <w:sz w:val="28"/>
          <w:szCs w:val="28"/>
          <w:lang w:val="ru-RU"/>
        </w:rPr>
        <w:t xml:space="preserve"> формирующихся в результате человеческой деятельности в верховьях и средн</w:t>
      </w:r>
      <w:r w:rsidR="0015584D">
        <w:rPr>
          <w:rFonts w:ascii="Times New Roman" w:hAnsi="Times New Roman" w:cs="Times New Roman"/>
          <w:sz w:val="28"/>
          <w:szCs w:val="28"/>
          <w:lang w:val="ru-RU"/>
        </w:rPr>
        <w:t>ем</w:t>
      </w:r>
      <w:r w:rsidRPr="009B6506">
        <w:rPr>
          <w:rFonts w:ascii="Times New Roman" w:hAnsi="Times New Roman" w:cs="Times New Roman"/>
          <w:sz w:val="28"/>
          <w:szCs w:val="28"/>
          <w:lang w:val="ru-RU"/>
        </w:rPr>
        <w:t xml:space="preserve"> течениях рек.  </w:t>
      </w:r>
    </w:p>
    <w:p w14:paraId="164ED88C" w14:textId="601E5E11" w:rsidR="00E13E30" w:rsidRPr="009B6506" w:rsidRDefault="00C20C4B" w:rsidP="00FA2001">
      <w:pPr>
        <w:shd w:val="clear" w:color="auto" w:fill="FFFFFF"/>
        <w:spacing w:after="0" w:line="240" w:lineRule="auto"/>
        <w:ind w:firstLine="709"/>
        <w:jc w:val="both"/>
        <w:rPr>
          <w:rFonts w:ascii="Times New Roman" w:hAnsi="Times New Roman" w:cs="Times New Roman"/>
          <w:sz w:val="28"/>
          <w:szCs w:val="28"/>
          <w:lang w:val="ru-RU"/>
        </w:rPr>
      </w:pPr>
      <w:r w:rsidRPr="009B6506">
        <w:rPr>
          <w:rFonts w:ascii="Times New Roman" w:hAnsi="Times New Roman" w:cs="Times New Roman"/>
          <w:sz w:val="28"/>
          <w:szCs w:val="28"/>
          <w:lang w:val="ru-RU"/>
        </w:rPr>
        <w:t>Ниже приводя</w:t>
      </w:r>
      <w:r w:rsidR="006720D5" w:rsidRPr="009B6506">
        <w:rPr>
          <w:rFonts w:ascii="Times New Roman" w:hAnsi="Times New Roman" w:cs="Times New Roman"/>
          <w:sz w:val="28"/>
          <w:szCs w:val="28"/>
          <w:lang w:val="ru-RU"/>
        </w:rPr>
        <w:t>тся результаты</w:t>
      </w:r>
      <w:r w:rsidR="006720D5">
        <w:rPr>
          <w:rFonts w:ascii="Times New Roman" w:hAnsi="Times New Roman" w:cs="Times New Roman"/>
          <w:sz w:val="28"/>
          <w:szCs w:val="28"/>
          <w:lang w:val="ru-RU"/>
        </w:rPr>
        <w:t xml:space="preserve"> </w:t>
      </w:r>
      <w:r w:rsidR="002249E8">
        <w:rPr>
          <w:rFonts w:ascii="Times New Roman" w:hAnsi="Times New Roman" w:cs="Times New Roman"/>
          <w:sz w:val="28"/>
          <w:szCs w:val="28"/>
          <w:lang w:val="ru-RU"/>
        </w:rPr>
        <w:t>сильной и слабой стороны</w:t>
      </w:r>
      <w:r w:rsidR="006720D5">
        <w:rPr>
          <w:rFonts w:ascii="Times New Roman" w:hAnsi="Times New Roman" w:cs="Times New Roman"/>
          <w:sz w:val="28"/>
          <w:szCs w:val="28"/>
          <w:lang w:val="ru-RU"/>
        </w:rPr>
        <w:t xml:space="preserve"> </w:t>
      </w:r>
      <w:r w:rsidR="006720D5" w:rsidRPr="009B6506">
        <w:rPr>
          <w:rFonts w:ascii="Times New Roman" w:hAnsi="Times New Roman" w:cs="Times New Roman"/>
          <w:sz w:val="28"/>
          <w:szCs w:val="28"/>
          <w:lang w:val="ru-RU"/>
        </w:rPr>
        <w:t>интегрированного управления водными ресурсами</w:t>
      </w:r>
      <w:r w:rsidR="006720D5">
        <w:rPr>
          <w:rFonts w:ascii="Times New Roman" w:hAnsi="Times New Roman" w:cs="Times New Roman"/>
          <w:sz w:val="28"/>
          <w:szCs w:val="28"/>
          <w:lang w:val="ru-RU"/>
        </w:rPr>
        <w:t xml:space="preserve"> трансграничных речных бассейнов (таблица 2)</w:t>
      </w:r>
      <w:r w:rsidR="006720D5" w:rsidRPr="009B6506">
        <w:rPr>
          <w:rFonts w:ascii="Times New Roman" w:hAnsi="Times New Roman" w:cs="Times New Roman"/>
          <w:sz w:val="28"/>
          <w:szCs w:val="28"/>
          <w:lang w:val="ru-RU"/>
        </w:rPr>
        <w:t>.</w:t>
      </w:r>
    </w:p>
    <w:p w14:paraId="6C0651D7" w14:textId="497E841D" w:rsidR="006720D5" w:rsidRPr="009B6506" w:rsidRDefault="006720D5" w:rsidP="006720D5">
      <w:pPr>
        <w:shd w:val="clear" w:color="auto" w:fill="FFFFFF"/>
        <w:spacing w:after="0" w:line="240" w:lineRule="auto"/>
        <w:jc w:val="both"/>
        <w:rPr>
          <w:rFonts w:ascii="Times New Roman" w:hAnsi="Times New Roman" w:cs="Times New Roman"/>
          <w:sz w:val="28"/>
          <w:szCs w:val="28"/>
          <w:lang w:val="ru-RU"/>
        </w:rPr>
      </w:pPr>
    </w:p>
    <w:p w14:paraId="159F32AA" w14:textId="05C3BFDD" w:rsidR="006720D5" w:rsidRPr="006720D5" w:rsidRDefault="006720D5" w:rsidP="006720D5">
      <w:pPr>
        <w:shd w:val="clear" w:color="auto" w:fill="FFFFFF"/>
        <w:spacing w:after="0" w:line="240" w:lineRule="auto"/>
        <w:jc w:val="both"/>
        <w:rPr>
          <w:rFonts w:ascii="Times New Roman" w:eastAsia="Times New Roman" w:hAnsi="Times New Roman" w:cs="Times New Roman"/>
          <w:color w:val="1A1A1A"/>
          <w:sz w:val="28"/>
          <w:szCs w:val="28"/>
          <w:lang w:val="ru-RU"/>
        </w:rPr>
      </w:pPr>
      <w:r>
        <w:rPr>
          <w:rFonts w:ascii="Times New Roman" w:hAnsi="Times New Roman" w:cs="Times New Roman"/>
          <w:sz w:val="28"/>
          <w:szCs w:val="28"/>
          <w:lang w:val="ru-RU"/>
        </w:rPr>
        <w:t xml:space="preserve">Таблица </w:t>
      </w:r>
      <w:r w:rsidR="007627C2">
        <w:rPr>
          <w:rFonts w:ascii="Times New Roman" w:hAnsi="Times New Roman" w:cs="Times New Roman"/>
          <w:sz w:val="28"/>
          <w:szCs w:val="28"/>
          <w:lang w:val="ru-RU"/>
        </w:rPr>
        <w:t xml:space="preserve">2 </w:t>
      </w:r>
      <w:r>
        <w:rPr>
          <w:rFonts w:ascii="Times New Roman" w:hAnsi="Times New Roman" w:cs="Times New Roman"/>
          <w:sz w:val="28"/>
          <w:szCs w:val="28"/>
          <w:lang w:val="ru-RU"/>
        </w:rPr>
        <w:t xml:space="preserve">- Сильная и слабая сторона </w:t>
      </w:r>
      <w:r w:rsidRPr="009B6506">
        <w:rPr>
          <w:rFonts w:ascii="Times New Roman" w:hAnsi="Times New Roman" w:cs="Times New Roman"/>
          <w:sz w:val="28"/>
          <w:szCs w:val="28"/>
          <w:lang w:val="ru-RU"/>
        </w:rPr>
        <w:t>интегрированного управления водными ресурсами</w:t>
      </w:r>
      <w:r>
        <w:rPr>
          <w:rFonts w:ascii="Times New Roman" w:hAnsi="Times New Roman" w:cs="Times New Roman"/>
          <w:sz w:val="28"/>
          <w:szCs w:val="28"/>
          <w:lang w:val="ru-RU"/>
        </w:rPr>
        <w:t xml:space="preserve"> трансграничных речных бассейнов</w:t>
      </w:r>
    </w:p>
    <w:p w14:paraId="11639645" w14:textId="77777777" w:rsidR="00564AA4" w:rsidRPr="009B6506" w:rsidRDefault="00564AA4" w:rsidP="00FA2001">
      <w:pPr>
        <w:shd w:val="clear" w:color="auto" w:fill="FFFFFF"/>
        <w:spacing w:after="0" w:line="240" w:lineRule="auto"/>
        <w:ind w:firstLine="709"/>
        <w:jc w:val="both"/>
        <w:rPr>
          <w:rFonts w:ascii="Times New Roman" w:eastAsia="Times New Roman" w:hAnsi="Times New Roman" w:cs="Times New Roman"/>
          <w:color w:val="1A1A1A"/>
          <w:sz w:val="28"/>
          <w:szCs w:val="28"/>
          <w:lang w:val="ru-RU"/>
        </w:rPr>
      </w:pPr>
    </w:p>
    <w:tbl>
      <w:tblPr>
        <w:tblStyle w:val="a3"/>
        <w:tblW w:w="0" w:type="auto"/>
        <w:tblLook w:val="04A0" w:firstRow="1" w:lastRow="0" w:firstColumn="1" w:lastColumn="0" w:noHBand="0" w:noVBand="1"/>
      </w:tblPr>
      <w:tblGrid>
        <w:gridCol w:w="5575"/>
        <w:gridCol w:w="3770"/>
      </w:tblGrid>
      <w:tr w:rsidR="00564AA4" w14:paraId="7066C198" w14:textId="77777777" w:rsidTr="00594276">
        <w:tc>
          <w:tcPr>
            <w:tcW w:w="5575" w:type="dxa"/>
          </w:tcPr>
          <w:p w14:paraId="0F45FBD1" w14:textId="6BA986AF" w:rsidR="00564AA4" w:rsidRPr="00564AA4" w:rsidRDefault="00564AA4" w:rsidP="00564AA4">
            <w:pPr>
              <w:spacing w:line="240" w:lineRule="auto"/>
              <w:jc w:val="center"/>
              <w:rPr>
                <w:rFonts w:ascii="Times New Roman" w:eastAsia="Times New Roman" w:hAnsi="Times New Roman" w:cs="Times New Roman"/>
                <w:color w:val="1A1A1A"/>
                <w:sz w:val="28"/>
                <w:szCs w:val="28"/>
                <w:lang w:val="ru-RU"/>
              </w:rPr>
            </w:pPr>
            <w:r>
              <w:rPr>
                <w:rFonts w:ascii="Times New Roman" w:eastAsia="Times New Roman" w:hAnsi="Times New Roman" w:cs="Times New Roman"/>
                <w:color w:val="1A1A1A"/>
                <w:sz w:val="28"/>
                <w:szCs w:val="28"/>
                <w:lang w:val="ru-RU"/>
              </w:rPr>
              <w:t>Сильная сторона</w:t>
            </w:r>
          </w:p>
        </w:tc>
        <w:tc>
          <w:tcPr>
            <w:tcW w:w="3770" w:type="dxa"/>
          </w:tcPr>
          <w:p w14:paraId="0ADA366E" w14:textId="31E00051" w:rsidR="00564AA4" w:rsidRPr="00564AA4" w:rsidRDefault="00564AA4" w:rsidP="00564AA4">
            <w:pPr>
              <w:spacing w:line="240" w:lineRule="auto"/>
              <w:jc w:val="center"/>
              <w:rPr>
                <w:rFonts w:ascii="Times New Roman" w:eastAsia="Times New Roman" w:hAnsi="Times New Roman" w:cs="Times New Roman"/>
                <w:color w:val="1A1A1A"/>
                <w:sz w:val="28"/>
                <w:szCs w:val="28"/>
                <w:lang w:val="ru-RU"/>
              </w:rPr>
            </w:pPr>
            <w:r>
              <w:rPr>
                <w:rFonts w:ascii="Times New Roman" w:eastAsia="Times New Roman" w:hAnsi="Times New Roman" w:cs="Times New Roman"/>
                <w:color w:val="1A1A1A"/>
                <w:sz w:val="28"/>
                <w:szCs w:val="28"/>
                <w:lang w:val="ru-RU"/>
              </w:rPr>
              <w:t>Слабая сторона</w:t>
            </w:r>
          </w:p>
        </w:tc>
      </w:tr>
      <w:tr w:rsidR="00564AA4" w:rsidRPr="00AF5A4E" w14:paraId="62E53EC0" w14:textId="77777777" w:rsidTr="00594276">
        <w:tc>
          <w:tcPr>
            <w:tcW w:w="5575" w:type="dxa"/>
          </w:tcPr>
          <w:p w14:paraId="311DE7CB" w14:textId="6409E0AB" w:rsidR="00564AA4" w:rsidRPr="009B6506" w:rsidRDefault="00564AA4" w:rsidP="00FA2001">
            <w:pPr>
              <w:spacing w:line="240" w:lineRule="auto"/>
              <w:jc w:val="both"/>
              <w:rPr>
                <w:rFonts w:ascii="Times New Roman" w:eastAsia="Times New Roman" w:hAnsi="Times New Roman" w:cs="Times New Roman"/>
                <w:color w:val="1A1A1A"/>
                <w:sz w:val="28"/>
                <w:szCs w:val="28"/>
                <w:lang w:val="ru-RU"/>
              </w:rPr>
            </w:pPr>
            <w:r w:rsidRPr="009B6506">
              <w:rPr>
                <w:rFonts w:ascii="Times New Roman" w:hAnsi="Times New Roman" w:cs="Times New Roman"/>
                <w:sz w:val="28"/>
                <w:szCs w:val="28"/>
                <w:lang w:val="ru-RU"/>
              </w:rPr>
              <w:t>Единицей для планирования и управления водными ресурсами является речной бассейн</w:t>
            </w:r>
          </w:p>
        </w:tc>
        <w:tc>
          <w:tcPr>
            <w:tcW w:w="3770" w:type="dxa"/>
          </w:tcPr>
          <w:p w14:paraId="63522F16" w14:textId="577886C3" w:rsidR="00564AA4" w:rsidRPr="009B6506" w:rsidRDefault="00DD5DD5" w:rsidP="00FA2001">
            <w:pPr>
              <w:spacing w:line="240" w:lineRule="auto"/>
              <w:jc w:val="both"/>
              <w:rPr>
                <w:rFonts w:ascii="Times New Roman" w:eastAsia="Times New Roman" w:hAnsi="Times New Roman" w:cs="Times New Roman"/>
                <w:color w:val="1A1A1A"/>
                <w:sz w:val="28"/>
                <w:szCs w:val="28"/>
                <w:lang w:val="ru-RU"/>
              </w:rPr>
            </w:pPr>
            <w:r w:rsidRPr="009B6506">
              <w:rPr>
                <w:rFonts w:ascii="Times New Roman" w:hAnsi="Times New Roman" w:cs="Times New Roman"/>
                <w:sz w:val="28"/>
                <w:szCs w:val="28"/>
                <w:lang w:val="ru-RU"/>
              </w:rPr>
              <w:t>Ущемление прав водопользователей нижнего течения</w:t>
            </w:r>
          </w:p>
        </w:tc>
      </w:tr>
      <w:tr w:rsidR="00564AA4" w:rsidRPr="00AF5A4E" w14:paraId="31297FC8" w14:textId="77777777" w:rsidTr="00594276">
        <w:tc>
          <w:tcPr>
            <w:tcW w:w="5575" w:type="dxa"/>
          </w:tcPr>
          <w:p w14:paraId="0FA52AD6" w14:textId="09BF0CAC" w:rsidR="00564AA4" w:rsidRPr="009B6506" w:rsidRDefault="00564AA4" w:rsidP="00FA2001">
            <w:pPr>
              <w:spacing w:line="240" w:lineRule="auto"/>
              <w:jc w:val="both"/>
              <w:rPr>
                <w:rFonts w:ascii="Times New Roman" w:eastAsia="Times New Roman" w:hAnsi="Times New Roman" w:cs="Times New Roman"/>
                <w:color w:val="1A1A1A"/>
                <w:sz w:val="28"/>
                <w:szCs w:val="28"/>
                <w:lang w:val="ru-RU"/>
              </w:rPr>
            </w:pPr>
            <w:r w:rsidRPr="009B6506">
              <w:rPr>
                <w:rFonts w:ascii="Times New Roman" w:hAnsi="Times New Roman" w:cs="Times New Roman"/>
                <w:sz w:val="28"/>
                <w:szCs w:val="28"/>
                <w:lang w:val="ru-RU"/>
              </w:rPr>
              <w:t>Водные ресурсы и земля, которая формирует площадь речного бассейна, до</w:t>
            </w:r>
            <w:r w:rsidR="0015584D">
              <w:rPr>
                <w:rFonts w:ascii="Times New Roman" w:hAnsi="Times New Roman" w:cs="Times New Roman"/>
                <w:sz w:val="28"/>
                <w:szCs w:val="28"/>
                <w:lang w:val="ru-RU"/>
              </w:rPr>
              <w:t>лжны быть интегрированы и находя</w:t>
            </w:r>
            <w:r w:rsidRPr="009B6506">
              <w:rPr>
                <w:rFonts w:ascii="Times New Roman" w:hAnsi="Times New Roman" w:cs="Times New Roman"/>
                <w:sz w:val="28"/>
                <w:szCs w:val="28"/>
                <w:lang w:val="ru-RU"/>
              </w:rPr>
              <w:t>тся под единым управлением</w:t>
            </w:r>
          </w:p>
        </w:tc>
        <w:tc>
          <w:tcPr>
            <w:tcW w:w="3770" w:type="dxa"/>
          </w:tcPr>
          <w:p w14:paraId="4E691A79" w14:textId="1337C090" w:rsidR="00564AA4" w:rsidRPr="009B6506" w:rsidRDefault="00DD5DD5" w:rsidP="00FA2001">
            <w:pPr>
              <w:spacing w:line="240" w:lineRule="auto"/>
              <w:jc w:val="both"/>
              <w:rPr>
                <w:rFonts w:ascii="Times New Roman" w:eastAsia="Times New Roman" w:hAnsi="Times New Roman" w:cs="Times New Roman"/>
                <w:color w:val="1A1A1A"/>
                <w:sz w:val="28"/>
                <w:szCs w:val="28"/>
                <w:lang w:val="ru-RU"/>
              </w:rPr>
            </w:pPr>
            <w:r w:rsidRPr="009B6506">
              <w:rPr>
                <w:rFonts w:ascii="Times New Roman" w:hAnsi="Times New Roman" w:cs="Times New Roman"/>
                <w:sz w:val="28"/>
                <w:szCs w:val="28"/>
                <w:lang w:val="ru-RU"/>
              </w:rPr>
              <w:t>Существование пробелов между водной стратегией, законодательством и управлением</w:t>
            </w:r>
          </w:p>
        </w:tc>
      </w:tr>
      <w:tr w:rsidR="00564AA4" w:rsidRPr="00AF5A4E" w14:paraId="5072F13F" w14:textId="77777777" w:rsidTr="00594276">
        <w:tc>
          <w:tcPr>
            <w:tcW w:w="5575" w:type="dxa"/>
          </w:tcPr>
          <w:p w14:paraId="2017DDBF" w14:textId="0205257C" w:rsidR="00564AA4" w:rsidRPr="009B6506" w:rsidRDefault="00564AA4" w:rsidP="00FA2001">
            <w:pPr>
              <w:spacing w:line="240" w:lineRule="auto"/>
              <w:jc w:val="both"/>
              <w:rPr>
                <w:rFonts w:ascii="Times New Roman" w:eastAsia="Times New Roman" w:hAnsi="Times New Roman" w:cs="Times New Roman"/>
                <w:color w:val="1A1A1A"/>
                <w:sz w:val="28"/>
                <w:szCs w:val="28"/>
                <w:lang w:val="ru-RU"/>
              </w:rPr>
            </w:pPr>
            <w:r w:rsidRPr="009B6506">
              <w:rPr>
                <w:rFonts w:ascii="Times New Roman" w:hAnsi="Times New Roman" w:cs="Times New Roman"/>
                <w:sz w:val="28"/>
                <w:szCs w:val="28"/>
                <w:lang w:val="ru-RU"/>
              </w:rPr>
              <w:t>Социальные, экономические и экологические факторы также должны быть рассмотрены совместно, интегрированы в рамках управления водными ресурсами</w:t>
            </w:r>
          </w:p>
        </w:tc>
        <w:tc>
          <w:tcPr>
            <w:tcW w:w="3770" w:type="dxa"/>
          </w:tcPr>
          <w:p w14:paraId="4EA2A3CE" w14:textId="11322ED7" w:rsidR="00564AA4" w:rsidRPr="009B6506" w:rsidRDefault="00DD5DD5" w:rsidP="0015584D">
            <w:pPr>
              <w:spacing w:line="240" w:lineRule="auto"/>
              <w:jc w:val="both"/>
              <w:rPr>
                <w:rFonts w:ascii="Times New Roman" w:eastAsia="Times New Roman" w:hAnsi="Times New Roman" w:cs="Times New Roman"/>
                <w:color w:val="1A1A1A"/>
                <w:sz w:val="28"/>
                <w:szCs w:val="28"/>
                <w:lang w:val="ru-RU"/>
              </w:rPr>
            </w:pPr>
            <w:r>
              <w:rPr>
                <w:rFonts w:ascii="Times New Roman" w:hAnsi="Times New Roman" w:cs="Times New Roman"/>
                <w:sz w:val="28"/>
                <w:szCs w:val="28"/>
                <w:lang w:val="ru-RU"/>
              </w:rPr>
              <w:t>Отсутствие оценки   антропогенных нагрузок водосбор</w:t>
            </w:r>
            <w:r w:rsidR="0015584D">
              <w:rPr>
                <w:rFonts w:ascii="Times New Roman" w:hAnsi="Times New Roman" w:cs="Times New Roman"/>
                <w:sz w:val="28"/>
                <w:szCs w:val="28"/>
                <w:lang w:val="ru-RU"/>
              </w:rPr>
              <w:t>ов</w:t>
            </w:r>
            <w:r>
              <w:rPr>
                <w:rFonts w:ascii="Times New Roman" w:hAnsi="Times New Roman" w:cs="Times New Roman"/>
                <w:sz w:val="28"/>
                <w:szCs w:val="28"/>
                <w:lang w:val="ru-RU"/>
              </w:rPr>
              <w:t xml:space="preserve"> речных бассейнов  </w:t>
            </w:r>
          </w:p>
        </w:tc>
      </w:tr>
      <w:tr w:rsidR="00564AA4" w:rsidRPr="00AF5A4E" w14:paraId="2084A63D" w14:textId="77777777" w:rsidTr="00594276">
        <w:tc>
          <w:tcPr>
            <w:tcW w:w="5575" w:type="dxa"/>
          </w:tcPr>
          <w:p w14:paraId="649DEECD" w14:textId="6D1B66E6" w:rsidR="00564AA4" w:rsidRPr="009B6506" w:rsidRDefault="00564AA4" w:rsidP="00FA2001">
            <w:pPr>
              <w:spacing w:line="240" w:lineRule="auto"/>
              <w:jc w:val="both"/>
              <w:rPr>
                <w:rFonts w:ascii="Times New Roman" w:eastAsia="Times New Roman" w:hAnsi="Times New Roman" w:cs="Times New Roman"/>
                <w:color w:val="1A1A1A"/>
                <w:sz w:val="28"/>
                <w:szCs w:val="28"/>
                <w:lang w:val="ru-RU"/>
              </w:rPr>
            </w:pPr>
            <w:r w:rsidRPr="009B6506">
              <w:rPr>
                <w:rFonts w:ascii="Times New Roman" w:hAnsi="Times New Roman" w:cs="Times New Roman"/>
                <w:sz w:val="28"/>
                <w:szCs w:val="28"/>
                <w:lang w:val="ru-RU"/>
              </w:rPr>
              <w:t>Поверхностные, подземные и возвратные воды, а также экосистемы, через которые текут эти воды, должны быть рассмотрены совместно и интегрированы в рамках управления водными ресурсами</w:t>
            </w:r>
          </w:p>
        </w:tc>
        <w:tc>
          <w:tcPr>
            <w:tcW w:w="3770" w:type="dxa"/>
          </w:tcPr>
          <w:p w14:paraId="19DF246A" w14:textId="652F12BA" w:rsidR="00564AA4" w:rsidRPr="006720D5" w:rsidRDefault="0015584D" w:rsidP="0015584D">
            <w:pPr>
              <w:spacing w:line="240" w:lineRule="auto"/>
              <w:jc w:val="both"/>
              <w:rPr>
                <w:rFonts w:ascii="Times New Roman" w:eastAsia="Times New Roman" w:hAnsi="Times New Roman" w:cs="Times New Roman"/>
                <w:color w:val="1A1A1A"/>
                <w:sz w:val="28"/>
                <w:szCs w:val="28"/>
                <w:lang w:val="ru-RU"/>
              </w:rPr>
            </w:pPr>
            <w:r>
              <w:rPr>
                <w:rFonts w:ascii="Times New Roman" w:hAnsi="Times New Roman" w:cs="Times New Roman"/>
                <w:sz w:val="28"/>
                <w:szCs w:val="28"/>
                <w:lang w:val="ru-RU"/>
              </w:rPr>
              <w:t>Низкая продуктивность</w:t>
            </w:r>
            <w:r w:rsidR="006720D5" w:rsidRPr="009B6506">
              <w:rPr>
                <w:rFonts w:ascii="Times New Roman" w:hAnsi="Times New Roman" w:cs="Times New Roman"/>
                <w:sz w:val="28"/>
                <w:szCs w:val="28"/>
                <w:lang w:val="ru-RU"/>
              </w:rPr>
              <w:t xml:space="preserve"> воды из-за отсутствия стимул</w:t>
            </w:r>
            <w:r>
              <w:rPr>
                <w:rFonts w:ascii="Times New Roman" w:hAnsi="Times New Roman" w:cs="Times New Roman"/>
                <w:sz w:val="28"/>
                <w:szCs w:val="28"/>
                <w:lang w:val="ru-RU"/>
              </w:rPr>
              <w:t>ирования по сохранению</w:t>
            </w:r>
            <w:r w:rsidR="006720D5">
              <w:rPr>
                <w:rFonts w:ascii="Times New Roman" w:hAnsi="Times New Roman" w:cs="Times New Roman"/>
                <w:sz w:val="28"/>
                <w:szCs w:val="28"/>
                <w:lang w:val="ru-RU"/>
              </w:rPr>
              <w:t xml:space="preserve"> качеств</w:t>
            </w:r>
            <w:r>
              <w:rPr>
                <w:rFonts w:ascii="Times New Roman" w:hAnsi="Times New Roman" w:cs="Times New Roman"/>
                <w:sz w:val="28"/>
                <w:szCs w:val="28"/>
                <w:lang w:val="ru-RU"/>
              </w:rPr>
              <w:t>а</w:t>
            </w:r>
            <w:r w:rsidR="006720D5">
              <w:rPr>
                <w:rFonts w:ascii="Times New Roman" w:hAnsi="Times New Roman" w:cs="Times New Roman"/>
                <w:sz w:val="28"/>
                <w:szCs w:val="28"/>
                <w:lang w:val="ru-RU"/>
              </w:rPr>
              <w:t xml:space="preserve"> воды фермерским</w:t>
            </w:r>
            <w:r>
              <w:rPr>
                <w:rFonts w:ascii="Times New Roman" w:hAnsi="Times New Roman" w:cs="Times New Roman"/>
                <w:sz w:val="28"/>
                <w:szCs w:val="28"/>
                <w:lang w:val="ru-RU"/>
              </w:rPr>
              <w:t>и</w:t>
            </w:r>
            <w:r w:rsidR="006720D5">
              <w:rPr>
                <w:rFonts w:ascii="Times New Roman" w:hAnsi="Times New Roman" w:cs="Times New Roman"/>
                <w:sz w:val="28"/>
                <w:szCs w:val="28"/>
                <w:lang w:val="ru-RU"/>
              </w:rPr>
              <w:t xml:space="preserve"> хозяйств</w:t>
            </w:r>
            <w:r>
              <w:rPr>
                <w:rFonts w:ascii="Times New Roman" w:hAnsi="Times New Roman" w:cs="Times New Roman"/>
                <w:sz w:val="28"/>
                <w:szCs w:val="28"/>
                <w:lang w:val="ru-RU"/>
              </w:rPr>
              <w:t>ами</w:t>
            </w:r>
          </w:p>
        </w:tc>
      </w:tr>
      <w:tr w:rsidR="00564AA4" w:rsidRPr="00AF5A4E" w14:paraId="635DC362" w14:textId="77777777" w:rsidTr="006952A1">
        <w:tc>
          <w:tcPr>
            <w:tcW w:w="5575" w:type="dxa"/>
          </w:tcPr>
          <w:p w14:paraId="1BEA40B0" w14:textId="362F7832" w:rsidR="00564AA4" w:rsidRPr="009B6506" w:rsidRDefault="00564AA4" w:rsidP="00FA2001">
            <w:pPr>
              <w:spacing w:line="240" w:lineRule="auto"/>
              <w:jc w:val="both"/>
              <w:rPr>
                <w:rFonts w:ascii="Times New Roman" w:eastAsia="Times New Roman" w:hAnsi="Times New Roman" w:cs="Times New Roman"/>
                <w:color w:val="1A1A1A"/>
                <w:sz w:val="28"/>
                <w:szCs w:val="28"/>
                <w:lang w:val="ru-RU"/>
              </w:rPr>
            </w:pPr>
            <w:r w:rsidRPr="009B6506">
              <w:rPr>
                <w:rFonts w:ascii="Times New Roman" w:hAnsi="Times New Roman" w:cs="Times New Roman"/>
                <w:sz w:val="28"/>
                <w:szCs w:val="28"/>
                <w:lang w:val="ru-RU"/>
              </w:rPr>
              <w:t>Для принятия эффективных решений по водным ресурсам необходимо эффективное участие общественности</w:t>
            </w:r>
          </w:p>
        </w:tc>
        <w:tc>
          <w:tcPr>
            <w:tcW w:w="3770" w:type="dxa"/>
          </w:tcPr>
          <w:p w14:paraId="04C06134" w14:textId="26D2F9D5" w:rsidR="00564AA4" w:rsidRPr="006720D5" w:rsidRDefault="006720D5" w:rsidP="006952A1">
            <w:pPr>
              <w:spacing w:line="240" w:lineRule="auto"/>
              <w:jc w:val="both"/>
              <w:rPr>
                <w:rFonts w:ascii="Times New Roman" w:eastAsia="Times New Roman" w:hAnsi="Times New Roman" w:cs="Times New Roman"/>
                <w:color w:val="1A1A1A"/>
                <w:sz w:val="28"/>
                <w:szCs w:val="28"/>
                <w:lang w:val="ru-RU"/>
              </w:rPr>
            </w:pPr>
            <w:r w:rsidRPr="009B6506">
              <w:rPr>
                <w:rFonts w:ascii="Times New Roman" w:hAnsi="Times New Roman" w:cs="Times New Roman"/>
                <w:sz w:val="28"/>
                <w:szCs w:val="28"/>
                <w:lang w:val="ru-RU"/>
              </w:rPr>
              <w:t>Формальное отношение</w:t>
            </w:r>
            <w:r>
              <w:rPr>
                <w:rFonts w:ascii="Times New Roman" w:hAnsi="Times New Roman" w:cs="Times New Roman"/>
                <w:sz w:val="28"/>
                <w:szCs w:val="28"/>
                <w:lang w:val="ru-RU"/>
              </w:rPr>
              <w:t xml:space="preserve"> </w:t>
            </w:r>
            <w:r w:rsidR="0015584D">
              <w:rPr>
                <w:rFonts w:ascii="Times New Roman" w:hAnsi="Times New Roman" w:cs="Times New Roman"/>
                <w:sz w:val="28"/>
                <w:szCs w:val="28"/>
                <w:lang w:val="ru-RU"/>
              </w:rPr>
              <w:t xml:space="preserve">к </w:t>
            </w:r>
            <w:r>
              <w:rPr>
                <w:rFonts w:ascii="Times New Roman" w:hAnsi="Times New Roman" w:cs="Times New Roman"/>
                <w:sz w:val="28"/>
                <w:szCs w:val="28"/>
                <w:lang w:val="ru-RU"/>
              </w:rPr>
              <w:t>нормировани</w:t>
            </w:r>
            <w:r w:rsidR="0015584D">
              <w:rPr>
                <w:rFonts w:ascii="Times New Roman" w:hAnsi="Times New Roman" w:cs="Times New Roman"/>
                <w:sz w:val="28"/>
                <w:szCs w:val="28"/>
                <w:lang w:val="ru-RU"/>
              </w:rPr>
              <w:t>ю</w:t>
            </w:r>
            <w:r>
              <w:rPr>
                <w:rFonts w:ascii="Times New Roman" w:hAnsi="Times New Roman" w:cs="Times New Roman"/>
                <w:sz w:val="28"/>
                <w:szCs w:val="28"/>
                <w:lang w:val="ru-RU"/>
              </w:rPr>
              <w:t xml:space="preserve"> водопотребности </w:t>
            </w:r>
          </w:p>
        </w:tc>
      </w:tr>
      <w:tr w:rsidR="006952A1" w:rsidRPr="005633C5" w14:paraId="134E389F" w14:textId="77777777" w:rsidTr="006952A1">
        <w:tc>
          <w:tcPr>
            <w:tcW w:w="5575" w:type="dxa"/>
          </w:tcPr>
          <w:p w14:paraId="21E76BB0" w14:textId="77777777" w:rsidR="006952A1" w:rsidRPr="009B6506" w:rsidRDefault="006952A1" w:rsidP="00FA2001">
            <w:pPr>
              <w:spacing w:line="240" w:lineRule="auto"/>
              <w:jc w:val="both"/>
              <w:rPr>
                <w:rFonts w:ascii="Times New Roman" w:hAnsi="Times New Roman" w:cs="Times New Roman"/>
                <w:sz w:val="28"/>
                <w:szCs w:val="28"/>
                <w:lang w:val="ru-RU"/>
              </w:rPr>
            </w:pPr>
          </w:p>
        </w:tc>
        <w:tc>
          <w:tcPr>
            <w:tcW w:w="3770" w:type="dxa"/>
          </w:tcPr>
          <w:p w14:paraId="461AF5A3" w14:textId="06C71CB3" w:rsidR="006952A1" w:rsidRPr="009B6506" w:rsidRDefault="006952A1" w:rsidP="0015584D">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сельскохозяйственных угодий</w:t>
            </w:r>
          </w:p>
        </w:tc>
      </w:tr>
      <w:tr w:rsidR="00564AA4" w:rsidRPr="00AF5A4E" w14:paraId="0336859E" w14:textId="77777777" w:rsidTr="006952A1">
        <w:tc>
          <w:tcPr>
            <w:tcW w:w="5575" w:type="dxa"/>
          </w:tcPr>
          <w:p w14:paraId="44B15D98" w14:textId="795CFA77" w:rsidR="00564AA4" w:rsidRPr="009B6506" w:rsidRDefault="00564AA4" w:rsidP="00FA2001">
            <w:pPr>
              <w:spacing w:line="240" w:lineRule="auto"/>
              <w:jc w:val="both"/>
              <w:rPr>
                <w:rFonts w:ascii="Times New Roman" w:hAnsi="Times New Roman" w:cs="Times New Roman"/>
                <w:sz w:val="28"/>
                <w:szCs w:val="28"/>
                <w:lang w:val="ru-RU"/>
              </w:rPr>
            </w:pPr>
            <w:r w:rsidRPr="009B6506">
              <w:rPr>
                <w:rFonts w:ascii="Times New Roman" w:hAnsi="Times New Roman" w:cs="Times New Roman"/>
                <w:sz w:val="28"/>
                <w:szCs w:val="28"/>
                <w:lang w:val="ru-RU"/>
              </w:rPr>
              <w:t>Прозрачность и отчетность при принятии решений являются необходимыми чертами устойчивого управления водными ресурсами</w:t>
            </w:r>
          </w:p>
        </w:tc>
        <w:tc>
          <w:tcPr>
            <w:tcW w:w="3770" w:type="dxa"/>
          </w:tcPr>
          <w:p w14:paraId="63605F57" w14:textId="5622DF20" w:rsidR="00564AA4" w:rsidRPr="009B6506" w:rsidRDefault="00DD5DD5" w:rsidP="0015584D">
            <w:pPr>
              <w:spacing w:line="240" w:lineRule="auto"/>
              <w:jc w:val="both"/>
              <w:rPr>
                <w:rFonts w:ascii="Times New Roman" w:eastAsia="Times New Roman" w:hAnsi="Times New Roman" w:cs="Times New Roman"/>
                <w:color w:val="1A1A1A"/>
                <w:sz w:val="28"/>
                <w:szCs w:val="28"/>
                <w:lang w:val="ru-RU"/>
              </w:rPr>
            </w:pPr>
            <w:r w:rsidRPr="009B6506">
              <w:rPr>
                <w:rFonts w:ascii="Times New Roman" w:hAnsi="Times New Roman" w:cs="Times New Roman"/>
                <w:sz w:val="28"/>
                <w:szCs w:val="28"/>
                <w:lang w:val="ru-RU"/>
              </w:rPr>
              <w:t>Недоучет</w:t>
            </w:r>
            <w:r w:rsidR="0015584D">
              <w:rPr>
                <w:rFonts w:ascii="Times New Roman" w:hAnsi="Times New Roman" w:cs="Times New Roman"/>
                <w:sz w:val="28"/>
                <w:szCs w:val="28"/>
                <w:lang w:val="ru-RU"/>
              </w:rPr>
              <w:t>, а</w:t>
            </w:r>
            <w:r w:rsidRPr="009B6506">
              <w:rPr>
                <w:rFonts w:ascii="Times New Roman" w:hAnsi="Times New Roman" w:cs="Times New Roman"/>
                <w:sz w:val="28"/>
                <w:szCs w:val="28"/>
                <w:lang w:val="ru-RU"/>
              </w:rPr>
              <w:t xml:space="preserve"> иногда игнорирование экологических и природоохранных требований</w:t>
            </w:r>
          </w:p>
        </w:tc>
      </w:tr>
    </w:tbl>
    <w:p w14:paraId="0141457C" w14:textId="77777777" w:rsidR="00564AA4" w:rsidRDefault="00564AA4" w:rsidP="00FA2001">
      <w:pPr>
        <w:shd w:val="clear" w:color="auto" w:fill="FFFFFF"/>
        <w:spacing w:after="0" w:line="240" w:lineRule="auto"/>
        <w:ind w:firstLine="709"/>
        <w:jc w:val="both"/>
        <w:rPr>
          <w:rFonts w:ascii="Times New Roman" w:eastAsia="Times New Roman" w:hAnsi="Times New Roman" w:cs="Times New Roman"/>
          <w:color w:val="1A1A1A"/>
          <w:sz w:val="28"/>
          <w:szCs w:val="28"/>
          <w:lang w:val="ru-RU"/>
        </w:rPr>
      </w:pPr>
    </w:p>
    <w:p w14:paraId="3F309471" w14:textId="64E89A86" w:rsidR="00564AA4" w:rsidRPr="009B6506" w:rsidRDefault="001E4EA3" w:rsidP="00FA2001">
      <w:pPr>
        <w:shd w:val="clear" w:color="auto" w:fill="FFFFFF"/>
        <w:spacing w:after="0" w:line="240" w:lineRule="auto"/>
        <w:ind w:firstLine="709"/>
        <w:jc w:val="both"/>
        <w:rPr>
          <w:rFonts w:ascii="Times New Roman" w:hAnsi="Times New Roman" w:cs="Times New Roman"/>
          <w:sz w:val="28"/>
          <w:szCs w:val="28"/>
          <w:lang w:val="ru-RU"/>
        </w:rPr>
      </w:pPr>
      <w:r w:rsidRPr="009B6506">
        <w:rPr>
          <w:rFonts w:ascii="Times New Roman" w:hAnsi="Times New Roman" w:cs="Times New Roman"/>
          <w:sz w:val="28"/>
          <w:szCs w:val="28"/>
          <w:lang w:val="ru-RU"/>
        </w:rPr>
        <w:t xml:space="preserve">Учитывая вышеприведенную информацию о </w:t>
      </w:r>
      <w:r w:rsidR="002249E8">
        <w:rPr>
          <w:rFonts w:ascii="Times New Roman" w:hAnsi="Times New Roman" w:cs="Times New Roman"/>
          <w:sz w:val="28"/>
          <w:szCs w:val="28"/>
          <w:lang w:val="ru-RU"/>
        </w:rPr>
        <w:t>принципах и методах</w:t>
      </w:r>
      <w:r>
        <w:rPr>
          <w:rFonts w:ascii="Times New Roman" w:hAnsi="Times New Roman" w:cs="Times New Roman"/>
          <w:sz w:val="28"/>
          <w:szCs w:val="28"/>
          <w:lang w:val="ru-RU"/>
        </w:rPr>
        <w:t xml:space="preserve"> интегрированного управления водными ресурсами трансг</w:t>
      </w:r>
      <w:r w:rsidR="002249E8">
        <w:rPr>
          <w:rFonts w:ascii="Times New Roman" w:hAnsi="Times New Roman" w:cs="Times New Roman"/>
          <w:sz w:val="28"/>
          <w:szCs w:val="28"/>
          <w:lang w:val="ru-RU"/>
        </w:rPr>
        <w:t>раничных рек, для эффективной территориальной организации</w:t>
      </w:r>
      <w:r>
        <w:rPr>
          <w:rFonts w:ascii="Times New Roman" w:hAnsi="Times New Roman" w:cs="Times New Roman"/>
          <w:sz w:val="28"/>
          <w:szCs w:val="28"/>
          <w:lang w:val="ru-RU"/>
        </w:rPr>
        <w:t xml:space="preserve"> водопользования, </w:t>
      </w:r>
      <w:r w:rsidRPr="009B6506">
        <w:rPr>
          <w:rFonts w:ascii="Times New Roman" w:hAnsi="Times New Roman" w:cs="Times New Roman"/>
          <w:sz w:val="28"/>
          <w:szCs w:val="28"/>
          <w:lang w:val="ru-RU"/>
        </w:rPr>
        <w:t>данные наработки для развития стратегии на локальном уровне используются достаточно редко</w:t>
      </w:r>
      <w:r w:rsidR="002249E8">
        <w:rPr>
          <w:rFonts w:ascii="Times New Roman" w:hAnsi="Times New Roman" w:cs="Times New Roman"/>
          <w:sz w:val="28"/>
          <w:szCs w:val="28"/>
          <w:lang w:val="ru-RU"/>
        </w:rPr>
        <w:t xml:space="preserve"> и требует совершенствования</w:t>
      </w:r>
      <w:r>
        <w:rPr>
          <w:rFonts w:ascii="Times New Roman" w:hAnsi="Times New Roman" w:cs="Times New Roman"/>
          <w:sz w:val="28"/>
          <w:szCs w:val="28"/>
          <w:lang w:val="ru-RU"/>
        </w:rPr>
        <w:t xml:space="preserve"> </w:t>
      </w:r>
      <w:r w:rsidR="00D301CC">
        <w:rPr>
          <w:rFonts w:ascii="Times New Roman" w:hAnsi="Times New Roman" w:cs="Times New Roman"/>
          <w:sz w:val="28"/>
          <w:szCs w:val="28"/>
          <w:lang w:val="ru-RU"/>
        </w:rPr>
        <w:t>на основе регулирования и предотвра</w:t>
      </w:r>
      <w:r w:rsidR="002249E8">
        <w:rPr>
          <w:rFonts w:ascii="Times New Roman" w:hAnsi="Times New Roman" w:cs="Times New Roman"/>
          <w:sz w:val="28"/>
          <w:szCs w:val="28"/>
          <w:lang w:val="ru-RU"/>
        </w:rPr>
        <w:t>щения трансграничных воздействий, связанных</w:t>
      </w:r>
      <w:r w:rsidR="00D301CC">
        <w:rPr>
          <w:rFonts w:ascii="Times New Roman" w:hAnsi="Times New Roman" w:cs="Times New Roman"/>
          <w:sz w:val="28"/>
          <w:szCs w:val="28"/>
          <w:lang w:val="ru-RU"/>
        </w:rPr>
        <w:t xml:space="preserve"> с планируемым увеличением хозяйственной деятельности</w:t>
      </w:r>
      <w:r w:rsidRPr="009B6506">
        <w:rPr>
          <w:rFonts w:ascii="Times New Roman" w:hAnsi="Times New Roman" w:cs="Times New Roman"/>
          <w:sz w:val="28"/>
          <w:szCs w:val="28"/>
          <w:lang w:val="ru-RU"/>
        </w:rPr>
        <w:t>.</w:t>
      </w:r>
    </w:p>
    <w:p w14:paraId="60B7ABC1" w14:textId="0144E375" w:rsidR="000816FB" w:rsidRPr="009B6506" w:rsidRDefault="000816FB" w:rsidP="00FA2001">
      <w:pPr>
        <w:shd w:val="clear" w:color="auto" w:fill="FFFFFF"/>
        <w:spacing w:after="0" w:line="240" w:lineRule="auto"/>
        <w:ind w:firstLine="709"/>
        <w:jc w:val="both"/>
        <w:rPr>
          <w:rFonts w:ascii="Times New Roman" w:hAnsi="Times New Roman" w:cs="Times New Roman"/>
          <w:sz w:val="28"/>
          <w:szCs w:val="28"/>
          <w:lang w:val="ru-RU"/>
        </w:rPr>
      </w:pPr>
    </w:p>
    <w:p w14:paraId="1B2052C8" w14:textId="77969659" w:rsidR="000549F4" w:rsidRDefault="002249E8" w:rsidP="000549F4">
      <w:pPr>
        <w:spacing w:after="0" w:line="240" w:lineRule="auto"/>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Выводы</w:t>
      </w:r>
      <w:r w:rsidR="00DD5B9E">
        <w:rPr>
          <w:rFonts w:ascii="Times New Roman" w:hAnsi="Times New Roman" w:cs="Times New Roman"/>
          <w:sz w:val="28"/>
          <w:szCs w:val="28"/>
          <w:lang w:val="ru-RU"/>
        </w:rPr>
        <w:t xml:space="preserve"> по</w:t>
      </w:r>
      <w:r>
        <w:rPr>
          <w:rFonts w:ascii="Times New Roman" w:hAnsi="Times New Roman" w:cs="Times New Roman"/>
          <w:sz w:val="28"/>
          <w:szCs w:val="28"/>
          <w:lang w:val="ru-RU"/>
        </w:rPr>
        <w:t xml:space="preserve"> перво</w:t>
      </w:r>
      <w:r w:rsidR="000549F4">
        <w:rPr>
          <w:rFonts w:ascii="Times New Roman" w:hAnsi="Times New Roman" w:cs="Times New Roman"/>
          <w:sz w:val="28"/>
          <w:szCs w:val="28"/>
          <w:lang w:val="ru-RU"/>
        </w:rPr>
        <w:t>й глав</w:t>
      </w:r>
      <w:r w:rsidR="00DD5B9E">
        <w:rPr>
          <w:rFonts w:ascii="Times New Roman" w:hAnsi="Times New Roman" w:cs="Times New Roman"/>
          <w:sz w:val="28"/>
          <w:szCs w:val="28"/>
          <w:lang w:val="ru-RU"/>
        </w:rPr>
        <w:t>е</w:t>
      </w:r>
      <w:r w:rsidR="000549F4">
        <w:rPr>
          <w:rFonts w:ascii="Times New Roman" w:hAnsi="Times New Roman" w:cs="Times New Roman"/>
          <w:sz w:val="28"/>
          <w:szCs w:val="28"/>
          <w:lang w:val="ru-RU"/>
        </w:rPr>
        <w:t xml:space="preserve"> </w:t>
      </w:r>
    </w:p>
    <w:p w14:paraId="564C0EB2" w14:textId="77777777" w:rsidR="007627C2" w:rsidRDefault="007627C2" w:rsidP="000549F4">
      <w:pPr>
        <w:spacing w:after="0" w:line="240" w:lineRule="auto"/>
        <w:ind w:firstLine="709"/>
        <w:jc w:val="center"/>
        <w:rPr>
          <w:rFonts w:ascii="Times New Roman" w:hAnsi="Times New Roman" w:cs="Times New Roman"/>
          <w:sz w:val="28"/>
          <w:szCs w:val="28"/>
          <w:lang w:val="ru-RU"/>
        </w:rPr>
      </w:pPr>
    </w:p>
    <w:p w14:paraId="41BD0240" w14:textId="0F2A0831" w:rsidR="00B9672D" w:rsidRPr="00F14949" w:rsidRDefault="00C737C1" w:rsidP="00B9672D">
      <w:pPr>
        <w:shd w:val="clear" w:color="auto" w:fill="FFFFFF"/>
        <w:spacing w:after="0" w:line="240" w:lineRule="auto"/>
        <w:ind w:firstLine="709"/>
        <w:jc w:val="both"/>
        <w:rPr>
          <w:rFonts w:ascii="Times New Roman" w:hAnsi="Times New Roman" w:cs="Times New Roman"/>
          <w:sz w:val="28"/>
          <w:szCs w:val="28"/>
          <w:lang w:val="ru-RU"/>
        </w:rPr>
      </w:pPr>
      <w:bookmarkStart w:id="2" w:name="_Hlk129899383"/>
      <w:r>
        <w:rPr>
          <w:rFonts w:ascii="Times New Roman" w:hAnsi="Times New Roman" w:cs="Times New Roman"/>
          <w:sz w:val="28"/>
          <w:szCs w:val="28"/>
          <w:lang w:val="ru-RU"/>
        </w:rPr>
        <w:t xml:space="preserve">1. </w:t>
      </w:r>
      <w:r w:rsidR="00B9672D" w:rsidRPr="00C737C1">
        <w:rPr>
          <w:rFonts w:ascii="Times New Roman" w:hAnsi="Times New Roman" w:cs="Times New Roman"/>
          <w:sz w:val="28"/>
          <w:szCs w:val="28"/>
          <w:lang w:val="ru-RU"/>
        </w:rPr>
        <w:t xml:space="preserve">Проблема рационального использования трансграничных водных ресурсов требует научного обоснования и сопровождения, а также широкого использования бассейновых и интегрированных  подходов и методов управление </w:t>
      </w:r>
      <w:r w:rsidR="00B9672D" w:rsidRPr="00F14949">
        <w:rPr>
          <w:rFonts w:ascii="Times New Roman" w:hAnsi="Times New Roman" w:cs="Times New Roman"/>
          <w:sz w:val="28"/>
          <w:szCs w:val="28"/>
          <w:lang w:val="ru-RU"/>
        </w:rPr>
        <w:t>водными ресурсами трансграничных бассейнов</w:t>
      </w:r>
      <w:r w:rsidR="00B9672D">
        <w:rPr>
          <w:rFonts w:ascii="Times New Roman" w:hAnsi="Times New Roman" w:cs="Times New Roman"/>
          <w:sz w:val="28"/>
          <w:szCs w:val="28"/>
          <w:lang w:val="ru-RU"/>
        </w:rPr>
        <w:t>,</w:t>
      </w:r>
      <w:r w:rsidR="00B9672D" w:rsidRPr="00F14949">
        <w:rPr>
          <w:rFonts w:ascii="Times New Roman" w:hAnsi="Times New Roman" w:cs="Times New Roman"/>
          <w:sz w:val="28"/>
          <w:szCs w:val="28"/>
          <w:lang w:val="ru-RU"/>
        </w:rPr>
        <w:t xml:space="preserve"> которое наиболее объективно и целесообразно, должно базироваться на равноправном учете интересов всех государств, </w:t>
      </w:r>
      <w:r w:rsidR="000865DD">
        <w:rPr>
          <w:rFonts w:ascii="Times New Roman" w:eastAsia="Times New Roman" w:hAnsi="Times New Roman" w:cs="Times New Roman"/>
          <w:color w:val="1A1A1A"/>
          <w:sz w:val="28"/>
          <w:szCs w:val="28"/>
          <w:lang w:val="ru-RU"/>
        </w:rPr>
        <w:t xml:space="preserve">базирующихся на </w:t>
      </w:r>
      <w:r w:rsidR="000865DD" w:rsidRPr="00697263">
        <w:rPr>
          <w:rFonts w:ascii="Times New Roman" w:eastAsia="Times New Roman" w:hAnsi="Times New Roman" w:cs="Times New Roman"/>
          <w:color w:val="1A1A1A"/>
          <w:sz w:val="28"/>
          <w:szCs w:val="28"/>
          <w:lang w:val="ru-RU"/>
        </w:rPr>
        <w:t xml:space="preserve"> формировании системы совместного</w:t>
      </w:r>
      <w:r w:rsidR="000865DD">
        <w:rPr>
          <w:rFonts w:ascii="Times New Roman" w:eastAsia="Times New Roman" w:hAnsi="Times New Roman" w:cs="Times New Roman"/>
          <w:color w:val="1A1A1A"/>
          <w:sz w:val="28"/>
          <w:szCs w:val="28"/>
          <w:lang w:val="ru-RU"/>
        </w:rPr>
        <w:t xml:space="preserve"> </w:t>
      </w:r>
      <w:r w:rsidR="000865DD" w:rsidRPr="00697263">
        <w:rPr>
          <w:rFonts w:ascii="Times New Roman" w:eastAsia="Times New Roman" w:hAnsi="Times New Roman" w:cs="Times New Roman"/>
          <w:color w:val="1A1A1A"/>
          <w:sz w:val="28"/>
          <w:szCs w:val="28"/>
          <w:lang w:val="ru-RU"/>
        </w:rPr>
        <w:t>управления природопользованием, прежде всего водными ресурсами на основе развитой институциональной структуры.</w:t>
      </w:r>
    </w:p>
    <w:p w14:paraId="049ADC13" w14:textId="6ABF2360" w:rsidR="00730522" w:rsidRPr="009B6506" w:rsidRDefault="00C737C1" w:rsidP="00B9672D">
      <w:pPr>
        <w:shd w:val="clear" w:color="auto" w:fill="FFFFFF"/>
        <w:spacing w:after="0" w:line="240" w:lineRule="auto"/>
        <w:ind w:firstLine="709"/>
        <w:jc w:val="both"/>
        <w:rPr>
          <w:rFonts w:ascii="Times New Roman" w:hAnsi="Times New Roman" w:cs="Times New Roman"/>
          <w:color w:val="333333"/>
          <w:sz w:val="28"/>
          <w:szCs w:val="28"/>
          <w:shd w:val="clear" w:color="auto" w:fill="FFFFFF"/>
          <w:lang w:val="ru-RU"/>
        </w:rPr>
      </w:pPr>
      <w:r>
        <w:rPr>
          <w:rFonts w:ascii="Times New Roman" w:hAnsi="Times New Roman" w:cs="Times New Roman"/>
          <w:sz w:val="28"/>
          <w:szCs w:val="28"/>
          <w:lang w:val="ru-RU"/>
        </w:rPr>
        <w:t xml:space="preserve">2. </w:t>
      </w:r>
      <w:r w:rsidR="00730522" w:rsidRPr="009B6506">
        <w:rPr>
          <w:rFonts w:ascii="Times New Roman" w:hAnsi="Times New Roman" w:cs="Times New Roman"/>
          <w:sz w:val="28"/>
          <w:szCs w:val="28"/>
          <w:lang w:val="ru-RU"/>
        </w:rPr>
        <w:t xml:space="preserve">Бассейновый принцип управления </w:t>
      </w:r>
      <w:r w:rsidR="00730522">
        <w:rPr>
          <w:rFonts w:ascii="Times New Roman" w:hAnsi="Times New Roman" w:cs="Times New Roman"/>
          <w:sz w:val="28"/>
          <w:szCs w:val="28"/>
          <w:lang w:val="ru-RU"/>
        </w:rPr>
        <w:t xml:space="preserve">водными ресурсами трансграничных рек, как </w:t>
      </w:r>
      <w:r w:rsidR="00730522" w:rsidRPr="009B6506">
        <w:rPr>
          <w:rFonts w:ascii="Times New Roman" w:hAnsi="Times New Roman" w:cs="Times New Roman"/>
          <w:color w:val="333333"/>
          <w:sz w:val="28"/>
          <w:szCs w:val="28"/>
          <w:shd w:val="clear" w:color="auto" w:fill="FFFFFF"/>
          <w:lang w:val="ru-RU"/>
        </w:rPr>
        <w:t xml:space="preserve">средство сбалансированного </w:t>
      </w:r>
      <w:r w:rsidR="00730522">
        <w:rPr>
          <w:rFonts w:ascii="Times New Roman" w:hAnsi="Times New Roman" w:cs="Times New Roman"/>
          <w:color w:val="333333"/>
          <w:sz w:val="28"/>
          <w:szCs w:val="28"/>
          <w:shd w:val="clear" w:color="auto" w:fill="FFFFFF"/>
          <w:lang w:val="ru-RU"/>
        </w:rPr>
        <w:t>использования природно-ресурсного потенциала речных бассейнов</w:t>
      </w:r>
      <w:r w:rsidR="00730522" w:rsidRPr="009B6506">
        <w:rPr>
          <w:rFonts w:ascii="Times New Roman" w:hAnsi="Times New Roman" w:cs="Times New Roman"/>
          <w:color w:val="333333"/>
          <w:sz w:val="28"/>
          <w:szCs w:val="28"/>
          <w:shd w:val="clear" w:color="auto" w:fill="FFFFFF"/>
          <w:lang w:val="ru-RU"/>
        </w:rPr>
        <w:t xml:space="preserve">, </w:t>
      </w:r>
      <w:r w:rsidR="00730522">
        <w:rPr>
          <w:rFonts w:ascii="Times New Roman" w:hAnsi="Times New Roman" w:cs="Times New Roman"/>
          <w:color w:val="333333"/>
          <w:sz w:val="28"/>
          <w:szCs w:val="28"/>
          <w:shd w:val="clear" w:color="auto" w:fill="FFFFFF"/>
          <w:lang w:val="ru-RU"/>
        </w:rPr>
        <w:t>позволя</w:t>
      </w:r>
      <w:r w:rsidR="00594276">
        <w:rPr>
          <w:rFonts w:ascii="Times New Roman" w:hAnsi="Times New Roman" w:cs="Times New Roman"/>
          <w:color w:val="333333"/>
          <w:sz w:val="28"/>
          <w:szCs w:val="28"/>
          <w:shd w:val="clear" w:color="auto" w:fill="FFFFFF"/>
          <w:lang w:val="ru-RU"/>
        </w:rPr>
        <w:t>е</w:t>
      </w:r>
      <w:r w:rsidR="00730522">
        <w:rPr>
          <w:rFonts w:ascii="Times New Roman" w:hAnsi="Times New Roman" w:cs="Times New Roman"/>
          <w:color w:val="333333"/>
          <w:sz w:val="28"/>
          <w:szCs w:val="28"/>
          <w:shd w:val="clear" w:color="auto" w:fill="FFFFFF"/>
          <w:lang w:val="ru-RU"/>
        </w:rPr>
        <w:t xml:space="preserve">т </w:t>
      </w:r>
      <w:r w:rsidR="00730522" w:rsidRPr="009B6506">
        <w:rPr>
          <w:rFonts w:ascii="Times New Roman" w:hAnsi="Times New Roman" w:cs="Times New Roman"/>
          <w:color w:val="333333"/>
          <w:sz w:val="28"/>
          <w:szCs w:val="28"/>
          <w:shd w:val="clear" w:color="auto" w:fill="FFFFFF"/>
          <w:lang w:val="ru-RU"/>
        </w:rPr>
        <w:t xml:space="preserve">скоординировать </w:t>
      </w:r>
      <w:r w:rsidR="00730522">
        <w:rPr>
          <w:rFonts w:ascii="Times New Roman" w:hAnsi="Times New Roman" w:cs="Times New Roman"/>
          <w:color w:val="333333"/>
          <w:sz w:val="28"/>
          <w:szCs w:val="28"/>
          <w:shd w:val="clear" w:color="auto" w:fill="FFFFFF"/>
          <w:lang w:val="ru-RU"/>
        </w:rPr>
        <w:t xml:space="preserve">деятельность </w:t>
      </w:r>
      <w:r w:rsidR="00730522" w:rsidRPr="009B6506">
        <w:rPr>
          <w:rFonts w:ascii="Times New Roman" w:hAnsi="Times New Roman" w:cs="Times New Roman"/>
          <w:color w:val="333333"/>
          <w:sz w:val="28"/>
          <w:szCs w:val="28"/>
          <w:shd w:val="clear" w:color="auto" w:fill="FFFFFF"/>
          <w:lang w:val="ru-RU"/>
        </w:rPr>
        <w:t xml:space="preserve">территориальных </w:t>
      </w:r>
      <w:r w:rsidR="00730522">
        <w:rPr>
          <w:rFonts w:ascii="Times New Roman" w:hAnsi="Times New Roman" w:cs="Times New Roman"/>
          <w:color w:val="333333"/>
          <w:sz w:val="28"/>
          <w:szCs w:val="28"/>
          <w:shd w:val="clear" w:color="auto" w:fill="FFFFFF"/>
          <w:lang w:val="ru-RU"/>
        </w:rPr>
        <w:t xml:space="preserve">и бассейновых </w:t>
      </w:r>
      <w:r w:rsidR="00730522" w:rsidRPr="009B6506">
        <w:rPr>
          <w:rFonts w:ascii="Times New Roman" w:hAnsi="Times New Roman" w:cs="Times New Roman"/>
          <w:color w:val="333333"/>
          <w:sz w:val="28"/>
          <w:szCs w:val="28"/>
          <w:shd w:val="clear" w:color="auto" w:fill="FFFFFF"/>
          <w:lang w:val="ru-RU"/>
        </w:rPr>
        <w:t xml:space="preserve">органов управления в решении вопросов природопользования и создать единую структуру управления </w:t>
      </w:r>
      <w:r w:rsidR="00730522">
        <w:rPr>
          <w:rFonts w:ascii="Times New Roman" w:hAnsi="Times New Roman" w:cs="Times New Roman"/>
          <w:color w:val="333333"/>
          <w:sz w:val="28"/>
          <w:szCs w:val="28"/>
          <w:shd w:val="clear" w:color="auto" w:fill="FFFFFF"/>
          <w:lang w:val="ru-RU"/>
        </w:rPr>
        <w:t xml:space="preserve">водопользованием </w:t>
      </w:r>
      <w:r w:rsidR="00730522" w:rsidRPr="009B6506">
        <w:rPr>
          <w:rFonts w:ascii="Times New Roman" w:hAnsi="Times New Roman" w:cs="Times New Roman"/>
          <w:color w:val="333333"/>
          <w:sz w:val="28"/>
          <w:szCs w:val="28"/>
          <w:shd w:val="clear" w:color="auto" w:fill="FFFFFF"/>
          <w:lang w:val="ru-RU"/>
        </w:rPr>
        <w:t xml:space="preserve">в </w:t>
      </w:r>
      <w:r w:rsidR="00730522">
        <w:rPr>
          <w:rFonts w:ascii="Times New Roman" w:hAnsi="Times New Roman" w:cs="Times New Roman"/>
          <w:color w:val="333333"/>
          <w:sz w:val="28"/>
          <w:szCs w:val="28"/>
          <w:shd w:val="clear" w:color="auto" w:fill="FFFFFF"/>
          <w:lang w:val="ru-RU"/>
        </w:rPr>
        <w:t xml:space="preserve">речных </w:t>
      </w:r>
      <w:r w:rsidR="002249E8" w:rsidRPr="009B6506">
        <w:rPr>
          <w:rFonts w:ascii="Times New Roman" w:hAnsi="Times New Roman" w:cs="Times New Roman"/>
          <w:color w:val="333333"/>
          <w:sz w:val="28"/>
          <w:szCs w:val="28"/>
          <w:shd w:val="clear" w:color="auto" w:fill="FFFFFF"/>
          <w:lang w:val="ru-RU"/>
        </w:rPr>
        <w:t>бассейнах</w:t>
      </w:r>
      <w:r w:rsidR="00730522" w:rsidRPr="009B6506">
        <w:rPr>
          <w:rFonts w:ascii="Times New Roman" w:hAnsi="Times New Roman" w:cs="Times New Roman"/>
          <w:color w:val="333333"/>
          <w:sz w:val="28"/>
          <w:szCs w:val="28"/>
          <w:shd w:val="clear" w:color="auto" w:fill="FFFFFF"/>
          <w:lang w:val="ru-RU"/>
        </w:rPr>
        <w:t>.</w:t>
      </w:r>
    </w:p>
    <w:p w14:paraId="5D71A251" w14:textId="458D5353" w:rsidR="00730522" w:rsidRDefault="00730522" w:rsidP="00730522">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3.</w:t>
      </w:r>
      <w:r w:rsidRPr="00730522">
        <w:rPr>
          <w:rFonts w:ascii="Times New Roman" w:hAnsi="Times New Roman" w:cs="Times New Roman"/>
          <w:sz w:val="28"/>
          <w:szCs w:val="28"/>
          <w:lang w:val="ru-RU"/>
        </w:rPr>
        <w:t xml:space="preserve"> </w:t>
      </w:r>
      <w:r>
        <w:rPr>
          <w:rFonts w:ascii="Times New Roman" w:hAnsi="Times New Roman" w:cs="Times New Roman"/>
          <w:sz w:val="28"/>
          <w:szCs w:val="28"/>
          <w:lang w:val="ru-RU"/>
        </w:rPr>
        <w:t>Основной</w:t>
      </w:r>
      <w:r w:rsidRPr="009B6506">
        <w:rPr>
          <w:rFonts w:ascii="Times New Roman" w:hAnsi="Times New Roman" w:cs="Times New Roman"/>
          <w:sz w:val="28"/>
          <w:szCs w:val="28"/>
          <w:lang w:val="ru-RU"/>
        </w:rPr>
        <w:t xml:space="preserve"> принцип </w:t>
      </w:r>
      <w:r w:rsidR="002249E8">
        <w:rPr>
          <w:rFonts w:ascii="Times New Roman" w:hAnsi="Times New Roman" w:cs="Times New Roman"/>
          <w:sz w:val="28"/>
          <w:szCs w:val="28"/>
          <w:lang w:val="ru-RU"/>
        </w:rPr>
        <w:t>интегрированного</w:t>
      </w:r>
      <w:r>
        <w:rPr>
          <w:rFonts w:ascii="Times New Roman" w:hAnsi="Times New Roman" w:cs="Times New Roman"/>
          <w:sz w:val="28"/>
          <w:szCs w:val="28"/>
          <w:lang w:val="ru-RU"/>
        </w:rPr>
        <w:t xml:space="preserve"> </w:t>
      </w:r>
      <w:r w:rsidR="002249E8" w:rsidRPr="009B6506">
        <w:rPr>
          <w:rFonts w:ascii="Times New Roman" w:hAnsi="Times New Roman" w:cs="Times New Roman"/>
          <w:sz w:val="28"/>
          <w:szCs w:val="28"/>
          <w:lang w:val="ru-RU"/>
        </w:rPr>
        <w:t>управления</w:t>
      </w:r>
      <w:r>
        <w:rPr>
          <w:rFonts w:ascii="Times New Roman" w:hAnsi="Times New Roman" w:cs="Times New Roman"/>
          <w:sz w:val="28"/>
          <w:szCs w:val="28"/>
          <w:lang w:val="ru-RU"/>
        </w:rPr>
        <w:t xml:space="preserve"> водными ресурсами трансграничных речных </w:t>
      </w:r>
      <w:r w:rsidR="002249E8" w:rsidRPr="009B6506">
        <w:rPr>
          <w:rFonts w:ascii="Times New Roman" w:hAnsi="Times New Roman" w:cs="Times New Roman"/>
          <w:sz w:val="28"/>
          <w:szCs w:val="28"/>
          <w:lang w:val="ru-RU"/>
        </w:rPr>
        <w:t>бассейнов</w:t>
      </w:r>
      <w:r w:rsidRPr="009B6506">
        <w:rPr>
          <w:rFonts w:ascii="Times New Roman" w:hAnsi="Times New Roman" w:cs="Times New Roman"/>
          <w:sz w:val="28"/>
          <w:szCs w:val="28"/>
          <w:lang w:val="ru-RU"/>
        </w:rPr>
        <w:t xml:space="preserve"> на основе гидрографических границ является гарантией стабильного и равноправного</w:t>
      </w:r>
      <w:r>
        <w:rPr>
          <w:rFonts w:ascii="Times New Roman" w:hAnsi="Times New Roman" w:cs="Times New Roman"/>
          <w:sz w:val="28"/>
          <w:szCs w:val="28"/>
          <w:lang w:val="ru-RU"/>
        </w:rPr>
        <w:t>, разумного и справедливого</w:t>
      </w:r>
      <w:r w:rsidRPr="009B6506">
        <w:rPr>
          <w:rFonts w:ascii="Times New Roman" w:hAnsi="Times New Roman" w:cs="Times New Roman"/>
          <w:sz w:val="28"/>
          <w:szCs w:val="28"/>
          <w:lang w:val="ru-RU"/>
        </w:rPr>
        <w:t xml:space="preserve"> водообеспечения вне зависимости от местоположения водопользователя (выше или ниже по течению)</w:t>
      </w:r>
      <w:r>
        <w:rPr>
          <w:rFonts w:ascii="Times New Roman" w:hAnsi="Times New Roman" w:cs="Times New Roman"/>
          <w:sz w:val="28"/>
          <w:szCs w:val="28"/>
          <w:lang w:val="ru-RU"/>
        </w:rPr>
        <w:t>.</w:t>
      </w:r>
    </w:p>
    <w:p w14:paraId="24C1BC70" w14:textId="0427BA34" w:rsidR="00C737C1" w:rsidRDefault="00730522" w:rsidP="00697263">
      <w:pPr>
        <w:spacing w:after="0" w:line="240" w:lineRule="auto"/>
        <w:ind w:firstLine="709"/>
        <w:jc w:val="both"/>
        <w:rPr>
          <w:rFonts w:ascii="Times New Roman" w:eastAsia="Times New Roman" w:hAnsi="Times New Roman" w:cs="Times New Roman"/>
          <w:color w:val="1A1A1A"/>
          <w:sz w:val="28"/>
          <w:szCs w:val="28"/>
          <w:lang w:val="ru-RU"/>
        </w:rPr>
      </w:pPr>
      <w:r>
        <w:rPr>
          <w:rFonts w:ascii="Times New Roman" w:hAnsi="Times New Roman" w:cs="Times New Roman"/>
          <w:sz w:val="28"/>
          <w:szCs w:val="28"/>
          <w:lang w:val="ru-RU"/>
        </w:rPr>
        <w:t xml:space="preserve">4. </w:t>
      </w:r>
      <w:r w:rsidR="00C737C1" w:rsidRPr="00C737C1">
        <w:rPr>
          <w:rFonts w:ascii="Times New Roman" w:eastAsia="Times New Roman" w:hAnsi="Times New Roman" w:cs="Times New Roman"/>
          <w:color w:val="1A1A1A"/>
          <w:sz w:val="28"/>
          <w:szCs w:val="28"/>
          <w:lang w:val="ru-RU"/>
        </w:rPr>
        <w:t xml:space="preserve">Стратегия </w:t>
      </w:r>
      <w:r w:rsidR="00C737C1">
        <w:rPr>
          <w:rFonts w:ascii="Times New Roman" w:eastAsia="Times New Roman" w:hAnsi="Times New Roman" w:cs="Times New Roman"/>
          <w:color w:val="1A1A1A"/>
          <w:sz w:val="28"/>
          <w:szCs w:val="28"/>
          <w:lang w:val="ru-RU"/>
        </w:rPr>
        <w:t xml:space="preserve">рационального использования водных ресурсов </w:t>
      </w:r>
      <w:r w:rsidR="00C737C1" w:rsidRPr="00C737C1">
        <w:rPr>
          <w:rFonts w:ascii="Times New Roman" w:eastAsia="Times New Roman" w:hAnsi="Times New Roman" w:cs="Times New Roman"/>
          <w:color w:val="1A1A1A"/>
          <w:sz w:val="28"/>
          <w:szCs w:val="28"/>
          <w:lang w:val="ru-RU"/>
        </w:rPr>
        <w:t>в бассейнах трансграничных рек должна основываться на сохранении устойчивого</w:t>
      </w:r>
      <w:r w:rsidR="00C737C1">
        <w:rPr>
          <w:rFonts w:ascii="Times New Roman" w:eastAsia="Times New Roman" w:hAnsi="Times New Roman" w:cs="Times New Roman"/>
          <w:color w:val="1A1A1A"/>
          <w:sz w:val="28"/>
          <w:szCs w:val="28"/>
          <w:lang w:val="ru-RU"/>
        </w:rPr>
        <w:t xml:space="preserve"> развития, </w:t>
      </w:r>
      <w:r w:rsidR="00B53F4E">
        <w:rPr>
          <w:rFonts w:ascii="Times New Roman" w:eastAsia="Times New Roman" w:hAnsi="Times New Roman" w:cs="Times New Roman"/>
          <w:color w:val="1A1A1A"/>
          <w:sz w:val="28"/>
          <w:szCs w:val="28"/>
          <w:lang w:val="ru-RU"/>
        </w:rPr>
        <w:t>базирующе</w:t>
      </w:r>
      <w:r w:rsidR="00594276">
        <w:rPr>
          <w:rFonts w:ascii="Times New Roman" w:eastAsia="Times New Roman" w:hAnsi="Times New Roman" w:cs="Times New Roman"/>
          <w:color w:val="1A1A1A"/>
          <w:sz w:val="28"/>
          <w:szCs w:val="28"/>
          <w:lang w:val="ru-RU"/>
        </w:rPr>
        <w:t>го</w:t>
      </w:r>
      <w:r w:rsidR="00B53F4E">
        <w:rPr>
          <w:rFonts w:ascii="Times New Roman" w:eastAsia="Times New Roman" w:hAnsi="Times New Roman" w:cs="Times New Roman"/>
          <w:color w:val="1A1A1A"/>
          <w:sz w:val="28"/>
          <w:szCs w:val="28"/>
          <w:lang w:val="ru-RU"/>
        </w:rPr>
        <w:t>ся на</w:t>
      </w:r>
      <w:r w:rsidR="00697263" w:rsidRPr="00697263">
        <w:rPr>
          <w:rFonts w:ascii="Times New Roman" w:eastAsia="Times New Roman" w:hAnsi="Times New Roman" w:cs="Times New Roman"/>
          <w:color w:val="1A1A1A"/>
          <w:sz w:val="28"/>
          <w:szCs w:val="28"/>
          <w:lang w:val="ru-RU"/>
        </w:rPr>
        <w:t xml:space="preserve"> формировании системы совместного</w:t>
      </w:r>
      <w:r w:rsidR="00697263">
        <w:rPr>
          <w:rFonts w:ascii="Times New Roman" w:eastAsia="Times New Roman" w:hAnsi="Times New Roman" w:cs="Times New Roman"/>
          <w:color w:val="1A1A1A"/>
          <w:sz w:val="28"/>
          <w:szCs w:val="28"/>
          <w:lang w:val="ru-RU"/>
        </w:rPr>
        <w:t xml:space="preserve"> </w:t>
      </w:r>
      <w:r w:rsidR="00697263" w:rsidRPr="00697263">
        <w:rPr>
          <w:rFonts w:ascii="Times New Roman" w:eastAsia="Times New Roman" w:hAnsi="Times New Roman" w:cs="Times New Roman"/>
          <w:color w:val="1A1A1A"/>
          <w:sz w:val="28"/>
          <w:szCs w:val="28"/>
          <w:lang w:val="ru-RU"/>
        </w:rPr>
        <w:t>управления природопользованием, прежде всего</w:t>
      </w:r>
      <w:r w:rsidR="00594276">
        <w:rPr>
          <w:rFonts w:ascii="Times New Roman" w:eastAsia="Times New Roman" w:hAnsi="Times New Roman" w:cs="Times New Roman"/>
          <w:color w:val="1A1A1A"/>
          <w:sz w:val="28"/>
          <w:szCs w:val="28"/>
          <w:lang w:val="ru-RU"/>
        </w:rPr>
        <w:t>,</w:t>
      </w:r>
      <w:r w:rsidR="00697263" w:rsidRPr="00697263">
        <w:rPr>
          <w:rFonts w:ascii="Times New Roman" w:eastAsia="Times New Roman" w:hAnsi="Times New Roman" w:cs="Times New Roman"/>
          <w:color w:val="1A1A1A"/>
          <w:sz w:val="28"/>
          <w:szCs w:val="28"/>
          <w:lang w:val="ru-RU"/>
        </w:rPr>
        <w:t xml:space="preserve"> водными ресурсами на основе развитой институциональной структуры.</w:t>
      </w:r>
    </w:p>
    <w:bookmarkEnd w:id="2"/>
    <w:p w14:paraId="7EB70397" w14:textId="4E373D6E" w:rsidR="00E13E30" w:rsidRPr="00C737C1" w:rsidRDefault="00E13E30" w:rsidP="00FA2001">
      <w:pPr>
        <w:spacing w:after="0" w:line="240" w:lineRule="auto"/>
        <w:jc w:val="center"/>
        <w:rPr>
          <w:rFonts w:ascii="Times New Roman" w:hAnsi="Times New Roman" w:cs="Times New Roman"/>
          <w:b/>
          <w:bCs/>
          <w:sz w:val="28"/>
          <w:szCs w:val="28"/>
          <w:lang w:val="ru-RU"/>
        </w:rPr>
        <w:sectPr w:rsidR="00E13E30" w:rsidRPr="00C737C1">
          <w:pgSz w:w="11906" w:h="16838"/>
          <w:pgMar w:top="1134" w:right="850" w:bottom="1134" w:left="1701" w:header="708" w:footer="708" w:gutter="0"/>
          <w:cols w:space="708"/>
          <w:docGrid w:linePitch="360"/>
        </w:sectPr>
      </w:pPr>
    </w:p>
    <w:p w14:paraId="11B3C977" w14:textId="2DD4000F" w:rsidR="00507044" w:rsidRDefault="00507044" w:rsidP="002F41D0">
      <w:pPr>
        <w:spacing w:after="0" w:line="240" w:lineRule="auto"/>
        <w:ind w:left="709"/>
        <w:rPr>
          <w:rFonts w:ascii="Times New Roman" w:hAnsi="Times New Roman" w:cs="Times New Roman"/>
          <w:b/>
          <w:bCs/>
          <w:sz w:val="28"/>
          <w:szCs w:val="28"/>
          <w:lang w:val="ru-RU"/>
        </w:rPr>
      </w:pPr>
      <w:bookmarkStart w:id="3" w:name="_Hlk129899521"/>
      <w:r w:rsidRPr="007C2F5B">
        <w:rPr>
          <w:rFonts w:ascii="Times New Roman" w:hAnsi="Times New Roman" w:cs="Times New Roman"/>
          <w:b/>
          <w:bCs/>
          <w:sz w:val="28"/>
          <w:szCs w:val="28"/>
          <w:lang w:val="ru-RU"/>
        </w:rPr>
        <w:lastRenderedPageBreak/>
        <w:t>2 ВЛИЯНИЕ КЛИМАТИЧЕСКИХ И АНТРОПОГЕННЫХ ФАКТОРОВ</w:t>
      </w:r>
      <w:r w:rsidR="007C2F5B" w:rsidRPr="007C2F5B">
        <w:rPr>
          <w:rFonts w:ascii="Times New Roman" w:hAnsi="Times New Roman" w:cs="Times New Roman"/>
          <w:b/>
          <w:bCs/>
          <w:sz w:val="28"/>
          <w:szCs w:val="28"/>
          <w:lang w:val="ru-RU"/>
        </w:rPr>
        <w:t xml:space="preserve"> НА ГИДРОЛОГИЧЕСКИЙ РЕЖИМ РЕК ШУ-ТАЛАССКОГО ВОДОХОЗЯЙСТВЕННОГО БАССЕЙНА</w:t>
      </w:r>
    </w:p>
    <w:p w14:paraId="7E724B7B" w14:textId="77777777" w:rsidR="002F41D0" w:rsidRPr="007C2F5B" w:rsidRDefault="002F41D0" w:rsidP="007C2F5B">
      <w:pPr>
        <w:spacing w:after="0" w:line="240" w:lineRule="auto"/>
        <w:jc w:val="center"/>
        <w:rPr>
          <w:rFonts w:ascii="Times New Roman" w:hAnsi="Times New Roman" w:cs="Times New Roman"/>
          <w:b/>
          <w:bCs/>
          <w:sz w:val="28"/>
          <w:szCs w:val="28"/>
          <w:lang w:val="ru-RU"/>
        </w:rPr>
      </w:pPr>
    </w:p>
    <w:p w14:paraId="1678C4DE" w14:textId="4C9048C0" w:rsidR="00507044" w:rsidRDefault="007C2F5B" w:rsidP="00A7330F">
      <w:pPr>
        <w:spacing w:after="0" w:line="240" w:lineRule="auto"/>
        <w:ind w:firstLine="709"/>
        <w:jc w:val="both"/>
        <w:rPr>
          <w:rFonts w:ascii="Times New Roman" w:hAnsi="Times New Roman" w:cs="Times New Roman"/>
          <w:b/>
          <w:bCs/>
          <w:sz w:val="28"/>
          <w:szCs w:val="28"/>
          <w:lang w:val="ru-RU"/>
        </w:rPr>
      </w:pPr>
      <w:r w:rsidRPr="007C2F5B">
        <w:rPr>
          <w:rFonts w:ascii="Times New Roman" w:hAnsi="Times New Roman" w:cs="Times New Roman"/>
          <w:b/>
          <w:bCs/>
          <w:sz w:val="28"/>
          <w:szCs w:val="28"/>
          <w:lang w:val="ru-RU"/>
        </w:rPr>
        <w:t xml:space="preserve">2.1 </w:t>
      </w:r>
      <w:r>
        <w:rPr>
          <w:rFonts w:ascii="Times New Roman" w:hAnsi="Times New Roman" w:cs="Times New Roman"/>
          <w:b/>
          <w:bCs/>
          <w:sz w:val="28"/>
          <w:szCs w:val="28"/>
          <w:lang w:val="ru-RU"/>
        </w:rPr>
        <w:t>Изменение климата и климатические тренды</w:t>
      </w:r>
      <w:r w:rsidR="00594276">
        <w:rPr>
          <w:rFonts w:ascii="Times New Roman" w:hAnsi="Times New Roman" w:cs="Times New Roman"/>
          <w:b/>
          <w:bCs/>
          <w:sz w:val="28"/>
          <w:szCs w:val="28"/>
          <w:lang w:val="ru-RU"/>
        </w:rPr>
        <w:t xml:space="preserve"> на</w:t>
      </w:r>
      <w:r>
        <w:rPr>
          <w:rFonts w:ascii="Times New Roman" w:hAnsi="Times New Roman" w:cs="Times New Roman"/>
          <w:b/>
          <w:bCs/>
          <w:sz w:val="28"/>
          <w:szCs w:val="28"/>
          <w:lang w:val="ru-RU"/>
        </w:rPr>
        <w:t xml:space="preserve"> водосборных территориях Шу-Таласского водохозяйственного бассейна</w:t>
      </w:r>
    </w:p>
    <w:bookmarkEnd w:id="3"/>
    <w:p w14:paraId="7DD0351B" w14:textId="2DCCBA1B" w:rsidR="00286521" w:rsidRDefault="00286521" w:rsidP="00A7330F">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Территория </w:t>
      </w:r>
      <w:r w:rsidRPr="00286521">
        <w:rPr>
          <w:rFonts w:ascii="Times New Roman" w:hAnsi="Times New Roman" w:cs="Times New Roman"/>
          <w:sz w:val="28"/>
          <w:szCs w:val="28"/>
          <w:lang w:val="ru-RU"/>
        </w:rPr>
        <w:t>Шу-Таласского водохозяйственного бассейна</w:t>
      </w:r>
      <w:r>
        <w:rPr>
          <w:rFonts w:ascii="Times New Roman" w:hAnsi="Times New Roman" w:cs="Times New Roman"/>
          <w:sz w:val="28"/>
          <w:szCs w:val="28"/>
          <w:lang w:val="ru-RU"/>
        </w:rPr>
        <w:t xml:space="preserve"> сформирована реками Шу, Талас и Асса, его общая площадь составляет 64,5 км</w:t>
      </w:r>
      <w:r w:rsidRPr="00286521">
        <w:rPr>
          <w:rFonts w:ascii="Times New Roman" w:hAnsi="Times New Roman" w:cs="Times New Roman"/>
          <w:sz w:val="28"/>
          <w:szCs w:val="28"/>
          <w:vertAlign w:val="superscript"/>
          <w:lang w:val="ru-RU"/>
        </w:rPr>
        <w:t>2</w:t>
      </w:r>
      <w:r>
        <w:rPr>
          <w:rFonts w:ascii="Times New Roman" w:hAnsi="Times New Roman" w:cs="Times New Roman"/>
          <w:sz w:val="28"/>
          <w:szCs w:val="28"/>
          <w:lang w:val="ru-RU"/>
        </w:rPr>
        <w:t>, включающ</w:t>
      </w:r>
      <w:r w:rsidR="00594276">
        <w:rPr>
          <w:rFonts w:ascii="Times New Roman" w:hAnsi="Times New Roman" w:cs="Times New Roman"/>
          <w:sz w:val="28"/>
          <w:szCs w:val="28"/>
          <w:lang w:val="ru-RU"/>
        </w:rPr>
        <w:t>ая</w:t>
      </w:r>
      <w:r>
        <w:rPr>
          <w:rFonts w:ascii="Times New Roman" w:hAnsi="Times New Roman" w:cs="Times New Roman"/>
          <w:sz w:val="28"/>
          <w:szCs w:val="28"/>
          <w:lang w:val="ru-RU"/>
        </w:rPr>
        <w:t xml:space="preserve"> </w:t>
      </w:r>
      <w:r w:rsidRPr="0048551B">
        <w:rPr>
          <w:rFonts w:ascii="Times New Roman" w:hAnsi="Times New Roman" w:cs="Times New Roman"/>
          <w:sz w:val="28"/>
          <w:szCs w:val="28"/>
          <w:lang w:val="ru-RU"/>
        </w:rPr>
        <w:t>административны</w:t>
      </w:r>
      <w:r w:rsidR="00594276" w:rsidRPr="0048551B">
        <w:rPr>
          <w:rFonts w:ascii="Times New Roman" w:hAnsi="Times New Roman" w:cs="Times New Roman"/>
          <w:sz w:val="28"/>
          <w:szCs w:val="28"/>
          <w:lang w:val="ru-RU"/>
        </w:rPr>
        <w:t>е</w:t>
      </w:r>
      <w:r w:rsidRPr="0048551B">
        <w:rPr>
          <w:rFonts w:ascii="Times New Roman" w:hAnsi="Times New Roman" w:cs="Times New Roman"/>
          <w:sz w:val="28"/>
          <w:szCs w:val="28"/>
          <w:lang w:val="ru-RU"/>
        </w:rPr>
        <w:t xml:space="preserve"> территории </w:t>
      </w:r>
      <w:r w:rsidR="0048551B" w:rsidRPr="0048551B">
        <w:rPr>
          <w:rFonts w:ascii="Times New Roman" w:hAnsi="Times New Roman" w:cs="Times New Roman"/>
          <w:sz w:val="28"/>
          <w:szCs w:val="28"/>
          <w:lang w:val="ru-RU"/>
        </w:rPr>
        <w:t xml:space="preserve">Кочкорского района </w:t>
      </w:r>
      <w:r w:rsidRPr="0048551B">
        <w:rPr>
          <w:rFonts w:ascii="Times New Roman" w:hAnsi="Times New Roman" w:cs="Times New Roman"/>
          <w:sz w:val="28"/>
          <w:szCs w:val="28"/>
          <w:lang w:val="ru-RU"/>
        </w:rPr>
        <w:t>Чуй</w:t>
      </w:r>
      <w:r w:rsidR="002F41D0" w:rsidRPr="0048551B">
        <w:rPr>
          <w:rFonts w:ascii="Times New Roman" w:hAnsi="Times New Roman" w:cs="Times New Roman"/>
          <w:sz w:val="28"/>
          <w:szCs w:val="28"/>
          <w:lang w:val="ru-RU"/>
        </w:rPr>
        <w:t>ской</w:t>
      </w:r>
      <w:r w:rsidR="0048551B" w:rsidRPr="0048551B">
        <w:rPr>
          <w:rFonts w:ascii="Times New Roman" w:hAnsi="Times New Roman" w:cs="Times New Roman"/>
          <w:sz w:val="28"/>
          <w:szCs w:val="28"/>
          <w:lang w:val="ru-RU"/>
        </w:rPr>
        <w:t xml:space="preserve"> области</w:t>
      </w:r>
      <w:r w:rsidR="002F41D0" w:rsidRPr="0048551B">
        <w:rPr>
          <w:rFonts w:ascii="Times New Roman" w:hAnsi="Times New Roman" w:cs="Times New Roman"/>
          <w:sz w:val="28"/>
          <w:szCs w:val="28"/>
          <w:lang w:val="ru-RU"/>
        </w:rPr>
        <w:t xml:space="preserve"> и </w:t>
      </w:r>
      <w:r w:rsidR="0048551B" w:rsidRPr="0048551B">
        <w:rPr>
          <w:rFonts w:ascii="Times New Roman" w:hAnsi="Times New Roman" w:cs="Times New Roman"/>
          <w:sz w:val="28"/>
          <w:szCs w:val="28"/>
          <w:lang w:val="ru-RU"/>
        </w:rPr>
        <w:t xml:space="preserve">Нарынского района </w:t>
      </w:r>
      <w:r w:rsidR="002F41D0" w:rsidRPr="0048551B">
        <w:rPr>
          <w:rFonts w:ascii="Times New Roman" w:hAnsi="Times New Roman" w:cs="Times New Roman"/>
          <w:sz w:val="28"/>
          <w:szCs w:val="28"/>
          <w:lang w:val="ru-RU"/>
        </w:rPr>
        <w:t>Таласской област</w:t>
      </w:r>
      <w:r w:rsidR="0048551B" w:rsidRPr="0048551B">
        <w:rPr>
          <w:rFonts w:ascii="Times New Roman" w:hAnsi="Times New Roman" w:cs="Times New Roman"/>
          <w:sz w:val="28"/>
          <w:szCs w:val="28"/>
          <w:lang w:val="ru-RU"/>
        </w:rPr>
        <w:t>и</w:t>
      </w:r>
      <w:r w:rsidR="002F41D0" w:rsidRPr="0048551B">
        <w:rPr>
          <w:rFonts w:ascii="Times New Roman" w:hAnsi="Times New Roman" w:cs="Times New Roman"/>
          <w:sz w:val="28"/>
          <w:szCs w:val="28"/>
          <w:lang w:val="ru-RU"/>
        </w:rPr>
        <w:t xml:space="preserve"> </w:t>
      </w:r>
      <w:r w:rsidRPr="0048551B">
        <w:rPr>
          <w:rFonts w:ascii="Times New Roman" w:hAnsi="Times New Roman" w:cs="Times New Roman"/>
          <w:sz w:val="28"/>
          <w:szCs w:val="28"/>
          <w:lang w:val="ru-RU"/>
        </w:rPr>
        <w:t>Кыргызской Республики</w:t>
      </w:r>
      <w:r w:rsidR="0048551B" w:rsidRPr="0048551B">
        <w:rPr>
          <w:rFonts w:ascii="Times New Roman" w:hAnsi="Times New Roman" w:cs="Times New Roman"/>
          <w:sz w:val="28"/>
          <w:szCs w:val="28"/>
          <w:lang w:val="ru-RU"/>
        </w:rPr>
        <w:t>, а также</w:t>
      </w:r>
      <w:r w:rsidRPr="0048551B">
        <w:rPr>
          <w:rFonts w:ascii="Times New Roman" w:hAnsi="Times New Roman" w:cs="Times New Roman"/>
          <w:sz w:val="28"/>
          <w:szCs w:val="28"/>
          <w:lang w:val="ru-RU"/>
        </w:rPr>
        <w:t xml:space="preserve"> Жамбылской области и Созакского района Туркестанской области Республики Казахстан.</w:t>
      </w:r>
    </w:p>
    <w:p w14:paraId="3BC4BEFD" w14:textId="743DE4DB" w:rsidR="00A7330F" w:rsidRPr="009B6506" w:rsidRDefault="007A23A2" w:rsidP="007A23A2">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Река Шу</w:t>
      </w:r>
      <w:r w:rsidR="00286521" w:rsidRPr="009B6506">
        <w:rPr>
          <w:rFonts w:ascii="Times New Roman" w:hAnsi="Times New Roman" w:cs="Times New Roman"/>
          <w:sz w:val="28"/>
          <w:szCs w:val="28"/>
          <w:lang w:val="ru-RU"/>
        </w:rPr>
        <w:t xml:space="preserve">, </w:t>
      </w:r>
      <w:r w:rsidR="00594276">
        <w:rPr>
          <w:rFonts w:ascii="Times New Roman" w:hAnsi="Times New Roman" w:cs="Times New Roman"/>
          <w:sz w:val="28"/>
          <w:szCs w:val="28"/>
          <w:lang w:val="ru-RU"/>
        </w:rPr>
        <w:t>протекает</w:t>
      </w:r>
      <w:r w:rsidR="00286521" w:rsidRPr="009B6506">
        <w:rPr>
          <w:rFonts w:ascii="Times New Roman" w:hAnsi="Times New Roman" w:cs="Times New Roman"/>
          <w:sz w:val="28"/>
          <w:szCs w:val="28"/>
          <w:lang w:val="ru-RU"/>
        </w:rPr>
        <w:t xml:space="preserve"> западнее котловины озера Иссык-Куль и является крупнейшей в Северном Тянь</w:t>
      </w:r>
      <w:r w:rsidR="00CB10F9">
        <w:rPr>
          <w:rFonts w:ascii="Times New Roman" w:hAnsi="Times New Roman" w:cs="Times New Roman"/>
          <w:sz w:val="28"/>
          <w:szCs w:val="28"/>
          <w:lang w:val="ru-RU"/>
        </w:rPr>
        <w:t>-</w:t>
      </w:r>
      <w:r w:rsidR="00286521" w:rsidRPr="009B6506">
        <w:rPr>
          <w:rFonts w:ascii="Times New Roman" w:hAnsi="Times New Roman" w:cs="Times New Roman"/>
          <w:sz w:val="28"/>
          <w:szCs w:val="28"/>
          <w:lang w:val="ru-RU"/>
        </w:rPr>
        <w:t>Шане, ее длина 1067 км, площадь бассейна 62500 км</w:t>
      </w:r>
      <w:r w:rsidR="00286521" w:rsidRPr="009B6506">
        <w:rPr>
          <w:rFonts w:ascii="Times New Roman" w:hAnsi="Times New Roman" w:cs="Times New Roman"/>
          <w:sz w:val="28"/>
          <w:szCs w:val="28"/>
          <w:vertAlign w:val="superscript"/>
          <w:lang w:val="ru-RU"/>
        </w:rPr>
        <w:t>2</w:t>
      </w:r>
      <w:r w:rsidR="00286521" w:rsidRPr="009B6506">
        <w:rPr>
          <w:rFonts w:ascii="Times New Roman" w:hAnsi="Times New Roman" w:cs="Times New Roman"/>
          <w:sz w:val="28"/>
          <w:szCs w:val="28"/>
          <w:lang w:val="ru-RU"/>
        </w:rPr>
        <w:t>. Она образуется</w:t>
      </w:r>
      <w:r w:rsidR="002F41D0" w:rsidRPr="009B6506">
        <w:rPr>
          <w:rFonts w:ascii="Times New Roman" w:hAnsi="Times New Roman" w:cs="Times New Roman"/>
          <w:sz w:val="28"/>
          <w:szCs w:val="28"/>
          <w:lang w:val="ru-RU"/>
        </w:rPr>
        <w:t xml:space="preserve"> при слиянии рек Джуванарык и Кочко</w:t>
      </w:r>
      <w:r w:rsidR="00286521" w:rsidRPr="009B6506">
        <w:rPr>
          <w:rFonts w:ascii="Times New Roman" w:hAnsi="Times New Roman" w:cs="Times New Roman"/>
          <w:sz w:val="28"/>
          <w:szCs w:val="28"/>
          <w:lang w:val="ru-RU"/>
        </w:rPr>
        <w:t>р, берущих начало из ледников в хребтах Кыргызский и Терскей-Алатоо [</w:t>
      </w:r>
      <w:r w:rsidR="0067781A">
        <w:rPr>
          <w:rFonts w:ascii="Times New Roman" w:hAnsi="Times New Roman" w:cs="Times New Roman"/>
          <w:sz w:val="28"/>
          <w:szCs w:val="28"/>
          <w:lang w:val="ru-RU"/>
        </w:rPr>
        <w:t>38</w:t>
      </w:r>
      <w:r w:rsidR="00286521" w:rsidRPr="009B6506">
        <w:rPr>
          <w:rFonts w:ascii="Times New Roman" w:hAnsi="Times New Roman" w:cs="Times New Roman"/>
          <w:sz w:val="28"/>
          <w:szCs w:val="28"/>
          <w:lang w:val="ru-RU"/>
        </w:rPr>
        <w:t>]. Равнинная поверхность Шуйской впадины постепенно понижается от 1300 м на востоке до 120 м на западе. Морфологической границей Шуйской впадины с юга служит Кыргызский хребет (4894 м) и холмистая песчаная равнина Мойынкум, понижающаяся на западе от 660 до 200 м. На севере располагаются кулисообразно сменяющие друг друга и понижающиеся в северо-западном направлении хребет и пенепленизированные горы (западное окончание Заилийского Алатау, Жетыжол, Кендыктас, Шу-Илийские горы, Майжарылган) и равнина Бетпак-Дала</w:t>
      </w:r>
      <w:r>
        <w:rPr>
          <w:rFonts w:ascii="Times New Roman" w:hAnsi="Times New Roman" w:cs="Times New Roman"/>
          <w:sz w:val="28"/>
          <w:szCs w:val="28"/>
          <w:lang w:val="ru-RU"/>
        </w:rPr>
        <w:t xml:space="preserve"> </w:t>
      </w:r>
      <w:r w:rsidR="00286521" w:rsidRPr="009B6506">
        <w:rPr>
          <w:rFonts w:ascii="Times New Roman" w:hAnsi="Times New Roman" w:cs="Times New Roman"/>
          <w:sz w:val="28"/>
          <w:szCs w:val="28"/>
          <w:lang w:val="ru-RU"/>
        </w:rPr>
        <w:t>[</w:t>
      </w:r>
      <w:r w:rsidR="0067781A">
        <w:rPr>
          <w:rFonts w:ascii="Times New Roman" w:hAnsi="Times New Roman" w:cs="Times New Roman"/>
          <w:sz w:val="28"/>
          <w:szCs w:val="28"/>
          <w:lang w:val="ru-RU"/>
        </w:rPr>
        <w:t>39</w:t>
      </w:r>
      <w:r w:rsidR="00286521" w:rsidRPr="009B6506">
        <w:rPr>
          <w:rFonts w:ascii="Times New Roman" w:hAnsi="Times New Roman" w:cs="Times New Roman"/>
          <w:sz w:val="28"/>
          <w:szCs w:val="28"/>
          <w:lang w:val="ru-RU"/>
        </w:rPr>
        <w:t>].</w:t>
      </w:r>
    </w:p>
    <w:p w14:paraId="419B2C5D" w14:textId="47E6A11D" w:rsidR="007A23A2" w:rsidRPr="007A23A2" w:rsidRDefault="007A23A2" w:rsidP="00537C98">
      <w:pPr>
        <w:spacing w:after="0" w:line="240" w:lineRule="auto"/>
        <w:ind w:firstLine="709"/>
        <w:jc w:val="both"/>
        <w:rPr>
          <w:rFonts w:ascii="Times New Roman" w:hAnsi="Times New Roman" w:cs="Times New Roman"/>
          <w:sz w:val="28"/>
          <w:szCs w:val="28"/>
          <w:shd w:val="clear" w:color="auto" w:fill="FFFFFF"/>
          <w:lang w:val="ru-RU"/>
        </w:rPr>
      </w:pPr>
      <w:r w:rsidRPr="007A23A2">
        <w:rPr>
          <w:rFonts w:ascii="Times New Roman" w:hAnsi="Times New Roman" w:cs="Times New Roman"/>
          <w:sz w:val="28"/>
          <w:szCs w:val="28"/>
          <w:lang w:val="ru-RU"/>
        </w:rPr>
        <w:t xml:space="preserve">Водосборая территория бассейна </w:t>
      </w:r>
      <w:r w:rsidR="000D4B7A">
        <w:rPr>
          <w:rFonts w:ascii="Times New Roman" w:hAnsi="Times New Roman" w:cs="Times New Roman"/>
          <w:sz w:val="28"/>
          <w:szCs w:val="28"/>
          <w:lang w:val="ru-RU"/>
        </w:rPr>
        <w:t xml:space="preserve"> рек Асса-Талас </w:t>
      </w:r>
      <w:r w:rsidRPr="009B6506">
        <w:rPr>
          <w:rFonts w:ascii="Times New Roman" w:hAnsi="Times New Roman" w:cs="Times New Roman"/>
          <w:sz w:val="28"/>
          <w:szCs w:val="28"/>
          <w:lang w:val="ru-RU"/>
        </w:rPr>
        <w:t>расположен</w:t>
      </w:r>
      <w:r w:rsidR="00594276">
        <w:rPr>
          <w:rFonts w:ascii="Times New Roman" w:hAnsi="Times New Roman" w:cs="Times New Roman"/>
          <w:sz w:val="28"/>
          <w:szCs w:val="28"/>
          <w:lang w:val="ru-RU"/>
        </w:rPr>
        <w:t>а</w:t>
      </w:r>
      <w:r w:rsidRPr="009B6506">
        <w:rPr>
          <w:rFonts w:ascii="Times New Roman" w:hAnsi="Times New Roman" w:cs="Times New Roman"/>
          <w:sz w:val="28"/>
          <w:szCs w:val="28"/>
          <w:lang w:val="ru-RU"/>
        </w:rPr>
        <w:t xml:space="preserve"> на северо-западе Кыргызс</w:t>
      </w:r>
      <w:r w:rsidRPr="007A23A2">
        <w:rPr>
          <w:rFonts w:ascii="Times New Roman" w:hAnsi="Times New Roman" w:cs="Times New Roman"/>
          <w:sz w:val="28"/>
          <w:szCs w:val="28"/>
          <w:lang w:val="ru-RU"/>
        </w:rPr>
        <w:t xml:space="preserve">кой Республики и </w:t>
      </w:r>
      <w:r w:rsidRPr="009B6506">
        <w:rPr>
          <w:rFonts w:ascii="Times New Roman" w:hAnsi="Times New Roman" w:cs="Times New Roman"/>
          <w:sz w:val="28"/>
          <w:szCs w:val="28"/>
          <w:lang w:val="ru-RU"/>
        </w:rPr>
        <w:t xml:space="preserve">юго-западе </w:t>
      </w:r>
      <w:r w:rsidRPr="007A23A2">
        <w:rPr>
          <w:rFonts w:ascii="Times New Roman" w:hAnsi="Times New Roman" w:cs="Times New Roman"/>
          <w:sz w:val="28"/>
          <w:szCs w:val="28"/>
          <w:lang w:val="ru-RU"/>
        </w:rPr>
        <w:t xml:space="preserve">Республики </w:t>
      </w:r>
      <w:r w:rsidRPr="009B6506">
        <w:rPr>
          <w:rFonts w:ascii="Times New Roman" w:hAnsi="Times New Roman" w:cs="Times New Roman"/>
          <w:sz w:val="28"/>
          <w:szCs w:val="28"/>
          <w:lang w:val="ru-RU"/>
        </w:rPr>
        <w:t>Казахстан.</w:t>
      </w:r>
      <w:r w:rsidRPr="007A23A2">
        <w:rPr>
          <w:rFonts w:ascii="Times New Roman" w:hAnsi="Times New Roman" w:cs="Times New Roman"/>
          <w:sz w:val="28"/>
          <w:szCs w:val="28"/>
          <w:lang w:val="ru-RU"/>
        </w:rPr>
        <w:t xml:space="preserve"> </w:t>
      </w:r>
      <w:r w:rsidRPr="009B6506">
        <w:rPr>
          <w:rFonts w:ascii="Times New Roman" w:hAnsi="Times New Roman" w:cs="Times New Roman"/>
          <w:sz w:val="28"/>
          <w:szCs w:val="28"/>
          <w:lang w:val="ru-RU"/>
        </w:rPr>
        <w:t xml:space="preserve">Река Талас </w:t>
      </w:r>
      <w:r w:rsidRPr="007A23A2">
        <w:rPr>
          <w:rFonts w:ascii="Times New Roman" w:hAnsi="Times New Roman" w:cs="Times New Roman"/>
          <w:sz w:val="28"/>
          <w:szCs w:val="28"/>
          <w:lang w:val="ru-RU"/>
        </w:rPr>
        <w:t xml:space="preserve">образуется при </w:t>
      </w:r>
      <w:r w:rsidRPr="009B6506">
        <w:rPr>
          <w:rFonts w:ascii="Times New Roman" w:hAnsi="Times New Roman" w:cs="Times New Roman"/>
          <w:sz w:val="28"/>
          <w:szCs w:val="28"/>
          <w:lang w:val="ru-RU"/>
        </w:rPr>
        <w:t>слиянии рек Каракол и Учкошой</w:t>
      </w:r>
      <w:r w:rsidRPr="007A23A2">
        <w:rPr>
          <w:rFonts w:ascii="Times New Roman" w:hAnsi="Times New Roman" w:cs="Times New Roman"/>
          <w:sz w:val="28"/>
          <w:szCs w:val="28"/>
          <w:lang w:val="ru-RU"/>
        </w:rPr>
        <w:t xml:space="preserve">, формирующихся на </w:t>
      </w:r>
      <w:r w:rsidR="008A241C" w:rsidRPr="009B6506">
        <w:rPr>
          <w:rFonts w:ascii="Times New Roman" w:hAnsi="Times New Roman" w:cs="Times New Roman"/>
          <w:sz w:val="28"/>
          <w:szCs w:val="28"/>
          <w:lang w:val="ru-RU"/>
        </w:rPr>
        <w:t>стыке Кыргы</w:t>
      </w:r>
      <w:r w:rsidRPr="009B6506">
        <w:rPr>
          <w:rFonts w:ascii="Times New Roman" w:hAnsi="Times New Roman" w:cs="Times New Roman"/>
          <w:sz w:val="28"/>
          <w:szCs w:val="28"/>
          <w:lang w:val="ru-RU"/>
        </w:rPr>
        <w:t xml:space="preserve">зского и Таласского хребтов, </w:t>
      </w:r>
      <w:r w:rsidR="00594276">
        <w:rPr>
          <w:rFonts w:ascii="Times New Roman" w:hAnsi="Times New Roman" w:cs="Times New Roman"/>
          <w:sz w:val="28"/>
          <w:szCs w:val="28"/>
          <w:lang w:val="ru-RU"/>
        </w:rPr>
        <w:t xml:space="preserve">и </w:t>
      </w:r>
      <w:r w:rsidRPr="009B6506">
        <w:rPr>
          <w:rFonts w:ascii="Times New Roman" w:hAnsi="Times New Roman" w:cs="Times New Roman"/>
          <w:sz w:val="28"/>
          <w:szCs w:val="28"/>
          <w:lang w:val="ru-RU"/>
        </w:rPr>
        <w:t>в нижнем течении теряется в песках Муюнкум</w:t>
      </w:r>
      <w:r w:rsidRPr="007A23A2">
        <w:rPr>
          <w:rFonts w:ascii="Times New Roman" w:hAnsi="Times New Roman" w:cs="Times New Roman"/>
          <w:sz w:val="28"/>
          <w:szCs w:val="28"/>
          <w:lang w:val="ru-RU"/>
        </w:rPr>
        <w:t>.</w:t>
      </w:r>
      <w:r w:rsidR="0077283C" w:rsidRPr="009B6506">
        <w:rPr>
          <w:rFonts w:ascii="Times New Roman" w:hAnsi="Times New Roman" w:cs="Times New Roman"/>
          <w:sz w:val="28"/>
          <w:szCs w:val="28"/>
          <w:shd w:val="clear" w:color="auto" w:fill="FFFFFF"/>
          <w:lang w:val="ru-RU"/>
        </w:rPr>
        <w:t xml:space="preserve"> Длина реки </w:t>
      </w:r>
      <w:r w:rsidRPr="007A23A2">
        <w:rPr>
          <w:rFonts w:ascii="Times New Roman" w:hAnsi="Times New Roman" w:cs="Times New Roman"/>
          <w:sz w:val="28"/>
          <w:szCs w:val="28"/>
          <w:shd w:val="clear" w:color="auto" w:fill="FFFFFF"/>
          <w:lang w:val="ru-RU"/>
        </w:rPr>
        <w:t>Талас</w:t>
      </w:r>
      <w:r w:rsidR="0077283C" w:rsidRPr="009B6506">
        <w:rPr>
          <w:rFonts w:ascii="Times New Roman" w:hAnsi="Times New Roman" w:cs="Times New Roman"/>
          <w:sz w:val="28"/>
          <w:szCs w:val="28"/>
          <w:shd w:val="clear" w:color="auto" w:fill="FFFFFF"/>
          <w:lang w:val="ru-RU"/>
        </w:rPr>
        <w:t xml:space="preserve"> 661 </w:t>
      </w:r>
      <w:r w:rsidRPr="009B6506">
        <w:rPr>
          <w:rFonts w:ascii="Times New Roman" w:hAnsi="Times New Roman" w:cs="Times New Roman"/>
          <w:sz w:val="28"/>
          <w:szCs w:val="28"/>
          <w:shd w:val="clear" w:color="auto" w:fill="FFFFFF"/>
          <w:lang w:val="ru-RU"/>
        </w:rPr>
        <w:t>км,</w:t>
      </w:r>
      <w:r w:rsidR="0077283C" w:rsidRPr="009B6506">
        <w:rPr>
          <w:rFonts w:ascii="Times New Roman" w:hAnsi="Times New Roman" w:cs="Times New Roman"/>
          <w:sz w:val="28"/>
          <w:szCs w:val="28"/>
          <w:shd w:val="clear" w:color="auto" w:fill="FFFFFF"/>
          <w:lang w:val="ru-RU"/>
        </w:rPr>
        <w:t xml:space="preserve"> площадь водосборного бассейна </w:t>
      </w:r>
      <w:r w:rsidRPr="009B6506">
        <w:rPr>
          <w:rFonts w:ascii="Times New Roman" w:hAnsi="Times New Roman" w:cs="Times New Roman"/>
          <w:sz w:val="28"/>
          <w:szCs w:val="28"/>
          <w:shd w:val="clear" w:color="auto" w:fill="FFFFFF"/>
          <w:lang w:val="ru-RU"/>
        </w:rPr>
        <w:t>52 700 км².</w:t>
      </w:r>
      <w:r w:rsidRPr="007A23A2">
        <w:rPr>
          <w:rFonts w:ascii="Times New Roman" w:hAnsi="Times New Roman" w:cs="Times New Roman"/>
          <w:sz w:val="28"/>
          <w:szCs w:val="28"/>
          <w:shd w:val="clear" w:color="auto" w:fill="FFFFFF"/>
          <w:lang w:val="ru-RU"/>
        </w:rPr>
        <w:t xml:space="preserve"> </w:t>
      </w:r>
      <w:r w:rsidRPr="009B6506">
        <w:rPr>
          <w:rFonts w:ascii="Times New Roman" w:hAnsi="Times New Roman" w:cs="Times New Roman"/>
          <w:sz w:val="28"/>
          <w:szCs w:val="28"/>
          <w:shd w:val="clear" w:color="auto" w:fill="FFFFFF"/>
          <w:lang w:val="ru-RU"/>
        </w:rPr>
        <w:t>Река Ас</w:t>
      </w:r>
      <w:r w:rsidRPr="007A23A2">
        <w:rPr>
          <w:rFonts w:ascii="Times New Roman" w:hAnsi="Times New Roman" w:cs="Times New Roman"/>
          <w:sz w:val="28"/>
          <w:szCs w:val="28"/>
          <w:shd w:val="clear" w:color="auto" w:fill="FFFFFF"/>
          <w:lang w:val="ru-RU"/>
        </w:rPr>
        <w:t>с</w:t>
      </w:r>
      <w:r w:rsidRPr="009B6506">
        <w:rPr>
          <w:rFonts w:ascii="Times New Roman" w:hAnsi="Times New Roman" w:cs="Times New Roman"/>
          <w:sz w:val="28"/>
          <w:szCs w:val="28"/>
          <w:shd w:val="clear" w:color="auto" w:fill="FFFFFF"/>
          <w:lang w:val="ru-RU"/>
        </w:rPr>
        <w:t>а берет начало из слияния рек Курк</w:t>
      </w:r>
      <w:r w:rsidRPr="007A23A2">
        <w:rPr>
          <w:rFonts w:ascii="Times New Roman" w:hAnsi="Times New Roman" w:cs="Times New Roman"/>
          <w:sz w:val="28"/>
          <w:szCs w:val="28"/>
          <w:shd w:val="clear" w:color="auto" w:fill="FFFFFF"/>
          <w:lang w:val="ru-RU"/>
        </w:rPr>
        <w:t>уреу -Суу</w:t>
      </w:r>
      <w:r w:rsidRPr="009B6506">
        <w:rPr>
          <w:rFonts w:ascii="Times New Roman" w:hAnsi="Times New Roman" w:cs="Times New Roman"/>
          <w:sz w:val="28"/>
          <w:szCs w:val="28"/>
          <w:shd w:val="clear" w:color="auto" w:fill="FFFFFF"/>
          <w:lang w:val="ru-RU"/>
        </w:rPr>
        <w:t xml:space="preserve">, берущих начало </w:t>
      </w:r>
      <w:r w:rsidRPr="007A23A2">
        <w:rPr>
          <w:rFonts w:ascii="Times New Roman" w:hAnsi="Times New Roman" w:cs="Times New Roman"/>
          <w:sz w:val="28"/>
          <w:szCs w:val="28"/>
          <w:shd w:val="clear" w:color="auto" w:fill="FFFFFF"/>
          <w:lang w:val="ru-RU"/>
        </w:rPr>
        <w:t xml:space="preserve">на северном склоне Таласского Ала-Тоо и </w:t>
      </w:r>
      <w:r w:rsidRPr="009B6506">
        <w:rPr>
          <w:rFonts w:ascii="Times New Roman" w:hAnsi="Times New Roman" w:cs="Times New Roman"/>
          <w:sz w:val="28"/>
          <w:szCs w:val="28"/>
          <w:shd w:val="clear" w:color="auto" w:fill="FFFFFF"/>
          <w:lang w:val="ru-RU"/>
        </w:rPr>
        <w:t>Терс</w:t>
      </w:r>
      <w:r w:rsidRPr="007A23A2">
        <w:rPr>
          <w:rFonts w:ascii="Times New Roman" w:hAnsi="Times New Roman" w:cs="Times New Roman"/>
          <w:sz w:val="28"/>
          <w:szCs w:val="28"/>
          <w:shd w:val="clear" w:color="auto" w:fill="FFFFFF"/>
          <w:lang w:val="ru-RU"/>
        </w:rPr>
        <w:t xml:space="preserve">, образующихся </w:t>
      </w:r>
      <w:r w:rsidRPr="009B6506">
        <w:rPr>
          <w:rFonts w:ascii="Times New Roman" w:hAnsi="Times New Roman" w:cs="Times New Roman"/>
          <w:sz w:val="28"/>
          <w:szCs w:val="28"/>
          <w:shd w:val="clear" w:color="auto" w:fill="FFFFFF"/>
          <w:lang w:val="ru-RU"/>
        </w:rPr>
        <w:t>на юго-восточном склоне Аса Каратау</w:t>
      </w:r>
      <w:r w:rsidRPr="007A23A2">
        <w:rPr>
          <w:rFonts w:ascii="Times New Roman" w:hAnsi="Times New Roman" w:cs="Times New Roman"/>
          <w:sz w:val="28"/>
          <w:szCs w:val="28"/>
          <w:shd w:val="clear" w:color="auto" w:fill="FFFFFF"/>
          <w:lang w:val="ru-RU"/>
        </w:rPr>
        <w:t>, длина которых 253 км и площадь водосбора 6670 км</w:t>
      </w:r>
      <w:r w:rsidRPr="007A23A2">
        <w:rPr>
          <w:rFonts w:ascii="Times New Roman" w:hAnsi="Times New Roman" w:cs="Times New Roman"/>
          <w:sz w:val="28"/>
          <w:szCs w:val="28"/>
          <w:shd w:val="clear" w:color="auto" w:fill="FFFFFF"/>
          <w:vertAlign w:val="superscript"/>
          <w:lang w:val="ru-RU"/>
        </w:rPr>
        <w:t>2</w:t>
      </w:r>
      <w:r w:rsidRPr="007A23A2">
        <w:rPr>
          <w:rFonts w:ascii="Times New Roman" w:hAnsi="Times New Roman" w:cs="Times New Roman"/>
          <w:sz w:val="28"/>
          <w:szCs w:val="28"/>
          <w:shd w:val="clear" w:color="auto" w:fill="FFFFFF"/>
          <w:lang w:val="ru-RU"/>
        </w:rPr>
        <w:t xml:space="preserve">, является левым притоком реки Талас и впадает в пустынный водоприемник в песках </w:t>
      </w:r>
      <w:r w:rsidRPr="009B6506">
        <w:rPr>
          <w:rFonts w:ascii="Times New Roman" w:hAnsi="Times New Roman" w:cs="Times New Roman"/>
          <w:sz w:val="28"/>
          <w:szCs w:val="28"/>
          <w:lang w:val="ru-RU"/>
        </w:rPr>
        <w:t>Муюнкум</w:t>
      </w:r>
      <w:r w:rsidR="0067781A">
        <w:rPr>
          <w:rFonts w:ascii="Times New Roman" w:hAnsi="Times New Roman" w:cs="Times New Roman"/>
          <w:sz w:val="28"/>
          <w:szCs w:val="28"/>
          <w:lang w:val="ru-RU"/>
        </w:rPr>
        <w:t xml:space="preserve"> </w:t>
      </w:r>
      <w:r w:rsidR="0067781A" w:rsidRPr="0067781A">
        <w:rPr>
          <w:rFonts w:ascii="Times New Roman" w:hAnsi="Times New Roman" w:cs="Times New Roman"/>
          <w:sz w:val="28"/>
          <w:szCs w:val="28"/>
          <w:lang w:val="ru-RU"/>
        </w:rPr>
        <w:t>[40]</w:t>
      </w:r>
      <w:r w:rsidRPr="007A23A2">
        <w:rPr>
          <w:rFonts w:ascii="Times New Roman" w:hAnsi="Times New Roman" w:cs="Times New Roman"/>
          <w:sz w:val="28"/>
          <w:szCs w:val="28"/>
          <w:lang w:val="ru-RU"/>
        </w:rPr>
        <w:t>.</w:t>
      </w:r>
      <w:r w:rsidRPr="007A23A2">
        <w:rPr>
          <w:rFonts w:ascii="Times New Roman" w:hAnsi="Times New Roman" w:cs="Times New Roman"/>
          <w:sz w:val="28"/>
          <w:szCs w:val="28"/>
          <w:shd w:val="clear" w:color="auto" w:fill="FFFFFF"/>
          <w:lang w:val="ru-RU"/>
        </w:rPr>
        <w:t xml:space="preserve"> </w:t>
      </w:r>
    </w:p>
    <w:p w14:paraId="55CF3966" w14:textId="36BC6402" w:rsidR="00F9078C" w:rsidRDefault="007A23A2" w:rsidP="00F9078C">
      <w:pPr>
        <w:spacing w:after="0" w:line="240" w:lineRule="auto"/>
        <w:ind w:firstLine="709"/>
        <w:jc w:val="both"/>
        <w:rPr>
          <w:rFonts w:ascii="Times New Roman" w:hAnsi="Times New Roman" w:cs="Times New Roman"/>
          <w:sz w:val="28"/>
          <w:szCs w:val="28"/>
          <w:lang w:val="ru-RU"/>
        </w:rPr>
      </w:pPr>
      <w:r w:rsidRPr="007A23A2">
        <w:rPr>
          <w:rFonts w:ascii="Times New Roman" w:hAnsi="Times New Roman" w:cs="Times New Roman"/>
          <w:sz w:val="28"/>
          <w:szCs w:val="28"/>
          <w:lang w:val="ru-RU"/>
        </w:rPr>
        <w:t>Водосборная тер</w:t>
      </w:r>
      <w:r>
        <w:rPr>
          <w:rFonts w:ascii="Times New Roman" w:hAnsi="Times New Roman" w:cs="Times New Roman"/>
          <w:sz w:val="28"/>
          <w:szCs w:val="28"/>
          <w:lang w:val="ru-RU"/>
        </w:rPr>
        <w:t>р</w:t>
      </w:r>
      <w:r w:rsidRPr="007A23A2">
        <w:rPr>
          <w:rFonts w:ascii="Times New Roman" w:hAnsi="Times New Roman" w:cs="Times New Roman"/>
          <w:sz w:val="28"/>
          <w:szCs w:val="28"/>
          <w:lang w:val="ru-RU"/>
        </w:rPr>
        <w:t xml:space="preserve">итория </w:t>
      </w:r>
      <w:r w:rsidRPr="00286521">
        <w:rPr>
          <w:rFonts w:ascii="Times New Roman" w:hAnsi="Times New Roman" w:cs="Times New Roman"/>
          <w:sz w:val="28"/>
          <w:szCs w:val="28"/>
          <w:lang w:val="ru-RU"/>
        </w:rPr>
        <w:t>Шу-Таласского водохозяйственного бассейна</w:t>
      </w:r>
      <w:r>
        <w:rPr>
          <w:rFonts w:ascii="Times New Roman" w:hAnsi="Times New Roman" w:cs="Times New Roman"/>
          <w:sz w:val="28"/>
          <w:szCs w:val="28"/>
          <w:lang w:val="ru-RU"/>
        </w:rPr>
        <w:t xml:space="preserve">, как модель многофункциональных речных бассейнов </w:t>
      </w:r>
      <w:r w:rsidR="00F9078C" w:rsidRPr="00F9078C">
        <w:rPr>
          <w:rFonts w:ascii="Times New Roman" w:hAnsi="Times New Roman" w:cs="Times New Roman"/>
          <w:sz w:val="28"/>
          <w:szCs w:val="28"/>
          <w:lang w:val="ru-RU"/>
        </w:rPr>
        <w:t>с разнообразными природно-климатическими ареалами</w:t>
      </w:r>
      <w:r w:rsidR="00F9078C">
        <w:rPr>
          <w:rFonts w:ascii="Times New Roman" w:hAnsi="Times New Roman" w:cs="Times New Roman"/>
          <w:sz w:val="28"/>
          <w:szCs w:val="28"/>
          <w:lang w:val="ru-RU"/>
        </w:rPr>
        <w:t xml:space="preserve">, охватывающих горных, предгорных, предгорно-равнинных, равнинных и пустынных географических зон, выполняющих важные средообразующие или экологические функции, </w:t>
      </w:r>
      <w:r w:rsidR="00F9078C" w:rsidRPr="009B6506">
        <w:rPr>
          <w:rFonts w:ascii="Times New Roman" w:hAnsi="Times New Roman" w:cs="Times New Roman"/>
          <w:sz w:val="28"/>
          <w:szCs w:val="28"/>
          <w:lang w:val="ru-RU"/>
        </w:rPr>
        <w:t>где возобновляемые водные ресурсы региона</w:t>
      </w:r>
      <w:r w:rsidR="00016FE8">
        <w:rPr>
          <w:rFonts w:ascii="Times New Roman" w:hAnsi="Times New Roman" w:cs="Times New Roman"/>
          <w:sz w:val="28"/>
          <w:szCs w:val="28"/>
          <w:lang w:val="ru-RU"/>
        </w:rPr>
        <w:t>,</w:t>
      </w:r>
      <w:r w:rsidR="00F9078C" w:rsidRPr="009B6506">
        <w:rPr>
          <w:rFonts w:ascii="Times New Roman" w:hAnsi="Times New Roman" w:cs="Times New Roman"/>
          <w:sz w:val="28"/>
          <w:szCs w:val="28"/>
          <w:lang w:val="ru-RU"/>
        </w:rPr>
        <w:t xml:space="preserve"> формируются в горных экосистемах Тянь-Шаня и Памира за счет таяния сезонного снежного покрова и ледников, относится к глобальной проблеме изменения климата, рассмотренной в Рамочной конвенции ООН об изменении климата и принятой на «Саммите Земли» в Рио-де-Жанейро в 1992 г</w:t>
      </w:r>
      <w:r w:rsidR="00F9078C">
        <w:rPr>
          <w:rFonts w:ascii="Times New Roman" w:hAnsi="Times New Roman" w:cs="Times New Roman"/>
          <w:sz w:val="28"/>
          <w:szCs w:val="28"/>
          <w:lang w:val="ru-RU"/>
        </w:rPr>
        <w:t>ода</w:t>
      </w:r>
      <w:r w:rsidR="00F9078C" w:rsidRPr="009B6506">
        <w:rPr>
          <w:rFonts w:ascii="Times New Roman" w:hAnsi="Times New Roman" w:cs="Times New Roman"/>
          <w:sz w:val="28"/>
          <w:szCs w:val="28"/>
          <w:lang w:val="ru-RU"/>
        </w:rPr>
        <w:t>.</w:t>
      </w:r>
      <w:r w:rsidR="00F9078C">
        <w:rPr>
          <w:rFonts w:ascii="Times New Roman" w:hAnsi="Times New Roman" w:cs="Times New Roman"/>
          <w:sz w:val="28"/>
          <w:szCs w:val="28"/>
          <w:lang w:val="ru-RU"/>
        </w:rPr>
        <w:t xml:space="preserve"> </w:t>
      </w:r>
    </w:p>
    <w:p w14:paraId="54871D00" w14:textId="5DA8B245" w:rsidR="00A7330F" w:rsidRPr="00F9078C" w:rsidRDefault="00F9078C" w:rsidP="00F9078C">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cs="Times New Roman"/>
          <w:sz w:val="28"/>
          <w:szCs w:val="28"/>
          <w:shd w:val="clear" w:color="auto" w:fill="FFFFFF"/>
          <w:lang w:val="ru-RU"/>
        </w:rPr>
        <w:lastRenderedPageBreak/>
        <w:t xml:space="preserve">Для прогноза </w:t>
      </w:r>
      <w:r w:rsidRPr="00F9078C">
        <w:rPr>
          <w:rFonts w:ascii="Times New Roman" w:hAnsi="Times New Roman" w:cs="Times New Roman"/>
          <w:sz w:val="28"/>
          <w:szCs w:val="28"/>
          <w:shd w:val="clear" w:color="auto" w:fill="FFFFFF"/>
          <w:lang w:val="ru-RU"/>
        </w:rPr>
        <w:t>современных</w:t>
      </w:r>
      <w:r w:rsidRPr="009B6506">
        <w:rPr>
          <w:rFonts w:ascii="Times New Roman" w:hAnsi="Times New Roman" w:cs="Times New Roman"/>
          <w:sz w:val="28"/>
          <w:szCs w:val="28"/>
          <w:shd w:val="clear" w:color="auto" w:fill="FFFFFF"/>
          <w:lang w:val="ru-RU"/>
        </w:rPr>
        <w:t xml:space="preserve"> изменений климата </w:t>
      </w:r>
      <w:r w:rsidRPr="00F9078C">
        <w:rPr>
          <w:rFonts w:ascii="Times New Roman" w:hAnsi="Times New Roman" w:cs="Times New Roman"/>
          <w:sz w:val="28"/>
          <w:szCs w:val="28"/>
          <w:shd w:val="clear" w:color="auto" w:fill="FFFFFF"/>
          <w:lang w:val="ru-RU"/>
        </w:rPr>
        <w:t xml:space="preserve">и их проявления на водосборе </w:t>
      </w:r>
      <w:r>
        <w:rPr>
          <w:rFonts w:ascii="Times New Roman" w:hAnsi="Times New Roman" w:cs="Times New Roman"/>
          <w:sz w:val="28"/>
          <w:szCs w:val="28"/>
          <w:shd w:val="clear" w:color="auto" w:fill="FFFFFF"/>
          <w:lang w:val="ru-RU"/>
        </w:rPr>
        <w:t xml:space="preserve">Шу-Таласского водохозяйственного </w:t>
      </w:r>
      <w:r w:rsidRPr="00F9078C">
        <w:rPr>
          <w:rFonts w:ascii="Times New Roman" w:hAnsi="Times New Roman" w:cs="Times New Roman"/>
          <w:sz w:val="28"/>
          <w:szCs w:val="28"/>
          <w:shd w:val="clear" w:color="auto" w:fill="FFFFFF"/>
          <w:lang w:val="ru-RU"/>
        </w:rPr>
        <w:t xml:space="preserve">бассейна создана база исследований, на основе многолетних информационно-аналитических материалов РГП «Казгидромет» и «Кыргызгидромет», </w:t>
      </w:r>
      <w:r w:rsidRPr="009B6506">
        <w:rPr>
          <w:rFonts w:ascii="Times New Roman" w:hAnsi="Times New Roman" w:cs="Times New Roman"/>
          <w:sz w:val="28"/>
          <w:szCs w:val="28"/>
          <w:lang w:val="ru-RU"/>
        </w:rPr>
        <w:t xml:space="preserve">Всемирной Метеорологической </w:t>
      </w:r>
      <w:r w:rsidRPr="009B6506">
        <w:rPr>
          <w:rFonts w:ascii="Times New Roman" w:hAnsi="Times New Roman" w:cs="Times New Roman"/>
          <w:sz w:val="28"/>
          <w:szCs w:val="28"/>
          <w:shd w:val="clear" w:color="auto" w:fill="FFFFFF"/>
          <w:lang w:val="ru-RU"/>
        </w:rPr>
        <w:t>Организации (ВМО)</w:t>
      </w:r>
      <w:r w:rsidRPr="00F9078C">
        <w:rPr>
          <w:rFonts w:ascii="Times New Roman" w:hAnsi="Times New Roman" w:cs="Times New Roman"/>
          <w:sz w:val="28"/>
          <w:szCs w:val="28"/>
          <w:shd w:val="clear" w:color="auto" w:fill="FFFFFF"/>
          <w:lang w:val="ru-RU"/>
        </w:rPr>
        <w:t xml:space="preserve"> и </w:t>
      </w:r>
      <w:r w:rsidRPr="009B6506">
        <w:rPr>
          <w:rFonts w:ascii="Times New Roman" w:hAnsi="Times New Roman" w:cs="Times New Roman"/>
          <w:sz w:val="28"/>
          <w:szCs w:val="28"/>
          <w:lang w:val="ru-RU"/>
        </w:rPr>
        <w:t>справочно-информационного портала «Погода и климат»</w:t>
      </w:r>
      <w:r w:rsidRPr="00F9078C">
        <w:rPr>
          <w:rFonts w:ascii="Times New Roman" w:hAnsi="Times New Roman" w:cs="Times New Roman"/>
          <w:sz w:val="28"/>
          <w:szCs w:val="28"/>
          <w:lang w:val="ru-RU"/>
        </w:rPr>
        <w:t xml:space="preserve">, </w:t>
      </w:r>
      <w:r w:rsidR="00D031B5">
        <w:rPr>
          <w:rFonts w:ascii="Times New Roman" w:hAnsi="Times New Roman" w:cs="Times New Roman"/>
          <w:sz w:val="28"/>
          <w:szCs w:val="28"/>
          <w:lang w:val="ru-RU"/>
        </w:rPr>
        <w:t>п</w:t>
      </w:r>
      <w:r w:rsidR="008A241C">
        <w:rPr>
          <w:rFonts w:ascii="Times New Roman" w:hAnsi="Times New Roman" w:cs="Times New Roman"/>
          <w:sz w:val="28"/>
          <w:szCs w:val="28"/>
          <w:lang w:val="ru-RU"/>
        </w:rPr>
        <w:t xml:space="preserve">о метеорологическими станциями </w:t>
      </w:r>
      <w:r w:rsidR="00D031B5">
        <w:rPr>
          <w:rFonts w:ascii="Times New Roman" w:hAnsi="Times New Roman" w:cs="Times New Roman"/>
          <w:sz w:val="28"/>
          <w:szCs w:val="28"/>
          <w:lang w:val="ru-RU"/>
        </w:rPr>
        <w:t xml:space="preserve">Нурлыкент, Саудакент, Талас, Ойык, Байтик и Толе би </w:t>
      </w:r>
      <w:r w:rsidRPr="00F9078C">
        <w:rPr>
          <w:rFonts w:ascii="Times New Roman" w:hAnsi="Times New Roman" w:cs="Times New Roman"/>
          <w:sz w:val="28"/>
          <w:szCs w:val="28"/>
          <w:lang w:val="ru-RU"/>
        </w:rPr>
        <w:t>позволяющих изучить тенденции в пространственно-временном масштабе</w:t>
      </w:r>
      <w:r w:rsidR="00D031B5">
        <w:rPr>
          <w:rFonts w:ascii="Times New Roman" w:hAnsi="Times New Roman" w:cs="Times New Roman"/>
          <w:sz w:val="28"/>
          <w:szCs w:val="28"/>
          <w:lang w:val="ru-RU"/>
        </w:rPr>
        <w:t xml:space="preserve"> (таблица </w:t>
      </w:r>
      <w:r w:rsidR="007627C2">
        <w:rPr>
          <w:rFonts w:ascii="Times New Roman" w:hAnsi="Times New Roman" w:cs="Times New Roman"/>
          <w:sz w:val="28"/>
          <w:szCs w:val="28"/>
          <w:lang w:val="ru-RU"/>
        </w:rPr>
        <w:t>3</w:t>
      </w:r>
      <w:r w:rsidR="00D031B5">
        <w:rPr>
          <w:rFonts w:ascii="Times New Roman" w:hAnsi="Times New Roman" w:cs="Times New Roman"/>
          <w:sz w:val="28"/>
          <w:szCs w:val="28"/>
          <w:lang w:val="ru-RU"/>
        </w:rPr>
        <w:t>)</w:t>
      </w:r>
      <w:r w:rsidR="0067781A" w:rsidRPr="0067781A">
        <w:rPr>
          <w:rFonts w:ascii="Times New Roman" w:hAnsi="Times New Roman" w:cs="Times New Roman"/>
          <w:sz w:val="28"/>
          <w:szCs w:val="28"/>
          <w:lang w:val="ru-RU"/>
        </w:rPr>
        <w:t xml:space="preserve"> [41; 42]</w:t>
      </w:r>
      <w:r w:rsidRPr="00F9078C">
        <w:rPr>
          <w:rFonts w:ascii="Times New Roman" w:hAnsi="Times New Roman" w:cs="Times New Roman"/>
          <w:sz w:val="28"/>
          <w:szCs w:val="28"/>
          <w:lang w:val="ru-RU"/>
        </w:rPr>
        <w:t>.</w:t>
      </w:r>
    </w:p>
    <w:p w14:paraId="566A265B" w14:textId="77777777" w:rsidR="00507044" w:rsidRDefault="00507044" w:rsidP="00F50C21">
      <w:pPr>
        <w:spacing w:after="0" w:line="240" w:lineRule="auto"/>
        <w:jc w:val="both"/>
        <w:rPr>
          <w:rFonts w:ascii="Times New Roman" w:hAnsi="Times New Roman" w:cs="Times New Roman"/>
          <w:sz w:val="28"/>
          <w:szCs w:val="28"/>
          <w:lang w:val="ru-RU"/>
        </w:rPr>
      </w:pPr>
    </w:p>
    <w:p w14:paraId="4EE7AD54" w14:textId="7AFCE23D" w:rsidR="00F50C21" w:rsidRDefault="00F50C21" w:rsidP="00F50C21">
      <w:pPr>
        <w:spacing w:after="0" w:line="240" w:lineRule="auto"/>
        <w:jc w:val="both"/>
        <w:rPr>
          <w:rFonts w:ascii="Times New Roman" w:hAnsi="Times New Roman" w:cs="Times New Roman"/>
          <w:sz w:val="28"/>
          <w:szCs w:val="28"/>
          <w:lang w:val="ru-RU"/>
        </w:rPr>
      </w:pPr>
      <w:r w:rsidRPr="00DC65CF">
        <w:rPr>
          <w:rFonts w:ascii="Times New Roman" w:hAnsi="Times New Roman" w:cs="Times New Roman"/>
          <w:sz w:val="28"/>
          <w:szCs w:val="28"/>
          <w:lang w:val="ru-RU"/>
        </w:rPr>
        <w:t xml:space="preserve">Таблица </w:t>
      </w:r>
      <w:r w:rsidR="007627C2">
        <w:rPr>
          <w:rFonts w:ascii="Times New Roman" w:hAnsi="Times New Roman" w:cs="Times New Roman"/>
          <w:sz w:val="28"/>
          <w:szCs w:val="28"/>
          <w:lang w:val="ru-RU"/>
        </w:rPr>
        <w:t>3</w:t>
      </w:r>
      <w:r w:rsidR="00305FF2">
        <w:rPr>
          <w:rFonts w:ascii="Times New Roman" w:hAnsi="Times New Roman" w:cs="Times New Roman"/>
          <w:sz w:val="28"/>
          <w:szCs w:val="28"/>
          <w:lang w:val="ru-RU"/>
        </w:rPr>
        <w:t xml:space="preserve"> - Климатические показатели территории</w:t>
      </w:r>
      <w:r>
        <w:rPr>
          <w:rFonts w:ascii="Times New Roman" w:hAnsi="Times New Roman" w:cs="Times New Roman"/>
          <w:sz w:val="28"/>
          <w:szCs w:val="28"/>
          <w:lang w:val="ru-RU"/>
        </w:rPr>
        <w:t xml:space="preserve"> водохозяйственного бассейна Шу-Талас</w:t>
      </w:r>
    </w:p>
    <w:p w14:paraId="0832B11D" w14:textId="1BC16A79" w:rsidR="00F50C21" w:rsidRDefault="00F50C21" w:rsidP="00F50C21">
      <w:pPr>
        <w:spacing w:after="0" w:line="240" w:lineRule="auto"/>
        <w:jc w:val="both"/>
        <w:rPr>
          <w:rFonts w:ascii="Times New Roman" w:hAnsi="Times New Roman" w:cs="Times New Roman"/>
          <w:sz w:val="28"/>
          <w:szCs w:val="28"/>
          <w:lang w:val="ru-RU"/>
        </w:rPr>
      </w:pPr>
    </w:p>
    <w:tbl>
      <w:tblPr>
        <w:tblStyle w:val="a3"/>
        <w:tblW w:w="0" w:type="auto"/>
        <w:tblLook w:val="04A0" w:firstRow="1" w:lastRow="0" w:firstColumn="1" w:lastColumn="0" w:noHBand="0" w:noVBand="1"/>
      </w:tblPr>
      <w:tblGrid>
        <w:gridCol w:w="1335"/>
        <w:gridCol w:w="1335"/>
        <w:gridCol w:w="1335"/>
        <w:gridCol w:w="1335"/>
        <w:gridCol w:w="1335"/>
        <w:gridCol w:w="1335"/>
        <w:gridCol w:w="1335"/>
      </w:tblGrid>
      <w:tr w:rsidR="00F50C21" w14:paraId="15EE4EDB" w14:textId="77777777" w:rsidTr="000B39FB">
        <w:tc>
          <w:tcPr>
            <w:tcW w:w="1335" w:type="dxa"/>
            <w:vMerge w:val="restart"/>
          </w:tcPr>
          <w:p w14:paraId="0FEB1AEF" w14:textId="218078FE" w:rsidR="00F50C21" w:rsidRDefault="00F50C21" w:rsidP="00F50C21">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Годы</w:t>
            </w:r>
          </w:p>
        </w:tc>
        <w:tc>
          <w:tcPr>
            <w:tcW w:w="8010" w:type="dxa"/>
            <w:gridSpan w:val="6"/>
          </w:tcPr>
          <w:p w14:paraId="731C0B66" w14:textId="18A7C080" w:rsidR="00F50C21" w:rsidRDefault="00F50C21" w:rsidP="00F50C2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Метеорологическая станция</w:t>
            </w:r>
          </w:p>
        </w:tc>
      </w:tr>
      <w:tr w:rsidR="00F50C21" w14:paraId="1E9B16E1" w14:textId="77777777" w:rsidTr="000B39FB">
        <w:tc>
          <w:tcPr>
            <w:tcW w:w="1335" w:type="dxa"/>
            <w:vMerge/>
          </w:tcPr>
          <w:p w14:paraId="7253D257" w14:textId="77777777" w:rsidR="00F50C21" w:rsidRDefault="00F50C21" w:rsidP="00F50C21">
            <w:pPr>
              <w:spacing w:line="240" w:lineRule="auto"/>
              <w:jc w:val="both"/>
              <w:rPr>
                <w:rFonts w:ascii="Times New Roman" w:hAnsi="Times New Roman" w:cs="Times New Roman"/>
                <w:sz w:val="28"/>
                <w:szCs w:val="28"/>
                <w:lang w:val="ru-RU"/>
              </w:rPr>
            </w:pPr>
          </w:p>
        </w:tc>
        <w:tc>
          <w:tcPr>
            <w:tcW w:w="2670" w:type="dxa"/>
            <w:gridSpan w:val="2"/>
          </w:tcPr>
          <w:p w14:paraId="233030C6" w14:textId="70B0F0D2" w:rsidR="00F50C21" w:rsidRDefault="00F50C21" w:rsidP="00016FE8">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Бассейн реки Асса</w:t>
            </w:r>
          </w:p>
        </w:tc>
        <w:tc>
          <w:tcPr>
            <w:tcW w:w="2670" w:type="dxa"/>
            <w:gridSpan w:val="2"/>
          </w:tcPr>
          <w:p w14:paraId="4D35FD06" w14:textId="069983EE" w:rsidR="00F50C21" w:rsidRDefault="00F50C21" w:rsidP="00016FE8">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Бассейн реки Талас</w:t>
            </w:r>
          </w:p>
        </w:tc>
        <w:tc>
          <w:tcPr>
            <w:tcW w:w="2670" w:type="dxa"/>
            <w:gridSpan w:val="2"/>
          </w:tcPr>
          <w:p w14:paraId="378258F2" w14:textId="3052E5E5" w:rsidR="00F50C21" w:rsidRDefault="00F50C21" w:rsidP="00016FE8">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Бассейн реки Шу</w:t>
            </w:r>
          </w:p>
        </w:tc>
      </w:tr>
      <w:tr w:rsidR="00F50C21" w14:paraId="6478C1D8" w14:textId="77777777" w:rsidTr="00F50C21">
        <w:tc>
          <w:tcPr>
            <w:tcW w:w="1335" w:type="dxa"/>
            <w:vMerge/>
          </w:tcPr>
          <w:p w14:paraId="3EC97CD8" w14:textId="77777777" w:rsidR="00F50C21" w:rsidRDefault="00F50C21" w:rsidP="00F50C21">
            <w:pPr>
              <w:spacing w:line="240" w:lineRule="auto"/>
              <w:jc w:val="both"/>
              <w:rPr>
                <w:rFonts w:ascii="Times New Roman" w:hAnsi="Times New Roman" w:cs="Times New Roman"/>
                <w:sz w:val="28"/>
                <w:szCs w:val="28"/>
                <w:lang w:val="ru-RU"/>
              </w:rPr>
            </w:pPr>
          </w:p>
        </w:tc>
        <w:tc>
          <w:tcPr>
            <w:tcW w:w="1335" w:type="dxa"/>
          </w:tcPr>
          <w:p w14:paraId="52C752C5" w14:textId="01D789F4" w:rsidR="00F50C21" w:rsidRDefault="00F50C21" w:rsidP="00F50C2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Нурлы-кент</w:t>
            </w:r>
          </w:p>
        </w:tc>
        <w:tc>
          <w:tcPr>
            <w:tcW w:w="1335" w:type="dxa"/>
          </w:tcPr>
          <w:p w14:paraId="43BF2369" w14:textId="35695C09" w:rsidR="00F50C21" w:rsidRDefault="00F50C21" w:rsidP="00F50C21">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Сауда-кент</w:t>
            </w:r>
          </w:p>
        </w:tc>
        <w:tc>
          <w:tcPr>
            <w:tcW w:w="1335" w:type="dxa"/>
          </w:tcPr>
          <w:p w14:paraId="16BE56CD" w14:textId="333FB840" w:rsidR="00F50C21" w:rsidRDefault="00F50C21" w:rsidP="00F50C21">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Талас</w:t>
            </w:r>
          </w:p>
        </w:tc>
        <w:tc>
          <w:tcPr>
            <w:tcW w:w="1335" w:type="dxa"/>
          </w:tcPr>
          <w:p w14:paraId="1F14C048" w14:textId="48933298" w:rsidR="00F50C21" w:rsidRDefault="00F50C21" w:rsidP="00F50C21">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Ойык</w:t>
            </w:r>
          </w:p>
        </w:tc>
        <w:tc>
          <w:tcPr>
            <w:tcW w:w="1335" w:type="dxa"/>
          </w:tcPr>
          <w:p w14:paraId="7A213A68" w14:textId="6E453774" w:rsidR="00F50C21" w:rsidRDefault="00F50C21" w:rsidP="00F50C21">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Байтик</w:t>
            </w:r>
          </w:p>
        </w:tc>
        <w:tc>
          <w:tcPr>
            <w:tcW w:w="1335" w:type="dxa"/>
          </w:tcPr>
          <w:p w14:paraId="67CAA715" w14:textId="7501941F" w:rsidR="00F50C21" w:rsidRDefault="00F50C21" w:rsidP="00F50C21">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То</w:t>
            </w:r>
            <w:r w:rsidR="00B24578">
              <w:rPr>
                <w:rFonts w:ascii="Times New Roman" w:hAnsi="Times New Roman" w:cs="Times New Roman"/>
                <w:sz w:val="28"/>
                <w:szCs w:val="28"/>
                <w:lang w:val="ru-RU"/>
              </w:rPr>
              <w:t>л</w:t>
            </w:r>
            <w:r>
              <w:rPr>
                <w:rFonts w:ascii="Times New Roman" w:hAnsi="Times New Roman" w:cs="Times New Roman"/>
                <w:sz w:val="28"/>
                <w:szCs w:val="28"/>
                <w:lang w:val="ru-RU"/>
              </w:rPr>
              <w:t>е</w:t>
            </w:r>
            <w:r w:rsidR="00B24578">
              <w:rPr>
                <w:rFonts w:ascii="Times New Roman" w:hAnsi="Times New Roman" w:cs="Times New Roman"/>
                <w:sz w:val="28"/>
                <w:szCs w:val="28"/>
                <w:lang w:val="ru-RU"/>
              </w:rPr>
              <w:t xml:space="preserve"> </w:t>
            </w:r>
            <w:r>
              <w:rPr>
                <w:rFonts w:ascii="Times New Roman" w:hAnsi="Times New Roman" w:cs="Times New Roman"/>
                <w:sz w:val="28"/>
                <w:szCs w:val="28"/>
                <w:lang w:val="ru-RU"/>
              </w:rPr>
              <w:t>би</w:t>
            </w:r>
          </w:p>
        </w:tc>
      </w:tr>
      <w:tr w:rsidR="00F50C21" w14:paraId="6AB34AD0" w14:textId="77777777" w:rsidTr="00F50C21">
        <w:tc>
          <w:tcPr>
            <w:tcW w:w="1335" w:type="dxa"/>
          </w:tcPr>
          <w:p w14:paraId="07B166EB" w14:textId="25FCA58E" w:rsidR="00F50C21" w:rsidRDefault="00F50C21" w:rsidP="00F50C2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1335" w:type="dxa"/>
          </w:tcPr>
          <w:p w14:paraId="3BC60AFB" w14:textId="6867FBB8" w:rsidR="00F50C21" w:rsidRDefault="00F50C21" w:rsidP="00F50C2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w:t>
            </w:r>
          </w:p>
        </w:tc>
        <w:tc>
          <w:tcPr>
            <w:tcW w:w="1335" w:type="dxa"/>
          </w:tcPr>
          <w:p w14:paraId="37A00F35" w14:textId="7830B874" w:rsidR="00F50C21" w:rsidRDefault="00F50C21" w:rsidP="00F50C2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w:t>
            </w:r>
          </w:p>
        </w:tc>
        <w:tc>
          <w:tcPr>
            <w:tcW w:w="1335" w:type="dxa"/>
          </w:tcPr>
          <w:p w14:paraId="12743DCC" w14:textId="00212897" w:rsidR="00F50C21" w:rsidRDefault="00F50C21" w:rsidP="00F50C2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1335" w:type="dxa"/>
          </w:tcPr>
          <w:p w14:paraId="107370E9" w14:textId="131ED272" w:rsidR="00F50C21" w:rsidRDefault="00F50C21" w:rsidP="00F50C2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1335" w:type="dxa"/>
          </w:tcPr>
          <w:p w14:paraId="37BF5E28" w14:textId="207C0BA0" w:rsidR="00F50C21" w:rsidRDefault="00F50C21" w:rsidP="00F50C2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1335" w:type="dxa"/>
          </w:tcPr>
          <w:p w14:paraId="438BF142" w14:textId="51D6C169" w:rsidR="00F50C21" w:rsidRDefault="00F50C21" w:rsidP="00F50C2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7</w:t>
            </w:r>
          </w:p>
        </w:tc>
      </w:tr>
      <w:tr w:rsidR="00F50C21" w14:paraId="69FC6CC5" w14:textId="77777777" w:rsidTr="000B39FB">
        <w:tc>
          <w:tcPr>
            <w:tcW w:w="9345" w:type="dxa"/>
            <w:gridSpan w:val="7"/>
          </w:tcPr>
          <w:p w14:paraId="56DCA6EB" w14:textId="2D91C31F" w:rsidR="00F50C21" w:rsidRDefault="00F50C21" w:rsidP="00F50C2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 xml:space="preserve">Среднегодовая температура воздуха </w:t>
            </w:r>
            <w:r>
              <w:rPr>
                <w:rFonts w:ascii="Times New Roman" w:hAnsi="Times New Roman" w:cs="Times New Roman"/>
                <w:sz w:val="28"/>
                <w:szCs w:val="28"/>
                <w:lang w:val="kk-KZ"/>
              </w:rPr>
              <w:t>(</w:t>
            </w:r>
            <w:r>
              <w:rPr>
                <w:rFonts w:ascii="Times New Roman" w:hAnsi="Times New Roman" w:cs="Times New Roman"/>
                <w:position w:val="-6"/>
                <w:sz w:val="28"/>
                <w:szCs w:val="28"/>
              </w:rPr>
              <w:object w:dxaOrig="150" w:dyaOrig="285" w14:anchorId="05551E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4.25pt" o:ole="" fillcolor="window">
                  <v:imagedata r:id="rId11" o:title=""/>
                </v:shape>
                <o:OLEObject Type="Embed" ProgID="Equation.3" ShapeID="_x0000_i1025" DrawAspect="Content" ObjectID="_1745853745" r:id="rId12"/>
              </w:object>
            </w:r>
            <w:r>
              <w:rPr>
                <w:rFonts w:ascii="Times New Roman" w:hAnsi="Times New Roman" w:cs="Times New Roman"/>
                <w:sz w:val="28"/>
                <w:szCs w:val="28"/>
                <w:lang w:val="kk-KZ"/>
              </w:rPr>
              <w:t xml:space="preserve">), </w:t>
            </w:r>
            <w:r w:rsidRPr="00CA2E7A">
              <w:rPr>
                <w:rFonts w:ascii="Times New Roman" w:hAnsi="Times New Roman" w:cs="Times New Roman"/>
                <w:sz w:val="28"/>
                <w:szCs w:val="28"/>
                <w:vertAlign w:val="superscript"/>
                <w:lang w:val="kk-KZ"/>
              </w:rPr>
              <w:t>о</w:t>
            </w:r>
            <w:r>
              <w:rPr>
                <w:rFonts w:ascii="Times New Roman" w:hAnsi="Times New Roman" w:cs="Times New Roman"/>
                <w:sz w:val="28"/>
                <w:szCs w:val="28"/>
                <w:lang w:val="kk-KZ"/>
              </w:rPr>
              <w:t>С</w:t>
            </w:r>
          </w:p>
        </w:tc>
      </w:tr>
      <w:tr w:rsidR="00521E1F" w14:paraId="6A306608" w14:textId="77777777" w:rsidTr="000B39FB">
        <w:tc>
          <w:tcPr>
            <w:tcW w:w="1335" w:type="dxa"/>
          </w:tcPr>
          <w:p w14:paraId="13E5B4E2" w14:textId="3EF022D2" w:rsidR="00521E1F" w:rsidRDefault="00521E1F" w:rsidP="00521E1F">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rPr>
              <w:t>1940</w:t>
            </w:r>
          </w:p>
        </w:tc>
        <w:tc>
          <w:tcPr>
            <w:tcW w:w="1335" w:type="dxa"/>
            <w:vAlign w:val="center"/>
          </w:tcPr>
          <w:p w14:paraId="6E590A7B" w14:textId="3EC7AB67"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8,6</w:t>
            </w:r>
          </w:p>
        </w:tc>
        <w:tc>
          <w:tcPr>
            <w:tcW w:w="1335" w:type="dxa"/>
            <w:vAlign w:val="bottom"/>
          </w:tcPr>
          <w:p w14:paraId="68F3FC5A" w14:textId="0940EE23"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000000"/>
                <w:sz w:val="28"/>
                <w:szCs w:val="28"/>
              </w:rPr>
              <w:t>10,9</w:t>
            </w:r>
          </w:p>
        </w:tc>
        <w:tc>
          <w:tcPr>
            <w:tcW w:w="1335" w:type="dxa"/>
            <w:vAlign w:val="center"/>
          </w:tcPr>
          <w:p w14:paraId="732509A5" w14:textId="215B25C7"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9,2</w:t>
            </w:r>
          </w:p>
        </w:tc>
        <w:tc>
          <w:tcPr>
            <w:tcW w:w="1335" w:type="dxa"/>
            <w:vAlign w:val="center"/>
          </w:tcPr>
          <w:p w14:paraId="6EEFEFEE" w14:textId="6A8E9611"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10</w:t>
            </w:r>
            <w:r>
              <w:rPr>
                <w:rFonts w:ascii="Times New Roman" w:hAnsi="Times New Roman" w:cs="Times New Roman"/>
                <w:sz w:val="28"/>
                <w:szCs w:val="28"/>
              </w:rPr>
              <w:t>,</w:t>
            </w:r>
            <w:r w:rsidRPr="00D84AD9">
              <w:rPr>
                <w:rFonts w:ascii="Times New Roman" w:hAnsi="Times New Roman" w:cs="Times New Roman"/>
                <w:sz w:val="28"/>
                <w:szCs w:val="28"/>
              </w:rPr>
              <w:t>9</w:t>
            </w:r>
          </w:p>
        </w:tc>
        <w:tc>
          <w:tcPr>
            <w:tcW w:w="1335" w:type="dxa"/>
            <w:vAlign w:val="center"/>
          </w:tcPr>
          <w:p w14:paraId="05D47A5F" w14:textId="598026C0"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7</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6</w:t>
            </w:r>
          </w:p>
        </w:tc>
        <w:tc>
          <w:tcPr>
            <w:tcW w:w="1335" w:type="dxa"/>
          </w:tcPr>
          <w:p w14:paraId="43673A32" w14:textId="5B3ADF6A" w:rsidR="00521E1F" w:rsidRDefault="00521E1F" w:rsidP="00521E1F">
            <w:pPr>
              <w:spacing w:line="240" w:lineRule="auto"/>
              <w:jc w:val="center"/>
              <w:rPr>
                <w:rFonts w:ascii="Times New Roman" w:hAnsi="Times New Roman" w:cs="Times New Roman"/>
                <w:sz w:val="28"/>
                <w:szCs w:val="28"/>
                <w:lang w:val="ru-RU"/>
              </w:rPr>
            </w:pPr>
            <w:r w:rsidRPr="00521E1F">
              <w:rPr>
                <w:rFonts w:ascii="Times New Roman" w:hAnsi="Times New Roman" w:cs="Times New Roman"/>
                <w:color w:val="000000"/>
                <w:sz w:val="28"/>
                <w:szCs w:val="28"/>
              </w:rPr>
              <w:t>10,6</w:t>
            </w:r>
          </w:p>
        </w:tc>
      </w:tr>
      <w:tr w:rsidR="00521E1F" w14:paraId="04A4542E" w14:textId="77777777" w:rsidTr="000B39FB">
        <w:tc>
          <w:tcPr>
            <w:tcW w:w="1335" w:type="dxa"/>
          </w:tcPr>
          <w:p w14:paraId="5DC720E3" w14:textId="1D74A10B" w:rsidR="00521E1F" w:rsidRDefault="00521E1F" w:rsidP="00521E1F">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rPr>
              <w:t>1941</w:t>
            </w:r>
          </w:p>
        </w:tc>
        <w:tc>
          <w:tcPr>
            <w:tcW w:w="1335" w:type="dxa"/>
            <w:vAlign w:val="center"/>
          </w:tcPr>
          <w:p w14:paraId="3B459874" w14:textId="0D0766C3"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9,1</w:t>
            </w:r>
          </w:p>
        </w:tc>
        <w:tc>
          <w:tcPr>
            <w:tcW w:w="1335" w:type="dxa"/>
            <w:vAlign w:val="bottom"/>
          </w:tcPr>
          <w:p w14:paraId="77F67ADF" w14:textId="61ABA0A9"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000000"/>
                <w:sz w:val="28"/>
                <w:szCs w:val="28"/>
              </w:rPr>
              <w:t>11,3</w:t>
            </w:r>
          </w:p>
        </w:tc>
        <w:tc>
          <w:tcPr>
            <w:tcW w:w="1335" w:type="dxa"/>
            <w:vAlign w:val="center"/>
          </w:tcPr>
          <w:p w14:paraId="45D4A9F5" w14:textId="40C50C6C"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8,3</w:t>
            </w:r>
          </w:p>
        </w:tc>
        <w:tc>
          <w:tcPr>
            <w:tcW w:w="1335" w:type="dxa"/>
            <w:vAlign w:val="center"/>
          </w:tcPr>
          <w:p w14:paraId="0A88FA0B" w14:textId="7B1FF073"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11</w:t>
            </w:r>
            <w:r>
              <w:rPr>
                <w:rFonts w:ascii="Times New Roman" w:hAnsi="Times New Roman" w:cs="Times New Roman"/>
                <w:sz w:val="28"/>
                <w:szCs w:val="28"/>
              </w:rPr>
              <w:t>,</w:t>
            </w:r>
            <w:r w:rsidRPr="00D84AD9">
              <w:rPr>
                <w:rFonts w:ascii="Times New Roman" w:hAnsi="Times New Roman" w:cs="Times New Roman"/>
                <w:sz w:val="28"/>
                <w:szCs w:val="28"/>
              </w:rPr>
              <w:t>5</w:t>
            </w:r>
          </w:p>
        </w:tc>
        <w:tc>
          <w:tcPr>
            <w:tcW w:w="1335" w:type="dxa"/>
            <w:vAlign w:val="center"/>
          </w:tcPr>
          <w:p w14:paraId="43ED29E6" w14:textId="63935F80"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8</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0</w:t>
            </w:r>
          </w:p>
        </w:tc>
        <w:tc>
          <w:tcPr>
            <w:tcW w:w="1335" w:type="dxa"/>
          </w:tcPr>
          <w:p w14:paraId="7C6D3557" w14:textId="7C99D8D2" w:rsidR="00521E1F" w:rsidRDefault="00521E1F" w:rsidP="00521E1F">
            <w:pPr>
              <w:spacing w:line="240" w:lineRule="auto"/>
              <w:jc w:val="center"/>
              <w:rPr>
                <w:rFonts w:ascii="Times New Roman" w:hAnsi="Times New Roman" w:cs="Times New Roman"/>
                <w:sz w:val="28"/>
                <w:szCs w:val="28"/>
                <w:lang w:val="ru-RU"/>
              </w:rPr>
            </w:pPr>
            <w:r w:rsidRPr="00521E1F">
              <w:rPr>
                <w:rFonts w:ascii="Times New Roman" w:hAnsi="Times New Roman" w:cs="Times New Roman"/>
                <w:color w:val="000000"/>
                <w:sz w:val="28"/>
                <w:szCs w:val="28"/>
              </w:rPr>
              <w:t>11,5</w:t>
            </w:r>
          </w:p>
        </w:tc>
      </w:tr>
      <w:tr w:rsidR="00521E1F" w14:paraId="777084DA" w14:textId="77777777" w:rsidTr="000B39FB">
        <w:tc>
          <w:tcPr>
            <w:tcW w:w="1335" w:type="dxa"/>
          </w:tcPr>
          <w:p w14:paraId="2F3E08B5" w14:textId="1E52D2CD" w:rsidR="00521E1F" w:rsidRDefault="00521E1F" w:rsidP="00521E1F">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rPr>
              <w:t>1942</w:t>
            </w:r>
          </w:p>
        </w:tc>
        <w:tc>
          <w:tcPr>
            <w:tcW w:w="1335" w:type="dxa"/>
            <w:vAlign w:val="center"/>
          </w:tcPr>
          <w:p w14:paraId="79E0D0BB" w14:textId="6FFE003B"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6,9</w:t>
            </w:r>
          </w:p>
        </w:tc>
        <w:tc>
          <w:tcPr>
            <w:tcW w:w="1335" w:type="dxa"/>
            <w:vAlign w:val="bottom"/>
          </w:tcPr>
          <w:p w14:paraId="40B492FD" w14:textId="67A546EA"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000000"/>
                <w:sz w:val="28"/>
                <w:szCs w:val="28"/>
              </w:rPr>
              <w:t>10,3</w:t>
            </w:r>
          </w:p>
        </w:tc>
        <w:tc>
          <w:tcPr>
            <w:tcW w:w="1335" w:type="dxa"/>
            <w:vAlign w:val="center"/>
          </w:tcPr>
          <w:p w14:paraId="6A77D3E4" w14:textId="627A6FDC"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7,9</w:t>
            </w:r>
          </w:p>
        </w:tc>
        <w:tc>
          <w:tcPr>
            <w:tcW w:w="1335" w:type="dxa"/>
            <w:vAlign w:val="center"/>
          </w:tcPr>
          <w:p w14:paraId="1208C5D2" w14:textId="135869A9"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9</w:t>
            </w:r>
            <w:r>
              <w:rPr>
                <w:rFonts w:ascii="Times New Roman" w:hAnsi="Times New Roman" w:cs="Times New Roman"/>
                <w:sz w:val="28"/>
                <w:szCs w:val="28"/>
              </w:rPr>
              <w:t>,</w:t>
            </w:r>
            <w:r w:rsidRPr="00D84AD9">
              <w:rPr>
                <w:rFonts w:ascii="Times New Roman" w:hAnsi="Times New Roman" w:cs="Times New Roman"/>
                <w:sz w:val="28"/>
                <w:szCs w:val="28"/>
              </w:rPr>
              <w:t>8</w:t>
            </w:r>
          </w:p>
        </w:tc>
        <w:tc>
          <w:tcPr>
            <w:tcW w:w="1335" w:type="dxa"/>
            <w:vAlign w:val="center"/>
          </w:tcPr>
          <w:p w14:paraId="7599C3A8" w14:textId="13C27A69"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6</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6</w:t>
            </w:r>
          </w:p>
        </w:tc>
        <w:tc>
          <w:tcPr>
            <w:tcW w:w="1335" w:type="dxa"/>
          </w:tcPr>
          <w:p w14:paraId="26F3F0FB" w14:textId="351FDF09" w:rsidR="00521E1F" w:rsidRDefault="00521E1F" w:rsidP="00521E1F">
            <w:pPr>
              <w:spacing w:line="240" w:lineRule="auto"/>
              <w:jc w:val="center"/>
              <w:rPr>
                <w:rFonts w:ascii="Times New Roman" w:hAnsi="Times New Roman" w:cs="Times New Roman"/>
                <w:sz w:val="28"/>
                <w:szCs w:val="28"/>
                <w:lang w:val="ru-RU"/>
              </w:rPr>
            </w:pPr>
            <w:r w:rsidRPr="00521E1F">
              <w:rPr>
                <w:rFonts w:ascii="Times New Roman" w:hAnsi="Times New Roman" w:cs="Times New Roman"/>
                <w:color w:val="000000"/>
                <w:sz w:val="28"/>
                <w:szCs w:val="28"/>
              </w:rPr>
              <w:t>8,6</w:t>
            </w:r>
          </w:p>
        </w:tc>
      </w:tr>
      <w:tr w:rsidR="00521E1F" w14:paraId="7F7B360F" w14:textId="77777777" w:rsidTr="000B39FB">
        <w:tc>
          <w:tcPr>
            <w:tcW w:w="1335" w:type="dxa"/>
          </w:tcPr>
          <w:p w14:paraId="78FB62D5" w14:textId="34D5D1F7" w:rsidR="00521E1F" w:rsidRDefault="00521E1F" w:rsidP="00521E1F">
            <w:pPr>
              <w:spacing w:line="240" w:lineRule="auto"/>
              <w:jc w:val="both"/>
              <w:rPr>
                <w:rFonts w:ascii="Times New Roman" w:hAnsi="Times New Roman" w:cs="Times New Roman"/>
                <w:sz w:val="28"/>
                <w:szCs w:val="28"/>
              </w:rPr>
            </w:pPr>
            <w:r>
              <w:rPr>
                <w:rFonts w:ascii="Times New Roman" w:hAnsi="Times New Roman" w:cs="Times New Roman"/>
                <w:sz w:val="28"/>
                <w:szCs w:val="28"/>
              </w:rPr>
              <w:t>1943</w:t>
            </w:r>
          </w:p>
        </w:tc>
        <w:tc>
          <w:tcPr>
            <w:tcW w:w="1335" w:type="dxa"/>
            <w:vAlign w:val="center"/>
          </w:tcPr>
          <w:p w14:paraId="5F0B7134" w14:textId="7E5BDCE1"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5,9</w:t>
            </w:r>
          </w:p>
        </w:tc>
        <w:tc>
          <w:tcPr>
            <w:tcW w:w="1335" w:type="dxa"/>
            <w:vAlign w:val="bottom"/>
          </w:tcPr>
          <w:p w14:paraId="5502B0FB" w14:textId="3BC86035"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000000"/>
                <w:sz w:val="28"/>
                <w:szCs w:val="28"/>
              </w:rPr>
              <w:t>9,6</w:t>
            </w:r>
          </w:p>
        </w:tc>
        <w:tc>
          <w:tcPr>
            <w:tcW w:w="1335" w:type="dxa"/>
            <w:vAlign w:val="center"/>
          </w:tcPr>
          <w:p w14:paraId="634C65E6" w14:textId="0E2248F4"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7,4</w:t>
            </w:r>
          </w:p>
        </w:tc>
        <w:tc>
          <w:tcPr>
            <w:tcW w:w="1335" w:type="dxa"/>
            <w:vAlign w:val="center"/>
          </w:tcPr>
          <w:p w14:paraId="04EE04CC" w14:textId="41DA31DD"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8</w:t>
            </w:r>
            <w:r>
              <w:rPr>
                <w:rFonts w:ascii="Times New Roman" w:hAnsi="Times New Roman" w:cs="Times New Roman"/>
                <w:sz w:val="28"/>
                <w:szCs w:val="28"/>
              </w:rPr>
              <w:t>,</w:t>
            </w:r>
            <w:r w:rsidRPr="00D84AD9">
              <w:rPr>
                <w:rFonts w:ascii="Times New Roman" w:hAnsi="Times New Roman" w:cs="Times New Roman"/>
                <w:sz w:val="28"/>
                <w:szCs w:val="28"/>
              </w:rPr>
              <w:t>6</w:t>
            </w:r>
          </w:p>
        </w:tc>
        <w:tc>
          <w:tcPr>
            <w:tcW w:w="1335" w:type="dxa"/>
            <w:vAlign w:val="center"/>
          </w:tcPr>
          <w:p w14:paraId="3A3AAA3A" w14:textId="4B439C19"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6</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3</w:t>
            </w:r>
          </w:p>
        </w:tc>
        <w:tc>
          <w:tcPr>
            <w:tcW w:w="1335" w:type="dxa"/>
          </w:tcPr>
          <w:p w14:paraId="77A13BAC" w14:textId="22BC21BB" w:rsidR="00521E1F" w:rsidRDefault="00521E1F" w:rsidP="00521E1F">
            <w:pPr>
              <w:spacing w:line="240" w:lineRule="auto"/>
              <w:jc w:val="center"/>
              <w:rPr>
                <w:rFonts w:ascii="Times New Roman" w:hAnsi="Times New Roman" w:cs="Times New Roman"/>
                <w:sz w:val="28"/>
                <w:szCs w:val="28"/>
                <w:lang w:val="ru-RU"/>
              </w:rPr>
            </w:pPr>
            <w:r w:rsidRPr="00521E1F">
              <w:rPr>
                <w:rFonts w:ascii="Times New Roman" w:hAnsi="Times New Roman" w:cs="Times New Roman"/>
                <w:color w:val="000000"/>
                <w:sz w:val="28"/>
                <w:szCs w:val="28"/>
              </w:rPr>
              <w:t>8,9</w:t>
            </w:r>
          </w:p>
        </w:tc>
      </w:tr>
      <w:tr w:rsidR="00521E1F" w14:paraId="2F35B5B6" w14:textId="77777777" w:rsidTr="000B39FB">
        <w:tc>
          <w:tcPr>
            <w:tcW w:w="1335" w:type="dxa"/>
          </w:tcPr>
          <w:p w14:paraId="445920CE" w14:textId="3A88DA4A" w:rsidR="00521E1F" w:rsidRDefault="00521E1F" w:rsidP="00521E1F">
            <w:pPr>
              <w:spacing w:line="240" w:lineRule="auto"/>
              <w:jc w:val="both"/>
              <w:rPr>
                <w:rFonts w:ascii="Times New Roman" w:hAnsi="Times New Roman" w:cs="Times New Roman"/>
                <w:sz w:val="28"/>
                <w:szCs w:val="28"/>
              </w:rPr>
            </w:pPr>
            <w:r>
              <w:rPr>
                <w:rFonts w:ascii="Times New Roman" w:hAnsi="Times New Roman" w:cs="Times New Roman"/>
                <w:sz w:val="28"/>
                <w:szCs w:val="28"/>
              </w:rPr>
              <w:t>1944</w:t>
            </w:r>
          </w:p>
        </w:tc>
        <w:tc>
          <w:tcPr>
            <w:tcW w:w="1335" w:type="dxa"/>
            <w:vAlign w:val="center"/>
          </w:tcPr>
          <w:p w14:paraId="2A4C5322" w14:textId="253590E9"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7,6</w:t>
            </w:r>
          </w:p>
        </w:tc>
        <w:tc>
          <w:tcPr>
            <w:tcW w:w="1335" w:type="dxa"/>
            <w:vAlign w:val="bottom"/>
          </w:tcPr>
          <w:p w14:paraId="4D1E0017" w14:textId="0441A86F"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000000"/>
                <w:sz w:val="28"/>
                <w:szCs w:val="28"/>
              </w:rPr>
              <w:t>10,5</w:t>
            </w:r>
          </w:p>
        </w:tc>
        <w:tc>
          <w:tcPr>
            <w:tcW w:w="1335" w:type="dxa"/>
            <w:vAlign w:val="center"/>
          </w:tcPr>
          <w:p w14:paraId="12F649CD" w14:textId="5455800C"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8,2</w:t>
            </w:r>
          </w:p>
        </w:tc>
        <w:tc>
          <w:tcPr>
            <w:tcW w:w="1335" w:type="dxa"/>
            <w:vAlign w:val="center"/>
          </w:tcPr>
          <w:p w14:paraId="0D79EFFA" w14:textId="6AB7D156"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10</w:t>
            </w:r>
            <w:r>
              <w:rPr>
                <w:rFonts w:ascii="Times New Roman" w:hAnsi="Times New Roman" w:cs="Times New Roman"/>
                <w:sz w:val="28"/>
                <w:szCs w:val="28"/>
              </w:rPr>
              <w:t>,</w:t>
            </w:r>
            <w:r w:rsidRPr="00D84AD9">
              <w:rPr>
                <w:rFonts w:ascii="Times New Roman" w:hAnsi="Times New Roman" w:cs="Times New Roman"/>
                <w:sz w:val="28"/>
                <w:szCs w:val="28"/>
              </w:rPr>
              <w:t>1</w:t>
            </w:r>
          </w:p>
        </w:tc>
        <w:tc>
          <w:tcPr>
            <w:tcW w:w="1335" w:type="dxa"/>
            <w:vAlign w:val="center"/>
          </w:tcPr>
          <w:p w14:paraId="19F80DA2" w14:textId="4B7395A4"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7</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8</w:t>
            </w:r>
          </w:p>
        </w:tc>
        <w:tc>
          <w:tcPr>
            <w:tcW w:w="1335" w:type="dxa"/>
          </w:tcPr>
          <w:p w14:paraId="5C2FC216" w14:textId="2666C506" w:rsidR="00521E1F" w:rsidRDefault="00521E1F" w:rsidP="00521E1F">
            <w:pPr>
              <w:spacing w:line="240" w:lineRule="auto"/>
              <w:jc w:val="center"/>
              <w:rPr>
                <w:rFonts w:ascii="Times New Roman" w:hAnsi="Times New Roman" w:cs="Times New Roman"/>
                <w:sz w:val="28"/>
                <w:szCs w:val="28"/>
                <w:lang w:val="ru-RU"/>
              </w:rPr>
            </w:pPr>
            <w:r w:rsidRPr="00521E1F">
              <w:rPr>
                <w:rFonts w:ascii="Times New Roman" w:hAnsi="Times New Roman" w:cs="Times New Roman"/>
                <w:color w:val="000000"/>
                <w:sz w:val="28"/>
                <w:szCs w:val="28"/>
              </w:rPr>
              <w:t>9,2</w:t>
            </w:r>
          </w:p>
        </w:tc>
      </w:tr>
      <w:tr w:rsidR="00521E1F" w14:paraId="48A5D92D" w14:textId="77777777" w:rsidTr="000B39FB">
        <w:tc>
          <w:tcPr>
            <w:tcW w:w="1335" w:type="dxa"/>
          </w:tcPr>
          <w:p w14:paraId="23D02981" w14:textId="1D896DF0" w:rsidR="00521E1F" w:rsidRDefault="00521E1F" w:rsidP="00521E1F">
            <w:pPr>
              <w:spacing w:line="240" w:lineRule="auto"/>
              <w:jc w:val="both"/>
              <w:rPr>
                <w:rFonts w:ascii="Times New Roman" w:hAnsi="Times New Roman" w:cs="Times New Roman"/>
                <w:sz w:val="28"/>
                <w:szCs w:val="28"/>
              </w:rPr>
            </w:pPr>
            <w:r>
              <w:rPr>
                <w:rFonts w:ascii="Times New Roman" w:hAnsi="Times New Roman" w:cs="Times New Roman"/>
                <w:sz w:val="28"/>
                <w:szCs w:val="28"/>
              </w:rPr>
              <w:t>1945</w:t>
            </w:r>
          </w:p>
        </w:tc>
        <w:tc>
          <w:tcPr>
            <w:tcW w:w="1335" w:type="dxa"/>
            <w:vAlign w:val="center"/>
          </w:tcPr>
          <w:p w14:paraId="03D5064B" w14:textId="13050726"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en-US"/>
              </w:rPr>
              <w:t>6,7</w:t>
            </w:r>
          </w:p>
        </w:tc>
        <w:tc>
          <w:tcPr>
            <w:tcW w:w="1335" w:type="dxa"/>
            <w:vAlign w:val="bottom"/>
          </w:tcPr>
          <w:p w14:paraId="1E5F2937" w14:textId="76B32267"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000000"/>
                <w:sz w:val="28"/>
                <w:szCs w:val="28"/>
              </w:rPr>
              <w:t>9,4</w:t>
            </w:r>
          </w:p>
        </w:tc>
        <w:tc>
          <w:tcPr>
            <w:tcW w:w="1335" w:type="dxa"/>
            <w:vAlign w:val="center"/>
          </w:tcPr>
          <w:p w14:paraId="43BCDEC6" w14:textId="6F1E2A2B"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7,3</w:t>
            </w:r>
          </w:p>
        </w:tc>
        <w:tc>
          <w:tcPr>
            <w:tcW w:w="1335" w:type="dxa"/>
            <w:vAlign w:val="center"/>
          </w:tcPr>
          <w:p w14:paraId="3FBB29D2" w14:textId="28E6B938"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8</w:t>
            </w:r>
            <w:r>
              <w:rPr>
                <w:rFonts w:ascii="Times New Roman" w:hAnsi="Times New Roman" w:cs="Times New Roman"/>
                <w:sz w:val="28"/>
                <w:szCs w:val="28"/>
              </w:rPr>
              <w:t>,</w:t>
            </w:r>
            <w:r w:rsidRPr="00D84AD9">
              <w:rPr>
                <w:rFonts w:ascii="Times New Roman" w:hAnsi="Times New Roman" w:cs="Times New Roman"/>
                <w:sz w:val="28"/>
                <w:szCs w:val="28"/>
              </w:rPr>
              <w:t>3</w:t>
            </w:r>
          </w:p>
        </w:tc>
        <w:tc>
          <w:tcPr>
            <w:tcW w:w="1335" w:type="dxa"/>
            <w:vAlign w:val="center"/>
          </w:tcPr>
          <w:p w14:paraId="0A40399B" w14:textId="446DA77D"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6</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0</w:t>
            </w:r>
          </w:p>
        </w:tc>
        <w:tc>
          <w:tcPr>
            <w:tcW w:w="1335" w:type="dxa"/>
          </w:tcPr>
          <w:p w14:paraId="5CEE9A64" w14:textId="4FA13299" w:rsidR="00521E1F" w:rsidRDefault="00521E1F" w:rsidP="00521E1F">
            <w:pPr>
              <w:spacing w:line="240" w:lineRule="auto"/>
              <w:jc w:val="center"/>
              <w:rPr>
                <w:rFonts w:ascii="Times New Roman" w:hAnsi="Times New Roman" w:cs="Times New Roman"/>
                <w:sz w:val="28"/>
                <w:szCs w:val="28"/>
                <w:lang w:val="ru-RU"/>
              </w:rPr>
            </w:pPr>
            <w:r w:rsidRPr="00521E1F">
              <w:rPr>
                <w:rFonts w:ascii="Times New Roman" w:hAnsi="Times New Roman" w:cs="Times New Roman"/>
                <w:color w:val="000000"/>
                <w:sz w:val="28"/>
                <w:szCs w:val="28"/>
              </w:rPr>
              <w:t>8,3</w:t>
            </w:r>
          </w:p>
        </w:tc>
      </w:tr>
      <w:tr w:rsidR="00521E1F" w14:paraId="4C04DEF4" w14:textId="77777777" w:rsidTr="000B39FB">
        <w:tc>
          <w:tcPr>
            <w:tcW w:w="1335" w:type="dxa"/>
          </w:tcPr>
          <w:p w14:paraId="2EE9E9BE" w14:textId="71EA175F" w:rsidR="00521E1F" w:rsidRDefault="00521E1F" w:rsidP="00521E1F">
            <w:pPr>
              <w:spacing w:line="240" w:lineRule="auto"/>
              <w:jc w:val="both"/>
              <w:rPr>
                <w:rFonts w:ascii="Times New Roman" w:hAnsi="Times New Roman" w:cs="Times New Roman"/>
                <w:sz w:val="28"/>
                <w:szCs w:val="28"/>
              </w:rPr>
            </w:pPr>
            <w:r>
              <w:rPr>
                <w:rFonts w:ascii="Times New Roman" w:hAnsi="Times New Roman" w:cs="Times New Roman"/>
                <w:sz w:val="28"/>
                <w:szCs w:val="28"/>
              </w:rPr>
              <w:t>1946</w:t>
            </w:r>
          </w:p>
        </w:tc>
        <w:tc>
          <w:tcPr>
            <w:tcW w:w="1335" w:type="dxa"/>
            <w:vAlign w:val="center"/>
          </w:tcPr>
          <w:p w14:paraId="5EB8E19B" w14:textId="42F001BD"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6,9</w:t>
            </w:r>
          </w:p>
        </w:tc>
        <w:tc>
          <w:tcPr>
            <w:tcW w:w="1335" w:type="dxa"/>
            <w:vAlign w:val="bottom"/>
          </w:tcPr>
          <w:p w14:paraId="75B3F15D" w14:textId="7BC440C0"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000000"/>
                <w:sz w:val="28"/>
                <w:szCs w:val="28"/>
              </w:rPr>
              <w:t>10,</w:t>
            </w:r>
            <w:r>
              <w:rPr>
                <w:rFonts w:ascii="Times New Roman" w:eastAsia="Times New Roman" w:hAnsi="Times New Roman" w:cs="Times New Roman"/>
                <w:color w:val="000000"/>
                <w:sz w:val="28"/>
                <w:szCs w:val="28"/>
                <w:lang w:val="en-US"/>
              </w:rPr>
              <w:t>1</w:t>
            </w:r>
          </w:p>
        </w:tc>
        <w:tc>
          <w:tcPr>
            <w:tcW w:w="1335" w:type="dxa"/>
            <w:vAlign w:val="center"/>
          </w:tcPr>
          <w:p w14:paraId="133F78DF" w14:textId="73449D58"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8,0</w:t>
            </w:r>
          </w:p>
        </w:tc>
        <w:tc>
          <w:tcPr>
            <w:tcW w:w="1335" w:type="dxa"/>
            <w:vAlign w:val="center"/>
          </w:tcPr>
          <w:p w14:paraId="050CAEB3" w14:textId="365C5F2E"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9</w:t>
            </w:r>
            <w:r>
              <w:rPr>
                <w:rFonts w:ascii="Times New Roman" w:hAnsi="Times New Roman" w:cs="Times New Roman"/>
                <w:sz w:val="28"/>
                <w:szCs w:val="28"/>
              </w:rPr>
              <w:t>,</w:t>
            </w:r>
            <w:r w:rsidRPr="00D84AD9">
              <w:rPr>
                <w:rFonts w:ascii="Times New Roman" w:hAnsi="Times New Roman" w:cs="Times New Roman"/>
                <w:sz w:val="28"/>
                <w:szCs w:val="28"/>
              </w:rPr>
              <w:t>4</w:t>
            </w:r>
          </w:p>
        </w:tc>
        <w:tc>
          <w:tcPr>
            <w:tcW w:w="1335" w:type="dxa"/>
            <w:vAlign w:val="center"/>
          </w:tcPr>
          <w:p w14:paraId="5296B888" w14:textId="6FC289E2"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6</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8</w:t>
            </w:r>
          </w:p>
        </w:tc>
        <w:tc>
          <w:tcPr>
            <w:tcW w:w="1335" w:type="dxa"/>
          </w:tcPr>
          <w:p w14:paraId="7B321963" w14:textId="761EF2FE" w:rsidR="00521E1F" w:rsidRDefault="00521E1F" w:rsidP="00521E1F">
            <w:pPr>
              <w:spacing w:line="240" w:lineRule="auto"/>
              <w:jc w:val="center"/>
              <w:rPr>
                <w:rFonts w:ascii="Times New Roman" w:hAnsi="Times New Roman" w:cs="Times New Roman"/>
                <w:sz w:val="28"/>
                <w:szCs w:val="28"/>
                <w:lang w:val="ru-RU"/>
              </w:rPr>
            </w:pPr>
            <w:r w:rsidRPr="00521E1F">
              <w:rPr>
                <w:rFonts w:ascii="Times New Roman" w:hAnsi="Times New Roman" w:cs="Times New Roman"/>
                <w:color w:val="000000"/>
                <w:sz w:val="28"/>
                <w:szCs w:val="28"/>
              </w:rPr>
              <w:t>9,3</w:t>
            </w:r>
          </w:p>
        </w:tc>
      </w:tr>
      <w:tr w:rsidR="00521E1F" w14:paraId="048FAC04" w14:textId="77777777" w:rsidTr="000B39FB">
        <w:tc>
          <w:tcPr>
            <w:tcW w:w="1335" w:type="dxa"/>
          </w:tcPr>
          <w:p w14:paraId="6AC24FB0" w14:textId="16C6D2BF" w:rsidR="00521E1F" w:rsidRDefault="00521E1F" w:rsidP="00521E1F">
            <w:pPr>
              <w:spacing w:line="240" w:lineRule="auto"/>
              <w:jc w:val="both"/>
              <w:rPr>
                <w:rFonts w:ascii="Times New Roman" w:hAnsi="Times New Roman" w:cs="Times New Roman"/>
                <w:sz w:val="28"/>
                <w:szCs w:val="28"/>
              </w:rPr>
            </w:pPr>
            <w:r>
              <w:rPr>
                <w:rFonts w:ascii="Times New Roman" w:hAnsi="Times New Roman" w:cs="Times New Roman"/>
                <w:sz w:val="28"/>
                <w:szCs w:val="28"/>
              </w:rPr>
              <w:t>1947</w:t>
            </w:r>
          </w:p>
        </w:tc>
        <w:tc>
          <w:tcPr>
            <w:tcW w:w="1335" w:type="dxa"/>
            <w:vAlign w:val="center"/>
          </w:tcPr>
          <w:p w14:paraId="3B7815B0" w14:textId="0C7F8DB3"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7,0</w:t>
            </w:r>
          </w:p>
        </w:tc>
        <w:tc>
          <w:tcPr>
            <w:tcW w:w="1335" w:type="dxa"/>
            <w:vAlign w:val="bottom"/>
          </w:tcPr>
          <w:p w14:paraId="08E4D95B" w14:textId="7AE9EADE"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000000"/>
                <w:sz w:val="28"/>
                <w:szCs w:val="28"/>
              </w:rPr>
              <w:t>10,0</w:t>
            </w:r>
          </w:p>
        </w:tc>
        <w:tc>
          <w:tcPr>
            <w:tcW w:w="1335" w:type="dxa"/>
            <w:vAlign w:val="center"/>
          </w:tcPr>
          <w:p w14:paraId="4E73386C" w14:textId="2A551E33"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8,0</w:t>
            </w:r>
          </w:p>
        </w:tc>
        <w:tc>
          <w:tcPr>
            <w:tcW w:w="1335" w:type="dxa"/>
            <w:vAlign w:val="center"/>
          </w:tcPr>
          <w:p w14:paraId="35486233" w14:textId="10BC2647"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9</w:t>
            </w:r>
            <w:r>
              <w:rPr>
                <w:rFonts w:ascii="Times New Roman" w:hAnsi="Times New Roman" w:cs="Times New Roman"/>
                <w:sz w:val="28"/>
                <w:szCs w:val="28"/>
              </w:rPr>
              <w:t>,</w:t>
            </w:r>
            <w:r w:rsidRPr="00D84AD9">
              <w:rPr>
                <w:rFonts w:ascii="Times New Roman" w:hAnsi="Times New Roman" w:cs="Times New Roman"/>
                <w:sz w:val="28"/>
                <w:szCs w:val="28"/>
              </w:rPr>
              <w:t>3</w:t>
            </w:r>
          </w:p>
        </w:tc>
        <w:tc>
          <w:tcPr>
            <w:tcW w:w="1335" w:type="dxa"/>
            <w:vAlign w:val="center"/>
          </w:tcPr>
          <w:p w14:paraId="34EC05A3" w14:textId="0166AD98"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7</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0</w:t>
            </w:r>
          </w:p>
        </w:tc>
        <w:tc>
          <w:tcPr>
            <w:tcW w:w="1335" w:type="dxa"/>
          </w:tcPr>
          <w:p w14:paraId="5DA10026" w14:textId="1C5CEB31" w:rsidR="00521E1F" w:rsidRDefault="00521E1F" w:rsidP="00521E1F">
            <w:pPr>
              <w:spacing w:line="240" w:lineRule="auto"/>
              <w:jc w:val="center"/>
              <w:rPr>
                <w:rFonts w:ascii="Times New Roman" w:hAnsi="Times New Roman" w:cs="Times New Roman"/>
                <w:sz w:val="28"/>
                <w:szCs w:val="28"/>
                <w:lang w:val="ru-RU"/>
              </w:rPr>
            </w:pPr>
            <w:r w:rsidRPr="00521E1F">
              <w:rPr>
                <w:rFonts w:ascii="Times New Roman" w:hAnsi="Times New Roman" w:cs="Times New Roman"/>
                <w:color w:val="000000"/>
                <w:sz w:val="28"/>
                <w:szCs w:val="28"/>
              </w:rPr>
              <w:t>9</w:t>
            </w:r>
          </w:p>
        </w:tc>
      </w:tr>
      <w:tr w:rsidR="00521E1F" w14:paraId="37CEB04C" w14:textId="77777777" w:rsidTr="000B39FB">
        <w:tc>
          <w:tcPr>
            <w:tcW w:w="1335" w:type="dxa"/>
          </w:tcPr>
          <w:p w14:paraId="021014A5" w14:textId="0F4E1626" w:rsidR="00521E1F" w:rsidRDefault="00521E1F" w:rsidP="00521E1F">
            <w:pPr>
              <w:spacing w:line="240" w:lineRule="auto"/>
              <w:jc w:val="both"/>
              <w:rPr>
                <w:rFonts w:ascii="Times New Roman" w:hAnsi="Times New Roman" w:cs="Times New Roman"/>
                <w:sz w:val="28"/>
                <w:szCs w:val="28"/>
              </w:rPr>
            </w:pPr>
            <w:r>
              <w:rPr>
                <w:rFonts w:ascii="Times New Roman" w:hAnsi="Times New Roman"/>
                <w:sz w:val="28"/>
                <w:szCs w:val="28"/>
                <w:lang w:val="kk-KZ"/>
              </w:rPr>
              <w:t>1948</w:t>
            </w:r>
          </w:p>
        </w:tc>
        <w:tc>
          <w:tcPr>
            <w:tcW w:w="1335" w:type="dxa"/>
            <w:vAlign w:val="center"/>
          </w:tcPr>
          <w:p w14:paraId="3DF4B05E" w14:textId="146BBDEF"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6,2</w:t>
            </w:r>
          </w:p>
        </w:tc>
        <w:tc>
          <w:tcPr>
            <w:tcW w:w="1335" w:type="dxa"/>
            <w:vAlign w:val="bottom"/>
          </w:tcPr>
          <w:p w14:paraId="6F1EE95A" w14:textId="21511899"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000000"/>
                <w:sz w:val="28"/>
                <w:szCs w:val="28"/>
              </w:rPr>
              <w:t>10,4</w:t>
            </w:r>
          </w:p>
        </w:tc>
        <w:tc>
          <w:tcPr>
            <w:tcW w:w="1335" w:type="dxa"/>
            <w:vAlign w:val="center"/>
          </w:tcPr>
          <w:p w14:paraId="0FEB256C" w14:textId="1E744D4A"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7,8</w:t>
            </w:r>
          </w:p>
        </w:tc>
        <w:tc>
          <w:tcPr>
            <w:tcW w:w="1335" w:type="dxa"/>
            <w:vAlign w:val="center"/>
          </w:tcPr>
          <w:p w14:paraId="4B07604C" w14:textId="1D153EF9"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10</w:t>
            </w:r>
            <w:r>
              <w:rPr>
                <w:rFonts w:ascii="Times New Roman" w:hAnsi="Times New Roman" w:cs="Times New Roman"/>
                <w:sz w:val="28"/>
                <w:szCs w:val="28"/>
              </w:rPr>
              <w:t>,</w:t>
            </w:r>
            <w:r w:rsidRPr="00D84AD9">
              <w:rPr>
                <w:rFonts w:ascii="Times New Roman" w:hAnsi="Times New Roman" w:cs="Times New Roman"/>
                <w:sz w:val="28"/>
                <w:szCs w:val="28"/>
              </w:rPr>
              <w:t>0</w:t>
            </w:r>
          </w:p>
        </w:tc>
        <w:tc>
          <w:tcPr>
            <w:tcW w:w="1335" w:type="dxa"/>
            <w:vAlign w:val="center"/>
          </w:tcPr>
          <w:p w14:paraId="7506290F" w14:textId="343E93B1"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6</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4</w:t>
            </w:r>
          </w:p>
        </w:tc>
        <w:tc>
          <w:tcPr>
            <w:tcW w:w="1335" w:type="dxa"/>
          </w:tcPr>
          <w:p w14:paraId="08622268" w14:textId="33B78673" w:rsidR="00521E1F" w:rsidRDefault="00521E1F" w:rsidP="00521E1F">
            <w:pPr>
              <w:spacing w:line="240" w:lineRule="auto"/>
              <w:jc w:val="center"/>
              <w:rPr>
                <w:rFonts w:ascii="Times New Roman" w:hAnsi="Times New Roman" w:cs="Times New Roman"/>
                <w:sz w:val="28"/>
                <w:szCs w:val="28"/>
                <w:lang w:val="ru-RU"/>
              </w:rPr>
            </w:pPr>
            <w:r w:rsidRPr="00521E1F">
              <w:rPr>
                <w:rFonts w:ascii="Times New Roman" w:hAnsi="Times New Roman" w:cs="Times New Roman"/>
                <w:color w:val="000000"/>
                <w:sz w:val="28"/>
                <w:szCs w:val="28"/>
              </w:rPr>
              <w:t>9</w:t>
            </w:r>
          </w:p>
        </w:tc>
      </w:tr>
      <w:tr w:rsidR="00521E1F" w14:paraId="1EF6A087" w14:textId="77777777" w:rsidTr="000B39FB">
        <w:tc>
          <w:tcPr>
            <w:tcW w:w="1335" w:type="dxa"/>
          </w:tcPr>
          <w:p w14:paraId="25AE36A0" w14:textId="767915DC" w:rsidR="00521E1F" w:rsidRDefault="00521E1F" w:rsidP="00521E1F">
            <w:pPr>
              <w:spacing w:line="240" w:lineRule="auto"/>
              <w:jc w:val="both"/>
              <w:rPr>
                <w:rFonts w:ascii="Times New Roman" w:hAnsi="Times New Roman"/>
                <w:sz w:val="28"/>
                <w:szCs w:val="28"/>
                <w:lang w:val="kk-KZ"/>
              </w:rPr>
            </w:pPr>
            <w:r>
              <w:rPr>
                <w:rFonts w:ascii="Times New Roman" w:hAnsi="Times New Roman"/>
                <w:sz w:val="28"/>
                <w:szCs w:val="28"/>
                <w:lang w:val="kk-KZ"/>
              </w:rPr>
              <w:t>1949</w:t>
            </w:r>
          </w:p>
        </w:tc>
        <w:tc>
          <w:tcPr>
            <w:tcW w:w="1335" w:type="dxa"/>
            <w:vAlign w:val="center"/>
          </w:tcPr>
          <w:p w14:paraId="277265FA" w14:textId="04622C41"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5,8</w:t>
            </w:r>
          </w:p>
        </w:tc>
        <w:tc>
          <w:tcPr>
            <w:tcW w:w="1335" w:type="dxa"/>
            <w:vAlign w:val="bottom"/>
          </w:tcPr>
          <w:p w14:paraId="6ABEF718" w14:textId="33EDBC38"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000000"/>
                <w:sz w:val="28"/>
                <w:szCs w:val="28"/>
              </w:rPr>
              <w:t>9,5</w:t>
            </w:r>
          </w:p>
        </w:tc>
        <w:tc>
          <w:tcPr>
            <w:tcW w:w="1335" w:type="dxa"/>
            <w:vAlign w:val="center"/>
          </w:tcPr>
          <w:p w14:paraId="3B1A344D" w14:textId="6EC5E3A6"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6,4</w:t>
            </w:r>
          </w:p>
        </w:tc>
        <w:tc>
          <w:tcPr>
            <w:tcW w:w="1335" w:type="dxa"/>
            <w:vAlign w:val="center"/>
          </w:tcPr>
          <w:p w14:paraId="77554CFB" w14:textId="531D8D61"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8</w:t>
            </w:r>
            <w:r>
              <w:rPr>
                <w:rFonts w:ascii="Times New Roman" w:hAnsi="Times New Roman" w:cs="Times New Roman"/>
                <w:sz w:val="28"/>
                <w:szCs w:val="28"/>
              </w:rPr>
              <w:t>,</w:t>
            </w:r>
            <w:r w:rsidRPr="00D84AD9">
              <w:rPr>
                <w:rFonts w:ascii="Times New Roman" w:hAnsi="Times New Roman" w:cs="Times New Roman"/>
                <w:sz w:val="28"/>
                <w:szCs w:val="28"/>
              </w:rPr>
              <w:t>5</w:t>
            </w:r>
          </w:p>
        </w:tc>
        <w:tc>
          <w:tcPr>
            <w:tcW w:w="1335" w:type="dxa"/>
            <w:vAlign w:val="center"/>
          </w:tcPr>
          <w:p w14:paraId="1E771F50" w14:textId="367EF3C9"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5</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1</w:t>
            </w:r>
          </w:p>
        </w:tc>
        <w:tc>
          <w:tcPr>
            <w:tcW w:w="1335" w:type="dxa"/>
          </w:tcPr>
          <w:p w14:paraId="5AF909B7" w14:textId="22ADC6D7" w:rsidR="00521E1F" w:rsidRDefault="00521E1F" w:rsidP="00521E1F">
            <w:pPr>
              <w:spacing w:line="240" w:lineRule="auto"/>
              <w:jc w:val="center"/>
              <w:rPr>
                <w:rFonts w:ascii="Times New Roman" w:hAnsi="Times New Roman" w:cs="Times New Roman"/>
                <w:sz w:val="28"/>
                <w:szCs w:val="28"/>
                <w:lang w:val="ru-RU"/>
              </w:rPr>
            </w:pPr>
            <w:r w:rsidRPr="00521E1F">
              <w:rPr>
                <w:rFonts w:ascii="Times New Roman" w:hAnsi="Times New Roman" w:cs="Times New Roman"/>
                <w:color w:val="000000"/>
                <w:sz w:val="28"/>
                <w:szCs w:val="28"/>
              </w:rPr>
              <w:t>8,1</w:t>
            </w:r>
          </w:p>
        </w:tc>
      </w:tr>
      <w:tr w:rsidR="00521E1F" w14:paraId="255BCB5C" w14:textId="77777777" w:rsidTr="000B39FB">
        <w:tc>
          <w:tcPr>
            <w:tcW w:w="1335" w:type="dxa"/>
          </w:tcPr>
          <w:p w14:paraId="0F3A1642" w14:textId="4D95579F" w:rsidR="00521E1F" w:rsidRDefault="00521E1F" w:rsidP="00521E1F">
            <w:pPr>
              <w:spacing w:line="240" w:lineRule="auto"/>
              <w:jc w:val="both"/>
              <w:rPr>
                <w:rFonts w:ascii="Times New Roman" w:hAnsi="Times New Roman"/>
                <w:sz w:val="28"/>
                <w:szCs w:val="28"/>
                <w:lang w:val="kk-KZ"/>
              </w:rPr>
            </w:pPr>
            <w:r>
              <w:rPr>
                <w:rFonts w:ascii="Times New Roman" w:hAnsi="Times New Roman"/>
                <w:sz w:val="28"/>
                <w:szCs w:val="28"/>
                <w:lang w:val="kk-KZ"/>
              </w:rPr>
              <w:t>1950</w:t>
            </w:r>
          </w:p>
        </w:tc>
        <w:tc>
          <w:tcPr>
            <w:tcW w:w="1335" w:type="dxa"/>
            <w:vAlign w:val="center"/>
          </w:tcPr>
          <w:p w14:paraId="4274AA35" w14:textId="45487674"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5,8</w:t>
            </w:r>
          </w:p>
        </w:tc>
        <w:tc>
          <w:tcPr>
            <w:tcW w:w="1335" w:type="dxa"/>
            <w:vAlign w:val="bottom"/>
          </w:tcPr>
          <w:p w14:paraId="10B290FE" w14:textId="27823297"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000000"/>
                <w:sz w:val="28"/>
                <w:szCs w:val="28"/>
              </w:rPr>
              <w:t>9,1</w:t>
            </w:r>
          </w:p>
        </w:tc>
        <w:tc>
          <w:tcPr>
            <w:tcW w:w="1335" w:type="dxa"/>
            <w:vAlign w:val="center"/>
          </w:tcPr>
          <w:p w14:paraId="2D711CAB" w14:textId="38BB5A5B"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6,7</w:t>
            </w:r>
          </w:p>
        </w:tc>
        <w:tc>
          <w:tcPr>
            <w:tcW w:w="1335" w:type="dxa"/>
            <w:vAlign w:val="center"/>
          </w:tcPr>
          <w:p w14:paraId="67658F08" w14:textId="2FC5A18C"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7</w:t>
            </w:r>
            <w:r>
              <w:rPr>
                <w:rFonts w:ascii="Times New Roman" w:hAnsi="Times New Roman" w:cs="Times New Roman"/>
                <w:sz w:val="28"/>
                <w:szCs w:val="28"/>
              </w:rPr>
              <w:t>,</w:t>
            </w:r>
            <w:r w:rsidRPr="00D84AD9">
              <w:rPr>
                <w:rFonts w:ascii="Times New Roman" w:hAnsi="Times New Roman" w:cs="Times New Roman"/>
                <w:sz w:val="28"/>
                <w:szCs w:val="28"/>
              </w:rPr>
              <w:t>8</w:t>
            </w:r>
          </w:p>
        </w:tc>
        <w:tc>
          <w:tcPr>
            <w:tcW w:w="1335" w:type="dxa"/>
            <w:vAlign w:val="center"/>
          </w:tcPr>
          <w:p w14:paraId="3E2D079D" w14:textId="27271534"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5</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9</w:t>
            </w:r>
          </w:p>
        </w:tc>
        <w:tc>
          <w:tcPr>
            <w:tcW w:w="1335" w:type="dxa"/>
          </w:tcPr>
          <w:p w14:paraId="6089E67A" w14:textId="7FB1F081" w:rsidR="00521E1F" w:rsidRDefault="00521E1F" w:rsidP="00521E1F">
            <w:pPr>
              <w:spacing w:line="240" w:lineRule="auto"/>
              <w:jc w:val="center"/>
              <w:rPr>
                <w:rFonts w:ascii="Times New Roman" w:hAnsi="Times New Roman" w:cs="Times New Roman"/>
                <w:sz w:val="28"/>
                <w:szCs w:val="28"/>
                <w:lang w:val="ru-RU"/>
              </w:rPr>
            </w:pPr>
            <w:r w:rsidRPr="00521E1F">
              <w:rPr>
                <w:rFonts w:ascii="Times New Roman" w:hAnsi="Times New Roman" w:cs="Times New Roman"/>
                <w:color w:val="000000"/>
                <w:sz w:val="28"/>
                <w:szCs w:val="28"/>
              </w:rPr>
              <w:t>8,6</w:t>
            </w:r>
          </w:p>
        </w:tc>
      </w:tr>
      <w:tr w:rsidR="00521E1F" w14:paraId="700E8FBD" w14:textId="77777777" w:rsidTr="000B39FB">
        <w:tc>
          <w:tcPr>
            <w:tcW w:w="1335" w:type="dxa"/>
          </w:tcPr>
          <w:p w14:paraId="55B39B6A" w14:textId="79AD28DD" w:rsidR="00521E1F" w:rsidRDefault="00521E1F" w:rsidP="00521E1F">
            <w:pPr>
              <w:spacing w:line="240" w:lineRule="auto"/>
              <w:jc w:val="both"/>
              <w:rPr>
                <w:rFonts w:ascii="Times New Roman" w:hAnsi="Times New Roman"/>
                <w:sz w:val="28"/>
                <w:szCs w:val="28"/>
                <w:lang w:val="kk-KZ"/>
              </w:rPr>
            </w:pPr>
            <w:r>
              <w:rPr>
                <w:rFonts w:ascii="Times New Roman" w:hAnsi="Times New Roman"/>
                <w:sz w:val="28"/>
                <w:szCs w:val="28"/>
                <w:lang w:val="kk-KZ"/>
              </w:rPr>
              <w:t>1951</w:t>
            </w:r>
          </w:p>
        </w:tc>
        <w:tc>
          <w:tcPr>
            <w:tcW w:w="1335" w:type="dxa"/>
            <w:vAlign w:val="center"/>
          </w:tcPr>
          <w:p w14:paraId="665E18D5" w14:textId="07F52CDE"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6,4</w:t>
            </w:r>
          </w:p>
        </w:tc>
        <w:tc>
          <w:tcPr>
            <w:tcW w:w="1335" w:type="dxa"/>
            <w:vAlign w:val="bottom"/>
          </w:tcPr>
          <w:p w14:paraId="42EB8FBA" w14:textId="2CA91994"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000000"/>
                <w:sz w:val="28"/>
                <w:szCs w:val="28"/>
              </w:rPr>
              <w:t>9,3</w:t>
            </w:r>
          </w:p>
        </w:tc>
        <w:tc>
          <w:tcPr>
            <w:tcW w:w="1335" w:type="dxa"/>
            <w:vAlign w:val="center"/>
          </w:tcPr>
          <w:p w14:paraId="61F59F12" w14:textId="06862310"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6,9</w:t>
            </w:r>
          </w:p>
        </w:tc>
        <w:tc>
          <w:tcPr>
            <w:tcW w:w="1335" w:type="dxa"/>
            <w:vAlign w:val="center"/>
          </w:tcPr>
          <w:p w14:paraId="26E460D7" w14:textId="4BD3537F"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8</w:t>
            </w:r>
            <w:r>
              <w:rPr>
                <w:rFonts w:ascii="Times New Roman" w:hAnsi="Times New Roman" w:cs="Times New Roman"/>
                <w:sz w:val="28"/>
                <w:szCs w:val="28"/>
              </w:rPr>
              <w:t>,</w:t>
            </w:r>
            <w:r w:rsidRPr="00D84AD9">
              <w:rPr>
                <w:rFonts w:ascii="Times New Roman" w:hAnsi="Times New Roman" w:cs="Times New Roman"/>
                <w:sz w:val="28"/>
                <w:szCs w:val="28"/>
              </w:rPr>
              <w:t>1</w:t>
            </w:r>
          </w:p>
        </w:tc>
        <w:tc>
          <w:tcPr>
            <w:tcW w:w="1335" w:type="dxa"/>
            <w:vAlign w:val="center"/>
          </w:tcPr>
          <w:p w14:paraId="2263CFC8" w14:textId="4392FB3A"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6</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3</w:t>
            </w:r>
          </w:p>
        </w:tc>
        <w:tc>
          <w:tcPr>
            <w:tcW w:w="1335" w:type="dxa"/>
            <w:vAlign w:val="center"/>
          </w:tcPr>
          <w:p w14:paraId="6A26DD8E" w14:textId="7DD5930D" w:rsidR="00521E1F" w:rsidRPr="00B24578" w:rsidRDefault="00521E1F" w:rsidP="00521E1F">
            <w:pPr>
              <w:spacing w:line="240" w:lineRule="auto"/>
              <w:jc w:val="center"/>
              <w:rPr>
                <w:rFonts w:ascii="Times New Roman" w:hAnsi="Times New Roman" w:cs="Times New Roman"/>
                <w:sz w:val="28"/>
                <w:szCs w:val="28"/>
                <w:lang w:val="ru-RU"/>
              </w:rPr>
            </w:pPr>
            <w:r w:rsidRPr="00B24578">
              <w:rPr>
                <w:rFonts w:ascii="Times New Roman" w:eastAsia="Times New Roman" w:hAnsi="Times New Roman" w:cs="Times New Roman"/>
                <w:color w:val="282828"/>
                <w:sz w:val="28"/>
                <w:szCs w:val="28"/>
              </w:rPr>
              <w:t>8</w:t>
            </w:r>
            <w:r>
              <w:rPr>
                <w:rFonts w:ascii="Times New Roman" w:eastAsia="Times New Roman" w:hAnsi="Times New Roman" w:cs="Times New Roman"/>
                <w:color w:val="282828"/>
                <w:sz w:val="28"/>
                <w:szCs w:val="28"/>
              </w:rPr>
              <w:t>,</w:t>
            </w:r>
            <w:r w:rsidRPr="00B24578">
              <w:rPr>
                <w:rFonts w:ascii="Times New Roman" w:eastAsia="Times New Roman" w:hAnsi="Times New Roman" w:cs="Times New Roman"/>
                <w:color w:val="282828"/>
                <w:sz w:val="28"/>
                <w:szCs w:val="28"/>
              </w:rPr>
              <w:t>1</w:t>
            </w:r>
          </w:p>
        </w:tc>
      </w:tr>
      <w:tr w:rsidR="00521E1F" w14:paraId="428809EE" w14:textId="77777777" w:rsidTr="000B39FB">
        <w:tc>
          <w:tcPr>
            <w:tcW w:w="1335" w:type="dxa"/>
          </w:tcPr>
          <w:p w14:paraId="7A4A6146" w14:textId="77F1D80F" w:rsidR="00521E1F" w:rsidRDefault="00521E1F" w:rsidP="00521E1F">
            <w:pPr>
              <w:spacing w:line="240" w:lineRule="auto"/>
              <w:jc w:val="both"/>
              <w:rPr>
                <w:rFonts w:ascii="Times New Roman" w:hAnsi="Times New Roman"/>
                <w:sz w:val="28"/>
                <w:szCs w:val="28"/>
                <w:lang w:val="kk-KZ"/>
              </w:rPr>
            </w:pPr>
            <w:r>
              <w:rPr>
                <w:rFonts w:ascii="Times New Roman" w:hAnsi="Times New Roman"/>
                <w:sz w:val="28"/>
                <w:szCs w:val="28"/>
                <w:lang w:val="kk-KZ"/>
              </w:rPr>
              <w:t>1952</w:t>
            </w:r>
          </w:p>
        </w:tc>
        <w:tc>
          <w:tcPr>
            <w:tcW w:w="1335" w:type="dxa"/>
            <w:vAlign w:val="center"/>
          </w:tcPr>
          <w:p w14:paraId="1282A25C" w14:textId="63C6E343"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6,6</w:t>
            </w:r>
          </w:p>
        </w:tc>
        <w:tc>
          <w:tcPr>
            <w:tcW w:w="1335" w:type="dxa"/>
            <w:vAlign w:val="center"/>
          </w:tcPr>
          <w:p w14:paraId="389B5480" w14:textId="3926F7B9"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9,3</w:t>
            </w:r>
          </w:p>
        </w:tc>
        <w:tc>
          <w:tcPr>
            <w:tcW w:w="1335" w:type="dxa"/>
            <w:vAlign w:val="center"/>
          </w:tcPr>
          <w:p w14:paraId="3A058B5E" w14:textId="62FBD3A9"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7,3</w:t>
            </w:r>
          </w:p>
        </w:tc>
        <w:tc>
          <w:tcPr>
            <w:tcW w:w="1335" w:type="dxa"/>
            <w:vAlign w:val="center"/>
          </w:tcPr>
          <w:p w14:paraId="01C058F6" w14:textId="05370E99"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8</w:t>
            </w:r>
            <w:r>
              <w:rPr>
                <w:rFonts w:ascii="Times New Roman" w:hAnsi="Times New Roman" w:cs="Times New Roman"/>
                <w:sz w:val="28"/>
                <w:szCs w:val="28"/>
              </w:rPr>
              <w:t>,</w:t>
            </w:r>
            <w:r w:rsidRPr="00D84AD9">
              <w:rPr>
                <w:rFonts w:ascii="Times New Roman" w:hAnsi="Times New Roman" w:cs="Times New Roman"/>
                <w:sz w:val="28"/>
                <w:szCs w:val="28"/>
              </w:rPr>
              <w:t>7</w:t>
            </w:r>
          </w:p>
        </w:tc>
        <w:tc>
          <w:tcPr>
            <w:tcW w:w="1335" w:type="dxa"/>
            <w:vAlign w:val="center"/>
          </w:tcPr>
          <w:p w14:paraId="4B21979A" w14:textId="4DE734AC"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6</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3</w:t>
            </w:r>
          </w:p>
        </w:tc>
        <w:tc>
          <w:tcPr>
            <w:tcW w:w="1335" w:type="dxa"/>
            <w:vAlign w:val="center"/>
          </w:tcPr>
          <w:p w14:paraId="62C1DEAA" w14:textId="5DB8BFB5" w:rsidR="00521E1F" w:rsidRPr="00B24578" w:rsidRDefault="00521E1F" w:rsidP="00521E1F">
            <w:pPr>
              <w:spacing w:line="240" w:lineRule="auto"/>
              <w:jc w:val="center"/>
              <w:rPr>
                <w:rFonts w:ascii="Times New Roman" w:hAnsi="Times New Roman" w:cs="Times New Roman"/>
                <w:sz w:val="28"/>
                <w:szCs w:val="28"/>
                <w:lang w:val="ru-RU"/>
              </w:rPr>
            </w:pPr>
            <w:r w:rsidRPr="00B24578">
              <w:rPr>
                <w:rFonts w:ascii="Times New Roman" w:eastAsia="Times New Roman" w:hAnsi="Times New Roman" w:cs="Times New Roman"/>
                <w:color w:val="282828"/>
                <w:sz w:val="28"/>
                <w:szCs w:val="28"/>
              </w:rPr>
              <w:t>8</w:t>
            </w:r>
            <w:r>
              <w:rPr>
                <w:rFonts w:ascii="Times New Roman" w:eastAsia="Times New Roman" w:hAnsi="Times New Roman" w:cs="Times New Roman"/>
                <w:color w:val="282828"/>
                <w:sz w:val="28"/>
                <w:szCs w:val="28"/>
              </w:rPr>
              <w:t>,</w:t>
            </w:r>
            <w:r w:rsidRPr="00B24578">
              <w:rPr>
                <w:rFonts w:ascii="Times New Roman" w:eastAsia="Times New Roman" w:hAnsi="Times New Roman" w:cs="Times New Roman"/>
                <w:color w:val="282828"/>
                <w:sz w:val="28"/>
                <w:szCs w:val="28"/>
              </w:rPr>
              <w:t>8</w:t>
            </w:r>
          </w:p>
        </w:tc>
      </w:tr>
      <w:tr w:rsidR="00521E1F" w14:paraId="774DEC39" w14:textId="77777777" w:rsidTr="000B39FB">
        <w:tc>
          <w:tcPr>
            <w:tcW w:w="1335" w:type="dxa"/>
          </w:tcPr>
          <w:p w14:paraId="6849EC2D" w14:textId="036C4B56" w:rsidR="00521E1F" w:rsidRDefault="00521E1F" w:rsidP="00521E1F">
            <w:pPr>
              <w:spacing w:line="240" w:lineRule="auto"/>
              <w:jc w:val="both"/>
              <w:rPr>
                <w:rFonts w:ascii="Times New Roman" w:hAnsi="Times New Roman"/>
                <w:sz w:val="28"/>
                <w:szCs w:val="28"/>
                <w:lang w:val="kk-KZ"/>
              </w:rPr>
            </w:pPr>
            <w:r>
              <w:rPr>
                <w:rFonts w:ascii="Times New Roman" w:hAnsi="Times New Roman"/>
                <w:sz w:val="28"/>
                <w:szCs w:val="28"/>
                <w:lang w:val="kk-KZ"/>
              </w:rPr>
              <w:t>1953</w:t>
            </w:r>
          </w:p>
        </w:tc>
        <w:tc>
          <w:tcPr>
            <w:tcW w:w="1335" w:type="dxa"/>
            <w:vAlign w:val="center"/>
          </w:tcPr>
          <w:p w14:paraId="76F65DD9" w14:textId="60097E65"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7,4</w:t>
            </w:r>
          </w:p>
        </w:tc>
        <w:tc>
          <w:tcPr>
            <w:tcW w:w="1335" w:type="dxa"/>
            <w:vAlign w:val="center"/>
          </w:tcPr>
          <w:p w14:paraId="647B566D" w14:textId="6A438308"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10,6</w:t>
            </w:r>
          </w:p>
        </w:tc>
        <w:tc>
          <w:tcPr>
            <w:tcW w:w="1335" w:type="dxa"/>
            <w:vAlign w:val="center"/>
          </w:tcPr>
          <w:p w14:paraId="6AAF7288" w14:textId="71F3D2BB"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7,7</w:t>
            </w:r>
          </w:p>
        </w:tc>
        <w:tc>
          <w:tcPr>
            <w:tcW w:w="1335" w:type="dxa"/>
            <w:vAlign w:val="center"/>
          </w:tcPr>
          <w:p w14:paraId="67C9AA90" w14:textId="2C37C6CB"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10</w:t>
            </w:r>
            <w:r>
              <w:rPr>
                <w:rFonts w:ascii="Times New Roman" w:hAnsi="Times New Roman" w:cs="Times New Roman"/>
                <w:sz w:val="28"/>
                <w:szCs w:val="28"/>
              </w:rPr>
              <w:t>,</w:t>
            </w:r>
            <w:r w:rsidRPr="00D84AD9">
              <w:rPr>
                <w:rFonts w:ascii="Times New Roman" w:hAnsi="Times New Roman" w:cs="Times New Roman"/>
                <w:sz w:val="28"/>
                <w:szCs w:val="28"/>
              </w:rPr>
              <w:t>0</w:t>
            </w:r>
          </w:p>
        </w:tc>
        <w:tc>
          <w:tcPr>
            <w:tcW w:w="1335" w:type="dxa"/>
            <w:vAlign w:val="center"/>
          </w:tcPr>
          <w:p w14:paraId="3EA14A60" w14:textId="673F3BE4"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6</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9</w:t>
            </w:r>
          </w:p>
        </w:tc>
        <w:tc>
          <w:tcPr>
            <w:tcW w:w="1335" w:type="dxa"/>
            <w:vAlign w:val="center"/>
          </w:tcPr>
          <w:p w14:paraId="4CAF2C93" w14:textId="3F681AD9" w:rsidR="00521E1F" w:rsidRPr="00B24578" w:rsidRDefault="00521E1F" w:rsidP="00521E1F">
            <w:pPr>
              <w:spacing w:line="240" w:lineRule="auto"/>
              <w:jc w:val="center"/>
              <w:rPr>
                <w:rFonts w:ascii="Times New Roman" w:hAnsi="Times New Roman" w:cs="Times New Roman"/>
                <w:sz w:val="28"/>
                <w:szCs w:val="28"/>
                <w:lang w:val="ru-RU"/>
              </w:rPr>
            </w:pPr>
            <w:r w:rsidRPr="00B24578">
              <w:rPr>
                <w:rFonts w:ascii="Times New Roman" w:eastAsia="Times New Roman" w:hAnsi="Times New Roman" w:cs="Times New Roman"/>
                <w:color w:val="282828"/>
                <w:sz w:val="28"/>
                <w:szCs w:val="28"/>
              </w:rPr>
              <w:t>9</w:t>
            </w:r>
            <w:r>
              <w:rPr>
                <w:rFonts w:ascii="Times New Roman" w:eastAsia="Times New Roman" w:hAnsi="Times New Roman" w:cs="Times New Roman"/>
                <w:color w:val="282828"/>
                <w:sz w:val="28"/>
                <w:szCs w:val="28"/>
              </w:rPr>
              <w:t>,</w:t>
            </w:r>
            <w:r w:rsidRPr="00B24578">
              <w:rPr>
                <w:rFonts w:ascii="Times New Roman" w:eastAsia="Times New Roman" w:hAnsi="Times New Roman" w:cs="Times New Roman"/>
                <w:color w:val="282828"/>
                <w:sz w:val="28"/>
                <w:szCs w:val="28"/>
              </w:rPr>
              <w:t>6</w:t>
            </w:r>
          </w:p>
        </w:tc>
      </w:tr>
      <w:tr w:rsidR="00521E1F" w14:paraId="48F01F22" w14:textId="77777777" w:rsidTr="000B39FB">
        <w:tc>
          <w:tcPr>
            <w:tcW w:w="1335" w:type="dxa"/>
          </w:tcPr>
          <w:p w14:paraId="19E676B6" w14:textId="3EE72FF2" w:rsidR="00521E1F" w:rsidRDefault="00521E1F" w:rsidP="00521E1F">
            <w:pPr>
              <w:spacing w:line="240" w:lineRule="auto"/>
              <w:jc w:val="both"/>
              <w:rPr>
                <w:rFonts w:ascii="Times New Roman" w:hAnsi="Times New Roman"/>
                <w:sz w:val="28"/>
                <w:szCs w:val="28"/>
                <w:lang w:val="kk-KZ"/>
              </w:rPr>
            </w:pPr>
            <w:r>
              <w:rPr>
                <w:rFonts w:ascii="Times New Roman" w:hAnsi="Times New Roman"/>
                <w:sz w:val="28"/>
                <w:szCs w:val="28"/>
                <w:lang w:val="kk-KZ"/>
              </w:rPr>
              <w:t>1954</w:t>
            </w:r>
          </w:p>
        </w:tc>
        <w:tc>
          <w:tcPr>
            <w:tcW w:w="1335" w:type="dxa"/>
            <w:vAlign w:val="center"/>
          </w:tcPr>
          <w:p w14:paraId="3964F32B" w14:textId="6742C899"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5,4</w:t>
            </w:r>
          </w:p>
        </w:tc>
        <w:tc>
          <w:tcPr>
            <w:tcW w:w="1335" w:type="dxa"/>
            <w:vAlign w:val="center"/>
          </w:tcPr>
          <w:p w14:paraId="70D1844C" w14:textId="0B59CA51"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8,3</w:t>
            </w:r>
          </w:p>
        </w:tc>
        <w:tc>
          <w:tcPr>
            <w:tcW w:w="1335" w:type="dxa"/>
            <w:vAlign w:val="center"/>
          </w:tcPr>
          <w:p w14:paraId="30CD42FC" w14:textId="31E8560E"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6,3</w:t>
            </w:r>
          </w:p>
        </w:tc>
        <w:tc>
          <w:tcPr>
            <w:tcW w:w="1335" w:type="dxa"/>
            <w:vAlign w:val="center"/>
          </w:tcPr>
          <w:p w14:paraId="4D8F7C43" w14:textId="72D230F6"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7</w:t>
            </w:r>
            <w:r>
              <w:rPr>
                <w:rFonts w:ascii="Times New Roman" w:hAnsi="Times New Roman" w:cs="Times New Roman"/>
                <w:sz w:val="28"/>
                <w:szCs w:val="28"/>
              </w:rPr>
              <w:t>,</w:t>
            </w:r>
            <w:r w:rsidRPr="00D84AD9">
              <w:rPr>
                <w:rFonts w:ascii="Times New Roman" w:hAnsi="Times New Roman" w:cs="Times New Roman"/>
                <w:sz w:val="28"/>
                <w:szCs w:val="28"/>
              </w:rPr>
              <w:t>4</w:t>
            </w:r>
          </w:p>
        </w:tc>
        <w:tc>
          <w:tcPr>
            <w:tcW w:w="1335" w:type="dxa"/>
            <w:vAlign w:val="center"/>
          </w:tcPr>
          <w:p w14:paraId="149EF175" w14:textId="3DD806F0"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5</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6</w:t>
            </w:r>
          </w:p>
        </w:tc>
        <w:tc>
          <w:tcPr>
            <w:tcW w:w="1335" w:type="dxa"/>
            <w:vAlign w:val="center"/>
          </w:tcPr>
          <w:p w14:paraId="30A1C42F" w14:textId="3D4B1EB4" w:rsidR="00521E1F" w:rsidRPr="00B24578" w:rsidRDefault="00521E1F" w:rsidP="00521E1F">
            <w:pPr>
              <w:spacing w:line="240" w:lineRule="auto"/>
              <w:jc w:val="center"/>
              <w:rPr>
                <w:rFonts w:ascii="Times New Roman" w:hAnsi="Times New Roman" w:cs="Times New Roman"/>
                <w:sz w:val="28"/>
                <w:szCs w:val="28"/>
                <w:lang w:val="ru-RU"/>
              </w:rPr>
            </w:pPr>
            <w:r w:rsidRPr="00B24578">
              <w:rPr>
                <w:rFonts w:ascii="Times New Roman" w:eastAsia="Times New Roman" w:hAnsi="Times New Roman" w:cs="Times New Roman"/>
                <w:color w:val="282828"/>
                <w:sz w:val="28"/>
                <w:szCs w:val="28"/>
              </w:rPr>
              <w:t>6</w:t>
            </w:r>
            <w:r>
              <w:rPr>
                <w:rFonts w:ascii="Times New Roman" w:eastAsia="Times New Roman" w:hAnsi="Times New Roman" w:cs="Times New Roman"/>
                <w:color w:val="282828"/>
                <w:sz w:val="28"/>
                <w:szCs w:val="28"/>
              </w:rPr>
              <w:t>,</w:t>
            </w:r>
            <w:r w:rsidRPr="00B24578">
              <w:rPr>
                <w:rFonts w:ascii="Times New Roman" w:eastAsia="Times New Roman" w:hAnsi="Times New Roman" w:cs="Times New Roman"/>
                <w:color w:val="282828"/>
                <w:sz w:val="28"/>
                <w:szCs w:val="28"/>
              </w:rPr>
              <w:t>7</w:t>
            </w:r>
          </w:p>
        </w:tc>
      </w:tr>
      <w:tr w:rsidR="00521E1F" w14:paraId="24896700" w14:textId="77777777" w:rsidTr="000B39FB">
        <w:tc>
          <w:tcPr>
            <w:tcW w:w="1335" w:type="dxa"/>
          </w:tcPr>
          <w:p w14:paraId="59430A98" w14:textId="46414391" w:rsidR="00521E1F" w:rsidRDefault="00521E1F" w:rsidP="00521E1F">
            <w:pPr>
              <w:spacing w:line="240" w:lineRule="auto"/>
              <w:jc w:val="both"/>
              <w:rPr>
                <w:rFonts w:ascii="Times New Roman" w:hAnsi="Times New Roman"/>
                <w:sz w:val="28"/>
                <w:szCs w:val="28"/>
                <w:lang w:val="kk-KZ"/>
              </w:rPr>
            </w:pPr>
            <w:r>
              <w:rPr>
                <w:rFonts w:ascii="Times New Roman" w:hAnsi="Times New Roman"/>
                <w:sz w:val="28"/>
                <w:szCs w:val="28"/>
                <w:lang w:val="kk-KZ"/>
              </w:rPr>
              <w:t>1955</w:t>
            </w:r>
          </w:p>
        </w:tc>
        <w:tc>
          <w:tcPr>
            <w:tcW w:w="1335" w:type="dxa"/>
            <w:vAlign w:val="center"/>
          </w:tcPr>
          <w:p w14:paraId="7BFA53B0" w14:textId="0816829B"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7,0</w:t>
            </w:r>
          </w:p>
        </w:tc>
        <w:tc>
          <w:tcPr>
            <w:tcW w:w="1335" w:type="dxa"/>
            <w:vAlign w:val="center"/>
          </w:tcPr>
          <w:p w14:paraId="4D698B69" w14:textId="0E38B4F8"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10,5</w:t>
            </w:r>
          </w:p>
        </w:tc>
        <w:tc>
          <w:tcPr>
            <w:tcW w:w="1335" w:type="dxa"/>
            <w:vAlign w:val="center"/>
          </w:tcPr>
          <w:p w14:paraId="65161A60" w14:textId="393A3652"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8,0</w:t>
            </w:r>
          </w:p>
        </w:tc>
        <w:tc>
          <w:tcPr>
            <w:tcW w:w="1335" w:type="dxa"/>
            <w:vAlign w:val="center"/>
          </w:tcPr>
          <w:p w14:paraId="1BFECFE9" w14:textId="04AD37B2"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9</w:t>
            </w:r>
            <w:r>
              <w:rPr>
                <w:rFonts w:ascii="Times New Roman" w:hAnsi="Times New Roman" w:cs="Times New Roman"/>
                <w:sz w:val="28"/>
                <w:szCs w:val="28"/>
              </w:rPr>
              <w:t>,</w:t>
            </w:r>
            <w:r w:rsidRPr="00D84AD9">
              <w:rPr>
                <w:rFonts w:ascii="Times New Roman" w:hAnsi="Times New Roman" w:cs="Times New Roman"/>
                <w:sz w:val="28"/>
                <w:szCs w:val="28"/>
              </w:rPr>
              <w:t>9</w:t>
            </w:r>
          </w:p>
        </w:tc>
        <w:tc>
          <w:tcPr>
            <w:tcW w:w="1335" w:type="dxa"/>
            <w:vAlign w:val="center"/>
          </w:tcPr>
          <w:p w14:paraId="197ADADD" w14:textId="56034081"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7</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3</w:t>
            </w:r>
          </w:p>
        </w:tc>
        <w:tc>
          <w:tcPr>
            <w:tcW w:w="1335" w:type="dxa"/>
            <w:vAlign w:val="center"/>
          </w:tcPr>
          <w:p w14:paraId="192B1320" w14:textId="6EB59BD0" w:rsidR="00521E1F" w:rsidRPr="00B24578" w:rsidRDefault="00521E1F" w:rsidP="00521E1F">
            <w:pPr>
              <w:spacing w:line="240" w:lineRule="auto"/>
              <w:jc w:val="center"/>
              <w:rPr>
                <w:rFonts w:ascii="Times New Roman" w:hAnsi="Times New Roman" w:cs="Times New Roman"/>
                <w:sz w:val="28"/>
                <w:szCs w:val="28"/>
                <w:lang w:val="ru-RU"/>
              </w:rPr>
            </w:pPr>
            <w:r w:rsidRPr="00B24578">
              <w:rPr>
                <w:rFonts w:ascii="Times New Roman" w:eastAsia="Times New Roman" w:hAnsi="Times New Roman" w:cs="Times New Roman"/>
                <w:color w:val="282828"/>
                <w:sz w:val="28"/>
                <w:szCs w:val="28"/>
              </w:rPr>
              <w:t>8</w:t>
            </w:r>
            <w:r>
              <w:rPr>
                <w:rFonts w:ascii="Times New Roman" w:eastAsia="Times New Roman" w:hAnsi="Times New Roman" w:cs="Times New Roman"/>
                <w:color w:val="282828"/>
                <w:sz w:val="28"/>
                <w:szCs w:val="28"/>
              </w:rPr>
              <w:t>,</w:t>
            </w:r>
            <w:r w:rsidRPr="00B24578">
              <w:rPr>
                <w:rFonts w:ascii="Times New Roman" w:eastAsia="Times New Roman" w:hAnsi="Times New Roman" w:cs="Times New Roman"/>
                <w:color w:val="282828"/>
                <w:sz w:val="28"/>
                <w:szCs w:val="28"/>
              </w:rPr>
              <w:t>9</w:t>
            </w:r>
          </w:p>
        </w:tc>
      </w:tr>
      <w:tr w:rsidR="00521E1F" w14:paraId="704B04D4" w14:textId="77777777" w:rsidTr="000B39FB">
        <w:tc>
          <w:tcPr>
            <w:tcW w:w="1335" w:type="dxa"/>
          </w:tcPr>
          <w:p w14:paraId="6BEDE039" w14:textId="09051C99" w:rsidR="00521E1F" w:rsidRDefault="00521E1F" w:rsidP="00521E1F">
            <w:pPr>
              <w:spacing w:line="240" w:lineRule="auto"/>
              <w:jc w:val="both"/>
              <w:rPr>
                <w:rFonts w:ascii="Times New Roman" w:hAnsi="Times New Roman"/>
                <w:sz w:val="28"/>
                <w:szCs w:val="28"/>
                <w:lang w:val="kk-KZ"/>
              </w:rPr>
            </w:pPr>
            <w:r>
              <w:rPr>
                <w:rFonts w:ascii="Times New Roman" w:hAnsi="Times New Roman"/>
                <w:sz w:val="28"/>
                <w:szCs w:val="28"/>
                <w:lang w:val="kk-KZ"/>
              </w:rPr>
              <w:t>1956</w:t>
            </w:r>
          </w:p>
        </w:tc>
        <w:tc>
          <w:tcPr>
            <w:tcW w:w="1335" w:type="dxa"/>
            <w:vAlign w:val="center"/>
          </w:tcPr>
          <w:p w14:paraId="1FBFE8E3" w14:textId="629D32CC"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7,2</w:t>
            </w:r>
          </w:p>
        </w:tc>
        <w:tc>
          <w:tcPr>
            <w:tcW w:w="1335" w:type="dxa"/>
            <w:vAlign w:val="center"/>
          </w:tcPr>
          <w:p w14:paraId="205621CF" w14:textId="3973ED50"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9,7</w:t>
            </w:r>
          </w:p>
        </w:tc>
        <w:tc>
          <w:tcPr>
            <w:tcW w:w="1335" w:type="dxa"/>
            <w:vAlign w:val="center"/>
          </w:tcPr>
          <w:p w14:paraId="235BD7C5" w14:textId="0942BC76"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7,7</w:t>
            </w:r>
          </w:p>
        </w:tc>
        <w:tc>
          <w:tcPr>
            <w:tcW w:w="1335" w:type="dxa"/>
            <w:vAlign w:val="center"/>
          </w:tcPr>
          <w:p w14:paraId="157164AE" w14:textId="043E518E"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9</w:t>
            </w:r>
            <w:r>
              <w:rPr>
                <w:rFonts w:ascii="Times New Roman" w:hAnsi="Times New Roman" w:cs="Times New Roman"/>
                <w:sz w:val="28"/>
                <w:szCs w:val="28"/>
              </w:rPr>
              <w:t>,</w:t>
            </w:r>
            <w:r w:rsidRPr="00D84AD9">
              <w:rPr>
                <w:rFonts w:ascii="Times New Roman" w:hAnsi="Times New Roman" w:cs="Times New Roman"/>
                <w:sz w:val="28"/>
                <w:szCs w:val="28"/>
              </w:rPr>
              <w:t>4</w:t>
            </w:r>
          </w:p>
        </w:tc>
        <w:tc>
          <w:tcPr>
            <w:tcW w:w="1335" w:type="dxa"/>
            <w:vAlign w:val="center"/>
          </w:tcPr>
          <w:p w14:paraId="3A301EF5" w14:textId="2DE83F97"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7</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1</w:t>
            </w:r>
          </w:p>
        </w:tc>
        <w:tc>
          <w:tcPr>
            <w:tcW w:w="1335" w:type="dxa"/>
            <w:vAlign w:val="center"/>
          </w:tcPr>
          <w:p w14:paraId="63207C3C" w14:textId="3A6E5097" w:rsidR="00521E1F" w:rsidRPr="00B24578" w:rsidRDefault="00521E1F" w:rsidP="00521E1F">
            <w:pPr>
              <w:spacing w:line="240" w:lineRule="auto"/>
              <w:jc w:val="center"/>
              <w:rPr>
                <w:rFonts w:ascii="Times New Roman" w:hAnsi="Times New Roman" w:cs="Times New Roman"/>
                <w:sz w:val="28"/>
                <w:szCs w:val="28"/>
                <w:lang w:val="ru-RU"/>
              </w:rPr>
            </w:pPr>
            <w:r w:rsidRPr="00B24578">
              <w:rPr>
                <w:rFonts w:ascii="Times New Roman" w:eastAsia="Times New Roman" w:hAnsi="Times New Roman" w:cs="Times New Roman"/>
                <w:color w:val="282828"/>
                <w:sz w:val="28"/>
                <w:szCs w:val="28"/>
              </w:rPr>
              <w:t>9</w:t>
            </w:r>
            <w:r>
              <w:rPr>
                <w:rFonts w:ascii="Times New Roman" w:eastAsia="Times New Roman" w:hAnsi="Times New Roman" w:cs="Times New Roman"/>
                <w:color w:val="282828"/>
                <w:sz w:val="28"/>
                <w:szCs w:val="28"/>
              </w:rPr>
              <w:t>,</w:t>
            </w:r>
            <w:r w:rsidRPr="00B24578">
              <w:rPr>
                <w:rFonts w:ascii="Times New Roman" w:eastAsia="Times New Roman" w:hAnsi="Times New Roman" w:cs="Times New Roman"/>
                <w:color w:val="282828"/>
                <w:sz w:val="28"/>
                <w:szCs w:val="28"/>
              </w:rPr>
              <w:t>3</w:t>
            </w:r>
          </w:p>
        </w:tc>
      </w:tr>
      <w:tr w:rsidR="00521E1F" w14:paraId="762614F6" w14:textId="77777777" w:rsidTr="000B39FB">
        <w:tc>
          <w:tcPr>
            <w:tcW w:w="1335" w:type="dxa"/>
          </w:tcPr>
          <w:p w14:paraId="1407F50C" w14:textId="2DFF1E46" w:rsidR="00521E1F" w:rsidRDefault="00521E1F" w:rsidP="00521E1F">
            <w:pPr>
              <w:spacing w:line="240" w:lineRule="auto"/>
              <w:jc w:val="both"/>
              <w:rPr>
                <w:rFonts w:ascii="Times New Roman" w:hAnsi="Times New Roman"/>
                <w:sz w:val="28"/>
                <w:szCs w:val="28"/>
                <w:lang w:val="kk-KZ"/>
              </w:rPr>
            </w:pPr>
            <w:r>
              <w:rPr>
                <w:rFonts w:ascii="Times New Roman" w:hAnsi="Times New Roman"/>
                <w:sz w:val="28"/>
                <w:szCs w:val="28"/>
                <w:lang w:val="kk-KZ"/>
              </w:rPr>
              <w:t>1957</w:t>
            </w:r>
          </w:p>
        </w:tc>
        <w:tc>
          <w:tcPr>
            <w:tcW w:w="1335" w:type="dxa"/>
            <w:vAlign w:val="center"/>
          </w:tcPr>
          <w:p w14:paraId="1050937F" w14:textId="43B2A8AE"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6,1</w:t>
            </w:r>
          </w:p>
        </w:tc>
        <w:tc>
          <w:tcPr>
            <w:tcW w:w="1335" w:type="dxa"/>
            <w:vAlign w:val="center"/>
          </w:tcPr>
          <w:p w14:paraId="7E373193" w14:textId="2498E964"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9,4</w:t>
            </w:r>
          </w:p>
        </w:tc>
        <w:tc>
          <w:tcPr>
            <w:tcW w:w="1335" w:type="dxa"/>
            <w:vAlign w:val="center"/>
          </w:tcPr>
          <w:p w14:paraId="2675E0E0" w14:textId="6044B815"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6,6</w:t>
            </w:r>
          </w:p>
        </w:tc>
        <w:tc>
          <w:tcPr>
            <w:tcW w:w="1335" w:type="dxa"/>
            <w:vAlign w:val="center"/>
          </w:tcPr>
          <w:p w14:paraId="1340C2D3" w14:textId="65CB564D"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8</w:t>
            </w:r>
            <w:r>
              <w:rPr>
                <w:rFonts w:ascii="Times New Roman" w:hAnsi="Times New Roman" w:cs="Times New Roman"/>
                <w:sz w:val="28"/>
                <w:szCs w:val="28"/>
              </w:rPr>
              <w:t>,</w:t>
            </w:r>
            <w:r w:rsidRPr="00D84AD9">
              <w:rPr>
                <w:rFonts w:ascii="Times New Roman" w:hAnsi="Times New Roman" w:cs="Times New Roman"/>
                <w:sz w:val="28"/>
                <w:szCs w:val="28"/>
              </w:rPr>
              <w:t>8</w:t>
            </w:r>
          </w:p>
        </w:tc>
        <w:tc>
          <w:tcPr>
            <w:tcW w:w="1335" w:type="dxa"/>
            <w:vAlign w:val="center"/>
          </w:tcPr>
          <w:p w14:paraId="367EDD23" w14:textId="3E4C2F65"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5</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7</w:t>
            </w:r>
          </w:p>
        </w:tc>
        <w:tc>
          <w:tcPr>
            <w:tcW w:w="1335" w:type="dxa"/>
            <w:vAlign w:val="center"/>
          </w:tcPr>
          <w:p w14:paraId="3BF6624E" w14:textId="54BC0BA3" w:rsidR="00521E1F" w:rsidRPr="00B24578" w:rsidRDefault="00521E1F" w:rsidP="00521E1F">
            <w:pPr>
              <w:spacing w:line="240" w:lineRule="auto"/>
              <w:jc w:val="center"/>
              <w:rPr>
                <w:rFonts w:ascii="Times New Roman" w:hAnsi="Times New Roman" w:cs="Times New Roman"/>
                <w:sz w:val="28"/>
                <w:szCs w:val="28"/>
                <w:lang w:val="ru-RU"/>
              </w:rPr>
            </w:pPr>
            <w:r w:rsidRPr="00B24578">
              <w:rPr>
                <w:rFonts w:ascii="Times New Roman" w:eastAsia="Times New Roman" w:hAnsi="Times New Roman" w:cs="Times New Roman"/>
                <w:color w:val="282828"/>
                <w:sz w:val="28"/>
                <w:szCs w:val="28"/>
              </w:rPr>
              <w:t>8</w:t>
            </w:r>
            <w:r>
              <w:rPr>
                <w:rFonts w:ascii="Times New Roman" w:eastAsia="Times New Roman" w:hAnsi="Times New Roman" w:cs="Times New Roman"/>
                <w:color w:val="282828"/>
                <w:sz w:val="28"/>
                <w:szCs w:val="28"/>
              </w:rPr>
              <w:t>,</w:t>
            </w:r>
            <w:r w:rsidRPr="00B24578">
              <w:rPr>
                <w:rFonts w:ascii="Times New Roman" w:eastAsia="Times New Roman" w:hAnsi="Times New Roman" w:cs="Times New Roman"/>
                <w:color w:val="282828"/>
                <w:sz w:val="28"/>
                <w:szCs w:val="28"/>
              </w:rPr>
              <w:t>2</w:t>
            </w:r>
          </w:p>
        </w:tc>
      </w:tr>
      <w:tr w:rsidR="00521E1F" w14:paraId="5B252961" w14:textId="77777777" w:rsidTr="000B39FB">
        <w:tc>
          <w:tcPr>
            <w:tcW w:w="1335" w:type="dxa"/>
          </w:tcPr>
          <w:p w14:paraId="14AC3F11" w14:textId="3BB166B9" w:rsidR="00521E1F" w:rsidRDefault="00521E1F" w:rsidP="00521E1F">
            <w:pPr>
              <w:spacing w:line="240" w:lineRule="auto"/>
              <w:jc w:val="both"/>
              <w:rPr>
                <w:rFonts w:ascii="Times New Roman" w:hAnsi="Times New Roman"/>
                <w:sz w:val="28"/>
                <w:szCs w:val="28"/>
                <w:lang w:val="kk-KZ"/>
              </w:rPr>
            </w:pPr>
            <w:r>
              <w:rPr>
                <w:rFonts w:ascii="Times New Roman" w:hAnsi="Times New Roman"/>
                <w:sz w:val="28"/>
                <w:szCs w:val="28"/>
                <w:lang w:val="kk-KZ"/>
              </w:rPr>
              <w:t>1958</w:t>
            </w:r>
          </w:p>
        </w:tc>
        <w:tc>
          <w:tcPr>
            <w:tcW w:w="1335" w:type="dxa"/>
            <w:vAlign w:val="center"/>
          </w:tcPr>
          <w:p w14:paraId="2EFC29D9" w14:textId="37FDFC9E"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7,6</w:t>
            </w:r>
          </w:p>
        </w:tc>
        <w:tc>
          <w:tcPr>
            <w:tcW w:w="1335" w:type="dxa"/>
            <w:vAlign w:val="center"/>
          </w:tcPr>
          <w:p w14:paraId="1ADE25ED" w14:textId="08846649"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10,0</w:t>
            </w:r>
          </w:p>
        </w:tc>
        <w:tc>
          <w:tcPr>
            <w:tcW w:w="1335" w:type="dxa"/>
            <w:vAlign w:val="center"/>
          </w:tcPr>
          <w:p w14:paraId="5761C27F" w14:textId="4756E6D4"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7,6</w:t>
            </w:r>
          </w:p>
        </w:tc>
        <w:tc>
          <w:tcPr>
            <w:tcW w:w="1335" w:type="dxa"/>
            <w:vAlign w:val="center"/>
          </w:tcPr>
          <w:p w14:paraId="5C6F7453" w14:textId="44BABE22"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9</w:t>
            </w:r>
            <w:r>
              <w:rPr>
                <w:rFonts w:ascii="Times New Roman" w:hAnsi="Times New Roman" w:cs="Times New Roman"/>
                <w:sz w:val="28"/>
                <w:szCs w:val="28"/>
              </w:rPr>
              <w:t>,</w:t>
            </w:r>
            <w:r w:rsidRPr="00D84AD9">
              <w:rPr>
                <w:rFonts w:ascii="Times New Roman" w:hAnsi="Times New Roman" w:cs="Times New Roman"/>
                <w:sz w:val="28"/>
                <w:szCs w:val="28"/>
              </w:rPr>
              <w:t>4</w:t>
            </w:r>
          </w:p>
        </w:tc>
        <w:tc>
          <w:tcPr>
            <w:tcW w:w="1335" w:type="dxa"/>
            <w:vAlign w:val="center"/>
          </w:tcPr>
          <w:p w14:paraId="3ACE8D76" w14:textId="1465508A"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6</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2</w:t>
            </w:r>
          </w:p>
        </w:tc>
        <w:tc>
          <w:tcPr>
            <w:tcW w:w="1335" w:type="dxa"/>
            <w:vAlign w:val="center"/>
          </w:tcPr>
          <w:p w14:paraId="2115C4A1" w14:textId="6D9BF8EE" w:rsidR="00521E1F" w:rsidRPr="00B24578" w:rsidRDefault="00521E1F" w:rsidP="00521E1F">
            <w:pPr>
              <w:spacing w:line="240" w:lineRule="auto"/>
              <w:jc w:val="center"/>
              <w:rPr>
                <w:rFonts w:ascii="Times New Roman" w:hAnsi="Times New Roman" w:cs="Times New Roman"/>
                <w:sz w:val="28"/>
                <w:szCs w:val="28"/>
                <w:lang w:val="ru-RU"/>
              </w:rPr>
            </w:pPr>
            <w:r w:rsidRPr="00B24578">
              <w:rPr>
                <w:rFonts w:ascii="Times New Roman" w:eastAsia="Times New Roman" w:hAnsi="Times New Roman" w:cs="Times New Roman"/>
                <w:color w:val="282828"/>
                <w:sz w:val="28"/>
                <w:szCs w:val="28"/>
              </w:rPr>
              <w:t>9</w:t>
            </w:r>
            <w:r>
              <w:rPr>
                <w:rFonts w:ascii="Times New Roman" w:eastAsia="Times New Roman" w:hAnsi="Times New Roman" w:cs="Times New Roman"/>
                <w:color w:val="282828"/>
                <w:sz w:val="28"/>
                <w:szCs w:val="28"/>
              </w:rPr>
              <w:t>,</w:t>
            </w:r>
            <w:r w:rsidRPr="00B24578">
              <w:rPr>
                <w:rFonts w:ascii="Times New Roman" w:eastAsia="Times New Roman" w:hAnsi="Times New Roman" w:cs="Times New Roman"/>
                <w:color w:val="282828"/>
                <w:sz w:val="28"/>
                <w:szCs w:val="28"/>
              </w:rPr>
              <w:t>5</w:t>
            </w:r>
          </w:p>
        </w:tc>
      </w:tr>
      <w:tr w:rsidR="00521E1F" w14:paraId="423600BE" w14:textId="77777777" w:rsidTr="000B39FB">
        <w:tc>
          <w:tcPr>
            <w:tcW w:w="1335" w:type="dxa"/>
          </w:tcPr>
          <w:p w14:paraId="7B59F3D4" w14:textId="2CC745E7" w:rsidR="00521E1F" w:rsidRDefault="00521E1F" w:rsidP="00521E1F">
            <w:pPr>
              <w:spacing w:line="240" w:lineRule="auto"/>
              <w:jc w:val="both"/>
              <w:rPr>
                <w:rFonts w:ascii="Times New Roman" w:hAnsi="Times New Roman"/>
                <w:sz w:val="28"/>
                <w:szCs w:val="28"/>
                <w:lang w:val="kk-KZ"/>
              </w:rPr>
            </w:pPr>
            <w:r>
              <w:rPr>
                <w:rFonts w:ascii="Times New Roman" w:hAnsi="Times New Roman"/>
                <w:sz w:val="28"/>
                <w:szCs w:val="28"/>
                <w:lang w:val="kk-KZ"/>
              </w:rPr>
              <w:t>1959</w:t>
            </w:r>
          </w:p>
        </w:tc>
        <w:tc>
          <w:tcPr>
            <w:tcW w:w="1335" w:type="dxa"/>
            <w:vAlign w:val="center"/>
          </w:tcPr>
          <w:p w14:paraId="44EC1788" w14:textId="25D11856"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6,6</w:t>
            </w:r>
          </w:p>
        </w:tc>
        <w:tc>
          <w:tcPr>
            <w:tcW w:w="1335" w:type="dxa"/>
            <w:vAlign w:val="center"/>
          </w:tcPr>
          <w:p w14:paraId="304F9EA3" w14:textId="7F3A49ED"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9,3</w:t>
            </w:r>
          </w:p>
        </w:tc>
        <w:tc>
          <w:tcPr>
            <w:tcW w:w="1335" w:type="dxa"/>
            <w:vAlign w:val="center"/>
          </w:tcPr>
          <w:p w14:paraId="7985B212" w14:textId="6BE22DC0"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7,3</w:t>
            </w:r>
          </w:p>
        </w:tc>
        <w:tc>
          <w:tcPr>
            <w:tcW w:w="1335" w:type="dxa"/>
            <w:vAlign w:val="center"/>
          </w:tcPr>
          <w:p w14:paraId="190D5B18" w14:textId="4B1D0959"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8</w:t>
            </w:r>
            <w:r>
              <w:rPr>
                <w:rFonts w:ascii="Times New Roman" w:hAnsi="Times New Roman" w:cs="Times New Roman"/>
                <w:sz w:val="28"/>
                <w:szCs w:val="28"/>
              </w:rPr>
              <w:t>,</w:t>
            </w:r>
            <w:r w:rsidRPr="00D84AD9">
              <w:rPr>
                <w:rFonts w:ascii="Times New Roman" w:hAnsi="Times New Roman" w:cs="Times New Roman"/>
                <w:sz w:val="28"/>
                <w:szCs w:val="28"/>
              </w:rPr>
              <w:t>8</w:t>
            </w:r>
          </w:p>
        </w:tc>
        <w:tc>
          <w:tcPr>
            <w:tcW w:w="1335" w:type="dxa"/>
            <w:vAlign w:val="center"/>
          </w:tcPr>
          <w:p w14:paraId="306C799E" w14:textId="73196004"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6</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2</w:t>
            </w:r>
          </w:p>
        </w:tc>
        <w:tc>
          <w:tcPr>
            <w:tcW w:w="1335" w:type="dxa"/>
            <w:vAlign w:val="center"/>
          </w:tcPr>
          <w:p w14:paraId="4C826A54" w14:textId="2D0F2592" w:rsidR="00521E1F" w:rsidRPr="00B24578" w:rsidRDefault="00521E1F" w:rsidP="00521E1F">
            <w:pPr>
              <w:spacing w:line="240" w:lineRule="auto"/>
              <w:jc w:val="center"/>
              <w:rPr>
                <w:rFonts w:ascii="Times New Roman" w:hAnsi="Times New Roman" w:cs="Times New Roman"/>
                <w:sz w:val="28"/>
                <w:szCs w:val="28"/>
                <w:lang w:val="ru-RU"/>
              </w:rPr>
            </w:pPr>
            <w:r w:rsidRPr="00B24578">
              <w:rPr>
                <w:rFonts w:ascii="Times New Roman" w:eastAsia="Times New Roman" w:hAnsi="Times New Roman" w:cs="Times New Roman"/>
                <w:color w:val="282828"/>
                <w:sz w:val="28"/>
                <w:szCs w:val="28"/>
              </w:rPr>
              <w:t>8</w:t>
            </w:r>
            <w:r>
              <w:rPr>
                <w:rFonts w:ascii="Times New Roman" w:eastAsia="Times New Roman" w:hAnsi="Times New Roman" w:cs="Times New Roman"/>
                <w:color w:val="282828"/>
                <w:sz w:val="28"/>
                <w:szCs w:val="28"/>
              </w:rPr>
              <w:t>,</w:t>
            </w:r>
            <w:r w:rsidRPr="00B24578">
              <w:rPr>
                <w:rFonts w:ascii="Times New Roman" w:eastAsia="Times New Roman" w:hAnsi="Times New Roman" w:cs="Times New Roman"/>
                <w:color w:val="282828"/>
                <w:sz w:val="28"/>
                <w:szCs w:val="28"/>
              </w:rPr>
              <w:t>0</w:t>
            </w:r>
          </w:p>
        </w:tc>
      </w:tr>
      <w:tr w:rsidR="00521E1F" w14:paraId="4D370440" w14:textId="77777777" w:rsidTr="000B39FB">
        <w:tc>
          <w:tcPr>
            <w:tcW w:w="1335" w:type="dxa"/>
          </w:tcPr>
          <w:p w14:paraId="605E0E76" w14:textId="52AAEA2F" w:rsidR="00521E1F" w:rsidRDefault="00521E1F" w:rsidP="00521E1F">
            <w:pPr>
              <w:spacing w:line="240" w:lineRule="auto"/>
              <w:jc w:val="both"/>
              <w:rPr>
                <w:rFonts w:ascii="Times New Roman" w:hAnsi="Times New Roman"/>
                <w:sz w:val="28"/>
                <w:szCs w:val="28"/>
                <w:lang w:val="kk-KZ"/>
              </w:rPr>
            </w:pPr>
            <w:r>
              <w:rPr>
                <w:rFonts w:ascii="Times New Roman" w:hAnsi="Times New Roman"/>
                <w:sz w:val="28"/>
                <w:szCs w:val="28"/>
                <w:lang w:val="kk-KZ"/>
              </w:rPr>
              <w:t>1960</w:t>
            </w:r>
          </w:p>
        </w:tc>
        <w:tc>
          <w:tcPr>
            <w:tcW w:w="1335" w:type="dxa"/>
            <w:vAlign w:val="center"/>
          </w:tcPr>
          <w:p w14:paraId="135DB437" w14:textId="619F5409"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6,3</w:t>
            </w:r>
          </w:p>
        </w:tc>
        <w:tc>
          <w:tcPr>
            <w:tcW w:w="1335" w:type="dxa"/>
            <w:vAlign w:val="center"/>
          </w:tcPr>
          <w:p w14:paraId="0CD75250" w14:textId="104C7F81"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8,9</w:t>
            </w:r>
          </w:p>
        </w:tc>
        <w:tc>
          <w:tcPr>
            <w:tcW w:w="1335" w:type="dxa"/>
            <w:vAlign w:val="center"/>
          </w:tcPr>
          <w:p w14:paraId="3B7D809C" w14:textId="5F021DAD"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7,0</w:t>
            </w:r>
          </w:p>
        </w:tc>
        <w:tc>
          <w:tcPr>
            <w:tcW w:w="1335" w:type="dxa"/>
            <w:vAlign w:val="center"/>
          </w:tcPr>
          <w:p w14:paraId="58BBA754" w14:textId="33FC83DC"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7</w:t>
            </w:r>
            <w:r>
              <w:rPr>
                <w:rFonts w:ascii="Times New Roman" w:hAnsi="Times New Roman" w:cs="Times New Roman"/>
                <w:sz w:val="28"/>
                <w:szCs w:val="28"/>
              </w:rPr>
              <w:t>,</w:t>
            </w:r>
            <w:r w:rsidRPr="00D84AD9">
              <w:rPr>
                <w:rFonts w:ascii="Times New Roman" w:hAnsi="Times New Roman" w:cs="Times New Roman"/>
                <w:sz w:val="28"/>
                <w:szCs w:val="28"/>
              </w:rPr>
              <w:t>9</w:t>
            </w:r>
          </w:p>
        </w:tc>
        <w:tc>
          <w:tcPr>
            <w:tcW w:w="1335" w:type="dxa"/>
            <w:vAlign w:val="center"/>
          </w:tcPr>
          <w:p w14:paraId="320F265F" w14:textId="4901C3E2"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6</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0</w:t>
            </w:r>
          </w:p>
        </w:tc>
        <w:tc>
          <w:tcPr>
            <w:tcW w:w="1335" w:type="dxa"/>
            <w:vAlign w:val="center"/>
          </w:tcPr>
          <w:p w14:paraId="0A3FD0B9" w14:textId="07FCD618" w:rsidR="00521E1F" w:rsidRPr="00B24578" w:rsidRDefault="00521E1F" w:rsidP="00521E1F">
            <w:pPr>
              <w:spacing w:line="240" w:lineRule="auto"/>
              <w:jc w:val="center"/>
              <w:rPr>
                <w:rFonts w:ascii="Times New Roman" w:hAnsi="Times New Roman" w:cs="Times New Roman"/>
                <w:sz w:val="28"/>
                <w:szCs w:val="28"/>
                <w:lang w:val="ru-RU"/>
              </w:rPr>
            </w:pPr>
            <w:r w:rsidRPr="00B24578">
              <w:rPr>
                <w:rFonts w:ascii="Times New Roman" w:eastAsia="Times New Roman" w:hAnsi="Times New Roman" w:cs="Times New Roman"/>
                <w:color w:val="282828"/>
                <w:sz w:val="28"/>
                <w:szCs w:val="28"/>
              </w:rPr>
              <w:t>7</w:t>
            </w:r>
            <w:r>
              <w:rPr>
                <w:rFonts w:ascii="Times New Roman" w:eastAsia="Times New Roman" w:hAnsi="Times New Roman" w:cs="Times New Roman"/>
                <w:color w:val="282828"/>
                <w:sz w:val="28"/>
                <w:szCs w:val="28"/>
              </w:rPr>
              <w:t>,</w:t>
            </w:r>
            <w:r w:rsidRPr="00B24578">
              <w:rPr>
                <w:rFonts w:ascii="Times New Roman" w:eastAsia="Times New Roman" w:hAnsi="Times New Roman" w:cs="Times New Roman"/>
                <w:color w:val="282828"/>
                <w:sz w:val="28"/>
                <w:szCs w:val="28"/>
              </w:rPr>
              <w:t>4</w:t>
            </w:r>
          </w:p>
        </w:tc>
      </w:tr>
      <w:tr w:rsidR="00521E1F" w14:paraId="19CAA1A7" w14:textId="77777777" w:rsidTr="000B39FB">
        <w:tc>
          <w:tcPr>
            <w:tcW w:w="1335" w:type="dxa"/>
          </w:tcPr>
          <w:p w14:paraId="64A4FA50" w14:textId="0DA8375F" w:rsidR="00521E1F" w:rsidRDefault="00521E1F" w:rsidP="00521E1F">
            <w:pPr>
              <w:spacing w:line="240" w:lineRule="auto"/>
              <w:jc w:val="both"/>
              <w:rPr>
                <w:rFonts w:ascii="Times New Roman" w:hAnsi="Times New Roman"/>
                <w:sz w:val="28"/>
                <w:szCs w:val="28"/>
                <w:lang w:val="kk-KZ"/>
              </w:rPr>
            </w:pPr>
            <w:r>
              <w:rPr>
                <w:rFonts w:ascii="Times New Roman" w:hAnsi="Times New Roman"/>
                <w:sz w:val="28"/>
                <w:szCs w:val="28"/>
                <w:lang w:val="kk-KZ"/>
              </w:rPr>
              <w:t>1961</w:t>
            </w:r>
          </w:p>
        </w:tc>
        <w:tc>
          <w:tcPr>
            <w:tcW w:w="1335" w:type="dxa"/>
            <w:vAlign w:val="center"/>
          </w:tcPr>
          <w:p w14:paraId="2823B5CA" w14:textId="3867D156"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7,8</w:t>
            </w:r>
          </w:p>
        </w:tc>
        <w:tc>
          <w:tcPr>
            <w:tcW w:w="1335" w:type="dxa"/>
            <w:vAlign w:val="center"/>
          </w:tcPr>
          <w:p w14:paraId="7D01E158" w14:textId="3C3E4B9C"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10,7</w:t>
            </w:r>
          </w:p>
        </w:tc>
        <w:tc>
          <w:tcPr>
            <w:tcW w:w="1335" w:type="dxa"/>
            <w:vAlign w:val="center"/>
          </w:tcPr>
          <w:p w14:paraId="4C2EDA70" w14:textId="6F396AA9"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7,9</w:t>
            </w:r>
          </w:p>
        </w:tc>
        <w:tc>
          <w:tcPr>
            <w:tcW w:w="1335" w:type="dxa"/>
            <w:vAlign w:val="center"/>
          </w:tcPr>
          <w:p w14:paraId="3C7EE310" w14:textId="795B514E"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10</w:t>
            </w:r>
            <w:r>
              <w:rPr>
                <w:rFonts w:ascii="Times New Roman" w:hAnsi="Times New Roman" w:cs="Times New Roman"/>
                <w:sz w:val="28"/>
                <w:szCs w:val="28"/>
              </w:rPr>
              <w:t>,</w:t>
            </w:r>
            <w:r w:rsidRPr="00D84AD9">
              <w:rPr>
                <w:rFonts w:ascii="Times New Roman" w:hAnsi="Times New Roman" w:cs="Times New Roman"/>
                <w:sz w:val="28"/>
                <w:szCs w:val="28"/>
              </w:rPr>
              <w:t>5</w:t>
            </w:r>
          </w:p>
        </w:tc>
        <w:tc>
          <w:tcPr>
            <w:tcW w:w="1335" w:type="dxa"/>
            <w:vAlign w:val="center"/>
          </w:tcPr>
          <w:p w14:paraId="6AD9B7A0" w14:textId="7733F607"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6</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4</w:t>
            </w:r>
          </w:p>
        </w:tc>
        <w:tc>
          <w:tcPr>
            <w:tcW w:w="1335" w:type="dxa"/>
            <w:vAlign w:val="center"/>
          </w:tcPr>
          <w:p w14:paraId="3D6654A9" w14:textId="02D7DA2D" w:rsidR="00521E1F" w:rsidRPr="00B24578" w:rsidRDefault="00521E1F" w:rsidP="00521E1F">
            <w:pPr>
              <w:spacing w:line="240" w:lineRule="auto"/>
              <w:jc w:val="center"/>
              <w:rPr>
                <w:rFonts w:ascii="Times New Roman" w:hAnsi="Times New Roman" w:cs="Times New Roman"/>
                <w:sz w:val="28"/>
                <w:szCs w:val="28"/>
                <w:lang w:val="ru-RU"/>
              </w:rPr>
            </w:pPr>
            <w:r w:rsidRPr="00B24578">
              <w:rPr>
                <w:rFonts w:ascii="Times New Roman" w:eastAsia="Times New Roman" w:hAnsi="Times New Roman" w:cs="Times New Roman"/>
                <w:color w:val="282828"/>
                <w:sz w:val="28"/>
                <w:szCs w:val="28"/>
              </w:rPr>
              <w:t>10</w:t>
            </w:r>
            <w:r>
              <w:rPr>
                <w:rFonts w:ascii="Times New Roman" w:eastAsia="Times New Roman" w:hAnsi="Times New Roman" w:cs="Times New Roman"/>
                <w:color w:val="282828"/>
                <w:sz w:val="28"/>
                <w:szCs w:val="28"/>
              </w:rPr>
              <w:t>,</w:t>
            </w:r>
            <w:r w:rsidRPr="00B24578">
              <w:rPr>
                <w:rFonts w:ascii="Times New Roman" w:eastAsia="Times New Roman" w:hAnsi="Times New Roman" w:cs="Times New Roman"/>
                <w:color w:val="282828"/>
                <w:sz w:val="28"/>
                <w:szCs w:val="28"/>
              </w:rPr>
              <w:t>3</w:t>
            </w:r>
          </w:p>
        </w:tc>
      </w:tr>
      <w:tr w:rsidR="00521E1F" w14:paraId="7D11BE03" w14:textId="77777777" w:rsidTr="000B39FB">
        <w:tc>
          <w:tcPr>
            <w:tcW w:w="1335" w:type="dxa"/>
          </w:tcPr>
          <w:p w14:paraId="5196C5FA" w14:textId="2CB37433" w:rsidR="00521E1F" w:rsidRDefault="00521E1F" w:rsidP="00521E1F">
            <w:pPr>
              <w:spacing w:line="240" w:lineRule="auto"/>
              <w:jc w:val="both"/>
              <w:rPr>
                <w:rFonts w:ascii="Times New Roman" w:hAnsi="Times New Roman"/>
                <w:sz w:val="28"/>
                <w:szCs w:val="28"/>
                <w:lang w:val="kk-KZ"/>
              </w:rPr>
            </w:pPr>
            <w:r>
              <w:rPr>
                <w:rFonts w:ascii="Times New Roman" w:hAnsi="Times New Roman"/>
                <w:sz w:val="28"/>
                <w:szCs w:val="28"/>
                <w:lang w:val="kk-KZ"/>
              </w:rPr>
              <w:t>1962</w:t>
            </w:r>
          </w:p>
        </w:tc>
        <w:tc>
          <w:tcPr>
            <w:tcW w:w="1335" w:type="dxa"/>
            <w:vAlign w:val="center"/>
          </w:tcPr>
          <w:p w14:paraId="2035EF60" w14:textId="01D69195"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7,3</w:t>
            </w:r>
          </w:p>
        </w:tc>
        <w:tc>
          <w:tcPr>
            <w:tcW w:w="1335" w:type="dxa"/>
            <w:vAlign w:val="center"/>
          </w:tcPr>
          <w:p w14:paraId="502CEA66" w14:textId="13A11122"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10,4</w:t>
            </w:r>
          </w:p>
        </w:tc>
        <w:tc>
          <w:tcPr>
            <w:tcW w:w="1335" w:type="dxa"/>
            <w:vAlign w:val="center"/>
          </w:tcPr>
          <w:p w14:paraId="6629318E" w14:textId="08BDB60E"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7,7</w:t>
            </w:r>
          </w:p>
        </w:tc>
        <w:tc>
          <w:tcPr>
            <w:tcW w:w="1335" w:type="dxa"/>
            <w:vAlign w:val="center"/>
          </w:tcPr>
          <w:p w14:paraId="555F0102" w14:textId="3F4B1AFE"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10</w:t>
            </w:r>
            <w:r>
              <w:rPr>
                <w:rFonts w:ascii="Times New Roman" w:hAnsi="Times New Roman" w:cs="Times New Roman"/>
                <w:sz w:val="28"/>
                <w:szCs w:val="28"/>
              </w:rPr>
              <w:t>,</w:t>
            </w:r>
            <w:r w:rsidRPr="00D84AD9">
              <w:rPr>
                <w:rFonts w:ascii="Times New Roman" w:hAnsi="Times New Roman" w:cs="Times New Roman"/>
                <w:sz w:val="28"/>
                <w:szCs w:val="28"/>
              </w:rPr>
              <w:t>2</w:t>
            </w:r>
          </w:p>
        </w:tc>
        <w:tc>
          <w:tcPr>
            <w:tcW w:w="1335" w:type="dxa"/>
            <w:vAlign w:val="center"/>
          </w:tcPr>
          <w:p w14:paraId="38B67D33" w14:textId="10D64E2F"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6</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7</w:t>
            </w:r>
          </w:p>
        </w:tc>
        <w:tc>
          <w:tcPr>
            <w:tcW w:w="1335" w:type="dxa"/>
            <w:vAlign w:val="center"/>
          </w:tcPr>
          <w:p w14:paraId="4BEDCE57" w14:textId="02F92447" w:rsidR="00521E1F" w:rsidRPr="00B24578" w:rsidRDefault="00521E1F" w:rsidP="00521E1F">
            <w:pPr>
              <w:spacing w:line="240" w:lineRule="auto"/>
              <w:jc w:val="center"/>
              <w:rPr>
                <w:rFonts w:ascii="Times New Roman" w:hAnsi="Times New Roman" w:cs="Times New Roman"/>
                <w:sz w:val="28"/>
                <w:szCs w:val="28"/>
                <w:lang w:val="ru-RU"/>
              </w:rPr>
            </w:pPr>
            <w:r w:rsidRPr="00B24578">
              <w:rPr>
                <w:rFonts w:ascii="Times New Roman" w:eastAsia="Times New Roman" w:hAnsi="Times New Roman" w:cs="Times New Roman"/>
                <w:color w:val="282828"/>
                <w:sz w:val="28"/>
                <w:szCs w:val="28"/>
              </w:rPr>
              <w:t>9</w:t>
            </w:r>
            <w:r>
              <w:rPr>
                <w:rFonts w:ascii="Times New Roman" w:eastAsia="Times New Roman" w:hAnsi="Times New Roman" w:cs="Times New Roman"/>
                <w:color w:val="282828"/>
                <w:sz w:val="28"/>
                <w:szCs w:val="28"/>
              </w:rPr>
              <w:t>,</w:t>
            </w:r>
            <w:r w:rsidRPr="00B24578">
              <w:rPr>
                <w:rFonts w:ascii="Times New Roman" w:eastAsia="Times New Roman" w:hAnsi="Times New Roman" w:cs="Times New Roman"/>
                <w:color w:val="282828"/>
                <w:sz w:val="28"/>
                <w:szCs w:val="28"/>
              </w:rPr>
              <w:t>8</w:t>
            </w:r>
          </w:p>
        </w:tc>
      </w:tr>
      <w:tr w:rsidR="00521E1F" w14:paraId="02963DF7" w14:textId="77777777" w:rsidTr="00F14949">
        <w:tc>
          <w:tcPr>
            <w:tcW w:w="1335" w:type="dxa"/>
            <w:tcBorders>
              <w:bottom w:val="single" w:sz="4" w:space="0" w:color="auto"/>
            </w:tcBorders>
          </w:tcPr>
          <w:p w14:paraId="11628760" w14:textId="58D3D2DE" w:rsidR="00521E1F" w:rsidRDefault="00521E1F" w:rsidP="00521E1F">
            <w:pPr>
              <w:spacing w:line="240" w:lineRule="auto"/>
              <w:jc w:val="both"/>
              <w:rPr>
                <w:rFonts w:ascii="Times New Roman" w:hAnsi="Times New Roman"/>
                <w:sz w:val="28"/>
                <w:szCs w:val="28"/>
                <w:lang w:val="kk-KZ"/>
              </w:rPr>
            </w:pPr>
            <w:r>
              <w:rPr>
                <w:rFonts w:ascii="Times New Roman" w:hAnsi="Times New Roman"/>
                <w:sz w:val="28"/>
                <w:szCs w:val="28"/>
                <w:lang w:val="kk-KZ"/>
              </w:rPr>
              <w:t>1963</w:t>
            </w:r>
          </w:p>
        </w:tc>
        <w:tc>
          <w:tcPr>
            <w:tcW w:w="1335" w:type="dxa"/>
            <w:tcBorders>
              <w:bottom w:val="single" w:sz="4" w:space="0" w:color="auto"/>
            </w:tcBorders>
            <w:vAlign w:val="center"/>
          </w:tcPr>
          <w:p w14:paraId="0BF02B05" w14:textId="1F9BC398"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8,0</w:t>
            </w:r>
          </w:p>
        </w:tc>
        <w:tc>
          <w:tcPr>
            <w:tcW w:w="1335" w:type="dxa"/>
            <w:tcBorders>
              <w:bottom w:val="single" w:sz="4" w:space="0" w:color="auto"/>
            </w:tcBorders>
            <w:vAlign w:val="center"/>
          </w:tcPr>
          <w:p w14:paraId="17AF1AB0" w14:textId="1666F316"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10,8</w:t>
            </w:r>
          </w:p>
        </w:tc>
        <w:tc>
          <w:tcPr>
            <w:tcW w:w="1335" w:type="dxa"/>
            <w:tcBorders>
              <w:bottom w:val="single" w:sz="4" w:space="0" w:color="auto"/>
            </w:tcBorders>
            <w:vAlign w:val="center"/>
          </w:tcPr>
          <w:p w14:paraId="339F8A6F" w14:textId="70FDF6D9"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8,8</w:t>
            </w:r>
          </w:p>
        </w:tc>
        <w:tc>
          <w:tcPr>
            <w:tcW w:w="1335" w:type="dxa"/>
            <w:tcBorders>
              <w:bottom w:val="single" w:sz="4" w:space="0" w:color="auto"/>
            </w:tcBorders>
            <w:vAlign w:val="center"/>
          </w:tcPr>
          <w:p w14:paraId="0A8E9C85" w14:textId="3F574D47"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10</w:t>
            </w:r>
            <w:r>
              <w:rPr>
                <w:rFonts w:ascii="Times New Roman" w:hAnsi="Times New Roman" w:cs="Times New Roman"/>
                <w:sz w:val="28"/>
                <w:szCs w:val="28"/>
              </w:rPr>
              <w:t>,</w:t>
            </w:r>
            <w:r w:rsidRPr="00D84AD9">
              <w:rPr>
                <w:rFonts w:ascii="Times New Roman" w:hAnsi="Times New Roman" w:cs="Times New Roman"/>
                <w:sz w:val="28"/>
                <w:szCs w:val="28"/>
              </w:rPr>
              <w:t>7</w:t>
            </w:r>
          </w:p>
        </w:tc>
        <w:tc>
          <w:tcPr>
            <w:tcW w:w="1335" w:type="dxa"/>
            <w:tcBorders>
              <w:bottom w:val="single" w:sz="4" w:space="0" w:color="auto"/>
            </w:tcBorders>
            <w:vAlign w:val="center"/>
          </w:tcPr>
          <w:p w14:paraId="1C1745C7" w14:textId="07E9E78F"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7</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7</w:t>
            </w:r>
          </w:p>
        </w:tc>
        <w:tc>
          <w:tcPr>
            <w:tcW w:w="1335" w:type="dxa"/>
            <w:tcBorders>
              <w:bottom w:val="single" w:sz="4" w:space="0" w:color="auto"/>
            </w:tcBorders>
            <w:vAlign w:val="center"/>
          </w:tcPr>
          <w:p w14:paraId="43DCA442" w14:textId="46AEA25D" w:rsidR="00521E1F" w:rsidRPr="00B24578" w:rsidRDefault="00521E1F" w:rsidP="00521E1F">
            <w:pPr>
              <w:spacing w:line="240" w:lineRule="auto"/>
              <w:jc w:val="center"/>
              <w:rPr>
                <w:rFonts w:ascii="Times New Roman" w:hAnsi="Times New Roman" w:cs="Times New Roman"/>
                <w:sz w:val="28"/>
                <w:szCs w:val="28"/>
                <w:lang w:val="ru-RU"/>
              </w:rPr>
            </w:pPr>
            <w:r w:rsidRPr="00B24578">
              <w:rPr>
                <w:rFonts w:ascii="Times New Roman" w:eastAsia="Times New Roman" w:hAnsi="Times New Roman" w:cs="Times New Roman"/>
                <w:color w:val="282828"/>
                <w:sz w:val="28"/>
                <w:szCs w:val="28"/>
              </w:rPr>
              <w:t>10</w:t>
            </w:r>
            <w:r>
              <w:rPr>
                <w:rFonts w:ascii="Times New Roman" w:eastAsia="Times New Roman" w:hAnsi="Times New Roman" w:cs="Times New Roman"/>
                <w:color w:val="282828"/>
                <w:sz w:val="28"/>
                <w:szCs w:val="28"/>
              </w:rPr>
              <w:t>,</w:t>
            </w:r>
            <w:r w:rsidRPr="00B24578">
              <w:rPr>
                <w:rFonts w:ascii="Times New Roman" w:eastAsia="Times New Roman" w:hAnsi="Times New Roman" w:cs="Times New Roman"/>
                <w:color w:val="282828"/>
                <w:sz w:val="28"/>
                <w:szCs w:val="28"/>
              </w:rPr>
              <w:t>6</w:t>
            </w:r>
          </w:p>
        </w:tc>
      </w:tr>
      <w:tr w:rsidR="00521E1F" w14:paraId="64FBC560" w14:textId="77777777" w:rsidTr="00F14949">
        <w:tc>
          <w:tcPr>
            <w:tcW w:w="1335" w:type="dxa"/>
            <w:tcBorders>
              <w:bottom w:val="nil"/>
            </w:tcBorders>
          </w:tcPr>
          <w:p w14:paraId="172F252A" w14:textId="29CFD1FD" w:rsidR="00521E1F" w:rsidRDefault="00521E1F" w:rsidP="00521E1F">
            <w:pPr>
              <w:spacing w:line="240" w:lineRule="auto"/>
              <w:jc w:val="both"/>
              <w:rPr>
                <w:rFonts w:ascii="Times New Roman" w:hAnsi="Times New Roman"/>
                <w:sz w:val="28"/>
                <w:szCs w:val="28"/>
                <w:lang w:val="kk-KZ"/>
              </w:rPr>
            </w:pPr>
            <w:r>
              <w:rPr>
                <w:rFonts w:ascii="Times New Roman" w:hAnsi="Times New Roman"/>
                <w:sz w:val="28"/>
                <w:szCs w:val="28"/>
                <w:lang w:val="kk-KZ"/>
              </w:rPr>
              <w:t>1964</w:t>
            </w:r>
          </w:p>
        </w:tc>
        <w:tc>
          <w:tcPr>
            <w:tcW w:w="1335" w:type="dxa"/>
            <w:tcBorders>
              <w:bottom w:val="nil"/>
            </w:tcBorders>
            <w:vAlign w:val="center"/>
          </w:tcPr>
          <w:p w14:paraId="06B17954" w14:textId="35AB561E"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6,8</w:t>
            </w:r>
          </w:p>
        </w:tc>
        <w:tc>
          <w:tcPr>
            <w:tcW w:w="1335" w:type="dxa"/>
            <w:tcBorders>
              <w:bottom w:val="nil"/>
            </w:tcBorders>
            <w:vAlign w:val="center"/>
          </w:tcPr>
          <w:p w14:paraId="6188406A" w14:textId="38B310D9"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8,9</w:t>
            </w:r>
          </w:p>
        </w:tc>
        <w:tc>
          <w:tcPr>
            <w:tcW w:w="1335" w:type="dxa"/>
            <w:tcBorders>
              <w:bottom w:val="nil"/>
            </w:tcBorders>
            <w:vAlign w:val="center"/>
          </w:tcPr>
          <w:p w14:paraId="431C057D" w14:textId="59F3D2C6"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6,8</w:t>
            </w:r>
          </w:p>
        </w:tc>
        <w:tc>
          <w:tcPr>
            <w:tcW w:w="1335" w:type="dxa"/>
            <w:tcBorders>
              <w:bottom w:val="nil"/>
            </w:tcBorders>
            <w:vAlign w:val="center"/>
          </w:tcPr>
          <w:p w14:paraId="250B643A" w14:textId="133C6FD1"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8</w:t>
            </w:r>
            <w:r>
              <w:rPr>
                <w:rFonts w:ascii="Times New Roman" w:hAnsi="Times New Roman" w:cs="Times New Roman"/>
                <w:sz w:val="28"/>
                <w:szCs w:val="28"/>
              </w:rPr>
              <w:t>,</w:t>
            </w:r>
            <w:r w:rsidRPr="00D84AD9">
              <w:rPr>
                <w:rFonts w:ascii="Times New Roman" w:hAnsi="Times New Roman" w:cs="Times New Roman"/>
                <w:sz w:val="28"/>
                <w:szCs w:val="28"/>
              </w:rPr>
              <w:t>9</w:t>
            </w:r>
          </w:p>
        </w:tc>
        <w:tc>
          <w:tcPr>
            <w:tcW w:w="1335" w:type="dxa"/>
            <w:tcBorders>
              <w:bottom w:val="nil"/>
            </w:tcBorders>
            <w:vAlign w:val="center"/>
          </w:tcPr>
          <w:p w14:paraId="4110DA6A" w14:textId="39C8D326"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5</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6</w:t>
            </w:r>
          </w:p>
        </w:tc>
        <w:tc>
          <w:tcPr>
            <w:tcW w:w="1335" w:type="dxa"/>
            <w:tcBorders>
              <w:bottom w:val="nil"/>
            </w:tcBorders>
            <w:vAlign w:val="center"/>
          </w:tcPr>
          <w:p w14:paraId="3E97EA14" w14:textId="40EA5643" w:rsidR="00521E1F" w:rsidRPr="00B24578" w:rsidRDefault="00521E1F" w:rsidP="00521E1F">
            <w:pPr>
              <w:spacing w:line="240" w:lineRule="auto"/>
              <w:jc w:val="center"/>
              <w:rPr>
                <w:rFonts w:ascii="Times New Roman" w:hAnsi="Times New Roman" w:cs="Times New Roman"/>
                <w:sz w:val="28"/>
                <w:szCs w:val="28"/>
                <w:lang w:val="ru-RU"/>
              </w:rPr>
            </w:pPr>
            <w:r w:rsidRPr="00B24578">
              <w:rPr>
                <w:rFonts w:ascii="Times New Roman" w:eastAsia="Times New Roman" w:hAnsi="Times New Roman" w:cs="Times New Roman"/>
                <w:color w:val="282828"/>
                <w:sz w:val="28"/>
                <w:szCs w:val="28"/>
              </w:rPr>
              <w:t>8</w:t>
            </w:r>
            <w:r>
              <w:rPr>
                <w:rFonts w:ascii="Times New Roman" w:eastAsia="Times New Roman" w:hAnsi="Times New Roman" w:cs="Times New Roman"/>
                <w:color w:val="282828"/>
                <w:sz w:val="28"/>
                <w:szCs w:val="28"/>
              </w:rPr>
              <w:t>,</w:t>
            </w:r>
            <w:r w:rsidRPr="00B24578">
              <w:rPr>
                <w:rFonts w:ascii="Times New Roman" w:eastAsia="Times New Roman" w:hAnsi="Times New Roman" w:cs="Times New Roman"/>
                <w:color w:val="282828"/>
                <w:sz w:val="28"/>
                <w:szCs w:val="28"/>
              </w:rPr>
              <w:t>4</w:t>
            </w:r>
          </w:p>
        </w:tc>
      </w:tr>
    </w:tbl>
    <w:p w14:paraId="286D0F5E" w14:textId="7AF34F21" w:rsidR="00D031B5" w:rsidRDefault="00D031B5"/>
    <w:p w14:paraId="632F97DA" w14:textId="23B26F26" w:rsidR="00D031B5" w:rsidRDefault="00D031B5" w:rsidP="007627C2">
      <w:pPr>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Продолжение таблицы </w:t>
      </w:r>
      <w:r w:rsidR="007627C2">
        <w:rPr>
          <w:rFonts w:ascii="Times New Roman" w:hAnsi="Times New Roman" w:cs="Times New Roman"/>
          <w:sz w:val="28"/>
          <w:szCs w:val="28"/>
          <w:lang w:val="ru-RU"/>
        </w:rPr>
        <w:t>3</w:t>
      </w:r>
    </w:p>
    <w:p w14:paraId="0F5ECD7D" w14:textId="77777777" w:rsidR="007627C2" w:rsidRDefault="007627C2" w:rsidP="007627C2">
      <w:pPr>
        <w:spacing w:after="0" w:line="240" w:lineRule="auto"/>
        <w:rPr>
          <w:rFonts w:ascii="Times New Roman" w:hAnsi="Times New Roman" w:cs="Times New Roman"/>
          <w:sz w:val="28"/>
          <w:szCs w:val="28"/>
          <w:lang w:val="ru-RU"/>
        </w:rPr>
      </w:pPr>
    </w:p>
    <w:tbl>
      <w:tblPr>
        <w:tblStyle w:val="a3"/>
        <w:tblW w:w="0" w:type="auto"/>
        <w:tblLook w:val="04A0" w:firstRow="1" w:lastRow="0" w:firstColumn="1" w:lastColumn="0" w:noHBand="0" w:noVBand="1"/>
      </w:tblPr>
      <w:tblGrid>
        <w:gridCol w:w="1335"/>
        <w:gridCol w:w="1335"/>
        <w:gridCol w:w="1335"/>
        <w:gridCol w:w="1335"/>
        <w:gridCol w:w="1335"/>
        <w:gridCol w:w="1335"/>
        <w:gridCol w:w="1335"/>
      </w:tblGrid>
      <w:tr w:rsidR="00D031B5" w14:paraId="5169C570" w14:textId="77777777" w:rsidTr="00D031B5">
        <w:tc>
          <w:tcPr>
            <w:tcW w:w="1335" w:type="dxa"/>
          </w:tcPr>
          <w:p w14:paraId="3BD0D6E9" w14:textId="77777777" w:rsidR="00D031B5" w:rsidRDefault="00D031B5"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1335" w:type="dxa"/>
          </w:tcPr>
          <w:p w14:paraId="55D17871" w14:textId="77777777" w:rsidR="00D031B5" w:rsidRDefault="00D031B5"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w:t>
            </w:r>
          </w:p>
        </w:tc>
        <w:tc>
          <w:tcPr>
            <w:tcW w:w="1335" w:type="dxa"/>
          </w:tcPr>
          <w:p w14:paraId="6006720C" w14:textId="77777777" w:rsidR="00D031B5" w:rsidRDefault="00D031B5"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w:t>
            </w:r>
          </w:p>
        </w:tc>
        <w:tc>
          <w:tcPr>
            <w:tcW w:w="1335" w:type="dxa"/>
          </w:tcPr>
          <w:p w14:paraId="72521EE2" w14:textId="77777777" w:rsidR="00D031B5" w:rsidRDefault="00D031B5"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1335" w:type="dxa"/>
          </w:tcPr>
          <w:p w14:paraId="5377ACDA" w14:textId="77777777" w:rsidR="00D031B5" w:rsidRDefault="00D031B5"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1335" w:type="dxa"/>
          </w:tcPr>
          <w:p w14:paraId="312EFEA3" w14:textId="77777777" w:rsidR="00D031B5" w:rsidRDefault="00D031B5"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1335" w:type="dxa"/>
          </w:tcPr>
          <w:p w14:paraId="72EB8C14" w14:textId="77777777" w:rsidR="00D031B5" w:rsidRDefault="00D031B5"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7</w:t>
            </w:r>
          </w:p>
        </w:tc>
      </w:tr>
      <w:tr w:rsidR="00521E1F" w14:paraId="05DC8E37" w14:textId="77777777" w:rsidTr="000B39FB">
        <w:tc>
          <w:tcPr>
            <w:tcW w:w="1335" w:type="dxa"/>
          </w:tcPr>
          <w:p w14:paraId="299BB6FE" w14:textId="7948849B" w:rsidR="00521E1F" w:rsidRDefault="00521E1F" w:rsidP="00521E1F">
            <w:pPr>
              <w:spacing w:line="240" w:lineRule="auto"/>
              <w:jc w:val="both"/>
              <w:rPr>
                <w:rFonts w:ascii="Times New Roman" w:hAnsi="Times New Roman"/>
                <w:sz w:val="28"/>
                <w:szCs w:val="28"/>
                <w:lang w:val="kk-KZ"/>
              </w:rPr>
            </w:pPr>
            <w:r>
              <w:rPr>
                <w:rFonts w:ascii="Times New Roman" w:hAnsi="Times New Roman"/>
                <w:sz w:val="28"/>
                <w:szCs w:val="28"/>
                <w:lang w:val="kk-KZ"/>
              </w:rPr>
              <w:t>1965</w:t>
            </w:r>
          </w:p>
        </w:tc>
        <w:tc>
          <w:tcPr>
            <w:tcW w:w="1335" w:type="dxa"/>
            <w:vAlign w:val="center"/>
          </w:tcPr>
          <w:p w14:paraId="55C7F621" w14:textId="09139AB6"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8,1</w:t>
            </w:r>
          </w:p>
        </w:tc>
        <w:tc>
          <w:tcPr>
            <w:tcW w:w="1335" w:type="dxa"/>
            <w:vAlign w:val="center"/>
          </w:tcPr>
          <w:p w14:paraId="733A313E" w14:textId="5C931E73"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10,8</w:t>
            </w:r>
          </w:p>
        </w:tc>
        <w:tc>
          <w:tcPr>
            <w:tcW w:w="1335" w:type="dxa"/>
            <w:vAlign w:val="center"/>
          </w:tcPr>
          <w:p w14:paraId="1A800EE3" w14:textId="79E9DE27"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8,3</w:t>
            </w:r>
          </w:p>
        </w:tc>
        <w:tc>
          <w:tcPr>
            <w:tcW w:w="1335" w:type="dxa"/>
            <w:vAlign w:val="center"/>
          </w:tcPr>
          <w:p w14:paraId="3DC7DB94" w14:textId="109A624C"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10</w:t>
            </w:r>
            <w:r>
              <w:rPr>
                <w:rFonts w:ascii="Times New Roman" w:hAnsi="Times New Roman" w:cs="Times New Roman"/>
                <w:sz w:val="28"/>
                <w:szCs w:val="28"/>
              </w:rPr>
              <w:t>,</w:t>
            </w:r>
            <w:r w:rsidRPr="00D84AD9">
              <w:rPr>
                <w:rFonts w:ascii="Times New Roman" w:hAnsi="Times New Roman" w:cs="Times New Roman"/>
                <w:sz w:val="28"/>
                <w:szCs w:val="28"/>
              </w:rPr>
              <w:t>6</w:t>
            </w:r>
          </w:p>
        </w:tc>
        <w:tc>
          <w:tcPr>
            <w:tcW w:w="1335" w:type="dxa"/>
            <w:vAlign w:val="center"/>
          </w:tcPr>
          <w:p w14:paraId="373F90B0" w14:textId="78FD8FCE"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7</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2</w:t>
            </w:r>
          </w:p>
        </w:tc>
        <w:tc>
          <w:tcPr>
            <w:tcW w:w="1335" w:type="dxa"/>
            <w:vAlign w:val="center"/>
          </w:tcPr>
          <w:p w14:paraId="1C9E7433" w14:textId="604A952C" w:rsidR="00521E1F" w:rsidRPr="00B24578" w:rsidRDefault="00521E1F" w:rsidP="00521E1F">
            <w:pPr>
              <w:spacing w:line="240" w:lineRule="auto"/>
              <w:jc w:val="center"/>
              <w:rPr>
                <w:rFonts w:ascii="Times New Roman" w:hAnsi="Times New Roman" w:cs="Times New Roman"/>
                <w:sz w:val="28"/>
                <w:szCs w:val="28"/>
                <w:lang w:val="ru-RU"/>
              </w:rPr>
            </w:pPr>
            <w:r w:rsidRPr="00B24578">
              <w:rPr>
                <w:rFonts w:ascii="Times New Roman" w:eastAsia="Times New Roman" w:hAnsi="Times New Roman" w:cs="Times New Roman"/>
                <w:color w:val="282828"/>
                <w:sz w:val="28"/>
                <w:szCs w:val="28"/>
              </w:rPr>
              <w:t>10</w:t>
            </w:r>
            <w:r>
              <w:rPr>
                <w:rFonts w:ascii="Times New Roman" w:eastAsia="Times New Roman" w:hAnsi="Times New Roman" w:cs="Times New Roman"/>
                <w:color w:val="282828"/>
                <w:sz w:val="28"/>
                <w:szCs w:val="28"/>
              </w:rPr>
              <w:t>,</w:t>
            </w:r>
            <w:r w:rsidRPr="00B24578">
              <w:rPr>
                <w:rFonts w:ascii="Times New Roman" w:eastAsia="Times New Roman" w:hAnsi="Times New Roman" w:cs="Times New Roman"/>
                <w:color w:val="282828"/>
                <w:sz w:val="28"/>
                <w:szCs w:val="28"/>
              </w:rPr>
              <w:t>5</w:t>
            </w:r>
          </w:p>
        </w:tc>
      </w:tr>
      <w:tr w:rsidR="00521E1F" w14:paraId="7E35B6A5" w14:textId="77777777" w:rsidTr="000B39FB">
        <w:tc>
          <w:tcPr>
            <w:tcW w:w="1335" w:type="dxa"/>
          </w:tcPr>
          <w:p w14:paraId="12ACD008" w14:textId="6DACE208" w:rsidR="00521E1F" w:rsidRDefault="00521E1F" w:rsidP="00521E1F">
            <w:pPr>
              <w:spacing w:line="240" w:lineRule="auto"/>
              <w:jc w:val="both"/>
              <w:rPr>
                <w:rFonts w:ascii="Times New Roman" w:hAnsi="Times New Roman"/>
                <w:sz w:val="28"/>
                <w:szCs w:val="28"/>
                <w:lang w:val="kk-KZ"/>
              </w:rPr>
            </w:pPr>
            <w:r>
              <w:rPr>
                <w:rFonts w:ascii="Times New Roman" w:hAnsi="Times New Roman"/>
                <w:sz w:val="28"/>
                <w:szCs w:val="28"/>
                <w:lang w:val="kk-KZ"/>
              </w:rPr>
              <w:t>1966</w:t>
            </w:r>
          </w:p>
        </w:tc>
        <w:tc>
          <w:tcPr>
            <w:tcW w:w="1335" w:type="dxa"/>
            <w:vAlign w:val="center"/>
          </w:tcPr>
          <w:p w14:paraId="0AB58525" w14:textId="5022FB7A"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8,1</w:t>
            </w:r>
          </w:p>
        </w:tc>
        <w:tc>
          <w:tcPr>
            <w:tcW w:w="1335" w:type="dxa"/>
            <w:vAlign w:val="center"/>
          </w:tcPr>
          <w:p w14:paraId="70C1A5CB" w14:textId="1DDB0B6A"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10,6</w:t>
            </w:r>
          </w:p>
        </w:tc>
        <w:tc>
          <w:tcPr>
            <w:tcW w:w="1335" w:type="dxa"/>
            <w:vAlign w:val="center"/>
          </w:tcPr>
          <w:p w14:paraId="50025647" w14:textId="1BFC7169"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8,2</w:t>
            </w:r>
          </w:p>
        </w:tc>
        <w:tc>
          <w:tcPr>
            <w:tcW w:w="1335" w:type="dxa"/>
            <w:vAlign w:val="center"/>
          </w:tcPr>
          <w:p w14:paraId="04B4D39D" w14:textId="0DB9A806"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10</w:t>
            </w:r>
            <w:r>
              <w:rPr>
                <w:rFonts w:ascii="Times New Roman" w:hAnsi="Times New Roman" w:cs="Times New Roman"/>
                <w:sz w:val="28"/>
                <w:szCs w:val="28"/>
              </w:rPr>
              <w:t>,</w:t>
            </w:r>
            <w:r w:rsidRPr="00D84AD9">
              <w:rPr>
                <w:rFonts w:ascii="Times New Roman" w:hAnsi="Times New Roman" w:cs="Times New Roman"/>
                <w:sz w:val="28"/>
                <w:szCs w:val="28"/>
              </w:rPr>
              <w:t>1</w:t>
            </w:r>
          </w:p>
        </w:tc>
        <w:tc>
          <w:tcPr>
            <w:tcW w:w="1335" w:type="dxa"/>
            <w:vAlign w:val="center"/>
          </w:tcPr>
          <w:p w14:paraId="2826DE24" w14:textId="29A6996C"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6</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9</w:t>
            </w:r>
          </w:p>
        </w:tc>
        <w:tc>
          <w:tcPr>
            <w:tcW w:w="1335" w:type="dxa"/>
            <w:vAlign w:val="center"/>
          </w:tcPr>
          <w:p w14:paraId="7624D614" w14:textId="19512325" w:rsidR="00521E1F" w:rsidRPr="00B24578" w:rsidRDefault="00521E1F" w:rsidP="00521E1F">
            <w:pPr>
              <w:spacing w:line="240" w:lineRule="auto"/>
              <w:jc w:val="center"/>
              <w:rPr>
                <w:rFonts w:ascii="Times New Roman" w:hAnsi="Times New Roman" w:cs="Times New Roman"/>
                <w:sz w:val="28"/>
                <w:szCs w:val="28"/>
                <w:lang w:val="ru-RU"/>
              </w:rPr>
            </w:pPr>
            <w:r w:rsidRPr="00B24578">
              <w:rPr>
                <w:rFonts w:ascii="Times New Roman" w:eastAsia="Times New Roman" w:hAnsi="Times New Roman" w:cs="Times New Roman"/>
                <w:color w:val="282828"/>
                <w:sz w:val="28"/>
                <w:szCs w:val="28"/>
              </w:rPr>
              <w:t>9</w:t>
            </w:r>
            <w:r>
              <w:rPr>
                <w:rFonts w:ascii="Times New Roman" w:eastAsia="Times New Roman" w:hAnsi="Times New Roman" w:cs="Times New Roman"/>
                <w:color w:val="282828"/>
                <w:sz w:val="28"/>
                <w:szCs w:val="28"/>
              </w:rPr>
              <w:t>,</w:t>
            </w:r>
            <w:r w:rsidRPr="00B24578">
              <w:rPr>
                <w:rFonts w:ascii="Times New Roman" w:eastAsia="Times New Roman" w:hAnsi="Times New Roman" w:cs="Times New Roman"/>
                <w:color w:val="282828"/>
                <w:sz w:val="28"/>
                <w:szCs w:val="28"/>
              </w:rPr>
              <w:t>4</w:t>
            </w:r>
          </w:p>
        </w:tc>
      </w:tr>
      <w:tr w:rsidR="00521E1F" w14:paraId="628D5F7F" w14:textId="77777777" w:rsidTr="000B39FB">
        <w:tc>
          <w:tcPr>
            <w:tcW w:w="1335" w:type="dxa"/>
          </w:tcPr>
          <w:p w14:paraId="3405ED17" w14:textId="649579BB" w:rsidR="00521E1F" w:rsidRDefault="00521E1F" w:rsidP="00521E1F">
            <w:pPr>
              <w:spacing w:line="240" w:lineRule="auto"/>
              <w:jc w:val="both"/>
              <w:rPr>
                <w:rFonts w:ascii="Times New Roman" w:hAnsi="Times New Roman"/>
                <w:sz w:val="28"/>
                <w:szCs w:val="28"/>
                <w:lang w:val="kk-KZ"/>
              </w:rPr>
            </w:pPr>
            <w:r>
              <w:rPr>
                <w:rFonts w:ascii="Times New Roman" w:hAnsi="Times New Roman"/>
                <w:sz w:val="28"/>
                <w:szCs w:val="28"/>
                <w:lang w:val="kk-KZ"/>
              </w:rPr>
              <w:t>1967</w:t>
            </w:r>
          </w:p>
        </w:tc>
        <w:tc>
          <w:tcPr>
            <w:tcW w:w="1335" w:type="dxa"/>
            <w:vAlign w:val="center"/>
          </w:tcPr>
          <w:p w14:paraId="62655083" w14:textId="69165C79"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7,7</w:t>
            </w:r>
          </w:p>
        </w:tc>
        <w:tc>
          <w:tcPr>
            <w:tcW w:w="1335" w:type="dxa"/>
            <w:vAlign w:val="center"/>
          </w:tcPr>
          <w:p w14:paraId="63CEA487" w14:textId="10F28C08"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10,0</w:t>
            </w:r>
          </w:p>
        </w:tc>
        <w:tc>
          <w:tcPr>
            <w:tcW w:w="1335" w:type="dxa"/>
            <w:vAlign w:val="center"/>
          </w:tcPr>
          <w:p w14:paraId="098AC150" w14:textId="3E978AB5"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7,8</w:t>
            </w:r>
          </w:p>
        </w:tc>
        <w:tc>
          <w:tcPr>
            <w:tcW w:w="1335" w:type="dxa"/>
            <w:vAlign w:val="center"/>
          </w:tcPr>
          <w:p w14:paraId="2B26CD9D" w14:textId="266F9A50"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9</w:t>
            </w:r>
            <w:r>
              <w:rPr>
                <w:rFonts w:ascii="Times New Roman" w:hAnsi="Times New Roman" w:cs="Times New Roman"/>
                <w:sz w:val="28"/>
                <w:szCs w:val="28"/>
              </w:rPr>
              <w:t>,</w:t>
            </w:r>
            <w:r w:rsidRPr="00D84AD9">
              <w:rPr>
                <w:rFonts w:ascii="Times New Roman" w:hAnsi="Times New Roman" w:cs="Times New Roman"/>
                <w:sz w:val="28"/>
                <w:szCs w:val="28"/>
              </w:rPr>
              <w:t>7</w:t>
            </w:r>
          </w:p>
        </w:tc>
        <w:tc>
          <w:tcPr>
            <w:tcW w:w="1335" w:type="dxa"/>
            <w:vAlign w:val="center"/>
          </w:tcPr>
          <w:p w14:paraId="0AAAD8AE" w14:textId="0A848A90"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6</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4</w:t>
            </w:r>
          </w:p>
        </w:tc>
        <w:tc>
          <w:tcPr>
            <w:tcW w:w="1335" w:type="dxa"/>
            <w:vAlign w:val="center"/>
          </w:tcPr>
          <w:p w14:paraId="57473A1D" w14:textId="21826062" w:rsidR="00521E1F" w:rsidRPr="00B24578" w:rsidRDefault="00521E1F" w:rsidP="00521E1F">
            <w:pPr>
              <w:spacing w:line="240" w:lineRule="auto"/>
              <w:jc w:val="center"/>
              <w:rPr>
                <w:rFonts w:ascii="Times New Roman" w:hAnsi="Times New Roman" w:cs="Times New Roman"/>
                <w:sz w:val="28"/>
                <w:szCs w:val="28"/>
                <w:lang w:val="ru-RU"/>
              </w:rPr>
            </w:pPr>
            <w:r w:rsidRPr="00B24578">
              <w:rPr>
                <w:rFonts w:ascii="Times New Roman" w:eastAsia="Times New Roman" w:hAnsi="Times New Roman" w:cs="Times New Roman"/>
                <w:color w:val="282828"/>
                <w:sz w:val="28"/>
                <w:szCs w:val="28"/>
              </w:rPr>
              <w:t>9</w:t>
            </w:r>
            <w:r>
              <w:rPr>
                <w:rFonts w:ascii="Times New Roman" w:eastAsia="Times New Roman" w:hAnsi="Times New Roman" w:cs="Times New Roman"/>
                <w:color w:val="282828"/>
                <w:sz w:val="28"/>
                <w:szCs w:val="28"/>
              </w:rPr>
              <w:t>,</w:t>
            </w:r>
            <w:r w:rsidRPr="00B24578">
              <w:rPr>
                <w:rFonts w:ascii="Times New Roman" w:eastAsia="Times New Roman" w:hAnsi="Times New Roman" w:cs="Times New Roman"/>
                <w:color w:val="282828"/>
                <w:sz w:val="28"/>
                <w:szCs w:val="28"/>
              </w:rPr>
              <w:t>2</w:t>
            </w:r>
          </w:p>
        </w:tc>
      </w:tr>
      <w:tr w:rsidR="00521E1F" w14:paraId="02A48F5C" w14:textId="77777777" w:rsidTr="000B39FB">
        <w:tc>
          <w:tcPr>
            <w:tcW w:w="1335" w:type="dxa"/>
          </w:tcPr>
          <w:p w14:paraId="7AA0DBA5" w14:textId="7E1C604F" w:rsidR="00521E1F" w:rsidRDefault="00521E1F" w:rsidP="00521E1F">
            <w:pPr>
              <w:spacing w:line="240" w:lineRule="auto"/>
              <w:jc w:val="both"/>
              <w:rPr>
                <w:rFonts w:ascii="Times New Roman" w:hAnsi="Times New Roman"/>
                <w:sz w:val="28"/>
                <w:szCs w:val="28"/>
                <w:lang w:val="kk-KZ"/>
              </w:rPr>
            </w:pPr>
            <w:r>
              <w:rPr>
                <w:rFonts w:ascii="Times New Roman" w:hAnsi="Times New Roman"/>
                <w:sz w:val="28"/>
                <w:szCs w:val="28"/>
                <w:lang w:val="kk-KZ"/>
              </w:rPr>
              <w:t>1968</w:t>
            </w:r>
          </w:p>
        </w:tc>
        <w:tc>
          <w:tcPr>
            <w:tcW w:w="1335" w:type="dxa"/>
            <w:vAlign w:val="center"/>
          </w:tcPr>
          <w:p w14:paraId="08175270" w14:textId="19E6700A"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7,2</w:t>
            </w:r>
          </w:p>
        </w:tc>
        <w:tc>
          <w:tcPr>
            <w:tcW w:w="1335" w:type="dxa"/>
            <w:vAlign w:val="center"/>
          </w:tcPr>
          <w:p w14:paraId="01C25228" w14:textId="5345F934"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9,9</w:t>
            </w:r>
          </w:p>
        </w:tc>
        <w:tc>
          <w:tcPr>
            <w:tcW w:w="1335" w:type="dxa"/>
            <w:vAlign w:val="center"/>
          </w:tcPr>
          <w:p w14:paraId="16D6763E" w14:textId="56B1191F"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7,5</w:t>
            </w:r>
          </w:p>
        </w:tc>
        <w:tc>
          <w:tcPr>
            <w:tcW w:w="1335" w:type="dxa"/>
            <w:vAlign w:val="center"/>
          </w:tcPr>
          <w:p w14:paraId="3C82D45C" w14:textId="227FC861"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9</w:t>
            </w:r>
            <w:r>
              <w:rPr>
                <w:rFonts w:ascii="Times New Roman" w:hAnsi="Times New Roman" w:cs="Times New Roman"/>
                <w:sz w:val="28"/>
                <w:szCs w:val="28"/>
              </w:rPr>
              <w:t>,</w:t>
            </w:r>
            <w:r w:rsidRPr="00D84AD9">
              <w:rPr>
                <w:rFonts w:ascii="Times New Roman" w:hAnsi="Times New Roman" w:cs="Times New Roman"/>
                <w:sz w:val="28"/>
                <w:szCs w:val="28"/>
              </w:rPr>
              <w:t>5</w:t>
            </w:r>
          </w:p>
        </w:tc>
        <w:tc>
          <w:tcPr>
            <w:tcW w:w="1335" w:type="dxa"/>
            <w:vAlign w:val="center"/>
          </w:tcPr>
          <w:p w14:paraId="0219A1DF" w14:textId="34F227F0"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6</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4</w:t>
            </w:r>
          </w:p>
        </w:tc>
        <w:tc>
          <w:tcPr>
            <w:tcW w:w="1335" w:type="dxa"/>
            <w:vAlign w:val="center"/>
          </w:tcPr>
          <w:p w14:paraId="2C639053" w14:textId="2CAA2AFE" w:rsidR="00521E1F" w:rsidRPr="00B24578" w:rsidRDefault="00521E1F" w:rsidP="00521E1F">
            <w:pPr>
              <w:spacing w:line="240" w:lineRule="auto"/>
              <w:jc w:val="center"/>
              <w:rPr>
                <w:rFonts w:ascii="Times New Roman" w:hAnsi="Times New Roman" w:cs="Times New Roman"/>
                <w:sz w:val="28"/>
                <w:szCs w:val="28"/>
                <w:lang w:val="ru-RU"/>
              </w:rPr>
            </w:pPr>
            <w:r w:rsidRPr="00B24578">
              <w:rPr>
                <w:rFonts w:ascii="Times New Roman" w:eastAsia="Times New Roman" w:hAnsi="Times New Roman" w:cs="Times New Roman"/>
                <w:color w:val="282828"/>
                <w:sz w:val="28"/>
                <w:szCs w:val="28"/>
              </w:rPr>
              <w:t>8</w:t>
            </w:r>
            <w:r>
              <w:rPr>
                <w:rFonts w:ascii="Times New Roman" w:eastAsia="Times New Roman" w:hAnsi="Times New Roman" w:cs="Times New Roman"/>
                <w:color w:val="282828"/>
                <w:sz w:val="28"/>
                <w:szCs w:val="28"/>
              </w:rPr>
              <w:t>,</w:t>
            </w:r>
            <w:r w:rsidRPr="00B24578">
              <w:rPr>
                <w:rFonts w:ascii="Times New Roman" w:eastAsia="Times New Roman" w:hAnsi="Times New Roman" w:cs="Times New Roman"/>
                <w:color w:val="282828"/>
                <w:sz w:val="28"/>
                <w:szCs w:val="28"/>
              </w:rPr>
              <w:t>9</w:t>
            </w:r>
          </w:p>
        </w:tc>
      </w:tr>
      <w:tr w:rsidR="00521E1F" w14:paraId="104A90C3" w14:textId="77777777" w:rsidTr="000B39FB">
        <w:tc>
          <w:tcPr>
            <w:tcW w:w="1335" w:type="dxa"/>
          </w:tcPr>
          <w:p w14:paraId="46C9ADB2" w14:textId="17A0429D" w:rsidR="00521E1F" w:rsidRDefault="00521E1F" w:rsidP="00521E1F">
            <w:pPr>
              <w:spacing w:line="240" w:lineRule="auto"/>
              <w:jc w:val="both"/>
              <w:rPr>
                <w:rFonts w:ascii="Times New Roman" w:hAnsi="Times New Roman"/>
                <w:sz w:val="28"/>
                <w:szCs w:val="28"/>
                <w:lang w:val="kk-KZ"/>
              </w:rPr>
            </w:pPr>
            <w:r>
              <w:rPr>
                <w:rFonts w:ascii="Times New Roman" w:hAnsi="Times New Roman"/>
                <w:sz w:val="28"/>
                <w:szCs w:val="28"/>
                <w:lang w:val="kk-KZ"/>
              </w:rPr>
              <w:t>1969</w:t>
            </w:r>
          </w:p>
        </w:tc>
        <w:tc>
          <w:tcPr>
            <w:tcW w:w="1335" w:type="dxa"/>
            <w:vAlign w:val="center"/>
          </w:tcPr>
          <w:p w14:paraId="42197169" w14:textId="3865008E"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6,2</w:t>
            </w:r>
          </w:p>
        </w:tc>
        <w:tc>
          <w:tcPr>
            <w:tcW w:w="1335" w:type="dxa"/>
            <w:vAlign w:val="center"/>
          </w:tcPr>
          <w:p w14:paraId="6520AAA0" w14:textId="55529AC2"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7,9</w:t>
            </w:r>
          </w:p>
        </w:tc>
        <w:tc>
          <w:tcPr>
            <w:tcW w:w="1335" w:type="dxa"/>
            <w:vAlign w:val="center"/>
          </w:tcPr>
          <w:p w14:paraId="313EA207" w14:textId="631D8C28"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7,6</w:t>
            </w:r>
          </w:p>
        </w:tc>
        <w:tc>
          <w:tcPr>
            <w:tcW w:w="1335" w:type="dxa"/>
            <w:vAlign w:val="center"/>
          </w:tcPr>
          <w:p w14:paraId="4ADAC195" w14:textId="1B36F87F"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6</w:t>
            </w:r>
            <w:r>
              <w:rPr>
                <w:rFonts w:ascii="Times New Roman" w:hAnsi="Times New Roman" w:cs="Times New Roman"/>
                <w:sz w:val="28"/>
                <w:szCs w:val="28"/>
              </w:rPr>
              <w:t>,</w:t>
            </w:r>
            <w:r w:rsidRPr="00D84AD9">
              <w:rPr>
                <w:rFonts w:ascii="Times New Roman" w:hAnsi="Times New Roman" w:cs="Times New Roman"/>
                <w:sz w:val="28"/>
                <w:szCs w:val="28"/>
              </w:rPr>
              <w:t>9</w:t>
            </w:r>
          </w:p>
        </w:tc>
        <w:tc>
          <w:tcPr>
            <w:tcW w:w="1335" w:type="dxa"/>
            <w:vAlign w:val="center"/>
          </w:tcPr>
          <w:p w14:paraId="45413F34" w14:textId="11CCBE86"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5</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7</w:t>
            </w:r>
          </w:p>
        </w:tc>
        <w:tc>
          <w:tcPr>
            <w:tcW w:w="1335" w:type="dxa"/>
            <w:vAlign w:val="center"/>
          </w:tcPr>
          <w:p w14:paraId="73229211" w14:textId="38C0DA0C" w:rsidR="00521E1F" w:rsidRPr="00B24578" w:rsidRDefault="00521E1F" w:rsidP="00521E1F">
            <w:pPr>
              <w:spacing w:line="240" w:lineRule="auto"/>
              <w:jc w:val="center"/>
              <w:rPr>
                <w:rFonts w:ascii="Times New Roman" w:hAnsi="Times New Roman" w:cs="Times New Roman"/>
                <w:sz w:val="28"/>
                <w:szCs w:val="28"/>
                <w:lang w:val="ru-RU"/>
              </w:rPr>
            </w:pPr>
            <w:r w:rsidRPr="00B24578">
              <w:rPr>
                <w:rFonts w:ascii="Times New Roman" w:eastAsia="Times New Roman" w:hAnsi="Times New Roman" w:cs="Times New Roman"/>
                <w:color w:val="282828"/>
                <w:sz w:val="28"/>
                <w:szCs w:val="28"/>
              </w:rPr>
              <w:t>7</w:t>
            </w:r>
            <w:r>
              <w:rPr>
                <w:rFonts w:ascii="Times New Roman" w:eastAsia="Times New Roman" w:hAnsi="Times New Roman" w:cs="Times New Roman"/>
                <w:color w:val="282828"/>
                <w:sz w:val="28"/>
                <w:szCs w:val="28"/>
              </w:rPr>
              <w:t>,</w:t>
            </w:r>
            <w:r w:rsidRPr="00B24578">
              <w:rPr>
                <w:rFonts w:ascii="Times New Roman" w:eastAsia="Times New Roman" w:hAnsi="Times New Roman" w:cs="Times New Roman"/>
                <w:color w:val="282828"/>
                <w:sz w:val="28"/>
                <w:szCs w:val="28"/>
              </w:rPr>
              <w:t>1</w:t>
            </w:r>
          </w:p>
        </w:tc>
      </w:tr>
      <w:tr w:rsidR="00521E1F" w14:paraId="5F869B7E" w14:textId="77777777" w:rsidTr="000B39FB">
        <w:tc>
          <w:tcPr>
            <w:tcW w:w="1335" w:type="dxa"/>
          </w:tcPr>
          <w:p w14:paraId="11608CA9" w14:textId="4A0811BC" w:rsidR="00521E1F" w:rsidRDefault="00521E1F" w:rsidP="00521E1F">
            <w:pPr>
              <w:spacing w:line="240" w:lineRule="auto"/>
              <w:jc w:val="both"/>
              <w:rPr>
                <w:rFonts w:ascii="Times New Roman" w:hAnsi="Times New Roman"/>
                <w:sz w:val="28"/>
                <w:szCs w:val="28"/>
                <w:lang w:val="kk-KZ"/>
              </w:rPr>
            </w:pPr>
            <w:r>
              <w:rPr>
                <w:rFonts w:ascii="Times New Roman" w:hAnsi="Times New Roman"/>
                <w:sz w:val="28"/>
                <w:szCs w:val="28"/>
                <w:lang w:val="kk-KZ"/>
              </w:rPr>
              <w:t>1970</w:t>
            </w:r>
          </w:p>
        </w:tc>
        <w:tc>
          <w:tcPr>
            <w:tcW w:w="1335" w:type="dxa"/>
            <w:vAlign w:val="center"/>
          </w:tcPr>
          <w:p w14:paraId="4000FB39" w14:textId="15D32806"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7,9</w:t>
            </w:r>
          </w:p>
        </w:tc>
        <w:tc>
          <w:tcPr>
            <w:tcW w:w="1335" w:type="dxa"/>
            <w:vAlign w:val="center"/>
          </w:tcPr>
          <w:p w14:paraId="00B28CA8" w14:textId="12DA103D"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10,1</w:t>
            </w:r>
          </w:p>
        </w:tc>
        <w:tc>
          <w:tcPr>
            <w:tcW w:w="1335" w:type="dxa"/>
            <w:vAlign w:val="center"/>
          </w:tcPr>
          <w:p w14:paraId="5CCABF6E" w14:textId="7F96C8D2"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7,9</w:t>
            </w:r>
          </w:p>
        </w:tc>
        <w:tc>
          <w:tcPr>
            <w:tcW w:w="1335" w:type="dxa"/>
            <w:vAlign w:val="center"/>
          </w:tcPr>
          <w:p w14:paraId="691EB3DB" w14:textId="26E7F003"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9</w:t>
            </w:r>
            <w:r>
              <w:rPr>
                <w:rFonts w:ascii="Times New Roman" w:hAnsi="Times New Roman" w:cs="Times New Roman"/>
                <w:sz w:val="28"/>
                <w:szCs w:val="28"/>
              </w:rPr>
              <w:t>,</w:t>
            </w:r>
            <w:r w:rsidRPr="00D84AD9">
              <w:rPr>
                <w:rFonts w:ascii="Times New Roman" w:hAnsi="Times New Roman" w:cs="Times New Roman"/>
                <w:sz w:val="28"/>
                <w:szCs w:val="28"/>
              </w:rPr>
              <w:t>8</w:t>
            </w:r>
          </w:p>
        </w:tc>
        <w:tc>
          <w:tcPr>
            <w:tcW w:w="1335" w:type="dxa"/>
            <w:vAlign w:val="center"/>
          </w:tcPr>
          <w:p w14:paraId="59E6B625" w14:textId="31C6F571"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6</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5</w:t>
            </w:r>
          </w:p>
        </w:tc>
        <w:tc>
          <w:tcPr>
            <w:tcW w:w="1335" w:type="dxa"/>
            <w:vAlign w:val="center"/>
          </w:tcPr>
          <w:p w14:paraId="02E67E44" w14:textId="23CDC13E" w:rsidR="00521E1F" w:rsidRPr="00B24578" w:rsidRDefault="00521E1F" w:rsidP="00521E1F">
            <w:pPr>
              <w:spacing w:line="240" w:lineRule="auto"/>
              <w:jc w:val="center"/>
              <w:rPr>
                <w:rFonts w:ascii="Times New Roman" w:hAnsi="Times New Roman" w:cs="Times New Roman"/>
                <w:sz w:val="28"/>
                <w:szCs w:val="28"/>
                <w:lang w:val="ru-RU"/>
              </w:rPr>
            </w:pPr>
            <w:r w:rsidRPr="00B24578">
              <w:rPr>
                <w:rFonts w:ascii="Times New Roman" w:eastAsia="Times New Roman" w:hAnsi="Times New Roman" w:cs="Times New Roman"/>
                <w:color w:val="282828"/>
                <w:sz w:val="28"/>
                <w:szCs w:val="28"/>
              </w:rPr>
              <w:t>9</w:t>
            </w:r>
            <w:r>
              <w:rPr>
                <w:rFonts w:ascii="Times New Roman" w:eastAsia="Times New Roman" w:hAnsi="Times New Roman" w:cs="Times New Roman"/>
                <w:color w:val="282828"/>
                <w:sz w:val="28"/>
                <w:szCs w:val="28"/>
              </w:rPr>
              <w:t>,</w:t>
            </w:r>
            <w:r w:rsidRPr="00B24578">
              <w:rPr>
                <w:rFonts w:ascii="Times New Roman" w:eastAsia="Times New Roman" w:hAnsi="Times New Roman" w:cs="Times New Roman"/>
                <w:color w:val="282828"/>
                <w:sz w:val="28"/>
                <w:szCs w:val="28"/>
              </w:rPr>
              <w:t>0</w:t>
            </w:r>
          </w:p>
        </w:tc>
      </w:tr>
      <w:tr w:rsidR="00521E1F" w14:paraId="3CDC3A74" w14:textId="77777777" w:rsidTr="000B39FB">
        <w:tc>
          <w:tcPr>
            <w:tcW w:w="1335" w:type="dxa"/>
          </w:tcPr>
          <w:p w14:paraId="07E88F5A" w14:textId="67BB4DAE" w:rsidR="00521E1F" w:rsidRDefault="00521E1F" w:rsidP="00521E1F">
            <w:pPr>
              <w:spacing w:line="240" w:lineRule="auto"/>
              <w:jc w:val="both"/>
              <w:rPr>
                <w:rFonts w:ascii="Times New Roman" w:hAnsi="Times New Roman"/>
                <w:sz w:val="28"/>
                <w:szCs w:val="28"/>
                <w:lang w:val="kk-KZ"/>
              </w:rPr>
            </w:pPr>
            <w:r>
              <w:rPr>
                <w:rFonts w:ascii="Times New Roman" w:hAnsi="Times New Roman"/>
                <w:sz w:val="28"/>
                <w:szCs w:val="28"/>
                <w:lang w:val="kk-KZ"/>
              </w:rPr>
              <w:t>1971</w:t>
            </w:r>
          </w:p>
        </w:tc>
        <w:tc>
          <w:tcPr>
            <w:tcW w:w="1335" w:type="dxa"/>
            <w:vAlign w:val="center"/>
          </w:tcPr>
          <w:p w14:paraId="7FD0306E" w14:textId="60B318E3"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8,4</w:t>
            </w:r>
          </w:p>
        </w:tc>
        <w:tc>
          <w:tcPr>
            <w:tcW w:w="1335" w:type="dxa"/>
            <w:vAlign w:val="center"/>
          </w:tcPr>
          <w:p w14:paraId="70DEE9C3" w14:textId="6AD12C36"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10,9</w:t>
            </w:r>
          </w:p>
        </w:tc>
        <w:tc>
          <w:tcPr>
            <w:tcW w:w="1335" w:type="dxa"/>
            <w:vAlign w:val="center"/>
          </w:tcPr>
          <w:p w14:paraId="32BADD25" w14:textId="56A32EE0"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8,8</w:t>
            </w:r>
          </w:p>
        </w:tc>
        <w:tc>
          <w:tcPr>
            <w:tcW w:w="1335" w:type="dxa"/>
            <w:vAlign w:val="center"/>
          </w:tcPr>
          <w:p w14:paraId="45C29F4B" w14:textId="2AEF6EB2"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10</w:t>
            </w:r>
            <w:r>
              <w:rPr>
                <w:rFonts w:ascii="Times New Roman" w:hAnsi="Times New Roman" w:cs="Times New Roman"/>
                <w:sz w:val="28"/>
                <w:szCs w:val="28"/>
              </w:rPr>
              <w:t>,</w:t>
            </w:r>
            <w:r w:rsidRPr="00D84AD9">
              <w:rPr>
                <w:rFonts w:ascii="Times New Roman" w:hAnsi="Times New Roman" w:cs="Times New Roman"/>
                <w:sz w:val="28"/>
                <w:szCs w:val="28"/>
              </w:rPr>
              <w:t>4</w:t>
            </w:r>
          </w:p>
        </w:tc>
        <w:tc>
          <w:tcPr>
            <w:tcW w:w="1335" w:type="dxa"/>
            <w:vAlign w:val="center"/>
          </w:tcPr>
          <w:p w14:paraId="5665EBB1" w14:textId="3D39ED76"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7</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3</w:t>
            </w:r>
          </w:p>
        </w:tc>
        <w:tc>
          <w:tcPr>
            <w:tcW w:w="1335" w:type="dxa"/>
            <w:vAlign w:val="center"/>
          </w:tcPr>
          <w:p w14:paraId="1F0FD146" w14:textId="23B8D2E6" w:rsidR="00521E1F" w:rsidRPr="00B24578" w:rsidRDefault="00521E1F" w:rsidP="00521E1F">
            <w:pPr>
              <w:spacing w:line="240" w:lineRule="auto"/>
              <w:jc w:val="center"/>
              <w:rPr>
                <w:rFonts w:ascii="Times New Roman" w:hAnsi="Times New Roman" w:cs="Times New Roman"/>
                <w:sz w:val="28"/>
                <w:szCs w:val="28"/>
                <w:lang w:val="ru-RU"/>
              </w:rPr>
            </w:pPr>
            <w:r w:rsidRPr="00B24578">
              <w:rPr>
                <w:rFonts w:ascii="Times New Roman" w:eastAsia="Times New Roman" w:hAnsi="Times New Roman" w:cs="Times New Roman"/>
                <w:color w:val="282828"/>
                <w:sz w:val="28"/>
                <w:szCs w:val="28"/>
              </w:rPr>
              <w:t>9</w:t>
            </w:r>
            <w:r>
              <w:rPr>
                <w:rFonts w:ascii="Times New Roman" w:eastAsia="Times New Roman" w:hAnsi="Times New Roman" w:cs="Times New Roman"/>
                <w:color w:val="282828"/>
                <w:sz w:val="28"/>
                <w:szCs w:val="28"/>
              </w:rPr>
              <w:t>,</w:t>
            </w:r>
            <w:r w:rsidRPr="00B24578">
              <w:rPr>
                <w:rFonts w:ascii="Times New Roman" w:eastAsia="Times New Roman" w:hAnsi="Times New Roman" w:cs="Times New Roman"/>
                <w:color w:val="282828"/>
                <w:sz w:val="28"/>
                <w:szCs w:val="28"/>
              </w:rPr>
              <w:t>9</w:t>
            </w:r>
          </w:p>
        </w:tc>
      </w:tr>
      <w:tr w:rsidR="00521E1F" w14:paraId="13EEA673" w14:textId="77777777" w:rsidTr="000B39FB">
        <w:tc>
          <w:tcPr>
            <w:tcW w:w="1335" w:type="dxa"/>
          </w:tcPr>
          <w:p w14:paraId="54720016" w14:textId="45743503" w:rsidR="00521E1F" w:rsidRDefault="00521E1F" w:rsidP="00521E1F">
            <w:pPr>
              <w:spacing w:line="240" w:lineRule="auto"/>
              <w:jc w:val="both"/>
              <w:rPr>
                <w:rFonts w:ascii="Times New Roman" w:hAnsi="Times New Roman"/>
                <w:sz w:val="28"/>
                <w:szCs w:val="28"/>
                <w:lang w:val="kk-KZ"/>
              </w:rPr>
            </w:pPr>
            <w:r>
              <w:rPr>
                <w:rFonts w:ascii="Times New Roman" w:hAnsi="Times New Roman"/>
                <w:sz w:val="28"/>
                <w:szCs w:val="28"/>
                <w:lang w:val="kk-KZ"/>
              </w:rPr>
              <w:t>1972</w:t>
            </w:r>
          </w:p>
        </w:tc>
        <w:tc>
          <w:tcPr>
            <w:tcW w:w="1335" w:type="dxa"/>
            <w:vAlign w:val="center"/>
          </w:tcPr>
          <w:p w14:paraId="347A3E55" w14:textId="51CEAAD5"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6,2</w:t>
            </w:r>
          </w:p>
        </w:tc>
        <w:tc>
          <w:tcPr>
            <w:tcW w:w="1335" w:type="dxa"/>
            <w:vAlign w:val="center"/>
          </w:tcPr>
          <w:p w14:paraId="50B623C3" w14:textId="32843636"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8,1</w:t>
            </w:r>
          </w:p>
        </w:tc>
        <w:tc>
          <w:tcPr>
            <w:tcW w:w="1335" w:type="dxa"/>
            <w:vAlign w:val="center"/>
          </w:tcPr>
          <w:p w14:paraId="7686C45B" w14:textId="4D4A3AB0"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6,2</w:t>
            </w:r>
          </w:p>
        </w:tc>
        <w:tc>
          <w:tcPr>
            <w:tcW w:w="1335" w:type="dxa"/>
            <w:vAlign w:val="center"/>
          </w:tcPr>
          <w:p w14:paraId="2B27D311" w14:textId="3E7660B5"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8</w:t>
            </w:r>
            <w:r>
              <w:rPr>
                <w:rFonts w:ascii="Times New Roman" w:hAnsi="Times New Roman" w:cs="Times New Roman"/>
                <w:sz w:val="28"/>
                <w:szCs w:val="28"/>
              </w:rPr>
              <w:t>,</w:t>
            </w:r>
            <w:r w:rsidRPr="00D84AD9">
              <w:rPr>
                <w:rFonts w:ascii="Times New Roman" w:hAnsi="Times New Roman" w:cs="Times New Roman"/>
                <w:sz w:val="28"/>
                <w:szCs w:val="28"/>
              </w:rPr>
              <w:t>0</w:t>
            </w:r>
          </w:p>
        </w:tc>
        <w:tc>
          <w:tcPr>
            <w:tcW w:w="1335" w:type="dxa"/>
            <w:vAlign w:val="center"/>
          </w:tcPr>
          <w:p w14:paraId="31D8FE54" w14:textId="2A5772F5"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4</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9</w:t>
            </w:r>
          </w:p>
        </w:tc>
        <w:tc>
          <w:tcPr>
            <w:tcW w:w="1335" w:type="dxa"/>
            <w:vAlign w:val="center"/>
          </w:tcPr>
          <w:p w14:paraId="6CA1BD78" w14:textId="309DE1F5" w:rsidR="00521E1F" w:rsidRPr="00B24578" w:rsidRDefault="00521E1F" w:rsidP="00521E1F">
            <w:pPr>
              <w:spacing w:line="240" w:lineRule="auto"/>
              <w:jc w:val="center"/>
              <w:rPr>
                <w:rFonts w:ascii="Times New Roman" w:hAnsi="Times New Roman" w:cs="Times New Roman"/>
                <w:sz w:val="28"/>
                <w:szCs w:val="28"/>
                <w:lang w:val="ru-RU"/>
              </w:rPr>
            </w:pPr>
            <w:r w:rsidRPr="00B24578">
              <w:rPr>
                <w:rFonts w:ascii="Times New Roman" w:eastAsia="Times New Roman" w:hAnsi="Times New Roman" w:cs="Times New Roman"/>
                <w:color w:val="282828"/>
                <w:sz w:val="28"/>
                <w:szCs w:val="28"/>
              </w:rPr>
              <w:t>7</w:t>
            </w:r>
            <w:r>
              <w:rPr>
                <w:rFonts w:ascii="Times New Roman" w:eastAsia="Times New Roman" w:hAnsi="Times New Roman" w:cs="Times New Roman"/>
                <w:color w:val="282828"/>
                <w:sz w:val="28"/>
                <w:szCs w:val="28"/>
              </w:rPr>
              <w:t>,</w:t>
            </w:r>
            <w:r w:rsidRPr="00B24578">
              <w:rPr>
                <w:rFonts w:ascii="Times New Roman" w:eastAsia="Times New Roman" w:hAnsi="Times New Roman" w:cs="Times New Roman"/>
                <w:color w:val="282828"/>
                <w:sz w:val="28"/>
                <w:szCs w:val="28"/>
              </w:rPr>
              <w:t>7</w:t>
            </w:r>
          </w:p>
        </w:tc>
      </w:tr>
      <w:tr w:rsidR="00521E1F" w14:paraId="674D3989" w14:textId="77777777" w:rsidTr="000B39FB">
        <w:tc>
          <w:tcPr>
            <w:tcW w:w="1335" w:type="dxa"/>
          </w:tcPr>
          <w:p w14:paraId="6282648A" w14:textId="18A52320" w:rsidR="00521E1F" w:rsidRDefault="00521E1F" w:rsidP="00521E1F">
            <w:pPr>
              <w:spacing w:line="240" w:lineRule="auto"/>
              <w:jc w:val="both"/>
              <w:rPr>
                <w:rFonts w:ascii="Times New Roman" w:hAnsi="Times New Roman"/>
                <w:sz w:val="28"/>
                <w:szCs w:val="28"/>
                <w:lang w:val="kk-KZ"/>
              </w:rPr>
            </w:pPr>
            <w:r>
              <w:rPr>
                <w:rFonts w:ascii="Times New Roman" w:hAnsi="Times New Roman"/>
                <w:sz w:val="28"/>
                <w:szCs w:val="28"/>
                <w:lang w:val="kk-KZ"/>
              </w:rPr>
              <w:t>1973</w:t>
            </w:r>
          </w:p>
        </w:tc>
        <w:tc>
          <w:tcPr>
            <w:tcW w:w="1335" w:type="dxa"/>
            <w:vAlign w:val="center"/>
          </w:tcPr>
          <w:p w14:paraId="3F57F91F" w14:textId="007C9C94"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8,3</w:t>
            </w:r>
          </w:p>
        </w:tc>
        <w:tc>
          <w:tcPr>
            <w:tcW w:w="1335" w:type="dxa"/>
            <w:vAlign w:val="center"/>
          </w:tcPr>
          <w:p w14:paraId="2CFCDED3" w14:textId="1A1E705B"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10,7</w:t>
            </w:r>
          </w:p>
        </w:tc>
        <w:tc>
          <w:tcPr>
            <w:tcW w:w="1335" w:type="dxa"/>
            <w:vAlign w:val="center"/>
          </w:tcPr>
          <w:p w14:paraId="7BFCFFD8" w14:textId="33BA60AF"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8,4</w:t>
            </w:r>
          </w:p>
        </w:tc>
        <w:tc>
          <w:tcPr>
            <w:tcW w:w="1335" w:type="dxa"/>
            <w:vAlign w:val="center"/>
          </w:tcPr>
          <w:p w14:paraId="33EFEE57" w14:textId="5E68C283"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10</w:t>
            </w:r>
            <w:r>
              <w:rPr>
                <w:rFonts w:ascii="Times New Roman" w:hAnsi="Times New Roman" w:cs="Times New Roman"/>
                <w:sz w:val="28"/>
                <w:szCs w:val="28"/>
              </w:rPr>
              <w:t>,</w:t>
            </w:r>
            <w:r w:rsidRPr="00D84AD9">
              <w:rPr>
                <w:rFonts w:ascii="Times New Roman" w:hAnsi="Times New Roman" w:cs="Times New Roman"/>
                <w:sz w:val="28"/>
                <w:szCs w:val="28"/>
              </w:rPr>
              <w:t>5</w:t>
            </w:r>
          </w:p>
        </w:tc>
        <w:tc>
          <w:tcPr>
            <w:tcW w:w="1335" w:type="dxa"/>
            <w:vAlign w:val="center"/>
          </w:tcPr>
          <w:p w14:paraId="1697569A" w14:textId="6E42CFF0"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7</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0</w:t>
            </w:r>
          </w:p>
        </w:tc>
        <w:tc>
          <w:tcPr>
            <w:tcW w:w="1335" w:type="dxa"/>
            <w:vAlign w:val="center"/>
          </w:tcPr>
          <w:p w14:paraId="46E20100" w14:textId="12538411" w:rsidR="00521E1F" w:rsidRPr="00B24578" w:rsidRDefault="00521E1F" w:rsidP="00521E1F">
            <w:pPr>
              <w:spacing w:line="240" w:lineRule="auto"/>
              <w:jc w:val="center"/>
              <w:rPr>
                <w:rFonts w:ascii="Times New Roman" w:hAnsi="Times New Roman" w:cs="Times New Roman"/>
                <w:sz w:val="28"/>
                <w:szCs w:val="28"/>
                <w:lang w:val="ru-RU"/>
              </w:rPr>
            </w:pPr>
            <w:r w:rsidRPr="00B24578">
              <w:rPr>
                <w:rFonts w:ascii="Times New Roman" w:eastAsia="Times New Roman" w:hAnsi="Times New Roman" w:cs="Times New Roman"/>
                <w:color w:val="282828"/>
                <w:sz w:val="28"/>
                <w:szCs w:val="28"/>
              </w:rPr>
              <w:t>10</w:t>
            </w:r>
            <w:r>
              <w:rPr>
                <w:rFonts w:ascii="Times New Roman" w:eastAsia="Times New Roman" w:hAnsi="Times New Roman" w:cs="Times New Roman"/>
                <w:color w:val="282828"/>
                <w:sz w:val="28"/>
                <w:szCs w:val="28"/>
              </w:rPr>
              <w:t>,</w:t>
            </w:r>
            <w:r w:rsidRPr="00B24578">
              <w:rPr>
                <w:rFonts w:ascii="Times New Roman" w:eastAsia="Times New Roman" w:hAnsi="Times New Roman" w:cs="Times New Roman"/>
                <w:color w:val="282828"/>
                <w:sz w:val="28"/>
                <w:szCs w:val="28"/>
              </w:rPr>
              <w:t>0</w:t>
            </w:r>
          </w:p>
        </w:tc>
      </w:tr>
      <w:tr w:rsidR="00521E1F" w14:paraId="038C9D0C" w14:textId="77777777" w:rsidTr="000B39FB">
        <w:tc>
          <w:tcPr>
            <w:tcW w:w="1335" w:type="dxa"/>
          </w:tcPr>
          <w:p w14:paraId="64685C23" w14:textId="44718863" w:rsidR="00521E1F" w:rsidRDefault="00521E1F" w:rsidP="00521E1F">
            <w:pPr>
              <w:spacing w:line="240" w:lineRule="auto"/>
              <w:jc w:val="both"/>
              <w:rPr>
                <w:rFonts w:ascii="Times New Roman" w:hAnsi="Times New Roman"/>
                <w:sz w:val="28"/>
                <w:szCs w:val="28"/>
                <w:lang w:val="kk-KZ"/>
              </w:rPr>
            </w:pPr>
            <w:r>
              <w:rPr>
                <w:rFonts w:ascii="Times New Roman" w:hAnsi="Times New Roman"/>
                <w:sz w:val="28"/>
                <w:szCs w:val="28"/>
                <w:lang w:val="kk-KZ"/>
              </w:rPr>
              <w:t>1974</w:t>
            </w:r>
          </w:p>
        </w:tc>
        <w:tc>
          <w:tcPr>
            <w:tcW w:w="1335" w:type="dxa"/>
            <w:vAlign w:val="center"/>
          </w:tcPr>
          <w:p w14:paraId="12A3A527" w14:textId="478F7C28"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6,8</w:t>
            </w:r>
          </w:p>
        </w:tc>
        <w:tc>
          <w:tcPr>
            <w:tcW w:w="1335" w:type="dxa"/>
            <w:vAlign w:val="center"/>
          </w:tcPr>
          <w:p w14:paraId="2B037501" w14:textId="683D39BB"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9,1</w:t>
            </w:r>
          </w:p>
        </w:tc>
        <w:tc>
          <w:tcPr>
            <w:tcW w:w="1335" w:type="dxa"/>
            <w:vAlign w:val="center"/>
          </w:tcPr>
          <w:p w14:paraId="3EAC64CE" w14:textId="101BDEE3"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6,8</w:t>
            </w:r>
          </w:p>
        </w:tc>
        <w:tc>
          <w:tcPr>
            <w:tcW w:w="1335" w:type="dxa"/>
            <w:vAlign w:val="center"/>
          </w:tcPr>
          <w:p w14:paraId="76A40A93" w14:textId="73FB15B8"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8</w:t>
            </w:r>
            <w:r>
              <w:rPr>
                <w:rFonts w:ascii="Times New Roman" w:hAnsi="Times New Roman" w:cs="Times New Roman"/>
                <w:sz w:val="28"/>
                <w:szCs w:val="28"/>
              </w:rPr>
              <w:t>,</w:t>
            </w:r>
            <w:r w:rsidRPr="00D84AD9">
              <w:rPr>
                <w:rFonts w:ascii="Times New Roman" w:hAnsi="Times New Roman" w:cs="Times New Roman"/>
                <w:sz w:val="28"/>
                <w:szCs w:val="28"/>
              </w:rPr>
              <w:t>2</w:t>
            </w:r>
          </w:p>
        </w:tc>
        <w:tc>
          <w:tcPr>
            <w:tcW w:w="1335" w:type="dxa"/>
            <w:vAlign w:val="center"/>
          </w:tcPr>
          <w:p w14:paraId="0E369E25" w14:textId="3D18A7EF"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5</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7</w:t>
            </w:r>
          </w:p>
        </w:tc>
        <w:tc>
          <w:tcPr>
            <w:tcW w:w="1335" w:type="dxa"/>
            <w:vAlign w:val="center"/>
          </w:tcPr>
          <w:p w14:paraId="605DA4EA" w14:textId="77186A8F" w:rsidR="00521E1F" w:rsidRPr="00B24578" w:rsidRDefault="00521E1F" w:rsidP="00521E1F">
            <w:pPr>
              <w:spacing w:line="240" w:lineRule="auto"/>
              <w:jc w:val="center"/>
              <w:rPr>
                <w:rFonts w:ascii="Times New Roman" w:hAnsi="Times New Roman" w:cs="Times New Roman"/>
                <w:sz w:val="28"/>
                <w:szCs w:val="28"/>
                <w:lang w:val="ru-RU"/>
              </w:rPr>
            </w:pPr>
            <w:r w:rsidRPr="00B24578">
              <w:rPr>
                <w:rFonts w:ascii="Times New Roman" w:eastAsia="Times New Roman" w:hAnsi="Times New Roman" w:cs="Times New Roman"/>
                <w:color w:val="282828"/>
                <w:sz w:val="28"/>
                <w:szCs w:val="28"/>
              </w:rPr>
              <w:t>8</w:t>
            </w:r>
            <w:r>
              <w:rPr>
                <w:rFonts w:ascii="Times New Roman" w:eastAsia="Times New Roman" w:hAnsi="Times New Roman" w:cs="Times New Roman"/>
                <w:color w:val="282828"/>
                <w:sz w:val="28"/>
                <w:szCs w:val="28"/>
              </w:rPr>
              <w:t>,</w:t>
            </w:r>
            <w:r w:rsidRPr="00B24578">
              <w:rPr>
                <w:rFonts w:ascii="Times New Roman" w:eastAsia="Times New Roman" w:hAnsi="Times New Roman" w:cs="Times New Roman"/>
                <w:color w:val="282828"/>
                <w:sz w:val="28"/>
                <w:szCs w:val="28"/>
              </w:rPr>
              <w:t>3</w:t>
            </w:r>
          </w:p>
        </w:tc>
      </w:tr>
      <w:tr w:rsidR="00521E1F" w14:paraId="2CA62266" w14:textId="77777777" w:rsidTr="000B39FB">
        <w:tc>
          <w:tcPr>
            <w:tcW w:w="1335" w:type="dxa"/>
          </w:tcPr>
          <w:p w14:paraId="2F1F003A" w14:textId="7C827F23" w:rsidR="00521E1F" w:rsidRDefault="00521E1F" w:rsidP="00521E1F">
            <w:pPr>
              <w:spacing w:line="240" w:lineRule="auto"/>
              <w:jc w:val="both"/>
              <w:rPr>
                <w:rFonts w:ascii="Times New Roman" w:hAnsi="Times New Roman"/>
                <w:sz w:val="28"/>
                <w:szCs w:val="28"/>
                <w:lang w:val="kk-KZ"/>
              </w:rPr>
            </w:pPr>
            <w:r>
              <w:rPr>
                <w:rFonts w:ascii="Times New Roman" w:hAnsi="Times New Roman"/>
                <w:sz w:val="28"/>
                <w:szCs w:val="28"/>
                <w:lang w:val="kk-KZ"/>
              </w:rPr>
              <w:t>1975</w:t>
            </w:r>
          </w:p>
        </w:tc>
        <w:tc>
          <w:tcPr>
            <w:tcW w:w="1335" w:type="dxa"/>
            <w:vAlign w:val="center"/>
          </w:tcPr>
          <w:p w14:paraId="53586A64" w14:textId="669AF2AE"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7,8</w:t>
            </w:r>
          </w:p>
        </w:tc>
        <w:tc>
          <w:tcPr>
            <w:tcW w:w="1335" w:type="dxa"/>
            <w:vAlign w:val="center"/>
          </w:tcPr>
          <w:p w14:paraId="01F65673" w14:textId="1FB999C5"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10,8</w:t>
            </w:r>
          </w:p>
        </w:tc>
        <w:tc>
          <w:tcPr>
            <w:tcW w:w="1335" w:type="dxa"/>
            <w:vAlign w:val="center"/>
          </w:tcPr>
          <w:p w14:paraId="625F1E44" w14:textId="18425E9E"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7,9</w:t>
            </w:r>
          </w:p>
        </w:tc>
        <w:tc>
          <w:tcPr>
            <w:tcW w:w="1335" w:type="dxa"/>
            <w:vAlign w:val="center"/>
          </w:tcPr>
          <w:p w14:paraId="76190226" w14:textId="027D36E6"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10</w:t>
            </w:r>
            <w:r>
              <w:rPr>
                <w:rFonts w:ascii="Times New Roman" w:hAnsi="Times New Roman" w:cs="Times New Roman"/>
                <w:sz w:val="28"/>
                <w:szCs w:val="28"/>
              </w:rPr>
              <w:t>,</w:t>
            </w:r>
            <w:r w:rsidRPr="00D84AD9">
              <w:rPr>
                <w:rFonts w:ascii="Times New Roman" w:hAnsi="Times New Roman" w:cs="Times New Roman"/>
                <w:sz w:val="28"/>
                <w:szCs w:val="28"/>
              </w:rPr>
              <w:t>2</w:t>
            </w:r>
          </w:p>
        </w:tc>
        <w:tc>
          <w:tcPr>
            <w:tcW w:w="1335" w:type="dxa"/>
            <w:vAlign w:val="center"/>
          </w:tcPr>
          <w:p w14:paraId="38746EC8" w14:textId="3172989F"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6</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6</w:t>
            </w:r>
          </w:p>
        </w:tc>
        <w:tc>
          <w:tcPr>
            <w:tcW w:w="1335" w:type="dxa"/>
            <w:vAlign w:val="center"/>
          </w:tcPr>
          <w:p w14:paraId="65CAB59D" w14:textId="3EE5D027" w:rsidR="00521E1F" w:rsidRPr="00B24578" w:rsidRDefault="00521E1F" w:rsidP="00521E1F">
            <w:pPr>
              <w:spacing w:line="240" w:lineRule="auto"/>
              <w:jc w:val="center"/>
              <w:rPr>
                <w:rFonts w:ascii="Times New Roman" w:hAnsi="Times New Roman" w:cs="Times New Roman"/>
                <w:sz w:val="28"/>
                <w:szCs w:val="28"/>
                <w:lang w:val="ru-RU"/>
              </w:rPr>
            </w:pPr>
            <w:r w:rsidRPr="00B24578">
              <w:rPr>
                <w:rFonts w:ascii="Times New Roman" w:eastAsia="Times New Roman" w:hAnsi="Times New Roman" w:cs="Times New Roman"/>
                <w:color w:val="282828"/>
                <w:sz w:val="28"/>
                <w:szCs w:val="28"/>
              </w:rPr>
              <w:t>9</w:t>
            </w:r>
            <w:r>
              <w:rPr>
                <w:rFonts w:ascii="Times New Roman" w:eastAsia="Times New Roman" w:hAnsi="Times New Roman" w:cs="Times New Roman"/>
                <w:color w:val="282828"/>
                <w:sz w:val="28"/>
                <w:szCs w:val="28"/>
              </w:rPr>
              <w:t>,</w:t>
            </w:r>
            <w:r w:rsidRPr="00B24578">
              <w:rPr>
                <w:rFonts w:ascii="Times New Roman" w:eastAsia="Times New Roman" w:hAnsi="Times New Roman" w:cs="Times New Roman"/>
                <w:color w:val="282828"/>
                <w:sz w:val="28"/>
                <w:szCs w:val="28"/>
              </w:rPr>
              <w:t>4</w:t>
            </w:r>
          </w:p>
        </w:tc>
      </w:tr>
      <w:tr w:rsidR="00521E1F" w14:paraId="5770E23A" w14:textId="77777777" w:rsidTr="000B39FB">
        <w:tc>
          <w:tcPr>
            <w:tcW w:w="1335" w:type="dxa"/>
          </w:tcPr>
          <w:p w14:paraId="4B86645E" w14:textId="20A3A596" w:rsidR="00521E1F" w:rsidRDefault="00521E1F" w:rsidP="00521E1F">
            <w:pPr>
              <w:spacing w:line="240" w:lineRule="auto"/>
              <w:jc w:val="both"/>
              <w:rPr>
                <w:rFonts w:ascii="Times New Roman" w:hAnsi="Times New Roman"/>
                <w:sz w:val="28"/>
                <w:szCs w:val="28"/>
                <w:lang w:val="kk-KZ"/>
              </w:rPr>
            </w:pPr>
            <w:r>
              <w:rPr>
                <w:rFonts w:ascii="Times New Roman" w:hAnsi="Times New Roman"/>
                <w:sz w:val="28"/>
                <w:szCs w:val="28"/>
                <w:lang w:val="kk-KZ"/>
              </w:rPr>
              <w:t>1976</w:t>
            </w:r>
          </w:p>
        </w:tc>
        <w:tc>
          <w:tcPr>
            <w:tcW w:w="1335" w:type="dxa"/>
            <w:vAlign w:val="center"/>
          </w:tcPr>
          <w:p w14:paraId="7DC558F7" w14:textId="615CF4F2"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7,5</w:t>
            </w:r>
          </w:p>
        </w:tc>
        <w:tc>
          <w:tcPr>
            <w:tcW w:w="1335" w:type="dxa"/>
            <w:vAlign w:val="center"/>
          </w:tcPr>
          <w:p w14:paraId="16F2EE60" w14:textId="58B951EB"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9,4</w:t>
            </w:r>
          </w:p>
        </w:tc>
        <w:tc>
          <w:tcPr>
            <w:tcW w:w="1335" w:type="dxa"/>
            <w:vAlign w:val="center"/>
          </w:tcPr>
          <w:p w14:paraId="00AF890F" w14:textId="4534970F"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7,6</w:t>
            </w:r>
          </w:p>
        </w:tc>
        <w:tc>
          <w:tcPr>
            <w:tcW w:w="1335" w:type="dxa"/>
            <w:vAlign w:val="center"/>
          </w:tcPr>
          <w:p w14:paraId="6929B00E" w14:textId="18AFBD32"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9</w:t>
            </w:r>
            <w:r>
              <w:rPr>
                <w:rFonts w:ascii="Times New Roman" w:hAnsi="Times New Roman" w:cs="Times New Roman"/>
                <w:sz w:val="28"/>
                <w:szCs w:val="28"/>
              </w:rPr>
              <w:t>,</w:t>
            </w:r>
            <w:r w:rsidRPr="00D84AD9">
              <w:rPr>
                <w:rFonts w:ascii="Times New Roman" w:hAnsi="Times New Roman" w:cs="Times New Roman"/>
                <w:sz w:val="28"/>
                <w:szCs w:val="28"/>
              </w:rPr>
              <w:t>0</w:t>
            </w:r>
          </w:p>
        </w:tc>
        <w:tc>
          <w:tcPr>
            <w:tcW w:w="1335" w:type="dxa"/>
            <w:vAlign w:val="center"/>
          </w:tcPr>
          <w:p w14:paraId="7F53FE59" w14:textId="7210B1BE"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6</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2</w:t>
            </w:r>
          </w:p>
        </w:tc>
        <w:tc>
          <w:tcPr>
            <w:tcW w:w="1335" w:type="dxa"/>
            <w:vAlign w:val="center"/>
          </w:tcPr>
          <w:p w14:paraId="54518BE6" w14:textId="1223ADFA" w:rsidR="00521E1F" w:rsidRPr="00B24578" w:rsidRDefault="00521E1F" w:rsidP="00521E1F">
            <w:pPr>
              <w:spacing w:line="240" w:lineRule="auto"/>
              <w:jc w:val="center"/>
              <w:rPr>
                <w:rFonts w:ascii="Times New Roman" w:hAnsi="Times New Roman" w:cs="Times New Roman"/>
                <w:sz w:val="28"/>
                <w:szCs w:val="28"/>
                <w:lang w:val="ru-RU"/>
              </w:rPr>
            </w:pPr>
            <w:r w:rsidRPr="00B24578">
              <w:rPr>
                <w:rFonts w:ascii="Times New Roman" w:eastAsia="Times New Roman" w:hAnsi="Times New Roman" w:cs="Times New Roman"/>
                <w:color w:val="282828"/>
                <w:sz w:val="28"/>
                <w:szCs w:val="28"/>
              </w:rPr>
              <w:t>8</w:t>
            </w:r>
            <w:r>
              <w:rPr>
                <w:rFonts w:ascii="Times New Roman" w:eastAsia="Times New Roman" w:hAnsi="Times New Roman" w:cs="Times New Roman"/>
                <w:color w:val="282828"/>
                <w:sz w:val="28"/>
                <w:szCs w:val="28"/>
              </w:rPr>
              <w:t>,</w:t>
            </w:r>
            <w:r w:rsidRPr="00B24578">
              <w:rPr>
                <w:rFonts w:ascii="Times New Roman" w:eastAsia="Times New Roman" w:hAnsi="Times New Roman" w:cs="Times New Roman"/>
                <w:color w:val="282828"/>
                <w:sz w:val="28"/>
                <w:szCs w:val="28"/>
              </w:rPr>
              <w:t>6</w:t>
            </w:r>
          </w:p>
        </w:tc>
      </w:tr>
      <w:tr w:rsidR="00521E1F" w14:paraId="7E6AF159" w14:textId="77777777" w:rsidTr="000B39FB">
        <w:tc>
          <w:tcPr>
            <w:tcW w:w="1335" w:type="dxa"/>
          </w:tcPr>
          <w:p w14:paraId="6F5F2736" w14:textId="67B9DCF0" w:rsidR="00521E1F" w:rsidRDefault="00521E1F" w:rsidP="00521E1F">
            <w:pPr>
              <w:spacing w:line="240" w:lineRule="auto"/>
              <w:jc w:val="both"/>
              <w:rPr>
                <w:rFonts w:ascii="Times New Roman" w:hAnsi="Times New Roman"/>
                <w:sz w:val="28"/>
                <w:szCs w:val="28"/>
                <w:lang w:val="kk-KZ"/>
              </w:rPr>
            </w:pPr>
            <w:r>
              <w:rPr>
                <w:rFonts w:ascii="Times New Roman" w:hAnsi="Times New Roman"/>
                <w:sz w:val="28"/>
                <w:szCs w:val="28"/>
                <w:lang w:val="kk-KZ"/>
              </w:rPr>
              <w:t>1977</w:t>
            </w:r>
          </w:p>
        </w:tc>
        <w:tc>
          <w:tcPr>
            <w:tcW w:w="1335" w:type="dxa"/>
            <w:vAlign w:val="center"/>
          </w:tcPr>
          <w:p w14:paraId="307042AC" w14:textId="462DCBCB"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8,4</w:t>
            </w:r>
          </w:p>
        </w:tc>
        <w:tc>
          <w:tcPr>
            <w:tcW w:w="1335" w:type="dxa"/>
            <w:vAlign w:val="center"/>
          </w:tcPr>
          <w:p w14:paraId="5DBA844B" w14:textId="096F977F"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10,4</w:t>
            </w:r>
          </w:p>
        </w:tc>
        <w:tc>
          <w:tcPr>
            <w:tcW w:w="1335" w:type="dxa"/>
            <w:vAlign w:val="center"/>
          </w:tcPr>
          <w:p w14:paraId="577219D8" w14:textId="0D93F51E"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8,5</w:t>
            </w:r>
          </w:p>
        </w:tc>
        <w:tc>
          <w:tcPr>
            <w:tcW w:w="1335" w:type="dxa"/>
            <w:vAlign w:val="center"/>
          </w:tcPr>
          <w:p w14:paraId="4F566330" w14:textId="28F9DE04"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10</w:t>
            </w:r>
            <w:r>
              <w:rPr>
                <w:rFonts w:ascii="Times New Roman" w:hAnsi="Times New Roman" w:cs="Times New Roman"/>
                <w:sz w:val="28"/>
                <w:szCs w:val="28"/>
              </w:rPr>
              <w:t>,</w:t>
            </w:r>
            <w:r w:rsidRPr="00D84AD9">
              <w:rPr>
                <w:rFonts w:ascii="Times New Roman" w:hAnsi="Times New Roman" w:cs="Times New Roman"/>
                <w:sz w:val="28"/>
                <w:szCs w:val="28"/>
              </w:rPr>
              <w:t>1</w:t>
            </w:r>
          </w:p>
        </w:tc>
        <w:tc>
          <w:tcPr>
            <w:tcW w:w="1335" w:type="dxa"/>
            <w:vAlign w:val="center"/>
          </w:tcPr>
          <w:p w14:paraId="4027FB9C" w14:textId="152CB916"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7</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2</w:t>
            </w:r>
          </w:p>
        </w:tc>
        <w:tc>
          <w:tcPr>
            <w:tcW w:w="1335" w:type="dxa"/>
            <w:vAlign w:val="center"/>
          </w:tcPr>
          <w:p w14:paraId="58EC5AF9" w14:textId="7F1287E1" w:rsidR="00521E1F" w:rsidRPr="00B24578" w:rsidRDefault="00521E1F" w:rsidP="00521E1F">
            <w:pPr>
              <w:spacing w:line="240" w:lineRule="auto"/>
              <w:jc w:val="center"/>
              <w:rPr>
                <w:rFonts w:ascii="Times New Roman" w:hAnsi="Times New Roman" w:cs="Times New Roman"/>
                <w:sz w:val="28"/>
                <w:szCs w:val="28"/>
                <w:lang w:val="ru-RU"/>
              </w:rPr>
            </w:pPr>
            <w:r w:rsidRPr="00B24578">
              <w:rPr>
                <w:rFonts w:ascii="Times New Roman" w:eastAsia="Times New Roman" w:hAnsi="Times New Roman" w:cs="Times New Roman"/>
                <w:color w:val="282828"/>
                <w:sz w:val="28"/>
                <w:szCs w:val="28"/>
              </w:rPr>
              <w:t>9</w:t>
            </w:r>
            <w:r>
              <w:rPr>
                <w:rFonts w:ascii="Times New Roman" w:eastAsia="Times New Roman" w:hAnsi="Times New Roman" w:cs="Times New Roman"/>
                <w:color w:val="282828"/>
                <w:sz w:val="28"/>
                <w:szCs w:val="28"/>
              </w:rPr>
              <w:t>,</w:t>
            </w:r>
            <w:r w:rsidRPr="00B24578">
              <w:rPr>
                <w:rFonts w:ascii="Times New Roman" w:eastAsia="Times New Roman" w:hAnsi="Times New Roman" w:cs="Times New Roman"/>
                <w:color w:val="282828"/>
                <w:sz w:val="28"/>
                <w:szCs w:val="28"/>
              </w:rPr>
              <w:t>4</w:t>
            </w:r>
          </w:p>
        </w:tc>
      </w:tr>
      <w:tr w:rsidR="00521E1F" w14:paraId="42A15B4A" w14:textId="77777777" w:rsidTr="000B39FB">
        <w:tc>
          <w:tcPr>
            <w:tcW w:w="1335" w:type="dxa"/>
          </w:tcPr>
          <w:p w14:paraId="1EB5E40B" w14:textId="4337F442" w:rsidR="00521E1F" w:rsidRDefault="00521E1F" w:rsidP="00521E1F">
            <w:pPr>
              <w:spacing w:line="240" w:lineRule="auto"/>
              <w:jc w:val="both"/>
              <w:rPr>
                <w:rFonts w:ascii="Times New Roman" w:hAnsi="Times New Roman"/>
                <w:sz w:val="28"/>
                <w:szCs w:val="28"/>
                <w:lang w:val="kk-KZ"/>
              </w:rPr>
            </w:pPr>
            <w:r>
              <w:rPr>
                <w:rFonts w:ascii="Times New Roman" w:hAnsi="Times New Roman"/>
                <w:sz w:val="28"/>
                <w:szCs w:val="28"/>
                <w:lang w:val="kk-KZ"/>
              </w:rPr>
              <w:t>1978</w:t>
            </w:r>
          </w:p>
        </w:tc>
        <w:tc>
          <w:tcPr>
            <w:tcW w:w="1335" w:type="dxa"/>
            <w:vAlign w:val="center"/>
          </w:tcPr>
          <w:p w14:paraId="42FA3650" w14:textId="65F00974"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7,8</w:t>
            </w:r>
          </w:p>
        </w:tc>
        <w:tc>
          <w:tcPr>
            <w:tcW w:w="1335" w:type="dxa"/>
            <w:vAlign w:val="center"/>
          </w:tcPr>
          <w:p w14:paraId="14027D5F" w14:textId="20CD87F7"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10,1</w:t>
            </w:r>
          </w:p>
        </w:tc>
        <w:tc>
          <w:tcPr>
            <w:tcW w:w="1335" w:type="dxa"/>
            <w:vAlign w:val="center"/>
          </w:tcPr>
          <w:p w14:paraId="3E9064FA" w14:textId="002F2B23"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8,2</w:t>
            </w:r>
          </w:p>
        </w:tc>
        <w:tc>
          <w:tcPr>
            <w:tcW w:w="1335" w:type="dxa"/>
            <w:vAlign w:val="center"/>
          </w:tcPr>
          <w:p w14:paraId="447E9EE4" w14:textId="14C70870"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10</w:t>
            </w:r>
            <w:r>
              <w:rPr>
                <w:rFonts w:ascii="Times New Roman" w:hAnsi="Times New Roman" w:cs="Times New Roman"/>
                <w:sz w:val="28"/>
                <w:szCs w:val="28"/>
              </w:rPr>
              <w:t>,</w:t>
            </w:r>
            <w:r w:rsidRPr="00D84AD9">
              <w:rPr>
                <w:rFonts w:ascii="Times New Roman" w:hAnsi="Times New Roman" w:cs="Times New Roman"/>
                <w:sz w:val="28"/>
                <w:szCs w:val="28"/>
              </w:rPr>
              <w:t>1</w:t>
            </w:r>
          </w:p>
        </w:tc>
        <w:tc>
          <w:tcPr>
            <w:tcW w:w="1335" w:type="dxa"/>
            <w:vAlign w:val="center"/>
          </w:tcPr>
          <w:p w14:paraId="48A26306" w14:textId="145702A6"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7</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0</w:t>
            </w:r>
          </w:p>
        </w:tc>
        <w:tc>
          <w:tcPr>
            <w:tcW w:w="1335" w:type="dxa"/>
            <w:vAlign w:val="center"/>
          </w:tcPr>
          <w:p w14:paraId="18BDC0FD" w14:textId="3FB85475" w:rsidR="00521E1F" w:rsidRPr="00B24578" w:rsidRDefault="00521E1F" w:rsidP="00521E1F">
            <w:pPr>
              <w:spacing w:line="240" w:lineRule="auto"/>
              <w:jc w:val="center"/>
              <w:rPr>
                <w:rFonts w:ascii="Times New Roman" w:hAnsi="Times New Roman" w:cs="Times New Roman"/>
                <w:sz w:val="28"/>
                <w:szCs w:val="28"/>
                <w:lang w:val="ru-RU"/>
              </w:rPr>
            </w:pPr>
            <w:r w:rsidRPr="00B24578">
              <w:rPr>
                <w:rFonts w:ascii="Times New Roman" w:eastAsia="Times New Roman" w:hAnsi="Times New Roman" w:cs="Times New Roman"/>
                <w:color w:val="282828"/>
                <w:sz w:val="28"/>
                <w:szCs w:val="28"/>
              </w:rPr>
              <w:t>9</w:t>
            </w:r>
            <w:r>
              <w:rPr>
                <w:rFonts w:ascii="Times New Roman" w:eastAsia="Times New Roman" w:hAnsi="Times New Roman" w:cs="Times New Roman"/>
                <w:color w:val="282828"/>
                <w:sz w:val="28"/>
                <w:szCs w:val="28"/>
              </w:rPr>
              <w:t>,</w:t>
            </w:r>
            <w:r w:rsidRPr="00B24578">
              <w:rPr>
                <w:rFonts w:ascii="Times New Roman" w:eastAsia="Times New Roman" w:hAnsi="Times New Roman" w:cs="Times New Roman"/>
                <w:color w:val="282828"/>
                <w:sz w:val="28"/>
                <w:szCs w:val="28"/>
              </w:rPr>
              <w:t>6</w:t>
            </w:r>
          </w:p>
        </w:tc>
      </w:tr>
      <w:tr w:rsidR="00521E1F" w14:paraId="4E20F705" w14:textId="77777777" w:rsidTr="000B39FB">
        <w:tc>
          <w:tcPr>
            <w:tcW w:w="1335" w:type="dxa"/>
          </w:tcPr>
          <w:p w14:paraId="39733013" w14:textId="61B16AD5" w:rsidR="00521E1F" w:rsidRDefault="00521E1F" w:rsidP="00521E1F">
            <w:pPr>
              <w:spacing w:line="240" w:lineRule="auto"/>
              <w:jc w:val="both"/>
              <w:rPr>
                <w:rFonts w:ascii="Times New Roman" w:hAnsi="Times New Roman"/>
                <w:sz w:val="28"/>
                <w:szCs w:val="28"/>
                <w:lang w:val="kk-KZ"/>
              </w:rPr>
            </w:pPr>
            <w:r>
              <w:rPr>
                <w:rFonts w:ascii="Times New Roman" w:hAnsi="Times New Roman"/>
                <w:sz w:val="28"/>
                <w:szCs w:val="28"/>
                <w:lang w:val="kk-KZ"/>
              </w:rPr>
              <w:t>1979</w:t>
            </w:r>
          </w:p>
        </w:tc>
        <w:tc>
          <w:tcPr>
            <w:tcW w:w="1335" w:type="dxa"/>
            <w:vAlign w:val="center"/>
          </w:tcPr>
          <w:p w14:paraId="1308182E" w14:textId="44A797C2"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8,1</w:t>
            </w:r>
          </w:p>
        </w:tc>
        <w:tc>
          <w:tcPr>
            <w:tcW w:w="1335" w:type="dxa"/>
            <w:vAlign w:val="center"/>
          </w:tcPr>
          <w:p w14:paraId="389456EE" w14:textId="189C8BC9"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10,6</w:t>
            </w:r>
          </w:p>
        </w:tc>
        <w:tc>
          <w:tcPr>
            <w:tcW w:w="1335" w:type="dxa"/>
            <w:vAlign w:val="center"/>
          </w:tcPr>
          <w:p w14:paraId="2DD7C779" w14:textId="2C9689C6"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8,3</w:t>
            </w:r>
          </w:p>
        </w:tc>
        <w:tc>
          <w:tcPr>
            <w:tcW w:w="1335" w:type="dxa"/>
            <w:vAlign w:val="center"/>
          </w:tcPr>
          <w:p w14:paraId="4A0C2CB9" w14:textId="329B6104"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10</w:t>
            </w:r>
            <w:r>
              <w:rPr>
                <w:rFonts w:ascii="Times New Roman" w:hAnsi="Times New Roman" w:cs="Times New Roman"/>
                <w:sz w:val="28"/>
                <w:szCs w:val="28"/>
              </w:rPr>
              <w:t>,</w:t>
            </w:r>
            <w:r w:rsidRPr="00D84AD9">
              <w:rPr>
                <w:rFonts w:ascii="Times New Roman" w:hAnsi="Times New Roman" w:cs="Times New Roman"/>
                <w:sz w:val="28"/>
                <w:szCs w:val="28"/>
              </w:rPr>
              <w:t>1</w:t>
            </w:r>
          </w:p>
        </w:tc>
        <w:tc>
          <w:tcPr>
            <w:tcW w:w="1335" w:type="dxa"/>
            <w:vAlign w:val="center"/>
          </w:tcPr>
          <w:p w14:paraId="501C7EC9" w14:textId="3F5407D3"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6</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9</w:t>
            </w:r>
          </w:p>
        </w:tc>
        <w:tc>
          <w:tcPr>
            <w:tcW w:w="1335" w:type="dxa"/>
            <w:vAlign w:val="center"/>
          </w:tcPr>
          <w:p w14:paraId="7038CD18" w14:textId="0FABE568" w:rsidR="00521E1F" w:rsidRPr="00B24578" w:rsidRDefault="00521E1F" w:rsidP="00521E1F">
            <w:pPr>
              <w:spacing w:line="240" w:lineRule="auto"/>
              <w:jc w:val="center"/>
              <w:rPr>
                <w:rFonts w:ascii="Times New Roman" w:hAnsi="Times New Roman" w:cs="Times New Roman"/>
                <w:sz w:val="28"/>
                <w:szCs w:val="28"/>
                <w:lang w:val="ru-RU"/>
              </w:rPr>
            </w:pPr>
            <w:r w:rsidRPr="00B24578">
              <w:rPr>
                <w:rFonts w:ascii="Times New Roman" w:eastAsia="Times New Roman" w:hAnsi="Times New Roman" w:cs="Times New Roman"/>
                <w:color w:val="282828"/>
                <w:sz w:val="28"/>
                <w:szCs w:val="28"/>
              </w:rPr>
              <w:t>9</w:t>
            </w:r>
            <w:r>
              <w:rPr>
                <w:rFonts w:ascii="Times New Roman" w:eastAsia="Times New Roman" w:hAnsi="Times New Roman" w:cs="Times New Roman"/>
                <w:color w:val="282828"/>
                <w:sz w:val="28"/>
                <w:szCs w:val="28"/>
              </w:rPr>
              <w:t>,</w:t>
            </w:r>
            <w:r w:rsidRPr="00B24578">
              <w:rPr>
                <w:rFonts w:ascii="Times New Roman" w:eastAsia="Times New Roman" w:hAnsi="Times New Roman" w:cs="Times New Roman"/>
                <w:color w:val="282828"/>
                <w:sz w:val="28"/>
                <w:szCs w:val="28"/>
              </w:rPr>
              <w:t>6</w:t>
            </w:r>
          </w:p>
        </w:tc>
      </w:tr>
      <w:tr w:rsidR="00521E1F" w14:paraId="2B50AA88" w14:textId="77777777" w:rsidTr="000B39FB">
        <w:tc>
          <w:tcPr>
            <w:tcW w:w="1335" w:type="dxa"/>
          </w:tcPr>
          <w:p w14:paraId="3836B938" w14:textId="50AB008B" w:rsidR="00521E1F" w:rsidRDefault="00521E1F" w:rsidP="00521E1F">
            <w:pPr>
              <w:spacing w:line="240" w:lineRule="auto"/>
              <w:jc w:val="both"/>
              <w:rPr>
                <w:rFonts w:ascii="Times New Roman" w:hAnsi="Times New Roman"/>
                <w:sz w:val="28"/>
                <w:szCs w:val="28"/>
                <w:lang w:val="kk-KZ"/>
              </w:rPr>
            </w:pPr>
            <w:r>
              <w:rPr>
                <w:rFonts w:ascii="Times New Roman" w:hAnsi="Times New Roman"/>
                <w:sz w:val="28"/>
                <w:szCs w:val="28"/>
                <w:lang w:val="kk-KZ"/>
              </w:rPr>
              <w:t>1980</w:t>
            </w:r>
          </w:p>
        </w:tc>
        <w:tc>
          <w:tcPr>
            <w:tcW w:w="1335" w:type="dxa"/>
            <w:vAlign w:val="center"/>
          </w:tcPr>
          <w:p w14:paraId="266C7775" w14:textId="6C75C78A"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8,6</w:t>
            </w:r>
          </w:p>
        </w:tc>
        <w:tc>
          <w:tcPr>
            <w:tcW w:w="1335" w:type="dxa"/>
            <w:vAlign w:val="center"/>
          </w:tcPr>
          <w:p w14:paraId="2A2F7C60" w14:textId="70597BAF"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10,4</w:t>
            </w:r>
          </w:p>
        </w:tc>
        <w:tc>
          <w:tcPr>
            <w:tcW w:w="1335" w:type="dxa"/>
            <w:vAlign w:val="center"/>
          </w:tcPr>
          <w:p w14:paraId="7AC3438A" w14:textId="26304347"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9,1</w:t>
            </w:r>
          </w:p>
        </w:tc>
        <w:tc>
          <w:tcPr>
            <w:tcW w:w="1335" w:type="dxa"/>
            <w:vAlign w:val="center"/>
          </w:tcPr>
          <w:p w14:paraId="30030F14" w14:textId="0DE5B65D"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10</w:t>
            </w:r>
            <w:r>
              <w:rPr>
                <w:rFonts w:ascii="Times New Roman" w:hAnsi="Times New Roman" w:cs="Times New Roman"/>
                <w:sz w:val="28"/>
                <w:szCs w:val="28"/>
              </w:rPr>
              <w:t>,</w:t>
            </w:r>
            <w:r w:rsidRPr="00D84AD9">
              <w:rPr>
                <w:rFonts w:ascii="Times New Roman" w:hAnsi="Times New Roman" w:cs="Times New Roman"/>
                <w:sz w:val="28"/>
                <w:szCs w:val="28"/>
              </w:rPr>
              <w:t>4</w:t>
            </w:r>
          </w:p>
        </w:tc>
        <w:tc>
          <w:tcPr>
            <w:tcW w:w="1335" w:type="dxa"/>
            <w:vAlign w:val="center"/>
          </w:tcPr>
          <w:p w14:paraId="0066352E" w14:textId="3712F4F8"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7</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4</w:t>
            </w:r>
          </w:p>
        </w:tc>
        <w:tc>
          <w:tcPr>
            <w:tcW w:w="1335" w:type="dxa"/>
            <w:vAlign w:val="center"/>
          </w:tcPr>
          <w:p w14:paraId="6C12E10D" w14:textId="3120EA01" w:rsidR="00521E1F" w:rsidRPr="00B24578" w:rsidRDefault="00521E1F" w:rsidP="00521E1F">
            <w:pPr>
              <w:spacing w:line="240" w:lineRule="auto"/>
              <w:jc w:val="center"/>
              <w:rPr>
                <w:rFonts w:ascii="Times New Roman" w:hAnsi="Times New Roman" w:cs="Times New Roman"/>
                <w:sz w:val="28"/>
                <w:szCs w:val="28"/>
                <w:lang w:val="ru-RU"/>
              </w:rPr>
            </w:pPr>
            <w:r w:rsidRPr="00B24578">
              <w:rPr>
                <w:rFonts w:ascii="Times New Roman" w:eastAsia="Times New Roman" w:hAnsi="Times New Roman" w:cs="Times New Roman"/>
                <w:color w:val="282828"/>
                <w:sz w:val="28"/>
                <w:szCs w:val="28"/>
              </w:rPr>
              <w:t>10</w:t>
            </w:r>
            <w:r>
              <w:rPr>
                <w:rFonts w:ascii="Times New Roman" w:eastAsia="Times New Roman" w:hAnsi="Times New Roman" w:cs="Times New Roman"/>
                <w:color w:val="282828"/>
                <w:sz w:val="28"/>
                <w:szCs w:val="28"/>
              </w:rPr>
              <w:t>,</w:t>
            </w:r>
            <w:r w:rsidRPr="00B24578">
              <w:rPr>
                <w:rFonts w:ascii="Times New Roman" w:eastAsia="Times New Roman" w:hAnsi="Times New Roman" w:cs="Times New Roman"/>
                <w:color w:val="282828"/>
                <w:sz w:val="28"/>
                <w:szCs w:val="28"/>
              </w:rPr>
              <w:t>3</w:t>
            </w:r>
          </w:p>
        </w:tc>
      </w:tr>
      <w:tr w:rsidR="00521E1F" w14:paraId="579087A0" w14:textId="77777777" w:rsidTr="000B39FB">
        <w:tc>
          <w:tcPr>
            <w:tcW w:w="1335" w:type="dxa"/>
          </w:tcPr>
          <w:p w14:paraId="4B1FB026" w14:textId="5EAFD9DE" w:rsidR="00521E1F" w:rsidRDefault="00521E1F" w:rsidP="00521E1F">
            <w:pPr>
              <w:spacing w:line="240" w:lineRule="auto"/>
              <w:jc w:val="both"/>
              <w:rPr>
                <w:rFonts w:ascii="Times New Roman" w:hAnsi="Times New Roman"/>
                <w:sz w:val="28"/>
                <w:szCs w:val="28"/>
                <w:lang w:val="kk-KZ"/>
              </w:rPr>
            </w:pPr>
            <w:r>
              <w:rPr>
                <w:rFonts w:ascii="Times New Roman" w:hAnsi="Times New Roman"/>
                <w:sz w:val="28"/>
                <w:szCs w:val="28"/>
                <w:lang w:val="kk-KZ"/>
              </w:rPr>
              <w:t>1981</w:t>
            </w:r>
          </w:p>
        </w:tc>
        <w:tc>
          <w:tcPr>
            <w:tcW w:w="1335" w:type="dxa"/>
            <w:vAlign w:val="center"/>
          </w:tcPr>
          <w:p w14:paraId="19B5895C" w14:textId="7D74DFB5"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7,7</w:t>
            </w:r>
          </w:p>
        </w:tc>
        <w:tc>
          <w:tcPr>
            <w:tcW w:w="1335" w:type="dxa"/>
            <w:vAlign w:val="center"/>
          </w:tcPr>
          <w:p w14:paraId="646342F2" w14:textId="5480FC98"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11,0</w:t>
            </w:r>
          </w:p>
        </w:tc>
        <w:tc>
          <w:tcPr>
            <w:tcW w:w="1335" w:type="dxa"/>
            <w:vAlign w:val="center"/>
          </w:tcPr>
          <w:p w14:paraId="4F0C246A" w14:textId="2491D48F"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8,5</w:t>
            </w:r>
          </w:p>
        </w:tc>
        <w:tc>
          <w:tcPr>
            <w:tcW w:w="1335" w:type="dxa"/>
            <w:vAlign w:val="center"/>
          </w:tcPr>
          <w:p w14:paraId="1FDDE2EE" w14:textId="4091D471"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10</w:t>
            </w:r>
            <w:r>
              <w:rPr>
                <w:rFonts w:ascii="Times New Roman" w:hAnsi="Times New Roman" w:cs="Times New Roman"/>
                <w:sz w:val="28"/>
                <w:szCs w:val="28"/>
              </w:rPr>
              <w:t>,</w:t>
            </w:r>
            <w:r w:rsidRPr="00D84AD9">
              <w:rPr>
                <w:rFonts w:ascii="Times New Roman" w:hAnsi="Times New Roman" w:cs="Times New Roman"/>
                <w:sz w:val="28"/>
                <w:szCs w:val="28"/>
              </w:rPr>
              <w:t>7</w:t>
            </w:r>
          </w:p>
        </w:tc>
        <w:tc>
          <w:tcPr>
            <w:tcW w:w="1335" w:type="dxa"/>
            <w:vAlign w:val="center"/>
          </w:tcPr>
          <w:p w14:paraId="1E5797EF" w14:textId="52EB909D"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6</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7</w:t>
            </w:r>
          </w:p>
        </w:tc>
        <w:tc>
          <w:tcPr>
            <w:tcW w:w="1335" w:type="dxa"/>
            <w:vAlign w:val="center"/>
          </w:tcPr>
          <w:p w14:paraId="216C6CA4" w14:textId="522E4FF1" w:rsidR="00521E1F" w:rsidRPr="00B24578" w:rsidRDefault="00521E1F" w:rsidP="00521E1F">
            <w:pPr>
              <w:spacing w:line="240" w:lineRule="auto"/>
              <w:jc w:val="center"/>
              <w:rPr>
                <w:rFonts w:ascii="Times New Roman" w:hAnsi="Times New Roman" w:cs="Times New Roman"/>
                <w:sz w:val="28"/>
                <w:szCs w:val="28"/>
                <w:lang w:val="ru-RU"/>
              </w:rPr>
            </w:pPr>
            <w:r w:rsidRPr="00B24578">
              <w:rPr>
                <w:rFonts w:ascii="Times New Roman" w:eastAsia="Times New Roman" w:hAnsi="Times New Roman" w:cs="Times New Roman"/>
                <w:color w:val="282828"/>
                <w:sz w:val="28"/>
                <w:szCs w:val="28"/>
              </w:rPr>
              <w:t>10</w:t>
            </w:r>
            <w:r>
              <w:rPr>
                <w:rFonts w:ascii="Times New Roman" w:eastAsia="Times New Roman" w:hAnsi="Times New Roman" w:cs="Times New Roman"/>
                <w:color w:val="282828"/>
                <w:sz w:val="28"/>
                <w:szCs w:val="28"/>
              </w:rPr>
              <w:t>,</w:t>
            </w:r>
            <w:r w:rsidRPr="00B24578">
              <w:rPr>
                <w:rFonts w:ascii="Times New Roman" w:eastAsia="Times New Roman" w:hAnsi="Times New Roman" w:cs="Times New Roman"/>
                <w:color w:val="282828"/>
                <w:sz w:val="28"/>
                <w:szCs w:val="28"/>
              </w:rPr>
              <w:t>4</w:t>
            </w:r>
          </w:p>
        </w:tc>
      </w:tr>
      <w:tr w:rsidR="00521E1F" w14:paraId="1140872D" w14:textId="77777777" w:rsidTr="000B39FB">
        <w:tc>
          <w:tcPr>
            <w:tcW w:w="1335" w:type="dxa"/>
          </w:tcPr>
          <w:p w14:paraId="2F852F4B" w14:textId="738E93D3" w:rsidR="00521E1F" w:rsidRDefault="00521E1F" w:rsidP="00521E1F">
            <w:pPr>
              <w:spacing w:line="240" w:lineRule="auto"/>
              <w:jc w:val="both"/>
              <w:rPr>
                <w:rFonts w:ascii="Times New Roman" w:hAnsi="Times New Roman"/>
                <w:sz w:val="28"/>
                <w:szCs w:val="28"/>
                <w:lang w:val="kk-KZ"/>
              </w:rPr>
            </w:pPr>
            <w:r>
              <w:rPr>
                <w:rFonts w:ascii="Times New Roman" w:hAnsi="Times New Roman"/>
                <w:sz w:val="28"/>
                <w:szCs w:val="28"/>
                <w:lang w:val="kk-KZ"/>
              </w:rPr>
              <w:t>1982</w:t>
            </w:r>
          </w:p>
        </w:tc>
        <w:tc>
          <w:tcPr>
            <w:tcW w:w="1335" w:type="dxa"/>
            <w:vAlign w:val="center"/>
          </w:tcPr>
          <w:p w14:paraId="23742B70" w14:textId="07B71639"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7,8</w:t>
            </w:r>
          </w:p>
        </w:tc>
        <w:tc>
          <w:tcPr>
            <w:tcW w:w="1335" w:type="dxa"/>
            <w:vAlign w:val="center"/>
          </w:tcPr>
          <w:p w14:paraId="3AB31D56" w14:textId="57C28F6C"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10,2</w:t>
            </w:r>
          </w:p>
        </w:tc>
        <w:tc>
          <w:tcPr>
            <w:tcW w:w="1335" w:type="dxa"/>
            <w:vAlign w:val="center"/>
          </w:tcPr>
          <w:p w14:paraId="0479482F" w14:textId="09943CA8"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8,2</w:t>
            </w:r>
          </w:p>
        </w:tc>
        <w:tc>
          <w:tcPr>
            <w:tcW w:w="1335" w:type="dxa"/>
            <w:vAlign w:val="center"/>
          </w:tcPr>
          <w:p w14:paraId="3BD2E1AE" w14:textId="358FD7E8"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10</w:t>
            </w:r>
            <w:r>
              <w:rPr>
                <w:rFonts w:ascii="Times New Roman" w:hAnsi="Times New Roman" w:cs="Times New Roman"/>
                <w:sz w:val="28"/>
                <w:szCs w:val="28"/>
              </w:rPr>
              <w:t>,</w:t>
            </w:r>
            <w:r w:rsidRPr="00D84AD9">
              <w:rPr>
                <w:rFonts w:ascii="Times New Roman" w:hAnsi="Times New Roman" w:cs="Times New Roman"/>
                <w:sz w:val="28"/>
                <w:szCs w:val="28"/>
              </w:rPr>
              <w:t>2</w:t>
            </w:r>
          </w:p>
        </w:tc>
        <w:tc>
          <w:tcPr>
            <w:tcW w:w="1335" w:type="dxa"/>
            <w:vAlign w:val="center"/>
          </w:tcPr>
          <w:p w14:paraId="2428A94D" w14:textId="6A9A34D7"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6</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5</w:t>
            </w:r>
          </w:p>
        </w:tc>
        <w:tc>
          <w:tcPr>
            <w:tcW w:w="1335" w:type="dxa"/>
            <w:vAlign w:val="center"/>
          </w:tcPr>
          <w:p w14:paraId="46F3C7B0" w14:textId="05057A23" w:rsidR="00521E1F" w:rsidRPr="00B24578" w:rsidRDefault="00521E1F" w:rsidP="00521E1F">
            <w:pPr>
              <w:spacing w:line="240" w:lineRule="auto"/>
              <w:jc w:val="center"/>
              <w:rPr>
                <w:rFonts w:ascii="Times New Roman" w:hAnsi="Times New Roman" w:cs="Times New Roman"/>
                <w:sz w:val="28"/>
                <w:szCs w:val="28"/>
                <w:lang w:val="ru-RU"/>
              </w:rPr>
            </w:pPr>
            <w:r w:rsidRPr="00B24578">
              <w:rPr>
                <w:rFonts w:ascii="Times New Roman" w:eastAsia="Times New Roman" w:hAnsi="Times New Roman" w:cs="Times New Roman"/>
                <w:color w:val="282828"/>
                <w:sz w:val="28"/>
                <w:szCs w:val="28"/>
              </w:rPr>
              <w:t>9</w:t>
            </w:r>
            <w:r>
              <w:rPr>
                <w:rFonts w:ascii="Times New Roman" w:eastAsia="Times New Roman" w:hAnsi="Times New Roman" w:cs="Times New Roman"/>
                <w:color w:val="282828"/>
                <w:sz w:val="28"/>
                <w:szCs w:val="28"/>
              </w:rPr>
              <w:t>,</w:t>
            </w:r>
            <w:r w:rsidRPr="00B24578">
              <w:rPr>
                <w:rFonts w:ascii="Times New Roman" w:eastAsia="Times New Roman" w:hAnsi="Times New Roman" w:cs="Times New Roman"/>
                <w:color w:val="282828"/>
                <w:sz w:val="28"/>
                <w:szCs w:val="28"/>
              </w:rPr>
              <w:t>9</w:t>
            </w:r>
          </w:p>
        </w:tc>
      </w:tr>
      <w:tr w:rsidR="00521E1F" w14:paraId="0D709A7D" w14:textId="77777777" w:rsidTr="000B39FB">
        <w:tc>
          <w:tcPr>
            <w:tcW w:w="1335" w:type="dxa"/>
          </w:tcPr>
          <w:p w14:paraId="555D74FE" w14:textId="33E373B2" w:rsidR="00521E1F" w:rsidRDefault="00521E1F" w:rsidP="00521E1F">
            <w:pPr>
              <w:spacing w:line="240" w:lineRule="auto"/>
              <w:jc w:val="both"/>
              <w:rPr>
                <w:rFonts w:ascii="Times New Roman" w:hAnsi="Times New Roman"/>
                <w:sz w:val="28"/>
                <w:szCs w:val="28"/>
                <w:lang w:val="kk-KZ"/>
              </w:rPr>
            </w:pPr>
            <w:r>
              <w:rPr>
                <w:rFonts w:ascii="Times New Roman" w:hAnsi="Times New Roman"/>
                <w:sz w:val="28"/>
                <w:szCs w:val="28"/>
                <w:lang w:val="kk-KZ"/>
              </w:rPr>
              <w:t>1983</w:t>
            </w:r>
          </w:p>
        </w:tc>
        <w:tc>
          <w:tcPr>
            <w:tcW w:w="1335" w:type="dxa"/>
            <w:vAlign w:val="center"/>
          </w:tcPr>
          <w:p w14:paraId="7D5E12FB" w14:textId="15DC38BD"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8,6</w:t>
            </w:r>
          </w:p>
        </w:tc>
        <w:tc>
          <w:tcPr>
            <w:tcW w:w="1335" w:type="dxa"/>
            <w:vAlign w:val="center"/>
          </w:tcPr>
          <w:p w14:paraId="1D0B17CE" w14:textId="028BDC74"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12,2</w:t>
            </w:r>
          </w:p>
        </w:tc>
        <w:tc>
          <w:tcPr>
            <w:tcW w:w="1335" w:type="dxa"/>
            <w:vAlign w:val="center"/>
          </w:tcPr>
          <w:p w14:paraId="4D9CED9C" w14:textId="16E7B02E"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9,1</w:t>
            </w:r>
          </w:p>
        </w:tc>
        <w:tc>
          <w:tcPr>
            <w:tcW w:w="1335" w:type="dxa"/>
            <w:vAlign w:val="center"/>
          </w:tcPr>
          <w:p w14:paraId="18546738" w14:textId="6A5AA57D"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11</w:t>
            </w:r>
            <w:r>
              <w:rPr>
                <w:rFonts w:ascii="Times New Roman" w:hAnsi="Times New Roman" w:cs="Times New Roman"/>
                <w:sz w:val="28"/>
                <w:szCs w:val="28"/>
              </w:rPr>
              <w:t>,</w:t>
            </w:r>
            <w:r w:rsidRPr="00D84AD9">
              <w:rPr>
                <w:rFonts w:ascii="Times New Roman" w:hAnsi="Times New Roman" w:cs="Times New Roman"/>
                <w:sz w:val="28"/>
                <w:szCs w:val="28"/>
              </w:rPr>
              <w:t>8</w:t>
            </w:r>
          </w:p>
        </w:tc>
        <w:tc>
          <w:tcPr>
            <w:tcW w:w="1335" w:type="dxa"/>
            <w:vAlign w:val="center"/>
          </w:tcPr>
          <w:p w14:paraId="7908983F" w14:textId="1EEF05F0"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7</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5</w:t>
            </w:r>
          </w:p>
        </w:tc>
        <w:tc>
          <w:tcPr>
            <w:tcW w:w="1335" w:type="dxa"/>
            <w:vAlign w:val="center"/>
          </w:tcPr>
          <w:p w14:paraId="59C59EF9" w14:textId="32EFDD76" w:rsidR="00521E1F" w:rsidRPr="00B24578" w:rsidRDefault="00521E1F" w:rsidP="00521E1F">
            <w:pPr>
              <w:spacing w:line="240" w:lineRule="auto"/>
              <w:jc w:val="center"/>
              <w:rPr>
                <w:rFonts w:ascii="Times New Roman" w:hAnsi="Times New Roman" w:cs="Times New Roman"/>
                <w:sz w:val="28"/>
                <w:szCs w:val="28"/>
                <w:lang w:val="ru-RU"/>
              </w:rPr>
            </w:pPr>
            <w:r w:rsidRPr="00B24578">
              <w:rPr>
                <w:rFonts w:ascii="Times New Roman" w:eastAsia="Times New Roman" w:hAnsi="Times New Roman" w:cs="Times New Roman"/>
                <w:color w:val="282828"/>
                <w:sz w:val="28"/>
                <w:szCs w:val="28"/>
              </w:rPr>
              <w:t>11</w:t>
            </w:r>
            <w:r>
              <w:rPr>
                <w:rFonts w:ascii="Times New Roman" w:eastAsia="Times New Roman" w:hAnsi="Times New Roman" w:cs="Times New Roman"/>
                <w:color w:val="282828"/>
                <w:sz w:val="28"/>
                <w:szCs w:val="28"/>
              </w:rPr>
              <w:t>,</w:t>
            </w:r>
            <w:r w:rsidRPr="00B24578">
              <w:rPr>
                <w:rFonts w:ascii="Times New Roman" w:eastAsia="Times New Roman" w:hAnsi="Times New Roman" w:cs="Times New Roman"/>
                <w:color w:val="282828"/>
                <w:sz w:val="28"/>
                <w:szCs w:val="28"/>
              </w:rPr>
              <w:t>0</w:t>
            </w:r>
          </w:p>
        </w:tc>
      </w:tr>
      <w:tr w:rsidR="00521E1F" w14:paraId="4EA7B2D1" w14:textId="77777777" w:rsidTr="000B39FB">
        <w:tc>
          <w:tcPr>
            <w:tcW w:w="1335" w:type="dxa"/>
          </w:tcPr>
          <w:p w14:paraId="78CA8A70" w14:textId="1283E833" w:rsidR="00521E1F" w:rsidRDefault="00521E1F" w:rsidP="00521E1F">
            <w:pPr>
              <w:spacing w:line="240" w:lineRule="auto"/>
              <w:jc w:val="both"/>
              <w:rPr>
                <w:rFonts w:ascii="Times New Roman" w:hAnsi="Times New Roman"/>
                <w:sz w:val="28"/>
                <w:szCs w:val="28"/>
                <w:lang w:val="kk-KZ"/>
              </w:rPr>
            </w:pPr>
            <w:r>
              <w:rPr>
                <w:rFonts w:ascii="Times New Roman" w:hAnsi="Times New Roman"/>
                <w:sz w:val="28"/>
                <w:szCs w:val="28"/>
                <w:lang w:val="kk-KZ"/>
              </w:rPr>
              <w:t>1984</w:t>
            </w:r>
          </w:p>
        </w:tc>
        <w:tc>
          <w:tcPr>
            <w:tcW w:w="1335" w:type="dxa"/>
            <w:vAlign w:val="center"/>
          </w:tcPr>
          <w:p w14:paraId="0D2DE6D9" w14:textId="3C796EB2"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6,4</w:t>
            </w:r>
          </w:p>
        </w:tc>
        <w:tc>
          <w:tcPr>
            <w:tcW w:w="1335" w:type="dxa"/>
            <w:vAlign w:val="center"/>
          </w:tcPr>
          <w:p w14:paraId="34FDC58F" w14:textId="531548EE"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9,3</w:t>
            </w:r>
          </w:p>
        </w:tc>
        <w:tc>
          <w:tcPr>
            <w:tcW w:w="1335" w:type="dxa"/>
            <w:vAlign w:val="center"/>
          </w:tcPr>
          <w:p w14:paraId="0690D7AB" w14:textId="515EA290"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6,6</w:t>
            </w:r>
          </w:p>
        </w:tc>
        <w:tc>
          <w:tcPr>
            <w:tcW w:w="1335" w:type="dxa"/>
            <w:vAlign w:val="center"/>
          </w:tcPr>
          <w:p w14:paraId="7DAE70FE" w14:textId="328B8DD1"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8</w:t>
            </w:r>
            <w:r>
              <w:rPr>
                <w:rFonts w:ascii="Times New Roman" w:hAnsi="Times New Roman" w:cs="Times New Roman"/>
                <w:sz w:val="28"/>
                <w:szCs w:val="28"/>
              </w:rPr>
              <w:t>,</w:t>
            </w:r>
            <w:r w:rsidRPr="00D84AD9">
              <w:rPr>
                <w:rFonts w:ascii="Times New Roman" w:hAnsi="Times New Roman" w:cs="Times New Roman"/>
                <w:sz w:val="28"/>
                <w:szCs w:val="28"/>
              </w:rPr>
              <w:t>6</w:t>
            </w:r>
          </w:p>
        </w:tc>
        <w:tc>
          <w:tcPr>
            <w:tcW w:w="1335" w:type="dxa"/>
            <w:vAlign w:val="center"/>
          </w:tcPr>
          <w:p w14:paraId="2831B11E" w14:textId="747FA356"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5</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3</w:t>
            </w:r>
          </w:p>
        </w:tc>
        <w:tc>
          <w:tcPr>
            <w:tcW w:w="1335" w:type="dxa"/>
            <w:vAlign w:val="center"/>
          </w:tcPr>
          <w:p w14:paraId="156494A8" w14:textId="1C2CD482" w:rsidR="00521E1F" w:rsidRPr="00B24578" w:rsidRDefault="00521E1F" w:rsidP="00521E1F">
            <w:pPr>
              <w:spacing w:line="240" w:lineRule="auto"/>
              <w:jc w:val="center"/>
              <w:rPr>
                <w:rFonts w:ascii="Times New Roman" w:hAnsi="Times New Roman" w:cs="Times New Roman"/>
                <w:sz w:val="28"/>
                <w:szCs w:val="28"/>
                <w:lang w:val="ru-RU"/>
              </w:rPr>
            </w:pPr>
            <w:r w:rsidRPr="00B24578">
              <w:rPr>
                <w:rFonts w:ascii="Times New Roman" w:eastAsia="Times New Roman" w:hAnsi="Times New Roman" w:cs="Times New Roman"/>
                <w:color w:val="282828"/>
                <w:sz w:val="28"/>
                <w:szCs w:val="28"/>
              </w:rPr>
              <w:t>8</w:t>
            </w:r>
            <w:r>
              <w:rPr>
                <w:rFonts w:ascii="Times New Roman" w:eastAsia="Times New Roman" w:hAnsi="Times New Roman" w:cs="Times New Roman"/>
                <w:color w:val="282828"/>
                <w:sz w:val="28"/>
                <w:szCs w:val="28"/>
              </w:rPr>
              <w:t>,</w:t>
            </w:r>
            <w:r w:rsidRPr="00B24578">
              <w:rPr>
                <w:rFonts w:ascii="Times New Roman" w:eastAsia="Times New Roman" w:hAnsi="Times New Roman" w:cs="Times New Roman"/>
                <w:color w:val="282828"/>
                <w:sz w:val="28"/>
                <w:szCs w:val="28"/>
              </w:rPr>
              <w:t>2</w:t>
            </w:r>
          </w:p>
        </w:tc>
      </w:tr>
      <w:tr w:rsidR="00521E1F" w14:paraId="0509270F" w14:textId="77777777" w:rsidTr="000B39FB">
        <w:tc>
          <w:tcPr>
            <w:tcW w:w="1335" w:type="dxa"/>
          </w:tcPr>
          <w:p w14:paraId="52FEF5A3" w14:textId="4B2C1FF3" w:rsidR="00521E1F" w:rsidRDefault="00521E1F" w:rsidP="00521E1F">
            <w:pPr>
              <w:spacing w:line="240" w:lineRule="auto"/>
              <w:jc w:val="both"/>
              <w:rPr>
                <w:rFonts w:ascii="Times New Roman" w:hAnsi="Times New Roman"/>
                <w:sz w:val="28"/>
                <w:szCs w:val="28"/>
                <w:lang w:val="kk-KZ"/>
              </w:rPr>
            </w:pPr>
            <w:r>
              <w:rPr>
                <w:rFonts w:ascii="Times New Roman" w:hAnsi="Times New Roman"/>
                <w:sz w:val="28"/>
                <w:szCs w:val="28"/>
                <w:lang w:val="kk-KZ"/>
              </w:rPr>
              <w:t>1985</w:t>
            </w:r>
          </w:p>
        </w:tc>
        <w:tc>
          <w:tcPr>
            <w:tcW w:w="1335" w:type="dxa"/>
            <w:vAlign w:val="center"/>
          </w:tcPr>
          <w:p w14:paraId="1A2261FB" w14:textId="199879CF"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7,6</w:t>
            </w:r>
          </w:p>
        </w:tc>
        <w:tc>
          <w:tcPr>
            <w:tcW w:w="1335" w:type="dxa"/>
            <w:vAlign w:val="center"/>
          </w:tcPr>
          <w:p w14:paraId="3415A603" w14:textId="5D2489FE"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10,2</w:t>
            </w:r>
          </w:p>
        </w:tc>
        <w:tc>
          <w:tcPr>
            <w:tcW w:w="1335" w:type="dxa"/>
            <w:vAlign w:val="center"/>
          </w:tcPr>
          <w:p w14:paraId="3D8E9409" w14:textId="368F3D96"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8,3</w:t>
            </w:r>
          </w:p>
        </w:tc>
        <w:tc>
          <w:tcPr>
            <w:tcW w:w="1335" w:type="dxa"/>
            <w:vAlign w:val="center"/>
          </w:tcPr>
          <w:p w14:paraId="21D1FA08" w14:textId="2ECC69DC"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9</w:t>
            </w:r>
            <w:r>
              <w:rPr>
                <w:rFonts w:ascii="Times New Roman" w:hAnsi="Times New Roman" w:cs="Times New Roman"/>
                <w:sz w:val="28"/>
                <w:szCs w:val="28"/>
              </w:rPr>
              <w:t>,</w:t>
            </w:r>
            <w:r w:rsidRPr="00D84AD9">
              <w:rPr>
                <w:rFonts w:ascii="Times New Roman" w:hAnsi="Times New Roman" w:cs="Times New Roman"/>
                <w:sz w:val="28"/>
                <w:szCs w:val="28"/>
              </w:rPr>
              <w:t>7</w:t>
            </w:r>
          </w:p>
        </w:tc>
        <w:tc>
          <w:tcPr>
            <w:tcW w:w="1335" w:type="dxa"/>
            <w:vAlign w:val="center"/>
          </w:tcPr>
          <w:p w14:paraId="0F71D9CE" w14:textId="22208105"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7</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0</w:t>
            </w:r>
          </w:p>
        </w:tc>
        <w:tc>
          <w:tcPr>
            <w:tcW w:w="1335" w:type="dxa"/>
            <w:vAlign w:val="center"/>
          </w:tcPr>
          <w:p w14:paraId="1DBD5F99" w14:textId="79C34869" w:rsidR="00521E1F" w:rsidRPr="00B24578" w:rsidRDefault="00521E1F" w:rsidP="00521E1F">
            <w:pPr>
              <w:spacing w:line="240" w:lineRule="auto"/>
              <w:jc w:val="center"/>
              <w:rPr>
                <w:rFonts w:ascii="Times New Roman" w:hAnsi="Times New Roman" w:cs="Times New Roman"/>
                <w:sz w:val="28"/>
                <w:szCs w:val="28"/>
                <w:lang w:val="ru-RU"/>
              </w:rPr>
            </w:pPr>
            <w:r w:rsidRPr="00B24578">
              <w:rPr>
                <w:rFonts w:ascii="Times New Roman" w:eastAsia="Times New Roman" w:hAnsi="Times New Roman" w:cs="Times New Roman"/>
                <w:color w:val="282828"/>
                <w:sz w:val="28"/>
                <w:szCs w:val="28"/>
              </w:rPr>
              <w:t>9</w:t>
            </w:r>
            <w:r>
              <w:rPr>
                <w:rFonts w:ascii="Times New Roman" w:eastAsia="Times New Roman" w:hAnsi="Times New Roman" w:cs="Times New Roman"/>
                <w:color w:val="282828"/>
                <w:sz w:val="28"/>
                <w:szCs w:val="28"/>
              </w:rPr>
              <w:t>,</w:t>
            </w:r>
            <w:r w:rsidRPr="00B24578">
              <w:rPr>
                <w:rFonts w:ascii="Times New Roman" w:eastAsia="Times New Roman" w:hAnsi="Times New Roman" w:cs="Times New Roman"/>
                <w:color w:val="282828"/>
                <w:sz w:val="28"/>
                <w:szCs w:val="28"/>
              </w:rPr>
              <w:t>6</w:t>
            </w:r>
          </w:p>
        </w:tc>
      </w:tr>
      <w:tr w:rsidR="00521E1F" w14:paraId="28B7917E" w14:textId="77777777" w:rsidTr="000B39FB">
        <w:tc>
          <w:tcPr>
            <w:tcW w:w="1335" w:type="dxa"/>
          </w:tcPr>
          <w:p w14:paraId="1A3AE206" w14:textId="25554D44" w:rsidR="00521E1F" w:rsidRDefault="00521E1F" w:rsidP="00521E1F">
            <w:pPr>
              <w:spacing w:line="240" w:lineRule="auto"/>
              <w:jc w:val="both"/>
              <w:rPr>
                <w:rFonts w:ascii="Times New Roman" w:hAnsi="Times New Roman"/>
                <w:sz w:val="28"/>
                <w:szCs w:val="28"/>
                <w:lang w:val="kk-KZ"/>
              </w:rPr>
            </w:pPr>
            <w:r>
              <w:rPr>
                <w:rFonts w:ascii="Times New Roman" w:hAnsi="Times New Roman"/>
                <w:sz w:val="28"/>
                <w:szCs w:val="28"/>
                <w:lang w:val="kk-KZ"/>
              </w:rPr>
              <w:t>1986</w:t>
            </w:r>
          </w:p>
        </w:tc>
        <w:tc>
          <w:tcPr>
            <w:tcW w:w="1335" w:type="dxa"/>
            <w:vAlign w:val="center"/>
          </w:tcPr>
          <w:p w14:paraId="5FFDB29B" w14:textId="0985B732"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7,9</w:t>
            </w:r>
          </w:p>
        </w:tc>
        <w:tc>
          <w:tcPr>
            <w:tcW w:w="1335" w:type="dxa"/>
            <w:vAlign w:val="center"/>
          </w:tcPr>
          <w:p w14:paraId="22B9C784" w14:textId="5D88388D"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10,7</w:t>
            </w:r>
          </w:p>
        </w:tc>
        <w:tc>
          <w:tcPr>
            <w:tcW w:w="1335" w:type="dxa"/>
            <w:vAlign w:val="center"/>
          </w:tcPr>
          <w:p w14:paraId="4C27D94F" w14:textId="303A8413"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8,5</w:t>
            </w:r>
          </w:p>
        </w:tc>
        <w:tc>
          <w:tcPr>
            <w:tcW w:w="1335" w:type="dxa"/>
            <w:vAlign w:val="center"/>
          </w:tcPr>
          <w:p w14:paraId="2FC89B0B" w14:textId="7305FC14"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10</w:t>
            </w:r>
            <w:r>
              <w:rPr>
                <w:rFonts w:ascii="Times New Roman" w:hAnsi="Times New Roman" w:cs="Times New Roman"/>
                <w:sz w:val="28"/>
                <w:szCs w:val="28"/>
              </w:rPr>
              <w:t>,</w:t>
            </w:r>
            <w:r w:rsidRPr="00D84AD9">
              <w:rPr>
                <w:rFonts w:ascii="Times New Roman" w:hAnsi="Times New Roman" w:cs="Times New Roman"/>
                <w:sz w:val="28"/>
                <w:szCs w:val="28"/>
              </w:rPr>
              <w:t>7</w:t>
            </w:r>
          </w:p>
        </w:tc>
        <w:tc>
          <w:tcPr>
            <w:tcW w:w="1335" w:type="dxa"/>
            <w:vAlign w:val="center"/>
          </w:tcPr>
          <w:p w14:paraId="3DF0CBB0" w14:textId="38A2E86C"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6</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6</w:t>
            </w:r>
          </w:p>
        </w:tc>
        <w:tc>
          <w:tcPr>
            <w:tcW w:w="1335" w:type="dxa"/>
            <w:vAlign w:val="center"/>
          </w:tcPr>
          <w:p w14:paraId="59C2FED8" w14:textId="1839420D" w:rsidR="00521E1F" w:rsidRPr="00B24578" w:rsidRDefault="00521E1F" w:rsidP="00521E1F">
            <w:pPr>
              <w:spacing w:line="240" w:lineRule="auto"/>
              <w:jc w:val="center"/>
              <w:rPr>
                <w:rFonts w:ascii="Times New Roman" w:hAnsi="Times New Roman" w:cs="Times New Roman"/>
                <w:sz w:val="28"/>
                <w:szCs w:val="28"/>
                <w:lang w:val="ru-RU"/>
              </w:rPr>
            </w:pPr>
            <w:r w:rsidRPr="00B24578">
              <w:rPr>
                <w:rFonts w:ascii="Times New Roman" w:eastAsia="Times New Roman" w:hAnsi="Times New Roman" w:cs="Times New Roman"/>
                <w:color w:val="282828"/>
                <w:sz w:val="28"/>
                <w:szCs w:val="28"/>
              </w:rPr>
              <w:t>9</w:t>
            </w:r>
            <w:r>
              <w:rPr>
                <w:rFonts w:ascii="Times New Roman" w:eastAsia="Times New Roman" w:hAnsi="Times New Roman" w:cs="Times New Roman"/>
                <w:color w:val="282828"/>
                <w:sz w:val="28"/>
                <w:szCs w:val="28"/>
              </w:rPr>
              <w:t>,</w:t>
            </w:r>
            <w:r w:rsidRPr="00B24578">
              <w:rPr>
                <w:rFonts w:ascii="Times New Roman" w:eastAsia="Times New Roman" w:hAnsi="Times New Roman" w:cs="Times New Roman"/>
                <w:color w:val="282828"/>
                <w:sz w:val="28"/>
                <w:szCs w:val="28"/>
              </w:rPr>
              <w:t>9</w:t>
            </w:r>
          </w:p>
        </w:tc>
      </w:tr>
      <w:tr w:rsidR="00521E1F" w14:paraId="7B74101B" w14:textId="77777777" w:rsidTr="000B39FB">
        <w:tc>
          <w:tcPr>
            <w:tcW w:w="1335" w:type="dxa"/>
          </w:tcPr>
          <w:p w14:paraId="1E2762F5" w14:textId="2E9AC6A8" w:rsidR="00521E1F" w:rsidRDefault="00521E1F" w:rsidP="00521E1F">
            <w:pPr>
              <w:spacing w:line="240" w:lineRule="auto"/>
              <w:jc w:val="both"/>
              <w:rPr>
                <w:rFonts w:ascii="Times New Roman" w:hAnsi="Times New Roman"/>
                <w:sz w:val="28"/>
                <w:szCs w:val="28"/>
                <w:lang w:val="kk-KZ"/>
              </w:rPr>
            </w:pPr>
            <w:r>
              <w:rPr>
                <w:rFonts w:ascii="Times New Roman" w:hAnsi="Times New Roman"/>
                <w:sz w:val="28"/>
                <w:szCs w:val="28"/>
                <w:lang w:val="kk-KZ"/>
              </w:rPr>
              <w:t>1987</w:t>
            </w:r>
          </w:p>
        </w:tc>
        <w:tc>
          <w:tcPr>
            <w:tcW w:w="1335" w:type="dxa"/>
            <w:vAlign w:val="center"/>
          </w:tcPr>
          <w:p w14:paraId="680C17CF" w14:textId="69D1A718"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8,1</w:t>
            </w:r>
          </w:p>
        </w:tc>
        <w:tc>
          <w:tcPr>
            <w:tcW w:w="1335" w:type="dxa"/>
            <w:vAlign w:val="center"/>
          </w:tcPr>
          <w:p w14:paraId="32FA52FE" w14:textId="4BA79677"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10,9</w:t>
            </w:r>
          </w:p>
        </w:tc>
        <w:tc>
          <w:tcPr>
            <w:tcW w:w="1335" w:type="dxa"/>
            <w:vAlign w:val="center"/>
          </w:tcPr>
          <w:p w14:paraId="484E983D" w14:textId="4FE9ABE9"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8,7</w:t>
            </w:r>
          </w:p>
        </w:tc>
        <w:tc>
          <w:tcPr>
            <w:tcW w:w="1335" w:type="dxa"/>
            <w:vAlign w:val="center"/>
          </w:tcPr>
          <w:p w14:paraId="0A333E52" w14:textId="47A47F54"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11</w:t>
            </w:r>
            <w:r>
              <w:rPr>
                <w:rFonts w:ascii="Times New Roman" w:hAnsi="Times New Roman" w:cs="Times New Roman"/>
                <w:sz w:val="28"/>
                <w:szCs w:val="28"/>
              </w:rPr>
              <w:t>,</w:t>
            </w:r>
            <w:r w:rsidRPr="00D84AD9">
              <w:rPr>
                <w:rFonts w:ascii="Times New Roman" w:hAnsi="Times New Roman" w:cs="Times New Roman"/>
                <w:sz w:val="28"/>
                <w:szCs w:val="28"/>
              </w:rPr>
              <w:t>0</w:t>
            </w:r>
          </w:p>
        </w:tc>
        <w:tc>
          <w:tcPr>
            <w:tcW w:w="1335" w:type="dxa"/>
            <w:vAlign w:val="center"/>
          </w:tcPr>
          <w:p w14:paraId="6AEA8150" w14:textId="28B0488D"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6</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6</w:t>
            </w:r>
          </w:p>
        </w:tc>
        <w:tc>
          <w:tcPr>
            <w:tcW w:w="1335" w:type="dxa"/>
            <w:vAlign w:val="center"/>
          </w:tcPr>
          <w:p w14:paraId="416FDCBD" w14:textId="4BDECC2C" w:rsidR="00521E1F" w:rsidRPr="00B24578" w:rsidRDefault="00521E1F" w:rsidP="00521E1F">
            <w:pPr>
              <w:spacing w:line="240" w:lineRule="auto"/>
              <w:jc w:val="center"/>
              <w:rPr>
                <w:rFonts w:ascii="Times New Roman" w:hAnsi="Times New Roman" w:cs="Times New Roman"/>
                <w:sz w:val="28"/>
                <w:szCs w:val="28"/>
                <w:lang w:val="ru-RU"/>
              </w:rPr>
            </w:pPr>
            <w:r w:rsidRPr="00B24578">
              <w:rPr>
                <w:rFonts w:ascii="Times New Roman" w:eastAsia="Times New Roman" w:hAnsi="Times New Roman" w:cs="Times New Roman"/>
                <w:color w:val="282828"/>
                <w:sz w:val="28"/>
                <w:szCs w:val="28"/>
              </w:rPr>
              <w:t>10</w:t>
            </w:r>
            <w:r>
              <w:rPr>
                <w:rFonts w:ascii="Times New Roman" w:eastAsia="Times New Roman" w:hAnsi="Times New Roman" w:cs="Times New Roman"/>
                <w:color w:val="282828"/>
                <w:sz w:val="28"/>
                <w:szCs w:val="28"/>
              </w:rPr>
              <w:t>,</w:t>
            </w:r>
            <w:r w:rsidRPr="00B24578">
              <w:rPr>
                <w:rFonts w:ascii="Times New Roman" w:eastAsia="Times New Roman" w:hAnsi="Times New Roman" w:cs="Times New Roman"/>
                <w:color w:val="282828"/>
                <w:sz w:val="28"/>
                <w:szCs w:val="28"/>
              </w:rPr>
              <w:t>4</w:t>
            </w:r>
          </w:p>
        </w:tc>
      </w:tr>
      <w:tr w:rsidR="00521E1F" w14:paraId="2E645148" w14:textId="77777777" w:rsidTr="000B39FB">
        <w:tc>
          <w:tcPr>
            <w:tcW w:w="1335" w:type="dxa"/>
          </w:tcPr>
          <w:p w14:paraId="2AB2846E" w14:textId="598F0E39" w:rsidR="00521E1F" w:rsidRDefault="00521E1F" w:rsidP="00521E1F">
            <w:pPr>
              <w:spacing w:line="240" w:lineRule="auto"/>
              <w:jc w:val="both"/>
              <w:rPr>
                <w:rFonts w:ascii="Times New Roman" w:hAnsi="Times New Roman"/>
                <w:sz w:val="28"/>
                <w:szCs w:val="28"/>
                <w:lang w:val="kk-KZ"/>
              </w:rPr>
            </w:pPr>
            <w:r>
              <w:rPr>
                <w:rFonts w:ascii="Times New Roman" w:hAnsi="Times New Roman"/>
                <w:sz w:val="28"/>
                <w:szCs w:val="28"/>
                <w:lang w:val="kk-KZ"/>
              </w:rPr>
              <w:t>1988</w:t>
            </w:r>
          </w:p>
        </w:tc>
        <w:tc>
          <w:tcPr>
            <w:tcW w:w="1335" w:type="dxa"/>
            <w:vAlign w:val="center"/>
          </w:tcPr>
          <w:p w14:paraId="1D8F4BC0" w14:textId="2B042AD2"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8,3</w:t>
            </w:r>
          </w:p>
        </w:tc>
        <w:tc>
          <w:tcPr>
            <w:tcW w:w="1335" w:type="dxa"/>
            <w:vAlign w:val="center"/>
          </w:tcPr>
          <w:p w14:paraId="1D59CBC9" w14:textId="0F64C77D"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10,9</w:t>
            </w:r>
          </w:p>
        </w:tc>
        <w:tc>
          <w:tcPr>
            <w:tcW w:w="1335" w:type="dxa"/>
            <w:vAlign w:val="center"/>
          </w:tcPr>
          <w:p w14:paraId="18EB98FE" w14:textId="5274EFC5"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9,0</w:t>
            </w:r>
          </w:p>
        </w:tc>
        <w:tc>
          <w:tcPr>
            <w:tcW w:w="1335" w:type="dxa"/>
            <w:vAlign w:val="center"/>
          </w:tcPr>
          <w:p w14:paraId="2158F9E1" w14:textId="0CB5A14B"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10</w:t>
            </w:r>
            <w:r>
              <w:rPr>
                <w:rFonts w:ascii="Times New Roman" w:hAnsi="Times New Roman" w:cs="Times New Roman"/>
                <w:sz w:val="28"/>
                <w:szCs w:val="28"/>
              </w:rPr>
              <w:t>,</w:t>
            </w:r>
            <w:r w:rsidRPr="00D84AD9">
              <w:rPr>
                <w:rFonts w:ascii="Times New Roman" w:hAnsi="Times New Roman" w:cs="Times New Roman"/>
                <w:sz w:val="28"/>
                <w:szCs w:val="28"/>
              </w:rPr>
              <w:t>6</w:t>
            </w:r>
          </w:p>
        </w:tc>
        <w:tc>
          <w:tcPr>
            <w:tcW w:w="1335" w:type="dxa"/>
            <w:vAlign w:val="center"/>
          </w:tcPr>
          <w:p w14:paraId="6D76E9A7" w14:textId="17DCFA32"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7</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1</w:t>
            </w:r>
          </w:p>
        </w:tc>
        <w:tc>
          <w:tcPr>
            <w:tcW w:w="1335" w:type="dxa"/>
            <w:vAlign w:val="center"/>
          </w:tcPr>
          <w:p w14:paraId="05EE9F5C" w14:textId="5A3D8072" w:rsidR="00521E1F" w:rsidRPr="00B24578" w:rsidRDefault="00521E1F" w:rsidP="00521E1F">
            <w:pPr>
              <w:spacing w:line="240" w:lineRule="auto"/>
              <w:jc w:val="center"/>
              <w:rPr>
                <w:rFonts w:ascii="Times New Roman" w:hAnsi="Times New Roman" w:cs="Times New Roman"/>
                <w:sz w:val="28"/>
                <w:szCs w:val="28"/>
                <w:lang w:val="ru-RU"/>
              </w:rPr>
            </w:pPr>
            <w:r w:rsidRPr="00B24578">
              <w:rPr>
                <w:rFonts w:ascii="Times New Roman" w:eastAsia="Times New Roman" w:hAnsi="Times New Roman" w:cs="Times New Roman"/>
                <w:color w:val="282828"/>
                <w:sz w:val="28"/>
                <w:szCs w:val="28"/>
              </w:rPr>
              <w:t>9</w:t>
            </w:r>
            <w:r>
              <w:rPr>
                <w:rFonts w:ascii="Times New Roman" w:eastAsia="Times New Roman" w:hAnsi="Times New Roman" w:cs="Times New Roman"/>
                <w:color w:val="282828"/>
                <w:sz w:val="28"/>
                <w:szCs w:val="28"/>
              </w:rPr>
              <w:t>,</w:t>
            </w:r>
            <w:r w:rsidRPr="00B24578">
              <w:rPr>
                <w:rFonts w:ascii="Times New Roman" w:eastAsia="Times New Roman" w:hAnsi="Times New Roman" w:cs="Times New Roman"/>
                <w:color w:val="282828"/>
                <w:sz w:val="28"/>
                <w:szCs w:val="28"/>
              </w:rPr>
              <w:t>9</w:t>
            </w:r>
          </w:p>
        </w:tc>
      </w:tr>
      <w:tr w:rsidR="00521E1F" w14:paraId="3B9C3B54" w14:textId="77777777" w:rsidTr="000B39FB">
        <w:tc>
          <w:tcPr>
            <w:tcW w:w="1335" w:type="dxa"/>
          </w:tcPr>
          <w:p w14:paraId="42363DA5" w14:textId="739CEB0A" w:rsidR="00521E1F" w:rsidRDefault="00521E1F" w:rsidP="00521E1F">
            <w:pPr>
              <w:spacing w:line="240" w:lineRule="auto"/>
              <w:jc w:val="both"/>
              <w:rPr>
                <w:rFonts w:ascii="Times New Roman" w:hAnsi="Times New Roman"/>
                <w:sz w:val="28"/>
                <w:szCs w:val="28"/>
                <w:lang w:val="kk-KZ"/>
              </w:rPr>
            </w:pPr>
            <w:r>
              <w:rPr>
                <w:rFonts w:ascii="Times New Roman" w:hAnsi="Times New Roman"/>
                <w:sz w:val="28"/>
                <w:szCs w:val="28"/>
                <w:lang w:val="kk-KZ"/>
              </w:rPr>
              <w:t>1989</w:t>
            </w:r>
          </w:p>
        </w:tc>
        <w:tc>
          <w:tcPr>
            <w:tcW w:w="1335" w:type="dxa"/>
            <w:vAlign w:val="center"/>
          </w:tcPr>
          <w:p w14:paraId="35E7BE81" w14:textId="59EB91BB"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7,3</w:t>
            </w:r>
          </w:p>
        </w:tc>
        <w:tc>
          <w:tcPr>
            <w:tcW w:w="1335" w:type="dxa"/>
            <w:vAlign w:val="center"/>
          </w:tcPr>
          <w:p w14:paraId="1684335B" w14:textId="15A88EC3"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11,0</w:t>
            </w:r>
          </w:p>
        </w:tc>
        <w:tc>
          <w:tcPr>
            <w:tcW w:w="1335" w:type="dxa"/>
            <w:vAlign w:val="center"/>
          </w:tcPr>
          <w:p w14:paraId="68B2F163" w14:textId="6B1F4882"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7,7</w:t>
            </w:r>
          </w:p>
        </w:tc>
        <w:tc>
          <w:tcPr>
            <w:tcW w:w="1335" w:type="dxa"/>
            <w:vAlign w:val="center"/>
          </w:tcPr>
          <w:p w14:paraId="33E3602C" w14:textId="2EF983AD"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10</w:t>
            </w:r>
            <w:r>
              <w:rPr>
                <w:rFonts w:ascii="Times New Roman" w:hAnsi="Times New Roman" w:cs="Times New Roman"/>
                <w:sz w:val="28"/>
                <w:szCs w:val="28"/>
              </w:rPr>
              <w:t>,</w:t>
            </w:r>
            <w:r w:rsidRPr="00D84AD9">
              <w:rPr>
                <w:rFonts w:ascii="Times New Roman" w:hAnsi="Times New Roman" w:cs="Times New Roman"/>
                <w:sz w:val="28"/>
                <w:szCs w:val="28"/>
              </w:rPr>
              <w:t>7</w:t>
            </w:r>
          </w:p>
        </w:tc>
        <w:tc>
          <w:tcPr>
            <w:tcW w:w="1335" w:type="dxa"/>
            <w:vAlign w:val="center"/>
          </w:tcPr>
          <w:p w14:paraId="34ED3F78" w14:textId="279BC966"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6</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0</w:t>
            </w:r>
          </w:p>
        </w:tc>
        <w:tc>
          <w:tcPr>
            <w:tcW w:w="1335" w:type="dxa"/>
            <w:vAlign w:val="center"/>
          </w:tcPr>
          <w:p w14:paraId="0CA89D03" w14:textId="3490F4B8" w:rsidR="00521E1F" w:rsidRPr="00B24578" w:rsidRDefault="00521E1F" w:rsidP="00521E1F">
            <w:pPr>
              <w:spacing w:line="240" w:lineRule="auto"/>
              <w:jc w:val="center"/>
              <w:rPr>
                <w:rFonts w:ascii="Times New Roman" w:hAnsi="Times New Roman" w:cs="Times New Roman"/>
                <w:sz w:val="28"/>
                <w:szCs w:val="28"/>
                <w:lang w:val="ru-RU"/>
              </w:rPr>
            </w:pPr>
            <w:r w:rsidRPr="00B24578">
              <w:rPr>
                <w:rFonts w:ascii="Times New Roman" w:eastAsia="Times New Roman" w:hAnsi="Times New Roman" w:cs="Times New Roman"/>
                <w:color w:val="282828"/>
                <w:sz w:val="28"/>
                <w:szCs w:val="28"/>
              </w:rPr>
              <w:t>9</w:t>
            </w:r>
            <w:r>
              <w:rPr>
                <w:rFonts w:ascii="Times New Roman" w:eastAsia="Times New Roman" w:hAnsi="Times New Roman" w:cs="Times New Roman"/>
                <w:color w:val="282828"/>
                <w:sz w:val="28"/>
                <w:szCs w:val="28"/>
              </w:rPr>
              <w:t>,</w:t>
            </w:r>
            <w:r w:rsidRPr="00B24578">
              <w:rPr>
                <w:rFonts w:ascii="Times New Roman" w:eastAsia="Times New Roman" w:hAnsi="Times New Roman" w:cs="Times New Roman"/>
                <w:color w:val="282828"/>
                <w:sz w:val="28"/>
                <w:szCs w:val="28"/>
              </w:rPr>
              <w:t>8</w:t>
            </w:r>
          </w:p>
        </w:tc>
      </w:tr>
      <w:tr w:rsidR="00521E1F" w14:paraId="2DA8D435" w14:textId="77777777" w:rsidTr="000B39FB">
        <w:tc>
          <w:tcPr>
            <w:tcW w:w="1335" w:type="dxa"/>
          </w:tcPr>
          <w:p w14:paraId="7A908D6C" w14:textId="40E1BCF6" w:rsidR="00521E1F" w:rsidRDefault="00521E1F" w:rsidP="00521E1F">
            <w:pPr>
              <w:spacing w:line="240" w:lineRule="auto"/>
              <w:jc w:val="both"/>
              <w:rPr>
                <w:rFonts w:ascii="Times New Roman" w:hAnsi="Times New Roman"/>
                <w:sz w:val="28"/>
                <w:szCs w:val="28"/>
                <w:lang w:val="kk-KZ"/>
              </w:rPr>
            </w:pPr>
            <w:r>
              <w:rPr>
                <w:rFonts w:ascii="Times New Roman" w:hAnsi="Times New Roman"/>
                <w:sz w:val="28"/>
                <w:szCs w:val="28"/>
                <w:lang w:val="kk-KZ"/>
              </w:rPr>
              <w:t>1990</w:t>
            </w:r>
          </w:p>
        </w:tc>
        <w:tc>
          <w:tcPr>
            <w:tcW w:w="1335" w:type="dxa"/>
            <w:vAlign w:val="center"/>
          </w:tcPr>
          <w:p w14:paraId="168E601F" w14:textId="3D428BCD"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8,4</w:t>
            </w:r>
          </w:p>
        </w:tc>
        <w:tc>
          <w:tcPr>
            <w:tcW w:w="1335" w:type="dxa"/>
            <w:vAlign w:val="center"/>
          </w:tcPr>
          <w:p w14:paraId="6F0A50B6" w14:textId="16836F5C"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11,1</w:t>
            </w:r>
          </w:p>
        </w:tc>
        <w:tc>
          <w:tcPr>
            <w:tcW w:w="1335" w:type="dxa"/>
            <w:vAlign w:val="center"/>
          </w:tcPr>
          <w:p w14:paraId="79C752F2" w14:textId="2A2D8B4E"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8,9</w:t>
            </w:r>
          </w:p>
        </w:tc>
        <w:tc>
          <w:tcPr>
            <w:tcW w:w="1335" w:type="dxa"/>
            <w:vAlign w:val="center"/>
          </w:tcPr>
          <w:p w14:paraId="6EC5FF6E" w14:textId="353D5DFD"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10</w:t>
            </w:r>
            <w:r>
              <w:rPr>
                <w:rFonts w:ascii="Times New Roman" w:hAnsi="Times New Roman" w:cs="Times New Roman"/>
                <w:sz w:val="28"/>
                <w:szCs w:val="28"/>
              </w:rPr>
              <w:t>,</w:t>
            </w:r>
            <w:r w:rsidRPr="00D84AD9">
              <w:rPr>
                <w:rFonts w:ascii="Times New Roman" w:hAnsi="Times New Roman" w:cs="Times New Roman"/>
                <w:sz w:val="28"/>
                <w:szCs w:val="28"/>
              </w:rPr>
              <w:t>7</w:t>
            </w:r>
          </w:p>
        </w:tc>
        <w:tc>
          <w:tcPr>
            <w:tcW w:w="1335" w:type="dxa"/>
            <w:vAlign w:val="center"/>
          </w:tcPr>
          <w:p w14:paraId="3CE4FFFE" w14:textId="4CFD5053"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7</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0</w:t>
            </w:r>
          </w:p>
        </w:tc>
        <w:tc>
          <w:tcPr>
            <w:tcW w:w="1335" w:type="dxa"/>
            <w:vAlign w:val="center"/>
          </w:tcPr>
          <w:p w14:paraId="383D95CE" w14:textId="5E0935F7" w:rsidR="00521E1F" w:rsidRPr="00B24578" w:rsidRDefault="00521E1F" w:rsidP="00521E1F">
            <w:pPr>
              <w:spacing w:line="240" w:lineRule="auto"/>
              <w:jc w:val="center"/>
              <w:rPr>
                <w:rFonts w:ascii="Times New Roman" w:hAnsi="Times New Roman" w:cs="Times New Roman"/>
                <w:sz w:val="28"/>
                <w:szCs w:val="28"/>
                <w:lang w:val="ru-RU"/>
              </w:rPr>
            </w:pPr>
            <w:r w:rsidRPr="00B24578">
              <w:rPr>
                <w:rFonts w:ascii="Times New Roman" w:eastAsia="Times New Roman" w:hAnsi="Times New Roman" w:cs="Times New Roman"/>
                <w:color w:val="282828"/>
                <w:sz w:val="28"/>
                <w:szCs w:val="28"/>
              </w:rPr>
              <w:t>10</w:t>
            </w:r>
            <w:r>
              <w:rPr>
                <w:rFonts w:ascii="Times New Roman" w:eastAsia="Times New Roman" w:hAnsi="Times New Roman" w:cs="Times New Roman"/>
                <w:color w:val="282828"/>
                <w:sz w:val="28"/>
                <w:szCs w:val="28"/>
              </w:rPr>
              <w:t>,</w:t>
            </w:r>
            <w:r w:rsidRPr="00B24578">
              <w:rPr>
                <w:rFonts w:ascii="Times New Roman" w:eastAsia="Times New Roman" w:hAnsi="Times New Roman" w:cs="Times New Roman"/>
                <w:color w:val="282828"/>
                <w:sz w:val="28"/>
                <w:szCs w:val="28"/>
              </w:rPr>
              <w:t>6</w:t>
            </w:r>
          </w:p>
        </w:tc>
      </w:tr>
      <w:tr w:rsidR="00521E1F" w14:paraId="265863AE" w14:textId="77777777" w:rsidTr="000B39FB">
        <w:tc>
          <w:tcPr>
            <w:tcW w:w="1335" w:type="dxa"/>
          </w:tcPr>
          <w:p w14:paraId="22510772" w14:textId="27F4D31E" w:rsidR="00521E1F" w:rsidRDefault="00521E1F" w:rsidP="00521E1F">
            <w:pPr>
              <w:spacing w:line="240" w:lineRule="auto"/>
              <w:jc w:val="both"/>
              <w:rPr>
                <w:rFonts w:ascii="Times New Roman" w:hAnsi="Times New Roman"/>
                <w:sz w:val="28"/>
                <w:szCs w:val="28"/>
                <w:lang w:val="kk-KZ"/>
              </w:rPr>
            </w:pPr>
            <w:r>
              <w:rPr>
                <w:rFonts w:ascii="Times New Roman" w:hAnsi="Times New Roman"/>
                <w:sz w:val="28"/>
                <w:szCs w:val="28"/>
                <w:lang w:val="kk-KZ"/>
              </w:rPr>
              <w:t>1991</w:t>
            </w:r>
          </w:p>
        </w:tc>
        <w:tc>
          <w:tcPr>
            <w:tcW w:w="1335" w:type="dxa"/>
            <w:vAlign w:val="center"/>
          </w:tcPr>
          <w:p w14:paraId="19976859" w14:textId="3CF9FB49"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8,1</w:t>
            </w:r>
          </w:p>
        </w:tc>
        <w:tc>
          <w:tcPr>
            <w:tcW w:w="1335" w:type="dxa"/>
            <w:vAlign w:val="center"/>
          </w:tcPr>
          <w:p w14:paraId="608AE031" w14:textId="6A866EC6"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10,7</w:t>
            </w:r>
          </w:p>
        </w:tc>
        <w:tc>
          <w:tcPr>
            <w:tcW w:w="1335" w:type="dxa"/>
            <w:vAlign w:val="center"/>
          </w:tcPr>
          <w:p w14:paraId="4AC7AB0A" w14:textId="3045EE5A"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8,3</w:t>
            </w:r>
          </w:p>
        </w:tc>
        <w:tc>
          <w:tcPr>
            <w:tcW w:w="1335" w:type="dxa"/>
            <w:vAlign w:val="center"/>
          </w:tcPr>
          <w:p w14:paraId="68F98668" w14:textId="0E4B7A18"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10</w:t>
            </w:r>
            <w:r>
              <w:rPr>
                <w:rFonts w:ascii="Times New Roman" w:hAnsi="Times New Roman" w:cs="Times New Roman"/>
                <w:sz w:val="28"/>
                <w:szCs w:val="28"/>
              </w:rPr>
              <w:t>,</w:t>
            </w:r>
            <w:r w:rsidRPr="00D84AD9">
              <w:rPr>
                <w:rFonts w:ascii="Times New Roman" w:hAnsi="Times New Roman" w:cs="Times New Roman"/>
                <w:sz w:val="28"/>
                <w:szCs w:val="28"/>
              </w:rPr>
              <w:t>7</w:t>
            </w:r>
          </w:p>
        </w:tc>
        <w:tc>
          <w:tcPr>
            <w:tcW w:w="1335" w:type="dxa"/>
            <w:vAlign w:val="center"/>
          </w:tcPr>
          <w:p w14:paraId="47A63393" w14:textId="12D65145"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6</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7</w:t>
            </w:r>
          </w:p>
        </w:tc>
        <w:tc>
          <w:tcPr>
            <w:tcW w:w="1335" w:type="dxa"/>
            <w:vAlign w:val="center"/>
          </w:tcPr>
          <w:p w14:paraId="4E15688A" w14:textId="5259724B" w:rsidR="00521E1F" w:rsidRPr="00B24578" w:rsidRDefault="00521E1F" w:rsidP="00521E1F">
            <w:pPr>
              <w:spacing w:line="240" w:lineRule="auto"/>
              <w:jc w:val="center"/>
              <w:rPr>
                <w:rFonts w:ascii="Times New Roman" w:hAnsi="Times New Roman" w:cs="Times New Roman"/>
                <w:sz w:val="28"/>
                <w:szCs w:val="28"/>
                <w:lang w:val="ru-RU"/>
              </w:rPr>
            </w:pPr>
            <w:r w:rsidRPr="00B24578">
              <w:rPr>
                <w:rFonts w:ascii="Times New Roman" w:eastAsia="Times New Roman" w:hAnsi="Times New Roman" w:cs="Times New Roman"/>
                <w:color w:val="282828"/>
                <w:sz w:val="28"/>
                <w:szCs w:val="28"/>
              </w:rPr>
              <w:t>10</w:t>
            </w:r>
            <w:r>
              <w:rPr>
                <w:rFonts w:ascii="Times New Roman" w:eastAsia="Times New Roman" w:hAnsi="Times New Roman" w:cs="Times New Roman"/>
                <w:color w:val="282828"/>
                <w:sz w:val="28"/>
                <w:szCs w:val="28"/>
              </w:rPr>
              <w:t>,</w:t>
            </w:r>
            <w:r w:rsidRPr="00B24578">
              <w:rPr>
                <w:rFonts w:ascii="Times New Roman" w:eastAsia="Times New Roman" w:hAnsi="Times New Roman" w:cs="Times New Roman"/>
                <w:color w:val="282828"/>
                <w:sz w:val="28"/>
                <w:szCs w:val="28"/>
              </w:rPr>
              <w:t>0</w:t>
            </w:r>
          </w:p>
        </w:tc>
      </w:tr>
      <w:tr w:rsidR="00521E1F" w14:paraId="58C48F20" w14:textId="77777777" w:rsidTr="000B39FB">
        <w:tc>
          <w:tcPr>
            <w:tcW w:w="1335" w:type="dxa"/>
          </w:tcPr>
          <w:p w14:paraId="51618D32" w14:textId="07B3AB46" w:rsidR="00521E1F" w:rsidRDefault="00521E1F" w:rsidP="00521E1F">
            <w:pPr>
              <w:spacing w:line="240" w:lineRule="auto"/>
              <w:jc w:val="both"/>
              <w:rPr>
                <w:rFonts w:ascii="Times New Roman" w:hAnsi="Times New Roman"/>
                <w:sz w:val="28"/>
                <w:szCs w:val="28"/>
                <w:lang w:val="kk-KZ"/>
              </w:rPr>
            </w:pPr>
            <w:r>
              <w:rPr>
                <w:rFonts w:ascii="Times New Roman" w:hAnsi="Times New Roman"/>
                <w:sz w:val="28"/>
                <w:szCs w:val="28"/>
                <w:lang w:val="kk-KZ"/>
              </w:rPr>
              <w:t>1992</w:t>
            </w:r>
          </w:p>
        </w:tc>
        <w:tc>
          <w:tcPr>
            <w:tcW w:w="1335" w:type="dxa"/>
            <w:vAlign w:val="center"/>
          </w:tcPr>
          <w:p w14:paraId="2672A3BD" w14:textId="5D29E1C1"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7,8</w:t>
            </w:r>
          </w:p>
        </w:tc>
        <w:tc>
          <w:tcPr>
            <w:tcW w:w="1335" w:type="dxa"/>
            <w:vAlign w:val="center"/>
          </w:tcPr>
          <w:p w14:paraId="170044B5" w14:textId="42CE902E"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10,5</w:t>
            </w:r>
          </w:p>
        </w:tc>
        <w:tc>
          <w:tcPr>
            <w:tcW w:w="1335" w:type="dxa"/>
            <w:vAlign w:val="center"/>
          </w:tcPr>
          <w:p w14:paraId="00588C54" w14:textId="05D5C352"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8,4</w:t>
            </w:r>
          </w:p>
        </w:tc>
        <w:tc>
          <w:tcPr>
            <w:tcW w:w="1335" w:type="dxa"/>
            <w:vAlign w:val="center"/>
          </w:tcPr>
          <w:p w14:paraId="600C2B4F" w14:textId="0097B3A1"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10</w:t>
            </w:r>
            <w:r>
              <w:rPr>
                <w:rFonts w:ascii="Times New Roman" w:hAnsi="Times New Roman" w:cs="Times New Roman"/>
                <w:sz w:val="28"/>
                <w:szCs w:val="28"/>
              </w:rPr>
              <w:t>,</w:t>
            </w:r>
            <w:r w:rsidRPr="00D84AD9">
              <w:rPr>
                <w:rFonts w:ascii="Times New Roman" w:hAnsi="Times New Roman" w:cs="Times New Roman"/>
                <w:sz w:val="28"/>
                <w:szCs w:val="28"/>
              </w:rPr>
              <w:t>6</w:t>
            </w:r>
          </w:p>
        </w:tc>
        <w:tc>
          <w:tcPr>
            <w:tcW w:w="1335" w:type="dxa"/>
            <w:vAlign w:val="center"/>
          </w:tcPr>
          <w:p w14:paraId="4DE669C4" w14:textId="494530A2"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6</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6</w:t>
            </w:r>
          </w:p>
        </w:tc>
        <w:tc>
          <w:tcPr>
            <w:tcW w:w="1335" w:type="dxa"/>
            <w:vAlign w:val="center"/>
          </w:tcPr>
          <w:p w14:paraId="1B7453EE" w14:textId="6696C2ED" w:rsidR="00521E1F" w:rsidRPr="00B24578" w:rsidRDefault="00521E1F" w:rsidP="00521E1F">
            <w:pPr>
              <w:spacing w:line="240" w:lineRule="auto"/>
              <w:jc w:val="center"/>
              <w:rPr>
                <w:rFonts w:ascii="Times New Roman" w:hAnsi="Times New Roman" w:cs="Times New Roman"/>
                <w:sz w:val="28"/>
                <w:szCs w:val="28"/>
                <w:lang w:val="ru-RU"/>
              </w:rPr>
            </w:pPr>
            <w:r w:rsidRPr="00B24578">
              <w:rPr>
                <w:rFonts w:ascii="Times New Roman" w:eastAsia="Times New Roman" w:hAnsi="Times New Roman" w:cs="Times New Roman"/>
                <w:color w:val="282828"/>
                <w:sz w:val="28"/>
                <w:szCs w:val="28"/>
              </w:rPr>
              <w:t>10</w:t>
            </w:r>
            <w:r>
              <w:rPr>
                <w:rFonts w:ascii="Times New Roman" w:eastAsia="Times New Roman" w:hAnsi="Times New Roman" w:cs="Times New Roman"/>
                <w:color w:val="282828"/>
                <w:sz w:val="28"/>
                <w:szCs w:val="28"/>
              </w:rPr>
              <w:t>,</w:t>
            </w:r>
            <w:r w:rsidRPr="00B24578">
              <w:rPr>
                <w:rFonts w:ascii="Times New Roman" w:eastAsia="Times New Roman" w:hAnsi="Times New Roman" w:cs="Times New Roman"/>
                <w:color w:val="282828"/>
                <w:sz w:val="28"/>
                <w:szCs w:val="28"/>
              </w:rPr>
              <w:t>9</w:t>
            </w:r>
          </w:p>
        </w:tc>
      </w:tr>
      <w:tr w:rsidR="00521E1F" w14:paraId="0FE641D0" w14:textId="77777777" w:rsidTr="000B39FB">
        <w:tc>
          <w:tcPr>
            <w:tcW w:w="1335" w:type="dxa"/>
          </w:tcPr>
          <w:p w14:paraId="1C165E86" w14:textId="0F7794D8" w:rsidR="00521E1F" w:rsidRDefault="00521E1F" w:rsidP="00521E1F">
            <w:pPr>
              <w:spacing w:line="240" w:lineRule="auto"/>
              <w:jc w:val="both"/>
              <w:rPr>
                <w:rFonts w:ascii="Times New Roman" w:hAnsi="Times New Roman"/>
                <w:sz w:val="28"/>
                <w:szCs w:val="28"/>
                <w:lang w:val="kk-KZ"/>
              </w:rPr>
            </w:pPr>
            <w:r>
              <w:rPr>
                <w:rFonts w:ascii="Times New Roman" w:hAnsi="Times New Roman"/>
                <w:sz w:val="28"/>
                <w:szCs w:val="28"/>
                <w:lang w:val="kk-KZ"/>
              </w:rPr>
              <w:t>1993</w:t>
            </w:r>
          </w:p>
        </w:tc>
        <w:tc>
          <w:tcPr>
            <w:tcW w:w="1335" w:type="dxa"/>
            <w:vAlign w:val="center"/>
          </w:tcPr>
          <w:p w14:paraId="2134EA1D" w14:textId="2AC698D5"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7,1</w:t>
            </w:r>
          </w:p>
        </w:tc>
        <w:tc>
          <w:tcPr>
            <w:tcW w:w="1335" w:type="dxa"/>
            <w:vAlign w:val="center"/>
          </w:tcPr>
          <w:p w14:paraId="06060D31" w14:textId="447F8334"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9,2</w:t>
            </w:r>
          </w:p>
        </w:tc>
        <w:tc>
          <w:tcPr>
            <w:tcW w:w="1335" w:type="dxa"/>
            <w:vAlign w:val="center"/>
          </w:tcPr>
          <w:p w14:paraId="3134BC2F" w14:textId="74B2E558"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7,4</w:t>
            </w:r>
          </w:p>
        </w:tc>
        <w:tc>
          <w:tcPr>
            <w:tcW w:w="1335" w:type="dxa"/>
            <w:vAlign w:val="center"/>
          </w:tcPr>
          <w:p w14:paraId="4F24376E" w14:textId="56D2D0D9"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9</w:t>
            </w:r>
            <w:r>
              <w:rPr>
                <w:rFonts w:ascii="Times New Roman" w:hAnsi="Times New Roman" w:cs="Times New Roman"/>
                <w:sz w:val="28"/>
                <w:szCs w:val="28"/>
              </w:rPr>
              <w:t>,</w:t>
            </w:r>
            <w:r w:rsidRPr="00D84AD9">
              <w:rPr>
                <w:rFonts w:ascii="Times New Roman" w:hAnsi="Times New Roman" w:cs="Times New Roman"/>
                <w:sz w:val="28"/>
                <w:szCs w:val="28"/>
              </w:rPr>
              <w:t>3</w:t>
            </w:r>
          </w:p>
        </w:tc>
        <w:tc>
          <w:tcPr>
            <w:tcW w:w="1335" w:type="dxa"/>
            <w:vAlign w:val="center"/>
          </w:tcPr>
          <w:p w14:paraId="3B6F676E" w14:textId="45C36ED6"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5</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7</w:t>
            </w:r>
          </w:p>
        </w:tc>
        <w:tc>
          <w:tcPr>
            <w:tcW w:w="1335" w:type="dxa"/>
            <w:vAlign w:val="center"/>
          </w:tcPr>
          <w:p w14:paraId="3BDFB317" w14:textId="45AD666C" w:rsidR="00521E1F" w:rsidRPr="00B24578" w:rsidRDefault="00521E1F" w:rsidP="00521E1F">
            <w:pPr>
              <w:spacing w:line="240" w:lineRule="auto"/>
              <w:jc w:val="center"/>
              <w:rPr>
                <w:rFonts w:ascii="Times New Roman" w:hAnsi="Times New Roman" w:cs="Times New Roman"/>
                <w:sz w:val="28"/>
                <w:szCs w:val="28"/>
                <w:lang w:val="ru-RU"/>
              </w:rPr>
            </w:pPr>
            <w:r w:rsidRPr="00B24578">
              <w:rPr>
                <w:rFonts w:ascii="Times New Roman" w:eastAsia="Times New Roman" w:hAnsi="Times New Roman" w:cs="Times New Roman"/>
                <w:color w:val="282828"/>
                <w:sz w:val="28"/>
                <w:szCs w:val="28"/>
              </w:rPr>
              <w:t>9</w:t>
            </w:r>
            <w:r>
              <w:rPr>
                <w:rFonts w:ascii="Times New Roman" w:eastAsia="Times New Roman" w:hAnsi="Times New Roman" w:cs="Times New Roman"/>
                <w:color w:val="282828"/>
                <w:sz w:val="28"/>
                <w:szCs w:val="28"/>
              </w:rPr>
              <w:t>,</w:t>
            </w:r>
            <w:r w:rsidRPr="00B24578">
              <w:rPr>
                <w:rFonts w:ascii="Times New Roman" w:eastAsia="Times New Roman" w:hAnsi="Times New Roman" w:cs="Times New Roman"/>
                <w:color w:val="282828"/>
                <w:sz w:val="28"/>
                <w:szCs w:val="28"/>
              </w:rPr>
              <w:t>1</w:t>
            </w:r>
          </w:p>
        </w:tc>
      </w:tr>
      <w:tr w:rsidR="00521E1F" w14:paraId="12F40095" w14:textId="77777777" w:rsidTr="000B39FB">
        <w:tc>
          <w:tcPr>
            <w:tcW w:w="1335" w:type="dxa"/>
          </w:tcPr>
          <w:p w14:paraId="5507F633" w14:textId="35C70595" w:rsidR="00521E1F" w:rsidRDefault="00521E1F" w:rsidP="00521E1F">
            <w:pPr>
              <w:spacing w:line="240" w:lineRule="auto"/>
              <w:jc w:val="both"/>
              <w:rPr>
                <w:rFonts w:ascii="Times New Roman" w:hAnsi="Times New Roman"/>
                <w:sz w:val="28"/>
                <w:szCs w:val="28"/>
                <w:lang w:val="kk-KZ"/>
              </w:rPr>
            </w:pPr>
            <w:r>
              <w:rPr>
                <w:rFonts w:ascii="Times New Roman" w:hAnsi="Times New Roman"/>
                <w:sz w:val="28"/>
                <w:szCs w:val="28"/>
                <w:lang w:val="kk-KZ"/>
              </w:rPr>
              <w:t>1994</w:t>
            </w:r>
          </w:p>
        </w:tc>
        <w:tc>
          <w:tcPr>
            <w:tcW w:w="1335" w:type="dxa"/>
            <w:vAlign w:val="center"/>
          </w:tcPr>
          <w:p w14:paraId="2D7CE5A9" w14:textId="1FE1F68D"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8,1</w:t>
            </w:r>
          </w:p>
        </w:tc>
        <w:tc>
          <w:tcPr>
            <w:tcW w:w="1335" w:type="dxa"/>
            <w:vAlign w:val="center"/>
          </w:tcPr>
          <w:p w14:paraId="2B8343C9" w14:textId="2C567547"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10,1</w:t>
            </w:r>
          </w:p>
        </w:tc>
        <w:tc>
          <w:tcPr>
            <w:tcW w:w="1335" w:type="dxa"/>
            <w:vAlign w:val="center"/>
          </w:tcPr>
          <w:p w14:paraId="65CC431E" w14:textId="0E1568E4"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7,6</w:t>
            </w:r>
          </w:p>
        </w:tc>
        <w:tc>
          <w:tcPr>
            <w:tcW w:w="1335" w:type="dxa"/>
            <w:vAlign w:val="center"/>
          </w:tcPr>
          <w:p w14:paraId="6837D294" w14:textId="70A2F8DC"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10</w:t>
            </w:r>
            <w:r>
              <w:rPr>
                <w:rFonts w:ascii="Times New Roman" w:hAnsi="Times New Roman" w:cs="Times New Roman"/>
                <w:sz w:val="28"/>
                <w:szCs w:val="28"/>
              </w:rPr>
              <w:t>,</w:t>
            </w:r>
            <w:r w:rsidRPr="00D84AD9">
              <w:rPr>
                <w:rFonts w:ascii="Times New Roman" w:hAnsi="Times New Roman" w:cs="Times New Roman"/>
                <w:sz w:val="28"/>
                <w:szCs w:val="28"/>
              </w:rPr>
              <w:t>1</w:t>
            </w:r>
          </w:p>
        </w:tc>
        <w:tc>
          <w:tcPr>
            <w:tcW w:w="1335" w:type="dxa"/>
            <w:vAlign w:val="center"/>
          </w:tcPr>
          <w:p w14:paraId="40965B32" w14:textId="17650594"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6</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7</w:t>
            </w:r>
          </w:p>
        </w:tc>
        <w:tc>
          <w:tcPr>
            <w:tcW w:w="1335" w:type="dxa"/>
            <w:vAlign w:val="center"/>
          </w:tcPr>
          <w:p w14:paraId="6335686D" w14:textId="521886F8" w:rsidR="00521E1F" w:rsidRPr="00B24578" w:rsidRDefault="00521E1F" w:rsidP="00521E1F">
            <w:pPr>
              <w:spacing w:line="240" w:lineRule="auto"/>
              <w:jc w:val="center"/>
              <w:rPr>
                <w:rFonts w:ascii="Times New Roman" w:hAnsi="Times New Roman" w:cs="Times New Roman"/>
                <w:sz w:val="28"/>
                <w:szCs w:val="28"/>
                <w:lang w:val="ru-RU"/>
              </w:rPr>
            </w:pPr>
            <w:r w:rsidRPr="00B24578">
              <w:rPr>
                <w:rFonts w:ascii="Times New Roman" w:eastAsia="Times New Roman" w:hAnsi="Times New Roman" w:cs="Times New Roman"/>
                <w:color w:val="282828"/>
                <w:sz w:val="28"/>
                <w:szCs w:val="28"/>
              </w:rPr>
              <w:t>9</w:t>
            </w:r>
            <w:r>
              <w:rPr>
                <w:rFonts w:ascii="Times New Roman" w:eastAsia="Times New Roman" w:hAnsi="Times New Roman" w:cs="Times New Roman"/>
                <w:color w:val="282828"/>
                <w:sz w:val="28"/>
                <w:szCs w:val="28"/>
              </w:rPr>
              <w:t>,</w:t>
            </w:r>
            <w:r w:rsidRPr="00B24578">
              <w:rPr>
                <w:rFonts w:ascii="Times New Roman" w:eastAsia="Times New Roman" w:hAnsi="Times New Roman" w:cs="Times New Roman"/>
                <w:color w:val="282828"/>
                <w:sz w:val="28"/>
                <w:szCs w:val="28"/>
              </w:rPr>
              <w:t>5</w:t>
            </w:r>
          </w:p>
        </w:tc>
      </w:tr>
      <w:tr w:rsidR="00521E1F" w14:paraId="76DDB2B9" w14:textId="77777777" w:rsidTr="000B39FB">
        <w:tc>
          <w:tcPr>
            <w:tcW w:w="1335" w:type="dxa"/>
          </w:tcPr>
          <w:p w14:paraId="06B8185E" w14:textId="321E4A9C" w:rsidR="00521E1F" w:rsidRDefault="00521E1F" w:rsidP="00521E1F">
            <w:pPr>
              <w:spacing w:line="240" w:lineRule="auto"/>
              <w:jc w:val="both"/>
              <w:rPr>
                <w:rFonts w:ascii="Times New Roman" w:hAnsi="Times New Roman"/>
                <w:sz w:val="28"/>
                <w:szCs w:val="28"/>
                <w:lang w:val="kk-KZ"/>
              </w:rPr>
            </w:pPr>
            <w:r>
              <w:rPr>
                <w:rFonts w:ascii="Times New Roman" w:hAnsi="Times New Roman"/>
                <w:sz w:val="28"/>
                <w:szCs w:val="28"/>
                <w:lang w:val="kk-KZ"/>
              </w:rPr>
              <w:t>1995</w:t>
            </w:r>
          </w:p>
        </w:tc>
        <w:tc>
          <w:tcPr>
            <w:tcW w:w="1335" w:type="dxa"/>
            <w:vAlign w:val="center"/>
          </w:tcPr>
          <w:p w14:paraId="5F8B8286" w14:textId="3ABC4A87"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8,3</w:t>
            </w:r>
          </w:p>
        </w:tc>
        <w:tc>
          <w:tcPr>
            <w:tcW w:w="1335" w:type="dxa"/>
            <w:vAlign w:val="center"/>
          </w:tcPr>
          <w:p w14:paraId="061B2740" w14:textId="5C28796C"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12,1</w:t>
            </w:r>
          </w:p>
        </w:tc>
        <w:tc>
          <w:tcPr>
            <w:tcW w:w="1335" w:type="dxa"/>
            <w:vAlign w:val="center"/>
          </w:tcPr>
          <w:p w14:paraId="5ABD6A2F" w14:textId="6665B97C"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8,6</w:t>
            </w:r>
          </w:p>
        </w:tc>
        <w:tc>
          <w:tcPr>
            <w:tcW w:w="1335" w:type="dxa"/>
            <w:vAlign w:val="center"/>
          </w:tcPr>
          <w:p w14:paraId="2F9F8629" w14:textId="37320808"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12</w:t>
            </w:r>
            <w:r>
              <w:rPr>
                <w:rFonts w:ascii="Times New Roman" w:hAnsi="Times New Roman" w:cs="Times New Roman"/>
                <w:sz w:val="28"/>
                <w:szCs w:val="28"/>
              </w:rPr>
              <w:t>,</w:t>
            </w:r>
            <w:r w:rsidRPr="00D84AD9">
              <w:rPr>
                <w:rFonts w:ascii="Times New Roman" w:hAnsi="Times New Roman" w:cs="Times New Roman"/>
                <w:sz w:val="28"/>
                <w:szCs w:val="28"/>
              </w:rPr>
              <w:t>6</w:t>
            </w:r>
          </w:p>
        </w:tc>
        <w:tc>
          <w:tcPr>
            <w:tcW w:w="1335" w:type="dxa"/>
            <w:vAlign w:val="center"/>
          </w:tcPr>
          <w:p w14:paraId="15EA9AC1" w14:textId="76A04597"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6</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8</w:t>
            </w:r>
          </w:p>
        </w:tc>
        <w:tc>
          <w:tcPr>
            <w:tcW w:w="1335" w:type="dxa"/>
            <w:vAlign w:val="center"/>
          </w:tcPr>
          <w:p w14:paraId="643F9901" w14:textId="33BBEF0A" w:rsidR="00521E1F" w:rsidRPr="00B24578" w:rsidRDefault="00521E1F" w:rsidP="00521E1F">
            <w:pPr>
              <w:spacing w:line="240" w:lineRule="auto"/>
              <w:jc w:val="center"/>
              <w:rPr>
                <w:rFonts w:ascii="Times New Roman" w:hAnsi="Times New Roman" w:cs="Times New Roman"/>
                <w:sz w:val="28"/>
                <w:szCs w:val="28"/>
                <w:lang w:val="ru-RU"/>
              </w:rPr>
            </w:pPr>
            <w:r w:rsidRPr="00B24578">
              <w:rPr>
                <w:rFonts w:ascii="Times New Roman" w:eastAsia="Times New Roman" w:hAnsi="Times New Roman" w:cs="Times New Roman"/>
                <w:color w:val="282828"/>
                <w:sz w:val="28"/>
                <w:szCs w:val="28"/>
              </w:rPr>
              <w:t>10</w:t>
            </w:r>
            <w:r>
              <w:rPr>
                <w:rFonts w:ascii="Times New Roman" w:eastAsia="Times New Roman" w:hAnsi="Times New Roman" w:cs="Times New Roman"/>
                <w:color w:val="282828"/>
                <w:sz w:val="28"/>
                <w:szCs w:val="28"/>
              </w:rPr>
              <w:t>,</w:t>
            </w:r>
            <w:r w:rsidRPr="00B24578">
              <w:rPr>
                <w:rFonts w:ascii="Times New Roman" w:eastAsia="Times New Roman" w:hAnsi="Times New Roman" w:cs="Times New Roman"/>
                <w:color w:val="282828"/>
                <w:sz w:val="28"/>
                <w:szCs w:val="28"/>
              </w:rPr>
              <w:t>4</w:t>
            </w:r>
          </w:p>
        </w:tc>
      </w:tr>
      <w:tr w:rsidR="00521E1F" w14:paraId="0B56C671" w14:textId="77777777" w:rsidTr="000B39FB">
        <w:tc>
          <w:tcPr>
            <w:tcW w:w="1335" w:type="dxa"/>
          </w:tcPr>
          <w:p w14:paraId="5D6BC274" w14:textId="1B078FA1" w:rsidR="00521E1F" w:rsidRDefault="00521E1F" w:rsidP="00521E1F">
            <w:pPr>
              <w:spacing w:line="240" w:lineRule="auto"/>
              <w:jc w:val="both"/>
              <w:rPr>
                <w:rFonts w:ascii="Times New Roman" w:hAnsi="Times New Roman"/>
                <w:sz w:val="28"/>
                <w:szCs w:val="28"/>
                <w:lang w:val="kk-KZ"/>
              </w:rPr>
            </w:pPr>
            <w:r>
              <w:rPr>
                <w:rFonts w:ascii="Times New Roman" w:hAnsi="Times New Roman"/>
                <w:sz w:val="28"/>
                <w:szCs w:val="28"/>
                <w:lang w:val="kk-KZ"/>
              </w:rPr>
              <w:t>1996</w:t>
            </w:r>
          </w:p>
        </w:tc>
        <w:tc>
          <w:tcPr>
            <w:tcW w:w="1335" w:type="dxa"/>
            <w:vAlign w:val="center"/>
          </w:tcPr>
          <w:p w14:paraId="0A0FB575" w14:textId="6483E592"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7,0</w:t>
            </w:r>
          </w:p>
        </w:tc>
        <w:tc>
          <w:tcPr>
            <w:tcW w:w="1335" w:type="dxa"/>
            <w:vAlign w:val="center"/>
          </w:tcPr>
          <w:p w14:paraId="17B110C3" w14:textId="49F69A97"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10,3</w:t>
            </w:r>
          </w:p>
        </w:tc>
        <w:tc>
          <w:tcPr>
            <w:tcW w:w="1335" w:type="dxa"/>
            <w:vAlign w:val="center"/>
          </w:tcPr>
          <w:p w14:paraId="7EDCD8B6" w14:textId="6789AEE6"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7,8</w:t>
            </w:r>
          </w:p>
        </w:tc>
        <w:tc>
          <w:tcPr>
            <w:tcW w:w="1335" w:type="dxa"/>
            <w:vAlign w:val="center"/>
          </w:tcPr>
          <w:p w14:paraId="7972B014" w14:textId="156AFB58"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11</w:t>
            </w:r>
            <w:r>
              <w:rPr>
                <w:rFonts w:ascii="Times New Roman" w:hAnsi="Times New Roman" w:cs="Times New Roman"/>
                <w:sz w:val="28"/>
                <w:szCs w:val="28"/>
              </w:rPr>
              <w:t>,</w:t>
            </w:r>
            <w:r w:rsidRPr="00D84AD9">
              <w:rPr>
                <w:rFonts w:ascii="Times New Roman" w:hAnsi="Times New Roman" w:cs="Times New Roman"/>
                <w:sz w:val="28"/>
                <w:szCs w:val="28"/>
              </w:rPr>
              <w:t>3</w:t>
            </w:r>
          </w:p>
        </w:tc>
        <w:tc>
          <w:tcPr>
            <w:tcW w:w="1335" w:type="dxa"/>
            <w:vAlign w:val="center"/>
          </w:tcPr>
          <w:p w14:paraId="3FD9FA1C" w14:textId="3FFA2AB7"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5</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6</w:t>
            </w:r>
          </w:p>
        </w:tc>
        <w:tc>
          <w:tcPr>
            <w:tcW w:w="1335" w:type="dxa"/>
            <w:vAlign w:val="center"/>
          </w:tcPr>
          <w:p w14:paraId="285CCDFA" w14:textId="350189AB" w:rsidR="00521E1F" w:rsidRPr="00B24578" w:rsidRDefault="00521E1F" w:rsidP="00521E1F">
            <w:pPr>
              <w:spacing w:line="240" w:lineRule="auto"/>
              <w:jc w:val="center"/>
              <w:rPr>
                <w:rFonts w:ascii="Times New Roman" w:hAnsi="Times New Roman" w:cs="Times New Roman"/>
                <w:sz w:val="28"/>
                <w:szCs w:val="28"/>
                <w:lang w:val="ru-RU"/>
              </w:rPr>
            </w:pPr>
            <w:r w:rsidRPr="00B24578">
              <w:rPr>
                <w:rFonts w:ascii="Times New Roman" w:eastAsia="Times New Roman" w:hAnsi="Times New Roman" w:cs="Times New Roman"/>
                <w:color w:val="282828"/>
                <w:sz w:val="28"/>
                <w:szCs w:val="28"/>
              </w:rPr>
              <w:t>9</w:t>
            </w:r>
            <w:r>
              <w:rPr>
                <w:rFonts w:ascii="Times New Roman" w:eastAsia="Times New Roman" w:hAnsi="Times New Roman" w:cs="Times New Roman"/>
                <w:color w:val="282828"/>
                <w:sz w:val="28"/>
                <w:szCs w:val="28"/>
              </w:rPr>
              <w:t>,</w:t>
            </w:r>
            <w:r w:rsidRPr="00B24578">
              <w:rPr>
                <w:rFonts w:ascii="Times New Roman" w:eastAsia="Times New Roman" w:hAnsi="Times New Roman" w:cs="Times New Roman"/>
                <w:color w:val="282828"/>
                <w:sz w:val="28"/>
                <w:szCs w:val="28"/>
              </w:rPr>
              <w:t>3</w:t>
            </w:r>
          </w:p>
        </w:tc>
      </w:tr>
      <w:tr w:rsidR="00521E1F" w14:paraId="242AD519" w14:textId="77777777" w:rsidTr="000B39FB">
        <w:tc>
          <w:tcPr>
            <w:tcW w:w="1335" w:type="dxa"/>
          </w:tcPr>
          <w:p w14:paraId="4352CBC1" w14:textId="1A3DF115" w:rsidR="00521E1F" w:rsidRDefault="00521E1F" w:rsidP="00521E1F">
            <w:pPr>
              <w:spacing w:line="240" w:lineRule="auto"/>
              <w:jc w:val="both"/>
              <w:rPr>
                <w:rFonts w:ascii="Times New Roman" w:hAnsi="Times New Roman"/>
                <w:sz w:val="28"/>
                <w:szCs w:val="28"/>
                <w:lang w:val="kk-KZ"/>
              </w:rPr>
            </w:pPr>
            <w:r>
              <w:rPr>
                <w:rFonts w:ascii="Times New Roman" w:hAnsi="Times New Roman"/>
                <w:sz w:val="28"/>
                <w:szCs w:val="28"/>
                <w:lang w:val="kk-KZ"/>
              </w:rPr>
              <w:t>1997</w:t>
            </w:r>
          </w:p>
        </w:tc>
        <w:tc>
          <w:tcPr>
            <w:tcW w:w="1335" w:type="dxa"/>
            <w:vAlign w:val="center"/>
          </w:tcPr>
          <w:p w14:paraId="5A5F78E3" w14:textId="330B0BA6"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8,7</w:t>
            </w:r>
          </w:p>
        </w:tc>
        <w:tc>
          <w:tcPr>
            <w:tcW w:w="1335" w:type="dxa"/>
            <w:vAlign w:val="center"/>
          </w:tcPr>
          <w:p w14:paraId="1BAD8B23" w14:textId="41E54C71"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12,0</w:t>
            </w:r>
          </w:p>
        </w:tc>
        <w:tc>
          <w:tcPr>
            <w:tcW w:w="1335" w:type="dxa"/>
            <w:vAlign w:val="center"/>
          </w:tcPr>
          <w:p w14:paraId="6BBF7C0E" w14:textId="28079A21"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9,4</w:t>
            </w:r>
          </w:p>
        </w:tc>
        <w:tc>
          <w:tcPr>
            <w:tcW w:w="1335" w:type="dxa"/>
            <w:vAlign w:val="center"/>
          </w:tcPr>
          <w:p w14:paraId="2C0703B9" w14:textId="443909AE"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13</w:t>
            </w:r>
            <w:r>
              <w:rPr>
                <w:rFonts w:ascii="Times New Roman" w:hAnsi="Times New Roman" w:cs="Times New Roman"/>
                <w:sz w:val="28"/>
                <w:szCs w:val="28"/>
              </w:rPr>
              <w:t>,</w:t>
            </w:r>
            <w:r w:rsidRPr="00D84AD9">
              <w:rPr>
                <w:rFonts w:ascii="Times New Roman" w:hAnsi="Times New Roman" w:cs="Times New Roman"/>
                <w:sz w:val="28"/>
                <w:szCs w:val="28"/>
              </w:rPr>
              <w:t>0</w:t>
            </w:r>
          </w:p>
        </w:tc>
        <w:tc>
          <w:tcPr>
            <w:tcW w:w="1335" w:type="dxa"/>
            <w:vAlign w:val="center"/>
          </w:tcPr>
          <w:p w14:paraId="24269392" w14:textId="2655AB36"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7</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2</w:t>
            </w:r>
          </w:p>
        </w:tc>
        <w:tc>
          <w:tcPr>
            <w:tcW w:w="1335" w:type="dxa"/>
            <w:vAlign w:val="center"/>
          </w:tcPr>
          <w:p w14:paraId="76F806D3" w14:textId="79FF75D0" w:rsidR="00521E1F" w:rsidRPr="00B24578" w:rsidRDefault="00521E1F" w:rsidP="00521E1F">
            <w:pPr>
              <w:spacing w:line="240" w:lineRule="auto"/>
              <w:jc w:val="center"/>
              <w:rPr>
                <w:rFonts w:ascii="Times New Roman" w:hAnsi="Times New Roman" w:cs="Times New Roman"/>
                <w:sz w:val="28"/>
                <w:szCs w:val="28"/>
                <w:lang w:val="ru-RU"/>
              </w:rPr>
            </w:pPr>
            <w:r w:rsidRPr="00B24578">
              <w:rPr>
                <w:rFonts w:ascii="Times New Roman" w:eastAsia="Times New Roman" w:hAnsi="Times New Roman" w:cs="Times New Roman"/>
                <w:color w:val="282828"/>
                <w:sz w:val="28"/>
                <w:szCs w:val="28"/>
              </w:rPr>
              <w:t>11</w:t>
            </w:r>
            <w:r>
              <w:rPr>
                <w:rFonts w:ascii="Times New Roman" w:eastAsia="Times New Roman" w:hAnsi="Times New Roman" w:cs="Times New Roman"/>
                <w:color w:val="282828"/>
                <w:sz w:val="28"/>
                <w:szCs w:val="28"/>
              </w:rPr>
              <w:t>,</w:t>
            </w:r>
            <w:r w:rsidRPr="00B24578">
              <w:rPr>
                <w:rFonts w:ascii="Times New Roman" w:eastAsia="Times New Roman" w:hAnsi="Times New Roman" w:cs="Times New Roman"/>
                <w:color w:val="282828"/>
                <w:sz w:val="28"/>
                <w:szCs w:val="28"/>
              </w:rPr>
              <w:t>2</w:t>
            </w:r>
          </w:p>
        </w:tc>
      </w:tr>
      <w:tr w:rsidR="00521E1F" w14:paraId="0E9C3518" w14:textId="77777777" w:rsidTr="000B39FB">
        <w:tc>
          <w:tcPr>
            <w:tcW w:w="1335" w:type="dxa"/>
          </w:tcPr>
          <w:p w14:paraId="035FD472" w14:textId="19ADA16E" w:rsidR="00521E1F" w:rsidRDefault="00521E1F" w:rsidP="00521E1F">
            <w:pPr>
              <w:spacing w:line="240" w:lineRule="auto"/>
              <w:jc w:val="both"/>
              <w:rPr>
                <w:rFonts w:ascii="Times New Roman" w:hAnsi="Times New Roman"/>
                <w:sz w:val="28"/>
                <w:szCs w:val="28"/>
                <w:lang w:val="kk-KZ"/>
              </w:rPr>
            </w:pPr>
            <w:r>
              <w:rPr>
                <w:rFonts w:ascii="Times New Roman" w:hAnsi="Times New Roman"/>
                <w:sz w:val="28"/>
                <w:szCs w:val="28"/>
                <w:lang w:val="kk-KZ"/>
              </w:rPr>
              <w:t>1998</w:t>
            </w:r>
          </w:p>
        </w:tc>
        <w:tc>
          <w:tcPr>
            <w:tcW w:w="1335" w:type="dxa"/>
            <w:vAlign w:val="center"/>
          </w:tcPr>
          <w:p w14:paraId="0E65C2A1" w14:textId="49CAB193"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7,9</w:t>
            </w:r>
          </w:p>
        </w:tc>
        <w:tc>
          <w:tcPr>
            <w:tcW w:w="1335" w:type="dxa"/>
            <w:vAlign w:val="center"/>
          </w:tcPr>
          <w:p w14:paraId="70E84A37" w14:textId="1AFD8EB1"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10,4</w:t>
            </w:r>
          </w:p>
        </w:tc>
        <w:tc>
          <w:tcPr>
            <w:tcW w:w="1335" w:type="dxa"/>
            <w:vAlign w:val="center"/>
          </w:tcPr>
          <w:p w14:paraId="1A7414DF" w14:textId="46B09F08"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8,8</w:t>
            </w:r>
          </w:p>
        </w:tc>
        <w:tc>
          <w:tcPr>
            <w:tcW w:w="1335" w:type="dxa"/>
            <w:vAlign w:val="center"/>
          </w:tcPr>
          <w:p w14:paraId="72517046" w14:textId="5B352037"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11</w:t>
            </w:r>
            <w:r>
              <w:rPr>
                <w:rFonts w:ascii="Times New Roman" w:hAnsi="Times New Roman" w:cs="Times New Roman"/>
                <w:sz w:val="28"/>
                <w:szCs w:val="28"/>
              </w:rPr>
              <w:t>,</w:t>
            </w:r>
            <w:r w:rsidRPr="00D84AD9">
              <w:rPr>
                <w:rFonts w:ascii="Times New Roman" w:hAnsi="Times New Roman" w:cs="Times New Roman"/>
                <w:sz w:val="28"/>
                <w:szCs w:val="28"/>
              </w:rPr>
              <w:t>2</w:t>
            </w:r>
          </w:p>
        </w:tc>
        <w:tc>
          <w:tcPr>
            <w:tcW w:w="1335" w:type="dxa"/>
            <w:vAlign w:val="center"/>
          </w:tcPr>
          <w:p w14:paraId="394D0F49" w14:textId="3491C3B6"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7</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0</w:t>
            </w:r>
          </w:p>
        </w:tc>
        <w:tc>
          <w:tcPr>
            <w:tcW w:w="1335" w:type="dxa"/>
            <w:vAlign w:val="center"/>
          </w:tcPr>
          <w:p w14:paraId="5C50460D" w14:textId="4E3801A2" w:rsidR="00521E1F" w:rsidRPr="00B24578" w:rsidRDefault="00521E1F" w:rsidP="00521E1F">
            <w:pPr>
              <w:spacing w:line="240" w:lineRule="auto"/>
              <w:jc w:val="center"/>
              <w:rPr>
                <w:rFonts w:ascii="Times New Roman" w:hAnsi="Times New Roman" w:cs="Times New Roman"/>
                <w:sz w:val="28"/>
                <w:szCs w:val="28"/>
                <w:lang w:val="ru-RU"/>
              </w:rPr>
            </w:pPr>
            <w:r w:rsidRPr="00B24578">
              <w:rPr>
                <w:rFonts w:ascii="Times New Roman" w:eastAsia="Times New Roman" w:hAnsi="Times New Roman" w:cs="Times New Roman"/>
                <w:color w:val="282828"/>
                <w:sz w:val="28"/>
                <w:szCs w:val="28"/>
              </w:rPr>
              <w:t>10</w:t>
            </w:r>
            <w:r>
              <w:rPr>
                <w:rFonts w:ascii="Times New Roman" w:eastAsia="Times New Roman" w:hAnsi="Times New Roman" w:cs="Times New Roman"/>
                <w:color w:val="282828"/>
                <w:sz w:val="28"/>
                <w:szCs w:val="28"/>
              </w:rPr>
              <w:t>,</w:t>
            </w:r>
            <w:r w:rsidRPr="00B24578">
              <w:rPr>
                <w:rFonts w:ascii="Times New Roman" w:eastAsia="Times New Roman" w:hAnsi="Times New Roman" w:cs="Times New Roman"/>
                <w:color w:val="282828"/>
                <w:sz w:val="28"/>
                <w:szCs w:val="28"/>
              </w:rPr>
              <w:t>3</w:t>
            </w:r>
          </w:p>
        </w:tc>
      </w:tr>
      <w:tr w:rsidR="00521E1F" w14:paraId="149C9C51" w14:textId="77777777" w:rsidTr="000B39FB">
        <w:tc>
          <w:tcPr>
            <w:tcW w:w="1335" w:type="dxa"/>
          </w:tcPr>
          <w:p w14:paraId="59AF1E48" w14:textId="57259854" w:rsidR="00521E1F" w:rsidRDefault="00521E1F" w:rsidP="00521E1F">
            <w:pPr>
              <w:spacing w:line="240" w:lineRule="auto"/>
              <w:jc w:val="both"/>
              <w:rPr>
                <w:rFonts w:ascii="Times New Roman" w:hAnsi="Times New Roman"/>
                <w:sz w:val="28"/>
                <w:szCs w:val="28"/>
                <w:lang w:val="kk-KZ"/>
              </w:rPr>
            </w:pPr>
            <w:r>
              <w:rPr>
                <w:rFonts w:ascii="Times New Roman" w:hAnsi="Times New Roman"/>
                <w:sz w:val="28"/>
                <w:szCs w:val="28"/>
                <w:lang w:val="kk-KZ"/>
              </w:rPr>
              <w:t>1999</w:t>
            </w:r>
          </w:p>
        </w:tc>
        <w:tc>
          <w:tcPr>
            <w:tcW w:w="1335" w:type="dxa"/>
            <w:vAlign w:val="center"/>
          </w:tcPr>
          <w:p w14:paraId="2E299E74" w14:textId="000B3F2E"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8,3</w:t>
            </w:r>
          </w:p>
        </w:tc>
        <w:tc>
          <w:tcPr>
            <w:tcW w:w="1335" w:type="dxa"/>
            <w:vAlign w:val="center"/>
          </w:tcPr>
          <w:p w14:paraId="0DB08A02" w14:textId="2293B6E5"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11,7</w:t>
            </w:r>
          </w:p>
        </w:tc>
        <w:tc>
          <w:tcPr>
            <w:tcW w:w="1335" w:type="dxa"/>
            <w:vAlign w:val="center"/>
          </w:tcPr>
          <w:p w14:paraId="48AB153D" w14:textId="00D1D4D8"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9,0</w:t>
            </w:r>
          </w:p>
        </w:tc>
        <w:tc>
          <w:tcPr>
            <w:tcW w:w="1335" w:type="dxa"/>
            <w:vAlign w:val="center"/>
          </w:tcPr>
          <w:p w14:paraId="665AACEF" w14:textId="2021CD2D"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12</w:t>
            </w:r>
            <w:r>
              <w:rPr>
                <w:rFonts w:ascii="Times New Roman" w:hAnsi="Times New Roman" w:cs="Times New Roman"/>
                <w:sz w:val="28"/>
                <w:szCs w:val="28"/>
              </w:rPr>
              <w:t>,</w:t>
            </w:r>
            <w:r w:rsidRPr="00D84AD9">
              <w:rPr>
                <w:rFonts w:ascii="Times New Roman" w:hAnsi="Times New Roman" w:cs="Times New Roman"/>
                <w:sz w:val="28"/>
                <w:szCs w:val="28"/>
              </w:rPr>
              <w:t>4</w:t>
            </w:r>
          </w:p>
        </w:tc>
        <w:tc>
          <w:tcPr>
            <w:tcW w:w="1335" w:type="dxa"/>
            <w:vAlign w:val="center"/>
          </w:tcPr>
          <w:p w14:paraId="3FA93C9E" w14:textId="7AF1AE4A"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6</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9</w:t>
            </w:r>
          </w:p>
        </w:tc>
        <w:tc>
          <w:tcPr>
            <w:tcW w:w="1335" w:type="dxa"/>
            <w:vAlign w:val="center"/>
          </w:tcPr>
          <w:p w14:paraId="5A875389" w14:textId="4DBFB352" w:rsidR="00521E1F" w:rsidRPr="00B24578" w:rsidRDefault="00521E1F" w:rsidP="00521E1F">
            <w:pPr>
              <w:spacing w:line="240" w:lineRule="auto"/>
              <w:jc w:val="center"/>
              <w:rPr>
                <w:rFonts w:ascii="Times New Roman" w:hAnsi="Times New Roman" w:cs="Times New Roman"/>
                <w:sz w:val="28"/>
                <w:szCs w:val="28"/>
                <w:lang w:val="ru-RU"/>
              </w:rPr>
            </w:pPr>
            <w:r w:rsidRPr="00B24578">
              <w:rPr>
                <w:rFonts w:ascii="Times New Roman" w:eastAsia="Times New Roman" w:hAnsi="Times New Roman" w:cs="Times New Roman"/>
                <w:color w:val="282828"/>
                <w:sz w:val="28"/>
                <w:szCs w:val="28"/>
              </w:rPr>
              <w:t>11</w:t>
            </w:r>
            <w:r>
              <w:rPr>
                <w:rFonts w:ascii="Times New Roman" w:eastAsia="Times New Roman" w:hAnsi="Times New Roman" w:cs="Times New Roman"/>
                <w:color w:val="282828"/>
                <w:sz w:val="28"/>
                <w:szCs w:val="28"/>
              </w:rPr>
              <w:t>,</w:t>
            </w:r>
            <w:r w:rsidRPr="00B24578">
              <w:rPr>
                <w:rFonts w:ascii="Times New Roman" w:eastAsia="Times New Roman" w:hAnsi="Times New Roman" w:cs="Times New Roman"/>
                <w:color w:val="282828"/>
                <w:sz w:val="28"/>
                <w:szCs w:val="28"/>
              </w:rPr>
              <w:t>3</w:t>
            </w:r>
          </w:p>
        </w:tc>
      </w:tr>
      <w:tr w:rsidR="00521E1F" w14:paraId="078A8F75" w14:textId="77777777" w:rsidTr="000B39FB">
        <w:tc>
          <w:tcPr>
            <w:tcW w:w="1335" w:type="dxa"/>
          </w:tcPr>
          <w:p w14:paraId="162CB9E2" w14:textId="69AE1F3E" w:rsidR="00521E1F" w:rsidRDefault="00521E1F" w:rsidP="00521E1F">
            <w:pPr>
              <w:spacing w:line="240" w:lineRule="auto"/>
              <w:jc w:val="both"/>
              <w:rPr>
                <w:rFonts w:ascii="Times New Roman" w:hAnsi="Times New Roman"/>
                <w:sz w:val="28"/>
                <w:szCs w:val="28"/>
                <w:lang w:val="kk-KZ"/>
              </w:rPr>
            </w:pPr>
            <w:r>
              <w:rPr>
                <w:rFonts w:ascii="Times New Roman" w:hAnsi="Times New Roman"/>
                <w:sz w:val="28"/>
                <w:szCs w:val="28"/>
                <w:lang w:val="kk-KZ"/>
              </w:rPr>
              <w:t>2000</w:t>
            </w:r>
          </w:p>
        </w:tc>
        <w:tc>
          <w:tcPr>
            <w:tcW w:w="1335" w:type="dxa"/>
            <w:vAlign w:val="center"/>
          </w:tcPr>
          <w:p w14:paraId="4CE3D770" w14:textId="4A8374F8"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8,7</w:t>
            </w:r>
          </w:p>
        </w:tc>
        <w:tc>
          <w:tcPr>
            <w:tcW w:w="1335" w:type="dxa"/>
            <w:vAlign w:val="center"/>
          </w:tcPr>
          <w:p w14:paraId="5BCCB056" w14:textId="752A74C5"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12,3</w:t>
            </w:r>
          </w:p>
        </w:tc>
        <w:tc>
          <w:tcPr>
            <w:tcW w:w="1335" w:type="dxa"/>
            <w:vAlign w:val="center"/>
          </w:tcPr>
          <w:p w14:paraId="5695CC7A" w14:textId="0CDF1B45"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9,2</w:t>
            </w:r>
          </w:p>
        </w:tc>
        <w:tc>
          <w:tcPr>
            <w:tcW w:w="1335" w:type="dxa"/>
            <w:vAlign w:val="center"/>
          </w:tcPr>
          <w:p w14:paraId="4BD23A1D" w14:textId="4BC9001A"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13</w:t>
            </w:r>
            <w:r>
              <w:rPr>
                <w:rFonts w:ascii="Times New Roman" w:hAnsi="Times New Roman" w:cs="Times New Roman"/>
                <w:sz w:val="28"/>
                <w:szCs w:val="28"/>
              </w:rPr>
              <w:t>,</w:t>
            </w:r>
            <w:r w:rsidRPr="00D84AD9">
              <w:rPr>
                <w:rFonts w:ascii="Times New Roman" w:hAnsi="Times New Roman" w:cs="Times New Roman"/>
                <w:sz w:val="28"/>
                <w:szCs w:val="28"/>
              </w:rPr>
              <w:t>4</w:t>
            </w:r>
          </w:p>
        </w:tc>
        <w:tc>
          <w:tcPr>
            <w:tcW w:w="1335" w:type="dxa"/>
            <w:vAlign w:val="center"/>
          </w:tcPr>
          <w:p w14:paraId="5B0C438C" w14:textId="50BB3649"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7</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0</w:t>
            </w:r>
          </w:p>
        </w:tc>
        <w:tc>
          <w:tcPr>
            <w:tcW w:w="1335" w:type="dxa"/>
            <w:vAlign w:val="center"/>
          </w:tcPr>
          <w:p w14:paraId="008849F9" w14:textId="5F963795" w:rsidR="00521E1F" w:rsidRPr="00B24578" w:rsidRDefault="00521E1F" w:rsidP="00521E1F">
            <w:pPr>
              <w:spacing w:line="240" w:lineRule="auto"/>
              <w:jc w:val="center"/>
              <w:rPr>
                <w:rFonts w:ascii="Times New Roman" w:hAnsi="Times New Roman" w:cs="Times New Roman"/>
                <w:sz w:val="28"/>
                <w:szCs w:val="28"/>
                <w:lang w:val="ru-RU"/>
              </w:rPr>
            </w:pPr>
            <w:r w:rsidRPr="00B24578">
              <w:rPr>
                <w:rFonts w:ascii="Times New Roman" w:eastAsia="Times New Roman" w:hAnsi="Times New Roman" w:cs="Times New Roman"/>
                <w:color w:val="282828"/>
                <w:sz w:val="28"/>
                <w:szCs w:val="28"/>
              </w:rPr>
              <w:t>11</w:t>
            </w:r>
            <w:r>
              <w:rPr>
                <w:rFonts w:ascii="Times New Roman" w:eastAsia="Times New Roman" w:hAnsi="Times New Roman" w:cs="Times New Roman"/>
                <w:color w:val="282828"/>
                <w:sz w:val="28"/>
                <w:szCs w:val="28"/>
              </w:rPr>
              <w:t>,</w:t>
            </w:r>
            <w:r w:rsidRPr="00B24578">
              <w:rPr>
                <w:rFonts w:ascii="Times New Roman" w:eastAsia="Times New Roman" w:hAnsi="Times New Roman" w:cs="Times New Roman"/>
                <w:color w:val="282828"/>
                <w:sz w:val="28"/>
                <w:szCs w:val="28"/>
              </w:rPr>
              <w:t>9</w:t>
            </w:r>
          </w:p>
        </w:tc>
      </w:tr>
      <w:tr w:rsidR="00521E1F" w14:paraId="7550D93A" w14:textId="77777777" w:rsidTr="000B39FB">
        <w:tc>
          <w:tcPr>
            <w:tcW w:w="1335" w:type="dxa"/>
          </w:tcPr>
          <w:p w14:paraId="0CEAD040" w14:textId="39AA8A2B" w:rsidR="00521E1F" w:rsidRDefault="00521E1F" w:rsidP="00521E1F">
            <w:pPr>
              <w:spacing w:line="240" w:lineRule="auto"/>
              <w:jc w:val="both"/>
              <w:rPr>
                <w:rFonts w:ascii="Times New Roman" w:hAnsi="Times New Roman"/>
                <w:sz w:val="28"/>
                <w:szCs w:val="28"/>
                <w:lang w:val="kk-KZ"/>
              </w:rPr>
            </w:pPr>
            <w:r>
              <w:rPr>
                <w:rFonts w:ascii="Times New Roman" w:hAnsi="Times New Roman"/>
                <w:sz w:val="28"/>
                <w:szCs w:val="28"/>
                <w:lang w:val="kk-KZ"/>
              </w:rPr>
              <w:t>2001</w:t>
            </w:r>
          </w:p>
        </w:tc>
        <w:tc>
          <w:tcPr>
            <w:tcW w:w="1335" w:type="dxa"/>
            <w:vAlign w:val="center"/>
          </w:tcPr>
          <w:p w14:paraId="2743D51C" w14:textId="302B1CD9"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8,8</w:t>
            </w:r>
          </w:p>
        </w:tc>
        <w:tc>
          <w:tcPr>
            <w:tcW w:w="1335" w:type="dxa"/>
            <w:vAlign w:val="center"/>
          </w:tcPr>
          <w:p w14:paraId="70534CF0" w14:textId="2A90451C"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11,5</w:t>
            </w:r>
          </w:p>
        </w:tc>
        <w:tc>
          <w:tcPr>
            <w:tcW w:w="1335" w:type="dxa"/>
            <w:vAlign w:val="center"/>
          </w:tcPr>
          <w:p w14:paraId="46BB951D" w14:textId="6625CD67"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9,3</w:t>
            </w:r>
          </w:p>
        </w:tc>
        <w:tc>
          <w:tcPr>
            <w:tcW w:w="1335" w:type="dxa"/>
            <w:vAlign w:val="center"/>
          </w:tcPr>
          <w:p w14:paraId="2554522D" w14:textId="7915CD98"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11</w:t>
            </w:r>
            <w:r>
              <w:rPr>
                <w:rFonts w:ascii="Times New Roman" w:hAnsi="Times New Roman" w:cs="Times New Roman"/>
                <w:sz w:val="28"/>
                <w:szCs w:val="28"/>
              </w:rPr>
              <w:t>,</w:t>
            </w:r>
            <w:r w:rsidRPr="00D84AD9">
              <w:rPr>
                <w:rFonts w:ascii="Times New Roman" w:hAnsi="Times New Roman" w:cs="Times New Roman"/>
                <w:sz w:val="28"/>
                <w:szCs w:val="28"/>
              </w:rPr>
              <w:t>4</w:t>
            </w:r>
          </w:p>
        </w:tc>
        <w:tc>
          <w:tcPr>
            <w:tcW w:w="1335" w:type="dxa"/>
            <w:vAlign w:val="center"/>
          </w:tcPr>
          <w:p w14:paraId="2EE15D9E" w14:textId="2EA90772"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6</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3</w:t>
            </w:r>
          </w:p>
        </w:tc>
        <w:tc>
          <w:tcPr>
            <w:tcW w:w="1335" w:type="dxa"/>
            <w:vAlign w:val="center"/>
          </w:tcPr>
          <w:p w14:paraId="16D14500" w14:textId="093B64DA" w:rsidR="00521E1F" w:rsidRPr="00B24578" w:rsidRDefault="00521E1F" w:rsidP="00521E1F">
            <w:pPr>
              <w:spacing w:line="240" w:lineRule="auto"/>
              <w:jc w:val="center"/>
              <w:rPr>
                <w:rFonts w:ascii="Times New Roman" w:hAnsi="Times New Roman" w:cs="Times New Roman"/>
                <w:sz w:val="28"/>
                <w:szCs w:val="28"/>
                <w:lang w:val="ru-RU"/>
              </w:rPr>
            </w:pPr>
            <w:r w:rsidRPr="00B24578">
              <w:rPr>
                <w:rFonts w:ascii="Times New Roman" w:eastAsia="Times New Roman" w:hAnsi="Times New Roman" w:cs="Times New Roman"/>
                <w:color w:val="282828"/>
                <w:sz w:val="28"/>
                <w:szCs w:val="28"/>
              </w:rPr>
              <w:t>10</w:t>
            </w:r>
            <w:r>
              <w:rPr>
                <w:rFonts w:ascii="Times New Roman" w:eastAsia="Times New Roman" w:hAnsi="Times New Roman" w:cs="Times New Roman"/>
                <w:color w:val="282828"/>
                <w:sz w:val="28"/>
                <w:szCs w:val="28"/>
              </w:rPr>
              <w:t>,</w:t>
            </w:r>
            <w:r w:rsidRPr="00B24578">
              <w:rPr>
                <w:rFonts w:ascii="Times New Roman" w:eastAsia="Times New Roman" w:hAnsi="Times New Roman" w:cs="Times New Roman"/>
                <w:color w:val="282828"/>
                <w:sz w:val="28"/>
                <w:szCs w:val="28"/>
              </w:rPr>
              <w:t>8</w:t>
            </w:r>
          </w:p>
        </w:tc>
      </w:tr>
      <w:tr w:rsidR="00521E1F" w14:paraId="47A01F47" w14:textId="77777777" w:rsidTr="000B39FB">
        <w:tc>
          <w:tcPr>
            <w:tcW w:w="1335" w:type="dxa"/>
          </w:tcPr>
          <w:p w14:paraId="0079783B" w14:textId="64DCBDA2" w:rsidR="00521E1F" w:rsidRDefault="00521E1F" w:rsidP="00521E1F">
            <w:pPr>
              <w:spacing w:line="240" w:lineRule="auto"/>
              <w:jc w:val="both"/>
              <w:rPr>
                <w:rFonts w:ascii="Times New Roman" w:hAnsi="Times New Roman"/>
                <w:sz w:val="28"/>
                <w:szCs w:val="28"/>
                <w:lang w:val="kk-KZ"/>
              </w:rPr>
            </w:pPr>
            <w:r>
              <w:rPr>
                <w:rFonts w:ascii="Times New Roman" w:hAnsi="Times New Roman"/>
                <w:sz w:val="28"/>
                <w:szCs w:val="28"/>
                <w:lang w:val="kk-KZ"/>
              </w:rPr>
              <w:t>2002</w:t>
            </w:r>
          </w:p>
        </w:tc>
        <w:tc>
          <w:tcPr>
            <w:tcW w:w="1335" w:type="dxa"/>
            <w:vAlign w:val="center"/>
          </w:tcPr>
          <w:p w14:paraId="4F062648" w14:textId="00FE6E47"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8,6</w:t>
            </w:r>
          </w:p>
        </w:tc>
        <w:tc>
          <w:tcPr>
            <w:tcW w:w="1335" w:type="dxa"/>
            <w:vAlign w:val="center"/>
          </w:tcPr>
          <w:p w14:paraId="39F77080" w14:textId="5E3B706B"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11,8</w:t>
            </w:r>
          </w:p>
        </w:tc>
        <w:tc>
          <w:tcPr>
            <w:tcW w:w="1335" w:type="dxa"/>
            <w:vAlign w:val="center"/>
          </w:tcPr>
          <w:p w14:paraId="64A3A35B" w14:textId="5345DB9F"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9,1</w:t>
            </w:r>
          </w:p>
        </w:tc>
        <w:tc>
          <w:tcPr>
            <w:tcW w:w="1335" w:type="dxa"/>
            <w:vAlign w:val="center"/>
          </w:tcPr>
          <w:p w14:paraId="74BED77C" w14:textId="547D2C7D"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12</w:t>
            </w:r>
            <w:r>
              <w:rPr>
                <w:rFonts w:ascii="Times New Roman" w:hAnsi="Times New Roman" w:cs="Times New Roman"/>
                <w:sz w:val="28"/>
                <w:szCs w:val="28"/>
              </w:rPr>
              <w:t>,</w:t>
            </w:r>
            <w:r w:rsidRPr="00D84AD9">
              <w:rPr>
                <w:rFonts w:ascii="Times New Roman" w:hAnsi="Times New Roman" w:cs="Times New Roman"/>
                <w:sz w:val="28"/>
                <w:szCs w:val="28"/>
              </w:rPr>
              <w:t>0</w:t>
            </w:r>
          </w:p>
        </w:tc>
        <w:tc>
          <w:tcPr>
            <w:tcW w:w="1335" w:type="dxa"/>
            <w:vAlign w:val="center"/>
          </w:tcPr>
          <w:p w14:paraId="585DB2CC" w14:textId="6E163F1B"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6</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9</w:t>
            </w:r>
          </w:p>
        </w:tc>
        <w:tc>
          <w:tcPr>
            <w:tcW w:w="1335" w:type="dxa"/>
            <w:vAlign w:val="center"/>
          </w:tcPr>
          <w:p w14:paraId="1DA1149A" w14:textId="544BFFE9" w:rsidR="00521E1F" w:rsidRPr="00B24578" w:rsidRDefault="00521E1F" w:rsidP="00521E1F">
            <w:pPr>
              <w:spacing w:line="240" w:lineRule="auto"/>
              <w:jc w:val="center"/>
              <w:rPr>
                <w:rFonts w:ascii="Times New Roman" w:hAnsi="Times New Roman" w:cs="Times New Roman"/>
                <w:sz w:val="28"/>
                <w:szCs w:val="28"/>
                <w:lang w:val="ru-RU"/>
              </w:rPr>
            </w:pPr>
            <w:r w:rsidRPr="00B24578">
              <w:rPr>
                <w:rFonts w:ascii="Times New Roman" w:eastAsia="Times New Roman" w:hAnsi="Times New Roman" w:cs="Times New Roman"/>
                <w:color w:val="282828"/>
                <w:sz w:val="28"/>
                <w:szCs w:val="28"/>
              </w:rPr>
              <w:t>11</w:t>
            </w:r>
            <w:r>
              <w:rPr>
                <w:rFonts w:ascii="Times New Roman" w:eastAsia="Times New Roman" w:hAnsi="Times New Roman" w:cs="Times New Roman"/>
                <w:color w:val="282828"/>
                <w:sz w:val="28"/>
                <w:szCs w:val="28"/>
              </w:rPr>
              <w:t>,</w:t>
            </w:r>
            <w:r w:rsidRPr="00B24578">
              <w:rPr>
                <w:rFonts w:ascii="Times New Roman" w:eastAsia="Times New Roman" w:hAnsi="Times New Roman" w:cs="Times New Roman"/>
                <w:color w:val="282828"/>
                <w:sz w:val="28"/>
                <w:szCs w:val="28"/>
              </w:rPr>
              <w:t>3</w:t>
            </w:r>
          </w:p>
        </w:tc>
      </w:tr>
      <w:tr w:rsidR="00521E1F" w14:paraId="7491FFA1" w14:textId="77777777" w:rsidTr="00F14949">
        <w:tc>
          <w:tcPr>
            <w:tcW w:w="1335" w:type="dxa"/>
            <w:tcBorders>
              <w:bottom w:val="single" w:sz="4" w:space="0" w:color="auto"/>
            </w:tcBorders>
          </w:tcPr>
          <w:p w14:paraId="6736B264" w14:textId="2008CB7C" w:rsidR="00521E1F" w:rsidRDefault="00521E1F" w:rsidP="00521E1F">
            <w:pPr>
              <w:spacing w:line="240" w:lineRule="auto"/>
              <w:jc w:val="both"/>
              <w:rPr>
                <w:rFonts w:ascii="Times New Roman" w:hAnsi="Times New Roman"/>
                <w:sz w:val="28"/>
                <w:szCs w:val="28"/>
                <w:lang w:val="kk-KZ"/>
              </w:rPr>
            </w:pPr>
            <w:r>
              <w:rPr>
                <w:rFonts w:ascii="Times New Roman" w:hAnsi="Times New Roman"/>
                <w:sz w:val="28"/>
                <w:szCs w:val="28"/>
                <w:lang w:val="kk-KZ"/>
              </w:rPr>
              <w:t>2003</w:t>
            </w:r>
          </w:p>
        </w:tc>
        <w:tc>
          <w:tcPr>
            <w:tcW w:w="1335" w:type="dxa"/>
            <w:tcBorders>
              <w:bottom w:val="single" w:sz="4" w:space="0" w:color="auto"/>
            </w:tcBorders>
            <w:vAlign w:val="center"/>
          </w:tcPr>
          <w:p w14:paraId="3866A0C3" w14:textId="3BD94B2C"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7,9</w:t>
            </w:r>
          </w:p>
        </w:tc>
        <w:tc>
          <w:tcPr>
            <w:tcW w:w="1335" w:type="dxa"/>
            <w:tcBorders>
              <w:bottom w:val="single" w:sz="4" w:space="0" w:color="auto"/>
            </w:tcBorders>
            <w:vAlign w:val="center"/>
          </w:tcPr>
          <w:p w14:paraId="54322B09" w14:textId="310AEE0F"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10,5</w:t>
            </w:r>
          </w:p>
        </w:tc>
        <w:tc>
          <w:tcPr>
            <w:tcW w:w="1335" w:type="dxa"/>
            <w:tcBorders>
              <w:bottom w:val="single" w:sz="4" w:space="0" w:color="auto"/>
            </w:tcBorders>
            <w:vAlign w:val="center"/>
          </w:tcPr>
          <w:p w14:paraId="23A9DC13" w14:textId="3A0733D6"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8,8</w:t>
            </w:r>
          </w:p>
        </w:tc>
        <w:tc>
          <w:tcPr>
            <w:tcW w:w="1335" w:type="dxa"/>
            <w:tcBorders>
              <w:bottom w:val="single" w:sz="4" w:space="0" w:color="auto"/>
            </w:tcBorders>
            <w:vAlign w:val="center"/>
          </w:tcPr>
          <w:p w14:paraId="466C9CA5" w14:textId="6120A361"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11</w:t>
            </w:r>
            <w:r>
              <w:rPr>
                <w:rFonts w:ascii="Times New Roman" w:hAnsi="Times New Roman" w:cs="Times New Roman"/>
                <w:sz w:val="28"/>
                <w:szCs w:val="28"/>
              </w:rPr>
              <w:t>,</w:t>
            </w:r>
            <w:r w:rsidRPr="00D84AD9">
              <w:rPr>
                <w:rFonts w:ascii="Times New Roman" w:hAnsi="Times New Roman" w:cs="Times New Roman"/>
                <w:sz w:val="28"/>
                <w:szCs w:val="28"/>
              </w:rPr>
              <w:t>0</w:t>
            </w:r>
          </w:p>
        </w:tc>
        <w:tc>
          <w:tcPr>
            <w:tcW w:w="1335" w:type="dxa"/>
            <w:tcBorders>
              <w:bottom w:val="single" w:sz="4" w:space="0" w:color="auto"/>
            </w:tcBorders>
            <w:vAlign w:val="center"/>
          </w:tcPr>
          <w:p w14:paraId="4FC23451" w14:textId="1D1881E3"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6</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4</w:t>
            </w:r>
          </w:p>
        </w:tc>
        <w:tc>
          <w:tcPr>
            <w:tcW w:w="1335" w:type="dxa"/>
            <w:tcBorders>
              <w:bottom w:val="single" w:sz="4" w:space="0" w:color="auto"/>
            </w:tcBorders>
            <w:vAlign w:val="center"/>
          </w:tcPr>
          <w:p w14:paraId="685DE11D" w14:textId="1B320EAF" w:rsidR="00521E1F" w:rsidRPr="00B24578" w:rsidRDefault="00521E1F" w:rsidP="00521E1F">
            <w:pPr>
              <w:spacing w:line="240" w:lineRule="auto"/>
              <w:jc w:val="center"/>
              <w:rPr>
                <w:rFonts w:ascii="Times New Roman" w:hAnsi="Times New Roman" w:cs="Times New Roman"/>
                <w:sz w:val="28"/>
                <w:szCs w:val="28"/>
                <w:lang w:val="ru-RU"/>
              </w:rPr>
            </w:pPr>
            <w:r w:rsidRPr="00B24578">
              <w:rPr>
                <w:rFonts w:ascii="Times New Roman" w:eastAsia="Times New Roman" w:hAnsi="Times New Roman" w:cs="Times New Roman"/>
                <w:color w:val="282828"/>
                <w:sz w:val="28"/>
                <w:szCs w:val="28"/>
              </w:rPr>
              <w:t>10</w:t>
            </w:r>
            <w:r>
              <w:rPr>
                <w:rFonts w:ascii="Times New Roman" w:eastAsia="Times New Roman" w:hAnsi="Times New Roman" w:cs="Times New Roman"/>
                <w:color w:val="282828"/>
                <w:sz w:val="28"/>
                <w:szCs w:val="28"/>
              </w:rPr>
              <w:t>,</w:t>
            </w:r>
            <w:r w:rsidRPr="00B24578">
              <w:rPr>
                <w:rFonts w:ascii="Times New Roman" w:eastAsia="Times New Roman" w:hAnsi="Times New Roman" w:cs="Times New Roman"/>
                <w:color w:val="282828"/>
                <w:sz w:val="28"/>
                <w:szCs w:val="28"/>
              </w:rPr>
              <w:t>5</w:t>
            </w:r>
          </w:p>
        </w:tc>
      </w:tr>
      <w:tr w:rsidR="00521E1F" w14:paraId="67968CDD" w14:textId="77777777" w:rsidTr="00F14949">
        <w:tc>
          <w:tcPr>
            <w:tcW w:w="1335" w:type="dxa"/>
            <w:tcBorders>
              <w:bottom w:val="nil"/>
            </w:tcBorders>
          </w:tcPr>
          <w:p w14:paraId="210136B7" w14:textId="15A6F6BE" w:rsidR="00521E1F" w:rsidRDefault="00521E1F" w:rsidP="00521E1F">
            <w:pPr>
              <w:spacing w:line="240" w:lineRule="auto"/>
              <w:jc w:val="both"/>
              <w:rPr>
                <w:rFonts w:ascii="Times New Roman" w:hAnsi="Times New Roman"/>
                <w:sz w:val="28"/>
                <w:szCs w:val="28"/>
                <w:lang w:val="kk-KZ"/>
              </w:rPr>
            </w:pPr>
            <w:r>
              <w:rPr>
                <w:rFonts w:ascii="Times New Roman" w:hAnsi="Times New Roman"/>
                <w:sz w:val="28"/>
                <w:szCs w:val="28"/>
                <w:lang w:val="kk-KZ"/>
              </w:rPr>
              <w:t>2004</w:t>
            </w:r>
          </w:p>
        </w:tc>
        <w:tc>
          <w:tcPr>
            <w:tcW w:w="1335" w:type="dxa"/>
            <w:tcBorders>
              <w:bottom w:val="nil"/>
            </w:tcBorders>
            <w:vAlign w:val="center"/>
          </w:tcPr>
          <w:p w14:paraId="469CD136" w14:textId="1A25A55D"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8,7</w:t>
            </w:r>
          </w:p>
        </w:tc>
        <w:tc>
          <w:tcPr>
            <w:tcW w:w="1335" w:type="dxa"/>
            <w:tcBorders>
              <w:bottom w:val="nil"/>
            </w:tcBorders>
            <w:vAlign w:val="center"/>
          </w:tcPr>
          <w:p w14:paraId="0912F071" w14:textId="52B19A43"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12,3</w:t>
            </w:r>
          </w:p>
        </w:tc>
        <w:tc>
          <w:tcPr>
            <w:tcW w:w="1335" w:type="dxa"/>
            <w:tcBorders>
              <w:bottom w:val="nil"/>
            </w:tcBorders>
            <w:vAlign w:val="center"/>
          </w:tcPr>
          <w:p w14:paraId="369EE123" w14:textId="415C60C0"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9,5</w:t>
            </w:r>
          </w:p>
        </w:tc>
        <w:tc>
          <w:tcPr>
            <w:tcW w:w="1335" w:type="dxa"/>
            <w:tcBorders>
              <w:bottom w:val="nil"/>
            </w:tcBorders>
            <w:vAlign w:val="center"/>
          </w:tcPr>
          <w:p w14:paraId="082FDD80" w14:textId="3C28B6A0"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12</w:t>
            </w:r>
            <w:r>
              <w:rPr>
                <w:rFonts w:ascii="Times New Roman" w:hAnsi="Times New Roman" w:cs="Times New Roman"/>
                <w:sz w:val="28"/>
                <w:szCs w:val="28"/>
              </w:rPr>
              <w:t>,</w:t>
            </w:r>
            <w:r w:rsidRPr="00D84AD9">
              <w:rPr>
                <w:rFonts w:ascii="Times New Roman" w:hAnsi="Times New Roman" w:cs="Times New Roman"/>
                <w:sz w:val="28"/>
                <w:szCs w:val="28"/>
              </w:rPr>
              <w:t>8</w:t>
            </w:r>
          </w:p>
        </w:tc>
        <w:tc>
          <w:tcPr>
            <w:tcW w:w="1335" w:type="dxa"/>
            <w:tcBorders>
              <w:bottom w:val="nil"/>
            </w:tcBorders>
            <w:vAlign w:val="center"/>
          </w:tcPr>
          <w:p w14:paraId="2F512C8D" w14:textId="7F4623ED"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7</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4</w:t>
            </w:r>
          </w:p>
        </w:tc>
        <w:tc>
          <w:tcPr>
            <w:tcW w:w="1335" w:type="dxa"/>
            <w:tcBorders>
              <w:bottom w:val="nil"/>
            </w:tcBorders>
            <w:vAlign w:val="center"/>
          </w:tcPr>
          <w:p w14:paraId="5826E7C6" w14:textId="02ABC58D" w:rsidR="00521E1F" w:rsidRPr="00B24578" w:rsidRDefault="00521E1F" w:rsidP="00521E1F">
            <w:pPr>
              <w:spacing w:line="240" w:lineRule="auto"/>
              <w:jc w:val="center"/>
              <w:rPr>
                <w:rFonts w:ascii="Times New Roman" w:hAnsi="Times New Roman" w:cs="Times New Roman"/>
                <w:sz w:val="28"/>
                <w:szCs w:val="28"/>
                <w:lang w:val="ru-RU"/>
              </w:rPr>
            </w:pPr>
            <w:r w:rsidRPr="00B24578">
              <w:rPr>
                <w:rFonts w:ascii="Times New Roman" w:eastAsia="Times New Roman" w:hAnsi="Times New Roman" w:cs="Times New Roman"/>
                <w:color w:val="282828"/>
                <w:sz w:val="28"/>
                <w:szCs w:val="28"/>
              </w:rPr>
              <w:t>11</w:t>
            </w:r>
            <w:r>
              <w:rPr>
                <w:rFonts w:ascii="Times New Roman" w:eastAsia="Times New Roman" w:hAnsi="Times New Roman" w:cs="Times New Roman"/>
                <w:color w:val="282828"/>
                <w:sz w:val="28"/>
                <w:szCs w:val="28"/>
              </w:rPr>
              <w:t>,</w:t>
            </w:r>
            <w:r w:rsidRPr="00B24578">
              <w:rPr>
                <w:rFonts w:ascii="Times New Roman" w:eastAsia="Times New Roman" w:hAnsi="Times New Roman" w:cs="Times New Roman"/>
                <w:color w:val="282828"/>
                <w:sz w:val="28"/>
                <w:szCs w:val="28"/>
              </w:rPr>
              <w:t>7</w:t>
            </w:r>
          </w:p>
        </w:tc>
      </w:tr>
    </w:tbl>
    <w:p w14:paraId="46380DCA" w14:textId="3C7C382E" w:rsidR="00D72424" w:rsidRDefault="00D72424" w:rsidP="00D72424">
      <w:pPr>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lastRenderedPageBreak/>
        <w:t>Продолжение таблицы 3</w:t>
      </w:r>
    </w:p>
    <w:p w14:paraId="63332C51" w14:textId="77777777" w:rsidR="00D72424" w:rsidRDefault="00D72424"/>
    <w:tbl>
      <w:tblPr>
        <w:tblStyle w:val="a3"/>
        <w:tblW w:w="0" w:type="auto"/>
        <w:tblLook w:val="04A0" w:firstRow="1" w:lastRow="0" w:firstColumn="1" w:lastColumn="0" w:noHBand="0" w:noVBand="1"/>
      </w:tblPr>
      <w:tblGrid>
        <w:gridCol w:w="1335"/>
        <w:gridCol w:w="1335"/>
        <w:gridCol w:w="1335"/>
        <w:gridCol w:w="1335"/>
        <w:gridCol w:w="1335"/>
        <w:gridCol w:w="1335"/>
        <w:gridCol w:w="1335"/>
      </w:tblGrid>
      <w:tr w:rsidR="00521E1F" w14:paraId="42AB5573" w14:textId="77777777" w:rsidTr="000B39FB">
        <w:tc>
          <w:tcPr>
            <w:tcW w:w="1335" w:type="dxa"/>
          </w:tcPr>
          <w:p w14:paraId="65B7E325" w14:textId="41F9F485" w:rsidR="00521E1F" w:rsidRDefault="00521E1F" w:rsidP="00521E1F">
            <w:pPr>
              <w:spacing w:line="240" w:lineRule="auto"/>
              <w:jc w:val="both"/>
              <w:rPr>
                <w:rFonts w:ascii="Times New Roman" w:hAnsi="Times New Roman"/>
                <w:sz w:val="28"/>
                <w:szCs w:val="28"/>
                <w:lang w:val="kk-KZ"/>
              </w:rPr>
            </w:pPr>
            <w:r>
              <w:rPr>
                <w:rFonts w:ascii="Times New Roman" w:hAnsi="Times New Roman"/>
                <w:sz w:val="28"/>
                <w:szCs w:val="28"/>
                <w:lang w:val="kk-KZ"/>
              </w:rPr>
              <w:t>2005</w:t>
            </w:r>
          </w:p>
        </w:tc>
        <w:tc>
          <w:tcPr>
            <w:tcW w:w="1335" w:type="dxa"/>
            <w:vAlign w:val="center"/>
          </w:tcPr>
          <w:p w14:paraId="5A91EBF0" w14:textId="31459F94"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8,0</w:t>
            </w:r>
          </w:p>
        </w:tc>
        <w:tc>
          <w:tcPr>
            <w:tcW w:w="1335" w:type="dxa"/>
            <w:vAlign w:val="center"/>
          </w:tcPr>
          <w:p w14:paraId="2B154CCD" w14:textId="49E1FA13"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12,0</w:t>
            </w:r>
          </w:p>
        </w:tc>
        <w:tc>
          <w:tcPr>
            <w:tcW w:w="1335" w:type="dxa"/>
            <w:vAlign w:val="center"/>
          </w:tcPr>
          <w:p w14:paraId="6B301C8D" w14:textId="0FF86E95"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9,2</w:t>
            </w:r>
          </w:p>
        </w:tc>
        <w:tc>
          <w:tcPr>
            <w:tcW w:w="1335" w:type="dxa"/>
            <w:vAlign w:val="center"/>
          </w:tcPr>
          <w:p w14:paraId="2FC44363" w14:textId="00F2F1AB"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12</w:t>
            </w:r>
            <w:r>
              <w:rPr>
                <w:rFonts w:ascii="Times New Roman" w:hAnsi="Times New Roman" w:cs="Times New Roman"/>
                <w:sz w:val="28"/>
                <w:szCs w:val="28"/>
              </w:rPr>
              <w:t>,</w:t>
            </w:r>
            <w:r w:rsidRPr="00D84AD9">
              <w:rPr>
                <w:rFonts w:ascii="Times New Roman" w:hAnsi="Times New Roman" w:cs="Times New Roman"/>
                <w:sz w:val="28"/>
                <w:szCs w:val="28"/>
              </w:rPr>
              <w:t>2</w:t>
            </w:r>
          </w:p>
        </w:tc>
        <w:tc>
          <w:tcPr>
            <w:tcW w:w="1335" w:type="dxa"/>
            <w:vAlign w:val="center"/>
          </w:tcPr>
          <w:p w14:paraId="1759F1AD" w14:textId="5F7D7E1B"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6</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9</w:t>
            </w:r>
          </w:p>
        </w:tc>
        <w:tc>
          <w:tcPr>
            <w:tcW w:w="1335" w:type="dxa"/>
            <w:vAlign w:val="center"/>
          </w:tcPr>
          <w:p w14:paraId="709942FA" w14:textId="171C2B37" w:rsidR="00521E1F" w:rsidRPr="00B24578" w:rsidRDefault="00521E1F" w:rsidP="00521E1F">
            <w:pPr>
              <w:spacing w:line="240" w:lineRule="auto"/>
              <w:jc w:val="center"/>
              <w:rPr>
                <w:rFonts w:ascii="Times New Roman" w:hAnsi="Times New Roman" w:cs="Times New Roman"/>
                <w:sz w:val="28"/>
                <w:szCs w:val="28"/>
                <w:lang w:val="ru-RU"/>
              </w:rPr>
            </w:pPr>
            <w:r w:rsidRPr="00B24578">
              <w:rPr>
                <w:rFonts w:ascii="Times New Roman" w:eastAsia="Times New Roman" w:hAnsi="Times New Roman" w:cs="Times New Roman"/>
                <w:color w:val="282828"/>
                <w:sz w:val="28"/>
                <w:szCs w:val="28"/>
              </w:rPr>
              <w:t>10</w:t>
            </w:r>
            <w:r>
              <w:rPr>
                <w:rFonts w:ascii="Times New Roman" w:eastAsia="Times New Roman" w:hAnsi="Times New Roman" w:cs="Times New Roman"/>
                <w:color w:val="282828"/>
                <w:sz w:val="28"/>
                <w:szCs w:val="28"/>
              </w:rPr>
              <w:t>,</w:t>
            </w:r>
            <w:r w:rsidRPr="00B24578">
              <w:rPr>
                <w:rFonts w:ascii="Times New Roman" w:eastAsia="Times New Roman" w:hAnsi="Times New Roman" w:cs="Times New Roman"/>
                <w:color w:val="282828"/>
                <w:sz w:val="28"/>
                <w:szCs w:val="28"/>
              </w:rPr>
              <w:t>8</w:t>
            </w:r>
          </w:p>
        </w:tc>
      </w:tr>
      <w:tr w:rsidR="00521E1F" w14:paraId="3533E94E" w14:textId="77777777" w:rsidTr="000B39FB">
        <w:tc>
          <w:tcPr>
            <w:tcW w:w="1335" w:type="dxa"/>
          </w:tcPr>
          <w:p w14:paraId="09190B75" w14:textId="238A24B0" w:rsidR="00521E1F" w:rsidRDefault="00521E1F" w:rsidP="00521E1F">
            <w:pPr>
              <w:spacing w:line="240" w:lineRule="auto"/>
              <w:jc w:val="both"/>
              <w:rPr>
                <w:rFonts w:ascii="Times New Roman" w:hAnsi="Times New Roman"/>
                <w:sz w:val="28"/>
                <w:szCs w:val="28"/>
                <w:lang w:val="kk-KZ"/>
              </w:rPr>
            </w:pPr>
            <w:r>
              <w:rPr>
                <w:rFonts w:ascii="Times New Roman" w:hAnsi="Times New Roman"/>
                <w:sz w:val="28"/>
                <w:szCs w:val="28"/>
                <w:lang w:val="kk-KZ"/>
              </w:rPr>
              <w:t>2006</w:t>
            </w:r>
          </w:p>
        </w:tc>
        <w:tc>
          <w:tcPr>
            <w:tcW w:w="1335" w:type="dxa"/>
            <w:vAlign w:val="center"/>
          </w:tcPr>
          <w:p w14:paraId="20D93284" w14:textId="5707AC7B"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8,6</w:t>
            </w:r>
          </w:p>
        </w:tc>
        <w:tc>
          <w:tcPr>
            <w:tcW w:w="1335" w:type="dxa"/>
            <w:vAlign w:val="center"/>
          </w:tcPr>
          <w:p w14:paraId="4773AF78" w14:textId="20A4A895"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11,3</w:t>
            </w:r>
          </w:p>
        </w:tc>
        <w:tc>
          <w:tcPr>
            <w:tcW w:w="1335" w:type="dxa"/>
            <w:vAlign w:val="center"/>
          </w:tcPr>
          <w:p w14:paraId="3C1F6D4E" w14:textId="48B712E2"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9,5</w:t>
            </w:r>
          </w:p>
        </w:tc>
        <w:tc>
          <w:tcPr>
            <w:tcW w:w="1335" w:type="dxa"/>
            <w:vAlign w:val="center"/>
          </w:tcPr>
          <w:p w14:paraId="1CB11398" w14:textId="032DE2EC"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11</w:t>
            </w:r>
            <w:r>
              <w:rPr>
                <w:rFonts w:ascii="Times New Roman" w:hAnsi="Times New Roman" w:cs="Times New Roman"/>
                <w:sz w:val="28"/>
                <w:szCs w:val="28"/>
              </w:rPr>
              <w:t>,</w:t>
            </w:r>
            <w:r w:rsidRPr="00D84AD9">
              <w:rPr>
                <w:rFonts w:ascii="Times New Roman" w:hAnsi="Times New Roman" w:cs="Times New Roman"/>
                <w:sz w:val="28"/>
                <w:szCs w:val="28"/>
              </w:rPr>
              <w:t>5</w:t>
            </w:r>
          </w:p>
        </w:tc>
        <w:tc>
          <w:tcPr>
            <w:tcW w:w="1335" w:type="dxa"/>
            <w:vAlign w:val="center"/>
          </w:tcPr>
          <w:p w14:paraId="504961EB" w14:textId="16F480CB"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6</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8</w:t>
            </w:r>
          </w:p>
        </w:tc>
        <w:tc>
          <w:tcPr>
            <w:tcW w:w="1335" w:type="dxa"/>
            <w:vAlign w:val="center"/>
          </w:tcPr>
          <w:p w14:paraId="2A3E5AF3" w14:textId="6C58B6C5" w:rsidR="00521E1F" w:rsidRPr="00B24578" w:rsidRDefault="00521E1F" w:rsidP="00521E1F">
            <w:pPr>
              <w:spacing w:line="240" w:lineRule="auto"/>
              <w:jc w:val="center"/>
              <w:rPr>
                <w:rFonts w:ascii="Times New Roman" w:hAnsi="Times New Roman" w:cs="Times New Roman"/>
                <w:sz w:val="28"/>
                <w:szCs w:val="28"/>
                <w:lang w:val="ru-RU"/>
              </w:rPr>
            </w:pPr>
            <w:r w:rsidRPr="00B24578">
              <w:rPr>
                <w:rFonts w:ascii="Times New Roman" w:eastAsia="Times New Roman" w:hAnsi="Times New Roman" w:cs="Times New Roman"/>
                <w:color w:val="282828"/>
                <w:sz w:val="28"/>
                <w:szCs w:val="28"/>
              </w:rPr>
              <w:t>10</w:t>
            </w:r>
            <w:r>
              <w:rPr>
                <w:rFonts w:ascii="Times New Roman" w:eastAsia="Times New Roman" w:hAnsi="Times New Roman" w:cs="Times New Roman"/>
                <w:color w:val="282828"/>
                <w:sz w:val="28"/>
                <w:szCs w:val="28"/>
              </w:rPr>
              <w:t>,</w:t>
            </w:r>
            <w:r w:rsidRPr="00B24578">
              <w:rPr>
                <w:rFonts w:ascii="Times New Roman" w:eastAsia="Times New Roman" w:hAnsi="Times New Roman" w:cs="Times New Roman"/>
                <w:color w:val="282828"/>
                <w:sz w:val="28"/>
                <w:szCs w:val="28"/>
              </w:rPr>
              <w:t>9</w:t>
            </w:r>
          </w:p>
        </w:tc>
      </w:tr>
      <w:tr w:rsidR="00521E1F" w14:paraId="58D1F655" w14:textId="77777777" w:rsidTr="000B39FB">
        <w:tc>
          <w:tcPr>
            <w:tcW w:w="1335" w:type="dxa"/>
          </w:tcPr>
          <w:p w14:paraId="6697BC07" w14:textId="09E40F2C" w:rsidR="00521E1F" w:rsidRDefault="00521E1F" w:rsidP="00521E1F">
            <w:pPr>
              <w:spacing w:line="240" w:lineRule="auto"/>
              <w:jc w:val="both"/>
              <w:rPr>
                <w:rFonts w:ascii="Times New Roman" w:hAnsi="Times New Roman"/>
                <w:sz w:val="28"/>
                <w:szCs w:val="28"/>
                <w:lang w:val="kk-KZ"/>
              </w:rPr>
            </w:pPr>
            <w:r>
              <w:rPr>
                <w:rFonts w:ascii="Times New Roman" w:hAnsi="Times New Roman"/>
                <w:sz w:val="28"/>
                <w:szCs w:val="28"/>
                <w:lang w:val="kk-KZ"/>
              </w:rPr>
              <w:t>2007</w:t>
            </w:r>
          </w:p>
        </w:tc>
        <w:tc>
          <w:tcPr>
            <w:tcW w:w="1335" w:type="dxa"/>
            <w:vAlign w:val="center"/>
          </w:tcPr>
          <w:p w14:paraId="66154317" w14:textId="5C70E1F8"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8,5</w:t>
            </w:r>
          </w:p>
        </w:tc>
        <w:tc>
          <w:tcPr>
            <w:tcW w:w="1335" w:type="dxa"/>
            <w:vAlign w:val="center"/>
          </w:tcPr>
          <w:p w14:paraId="58BBAE6F" w14:textId="35BB6203"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11,7</w:t>
            </w:r>
          </w:p>
        </w:tc>
        <w:tc>
          <w:tcPr>
            <w:tcW w:w="1335" w:type="dxa"/>
            <w:vAlign w:val="center"/>
          </w:tcPr>
          <w:p w14:paraId="331FB370" w14:textId="325C5041"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9,4</w:t>
            </w:r>
          </w:p>
        </w:tc>
        <w:tc>
          <w:tcPr>
            <w:tcW w:w="1335" w:type="dxa"/>
            <w:vAlign w:val="center"/>
          </w:tcPr>
          <w:p w14:paraId="6233A4BB" w14:textId="12673B40"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11</w:t>
            </w:r>
            <w:r>
              <w:rPr>
                <w:rFonts w:ascii="Times New Roman" w:hAnsi="Times New Roman" w:cs="Times New Roman"/>
                <w:sz w:val="28"/>
                <w:szCs w:val="28"/>
              </w:rPr>
              <w:t>,</w:t>
            </w:r>
            <w:r w:rsidRPr="00D84AD9">
              <w:rPr>
                <w:rFonts w:ascii="Times New Roman" w:hAnsi="Times New Roman" w:cs="Times New Roman"/>
                <w:sz w:val="28"/>
                <w:szCs w:val="28"/>
              </w:rPr>
              <w:t>7</w:t>
            </w:r>
          </w:p>
        </w:tc>
        <w:tc>
          <w:tcPr>
            <w:tcW w:w="1335" w:type="dxa"/>
            <w:vAlign w:val="center"/>
          </w:tcPr>
          <w:p w14:paraId="724379FD" w14:textId="1F1B3F76"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7</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2</w:t>
            </w:r>
          </w:p>
        </w:tc>
        <w:tc>
          <w:tcPr>
            <w:tcW w:w="1335" w:type="dxa"/>
            <w:vAlign w:val="center"/>
          </w:tcPr>
          <w:p w14:paraId="21ABD9DF" w14:textId="0288B34B" w:rsidR="00521E1F" w:rsidRPr="00B24578" w:rsidRDefault="00521E1F" w:rsidP="00521E1F">
            <w:pPr>
              <w:spacing w:line="240" w:lineRule="auto"/>
              <w:jc w:val="center"/>
              <w:rPr>
                <w:rFonts w:ascii="Times New Roman" w:hAnsi="Times New Roman" w:cs="Times New Roman"/>
                <w:sz w:val="28"/>
                <w:szCs w:val="28"/>
                <w:lang w:val="ru-RU"/>
              </w:rPr>
            </w:pPr>
            <w:r w:rsidRPr="00B24578">
              <w:rPr>
                <w:rFonts w:ascii="Times New Roman" w:eastAsia="Times New Roman" w:hAnsi="Times New Roman" w:cs="Times New Roman"/>
                <w:color w:val="282828"/>
                <w:sz w:val="28"/>
                <w:szCs w:val="28"/>
              </w:rPr>
              <w:t>10</w:t>
            </w:r>
            <w:r>
              <w:rPr>
                <w:rFonts w:ascii="Times New Roman" w:eastAsia="Times New Roman" w:hAnsi="Times New Roman" w:cs="Times New Roman"/>
                <w:color w:val="282828"/>
                <w:sz w:val="28"/>
                <w:szCs w:val="28"/>
              </w:rPr>
              <w:t>,</w:t>
            </w:r>
            <w:r w:rsidRPr="00B24578">
              <w:rPr>
                <w:rFonts w:ascii="Times New Roman" w:eastAsia="Times New Roman" w:hAnsi="Times New Roman" w:cs="Times New Roman"/>
                <w:color w:val="282828"/>
                <w:sz w:val="28"/>
                <w:szCs w:val="28"/>
              </w:rPr>
              <w:t>8</w:t>
            </w:r>
          </w:p>
        </w:tc>
      </w:tr>
      <w:tr w:rsidR="00521E1F" w14:paraId="4BD13C7C" w14:textId="77777777" w:rsidTr="000B39FB">
        <w:tc>
          <w:tcPr>
            <w:tcW w:w="1335" w:type="dxa"/>
          </w:tcPr>
          <w:p w14:paraId="70F3CAC6" w14:textId="350A3438" w:rsidR="00521E1F" w:rsidRDefault="00521E1F" w:rsidP="00521E1F">
            <w:pPr>
              <w:spacing w:line="240" w:lineRule="auto"/>
              <w:jc w:val="both"/>
              <w:rPr>
                <w:rFonts w:ascii="Times New Roman" w:hAnsi="Times New Roman"/>
                <w:sz w:val="28"/>
                <w:szCs w:val="28"/>
                <w:lang w:val="kk-KZ"/>
              </w:rPr>
            </w:pPr>
            <w:r>
              <w:rPr>
                <w:rFonts w:ascii="Times New Roman" w:hAnsi="Times New Roman"/>
                <w:sz w:val="28"/>
                <w:szCs w:val="28"/>
                <w:lang w:val="kk-KZ"/>
              </w:rPr>
              <w:t>2008</w:t>
            </w:r>
          </w:p>
        </w:tc>
        <w:tc>
          <w:tcPr>
            <w:tcW w:w="1335" w:type="dxa"/>
            <w:vAlign w:val="center"/>
          </w:tcPr>
          <w:p w14:paraId="53B70657" w14:textId="7199C786"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8,3</w:t>
            </w:r>
          </w:p>
        </w:tc>
        <w:tc>
          <w:tcPr>
            <w:tcW w:w="1335" w:type="dxa"/>
            <w:vAlign w:val="center"/>
          </w:tcPr>
          <w:p w14:paraId="2F7B0D8D" w14:textId="0D59CF0D"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11,1</w:t>
            </w:r>
          </w:p>
        </w:tc>
        <w:tc>
          <w:tcPr>
            <w:tcW w:w="1335" w:type="dxa"/>
            <w:vAlign w:val="center"/>
          </w:tcPr>
          <w:p w14:paraId="1EC39AD0" w14:textId="1A7F9386"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9,1</w:t>
            </w:r>
          </w:p>
        </w:tc>
        <w:tc>
          <w:tcPr>
            <w:tcW w:w="1335" w:type="dxa"/>
            <w:vAlign w:val="center"/>
          </w:tcPr>
          <w:p w14:paraId="5116E711" w14:textId="1D58B81D"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11</w:t>
            </w:r>
            <w:r>
              <w:rPr>
                <w:rFonts w:ascii="Times New Roman" w:hAnsi="Times New Roman" w:cs="Times New Roman"/>
                <w:sz w:val="28"/>
                <w:szCs w:val="28"/>
              </w:rPr>
              <w:t>,</w:t>
            </w:r>
            <w:r w:rsidRPr="00D84AD9">
              <w:rPr>
                <w:rFonts w:ascii="Times New Roman" w:hAnsi="Times New Roman" w:cs="Times New Roman"/>
                <w:sz w:val="28"/>
                <w:szCs w:val="28"/>
              </w:rPr>
              <w:t>0</w:t>
            </w:r>
          </w:p>
        </w:tc>
        <w:tc>
          <w:tcPr>
            <w:tcW w:w="1335" w:type="dxa"/>
            <w:vAlign w:val="center"/>
          </w:tcPr>
          <w:p w14:paraId="76AB5848" w14:textId="743EA52D"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7</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1</w:t>
            </w:r>
          </w:p>
        </w:tc>
        <w:tc>
          <w:tcPr>
            <w:tcW w:w="1335" w:type="dxa"/>
            <w:vAlign w:val="center"/>
          </w:tcPr>
          <w:p w14:paraId="2666AB95" w14:textId="7D1E4196" w:rsidR="00521E1F" w:rsidRPr="00B24578" w:rsidRDefault="00521E1F" w:rsidP="00521E1F">
            <w:pPr>
              <w:spacing w:line="240" w:lineRule="auto"/>
              <w:jc w:val="center"/>
              <w:rPr>
                <w:rFonts w:ascii="Times New Roman" w:hAnsi="Times New Roman" w:cs="Times New Roman"/>
                <w:sz w:val="28"/>
                <w:szCs w:val="28"/>
                <w:lang w:val="ru-RU"/>
              </w:rPr>
            </w:pPr>
            <w:r w:rsidRPr="00B24578">
              <w:rPr>
                <w:rFonts w:ascii="Times New Roman" w:eastAsia="Times New Roman" w:hAnsi="Times New Roman" w:cs="Times New Roman"/>
                <w:color w:val="282828"/>
                <w:sz w:val="28"/>
                <w:szCs w:val="28"/>
              </w:rPr>
              <w:t>10</w:t>
            </w:r>
            <w:r>
              <w:rPr>
                <w:rFonts w:ascii="Times New Roman" w:eastAsia="Times New Roman" w:hAnsi="Times New Roman" w:cs="Times New Roman"/>
                <w:color w:val="282828"/>
                <w:sz w:val="28"/>
                <w:szCs w:val="28"/>
              </w:rPr>
              <w:t>,</w:t>
            </w:r>
            <w:r w:rsidRPr="00B24578">
              <w:rPr>
                <w:rFonts w:ascii="Times New Roman" w:eastAsia="Times New Roman" w:hAnsi="Times New Roman" w:cs="Times New Roman"/>
                <w:color w:val="282828"/>
                <w:sz w:val="28"/>
                <w:szCs w:val="28"/>
              </w:rPr>
              <w:t>4</w:t>
            </w:r>
          </w:p>
        </w:tc>
      </w:tr>
      <w:tr w:rsidR="00521E1F" w14:paraId="4ABD4055" w14:textId="77777777" w:rsidTr="000B39FB">
        <w:tc>
          <w:tcPr>
            <w:tcW w:w="1335" w:type="dxa"/>
          </w:tcPr>
          <w:p w14:paraId="68C8712D" w14:textId="5959ECAC" w:rsidR="00521E1F" w:rsidRDefault="00521E1F" w:rsidP="00521E1F">
            <w:pPr>
              <w:spacing w:line="240" w:lineRule="auto"/>
              <w:jc w:val="both"/>
              <w:rPr>
                <w:rFonts w:ascii="Times New Roman" w:hAnsi="Times New Roman"/>
                <w:sz w:val="28"/>
                <w:szCs w:val="28"/>
                <w:lang w:val="kk-KZ"/>
              </w:rPr>
            </w:pPr>
            <w:r>
              <w:rPr>
                <w:rFonts w:ascii="Times New Roman" w:hAnsi="Times New Roman"/>
                <w:sz w:val="28"/>
                <w:szCs w:val="28"/>
                <w:lang w:val="kk-KZ"/>
              </w:rPr>
              <w:t>2009</w:t>
            </w:r>
          </w:p>
        </w:tc>
        <w:tc>
          <w:tcPr>
            <w:tcW w:w="1335" w:type="dxa"/>
            <w:vAlign w:val="center"/>
          </w:tcPr>
          <w:p w14:paraId="6CAAC734" w14:textId="3388571E"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8,1</w:t>
            </w:r>
          </w:p>
        </w:tc>
        <w:tc>
          <w:tcPr>
            <w:tcW w:w="1335" w:type="dxa"/>
            <w:vAlign w:val="center"/>
          </w:tcPr>
          <w:p w14:paraId="6EA8F965" w14:textId="56C8C68B"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11,3</w:t>
            </w:r>
          </w:p>
        </w:tc>
        <w:tc>
          <w:tcPr>
            <w:tcW w:w="1335" w:type="dxa"/>
            <w:vAlign w:val="center"/>
          </w:tcPr>
          <w:p w14:paraId="637479EC" w14:textId="2B4B4137"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8,8</w:t>
            </w:r>
          </w:p>
        </w:tc>
        <w:tc>
          <w:tcPr>
            <w:tcW w:w="1335" w:type="dxa"/>
            <w:vAlign w:val="center"/>
          </w:tcPr>
          <w:p w14:paraId="067631AC" w14:textId="6F9C0204"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11</w:t>
            </w:r>
            <w:r>
              <w:rPr>
                <w:rFonts w:ascii="Times New Roman" w:hAnsi="Times New Roman" w:cs="Times New Roman"/>
                <w:sz w:val="28"/>
                <w:szCs w:val="28"/>
              </w:rPr>
              <w:t>,</w:t>
            </w:r>
            <w:r w:rsidRPr="00D84AD9">
              <w:rPr>
                <w:rFonts w:ascii="Times New Roman" w:hAnsi="Times New Roman" w:cs="Times New Roman"/>
                <w:sz w:val="28"/>
                <w:szCs w:val="28"/>
              </w:rPr>
              <w:t>4</w:t>
            </w:r>
          </w:p>
        </w:tc>
        <w:tc>
          <w:tcPr>
            <w:tcW w:w="1335" w:type="dxa"/>
            <w:vAlign w:val="center"/>
          </w:tcPr>
          <w:p w14:paraId="7F5C4C47" w14:textId="4E3AEA18"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6</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9</w:t>
            </w:r>
          </w:p>
        </w:tc>
        <w:tc>
          <w:tcPr>
            <w:tcW w:w="1335" w:type="dxa"/>
            <w:vAlign w:val="center"/>
          </w:tcPr>
          <w:p w14:paraId="12E733DC" w14:textId="654FDDFC" w:rsidR="00521E1F" w:rsidRPr="00B24578" w:rsidRDefault="00521E1F" w:rsidP="00521E1F">
            <w:pPr>
              <w:spacing w:line="240" w:lineRule="auto"/>
              <w:jc w:val="center"/>
              <w:rPr>
                <w:rFonts w:ascii="Times New Roman" w:hAnsi="Times New Roman" w:cs="Times New Roman"/>
                <w:sz w:val="28"/>
                <w:szCs w:val="28"/>
                <w:lang w:val="ru-RU"/>
              </w:rPr>
            </w:pPr>
            <w:r w:rsidRPr="00B24578">
              <w:rPr>
                <w:rFonts w:ascii="Times New Roman" w:eastAsia="Times New Roman" w:hAnsi="Times New Roman" w:cs="Times New Roman"/>
                <w:color w:val="282828"/>
                <w:sz w:val="28"/>
                <w:szCs w:val="28"/>
              </w:rPr>
              <w:t>10</w:t>
            </w:r>
            <w:r>
              <w:rPr>
                <w:rFonts w:ascii="Times New Roman" w:eastAsia="Times New Roman" w:hAnsi="Times New Roman" w:cs="Times New Roman"/>
                <w:color w:val="282828"/>
                <w:sz w:val="28"/>
                <w:szCs w:val="28"/>
              </w:rPr>
              <w:t>,</w:t>
            </w:r>
            <w:r w:rsidRPr="00B24578">
              <w:rPr>
                <w:rFonts w:ascii="Times New Roman" w:eastAsia="Times New Roman" w:hAnsi="Times New Roman" w:cs="Times New Roman"/>
                <w:color w:val="282828"/>
                <w:sz w:val="28"/>
                <w:szCs w:val="28"/>
              </w:rPr>
              <w:t>7</w:t>
            </w:r>
          </w:p>
        </w:tc>
      </w:tr>
      <w:tr w:rsidR="00521E1F" w14:paraId="0EED894F" w14:textId="77777777" w:rsidTr="000B39FB">
        <w:tc>
          <w:tcPr>
            <w:tcW w:w="1335" w:type="dxa"/>
          </w:tcPr>
          <w:p w14:paraId="3D0110FB" w14:textId="49B945E2" w:rsidR="00521E1F" w:rsidRDefault="00521E1F" w:rsidP="00521E1F">
            <w:pPr>
              <w:spacing w:line="240" w:lineRule="auto"/>
              <w:jc w:val="both"/>
              <w:rPr>
                <w:rFonts w:ascii="Times New Roman" w:hAnsi="Times New Roman"/>
                <w:sz w:val="28"/>
                <w:szCs w:val="28"/>
                <w:lang w:val="kk-KZ"/>
              </w:rPr>
            </w:pPr>
            <w:r>
              <w:rPr>
                <w:rFonts w:ascii="Times New Roman" w:hAnsi="Times New Roman"/>
                <w:sz w:val="28"/>
                <w:szCs w:val="28"/>
                <w:lang w:val="kk-KZ"/>
              </w:rPr>
              <w:t>2010</w:t>
            </w:r>
          </w:p>
        </w:tc>
        <w:tc>
          <w:tcPr>
            <w:tcW w:w="1335" w:type="dxa"/>
            <w:vAlign w:val="center"/>
          </w:tcPr>
          <w:p w14:paraId="6CF553AF" w14:textId="1082E20F"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8,6</w:t>
            </w:r>
          </w:p>
        </w:tc>
        <w:tc>
          <w:tcPr>
            <w:tcW w:w="1335" w:type="dxa"/>
            <w:vAlign w:val="center"/>
          </w:tcPr>
          <w:p w14:paraId="1A984D00" w14:textId="0EAD98E6"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11,8</w:t>
            </w:r>
          </w:p>
        </w:tc>
        <w:tc>
          <w:tcPr>
            <w:tcW w:w="1335" w:type="dxa"/>
            <w:vAlign w:val="center"/>
          </w:tcPr>
          <w:p w14:paraId="5FCEA62E" w14:textId="0111A40A"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9,3</w:t>
            </w:r>
          </w:p>
        </w:tc>
        <w:tc>
          <w:tcPr>
            <w:tcW w:w="1335" w:type="dxa"/>
            <w:vAlign w:val="center"/>
          </w:tcPr>
          <w:p w14:paraId="15CA20DC" w14:textId="4F0654F7"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11</w:t>
            </w:r>
            <w:r>
              <w:rPr>
                <w:rFonts w:ascii="Times New Roman" w:hAnsi="Times New Roman" w:cs="Times New Roman"/>
                <w:sz w:val="28"/>
                <w:szCs w:val="28"/>
              </w:rPr>
              <w:t>,</w:t>
            </w:r>
            <w:r w:rsidRPr="00D84AD9">
              <w:rPr>
                <w:rFonts w:ascii="Times New Roman" w:hAnsi="Times New Roman" w:cs="Times New Roman"/>
                <w:sz w:val="28"/>
                <w:szCs w:val="28"/>
              </w:rPr>
              <w:t>4</w:t>
            </w:r>
          </w:p>
        </w:tc>
        <w:tc>
          <w:tcPr>
            <w:tcW w:w="1335" w:type="dxa"/>
            <w:vAlign w:val="center"/>
          </w:tcPr>
          <w:p w14:paraId="065B4BDA" w14:textId="68DA6565"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7</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4</w:t>
            </w:r>
          </w:p>
        </w:tc>
        <w:tc>
          <w:tcPr>
            <w:tcW w:w="1335" w:type="dxa"/>
            <w:vAlign w:val="center"/>
          </w:tcPr>
          <w:p w14:paraId="777998F3" w14:textId="0C07EF2B" w:rsidR="00521E1F" w:rsidRPr="00B24578" w:rsidRDefault="00521E1F" w:rsidP="00521E1F">
            <w:pPr>
              <w:spacing w:line="240" w:lineRule="auto"/>
              <w:jc w:val="center"/>
              <w:rPr>
                <w:rFonts w:ascii="Times New Roman" w:hAnsi="Times New Roman" w:cs="Times New Roman"/>
                <w:sz w:val="28"/>
                <w:szCs w:val="28"/>
                <w:lang w:val="ru-RU"/>
              </w:rPr>
            </w:pPr>
            <w:r w:rsidRPr="00B24578">
              <w:rPr>
                <w:rFonts w:ascii="Times New Roman" w:eastAsia="Times New Roman" w:hAnsi="Times New Roman" w:cs="Times New Roman"/>
                <w:color w:val="282828"/>
                <w:sz w:val="28"/>
                <w:szCs w:val="28"/>
              </w:rPr>
              <w:t>10</w:t>
            </w:r>
            <w:r>
              <w:rPr>
                <w:rFonts w:ascii="Times New Roman" w:eastAsia="Times New Roman" w:hAnsi="Times New Roman" w:cs="Times New Roman"/>
                <w:color w:val="282828"/>
                <w:sz w:val="28"/>
                <w:szCs w:val="28"/>
              </w:rPr>
              <w:t>,</w:t>
            </w:r>
            <w:r w:rsidRPr="00B24578">
              <w:rPr>
                <w:rFonts w:ascii="Times New Roman" w:eastAsia="Times New Roman" w:hAnsi="Times New Roman" w:cs="Times New Roman"/>
                <w:color w:val="282828"/>
                <w:sz w:val="28"/>
                <w:szCs w:val="28"/>
              </w:rPr>
              <w:t>7</w:t>
            </w:r>
          </w:p>
        </w:tc>
      </w:tr>
      <w:tr w:rsidR="00521E1F" w14:paraId="75BDA6EC" w14:textId="77777777" w:rsidTr="000B39FB">
        <w:tc>
          <w:tcPr>
            <w:tcW w:w="1335" w:type="dxa"/>
          </w:tcPr>
          <w:p w14:paraId="530938CB" w14:textId="07B9B143" w:rsidR="00521E1F" w:rsidRDefault="00521E1F" w:rsidP="00521E1F">
            <w:pPr>
              <w:spacing w:line="240" w:lineRule="auto"/>
              <w:jc w:val="both"/>
              <w:rPr>
                <w:rFonts w:ascii="Times New Roman" w:hAnsi="Times New Roman"/>
                <w:sz w:val="28"/>
                <w:szCs w:val="28"/>
                <w:lang w:val="kk-KZ"/>
              </w:rPr>
            </w:pPr>
            <w:r>
              <w:rPr>
                <w:rFonts w:ascii="Times New Roman" w:hAnsi="Times New Roman"/>
                <w:sz w:val="28"/>
                <w:szCs w:val="28"/>
                <w:lang w:val="kk-KZ"/>
              </w:rPr>
              <w:t>2011</w:t>
            </w:r>
          </w:p>
        </w:tc>
        <w:tc>
          <w:tcPr>
            <w:tcW w:w="1335" w:type="dxa"/>
            <w:vAlign w:val="center"/>
          </w:tcPr>
          <w:p w14:paraId="23D4AAB3" w14:textId="082709DB"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7,6</w:t>
            </w:r>
          </w:p>
        </w:tc>
        <w:tc>
          <w:tcPr>
            <w:tcW w:w="1335" w:type="dxa"/>
            <w:vAlign w:val="center"/>
          </w:tcPr>
          <w:p w14:paraId="30A55E89" w14:textId="14F9E5DB"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10,2</w:t>
            </w:r>
          </w:p>
        </w:tc>
        <w:tc>
          <w:tcPr>
            <w:tcW w:w="1335" w:type="dxa"/>
            <w:vAlign w:val="center"/>
          </w:tcPr>
          <w:p w14:paraId="53286883" w14:textId="1CCECAEF"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8,4</w:t>
            </w:r>
          </w:p>
        </w:tc>
        <w:tc>
          <w:tcPr>
            <w:tcW w:w="1335" w:type="dxa"/>
            <w:vAlign w:val="center"/>
          </w:tcPr>
          <w:p w14:paraId="503E5303" w14:textId="40F6738D"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10</w:t>
            </w:r>
            <w:r>
              <w:rPr>
                <w:rFonts w:ascii="Times New Roman" w:hAnsi="Times New Roman" w:cs="Times New Roman"/>
                <w:sz w:val="28"/>
                <w:szCs w:val="28"/>
              </w:rPr>
              <w:t>,</w:t>
            </w:r>
            <w:r w:rsidRPr="00D84AD9">
              <w:rPr>
                <w:rFonts w:ascii="Times New Roman" w:hAnsi="Times New Roman" w:cs="Times New Roman"/>
                <w:sz w:val="28"/>
                <w:szCs w:val="28"/>
              </w:rPr>
              <w:t>1</w:t>
            </w:r>
          </w:p>
        </w:tc>
        <w:tc>
          <w:tcPr>
            <w:tcW w:w="1335" w:type="dxa"/>
            <w:vAlign w:val="center"/>
          </w:tcPr>
          <w:p w14:paraId="020389BD" w14:textId="69726EC2"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6</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4</w:t>
            </w:r>
          </w:p>
        </w:tc>
        <w:tc>
          <w:tcPr>
            <w:tcW w:w="1335" w:type="dxa"/>
            <w:vAlign w:val="center"/>
          </w:tcPr>
          <w:p w14:paraId="5CC7BD7F" w14:textId="0CB194D9" w:rsidR="00521E1F" w:rsidRPr="00B24578" w:rsidRDefault="00521E1F" w:rsidP="00521E1F">
            <w:pPr>
              <w:spacing w:line="240" w:lineRule="auto"/>
              <w:jc w:val="center"/>
              <w:rPr>
                <w:rFonts w:ascii="Times New Roman" w:hAnsi="Times New Roman" w:cs="Times New Roman"/>
                <w:sz w:val="28"/>
                <w:szCs w:val="28"/>
                <w:lang w:val="ru-RU"/>
              </w:rPr>
            </w:pPr>
            <w:r w:rsidRPr="00B24578">
              <w:rPr>
                <w:rFonts w:ascii="Times New Roman" w:eastAsia="Times New Roman" w:hAnsi="Times New Roman" w:cs="Times New Roman"/>
                <w:color w:val="282828"/>
                <w:sz w:val="28"/>
                <w:szCs w:val="28"/>
              </w:rPr>
              <w:t>9</w:t>
            </w:r>
            <w:r>
              <w:rPr>
                <w:rFonts w:ascii="Times New Roman" w:eastAsia="Times New Roman" w:hAnsi="Times New Roman" w:cs="Times New Roman"/>
                <w:color w:val="282828"/>
                <w:sz w:val="28"/>
                <w:szCs w:val="28"/>
              </w:rPr>
              <w:t>,</w:t>
            </w:r>
            <w:r w:rsidRPr="00B24578">
              <w:rPr>
                <w:rFonts w:ascii="Times New Roman" w:eastAsia="Times New Roman" w:hAnsi="Times New Roman" w:cs="Times New Roman"/>
                <w:color w:val="282828"/>
                <w:sz w:val="28"/>
                <w:szCs w:val="28"/>
              </w:rPr>
              <w:t>9</w:t>
            </w:r>
          </w:p>
        </w:tc>
      </w:tr>
      <w:tr w:rsidR="00521E1F" w14:paraId="09824850" w14:textId="77777777" w:rsidTr="000B39FB">
        <w:tc>
          <w:tcPr>
            <w:tcW w:w="1335" w:type="dxa"/>
          </w:tcPr>
          <w:p w14:paraId="20486B8F" w14:textId="661CCD5F" w:rsidR="00521E1F" w:rsidRDefault="00521E1F" w:rsidP="00521E1F">
            <w:pPr>
              <w:spacing w:line="240" w:lineRule="auto"/>
              <w:jc w:val="both"/>
              <w:rPr>
                <w:rFonts w:ascii="Times New Roman" w:hAnsi="Times New Roman"/>
                <w:sz w:val="28"/>
                <w:szCs w:val="28"/>
                <w:lang w:val="kk-KZ"/>
              </w:rPr>
            </w:pPr>
            <w:r>
              <w:rPr>
                <w:rFonts w:ascii="Times New Roman" w:hAnsi="Times New Roman"/>
                <w:sz w:val="28"/>
                <w:szCs w:val="28"/>
                <w:lang w:val="kk-KZ"/>
              </w:rPr>
              <w:t>2012</w:t>
            </w:r>
          </w:p>
        </w:tc>
        <w:tc>
          <w:tcPr>
            <w:tcW w:w="1335" w:type="dxa"/>
            <w:vAlign w:val="center"/>
          </w:tcPr>
          <w:p w14:paraId="15531ABA" w14:textId="5CB1D712"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7,0</w:t>
            </w:r>
          </w:p>
        </w:tc>
        <w:tc>
          <w:tcPr>
            <w:tcW w:w="1335" w:type="dxa"/>
            <w:vAlign w:val="center"/>
          </w:tcPr>
          <w:p w14:paraId="303519E1" w14:textId="0D450CD3"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10,2</w:t>
            </w:r>
          </w:p>
        </w:tc>
        <w:tc>
          <w:tcPr>
            <w:tcW w:w="1335" w:type="dxa"/>
            <w:vAlign w:val="center"/>
          </w:tcPr>
          <w:p w14:paraId="002E8B15" w14:textId="444BE840"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8,1</w:t>
            </w:r>
          </w:p>
        </w:tc>
        <w:tc>
          <w:tcPr>
            <w:tcW w:w="1335" w:type="dxa"/>
            <w:vAlign w:val="center"/>
          </w:tcPr>
          <w:p w14:paraId="149A5CE7" w14:textId="49BBD0AC"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9</w:t>
            </w:r>
            <w:r>
              <w:rPr>
                <w:rFonts w:ascii="Times New Roman" w:hAnsi="Times New Roman" w:cs="Times New Roman"/>
                <w:sz w:val="28"/>
                <w:szCs w:val="28"/>
              </w:rPr>
              <w:t>,</w:t>
            </w:r>
            <w:r w:rsidRPr="00D84AD9">
              <w:rPr>
                <w:rFonts w:ascii="Times New Roman" w:hAnsi="Times New Roman" w:cs="Times New Roman"/>
                <w:sz w:val="28"/>
                <w:szCs w:val="28"/>
              </w:rPr>
              <w:t>8</w:t>
            </w:r>
          </w:p>
        </w:tc>
        <w:tc>
          <w:tcPr>
            <w:tcW w:w="1335" w:type="dxa"/>
            <w:vAlign w:val="center"/>
          </w:tcPr>
          <w:p w14:paraId="00EACD36" w14:textId="2F928858"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6</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5</w:t>
            </w:r>
          </w:p>
        </w:tc>
        <w:tc>
          <w:tcPr>
            <w:tcW w:w="1335" w:type="dxa"/>
            <w:vAlign w:val="center"/>
          </w:tcPr>
          <w:p w14:paraId="4ACF3071" w14:textId="51690400" w:rsidR="00521E1F" w:rsidRPr="00B24578" w:rsidRDefault="00521E1F" w:rsidP="00521E1F">
            <w:pPr>
              <w:spacing w:line="240" w:lineRule="auto"/>
              <w:jc w:val="center"/>
              <w:rPr>
                <w:rFonts w:ascii="Times New Roman" w:hAnsi="Times New Roman" w:cs="Times New Roman"/>
                <w:sz w:val="28"/>
                <w:szCs w:val="28"/>
                <w:lang w:val="ru-RU"/>
              </w:rPr>
            </w:pPr>
            <w:r w:rsidRPr="00B24578">
              <w:rPr>
                <w:rFonts w:ascii="Times New Roman" w:eastAsia="Times New Roman" w:hAnsi="Times New Roman" w:cs="Times New Roman"/>
                <w:color w:val="282828"/>
                <w:sz w:val="28"/>
                <w:szCs w:val="28"/>
              </w:rPr>
              <w:t>9</w:t>
            </w:r>
            <w:r>
              <w:rPr>
                <w:rFonts w:ascii="Times New Roman" w:eastAsia="Times New Roman" w:hAnsi="Times New Roman" w:cs="Times New Roman"/>
                <w:color w:val="282828"/>
                <w:sz w:val="28"/>
                <w:szCs w:val="28"/>
              </w:rPr>
              <w:t>,</w:t>
            </w:r>
            <w:r w:rsidRPr="00B24578">
              <w:rPr>
                <w:rFonts w:ascii="Times New Roman" w:eastAsia="Times New Roman" w:hAnsi="Times New Roman" w:cs="Times New Roman"/>
                <w:color w:val="282828"/>
                <w:sz w:val="28"/>
                <w:szCs w:val="28"/>
              </w:rPr>
              <w:t>2</w:t>
            </w:r>
          </w:p>
        </w:tc>
      </w:tr>
      <w:tr w:rsidR="00521E1F" w14:paraId="7EC58123" w14:textId="77777777" w:rsidTr="000B39FB">
        <w:tc>
          <w:tcPr>
            <w:tcW w:w="1335" w:type="dxa"/>
          </w:tcPr>
          <w:p w14:paraId="4CCBA356" w14:textId="79F816BE" w:rsidR="00521E1F" w:rsidRDefault="00521E1F" w:rsidP="00521E1F">
            <w:pPr>
              <w:spacing w:line="240" w:lineRule="auto"/>
              <w:jc w:val="both"/>
              <w:rPr>
                <w:rFonts w:ascii="Times New Roman" w:hAnsi="Times New Roman"/>
                <w:sz w:val="28"/>
                <w:szCs w:val="28"/>
                <w:lang w:val="kk-KZ"/>
              </w:rPr>
            </w:pPr>
            <w:r>
              <w:rPr>
                <w:rFonts w:ascii="Times New Roman" w:hAnsi="Times New Roman"/>
                <w:sz w:val="28"/>
                <w:szCs w:val="28"/>
                <w:lang w:val="kk-KZ"/>
              </w:rPr>
              <w:t>2013</w:t>
            </w:r>
          </w:p>
        </w:tc>
        <w:tc>
          <w:tcPr>
            <w:tcW w:w="1335" w:type="dxa"/>
            <w:vAlign w:val="center"/>
          </w:tcPr>
          <w:p w14:paraId="3B45FD39" w14:textId="2D94B671"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9,1</w:t>
            </w:r>
          </w:p>
        </w:tc>
        <w:tc>
          <w:tcPr>
            <w:tcW w:w="1335" w:type="dxa"/>
            <w:vAlign w:val="center"/>
          </w:tcPr>
          <w:p w14:paraId="07104B87" w14:textId="68A06BB1"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12,3</w:t>
            </w:r>
          </w:p>
        </w:tc>
        <w:tc>
          <w:tcPr>
            <w:tcW w:w="1335" w:type="dxa"/>
            <w:vAlign w:val="center"/>
          </w:tcPr>
          <w:p w14:paraId="172E2907" w14:textId="2F19B1C9"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9,2</w:t>
            </w:r>
          </w:p>
        </w:tc>
        <w:tc>
          <w:tcPr>
            <w:tcW w:w="1335" w:type="dxa"/>
            <w:vAlign w:val="center"/>
          </w:tcPr>
          <w:p w14:paraId="60E8A0BF" w14:textId="45413844"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12</w:t>
            </w:r>
            <w:r>
              <w:rPr>
                <w:rFonts w:ascii="Times New Roman" w:hAnsi="Times New Roman" w:cs="Times New Roman"/>
                <w:sz w:val="28"/>
                <w:szCs w:val="28"/>
              </w:rPr>
              <w:t>,</w:t>
            </w:r>
            <w:r w:rsidRPr="00D84AD9">
              <w:rPr>
                <w:rFonts w:ascii="Times New Roman" w:hAnsi="Times New Roman" w:cs="Times New Roman"/>
                <w:sz w:val="28"/>
                <w:szCs w:val="28"/>
              </w:rPr>
              <w:t>3</w:t>
            </w:r>
          </w:p>
        </w:tc>
        <w:tc>
          <w:tcPr>
            <w:tcW w:w="1335" w:type="dxa"/>
            <w:vAlign w:val="center"/>
          </w:tcPr>
          <w:p w14:paraId="576BA9DC" w14:textId="4702DC71"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7</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3</w:t>
            </w:r>
          </w:p>
        </w:tc>
        <w:tc>
          <w:tcPr>
            <w:tcW w:w="1335" w:type="dxa"/>
            <w:vAlign w:val="center"/>
          </w:tcPr>
          <w:p w14:paraId="58603B08" w14:textId="60C612BC" w:rsidR="00521E1F" w:rsidRPr="00B24578" w:rsidRDefault="00521E1F" w:rsidP="00521E1F">
            <w:pPr>
              <w:spacing w:line="240" w:lineRule="auto"/>
              <w:jc w:val="center"/>
              <w:rPr>
                <w:rFonts w:ascii="Times New Roman" w:hAnsi="Times New Roman" w:cs="Times New Roman"/>
                <w:sz w:val="28"/>
                <w:szCs w:val="28"/>
                <w:lang w:val="ru-RU"/>
              </w:rPr>
            </w:pPr>
            <w:r w:rsidRPr="00B24578">
              <w:rPr>
                <w:rFonts w:ascii="Times New Roman" w:eastAsia="Times New Roman" w:hAnsi="Times New Roman" w:cs="Times New Roman"/>
                <w:color w:val="282828"/>
                <w:sz w:val="28"/>
                <w:szCs w:val="28"/>
              </w:rPr>
              <w:t>11</w:t>
            </w:r>
            <w:r>
              <w:rPr>
                <w:rFonts w:ascii="Times New Roman" w:eastAsia="Times New Roman" w:hAnsi="Times New Roman" w:cs="Times New Roman"/>
                <w:color w:val="282828"/>
                <w:sz w:val="28"/>
                <w:szCs w:val="28"/>
              </w:rPr>
              <w:t>,</w:t>
            </w:r>
            <w:r w:rsidRPr="00B24578">
              <w:rPr>
                <w:rFonts w:ascii="Times New Roman" w:eastAsia="Times New Roman" w:hAnsi="Times New Roman" w:cs="Times New Roman"/>
                <w:color w:val="282828"/>
                <w:sz w:val="28"/>
                <w:szCs w:val="28"/>
              </w:rPr>
              <w:t>3</w:t>
            </w:r>
          </w:p>
        </w:tc>
      </w:tr>
      <w:tr w:rsidR="00521E1F" w14:paraId="78D14D9D" w14:textId="77777777" w:rsidTr="000B39FB">
        <w:tc>
          <w:tcPr>
            <w:tcW w:w="1335" w:type="dxa"/>
          </w:tcPr>
          <w:p w14:paraId="31C173E8" w14:textId="109B6E42" w:rsidR="00521E1F" w:rsidRDefault="00521E1F" w:rsidP="00521E1F">
            <w:pPr>
              <w:spacing w:line="240" w:lineRule="auto"/>
              <w:jc w:val="both"/>
              <w:rPr>
                <w:rFonts w:ascii="Times New Roman" w:hAnsi="Times New Roman"/>
                <w:sz w:val="28"/>
                <w:szCs w:val="28"/>
                <w:lang w:val="kk-KZ"/>
              </w:rPr>
            </w:pPr>
            <w:r>
              <w:rPr>
                <w:rFonts w:ascii="Times New Roman" w:hAnsi="Times New Roman"/>
                <w:sz w:val="28"/>
                <w:szCs w:val="28"/>
                <w:lang w:val="kk-KZ"/>
              </w:rPr>
              <w:t>2014</w:t>
            </w:r>
          </w:p>
        </w:tc>
        <w:tc>
          <w:tcPr>
            <w:tcW w:w="1335" w:type="dxa"/>
            <w:vAlign w:val="center"/>
          </w:tcPr>
          <w:p w14:paraId="65885FF3" w14:textId="3D27CBEB"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6,7</w:t>
            </w:r>
          </w:p>
        </w:tc>
        <w:tc>
          <w:tcPr>
            <w:tcW w:w="1335" w:type="dxa"/>
            <w:vAlign w:val="center"/>
          </w:tcPr>
          <w:p w14:paraId="3BD5D0DC" w14:textId="3CCC4025"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9,6</w:t>
            </w:r>
          </w:p>
        </w:tc>
        <w:tc>
          <w:tcPr>
            <w:tcW w:w="1335" w:type="dxa"/>
            <w:vAlign w:val="center"/>
          </w:tcPr>
          <w:p w14:paraId="14BA4AC3" w14:textId="07C6359A"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8,1</w:t>
            </w:r>
          </w:p>
        </w:tc>
        <w:tc>
          <w:tcPr>
            <w:tcW w:w="1335" w:type="dxa"/>
            <w:vAlign w:val="center"/>
          </w:tcPr>
          <w:p w14:paraId="49D2CF37" w14:textId="7218641D"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9</w:t>
            </w:r>
            <w:r>
              <w:rPr>
                <w:rFonts w:ascii="Times New Roman" w:hAnsi="Times New Roman" w:cs="Times New Roman"/>
                <w:sz w:val="28"/>
                <w:szCs w:val="28"/>
              </w:rPr>
              <w:t>,</w:t>
            </w:r>
            <w:r w:rsidRPr="00D84AD9">
              <w:rPr>
                <w:rFonts w:ascii="Times New Roman" w:hAnsi="Times New Roman" w:cs="Times New Roman"/>
                <w:sz w:val="28"/>
                <w:szCs w:val="28"/>
              </w:rPr>
              <w:t>5</w:t>
            </w:r>
          </w:p>
        </w:tc>
        <w:tc>
          <w:tcPr>
            <w:tcW w:w="1335" w:type="dxa"/>
            <w:vAlign w:val="center"/>
          </w:tcPr>
          <w:p w14:paraId="3764498C" w14:textId="3571B777"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6</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1</w:t>
            </w:r>
          </w:p>
        </w:tc>
        <w:tc>
          <w:tcPr>
            <w:tcW w:w="1335" w:type="dxa"/>
            <w:vAlign w:val="center"/>
          </w:tcPr>
          <w:p w14:paraId="1D664E29" w14:textId="74230246" w:rsidR="00521E1F" w:rsidRPr="00B24578" w:rsidRDefault="00521E1F" w:rsidP="00521E1F">
            <w:pPr>
              <w:spacing w:line="240" w:lineRule="auto"/>
              <w:jc w:val="center"/>
              <w:rPr>
                <w:rFonts w:ascii="Times New Roman" w:hAnsi="Times New Roman" w:cs="Times New Roman"/>
                <w:sz w:val="28"/>
                <w:szCs w:val="28"/>
                <w:lang w:val="ru-RU"/>
              </w:rPr>
            </w:pPr>
            <w:r w:rsidRPr="00B24578">
              <w:rPr>
                <w:rFonts w:ascii="Times New Roman" w:eastAsia="Times New Roman" w:hAnsi="Times New Roman" w:cs="Times New Roman"/>
                <w:color w:val="282828"/>
                <w:sz w:val="28"/>
                <w:szCs w:val="28"/>
              </w:rPr>
              <w:t>8</w:t>
            </w:r>
            <w:r>
              <w:rPr>
                <w:rFonts w:ascii="Times New Roman" w:eastAsia="Times New Roman" w:hAnsi="Times New Roman" w:cs="Times New Roman"/>
                <w:color w:val="282828"/>
                <w:sz w:val="28"/>
                <w:szCs w:val="28"/>
              </w:rPr>
              <w:t>,</w:t>
            </w:r>
            <w:r w:rsidRPr="00B24578">
              <w:rPr>
                <w:rFonts w:ascii="Times New Roman" w:eastAsia="Times New Roman" w:hAnsi="Times New Roman" w:cs="Times New Roman"/>
                <w:color w:val="282828"/>
                <w:sz w:val="28"/>
                <w:szCs w:val="28"/>
              </w:rPr>
              <w:t>7</w:t>
            </w:r>
          </w:p>
        </w:tc>
      </w:tr>
      <w:tr w:rsidR="00521E1F" w14:paraId="04507980" w14:textId="77777777" w:rsidTr="000B39FB">
        <w:tc>
          <w:tcPr>
            <w:tcW w:w="1335" w:type="dxa"/>
          </w:tcPr>
          <w:p w14:paraId="0037203C" w14:textId="1E51CEF6" w:rsidR="00521E1F" w:rsidRDefault="00521E1F" w:rsidP="00521E1F">
            <w:pPr>
              <w:spacing w:line="240" w:lineRule="auto"/>
              <w:jc w:val="both"/>
              <w:rPr>
                <w:rFonts w:ascii="Times New Roman" w:hAnsi="Times New Roman"/>
                <w:sz w:val="28"/>
                <w:szCs w:val="28"/>
                <w:lang w:val="kk-KZ"/>
              </w:rPr>
            </w:pPr>
            <w:r>
              <w:rPr>
                <w:rFonts w:ascii="Times New Roman" w:hAnsi="Times New Roman"/>
                <w:sz w:val="28"/>
                <w:szCs w:val="28"/>
                <w:lang w:val="kk-KZ"/>
              </w:rPr>
              <w:t>2015</w:t>
            </w:r>
          </w:p>
        </w:tc>
        <w:tc>
          <w:tcPr>
            <w:tcW w:w="1335" w:type="dxa"/>
            <w:vAlign w:val="center"/>
          </w:tcPr>
          <w:p w14:paraId="5DDC5E29" w14:textId="3AC6B90F"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8,8</w:t>
            </w:r>
          </w:p>
        </w:tc>
        <w:tc>
          <w:tcPr>
            <w:tcW w:w="1335" w:type="dxa"/>
            <w:vAlign w:val="center"/>
          </w:tcPr>
          <w:p w14:paraId="6A1525DB" w14:textId="71C49F73"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11,9</w:t>
            </w:r>
          </w:p>
        </w:tc>
        <w:tc>
          <w:tcPr>
            <w:tcW w:w="1335" w:type="dxa"/>
            <w:vAlign w:val="center"/>
          </w:tcPr>
          <w:p w14:paraId="485A3E6A" w14:textId="5A0316A8"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9,4</w:t>
            </w:r>
          </w:p>
        </w:tc>
        <w:tc>
          <w:tcPr>
            <w:tcW w:w="1335" w:type="dxa"/>
            <w:vAlign w:val="center"/>
          </w:tcPr>
          <w:p w14:paraId="49194C03" w14:textId="2CC59D74"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12</w:t>
            </w:r>
            <w:r>
              <w:rPr>
                <w:rFonts w:ascii="Times New Roman" w:hAnsi="Times New Roman" w:cs="Times New Roman"/>
                <w:sz w:val="28"/>
                <w:szCs w:val="28"/>
              </w:rPr>
              <w:t>,</w:t>
            </w:r>
            <w:r w:rsidRPr="00D84AD9">
              <w:rPr>
                <w:rFonts w:ascii="Times New Roman" w:hAnsi="Times New Roman" w:cs="Times New Roman"/>
                <w:sz w:val="28"/>
                <w:szCs w:val="28"/>
              </w:rPr>
              <w:t>1</w:t>
            </w:r>
          </w:p>
        </w:tc>
        <w:tc>
          <w:tcPr>
            <w:tcW w:w="1335" w:type="dxa"/>
            <w:vAlign w:val="center"/>
          </w:tcPr>
          <w:p w14:paraId="6A85F152" w14:textId="712A21F3"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7</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4</w:t>
            </w:r>
          </w:p>
        </w:tc>
        <w:tc>
          <w:tcPr>
            <w:tcW w:w="1335" w:type="dxa"/>
            <w:vAlign w:val="center"/>
          </w:tcPr>
          <w:p w14:paraId="2F87B5A6" w14:textId="62B048EA" w:rsidR="00521E1F" w:rsidRPr="00B24578" w:rsidRDefault="00521E1F" w:rsidP="00521E1F">
            <w:pPr>
              <w:spacing w:line="240" w:lineRule="auto"/>
              <w:jc w:val="center"/>
              <w:rPr>
                <w:rFonts w:ascii="Times New Roman" w:hAnsi="Times New Roman" w:cs="Times New Roman"/>
                <w:sz w:val="28"/>
                <w:szCs w:val="28"/>
                <w:lang w:val="ru-RU"/>
              </w:rPr>
            </w:pPr>
            <w:r w:rsidRPr="00B24578">
              <w:rPr>
                <w:rFonts w:ascii="Times New Roman" w:eastAsia="Times New Roman" w:hAnsi="Times New Roman" w:cs="Times New Roman"/>
                <w:color w:val="282828"/>
                <w:sz w:val="28"/>
                <w:szCs w:val="28"/>
              </w:rPr>
              <w:t>11</w:t>
            </w:r>
            <w:r>
              <w:rPr>
                <w:rFonts w:ascii="Times New Roman" w:eastAsia="Times New Roman" w:hAnsi="Times New Roman" w:cs="Times New Roman"/>
                <w:color w:val="282828"/>
                <w:sz w:val="28"/>
                <w:szCs w:val="28"/>
              </w:rPr>
              <w:t>,</w:t>
            </w:r>
            <w:r w:rsidRPr="00B24578">
              <w:rPr>
                <w:rFonts w:ascii="Times New Roman" w:eastAsia="Times New Roman" w:hAnsi="Times New Roman" w:cs="Times New Roman"/>
                <w:color w:val="282828"/>
                <w:sz w:val="28"/>
                <w:szCs w:val="28"/>
              </w:rPr>
              <w:t>6</w:t>
            </w:r>
          </w:p>
        </w:tc>
      </w:tr>
      <w:tr w:rsidR="00521E1F" w14:paraId="46D3AA46" w14:textId="77777777" w:rsidTr="000B39FB">
        <w:tc>
          <w:tcPr>
            <w:tcW w:w="1335" w:type="dxa"/>
          </w:tcPr>
          <w:p w14:paraId="60FBDB48" w14:textId="41381D51" w:rsidR="00521E1F" w:rsidRDefault="00521E1F" w:rsidP="00521E1F">
            <w:pPr>
              <w:spacing w:line="240" w:lineRule="auto"/>
              <w:jc w:val="both"/>
              <w:rPr>
                <w:rFonts w:ascii="Times New Roman" w:hAnsi="Times New Roman"/>
                <w:sz w:val="28"/>
                <w:szCs w:val="28"/>
                <w:lang w:val="kk-KZ"/>
              </w:rPr>
            </w:pPr>
            <w:r>
              <w:rPr>
                <w:rFonts w:ascii="Times New Roman" w:hAnsi="Times New Roman"/>
                <w:sz w:val="28"/>
                <w:szCs w:val="28"/>
                <w:lang w:val="kk-KZ"/>
              </w:rPr>
              <w:t>2016</w:t>
            </w:r>
          </w:p>
        </w:tc>
        <w:tc>
          <w:tcPr>
            <w:tcW w:w="1335" w:type="dxa"/>
            <w:vAlign w:val="center"/>
          </w:tcPr>
          <w:p w14:paraId="391845E1" w14:textId="74B6413F"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9,2</w:t>
            </w:r>
          </w:p>
        </w:tc>
        <w:tc>
          <w:tcPr>
            <w:tcW w:w="1335" w:type="dxa"/>
            <w:vAlign w:val="center"/>
          </w:tcPr>
          <w:p w14:paraId="733D91B7" w14:textId="0C94AFD1"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12,1</w:t>
            </w:r>
          </w:p>
        </w:tc>
        <w:tc>
          <w:tcPr>
            <w:tcW w:w="1335" w:type="dxa"/>
            <w:vAlign w:val="center"/>
          </w:tcPr>
          <w:p w14:paraId="1C0C168A" w14:textId="43891056"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9,8</w:t>
            </w:r>
          </w:p>
        </w:tc>
        <w:tc>
          <w:tcPr>
            <w:tcW w:w="1335" w:type="dxa"/>
            <w:vAlign w:val="center"/>
          </w:tcPr>
          <w:p w14:paraId="16C965C1" w14:textId="34363ACA"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12</w:t>
            </w:r>
            <w:r>
              <w:rPr>
                <w:rFonts w:ascii="Times New Roman" w:hAnsi="Times New Roman" w:cs="Times New Roman"/>
                <w:sz w:val="28"/>
                <w:szCs w:val="28"/>
              </w:rPr>
              <w:t>,</w:t>
            </w:r>
            <w:r w:rsidRPr="00D84AD9">
              <w:rPr>
                <w:rFonts w:ascii="Times New Roman" w:hAnsi="Times New Roman" w:cs="Times New Roman"/>
                <w:sz w:val="28"/>
                <w:szCs w:val="28"/>
              </w:rPr>
              <w:t>1</w:t>
            </w:r>
          </w:p>
        </w:tc>
        <w:tc>
          <w:tcPr>
            <w:tcW w:w="1335" w:type="dxa"/>
            <w:vAlign w:val="center"/>
          </w:tcPr>
          <w:p w14:paraId="47516ABD" w14:textId="75B33488"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7</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6</w:t>
            </w:r>
          </w:p>
        </w:tc>
        <w:tc>
          <w:tcPr>
            <w:tcW w:w="1335" w:type="dxa"/>
            <w:vAlign w:val="center"/>
          </w:tcPr>
          <w:p w14:paraId="1978B565" w14:textId="6AAEA6DA" w:rsidR="00521E1F" w:rsidRPr="00B24578" w:rsidRDefault="00521E1F" w:rsidP="00521E1F">
            <w:pPr>
              <w:spacing w:line="240" w:lineRule="auto"/>
              <w:jc w:val="center"/>
              <w:rPr>
                <w:rFonts w:ascii="Times New Roman" w:hAnsi="Times New Roman" w:cs="Times New Roman"/>
                <w:sz w:val="28"/>
                <w:szCs w:val="28"/>
                <w:lang w:val="ru-RU"/>
              </w:rPr>
            </w:pPr>
            <w:r w:rsidRPr="00B24578">
              <w:rPr>
                <w:rFonts w:ascii="Times New Roman" w:eastAsia="Times New Roman" w:hAnsi="Times New Roman" w:cs="Times New Roman"/>
                <w:color w:val="282828"/>
                <w:sz w:val="28"/>
                <w:szCs w:val="28"/>
              </w:rPr>
              <w:t>11</w:t>
            </w:r>
            <w:r>
              <w:rPr>
                <w:rFonts w:ascii="Times New Roman" w:eastAsia="Times New Roman" w:hAnsi="Times New Roman" w:cs="Times New Roman"/>
                <w:color w:val="282828"/>
                <w:sz w:val="28"/>
                <w:szCs w:val="28"/>
              </w:rPr>
              <w:t>,</w:t>
            </w:r>
            <w:r w:rsidRPr="00B24578">
              <w:rPr>
                <w:rFonts w:ascii="Times New Roman" w:eastAsia="Times New Roman" w:hAnsi="Times New Roman" w:cs="Times New Roman"/>
                <w:color w:val="282828"/>
                <w:sz w:val="28"/>
                <w:szCs w:val="28"/>
              </w:rPr>
              <w:t>5</w:t>
            </w:r>
          </w:p>
        </w:tc>
      </w:tr>
      <w:tr w:rsidR="00521E1F" w14:paraId="2A2F79EC" w14:textId="77777777" w:rsidTr="000B39FB">
        <w:tc>
          <w:tcPr>
            <w:tcW w:w="1335" w:type="dxa"/>
          </w:tcPr>
          <w:p w14:paraId="1C7C08A4" w14:textId="7A650D06" w:rsidR="00521E1F" w:rsidRDefault="00521E1F" w:rsidP="00521E1F">
            <w:pPr>
              <w:spacing w:line="240" w:lineRule="auto"/>
              <w:jc w:val="both"/>
              <w:rPr>
                <w:rFonts w:ascii="Times New Roman" w:hAnsi="Times New Roman"/>
                <w:sz w:val="28"/>
                <w:szCs w:val="28"/>
                <w:lang w:val="kk-KZ"/>
              </w:rPr>
            </w:pPr>
            <w:r>
              <w:rPr>
                <w:rFonts w:ascii="Times New Roman" w:hAnsi="Times New Roman"/>
                <w:sz w:val="28"/>
                <w:szCs w:val="28"/>
                <w:lang w:val="kk-KZ"/>
              </w:rPr>
              <w:t>2017</w:t>
            </w:r>
          </w:p>
        </w:tc>
        <w:tc>
          <w:tcPr>
            <w:tcW w:w="1335" w:type="dxa"/>
            <w:vAlign w:val="center"/>
          </w:tcPr>
          <w:p w14:paraId="5D644ADA" w14:textId="0EF21510"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8,3</w:t>
            </w:r>
          </w:p>
        </w:tc>
        <w:tc>
          <w:tcPr>
            <w:tcW w:w="1335" w:type="dxa"/>
            <w:vAlign w:val="center"/>
          </w:tcPr>
          <w:p w14:paraId="6B986DC7" w14:textId="37923291"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11,0</w:t>
            </w:r>
          </w:p>
        </w:tc>
        <w:tc>
          <w:tcPr>
            <w:tcW w:w="1335" w:type="dxa"/>
            <w:vAlign w:val="center"/>
          </w:tcPr>
          <w:p w14:paraId="51B84A4D" w14:textId="7C447CE5"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9,3</w:t>
            </w:r>
          </w:p>
        </w:tc>
        <w:tc>
          <w:tcPr>
            <w:tcW w:w="1335" w:type="dxa"/>
            <w:vAlign w:val="center"/>
          </w:tcPr>
          <w:p w14:paraId="2607521A" w14:textId="1F7A3472"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11</w:t>
            </w:r>
            <w:r>
              <w:rPr>
                <w:rFonts w:ascii="Times New Roman" w:hAnsi="Times New Roman" w:cs="Times New Roman"/>
                <w:sz w:val="28"/>
                <w:szCs w:val="28"/>
              </w:rPr>
              <w:t>,</w:t>
            </w:r>
            <w:r w:rsidRPr="00D84AD9">
              <w:rPr>
                <w:rFonts w:ascii="Times New Roman" w:hAnsi="Times New Roman" w:cs="Times New Roman"/>
                <w:sz w:val="28"/>
                <w:szCs w:val="28"/>
              </w:rPr>
              <w:t>2</w:t>
            </w:r>
          </w:p>
        </w:tc>
        <w:tc>
          <w:tcPr>
            <w:tcW w:w="1335" w:type="dxa"/>
            <w:vAlign w:val="center"/>
          </w:tcPr>
          <w:p w14:paraId="01E57907" w14:textId="4D7EE9DA"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7</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2</w:t>
            </w:r>
          </w:p>
        </w:tc>
        <w:tc>
          <w:tcPr>
            <w:tcW w:w="1335" w:type="dxa"/>
            <w:vAlign w:val="center"/>
          </w:tcPr>
          <w:p w14:paraId="5B60C341" w14:textId="1C3381A3" w:rsidR="00521E1F" w:rsidRPr="00B24578" w:rsidRDefault="00521E1F" w:rsidP="00521E1F">
            <w:pPr>
              <w:spacing w:line="240" w:lineRule="auto"/>
              <w:jc w:val="center"/>
              <w:rPr>
                <w:rFonts w:ascii="Times New Roman" w:hAnsi="Times New Roman" w:cs="Times New Roman"/>
                <w:sz w:val="28"/>
                <w:szCs w:val="28"/>
                <w:lang w:val="ru-RU"/>
              </w:rPr>
            </w:pPr>
            <w:r w:rsidRPr="00B24578">
              <w:rPr>
                <w:rFonts w:ascii="Times New Roman" w:eastAsia="Times New Roman" w:hAnsi="Times New Roman" w:cs="Times New Roman"/>
                <w:color w:val="282828"/>
                <w:sz w:val="28"/>
                <w:szCs w:val="28"/>
              </w:rPr>
              <w:t>10</w:t>
            </w:r>
            <w:r>
              <w:rPr>
                <w:rFonts w:ascii="Times New Roman" w:eastAsia="Times New Roman" w:hAnsi="Times New Roman" w:cs="Times New Roman"/>
                <w:color w:val="282828"/>
                <w:sz w:val="28"/>
                <w:szCs w:val="28"/>
              </w:rPr>
              <w:t>,</w:t>
            </w:r>
            <w:r w:rsidRPr="00B24578">
              <w:rPr>
                <w:rFonts w:ascii="Times New Roman" w:eastAsia="Times New Roman" w:hAnsi="Times New Roman" w:cs="Times New Roman"/>
                <w:color w:val="282828"/>
                <w:sz w:val="28"/>
                <w:szCs w:val="28"/>
              </w:rPr>
              <w:t>5</w:t>
            </w:r>
          </w:p>
        </w:tc>
      </w:tr>
      <w:tr w:rsidR="00521E1F" w14:paraId="37A3938C" w14:textId="77777777" w:rsidTr="000B39FB">
        <w:tc>
          <w:tcPr>
            <w:tcW w:w="1335" w:type="dxa"/>
          </w:tcPr>
          <w:p w14:paraId="6D44663C" w14:textId="1960393A" w:rsidR="00521E1F" w:rsidRDefault="00521E1F" w:rsidP="00521E1F">
            <w:pPr>
              <w:spacing w:line="240" w:lineRule="auto"/>
              <w:jc w:val="both"/>
              <w:rPr>
                <w:rFonts w:ascii="Times New Roman" w:hAnsi="Times New Roman"/>
                <w:sz w:val="28"/>
                <w:szCs w:val="28"/>
                <w:lang w:val="kk-KZ"/>
              </w:rPr>
            </w:pPr>
            <w:r>
              <w:rPr>
                <w:rFonts w:ascii="Times New Roman" w:hAnsi="Times New Roman"/>
                <w:sz w:val="28"/>
                <w:szCs w:val="28"/>
                <w:lang w:val="kk-KZ"/>
              </w:rPr>
              <w:t>2018</w:t>
            </w:r>
          </w:p>
        </w:tc>
        <w:tc>
          <w:tcPr>
            <w:tcW w:w="1335" w:type="dxa"/>
            <w:vAlign w:val="center"/>
          </w:tcPr>
          <w:p w14:paraId="7412F0CC" w14:textId="781EADFF"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7,7</w:t>
            </w:r>
          </w:p>
        </w:tc>
        <w:tc>
          <w:tcPr>
            <w:tcW w:w="1335" w:type="dxa"/>
            <w:vAlign w:val="center"/>
          </w:tcPr>
          <w:p w14:paraId="15ACBC9F" w14:textId="7838F5AA"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10,6</w:t>
            </w:r>
          </w:p>
        </w:tc>
        <w:tc>
          <w:tcPr>
            <w:tcW w:w="1335" w:type="dxa"/>
            <w:vAlign w:val="center"/>
          </w:tcPr>
          <w:p w14:paraId="1ECCD2A4" w14:textId="6A784C3C"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8,9</w:t>
            </w:r>
          </w:p>
        </w:tc>
        <w:tc>
          <w:tcPr>
            <w:tcW w:w="1335" w:type="dxa"/>
            <w:vAlign w:val="center"/>
          </w:tcPr>
          <w:p w14:paraId="32B99DDE" w14:textId="2E3AC3D2"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10</w:t>
            </w:r>
            <w:r>
              <w:rPr>
                <w:rFonts w:ascii="Times New Roman" w:hAnsi="Times New Roman" w:cs="Times New Roman"/>
                <w:sz w:val="28"/>
                <w:szCs w:val="28"/>
              </w:rPr>
              <w:t>,</w:t>
            </w:r>
            <w:r w:rsidRPr="00D84AD9">
              <w:rPr>
                <w:rFonts w:ascii="Times New Roman" w:hAnsi="Times New Roman" w:cs="Times New Roman"/>
                <w:sz w:val="28"/>
                <w:szCs w:val="28"/>
              </w:rPr>
              <w:t>1</w:t>
            </w:r>
          </w:p>
        </w:tc>
        <w:tc>
          <w:tcPr>
            <w:tcW w:w="1335" w:type="dxa"/>
            <w:vAlign w:val="center"/>
          </w:tcPr>
          <w:p w14:paraId="15EA21A5" w14:textId="6513F555"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6</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6</w:t>
            </w:r>
          </w:p>
        </w:tc>
        <w:tc>
          <w:tcPr>
            <w:tcW w:w="1335" w:type="dxa"/>
            <w:vAlign w:val="center"/>
          </w:tcPr>
          <w:p w14:paraId="5219822B" w14:textId="251BAA4F" w:rsidR="00521E1F" w:rsidRPr="00B24578" w:rsidRDefault="00521E1F" w:rsidP="00521E1F">
            <w:pPr>
              <w:spacing w:line="240" w:lineRule="auto"/>
              <w:jc w:val="center"/>
              <w:rPr>
                <w:rFonts w:ascii="Times New Roman" w:hAnsi="Times New Roman" w:cs="Times New Roman"/>
                <w:sz w:val="28"/>
                <w:szCs w:val="28"/>
                <w:lang w:val="ru-RU"/>
              </w:rPr>
            </w:pPr>
            <w:r w:rsidRPr="00B24578">
              <w:rPr>
                <w:rFonts w:ascii="Times New Roman" w:eastAsia="Times New Roman" w:hAnsi="Times New Roman" w:cs="Times New Roman"/>
                <w:color w:val="282828"/>
                <w:sz w:val="28"/>
                <w:szCs w:val="28"/>
              </w:rPr>
              <w:t>9</w:t>
            </w:r>
            <w:r>
              <w:rPr>
                <w:rFonts w:ascii="Times New Roman" w:eastAsia="Times New Roman" w:hAnsi="Times New Roman" w:cs="Times New Roman"/>
                <w:color w:val="282828"/>
                <w:sz w:val="28"/>
                <w:szCs w:val="28"/>
              </w:rPr>
              <w:t>,</w:t>
            </w:r>
            <w:r w:rsidRPr="00B24578">
              <w:rPr>
                <w:rFonts w:ascii="Times New Roman" w:eastAsia="Times New Roman" w:hAnsi="Times New Roman" w:cs="Times New Roman"/>
                <w:color w:val="282828"/>
                <w:sz w:val="28"/>
                <w:szCs w:val="28"/>
              </w:rPr>
              <w:t>6</w:t>
            </w:r>
          </w:p>
        </w:tc>
      </w:tr>
      <w:tr w:rsidR="00521E1F" w14:paraId="61E665F4" w14:textId="77777777" w:rsidTr="000B39FB">
        <w:tc>
          <w:tcPr>
            <w:tcW w:w="1335" w:type="dxa"/>
          </w:tcPr>
          <w:p w14:paraId="6030B8AB" w14:textId="5EE231CF" w:rsidR="00521E1F" w:rsidRDefault="00521E1F" w:rsidP="00521E1F">
            <w:pPr>
              <w:spacing w:line="240" w:lineRule="auto"/>
              <w:jc w:val="both"/>
              <w:rPr>
                <w:rFonts w:ascii="Times New Roman" w:hAnsi="Times New Roman"/>
                <w:sz w:val="28"/>
                <w:szCs w:val="28"/>
                <w:lang w:val="kk-KZ"/>
              </w:rPr>
            </w:pPr>
            <w:r>
              <w:rPr>
                <w:rFonts w:ascii="Times New Roman" w:hAnsi="Times New Roman"/>
                <w:sz w:val="28"/>
                <w:szCs w:val="28"/>
                <w:lang w:val="kk-KZ"/>
              </w:rPr>
              <w:t>2019</w:t>
            </w:r>
          </w:p>
        </w:tc>
        <w:tc>
          <w:tcPr>
            <w:tcW w:w="1335" w:type="dxa"/>
            <w:vAlign w:val="center"/>
          </w:tcPr>
          <w:p w14:paraId="4829678A" w14:textId="4C060FC4"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9,4</w:t>
            </w:r>
          </w:p>
        </w:tc>
        <w:tc>
          <w:tcPr>
            <w:tcW w:w="1335" w:type="dxa"/>
            <w:vAlign w:val="center"/>
          </w:tcPr>
          <w:p w14:paraId="7775F6CA" w14:textId="691D13BC"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11,9</w:t>
            </w:r>
          </w:p>
        </w:tc>
        <w:tc>
          <w:tcPr>
            <w:tcW w:w="1335" w:type="dxa"/>
            <w:vAlign w:val="center"/>
          </w:tcPr>
          <w:p w14:paraId="0389A58A" w14:textId="24117B21"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10,1</w:t>
            </w:r>
          </w:p>
        </w:tc>
        <w:tc>
          <w:tcPr>
            <w:tcW w:w="1335" w:type="dxa"/>
            <w:vAlign w:val="center"/>
          </w:tcPr>
          <w:p w14:paraId="52A03FE0" w14:textId="1F7710EE"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12</w:t>
            </w:r>
            <w:r>
              <w:rPr>
                <w:rFonts w:ascii="Times New Roman" w:hAnsi="Times New Roman" w:cs="Times New Roman"/>
                <w:sz w:val="28"/>
                <w:szCs w:val="28"/>
              </w:rPr>
              <w:t>,</w:t>
            </w:r>
            <w:r w:rsidRPr="00D84AD9">
              <w:rPr>
                <w:rFonts w:ascii="Times New Roman" w:hAnsi="Times New Roman" w:cs="Times New Roman"/>
                <w:sz w:val="28"/>
                <w:szCs w:val="28"/>
              </w:rPr>
              <w:t>4</w:t>
            </w:r>
          </w:p>
        </w:tc>
        <w:tc>
          <w:tcPr>
            <w:tcW w:w="1335" w:type="dxa"/>
            <w:vAlign w:val="center"/>
          </w:tcPr>
          <w:p w14:paraId="68BF5CAC" w14:textId="7ED65372"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7</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5</w:t>
            </w:r>
          </w:p>
        </w:tc>
        <w:tc>
          <w:tcPr>
            <w:tcW w:w="1335" w:type="dxa"/>
            <w:vAlign w:val="center"/>
          </w:tcPr>
          <w:p w14:paraId="10532CB2" w14:textId="28516715" w:rsidR="00521E1F" w:rsidRPr="00B24578" w:rsidRDefault="00521E1F" w:rsidP="00521E1F">
            <w:pPr>
              <w:spacing w:line="240" w:lineRule="auto"/>
              <w:jc w:val="center"/>
              <w:rPr>
                <w:rFonts w:ascii="Times New Roman" w:hAnsi="Times New Roman" w:cs="Times New Roman"/>
                <w:sz w:val="28"/>
                <w:szCs w:val="28"/>
                <w:lang w:val="ru-RU"/>
              </w:rPr>
            </w:pPr>
            <w:r w:rsidRPr="00B24578">
              <w:rPr>
                <w:rFonts w:ascii="Times New Roman" w:eastAsia="Times New Roman" w:hAnsi="Times New Roman" w:cs="Times New Roman"/>
                <w:color w:val="282828"/>
                <w:sz w:val="28"/>
                <w:szCs w:val="28"/>
              </w:rPr>
              <w:t>11</w:t>
            </w:r>
            <w:r>
              <w:rPr>
                <w:rFonts w:ascii="Times New Roman" w:eastAsia="Times New Roman" w:hAnsi="Times New Roman" w:cs="Times New Roman"/>
                <w:color w:val="282828"/>
                <w:sz w:val="28"/>
                <w:szCs w:val="28"/>
              </w:rPr>
              <w:t>,</w:t>
            </w:r>
            <w:r w:rsidRPr="00B24578">
              <w:rPr>
                <w:rFonts w:ascii="Times New Roman" w:eastAsia="Times New Roman" w:hAnsi="Times New Roman" w:cs="Times New Roman"/>
                <w:color w:val="282828"/>
                <w:sz w:val="28"/>
                <w:szCs w:val="28"/>
              </w:rPr>
              <w:t>5</w:t>
            </w:r>
          </w:p>
        </w:tc>
      </w:tr>
      <w:tr w:rsidR="00521E1F" w14:paraId="4175A863" w14:textId="77777777" w:rsidTr="000B39FB">
        <w:tc>
          <w:tcPr>
            <w:tcW w:w="1335" w:type="dxa"/>
          </w:tcPr>
          <w:p w14:paraId="30573468" w14:textId="59C9C584" w:rsidR="00521E1F" w:rsidRDefault="00521E1F" w:rsidP="00521E1F">
            <w:pPr>
              <w:spacing w:line="240" w:lineRule="auto"/>
              <w:jc w:val="both"/>
              <w:rPr>
                <w:rFonts w:ascii="Times New Roman" w:hAnsi="Times New Roman"/>
                <w:sz w:val="28"/>
                <w:szCs w:val="28"/>
                <w:lang w:val="kk-KZ"/>
              </w:rPr>
            </w:pPr>
            <w:r>
              <w:rPr>
                <w:rFonts w:ascii="Times New Roman" w:hAnsi="Times New Roman"/>
                <w:sz w:val="28"/>
                <w:szCs w:val="28"/>
                <w:lang w:val="kk-KZ"/>
              </w:rPr>
              <w:t>2020</w:t>
            </w:r>
          </w:p>
        </w:tc>
        <w:tc>
          <w:tcPr>
            <w:tcW w:w="1335" w:type="dxa"/>
            <w:vAlign w:val="center"/>
          </w:tcPr>
          <w:p w14:paraId="1C82374D" w14:textId="1F979D0F"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8,0</w:t>
            </w:r>
          </w:p>
        </w:tc>
        <w:tc>
          <w:tcPr>
            <w:tcW w:w="1335" w:type="dxa"/>
            <w:vAlign w:val="center"/>
          </w:tcPr>
          <w:p w14:paraId="4A903D52" w14:textId="3F641F19"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11,3</w:t>
            </w:r>
          </w:p>
        </w:tc>
        <w:tc>
          <w:tcPr>
            <w:tcW w:w="1335" w:type="dxa"/>
            <w:vAlign w:val="center"/>
          </w:tcPr>
          <w:p w14:paraId="1A8D3D0C" w14:textId="4DAD78F4" w:rsidR="00521E1F" w:rsidRDefault="00521E1F" w:rsidP="00521E1F">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282828"/>
                <w:sz w:val="28"/>
                <w:szCs w:val="28"/>
              </w:rPr>
              <w:t>8,6</w:t>
            </w:r>
          </w:p>
        </w:tc>
        <w:tc>
          <w:tcPr>
            <w:tcW w:w="1335" w:type="dxa"/>
            <w:vAlign w:val="center"/>
          </w:tcPr>
          <w:p w14:paraId="376BA910" w14:textId="35D1326F" w:rsidR="00521E1F" w:rsidRDefault="00521E1F" w:rsidP="00521E1F">
            <w:pPr>
              <w:spacing w:line="240" w:lineRule="auto"/>
              <w:jc w:val="center"/>
              <w:rPr>
                <w:rFonts w:ascii="Times New Roman" w:hAnsi="Times New Roman" w:cs="Times New Roman"/>
                <w:sz w:val="28"/>
                <w:szCs w:val="28"/>
                <w:lang w:val="ru-RU"/>
              </w:rPr>
            </w:pPr>
            <w:r w:rsidRPr="00D84AD9">
              <w:rPr>
                <w:rFonts w:ascii="Times New Roman" w:hAnsi="Times New Roman" w:cs="Times New Roman"/>
                <w:sz w:val="28"/>
                <w:szCs w:val="28"/>
              </w:rPr>
              <w:t>11</w:t>
            </w:r>
            <w:r>
              <w:rPr>
                <w:rFonts w:ascii="Times New Roman" w:hAnsi="Times New Roman" w:cs="Times New Roman"/>
                <w:sz w:val="28"/>
                <w:szCs w:val="28"/>
              </w:rPr>
              <w:t>,</w:t>
            </w:r>
            <w:r w:rsidRPr="00D84AD9">
              <w:rPr>
                <w:rFonts w:ascii="Times New Roman" w:hAnsi="Times New Roman" w:cs="Times New Roman"/>
                <w:sz w:val="28"/>
                <w:szCs w:val="28"/>
              </w:rPr>
              <w:t>4</w:t>
            </w:r>
          </w:p>
        </w:tc>
        <w:tc>
          <w:tcPr>
            <w:tcW w:w="1335" w:type="dxa"/>
            <w:vAlign w:val="center"/>
          </w:tcPr>
          <w:p w14:paraId="38418B07" w14:textId="662578A6" w:rsidR="00521E1F" w:rsidRPr="007411C3" w:rsidRDefault="00521E1F" w:rsidP="00521E1F">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6</w:t>
            </w:r>
            <w:r>
              <w:rPr>
                <w:rFonts w:ascii="Times New Roman" w:eastAsia="Times New Roman" w:hAnsi="Times New Roman" w:cs="Times New Roman"/>
                <w:color w:val="282828"/>
                <w:sz w:val="28"/>
                <w:szCs w:val="28"/>
              </w:rPr>
              <w:t>,</w:t>
            </w:r>
            <w:r w:rsidRPr="007411C3">
              <w:rPr>
                <w:rFonts w:ascii="Times New Roman" w:eastAsia="Times New Roman" w:hAnsi="Times New Roman" w:cs="Times New Roman"/>
                <w:color w:val="282828"/>
                <w:sz w:val="28"/>
                <w:szCs w:val="28"/>
              </w:rPr>
              <w:t>4</w:t>
            </w:r>
          </w:p>
        </w:tc>
        <w:tc>
          <w:tcPr>
            <w:tcW w:w="1335" w:type="dxa"/>
            <w:vAlign w:val="center"/>
          </w:tcPr>
          <w:p w14:paraId="457F5892" w14:textId="787CCF0E" w:rsidR="00521E1F" w:rsidRPr="00B24578" w:rsidRDefault="00521E1F" w:rsidP="00521E1F">
            <w:pPr>
              <w:spacing w:line="240" w:lineRule="auto"/>
              <w:jc w:val="center"/>
              <w:rPr>
                <w:rFonts w:ascii="Times New Roman" w:hAnsi="Times New Roman" w:cs="Times New Roman"/>
                <w:sz w:val="28"/>
                <w:szCs w:val="28"/>
                <w:lang w:val="ru-RU"/>
              </w:rPr>
            </w:pPr>
            <w:r w:rsidRPr="00B24578">
              <w:rPr>
                <w:rFonts w:ascii="Times New Roman" w:eastAsia="Times New Roman" w:hAnsi="Times New Roman" w:cs="Times New Roman"/>
                <w:color w:val="282828"/>
                <w:sz w:val="28"/>
                <w:szCs w:val="28"/>
              </w:rPr>
              <w:t>10</w:t>
            </w:r>
            <w:r>
              <w:rPr>
                <w:rFonts w:ascii="Times New Roman" w:eastAsia="Times New Roman" w:hAnsi="Times New Roman" w:cs="Times New Roman"/>
                <w:color w:val="282828"/>
                <w:sz w:val="28"/>
                <w:szCs w:val="28"/>
              </w:rPr>
              <w:t>,</w:t>
            </w:r>
            <w:r w:rsidRPr="00B24578">
              <w:rPr>
                <w:rFonts w:ascii="Times New Roman" w:eastAsia="Times New Roman" w:hAnsi="Times New Roman" w:cs="Times New Roman"/>
                <w:color w:val="282828"/>
                <w:sz w:val="28"/>
                <w:szCs w:val="28"/>
              </w:rPr>
              <w:t>3</w:t>
            </w:r>
          </w:p>
        </w:tc>
      </w:tr>
      <w:tr w:rsidR="00521E1F" w14:paraId="5C9463B8" w14:textId="77777777" w:rsidTr="000B39FB">
        <w:tc>
          <w:tcPr>
            <w:tcW w:w="9345" w:type="dxa"/>
            <w:gridSpan w:val="7"/>
          </w:tcPr>
          <w:p w14:paraId="40E998B6" w14:textId="4DE8C531" w:rsidR="00521E1F" w:rsidRDefault="00521E1F" w:rsidP="00521E1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 xml:space="preserve">Годовые атмосферные осадки </w:t>
            </w:r>
            <w:r>
              <w:rPr>
                <w:rFonts w:ascii="Times New Roman" w:hAnsi="Times New Roman" w:cs="Times New Roman"/>
                <w:sz w:val="28"/>
                <w:szCs w:val="28"/>
                <w:lang w:val="kk-KZ"/>
              </w:rPr>
              <w:t>(</w:t>
            </w:r>
            <w:r>
              <w:rPr>
                <w:rFonts w:ascii="Times New Roman" w:hAnsi="Times New Roman" w:cs="Times New Roman"/>
                <w:position w:val="-12"/>
                <w:sz w:val="28"/>
                <w:szCs w:val="28"/>
              </w:rPr>
              <w:object w:dxaOrig="360" w:dyaOrig="330" w14:anchorId="6CD8A2C1">
                <v:shape id="_x0000_i1026" type="#_x0000_t75" style="width:18pt;height:16.5pt" o:ole="" fillcolor="window">
                  <v:imagedata r:id="rId13" o:title=""/>
                </v:shape>
                <o:OLEObject Type="Embed" ProgID="Equation.3" ShapeID="_x0000_i1026" DrawAspect="Content" ObjectID="_1745853746" r:id="rId14"/>
              </w:object>
            </w:r>
            <w:r>
              <w:rPr>
                <w:rFonts w:ascii="Times New Roman" w:hAnsi="Times New Roman" w:cs="Times New Roman"/>
                <w:sz w:val="28"/>
                <w:szCs w:val="28"/>
                <w:lang w:val="kk-KZ"/>
              </w:rPr>
              <w:t>), мм</w:t>
            </w:r>
          </w:p>
        </w:tc>
      </w:tr>
      <w:tr w:rsidR="00E91F25" w14:paraId="4FFE235A" w14:textId="77777777" w:rsidTr="000B39FB">
        <w:tc>
          <w:tcPr>
            <w:tcW w:w="1335" w:type="dxa"/>
          </w:tcPr>
          <w:p w14:paraId="01B2BBC5" w14:textId="1058140B" w:rsidR="00E91F25" w:rsidRDefault="00E91F25" w:rsidP="00E91F25">
            <w:pPr>
              <w:spacing w:line="240" w:lineRule="auto"/>
              <w:jc w:val="both"/>
              <w:rPr>
                <w:rFonts w:ascii="Times New Roman" w:hAnsi="Times New Roman"/>
                <w:sz w:val="28"/>
                <w:szCs w:val="28"/>
                <w:lang w:val="kk-KZ"/>
              </w:rPr>
            </w:pPr>
            <w:r>
              <w:rPr>
                <w:rFonts w:ascii="Times New Roman" w:hAnsi="Times New Roman" w:cs="Times New Roman"/>
                <w:sz w:val="28"/>
                <w:szCs w:val="28"/>
              </w:rPr>
              <w:t>1940</w:t>
            </w:r>
          </w:p>
        </w:tc>
        <w:tc>
          <w:tcPr>
            <w:tcW w:w="1335" w:type="dxa"/>
            <w:vAlign w:val="center"/>
          </w:tcPr>
          <w:p w14:paraId="40DA25F2" w14:textId="50DBDB99"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rPr>
              <w:t>330</w:t>
            </w:r>
          </w:p>
        </w:tc>
        <w:tc>
          <w:tcPr>
            <w:tcW w:w="1335" w:type="dxa"/>
            <w:vAlign w:val="center"/>
          </w:tcPr>
          <w:p w14:paraId="0BEE834B" w14:textId="44E9C93B"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rPr>
              <w:t>165</w:t>
            </w:r>
          </w:p>
        </w:tc>
        <w:tc>
          <w:tcPr>
            <w:tcW w:w="1335" w:type="dxa"/>
            <w:vAlign w:val="center"/>
          </w:tcPr>
          <w:p w14:paraId="582F9E93" w14:textId="0CD1BFE9"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237</w:t>
            </w:r>
          </w:p>
        </w:tc>
        <w:tc>
          <w:tcPr>
            <w:tcW w:w="1335" w:type="dxa"/>
            <w:vAlign w:val="center"/>
          </w:tcPr>
          <w:p w14:paraId="35E34E6F" w14:textId="35BDDDC8" w:rsidR="00E91F25" w:rsidRPr="00D84AD9" w:rsidRDefault="00E91F25" w:rsidP="00E91F25">
            <w:pPr>
              <w:spacing w:line="240" w:lineRule="auto"/>
              <w:jc w:val="center"/>
              <w:rPr>
                <w:rFonts w:ascii="Times New Roman" w:hAnsi="Times New Roman" w:cs="Times New Roman"/>
                <w:sz w:val="28"/>
                <w:szCs w:val="28"/>
              </w:rPr>
            </w:pPr>
            <w:r w:rsidRPr="008A2127">
              <w:rPr>
                <w:rFonts w:ascii="Times New Roman" w:hAnsi="Times New Roman" w:cs="Times New Roman"/>
                <w:sz w:val="28"/>
                <w:szCs w:val="28"/>
              </w:rPr>
              <w:t>154</w:t>
            </w:r>
          </w:p>
        </w:tc>
        <w:tc>
          <w:tcPr>
            <w:tcW w:w="1335" w:type="dxa"/>
            <w:vAlign w:val="center"/>
          </w:tcPr>
          <w:p w14:paraId="6C44DAC7" w14:textId="7C1228F9" w:rsidR="00E91F25" w:rsidRPr="007411C3" w:rsidRDefault="00E91F25" w:rsidP="00E91F25">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561</w:t>
            </w:r>
          </w:p>
        </w:tc>
        <w:tc>
          <w:tcPr>
            <w:tcW w:w="1335" w:type="dxa"/>
          </w:tcPr>
          <w:p w14:paraId="2889F80F" w14:textId="1B0FCB9A"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231F20"/>
                <w:sz w:val="28"/>
                <w:szCs w:val="28"/>
              </w:rPr>
              <w:t>353</w:t>
            </w:r>
          </w:p>
        </w:tc>
      </w:tr>
      <w:tr w:rsidR="00E91F25" w14:paraId="2EFA9A5B" w14:textId="77777777" w:rsidTr="000B39FB">
        <w:tc>
          <w:tcPr>
            <w:tcW w:w="1335" w:type="dxa"/>
          </w:tcPr>
          <w:p w14:paraId="1BB93D92" w14:textId="1E059B4D" w:rsidR="00E91F25" w:rsidRDefault="00E91F25" w:rsidP="00E91F25">
            <w:pPr>
              <w:spacing w:line="240" w:lineRule="auto"/>
              <w:jc w:val="both"/>
              <w:rPr>
                <w:rFonts w:ascii="Times New Roman" w:hAnsi="Times New Roman"/>
                <w:sz w:val="28"/>
                <w:szCs w:val="28"/>
                <w:lang w:val="kk-KZ"/>
              </w:rPr>
            </w:pPr>
            <w:r>
              <w:rPr>
                <w:rFonts w:ascii="Times New Roman" w:hAnsi="Times New Roman" w:cs="Times New Roman"/>
                <w:sz w:val="28"/>
                <w:szCs w:val="28"/>
              </w:rPr>
              <w:t>1941</w:t>
            </w:r>
          </w:p>
        </w:tc>
        <w:tc>
          <w:tcPr>
            <w:tcW w:w="1335" w:type="dxa"/>
            <w:vAlign w:val="center"/>
          </w:tcPr>
          <w:p w14:paraId="2C7BC562" w14:textId="1D84670F"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rPr>
              <w:t>373</w:t>
            </w:r>
          </w:p>
        </w:tc>
        <w:tc>
          <w:tcPr>
            <w:tcW w:w="1335" w:type="dxa"/>
            <w:vAlign w:val="center"/>
          </w:tcPr>
          <w:p w14:paraId="2350150C" w14:textId="5723E23D"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rPr>
              <w:t>187</w:t>
            </w:r>
          </w:p>
        </w:tc>
        <w:tc>
          <w:tcPr>
            <w:tcW w:w="1335" w:type="dxa"/>
            <w:vAlign w:val="center"/>
          </w:tcPr>
          <w:p w14:paraId="52443C09" w14:textId="65BBF787"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360</w:t>
            </w:r>
          </w:p>
        </w:tc>
        <w:tc>
          <w:tcPr>
            <w:tcW w:w="1335" w:type="dxa"/>
            <w:vAlign w:val="center"/>
          </w:tcPr>
          <w:p w14:paraId="1EBFF479" w14:textId="4FF2114E" w:rsidR="00E91F25" w:rsidRPr="00D84AD9" w:rsidRDefault="00E91F25" w:rsidP="00E91F25">
            <w:pPr>
              <w:spacing w:line="240" w:lineRule="auto"/>
              <w:jc w:val="center"/>
              <w:rPr>
                <w:rFonts w:ascii="Times New Roman" w:hAnsi="Times New Roman" w:cs="Times New Roman"/>
                <w:sz w:val="28"/>
                <w:szCs w:val="28"/>
              </w:rPr>
            </w:pPr>
            <w:r w:rsidRPr="008A2127">
              <w:rPr>
                <w:rFonts w:ascii="Times New Roman" w:hAnsi="Times New Roman" w:cs="Times New Roman"/>
                <w:sz w:val="28"/>
                <w:szCs w:val="28"/>
              </w:rPr>
              <w:t>238</w:t>
            </w:r>
          </w:p>
        </w:tc>
        <w:tc>
          <w:tcPr>
            <w:tcW w:w="1335" w:type="dxa"/>
            <w:vAlign w:val="center"/>
          </w:tcPr>
          <w:p w14:paraId="45127935" w14:textId="5FBAE492" w:rsidR="00E91F25" w:rsidRPr="007411C3" w:rsidRDefault="00E91F25" w:rsidP="00E91F25">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585</w:t>
            </w:r>
          </w:p>
        </w:tc>
        <w:tc>
          <w:tcPr>
            <w:tcW w:w="1335" w:type="dxa"/>
          </w:tcPr>
          <w:p w14:paraId="70C0C962" w14:textId="282A3E06"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231F20"/>
                <w:sz w:val="28"/>
                <w:szCs w:val="28"/>
              </w:rPr>
              <w:t>424</w:t>
            </w:r>
          </w:p>
        </w:tc>
      </w:tr>
      <w:tr w:rsidR="00E91F25" w14:paraId="5EF2E418" w14:textId="77777777" w:rsidTr="000B39FB">
        <w:tc>
          <w:tcPr>
            <w:tcW w:w="1335" w:type="dxa"/>
          </w:tcPr>
          <w:p w14:paraId="2FFBDD76" w14:textId="272564AE" w:rsidR="00E91F25" w:rsidRDefault="00E91F25" w:rsidP="00E91F25">
            <w:pPr>
              <w:spacing w:line="240" w:lineRule="auto"/>
              <w:jc w:val="both"/>
              <w:rPr>
                <w:rFonts w:ascii="Times New Roman" w:hAnsi="Times New Roman" w:cs="Times New Roman"/>
                <w:sz w:val="28"/>
                <w:szCs w:val="28"/>
              </w:rPr>
            </w:pPr>
            <w:r>
              <w:rPr>
                <w:rFonts w:ascii="Times New Roman" w:hAnsi="Times New Roman" w:cs="Times New Roman"/>
                <w:sz w:val="28"/>
                <w:szCs w:val="28"/>
              </w:rPr>
              <w:t>1942</w:t>
            </w:r>
          </w:p>
        </w:tc>
        <w:tc>
          <w:tcPr>
            <w:tcW w:w="1335" w:type="dxa"/>
            <w:vAlign w:val="center"/>
          </w:tcPr>
          <w:p w14:paraId="6C6BC6D7" w14:textId="7B726231"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rPr>
              <w:t>375</w:t>
            </w:r>
          </w:p>
        </w:tc>
        <w:tc>
          <w:tcPr>
            <w:tcW w:w="1335" w:type="dxa"/>
            <w:vAlign w:val="center"/>
          </w:tcPr>
          <w:p w14:paraId="7DB8112D" w14:textId="3C90CC00"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rPr>
              <w:t>135</w:t>
            </w:r>
          </w:p>
        </w:tc>
        <w:tc>
          <w:tcPr>
            <w:tcW w:w="1335" w:type="dxa"/>
            <w:vAlign w:val="center"/>
          </w:tcPr>
          <w:p w14:paraId="1977DAEB" w14:textId="7713E47C"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341</w:t>
            </w:r>
          </w:p>
        </w:tc>
        <w:tc>
          <w:tcPr>
            <w:tcW w:w="1335" w:type="dxa"/>
            <w:vAlign w:val="center"/>
          </w:tcPr>
          <w:p w14:paraId="26162EAF" w14:textId="148EBA66" w:rsidR="00E91F25" w:rsidRPr="00D84AD9" w:rsidRDefault="00E91F25" w:rsidP="00E91F25">
            <w:pPr>
              <w:spacing w:line="240" w:lineRule="auto"/>
              <w:jc w:val="center"/>
              <w:rPr>
                <w:rFonts w:ascii="Times New Roman" w:hAnsi="Times New Roman" w:cs="Times New Roman"/>
                <w:sz w:val="28"/>
                <w:szCs w:val="28"/>
              </w:rPr>
            </w:pPr>
            <w:r w:rsidRPr="008A2127">
              <w:rPr>
                <w:rFonts w:ascii="Times New Roman" w:hAnsi="Times New Roman" w:cs="Times New Roman"/>
                <w:sz w:val="28"/>
                <w:szCs w:val="28"/>
              </w:rPr>
              <w:t>174</w:t>
            </w:r>
          </w:p>
        </w:tc>
        <w:tc>
          <w:tcPr>
            <w:tcW w:w="1335" w:type="dxa"/>
            <w:vAlign w:val="center"/>
          </w:tcPr>
          <w:p w14:paraId="3C09A3BA" w14:textId="1FDFA8A8" w:rsidR="00E91F25" w:rsidRPr="007411C3" w:rsidRDefault="00E91F25" w:rsidP="00E91F25">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605</w:t>
            </w:r>
          </w:p>
        </w:tc>
        <w:tc>
          <w:tcPr>
            <w:tcW w:w="1335" w:type="dxa"/>
          </w:tcPr>
          <w:p w14:paraId="58DADA3B" w14:textId="70F0A85A"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231F20"/>
                <w:sz w:val="28"/>
                <w:szCs w:val="28"/>
              </w:rPr>
              <w:t>412</w:t>
            </w:r>
          </w:p>
        </w:tc>
      </w:tr>
      <w:tr w:rsidR="00E91F25" w14:paraId="4029A9CF" w14:textId="77777777" w:rsidTr="000B39FB">
        <w:tc>
          <w:tcPr>
            <w:tcW w:w="1335" w:type="dxa"/>
          </w:tcPr>
          <w:p w14:paraId="1A9F86F5" w14:textId="19645247" w:rsidR="00E91F25" w:rsidRDefault="00E91F25" w:rsidP="00E91F25">
            <w:pPr>
              <w:spacing w:line="240" w:lineRule="auto"/>
              <w:jc w:val="both"/>
              <w:rPr>
                <w:rFonts w:ascii="Times New Roman" w:hAnsi="Times New Roman" w:cs="Times New Roman"/>
                <w:sz w:val="28"/>
                <w:szCs w:val="28"/>
              </w:rPr>
            </w:pPr>
            <w:r>
              <w:rPr>
                <w:rFonts w:ascii="Times New Roman" w:hAnsi="Times New Roman" w:cs="Times New Roman"/>
                <w:sz w:val="28"/>
                <w:szCs w:val="28"/>
              </w:rPr>
              <w:t>1943</w:t>
            </w:r>
          </w:p>
        </w:tc>
        <w:tc>
          <w:tcPr>
            <w:tcW w:w="1335" w:type="dxa"/>
            <w:vAlign w:val="center"/>
          </w:tcPr>
          <w:p w14:paraId="75093181" w14:textId="6E2DF765"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rPr>
              <w:t>361</w:t>
            </w:r>
          </w:p>
        </w:tc>
        <w:tc>
          <w:tcPr>
            <w:tcW w:w="1335" w:type="dxa"/>
            <w:vAlign w:val="center"/>
          </w:tcPr>
          <w:p w14:paraId="7CBD0D28" w14:textId="7EE70FF2"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rPr>
              <w:t>162</w:t>
            </w:r>
          </w:p>
        </w:tc>
        <w:tc>
          <w:tcPr>
            <w:tcW w:w="1335" w:type="dxa"/>
            <w:vAlign w:val="center"/>
          </w:tcPr>
          <w:p w14:paraId="7BAEBBED" w14:textId="51315F35"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247</w:t>
            </w:r>
          </w:p>
        </w:tc>
        <w:tc>
          <w:tcPr>
            <w:tcW w:w="1335" w:type="dxa"/>
            <w:vAlign w:val="center"/>
          </w:tcPr>
          <w:p w14:paraId="796C71CC" w14:textId="4291A575" w:rsidR="00E91F25" w:rsidRPr="00D84AD9" w:rsidRDefault="00E91F25" w:rsidP="00E91F25">
            <w:pPr>
              <w:spacing w:line="240" w:lineRule="auto"/>
              <w:jc w:val="center"/>
              <w:rPr>
                <w:rFonts w:ascii="Times New Roman" w:hAnsi="Times New Roman" w:cs="Times New Roman"/>
                <w:sz w:val="28"/>
                <w:szCs w:val="28"/>
              </w:rPr>
            </w:pPr>
            <w:r w:rsidRPr="008A2127">
              <w:rPr>
                <w:rFonts w:ascii="Times New Roman" w:hAnsi="Times New Roman" w:cs="Times New Roman"/>
                <w:sz w:val="28"/>
                <w:szCs w:val="28"/>
              </w:rPr>
              <w:t>174</w:t>
            </w:r>
          </w:p>
        </w:tc>
        <w:tc>
          <w:tcPr>
            <w:tcW w:w="1335" w:type="dxa"/>
            <w:vAlign w:val="center"/>
          </w:tcPr>
          <w:p w14:paraId="5056A54E" w14:textId="6255F2EC" w:rsidR="00E91F25" w:rsidRPr="007411C3" w:rsidRDefault="00E91F25" w:rsidP="00E91F25">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344</w:t>
            </w:r>
          </w:p>
        </w:tc>
        <w:tc>
          <w:tcPr>
            <w:tcW w:w="1335" w:type="dxa"/>
          </w:tcPr>
          <w:p w14:paraId="27108777" w14:textId="12D64171"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231F20"/>
                <w:sz w:val="28"/>
                <w:szCs w:val="28"/>
              </w:rPr>
              <w:t>136</w:t>
            </w:r>
          </w:p>
        </w:tc>
      </w:tr>
      <w:tr w:rsidR="00E91F25" w14:paraId="2E3803B7" w14:textId="77777777" w:rsidTr="000B39FB">
        <w:tc>
          <w:tcPr>
            <w:tcW w:w="1335" w:type="dxa"/>
          </w:tcPr>
          <w:p w14:paraId="71EE8C4C" w14:textId="35F3468B" w:rsidR="00E91F25" w:rsidRDefault="00E91F25" w:rsidP="00E91F25">
            <w:pPr>
              <w:spacing w:line="240" w:lineRule="auto"/>
              <w:jc w:val="both"/>
              <w:rPr>
                <w:rFonts w:ascii="Times New Roman" w:hAnsi="Times New Roman" w:cs="Times New Roman"/>
                <w:sz w:val="28"/>
                <w:szCs w:val="28"/>
              </w:rPr>
            </w:pPr>
            <w:r>
              <w:rPr>
                <w:rFonts w:ascii="Times New Roman" w:hAnsi="Times New Roman" w:cs="Times New Roman"/>
                <w:sz w:val="28"/>
                <w:szCs w:val="28"/>
              </w:rPr>
              <w:t>1944</w:t>
            </w:r>
          </w:p>
        </w:tc>
        <w:tc>
          <w:tcPr>
            <w:tcW w:w="1335" w:type="dxa"/>
            <w:vAlign w:val="center"/>
          </w:tcPr>
          <w:p w14:paraId="67893FE2" w14:textId="7478D8CC"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rPr>
              <w:t>200</w:t>
            </w:r>
          </w:p>
        </w:tc>
        <w:tc>
          <w:tcPr>
            <w:tcW w:w="1335" w:type="dxa"/>
            <w:vAlign w:val="center"/>
          </w:tcPr>
          <w:p w14:paraId="1764C01C" w14:textId="383078C4"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rPr>
              <w:t>93</w:t>
            </w:r>
          </w:p>
        </w:tc>
        <w:tc>
          <w:tcPr>
            <w:tcW w:w="1335" w:type="dxa"/>
            <w:vAlign w:val="center"/>
          </w:tcPr>
          <w:p w14:paraId="0F2AA115" w14:textId="6E1E5F53"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159</w:t>
            </w:r>
          </w:p>
        </w:tc>
        <w:tc>
          <w:tcPr>
            <w:tcW w:w="1335" w:type="dxa"/>
            <w:vAlign w:val="center"/>
          </w:tcPr>
          <w:p w14:paraId="71724ADD" w14:textId="68856181" w:rsidR="00E91F25" w:rsidRPr="00D84AD9" w:rsidRDefault="00E91F25" w:rsidP="00E91F25">
            <w:pPr>
              <w:spacing w:line="240" w:lineRule="auto"/>
              <w:jc w:val="center"/>
              <w:rPr>
                <w:rFonts w:ascii="Times New Roman" w:hAnsi="Times New Roman" w:cs="Times New Roman"/>
                <w:sz w:val="28"/>
                <w:szCs w:val="28"/>
              </w:rPr>
            </w:pPr>
            <w:r w:rsidRPr="008A2127">
              <w:rPr>
                <w:rFonts w:ascii="Times New Roman" w:hAnsi="Times New Roman" w:cs="Times New Roman"/>
                <w:sz w:val="28"/>
                <w:szCs w:val="28"/>
              </w:rPr>
              <w:t>169</w:t>
            </w:r>
          </w:p>
        </w:tc>
        <w:tc>
          <w:tcPr>
            <w:tcW w:w="1335" w:type="dxa"/>
            <w:vAlign w:val="center"/>
          </w:tcPr>
          <w:p w14:paraId="48AEEEE1" w14:textId="165522ED" w:rsidR="00E91F25" w:rsidRPr="007411C3" w:rsidRDefault="00E91F25" w:rsidP="00E91F25">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427</w:t>
            </w:r>
          </w:p>
        </w:tc>
        <w:tc>
          <w:tcPr>
            <w:tcW w:w="1335" w:type="dxa"/>
          </w:tcPr>
          <w:p w14:paraId="7A0F0B78" w14:textId="55A4E77E"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231F20"/>
                <w:sz w:val="28"/>
                <w:szCs w:val="28"/>
              </w:rPr>
              <w:t>129</w:t>
            </w:r>
          </w:p>
        </w:tc>
      </w:tr>
      <w:tr w:rsidR="00E91F25" w14:paraId="22108701" w14:textId="77777777" w:rsidTr="000B39FB">
        <w:tc>
          <w:tcPr>
            <w:tcW w:w="1335" w:type="dxa"/>
          </w:tcPr>
          <w:p w14:paraId="2406C275" w14:textId="6F17FF96" w:rsidR="00E91F25" w:rsidRDefault="00E91F25" w:rsidP="00E91F25">
            <w:pPr>
              <w:spacing w:line="240" w:lineRule="auto"/>
              <w:jc w:val="both"/>
              <w:rPr>
                <w:rFonts w:ascii="Times New Roman" w:hAnsi="Times New Roman" w:cs="Times New Roman"/>
                <w:sz w:val="28"/>
                <w:szCs w:val="28"/>
              </w:rPr>
            </w:pPr>
            <w:r>
              <w:rPr>
                <w:rFonts w:ascii="Times New Roman" w:hAnsi="Times New Roman" w:cs="Times New Roman"/>
                <w:sz w:val="28"/>
                <w:szCs w:val="28"/>
              </w:rPr>
              <w:t>1945</w:t>
            </w:r>
          </w:p>
        </w:tc>
        <w:tc>
          <w:tcPr>
            <w:tcW w:w="1335" w:type="dxa"/>
            <w:vAlign w:val="center"/>
          </w:tcPr>
          <w:p w14:paraId="325EC531" w14:textId="5B21F4BB"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lang w:val="en-US"/>
              </w:rPr>
              <w:t>421</w:t>
            </w:r>
          </w:p>
        </w:tc>
        <w:tc>
          <w:tcPr>
            <w:tcW w:w="1335" w:type="dxa"/>
            <w:vAlign w:val="center"/>
          </w:tcPr>
          <w:p w14:paraId="78BFB599" w14:textId="298D7225"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rPr>
              <w:t>157</w:t>
            </w:r>
          </w:p>
        </w:tc>
        <w:tc>
          <w:tcPr>
            <w:tcW w:w="1335" w:type="dxa"/>
            <w:vAlign w:val="center"/>
          </w:tcPr>
          <w:p w14:paraId="6DA6B5C0" w14:textId="1E3BE2A6"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221</w:t>
            </w:r>
          </w:p>
        </w:tc>
        <w:tc>
          <w:tcPr>
            <w:tcW w:w="1335" w:type="dxa"/>
            <w:vAlign w:val="center"/>
          </w:tcPr>
          <w:p w14:paraId="2F977AAA" w14:textId="5FFA7032" w:rsidR="00E91F25" w:rsidRPr="00D84AD9" w:rsidRDefault="00E91F25" w:rsidP="00E91F25">
            <w:pPr>
              <w:spacing w:line="240" w:lineRule="auto"/>
              <w:jc w:val="center"/>
              <w:rPr>
                <w:rFonts w:ascii="Times New Roman" w:hAnsi="Times New Roman" w:cs="Times New Roman"/>
                <w:sz w:val="28"/>
                <w:szCs w:val="28"/>
              </w:rPr>
            </w:pPr>
            <w:r w:rsidRPr="008A2127">
              <w:rPr>
                <w:rFonts w:ascii="Times New Roman" w:hAnsi="Times New Roman" w:cs="Times New Roman"/>
                <w:sz w:val="28"/>
                <w:szCs w:val="28"/>
              </w:rPr>
              <w:t>244</w:t>
            </w:r>
          </w:p>
        </w:tc>
        <w:tc>
          <w:tcPr>
            <w:tcW w:w="1335" w:type="dxa"/>
            <w:vAlign w:val="center"/>
          </w:tcPr>
          <w:p w14:paraId="6149A598" w14:textId="5B2993BF" w:rsidR="00E91F25" w:rsidRPr="007411C3" w:rsidRDefault="00E91F25" w:rsidP="00E91F25">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463</w:t>
            </w:r>
          </w:p>
        </w:tc>
        <w:tc>
          <w:tcPr>
            <w:tcW w:w="1335" w:type="dxa"/>
          </w:tcPr>
          <w:p w14:paraId="6162B041" w14:textId="04C7604D"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231F20"/>
                <w:sz w:val="28"/>
                <w:szCs w:val="28"/>
              </w:rPr>
              <w:t>224</w:t>
            </w:r>
          </w:p>
        </w:tc>
      </w:tr>
      <w:tr w:rsidR="00E91F25" w14:paraId="08CE72B7" w14:textId="77777777" w:rsidTr="000B39FB">
        <w:tc>
          <w:tcPr>
            <w:tcW w:w="1335" w:type="dxa"/>
          </w:tcPr>
          <w:p w14:paraId="12154C90" w14:textId="73138921" w:rsidR="00E91F25" w:rsidRDefault="00E91F25" w:rsidP="00E91F25">
            <w:pPr>
              <w:spacing w:line="240" w:lineRule="auto"/>
              <w:jc w:val="both"/>
              <w:rPr>
                <w:rFonts w:ascii="Times New Roman" w:hAnsi="Times New Roman" w:cs="Times New Roman"/>
                <w:sz w:val="28"/>
                <w:szCs w:val="28"/>
              </w:rPr>
            </w:pPr>
            <w:r>
              <w:rPr>
                <w:rFonts w:ascii="Times New Roman" w:hAnsi="Times New Roman" w:cs="Times New Roman"/>
                <w:sz w:val="28"/>
                <w:szCs w:val="28"/>
              </w:rPr>
              <w:t>1946</w:t>
            </w:r>
          </w:p>
        </w:tc>
        <w:tc>
          <w:tcPr>
            <w:tcW w:w="1335" w:type="dxa"/>
            <w:vAlign w:val="center"/>
          </w:tcPr>
          <w:p w14:paraId="5626E97B" w14:textId="40B6960E"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rPr>
              <w:t>366</w:t>
            </w:r>
          </w:p>
        </w:tc>
        <w:tc>
          <w:tcPr>
            <w:tcW w:w="1335" w:type="dxa"/>
            <w:vAlign w:val="center"/>
          </w:tcPr>
          <w:p w14:paraId="2DD8043A" w14:textId="472ACCC2"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rPr>
              <w:t>104</w:t>
            </w:r>
          </w:p>
        </w:tc>
        <w:tc>
          <w:tcPr>
            <w:tcW w:w="1335" w:type="dxa"/>
            <w:vAlign w:val="center"/>
          </w:tcPr>
          <w:p w14:paraId="5326F82A" w14:textId="7A72B891"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245</w:t>
            </w:r>
          </w:p>
        </w:tc>
        <w:tc>
          <w:tcPr>
            <w:tcW w:w="1335" w:type="dxa"/>
            <w:vAlign w:val="center"/>
          </w:tcPr>
          <w:p w14:paraId="190B4DF5" w14:textId="25AF224E" w:rsidR="00E91F25" w:rsidRPr="00D84AD9" w:rsidRDefault="00E91F25" w:rsidP="00E91F25">
            <w:pPr>
              <w:spacing w:line="240" w:lineRule="auto"/>
              <w:jc w:val="center"/>
              <w:rPr>
                <w:rFonts w:ascii="Times New Roman" w:hAnsi="Times New Roman" w:cs="Times New Roman"/>
                <w:sz w:val="28"/>
                <w:szCs w:val="28"/>
              </w:rPr>
            </w:pPr>
            <w:r w:rsidRPr="008A2127">
              <w:rPr>
                <w:rFonts w:ascii="Times New Roman" w:hAnsi="Times New Roman" w:cs="Times New Roman"/>
                <w:sz w:val="28"/>
                <w:szCs w:val="28"/>
              </w:rPr>
              <w:t>224</w:t>
            </w:r>
          </w:p>
        </w:tc>
        <w:tc>
          <w:tcPr>
            <w:tcW w:w="1335" w:type="dxa"/>
            <w:vAlign w:val="center"/>
          </w:tcPr>
          <w:p w14:paraId="61BA7CA7" w14:textId="6515E252" w:rsidR="00E91F25" w:rsidRPr="007411C3" w:rsidRDefault="00E91F25" w:rsidP="00E91F25">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469</w:t>
            </w:r>
          </w:p>
        </w:tc>
        <w:tc>
          <w:tcPr>
            <w:tcW w:w="1335" w:type="dxa"/>
          </w:tcPr>
          <w:p w14:paraId="4A4D0BE7" w14:textId="1EE030E4"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231F20"/>
                <w:sz w:val="28"/>
                <w:szCs w:val="28"/>
              </w:rPr>
              <w:t>245</w:t>
            </w:r>
          </w:p>
        </w:tc>
      </w:tr>
      <w:tr w:rsidR="00E91F25" w14:paraId="76385897" w14:textId="77777777" w:rsidTr="000B39FB">
        <w:tc>
          <w:tcPr>
            <w:tcW w:w="1335" w:type="dxa"/>
          </w:tcPr>
          <w:p w14:paraId="59FF2009" w14:textId="6AAB8C05" w:rsidR="00E91F25" w:rsidRDefault="00E91F25" w:rsidP="00E91F25">
            <w:pPr>
              <w:spacing w:line="240" w:lineRule="auto"/>
              <w:jc w:val="both"/>
              <w:rPr>
                <w:rFonts w:ascii="Times New Roman" w:hAnsi="Times New Roman" w:cs="Times New Roman"/>
                <w:sz w:val="28"/>
                <w:szCs w:val="28"/>
              </w:rPr>
            </w:pPr>
            <w:r>
              <w:rPr>
                <w:rFonts w:ascii="Times New Roman" w:hAnsi="Times New Roman" w:cs="Times New Roman"/>
                <w:sz w:val="28"/>
                <w:szCs w:val="28"/>
              </w:rPr>
              <w:t>1947</w:t>
            </w:r>
          </w:p>
        </w:tc>
        <w:tc>
          <w:tcPr>
            <w:tcW w:w="1335" w:type="dxa"/>
            <w:vAlign w:val="center"/>
          </w:tcPr>
          <w:p w14:paraId="2B7CCCBE" w14:textId="37A7750C"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rPr>
              <w:t>430</w:t>
            </w:r>
          </w:p>
        </w:tc>
        <w:tc>
          <w:tcPr>
            <w:tcW w:w="1335" w:type="dxa"/>
            <w:vAlign w:val="center"/>
          </w:tcPr>
          <w:p w14:paraId="6DC755D5" w14:textId="611E8B40"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rPr>
              <w:t>104</w:t>
            </w:r>
          </w:p>
        </w:tc>
        <w:tc>
          <w:tcPr>
            <w:tcW w:w="1335" w:type="dxa"/>
            <w:vAlign w:val="center"/>
          </w:tcPr>
          <w:p w14:paraId="1334D128" w14:textId="1E1F90B5"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384</w:t>
            </w:r>
          </w:p>
        </w:tc>
        <w:tc>
          <w:tcPr>
            <w:tcW w:w="1335" w:type="dxa"/>
            <w:vAlign w:val="center"/>
          </w:tcPr>
          <w:p w14:paraId="6C4899E9" w14:textId="4AC3D2A4" w:rsidR="00E91F25" w:rsidRPr="00D84AD9" w:rsidRDefault="00E91F25" w:rsidP="00E91F25">
            <w:pPr>
              <w:spacing w:line="240" w:lineRule="auto"/>
              <w:jc w:val="center"/>
              <w:rPr>
                <w:rFonts w:ascii="Times New Roman" w:hAnsi="Times New Roman" w:cs="Times New Roman"/>
                <w:sz w:val="28"/>
                <w:szCs w:val="28"/>
              </w:rPr>
            </w:pPr>
            <w:r w:rsidRPr="008A2127">
              <w:rPr>
                <w:rFonts w:ascii="Times New Roman" w:hAnsi="Times New Roman" w:cs="Times New Roman"/>
                <w:sz w:val="28"/>
                <w:szCs w:val="28"/>
              </w:rPr>
              <w:t>237</w:t>
            </w:r>
          </w:p>
        </w:tc>
        <w:tc>
          <w:tcPr>
            <w:tcW w:w="1335" w:type="dxa"/>
            <w:vAlign w:val="center"/>
          </w:tcPr>
          <w:p w14:paraId="38456A32" w14:textId="13985F20" w:rsidR="00E91F25" w:rsidRPr="007411C3" w:rsidRDefault="00E91F25" w:rsidP="00E91F25">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564</w:t>
            </w:r>
          </w:p>
        </w:tc>
        <w:tc>
          <w:tcPr>
            <w:tcW w:w="1335" w:type="dxa"/>
          </w:tcPr>
          <w:p w14:paraId="5A07BF07" w14:textId="03AAFF71"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231F20"/>
                <w:sz w:val="28"/>
                <w:szCs w:val="28"/>
              </w:rPr>
              <w:t>387</w:t>
            </w:r>
          </w:p>
        </w:tc>
      </w:tr>
      <w:tr w:rsidR="00E91F25" w14:paraId="395A432D" w14:textId="77777777" w:rsidTr="000B39FB">
        <w:tc>
          <w:tcPr>
            <w:tcW w:w="1335" w:type="dxa"/>
          </w:tcPr>
          <w:p w14:paraId="103D2AF6" w14:textId="56CFD75C" w:rsidR="00E91F25" w:rsidRDefault="00E91F25" w:rsidP="00E91F25">
            <w:pPr>
              <w:spacing w:line="240" w:lineRule="auto"/>
              <w:jc w:val="both"/>
              <w:rPr>
                <w:rFonts w:ascii="Times New Roman" w:hAnsi="Times New Roman" w:cs="Times New Roman"/>
                <w:sz w:val="28"/>
                <w:szCs w:val="28"/>
              </w:rPr>
            </w:pPr>
            <w:r>
              <w:rPr>
                <w:rFonts w:ascii="Times New Roman" w:hAnsi="Times New Roman"/>
                <w:sz w:val="28"/>
                <w:szCs w:val="28"/>
                <w:lang w:val="kk-KZ"/>
              </w:rPr>
              <w:t>1948</w:t>
            </w:r>
          </w:p>
        </w:tc>
        <w:tc>
          <w:tcPr>
            <w:tcW w:w="1335" w:type="dxa"/>
            <w:vAlign w:val="center"/>
          </w:tcPr>
          <w:p w14:paraId="15A5E43B" w14:textId="2E421EA8"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rPr>
              <w:t>299</w:t>
            </w:r>
          </w:p>
        </w:tc>
        <w:tc>
          <w:tcPr>
            <w:tcW w:w="1335" w:type="dxa"/>
            <w:vAlign w:val="center"/>
          </w:tcPr>
          <w:p w14:paraId="18315C24" w14:textId="4A88E92A"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rPr>
              <w:t>180</w:t>
            </w:r>
          </w:p>
        </w:tc>
        <w:tc>
          <w:tcPr>
            <w:tcW w:w="1335" w:type="dxa"/>
            <w:vAlign w:val="center"/>
          </w:tcPr>
          <w:p w14:paraId="38A8871A" w14:textId="3BFF3750"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131</w:t>
            </w:r>
          </w:p>
        </w:tc>
        <w:tc>
          <w:tcPr>
            <w:tcW w:w="1335" w:type="dxa"/>
            <w:vAlign w:val="center"/>
          </w:tcPr>
          <w:p w14:paraId="3453C8DD" w14:textId="5574C248" w:rsidR="00E91F25" w:rsidRPr="00D84AD9" w:rsidRDefault="00E91F25" w:rsidP="00E91F25">
            <w:pPr>
              <w:spacing w:line="240" w:lineRule="auto"/>
              <w:jc w:val="center"/>
              <w:rPr>
                <w:rFonts w:ascii="Times New Roman" w:hAnsi="Times New Roman" w:cs="Times New Roman"/>
                <w:sz w:val="28"/>
                <w:szCs w:val="28"/>
              </w:rPr>
            </w:pPr>
            <w:r w:rsidRPr="008A2127">
              <w:rPr>
                <w:rFonts w:ascii="Times New Roman" w:hAnsi="Times New Roman" w:cs="Times New Roman"/>
                <w:sz w:val="28"/>
                <w:szCs w:val="28"/>
              </w:rPr>
              <w:t>243</w:t>
            </w:r>
          </w:p>
        </w:tc>
        <w:tc>
          <w:tcPr>
            <w:tcW w:w="1335" w:type="dxa"/>
            <w:vAlign w:val="center"/>
          </w:tcPr>
          <w:p w14:paraId="0D4D86A7" w14:textId="5786015A" w:rsidR="00E91F25" w:rsidRPr="007411C3" w:rsidRDefault="00E91F25" w:rsidP="00E91F25">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417</w:t>
            </w:r>
          </w:p>
        </w:tc>
        <w:tc>
          <w:tcPr>
            <w:tcW w:w="1335" w:type="dxa"/>
          </w:tcPr>
          <w:p w14:paraId="72336944" w14:textId="390939A6"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231F20"/>
                <w:sz w:val="28"/>
                <w:szCs w:val="28"/>
              </w:rPr>
              <w:t>236</w:t>
            </w:r>
          </w:p>
        </w:tc>
      </w:tr>
      <w:tr w:rsidR="00E91F25" w14:paraId="766D1CA6" w14:textId="77777777" w:rsidTr="000B39FB">
        <w:tc>
          <w:tcPr>
            <w:tcW w:w="1335" w:type="dxa"/>
          </w:tcPr>
          <w:p w14:paraId="587F2BF5" w14:textId="52F10F0E" w:rsidR="00E91F25" w:rsidRDefault="00E91F25" w:rsidP="00E91F25">
            <w:pPr>
              <w:spacing w:line="240" w:lineRule="auto"/>
              <w:jc w:val="both"/>
              <w:rPr>
                <w:rFonts w:ascii="Times New Roman" w:hAnsi="Times New Roman"/>
                <w:sz w:val="28"/>
                <w:szCs w:val="28"/>
                <w:lang w:val="kk-KZ"/>
              </w:rPr>
            </w:pPr>
            <w:r>
              <w:rPr>
                <w:rFonts w:ascii="Times New Roman" w:hAnsi="Times New Roman"/>
                <w:sz w:val="28"/>
                <w:szCs w:val="28"/>
                <w:lang w:val="kk-KZ"/>
              </w:rPr>
              <w:t>1949</w:t>
            </w:r>
          </w:p>
        </w:tc>
        <w:tc>
          <w:tcPr>
            <w:tcW w:w="1335" w:type="dxa"/>
            <w:vAlign w:val="center"/>
          </w:tcPr>
          <w:p w14:paraId="21C64367" w14:textId="399EEFF1"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rPr>
              <w:t>444</w:t>
            </w:r>
          </w:p>
        </w:tc>
        <w:tc>
          <w:tcPr>
            <w:tcW w:w="1335" w:type="dxa"/>
            <w:vAlign w:val="center"/>
          </w:tcPr>
          <w:p w14:paraId="4E148163" w14:textId="38D8F4D3"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rPr>
              <w:t>213</w:t>
            </w:r>
          </w:p>
        </w:tc>
        <w:tc>
          <w:tcPr>
            <w:tcW w:w="1335" w:type="dxa"/>
            <w:vAlign w:val="center"/>
          </w:tcPr>
          <w:p w14:paraId="03B48AEF" w14:textId="48F9BD72"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354</w:t>
            </w:r>
          </w:p>
        </w:tc>
        <w:tc>
          <w:tcPr>
            <w:tcW w:w="1335" w:type="dxa"/>
            <w:vAlign w:val="center"/>
          </w:tcPr>
          <w:p w14:paraId="4042AFBE" w14:textId="7B4E22CA" w:rsidR="00E91F25" w:rsidRPr="00D84AD9" w:rsidRDefault="00E91F25" w:rsidP="00E91F25">
            <w:pPr>
              <w:spacing w:line="240" w:lineRule="auto"/>
              <w:jc w:val="center"/>
              <w:rPr>
                <w:rFonts w:ascii="Times New Roman" w:hAnsi="Times New Roman" w:cs="Times New Roman"/>
                <w:sz w:val="28"/>
                <w:szCs w:val="28"/>
              </w:rPr>
            </w:pPr>
            <w:r w:rsidRPr="008A2127">
              <w:rPr>
                <w:rFonts w:ascii="Times New Roman" w:hAnsi="Times New Roman" w:cs="Times New Roman"/>
                <w:sz w:val="28"/>
                <w:szCs w:val="28"/>
              </w:rPr>
              <w:t>292</w:t>
            </w:r>
          </w:p>
        </w:tc>
        <w:tc>
          <w:tcPr>
            <w:tcW w:w="1335" w:type="dxa"/>
            <w:vAlign w:val="center"/>
          </w:tcPr>
          <w:p w14:paraId="595CD959" w14:textId="4AEEB269" w:rsidR="00E91F25" w:rsidRPr="007411C3" w:rsidRDefault="00E91F25" w:rsidP="00E91F25">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559</w:t>
            </w:r>
          </w:p>
        </w:tc>
        <w:tc>
          <w:tcPr>
            <w:tcW w:w="1335" w:type="dxa"/>
          </w:tcPr>
          <w:p w14:paraId="5A0B168E" w14:textId="30CF6371"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231F20"/>
                <w:sz w:val="28"/>
                <w:szCs w:val="28"/>
              </w:rPr>
              <w:t>346</w:t>
            </w:r>
          </w:p>
        </w:tc>
      </w:tr>
      <w:tr w:rsidR="00E91F25" w14:paraId="230A2FA0" w14:textId="77777777" w:rsidTr="000B39FB">
        <w:tc>
          <w:tcPr>
            <w:tcW w:w="1335" w:type="dxa"/>
          </w:tcPr>
          <w:p w14:paraId="1F6A5B9A" w14:textId="58D1E3F7" w:rsidR="00E91F25" w:rsidRDefault="00E91F25" w:rsidP="00E91F25">
            <w:pPr>
              <w:spacing w:line="240" w:lineRule="auto"/>
              <w:jc w:val="both"/>
              <w:rPr>
                <w:rFonts w:ascii="Times New Roman" w:hAnsi="Times New Roman"/>
                <w:sz w:val="28"/>
                <w:szCs w:val="28"/>
                <w:lang w:val="kk-KZ"/>
              </w:rPr>
            </w:pPr>
            <w:r>
              <w:rPr>
                <w:rFonts w:ascii="Times New Roman" w:hAnsi="Times New Roman"/>
                <w:sz w:val="28"/>
                <w:szCs w:val="28"/>
                <w:lang w:val="kk-KZ"/>
              </w:rPr>
              <w:t>1950</w:t>
            </w:r>
          </w:p>
        </w:tc>
        <w:tc>
          <w:tcPr>
            <w:tcW w:w="1335" w:type="dxa"/>
            <w:vAlign w:val="center"/>
          </w:tcPr>
          <w:p w14:paraId="4E48F105" w14:textId="2167D362"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rPr>
              <w:t>297</w:t>
            </w:r>
          </w:p>
        </w:tc>
        <w:tc>
          <w:tcPr>
            <w:tcW w:w="1335" w:type="dxa"/>
            <w:vAlign w:val="center"/>
          </w:tcPr>
          <w:p w14:paraId="5F5330FE" w14:textId="6CE3BE4E"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rPr>
              <w:t>101</w:t>
            </w:r>
          </w:p>
        </w:tc>
        <w:tc>
          <w:tcPr>
            <w:tcW w:w="1335" w:type="dxa"/>
            <w:vAlign w:val="center"/>
          </w:tcPr>
          <w:p w14:paraId="158B7ADC" w14:textId="2FE59FE6"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246</w:t>
            </w:r>
          </w:p>
        </w:tc>
        <w:tc>
          <w:tcPr>
            <w:tcW w:w="1335" w:type="dxa"/>
            <w:vAlign w:val="center"/>
          </w:tcPr>
          <w:p w14:paraId="22F503B2" w14:textId="7F998907" w:rsidR="00E91F25" w:rsidRPr="00D84AD9" w:rsidRDefault="00E91F25" w:rsidP="00E91F25">
            <w:pPr>
              <w:spacing w:line="240" w:lineRule="auto"/>
              <w:jc w:val="center"/>
              <w:rPr>
                <w:rFonts w:ascii="Times New Roman" w:hAnsi="Times New Roman" w:cs="Times New Roman"/>
                <w:sz w:val="28"/>
                <w:szCs w:val="28"/>
              </w:rPr>
            </w:pPr>
            <w:r w:rsidRPr="00083201">
              <w:rPr>
                <w:rFonts w:ascii="Times New Roman" w:eastAsia="Times New Roman" w:hAnsi="Times New Roman" w:cs="Times New Roman"/>
                <w:color w:val="000000"/>
                <w:sz w:val="28"/>
                <w:szCs w:val="28"/>
              </w:rPr>
              <w:t>141</w:t>
            </w:r>
          </w:p>
        </w:tc>
        <w:tc>
          <w:tcPr>
            <w:tcW w:w="1335" w:type="dxa"/>
            <w:vAlign w:val="center"/>
          </w:tcPr>
          <w:p w14:paraId="2C9B78DD" w14:textId="423F4262" w:rsidR="00E91F25" w:rsidRPr="007411C3" w:rsidRDefault="00E91F25" w:rsidP="00E91F25">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570</w:t>
            </w:r>
          </w:p>
        </w:tc>
        <w:tc>
          <w:tcPr>
            <w:tcW w:w="1335" w:type="dxa"/>
          </w:tcPr>
          <w:p w14:paraId="63788EC6" w14:textId="29830332"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231F20"/>
                <w:sz w:val="28"/>
                <w:szCs w:val="28"/>
              </w:rPr>
              <w:t>266</w:t>
            </w:r>
          </w:p>
        </w:tc>
      </w:tr>
      <w:tr w:rsidR="00E91F25" w14:paraId="140C792A" w14:textId="77777777" w:rsidTr="000B39FB">
        <w:tc>
          <w:tcPr>
            <w:tcW w:w="1335" w:type="dxa"/>
          </w:tcPr>
          <w:p w14:paraId="4E94D621" w14:textId="3D90F72E" w:rsidR="00E91F25" w:rsidRDefault="00E91F25" w:rsidP="00E91F25">
            <w:pPr>
              <w:spacing w:line="240" w:lineRule="auto"/>
              <w:jc w:val="both"/>
              <w:rPr>
                <w:rFonts w:ascii="Times New Roman" w:hAnsi="Times New Roman"/>
                <w:sz w:val="28"/>
                <w:szCs w:val="28"/>
                <w:lang w:val="kk-KZ"/>
              </w:rPr>
            </w:pPr>
            <w:r>
              <w:rPr>
                <w:rFonts w:ascii="Times New Roman" w:hAnsi="Times New Roman"/>
                <w:sz w:val="28"/>
                <w:szCs w:val="28"/>
                <w:lang w:val="kk-KZ"/>
              </w:rPr>
              <w:t>1951</w:t>
            </w:r>
          </w:p>
        </w:tc>
        <w:tc>
          <w:tcPr>
            <w:tcW w:w="1335" w:type="dxa"/>
            <w:vAlign w:val="center"/>
          </w:tcPr>
          <w:p w14:paraId="3EE78781" w14:textId="2725207C"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rPr>
              <w:t>502</w:t>
            </w:r>
          </w:p>
        </w:tc>
        <w:tc>
          <w:tcPr>
            <w:tcW w:w="1335" w:type="dxa"/>
            <w:vAlign w:val="center"/>
          </w:tcPr>
          <w:p w14:paraId="53463FB2" w14:textId="00B464DE"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rPr>
              <w:t>251</w:t>
            </w:r>
          </w:p>
        </w:tc>
        <w:tc>
          <w:tcPr>
            <w:tcW w:w="1335" w:type="dxa"/>
            <w:vAlign w:val="center"/>
          </w:tcPr>
          <w:p w14:paraId="490675B7" w14:textId="1733FA19"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350</w:t>
            </w:r>
          </w:p>
        </w:tc>
        <w:tc>
          <w:tcPr>
            <w:tcW w:w="1335" w:type="dxa"/>
            <w:vAlign w:val="center"/>
          </w:tcPr>
          <w:p w14:paraId="17DED675" w14:textId="402AD63E" w:rsidR="00E91F25" w:rsidRPr="00D84AD9" w:rsidRDefault="00E91F25" w:rsidP="00E91F25">
            <w:pPr>
              <w:spacing w:line="240" w:lineRule="auto"/>
              <w:jc w:val="center"/>
              <w:rPr>
                <w:rFonts w:ascii="Times New Roman" w:hAnsi="Times New Roman" w:cs="Times New Roman"/>
                <w:sz w:val="28"/>
                <w:szCs w:val="28"/>
              </w:rPr>
            </w:pPr>
            <w:r w:rsidRPr="008A2127">
              <w:rPr>
                <w:rFonts w:ascii="Times New Roman" w:hAnsi="Times New Roman" w:cs="Times New Roman"/>
                <w:sz w:val="28"/>
                <w:szCs w:val="28"/>
              </w:rPr>
              <w:t>317</w:t>
            </w:r>
          </w:p>
        </w:tc>
        <w:tc>
          <w:tcPr>
            <w:tcW w:w="1335" w:type="dxa"/>
            <w:vAlign w:val="center"/>
          </w:tcPr>
          <w:p w14:paraId="5AD60C56" w14:textId="0FE27415" w:rsidR="00E91F25" w:rsidRPr="007411C3" w:rsidRDefault="00E91F25" w:rsidP="00E91F25">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494</w:t>
            </w:r>
          </w:p>
        </w:tc>
        <w:tc>
          <w:tcPr>
            <w:tcW w:w="1335" w:type="dxa"/>
          </w:tcPr>
          <w:p w14:paraId="60A4242B" w14:textId="027EA318"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231F20"/>
                <w:sz w:val="28"/>
                <w:szCs w:val="28"/>
              </w:rPr>
              <w:t>374</w:t>
            </w:r>
          </w:p>
        </w:tc>
      </w:tr>
      <w:tr w:rsidR="00E91F25" w14:paraId="5D1A4E7A" w14:textId="77777777" w:rsidTr="000B39FB">
        <w:tc>
          <w:tcPr>
            <w:tcW w:w="1335" w:type="dxa"/>
          </w:tcPr>
          <w:p w14:paraId="1D4E3B45" w14:textId="554190F6" w:rsidR="00E91F25" w:rsidRDefault="00E91F25" w:rsidP="00E91F25">
            <w:pPr>
              <w:spacing w:line="240" w:lineRule="auto"/>
              <w:jc w:val="both"/>
              <w:rPr>
                <w:rFonts w:ascii="Times New Roman" w:hAnsi="Times New Roman"/>
                <w:sz w:val="28"/>
                <w:szCs w:val="28"/>
                <w:lang w:val="kk-KZ"/>
              </w:rPr>
            </w:pPr>
            <w:r>
              <w:rPr>
                <w:rFonts w:ascii="Times New Roman" w:hAnsi="Times New Roman"/>
                <w:sz w:val="28"/>
                <w:szCs w:val="28"/>
                <w:lang w:val="kk-KZ"/>
              </w:rPr>
              <w:t>1952</w:t>
            </w:r>
          </w:p>
        </w:tc>
        <w:tc>
          <w:tcPr>
            <w:tcW w:w="1335" w:type="dxa"/>
            <w:vAlign w:val="center"/>
          </w:tcPr>
          <w:p w14:paraId="5D44757F" w14:textId="565BEC45"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rPr>
              <w:t>548</w:t>
            </w:r>
          </w:p>
        </w:tc>
        <w:tc>
          <w:tcPr>
            <w:tcW w:w="1335" w:type="dxa"/>
            <w:vAlign w:val="center"/>
          </w:tcPr>
          <w:p w14:paraId="265C6227" w14:textId="24E2FB1C"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rPr>
              <w:t>232</w:t>
            </w:r>
          </w:p>
        </w:tc>
        <w:tc>
          <w:tcPr>
            <w:tcW w:w="1335" w:type="dxa"/>
            <w:vAlign w:val="center"/>
          </w:tcPr>
          <w:p w14:paraId="412E43EA" w14:textId="400E45C2"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315</w:t>
            </w:r>
          </w:p>
        </w:tc>
        <w:tc>
          <w:tcPr>
            <w:tcW w:w="1335" w:type="dxa"/>
            <w:vAlign w:val="center"/>
          </w:tcPr>
          <w:p w14:paraId="26F0485E" w14:textId="4669D660" w:rsidR="00E91F25" w:rsidRPr="00D84AD9" w:rsidRDefault="00E91F25" w:rsidP="00E91F25">
            <w:pPr>
              <w:spacing w:line="240" w:lineRule="auto"/>
              <w:jc w:val="center"/>
              <w:rPr>
                <w:rFonts w:ascii="Times New Roman" w:hAnsi="Times New Roman" w:cs="Times New Roman"/>
                <w:sz w:val="28"/>
                <w:szCs w:val="28"/>
              </w:rPr>
            </w:pPr>
            <w:r w:rsidRPr="008A2127">
              <w:rPr>
                <w:rFonts w:ascii="Times New Roman" w:hAnsi="Times New Roman" w:cs="Times New Roman"/>
                <w:sz w:val="28"/>
                <w:szCs w:val="28"/>
              </w:rPr>
              <w:t>254</w:t>
            </w:r>
          </w:p>
        </w:tc>
        <w:tc>
          <w:tcPr>
            <w:tcW w:w="1335" w:type="dxa"/>
            <w:vAlign w:val="center"/>
          </w:tcPr>
          <w:p w14:paraId="6B150840" w14:textId="7D8C123B" w:rsidR="00E91F25" w:rsidRPr="007411C3" w:rsidRDefault="00E91F25" w:rsidP="00E91F25">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532</w:t>
            </w:r>
          </w:p>
        </w:tc>
        <w:tc>
          <w:tcPr>
            <w:tcW w:w="1335" w:type="dxa"/>
          </w:tcPr>
          <w:p w14:paraId="20EA71BE" w14:textId="6BDEE8E8"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231F20"/>
                <w:sz w:val="28"/>
                <w:szCs w:val="28"/>
              </w:rPr>
              <w:t>341</w:t>
            </w:r>
          </w:p>
        </w:tc>
      </w:tr>
      <w:tr w:rsidR="00E91F25" w14:paraId="0095116E" w14:textId="77777777" w:rsidTr="000B39FB">
        <w:tc>
          <w:tcPr>
            <w:tcW w:w="1335" w:type="dxa"/>
          </w:tcPr>
          <w:p w14:paraId="06F80D5F" w14:textId="71CA5A43" w:rsidR="00E91F25" w:rsidRDefault="00E91F25" w:rsidP="00E91F25">
            <w:pPr>
              <w:spacing w:line="240" w:lineRule="auto"/>
              <w:jc w:val="both"/>
              <w:rPr>
                <w:rFonts w:ascii="Times New Roman" w:hAnsi="Times New Roman"/>
                <w:sz w:val="28"/>
                <w:szCs w:val="28"/>
                <w:lang w:val="kk-KZ"/>
              </w:rPr>
            </w:pPr>
            <w:r>
              <w:rPr>
                <w:rFonts w:ascii="Times New Roman" w:hAnsi="Times New Roman"/>
                <w:sz w:val="28"/>
                <w:szCs w:val="28"/>
                <w:lang w:val="kk-KZ"/>
              </w:rPr>
              <w:t>1953</w:t>
            </w:r>
          </w:p>
        </w:tc>
        <w:tc>
          <w:tcPr>
            <w:tcW w:w="1335" w:type="dxa"/>
            <w:vAlign w:val="center"/>
          </w:tcPr>
          <w:p w14:paraId="752599ED" w14:textId="1F83E7E3"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rPr>
              <w:t>447</w:t>
            </w:r>
          </w:p>
        </w:tc>
        <w:tc>
          <w:tcPr>
            <w:tcW w:w="1335" w:type="dxa"/>
            <w:vAlign w:val="center"/>
          </w:tcPr>
          <w:p w14:paraId="3E8EFD94" w14:textId="455A9189"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rPr>
              <w:t>241</w:t>
            </w:r>
          </w:p>
        </w:tc>
        <w:tc>
          <w:tcPr>
            <w:tcW w:w="1335" w:type="dxa"/>
            <w:vAlign w:val="center"/>
          </w:tcPr>
          <w:p w14:paraId="0EA2E093" w14:textId="7E96F18C"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354</w:t>
            </w:r>
          </w:p>
        </w:tc>
        <w:tc>
          <w:tcPr>
            <w:tcW w:w="1335" w:type="dxa"/>
            <w:vAlign w:val="center"/>
          </w:tcPr>
          <w:p w14:paraId="198E17A9" w14:textId="6551F026" w:rsidR="00E91F25" w:rsidRPr="00D84AD9" w:rsidRDefault="00E91F25" w:rsidP="00E91F25">
            <w:pPr>
              <w:spacing w:line="240" w:lineRule="auto"/>
              <w:jc w:val="center"/>
              <w:rPr>
                <w:rFonts w:ascii="Times New Roman" w:hAnsi="Times New Roman" w:cs="Times New Roman"/>
                <w:sz w:val="28"/>
                <w:szCs w:val="28"/>
              </w:rPr>
            </w:pPr>
            <w:r w:rsidRPr="008A2127">
              <w:rPr>
                <w:rFonts w:ascii="Times New Roman" w:hAnsi="Times New Roman" w:cs="Times New Roman"/>
                <w:sz w:val="28"/>
                <w:szCs w:val="28"/>
              </w:rPr>
              <w:t>287</w:t>
            </w:r>
          </w:p>
        </w:tc>
        <w:tc>
          <w:tcPr>
            <w:tcW w:w="1335" w:type="dxa"/>
            <w:vAlign w:val="center"/>
          </w:tcPr>
          <w:p w14:paraId="7B2E60F8" w14:textId="01A46204" w:rsidR="00E91F25" w:rsidRPr="007411C3" w:rsidRDefault="00E91F25" w:rsidP="00E91F25">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638</w:t>
            </w:r>
          </w:p>
        </w:tc>
        <w:tc>
          <w:tcPr>
            <w:tcW w:w="1335" w:type="dxa"/>
          </w:tcPr>
          <w:p w14:paraId="3D4AFB3C" w14:textId="69E150A1"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231F20"/>
                <w:sz w:val="28"/>
                <w:szCs w:val="28"/>
              </w:rPr>
              <w:t>395</w:t>
            </w:r>
          </w:p>
        </w:tc>
      </w:tr>
      <w:tr w:rsidR="00E91F25" w14:paraId="26736ADE" w14:textId="77777777" w:rsidTr="000B39FB">
        <w:tc>
          <w:tcPr>
            <w:tcW w:w="1335" w:type="dxa"/>
          </w:tcPr>
          <w:p w14:paraId="7AADF992" w14:textId="34D77DA6" w:rsidR="00E91F25" w:rsidRDefault="00E91F25" w:rsidP="00E91F25">
            <w:pPr>
              <w:spacing w:line="240" w:lineRule="auto"/>
              <w:jc w:val="both"/>
              <w:rPr>
                <w:rFonts w:ascii="Times New Roman" w:hAnsi="Times New Roman"/>
                <w:sz w:val="28"/>
                <w:szCs w:val="28"/>
                <w:lang w:val="kk-KZ"/>
              </w:rPr>
            </w:pPr>
            <w:r>
              <w:rPr>
                <w:rFonts w:ascii="Times New Roman" w:hAnsi="Times New Roman"/>
                <w:sz w:val="28"/>
                <w:szCs w:val="28"/>
                <w:lang w:val="kk-KZ"/>
              </w:rPr>
              <w:t>1954</w:t>
            </w:r>
          </w:p>
        </w:tc>
        <w:tc>
          <w:tcPr>
            <w:tcW w:w="1335" w:type="dxa"/>
            <w:vAlign w:val="center"/>
          </w:tcPr>
          <w:p w14:paraId="7F4C40CF" w14:textId="2263BA9F"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rPr>
              <w:t>471</w:t>
            </w:r>
          </w:p>
        </w:tc>
        <w:tc>
          <w:tcPr>
            <w:tcW w:w="1335" w:type="dxa"/>
            <w:vAlign w:val="center"/>
          </w:tcPr>
          <w:p w14:paraId="2B5F3F42" w14:textId="6A6A5D19"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rPr>
              <w:t>234</w:t>
            </w:r>
          </w:p>
        </w:tc>
        <w:tc>
          <w:tcPr>
            <w:tcW w:w="1335" w:type="dxa"/>
            <w:vAlign w:val="center"/>
          </w:tcPr>
          <w:p w14:paraId="000A9CC6" w14:textId="7FBD9266"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311</w:t>
            </w:r>
          </w:p>
        </w:tc>
        <w:tc>
          <w:tcPr>
            <w:tcW w:w="1335" w:type="dxa"/>
            <w:vAlign w:val="center"/>
          </w:tcPr>
          <w:p w14:paraId="322D0A95" w14:textId="1376C264" w:rsidR="00E91F25" w:rsidRPr="00D84AD9" w:rsidRDefault="00E91F25" w:rsidP="00E91F25">
            <w:pPr>
              <w:spacing w:line="240" w:lineRule="auto"/>
              <w:jc w:val="center"/>
              <w:rPr>
                <w:rFonts w:ascii="Times New Roman" w:hAnsi="Times New Roman" w:cs="Times New Roman"/>
                <w:sz w:val="28"/>
                <w:szCs w:val="28"/>
              </w:rPr>
            </w:pPr>
            <w:r w:rsidRPr="008A2127">
              <w:rPr>
                <w:rFonts w:ascii="Times New Roman" w:hAnsi="Times New Roman" w:cs="Times New Roman"/>
                <w:sz w:val="28"/>
                <w:szCs w:val="28"/>
              </w:rPr>
              <w:t>254</w:t>
            </w:r>
          </w:p>
        </w:tc>
        <w:tc>
          <w:tcPr>
            <w:tcW w:w="1335" w:type="dxa"/>
            <w:vAlign w:val="center"/>
          </w:tcPr>
          <w:p w14:paraId="04FBC7E2" w14:textId="1A50DB3E" w:rsidR="00E91F25" w:rsidRPr="007411C3" w:rsidRDefault="00E91F25" w:rsidP="00E91F25">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560</w:t>
            </w:r>
          </w:p>
        </w:tc>
        <w:tc>
          <w:tcPr>
            <w:tcW w:w="1335" w:type="dxa"/>
          </w:tcPr>
          <w:p w14:paraId="4A2FCA5F" w14:textId="1F51220B"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231F20"/>
                <w:sz w:val="28"/>
                <w:szCs w:val="28"/>
              </w:rPr>
              <w:t>211</w:t>
            </w:r>
          </w:p>
        </w:tc>
      </w:tr>
      <w:tr w:rsidR="00E91F25" w14:paraId="00F14E47" w14:textId="77777777" w:rsidTr="000B39FB">
        <w:tc>
          <w:tcPr>
            <w:tcW w:w="1335" w:type="dxa"/>
          </w:tcPr>
          <w:p w14:paraId="50D5BBB2" w14:textId="4454BC54" w:rsidR="00E91F25" w:rsidRDefault="00E91F25" w:rsidP="00E91F25">
            <w:pPr>
              <w:spacing w:line="240" w:lineRule="auto"/>
              <w:jc w:val="both"/>
              <w:rPr>
                <w:rFonts w:ascii="Times New Roman" w:hAnsi="Times New Roman"/>
                <w:sz w:val="28"/>
                <w:szCs w:val="28"/>
                <w:lang w:val="kk-KZ"/>
              </w:rPr>
            </w:pPr>
            <w:r>
              <w:rPr>
                <w:rFonts w:ascii="Times New Roman" w:hAnsi="Times New Roman"/>
                <w:sz w:val="28"/>
                <w:szCs w:val="28"/>
                <w:lang w:val="kk-KZ"/>
              </w:rPr>
              <w:t>1955</w:t>
            </w:r>
          </w:p>
        </w:tc>
        <w:tc>
          <w:tcPr>
            <w:tcW w:w="1335" w:type="dxa"/>
            <w:vAlign w:val="center"/>
          </w:tcPr>
          <w:p w14:paraId="328E7595" w14:textId="66FB205B"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rPr>
              <w:t>475</w:t>
            </w:r>
          </w:p>
        </w:tc>
        <w:tc>
          <w:tcPr>
            <w:tcW w:w="1335" w:type="dxa"/>
            <w:vAlign w:val="center"/>
          </w:tcPr>
          <w:p w14:paraId="1E419E69" w14:textId="63B32A31"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rPr>
              <w:t>220</w:t>
            </w:r>
          </w:p>
        </w:tc>
        <w:tc>
          <w:tcPr>
            <w:tcW w:w="1335" w:type="dxa"/>
            <w:vAlign w:val="center"/>
          </w:tcPr>
          <w:p w14:paraId="5666EE58" w14:textId="26A64DB7"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345</w:t>
            </w:r>
          </w:p>
        </w:tc>
        <w:tc>
          <w:tcPr>
            <w:tcW w:w="1335" w:type="dxa"/>
            <w:vAlign w:val="center"/>
          </w:tcPr>
          <w:p w14:paraId="45D29BC2" w14:textId="4E0C2EF9" w:rsidR="00E91F25" w:rsidRPr="00D84AD9" w:rsidRDefault="00E91F25" w:rsidP="00E91F25">
            <w:pPr>
              <w:spacing w:line="240" w:lineRule="auto"/>
              <w:jc w:val="center"/>
              <w:rPr>
                <w:rFonts w:ascii="Times New Roman" w:hAnsi="Times New Roman" w:cs="Times New Roman"/>
                <w:sz w:val="28"/>
                <w:szCs w:val="28"/>
              </w:rPr>
            </w:pPr>
            <w:r w:rsidRPr="008A2127">
              <w:rPr>
                <w:rFonts w:ascii="Times New Roman" w:hAnsi="Times New Roman" w:cs="Times New Roman"/>
                <w:sz w:val="28"/>
                <w:szCs w:val="28"/>
              </w:rPr>
              <w:t>220</w:t>
            </w:r>
          </w:p>
        </w:tc>
        <w:tc>
          <w:tcPr>
            <w:tcW w:w="1335" w:type="dxa"/>
            <w:vAlign w:val="center"/>
          </w:tcPr>
          <w:p w14:paraId="3BAE29A2" w14:textId="2AF79E4F" w:rsidR="00E91F25" w:rsidRPr="007411C3" w:rsidRDefault="00E91F25" w:rsidP="00E91F25">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465</w:t>
            </w:r>
          </w:p>
        </w:tc>
        <w:tc>
          <w:tcPr>
            <w:tcW w:w="1335" w:type="dxa"/>
            <w:vAlign w:val="bottom"/>
          </w:tcPr>
          <w:p w14:paraId="2380029F" w14:textId="6C9DCC03"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000000"/>
                <w:sz w:val="28"/>
                <w:szCs w:val="28"/>
              </w:rPr>
              <w:t>317</w:t>
            </w:r>
          </w:p>
        </w:tc>
      </w:tr>
      <w:tr w:rsidR="00E91F25" w14:paraId="66A54DFC" w14:textId="77777777" w:rsidTr="000B39FB">
        <w:tc>
          <w:tcPr>
            <w:tcW w:w="1335" w:type="dxa"/>
          </w:tcPr>
          <w:p w14:paraId="14BA3FEA" w14:textId="6EAD9D5A" w:rsidR="00E91F25" w:rsidRDefault="00E91F25" w:rsidP="00E91F25">
            <w:pPr>
              <w:spacing w:line="240" w:lineRule="auto"/>
              <w:jc w:val="both"/>
              <w:rPr>
                <w:rFonts w:ascii="Times New Roman" w:hAnsi="Times New Roman"/>
                <w:sz w:val="28"/>
                <w:szCs w:val="28"/>
                <w:lang w:val="kk-KZ"/>
              </w:rPr>
            </w:pPr>
            <w:r>
              <w:rPr>
                <w:rFonts w:ascii="Times New Roman" w:hAnsi="Times New Roman"/>
                <w:sz w:val="28"/>
                <w:szCs w:val="28"/>
                <w:lang w:val="kk-KZ"/>
              </w:rPr>
              <w:t>1956</w:t>
            </w:r>
          </w:p>
        </w:tc>
        <w:tc>
          <w:tcPr>
            <w:tcW w:w="1335" w:type="dxa"/>
            <w:vAlign w:val="center"/>
          </w:tcPr>
          <w:p w14:paraId="4832BC2A" w14:textId="4B151E8C"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rPr>
              <w:t>434</w:t>
            </w:r>
          </w:p>
        </w:tc>
        <w:tc>
          <w:tcPr>
            <w:tcW w:w="1335" w:type="dxa"/>
            <w:vAlign w:val="center"/>
          </w:tcPr>
          <w:p w14:paraId="5D696E06" w14:textId="545DED06"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rPr>
              <w:t>269</w:t>
            </w:r>
          </w:p>
        </w:tc>
        <w:tc>
          <w:tcPr>
            <w:tcW w:w="1335" w:type="dxa"/>
            <w:vAlign w:val="center"/>
          </w:tcPr>
          <w:p w14:paraId="30AEC30F" w14:textId="5500264B"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321</w:t>
            </w:r>
          </w:p>
        </w:tc>
        <w:tc>
          <w:tcPr>
            <w:tcW w:w="1335" w:type="dxa"/>
            <w:vAlign w:val="center"/>
          </w:tcPr>
          <w:p w14:paraId="3B7DD8FC" w14:textId="4472EC96" w:rsidR="00E91F25" w:rsidRPr="00D84AD9" w:rsidRDefault="00E91F25" w:rsidP="00E91F25">
            <w:pPr>
              <w:spacing w:line="240" w:lineRule="auto"/>
              <w:jc w:val="center"/>
              <w:rPr>
                <w:rFonts w:ascii="Times New Roman" w:hAnsi="Times New Roman" w:cs="Times New Roman"/>
                <w:sz w:val="28"/>
                <w:szCs w:val="28"/>
              </w:rPr>
            </w:pPr>
            <w:r w:rsidRPr="008A2127">
              <w:rPr>
                <w:rFonts w:ascii="Times New Roman" w:hAnsi="Times New Roman" w:cs="Times New Roman"/>
                <w:sz w:val="28"/>
                <w:szCs w:val="28"/>
              </w:rPr>
              <w:t>219</w:t>
            </w:r>
          </w:p>
        </w:tc>
        <w:tc>
          <w:tcPr>
            <w:tcW w:w="1335" w:type="dxa"/>
            <w:vAlign w:val="center"/>
          </w:tcPr>
          <w:p w14:paraId="65FA20C6" w14:textId="7881184C" w:rsidR="00E91F25" w:rsidRPr="007411C3" w:rsidRDefault="00E91F25" w:rsidP="00E91F25">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479</w:t>
            </w:r>
          </w:p>
        </w:tc>
        <w:tc>
          <w:tcPr>
            <w:tcW w:w="1335" w:type="dxa"/>
            <w:vAlign w:val="bottom"/>
          </w:tcPr>
          <w:p w14:paraId="47C834FB" w14:textId="68B0AC06"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000000"/>
                <w:sz w:val="28"/>
                <w:szCs w:val="28"/>
              </w:rPr>
              <w:t>323</w:t>
            </w:r>
          </w:p>
        </w:tc>
      </w:tr>
      <w:tr w:rsidR="00E91F25" w14:paraId="70EAB5FC" w14:textId="77777777" w:rsidTr="000B39FB">
        <w:tc>
          <w:tcPr>
            <w:tcW w:w="1335" w:type="dxa"/>
          </w:tcPr>
          <w:p w14:paraId="1A5BFBE9" w14:textId="775475D6" w:rsidR="00E91F25" w:rsidRDefault="00E91F25" w:rsidP="00E91F25">
            <w:pPr>
              <w:spacing w:line="240" w:lineRule="auto"/>
              <w:jc w:val="both"/>
              <w:rPr>
                <w:rFonts w:ascii="Times New Roman" w:hAnsi="Times New Roman"/>
                <w:sz w:val="28"/>
                <w:szCs w:val="28"/>
                <w:lang w:val="kk-KZ"/>
              </w:rPr>
            </w:pPr>
            <w:r>
              <w:rPr>
                <w:rFonts w:ascii="Times New Roman" w:hAnsi="Times New Roman"/>
                <w:sz w:val="28"/>
                <w:szCs w:val="28"/>
                <w:lang w:val="kk-KZ"/>
              </w:rPr>
              <w:t>1957</w:t>
            </w:r>
          </w:p>
        </w:tc>
        <w:tc>
          <w:tcPr>
            <w:tcW w:w="1335" w:type="dxa"/>
            <w:vAlign w:val="center"/>
          </w:tcPr>
          <w:p w14:paraId="55DBEA0B" w14:textId="0441B263"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rPr>
              <w:t>314</w:t>
            </w:r>
          </w:p>
        </w:tc>
        <w:tc>
          <w:tcPr>
            <w:tcW w:w="1335" w:type="dxa"/>
            <w:vAlign w:val="center"/>
          </w:tcPr>
          <w:p w14:paraId="70AE7E03" w14:textId="65E7BC96"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rPr>
              <w:t>244</w:t>
            </w:r>
          </w:p>
        </w:tc>
        <w:tc>
          <w:tcPr>
            <w:tcW w:w="1335" w:type="dxa"/>
            <w:vAlign w:val="center"/>
          </w:tcPr>
          <w:p w14:paraId="71252702" w14:textId="01C9E9A9"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287</w:t>
            </w:r>
          </w:p>
        </w:tc>
        <w:tc>
          <w:tcPr>
            <w:tcW w:w="1335" w:type="dxa"/>
            <w:vAlign w:val="center"/>
          </w:tcPr>
          <w:p w14:paraId="3956638D" w14:textId="07EB0013" w:rsidR="00E91F25" w:rsidRPr="00D84AD9" w:rsidRDefault="00E91F25" w:rsidP="00E91F25">
            <w:pPr>
              <w:spacing w:line="240" w:lineRule="auto"/>
              <w:jc w:val="center"/>
              <w:rPr>
                <w:rFonts w:ascii="Times New Roman" w:hAnsi="Times New Roman" w:cs="Times New Roman"/>
                <w:sz w:val="28"/>
                <w:szCs w:val="28"/>
              </w:rPr>
            </w:pPr>
            <w:r w:rsidRPr="008A2127">
              <w:rPr>
                <w:rFonts w:ascii="Times New Roman" w:hAnsi="Times New Roman" w:cs="Times New Roman"/>
                <w:sz w:val="28"/>
                <w:szCs w:val="28"/>
              </w:rPr>
              <w:t>256</w:t>
            </w:r>
          </w:p>
        </w:tc>
        <w:tc>
          <w:tcPr>
            <w:tcW w:w="1335" w:type="dxa"/>
            <w:vAlign w:val="center"/>
          </w:tcPr>
          <w:p w14:paraId="4235DA62" w14:textId="0B8E0AC5" w:rsidR="00E91F25" w:rsidRPr="007411C3" w:rsidRDefault="00E91F25" w:rsidP="00E91F25">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469</w:t>
            </w:r>
          </w:p>
        </w:tc>
        <w:tc>
          <w:tcPr>
            <w:tcW w:w="1335" w:type="dxa"/>
            <w:vAlign w:val="bottom"/>
          </w:tcPr>
          <w:p w14:paraId="2707CA5A" w14:textId="72D7341A"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000000"/>
                <w:sz w:val="28"/>
                <w:szCs w:val="28"/>
              </w:rPr>
              <w:t>230</w:t>
            </w:r>
          </w:p>
        </w:tc>
      </w:tr>
      <w:tr w:rsidR="00E91F25" w14:paraId="1FB24D71" w14:textId="77777777" w:rsidTr="000B39FB">
        <w:tc>
          <w:tcPr>
            <w:tcW w:w="1335" w:type="dxa"/>
          </w:tcPr>
          <w:p w14:paraId="0AD979D7" w14:textId="1651A053" w:rsidR="00E91F25" w:rsidRDefault="00E91F25" w:rsidP="00E91F25">
            <w:pPr>
              <w:spacing w:line="240" w:lineRule="auto"/>
              <w:jc w:val="both"/>
              <w:rPr>
                <w:rFonts w:ascii="Times New Roman" w:hAnsi="Times New Roman"/>
                <w:sz w:val="28"/>
                <w:szCs w:val="28"/>
                <w:lang w:val="kk-KZ"/>
              </w:rPr>
            </w:pPr>
            <w:r>
              <w:rPr>
                <w:rFonts w:ascii="Times New Roman" w:hAnsi="Times New Roman"/>
                <w:sz w:val="28"/>
                <w:szCs w:val="28"/>
                <w:lang w:val="kk-KZ"/>
              </w:rPr>
              <w:t>1958</w:t>
            </w:r>
          </w:p>
        </w:tc>
        <w:tc>
          <w:tcPr>
            <w:tcW w:w="1335" w:type="dxa"/>
            <w:vAlign w:val="bottom"/>
          </w:tcPr>
          <w:p w14:paraId="5423E3CD" w14:textId="6765250D" w:rsidR="00E91F25" w:rsidRDefault="00E91F25" w:rsidP="00E91F25">
            <w:pPr>
              <w:spacing w:line="240" w:lineRule="auto"/>
              <w:jc w:val="center"/>
              <w:rPr>
                <w:rFonts w:ascii="Times New Roman" w:hAnsi="Times New Roman" w:cs="Times New Roman"/>
                <w:sz w:val="28"/>
                <w:szCs w:val="28"/>
              </w:rPr>
            </w:pPr>
            <w:r>
              <w:rPr>
                <w:rFonts w:ascii="Times New Roman" w:eastAsia="Times New Roman" w:hAnsi="Times New Roman" w:cs="Times New Roman"/>
                <w:color w:val="000000"/>
                <w:sz w:val="28"/>
                <w:szCs w:val="28"/>
              </w:rPr>
              <w:t>670</w:t>
            </w:r>
          </w:p>
        </w:tc>
        <w:tc>
          <w:tcPr>
            <w:tcW w:w="1335" w:type="dxa"/>
            <w:vAlign w:val="center"/>
          </w:tcPr>
          <w:p w14:paraId="7FE7203C" w14:textId="1333E266"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rPr>
              <w:t>348</w:t>
            </w:r>
          </w:p>
        </w:tc>
        <w:tc>
          <w:tcPr>
            <w:tcW w:w="1335" w:type="dxa"/>
            <w:vAlign w:val="center"/>
          </w:tcPr>
          <w:p w14:paraId="60CCAC29" w14:textId="3A15A6C7"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398</w:t>
            </w:r>
          </w:p>
        </w:tc>
        <w:tc>
          <w:tcPr>
            <w:tcW w:w="1335" w:type="dxa"/>
            <w:vAlign w:val="center"/>
          </w:tcPr>
          <w:p w14:paraId="26F57F3B" w14:textId="5D6E9A9D" w:rsidR="00E91F25" w:rsidRPr="00D84AD9" w:rsidRDefault="00E91F25" w:rsidP="00E91F25">
            <w:pPr>
              <w:spacing w:line="240" w:lineRule="auto"/>
              <w:jc w:val="center"/>
              <w:rPr>
                <w:rFonts w:ascii="Times New Roman" w:hAnsi="Times New Roman" w:cs="Times New Roman"/>
                <w:sz w:val="28"/>
                <w:szCs w:val="28"/>
              </w:rPr>
            </w:pPr>
            <w:r w:rsidRPr="008A2127">
              <w:rPr>
                <w:rFonts w:ascii="Times New Roman" w:hAnsi="Times New Roman" w:cs="Times New Roman"/>
                <w:sz w:val="28"/>
                <w:szCs w:val="28"/>
              </w:rPr>
              <w:t>397</w:t>
            </w:r>
          </w:p>
        </w:tc>
        <w:tc>
          <w:tcPr>
            <w:tcW w:w="1335" w:type="dxa"/>
            <w:vAlign w:val="center"/>
          </w:tcPr>
          <w:p w14:paraId="331EC836" w14:textId="633FD9B1" w:rsidR="00E91F25" w:rsidRPr="007411C3" w:rsidRDefault="00E91F25" w:rsidP="00E91F25">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696</w:t>
            </w:r>
          </w:p>
        </w:tc>
        <w:tc>
          <w:tcPr>
            <w:tcW w:w="1335" w:type="dxa"/>
            <w:vAlign w:val="bottom"/>
          </w:tcPr>
          <w:p w14:paraId="3EF387EC" w14:textId="486990A8"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000000"/>
                <w:sz w:val="28"/>
                <w:szCs w:val="28"/>
              </w:rPr>
              <w:t>485</w:t>
            </w:r>
          </w:p>
        </w:tc>
      </w:tr>
      <w:tr w:rsidR="00E91F25" w14:paraId="1FE2411B" w14:textId="77777777" w:rsidTr="000B39FB">
        <w:tc>
          <w:tcPr>
            <w:tcW w:w="1335" w:type="dxa"/>
          </w:tcPr>
          <w:p w14:paraId="54BFEF63" w14:textId="45E863A1" w:rsidR="00E91F25" w:rsidRDefault="00E91F25" w:rsidP="00E91F25">
            <w:pPr>
              <w:spacing w:line="240" w:lineRule="auto"/>
              <w:jc w:val="both"/>
              <w:rPr>
                <w:rFonts w:ascii="Times New Roman" w:hAnsi="Times New Roman"/>
                <w:sz w:val="28"/>
                <w:szCs w:val="28"/>
                <w:lang w:val="kk-KZ"/>
              </w:rPr>
            </w:pPr>
            <w:r>
              <w:rPr>
                <w:rFonts w:ascii="Times New Roman" w:hAnsi="Times New Roman"/>
                <w:sz w:val="28"/>
                <w:szCs w:val="28"/>
                <w:lang w:val="kk-KZ"/>
              </w:rPr>
              <w:t>1959</w:t>
            </w:r>
          </w:p>
        </w:tc>
        <w:tc>
          <w:tcPr>
            <w:tcW w:w="1335" w:type="dxa"/>
            <w:vAlign w:val="bottom"/>
          </w:tcPr>
          <w:p w14:paraId="624F8C05" w14:textId="2E4B608E" w:rsidR="00E91F25" w:rsidRDefault="00E91F25" w:rsidP="00E91F25">
            <w:pPr>
              <w:spacing w:line="240" w:lineRule="auto"/>
              <w:jc w:val="center"/>
              <w:rPr>
                <w:rFonts w:ascii="Times New Roman" w:hAnsi="Times New Roman" w:cs="Times New Roman"/>
                <w:sz w:val="28"/>
                <w:szCs w:val="28"/>
              </w:rPr>
            </w:pPr>
            <w:r>
              <w:rPr>
                <w:rFonts w:ascii="Times New Roman" w:eastAsia="Times New Roman" w:hAnsi="Times New Roman" w:cs="Times New Roman"/>
                <w:color w:val="000000"/>
                <w:sz w:val="28"/>
                <w:szCs w:val="28"/>
              </w:rPr>
              <w:t>478</w:t>
            </w:r>
          </w:p>
        </w:tc>
        <w:tc>
          <w:tcPr>
            <w:tcW w:w="1335" w:type="dxa"/>
            <w:vAlign w:val="center"/>
          </w:tcPr>
          <w:p w14:paraId="20BB7A9A" w14:textId="1AA93853"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rPr>
              <w:t>168</w:t>
            </w:r>
          </w:p>
        </w:tc>
        <w:tc>
          <w:tcPr>
            <w:tcW w:w="1335" w:type="dxa"/>
            <w:vAlign w:val="center"/>
          </w:tcPr>
          <w:p w14:paraId="535B372B" w14:textId="6BABE47A"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315</w:t>
            </w:r>
          </w:p>
        </w:tc>
        <w:tc>
          <w:tcPr>
            <w:tcW w:w="1335" w:type="dxa"/>
            <w:vAlign w:val="center"/>
          </w:tcPr>
          <w:p w14:paraId="6D604290" w14:textId="772E5E56" w:rsidR="00E91F25" w:rsidRPr="00D84AD9" w:rsidRDefault="00E91F25" w:rsidP="00E91F25">
            <w:pPr>
              <w:spacing w:line="240" w:lineRule="auto"/>
              <w:jc w:val="center"/>
              <w:rPr>
                <w:rFonts w:ascii="Times New Roman" w:hAnsi="Times New Roman" w:cs="Times New Roman"/>
                <w:sz w:val="28"/>
                <w:szCs w:val="28"/>
              </w:rPr>
            </w:pPr>
            <w:r w:rsidRPr="008A2127">
              <w:rPr>
                <w:rFonts w:ascii="Times New Roman" w:hAnsi="Times New Roman" w:cs="Times New Roman"/>
                <w:sz w:val="28"/>
                <w:szCs w:val="28"/>
              </w:rPr>
              <w:t>255</w:t>
            </w:r>
          </w:p>
        </w:tc>
        <w:tc>
          <w:tcPr>
            <w:tcW w:w="1335" w:type="dxa"/>
            <w:vAlign w:val="center"/>
          </w:tcPr>
          <w:p w14:paraId="20E67544" w14:textId="238F48FF" w:rsidR="00E91F25" w:rsidRPr="007411C3" w:rsidRDefault="00E91F25" w:rsidP="00E91F25">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509</w:t>
            </w:r>
          </w:p>
        </w:tc>
        <w:tc>
          <w:tcPr>
            <w:tcW w:w="1335" w:type="dxa"/>
            <w:vAlign w:val="bottom"/>
          </w:tcPr>
          <w:p w14:paraId="442D7B5C" w14:textId="599B3D96"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000000"/>
                <w:sz w:val="28"/>
                <w:szCs w:val="28"/>
              </w:rPr>
              <w:t>422</w:t>
            </w:r>
          </w:p>
        </w:tc>
      </w:tr>
      <w:tr w:rsidR="00E91F25" w14:paraId="2AC9ADB2" w14:textId="77777777" w:rsidTr="000B39FB">
        <w:tc>
          <w:tcPr>
            <w:tcW w:w="1335" w:type="dxa"/>
          </w:tcPr>
          <w:p w14:paraId="01FA41D6" w14:textId="16195A90" w:rsidR="00E91F25" w:rsidRDefault="00E91F25" w:rsidP="00E91F25">
            <w:pPr>
              <w:spacing w:line="240" w:lineRule="auto"/>
              <w:jc w:val="both"/>
              <w:rPr>
                <w:rFonts w:ascii="Times New Roman" w:hAnsi="Times New Roman"/>
                <w:sz w:val="28"/>
                <w:szCs w:val="28"/>
                <w:lang w:val="kk-KZ"/>
              </w:rPr>
            </w:pPr>
            <w:r>
              <w:rPr>
                <w:rFonts w:ascii="Times New Roman" w:hAnsi="Times New Roman"/>
                <w:sz w:val="28"/>
                <w:szCs w:val="28"/>
                <w:lang w:val="kk-KZ"/>
              </w:rPr>
              <w:t>1960</w:t>
            </w:r>
          </w:p>
        </w:tc>
        <w:tc>
          <w:tcPr>
            <w:tcW w:w="1335" w:type="dxa"/>
            <w:vAlign w:val="bottom"/>
          </w:tcPr>
          <w:p w14:paraId="78BC71CD" w14:textId="1CC3F297" w:rsidR="00E91F25" w:rsidRDefault="00E91F25" w:rsidP="00E91F25">
            <w:pPr>
              <w:spacing w:line="240" w:lineRule="auto"/>
              <w:jc w:val="center"/>
              <w:rPr>
                <w:rFonts w:ascii="Times New Roman" w:hAnsi="Times New Roman" w:cs="Times New Roman"/>
                <w:sz w:val="28"/>
                <w:szCs w:val="28"/>
              </w:rPr>
            </w:pPr>
            <w:r>
              <w:rPr>
                <w:rFonts w:ascii="Times New Roman" w:eastAsia="Times New Roman" w:hAnsi="Times New Roman" w:cs="Times New Roman"/>
                <w:color w:val="000000"/>
                <w:sz w:val="28"/>
                <w:szCs w:val="28"/>
              </w:rPr>
              <w:t>424</w:t>
            </w:r>
          </w:p>
        </w:tc>
        <w:tc>
          <w:tcPr>
            <w:tcW w:w="1335" w:type="dxa"/>
            <w:vAlign w:val="center"/>
          </w:tcPr>
          <w:p w14:paraId="7066B51E" w14:textId="53B360E7"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rPr>
              <w:t>256</w:t>
            </w:r>
          </w:p>
        </w:tc>
        <w:tc>
          <w:tcPr>
            <w:tcW w:w="1335" w:type="dxa"/>
            <w:vAlign w:val="center"/>
          </w:tcPr>
          <w:p w14:paraId="2F3F232E" w14:textId="3C691867"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317</w:t>
            </w:r>
          </w:p>
        </w:tc>
        <w:tc>
          <w:tcPr>
            <w:tcW w:w="1335" w:type="dxa"/>
            <w:vAlign w:val="center"/>
          </w:tcPr>
          <w:p w14:paraId="2435691D" w14:textId="48E5F943" w:rsidR="00E91F25" w:rsidRPr="00D84AD9" w:rsidRDefault="00E91F25" w:rsidP="00E91F25">
            <w:pPr>
              <w:spacing w:line="240" w:lineRule="auto"/>
              <w:jc w:val="center"/>
              <w:rPr>
                <w:rFonts w:ascii="Times New Roman" w:hAnsi="Times New Roman" w:cs="Times New Roman"/>
                <w:sz w:val="28"/>
                <w:szCs w:val="28"/>
              </w:rPr>
            </w:pPr>
            <w:r w:rsidRPr="008A2127">
              <w:rPr>
                <w:rFonts w:ascii="Times New Roman" w:hAnsi="Times New Roman" w:cs="Times New Roman"/>
                <w:sz w:val="28"/>
                <w:szCs w:val="28"/>
              </w:rPr>
              <w:t>291</w:t>
            </w:r>
          </w:p>
        </w:tc>
        <w:tc>
          <w:tcPr>
            <w:tcW w:w="1335" w:type="dxa"/>
            <w:vAlign w:val="center"/>
          </w:tcPr>
          <w:p w14:paraId="300E495D" w14:textId="4AF0357A" w:rsidR="00E91F25" w:rsidRPr="007411C3" w:rsidRDefault="00E91F25" w:rsidP="00E91F25">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517</w:t>
            </w:r>
          </w:p>
        </w:tc>
        <w:tc>
          <w:tcPr>
            <w:tcW w:w="1335" w:type="dxa"/>
            <w:vAlign w:val="bottom"/>
          </w:tcPr>
          <w:p w14:paraId="2F2147BB" w14:textId="2E47A394"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000000"/>
                <w:sz w:val="28"/>
                <w:szCs w:val="28"/>
              </w:rPr>
              <w:t>384</w:t>
            </w:r>
          </w:p>
        </w:tc>
      </w:tr>
      <w:tr w:rsidR="00E91F25" w14:paraId="40A85B9B" w14:textId="77777777" w:rsidTr="000B39FB">
        <w:tc>
          <w:tcPr>
            <w:tcW w:w="1335" w:type="dxa"/>
          </w:tcPr>
          <w:p w14:paraId="1DD900EF" w14:textId="15CF149D" w:rsidR="00E91F25" w:rsidRDefault="00E91F25" w:rsidP="00E91F25">
            <w:pPr>
              <w:spacing w:line="240" w:lineRule="auto"/>
              <w:jc w:val="both"/>
              <w:rPr>
                <w:rFonts w:ascii="Times New Roman" w:hAnsi="Times New Roman"/>
                <w:sz w:val="28"/>
                <w:szCs w:val="28"/>
                <w:lang w:val="kk-KZ"/>
              </w:rPr>
            </w:pPr>
            <w:r>
              <w:rPr>
                <w:rFonts w:ascii="Times New Roman" w:hAnsi="Times New Roman"/>
                <w:sz w:val="28"/>
                <w:szCs w:val="28"/>
                <w:lang w:val="kk-KZ"/>
              </w:rPr>
              <w:t>1961</w:t>
            </w:r>
          </w:p>
        </w:tc>
        <w:tc>
          <w:tcPr>
            <w:tcW w:w="1335" w:type="dxa"/>
            <w:vAlign w:val="bottom"/>
          </w:tcPr>
          <w:p w14:paraId="29058068" w14:textId="243E5DE1" w:rsidR="00E91F25" w:rsidRDefault="00E91F25" w:rsidP="00E91F25">
            <w:pPr>
              <w:spacing w:line="240" w:lineRule="auto"/>
              <w:jc w:val="center"/>
              <w:rPr>
                <w:rFonts w:ascii="Times New Roman" w:hAnsi="Times New Roman" w:cs="Times New Roman"/>
                <w:sz w:val="28"/>
                <w:szCs w:val="28"/>
              </w:rPr>
            </w:pPr>
            <w:r>
              <w:rPr>
                <w:rFonts w:ascii="Times New Roman" w:eastAsia="Times New Roman" w:hAnsi="Times New Roman" w:cs="Times New Roman"/>
                <w:color w:val="000000"/>
                <w:sz w:val="28"/>
                <w:szCs w:val="28"/>
              </w:rPr>
              <w:t>366</w:t>
            </w:r>
          </w:p>
        </w:tc>
        <w:tc>
          <w:tcPr>
            <w:tcW w:w="1335" w:type="dxa"/>
            <w:vAlign w:val="center"/>
          </w:tcPr>
          <w:p w14:paraId="531BD65E" w14:textId="4B7B0E26"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rPr>
              <w:t>127</w:t>
            </w:r>
          </w:p>
        </w:tc>
        <w:tc>
          <w:tcPr>
            <w:tcW w:w="1335" w:type="dxa"/>
            <w:vAlign w:val="center"/>
          </w:tcPr>
          <w:p w14:paraId="6DFBC404" w14:textId="26D9F977"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332</w:t>
            </w:r>
          </w:p>
        </w:tc>
        <w:tc>
          <w:tcPr>
            <w:tcW w:w="1335" w:type="dxa"/>
            <w:vAlign w:val="center"/>
          </w:tcPr>
          <w:p w14:paraId="6E9BAE8F" w14:textId="39984819" w:rsidR="00E91F25" w:rsidRPr="00D84AD9" w:rsidRDefault="00E91F25" w:rsidP="00E91F25">
            <w:pPr>
              <w:spacing w:line="240" w:lineRule="auto"/>
              <w:jc w:val="center"/>
              <w:rPr>
                <w:rFonts w:ascii="Times New Roman" w:hAnsi="Times New Roman" w:cs="Times New Roman"/>
                <w:sz w:val="28"/>
                <w:szCs w:val="28"/>
              </w:rPr>
            </w:pPr>
            <w:r w:rsidRPr="008A2127">
              <w:rPr>
                <w:rFonts w:ascii="Times New Roman" w:hAnsi="Times New Roman" w:cs="Times New Roman"/>
                <w:sz w:val="28"/>
                <w:szCs w:val="28"/>
              </w:rPr>
              <w:t>184</w:t>
            </w:r>
          </w:p>
        </w:tc>
        <w:tc>
          <w:tcPr>
            <w:tcW w:w="1335" w:type="dxa"/>
            <w:vAlign w:val="center"/>
          </w:tcPr>
          <w:p w14:paraId="65848D5F" w14:textId="7C407729" w:rsidR="00E91F25" w:rsidRPr="007411C3" w:rsidRDefault="00E91F25" w:rsidP="00E91F25">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517</w:t>
            </w:r>
          </w:p>
        </w:tc>
        <w:tc>
          <w:tcPr>
            <w:tcW w:w="1335" w:type="dxa"/>
            <w:vAlign w:val="bottom"/>
          </w:tcPr>
          <w:p w14:paraId="2930653B" w14:textId="005DF368"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000000"/>
                <w:sz w:val="28"/>
                <w:szCs w:val="28"/>
              </w:rPr>
              <w:t>209</w:t>
            </w:r>
          </w:p>
        </w:tc>
      </w:tr>
      <w:tr w:rsidR="00E91F25" w14:paraId="4C430BCF" w14:textId="77777777" w:rsidTr="00F14949">
        <w:tc>
          <w:tcPr>
            <w:tcW w:w="1335" w:type="dxa"/>
            <w:tcBorders>
              <w:bottom w:val="single" w:sz="4" w:space="0" w:color="auto"/>
            </w:tcBorders>
          </w:tcPr>
          <w:p w14:paraId="46C7CA8B" w14:textId="4328DE57" w:rsidR="00E91F25" w:rsidRDefault="00E91F25" w:rsidP="00E91F25">
            <w:pPr>
              <w:spacing w:line="240" w:lineRule="auto"/>
              <w:jc w:val="both"/>
              <w:rPr>
                <w:rFonts w:ascii="Times New Roman" w:hAnsi="Times New Roman"/>
                <w:sz w:val="28"/>
                <w:szCs w:val="28"/>
                <w:lang w:val="kk-KZ"/>
              </w:rPr>
            </w:pPr>
            <w:r>
              <w:rPr>
                <w:rFonts w:ascii="Times New Roman" w:hAnsi="Times New Roman"/>
                <w:sz w:val="28"/>
                <w:szCs w:val="28"/>
                <w:lang w:val="kk-KZ"/>
              </w:rPr>
              <w:t>1962</w:t>
            </w:r>
          </w:p>
        </w:tc>
        <w:tc>
          <w:tcPr>
            <w:tcW w:w="1335" w:type="dxa"/>
            <w:tcBorders>
              <w:bottom w:val="single" w:sz="4" w:space="0" w:color="auto"/>
            </w:tcBorders>
            <w:vAlign w:val="bottom"/>
          </w:tcPr>
          <w:p w14:paraId="79B219FF" w14:textId="07A43E1C" w:rsidR="00E91F25" w:rsidRDefault="00E91F25" w:rsidP="00E91F25">
            <w:pPr>
              <w:spacing w:line="240" w:lineRule="auto"/>
              <w:jc w:val="center"/>
              <w:rPr>
                <w:rFonts w:ascii="Times New Roman" w:hAnsi="Times New Roman" w:cs="Times New Roman"/>
                <w:sz w:val="28"/>
                <w:szCs w:val="28"/>
              </w:rPr>
            </w:pPr>
            <w:r>
              <w:rPr>
                <w:rFonts w:ascii="Times New Roman" w:eastAsia="Times New Roman" w:hAnsi="Times New Roman" w:cs="Times New Roman"/>
                <w:color w:val="000000"/>
                <w:sz w:val="28"/>
                <w:szCs w:val="28"/>
              </w:rPr>
              <w:t>490</w:t>
            </w:r>
          </w:p>
        </w:tc>
        <w:tc>
          <w:tcPr>
            <w:tcW w:w="1335" w:type="dxa"/>
            <w:tcBorders>
              <w:bottom w:val="single" w:sz="4" w:space="0" w:color="auto"/>
            </w:tcBorders>
            <w:vAlign w:val="center"/>
          </w:tcPr>
          <w:p w14:paraId="409C543B" w14:textId="430D2ADE"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rPr>
              <w:t>265</w:t>
            </w:r>
          </w:p>
        </w:tc>
        <w:tc>
          <w:tcPr>
            <w:tcW w:w="1335" w:type="dxa"/>
            <w:tcBorders>
              <w:bottom w:val="single" w:sz="4" w:space="0" w:color="auto"/>
            </w:tcBorders>
            <w:vAlign w:val="center"/>
          </w:tcPr>
          <w:p w14:paraId="48583A5E" w14:textId="1344201A"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292</w:t>
            </w:r>
          </w:p>
        </w:tc>
        <w:tc>
          <w:tcPr>
            <w:tcW w:w="1335" w:type="dxa"/>
            <w:tcBorders>
              <w:bottom w:val="single" w:sz="4" w:space="0" w:color="auto"/>
            </w:tcBorders>
            <w:vAlign w:val="center"/>
          </w:tcPr>
          <w:p w14:paraId="7BC4074E" w14:textId="2212A8DF" w:rsidR="00E91F25" w:rsidRPr="00D84AD9" w:rsidRDefault="00E91F25" w:rsidP="00E91F25">
            <w:pPr>
              <w:spacing w:line="240" w:lineRule="auto"/>
              <w:jc w:val="center"/>
              <w:rPr>
                <w:rFonts w:ascii="Times New Roman" w:hAnsi="Times New Roman" w:cs="Times New Roman"/>
                <w:sz w:val="28"/>
                <w:szCs w:val="28"/>
              </w:rPr>
            </w:pPr>
            <w:r w:rsidRPr="008A2127">
              <w:rPr>
                <w:rFonts w:ascii="Times New Roman" w:hAnsi="Times New Roman" w:cs="Times New Roman"/>
                <w:sz w:val="28"/>
                <w:szCs w:val="28"/>
              </w:rPr>
              <w:t>218</w:t>
            </w:r>
          </w:p>
        </w:tc>
        <w:tc>
          <w:tcPr>
            <w:tcW w:w="1335" w:type="dxa"/>
            <w:tcBorders>
              <w:bottom w:val="single" w:sz="4" w:space="0" w:color="auto"/>
            </w:tcBorders>
            <w:vAlign w:val="center"/>
          </w:tcPr>
          <w:p w14:paraId="2A592F67" w14:textId="50286B09" w:rsidR="00E91F25" w:rsidRPr="007411C3" w:rsidRDefault="00E91F25" w:rsidP="00E91F25">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549</w:t>
            </w:r>
          </w:p>
        </w:tc>
        <w:tc>
          <w:tcPr>
            <w:tcW w:w="1335" w:type="dxa"/>
            <w:tcBorders>
              <w:bottom w:val="single" w:sz="4" w:space="0" w:color="auto"/>
            </w:tcBorders>
            <w:vAlign w:val="bottom"/>
          </w:tcPr>
          <w:p w14:paraId="3A7C43D5" w14:textId="1B581A67"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000000"/>
                <w:sz w:val="28"/>
                <w:szCs w:val="28"/>
              </w:rPr>
              <w:t>318</w:t>
            </w:r>
          </w:p>
        </w:tc>
      </w:tr>
      <w:tr w:rsidR="00E91F25" w14:paraId="6E3F3604" w14:textId="77777777" w:rsidTr="00F14949">
        <w:tc>
          <w:tcPr>
            <w:tcW w:w="1335" w:type="dxa"/>
            <w:tcBorders>
              <w:bottom w:val="nil"/>
            </w:tcBorders>
          </w:tcPr>
          <w:p w14:paraId="6F046FE7" w14:textId="0A08229B" w:rsidR="00E91F25" w:rsidRDefault="00E91F25" w:rsidP="00E91F25">
            <w:pPr>
              <w:spacing w:line="240" w:lineRule="auto"/>
              <w:jc w:val="both"/>
              <w:rPr>
                <w:rFonts w:ascii="Times New Roman" w:hAnsi="Times New Roman"/>
                <w:sz w:val="28"/>
                <w:szCs w:val="28"/>
                <w:lang w:val="kk-KZ"/>
              </w:rPr>
            </w:pPr>
            <w:r>
              <w:rPr>
                <w:rFonts w:ascii="Times New Roman" w:hAnsi="Times New Roman"/>
                <w:sz w:val="28"/>
                <w:szCs w:val="28"/>
                <w:lang w:val="kk-KZ"/>
              </w:rPr>
              <w:t>1963</w:t>
            </w:r>
          </w:p>
        </w:tc>
        <w:tc>
          <w:tcPr>
            <w:tcW w:w="1335" w:type="dxa"/>
            <w:tcBorders>
              <w:bottom w:val="nil"/>
            </w:tcBorders>
            <w:vAlign w:val="bottom"/>
          </w:tcPr>
          <w:p w14:paraId="1845E177" w14:textId="42EF6295" w:rsidR="00E91F25" w:rsidRDefault="00E91F25" w:rsidP="00E91F25">
            <w:pPr>
              <w:spacing w:line="240" w:lineRule="auto"/>
              <w:jc w:val="center"/>
              <w:rPr>
                <w:rFonts w:ascii="Times New Roman" w:hAnsi="Times New Roman" w:cs="Times New Roman"/>
                <w:sz w:val="28"/>
                <w:szCs w:val="28"/>
              </w:rPr>
            </w:pPr>
            <w:r>
              <w:rPr>
                <w:rFonts w:ascii="Times New Roman" w:eastAsia="Times New Roman" w:hAnsi="Times New Roman" w:cs="Times New Roman"/>
                <w:color w:val="000000"/>
                <w:sz w:val="28"/>
                <w:szCs w:val="28"/>
              </w:rPr>
              <w:t>516</w:t>
            </w:r>
          </w:p>
        </w:tc>
        <w:tc>
          <w:tcPr>
            <w:tcW w:w="1335" w:type="dxa"/>
            <w:tcBorders>
              <w:bottom w:val="nil"/>
            </w:tcBorders>
            <w:vAlign w:val="center"/>
          </w:tcPr>
          <w:p w14:paraId="4BE73F1D" w14:textId="084A5A76"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rPr>
              <w:t>278</w:t>
            </w:r>
          </w:p>
        </w:tc>
        <w:tc>
          <w:tcPr>
            <w:tcW w:w="1335" w:type="dxa"/>
            <w:tcBorders>
              <w:bottom w:val="nil"/>
            </w:tcBorders>
            <w:vAlign w:val="center"/>
          </w:tcPr>
          <w:p w14:paraId="016D0DD0" w14:textId="37903F11"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351</w:t>
            </w:r>
          </w:p>
        </w:tc>
        <w:tc>
          <w:tcPr>
            <w:tcW w:w="1335" w:type="dxa"/>
            <w:tcBorders>
              <w:bottom w:val="nil"/>
            </w:tcBorders>
            <w:vAlign w:val="center"/>
          </w:tcPr>
          <w:p w14:paraId="4FB7829C" w14:textId="40E538EC" w:rsidR="00E91F25" w:rsidRPr="00D84AD9" w:rsidRDefault="00E91F25" w:rsidP="00E91F25">
            <w:pPr>
              <w:spacing w:line="240" w:lineRule="auto"/>
              <w:jc w:val="center"/>
              <w:rPr>
                <w:rFonts w:ascii="Times New Roman" w:hAnsi="Times New Roman" w:cs="Times New Roman"/>
                <w:sz w:val="28"/>
                <w:szCs w:val="28"/>
              </w:rPr>
            </w:pPr>
            <w:r w:rsidRPr="008A2127">
              <w:rPr>
                <w:rFonts w:ascii="Times New Roman" w:hAnsi="Times New Roman" w:cs="Times New Roman"/>
                <w:sz w:val="28"/>
                <w:szCs w:val="28"/>
              </w:rPr>
              <w:t>290</w:t>
            </w:r>
          </w:p>
        </w:tc>
        <w:tc>
          <w:tcPr>
            <w:tcW w:w="1335" w:type="dxa"/>
            <w:tcBorders>
              <w:bottom w:val="nil"/>
            </w:tcBorders>
            <w:vAlign w:val="center"/>
          </w:tcPr>
          <w:p w14:paraId="4E1A6E4B" w14:textId="399F1DF3" w:rsidR="00E91F25" w:rsidRPr="007411C3" w:rsidRDefault="00E91F25" w:rsidP="00E91F25">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660</w:t>
            </w:r>
          </w:p>
        </w:tc>
        <w:tc>
          <w:tcPr>
            <w:tcW w:w="1335" w:type="dxa"/>
            <w:tcBorders>
              <w:bottom w:val="nil"/>
            </w:tcBorders>
            <w:vAlign w:val="bottom"/>
          </w:tcPr>
          <w:p w14:paraId="67060D75" w14:textId="0AEBC5B4"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000000"/>
                <w:sz w:val="28"/>
                <w:szCs w:val="28"/>
              </w:rPr>
              <w:t>262</w:t>
            </w:r>
          </w:p>
        </w:tc>
      </w:tr>
    </w:tbl>
    <w:p w14:paraId="3D380421" w14:textId="77777777" w:rsidR="00D72424" w:rsidRDefault="00D72424" w:rsidP="00D031B5">
      <w:pPr>
        <w:rPr>
          <w:rFonts w:ascii="Times New Roman" w:hAnsi="Times New Roman" w:cs="Times New Roman"/>
          <w:sz w:val="28"/>
          <w:szCs w:val="28"/>
          <w:lang w:val="ru-RU"/>
        </w:rPr>
        <w:sectPr w:rsidR="00D72424">
          <w:pgSz w:w="11906" w:h="16838"/>
          <w:pgMar w:top="1134" w:right="850" w:bottom="1134" w:left="1701" w:header="708" w:footer="708" w:gutter="0"/>
          <w:cols w:space="708"/>
          <w:docGrid w:linePitch="360"/>
        </w:sectPr>
      </w:pPr>
    </w:p>
    <w:p w14:paraId="7CDD97FE" w14:textId="592B7EDC" w:rsidR="00D031B5" w:rsidRDefault="00D031B5" w:rsidP="00D72424">
      <w:pPr>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Продолжение таблицы </w:t>
      </w:r>
      <w:r w:rsidR="00D72424">
        <w:rPr>
          <w:rFonts w:ascii="Times New Roman" w:hAnsi="Times New Roman" w:cs="Times New Roman"/>
          <w:sz w:val="28"/>
          <w:szCs w:val="28"/>
          <w:lang w:val="ru-RU"/>
        </w:rPr>
        <w:t>3</w:t>
      </w:r>
    </w:p>
    <w:p w14:paraId="195ED894" w14:textId="77777777" w:rsidR="00D72424" w:rsidRDefault="00D72424" w:rsidP="00D72424">
      <w:pPr>
        <w:spacing w:after="0" w:line="240" w:lineRule="auto"/>
        <w:rPr>
          <w:rFonts w:ascii="Times New Roman" w:hAnsi="Times New Roman" w:cs="Times New Roman"/>
          <w:sz w:val="28"/>
          <w:szCs w:val="28"/>
          <w:lang w:val="ru-RU"/>
        </w:rPr>
      </w:pPr>
    </w:p>
    <w:tbl>
      <w:tblPr>
        <w:tblStyle w:val="a3"/>
        <w:tblW w:w="0" w:type="auto"/>
        <w:tblLook w:val="04A0" w:firstRow="1" w:lastRow="0" w:firstColumn="1" w:lastColumn="0" w:noHBand="0" w:noVBand="1"/>
      </w:tblPr>
      <w:tblGrid>
        <w:gridCol w:w="1335"/>
        <w:gridCol w:w="1335"/>
        <w:gridCol w:w="1335"/>
        <w:gridCol w:w="1335"/>
        <w:gridCol w:w="1335"/>
        <w:gridCol w:w="1335"/>
        <w:gridCol w:w="1335"/>
      </w:tblGrid>
      <w:tr w:rsidR="00D031B5" w14:paraId="3207BC29" w14:textId="77777777" w:rsidTr="000B39FB">
        <w:tc>
          <w:tcPr>
            <w:tcW w:w="1335" w:type="dxa"/>
          </w:tcPr>
          <w:p w14:paraId="5C1CEFF8" w14:textId="77777777" w:rsidR="00D031B5" w:rsidRDefault="00D031B5"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1335" w:type="dxa"/>
          </w:tcPr>
          <w:p w14:paraId="5D2EF14E" w14:textId="77777777" w:rsidR="00D031B5" w:rsidRDefault="00D031B5"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w:t>
            </w:r>
          </w:p>
        </w:tc>
        <w:tc>
          <w:tcPr>
            <w:tcW w:w="1335" w:type="dxa"/>
          </w:tcPr>
          <w:p w14:paraId="6CEC32F9" w14:textId="77777777" w:rsidR="00D031B5" w:rsidRDefault="00D031B5"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w:t>
            </w:r>
          </w:p>
        </w:tc>
        <w:tc>
          <w:tcPr>
            <w:tcW w:w="1335" w:type="dxa"/>
          </w:tcPr>
          <w:p w14:paraId="3C6C5B0A" w14:textId="77777777" w:rsidR="00D031B5" w:rsidRDefault="00D031B5"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1335" w:type="dxa"/>
          </w:tcPr>
          <w:p w14:paraId="23ED6DB8" w14:textId="77777777" w:rsidR="00D031B5" w:rsidRDefault="00D031B5"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1335" w:type="dxa"/>
          </w:tcPr>
          <w:p w14:paraId="6696F293" w14:textId="77777777" w:rsidR="00D031B5" w:rsidRDefault="00D031B5"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1335" w:type="dxa"/>
          </w:tcPr>
          <w:p w14:paraId="47E4DD39" w14:textId="77777777" w:rsidR="00D031B5" w:rsidRDefault="00D031B5"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7</w:t>
            </w:r>
          </w:p>
        </w:tc>
      </w:tr>
      <w:tr w:rsidR="00E91F25" w14:paraId="7D1ADD1F" w14:textId="77777777" w:rsidTr="000B39FB">
        <w:tc>
          <w:tcPr>
            <w:tcW w:w="1335" w:type="dxa"/>
          </w:tcPr>
          <w:p w14:paraId="4D1FC7F4" w14:textId="0AA1DBBC" w:rsidR="00E91F25" w:rsidRDefault="00E91F25" w:rsidP="00E91F25">
            <w:pPr>
              <w:spacing w:line="240" w:lineRule="auto"/>
              <w:jc w:val="both"/>
              <w:rPr>
                <w:rFonts w:ascii="Times New Roman" w:hAnsi="Times New Roman"/>
                <w:sz w:val="28"/>
                <w:szCs w:val="28"/>
                <w:lang w:val="kk-KZ"/>
              </w:rPr>
            </w:pPr>
            <w:r>
              <w:rPr>
                <w:rFonts w:ascii="Times New Roman" w:hAnsi="Times New Roman"/>
                <w:sz w:val="28"/>
                <w:szCs w:val="28"/>
                <w:lang w:val="kk-KZ"/>
              </w:rPr>
              <w:t>1964</w:t>
            </w:r>
          </w:p>
        </w:tc>
        <w:tc>
          <w:tcPr>
            <w:tcW w:w="1335" w:type="dxa"/>
            <w:vAlign w:val="bottom"/>
          </w:tcPr>
          <w:p w14:paraId="5746CAC2" w14:textId="74A5C09F" w:rsidR="00E91F25" w:rsidRDefault="00E91F25" w:rsidP="00E91F25">
            <w:pPr>
              <w:spacing w:line="240" w:lineRule="auto"/>
              <w:jc w:val="center"/>
              <w:rPr>
                <w:rFonts w:ascii="Times New Roman" w:hAnsi="Times New Roman" w:cs="Times New Roman"/>
                <w:sz w:val="28"/>
                <w:szCs w:val="28"/>
              </w:rPr>
            </w:pPr>
            <w:r>
              <w:rPr>
                <w:rFonts w:ascii="Times New Roman" w:eastAsia="Times New Roman" w:hAnsi="Times New Roman" w:cs="Times New Roman"/>
                <w:color w:val="000000"/>
                <w:sz w:val="28"/>
                <w:szCs w:val="28"/>
              </w:rPr>
              <w:t>395</w:t>
            </w:r>
          </w:p>
        </w:tc>
        <w:tc>
          <w:tcPr>
            <w:tcW w:w="1335" w:type="dxa"/>
            <w:vAlign w:val="center"/>
          </w:tcPr>
          <w:p w14:paraId="51DD5CA0" w14:textId="0784A2FC"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rPr>
              <w:t>191</w:t>
            </w:r>
          </w:p>
        </w:tc>
        <w:tc>
          <w:tcPr>
            <w:tcW w:w="1335" w:type="dxa"/>
            <w:vAlign w:val="center"/>
          </w:tcPr>
          <w:p w14:paraId="34375266" w14:textId="33D03CCD"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280</w:t>
            </w:r>
          </w:p>
        </w:tc>
        <w:tc>
          <w:tcPr>
            <w:tcW w:w="1335" w:type="dxa"/>
            <w:vAlign w:val="center"/>
          </w:tcPr>
          <w:p w14:paraId="4960D897" w14:textId="34C57B45" w:rsidR="00E91F25" w:rsidRPr="00D84AD9" w:rsidRDefault="00E91F25" w:rsidP="00E91F25">
            <w:pPr>
              <w:spacing w:line="240" w:lineRule="auto"/>
              <w:jc w:val="center"/>
              <w:rPr>
                <w:rFonts w:ascii="Times New Roman" w:hAnsi="Times New Roman" w:cs="Times New Roman"/>
                <w:sz w:val="28"/>
                <w:szCs w:val="28"/>
              </w:rPr>
            </w:pPr>
            <w:r w:rsidRPr="008A2127">
              <w:rPr>
                <w:rFonts w:ascii="Times New Roman" w:hAnsi="Times New Roman" w:cs="Times New Roman"/>
                <w:sz w:val="28"/>
                <w:szCs w:val="28"/>
              </w:rPr>
              <w:t>243</w:t>
            </w:r>
          </w:p>
        </w:tc>
        <w:tc>
          <w:tcPr>
            <w:tcW w:w="1335" w:type="dxa"/>
            <w:vAlign w:val="center"/>
          </w:tcPr>
          <w:p w14:paraId="2361E1EA" w14:textId="284CB969" w:rsidR="00E91F25" w:rsidRPr="007411C3" w:rsidRDefault="00E91F25" w:rsidP="00E91F25">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580</w:t>
            </w:r>
          </w:p>
        </w:tc>
        <w:tc>
          <w:tcPr>
            <w:tcW w:w="1335" w:type="dxa"/>
            <w:vAlign w:val="bottom"/>
          </w:tcPr>
          <w:p w14:paraId="7D24854D" w14:textId="7ACDDDE5"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000000"/>
                <w:sz w:val="28"/>
                <w:szCs w:val="28"/>
              </w:rPr>
              <w:t>266</w:t>
            </w:r>
          </w:p>
        </w:tc>
      </w:tr>
      <w:tr w:rsidR="00E91F25" w14:paraId="7F4DD22E" w14:textId="77777777" w:rsidTr="000B39FB">
        <w:tc>
          <w:tcPr>
            <w:tcW w:w="1335" w:type="dxa"/>
          </w:tcPr>
          <w:p w14:paraId="0FCC68BC" w14:textId="67853BF3" w:rsidR="00E91F25" w:rsidRDefault="00E91F25" w:rsidP="00E91F25">
            <w:pPr>
              <w:spacing w:line="240" w:lineRule="auto"/>
              <w:jc w:val="both"/>
              <w:rPr>
                <w:rFonts w:ascii="Times New Roman" w:hAnsi="Times New Roman"/>
                <w:sz w:val="28"/>
                <w:szCs w:val="28"/>
                <w:lang w:val="kk-KZ"/>
              </w:rPr>
            </w:pPr>
            <w:r>
              <w:rPr>
                <w:rFonts w:ascii="Times New Roman" w:hAnsi="Times New Roman"/>
                <w:sz w:val="28"/>
                <w:szCs w:val="28"/>
                <w:lang w:val="kk-KZ"/>
              </w:rPr>
              <w:t>1965</w:t>
            </w:r>
          </w:p>
        </w:tc>
        <w:tc>
          <w:tcPr>
            <w:tcW w:w="1335" w:type="dxa"/>
            <w:vAlign w:val="bottom"/>
          </w:tcPr>
          <w:p w14:paraId="2FDAA3BA" w14:textId="15DB9371" w:rsidR="00E91F25" w:rsidRDefault="00E91F25" w:rsidP="00E91F25">
            <w:pPr>
              <w:spacing w:line="240" w:lineRule="auto"/>
              <w:jc w:val="center"/>
              <w:rPr>
                <w:rFonts w:ascii="Times New Roman" w:hAnsi="Times New Roman" w:cs="Times New Roman"/>
                <w:sz w:val="28"/>
                <w:szCs w:val="28"/>
              </w:rPr>
            </w:pPr>
            <w:r>
              <w:rPr>
                <w:rFonts w:ascii="Times New Roman" w:eastAsia="Times New Roman" w:hAnsi="Times New Roman" w:cs="Times New Roman"/>
                <w:color w:val="000000"/>
                <w:sz w:val="28"/>
                <w:szCs w:val="28"/>
              </w:rPr>
              <w:t>400</w:t>
            </w:r>
          </w:p>
        </w:tc>
        <w:tc>
          <w:tcPr>
            <w:tcW w:w="1335" w:type="dxa"/>
            <w:vAlign w:val="center"/>
          </w:tcPr>
          <w:p w14:paraId="71C7EF95" w14:textId="2BEF57A9"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rPr>
              <w:t>127</w:t>
            </w:r>
          </w:p>
        </w:tc>
        <w:tc>
          <w:tcPr>
            <w:tcW w:w="1335" w:type="dxa"/>
            <w:vAlign w:val="center"/>
          </w:tcPr>
          <w:p w14:paraId="1E3F1F3E" w14:textId="56B96534"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301</w:t>
            </w:r>
          </w:p>
        </w:tc>
        <w:tc>
          <w:tcPr>
            <w:tcW w:w="1335" w:type="dxa"/>
            <w:vAlign w:val="center"/>
          </w:tcPr>
          <w:p w14:paraId="769E4797" w14:textId="1716CF20" w:rsidR="00E91F25" w:rsidRPr="00D84AD9" w:rsidRDefault="00E91F25" w:rsidP="00E91F25">
            <w:pPr>
              <w:spacing w:line="240" w:lineRule="auto"/>
              <w:jc w:val="center"/>
              <w:rPr>
                <w:rFonts w:ascii="Times New Roman" w:hAnsi="Times New Roman" w:cs="Times New Roman"/>
                <w:sz w:val="28"/>
                <w:szCs w:val="28"/>
              </w:rPr>
            </w:pPr>
            <w:r w:rsidRPr="008A2127">
              <w:rPr>
                <w:rFonts w:ascii="Times New Roman" w:hAnsi="Times New Roman" w:cs="Times New Roman"/>
                <w:sz w:val="28"/>
                <w:szCs w:val="28"/>
              </w:rPr>
              <w:t>189</w:t>
            </w:r>
          </w:p>
        </w:tc>
        <w:tc>
          <w:tcPr>
            <w:tcW w:w="1335" w:type="dxa"/>
            <w:vAlign w:val="center"/>
          </w:tcPr>
          <w:p w14:paraId="312D634B" w14:textId="2271CB96" w:rsidR="00E91F25" w:rsidRPr="007411C3" w:rsidRDefault="00E91F25" w:rsidP="00E91F25">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506</w:t>
            </w:r>
          </w:p>
        </w:tc>
        <w:tc>
          <w:tcPr>
            <w:tcW w:w="1335" w:type="dxa"/>
            <w:vAlign w:val="bottom"/>
          </w:tcPr>
          <w:p w14:paraId="3546FC67" w14:textId="4B01532B"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000000"/>
                <w:sz w:val="28"/>
                <w:szCs w:val="28"/>
              </w:rPr>
              <w:t>317</w:t>
            </w:r>
          </w:p>
        </w:tc>
      </w:tr>
      <w:tr w:rsidR="00E91F25" w14:paraId="013B8262" w14:textId="77777777" w:rsidTr="000B39FB">
        <w:tc>
          <w:tcPr>
            <w:tcW w:w="1335" w:type="dxa"/>
          </w:tcPr>
          <w:p w14:paraId="704AA6D9" w14:textId="6305AC96" w:rsidR="00E91F25" w:rsidRDefault="00E91F25" w:rsidP="00E91F25">
            <w:pPr>
              <w:spacing w:line="240" w:lineRule="auto"/>
              <w:jc w:val="both"/>
              <w:rPr>
                <w:rFonts w:ascii="Times New Roman" w:hAnsi="Times New Roman"/>
                <w:sz w:val="28"/>
                <w:szCs w:val="28"/>
                <w:lang w:val="kk-KZ"/>
              </w:rPr>
            </w:pPr>
            <w:r>
              <w:rPr>
                <w:rFonts w:ascii="Times New Roman" w:hAnsi="Times New Roman"/>
                <w:sz w:val="28"/>
                <w:szCs w:val="28"/>
                <w:lang w:val="kk-KZ"/>
              </w:rPr>
              <w:t>1966</w:t>
            </w:r>
          </w:p>
        </w:tc>
        <w:tc>
          <w:tcPr>
            <w:tcW w:w="1335" w:type="dxa"/>
            <w:vAlign w:val="center"/>
          </w:tcPr>
          <w:p w14:paraId="7AEFCE9C" w14:textId="23B41D4F"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rPr>
              <w:t>441</w:t>
            </w:r>
          </w:p>
        </w:tc>
        <w:tc>
          <w:tcPr>
            <w:tcW w:w="1335" w:type="dxa"/>
            <w:vAlign w:val="bottom"/>
          </w:tcPr>
          <w:p w14:paraId="5CD63992" w14:textId="3DF67566"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color w:val="000000"/>
                <w:sz w:val="28"/>
                <w:szCs w:val="28"/>
              </w:rPr>
              <w:t>234</w:t>
            </w:r>
          </w:p>
        </w:tc>
        <w:tc>
          <w:tcPr>
            <w:tcW w:w="1335" w:type="dxa"/>
            <w:vAlign w:val="center"/>
          </w:tcPr>
          <w:p w14:paraId="216B7C78" w14:textId="216C68D7"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404</w:t>
            </w:r>
          </w:p>
        </w:tc>
        <w:tc>
          <w:tcPr>
            <w:tcW w:w="1335" w:type="dxa"/>
            <w:vAlign w:val="center"/>
          </w:tcPr>
          <w:p w14:paraId="3392C6AF" w14:textId="6114B5EC" w:rsidR="00E91F25" w:rsidRPr="00D84AD9" w:rsidRDefault="00E91F25" w:rsidP="00E91F25">
            <w:pPr>
              <w:spacing w:line="240" w:lineRule="auto"/>
              <w:jc w:val="center"/>
              <w:rPr>
                <w:rFonts w:ascii="Times New Roman" w:hAnsi="Times New Roman" w:cs="Times New Roman"/>
                <w:sz w:val="28"/>
                <w:szCs w:val="28"/>
              </w:rPr>
            </w:pPr>
            <w:r w:rsidRPr="008A2127">
              <w:rPr>
                <w:rFonts w:ascii="Times New Roman" w:hAnsi="Times New Roman" w:cs="Times New Roman"/>
                <w:sz w:val="28"/>
                <w:szCs w:val="28"/>
              </w:rPr>
              <w:t>256</w:t>
            </w:r>
          </w:p>
        </w:tc>
        <w:tc>
          <w:tcPr>
            <w:tcW w:w="1335" w:type="dxa"/>
            <w:vAlign w:val="center"/>
          </w:tcPr>
          <w:p w14:paraId="20DCFF2B" w14:textId="029BF630" w:rsidR="00E91F25" w:rsidRPr="007411C3" w:rsidRDefault="00E91F25" w:rsidP="00E91F25">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799</w:t>
            </w:r>
          </w:p>
        </w:tc>
        <w:tc>
          <w:tcPr>
            <w:tcW w:w="1335" w:type="dxa"/>
            <w:vAlign w:val="bottom"/>
          </w:tcPr>
          <w:p w14:paraId="5935D50F" w14:textId="17692380"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000000"/>
                <w:sz w:val="28"/>
                <w:szCs w:val="28"/>
              </w:rPr>
              <w:t>285</w:t>
            </w:r>
          </w:p>
        </w:tc>
      </w:tr>
      <w:tr w:rsidR="00E91F25" w14:paraId="3BDA8812" w14:textId="77777777" w:rsidTr="000B39FB">
        <w:tc>
          <w:tcPr>
            <w:tcW w:w="1335" w:type="dxa"/>
          </w:tcPr>
          <w:p w14:paraId="0A9E0FEF" w14:textId="49A2EE4F" w:rsidR="00E91F25" w:rsidRDefault="00E91F25" w:rsidP="00E91F25">
            <w:pPr>
              <w:spacing w:line="240" w:lineRule="auto"/>
              <w:jc w:val="both"/>
              <w:rPr>
                <w:rFonts w:ascii="Times New Roman" w:hAnsi="Times New Roman"/>
                <w:sz w:val="28"/>
                <w:szCs w:val="28"/>
                <w:lang w:val="kk-KZ"/>
              </w:rPr>
            </w:pPr>
            <w:r>
              <w:rPr>
                <w:rFonts w:ascii="Times New Roman" w:hAnsi="Times New Roman"/>
                <w:sz w:val="28"/>
                <w:szCs w:val="28"/>
                <w:lang w:val="kk-KZ"/>
              </w:rPr>
              <w:t>1967</w:t>
            </w:r>
          </w:p>
        </w:tc>
        <w:tc>
          <w:tcPr>
            <w:tcW w:w="1335" w:type="dxa"/>
            <w:vAlign w:val="center"/>
          </w:tcPr>
          <w:p w14:paraId="6CD6042F" w14:textId="4FD52F92"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rPr>
              <w:t>455</w:t>
            </w:r>
          </w:p>
        </w:tc>
        <w:tc>
          <w:tcPr>
            <w:tcW w:w="1335" w:type="dxa"/>
            <w:vAlign w:val="bottom"/>
          </w:tcPr>
          <w:p w14:paraId="696B8066" w14:textId="08E30805"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color w:val="000000"/>
                <w:sz w:val="28"/>
                <w:szCs w:val="28"/>
              </w:rPr>
              <w:t>223</w:t>
            </w:r>
          </w:p>
        </w:tc>
        <w:tc>
          <w:tcPr>
            <w:tcW w:w="1335" w:type="dxa"/>
            <w:vAlign w:val="center"/>
          </w:tcPr>
          <w:p w14:paraId="5C29B6AC" w14:textId="56FEB7A0"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414</w:t>
            </w:r>
          </w:p>
        </w:tc>
        <w:tc>
          <w:tcPr>
            <w:tcW w:w="1335" w:type="dxa"/>
            <w:vAlign w:val="center"/>
          </w:tcPr>
          <w:p w14:paraId="4751DAB9" w14:textId="7293FA85" w:rsidR="00E91F25" w:rsidRPr="00D84AD9" w:rsidRDefault="00E91F25" w:rsidP="00E91F25">
            <w:pPr>
              <w:spacing w:line="240" w:lineRule="auto"/>
              <w:jc w:val="center"/>
              <w:rPr>
                <w:rFonts w:ascii="Times New Roman" w:hAnsi="Times New Roman" w:cs="Times New Roman"/>
                <w:sz w:val="28"/>
                <w:szCs w:val="28"/>
              </w:rPr>
            </w:pPr>
            <w:r w:rsidRPr="008A2127">
              <w:rPr>
                <w:rFonts w:ascii="Times New Roman" w:hAnsi="Times New Roman" w:cs="Times New Roman"/>
                <w:sz w:val="28"/>
                <w:szCs w:val="28"/>
              </w:rPr>
              <w:t>243</w:t>
            </w:r>
          </w:p>
        </w:tc>
        <w:tc>
          <w:tcPr>
            <w:tcW w:w="1335" w:type="dxa"/>
            <w:vAlign w:val="center"/>
          </w:tcPr>
          <w:p w14:paraId="2A40B6D0" w14:textId="344047DC" w:rsidR="00E91F25" w:rsidRPr="007411C3" w:rsidRDefault="00E91F25" w:rsidP="00E91F25">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530</w:t>
            </w:r>
          </w:p>
        </w:tc>
        <w:tc>
          <w:tcPr>
            <w:tcW w:w="1335" w:type="dxa"/>
            <w:vAlign w:val="bottom"/>
          </w:tcPr>
          <w:p w14:paraId="0FB2079B" w14:textId="52B530C5"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000000"/>
                <w:sz w:val="28"/>
                <w:szCs w:val="28"/>
              </w:rPr>
              <w:t>277</w:t>
            </w:r>
          </w:p>
        </w:tc>
      </w:tr>
      <w:tr w:rsidR="00E91F25" w14:paraId="42E46C63" w14:textId="77777777" w:rsidTr="000B39FB">
        <w:tc>
          <w:tcPr>
            <w:tcW w:w="1335" w:type="dxa"/>
          </w:tcPr>
          <w:p w14:paraId="6BB4C702" w14:textId="501EF88B" w:rsidR="00E91F25" w:rsidRDefault="00E91F25" w:rsidP="00E91F25">
            <w:pPr>
              <w:spacing w:line="240" w:lineRule="auto"/>
              <w:jc w:val="both"/>
              <w:rPr>
                <w:rFonts w:ascii="Times New Roman" w:hAnsi="Times New Roman"/>
                <w:sz w:val="28"/>
                <w:szCs w:val="28"/>
                <w:lang w:val="kk-KZ"/>
              </w:rPr>
            </w:pPr>
            <w:r>
              <w:rPr>
                <w:rFonts w:ascii="Times New Roman" w:hAnsi="Times New Roman"/>
                <w:sz w:val="28"/>
                <w:szCs w:val="28"/>
                <w:lang w:val="kk-KZ"/>
              </w:rPr>
              <w:t>1968</w:t>
            </w:r>
          </w:p>
        </w:tc>
        <w:tc>
          <w:tcPr>
            <w:tcW w:w="1335" w:type="dxa"/>
            <w:vAlign w:val="center"/>
          </w:tcPr>
          <w:p w14:paraId="11438DBE" w14:textId="408EE601"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lang w:val="en-US"/>
              </w:rPr>
              <w:t>522</w:t>
            </w:r>
          </w:p>
        </w:tc>
        <w:tc>
          <w:tcPr>
            <w:tcW w:w="1335" w:type="dxa"/>
            <w:vAlign w:val="bottom"/>
          </w:tcPr>
          <w:p w14:paraId="67A168CB" w14:textId="7E27930D"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color w:val="000000"/>
                <w:sz w:val="28"/>
                <w:szCs w:val="28"/>
              </w:rPr>
              <w:t>237</w:t>
            </w:r>
          </w:p>
        </w:tc>
        <w:tc>
          <w:tcPr>
            <w:tcW w:w="1335" w:type="dxa"/>
            <w:vAlign w:val="center"/>
          </w:tcPr>
          <w:p w14:paraId="363E2B7C" w14:textId="04D765D2"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358</w:t>
            </w:r>
          </w:p>
        </w:tc>
        <w:tc>
          <w:tcPr>
            <w:tcW w:w="1335" w:type="dxa"/>
            <w:vAlign w:val="center"/>
          </w:tcPr>
          <w:p w14:paraId="0A16F191" w14:textId="31FEADB7" w:rsidR="00E91F25" w:rsidRPr="00D84AD9" w:rsidRDefault="00E91F25" w:rsidP="00E91F25">
            <w:pPr>
              <w:spacing w:line="240" w:lineRule="auto"/>
              <w:jc w:val="center"/>
              <w:rPr>
                <w:rFonts w:ascii="Times New Roman" w:hAnsi="Times New Roman" w:cs="Times New Roman"/>
                <w:sz w:val="28"/>
                <w:szCs w:val="28"/>
              </w:rPr>
            </w:pPr>
            <w:r w:rsidRPr="008A2127">
              <w:rPr>
                <w:rFonts w:ascii="Times New Roman" w:hAnsi="Times New Roman" w:cs="Times New Roman"/>
                <w:sz w:val="28"/>
                <w:szCs w:val="28"/>
              </w:rPr>
              <w:t>259</w:t>
            </w:r>
          </w:p>
        </w:tc>
        <w:tc>
          <w:tcPr>
            <w:tcW w:w="1335" w:type="dxa"/>
            <w:vAlign w:val="center"/>
          </w:tcPr>
          <w:p w14:paraId="2D3E0006" w14:textId="21119426" w:rsidR="00E91F25" w:rsidRPr="007411C3" w:rsidRDefault="00E91F25" w:rsidP="00E91F25">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462</w:t>
            </w:r>
          </w:p>
        </w:tc>
        <w:tc>
          <w:tcPr>
            <w:tcW w:w="1335" w:type="dxa"/>
            <w:vAlign w:val="bottom"/>
          </w:tcPr>
          <w:p w14:paraId="3E93B06F" w14:textId="4A50234E"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000000"/>
                <w:sz w:val="28"/>
                <w:szCs w:val="28"/>
              </w:rPr>
              <w:t>323</w:t>
            </w:r>
          </w:p>
        </w:tc>
      </w:tr>
      <w:tr w:rsidR="00E91F25" w14:paraId="414F40BE" w14:textId="77777777" w:rsidTr="000B39FB">
        <w:tc>
          <w:tcPr>
            <w:tcW w:w="1335" w:type="dxa"/>
          </w:tcPr>
          <w:p w14:paraId="02C17A9D" w14:textId="187391BE" w:rsidR="00E91F25" w:rsidRDefault="00E91F25" w:rsidP="00E91F25">
            <w:pPr>
              <w:spacing w:line="240" w:lineRule="auto"/>
              <w:jc w:val="both"/>
              <w:rPr>
                <w:rFonts w:ascii="Times New Roman" w:hAnsi="Times New Roman"/>
                <w:sz w:val="28"/>
                <w:szCs w:val="28"/>
                <w:lang w:val="kk-KZ"/>
              </w:rPr>
            </w:pPr>
            <w:r>
              <w:rPr>
                <w:rFonts w:ascii="Times New Roman" w:hAnsi="Times New Roman"/>
                <w:sz w:val="28"/>
                <w:szCs w:val="28"/>
                <w:lang w:val="kk-KZ"/>
              </w:rPr>
              <w:t>1969</w:t>
            </w:r>
          </w:p>
        </w:tc>
        <w:tc>
          <w:tcPr>
            <w:tcW w:w="1335" w:type="dxa"/>
            <w:vAlign w:val="center"/>
          </w:tcPr>
          <w:p w14:paraId="53899115" w14:textId="451A98C4"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rPr>
              <w:t>793</w:t>
            </w:r>
          </w:p>
        </w:tc>
        <w:tc>
          <w:tcPr>
            <w:tcW w:w="1335" w:type="dxa"/>
            <w:vAlign w:val="bottom"/>
          </w:tcPr>
          <w:p w14:paraId="5F8FA760" w14:textId="18EFED2D"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color w:val="000000"/>
                <w:sz w:val="28"/>
                <w:szCs w:val="28"/>
              </w:rPr>
              <w:t>272</w:t>
            </w:r>
          </w:p>
        </w:tc>
        <w:tc>
          <w:tcPr>
            <w:tcW w:w="1335" w:type="dxa"/>
            <w:vAlign w:val="center"/>
          </w:tcPr>
          <w:p w14:paraId="2514E911" w14:textId="5669E3F5"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433</w:t>
            </w:r>
          </w:p>
        </w:tc>
        <w:tc>
          <w:tcPr>
            <w:tcW w:w="1335" w:type="dxa"/>
            <w:vAlign w:val="center"/>
          </w:tcPr>
          <w:p w14:paraId="2E3DE6D3" w14:textId="125B0074" w:rsidR="00E91F25" w:rsidRPr="00D84AD9" w:rsidRDefault="00E91F25" w:rsidP="00E91F25">
            <w:pPr>
              <w:spacing w:line="240" w:lineRule="auto"/>
              <w:jc w:val="center"/>
              <w:rPr>
                <w:rFonts w:ascii="Times New Roman" w:hAnsi="Times New Roman" w:cs="Times New Roman"/>
                <w:sz w:val="28"/>
                <w:szCs w:val="28"/>
              </w:rPr>
            </w:pPr>
            <w:r w:rsidRPr="008A2127">
              <w:rPr>
                <w:rFonts w:ascii="Times New Roman" w:hAnsi="Times New Roman" w:cs="Times New Roman"/>
                <w:sz w:val="28"/>
                <w:szCs w:val="28"/>
              </w:rPr>
              <w:t>299</w:t>
            </w:r>
          </w:p>
        </w:tc>
        <w:tc>
          <w:tcPr>
            <w:tcW w:w="1335" w:type="dxa"/>
            <w:vAlign w:val="center"/>
          </w:tcPr>
          <w:p w14:paraId="17CD0898" w14:textId="3A6D3C63" w:rsidR="00E91F25" w:rsidRPr="007411C3" w:rsidRDefault="00E91F25" w:rsidP="00E91F25">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594</w:t>
            </w:r>
          </w:p>
        </w:tc>
        <w:tc>
          <w:tcPr>
            <w:tcW w:w="1335" w:type="dxa"/>
            <w:vAlign w:val="bottom"/>
          </w:tcPr>
          <w:p w14:paraId="2FCF5DD3" w14:textId="35DA9CED"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000000"/>
                <w:sz w:val="28"/>
                <w:szCs w:val="28"/>
              </w:rPr>
              <w:t>339</w:t>
            </w:r>
          </w:p>
        </w:tc>
      </w:tr>
      <w:tr w:rsidR="00E91F25" w14:paraId="3C6C4C17" w14:textId="77777777" w:rsidTr="000B39FB">
        <w:tc>
          <w:tcPr>
            <w:tcW w:w="1335" w:type="dxa"/>
          </w:tcPr>
          <w:p w14:paraId="37082272" w14:textId="21AFDFF4" w:rsidR="00E91F25" w:rsidRDefault="00E91F25" w:rsidP="00E91F25">
            <w:pPr>
              <w:spacing w:line="240" w:lineRule="auto"/>
              <w:jc w:val="both"/>
              <w:rPr>
                <w:rFonts w:ascii="Times New Roman" w:hAnsi="Times New Roman"/>
                <w:sz w:val="28"/>
                <w:szCs w:val="28"/>
                <w:lang w:val="kk-KZ"/>
              </w:rPr>
            </w:pPr>
            <w:r>
              <w:rPr>
                <w:rFonts w:ascii="Times New Roman" w:hAnsi="Times New Roman"/>
                <w:sz w:val="28"/>
                <w:szCs w:val="28"/>
                <w:lang w:val="kk-KZ"/>
              </w:rPr>
              <w:t>1970</w:t>
            </w:r>
          </w:p>
        </w:tc>
        <w:tc>
          <w:tcPr>
            <w:tcW w:w="1335" w:type="dxa"/>
            <w:vAlign w:val="center"/>
          </w:tcPr>
          <w:p w14:paraId="4E1E4774" w14:textId="28638054"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rPr>
              <w:t>425</w:t>
            </w:r>
          </w:p>
        </w:tc>
        <w:tc>
          <w:tcPr>
            <w:tcW w:w="1335" w:type="dxa"/>
            <w:vAlign w:val="bottom"/>
          </w:tcPr>
          <w:p w14:paraId="7AA81763" w14:textId="5DF4EB78"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color w:val="000000"/>
                <w:sz w:val="28"/>
                <w:szCs w:val="28"/>
              </w:rPr>
              <w:t>216</w:t>
            </w:r>
          </w:p>
        </w:tc>
        <w:tc>
          <w:tcPr>
            <w:tcW w:w="1335" w:type="dxa"/>
            <w:vAlign w:val="center"/>
          </w:tcPr>
          <w:p w14:paraId="1D962089" w14:textId="375B1076"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331</w:t>
            </w:r>
          </w:p>
        </w:tc>
        <w:tc>
          <w:tcPr>
            <w:tcW w:w="1335" w:type="dxa"/>
            <w:vAlign w:val="center"/>
          </w:tcPr>
          <w:p w14:paraId="236AED15" w14:textId="482D13BE" w:rsidR="00E91F25" w:rsidRPr="00D84AD9" w:rsidRDefault="00E91F25" w:rsidP="00E91F25">
            <w:pPr>
              <w:spacing w:line="240" w:lineRule="auto"/>
              <w:jc w:val="center"/>
              <w:rPr>
                <w:rFonts w:ascii="Times New Roman" w:hAnsi="Times New Roman" w:cs="Times New Roman"/>
                <w:sz w:val="28"/>
                <w:szCs w:val="28"/>
              </w:rPr>
            </w:pPr>
            <w:r w:rsidRPr="008A2127">
              <w:rPr>
                <w:rFonts w:ascii="Times New Roman" w:hAnsi="Times New Roman" w:cs="Times New Roman"/>
                <w:sz w:val="28"/>
                <w:szCs w:val="28"/>
              </w:rPr>
              <w:t>235</w:t>
            </w:r>
          </w:p>
        </w:tc>
        <w:tc>
          <w:tcPr>
            <w:tcW w:w="1335" w:type="dxa"/>
            <w:vAlign w:val="center"/>
          </w:tcPr>
          <w:p w14:paraId="5815F2C7" w14:textId="0BB27FDA" w:rsidR="00E91F25" w:rsidRPr="007411C3" w:rsidRDefault="00E91F25" w:rsidP="00E91F25">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633</w:t>
            </w:r>
          </w:p>
        </w:tc>
        <w:tc>
          <w:tcPr>
            <w:tcW w:w="1335" w:type="dxa"/>
            <w:vAlign w:val="bottom"/>
          </w:tcPr>
          <w:p w14:paraId="5D0FA651" w14:textId="369CDFAA"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000000"/>
                <w:sz w:val="28"/>
                <w:szCs w:val="28"/>
              </w:rPr>
              <w:t>767</w:t>
            </w:r>
          </w:p>
        </w:tc>
      </w:tr>
      <w:tr w:rsidR="00E91F25" w14:paraId="09FBD1C1" w14:textId="77777777" w:rsidTr="000B39FB">
        <w:tc>
          <w:tcPr>
            <w:tcW w:w="1335" w:type="dxa"/>
          </w:tcPr>
          <w:p w14:paraId="28145863" w14:textId="1CAA8EFD" w:rsidR="00E91F25" w:rsidRDefault="00E91F25" w:rsidP="00E91F25">
            <w:pPr>
              <w:spacing w:line="240" w:lineRule="auto"/>
              <w:jc w:val="both"/>
              <w:rPr>
                <w:rFonts w:ascii="Times New Roman" w:hAnsi="Times New Roman"/>
                <w:sz w:val="28"/>
                <w:szCs w:val="28"/>
                <w:lang w:val="kk-KZ"/>
              </w:rPr>
            </w:pPr>
            <w:r>
              <w:rPr>
                <w:rFonts w:ascii="Times New Roman" w:hAnsi="Times New Roman"/>
                <w:sz w:val="28"/>
                <w:szCs w:val="28"/>
                <w:lang w:val="kk-KZ"/>
              </w:rPr>
              <w:t>1971</w:t>
            </w:r>
          </w:p>
        </w:tc>
        <w:tc>
          <w:tcPr>
            <w:tcW w:w="1335" w:type="dxa"/>
            <w:vAlign w:val="center"/>
          </w:tcPr>
          <w:p w14:paraId="2F8F8BDB" w14:textId="0C3EEA4A"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rPr>
              <w:t>392</w:t>
            </w:r>
          </w:p>
        </w:tc>
        <w:tc>
          <w:tcPr>
            <w:tcW w:w="1335" w:type="dxa"/>
            <w:vAlign w:val="bottom"/>
          </w:tcPr>
          <w:p w14:paraId="30F52BBF" w14:textId="766C6477"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color w:val="000000"/>
                <w:sz w:val="28"/>
                <w:szCs w:val="28"/>
              </w:rPr>
              <w:t>198</w:t>
            </w:r>
          </w:p>
        </w:tc>
        <w:tc>
          <w:tcPr>
            <w:tcW w:w="1335" w:type="dxa"/>
            <w:vAlign w:val="center"/>
          </w:tcPr>
          <w:p w14:paraId="489C1A66" w14:textId="3B934C45"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243</w:t>
            </w:r>
          </w:p>
        </w:tc>
        <w:tc>
          <w:tcPr>
            <w:tcW w:w="1335" w:type="dxa"/>
            <w:vAlign w:val="center"/>
          </w:tcPr>
          <w:p w14:paraId="27AD96FE" w14:textId="045B434F" w:rsidR="00E91F25" w:rsidRPr="00D84AD9" w:rsidRDefault="00E91F25" w:rsidP="00E91F25">
            <w:pPr>
              <w:spacing w:line="240" w:lineRule="auto"/>
              <w:jc w:val="center"/>
              <w:rPr>
                <w:rFonts w:ascii="Times New Roman" w:hAnsi="Times New Roman" w:cs="Times New Roman"/>
                <w:sz w:val="28"/>
                <w:szCs w:val="28"/>
              </w:rPr>
            </w:pPr>
            <w:r w:rsidRPr="008A2127">
              <w:rPr>
                <w:rFonts w:ascii="Times New Roman" w:hAnsi="Times New Roman" w:cs="Times New Roman"/>
                <w:sz w:val="28"/>
                <w:szCs w:val="28"/>
              </w:rPr>
              <w:t>215</w:t>
            </w:r>
          </w:p>
        </w:tc>
        <w:tc>
          <w:tcPr>
            <w:tcW w:w="1335" w:type="dxa"/>
            <w:vAlign w:val="center"/>
          </w:tcPr>
          <w:p w14:paraId="4986633E" w14:textId="59DF9886" w:rsidR="00E91F25" w:rsidRPr="007411C3" w:rsidRDefault="00E91F25" w:rsidP="00E91F25">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478</w:t>
            </w:r>
          </w:p>
        </w:tc>
        <w:tc>
          <w:tcPr>
            <w:tcW w:w="1335" w:type="dxa"/>
            <w:vAlign w:val="bottom"/>
          </w:tcPr>
          <w:p w14:paraId="439A1A9D" w14:textId="38D743BF"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000000"/>
                <w:sz w:val="28"/>
                <w:szCs w:val="28"/>
              </w:rPr>
              <w:t>296</w:t>
            </w:r>
          </w:p>
        </w:tc>
      </w:tr>
      <w:tr w:rsidR="00E91F25" w14:paraId="7E9D1418" w14:textId="77777777" w:rsidTr="000B39FB">
        <w:tc>
          <w:tcPr>
            <w:tcW w:w="1335" w:type="dxa"/>
          </w:tcPr>
          <w:p w14:paraId="2CCE56E1" w14:textId="6B18E0AA" w:rsidR="00E91F25" w:rsidRDefault="00E91F25" w:rsidP="00E91F25">
            <w:pPr>
              <w:spacing w:line="240" w:lineRule="auto"/>
              <w:jc w:val="both"/>
              <w:rPr>
                <w:rFonts w:ascii="Times New Roman" w:hAnsi="Times New Roman"/>
                <w:sz w:val="28"/>
                <w:szCs w:val="28"/>
                <w:lang w:val="kk-KZ"/>
              </w:rPr>
            </w:pPr>
            <w:r>
              <w:rPr>
                <w:rFonts w:ascii="Times New Roman" w:hAnsi="Times New Roman"/>
                <w:sz w:val="28"/>
                <w:szCs w:val="28"/>
                <w:lang w:val="kk-KZ"/>
              </w:rPr>
              <w:t>1972</w:t>
            </w:r>
          </w:p>
        </w:tc>
        <w:tc>
          <w:tcPr>
            <w:tcW w:w="1335" w:type="dxa"/>
            <w:vAlign w:val="center"/>
          </w:tcPr>
          <w:p w14:paraId="02E7BC40" w14:textId="64AECF34"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rPr>
              <w:t>563</w:t>
            </w:r>
          </w:p>
        </w:tc>
        <w:tc>
          <w:tcPr>
            <w:tcW w:w="1335" w:type="dxa"/>
            <w:vAlign w:val="bottom"/>
          </w:tcPr>
          <w:p w14:paraId="0F2D93CF" w14:textId="24874863"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color w:val="000000"/>
                <w:sz w:val="28"/>
                <w:szCs w:val="28"/>
              </w:rPr>
              <w:t>231</w:t>
            </w:r>
          </w:p>
        </w:tc>
        <w:tc>
          <w:tcPr>
            <w:tcW w:w="1335" w:type="dxa"/>
            <w:vAlign w:val="center"/>
          </w:tcPr>
          <w:p w14:paraId="628C1449" w14:textId="1CE1BEE5"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340</w:t>
            </w:r>
          </w:p>
        </w:tc>
        <w:tc>
          <w:tcPr>
            <w:tcW w:w="1335" w:type="dxa"/>
            <w:vAlign w:val="center"/>
          </w:tcPr>
          <w:p w14:paraId="32F32C2E" w14:textId="3C31D4AA" w:rsidR="00E91F25" w:rsidRPr="00D84AD9" w:rsidRDefault="00E91F25" w:rsidP="00E91F25">
            <w:pPr>
              <w:spacing w:line="240" w:lineRule="auto"/>
              <w:jc w:val="center"/>
              <w:rPr>
                <w:rFonts w:ascii="Times New Roman" w:hAnsi="Times New Roman" w:cs="Times New Roman"/>
                <w:sz w:val="28"/>
                <w:szCs w:val="28"/>
              </w:rPr>
            </w:pPr>
            <w:r w:rsidRPr="008A2127">
              <w:rPr>
                <w:rFonts w:ascii="Times New Roman" w:hAnsi="Times New Roman" w:cs="Times New Roman"/>
                <w:sz w:val="28"/>
                <w:szCs w:val="28"/>
              </w:rPr>
              <w:t>252</w:t>
            </w:r>
          </w:p>
        </w:tc>
        <w:tc>
          <w:tcPr>
            <w:tcW w:w="1335" w:type="dxa"/>
            <w:vAlign w:val="center"/>
          </w:tcPr>
          <w:p w14:paraId="35F2BD9F" w14:textId="71EB2DB6" w:rsidR="00E91F25" w:rsidRPr="007411C3" w:rsidRDefault="00E91F25" w:rsidP="00E91F25">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615</w:t>
            </w:r>
          </w:p>
        </w:tc>
        <w:tc>
          <w:tcPr>
            <w:tcW w:w="1335" w:type="dxa"/>
            <w:vAlign w:val="bottom"/>
          </w:tcPr>
          <w:p w14:paraId="3C615F98" w14:textId="2CEA437C"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000000"/>
                <w:sz w:val="28"/>
                <w:szCs w:val="28"/>
              </w:rPr>
              <w:t>390</w:t>
            </w:r>
          </w:p>
        </w:tc>
      </w:tr>
      <w:tr w:rsidR="00E91F25" w14:paraId="7A8851E1" w14:textId="77777777" w:rsidTr="000B39FB">
        <w:tc>
          <w:tcPr>
            <w:tcW w:w="1335" w:type="dxa"/>
          </w:tcPr>
          <w:p w14:paraId="2F235FF7" w14:textId="5ABA0DF0" w:rsidR="00E91F25" w:rsidRDefault="00E91F25" w:rsidP="00E91F25">
            <w:pPr>
              <w:spacing w:line="240" w:lineRule="auto"/>
              <w:jc w:val="both"/>
              <w:rPr>
                <w:rFonts w:ascii="Times New Roman" w:hAnsi="Times New Roman"/>
                <w:sz w:val="28"/>
                <w:szCs w:val="28"/>
                <w:lang w:val="kk-KZ"/>
              </w:rPr>
            </w:pPr>
            <w:r>
              <w:rPr>
                <w:rFonts w:ascii="Times New Roman" w:hAnsi="Times New Roman"/>
                <w:sz w:val="28"/>
                <w:szCs w:val="28"/>
                <w:lang w:val="kk-KZ"/>
              </w:rPr>
              <w:t>1973</w:t>
            </w:r>
          </w:p>
        </w:tc>
        <w:tc>
          <w:tcPr>
            <w:tcW w:w="1335" w:type="dxa"/>
            <w:vAlign w:val="center"/>
          </w:tcPr>
          <w:p w14:paraId="7B2554BA" w14:textId="214FF22E"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rPr>
              <w:t>294</w:t>
            </w:r>
          </w:p>
        </w:tc>
        <w:tc>
          <w:tcPr>
            <w:tcW w:w="1335" w:type="dxa"/>
            <w:vAlign w:val="bottom"/>
          </w:tcPr>
          <w:p w14:paraId="62306725" w14:textId="55437AA3"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color w:val="000000"/>
                <w:sz w:val="28"/>
                <w:szCs w:val="28"/>
              </w:rPr>
              <w:t>176</w:t>
            </w:r>
          </w:p>
        </w:tc>
        <w:tc>
          <w:tcPr>
            <w:tcW w:w="1335" w:type="dxa"/>
            <w:vAlign w:val="center"/>
          </w:tcPr>
          <w:p w14:paraId="75F1CEC7" w14:textId="1B652A24"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hAnsi="Times New Roman" w:cs="Times New Roman"/>
                <w:sz w:val="28"/>
                <w:szCs w:val="28"/>
                <w:lang w:val="kk-KZ"/>
              </w:rPr>
              <w:t>344</w:t>
            </w:r>
          </w:p>
        </w:tc>
        <w:tc>
          <w:tcPr>
            <w:tcW w:w="1335" w:type="dxa"/>
            <w:vAlign w:val="center"/>
          </w:tcPr>
          <w:p w14:paraId="5896AE6A" w14:textId="5EB8429E" w:rsidR="00E91F25" w:rsidRPr="00D84AD9" w:rsidRDefault="00E91F25" w:rsidP="00E91F25">
            <w:pPr>
              <w:spacing w:line="240" w:lineRule="auto"/>
              <w:jc w:val="center"/>
              <w:rPr>
                <w:rFonts w:ascii="Times New Roman" w:hAnsi="Times New Roman" w:cs="Times New Roman"/>
                <w:sz w:val="28"/>
                <w:szCs w:val="28"/>
              </w:rPr>
            </w:pPr>
            <w:r w:rsidRPr="008A2127">
              <w:rPr>
                <w:rFonts w:ascii="Times New Roman" w:hAnsi="Times New Roman" w:cs="Times New Roman"/>
                <w:sz w:val="28"/>
                <w:szCs w:val="28"/>
              </w:rPr>
              <w:t>190</w:t>
            </w:r>
          </w:p>
        </w:tc>
        <w:tc>
          <w:tcPr>
            <w:tcW w:w="1335" w:type="dxa"/>
            <w:vAlign w:val="center"/>
          </w:tcPr>
          <w:p w14:paraId="27ADF7BE" w14:textId="66458192" w:rsidR="00E91F25" w:rsidRPr="007411C3" w:rsidRDefault="00E91F25" w:rsidP="00E91F25">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436</w:t>
            </w:r>
          </w:p>
        </w:tc>
        <w:tc>
          <w:tcPr>
            <w:tcW w:w="1335" w:type="dxa"/>
            <w:vAlign w:val="bottom"/>
          </w:tcPr>
          <w:p w14:paraId="580608B1" w14:textId="505F94A9"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000000"/>
                <w:sz w:val="28"/>
                <w:szCs w:val="28"/>
              </w:rPr>
              <w:t>52</w:t>
            </w:r>
          </w:p>
        </w:tc>
      </w:tr>
      <w:tr w:rsidR="00E91F25" w14:paraId="284158AA" w14:textId="77777777" w:rsidTr="000B39FB">
        <w:tc>
          <w:tcPr>
            <w:tcW w:w="1335" w:type="dxa"/>
          </w:tcPr>
          <w:p w14:paraId="5BA8C40E" w14:textId="6DF33C89" w:rsidR="00E91F25" w:rsidRDefault="00E91F25" w:rsidP="00E91F25">
            <w:pPr>
              <w:spacing w:line="240" w:lineRule="auto"/>
              <w:jc w:val="both"/>
              <w:rPr>
                <w:rFonts w:ascii="Times New Roman" w:hAnsi="Times New Roman"/>
                <w:sz w:val="28"/>
                <w:szCs w:val="28"/>
                <w:lang w:val="kk-KZ"/>
              </w:rPr>
            </w:pPr>
            <w:r>
              <w:rPr>
                <w:rFonts w:ascii="Times New Roman" w:hAnsi="Times New Roman"/>
                <w:sz w:val="28"/>
                <w:szCs w:val="28"/>
                <w:lang w:val="kk-KZ"/>
              </w:rPr>
              <w:t>1974</w:t>
            </w:r>
          </w:p>
        </w:tc>
        <w:tc>
          <w:tcPr>
            <w:tcW w:w="1335" w:type="dxa"/>
            <w:vAlign w:val="center"/>
          </w:tcPr>
          <w:p w14:paraId="74764066" w14:textId="130AA4F5"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rPr>
              <w:t>430</w:t>
            </w:r>
          </w:p>
        </w:tc>
        <w:tc>
          <w:tcPr>
            <w:tcW w:w="1335" w:type="dxa"/>
            <w:vAlign w:val="bottom"/>
          </w:tcPr>
          <w:p w14:paraId="779177CC" w14:textId="4C669AC5"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color w:val="000000"/>
                <w:sz w:val="28"/>
                <w:szCs w:val="28"/>
              </w:rPr>
              <w:t>147</w:t>
            </w:r>
          </w:p>
        </w:tc>
        <w:tc>
          <w:tcPr>
            <w:tcW w:w="1335" w:type="dxa"/>
            <w:vAlign w:val="center"/>
          </w:tcPr>
          <w:p w14:paraId="22ADB8EF" w14:textId="130E5D7B"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hAnsi="Times New Roman" w:cs="Times New Roman"/>
                <w:sz w:val="28"/>
                <w:szCs w:val="28"/>
                <w:lang w:val="kk-KZ"/>
              </w:rPr>
              <w:t>379</w:t>
            </w:r>
          </w:p>
        </w:tc>
        <w:tc>
          <w:tcPr>
            <w:tcW w:w="1335" w:type="dxa"/>
            <w:vAlign w:val="center"/>
          </w:tcPr>
          <w:p w14:paraId="7D9C6AFC" w14:textId="5DE07E77" w:rsidR="00E91F25" w:rsidRPr="00D84AD9" w:rsidRDefault="00E91F25" w:rsidP="00E91F25">
            <w:pPr>
              <w:spacing w:line="240" w:lineRule="auto"/>
              <w:jc w:val="center"/>
              <w:rPr>
                <w:rFonts w:ascii="Times New Roman" w:hAnsi="Times New Roman" w:cs="Times New Roman"/>
                <w:sz w:val="28"/>
                <w:szCs w:val="28"/>
              </w:rPr>
            </w:pPr>
            <w:r w:rsidRPr="008A2127">
              <w:rPr>
                <w:rFonts w:ascii="Times New Roman" w:hAnsi="Times New Roman" w:cs="Times New Roman"/>
                <w:sz w:val="28"/>
                <w:szCs w:val="28"/>
              </w:rPr>
              <w:t>157</w:t>
            </w:r>
          </w:p>
        </w:tc>
        <w:tc>
          <w:tcPr>
            <w:tcW w:w="1335" w:type="dxa"/>
            <w:vAlign w:val="center"/>
          </w:tcPr>
          <w:p w14:paraId="74C12E4B" w14:textId="1388B1F5" w:rsidR="00E91F25" w:rsidRPr="007411C3" w:rsidRDefault="00E91F25" w:rsidP="00E91F25">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495</w:t>
            </w:r>
          </w:p>
        </w:tc>
        <w:tc>
          <w:tcPr>
            <w:tcW w:w="1335" w:type="dxa"/>
            <w:vAlign w:val="bottom"/>
          </w:tcPr>
          <w:p w14:paraId="3219F10D" w14:textId="38CC29A9"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000000"/>
                <w:sz w:val="28"/>
                <w:szCs w:val="28"/>
              </w:rPr>
              <w:t>20</w:t>
            </w:r>
          </w:p>
        </w:tc>
      </w:tr>
      <w:tr w:rsidR="00E91F25" w14:paraId="21D0A029" w14:textId="77777777" w:rsidTr="000B39FB">
        <w:tc>
          <w:tcPr>
            <w:tcW w:w="1335" w:type="dxa"/>
          </w:tcPr>
          <w:p w14:paraId="08780AA5" w14:textId="5B9D0914" w:rsidR="00E91F25" w:rsidRDefault="00E91F25" w:rsidP="00E91F25">
            <w:pPr>
              <w:spacing w:line="240" w:lineRule="auto"/>
              <w:jc w:val="both"/>
              <w:rPr>
                <w:rFonts w:ascii="Times New Roman" w:hAnsi="Times New Roman"/>
                <w:sz w:val="28"/>
                <w:szCs w:val="28"/>
                <w:lang w:val="kk-KZ"/>
              </w:rPr>
            </w:pPr>
            <w:r>
              <w:rPr>
                <w:rFonts w:ascii="Times New Roman" w:hAnsi="Times New Roman"/>
                <w:sz w:val="28"/>
                <w:szCs w:val="28"/>
                <w:lang w:val="kk-KZ"/>
              </w:rPr>
              <w:t>1975</w:t>
            </w:r>
          </w:p>
        </w:tc>
        <w:tc>
          <w:tcPr>
            <w:tcW w:w="1335" w:type="dxa"/>
            <w:vAlign w:val="center"/>
          </w:tcPr>
          <w:p w14:paraId="003D0F1F" w14:textId="1A67011B"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rPr>
              <w:t>328</w:t>
            </w:r>
          </w:p>
        </w:tc>
        <w:tc>
          <w:tcPr>
            <w:tcW w:w="1335" w:type="dxa"/>
            <w:vAlign w:val="bottom"/>
          </w:tcPr>
          <w:p w14:paraId="4179CE0F" w14:textId="6762C2DD"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color w:val="000000"/>
                <w:sz w:val="28"/>
                <w:szCs w:val="28"/>
              </w:rPr>
              <w:t>152</w:t>
            </w:r>
          </w:p>
        </w:tc>
        <w:tc>
          <w:tcPr>
            <w:tcW w:w="1335" w:type="dxa"/>
            <w:vAlign w:val="center"/>
          </w:tcPr>
          <w:p w14:paraId="78E2FF52" w14:textId="2924E637"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hAnsi="Times New Roman" w:cs="Times New Roman"/>
                <w:sz w:val="28"/>
                <w:szCs w:val="28"/>
                <w:lang w:val="kk-KZ"/>
              </w:rPr>
              <w:t>312</w:t>
            </w:r>
          </w:p>
        </w:tc>
        <w:tc>
          <w:tcPr>
            <w:tcW w:w="1335" w:type="dxa"/>
            <w:vAlign w:val="center"/>
          </w:tcPr>
          <w:p w14:paraId="3769EE44" w14:textId="0860779F" w:rsidR="00E91F25" w:rsidRPr="00D84AD9" w:rsidRDefault="00E91F25" w:rsidP="00E91F25">
            <w:pPr>
              <w:spacing w:line="240" w:lineRule="auto"/>
              <w:jc w:val="center"/>
              <w:rPr>
                <w:rFonts w:ascii="Times New Roman" w:hAnsi="Times New Roman" w:cs="Times New Roman"/>
                <w:sz w:val="28"/>
                <w:szCs w:val="28"/>
              </w:rPr>
            </w:pPr>
            <w:r w:rsidRPr="008A2127">
              <w:rPr>
                <w:rFonts w:ascii="Times New Roman" w:hAnsi="Times New Roman" w:cs="Times New Roman"/>
                <w:sz w:val="28"/>
                <w:szCs w:val="28"/>
              </w:rPr>
              <w:t>162</w:t>
            </w:r>
          </w:p>
        </w:tc>
        <w:tc>
          <w:tcPr>
            <w:tcW w:w="1335" w:type="dxa"/>
            <w:vAlign w:val="center"/>
          </w:tcPr>
          <w:p w14:paraId="75E67BBE" w14:textId="7E1FB767" w:rsidR="00E91F25" w:rsidRPr="007411C3" w:rsidRDefault="00E91F25" w:rsidP="00E91F25">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483</w:t>
            </w:r>
          </w:p>
        </w:tc>
        <w:tc>
          <w:tcPr>
            <w:tcW w:w="1335" w:type="dxa"/>
            <w:vAlign w:val="bottom"/>
          </w:tcPr>
          <w:p w14:paraId="26262E72" w14:textId="0BE2DD18"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000000"/>
                <w:sz w:val="28"/>
                <w:szCs w:val="28"/>
              </w:rPr>
              <w:t>72</w:t>
            </w:r>
          </w:p>
        </w:tc>
      </w:tr>
      <w:tr w:rsidR="00E91F25" w14:paraId="3379BE14" w14:textId="77777777" w:rsidTr="000B39FB">
        <w:tc>
          <w:tcPr>
            <w:tcW w:w="1335" w:type="dxa"/>
          </w:tcPr>
          <w:p w14:paraId="7E8F96D8" w14:textId="607DD1FE" w:rsidR="00E91F25" w:rsidRDefault="00E91F25" w:rsidP="00E91F25">
            <w:pPr>
              <w:spacing w:line="240" w:lineRule="auto"/>
              <w:jc w:val="both"/>
              <w:rPr>
                <w:rFonts w:ascii="Times New Roman" w:hAnsi="Times New Roman"/>
                <w:sz w:val="28"/>
                <w:szCs w:val="28"/>
                <w:lang w:val="kk-KZ"/>
              </w:rPr>
            </w:pPr>
            <w:r>
              <w:rPr>
                <w:rFonts w:ascii="Times New Roman" w:hAnsi="Times New Roman"/>
                <w:sz w:val="28"/>
                <w:szCs w:val="28"/>
                <w:lang w:val="kk-KZ"/>
              </w:rPr>
              <w:t>1976</w:t>
            </w:r>
          </w:p>
        </w:tc>
        <w:tc>
          <w:tcPr>
            <w:tcW w:w="1335" w:type="dxa"/>
            <w:vAlign w:val="center"/>
          </w:tcPr>
          <w:p w14:paraId="659ADB2C" w14:textId="7CA221D3"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rPr>
              <w:t>437</w:t>
            </w:r>
          </w:p>
        </w:tc>
        <w:tc>
          <w:tcPr>
            <w:tcW w:w="1335" w:type="dxa"/>
            <w:vAlign w:val="bottom"/>
          </w:tcPr>
          <w:p w14:paraId="00D706D2" w14:textId="2386AE36"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color w:val="000000"/>
                <w:sz w:val="28"/>
                <w:szCs w:val="28"/>
              </w:rPr>
              <w:t>197</w:t>
            </w:r>
          </w:p>
        </w:tc>
        <w:tc>
          <w:tcPr>
            <w:tcW w:w="1335" w:type="dxa"/>
            <w:vAlign w:val="center"/>
          </w:tcPr>
          <w:p w14:paraId="542D65FA" w14:textId="07A09E1B"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hAnsi="Times New Roman" w:cs="Times New Roman"/>
                <w:sz w:val="28"/>
                <w:szCs w:val="28"/>
                <w:lang w:val="kk-KZ"/>
              </w:rPr>
              <w:t>392</w:t>
            </w:r>
          </w:p>
        </w:tc>
        <w:tc>
          <w:tcPr>
            <w:tcW w:w="1335" w:type="dxa"/>
            <w:vAlign w:val="center"/>
          </w:tcPr>
          <w:p w14:paraId="6CAE10CB" w14:textId="77D9C0D0" w:rsidR="00E91F25" w:rsidRPr="00D84AD9" w:rsidRDefault="00E91F25" w:rsidP="00E91F25">
            <w:pPr>
              <w:spacing w:line="240" w:lineRule="auto"/>
              <w:jc w:val="center"/>
              <w:rPr>
                <w:rFonts w:ascii="Times New Roman" w:hAnsi="Times New Roman" w:cs="Times New Roman"/>
                <w:sz w:val="28"/>
                <w:szCs w:val="28"/>
              </w:rPr>
            </w:pPr>
            <w:r w:rsidRPr="008A2127">
              <w:rPr>
                <w:rFonts w:ascii="Times New Roman" w:hAnsi="Times New Roman" w:cs="Times New Roman"/>
                <w:sz w:val="28"/>
                <w:szCs w:val="28"/>
              </w:rPr>
              <w:t>213</w:t>
            </w:r>
          </w:p>
        </w:tc>
        <w:tc>
          <w:tcPr>
            <w:tcW w:w="1335" w:type="dxa"/>
            <w:vAlign w:val="center"/>
          </w:tcPr>
          <w:p w14:paraId="6CC73367" w14:textId="21CBDB7D" w:rsidR="00E91F25" w:rsidRPr="007411C3" w:rsidRDefault="00E91F25" w:rsidP="00E91F25">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511</w:t>
            </w:r>
          </w:p>
        </w:tc>
        <w:tc>
          <w:tcPr>
            <w:tcW w:w="1335" w:type="dxa"/>
            <w:vAlign w:val="bottom"/>
          </w:tcPr>
          <w:p w14:paraId="310BF9C5" w14:textId="108AB119"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000000"/>
                <w:sz w:val="28"/>
                <w:szCs w:val="28"/>
              </w:rPr>
              <w:t>94</w:t>
            </w:r>
          </w:p>
        </w:tc>
      </w:tr>
      <w:tr w:rsidR="00E91F25" w14:paraId="3035D9ED" w14:textId="77777777" w:rsidTr="000B39FB">
        <w:tc>
          <w:tcPr>
            <w:tcW w:w="1335" w:type="dxa"/>
          </w:tcPr>
          <w:p w14:paraId="6D9B2FAC" w14:textId="1CF628AD" w:rsidR="00E91F25" w:rsidRDefault="00E91F25" w:rsidP="00E91F25">
            <w:pPr>
              <w:spacing w:line="240" w:lineRule="auto"/>
              <w:jc w:val="both"/>
              <w:rPr>
                <w:rFonts w:ascii="Times New Roman" w:hAnsi="Times New Roman"/>
                <w:sz w:val="28"/>
                <w:szCs w:val="28"/>
                <w:lang w:val="kk-KZ"/>
              </w:rPr>
            </w:pPr>
            <w:r>
              <w:rPr>
                <w:rFonts w:ascii="Times New Roman" w:hAnsi="Times New Roman"/>
                <w:sz w:val="28"/>
                <w:szCs w:val="28"/>
                <w:lang w:val="kk-KZ"/>
              </w:rPr>
              <w:t>1977</w:t>
            </w:r>
          </w:p>
        </w:tc>
        <w:tc>
          <w:tcPr>
            <w:tcW w:w="1335" w:type="dxa"/>
            <w:vAlign w:val="center"/>
          </w:tcPr>
          <w:p w14:paraId="7580D5DD" w14:textId="72F8A49E"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lang w:val="en-US"/>
              </w:rPr>
              <w:t>494</w:t>
            </w:r>
          </w:p>
        </w:tc>
        <w:tc>
          <w:tcPr>
            <w:tcW w:w="1335" w:type="dxa"/>
            <w:vAlign w:val="bottom"/>
          </w:tcPr>
          <w:p w14:paraId="6A996D34" w14:textId="2DCF3D90"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color w:val="000000"/>
                <w:sz w:val="28"/>
                <w:szCs w:val="28"/>
              </w:rPr>
              <w:t>161</w:t>
            </w:r>
          </w:p>
        </w:tc>
        <w:tc>
          <w:tcPr>
            <w:tcW w:w="1335" w:type="dxa"/>
            <w:vAlign w:val="center"/>
          </w:tcPr>
          <w:p w14:paraId="1AFF4FB7" w14:textId="37DE2848"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372</w:t>
            </w:r>
          </w:p>
        </w:tc>
        <w:tc>
          <w:tcPr>
            <w:tcW w:w="1335" w:type="dxa"/>
            <w:vAlign w:val="center"/>
          </w:tcPr>
          <w:p w14:paraId="4FA1E191" w14:textId="77C6D249" w:rsidR="00E91F25" w:rsidRPr="00D84AD9" w:rsidRDefault="00E91F25" w:rsidP="00E91F25">
            <w:pPr>
              <w:spacing w:line="240" w:lineRule="auto"/>
              <w:jc w:val="center"/>
              <w:rPr>
                <w:rFonts w:ascii="Times New Roman" w:hAnsi="Times New Roman" w:cs="Times New Roman"/>
                <w:sz w:val="28"/>
                <w:szCs w:val="28"/>
              </w:rPr>
            </w:pPr>
            <w:r w:rsidRPr="008A2127">
              <w:rPr>
                <w:rFonts w:ascii="Times New Roman" w:hAnsi="Times New Roman" w:cs="Times New Roman"/>
                <w:sz w:val="28"/>
                <w:szCs w:val="28"/>
              </w:rPr>
              <w:t>173</w:t>
            </w:r>
          </w:p>
        </w:tc>
        <w:tc>
          <w:tcPr>
            <w:tcW w:w="1335" w:type="dxa"/>
            <w:vAlign w:val="center"/>
          </w:tcPr>
          <w:p w14:paraId="10575976" w14:textId="226A2868" w:rsidR="00E91F25" w:rsidRPr="007411C3" w:rsidRDefault="00F75E25" w:rsidP="00E91F25">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500</w:t>
            </w:r>
          </w:p>
        </w:tc>
        <w:tc>
          <w:tcPr>
            <w:tcW w:w="1335" w:type="dxa"/>
            <w:vAlign w:val="bottom"/>
          </w:tcPr>
          <w:p w14:paraId="020FB8EC" w14:textId="52C4952C"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000000"/>
                <w:sz w:val="28"/>
                <w:szCs w:val="28"/>
              </w:rPr>
              <w:t>196</w:t>
            </w:r>
          </w:p>
        </w:tc>
      </w:tr>
      <w:tr w:rsidR="00E91F25" w14:paraId="7DE5EFBF" w14:textId="77777777" w:rsidTr="000B39FB">
        <w:tc>
          <w:tcPr>
            <w:tcW w:w="1335" w:type="dxa"/>
          </w:tcPr>
          <w:p w14:paraId="22AD02A8" w14:textId="792B6BC4" w:rsidR="00E91F25" w:rsidRDefault="00E91F25" w:rsidP="00E91F25">
            <w:pPr>
              <w:spacing w:line="240" w:lineRule="auto"/>
              <w:jc w:val="both"/>
              <w:rPr>
                <w:rFonts w:ascii="Times New Roman" w:hAnsi="Times New Roman"/>
                <w:sz w:val="28"/>
                <w:szCs w:val="28"/>
                <w:lang w:val="kk-KZ"/>
              </w:rPr>
            </w:pPr>
            <w:r>
              <w:rPr>
                <w:rFonts w:ascii="Times New Roman" w:hAnsi="Times New Roman"/>
                <w:sz w:val="28"/>
                <w:szCs w:val="28"/>
                <w:lang w:val="kk-KZ"/>
              </w:rPr>
              <w:t>1978</w:t>
            </w:r>
          </w:p>
        </w:tc>
        <w:tc>
          <w:tcPr>
            <w:tcW w:w="1335" w:type="dxa"/>
            <w:vAlign w:val="center"/>
          </w:tcPr>
          <w:p w14:paraId="624BB22F" w14:textId="47D04319"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rPr>
              <w:t>611</w:t>
            </w:r>
          </w:p>
        </w:tc>
        <w:tc>
          <w:tcPr>
            <w:tcW w:w="1335" w:type="dxa"/>
            <w:vAlign w:val="center"/>
          </w:tcPr>
          <w:p w14:paraId="0CFF9609" w14:textId="0CA5DBFC"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rPr>
              <w:t>247</w:t>
            </w:r>
          </w:p>
        </w:tc>
        <w:tc>
          <w:tcPr>
            <w:tcW w:w="1335" w:type="dxa"/>
            <w:vAlign w:val="center"/>
          </w:tcPr>
          <w:p w14:paraId="442B8C65" w14:textId="60BC2E04"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321</w:t>
            </w:r>
          </w:p>
        </w:tc>
        <w:tc>
          <w:tcPr>
            <w:tcW w:w="1335" w:type="dxa"/>
            <w:vAlign w:val="center"/>
          </w:tcPr>
          <w:p w14:paraId="55B5D036" w14:textId="217E3BEC" w:rsidR="00E91F25" w:rsidRPr="00D84AD9" w:rsidRDefault="00E91F25" w:rsidP="00E91F25">
            <w:pPr>
              <w:spacing w:line="240" w:lineRule="auto"/>
              <w:jc w:val="center"/>
              <w:rPr>
                <w:rFonts w:ascii="Times New Roman" w:hAnsi="Times New Roman" w:cs="Times New Roman"/>
                <w:sz w:val="28"/>
                <w:szCs w:val="28"/>
              </w:rPr>
            </w:pPr>
            <w:r w:rsidRPr="008A2127">
              <w:rPr>
                <w:rFonts w:ascii="Times New Roman" w:hAnsi="Times New Roman" w:cs="Times New Roman"/>
                <w:sz w:val="28"/>
                <w:szCs w:val="28"/>
              </w:rPr>
              <w:t>266</w:t>
            </w:r>
          </w:p>
        </w:tc>
        <w:tc>
          <w:tcPr>
            <w:tcW w:w="1335" w:type="dxa"/>
            <w:vAlign w:val="center"/>
          </w:tcPr>
          <w:p w14:paraId="3B01996F" w14:textId="0F3B78AC" w:rsidR="00E91F25" w:rsidRPr="007411C3" w:rsidRDefault="00E91F25" w:rsidP="00E91F25">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489</w:t>
            </w:r>
          </w:p>
        </w:tc>
        <w:tc>
          <w:tcPr>
            <w:tcW w:w="1335" w:type="dxa"/>
            <w:vAlign w:val="bottom"/>
          </w:tcPr>
          <w:p w14:paraId="47680DCB" w14:textId="1C4E467C"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000000"/>
                <w:sz w:val="28"/>
                <w:szCs w:val="28"/>
              </w:rPr>
              <w:t>354</w:t>
            </w:r>
          </w:p>
        </w:tc>
      </w:tr>
      <w:tr w:rsidR="00E91F25" w14:paraId="3216ED0B" w14:textId="77777777" w:rsidTr="000B39FB">
        <w:tc>
          <w:tcPr>
            <w:tcW w:w="1335" w:type="dxa"/>
          </w:tcPr>
          <w:p w14:paraId="3FE79E38" w14:textId="34909863" w:rsidR="00E91F25" w:rsidRDefault="00E91F25" w:rsidP="00E91F25">
            <w:pPr>
              <w:spacing w:line="240" w:lineRule="auto"/>
              <w:jc w:val="both"/>
              <w:rPr>
                <w:rFonts w:ascii="Times New Roman" w:hAnsi="Times New Roman"/>
                <w:sz w:val="28"/>
                <w:szCs w:val="28"/>
                <w:lang w:val="kk-KZ"/>
              </w:rPr>
            </w:pPr>
            <w:r>
              <w:rPr>
                <w:rFonts w:ascii="Times New Roman" w:hAnsi="Times New Roman"/>
                <w:sz w:val="28"/>
                <w:szCs w:val="28"/>
                <w:lang w:val="kk-KZ"/>
              </w:rPr>
              <w:t>1979</w:t>
            </w:r>
          </w:p>
        </w:tc>
        <w:tc>
          <w:tcPr>
            <w:tcW w:w="1335" w:type="dxa"/>
            <w:vAlign w:val="center"/>
          </w:tcPr>
          <w:p w14:paraId="33ADA54F" w14:textId="1BAB001C"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rPr>
              <w:t>497</w:t>
            </w:r>
          </w:p>
        </w:tc>
        <w:tc>
          <w:tcPr>
            <w:tcW w:w="1335" w:type="dxa"/>
            <w:vAlign w:val="center"/>
          </w:tcPr>
          <w:p w14:paraId="27AB8ECF" w14:textId="402D0A53"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color w:val="000000"/>
                <w:sz w:val="28"/>
                <w:szCs w:val="28"/>
              </w:rPr>
              <w:t>202</w:t>
            </w:r>
          </w:p>
        </w:tc>
        <w:tc>
          <w:tcPr>
            <w:tcW w:w="1335" w:type="dxa"/>
            <w:vAlign w:val="center"/>
          </w:tcPr>
          <w:p w14:paraId="7B925D22" w14:textId="2E3E43D1"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372</w:t>
            </w:r>
          </w:p>
        </w:tc>
        <w:tc>
          <w:tcPr>
            <w:tcW w:w="1335" w:type="dxa"/>
            <w:vAlign w:val="center"/>
          </w:tcPr>
          <w:p w14:paraId="390BDB8F" w14:textId="02CD9AE3" w:rsidR="00E91F25" w:rsidRPr="00D84AD9" w:rsidRDefault="00E91F25" w:rsidP="00E91F25">
            <w:pPr>
              <w:spacing w:line="240" w:lineRule="auto"/>
              <w:jc w:val="center"/>
              <w:rPr>
                <w:rFonts w:ascii="Times New Roman" w:hAnsi="Times New Roman" w:cs="Times New Roman"/>
                <w:sz w:val="28"/>
                <w:szCs w:val="28"/>
              </w:rPr>
            </w:pPr>
            <w:r w:rsidRPr="008A2127">
              <w:rPr>
                <w:rFonts w:ascii="Times New Roman" w:hAnsi="Times New Roman" w:cs="Times New Roman"/>
                <w:sz w:val="28"/>
                <w:szCs w:val="28"/>
              </w:rPr>
              <w:t>219</w:t>
            </w:r>
          </w:p>
        </w:tc>
        <w:tc>
          <w:tcPr>
            <w:tcW w:w="1335" w:type="dxa"/>
            <w:vAlign w:val="center"/>
          </w:tcPr>
          <w:p w14:paraId="16F2E0AE" w14:textId="779129A2" w:rsidR="00E91F25" w:rsidRPr="007411C3" w:rsidRDefault="00E91F25" w:rsidP="00E91F25">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577</w:t>
            </w:r>
          </w:p>
        </w:tc>
        <w:tc>
          <w:tcPr>
            <w:tcW w:w="1335" w:type="dxa"/>
            <w:vAlign w:val="bottom"/>
          </w:tcPr>
          <w:p w14:paraId="7EA243FB" w14:textId="57CF7EA9"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000000"/>
                <w:sz w:val="28"/>
                <w:szCs w:val="28"/>
              </w:rPr>
              <w:t>295</w:t>
            </w:r>
          </w:p>
        </w:tc>
      </w:tr>
      <w:tr w:rsidR="00E91F25" w14:paraId="7689D871" w14:textId="77777777" w:rsidTr="000B39FB">
        <w:tc>
          <w:tcPr>
            <w:tcW w:w="1335" w:type="dxa"/>
          </w:tcPr>
          <w:p w14:paraId="0569BEF7" w14:textId="214165C2" w:rsidR="00E91F25" w:rsidRDefault="00E91F25" w:rsidP="00E91F25">
            <w:pPr>
              <w:spacing w:line="240" w:lineRule="auto"/>
              <w:jc w:val="both"/>
              <w:rPr>
                <w:rFonts w:ascii="Times New Roman" w:hAnsi="Times New Roman"/>
                <w:sz w:val="28"/>
                <w:szCs w:val="28"/>
                <w:lang w:val="kk-KZ"/>
              </w:rPr>
            </w:pPr>
            <w:r>
              <w:rPr>
                <w:rFonts w:ascii="Times New Roman" w:hAnsi="Times New Roman"/>
                <w:sz w:val="28"/>
                <w:szCs w:val="28"/>
                <w:lang w:val="kk-KZ"/>
              </w:rPr>
              <w:t>1980</w:t>
            </w:r>
          </w:p>
        </w:tc>
        <w:tc>
          <w:tcPr>
            <w:tcW w:w="1335" w:type="dxa"/>
            <w:vAlign w:val="center"/>
          </w:tcPr>
          <w:p w14:paraId="44CFC021" w14:textId="0A2FE67A"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rPr>
              <w:t>424</w:t>
            </w:r>
          </w:p>
        </w:tc>
        <w:tc>
          <w:tcPr>
            <w:tcW w:w="1335" w:type="dxa"/>
            <w:vAlign w:val="center"/>
          </w:tcPr>
          <w:p w14:paraId="710A86E1" w14:textId="4C95B0DA"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rPr>
              <w:t>176</w:t>
            </w:r>
          </w:p>
        </w:tc>
        <w:tc>
          <w:tcPr>
            <w:tcW w:w="1335" w:type="dxa"/>
            <w:vAlign w:val="center"/>
          </w:tcPr>
          <w:p w14:paraId="3BE55E39" w14:textId="25BC8623"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270</w:t>
            </w:r>
          </w:p>
        </w:tc>
        <w:tc>
          <w:tcPr>
            <w:tcW w:w="1335" w:type="dxa"/>
            <w:vAlign w:val="center"/>
          </w:tcPr>
          <w:p w14:paraId="695C8D8A" w14:textId="24BBBB40" w:rsidR="00E91F25" w:rsidRPr="00D84AD9" w:rsidRDefault="00E91F25" w:rsidP="00E91F25">
            <w:pPr>
              <w:spacing w:line="240" w:lineRule="auto"/>
              <w:jc w:val="center"/>
              <w:rPr>
                <w:rFonts w:ascii="Times New Roman" w:hAnsi="Times New Roman" w:cs="Times New Roman"/>
                <w:sz w:val="28"/>
                <w:szCs w:val="28"/>
              </w:rPr>
            </w:pPr>
            <w:r w:rsidRPr="008A2127">
              <w:rPr>
                <w:rFonts w:ascii="Times New Roman" w:hAnsi="Times New Roman" w:cs="Times New Roman"/>
                <w:sz w:val="28"/>
                <w:szCs w:val="28"/>
              </w:rPr>
              <w:t>201</w:t>
            </w:r>
          </w:p>
        </w:tc>
        <w:tc>
          <w:tcPr>
            <w:tcW w:w="1335" w:type="dxa"/>
            <w:vAlign w:val="center"/>
          </w:tcPr>
          <w:p w14:paraId="1EAEE95C" w14:textId="16F7332D" w:rsidR="00E91F25" w:rsidRPr="007411C3" w:rsidRDefault="00E91F25" w:rsidP="00E91F25">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537</w:t>
            </w:r>
          </w:p>
        </w:tc>
        <w:tc>
          <w:tcPr>
            <w:tcW w:w="1335" w:type="dxa"/>
            <w:vAlign w:val="bottom"/>
          </w:tcPr>
          <w:p w14:paraId="373B3C6C" w14:textId="48135C24"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000000"/>
                <w:sz w:val="28"/>
                <w:szCs w:val="28"/>
              </w:rPr>
              <w:t>268</w:t>
            </w:r>
          </w:p>
        </w:tc>
      </w:tr>
      <w:tr w:rsidR="00E91F25" w14:paraId="402A4D15" w14:textId="77777777" w:rsidTr="000B39FB">
        <w:tc>
          <w:tcPr>
            <w:tcW w:w="1335" w:type="dxa"/>
          </w:tcPr>
          <w:p w14:paraId="36531CA4" w14:textId="31DBE969" w:rsidR="00E91F25" w:rsidRDefault="00E91F25" w:rsidP="00E91F25">
            <w:pPr>
              <w:spacing w:line="240" w:lineRule="auto"/>
              <w:jc w:val="both"/>
              <w:rPr>
                <w:rFonts w:ascii="Times New Roman" w:hAnsi="Times New Roman"/>
                <w:sz w:val="28"/>
                <w:szCs w:val="28"/>
                <w:lang w:val="kk-KZ"/>
              </w:rPr>
            </w:pPr>
            <w:r>
              <w:rPr>
                <w:rFonts w:ascii="Times New Roman" w:hAnsi="Times New Roman"/>
                <w:sz w:val="28"/>
                <w:szCs w:val="28"/>
                <w:lang w:val="kk-KZ"/>
              </w:rPr>
              <w:t>1981</w:t>
            </w:r>
          </w:p>
        </w:tc>
        <w:tc>
          <w:tcPr>
            <w:tcW w:w="1335" w:type="dxa"/>
            <w:vAlign w:val="center"/>
          </w:tcPr>
          <w:p w14:paraId="2D7E86B0" w14:textId="6AA9818D"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rPr>
              <w:t>449</w:t>
            </w:r>
          </w:p>
        </w:tc>
        <w:tc>
          <w:tcPr>
            <w:tcW w:w="1335" w:type="dxa"/>
            <w:vAlign w:val="center"/>
          </w:tcPr>
          <w:p w14:paraId="6A01CFDF" w14:textId="31F4BE9F"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lang w:val="en-US"/>
              </w:rPr>
              <w:t>183</w:t>
            </w:r>
          </w:p>
        </w:tc>
        <w:tc>
          <w:tcPr>
            <w:tcW w:w="1335" w:type="dxa"/>
            <w:vAlign w:val="center"/>
          </w:tcPr>
          <w:p w14:paraId="62909838" w14:textId="4C72C50E"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279</w:t>
            </w:r>
          </w:p>
        </w:tc>
        <w:tc>
          <w:tcPr>
            <w:tcW w:w="1335" w:type="dxa"/>
            <w:vAlign w:val="center"/>
          </w:tcPr>
          <w:p w14:paraId="602C7FFF" w14:textId="510B565A" w:rsidR="00E91F25" w:rsidRPr="00D84AD9" w:rsidRDefault="00E91F25" w:rsidP="00E91F25">
            <w:pPr>
              <w:spacing w:line="240" w:lineRule="auto"/>
              <w:jc w:val="center"/>
              <w:rPr>
                <w:rFonts w:ascii="Times New Roman" w:hAnsi="Times New Roman" w:cs="Times New Roman"/>
                <w:sz w:val="28"/>
                <w:szCs w:val="28"/>
              </w:rPr>
            </w:pPr>
            <w:r w:rsidRPr="008A2127">
              <w:rPr>
                <w:rFonts w:ascii="Times New Roman" w:hAnsi="Times New Roman" w:cs="Times New Roman"/>
                <w:sz w:val="28"/>
                <w:szCs w:val="28"/>
              </w:rPr>
              <w:t>197</w:t>
            </w:r>
          </w:p>
        </w:tc>
        <w:tc>
          <w:tcPr>
            <w:tcW w:w="1335" w:type="dxa"/>
            <w:vAlign w:val="center"/>
          </w:tcPr>
          <w:p w14:paraId="263749CE" w14:textId="2472FAA0" w:rsidR="00E91F25" w:rsidRPr="007411C3" w:rsidRDefault="00E91F25" w:rsidP="00E91F25">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752</w:t>
            </w:r>
          </w:p>
        </w:tc>
        <w:tc>
          <w:tcPr>
            <w:tcW w:w="1335" w:type="dxa"/>
            <w:vAlign w:val="bottom"/>
          </w:tcPr>
          <w:p w14:paraId="32173A74" w14:textId="2E31D361"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000000"/>
                <w:sz w:val="28"/>
                <w:szCs w:val="28"/>
              </w:rPr>
              <w:t>303</w:t>
            </w:r>
          </w:p>
        </w:tc>
      </w:tr>
      <w:tr w:rsidR="00E91F25" w14:paraId="089FD124" w14:textId="77777777" w:rsidTr="000B39FB">
        <w:tc>
          <w:tcPr>
            <w:tcW w:w="1335" w:type="dxa"/>
          </w:tcPr>
          <w:p w14:paraId="32677AF0" w14:textId="76271117" w:rsidR="00E91F25" w:rsidRDefault="00E91F25" w:rsidP="00E91F25">
            <w:pPr>
              <w:spacing w:line="240" w:lineRule="auto"/>
              <w:jc w:val="both"/>
              <w:rPr>
                <w:rFonts w:ascii="Times New Roman" w:hAnsi="Times New Roman"/>
                <w:sz w:val="28"/>
                <w:szCs w:val="28"/>
                <w:lang w:val="kk-KZ"/>
              </w:rPr>
            </w:pPr>
            <w:r>
              <w:rPr>
                <w:rFonts w:ascii="Times New Roman" w:hAnsi="Times New Roman"/>
                <w:sz w:val="28"/>
                <w:szCs w:val="28"/>
                <w:lang w:val="kk-KZ"/>
              </w:rPr>
              <w:t>1982</w:t>
            </w:r>
          </w:p>
        </w:tc>
        <w:tc>
          <w:tcPr>
            <w:tcW w:w="1335" w:type="dxa"/>
            <w:vAlign w:val="center"/>
          </w:tcPr>
          <w:p w14:paraId="46E40A73" w14:textId="03DBF703"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rPr>
              <w:t>319</w:t>
            </w:r>
          </w:p>
        </w:tc>
        <w:tc>
          <w:tcPr>
            <w:tcW w:w="1335" w:type="dxa"/>
            <w:vAlign w:val="center"/>
          </w:tcPr>
          <w:p w14:paraId="3571BFA2" w14:textId="1423D1AA"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rPr>
              <w:t>140</w:t>
            </w:r>
          </w:p>
        </w:tc>
        <w:tc>
          <w:tcPr>
            <w:tcW w:w="1335" w:type="dxa"/>
            <w:vAlign w:val="center"/>
          </w:tcPr>
          <w:p w14:paraId="67D18C3B" w14:textId="69FE89D8"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278</w:t>
            </w:r>
          </w:p>
        </w:tc>
        <w:tc>
          <w:tcPr>
            <w:tcW w:w="1335" w:type="dxa"/>
            <w:vAlign w:val="center"/>
          </w:tcPr>
          <w:p w14:paraId="6CFDA03A" w14:textId="3AFC8BD8" w:rsidR="00E91F25" w:rsidRPr="00D84AD9" w:rsidRDefault="00E91F25" w:rsidP="00E91F25">
            <w:pPr>
              <w:spacing w:line="240" w:lineRule="auto"/>
              <w:jc w:val="center"/>
              <w:rPr>
                <w:rFonts w:ascii="Times New Roman" w:hAnsi="Times New Roman" w:cs="Times New Roman"/>
                <w:sz w:val="28"/>
                <w:szCs w:val="28"/>
              </w:rPr>
            </w:pPr>
            <w:r w:rsidRPr="008A2127">
              <w:rPr>
                <w:rFonts w:ascii="Times New Roman" w:hAnsi="Times New Roman" w:cs="Times New Roman"/>
                <w:sz w:val="28"/>
                <w:szCs w:val="28"/>
              </w:rPr>
              <w:t>162</w:t>
            </w:r>
          </w:p>
        </w:tc>
        <w:tc>
          <w:tcPr>
            <w:tcW w:w="1335" w:type="dxa"/>
            <w:vAlign w:val="center"/>
          </w:tcPr>
          <w:p w14:paraId="58F8C762" w14:textId="6A058538" w:rsidR="00E91F25" w:rsidRPr="007411C3" w:rsidRDefault="00E91F25" w:rsidP="00E91F25">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525</w:t>
            </w:r>
          </w:p>
        </w:tc>
        <w:tc>
          <w:tcPr>
            <w:tcW w:w="1335" w:type="dxa"/>
            <w:vAlign w:val="bottom"/>
          </w:tcPr>
          <w:p w14:paraId="5B05CD3F" w14:textId="7BC07F4B"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000000"/>
                <w:sz w:val="28"/>
                <w:szCs w:val="28"/>
              </w:rPr>
              <w:t>225</w:t>
            </w:r>
          </w:p>
        </w:tc>
      </w:tr>
      <w:tr w:rsidR="00E91F25" w14:paraId="68071E34" w14:textId="77777777" w:rsidTr="000B39FB">
        <w:tc>
          <w:tcPr>
            <w:tcW w:w="1335" w:type="dxa"/>
          </w:tcPr>
          <w:p w14:paraId="71854FBE" w14:textId="741EA028" w:rsidR="00E91F25" w:rsidRDefault="00E91F25" w:rsidP="00E91F25">
            <w:pPr>
              <w:spacing w:line="240" w:lineRule="auto"/>
              <w:jc w:val="both"/>
              <w:rPr>
                <w:rFonts w:ascii="Times New Roman" w:hAnsi="Times New Roman"/>
                <w:sz w:val="28"/>
                <w:szCs w:val="28"/>
                <w:lang w:val="kk-KZ"/>
              </w:rPr>
            </w:pPr>
            <w:r>
              <w:rPr>
                <w:rFonts w:ascii="Times New Roman" w:hAnsi="Times New Roman"/>
                <w:sz w:val="28"/>
                <w:szCs w:val="28"/>
                <w:lang w:val="kk-KZ"/>
              </w:rPr>
              <w:t>1983</w:t>
            </w:r>
          </w:p>
        </w:tc>
        <w:tc>
          <w:tcPr>
            <w:tcW w:w="1335" w:type="dxa"/>
            <w:vAlign w:val="center"/>
          </w:tcPr>
          <w:p w14:paraId="22511BF8" w14:textId="289FDA13"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rPr>
              <w:t>322</w:t>
            </w:r>
          </w:p>
        </w:tc>
        <w:tc>
          <w:tcPr>
            <w:tcW w:w="1335" w:type="dxa"/>
            <w:vAlign w:val="center"/>
          </w:tcPr>
          <w:p w14:paraId="1CAABAF5" w14:textId="5413D5B3"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rPr>
              <w:t>163</w:t>
            </w:r>
          </w:p>
        </w:tc>
        <w:tc>
          <w:tcPr>
            <w:tcW w:w="1335" w:type="dxa"/>
            <w:vAlign w:val="center"/>
          </w:tcPr>
          <w:p w14:paraId="5CD315E1" w14:textId="64FB028D"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285</w:t>
            </w:r>
          </w:p>
        </w:tc>
        <w:tc>
          <w:tcPr>
            <w:tcW w:w="1335" w:type="dxa"/>
            <w:vAlign w:val="center"/>
          </w:tcPr>
          <w:p w14:paraId="28FB4084" w14:textId="058DAC72" w:rsidR="00E91F25" w:rsidRPr="00D84AD9" w:rsidRDefault="00E91F25" w:rsidP="00E91F25">
            <w:pPr>
              <w:spacing w:line="240" w:lineRule="auto"/>
              <w:jc w:val="center"/>
              <w:rPr>
                <w:rFonts w:ascii="Times New Roman" w:hAnsi="Times New Roman" w:cs="Times New Roman"/>
                <w:sz w:val="28"/>
                <w:szCs w:val="28"/>
              </w:rPr>
            </w:pPr>
            <w:r w:rsidRPr="008A2127">
              <w:rPr>
                <w:rFonts w:ascii="Times New Roman" w:hAnsi="Times New Roman" w:cs="Times New Roman"/>
                <w:sz w:val="28"/>
                <w:szCs w:val="28"/>
              </w:rPr>
              <w:t>145</w:t>
            </w:r>
          </w:p>
        </w:tc>
        <w:tc>
          <w:tcPr>
            <w:tcW w:w="1335" w:type="dxa"/>
            <w:vAlign w:val="center"/>
          </w:tcPr>
          <w:p w14:paraId="49E6D162" w14:textId="70D49EEA" w:rsidR="00E91F25" w:rsidRPr="007411C3" w:rsidRDefault="00E91F25" w:rsidP="00E91F25">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590</w:t>
            </w:r>
          </w:p>
        </w:tc>
        <w:tc>
          <w:tcPr>
            <w:tcW w:w="1335" w:type="dxa"/>
            <w:vAlign w:val="bottom"/>
          </w:tcPr>
          <w:p w14:paraId="36FB76BE" w14:textId="13EC9898"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000000"/>
                <w:sz w:val="28"/>
                <w:szCs w:val="28"/>
              </w:rPr>
              <w:t>247</w:t>
            </w:r>
          </w:p>
        </w:tc>
      </w:tr>
      <w:tr w:rsidR="00E91F25" w14:paraId="01869139" w14:textId="77777777" w:rsidTr="000B39FB">
        <w:tc>
          <w:tcPr>
            <w:tcW w:w="1335" w:type="dxa"/>
          </w:tcPr>
          <w:p w14:paraId="521C6627" w14:textId="227DDF45" w:rsidR="00E91F25" w:rsidRDefault="00E91F25" w:rsidP="00E91F25">
            <w:pPr>
              <w:spacing w:line="240" w:lineRule="auto"/>
              <w:jc w:val="both"/>
              <w:rPr>
                <w:rFonts w:ascii="Times New Roman" w:hAnsi="Times New Roman"/>
                <w:sz w:val="28"/>
                <w:szCs w:val="28"/>
                <w:lang w:val="kk-KZ"/>
              </w:rPr>
            </w:pPr>
            <w:r>
              <w:rPr>
                <w:rFonts w:ascii="Times New Roman" w:hAnsi="Times New Roman"/>
                <w:sz w:val="28"/>
                <w:szCs w:val="28"/>
                <w:lang w:val="kk-KZ"/>
              </w:rPr>
              <w:t>1984</w:t>
            </w:r>
          </w:p>
        </w:tc>
        <w:tc>
          <w:tcPr>
            <w:tcW w:w="1335" w:type="dxa"/>
            <w:vAlign w:val="center"/>
          </w:tcPr>
          <w:p w14:paraId="2687D3CA" w14:textId="177DD648"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rPr>
              <w:t>410</w:t>
            </w:r>
          </w:p>
        </w:tc>
        <w:tc>
          <w:tcPr>
            <w:tcW w:w="1335" w:type="dxa"/>
            <w:vAlign w:val="center"/>
          </w:tcPr>
          <w:p w14:paraId="43D4BC42" w14:textId="702C2139"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rPr>
              <w:t>144</w:t>
            </w:r>
          </w:p>
        </w:tc>
        <w:tc>
          <w:tcPr>
            <w:tcW w:w="1335" w:type="dxa"/>
            <w:vAlign w:val="center"/>
          </w:tcPr>
          <w:p w14:paraId="5346FB94" w14:textId="0C9DC852"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250</w:t>
            </w:r>
          </w:p>
        </w:tc>
        <w:tc>
          <w:tcPr>
            <w:tcW w:w="1335" w:type="dxa"/>
            <w:vAlign w:val="center"/>
          </w:tcPr>
          <w:p w14:paraId="652E412B" w14:textId="271D5620" w:rsidR="00E91F25" w:rsidRPr="00D84AD9" w:rsidRDefault="00E91F25" w:rsidP="00E91F25">
            <w:pPr>
              <w:spacing w:line="240" w:lineRule="auto"/>
              <w:jc w:val="center"/>
              <w:rPr>
                <w:rFonts w:ascii="Times New Roman" w:hAnsi="Times New Roman" w:cs="Times New Roman"/>
                <w:sz w:val="28"/>
                <w:szCs w:val="28"/>
              </w:rPr>
            </w:pPr>
            <w:r w:rsidRPr="008A2127">
              <w:rPr>
                <w:rFonts w:ascii="Times New Roman" w:hAnsi="Times New Roman" w:cs="Times New Roman"/>
                <w:sz w:val="28"/>
                <w:szCs w:val="28"/>
              </w:rPr>
              <w:t>125</w:t>
            </w:r>
          </w:p>
        </w:tc>
        <w:tc>
          <w:tcPr>
            <w:tcW w:w="1335" w:type="dxa"/>
            <w:vAlign w:val="center"/>
          </w:tcPr>
          <w:p w14:paraId="3A86F7BF" w14:textId="27E17497" w:rsidR="00E91F25" w:rsidRPr="007411C3" w:rsidRDefault="00E91F25" w:rsidP="00E91F25">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516</w:t>
            </w:r>
          </w:p>
        </w:tc>
        <w:tc>
          <w:tcPr>
            <w:tcW w:w="1335" w:type="dxa"/>
            <w:vAlign w:val="bottom"/>
          </w:tcPr>
          <w:p w14:paraId="66DB2E28" w14:textId="76E82864"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000000"/>
                <w:sz w:val="28"/>
                <w:szCs w:val="28"/>
              </w:rPr>
              <w:t>225</w:t>
            </w:r>
          </w:p>
        </w:tc>
      </w:tr>
      <w:tr w:rsidR="00E91F25" w14:paraId="132F915A" w14:textId="77777777" w:rsidTr="000B39FB">
        <w:tc>
          <w:tcPr>
            <w:tcW w:w="1335" w:type="dxa"/>
          </w:tcPr>
          <w:p w14:paraId="590DB162" w14:textId="22E7F0F4" w:rsidR="00E91F25" w:rsidRDefault="00E91F25" w:rsidP="00E91F25">
            <w:pPr>
              <w:spacing w:line="240" w:lineRule="auto"/>
              <w:jc w:val="both"/>
              <w:rPr>
                <w:rFonts w:ascii="Times New Roman" w:hAnsi="Times New Roman"/>
                <w:sz w:val="28"/>
                <w:szCs w:val="28"/>
                <w:lang w:val="kk-KZ"/>
              </w:rPr>
            </w:pPr>
            <w:r>
              <w:rPr>
                <w:rFonts w:ascii="Times New Roman" w:hAnsi="Times New Roman"/>
                <w:sz w:val="28"/>
                <w:szCs w:val="28"/>
                <w:lang w:val="kk-KZ"/>
              </w:rPr>
              <w:t>1985</w:t>
            </w:r>
          </w:p>
        </w:tc>
        <w:tc>
          <w:tcPr>
            <w:tcW w:w="1335" w:type="dxa"/>
            <w:vAlign w:val="center"/>
          </w:tcPr>
          <w:p w14:paraId="7D5AE2BA" w14:textId="519257A8"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rPr>
              <w:t>393</w:t>
            </w:r>
          </w:p>
        </w:tc>
        <w:tc>
          <w:tcPr>
            <w:tcW w:w="1335" w:type="dxa"/>
            <w:vAlign w:val="center"/>
          </w:tcPr>
          <w:p w14:paraId="22B8E984" w14:textId="665D172F"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lang w:val="en-US"/>
              </w:rPr>
              <w:t>171</w:t>
            </w:r>
          </w:p>
        </w:tc>
        <w:tc>
          <w:tcPr>
            <w:tcW w:w="1335" w:type="dxa"/>
            <w:vAlign w:val="center"/>
          </w:tcPr>
          <w:p w14:paraId="2AE32ED1" w14:textId="1C1AB740"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285</w:t>
            </w:r>
          </w:p>
        </w:tc>
        <w:tc>
          <w:tcPr>
            <w:tcW w:w="1335" w:type="dxa"/>
            <w:vAlign w:val="center"/>
          </w:tcPr>
          <w:p w14:paraId="6887D4CD" w14:textId="2B7DD2C2" w:rsidR="00E91F25" w:rsidRPr="00D84AD9" w:rsidRDefault="00E91F25" w:rsidP="00E91F25">
            <w:pPr>
              <w:spacing w:line="240" w:lineRule="auto"/>
              <w:jc w:val="center"/>
              <w:rPr>
                <w:rFonts w:ascii="Times New Roman" w:hAnsi="Times New Roman" w:cs="Times New Roman"/>
                <w:sz w:val="28"/>
                <w:szCs w:val="28"/>
              </w:rPr>
            </w:pPr>
            <w:r w:rsidRPr="008A2127">
              <w:rPr>
                <w:rFonts w:ascii="Times New Roman" w:hAnsi="Times New Roman" w:cs="Times New Roman"/>
                <w:sz w:val="28"/>
                <w:szCs w:val="28"/>
              </w:rPr>
              <w:t>183</w:t>
            </w:r>
          </w:p>
        </w:tc>
        <w:tc>
          <w:tcPr>
            <w:tcW w:w="1335" w:type="dxa"/>
            <w:vAlign w:val="center"/>
          </w:tcPr>
          <w:p w14:paraId="3DFBA440" w14:textId="78DC523A" w:rsidR="00E91F25" w:rsidRPr="007411C3" w:rsidRDefault="00E91F25" w:rsidP="00E91F25">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525</w:t>
            </w:r>
          </w:p>
        </w:tc>
        <w:tc>
          <w:tcPr>
            <w:tcW w:w="1335" w:type="dxa"/>
            <w:vAlign w:val="bottom"/>
          </w:tcPr>
          <w:p w14:paraId="79D8F4AD" w14:textId="32640B1B"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000000"/>
                <w:sz w:val="28"/>
                <w:szCs w:val="28"/>
              </w:rPr>
              <w:t>350</w:t>
            </w:r>
          </w:p>
        </w:tc>
      </w:tr>
      <w:tr w:rsidR="00E91F25" w14:paraId="2CD005D5" w14:textId="77777777" w:rsidTr="000B39FB">
        <w:tc>
          <w:tcPr>
            <w:tcW w:w="1335" w:type="dxa"/>
          </w:tcPr>
          <w:p w14:paraId="5FDF47ED" w14:textId="437C7E04" w:rsidR="00E91F25" w:rsidRDefault="00E91F25" w:rsidP="00E91F25">
            <w:pPr>
              <w:spacing w:line="240" w:lineRule="auto"/>
              <w:jc w:val="both"/>
              <w:rPr>
                <w:rFonts w:ascii="Times New Roman" w:hAnsi="Times New Roman"/>
                <w:sz w:val="28"/>
                <w:szCs w:val="28"/>
                <w:lang w:val="kk-KZ"/>
              </w:rPr>
            </w:pPr>
            <w:r>
              <w:rPr>
                <w:rFonts w:ascii="Times New Roman" w:hAnsi="Times New Roman"/>
                <w:sz w:val="28"/>
                <w:szCs w:val="28"/>
                <w:lang w:val="kk-KZ"/>
              </w:rPr>
              <w:t>1986</w:t>
            </w:r>
          </w:p>
        </w:tc>
        <w:tc>
          <w:tcPr>
            <w:tcW w:w="1335" w:type="dxa"/>
            <w:vAlign w:val="center"/>
          </w:tcPr>
          <w:p w14:paraId="13D7280A" w14:textId="76399727"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rPr>
              <w:t>392</w:t>
            </w:r>
          </w:p>
        </w:tc>
        <w:tc>
          <w:tcPr>
            <w:tcW w:w="1335" w:type="dxa"/>
            <w:vAlign w:val="center"/>
          </w:tcPr>
          <w:p w14:paraId="4027D269" w14:textId="2D05241D"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rPr>
              <w:t>141</w:t>
            </w:r>
          </w:p>
        </w:tc>
        <w:tc>
          <w:tcPr>
            <w:tcW w:w="1335" w:type="dxa"/>
            <w:vAlign w:val="center"/>
          </w:tcPr>
          <w:p w14:paraId="52BFEA9F" w14:textId="47F4D456"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256</w:t>
            </w:r>
          </w:p>
        </w:tc>
        <w:tc>
          <w:tcPr>
            <w:tcW w:w="1335" w:type="dxa"/>
            <w:vAlign w:val="center"/>
          </w:tcPr>
          <w:p w14:paraId="2798C5DB" w14:textId="150B1ABF" w:rsidR="00E91F25" w:rsidRPr="00D84AD9" w:rsidRDefault="00E91F25" w:rsidP="00E91F25">
            <w:pPr>
              <w:spacing w:line="240" w:lineRule="auto"/>
              <w:jc w:val="center"/>
              <w:rPr>
                <w:rFonts w:ascii="Times New Roman" w:hAnsi="Times New Roman" w:cs="Times New Roman"/>
                <w:sz w:val="28"/>
                <w:szCs w:val="28"/>
              </w:rPr>
            </w:pPr>
            <w:r w:rsidRPr="008A2127">
              <w:rPr>
                <w:rFonts w:ascii="Times New Roman" w:hAnsi="Times New Roman" w:cs="Times New Roman"/>
                <w:sz w:val="28"/>
                <w:szCs w:val="28"/>
              </w:rPr>
              <w:t>145</w:t>
            </w:r>
          </w:p>
        </w:tc>
        <w:tc>
          <w:tcPr>
            <w:tcW w:w="1335" w:type="dxa"/>
            <w:vAlign w:val="center"/>
          </w:tcPr>
          <w:p w14:paraId="2AEB3235" w14:textId="3728A34E" w:rsidR="00E91F25" w:rsidRPr="007411C3" w:rsidRDefault="00E91F25" w:rsidP="00E91F25">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536</w:t>
            </w:r>
          </w:p>
        </w:tc>
        <w:tc>
          <w:tcPr>
            <w:tcW w:w="1335" w:type="dxa"/>
            <w:vAlign w:val="bottom"/>
          </w:tcPr>
          <w:p w14:paraId="1BF1F851" w14:textId="142363C8"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000000"/>
                <w:sz w:val="28"/>
                <w:szCs w:val="28"/>
              </w:rPr>
              <w:t>272</w:t>
            </w:r>
          </w:p>
        </w:tc>
      </w:tr>
      <w:tr w:rsidR="00E91F25" w14:paraId="03E2D7AF" w14:textId="77777777" w:rsidTr="000B39FB">
        <w:tc>
          <w:tcPr>
            <w:tcW w:w="1335" w:type="dxa"/>
          </w:tcPr>
          <w:p w14:paraId="42668CF2" w14:textId="3078FC96" w:rsidR="00E91F25" w:rsidRDefault="00E91F25" w:rsidP="00E91F25">
            <w:pPr>
              <w:spacing w:line="240" w:lineRule="auto"/>
              <w:jc w:val="both"/>
              <w:rPr>
                <w:rFonts w:ascii="Times New Roman" w:hAnsi="Times New Roman"/>
                <w:sz w:val="28"/>
                <w:szCs w:val="28"/>
                <w:lang w:val="kk-KZ"/>
              </w:rPr>
            </w:pPr>
            <w:r>
              <w:rPr>
                <w:rFonts w:ascii="Times New Roman" w:hAnsi="Times New Roman"/>
                <w:sz w:val="28"/>
                <w:szCs w:val="28"/>
                <w:lang w:val="kk-KZ"/>
              </w:rPr>
              <w:t>1987</w:t>
            </w:r>
          </w:p>
        </w:tc>
        <w:tc>
          <w:tcPr>
            <w:tcW w:w="1335" w:type="dxa"/>
            <w:vAlign w:val="bottom"/>
          </w:tcPr>
          <w:p w14:paraId="7339F076" w14:textId="1A68AC2E" w:rsidR="00E91F25" w:rsidRDefault="00E91F25" w:rsidP="00E91F25">
            <w:pPr>
              <w:spacing w:line="240" w:lineRule="auto"/>
              <w:jc w:val="center"/>
              <w:rPr>
                <w:rFonts w:ascii="Times New Roman" w:hAnsi="Times New Roman" w:cs="Times New Roman"/>
                <w:sz w:val="28"/>
                <w:szCs w:val="28"/>
              </w:rPr>
            </w:pPr>
            <w:r>
              <w:rPr>
                <w:rFonts w:ascii="Times New Roman" w:eastAsia="Times New Roman" w:hAnsi="Times New Roman" w:cs="Times New Roman"/>
                <w:color w:val="000000"/>
                <w:sz w:val="28"/>
                <w:szCs w:val="28"/>
              </w:rPr>
              <w:t>521</w:t>
            </w:r>
          </w:p>
        </w:tc>
        <w:tc>
          <w:tcPr>
            <w:tcW w:w="1335" w:type="dxa"/>
            <w:vAlign w:val="bottom"/>
          </w:tcPr>
          <w:p w14:paraId="10CAC2D3" w14:textId="7BA921F8"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color w:val="000000"/>
                <w:sz w:val="28"/>
                <w:szCs w:val="28"/>
              </w:rPr>
              <w:t>186</w:t>
            </w:r>
          </w:p>
        </w:tc>
        <w:tc>
          <w:tcPr>
            <w:tcW w:w="1335" w:type="dxa"/>
            <w:vAlign w:val="center"/>
          </w:tcPr>
          <w:p w14:paraId="4DA0D81E" w14:textId="1682C907"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376</w:t>
            </w:r>
          </w:p>
        </w:tc>
        <w:tc>
          <w:tcPr>
            <w:tcW w:w="1335" w:type="dxa"/>
            <w:vAlign w:val="center"/>
          </w:tcPr>
          <w:p w14:paraId="2E8FCAF8" w14:textId="660DC2B0" w:rsidR="00E91F25" w:rsidRPr="00D84AD9" w:rsidRDefault="00E91F25" w:rsidP="00E91F25">
            <w:pPr>
              <w:spacing w:line="240" w:lineRule="auto"/>
              <w:jc w:val="center"/>
              <w:rPr>
                <w:rFonts w:ascii="Times New Roman" w:hAnsi="Times New Roman" w:cs="Times New Roman"/>
                <w:sz w:val="28"/>
                <w:szCs w:val="28"/>
              </w:rPr>
            </w:pPr>
            <w:r w:rsidRPr="008A2127">
              <w:rPr>
                <w:rFonts w:ascii="Times New Roman" w:hAnsi="Times New Roman" w:cs="Times New Roman"/>
                <w:sz w:val="28"/>
                <w:szCs w:val="28"/>
              </w:rPr>
              <w:t>201</w:t>
            </w:r>
          </w:p>
        </w:tc>
        <w:tc>
          <w:tcPr>
            <w:tcW w:w="1335" w:type="dxa"/>
            <w:vAlign w:val="center"/>
          </w:tcPr>
          <w:p w14:paraId="5D6A5E4A" w14:textId="02459E6E" w:rsidR="00E91F25" w:rsidRPr="007411C3" w:rsidRDefault="00E91F25" w:rsidP="00E91F25">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571</w:t>
            </w:r>
          </w:p>
        </w:tc>
        <w:tc>
          <w:tcPr>
            <w:tcW w:w="1335" w:type="dxa"/>
            <w:vAlign w:val="bottom"/>
          </w:tcPr>
          <w:p w14:paraId="54B020B0" w14:textId="1CE8B64B"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000000"/>
                <w:sz w:val="28"/>
                <w:szCs w:val="28"/>
              </w:rPr>
              <w:t>382</w:t>
            </w:r>
          </w:p>
        </w:tc>
      </w:tr>
      <w:tr w:rsidR="00E91F25" w14:paraId="1E09AF68" w14:textId="77777777" w:rsidTr="000B39FB">
        <w:tc>
          <w:tcPr>
            <w:tcW w:w="1335" w:type="dxa"/>
          </w:tcPr>
          <w:p w14:paraId="58F37588" w14:textId="749AED1D" w:rsidR="00E91F25" w:rsidRDefault="00E91F25" w:rsidP="00E91F25">
            <w:pPr>
              <w:spacing w:line="240" w:lineRule="auto"/>
              <w:jc w:val="both"/>
              <w:rPr>
                <w:rFonts w:ascii="Times New Roman" w:hAnsi="Times New Roman"/>
                <w:sz w:val="28"/>
                <w:szCs w:val="28"/>
                <w:lang w:val="kk-KZ"/>
              </w:rPr>
            </w:pPr>
            <w:r>
              <w:rPr>
                <w:rFonts w:ascii="Times New Roman" w:hAnsi="Times New Roman"/>
                <w:sz w:val="28"/>
                <w:szCs w:val="28"/>
                <w:lang w:val="kk-KZ"/>
              </w:rPr>
              <w:t>1988</w:t>
            </w:r>
          </w:p>
        </w:tc>
        <w:tc>
          <w:tcPr>
            <w:tcW w:w="1335" w:type="dxa"/>
            <w:vAlign w:val="bottom"/>
          </w:tcPr>
          <w:p w14:paraId="0EF0C670" w14:textId="3CA221AD" w:rsidR="00E91F25" w:rsidRDefault="00E91F25" w:rsidP="00E91F25">
            <w:pPr>
              <w:spacing w:line="240" w:lineRule="auto"/>
              <w:jc w:val="center"/>
              <w:rPr>
                <w:rFonts w:ascii="Times New Roman" w:hAnsi="Times New Roman" w:cs="Times New Roman"/>
                <w:sz w:val="28"/>
                <w:szCs w:val="28"/>
              </w:rPr>
            </w:pPr>
            <w:r>
              <w:rPr>
                <w:rFonts w:ascii="Times New Roman" w:eastAsia="Times New Roman" w:hAnsi="Times New Roman" w:cs="Times New Roman"/>
                <w:color w:val="000000"/>
                <w:sz w:val="28"/>
                <w:szCs w:val="28"/>
              </w:rPr>
              <w:t>503</w:t>
            </w:r>
          </w:p>
        </w:tc>
        <w:tc>
          <w:tcPr>
            <w:tcW w:w="1335" w:type="dxa"/>
            <w:vAlign w:val="bottom"/>
          </w:tcPr>
          <w:p w14:paraId="45F97CF8" w14:textId="033C7A5B"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color w:val="000000"/>
                <w:sz w:val="28"/>
                <w:szCs w:val="28"/>
              </w:rPr>
              <w:t>187</w:t>
            </w:r>
          </w:p>
        </w:tc>
        <w:tc>
          <w:tcPr>
            <w:tcW w:w="1335" w:type="dxa"/>
            <w:vAlign w:val="center"/>
          </w:tcPr>
          <w:p w14:paraId="0F3C1E79" w14:textId="3266C698"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336</w:t>
            </w:r>
          </w:p>
        </w:tc>
        <w:tc>
          <w:tcPr>
            <w:tcW w:w="1335" w:type="dxa"/>
            <w:vAlign w:val="center"/>
          </w:tcPr>
          <w:p w14:paraId="1069BC69" w14:textId="38F2C7B5" w:rsidR="00E91F25" w:rsidRPr="00D84AD9" w:rsidRDefault="00E91F25" w:rsidP="00E91F25">
            <w:pPr>
              <w:spacing w:line="240" w:lineRule="auto"/>
              <w:jc w:val="center"/>
              <w:rPr>
                <w:rFonts w:ascii="Times New Roman" w:hAnsi="Times New Roman" w:cs="Times New Roman"/>
                <w:sz w:val="28"/>
                <w:szCs w:val="28"/>
              </w:rPr>
            </w:pPr>
            <w:r w:rsidRPr="008A2127">
              <w:rPr>
                <w:rFonts w:ascii="Times New Roman" w:hAnsi="Times New Roman" w:cs="Times New Roman"/>
                <w:sz w:val="28"/>
                <w:szCs w:val="28"/>
              </w:rPr>
              <w:t>202</w:t>
            </w:r>
          </w:p>
        </w:tc>
        <w:tc>
          <w:tcPr>
            <w:tcW w:w="1335" w:type="dxa"/>
            <w:vAlign w:val="center"/>
          </w:tcPr>
          <w:p w14:paraId="436DC151" w14:textId="101FE9DF" w:rsidR="00E91F25" w:rsidRPr="007411C3" w:rsidRDefault="00E91F25" w:rsidP="00E91F25">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573</w:t>
            </w:r>
          </w:p>
        </w:tc>
        <w:tc>
          <w:tcPr>
            <w:tcW w:w="1335" w:type="dxa"/>
            <w:vAlign w:val="bottom"/>
          </w:tcPr>
          <w:p w14:paraId="649E0A9A" w14:textId="4BF9FC18"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000000"/>
                <w:sz w:val="28"/>
                <w:szCs w:val="28"/>
              </w:rPr>
              <w:t>323</w:t>
            </w:r>
          </w:p>
        </w:tc>
      </w:tr>
      <w:tr w:rsidR="00E91F25" w14:paraId="15A935BB" w14:textId="77777777" w:rsidTr="000B39FB">
        <w:tc>
          <w:tcPr>
            <w:tcW w:w="1335" w:type="dxa"/>
          </w:tcPr>
          <w:p w14:paraId="2B59F582" w14:textId="177F135D" w:rsidR="00E91F25" w:rsidRDefault="00E91F25" w:rsidP="00E91F25">
            <w:pPr>
              <w:spacing w:line="240" w:lineRule="auto"/>
              <w:jc w:val="both"/>
              <w:rPr>
                <w:rFonts w:ascii="Times New Roman" w:hAnsi="Times New Roman"/>
                <w:sz w:val="28"/>
                <w:szCs w:val="28"/>
                <w:lang w:val="kk-KZ"/>
              </w:rPr>
            </w:pPr>
            <w:r>
              <w:rPr>
                <w:rFonts w:ascii="Times New Roman" w:hAnsi="Times New Roman"/>
                <w:sz w:val="28"/>
                <w:szCs w:val="28"/>
                <w:lang w:val="kk-KZ"/>
              </w:rPr>
              <w:t>1989</w:t>
            </w:r>
          </w:p>
        </w:tc>
        <w:tc>
          <w:tcPr>
            <w:tcW w:w="1335" w:type="dxa"/>
            <w:vAlign w:val="bottom"/>
          </w:tcPr>
          <w:p w14:paraId="352C34F3" w14:textId="32F2AFD5" w:rsidR="00E91F25" w:rsidRDefault="00E91F25" w:rsidP="00E91F25">
            <w:pPr>
              <w:spacing w:line="240" w:lineRule="auto"/>
              <w:jc w:val="center"/>
              <w:rPr>
                <w:rFonts w:ascii="Times New Roman" w:hAnsi="Times New Roman" w:cs="Times New Roman"/>
                <w:sz w:val="28"/>
                <w:szCs w:val="28"/>
              </w:rPr>
            </w:pPr>
            <w:r>
              <w:rPr>
                <w:rFonts w:ascii="Times New Roman" w:eastAsia="Times New Roman" w:hAnsi="Times New Roman" w:cs="Times New Roman"/>
                <w:color w:val="000000"/>
                <w:sz w:val="28"/>
                <w:szCs w:val="28"/>
              </w:rPr>
              <w:t>383</w:t>
            </w:r>
          </w:p>
        </w:tc>
        <w:tc>
          <w:tcPr>
            <w:tcW w:w="1335" w:type="dxa"/>
            <w:vAlign w:val="bottom"/>
          </w:tcPr>
          <w:p w14:paraId="7BF81502" w14:textId="14C1ED67"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color w:val="000000"/>
                <w:sz w:val="28"/>
                <w:szCs w:val="28"/>
              </w:rPr>
              <w:t>154</w:t>
            </w:r>
          </w:p>
        </w:tc>
        <w:tc>
          <w:tcPr>
            <w:tcW w:w="1335" w:type="dxa"/>
            <w:vAlign w:val="center"/>
          </w:tcPr>
          <w:p w14:paraId="774AD98C" w14:textId="2BDD7FC6"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306</w:t>
            </w:r>
          </w:p>
        </w:tc>
        <w:tc>
          <w:tcPr>
            <w:tcW w:w="1335" w:type="dxa"/>
            <w:vAlign w:val="center"/>
          </w:tcPr>
          <w:p w14:paraId="0D88B863" w14:textId="54E44890" w:rsidR="00E91F25" w:rsidRPr="00D84AD9" w:rsidRDefault="00E91F25" w:rsidP="00E91F25">
            <w:pPr>
              <w:spacing w:line="240" w:lineRule="auto"/>
              <w:jc w:val="center"/>
              <w:rPr>
                <w:rFonts w:ascii="Times New Roman" w:hAnsi="Times New Roman" w:cs="Times New Roman"/>
                <w:sz w:val="28"/>
                <w:szCs w:val="28"/>
              </w:rPr>
            </w:pPr>
            <w:r w:rsidRPr="008A2127">
              <w:rPr>
                <w:rFonts w:ascii="Times New Roman" w:hAnsi="Times New Roman" w:cs="Times New Roman"/>
                <w:sz w:val="28"/>
                <w:szCs w:val="28"/>
              </w:rPr>
              <w:t>165</w:t>
            </w:r>
          </w:p>
        </w:tc>
        <w:tc>
          <w:tcPr>
            <w:tcW w:w="1335" w:type="dxa"/>
            <w:vAlign w:val="center"/>
          </w:tcPr>
          <w:p w14:paraId="5116706D" w14:textId="335BD446" w:rsidR="00E91F25" w:rsidRPr="007411C3" w:rsidRDefault="00E91F25" w:rsidP="00E91F25">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543</w:t>
            </w:r>
          </w:p>
        </w:tc>
        <w:tc>
          <w:tcPr>
            <w:tcW w:w="1335" w:type="dxa"/>
            <w:vAlign w:val="bottom"/>
          </w:tcPr>
          <w:p w14:paraId="64E3E3DB" w14:textId="1B6EA4B8"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000000"/>
                <w:sz w:val="28"/>
                <w:szCs w:val="28"/>
              </w:rPr>
              <w:t>251</w:t>
            </w:r>
          </w:p>
        </w:tc>
      </w:tr>
      <w:tr w:rsidR="00E91F25" w14:paraId="3CAD09C0" w14:textId="77777777" w:rsidTr="000B39FB">
        <w:tc>
          <w:tcPr>
            <w:tcW w:w="1335" w:type="dxa"/>
          </w:tcPr>
          <w:p w14:paraId="44A77A98" w14:textId="555BDE38" w:rsidR="00E91F25" w:rsidRDefault="00E91F25" w:rsidP="00E91F25">
            <w:pPr>
              <w:spacing w:line="240" w:lineRule="auto"/>
              <w:jc w:val="both"/>
              <w:rPr>
                <w:rFonts w:ascii="Times New Roman" w:hAnsi="Times New Roman"/>
                <w:sz w:val="28"/>
                <w:szCs w:val="28"/>
                <w:lang w:val="kk-KZ"/>
              </w:rPr>
            </w:pPr>
            <w:r>
              <w:rPr>
                <w:rFonts w:ascii="Times New Roman" w:hAnsi="Times New Roman"/>
                <w:sz w:val="28"/>
                <w:szCs w:val="28"/>
                <w:lang w:val="kk-KZ"/>
              </w:rPr>
              <w:t>1990</w:t>
            </w:r>
          </w:p>
        </w:tc>
        <w:tc>
          <w:tcPr>
            <w:tcW w:w="1335" w:type="dxa"/>
            <w:vAlign w:val="bottom"/>
          </w:tcPr>
          <w:p w14:paraId="6816E8F1" w14:textId="23504AE2" w:rsidR="00E91F25" w:rsidRDefault="00E91F25" w:rsidP="00E91F25">
            <w:pPr>
              <w:spacing w:line="240" w:lineRule="auto"/>
              <w:jc w:val="center"/>
              <w:rPr>
                <w:rFonts w:ascii="Times New Roman" w:hAnsi="Times New Roman" w:cs="Times New Roman"/>
                <w:sz w:val="28"/>
                <w:szCs w:val="28"/>
              </w:rPr>
            </w:pPr>
            <w:r>
              <w:rPr>
                <w:rFonts w:ascii="Times New Roman" w:eastAsia="Times New Roman" w:hAnsi="Times New Roman" w:cs="Times New Roman"/>
                <w:color w:val="000000"/>
                <w:sz w:val="28"/>
                <w:szCs w:val="28"/>
              </w:rPr>
              <w:t>398</w:t>
            </w:r>
          </w:p>
        </w:tc>
        <w:tc>
          <w:tcPr>
            <w:tcW w:w="1335" w:type="dxa"/>
            <w:vAlign w:val="bottom"/>
          </w:tcPr>
          <w:p w14:paraId="51F34994" w14:textId="6C539600"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color w:val="000000"/>
                <w:sz w:val="28"/>
                <w:szCs w:val="28"/>
              </w:rPr>
              <w:t>228</w:t>
            </w:r>
          </w:p>
        </w:tc>
        <w:tc>
          <w:tcPr>
            <w:tcW w:w="1335" w:type="dxa"/>
            <w:vAlign w:val="center"/>
          </w:tcPr>
          <w:p w14:paraId="7D5A9F69" w14:textId="6B7B9E80"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331</w:t>
            </w:r>
          </w:p>
        </w:tc>
        <w:tc>
          <w:tcPr>
            <w:tcW w:w="1335" w:type="dxa"/>
            <w:vAlign w:val="center"/>
          </w:tcPr>
          <w:p w14:paraId="18A26786" w14:textId="54C0A609" w:rsidR="00E91F25" w:rsidRPr="00D84AD9" w:rsidRDefault="00E91F25" w:rsidP="00E91F25">
            <w:pPr>
              <w:spacing w:line="240" w:lineRule="auto"/>
              <w:jc w:val="center"/>
              <w:rPr>
                <w:rFonts w:ascii="Times New Roman" w:hAnsi="Times New Roman" w:cs="Times New Roman"/>
                <w:sz w:val="28"/>
                <w:szCs w:val="28"/>
              </w:rPr>
            </w:pPr>
            <w:r w:rsidRPr="008A2127">
              <w:rPr>
                <w:rFonts w:ascii="Times New Roman" w:hAnsi="Times New Roman" w:cs="Times New Roman"/>
                <w:sz w:val="28"/>
                <w:szCs w:val="28"/>
              </w:rPr>
              <w:t>249</w:t>
            </w:r>
          </w:p>
        </w:tc>
        <w:tc>
          <w:tcPr>
            <w:tcW w:w="1335" w:type="dxa"/>
            <w:vAlign w:val="center"/>
          </w:tcPr>
          <w:p w14:paraId="296A3435" w14:textId="64EB471C" w:rsidR="00E91F25" w:rsidRPr="007411C3" w:rsidRDefault="00E91F25" w:rsidP="00E91F25">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514</w:t>
            </w:r>
          </w:p>
        </w:tc>
        <w:tc>
          <w:tcPr>
            <w:tcW w:w="1335" w:type="dxa"/>
            <w:vAlign w:val="bottom"/>
          </w:tcPr>
          <w:p w14:paraId="6A619564" w14:textId="096D1DD1"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000000"/>
                <w:sz w:val="28"/>
                <w:szCs w:val="28"/>
              </w:rPr>
              <w:t>230</w:t>
            </w:r>
          </w:p>
        </w:tc>
      </w:tr>
      <w:tr w:rsidR="00E91F25" w14:paraId="4D4C065C" w14:textId="77777777" w:rsidTr="000B39FB">
        <w:tc>
          <w:tcPr>
            <w:tcW w:w="1335" w:type="dxa"/>
          </w:tcPr>
          <w:p w14:paraId="505BA293" w14:textId="789CCCC3" w:rsidR="00E91F25" w:rsidRDefault="00E91F25" w:rsidP="00E91F25">
            <w:pPr>
              <w:spacing w:line="240" w:lineRule="auto"/>
              <w:jc w:val="both"/>
              <w:rPr>
                <w:rFonts w:ascii="Times New Roman" w:hAnsi="Times New Roman"/>
                <w:sz w:val="28"/>
                <w:szCs w:val="28"/>
                <w:lang w:val="kk-KZ"/>
              </w:rPr>
            </w:pPr>
            <w:r>
              <w:rPr>
                <w:rFonts w:ascii="Times New Roman" w:hAnsi="Times New Roman"/>
                <w:sz w:val="28"/>
                <w:szCs w:val="28"/>
                <w:lang w:val="kk-KZ"/>
              </w:rPr>
              <w:t>1991</w:t>
            </w:r>
          </w:p>
        </w:tc>
        <w:tc>
          <w:tcPr>
            <w:tcW w:w="1335" w:type="dxa"/>
            <w:vAlign w:val="bottom"/>
          </w:tcPr>
          <w:p w14:paraId="6678B5FF" w14:textId="5A558509" w:rsidR="00E91F25" w:rsidRDefault="00E91F25" w:rsidP="00E91F25">
            <w:pPr>
              <w:spacing w:line="240" w:lineRule="auto"/>
              <w:jc w:val="center"/>
              <w:rPr>
                <w:rFonts w:ascii="Times New Roman" w:hAnsi="Times New Roman" w:cs="Times New Roman"/>
                <w:sz w:val="28"/>
                <w:szCs w:val="28"/>
              </w:rPr>
            </w:pPr>
            <w:r>
              <w:rPr>
                <w:rFonts w:ascii="Times New Roman" w:eastAsia="Times New Roman" w:hAnsi="Times New Roman" w:cs="Times New Roman"/>
                <w:color w:val="000000"/>
                <w:sz w:val="28"/>
                <w:szCs w:val="28"/>
              </w:rPr>
              <w:t>399</w:t>
            </w:r>
          </w:p>
        </w:tc>
        <w:tc>
          <w:tcPr>
            <w:tcW w:w="1335" w:type="dxa"/>
            <w:vAlign w:val="bottom"/>
          </w:tcPr>
          <w:p w14:paraId="3FEAD440" w14:textId="06E50868"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color w:val="000000"/>
                <w:sz w:val="28"/>
                <w:szCs w:val="28"/>
              </w:rPr>
              <w:t>174</w:t>
            </w:r>
          </w:p>
        </w:tc>
        <w:tc>
          <w:tcPr>
            <w:tcW w:w="1335" w:type="dxa"/>
            <w:vAlign w:val="center"/>
          </w:tcPr>
          <w:p w14:paraId="2EDD6235" w14:textId="007C90F6"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285</w:t>
            </w:r>
          </w:p>
        </w:tc>
        <w:tc>
          <w:tcPr>
            <w:tcW w:w="1335" w:type="dxa"/>
            <w:vAlign w:val="center"/>
          </w:tcPr>
          <w:p w14:paraId="7E0D659D" w14:textId="7DAE8C6B" w:rsidR="00E91F25" w:rsidRPr="00D84AD9" w:rsidRDefault="00E91F25" w:rsidP="00E91F25">
            <w:pPr>
              <w:spacing w:line="240" w:lineRule="auto"/>
              <w:jc w:val="center"/>
              <w:rPr>
                <w:rFonts w:ascii="Times New Roman" w:hAnsi="Times New Roman" w:cs="Times New Roman"/>
                <w:sz w:val="28"/>
                <w:szCs w:val="28"/>
              </w:rPr>
            </w:pPr>
            <w:r w:rsidRPr="008A2127">
              <w:rPr>
                <w:rFonts w:ascii="Times New Roman" w:hAnsi="Times New Roman" w:cs="Times New Roman"/>
                <w:sz w:val="28"/>
                <w:szCs w:val="28"/>
              </w:rPr>
              <w:t>187</w:t>
            </w:r>
          </w:p>
        </w:tc>
        <w:tc>
          <w:tcPr>
            <w:tcW w:w="1335" w:type="dxa"/>
            <w:vAlign w:val="bottom"/>
          </w:tcPr>
          <w:p w14:paraId="63003A7C" w14:textId="0E06BAB2" w:rsidR="00E91F25" w:rsidRPr="007411C3" w:rsidRDefault="00E91F25" w:rsidP="00E91F25">
            <w:pPr>
              <w:spacing w:line="240" w:lineRule="auto"/>
              <w:jc w:val="center"/>
              <w:rPr>
                <w:rFonts w:ascii="Times New Roman" w:hAnsi="Times New Roman" w:cs="Times New Roman"/>
                <w:sz w:val="28"/>
                <w:szCs w:val="28"/>
                <w:lang w:val="ru-RU"/>
              </w:rPr>
            </w:pPr>
            <w:r w:rsidRPr="00735ACE">
              <w:rPr>
                <w:rFonts w:ascii="Times New Roman" w:eastAsia="Times New Roman" w:hAnsi="Times New Roman" w:cs="Times New Roman"/>
                <w:color w:val="000000"/>
                <w:sz w:val="28"/>
                <w:szCs w:val="28"/>
              </w:rPr>
              <w:t>536</w:t>
            </w:r>
          </w:p>
        </w:tc>
        <w:tc>
          <w:tcPr>
            <w:tcW w:w="1335" w:type="dxa"/>
            <w:vAlign w:val="bottom"/>
          </w:tcPr>
          <w:p w14:paraId="1AD08A08" w14:textId="1AE1579C"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000000"/>
                <w:sz w:val="28"/>
                <w:szCs w:val="28"/>
              </w:rPr>
              <w:t>265</w:t>
            </w:r>
          </w:p>
        </w:tc>
      </w:tr>
      <w:tr w:rsidR="00E91F25" w14:paraId="68B28414" w14:textId="77777777" w:rsidTr="000B39FB">
        <w:tc>
          <w:tcPr>
            <w:tcW w:w="1335" w:type="dxa"/>
          </w:tcPr>
          <w:p w14:paraId="36EC6BDF" w14:textId="2381E456" w:rsidR="00E91F25" w:rsidRDefault="00E91F25" w:rsidP="00E91F25">
            <w:pPr>
              <w:spacing w:line="240" w:lineRule="auto"/>
              <w:jc w:val="both"/>
              <w:rPr>
                <w:rFonts w:ascii="Times New Roman" w:hAnsi="Times New Roman"/>
                <w:sz w:val="28"/>
                <w:szCs w:val="28"/>
                <w:lang w:val="kk-KZ"/>
              </w:rPr>
            </w:pPr>
            <w:r>
              <w:rPr>
                <w:rFonts w:ascii="Times New Roman" w:hAnsi="Times New Roman"/>
                <w:sz w:val="28"/>
                <w:szCs w:val="28"/>
                <w:lang w:val="kk-KZ"/>
              </w:rPr>
              <w:t>1992</w:t>
            </w:r>
          </w:p>
        </w:tc>
        <w:tc>
          <w:tcPr>
            <w:tcW w:w="1335" w:type="dxa"/>
            <w:vAlign w:val="bottom"/>
          </w:tcPr>
          <w:p w14:paraId="26F321C1" w14:textId="1DDD884F" w:rsidR="00E91F25" w:rsidRDefault="00E91F25" w:rsidP="00E91F25">
            <w:pPr>
              <w:spacing w:line="240" w:lineRule="auto"/>
              <w:jc w:val="center"/>
              <w:rPr>
                <w:rFonts w:ascii="Times New Roman" w:hAnsi="Times New Roman" w:cs="Times New Roman"/>
                <w:sz w:val="28"/>
                <w:szCs w:val="28"/>
              </w:rPr>
            </w:pPr>
            <w:r>
              <w:rPr>
                <w:rFonts w:ascii="Times New Roman" w:eastAsia="Times New Roman" w:hAnsi="Times New Roman" w:cs="Times New Roman"/>
                <w:color w:val="000000"/>
                <w:sz w:val="28"/>
                <w:szCs w:val="28"/>
              </w:rPr>
              <w:t>406</w:t>
            </w:r>
          </w:p>
        </w:tc>
        <w:tc>
          <w:tcPr>
            <w:tcW w:w="1335" w:type="dxa"/>
            <w:vAlign w:val="bottom"/>
          </w:tcPr>
          <w:p w14:paraId="5862B77D" w14:textId="1D45414D"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color w:val="000000"/>
                <w:sz w:val="28"/>
                <w:szCs w:val="28"/>
              </w:rPr>
              <w:t>238</w:t>
            </w:r>
          </w:p>
        </w:tc>
        <w:tc>
          <w:tcPr>
            <w:tcW w:w="1335" w:type="dxa"/>
            <w:vAlign w:val="center"/>
          </w:tcPr>
          <w:p w14:paraId="5E261019" w14:textId="45D1D59B"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284</w:t>
            </w:r>
          </w:p>
        </w:tc>
        <w:tc>
          <w:tcPr>
            <w:tcW w:w="1335" w:type="dxa"/>
            <w:vAlign w:val="center"/>
          </w:tcPr>
          <w:p w14:paraId="7544792D" w14:textId="2C4DED51" w:rsidR="00E91F25" w:rsidRPr="00D84AD9" w:rsidRDefault="00E91F25" w:rsidP="00E91F25">
            <w:pPr>
              <w:spacing w:line="240" w:lineRule="auto"/>
              <w:jc w:val="center"/>
              <w:rPr>
                <w:rFonts w:ascii="Times New Roman" w:hAnsi="Times New Roman" w:cs="Times New Roman"/>
                <w:sz w:val="28"/>
                <w:szCs w:val="28"/>
              </w:rPr>
            </w:pPr>
            <w:r w:rsidRPr="008A2127">
              <w:rPr>
                <w:rFonts w:ascii="Times New Roman" w:hAnsi="Times New Roman" w:cs="Times New Roman"/>
                <w:sz w:val="28"/>
                <w:szCs w:val="28"/>
              </w:rPr>
              <w:t>260</w:t>
            </w:r>
          </w:p>
        </w:tc>
        <w:tc>
          <w:tcPr>
            <w:tcW w:w="1335" w:type="dxa"/>
            <w:vAlign w:val="bottom"/>
          </w:tcPr>
          <w:p w14:paraId="5EE9BB57" w14:textId="3334EA46" w:rsidR="00E91F25" w:rsidRPr="007411C3" w:rsidRDefault="00E91F25" w:rsidP="00E91F25">
            <w:pPr>
              <w:spacing w:line="240" w:lineRule="auto"/>
              <w:jc w:val="center"/>
              <w:rPr>
                <w:rFonts w:ascii="Times New Roman" w:hAnsi="Times New Roman" w:cs="Times New Roman"/>
                <w:sz w:val="28"/>
                <w:szCs w:val="28"/>
                <w:lang w:val="ru-RU"/>
              </w:rPr>
            </w:pPr>
            <w:r w:rsidRPr="00735ACE">
              <w:rPr>
                <w:rFonts w:ascii="Times New Roman" w:eastAsia="Times New Roman" w:hAnsi="Times New Roman" w:cs="Times New Roman"/>
                <w:color w:val="000000"/>
                <w:sz w:val="28"/>
                <w:szCs w:val="28"/>
              </w:rPr>
              <w:t>541</w:t>
            </w:r>
          </w:p>
        </w:tc>
        <w:tc>
          <w:tcPr>
            <w:tcW w:w="1335" w:type="dxa"/>
            <w:vAlign w:val="bottom"/>
          </w:tcPr>
          <w:p w14:paraId="47C4EC85" w14:textId="35B53ACD"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000000"/>
                <w:sz w:val="28"/>
                <w:szCs w:val="28"/>
              </w:rPr>
              <w:t>94</w:t>
            </w:r>
          </w:p>
        </w:tc>
      </w:tr>
      <w:tr w:rsidR="00E91F25" w14:paraId="2429062C" w14:textId="77777777" w:rsidTr="000B39FB">
        <w:tc>
          <w:tcPr>
            <w:tcW w:w="1335" w:type="dxa"/>
          </w:tcPr>
          <w:p w14:paraId="5B9FAF9A" w14:textId="54DE812D" w:rsidR="00E91F25" w:rsidRDefault="00E91F25" w:rsidP="00E91F25">
            <w:pPr>
              <w:spacing w:line="240" w:lineRule="auto"/>
              <w:jc w:val="both"/>
              <w:rPr>
                <w:rFonts w:ascii="Times New Roman" w:hAnsi="Times New Roman"/>
                <w:sz w:val="28"/>
                <w:szCs w:val="28"/>
                <w:lang w:val="kk-KZ"/>
              </w:rPr>
            </w:pPr>
            <w:r>
              <w:rPr>
                <w:rFonts w:ascii="Times New Roman" w:hAnsi="Times New Roman"/>
                <w:sz w:val="28"/>
                <w:szCs w:val="28"/>
                <w:lang w:val="kk-KZ"/>
              </w:rPr>
              <w:t>1993</w:t>
            </w:r>
          </w:p>
        </w:tc>
        <w:tc>
          <w:tcPr>
            <w:tcW w:w="1335" w:type="dxa"/>
            <w:vAlign w:val="bottom"/>
          </w:tcPr>
          <w:p w14:paraId="18208821" w14:textId="56C2F09A" w:rsidR="00E91F25" w:rsidRDefault="00E91F25" w:rsidP="00E91F25">
            <w:pPr>
              <w:spacing w:line="240" w:lineRule="auto"/>
              <w:jc w:val="center"/>
              <w:rPr>
                <w:rFonts w:ascii="Times New Roman" w:hAnsi="Times New Roman" w:cs="Times New Roman"/>
                <w:sz w:val="28"/>
                <w:szCs w:val="28"/>
              </w:rPr>
            </w:pPr>
            <w:r>
              <w:rPr>
                <w:rFonts w:ascii="Times New Roman" w:eastAsia="Times New Roman" w:hAnsi="Times New Roman" w:cs="Times New Roman"/>
                <w:color w:val="000000"/>
                <w:sz w:val="28"/>
                <w:szCs w:val="28"/>
              </w:rPr>
              <w:t>688</w:t>
            </w:r>
          </w:p>
        </w:tc>
        <w:tc>
          <w:tcPr>
            <w:tcW w:w="1335" w:type="dxa"/>
            <w:vAlign w:val="bottom"/>
          </w:tcPr>
          <w:p w14:paraId="33132405" w14:textId="29E981D6"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color w:val="000000"/>
                <w:sz w:val="28"/>
                <w:szCs w:val="28"/>
              </w:rPr>
              <w:t>509</w:t>
            </w:r>
          </w:p>
        </w:tc>
        <w:tc>
          <w:tcPr>
            <w:tcW w:w="1335" w:type="dxa"/>
            <w:vAlign w:val="center"/>
          </w:tcPr>
          <w:p w14:paraId="005998FB" w14:textId="1DFC638B"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420</w:t>
            </w:r>
          </w:p>
        </w:tc>
        <w:tc>
          <w:tcPr>
            <w:tcW w:w="1335" w:type="dxa"/>
            <w:vAlign w:val="center"/>
          </w:tcPr>
          <w:p w14:paraId="084E7B67" w14:textId="44960D6C" w:rsidR="00E91F25" w:rsidRPr="00D84AD9" w:rsidRDefault="00E91F25" w:rsidP="00E91F25">
            <w:pPr>
              <w:spacing w:line="240" w:lineRule="auto"/>
              <w:jc w:val="center"/>
              <w:rPr>
                <w:rFonts w:ascii="Times New Roman" w:hAnsi="Times New Roman" w:cs="Times New Roman"/>
                <w:sz w:val="28"/>
                <w:szCs w:val="28"/>
              </w:rPr>
            </w:pPr>
            <w:r w:rsidRPr="008A2127">
              <w:rPr>
                <w:rFonts w:ascii="Times New Roman" w:hAnsi="Times New Roman" w:cs="Times New Roman"/>
                <w:sz w:val="28"/>
                <w:szCs w:val="28"/>
              </w:rPr>
              <w:t>568</w:t>
            </w:r>
          </w:p>
        </w:tc>
        <w:tc>
          <w:tcPr>
            <w:tcW w:w="1335" w:type="dxa"/>
            <w:vAlign w:val="bottom"/>
          </w:tcPr>
          <w:p w14:paraId="45E0C3F5" w14:textId="100C4E55" w:rsidR="00E91F25" w:rsidRPr="007411C3" w:rsidRDefault="00E91F25" w:rsidP="00E91F25">
            <w:pPr>
              <w:spacing w:line="240" w:lineRule="auto"/>
              <w:jc w:val="center"/>
              <w:rPr>
                <w:rFonts w:ascii="Times New Roman" w:hAnsi="Times New Roman" w:cs="Times New Roman"/>
                <w:sz w:val="28"/>
                <w:szCs w:val="28"/>
                <w:lang w:val="ru-RU"/>
              </w:rPr>
            </w:pPr>
            <w:r w:rsidRPr="00735ACE">
              <w:rPr>
                <w:rFonts w:ascii="Times New Roman" w:eastAsia="Times New Roman" w:hAnsi="Times New Roman" w:cs="Times New Roman"/>
                <w:color w:val="000000"/>
                <w:sz w:val="28"/>
                <w:szCs w:val="28"/>
              </w:rPr>
              <w:t>547</w:t>
            </w:r>
          </w:p>
        </w:tc>
        <w:tc>
          <w:tcPr>
            <w:tcW w:w="1335" w:type="dxa"/>
            <w:vAlign w:val="bottom"/>
          </w:tcPr>
          <w:p w14:paraId="5ACA764B" w14:textId="2EB562BC"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000000"/>
                <w:sz w:val="28"/>
                <w:szCs w:val="28"/>
              </w:rPr>
              <w:t>145</w:t>
            </w:r>
          </w:p>
        </w:tc>
      </w:tr>
      <w:tr w:rsidR="00E91F25" w14:paraId="435D4876" w14:textId="77777777" w:rsidTr="000B39FB">
        <w:tc>
          <w:tcPr>
            <w:tcW w:w="1335" w:type="dxa"/>
          </w:tcPr>
          <w:p w14:paraId="55D72CD0" w14:textId="6CB1AB3C" w:rsidR="00E91F25" w:rsidRDefault="00E91F25" w:rsidP="00E91F25">
            <w:pPr>
              <w:spacing w:line="240" w:lineRule="auto"/>
              <w:jc w:val="both"/>
              <w:rPr>
                <w:rFonts w:ascii="Times New Roman" w:hAnsi="Times New Roman"/>
                <w:sz w:val="28"/>
                <w:szCs w:val="28"/>
                <w:lang w:val="kk-KZ"/>
              </w:rPr>
            </w:pPr>
            <w:r>
              <w:rPr>
                <w:rFonts w:ascii="Times New Roman" w:hAnsi="Times New Roman"/>
                <w:sz w:val="28"/>
                <w:szCs w:val="28"/>
                <w:lang w:val="kk-KZ"/>
              </w:rPr>
              <w:t>1994</w:t>
            </w:r>
          </w:p>
        </w:tc>
        <w:tc>
          <w:tcPr>
            <w:tcW w:w="1335" w:type="dxa"/>
            <w:vAlign w:val="bottom"/>
          </w:tcPr>
          <w:p w14:paraId="3ADEF843" w14:textId="0F951CBD" w:rsidR="00E91F25" w:rsidRDefault="00E91F25" w:rsidP="00E91F25">
            <w:pPr>
              <w:spacing w:line="240" w:lineRule="auto"/>
              <w:jc w:val="center"/>
              <w:rPr>
                <w:rFonts w:ascii="Times New Roman" w:hAnsi="Times New Roman" w:cs="Times New Roman"/>
                <w:sz w:val="28"/>
                <w:szCs w:val="28"/>
              </w:rPr>
            </w:pPr>
            <w:r>
              <w:rPr>
                <w:rFonts w:ascii="Times New Roman" w:eastAsia="Times New Roman" w:hAnsi="Times New Roman" w:cs="Times New Roman"/>
                <w:color w:val="000000"/>
                <w:sz w:val="28"/>
                <w:szCs w:val="28"/>
              </w:rPr>
              <w:t>540</w:t>
            </w:r>
          </w:p>
        </w:tc>
        <w:tc>
          <w:tcPr>
            <w:tcW w:w="1335" w:type="dxa"/>
            <w:vAlign w:val="bottom"/>
          </w:tcPr>
          <w:p w14:paraId="16E6EDDF" w14:textId="2D661648"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color w:val="000000"/>
                <w:sz w:val="28"/>
                <w:szCs w:val="28"/>
              </w:rPr>
              <w:t>278</w:t>
            </w:r>
          </w:p>
        </w:tc>
        <w:tc>
          <w:tcPr>
            <w:tcW w:w="1335" w:type="dxa"/>
            <w:vAlign w:val="center"/>
          </w:tcPr>
          <w:p w14:paraId="34403B16" w14:textId="76838E54"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331</w:t>
            </w:r>
          </w:p>
        </w:tc>
        <w:tc>
          <w:tcPr>
            <w:tcW w:w="1335" w:type="dxa"/>
            <w:vAlign w:val="center"/>
          </w:tcPr>
          <w:p w14:paraId="1F2781E0" w14:textId="4B8DCFA3" w:rsidR="00E91F25" w:rsidRPr="00D84AD9" w:rsidRDefault="00E91F25" w:rsidP="00E91F25">
            <w:pPr>
              <w:spacing w:line="240" w:lineRule="auto"/>
              <w:jc w:val="center"/>
              <w:rPr>
                <w:rFonts w:ascii="Times New Roman" w:hAnsi="Times New Roman" w:cs="Times New Roman"/>
                <w:sz w:val="28"/>
                <w:szCs w:val="28"/>
              </w:rPr>
            </w:pPr>
            <w:r w:rsidRPr="008A2127">
              <w:rPr>
                <w:rFonts w:ascii="Times New Roman" w:hAnsi="Times New Roman" w:cs="Times New Roman"/>
                <w:sz w:val="28"/>
                <w:szCs w:val="28"/>
              </w:rPr>
              <w:t>306</w:t>
            </w:r>
          </w:p>
        </w:tc>
        <w:tc>
          <w:tcPr>
            <w:tcW w:w="1335" w:type="dxa"/>
            <w:vAlign w:val="bottom"/>
          </w:tcPr>
          <w:p w14:paraId="49AE41C5" w14:textId="4325D09F" w:rsidR="00E91F25" w:rsidRPr="007411C3" w:rsidRDefault="00E91F25" w:rsidP="00E91F25">
            <w:pPr>
              <w:spacing w:line="240" w:lineRule="auto"/>
              <w:jc w:val="center"/>
              <w:rPr>
                <w:rFonts w:ascii="Times New Roman" w:hAnsi="Times New Roman" w:cs="Times New Roman"/>
                <w:sz w:val="28"/>
                <w:szCs w:val="28"/>
                <w:lang w:val="ru-RU"/>
              </w:rPr>
            </w:pPr>
            <w:r w:rsidRPr="00735ACE">
              <w:rPr>
                <w:rFonts w:ascii="Times New Roman" w:eastAsia="Times New Roman" w:hAnsi="Times New Roman" w:cs="Times New Roman"/>
                <w:color w:val="000000"/>
                <w:sz w:val="28"/>
                <w:szCs w:val="28"/>
              </w:rPr>
              <w:t>549</w:t>
            </w:r>
          </w:p>
        </w:tc>
        <w:tc>
          <w:tcPr>
            <w:tcW w:w="1335" w:type="dxa"/>
            <w:vAlign w:val="bottom"/>
          </w:tcPr>
          <w:p w14:paraId="3D1E02C6" w14:textId="438FF12A"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000000"/>
                <w:sz w:val="28"/>
                <w:szCs w:val="28"/>
              </w:rPr>
              <w:t>132</w:t>
            </w:r>
          </w:p>
        </w:tc>
      </w:tr>
      <w:tr w:rsidR="00E91F25" w14:paraId="321D1D13" w14:textId="77777777" w:rsidTr="000B39FB">
        <w:tc>
          <w:tcPr>
            <w:tcW w:w="1335" w:type="dxa"/>
          </w:tcPr>
          <w:p w14:paraId="61CE1A13" w14:textId="21F137EC" w:rsidR="00E91F25" w:rsidRDefault="00E91F25" w:rsidP="00E91F25">
            <w:pPr>
              <w:spacing w:line="240" w:lineRule="auto"/>
              <w:jc w:val="both"/>
              <w:rPr>
                <w:rFonts w:ascii="Times New Roman" w:hAnsi="Times New Roman"/>
                <w:sz w:val="28"/>
                <w:szCs w:val="28"/>
                <w:lang w:val="kk-KZ"/>
              </w:rPr>
            </w:pPr>
            <w:r>
              <w:rPr>
                <w:rFonts w:ascii="Times New Roman" w:hAnsi="Times New Roman"/>
                <w:sz w:val="28"/>
                <w:szCs w:val="28"/>
                <w:lang w:val="kk-KZ"/>
              </w:rPr>
              <w:t>1995</w:t>
            </w:r>
          </w:p>
        </w:tc>
        <w:tc>
          <w:tcPr>
            <w:tcW w:w="1335" w:type="dxa"/>
            <w:vAlign w:val="bottom"/>
          </w:tcPr>
          <w:p w14:paraId="3ACB336E" w14:textId="667C3B80" w:rsidR="00E91F25" w:rsidRDefault="00E91F25" w:rsidP="00E91F25">
            <w:pPr>
              <w:spacing w:line="240" w:lineRule="auto"/>
              <w:jc w:val="center"/>
              <w:rPr>
                <w:rFonts w:ascii="Times New Roman" w:hAnsi="Times New Roman" w:cs="Times New Roman"/>
                <w:sz w:val="28"/>
                <w:szCs w:val="28"/>
              </w:rPr>
            </w:pPr>
            <w:r>
              <w:rPr>
                <w:rFonts w:ascii="Times New Roman" w:eastAsia="Times New Roman" w:hAnsi="Times New Roman" w:cs="Times New Roman"/>
                <w:color w:val="000000"/>
                <w:sz w:val="28"/>
                <w:szCs w:val="28"/>
              </w:rPr>
              <w:t>400</w:t>
            </w:r>
          </w:p>
        </w:tc>
        <w:tc>
          <w:tcPr>
            <w:tcW w:w="1335" w:type="dxa"/>
            <w:vAlign w:val="bottom"/>
          </w:tcPr>
          <w:p w14:paraId="2080C55A" w14:textId="60275EEA"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color w:val="000000"/>
                <w:sz w:val="28"/>
                <w:szCs w:val="28"/>
              </w:rPr>
              <w:t>165</w:t>
            </w:r>
          </w:p>
        </w:tc>
        <w:tc>
          <w:tcPr>
            <w:tcW w:w="1335" w:type="dxa"/>
            <w:vAlign w:val="center"/>
          </w:tcPr>
          <w:p w14:paraId="071FBEA1" w14:textId="2FF82D9E"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152</w:t>
            </w:r>
          </w:p>
        </w:tc>
        <w:tc>
          <w:tcPr>
            <w:tcW w:w="1335" w:type="dxa"/>
            <w:vAlign w:val="bottom"/>
          </w:tcPr>
          <w:p w14:paraId="67E0CB0D" w14:textId="1A636D2B" w:rsidR="00E91F25" w:rsidRPr="00D84AD9" w:rsidRDefault="00E91F25" w:rsidP="00E91F25">
            <w:pPr>
              <w:spacing w:line="240" w:lineRule="auto"/>
              <w:jc w:val="center"/>
              <w:rPr>
                <w:rFonts w:ascii="Times New Roman" w:hAnsi="Times New Roman" w:cs="Times New Roman"/>
                <w:sz w:val="28"/>
                <w:szCs w:val="28"/>
              </w:rPr>
            </w:pPr>
            <w:r w:rsidRPr="00083201">
              <w:rPr>
                <w:rFonts w:ascii="Times New Roman" w:eastAsia="Times New Roman" w:hAnsi="Times New Roman" w:cs="Times New Roman"/>
                <w:color w:val="000000"/>
                <w:sz w:val="28"/>
                <w:szCs w:val="28"/>
              </w:rPr>
              <w:t>196</w:t>
            </w:r>
          </w:p>
        </w:tc>
        <w:tc>
          <w:tcPr>
            <w:tcW w:w="1335" w:type="dxa"/>
            <w:vAlign w:val="bottom"/>
          </w:tcPr>
          <w:p w14:paraId="35DAA424" w14:textId="1CC13104" w:rsidR="00E91F25" w:rsidRPr="007411C3" w:rsidRDefault="00E91F25" w:rsidP="00E91F25">
            <w:pPr>
              <w:spacing w:line="240" w:lineRule="auto"/>
              <w:jc w:val="center"/>
              <w:rPr>
                <w:rFonts w:ascii="Times New Roman" w:hAnsi="Times New Roman" w:cs="Times New Roman"/>
                <w:sz w:val="28"/>
                <w:szCs w:val="28"/>
                <w:lang w:val="ru-RU"/>
              </w:rPr>
            </w:pPr>
            <w:r w:rsidRPr="00735ACE">
              <w:rPr>
                <w:rFonts w:ascii="Times New Roman" w:eastAsia="Times New Roman" w:hAnsi="Times New Roman" w:cs="Times New Roman"/>
                <w:color w:val="000000"/>
                <w:sz w:val="28"/>
                <w:szCs w:val="28"/>
              </w:rPr>
              <w:t>552</w:t>
            </w:r>
          </w:p>
        </w:tc>
        <w:tc>
          <w:tcPr>
            <w:tcW w:w="1335" w:type="dxa"/>
            <w:vAlign w:val="bottom"/>
          </w:tcPr>
          <w:p w14:paraId="1FD7BA91" w14:textId="6657D311"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000000"/>
                <w:sz w:val="28"/>
                <w:szCs w:val="28"/>
              </w:rPr>
              <w:t>138</w:t>
            </w:r>
          </w:p>
        </w:tc>
      </w:tr>
      <w:tr w:rsidR="00E91F25" w14:paraId="3B6340FA" w14:textId="77777777" w:rsidTr="000B39FB">
        <w:tc>
          <w:tcPr>
            <w:tcW w:w="1335" w:type="dxa"/>
          </w:tcPr>
          <w:p w14:paraId="3DB5DF3A" w14:textId="69C08186" w:rsidR="00E91F25" w:rsidRDefault="00E91F25" w:rsidP="00E91F25">
            <w:pPr>
              <w:spacing w:line="240" w:lineRule="auto"/>
              <w:jc w:val="both"/>
              <w:rPr>
                <w:rFonts w:ascii="Times New Roman" w:hAnsi="Times New Roman"/>
                <w:sz w:val="28"/>
                <w:szCs w:val="28"/>
                <w:lang w:val="kk-KZ"/>
              </w:rPr>
            </w:pPr>
            <w:r>
              <w:rPr>
                <w:rFonts w:ascii="Times New Roman" w:hAnsi="Times New Roman"/>
                <w:sz w:val="28"/>
                <w:szCs w:val="28"/>
                <w:lang w:val="kk-KZ"/>
              </w:rPr>
              <w:t>1996</w:t>
            </w:r>
          </w:p>
        </w:tc>
        <w:tc>
          <w:tcPr>
            <w:tcW w:w="1335" w:type="dxa"/>
            <w:vAlign w:val="bottom"/>
          </w:tcPr>
          <w:p w14:paraId="05419435" w14:textId="47038A39" w:rsidR="00E91F25" w:rsidRDefault="00E91F25" w:rsidP="00E91F25">
            <w:pPr>
              <w:spacing w:line="240" w:lineRule="auto"/>
              <w:jc w:val="center"/>
              <w:rPr>
                <w:rFonts w:ascii="Times New Roman" w:hAnsi="Times New Roman" w:cs="Times New Roman"/>
                <w:sz w:val="28"/>
                <w:szCs w:val="28"/>
              </w:rPr>
            </w:pPr>
            <w:r>
              <w:rPr>
                <w:rFonts w:ascii="Times New Roman" w:eastAsia="Times New Roman" w:hAnsi="Times New Roman" w:cs="Times New Roman"/>
                <w:color w:val="000000"/>
                <w:sz w:val="28"/>
                <w:szCs w:val="28"/>
              </w:rPr>
              <w:t>449</w:t>
            </w:r>
          </w:p>
        </w:tc>
        <w:tc>
          <w:tcPr>
            <w:tcW w:w="1335" w:type="dxa"/>
            <w:vAlign w:val="bottom"/>
          </w:tcPr>
          <w:p w14:paraId="3FDF6A74" w14:textId="4B1B956F"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color w:val="000000"/>
                <w:sz w:val="28"/>
                <w:szCs w:val="28"/>
              </w:rPr>
              <w:t>226</w:t>
            </w:r>
          </w:p>
        </w:tc>
        <w:tc>
          <w:tcPr>
            <w:tcW w:w="1335" w:type="dxa"/>
            <w:vAlign w:val="center"/>
          </w:tcPr>
          <w:p w14:paraId="7903BCA1" w14:textId="5EFADF09"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266</w:t>
            </w:r>
          </w:p>
        </w:tc>
        <w:tc>
          <w:tcPr>
            <w:tcW w:w="1335" w:type="dxa"/>
            <w:vAlign w:val="bottom"/>
          </w:tcPr>
          <w:p w14:paraId="1F685A30" w14:textId="735FD300" w:rsidR="00E91F25" w:rsidRPr="00D84AD9" w:rsidRDefault="00E91F25" w:rsidP="00E91F25">
            <w:pPr>
              <w:spacing w:line="240" w:lineRule="auto"/>
              <w:jc w:val="center"/>
              <w:rPr>
                <w:rFonts w:ascii="Times New Roman" w:hAnsi="Times New Roman" w:cs="Times New Roman"/>
                <w:sz w:val="28"/>
                <w:szCs w:val="28"/>
              </w:rPr>
            </w:pPr>
            <w:r w:rsidRPr="00083201">
              <w:rPr>
                <w:rFonts w:ascii="Times New Roman" w:eastAsia="Times New Roman" w:hAnsi="Times New Roman" w:cs="Times New Roman"/>
                <w:color w:val="000000"/>
                <w:sz w:val="28"/>
                <w:szCs w:val="28"/>
              </w:rPr>
              <w:t>248</w:t>
            </w:r>
          </w:p>
        </w:tc>
        <w:tc>
          <w:tcPr>
            <w:tcW w:w="1335" w:type="dxa"/>
            <w:vAlign w:val="bottom"/>
          </w:tcPr>
          <w:p w14:paraId="015893EC" w14:textId="3A822458" w:rsidR="00E91F25" w:rsidRPr="007411C3" w:rsidRDefault="00E91F25" w:rsidP="00E91F25">
            <w:pPr>
              <w:spacing w:line="240" w:lineRule="auto"/>
              <w:jc w:val="center"/>
              <w:rPr>
                <w:rFonts w:ascii="Times New Roman" w:hAnsi="Times New Roman" w:cs="Times New Roman"/>
                <w:sz w:val="28"/>
                <w:szCs w:val="28"/>
                <w:lang w:val="ru-RU"/>
              </w:rPr>
            </w:pPr>
            <w:r w:rsidRPr="00735ACE">
              <w:rPr>
                <w:rFonts w:ascii="Times New Roman" w:eastAsia="Times New Roman" w:hAnsi="Times New Roman" w:cs="Times New Roman"/>
                <w:color w:val="000000"/>
                <w:sz w:val="28"/>
                <w:szCs w:val="28"/>
              </w:rPr>
              <w:t>557</w:t>
            </w:r>
          </w:p>
        </w:tc>
        <w:tc>
          <w:tcPr>
            <w:tcW w:w="1335" w:type="dxa"/>
            <w:vAlign w:val="bottom"/>
          </w:tcPr>
          <w:p w14:paraId="3E2F65DA" w14:textId="589357F8"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000000"/>
                <w:sz w:val="28"/>
                <w:szCs w:val="28"/>
              </w:rPr>
              <w:t>330</w:t>
            </w:r>
          </w:p>
        </w:tc>
      </w:tr>
      <w:tr w:rsidR="00E91F25" w14:paraId="440D545C" w14:textId="77777777" w:rsidTr="000B39FB">
        <w:tc>
          <w:tcPr>
            <w:tcW w:w="1335" w:type="dxa"/>
          </w:tcPr>
          <w:p w14:paraId="72A8038C" w14:textId="4E6A1953" w:rsidR="00E91F25" w:rsidRDefault="00E91F25" w:rsidP="00E91F25">
            <w:pPr>
              <w:spacing w:line="240" w:lineRule="auto"/>
              <w:jc w:val="both"/>
              <w:rPr>
                <w:rFonts w:ascii="Times New Roman" w:hAnsi="Times New Roman"/>
                <w:sz w:val="28"/>
                <w:szCs w:val="28"/>
                <w:lang w:val="kk-KZ"/>
              </w:rPr>
            </w:pPr>
            <w:r>
              <w:rPr>
                <w:rFonts w:ascii="Times New Roman" w:hAnsi="Times New Roman"/>
                <w:sz w:val="28"/>
                <w:szCs w:val="28"/>
                <w:lang w:val="kk-KZ"/>
              </w:rPr>
              <w:t>1997</w:t>
            </w:r>
          </w:p>
        </w:tc>
        <w:tc>
          <w:tcPr>
            <w:tcW w:w="1335" w:type="dxa"/>
            <w:vAlign w:val="bottom"/>
          </w:tcPr>
          <w:p w14:paraId="329CF72A" w14:textId="6DDA75AF" w:rsidR="00E91F25" w:rsidRDefault="00E91F25" w:rsidP="00E91F25">
            <w:pPr>
              <w:spacing w:line="240" w:lineRule="auto"/>
              <w:jc w:val="center"/>
              <w:rPr>
                <w:rFonts w:ascii="Times New Roman" w:hAnsi="Times New Roman" w:cs="Times New Roman"/>
                <w:sz w:val="28"/>
                <w:szCs w:val="28"/>
              </w:rPr>
            </w:pPr>
            <w:r>
              <w:rPr>
                <w:rFonts w:ascii="Times New Roman" w:eastAsia="Times New Roman" w:hAnsi="Times New Roman" w:cs="Times New Roman"/>
                <w:color w:val="000000"/>
                <w:sz w:val="28"/>
                <w:szCs w:val="28"/>
              </w:rPr>
              <w:t>426</w:t>
            </w:r>
          </w:p>
        </w:tc>
        <w:tc>
          <w:tcPr>
            <w:tcW w:w="1335" w:type="dxa"/>
            <w:vAlign w:val="bottom"/>
          </w:tcPr>
          <w:p w14:paraId="4AC2CFE9" w14:textId="54C0729A"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color w:val="000000"/>
                <w:sz w:val="28"/>
                <w:szCs w:val="28"/>
              </w:rPr>
              <w:t>213</w:t>
            </w:r>
          </w:p>
        </w:tc>
        <w:tc>
          <w:tcPr>
            <w:tcW w:w="1335" w:type="dxa"/>
            <w:vAlign w:val="center"/>
          </w:tcPr>
          <w:p w14:paraId="2EAF0CB1" w14:textId="594B57E6"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156</w:t>
            </w:r>
          </w:p>
        </w:tc>
        <w:tc>
          <w:tcPr>
            <w:tcW w:w="1335" w:type="dxa"/>
            <w:vAlign w:val="bottom"/>
          </w:tcPr>
          <w:p w14:paraId="0C869D1F" w14:textId="3E2E92AC" w:rsidR="00E91F25" w:rsidRPr="00D84AD9" w:rsidRDefault="00E91F25" w:rsidP="00E91F25">
            <w:pPr>
              <w:spacing w:line="240" w:lineRule="auto"/>
              <w:jc w:val="center"/>
              <w:rPr>
                <w:rFonts w:ascii="Times New Roman" w:hAnsi="Times New Roman" w:cs="Times New Roman"/>
                <w:sz w:val="28"/>
                <w:szCs w:val="28"/>
              </w:rPr>
            </w:pPr>
            <w:r w:rsidRPr="00083201">
              <w:rPr>
                <w:rFonts w:ascii="Times New Roman" w:eastAsia="Times New Roman" w:hAnsi="Times New Roman" w:cs="Times New Roman"/>
                <w:color w:val="000000"/>
                <w:sz w:val="28"/>
                <w:szCs w:val="28"/>
              </w:rPr>
              <w:t>237</w:t>
            </w:r>
          </w:p>
        </w:tc>
        <w:tc>
          <w:tcPr>
            <w:tcW w:w="1335" w:type="dxa"/>
            <w:vAlign w:val="bottom"/>
          </w:tcPr>
          <w:p w14:paraId="2346784B" w14:textId="2DB91F28" w:rsidR="00E91F25" w:rsidRPr="007411C3" w:rsidRDefault="00E91F25" w:rsidP="00E91F25">
            <w:pPr>
              <w:spacing w:line="240" w:lineRule="auto"/>
              <w:jc w:val="center"/>
              <w:rPr>
                <w:rFonts w:ascii="Times New Roman" w:hAnsi="Times New Roman" w:cs="Times New Roman"/>
                <w:sz w:val="28"/>
                <w:szCs w:val="28"/>
                <w:lang w:val="ru-RU"/>
              </w:rPr>
            </w:pPr>
            <w:r w:rsidRPr="00735ACE">
              <w:rPr>
                <w:rFonts w:ascii="Times New Roman" w:eastAsia="Times New Roman" w:hAnsi="Times New Roman" w:cs="Times New Roman"/>
                <w:color w:val="000000"/>
                <w:sz w:val="28"/>
                <w:szCs w:val="28"/>
              </w:rPr>
              <w:t>561</w:t>
            </w:r>
          </w:p>
        </w:tc>
        <w:tc>
          <w:tcPr>
            <w:tcW w:w="1335" w:type="dxa"/>
            <w:vAlign w:val="bottom"/>
          </w:tcPr>
          <w:p w14:paraId="61819A67" w14:textId="24170FBE"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000000"/>
                <w:sz w:val="28"/>
                <w:szCs w:val="28"/>
              </w:rPr>
              <w:t>270</w:t>
            </w:r>
          </w:p>
        </w:tc>
      </w:tr>
      <w:tr w:rsidR="00E91F25" w14:paraId="12219579" w14:textId="77777777" w:rsidTr="000B39FB">
        <w:tc>
          <w:tcPr>
            <w:tcW w:w="1335" w:type="dxa"/>
          </w:tcPr>
          <w:p w14:paraId="5FBA1E3E" w14:textId="2D700366" w:rsidR="00E91F25" w:rsidRDefault="00E91F25" w:rsidP="00E91F25">
            <w:pPr>
              <w:spacing w:line="240" w:lineRule="auto"/>
              <w:jc w:val="both"/>
              <w:rPr>
                <w:rFonts w:ascii="Times New Roman" w:hAnsi="Times New Roman"/>
                <w:sz w:val="28"/>
                <w:szCs w:val="28"/>
                <w:lang w:val="kk-KZ"/>
              </w:rPr>
            </w:pPr>
            <w:r>
              <w:rPr>
                <w:rFonts w:ascii="Times New Roman" w:hAnsi="Times New Roman"/>
                <w:sz w:val="28"/>
                <w:szCs w:val="28"/>
                <w:lang w:val="kk-KZ"/>
              </w:rPr>
              <w:t>1998</w:t>
            </w:r>
          </w:p>
        </w:tc>
        <w:tc>
          <w:tcPr>
            <w:tcW w:w="1335" w:type="dxa"/>
            <w:vAlign w:val="bottom"/>
          </w:tcPr>
          <w:p w14:paraId="02271023" w14:textId="70E1B7A0" w:rsidR="00E91F25" w:rsidRDefault="00E91F25" w:rsidP="00E91F25">
            <w:pPr>
              <w:spacing w:line="240" w:lineRule="auto"/>
              <w:jc w:val="center"/>
              <w:rPr>
                <w:rFonts w:ascii="Times New Roman" w:hAnsi="Times New Roman" w:cs="Times New Roman"/>
                <w:sz w:val="28"/>
                <w:szCs w:val="28"/>
              </w:rPr>
            </w:pPr>
            <w:r>
              <w:rPr>
                <w:rFonts w:ascii="Times New Roman" w:eastAsia="Times New Roman" w:hAnsi="Times New Roman" w:cs="Times New Roman"/>
                <w:color w:val="000000"/>
                <w:sz w:val="28"/>
                <w:szCs w:val="28"/>
              </w:rPr>
              <w:t>591</w:t>
            </w:r>
          </w:p>
        </w:tc>
        <w:tc>
          <w:tcPr>
            <w:tcW w:w="1335" w:type="dxa"/>
            <w:vAlign w:val="bottom"/>
          </w:tcPr>
          <w:p w14:paraId="2FA2B980" w14:textId="7CA0698C"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color w:val="000000"/>
                <w:sz w:val="28"/>
                <w:szCs w:val="28"/>
              </w:rPr>
              <w:t>277</w:t>
            </w:r>
          </w:p>
        </w:tc>
        <w:tc>
          <w:tcPr>
            <w:tcW w:w="1335" w:type="dxa"/>
            <w:vAlign w:val="center"/>
          </w:tcPr>
          <w:p w14:paraId="10B3327B" w14:textId="3A780785"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hAnsi="Times New Roman" w:cs="Times New Roman"/>
                <w:sz w:val="28"/>
                <w:szCs w:val="28"/>
                <w:lang w:val="kk-KZ"/>
              </w:rPr>
              <w:t>546</w:t>
            </w:r>
          </w:p>
        </w:tc>
        <w:tc>
          <w:tcPr>
            <w:tcW w:w="1335" w:type="dxa"/>
            <w:vAlign w:val="bottom"/>
          </w:tcPr>
          <w:p w14:paraId="45A44E08" w14:textId="1BBDAB13" w:rsidR="00E91F25" w:rsidRPr="00D84AD9" w:rsidRDefault="00E91F25" w:rsidP="00E91F25">
            <w:pPr>
              <w:spacing w:line="240" w:lineRule="auto"/>
              <w:jc w:val="center"/>
              <w:rPr>
                <w:rFonts w:ascii="Times New Roman" w:hAnsi="Times New Roman" w:cs="Times New Roman"/>
                <w:sz w:val="28"/>
                <w:szCs w:val="28"/>
              </w:rPr>
            </w:pPr>
            <w:r w:rsidRPr="00083201">
              <w:rPr>
                <w:rFonts w:ascii="Times New Roman" w:eastAsia="Times New Roman" w:hAnsi="Times New Roman" w:cs="Times New Roman"/>
                <w:color w:val="000000"/>
                <w:sz w:val="28"/>
                <w:szCs w:val="28"/>
              </w:rPr>
              <w:t>292</w:t>
            </w:r>
          </w:p>
        </w:tc>
        <w:tc>
          <w:tcPr>
            <w:tcW w:w="1335" w:type="dxa"/>
            <w:vAlign w:val="bottom"/>
          </w:tcPr>
          <w:p w14:paraId="4B526F55" w14:textId="31ED1D8B" w:rsidR="00E91F25" w:rsidRPr="007411C3" w:rsidRDefault="00E91F25" w:rsidP="00E91F25">
            <w:pPr>
              <w:spacing w:line="240" w:lineRule="auto"/>
              <w:jc w:val="center"/>
              <w:rPr>
                <w:rFonts w:ascii="Times New Roman" w:hAnsi="Times New Roman" w:cs="Times New Roman"/>
                <w:sz w:val="28"/>
                <w:szCs w:val="28"/>
                <w:lang w:val="ru-RU"/>
              </w:rPr>
            </w:pPr>
            <w:r w:rsidRPr="00735ACE">
              <w:rPr>
                <w:rFonts w:ascii="Times New Roman" w:eastAsia="Times New Roman" w:hAnsi="Times New Roman" w:cs="Times New Roman"/>
                <w:color w:val="000000"/>
                <w:sz w:val="28"/>
                <w:szCs w:val="28"/>
              </w:rPr>
              <w:t>559</w:t>
            </w:r>
          </w:p>
        </w:tc>
        <w:tc>
          <w:tcPr>
            <w:tcW w:w="1335" w:type="dxa"/>
            <w:vAlign w:val="bottom"/>
          </w:tcPr>
          <w:p w14:paraId="3485F555" w14:textId="22D082EA"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000000"/>
                <w:sz w:val="28"/>
                <w:szCs w:val="28"/>
              </w:rPr>
              <w:t>268</w:t>
            </w:r>
          </w:p>
        </w:tc>
      </w:tr>
      <w:tr w:rsidR="00E91F25" w14:paraId="06095520" w14:textId="77777777" w:rsidTr="000B39FB">
        <w:tc>
          <w:tcPr>
            <w:tcW w:w="1335" w:type="dxa"/>
          </w:tcPr>
          <w:p w14:paraId="0DC0B343" w14:textId="2F1352C4" w:rsidR="00E91F25" w:rsidRDefault="00E91F25" w:rsidP="00E91F25">
            <w:pPr>
              <w:spacing w:line="240" w:lineRule="auto"/>
              <w:jc w:val="both"/>
              <w:rPr>
                <w:rFonts w:ascii="Times New Roman" w:hAnsi="Times New Roman"/>
                <w:sz w:val="28"/>
                <w:szCs w:val="28"/>
                <w:lang w:val="kk-KZ"/>
              </w:rPr>
            </w:pPr>
            <w:r>
              <w:rPr>
                <w:rFonts w:ascii="Times New Roman" w:hAnsi="Times New Roman"/>
                <w:sz w:val="28"/>
                <w:szCs w:val="28"/>
                <w:lang w:val="kk-KZ"/>
              </w:rPr>
              <w:t>1999</w:t>
            </w:r>
          </w:p>
        </w:tc>
        <w:tc>
          <w:tcPr>
            <w:tcW w:w="1335" w:type="dxa"/>
            <w:vAlign w:val="bottom"/>
          </w:tcPr>
          <w:p w14:paraId="34A9BF1F" w14:textId="1E4E7B79" w:rsidR="00E91F25" w:rsidRDefault="00E91F25" w:rsidP="00E91F25">
            <w:pPr>
              <w:spacing w:line="240" w:lineRule="auto"/>
              <w:jc w:val="center"/>
              <w:rPr>
                <w:rFonts w:ascii="Times New Roman" w:hAnsi="Times New Roman" w:cs="Times New Roman"/>
                <w:sz w:val="28"/>
                <w:szCs w:val="28"/>
              </w:rPr>
            </w:pPr>
            <w:r>
              <w:rPr>
                <w:rFonts w:ascii="Times New Roman" w:eastAsia="Times New Roman" w:hAnsi="Times New Roman" w:cs="Times New Roman"/>
                <w:color w:val="000000"/>
                <w:sz w:val="28"/>
                <w:szCs w:val="28"/>
              </w:rPr>
              <w:t>590</w:t>
            </w:r>
          </w:p>
        </w:tc>
        <w:tc>
          <w:tcPr>
            <w:tcW w:w="1335" w:type="dxa"/>
            <w:vAlign w:val="bottom"/>
          </w:tcPr>
          <w:p w14:paraId="6F15E16D" w14:textId="1E046FE0"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color w:val="000000"/>
                <w:sz w:val="28"/>
                <w:szCs w:val="28"/>
              </w:rPr>
              <w:t>221</w:t>
            </w:r>
          </w:p>
        </w:tc>
        <w:tc>
          <w:tcPr>
            <w:tcW w:w="1335" w:type="dxa"/>
            <w:vAlign w:val="center"/>
          </w:tcPr>
          <w:p w14:paraId="3575F248" w14:textId="29C5418D"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342</w:t>
            </w:r>
          </w:p>
        </w:tc>
        <w:tc>
          <w:tcPr>
            <w:tcW w:w="1335" w:type="dxa"/>
            <w:vAlign w:val="bottom"/>
          </w:tcPr>
          <w:p w14:paraId="08DC8C5A" w14:textId="5658C288" w:rsidR="00E91F25" w:rsidRPr="00D84AD9" w:rsidRDefault="00E91F25" w:rsidP="00E91F25">
            <w:pPr>
              <w:spacing w:line="240" w:lineRule="auto"/>
              <w:jc w:val="center"/>
              <w:rPr>
                <w:rFonts w:ascii="Times New Roman" w:hAnsi="Times New Roman" w:cs="Times New Roman"/>
                <w:sz w:val="28"/>
                <w:szCs w:val="28"/>
              </w:rPr>
            </w:pPr>
            <w:r w:rsidRPr="00083201">
              <w:rPr>
                <w:rFonts w:ascii="Times New Roman" w:eastAsia="Times New Roman" w:hAnsi="Times New Roman" w:cs="Times New Roman"/>
                <w:color w:val="000000"/>
                <w:sz w:val="28"/>
                <w:szCs w:val="28"/>
              </w:rPr>
              <w:t>244</w:t>
            </w:r>
          </w:p>
        </w:tc>
        <w:tc>
          <w:tcPr>
            <w:tcW w:w="1335" w:type="dxa"/>
            <w:vAlign w:val="bottom"/>
          </w:tcPr>
          <w:p w14:paraId="10010428" w14:textId="7093396E" w:rsidR="00E91F25" w:rsidRPr="007411C3" w:rsidRDefault="00E91F25" w:rsidP="00E91F25">
            <w:pPr>
              <w:spacing w:line="240" w:lineRule="auto"/>
              <w:jc w:val="center"/>
              <w:rPr>
                <w:rFonts w:ascii="Times New Roman" w:hAnsi="Times New Roman" w:cs="Times New Roman"/>
                <w:sz w:val="28"/>
                <w:szCs w:val="28"/>
                <w:lang w:val="ru-RU"/>
              </w:rPr>
            </w:pPr>
            <w:r w:rsidRPr="00735ACE">
              <w:rPr>
                <w:rFonts w:ascii="Times New Roman" w:eastAsia="Times New Roman" w:hAnsi="Times New Roman" w:cs="Times New Roman"/>
                <w:color w:val="000000"/>
                <w:sz w:val="28"/>
                <w:szCs w:val="28"/>
              </w:rPr>
              <w:t>562</w:t>
            </w:r>
          </w:p>
        </w:tc>
        <w:tc>
          <w:tcPr>
            <w:tcW w:w="1335" w:type="dxa"/>
            <w:vAlign w:val="bottom"/>
          </w:tcPr>
          <w:p w14:paraId="1209337F" w14:textId="5AB3F981"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000000"/>
                <w:sz w:val="28"/>
                <w:szCs w:val="28"/>
              </w:rPr>
              <w:t>273</w:t>
            </w:r>
          </w:p>
        </w:tc>
      </w:tr>
      <w:tr w:rsidR="00E91F25" w14:paraId="53D59B68" w14:textId="77777777" w:rsidTr="000B39FB">
        <w:tc>
          <w:tcPr>
            <w:tcW w:w="1335" w:type="dxa"/>
          </w:tcPr>
          <w:p w14:paraId="00C25CC4" w14:textId="44B7CE81" w:rsidR="00E91F25" w:rsidRDefault="00E91F25" w:rsidP="00E91F25">
            <w:pPr>
              <w:spacing w:line="240" w:lineRule="auto"/>
              <w:jc w:val="both"/>
              <w:rPr>
                <w:rFonts w:ascii="Times New Roman" w:hAnsi="Times New Roman"/>
                <w:sz w:val="28"/>
                <w:szCs w:val="28"/>
                <w:lang w:val="kk-KZ"/>
              </w:rPr>
            </w:pPr>
            <w:r>
              <w:rPr>
                <w:rFonts w:ascii="Times New Roman" w:hAnsi="Times New Roman"/>
                <w:sz w:val="28"/>
                <w:szCs w:val="28"/>
                <w:lang w:val="kk-KZ"/>
              </w:rPr>
              <w:t>2000</w:t>
            </w:r>
          </w:p>
        </w:tc>
        <w:tc>
          <w:tcPr>
            <w:tcW w:w="1335" w:type="dxa"/>
            <w:vAlign w:val="bottom"/>
          </w:tcPr>
          <w:p w14:paraId="3B6D84C0" w14:textId="43E39EA8" w:rsidR="00E91F25" w:rsidRDefault="00E91F25" w:rsidP="00E91F25">
            <w:pPr>
              <w:spacing w:line="240" w:lineRule="auto"/>
              <w:jc w:val="center"/>
              <w:rPr>
                <w:rFonts w:ascii="Times New Roman" w:hAnsi="Times New Roman" w:cs="Times New Roman"/>
                <w:sz w:val="28"/>
                <w:szCs w:val="28"/>
              </w:rPr>
            </w:pPr>
            <w:r>
              <w:rPr>
                <w:rFonts w:ascii="Times New Roman" w:eastAsia="Times New Roman" w:hAnsi="Times New Roman" w:cs="Times New Roman"/>
                <w:color w:val="000000"/>
                <w:sz w:val="28"/>
                <w:szCs w:val="28"/>
              </w:rPr>
              <w:t>447</w:t>
            </w:r>
          </w:p>
        </w:tc>
        <w:tc>
          <w:tcPr>
            <w:tcW w:w="1335" w:type="dxa"/>
            <w:vAlign w:val="bottom"/>
          </w:tcPr>
          <w:p w14:paraId="738A8068" w14:textId="039BDFB0"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color w:val="000000"/>
                <w:sz w:val="28"/>
                <w:szCs w:val="28"/>
              </w:rPr>
              <w:t>207</w:t>
            </w:r>
          </w:p>
        </w:tc>
        <w:tc>
          <w:tcPr>
            <w:tcW w:w="1335" w:type="dxa"/>
            <w:vAlign w:val="center"/>
          </w:tcPr>
          <w:p w14:paraId="236D061A" w14:textId="0F707599"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315</w:t>
            </w:r>
          </w:p>
        </w:tc>
        <w:tc>
          <w:tcPr>
            <w:tcW w:w="1335" w:type="dxa"/>
            <w:vAlign w:val="bottom"/>
          </w:tcPr>
          <w:p w14:paraId="288FD1B6" w14:textId="262BB1F3" w:rsidR="00E91F25" w:rsidRPr="00D84AD9" w:rsidRDefault="00E91F25" w:rsidP="00E91F25">
            <w:pPr>
              <w:spacing w:line="240" w:lineRule="auto"/>
              <w:jc w:val="center"/>
              <w:rPr>
                <w:rFonts w:ascii="Times New Roman" w:hAnsi="Times New Roman" w:cs="Times New Roman"/>
                <w:sz w:val="28"/>
                <w:szCs w:val="28"/>
              </w:rPr>
            </w:pPr>
            <w:r w:rsidRPr="00083201">
              <w:rPr>
                <w:rFonts w:ascii="Times New Roman" w:eastAsia="Times New Roman" w:hAnsi="Times New Roman" w:cs="Times New Roman"/>
                <w:color w:val="000000"/>
                <w:sz w:val="28"/>
                <w:szCs w:val="28"/>
              </w:rPr>
              <w:t>232</w:t>
            </w:r>
          </w:p>
        </w:tc>
        <w:tc>
          <w:tcPr>
            <w:tcW w:w="1335" w:type="dxa"/>
            <w:vAlign w:val="bottom"/>
          </w:tcPr>
          <w:p w14:paraId="306D0AC9" w14:textId="5B0F2C4B" w:rsidR="00E91F25" w:rsidRPr="007411C3" w:rsidRDefault="00E91F25" w:rsidP="00E91F25">
            <w:pPr>
              <w:spacing w:line="240" w:lineRule="auto"/>
              <w:jc w:val="center"/>
              <w:rPr>
                <w:rFonts w:ascii="Times New Roman" w:hAnsi="Times New Roman" w:cs="Times New Roman"/>
                <w:sz w:val="28"/>
                <w:szCs w:val="28"/>
                <w:lang w:val="ru-RU"/>
              </w:rPr>
            </w:pPr>
            <w:r w:rsidRPr="00735ACE">
              <w:rPr>
                <w:rFonts w:ascii="Times New Roman" w:eastAsia="Times New Roman" w:hAnsi="Times New Roman" w:cs="Times New Roman"/>
                <w:color w:val="000000"/>
                <w:sz w:val="28"/>
                <w:szCs w:val="28"/>
              </w:rPr>
              <w:t>568</w:t>
            </w:r>
          </w:p>
        </w:tc>
        <w:tc>
          <w:tcPr>
            <w:tcW w:w="1335" w:type="dxa"/>
            <w:vAlign w:val="bottom"/>
          </w:tcPr>
          <w:p w14:paraId="6243886D" w14:textId="1C652452"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000000"/>
                <w:sz w:val="28"/>
                <w:szCs w:val="28"/>
              </w:rPr>
              <w:t>245</w:t>
            </w:r>
          </w:p>
        </w:tc>
      </w:tr>
      <w:tr w:rsidR="00E91F25" w14:paraId="3ACDBF79" w14:textId="77777777" w:rsidTr="000B39FB">
        <w:tc>
          <w:tcPr>
            <w:tcW w:w="1335" w:type="dxa"/>
          </w:tcPr>
          <w:p w14:paraId="61A51B8F" w14:textId="0237664B" w:rsidR="00E91F25" w:rsidRDefault="00E91F25" w:rsidP="00E91F25">
            <w:pPr>
              <w:spacing w:line="240" w:lineRule="auto"/>
              <w:jc w:val="both"/>
              <w:rPr>
                <w:rFonts w:ascii="Times New Roman" w:hAnsi="Times New Roman"/>
                <w:sz w:val="28"/>
                <w:szCs w:val="28"/>
                <w:lang w:val="kk-KZ"/>
              </w:rPr>
            </w:pPr>
            <w:r>
              <w:rPr>
                <w:rFonts w:ascii="Times New Roman" w:hAnsi="Times New Roman"/>
                <w:sz w:val="28"/>
                <w:szCs w:val="28"/>
                <w:lang w:val="kk-KZ"/>
              </w:rPr>
              <w:t>2001</w:t>
            </w:r>
          </w:p>
        </w:tc>
        <w:tc>
          <w:tcPr>
            <w:tcW w:w="1335" w:type="dxa"/>
            <w:vAlign w:val="bottom"/>
          </w:tcPr>
          <w:p w14:paraId="161F251A" w14:textId="0E4A7ABC" w:rsidR="00E91F25" w:rsidRDefault="00E91F25" w:rsidP="00E91F25">
            <w:pPr>
              <w:spacing w:line="240" w:lineRule="auto"/>
              <w:jc w:val="center"/>
              <w:rPr>
                <w:rFonts w:ascii="Times New Roman" w:hAnsi="Times New Roman" w:cs="Times New Roman"/>
                <w:sz w:val="28"/>
                <w:szCs w:val="28"/>
              </w:rPr>
            </w:pPr>
            <w:r>
              <w:rPr>
                <w:rFonts w:ascii="Times New Roman" w:eastAsia="Times New Roman" w:hAnsi="Times New Roman" w:cs="Times New Roman"/>
                <w:color w:val="000000"/>
                <w:sz w:val="28"/>
                <w:szCs w:val="28"/>
              </w:rPr>
              <w:t>451</w:t>
            </w:r>
          </w:p>
        </w:tc>
        <w:tc>
          <w:tcPr>
            <w:tcW w:w="1335" w:type="dxa"/>
            <w:vAlign w:val="bottom"/>
          </w:tcPr>
          <w:p w14:paraId="43DF1C5A" w14:textId="0E9318C7"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color w:val="000000"/>
                <w:sz w:val="28"/>
                <w:szCs w:val="28"/>
              </w:rPr>
              <w:t>138</w:t>
            </w:r>
          </w:p>
        </w:tc>
        <w:tc>
          <w:tcPr>
            <w:tcW w:w="1335" w:type="dxa"/>
            <w:vAlign w:val="center"/>
          </w:tcPr>
          <w:p w14:paraId="614F9497" w14:textId="685C2AF9"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289</w:t>
            </w:r>
          </w:p>
        </w:tc>
        <w:tc>
          <w:tcPr>
            <w:tcW w:w="1335" w:type="dxa"/>
            <w:vAlign w:val="center"/>
          </w:tcPr>
          <w:p w14:paraId="45045446" w14:textId="7556893F" w:rsidR="00E91F25" w:rsidRPr="00D84AD9" w:rsidRDefault="00E91F25" w:rsidP="00E91F25">
            <w:pPr>
              <w:spacing w:line="240" w:lineRule="auto"/>
              <w:jc w:val="center"/>
              <w:rPr>
                <w:rFonts w:ascii="Times New Roman" w:hAnsi="Times New Roman" w:cs="Times New Roman"/>
                <w:sz w:val="28"/>
                <w:szCs w:val="28"/>
              </w:rPr>
            </w:pPr>
            <w:r w:rsidRPr="008A2127">
              <w:rPr>
                <w:rFonts w:ascii="Times New Roman" w:hAnsi="Times New Roman" w:cs="Times New Roman"/>
                <w:sz w:val="28"/>
                <w:szCs w:val="28"/>
              </w:rPr>
              <w:t>147</w:t>
            </w:r>
          </w:p>
        </w:tc>
        <w:tc>
          <w:tcPr>
            <w:tcW w:w="1335" w:type="dxa"/>
            <w:vAlign w:val="center"/>
          </w:tcPr>
          <w:p w14:paraId="5221DF17" w14:textId="36BC00DA" w:rsidR="00E91F25" w:rsidRPr="007411C3" w:rsidRDefault="00E91F25" w:rsidP="00E91F25">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574</w:t>
            </w:r>
          </w:p>
        </w:tc>
        <w:tc>
          <w:tcPr>
            <w:tcW w:w="1335" w:type="dxa"/>
            <w:vAlign w:val="bottom"/>
          </w:tcPr>
          <w:p w14:paraId="78785124" w14:textId="7D541CC0"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000000"/>
                <w:sz w:val="28"/>
                <w:szCs w:val="28"/>
              </w:rPr>
              <w:t>257</w:t>
            </w:r>
          </w:p>
        </w:tc>
      </w:tr>
      <w:tr w:rsidR="00E91F25" w14:paraId="1AAA72A7" w14:textId="77777777" w:rsidTr="00F14949">
        <w:tc>
          <w:tcPr>
            <w:tcW w:w="1335" w:type="dxa"/>
            <w:tcBorders>
              <w:bottom w:val="single" w:sz="4" w:space="0" w:color="auto"/>
            </w:tcBorders>
          </w:tcPr>
          <w:p w14:paraId="0AB182C9" w14:textId="17FD3FB8" w:rsidR="00E91F25" w:rsidRDefault="00E91F25" w:rsidP="00E91F25">
            <w:pPr>
              <w:spacing w:line="240" w:lineRule="auto"/>
              <w:jc w:val="both"/>
              <w:rPr>
                <w:rFonts w:ascii="Times New Roman" w:hAnsi="Times New Roman"/>
                <w:sz w:val="28"/>
                <w:szCs w:val="28"/>
                <w:lang w:val="kk-KZ"/>
              </w:rPr>
            </w:pPr>
            <w:r>
              <w:rPr>
                <w:rFonts w:ascii="Times New Roman" w:hAnsi="Times New Roman"/>
                <w:sz w:val="28"/>
                <w:szCs w:val="28"/>
                <w:lang w:val="kk-KZ"/>
              </w:rPr>
              <w:t>2002</w:t>
            </w:r>
          </w:p>
        </w:tc>
        <w:tc>
          <w:tcPr>
            <w:tcW w:w="1335" w:type="dxa"/>
            <w:tcBorders>
              <w:bottom w:val="single" w:sz="4" w:space="0" w:color="auto"/>
            </w:tcBorders>
            <w:vAlign w:val="bottom"/>
          </w:tcPr>
          <w:p w14:paraId="56F30D65" w14:textId="5A5340C2" w:rsidR="00E91F25" w:rsidRDefault="00E91F25" w:rsidP="00E91F25">
            <w:pPr>
              <w:spacing w:line="240" w:lineRule="auto"/>
              <w:jc w:val="center"/>
              <w:rPr>
                <w:rFonts w:ascii="Times New Roman" w:hAnsi="Times New Roman" w:cs="Times New Roman"/>
                <w:sz w:val="28"/>
                <w:szCs w:val="28"/>
              </w:rPr>
            </w:pPr>
            <w:r>
              <w:rPr>
                <w:rFonts w:ascii="Times New Roman" w:eastAsia="Times New Roman" w:hAnsi="Times New Roman" w:cs="Times New Roman"/>
                <w:color w:val="000000"/>
                <w:sz w:val="28"/>
                <w:szCs w:val="28"/>
              </w:rPr>
              <w:t>580</w:t>
            </w:r>
          </w:p>
        </w:tc>
        <w:tc>
          <w:tcPr>
            <w:tcW w:w="1335" w:type="dxa"/>
            <w:tcBorders>
              <w:bottom w:val="single" w:sz="4" w:space="0" w:color="auto"/>
            </w:tcBorders>
            <w:vAlign w:val="bottom"/>
          </w:tcPr>
          <w:p w14:paraId="4555B442" w14:textId="3E3F8154"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color w:val="000000"/>
                <w:sz w:val="28"/>
                <w:szCs w:val="28"/>
              </w:rPr>
              <w:t>147</w:t>
            </w:r>
          </w:p>
        </w:tc>
        <w:tc>
          <w:tcPr>
            <w:tcW w:w="1335" w:type="dxa"/>
            <w:tcBorders>
              <w:bottom w:val="single" w:sz="4" w:space="0" w:color="auto"/>
            </w:tcBorders>
            <w:vAlign w:val="center"/>
          </w:tcPr>
          <w:p w14:paraId="03F11648" w14:textId="32E97BBB"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494</w:t>
            </w:r>
          </w:p>
        </w:tc>
        <w:tc>
          <w:tcPr>
            <w:tcW w:w="1335" w:type="dxa"/>
            <w:tcBorders>
              <w:bottom w:val="single" w:sz="4" w:space="0" w:color="auto"/>
            </w:tcBorders>
            <w:vAlign w:val="center"/>
          </w:tcPr>
          <w:p w14:paraId="52F07483" w14:textId="13DC2B27" w:rsidR="00E91F25" w:rsidRPr="00D84AD9" w:rsidRDefault="00E91F25" w:rsidP="00E91F25">
            <w:pPr>
              <w:spacing w:line="240" w:lineRule="auto"/>
              <w:jc w:val="center"/>
              <w:rPr>
                <w:rFonts w:ascii="Times New Roman" w:hAnsi="Times New Roman" w:cs="Times New Roman"/>
                <w:sz w:val="28"/>
                <w:szCs w:val="28"/>
              </w:rPr>
            </w:pPr>
            <w:r w:rsidRPr="008A2127">
              <w:rPr>
                <w:rFonts w:ascii="Times New Roman" w:hAnsi="Times New Roman" w:cs="Times New Roman"/>
                <w:sz w:val="28"/>
                <w:szCs w:val="28"/>
              </w:rPr>
              <w:t>157</w:t>
            </w:r>
          </w:p>
        </w:tc>
        <w:tc>
          <w:tcPr>
            <w:tcW w:w="1335" w:type="dxa"/>
            <w:tcBorders>
              <w:bottom w:val="single" w:sz="4" w:space="0" w:color="auto"/>
            </w:tcBorders>
            <w:vAlign w:val="bottom"/>
          </w:tcPr>
          <w:p w14:paraId="6DB2B3CF" w14:textId="3B6544FB" w:rsidR="00E91F25" w:rsidRPr="007411C3" w:rsidRDefault="00E91F25" w:rsidP="00E91F25">
            <w:pPr>
              <w:spacing w:line="240" w:lineRule="auto"/>
              <w:jc w:val="center"/>
              <w:rPr>
                <w:rFonts w:ascii="Times New Roman" w:hAnsi="Times New Roman" w:cs="Times New Roman"/>
                <w:sz w:val="28"/>
                <w:szCs w:val="28"/>
                <w:lang w:val="ru-RU"/>
              </w:rPr>
            </w:pPr>
            <w:r w:rsidRPr="00735ACE">
              <w:rPr>
                <w:rFonts w:ascii="Times New Roman" w:eastAsia="Times New Roman" w:hAnsi="Times New Roman" w:cs="Times New Roman"/>
                <w:color w:val="000000"/>
                <w:sz w:val="28"/>
                <w:szCs w:val="28"/>
              </w:rPr>
              <w:t>555</w:t>
            </w:r>
          </w:p>
        </w:tc>
        <w:tc>
          <w:tcPr>
            <w:tcW w:w="1335" w:type="dxa"/>
            <w:tcBorders>
              <w:bottom w:val="single" w:sz="4" w:space="0" w:color="auto"/>
            </w:tcBorders>
            <w:vAlign w:val="bottom"/>
          </w:tcPr>
          <w:p w14:paraId="7BA8ED74" w14:textId="0D948EF2"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000000"/>
                <w:sz w:val="28"/>
                <w:szCs w:val="28"/>
              </w:rPr>
              <w:t>393</w:t>
            </w:r>
          </w:p>
        </w:tc>
      </w:tr>
      <w:tr w:rsidR="00E91F25" w14:paraId="7B8F4E49" w14:textId="77777777" w:rsidTr="00F14949">
        <w:tc>
          <w:tcPr>
            <w:tcW w:w="1335" w:type="dxa"/>
            <w:tcBorders>
              <w:bottom w:val="nil"/>
            </w:tcBorders>
          </w:tcPr>
          <w:p w14:paraId="2C25244D" w14:textId="43BB3171" w:rsidR="00E91F25" w:rsidRDefault="00E91F25" w:rsidP="00E91F25">
            <w:pPr>
              <w:spacing w:line="240" w:lineRule="auto"/>
              <w:jc w:val="both"/>
              <w:rPr>
                <w:rFonts w:ascii="Times New Roman" w:hAnsi="Times New Roman"/>
                <w:sz w:val="28"/>
                <w:szCs w:val="28"/>
                <w:lang w:val="kk-KZ"/>
              </w:rPr>
            </w:pPr>
            <w:r>
              <w:rPr>
                <w:rFonts w:ascii="Times New Roman" w:hAnsi="Times New Roman"/>
                <w:sz w:val="28"/>
                <w:szCs w:val="28"/>
                <w:lang w:val="kk-KZ"/>
              </w:rPr>
              <w:t>2003</w:t>
            </w:r>
          </w:p>
        </w:tc>
        <w:tc>
          <w:tcPr>
            <w:tcW w:w="1335" w:type="dxa"/>
            <w:tcBorders>
              <w:bottom w:val="nil"/>
            </w:tcBorders>
            <w:vAlign w:val="bottom"/>
          </w:tcPr>
          <w:p w14:paraId="27EE59FE" w14:textId="46E830BC" w:rsidR="00E91F25" w:rsidRDefault="00E91F25" w:rsidP="00E91F25">
            <w:pPr>
              <w:spacing w:line="240" w:lineRule="auto"/>
              <w:jc w:val="center"/>
              <w:rPr>
                <w:rFonts w:ascii="Times New Roman" w:hAnsi="Times New Roman" w:cs="Times New Roman"/>
                <w:sz w:val="28"/>
                <w:szCs w:val="28"/>
              </w:rPr>
            </w:pPr>
            <w:r>
              <w:rPr>
                <w:rFonts w:ascii="Times New Roman" w:eastAsia="Times New Roman" w:hAnsi="Times New Roman" w:cs="Times New Roman"/>
                <w:color w:val="000000"/>
                <w:sz w:val="28"/>
                <w:szCs w:val="28"/>
              </w:rPr>
              <w:t>616</w:t>
            </w:r>
          </w:p>
        </w:tc>
        <w:tc>
          <w:tcPr>
            <w:tcW w:w="1335" w:type="dxa"/>
            <w:tcBorders>
              <w:bottom w:val="nil"/>
            </w:tcBorders>
            <w:vAlign w:val="bottom"/>
          </w:tcPr>
          <w:p w14:paraId="7DFF2BB4" w14:textId="3CE038E9"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color w:val="000000"/>
                <w:sz w:val="28"/>
                <w:szCs w:val="28"/>
              </w:rPr>
              <w:t>190</w:t>
            </w:r>
          </w:p>
        </w:tc>
        <w:tc>
          <w:tcPr>
            <w:tcW w:w="1335" w:type="dxa"/>
            <w:tcBorders>
              <w:bottom w:val="nil"/>
            </w:tcBorders>
            <w:vAlign w:val="center"/>
          </w:tcPr>
          <w:p w14:paraId="413C8EB4" w14:textId="423C96A4"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475</w:t>
            </w:r>
          </w:p>
        </w:tc>
        <w:tc>
          <w:tcPr>
            <w:tcW w:w="1335" w:type="dxa"/>
            <w:tcBorders>
              <w:bottom w:val="nil"/>
            </w:tcBorders>
            <w:vAlign w:val="center"/>
          </w:tcPr>
          <w:p w14:paraId="4B3B6209" w14:textId="007034FD" w:rsidR="00E91F25" w:rsidRPr="00D84AD9" w:rsidRDefault="00E91F25" w:rsidP="00E91F25">
            <w:pPr>
              <w:spacing w:line="240" w:lineRule="auto"/>
              <w:jc w:val="center"/>
              <w:rPr>
                <w:rFonts w:ascii="Times New Roman" w:hAnsi="Times New Roman" w:cs="Times New Roman"/>
                <w:sz w:val="28"/>
                <w:szCs w:val="28"/>
              </w:rPr>
            </w:pPr>
            <w:r w:rsidRPr="008A2127">
              <w:rPr>
                <w:rFonts w:ascii="Times New Roman" w:hAnsi="Times New Roman" w:cs="Times New Roman"/>
                <w:sz w:val="28"/>
                <w:szCs w:val="28"/>
              </w:rPr>
              <w:t>206</w:t>
            </w:r>
          </w:p>
        </w:tc>
        <w:tc>
          <w:tcPr>
            <w:tcW w:w="1335" w:type="dxa"/>
            <w:tcBorders>
              <w:bottom w:val="nil"/>
            </w:tcBorders>
            <w:vAlign w:val="bottom"/>
          </w:tcPr>
          <w:p w14:paraId="402CDA85" w14:textId="37142FF8" w:rsidR="00E91F25" w:rsidRPr="007411C3" w:rsidRDefault="00E91F25" w:rsidP="00E91F25">
            <w:pPr>
              <w:spacing w:line="240" w:lineRule="auto"/>
              <w:jc w:val="center"/>
              <w:rPr>
                <w:rFonts w:ascii="Times New Roman" w:hAnsi="Times New Roman" w:cs="Times New Roman"/>
                <w:sz w:val="28"/>
                <w:szCs w:val="28"/>
                <w:lang w:val="ru-RU"/>
              </w:rPr>
            </w:pPr>
            <w:r w:rsidRPr="00735ACE">
              <w:rPr>
                <w:rFonts w:ascii="Times New Roman" w:eastAsia="Times New Roman" w:hAnsi="Times New Roman" w:cs="Times New Roman"/>
                <w:color w:val="000000"/>
                <w:sz w:val="28"/>
                <w:szCs w:val="28"/>
              </w:rPr>
              <w:t>529</w:t>
            </w:r>
          </w:p>
        </w:tc>
        <w:tc>
          <w:tcPr>
            <w:tcW w:w="1335" w:type="dxa"/>
            <w:tcBorders>
              <w:bottom w:val="nil"/>
            </w:tcBorders>
            <w:vAlign w:val="bottom"/>
          </w:tcPr>
          <w:p w14:paraId="13C805B3" w14:textId="0B398DC9"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000000"/>
                <w:sz w:val="28"/>
                <w:szCs w:val="28"/>
              </w:rPr>
              <w:t>490</w:t>
            </w:r>
          </w:p>
        </w:tc>
      </w:tr>
    </w:tbl>
    <w:p w14:paraId="434CD95F" w14:textId="62254AEA" w:rsidR="00D72424" w:rsidRDefault="00D72424" w:rsidP="00D72424">
      <w:pPr>
        <w:rPr>
          <w:rFonts w:ascii="Times New Roman" w:hAnsi="Times New Roman" w:cs="Times New Roman"/>
          <w:sz w:val="28"/>
          <w:szCs w:val="28"/>
          <w:lang w:val="ru-RU"/>
        </w:rPr>
      </w:pPr>
      <w:r>
        <w:rPr>
          <w:rFonts w:ascii="Times New Roman" w:hAnsi="Times New Roman" w:cs="Times New Roman"/>
          <w:sz w:val="28"/>
          <w:szCs w:val="28"/>
          <w:lang w:val="ru-RU"/>
        </w:rPr>
        <w:lastRenderedPageBreak/>
        <w:t>Продолжение таблицы 3</w:t>
      </w:r>
    </w:p>
    <w:tbl>
      <w:tblPr>
        <w:tblStyle w:val="a3"/>
        <w:tblW w:w="0" w:type="auto"/>
        <w:tblLook w:val="04A0" w:firstRow="1" w:lastRow="0" w:firstColumn="1" w:lastColumn="0" w:noHBand="0" w:noVBand="1"/>
      </w:tblPr>
      <w:tblGrid>
        <w:gridCol w:w="1335"/>
        <w:gridCol w:w="1335"/>
        <w:gridCol w:w="1335"/>
        <w:gridCol w:w="1335"/>
        <w:gridCol w:w="1335"/>
        <w:gridCol w:w="1335"/>
        <w:gridCol w:w="1335"/>
      </w:tblGrid>
      <w:tr w:rsidR="00D72424" w14:paraId="220803FD" w14:textId="77777777" w:rsidTr="000B39FB">
        <w:tc>
          <w:tcPr>
            <w:tcW w:w="1335" w:type="dxa"/>
          </w:tcPr>
          <w:p w14:paraId="763BF5D6" w14:textId="77777777" w:rsidR="00D72424" w:rsidRDefault="00D72424"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1335" w:type="dxa"/>
          </w:tcPr>
          <w:p w14:paraId="75531B42" w14:textId="77777777" w:rsidR="00D72424" w:rsidRDefault="00D72424"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w:t>
            </w:r>
          </w:p>
        </w:tc>
        <w:tc>
          <w:tcPr>
            <w:tcW w:w="1335" w:type="dxa"/>
          </w:tcPr>
          <w:p w14:paraId="1049B162" w14:textId="77777777" w:rsidR="00D72424" w:rsidRDefault="00D72424"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w:t>
            </w:r>
          </w:p>
        </w:tc>
        <w:tc>
          <w:tcPr>
            <w:tcW w:w="1335" w:type="dxa"/>
          </w:tcPr>
          <w:p w14:paraId="7626C08F" w14:textId="77777777" w:rsidR="00D72424" w:rsidRDefault="00D72424"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1335" w:type="dxa"/>
          </w:tcPr>
          <w:p w14:paraId="47B6247C" w14:textId="77777777" w:rsidR="00D72424" w:rsidRDefault="00D72424"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1335" w:type="dxa"/>
          </w:tcPr>
          <w:p w14:paraId="31A290AD" w14:textId="77777777" w:rsidR="00D72424" w:rsidRDefault="00D72424"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1335" w:type="dxa"/>
          </w:tcPr>
          <w:p w14:paraId="4494F857" w14:textId="77777777" w:rsidR="00D72424" w:rsidRDefault="00D72424"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7</w:t>
            </w:r>
          </w:p>
        </w:tc>
      </w:tr>
      <w:tr w:rsidR="00E91F25" w14:paraId="3693F929" w14:textId="77777777" w:rsidTr="000B39FB">
        <w:tc>
          <w:tcPr>
            <w:tcW w:w="1335" w:type="dxa"/>
          </w:tcPr>
          <w:p w14:paraId="4AE304D1" w14:textId="65CA5E74" w:rsidR="00E91F25" w:rsidRDefault="00E91F25" w:rsidP="00E91F25">
            <w:pPr>
              <w:spacing w:line="240" w:lineRule="auto"/>
              <w:jc w:val="both"/>
              <w:rPr>
                <w:rFonts w:ascii="Times New Roman" w:hAnsi="Times New Roman"/>
                <w:sz w:val="28"/>
                <w:szCs w:val="28"/>
                <w:lang w:val="kk-KZ"/>
              </w:rPr>
            </w:pPr>
            <w:r>
              <w:rPr>
                <w:rFonts w:ascii="Times New Roman" w:hAnsi="Times New Roman"/>
                <w:sz w:val="28"/>
                <w:szCs w:val="28"/>
                <w:lang w:val="kk-KZ"/>
              </w:rPr>
              <w:t>2004</w:t>
            </w:r>
          </w:p>
        </w:tc>
        <w:tc>
          <w:tcPr>
            <w:tcW w:w="1335" w:type="dxa"/>
            <w:vAlign w:val="bottom"/>
          </w:tcPr>
          <w:p w14:paraId="023C9461" w14:textId="54A28977" w:rsidR="00E91F25" w:rsidRDefault="00E91F25" w:rsidP="00E91F25">
            <w:pPr>
              <w:spacing w:line="240" w:lineRule="auto"/>
              <w:jc w:val="center"/>
              <w:rPr>
                <w:rFonts w:ascii="Times New Roman" w:hAnsi="Times New Roman" w:cs="Times New Roman"/>
                <w:sz w:val="28"/>
                <w:szCs w:val="28"/>
              </w:rPr>
            </w:pPr>
            <w:r>
              <w:rPr>
                <w:rFonts w:ascii="Times New Roman" w:eastAsia="Times New Roman" w:hAnsi="Times New Roman" w:cs="Times New Roman"/>
                <w:color w:val="000000"/>
                <w:sz w:val="28"/>
                <w:szCs w:val="28"/>
              </w:rPr>
              <w:t>458</w:t>
            </w:r>
          </w:p>
        </w:tc>
        <w:tc>
          <w:tcPr>
            <w:tcW w:w="1335" w:type="dxa"/>
            <w:vAlign w:val="bottom"/>
          </w:tcPr>
          <w:p w14:paraId="69150788" w14:textId="2E324706"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color w:val="000000"/>
                <w:sz w:val="28"/>
                <w:szCs w:val="28"/>
              </w:rPr>
              <w:t>218</w:t>
            </w:r>
          </w:p>
        </w:tc>
        <w:tc>
          <w:tcPr>
            <w:tcW w:w="1335" w:type="dxa"/>
            <w:vAlign w:val="center"/>
          </w:tcPr>
          <w:p w14:paraId="66CED262" w14:textId="296BE606"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337</w:t>
            </w:r>
          </w:p>
        </w:tc>
        <w:tc>
          <w:tcPr>
            <w:tcW w:w="1335" w:type="dxa"/>
            <w:vAlign w:val="bottom"/>
          </w:tcPr>
          <w:p w14:paraId="2769F29D" w14:textId="6BAD7BC4" w:rsidR="00E91F25" w:rsidRPr="00D84AD9" w:rsidRDefault="00E91F25" w:rsidP="00E91F25">
            <w:pPr>
              <w:spacing w:line="240" w:lineRule="auto"/>
              <w:jc w:val="center"/>
              <w:rPr>
                <w:rFonts w:ascii="Times New Roman" w:hAnsi="Times New Roman" w:cs="Times New Roman"/>
                <w:sz w:val="28"/>
                <w:szCs w:val="28"/>
              </w:rPr>
            </w:pPr>
            <w:r w:rsidRPr="00083201">
              <w:rPr>
                <w:rFonts w:ascii="Times New Roman" w:eastAsia="Times New Roman" w:hAnsi="Times New Roman" w:cs="Times New Roman"/>
                <w:color w:val="000000"/>
                <w:sz w:val="28"/>
                <w:szCs w:val="28"/>
              </w:rPr>
              <w:t>241</w:t>
            </w:r>
          </w:p>
        </w:tc>
        <w:tc>
          <w:tcPr>
            <w:tcW w:w="1335" w:type="dxa"/>
            <w:vAlign w:val="bottom"/>
          </w:tcPr>
          <w:p w14:paraId="268D31ED" w14:textId="1C810E52" w:rsidR="00E91F25" w:rsidRPr="007411C3" w:rsidRDefault="00E91F25" w:rsidP="00E91F25">
            <w:pPr>
              <w:spacing w:line="240" w:lineRule="auto"/>
              <w:jc w:val="center"/>
              <w:rPr>
                <w:rFonts w:ascii="Times New Roman" w:hAnsi="Times New Roman" w:cs="Times New Roman"/>
                <w:sz w:val="28"/>
                <w:szCs w:val="28"/>
                <w:lang w:val="ru-RU"/>
              </w:rPr>
            </w:pPr>
            <w:r w:rsidRPr="00735ACE">
              <w:rPr>
                <w:rFonts w:ascii="Times New Roman" w:eastAsia="Times New Roman" w:hAnsi="Times New Roman" w:cs="Times New Roman"/>
                <w:color w:val="000000"/>
                <w:sz w:val="28"/>
                <w:szCs w:val="28"/>
              </w:rPr>
              <w:t>520</w:t>
            </w:r>
          </w:p>
        </w:tc>
        <w:tc>
          <w:tcPr>
            <w:tcW w:w="1335" w:type="dxa"/>
            <w:vAlign w:val="bottom"/>
          </w:tcPr>
          <w:p w14:paraId="11C1101E" w14:textId="555F3617"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000000"/>
                <w:sz w:val="28"/>
                <w:szCs w:val="28"/>
              </w:rPr>
              <w:t>267</w:t>
            </w:r>
          </w:p>
        </w:tc>
      </w:tr>
      <w:tr w:rsidR="00E91F25" w14:paraId="072F5311" w14:textId="77777777" w:rsidTr="000B39FB">
        <w:tc>
          <w:tcPr>
            <w:tcW w:w="1335" w:type="dxa"/>
          </w:tcPr>
          <w:p w14:paraId="3D513F14" w14:textId="3D9263E1" w:rsidR="00E91F25" w:rsidRDefault="00E91F25" w:rsidP="00E91F25">
            <w:pPr>
              <w:spacing w:line="240" w:lineRule="auto"/>
              <w:jc w:val="both"/>
              <w:rPr>
                <w:rFonts w:ascii="Times New Roman" w:hAnsi="Times New Roman"/>
                <w:sz w:val="28"/>
                <w:szCs w:val="28"/>
                <w:lang w:val="kk-KZ"/>
              </w:rPr>
            </w:pPr>
            <w:r>
              <w:rPr>
                <w:rFonts w:ascii="Times New Roman" w:hAnsi="Times New Roman"/>
                <w:sz w:val="28"/>
                <w:szCs w:val="28"/>
                <w:lang w:val="kk-KZ"/>
              </w:rPr>
              <w:t>2005</w:t>
            </w:r>
          </w:p>
        </w:tc>
        <w:tc>
          <w:tcPr>
            <w:tcW w:w="1335" w:type="dxa"/>
            <w:vAlign w:val="bottom"/>
          </w:tcPr>
          <w:p w14:paraId="70EDAED7" w14:textId="7A808D04" w:rsidR="00E91F25" w:rsidRDefault="00E91F25" w:rsidP="00E91F25">
            <w:pPr>
              <w:spacing w:line="240" w:lineRule="auto"/>
              <w:jc w:val="center"/>
              <w:rPr>
                <w:rFonts w:ascii="Times New Roman" w:hAnsi="Times New Roman" w:cs="Times New Roman"/>
                <w:sz w:val="28"/>
                <w:szCs w:val="28"/>
              </w:rPr>
            </w:pPr>
            <w:r>
              <w:rPr>
                <w:rFonts w:ascii="Times New Roman" w:eastAsia="Times New Roman" w:hAnsi="Times New Roman" w:cs="Times New Roman"/>
                <w:color w:val="000000"/>
                <w:sz w:val="28"/>
                <w:szCs w:val="28"/>
              </w:rPr>
              <w:t>505</w:t>
            </w:r>
          </w:p>
        </w:tc>
        <w:tc>
          <w:tcPr>
            <w:tcW w:w="1335" w:type="dxa"/>
            <w:vAlign w:val="bottom"/>
          </w:tcPr>
          <w:p w14:paraId="6959605E" w14:textId="559985B0"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color w:val="000000"/>
                <w:sz w:val="28"/>
                <w:szCs w:val="28"/>
              </w:rPr>
              <w:t>213</w:t>
            </w:r>
          </w:p>
        </w:tc>
        <w:tc>
          <w:tcPr>
            <w:tcW w:w="1335" w:type="dxa"/>
            <w:vAlign w:val="center"/>
          </w:tcPr>
          <w:p w14:paraId="24D2F681" w14:textId="2B6442DB"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278</w:t>
            </w:r>
          </w:p>
        </w:tc>
        <w:tc>
          <w:tcPr>
            <w:tcW w:w="1335" w:type="dxa"/>
            <w:vAlign w:val="bottom"/>
          </w:tcPr>
          <w:p w14:paraId="4C476C1C" w14:textId="7971EE56" w:rsidR="00E91F25" w:rsidRPr="00D84AD9" w:rsidRDefault="00E91F25" w:rsidP="00E91F25">
            <w:pPr>
              <w:spacing w:line="240" w:lineRule="auto"/>
              <w:jc w:val="center"/>
              <w:rPr>
                <w:rFonts w:ascii="Times New Roman" w:hAnsi="Times New Roman" w:cs="Times New Roman"/>
                <w:sz w:val="28"/>
                <w:szCs w:val="28"/>
              </w:rPr>
            </w:pPr>
            <w:r w:rsidRPr="00083201">
              <w:rPr>
                <w:rFonts w:ascii="Times New Roman" w:eastAsia="Times New Roman" w:hAnsi="Times New Roman" w:cs="Times New Roman"/>
                <w:color w:val="000000"/>
                <w:sz w:val="28"/>
                <w:szCs w:val="28"/>
              </w:rPr>
              <w:t>237</w:t>
            </w:r>
          </w:p>
        </w:tc>
        <w:tc>
          <w:tcPr>
            <w:tcW w:w="1335" w:type="dxa"/>
            <w:vAlign w:val="bottom"/>
          </w:tcPr>
          <w:p w14:paraId="6B0B3F51" w14:textId="1E0F0F5F" w:rsidR="00E91F25" w:rsidRPr="007411C3" w:rsidRDefault="00E91F25" w:rsidP="00E91F25">
            <w:pPr>
              <w:spacing w:line="240" w:lineRule="auto"/>
              <w:jc w:val="center"/>
              <w:rPr>
                <w:rFonts w:ascii="Times New Roman" w:hAnsi="Times New Roman" w:cs="Times New Roman"/>
                <w:sz w:val="28"/>
                <w:szCs w:val="28"/>
                <w:lang w:val="ru-RU"/>
              </w:rPr>
            </w:pPr>
            <w:r w:rsidRPr="00735ACE">
              <w:rPr>
                <w:rFonts w:ascii="Times New Roman" w:eastAsia="Times New Roman" w:hAnsi="Times New Roman" w:cs="Times New Roman"/>
                <w:color w:val="000000"/>
                <w:sz w:val="28"/>
                <w:szCs w:val="28"/>
              </w:rPr>
              <w:t>512</w:t>
            </w:r>
          </w:p>
        </w:tc>
        <w:tc>
          <w:tcPr>
            <w:tcW w:w="1335" w:type="dxa"/>
            <w:vAlign w:val="bottom"/>
          </w:tcPr>
          <w:p w14:paraId="2988FBC4" w14:textId="7C1D4156"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000000"/>
                <w:sz w:val="28"/>
                <w:szCs w:val="28"/>
              </w:rPr>
              <w:t>258</w:t>
            </w:r>
          </w:p>
        </w:tc>
      </w:tr>
      <w:tr w:rsidR="00E91F25" w14:paraId="6F0265A9" w14:textId="77777777" w:rsidTr="000B39FB">
        <w:tc>
          <w:tcPr>
            <w:tcW w:w="1335" w:type="dxa"/>
          </w:tcPr>
          <w:p w14:paraId="115C04EF" w14:textId="4A0303B3" w:rsidR="00E91F25" w:rsidRDefault="00E91F25" w:rsidP="00E91F25">
            <w:pPr>
              <w:spacing w:line="240" w:lineRule="auto"/>
              <w:jc w:val="both"/>
              <w:rPr>
                <w:rFonts w:ascii="Times New Roman" w:hAnsi="Times New Roman"/>
                <w:sz w:val="28"/>
                <w:szCs w:val="28"/>
                <w:lang w:val="kk-KZ"/>
              </w:rPr>
            </w:pPr>
            <w:r>
              <w:rPr>
                <w:rFonts w:ascii="Times New Roman" w:hAnsi="Times New Roman"/>
                <w:sz w:val="28"/>
                <w:szCs w:val="28"/>
                <w:lang w:val="kk-KZ"/>
              </w:rPr>
              <w:t>2006</w:t>
            </w:r>
          </w:p>
        </w:tc>
        <w:tc>
          <w:tcPr>
            <w:tcW w:w="1335" w:type="dxa"/>
            <w:vAlign w:val="bottom"/>
          </w:tcPr>
          <w:p w14:paraId="12360EA2" w14:textId="30AEDD26" w:rsidR="00E91F25" w:rsidRDefault="00E91F25" w:rsidP="00E91F25">
            <w:pPr>
              <w:spacing w:line="240" w:lineRule="auto"/>
              <w:jc w:val="center"/>
              <w:rPr>
                <w:rFonts w:ascii="Times New Roman" w:hAnsi="Times New Roman" w:cs="Times New Roman"/>
                <w:sz w:val="28"/>
                <w:szCs w:val="28"/>
              </w:rPr>
            </w:pPr>
            <w:r>
              <w:rPr>
                <w:rFonts w:ascii="Times New Roman" w:eastAsia="Times New Roman" w:hAnsi="Times New Roman" w:cs="Times New Roman"/>
                <w:color w:val="000000"/>
                <w:sz w:val="28"/>
                <w:szCs w:val="28"/>
              </w:rPr>
              <w:t>466</w:t>
            </w:r>
          </w:p>
        </w:tc>
        <w:tc>
          <w:tcPr>
            <w:tcW w:w="1335" w:type="dxa"/>
            <w:vAlign w:val="bottom"/>
          </w:tcPr>
          <w:p w14:paraId="3EDC0D1B" w14:textId="151049A5"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color w:val="000000"/>
                <w:sz w:val="28"/>
                <w:szCs w:val="28"/>
              </w:rPr>
              <w:t>120</w:t>
            </w:r>
          </w:p>
        </w:tc>
        <w:tc>
          <w:tcPr>
            <w:tcW w:w="1335" w:type="dxa"/>
            <w:vAlign w:val="center"/>
          </w:tcPr>
          <w:p w14:paraId="1AEF9DC0" w14:textId="40659AC2"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277</w:t>
            </w:r>
          </w:p>
        </w:tc>
        <w:tc>
          <w:tcPr>
            <w:tcW w:w="1335" w:type="dxa"/>
            <w:vAlign w:val="center"/>
          </w:tcPr>
          <w:p w14:paraId="75839987" w14:textId="22D1406C" w:rsidR="00E91F25" w:rsidRPr="00D84AD9" w:rsidRDefault="00E91F25" w:rsidP="00E91F25">
            <w:pPr>
              <w:spacing w:line="240" w:lineRule="auto"/>
              <w:jc w:val="center"/>
              <w:rPr>
                <w:rFonts w:ascii="Times New Roman" w:hAnsi="Times New Roman" w:cs="Times New Roman"/>
                <w:sz w:val="28"/>
                <w:szCs w:val="28"/>
              </w:rPr>
            </w:pPr>
            <w:r w:rsidRPr="008A2127">
              <w:rPr>
                <w:rFonts w:ascii="Times New Roman" w:hAnsi="Times New Roman" w:cs="Times New Roman"/>
                <w:sz w:val="28"/>
                <w:szCs w:val="28"/>
              </w:rPr>
              <w:t>126</w:t>
            </w:r>
          </w:p>
        </w:tc>
        <w:tc>
          <w:tcPr>
            <w:tcW w:w="1335" w:type="dxa"/>
            <w:vAlign w:val="bottom"/>
          </w:tcPr>
          <w:p w14:paraId="54A5B485" w14:textId="42CD701A" w:rsidR="00E91F25" w:rsidRPr="007411C3" w:rsidRDefault="00E91F25" w:rsidP="00E91F25">
            <w:pPr>
              <w:spacing w:line="240" w:lineRule="auto"/>
              <w:jc w:val="center"/>
              <w:rPr>
                <w:rFonts w:ascii="Times New Roman" w:hAnsi="Times New Roman" w:cs="Times New Roman"/>
                <w:sz w:val="28"/>
                <w:szCs w:val="28"/>
                <w:lang w:val="ru-RU"/>
              </w:rPr>
            </w:pPr>
            <w:r w:rsidRPr="00735ACE">
              <w:rPr>
                <w:rFonts w:ascii="Times New Roman" w:eastAsia="Times New Roman" w:hAnsi="Times New Roman" w:cs="Times New Roman"/>
                <w:color w:val="000000"/>
                <w:sz w:val="28"/>
                <w:szCs w:val="28"/>
              </w:rPr>
              <w:t>505</w:t>
            </w:r>
          </w:p>
        </w:tc>
        <w:tc>
          <w:tcPr>
            <w:tcW w:w="1335" w:type="dxa"/>
            <w:vAlign w:val="bottom"/>
          </w:tcPr>
          <w:p w14:paraId="740B427B" w14:textId="547A5A9D"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000000"/>
                <w:sz w:val="28"/>
                <w:szCs w:val="28"/>
              </w:rPr>
              <w:t>294</w:t>
            </w:r>
          </w:p>
        </w:tc>
      </w:tr>
      <w:tr w:rsidR="00E91F25" w14:paraId="33CC91A2" w14:textId="77777777" w:rsidTr="000B39FB">
        <w:tc>
          <w:tcPr>
            <w:tcW w:w="1335" w:type="dxa"/>
          </w:tcPr>
          <w:p w14:paraId="6425052D" w14:textId="49FBBE2E" w:rsidR="00E91F25" w:rsidRDefault="00E91F25" w:rsidP="00E91F25">
            <w:pPr>
              <w:spacing w:line="240" w:lineRule="auto"/>
              <w:jc w:val="both"/>
              <w:rPr>
                <w:rFonts w:ascii="Times New Roman" w:hAnsi="Times New Roman"/>
                <w:sz w:val="28"/>
                <w:szCs w:val="28"/>
                <w:lang w:val="kk-KZ"/>
              </w:rPr>
            </w:pPr>
            <w:r>
              <w:rPr>
                <w:rFonts w:ascii="Times New Roman" w:hAnsi="Times New Roman"/>
                <w:sz w:val="28"/>
                <w:szCs w:val="28"/>
                <w:lang w:val="kk-KZ"/>
              </w:rPr>
              <w:t>2007</w:t>
            </w:r>
          </w:p>
        </w:tc>
        <w:tc>
          <w:tcPr>
            <w:tcW w:w="1335" w:type="dxa"/>
            <w:vAlign w:val="bottom"/>
          </w:tcPr>
          <w:p w14:paraId="7B447EB0" w14:textId="3F66B6AC" w:rsidR="00E91F25" w:rsidRDefault="00E91F25" w:rsidP="00E91F25">
            <w:pPr>
              <w:spacing w:line="240" w:lineRule="auto"/>
              <w:jc w:val="center"/>
              <w:rPr>
                <w:rFonts w:ascii="Times New Roman" w:hAnsi="Times New Roman" w:cs="Times New Roman"/>
                <w:sz w:val="28"/>
                <w:szCs w:val="28"/>
              </w:rPr>
            </w:pPr>
            <w:r>
              <w:rPr>
                <w:rFonts w:ascii="Times New Roman" w:eastAsia="Times New Roman" w:hAnsi="Times New Roman" w:cs="Times New Roman"/>
                <w:color w:val="000000"/>
                <w:sz w:val="28"/>
                <w:szCs w:val="28"/>
              </w:rPr>
              <w:t>343</w:t>
            </w:r>
          </w:p>
        </w:tc>
        <w:tc>
          <w:tcPr>
            <w:tcW w:w="1335" w:type="dxa"/>
            <w:vAlign w:val="bottom"/>
          </w:tcPr>
          <w:p w14:paraId="0DBD22FF" w14:textId="0F3DE5C4"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color w:val="000000"/>
                <w:sz w:val="28"/>
                <w:szCs w:val="28"/>
              </w:rPr>
              <w:t>224</w:t>
            </w:r>
          </w:p>
        </w:tc>
        <w:tc>
          <w:tcPr>
            <w:tcW w:w="1335" w:type="dxa"/>
            <w:vAlign w:val="center"/>
          </w:tcPr>
          <w:p w14:paraId="2BF44A42" w14:textId="14EEDE18"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299</w:t>
            </w:r>
          </w:p>
        </w:tc>
        <w:tc>
          <w:tcPr>
            <w:tcW w:w="1335" w:type="dxa"/>
            <w:vAlign w:val="center"/>
          </w:tcPr>
          <w:p w14:paraId="55D1939A" w14:textId="50A1275B" w:rsidR="00E91F25" w:rsidRPr="00D84AD9" w:rsidRDefault="00E91F25" w:rsidP="00E91F25">
            <w:pPr>
              <w:spacing w:line="240" w:lineRule="auto"/>
              <w:jc w:val="center"/>
              <w:rPr>
                <w:rFonts w:ascii="Times New Roman" w:hAnsi="Times New Roman" w:cs="Times New Roman"/>
                <w:sz w:val="28"/>
                <w:szCs w:val="28"/>
              </w:rPr>
            </w:pPr>
            <w:r w:rsidRPr="00083201">
              <w:rPr>
                <w:rFonts w:ascii="Times New Roman" w:eastAsia="Times New Roman" w:hAnsi="Times New Roman" w:cs="Times New Roman"/>
                <w:color w:val="000000"/>
                <w:sz w:val="28"/>
                <w:szCs w:val="28"/>
              </w:rPr>
              <w:t>247</w:t>
            </w:r>
          </w:p>
        </w:tc>
        <w:tc>
          <w:tcPr>
            <w:tcW w:w="1335" w:type="dxa"/>
            <w:vAlign w:val="bottom"/>
          </w:tcPr>
          <w:p w14:paraId="64185BAD" w14:textId="5E525EF3" w:rsidR="00E91F25" w:rsidRPr="007411C3" w:rsidRDefault="00E91F25" w:rsidP="00E91F25">
            <w:pPr>
              <w:spacing w:line="240" w:lineRule="auto"/>
              <w:jc w:val="center"/>
              <w:rPr>
                <w:rFonts w:ascii="Times New Roman" w:hAnsi="Times New Roman" w:cs="Times New Roman"/>
                <w:sz w:val="28"/>
                <w:szCs w:val="28"/>
                <w:lang w:val="ru-RU"/>
              </w:rPr>
            </w:pPr>
            <w:r w:rsidRPr="00735ACE">
              <w:rPr>
                <w:rFonts w:ascii="Times New Roman" w:eastAsia="Times New Roman" w:hAnsi="Times New Roman" w:cs="Times New Roman"/>
                <w:color w:val="000000"/>
                <w:sz w:val="28"/>
                <w:szCs w:val="28"/>
              </w:rPr>
              <w:t>501</w:t>
            </w:r>
          </w:p>
        </w:tc>
        <w:tc>
          <w:tcPr>
            <w:tcW w:w="1335" w:type="dxa"/>
            <w:vAlign w:val="bottom"/>
          </w:tcPr>
          <w:p w14:paraId="1581E8CC" w14:textId="2D5B7F36"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000000"/>
                <w:sz w:val="28"/>
                <w:szCs w:val="28"/>
              </w:rPr>
              <w:t>279</w:t>
            </w:r>
          </w:p>
        </w:tc>
      </w:tr>
      <w:tr w:rsidR="00E91F25" w14:paraId="121D3D68" w14:textId="77777777" w:rsidTr="000B39FB">
        <w:tc>
          <w:tcPr>
            <w:tcW w:w="1335" w:type="dxa"/>
          </w:tcPr>
          <w:p w14:paraId="29656855" w14:textId="06C971E3" w:rsidR="00E91F25" w:rsidRDefault="00E91F25" w:rsidP="00E91F25">
            <w:pPr>
              <w:spacing w:line="240" w:lineRule="auto"/>
              <w:jc w:val="both"/>
              <w:rPr>
                <w:rFonts w:ascii="Times New Roman" w:hAnsi="Times New Roman"/>
                <w:sz w:val="28"/>
                <w:szCs w:val="28"/>
                <w:lang w:val="kk-KZ"/>
              </w:rPr>
            </w:pPr>
            <w:r>
              <w:rPr>
                <w:rFonts w:ascii="Times New Roman" w:hAnsi="Times New Roman"/>
                <w:sz w:val="28"/>
                <w:szCs w:val="28"/>
                <w:lang w:val="kk-KZ"/>
              </w:rPr>
              <w:t>2008</w:t>
            </w:r>
          </w:p>
        </w:tc>
        <w:tc>
          <w:tcPr>
            <w:tcW w:w="1335" w:type="dxa"/>
            <w:vAlign w:val="bottom"/>
          </w:tcPr>
          <w:p w14:paraId="32605979" w14:textId="627AC358" w:rsidR="00E91F25" w:rsidRDefault="00E91F25" w:rsidP="00E91F25">
            <w:pPr>
              <w:spacing w:line="240" w:lineRule="auto"/>
              <w:jc w:val="center"/>
              <w:rPr>
                <w:rFonts w:ascii="Times New Roman" w:hAnsi="Times New Roman" w:cs="Times New Roman"/>
                <w:sz w:val="28"/>
                <w:szCs w:val="28"/>
              </w:rPr>
            </w:pPr>
            <w:r>
              <w:rPr>
                <w:rFonts w:ascii="Times New Roman" w:eastAsia="Times New Roman" w:hAnsi="Times New Roman" w:cs="Times New Roman"/>
                <w:color w:val="000000"/>
                <w:sz w:val="28"/>
                <w:szCs w:val="28"/>
              </w:rPr>
              <w:t>349</w:t>
            </w:r>
          </w:p>
        </w:tc>
        <w:tc>
          <w:tcPr>
            <w:tcW w:w="1335" w:type="dxa"/>
            <w:vAlign w:val="bottom"/>
          </w:tcPr>
          <w:p w14:paraId="35555392" w14:textId="3F321FF3"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color w:val="000000"/>
                <w:sz w:val="28"/>
                <w:szCs w:val="28"/>
              </w:rPr>
              <w:t>91</w:t>
            </w:r>
          </w:p>
        </w:tc>
        <w:tc>
          <w:tcPr>
            <w:tcW w:w="1335" w:type="dxa"/>
            <w:vAlign w:val="center"/>
          </w:tcPr>
          <w:p w14:paraId="2573CF00" w14:textId="2ACAFB7D"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248</w:t>
            </w:r>
          </w:p>
        </w:tc>
        <w:tc>
          <w:tcPr>
            <w:tcW w:w="1335" w:type="dxa"/>
            <w:vAlign w:val="center"/>
          </w:tcPr>
          <w:p w14:paraId="66D8E700" w14:textId="516FA9C5" w:rsidR="00E91F25" w:rsidRPr="00D84AD9" w:rsidRDefault="00E91F25" w:rsidP="00E91F25">
            <w:pPr>
              <w:spacing w:line="240" w:lineRule="auto"/>
              <w:jc w:val="center"/>
              <w:rPr>
                <w:rFonts w:ascii="Times New Roman" w:hAnsi="Times New Roman" w:cs="Times New Roman"/>
                <w:sz w:val="28"/>
                <w:szCs w:val="28"/>
              </w:rPr>
            </w:pPr>
            <w:r w:rsidRPr="008A2127">
              <w:rPr>
                <w:rFonts w:ascii="Times New Roman" w:hAnsi="Times New Roman" w:cs="Times New Roman"/>
                <w:sz w:val="28"/>
                <w:szCs w:val="28"/>
              </w:rPr>
              <w:t>93</w:t>
            </w:r>
          </w:p>
        </w:tc>
        <w:tc>
          <w:tcPr>
            <w:tcW w:w="1335" w:type="dxa"/>
            <w:vAlign w:val="bottom"/>
          </w:tcPr>
          <w:p w14:paraId="2A22C717" w14:textId="19117163" w:rsidR="00E91F25" w:rsidRPr="007411C3" w:rsidRDefault="00E91F25" w:rsidP="00E91F25">
            <w:pPr>
              <w:spacing w:line="240" w:lineRule="auto"/>
              <w:jc w:val="center"/>
              <w:rPr>
                <w:rFonts w:ascii="Times New Roman" w:hAnsi="Times New Roman" w:cs="Times New Roman"/>
                <w:sz w:val="28"/>
                <w:szCs w:val="28"/>
                <w:lang w:val="ru-RU"/>
              </w:rPr>
            </w:pPr>
            <w:r w:rsidRPr="00735ACE">
              <w:rPr>
                <w:rFonts w:ascii="Times New Roman" w:eastAsia="Times New Roman" w:hAnsi="Times New Roman" w:cs="Times New Roman"/>
                <w:color w:val="000000"/>
                <w:sz w:val="28"/>
                <w:szCs w:val="28"/>
              </w:rPr>
              <w:t>495</w:t>
            </w:r>
          </w:p>
        </w:tc>
        <w:tc>
          <w:tcPr>
            <w:tcW w:w="1335" w:type="dxa"/>
            <w:vAlign w:val="bottom"/>
          </w:tcPr>
          <w:p w14:paraId="133C79E7" w14:textId="7533FF8A"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000000"/>
                <w:sz w:val="28"/>
                <w:szCs w:val="28"/>
              </w:rPr>
              <w:t>287</w:t>
            </w:r>
          </w:p>
        </w:tc>
      </w:tr>
      <w:tr w:rsidR="00E91F25" w14:paraId="3C634A36" w14:textId="77777777" w:rsidTr="000B39FB">
        <w:tc>
          <w:tcPr>
            <w:tcW w:w="1335" w:type="dxa"/>
          </w:tcPr>
          <w:p w14:paraId="6844D2F1" w14:textId="4822D913" w:rsidR="00E91F25" w:rsidRDefault="00E91F25" w:rsidP="00E91F25">
            <w:pPr>
              <w:spacing w:line="240" w:lineRule="auto"/>
              <w:jc w:val="both"/>
              <w:rPr>
                <w:rFonts w:ascii="Times New Roman" w:hAnsi="Times New Roman"/>
                <w:sz w:val="28"/>
                <w:szCs w:val="28"/>
                <w:lang w:val="kk-KZ"/>
              </w:rPr>
            </w:pPr>
            <w:r>
              <w:rPr>
                <w:rFonts w:ascii="Times New Roman" w:hAnsi="Times New Roman"/>
                <w:sz w:val="28"/>
                <w:szCs w:val="28"/>
                <w:lang w:val="kk-KZ"/>
              </w:rPr>
              <w:t>2009</w:t>
            </w:r>
          </w:p>
        </w:tc>
        <w:tc>
          <w:tcPr>
            <w:tcW w:w="1335" w:type="dxa"/>
            <w:vAlign w:val="bottom"/>
          </w:tcPr>
          <w:p w14:paraId="335D5087" w14:textId="1AA4DF29" w:rsidR="00E91F25" w:rsidRDefault="00E91F25" w:rsidP="00E91F25">
            <w:pPr>
              <w:spacing w:line="240" w:lineRule="auto"/>
              <w:jc w:val="center"/>
              <w:rPr>
                <w:rFonts w:ascii="Times New Roman" w:hAnsi="Times New Roman" w:cs="Times New Roman"/>
                <w:sz w:val="28"/>
                <w:szCs w:val="28"/>
              </w:rPr>
            </w:pPr>
            <w:r>
              <w:rPr>
                <w:rFonts w:ascii="Times New Roman" w:eastAsia="Times New Roman" w:hAnsi="Times New Roman" w:cs="Times New Roman"/>
                <w:color w:val="000000"/>
                <w:sz w:val="28"/>
                <w:szCs w:val="28"/>
              </w:rPr>
              <w:t>435</w:t>
            </w:r>
          </w:p>
        </w:tc>
        <w:tc>
          <w:tcPr>
            <w:tcW w:w="1335" w:type="dxa"/>
            <w:vAlign w:val="bottom"/>
          </w:tcPr>
          <w:p w14:paraId="1DE710E1" w14:textId="0B1029CD"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color w:val="000000"/>
                <w:sz w:val="28"/>
                <w:szCs w:val="28"/>
              </w:rPr>
              <w:t>204</w:t>
            </w:r>
          </w:p>
        </w:tc>
        <w:tc>
          <w:tcPr>
            <w:tcW w:w="1335" w:type="dxa"/>
            <w:vAlign w:val="center"/>
          </w:tcPr>
          <w:p w14:paraId="447F464E" w14:textId="481EA9CD"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314</w:t>
            </w:r>
          </w:p>
        </w:tc>
        <w:tc>
          <w:tcPr>
            <w:tcW w:w="1335" w:type="dxa"/>
            <w:vAlign w:val="bottom"/>
          </w:tcPr>
          <w:p w14:paraId="61B8EB83" w14:textId="43D0D0FE" w:rsidR="00E91F25" w:rsidRPr="00D84AD9" w:rsidRDefault="00E91F25" w:rsidP="00E91F25">
            <w:pPr>
              <w:spacing w:line="240" w:lineRule="auto"/>
              <w:jc w:val="center"/>
              <w:rPr>
                <w:rFonts w:ascii="Times New Roman" w:hAnsi="Times New Roman" w:cs="Times New Roman"/>
                <w:sz w:val="28"/>
                <w:szCs w:val="28"/>
              </w:rPr>
            </w:pPr>
            <w:r w:rsidRPr="00083201">
              <w:rPr>
                <w:rFonts w:ascii="Times New Roman" w:eastAsia="Times New Roman" w:hAnsi="Times New Roman" w:cs="Times New Roman"/>
                <w:color w:val="000000"/>
                <w:sz w:val="28"/>
                <w:szCs w:val="28"/>
              </w:rPr>
              <w:t>229</w:t>
            </w:r>
          </w:p>
        </w:tc>
        <w:tc>
          <w:tcPr>
            <w:tcW w:w="1335" w:type="dxa"/>
            <w:vAlign w:val="bottom"/>
          </w:tcPr>
          <w:p w14:paraId="0E2FDDE1" w14:textId="4D37A606" w:rsidR="00E91F25" w:rsidRPr="007411C3" w:rsidRDefault="00E91F25" w:rsidP="00E91F25">
            <w:pPr>
              <w:spacing w:line="240" w:lineRule="auto"/>
              <w:jc w:val="center"/>
              <w:rPr>
                <w:rFonts w:ascii="Times New Roman" w:hAnsi="Times New Roman" w:cs="Times New Roman"/>
                <w:sz w:val="28"/>
                <w:szCs w:val="28"/>
                <w:lang w:val="ru-RU"/>
              </w:rPr>
            </w:pPr>
            <w:r w:rsidRPr="00735ACE">
              <w:rPr>
                <w:rFonts w:ascii="Times New Roman" w:eastAsia="Times New Roman" w:hAnsi="Times New Roman" w:cs="Times New Roman"/>
                <w:color w:val="000000"/>
                <w:sz w:val="28"/>
                <w:szCs w:val="28"/>
              </w:rPr>
              <w:t>490</w:t>
            </w:r>
          </w:p>
        </w:tc>
        <w:tc>
          <w:tcPr>
            <w:tcW w:w="1335" w:type="dxa"/>
            <w:vAlign w:val="bottom"/>
          </w:tcPr>
          <w:p w14:paraId="5D5FB9AF" w14:textId="1E8B35A6"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000000"/>
                <w:sz w:val="28"/>
                <w:szCs w:val="28"/>
              </w:rPr>
              <w:t>238</w:t>
            </w:r>
          </w:p>
        </w:tc>
      </w:tr>
      <w:tr w:rsidR="00E91F25" w14:paraId="73B4EBBF" w14:textId="77777777" w:rsidTr="000B39FB">
        <w:tc>
          <w:tcPr>
            <w:tcW w:w="1335" w:type="dxa"/>
          </w:tcPr>
          <w:p w14:paraId="0040CBD9" w14:textId="7EC4F0F3" w:rsidR="00E91F25" w:rsidRDefault="00E91F25" w:rsidP="00E91F25">
            <w:pPr>
              <w:spacing w:line="240" w:lineRule="auto"/>
              <w:jc w:val="both"/>
              <w:rPr>
                <w:rFonts w:ascii="Times New Roman" w:hAnsi="Times New Roman"/>
                <w:sz w:val="28"/>
                <w:szCs w:val="28"/>
                <w:lang w:val="kk-KZ"/>
              </w:rPr>
            </w:pPr>
            <w:r>
              <w:rPr>
                <w:rFonts w:ascii="Times New Roman" w:hAnsi="Times New Roman"/>
                <w:sz w:val="28"/>
                <w:szCs w:val="28"/>
                <w:lang w:val="kk-KZ"/>
              </w:rPr>
              <w:t>2010</w:t>
            </w:r>
          </w:p>
        </w:tc>
        <w:tc>
          <w:tcPr>
            <w:tcW w:w="1335" w:type="dxa"/>
            <w:vAlign w:val="bottom"/>
          </w:tcPr>
          <w:p w14:paraId="50D8F49C" w14:textId="4211F9B7" w:rsidR="00E91F25" w:rsidRDefault="00E91F25" w:rsidP="00E91F25">
            <w:pPr>
              <w:spacing w:line="240" w:lineRule="auto"/>
              <w:jc w:val="center"/>
              <w:rPr>
                <w:rFonts w:ascii="Times New Roman" w:hAnsi="Times New Roman" w:cs="Times New Roman"/>
                <w:sz w:val="28"/>
                <w:szCs w:val="28"/>
              </w:rPr>
            </w:pPr>
            <w:r>
              <w:rPr>
                <w:rFonts w:ascii="Times New Roman" w:eastAsia="Times New Roman" w:hAnsi="Times New Roman" w:cs="Times New Roman"/>
                <w:color w:val="000000"/>
                <w:sz w:val="28"/>
                <w:szCs w:val="28"/>
              </w:rPr>
              <w:t>600</w:t>
            </w:r>
          </w:p>
        </w:tc>
        <w:tc>
          <w:tcPr>
            <w:tcW w:w="1335" w:type="dxa"/>
            <w:vAlign w:val="bottom"/>
          </w:tcPr>
          <w:p w14:paraId="2E2CE808" w14:textId="1FAEE463"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color w:val="000000"/>
                <w:sz w:val="28"/>
                <w:szCs w:val="28"/>
              </w:rPr>
              <w:t>260</w:t>
            </w:r>
          </w:p>
        </w:tc>
        <w:tc>
          <w:tcPr>
            <w:tcW w:w="1335" w:type="dxa"/>
            <w:vAlign w:val="center"/>
          </w:tcPr>
          <w:p w14:paraId="0BCE373A" w14:textId="5B64EA93"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444</w:t>
            </w:r>
          </w:p>
        </w:tc>
        <w:tc>
          <w:tcPr>
            <w:tcW w:w="1335" w:type="dxa"/>
            <w:vAlign w:val="bottom"/>
          </w:tcPr>
          <w:p w14:paraId="01296804" w14:textId="3CEE85BA" w:rsidR="00E91F25" w:rsidRPr="00D84AD9" w:rsidRDefault="00E91F25" w:rsidP="00E91F25">
            <w:pPr>
              <w:spacing w:line="240" w:lineRule="auto"/>
              <w:jc w:val="center"/>
              <w:rPr>
                <w:rFonts w:ascii="Times New Roman" w:hAnsi="Times New Roman" w:cs="Times New Roman"/>
                <w:sz w:val="28"/>
                <w:szCs w:val="28"/>
              </w:rPr>
            </w:pPr>
            <w:r w:rsidRPr="00083201">
              <w:rPr>
                <w:rFonts w:ascii="Times New Roman" w:eastAsia="Times New Roman" w:hAnsi="Times New Roman" w:cs="Times New Roman"/>
                <w:color w:val="000000"/>
                <w:sz w:val="28"/>
                <w:szCs w:val="28"/>
              </w:rPr>
              <w:t>277</w:t>
            </w:r>
          </w:p>
        </w:tc>
        <w:tc>
          <w:tcPr>
            <w:tcW w:w="1335" w:type="dxa"/>
            <w:vAlign w:val="bottom"/>
          </w:tcPr>
          <w:p w14:paraId="2C8820EB" w14:textId="6AE923D2" w:rsidR="00E91F25" w:rsidRPr="007411C3" w:rsidRDefault="00E91F25" w:rsidP="00E91F25">
            <w:pPr>
              <w:spacing w:line="240" w:lineRule="auto"/>
              <w:jc w:val="center"/>
              <w:rPr>
                <w:rFonts w:ascii="Times New Roman" w:hAnsi="Times New Roman" w:cs="Times New Roman"/>
                <w:sz w:val="28"/>
                <w:szCs w:val="28"/>
                <w:lang w:val="ru-RU"/>
              </w:rPr>
            </w:pPr>
            <w:r w:rsidRPr="00735ACE">
              <w:rPr>
                <w:rFonts w:ascii="Times New Roman" w:eastAsia="Times New Roman" w:hAnsi="Times New Roman" w:cs="Times New Roman"/>
                <w:color w:val="000000"/>
                <w:sz w:val="28"/>
                <w:szCs w:val="28"/>
              </w:rPr>
              <w:t>486</w:t>
            </w:r>
          </w:p>
        </w:tc>
        <w:tc>
          <w:tcPr>
            <w:tcW w:w="1335" w:type="dxa"/>
            <w:vAlign w:val="bottom"/>
          </w:tcPr>
          <w:p w14:paraId="7D63AB70" w14:textId="7A7642A5"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000000"/>
                <w:sz w:val="28"/>
                <w:szCs w:val="28"/>
              </w:rPr>
              <w:t>351</w:t>
            </w:r>
          </w:p>
        </w:tc>
      </w:tr>
      <w:tr w:rsidR="00E91F25" w14:paraId="7CB58616" w14:textId="77777777" w:rsidTr="000B39FB">
        <w:tc>
          <w:tcPr>
            <w:tcW w:w="1335" w:type="dxa"/>
          </w:tcPr>
          <w:p w14:paraId="1E565744" w14:textId="5AE6031C" w:rsidR="00E91F25" w:rsidRDefault="00E91F25" w:rsidP="00E91F25">
            <w:pPr>
              <w:spacing w:line="240" w:lineRule="auto"/>
              <w:jc w:val="both"/>
              <w:rPr>
                <w:rFonts w:ascii="Times New Roman" w:hAnsi="Times New Roman"/>
                <w:sz w:val="28"/>
                <w:szCs w:val="28"/>
                <w:lang w:val="kk-KZ"/>
              </w:rPr>
            </w:pPr>
            <w:r>
              <w:rPr>
                <w:rFonts w:ascii="Times New Roman" w:hAnsi="Times New Roman"/>
                <w:sz w:val="28"/>
                <w:szCs w:val="28"/>
                <w:lang w:val="kk-KZ"/>
              </w:rPr>
              <w:t>2011</w:t>
            </w:r>
          </w:p>
        </w:tc>
        <w:tc>
          <w:tcPr>
            <w:tcW w:w="1335" w:type="dxa"/>
            <w:vAlign w:val="bottom"/>
          </w:tcPr>
          <w:p w14:paraId="715E979A" w14:textId="46A5C8CE" w:rsidR="00E91F25" w:rsidRDefault="00E91F25" w:rsidP="00E91F25">
            <w:pPr>
              <w:spacing w:line="240" w:lineRule="auto"/>
              <w:jc w:val="center"/>
              <w:rPr>
                <w:rFonts w:ascii="Times New Roman" w:hAnsi="Times New Roman" w:cs="Times New Roman"/>
                <w:sz w:val="28"/>
                <w:szCs w:val="28"/>
              </w:rPr>
            </w:pPr>
            <w:r>
              <w:rPr>
                <w:rFonts w:ascii="Times New Roman" w:eastAsia="Times New Roman" w:hAnsi="Times New Roman" w:cs="Times New Roman"/>
                <w:color w:val="000000"/>
                <w:sz w:val="28"/>
                <w:szCs w:val="28"/>
              </w:rPr>
              <w:t>487</w:t>
            </w:r>
          </w:p>
        </w:tc>
        <w:tc>
          <w:tcPr>
            <w:tcW w:w="1335" w:type="dxa"/>
            <w:vAlign w:val="bottom"/>
          </w:tcPr>
          <w:p w14:paraId="54EAEF39" w14:textId="25BED24A"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color w:val="000000"/>
                <w:sz w:val="28"/>
                <w:szCs w:val="28"/>
              </w:rPr>
              <w:t>146</w:t>
            </w:r>
          </w:p>
        </w:tc>
        <w:tc>
          <w:tcPr>
            <w:tcW w:w="1335" w:type="dxa"/>
            <w:vAlign w:val="center"/>
          </w:tcPr>
          <w:p w14:paraId="53E83659" w14:textId="4987DFB8"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353</w:t>
            </w:r>
          </w:p>
        </w:tc>
        <w:tc>
          <w:tcPr>
            <w:tcW w:w="1335" w:type="dxa"/>
            <w:vAlign w:val="center"/>
          </w:tcPr>
          <w:p w14:paraId="0E79C99B" w14:textId="258D082A" w:rsidR="00E91F25" w:rsidRPr="00D84AD9" w:rsidRDefault="00E91F25" w:rsidP="00E91F25">
            <w:pPr>
              <w:spacing w:line="240" w:lineRule="auto"/>
              <w:jc w:val="center"/>
              <w:rPr>
                <w:rFonts w:ascii="Times New Roman" w:hAnsi="Times New Roman" w:cs="Times New Roman"/>
                <w:sz w:val="28"/>
                <w:szCs w:val="28"/>
              </w:rPr>
            </w:pPr>
            <w:r w:rsidRPr="008A2127">
              <w:rPr>
                <w:rFonts w:ascii="Times New Roman" w:hAnsi="Times New Roman" w:cs="Times New Roman"/>
                <w:sz w:val="28"/>
                <w:szCs w:val="28"/>
              </w:rPr>
              <w:t>155</w:t>
            </w:r>
          </w:p>
        </w:tc>
        <w:tc>
          <w:tcPr>
            <w:tcW w:w="1335" w:type="dxa"/>
            <w:vAlign w:val="center"/>
          </w:tcPr>
          <w:p w14:paraId="7137E78B" w14:textId="6E91D713" w:rsidR="00E91F25" w:rsidRPr="007411C3" w:rsidRDefault="00E91F25" w:rsidP="00E91F25">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482</w:t>
            </w:r>
          </w:p>
        </w:tc>
        <w:tc>
          <w:tcPr>
            <w:tcW w:w="1335" w:type="dxa"/>
            <w:vAlign w:val="bottom"/>
          </w:tcPr>
          <w:p w14:paraId="08BAAE18" w14:textId="41E044AE"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000000"/>
                <w:sz w:val="28"/>
                <w:szCs w:val="28"/>
              </w:rPr>
              <w:t>345</w:t>
            </w:r>
          </w:p>
        </w:tc>
      </w:tr>
      <w:tr w:rsidR="00E91F25" w14:paraId="5AEE4717" w14:textId="77777777" w:rsidTr="000B39FB">
        <w:tc>
          <w:tcPr>
            <w:tcW w:w="1335" w:type="dxa"/>
          </w:tcPr>
          <w:p w14:paraId="167779AA" w14:textId="022A2A9B" w:rsidR="00E91F25" w:rsidRDefault="00E91F25" w:rsidP="00E91F25">
            <w:pPr>
              <w:spacing w:line="240" w:lineRule="auto"/>
              <w:jc w:val="both"/>
              <w:rPr>
                <w:rFonts w:ascii="Times New Roman" w:hAnsi="Times New Roman"/>
                <w:sz w:val="28"/>
                <w:szCs w:val="28"/>
                <w:lang w:val="kk-KZ"/>
              </w:rPr>
            </w:pPr>
            <w:r>
              <w:rPr>
                <w:rFonts w:ascii="Times New Roman" w:hAnsi="Times New Roman"/>
                <w:sz w:val="28"/>
                <w:szCs w:val="28"/>
                <w:lang w:val="kk-KZ"/>
              </w:rPr>
              <w:t>2012</w:t>
            </w:r>
          </w:p>
        </w:tc>
        <w:tc>
          <w:tcPr>
            <w:tcW w:w="1335" w:type="dxa"/>
            <w:vAlign w:val="bottom"/>
          </w:tcPr>
          <w:p w14:paraId="00831E44" w14:textId="6115732E" w:rsidR="00E91F25" w:rsidRDefault="00E91F25" w:rsidP="00E91F25">
            <w:pPr>
              <w:spacing w:line="240" w:lineRule="auto"/>
              <w:jc w:val="center"/>
              <w:rPr>
                <w:rFonts w:ascii="Times New Roman" w:hAnsi="Times New Roman" w:cs="Times New Roman"/>
                <w:sz w:val="28"/>
                <w:szCs w:val="28"/>
              </w:rPr>
            </w:pPr>
            <w:r>
              <w:rPr>
                <w:rFonts w:ascii="Times New Roman" w:eastAsia="Times New Roman" w:hAnsi="Times New Roman" w:cs="Times New Roman"/>
                <w:color w:val="000000"/>
                <w:sz w:val="28"/>
                <w:szCs w:val="28"/>
              </w:rPr>
              <w:t>458</w:t>
            </w:r>
          </w:p>
        </w:tc>
        <w:tc>
          <w:tcPr>
            <w:tcW w:w="1335" w:type="dxa"/>
            <w:vAlign w:val="bottom"/>
          </w:tcPr>
          <w:p w14:paraId="412CD053" w14:textId="2E625A78"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color w:val="000000"/>
                <w:sz w:val="28"/>
                <w:szCs w:val="28"/>
              </w:rPr>
              <w:t>72</w:t>
            </w:r>
          </w:p>
        </w:tc>
        <w:tc>
          <w:tcPr>
            <w:tcW w:w="1335" w:type="dxa"/>
            <w:vAlign w:val="center"/>
          </w:tcPr>
          <w:p w14:paraId="6F40CDC7" w14:textId="7C9E7945"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186</w:t>
            </w:r>
          </w:p>
        </w:tc>
        <w:tc>
          <w:tcPr>
            <w:tcW w:w="1335" w:type="dxa"/>
            <w:vAlign w:val="center"/>
          </w:tcPr>
          <w:p w14:paraId="2423377E" w14:textId="2E7EF3B3" w:rsidR="00E91F25" w:rsidRPr="00D84AD9" w:rsidRDefault="00E91F25" w:rsidP="00E91F25">
            <w:pPr>
              <w:spacing w:line="240" w:lineRule="auto"/>
              <w:jc w:val="center"/>
              <w:rPr>
                <w:rFonts w:ascii="Times New Roman" w:hAnsi="Times New Roman" w:cs="Times New Roman"/>
                <w:sz w:val="28"/>
                <w:szCs w:val="28"/>
              </w:rPr>
            </w:pPr>
            <w:r w:rsidRPr="008A2127">
              <w:rPr>
                <w:rFonts w:ascii="Times New Roman" w:hAnsi="Times New Roman" w:cs="Times New Roman"/>
                <w:sz w:val="28"/>
                <w:szCs w:val="28"/>
              </w:rPr>
              <w:t>72</w:t>
            </w:r>
          </w:p>
        </w:tc>
        <w:tc>
          <w:tcPr>
            <w:tcW w:w="1335" w:type="dxa"/>
            <w:vAlign w:val="center"/>
          </w:tcPr>
          <w:p w14:paraId="76149B56" w14:textId="6BF4E93D" w:rsidR="00E91F25" w:rsidRPr="007411C3" w:rsidRDefault="00E91F25" w:rsidP="00E91F25">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409</w:t>
            </w:r>
          </w:p>
        </w:tc>
        <w:tc>
          <w:tcPr>
            <w:tcW w:w="1335" w:type="dxa"/>
            <w:vAlign w:val="bottom"/>
          </w:tcPr>
          <w:p w14:paraId="0F9825C9" w14:textId="43F58090"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000000"/>
                <w:sz w:val="28"/>
                <w:szCs w:val="28"/>
              </w:rPr>
              <w:t>187</w:t>
            </w:r>
          </w:p>
        </w:tc>
      </w:tr>
      <w:tr w:rsidR="00E91F25" w14:paraId="6421055B" w14:textId="77777777" w:rsidTr="000B39FB">
        <w:tc>
          <w:tcPr>
            <w:tcW w:w="1335" w:type="dxa"/>
          </w:tcPr>
          <w:p w14:paraId="7257F385" w14:textId="61D760ED" w:rsidR="00E91F25" w:rsidRDefault="00E91F25" w:rsidP="00E91F25">
            <w:pPr>
              <w:spacing w:line="240" w:lineRule="auto"/>
              <w:jc w:val="both"/>
              <w:rPr>
                <w:rFonts w:ascii="Times New Roman" w:hAnsi="Times New Roman"/>
                <w:sz w:val="28"/>
                <w:szCs w:val="28"/>
                <w:lang w:val="kk-KZ"/>
              </w:rPr>
            </w:pPr>
            <w:r>
              <w:rPr>
                <w:rFonts w:ascii="Times New Roman" w:hAnsi="Times New Roman"/>
                <w:sz w:val="28"/>
                <w:szCs w:val="28"/>
                <w:lang w:val="kk-KZ"/>
              </w:rPr>
              <w:t>2013</w:t>
            </w:r>
          </w:p>
        </w:tc>
        <w:tc>
          <w:tcPr>
            <w:tcW w:w="1335" w:type="dxa"/>
            <w:vAlign w:val="bottom"/>
          </w:tcPr>
          <w:p w14:paraId="33262C74" w14:textId="0EF09E94" w:rsidR="00E91F25" w:rsidRDefault="00E91F25" w:rsidP="00E91F25">
            <w:pPr>
              <w:spacing w:line="240" w:lineRule="auto"/>
              <w:jc w:val="center"/>
              <w:rPr>
                <w:rFonts w:ascii="Times New Roman" w:hAnsi="Times New Roman" w:cs="Times New Roman"/>
                <w:sz w:val="28"/>
                <w:szCs w:val="28"/>
              </w:rPr>
            </w:pPr>
            <w:r>
              <w:rPr>
                <w:rFonts w:ascii="Times New Roman" w:eastAsia="Times New Roman" w:hAnsi="Times New Roman" w:cs="Times New Roman"/>
                <w:color w:val="000000"/>
                <w:sz w:val="28"/>
                <w:szCs w:val="28"/>
              </w:rPr>
              <w:t>588</w:t>
            </w:r>
          </w:p>
        </w:tc>
        <w:tc>
          <w:tcPr>
            <w:tcW w:w="1335" w:type="dxa"/>
            <w:vAlign w:val="bottom"/>
          </w:tcPr>
          <w:p w14:paraId="5A8430C9" w14:textId="32E379BD"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color w:val="000000"/>
                <w:sz w:val="28"/>
                <w:szCs w:val="28"/>
              </w:rPr>
              <w:t>87</w:t>
            </w:r>
          </w:p>
        </w:tc>
        <w:tc>
          <w:tcPr>
            <w:tcW w:w="1335" w:type="dxa"/>
            <w:vAlign w:val="center"/>
          </w:tcPr>
          <w:p w14:paraId="1C507646" w14:textId="669F4DB1"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361</w:t>
            </w:r>
          </w:p>
        </w:tc>
        <w:tc>
          <w:tcPr>
            <w:tcW w:w="1335" w:type="dxa"/>
            <w:vAlign w:val="center"/>
          </w:tcPr>
          <w:p w14:paraId="55D61A72" w14:textId="5757D598" w:rsidR="00E91F25" w:rsidRPr="00D84AD9" w:rsidRDefault="00E91F25" w:rsidP="00E91F25">
            <w:pPr>
              <w:spacing w:line="240" w:lineRule="auto"/>
              <w:jc w:val="center"/>
              <w:rPr>
                <w:rFonts w:ascii="Times New Roman" w:hAnsi="Times New Roman" w:cs="Times New Roman"/>
                <w:sz w:val="28"/>
                <w:szCs w:val="28"/>
              </w:rPr>
            </w:pPr>
            <w:r w:rsidRPr="008A2127">
              <w:rPr>
                <w:rFonts w:ascii="Times New Roman" w:hAnsi="Times New Roman" w:cs="Times New Roman"/>
                <w:sz w:val="28"/>
                <w:szCs w:val="28"/>
              </w:rPr>
              <w:t>88</w:t>
            </w:r>
          </w:p>
        </w:tc>
        <w:tc>
          <w:tcPr>
            <w:tcW w:w="1335" w:type="dxa"/>
            <w:vAlign w:val="center"/>
          </w:tcPr>
          <w:p w14:paraId="11C1580A" w14:textId="2DA4B462" w:rsidR="00E91F25" w:rsidRPr="007411C3" w:rsidRDefault="00E91F25" w:rsidP="00E91F25">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451</w:t>
            </w:r>
          </w:p>
        </w:tc>
        <w:tc>
          <w:tcPr>
            <w:tcW w:w="1335" w:type="dxa"/>
            <w:vAlign w:val="bottom"/>
          </w:tcPr>
          <w:p w14:paraId="415B3C31" w14:textId="2D7507FD"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000000"/>
                <w:sz w:val="28"/>
                <w:szCs w:val="28"/>
              </w:rPr>
              <w:t>330</w:t>
            </w:r>
          </w:p>
        </w:tc>
      </w:tr>
      <w:tr w:rsidR="00E91F25" w14:paraId="21E1A153" w14:textId="77777777" w:rsidTr="000B39FB">
        <w:tc>
          <w:tcPr>
            <w:tcW w:w="1335" w:type="dxa"/>
          </w:tcPr>
          <w:p w14:paraId="3B4ED2B9" w14:textId="67F6ADD0" w:rsidR="00E91F25" w:rsidRDefault="00E91F25" w:rsidP="00E91F25">
            <w:pPr>
              <w:spacing w:line="240" w:lineRule="auto"/>
              <w:jc w:val="both"/>
              <w:rPr>
                <w:rFonts w:ascii="Times New Roman" w:hAnsi="Times New Roman"/>
                <w:sz w:val="28"/>
                <w:szCs w:val="28"/>
                <w:lang w:val="kk-KZ"/>
              </w:rPr>
            </w:pPr>
            <w:r>
              <w:rPr>
                <w:rFonts w:ascii="Times New Roman" w:hAnsi="Times New Roman"/>
                <w:sz w:val="28"/>
                <w:szCs w:val="28"/>
                <w:lang w:val="kk-KZ"/>
              </w:rPr>
              <w:t>2014</w:t>
            </w:r>
          </w:p>
        </w:tc>
        <w:tc>
          <w:tcPr>
            <w:tcW w:w="1335" w:type="dxa"/>
            <w:vAlign w:val="bottom"/>
          </w:tcPr>
          <w:p w14:paraId="59F6CEBC" w14:textId="400058B3" w:rsidR="00E91F25" w:rsidRDefault="00E91F25" w:rsidP="00E91F25">
            <w:pPr>
              <w:spacing w:line="240" w:lineRule="auto"/>
              <w:jc w:val="center"/>
              <w:rPr>
                <w:rFonts w:ascii="Times New Roman" w:hAnsi="Times New Roman" w:cs="Times New Roman"/>
                <w:sz w:val="28"/>
                <w:szCs w:val="28"/>
              </w:rPr>
            </w:pPr>
            <w:r>
              <w:rPr>
                <w:rFonts w:ascii="Times New Roman" w:eastAsia="Times New Roman" w:hAnsi="Times New Roman" w:cs="Times New Roman"/>
                <w:color w:val="000000"/>
                <w:sz w:val="28"/>
                <w:szCs w:val="28"/>
              </w:rPr>
              <w:t>601</w:t>
            </w:r>
          </w:p>
        </w:tc>
        <w:tc>
          <w:tcPr>
            <w:tcW w:w="1335" w:type="dxa"/>
            <w:vAlign w:val="bottom"/>
          </w:tcPr>
          <w:p w14:paraId="6C65DFBB" w14:textId="417F0DC1"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color w:val="000000"/>
                <w:sz w:val="28"/>
                <w:szCs w:val="28"/>
              </w:rPr>
              <w:t>87</w:t>
            </w:r>
          </w:p>
        </w:tc>
        <w:tc>
          <w:tcPr>
            <w:tcW w:w="1335" w:type="dxa"/>
            <w:vAlign w:val="center"/>
          </w:tcPr>
          <w:p w14:paraId="1B44F62E" w14:textId="0874626F"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273</w:t>
            </w:r>
          </w:p>
        </w:tc>
        <w:tc>
          <w:tcPr>
            <w:tcW w:w="1335" w:type="dxa"/>
            <w:vAlign w:val="center"/>
          </w:tcPr>
          <w:p w14:paraId="3FA51642" w14:textId="5FAA1191" w:rsidR="00E91F25" w:rsidRPr="00D84AD9" w:rsidRDefault="00E91F25" w:rsidP="00E91F25">
            <w:pPr>
              <w:spacing w:line="240" w:lineRule="auto"/>
              <w:jc w:val="center"/>
              <w:rPr>
                <w:rFonts w:ascii="Times New Roman" w:hAnsi="Times New Roman" w:cs="Times New Roman"/>
                <w:sz w:val="28"/>
                <w:szCs w:val="28"/>
              </w:rPr>
            </w:pPr>
            <w:r w:rsidRPr="008A2127">
              <w:rPr>
                <w:rFonts w:ascii="Times New Roman" w:hAnsi="Times New Roman" w:cs="Times New Roman"/>
                <w:sz w:val="28"/>
                <w:szCs w:val="28"/>
              </w:rPr>
              <w:t>89</w:t>
            </w:r>
          </w:p>
        </w:tc>
        <w:tc>
          <w:tcPr>
            <w:tcW w:w="1335" w:type="dxa"/>
            <w:vAlign w:val="center"/>
          </w:tcPr>
          <w:p w14:paraId="3B53A9C2" w14:textId="098F7494" w:rsidR="00E91F25" w:rsidRPr="007411C3" w:rsidRDefault="00E91F25" w:rsidP="00E91F25">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425</w:t>
            </w:r>
          </w:p>
        </w:tc>
        <w:tc>
          <w:tcPr>
            <w:tcW w:w="1335" w:type="dxa"/>
            <w:vAlign w:val="bottom"/>
          </w:tcPr>
          <w:p w14:paraId="13A451C5" w14:textId="54329D96"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000000"/>
                <w:sz w:val="28"/>
                <w:szCs w:val="28"/>
              </w:rPr>
              <w:t>334</w:t>
            </w:r>
          </w:p>
        </w:tc>
      </w:tr>
      <w:tr w:rsidR="00E91F25" w14:paraId="057670E3" w14:textId="77777777" w:rsidTr="000B39FB">
        <w:tc>
          <w:tcPr>
            <w:tcW w:w="1335" w:type="dxa"/>
          </w:tcPr>
          <w:p w14:paraId="46F0A0BE" w14:textId="2BD55A15" w:rsidR="00E91F25" w:rsidRDefault="00E91F25" w:rsidP="00E91F25">
            <w:pPr>
              <w:spacing w:line="240" w:lineRule="auto"/>
              <w:jc w:val="both"/>
              <w:rPr>
                <w:rFonts w:ascii="Times New Roman" w:hAnsi="Times New Roman"/>
                <w:sz w:val="28"/>
                <w:szCs w:val="28"/>
                <w:lang w:val="kk-KZ"/>
              </w:rPr>
            </w:pPr>
            <w:r>
              <w:rPr>
                <w:rFonts w:ascii="Times New Roman" w:hAnsi="Times New Roman"/>
                <w:sz w:val="28"/>
                <w:szCs w:val="28"/>
                <w:lang w:val="kk-KZ"/>
              </w:rPr>
              <w:t>2015</w:t>
            </w:r>
          </w:p>
        </w:tc>
        <w:tc>
          <w:tcPr>
            <w:tcW w:w="1335" w:type="dxa"/>
            <w:vAlign w:val="center"/>
          </w:tcPr>
          <w:p w14:paraId="185382E6" w14:textId="6857A90F"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lang w:val="en-US"/>
              </w:rPr>
              <w:t>458</w:t>
            </w:r>
          </w:p>
        </w:tc>
        <w:tc>
          <w:tcPr>
            <w:tcW w:w="1335" w:type="dxa"/>
            <w:vAlign w:val="bottom"/>
          </w:tcPr>
          <w:p w14:paraId="56D17E48" w14:textId="18CB0A41"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color w:val="000000"/>
                <w:sz w:val="28"/>
                <w:szCs w:val="28"/>
              </w:rPr>
              <w:t>155</w:t>
            </w:r>
          </w:p>
        </w:tc>
        <w:tc>
          <w:tcPr>
            <w:tcW w:w="1335" w:type="dxa"/>
            <w:vAlign w:val="center"/>
          </w:tcPr>
          <w:p w14:paraId="3DE669FF" w14:textId="73F0FBB6"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305</w:t>
            </w:r>
          </w:p>
        </w:tc>
        <w:tc>
          <w:tcPr>
            <w:tcW w:w="1335" w:type="dxa"/>
            <w:vAlign w:val="center"/>
          </w:tcPr>
          <w:p w14:paraId="4B7D2D4F" w14:textId="1A70D05A" w:rsidR="00E91F25" w:rsidRPr="00D84AD9" w:rsidRDefault="00E91F25" w:rsidP="00E91F25">
            <w:pPr>
              <w:spacing w:line="240" w:lineRule="auto"/>
              <w:jc w:val="center"/>
              <w:rPr>
                <w:rFonts w:ascii="Times New Roman" w:hAnsi="Times New Roman" w:cs="Times New Roman"/>
                <w:sz w:val="28"/>
                <w:szCs w:val="28"/>
              </w:rPr>
            </w:pPr>
            <w:r w:rsidRPr="008A2127">
              <w:rPr>
                <w:rFonts w:ascii="Times New Roman" w:hAnsi="Times New Roman" w:cs="Times New Roman"/>
                <w:sz w:val="28"/>
                <w:szCs w:val="28"/>
              </w:rPr>
              <w:t>166</w:t>
            </w:r>
          </w:p>
        </w:tc>
        <w:tc>
          <w:tcPr>
            <w:tcW w:w="1335" w:type="dxa"/>
            <w:vAlign w:val="center"/>
          </w:tcPr>
          <w:p w14:paraId="1C400917" w14:textId="2BC9BB0D" w:rsidR="00E91F25" w:rsidRPr="007411C3" w:rsidRDefault="00E91F25" w:rsidP="00E91F25">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398</w:t>
            </w:r>
          </w:p>
        </w:tc>
        <w:tc>
          <w:tcPr>
            <w:tcW w:w="1335" w:type="dxa"/>
            <w:vAlign w:val="bottom"/>
          </w:tcPr>
          <w:p w14:paraId="5FA98594" w14:textId="54747BE0"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000000"/>
                <w:sz w:val="28"/>
                <w:szCs w:val="28"/>
              </w:rPr>
              <w:t>424</w:t>
            </w:r>
          </w:p>
        </w:tc>
      </w:tr>
      <w:tr w:rsidR="00E91F25" w14:paraId="5922502A" w14:textId="77777777" w:rsidTr="000B39FB">
        <w:tc>
          <w:tcPr>
            <w:tcW w:w="1335" w:type="dxa"/>
          </w:tcPr>
          <w:p w14:paraId="473B94FF" w14:textId="146A3480" w:rsidR="00E91F25" w:rsidRDefault="00E91F25" w:rsidP="00E91F25">
            <w:pPr>
              <w:spacing w:line="240" w:lineRule="auto"/>
              <w:jc w:val="both"/>
              <w:rPr>
                <w:rFonts w:ascii="Times New Roman" w:hAnsi="Times New Roman"/>
                <w:sz w:val="28"/>
                <w:szCs w:val="28"/>
                <w:lang w:val="kk-KZ"/>
              </w:rPr>
            </w:pPr>
            <w:r>
              <w:rPr>
                <w:rFonts w:ascii="Times New Roman" w:hAnsi="Times New Roman"/>
                <w:sz w:val="28"/>
                <w:szCs w:val="28"/>
                <w:lang w:val="kk-KZ"/>
              </w:rPr>
              <w:t>2016</w:t>
            </w:r>
          </w:p>
        </w:tc>
        <w:tc>
          <w:tcPr>
            <w:tcW w:w="1335" w:type="dxa"/>
            <w:vAlign w:val="center"/>
          </w:tcPr>
          <w:p w14:paraId="53CFE7E2" w14:textId="05FDA315"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lang w:val="en-US"/>
              </w:rPr>
              <w:t>588</w:t>
            </w:r>
          </w:p>
        </w:tc>
        <w:tc>
          <w:tcPr>
            <w:tcW w:w="1335" w:type="dxa"/>
            <w:vAlign w:val="bottom"/>
          </w:tcPr>
          <w:p w14:paraId="69FF9C7F" w14:textId="1E3CA354"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color w:val="000000"/>
                <w:sz w:val="28"/>
                <w:szCs w:val="28"/>
              </w:rPr>
              <w:t>182</w:t>
            </w:r>
          </w:p>
        </w:tc>
        <w:tc>
          <w:tcPr>
            <w:tcW w:w="1335" w:type="dxa"/>
            <w:vAlign w:val="center"/>
          </w:tcPr>
          <w:p w14:paraId="0E239459" w14:textId="7EF56894"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510</w:t>
            </w:r>
          </w:p>
        </w:tc>
        <w:tc>
          <w:tcPr>
            <w:tcW w:w="1335" w:type="dxa"/>
            <w:vAlign w:val="center"/>
          </w:tcPr>
          <w:p w14:paraId="05FED681" w14:textId="74F5DD04" w:rsidR="00E91F25" w:rsidRPr="00D84AD9" w:rsidRDefault="00E91F25" w:rsidP="00E91F25">
            <w:pPr>
              <w:spacing w:line="240" w:lineRule="auto"/>
              <w:jc w:val="center"/>
              <w:rPr>
                <w:rFonts w:ascii="Times New Roman" w:hAnsi="Times New Roman" w:cs="Times New Roman"/>
                <w:sz w:val="28"/>
                <w:szCs w:val="28"/>
              </w:rPr>
            </w:pPr>
            <w:r w:rsidRPr="008A2127">
              <w:rPr>
                <w:rFonts w:ascii="Times New Roman" w:hAnsi="Times New Roman" w:cs="Times New Roman"/>
                <w:sz w:val="28"/>
                <w:szCs w:val="28"/>
              </w:rPr>
              <w:t>196</w:t>
            </w:r>
          </w:p>
        </w:tc>
        <w:tc>
          <w:tcPr>
            <w:tcW w:w="1335" w:type="dxa"/>
            <w:vAlign w:val="center"/>
          </w:tcPr>
          <w:p w14:paraId="1C77C0DF" w14:textId="1E2B8389" w:rsidR="00E91F25" w:rsidRPr="007411C3" w:rsidRDefault="00E91F25" w:rsidP="00E91F25">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363</w:t>
            </w:r>
          </w:p>
        </w:tc>
        <w:tc>
          <w:tcPr>
            <w:tcW w:w="1335" w:type="dxa"/>
            <w:vAlign w:val="bottom"/>
          </w:tcPr>
          <w:p w14:paraId="392EF2B8" w14:textId="721781A6"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000000"/>
                <w:sz w:val="28"/>
                <w:szCs w:val="28"/>
              </w:rPr>
              <w:t>470</w:t>
            </w:r>
          </w:p>
        </w:tc>
      </w:tr>
      <w:tr w:rsidR="00E91F25" w14:paraId="2E7C4BAD" w14:textId="77777777" w:rsidTr="000B39FB">
        <w:tc>
          <w:tcPr>
            <w:tcW w:w="1335" w:type="dxa"/>
          </w:tcPr>
          <w:p w14:paraId="1B6FF2A3" w14:textId="716FF281" w:rsidR="00E91F25" w:rsidRDefault="00E91F25" w:rsidP="00E91F25">
            <w:pPr>
              <w:spacing w:line="240" w:lineRule="auto"/>
              <w:jc w:val="both"/>
              <w:rPr>
                <w:rFonts w:ascii="Times New Roman" w:hAnsi="Times New Roman"/>
                <w:sz w:val="28"/>
                <w:szCs w:val="28"/>
                <w:lang w:val="kk-KZ"/>
              </w:rPr>
            </w:pPr>
            <w:r>
              <w:rPr>
                <w:rFonts w:ascii="Times New Roman" w:hAnsi="Times New Roman"/>
                <w:sz w:val="28"/>
                <w:szCs w:val="28"/>
                <w:lang w:val="kk-KZ"/>
              </w:rPr>
              <w:t>2017</w:t>
            </w:r>
          </w:p>
        </w:tc>
        <w:tc>
          <w:tcPr>
            <w:tcW w:w="1335" w:type="dxa"/>
            <w:vAlign w:val="center"/>
          </w:tcPr>
          <w:p w14:paraId="30BC1FF9" w14:textId="6E660F0E"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lang w:val="en-US"/>
              </w:rPr>
              <w:t>602</w:t>
            </w:r>
          </w:p>
        </w:tc>
        <w:tc>
          <w:tcPr>
            <w:tcW w:w="1335" w:type="dxa"/>
            <w:vAlign w:val="bottom"/>
          </w:tcPr>
          <w:p w14:paraId="3C236C3F" w14:textId="5339C14C"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color w:val="000000"/>
                <w:sz w:val="28"/>
                <w:szCs w:val="28"/>
              </w:rPr>
              <w:t>155</w:t>
            </w:r>
          </w:p>
        </w:tc>
        <w:tc>
          <w:tcPr>
            <w:tcW w:w="1335" w:type="dxa"/>
            <w:vAlign w:val="center"/>
          </w:tcPr>
          <w:p w14:paraId="35FC9018" w14:textId="27B9F286"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305</w:t>
            </w:r>
          </w:p>
        </w:tc>
        <w:tc>
          <w:tcPr>
            <w:tcW w:w="1335" w:type="dxa"/>
            <w:vAlign w:val="center"/>
          </w:tcPr>
          <w:p w14:paraId="3530AF14" w14:textId="172CD7DE" w:rsidR="00E91F25" w:rsidRPr="00D84AD9" w:rsidRDefault="00E91F25" w:rsidP="00E91F25">
            <w:pPr>
              <w:spacing w:line="240" w:lineRule="auto"/>
              <w:jc w:val="center"/>
              <w:rPr>
                <w:rFonts w:ascii="Times New Roman" w:hAnsi="Times New Roman" w:cs="Times New Roman"/>
                <w:sz w:val="28"/>
                <w:szCs w:val="28"/>
              </w:rPr>
            </w:pPr>
            <w:r w:rsidRPr="008A2127">
              <w:rPr>
                <w:rFonts w:ascii="Times New Roman" w:hAnsi="Times New Roman" w:cs="Times New Roman"/>
                <w:sz w:val="28"/>
                <w:szCs w:val="28"/>
              </w:rPr>
              <w:t>166</w:t>
            </w:r>
          </w:p>
        </w:tc>
        <w:tc>
          <w:tcPr>
            <w:tcW w:w="1335" w:type="dxa"/>
            <w:vAlign w:val="center"/>
          </w:tcPr>
          <w:p w14:paraId="27B95B3F" w14:textId="0661DF83" w:rsidR="00E91F25" w:rsidRPr="007411C3" w:rsidRDefault="00E91F25" w:rsidP="00E91F25">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423</w:t>
            </w:r>
          </w:p>
        </w:tc>
        <w:tc>
          <w:tcPr>
            <w:tcW w:w="1335" w:type="dxa"/>
            <w:vAlign w:val="bottom"/>
          </w:tcPr>
          <w:p w14:paraId="0CEE5695" w14:textId="44C2B6C0"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000000"/>
                <w:sz w:val="28"/>
                <w:szCs w:val="28"/>
              </w:rPr>
              <w:t>386</w:t>
            </w:r>
          </w:p>
        </w:tc>
      </w:tr>
      <w:tr w:rsidR="00E91F25" w14:paraId="69BCF786" w14:textId="77777777" w:rsidTr="000B39FB">
        <w:tc>
          <w:tcPr>
            <w:tcW w:w="1335" w:type="dxa"/>
          </w:tcPr>
          <w:p w14:paraId="6AA8FD7B" w14:textId="1170C878" w:rsidR="00E91F25" w:rsidRDefault="00E91F25" w:rsidP="00E91F25">
            <w:pPr>
              <w:spacing w:line="240" w:lineRule="auto"/>
              <w:jc w:val="both"/>
              <w:rPr>
                <w:rFonts w:ascii="Times New Roman" w:hAnsi="Times New Roman"/>
                <w:sz w:val="28"/>
                <w:szCs w:val="28"/>
                <w:lang w:val="kk-KZ"/>
              </w:rPr>
            </w:pPr>
            <w:r>
              <w:rPr>
                <w:rFonts w:ascii="Times New Roman" w:hAnsi="Times New Roman"/>
                <w:sz w:val="28"/>
                <w:szCs w:val="28"/>
                <w:lang w:val="kk-KZ"/>
              </w:rPr>
              <w:t>2018</w:t>
            </w:r>
          </w:p>
        </w:tc>
        <w:tc>
          <w:tcPr>
            <w:tcW w:w="1335" w:type="dxa"/>
            <w:vAlign w:val="center"/>
          </w:tcPr>
          <w:p w14:paraId="701141EE" w14:textId="5C5C6F4A"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rPr>
              <w:t>379</w:t>
            </w:r>
          </w:p>
        </w:tc>
        <w:tc>
          <w:tcPr>
            <w:tcW w:w="1335" w:type="dxa"/>
            <w:vAlign w:val="bottom"/>
          </w:tcPr>
          <w:p w14:paraId="611B3707" w14:textId="0967C194"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color w:val="000000"/>
                <w:sz w:val="28"/>
                <w:szCs w:val="28"/>
              </w:rPr>
              <w:t>113</w:t>
            </w:r>
          </w:p>
        </w:tc>
        <w:tc>
          <w:tcPr>
            <w:tcW w:w="1335" w:type="dxa"/>
            <w:vAlign w:val="center"/>
          </w:tcPr>
          <w:p w14:paraId="6C1AF336" w14:textId="2399C2CB"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276</w:t>
            </w:r>
          </w:p>
        </w:tc>
        <w:tc>
          <w:tcPr>
            <w:tcW w:w="1335" w:type="dxa"/>
            <w:vAlign w:val="center"/>
          </w:tcPr>
          <w:p w14:paraId="60F15F7E" w14:textId="2E622B67" w:rsidR="00E91F25" w:rsidRPr="00D84AD9" w:rsidRDefault="00E91F25" w:rsidP="00E91F25">
            <w:pPr>
              <w:spacing w:line="240" w:lineRule="auto"/>
              <w:jc w:val="center"/>
              <w:rPr>
                <w:rFonts w:ascii="Times New Roman" w:hAnsi="Times New Roman" w:cs="Times New Roman"/>
                <w:sz w:val="28"/>
                <w:szCs w:val="28"/>
              </w:rPr>
            </w:pPr>
            <w:r w:rsidRPr="008A2127">
              <w:rPr>
                <w:rFonts w:ascii="Times New Roman" w:hAnsi="Times New Roman" w:cs="Times New Roman"/>
                <w:sz w:val="28"/>
                <w:szCs w:val="28"/>
              </w:rPr>
              <w:t>118</w:t>
            </w:r>
          </w:p>
        </w:tc>
        <w:tc>
          <w:tcPr>
            <w:tcW w:w="1335" w:type="dxa"/>
            <w:vAlign w:val="center"/>
          </w:tcPr>
          <w:p w14:paraId="26E94ECC" w14:textId="73C855AA" w:rsidR="00E91F25" w:rsidRPr="007411C3" w:rsidRDefault="00E91F25" w:rsidP="00E91F25">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431</w:t>
            </w:r>
          </w:p>
        </w:tc>
        <w:tc>
          <w:tcPr>
            <w:tcW w:w="1335" w:type="dxa"/>
            <w:vAlign w:val="bottom"/>
          </w:tcPr>
          <w:p w14:paraId="5F80C2C5" w14:textId="2D0A07D1"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000000"/>
                <w:sz w:val="28"/>
                <w:szCs w:val="28"/>
              </w:rPr>
              <w:t>330</w:t>
            </w:r>
          </w:p>
        </w:tc>
      </w:tr>
      <w:tr w:rsidR="00E91F25" w14:paraId="4E5D0973" w14:textId="77777777" w:rsidTr="000B39FB">
        <w:tc>
          <w:tcPr>
            <w:tcW w:w="1335" w:type="dxa"/>
          </w:tcPr>
          <w:p w14:paraId="4D095392" w14:textId="62406362" w:rsidR="00E91F25" w:rsidRDefault="00E91F25" w:rsidP="00E91F25">
            <w:pPr>
              <w:spacing w:line="240" w:lineRule="auto"/>
              <w:jc w:val="both"/>
              <w:rPr>
                <w:rFonts w:ascii="Times New Roman" w:hAnsi="Times New Roman"/>
                <w:sz w:val="28"/>
                <w:szCs w:val="28"/>
                <w:lang w:val="kk-KZ"/>
              </w:rPr>
            </w:pPr>
            <w:r>
              <w:rPr>
                <w:rFonts w:ascii="Times New Roman" w:hAnsi="Times New Roman"/>
                <w:sz w:val="28"/>
                <w:szCs w:val="28"/>
                <w:lang w:val="kk-KZ"/>
              </w:rPr>
              <w:t>2019</w:t>
            </w:r>
          </w:p>
        </w:tc>
        <w:tc>
          <w:tcPr>
            <w:tcW w:w="1335" w:type="dxa"/>
            <w:vAlign w:val="center"/>
          </w:tcPr>
          <w:p w14:paraId="79D7F2F5" w14:textId="6126569A"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rPr>
              <w:t>337</w:t>
            </w:r>
          </w:p>
        </w:tc>
        <w:tc>
          <w:tcPr>
            <w:tcW w:w="1335" w:type="dxa"/>
            <w:vAlign w:val="bottom"/>
          </w:tcPr>
          <w:p w14:paraId="6C90A8EC" w14:textId="201B36B0"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color w:val="000000"/>
                <w:sz w:val="28"/>
                <w:szCs w:val="28"/>
              </w:rPr>
              <w:t>108</w:t>
            </w:r>
          </w:p>
        </w:tc>
        <w:tc>
          <w:tcPr>
            <w:tcW w:w="1335" w:type="dxa"/>
            <w:vAlign w:val="center"/>
          </w:tcPr>
          <w:p w14:paraId="04AD52C2" w14:textId="5CD29D7E"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257</w:t>
            </w:r>
          </w:p>
        </w:tc>
        <w:tc>
          <w:tcPr>
            <w:tcW w:w="1335" w:type="dxa"/>
            <w:vAlign w:val="center"/>
          </w:tcPr>
          <w:p w14:paraId="084C9B0C" w14:textId="0727DA66" w:rsidR="00E91F25" w:rsidRPr="00D84AD9" w:rsidRDefault="00E91F25" w:rsidP="00E91F25">
            <w:pPr>
              <w:spacing w:line="240" w:lineRule="auto"/>
              <w:jc w:val="center"/>
              <w:rPr>
                <w:rFonts w:ascii="Times New Roman" w:hAnsi="Times New Roman" w:cs="Times New Roman"/>
                <w:sz w:val="28"/>
                <w:szCs w:val="28"/>
              </w:rPr>
            </w:pPr>
            <w:r w:rsidRPr="008A2127">
              <w:rPr>
                <w:rFonts w:ascii="Times New Roman" w:hAnsi="Times New Roman" w:cs="Times New Roman"/>
                <w:sz w:val="28"/>
                <w:szCs w:val="28"/>
              </w:rPr>
              <w:t>112</w:t>
            </w:r>
          </w:p>
        </w:tc>
        <w:tc>
          <w:tcPr>
            <w:tcW w:w="1335" w:type="dxa"/>
            <w:vAlign w:val="center"/>
          </w:tcPr>
          <w:p w14:paraId="7DE4C22B" w14:textId="678B59FC" w:rsidR="00E91F25" w:rsidRPr="007411C3" w:rsidRDefault="00E91F25" w:rsidP="00E91F25">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394</w:t>
            </w:r>
          </w:p>
        </w:tc>
        <w:tc>
          <w:tcPr>
            <w:tcW w:w="1335" w:type="dxa"/>
            <w:vAlign w:val="bottom"/>
          </w:tcPr>
          <w:p w14:paraId="4BF9EF45" w14:textId="01020429"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000000"/>
                <w:sz w:val="28"/>
                <w:szCs w:val="28"/>
              </w:rPr>
              <w:t>273</w:t>
            </w:r>
          </w:p>
        </w:tc>
      </w:tr>
      <w:tr w:rsidR="00E91F25" w14:paraId="2EBBD453" w14:textId="77777777" w:rsidTr="000B39FB">
        <w:tc>
          <w:tcPr>
            <w:tcW w:w="1335" w:type="dxa"/>
          </w:tcPr>
          <w:p w14:paraId="4A5C1823" w14:textId="76CD3FFA" w:rsidR="00E91F25" w:rsidRDefault="00E91F25" w:rsidP="00E91F25">
            <w:pPr>
              <w:spacing w:line="240" w:lineRule="auto"/>
              <w:jc w:val="both"/>
              <w:rPr>
                <w:rFonts w:ascii="Times New Roman" w:hAnsi="Times New Roman"/>
                <w:sz w:val="28"/>
                <w:szCs w:val="28"/>
                <w:lang w:val="kk-KZ"/>
              </w:rPr>
            </w:pPr>
            <w:r>
              <w:rPr>
                <w:rFonts w:ascii="Times New Roman" w:hAnsi="Times New Roman"/>
                <w:sz w:val="28"/>
                <w:szCs w:val="28"/>
                <w:lang w:val="kk-KZ"/>
              </w:rPr>
              <w:t>2020</w:t>
            </w:r>
          </w:p>
        </w:tc>
        <w:tc>
          <w:tcPr>
            <w:tcW w:w="1335" w:type="dxa"/>
            <w:vAlign w:val="center"/>
          </w:tcPr>
          <w:p w14:paraId="4A16D772" w14:textId="16D5414B"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rPr>
              <w:t>297</w:t>
            </w:r>
          </w:p>
        </w:tc>
        <w:tc>
          <w:tcPr>
            <w:tcW w:w="1335" w:type="dxa"/>
            <w:vAlign w:val="center"/>
          </w:tcPr>
          <w:p w14:paraId="69541D5C" w14:textId="5DD464BA" w:rsidR="00E91F25" w:rsidRDefault="00E91F25" w:rsidP="00E91F25">
            <w:pPr>
              <w:spacing w:line="240" w:lineRule="auto"/>
              <w:jc w:val="center"/>
              <w:rPr>
                <w:rFonts w:ascii="Times New Roman" w:hAnsi="Times New Roman" w:cs="Times New Roman"/>
                <w:sz w:val="28"/>
                <w:szCs w:val="28"/>
              </w:rPr>
            </w:pPr>
            <w:r>
              <w:rPr>
                <w:rFonts w:ascii="Times New Roman" w:hAnsi="Times New Roman" w:cs="Times New Roman"/>
                <w:sz w:val="28"/>
                <w:szCs w:val="28"/>
              </w:rPr>
              <w:t>140</w:t>
            </w:r>
          </w:p>
        </w:tc>
        <w:tc>
          <w:tcPr>
            <w:tcW w:w="1335" w:type="dxa"/>
            <w:vAlign w:val="center"/>
          </w:tcPr>
          <w:p w14:paraId="5AF7304E" w14:textId="16F0CA03" w:rsidR="00E91F25" w:rsidRDefault="00E91F25" w:rsidP="00E91F25">
            <w:pPr>
              <w:spacing w:line="240" w:lineRule="auto"/>
              <w:jc w:val="center"/>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200</w:t>
            </w:r>
          </w:p>
        </w:tc>
        <w:tc>
          <w:tcPr>
            <w:tcW w:w="1335" w:type="dxa"/>
            <w:vAlign w:val="center"/>
          </w:tcPr>
          <w:p w14:paraId="58051107" w14:textId="1EF23593" w:rsidR="00E91F25" w:rsidRPr="00D84AD9" w:rsidRDefault="00E91F25" w:rsidP="00E91F25">
            <w:pPr>
              <w:spacing w:line="240" w:lineRule="auto"/>
              <w:jc w:val="center"/>
              <w:rPr>
                <w:rFonts w:ascii="Times New Roman" w:hAnsi="Times New Roman" w:cs="Times New Roman"/>
                <w:sz w:val="28"/>
                <w:szCs w:val="28"/>
              </w:rPr>
            </w:pPr>
            <w:r w:rsidRPr="008A2127">
              <w:rPr>
                <w:rFonts w:ascii="Times New Roman" w:hAnsi="Times New Roman" w:cs="Times New Roman"/>
                <w:sz w:val="28"/>
                <w:szCs w:val="28"/>
              </w:rPr>
              <w:t>81</w:t>
            </w:r>
          </w:p>
        </w:tc>
        <w:tc>
          <w:tcPr>
            <w:tcW w:w="1335" w:type="dxa"/>
            <w:vAlign w:val="center"/>
          </w:tcPr>
          <w:p w14:paraId="556B1A93" w14:textId="680802DE" w:rsidR="00E91F25" w:rsidRPr="007411C3" w:rsidRDefault="00E91F25" w:rsidP="00E91F25">
            <w:pPr>
              <w:spacing w:line="240" w:lineRule="auto"/>
              <w:jc w:val="center"/>
              <w:rPr>
                <w:rFonts w:ascii="Times New Roman" w:hAnsi="Times New Roman" w:cs="Times New Roman"/>
                <w:sz w:val="28"/>
                <w:szCs w:val="28"/>
                <w:lang w:val="ru-RU"/>
              </w:rPr>
            </w:pPr>
            <w:r w:rsidRPr="007411C3">
              <w:rPr>
                <w:rFonts w:ascii="Times New Roman" w:eastAsia="Times New Roman" w:hAnsi="Times New Roman" w:cs="Times New Roman"/>
                <w:color w:val="282828"/>
                <w:sz w:val="28"/>
                <w:szCs w:val="28"/>
              </w:rPr>
              <w:t>378</w:t>
            </w:r>
          </w:p>
        </w:tc>
        <w:tc>
          <w:tcPr>
            <w:tcW w:w="1335" w:type="dxa"/>
            <w:vAlign w:val="bottom"/>
          </w:tcPr>
          <w:p w14:paraId="08E75BDD" w14:textId="01FC99A3" w:rsidR="00E91F25" w:rsidRPr="00E91F25" w:rsidRDefault="00E91F25" w:rsidP="00E91F25">
            <w:pPr>
              <w:spacing w:line="240" w:lineRule="auto"/>
              <w:jc w:val="center"/>
              <w:rPr>
                <w:rFonts w:ascii="Times New Roman" w:hAnsi="Times New Roman" w:cs="Times New Roman"/>
                <w:sz w:val="28"/>
                <w:szCs w:val="28"/>
                <w:lang w:val="ru-RU"/>
              </w:rPr>
            </w:pPr>
            <w:r w:rsidRPr="00E91F25">
              <w:rPr>
                <w:rFonts w:ascii="Times New Roman" w:hAnsi="Times New Roman" w:cs="Times New Roman"/>
                <w:color w:val="000000"/>
                <w:sz w:val="28"/>
                <w:szCs w:val="28"/>
              </w:rPr>
              <w:t>259</w:t>
            </w:r>
          </w:p>
        </w:tc>
      </w:tr>
    </w:tbl>
    <w:p w14:paraId="6F27B6A8" w14:textId="71FBE485" w:rsidR="00F50C21" w:rsidRDefault="00F50C21" w:rsidP="00B24578">
      <w:pPr>
        <w:spacing w:after="0" w:line="240" w:lineRule="auto"/>
        <w:jc w:val="both"/>
        <w:rPr>
          <w:lang w:val="ru-RU"/>
        </w:rPr>
      </w:pPr>
    </w:p>
    <w:p w14:paraId="52E766B8" w14:textId="5891165A" w:rsidR="00537C98" w:rsidRDefault="00537C98" w:rsidP="00537C98">
      <w:pPr>
        <w:spacing w:after="0" w:line="240" w:lineRule="auto"/>
        <w:ind w:firstLine="709"/>
        <w:jc w:val="both"/>
        <w:rPr>
          <w:rFonts w:ascii="Times New Roman" w:hAnsi="Times New Roman" w:cs="Times New Roman"/>
          <w:sz w:val="28"/>
          <w:szCs w:val="28"/>
          <w:lang w:val="ru-RU"/>
        </w:rPr>
      </w:pPr>
      <w:r w:rsidRPr="00537C98">
        <w:rPr>
          <w:rFonts w:ascii="Times New Roman" w:hAnsi="Times New Roman" w:cs="Times New Roman"/>
          <w:sz w:val="28"/>
          <w:szCs w:val="28"/>
          <w:lang w:val="ru-RU"/>
        </w:rPr>
        <w:t>Климат, как многолетний режим погодных факторов, присущий географическим зонам Планеты, выполняющих о</w:t>
      </w:r>
      <w:r w:rsidR="00016FE8">
        <w:rPr>
          <w:rFonts w:ascii="Times New Roman" w:hAnsi="Times New Roman" w:cs="Times New Roman"/>
          <w:sz w:val="28"/>
          <w:szCs w:val="28"/>
          <w:lang w:val="ru-RU"/>
        </w:rPr>
        <w:t>собые функции – стокообразование</w:t>
      </w:r>
      <w:r w:rsidRPr="00537C98">
        <w:rPr>
          <w:rFonts w:ascii="Times New Roman" w:hAnsi="Times New Roman" w:cs="Times New Roman"/>
          <w:sz w:val="28"/>
          <w:szCs w:val="28"/>
          <w:lang w:val="ru-RU"/>
        </w:rPr>
        <w:t>, продуцирование биомассы, почвообразовани</w:t>
      </w:r>
      <w:r w:rsidR="00016FE8">
        <w:rPr>
          <w:rFonts w:ascii="Times New Roman" w:hAnsi="Times New Roman" w:cs="Times New Roman"/>
          <w:sz w:val="28"/>
          <w:szCs w:val="28"/>
          <w:lang w:val="ru-RU"/>
        </w:rPr>
        <w:t>е</w:t>
      </w:r>
      <w:r w:rsidRPr="00537C98">
        <w:rPr>
          <w:rFonts w:ascii="Times New Roman" w:hAnsi="Times New Roman" w:cs="Times New Roman"/>
          <w:sz w:val="28"/>
          <w:szCs w:val="28"/>
          <w:lang w:val="ru-RU"/>
        </w:rPr>
        <w:t xml:space="preserve"> и сред</w:t>
      </w:r>
      <w:r w:rsidR="00016FE8">
        <w:rPr>
          <w:rFonts w:ascii="Times New Roman" w:hAnsi="Times New Roman" w:cs="Times New Roman"/>
          <w:sz w:val="28"/>
          <w:szCs w:val="28"/>
          <w:lang w:val="ru-RU"/>
        </w:rPr>
        <w:t>а</w:t>
      </w:r>
      <w:r w:rsidRPr="00537C98">
        <w:rPr>
          <w:rFonts w:ascii="Times New Roman" w:hAnsi="Times New Roman" w:cs="Times New Roman"/>
          <w:sz w:val="28"/>
          <w:szCs w:val="28"/>
          <w:lang w:val="ru-RU"/>
        </w:rPr>
        <w:t xml:space="preserve"> обитания человека, обладает прямыми и обратными связями в природных процессах, требующих анализа и оценки в пространственно-временном масштабе. Эта функциональная деятельность климата определяет научную и практическую целесообразность изучения тенденции изменения климата для выявления их благоприятных и отрицательных воздействий, учитывающих интересы </w:t>
      </w:r>
      <w:r>
        <w:rPr>
          <w:rFonts w:ascii="Times New Roman" w:hAnsi="Times New Roman" w:cs="Times New Roman"/>
          <w:sz w:val="28"/>
          <w:szCs w:val="28"/>
          <w:lang w:val="ru-RU"/>
        </w:rPr>
        <w:t>формирования и использования водных ресурсов речных бассейнов</w:t>
      </w:r>
      <w:r w:rsidR="0067781A" w:rsidRPr="0067781A">
        <w:rPr>
          <w:rFonts w:ascii="Times New Roman" w:hAnsi="Times New Roman" w:cs="Times New Roman"/>
          <w:sz w:val="28"/>
          <w:szCs w:val="28"/>
          <w:lang w:val="ru-RU"/>
        </w:rPr>
        <w:t xml:space="preserve"> [43; 44; 45; 46</w:t>
      </w:r>
      <w:r w:rsidR="00477A06">
        <w:rPr>
          <w:rFonts w:ascii="Times New Roman" w:hAnsi="Times New Roman" w:cs="Times New Roman"/>
          <w:sz w:val="28"/>
          <w:szCs w:val="28"/>
          <w:lang w:val="ru-RU"/>
        </w:rPr>
        <w:t>; 47; 48; 49; 50</w:t>
      </w:r>
      <w:r w:rsidR="0067781A" w:rsidRPr="0067781A">
        <w:rPr>
          <w:rFonts w:ascii="Times New Roman" w:hAnsi="Times New Roman" w:cs="Times New Roman"/>
          <w:sz w:val="28"/>
          <w:szCs w:val="28"/>
          <w:lang w:val="ru-RU"/>
        </w:rPr>
        <w:t>]</w:t>
      </w:r>
      <w:r w:rsidRPr="00537C98">
        <w:rPr>
          <w:rFonts w:ascii="Times New Roman" w:hAnsi="Times New Roman" w:cs="Times New Roman"/>
          <w:sz w:val="28"/>
          <w:szCs w:val="28"/>
          <w:lang w:val="ru-RU"/>
        </w:rPr>
        <w:t>.</w:t>
      </w:r>
      <w:r w:rsidRPr="00702ABA">
        <w:rPr>
          <w:rFonts w:ascii="Times New Roman" w:hAnsi="Times New Roman" w:cs="Times New Roman"/>
          <w:lang w:val="ru-RU"/>
        </w:rPr>
        <w:t xml:space="preserve"> </w:t>
      </w:r>
    </w:p>
    <w:p w14:paraId="78F77427" w14:textId="4BF464CD" w:rsidR="00D031B5" w:rsidRPr="00D031B5" w:rsidRDefault="00D031B5" w:rsidP="00537C98">
      <w:pPr>
        <w:spacing w:after="0" w:line="240" w:lineRule="auto"/>
        <w:ind w:firstLine="709"/>
        <w:jc w:val="both"/>
        <w:rPr>
          <w:rFonts w:ascii="Times New Roman" w:hAnsi="Times New Roman" w:cs="Times New Roman"/>
          <w:sz w:val="28"/>
          <w:szCs w:val="28"/>
          <w:lang w:val="ru-RU"/>
        </w:rPr>
      </w:pPr>
      <w:r w:rsidRPr="00D031B5">
        <w:rPr>
          <w:rFonts w:ascii="Times New Roman" w:hAnsi="Times New Roman" w:cs="Times New Roman"/>
          <w:sz w:val="28"/>
          <w:szCs w:val="28"/>
          <w:lang w:val="ru-RU"/>
        </w:rPr>
        <w:t>Оценка и определение статистических параметров временного ряда климатических показателей выполнен</w:t>
      </w:r>
      <w:r w:rsidR="00016FE8">
        <w:rPr>
          <w:rFonts w:ascii="Times New Roman" w:hAnsi="Times New Roman" w:cs="Times New Roman"/>
          <w:sz w:val="28"/>
          <w:szCs w:val="28"/>
          <w:lang w:val="ru-RU"/>
        </w:rPr>
        <w:t>а</w:t>
      </w:r>
      <w:r w:rsidRPr="00D031B5">
        <w:rPr>
          <w:rFonts w:ascii="Times New Roman" w:hAnsi="Times New Roman" w:cs="Times New Roman"/>
          <w:sz w:val="28"/>
          <w:szCs w:val="28"/>
          <w:lang w:val="ru-RU"/>
        </w:rPr>
        <w:t xml:space="preserve"> по электронной таблице 2000 и построение их графиков с использованием линейного тренда были произведены в программе </w:t>
      </w:r>
      <w:r w:rsidRPr="00D031B5">
        <w:rPr>
          <w:rFonts w:ascii="Times New Roman" w:hAnsi="Times New Roman" w:cs="Times New Roman"/>
          <w:sz w:val="28"/>
          <w:szCs w:val="28"/>
          <w:lang w:val="en-US"/>
        </w:rPr>
        <w:t>Microsoft</w:t>
      </w:r>
      <w:r w:rsidRPr="00D031B5">
        <w:rPr>
          <w:rFonts w:ascii="Times New Roman" w:hAnsi="Times New Roman" w:cs="Times New Roman"/>
          <w:sz w:val="28"/>
          <w:szCs w:val="28"/>
          <w:lang w:val="ru-RU"/>
        </w:rPr>
        <w:t xml:space="preserve"> </w:t>
      </w:r>
      <w:r w:rsidRPr="00D031B5">
        <w:rPr>
          <w:rFonts w:ascii="Times New Roman" w:hAnsi="Times New Roman" w:cs="Times New Roman"/>
          <w:sz w:val="28"/>
          <w:szCs w:val="28"/>
          <w:lang w:val="en-US"/>
        </w:rPr>
        <w:t>Excel</w:t>
      </w:r>
      <w:r w:rsidRPr="00D031B5">
        <w:rPr>
          <w:rFonts w:ascii="Times New Roman" w:hAnsi="Times New Roman" w:cs="Times New Roman"/>
          <w:sz w:val="28"/>
          <w:szCs w:val="28"/>
          <w:lang w:val="ru-RU"/>
        </w:rPr>
        <w:t>.</w:t>
      </w:r>
    </w:p>
    <w:p w14:paraId="6CAA69F9" w14:textId="2C5D787B" w:rsidR="00537C98" w:rsidRPr="00537C98" w:rsidRDefault="00537C98" w:rsidP="0067781A">
      <w:pPr>
        <w:spacing w:after="0" w:line="240" w:lineRule="auto"/>
        <w:ind w:firstLine="709"/>
        <w:jc w:val="both"/>
        <w:rPr>
          <w:rFonts w:ascii="Times New Roman" w:hAnsi="Times New Roman" w:cs="Times New Roman"/>
          <w:sz w:val="28"/>
          <w:szCs w:val="28"/>
          <w:lang w:val="kk-KZ"/>
        </w:rPr>
      </w:pPr>
      <w:r w:rsidRPr="00537C98">
        <w:rPr>
          <w:rFonts w:ascii="Times New Roman" w:hAnsi="Times New Roman" w:cs="Times New Roman"/>
          <w:sz w:val="28"/>
          <w:szCs w:val="28"/>
          <w:lang w:val="ru-RU"/>
        </w:rPr>
        <w:t>Для анализа и оценки тенденции изменения климата использованы среднегодовые температуры воздуха (</w:t>
      </w:r>
      <m:oMath>
        <m:r>
          <w:rPr>
            <w:rFonts w:ascii="Cambria Math" w:hAnsi="Cambria Math" w:cs="Times New Roman"/>
            <w:sz w:val="28"/>
            <w:szCs w:val="28"/>
          </w:rPr>
          <m:t>t</m:t>
        </m:r>
      </m:oMath>
      <w:r w:rsidRPr="00537C98">
        <w:rPr>
          <w:rFonts w:ascii="Times New Roman" w:hAnsi="Times New Roman" w:cs="Times New Roman"/>
          <w:sz w:val="28"/>
          <w:szCs w:val="28"/>
          <w:lang w:val="kk-KZ"/>
        </w:rPr>
        <w:t xml:space="preserve">, </w:t>
      </w:r>
      <w:r w:rsidRPr="00537C98">
        <w:rPr>
          <w:rFonts w:ascii="Times New Roman" w:hAnsi="Times New Roman" w:cs="Times New Roman"/>
          <w:sz w:val="28"/>
          <w:szCs w:val="28"/>
          <w:vertAlign w:val="superscript"/>
          <w:lang w:val="kk-KZ"/>
        </w:rPr>
        <w:t>о</w:t>
      </w:r>
      <w:r w:rsidRPr="00537C98">
        <w:rPr>
          <w:rFonts w:ascii="Times New Roman" w:hAnsi="Times New Roman" w:cs="Times New Roman"/>
          <w:sz w:val="28"/>
          <w:szCs w:val="28"/>
          <w:lang w:val="kk-KZ"/>
        </w:rPr>
        <w:t>С</w:t>
      </w:r>
      <w:r w:rsidRPr="00537C98">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537C98">
        <w:rPr>
          <w:rFonts w:ascii="Times New Roman" w:hAnsi="Times New Roman" w:cs="Times New Roman"/>
          <w:sz w:val="28"/>
          <w:szCs w:val="28"/>
          <w:lang w:val="ru-RU"/>
        </w:rPr>
        <w:t>и годовые атмосферные осадки (</w:t>
      </w: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О</m:t>
            </m:r>
          </m:e>
          <m:sub>
            <m:r>
              <w:rPr>
                <w:rFonts w:ascii="Cambria Math" w:hAnsi="Cambria Math" w:cs="Times New Roman"/>
                <w:sz w:val="28"/>
                <w:szCs w:val="28"/>
                <w:lang w:val="ru-RU"/>
              </w:rPr>
              <m:t>с</m:t>
            </m:r>
          </m:sub>
        </m:sSub>
      </m:oMath>
      <w:r w:rsidRPr="00537C98">
        <w:rPr>
          <w:rFonts w:ascii="Times New Roman" w:hAnsi="Times New Roman" w:cs="Times New Roman"/>
          <w:sz w:val="28"/>
          <w:szCs w:val="28"/>
          <w:lang w:val="ru-RU"/>
        </w:rPr>
        <w:t xml:space="preserve">), </w:t>
      </w:r>
      <w:r w:rsidR="00C147A9" w:rsidRPr="00C147A9">
        <w:rPr>
          <w:rFonts w:ascii="Times New Roman" w:hAnsi="Times New Roman" w:cs="Times New Roman"/>
          <w:sz w:val="28"/>
          <w:szCs w:val="28"/>
          <w:lang w:val="ru-RU"/>
        </w:rPr>
        <w:t xml:space="preserve">а также </w:t>
      </w:r>
      <w:r w:rsidR="00C147A9" w:rsidRPr="00C147A9">
        <w:rPr>
          <w:rFonts w:ascii="Times New Roman" w:hAnsi="Times New Roman" w:cs="Times New Roman"/>
          <w:sz w:val="28"/>
          <w:szCs w:val="28"/>
          <w:lang w:val="kk-KZ"/>
        </w:rPr>
        <w:t xml:space="preserve">метод линейного тренда, который записывается в виде уравнения линейной регрессии с двумя свободными числеными показателями: </w:t>
      </w:r>
      <m:oMath>
        <m:r>
          <w:rPr>
            <w:rFonts w:ascii="Cambria Math" w:hAnsi="Cambria Math" w:cs="Times New Roman"/>
            <w:sz w:val="28"/>
            <w:szCs w:val="28"/>
            <w:lang w:val="ru-RU"/>
          </w:rPr>
          <m:t>у(</m:t>
        </m:r>
        <m:r>
          <w:rPr>
            <w:rFonts w:ascii="Cambria Math" w:hAnsi="Cambria Math" w:cs="Times New Roman"/>
            <w:sz w:val="28"/>
            <w:szCs w:val="28"/>
          </w:rPr>
          <m:t>n</m:t>
        </m:r>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o</m:t>
            </m:r>
          </m:sub>
        </m:sSub>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m:t>
            </m:r>
          </m:sub>
        </m:sSub>
        <m:r>
          <w:rPr>
            <w:rFonts w:ascii="Cambria Math" w:hAnsi="Cambria Math" w:cs="Times New Roman"/>
            <w:sz w:val="28"/>
            <w:szCs w:val="28"/>
            <w:lang w:val="ru-RU"/>
          </w:rPr>
          <m:t>⋅</m:t>
        </m:r>
        <m:r>
          <w:rPr>
            <w:rFonts w:ascii="Cambria Math" w:hAnsi="Cambria Math" w:cs="Times New Roman"/>
            <w:sz w:val="28"/>
            <w:szCs w:val="28"/>
          </w:rPr>
          <m:t>n</m:t>
        </m:r>
      </m:oMath>
      <w:r w:rsidRPr="00537C98">
        <w:rPr>
          <w:rFonts w:ascii="Times New Roman" w:hAnsi="Times New Roman" w:cs="Times New Roman"/>
          <w:i/>
          <w:sz w:val="28"/>
          <w:szCs w:val="28"/>
          <w:lang w:val="kk-KZ"/>
        </w:rPr>
        <w:t>,</w:t>
      </w:r>
      <w:r w:rsidR="0067781A" w:rsidRPr="0067781A">
        <w:rPr>
          <w:rFonts w:ascii="Times New Roman" w:hAnsi="Times New Roman" w:cs="Times New Roman"/>
          <w:i/>
          <w:sz w:val="28"/>
          <w:szCs w:val="28"/>
          <w:lang w:val="ru-RU"/>
        </w:rPr>
        <w:t xml:space="preserve"> </w:t>
      </w:r>
      <w:r w:rsidRPr="00537C98">
        <w:rPr>
          <w:rFonts w:ascii="Times New Roman" w:hAnsi="Times New Roman" w:cs="Times New Roman"/>
          <w:sz w:val="28"/>
          <w:szCs w:val="28"/>
          <w:lang w:val="kk-KZ"/>
        </w:rPr>
        <w:t xml:space="preserve">где </w:t>
      </w:r>
      <m:oMath>
        <m:r>
          <w:rPr>
            <w:rFonts w:ascii="Cambria Math" w:hAnsi="Cambria Math" w:cs="Times New Roman"/>
            <w:sz w:val="28"/>
            <w:szCs w:val="28"/>
            <w:lang w:val="ru-RU"/>
          </w:rPr>
          <m:t>у(</m:t>
        </m:r>
        <m:r>
          <w:rPr>
            <w:rFonts w:ascii="Cambria Math" w:hAnsi="Cambria Math" w:cs="Times New Roman"/>
            <w:sz w:val="28"/>
            <w:szCs w:val="28"/>
          </w:rPr>
          <m:t>n</m:t>
        </m:r>
        <m:r>
          <w:rPr>
            <w:rFonts w:ascii="Cambria Math" w:hAnsi="Cambria Math" w:cs="Times New Roman"/>
            <w:sz w:val="28"/>
            <w:szCs w:val="28"/>
            <w:lang w:val="ru-RU"/>
          </w:rPr>
          <m:t>)</m:t>
        </m:r>
      </m:oMath>
      <w:r w:rsidRPr="00537C98">
        <w:rPr>
          <w:rFonts w:ascii="Times New Roman" w:hAnsi="Times New Roman" w:cs="Times New Roman"/>
          <w:sz w:val="28"/>
          <w:szCs w:val="28"/>
          <w:lang w:val="kk-KZ"/>
        </w:rPr>
        <w:t xml:space="preserve"> –</w:t>
      </w:r>
      <w:r w:rsidRPr="009B6506">
        <w:rPr>
          <w:rFonts w:ascii="Times New Roman" w:hAnsi="Times New Roman" w:cs="Times New Roman"/>
          <w:sz w:val="28"/>
          <w:szCs w:val="28"/>
          <w:lang w:val="ru-RU"/>
        </w:rPr>
        <w:t xml:space="preserve"> расчетное значение показателя наблюдений</w:t>
      </w:r>
      <w:r w:rsidRPr="00537C98">
        <w:rPr>
          <w:rFonts w:ascii="Times New Roman" w:hAnsi="Times New Roman" w:cs="Times New Roman"/>
          <w:sz w:val="28"/>
          <w:szCs w:val="28"/>
          <w:lang w:val="kk-KZ"/>
        </w:rPr>
        <w:t xml:space="preserve">; </w:t>
      </w:r>
      <m:oMath>
        <m:r>
          <w:rPr>
            <w:rFonts w:ascii="Cambria Math" w:hAnsi="Cambria Math" w:cs="Times New Roman"/>
            <w:sz w:val="28"/>
            <w:szCs w:val="28"/>
            <w:lang w:val="kk-KZ"/>
          </w:rPr>
          <m:t>n</m:t>
        </m:r>
      </m:oMath>
      <w:r w:rsidRPr="00537C98">
        <w:rPr>
          <w:rFonts w:ascii="Times New Roman" w:eastAsiaTheme="minorEastAsia" w:hAnsi="Times New Roman" w:cs="Times New Roman"/>
          <w:sz w:val="28"/>
          <w:szCs w:val="28"/>
          <w:lang w:val="ru-RU"/>
        </w:rPr>
        <w:t xml:space="preserve"> </w:t>
      </w:r>
      <w:r w:rsidRPr="00537C98">
        <w:rPr>
          <w:rFonts w:ascii="Times New Roman" w:hAnsi="Times New Roman" w:cs="Times New Roman"/>
          <w:sz w:val="28"/>
          <w:szCs w:val="28"/>
          <w:lang w:val="kk-KZ"/>
        </w:rPr>
        <w:t xml:space="preserve">– порядковый номер наблюденной величины;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o</m:t>
            </m:r>
          </m:sub>
        </m:sSub>
      </m:oMath>
      <w:r w:rsidRPr="00537C98">
        <w:rPr>
          <w:rFonts w:ascii="Times New Roman" w:hAnsi="Times New Roman" w:cs="Times New Roman"/>
          <w:sz w:val="28"/>
          <w:szCs w:val="28"/>
          <w:lang w:val="kk-KZ"/>
        </w:rPr>
        <w:t xml:space="preserve"> и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m:t>
            </m:r>
          </m:sub>
        </m:sSub>
      </m:oMath>
      <w:r w:rsidRPr="00537C98">
        <w:rPr>
          <w:rFonts w:ascii="Times New Roman" w:eastAsiaTheme="minorEastAsia" w:hAnsi="Times New Roman" w:cs="Times New Roman"/>
          <w:sz w:val="28"/>
          <w:szCs w:val="28"/>
          <w:lang w:val="ru-RU"/>
        </w:rPr>
        <w:t xml:space="preserve"> </w:t>
      </w:r>
      <w:r w:rsidRPr="00537C98">
        <w:rPr>
          <w:rFonts w:ascii="Times New Roman" w:hAnsi="Times New Roman" w:cs="Times New Roman"/>
          <w:sz w:val="28"/>
          <w:szCs w:val="28"/>
          <w:lang w:val="kk-KZ"/>
        </w:rPr>
        <w:t>– регрессионные коэффициенты</w:t>
      </w:r>
      <w:r w:rsidRPr="00537C98">
        <w:rPr>
          <w:rFonts w:ascii="Times New Roman" w:hAnsi="Times New Roman" w:cs="Times New Roman"/>
          <w:sz w:val="28"/>
          <w:szCs w:val="28"/>
          <w:lang w:val="ru-RU"/>
        </w:rPr>
        <w:t xml:space="preserve"> или </w:t>
      </w:r>
      <w:r w:rsidRPr="00537C98">
        <w:rPr>
          <w:rFonts w:ascii="Times New Roman" w:hAnsi="Times New Roman" w:cs="Times New Roman"/>
          <w:sz w:val="28"/>
          <w:szCs w:val="28"/>
          <w:lang w:val="kk-KZ"/>
        </w:rPr>
        <w:t xml:space="preserve">свободный численный показатель. </w:t>
      </w:r>
    </w:p>
    <w:p w14:paraId="49626158" w14:textId="3B2E62CE" w:rsidR="00C147A9" w:rsidRDefault="00C147A9" w:rsidP="00C147A9">
      <w:pPr>
        <w:spacing w:after="0" w:line="240" w:lineRule="auto"/>
        <w:ind w:firstLine="709"/>
        <w:jc w:val="both"/>
        <w:rPr>
          <w:rFonts w:ascii="Times New Roman" w:hAnsi="Times New Roman" w:cs="Times New Roman"/>
          <w:sz w:val="28"/>
          <w:szCs w:val="28"/>
          <w:lang w:val="ru-RU"/>
        </w:rPr>
      </w:pPr>
      <w:r w:rsidRPr="00C147A9">
        <w:rPr>
          <w:rFonts w:ascii="Times New Roman" w:hAnsi="Times New Roman" w:cs="Times New Roman"/>
          <w:iCs/>
          <w:sz w:val="28"/>
          <w:szCs w:val="28"/>
          <w:lang w:val="kk-KZ"/>
        </w:rPr>
        <w:t xml:space="preserve">На основе созданной базы исследования по метеорологическим станциям </w:t>
      </w:r>
      <w:r>
        <w:rPr>
          <w:rFonts w:ascii="Times New Roman" w:hAnsi="Times New Roman" w:cs="Times New Roman"/>
          <w:sz w:val="28"/>
          <w:szCs w:val="28"/>
          <w:lang w:val="ru-RU"/>
        </w:rPr>
        <w:t xml:space="preserve">Нурлыкент, Саудакент, Талас, Ойык, Байтик и Толе би </w:t>
      </w:r>
      <w:r w:rsidRPr="00C147A9">
        <w:rPr>
          <w:rFonts w:ascii="Times New Roman" w:hAnsi="Times New Roman" w:cs="Times New Roman"/>
          <w:sz w:val="28"/>
          <w:szCs w:val="28"/>
          <w:lang w:val="ru-RU"/>
        </w:rPr>
        <w:t>(</w:t>
      </w:r>
      <w:r w:rsidR="009B27D3">
        <w:rPr>
          <w:rFonts w:ascii="Times New Roman" w:hAnsi="Times New Roman" w:cs="Times New Roman"/>
          <w:sz w:val="28"/>
          <w:szCs w:val="28"/>
          <w:lang w:val="ru-RU"/>
        </w:rPr>
        <w:t xml:space="preserve">Приложение </w:t>
      </w:r>
      <w:r w:rsidR="009B27D3">
        <w:rPr>
          <w:rFonts w:ascii="Times New Roman" w:hAnsi="Times New Roman" w:cs="Times New Roman"/>
          <w:sz w:val="28"/>
          <w:szCs w:val="28"/>
          <w:lang w:val="ru-RU"/>
        </w:rPr>
        <w:lastRenderedPageBreak/>
        <w:t>Б и В</w:t>
      </w:r>
      <w:r w:rsidRPr="00C147A9">
        <w:rPr>
          <w:rFonts w:ascii="Times New Roman" w:hAnsi="Times New Roman" w:cs="Times New Roman"/>
          <w:sz w:val="28"/>
          <w:szCs w:val="28"/>
          <w:lang w:val="ru-RU"/>
        </w:rPr>
        <w:t xml:space="preserve">), расположенных на водосборной территории </w:t>
      </w:r>
      <w:r>
        <w:rPr>
          <w:rFonts w:ascii="Times New Roman" w:hAnsi="Times New Roman" w:cs="Times New Roman"/>
          <w:sz w:val="28"/>
          <w:szCs w:val="28"/>
          <w:lang w:val="ru-RU"/>
        </w:rPr>
        <w:t>Шу-Таласского водохозяйственного бассейна</w:t>
      </w:r>
      <w:r w:rsidRPr="00C147A9">
        <w:rPr>
          <w:rFonts w:ascii="Times New Roman" w:hAnsi="Times New Roman" w:cs="Times New Roman"/>
          <w:sz w:val="28"/>
          <w:szCs w:val="28"/>
          <w:lang w:val="ru-RU"/>
        </w:rPr>
        <w:t xml:space="preserve"> с использованием программы </w:t>
      </w:r>
      <w:r w:rsidRPr="00C147A9">
        <w:rPr>
          <w:rFonts w:ascii="Times New Roman" w:hAnsi="Times New Roman" w:cs="Times New Roman"/>
          <w:sz w:val="28"/>
          <w:szCs w:val="28"/>
          <w:lang w:val="en-US"/>
        </w:rPr>
        <w:t>Microsoft</w:t>
      </w:r>
      <w:r w:rsidRPr="00C147A9">
        <w:rPr>
          <w:rFonts w:ascii="Times New Roman" w:hAnsi="Times New Roman" w:cs="Times New Roman"/>
          <w:sz w:val="28"/>
          <w:szCs w:val="28"/>
          <w:lang w:val="ru-RU"/>
        </w:rPr>
        <w:t xml:space="preserve"> </w:t>
      </w:r>
      <w:r w:rsidRPr="00C147A9">
        <w:rPr>
          <w:rFonts w:ascii="Times New Roman" w:hAnsi="Times New Roman" w:cs="Times New Roman"/>
          <w:sz w:val="28"/>
          <w:szCs w:val="28"/>
          <w:lang w:val="en-US"/>
        </w:rPr>
        <w:t>Excel</w:t>
      </w:r>
      <w:r w:rsidRPr="00C147A9">
        <w:rPr>
          <w:rFonts w:ascii="Times New Roman" w:hAnsi="Times New Roman" w:cs="Times New Roman"/>
          <w:sz w:val="28"/>
          <w:szCs w:val="28"/>
          <w:lang w:val="ru-RU"/>
        </w:rPr>
        <w:t xml:space="preserve"> построены графики временного ряда среднегодовых температур воздуха и годовых атмосферных осадков и получены уравнения их линейного тренда (рисунки </w:t>
      </w:r>
      <w:r w:rsidR="00D72424">
        <w:rPr>
          <w:rFonts w:ascii="Times New Roman" w:hAnsi="Times New Roman" w:cs="Times New Roman"/>
          <w:sz w:val="28"/>
          <w:szCs w:val="28"/>
          <w:lang w:val="ru-RU"/>
        </w:rPr>
        <w:t>3</w:t>
      </w:r>
      <w:r w:rsidRPr="00C147A9">
        <w:rPr>
          <w:rFonts w:ascii="Times New Roman" w:hAnsi="Times New Roman" w:cs="Times New Roman"/>
          <w:sz w:val="28"/>
          <w:szCs w:val="28"/>
          <w:lang w:val="ru-RU"/>
        </w:rPr>
        <w:t>-</w:t>
      </w:r>
      <w:r w:rsidR="00D72424">
        <w:rPr>
          <w:rFonts w:ascii="Times New Roman" w:hAnsi="Times New Roman" w:cs="Times New Roman"/>
          <w:sz w:val="28"/>
          <w:szCs w:val="28"/>
          <w:lang w:val="ru-RU"/>
        </w:rPr>
        <w:t>8</w:t>
      </w:r>
      <w:r>
        <w:rPr>
          <w:rFonts w:ascii="Times New Roman" w:hAnsi="Times New Roman" w:cs="Times New Roman"/>
          <w:sz w:val="28"/>
          <w:szCs w:val="28"/>
          <w:lang w:val="ru-RU"/>
        </w:rPr>
        <w:t xml:space="preserve">, </w:t>
      </w:r>
      <w:r w:rsidRPr="00C147A9">
        <w:rPr>
          <w:rFonts w:ascii="Times New Roman" w:hAnsi="Times New Roman" w:cs="Times New Roman"/>
          <w:sz w:val="28"/>
          <w:szCs w:val="28"/>
          <w:lang w:val="ru-RU"/>
        </w:rPr>
        <w:t xml:space="preserve">таблица </w:t>
      </w:r>
      <w:r w:rsidR="00D72424">
        <w:rPr>
          <w:rFonts w:ascii="Times New Roman" w:hAnsi="Times New Roman" w:cs="Times New Roman"/>
          <w:sz w:val="28"/>
          <w:szCs w:val="28"/>
          <w:lang w:val="ru-RU"/>
        </w:rPr>
        <w:t>4</w:t>
      </w:r>
      <w:r w:rsidRPr="00C147A9">
        <w:rPr>
          <w:rFonts w:ascii="Times New Roman" w:hAnsi="Times New Roman" w:cs="Times New Roman"/>
          <w:sz w:val="28"/>
          <w:szCs w:val="28"/>
          <w:lang w:val="ru-RU"/>
        </w:rPr>
        <w:t xml:space="preserve">). </w:t>
      </w:r>
    </w:p>
    <w:p w14:paraId="0CC433B5" w14:textId="5E0055E2" w:rsidR="00A3165F" w:rsidRDefault="00A3165F" w:rsidP="00C147A9">
      <w:pPr>
        <w:spacing w:after="0" w:line="240" w:lineRule="auto"/>
        <w:ind w:firstLine="709"/>
        <w:jc w:val="both"/>
        <w:rPr>
          <w:rFonts w:ascii="Times New Roman" w:hAnsi="Times New Roman" w:cs="Times New Roman"/>
          <w:sz w:val="28"/>
          <w:szCs w:val="28"/>
          <w:lang w:val="ru-RU"/>
        </w:rPr>
      </w:pPr>
    </w:p>
    <w:p w14:paraId="471B3733" w14:textId="351AC5C2" w:rsidR="00A3165F" w:rsidRDefault="00A3165F" w:rsidP="00A3165F">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Таблица </w:t>
      </w:r>
      <w:r w:rsidR="00D72424">
        <w:rPr>
          <w:rFonts w:ascii="Times New Roman" w:hAnsi="Times New Roman" w:cs="Times New Roman"/>
          <w:sz w:val="28"/>
          <w:szCs w:val="28"/>
          <w:lang w:val="ru-RU"/>
        </w:rPr>
        <w:t>4</w:t>
      </w:r>
      <w:r>
        <w:rPr>
          <w:rFonts w:ascii="Times New Roman" w:hAnsi="Times New Roman" w:cs="Times New Roman"/>
          <w:sz w:val="28"/>
          <w:szCs w:val="28"/>
          <w:lang w:val="ru-RU"/>
        </w:rPr>
        <w:t xml:space="preserve"> – Климатические </w:t>
      </w:r>
      <w:r w:rsidRPr="009B6506">
        <w:rPr>
          <w:rFonts w:ascii="Times New Roman" w:hAnsi="Times New Roman" w:cs="Times New Roman"/>
          <w:sz w:val="28"/>
          <w:szCs w:val="28"/>
          <w:lang w:val="ru-RU"/>
        </w:rPr>
        <w:t xml:space="preserve">модели </w:t>
      </w:r>
      <w:r w:rsidR="00B104FB">
        <w:rPr>
          <w:rFonts w:ascii="Times New Roman" w:hAnsi="Times New Roman" w:cs="Times New Roman"/>
          <w:sz w:val="28"/>
          <w:szCs w:val="28"/>
          <w:lang w:val="ru-RU"/>
        </w:rPr>
        <w:t>на</w:t>
      </w:r>
      <w:r w:rsidRPr="009B6506">
        <w:rPr>
          <w:rFonts w:ascii="Times New Roman" w:hAnsi="Times New Roman" w:cs="Times New Roman"/>
          <w:sz w:val="28"/>
          <w:szCs w:val="28"/>
          <w:lang w:val="ru-RU"/>
        </w:rPr>
        <w:t xml:space="preserve"> </w:t>
      </w:r>
      <w:r>
        <w:rPr>
          <w:rFonts w:ascii="Times New Roman" w:hAnsi="Times New Roman" w:cs="Times New Roman"/>
          <w:sz w:val="28"/>
          <w:szCs w:val="28"/>
          <w:lang w:val="ru-RU"/>
        </w:rPr>
        <w:t>территориях водосбора Шу-Таласского водохозяйственного бассейна</w:t>
      </w:r>
    </w:p>
    <w:p w14:paraId="6B05DC00" w14:textId="20DDD933" w:rsidR="00A3165F" w:rsidRDefault="00A3165F" w:rsidP="00A3165F">
      <w:pPr>
        <w:spacing w:after="0" w:line="240" w:lineRule="auto"/>
        <w:rPr>
          <w:rFonts w:ascii="Times New Roman" w:hAnsi="Times New Roman" w:cs="Times New Roman"/>
          <w:sz w:val="28"/>
          <w:szCs w:val="28"/>
          <w:lang w:val="ru-RU"/>
        </w:rPr>
      </w:pPr>
    </w:p>
    <w:tbl>
      <w:tblPr>
        <w:tblStyle w:val="a3"/>
        <w:tblW w:w="0" w:type="auto"/>
        <w:tblLook w:val="04A0" w:firstRow="1" w:lastRow="0" w:firstColumn="1" w:lastColumn="0" w:noHBand="0" w:noVBand="1"/>
      </w:tblPr>
      <w:tblGrid>
        <w:gridCol w:w="1980"/>
        <w:gridCol w:w="1701"/>
        <w:gridCol w:w="3827"/>
        <w:gridCol w:w="1837"/>
      </w:tblGrid>
      <w:tr w:rsidR="00A3165F" w14:paraId="42620278" w14:textId="77777777" w:rsidTr="00A3165F">
        <w:tc>
          <w:tcPr>
            <w:tcW w:w="1980" w:type="dxa"/>
          </w:tcPr>
          <w:p w14:paraId="0BA1B67E" w14:textId="20042537" w:rsidR="00A3165F" w:rsidRDefault="00A3165F" w:rsidP="00A3165F">
            <w:pPr>
              <w:spacing w:line="240" w:lineRule="auto"/>
              <w:jc w:val="center"/>
              <w:rPr>
                <w:rFonts w:ascii="Times New Roman" w:hAnsi="Times New Roman" w:cs="Times New Roman"/>
                <w:sz w:val="28"/>
                <w:szCs w:val="28"/>
                <w:lang w:val="ru-RU"/>
              </w:rPr>
            </w:pPr>
            <w:r w:rsidRPr="00A3165F">
              <w:rPr>
                <w:rFonts w:ascii="Times New Roman" w:hAnsi="Times New Roman" w:cs="Times New Roman"/>
                <w:sz w:val="28"/>
                <w:szCs w:val="28"/>
              </w:rPr>
              <w:t>Метеостанция</w:t>
            </w:r>
          </w:p>
        </w:tc>
        <w:tc>
          <w:tcPr>
            <w:tcW w:w="1701" w:type="dxa"/>
          </w:tcPr>
          <w:p w14:paraId="55E2AFBA" w14:textId="5A147842" w:rsidR="00A3165F" w:rsidRDefault="00A3165F" w:rsidP="00A3165F">
            <w:pPr>
              <w:spacing w:line="240" w:lineRule="auto"/>
              <w:jc w:val="center"/>
              <w:rPr>
                <w:rFonts w:ascii="Times New Roman" w:hAnsi="Times New Roman" w:cs="Times New Roman"/>
                <w:sz w:val="28"/>
                <w:szCs w:val="28"/>
                <w:lang w:val="ru-RU"/>
              </w:rPr>
            </w:pPr>
            <w:r w:rsidRPr="00A3165F">
              <w:rPr>
                <w:rFonts w:ascii="Times New Roman" w:hAnsi="Times New Roman" w:cs="Times New Roman"/>
                <w:sz w:val="28"/>
                <w:szCs w:val="28"/>
              </w:rPr>
              <w:t>Показатели</w:t>
            </w:r>
          </w:p>
        </w:tc>
        <w:tc>
          <w:tcPr>
            <w:tcW w:w="3827" w:type="dxa"/>
          </w:tcPr>
          <w:p w14:paraId="747C55FF" w14:textId="5E566E8A" w:rsidR="00A3165F" w:rsidRDefault="00A3165F" w:rsidP="00A3165F">
            <w:pPr>
              <w:spacing w:line="240" w:lineRule="auto"/>
              <w:jc w:val="center"/>
              <w:rPr>
                <w:rFonts w:ascii="Times New Roman" w:hAnsi="Times New Roman" w:cs="Times New Roman"/>
                <w:sz w:val="28"/>
                <w:szCs w:val="28"/>
                <w:lang w:val="ru-RU"/>
              </w:rPr>
            </w:pPr>
            <w:r w:rsidRPr="00A3165F">
              <w:rPr>
                <w:rFonts w:ascii="Times New Roman" w:hAnsi="Times New Roman" w:cs="Times New Roman"/>
                <w:sz w:val="28"/>
                <w:szCs w:val="28"/>
              </w:rPr>
              <w:t>Уравнение линейных трендов</w:t>
            </w:r>
          </w:p>
        </w:tc>
        <w:tc>
          <w:tcPr>
            <w:tcW w:w="1837" w:type="dxa"/>
          </w:tcPr>
          <w:p w14:paraId="34DB99EC" w14:textId="77777777" w:rsidR="00A3165F" w:rsidRPr="00A3165F" w:rsidRDefault="00A3165F" w:rsidP="00A3165F">
            <w:pPr>
              <w:jc w:val="center"/>
              <w:rPr>
                <w:rFonts w:ascii="Times New Roman" w:hAnsi="Times New Roman" w:cs="Times New Roman"/>
                <w:sz w:val="28"/>
                <w:szCs w:val="28"/>
              </w:rPr>
            </w:pPr>
            <w:r w:rsidRPr="00A3165F">
              <w:rPr>
                <w:rFonts w:ascii="Times New Roman" w:hAnsi="Times New Roman" w:cs="Times New Roman"/>
                <w:sz w:val="28"/>
                <w:szCs w:val="28"/>
              </w:rPr>
              <w:t>Изменение</w:t>
            </w:r>
          </w:p>
          <w:p w14:paraId="60FC1943" w14:textId="67ACBAE3" w:rsidR="00A3165F" w:rsidRDefault="00A3165F" w:rsidP="00A3165F">
            <w:pPr>
              <w:spacing w:line="240" w:lineRule="auto"/>
              <w:jc w:val="center"/>
              <w:rPr>
                <w:rFonts w:ascii="Times New Roman" w:hAnsi="Times New Roman" w:cs="Times New Roman"/>
                <w:sz w:val="28"/>
                <w:szCs w:val="28"/>
                <w:lang w:val="ru-RU"/>
              </w:rPr>
            </w:pPr>
            <w:r w:rsidRPr="00A3165F">
              <w:rPr>
                <w:rFonts w:ascii="Times New Roman" w:hAnsi="Times New Roman" w:cs="Times New Roman"/>
                <w:sz w:val="28"/>
                <w:szCs w:val="28"/>
              </w:rPr>
              <w:t>показателей</w:t>
            </w:r>
          </w:p>
        </w:tc>
      </w:tr>
      <w:tr w:rsidR="00A3165F" w14:paraId="61D9EBFE" w14:textId="77777777" w:rsidTr="00A3165F">
        <w:tc>
          <w:tcPr>
            <w:tcW w:w="1980" w:type="dxa"/>
            <w:vMerge w:val="restart"/>
          </w:tcPr>
          <w:p w14:paraId="45059B59" w14:textId="3EE5EF70" w:rsidR="00A3165F" w:rsidRDefault="00A3165F" w:rsidP="00A3165F">
            <w:pPr>
              <w:spacing w:line="240" w:lineRule="auto"/>
              <w:rPr>
                <w:rFonts w:ascii="Times New Roman" w:hAnsi="Times New Roman" w:cs="Times New Roman"/>
                <w:sz w:val="28"/>
                <w:szCs w:val="28"/>
                <w:lang w:val="ru-RU"/>
              </w:rPr>
            </w:pPr>
            <w:r>
              <w:rPr>
                <w:rFonts w:ascii="Times New Roman" w:hAnsi="Times New Roman" w:cs="Times New Roman"/>
                <w:sz w:val="28"/>
                <w:szCs w:val="28"/>
                <w:lang w:val="ru-RU"/>
              </w:rPr>
              <w:t>Нурлыкент</w:t>
            </w:r>
          </w:p>
        </w:tc>
        <w:tc>
          <w:tcPr>
            <w:tcW w:w="1701" w:type="dxa"/>
          </w:tcPr>
          <w:p w14:paraId="03257270" w14:textId="106E6E6C" w:rsidR="00A3165F" w:rsidRDefault="002E4ECB" w:rsidP="00A3165F">
            <w:pPr>
              <w:spacing w:line="240" w:lineRule="auto"/>
              <w:rPr>
                <w:rFonts w:ascii="Times New Roman" w:hAnsi="Times New Roman" w:cs="Times New Roman"/>
                <w:sz w:val="28"/>
                <w:szCs w:val="28"/>
                <w:lang w:val="ru-RU"/>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en-US"/>
                    </w:rPr>
                    <m:t>i</m:t>
                  </m:r>
                </m:sub>
              </m:sSub>
            </m:oMath>
            <w:r w:rsidR="00A3165F" w:rsidRPr="00A3165F">
              <w:rPr>
                <w:rFonts w:ascii="Times New Roman" w:eastAsiaTheme="minorEastAsia" w:hAnsi="Times New Roman" w:cs="Times New Roman"/>
                <w:sz w:val="28"/>
                <w:szCs w:val="28"/>
                <w:lang w:val="kk-KZ"/>
              </w:rPr>
              <w:t xml:space="preserve">, </w:t>
            </w:r>
            <w:r w:rsidR="00A3165F" w:rsidRPr="00A3165F">
              <w:rPr>
                <w:rFonts w:ascii="Times New Roman" w:eastAsiaTheme="minorEastAsia" w:hAnsi="Times New Roman" w:cs="Times New Roman"/>
                <w:sz w:val="28"/>
                <w:szCs w:val="28"/>
                <w:vertAlign w:val="superscript"/>
                <w:lang w:val="kk-KZ"/>
              </w:rPr>
              <w:t>о</w:t>
            </w:r>
            <w:r w:rsidR="00A3165F" w:rsidRPr="00A3165F">
              <w:rPr>
                <w:rFonts w:ascii="Times New Roman" w:eastAsiaTheme="minorEastAsia" w:hAnsi="Times New Roman" w:cs="Times New Roman"/>
                <w:sz w:val="28"/>
                <w:szCs w:val="28"/>
                <w:lang w:val="kk-KZ"/>
              </w:rPr>
              <w:t>С</w:t>
            </w:r>
          </w:p>
        </w:tc>
        <w:tc>
          <w:tcPr>
            <w:tcW w:w="3827" w:type="dxa"/>
          </w:tcPr>
          <w:p w14:paraId="4EA3E2A4" w14:textId="1439ABB6" w:rsidR="00A3165F" w:rsidRDefault="002E4ECB" w:rsidP="00A3165F">
            <w:pPr>
              <w:spacing w:line="240" w:lineRule="auto"/>
              <w:rPr>
                <w:rFonts w:ascii="Times New Roman" w:hAnsi="Times New Roman" w:cs="Times New Roman"/>
                <w:sz w:val="28"/>
                <w:szCs w:val="28"/>
                <w:lang w:val="ru-RU"/>
              </w:rPr>
            </w:pPr>
            <m:oMathPara>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i</m:t>
                    </m:r>
                  </m:sub>
                </m:sSub>
                <m:r>
                  <w:rPr>
                    <w:rFonts w:ascii="Cambria Math" w:hAnsi="Cambria Math" w:cs="Times New Roman"/>
                    <w:sz w:val="28"/>
                    <w:szCs w:val="28"/>
                  </w:rPr>
                  <m:t>=0,0218∙</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r>
                  <w:rPr>
                    <w:rFonts w:ascii="Cambria Math" w:hAnsi="Cambria Math" w:cs="Times New Roman"/>
                    <w:sz w:val="28"/>
                    <w:szCs w:val="28"/>
                  </w:rPr>
                  <m:t>+6,7621</m:t>
                </m:r>
              </m:oMath>
            </m:oMathPara>
          </w:p>
        </w:tc>
        <w:tc>
          <w:tcPr>
            <w:tcW w:w="1837" w:type="dxa"/>
          </w:tcPr>
          <w:p w14:paraId="003A9104" w14:textId="56E29469" w:rsidR="00A3165F" w:rsidRDefault="00A3165F" w:rsidP="00A3165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1,7140</w:t>
            </w:r>
          </w:p>
        </w:tc>
      </w:tr>
      <w:tr w:rsidR="00A3165F" w14:paraId="368DD7E5" w14:textId="77777777" w:rsidTr="00A3165F">
        <w:tc>
          <w:tcPr>
            <w:tcW w:w="1980" w:type="dxa"/>
            <w:vMerge/>
          </w:tcPr>
          <w:p w14:paraId="003F4931" w14:textId="77777777" w:rsidR="00A3165F" w:rsidRDefault="00A3165F" w:rsidP="00A3165F">
            <w:pPr>
              <w:spacing w:line="240" w:lineRule="auto"/>
              <w:rPr>
                <w:rFonts w:ascii="Times New Roman" w:hAnsi="Times New Roman" w:cs="Times New Roman"/>
                <w:sz w:val="28"/>
                <w:szCs w:val="28"/>
                <w:lang w:val="ru-RU"/>
              </w:rPr>
            </w:pPr>
          </w:p>
        </w:tc>
        <w:tc>
          <w:tcPr>
            <w:tcW w:w="1701" w:type="dxa"/>
          </w:tcPr>
          <w:p w14:paraId="16E79D77" w14:textId="3D3F39BF" w:rsidR="00A3165F" w:rsidRDefault="002E4ECB" w:rsidP="00A3165F">
            <w:pPr>
              <w:spacing w:line="240" w:lineRule="auto"/>
              <w:rPr>
                <w:rFonts w:ascii="Times New Roman" w:hAnsi="Times New Roman" w:cs="Times New Roman"/>
                <w:sz w:val="28"/>
                <w:szCs w:val="28"/>
                <w:lang w:val="ru-RU"/>
              </w:rPr>
            </w:pPr>
            <m:oMath>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ci</m:t>
                  </m:r>
                </m:sub>
              </m:sSub>
            </m:oMath>
            <w:r w:rsidR="00A3165F" w:rsidRPr="00A3165F">
              <w:rPr>
                <w:rFonts w:ascii="Times New Roman" w:eastAsiaTheme="minorEastAsia" w:hAnsi="Times New Roman" w:cs="Times New Roman"/>
                <w:sz w:val="28"/>
                <w:szCs w:val="28"/>
              </w:rPr>
              <w:t>, мм</w:t>
            </w:r>
          </w:p>
        </w:tc>
        <w:tc>
          <w:tcPr>
            <w:tcW w:w="3827" w:type="dxa"/>
          </w:tcPr>
          <w:p w14:paraId="4E90AEB4" w14:textId="32A1FABD" w:rsidR="00A3165F" w:rsidRDefault="002E4ECB" w:rsidP="00A3165F">
            <w:pPr>
              <w:spacing w:line="240" w:lineRule="auto"/>
              <w:rPr>
                <w:rFonts w:ascii="Times New Roman" w:hAnsi="Times New Roman" w:cs="Times New Roman"/>
                <w:sz w:val="28"/>
                <w:szCs w:val="28"/>
                <w:lang w:val="ru-RU"/>
              </w:rPr>
            </w:pPr>
            <m:oMathPara>
              <m:oMath>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ci</m:t>
                    </m:r>
                  </m:sub>
                </m:sSub>
                <m:r>
                  <w:rPr>
                    <w:rFonts w:ascii="Cambria Math" w:hAnsi="Cambria Math" w:cs="Times New Roman"/>
                    <w:sz w:val="28"/>
                    <w:szCs w:val="28"/>
                  </w:rPr>
                  <m:t>=0,1,1236∙</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r>
                  <w:rPr>
                    <w:rFonts w:ascii="Cambria Math" w:hAnsi="Cambria Math" w:cs="Times New Roman"/>
                    <w:sz w:val="28"/>
                    <w:szCs w:val="28"/>
                  </w:rPr>
                  <m:t>+405,24</m:t>
                </m:r>
              </m:oMath>
            </m:oMathPara>
          </w:p>
        </w:tc>
        <w:tc>
          <w:tcPr>
            <w:tcW w:w="1837" w:type="dxa"/>
          </w:tcPr>
          <w:p w14:paraId="1F8B1ABF" w14:textId="6D6E83AF" w:rsidR="00A3165F" w:rsidRDefault="00A3165F" w:rsidP="00A3165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89,8880</w:t>
            </w:r>
          </w:p>
        </w:tc>
      </w:tr>
      <w:tr w:rsidR="00A3165F" w14:paraId="2A232D9A" w14:textId="77777777" w:rsidTr="00A3165F">
        <w:tc>
          <w:tcPr>
            <w:tcW w:w="1980" w:type="dxa"/>
            <w:vMerge w:val="restart"/>
          </w:tcPr>
          <w:p w14:paraId="7AA0431B" w14:textId="7E37D53A" w:rsidR="00A3165F" w:rsidRDefault="00A3165F" w:rsidP="00A3165F">
            <w:pPr>
              <w:spacing w:line="240" w:lineRule="auto"/>
              <w:rPr>
                <w:rFonts w:ascii="Times New Roman" w:hAnsi="Times New Roman" w:cs="Times New Roman"/>
                <w:sz w:val="28"/>
                <w:szCs w:val="28"/>
                <w:lang w:val="ru-RU"/>
              </w:rPr>
            </w:pPr>
            <w:r>
              <w:rPr>
                <w:rFonts w:ascii="Times New Roman" w:hAnsi="Times New Roman" w:cs="Times New Roman"/>
                <w:sz w:val="28"/>
                <w:szCs w:val="28"/>
                <w:lang w:val="ru-RU"/>
              </w:rPr>
              <w:t>Саудакент</w:t>
            </w:r>
          </w:p>
        </w:tc>
        <w:tc>
          <w:tcPr>
            <w:tcW w:w="1701" w:type="dxa"/>
          </w:tcPr>
          <w:p w14:paraId="713B579E" w14:textId="0ED51885" w:rsidR="00A3165F" w:rsidRDefault="002E4ECB" w:rsidP="00A3165F">
            <w:pPr>
              <w:spacing w:line="240" w:lineRule="auto"/>
              <w:rPr>
                <w:rFonts w:ascii="Times New Roman" w:hAnsi="Times New Roman" w:cs="Times New Roman"/>
                <w:sz w:val="28"/>
                <w:szCs w:val="28"/>
                <w:lang w:val="ru-RU"/>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en-US"/>
                    </w:rPr>
                    <m:t>i</m:t>
                  </m:r>
                </m:sub>
              </m:sSub>
            </m:oMath>
            <w:r w:rsidR="00A3165F" w:rsidRPr="00A3165F">
              <w:rPr>
                <w:rFonts w:ascii="Times New Roman" w:eastAsiaTheme="minorEastAsia" w:hAnsi="Times New Roman" w:cs="Times New Roman"/>
                <w:sz w:val="28"/>
                <w:szCs w:val="28"/>
                <w:lang w:val="kk-KZ"/>
              </w:rPr>
              <w:t xml:space="preserve">, </w:t>
            </w:r>
            <w:r w:rsidR="00A3165F" w:rsidRPr="00A3165F">
              <w:rPr>
                <w:rFonts w:ascii="Times New Roman" w:eastAsiaTheme="minorEastAsia" w:hAnsi="Times New Roman" w:cs="Times New Roman"/>
                <w:sz w:val="28"/>
                <w:szCs w:val="28"/>
                <w:vertAlign w:val="superscript"/>
                <w:lang w:val="kk-KZ"/>
              </w:rPr>
              <w:t>о</w:t>
            </w:r>
            <w:r w:rsidR="00A3165F" w:rsidRPr="00A3165F">
              <w:rPr>
                <w:rFonts w:ascii="Times New Roman" w:eastAsiaTheme="minorEastAsia" w:hAnsi="Times New Roman" w:cs="Times New Roman"/>
                <w:sz w:val="28"/>
                <w:szCs w:val="28"/>
                <w:lang w:val="kk-KZ"/>
              </w:rPr>
              <w:t>С</w:t>
            </w:r>
          </w:p>
        </w:tc>
        <w:tc>
          <w:tcPr>
            <w:tcW w:w="3827" w:type="dxa"/>
          </w:tcPr>
          <w:p w14:paraId="0C9D4F7F" w14:textId="782C11EB" w:rsidR="00A3165F" w:rsidRDefault="002E4ECB" w:rsidP="00A3165F">
            <w:pPr>
              <w:spacing w:line="240" w:lineRule="auto"/>
              <w:rPr>
                <w:rFonts w:ascii="Times New Roman" w:hAnsi="Times New Roman" w:cs="Times New Roman"/>
                <w:sz w:val="28"/>
                <w:szCs w:val="28"/>
                <w:lang w:val="ru-RU"/>
              </w:rPr>
            </w:pPr>
            <m:oMathPara>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i</m:t>
                    </m:r>
                  </m:sub>
                </m:sSub>
                <m:r>
                  <w:rPr>
                    <w:rFonts w:ascii="Cambria Math" w:hAnsi="Cambria Math" w:cs="Times New Roman"/>
                    <w:sz w:val="28"/>
                    <w:szCs w:val="28"/>
                  </w:rPr>
                  <m:t>=0,0236∙</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r>
                  <w:rPr>
                    <w:rFonts w:ascii="Cambria Math" w:hAnsi="Cambria Math" w:cs="Times New Roman"/>
                    <w:sz w:val="28"/>
                    <w:szCs w:val="28"/>
                  </w:rPr>
                  <m:t>+9,5270</m:t>
                </m:r>
              </m:oMath>
            </m:oMathPara>
          </w:p>
        </w:tc>
        <w:tc>
          <w:tcPr>
            <w:tcW w:w="1837" w:type="dxa"/>
          </w:tcPr>
          <w:p w14:paraId="09FF81CC" w14:textId="4965C2BB" w:rsidR="00A3165F" w:rsidRDefault="00A3165F" w:rsidP="00A3165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1,8880</w:t>
            </w:r>
          </w:p>
        </w:tc>
      </w:tr>
      <w:tr w:rsidR="00A3165F" w14:paraId="57F58D1E" w14:textId="77777777" w:rsidTr="00A3165F">
        <w:tc>
          <w:tcPr>
            <w:tcW w:w="1980" w:type="dxa"/>
            <w:vMerge/>
          </w:tcPr>
          <w:p w14:paraId="22993328" w14:textId="77777777" w:rsidR="00A3165F" w:rsidRDefault="00A3165F" w:rsidP="00A3165F">
            <w:pPr>
              <w:spacing w:line="240" w:lineRule="auto"/>
              <w:rPr>
                <w:rFonts w:ascii="Times New Roman" w:hAnsi="Times New Roman" w:cs="Times New Roman"/>
                <w:sz w:val="28"/>
                <w:szCs w:val="28"/>
                <w:lang w:val="ru-RU"/>
              </w:rPr>
            </w:pPr>
          </w:p>
        </w:tc>
        <w:tc>
          <w:tcPr>
            <w:tcW w:w="1701" w:type="dxa"/>
          </w:tcPr>
          <w:p w14:paraId="6A4C4093" w14:textId="2EDF47D1" w:rsidR="00A3165F" w:rsidRDefault="002E4ECB" w:rsidP="00A3165F">
            <w:pPr>
              <w:spacing w:line="240" w:lineRule="auto"/>
              <w:rPr>
                <w:rFonts w:ascii="Times New Roman" w:hAnsi="Times New Roman" w:cs="Times New Roman"/>
                <w:sz w:val="28"/>
                <w:szCs w:val="28"/>
                <w:lang w:val="ru-RU"/>
              </w:rPr>
            </w:pPr>
            <m:oMath>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ci</m:t>
                  </m:r>
                </m:sub>
              </m:sSub>
            </m:oMath>
            <w:r w:rsidR="00A3165F" w:rsidRPr="00A3165F">
              <w:rPr>
                <w:rFonts w:ascii="Times New Roman" w:eastAsiaTheme="minorEastAsia" w:hAnsi="Times New Roman" w:cs="Times New Roman"/>
                <w:sz w:val="28"/>
                <w:szCs w:val="28"/>
              </w:rPr>
              <w:t>, мм</w:t>
            </w:r>
          </w:p>
        </w:tc>
        <w:tc>
          <w:tcPr>
            <w:tcW w:w="3827" w:type="dxa"/>
          </w:tcPr>
          <w:p w14:paraId="0A562657" w14:textId="549C82BF" w:rsidR="00A3165F" w:rsidRDefault="002E4ECB" w:rsidP="00A3165F">
            <w:pPr>
              <w:spacing w:line="240" w:lineRule="auto"/>
              <w:rPr>
                <w:rFonts w:ascii="Times New Roman" w:hAnsi="Times New Roman" w:cs="Times New Roman"/>
                <w:sz w:val="28"/>
                <w:szCs w:val="28"/>
                <w:lang w:val="ru-RU"/>
              </w:rPr>
            </w:pPr>
            <m:oMathPara>
              <m:oMath>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ci</m:t>
                    </m:r>
                  </m:sub>
                </m:sSub>
                <m:r>
                  <w:rPr>
                    <w:rFonts w:ascii="Cambria Math" w:hAnsi="Cambria Math" w:cs="Times New Roman"/>
                    <w:sz w:val="28"/>
                    <w:szCs w:val="28"/>
                  </w:rPr>
                  <m:t>=-0,3838∙</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r>
                  <w:rPr>
                    <w:rFonts w:ascii="Cambria Math" w:hAnsi="Cambria Math" w:cs="Times New Roman"/>
                    <w:sz w:val="28"/>
                    <w:szCs w:val="28"/>
                  </w:rPr>
                  <m:t>+205,56</m:t>
                </m:r>
              </m:oMath>
            </m:oMathPara>
          </w:p>
        </w:tc>
        <w:tc>
          <w:tcPr>
            <w:tcW w:w="1837" w:type="dxa"/>
          </w:tcPr>
          <w:p w14:paraId="26099067" w14:textId="324E616F" w:rsidR="00A3165F" w:rsidRDefault="002815BC" w:rsidP="00A3165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w:t>
            </w:r>
            <w:r w:rsidR="00A3165F">
              <w:rPr>
                <w:rFonts w:ascii="Times New Roman" w:hAnsi="Times New Roman" w:cs="Times New Roman"/>
                <w:sz w:val="28"/>
                <w:szCs w:val="28"/>
                <w:lang w:val="ru-RU"/>
              </w:rPr>
              <w:t>30,7062</w:t>
            </w:r>
          </w:p>
        </w:tc>
      </w:tr>
      <w:tr w:rsidR="002815BC" w14:paraId="47DF708F" w14:textId="77777777" w:rsidTr="00A3165F">
        <w:tc>
          <w:tcPr>
            <w:tcW w:w="1980" w:type="dxa"/>
            <w:vMerge w:val="restart"/>
          </w:tcPr>
          <w:p w14:paraId="02339F9A" w14:textId="4EA7575F" w:rsidR="002815BC" w:rsidRDefault="002815BC" w:rsidP="002815BC">
            <w:pPr>
              <w:spacing w:line="240" w:lineRule="auto"/>
              <w:rPr>
                <w:rFonts w:ascii="Times New Roman" w:hAnsi="Times New Roman" w:cs="Times New Roman"/>
                <w:sz w:val="28"/>
                <w:szCs w:val="28"/>
                <w:lang w:val="ru-RU"/>
              </w:rPr>
            </w:pPr>
            <w:r>
              <w:rPr>
                <w:rFonts w:ascii="Times New Roman" w:hAnsi="Times New Roman" w:cs="Times New Roman"/>
                <w:sz w:val="28"/>
                <w:szCs w:val="28"/>
                <w:lang w:val="ru-RU"/>
              </w:rPr>
              <w:t>Талас</w:t>
            </w:r>
          </w:p>
        </w:tc>
        <w:tc>
          <w:tcPr>
            <w:tcW w:w="1701" w:type="dxa"/>
          </w:tcPr>
          <w:p w14:paraId="117E9969" w14:textId="25978D8F" w:rsidR="002815BC" w:rsidRDefault="002E4ECB" w:rsidP="002815BC">
            <w:pPr>
              <w:spacing w:line="240" w:lineRule="auto"/>
              <w:rPr>
                <w:rFonts w:ascii="Times New Roman" w:hAnsi="Times New Roman" w:cs="Times New Roman"/>
                <w:sz w:val="28"/>
                <w:szCs w:val="28"/>
                <w:lang w:val="ru-RU"/>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en-US"/>
                    </w:rPr>
                    <m:t>i</m:t>
                  </m:r>
                </m:sub>
              </m:sSub>
            </m:oMath>
            <w:r w:rsidR="002815BC" w:rsidRPr="00A3165F">
              <w:rPr>
                <w:rFonts w:ascii="Times New Roman" w:eastAsiaTheme="minorEastAsia" w:hAnsi="Times New Roman" w:cs="Times New Roman"/>
                <w:sz w:val="28"/>
                <w:szCs w:val="28"/>
                <w:lang w:val="kk-KZ"/>
              </w:rPr>
              <w:t xml:space="preserve">, </w:t>
            </w:r>
            <w:r w:rsidR="002815BC" w:rsidRPr="00A3165F">
              <w:rPr>
                <w:rFonts w:ascii="Times New Roman" w:eastAsiaTheme="minorEastAsia" w:hAnsi="Times New Roman" w:cs="Times New Roman"/>
                <w:sz w:val="28"/>
                <w:szCs w:val="28"/>
                <w:vertAlign w:val="superscript"/>
                <w:lang w:val="kk-KZ"/>
              </w:rPr>
              <w:t>о</w:t>
            </w:r>
            <w:r w:rsidR="002815BC" w:rsidRPr="00A3165F">
              <w:rPr>
                <w:rFonts w:ascii="Times New Roman" w:eastAsiaTheme="minorEastAsia" w:hAnsi="Times New Roman" w:cs="Times New Roman"/>
                <w:sz w:val="28"/>
                <w:szCs w:val="28"/>
                <w:lang w:val="kk-KZ"/>
              </w:rPr>
              <w:t>С</w:t>
            </w:r>
          </w:p>
        </w:tc>
        <w:tc>
          <w:tcPr>
            <w:tcW w:w="3827" w:type="dxa"/>
          </w:tcPr>
          <w:p w14:paraId="40D0090B" w14:textId="09D957B3" w:rsidR="002815BC" w:rsidRDefault="002E4ECB" w:rsidP="002815BC">
            <w:pPr>
              <w:spacing w:line="240" w:lineRule="auto"/>
              <w:rPr>
                <w:rFonts w:ascii="Times New Roman" w:hAnsi="Times New Roman" w:cs="Times New Roman"/>
                <w:sz w:val="28"/>
                <w:szCs w:val="28"/>
                <w:lang w:val="ru-RU"/>
              </w:rPr>
            </w:pPr>
            <m:oMathPara>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i</m:t>
                    </m:r>
                  </m:sub>
                </m:sSub>
                <m:r>
                  <w:rPr>
                    <w:rFonts w:ascii="Cambria Math" w:hAnsi="Cambria Math" w:cs="Times New Roman"/>
                    <w:sz w:val="28"/>
                    <w:szCs w:val="28"/>
                  </w:rPr>
                  <m:t>=0,0241∙</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r>
                  <w:rPr>
                    <w:rFonts w:ascii="Cambria Math" w:hAnsi="Cambria Math" w:cs="Times New Roman"/>
                    <w:sz w:val="28"/>
                    <w:szCs w:val="28"/>
                  </w:rPr>
                  <m:t>+7,2321</m:t>
                </m:r>
              </m:oMath>
            </m:oMathPara>
          </w:p>
        </w:tc>
        <w:tc>
          <w:tcPr>
            <w:tcW w:w="1837" w:type="dxa"/>
          </w:tcPr>
          <w:p w14:paraId="07F7C8CF" w14:textId="6744A1AE" w:rsidR="002815BC" w:rsidRDefault="002815BC" w:rsidP="002815BC">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1,9280</w:t>
            </w:r>
          </w:p>
        </w:tc>
      </w:tr>
      <w:tr w:rsidR="002815BC" w14:paraId="54A74293" w14:textId="77777777" w:rsidTr="00A3165F">
        <w:tc>
          <w:tcPr>
            <w:tcW w:w="1980" w:type="dxa"/>
            <w:vMerge/>
          </w:tcPr>
          <w:p w14:paraId="4700CB74" w14:textId="77777777" w:rsidR="002815BC" w:rsidRDefault="002815BC" w:rsidP="002815BC">
            <w:pPr>
              <w:spacing w:line="240" w:lineRule="auto"/>
              <w:rPr>
                <w:rFonts w:ascii="Times New Roman" w:hAnsi="Times New Roman" w:cs="Times New Roman"/>
                <w:sz w:val="28"/>
                <w:szCs w:val="28"/>
                <w:lang w:val="ru-RU"/>
              </w:rPr>
            </w:pPr>
          </w:p>
        </w:tc>
        <w:tc>
          <w:tcPr>
            <w:tcW w:w="1701" w:type="dxa"/>
          </w:tcPr>
          <w:p w14:paraId="0489F224" w14:textId="7F8D5935" w:rsidR="002815BC" w:rsidRDefault="002E4ECB" w:rsidP="002815BC">
            <w:pPr>
              <w:spacing w:line="240" w:lineRule="auto"/>
              <w:rPr>
                <w:rFonts w:ascii="Times New Roman" w:hAnsi="Times New Roman" w:cs="Times New Roman"/>
                <w:sz w:val="28"/>
                <w:szCs w:val="28"/>
                <w:lang w:val="ru-RU"/>
              </w:rPr>
            </w:pPr>
            <m:oMath>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ci</m:t>
                  </m:r>
                </m:sub>
              </m:sSub>
            </m:oMath>
            <w:r w:rsidR="002815BC" w:rsidRPr="00A3165F">
              <w:rPr>
                <w:rFonts w:ascii="Times New Roman" w:eastAsiaTheme="minorEastAsia" w:hAnsi="Times New Roman" w:cs="Times New Roman"/>
                <w:sz w:val="28"/>
                <w:szCs w:val="28"/>
              </w:rPr>
              <w:t>, мм</w:t>
            </w:r>
          </w:p>
        </w:tc>
        <w:tc>
          <w:tcPr>
            <w:tcW w:w="3827" w:type="dxa"/>
          </w:tcPr>
          <w:p w14:paraId="3B1B101E" w14:textId="7FE4B78E" w:rsidR="002815BC" w:rsidRDefault="002E4ECB" w:rsidP="002815BC">
            <w:pPr>
              <w:spacing w:line="240" w:lineRule="auto"/>
              <w:rPr>
                <w:rFonts w:ascii="Times New Roman" w:hAnsi="Times New Roman" w:cs="Times New Roman"/>
                <w:sz w:val="28"/>
                <w:szCs w:val="28"/>
                <w:lang w:val="ru-RU"/>
              </w:rPr>
            </w:pPr>
            <m:oMathPara>
              <m:oMath>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ci</m:t>
                    </m:r>
                  </m:sub>
                </m:sSub>
                <m:r>
                  <w:rPr>
                    <w:rFonts w:ascii="Cambria Math" w:hAnsi="Cambria Math" w:cs="Times New Roman"/>
                    <w:sz w:val="28"/>
                    <w:szCs w:val="28"/>
                  </w:rPr>
                  <m:t>=0,2550∙</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r>
                  <w:rPr>
                    <w:rFonts w:ascii="Cambria Math" w:hAnsi="Cambria Math" w:cs="Times New Roman"/>
                    <w:sz w:val="28"/>
                    <w:szCs w:val="28"/>
                  </w:rPr>
                  <m:t>+306,07</m:t>
                </m:r>
              </m:oMath>
            </m:oMathPara>
          </w:p>
        </w:tc>
        <w:tc>
          <w:tcPr>
            <w:tcW w:w="1837" w:type="dxa"/>
          </w:tcPr>
          <w:p w14:paraId="18461BDA" w14:textId="3B650EE7" w:rsidR="002815BC" w:rsidRDefault="002815BC" w:rsidP="002815BC">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20,4000</w:t>
            </w:r>
          </w:p>
        </w:tc>
      </w:tr>
      <w:tr w:rsidR="002815BC" w14:paraId="5ECD9A4C" w14:textId="77777777" w:rsidTr="00A3165F">
        <w:tc>
          <w:tcPr>
            <w:tcW w:w="1980" w:type="dxa"/>
            <w:vMerge w:val="restart"/>
          </w:tcPr>
          <w:p w14:paraId="20067823" w14:textId="5BDACE86" w:rsidR="002815BC" w:rsidRDefault="002815BC" w:rsidP="002815BC">
            <w:pPr>
              <w:spacing w:line="240" w:lineRule="auto"/>
              <w:rPr>
                <w:rFonts w:ascii="Times New Roman" w:hAnsi="Times New Roman" w:cs="Times New Roman"/>
                <w:sz w:val="28"/>
                <w:szCs w:val="28"/>
                <w:lang w:val="ru-RU"/>
              </w:rPr>
            </w:pPr>
            <w:r>
              <w:rPr>
                <w:rFonts w:ascii="Times New Roman" w:hAnsi="Times New Roman" w:cs="Times New Roman"/>
                <w:sz w:val="28"/>
                <w:szCs w:val="28"/>
                <w:lang w:val="ru-RU"/>
              </w:rPr>
              <w:t>Ойык</w:t>
            </w:r>
          </w:p>
        </w:tc>
        <w:tc>
          <w:tcPr>
            <w:tcW w:w="1701" w:type="dxa"/>
          </w:tcPr>
          <w:p w14:paraId="333BA923" w14:textId="2DB0FD83" w:rsidR="002815BC" w:rsidRDefault="002E4ECB" w:rsidP="002815BC">
            <w:pPr>
              <w:spacing w:line="240" w:lineRule="auto"/>
              <w:rPr>
                <w:rFonts w:ascii="Times New Roman" w:hAnsi="Times New Roman" w:cs="Times New Roman"/>
                <w:sz w:val="28"/>
                <w:szCs w:val="28"/>
                <w:lang w:val="ru-RU"/>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en-US"/>
                    </w:rPr>
                    <m:t>i</m:t>
                  </m:r>
                </m:sub>
              </m:sSub>
            </m:oMath>
            <w:r w:rsidR="002815BC" w:rsidRPr="00A3165F">
              <w:rPr>
                <w:rFonts w:ascii="Times New Roman" w:eastAsiaTheme="minorEastAsia" w:hAnsi="Times New Roman" w:cs="Times New Roman"/>
                <w:sz w:val="28"/>
                <w:szCs w:val="28"/>
                <w:lang w:val="kk-KZ"/>
              </w:rPr>
              <w:t xml:space="preserve">, </w:t>
            </w:r>
            <w:r w:rsidR="002815BC" w:rsidRPr="00A3165F">
              <w:rPr>
                <w:rFonts w:ascii="Times New Roman" w:eastAsiaTheme="minorEastAsia" w:hAnsi="Times New Roman" w:cs="Times New Roman"/>
                <w:sz w:val="28"/>
                <w:szCs w:val="28"/>
                <w:vertAlign w:val="superscript"/>
                <w:lang w:val="kk-KZ"/>
              </w:rPr>
              <w:t>о</w:t>
            </w:r>
            <w:r w:rsidR="002815BC" w:rsidRPr="00A3165F">
              <w:rPr>
                <w:rFonts w:ascii="Times New Roman" w:eastAsiaTheme="minorEastAsia" w:hAnsi="Times New Roman" w:cs="Times New Roman"/>
                <w:sz w:val="28"/>
                <w:szCs w:val="28"/>
                <w:lang w:val="kk-KZ"/>
              </w:rPr>
              <w:t>С</w:t>
            </w:r>
          </w:p>
        </w:tc>
        <w:tc>
          <w:tcPr>
            <w:tcW w:w="3827" w:type="dxa"/>
          </w:tcPr>
          <w:p w14:paraId="12D47610" w14:textId="2FE79B3D" w:rsidR="002815BC" w:rsidRDefault="002E4ECB" w:rsidP="002815BC">
            <w:pPr>
              <w:spacing w:line="240" w:lineRule="auto"/>
              <w:rPr>
                <w:rFonts w:ascii="Times New Roman" w:hAnsi="Times New Roman" w:cs="Times New Roman"/>
                <w:sz w:val="28"/>
                <w:szCs w:val="28"/>
                <w:lang w:val="ru-RU"/>
              </w:rPr>
            </w:pPr>
            <m:oMathPara>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i</m:t>
                    </m:r>
                  </m:sub>
                </m:sSub>
                <m:r>
                  <w:rPr>
                    <w:rFonts w:ascii="Cambria Math" w:hAnsi="Cambria Math" w:cs="Times New Roman"/>
                    <w:sz w:val="28"/>
                    <w:szCs w:val="28"/>
                  </w:rPr>
                  <m:t>=0,0364∙</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r>
                  <w:rPr>
                    <w:rFonts w:ascii="Cambria Math" w:hAnsi="Cambria Math" w:cs="Times New Roman"/>
                    <w:sz w:val="28"/>
                    <w:szCs w:val="28"/>
                  </w:rPr>
                  <m:t>+8,7910</m:t>
                </m:r>
              </m:oMath>
            </m:oMathPara>
          </w:p>
        </w:tc>
        <w:tc>
          <w:tcPr>
            <w:tcW w:w="1837" w:type="dxa"/>
          </w:tcPr>
          <w:p w14:paraId="7BC20F30" w14:textId="33B3B459" w:rsidR="002815BC" w:rsidRDefault="002815BC" w:rsidP="002815BC">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2,9120</w:t>
            </w:r>
          </w:p>
        </w:tc>
      </w:tr>
      <w:tr w:rsidR="002815BC" w14:paraId="6B821525" w14:textId="77777777" w:rsidTr="00A3165F">
        <w:tc>
          <w:tcPr>
            <w:tcW w:w="1980" w:type="dxa"/>
            <w:vMerge/>
          </w:tcPr>
          <w:p w14:paraId="319E971D" w14:textId="77777777" w:rsidR="002815BC" w:rsidRDefault="002815BC" w:rsidP="002815BC">
            <w:pPr>
              <w:spacing w:line="240" w:lineRule="auto"/>
              <w:rPr>
                <w:rFonts w:ascii="Times New Roman" w:hAnsi="Times New Roman" w:cs="Times New Roman"/>
                <w:sz w:val="28"/>
                <w:szCs w:val="28"/>
                <w:lang w:val="ru-RU"/>
              </w:rPr>
            </w:pPr>
          </w:p>
        </w:tc>
        <w:tc>
          <w:tcPr>
            <w:tcW w:w="1701" w:type="dxa"/>
          </w:tcPr>
          <w:p w14:paraId="2C1809EE" w14:textId="5C89DE93" w:rsidR="002815BC" w:rsidRDefault="002E4ECB" w:rsidP="002815BC">
            <w:pPr>
              <w:spacing w:line="240" w:lineRule="auto"/>
              <w:rPr>
                <w:rFonts w:ascii="Times New Roman" w:hAnsi="Times New Roman" w:cs="Times New Roman"/>
                <w:sz w:val="28"/>
                <w:szCs w:val="28"/>
                <w:lang w:val="ru-RU"/>
              </w:rPr>
            </w:pPr>
            <m:oMath>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ci</m:t>
                  </m:r>
                </m:sub>
              </m:sSub>
            </m:oMath>
            <w:r w:rsidR="002815BC" w:rsidRPr="00A3165F">
              <w:rPr>
                <w:rFonts w:ascii="Times New Roman" w:eastAsiaTheme="minorEastAsia" w:hAnsi="Times New Roman" w:cs="Times New Roman"/>
                <w:sz w:val="28"/>
                <w:szCs w:val="28"/>
              </w:rPr>
              <w:t>, мм</w:t>
            </w:r>
          </w:p>
        </w:tc>
        <w:tc>
          <w:tcPr>
            <w:tcW w:w="3827" w:type="dxa"/>
          </w:tcPr>
          <w:p w14:paraId="3141B37F" w14:textId="104CE0EA" w:rsidR="002815BC" w:rsidRDefault="002E4ECB" w:rsidP="002815BC">
            <w:pPr>
              <w:spacing w:line="240" w:lineRule="auto"/>
              <w:rPr>
                <w:rFonts w:ascii="Times New Roman" w:hAnsi="Times New Roman" w:cs="Times New Roman"/>
                <w:sz w:val="28"/>
                <w:szCs w:val="28"/>
                <w:lang w:val="ru-RU"/>
              </w:rPr>
            </w:pPr>
            <m:oMathPara>
              <m:oMath>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ci</m:t>
                    </m:r>
                  </m:sub>
                </m:sSub>
                <m:r>
                  <w:rPr>
                    <w:rFonts w:ascii="Cambria Math" w:hAnsi="Cambria Math" w:cs="Times New Roman"/>
                    <w:sz w:val="28"/>
                    <w:szCs w:val="28"/>
                  </w:rPr>
                  <m:t>=-0,9792∙</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r>
                  <w:rPr>
                    <w:rFonts w:ascii="Cambria Math" w:hAnsi="Cambria Math" w:cs="Times New Roman"/>
                    <w:sz w:val="28"/>
                    <w:szCs w:val="28"/>
                  </w:rPr>
                  <m:t>+253,12</m:t>
                </m:r>
              </m:oMath>
            </m:oMathPara>
          </w:p>
        </w:tc>
        <w:tc>
          <w:tcPr>
            <w:tcW w:w="1837" w:type="dxa"/>
          </w:tcPr>
          <w:p w14:paraId="408FE647" w14:textId="756156DD" w:rsidR="002815BC" w:rsidRDefault="002815BC" w:rsidP="002815BC">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-78,336</w:t>
            </w:r>
          </w:p>
        </w:tc>
      </w:tr>
      <w:tr w:rsidR="002815BC" w14:paraId="3F2B103C" w14:textId="77777777" w:rsidTr="00A3165F">
        <w:tc>
          <w:tcPr>
            <w:tcW w:w="1980" w:type="dxa"/>
            <w:vMerge w:val="restart"/>
          </w:tcPr>
          <w:p w14:paraId="4BB59D31" w14:textId="734FEA8C" w:rsidR="002815BC" w:rsidRDefault="002815BC" w:rsidP="002815BC">
            <w:pPr>
              <w:spacing w:line="240" w:lineRule="auto"/>
              <w:rPr>
                <w:rFonts w:ascii="Times New Roman" w:hAnsi="Times New Roman" w:cs="Times New Roman"/>
                <w:sz w:val="28"/>
                <w:szCs w:val="28"/>
                <w:lang w:val="ru-RU"/>
              </w:rPr>
            </w:pPr>
            <w:r>
              <w:rPr>
                <w:rFonts w:ascii="Times New Roman" w:hAnsi="Times New Roman" w:cs="Times New Roman"/>
                <w:sz w:val="28"/>
                <w:szCs w:val="28"/>
                <w:lang w:val="ru-RU"/>
              </w:rPr>
              <w:t>Байтик</w:t>
            </w:r>
          </w:p>
        </w:tc>
        <w:tc>
          <w:tcPr>
            <w:tcW w:w="1701" w:type="dxa"/>
          </w:tcPr>
          <w:p w14:paraId="115C4642" w14:textId="7362D414" w:rsidR="002815BC" w:rsidRDefault="002E4ECB" w:rsidP="002815BC">
            <w:pPr>
              <w:spacing w:line="240" w:lineRule="auto"/>
              <w:rPr>
                <w:rFonts w:ascii="Times New Roman" w:hAnsi="Times New Roman" w:cs="Times New Roman"/>
                <w:sz w:val="28"/>
                <w:szCs w:val="28"/>
                <w:lang w:val="ru-RU"/>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en-US"/>
                    </w:rPr>
                    <m:t>i</m:t>
                  </m:r>
                </m:sub>
              </m:sSub>
            </m:oMath>
            <w:r w:rsidR="002815BC" w:rsidRPr="00A3165F">
              <w:rPr>
                <w:rFonts w:ascii="Times New Roman" w:eastAsiaTheme="minorEastAsia" w:hAnsi="Times New Roman" w:cs="Times New Roman"/>
                <w:sz w:val="28"/>
                <w:szCs w:val="28"/>
                <w:lang w:val="kk-KZ"/>
              </w:rPr>
              <w:t xml:space="preserve">, </w:t>
            </w:r>
            <w:r w:rsidR="002815BC" w:rsidRPr="00A3165F">
              <w:rPr>
                <w:rFonts w:ascii="Times New Roman" w:eastAsiaTheme="minorEastAsia" w:hAnsi="Times New Roman" w:cs="Times New Roman"/>
                <w:sz w:val="28"/>
                <w:szCs w:val="28"/>
                <w:vertAlign w:val="superscript"/>
                <w:lang w:val="kk-KZ"/>
              </w:rPr>
              <w:t>о</w:t>
            </w:r>
            <w:r w:rsidR="002815BC" w:rsidRPr="00A3165F">
              <w:rPr>
                <w:rFonts w:ascii="Times New Roman" w:eastAsiaTheme="minorEastAsia" w:hAnsi="Times New Roman" w:cs="Times New Roman"/>
                <w:sz w:val="28"/>
                <w:szCs w:val="28"/>
                <w:lang w:val="kk-KZ"/>
              </w:rPr>
              <w:t>С</w:t>
            </w:r>
          </w:p>
        </w:tc>
        <w:tc>
          <w:tcPr>
            <w:tcW w:w="3827" w:type="dxa"/>
          </w:tcPr>
          <w:p w14:paraId="1C000335" w14:textId="4766FA86" w:rsidR="002815BC" w:rsidRDefault="002E4ECB" w:rsidP="002815BC">
            <w:pPr>
              <w:spacing w:line="240" w:lineRule="auto"/>
              <w:rPr>
                <w:rFonts w:ascii="Times New Roman" w:hAnsi="Times New Roman" w:cs="Times New Roman"/>
                <w:sz w:val="28"/>
                <w:szCs w:val="28"/>
                <w:lang w:val="ru-RU"/>
              </w:rPr>
            </w:pPr>
            <m:oMathPara>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i</m:t>
                    </m:r>
                  </m:sub>
                </m:sSub>
                <m:r>
                  <w:rPr>
                    <w:rFonts w:ascii="Cambria Math" w:hAnsi="Cambria Math" w:cs="Times New Roman"/>
                    <w:sz w:val="28"/>
                    <w:szCs w:val="28"/>
                  </w:rPr>
                  <m:t>=0,0051∙</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r>
                  <w:rPr>
                    <w:rFonts w:ascii="Cambria Math" w:hAnsi="Cambria Math" w:cs="Times New Roman"/>
                    <w:sz w:val="28"/>
                    <w:szCs w:val="28"/>
                  </w:rPr>
                  <m:t>+6,4528</m:t>
                </m:r>
              </m:oMath>
            </m:oMathPara>
          </w:p>
        </w:tc>
        <w:tc>
          <w:tcPr>
            <w:tcW w:w="1837" w:type="dxa"/>
          </w:tcPr>
          <w:p w14:paraId="4787C8B1" w14:textId="5E8D4B62" w:rsidR="002815BC" w:rsidRDefault="002815BC" w:rsidP="002815BC">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0,4080</w:t>
            </w:r>
          </w:p>
        </w:tc>
      </w:tr>
      <w:tr w:rsidR="002815BC" w14:paraId="1FF3389A" w14:textId="77777777" w:rsidTr="00A3165F">
        <w:tc>
          <w:tcPr>
            <w:tcW w:w="1980" w:type="dxa"/>
            <w:vMerge/>
          </w:tcPr>
          <w:p w14:paraId="180FA082" w14:textId="77777777" w:rsidR="002815BC" w:rsidRDefault="002815BC" w:rsidP="002815BC">
            <w:pPr>
              <w:spacing w:line="240" w:lineRule="auto"/>
              <w:rPr>
                <w:rFonts w:ascii="Times New Roman" w:hAnsi="Times New Roman" w:cs="Times New Roman"/>
                <w:sz w:val="28"/>
                <w:szCs w:val="28"/>
                <w:lang w:val="ru-RU"/>
              </w:rPr>
            </w:pPr>
          </w:p>
        </w:tc>
        <w:tc>
          <w:tcPr>
            <w:tcW w:w="1701" w:type="dxa"/>
          </w:tcPr>
          <w:p w14:paraId="2A8D5BD1" w14:textId="6705C8EF" w:rsidR="002815BC" w:rsidRDefault="002E4ECB" w:rsidP="002815BC">
            <w:pPr>
              <w:spacing w:line="240" w:lineRule="auto"/>
              <w:rPr>
                <w:rFonts w:ascii="Times New Roman" w:hAnsi="Times New Roman" w:cs="Times New Roman"/>
                <w:sz w:val="28"/>
                <w:szCs w:val="28"/>
                <w:lang w:val="ru-RU"/>
              </w:rPr>
            </w:pPr>
            <m:oMath>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ci</m:t>
                  </m:r>
                </m:sub>
              </m:sSub>
            </m:oMath>
            <w:r w:rsidR="002815BC" w:rsidRPr="00A3165F">
              <w:rPr>
                <w:rFonts w:ascii="Times New Roman" w:eastAsiaTheme="minorEastAsia" w:hAnsi="Times New Roman" w:cs="Times New Roman"/>
                <w:sz w:val="28"/>
                <w:szCs w:val="28"/>
              </w:rPr>
              <w:t>, мм</w:t>
            </w:r>
          </w:p>
        </w:tc>
        <w:tc>
          <w:tcPr>
            <w:tcW w:w="3827" w:type="dxa"/>
          </w:tcPr>
          <w:p w14:paraId="0C082A6F" w14:textId="214AC396" w:rsidR="002815BC" w:rsidRDefault="002E4ECB" w:rsidP="002815BC">
            <w:pPr>
              <w:spacing w:line="240" w:lineRule="auto"/>
              <w:rPr>
                <w:rFonts w:ascii="Times New Roman" w:hAnsi="Times New Roman" w:cs="Times New Roman"/>
                <w:sz w:val="28"/>
                <w:szCs w:val="28"/>
                <w:lang w:val="ru-RU"/>
              </w:rPr>
            </w:pPr>
            <m:oMathPara>
              <m:oMath>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ci</m:t>
                    </m:r>
                  </m:sub>
                </m:sSub>
                <m:r>
                  <w:rPr>
                    <w:rFonts w:ascii="Cambria Math" w:hAnsi="Cambria Math" w:cs="Times New Roman"/>
                    <w:sz w:val="28"/>
                    <w:szCs w:val="28"/>
                  </w:rPr>
                  <m:t>=-0,8849∙</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r>
                  <w:rPr>
                    <w:rFonts w:ascii="Cambria Math" w:hAnsi="Cambria Math" w:cs="Times New Roman"/>
                    <w:sz w:val="28"/>
                    <w:szCs w:val="28"/>
                  </w:rPr>
                  <m:t>+559,39</m:t>
                </m:r>
              </m:oMath>
            </m:oMathPara>
          </w:p>
        </w:tc>
        <w:tc>
          <w:tcPr>
            <w:tcW w:w="1837" w:type="dxa"/>
          </w:tcPr>
          <w:p w14:paraId="30509F12" w14:textId="29AA1039" w:rsidR="002815BC" w:rsidRDefault="002815BC" w:rsidP="002815BC">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-69,7920</w:t>
            </w:r>
          </w:p>
        </w:tc>
      </w:tr>
      <w:tr w:rsidR="002815BC" w14:paraId="3B8E7EEC" w14:textId="77777777" w:rsidTr="00A3165F">
        <w:tc>
          <w:tcPr>
            <w:tcW w:w="1980" w:type="dxa"/>
            <w:vMerge w:val="restart"/>
          </w:tcPr>
          <w:p w14:paraId="3B663A40" w14:textId="3812757E" w:rsidR="002815BC" w:rsidRDefault="002815BC" w:rsidP="002815BC">
            <w:pPr>
              <w:spacing w:line="240" w:lineRule="auto"/>
              <w:rPr>
                <w:rFonts w:ascii="Times New Roman" w:hAnsi="Times New Roman" w:cs="Times New Roman"/>
                <w:sz w:val="28"/>
                <w:szCs w:val="28"/>
                <w:lang w:val="ru-RU"/>
              </w:rPr>
            </w:pPr>
            <w:r>
              <w:rPr>
                <w:rFonts w:ascii="Times New Roman" w:hAnsi="Times New Roman" w:cs="Times New Roman"/>
                <w:sz w:val="28"/>
                <w:szCs w:val="28"/>
                <w:lang w:val="ru-RU"/>
              </w:rPr>
              <w:t>Толе би</w:t>
            </w:r>
          </w:p>
        </w:tc>
        <w:tc>
          <w:tcPr>
            <w:tcW w:w="1701" w:type="dxa"/>
          </w:tcPr>
          <w:p w14:paraId="5BD569E9" w14:textId="36E1744F" w:rsidR="002815BC" w:rsidRDefault="002E4ECB" w:rsidP="002815BC">
            <w:pPr>
              <w:spacing w:line="240" w:lineRule="auto"/>
              <w:rPr>
                <w:rFonts w:ascii="Times New Roman" w:hAnsi="Times New Roman" w:cs="Times New Roman"/>
                <w:sz w:val="28"/>
                <w:szCs w:val="28"/>
                <w:lang w:val="ru-RU"/>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en-US"/>
                    </w:rPr>
                    <m:t>i</m:t>
                  </m:r>
                </m:sub>
              </m:sSub>
            </m:oMath>
            <w:r w:rsidR="002815BC" w:rsidRPr="00A3165F">
              <w:rPr>
                <w:rFonts w:ascii="Times New Roman" w:eastAsiaTheme="minorEastAsia" w:hAnsi="Times New Roman" w:cs="Times New Roman"/>
                <w:sz w:val="28"/>
                <w:szCs w:val="28"/>
                <w:lang w:val="kk-KZ"/>
              </w:rPr>
              <w:t xml:space="preserve">, </w:t>
            </w:r>
            <w:r w:rsidR="002815BC" w:rsidRPr="00A3165F">
              <w:rPr>
                <w:rFonts w:ascii="Times New Roman" w:eastAsiaTheme="minorEastAsia" w:hAnsi="Times New Roman" w:cs="Times New Roman"/>
                <w:sz w:val="28"/>
                <w:szCs w:val="28"/>
                <w:vertAlign w:val="superscript"/>
                <w:lang w:val="kk-KZ"/>
              </w:rPr>
              <w:t>о</w:t>
            </w:r>
            <w:r w:rsidR="002815BC" w:rsidRPr="00A3165F">
              <w:rPr>
                <w:rFonts w:ascii="Times New Roman" w:eastAsiaTheme="minorEastAsia" w:hAnsi="Times New Roman" w:cs="Times New Roman"/>
                <w:sz w:val="28"/>
                <w:szCs w:val="28"/>
                <w:lang w:val="kk-KZ"/>
              </w:rPr>
              <w:t>С</w:t>
            </w:r>
          </w:p>
        </w:tc>
        <w:tc>
          <w:tcPr>
            <w:tcW w:w="3827" w:type="dxa"/>
          </w:tcPr>
          <w:p w14:paraId="254D067C" w14:textId="41520F15" w:rsidR="002815BC" w:rsidRDefault="002E4ECB" w:rsidP="002815BC">
            <w:pPr>
              <w:spacing w:line="240" w:lineRule="auto"/>
              <w:rPr>
                <w:rFonts w:ascii="Times New Roman" w:hAnsi="Times New Roman" w:cs="Times New Roman"/>
                <w:sz w:val="28"/>
                <w:szCs w:val="28"/>
                <w:lang w:val="ru-RU"/>
              </w:rPr>
            </w:pPr>
            <m:oMathPara>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i</m:t>
                    </m:r>
                  </m:sub>
                </m:sSub>
                <m:r>
                  <w:rPr>
                    <w:rFonts w:ascii="Cambria Math" w:hAnsi="Cambria Math" w:cs="Times New Roman"/>
                    <w:sz w:val="28"/>
                    <w:szCs w:val="28"/>
                  </w:rPr>
                  <m:t>=0,0278∙</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r>
                  <w:rPr>
                    <w:rFonts w:ascii="Cambria Math" w:hAnsi="Cambria Math" w:cs="Times New Roman"/>
                    <w:sz w:val="28"/>
                    <w:szCs w:val="28"/>
                  </w:rPr>
                  <m:t>+8,5881</m:t>
                </m:r>
              </m:oMath>
            </m:oMathPara>
          </w:p>
        </w:tc>
        <w:tc>
          <w:tcPr>
            <w:tcW w:w="1837" w:type="dxa"/>
          </w:tcPr>
          <w:p w14:paraId="16FE79AC" w14:textId="5F473409" w:rsidR="002815BC" w:rsidRDefault="002815BC" w:rsidP="002815BC">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2,2240</w:t>
            </w:r>
          </w:p>
        </w:tc>
      </w:tr>
      <w:tr w:rsidR="002815BC" w14:paraId="6203E24E" w14:textId="77777777" w:rsidTr="00A3165F">
        <w:tc>
          <w:tcPr>
            <w:tcW w:w="1980" w:type="dxa"/>
            <w:vMerge/>
          </w:tcPr>
          <w:p w14:paraId="37FF01D2" w14:textId="77777777" w:rsidR="002815BC" w:rsidRDefault="002815BC" w:rsidP="002815BC">
            <w:pPr>
              <w:spacing w:line="240" w:lineRule="auto"/>
              <w:rPr>
                <w:rFonts w:ascii="Times New Roman" w:hAnsi="Times New Roman" w:cs="Times New Roman"/>
                <w:sz w:val="28"/>
                <w:szCs w:val="28"/>
                <w:lang w:val="ru-RU"/>
              </w:rPr>
            </w:pPr>
          </w:p>
        </w:tc>
        <w:tc>
          <w:tcPr>
            <w:tcW w:w="1701" w:type="dxa"/>
          </w:tcPr>
          <w:p w14:paraId="4CF5B62C" w14:textId="106B3220" w:rsidR="002815BC" w:rsidRDefault="002E4ECB" w:rsidP="002815BC">
            <w:pPr>
              <w:spacing w:line="240" w:lineRule="auto"/>
              <w:rPr>
                <w:rFonts w:ascii="Times New Roman" w:hAnsi="Times New Roman" w:cs="Times New Roman"/>
                <w:sz w:val="28"/>
                <w:szCs w:val="28"/>
                <w:lang w:val="ru-RU"/>
              </w:rPr>
            </w:pPr>
            <m:oMath>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ci</m:t>
                  </m:r>
                </m:sub>
              </m:sSub>
            </m:oMath>
            <w:r w:rsidR="002815BC" w:rsidRPr="00A3165F">
              <w:rPr>
                <w:rFonts w:ascii="Times New Roman" w:eastAsiaTheme="minorEastAsia" w:hAnsi="Times New Roman" w:cs="Times New Roman"/>
                <w:sz w:val="28"/>
                <w:szCs w:val="28"/>
              </w:rPr>
              <w:t>, мм</w:t>
            </w:r>
          </w:p>
        </w:tc>
        <w:tc>
          <w:tcPr>
            <w:tcW w:w="3827" w:type="dxa"/>
          </w:tcPr>
          <w:p w14:paraId="095A8A82" w14:textId="66C8802A" w:rsidR="002815BC" w:rsidRDefault="002E4ECB" w:rsidP="002815BC">
            <w:pPr>
              <w:spacing w:line="240" w:lineRule="auto"/>
              <w:rPr>
                <w:rFonts w:ascii="Times New Roman" w:hAnsi="Times New Roman" w:cs="Times New Roman"/>
                <w:sz w:val="28"/>
                <w:szCs w:val="28"/>
                <w:lang w:val="ru-RU"/>
              </w:rPr>
            </w:pPr>
            <m:oMathPara>
              <m:oMath>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ci</m:t>
                    </m:r>
                  </m:sub>
                </m:sSub>
                <m:r>
                  <w:rPr>
                    <w:rFonts w:ascii="Cambria Math" w:hAnsi="Cambria Math" w:cs="Times New Roman"/>
                    <w:sz w:val="28"/>
                    <w:szCs w:val="28"/>
                  </w:rPr>
                  <m:t>=-0,0673∙</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r>
                  <w:rPr>
                    <w:rFonts w:ascii="Cambria Math" w:hAnsi="Cambria Math" w:cs="Times New Roman"/>
                    <w:sz w:val="28"/>
                    <w:szCs w:val="28"/>
                  </w:rPr>
                  <m:t>+292,39</m:t>
                </m:r>
              </m:oMath>
            </m:oMathPara>
          </w:p>
        </w:tc>
        <w:tc>
          <w:tcPr>
            <w:tcW w:w="1837" w:type="dxa"/>
          </w:tcPr>
          <w:p w14:paraId="71804C81" w14:textId="1D51F824" w:rsidR="002815BC" w:rsidRDefault="002815BC" w:rsidP="002815BC">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-5,3840</w:t>
            </w:r>
          </w:p>
        </w:tc>
      </w:tr>
    </w:tbl>
    <w:p w14:paraId="79E23132" w14:textId="77777777" w:rsidR="00A3165F" w:rsidRDefault="00A3165F" w:rsidP="00A3165F">
      <w:pPr>
        <w:spacing w:after="0" w:line="240" w:lineRule="auto"/>
        <w:rPr>
          <w:rFonts w:ascii="Times New Roman" w:hAnsi="Times New Roman" w:cs="Times New Roman"/>
          <w:sz w:val="28"/>
          <w:szCs w:val="28"/>
          <w:lang w:val="ru-RU"/>
        </w:rPr>
      </w:pPr>
    </w:p>
    <w:p w14:paraId="6AB3854E" w14:textId="4D566AAD" w:rsidR="00C147A9" w:rsidRDefault="00201F5E" w:rsidP="00FA5E08">
      <w:pPr>
        <w:spacing w:after="0" w:line="240" w:lineRule="auto"/>
        <w:jc w:val="both"/>
        <w:rPr>
          <w:rFonts w:ascii="Times New Roman" w:hAnsi="Times New Roman" w:cs="Times New Roman"/>
          <w:b/>
          <w:bCs/>
          <w:sz w:val="28"/>
          <w:szCs w:val="28"/>
          <w:lang w:val="ru-RU"/>
        </w:rPr>
      </w:pPr>
      <w:r>
        <w:rPr>
          <w:rFonts w:ascii="Times New Roman" w:hAnsi="Times New Roman" w:cs="Times New Roman"/>
          <w:noProof/>
          <w:sz w:val="28"/>
          <w:szCs w:val="28"/>
          <w:lang w:eastAsia="en-GB"/>
        </w:rPr>
        <w:drawing>
          <wp:inline distT="0" distB="0" distL="0" distR="0" wp14:anchorId="0F25D1B9" wp14:editId="1D5E0729">
            <wp:extent cx="5934075" cy="28765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2876550"/>
                    </a:xfrm>
                    <a:prstGeom prst="rect">
                      <a:avLst/>
                    </a:prstGeom>
                    <a:noFill/>
                    <a:ln>
                      <a:noFill/>
                    </a:ln>
                  </pic:spPr>
                </pic:pic>
              </a:graphicData>
            </a:graphic>
          </wp:inline>
        </w:drawing>
      </w:r>
    </w:p>
    <w:p w14:paraId="04FC4206" w14:textId="77777777" w:rsidR="002815BC" w:rsidRDefault="002815BC" w:rsidP="00201F5E">
      <w:pPr>
        <w:spacing w:after="0" w:line="240" w:lineRule="auto"/>
        <w:jc w:val="center"/>
        <w:rPr>
          <w:rFonts w:ascii="Times New Roman" w:hAnsi="Times New Roman" w:cs="Times New Roman"/>
          <w:sz w:val="28"/>
          <w:szCs w:val="28"/>
          <w:lang w:val="ru-RU"/>
        </w:rPr>
      </w:pPr>
    </w:p>
    <w:p w14:paraId="07475341" w14:textId="3D82D42C" w:rsidR="00201F5E" w:rsidRDefault="00201F5E" w:rsidP="00201F5E">
      <w:pPr>
        <w:spacing w:after="0" w:line="240" w:lineRule="auto"/>
        <w:jc w:val="center"/>
        <w:rPr>
          <w:rFonts w:ascii="Times New Roman" w:hAnsi="Times New Roman" w:cs="Times New Roman"/>
          <w:sz w:val="28"/>
          <w:szCs w:val="28"/>
          <w:lang w:val="ru-RU"/>
        </w:rPr>
      </w:pPr>
      <w:r w:rsidRPr="00201F5E">
        <w:rPr>
          <w:rFonts w:ascii="Times New Roman" w:hAnsi="Times New Roman" w:cs="Times New Roman"/>
          <w:sz w:val="28"/>
          <w:szCs w:val="28"/>
          <w:lang w:val="ru-RU"/>
        </w:rPr>
        <w:t xml:space="preserve">Рисунок </w:t>
      </w:r>
      <w:r w:rsidR="007627C2">
        <w:rPr>
          <w:rFonts w:ascii="Times New Roman" w:hAnsi="Times New Roman" w:cs="Times New Roman"/>
          <w:sz w:val="28"/>
          <w:szCs w:val="28"/>
          <w:lang w:val="ru-RU"/>
        </w:rPr>
        <w:t xml:space="preserve">3 </w:t>
      </w:r>
      <w:r>
        <w:rPr>
          <w:rFonts w:ascii="Times New Roman" w:hAnsi="Times New Roman" w:cs="Times New Roman"/>
          <w:sz w:val="28"/>
          <w:szCs w:val="28"/>
          <w:lang w:val="ru-RU"/>
        </w:rPr>
        <w:t>- График изменения среднегодовой температуры воздуха для метеорологических станции Нурлыкент</w:t>
      </w:r>
      <w:r w:rsidR="00B104FB">
        <w:rPr>
          <w:rFonts w:ascii="Times New Roman" w:hAnsi="Times New Roman" w:cs="Times New Roman"/>
          <w:sz w:val="28"/>
          <w:szCs w:val="28"/>
          <w:lang w:val="ru-RU"/>
        </w:rPr>
        <w:t xml:space="preserve"> (1) и Саудакент (2) за 1940-2020</w:t>
      </w:r>
      <w:r>
        <w:rPr>
          <w:rFonts w:ascii="Times New Roman" w:hAnsi="Times New Roman" w:cs="Times New Roman"/>
          <w:sz w:val="28"/>
          <w:szCs w:val="28"/>
          <w:lang w:val="ru-RU"/>
        </w:rPr>
        <w:t xml:space="preserve"> годы и его линейный тренд</w:t>
      </w:r>
    </w:p>
    <w:p w14:paraId="5F38DE90" w14:textId="77777777" w:rsidR="00B672F8" w:rsidRDefault="00B672F8" w:rsidP="00B672F8">
      <w:pPr>
        <w:spacing w:after="0" w:line="240" w:lineRule="auto"/>
        <w:rPr>
          <w:rFonts w:ascii="Times New Roman" w:hAnsi="Times New Roman" w:cs="Times New Roman"/>
          <w:sz w:val="28"/>
          <w:szCs w:val="28"/>
          <w:lang w:val="ru-RU"/>
        </w:rPr>
      </w:pPr>
      <w:r>
        <w:rPr>
          <w:rFonts w:ascii="Times New Roman" w:hAnsi="Times New Roman" w:cs="Times New Roman"/>
          <w:noProof/>
          <w:sz w:val="28"/>
          <w:szCs w:val="28"/>
          <w:lang w:eastAsia="en-GB"/>
        </w:rPr>
        <w:lastRenderedPageBreak/>
        <w:drawing>
          <wp:inline distT="0" distB="0" distL="0" distR="0" wp14:anchorId="49BA5FCF" wp14:editId="61808EB7">
            <wp:extent cx="5934075" cy="29622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2962275"/>
                    </a:xfrm>
                    <a:prstGeom prst="rect">
                      <a:avLst/>
                    </a:prstGeom>
                    <a:noFill/>
                    <a:ln>
                      <a:noFill/>
                    </a:ln>
                  </pic:spPr>
                </pic:pic>
              </a:graphicData>
            </a:graphic>
          </wp:inline>
        </w:drawing>
      </w:r>
    </w:p>
    <w:p w14:paraId="23BF2E87" w14:textId="77777777" w:rsidR="00B672F8" w:rsidRDefault="00B672F8" w:rsidP="00B672F8">
      <w:pPr>
        <w:spacing w:after="0" w:line="240" w:lineRule="auto"/>
        <w:jc w:val="both"/>
        <w:rPr>
          <w:rFonts w:ascii="Times New Roman" w:hAnsi="Times New Roman" w:cs="Times New Roman"/>
          <w:sz w:val="28"/>
          <w:szCs w:val="28"/>
          <w:lang w:val="ru-RU"/>
        </w:rPr>
      </w:pPr>
    </w:p>
    <w:p w14:paraId="7868C050" w14:textId="49741CED" w:rsidR="00B672F8" w:rsidRDefault="00B672F8" w:rsidP="00B672F8">
      <w:pPr>
        <w:spacing w:after="0" w:line="240" w:lineRule="auto"/>
        <w:jc w:val="center"/>
        <w:rPr>
          <w:rFonts w:ascii="Times New Roman" w:hAnsi="Times New Roman" w:cs="Times New Roman"/>
          <w:sz w:val="28"/>
          <w:szCs w:val="28"/>
          <w:lang w:val="ru-RU"/>
        </w:rPr>
      </w:pPr>
      <w:r w:rsidRPr="00201F5E">
        <w:rPr>
          <w:rFonts w:ascii="Times New Roman" w:hAnsi="Times New Roman" w:cs="Times New Roman"/>
          <w:sz w:val="28"/>
          <w:szCs w:val="28"/>
          <w:lang w:val="ru-RU"/>
        </w:rPr>
        <w:t xml:space="preserve">Рисунок </w:t>
      </w:r>
      <w:r w:rsidR="007627C2">
        <w:rPr>
          <w:rFonts w:ascii="Times New Roman" w:hAnsi="Times New Roman" w:cs="Times New Roman"/>
          <w:sz w:val="28"/>
          <w:szCs w:val="28"/>
          <w:lang w:val="ru-RU"/>
        </w:rPr>
        <w:t>4</w:t>
      </w:r>
      <w:r>
        <w:rPr>
          <w:rFonts w:ascii="Times New Roman" w:hAnsi="Times New Roman" w:cs="Times New Roman"/>
          <w:sz w:val="28"/>
          <w:szCs w:val="28"/>
          <w:lang w:val="ru-RU"/>
        </w:rPr>
        <w:t xml:space="preserve">- График изменения годовых атмосферных осадков </w:t>
      </w:r>
      <w:r w:rsidR="007D087D">
        <w:rPr>
          <w:rFonts w:ascii="Times New Roman" w:hAnsi="Times New Roman" w:cs="Times New Roman"/>
          <w:sz w:val="28"/>
          <w:szCs w:val="28"/>
          <w:lang w:val="ru-RU"/>
        </w:rPr>
        <w:t xml:space="preserve">по данным </w:t>
      </w:r>
      <w:r>
        <w:rPr>
          <w:rFonts w:ascii="Times New Roman" w:hAnsi="Times New Roman" w:cs="Times New Roman"/>
          <w:sz w:val="28"/>
          <w:szCs w:val="28"/>
          <w:lang w:val="ru-RU"/>
        </w:rPr>
        <w:t xml:space="preserve"> метеорологических станци</w:t>
      </w:r>
      <w:r w:rsidR="007D087D">
        <w:rPr>
          <w:rFonts w:ascii="Times New Roman" w:hAnsi="Times New Roman" w:cs="Times New Roman"/>
          <w:sz w:val="28"/>
          <w:szCs w:val="28"/>
          <w:lang w:val="ru-RU"/>
        </w:rPr>
        <w:t>й</w:t>
      </w:r>
      <w:r>
        <w:rPr>
          <w:rFonts w:ascii="Times New Roman" w:hAnsi="Times New Roman" w:cs="Times New Roman"/>
          <w:sz w:val="28"/>
          <w:szCs w:val="28"/>
          <w:lang w:val="ru-RU"/>
        </w:rPr>
        <w:t xml:space="preserve"> Нурлыкент (1) и Саудакент (2) за 1940-20</w:t>
      </w:r>
      <w:r w:rsidR="00B104FB">
        <w:rPr>
          <w:rFonts w:ascii="Times New Roman" w:hAnsi="Times New Roman" w:cs="Times New Roman"/>
          <w:sz w:val="28"/>
          <w:szCs w:val="28"/>
          <w:lang w:val="ru-RU"/>
        </w:rPr>
        <w:t>20</w:t>
      </w:r>
      <w:r>
        <w:rPr>
          <w:rFonts w:ascii="Times New Roman" w:hAnsi="Times New Roman" w:cs="Times New Roman"/>
          <w:sz w:val="28"/>
          <w:szCs w:val="28"/>
          <w:lang w:val="ru-RU"/>
        </w:rPr>
        <w:t xml:space="preserve"> годы и его линейный тренд</w:t>
      </w:r>
    </w:p>
    <w:p w14:paraId="24E894B2" w14:textId="099D3B39" w:rsidR="00B672F8" w:rsidRDefault="00B672F8" w:rsidP="00B672F8">
      <w:pPr>
        <w:spacing w:after="0" w:line="240" w:lineRule="auto"/>
        <w:jc w:val="center"/>
        <w:rPr>
          <w:rFonts w:ascii="Times New Roman" w:hAnsi="Times New Roman" w:cs="Times New Roman"/>
          <w:sz w:val="28"/>
          <w:szCs w:val="28"/>
          <w:lang w:val="ru-RU"/>
        </w:rPr>
      </w:pPr>
    </w:p>
    <w:p w14:paraId="17FC3764" w14:textId="0EB2A801" w:rsidR="00EC6B15" w:rsidRDefault="00B672F8" w:rsidP="00B672F8">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cs="Times New Roman"/>
          <w:sz w:val="28"/>
          <w:szCs w:val="28"/>
          <w:lang w:val="ru-RU"/>
        </w:rPr>
        <w:t xml:space="preserve">Анализ динамики </w:t>
      </w:r>
      <w:r w:rsidRPr="00B672F8">
        <w:rPr>
          <w:rFonts w:ascii="Times New Roman" w:hAnsi="Times New Roman" w:cs="Times New Roman"/>
          <w:sz w:val="28"/>
          <w:szCs w:val="28"/>
          <w:lang w:val="ru-RU"/>
        </w:rPr>
        <w:t xml:space="preserve">климатических показателей по метеорологической станции </w:t>
      </w:r>
      <w:r w:rsidR="00EC6B15">
        <w:rPr>
          <w:rFonts w:ascii="Times New Roman" w:hAnsi="Times New Roman" w:cs="Times New Roman"/>
          <w:sz w:val="28"/>
          <w:szCs w:val="28"/>
          <w:lang w:val="ru-RU"/>
        </w:rPr>
        <w:t>Нурлыкент</w:t>
      </w:r>
      <w:r w:rsidRPr="00B672F8">
        <w:rPr>
          <w:rFonts w:ascii="Times New Roman" w:hAnsi="Times New Roman" w:cs="Times New Roman"/>
          <w:sz w:val="28"/>
          <w:szCs w:val="28"/>
          <w:lang w:val="ru-RU"/>
        </w:rPr>
        <w:t>, расположенной в предгорной зоне</w:t>
      </w:r>
      <w:r w:rsidR="00EC6B15">
        <w:rPr>
          <w:rFonts w:ascii="Times New Roman" w:hAnsi="Times New Roman" w:cs="Times New Roman"/>
          <w:sz w:val="28"/>
          <w:szCs w:val="28"/>
          <w:lang w:val="ru-RU"/>
        </w:rPr>
        <w:t xml:space="preserve"> бассейна реки Асса</w:t>
      </w:r>
      <w:r w:rsidR="00B62723">
        <w:rPr>
          <w:rFonts w:ascii="Times New Roman" w:hAnsi="Times New Roman" w:cs="Times New Roman"/>
          <w:sz w:val="28"/>
          <w:szCs w:val="28"/>
          <w:lang w:val="ru-RU"/>
        </w:rPr>
        <w:t>,</w:t>
      </w:r>
      <w:r w:rsidR="00EC6B15">
        <w:rPr>
          <w:rFonts w:ascii="Times New Roman" w:hAnsi="Times New Roman" w:cs="Times New Roman"/>
          <w:sz w:val="28"/>
          <w:szCs w:val="28"/>
          <w:lang w:val="ru-RU"/>
        </w:rPr>
        <w:t xml:space="preserve"> и ее климатическая модель показал</w:t>
      </w:r>
      <w:r w:rsidR="0073126C">
        <w:rPr>
          <w:rFonts w:ascii="Times New Roman" w:hAnsi="Times New Roman" w:cs="Times New Roman"/>
          <w:sz w:val="28"/>
          <w:szCs w:val="28"/>
          <w:lang w:val="ru-RU"/>
        </w:rPr>
        <w:t>и</w:t>
      </w:r>
      <w:r w:rsidR="00EC6B15">
        <w:rPr>
          <w:rFonts w:ascii="Times New Roman" w:hAnsi="Times New Roman" w:cs="Times New Roman"/>
          <w:sz w:val="28"/>
          <w:szCs w:val="28"/>
          <w:lang w:val="ru-RU"/>
        </w:rPr>
        <w:t>, что в районе исследования за рассматриваемый период 1940-2020 год</w:t>
      </w:r>
      <w:r w:rsidR="00B62723">
        <w:rPr>
          <w:rFonts w:ascii="Times New Roman" w:hAnsi="Times New Roman" w:cs="Times New Roman"/>
          <w:sz w:val="28"/>
          <w:szCs w:val="28"/>
          <w:lang w:val="ru-RU"/>
        </w:rPr>
        <w:t>ы</w:t>
      </w:r>
      <w:r w:rsidR="00EC6B15">
        <w:rPr>
          <w:rFonts w:ascii="Times New Roman" w:hAnsi="Times New Roman" w:cs="Times New Roman"/>
          <w:sz w:val="28"/>
          <w:szCs w:val="28"/>
          <w:lang w:val="ru-RU"/>
        </w:rPr>
        <w:t xml:space="preserve"> </w:t>
      </w:r>
      <w:r w:rsidR="0073126C" w:rsidRPr="009B6506">
        <w:rPr>
          <w:rFonts w:ascii="Times New Roman" w:hAnsi="Times New Roman" w:cs="Times New Roman"/>
          <w:sz w:val="28"/>
          <w:szCs w:val="28"/>
          <w:lang w:val="ru-RU"/>
        </w:rPr>
        <w:t>наблюдалось ее повышение</w:t>
      </w:r>
      <w:r w:rsidR="0073126C" w:rsidRPr="00B672F8">
        <w:rPr>
          <w:rFonts w:ascii="Times New Roman" w:hAnsi="Times New Roman" w:cs="Times New Roman"/>
          <w:sz w:val="28"/>
          <w:szCs w:val="28"/>
          <w:lang w:val="ru-RU"/>
        </w:rPr>
        <w:t xml:space="preserve"> </w:t>
      </w:r>
      <w:r w:rsidR="0073126C" w:rsidRPr="009B6506">
        <w:rPr>
          <w:rFonts w:ascii="Times New Roman" w:hAnsi="Times New Roman" w:cs="Times New Roman"/>
          <w:sz w:val="28"/>
          <w:szCs w:val="28"/>
          <w:lang w:val="ru-RU"/>
        </w:rPr>
        <w:t>среднегодов</w:t>
      </w:r>
      <w:r w:rsidR="0073126C">
        <w:rPr>
          <w:rFonts w:ascii="Times New Roman" w:hAnsi="Times New Roman" w:cs="Times New Roman"/>
          <w:sz w:val="28"/>
          <w:szCs w:val="28"/>
          <w:lang w:val="ru-RU"/>
        </w:rPr>
        <w:t>ой</w:t>
      </w:r>
      <w:r w:rsidR="0073126C" w:rsidRPr="009B6506">
        <w:rPr>
          <w:rFonts w:ascii="Times New Roman" w:hAnsi="Times New Roman" w:cs="Times New Roman"/>
          <w:sz w:val="28"/>
          <w:szCs w:val="28"/>
          <w:lang w:val="ru-RU"/>
        </w:rPr>
        <w:t xml:space="preserve"> температур</w:t>
      </w:r>
      <w:r w:rsidR="0073126C">
        <w:rPr>
          <w:rFonts w:ascii="Times New Roman" w:hAnsi="Times New Roman" w:cs="Times New Roman"/>
          <w:sz w:val="28"/>
          <w:szCs w:val="28"/>
          <w:lang w:val="ru-RU"/>
        </w:rPr>
        <w:t>ы</w:t>
      </w:r>
      <w:r w:rsidR="0073126C" w:rsidRPr="009B6506">
        <w:rPr>
          <w:rFonts w:ascii="Times New Roman" w:hAnsi="Times New Roman" w:cs="Times New Roman"/>
          <w:sz w:val="28"/>
          <w:szCs w:val="28"/>
          <w:lang w:val="ru-RU"/>
        </w:rPr>
        <w:t xml:space="preserve"> воздуха</w:t>
      </w:r>
      <w:r w:rsidR="0073126C" w:rsidRPr="00B672F8">
        <w:rPr>
          <w:rFonts w:ascii="Times New Roman" w:hAnsi="Times New Roman" w:cs="Times New Roman"/>
          <w:sz w:val="28"/>
          <w:szCs w:val="28"/>
          <w:lang w:val="ru-RU"/>
        </w:rPr>
        <w:t xml:space="preserve"> (таблица </w:t>
      </w:r>
      <w:r w:rsidR="0073126C">
        <w:rPr>
          <w:rFonts w:ascii="Times New Roman" w:hAnsi="Times New Roman" w:cs="Times New Roman"/>
          <w:sz w:val="28"/>
          <w:szCs w:val="28"/>
          <w:lang w:val="ru-RU"/>
        </w:rPr>
        <w:t>4</w:t>
      </w:r>
      <w:r w:rsidR="0073126C" w:rsidRPr="00B672F8">
        <w:rPr>
          <w:rFonts w:ascii="Times New Roman" w:hAnsi="Times New Roman" w:cs="Times New Roman"/>
          <w:sz w:val="28"/>
          <w:szCs w:val="28"/>
          <w:lang w:val="ru-RU"/>
        </w:rPr>
        <w:t xml:space="preserve"> и рисунок </w:t>
      </w:r>
      <w:r w:rsidR="0073126C">
        <w:rPr>
          <w:rFonts w:ascii="Times New Roman" w:hAnsi="Times New Roman" w:cs="Times New Roman"/>
          <w:sz w:val="28"/>
          <w:szCs w:val="28"/>
          <w:lang w:val="ru-RU"/>
        </w:rPr>
        <w:t>3</w:t>
      </w:r>
      <w:r w:rsidR="0073126C" w:rsidRPr="00B672F8">
        <w:rPr>
          <w:rFonts w:ascii="Times New Roman" w:hAnsi="Times New Roman" w:cs="Times New Roman"/>
          <w:sz w:val="28"/>
          <w:szCs w:val="28"/>
          <w:lang w:val="ru-RU"/>
        </w:rPr>
        <w:t xml:space="preserve">) за 81 лет на </w:t>
      </w:r>
      <w:r w:rsidR="0073126C">
        <w:rPr>
          <w:rFonts w:ascii="Times New Roman" w:hAnsi="Times New Roman" w:cs="Times New Roman"/>
          <w:sz w:val="28"/>
          <w:szCs w:val="28"/>
          <w:lang w:val="ru-RU"/>
        </w:rPr>
        <w:t>1,7140</w:t>
      </w:r>
      <w:r w:rsidR="0073126C" w:rsidRPr="00B672F8">
        <w:rPr>
          <w:rFonts w:ascii="Times New Roman" w:hAnsi="Times New Roman" w:cs="Times New Roman"/>
          <w:sz w:val="28"/>
          <w:szCs w:val="28"/>
          <w:vertAlign w:val="superscript"/>
          <w:lang w:val="ru-RU"/>
        </w:rPr>
        <w:t>о</w:t>
      </w:r>
      <w:r w:rsidR="0073126C" w:rsidRPr="00B672F8">
        <w:rPr>
          <w:rFonts w:ascii="Times New Roman" w:hAnsi="Times New Roman" w:cs="Times New Roman"/>
          <w:sz w:val="28"/>
          <w:szCs w:val="28"/>
          <w:lang w:val="ru-RU"/>
        </w:rPr>
        <w:t>С с интенсивностью 0,0</w:t>
      </w:r>
      <w:r w:rsidR="0073126C">
        <w:rPr>
          <w:rFonts w:ascii="Times New Roman" w:hAnsi="Times New Roman" w:cs="Times New Roman"/>
          <w:sz w:val="28"/>
          <w:szCs w:val="28"/>
          <w:lang w:val="ru-RU"/>
        </w:rPr>
        <w:t>210</w:t>
      </w:r>
      <w:r w:rsidR="0073126C" w:rsidRPr="00B672F8">
        <w:rPr>
          <w:rFonts w:ascii="Times New Roman" w:hAnsi="Times New Roman" w:cs="Times New Roman"/>
          <w:sz w:val="28"/>
          <w:szCs w:val="28"/>
          <w:vertAlign w:val="superscript"/>
          <w:lang w:val="ru-RU"/>
        </w:rPr>
        <w:t>о</w:t>
      </w:r>
      <w:r w:rsidR="0073126C" w:rsidRPr="00B672F8">
        <w:rPr>
          <w:rFonts w:ascii="Times New Roman" w:hAnsi="Times New Roman" w:cs="Times New Roman"/>
          <w:sz w:val="28"/>
          <w:szCs w:val="28"/>
          <w:lang w:val="ru-RU"/>
        </w:rPr>
        <w:t>С/год и годовы</w:t>
      </w:r>
      <w:r w:rsidR="0073126C">
        <w:rPr>
          <w:rFonts w:ascii="Times New Roman" w:hAnsi="Times New Roman" w:cs="Times New Roman"/>
          <w:sz w:val="28"/>
          <w:szCs w:val="28"/>
          <w:lang w:val="ru-RU"/>
        </w:rPr>
        <w:t>е</w:t>
      </w:r>
      <w:r w:rsidR="0073126C" w:rsidRPr="00B672F8">
        <w:rPr>
          <w:rFonts w:ascii="Times New Roman" w:hAnsi="Times New Roman" w:cs="Times New Roman"/>
          <w:sz w:val="28"/>
          <w:szCs w:val="28"/>
          <w:lang w:val="ru-RU"/>
        </w:rPr>
        <w:t xml:space="preserve"> атмосферны</w:t>
      </w:r>
      <w:r w:rsidR="0073126C">
        <w:rPr>
          <w:rFonts w:ascii="Times New Roman" w:hAnsi="Times New Roman" w:cs="Times New Roman"/>
          <w:sz w:val="28"/>
          <w:szCs w:val="28"/>
          <w:lang w:val="ru-RU"/>
        </w:rPr>
        <w:t>е</w:t>
      </w:r>
      <w:r w:rsidR="0073126C" w:rsidRPr="00B672F8">
        <w:rPr>
          <w:rFonts w:ascii="Times New Roman" w:hAnsi="Times New Roman" w:cs="Times New Roman"/>
          <w:sz w:val="28"/>
          <w:szCs w:val="28"/>
          <w:lang w:val="ru-RU"/>
        </w:rPr>
        <w:t xml:space="preserve"> осадк</w:t>
      </w:r>
      <w:r w:rsidR="0073126C">
        <w:rPr>
          <w:rFonts w:ascii="Times New Roman" w:hAnsi="Times New Roman" w:cs="Times New Roman"/>
          <w:sz w:val="28"/>
          <w:szCs w:val="28"/>
          <w:lang w:val="ru-RU"/>
        </w:rPr>
        <w:t>и</w:t>
      </w:r>
      <w:r w:rsidR="0073126C" w:rsidRPr="00B672F8">
        <w:rPr>
          <w:rFonts w:ascii="Times New Roman" w:hAnsi="Times New Roman" w:cs="Times New Roman"/>
          <w:sz w:val="28"/>
          <w:szCs w:val="28"/>
          <w:lang w:val="ru-RU"/>
        </w:rPr>
        <w:t xml:space="preserve"> </w:t>
      </w:r>
      <w:r w:rsidR="0073126C">
        <w:rPr>
          <w:rFonts w:ascii="Times New Roman" w:hAnsi="Times New Roman" w:cs="Times New Roman"/>
          <w:sz w:val="28"/>
          <w:szCs w:val="28"/>
          <w:lang w:val="ru-RU"/>
        </w:rPr>
        <w:t>(</w:t>
      </w:r>
      <w:r w:rsidR="0073126C" w:rsidRPr="00B672F8">
        <w:rPr>
          <w:rFonts w:ascii="Times New Roman" w:hAnsi="Times New Roman" w:cs="Times New Roman"/>
          <w:sz w:val="28"/>
          <w:szCs w:val="28"/>
          <w:lang w:val="ru-RU"/>
        </w:rPr>
        <w:t xml:space="preserve">таблица </w:t>
      </w:r>
      <w:r w:rsidR="0073126C">
        <w:rPr>
          <w:rFonts w:ascii="Times New Roman" w:hAnsi="Times New Roman" w:cs="Times New Roman"/>
          <w:sz w:val="28"/>
          <w:szCs w:val="28"/>
          <w:lang w:val="ru-RU"/>
        </w:rPr>
        <w:t>4</w:t>
      </w:r>
      <w:r w:rsidR="0073126C" w:rsidRPr="00B672F8">
        <w:rPr>
          <w:rFonts w:ascii="Times New Roman" w:hAnsi="Times New Roman" w:cs="Times New Roman"/>
          <w:sz w:val="28"/>
          <w:szCs w:val="28"/>
          <w:lang w:val="ru-RU"/>
        </w:rPr>
        <w:t xml:space="preserve"> и рисунок </w:t>
      </w:r>
      <w:r w:rsidR="0073126C">
        <w:rPr>
          <w:rFonts w:ascii="Times New Roman" w:hAnsi="Times New Roman" w:cs="Times New Roman"/>
          <w:sz w:val="28"/>
          <w:szCs w:val="28"/>
          <w:lang w:val="ru-RU"/>
        </w:rPr>
        <w:t xml:space="preserve">4) </w:t>
      </w:r>
      <w:r w:rsidR="0073126C" w:rsidRPr="00B672F8">
        <w:rPr>
          <w:rFonts w:ascii="Times New Roman" w:hAnsi="Times New Roman" w:cs="Times New Roman"/>
          <w:sz w:val="28"/>
          <w:szCs w:val="28"/>
          <w:lang w:val="ru-RU"/>
        </w:rPr>
        <w:t>повыша</w:t>
      </w:r>
      <w:r w:rsidR="0073126C">
        <w:rPr>
          <w:rFonts w:ascii="Times New Roman" w:hAnsi="Times New Roman" w:cs="Times New Roman"/>
          <w:sz w:val="28"/>
          <w:szCs w:val="28"/>
          <w:lang w:val="ru-RU"/>
        </w:rPr>
        <w:t>лись</w:t>
      </w:r>
      <w:r w:rsidR="0073126C" w:rsidRPr="00B672F8">
        <w:rPr>
          <w:rFonts w:ascii="Times New Roman" w:hAnsi="Times New Roman" w:cs="Times New Roman"/>
          <w:sz w:val="28"/>
          <w:szCs w:val="28"/>
          <w:lang w:val="ru-RU"/>
        </w:rPr>
        <w:t xml:space="preserve"> на </w:t>
      </w:r>
      <w:r w:rsidR="0073126C">
        <w:rPr>
          <w:rFonts w:ascii="Times New Roman" w:hAnsi="Times New Roman" w:cs="Times New Roman"/>
          <w:sz w:val="28"/>
          <w:szCs w:val="28"/>
          <w:lang w:val="ru-RU"/>
        </w:rPr>
        <w:t>89,8880</w:t>
      </w:r>
      <w:r w:rsidR="0073126C" w:rsidRPr="00B672F8">
        <w:rPr>
          <w:rFonts w:ascii="Times New Roman" w:hAnsi="Times New Roman" w:cs="Times New Roman"/>
          <w:sz w:val="28"/>
          <w:szCs w:val="28"/>
          <w:lang w:val="ru-RU"/>
        </w:rPr>
        <w:t xml:space="preserve"> мм с </w:t>
      </w:r>
      <w:r w:rsidR="0073126C">
        <w:rPr>
          <w:rFonts w:ascii="Times New Roman" w:hAnsi="Times New Roman" w:cs="Times New Roman"/>
          <w:sz w:val="28"/>
          <w:szCs w:val="28"/>
          <w:lang w:val="ru-RU"/>
        </w:rPr>
        <w:t>1</w:t>
      </w:r>
      <w:r w:rsidR="0073126C" w:rsidRPr="00B672F8">
        <w:rPr>
          <w:rFonts w:ascii="Times New Roman" w:hAnsi="Times New Roman" w:cs="Times New Roman"/>
          <w:sz w:val="28"/>
          <w:szCs w:val="28"/>
          <w:lang w:val="ru-RU"/>
        </w:rPr>
        <w:t>,</w:t>
      </w:r>
      <w:r w:rsidR="0073126C">
        <w:rPr>
          <w:rFonts w:ascii="Times New Roman" w:hAnsi="Times New Roman" w:cs="Times New Roman"/>
          <w:sz w:val="28"/>
          <w:szCs w:val="28"/>
          <w:lang w:val="ru-RU"/>
        </w:rPr>
        <w:t>1097</w:t>
      </w:r>
      <w:r w:rsidR="0073126C" w:rsidRPr="00B672F8">
        <w:rPr>
          <w:rFonts w:ascii="Times New Roman" w:hAnsi="Times New Roman" w:cs="Times New Roman"/>
          <w:sz w:val="28"/>
          <w:szCs w:val="28"/>
          <w:lang w:val="ru-RU"/>
        </w:rPr>
        <w:t xml:space="preserve"> мм/ год</w:t>
      </w:r>
      <w:r w:rsidR="00EC6B15" w:rsidRPr="00B672F8">
        <w:rPr>
          <w:rFonts w:ascii="Times New Roman" w:hAnsi="Times New Roman" w:cs="Times New Roman"/>
          <w:sz w:val="28"/>
          <w:szCs w:val="28"/>
          <w:lang w:val="ru-RU"/>
        </w:rPr>
        <w:t>.</w:t>
      </w:r>
    </w:p>
    <w:p w14:paraId="1A377016" w14:textId="220FFDC8" w:rsidR="00CD3CE1" w:rsidRDefault="00EC6B15" w:rsidP="00CD3CE1">
      <w:pPr>
        <w:spacing w:after="0" w:line="240" w:lineRule="auto"/>
        <w:ind w:firstLine="709"/>
        <w:jc w:val="both"/>
        <w:rPr>
          <w:rFonts w:ascii="Times New Roman" w:hAnsi="Times New Roman" w:cs="Times New Roman"/>
          <w:sz w:val="28"/>
          <w:szCs w:val="28"/>
          <w:lang w:val="ru-RU"/>
        </w:rPr>
      </w:pPr>
      <w:r w:rsidRPr="00EC6B15">
        <w:rPr>
          <w:rFonts w:ascii="Times New Roman" w:hAnsi="Times New Roman" w:cs="Times New Roman"/>
          <w:sz w:val="28"/>
          <w:szCs w:val="28"/>
          <w:lang w:val="ru-RU"/>
        </w:rPr>
        <w:t>Тренд климатических показателей по данным метеорологическ</w:t>
      </w:r>
      <w:r>
        <w:rPr>
          <w:rFonts w:ascii="Times New Roman" w:hAnsi="Times New Roman" w:cs="Times New Roman"/>
          <w:sz w:val="28"/>
          <w:szCs w:val="28"/>
          <w:lang w:val="ru-RU"/>
        </w:rPr>
        <w:t>ой</w:t>
      </w:r>
      <w:r w:rsidRPr="00EC6B15">
        <w:rPr>
          <w:rFonts w:ascii="Times New Roman" w:hAnsi="Times New Roman" w:cs="Times New Roman"/>
          <w:sz w:val="28"/>
          <w:szCs w:val="28"/>
          <w:lang w:val="ru-RU"/>
        </w:rPr>
        <w:t xml:space="preserve"> станци</w:t>
      </w:r>
      <w:r>
        <w:rPr>
          <w:rFonts w:ascii="Times New Roman" w:hAnsi="Times New Roman" w:cs="Times New Roman"/>
          <w:sz w:val="28"/>
          <w:szCs w:val="28"/>
          <w:lang w:val="ru-RU"/>
        </w:rPr>
        <w:t>и Саудакент</w:t>
      </w:r>
      <w:r w:rsidRPr="00EC6B15">
        <w:rPr>
          <w:rFonts w:ascii="Times New Roman" w:hAnsi="Times New Roman" w:cs="Times New Roman"/>
          <w:sz w:val="28"/>
          <w:szCs w:val="28"/>
          <w:lang w:val="ru-RU"/>
        </w:rPr>
        <w:t>, расположенн</w:t>
      </w:r>
      <w:r w:rsidR="0073126C">
        <w:rPr>
          <w:rFonts w:ascii="Times New Roman" w:hAnsi="Times New Roman" w:cs="Times New Roman"/>
          <w:sz w:val="28"/>
          <w:szCs w:val="28"/>
          <w:lang w:val="ru-RU"/>
        </w:rPr>
        <w:t>ой</w:t>
      </w:r>
      <w:r w:rsidRPr="00EC6B15">
        <w:rPr>
          <w:rFonts w:ascii="Times New Roman" w:hAnsi="Times New Roman" w:cs="Times New Roman"/>
          <w:sz w:val="28"/>
          <w:szCs w:val="28"/>
          <w:lang w:val="ru-RU"/>
        </w:rPr>
        <w:t xml:space="preserve"> в </w:t>
      </w:r>
      <w:r w:rsidR="00CD3CE1">
        <w:rPr>
          <w:rFonts w:ascii="Times New Roman" w:hAnsi="Times New Roman" w:cs="Times New Roman"/>
          <w:sz w:val="28"/>
          <w:szCs w:val="28"/>
          <w:lang w:val="ru-RU"/>
        </w:rPr>
        <w:t xml:space="preserve">южных пустынях </w:t>
      </w:r>
      <w:r w:rsidRPr="00EC6B15">
        <w:rPr>
          <w:rFonts w:ascii="Times New Roman" w:hAnsi="Times New Roman" w:cs="Times New Roman"/>
          <w:sz w:val="28"/>
          <w:szCs w:val="28"/>
          <w:lang w:val="ru-RU"/>
        </w:rPr>
        <w:t>бассейна реки Асса и их климатическая модель показал</w:t>
      </w:r>
      <w:r w:rsidR="0073126C">
        <w:rPr>
          <w:rFonts w:ascii="Times New Roman" w:hAnsi="Times New Roman" w:cs="Times New Roman"/>
          <w:sz w:val="28"/>
          <w:szCs w:val="28"/>
          <w:lang w:val="ru-RU"/>
        </w:rPr>
        <w:t>и</w:t>
      </w:r>
      <w:r w:rsidRPr="00EC6B15">
        <w:rPr>
          <w:rFonts w:ascii="Times New Roman" w:hAnsi="Times New Roman" w:cs="Times New Roman"/>
          <w:sz w:val="28"/>
          <w:szCs w:val="28"/>
          <w:lang w:val="ru-RU"/>
        </w:rPr>
        <w:t xml:space="preserve">, </w:t>
      </w:r>
      <w:r w:rsidR="00CD3CE1">
        <w:rPr>
          <w:rFonts w:ascii="Times New Roman" w:hAnsi="Times New Roman" w:cs="Times New Roman"/>
          <w:sz w:val="28"/>
          <w:szCs w:val="28"/>
          <w:lang w:val="ru-RU"/>
        </w:rPr>
        <w:t>что в районе исследования за рассматриваемый период 1940-2020 год</w:t>
      </w:r>
      <w:r w:rsidR="0073126C">
        <w:rPr>
          <w:rFonts w:ascii="Times New Roman" w:hAnsi="Times New Roman" w:cs="Times New Roman"/>
          <w:sz w:val="28"/>
          <w:szCs w:val="28"/>
          <w:lang w:val="ru-RU"/>
        </w:rPr>
        <w:t>ы</w:t>
      </w:r>
      <w:r w:rsidR="00CD3CE1">
        <w:rPr>
          <w:rFonts w:ascii="Times New Roman" w:hAnsi="Times New Roman" w:cs="Times New Roman"/>
          <w:sz w:val="28"/>
          <w:szCs w:val="28"/>
          <w:lang w:val="ru-RU"/>
        </w:rPr>
        <w:t xml:space="preserve"> </w:t>
      </w:r>
      <w:r w:rsidR="0073126C">
        <w:rPr>
          <w:rFonts w:ascii="Times New Roman" w:hAnsi="Times New Roman" w:cs="Times New Roman"/>
          <w:sz w:val="28"/>
          <w:szCs w:val="28"/>
          <w:lang w:val="ru-RU"/>
        </w:rPr>
        <w:t xml:space="preserve">имело место </w:t>
      </w:r>
      <w:r w:rsidR="00CD3CE1" w:rsidRPr="009B6506">
        <w:rPr>
          <w:rFonts w:ascii="Times New Roman" w:hAnsi="Times New Roman" w:cs="Times New Roman"/>
          <w:sz w:val="28"/>
          <w:szCs w:val="28"/>
          <w:lang w:val="ru-RU"/>
        </w:rPr>
        <w:t xml:space="preserve"> </w:t>
      </w:r>
      <w:r w:rsidR="0073126C" w:rsidRPr="009B6506">
        <w:rPr>
          <w:rFonts w:ascii="Times New Roman" w:hAnsi="Times New Roman" w:cs="Times New Roman"/>
          <w:sz w:val="28"/>
          <w:szCs w:val="28"/>
          <w:lang w:val="ru-RU"/>
        </w:rPr>
        <w:t>повышение</w:t>
      </w:r>
      <w:r w:rsidR="0073126C" w:rsidRPr="00B672F8">
        <w:rPr>
          <w:rFonts w:ascii="Times New Roman" w:hAnsi="Times New Roman" w:cs="Times New Roman"/>
          <w:sz w:val="28"/>
          <w:szCs w:val="28"/>
          <w:lang w:val="ru-RU"/>
        </w:rPr>
        <w:t xml:space="preserve"> </w:t>
      </w:r>
      <w:r w:rsidR="0073126C" w:rsidRPr="009B6506">
        <w:rPr>
          <w:rFonts w:ascii="Times New Roman" w:hAnsi="Times New Roman" w:cs="Times New Roman"/>
          <w:sz w:val="28"/>
          <w:szCs w:val="28"/>
          <w:lang w:val="ru-RU"/>
        </w:rPr>
        <w:t>среднегодов</w:t>
      </w:r>
      <w:r w:rsidR="0073126C" w:rsidRPr="00B672F8">
        <w:rPr>
          <w:rFonts w:ascii="Times New Roman" w:hAnsi="Times New Roman" w:cs="Times New Roman"/>
          <w:sz w:val="28"/>
          <w:szCs w:val="28"/>
          <w:lang w:val="ru-RU"/>
        </w:rPr>
        <w:t>ых</w:t>
      </w:r>
      <w:r w:rsidR="0073126C" w:rsidRPr="009B6506">
        <w:rPr>
          <w:rFonts w:ascii="Times New Roman" w:hAnsi="Times New Roman" w:cs="Times New Roman"/>
          <w:sz w:val="28"/>
          <w:szCs w:val="28"/>
          <w:lang w:val="ru-RU"/>
        </w:rPr>
        <w:t xml:space="preserve"> температур воздуха</w:t>
      </w:r>
      <w:r w:rsidR="0073126C" w:rsidRPr="00B672F8">
        <w:rPr>
          <w:rFonts w:ascii="Times New Roman" w:hAnsi="Times New Roman" w:cs="Times New Roman"/>
          <w:sz w:val="28"/>
          <w:szCs w:val="28"/>
          <w:lang w:val="ru-RU"/>
        </w:rPr>
        <w:t xml:space="preserve"> на </w:t>
      </w:r>
      <w:r w:rsidR="0073126C">
        <w:rPr>
          <w:rFonts w:ascii="Times New Roman" w:hAnsi="Times New Roman" w:cs="Times New Roman"/>
          <w:sz w:val="28"/>
          <w:szCs w:val="28"/>
          <w:lang w:val="ru-RU"/>
        </w:rPr>
        <w:t>1,8880</w:t>
      </w:r>
      <w:r w:rsidR="0073126C" w:rsidRPr="00B672F8">
        <w:rPr>
          <w:rFonts w:ascii="Times New Roman" w:hAnsi="Times New Roman" w:cs="Times New Roman"/>
          <w:sz w:val="28"/>
          <w:szCs w:val="28"/>
          <w:vertAlign w:val="superscript"/>
          <w:lang w:val="ru-RU"/>
        </w:rPr>
        <w:t>о</w:t>
      </w:r>
      <w:r w:rsidR="0073126C" w:rsidRPr="00B672F8">
        <w:rPr>
          <w:rFonts w:ascii="Times New Roman" w:hAnsi="Times New Roman" w:cs="Times New Roman"/>
          <w:sz w:val="28"/>
          <w:szCs w:val="28"/>
          <w:lang w:val="ru-RU"/>
        </w:rPr>
        <w:t>С с интенсивностью 0,0</w:t>
      </w:r>
      <w:r w:rsidR="0073126C">
        <w:rPr>
          <w:rFonts w:ascii="Times New Roman" w:hAnsi="Times New Roman" w:cs="Times New Roman"/>
          <w:sz w:val="28"/>
          <w:szCs w:val="28"/>
          <w:lang w:val="ru-RU"/>
        </w:rPr>
        <w:t>233</w:t>
      </w:r>
      <w:r w:rsidR="0073126C" w:rsidRPr="00B672F8">
        <w:rPr>
          <w:rFonts w:ascii="Times New Roman" w:hAnsi="Times New Roman" w:cs="Times New Roman"/>
          <w:sz w:val="28"/>
          <w:szCs w:val="28"/>
          <w:vertAlign w:val="superscript"/>
          <w:lang w:val="ru-RU"/>
        </w:rPr>
        <w:t>о</w:t>
      </w:r>
      <w:r w:rsidR="0073126C" w:rsidRPr="00B672F8">
        <w:rPr>
          <w:rFonts w:ascii="Times New Roman" w:hAnsi="Times New Roman" w:cs="Times New Roman"/>
          <w:sz w:val="28"/>
          <w:szCs w:val="28"/>
          <w:lang w:val="ru-RU"/>
        </w:rPr>
        <w:t xml:space="preserve">С/год </w:t>
      </w:r>
      <w:r w:rsidR="00CD3CE1" w:rsidRPr="00B672F8">
        <w:rPr>
          <w:rFonts w:ascii="Times New Roman" w:hAnsi="Times New Roman" w:cs="Times New Roman"/>
          <w:sz w:val="28"/>
          <w:szCs w:val="28"/>
          <w:lang w:val="ru-RU"/>
        </w:rPr>
        <w:t xml:space="preserve">(таблица </w:t>
      </w:r>
      <w:r w:rsidR="00D72424">
        <w:rPr>
          <w:rFonts w:ascii="Times New Roman" w:hAnsi="Times New Roman" w:cs="Times New Roman"/>
          <w:sz w:val="28"/>
          <w:szCs w:val="28"/>
          <w:lang w:val="ru-RU"/>
        </w:rPr>
        <w:t>4</w:t>
      </w:r>
      <w:r w:rsidR="00CD3CE1" w:rsidRPr="00B672F8">
        <w:rPr>
          <w:rFonts w:ascii="Times New Roman" w:hAnsi="Times New Roman" w:cs="Times New Roman"/>
          <w:sz w:val="28"/>
          <w:szCs w:val="28"/>
          <w:lang w:val="ru-RU"/>
        </w:rPr>
        <w:t xml:space="preserve"> и рисунок </w:t>
      </w:r>
      <w:r w:rsidR="00D72424">
        <w:rPr>
          <w:rFonts w:ascii="Times New Roman" w:hAnsi="Times New Roman" w:cs="Times New Roman"/>
          <w:sz w:val="28"/>
          <w:szCs w:val="28"/>
          <w:lang w:val="ru-RU"/>
        </w:rPr>
        <w:t>3</w:t>
      </w:r>
      <w:r w:rsidR="007D087D">
        <w:rPr>
          <w:rFonts w:ascii="Times New Roman" w:hAnsi="Times New Roman" w:cs="Times New Roman"/>
          <w:sz w:val="28"/>
          <w:szCs w:val="28"/>
          <w:lang w:val="ru-RU"/>
        </w:rPr>
        <w:t xml:space="preserve">) </w:t>
      </w:r>
      <w:r w:rsidR="00CD3CE1" w:rsidRPr="00B672F8">
        <w:rPr>
          <w:rFonts w:ascii="Times New Roman" w:hAnsi="Times New Roman" w:cs="Times New Roman"/>
          <w:sz w:val="28"/>
          <w:szCs w:val="28"/>
          <w:lang w:val="ru-RU"/>
        </w:rPr>
        <w:t xml:space="preserve">и </w:t>
      </w:r>
      <w:r w:rsidR="007D087D">
        <w:rPr>
          <w:rFonts w:ascii="Times New Roman" w:hAnsi="Times New Roman" w:cs="Times New Roman"/>
          <w:sz w:val="28"/>
          <w:szCs w:val="28"/>
          <w:lang w:val="ru-RU"/>
        </w:rPr>
        <w:t xml:space="preserve">уменьшение </w:t>
      </w:r>
      <w:r w:rsidR="007D087D" w:rsidRPr="00B672F8">
        <w:rPr>
          <w:rFonts w:ascii="Times New Roman" w:hAnsi="Times New Roman" w:cs="Times New Roman"/>
          <w:sz w:val="28"/>
          <w:szCs w:val="28"/>
          <w:lang w:val="ru-RU"/>
        </w:rPr>
        <w:t xml:space="preserve">атмосферных осадков на </w:t>
      </w:r>
      <w:r w:rsidR="007D087D">
        <w:rPr>
          <w:rFonts w:ascii="Times New Roman" w:hAnsi="Times New Roman" w:cs="Times New Roman"/>
          <w:sz w:val="28"/>
          <w:szCs w:val="28"/>
          <w:lang w:val="ru-RU"/>
        </w:rPr>
        <w:t>30,7062</w:t>
      </w:r>
      <w:r w:rsidR="007D087D" w:rsidRPr="00B672F8">
        <w:rPr>
          <w:rFonts w:ascii="Times New Roman" w:hAnsi="Times New Roman" w:cs="Times New Roman"/>
          <w:sz w:val="28"/>
          <w:szCs w:val="28"/>
          <w:lang w:val="ru-RU"/>
        </w:rPr>
        <w:t xml:space="preserve"> мм с </w:t>
      </w:r>
      <w:r w:rsidR="007D087D">
        <w:rPr>
          <w:rFonts w:ascii="Times New Roman" w:hAnsi="Times New Roman" w:cs="Times New Roman"/>
          <w:sz w:val="28"/>
          <w:szCs w:val="28"/>
          <w:lang w:val="ru-RU"/>
        </w:rPr>
        <w:t>0,3790</w:t>
      </w:r>
      <w:r w:rsidR="007D087D" w:rsidRPr="00B672F8">
        <w:rPr>
          <w:rFonts w:ascii="Times New Roman" w:hAnsi="Times New Roman" w:cs="Times New Roman"/>
          <w:sz w:val="28"/>
          <w:szCs w:val="28"/>
          <w:lang w:val="ru-RU"/>
        </w:rPr>
        <w:t xml:space="preserve"> мм/ год </w:t>
      </w:r>
      <w:r w:rsidR="00CD3CE1">
        <w:rPr>
          <w:rFonts w:ascii="Times New Roman" w:hAnsi="Times New Roman" w:cs="Times New Roman"/>
          <w:sz w:val="28"/>
          <w:szCs w:val="28"/>
          <w:lang w:val="ru-RU"/>
        </w:rPr>
        <w:t>(</w:t>
      </w:r>
      <w:r w:rsidR="00CD3CE1" w:rsidRPr="00B672F8">
        <w:rPr>
          <w:rFonts w:ascii="Times New Roman" w:hAnsi="Times New Roman" w:cs="Times New Roman"/>
          <w:sz w:val="28"/>
          <w:szCs w:val="28"/>
          <w:lang w:val="ru-RU"/>
        </w:rPr>
        <w:t xml:space="preserve">таблица </w:t>
      </w:r>
      <w:r w:rsidR="00D72424">
        <w:rPr>
          <w:rFonts w:ascii="Times New Roman" w:hAnsi="Times New Roman" w:cs="Times New Roman"/>
          <w:sz w:val="28"/>
          <w:szCs w:val="28"/>
          <w:lang w:val="ru-RU"/>
        </w:rPr>
        <w:t>4</w:t>
      </w:r>
      <w:r w:rsidR="00CD3CE1" w:rsidRPr="00B672F8">
        <w:rPr>
          <w:rFonts w:ascii="Times New Roman" w:hAnsi="Times New Roman" w:cs="Times New Roman"/>
          <w:sz w:val="28"/>
          <w:szCs w:val="28"/>
          <w:lang w:val="ru-RU"/>
        </w:rPr>
        <w:t xml:space="preserve"> и рисунок </w:t>
      </w:r>
      <w:r w:rsidR="00D72424">
        <w:rPr>
          <w:rFonts w:ascii="Times New Roman" w:hAnsi="Times New Roman" w:cs="Times New Roman"/>
          <w:sz w:val="28"/>
          <w:szCs w:val="28"/>
          <w:lang w:val="ru-RU"/>
        </w:rPr>
        <w:t>4</w:t>
      </w:r>
      <w:r w:rsidR="00CD3CE1">
        <w:rPr>
          <w:rFonts w:ascii="Times New Roman" w:hAnsi="Times New Roman" w:cs="Times New Roman"/>
          <w:sz w:val="28"/>
          <w:szCs w:val="28"/>
          <w:lang w:val="ru-RU"/>
        </w:rPr>
        <w:t>)</w:t>
      </w:r>
      <w:r w:rsidR="00CD3CE1" w:rsidRPr="00B672F8">
        <w:rPr>
          <w:rFonts w:ascii="Times New Roman" w:hAnsi="Times New Roman" w:cs="Times New Roman"/>
          <w:sz w:val="28"/>
          <w:szCs w:val="28"/>
          <w:lang w:val="ru-RU"/>
        </w:rPr>
        <w:t>.</w:t>
      </w:r>
    </w:p>
    <w:p w14:paraId="3F67B33B" w14:textId="300EB316" w:rsidR="00F67778" w:rsidRDefault="00CD3CE1" w:rsidP="00CD3CE1">
      <w:pPr>
        <w:spacing w:after="0" w:line="240" w:lineRule="auto"/>
        <w:ind w:firstLine="567"/>
        <w:jc w:val="both"/>
        <w:rPr>
          <w:rFonts w:ascii="Times New Roman" w:hAnsi="Times New Roman" w:cs="Times New Roman"/>
          <w:sz w:val="28"/>
          <w:szCs w:val="28"/>
          <w:lang w:val="ru-RU"/>
        </w:rPr>
      </w:pPr>
      <w:r w:rsidRPr="009B6506">
        <w:rPr>
          <w:rFonts w:ascii="Times New Roman" w:hAnsi="Times New Roman" w:cs="Times New Roman"/>
          <w:sz w:val="28"/>
          <w:szCs w:val="28"/>
          <w:lang w:val="ru-RU"/>
        </w:rPr>
        <w:t xml:space="preserve">Исследования, проведенные </w:t>
      </w:r>
      <w:r w:rsidR="00417A91" w:rsidRPr="00EC6B15">
        <w:rPr>
          <w:rFonts w:ascii="Times New Roman" w:hAnsi="Times New Roman" w:cs="Times New Roman"/>
          <w:sz w:val="28"/>
          <w:szCs w:val="28"/>
          <w:lang w:val="ru-RU"/>
        </w:rPr>
        <w:t>по данным</w:t>
      </w:r>
      <w:r w:rsidR="00417A91" w:rsidRPr="00CD3CE1">
        <w:rPr>
          <w:rFonts w:ascii="Times New Roman" w:hAnsi="Times New Roman" w:cs="Times New Roman"/>
          <w:sz w:val="28"/>
          <w:szCs w:val="28"/>
          <w:lang w:val="ru-RU"/>
        </w:rPr>
        <w:t xml:space="preserve"> </w:t>
      </w:r>
      <w:r w:rsidRPr="00CD3CE1">
        <w:rPr>
          <w:rFonts w:ascii="Times New Roman" w:hAnsi="Times New Roman" w:cs="Times New Roman"/>
          <w:sz w:val="28"/>
          <w:szCs w:val="28"/>
          <w:lang w:val="ru-RU"/>
        </w:rPr>
        <w:t>метеорологическ</w:t>
      </w:r>
      <w:r w:rsidR="00F67778">
        <w:rPr>
          <w:rFonts w:ascii="Times New Roman" w:hAnsi="Times New Roman" w:cs="Times New Roman"/>
          <w:sz w:val="28"/>
          <w:szCs w:val="28"/>
          <w:lang w:val="ru-RU"/>
        </w:rPr>
        <w:t>ой станции Талас</w:t>
      </w:r>
      <w:r w:rsidRPr="00CD3CE1">
        <w:rPr>
          <w:rFonts w:ascii="Times New Roman" w:hAnsi="Times New Roman" w:cs="Times New Roman"/>
          <w:sz w:val="28"/>
          <w:szCs w:val="28"/>
          <w:lang w:val="ru-RU"/>
        </w:rPr>
        <w:t xml:space="preserve">, расположенных </w:t>
      </w:r>
      <w:r w:rsidR="00417A91">
        <w:rPr>
          <w:rFonts w:ascii="Times New Roman" w:hAnsi="Times New Roman" w:cs="Times New Roman"/>
          <w:sz w:val="28"/>
          <w:szCs w:val="28"/>
          <w:lang w:val="ru-RU"/>
        </w:rPr>
        <w:t>в предгорно</w:t>
      </w:r>
      <w:r w:rsidR="00F67778">
        <w:rPr>
          <w:rFonts w:ascii="Times New Roman" w:hAnsi="Times New Roman" w:cs="Times New Roman"/>
          <w:sz w:val="28"/>
          <w:szCs w:val="28"/>
          <w:lang w:val="ru-RU"/>
        </w:rPr>
        <w:t>й зоне бассейна реки Талас и их</w:t>
      </w:r>
      <w:r w:rsidR="00F67778" w:rsidRPr="00F67778">
        <w:rPr>
          <w:rFonts w:ascii="Times New Roman" w:hAnsi="Times New Roman" w:cs="Times New Roman"/>
          <w:sz w:val="28"/>
          <w:szCs w:val="28"/>
          <w:lang w:val="ru-RU"/>
        </w:rPr>
        <w:t xml:space="preserve"> </w:t>
      </w:r>
      <w:r w:rsidR="00F67778" w:rsidRPr="00EC6B15">
        <w:rPr>
          <w:rFonts w:ascii="Times New Roman" w:hAnsi="Times New Roman" w:cs="Times New Roman"/>
          <w:sz w:val="28"/>
          <w:szCs w:val="28"/>
          <w:lang w:val="ru-RU"/>
        </w:rPr>
        <w:t>климатическая модель показал</w:t>
      </w:r>
      <w:r w:rsidR="007D087D">
        <w:rPr>
          <w:rFonts w:ascii="Times New Roman" w:hAnsi="Times New Roman" w:cs="Times New Roman"/>
          <w:sz w:val="28"/>
          <w:szCs w:val="28"/>
          <w:lang w:val="ru-RU"/>
        </w:rPr>
        <w:t>и</w:t>
      </w:r>
      <w:r w:rsidR="00F67778" w:rsidRPr="00EC6B15">
        <w:rPr>
          <w:rFonts w:ascii="Times New Roman" w:hAnsi="Times New Roman" w:cs="Times New Roman"/>
          <w:sz w:val="28"/>
          <w:szCs w:val="28"/>
          <w:lang w:val="ru-RU"/>
        </w:rPr>
        <w:t xml:space="preserve">, </w:t>
      </w:r>
      <w:r w:rsidR="00F67778">
        <w:rPr>
          <w:rFonts w:ascii="Times New Roman" w:hAnsi="Times New Roman" w:cs="Times New Roman"/>
          <w:sz w:val="28"/>
          <w:szCs w:val="28"/>
          <w:lang w:val="ru-RU"/>
        </w:rPr>
        <w:t>что в районе исследования за рассматриваемый период 1940-2020 годов изменения</w:t>
      </w:r>
      <w:r w:rsidR="00F67778" w:rsidRPr="009B6506">
        <w:rPr>
          <w:rFonts w:ascii="Times New Roman" w:hAnsi="Times New Roman" w:cs="Times New Roman"/>
          <w:sz w:val="28"/>
          <w:szCs w:val="28"/>
          <w:lang w:val="ru-RU"/>
        </w:rPr>
        <w:t xml:space="preserve"> среднегодов</w:t>
      </w:r>
      <w:r w:rsidR="00F67778" w:rsidRPr="00B672F8">
        <w:rPr>
          <w:rFonts w:ascii="Times New Roman" w:hAnsi="Times New Roman" w:cs="Times New Roman"/>
          <w:sz w:val="28"/>
          <w:szCs w:val="28"/>
          <w:lang w:val="ru-RU"/>
        </w:rPr>
        <w:t>ых</w:t>
      </w:r>
      <w:r w:rsidR="00F67778" w:rsidRPr="009B6506">
        <w:rPr>
          <w:rFonts w:ascii="Times New Roman" w:hAnsi="Times New Roman" w:cs="Times New Roman"/>
          <w:sz w:val="28"/>
          <w:szCs w:val="28"/>
          <w:lang w:val="ru-RU"/>
        </w:rPr>
        <w:t xml:space="preserve"> температур воздуха</w:t>
      </w:r>
      <w:r w:rsidR="00F67778" w:rsidRPr="00B672F8">
        <w:rPr>
          <w:rFonts w:ascii="Times New Roman" w:hAnsi="Times New Roman" w:cs="Times New Roman"/>
          <w:sz w:val="28"/>
          <w:szCs w:val="28"/>
          <w:lang w:val="ru-RU"/>
        </w:rPr>
        <w:t xml:space="preserve"> (таблица </w:t>
      </w:r>
      <w:r w:rsidR="00D72424">
        <w:rPr>
          <w:rFonts w:ascii="Times New Roman" w:hAnsi="Times New Roman" w:cs="Times New Roman"/>
          <w:sz w:val="28"/>
          <w:szCs w:val="28"/>
          <w:lang w:val="ru-RU"/>
        </w:rPr>
        <w:t>4</w:t>
      </w:r>
      <w:r w:rsidR="00F67778" w:rsidRPr="00B672F8">
        <w:rPr>
          <w:rFonts w:ascii="Times New Roman" w:hAnsi="Times New Roman" w:cs="Times New Roman"/>
          <w:sz w:val="28"/>
          <w:szCs w:val="28"/>
          <w:lang w:val="ru-RU"/>
        </w:rPr>
        <w:t xml:space="preserve"> и рисунок </w:t>
      </w:r>
      <w:r w:rsidR="00D72424">
        <w:rPr>
          <w:rFonts w:ascii="Times New Roman" w:hAnsi="Times New Roman" w:cs="Times New Roman"/>
          <w:sz w:val="28"/>
          <w:szCs w:val="28"/>
          <w:lang w:val="ru-RU"/>
        </w:rPr>
        <w:t>5</w:t>
      </w:r>
      <w:r w:rsidR="00F67778" w:rsidRPr="00B672F8">
        <w:rPr>
          <w:rFonts w:ascii="Times New Roman" w:hAnsi="Times New Roman" w:cs="Times New Roman"/>
          <w:sz w:val="28"/>
          <w:szCs w:val="28"/>
          <w:lang w:val="ru-RU"/>
        </w:rPr>
        <w:t xml:space="preserve">) за 81 лет </w:t>
      </w:r>
      <w:r w:rsidR="00F67778" w:rsidRPr="009B6506">
        <w:rPr>
          <w:rFonts w:ascii="Times New Roman" w:hAnsi="Times New Roman" w:cs="Times New Roman"/>
          <w:sz w:val="28"/>
          <w:szCs w:val="28"/>
          <w:lang w:val="ru-RU"/>
        </w:rPr>
        <w:t>наблюдалось ее повышение</w:t>
      </w:r>
      <w:r w:rsidR="00F67778" w:rsidRPr="00B672F8">
        <w:rPr>
          <w:rFonts w:ascii="Times New Roman" w:hAnsi="Times New Roman" w:cs="Times New Roman"/>
          <w:sz w:val="28"/>
          <w:szCs w:val="28"/>
          <w:lang w:val="ru-RU"/>
        </w:rPr>
        <w:t xml:space="preserve"> на </w:t>
      </w:r>
      <w:r w:rsidR="00F67778">
        <w:rPr>
          <w:rFonts w:ascii="Times New Roman" w:hAnsi="Times New Roman" w:cs="Times New Roman"/>
          <w:sz w:val="28"/>
          <w:szCs w:val="28"/>
          <w:lang w:val="ru-RU"/>
        </w:rPr>
        <w:t>1,9280</w:t>
      </w:r>
      <w:r w:rsidR="00F67778" w:rsidRPr="00B672F8">
        <w:rPr>
          <w:rFonts w:ascii="Times New Roman" w:hAnsi="Times New Roman" w:cs="Times New Roman"/>
          <w:sz w:val="28"/>
          <w:szCs w:val="28"/>
          <w:vertAlign w:val="superscript"/>
          <w:lang w:val="ru-RU"/>
        </w:rPr>
        <w:t>о</w:t>
      </w:r>
      <w:r w:rsidR="00F67778" w:rsidRPr="00B672F8">
        <w:rPr>
          <w:rFonts w:ascii="Times New Roman" w:hAnsi="Times New Roman" w:cs="Times New Roman"/>
          <w:sz w:val="28"/>
          <w:szCs w:val="28"/>
          <w:lang w:val="ru-RU"/>
        </w:rPr>
        <w:t>С с интенсивностью 0,0</w:t>
      </w:r>
      <w:r w:rsidR="00F67778">
        <w:rPr>
          <w:rFonts w:ascii="Times New Roman" w:hAnsi="Times New Roman" w:cs="Times New Roman"/>
          <w:sz w:val="28"/>
          <w:szCs w:val="28"/>
          <w:lang w:val="ru-RU"/>
        </w:rPr>
        <w:t>238</w:t>
      </w:r>
      <w:r w:rsidR="00F67778" w:rsidRPr="00B672F8">
        <w:rPr>
          <w:rFonts w:ascii="Times New Roman" w:hAnsi="Times New Roman" w:cs="Times New Roman"/>
          <w:sz w:val="28"/>
          <w:szCs w:val="28"/>
          <w:vertAlign w:val="superscript"/>
          <w:lang w:val="ru-RU"/>
        </w:rPr>
        <w:t>о</w:t>
      </w:r>
      <w:r w:rsidR="00F67778" w:rsidRPr="00B672F8">
        <w:rPr>
          <w:rFonts w:ascii="Times New Roman" w:hAnsi="Times New Roman" w:cs="Times New Roman"/>
          <w:sz w:val="28"/>
          <w:szCs w:val="28"/>
          <w:lang w:val="ru-RU"/>
        </w:rPr>
        <w:t xml:space="preserve">С/год и годовых атмосферных осадков </w:t>
      </w:r>
      <w:r w:rsidR="00F67778">
        <w:rPr>
          <w:rFonts w:ascii="Times New Roman" w:hAnsi="Times New Roman" w:cs="Times New Roman"/>
          <w:sz w:val="28"/>
          <w:szCs w:val="28"/>
          <w:lang w:val="ru-RU"/>
        </w:rPr>
        <w:t>(</w:t>
      </w:r>
      <w:r w:rsidR="00F67778" w:rsidRPr="00B672F8">
        <w:rPr>
          <w:rFonts w:ascii="Times New Roman" w:hAnsi="Times New Roman" w:cs="Times New Roman"/>
          <w:sz w:val="28"/>
          <w:szCs w:val="28"/>
          <w:lang w:val="ru-RU"/>
        </w:rPr>
        <w:t xml:space="preserve">таблица </w:t>
      </w:r>
      <w:r w:rsidR="00D72424">
        <w:rPr>
          <w:rFonts w:ascii="Times New Roman" w:hAnsi="Times New Roman" w:cs="Times New Roman"/>
          <w:sz w:val="28"/>
          <w:szCs w:val="28"/>
          <w:lang w:val="ru-RU"/>
        </w:rPr>
        <w:t>4</w:t>
      </w:r>
      <w:r w:rsidR="00F67778" w:rsidRPr="00B672F8">
        <w:rPr>
          <w:rFonts w:ascii="Times New Roman" w:hAnsi="Times New Roman" w:cs="Times New Roman"/>
          <w:sz w:val="28"/>
          <w:szCs w:val="28"/>
          <w:lang w:val="ru-RU"/>
        </w:rPr>
        <w:t xml:space="preserve"> и рисунок </w:t>
      </w:r>
      <w:r w:rsidR="00D72424">
        <w:rPr>
          <w:rFonts w:ascii="Times New Roman" w:hAnsi="Times New Roman" w:cs="Times New Roman"/>
          <w:sz w:val="28"/>
          <w:szCs w:val="28"/>
          <w:lang w:val="ru-RU"/>
        </w:rPr>
        <w:t>6</w:t>
      </w:r>
      <w:r w:rsidR="00F67778">
        <w:rPr>
          <w:rFonts w:ascii="Times New Roman" w:hAnsi="Times New Roman" w:cs="Times New Roman"/>
          <w:sz w:val="28"/>
          <w:szCs w:val="28"/>
          <w:lang w:val="ru-RU"/>
        </w:rPr>
        <w:t xml:space="preserve">) </w:t>
      </w:r>
      <w:r w:rsidR="0040723A">
        <w:rPr>
          <w:rFonts w:ascii="Times New Roman" w:hAnsi="Times New Roman" w:cs="Times New Roman"/>
          <w:sz w:val="28"/>
          <w:szCs w:val="28"/>
          <w:lang w:val="ru-RU"/>
        </w:rPr>
        <w:t>повышается</w:t>
      </w:r>
      <w:r w:rsidR="00F67778">
        <w:rPr>
          <w:rFonts w:ascii="Times New Roman" w:hAnsi="Times New Roman" w:cs="Times New Roman"/>
          <w:sz w:val="28"/>
          <w:szCs w:val="28"/>
          <w:lang w:val="ru-RU"/>
        </w:rPr>
        <w:t xml:space="preserve"> </w:t>
      </w:r>
      <w:r w:rsidR="00F67778" w:rsidRPr="00B672F8">
        <w:rPr>
          <w:rFonts w:ascii="Times New Roman" w:hAnsi="Times New Roman" w:cs="Times New Roman"/>
          <w:sz w:val="28"/>
          <w:szCs w:val="28"/>
          <w:lang w:val="ru-RU"/>
        </w:rPr>
        <w:t xml:space="preserve">на </w:t>
      </w:r>
      <w:r w:rsidR="0040723A">
        <w:rPr>
          <w:rFonts w:ascii="Times New Roman" w:hAnsi="Times New Roman" w:cs="Times New Roman"/>
          <w:sz w:val="28"/>
          <w:szCs w:val="28"/>
          <w:lang w:val="ru-RU"/>
        </w:rPr>
        <w:t>20,4000</w:t>
      </w:r>
      <w:r w:rsidR="00F67778" w:rsidRPr="00B672F8">
        <w:rPr>
          <w:rFonts w:ascii="Times New Roman" w:hAnsi="Times New Roman" w:cs="Times New Roman"/>
          <w:sz w:val="28"/>
          <w:szCs w:val="28"/>
          <w:lang w:val="ru-RU"/>
        </w:rPr>
        <w:t xml:space="preserve"> мм с </w:t>
      </w:r>
      <w:r w:rsidR="00F67778">
        <w:rPr>
          <w:rFonts w:ascii="Times New Roman" w:hAnsi="Times New Roman" w:cs="Times New Roman"/>
          <w:sz w:val="28"/>
          <w:szCs w:val="28"/>
          <w:lang w:val="ru-RU"/>
        </w:rPr>
        <w:t>0,</w:t>
      </w:r>
      <w:r w:rsidR="0040723A">
        <w:rPr>
          <w:rFonts w:ascii="Times New Roman" w:hAnsi="Times New Roman" w:cs="Times New Roman"/>
          <w:sz w:val="28"/>
          <w:szCs w:val="28"/>
          <w:lang w:val="ru-RU"/>
        </w:rPr>
        <w:t>2519</w:t>
      </w:r>
      <w:r w:rsidR="00F67778" w:rsidRPr="00B672F8">
        <w:rPr>
          <w:rFonts w:ascii="Times New Roman" w:hAnsi="Times New Roman" w:cs="Times New Roman"/>
          <w:sz w:val="28"/>
          <w:szCs w:val="28"/>
          <w:lang w:val="ru-RU"/>
        </w:rPr>
        <w:t xml:space="preserve"> мм/ год.</w:t>
      </w:r>
    </w:p>
    <w:p w14:paraId="68C25B88" w14:textId="033E4D65" w:rsidR="00B672F8" w:rsidRDefault="00B672F8" w:rsidP="00B672F8">
      <w:pPr>
        <w:spacing w:after="0" w:line="240" w:lineRule="auto"/>
        <w:jc w:val="center"/>
        <w:rPr>
          <w:rFonts w:ascii="Times New Roman" w:hAnsi="Times New Roman" w:cs="Times New Roman"/>
          <w:sz w:val="28"/>
          <w:szCs w:val="28"/>
          <w:lang w:val="ru-RU"/>
        </w:rPr>
      </w:pPr>
    </w:p>
    <w:p w14:paraId="38BE611E" w14:textId="34E02E17" w:rsidR="00201F5E" w:rsidRDefault="00E04909" w:rsidP="00FA5E08">
      <w:pPr>
        <w:spacing w:after="0" w:line="240" w:lineRule="auto"/>
        <w:jc w:val="both"/>
        <w:rPr>
          <w:rFonts w:ascii="Times New Roman" w:hAnsi="Times New Roman" w:cs="Times New Roman"/>
          <w:sz w:val="28"/>
          <w:szCs w:val="28"/>
          <w:lang w:val="ru-RU"/>
        </w:rPr>
      </w:pPr>
      <w:r>
        <w:rPr>
          <w:rFonts w:ascii="Times New Roman" w:hAnsi="Times New Roman" w:cs="Times New Roman"/>
          <w:b/>
          <w:bCs/>
          <w:noProof/>
          <w:sz w:val="28"/>
          <w:szCs w:val="28"/>
          <w:lang w:eastAsia="en-GB"/>
        </w:rPr>
        <w:lastRenderedPageBreak/>
        <w:drawing>
          <wp:inline distT="0" distB="0" distL="0" distR="0" wp14:anchorId="4C607CDB" wp14:editId="5B79CD5A">
            <wp:extent cx="5934075" cy="30194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3019425"/>
                    </a:xfrm>
                    <a:prstGeom prst="rect">
                      <a:avLst/>
                    </a:prstGeom>
                    <a:noFill/>
                    <a:ln>
                      <a:noFill/>
                    </a:ln>
                  </pic:spPr>
                </pic:pic>
              </a:graphicData>
            </a:graphic>
          </wp:inline>
        </w:drawing>
      </w:r>
    </w:p>
    <w:p w14:paraId="322EE19A" w14:textId="77777777" w:rsidR="00E04909" w:rsidRDefault="00E04909" w:rsidP="00E04909">
      <w:pPr>
        <w:spacing w:after="0" w:line="240" w:lineRule="auto"/>
        <w:jc w:val="center"/>
        <w:rPr>
          <w:rFonts w:ascii="Times New Roman" w:hAnsi="Times New Roman" w:cs="Times New Roman"/>
          <w:sz w:val="28"/>
          <w:szCs w:val="28"/>
          <w:lang w:val="ru-RU"/>
        </w:rPr>
      </w:pPr>
    </w:p>
    <w:p w14:paraId="59EAAD6C" w14:textId="4F2127A6" w:rsidR="00E04909" w:rsidRDefault="00E04909" w:rsidP="00E04909">
      <w:pPr>
        <w:spacing w:after="0" w:line="240" w:lineRule="auto"/>
        <w:jc w:val="center"/>
        <w:rPr>
          <w:rFonts w:ascii="Times New Roman" w:hAnsi="Times New Roman" w:cs="Times New Roman"/>
          <w:sz w:val="28"/>
          <w:szCs w:val="28"/>
          <w:lang w:val="ru-RU"/>
        </w:rPr>
      </w:pPr>
      <w:r w:rsidRPr="00201F5E">
        <w:rPr>
          <w:rFonts w:ascii="Times New Roman" w:hAnsi="Times New Roman" w:cs="Times New Roman"/>
          <w:sz w:val="28"/>
          <w:szCs w:val="28"/>
          <w:lang w:val="ru-RU"/>
        </w:rPr>
        <w:t xml:space="preserve">Рисунок </w:t>
      </w:r>
      <w:r w:rsidR="00D72424">
        <w:rPr>
          <w:rFonts w:ascii="Times New Roman" w:hAnsi="Times New Roman" w:cs="Times New Roman"/>
          <w:sz w:val="28"/>
          <w:szCs w:val="28"/>
          <w:lang w:val="ru-RU"/>
        </w:rPr>
        <w:t>5</w:t>
      </w:r>
      <w:r w:rsidR="00417A91">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График изменения среднегодовой температуры воздуха </w:t>
      </w:r>
      <w:r w:rsidR="007D087D">
        <w:rPr>
          <w:rFonts w:ascii="Times New Roman" w:hAnsi="Times New Roman" w:cs="Times New Roman"/>
          <w:sz w:val="28"/>
          <w:szCs w:val="28"/>
          <w:lang w:val="ru-RU"/>
        </w:rPr>
        <w:t xml:space="preserve">по данным </w:t>
      </w:r>
      <w:r>
        <w:rPr>
          <w:rFonts w:ascii="Times New Roman" w:hAnsi="Times New Roman" w:cs="Times New Roman"/>
          <w:sz w:val="28"/>
          <w:szCs w:val="28"/>
          <w:lang w:val="ru-RU"/>
        </w:rPr>
        <w:t>метеорологических станци</w:t>
      </w:r>
      <w:r w:rsidR="007D087D">
        <w:rPr>
          <w:rFonts w:ascii="Times New Roman" w:hAnsi="Times New Roman" w:cs="Times New Roman"/>
          <w:sz w:val="28"/>
          <w:szCs w:val="28"/>
          <w:lang w:val="ru-RU"/>
        </w:rPr>
        <w:t>й</w:t>
      </w:r>
      <w:r>
        <w:rPr>
          <w:rFonts w:ascii="Times New Roman" w:hAnsi="Times New Roman" w:cs="Times New Roman"/>
          <w:sz w:val="28"/>
          <w:szCs w:val="28"/>
          <w:lang w:val="ru-RU"/>
        </w:rPr>
        <w:t xml:space="preserve"> </w:t>
      </w:r>
      <w:r w:rsidR="00417A91">
        <w:rPr>
          <w:rFonts w:ascii="Times New Roman" w:hAnsi="Times New Roman" w:cs="Times New Roman"/>
          <w:sz w:val="28"/>
          <w:szCs w:val="28"/>
          <w:lang w:val="ru-RU"/>
        </w:rPr>
        <w:t>Талас (1) и Ойык (2) за 1940-202</w:t>
      </w:r>
      <w:r>
        <w:rPr>
          <w:rFonts w:ascii="Times New Roman" w:hAnsi="Times New Roman" w:cs="Times New Roman"/>
          <w:sz w:val="28"/>
          <w:szCs w:val="28"/>
          <w:lang w:val="ru-RU"/>
        </w:rPr>
        <w:t>0 годы и его линейный тренд</w:t>
      </w:r>
    </w:p>
    <w:p w14:paraId="3B7AB7BE" w14:textId="6DE7BD14" w:rsidR="00CD3CE1" w:rsidRDefault="00CD3CE1" w:rsidP="00E04909">
      <w:pPr>
        <w:spacing w:after="0" w:line="240" w:lineRule="auto"/>
        <w:jc w:val="center"/>
        <w:rPr>
          <w:rFonts w:ascii="Times New Roman" w:hAnsi="Times New Roman" w:cs="Times New Roman"/>
          <w:sz w:val="28"/>
          <w:szCs w:val="28"/>
          <w:lang w:val="ru-RU"/>
        </w:rPr>
      </w:pPr>
    </w:p>
    <w:p w14:paraId="43E36698" w14:textId="77777777" w:rsidR="00CD3CE1" w:rsidRDefault="00CD3CE1" w:rsidP="00CD3CE1">
      <w:pPr>
        <w:spacing w:after="0" w:line="240" w:lineRule="auto"/>
        <w:jc w:val="both"/>
        <w:rPr>
          <w:rFonts w:ascii="Times New Roman" w:hAnsi="Times New Roman" w:cs="Times New Roman"/>
          <w:sz w:val="28"/>
          <w:szCs w:val="28"/>
          <w:lang w:val="ru-RU"/>
        </w:rPr>
      </w:pPr>
      <w:r>
        <w:rPr>
          <w:rFonts w:ascii="Times New Roman" w:hAnsi="Times New Roman" w:cs="Times New Roman"/>
          <w:noProof/>
          <w:sz w:val="28"/>
          <w:szCs w:val="28"/>
          <w:lang w:eastAsia="en-GB"/>
        </w:rPr>
        <w:drawing>
          <wp:inline distT="0" distB="0" distL="0" distR="0" wp14:anchorId="3A64DE59" wp14:editId="308A1A8B">
            <wp:extent cx="5934075" cy="31623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3162300"/>
                    </a:xfrm>
                    <a:prstGeom prst="rect">
                      <a:avLst/>
                    </a:prstGeom>
                    <a:noFill/>
                    <a:ln>
                      <a:noFill/>
                    </a:ln>
                  </pic:spPr>
                </pic:pic>
              </a:graphicData>
            </a:graphic>
          </wp:inline>
        </w:drawing>
      </w:r>
    </w:p>
    <w:p w14:paraId="05E39D74" w14:textId="77777777" w:rsidR="00CD3CE1" w:rsidRDefault="00CD3CE1" w:rsidP="00CD3CE1">
      <w:pPr>
        <w:spacing w:after="0" w:line="240" w:lineRule="auto"/>
        <w:jc w:val="both"/>
        <w:rPr>
          <w:rFonts w:ascii="Times New Roman" w:hAnsi="Times New Roman" w:cs="Times New Roman"/>
          <w:sz w:val="28"/>
          <w:szCs w:val="28"/>
          <w:lang w:val="ru-RU"/>
        </w:rPr>
      </w:pPr>
    </w:p>
    <w:p w14:paraId="081C2284" w14:textId="09209788" w:rsidR="00CD3CE1" w:rsidRPr="00201F5E" w:rsidRDefault="00CD3CE1" w:rsidP="00CD3CE1">
      <w:pPr>
        <w:spacing w:after="0" w:line="240" w:lineRule="auto"/>
        <w:jc w:val="center"/>
        <w:rPr>
          <w:rFonts w:ascii="Times New Roman" w:hAnsi="Times New Roman" w:cs="Times New Roman"/>
          <w:sz w:val="28"/>
          <w:szCs w:val="28"/>
          <w:lang w:val="ru-RU"/>
        </w:rPr>
      </w:pPr>
      <w:r w:rsidRPr="00201F5E">
        <w:rPr>
          <w:rFonts w:ascii="Times New Roman" w:hAnsi="Times New Roman" w:cs="Times New Roman"/>
          <w:sz w:val="28"/>
          <w:szCs w:val="28"/>
          <w:lang w:val="ru-RU"/>
        </w:rPr>
        <w:t xml:space="preserve">Рисунок </w:t>
      </w:r>
      <w:r w:rsidR="00D72424">
        <w:rPr>
          <w:rFonts w:ascii="Times New Roman" w:hAnsi="Times New Roman" w:cs="Times New Roman"/>
          <w:sz w:val="28"/>
          <w:szCs w:val="28"/>
          <w:lang w:val="ru-RU"/>
        </w:rPr>
        <w:t>6</w:t>
      </w:r>
      <w:r w:rsidR="00417A91">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График изменения годовых атмосферных осадков </w:t>
      </w:r>
      <w:r w:rsidR="007D087D">
        <w:rPr>
          <w:rFonts w:ascii="Times New Roman" w:hAnsi="Times New Roman" w:cs="Times New Roman"/>
          <w:sz w:val="28"/>
          <w:szCs w:val="28"/>
          <w:lang w:val="ru-RU"/>
        </w:rPr>
        <w:t>по данным</w:t>
      </w:r>
      <w:r>
        <w:rPr>
          <w:rFonts w:ascii="Times New Roman" w:hAnsi="Times New Roman" w:cs="Times New Roman"/>
          <w:sz w:val="28"/>
          <w:szCs w:val="28"/>
          <w:lang w:val="ru-RU"/>
        </w:rPr>
        <w:t xml:space="preserve"> метеорологических станци</w:t>
      </w:r>
      <w:r w:rsidR="007D087D">
        <w:rPr>
          <w:rFonts w:ascii="Times New Roman" w:hAnsi="Times New Roman" w:cs="Times New Roman"/>
          <w:sz w:val="28"/>
          <w:szCs w:val="28"/>
          <w:lang w:val="ru-RU"/>
        </w:rPr>
        <w:t>й</w:t>
      </w:r>
      <w:r>
        <w:rPr>
          <w:rFonts w:ascii="Times New Roman" w:hAnsi="Times New Roman" w:cs="Times New Roman"/>
          <w:sz w:val="28"/>
          <w:szCs w:val="28"/>
          <w:lang w:val="ru-RU"/>
        </w:rPr>
        <w:t xml:space="preserve"> </w:t>
      </w:r>
      <w:r w:rsidR="00417A91">
        <w:rPr>
          <w:rFonts w:ascii="Times New Roman" w:hAnsi="Times New Roman" w:cs="Times New Roman"/>
          <w:sz w:val="28"/>
          <w:szCs w:val="28"/>
          <w:lang w:val="ru-RU"/>
        </w:rPr>
        <w:t>Талас (1) и Ойык (2) за 1940-202</w:t>
      </w:r>
      <w:r>
        <w:rPr>
          <w:rFonts w:ascii="Times New Roman" w:hAnsi="Times New Roman" w:cs="Times New Roman"/>
          <w:sz w:val="28"/>
          <w:szCs w:val="28"/>
          <w:lang w:val="ru-RU"/>
        </w:rPr>
        <w:t>0 годы и его линейный тренд</w:t>
      </w:r>
    </w:p>
    <w:p w14:paraId="6E4D9CED" w14:textId="77777777" w:rsidR="00CD3CE1" w:rsidRPr="00201F5E" w:rsidRDefault="00CD3CE1" w:rsidP="00E04909">
      <w:pPr>
        <w:spacing w:after="0" w:line="240" w:lineRule="auto"/>
        <w:jc w:val="center"/>
        <w:rPr>
          <w:rFonts w:ascii="Times New Roman" w:hAnsi="Times New Roman" w:cs="Times New Roman"/>
          <w:sz w:val="28"/>
          <w:szCs w:val="28"/>
          <w:lang w:val="ru-RU"/>
        </w:rPr>
      </w:pPr>
    </w:p>
    <w:p w14:paraId="4BD350E0" w14:textId="35E39153" w:rsidR="0040723A" w:rsidRDefault="00F67778" w:rsidP="0040723A">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cs="Times New Roman"/>
          <w:sz w:val="28"/>
          <w:szCs w:val="28"/>
          <w:lang w:val="ru-RU"/>
        </w:rPr>
        <w:t xml:space="preserve">Анализ </w:t>
      </w:r>
      <w:r w:rsidRPr="00F67778">
        <w:rPr>
          <w:rFonts w:ascii="Times New Roman" w:hAnsi="Times New Roman" w:cs="Times New Roman"/>
          <w:sz w:val="28"/>
          <w:szCs w:val="28"/>
          <w:lang w:val="ru-RU"/>
        </w:rPr>
        <w:t>многолетнего хода изменения климатических показателей по метеорологической станции</w:t>
      </w:r>
      <w:r>
        <w:rPr>
          <w:rFonts w:ascii="Times New Roman" w:hAnsi="Times New Roman" w:cs="Times New Roman"/>
          <w:sz w:val="28"/>
          <w:szCs w:val="28"/>
          <w:lang w:val="ru-RU"/>
        </w:rPr>
        <w:t xml:space="preserve"> Ойык, расположенных </w:t>
      </w:r>
      <w:r w:rsidRPr="009B6506">
        <w:rPr>
          <w:rFonts w:ascii="Times New Roman" w:hAnsi="Times New Roman" w:cs="Times New Roman"/>
          <w:sz w:val="28"/>
          <w:szCs w:val="28"/>
          <w:lang w:val="ru-RU"/>
        </w:rPr>
        <w:t xml:space="preserve">в </w:t>
      </w:r>
      <w:r w:rsidRPr="00CD3CE1">
        <w:rPr>
          <w:rFonts w:ascii="Times New Roman" w:hAnsi="Times New Roman" w:cs="Times New Roman"/>
          <w:sz w:val="28"/>
          <w:szCs w:val="28"/>
          <w:lang w:val="ru-RU"/>
        </w:rPr>
        <w:t xml:space="preserve">южной пустыне водосборной территории бассейна реки Талас, являющихся зоной магазинирования гидрологического стока показали, </w:t>
      </w:r>
      <w:r w:rsidRPr="009B6506">
        <w:rPr>
          <w:rFonts w:ascii="Times New Roman" w:hAnsi="Times New Roman" w:cs="Times New Roman"/>
          <w:sz w:val="28"/>
          <w:szCs w:val="28"/>
          <w:lang w:val="ru-RU"/>
        </w:rPr>
        <w:t>что</w:t>
      </w:r>
      <w:r w:rsidRPr="00F67778">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в районе </w:t>
      </w:r>
      <w:r>
        <w:rPr>
          <w:rFonts w:ascii="Times New Roman" w:hAnsi="Times New Roman" w:cs="Times New Roman"/>
          <w:sz w:val="28"/>
          <w:szCs w:val="28"/>
          <w:lang w:val="ru-RU"/>
        </w:rPr>
        <w:lastRenderedPageBreak/>
        <w:t>исследования за рассматриваемый период 1940-2020 годов изменения</w:t>
      </w:r>
      <w:r w:rsidRPr="009B6506">
        <w:rPr>
          <w:rFonts w:ascii="Times New Roman" w:hAnsi="Times New Roman" w:cs="Times New Roman"/>
          <w:sz w:val="28"/>
          <w:szCs w:val="28"/>
          <w:lang w:val="ru-RU"/>
        </w:rPr>
        <w:t xml:space="preserve"> среднегодов</w:t>
      </w:r>
      <w:r w:rsidRPr="00B672F8">
        <w:rPr>
          <w:rFonts w:ascii="Times New Roman" w:hAnsi="Times New Roman" w:cs="Times New Roman"/>
          <w:sz w:val="28"/>
          <w:szCs w:val="28"/>
          <w:lang w:val="ru-RU"/>
        </w:rPr>
        <w:t>ых</w:t>
      </w:r>
      <w:r w:rsidRPr="009B6506">
        <w:rPr>
          <w:rFonts w:ascii="Times New Roman" w:hAnsi="Times New Roman" w:cs="Times New Roman"/>
          <w:sz w:val="28"/>
          <w:szCs w:val="28"/>
          <w:lang w:val="ru-RU"/>
        </w:rPr>
        <w:t xml:space="preserve"> температур воздуха</w:t>
      </w:r>
      <w:r w:rsidRPr="00B672F8">
        <w:rPr>
          <w:rFonts w:ascii="Times New Roman" w:hAnsi="Times New Roman" w:cs="Times New Roman"/>
          <w:sz w:val="28"/>
          <w:szCs w:val="28"/>
          <w:lang w:val="ru-RU"/>
        </w:rPr>
        <w:t xml:space="preserve"> (таблица </w:t>
      </w:r>
      <w:r w:rsidR="00D72424">
        <w:rPr>
          <w:rFonts w:ascii="Times New Roman" w:hAnsi="Times New Roman" w:cs="Times New Roman"/>
          <w:sz w:val="28"/>
          <w:szCs w:val="28"/>
          <w:lang w:val="ru-RU"/>
        </w:rPr>
        <w:t>4</w:t>
      </w:r>
      <w:r w:rsidRPr="00B672F8">
        <w:rPr>
          <w:rFonts w:ascii="Times New Roman" w:hAnsi="Times New Roman" w:cs="Times New Roman"/>
          <w:sz w:val="28"/>
          <w:szCs w:val="28"/>
          <w:lang w:val="ru-RU"/>
        </w:rPr>
        <w:t xml:space="preserve"> и рисунок </w:t>
      </w:r>
      <w:r w:rsidR="00D72424">
        <w:rPr>
          <w:rFonts w:ascii="Times New Roman" w:hAnsi="Times New Roman" w:cs="Times New Roman"/>
          <w:sz w:val="28"/>
          <w:szCs w:val="28"/>
          <w:lang w:val="ru-RU"/>
        </w:rPr>
        <w:t>5</w:t>
      </w:r>
      <w:r w:rsidRPr="00B672F8">
        <w:rPr>
          <w:rFonts w:ascii="Times New Roman" w:hAnsi="Times New Roman" w:cs="Times New Roman"/>
          <w:sz w:val="28"/>
          <w:szCs w:val="28"/>
          <w:lang w:val="ru-RU"/>
        </w:rPr>
        <w:t xml:space="preserve">) за 81 лет </w:t>
      </w:r>
      <w:r w:rsidRPr="009B6506">
        <w:rPr>
          <w:rFonts w:ascii="Times New Roman" w:hAnsi="Times New Roman" w:cs="Times New Roman"/>
          <w:sz w:val="28"/>
          <w:szCs w:val="28"/>
          <w:lang w:val="ru-RU"/>
        </w:rPr>
        <w:t>наблюдалось ее повышение</w:t>
      </w:r>
      <w:r w:rsidRPr="00B672F8">
        <w:rPr>
          <w:rFonts w:ascii="Times New Roman" w:hAnsi="Times New Roman" w:cs="Times New Roman"/>
          <w:sz w:val="28"/>
          <w:szCs w:val="28"/>
          <w:lang w:val="ru-RU"/>
        </w:rPr>
        <w:t xml:space="preserve"> на </w:t>
      </w:r>
      <w:r>
        <w:rPr>
          <w:rFonts w:ascii="Times New Roman" w:hAnsi="Times New Roman" w:cs="Times New Roman"/>
          <w:sz w:val="28"/>
          <w:szCs w:val="28"/>
          <w:lang w:val="ru-RU"/>
        </w:rPr>
        <w:t>2,9120</w:t>
      </w:r>
      <w:r w:rsidRPr="00B672F8">
        <w:rPr>
          <w:rFonts w:ascii="Times New Roman" w:hAnsi="Times New Roman" w:cs="Times New Roman"/>
          <w:sz w:val="28"/>
          <w:szCs w:val="28"/>
          <w:vertAlign w:val="superscript"/>
          <w:lang w:val="ru-RU"/>
        </w:rPr>
        <w:t>о</w:t>
      </w:r>
      <w:r w:rsidRPr="00B672F8">
        <w:rPr>
          <w:rFonts w:ascii="Times New Roman" w:hAnsi="Times New Roman" w:cs="Times New Roman"/>
          <w:sz w:val="28"/>
          <w:szCs w:val="28"/>
          <w:lang w:val="ru-RU"/>
        </w:rPr>
        <w:t>С с интенсивностью 0,0</w:t>
      </w:r>
      <w:r>
        <w:rPr>
          <w:rFonts w:ascii="Times New Roman" w:hAnsi="Times New Roman" w:cs="Times New Roman"/>
          <w:sz w:val="28"/>
          <w:szCs w:val="28"/>
          <w:lang w:val="ru-RU"/>
        </w:rPr>
        <w:t>359</w:t>
      </w:r>
      <w:r w:rsidRPr="00B672F8">
        <w:rPr>
          <w:rFonts w:ascii="Times New Roman" w:hAnsi="Times New Roman" w:cs="Times New Roman"/>
          <w:sz w:val="28"/>
          <w:szCs w:val="28"/>
          <w:vertAlign w:val="superscript"/>
          <w:lang w:val="ru-RU"/>
        </w:rPr>
        <w:t>о</w:t>
      </w:r>
      <w:r w:rsidRPr="00B672F8">
        <w:rPr>
          <w:rFonts w:ascii="Times New Roman" w:hAnsi="Times New Roman" w:cs="Times New Roman"/>
          <w:sz w:val="28"/>
          <w:szCs w:val="28"/>
          <w:lang w:val="ru-RU"/>
        </w:rPr>
        <w:t xml:space="preserve">С/год и годовых атмосферных осадков </w:t>
      </w:r>
      <w:r>
        <w:rPr>
          <w:rFonts w:ascii="Times New Roman" w:hAnsi="Times New Roman" w:cs="Times New Roman"/>
          <w:sz w:val="28"/>
          <w:szCs w:val="28"/>
          <w:lang w:val="ru-RU"/>
        </w:rPr>
        <w:t>(</w:t>
      </w:r>
      <w:r w:rsidRPr="00B672F8">
        <w:rPr>
          <w:rFonts w:ascii="Times New Roman" w:hAnsi="Times New Roman" w:cs="Times New Roman"/>
          <w:sz w:val="28"/>
          <w:szCs w:val="28"/>
          <w:lang w:val="ru-RU"/>
        </w:rPr>
        <w:t xml:space="preserve">таблица </w:t>
      </w:r>
      <w:r w:rsidR="00D72424">
        <w:rPr>
          <w:rFonts w:ascii="Times New Roman" w:hAnsi="Times New Roman" w:cs="Times New Roman"/>
          <w:sz w:val="28"/>
          <w:szCs w:val="28"/>
          <w:lang w:val="ru-RU"/>
        </w:rPr>
        <w:t>4</w:t>
      </w:r>
      <w:r w:rsidRPr="00B672F8">
        <w:rPr>
          <w:rFonts w:ascii="Times New Roman" w:hAnsi="Times New Roman" w:cs="Times New Roman"/>
          <w:sz w:val="28"/>
          <w:szCs w:val="28"/>
          <w:lang w:val="ru-RU"/>
        </w:rPr>
        <w:t xml:space="preserve"> и рисунок </w:t>
      </w:r>
      <w:r w:rsidR="00D72424">
        <w:rPr>
          <w:rFonts w:ascii="Times New Roman" w:hAnsi="Times New Roman" w:cs="Times New Roman"/>
          <w:sz w:val="28"/>
          <w:szCs w:val="28"/>
          <w:lang w:val="ru-RU"/>
        </w:rPr>
        <w:t>6</w:t>
      </w:r>
      <w:r>
        <w:rPr>
          <w:rFonts w:ascii="Times New Roman" w:hAnsi="Times New Roman" w:cs="Times New Roman"/>
          <w:sz w:val="28"/>
          <w:szCs w:val="28"/>
          <w:lang w:val="ru-RU"/>
        </w:rPr>
        <w:t xml:space="preserve">) уменьшается </w:t>
      </w:r>
      <w:r w:rsidRPr="00B672F8">
        <w:rPr>
          <w:rFonts w:ascii="Times New Roman" w:hAnsi="Times New Roman" w:cs="Times New Roman"/>
          <w:sz w:val="28"/>
          <w:szCs w:val="28"/>
          <w:lang w:val="ru-RU"/>
        </w:rPr>
        <w:t xml:space="preserve">на </w:t>
      </w:r>
      <w:r>
        <w:rPr>
          <w:rFonts w:ascii="Times New Roman" w:hAnsi="Times New Roman" w:cs="Times New Roman"/>
          <w:sz w:val="28"/>
          <w:szCs w:val="28"/>
          <w:lang w:val="ru-RU"/>
        </w:rPr>
        <w:t>78,3360</w:t>
      </w:r>
      <w:r w:rsidRPr="00B672F8">
        <w:rPr>
          <w:rFonts w:ascii="Times New Roman" w:hAnsi="Times New Roman" w:cs="Times New Roman"/>
          <w:sz w:val="28"/>
          <w:szCs w:val="28"/>
          <w:lang w:val="ru-RU"/>
        </w:rPr>
        <w:t xml:space="preserve"> мм с </w:t>
      </w:r>
      <w:r>
        <w:rPr>
          <w:rFonts w:ascii="Times New Roman" w:hAnsi="Times New Roman" w:cs="Times New Roman"/>
          <w:sz w:val="28"/>
          <w:szCs w:val="28"/>
          <w:lang w:val="ru-RU"/>
        </w:rPr>
        <w:t>0,9671</w:t>
      </w:r>
      <w:r w:rsidRPr="00B672F8">
        <w:rPr>
          <w:rFonts w:ascii="Times New Roman" w:hAnsi="Times New Roman" w:cs="Times New Roman"/>
          <w:sz w:val="28"/>
          <w:szCs w:val="28"/>
          <w:lang w:val="ru-RU"/>
        </w:rPr>
        <w:t xml:space="preserve"> мм/ год.</w:t>
      </w:r>
      <w:r w:rsidR="0040723A">
        <w:rPr>
          <w:rFonts w:ascii="Times New Roman" w:hAnsi="Times New Roman" w:cs="Times New Roman"/>
          <w:sz w:val="28"/>
          <w:szCs w:val="28"/>
          <w:lang w:val="ru-RU"/>
        </w:rPr>
        <w:t xml:space="preserve"> </w:t>
      </w:r>
    </w:p>
    <w:p w14:paraId="438C5284" w14:textId="77777777" w:rsidR="00F67778" w:rsidRDefault="00F67778" w:rsidP="00F67778">
      <w:pPr>
        <w:spacing w:after="0" w:line="240" w:lineRule="auto"/>
        <w:ind w:firstLine="709"/>
        <w:jc w:val="both"/>
        <w:rPr>
          <w:rFonts w:ascii="Times New Roman" w:hAnsi="Times New Roman" w:cs="Times New Roman"/>
          <w:sz w:val="28"/>
          <w:szCs w:val="28"/>
          <w:lang w:val="ru-RU"/>
        </w:rPr>
      </w:pPr>
    </w:p>
    <w:p w14:paraId="3C675E09" w14:textId="7FC8E7D7" w:rsidR="00E04909" w:rsidRDefault="0038133E" w:rsidP="00FA5E08">
      <w:pPr>
        <w:spacing w:after="0" w:line="240" w:lineRule="auto"/>
        <w:jc w:val="both"/>
        <w:rPr>
          <w:rFonts w:ascii="Times New Roman" w:hAnsi="Times New Roman" w:cs="Times New Roman"/>
          <w:sz w:val="28"/>
          <w:szCs w:val="28"/>
          <w:lang w:val="ru-RU"/>
        </w:rPr>
      </w:pPr>
      <w:r>
        <w:rPr>
          <w:rFonts w:ascii="Times New Roman" w:hAnsi="Times New Roman" w:cs="Times New Roman"/>
          <w:noProof/>
          <w:sz w:val="28"/>
          <w:szCs w:val="28"/>
          <w:lang w:eastAsia="en-GB"/>
        </w:rPr>
        <w:drawing>
          <wp:inline distT="0" distB="0" distL="0" distR="0" wp14:anchorId="4BC94A07" wp14:editId="42D851DA">
            <wp:extent cx="5934075" cy="29527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2952750"/>
                    </a:xfrm>
                    <a:prstGeom prst="rect">
                      <a:avLst/>
                    </a:prstGeom>
                    <a:noFill/>
                    <a:ln>
                      <a:noFill/>
                    </a:ln>
                  </pic:spPr>
                </pic:pic>
              </a:graphicData>
            </a:graphic>
          </wp:inline>
        </w:drawing>
      </w:r>
    </w:p>
    <w:p w14:paraId="69517A2A" w14:textId="77777777" w:rsidR="0038133E" w:rsidRDefault="0038133E" w:rsidP="0038133E">
      <w:pPr>
        <w:spacing w:after="0" w:line="240" w:lineRule="auto"/>
        <w:jc w:val="center"/>
        <w:rPr>
          <w:rFonts w:ascii="Times New Roman" w:hAnsi="Times New Roman" w:cs="Times New Roman"/>
          <w:sz w:val="28"/>
          <w:szCs w:val="28"/>
          <w:lang w:val="ru-RU"/>
        </w:rPr>
      </w:pPr>
    </w:p>
    <w:p w14:paraId="3EDDFF46" w14:textId="2B6F968D" w:rsidR="0038133E" w:rsidRDefault="0038133E" w:rsidP="0038133E">
      <w:pPr>
        <w:spacing w:after="0" w:line="240" w:lineRule="auto"/>
        <w:jc w:val="center"/>
        <w:rPr>
          <w:rFonts w:ascii="Times New Roman" w:hAnsi="Times New Roman" w:cs="Times New Roman"/>
          <w:sz w:val="28"/>
          <w:szCs w:val="28"/>
          <w:lang w:val="ru-RU"/>
        </w:rPr>
      </w:pPr>
      <w:r w:rsidRPr="00201F5E">
        <w:rPr>
          <w:rFonts w:ascii="Times New Roman" w:hAnsi="Times New Roman" w:cs="Times New Roman"/>
          <w:sz w:val="28"/>
          <w:szCs w:val="28"/>
          <w:lang w:val="ru-RU"/>
        </w:rPr>
        <w:t xml:space="preserve">Рисунок </w:t>
      </w:r>
      <w:r w:rsidR="00D72424">
        <w:rPr>
          <w:rFonts w:ascii="Times New Roman" w:hAnsi="Times New Roman" w:cs="Times New Roman"/>
          <w:sz w:val="28"/>
          <w:szCs w:val="28"/>
          <w:lang w:val="ru-RU"/>
        </w:rPr>
        <w:t>7</w:t>
      </w:r>
      <w:r w:rsidR="0040723A">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График изменения среднегодовой температуры воздуха </w:t>
      </w:r>
      <w:r w:rsidR="007D087D">
        <w:rPr>
          <w:rFonts w:ascii="Times New Roman" w:hAnsi="Times New Roman" w:cs="Times New Roman"/>
          <w:sz w:val="28"/>
          <w:szCs w:val="28"/>
          <w:lang w:val="ru-RU"/>
        </w:rPr>
        <w:t>по данным</w:t>
      </w:r>
      <w:r>
        <w:rPr>
          <w:rFonts w:ascii="Times New Roman" w:hAnsi="Times New Roman" w:cs="Times New Roman"/>
          <w:sz w:val="28"/>
          <w:szCs w:val="28"/>
          <w:lang w:val="ru-RU"/>
        </w:rPr>
        <w:t xml:space="preserve"> метеорологических станци</w:t>
      </w:r>
      <w:r w:rsidR="007D087D">
        <w:rPr>
          <w:rFonts w:ascii="Times New Roman" w:hAnsi="Times New Roman" w:cs="Times New Roman"/>
          <w:sz w:val="28"/>
          <w:szCs w:val="28"/>
          <w:lang w:val="ru-RU"/>
        </w:rPr>
        <w:t>й</w:t>
      </w:r>
      <w:r>
        <w:rPr>
          <w:rFonts w:ascii="Times New Roman" w:hAnsi="Times New Roman" w:cs="Times New Roman"/>
          <w:sz w:val="28"/>
          <w:szCs w:val="28"/>
          <w:lang w:val="ru-RU"/>
        </w:rPr>
        <w:t xml:space="preserve"> Байт</w:t>
      </w:r>
      <w:r w:rsidR="00417A91">
        <w:rPr>
          <w:rFonts w:ascii="Times New Roman" w:hAnsi="Times New Roman" w:cs="Times New Roman"/>
          <w:sz w:val="28"/>
          <w:szCs w:val="28"/>
          <w:lang w:val="ru-RU"/>
        </w:rPr>
        <w:t>ик (1) и Толе би (2) за 1940-202</w:t>
      </w:r>
      <w:r>
        <w:rPr>
          <w:rFonts w:ascii="Times New Roman" w:hAnsi="Times New Roman" w:cs="Times New Roman"/>
          <w:sz w:val="28"/>
          <w:szCs w:val="28"/>
          <w:lang w:val="ru-RU"/>
        </w:rPr>
        <w:t>0 годы и его линейный тренд</w:t>
      </w:r>
    </w:p>
    <w:p w14:paraId="54AFFB1B" w14:textId="7E412C40" w:rsidR="00B672F8" w:rsidRDefault="00B672F8" w:rsidP="0038133E">
      <w:pPr>
        <w:spacing w:after="0" w:line="240" w:lineRule="auto"/>
        <w:jc w:val="center"/>
        <w:rPr>
          <w:rFonts w:ascii="Times New Roman" w:hAnsi="Times New Roman" w:cs="Times New Roman"/>
          <w:sz w:val="28"/>
          <w:szCs w:val="28"/>
          <w:lang w:val="ru-RU"/>
        </w:rPr>
      </w:pPr>
    </w:p>
    <w:p w14:paraId="56697D33" w14:textId="60C831E5" w:rsidR="001E4766" w:rsidRDefault="0060482E" w:rsidP="00571D1B">
      <w:pPr>
        <w:spacing w:after="0" w:line="240" w:lineRule="auto"/>
        <w:jc w:val="both"/>
        <w:rPr>
          <w:rFonts w:ascii="Times New Roman" w:hAnsi="Times New Roman" w:cs="Times New Roman"/>
          <w:sz w:val="28"/>
          <w:szCs w:val="28"/>
          <w:lang w:val="ru-RU"/>
        </w:rPr>
      </w:pPr>
      <w:r>
        <w:rPr>
          <w:rFonts w:ascii="Times New Roman" w:hAnsi="Times New Roman" w:cs="Times New Roman"/>
          <w:noProof/>
          <w:sz w:val="28"/>
          <w:szCs w:val="28"/>
          <w:lang w:eastAsia="en-GB"/>
        </w:rPr>
        <w:drawing>
          <wp:inline distT="0" distB="0" distL="0" distR="0" wp14:anchorId="23B23A10" wp14:editId="21D0C2A6">
            <wp:extent cx="5940425" cy="303657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036570"/>
                    </a:xfrm>
                    <a:prstGeom prst="rect">
                      <a:avLst/>
                    </a:prstGeom>
                    <a:noFill/>
                    <a:ln>
                      <a:noFill/>
                    </a:ln>
                  </pic:spPr>
                </pic:pic>
              </a:graphicData>
            </a:graphic>
          </wp:inline>
        </w:drawing>
      </w:r>
    </w:p>
    <w:p w14:paraId="4B31EA88" w14:textId="77777777" w:rsidR="001E4766" w:rsidRDefault="001E4766" w:rsidP="00571D1B">
      <w:pPr>
        <w:spacing w:after="0" w:line="240" w:lineRule="auto"/>
        <w:jc w:val="both"/>
        <w:rPr>
          <w:rFonts w:ascii="Times New Roman" w:hAnsi="Times New Roman" w:cs="Times New Roman"/>
          <w:sz w:val="28"/>
          <w:szCs w:val="28"/>
          <w:lang w:val="ru-RU"/>
        </w:rPr>
      </w:pPr>
    </w:p>
    <w:p w14:paraId="7660C250" w14:textId="077E9564" w:rsidR="0060482E" w:rsidRDefault="0060482E" w:rsidP="0060482E">
      <w:pPr>
        <w:spacing w:after="0" w:line="240" w:lineRule="auto"/>
        <w:jc w:val="center"/>
        <w:rPr>
          <w:rFonts w:ascii="Times New Roman" w:hAnsi="Times New Roman" w:cs="Times New Roman"/>
          <w:sz w:val="28"/>
          <w:szCs w:val="28"/>
          <w:lang w:val="ru-RU"/>
        </w:rPr>
      </w:pPr>
      <w:r w:rsidRPr="00201F5E">
        <w:rPr>
          <w:rFonts w:ascii="Times New Roman" w:hAnsi="Times New Roman" w:cs="Times New Roman"/>
          <w:sz w:val="28"/>
          <w:szCs w:val="28"/>
          <w:lang w:val="ru-RU"/>
        </w:rPr>
        <w:t xml:space="preserve">Рисунок </w:t>
      </w:r>
      <w:r w:rsidR="00D72424">
        <w:rPr>
          <w:rFonts w:ascii="Times New Roman" w:hAnsi="Times New Roman" w:cs="Times New Roman"/>
          <w:sz w:val="28"/>
          <w:szCs w:val="28"/>
          <w:lang w:val="ru-RU"/>
        </w:rPr>
        <w:t>8</w:t>
      </w:r>
      <w:r w:rsidR="0040723A">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График изменения годовых атмосферных осадков </w:t>
      </w:r>
      <w:r w:rsidR="007D087D">
        <w:rPr>
          <w:rFonts w:ascii="Times New Roman" w:hAnsi="Times New Roman" w:cs="Times New Roman"/>
          <w:sz w:val="28"/>
          <w:szCs w:val="28"/>
          <w:lang w:val="ru-RU"/>
        </w:rPr>
        <w:t>по данным</w:t>
      </w:r>
      <w:r>
        <w:rPr>
          <w:rFonts w:ascii="Times New Roman" w:hAnsi="Times New Roman" w:cs="Times New Roman"/>
          <w:sz w:val="28"/>
          <w:szCs w:val="28"/>
          <w:lang w:val="ru-RU"/>
        </w:rPr>
        <w:t xml:space="preserve"> метеорологических станци</w:t>
      </w:r>
      <w:r w:rsidR="007D087D">
        <w:rPr>
          <w:rFonts w:ascii="Times New Roman" w:hAnsi="Times New Roman" w:cs="Times New Roman"/>
          <w:sz w:val="28"/>
          <w:szCs w:val="28"/>
          <w:lang w:val="ru-RU"/>
        </w:rPr>
        <w:t>й</w:t>
      </w:r>
      <w:r>
        <w:rPr>
          <w:rFonts w:ascii="Times New Roman" w:hAnsi="Times New Roman" w:cs="Times New Roman"/>
          <w:sz w:val="28"/>
          <w:szCs w:val="28"/>
          <w:lang w:val="ru-RU"/>
        </w:rPr>
        <w:t xml:space="preserve"> Байт</w:t>
      </w:r>
      <w:r w:rsidR="00417A91">
        <w:rPr>
          <w:rFonts w:ascii="Times New Roman" w:hAnsi="Times New Roman" w:cs="Times New Roman"/>
          <w:sz w:val="28"/>
          <w:szCs w:val="28"/>
          <w:lang w:val="ru-RU"/>
        </w:rPr>
        <w:t>ик (1) и Толе би (2) за 1940-202</w:t>
      </w:r>
      <w:r>
        <w:rPr>
          <w:rFonts w:ascii="Times New Roman" w:hAnsi="Times New Roman" w:cs="Times New Roman"/>
          <w:sz w:val="28"/>
          <w:szCs w:val="28"/>
          <w:lang w:val="ru-RU"/>
        </w:rPr>
        <w:t>0 годы и его линейный тренд</w:t>
      </w:r>
    </w:p>
    <w:p w14:paraId="68499DA4" w14:textId="3F16C480" w:rsidR="002815BC" w:rsidRDefault="002815BC" w:rsidP="002815BC">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cs="Times New Roman"/>
          <w:sz w:val="28"/>
          <w:szCs w:val="28"/>
          <w:lang w:val="ru-RU"/>
        </w:rPr>
        <w:lastRenderedPageBreak/>
        <w:t xml:space="preserve">Исследования, проведенные </w:t>
      </w:r>
      <w:r w:rsidR="00417A91" w:rsidRPr="00EC6B15">
        <w:rPr>
          <w:rFonts w:ascii="Times New Roman" w:hAnsi="Times New Roman" w:cs="Times New Roman"/>
          <w:sz w:val="28"/>
          <w:szCs w:val="28"/>
          <w:lang w:val="ru-RU"/>
        </w:rPr>
        <w:t>по данным</w:t>
      </w:r>
      <w:r w:rsidR="00417A91" w:rsidRPr="00CD3CE1">
        <w:rPr>
          <w:rFonts w:ascii="Times New Roman" w:hAnsi="Times New Roman" w:cs="Times New Roman"/>
          <w:sz w:val="28"/>
          <w:szCs w:val="28"/>
          <w:lang w:val="ru-RU"/>
        </w:rPr>
        <w:t xml:space="preserve"> </w:t>
      </w:r>
      <w:r w:rsidRPr="00CD3CE1">
        <w:rPr>
          <w:rFonts w:ascii="Times New Roman" w:hAnsi="Times New Roman" w:cs="Times New Roman"/>
          <w:sz w:val="28"/>
          <w:szCs w:val="28"/>
          <w:lang w:val="ru-RU"/>
        </w:rPr>
        <w:t>метеорологическ</w:t>
      </w:r>
      <w:r>
        <w:rPr>
          <w:rFonts w:ascii="Times New Roman" w:hAnsi="Times New Roman" w:cs="Times New Roman"/>
          <w:sz w:val="28"/>
          <w:szCs w:val="28"/>
          <w:lang w:val="ru-RU"/>
        </w:rPr>
        <w:t>ой станции Байтик</w:t>
      </w:r>
      <w:r w:rsidRPr="00CD3CE1">
        <w:rPr>
          <w:rFonts w:ascii="Times New Roman" w:hAnsi="Times New Roman" w:cs="Times New Roman"/>
          <w:sz w:val="28"/>
          <w:szCs w:val="28"/>
          <w:lang w:val="ru-RU"/>
        </w:rPr>
        <w:t>, расположенн</w:t>
      </w:r>
      <w:r w:rsidR="007D087D">
        <w:rPr>
          <w:rFonts w:ascii="Times New Roman" w:hAnsi="Times New Roman" w:cs="Times New Roman"/>
          <w:sz w:val="28"/>
          <w:szCs w:val="28"/>
          <w:lang w:val="ru-RU"/>
        </w:rPr>
        <w:t>ой</w:t>
      </w:r>
      <w:r w:rsidRPr="00CD3CE1">
        <w:rPr>
          <w:rFonts w:ascii="Times New Roman" w:hAnsi="Times New Roman" w:cs="Times New Roman"/>
          <w:sz w:val="28"/>
          <w:szCs w:val="28"/>
          <w:lang w:val="ru-RU"/>
        </w:rPr>
        <w:t xml:space="preserve"> </w:t>
      </w:r>
      <w:r w:rsidR="00417A91">
        <w:rPr>
          <w:rFonts w:ascii="Times New Roman" w:hAnsi="Times New Roman" w:cs="Times New Roman"/>
          <w:sz w:val="28"/>
          <w:szCs w:val="28"/>
          <w:lang w:val="ru-RU"/>
        </w:rPr>
        <w:t xml:space="preserve">в </w:t>
      </w:r>
      <w:r>
        <w:rPr>
          <w:rFonts w:ascii="Times New Roman" w:hAnsi="Times New Roman" w:cs="Times New Roman"/>
          <w:sz w:val="28"/>
          <w:szCs w:val="28"/>
          <w:lang w:val="ru-RU"/>
        </w:rPr>
        <w:t>предгорный зоне бассейна реки Шу и их</w:t>
      </w:r>
      <w:r w:rsidRPr="00F67778">
        <w:rPr>
          <w:rFonts w:ascii="Times New Roman" w:hAnsi="Times New Roman" w:cs="Times New Roman"/>
          <w:sz w:val="28"/>
          <w:szCs w:val="28"/>
          <w:lang w:val="ru-RU"/>
        </w:rPr>
        <w:t xml:space="preserve"> </w:t>
      </w:r>
      <w:r w:rsidRPr="00EC6B15">
        <w:rPr>
          <w:rFonts w:ascii="Times New Roman" w:hAnsi="Times New Roman" w:cs="Times New Roman"/>
          <w:sz w:val="28"/>
          <w:szCs w:val="28"/>
          <w:lang w:val="ru-RU"/>
        </w:rPr>
        <w:t>климатическая модель показал</w:t>
      </w:r>
      <w:r w:rsidR="007D087D">
        <w:rPr>
          <w:rFonts w:ascii="Times New Roman" w:hAnsi="Times New Roman" w:cs="Times New Roman"/>
          <w:sz w:val="28"/>
          <w:szCs w:val="28"/>
          <w:lang w:val="ru-RU"/>
        </w:rPr>
        <w:t>и</w:t>
      </w:r>
      <w:r w:rsidRPr="00EC6B15">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что </w:t>
      </w:r>
      <w:r w:rsidRPr="009B6506">
        <w:rPr>
          <w:rFonts w:ascii="Times New Roman" w:hAnsi="Times New Roman" w:cs="Times New Roman"/>
          <w:sz w:val="28"/>
          <w:szCs w:val="28"/>
          <w:lang w:val="ru-RU"/>
        </w:rPr>
        <w:t xml:space="preserve">характерны общие закономерности изменения </w:t>
      </w:r>
      <w:r w:rsidRPr="007106B2">
        <w:rPr>
          <w:rFonts w:ascii="Times New Roman" w:hAnsi="Times New Roman" w:cs="Times New Roman"/>
          <w:sz w:val="28"/>
          <w:szCs w:val="28"/>
          <w:lang w:val="ru-RU"/>
        </w:rPr>
        <w:t>климатических показателей</w:t>
      </w:r>
      <w:r>
        <w:rPr>
          <w:rFonts w:ascii="Times New Roman" w:hAnsi="Times New Roman" w:cs="Times New Roman"/>
          <w:sz w:val="28"/>
          <w:szCs w:val="28"/>
          <w:lang w:val="ru-RU"/>
        </w:rPr>
        <w:t xml:space="preserve"> присущ</w:t>
      </w:r>
      <w:r w:rsidR="007D087D">
        <w:rPr>
          <w:rFonts w:ascii="Times New Roman" w:hAnsi="Times New Roman" w:cs="Times New Roman"/>
          <w:sz w:val="28"/>
          <w:szCs w:val="28"/>
          <w:lang w:val="ru-RU"/>
        </w:rPr>
        <w:t>ие</w:t>
      </w:r>
      <w:r>
        <w:rPr>
          <w:rFonts w:ascii="Times New Roman" w:hAnsi="Times New Roman" w:cs="Times New Roman"/>
          <w:sz w:val="28"/>
          <w:szCs w:val="28"/>
          <w:lang w:val="ru-RU"/>
        </w:rPr>
        <w:t xml:space="preserve"> предгорной зоне не соблюда</w:t>
      </w:r>
      <w:r w:rsidR="007D087D">
        <w:rPr>
          <w:rFonts w:ascii="Times New Roman" w:hAnsi="Times New Roman" w:cs="Times New Roman"/>
          <w:sz w:val="28"/>
          <w:szCs w:val="28"/>
          <w:lang w:val="ru-RU"/>
        </w:rPr>
        <w:t>ю</w:t>
      </w:r>
      <w:r>
        <w:rPr>
          <w:rFonts w:ascii="Times New Roman" w:hAnsi="Times New Roman" w:cs="Times New Roman"/>
          <w:sz w:val="28"/>
          <w:szCs w:val="28"/>
          <w:lang w:val="ru-RU"/>
        </w:rPr>
        <w:t>тся</w:t>
      </w:r>
      <w:r w:rsidRPr="007106B2">
        <w:rPr>
          <w:rFonts w:ascii="Times New Roman" w:hAnsi="Times New Roman" w:cs="Times New Roman"/>
          <w:sz w:val="28"/>
          <w:szCs w:val="28"/>
          <w:lang w:val="ru-RU"/>
        </w:rPr>
        <w:t>, то есть за</w:t>
      </w:r>
      <w:r>
        <w:rPr>
          <w:rFonts w:ascii="Times New Roman" w:hAnsi="Times New Roman" w:cs="Times New Roman"/>
          <w:sz w:val="28"/>
          <w:szCs w:val="28"/>
          <w:lang w:val="ru-RU"/>
        </w:rPr>
        <w:t xml:space="preserve"> рассматр</w:t>
      </w:r>
      <w:r w:rsidR="00417A91">
        <w:rPr>
          <w:rFonts w:ascii="Times New Roman" w:hAnsi="Times New Roman" w:cs="Times New Roman"/>
          <w:sz w:val="28"/>
          <w:szCs w:val="28"/>
          <w:lang w:val="ru-RU"/>
        </w:rPr>
        <w:t xml:space="preserve">иваемый период 1940-2020 годов </w:t>
      </w:r>
      <w:r>
        <w:rPr>
          <w:rFonts w:ascii="Times New Roman" w:hAnsi="Times New Roman" w:cs="Times New Roman"/>
          <w:sz w:val="28"/>
          <w:szCs w:val="28"/>
          <w:lang w:val="ru-RU"/>
        </w:rPr>
        <w:t>изменени</w:t>
      </w:r>
      <w:r w:rsidR="007D087D">
        <w:rPr>
          <w:rFonts w:ascii="Times New Roman" w:hAnsi="Times New Roman" w:cs="Times New Roman"/>
          <w:sz w:val="28"/>
          <w:szCs w:val="28"/>
          <w:lang w:val="ru-RU"/>
        </w:rPr>
        <w:t>е</w:t>
      </w:r>
      <w:r w:rsidRPr="009B6506">
        <w:rPr>
          <w:rFonts w:ascii="Times New Roman" w:hAnsi="Times New Roman" w:cs="Times New Roman"/>
          <w:sz w:val="28"/>
          <w:szCs w:val="28"/>
          <w:lang w:val="ru-RU"/>
        </w:rPr>
        <w:t xml:space="preserve"> среднегодов</w:t>
      </w:r>
      <w:r w:rsidRPr="00B672F8">
        <w:rPr>
          <w:rFonts w:ascii="Times New Roman" w:hAnsi="Times New Roman" w:cs="Times New Roman"/>
          <w:sz w:val="28"/>
          <w:szCs w:val="28"/>
          <w:lang w:val="ru-RU"/>
        </w:rPr>
        <w:t>ых</w:t>
      </w:r>
      <w:r w:rsidRPr="009B6506">
        <w:rPr>
          <w:rFonts w:ascii="Times New Roman" w:hAnsi="Times New Roman" w:cs="Times New Roman"/>
          <w:sz w:val="28"/>
          <w:szCs w:val="28"/>
          <w:lang w:val="ru-RU"/>
        </w:rPr>
        <w:t xml:space="preserve"> температур воздуха</w:t>
      </w:r>
      <w:r w:rsidRPr="00B672F8">
        <w:rPr>
          <w:rFonts w:ascii="Times New Roman" w:hAnsi="Times New Roman" w:cs="Times New Roman"/>
          <w:sz w:val="28"/>
          <w:szCs w:val="28"/>
          <w:lang w:val="ru-RU"/>
        </w:rPr>
        <w:t xml:space="preserve"> (таблица </w:t>
      </w:r>
      <w:r w:rsidR="00477A06">
        <w:rPr>
          <w:rFonts w:ascii="Times New Roman" w:hAnsi="Times New Roman" w:cs="Times New Roman"/>
          <w:sz w:val="28"/>
          <w:szCs w:val="28"/>
          <w:lang w:val="ru-RU"/>
        </w:rPr>
        <w:t>4</w:t>
      </w:r>
      <w:r w:rsidRPr="00B672F8">
        <w:rPr>
          <w:rFonts w:ascii="Times New Roman" w:hAnsi="Times New Roman" w:cs="Times New Roman"/>
          <w:sz w:val="28"/>
          <w:szCs w:val="28"/>
          <w:lang w:val="ru-RU"/>
        </w:rPr>
        <w:t xml:space="preserve"> и рисунок </w:t>
      </w:r>
      <w:r w:rsidR="00477A06">
        <w:rPr>
          <w:rFonts w:ascii="Times New Roman" w:hAnsi="Times New Roman" w:cs="Times New Roman"/>
          <w:sz w:val="28"/>
          <w:szCs w:val="28"/>
          <w:lang w:val="ru-RU"/>
        </w:rPr>
        <w:t>7</w:t>
      </w:r>
      <w:r w:rsidRPr="00B672F8">
        <w:rPr>
          <w:rFonts w:ascii="Times New Roman" w:hAnsi="Times New Roman" w:cs="Times New Roman"/>
          <w:sz w:val="28"/>
          <w:szCs w:val="28"/>
          <w:lang w:val="ru-RU"/>
        </w:rPr>
        <w:t xml:space="preserve">) за 81 лет </w:t>
      </w:r>
      <w:r w:rsidRPr="009B6506">
        <w:rPr>
          <w:rFonts w:ascii="Times New Roman" w:hAnsi="Times New Roman" w:cs="Times New Roman"/>
          <w:sz w:val="28"/>
          <w:szCs w:val="28"/>
          <w:lang w:val="ru-RU"/>
        </w:rPr>
        <w:t>наблюдалось ее повышение</w:t>
      </w:r>
      <w:r w:rsidRPr="00B672F8">
        <w:rPr>
          <w:rFonts w:ascii="Times New Roman" w:hAnsi="Times New Roman" w:cs="Times New Roman"/>
          <w:sz w:val="28"/>
          <w:szCs w:val="28"/>
          <w:lang w:val="ru-RU"/>
        </w:rPr>
        <w:t xml:space="preserve"> на </w:t>
      </w:r>
      <w:r>
        <w:rPr>
          <w:rFonts w:ascii="Times New Roman" w:hAnsi="Times New Roman" w:cs="Times New Roman"/>
          <w:sz w:val="28"/>
          <w:szCs w:val="28"/>
          <w:lang w:val="ru-RU"/>
        </w:rPr>
        <w:t>0,4080</w:t>
      </w:r>
      <w:r w:rsidRPr="00B672F8">
        <w:rPr>
          <w:rFonts w:ascii="Times New Roman" w:hAnsi="Times New Roman" w:cs="Times New Roman"/>
          <w:sz w:val="28"/>
          <w:szCs w:val="28"/>
          <w:vertAlign w:val="superscript"/>
          <w:lang w:val="ru-RU"/>
        </w:rPr>
        <w:t>о</w:t>
      </w:r>
      <w:r w:rsidRPr="00B672F8">
        <w:rPr>
          <w:rFonts w:ascii="Times New Roman" w:hAnsi="Times New Roman" w:cs="Times New Roman"/>
          <w:sz w:val="28"/>
          <w:szCs w:val="28"/>
          <w:lang w:val="ru-RU"/>
        </w:rPr>
        <w:t>С с интенсивностью 0,0</w:t>
      </w:r>
      <w:r>
        <w:rPr>
          <w:rFonts w:ascii="Times New Roman" w:hAnsi="Times New Roman" w:cs="Times New Roman"/>
          <w:sz w:val="28"/>
          <w:szCs w:val="28"/>
          <w:lang w:val="ru-RU"/>
        </w:rPr>
        <w:t>050</w:t>
      </w:r>
      <w:r w:rsidRPr="00B672F8">
        <w:rPr>
          <w:rFonts w:ascii="Times New Roman" w:hAnsi="Times New Roman" w:cs="Times New Roman"/>
          <w:sz w:val="28"/>
          <w:szCs w:val="28"/>
          <w:vertAlign w:val="superscript"/>
          <w:lang w:val="ru-RU"/>
        </w:rPr>
        <w:t>о</w:t>
      </w:r>
      <w:r w:rsidRPr="00B672F8">
        <w:rPr>
          <w:rFonts w:ascii="Times New Roman" w:hAnsi="Times New Roman" w:cs="Times New Roman"/>
          <w:sz w:val="28"/>
          <w:szCs w:val="28"/>
          <w:lang w:val="ru-RU"/>
        </w:rPr>
        <w:t xml:space="preserve">С/год и годовых атмосферных осадков </w:t>
      </w:r>
      <w:r>
        <w:rPr>
          <w:rFonts w:ascii="Times New Roman" w:hAnsi="Times New Roman" w:cs="Times New Roman"/>
          <w:sz w:val="28"/>
          <w:szCs w:val="28"/>
          <w:lang w:val="ru-RU"/>
        </w:rPr>
        <w:t>(</w:t>
      </w:r>
      <w:r w:rsidRPr="00B672F8">
        <w:rPr>
          <w:rFonts w:ascii="Times New Roman" w:hAnsi="Times New Roman" w:cs="Times New Roman"/>
          <w:sz w:val="28"/>
          <w:szCs w:val="28"/>
          <w:lang w:val="ru-RU"/>
        </w:rPr>
        <w:t xml:space="preserve">таблица </w:t>
      </w:r>
      <w:r w:rsidR="00477A06">
        <w:rPr>
          <w:rFonts w:ascii="Times New Roman" w:hAnsi="Times New Roman" w:cs="Times New Roman"/>
          <w:sz w:val="28"/>
          <w:szCs w:val="28"/>
          <w:lang w:val="ru-RU"/>
        </w:rPr>
        <w:t>4</w:t>
      </w:r>
      <w:r w:rsidRPr="00B672F8">
        <w:rPr>
          <w:rFonts w:ascii="Times New Roman" w:hAnsi="Times New Roman" w:cs="Times New Roman"/>
          <w:sz w:val="28"/>
          <w:szCs w:val="28"/>
          <w:lang w:val="ru-RU"/>
        </w:rPr>
        <w:t xml:space="preserve"> и рисунок </w:t>
      </w:r>
      <w:r w:rsidR="00477A06">
        <w:rPr>
          <w:rFonts w:ascii="Times New Roman" w:hAnsi="Times New Roman" w:cs="Times New Roman"/>
          <w:sz w:val="28"/>
          <w:szCs w:val="28"/>
          <w:lang w:val="ru-RU"/>
        </w:rPr>
        <w:t>8</w:t>
      </w:r>
      <w:r>
        <w:rPr>
          <w:rFonts w:ascii="Times New Roman" w:hAnsi="Times New Roman" w:cs="Times New Roman"/>
          <w:sz w:val="28"/>
          <w:szCs w:val="28"/>
          <w:lang w:val="ru-RU"/>
        </w:rPr>
        <w:t xml:space="preserve">) уменьшается </w:t>
      </w:r>
      <w:r w:rsidRPr="00B672F8">
        <w:rPr>
          <w:rFonts w:ascii="Times New Roman" w:hAnsi="Times New Roman" w:cs="Times New Roman"/>
          <w:sz w:val="28"/>
          <w:szCs w:val="28"/>
          <w:lang w:val="ru-RU"/>
        </w:rPr>
        <w:t xml:space="preserve">на </w:t>
      </w:r>
      <w:r>
        <w:rPr>
          <w:rFonts w:ascii="Times New Roman" w:hAnsi="Times New Roman" w:cs="Times New Roman"/>
          <w:sz w:val="28"/>
          <w:szCs w:val="28"/>
          <w:lang w:val="ru-RU"/>
        </w:rPr>
        <w:t>69,7920</w:t>
      </w:r>
      <w:r w:rsidRPr="00B672F8">
        <w:rPr>
          <w:rFonts w:ascii="Times New Roman" w:hAnsi="Times New Roman" w:cs="Times New Roman"/>
          <w:sz w:val="28"/>
          <w:szCs w:val="28"/>
          <w:lang w:val="ru-RU"/>
        </w:rPr>
        <w:t xml:space="preserve"> мм с </w:t>
      </w:r>
      <w:r>
        <w:rPr>
          <w:rFonts w:ascii="Times New Roman" w:hAnsi="Times New Roman" w:cs="Times New Roman"/>
          <w:sz w:val="28"/>
          <w:szCs w:val="28"/>
          <w:lang w:val="ru-RU"/>
        </w:rPr>
        <w:t>0,8616</w:t>
      </w:r>
      <w:r w:rsidRPr="00B672F8">
        <w:rPr>
          <w:rFonts w:ascii="Times New Roman" w:hAnsi="Times New Roman" w:cs="Times New Roman"/>
          <w:sz w:val="28"/>
          <w:szCs w:val="28"/>
          <w:lang w:val="ru-RU"/>
        </w:rPr>
        <w:t xml:space="preserve"> мм/ год.</w:t>
      </w:r>
    </w:p>
    <w:p w14:paraId="6B3180E8" w14:textId="6D35C6A0" w:rsidR="002815BC" w:rsidRDefault="002815BC" w:rsidP="002815BC">
      <w:pPr>
        <w:spacing w:after="0" w:line="240" w:lineRule="auto"/>
        <w:ind w:firstLine="709"/>
        <w:jc w:val="both"/>
        <w:rPr>
          <w:rFonts w:ascii="Times New Roman" w:hAnsi="Times New Roman" w:cs="Times New Roman"/>
          <w:sz w:val="28"/>
          <w:szCs w:val="28"/>
          <w:lang w:val="ru-RU"/>
        </w:rPr>
      </w:pPr>
      <w:r w:rsidRPr="00EC6B15">
        <w:rPr>
          <w:rFonts w:ascii="Times New Roman" w:hAnsi="Times New Roman" w:cs="Times New Roman"/>
          <w:sz w:val="28"/>
          <w:szCs w:val="28"/>
          <w:lang w:val="ru-RU"/>
        </w:rPr>
        <w:t>Тренд климатических показателей по данным метеорологическ</w:t>
      </w:r>
      <w:r>
        <w:rPr>
          <w:rFonts w:ascii="Times New Roman" w:hAnsi="Times New Roman" w:cs="Times New Roman"/>
          <w:sz w:val="28"/>
          <w:szCs w:val="28"/>
          <w:lang w:val="ru-RU"/>
        </w:rPr>
        <w:t>ой</w:t>
      </w:r>
      <w:r w:rsidRPr="00EC6B15">
        <w:rPr>
          <w:rFonts w:ascii="Times New Roman" w:hAnsi="Times New Roman" w:cs="Times New Roman"/>
          <w:sz w:val="28"/>
          <w:szCs w:val="28"/>
          <w:lang w:val="ru-RU"/>
        </w:rPr>
        <w:t xml:space="preserve"> станци</w:t>
      </w:r>
      <w:r>
        <w:rPr>
          <w:rFonts w:ascii="Times New Roman" w:hAnsi="Times New Roman" w:cs="Times New Roman"/>
          <w:sz w:val="28"/>
          <w:szCs w:val="28"/>
          <w:lang w:val="ru-RU"/>
        </w:rPr>
        <w:t>и Толе би</w:t>
      </w:r>
      <w:r w:rsidRPr="00EC6B15">
        <w:rPr>
          <w:rFonts w:ascii="Times New Roman" w:hAnsi="Times New Roman" w:cs="Times New Roman"/>
          <w:sz w:val="28"/>
          <w:szCs w:val="28"/>
          <w:lang w:val="ru-RU"/>
        </w:rPr>
        <w:t>, расположенн</w:t>
      </w:r>
      <w:r w:rsidR="008314FA">
        <w:rPr>
          <w:rFonts w:ascii="Times New Roman" w:hAnsi="Times New Roman" w:cs="Times New Roman"/>
          <w:sz w:val="28"/>
          <w:szCs w:val="28"/>
          <w:lang w:val="ru-RU"/>
        </w:rPr>
        <w:t>ой</w:t>
      </w:r>
      <w:r w:rsidRPr="00EC6B15">
        <w:rPr>
          <w:rFonts w:ascii="Times New Roman" w:hAnsi="Times New Roman" w:cs="Times New Roman"/>
          <w:sz w:val="28"/>
          <w:szCs w:val="28"/>
          <w:lang w:val="ru-RU"/>
        </w:rPr>
        <w:t xml:space="preserve"> в </w:t>
      </w:r>
      <w:r>
        <w:rPr>
          <w:rFonts w:ascii="Times New Roman" w:hAnsi="Times New Roman" w:cs="Times New Roman"/>
          <w:sz w:val="28"/>
          <w:szCs w:val="28"/>
          <w:lang w:val="ru-RU"/>
        </w:rPr>
        <w:t>равнинных зонах</w:t>
      </w:r>
      <w:r w:rsidRPr="00EC6B15">
        <w:rPr>
          <w:rFonts w:ascii="Times New Roman" w:hAnsi="Times New Roman" w:cs="Times New Roman"/>
          <w:sz w:val="28"/>
          <w:szCs w:val="28"/>
          <w:lang w:val="ru-RU"/>
        </w:rPr>
        <w:t xml:space="preserve"> бассейна реки </w:t>
      </w:r>
      <w:r>
        <w:rPr>
          <w:rFonts w:ascii="Times New Roman" w:hAnsi="Times New Roman" w:cs="Times New Roman"/>
          <w:sz w:val="28"/>
          <w:szCs w:val="28"/>
          <w:lang w:val="ru-RU"/>
        </w:rPr>
        <w:t>Шу</w:t>
      </w:r>
      <w:r w:rsidR="008314FA">
        <w:rPr>
          <w:rFonts w:ascii="Times New Roman" w:hAnsi="Times New Roman" w:cs="Times New Roman"/>
          <w:sz w:val="28"/>
          <w:szCs w:val="28"/>
          <w:lang w:val="ru-RU"/>
        </w:rPr>
        <w:t>,</w:t>
      </w:r>
      <w:r w:rsidRPr="00EC6B15">
        <w:rPr>
          <w:rFonts w:ascii="Times New Roman" w:hAnsi="Times New Roman" w:cs="Times New Roman"/>
          <w:sz w:val="28"/>
          <w:szCs w:val="28"/>
          <w:lang w:val="ru-RU"/>
        </w:rPr>
        <w:t xml:space="preserve"> и их климатическая модель показала, </w:t>
      </w:r>
      <w:r>
        <w:rPr>
          <w:rFonts w:ascii="Times New Roman" w:hAnsi="Times New Roman" w:cs="Times New Roman"/>
          <w:sz w:val="28"/>
          <w:szCs w:val="28"/>
          <w:lang w:val="ru-RU"/>
        </w:rPr>
        <w:t xml:space="preserve">что в районе исследования за рассматриваемый период 1940-2020 годов </w:t>
      </w:r>
      <w:r w:rsidR="008314FA" w:rsidRPr="009B6506">
        <w:rPr>
          <w:rFonts w:ascii="Times New Roman" w:hAnsi="Times New Roman" w:cs="Times New Roman"/>
          <w:sz w:val="28"/>
          <w:szCs w:val="28"/>
          <w:lang w:val="ru-RU"/>
        </w:rPr>
        <w:t>наблюдалось</w:t>
      </w:r>
      <w:r w:rsidR="008314FA">
        <w:rPr>
          <w:rFonts w:ascii="Times New Roman" w:hAnsi="Times New Roman" w:cs="Times New Roman"/>
          <w:sz w:val="28"/>
          <w:szCs w:val="28"/>
          <w:lang w:val="ru-RU"/>
        </w:rPr>
        <w:t xml:space="preserve"> </w:t>
      </w:r>
      <w:r w:rsidR="008314FA" w:rsidRPr="009B6506">
        <w:rPr>
          <w:rFonts w:ascii="Times New Roman" w:hAnsi="Times New Roman" w:cs="Times New Roman"/>
          <w:sz w:val="28"/>
          <w:szCs w:val="28"/>
          <w:lang w:val="ru-RU"/>
        </w:rPr>
        <w:t>повышение</w:t>
      </w:r>
      <w:r w:rsidR="008314FA" w:rsidRPr="00B672F8">
        <w:rPr>
          <w:rFonts w:ascii="Times New Roman" w:hAnsi="Times New Roman" w:cs="Times New Roman"/>
          <w:sz w:val="28"/>
          <w:szCs w:val="28"/>
          <w:lang w:val="ru-RU"/>
        </w:rPr>
        <w:t xml:space="preserve"> </w:t>
      </w:r>
      <w:r w:rsidR="008314FA" w:rsidRPr="009B6506">
        <w:rPr>
          <w:rFonts w:ascii="Times New Roman" w:hAnsi="Times New Roman" w:cs="Times New Roman"/>
          <w:sz w:val="28"/>
          <w:szCs w:val="28"/>
          <w:lang w:val="ru-RU"/>
        </w:rPr>
        <w:t>среднегодов</w:t>
      </w:r>
      <w:r w:rsidR="008314FA" w:rsidRPr="00B672F8">
        <w:rPr>
          <w:rFonts w:ascii="Times New Roman" w:hAnsi="Times New Roman" w:cs="Times New Roman"/>
          <w:sz w:val="28"/>
          <w:szCs w:val="28"/>
          <w:lang w:val="ru-RU"/>
        </w:rPr>
        <w:t>ых</w:t>
      </w:r>
      <w:r w:rsidR="008314FA" w:rsidRPr="009B6506">
        <w:rPr>
          <w:rFonts w:ascii="Times New Roman" w:hAnsi="Times New Roman" w:cs="Times New Roman"/>
          <w:sz w:val="28"/>
          <w:szCs w:val="28"/>
          <w:lang w:val="ru-RU"/>
        </w:rPr>
        <w:t xml:space="preserve"> температур воздуха</w:t>
      </w:r>
      <w:r w:rsidR="008314FA" w:rsidRPr="00B672F8">
        <w:rPr>
          <w:rFonts w:ascii="Times New Roman" w:hAnsi="Times New Roman" w:cs="Times New Roman"/>
          <w:sz w:val="28"/>
          <w:szCs w:val="28"/>
          <w:lang w:val="ru-RU"/>
        </w:rPr>
        <w:t xml:space="preserve"> на </w:t>
      </w:r>
      <w:r w:rsidR="008314FA">
        <w:rPr>
          <w:rFonts w:ascii="Times New Roman" w:hAnsi="Times New Roman" w:cs="Times New Roman"/>
          <w:sz w:val="28"/>
          <w:szCs w:val="28"/>
          <w:lang w:val="ru-RU"/>
        </w:rPr>
        <w:t>2,2140</w:t>
      </w:r>
      <w:r w:rsidR="008314FA" w:rsidRPr="00B672F8">
        <w:rPr>
          <w:rFonts w:ascii="Times New Roman" w:hAnsi="Times New Roman" w:cs="Times New Roman"/>
          <w:sz w:val="28"/>
          <w:szCs w:val="28"/>
          <w:vertAlign w:val="superscript"/>
          <w:lang w:val="ru-RU"/>
        </w:rPr>
        <w:t>о</w:t>
      </w:r>
      <w:r w:rsidR="008314FA" w:rsidRPr="00B672F8">
        <w:rPr>
          <w:rFonts w:ascii="Times New Roman" w:hAnsi="Times New Roman" w:cs="Times New Roman"/>
          <w:sz w:val="28"/>
          <w:szCs w:val="28"/>
          <w:lang w:val="ru-RU"/>
        </w:rPr>
        <w:t>С с интенсивностью 0,0</w:t>
      </w:r>
      <w:r w:rsidR="008314FA">
        <w:rPr>
          <w:rFonts w:ascii="Times New Roman" w:hAnsi="Times New Roman" w:cs="Times New Roman"/>
          <w:sz w:val="28"/>
          <w:szCs w:val="28"/>
          <w:lang w:val="ru-RU"/>
        </w:rPr>
        <w:t>274</w:t>
      </w:r>
      <w:r w:rsidR="008314FA" w:rsidRPr="00B672F8">
        <w:rPr>
          <w:rFonts w:ascii="Times New Roman" w:hAnsi="Times New Roman" w:cs="Times New Roman"/>
          <w:sz w:val="28"/>
          <w:szCs w:val="28"/>
          <w:vertAlign w:val="superscript"/>
          <w:lang w:val="ru-RU"/>
        </w:rPr>
        <w:t>о</w:t>
      </w:r>
      <w:r w:rsidR="008314FA" w:rsidRPr="00B672F8">
        <w:rPr>
          <w:rFonts w:ascii="Times New Roman" w:hAnsi="Times New Roman" w:cs="Times New Roman"/>
          <w:sz w:val="28"/>
          <w:szCs w:val="28"/>
          <w:lang w:val="ru-RU"/>
        </w:rPr>
        <w:t xml:space="preserve">С/год </w:t>
      </w:r>
      <w:r w:rsidRPr="00B672F8">
        <w:rPr>
          <w:rFonts w:ascii="Times New Roman" w:hAnsi="Times New Roman" w:cs="Times New Roman"/>
          <w:sz w:val="28"/>
          <w:szCs w:val="28"/>
          <w:lang w:val="ru-RU"/>
        </w:rPr>
        <w:t xml:space="preserve">(таблица </w:t>
      </w:r>
      <w:r w:rsidR="00477A06">
        <w:rPr>
          <w:rFonts w:ascii="Times New Roman" w:hAnsi="Times New Roman" w:cs="Times New Roman"/>
          <w:sz w:val="28"/>
          <w:szCs w:val="28"/>
          <w:lang w:val="ru-RU"/>
        </w:rPr>
        <w:t>4</w:t>
      </w:r>
      <w:r w:rsidRPr="00B672F8">
        <w:rPr>
          <w:rFonts w:ascii="Times New Roman" w:hAnsi="Times New Roman" w:cs="Times New Roman"/>
          <w:sz w:val="28"/>
          <w:szCs w:val="28"/>
          <w:lang w:val="ru-RU"/>
        </w:rPr>
        <w:t xml:space="preserve"> и рисунок </w:t>
      </w:r>
      <w:r w:rsidR="00477A06">
        <w:rPr>
          <w:rFonts w:ascii="Times New Roman" w:hAnsi="Times New Roman" w:cs="Times New Roman"/>
          <w:sz w:val="28"/>
          <w:szCs w:val="28"/>
          <w:lang w:val="ru-RU"/>
        </w:rPr>
        <w:t>7</w:t>
      </w:r>
      <w:r w:rsidRPr="00B672F8">
        <w:rPr>
          <w:rFonts w:ascii="Times New Roman" w:hAnsi="Times New Roman" w:cs="Times New Roman"/>
          <w:sz w:val="28"/>
          <w:szCs w:val="28"/>
          <w:lang w:val="ru-RU"/>
        </w:rPr>
        <w:t xml:space="preserve">) и </w:t>
      </w:r>
      <w:r w:rsidR="008314FA">
        <w:rPr>
          <w:rFonts w:ascii="Times New Roman" w:hAnsi="Times New Roman" w:cs="Times New Roman"/>
          <w:sz w:val="28"/>
          <w:szCs w:val="28"/>
          <w:lang w:val="ru-RU"/>
        </w:rPr>
        <w:t xml:space="preserve">уменьшение </w:t>
      </w:r>
      <w:r w:rsidRPr="00B672F8">
        <w:rPr>
          <w:rFonts w:ascii="Times New Roman" w:hAnsi="Times New Roman" w:cs="Times New Roman"/>
          <w:sz w:val="28"/>
          <w:szCs w:val="28"/>
          <w:lang w:val="ru-RU"/>
        </w:rPr>
        <w:t xml:space="preserve">атмосферных осадков на </w:t>
      </w:r>
      <w:r>
        <w:rPr>
          <w:rFonts w:ascii="Times New Roman" w:hAnsi="Times New Roman" w:cs="Times New Roman"/>
          <w:sz w:val="28"/>
          <w:szCs w:val="28"/>
          <w:lang w:val="ru-RU"/>
        </w:rPr>
        <w:t>5,3840</w:t>
      </w:r>
      <w:r w:rsidRPr="00B672F8">
        <w:rPr>
          <w:rFonts w:ascii="Times New Roman" w:hAnsi="Times New Roman" w:cs="Times New Roman"/>
          <w:sz w:val="28"/>
          <w:szCs w:val="28"/>
          <w:lang w:val="ru-RU"/>
        </w:rPr>
        <w:t xml:space="preserve"> мм с </w:t>
      </w:r>
      <w:r>
        <w:rPr>
          <w:rFonts w:ascii="Times New Roman" w:hAnsi="Times New Roman" w:cs="Times New Roman"/>
          <w:sz w:val="28"/>
          <w:szCs w:val="28"/>
          <w:lang w:val="ru-RU"/>
        </w:rPr>
        <w:t>0,0664</w:t>
      </w:r>
      <w:r w:rsidRPr="00B672F8">
        <w:rPr>
          <w:rFonts w:ascii="Times New Roman" w:hAnsi="Times New Roman" w:cs="Times New Roman"/>
          <w:sz w:val="28"/>
          <w:szCs w:val="28"/>
          <w:lang w:val="ru-RU"/>
        </w:rPr>
        <w:t xml:space="preserve"> мм/ год</w:t>
      </w:r>
      <w:r w:rsidR="008314FA">
        <w:rPr>
          <w:rFonts w:ascii="Times New Roman" w:hAnsi="Times New Roman" w:cs="Times New Roman"/>
          <w:sz w:val="28"/>
          <w:szCs w:val="28"/>
          <w:lang w:val="ru-RU"/>
        </w:rPr>
        <w:t xml:space="preserve"> (</w:t>
      </w:r>
      <w:r w:rsidR="008314FA" w:rsidRPr="00B672F8">
        <w:rPr>
          <w:rFonts w:ascii="Times New Roman" w:hAnsi="Times New Roman" w:cs="Times New Roman"/>
          <w:sz w:val="28"/>
          <w:szCs w:val="28"/>
          <w:lang w:val="ru-RU"/>
        </w:rPr>
        <w:t xml:space="preserve">таблица </w:t>
      </w:r>
      <w:r w:rsidR="008314FA">
        <w:rPr>
          <w:rFonts w:ascii="Times New Roman" w:hAnsi="Times New Roman" w:cs="Times New Roman"/>
          <w:sz w:val="28"/>
          <w:szCs w:val="28"/>
          <w:lang w:val="ru-RU"/>
        </w:rPr>
        <w:t>4</w:t>
      </w:r>
      <w:r w:rsidR="008314FA" w:rsidRPr="00B672F8">
        <w:rPr>
          <w:rFonts w:ascii="Times New Roman" w:hAnsi="Times New Roman" w:cs="Times New Roman"/>
          <w:sz w:val="28"/>
          <w:szCs w:val="28"/>
          <w:lang w:val="ru-RU"/>
        </w:rPr>
        <w:t xml:space="preserve"> и рисунок </w:t>
      </w:r>
      <w:r w:rsidR="008314FA">
        <w:rPr>
          <w:rFonts w:ascii="Times New Roman" w:hAnsi="Times New Roman" w:cs="Times New Roman"/>
          <w:sz w:val="28"/>
          <w:szCs w:val="28"/>
          <w:lang w:val="ru-RU"/>
        </w:rPr>
        <w:t>8)</w:t>
      </w:r>
      <w:r w:rsidRPr="00B672F8">
        <w:rPr>
          <w:rFonts w:ascii="Times New Roman" w:hAnsi="Times New Roman" w:cs="Times New Roman"/>
          <w:sz w:val="28"/>
          <w:szCs w:val="28"/>
          <w:lang w:val="ru-RU"/>
        </w:rPr>
        <w:t>.</w:t>
      </w:r>
    </w:p>
    <w:p w14:paraId="6B5792FA" w14:textId="37050DD9" w:rsidR="005B7A12" w:rsidRPr="005B7A12" w:rsidRDefault="005B7A12" w:rsidP="005B7A12">
      <w:pPr>
        <w:spacing w:after="0" w:line="240" w:lineRule="auto"/>
        <w:ind w:firstLine="567"/>
        <w:jc w:val="both"/>
        <w:rPr>
          <w:rFonts w:ascii="Times New Roman" w:hAnsi="Times New Roman" w:cs="Times New Roman"/>
          <w:sz w:val="28"/>
          <w:szCs w:val="28"/>
          <w:lang w:val="ru-RU"/>
        </w:rPr>
      </w:pPr>
      <w:r w:rsidRPr="005B7A12">
        <w:rPr>
          <w:rFonts w:ascii="Times New Roman" w:hAnsi="Times New Roman" w:cs="Times New Roman"/>
          <w:sz w:val="28"/>
          <w:szCs w:val="28"/>
          <w:lang w:val="ru-RU"/>
        </w:rPr>
        <w:t xml:space="preserve">Следовательно, </w:t>
      </w:r>
      <w:r>
        <w:rPr>
          <w:rFonts w:ascii="Times New Roman" w:hAnsi="Times New Roman" w:cs="Times New Roman"/>
          <w:sz w:val="28"/>
          <w:szCs w:val="28"/>
          <w:lang w:val="ru-RU"/>
        </w:rPr>
        <w:t xml:space="preserve">резко </w:t>
      </w:r>
      <w:r w:rsidRPr="009B6506">
        <w:rPr>
          <w:rFonts w:ascii="Times New Roman" w:hAnsi="Times New Roman" w:cs="Times New Roman"/>
          <w:sz w:val="28"/>
          <w:szCs w:val="28"/>
          <w:lang w:val="ru-RU"/>
        </w:rPr>
        <w:t xml:space="preserve">континентальный, засушливый характер климата в целом для </w:t>
      </w:r>
      <w:r w:rsidRPr="005B7A12">
        <w:rPr>
          <w:rFonts w:ascii="Times New Roman" w:hAnsi="Times New Roman" w:cs="Times New Roman"/>
          <w:sz w:val="28"/>
          <w:szCs w:val="28"/>
          <w:lang w:val="ru-RU"/>
        </w:rPr>
        <w:t xml:space="preserve">водосборной территории </w:t>
      </w:r>
      <w:r>
        <w:rPr>
          <w:rFonts w:ascii="Times New Roman" w:hAnsi="Times New Roman" w:cs="Times New Roman"/>
          <w:sz w:val="28"/>
          <w:szCs w:val="28"/>
          <w:lang w:val="ru-RU"/>
        </w:rPr>
        <w:t>Шу-Таласского водохозяйственного бассейна</w:t>
      </w:r>
      <w:r w:rsidRPr="009B6506">
        <w:rPr>
          <w:rFonts w:ascii="Times New Roman" w:hAnsi="Times New Roman" w:cs="Times New Roman"/>
          <w:sz w:val="28"/>
          <w:szCs w:val="28"/>
          <w:lang w:val="ru-RU"/>
        </w:rPr>
        <w:t>, сглаживае</w:t>
      </w:r>
      <w:r w:rsidR="008314FA">
        <w:rPr>
          <w:rFonts w:ascii="Times New Roman" w:hAnsi="Times New Roman" w:cs="Times New Roman"/>
          <w:sz w:val="28"/>
          <w:szCs w:val="28"/>
          <w:lang w:val="ru-RU"/>
        </w:rPr>
        <w:t>тся</w:t>
      </w:r>
      <w:r w:rsidRPr="009B6506">
        <w:rPr>
          <w:rFonts w:ascii="Times New Roman" w:hAnsi="Times New Roman" w:cs="Times New Roman"/>
          <w:sz w:val="28"/>
          <w:szCs w:val="28"/>
          <w:lang w:val="ru-RU"/>
        </w:rPr>
        <w:t xml:space="preserve"> от увеличения </w:t>
      </w:r>
      <w:r w:rsidRPr="005B7A12">
        <w:rPr>
          <w:rFonts w:ascii="Times New Roman" w:hAnsi="Times New Roman" w:cs="Times New Roman"/>
          <w:sz w:val="28"/>
          <w:szCs w:val="28"/>
          <w:lang w:val="ru-RU"/>
        </w:rPr>
        <w:t xml:space="preserve">атмосферных </w:t>
      </w:r>
      <w:r w:rsidRPr="009B6506">
        <w:rPr>
          <w:rFonts w:ascii="Times New Roman" w:hAnsi="Times New Roman" w:cs="Times New Roman"/>
          <w:sz w:val="28"/>
          <w:szCs w:val="28"/>
          <w:lang w:val="ru-RU"/>
        </w:rPr>
        <w:t>осадков за счет высокогорного рельефа</w:t>
      </w:r>
      <w:r>
        <w:rPr>
          <w:rFonts w:ascii="Times New Roman" w:hAnsi="Times New Roman" w:cs="Times New Roman"/>
          <w:sz w:val="28"/>
          <w:szCs w:val="28"/>
          <w:lang w:val="ru-RU"/>
        </w:rPr>
        <w:t xml:space="preserve">, </w:t>
      </w:r>
      <w:r w:rsidRPr="009B6506">
        <w:rPr>
          <w:rFonts w:ascii="Times New Roman" w:hAnsi="Times New Roman" w:cs="Times New Roman"/>
          <w:sz w:val="28"/>
          <w:szCs w:val="28"/>
          <w:lang w:val="ru-RU"/>
        </w:rPr>
        <w:t xml:space="preserve">а </w:t>
      </w:r>
      <w:r w:rsidRPr="005B7A12">
        <w:rPr>
          <w:rFonts w:ascii="Times New Roman" w:hAnsi="Times New Roman" w:cs="Times New Roman"/>
          <w:sz w:val="28"/>
          <w:szCs w:val="28"/>
          <w:lang w:val="ru-RU"/>
        </w:rPr>
        <w:t>также близким расположением естественных и искусственных водоемов</w:t>
      </w:r>
      <w:r w:rsidR="008314FA">
        <w:rPr>
          <w:rFonts w:ascii="Times New Roman" w:hAnsi="Times New Roman" w:cs="Times New Roman"/>
          <w:sz w:val="28"/>
          <w:szCs w:val="28"/>
          <w:lang w:val="ru-RU"/>
        </w:rPr>
        <w:t>, а</w:t>
      </w:r>
      <w:r>
        <w:rPr>
          <w:rFonts w:ascii="Times New Roman" w:hAnsi="Times New Roman" w:cs="Times New Roman"/>
          <w:sz w:val="28"/>
          <w:szCs w:val="28"/>
          <w:lang w:val="ru-RU"/>
        </w:rPr>
        <w:t xml:space="preserve"> уменьшени</w:t>
      </w:r>
      <w:r w:rsidR="008314FA">
        <w:rPr>
          <w:rFonts w:ascii="Times New Roman" w:hAnsi="Times New Roman" w:cs="Times New Roman"/>
          <w:sz w:val="28"/>
          <w:szCs w:val="28"/>
          <w:lang w:val="ru-RU"/>
        </w:rPr>
        <w:t>е осадков</w:t>
      </w:r>
      <w:r>
        <w:rPr>
          <w:rFonts w:ascii="Times New Roman" w:hAnsi="Times New Roman" w:cs="Times New Roman"/>
          <w:sz w:val="28"/>
          <w:szCs w:val="28"/>
          <w:lang w:val="ru-RU"/>
        </w:rPr>
        <w:t xml:space="preserve"> </w:t>
      </w:r>
      <w:r w:rsidR="008314FA" w:rsidRPr="009B6506">
        <w:rPr>
          <w:rFonts w:ascii="Times New Roman" w:hAnsi="Times New Roman" w:cs="Times New Roman"/>
          <w:sz w:val="28"/>
          <w:szCs w:val="28"/>
          <w:lang w:val="ru-RU"/>
        </w:rPr>
        <w:t xml:space="preserve">и </w:t>
      </w:r>
      <w:r w:rsidR="008314FA" w:rsidRPr="005B7A12">
        <w:rPr>
          <w:rFonts w:ascii="Times New Roman" w:hAnsi="Times New Roman" w:cs="Times New Roman"/>
          <w:sz w:val="28"/>
          <w:szCs w:val="28"/>
          <w:lang w:val="ru-RU"/>
        </w:rPr>
        <w:t>повышение температур</w:t>
      </w:r>
      <w:r w:rsidR="008314FA">
        <w:rPr>
          <w:rFonts w:ascii="Times New Roman" w:hAnsi="Times New Roman" w:cs="Times New Roman"/>
          <w:sz w:val="28"/>
          <w:szCs w:val="28"/>
          <w:lang w:val="ru-RU"/>
        </w:rPr>
        <w:t>ы</w:t>
      </w:r>
      <w:r w:rsidR="008314FA" w:rsidRPr="005B7A12">
        <w:rPr>
          <w:rFonts w:ascii="Times New Roman" w:hAnsi="Times New Roman" w:cs="Times New Roman"/>
          <w:sz w:val="28"/>
          <w:szCs w:val="28"/>
          <w:lang w:val="ru-RU"/>
        </w:rPr>
        <w:t xml:space="preserve"> воздуха </w:t>
      </w:r>
      <w:r w:rsidR="00417A91">
        <w:rPr>
          <w:rFonts w:ascii="Times New Roman" w:hAnsi="Times New Roman" w:cs="Times New Roman"/>
          <w:sz w:val="28"/>
          <w:szCs w:val="28"/>
          <w:lang w:val="ru-RU"/>
        </w:rPr>
        <w:t xml:space="preserve">в </w:t>
      </w:r>
      <w:r>
        <w:rPr>
          <w:rFonts w:ascii="Times New Roman" w:hAnsi="Times New Roman" w:cs="Times New Roman"/>
          <w:sz w:val="28"/>
          <w:szCs w:val="28"/>
          <w:lang w:val="ru-RU"/>
        </w:rPr>
        <w:t>южных пустынных зонах</w:t>
      </w:r>
      <w:r w:rsidRPr="009B6506">
        <w:rPr>
          <w:rFonts w:ascii="Times New Roman" w:hAnsi="Times New Roman" w:cs="Times New Roman"/>
          <w:sz w:val="28"/>
          <w:szCs w:val="28"/>
          <w:lang w:val="ru-RU"/>
        </w:rPr>
        <w:t xml:space="preserve"> </w:t>
      </w:r>
      <w:r w:rsidRPr="005B7A12">
        <w:rPr>
          <w:rFonts w:ascii="Times New Roman" w:hAnsi="Times New Roman" w:cs="Times New Roman"/>
          <w:sz w:val="28"/>
          <w:szCs w:val="28"/>
          <w:lang w:val="ru-RU"/>
        </w:rPr>
        <w:t>связан</w:t>
      </w:r>
      <w:r w:rsidR="008314FA">
        <w:rPr>
          <w:rFonts w:ascii="Times New Roman" w:hAnsi="Times New Roman" w:cs="Times New Roman"/>
          <w:sz w:val="28"/>
          <w:szCs w:val="28"/>
          <w:lang w:val="ru-RU"/>
        </w:rPr>
        <w:t>о</w:t>
      </w:r>
      <w:r w:rsidRPr="005B7A12">
        <w:rPr>
          <w:rFonts w:ascii="Times New Roman" w:hAnsi="Times New Roman" w:cs="Times New Roman"/>
          <w:sz w:val="28"/>
          <w:szCs w:val="28"/>
          <w:lang w:val="ru-RU"/>
        </w:rPr>
        <w:t xml:space="preserve"> с </w:t>
      </w:r>
      <w:r w:rsidRPr="009B6506">
        <w:rPr>
          <w:rFonts w:ascii="Times New Roman" w:hAnsi="Times New Roman" w:cs="Times New Roman"/>
          <w:sz w:val="28"/>
          <w:szCs w:val="28"/>
          <w:lang w:val="ru-RU"/>
        </w:rPr>
        <w:t xml:space="preserve">близким соседством </w:t>
      </w:r>
      <w:r>
        <w:rPr>
          <w:rFonts w:ascii="Times New Roman" w:hAnsi="Times New Roman" w:cs="Times New Roman"/>
          <w:sz w:val="28"/>
          <w:szCs w:val="28"/>
          <w:lang w:val="ru-RU"/>
        </w:rPr>
        <w:t xml:space="preserve">пустыни </w:t>
      </w:r>
      <w:r w:rsidRPr="005B7A12">
        <w:rPr>
          <w:rFonts w:ascii="Times New Roman" w:hAnsi="Times New Roman" w:cs="Times New Roman"/>
          <w:sz w:val="28"/>
          <w:szCs w:val="28"/>
          <w:lang w:val="ru-RU"/>
        </w:rPr>
        <w:t>Мойынкум.</w:t>
      </w:r>
    </w:p>
    <w:p w14:paraId="45BF927F" w14:textId="73603329" w:rsidR="005B7A12" w:rsidRPr="005B7A12" w:rsidRDefault="005B7A12" w:rsidP="005B7A12">
      <w:pPr>
        <w:spacing w:after="0" w:line="240" w:lineRule="auto"/>
        <w:ind w:firstLine="709"/>
        <w:jc w:val="both"/>
        <w:rPr>
          <w:rFonts w:ascii="Times New Roman" w:hAnsi="Times New Roman" w:cs="Times New Roman"/>
          <w:sz w:val="28"/>
          <w:szCs w:val="28"/>
          <w:lang w:val="ru-RU"/>
        </w:rPr>
      </w:pPr>
      <w:r w:rsidRPr="005B7A12">
        <w:rPr>
          <w:rFonts w:ascii="Times New Roman" w:hAnsi="Times New Roman" w:cs="Times New Roman"/>
          <w:sz w:val="28"/>
          <w:szCs w:val="28"/>
          <w:lang w:val="ru-RU"/>
        </w:rPr>
        <w:t xml:space="preserve">Анализ темпа роста климатических </w:t>
      </w:r>
      <w:r w:rsidR="00C511B0">
        <w:rPr>
          <w:rFonts w:ascii="Times New Roman" w:hAnsi="Times New Roman" w:cs="Times New Roman"/>
          <w:sz w:val="28"/>
          <w:szCs w:val="28"/>
          <w:lang w:val="ru-RU"/>
        </w:rPr>
        <w:t>характеристик</w:t>
      </w:r>
      <w:r w:rsidRPr="005B7A12">
        <w:rPr>
          <w:rFonts w:ascii="Times New Roman" w:hAnsi="Times New Roman" w:cs="Times New Roman"/>
          <w:sz w:val="28"/>
          <w:szCs w:val="28"/>
          <w:lang w:val="ru-RU"/>
        </w:rPr>
        <w:t xml:space="preserve"> </w:t>
      </w:r>
      <w:r w:rsidR="00C511B0">
        <w:rPr>
          <w:rFonts w:ascii="Times New Roman" w:hAnsi="Times New Roman" w:cs="Times New Roman"/>
          <w:sz w:val="28"/>
          <w:szCs w:val="28"/>
          <w:lang w:val="ru-RU"/>
        </w:rPr>
        <w:t xml:space="preserve">в </w:t>
      </w:r>
      <w:r>
        <w:rPr>
          <w:rFonts w:ascii="Times New Roman" w:hAnsi="Times New Roman" w:cs="Times New Roman"/>
          <w:sz w:val="28"/>
          <w:szCs w:val="28"/>
          <w:lang w:val="ru-RU"/>
        </w:rPr>
        <w:t>Шу-Таласско</w:t>
      </w:r>
      <w:r w:rsidR="00C511B0">
        <w:rPr>
          <w:rFonts w:ascii="Times New Roman" w:hAnsi="Times New Roman" w:cs="Times New Roman"/>
          <w:sz w:val="28"/>
          <w:szCs w:val="28"/>
          <w:lang w:val="ru-RU"/>
        </w:rPr>
        <w:t>м</w:t>
      </w:r>
      <w:r>
        <w:rPr>
          <w:rFonts w:ascii="Times New Roman" w:hAnsi="Times New Roman" w:cs="Times New Roman"/>
          <w:sz w:val="28"/>
          <w:szCs w:val="28"/>
          <w:lang w:val="ru-RU"/>
        </w:rPr>
        <w:t xml:space="preserve"> водохозяйственно</w:t>
      </w:r>
      <w:r w:rsidR="00C511B0">
        <w:rPr>
          <w:rFonts w:ascii="Times New Roman" w:hAnsi="Times New Roman" w:cs="Times New Roman"/>
          <w:sz w:val="28"/>
          <w:szCs w:val="28"/>
          <w:lang w:val="ru-RU"/>
        </w:rPr>
        <w:t>м</w:t>
      </w:r>
      <w:r>
        <w:rPr>
          <w:rFonts w:ascii="Times New Roman" w:hAnsi="Times New Roman" w:cs="Times New Roman"/>
          <w:sz w:val="28"/>
          <w:szCs w:val="28"/>
          <w:lang w:val="ru-RU"/>
        </w:rPr>
        <w:t xml:space="preserve"> бассейн</w:t>
      </w:r>
      <w:r w:rsidR="00C511B0">
        <w:rPr>
          <w:rFonts w:ascii="Times New Roman" w:hAnsi="Times New Roman" w:cs="Times New Roman"/>
          <w:sz w:val="28"/>
          <w:szCs w:val="28"/>
          <w:lang w:val="ru-RU"/>
        </w:rPr>
        <w:t>е</w:t>
      </w:r>
      <w:r w:rsidRPr="005B7A12">
        <w:rPr>
          <w:rFonts w:ascii="Times New Roman" w:hAnsi="Times New Roman" w:cs="Times New Roman"/>
          <w:sz w:val="28"/>
          <w:szCs w:val="28"/>
          <w:lang w:val="ru-RU"/>
        </w:rPr>
        <w:t xml:space="preserve"> показывает, что их количественные значения по всем метеорологическим станциям не совпада</w:t>
      </w:r>
      <w:r w:rsidR="00C511B0">
        <w:rPr>
          <w:rFonts w:ascii="Times New Roman" w:hAnsi="Times New Roman" w:cs="Times New Roman"/>
          <w:sz w:val="28"/>
          <w:szCs w:val="28"/>
          <w:lang w:val="ru-RU"/>
        </w:rPr>
        <w:t>ю</w:t>
      </w:r>
      <w:r w:rsidRPr="005B7A12">
        <w:rPr>
          <w:rFonts w:ascii="Times New Roman" w:hAnsi="Times New Roman" w:cs="Times New Roman"/>
          <w:sz w:val="28"/>
          <w:szCs w:val="28"/>
          <w:lang w:val="ru-RU"/>
        </w:rPr>
        <w:t xml:space="preserve">т, то есть в современных условиях темп прироста среднегодовых температур воздуха в сравнении </w:t>
      </w:r>
      <w:r w:rsidR="00417A91">
        <w:rPr>
          <w:rFonts w:ascii="Times New Roman" w:hAnsi="Times New Roman" w:cs="Times New Roman"/>
          <w:sz w:val="28"/>
          <w:szCs w:val="28"/>
          <w:lang w:val="ru-RU"/>
        </w:rPr>
        <w:t>с темпом</w:t>
      </w:r>
      <w:r w:rsidRPr="005B7A12">
        <w:rPr>
          <w:rFonts w:ascii="Times New Roman" w:hAnsi="Times New Roman" w:cs="Times New Roman"/>
          <w:sz w:val="28"/>
          <w:szCs w:val="28"/>
          <w:lang w:val="ru-RU"/>
        </w:rPr>
        <w:t xml:space="preserve"> роста годовых атмосферных осадков в два раза </w:t>
      </w:r>
      <w:r w:rsidR="00C511B0">
        <w:rPr>
          <w:rFonts w:ascii="Times New Roman" w:hAnsi="Times New Roman" w:cs="Times New Roman"/>
          <w:sz w:val="28"/>
          <w:szCs w:val="28"/>
          <w:lang w:val="ru-RU"/>
        </w:rPr>
        <w:t>выше</w:t>
      </w:r>
      <w:r w:rsidRPr="005B7A12">
        <w:rPr>
          <w:rFonts w:ascii="Times New Roman" w:hAnsi="Times New Roman" w:cs="Times New Roman"/>
          <w:sz w:val="28"/>
          <w:szCs w:val="28"/>
          <w:lang w:val="ru-RU"/>
        </w:rPr>
        <w:t xml:space="preserve">, </w:t>
      </w:r>
      <w:r w:rsidR="00C511B0">
        <w:rPr>
          <w:rFonts w:ascii="Times New Roman" w:hAnsi="Times New Roman" w:cs="Times New Roman"/>
          <w:sz w:val="28"/>
          <w:szCs w:val="28"/>
          <w:lang w:val="ru-RU"/>
        </w:rPr>
        <w:t>что</w:t>
      </w:r>
      <w:r w:rsidRPr="005B7A12">
        <w:rPr>
          <w:rFonts w:ascii="Times New Roman" w:hAnsi="Times New Roman" w:cs="Times New Roman"/>
          <w:sz w:val="28"/>
          <w:szCs w:val="28"/>
          <w:lang w:val="ru-RU"/>
        </w:rPr>
        <w:t xml:space="preserve"> способствует повышению дефицита водопотребления естественных и культурных сельскохозяйственных угодий до 25% и уменьшению поверхностного гидрологич</w:t>
      </w:r>
      <w:r w:rsidR="00417A91">
        <w:rPr>
          <w:rFonts w:ascii="Times New Roman" w:hAnsi="Times New Roman" w:cs="Times New Roman"/>
          <w:sz w:val="28"/>
          <w:szCs w:val="28"/>
          <w:lang w:val="ru-RU"/>
        </w:rPr>
        <w:t>еского стока до 15 % в сравнении с серединой</w:t>
      </w:r>
      <w:r w:rsidRPr="005B7A12">
        <w:rPr>
          <w:rFonts w:ascii="Times New Roman" w:hAnsi="Times New Roman" w:cs="Times New Roman"/>
          <w:sz w:val="28"/>
          <w:szCs w:val="28"/>
          <w:lang w:val="ru-RU"/>
        </w:rPr>
        <w:t xml:space="preserve"> ХХ века</w:t>
      </w:r>
      <w:r w:rsidR="00C511B0">
        <w:rPr>
          <w:rFonts w:ascii="Times New Roman" w:hAnsi="Times New Roman" w:cs="Times New Roman"/>
          <w:sz w:val="28"/>
          <w:szCs w:val="28"/>
          <w:lang w:val="ru-RU"/>
        </w:rPr>
        <w:t>.</w:t>
      </w:r>
    </w:p>
    <w:p w14:paraId="56649290" w14:textId="77777777" w:rsidR="005B7A12" w:rsidRPr="005B7A12" w:rsidRDefault="005B7A12" w:rsidP="002815BC">
      <w:pPr>
        <w:spacing w:after="0" w:line="240" w:lineRule="auto"/>
        <w:ind w:firstLine="709"/>
        <w:jc w:val="both"/>
        <w:rPr>
          <w:rFonts w:ascii="Times New Roman" w:hAnsi="Times New Roman" w:cs="Times New Roman"/>
          <w:sz w:val="28"/>
          <w:szCs w:val="28"/>
          <w:lang w:val="ru-RU"/>
        </w:rPr>
      </w:pPr>
    </w:p>
    <w:p w14:paraId="32BBC848" w14:textId="00B379A2" w:rsidR="007C2F5B" w:rsidRPr="008F094C" w:rsidRDefault="007C2F5B" w:rsidP="005B7A12">
      <w:pPr>
        <w:spacing w:after="0" w:line="240" w:lineRule="auto"/>
        <w:ind w:firstLine="709"/>
        <w:jc w:val="both"/>
        <w:rPr>
          <w:rFonts w:ascii="Times New Roman" w:hAnsi="Times New Roman" w:cs="Times New Roman"/>
          <w:b/>
          <w:bCs/>
          <w:sz w:val="28"/>
          <w:szCs w:val="28"/>
          <w:lang w:val="ru-RU"/>
        </w:rPr>
      </w:pPr>
      <w:bookmarkStart w:id="4" w:name="_Hlk129899610"/>
      <w:r w:rsidRPr="008F094C">
        <w:rPr>
          <w:rFonts w:ascii="Times New Roman" w:hAnsi="Times New Roman" w:cs="Times New Roman"/>
          <w:b/>
          <w:bCs/>
          <w:sz w:val="28"/>
          <w:szCs w:val="28"/>
          <w:lang w:val="ru-RU"/>
        </w:rPr>
        <w:t xml:space="preserve">2.2 </w:t>
      </w:r>
      <w:r w:rsidR="008F094C">
        <w:rPr>
          <w:rFonts w:ascii="Times New Roman" w:hAnsi="Times New Roman" w:cs="Times New Roman"/>
          <w:b/>
          <w:bCs/>
          <w:sz w:val="28"/>
          <w:szCs w:val="28"/>
          <w:lang w:val="ru-RU"/>
        </w:rPr>
        <w:t>Изменение стока рек Шу-Таласского водохозяйственного бассейна при глобальном потеплении климата</w:t>
      </w:r>
    </w:p>
    <w:bookmarkEnd w:id="4"/>
    <w:p w14:paraId="63EF20D0" w14:textId="77777777" w:rsidR="00C511B0" w:rsidRDefault="009C76CE" w:rsidP="00800EAE">
      <w:pPr>
        <w:spacing w:after="0" w:line="240" w:lineRule="auto"/>
        <w:ind w:firstLine="709"/>
        <w:jc w:val="both"/>
        <w:rPr>
          <w:rFonts w:ascii="Times New Roman" w:hAnsi="Times New Roman" w:cs="Times New Roman"/>
          <w:sz w:val="28"/>
          <w:szCs w:val="28"/>
          <w:lang w:val="ru-RU"/>
        </w:rPr>
      </w:pPr>
      <w:r w:rsidRPr="009C76CE">
        <w:rPr>
          <w:rFonts w:ascii="Times New Roman" w:hAnsi="Times New Roman" w:cs="Times New Roman"/>
          <w:bCs/>
          <w:sz w:val="28"/>
          <w:szCs w:val="28"/>
          <w:lang w:val="ru-RU"/>
        </w:rPr>
        <w:t>В условиях глобального изменения климата, интегральными показателями</w:t>
      </w:r>
      <w:r w:rsidR="00C511B0">
        <w:rPr>
          <w:rFonts w:ascii="Times New Roman" w:hAnsi="Times New Roman" w:cs="Times New Roman"/>
          <w:bCs/>
          <w:sz w:val="28"/>
          <w:szCs w:val="28"/>
          <w:lang w:val="ru-RU"/>
        </w:rPr>
        <w:t>,</w:t>
      </w:r>
      <w:r w:rsidRPr="009C76CE">
        <w:rPr>
          <w:rFonts w:ascii="Times New Roman" w:hAnsi="Times New Roman" w:cs="Times New Roman"/>
          <w:bCs/>
          <w:sz w:val="28"/>
          <w:szCs w:val="28"/>
          <w:lang w:val="ru-RU"/>
        </w:rPr>
        <w:t xml:space="preserve"> характеризующи</w:t>
      </w:r>
      <w:r w:rsidR="00C511B0">
        <w:rPr>
          <w:rFonts w:ascii="Times New Roman" w:hAnsi="Times New Roman" w:cs="Times New Roman"/>
          <w:bCs/>
          <w:sz w:val="28"/>
          <w:szCs w:val="28"/>
          <w:lang w:val="ru-RU"/>
        </w:rPr>
        <w:t>ми</w:t>
      </w:r>
      <w:r w:rsidRPr="009C76CE">
        <w:rPr>
          <w:rFonts w:ascii="Times New Roman" w:hAnsi="Times New Roman" w:cs="Times New Roman"/>
          <w:bCs/>
          <w:sz w:val="28"/>
          <w:szCs w:val="28"/>
          <w:lang w:val="ru-RU"/>
        </w:rPr>
        <w:t xml:space="preserve"> их деятельность на водосборных территориях речных бассейнов, является гидрологический сток, рассматрива</w:t>
      </w:r>
      <w:r w:rsidR="00C511B0">
        <w:rPr>
          <w:rFonts w:ascii="Times New Roman" w:hAnsi="Times New Roman" w:cs="Times New Roman"/>
          <w:bCs/>
          <w:sz w:val="28"/>
          <w:szCs w:val="28"/>
          <w:lang w:val="ru-RU"/>
        </w:rPr>
        <w:t>емый</w:t>
      </w:r>
      <w:r w:rsidRPr="009C76CE">
        <w:rPr>
          <w:rFonts w:ascii="Times New Roman" w:hAnsi="Times New Roman" w:cs="Times New Roman"/>
          <w:bCs/>
          <w:sz w:val="28"/>
          <w:szCs w:val="28"/>
          <w:lang w:val="ru-RU"/>
        </w:rPr>
        <w:t xml:space="preserve"> как функцию математического ожидания отклика климатических фак</w:t>
      </w:r>
      <w:r w:rsidR="007633D0">
        <w:rPr>
          <w:rFonts w:ascii="Times New Roman" w:hAnsi="Times New Roman" w:cs="Times New Roman"/>
          <w:bCs/>
          <w:sz w:val="28"/>
          <w:szCs w:val="28"/>
          <w:lang w:val="ru-RU"/>
        </w:rPr>
        <w:t>торов в отражающей</w:t>
      </w:r>
      <w:r w:rsidRPr="009C76CE">
        <w:rPr>
          <w:rFonts w:ascii="Times New Roman" w:hAnsi="Times New Roman" w:cs="Times New Roman"/>
          <w:bCs/>
          <w:sz w:val="28"/>
          <w:szCs w:val="28"/>
          <w:lang w:val="ru-RU"/>
        </w:rPr>
        <w:t xml:space="preserve"> дин</w:t>
      </w:r>
      <w:r w:rsidR="007633D0">
        <w:rPr>
          <w:rFonts w:ascii="Times New Roman" w:hAnsi="Times New Roman" w:cs="Times New Roman"/>
          <w:bCs/>
          <w:sz w:val="28"/>
          <w:szCs w:val="28"/>
          <w:lang w:val="ru-RU"/>
        </w:rPr>
        <w:t>амике их гидрологического режима</w:t>
      </w:r>
      <w:r w:rsidRPr="009C76CE">
        <w:rPr>
          <w:rFonts w:ascii="Times New Roman" w:hAnsi="Times New Roman" w:cs="Times New Roman"/>
          <w:bCs/>
          <w:sz w:val="28"/>
          <w:szCs w:val="28"/>
          <w:lang w:val="ru-RU"/>
        </w:rPr>
        <w:t xml:space="preserve">. При этом, водосборная территория речных бассейнов, выполняющая важную средообразующую функцию, является пространственным базисом природопользования и народонаселения, с признанием обеспечения их водной безопасности. Эти функции речных бассейнов определяют научную и </w:t>
      </w:r>
      <w:r w:rsidRPr="009C76CE">
        <w:rPr>
          <w:rFonts w:ascii="Times New Roman" w:hAnsi="Times New Roman" w:cs="Times New Roman"/>
          <w:bCs/>
          <w:sz w:val="28"/>
          <w:szCs w:val="28"/>
          <w:lang w:val="ru-RU"/>
        </w:rPr>
        <w:lastRenderedPageBreak/>
        <w:t>практическую целесообразность изучения изменчивост</w:t>
      </w:r>
      <w:r w:rsidR="00C511B0">
        <w:rPr>
          <w:rFonts w:ascii="Times New Roman" w:hAnsi="Times New Roman" w:cs="Times New Roman"/>
          <w:bCs/>
          <w:sz w:val="28"/>
          <w:szCs w:val="28"/>
          <w:lang w:val="ru-RU"/>
        </w:rPr>
        <w:t>ь</w:t>
      </w:r>
      <w:r w:rsidRPr="009C76CE">
        <w:rPr>
          <w:rFonts w:ascii="Times New Roman" w:hAnsi="Times New Roman" w:cs="Times New Roman"/>
          <w:bCs/>
          <w:sz w:val="28"/>
          <w:szCs w:val="28"/>
          <w:lang w:val="ru-RU"/>
        </w:rPr>
        <w:t xml:space="preserve"> </w:t>
      </w:r>
      <w:r w:rsidR="00C511B0">
        <w:rPr>
          <w:rFonts w:ascii="Times New Roman" w:hAnsi="Times New Roman" w:cs="Times New Roman"/>
          <w:bCs/>
          <w:sz w:val="28"/>
          <w:szCs w:val="28"/>
          <w:lang w:val="ru-RU"/>
        </w:rPr>
        <w:t>речного</w:t>
      </w:r>
      <w:r w:rsidRPr="009C76CE">
        <w:rPr>
          <w:rFonts w:ascii="Times New Roman" w:hAnsi="Times New Roman" w:cs="Times New Roman"/>
          <w:bCs/>
          <w:sz w:val="28"/>
          <w:szCs w:val="28"/>
          <w:lang w:val="ru-RU"/>
        </w:rPr>
        <w:t xml:space="preserve"> стока </w:t>
      </w:r>
      <w:r>
        <w:rPr>
          <w:rFonts w:ascii="Times New Roman" w:hAnsi="Times New Roman" w:cs="Times New Roman"/>
          <w:bCs/>
          <w:sz w:val="28"/>
          <w:szCs w:val="28"/>
          <w:lang w:val="ru-RU"/>
        </w:rPr>
        <w:t>Шу-Таласского водохозяйственного бассейна</w:t>
      </w:r>
      <w:r w:rsidR="00C511B0">
        <w:rPr>
          <w:rFonts w:ascii="Times New Roman" w:hAnsi="Times New Roman" w:cs="Times New Roman"/>
          <w:bCs/>
          <w:sz w:val="28"/>
          <w:szCs w:val="28"/>
          <w:lang w:val="ru-RU"/>
        </w:rPr>
        <w:t>,</w:t>
      </w:r>
      <w:r>
        <w:rPr>
          <w:rFonts w:ascii="Times New Roman" w:hAnsi="Times New Roman" w:cs="Times New Roman"/>
          <w:bCs/>
          <w:sz w:val="28"/>
          <w:szCs w:val="28"/>
          <w:lang w:val="ru-RU"/>
        </w:rPr>
        <w:t xml:space="preserve"> </w:t>
      </w:r>
      <w:r w:rsidR="00C511B0" w:rsidRPr="009C76CE">
        <w:rPr>
          <w:rFonts w:ascii="Times New Roman" w:hAnsi="Times New Roman" w:cs="Times New Roman"/>
          <w:sz w:val="28"/>
          <w:szCs w:val="28"/>
          <w:lang w:val="ru-RU"/>
        </w:rPr>
        <w:t>являющ</w:t>
      </w:r>
      <w:r w:rsidR="00C511B0">
        <w:rPr>
          <w:rFonts w:ascii="Times New Roman" w:hAnsi="Times New Roman" w:cs="Times New Roman"/>
          <w:sz w:val="28"/>
          <w:szCs w:val="28"/>
          <w:lang w:val="ru-RU"/>
        </w:rPr>
        <w:t>егося</w:t>
      </w:r>
      <w:r w:rsidR="00C511B0" w:rsidRPr="009C76CE">
        <w:rPr>
          <w:rFonts w:ascii="Times New Roman" w:hAnsi="Times New Roman" w:cs="Times New Roman"/>
          <w:sz w:val="28"/>
          <w:szCs w:val="28"/>
          <w:lang w:val="ru-RU"/>
        </w:rPr>
        <w:t xml:space="preserve"> стратегическим</w:t>
      </w:r>
      <w:r w:rsidR="00C511B0">
        <w:rPr>
          <w:rFonts w:ascii="Times New Roman" w:hAnsi="Times New Roman" w:cs="Times New Roman"/>
          <w:sz w:val="28"/>
          <w:szCs w:val="28"/>
          <w:lang w:val="ru-RU"/>
        </w:rPr>
        <w:t>и</w:t>
      </w:r>
      <w:r w:rsidR="00C511B0" w:rsidRPr="009C76CE">
        <w:rPr>
          <w:rFonts w:ascii="Times New Roman" w:hAnsi="Times New Roman" w:cs="Times New Roman"/>
          <w:sz w:val="28"/>
          <w:szCs w:val="28"/>
          <w:lang w:val="ru-RU"/>
        </w:rPr>
        <w:t xml:space="preserve"> межгосударственным</w:t>
      </w:r>
      <w:r w:rsidR="00C511B0">
        <w:rPr>
          <w:rFonts w:ascii="Times New Roman" w:hAnsi="Times New Roman" w:cs="Times New Roman"/>
          <w:sz w:val="28"/>
          <w:szCs w:val="28"/>
          <w:lang w:val="ru-RU"/>
        </w:rPr>
        <w:t>и</w:t>
      </w:r>
      <w:r w:rsidR="00C511B0" w:rsidRPr="009C76CE">
        <w:rPr>
          <w:rFonts w:ascii="Times New Roman" w:hAnsi="Times New Roman" w:cs="Times New Roman"/>
          <w:sz w:val="28"/>
          <w:szCs w:val="28"/>
          <w:lang w:val="ru-RU"/>
        </w:rPr>
        <w:t xml:space="preserve"> водным объект</w:t>
      </w:r>
      <w:r w:rsidR="00C511B0">
        <w:rPr>
          <w:rFonts w:ascii="Times New Roman" w:hAnsi="Times New Roman" w:cs="Times New Roman"/>
          <w:sz w:val="28"/>
          <w:szCs w:val="28"/>
          <w:lang w:val="ru-RU"/>
        </w:rPr>
        <w:t>ами</w:t>
      </w:r>
      <w:r w:rsidR="00C511B0" w:rsidRPr="009C76CE">
        <w:rPr>
          <w:rFonts w:ascii="Times New Roman" w:hAnsi="Times New Roman" w:cs="Times New Roman"/>
          <w:sz w:val="28"/>
          <w:szCs w:val="28"/>
          <w:lang w:val="ru-RU"/>
        </w:rPr>
        <w:t xml:space="preserve"> Кыргызской Республики и Республики Казахстан</w:t>
      </w:r>
      <w:r w:rsidR="00C511B0">
        <w:rPr>
          <w:rFonts w:ascii="Times New Roman" w:hAnsi="Times New Roman" w:cs="Times New Roman"/>
          <w:sz w:val="28"/>
          <w:szCs w:val="28"/>
          <w:lang w:val="ru-RU"/>
        </w:rPr>
        <w:t>.</w:t>
      </w:r>
    </w:p>
    <w:p w14:paraId="67FF301F" w14:textId="15E6A31B" w:rsidR="00800EAE" w:rsidRPr="009B6506" w:rsidRDefault="007244B9" w:rsidP="00800EAE">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Для</w:t>
      </w:r>
      <w:r w:rsidR="00800EAE" w:rsidRPr="009B6506">
        <w:rPr>
          <w:rFonts w:ascii="Times New Roman" w:hAnsi="Times New Roman" w:cs="Times New Roman"/>
          <w:sz w:val="28"/>
          <w:szCs w:val="28"/>
          <w:lang w:val="ru-RU"/>
        </w:rPr>
        <w:t xml:space="preserve"> оценки изменчивости гидрологического режима речных бассейнов под влияни</w:t>
      </w:r>
      <w:r w:rsidR="00800EAE" w:rsidRPr="00800EAE">
        <w:rPr>
          <w:rFonts w:ascii="Times New Roman" w:hAnsi="Times New Roman" w:cs="Times New Roman"/>
          <w:sz w:val="28"/>
          <w:szCs w:val="28"/>
          <w:lang w:val="kk-KZ"/>
        </w:rPr>
        <w:t>е</w:t>
      </w:r>
      <w:r w:rsidR="00800EAE" w:rsidRPr="009B6506">
        <w:rPr>
          <w:rFonts w:ascii="Times New Roman" w:hAnsi="Times New Roman" w:cs="Times New Roman"/>
          <w:sz w:val="28"/>
          <w:szCs w:val="28"/>
          <w:lang w:val="ru-RU"/>
        </w:rPr>
        <w:t>м природных факторов и антропогенн</w:t>
      </w:r>
      <w:r w:rsidR="00800EAE" w:rsidRPr="00800EAE">
        <w:rPr>
          <w:rFonts w:ascii="Times New Roman" w:hAnsi="Times New Roman" w:cs="Times New Roman"/>
          <w:sz w:val="28"/>
          <w:szCs w:val="28"/>
          <w:lang w:val="kk-KZ"/>
        </w:rPr>
        <w:t>ой</w:t>
      </w:r>
      <w:r w:rsidR="00800EAE" w:rsidRPr="009B6506">
        <w:rPr>
          <w:rFonts w:ascii="Times New Roman" w:hAnsi="Times New Roman" w:cs="Times New Roman"/>
          <w:sz w:val="28"/>
          <w:szCs w:val="28"/>
          <w:lang w:val="ru-RU"/>
        </w:rPr>
        <w:t xml:space="preserve"> деятельности, требу</w:t>
      </w:r>
      <w:r>
        <w:rPr>
          <w:rFonts w:ascii="Times New Roman" w:hAnsi="Times New Roman" w:cs="Times New Roman"/>
          <w:sz w:val="28"/>
          <w:szCs w:val="28"/>
          <w:lang w:val="ru-RU"/>
        </w:rPr>
        <w:t>ющего</w:t>
      </w:r>
      <w:r w:rsidR="00800EAE" w:rsidRPr="009B6506">
        <w:rPr>
          <w:rFonts w:ascii="Times New Roman" w:hAnsi="Times New Roman" w:cs="Times New Roman"/>
          <w:sz w:val="28"/>
          <w:szCs w:val="28"/>
          <w:lang w:val="ru-RU"/>
        </w:rPr>
        <w:t xml:space="preserve"> многофакторн</w:t>
      </w:r>
      <w:r>
        <w:rPr>
          <w:rFonts w:ascii="Times New Roman" w:hAnsi="Times New Roman" w:cs="Times New Roman"/>
          <w:sz w:val="28"/>
          <w:szCs w:val="28"/>
          <w:lang w:val="ru-RU"/>
        </w:rPr>
        <w:t>ые</w:t>
      </w:r>
      <w:r w:rsidR="00800EAE" w:rsidRPr="009B6506">
        <w:rPr>
          <w:rFonts w:ascii="Times New Roman" w:hAnsi="Times New Roman" w:cs="Times New Roman"/>
          <w:sz w:val="28"/>
          <w:szCs w:val="28"/>
          <w:lang w:val="ru-RU"/>
        </w:rPr>
        <w:t xml:space="preserve"> аналитическ</w:t>
      </w:r>
      <w:r>
        <w:rPr>
          <w:rFonts w:ascii="Times New Roman" w:hAnsi="Times New Roman" w:cs="Times New Roman"/>
          <w:sz w:val="28"/>
          <w:szCs w:val="28"/>
          <w:lang w:val="ru-RU"/>
        </w:rPr>
        <w:t>ие</w:t>
      </w:r>
      <w:r w:rsidR="00800EAE" w:rsidRPr="009B6506">
        <w:rPr>
          <w:rFonts w:ascii="Times New Roman" w:hAnsi="Times New Roman" w:cs="Times New Roman"/>
          <w:sz w:val="28"/>
          <w:szCs w:val="28"/>
          <w:lang w:val="ru-RU"/>
        </w:rPr>
        <w:t xml:space="preserve"> исследовани</w:t>
      </w:r>
      <w:r w:rsidR="00800EAE" w:rsidRPr="00800EAE">
        <w:rPr>
          <w:rFonts w:ascii="Times New Roman" w:hAnsi="Times New Roman" w:cs="Times New Roman"/>
          <w:sz w:val="28"/>
          <w:szCs w:val="28"/>
          <w:lang w:val="kk-KZ"/>
        </w:rPr>
        <w:t>я</w:t>
      </w:r>
      <w:r w:rsidR="00800EAE" w:rsidRPr="009B6506">
        <w:rPr>
          <w:rFonts w:ascii="Times New Roman" w:hAnsi="Times New Roman" w:cs="Times New Roman"/>
          <w:sz w:val="28"/>
          <w:szCs w:val="28"/>
          <w:lang w:val="ru-RU"/>
        </w:rPr>
        <w:t xml:space="preserve"> для долгосрочного прогнозирования воздействи</w:t>
      </w:r>
      <w:r w:rsidR="00800EAE" w:rsidRPr="00800EAE">
        <w:rPr>
          <w:rFonts w:ascii="Times New Roman" w:hAnsi="Times New Roman" w:cs="Times New Roman"/>
          <w:sz w:val="28"/>
          <w:szCs w:val="28"/>
          <w:lang w:val="kk-KZ"/>
        </w:rPr>
        <w:t>я</w:t>
      </w:r>
      <w:r w:rsidR="00800EAE" w:rsidRPr="009B6506">
        <w:rPr>
          <w:rFonts w:ascii="Times New Roman" w:hAnsi="Times New Roman" w:cs="Times New Roman"/>
          <w:sz w:val="28"/>
          <w:szCs w:val="28"/>
          <w:lang w:val="ru-RU"/>
        </w:rPr>
        <w:t xml:space="preserve"> на формировани</w:t>
      </w:r>
      <w:r w:rsidR="00800EAE" w:rsidRPr="00800EAE">
        <w:rPr>
          <w:rFonts w:ascii="Times New Roman" w:hAnsi="Times New Roman" w:cs="Times New Roman"/>
          <w:sz w:val="28"/>
          <w:szCs w:val="28"/>
          <w:lang w:val="kk-KZ"/>
        </w:rPr>
        <w:t>е</w:t>
      </w:r>
      <w:r w:rsidR="00800EAE" w:rsidRPr="009B6506">
        <w:rPr>
          <w:rFonts w:ascii="Times New Roman" w:hAnsi="Times New Roman" w:cs="Times New Roman"/>
          <w:sz w:val="28"/>
          <w:szCs w:val="28"/>
          <w:lang w:val="ru-RU"/>
        </w:rPr>
        <w:t xml:space="preserve"> водных ресурсов с целью обеспечения водной безопасности региона использован</w:t>
      </w:r>
      <w:r w:rsidR="00800EAE" w:rsidRPr="00800EAE">
        <w:rPr>
          <w:rFonts w:ascii="Times New Roman" w:hAnsi="Times New Roman" w:cs="Times New Roman"/>
          <w:sz w:val="28"/>
          <w:szCs w:val="28"/>
          <w:lang w:val="kk-KZ"/>
        </w:rPr>
        <w:t>а</w:t>
      </w:r>
      <w:r w:rsidR="00800EAE" w:rsidRPr="009B6506">
        <w:rPr>
          <w:rFonts w:ascii="Times New Roman" w:hAnsi="Times New Roman" w:cs="Times New Roman"/>
          <w:sz w:val="28"/>
          <w:szCs w:val="28"/>
          <w:lang w:val="ru-RU"/>
        </w:rPr>
        <w:t xml:space="preserve"> методологи</w:t>
      </w:r>
      <w:r w:rsidR="00800EAE" w:rsidRPr="00800EAE">
        <w:rPr>
          <w:rFonts w:ascii="Times New Roman" w:hAnsi="Times New Roman" w:cs="Times New Roman"/>
          <w:sz w:val="28"/>
          <w:szCs w:val="28"/>
          <w:lang w:val="kk-KZ"/>
        </w:rPr>
        <w:t>я</w:t>
      </w:r>
      <w:r w:rsidR="00800EAE" w:rsidRPr="009B6506">
        <w:rPr>
          <w:rFonts w:ascii="Times New Roman" w:hAnsi="Times New Roman" w:cs="Times New Roman"/>
          <w:sz w:val="28"/>
          <w:szCs w:val="28"/>
          <w:lang w:val="ru-RU"/>
        </w:rPr>
        <w:t xml:space="preserve"> научного познания, широко применяем</w:t>
      </w:r>
      <w:r>
        <w:rPr>
          <w:rFonts w:ascii="Times New Roman" w:hAnsi="Times New Roman" w:cs="Times New Roman"/>
          <w:sz w:val="28"/>
          <w:szCs w:val="28"/>
          <w:lang w:val="ru-RU"/>
        </w:rPr>
        <w:t>ый</w:t>
      </w:r>
      <w:r w:rsidR="00800EAE" w:rsidRPr="009B6506">
        <w:rPr>
          <w:rFonts w:ascii="Times New Roman" w:hAnsi="Times New Roman" w:cs="Times New Roman"/>
          <w:sz w:val="28"/>
          <w:szCs w:val="28"/>
          <w:lang w:val="ru-RU"/>
        </w:rPr>
        <w:t xml:space="preserve"> в научных исследованиях статистический и системный анализ</w:t>
      </w:r>
      <w:r w:rsidR="00800EAE" w:rsidRPr="00800EAE">
        <w:rPr>
          <w:rFonts w:ascii="Times New Roman" w:hAnsi="Times New Roman" w:cs="Times New Roman"/>
          <w:sz w:val="28"/>
          <w:szCs w:val="28"/>
          <w:lang w:val="kk-KZ"/>
        </w:rPr>
        <w:t>ы</w:t>
      </w:r>
      <w:r w:rsidR="0067781A" w:rsidRPr="0067781A">
        <w:rPr>
          <w:rFonts w:ascii="Times New Roman" w:hAnsi="Times New Roman" w:cs="Times New Roman"/>
          <w:sz w:val="28"/>
          <w:szCs w:val="28"/>
          <w:lang w:val="ru-RU"/>
        </w:rPr>
        <w:t xml:space="preserve"> [</w:t>
      </w:r>
      <w:r w:rsidR="00477A06">
        <w:rPr>
          <w:rFonts w:ascii="Times New Roman" w:hAnsi="Times New Roman" w:cs="Times New Roman"/>
          <w:sz w:val="28"/>
          <w:szCs w:val="28"/>
          <w:lang w:val="ru-RU"/>
        </w:rPr>
        <w:t>51</w:t>
      </w:r>
      <w:r w:rsidR="0067781A" w:rsidRPr="0067781A">
        <w:rPr>
          <w:rFonts w:ascii="Times New Roman" w:hAnsi="Times New Roman" w:cs="Times New Roman"/>
          <w:sz w:val="28"/>
          <w:szCs w:val="28"/>
          <w:lang w:val="ru-RU"/>
        </w:rPr>
        <w:t>]</w:t>
      </w:r>
      <w:r w:rsidR="00800EAE" w:rsidRPr="009B6506">
        <w:rPr>
          <w:rFonts w:ascii="Times New Roman" w:hAnsi="Times New Roman" w:cs="Times New Roman"/>
          <w:sz w:val="28"/>
          <w:szCs w:val="28"/>
          <w:lang w:val="ru-RU"/>
        </w:rPr>
        <w:t>.</w:t>
      </w:r>
    </w:p>
    <w:p w14:paraId="746C7B7B" w14:textId="3162B25A" w:rsidR="000D061F" w:rsidRDefault="000D061F" w:rsidP="009C76CE">
      <w:pPr>
        <w:tabs>
          <w:tab w:val="center" w:pos="5222"/>
        </w:tabs>
        <w:autoSpaceDE w:val="0"/>
        <w:autoSpaceDN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Для выявления особенности форми</w:t>
      </w:r>
      <w:r w:rsidR="007633D0">
        <w:rPr>
          <w:rFonts w:ascii="Times New Roman" w:hAnsi="Times New Roman" w:cs="Times New Roman"/>
          <w:sz w:val="28"/>
          <w:szCs w:val="28"/>
          <w:lang w:val="ru-RU"/>
        </w:rPr>
        <w:t>рования гидрологического профиля рек водосборных территорий</w:t>
      </w:r>
      <w:r>
        <w:rPr>
          <w:rFonts w:ascii="Times New Roman" w:hAnsi="Times New Roman" w:cs="Times New Roman"/>
          <w:sz w:val="28"/>
          <w:szCs w:val="28"/>
          <w:lang w:val="ru-RU"/>
        </w:rPr>
        <w:t xml:space="preserve"> </w:t>
      </w:r>
      <w:r w:rsidR="003759EB">
        <w:rPr>
          <w:rFonts w:ascii="Times New Roman" w:hAnsi="Times New Roman" w:cs="Times New Roman"/>
          <w:bCs/>
          <w:sz w:val="28"/>
          <w:szCs w:val="28"/>
          <w:lang w:val="ru-RU"/>
        </w:rPr>
        <w:t xml:space="preserve">Шу-Таласского водохозяйственного бассейна </w:t>
      </w:r>
      <w:r>
        <w:rPr>
          <w:rFonts w:ascii="Times New Roman" w:hAnsi="Times New Roman" w:cs="Times New Roman"/>
          <w:sz w:val="28"/>
          <w:szCs w:val="28"/>
          <w:lang w:val="ru-RU"/>
        </w:rPr>
        <w:t>созданы б</w:t>
      </w:r>
      <w:r w:rsidR="007633D0">
        <w:rPr>
          <w:rFonts w:ascii="Times New Roman" w:hAnsi="Times New Roman" w:cs="Times New Roman"/>
          <w:sz w:val="28"/>
          <w:szCs w:val="28"/>
          <w:lang w:val="ru-RU"/>
        </w:rPr>
        <w:t>азы гидрологических исследований</w:t>
      </w:r>
      <w:r>
        <w:rPr>
          <w:rFonts w:ascii="Times New Roman" w:hAnsi="Times New Roman" w:cs="Times New Roman"/>
          <w:sz w:val="28"/>
          <w:szCs w:val="28"/>
          <w:lang w:val="ru-RU"/>
        </w:rPr>
        <w:t xml:space="preserve"> с использованием многолетних материалов</w:t>
      </w:r>
      <w:r w:rsidR="007633D0">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3759EB">
        <w:rPr>
          <w:rFonts w:ascii="Times New Roman" w:hAnsi="Times New Roman" w:cs="Times New Roman"/>
          <w:sz w:val="28"/>
          <w:szCs w:val="28"/>
          <w:lang w:val="ru-RU"/>
        </w:rPr>
        <w:t xml:space="preserve">гидрологических ежегодников (Ресурсы поверхностных вод…., </w:t>
      </w:r>
      <w:r w:rsidR="003759EB" w:rsidRPr="009A5626">
        <w:rPr>
          <w:rFonts w:ascii="Times New Roman" w:hAnsi="Times New Roman" w:cs="Times New Roman"/>
          <w:sz w:val="28"/>
          <w:szCs w:val="28"/>
          <w:lang w:val="ru-RU"/>
        </w:rPr>
        <w:t>1969, 1973</w:t>
      </w:r>
      <w:r w:rsidR="003759EB">
        <w:rPr>
          <w:rFonts w:ascii="Times New Roman" w:hAnsi="Times New Roman" w:cs="Times New Roman"/>
          <w:sz w:val="28"/>
          <w:szCs w:val="28"/>
          <w:lang w:val="ru-RU"/>
        </w:rPr>
        <w:t xml:space="preserve">; </w:t>
      </w:r>
      <w:r w:rsidR="003759EB" w:rsidRPr="009B6506">
        <w:rPr>
          <w:rFonts w:ascii="Times New Roman" w:hAnsi="Times New Roman" w:cs="Times New Roman"/>
          <w:color w:val="000000"/>
          <w:sz w:val="28"/>
          <w:szCs w:val="28"/>
          <w:shd w:val="clear" w:color="auto" w:fill="FFFFFF"/>
          <w:lang w:val="ru-RU"/>
        </w:rPr>
        <w:t>Многолетние данные о режиме и ресурсах поверхностных вод суши</w:t>
      </w:r>
      <w:r w:rsidR="003759EB">
        <w:rPr>
          <w:rFonts w:ascii="Times New Roman" w:hAnsi="Times New Roman" w:cs="Times New Roman"/>
          <w:sz w:val="28"/>
          <w:szCs w:val="28"/>
          <w:lang w:val="ru-RU"/>
        </w:rPr>
        <w:t xml:space="preserve">…, 1987; Государственный водный кадастр …., 2006),  «Шу-Таласская </w:t>
      </w:r>
      <w:r w:rsidR="003759EB" w:rsidRPr="009B6506">
        <w:rPr>
          <w:rFonts w:ascii="Times New Roman" w:hAnsi="Times New Roman" w:cs="Times New Roman"/>
          <w:color w:val="000000"/>
          <w:sz w:val="28"/>
          <w:szCs w:val="28"/>
          <w:lang w:val="ru-RU"/>
        </w:rPr>
        <w:t>бассейновая инспекция</w:t>
      </w:r>
      <w:r w:rsidR="003759EB">
        <w:rPr>
          <w:rFonts w:ascii="Times New Roman" w:hAnsi="Times New Roman" w:cs="Times New Roman"/>
          <w:color w:val="000000"/>
          <w:sz w:val="28"/>
          <w:szCs w:val="28"/>
          <w:lang w:val="ru-RU"/>
        </w:rPr>
        <w:t xml:space="preserve"> </w:t>
      </w:r>
      <w:r w:rsidR="003759EB" w:rsidRPr="009B6506">
        <w:rPr>
          <w:rFonts w:ascii="Times New Roman" w:hAnsi="Times New Roman" w:cs="Times New Roman"/>
          <w:color w:val="000000"/>
          <w:sz w:val="28"/>
          <w:szCs w:val="28"/>
          <w:lang w:val="ru-RU"/>
        </w:rPr>
        <w:t xml:space="preserve"> по регулированию использования</w:t>
      </w:r>
      <w:r w:rsidR="003759EB">
        <w:rPr>
          <w:rFonts w:ascii="Times New Roman" w:hAnsi="Times New Roman" w:cs="Times New Roman"/>
          <w:color w:val="000000"/>
          <w:sz w:val="28"/>
          <w:szCs w:val="28"/>
          <w:lang w:val="ru-RU"/>
        </w:rPr>
        <w:t xml:space="preserve"> </w:t>
      </w:r>
      <w:r w:rsidR="003759EB" w:rsidRPr="009B6506">
        <w:rPr>
          <w:rFonts w:ascii="Times New Roman" w:hAnsi="Times New Roman" w:cs="Times New Roman"/>
          <w:color w:val="000000"/>
          <w:sz w:val="28"/>
          <w:szCs w:val="28"/>
          <w:lang w:val="ru-RU"/>
        </w:rPr>
        <w:t xml:space="preserve"> и охраны водных ресурсов</w:t>
      </w:r>
      <w:r w:rsidR="003759EB">
        <w:rPr>
          <w:rFonts w:ascii="Times New Roman" w:hAnsi="Times New Roman" w:cs="Times New Roman"/>
          <w:color w:val="000000"/>
          <w:sz w:val="28"/>
          <w:szCs w:val="28"/>
          <w:lang w:val="ru-RU"/>
        </w:rPr>
        <w:t xml:space="preserve"> (отчет о деятельности)</w:t>
      </w:r>
      <w:r w:rsidR="003759EB">
        <w:rPr>
          <w:rFonts w:ascii="Times New Roman" w:hAnsi="Times New Roman" w:cs="Times New Roman"/>
          <w:sz w:val="28"/>
          <w:szCs w:val="28"/>
          <w:lang w:val="ru-RU"/>
        </w:rPr>
        <w:t>» Комитета</w:t>
      </w:r>
      <w:r w:rsidR="007633D0">
        <w:rPr>
          <w:rFonts w:ascii="Times New Roman" w:hAnsi="Times New Roman" w:cs="Times New Roman"/>
          <w:sz w:val="28"/>
          <w:szCs w:val="28"/>
          <w:lang w:val="ru-RU"/>
        </w:rPr>
        <w:t xml:space="preserve"> по водным </w:t>
      </w:r>
      <w:r w:rsidR="007244B9">
        <w:rPr>
          <w:rFonts w:ascii="Times New Roman" w:hAnsi="Times New Roman" w:cs="Times New Roman"/>
          <w:sz w:val="28"/>
          <w:szCs w:val="28"/>
          <w:lang w:val="ru-RU"/>
        </w:rPr>
        <w:t xml:space="preserve">ресурсам Министерства экологии </w:t>
      </w:r>
      <w:r w:rsidR="003759EB">
        <w:rPr>
          <w:rFonts w:ascii="Times New Roman" w:hAnsi="Times New Roman" w:cs="Times New Roman"/>
          <w:sz w:val="28"/>
          <w:szCs w:val="28"/>
          <w:lang w:val="ru-RU"/>
        </w:rPr>
        <w:t>и природных ресурсов Республики Ка</w:t>
      </w:r>
      <w:r w:rsidR="007633D0">
        <w:rPr>
          <w:rFonts w:ascii="Times New Roman" w:hAnsi="Times New Roman" w:cs="Times New Roman"/>
          <w:sz w:val="28"/>
          <w:szCs w:val="28"/>
          <w:lang w:val="ru-RU"/>
        </w:rPr>
        <w:t>захстана, РГП «Казгидромет» и «</w:t>
      </w:r>
      <w:r w:rsidR="003759EB">
        <w:rPr>
          <w:rFonts w:ascii="Times New Roman" w:hAnsi="Times New Roman" w:cs="Times New Roman"/>
          <w:sz w:val="28"/>
          <w:szCs w:val="28"/>
          <w:lang w:val="ru-RU"/>
        </w:rPr>
        <w:t xml:space="preserve">Кыргызгидромет» </w:t>
      </w:r>
      <w:r>
        <w:rPr>
          <w:rFonts w:ascii="Times New Roman" w:hAnsi="Times New Roman" w:cs="Times New Roman"/>
          <w:sz w:val="28"/>
          <w:szCs w:val="28"/>
          <w:lang w:val="ru-RU"/>
        </w:rPr>
        <w:t>за 19</w:t>
      </w:r>
      <w:r w:rsidR="007D1A81">
        <w:rPr>
          <w:rFonts w:ascii="Times New Roman" w:hAnsi="Times New Roman" w:cs="Times New Roman"/>
          <w:sz w:val="28"/>
          <w:szCs w:val="28"/>
          <w:lang w:val="ru-RU"/>
        </w:rPr>
        <w:t>40</w:t>
      </w:r>
      <w:r w:rsidR="007633D0">
        <w:rPr>
          <w:rFonts w:ascii="Times New Roman" w:hAnsi="Times New Roman" w:cs="Times New Roman"/>
          <w:sz w:val="28"/>
          <w:szCs w:val="28"/>
          <w:lang w:val="ru-RU"/>
        </w:rPr>
        <w:t>-2020 год</w:t>
      </w:r>
      <w:r w:rsidR="007244B9">
        <w:rPr>
          <w:rFonts w:ascii="Times New Roman" w:hAnsi="Times New Roman" w:cs="Times New Roman"/>
          <w:sz w:val="28"/>
          <w:szCs w:val="28"/>
          <w:lang w:val="ru-RU"/>
        </w:rPr>
        <w:t>ы</w:t>
      </w:r>
      <w:r w:rsidR="007633D0">
        <w:rPr>
          <w:rFonts w:ascii="Times New Roman" w:hAnsi="Times New Roman" w:cs="Times New Roman"/>
          <w:sz w:val="28"/>
          <w:szCs w:val="28"/>
          <w:lang w:val="ru-RU"/>
        </w:rPr>
        <w:t xml:space="preserve"> </w:t>
      </w:r>
      <w:r>
        <w:rPr>
          <w:rFonts w:ascii="Times New Roman" w:hAnsi="Times New Roman" w:cs="Times New Roman"/>
          <w:sz w:val="28"/>
          <w:szCs w:val="28"/>
          <w:lang w:val="ru-RU"/>
        </w:rPr>
        <w:t>и недостающи</w:t>
      </w:r>
      <w:r w:rsidR="007633D0">
        <w:rPr>
          <w:rFonts w:ascii="Times New Roman" w:hAnsi="Times New Roman" w:cs="Times New Roman"/>
          <w:sz w:val="28"/>
          <w:szCs w:val="28"/>
          <w:lang w:val="ru-RU"/>
        </w:rPr>
        <w:t>е</w:t>
      </w:r>
      <w:r>
        <w:rPr>
          <w:rFonts w:ascii="Times New Roman" w:hAnsi="Times New Roman" w:cs="Times New Roman"/>
          <w:sz w:val="28"/>
          <w:szCs w:val="28"/>
          <w:lang w:val="ru-RU"/>
        </w:rPr>
        <w:t xml:space="preserve"> данны</w:t>
      </w:r>
      <w:r w:rsidR="007244B9">
        <w:rPr>
          <w:rFonts w:ascii="Times New Roman" w:hAnsi="Times New Roman" w:cs="Times New Roman"/>
          <w:sz w:val="28"/>
          <w:szCs w:val="28"/>
          <w:lang w:val="ru-RU"/>
        </w:rPr>
        <w:t>е</w:t>
      </w:r>
      <w:r>
        <w:rPr>
          <w:rFonts w:ascii="Times New Roman" w:hAnsi="Times New Roman" w:cs="Times New Roman"/>
          <w:sz w:val="28"/>
          <w:szCs w:val="28"/>
          <w:lang w:val="ru-RU"/>
        </w:rPr>
        <w:t xml:space="preserve"> наблюдений временного ряд</w:t>
      </w:r>
      <w:r w:rsidR="007633D0">
        <w:rPr>
          <w:rFonts w:ascii="Times New Roman" w:hAnsi="Times New Roman" w:cs="Times New Roman"/>
          <w:sz w:val="28"/>
          <w:szCs w:val="28"/>
          <w:lang w:val="ru-RU"/>
        </w:rPr>
        <w:t>а восстановлены на осн</w:t>
      </w:r>
      <w:r w:rsidR="007244B9">
        <w:rPr>
          <w:rFonts w:ascii="Times New Roman" w:hAnsi="Times New Roman" w:cs="Times New Roman"/>
          <w:sz w:val="28"/>
          <w:szCs w:val="28"/>
          <w:lang w:val="ru-RU"/>
        </w:rPr>
        <w:t xml:space="preserve">с использованием </w:t>
      </w:r>
      <w:r w:rsidR="007633D0">
        <w:rPr>
          <w:rFonts w:ascii="Times New Roman" w:hAnsi="Times New Roman" w:cs="Times New Roman"/>
          <w:sz w:val="28"/>
          <w:szCs w:val="28"/>
          <w:lang w:val="ru-RU"/>
        </w:rPr>
        <w:t xml:space="preserve"> метода</w:t>
      </w:r>
      <w:r>
        <w:rPr>
          <w:rFonts w:ascii="Times New Roman" w:hAnsi="Times New Roman" w:cs="Times New Roman"/>
          <w:sz w:val="28"/>
          <w:szCs w:val="28"/>
          <w:lang w:val="ru-RU"/>
        </w:rPr>
        <w:t xml:space="preserve"> гидрологической аналогии в рамках речных бассейнов </w:t>
      </w:r>
      <w:r w:rsidR="007633D0">
        <w:rPr>
          <w:rFonts w:ascii="Times New Roman" w:hAnsi="Times New Roman" w:cs="Times New Roman"/>
          <w:sz w:val="28"/>
          <w:szCs w:val="28"/>
          <w:lang w:val="ru-RU"/>
        </w:rPr>
        <w:t>[</w:t>
      </w:r>
      <w:r w:rsidR="002E4C5D" w:rsidRPr="002E4C5D">
        <w:rPr>
          <w:rFonts w:ascii="Times New Roman" w:hAnsi="Times New Roman" w:cs="Times New Roman"/>
          <w:sz w:val="28"/>
          <w:szCs w:val="28"/>
          <w:lang w:val="ru-RU"/>
        </w:rPr>
        <w:t>52; 53; 54</w:t>
      </w:r>
      <w:r w:rsidR="00477A06" w:rsidRPr="00477A06">
        <w:rPr>
          <w:rFonts w:ascii="Times New Roman" w:hAnsi="Times New Roman" w:cs="Times New Roman"/>
          <w:sz w:val="28"/>
          <w:szCs w:val="28"/>
          <w:lang w:val="ru-RU"/>
        </w:rPr>
        <w:t xml:space="preserve">; 55; 56; 57; 58; 59; </w:t>
      </w:r>
      <w:r w:rsidR="0078413B">
        <w:rPr>
          <w:rFonts w:ascii="Times New Roman" w:hAnsi="Times New Roman" w:cs="Times New Roman"/>
          <w:sz w:val="28"/>
          <w:szCs w:val="28"/>
          <w:lang w:val="ru-RU"/>
        </w:rPr>
        <w:t>60</w:t>
      </w:r>
      <w:r w:rsidR="002E4C5D" w:rsidRPr="002E4C5D">
        <w:rPr>
          <w:rFonts w:ascii="Times New Roman" w:hAnsi="Times New Roman" w:cs="Times New Roman"/>
          <w:sz w:val="28"/>
          <w:szCs w:val="28"/>
          <w:lang w:val="ru-RU"/>
        </w:rPr>
        <w:t>]</w:t>
      </w:r>
      <w:r w:rsidR="007244B9">
        <w:rPr>
          <w:rFonts w:ascii="Times New Roman" w:hAnsi="Times New Roman" w:cs="Times New Roman"/>
          <w:sz w:val="28"/>
          <w:szCs w:val="28"/>
          <w:lang w:val="ru-RU"/>
        </w:rPr>
        <w:t>,</w:t>
      </w:r>
      <w:r w:rsidR="007244B9" w:rsidRPr="007244B9">
        <w:rPr>
          <w:rFonts w:ascii="Times New Roman" w:hAnsi="Times New Roman" w:cs="Times New Roman"/>
          <w:sz w:val="28"/>
          <w:szCs w:val="28"/>
          <w:lang w:val="ru-RU"/>
        </w:rPr>
        <w:t xml:space="preserve"> </w:t>
      </w:r>
      <w:r w:rsidR="007244B9">
        <w:rPr>
          <w:rFonts w:ascii="Times New Roman" w:hAnsi="Times New Roman" w:cs="Times New Roman"/>
          <w:sz w:val="28"/>
          <w:szCs w:val="28"/>
          <w:lang w:val="ru-RU"/>
        </w:rPr>
        <w:t>(таблица 5)</w:t>
      </w:r>
      <w:r>
        <w:rPr>
          <w:rFonts w:ascii="Times New Roman" w:hAnsi="Times New Roman" w:cs="Times New Roman"/>
          <w:sz w:val="28"/>
          <w:szCs w:val="28"/>
          <w:lang w:val="ru-RU"/>
        </w:rPr>
        <w:t>:</w:t>
      </w:r>
    </w:p>
    <w:p w14:paraId="30EF359A" w14:textId="722BB181" w:rsidR="003759EB" w:rsidRDefault="007633D0" w:rsidP="003759EB">
      <w:pPr>
        <w:tabs>
          <w:tab w:val="center" w:pos="5222"/>
        </w:tabs>
        <w:autoSpaceDE w:val="0"/>
        <w:autoSpaceDN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в зоне формирования</w:t>
      </w:r>
      <w:r w:rsidR="003759EB">
        <w:rPr>
          <w:rFonts w:ascii="Times New Roman" w:hAnsi="Times New Roman" w:cs="Times New Roman"/>
          <w:sz w:val="28"/>
          <w:szCs w:val="28"/>
          <w:lang w:val="ru-RU"/>
        </w:rPr>
        <w:t xml:space="preserve"> стока бассейн</w:t>
      </w:r>
      <w:r w:rsidR="007244B9">
        <w:rPr>
          <w:rFonts w:ascii="Times New Roman" w:hAnsi="Times New Roman" w:cs="Times New Roman"/>
          <w:sz w:val="28"/>
          <w:szCs w:val="28"/>
          <w:lang w:val="ru-RU"/>
        </w:rPr>
        <w:t>а</w:t>
      </w:r>
      <w:r w:rsidR="003759EB">
        <w:rPr>
          <w:rFonts w:ascii="Times New Roman" w:hAnsi="Times New Roman" w:cs="Times New Roman"/>
          <w:sz w:val="28"/>
          <w:szCs w:val="28"/>
          <w:lang w:val="ru-RU"/>
        </w:rPr>
        <w:t xml:space="preserve"> реки Куркуреу-Суу в пределах Кыргызской Республики</w:t>
      </w:r>
      <w:r>
        <w:rPr>
          <w:rFonts w:ascii="Times New Roman" w:hAnsi="Times New Roman" w:cs="Times New Roman"/>
          <w:sz w:val="28"/>
          <w:szCs w:val="28"/>
          <w:lang w:val="ru-RU"/>
        </w:rPr>
        <w:t xml:space="preserve"> использованы наблюдени</w:t>
      </w:r>
      <w:r w:rsidR="007244B9">
        <w:rPr>
          <w:rFonts w:ascii="Times New Roman" w:hAnsi="Times New Roman" w:cs="Times New Roman"/>
          <w:sz w:val="28"/>
          <w:szCs w:val="28"/>
          <w:lang w:val="ru-RU"/>
        </w:rPr>
        <w:t>я</w:t>
      </w:r>
      <w:r>
        <w:rPr>
          <w:rFonts w:ascii="Times New Roman" w:hAnsi="Times New Roman" w:cs="Times New Roman"/>
          <w:sz w:val="28"/>
          <w:szCs w:val="28"/>
          <w:lang w:val="ru-RU"/>
        </w:rPr>
        <w:t xml:space="preserve"> </w:t>
      </w:r>
      <w:r w:rsidR="003759EB">
        <w:rPr>
          <w:rFonts w:ascii="Times New Roman" w:hAnsi="Times New Roman" w:cs="Times New Roman"/>
          <w:sz w:val="28"/>
          <w:szCs w:val="28"/>
          <w:lang w:val="ru-RU"/>
        </w:rPr>
        <w:t>гидрологическ</w:t>
      </w:r>
      <w:r w:rsidR="007244B9">
        <w:rPr>
          <w:rFonts w:ascii="Times New Roman" w:hAnsi="Times New Roman" w:cs="Times New Roman"/>
          <w:sz w:val="28"/>
          <w:szCs w:val="28"/>
          <w:lang w:val="ru-RU"/>
        </w:rPr>
        <w:t>ого</w:t>
      </w:r>
      <w:r w:rsidR="003759EB">
        <w:rPr>
          <w:rFonts w:ascii="Times New Roman" w:hAnsi="Times New Roman" w:cs="Times New Roman"/>
          <w:sz w:val="28"/>
          <w:szCs w:val="28"/>
          <w:lang w:val="ru-RU"/>
        </w:rPr>
        <w:t xml:space="preserve"> пост</w:t>
      </w:r>
      <w:r w:rsidR="007244B9">
        <w:rPr>
          <w:rFonts w:ascii="Times New Roman" w:hAnsi="Times New Roman" w:cs="Times New Roman"/>
          <w:sz w:val="28"/>
          <w:szCs w:val="28"/>
          <w:lang w:val="ru-RU"/>
        </w:rPr>
        <w:t>а</w:t>
      </w:r>
      <w:r w:rsidR="003759EB">
        <w:rPr>
          <w:rFonts w:ascii="Times New Roman" w:hAnsi="Times New Roman" w:cs="Times New Roman"/>
          <w:sz w:val="28"/>
          <w:szCs w:val="28"/>
          <w:lang w:val="ru-RU"/>
        </w:rPr>
        <w:t xml:space="preserve"> Чон-Кургак и в зоне использования водных ресурсов</w:t>
      </w:r>
      <w:r w:rsidR="007244B9">
        <w:rPr>
          <w:rFonts w:ascii="Times New Roman" w:hAnsi="Times New Roman" w:cs="Times New Roman"/>
          <w:sz w:val="28"/>
          <w:szCs w:val="28"/>
          <w:lang w:val="ru-RU"/>
        </w:rPr>
        <w:t xml:space="preserve"> -</w:t>
      </w:r>
      <w:r w:rsidR="003759EB">
        <w:rPr>
          <w:rFonts w:ascii="Times New Roman" w:hAnsi="Times New Roman" w:cs="Times New Roman"/>
          <w:sz w:val="28"/>
          <w:szCs w:val="28"/>
          <w:lang w:val="ru-RU"/>
        </w:rPr>
        <w:t xml:space="preserve"> гидрологического поста Маймак, расположенных </w:t>
      </w:r>
      <w:r>
        <w:rPr>
          <w:rFonts w:ascii="Times New Roman" w:hAnsi="Times New Roman" w:cs="Times New Roman"/>
          <w:sz w:val="28"/>
          <w:szCs w:val="28"/>
          <w:lang w:val="ru-RU"/>
        </w:rPr>
        <w:t>в бассейне</w:t>
      </w:r>
      <w:r w:rsidR="003759EB">
        <w:rPr>
          <w:rFonts w:ascii="Times New Roman" w:hAnsi="Times New Roman" w:cs="Times New Roman"/>
          <w:sz w:val="28"/>
          <w:szCs w:val="28"/>
          <w:lang w:val="ru-RU"/>
        </w:rPr>
        <w:t xml:space="preserve"> реки Асса в пределах Республика Казахстан;</w:t>
      </w:r>
    </w:p>
    <w:p w14:paraId="6488C114" w14:textId="0B5CEA24" w:rsidR="003759EB" w:rsidRDefault="003759EB" w:rsidP="003759EB">
      <w:pPr>
        <w:tabs>
          <w:tab w:val="center" w:pos="5222"/>
        </w:tabs>
        <w:autoSpaceDE w:val="0"/>
        <w:autoSpaceDN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в зоне формирования и регулирования стока водохранилищ</w:t>
      </w:r>
      <w:r w:rsidR="007244B9">
        <w:rPr>
          <w:rFonts w:ascii="Times New Roman" w:hAnsi="Times New Roman" w:cs="Times New Roman"/>
          <w:sz w:val="28"/>
          <w:szCs w:val="28"/>
          <w:lang w:val="ru-RU"/>
        </w:rPr>
        <w:t>ем</w:t>
      </w:r>
      <w:r>
        <w:rPr>
          <w:rFonts w:ascii="Times New Roman" w:hAnsi="Times New Roman" w:cs="Times New Roman"/>
          <w:sz w:val="28"/>
          <w:szCs w:val="28"/>
          <w:lang w:val="ru-RU"/>
        </w:rPr>
        <w:t xml:space="preserve"> </w:t>
      </w:r>
      <w:r w:rsidR="007633D0">
        <w:rPr>
          <w:rFonts w:ascii="Times New Roman" w:hAnsi="Times New Roman" w:cs="Times New Roman"/>
          <w:sz w:val="28"/>
          <w:szCs w:val="28"/>
          <w:lang w:val="ru-RU"/>
        </w:rPr>
        <w:t xml:space="preserve">в </w:t>
      </w:r>
      <w:r>
        <w:rPr>
          <w:rFonts w:ascii="Times New Roman" w:hAnsi="Times New Roman" w:cs="Times New Roman"/>
          <w:sz w:val="28"/>
          <w:szCs w:val="28"/>
          <w:lang w:val="ru-RU"/>
        </w:rPr>
        <w:t>бассейне реки Талас в пределах Кыргызской Ре</w:t>
      </w:r>
      <w:r w:rsidR="007633D0">
        <w:rPr>
          <w:rFonts w:ascii="Times New Roman" w:hAnsi="Times New Roman" w:cs="Times New Roman"/>
          <w:sz w:val="28"/>
          <w:szCs w:val="28"/>
          <w:lang w:val="ru-RU"/>
        </w:rPr>
        <w:t>спублики использованы наблюдении</w:t>
      </w:r>
      <w:r w:rsidR="008134BA">
        <w:rPr>
          <w:rFonts w:ascii="Times New Roman" w:hAnsi="Times New Roman" w:cs="Times New Roman"/>
          <w:sz w:val="28"/>
          <w:szCs w:val="28"/>
          <w:lang w:val="ru-RU"/>
        </w:rPr>
        <w:t xml:space="preserve"> гидрологического поста</w:t>
      </w:r>
      <w:r>
        <w:rPr>
          <w:rFonts w:ascii="Times New Roman" w:hAnsi="Times New Roman" w:cs="Times New Roman"/>
          <w:sz w:val="28"/>
          <w:szCs w:val="28"/>
          <w:lang w:val="ru-RU"/>
        </w:rPr>
        <w:t xml:space="preserve"> Кировское, а в зоне использования водных ресурсов в пределах Республики Казахстан – </w:t>
      </w:r>
      <w:r w:rsidR="007244B9">
        <w:rPr>
          <w:rFonts w:ascii="Times New Roman" w:hAnsi="Times New Roman" w:cs="Times New Roman"/>
          <w:sz w:val="28"/>
          <w:szCs w:val="28"/>
          <w:lang w:val="ru-RU"/>
        </w:rPr>
        <w:t xml:space="preserve">гидропост </w:t>
      </w:r>
      <w:r>
        <w:rPr>
          <w:rFonts w:ascii="Times New Roman" w:hAnsi="Times New Roman" w:cs="Times New Roman"/>
          <w:sz w:val="28"/>
          <w:szCs w:val="28"/>
          <w:lang w:val="ru-RU"/>
        </w:rPr>
        <w:t>Жасоркенет;</w:t>
      </w:r>
    </w:p>
    <w:p w14:paraId="3E7930AD" w14:textId="5F4C43BE" w:rsidR="007D1A81" w:rsidRDefault="003759EB" w:rsidP="007D1A81">
      <w:pPr>
        <w:tabs>
          <w:tab w:val="center" w:pos="5222"/>
        </w:tabs>
        <w:autoSpaceDE w:val="0"/>
        <w:autoSpaceDN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в зоне формирования и регулирования</w:t>
      </w:r>
      <w:r w:rsidR="008134BA">
        <w:rPr>
          <w:rFonts w:ascii="Times New Roman" w:hAnsi="Times New Roman" w:cs="Times New Roman"/>
          <w:sz w:val="28"/>
          <w:szCs w:val="28"/>
          <w:lang w:val="ru-RU"/>
        </w:rPr>
        <w:t xml:space="preserve"> стока </w:t>
      </w:r>
      <w:r>
        <w:rPr>
          <w:rFonts w:ascii="Times New Roman" w:hAnsi="Times New Roman" w:cs="Times New Roman"/>
          <w:sz w:val="28"/>
          <w:szCs w:val="28"/>
          <w:lang w:val="ru-RU"/>
        </w:rPr>
        <w:t>водохранилищ</w:t>
      </w:r>
      <w:r w:rsidR="007244B9">
        <w:rPr>
          <w:rFonts w:ascii="Times New Roman" w:hAnsi="Times New Roman" w:cs="Times New Roman"/>
          <w:sz w:val="28"/>
          <w:szCs w:val="28"/>
          <w:lang w:val="ru-RU"/>
        </w:rPr>
        <w:t>ем в</w:t>
      </w:r>
      <w:r>
        <w:rPr>
          <w:rFonts w:ascii="Times New Roman" w:hAnsi="Times New Roman" w:cs="Times New Roman"/>
          <w:sz w:val="28"/>
          <w:szCs w:val="28"/>
          <w:lang w:val="ru-RU"/>
        </w:rPr>
        <w:t xml:space="preserve"> бассейне реки Шу в пределах Кыргызской Ре</w:t>
      </w:r>
      <w:r w:rsidR="008134BA">
        <w:rPr>
          <w:rFonts w:ascii="Times New Roman" w:hAnsi="Times New Roman" w:cs="Times New Roman"/>
          <w:sz w:val="28"/>
          <w:szCs w:val="28"/>
          <w:lang w:val="ru-RU"/>
        </w:rPr>
        <w:t>спублики использованы наблюдении гидрологического поста</w:t>
      </w:r>
      <w:r>
        <w:rPr>
          <w:rFonts w:ascii="Times New Roman" w:hAnsi="Times New Roman" w:cs="Times New Roman"/>
          <w:sz w:val="28"/>
          <w:szCs w:val="28"/>
          <w:lang w:val="ru-RU"/>
        </w:rPr>
        <w:t xml:space="preserve"> Милянфан, а в зоне </w:t>
      </w:r>
      <w:r w:rsidR="008134BA">
        <w:rPr>
          <w:rFonts w:ascii="Times New Roman" w:hAnsi="Times New Roman" w:cs="Times New Roman"/>
          <w:sz w:val="28"/>
          <w:szCs w:val="28"/>
          <w:lang w:val="ru-RU"/>
        </w:rPr>
        <w:t>вторичного регулирования</w:t>
      </w:r>
      <w:r w:rsidR="007D1A81">
        <w:rPr>
          <w:rFonts w:ascii="Times New Roman" w:hAnsi="Times New Roman" w:cs="Times New Roman"/>
          <w:sz w:val="28"/>
          <w:szCs w:val="28"/>
          <w:lang w:val="ru-RU"/>
        </w:rPr>
        <w:t xml:space="preserve"> стока и </w:t>
      </w:r>
      <w:r>
        <w:rPr>
          <w:rFonts w:ascii="Times New Roman" w:hAnsi="Times New Roman" w:cs="Times New Roman"/>
          <w:sz w:val="28"/>
          <w:szCs w:val="28"/>
          <w:lang w:val="ru-RU"/>
        </w:rPr>
        <w:t xml:space="preserve">использования водных ресурсов в пределах Республики Казахстан – </w:t>
      </w:r>
      <w:r w:rsidR="00EE3895">
        <w:rPr>
          <w:rFonts w:ascii="Times New Roman" w:hAnsi="Times New Roman" w:cs="Times New Roman"/>
          <w:sz w:val="28"/>
          <w:szCs w:val="28"/>
          <w:lang w:val="ru-RU"/>
        </w:rPr>
        <w:t xml:space="preserve">гидропост </w:t>
      </w:r>
      <w:r w:rsidR="007D1A81">
        <w:rPr>
          <w:rFonts w:ascii="Times New Roman" w:hAnsi="Times New Roman" w:cs="Times New Roman"/>
          <w:sz w:val="28"/>
          <w:szCs w:val="28"/>
          <w:lang w:val="ru-RU"/>
        </w:rPr>
        <w:t xml:space="preserve">Ташотколь. </w:t>
      </w:r>
    </w:p>
    <w:p w14:paraId="352AE295" w14:textId="3F5D0A8A" w:rsidR="008B1680" w:rsidRDefault="008B1680" w:rsidP="008B1680">
      <w:pPr>
        <w:tabs>
          <w:tab w:val="center" w:pos="5222"/>
        </w:tabs>
        <w:autoSpaceDE w:val="0"/>
        <w:autoSpaceDN w:val="0"/>
        <w:spacing w:after="0" w:line="240" w:lineRule="auto"/>
        <w:ind w:firstLine="709"/>
        <w:jc w:val="both"/>
        <w:rPr>
          <w:rFonts w:ascii="Times New Roman" w:hAnsi="Times New Roman" w:cs="Times New Roman"/>
          <w:sz w:val="28"/>
          <w:szCs w:val="28"/>
          <w:lang w:val="ru-RU"/>
        </w:rPr>
      </w:pPr>
    </w:p>
    <w:p w14:paraId="6F6A1716" w14:textId="71954E7C" w:rsidR="0048551B" w:rsidRDefault="0048551B" w:rsidP="008B1680">
      <w:pPr>
        <w:tabs>
          <w:tab w:val="center" w:pos="5222"/>
        </w:tabs>
        <w:autoSpaceDE w:val="0"/>
        <w:autoSpaceDN w:val="0"/>
        <w:spacing w:after="0" w:line="240" w:lineRule="auto"/>
        <w:ind w:firstLine="709"/>
        <w:jc w:val="both"/>
        <w:rPr>
          <w:rFonts w:ascii="Times New Roman" w:hAnsi="Times New Roman" w:cs="Times New Roman"/>
          <w:sz w:val="28"/>
          <w:szCs w:val="28"/>
          <w:lang w:val="ru-RU"/>
        </w:rPr>
      </w:pPr>
    </w:p>
    <w:p w14:paraId="07F0D06E" w14:textId="2BEB1667" w:rsidR="0048551B" w:rsidRDefault="0048551B" w:rsidP="008B1680">
      <w:pPr>
        <w:tabs>
          <w:tab w:val="center" w:pos="5222"/>
        </w:tabs>
        <w:autoSpaceDE w:val="0"/>
        <w:autoSpaceDN w:val="0"/>
        <w:spacing w:after="0" w:line="240" w:lineRule="auto"/>
        <w:ind w:firstLine="709"/>
        <w:jc w:val="both"/>
        <w:rPr>
          <w:rFonts w:ascii="Times New Roman" w:hAnsi="Times New Roman" w:cs="Times New Roman"/>
          <w:sz w:val="28"/>
          <w:szCs w:val="28"/>
          <w:lang w:val="ru-RU"/>
        </w:rPr>
      </w:pPr>
    </w:p>
    <w:p w14:paraId="74C73E43" w14:textId="01882355" w:rsidR="0048551B" w:rsidRDefault="0048551B" w:rsidP="008B1680">
      <w:pPr>
        <w:tabs>
          <w:tab w:val="center" w:pos="5222"/>
        </w:tabs>
        <w:autoSpaceDE w:val="0"/>
        <w:autoSpaceDN w:val="0"/>
        <w:spacing w:after="0" w:line="240" w:lineRule="auto"/>
        <w:ind w:firstLine="709"/>
        <w:jc w:val="both"/>
        <w:rPr>
          <w:rFonts w:ascii="Times New Roman" w:hAnsi="Times New Roman" w:cs="Times New Roman"/>
          <w:sz w:val="28"/>
          <w:szCs w:val="28"/>
          <w:lang w:val="ru-RU"/>
        </w:rPr>
      </w:pPr>
    </w:p>
    <w:p w14:paraId="5EC02973" w14:textId="77777777" w:rsidR="0048551B" w:rsidRDefault="0048551B" w:rsidP="008B1680">
      <w:pPr>
        <w:tabs>
          <w:tab w:val="center" w:pos="5222"/>
        </w:tabs>
        <w:autoSpaceDE w:val="0"/>
        <w:autoSpaceDN w:val="0"/>
        <w:spacing w:after="0" w:line="240" w:lineRule="auto"/>
        <w:ind w:firstLine="709"/>
        <w:jc w:val="both"/>
        <w:rPr>
          <w:rFonts w:ascii="Times New Roman" w:hAnsi="Times New Roman" w:cs="Times New Roman"/>
          <w:sz w:val="28"/>
          <w:szCs w:val="28"/>
          <w:lang w:val="ru-RU"/>
        </w:rPr>
      </w:pPr>
    </w:p>
    <w:p w14:paraId="69FC231A" w14:textId="3AE652A2" w:rsidR="00FA5E08" w:rsidRDefault="00FA5E08" w:rsidP="00FA5E08">
      <w:pPr>
        <w:spacing w:after="0" w:line="240" w:lineRule="auto"/>
        <w:jc w:val="both"/>
        <w:rPr>
          <w:rFonts w:ascii="Times New Roman" w:hAnsi="Times New Roman" w:cs="Times New Roman"/>
          <w:sz w:val="28"/>
          <w:szCs w:val="28"/>
          <w:lang w:val="ru-RU"/>
        </w:rPr>
      </w:pPr>
      <w:r w:rsidRPr="00DC65CF">
        <w:rPr>
          <w:rFonts w:ascii="Times New Roman" w:hAnsi="Times New Roman" w:cs="Times New Roman"/>
          <w:sz w:val="28"/>
          <w:szCs w:val="28"/>
          <w:lang w:val="ru-RU"/>
        </w:rPr>
        <w:lastRenderedPageBreak/>
        <w:t xml:space="preserve">Таблица </w:t>
      </w:r>
      <w:r w:rsidR="0078413B">
        <w:rPr>
          <w:rFonts w:ascii="Times New Roman" w:hAnsi="Times New Roman" w:cs="Times New Roman"/>
          <w:sz w:val="28"/>
          <w:szCs w:val="28"/>
          <w:lang w:val="ru-RU"/>
        </w:rPr>
        <w:t>5</w:t>
      </w:r>
      <w:r w:rsidR="007D1A81">
        <w:rPr>
          <w:rFonts w:ascii="Times New Roman" w:hAnsi="Times New Roman" w:cs="Times New Roman"/>
          <w:sz w:val="28"/>
          <w:szCs w:val="28"/>
          <w:lang w:val="ru-RU"/>
        </w:rPr>
        <w:t xml:space="preserve"> </w:t>
      </w:r>
      <w:r w:rsidR="00EE3895">
        <w:rPr>
          <w:rFonts w:ascii="Times New Roman" w:hAnsi="Times New Roman" w:cs="Times New Roman"/>
          <w:sz w:val="28"/>
          <w:szCs w:val="28"/>
          <w:lang w:val="ru-RU"/>
        </w:rPr>
        <w:t>–</w:t>
      </w:r>
      <w:r w:rsidR="008134BA">
        <w:rPr>
          <w:rFonts w:ascii="Times New Roman" w:hAnsi="Times New Roman" w:cs="Times New Roman"/>
          <w:sz w:val="28"/>
          <w:szCs w:val="28"/>
          <w:lang w:val="ru-RU"/>
        </w:rPr>
        <w:t xml:space="preserve"> </w:t>
      </w:r>
      <w:r w:rsidR="00EE3895">
        <w:rPr>
          <w:rFonts w:ascii="Times New Roman" w:hAnsi="Times New Roman" w:cs="Times New Roman"/>
          <w:sz w:val="28"/>
          <w:szCs w:val="28"/>
          <w:lang w:val="ru-RU"/>
        </w:rPr>
        <w:t>Среднегодовые расходы рек</w:t>
      </w:r>
      <w:r w:rsidR="008134BA">
        <w:rPr>
          <w:rFonts w:ascii="Times New Roman" w:hAnsi="Times New Roman" w:cs="Times New Roman"/>
          <w:sz w:val="28"/>
          <w:szCs w:val="28"/>
          <w:lang w:val="ru-RU"/>
        </w:rPr>
        <w:t xml:space="preserve"> территории</w:t>
      </w:r>
      <w:r>
        <w:rPr>
          <w:rFonts w:ascii="Times New Roman" w:hAnsi="Times New Roman" w:cs="Times New Roman"/>
          <w:sz w:val="28"/>
          <w:szCs w:val="28"/>
          <w:lang w:val="ru-RU"/>
        </w:rPr>
        <w:t xml:space="preserve"> водохозяйственного бассейна Шу-Талас</w:t>
      </w:r>
      <w:r w:rsidR="00EE3895">
        <w:rPr>
          <w:rFonts w:ascii="Times New Roman" w:hAnsi="Times New Roman" w:cs="Times New Roman"/>
          <w:sz w:val="28"/>
          <w:szCs w:val="28"/>
          <w:lang w:val="ru-RU"/>
        </w:rPr>
        <w:t>, м</w:t>
      </w:r>
      <w:r w:rsidR="00EE3895" w:rsidRPr="00EE3895">
        <w:rPr>
          <w:rFonts w:ascii="Times New Roman" w:hAnsi="Times New Roman" w:cs="Times New Roman"/>
          <w:sz w:val="28"/>
          <w:szCs w:val="28"/>
          <w:vertAlign w:val="superscript"/>
          <w:lang w:val="ru-RU"/>
        </w:rPr>
        <w:t>3</w:t>
      </w:r>
      <w:r w:rsidR="00EE3895">
        <w:rPr>
          <w:rFonts w:ascii="Times New Roman" w:hAnsi="Times New Roman" w:cs="Times New Roman"/>
          <w:sz w:val="28"/>
          <w:szCs w:val="28"/>
          <w:lang w:val="ru-RU"/>
        </w:rPr>
        <w:t>/с</w:t>
      </w:r>
    </w:p>
    <w:p w14:paraId="08DB90AA" w14:textId="77777777" w:rsidR="00FA5E08" w:rsidRDefault="00FA5E08" w:rsidP="00FA5E08">
      <w:pPr>
        <w:spacing w:after="0" w:line="240" w:lineRule="auto"/>
        <w:jc w:val="both"/>
        <w:rPr>
          <w:rFonts w:ascii="Times New Roman" w:hAnsi="Times New Roman" w:cs="Times New Roman"/>
          <w:sz w:val="28"/>
          <w:szCs w:val="28"/>
          <w:lang w:val="ru-RU"/>
        </w:rPr>
      </w:pPr>
    </w:p>
    <w:tbl>
      <w:tblPr>
        <w:tblStyle w:val="a3"/>
        <w:tblW w:w="0" w:type="auto"/>
        <w:tblLook w:val="04A0" w:firstRow="1" w:lastRow="0" w:firstColumn="1" w:lastColumn="0" w:noHBand="0" w:noVBand="1"/>
      </w:tblPr>
      <w:tblGrid>
        <w:gridCol w:w="1335"/>
        <w:gridCol w:w="1335"/>
        <w:gridCol w:w="1335"/>
        <w:gridCol w:w="1335"/>
        <w:gridCol w:w="1335"/>
        <w:gridCol w:w="1335"/>
        <w:gridCol w:w="1335"/>
      </w:tblGrid>
      <w:tr w:rsidR="00FA5E08" w14:paraId="69F8DA66" w14:textId="77777777" w:rsidTr="000B39FB">
        <w:tc>
          <w:tcPr>
            <w:tcW w:w="1335" w:type="dxa"/>
            <w:vMerge w:val="restart"/>
          </w:tcPr>
          <w:p w14:paraId="6A4972AB" w14:textId="77777777" w:rsidR="00FA5E08" w:rsidRDefault="00FA5E08" w:rsidP="000B39FB">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Годы</w:t>
            </w:r>
          </w:p>
        </w:tc>
        <w:tc>
          <w:tcPr>
            <w:tcW w:w="8010" w:type="dxa"/>
            <w:gridSpan w:val="6"/>
          </w:tcPr>
          <w:p w14:paraId="1EC0EAB5" w14:textId="02EEF65C" w:rsidR="00FA5E08" w:rsidRDefault="008134BA"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Гидрологическая </w:t>
            </w:r>
            <w:r w:rsidR="00FA5E08">
              <w:rPr>
                <w:rFonts w:ascii="Times New Roman" w:hAnsi="Times New Roman" w:cs="Times New Roman"/>
                <w:sz w:val="28"/>
                <w:szCs w:val="28"/>
                <w:lang w:val="ru-RU"/>
              </w:rPr>
              <w:t>станция</w:t>
            </w:r>
          </w:p>
        </w:tc>
      </w:tr>
      <w:tr w:rsidR="00FA5E08" w14:paraId="21FAB92C" w14:textId="77777777" w:rsidTr="000B39FB">
        <w:tc>
          <w:tcPr>
            <w:tcW w:w="1335" w:type="dxa"/>
            <w:vMerge/>
          </w:tcPr>
          <w:p w14:paraId="0ADF612F" w14:textId="77777777" w:rsidR="00FA5E08" w:rsidRDefault="00FA5E08" w:rsidP="000B39FB">
            <w:pPr>
              <w:spacing w:line="240" w:lineRule="auto"/>
              <w:jc w:val="both"/>
              <w:rPr>
                <w:rFonts w:ascii="Times New Roman" w:hAnsi="Times New Roman" w:cs="Times New Roman"/>
                <w:sz w:val="28"/>
                <w:szCs w:val="28"/>
                <w:lang w:val="ru-RU"/>
              </w:rPr>
            </w:pPr>
          </w:p>
        </w:tc>
        <w:tc>
          <w:tcPr>
            <w:tcW w:w="2670" w:type="dxa"/>
            <w:gridSpan w:val="2"/>
          </w:tcPr>
          <w:p w14:paraId="36A011A8" w14:textId="77777777" w:rsidR="00FA5E08" w:rsidRDefault="00FA5E08" w:rsidP="000B39FB">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Бассейна реки Асса</w:t>
            </w:r>
          </w:p>
        </w:tc>
        <w:tc>
          <w:tcPr>
            <w:tcW w:w="2670" w:type="dxa"/>
            <w:gridSpan w:val="2"/>
          </w:tcPr>
          <w:p w14:paraId="35D21BBF" w14:textId="77777777" w:rsidR="00FA5E08" w:rsidRDefault="00FA5E08" w:rsidP="000B39FB">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Бассейна реки Талас</w:t>
            </w:r>
          </w:p>
        </w:tc>
        <w:tc>
          <w:tcPr>
            <w:tcW w:w="2670" w:type="dxa"/>
            <w:gridSpan w:val="2"/>
          </w:tcPr>
          <w:p w14:paraId="587F2D53" w14:textId="77777777" w:rsidR="00FA5E08" w:rsidRDefault="00FA5E08" w:rsidP="000B39FB">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Бассейна реки Шу</w:t>
            </w:r>
          </w:p>
        </w:tc>
      </w:tr>
      <w:tr w:rsidR="00FA5E08" w14:paraId="5DE94A53" w14:textId="77777777" w:rsidTr="000B39FB">
        <w:tc>
          <w:tcPr>
            <w:tcW w:w="1335" w:type="dxa"/>
            <w:vMerge/>
          </w:tcPr>
          <w:p w14:paraId="2A9E95AB" w14:textId="77777777" w:rsidR="00FA5E08" w:rsidRDefault="00FA5E08" w:rsidP="000B39FB">
            <w:pPr>
              <w:spacing w:line="240" w:lineRule="auto"/>
              <w:jc w:val="both"/>
              <w:rPr>
                <w:rFonts w:ascii="Times New Roman" w:hAnsi="Times New Roman" w:cs="Times New Roman"/>
                <w:sz w:val="28"/>
                <w:szCs w:val="28"/>
                <w:lang w:val="ru-RU"/>
              </w:rPr>
            </w:pPr>
          </w:p>
        </w:tc>
        <w:tc>
          <w:tcPr>
            <w:tcW w:w="1335" w:type="dxa"/>
          </w:tcPr>
          <w:p w14:paraId="20E07BF1" w14:textId="7EB8951C" w:rsidR="00FA5E08" w:rsidRDefault="00FA5E08"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Куркуре-Су</w:t>
            </w:r>
          </w:p>
        </w:tc>
        <w:tc>
          <w:tcPr>
            <w:tcW w:w="1335" w:type="dxa"/>
          </w:tcPr>
          <w:p w14:paraId="5EFF9694" w14:textId="571E6479" w:rsidR="00FA5E08" w:rsidRDefault="00FA5E08" w:rsidP="000B39FB">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Асса</w:t>
            </w:r>
          </w:p>
        </w:tc>
        <w:tc>
          <w:tcPr>
            <w:tcW w:w="1335" w:type="dxa"/>
          </w:tcPr>
          <w:p w14:paraId="0E40974B" w14:textId="2622AB68" w:rsidR="00FA5E08" w:rsidRDefault="00FA5E08" w:rsidP="000B39FB">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Киров-ское</w:t>
            </w:r>
          </w:p>
        </w:tc>
        <w:tc>
          <w:tcPr>
            <w:tcW w:w="1335" w:type="dxa"/>
          </w:tcPr>
          <w:p w14:paraId="5EF8BE75" w14:textId="25306A34" w:rsidR="00FA5E08" w:rsidRDefault="00FA5E08" w:rsidP="000B39FB">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Жасор-кенет</w:t>
            </w:r>
          </w:p>
        </w:tc>
        <w:tc>
          <w:tcPr>
            <w:tcW w:w="1335" w:type="dxa"/>
          </w:tcPr>
          <w:p w14:paraId="07AF80C6" w14:textId="5DDE7311" w:rsidR="00FA5E08" w:rsidRDefault="00FA5E08" w:rsidP="000B39FB">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Милян-фан</w:t>
            </w:r>
          </w:p>
        </w:tc>
        <w:tc>
          <w:tcPr>
            <w:tcW w:w="1335" w:type="dxa"/>
          </w:tcPr>
          <w:p w14:paraId="72EBDF7A" w14:textId="1B004645" w:rsidR="00FA5E08" w:rsidRDefault="00FA5E08" w:rsidP="000B39FB">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Ташот-коль</w:t>
            </w:r>
          </w:p>
        </w:tc>
      </w:tr>
      <w:tr w:rsidR="00FA5E08" w14:paraId="1659639A" w14:textId="77777777" w:rsidTr="000B39FB">
        <w:tc>
          <w:tcPr>
            <w:tcW w:w="1335" w:type="dxa"/>
          </w:tcPr>
          <w:p w14:paraId="59D5277F" w14:textId="77777777" w:rsidR="00FA5E08" w:rsidRDefault="00FA5E08"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1335" w:type="dxa"/>
          </w:tcPr>
          <w:p w14:paraId="615908B4" w14:textId="77777777" w:rsidR="00FA5E08" w:rsidRDefault="00FA5E08"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w:t>
            </w:r>
          </w:p>
        </w:tc>
        <w:tc>
          <w:tcPr>
            <w:tcW w:w="1335" w:type="dxa"/>
          </w:tcPr>
          <w:p w14:paraId="2FAFCBDD" w14:textId="77777777" w:rsidR="00FA5E08" w:rsidRDefault="00FA5E08"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w:t>
            </w:r>
          </w:p>
        </w:tc>
        <w:tc>
          <w:tcPr>
            <w:tcW w:w="1335" w:type="dxa"/>
          </w:tcPr>
          <w:p w14:paraId="062CBB66" w14:textId="77777777" w:rsidR="00FA5E08" w:rsidRDefault="00FA5E08"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1335" w:type="dxa"/>
          </w:tcPr>
          <w:p w14:paraId="7D1DF0EC" w14:textId="77777777" w:rsidR="00FA5E08" w:rsidRDefault="00FA5E08"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1335" w:type="dxa"/>
          </w:tcPr>
          <w:p w14:paraId="00B088C5" w14:textId="77777777" w:rsidR="00FA5E08" w:rsidRDefault="00FA5E08"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1335" w:type="dxa"/>
          </w:tcPr>
          <w:p w14:paraId="0F7BAAF0" w14:textId="77777777" w:rsidR="00FA5E08" w:rsidRDefault="00FA5E08"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7</w:t>
            </w:r>
          </w:p>
        </w:tc>
      </w:tr>
      <w:tr w:rsidR="00407DB1" w14:paraId="16341BE7" w14:textId="77777777" w:rsidTr="000B39FB">
        <w:tc>
          <w:tcPr>
            <w:tcW w:w="1335" w:type="dxa"/>
          </w:tcPr>
          <w:p w14:paraId="03F36691" w14:textId="50DD8C93"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rPr>
              <w:t>1940</w:t>
            </w:r>
          </w:p>
        </w:tc>
        <w:tc>
          <w:tcPr>
            <w:tcW w:w="1335" w:type="dxa"/>
            <w:vAlign w:val="bottom"/>
          </w:tcPr>
          <w:p w14:paraId="2BB27629" w14:textId="39212AB2" w:rsidR="00407DB1" w:rsidRDefault="00407DB1" w:rsidP="00407DB1">
            <w:pPr>
              <w:spacing w:line="240" w:lineRule="auto"/>
              <w:jc w:val="center"/>
              <w:rPr>
                <w:rFonts w:ascii="Times New Roman" w:hAnsi="Times New Roman" w:cs="Times New Roman"/>
                <w:sz w:val="28"/>
                <w:szCs w:val="28"/>
                <w:lang w:val="ru-RU"/>
              </w:rPr>
            </w:pPr>
            <w:r w:rsidRPr="009152EF">
              <w:rPr>
                <w:rFonts w:ascii="Times New Roman" w:eastAsia="Times New Roman" w:hAnsi="Times New Roman" w:cs="Times New Roman"/>
                <w:color w:val="000000"/>
                <w:sz w:val="28"/>
                <w:szCs w:val="28"/>
              </w:rPr>
              <w:t>1,95</w:t>
            </w:r>
          </w:p>
        </w:tc>
        <w:tc>
          <w:tcPr>
            <w:tcW w:w="1335" w:type="dxa"/>
            <w:vAlign w:val="bottom"/>
          </w:tcPr>
          <w:p w14:paraId="786BC02F" w14:textId="6E5721E9" w:rsidR="00407DB1" w:rsidRDefault="00407DB1" w:rsidP="00407DB1">
            <w:pPr>
              <w:spacing w:line="240" w:lineRule="auto"/>
              <w:jc w:val="center"/>
              <w:rPr>
                <w:rFonts w:ascii="Times New Roman" w:hAnsi="Times New Roman" w:cs="Times New Roman"/>
                <w:sz w:val="28"/>
                <w:szCs w:val="28"/>
                <w:lang w:val="ru-RU"/>
              </w:rPr>
            </w:pPr>
            <w:r w:rsidRPr="00EC1D52">
              <w:rPr>
                <w:rFonts w:ascii="Times New Roman" w:eastAsia="Times New Roman" w:hAnsi="Times New Roman" w:cs="Times New Roman"/>
                <w:color w:val="000000"/>
                <w:sz w:val="28"/>
                <w:szCs w:val="28"/>
              </w:rPr>
              <w:t>7,1</w:t>
            </w:r>
            <w:r>
              <w:rPr>
                <w:rFonts w:ascii="Times New Roman" w:eastAsia="Times New Roman" w:hAnsi="Times New Roman" w:cs="Times New Roman"/>
                <w:color w:val="000000"/>
                <w:sz w:val="28"/>
                <w:szCs w:val="28"/>
                <w:lang w:val="en-US"/>
              </w:rPr>
              <w:t>9</w:t>
            </w:r>
          </w:p>
        </w:tc>
        <w:tc>
          <w:tcPr>
            <w:tcW w:w="1335" w:type="dxa"/>
          </w:tcPr>
          <w:p w14:paraId="58B8BB3E" w14:textId="713012B7"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pacing w:val="2"/>
                <w:sz w:val="28"/>
                <w:szCs w:val="28"/>
                <w:lang w:val="kk-KZ"/>
              </w:rPr>
              <w:t>26,5</w:t>
            </w:r>
          </w:p>
        </w:tc>
        <w:tc>
          <w:tcPr>
            <w:tcW w:w="1335" w:type="dxa"/>
            <w:vAlign w:val="bottom"/>
          </w:tcPr>
          <w:p w14:paraId="41F41037" w14:textId="3F27EFD0" w:rsidR="00407DB1" w:rsidRDefault="00407DB1" w:rsidP="00407DB1">
            <w:pPr>
              <w:spacing w:line="240" w:lineRule="auto"/>
              <w:jc w:val="center"/>
              <w:rPr>
                <w:rFonts w:ascii="Times New Roman" w:hAnsi="Times New Roman" w:cs="Times New Roman"/>
                <w:sz w:val="28"/>
                <w:szCs w:val="28"/>
                <w:lang w:val="ru-RU"/>
              </w:rPr>
            </w:pPr>
            <w:r w:rsidRPr="00587C23">
              <w:rPr>
                <w:rFonts w:ascii="Times New Roman" w:eastAsia="Times New Roman" w:hAnsi="Times New Roman" w:cs="Times New Roman"/>
                <w:color w:val="000000"/>
                <w:sz w:val="28"/>
                <w:szCs w:val="28"/>
              </w:rPr>
              <w:t>13,1</w:t>
            </w:r>
          </w:p>
        </w:tc>
        <w:tc>
          <w:tcPr>
            <w:tcW w:w="1335" w:type="dxa"/>
          </w:tcPr>
          <w:p w14:paraId="4B1EEDE3" w14:textId="0D013DDC"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19,6</w:t>
            </w:r>
          </w:p>
        </w:tc>
        <w:tc>
          <w:tcPr>
            <w:tcW w:w="1335" w:type="dxa"/>
          </w:tcPr>
          <w:p w14:paraId="7C990A7B" w14:textId="48BA21C3"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53,2</w:t>
            </w:r>
          </w:p>
        </w:tc>
      </w:tr>
      <w:tr w:rsidR="00407DB1" w14:paraId="20997348" w14:textId="77777777" w:rsidTr="000B39FB">
        <w:tc>
          <w:tcPr>
            <w:tcW w:w="1335" w:type="dxa"/>
          </w:tcPr>
          <w:p w14:paraId="49D931CE" w14:textId="39E85365" w:rsidR="00407DB1" w:rsidRDefault="00407DB1" w:rsidP="00407DB1">
            <w:pPr>
              <w:spacing w:line="240" w:lineRule="auto"/>
              <w:jc w:val="center"/>
              <w:rPr>
                <w:rFonts w:ascii="Times New Roman" w:hAnsi="Times New Roman" w:cs="Times New Roman"/>
                <w:sz w:val="28"/>
                <w:szCs w:val="28"/>
              </w:rPr>
            </w:pPr>
            <w:r>
              <w:rPr>
                <w:rFonts w:ascii="Times New Roman" w:hAnsi="Times New Roman" w:cs="Times New Roman"/>
                <w:sz w:val="28"/>
                <w:szCs w:val="28"/>
              </w:rPr>
              <w:t>1941</w:t>
            </w:r>
          </w:p>
        </w:tc>
        <w:tc>
          <w:tcPr>
            <w:tcW w:w="1335" w:type="dxa"/>
            <w:vAlign w:val="bottom"/>
          </w:tcPr>
          <w:p w14:paraId="2C588DEB" w14:textId="486FBFD0" w:rsidR="00407DB1" w:rsidRDefault="00407DB1" w:rsidP="00407DB1">
            <w:pPr>
              <w:spacing w:line="240" w:lineRule="auto"/>
              <w:jc w:val="center"/>
              <w:rPr>
                <w:rFonts w:ascii="Times New Roman" w:hAnsi="Times New Roman" w:cs="Times New Roman"/>
                <w:sz w:val="28"/>
                <w:szCs w:val="28"/>
                <w:lang w:val="ru-RU"/>
              </w:rPr>
            </w:pPr>
            <w:r w:rsidRPr="009152EF">
              <w:rPr>
                <w:rFonts w:ascii="Times New Roman" w:eastAsia="Times New Roman" w:hAnsi="Times New Roman" w:cs="Times New Roman"/>
                <w:color w:val="000000"/>
                <w:sz w:val="28"/>
                <w:szCs w:val="28"/>
              </w:rPr>
              <w:t>2,3</w:t>
            </w:r>
            <w:r>
              <w:rPr>
                <w:rFonts w:ascii="Times New Roman" w:eastAsia="Times New Roman" w:hAnsi="Times New Roman" w:cs="Times New Roman"/>
                <w:color w:val="000000"/>
                <w:sz w:val="28"/>
                <w:szCs w:val="28"/>
                <w:lang w:val="ru-RU"/>
              </w:rPr>
              <w:t>5</w:t>
            </w:r>
          </w:p>
        </w:tc>
        <w:tc>
          <w:tcPr>
            <w:tcW w:w="1335" w:type="dxa"/>
            <w:vAlign w:val="bottom"/>
          </w:tcPr>
          <w:p w14:paraId="5C49414B" w14:textId="1FBCE201" w:rsidR="00407DB1" w:rsidRDefault="00407DB1" w:rsidP="00407DB1">
            <w:pPr>
              <w:spacing w:line="240" w:lineRule="auto"/>
              <w:jc w:val="center"/>
              <w:rPr>
                <w:rFonts w:ascii="Times New Roman" w:hAnsi="Times New Roman" w:cs="Times New Roman"/>
                <w:sz w:val="28"/>
                <w:szCs w:val="28"/>
                <w:lang w:val="ru-RU"/>
              </w:rPr>
            </w:pPr>
            <w:r w:rsidRPr="00EC1D52">
              <w:rPr>
                <w:rFonts w:ascii="Times New Roman" w:eastAsia="Times New Roman" w:hAnsi="Times New Roman" w:cs="Times New Roman"/>
                <w:color w:val="000000"/>
                <w:sz w:val="28"/>
                <w:szCs w:val="28"/>
              </w:rPr>
              <w:t>12,0</w:t>
            </w:r>
            <w:r>
              <w:rPr>
                <w:rFonts w:ascii="Times New Roman" w:eastAsia="Times New Roman" w:hAnsi="Times New Roman" w:cs="Times New Roman"/>
                <w:color w:val="000000"/>
                <w:sz w:val="28"/>
                <w:szCs w:val="28"/>
                <w:lang w:val="en-US"/>
              </w:rPr>
              <w:t>3</w:t>
            </w:r>
          </w:p>
        </w:tc>
        <w:tc>
          <w:tcPr>
            <w:tcW w:w="1335" w:type="dxa"/>
          </w:tcPr>
          <w:p w14:paraId="015ABAAF" w14:textId="5C4AE081"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pacing w:val="2"/>
                <w:sz w:val="28"/>
                <w:szCs w:val="28"/>
                <w:lang w:val="kk-KZ"/>
              </w:rPr>
              <w:t>33,4</w:t>
            </w:r>
          </w:p>
        </w:tc>
        <w:tc>
          <w:tcPr>
            <w:tcW w:w="1335" w:type="dxa"/>
            <w:vAlign w:val="bottom"/>
          </w:tcPr>
          <w:p w14:paraId="10B87649" w14:textId="7A27D913" w:rsidR="00407DB1" w:rsidRDefault="00407DB1" w:rsidP="00407DB1">
            <w:pPr>
              <w:spacing w:line="240" w:lineRule="auto"/>
              <w:jc w:val="center"/>
              <w:rPr>
                <w:rFonts w:ascii="Times New Roman" w:hAnsi="Times New Roman" w:cs="Times New Roman"/>
                <w:sz w:val="28"/>
                <w:szCs w:val="28"/>
                <w:lang w:val="ru-RU"/>
              </w:rPr>
            </w:pPr>
            <w:r w:rsidRPr="00587C23">
              <w:rPr>
                <w:rFonts w:ascii="Times New Roman" w:eastAsia="Times New Roman" w:hAnsi="Times New Roman" w:cs="Times New Roman"/>
                <w:color w:val="000000"/>
                <w:sz w:val="28"/>
                <w:szCs w:val="28"/>
              </w:rPr>
              <w:t>18,9</w:t>
            </w:r>
          </w:p>
        </w:tc>
        <w:tc>
          <w:tcPr>
            <w:tcW w:w="1335" w:type="dxa"/>
          </w:tcPr>
          <w:p w14:paraId="0F9E9688" w14:textId="03AEDC0B"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22,4</w:t>
            </w:r>
          </w:p>
        </w:tc>
        <w:tc>
          <w:tcPr>
            <w:tcW w:w="1335" w:type="dxa"/>
          </w:tcPr>
          <w:p w14:paraId="52018D60" w14:textId="27AE15D3"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60,8</w:t>
            </w:r>
          </w:p>
        </w:tc>
      </w:tr>
      <w:tr w:rsidR="00407DB1" w14:paraId="6F6FDED0" w14:textId="77777777" w:rsidTr="000B39FB">
        <w:tc>
          <w:tcPr>
            <w:tcW w:w="1335" w:type="dxa"/>
          </w:tcPr>
          <w:p w14:paraId="0159A2BC" w14:textId="31C3B6DE" w:rsidR="00407DB1" w:rsidRDefault="00407DB1" w:rsidP="00407DB1">
            <w:pPr>
              <w:spacing w:line="240" w:lineRule="auto"/>
              <w:jc w:val="center"/>
              <w:rPr>
                <w:rFonts w:ascii="Times New Roman" w:hAnsi="Times New Roman" w:cs="Times New Roman"/>
                <w:sz w:val="28"/>
                <w:szCs w:val="28"/>
              </w:rPr>
            </w:pPr>
            <w:r>
              <w:rPr>
                <w:rFonts w:ascii="Times New Roman" w:hAnsi="Times New Roman" w:cs="Times New Roman"/>
                <w:sz w:val="28"/>
                <w:szCs w:val="28"/>
              </w:rPr>
              <w:t>1942</w:t>
            </w:r>
          </w:p>
        </w:tc>
        <w:tc>
          <w:tcPr>
            <w:tcW w:w="1335" w:type="dxa"/>
            <w:vAlign w:val="bottom"/>
          </w:tcPr>
          <w:p w14:paraId="66C4A7B6" w14:textId="021E5D8B" w:rsidR="00407DB1" w:rsidRDefault="00407DB1" w:rsidP="00407DB1">
            <w:pPr>
              <w:spacing w:line="240" w:lineRule="auto"/>
              <w:jc w:val="center"/>
              <w:rPr>
                <w:rFonts w:ascii="Times New Roman" w:hAnsi="Times New Roman" w:cs="Times New Roman"/>
                <w:sz w:val="28"/>
                <w:szCs w:val="28"/>
                <w:lang w:val="ru-RU"/>
              </w:rPr>
            </w:pPr>
            <w:r w:rsidRPr="009152EF">
              <w:rPr>
                <w:rFonts w:ascii="Times New Roman" w:eastAsia="Times New Roman" w:hAnsi="Times New Roman" w:cs="Times New Roman"/>
                <w:color w:val="000000"/>
                <w:sz w:val="28"/>
                <w:szCs w:val="28"/>
              </w:rPr>
              <w:t>2,2</w:t>
            </w:r>
            <w:r>
              <w:rPr>
                <w:rFonts w:ascii="Times New Roman" w:eastAsia="Times New Roman" w:hAnsi="Times New Roman" w:cs="Times New Roman"/>
                <w:color w:val="000000"/>
                <w:sz w:val="28"/>
                <w:szCs w:val="28"/>
                <w:lang w:val="ru-RU"/>
              </w:rPr>
              <w:t>1</w:t>
            </w:r>
          </w:p>
        </w:tc>
        <w:tc>
          <w:tcPr>
            <w:tcW w:w="1335" w:type="dxa"/>
            <w:vAlign w:val="bottom"/>
          </w:tcPr>
          <w:p w14:paraId="2162F1C6" w14:textId="2C370BAB" w:rsidR="00407DB1" w:rsidRDefault="00407DB1" w:rsidP="00407DB1">
            <w:pPr>
              <w:spacing w:line="240" w:lineRule="auto"/>
              <w:jc w:val="center"/>
              <w:rPr>
                <w:rFonts w:ascii="Times New Roman" w:hAnsi="Times New Roman" w:cs="Times New Roman"/>
                <w:sz w:val="28"/>
                <w:szCs w:val="28"/>
                <w:lang w:val="ru-RU"/>
              </w:rPr>
            </w:pPr>
            <w:r w:rsidRPr="00EC1D52">
              <w:rPr>
                <w:rFonts w:ascii="Times New Roman" w:eastAsia="Times New Roman" w:hAnsi="Times New Roman" w:cs="Times New Roman"/>
                <w:color w:val="000000"/>
                <w:sz w:val="28"/>
                <w:szCs w:val="28"/>
              </w:rPr>
              <w:t>10,2</w:t>
            </w:r>
            <w:r>
              <w:rPr>
                <w:rFonts w:ascii="Times New Roman" w:eastAsia="Times New Roman" w:hAnsi="Times New Roman" w:cs="Times New Roman"/>
                <w:color w:val="000000"/>
                <w:sz w:val="28"/>
                <w:szCs w:val="28"/>
                <w:lang w:val="en-US"/>
              </w:rPr>
              <w:t>9</w:t>
            </w:r>
          </w:p>
        </w:tc>
        <w:tc>
          <w:tcPr>
            <w:tcW w:w="1335" w:type="dxa"/>
          </w:tcPr>
          <w:p w14:paraId="6BE1F326" w14:textId="3F938F9A"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pacing w:val="2"/>
                <w:sz w:val="28"/>
                <w:szCs w:val="28"/>
                <w:lang w:val="kk-KZ"/>
              </w:rPr>
              <w:t>35,9</w:t>
            </w:r>
          </w:p>
        </w:tc>
        <w:tc>
          <w:tcPr>
            <w:tcW w:w="1335" w:type="dxa"/>
            <w:vAlign w:val="bottom"/>
          </w:tcPr>
          <w:p w14:paraId="5639D7D0" w14:textId="65BF97ED" w:rsidR="00407DB1" w:rsidRDefault="00407DB1" w:rsidP="00407DB1">
            <w:pPr>
              <w:spacing w:line="240" w:lineRule="auto"/>
              <w:jc w:val="center"/>
              <w:rPr>
                <w:rFonts w:ascii="Times New Roman" w:hAnsi="Times New Roman" w:cs="Times New Roman"/>
                <w:sz w:val="28"/>
                <w:szCs w:val="28"/>
                <w:lang w:val="ru-RU"/>
              </w:rPr>
            </w:pPr>
            <w:r w:rsidRPr="00587C23">
              <w:rPr>
                <w:rFonts w:ascii="Times New Roman" w:eastAsia="Times New Roman" w:hAnsi="Times New Roman" w:cs="Times New Roman"/>
                <w:color w:val="000000"/>
                <w:sz w:val="28"/>
                <w:szCs w:val="28"/>
              </w:rPr>
              <w:t>21,1</w:t>
            </w:r>
          </w:p>
        </w:tc>
        <w:tc>
          <w:tcPr>
            <w:tcW w:w="1335" w:type="dxa"/>
          </w:tcPr>
          <w:p w14:paraId="04192CB2" w14:textId="663C5189"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25,9</w:t>
            </w:r>
          </w:p>
        </w:tc>
        <w:tc>
          <w:tcPr>
            <w:tcW w:w="1335" w:type="dxa"/>
          </w:tcPr>
          <w:p w14:paraId="54D44BE1" w14:textId="5C880D47"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70,3</w:t>
            </w:r>
          </w:p>
        </w:tc>
      </w:tr>
      <w:tr w:rsidR="00407DB1" w14:paraId="5E0461B4" w14:textId="77777777" w:rsidTr="000B39FB">
        <w:tc>
          <w:tcPr>
            <w:tcW w:w="1335" w:type="dxa"/>
          </w:tcPr>
          <w:p w14:paraId="720CCF44" w14:textId="69252BBA" w:rsidR="00407DB1" w:rsidRDefault="00407DB1" w:rsidP="00407DB1">
            <w:pPr>
              <w:spacing w:line="240" w:lineRule="auto"/>
              <w:jc w:val="center"/>
              <w:rPr>
                <w:rFonts w:ascii="Times New Roman" w:hAnsi="Times New Roman" w:cs="Times New Roman"/>
                <w:sz w:val="28"/>
                <w:szCs w:val="28"/>
              </w:rPr>
            </w:pPr>
            <w:r>
              <w:rPr>
                <w:rFonts w:ascii="Times New Roman" w:hAnsi="Times New Roman" w:cs="Times New Roman"/>
                <w:sz w:val="28"/>
                <w:szCs w:val="28"/>
              </w:rPr>
              <w:t>1943</w:t>
            </w:r>
          </w:p>
        </w:tc>
        <w:tc>
          <w:tcPr>
            <w:tcW w:w="1335" w:type="dxa"/>
            <w:vAlign w:val="bottom"/>
          </w:tcPr>
          <w:p w14:paraId="707862B4" w14:textId="61F73BD7" w:rsidR="00407DB1" w:rsidRDefault="00407DB1" w:rsidP="00407DB1">
            <w:pPr>
              <w:spacing w:line="240" w:lineRule="auto"/>
              <w:jc w:val="center"/>
              <w:rPr>
                <w:rFonts w:ascii="Times New Roman" w:hAnsi="Times New Roman" w:cs="Times New Roman"/>
                <w:sz w:val="28"/>
                <w:szCs w:val="28"/>
                <w:lang w:val="ru-RU"/>
              </w:rPr>
            </w:pPr>
            <w:r w:rsidRPr="009152EF">
              <w:rPr>
                <w:rFonts w:ascii="Times New Roman" w:eastAsia="Times New Roman" w:hAnsi="Times New Roman" w:cs="Times New Roman"/>
                <w:color w:val="000000"/>
                <w:sz w:val="28"/>
                <w:szCs w:val="28"/>
              </w:rPr>
              <w:t>2,14</w:t>
            </w:r>
          </w:p>
        </w:tc>
        <w:tc>
          <w:tcPr>
            <w:tcW w:w="1335" w:type="dxa"/>
            <w:vAlign w:val="bottom"/>
          </w:tcPr>
          <w:p w14:paraId="556F8F19" w14:textId="56C767A7" w:rsidR="00407DB1" w:rsidRDefault="00407DB1" w:rsidP="00407DB1">
            <w:pPr>
              <w:spacing w:line="240" w:lineRule="auto"/>
              <w:jc w:val="center"/>
              <w:rPr>
                <w:rFonts w:ascii="Times New Roman" w:hAnsi="Times New Roman" w:cs="Times New Roman"/>
                <w:sz w:val="28"/>
                <w:szCs w:val="28"/>
                <w:lang w:val="ru-RU"/>
              </w:rPr>
            </w:pPr>
            <w:r w:rsidRPr="00EC1D52">
              <w:rPr>
                <w:rFonts w:ascii="Times New Roman" w:eastAsia="Times New Roman" w:hAnsi="Times New Roman" w:cs="Times New Roman"/>
                <w:color w:val="000000"/>
                <w:sz w:val="28"/>
                <w:szCs w:val="28"/>
              </w:rPr>
              <w:t>9,51</w:t>
            </w:r>
          </w:p>
        </w:tc>
        <w:tc>
          <w:tcPr>
            <w:tcW w:w="1335" w:type="dxa"/>
          </w:tcPr>
          <w:p w14:paraId="33D187BA" w14:textId="1AF8DF83"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pacing w:val="2"/>
                <w:sz w:val="28"/>
                <w:szCs w:val="28"/>
                <w:lang w:val="kk-KZ"/>
              </w:rPr>
              <w:t>26,4</w:t>
            </w:r>
          </w:p>
        </w:tc>
        <w:tc>
          <w:tcPr>
            <w:tcW w:w="1335" w:type="dxa"/>
            <w:vAlign w:val="bottom"/>
          </w:tcPr>
          <w:p w14:paraId="0850B5A7" w14:textId="023439D7" w:rsidR="00407DB1" w:rsidRDefault="00407DB1" w:rsidP="00407DB1">
            <w:pPr>
              <w:spacing w:line="240" w:lineRule="auto"/>
              <w:jc w:val="center"/>
              <w:rPr>
                <w:rFonts w:ascii="Times New Roman" w:hAnsi="Times New Roman" w:cs="Times New Roman"/>
                <w:sz w:val="28"/>
                <w:szCs w:val="28"/>
                <w:lang w:val="ru-RU"/>
              </w:rPr>
            </w:pPr>
            <w:r w:rsidRPr="00587C23">
              <w:rPr>
                <w:rFonts w:ascii="Times New Roman" w:eastAsia="Times New Roman" w:hAnsi="Times New Roman" w:cs="Times New Roman"/>
                <w:color w:val="000000"/>
                <w:sz w:val="28"/>
                <w:szCs w:val="28"/>
              </w:rPr>
              <w:t>13,</w:t>
            </w:r>
            <w:r>
              <w:rPr>
                <w:rFonts w:ascii="Times New Roman" w:eastAsia="Times New Roman" w:hAnsi="Times New Roman" w:cs="Times New Roman"/>
                <w:color w:val="000000"/>
                <w:sz w:val="28"/>
                <w:szCs w:val="28"/>
                <w:lang w:val="en-US"/>
              </w:rPr>
              <w:t>1</w:t>
            </w:r>
          </w:p>
        </w:tc>
        <w:tc>
          <w:tcPr>
            <w:tcW w:w="1335" w:type="dxa"/>
          </w:tcPr>
          <w:p w14:paraId="1B557B4C" w14:textId="3310CFCF"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20,7</w:t>
            </w:r>
          </w:p>
        </w:tc>
        <w:tc>
          <w:tcPr>
            <w:tcW w:w="1335" w:type="dxa"/>
          </w:tcPr>
          <w:p w14:paraId="3967CBDB" w14:textId="6A723D86"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56,2</w:t>
            </w:r>
          </w:p>
        </w:tc>
      </w:tr>
      <w:tr w:rsidR="00407DB1" w14:paraId="328A5A80" w14:textId="77777777" w:rsidTr="000B39FB">
        <w:tc>
          <w:tcPr>
            <w:tcW w:w="1335" w:type="dxa"/>
          </w:tcPr>
          <w:p w14:paraId="0ABC3169" w14:textId="00BEA55D" w:rsidR="00407DB1" w:rsidRDefault="00407DB1" w:rsidP="00407DB1">
            <w:pPr>
              <w:spacing w:line="240" w:lineRule="auto"/>
              <w:jc w:val="center"/>
              <w:rPr>
                <w:rFonts w:ascii="Times New Roman" w:hAnsi="Times New Roman" w:cs="Times New Roman"/>
                <w:sz w:val="28"/>
                <w:szCs w:val="28"/>
              </w:rPr>
            </w:pPr>
            <w:r>
              <w:rPr>
                <w:rFonts w:ascii="Times New Roman" w:hAnsi="Times New Roman" w:cs="Times New Roman"/>
                <w:sz w:val="28"/>
                <w:szCs w:val="28"/>
              </w:rPr>
              <w:t>1944</w:t>
            </w:r>
          </w:p>
        </w:tc>
        <w:tc>
          <w:tcPr>
            <w:tcW w:w="1335" w:type="dxa"/>
            <w:vAlign w:val="bottom"/>
          </w:tcPr>
          <w:p w14:paraId="70C04BD4" w14:textId="64BF9699" w:rsidR="00407DB1" w:rsidRDefault="00407DB1" w:rsidP="00407DB1">
            <w:pPr>
              <w:spacing w:line="240" w:lineRule="auto"/>
              <w:jc w:val="center"/>
              <w:rPr>
                <w:rFonts w:ascii="Times New Roman" w:hAnsi="Times New Roman" w:cs="Times New Roman"/>
                <w:sz w:val="28"/>
                <w:szCs w:val="28"/>
                <w:lang w:val="ru-RU"/>
              </w:rPr>
            </w:pPr>
            <w:r w:rsidRPr="009152EF">
              <w:rPr>
                <w:rFonts w:ascii="Times New Roman" w:eastAsia="Times New Roman" w:hAnsi="Times New Roman" w:cs="Times New Roman"/>
                <w:color w:val="000000"/>
                <w:sz w:val="28"/>
                <w:szCs w:val="28"/>
              </w:rPr>
              <w:t>1,98</w:t>
            </w:r>
          </w:p>
        </w:tc>
        <w:tc>
          <w:tcPr>
            <w:tcW w:w="1335" w:type="dxa"/>
            <w:vAlign w:val="bottom"/>
          </w:tcPr>
          <w:p w14:paraId="1C29F72F" w14:textId="3AE044EA" w:rsidR="00407DB1" w:rsidRDefault="00407DB1" w:rsidP="00407DB1">
            <w:pPr>
              <w:spacing w:line="240" w:lineRule="auto"/>
              <w:jc w:val="center"/>
              <w:rPr>
                <w:rFonts w:ascii="Times New Roman" w:hAnsi="Times New Roman" w:cs="Times New Roman"/>
                <w:sz w:val="28"/>
                <w:szCs w:val="28"/>
                <w:lang w:val="ru-RU"/>
              </w:rPr>
            </w:pPr>
            <w:r w:rsidRPr="00EC1D52">
              <w:rPr>
                <w:rFonts w:ascii="Times New Roman" w:eastAsia="Times New Roman" w:hAnsi="Times New Roman" w:cs="Times New Roman"/>
                <w:color w:val="000000"/>
                <w:sz w:val="28"/>
                <w:szCs w:val="28"/>
              </w:rPr>
              <w:t>7,5</w:t>
            </w:r>
            <w:r>
              <w:rPr>
                <w:rFonts w:ascii="Times New Roman" w:eastAsia="Times New Roman" w:hAnsi="Times New Roman" w:cs="Times New Roman"/>
                <w:color w:val="000000"/>
                <w:sz w:val="28"/>
                <w:szCs w:val="28"/>
                <w:lang w:val="en-US"/>
              </w:rPr>
              <w:t>8</w:t>
            </w:r>
          </w:p>
        </w:tc>
        <w:tc>
          <w:tcPr>
            <w:tcW w:w="1335" w:type="dxa"/>
          </w:tcPr>
          <w:p w14:paraId="10FC8099" w14:textId="58A372E4"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pacing w:val="2"/>
                <w:sz w:val="28"/>
                <w:szCs w:val="28"/>
                <w:lang w:val="kk-KZ"/>
              </w:rPr>
              <w:t>24,2</w:t>
            </w:r>
          </w:p>
        </w:tc>
        <w:tc>
          <w:tcPr>
            <w:tcW w:w="1335" w:type="dxa"/>
            <w:vAlign w:val="bottom"/>
          </w:tcPr>
          <w:p w14:paraId="41DE1BBD" w14:textId="289B9F4F" w:rsidR="00407DB1" w:rsidRDefault="00407DB1" w:rsidP="00407DB1">
            <w:pPr>
              <w:spacing w:line="240" w:lineRule="auto"/>
              <w:jc w:val="center"/>
              <w:rPr>
                <w:rFonts w:ascii="Times New Roman" w:hAnsi="Times New Roman" w:cs="Times New Roman"/>
                <w:sz w:val="28"/>
                <w:szCs w:val="28"/>
                <w:lang w:val="ru-RU"/>
              </w:rPr>
            </w:pPr>
            <w:r w:rsidRPr="00587C23">
              <w:rPr>
                <w:rFonts w:ascii="Times New Roman" w:eastAsia="Times New Roman" w:hAnsi="Times New Roman" w:cs="Times New Roman"/>
                <w:color w:val="000000"/>
                <w:sz w:val="28"/>
                <w:szCs w:val="28"/>
              </w:rPr>
              <w:t>11,</w:t>
            </w:r>
            <w:r>
              <w:rPr>
                <w:rFonts w:ascii="Times New Roman" w:eastAsia="Times New Roman" w:hAnsi="Times New Roman" w:cs="Times New Roman"/>
                <w:color w:val="000000"/>
                <w:sz w:val="28"/>
                <w:szCs w:val="28"/>
                <w:lang w:val="en-US"/>
              </w:rPr>
              <w:t>2</w:t>
            </w:r>
          </w:p>
        </w:tc>
        <w:tc>
          <w:tcPr>
            <w:tcW w:w="1335" w:type="dxa"/>
          </w:tcPr>
          <w:p w14:paraId="00DAF74F" w14:textId="27010647"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22,5</w:t>
            </w:r>
          </w:p>
        </w:tc>
        <w:tc>
          <w:tcPr>
            <w:tcW w:w="1335" w:type="dxa"/>
          </w:tcPr>
          <w:p w14:paraId="6B4E3669" w14:textId="3BAF2AA0"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61,1</w:t>
            </w:r>
          </w:p>
        </w:tc>
      </w:tr>
      <w:tr w:rsidR="00407DB1" w14:paraId="73DD00D1" w14:textId="77777777" w:rsidTr="000B39FB">
        <w:tc>
          <w:tcPr>
            <w:tcW w:w="1335" w:type="dxa"/>
          </w:tcPr>
          <w:p w14:paraId="64DBB833" w14:textId="00755803" w:rsidR="00407DB1" w:rsidRDefault="00407DB1" w:rsidP="00407DB1">
            <w:pPr>
              <w:spacing w:line="240" w:lineRule="auto"/>
              <w:jc w:val="center"/>
              <w:rPr>
                <w:rFonts w:ascii="Times New Roman" w:hAnsi="Times New Roman" w:cs="Times New Roman"/>
                <w:sz w:val="28"/>
                <w:szCs w:val="28"/>
              </w:rPr>
            </w:pPr>
            <w:r>
              <w:rPr>
                <w:rFonts w:ascii="Times New Roman" w:hAnsi="Times New Roman" w:cs="Times New Roman"/>
                <w:sz w:val="28"/>
                <w:szCs w:val="28"/>
              </w:rPr>
              <w:t>1945</w:t>
            </w:r>
          </w:p>
        </w:tc>
        <w:tc>
          <w:tcPr>
            <w:tcW w:w="1335" w:type="dxa"/>
            <w:vAlign w:val="bottom"/>
          </w:tcPr>
          <w:p w14:paraId="5C366A72" w14:textId="25016737" w:rsidR="00407DB1" w:rsidRDefault="00407DB1" w:rsidP="00407DB1">
            <w:pPr>
              <w:spacing w:line="240" w:lineRule="auto"/>
              <w:jc w:val="center"/>
              <w:rPr>
                <w:rFonts w:ascii="Times New Roman" w:hAnsi="Times New Roman" w:cs="Times New Roman"/>
                <w:sz w:val="28"/>
                <w:szCs w:val="28"/>
                <w:lang w:val="ru-RU"/>
              </w:rPr>
            </w:pPr>
            <w:r w:rsidRPr="009152EF">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lang w:val="ru-RU"/>
              </w:rPr>
              <w:t>40</w:t>
            </w:r>
          </w:p>
        </w:tc>
        <w:tc>
          <w:tcPr>
            <w:tcW w:w="1335" w:type="dxa"/>
            <w:vAlign w:val="bottom"/>
          </w:tcPr>
          <w:p w14:paraId="2E9E832A" w14:textId="48C09747" w:rsidR="00407DB1" w:rsidRDefault="00407DB1" w:rsidP="00407DB1">
            <w:pPr>
              <w:spacing w:line="240" w:lineRule="auto"/>
              <w:jc w:val="center"/>
              <w:rPr>
                <w:rFonts w:ascii="Times New Roman" w:hAnsi="Times New Roman" w:cs="Times New Roman"/>
                <w:sz w:val="28"/>
                <w:szCs w:val="28"/>
                <w:lang w:val="ru-RU"/>
              </w:rPr>
            </w:pPr>
            <w:r w:rsidRPr="00EC1D52">
              <w:rPr>
                <w:rFonts w:ascii="Times New Roman" w:eastAsia="Times New Roman" w:hAnsi="Times New Roman" w:cs="Times New Roman"/>
                <w:color w:val="000000"/>
                <w:sz w:val="28"/>
                <w:szCs w:val="28"/>
              </w:rPr>
              <w:t>12,6</w:t>
            </w:r>
            <w:r>
              <w:rPr>
                <w:rFonts w:ascii="Times New Roman" w:eastAsia="Times New Roman" w:hAnsi="Times New Roman" w:cs="Times New Roman"/>
                <w:color w:val="000000"/>
                <w:sz w:val="28"/>
                <w:szCs w:val="28"/>
                <w:lang w:val="en-US"/>
              </w:rPr>
              <w:t>1</w:t>
            </w:r>
          </w:p>
        </w:tc>
        <w:tc>
          <w:tcPr>
            <w:tcW w:w="1335" w:type="dxa"/>
          </w:tcPr>
          <w:p w14:paraId="121A9D61" w14:textId="117B678D"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pacing w:val="2"/>
                <w:sz w:val="28"/>
                <w:szCs w:val="28"/>
                <w:lang w:val="kk-KZ"/>
              </w:rPr>
              <w:t>26,4</w:t>
            </w:r>
          </w:p>
        </w:tc>
        <w:tc>
          <w:tcPr>
            <w:tcW w:w="1335" w:type="dxa"/>
            <w:vAlign w:val="bottom"/>
          </w:tcPr>
          <w:p w14:paraId="221451C8" w14:textId="753B6800" w:rsidR="00407DB1" w:rsidRDefault="00407DB1" w:rsidP="00407DB1">
            <w:pPr>
              <w:spacing w:line="240" w:lineRule="auto"/>
              <w:jc w:val="center"/>
              <w:rPr>
                <w:rFonts w:ascii="Times New Roman" w:hAnsi="Times New Roman" w:cs="Times New Roman"/>
                <w:sz w:val="28"/>
                <w:szCs w:val="28"/>
                <w:lang w:val="ru-RU"/>
              </w:rPr>
            </w:pPr>
            <w:r w:rsidRPr="00587C23">
              <w:rPr>
                <w:rFonts w:ascii="Times New Roman" w:eastAsia="Times New Roman" w:hAnsi="Times New Roman" w:cs="Times New Roman"/>
                <w:color w:val="000000"/>
                <w:sz w:val="28"/>
                <w:szCs w:val="28"/>
              </w:rPr>
              <w:t>13,0</w:t>
            </w:r>
          </w:p>
        </w:tc>
        <w:tc>
          <w:tcPr>
            <w:tcW w:w="1335" w:type="dxa"/>
          </w:tcPr>
          <w:p w14:paraId="00921A56" w14:textId="6D5A8F9B"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24,1</w:t>
            </w:r>
          </w:p>
        </w:tc>
        <w:tc>
          <w:tcPr>
            <w:tcW w:w="1335" w:type="dxa"/>
          </w:tcPr>
          <w:p w14:paraId="0008FCF5" w14:textId="4A031A03"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65,4</w:t>
            </w:r>
          </w:p>
        </w:tc>
      </w:tr>
      <w:tr w:rsidR="00407DB1" w14:paraId="1B82742D" w14:textId="77777777" w:rsidTr="000B39FB">
        <w:tc>
          <w:tcPr>
            <w:tcW w:w="1335" w:type="dxa"/>
          </w:tcPr>
          <w:p w14:paraId="478E0E76" w14:textId="76AF949F" w:rsidR="00407DB1" w:rsidRDefault="00407DB1" w:rsidP="00407DB1">
            <w:pPr>
              <w:spacing w:line="240" w:lineRule="auto"/>
              <w:jc w:val="center"/>
              <w:rPr>
                <w:rFonts w:ascii="Times New Roman" w:hAnsi="Times New Roman" w:cs="Times New Roman"/>
                <w:sz w:val="28"/>
                <w:szCs w:val="28"/>
              </w:rPr>
            </w:pPr>
            <w:r>
              <w:rPr>
                <w:rFonts w:ascii="Times New Roman" w:hAnsi="Times New Roman" w:cs="Times New Roman"/>
                <w:sz w:val="28"/>
                <w:szCs w:val="28"/>
              </w:rPr>
              <w:t>1946</w:t>
            </w:r>
          </w:p>
        </w:tc>
        <w:tc>
          <w:tcPr>
            <w:tcW w:w="1335" w:type="dxa"/>
            <w:vAlign w:val="bottom"/>
          </w:tcPr>
          <w:p w14:paraId="2FCDA48D" w14:textId="41E17795" w:rsidR="00407DB1" w:rsidRDefault="00407DB1" w:rsidP="00407DB1">
            <w:pPr>
              <w:spacing w:line="240" w:lineRule="auto"/>
              <w:jc w:val="center"/>
              <w:rPr>
                <w:rFonts w:ascii="Times New Roman" w:hAnsi="Times New Roman" w:cs="Times New Roman"/>
                <w:sz w:val="28"/>
                <w:szCs w:val="28"/>
                <w:lang w:val="ru-RU"/>
              </w:rPr>
            </w:pPr>
            <w:r w:rsidRPr="009152EF">
              <w:rPr>
                <w:rFonts w:ascii="Times New Roman" w:eastAsia="Times New Roman" w:hAnsi="Times New Roman" w:cs="Times New Roman"/>
                <w:color w:val="000000"/>
                <w:sz w:val="28"/>
                <w:szCs w:val="28"/>
              </w:rPr>
              <w:t>2,36</w:t>
            </w:r>
          </w:p>
        </w:tc>
        <w:tc>
          <w:tcPr>
            <w:tcW w:w="1335" w:type="dxa"/>
            <w:vAlign w:val="bottom"/>
          </w:tcPr>
          <w:p w14:paraId="7F2E8D56" w14:textId="1F786991" w:rsidR="00407DB1" w:rsidRDefault="00407DB1" w:rsidP="00407DB1">
            <w:pPr>
              <w:spacing w:line="240" w:lineRule="auto"/>
              <w:jc w:val="center"/>
              <w:rPr>
                <w:rFonts w:ascii="Times New Roman" w:hAnsi="Times New Roman" w:cs="Times New Roman"/>
                <w:sz w:val="28"/>
                <w:szCs w:val="28"/>
                <w:lang w:val="ru-RU"/>
              </w:rPr>
            </w:pPr>
            <w:r w:rsidRPr="00EC1D52">
              <w:rPr>
                <w:rFonts w:ascii="Times New Roman" w:eastAsia="Times New Roman" w:hAnsi="Times New Roman" w:cs="Times New Roman"/>
                <w:color w:val="000000"/>
                <w:sz w:val="28"/>
                <w:szCs w:val="28"/>
              </w:rPr>
              <w:t>12,22</w:t>
            </w:r>
          </w:p>
        </w:tc>
        <w:tc>
          <w:tcPr>
            <w:tcW w:w="1335" w:type="dxa"/>
          </w:tcPr>
          <w:p w14:paraId="37F10D76" w14:textId="46405414"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pacing w:val="2"/>
                <w:sz w:val="28"/>
                <w:szCs w:val="28"/>
                <w:lang w:val="kk-KZ"/>
              </w:rPr>
              <w:t>30,4</w:t>
            </w:r>
          </w:p>
        </w:tc>
        <w:tc>
          <w:tcPr>
            <w:tcW w:w="1335" w:type="dxa"/>
            <w:vAlign w:val="bottom"/>
          </w:tcPr>
          <w:p w14:paraId="359E2D07" w14:textId="0311B1BA" w:rsidR="00407DB1" w:rsidRDefault="00407DB1" w:rsidP="00407DB1">
            <w:pPr>
              <w:spacing w:line="240" w:lineRule="auto"/>
              <w:jc w:val="center"/>
              <w:rPr>
                <w:rFonts w:ascii="Times New Roman" w:hAnsi="Times New Roman" w:cs="Times New Roman"/>
                <w:sz w:val="28"/>
                <w:szCs w:val="28"/>
                <w:lang w:val="ru-RU"/>
              </w:rPr>
            </w:pPr>
            <w:r w:rsidRPr="00587C23">
              <w:rPr>
                <w:rFonts w:ascii="Times New Roman" w:eastAsia="Times New Roman" w:hAnsi="Times New Roman" w:cs="Times New Roman"/>
                <w:color w:val="000000"/>
                <w:sz w:val="28"/>
                <w:szCs w:val="28"/>
              </w:rPr>
              <w:t>16,4</w:t>
            </w:r>
          </w:p>
        </w:tc>
        <w:tc>
          <w:tcPr>
            <w:tcW w:w="1335" w:type="dxa"/>
          </w:tcPr>
          <w:p w14:paraId="1032321F" w14:textId="464427E4"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38,9</w:t>
            </w:r>
          </w:p>
        </w:tc>
        <w:tc>
          <w:tcPr>
            <w:tcW w:w="1335" w:type="dxa"/>
          </w:tcPr>
          <w:p w14:paraId="70B99B29" w14:textId="7409AF6A"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73,7</w:t>
            </w:r>
          </w:p>
        </w:tc>
      </w:tr>
      <w:tr w:rsidR="00407DB1" w14:paraId="691A653C" w14:textId="77777777" w:rsidTr="000B39FB">
        <w:tc>
          <w:tcPr>
            <w:tcW w:w="1335" w:type="dxa"/>
          </w:tcPr>
          <w:p w14:paraId="6BD0A7D8" w14:textId="34AAA662" w:rsidR="00407DB1" w:rsidRDefault="00407DB1" w:rsidP="00407DB1">
            <w:pPr>
              <w:spacing w:line="240" w:lineRule="auto"/>
              <w:jc w:val="center"/>
              <w:rPr>
                <w:rFonts w:ascii="Times New Roman" w:hAnsi="Times New Roman" w:cs="Times New Roman"/>
                <w:sz w:val="28"/>
                <w:szCs w:val="28"/>
              </w:rPr>
            </w:pPr>
            <w:r>
              <w:rPr>
                <w:rFonts w:ascii="Times New Roman" w:hAnsi="Times New Roman" w:cs="Times New Roman"/>
                <w:sz w:val="28"/>
                <w:szCs w:val="28"/>
              </w:rPr>
              <w:t>1947</w:t>
            </w:r>
          </w:p>
        </w:tc>
        <w:tc>
          <w:tcPr>
            <w:tcW w:w="1335" w:type="dxa"/>
            <w:vAlign w:val="bottom"/>
          </w:tcPr>
          <w:p w14:paraId="3EC3FE22" w14:textId="01B5575D" w:rsidR="00407DB1" w:rsidRDefault="00407DB1" w:rsidP="00407DB1">
            <w:pPr>
              <w:spacing w:line="240" w:lineRule="auto"/>
              <w:jc w:val="center"/>
              <w:rPr>
                <w:rFonts w:ascii="Times New Roman" w:hAnsi="Times New Roman" w:cs="Times New Roman"/>
                <w:sz w:val="28"/>
                <w:szCs w:val="28"/>
                <w:lang w:val="ru-RU"/>
              </w:rPr>
            </w:pPr>
            <w:r w:rsidRPr="009152EF">
              <w:rPr>
                <w:rFonts w:ascii="Times New Roman" w:eastAsia="Times New Roman" w:hAnsi="Times New Roman" w:cs="Times New Roman"/>
                <w:color w:val="000000"/>
                <w:sz w:val="28"/>
                <w:szCs w:val="28"/>
              </w:rPr>
              <w:t>1,98</w:t>
            </w:r>
          </w:p>
        </w:tc>
        <w:tc>
          <w:tcPr>
            <w:tcW w:w="1335" w:type="dxa"/>
            <w:vAlign w:val="bottom"/>
          </w:tcPr>
          <w:p w14:paraId="7FF93125" w14:textId="6976B34B" w:rsidR="00407DB1" w:rsidRDefault="00407DB1" w:rsidP="00407DB1">
            <w:pPr>
              <w:spacing w:line="240" w:lineRule="auto"/>
              <w:jc w:val="center"/>
              <w:rPr>
                <w:rFonts w:ascii="Times New Roman" w:hAnsi="Times New Roman" w:cs="Times New Roman"/>
                <w:sz w:val="28"/>
                <w:szCs w:val="28"/>
                <w:lang w:val="ru-RU"/>
              </w:rPr>
            </w:pPr>
            <w:r w:rsidRPr="00EC1D52">
              <w:rPr>
                <w:rFonts w:ascii="Times New Roman" w:eastAsia="Times New Roman" w:hAnsi="Times New Roman" w:cs="Times New Roman"/>
                <w:color w:val="000000"/>
                <w:sz w:val="28"/>
                <w:szCs w:val="28"/>
              </w:rPr>
              <w:t>7,5</w:t>
            </w:r>
            <w:r>
              <w:rPr>
                <w:rFonts w:ascii="Times New Roman" w:eastAsia="Times New Roman" w:hAnsi="Times New Roman" w:cs="Times New Roman"/>
                <w:color w:val="000000"/>
                <w:sz w:val="28"/>
                <w:szCs w:val="28"/>
                <w:lang w:val="en-US"/>
              </w:rPr>
              <w:t>8</w:t>
            </w:r>
          </w:p>
        </w:tc>
        <w:tc>
          <w:tcPr>
            <w:tcW w:w="1335" w:type="dxa"/>
          </w:tcPr>
          <w:p w14:paraId="15DF4DA2" w14:textId="2CE66486"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pacing w:val="2"/>
                <w:sz w:val="28"/>
                <w:szCs w:val="28"/>
                <w:lang w:val="kk-KZ"/>
              </w:rPr>
              <w:t>35,8</w:t>
            </w:r>
          </w:p>
        </w:tc>
        <w:tc>
          <w:tcPr>
            <w:tcW w:w="1335" w:type="dxa"/>
            <w:vAlign w:val="bottom"/>
          </w:tcPr>
          <w:p w14:paraId="32B1F6A0" w14:textId="58DBEB6F" w:rsidR="00407DB1" w:rsidRDefault="00407DB1" w:rsidP="00407DB1">
            <w:pPr>
              <w:spacing w:line="240" w:lineRule="auto"/>
              <w:jc w:val="center"/>
              <w:rPr>
                <w:rFonts w:ascii="Times New Roman" w:hAnsi="Times New Roman" w:cs="Times New Roman"/>
                <w:sz w:val="28"/>
                <w:szCs w:val="28"/>
                <w:lang w:val="ru-RU"/>
              </w:rPr>
            </w:pPr>
            <w:r w:rsidRPr="00587C23">
              <w:rPr>
                <w:rFonts w:ascii="Times New Roman" w:eastAsia="Times New Roman" w:hAnsi="Times New Roman" w:cs="Times New Roman"/>
                <w:color w:val="000000"/>
                <w:sz w:val="28"/>
                <w:szCs w:val="28"/>
              </w:rPr>
              <w:t>21,0</w:t>
            </w:r>
          </w:p>
        </w:tc>
        <w:tc>
          <w:tcPr>
            <w:tcW w:w="1335" w:type="dxa"/>
          </w:tcPr>
          <w:p w14:paraId="704F297F" w14:textId="3FBB35F6"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29,1</w:t>
            </w:r>
          </w:p>
        </w:tc>
        <w:tc>
          <w:tcPr>
            <w:tcW w:w="1335" w:type="dxa"/>
          </w:tcPr>
          <w:p w14:paraId="27F7D105" w14:textId="329B7CE8"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61,6</w:t>
            </w:r>
          </w:p>
        </w:tc>
      </w:tr>
      <w:tr w:rsidR="00407DB1" w14:paraId="633005E3" w14:textId="77777777" w:rsidTr="000B39FB">
        <w:tc>
          <w:tcPr>
            <w:tcW w:w="1335" w:type="dxa"/>
          </w:tcPr>
          <w:p w14:paraId="764F98AC" w14:textId="445EB825" w:rsidR="00407DB1" w:rsidRDefault="00407DB1" w:rsidP="00407DB1">
            <w:pPr>
              <w:spacing w:line="240" w:lineRule="auto"/>
              <w:jc w:val="center"/>
              <w:rPr>
                <w:rFonts w:ascii="Times New Roman" w:hAnsi="Times New Roman" w:cs="Times New Roman"/>
                <w:sz w:val="28"/>
                <w:szCs w:val="28"/>
              </w:rPr>
            </w:pPr>
            <w:r>
              <w:rPr>
                <w:rFonts w:ascii="Times New Roman" w:hAnsi="Times New Roman"/>
                <w:sz w:val="28"/>
                <w:szCs w:val="28"/>
                <w:lang w:val="kk-KZ"/>
              </w:rPr>
              <w:t>1948</w:t>
            </w:r>
          </w:p>
        </w:tc>
        <w:tc>
          <w:tcPr>
            <w:tcW w:w="1335" w:type="dxa"/>
            <w:vAlign w:val="bottom"/>
          </w:tcPr>
          <w:p w14:paraId="66A0ED00" w14:textId="24E54229" w:rsidR="00407DB1" w:rsidRDefault="00407DB1" w:rsidP="00407DB1">
            <w:pPr>
              <w:spacing w:line="240" w:lineRule="auto"/>
              <w:jc w:val="center"/>
              <w:rPr>
                <w:rFonts w:ascii="Times New Roman" w:hAnsi="Times New Roman" w:cs="Times New Roman"/>
                <w:sz w:val="28"/>
                <w:szCs w:val="28"/>
                <w:lang w:val="ru-RU"/>
              </w:rPr>
            </w:pPr>
            <w:r w:rsidRPr="009152EF">
              <w:rPr>
                <w:rFonts w:ascii="Times New Roman" w:eastAsia="Times New Roman" w:hAnsi="Times New Roman" w:cs="Times New Roman"/>
                <w:color w:val="000000"/>
                <w:sz w:val="28"/>
                <w:szCs w:val="28"/>
              </w:rPr>
              <w:t>2,14</w:t>
            </w:r>
          </w:p>
        </w:tc>
        <w:tc>
          <w:tcPr>
            <w:tcW w:w="1335" w:type="dxa"/>
            <w:vAlign w:val="bottom"/>
          </w:tcPr>
          <w:p w14:paraId="46B11635" w14:textId="09C9395D" w:rsidR="00407DB1" w:rsidRDefault="00407DB1" w:rsidP="00407DB1">
            <w:pPr>
              <w:spacing w:line="240" w:lineRule="auto"/>
              <w:jc w:val="center"/>
              <w:rPr>
                <w:rFonts w:ascii="Times New Roman" w:hAnsi="Times New Roman" w:cs="Times New Roman"/>
                <w:sz w:val="28"/>
                <w:szCs w:val="28"/>
                <w:lang w:val="ru-RU"/>
              </w:rPr>
            </w:pPr>
            <w:r w:rsidRPr="00EC1D52">
              <w:rPr>
                <w:rFonts w:ascii="Times New Roman" w:eastAsia="Times New Roman" w:hAnsi="Times New Roman" w:cs="Times New Roman"/>
                <w:color w:val="000000"/>
                <w:sz w:val="28"/>
                <w:szCs w:val="28"/>
              </w:rPr>
              <w:t>9,51</w:t>
            </w:r>
          </w:p>
        </w:tc>
        <w:tc>
          <w:tcPr>
            <w:tcW w:w="1335" w:type="dxa"/>
          </w:tcPr>
          <w:p w14:paraId="12ADB6BD" w14:textId="1DAB39AE"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pacing w:val="2"/>
                <w:sz w:val="28"/>
                <w:szCs w:val="28"/>
                <w:lang w:val="kk-KZ"/>
              </w:rPr>
              <w:t>33,8</w:t>
            </w:r>
          </w:p>
        </w:tc>
        <w:tc>
          <w:tcPr>
            <w:tcW w:w="1335" w:type="dxa"/>
            <w:vAlign w:val="bottom"/>
          </w:tcPr>
          <w:p w14:paraId="2D482F14" w14:textId="07E3EA61" w:rsidR="00407DB1" w:rsidRDefault="00407DB1" w:rsidP="00407DB1">
            <w:pPr>
              <w:spacing w:line="240" w:lineRule="auto"/>
              <w:jc w:val="center"/>
              <w:rPr>
                <w:rFonts w:ascii="Times New Roman" w:hAnsi="Times New Roman" w:cs="Times New Roman"/>
                <w:sz w:val="28"/>
                <w:szCs w:val="28"/>
                <w:lang w:val="ru-RU"/>
              </w:rPr>
            </w:pPr>
            <w:r w:rsidRPr="00587C23">
              <w:rPr>
                <w:rFonts w:ascii="Times New Roman" w:eastAsia="Times New Roman" w:hAnsi="Times New Roman" w:cs="Times New Roman"/>
                <w:color w:val="000000"/>
                <w:sz w:val="28"/>
                <w:szCs w:val="28"/>
              </w:rPr>
              <w:t>19,3</w:t>
            </w:r>
          </w:p>
        </w:tc>
        <w:tc>
          <w:tcPr>
            <w:tcW w:w="1335" w:type="dxa"/>
          </w:tcPr>
          <w:p w14:paraId="4542D181" w14:textId="0C11F9EF"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29,4</w:t>
            </w:r>
          </w:p>
        </w:tc>
        <w:tc>
          <w:tcPr>
            <w:tcW w:w="1335" w:type="dxa"/>
          </w:tcPr>
          <w:p w14:paraId="2F6C2764" w14:textId="12138C74"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65,7</w:t>
            </w:r>
          </w:p>
        </w:tc>
      </w:tr>
      <w:tr w:rsidR="00407DB1" w14:paraId="64020C81" w14:textId="77777777" w:rsidTr="000B39FB">
        <w:tc>
          <w:tcPr>
            <w:tcW w:w="1335" w:type="dxa"/>
          </w:tcPr>
          <w:p w14:paraId="2B880BDE" w14:textId="3DA69B0A" w:rsidR="00407DB1" w:rsidRDefault="00407DB1" w:rsidP="00407DB1">
            <w:pPr>
              <w:spacing w:line="240" w:lineRule="auto"/>
              <w:jc w:val="center"/>
              <w:rPr>
                <w:rFonts w:ascii="Times New Roman" w:hAnsi="Times New Roman"/>
                <w:sz w:val="28"/>
                <w:szCs w:val="28"/>
                <w:lang w:val="kk-KZ"/>
              </w:rPr>
            </w:pPr>
            <w:r>
              <w:rPr>
                <w:rFonts w:ascii="Times New Roman" w:hAnsi="Times New Roman"/>
                <w:sz w:val="28"/>
                <w:szCs w:val="28"/>
                <w:lang w:val="kk-KZ"/>
              </w:rPr>
              <w:t>1949</w:t>
            </w:r>
          </w:p>
        </w:tc>
        <w:tc>
          <w:tcPr>
            <w:tcW w:w="1335" w:type="dxa"/>
            <w:vAlign w:val="bottom"/>
          </w:tcPr>
          <w:p w14:paraId="1D3C07B0" w14:textId="0A27DB4B" w:rsidR="00407DB1" w:rsidRDefault="00407DB1" w:rsidP="00407DB1">
            <w:pPr>
              <w:spacing w:line="240" w:lineRule="auto"/>
              <w:jc w:val="center"/>
              <w:rPr>
                <w:rFonts w:ascii="Times New Roman" w:hAnsi="Times New Roman" w:cs="Times New Roman"/>
                <w:sz w:val="28"/>
                <w:szCs w:val="28"/>
                <w:lang w:val="ru-RU"/>
              </w:rPr>
            </w:pPr>
            <w:r w:rsidRPr="009152EF">
              <w:rPr>
                <w:rFonts w:ascii="Times New Roman" w:eastAsia="Times New Roman" w:hAnsi="Times New Roman" w:cs="Times New Roman"/>
                <w:color w:val="000000"/>
                <w:sz w:val="28"/>
                <w:szCs w:val="28"/>
              </w:rPr>
              <w:t>2,5</w:t>
            </w:r>
            <w:r>
              <w:rPr>
                <w:rFonts w:ascii="Times New Roman" w:eastAsia="Times New Roman" w:hAnsi="Times New Roman" w:cs="Times New Roman"/>
                <w:color w:val="000000"/>
                <w:sz w:val="28"/>
                <w:szCs w:val="28"/>
                <w:lang w:val="ru-RU"/>
              </w:rPr>
              <w:t>9</w:t>
            </w:r>
          </w:p>
        </w:tc>
        <w:tc>
          <w:tcPr>
            <w:tcW w:w="1335" w:type="dxa"/>
            <w:vAlign w:val="bottom"/>
          </w:tcPr>
          <w:p w14:paraId="22FF9BB8" w14:textId="07AA5498" w:rsidR="00407DB1" w:rsidRDefault="00407DB1" w:rsidP="00407DB1">
            <w:pPr>
              <w:spacing w:line="240" w:lineRule="auto"/>
              <w:jc w:val="center"/>
              <w:rPr>
                <w:rFonts w:ascii="Times New Roman" w:hAnsi="Times New Roman" w:cs="Times New Roman"/>
                <w:sz w:val="28"/>
                <w:szCs w:val="28"/>
                <w:lang w:val="ru-RU"/>
              </w:rPr>
            </w:pPr>
            <w:r w:rsidRPr="00EC1D52">
              <w:rPr>
                <w:rFonts w:ascii="Times New Roman" w:eastAsia="Times New Roman" w:hAnsi="Times New Roman" w:cs="Times New Roman"/>
                <w:color w:val="000000"/>
                <w:sz w:val="28"/>
                <w:szCs w:val="28"/>
              </w:rPr>
              <w:t>14,93</w:t>
            </w:r>
          </w:p>
        </w:tc>
        <w:tc>
          <w:tcPr>
            <w:tcW w:w="1335" w:type="dxa"/>
          </w:tcPr>
          <w:p w14:paraId="43059ED6" w14:textId="4CD08940"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pacing w:val="2"/>
                <w:sz w:val="28"/>
                <w:szCs w:val="28"/>
                <w:lang w:val="kk-KZ"/>
              </w:rPr>
              <w:t>37,9</w:t>
            </w:r>
          </w:p>
        </w:tc>
        <w:tc>
          <w:tcPr>
            <w:tcW w:w="1335" w:type="dxa"/>
            <w:vAlign w:val="bottom"/>
          </w:tcPr>
          <w:p w14:paraId="49AB4C09" w14:textId="4DA348AE" w:rsidR="00407DB1" w:rsidRDefault="00407DB1" w:rsidP="00407DB1">
            <w:pPr>
              <w:spacing w:line="240" w:lineRule="auto"/>
              <w:jc w:val="center"/>
              <w:rPr>
                <w:rFonts w:ascii="Times New Roman" w:hAnsi="Times New Roman" w:cs="Times New Roman"/>
                <w:sz w:val="28"/>
                <w:szCs w:val="28"/>
                <w:lang w:val="ru-RU"/>
              </w:rPr>
            </w:pPr>
            <w:r w:rsidRPr="00587C23">
              <w:rPr>
                <w:rFonts w:ascii="Times New Roman" w:eastAsia="Times New Roman" w:hAnsi="Times New Roman" w:cs="Times New Roman"/>
                <w:color w:val="000000"/>
                <w:sz w:val="28"/>
                <w:szCs w:val="28"/>
              </w:rPr>
              <w:t>22,8</w:t>
            </w:r>
          </w:p>
        </w:tc>
        <w:tc>
          <w:tcPr>
            <w:tcW w:w="1335" w:type="dxa"/>
          </w:tcPr>
          <w:p w14:paraId="4B90DC5F" w14:textId="28ADF7F4"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30,6</w:t>
            </w:r>
          </w:p>
        </w:tc>
        <w:tc>
          <w:tcPr>
            <w:tcW w:w="1335" w:type="dxa"/>
          </w:tcPr>
          <w:p w14:paraId="0F62FFF5" w14:textId="12FFEC26"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75,2</w:t>
            </w:r>
          </w:p>
        </w:tc>
      </w:tr>
      <w:tr w:rsidR="00407DB1" w14:paraId="72CF4A11" w14:textId="77777777" w:rsidTr="000B39FB">
        <w:tc>
          <w:tcPr>
            <w:tcW w:w="1335" w:type="dxa"/>
          </w:tcPr>
          <w:p w14:paraId="7C7F8F8D" w14:textId="15596CBC" w:rsidR="00407DB1" w:rsidRDefault="00407DB1" w:rsidP="00407DB1">
            <w:pPr>
              <w:spacing w:line="240" w:lineRule="auto"/>
              <w:jc w:val="center"/>
              <w:rPr>
                <w:rFonts w:ascii="Times New Roman" w:hAnsi="Times New Roman"/>
                <w:sz w:val="28"/>
                <w:szCs w:val="28"/>
                <w:lang w:val="kk-KZ"/>
              </w:rPr>
            </w:pPr>
            <w:r>
              <w:rPr>
                <w:rFonts w:ascii="Times New Roman" w:hAnsi="Times New Roman"/>
                <w:sz w:val="28"/>
                <w:szCs w:val="28"/>
                <w:lang w:val="kk-KZ"/>
              </w:rPr>
              <w:t>1950</w:t>
            </w:r>
          </w:p>
        </w:tc>
        <w:tc>
          <w:tcPr>
            <w:tcW w:w="1335" w:type="dxa"/>
            <w:vAlign w:val="bottom"/>
          </w:tcPr>
          <w:p w14:paraId="44B30E35" w14:textId="36147FCC" w:rsidR="00407DB1" w:rsidRDefault="00407DB1" w:rsidP="00407DB1">
            <w:pPr>
              <w:spacing w:line="240" w:lineRule="auto"/>
              <w:jc w:val="center"/>
              <w:rPr>
                <w:rFonts w:ascii="Times New Roman" w:hAnsi="Times New Roman" w:cs="Times New Roman"/>
                <w:sz w:val="28"/>
                <w:szCs w:val="28"/>
                <w:lang w:val="ru-RU"/>
              </w:rPr>
            </w:pPr>
            <w:r w:rsidRPr="009152EF">
              <w:rPr>
                <w:rFonts w:ascii="Times New Roman" w:eastAsia="Times New Roman" w:hAnsi="Times New Roman" w:cs="Times New Roman"/>
                <w:color w:val="000000"/>
                <w:sz w:val="28"/>
                <w:szCs w:val="28"/>
              </w:rPr>
              <w:t>2,27</w:t>
            </w:r>
          </w:p>
        </w:tc>
        <w:tc>
          <w:tcPr>
            <w:tcW w:w="1335" w:type="dxa"/>
            <w:vAlign w:val="bottom"/>
          </w:tcPr>
          <w:p w14:paraId="2434D601" w14:textId="2C7BFA5A" w:rsidR="00407DB1" w:rsidRDefault="00407DB1" w:rsidP="00407DB1">
            <w:pPr>
              <w:spacing w:line="240" w:lineRule="auto"/>
              <w:jc w:val="center"/>
              <w:rPr>
                <w:rFonts w:ascii="Times New Roman" w:hAnsi="Times New Roman" w:cs="Times New Roman"/>
                <w:sz w:val="28"/>
                <w:szCs w:val="28"/>
                <w:lang w:val="ru-RU"/>
              </w:rPr>
            </w:pPr>
            <w:r w:rsidRPr="00EC1D52">
              <w:rPr>
                <w:rFonts w:ascii="Times New Roman" w:eastAsia="Times New Roman" w:hAnsi="Times New Roman" w:cs="Times New Roman"/>
                <w:color w:val="000000"/>
                <w:sz w:val="28"/>
                <w:szCs w:val="28"/>
              </w:rPr>
              <w:t>11,06</w:t>
            </w:r>
          </w:p>
        </w:tc>
        <w:tc>
          <w:tcPr>
            <w:tcW w:w="1335" w:type="dxa"/>
          </w:tcPr>
          <w:p w14:paraId="1A02BA89" w14:textId="772E2933"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pacing w:val="2"/>
                <w:sz w:val="28"/>
                <w:szCs w:val="28"/>
                <w:lang w:val="kk-KZ"/>
              </w:rPr>
              <w:t>31,1</w:t>
            </w:r>
          </w:p>
        </w:tc>
        <w:tc>
          <w:tcPr>
            <w:tcW w:w="1335" w:type="dxa"/>
          </w:tcPr>
          <w:p w14:paraId="75BAC8E5" w14:textId="0C2812F5" w:rsidR="00407DB1" w:rsidRDefault="00407DB1" w:rsidP="00407DB1">
            <w:pPr>
              <w:spacing w:line="240" w:lineRule="auto"/>
              <w:jc w:val="center"/>
              <w:rPr>
                <w:rFonts w:ascii="Times New Roman" w:hAnsi="Times New Roman" w:cs="Times New Roman"/>
                <w:sz w:val="28"/>
                <w:szCs w:val="28"/>
                <w:lang w:val="ru-RU"/>
              </w:rPr>
            </w:pPr>
            <w:r w:rsidRPr="00CE4C1A">
              <w:rPr>
                <w:rFonts w:ascii="Times New Roman" w:hAnsi="Times New Roman" w:cs="Times New Roman"/>
                <w:sz w:val="28"/>
                <w:szCs w:val="28"/>
              </w:rPr>
              <w:t>16,0</w:t>
            </w:r>
          </w:p>
        </w:tc>
        <w:tc>
          <w:tcPr>
            <w:tcW w:w="1335" w:type="dxa"/>
          </w:tcPr>
          <w:p w14:paraId="19BA0310" w14:textId="350E12F9"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31,3</w:t>
            </w:r>
          </w:p>
        </w:tc>
        <w:tc>
          <w:tcPr>
            <w:tcW w:w="1335" w:type="dxa"/>
          </w:tcPr>
          <w:p w14:paraId="101438AF" w14:textId="7F133582"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70,0</w:t>
            </w:r>
          </w:p>
        </w:tc>
      </w:tr>
      <w:tr w:rsidR="00407DB1" w14:paraId="5E403375" w14:textId="77777777" w:rsidTr="000B39FB">
        <w:tc>
          <w:tcPr>
            <w:tcW w:w="1335" w:type="dxa"/>
          </w:tcPr>
          <w:p w14:paraId="2237F4CD" w14:textId="60030344" w:rsidR="00407DB1" w:rsidRDefault="00407DB1" w:rsidP="00407DB1">
            <w:pPr>
              <w:spacing w:line="240" w:lineRule="auto"/>
              <w:jc w:val="center"/>
              <w:rPr>
                <w:rFonts w:ascii="Times New Roman" w:hAnsi="Times New Roman"/>
                <w:sz w:val="28"/>
                <w:szCs w:val="28"/>
                <w:lang w:val="kk-KZ"/>
              </w:rPr>
            </w:pPr>
            <w:r>
              <w:rPr>
                <w:rFonts w:ascii="Times New Roman" w:hAnsi="Times New Roman"/>
                <w:sz w:val="28"/>
                <w:szCs w:val="28"/>
                <w:lang w:val="kk-KZ"/>
              </w:rPr>
              <w:t>1951</w:t>
            </w:r>
          </w:p>
        </w:tc>
        <w:tc>
          <w:tcPr>
            <w:tcW w:w="1335" w:type="dxa"/>
            <w:vAlign w:val="bottom"/>
          </w:tcPr>
          <w:p w14:paraId="57B72587" w14:textId="4B778DC0" w:rsidR="00407DB1" w:rsidRDefault="00407DB1" w:rsidP="00407DB1">
            <w:pPr>
              <w:spacing w:line="240" w:lineRule="auto"/>
              <w:jc w:val="center"/>
              <w:rPr>
                <w:rFonts w:ascii="Times New Roman" w:hAnsi="Times New Roman" w:cs="Times New Roman"/>
                <w:sz w:val="28"/>
                <w:szCs w:val="28"/>
                <w:lang w:val="ru-RU"/>
              </w:rPr>
            </w:pPr>
            <w:r w:rsidRPr="009152EF">
              <w:rPr>
                <w:rFonts w:ascii="Times New Roman" w:eastAsia="Times New Roman" w:hAnsi="Times New Roman" w:cs="Times New Roman"/>
                <w:color w:val="000000"/>
                <w:sz w:val="28"/>
                <w:szCs w:val="28"/>
              </w:rPr>
              <w:t>2,2</w:t>
            </w:r>
            <w:r>
              <w:rPr>
                <w:rFonts w:ascii="Times New Roman" w:eastAsia="Times New Roman" w:hAnsi="Times New Roman" w:cs="Times New Roman"/>
                <w:color w:val="000000"/>
                <w:sz w:val="28"/>
                <w:szCs w:val="28"/>
                <w:lang w:val="ru-RU"/>
              </w:rPr>
              <w:t>9</w:t>
            </w:r>
          </w:p>
        </w:tc>
        <w:tc>
          <w:tcPr>
            <w:tcW w:w="1335" w:type="dxa"/>
            <w:vAlign w:val="bottom"/>
          </w:tcPr>
          <w:p w14:paraId="282789B5" w14:textId="2B400BD7" w:rsidR="00407DB1" w:rsidRDefault="00407DB1" w:rsidP="00407DB1">
            <w:pPr>
              <w:spacing w:line="240" w:lineRule="auto"/>
              <w:jc w:val="center"/>
              <w:rPr>
                <w:rFonts w:ascii="Times New Roman" w:hAnsi="Times New Roman" w:cs="Times New Roman"/>
                <w:sz w:val="28"/>
                <w:szCs w:val="28"/>
                <w:lang w:val="ru-RU"/>
              </w:rPr>
            </w:pPr>
            <w:r w:rsidRPr="00EC1D52">
              <w:rPr>
                <w:rFonts w:ascii="Times New Roman" w:eastAsia="Times New Roman" w:hAnsi="Times New Roman" w:cs="Times New Roman"/>
                <w:color w:val="000000"/>
                <w:sz w:val="28"/>
                <w:szCs w:val="28"/>
              </w:rPr>
              <w:t>11,25</w:t>
            </w:r>
          </w:p>
        </w:tc>
        <w:tc>
          <w:tcPr>
            <w:tcW w:w="1335" w:type="dxa"/>
          </w:tcPr>
          <w:p w14:paraId="0FDA9A2E" w14:textId="40EF7846"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pacing w:val="2"/>
                <w:sz w:val="28"/>
                <w:szCs w:val="28"/>
                <w:lang w:val="kk-KZ"/>
              </w:rPr>
              <w:t>31,1</w:t>
            </w:r>
          </w:p>
        </w:tc>
        <w:tc>
          <w:tcPr>
            <w:tcW w:w="1335" w:type="dxa"/>
          </w:tcPr>
          <w:p w14:paraId="50599DBE" w14:textId="786BE903" w:rsidR="00407DB1" w:rsidRDefault="00407DB1" w:rsidP="00407DB1">
            <w:pPr>
              <w:spacing w:line="240" w:lineRule="auto"/>
              <w:jc w:val="center"/>
              <w:rPr>
                <w:rFonts w:ascii="Times New Roman" w:hAnsi="Times New Roman" w:cs="Times New Roman"/>
                <w:sz w:val="28"/>
                <w:szCs w:val="28"/>
                <w:lang w:val="ru-RU"/>
              </w:rPr>
            </w:pPr>
            <w:r w:rsidRPr="00CE4C1A">
              <w:rPr>
                <w:rFonts w:ascii="Times New Roman" w:hAnsi="Times New Roman" w:cs="Times New Roman"/>
                <w:sz w:val="28"/>
                <w:szCs w:val="28"/>
              </w:rPr>
              <w:t>17,8</w:t>
            </w:r>
          </w:p>
        </w:tc>
        <w:tc>
          <w:tcPr>
            <w:tcW w:w="1335" w:type="dxa"/>
          </w:tcPr>
          <w:p w14:paraId="1905635C" w14:textId="77FAB14C"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21,2</w:t>
            </w:r>
          </w:p>
        </w:tc>
        <w:tc>
          <w:tcPr>
            <w:tcW w:w="1335" w:type="dxa"/>
          </w:tcPr>
          <w:p w14:paraId="7EC17205" w14:textId="1EF8B5EA"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61,1</w:t>
            </w:r>
          </w:p>
        </w:tc>
      </w:tr>
      <w:tr w:rsidR="00407DB1" w14:paraId="1A11903B" w14:textId="77777777" w:rsidTr="000B39FB">
        <w:tc>
          <w:tcPr>
            <w:tcW w:w="1335" w:type="dxa"/>
          </w:tcPr>
          <w:p w14:paraId="424E9DB9" w14:textId="2ED6F703" w:rsidR="00407DB1" w:rsidRDefault="00407DB1" w:rsidP="00407DB1">
            <w:pPr>
              <w:spacing w:line="240" w:lineRule="auto"/>
              <w:jc w:val="center"/>
              <w:rPr>
                <w:rFonts w:ascii="Times New Roman" w:hAnsi="Times New Roman"/>
                <w:sz w:val="28"/>
                <w:szCs w:val="28"/>
                <w:lang w:val="kk-KZ"/>
              </w:rPr>
            </w:pPr>
            <w:r>
              <w:rPr>
                <w:rFonts w:ascii="Times New Roman" w:hAnsi="Times New Roman"/>
                <w:sz w:val="28"/>
                <w:szCs w:val="28"/>
                <w:lang w:val="kk-KZ"/>
              </w:rPr>
              <w:t>1952</w:t>
            </w:r>
          </w:p>
        </w:tc>
        <w:tc>
          <w:tcPr>
            <w:tcW w:w="1335" w:type="dxa"/>
            <w:vAlign w:val="bottom"/>
          </w:tcPr>
          <w:p w14:paraId="5D05A14A" w14:textId="4485D405" w:rsidR="00407DB1" w:rsidRDefault="00407DB1" w:rsidP="00407DB1">
            <w:pPr>
              <w:spacing w:line="240" w:lineRule="auto"/>
              <w:jc w:val="center"/>
              <w:rPr>
                <w:rFonts w:ascii="Times New Roman" w:hAnsi="Times New Roman" w:cs="Times New Roman"/>
                <w:sz w:val="28"/>
                <w:szCs w:val="28"/>
                <w:lang w:val="ru-RU"/>
              </w:rPr>
            </w:pPr>
            <w:r w:rsidRPr="009152EF">
              <w:rPr>
                <w:rFonts w:ascii="Times New Roman" w:eastAsia="Times New Roman" w:hAnsi="Times New Roman" w:cs="Times New Roman"/>
                <w:color w:val="000000"/>
                <w:sz w:val="28"/>
                <w:szCs w:val="28"/>
              </w:rPr>
              <w:t>2,7</w:t>
            </w:r>
            <w:r>
              <w:rPr>
                <w:rFonts w:ascii="Times New Roman" w:eastAsia="Times New Roman" w:hAnsi="Times New Roman" w:cs="Times New Roman"/>
                <w:color w:val="000000"/>
                <w:sz w:val="28"/>
                <w:szCs w:val="28"/>
                <w:lang w:val="ru-RU"/>
              </w:rPr>
              <w:t>8</w:t>
            </w:r>
          </w:p>
        </w:tc>
        <w:tc>
          <w:tcPr>
            <w:tcW w:w="1335" w:type="dxa"/>
            <w:vAlign w:val="bottom"/>
          </w:tcPr>
          <w:p w14:paraId="3C0980FB" w14:textId="5312F2F9" w:rsidR="00407DB1" w:rsidRDefault="00407DB1" w:rsidP="00407DB1">
            <w:pPr>
              <w:spacing w:line="240" w:lineRule="auto"/>
              <w:jc w:val="center"/>
              <w:rPr>
                <w:rFonts w:ascii="Times New Roman" w:hAnsi="Times New Roman" w:cs="Times New Roman"/>
                <w:sz w:val="28"/>
                <w:szCs w:val="28"/>
                <w:lang w:val="ru-RU"/>
              </w:rPr>
            </w:pPr>
            <w:r w:rsidRPr="00EC1D52">
              <w:rPr>
                <w:rFonts w:ascii="Times New Roman" w:eastAsia="Times New Roman" w:hAnsi="Times New Roman" w:cs="Times New Roman"/>
                <w:color w:val="000000"/>
                <w:sz w:val="28"/>
                <w:szCs w:val="28"/>
              </w:rPr>
              <w:t>17,25</w:t>
            </w:r>
          </w:p>
        </w:tc>
        <w:tc>
          <w:tcPr>
            <w:tcW w:w="1335" w:type="dxa"/>
          </w:tcPr>
          <w:p w14:paraId="53A5E2A4" w14:textId="3DE5DAE3"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pacing w:val="2"/>
                <w:sz w:val="28"/>
                <w:szCs w:val="28"/>
                <w:lang w:val="kk-KZ"/>
              </w:rPr>
              <w:t>42,2</w:t>
            </w:r>
          </w:p>
        </w:tc>
        <w:tc>
          <w:tcPr>
            <w:tcW w:w="1335" w:type="dxa"/>
          </w:tcPr>
          <w:p w14:paraId="1DF49608" w14:textId="5ED71824" w:rsidR="00407DB1" w:rsidRDefault="00407DB1" w:rsidP="00407DB1">
            <w:pPr>
              <w:spacing w:line="240" w:lineRule="auto"/>
              <w:jc w:val="center"/>
              <w:rPr>
                <w:rFonts w:ascii="Times New Roman" w:hAnsi="Times New Roman" w:cs="Times New Roman"/>
                <w:sz w:val="28"/>
                <w:szCs w:val="28"/>
                <w:lang w:val="ru-RU"/>
              </w:rPr>
            </w:pPr>
            <w:r w:rsidRPr="00CE4C1A">
              <w:rPr>
                <w:rFonts w:ascii="Times New Roman" w:hAnsi="Times New Roman" w:cs="Times New Roman"/>
                <w:sz w:val="28"/>
                <w:szCs w:val="28"/>
              </w:rPr>
              <w:t>27,5</w:t>
            </w:r>
          </w:p>
        </w:tc>
        <w:tc>
          <w:tcPr>
            <w:tcW w:w="1335" w:type="dxa"/>
          </w:tcPr>
          <w:p w14:paraId="4B2C6C53" w14:textId="67709E74"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30,6</w:t>
            </w:r>
          </w:p>
        </w:tc>
        <w:tc>
          <w:tcPr>
            <w:tcW w:w="1335" w:type="dxa"/>
          </w:tcPr>
          <w:p w14:paraId="02448792" w14:textId="466784E2"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82,3</w:t>
            </w:r>
          </w:p>
        </w:tc>
      </w:tr>
      <w:tr w:rsidR="00407DB1" w14:paraId="490BFC3D" w14:textId="77777777" w:rsidTr="000B39FB">
        <w:tc>
          <w:tcPr>
            <w:tcW w:w="1335" w:type="dxa"/>
          </w:tcPr>
          <w:p w14:paraId="31C3E669" w14:textId="6BD89649" w:rsidR="00407DB1" w:rsidRDefault="00407DB1" w:rsidP="00407DB1">
            <w:pPr>
              <w:spacing w:line="240" w:lineRule="auto"/>
              <w:jc w:val="center"/>
              <w:rPr>
                <w:rFonts w:ascii="Times New Roman" w:hAnsi="Times New Roman"/>
                <w:sz w:val="28"/>
                <w:szCs w:val="28"/>
                <w:lang w:val="kk-KZ"/>
              </w:rPr>
            </w:pPr>
            <w:r>
              <w:rPr>
                <w:rFonts w:ascii="Times New Roman" w:hAnsi="Times New Roman"/>
                <w:sz w:val="28"/>
                <w:szCs w:val="28"/>
                <w:lang w:val="kk-KZ"/>
              </w:rPr>
              <w:t>1953</w:t>
            </w:r>
          </w:p>
        </w:tc>
        <w:tc>
          <w:tcPr>
            <w:tcW w:w="1335" w:type="dxa"/>
            <w:vAlign w:val="bottom"/>
          </w:tcPr>
          <w:p w14:paraId="436B148C" w14:textId="5D23926A" w:rsidR="00407DB1" w:rsidRDefault="00407DB1" w:rsidP="00407DB1">
            <w:pPr>
              <w:spacing w:line="240" w:lineRule="auto"/>
              <w:jc w:val="center"/>
              <w:rPr>
                <w:rFonts w:ascii="Times New Roman" w:hAnsi="Times New Roman" w:cs="Times New Roman"/>
                <w:sz w:val="28"/>
                <w:szCs w:val="28"/>
                <w:lang w:val="ru-RU"/>
              </w:rPr>
            </w:pPr>
            <w:r w:rsidRPr="009152EF">
              <w:rPr>
                <w:rFonts w:ascii="Times New Roman" w:eastAsia="Times New Roman" w:hAnsi="Times New Roman" w:cs="Times New Roman"/>
                <w:color w:val="000000"/>
                <w:sz w:val="28"/>
                <w:szCs w:val="28"/>
              </w:rPr>
              <w:t>2,54</w:t>
            </w:r>
          </w:p>
        </w:tc>
        <w:tc>
          <w:tcPr>
            <w:tcW w:w="1335" w:type="dxa"/>
            <w:vAlign w:val="bottom"/>
          </w:tcPr>
          <w:p w14:paraId="7E0026DB" w14:textId="19001952" w:rsidR="00407DB1" w:rsidRDefault="00407DB1" w:rsidP="00407DB1">
            <w:pPr>
              <w:spacing w:line="240" w:lineRule="auto"/>
              <w:jc w:val="center"/>
              <w:rPr>
                <w:rFonts w:ascii="Times New Roman" w:hAnsi="Times New Roman" w:cs="Times New Roman"/>
                <w:sz w:val="28"/>
                <w:szCs w:val="28"/>
                <w:lang w:val="ru-RU"/>
              </w:rPr>
            </w:pPr>
            <w:r w:rsidRPr="00EC1D52">
              <w:rPr>
                <w:rFonts w:ascii="Times New Roman" w:eastAsia="Times New Roman" w:hAnsi="Times New Roman" w:cs="Times New Roman"/>
                <w:color w:val="000000"/>
                <w:sz w:val="28"/>
                <w:szCs w:val="28"/>
              </w:rPr>
              <w:t>14,35</w:t>
            </w:r>
          </w:p>
        </w:tc>
        <w:tc>
          <w:tcPr>
            <w:tcW w:w="1335" w:type="dxa"/>
          </w:tcPr>
          <w:p w14:paraId="66DFA441" w14:textId="360B1EEA"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pacing w:val="2"/>
                <w:sz w:val="28"/>
                <w:szCs w:val="28"/>
                <w:lang w:val="kk-KZ"/>
              </w:rPr>
              <w:t>33,9</w:t>
            </w:r>
          </w:p>
        </w:tc>
        <w:tc>
          <w:tcPr>
            <w:tcW w:w="1335" w:type="dxa"/>
          </w:tcPr>
          <w:p w14:paraId="2CAD45D4" w14:textId="7CC60740" w:rsidR="00407DB1" w:rsidRDefault="00407DB1" w:rsidP="00407DB1">
            <w:pPr>
              <w:spacing w:line="240" w:lineRule="auto"/>
              <w:jc w:val="center"/>
              <w:rPr>
                <w:rFonts w:ascii="Times New Roman" w:hAnsi="Times New Roman" w:cs="Times New Roman"/>
                <w:sz w:val="28"/>
                <w:szCs w:val="28"/>
                <w:lang w:val="ru-RU"/>
              </w:rPr>
            </w:pPr>
            <w:r w:rsidRPr="00CE4C1A">
              <w:rPr>
                <w:rFonts w:ascii="Times New Roman" w:hAnsi="Times New Roman" w:cs="Times New Roman"/>
                <w:sz w:val="28"/>
                <w:szCs w:val="28"/>
              </w:rPr>
              <w:t>18,5</w:t>
            </w:r>
          </w:p>
        </w:tc>
        <w:tc>
          <w:tcPr>
            <w:tcW w:w="1335" w:type="dxa"/>
          </w:tcPr>
          <w:p w14:paraId="0E5CA54B" w14:textId="667BAD11"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28,0</w:t>
            </w:r>
          </w:p>
        </w:tc>
        <w:tc>
          <w:tcPr>
            <w:tcW w:w="1335" w:type="dxa"/>
          </w:tcPr>
          <w:p w14:paraId="133DE878" w14:textId="0C61B8C2"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82,3</w:t>
            </w:r>
          </w:p>
        </w:tc>
      </w:tr>
      <w:tr w:rsidR="00407DB1" w14:paraId="3ACE1DF3" w14:textId="77777777" w:rsidTr="000B39FB">
        <w:tc>
          <w:tcPr>
            <w:tcW w:w="1335" w:type="dxa"/>
          </w:tcPr>
          <w:p w14:paraId="53A9B00E" w14:textId="105FCF11" w:rsidR="00407DB1" w:rsidRDefault="00407DB1" w:rsidP="00407DB1">
            <w:pPr>
              <w:spacing w:line="240" w:lineRule="auto"/>
              <w:jc w:val="center"/>
              <w:rPr>
                <w:rFonts w:ascii="Times New Roman" w:hAnsi="Times New Roman"/>
                <w:sz w:val="28"/>
                <w:szCs w:val="28"/>
                <w:lang w:val="kk-KZ"/>
              </w:rPr>
            </w:pPr>
            <w:r>
              <w:rPr>
                <w:rFonts w:ascii="Times New Roman" w:hAnsi="Times New Roman"/>
                <w:sz w:val="28"/>
                <w:szCs w:val="28"/>
                <w:lang w:val="kk-KZ"/>
              </w:rPr>
              <w:t>1954</w:t>
            </w:r>
          </w:p>
        </w:tc>
        <w:tc>
          <w:tcPr>
            <w:tcW w:w="1335" w:type="dxa"/>
            <w:vAlign w:val="bottom"/>
          </w:tcPr>
          <w:p w14:paraId="2FD3E8EC" w14:textId="38B4DB1A" w:rsidR="00407DB1" w:rsidRDefault="00407DB1" w:rsidP="00407DB1">
            <w:pPr>
              <w:spacing w:line="240" w:lineRule="auto"/>
              <w:jc w:val="center"/>
              <w:rPr>
                <w:rFonts w:ascii="Times New Roman" w:hAnsi="Times New Roman" w:cs="Times New Roman"/>
                <w:sz w:val="28"/>
                <w:szCs w:val="28"/>
                <w:lang w:val="ru-RU"/>
              </w:rPr>
            </w:pPr>
            <w:r w:rsidRPr="009152EF">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lang w:val="ru-RU"/>
              </w:rPr>
              <w:t>70</w:t>
            </w:r>
          </w:p>
        </w:tc>
        <w:tc>
          <w:tcPr>
            <w:tcW w:w="1335" w:type="dxa"/>
            <w:vAlign w:val="bottom"/>
          </w:tcPr>
          <w:p w14:paraId="6F9B656C" w14:textId="33D8109E" w:rsidR="00407DB1" w:rsidRDefault="00407DB1" w:rsidP="00407DB1">
            <w:pPr>
              <w:spacing w:line="240" w:lineRule="auto"/>
              <w:jc w:val="center"/>
              <w:rPr>
                <w:rFonts w:ascii="Times New Roman" w:hAnsi="Times New Roman" w:cs="Times New Roman"/>
                <w:sz w:val="28"/>
                <w:szCs w:val="28"/>
                <w:lang w:val="ru-RU"/>
              </w:rPr>
            </w:pPr>
            <w:r w:rsidRPr="00EC1D52">
              <w:rPr>
                <w:rFonts w:ascii="Times New Roman" w:eastAsia="Times New Roman" w:hAnsi="Times New Roman" w:cs="Times New Roman"/>
                <w:color w:val="000000"/>
                <w:sz w:val="28"/>
                <w:szCs w:val="28"/>
              </w:rPr>
              <w:t>16,28</w:t>
            </w:r>
          </w:p>
        </w:tc>
        <w:tc>
          <w:tcPr>
            <w:tcW w:w="1335" w:type="dxa"/>
          </w:tcPr>
          <w:p w14:paraId="378EC936" w14:textId="63ADD8CA"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pacing w:val="2"/>
                <w:sz w:val="28"/>
                <w:szCs w:val="28"/>
                <w:lang w:val="kk-KZ"/>
              </w:rPr>
              <w:t>37,1</w:t>
            </w:r>
          </w:p>
        </w:tc>
        <w:tc>
          <w:tcPr>
            <w:tcW w:w="1335" w:type="dxa"/>
          </w:tcPr>
          <w:p w14:paraId="7BC9E286" w14:textId="54110AD9" w:rsidR="00407DB1" w:rsidRDefault="00407DB1" w:rsidP="00407DB1">
            <w:pPr>
              <w:spacing w:line="240" w:lineRule="auto"/>
              <w:jc w:val="center"/>
              <w:rPr>
                <w:rFonts w:ascii="Times New Roman" w:hAnsi="Times New Roman" w:cs="Times New Roman"/>
                <w:sz w:val="28"/>
                <w:szCs w:val="28"/>
                <w:lang w:val="ru-RU"/>
              </w:rPr>
            </w:pPr>
            <w:r w:rsidRPr="00CE4C1A">
              <w:rPr>
                <w:rFonts w:ascii="Times New Roman" w:hAnsi="Times New Roman" w:cs="Times New Roman"/>
                <w:sz w:val="28"/>
                <w:szCs w:val="28"/>
              </w:rPr>
              <w:t>18,1</w:t>
            </w:r>
          </w:p>
        </w:tc>
        <w:tc>
          <w:tcPr>
            <w:tcW w:w="1335" w:type="dxa"/>
          </w:tcPr>
          <w:p w14:paraId="0B041A94" w14:textId="31AB58B7"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29,7</w:t>
            </w:r>
          </w:p>
        </w:tc>
        <w:tc>
          <w:tcPr>
            <w:tcW w:w="1335" w:type="dxa"/>
          </w:tcPr>
          <w:p w14:paraId="377C68D2" w14:textId="1BF9981C"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78,2</w:t>
            </w:r>
          </w:p>
        </w:tc>
      </w:tr>
      <w:tr w:rsidR="00407DB1" w14:paraId="41BFB3F0" w14:textId="77777777" w:rsidTr="000B39FB">
        <w:tc>
          <w:tcPr>
            <w:tcW w:w="1335" w:type="dxa"/>
          </w:tcPr>
          <w:p w14:paraId="7A396B08" w14:textId="7266C870" w:rsidR="00407DB1" w:rsidRDefault="00407DB1" w:rsidP="00407DB1">
            <w:pPr>
              <w:spacing w:line="240" w:lineRule="auto"/>
              <w:jc w:val="center"/>
              <w:rPr>
                <w:rFonts w:ascii="Times New Roman" w:hAnsi="Times New Roman"/>
                <w:sz w:val="28"/>
                <w:szCs w:val="28"/>
                <w:lang w:val="kk-KZ"/>
              </w:rPr>
            </w:pPr>
            <w:r>
              <w:rPr>
                <w:rFonts w:ascii="Times New Roman" w:hAnsi="Times New Roman"/>
                <w:sz w:val="28"/>
                <w:szCs w:val="28"/>
                <w:lang w:val="kk-KZ"/>
              </w:rPr>
              <w:t>1955</w:t>
            </w:r>
          </w:p>
        </w:tc>
        <w:tc>
          <w:tcPr>
            <w:tcW w:w="1335" w:type="dxa"/>
            <w:vAlign w:val="bottom"/>
          </w:tcPr>
          <w:p w14:paraId="07CC10B0" w14:textId="0D46522F" w:rsidR="00407DB1" w:rsidRDefault="00407DB1" w:rsidP="00407DB1">
            <w:pPr>
              <w:spacing w:line="240" w:lineRule="auto"/>
              <w:jc w:val="center"/>
              <w:rPr>
                <w:rFonts w:ascii="Times New Roman" w:hAnsi="Times New Roman" w:cs="Times New Roman"/>
                <w:sz w:val="28"/>
                <w:szCs w:val="28"/>
                <w:lang w:val="ru-RU"/>
              </w:rPr>
            </w:pPr>
            <w:r w:rsidRPr="009152EF">
              <w:rPr>
                <w:rFonts w:ascii="Times New Roman" w:eastAsia="Times New Roman" w:hAnsi="Times New Roman" w:cs="Times New Roman"/>
                <w:color w:val="000000"/>
                <w:sz w:val="28"/>
                <w:szCs w:val="28"/>
              </w:rPr>
              <w:t>2,5</w:t>
            </w:r>
            <w:r>
              <w:rPr>
                <w:rFonts w:ascii="Times New Roman" w:eastAsia="Times New Roman" w:hAnsi="Times New Roman" w:cs="Times New Roman"/>
                <w:color w:val="000000"/>
                <w:sz w:val="28"/>
                <w:szCs w:val="28"/>
                <w:lang w:val="ru-RU"/>
              </w:rPr>
              <w:t>6</w:t>
            </w:r>
          </w:p>
        </w:tc>
        <w:tc>
          <w:tcPr>
            <w:tcW w:w="1335" w:type="dxa"/>
            <w:vAlign w:val="bottom"/>
          </w:tcPr>
          <w:p w14:paraId="3AA8F04D" w14:textId="03024F39" w:rsidR="00407DB1" w:rsidRDefault="00407DB1" w:rsidP="00407DB1">
            <w:pPr>
              <w:spacing w:line="240" w:lineRule="auto"/>
              <w:jc w:val="center"/>
              <w:rPr>
                <w:rFonts w:ascii="Times New Roman" w:hAnsi="Times New Roman" w:cs="Times New Roman"/>
                <w:sz w:val="28"/>
                <w:szCs w:val="28"/>
                <w:lang w:val="ru-RU"/>
              </w:rPr>
            </w:pPr>
            <w:r w:rsidRPr="00EC1D52">
              <w:rPr>
                <w:rFonts w:ascii="Times New Roman" w:eastAsia="Times New Roman" w:hAnsi="Times New Roman" w:cs="Times New Roman"/>
                <w:color w:val="000000"/>
                <w:sz w:val="28"/>
                <w:szCs w:val="28"/>
              </w:rPr>
              <w:t>14,54</w:t>
            </w:r>
          </w:p>
        </w:tc>
        <w:tc>
          <w:tcPr>
            <w:tcW w:w="1335" w:type="dxa"/>
          </w:tcPr>
          <w:p w14:paraId="7E1794EF" w14:textId="1F6298CC"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pacing w:val="2"/>
                <w:sz w:val="28"/>
                <w:szCs w:val="28"/>
                <w:lang w:val="kk-KZ"/>
              </w:rPr>
              <w:t>36,5</w:t>
            </w:r>
          </w:p>
        </w:tc>
        <w:tc>
          <w:tcPr>
            <w:tcW w:w="1335" w:type="dxa"/>
          </w:tcPr>
          <w:p w14:paraId="69B9824B" w14:textId="2CDA168D" w:rsidR="00407DB1" w:rsidRDefault="00407DB1" w:rsidP="00407DB1">
            <w:pPr>
              <w:spacing w:line="240" w:lineRule="auto"/>
              <w:jc w:val="center"/>
              <w:rPr>
                <w:rFonts w:ascii="Times New Roman" w:hAnsi="Times New Roman" w:cs="Times New Roman"/>
                <w:sz w:val="28"/>
                <w:szCs w:val="28"/>
                <w:lang w:val="ru-RU"/>
              </w:rPr>
            </w:pPr>
            <w:r w:rsidRPr="00CE4C1A">
              <w:rPr>
                <w:rFonts w:ascii="Times New Roman" w:hAnsi="Times New Roman" w:cs="Times New Roman"/>
                <w:sz w:val="28"/>
                <w:szCs w:val="28"/>
              </w:rPr>
              <w:t>21,6</w:t>
            </w:r>
          </w:p>
        </w:tc>
        <w:tc>
          <w:tcPr>
            <w:tcW w:w="1335" w:type="dxa"/>
          </w:tcPr>
          <w:p w14:paraId="0CC85FA0" w14:textId="157741C5"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28,4</w:t>
            </w:r>
          </w:p>
        </w:tc>
        <w:tc>
          <w:tcPr>
            <w:tcW w:w="1335" w:type="dxa"/>
          </w:tcPr>
          <w:p w14:paraId="7E093192" w14:textId="514D3566"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76,1</w:t>
            </w:r>
          </w:p>
        </w:tc>
      </w:tr>
      <w:tr w:rsidR="00407DB1" w14:paraId="665B134D" w14:textId="77777777" w:rsidTr="000B39FB">
        <w:tc>
          <w:tcPr>
            <w:tcW w:w="1335" w:type="dxa"/>
          </w:tcPr>
          <w:p w14:paraId="0D829619" w14:textId="4F004B69" w:rsidR="00407DB1" w:rsidRDefault="00407DB1" w:rsidP="00407DB1">
            <w:pPr>
              <w:spacing w:line="240" w:lineRule="auto"/>
              <w:jc w:val="center"/>
              <w:rPr>
                <w:rFonts w:ascii="Times New Roman" w:hAnsi="Times New Roman"/>
                <w:sz w:val="28"/>
                <w:szCs w:val="28"/>
                <w:lang w:val="kk-KZ"/>
              </w:rPr>
            </w:pPr>
            <w:r>
              <w:rPr>
                <w:rFonts w:ascii="Times New Roman" w:hAnsi="Times New Roman"/>
                <w:sz w:val="28"/>
                <w:szCs w:val="28"/>
                <w:lang w:val="kk-KZ"/>
              </w:rPr>
              <w:t>1956</w:t>
            </w:r>
          </w:p>
        </w:tc>
        <w:tc>
          <w:tcPr>
            <w:tcW w:w="1335" w:type="dxa"/>
            <w:vAlign w:val="bottom"/>
          </w:tcPr>
          <w:p w14:paraId="65C4EF35" w14:textId="5DCB9177" w:rsidR="00407DB1" w:rsidRDefault="00407DB1" w:rsidP="00407DB1">
            <w:pPr>
              <w:spacing w:line="240" w:lineRule="auto"/>
              <w:jc w:val="center"/>
              <w:rPr>
                <w:rFonts w:ascii="Times New Roman" w:hAnsi="Times New Roman" w:cs="Times New Roman"/>
                <w:sz w:val="28"/>
                <w:szCs w:val="28"/>
                <w:lang w:val="ru-RU"/>
              </w:rPr>
            </w:pPr>
            <w:r w:rsidRPr="009152EF">
              <w:rPr>
                <w:rFonts w:ascii="Times New Roman" w:eastAsia="Times New Roman" w:hAnsi="Times New Roman" w:cs="Times New Roman"/>
                <w:color w:val="000000"/>
                <w:sz w:val="28"/>
                <w:szCs w:val="28"/>
              </w:rPr>
              <w:t>2,19</w:t>
            </w:r>
          </w:p>
        </w:tc>
        <w:tc>
          <w:tcPr>
            <w:tcW w:w="1335" w:type="dxa"/>
            <w:vAlign w:val="bottom"/>
          </w:tcPr>
          <w:p w14:paraId="4F19B1F3" w14:textId="0AA5FEAC" w:rsidR="00407DB1" w:rsidRDefault="00407DB1" w:rsidP="00407DB1">
            <w:pPr>
              <w:spacing w:line="240" w:lineRule="auto"/>
              <w:jc w:val="center"/>
              <w:rPr>
                <w:rFonts w:ascii="Times New Roman" w:hAnsi="Times New Roman" w:cs="Times New Roman"/>
                <w:sz w:val="28"/>
                <w:szCs w:val="28"/>
                <w:lang w:val="ru-RU"/>
              </w:rPr>
            </w:pPr>
            <w:r w:rsidRPr="00EC1D52">
              <w:rPr>
                <w:rFonts w:ascii="Times New Roman" w:eastAsia="Times New Roman" w:hAnsi="Times New Roman" w:cs="Times New Roman"/>
                <w:color w:val="000000"/>
                <w:sz w:val="28"/>
                <w:szCs w:val="28"/>
              </w:rPr>
              <w:t>10,09</w:t>
            </w:r>
          </w:p>
        </w:tc>
        <w:tc>
          <w:tcPr>
            <w:tcW w:w="1335" w:type="dxa"/>
          </w:tcPr>
          <w:p w14:paraId="27CC8E1F" w14:textId="248C94AA"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pacing w:val="2"/>
                <w:sz w:val="28"/>
                <w:szCs w:val="28"/>
                <w:lang w:val="kk-KZ"/>
              </w:rPr>
              <w:t>35,4</w:t>
            </w:r>
          </w:p>
        </w:tc>
        <w:tc>
          <w:tcPr>
            <w:tcW w:w="1335" w:type="dxa"/>
          </w:tcPr>
          <w:p w14:paraId="6D7502BE" w14:textId="459FF265" w:rsidR="00407DB1" w:rsidRDefault="00407DB1" w:rsidP="00407DB1">
            <w:pPr>
              <w:spacing w:line="240" w:lineRule="auto"/>
              <w:jc w:val="center"/>
              <w:rPr>
                <w:rFonts w:ascii="Times New Roman" w:hAnsi="Times New Roman" w:cs="Times New Roman"/>
                <w:sz w:val="28"/>
                <w:szCs w:val="28"/>
                <w:lang w:val="ru-RU"/>
              </w:rPr>
            </w:pPr>
            <w:r w:rsidRPr="00CE4C1A">
              <w:rPr>
                <w:rFonts w:ascii="Times New Roman" w:hAnsi="Times New Roman" w:cs="Times New Roman"/>
                <w:sz w:val="28"/>
                <w:szCs w:val="28"/>
              </w:rPr>
              <w:t>20,1</w:t>
            </w:r>
          </w:p>
        </w:tc>
        <w:tc>
          <w:tcPr>
            <w:tcW w:w="1335" w:type="dxa"/>
          </w:tcPr>
          <w:p w14:paraId="3CF717CD" w14:textId="1B22DB84"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32,5</w:t>
            </w:r>
          </w:p>
        </w:tc>
        <w:tc>
          <w:tcPr>
            <w:tcW w:w="1335" w:type="dxa"/>
          </w:tcPr>
          <w:p w14:paraId="6E58F926" w14:textId="1A0671FC"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78,8</w:t>
            </w:r>
          </w:p>
        </w:tc>
      </w:tr>
      <w:tr w:rsidR="00407DB1" w14:paraId="0AAD654F" w14:textId="77777777" w:rsidTr="000B39FB">
        <w:tc>
          <w:tcPr>
            <w:tcW w:w="1335" w:type="dxa"/>
          </w:tcPr>
          <w:p w14:paraId="51907F9E" w14:textId="391434F5" w:rsidR="00407DB1" w:rsidRDefault="00407DB1" w:rsidP="00407DB1">
            <w:pPr>
              <w:spacing w:line="240" w:lineRule="auto"/>
              <w:jc w:val="center"/>
              <w:rPr>
                <w:rFonts w:ascii="Times New Roman" w:hAnsi="Times New Roman"/>
                <w:sz w:val="28"/>
                <w:szCs w:val="28"/>
                <w:lang w:val="kk-KZ"/>
              </w:rPr>
            </w:pPr>
            <w:r>
              <w:rPr>
                <w:rFonts w:ascii="Times New Roman" w:hAnsi="Times New Roman"/>
                <w:sz w:val="28"/>
                <w:szCs w:val="28"/>
                <w:lang w:val="kk-KZ"/>
              </w:rPr>
              <w:t>1957</w:t>
            </w:r>
          </w:p>
        </w:tc>
        <w:tc>
          <w:tcPr>
            <w:tcW w:w="1335" w:type="dxa"/>
            <w:vAlign w:val="bottom"/>
          </w:tcPr>
          <w:p w14:paraId="2F7CC01E" w14:textId="65986B81" w:rsidR="00407DB1" w:rsidRDefault="00407DB1" w:rsidP="00407DB1">
            <w:pPr>
              <w:spacing w:line="240" w:lineRule="auto"/>
              <w:jc w:val="center"/>
              <w:rPr>
                <w:rFonts w:ascii="Times New Roman" w:hAnsi="Times New Roman" w:cs="Times New Roman"/>
                <w:sz w:val="28"/>
                <w:szCs w:val="28"/>
                <w:lang w:val="ru-RU"/>
              </w:rPr>
            </w:pPr>
            <w:r w:rsidRPr="009152EF">
              <w:rPr>
                <w:rFonts w:ascii="Times New Roman" w:eastAsia="Times New Roman" w:hAnsi="Times New Roman" w:cs="Times New Roman"/>
                <w:color w:val="000000"/>
                <w:sz w:val="28"/>
                <w:szCs w:val="28"/>
              </w:rPr>
              <w:t>2,1</w:t>
            </w:r>
            <w:r>
              <w:rPr>
                <w:rFonts w:ascii="Times New Roman" w:eastAsia="Times New Roman" w:hAnsi="Times New Roman" w:cs="Times New Roman"/>
                <w:color w:val="000000"/>
                <w:sz w:val="28"/>
                <w:szCs w:val="28"/>
                <w:lang w:val="ru-RU"/>
              </w:rPr>
              <w:t>3</w:t>
            </w:r>
          </w:p>
        </w:tc>
        <w:tc>
          <w:tcPr>
            <w:tcW w:w="1335" w:type="dxa"/>
            <w:vAlign w:val="bottom"/>
          </w:tcPr>
          <w:p w14:paraId="5FE31211" w14:textId="1D27D279" w:rsidR="00407DB1" w:rsidRDefault="00407DB1" w:rsidP="00407DB1">
            <w:pPr>
              <w:spacing w:line="240" w:lineRule="auto"/>
              <w:jc w:val="center"/>
              <w:rPr>
                <w:rFonts w:ascii="Times New Roman" w:hAnsi="Times New Roman" w:cs="Times New Roman"/>
                <w:sz w:val="28"/>
                <w:szCs w:val="28"/>
                <w:lang w:val="ru-RU"/>
              </w:rPr>
            </w:pPr>
            <w:r w:rsidRPr="00EC1D52">
              <w:rPr>
                <w:rFonts w:ascii="Times New Roman" w:eastAsia="Times New Roman" w:hAnsi="Times New Roman" w:cs="Times New Roman"/>
                <w:color w:val="000000"/>
                <w:sz w:val="28"/>
                <w:szCs w:val="28"/>
              </w:rPr>
              <w:t>9,3</w:t>
            </w:r>
            <w:r>
              <w:rPr>
                <w:rFonts w:ascii="Times New Roman" w:eastAsia="Times New Roman" w:hAnsi="Times New Roman" w:cs="Times New Roman"/>
                <w:color w:val="000000"/>
                <w:sz w:val="28"/>
                <w:szCs w:val="28"/>
                <w:lang w:val="en-US"/>
              </w:rPr>
              <w:t>2</w:t>
            </w:r>
          </w:p>
        </w:tc>
        <w:tc>
          <w:tcPr>
            <w:tcW w:w="1335" w:type="dxa"/>
          </w:tcPr>
          <w:p w14:paraId="253907D8" w14:textId="40300D55"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pacing w:val="2"/>
                <w:sz w:val="28"/>
                <w:szCs w:val="28"/>
                <w:lang w:val="kk-KZ"/>
              </w:rPr>
              <w:t>24,3</w:t>
            </w:r>
          </w:p>
        </w:tc>
        <w:tc>
          <w:tcPr>
            <w:tcW w:w="1335" w:type="dxa"/>
          </w:tcPr>
          <w:p w14:paraId="17EEB201" w14:textId="2422D7FF" w:rsidR="00407DB1" w:rsidRDefault="00407DB1" w:rsidP="00407DB1">
            <w:pPr>
              <w:spacing w:line="240" w:lineRule="auto"/>
              <w:jc w:val="center"/>
              <w:rPr>
                <w:rFonts w:ascii="Times New Roman" w:hAnsi="Times New Roman" w:cs="Times New Roman"/>
                <w:sz w:val="28"/>
                <w:szCs w:val="28"/>
                <w:lang w:val="ru-RU"/>
              </w:rPr>
            </w:pPr>
            <w:r w:rsidRPr="00CE4C1A">
              <w:rPr>
                <w:rFonts w:ascii="Times New Roman" w:hAnsi="Times New Roman" w:cs="Times New Roman"/>
                <w:sz w:val="28"/>
                <w:szCs w:val="28"/>
              </w:rPr>
              <w:t>13,7</w:t>
            </w:r>
          </w:p>
        </w:tc>
        <w:tc>
          <w:tcPr>
            <w:tcW w:w="1335" w:type="dxa"/>
          </w:tcPr>
          <w:p w14:paraId="3B2F7D3F" w14:textId="234C0C3B"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22,0</w:t>
            </w:r>
          </w:p>
        </w:tc>
        <w:tc>
          <w:tcPr>
            <w:tcW w:w="1335" w:type="dxa"/>
          </w:tcPr>
          <w:p w14:paraId="27E4AC29" w14:textId="044F818E"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59,6</w:t>
            </w:r>
          </w:p>
        </w:tc>
      </w:tr>
      <w:tr w:rsidR="00407DB1" w14:paraId="32B01A1B" w14:textId="77777777" w:rsidTr="000B39FB">
        <w:tc>
          <w:tcPr>
            <w:tcW w:w="1335" w:type="dxa"/>
          </w:tcPr>
          <w:p w14:paraId="737EDC65" w14:textId="28E64657" w:rsidR="00407DB1" w:rsidRDefault="00407DB1" w:rsidP="00407DB1">
            <w:pPr>
              <w:spacing w:line="240" w:lineRule="auto"/>
              <w:jc w:val="center"/>
              <w:rPr>
                <w:rFonts w:ascii="Times New Roman" w:hAnsi="Times New Roman"/>
                <w:sz w:val="28"/>
                <w:szCs w:val="28"/>
                <w:lang w:val="kk-KZ"/>
              </w:rPr>
            </w:pPr>
            <w:r>
              <w:rPr>
                <w:rFonts w:ascii="Times New Roman" w:hAnsi="Times New Roman"/>
                <w:sz w:val="28"/>
                <w:szCs w:val="28"/>
                <w:lang w:val="kk-KZ"/>
              </w:rPr>
              <w:t>1958</w:t>
            </w:r>
          </w:p>
        </w:tc>
        <w:tc>
          <w:tcPr>
            <w:tcW w:w="1335" w:type="dxa"/>
            <w:vAlign w:val="bottom"/>
          </w:tcPr>
          <w:p w14:paraId="64D9F664" w14:textId="23611592" w:rsidR="00407DB1" w:rsidRDefault="00407DB1" w:rsidP="00407DB1">
            <w:pPr>
              <w:spacing w:line="240" w:lineRule="auto"/>
              <w:jc w:val="center"/>
              <w:rPr>
                <w:rFonts w:ascii="Times New Roman" w:hAnsi="Times New Roman" w:cs="Times New Roman"/>
                <w:sz w:val="28"/>
                <w:szCs w:val="28"/>
                <w:lang w:val="ru-RU"/>
              </w:rPr>
            </w:pPr>
            <w:r w:rsidRPr="009152EF">
              <w:rPr>
                <w:rFonts w:ascii="Times New Roman" w:eastAsia="Times New Roman" w:hAnsi="Times New Roman" w:cs="Times New Roman"/>
                <w:color w:val="000000"/>
                <w:sz w:val="28"/>
                <w:szCs w:val="28"/>
              </w:rPr>
              <w:t>3,0</w:t>
            </w:r>
            <w:r>
              <w:rPr>
                <w:rFonts w:ascii="Times New Roman" w:eastAsia="Times New Roman" w:hAnsi="Times New Roman" w:cs="Times New Roman"/>
                <w:color w:val="000000"/>
                <w:sz w:val="28"/>
                <w:szCs w:val="28"/>
                <w:lang w:val="ru-RU"/>
              </w:rPr>
              <w:t>5</w:t>
            </w:r>
          </w:p>
        </w:tc>
        <w:tc>
          <w:tcPr>
            <w:tcW w:w="1335" w:type="dxa"/>
            <w:vAlign w:val="bottom"/>
          </w:tcPr>
          <w:p w14:paraId="18CE4328" w14:textId="1BC22917" w:rsidR="00407DB1" w:rsidRDefault="00407DB1" w:rsidP="00407DB1">
            <w:pPr>
              <w:spacing w:line="240" w:lineRule="auto"/>
              <w:jc w:val="center"/>
              <w:rPr>
                <w:rFonts w:ascii="Times New Roman" w:hAnsi="Times New Roman" w:cs="Times New Roman"/>
                <w:sz w:val="28"/>
                <w:szCs w:val="28"/>
                <w:lang w:val="ru-RU"/>
              </w:rPr>
            </w:pPr>
            <w:r w:rsidRPr="00EC1D52">
              <w:rPr>
                <w:rFonts w:ascii="Times New Roman" w:eastAsia="Times New Roman" w:hAnsi="Times New Roman" w:cs="Times New Roman"/>
                <w:color w:val="000000"/>
                <w:sz w:val="28"/>
                <w:szCs w:val="28"/>
              </w:rPr>
              <w:t>20,54</w:t>
            </w:r>
          </w:p>
        </w:tc>
        <w:tc>
          <w:tcPr>
            <w:tcW w:w="1335" w:type="dxa"/>
          </w:tcPr>
          <w:p w14:paraId="3BF30D6E" w14:textId="0E7C4BFA"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pacing w:val="2"/>
                <w:sz w:val="28"/>
                <w:szCs w:val="28"/>
                <w:lang w:val="kk-KZ"/>
              </w:rPr>
              <w:t>43,9</w:t>
            </w:r>
          </w:p>
        </w:tc>
        <w:tc>
          <w:tcPr>
            <w:tcW w:w="1335" w:type="dxa"/>
          </w:tcPr>
          <w:p w14:paraId="7656FBC4" w14:textId="67C51A2A" w:rsidR="00407DB1" w:rsidRDefault="00407DB1" w:rsidP="00407DB1">
            <w:pPr>
              <w:spacing w:line="240" w:lineRule="auto"/>
              <w:jc w:val="center"/>
              <w:rPr>
                <w:rFonts w:ascii="Times New Roman" w:hAnsi="Times New Roman" w:cs="Times New Roman"/>
                <w:sz w:val="28"/>
                <w:szCs w:val="28"/>
                <w:lang w:val="ru-RU"/>
              </w:rPr>
            </w:pPr>
            <w:r w:rsidRPr="00CE4C1A">
              <w:rPr>
                <w:rFonts w:ascii="Times New Roman" w:hAnsi="Times New Roman" w:cs="Times New Roman"/>
                <w:sz w:val="28"/>
                <w:szCs w:val="28"/>
              </w:rPr>
              <w:t>31,0</w:t>
            </w:r>
          </w:p>
        </w:tc>
        <w:tc>
          <w:tcPr>
            <w:tcW w:w="1335" w:type="dxa"/>
          </w:tcPr>
          <w:p w14:paraId="020580FF" w14:textId="377DEC88"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37,8</w:t>
            </w:r>
          </w:p>
        </w:tc>
        <w:tc>
          <w:tcPr>
            <w:tcW w:w="1335" w:type="dxa"/>
          </w:tcPr>
          <w:p w14:paraId="2832749B" w14:textId="7929D01E"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99,0</w:t>
            </w:r>
          </w:p>
        </w:tc>
      </w:tr>
      <w:tr w:rsidR="00407DB1" w14:paraId="1790CC68" w14:textId="77777777" w:rsidTr="000B39FB">
        <w:tc>
          <w:tcPr>
            <w:tcW w:w="1335" w:type="dxa"/>
          </w:tcPr>
          <w:p w14:paraId="17BE9887" w14:textId="28FE7299" w:rsidR="00407DB1" w:rsidRDefault="00407DB1" w:rsidP="00407DB1">
            <w:pPr>
              <w:spacing w:line="240" w:lineRule="auto"/>
              <w:jc w:val="center"/>
              <w:rPr>
                <w:rFonts w:ascii="Times New Roman" w:hAnsi="Times New Roman"/>
                <w:sz w:val="28"/>
                <w:szCs w:val="28"/>
                <w:lang w:val="kk-KZ"/>
              </w:rPr>
            </w:pPr>
            <w:r>
              <w:rPr>
                <w:rFonts w:ascii="Times New Roman" w:hAnsi="Times New Roman"/>
                <w:sz w:val="28"/>
                <w:szCs w:val="28"/>
                <w:lang w:val="kk-KZ"/>
              </w:rPr>
              <w:t>1959</w:t>
            </w:r>
          </w:p>
        </w:tc>
        <w:tc>
          <w:tcPr>
            <w:tcW w:w="1335" w:type="dxa"/>
            <w:vAlign w:val="bottom"/>
          </w:tcPr>
          <w:p w14:paraId="05EE2EEA" w14:textId="5E85567B" w:rsidR="00407DB1" w:rsidRDefault="00407DB1" w:rsidP="00407DB1">
            <w:pPr>
              <w:spacing w:line="240" w:lineRule="auto"/>
              <w:jc w:val="center"/>
              <w:rPr>
                <w:rFonts w:ascii="Times New Roman" w:hAnsi="Times New Roman" w:cs="Times New Roman"/>
                <w:sz w:val="28"/>
                <w:szCs w:val="28"/>
                <w:lang w:val="ru-RU"/>
              </w:rPr>
            </w:pPr>
            <w:r w:rsidRPr="009152EF">
              <w:rPr>
                <w:rFonts w:ascii="Times New Roman" w:eastAsia="Times New Roman" w:hAnsi="Times New Roman" w:cs="Times New Roman"/>
                <w:color w:val="000000"/>
                <w:sz w:val="28"/>
                <w:szCs w:val="28"/>
              </w:rPr>
              <w:t>2,38</w:t>
            </w:r>
          </w:p>
        </w:tc>
        <w:tc>
          <w:tcPr>
            <w:tcW w:w="1335" w:type="dxa"/>
            <w:vAlign w:val="bottom"/>
          </w:tcPr>
          <w:p w14:paraId="1D8A7F82" w14:textId="02AF2A58" w:rsidR="00407DB1" w:rsidRDefault="00407DB1" w:rsidP="00407DB1">
            <w:pPr>
              <w:spacing w:line="240" w:lineRule="auto"/>
              <w:jc w:val="center"/>
              <w:rPr>
                <w:rFonts w:ascii="Times New Roman" w:hAnsi="Times New Roman" w:cs="Times New Roman"/>
                <w:sz w:val="28"/>
                <w:szCs w:val="28"/>
                <w:lang w:val="ru-RU"/>
              </w:rPr>
            </w:pPr>
            <w:r w:rsidRPr="00EC1D52">
              <w:rPr>
                <w:rFonts w:ascii="Times New Roman" w:eastAsia="Times New Roman" w:hAnsi="Times New Roman" w:cs="Times New Roman"/>
                <w:color w:val="000000"/>
                <w:sz w:val="28"/>
                <w:szCs w:val="28"/>
              </w:rPr>
              <w:t>12,41</w:t>
            </w:r>
          </w:p>
        </w:tc>
        <w:tc>
          <w:tcPr>
            <w:tcW w:w="1335" w:type="dxa"/>
          </w:tcPr>
          <w:p w14:paraId="654A500D" w14:textId="517B5DFB"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pacing w:val="2"/>
                <w:sz w:val="28"/>
                <w:szCs w:val="28"/>
                <w:lang w:val="kk-KZ"/>
              </w:rPr>
              <w:t>40,0</w:t>
            </w:r>
          </w:p>
        </w:tc>
        <w:tc>
          <w:tcPr>
            <w:tcW w:w="1335" w:type="dxa"/>
          </w:tcPr>
          <w:p w14:paraId="6EEDFAE8" w14:textId="0F89B6DF" w:rsidR="00407DB1" w:rsidRDefault="00407DB1" w:rsidP="00407DB1">
            <w:pPr>
              <w:spacing w:line="240" w:lineRule="auto"/>
              <w:jc w:val="center"/>
              <w:rPr>
                <w:rFonts w:ascii="Times New Roman" w:hAnsi="Times New Roman" w:cs="Times New Roman"/>
                <w:sz w:val="28"/>
                <w:szCs w:val="28"/>
                <w:lang w:val="ru-RU"/>
              </w:rPr>
            </w:pPr>
            <w:r w:rsidRPr="00CE4C1A">
              <w:rPr>
                <w:rFonts w:ascii="Times New Roman" w:hAnsi="Times New Roman" w:cs="Times New Roman"/>
                <w:sz w:val="28"/>
                <w:szCs w:val="28"/>
              </w:rPr>
              <w:t>17,5</w:t>
            </w:r>
          </w:p>
        </w:tc>
        <w:tc>
          <w:tcPr>
            <w:tcW w:w="1335" w:type="dxa"/>
          </w:tcPr>
          <w:p w14:paraId="3ABF7D9C" w14:textId="74E7E09D"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28,7</w:t>
            </w:r>
          </w:p>
        </w:tc>
        <w:tc>
          <w:tcPr>
            <w:tcW w:w="1335" w:type="dxa"/>
          </w:tcPr>
          <w:p w14:paraId="5F428FBA" w14:textId="5421FD31"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83,0</w:t>
            </w:r>
          </w:p>
        </w:tc>
      </w:tr>
      <w:tr w:rsidR="00407DB1" w14:paraId="346EB7CF" w14:textId="77777777" w:rsidTr="000B39FB">
        <w:tc>
          <w:tcPr>
            <w:tcW w:w="1335" w:type="dxa"/>
          </w:tcPr>
          <w:p w14:paraId="7E01EAF1" w14:textId="168E5565" w:rsidR="00407DB1" w:rsidRDefault="00407DB1" w:rsidP="00407DB1">
            <w:pPr>
              <w:spacing w:line="240" w:lineRule="auto"/>
              <w:jc w:val="center"/>
              <w:rPr>
                <w:rFonts w:ascii="Times New Roman" w:hAnsi="Times New Roman"/>
                <w:sz w:val="28"/>
                <w:szCs w:val="28"/>
                <w:lang w:val="kk-KZ"/>
              </w:rPr>
            </w:pPr>
            <w:r>
              <w:rPr>
                <w:rFonts w:ascii="Times New Roman" w:hAnsi="Times New Roman"/>
                <w:sz w:val="28"/>
                <w:szCs w:val="28"/>
                <w:lang w:val="kk-KZ"/>
              </w:rPr>
              <w:t>1960</w:t>
            </w:r>
          </w:p>
        </w:tc>
        <w:tc>
          <w:tcPr>
            <w:tcW w:w="1335" w:type="dxa"/>
            <w:vAlign w:val="bottom"/>
          </w:tcPr>
          <w:p w14:paraId="2A9F2287" w14:textId="3C53A1B9" w:rsidR="00407DB1" w:rsidRDefault="00407DB1" w:rsidP="00407DB1">
            <w:pPr>
              <w:spacing w:line="240" w:lineRule="auto"/>
              <w:jc w:val="center"/>
              <w:rPr>
                <w:rFonts w:ascii="Times New Roman" w:hAnsi="Times New Roman" w:cs="Times New Roman"/>
                <w:sz w:val="28"/>
                <w:szCs w:val="28"/>
                <w:lang w:val="ru-RU"/>
              </w:rPr>
            </w:pPr>
            <w:r w:rsidRPr="009152EF">
              <w:rPr>
                <w:rFonts w:ascii="Times New Roman" w:eastAsia="Times New Roman" w:hAnsi="Times New Roman" w:cs="Times New Roman"/>
                <w:color w:val="000000"/>
                <w:sz w:val="28"/>
                <w:szCs w:val="28"/>
              </w:rPr>
              <w:t>2,8</w:t>
            </w:r>
            <w:r>
              <w:rPr>
                <w:rFonts w:ascii="Times New Roman" w:eastAsia="Times New Roman" w:hAnsi="Times New Roman" w:cs="Times New Roman"/>
                <w:color w:val="000000"/>
                <w:sz w:val="28"/>
                <w:szCs w:val="28"/>
                <w:lang w:val="ru-RU"/>
              </w:rPr>
              <w:t>9</w:t>
            </w:r>
          </w:p>
        </w:tc>
        <w:tc>
          <w:tcPr>
            <w:tcW w:w="1335" w:type="dxa"/>
            <w:vAlign w:val="bottom"/>
          </w:tcPr>
          <w:p w14:paraId="35FC5C00" w14:textId="14F818AC" w:rsidR="00407DB1" w:rsidRDefault="00407DB1" w:rsidP="00407DB1">
            <w:pPr>
              <w:spacing w:line="240" w:lineRule="auto"/>
              <w:jc w:val="center"/>
              <w:rPr>
                <w:rFonts w:ascii="Times New Roman" w:hAnsi="Times New Roman" w:cs="Times New Roman"/>
                <w:sz w:val="28"/>
                <w:szCs w:val="28"/>
                <w:lang w:val="ru-RU"/>
              </w:rPr>
            </w:pPr>
            <w:r w:rsidRPr="00EC1D52">
              <w:rPr>
                <w:rFonts w:ascii="Times New Roman" w:eastAsia="Times New Roman" w:hAnsi="Times New Roman" w:cs="Times New Roman"/>
                <w:color w:val="000000"/>
                <w:sz w:val="28"/>
                <w:szCs w:val="28"/>
              </w:rPr>
              <w:t>18,6</w:t>
            </w:r>
            <w:r>
              <w:rPr>
                <w:rFonts w:ascii="Times New Roman" w:eastAsia="Times New Roman" w:hAnsi="Times New Roman" w:cs="Times New Roman"/>
                <w:color w:val="000000"/>
                <w:sz w:val="28"/>
                <w:szCs w:val="28"/>
                <w:lang w:val="en-US"/>
              </w:rPr>
              <w:t>1</w:t>
            </w:r>
          </w:p>
        </w:tc>
        <w:tc>
          <w:tcPr>
            <w:tcW w:w="1335" w:type="dxa"/>
          </w:tcPr>
          <w:p w14:paraId="2D62465D" w14:textId="04D14DD0"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pacing w:val="2"/>
                <w:sz w:val="28"/>
                <w:szCs w:val="28"/>
                <w:lang w:val="kk-KZ"/>
              </w:rPr>
              <w:t>39,1</w:t>
            </w:r>
          </w:p>
        </w:tc>
        <w:tc>
          <w:tcPr>
            <w:tcW w:w="1335" w:type="dxa"/>
          </w:tcPr>
          <w:p w14:paraId="2E3239E0" w14:textId="313934EC" w:rsidR="00407DB1" w:rsidRDefault="00407DB1" w:rsidP="00407DB1">
            <w:pPr>
              <w:spacing w:line="240" w:lineRule="auto"/>
              <w:jc w:val="center"/>
              <w:rPr>
                <w:rFonts w:ascii="Times New Roman" w:hAnsi="Times New Roman" w:cs="Times New Roman"/>
                <w:sz w:val="28"/>
                <w:szCs w:val="28"/>
                <w:lang w:val="ru-RU"/>
              </w:rPr>
            </w:pPr>
            <w:r w:rsidRPr="00CE4C1A">
              <w:rPr>
                <w:rFonts w:ascii="Times New Roman" w:hAnsi="Times New Roman" w:cs="Times New Roman"/>
                <w:sz w:val="28"/>
                <w:szCs w:val="28"/>
              </w:rPr>
              <w:t>26,7</w:t>
            </w:r>
          </w:p>
        </w:tc>
        <w:tc>
          <w:tcPr>
            <w:tcW w:w="1335" w:type="dxa"/>
          </w:tcPr>
          <w:p w14:paraId="57E302EA" w14:textId="7EA0E49D"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29,5</w:t>
            </w:r>
          </w:p>
        </w:tc>
        <w:tc>
          <w:tcPr>
            <w:tcW w:w="1335" w:type="dxa"/>
          </w:tcPr>
          <w:p w14:paraId="3AF3C238" w14:textId="36FB2907"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79,8</w:t>
            </w:r>
          </w:p>
        </w:tc>
      </w:tr>
      <w:tr w:rsidR="00407DB1" w14:paraId="3B8EAD3B" w14:textId="77777777" w:rsidTr="000B39FB">
        <w:tc>
          <w:tcPr>
            <w:tcW w:w="1335" w:type="dxa"/>
          </w:tcPr>
          <w:p w14:paraId="0D33B9FE" w14:textId="6B98924A" w:rsidR="00407DB1" w:rsidRDefault="00407DB1" w:rsidP="00407DB1">
            <w:pPr>
              <w:spacing w:line="240" w:lineRule="auto"/>
              <w:jc w:val="center"/>
              <w:rPr>
                <w:rFonts w:ascii="Times New Roman" w:hAnsi="Times New Roman"/>
                <w:sz w:val="28"/>
                <w:szCs w:val="28"/>
                <w:lang w:val="kk-KZ"/>
              </w:rPr>
            </w:pPr>
            <w:r>
              <w:rPr>
                <w:rFonts w:ascii="Times New Roman" w:hAnsi="Times New Roman"/>
                <w:sz w:val="28"/>
                <w:szCs w:val="28"/>
                <w:lang w:val="kk-KZ"/>
              </w:rPr>
              <w:t>1961</w:t>
            </w:r>
          </w:p>
        </w:tc>
        <w:tc>
          <w:tcPr>
            <w:tcW w:w="1335" w:type="dxa"/>
            <w:vAlign w:val="bottom"/>
          </w:tcPr>
          <w:p w14:paraId="14731034" w14:textId="6F700567" w:rsidR="00407DB1" w:rsidRDefault="00407DB1" w:rsidP="00407DB1">
            <w:pPr>
              <w:spacing w:line="240" w:lineRule="auto"/>
              <w:jc w:val="center"/>
              <w:rPr>
                <w:rFonts w:ascii="Times New Roman" w:hAnsi="Times New Roman" w:cs="Times New Roman"/>
                <w:sz w:val="28"/>
                <w:szCs w:val="28"/>
                <w:lang w:val="ru-RU"/>
              </w:rPr>
            </w:pPr>
            <w:r w:rsidRPr="009152EF">
              <w:rPr>
                <w:rFonts w:ascii="Times New Roman" w:eastAsia="Times New Roman" w:hAnsi="Times New Roman" w:cs="Times New Roman"/>
                <w:color w:val="000000"/>
                <w:sz w:val="28"/>
                <w:szCs w:val="28"/>
              </w:rPr>
              <w:t>2,19</w:t>
            </w:r>
          </w:p>
        </w:tc>
        <w:tc>
          <w:tcPr>
            <w:tcW w:w="1335" w:type="dxa"/>
            <w:vAlign w:val="bottom"/>
          </w:tcPr>
          <w:p w14:paraId="1D4166F2" w14:textId="0CD73E24" w:rsidR="00407DB1" w:rsidRDefault="00407DB1" w:rsidP="00407DB1">
            <w:pPr>
              <w:spacing w:line="240" w:lineRule="auto"/>
              <w:jc w:val="center"/>
              <w:rPr>
                <w:rFonts w:ascii="Times New Roman" w:hAnsi="Times New Roman" w:cs="Times New Roman"/>
                <w:sz w:val="28"/>
                <w:szCs w:val="28"/>
                <w:lang w:val="ru-RU"/>
              </w:rPr>
            </w:pPr>
            <w:r w:rsidRPr="00EC1D52">
              <w:rPr>
                <w:rFonts w:ascii="Times New Roman" w:eastAsia="Times New Roman" w:hAnsi="Times New Roman" w:cs="Times New Roman"/>
                <w:color w:val="000000"/>
                <w:sz w:val="28"/>
                <w:szCs w:val="28"/>
              </w:rPr>
              <w:t>10,09</w:t>
            </w:r>
          </w:p>
        </w:tc>
        <w:tc>
          <w:tcPr>
            <w:tcW w:w="1335" w:type="dxa"/>
          </w:tcPr>
          <w:p w14:paraId="71171366" w14:textId="6CA2E00E"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kk-KZ"/>
              </w:rPr>
              <w:t>26,6</w:t>
            </w:r>
          </w:p>
        </w:tc>
        <w:tc>
          <w:tcPr>
            <w:tcW w:w="1335" w:type="dxa"/>
          </w:tcPr>
          <w:p w14:paraId="1D5026D2" w14:textId="7AB00624" w:rsidR="00407DB1" w:rsidRDefault="00407DB1" w:rsidP="00407DB1">
            <w:pPr>
              <w:spacing w:line="240" w:lineRule="auto"/>
              <w:jc w:val="center"/>
              <w:rPr>
                <w:rFonts w:ascii="Times New Roman" w:hAnsi="Times New Roman" w:cs="Times New Roman"/>
                <w:sz w:val="28"/>
                <w:szCs w:val="28"/>
                <w:lang w:val="ru-RU"/>
              </w:rPr>
            </w:pPr>
            <w:r w:rsidRPr="00CE4C1A">
              <w:rPr>
                <w:rFonts w:ascii="Times New Roman" w:hAnsi="Times New Roman" w:cs="Times New Roman"/>
                <w:sz w:val="28"/>
                <w:szCs w:val="28"/>
              </w:rPr>
              <w:t>12,7</w:t>
            </w:r>
          </w:p>
        </w:tc>
        <w:tc>
          <w:tcPr>
            <w:tcW w:w="1335" w:type="dxa"/>
          </w:tcPr>
          <w:p w14:paraId="26EDF605" w14:textId="7D6F455B"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20,5</w:t>
            </w:r>
          </w:p>
        </w:tc>
        <w:tc>
          <w:tcPr>
            <w:tcW w:w="1335" w:type="dxa"/>
          </w:tcPr>
          <w:p w14:paraId="1203EC58" w14:textId="5C61BE6B"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67,8</w:t>
            </w:r>
          </w:p>
        </w:tc>
      </w:tr>
      <w:tr w:rsidR="00407DB1" w14:paraId="439F3EAC" w14:textId="77777777" w:rsidTr="000B39FB">
        <w:tc>
          <w:tcPr>
            <w:tcW w:w="1335" w:type="dxa"/>
          </w:tcPr>
          <w:p w14:paraId="03E396F9" w14:textId="4F342F04" w:rsidR="00407DB1" w:rsidRDefault="00407DB1" w:rsidP="00407DB1">
            <w:pPr>
              <w:spacing w:line="240" w:lineRule="auto"/>
              <w:jc w:val="center"/>
              <w:rPr>
                <w:rFonts w:ascii="Times New Roman" w:hAnsi="Times New Roman"/>
                <w:sz w:val="28"/>
                <w:szCs w:val="28"/>
                <w:lang w:val="kk-KZ"/>
              </w:rPr>
            </w:pPr>
            <w:r>
              <w:rPr>
                <w:rFonts w:ascii="Times New Roman" w:hAnsi="Times New Roman"/>
                <w:sz w:val="28"/>
                <w:szCs w:val="28"/>
                <w:lang w:val="kk-KZ"/>
              </w:rPr>
              <w:t>1962</w:t>
            </w:r>
          </w:p>
        </w:tc>
        <w:tc>
          <w:tcPr>
            <w:tcW w:w="1335" w:type="dxa"/>
            <w:vAlign w:val="bottom"/>
          </w:tcPr>
          <w:p w14:paraId="4D238CA6" w14:textId="378C4065" w:rsidR="00407DB1" w:rsidRDefault="00407DB1" w:rsidP="00407DB1">
            <w:pPr>
              <w:spacing w:line="240" w:lineRule="auto"/>
              <w:jc w:val="center"/>
              <w:rPr>
                <w:rFonts w:ascii="Times New Roman" w:hAnsi="Times New Roman" w:cs="Times New Roman"/>
                <w:sz w:val="28"/>
                <w:szCs w:val="28"/>
                <w:lang w:val="ru-RU"/>
              </w:rPr>
            </w:pPr>
            <w:r w:rsidRPr="009152EF">
              <w:rPr>
                <w:rFonts w:ascii="Times New Roman" w:eastAsia="Times New Roman" w:hAnsi="Times New Roman" w:cs="Times New Roman"/>
                <w:color w:val="000000"/>
                <w:sz w:val="28"/>
                <w:szCs w:val="28"/>
              </w:rPr>
              <w:t>2,4</w:t>
            </w:r>
            <w:r>
              <w:rPr>
                <w:rFonts w:ascii="Times New Roman" w:eastAsia="Times New Roman" w:hAnsi="Times New Roman" w:cs="Times New Roman"/>
                <w:color w:val="000000"/>
                <w:sz w:val="28"/>
                <w:szCs w:val="28"/>
                <w:lang w:val="ru-RU"/>
              </w:rPr>
              <w:t>3</w:t>
            </w:r>
          </w:p>
        </w:tc>
        <w:tc>
          <w:tcPr>
            <w:tcW w:w="1335" w:type="dxa"/>
            <w:vAlign w:val="bottom"/>
          </w:tcPr>
          <w:p w14:paraId="67D78D00" w14:textId="3877AE07" w:rsidR="00407DB1" w:rsidRDefault="00407DB1" w:rsidP="00407DB1">
            <w:pPr>
              <w:spacing w:line="240" w:lineRule="auto"/>
              <w:jc w:val="center"/>
              <w:rPr>
                <w:rFonts w:ascii="Times New Roman" w:hAnsi="Times New Roman" w:cs="Times New Roman"/>
                <w:sz w:val="28"/>
                <w:szCs w:val="28"/>
                <w:lang w:val="ru-RU"/>
              </w:rPr>
            </w:pPr>
            <w:r w:rsidRPr="00EC1D52">
              <w:rPr>
                <w:rFonts w:ascii="Times New Roman" w:eastAsia="Times New Roman" w:hAnsi="Times New Roman" w:cs="Times New Roman"/>
                <w:color w:val="000000"/>
                <w:sz w:val="28"/>
                <w:szCs w:val="28"/>
              </w:rPr>
              <w:t>12,99</w:t>
            </w:r>
          </w:p>
        </w:tc>
        <w:tc>
          <w:tcPr>
            <w:tcW w:w="1335" w:type="dxa"/>
          </w:tcPr>
          <w:p w14:paraId="53492AE4" w14:textId="3F7A5B78"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kk-KZ"/>
              </w:rPr>
              <w:t>30,3</w:t>
            </w:r>
          </w:p>
        </w:tc>
        <w:tc>
          <w:tcPr>
            <w:tcW w:w="1335" w:type="dxa"/>
          </w:tcPr>
          <w:p w14:paraId="38FF4A44" w14:textId="4DE88D10" w:rsidR="00407DB1" w:rsidRDefault="00407DB1" w:rsidP="00407DB1">
            <w:pPr>
              <w:spacing w:line="240" w:lineRule="auto"/>
              <w:jc w:val="center"/>
              <w:rPr>
                <w:rFonts w:ascii="Times New Roman" w:hAnsi="Times New Roman" w:cs="Times New Roman"/>
                <w:sz w:val="28"/>
                <w:szCs w:val="28"/>
                <w:lang w:val="ru-RU"/>
              </w:rPr>
            </w:pPr>
            <w:r w:rsidRPr="00CE4C1A">
              <w:rPr>
                <w:rFonts w:ascii="Times New Roman" w:hAnsi="Times New Roman" w:cs="Times New Roman"/>
                <w:sz w:val="28"/>
                <w:szCs w:val="28"/>
              </w:rPr>
              <w:t>15,3</w:t>
            </w:r>
          </w:p>
        </w:tc>
        <w:tc>
          <w:tcPr>
            <w:tcW w:w="1335" w:type="dxa"/>
          </w:tcPr>
          <w:p w14:paraId="34D0D996" w14:textId="30C4AAAC"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17,6</w:t>
            </w:r>
          </w:p>
        </w:tc>
        <w:tc>
          <w:tcPr>
            <w:tcW w:w="1335" w:type="dxa"/>
          </w:tcPr>
          <w:p w14:paraId="4B3822E3" w14:textId="2CD2F6A6"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57,0</w:t>
            </w:r>
          </w:p>
        </w:tc>
      </w:tr>
      <w:tr w:rsidR="00407DB1" w14:paraId="6A57F7AF" w14:textId="77777777" w:rsidTr="000B39FB">
        <w:tc>
          <w:tcPr>
            <w:tcW w:w="1335" w:type="dxa"/>
          </w:tcPr>
          <w:p w14:paraId="2B927F78" w14:textId="4BC5F334" w:rsidR="00407DB1" w:rsidRDefault="00407DB1" w:rsidP="00407DB1">
            <w:pPr>
              <w:spacing w:line="240" w:lineRule="auto"/>
              <w:jc w:val="center"/>
              <w:rPr>
                <w:rFonts w:ascii="Times New Roman" w:hAnsi="Times New Roman"/>
                <w:sz w:val="28"/>
                <w:szCs w:val="28"/>
                <w:lang w:val="kk-KZ"/>
              </w:rPr>
            </w:pPr>
            <w:r>
              <w:rPr>
                <w:rFonts w:ascii="Times New Roman" w:hAnsi="Times New Roman"/>
                <w:sz w:val="28"/>
                <w:szCs w:val="28"/>
                <w:lang w:val="kk-KZ"/>
              </w:rPr>
              <w:t>1963</w:t>
            </w:r>
          </w:p>
        </w:tc>
        <w:tc>
          <w:tcPr>
            <w:tcW w:w="1335" w:type="dxa"/>
            <w:vAlign w:val="bottom"/>
          </w:tcPr>
          <w:p w14:paraId="2E30F6C9" w14:textId="1A8F45D3" w:rsidR="00407DB1" w:rsidRDefault="00407DB1" w:rsidP="00407DB1">
            <w:pPr>
              <w:spacing w:line="240" w:lineRule="auto"/>
              <w:jc w:val="center"/>
              <w:rPr>
                <w:rFonts w:ascii="Times New Roman" w:hAnsi="Times New Roman" w:cs="Times New Roman"/>
                <w:sz w:val="28"/>
                <w:szCs w:val="28"/>
                <w:lang w:val="ru-RU"/>
              </w:rPr>
            </w:pPr>
            <w:r w:rsidRPr="009152EF">
              <w:rPr>
                <w:rFonts w:ascii="Times New Roman" w:eastAsia="Times New Roman" w:hAnsi="Times New Roman" w:cs="Times New Roman"/>
                <w:color w:val="000000"/>
                <w:sz w:val="28"/>
                <w:szCs w:val="28"/>
              </w:rPr>
              <w:t>2,08</w:t>
            </w:r>
          </w:p>
        </w:tc>
        <w:tc>
          <w:tcPr>
            <w:tcW w:w="1335" w:type="dxa"/>
            <w:vAlign w:val="bottom"/>
          </w:tcPr>
          <w:p w14:paraId="27784ED8" w14:textId="625C148D" w:rsidR="00407DB1" w:rsidRDefault="00407DB1" w:rsidP="00407DB1">
            <w:pPr>
              <w:spacing w:line="240" w:lineRule="auto"/>
              <w:jc w:val="center"/>
              <w:rPr>
                <w:rFonts w:ascii="Times New Roman" w:hAnsi="Times New Roman" w:cs="Times New Roman"/>
                <w:sz w:val="28"/>
                <w:szCs w:val="28"/>
                <w:lang w:val="ru-RU"/>
              </w:rPr>
            </w:pPr>
            <w:r w:rsidRPr="00EC1D52">
              <w:rPr>
                <w:rFonts w:ascii="Times New Roman" w:eastAsia="Times New Roman" w:hAnsi="Times New Roman" w:cs="Times New Roman"/>
                <w:color w:val="000000"/>
                <w:sz w:val="28"/>
                <w:szCs w:val="28"/>
              </w:rPr>
              <w:t>8,7</w:t>
            </w:r>
            <w:r>
              <w:rPr>
                <w:rFonts w:ascii="Times New Roman" w:eastAsia="Times New Roman" w:hAnsi="Times New Roman" w:cs="Times New Roman"/>
                <w:color w:val="000000"/>
                <w:sz w:val="28"/>
                <w:szCs w:val="28"/>
                <w:lang w:val="en-US"/>
              </w:rPr>
              <w:t>8</w:t>
            </w:r>
          </w:p>
        </w:tc>
        <w:tc>
          <w:tcPr>
            <w:tcW w:w="1335" w:type="dxa"/>
          </w:tcPr>
          <w:p w14:paraId="4D75756E" w14:textId="5413D11A"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kk-KZ"/>
              </w:rPr>
              <w:t>32,3</w:t>
            </w:r>
          </w:p>
        </w:tc>
        <w:tc>
          <w:tcPr>
            <w:tcW w:w="1335" w:type="dxa"/>
          </w:tcPr>
          <w:p w14:paraId="2E26E94F" w14:textId="6D786D8F" w:rsidR="00407DB1" w:rsidRDefault="00407DB1" w:rsidP="00407DB1">
            <w:pPr>
              <w:spacing w:line="240" w:lineRule="auto"/>
              <w:jc w:val="center"/>
              <w:rPr>
                <w:rFonts w:ascii="Times New Roman" w:hAnsi="Times New Roman" w:cs="Times New Roman"/>
                <w:sz w:val="28"/>
                <w:szCs w:val="28"/>
                <w:lang w:val="ru-RU"/>
              </w:rPr>
            </w:pPr>
            <w:r w:rsidRPr="00CE4C1A">
              <w:rPr>
                <w:rFonts w:ascii="Times New Roman" w:hAnsi="Times New Roman" w:cs="Times New Roman"/>
                <w:sz w:val="28"/>
                <w:szCs w:val="28"/>
              </w:rPr>
              <w:t>14,3</w:t>
            </w:r>
          </w:p>
        </w:tc>
        <w:tc>
          <w:tcPr>
            <w:tcW w:w="1335" w:type="dxa"/>
          </w:tcPr>
          <w:p w14:paraId="25D14834" w14:textId="03D450A5"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22,6</w:t>
            </w:r>
          </w:p>
        </w:tc>
        <w:tc>
          <w:tcPr>
            <w:tcW w:w="1335" w:type="dxa"/>
          </w:tcPr>
          <w:p w14:paraId="68CBB7D3" w14:textId="344D07BC"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65,8</w:t>
            </w:r>
          </w:p>
        </w:tc>
      </w:tr>
      <w:tr w:rsidR="00407DB1" w14:paraId="413AEBC5" w14:textId="77777777" w:rsidTr="000B39FB">
        <w:tc>
          <w:tcPr>
            <w:tcW w:w="1335" w:type="dxa"/>
          </w:tcPr>
          <w:p w14:paraId="55429B31" w14:textId="0C73B6B1" w:rsidR="00407DB1" w:rsidRDefault="00407DB1" w:rsidP="00407DB1">
            <w:pPr>
              <w:spacing w:line="240" w:lineRule="auto"/>
              <w:jc w:val="center"/>
              <w:rPr>
                <w:rFonts w:ascii="Times New Roman" w:hAnsi="Times New Roman"/>
                <w:sz w:val="28"/>
                <w:szCs w:val="28"/>
                <w:lang w:val="kk-KZ"/>
              </w:rPr>
            </w:pPr>
            <w:r>
              <w:rPr>
                <w:rFonts w:ascii="Times New Roman" w:hAnsi="Times New Roman"/>
                <w:sz w:val="28"/>
                <w:szCs w:val="28"/>
                <w:lang w:val="kk-KZ"/>
              </w:rPr>
              <w:t>1964</w:t>
            </w:r>
          </w:p>
        </w:tc>
        <w:tc>
          <w:tcPr>
            <w:tcW w:w="1335" w:type="dxa"/>
            <w:vAlign w:val="bottom"/>
          </w:tcPr>
          <w:p w14:paraId="77487EC3" w14:textId="05766F0C" w:rsidR="00407DB1" w:rsidRDefault="00407DB1" w:rsidP="00407DB1">
            <w:pPr>
              <w:spacing w:line="240" w:lineRule="auto"/>
              <w:jc w:val="center"/>
              <w:rPr>
                <w:rFonts w:ascii="Times New Roman" w:hAnsi="Times New Roman" w:cs="Times New Roman"/>
                <w:sz w:val="28"/>
                <w:szCs w:val="28"/>
                <w:lang w:val="ru-RU"/>
              </w:rPr>
            </w:pPr>
            <w:r w:rsidRPr="009152EF">
              <w:rPr>
                <w:rFonts w:ascii="Times New Roman" w:eastAsia="Times New Roman" w:hAnsi="Times New Roman" w:cs="Times New Roman"/>
                <w:color w:val="000000"/>
                <w:sz w:val="28"/>
                <w:szCs w:val="28"/>
              </w:rPr>
              <w:t>2,27</w:t>
            </w:r>
          </w:p>
        </w:tc>
        <w:tc>
          <w:tcPr>
            <w:tcW w:w="1335" w:type="dxa"/>
            <w:vAlign w:val="bottom"/>
          </w:tcPr>
          <w:p w14:paraId="3334087C" w14:textId="018D4AD4" w:rsidR="00407DB1" w:rsidRDefault="00407DB1" w:rsidP="00407DB1">
            <w:pPr>
              <w:spacing w:line="240" w:lineRule="auto"/>
              <w:jc w:val="center"/>
              <w:rPr>
                <w:rFonts w:ascii="Times New Roman" w:hAnsi="Times New Roman" w:cs="Times New Roman"/>
                <w:sz w:val="28"/>
                <w:szCs w:val="28"/>
                <w:lang w:val="ru-RU"/>
              </w:rPr>
            </w:pPr>
            <w:r w:rsidRPr="00EC1D52">
              <w:rPr>
                <w:rFonts w:ascii="Times New Roman" w:eastAsia="Times New Roman" w:hAnsi="Times New Roman" w:cs="Times New Roman"/>
                <w:color w:val="000000"/>
                <w:sz w:val="28"/>
                <w:szCs w:val="28"/>
              </w:rPr>
              <w:t>11,06</w:t>
            </w:r>
          </w:p>
        </w:tc>
        <w:tc>
          <w:tcPr>
            <w:tcW w:w="1335" w:type="dxa"/>
          </w:tcPr>
          <w:p w14:paraId="6E364A72" w14:textId="1749A95D"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pacing w:val="2"/>
                <w:sz w:val="28"/>
                <w:szCs w:val="28"/>
                <w:lang w:val="kk-KZ"/>
              </w:rPr>
              <w:t>33,0</w:t>
            </w:r>
          </w:p>
        </w:tc>
        <w:tc>
          <w:tcPr>
            <w:tcW w:w="1335" w:type="dxa"/>
          </w:tcPr>
          <w:p w14:paraId="33D2E99B" w14:textId="4010037B" w:rsidR="00407DB1" w:rsidRDefault="00407DB1" w:rsidP="00407DB1">
            <w:pPr>
              <w:spacing w:line="240" w:lineRule="auto"/>
              <w:jc w:val="center"/>
              <w:rPr>
                <w:rFonts w:ascii="Times New Roman" w:hAnsi="Times New Roman" w:cs="Times New Roman"/>
                <w:sz w:val="28"/>
                <w:szCs w:val="28"/>
                <w:lang w:val="ru-RU"/>
              </w:rPr>
            </w:pPr>
            <w:r w:rsidRPr="00CE4C1A">
              <w:rPr>
                <w:rFonts w:ascii="Times New Roman" w:hAnsi="Times New Roman" w:cs="Times New Roman"/>
                <w:sz w:val="28"/>
                <w:szCs w:val="28"/>
              </w:rPr>
              <w:t>19,0</w:t>
            </w:r>
          </w:p>
        </w:tc>
        <w:tc>
          <w:tcPr>
            <w:tcW w:w="1335" w:type="dxa"/>
          </w:tcPr>
          <w:p w14:paraId="3D58B241" w14:textId="03267A59"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23,9</w:t>
            </w:r>
          </w:p>
        </w:tc>
        <w:tc>
          <w:tcPr>
            <w:tcW w:w="1335" w:type="dxa"/>
          </w:tcPr>
          <w:p w14:paraId="0EBB4461" w14:textId="0A2E9170"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75,1</w:t>
            </w:r>
          </w:p>
        </w:tc>
      </w:tr>
      <w:tr w:rsidR="00407DB1" w14:paraId="2B990CE5" w14:textId="77777777" w:rsidTr="000B39FB">
        <w:tc>
          <w:tcPr>
            <w:tcW w:w="1335" w:type="dxa"/>
          </w:tcPr>
          <w:p w14:paraId="568B388B" w14:textId="2990695C" w:rsidR="00407DB1" w:rsidRDefault="00407DB1" w:rsidP="00407DB1">
            <w:pPr>
              <w:spacing w:line="240" w:lineRule="auto"/>
              <w:jc w:val="center"/>
              <w:rPr>
                <w:rFonts w:ascii="Times New Roman" w:hAnsi="Times New Roman"/>
                <w:sz w:val="28"/>
                <w:szCs w:val="28"/>
                <w:lang w:val="kk-KZ"/>
              </w:rPr>
            </w:pPr>
            <w:r>
              <w:rPr>
                <w:rFonts w:ascii="Times New Roman" w:hAnsi="Times New Roman"/>
                <w:sz w:val="28"/>
                <w:szCs w:val="28"/>
                <w:lang w:val="kk-KZ"/>
              </w:rPr>
              <w:t>1965</w:t>
            </w:r>
          </w:p>
        </w:tc>
        <w:tc>
          <w:tcPr>
            <w:tcW w:w="1335" w:type="dxa"/>
            <w:vAlign w:val="bottom"/>
          </w:tcPr>
          <w:p w14:paraId="360518B2" w14:textId="2B8EC619" w:rsidR="00407DB1" w:rsidRDefault="00407DB1" w:rsidP="00407DB1">
            <w:pPr>
              <w:spacing w:line="240" w:lineRule="auto"/>
              <w:jc w:val="center"/>
              <w:rPr>
                <w:rFonts w:ascii="Times New Roman" w:hAnsi="Times New Roman" w:cs="Times New Roman"/>
                <w:sz w:val="28"/>
                <w:szCs w:val="28"/>
                <w:lang w:val="ru-RU"/>
              </w:rPr>
            </w:pPr>
            <w:r w:rsidRPr="009152EF">
              <w:rPr>
                <w:rFonts w:ascii="Times New Roman" w:eastAsia="Times New Roman" w:hAnsi="Times New Roman" w:cs="Times New Roman"/>
                <w:color w:val="000000"/>
                <w:sz w:val="28"/>
                <w:szCs w:val="28"/>
              </w:rPr>
              <w:t>2,3</w:t>
            </w:r>
            <w:r>
              <w:rPr>
                <w:rFonts w:ascii="Times New Roman" w:eastAsia="Times New Roman" w:hAnsi="Times New Roman" w:cs="Times New Roman"/>
                <w:color w:val="000000"/>
                <w:sz w:val="28"/>
                <w:szCs w:val="28"/>
                <w:lang w:val="ru-RU"/>
              </w:rPr>
              <w:t>2</w:t>
            </w:r>
          </w:p>
        </w:tc>
        <w:tc>
          <w:tcPr>
            <w:tcW w:w="1335" w:type="dxa"/>
            <w:vAlign w:val="bottom"/>
          </w:tcPr>
          <w:p w14:paraId="7C91233A" w14:textId="247C662F" w:rsidR="00407DB1" w:rsidRDefault="00407DB1" w:rsidP="00407DB1">
            <w:pPr>
              <w:spacing w:line="240" w:lineRule="auto"/>
              <w:jc w:val="center"/>
              <w:rPr>
                <w:rFonts w:ascii="Times New Roman" w:hAnsi="Times New Roman" w:cs="Times New Roman"/>
                <w:sz w:val="28"/>
                <w:szCs w:val="28"/>
                <w:lang w:val="ru-RU"/>
              </w:rPr>
            </w:pPr>
            <w:r w:rsidRPr="00EC1D52">
              <w:rPr>
                <w:rFonts w:ascii="Times New Roman" w:eastAsia="Times New Roman" w:hAnsi="Times New Roman" w:cs="Times New Roman"/>
                <w:color w:val="000000"/>
                <w:sz w:val="28"/>
                <w:szCs w:val="28"/>
              </w:rPr>
              <w:t>11,64</w:t>
            </w:r>
          </w:p>
        </w:tc>
        <w:tc>
          <w:tcPr>
            <w:tcW w:w="1335" w:type="dxa"/>
          </w:tcPr>
          <w:p w14:paraId="67015B9C" w14:textId="7FF3233B"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pacing w:val="2"/>
                <w:sz w:val="28"/>
                <w:szCs w:val="28"/>
                <w:lang w:val="kk-KZ"/>
              </w:rPr>
              <w:t>24,9</w:t>
            </w:r>
          </w:p>
        </w:tc>
        <w:tc>
          <w:tcPr>
            <w:tcW w:w="1335" w:type="dxa"/>
          </w:tcPr>
          <w:p w14:paraId="3A244D1C" w14:textId="41625B54" w:rsidR="00407DB1" w:rsidRDefault="00407DB1" w:rsidP="00407DB1">
            <w:pPr>
              <w:spacing w:line="240" w:lineRule="auto"/>
              <w:jc w:val="center"/>
              <w:rPr>
                <w:rFonts w:ascii="Times New Roman" w:hAnsi="Times New Roman" w:cs="Times New Roman"/>
                <w:sz w:val="28"/>
                <w:szCs w:val="28"/>
                <w:lang w:val="ru-RU"/>
              </w:rPr>
            </w:pPr>
            <w:r w:rsidRPr="00CE4C1A">
              <w:rPr>
                <w:rFonts w:ascii="Times New Roman" w:hAnsi="Times New Roman" w:cs="Times New Roman"/>
                <w:sz w:val="28"/>
                <w:szCs w:val="28"/>
              </w:rPr>
              <w:t>12,4</w:t>
            </w:r>
          </w:p>
        </w:tc>
        <w:tc>
          <w:tcPr>
            <w:tcW w:w="1335" w:type="dxa"/>
          </w:tcPr>
          <w:p w14:paraId="1DAEF20E" w14:textId="763068D8"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17,4</w:t>
            </w:r>
          </w:p>
        </w:tc>
        <w:tc>
          <w:tcPr>
            <w:tcW w:w="1335" w:type="dxa"/>
          </w:tcPr>
          <w:p w14:paraId="5B88D67B" w14:textId="378E3CDF"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59,4</w:t>
            </w:r>
          </w:p>
        </w:tc>
      </w:tr>
      <w:tr w:rsidR="00407DB1" w14:paraId="59B857F9" w14:textId="77777777" w:rsidTr="000B39FB">
        <w:tc>
          <w:tcPr>
            <w:tcW w:w="1335" w:type="dxa"/>
          </w:tcPr>
          <w:p w14:paraId="3DF2F884" w14:textId="1013C599" w:rsidR="00407DB1" w:rsidRDefault="00407DB1" w:rsidP="00407DB1">
            <w:pPr>
              <w:spacing w:line="240" w:lineRule="auto"/>
              <w:jc w:val="center"/>
              <w:rPr>
                <w:rFonts w:ascii="Times New Roman" w:hAnsi="Times New Roman"/>
                <w:sz w:val="28"/>
                <w:szCs w:val="28"/>
                <w:lang w:val="kk-KZ"/>
              </w:rPr>
            </w:pPr>
            <w:r>
              <w:rPr>
                <w:rFonts w:ascii="Times New Roman" w:hAnsi="Times New Roman"/>
                <w:sz w:val="28"/>
                <w:szCs w:val="28"/>
                <w:lang w:val="kk-KZ"/>
              </w:rPr>
              <w:t>1966</w:t>
            </w:r>
          </w:p>
        </w:tc>
        <w:tc>
          <w:tcPr>
            <w:tcW w:w="1335" w:type="dxa"/>
            <w:vAlign w:val="bottom"/>
          </w:tcPr>
          <w:p w14:paraId="2D34B752" w14:textId="1F528367" w:rsidR="00407DB1" w:rsidRDefault="00407DB1" w:rsidP="00407DB1">
            <w:pPr>
              <w:spacing w:line="240" w:lineRule="auto"/>
              <w:jc w:val="center"/>
              <w:rPr>
                <w:rFonts w:ascii="Times New Roman" w:hAnsi="Times New Roman" w:cs="Times New Roman"/>
                <w:sz w:val="28"/>
                <w:szCs w:val="28"/>
                <w:lang w:val="ru-RU"/>
              </w:rPr>
            </w:pPr>
            <w:r w:rsidRPr="009152EF">
              <w:rPr>
                <w:rFonts w:ascii="Times New Roman" w:eastAsia="Times New Roman" w:hAnsi="Times New Roman" w:cs="Times New Roman"/>
                <w:color w:val="000000"/>
                <w:sz w:val="28"/>
                <w:szCs w:val="28"/>
              </w:rPr>
              <w:t>2,46</w:t>
            </w:r>
          </w:p>
        </w:tc>
        <w:tc>
          <w:tcPr>
            <w:tcW w:w="1335" w:type="dxa"/>
            <w:vAlign w:val="bottom"/>
          </w:tcPr>
          <w:p w14:paraId="5A6996AF" w14:textId="5368D145" w:rsidR="00407DB1" w:rsidRDefault="00407DB1" w:rsidP="00407DB1">
            <w:pPr>
              <w:spacing w:line="240" w:lineRule="auto"/>
              <w:jc w:val="center"/>
              <w:rPr>
                <w:rFonts w:ascii="Times New Roman" w:hAnsi="Times New Roman" w:cs="Times New Roman"/>
                <w:sz w:val="28"/>
                <w:szCs w:val="28"/>
                <w:lang w:val="ru-RU"/>
              </w:rPr>
            </w:pPr>
            <w:r w:rsidRPr="00EC1D52">
              <w:rPr>
                <w:rFonts w:ascii="Times New Roman" w:eastAsia="Times New Roman" w:hAnsi="Times New Roman" w:cs="Times New Roman"/>
                <w:color w:val="000000"/>
                <w:sz w:val="28"/>
                <w:szCs w:val="28"/>
              </w:rPr>
              <w:t>13,38</w:t>
            </w:r>
          </w:p>
        </w:tc>
        <w:tc>
          <w:tcPr>
            <w:tcW w:w="1335" w:type="dxa"/>
          </w:tcPr>
          <w:p w14:paraId="1FC6A5DF" w14:textId="2D9B9575"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pacing w:val="2"/>
                <w:sz w:val="28"/>
                <w:szCs w:val="28"/>
                <w:lang w:val="kk-KZ"/>
              </w:rPr>
              <w:t>40,0</w:t>
            </w:r>
          </w:p>
        </w:tc>
        <w:tc>
          <w:tcPr>
            <w:tcW w:w="1335" w:type="dxa"/>
          </w:tcPr>
          <w:p w14:paraId="22D61DE0" w14:textId="75567097" w:rsidR="00407DB1" w:rsidRDefault="00407DB1" w:rsidP="00407DB1">
            <w:pPr>
              <w:spacing w:line="240" w:lineRule="auto"/>
              <w:jc w:val="center"/>
              <w:rPr>
                <w:rFonts w:ascii="Times New Roman" w:hAnsi="Times New Roman" w:cs="Times New Roman"/>
                <w:sz w:val="28"/>
                <w:szCs w:val="28"/>
                <w:lang w:val="ru-RU"/>
              </w:rPr>
            </w:pPr>
            <w:r w:rsidRPr="00CE4C1A">
              <w:rPr>
                <w:rFonts w:ascii="Times New Roman" w:hAnsi="Times New Roman" w:cs="Times New Roman"/>
                <w:sz w:val="28"/>
                <w:szCs w:val="28"/>
              </w:rPr>
              <w:t>21,2</w:t>
            </w:r>
          </w:p>
        </w:tc>
        <w:tc>
          <w:tcPr>
            <w:tcW w:w="1335" w:type="dxa"/>
          </w:tcPr>
          <w:p w14:paraId="0B44E741" w14:textId="3A330F5F"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27,2</w:t>
            </w:r>
          </w:p>
        </w:tc>
        <w:tc>
          <w:tcPr>
            <w:tcW w:w="1335" w:type="dxa"/>
          </w:tcPr>
          <w:p w14:paraId="6D686A06" w14:textId="66C1FFEA"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73,0</w:t>
            </w:r>
          </w:p>
        </w:tc>
      </w:tr>
      <w:tr w:rsidR="00407DB1" w14:paraId="68DFF66A" w14:textId="77777777" w:rsidTr="000B39FB">
        <w:tc>
          <w:tcPr>
            <w:tcW w:w="1335" w:type="dxa"/>
          </w:tcPr>
          <w:p w14:paraId="65D19069" w14:textId="72FD405F" w:rsidR="00407DB1" w:rsidRDefault="00407DB1" w:rsidP="00407DB1">
            <w:pPr>
              <w:spacing w:line="240" w:lineRule="auto"/>
              <w:jc w:val="center"/>
              <w:rPr>
                <w:rFonts w:ascii="Times New Roman" w:hAnsi="Times New Roman"/>
                <w:sz w:val="28"/>
                <w:szCs w:val="28"/>
                <w:lang w:val="kk-KZ"/>
              </w:rPr>
            </w:pPr>
            <w:r>
              <w:rPr>
                <w:rFonts w:ascii="Times New Roman" w:hAnsi="Times New Roman"/>
                <w:sz w:val="28"/>
                <w:szCs w:val="28"/>
                <w:lang w:val="kk-KZ"/>
              </w:rPr>
              <w:t>1967</w:t>
            </w:r>
          </w:p>
        </w:tc>
        <w:tc>
          <w:tcPr>
            <w:tcW w:w="1335" w:type="dxa"/>
            <w:vAlign w:val="bottom"/>
          </w:tcPr>
          <w:p w14:paraId="339DFCB0" w14:textId="3B87C37C" w:rsidR="00407DB1" w:rsidRDefault="00407DB1" w:rsidP="00407DB1">
            <w:pPr>
              <w:spacing w:line="240" w:lineRule="auto"/>
              <w:jc w:val="center"/>
              <w:rPr>
                <w:rFonts w:ascii="Times New Roman" w:hAnsi="Times New Roman" w:cs="Times New Roman"/>
                <w:sz w:val="28"/>
                <w:szCs w:val="28"/>
                <w:lang w:val="ru-RU"/>
              </w:rPr>
            </w:pPr>
            <w:r w:rsidRPr="009152EF">
              <w:rPr>
                <w:rFonts w:ascii="Times New Roman" w:eastAsia="Times New Roman" w:hAnsi="Times New Roman" w:cs="Times New Roman"/>
                <w:color w:val="000000"/>
                <w:sz w:val="28"/>
                <w:szCs w:val="28"/>
              </w:rPr>
              <w:t>2,2</w:t>
            </w:r>
            <w:r>
              <w:rPr>
                <w:rFonts w:ascii="Times New Roman" w:eastAsia="Times New Roman" w:hAnsi="Times New Roman" w:cs="Times New Roman"/>
                <w:color w:val="000000"/>
                <w:sz w:val="28"/>
                <w:szCs w:val="28"/>
                <w:lang w:val="ru-RU"/>
              </w:rPr>
              <w:t>1</w:t>
            </w:r>
          </w:p>
        </w:tc>
        <w:tc>
          <w:tcPr>
            <w:tcW w:w="1335" w:type="dxa"/>
            <w:vAlign w:val="bottom"/>
          </w:tcPr>
          <w:p w14:paraId="4EF3BF08" w14:textId="7731323F" w:rsidR="00407DB1" w:rsidRDefault="00407DB1" w:rsidP="00407DB1">
            <w:pPr>
              <w:spacing w:line="240" w:lineRule="auto"/>
              <w:jc w:val="center"/>
              <w:rPr>
                <w:rFonts w:ascii="Times New Roman" w:hAnsi="Times New Roman" w:cs="Times New Roman"/>
                <w:sz w:val="28"/>
                <w:szCs w:val="28"/>
                <w:lang w:val="ru-RU"/>
              </w:rPr>
            </w:pPr>
            <w:r w:rsidRPr="00EC1D52">
              <w:rPr>
                <w:rFonts w:ascii="Times New Roman" w:eastAsia="Times New Roman" w:hAnsi="Times New Roman" w:cs="Times New Roman"/>
                <w:color w:val="000000"/>
                <w:sz w:val="28"/>
                <w:szCs w:val="28"/>
              </w:rPr>
              <w:t>10,28</w:t>
            </w:r>
          </w:p>
        </w:tc>
        <w:tc>
          <w:tcPr>
            <w:tcW w:w="1335" w:type="dxa"/>
          </w:tcPr>
          <w:p w14:paraId="77F4809A" w14:textId="44C16945"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pacing w:val="2"/>
                <w:sz w:val="28"/>
                <w:szCs w:val="28"/>
                <w:lang w:val="kk-KZ"/>
              </w:rPr>
              <w:t>33,4</w:t>
            </w:r>
          </w:p>
        </w:tc>
        <w:tc>
          <w:tcPr>
            <w:tcW w:w="1335" w:type="dxa"/>
          </w:tcPr>
          <w:p w14:paraId="79F686F5" w14:textId="102A5136" w:rsidR="00407DB1" w:rsidRDefault="00407DB1" w:rsidP="00407DB1">
            <w:pPr>
              <w:spacing w:line="240" w:lineRule="auto"/>
              <w:jc w:val="center"/>
              <w:rPr>
                <w:rFonts w:ascii="Times New Roman" w:hAnsi="Times New Roman" w:cs="Times New Roman"/>
                <w:sz w:val="28"/>
                <w:szCs w:val="28"/>
                <w:lang w:val="ru-RU"/>
              </w:rPr>
            </w:pPr>
            <w:r w:rsidRPr="00CE4C1A">
              <w:rPr>
                <w:rFonts w:ascii="Times New Roman" w:hAnsi="Times New Roman" w:cs="Times New Roman"/>
                <w:sz w:val="28"/>
                <w:szCs w:val="28"/>
              </w:rPr>
              <w:t>19,0</w:t>
            </w:r>
          </w:p>
        </w:tc>
        <w:tc>
          <w:tcPr>
            <w:tcW w:w="1335" w:type="dxa"/>
          </w:tcPr>
          <w:p w14:paraId="01A45E51" w14:textId="53E18574"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21,6</w:t>
            </w:r>
          </w:p>
        </w:tc>
        <w:tc>
          <w:tcPr>
            <w:tcW w:w="1335" w:type="dxa"/>
          </w:tcPr>
          <w:p w14:paraId="19C2FFE7" w14:textId="3B83AA18"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76,1</w:t>
            </w:r>
          </w:p>
        </w:tc>
      </w:tr>
      <w:tr w:rsidR="00407DB1" w14:paraId="06C69872" w14:textId="77777777" w:rsidTr="000B39FB">
        <w:tc>
          <w:tcPr>
            <w:tcW w:w="1335" w:type="dxa"/>
          </w:tcPr>
          <w:p w14:paraId="3E1CED88" w14:textId="0BD2F62E" w:rsidR="00407DB1" w:rsidRDefault="00407DB1" w:rsidP="00407DB1">
            <w:pPr>
              <w:spacing w:line="240" w:lineRule="auto"/>
              <w:jc w:val="center"/>
              <w:rPr>
                <w:rFonts w:ascii="Times New Roman" w:hAnsi="Times New Roman"/>
                <w:sz w:val="28"/>
                <w:szCs w:val="28"/>
                <w:lang w:val="kk-KZ"/>
              </w:rPr>
            </w:pPr>
            <w:r>
              <w:rPr>
                <w:rFonts w:ascii="Times New Roman" w:hAnsi="Times New Roman"/>
                <w:sz w:val="28"/>
                <w:szCs w:val="28"/>
                <w:lang w:val="kk-KZ"/>
              </w:rPr>
              <w:t>1968</w:t>
            </w:r>
          </w:p>
        </w:tc>
        <w:tc>
          <w:tcPr>
            <w:tcW w:w="1335" w:type="dxa"/>
            <w:vAlign w:val="bottom"/>
          </w:tcPr>
          <w:p w14:paraId="76D15B5C" w14:textId="6263474F" w:rsidR="00407DB1" w:rsidRDefault="00407DB1" w:rsidP="00407DB1">
            <w:pPr>
              <w:spacing w:line="240" w:lineRule="auto"/>
              <w:jc w:val="center"/>
              <w:rPr>
                <w:rFonts w:ascii="Times New Roman" w:hAnsi="Times New Roman" w:cs="Times New Roman"/>
                <w:sz w:val="28"/>
                <w:szCs w:val="28"/>
                <w:lang w:val="ru-RU"/>
              </w:rPr>
            </w:pPr>
            <w:r w:rsidRPr="009152EF">
              <w:rPr>
                <w:rFonts w:ascii="Times New Roman" w:eastAsia="Times New Roman" w:hAnsi="Times New Roman" w:cs="Times New Roman"/>
                <w:color w:val="000000"/>
                <w:sz w:val="28"/>
                <w:szCs w:val="28"/>
              </w:rPr>
              <w:t>2,38</w:t>
            </w:r>
          </w:p>
        </w:tc>
        <w:tc>
          <w:tcPr>
            <w:tcW w:w="1335" w:type="dxa"/>
            <w:vAlign w:val="bottom"/>
          </w:tcPr>
          <w:p w14:paraId="58AADA45" w14:textId="35618BE1" w:rsidR="00407DB1" w:rsidRDefault="00407DB1" w:rsidP="00407DB1">
            <w:pPr>
              <w:spacing w:line="240" w:lineRule="auto"/>
              <w:jc w:val="center"/>
              <w:rPr>
                <w:rFonts w:ascii="Times New Roman" w:hAnsi="Times New Roman" w:cs="Times New Roman"/>
                <w:sz w:val="28"/>
                <w:szCs w:val="28"/>
                <w:lang w:val="ru-RU"/>
              </w:rPr>
            </w:pPr>
            <w:r w:rsidRPr="00EC1D52">
              <w:rPr>
                <w:rFonts w:ascii="Times New Roman" w:eastAsia="Times New Roman" w:hAnsi="Times New Roman" w:cs="Times New Roman"/>
                <w:color w:val="000000"/>
                <w:sz w:val="28"/>
                <w:szCs w:val="28"/>
              </w:rPr>
              <w:t>12,41</w:t>
            </w:r>
          </w:p>
        </w:tc>
        <w:tc>
          <w:tcPr>
            <w:tcW w:w="1335" w:type="dxa"/>
          </w:tcPr>
          <w:p w14:paraId="2D848107" w14:textId="4AF045A5"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pacing w:val="2"/>
                <w:sz w:val="28"/>
                <w:szCs w:val="28"/>
                <w:lang w:val="kk-KZ"/>
              </w:rPr>
              <w:t>36,6</w:t>
            </w:r>
          </w:p>
        </w:tc>
        <w:tc>
          <w:tcPr>
            <w:tcW w:w="1335" w:type="dxa"/>
          </w:tcPr>
          <w:p w14:paraId="4F56BBF7" w14:textId="427A3DF0" w:rsidR="00407DB1" w:rsidRDefault="00407DB1" w:rsidP="00407DB1">
            <w:pPr>
              <w:spacing w:line="240" w:lineRule="auto"/>
              <w:jc w:val="center"/>
              <w:rPr>
                <w:rFonts w:ascii="Times New Roman" w:hAnsi="Times New Roman" w:cs="Times New Roman"/>
                <w:sz w:val="28"/>
                <w:szCs w:val="28"/>
                <w:lang w:val="ru-RU"/>
              </w:rPr>
            </w:pPr>
            <w:r w:rsidRPr="00CE4C1A">
              <w:rPr>
                <w:rFonts w:ascii="Times New Roman" w:hAnsi="Times New Roman" w:cs="Times New Roman"/>
                <w:sz w:val="28"/>
                <w:szCs w:val="28"/>
              </w:rPr>
              <w:t>19,8</w:t>
            </w:r>
          </w:p>
        </w:tc>
        <w:tc>
          <w:tcPr>
            <w:tcW w:w="1335" w:type="dxa"/>
          </w:tcPr>
          <w:p w14:paraId="4D75C513" w14:textId="0DC99A18"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17,5</w:t>
            </w:r>
          </w:p>
        </w:tc>
        <w:tc>
          <w:tcPr>
            <w:tcW w:w="1335" w:type="dxa"/>
          </w:tcPr>
          <w:p w14:paraId="3A165BA5" w14:textId="45213EBF"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60,7</w:t>
            </w:r>
          </w:p>
        </w:tc>
      </w:tr>
      <w:tr w:rsidR="00407DB1" w14:paraId="60855458" w14:textId="77777777" w:rsidTr="000B39FB">
        <w:tc>
          <w:tcPr>
            <w:tcW w:w="1335" w:type="dxa"/>
          </w:tcPr>
          <w:p w14:paraId="3FCB7E4C" w14:textId="76019DFD" w:rsidR="00407DB1" w:rsidRDefault="00407DB1" w:rsidP="00407DB1">
            <w:pPr>
              <w:spacing w:line="240" w:lineRule="auto"/>
              <w:jc w:val="center"/>
              <w:rPr>
                <w:rFonts w:ascii="Times New Roman" w:hAnsi="Times New Roman"/>
                <w:sz w:val="28"/>
                <w:szCs w:val="28"/>
                <w:lang w:val="kk-KZ"/>
              </w:rPr>
            </w:pPr>
            <w:r>
              <w:rPr>
                <w:rFonts w:ascii="Times New Roman" w:hAnsi="Times New Roman"/>
                <w:sz w:val="28"/>
                <w:szCs w:val="28"/>
                <w:lang w:val="kk-KZ"/>
              </w:rPr>
              <w:t>1969</w:t>
            </w:r>
          </w:p>
        </w:tc>
        <w:tc>
          <w:tcPr>
            <w:tcW w:w="1335" w:type="dxa"/>
            <w:vAlign w:val="bottom"/>
          </w:tcPr>
          <w:p w14:paraId="7CB9064B" w14:textId="15B384AF" w:rsidR="00407DB1" w:rsidRDefault="00407DB1" w:rsidP="00407DB1">
            <w:pPr>
              <w:spacing w:line="240" w:lineRule="auto"/>
              <w:jc w:val="center"/>
              <w:rPr>
                <w:rFonts w:ascii="Times New Roman" w:hAnsi="Times New Roman" w:cs="Times New Roman"/>
                <w:sz w:val="28"/>
                <w:szCs w:val="28"/>
                <w:lang w:val="ru-RU"/>
              </w:rPr>
            </w:pPr>
            <w:r w:rsidRPr="009152EF">
              <w:rPr>
                <w:rFonts w:ascii="Times New Roman" w:eastAsia="Times New Roman" w:hAnsi="Times New Roman" w:cs="Times New Roman"/>
                <w:color w:val="000000"/>
                <w:sz w:val="28"/>
                <w:szCs w:val="28"/>
              </w:rPr>
              <w:t>3,5</w:t>
            </w:r>
            <w:r>
              <w:rPr>
                <w:rFonts w:ascii="Times New Roman" w:eastAsia="Times New Roman" w:hAnsi="Times New Roman" w:cs="Times New Roman"/>
                <w:color w:val="000000"/>
                <w:sz w:val="28"/>
                <w:szCs w:val="28"/>
                <w:lang w:val="ru-RU"/>
              </w:rPr>
              <w:t>1</w:t>
            </w:r>
          </w:p>
        </w:tc>
        <w:tc>
          <w:tcPr>
            <w:tcW w:w="1335" w:type="dxa"/>
            <w:vAlign w:val="bottom"/>
          </w:tcPr>
          <w:p w14:paraId="61335F88" w14:textId="7A400D47" w:rsidR="00407DB1" w:rsidRDefault="00407DB1" w:rsidP="00407DB1">
            <w:pPr>
              <w:spacing w:line="240" w:lineRule="auto"/>
              <w:jc w:val="center"/>
              <w:rPr>
                <w:rFonts w:ascii="Times New Roman" w:hAnsi="Times New Roman" w:cs="Times New Roman"/>
                <w:sz w:val="28"/>
                <w:szCs w:val="28"/>
                <w:lang w:val="ru-RU"/>
              </w:rPr>
            </w:pPr>
            <w:r w:rsidRPr="00EC1D52">
              <w:rPr>
                <w:rFonts w:ascii="Times New Roman" w:eastAsia="Times New Roman" w:hAnsi="Times New Roman" w:cs="Times New Roman"/>
                <w:color w:val="000000"/>
                <w:sz w:val="28"/>
                <w:szCs w:val="28"/>
              </w:rPr>
              <w:t>26,1</w:t>
            </w:r>
            <w:r>
              <w:rPr>
                <w:rFonts w:ascii="Times New Roman" w:eastAsia="Times New Roman" w:hAnsi="Times New Roman" w:cs="Times New Roman"/>
                <w:color w:val="000000"/>
                <w:sz w:val="28"/>
                <w:szCs w:val="28"/>
                <w:lang w:val="en-US"/>
              </w:rPr>
              <w:t>6</w:t>
            </w:r>
          </w:p>
        </w:tc>
        <w:tc>
          <w:tcPr>
            <w:tcW w:w="1335" w:type="dxa"/>
          </w:tcPr>
          <w:p w14:paraId="0AE4E104" w14:textId="7EACB303"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pacing w:val="2"/>
                <w:sz w:val="28"/>
                <w:szCs w:val="28"/>
                <w:lang w:val="kk-KZ"/>
              </w:rPr>
              <w:t>44,0</w:t>
            </w:r>
          </w:p>
        </w:tc>
        <w:tc>
          <w:tcPr>
            <w:tcW w:w="1335" w:type="dxa"/>
          </w:tcPr>
          <w:p w14:paraId="09990C8E" w14:textId="66A6F84D" w:rsidR="00407DB1" w:rsidRDefault="00407DB1" w:rsidP="00407DB1">
            <w:pPr>
              <w:spacing w:line="240" w:lineRule="auto"/>
              <w:jc w:val="center"/>
              <w:rPr>
                <w:rFonts w:ascii="Times New Roman" w:hAnsi="Times New Roman" w:cs="Times New Roman"/>
                <w:sz w:val="28"/>
                <w:szCs w:val="28"/>
                <w:lang w:val="ru-RU"/>
              </w:rPr>
            </w:pPr>
            <w:r w:rsidRPr="00CE4C1A">
              <w:rPr>
                <w:rFonts w:ascii="Times New Roman" w:hAnsi="Times New Roman" w:cs="Times New Roman"/>
                <w:sz w:val="28"/>
                <w:szCs w:val="28"/>
              </w:rPr>
              <w:t>37,2</w:t>
            </w:r>
          </w:p>
        </w:tc>
        <w:tc>
          <w:tcPr>
            <w:tcW w:w="1335" w:type="dxa"/>
          </w:tcPr>
          <w:p w14:paraId="4F835C9B" w14:textId="0A29543A"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28,9</w:t>
            </w:r>
          </w:p>
        </w:tc>
        <w:tc>
          <w:tcPr>
            <w:tcW w:w="1335" w:type="dxa"/>
          </w:tcPr>
          <w:p w14:paraId="7D8488E9" w14:textId="27711209"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90,0</w:t>
            </w:r>
          </w:p>
        </w:tc>
      </w:tr>
      <w:tr w:rsidR="00407DB1" w14:paraId="233D708C" w14:textId="77777777" w:rsidTr="000B39FB">
        <w:tc>
          <w:tcPr>
            <w:tcW w:w="1335" w:type="dxa"/>
          </w:tcPr>
          <w:p w14:paraId="572E0066" w14:textId="07137544" w:rsidR="00407DB1" w:rsidRDefault="00407DB1" w:rsidP="00407DB1">
            <w:pPr>
              <w:spacing w:line="240" w:lineRule="auto"/>
              <w:jc w:val="center"/>
              <w:rPr>
                <w:rFonts w:ascii="Times New Roman" w:hAnsi="Times New Roman"/>
                <w:sz w:val="28"/>
                <w:szCs w:val="28"/>
                <w:lang w:val="kk-KZ"/>
              </w:rPr>
            </w:pPr>
            <w:r>
              <w:rPr>
                <w:rFonts w:ascii="Times New Roman" w:hAnsi="Times New Roman"/>
                <w:sz w:val="28"/>
                <w:szCs w:val="28"/>
                <w:lang w:val="kk-KZ"/>
              </w:rPr>
              <w:t>1970</w:t>
            </w:r>
          </w:p>
        </w:tc>
        <w:tc>
          <w:tcPr>
            <w:tcW w:w="1335" w:type="dxa"/>
            <w:vAlign w:val="bottom"/>
          </w:tcPr>
          <w:p w14:paraId="1AD21B1B" w14:textId="22F5DF07" w:rsidR="00407DB1" w:rsidRDefault="00407DB1" w:rsidP="00407DB1">
            <w:pPr>
              <w:spacing w:line="240" w:lineRule="auto"/>
              <w:jc w:val="center"/>
              <w:rPr>
                <w:rFonts w:ascii="Times New Roman" w:hAnsi="Times New Roman" w:cs="Times New Roman"/>
                <w:sz w:val="28"/>
                <w:szCs w:val="28"/>
                <w:lang w:val="ru-RU"/>
              </w:rPr>
            </w:pPr>
            <w:r w:rsidRPr="009152EF">
              <w:rPr>
                <w:rFonts w:ascii="Times New Roman" w:eastAsia="Times New Roman" w:hAnsi="Times New Roman" w:cs="Times New Roman"/>
                <w:color w:val="000000"/>
                <w:sz w:val="28"/>
                <w:szCs w:val="28"/>
              </w:rPr>
              <w:t>2,32</w:t>
            </w:r>
          </w:p>
        </w:tc>
        <w:tc>
          <w:tcPr>
            <w:tcW w:w="1335" w:type="dxa"/>
            <w:vAlign w:val="bottom"/>
          </w:tcPr>
          <w:p w14:paraId="09668A51" w14:textId="064A5522" w:rsidR="00407DB1" w:rsidRDefault="00407DB1" w:rsidP="00407DB1">
            <w:pPr>
              <w:spacing w:line="240" w:lineRule="auto"/>
              <w:jc w:val="center"/>
              <w:rPr>
                <w:rFonts w:ascii="Times New Roman" w:hAnsi="Times New Roman" w:cs="Times New Roman"/>
                <w:sz w:val="28"/>
                <w:szCs w:val="28"/>
                <w:lang w:val="ru-RU"/>
              </w:rPr>
            </w:pPr>
            <w:r w:rsidRPr="00EC1D52">
              <w:rPr>
                <w:rFonts w:ascii="Times New Roman" w:eastAsia="Times New Roman" w:hAnsi="Times New Roman" w:cs="Times New Roman"/>
                <w:color w:val="000000"/>
                <w:sz w:val="28"/>
                <w:szCs w:val="28"/>
              </w:rPr>
              <w:t>11,7</w:t>
            </w:r>
            <w:r>
              <w:rPr>
                <w:rFonts w:ascii="Times New Roman" w:eastAsia="Times New Roman" w:hAnsi="Times New Roman" w:cs="Times New Roman"/>
                <w:color w:val="000000"/>
                <w:sz w:val="28"/>
                <w:szCs w:val="28"/>
                <w:lang w:val="en-US"/>
              </w:rPr>
              <w:t>2</w:t>
            </w:r>
          </w:p>
        </w:tc>
        <w:tc>
          <w:tcPr>
            <w:tcW w:w="1335" w:type="dxa"/>
          </w:tcPr>
          <w:p w14:paraId="3DD4FF0C" w14:textId="425C85C2"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pacing w:val="2"/>
                <w:sz w:val="28"/>
                <w:szCs w:val="28"/>
                <w:lang w:val="kk-KZ"/>
              </w:rPr>
              <w:t>35,8</w:t>
            </w:r>
          </w:p>
        </w:tc>
        <w:tc>
          <w:tcPr>
            <w:tcW w:w="1335" w:type="dxa"/>
          </w:tcPr>
          <w:p w14:paraId="2F493CFD" w14:textId="2E909331" w:rsidR="00407DB1" w:rsidRDefault="00407DB1" w:rsidP="00407DB1">
            <w:pPr>
              <w:spacing w:line="240" w:lineRule="auto"/>
              <w:jc w:val="center"/>
              <w:rPr>
                <w:rFonts w:ascii="Times New Roman" w:hAnsi="Times New Roman" w:cs="Times New Roman"/>
                <w:sz w:val="28"/>
                <w:szCs w:val="28"/>
                <w:lang w:val="ru-RU"/>
              </w:rPr>
            </w:pPr>
            <w:r w:rsidRPr="00CE4C1A">
              <w:rPr>
                <w:rFonts w:ascii="Times New Roman" w:hAnsi="Times New Roman" w:cs="Times New Roman"/>
                <w:sz w:val="28"/>
                <w:szCs w:val="28"/>
              </w:rPr>
              <w:t>19,8</w:t>
            </w:r>
          </w:p>
        </w:tc>
        <w:tc>
          <w:tcPr>
            <w:tcW w:w="1335" w:type="dxa"/>
          </w:tcPr>
          <w:p w14:paraId="27B57048" w14:textId="6E90EFD0"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21,0</w:t>
            </w:r>
          </w:p>
        </w:tc>
        <w:tc>
          <w:tcPr>
            <w:tcW w:w="1335" w:type="dxa"/>
          </w:tcPr>
          <w:p w14:paraId="76A140BC" w14:textId="37CDA548"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70,5</w:t>
            </w:r>
          </w:p>
        </w:tc>
      </w:tr>
      <w:tr w:rsidR="00407DB1" w14:paraId="794105D5" w14:textId="77777777" w:rsidTr="000B39FB">
        <w:tc>
          <w:tcPr>
            <w:tcW w:w="1335" w:type="dxa"/>
          </w:tcPr>
          <w:p w14:paraId="0DC256A6" w14:textId="4E89A966" w:rsidR="00407DB1" w:rsidRDefault="00407DB1" w:rsidP="00407DB1">
            <w:pPr>
              <w:spacing w:line="240" w:lineRule="auto"/>
              <w:jc w:val="center"/>
              <w:rPr>
                <w:rFonts w:ascii="Times New Roman" w:hAnsi="Times New Roman"/>
                <w:sz w:val="28"/>
                <w:szCs w:val="28"/>
                <w:lang w:val="kk-KZ"/>
              </w:rPr>
            </w:pPr>
            <w:r>
              <w:rPr>
                <w:rFonts w:ascii="Times New Roman" w:hAnsi="Times New Roman"/>
                <w:sz w:val="28"/>
                <w:szCs w:val="28"/>
                <w:lang w:val="kk-KZ"/>
              </w:rPr>
              <w:t>1971</w:t>
            </w:r>
          </w:p>
        </w:tc>
        <w:tc>
          <w:tcPr>
            <w:tcW w:w="1335" w:type="dxa"/>
            <w:vAlign w:val="bottom"/>
          </w:tcPr>
          <w:p w14:paraId="7382DE24" w14:textId="4D79E4E3" w:rsidR="00407DB1" w:rsidRDefault="00407DB1" w:rsidP="00407DB1">
            <w:pPr>
              <w:spacing w:line="240" w:lineRule="auto"/>
              <w:jc w:val="center"/>
              <w:rPr>
                <w:rFonts w:ascii="Times New Roman" w:hAnsi="Times New Roman" w:cs="Times New Roman"/>
                <w:sz w:val="28"/>
                <w:szCs w:val="28"/>
                <w:lang w:val="ru-RU"/>
              </w:rPr>
            </w:pPr>
            <w:r w:rsidRPr="009152EF">
              <w:rPr>
                <w:rFonts w:ascii="Times New Roman" w:eastAsia="Times New Roman" w:hAnsi="Times New Roman" w:cs="Times New Roman"/>
                <w:color w:val="000000"/>
                <w:sz w:val="28"/>
                <w:szCs w:val="28"/>
              </w:rPr>
              <w:t>2,3</w:t>
            </w:r>
            <w:r>
              <w:rPr>
                <w:rFonts w:ascii="Times New Roman" w:eastAsia="Times New Roman" w:hAnsi="Times New Roman" w:cs="Times New Roman"/>
                <w:color w:val="000000"/>
                <w:sz w:val="28"/>
                <w:szCs w:val="28"/>
                <w:lang w:val="ru-RU"/>
              </w:rPr>
              <w:t>2</w:t>
            </w:r>
          </w:p>
        </w:tc>
        <w:tc>
          <w:tcPr>
            <w:tcW w:w="1335" w:type="dxa"/>
            <w:vAlign w:val="bottom"/>
          </w:tcPr>
          <w:p w14:paraId="7E9101FC" w14:textId="6CB0A209" w:rsidR="00407DB1" w:rsidRDefault="00407DB1" w:rsidP="00407DB1">
            <w:pPr>
              <w:spacing w:line="240" w:lineRule="auto"/>
              <w:jc w:val="center"/>
              <w:rPr>
                <w:rFonts w:ascii="Times New Roman" w:hAnsi="Times New Roman" w:cs="Times New Roman"/>
                <w:sz w:val="28"/>
                <w:szCs w:val="28"/>
                <w:lang w:val="ru-RU"/>
              </w:rPr>
            </w:pPr>
            <w:r w:rsidRPr="00EC1D52">
              <w:rPr>
                <w:rFonts w:ascii="Times New Roman" w:eastAsia="Times New Roman" w:hAnsi="Times New Roman" w:cs="Times New Roman"/>
                <w:color w:val="000000"/>
                <w:sz w:val="28"/>
                <w:szCs w:val="28"/>
              </w:rPr>
              <w:t>11,64</w:t>
            </w:r>
          </w:p>
        </w:tc>
        <w:tc>
          <w:tcPr>
            <w:tcW w:w="1335" w:type="dxa"/>
          </w:tcPr>
          <w:p w14:paraId="1C062AF1" w14:textId="72842D21"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pacing w:val="2"/>
                <w:sz w:val="28"/>
                <w:szCs w:val="28"/>
                <w:lang w:val="kk-KZ"/>
              </w:rPr>
              <w:t>27,4</w:t>
            </w:r>
          </w:p>
        </w:tc>
        <w:tc>
          <w:tcPr>
            <w:tcW w:w="1335" w:type="dxa"/>
          </w:tcPr>
          <w:p w14:paraId="33AA25E9" w14:textId="7B6B83E2" w:rsidR="00407DB1" w:rsidRDefault="00407DB1" w:rsidP="00407DB1">
            <w:pPr>
              <w:spacing w:line="240" w:lineRule="auto"/>
              <w:jc w:val="center"/>
              <w:rPr>
                <w:rFonts w:ascii="Times New Roman" w:hAnsi="Times New Roman" w:cs="Times New Roman"/>
                <w:sz w:val="28"/>
                <w:szCs w:val="28"/>
                <w:lang w:val="ru-RU"/>
              </w:rPr>
            </w:pPr>
            <w:r w:rsidRPr="00CE4C1A">
              <w:rPr>
                <w:rFonts w:ascii="Times New Roman" w:hAnsi="Times New Roman" w:cs="Times New Roman"/>
                <w:sz w:val="28"/>
                <w:szCs w:val="28"/>
              </w:rPr>
              <w:t>13,9</w:t>
            </w:r>
          </w:p>
        </w:tc>
        <w:tc>
          <w:tcPr>
            <w:tcW w:w="1335" w:type="dxa"/>
          </w:tcPr>
          <w:p w14:paraId="217D24A0" w14:textId="494CE7FD"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16,2</w:t>
            </w:r>
          </w:p>
        </w:tc>
        <w:tc>
          <w:tcPr>
            <w:tcW w:w="1335" w:type="dxa"/>
          </w:tcPr>
          <w:p w14:paraId="58F2E4D1" w14:textId="674A95F8"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63,5</w:t>
            </w:r>
          </w:p>
        </w:tc>
      </w:tr>
      <w:tr w:rsidR="00407DB1" w14:paraId="0DEF4035" w14:textId="77777777" w:rsidTr="000B39FB">
        <w:tc>
          <w:tcPr>
            <w:tcW w:w="1335" w:type="dxa"/>
          </w:tcPr>
          <w:p w14:paraId="12BEF6D0" w14:textId="2E7EE04F" w:rsidR="00407DB1" w:rsidRDefault="00407DB1" w:rsidP="00407DB1">
            <w:pPr>
              <w:spacing w:line="240" w:lineRule="auto"/>
              <w:jc w:val="center"/>
              <w:rPr>
                <w:rFonts w:ascii="Times New Roman" w:hAnsi="Times New Roman"/>
                <w:sz w:val="28"/>
                <w:szCs w:val="28"/>
                <w:lang w:val="kk-KZ"/>
              </w:rPr>
            </w:pPr>
            <w:r>
              <w:rPr>
                <w:rFonts w:ascii="Times New Roman" w:hAnsi="Times New Roman"/>
                <w:sz w:val="28"/>
                <w:szCs w:val="28"/>
                <w:lang w:val="kk-KZ"/>
              </w:rPr>
              <w:t>1972</w:t>
            </w:r>
          </w:p>
        </w:tc>
        <w:tc>
          <w:tcPr>
            <w:tcW w:w="1335" w:type="dxa"/>
            <w:vAlign w:val="bottom"/>
          </w:tcPr>
          <w:p w14:paraId="430F4D86" w14:textId="584EAE08" w:rsidR="00407DB1" w:rsidRDefault="00407DB1" w:rsidP="00407DB1">
            <w:pPr>
              <w:spacing w:line="240" w:lineRule="auto"/>
              <w:jc w:val="center"/>
              <w:rPr>
                <w:rFonts w:ascii="Times New Roman" w:hAnsi="Times New Roman" w:cs="Times New Roman"/>
                <w:sz w:val="28"/>
                <w:szCs w:val="28"/>
                <w:lang w:val="ru-RU"/>
              </w:rPr>
            </w:pPr>
            <w:r w:rsidRPr="009152EF">
              <w:rPr>
                <w:rFonts w:ascii="Times New Roman" w:eastAsia="Times New Roman" w:hAnsi="Times New Roman" w:cs="Times New Roman"/>
                <w:color w:val="000000"/>
                <w:sz w:val="28"/>
                <w:szCs w:val="28"/>
              </w:rPr>
              <w:t>2,54</w:t>
            </w:r>
          </w:p>
        </w:tc>
        <w:tc>
          <w:tcPr>
            <w:tcW w:w="1335" w:type="dxa"/>
            <w:vAlign w:val="bottom"/>
          </w:tcPr>
          <w:p w14:paraId="3D1DDDDA" w14:textId="4F45254F" w:rsidR="00407DB1" w:rsidRDefault="00407DB1" w:rsidP="00407DB1">
            <w:pPr>
              <w:spacing w:line="240" w:lineRule="auto"/>
              <w:jc w:val="center"/>
              <w:rPr>
                <w:rFonts w:ascii="Times New Roman" w:hAnsi="Times New Roman" w:cs="Times New Roman"/>
                <w:sz w:val="28"/>
                <w:szCs w:val="28"/>
                <w:lang w:val="ru-RU"/>
              </w:rPr>
            </w:pPr>
            <w:r w:rsidRPr="00EC1D52">
              <w:rPr>
                <w:rFonts w:ascii="Times New Roman" w:eastAsia="Times New Roman" w:hAnsi="Times New Roman" w:cs="Times New Roman"/>
                <w:color w:val="000000"/>
                <w:sz w:val="28"/>
                <w:szCs w:val="28"/>
              </w:rPr>
              <w:t>14,35</w:t>
            </w:r>
          </w:p>
        </w:tc>
        <w:tc>
          <w:tcPr>
            <w:tcW w:w="1335" w:type="dxa"/>
          </w:tcPr>
          <w:p w14:paraId="3DD4DBAC" w14:textId="53C43A08"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pacing w:val="2"/>
                <w:sz w:val="28"/>
                <w:szCs w:val="28"/>
                <w:lang w:val="kk-KZ"/>
              </w:rPr>
              <w:t>28,2</w:t>
            </w:r>
          </w:p>
        </w:tc>
        <w:tc>
          <w:tcPr>
            <w:tcW w:w="1335" w:type="dxa"/>
          </w:tcPr>
          <w:p w14:paraId="29FC2968" w14:textId="66AF6112" w:rsidR="00407DB1" w:rsidRDefault="00407DB1" w:rsidP="00407DB1">
            <w:pPr>
              <w:spacing w:line="240" w:lineRule="auto"/>
              <w:jc w:val="center"/>
              <w:rPr>
                <w:rFonts w:ascii="Times New Roman" w:hAnsi="Times New Roman" w:cs="Times New Roman"/>
                <w:sz w:val="28"/>
                <w:szCs w:val="28"/>
                <w:lang w:val="ru-RU"/>
              </w:rPr>
            </w:pPr>
            <w:r w:rsidRPr="00CE4C1A">
              <w:rPr>
                <w:rFonts w:ascii="Times New Roman" w:hAnsi="Times New Roman" w:cs="Times New Roman"/>
                <w:sz w:val="28"/>
                <w:szCs w:val="28"/>
              </w:rPr>
              <w:t>17,0</w:t>
            </w:r>
          </w:p>
        </w:tc>
        <w:tc>
          <w:tcPr>
            <w:tcW w:w="1335" w:type="dxa"/>
          </w:tcPr>
          <w:p w14:paraId="49CD3F0A" w14:textId="266C9E44"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14,1</w:t>
            </w:r>
          </w:p>
        </w:tc>
        <w:tc>
          <w:tcPr>
            <w:tcW w:w="1335" w:type="dxa"/>
          </w:tcPr>
          <w:p w14:paraId="61F84EAD" w14:textId="33682AA1"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59,4</w:t>
            </w:r>
          </w:p>
        </w:tc>
      </w:tr>
      <w:tr w:rsidR="00407DB1" w14:paraId="2C0E87C3" w14:textId="77777777" w:rsidTr="00F14949">
        <w:tc>
          <w:tcPr>
            <w:tcW w:w="1335" w:type="dxa"/>
            <w:tcBorders>
              <w:bottom w:val="single" w:sz="4" w:space="0" w:color="auto"/>
            </w:tcBorders>
          </w:tcPr>
          <w:p w14:paraId="49706FF5" w14:textId="447AFFB5" w:rsidR="00407DB1" w:rsidRDefault="00407DB1" w:rsidP="00407DB1">
            <w:pPr>
              <w:spacing w:line="240" w:lineRule="auto"/>
              <w:jc w:val="center"/>
              <w:rPr>
                <w:rFonts w:ascii="Times New Roman" w:hAnsi="Times New Roman"/>
                <w:sz w:val="28"/>
                <w:szCs w:val="28"/>
                <w:lang w:val="kk-KZ"/>
              </w:rPr>
            </w:pPr>
            <w:r>
              <w:rPr>
                <w:rFonts w:ascii="Times New Roman" w:hAnsi="Times New Roman"/>
                <w:sz w:val="28"/>
                <w:szCs w:val="28"/>
                <w:lang w:val="kk-KZ"/>
              </w:rPr>
              <w:t>1973</w:t>
            </w:r>
          </w:p>
        </w:tc>
        <w:tc>
          <w:tcPr>
            <w:tcW w:w="1335" w:type="dxa"/>
            <w:tcBorders>
              <w:bottom w:val="single" w:sz="4" w:space="0" w:color="auto"/>
            </w:tcBorders>
            <w:vAlign w:val="bottom"/>
          </w:tcPr>
          <w:p w14:paraId="7983EBEF" w14:textId="5D775361" w:rsidR="00407DB1" w:rsidRDefault="00407DB1" w:rsidP="00407DB1">
            <w:pPr>
              <w:spacing w:line="240" w:lineRule="auto"/>
              <w:jc w:val="center"/>
              <w:rPr>
                <w:rFonts w:ascii="Times New Roman" w:hAnsi="Times New Roman" w:cs="Times New Roman"/>
                <w:sz w:val="28"/>
                <w:szCs w:val="28"/>
                <w:lang w:val="ru-RU"/>
              </w:rPr>
            </w:pPr>
            <w:r w:rsidRPr="009152EF">
              <w:rPr>
                <w:rFonts w:ascii="Times New Roman" w:eastAsia="Times New Roman" w:hAnsi="Times New Roman" w:cs="Times New Roman"/>
                <w:color w:val="000000"/>
                <w:sz w:val="28"/>
                <w:szCs w:val="28"/>
              </w:rPr>
              <w:t>2,4</w:t>
            </w:r>
            <w:r>
              <w:rPr>
                <w:rFonts w:ascii="Times New Roman" w:eastAsia="Times New Roman" w:hAnsi="Times New Roman" w:cs="Times New Roman"/>
                <w:color w:val="000000"/>
                <w:sz w:val="28"/>
                <w:szCs w:val="28"/>
                <w:lang w:val="ru-RU"/>
              </w:rPr>
              <w:t>3</w:t>
            </w:r>
          </w:p>
        </w:tc>
        <w:tc>
          <w:tcPr>
            <w:tcW w:w="1335" w:type="dxa"/>
            <w:tcBorders>
              <w:bottom w:val="single" w:sz="4" w:space="0" w:color="auto"/>
            </w:tcBorders>
            <w:vAlign w:val="bottom"/>
          </w:tcPr>
          <w:p w14:paraId="54FF192C" w14:textId="2AB53339" w:rsidR="00407DB1" w:rsidRDefault="00407DB1" w:rsidP="00407DB1">
            <w:pPr>
              <w:spacing w:line="240" w:lineRule="auto"/>
              <w:jc w:val="center"/>
              <w:rPr>
                <w:rFonts w:ascii="Times New Roman" w:hAnsi="Times New Roman" w:cs="Times New Roman"/>
                <w:sz w:val="28"/>
                <w:szCs w:val="28"/>
                <w:lang w:val="ru-RU"/>
              </w:rPr>
            </w:pPr>
            <w:r w:rsidRPr="00EC1D52">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lang w:val="en-US"/>
              </w:rPr>
              <w:t>3</w:t>
            </w:r>
            <w:r w:rsidRPr="00EC1D52">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en-US"/>
              </w:rPr>
              <w:t>00</w:t>
            </w:r>
          </w:p>
        </w:tc>
        <w:tc>
          <w:tcPr>
            <w:tcW w:w="1335" w:type="dxa"/>
            <w:tcBorders>
              <w:bottom w:val="single" w:sz="4" w:space="0" w:color="auto"/>
            </w:tcBorders>
          </w:tcPr>
          <w:p w14:paraId="597595CF" w14:textId="29F3263D"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pacing w:val="2"/>
                <w:sz w:val="28"/>
                <w:szCs w:val="28"/>
                <w:lang w:val="kk-KZ"/>
              </w:rPr>
              <w:t>27,7</w:t>
            </w:r>
          </w:p>
        </w:tc>
        <w:tc>
          <w:tcPr>
            <w:tcW w:w="1335" w:type="dxa"/>
            <w:tcBorders>
              <w:bottom w:val="single" w:sz="4" w:space="0" w:color="auto"/>
            </w:tcBorders>
          </w:tcPr>
          <w:p w14:paraId="0F010476" w14:textId="712BE5FF" w:rsidR="00407DB1" w:rsidRDefault="00407DB1" w:rsidP="00407DB1">
            <w:pPr>
              <w:spacing w:line="240" w:lineRule="auto"/>
              <w:jc w:val="center"/>
              <w:rPr>
                <w:rFonts w:ascii="Times New Roman" w:hAnsi="Times New Roman" w:cs="Times New Roman"/>
                <w:sz w:val="28"/>
                <w:szCs w:val="28"/>
                <w:lang w:val="ru-RU"/>
              </w:rPr>
            </w:pPr>
            <w:r w:rsidRPr="00CE4C1A">
              <w:rPr>
                <w:rFonts w:ascii="Times New Roman" w:hAnsi="Times New Roman" w:cs="Times New Roman"/>
                <w:sz w:val="28"/>
                <w:szCs w:val="28"/>
              </w:rPr>
              <w:t>14,1</w:t>
            </w:r>
          </w:p>
        </w:tc>
        <w:tc>
          <w:tcPr>
            <w:tcW w:w="1335" w:type="dxa"/>
            <w:tcBorders>
              <w:bottom w:val="single" w:sz="4" w:space="0" w:color="auto"/>
            </w:tcBorders>
          </w:tcPr>
          <w:p w14:paraId="3514E9AD" w14:textId="300069E0"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18,7</w:t>
            </w:r>
          </w:p>
        </w:tc>
        <w:tc>
          <w:tcPr>
            <w:tcW w:w="1335" w:type="dxa"/>
            <w:tcBorders>
              <w:bottom w:val="single" w:sz="4" w:space="0" w:color="auto"/>
            </w:tcBorders>
          </w:tcPr>
          <w:p w14:paraId="7E555E45" w14:textId="3E382CAB"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63,2</w:t>
            </w:r>
          </w:p>
        </w:tc>
      </w:tr>
      <w:tr w:rsidR="00407DB1" w14:paraId="2DD3138B" w14:textId="77777777" w:rsidTr="00F14949">
        <w:tc>
          <w:tcPr>
            <w:tcW w:w="1335" w:type="dxa"/>
            <w:tcBorders>
              <w:bottom w:val="nil"/>
            </w:tcBorders>
          </w:tcPr>
          <w:p w14:paraId="32DA2FB9" w14:textId="15A193EA" w:rsidR="00407DB1" w:rsidRDefault="00407DB1" w:rsidP="00407DB1">
            <w:pPr>
              <w:spacing w:line="240" w:lineRule="auto"/>
              <w:jc w:val="center"/>
              <w:rPr>
                <w:rFonts w:ascii="Times New Roman" w:hAnsi="Times New Roman"/>
                <w:sz w:val="28"/>
                <w:szCs w:val="28"/>
                <w:lang w:val="kk-KZ"/>
              </w:rPr>
            </w:pPr>
            <w:r>
              <w:rPr>
                <w:rFonts w:ascii="Times New Roman" w:hAnsi="Times New Roman"/>
                <w:sz w:val="28"/>
                <w:szCs w:val="28"/>
                <w:lang w:val="kk-KZ"/>
              </w:rPr>
              <w:t>1974</w:t>
            </w:r>
          </w:p>
        </w:tc>
        <w:tc>
          <w:tcPr>
            <w:tcW w:w="1335" w:type="dxa"/>
            <w:tcBorders>
              <w:bottom w:val="nil"/>
            </w:tcBorders>
            <w:vAlign w:val="bottom"/>
          </w:tcPr>
          <w:p w14:paraId="7765A478" w14:textId="45C68E59" w:rsidR="00407DB1" w:rsidRDefault="00407DB1" w:rsidP="00407DB1">
            <w:pPr>
              <w:spacing w:line="240" w:lineRule="auto"/>
              <w:jc w:val="center"/>
              <w:rPr>
                <w:rFonts w:ascii="Times New Roman" w:hAnsi="Times New Roman" w:cs="Times New Roman"/>
                <w:sz w:val="28"/>
                <w:szCs w:val="28"/>
                <w:lang w:val="ru-RU"/>
              </w:rPr>
            </w:pPr>
            <w:r w:rsidRPr="009152EF">
              <w:rPr>
                <w:rFonts w:ascii="Times New Roman" w:eastAsia="Times New Roman" w:hAnsi="Times New Roman" w:cs="Times New Roman"/>
                <w:color w:val="000000"/>
                <w:sz w:val="28"/>
                <w:szCs w:val="28"/>
              </w:rPr>
              <w:t>1,90</w:t>
            </w:r>
          </w:p>
        </w:tc>
        <w:tc>
          <w:tcPr>
            <w:tcW w:w="1335" w:type="dxa"/>
            <w:tcBorders>
              <w:bottom w:val="nil"/>
            </w:tcBorders>
            <w:vAlign w:val="bottom"/>
          </w:tcPr>
          <w:p w14:paraId="11638EC0" w14:textId="047ADE4A" w:rsidR="00407DB1" w:rsidRDefault="00407DB1" w:rsidP="00407DB1">
            <w:pPr>
              <w:spacing w:line="240" w:lineRule="auto"/>
              <w:jc w:val="center"/>
              <w:rPr>
                <w:rFonts w:ascii="Times New Roman" w:hAnsi="Times New Roman" w:cs="Times New Roman"/>
                <w:sz w:val="28"/>
                <w:szCs w:val="28"/>
                <w:lang w:val="ru-RU"/>
              </w:rPr>
            </w:pPr>
            <w:r w:rsidRPr="00EC1D52">
              <w:rPr>
                <w:rFonts w:ascii="Times New Roman" w:eastAsia="Times New Roman" w:hAnsi="Times New Roman" w:cs="Times New Roman"/>
                <w:color w:val="000000"/>
                <w:sz w:val="28"/>
                <w:szCs w:val="28"/>
              </w:rPr>
              <w:t>6,6</w:t>
            </w:r>
            <w:r>
              <w:rPr>
                <w:rFonts w:ascii="Times New Roman" w:eastAsia="Times New Roman" w:hAnsi="Times New Roman" w:cs="Times New Roman"/>
                <w:color w:val="000000"/>
                <w:sz w:val="28"/>
                <w:szCs w:val="28"/>
                <w:lang w:val="en-US"/>
              </w:rPr>
              <w:t>1</w:t>
            </w:r>
          </w:p>
        </w:tc>
        <w:tc>
          <w:tcPr>
            <w:tcW w:w="1335" w:type="dxa"/>
            <w:tcBorders>
              <w:bottom w:val="nil"/>
            </w:tcBorders>
          </w:tcPr>
          <w:p w14:paraId="336818AB" w14:textId="700ECA20"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pacing w:val="2"/>
                <w:sz w:val="28"/>
                <w:szCs w:val="28"/>
                <w:lang w:val="kk-KZ"/>
              </w:rPr>
              <w:t>22,3</w:t>
            </w:r>
          </w:p>
        </w:tc>
        <w:tc>
          <w:tcPr>
            <w:tcW w:w="1335" w:type="dxa"/>
            <w:tcBorders>
              <w:bottom w:val="nil"/>
            </w:tcBorders>
          </w:tcPr>
          <w:p w14:paraId="3B872573" w14:textId="3C236E82" w:rsidR="00407DB1" w:rsidRDefault="00407DB1" w:rsidP="00407DB1">
            <w:pPr>
              <w:spacing w:line="240" w:lineRule="auto"/>
              <w:jc w:val="center"/>
              <w:rPr>
                <w:rFonts w:ascii="Times New Roman" w:hAnsi="Times New Roman" w:cs="Times New Roman"/>
                <w:sz w:val="28"/>
                <w:szCs w:val="28"/>
                <w:lang w:val="ru-RU"/>
              </w:rPr>
            </w:pPr>
            <w:r w:rsidRPr="00CE4C1A">
              <w:rPr>
                <w:rFonts w:ascii="Times New Roman" w:hAnsi="Times New Roman" w:cs="Times New Roman"/>
                <w:sz w:val="28"/>
                <w:szCs w:val="28"/>
              </w:rPr>
              <w:t>12,5</w:t>
            </w:r>
          </w:p>
        </w:tc>
        <w:tc>
          <w:tcPr>
            <w:tcW w:w="1335" w:type="dxa"/>
            <w:tcBorders>
              <w:bottom w:val="nil"/>
            </w:tcBorders>
          </w:tcPr>
          <w:p w14:paraId="4AB471A3" w14:textId="1AEA81AE"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12,9</w:t>
            </w:r>
          </w:p>
        </w:tc>
        <w:tc>
          <w:tcPr>
            <w:tcW w:w="1335" w:type="dxa"/>
            <w:tcBorders>
              <w:bottom w:val="nil"/>
            </w:tcBorders>
          </w:tcPr>
          <w:p w14:paraId="07785149" w14:textId="0C166F38"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34,7</w:t>
            </w:r>
          </w:p>
        </w:tc>
      </w:tr>
    </w:tbl>
    <w:p w14:paraId="474A1C43" w14:textId="447596CB" w:rsidR="002E4C5D" w:rsidRDefault="002E4C5D" w:rsidP="002E4C5D">
      <w:pPr>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Приложение таблицы </w:t>
      </w:r>
      <w:r w:rsidR="0078413B">
        <w:rPr>
          <w:rFonts w:ascii="Times New Roman" w:hAnsi="Times New Roman" w:cs="Times New Roman"/>
          <w:sz w:val="28"/>
          <w:szCs w:val="28"/>
          <w:lang w:val="ru-RU"/>
        </w:rPr>
        <w:t>5</w:t>
      </w:r>
    </w:p>
    <w:p w14:paraId="012B1B33" w14:textId="77777777" w:rsidR="002E4C5D" w:rsidRDefault="002E4C5D" w:rsidP="002E4C5D">
      <w:pPr>
        <w:spacing w:after="0" w:line="240" w:lineRule="auto"/>
        <w:rPr>
          <w:rFonts w:ascii="Times New Roman" w:hAnsi="Times New Roman" w:cs="Times New Roman"/>
          <w:sz w:val="28"/>
          <w:szCs w:val="28"/>
          <w:lang w:val="ru-RU"/>
        </w:rPr>
      </w:pPr>
    </w:p>
    <w:tbl>
      <w:tblPr>
        <w:tblStyle w:val="a3"/>
        <w:tblW w:w="0" w:type="auto"/>
        <w:tblLook w:val="04A0" w:firstRow="1" w:lastRow="0" w:firstColumn="1" w:lastColumn="0" w:noHBand="0" w:noVBand="1"/>
      </w:tblPr>
      <w:tblGrid>
        <w:gridCol w:w="1335"/>
        <w:gridCol w:w="1335"/>
        <w:gridCol w:w="1335"/>
        <w:gridCol w:w="1335"/>
        <w:gridCol w:w="1335"/>
        <w:gridCol w:w="1335"/>
        <w:gridCol w:w="1335"/>
      </w:tblGrid>
      <w:tr w:rsidR="002E4C5D" w14:paraId="3CA0F54D" w14:textId="77777777" w:rsidTr="000B39FB">
        <w:tc>
          <w:tcPr>
            <w:tcW w:w="1335" w:type="dxa"/>
          </w:tcPr>
          <w:p w14:paraId="6DBF135F" w14:textId="77777777" w:rsidR="002E4C5D" w:rsidRDefault="002E4C5D"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1335" w:type="dxa"/>
          </w:tcPr>
          <w:p w14:paraId="565704EB" w14:textId="77777777" w:rsidR="002E4C5D" w:rsidRDefault="002E4C5D"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w:t>
            </w:r>
          </w:p>
        </w:tc>
        <w:tc>
          <w:tcPr>
            <w:tcW w:w="1335" w:type="dxa"/>
          </w:tcPr>
          <w:p w14:paraId="636495D8" w14:textId="77777777" w:rsidR="002E4C5D" w:rsidRDefault="002E4C5D"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w:t>
            </w:r>
          </w:p>
        </w:tc>
        <w:tc>
          <w:tcPr>
            <w:tcW w:w="1335" w:type="dxa"/>
          </w:tcPr>
          <w:p w14:paraId="24D55D95" w14:textId="77777777" w:rsidR="002E4C5D" w:rsidRDefault="002E4C5D"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1335" w:type="dxa"/>
          </w:tcPr>
          <w:p w14:paraId="2873D600" w14:textId="77777777" w:rsidR="002E4C5D" w:rsidRDefault="002E4C5D"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1335" w:type="dxa"/>
          </w:tcPr>
          <w:p w14:paraId="7EE592AA" w14:textId="77777777" w:rsidR="002E4C5D" w:rsidRDefault="002E4C5D"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1335" w:type="dxa"/>
          </w:tcPr>
          <w:p w14:paraId="48388DB3" w14:textId="77777777" w:rsidR="002E4C5D" w:rsidRDefault="002E4C5D"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7</w:t>
            </w:r>
          </w:p>
        </w:tc>
      </w:tr>
      <w:tr w:rsidR="00407DB1" w14:paraId="329E8335" w14:textId="77777777" w:rsidTr="000B39FB">
        <w:tc>
          <w:tcPr>
            <w:tcW w:w="1335" w:type="dxa"/>
          </w:tcPr>
          <w:p w14:paraId="7577B729" w14:textId="061C5C7A" w:rsidR="00407DB1" w:rsidRDefault="00407DB1" w:rsidP="00407DB1">
            <w:pPr>
              <w:spacing w:line="240" w:lineRule="auto"/>
              <w:jc w:val="center"/>
              <w:rPr>
                <w:rFonts w:ascii="Times New Roman" w:hAnsi="Times New Roman"/>
                <w:sz w:val="28"/>
                <w:szCs w:val="28"/>
                <w:lang w:val="kk-KZ"/>
              </w:rPr>
            </w:pPr>
            <w:r>
              <w:rPr>
                <w:rFonts w:ascii="Times New Roman" w:hAnsi="Times New Roman"/>
                <w:sz w:val="28"/>
                <w:szCs w:val="28"/>
                <w:lang w:val="kk-KZ"/>
              </w:rPr>
              <w:t>1975</w:t>
            </w:r>
          </w:p>
        </w:tc>
        <w:tc>
          <w:tcPr>
            <w:tcW w:w="1335" w:type="dxa"/>
            <w:vAlign w:val="bottom"/>
          </w:tcPr>
          <w:p w14:paraId="0CBAA2F3" w14:textId="6D4FCB90" w:rsidR="00407DB1" w:rsidRDefault="00407DB1" w:rsidP="00407DB1">
            <w:pPr>
              <w:spacing w:line="240" w:lineRule="auto"/>
              <w:jc w:val="center"/>
              <w:rPr>
                <w:rFonts w:ascii="Times New Roman" w:hAnsi="Times New Roman" w:cs="Times New Roman"/>
                <w:sz w:val="28"/>
                <w:szCs w:val="28"/>
                <w:lang w:val="ru-RU"/>
              </w:rPr>
            </w:pPr>
            <w:r w:rsidRPr="009152EF">
              <w:rPr>
                <w:rFonts w:ascii="Times New Roman" w:eastAsia="Times New Roman" w:hAnsi="Times New Roman" w:cs="Times New Roman"/>
                <w:color w:val="000000"/>
                <w:sz w:val="28"/>
                <w:szCs w:val="28"/>
              </w:rPr>
              <w:t>1,9</w:t>
            </w:r>
            <w:r>
              <w:rPr>
                <w:rFonts w:ascii="Times New Roman" w:eastAsia="Times New Roman" w:hAnsi="Times New Roman" w:cs="Times New Roman"/>
                <w:color w:val="000000"/>
                <w:sz w:val="28"/>
                <w:szCs w:val="28"/>
                <w:lang w:val="ru-RU"/>
              </w:rPr>
              <w:t>7</w:t>
            </w:r>
          </w:p>
        </w:tc>
        <w:tc>
          <w:tcPr>
            <w:tcW w:w="1335" w:type="dxa"/>
            <w:vAlign w:val="bottom"/>
          </w:tcPr>
          <w:p w14:paraId="6F09EBE9" w14:textId="78AE626B" w:rsidR="00407DB1" w:rsidRDefault="00407DB1" w:rsidP="00407DB1">
            <w:pPr>
              <w:spacing w:line="240" w:lineRule="auto"/>
              <w:jc w:val="center"/>
              <w:rPr>
                <w:rFonts w:ascii="Times New Roman" w:hAnsi="Times New Roman" w:cs="Times New Roman"/>
                <w:sz w:val="28"/>
                <w:szCs w:val="28"/>
                <w:lang w:val="ru-RU"/>
              </w:rPr>
            </w:pPr>
            <w:r w:rsidRPr="00EC1D52">
              <w:rPr>
                <w:rFonts w:ascii="Times New Roman" w:eastAsia="Times New Roman" w:hAnsi="Times New Roman" w:cs="Times New Roman"/>
                <w:color w:val="000000"/>
                <w:sz w:val="28"/>
                <w:szCs w:val="28"/>
              </w:rPr>
              <w:t>7,38</w:t>
            </w:r>
          </w:p>
        </w:tc>
        <w:tc>
          <w:tcPr>
            <w:tcW w:w="1335" w:type="dxa"/>
          </w:tcPr>
          <w:p w14:paraId="6AAC4D37" w14:textId="026D10E9"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pacing w:val="2"/>
                <w:sz w:val="28"/>
                <w:szCs w:val="28"/>
                <w:lang w:val="kk-KZ"/>
              </w:rPr>
              <w:t>50,2</w:t>
            </w:r>
          </w:p>
        </w:tc>
        <w:tc>
          <w:tcPr>
            <w:tcW w:w="1335" w:type="dxa"/>
          </w:tcPr>
          <w:p w14:paraId="6F1B35AF" w14:textId="36534945" w:rsidR="00407DB1" w:rsidRDefault="00407DB1" w:rsidP="00407DB1">
            <w:pPr>
              <w:spacing w:line="240" w:lineRule="auto"/>
              <w:jc w:val="center"/>
              <w:rPr>
                <w:rFonts w:ascii="Times New Roman" w:hAnsi="Times New Roman" w:cs="Times New Roman"/>
                <w:sz w:val="28"/>
                <w:szCs w:val="28"/>
                <w:lang w:val="ru-RU"/>
              </w:rPr>
            </w:pPr>
            <w:r w:rsidRPr="00CE4C1A">
              <w:rPr>
                <w:rFonts w:ascii="Times New Roman" w:hAnsi="Times New Roman" w:cs="Times New Roman"/>
                <w:sz w:val="28"/>
                <w:szCs w:val="28"/>
              </w:rPr>
              <w:t>7,57</w:t>
            </w:r>
          </w:p>
        </w:tc>
        <w:tc>
          <w:tcPr>
            <w:tcW w:w="1335" w:type="dxa"/>
          </w:tcPr>
          <w:p w14:paraId="01E75A56" w14:textId="317DB8BE"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11,8</w:t>
            </w:r>
          </w:p>
        </w:tc>
        <w:tc>
          <w:tcPr>
            <w:tcW w:w="1335" w:type="dxa"/>
          </w:tcPr>
          <w:p w14:paraId="23814E1D" w14:textId="53B57BAD"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34,6</w:t>
            </w:r>
          </w:p>
        </w:tc>
      </w:tr>
      <w:tr w:rsidR="00407DB1" w14:paraId="059E57BB" w14:textId="77777777" w:rsidTr="000B39FB">
        <w:tc>
          <w:tcPr>
            <w:tcW w:w="1335" w:type="dxa"/>
          </w:tcPr>
          <w:p w14:paraId="1E6D19EC" w14:textId="269860D9" w:rsidR="00407DB1" w:rsidRDefault="00407DB1" w:rsidP="00407DB1">
            <w:pPr>
              <w:spacing w:line="240" w:lineRule="auto"/>
              <w:jc w:val="center"/>
              <w:rPr>
                <w:rFonts w:ascii="Times New Roman" w:hAnsi="Times New Roman"/>
                <w:sz w:val="28"/>
                <w:szCs w:val="28"/>
                <w:lang w:val="kk-KZ"/>
              </w:rPr>
            </w:pPr>
            <w:r>
              <w:rPr>
                <w:rFonts w:ascii="Times New Roman" w:hAnsi="Times New Roman"/>
                <w:sz w:val="28"/>
                <w:szCs w:val="28"/>
                <w:lang w:val="kk-KZ"/>
              </w:rPr>
              <w:t>1976</w:t>
            </w:r>
          </w:p>
        </w:tc>
        <w:tc>
          <w:tcPr>
            <w:tcW w:w="1335" w:type="dxa"/>
            <w:vAlign w:val="bottom"/>
          </w:tcPr>
          <w:p w14:paraId="5A883F89" w14:textId="29414E59" w:rsidR="00407DB1" w:rsidRDefault="00407DB1" w:rsidP="00407DB1">
            <w:pPr>
              <w:spacing w:line="240" w:lineRule="auto"/>
              <w:jc w:val="center"/>
              <w:rPr>
                <w:rFonts w:ascii="Times New Roman" w:hAnsi="Times New Roman" w:cs="Times New Roman"/>
                <w:sz w:val="28"/>
                <w:szCs w:val="28"/>
                <w:lang w:val="ru-RU"/>
              </w:rPr>
            </w:pPr>
            <w:r w:rsidRPr="009152EF">
              <w:rPr>
                <w:rFonts w:ascii="Times New Roman" w:eastAsia="Times New Roman" w:hAnsi="Times New Roman" w:cs="Times New Roman"/>
                <w:color w:val="000000"/>
                <w:sz w:val="28"/>
                <w:szCs w:val="28"/>
              </w:rPr>
              <w:t>1,98</w:t>
            </w:r>
          </w:p>
        </w:tc>
        <w:tc>
          <w:tcPr>
            <w:tcW w:w="1335" w:type="dxa"/>
            <w:vAlign w:val="bottom"/>
          </w:tcPr>
          <w:p w14:paraId="37FA4B94" w14:textId="5502A326" w:rsidR="00407DB1" w:rsidRDefault="00407DB1" w:rsidP="00407DB1">
            <w:pPr>
              <w:spacing w:line="240" w:lineRule="auto"/>
              <w:jc w:val="center"/>
              <w:rPr>
                <w:rFonts w:ascii="Times New Roman" w:hAnsi="Times New Roman" w:cs="Times New Roman"/>
                <w:sz w:val="28"/>
                <w:szCs w:val="28"/>
                <w:lang w:val="ru-RU"/>
              </w:rPr>
            </w:pPr>
            <w:r w:rsidRPr="00EC1D52">
              <w:rPr>
                <w:rFonts w:ascii="Times New Roman" w:eastAsia="Times New Roman" w:hAnsi="Times New Roman" w:cs="Times New Roman"/>
                <w:color w:val="000000"/>
                <w:sz w:val="28"/>
                <w:szCs w:val="28"/>
              </w:rPr>
              <w:t>7,5</w:t>
            </w:r>
            <w:r>
              <w:rPr>
                <w:rFonts w:ascii="Times New Roman" w:eastAsia="Times New Roman" w:hAnsi="Times New Roman" w:cs="Times New Roman"/>
                <w:color w:val="000000"/>
                <w:sz w:val="28"/>
                <w:szCs w:val="28"/>
                <w:lang w:val="en-US"/>
              </w:rPr>
              <w:t>8</w:t>
            </w:r>
          </w:p>
        </w:tc>
        <w:tc>
          <w:tcPr>
            <w:tcW w:w="1335" w:type="dxa"/>
          </w:tcPr>
          <w:p w14:paraId="18323A52" w14:textId="2D2E61AF"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pacing w:val="2"/>
                <w:sz w:val="28"/>
                <w:szCs w:val="28"/>
                <w:lang w:val="kk-KZ"/>
              </w:rPr>
              <w:t>47,7</w:t>
            </w:r>
          </w:p>
        </w:tc>
        <w:tc>
          <w:tcPr>
            <w:tcW w:w="1335" w:type="dxa"/>
          </w:tcPr>
          <w:p w14:paraId="59F40F30" w14:textId="342E9FF4" w:rsidR="00407DB1" w:rsidRDefault="00407DB1" w:rsidP="00407DB1">
            <w:pPr>
              <w:spacing w:line="240" w:lineRule="auto"/>
              <w:jc w:val="center"/>
              <w:rPr>
                <w:rFonts w:ascii="Times New Roman" w:hAnsi="Times New Roman" w:cs="Times New Roman"/>
                <w:sz w:val="28"/>
                <w:szCs w:val="28"/>
                <w:lang w:val="ru-RU"/>
              </w:rPr>
            </w:pPr>
            <w:r w:rsidRPr="00CE4C1A">
              <w:rPr>
                <w:rFonts w:ascii="Times New Roman" w:hAnsi="Times New Roman" w:cs="Times New Roman"/>
                <w:sz w:val="28"/>
                <w:szCs w:val="28"/>
              </w:rPr>
              <w:t>5,99</w:t>
            </w:r>
          </w:p>
        </w:tc>
        <w:tc>
          <w:tcPr>
            <w:tcW w:w="1335" w:type="dxa"/>
          </w:tcPr>
          <w:p w14:paraId="02F79582" w14:textId="3F252445"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13,1</w:t>
            </w:r>
          </w:p>
        </w:tc>
        <w:tc>
          <w:tcPr>
            <w:tcW w:w="1335" w:type="dxa"/>
          </w:tcPr>
          <w:p w14:paraId="6F2F535F" w14:textId="74568EDC" w:rsidR="00407DB1" w:rsidRDefault="00407DB1" w:rsidP="00407DB1">
            <w:pPr>
              <w:spacing w:line="240" w:lineRule="auto"/>
              <w:jc w:val="center"/>
              <w:rPr>
                <w:rFonts w:ascii="Times New Roman" w:hAnsi="Times New Roman" w:cs="Times New Roman"/>
                <w:sz w:val="28"/>
                <w:szCs w:val="28"/>
                <w:lang w:val="ru-RU"/>
              </w:rPr>
            </w:pPr>
            <w:r w:rsidRPr="00B40B0E">
              <w:rPr>
                <w:rFonts w:ascii="Times New Roman" w:hAnsi="Times New Roman" w:cs="Times New Roman"/>
                <w:bCs/>
                <w:sz w:val="28"/>
                <w:szCs w:val="28"/>
                <w:lang w:val="ru-RU"/>
              </w:rPr>
              <w:t>39,6</w:t>
            </w:r>
          </w:p>
        </w:tc>
      </w:tr>
      <w:tr w:rsidR="00407DB1" w14:paraId="5110402E" w14:textId="77777777" w:rsidTr="000B39FB">
        <w:tc>
          <w:tcPr>
            <w:tcW w:w="1335" w:type="dxa"/>
          </w:tcPr>
          <w:p w14:paraId="16D154C6" w14:textId="777B15A0" w:rsidR="00407DB1" w:rsidRDefault="00407DB1" w:rsidP="00407DB1">
            <w:pPr>
              <w:spacing w:line="240" w:lineRule="auto"/>
              <w:jc w:val="center"/>
              <w:rPr>
                <w:rFonts w:ascii="Times New Roman" w:hAnsi="Times New Roman"/>
                <w:sz w:val="28"/>
                <w:szCs w:val="28"/>
                <w:lang w:val="kk-KZ"/>
              </w:rPr>
            </w:pPr>
            <w:r>
              <w:rPr>
                <w:rFonts w:ascii="Times New Roman" w:hAnsi="Times New Roman"/>
                <w:sz w:val="28"/>
                <w:szCs w:val="28"/>
                <w:lang w:val="kk-KZ"/>
              </w:rPr>
              <w:t>1977</w:t>
            </w:r>
          </w:p>
        </w:tc>
        <w:tc>
          <w:tcPr>
            <w:tcW w:w="1335" w:type="dxa"/>
            <w:vAlign w:val="bottom"/>
          </w:tcPr>
          <w:p w14:paraId="77ADE4C0" w14:textId="496769B3" w:rsidR="00407DB1" w:rsidRDefault="00407DB1" w:rsidP="00407DB1">
            <w:pPr>
              <w:spacing w:line="240" w:lineRule="auto"/>
              <w:jc w:val="center"/>
              <w:rPr>
                <w:rFonts w:ascii="Times New Roman" w:hAnsi="Times New Roman" w:cs="Times New Roman"/>
                <w:sz w:val="28"/>
                <w:szCs w:val="28"/>
                <w:lang w:val="ru-RU"/>
              </w:rPr>
            </w:pPr>
            <w:r w:rsidRPr="009152EF">
              <w:rPr>
                <w:rFonts w:ascii="Times New Roman" w:eastAsia="Times New Roman" w:hAnsi="Times New Roman" w:cs="Times New Roman"/>
                <w:color w:val="000000"/>
                <w:sz w:val="28"/>
                <w:szCs w:val="28"/>
              </w:rPr>
              <w:t>1,9</w:t>
            </w:r>
            <w:r>
              <w:rPr>
                <w:rFonts w:ascii="Times New Roman" w:eastAsia="Times New Roman" w:hAnsi="Times New Roman" w:cs="Times New Roman"/>
                <w:color w:val="000000"/>
                <w:sz w:val="28"/>
                <w:szCs w:val="28"/>
                <w:lang w:val="ru-RU"/>
              </w:rPr>
              <w:t>7</w:t>
            </w:r>
          </w:p>
        </w:tc>
        <w:tc>
          <w:tcPr>
            <w:tcW w:w="1335" w:type="dxa"/>
            <w:vAlign w:val="bottom"/>
          </w:tcPr>
          <w:p w14:paraId="652D9C20" w14:textId="6139C171" w:rsidR="00407DB1" w:rsidRDefault="00407DB1" w:rsidP="00407DB1">
            <w:pPr>
              <w:spacing w:line="240" w:lineRule="auto"/>
              <w:jc w:val="center"/>
              <w:rPr>
                <w:rFonts w:ascii="Times New Roman" w:hAnsi="Times New Roman" w:cs="Times New Roman"/>
                <w:sz w:val="28"/>
                <w:szCs w:val="28"/>
                <w:lang w:val="ru-RU"/>
              </w:rPr>
            </w:pPr>
            <w:r w:rsidRPr="00EC1D52">
              <w:rPr>
                <w:rFonts w:ascii="Times New Roman" w:eastAsia="Times New Roman" w:hAnsi="Times New Roman" w:cs="Times New Roman"/>
                <w:color w:val="000000"/>
                <w:sz w:val="28"/>
                <w:szCs w:val="28"/>
              </w:rPr>
              <w:t>7,38</w:t>
            </w:r>
          </w:p>
        </w:tc>
        <w:tc>
          <w:tcPr>
            <w:tcW w:w="1335" w:type="dxa"/>
          </w:tcPr>
          <w:p w14:paraId="21CB5390" w14:textId="67664267"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pacing w:val="2"/>
                <w:sz w:val="28"/>
                <w:szCs w:val="28"/>
                <w:lang w:val="kk-KZ"/>
              </w:rPr>
              <w:t>50,5</w:t>
            </w:r>
          </w:p>
        </w:tc>
        <w:tc>
          <w:tcPr>
            <w:tcW w:w="1335" w:type="dxa"/>
          </w:tcPr>
          <w:p w14:paraId="10519049" w14:textId="7BBB1CD8" w:rsidR="00407DB1" w:rsidRDefault="00407DB1" w:rsidP="00407DB1">
            <w:pPr>
              <w:spacing w:line="240" w:lineRule="auto"/>
              <w:jc w:val="center"/>
              <w:rPr>
                <w:rFonts w:ascii="Times New Roman" w:hAnsi="Times New Roman" w:cs="Times New Roman"/>
                <w:sz w:val="28"/>
                <w:szCs w:val="28"/>
                <w:lang w:val="ru-RU"/>
              </w:rPr>
            </w:pPr>
            <w:r w:rsidRPr="00CE4C1A">
              <w:rPr>
                <w:rFonts w:ascii="Times New Roman" w:hAnsi="Times New Roman" w:cs="Times New Roman"/>
                <w:sz w:val="28"/>
                <w:szCs w:val="28"/>
              </w:rPr>
              <w:t>7,79</w:t>
            </w:r>
          </w:p>
        </w:tc>
        <w:tc>
          <w:tcPr>
            <w:tcW w:w="1335" w:type="dxa"/>
          </w:tcPr>
          <w:p w14:paraId="2418F33F" w14:textId="0EED3D57"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12,4</w:t>
            </w:r>
          </w:p>
        </w:tc>
        <w:tc>
          <w:tcPr>
            <w:tcW w:w="1335" w:type="dxa"/>
          </w:tcPr>
          <w:p w14:paraId="6C389099" w14:textId="37B38728"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37,5</w:t>
            </w:r>
          </w:p>
        </w:tc>
      </w:tr>
      <w:tr w:rsidR="00407DB1" w14:paraId="4908151E" w14:textId="77777777" w:rsidTr="000B39FB">
        <w:tc>
          <w:tcPr>
            <w:tcW w:w="1335" w:type="dxa"/>
          </w:tcPr>
          <w:p w14:paraId="311ECD25" w14:textId="561F014E" w:rsidR="00407DB1" w:rsidRDefault="00407DB1" w:rsidP="00407DB1">
            <w:pPr>
              <w:spacing w:line="240" w:lineRule="auto"/>
              <w:jc w:val="center"/>
              <w:rPr>
                <w:rFonts w:ascii="Times New Roman" w:hAnsi="Times New Roman"/>
                <w:sz w:val="28"/>
                <w:szCs w:val="28"/>
                <w:lang w:val="kk-KZ"/>
              </w:rPr>
            </w:pPr>
            <w:r>
              <w:rPr>
                <w:rFonts w:ascii="Times New Roman" w:hAnsi="Times New Roman"/>
                <w:sz w:val="28"/>
                <w:szCs w:val="28"/>
                <w:lang w:val="kk-KZ"/>
              </w:rPr>
              <w:t>1978</w:t>
            </w:r>
          </w:p>
        </w:tc>
        <w:tc>
          <w:tcPr>
            <w:tcW w:w="1335" w:type="dxa"/>
            <w:vAlign w:val="bottom"/>
          </w:tcPr>
          <w:p w14:paraId="05B0CACE" w14:textId="1F4EC8CD" w:rsidR="00407DB1" w:rsidRDefault="00407DB1" w:rsidP="00407DB1">
            <w:pPr>
              <w:spacing w:line="240" w:lineRule="auto"/>
              <w:jc w:val="center"/>
              <w:rPr>
                <w:rFonts w:ascii="Times New Roman" w:hAnsi="Times New Roman" w:cs="Times New Roman"/>
                <w:sz w:val="28"/>
                <w:szCs w:val="28"/>
                <w:lang w:val="ru-RU"/>
              </w:rPr>
            </w:pPr>
            <w:r w:rsidRPr="009152EF">
              <w:rPr>
                <w:rFonts w:ascii="Times New Roman" w:eastAsia="Times New Roman" w:hAnsi="Times New Roman" w:cs="Times New Roman"/>
                <w:color w:val="000000"/>
                <w:sz w:val="28"/>
                <w:szCs w:val="28"/>
              </w:rPr>
              <w:t>2,60</w:t>
            </w:r>
          </w:p>
        </w:tc>
        <w:tc>
          <w:tcPr>
            <w:tcW w:w="1335" w:type="dxa"/>
            <w:vAlign w:val="bottom"/>
          </w:tcPr>
          <w:p w14:paraId="6A60E373" w14:textId="7FBF07AE" w:rsidR="00407DB1" w:rsidRDefault="00407DB1" w:rsidP="00407DB1">
            <w:pPr>
              <w:spacing w:line="240" w:lineRule="auto"/>
              <w:jc w:val="center"/>
              <w:rPr>
                <w:rFonts w:ascii="Times New Roman" w:hAnsi="Times New Roman" w:cs="Times New Roman"/>
                <w:sz w:val="28"/>
                <w:szCs w:val="28"/>
                <w:lang w:val="ru-RU"/>
              </w:rPr>
            </w:pPr>
            <w:r w:rsidRPr="00EC1D52">
              <w:rPr>
                <w:rFonts w:ascii="Times New Roman" w:eastAsia="Times New Roman" w:hAnsi="Times New Roman" w:cs="Times New Roman"/>
                <w:color w:val="000000"/>
                <w:sz w:val="28"/>
                <w:szCs w:val="28"/>
              </w:rPr>
              <w:t>15,12</w:t>
            </w:r>
          </w:p>
        </w:tc>
        <w:tc>
          <w:tcPr>
            <w:tcW w:w="1335" w:type="dxa"/>
          </w:tcPr>
          <w:p w14:paraId="2202AFD6" w14:textId="590E535E"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pacing w:val="2"/>
                <w:sz w:val="28"/>
                <w:szCs w:val="28"/>
                <w:lang w:val="kk-KZ"/>
              </w:rPr>
              <w:t>49,9</w:t>
            </w:r>
          </w:p>
        </w:tc>
        <w:tc>
          <w:tcPr>
            <w:tcW w:w="1335" w:type="dxa"/>
          </w:tcPr>
          <w:p w14:paraId="5C205E49" w14:textId="544E7611" w:rsidR="00407DB1" w:rsidRDefault="00407DB1" w:rsidP="00407DB1">
            <w:pPr>
              <w:spacing w:line="240" w:lineRule="auto"/>
              <w:jc w:val="center"/>
              <w:rPr>
                <w:rFonts w:ascii="Times New Roman" w:hAnsi="Times New Roman" w:cs="Times New Roman"/>
                <w:sz w:val="28"/>
                <w:szCs w:val="28"/>
                <w:lang w:val="ru-RU"/>
              </w:rPr>
            </w:pPr>
            <w:r w:rsidRPr="00CE4C1A">
              <w:rPr>
                <w:rFonts w:ascii="Times New Roman" w:hAnsi="Times New Roman" w:cs="Times New Roman"/>
                <w:sz w:val="28"/>
                <w:szCs w:val="28"/>
              </w:rPr>
              <w:t>7,41</w:t>
            </w:r>
          </w:p>
        </w:tc>
        <w:tc>
          <w:tcPr>
            <w:tcW w:w="1335" w:type="dxa"/>
          </w:tcPr>
          <w:p w14:paraId="60CE038A" w14:textId="3E56F704"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14,7</w:t>
            </w:r>
          </w:p>
        </w:tc>
        <w:tc>
          <w:tcPr>
            <w:tcW w:w="1335" w:type="dxa"/>
          </w:tcPr>
          <w:p w14:paraId="5A6AA9FC" w14:textId="7D54DF78"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44,5</w:t>
            </w:r>
          </w:p>
        </w:tc>
      </w:tr>
      <w:tr w:rsidR="00407DB1" w14:paraId="0AAD52BC" w14:textId="77777777" w:rsidTr="000B39FB">
        <w:tc>
          <w:tcPr>
            <w:tcW w:w="1335" w:type="dxa"/>
          </w:tcPr>
          <w:p w14:paraId="1D657BAF" w14:textId="364BBEC1" w:rsidR="00407DB1" w:rsidRDefault="00407DB1" w:rsidP="00407DB1">
            <w:pPr>
              <w:spacing w:line="240" w:lineRule="auto"/>
              <w:jc w:val="center"/>
              <w:rPr>
                <w:rFonts w:ascii="Times New Roman" w:hAnsi="Times New Roman"/>
                <w:sz w:val="28"/>
                <w:szCs w:val="28"/>
                <w:lang w:val="kk-KZ"/>
              </w:rPr>
            </w:pPr>
            <w:r>
              <w:rPr>
                <w:rFonts w:ascii="Times New Roman" w:hAnsi="Times New Roman"/>
                <w:sz w:val="28"/>
                <w:szCs w:val="28"/>
                <w:lang w:val="kk-KZ"/>
              </w:rPr>
              <w:t>1979</w:t>
            </w:r>
          </w:p>
        </w:tc>
        <w:tc>
          <w:tcPr>
            <w:tcW w:w="1335" w:type="dxa"/>
            <w:vAlign w:val="bottom"/>
          </w:tcPr>
          <w:p w14:paraId="5946AA49" w14:textId="2C7A32F8" w:rsidR="00407DB1" w:rsidRDefault="00407DB1" w:rsidP="00407DB1">
            <w:pPr>
              <w:spacing w:line="240" w:lineRule="auto"/>
              <w:jc w:val="center"/>
              <w:rPr>
                <w:rFonts w:ascii="Times New Roman" w:hAnsi="Times New Roman" w:cs="Times New Roman"/>
                <w:sz w:val="28"/>
                <w:szCs w:val="28"/>
                <w:lang w:val="ru-RU"/>
              </w:rPr>
            </w:pPr>
            <w:r w:rsidRPr="009152EF">
              <w:rPr>
                <w:rFonts w:ascii="Times New Roman" w:eastAsia="Times New Roman" w:hAnsi="Times New Roman" w:cs="Times New Roman"/>
                <w:color w:val="000000"/>
                <w:sz w:val="28"/>
                <w:szCs w:val="28"/>
              </w:rPr>
              <w:t>2,6</w:t>
            </w:r>
            <w:r>
              <w:rPr>
                <w:rFonts w:ascii="Times New Roman" w:eastAsia="Times New Roman" w:hAnsi="Times New Roman" w:cs="Times New Roman"/>
                <w:color w:val="000000"/>
                <w:sz w:val="28"/>
                <w:szCs w:val="28"/>
                <w:lang w:val="ru-RU"/>
              </w:rPr>
              <w:t>4</w:t>
            </w:r>
          </w:p>
        </w:tc>
        <w:tc>
          <w:tcPr>
            <w:tcW w:w="1335" w:type="dxa"/>
            <w:vAlign w:val="bottom"/>
          </w:tcPr>
          <w:p w14:paraId="06FF97D4" w14:textId="5E96932C" w:rsidR="00407DB1" w:rsidRDefault="00407DB1" w:rsidP="00407DB1">
            <w:pPr>
              <w:spacing w:line="240" w:lineRule="auto"/>
              <w:jc w:val="center"/>
              <w:rPr>
                <w:rFonts w:ascii="Times New Roman" w:hAnsi="Times New Roman" w:cs="Times New Roman"/>
                <w:sz w:val="28"/>
                <w:szCs w:val="28"/>
                <w:lang w:val="ru-RU"/>
              </w:rPr>
            </w:pPr>
            <w:r w:rsidRPr="00EC1D52">
              <w:rPr>
                <w:rFonts w:ascii="Times New Roman" w:eastAsia="Times New Roman" w:hAnsi="Times New Roman" w:cs="Times New Roman"/>
                <w:color w:val="000000"/>
                <w:sz w:val="28"/>
                <w:szCs w:val="28"/>
              </w:rPr>
              <w:t>15,51</w:t>
            </w:r>
          </w:p>
        </w:tc>
        <w:tc>
          <w:tcPr>
            <w:tcW w:w="1335" w:type="dxa"/>
          </w:tcPr>
          <w:p w14:paraId="1670434F" w14:textId="15A110D9"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pacing w:val="2"/>
                <w:sz w:val="28"/>
                <w:szCs w:val="28"/>
                <w:lang w:val="kk-KZ"/>
              </w:rPr>
              <w:t>26,6</w:t>
            </w:r>
          </w:p>
        </w:tc>
        <w:tc>
          <w:tcPr>
            <w:tcW w:w="1335" w:type="dxa"/>
          </w:tcPr>
          <w:p w14:paraId="6BD2F661" w14:textId="61143DB8" w:rsidR="00407DB1" w:rsidRDefault="00407DB1" w:rsidP="00407DB1">
            <w:pPr>
              <w:spacing w:line="240" w:lineRule="auto"/>
              <w:jc w:val="center"/>
              <w:rPr>
                <w:rFonts w:ascii="Times New Roman" w:hAnsi="Times New Roman" w:cs="Times New Roman"/>
                <w:sz w:val="28"/>
                <w:szCs w:val="28"/>
                <w:lang w:val="ru-RU"/>
              </w:rPr>
            </w:pPr>
            <w:r w:rsidRPr="00CE4C1A">
              <w:rPr>
                <w:rFonts w:ascii="Times New Roman" w:hAnsi="Times New Roman" w:cs="Times New Roman"/>
                <w:sz w:val="28"/>
                <w:szCs w:val="28"/>
              </w:rPr>
              <w:t>9,62</w:t>
            </w:r>
          </w:p>
        </w:tc>
        <w:tc>
          <w:tcPr>
            <w:tcW w:w="1335" w:type="dxa"/>
          </w:tcPr>
          <w:p w14:paraId="1742C86C" w14:textId="294F2813"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15,5</w:t>
            </w:r>
          </w:p>
        </w:tc>
        <w:tc>
          <w:tcPr>
            <w:tcW w:w="1335" w:type="dxa"/>
          </w:tcPr>
          <w:p w14:paraId="780FA156" w14:textId="3C0E0BE9"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46,9</w:t>
            </w:r>
          </w:p>
        </w:tc>
      </w:tr>
      <w:tr w:rsidR="00407DB1" w14:paraId="6D55E15E" w14:textId="77777777" w:rsidTr="000B39FB">
        <w:tc>
          <w:tcPr>
            <w:tcW w:w="1335" w:type="dxa"/>
          </w:tcPr>
          <w:p w14:paraId="1050F158" w14:textId="12B3CCC3" w:rsidR="00407DB1" w:rsidRDefault="00407DB1" w:rsidP="00407DB1">
            <w:pPr>
              <w:spacing w:line="240" w:lineRule="auto"/>
              <w:jc w:val="center"/>
              <w:rPr>
                <w:rFonts w:ascii="Times New Roman" w:hAnsi="Times New Roman"/>
                <w:sz w:val="28"/>
                <w:szCs w:val="28"/>
                <w:lang w:val="kk-KZ"/>
              </w:rPr>
            </w:pPr>
            <w:r>
              <w:rPr>
                <w:rFonts w:ascii="Times New Roman" w:hAnsi="Times New Roman"/>
                <w:sz w:val="28"/>
                <w:szCs w:val="28"/>
                <w:lang w:val="kk-KZ"/>
              </w:rPr>
              <w:t>1980</w:t>
            </w:r>
          </w:p>
        </w:tc>
        <w:tc>
          <w:tcPr>
            <w:tcW w:w="1335" w:type="dxa"/>
            <w:vAlign w:val="bottom"/>
          </w:tcPr>
          <w:p w14:paraId="0C476F79" w14:textId="67022D68" w:rsidR="00407DB1" w:rsidRDefault="00407DB1" w:rsidP="00407DB1">
            <w:pPr>
              <w:spacing w:line="240" w:lineRule="auto"/>
              <w:jc w:val="center"/>
              <w:rPr>
                <w:rFonts w:ascii="Times New Roman" w:hAnsi="Times New Roman" w:cs="Times New Roman"/>
                <w:sz w:val="28"/>
                <w:szCs w:val="28"/>
                <w:lang w:val="ru-RU"/>
              </w:rPr>
            </w:pPr>
            <w:r w:rsidRPr="009152EF">
              <w:rPr>
                <w:rFonts w:ascii="Times New Roman" w:eastAsia="Times New Roman" w:hAnsi="Times New Roman" w:cs="Times New Roman"/>
                <w:color w:val="000000"/>
                <w:sz w:val="28"/>
                <w:szCs w:val="28"/>
              </w:rPr>
              <w:t>2,2</w:t>
            </w:r>
            <w:r>
              <w:rPr>
                <w:rFonts w:ascii="Times New Roman" w:eastAsia="Times New Roman" w:hAnsi="Times New Roman" w:cs="Times New Roman"/>
                <w:color w:val="000000"/>
                <w:sz w:val="28"/>
                <w:szCs w:val="28"/>
                <w:lang w:val="ru-RU"/>
              </w:rPr>
              <w:t>1</w:t>
            </w:r>
          </w:p>
        </w:tc>
        <w:tc>
          <w:tcPr>
            <w:tcW w:w="1335" w:type="dxa"/>
            <w:vAlign w:val="bottom"/>
          </w:tcPr>
          <w:p w14:paraId="2B8C38C5" w14:textId="5198EDA7" w:rsidR="00407DB1" w:rsidRDefault="00407DB1" w:rsidP="00407DB1">
            <w:pPr>
              <w:spacing w:line="240" w:lineRule="auto"/>
              <w:jc w:val="center"/>
              <w:rPr>
                <w:rFonts w:ascii="Times New Roman" w:hAnsi="Times New Roman" w:cs="Times New Roman"/>
                <w:sz w:val="28"/>
                <w:szCs w:val="28"/>
                <w:lang w:val="ru-RU"/>
              </w:rPr>
            </w:pPr>
            <w:r w:rsidRPr="00EC1D52">
              <w:rPr>
                <w:rFonts w:ascii="Times New Roman" w:eastAsia="Times New Roman" w:hAnsi="Times New Roman" w:cs="Times New Roman"/>
                <w:color w:val="000000"/>
                <w:sz w:val="28"/>
                <w:szCs w:val="28"/>
              </w:rPr>
              <w:t>10,28</w:t>
            </w:r>
          </w:p>
        </w:tc>
        <w:tc>
          <w:tcPr>
            <w:tcW w:w="1335" w:type="dxa"/>
          </w:tcPr>
          <w:p w14:paraId="3D6A9FCE" w14:textId="5F10042F"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pacing w:val="2"/>
                <w:sz w:val="28"/>
                <w:szCs w:val="28"/>
                <w:lang w:val="kk-KZ"/>
              </w:rPr>
              <w:t>68,9</w:t>
            </w:r>
          </w:p>
        </w:tc>
        <w:tc>
          <w:tcPr>
            <w:tcW w:w="1335" w:type="dxa"/>
          </w:tcPr>
          <w:p w14:paraId="3E816B31" w14:textId="6090A9FD" w:rsidR="00407DB1" w:rsidRDefault="00407DB1" w:rsidP="00407DB1">
            <w:pPr>
              <w:spacing w:line="240" w:lineRule="auto"/>
              <w:jc w:val="center"/>
              <w:rPr>
                <w:rFonts w:ascii="Times New Roman" w:hAnsi="Times New Roman" w:cs="Times New Roman"/>
                <w:sz w:val="28"/>
                <w:szCs w:val="28"/>
                <w:lang w:val="ru-RU"/>
              </w:rPr>
            </w:pPr>
            <w:r w:rsidRPr="00CE4C1A">
              <w:rPr>
                <w:rFonts w:ascii="Times New Roman" w:hAnsi="Times New Roman" w:cs="Times New Roman"/>
                <w:sz w:val="28"/>
                <w:szCs w:val="28"/>
              </w:rPr>
              <w:t>7,30</w:t>
            </w:r>
          </w:p>
        </w:tc>
        <w:tc>
          <w:tcPr>
            <w:tcW w:w="1335" w:type="dxa"/>
          </w:tcPr>
          <w:p w14:paraId="05FA09FA" w14:textId="5CC12FA7"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14,9</w:t>
            </w:r>
          </w:p>
        </w:tc>
        <w:tc>
          <w:tcPr>
            <w:tcW w:w="1335" w:type="dxa"/>
          </w:tcPr>
          <w:p w14:paraId="645D60C2" w14:textId="01EBB34E"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45,1</w:t>
            </w:r>
          </w:p>
        </w:tc>
      </w:tr>
      <w:tr w:rsidR="00407DB1" w14:paraId="18CA98B4" w14:textId="77777777" w:rsidTr="000B39FB">
        <w:tc>
          <w:tcPr>
            <w:tcW w:w="1335" w:type="dxa"/>
          </w:tcPr>
          <w:p w14:paraId="36E14EBE" w14:textId="2F50EA43" w:rsidR="00407DB1" w:rsidRDefault="00407DB1" w:rsidP="00407DB1">
            <w:pPr>
              <w:spacing w:line="240" w:lineRule="auto"/>
              <w:jc w:val="center"/>
              <w:rPr>
                <w:rFonts w:ascii="Times New Roman" w:hAnsi="Times New Roman"/>
                <w:sz w:val="28"/>
                <w:szCs w:val="28"/>
                <w:lang w:val="kk-KZ"/>
              </w:rPr>
            </w:pPr>
            <w:r>
              <w:rPr>
                <w:rFonts w:ascii="Times New Roman" w:hAnsi="Times New Roman"/>
                <w:sz w:val="28"/>
                <w:szCs w:val="28"/>
                <w:lang w:val="kk-KZ"/>
              </w:rPr>
              <w:t>1981</w:t>
            </w:r>
          </w:p>
        </w:tc>
        <w:tc>
          <w:tcPr>
            <w:tcW w:w="1335" w:type="dxa"/>
            <w:vAlign w:val="bottom"/>
          </w:tcPr>
          <w:p w14:paraId="7C969394" w14:textId="5994DC66" w:rsidR="00407DB1" w:rsidRDefault="00407DB1" w:rsidP="00407DB1">
            <w:pPr>
              <w:spacing w:line="240" w:lineRule="auto"/>
              <w:jc w:val="center"/>
              <w:rPr>
                <w:rFonts w:ascii="Times New Roman" w:hAnsi="Times New Roman" w:cs="Times New Roman"/>
                <w:sz w:val="28"/>
                <w:szCs w:val="28"/>
                <w:lang w:val="ru-RU"/>
              </w:rPr>
            </w:pPr>
            <w:r w:rsidRPr="009152EF">
              <w:rPr>
                <w:rFonts w:ascii="Times New Roman" w:eastAsia="Times New Roman" w:hAnsi="Times New Roman" w:cs="Times New Roman"/>
                <w:color w:val="000000"/>
                <w:sz w:val="28"/>
                <w:szCs w:val="28"/>
              </w:rPr>
              <w:t>2,52</w:t>
            </w:r>
          </w:p>
        </w:tc>
        <w:tc>
          <w:tcPr>
            <w:tcW w:w="1335" w:type="dxa"/>
            <w:vAlign w:val="bottom"/>
          </w:tcPr>
          <w:p w14:paraId="37A89CB0" w14:textId="72E2045E" w:rsidR="00407DB1" w:rsidRDefault="00407DB1" w:rsidP="00407DB1">
            <w:pPr>
              <w:spacing w:line="240" w:lineRule="auto"/>
              <w:jc w:val="center"/>
              <w:rPr>
                <w:rFonts w:ascii="Times New Roman" w:hAnsi="Times New Roman" w:cs="Times New Roman"/>
                <w:sz w:val="28"/>
                <w:szCs w:val="28"/>
                <w:lang w:val="ru-RU"/>
              </w:rPr>
            </w:pPr>
            <w:r w:rsidRPr="00EC1D52">
              <w:rPr>
                <w:rFonts w:ascii="Times New Roman" w:eastAsia="Times New Roman" w:hAnsi="Times New Roman" w:cs="Times New Roman"/>
                <w:color w:val="000000"/>
                <w:sz w:val="28"/>
                <w:szCs w:val="28"/>
              </w:rPr>
              <w:t>14,1</w:t>
            </w:r>
            <w:r>
              <w:rPr>
                <w:rFonts w:ascii="Times New Roman" w:eastAsia="Times New Roman" w:hAnsi="Times New Roman" w:cs="Times New Roman"/>
                <w:color w:val="000000"/>
                <w:sz w:val="28"/>
                <w:szCs w:val="28"/>
                <w:lang w:val="en-US"/>
              </w:rPr>
              <w:t>6</w:t>
            </w:r>
          </w:p>
        </w:tc>
        <w:tc>
          <w:tcPr>
            <w:tcW w:w="1335" w:type="dxa"/>
          </w:tcPr>
          <w:p w14:paraId="5A8FD298" w14:textId="047D777D"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pacing w:val="2"/>
                <w:sz w:val="28"/>
                <w:szCs w:val="28"/>
                <w:lang w:val="kk-KZ"/>
              </w:rPr>
              <w:t>64,3</w:t>
            </w:r>
          </w:p>
        </w:tc>
        <w:tc>
          <w:tcPr>
            <w:tcW w:w="1335" w:type="dxa"/>
          </w:tcPr>
          <w:p w14:paraId="5A8EF612" w14:textId="28D62933"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en-US"/>
              </w:rPr>
              <w:t>16</w:t>
            </w:r>
            <w:r>
              <w:rPr>
                <w:rFonts w:ascii="Times New Roman" w:hAnsi="Times New Roman" w:cs="Times New Roman"/>
                <w:bCs/>
                <w:sz w:val="28"/>
                <w:szCs w:val="28"/>
                <w:lang w:val="ru-RU"/>
              </w:rPr>
              <w:t>,</w:t>
            </w:r>
            <w:r>
              <w:rPr>
                <w:rFonts w:ascii="Times New Roman" w:hAnsi="Times New Roman" w:cs="Times New Roman"/>
                <w:bCs/>
                <w:sz w:val="28"/>
                <w:szCs w:val="28"/>
                <w:lang w:val="en-US"/>
              </w:rPr>
              <w:t>7</w:t>
            </w:r>
          </w:p>
        </w:tc>
        <w:tc>
          <w:tcPr>
            <w:tcW w:w="1335" w:type="dxa"/>
          </w:tcPr>
          <w:p w14:paraId="3982FD1C" w14:textId="7A4DEFD5"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23,6</w:t>
            </w:r>
          </w:p>
        </w:tc>
        <w:tc>
          <w:tcPr>
            <w:tcW w:w="1335" w:type="dxa"/>
          </w:tcPr>
          <w:p w14:paraId="7134FC93" w14:textId="4A4A59A7"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71,4</w:t>
            </w:r>
          </w:p>
        </w:tc>
      </w:tr>
      <w:tr w:rsidR="00407DB1" w14:paraId="11589487" w14:textId="77777777" w:rsidTr="000B39FB">
        <w:tc>
          <w:tcPr>
            <w:tcW w:w="1335" w:type="dxa"/>
          </w:tcPr>
          <w:p w14:paraId="41A0F5C3" w14:textId="0E46BEBC" w:rsidR="00407DB1" w:rsidRDefault="00407DB1" w:rsidP="00407DB1">
            <w:pPr>
              <w:spacing w:line="240" w:lineRule="auto"/>
              <w:jc w:val="center"/>
              <w:rPr>
                <w:rFonts w:ascii="Times New Roman" w:hAnsi="Times New Roman"/>
                <w:sz w:val="28"/>
                <w:szCs w:val="28"/>
                <w:lang w:val="kk-KZ"/>
              </w:rPr>
            </w:pPr>
            <w:r>
              <w:rPr>
                <w:rFonts w:ascii="Times New Roman" w:hAnsi="Times New Roman"/>
                <w:sz w:val="28"/>
                <w:szCs w:val="28"/>
                <w:lang w:val="kk-KZ"/>
              </w:rPr>
              <w:t>1982</w:t>
            </w:r>
          </w:p>
        </w:tc>
        <w:tc>
          <w:tcPr>
            <w:tcW w:w="1335" w:type="dxa"/>
            <w:vAlign w:val="bottom"/>
          </w:tcPr>
          <w:p w14:paraId="57011E8B" w14:textId="3ED82B4B" w:rsidR="00407DB1" w:rsidRDefault="00407DB1" w:rsidP="00407DB1">
            <w:pPr>
              <w:spacing w:line="240" w:lineRule="auto"/>
              <w:jc w:val="center"/>
              <w:rPr>
                <w:rFonts w:ascii="Times New Roman" w:hAnsi="Times New Roman" w:cs="Times New Roman"/>
                <w:sz w:val="28"/>
                <w:szCs w:val="28"/>
                <w:lang w:val="ru-RU"/>
              </w:rPr>
            </w:pPr>
            <w:r w:rsidRPr="009152EF">
              <w:rPr>
                <w:rFonts w:ascii="Times New Roman" w:eastAsia="Times New Roman" w:hAnsi="Times New Roman" w:cs="Times New Roman"/>
                <w:color w:val="000000"/>
                <w:sz w:val="28"/>
                <w:szCs w:val="28"/>
              </w:rPr>
              <w:t>1,8</w:t>
            </w:r>
            <w:r>
              <w:rPr>
                <w:rFonts w:ascii="Times New Roman" w:eastAsia="Times New Roman" w:hAnsi="Times New Roman" w:cs="Times New Roman"/>
                <w:color w:val="000000"/>
                <w:sz w:val="28"/>
                <w:szCs w:val="28"/>
                <w:lang w:val="ru-RU"/>
              </w:rPr>
              <w:t>9</w:t>
            </w:r>
          </w:p>
        </w:tc>
        <w:tc>
          <w:tcPr>
            <w:tcW w:w="1335" w:type="dxa"/>
            <w:vAlign w:val="bottom"/>
          </w:tcPr>
          <w:p w14:paraId="60FD9921" w14:textId="63CE8F25" w:rsidR="00407DB1" w:rsidRDefault="00407DB1" w:rsidP="00407DB1">
            <w:pPr>
              <w:spacing w:line="240" w:lineRule="auto"/>
              <w:jc w:val="center"/>
              <w:rPr>
                <w:rFonts w:ascii="Times New Roman" w:hAnsi="Times New Roman" w:cs="Times New Roman"/>
                <w:sz w:val="28"/>
                <w:szCs w:val="28"/>
                <w:lang w:val="ru-RU"/>
              </w:rPr>
            </w:pPr>
            <w:r w:rsidRPr="00EC1D52">
              <w:rPr>
                <w:rFonts w:ascii="Times New Roman" w:eastAsia="Times New Roman" w:hAnsi="Times New Roman" w:cs="Times New Roman"/>
                <w:color w:val="000000"/>
                <w:sz w:val="28"/>
                <w:szCs w:val="28"/>
              </w:rPr>
              <w:t>6,41</w:t>
            </w:r>
          </w:p>
        </w:tc>
        <w:tc>
          <w:tcPr>
            <w:tcW w:w="1335" w:type="dxa"/>
          </w:tcPr>
          <w:p w14:paraId="7BE870A2" w14:textId="5C5DA5EA"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pacing w:val="2"/>
                <w:sz w:val="28"/>
                <w:szCs w:val="28"/>
                <w:lang w:val="kk-KZ"/>
              </w:rPr>
              <w:t>56,5</w:t>
            </w:r>
          </w:p>
        </w:tc>
        <w:tc>
          <w:tcPr>
            <w:tcW w:w="1335" w:type="dxa"/>
          </w:tcPr>
          <w:p w14:paraId="1F35FB67" w14:textId="3AF75EA6"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11,7</w:t>
            </w:r>
          </w:p>
        </w:tc>
        <w:tc>
          <w:tcPr>
            <w:tcW w:w="1335" w:type="dxa"/>
          </w:tcPr>
          <w:p w14:paraId="74FA5E54" w14:textId="1AF6BA3D"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17,7</w:t>
            </w:r>
          </w:p>
        </w:tc>
        <w:tc>
          <w:tcPr>
            <w:tcW w:w="1335" w:type="dxa"/>
          </w:tcPr>
          <w:p w14:paraId="4401BA65" w14:textId="215E3CDB"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53,6</w:t>
            </w:r>
          </w:p>
        </w:tc>
      </w:tr>
      <w:tr w:rsidR="00407DB1" w14:paraId="73B6B94A" w14:textId="77777777" w:rsidTr="000B39FB">
        <w:tc>
          <w:tcPr>
            <w:tcW w:w="1335" w:type="dxa"/>
          </w:tcPr>
          <w:p w14:paraId="2BCAFD02" w14:textId="43EF4F3B" w:rsidR="00407DB1" w:rsidRDefault="00407DB1" w:rsidP="00407DB1">
            <w:pPr>
              <w:spacing w:line="240" w:lineRule="auto"/>
              <w:jc w:val="center"/>
              <w:rPr>
                <w:rFonts w:ascii="Times New Roman" w:hAnsi="Times New Roman"/>
                <w:sz w:val="28"/>
                <w:szCs w:val="28"/>
                <w:lang w:val="kk-KZ"/>
              </w:rPr>
            </w:pPr>
            <w:r>
              <w:rPr>
                <w:rFonts w:ascii="Times New Roman" w:hAnsi="Times New Roman"/>
                <w:sz w:val="28"/>
                <w:szCs w:val="28"/>
                <w:lang w:val="kk-KZ"/>
              </w:rPr>
              <w:t>1983</w:t>
            </w:r>
          </w:p>
        </w:tc>
        <w:tc>
          <w:tcPr>
            <w:tcW w:w="1335" w:type="dxa"/>
            <w:vAlign w:val="bottom"/>
          </w:tcPr>
          <w:p w14:paraId="2558F950" w14:textId="0601A7DA" w:rsidR="00407DB1" w:rsidRDefault="00407DB1" w:rsidP="00407DB1">
            <w:pPr>
              <w:spacing w:line="240" w:lineRule="auto"/>
              <w:jc w:val="center"/>
              <w:rPr>
                <w:rFonts w:ascii="Times New Roman" w:hAnsi="Times New Roman" w:cs="Times New Roman"/>
                <w:sz w:val="28"/>
                <w:szCs w:val="28"/>
                <w:lang w:val="ru-RU"/>
              </w:rPr>
            </w:pPr>
            <w:r w:rsidRPr="009152EF">
              <w:rPr>
                <w:rFonts w:ascii="Times New Roman" w:eastAsia="Times New Roman" w:hAnsi="Times New Roman" w:cs="Times New Roman"/>
                <w:color w:val="000000"/>
                <w:sz w:val="28"/>
                <w:szCs w:val="28"/>
              </w:rPr>
              <w:t>1,76</w:t>
            </w:r>
          </w:p>
        </w:tc>
        <w:tc>
          <w:tcPr>
            <w:tcW w:w="1335" w:type="dxa"/>
            <w:vAlign w:val="bottom"/>
          </w:tcPr>
          <w:p w14:paraId="616145C1" w14:textId="0656682B" w:rsidR="00407DB1" w:rsidRDefault="00407DB1" w:rsidP="00407DB1">
            <w:pPr>
              <w:spacing w:line="240" w:lineRule="auto"/>
              <w:jc w:val="center"/>
              <w:rPr>
                <w:rFonts w:ascii="Times New Roman" w:hAnsi="Times New Roman" w:cs="Times New Roman"/>
                <w:sz w:val="28"/>
                <w:szCs w:val="28"/>
                <w:lang w:val="ru-RU"/>
              </w:rPr>
            </w:pPr>
            <w:r w:rsidRPr="00EC1D52">
              <w:rPr>
                <w:rFonts w:ascii="Times New Roman" w:eastAsia="Times New Roman" w:hAnsi="Times New Roman" w:cs="Times New Roman"/>
                <w:color w:val="000000"/>
                <w:sz w:val="28"/>
                <w:szCs w:val="28"/>
              </w:rPr>
              <w:t>4,8</w:t>
            </w:r>
            <w:r>
              <w:rPr>
                <w:rFonts w:ascii="Times New Roman" w:eastAsia="Times New Roman" w:hAnsi="Times New Roman" w:cs="Times New Roman"/>
                <w:color w:val="000000"/>
                <w:sz w:val="28"/>
                <w:szCs w:val="28"/>
                <w:lang w:val="en-US"/>
              </w:rPr>
              <w:t>7</w:t>
            </w:r>
          </w:p>
        </w:tc>
        <w:tc>
          <w:tcPr>
            <w:tcW w:w="1335" w:type="dxa"/>
          </w:tcPr>
          <w:p w14:paraId="6BBDF931" w14:textId="0FB2E1FF"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pacing w:val="2"/>
                <w:sz w:val="28"/>
                <w:szCs w:val="28"/>
                <w:lang w:val="kk-KZ"/>
              </w:rPr>
              <w:t>74,2</w:t>
            </w:r>
          </w:p>
        </w:tc>
        <w:tc>
          <w:tcPr>
            <w:tcW w:w="1335" w:type="dxa"/>
          </w:tcPr>
          <w:p w14:paraId="720DC535" w14:textId="3EF6C6F8" w:rsidR="00407DB1" w:rsidRDefault="00407DB1" w:rsidP="00407DB1">
            <w:pPr>
              <w:spacing w:line="240" w:lineRule="auto"/>
              <w:jc w:val="center"/>
              <w:rPr>
                <w:rFonts w:ascii="Times New Roman" w:hAnsi="Times New Roman" w:cs="Times New Roman"/>
                <w:sz w:val="28"/>
                <w:szCs w:val="28"/>
                <w:lang w:val="ru-RU"/>
              </w:rPr>
            </w:pPr>
            <w:r w:rsidRPr="00CE4C1A">
              <w:rPr>
                <w:rFonts w:ascii="Times New Roman" w:hAnsi="Times New Roman" w:cs="Times New Roman"/>
                <w:sz w:val="28"/>
                <w:szCs w:val="28"/>
              </w:rPr>
              <w:t>8,39</w:t>
            </w:r>
          </w:p>
        </w:tc>
        <w:tc>
          <w:tcPr>
            <w:tcW w:w="1335" w:type="dxa"/>
          </w:tcPr>
          <w:p w14:paraId="15537E90" w14:textId="06537361"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20,7</w:t>
            </w:r>
          </w:p>
        </w:tc>
        <w:tc>
          <w:tcPr>
            <w:tcW w:w="1335" w:type="dxa"/>
          </w:tcPr>
          <w:p w14:paraId="3F2B1AFA" w14:textId="3751583A"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62,6</w:t>
            </w:r>
          </w:p>
        </w:tc>
      </w:tr>
      <w:tr w:rsidR="00407DB1" w14:paraId="6BBA232F" w14:textId="77777777" w:rsidTr="000B39FB">
        <w:tc>
          <w:tcPr>
            <w:tcW w:w="1335" w:type="dxa"/>
          </w:tcPr>
          <w:p w14:paraId="77AF8EB0" w14:textId="5EE4B949" w:rsidR="00407DB1" w:rsidRDefault="00407DB1" w:rsidP="00407DB1">
            <w:pPr>
              <w:spacing w:line="240" w:lineRule="auto"/>
              <w:jc w:val="center"/>
              <w:rPr>
                <w:rFonts w:ascii="Times New Roman" w:hAnsi="Times New Roman"/>
                <w:sz w:val="28"/>
                <w:szCs w:val="28"/>
                <w:lang w:val="kk-KZ"/>
              </w:rPr>
            </w:pPr>
            <w:r>
              <w:rPr>
                <w:rFonts w:ascii="Times New Roman" w:hAnsi="Times New Roman"/>
                <w:sz w:val="28"/>
                <w:szCs w:val="28"/>
                <w:lang w:val="kk-KZ"/>
              </w:rPr>
              <w:t>1984</w:t>
            </w:r>
          </w:p>
        </w:tc>
        <w:tc>
          <w:tcPr>
            <w:tcW w:w="1335" w:type="dxa"/>
            <w:vAlign w:val="bottom"/>
          </w:tcPr>
          <w:p w14:paraId="2501FD2F" w14:textId="0891143D" w:rsidR="00407DB1" w:rsidRDefault="00407DB1" w:rsidP="00407DB1">
            <w:pPr>
              <w:spacing w:line="240" w:lineRule="auto"/>
              <w:jc w:val="center"/>
              <w:rPr>
                <w:rFonts w:ascii="Times New Roman" w:hAnsi="Times New Roman" w:cs="Times New Roman"/>
                <w:sz w:val="28"/>
                <w:szCs w:val="28"/>
                <w:lang w:val="ru-RU"/>
              </w:rPr>
            </w:pPr>
            <w:r w:rsidRPr="009152EF">
              <w:rPr>
                <w:rFonts w:ascii="Times New Roman" w:eastAsia="Times New Roman" w:hAnsi="Times New Roman" w:cs="Times New Roman"/>
                <w:color w:val="000000"/>
                <w:sz w:val="28"/>
                <w:szCs w:val="28"/>
              </w:rPr>
              <w:t>1,95</w:t>
            </w:r>
          </w:p>
        </w:tc>
        <w:tc>
          <w:tcPr>
            <w:tcW w:w="1335" w:type="dxa"/>
            <w:vAlign w:val="bottom"/>
          </w:tcPr>
          <w:p w14:paraId="585AC8AB" w14:textId="3BE6F869" w:rsidR="00407DB1" w:rsidRDefault="00407DB1" w:rsidP="00407DB1">
            <w:pPr>
              <w:spacing w:line="240" w:lineRule="auto"/>
              <w:jc w:val="center"/>
              <w:rPr>
                <w:rFonts w:ascii="Times New Roman" w:hAnsi="Times New Roman" w:cs="Times New Roman"/>
                <w:sz w:val="28"/>
                <w:szCs w:val="28"/>
                <w:lang w:val="ru-RU"/>
              </w:rPr>
            </w:pPr>
            <w:r w:rsidRPr="00EC1D52">
              <w:rPr>
                <w:rFonts w:ascii="Times New Roman" w:eastAsia="Times New Roman" w:hAnsi="Times New Roman" w:cs="Times New Roman"/>
                <w:color w:val="000000"/>
                <w:sz w:val="28"/>
                <w:szCs w:val="28"/>
              </w:rPr>
              <w:t>7,1</w:t>
            </w:r>
            <w:r>
              <w:rPr>
                <w:rFonts w:ascii="Times New Roman" w:eastAsia="Times New Roman" w:hAnsi="Times New Roman" w:cs="Times New Roman"/>
                <w:color w:val="000000"/>
                <w:sz w:val="28"/>
                <w:szCs w:val="28"/>
                <w:lang w:val="en-US"/>
              </w:rPr>
              <w:t>9</w:t>
            </w:r>
          </w:p>
        </w:tc>
        <w:tc>
          <w:tcPr>
            <w:tcW w:w="1335" w:type="dxa"/>
          </w:tcPr>
          <w:p w14:paraId="2DD124BC" w14:textId="5C949AE6"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pacing w:val="2"/>
                <w:sz w:val="28"/>
                <w:szCs w:val="28"/>
                <w:lang w:val="kk-KZ"/>
              </w:rPr>
              <w:t>67,9</w:t>
            </w:r>
          </w:p>
        </w:tc>
        <w:tc>
          <w:tcPr>
            <w:tcW w:w="1335" w:type="dxa"/>
          </w:tcPr>
          <w:p w14:paraId="4B7B0741" w14:textId="1C3BE892" w:rsidR="00407DB1" w:rsidRDefault="00407DB1" w:rsidP="00407DB1">
            <w:pPr>
              <w:spacing w:line="240" w:lineRule="auto"/>
              <w:jc w:val="center"/>
              <w:rPr>
                <w:rFonts w:ascii="Times New Roman" w:hAnsi="Times New Roman" w:cs="Times New Roman"/>
                <w:sz w:val="28"/>
                <w:szCs w:val="28"/>
                <w:lang w:val="ru-RU"/>
              </w:rPr>
            </w:pPr>
            <w:r w:rsidRPr="00CE4C1A">
              <w:rPr>
                <w:rFonts w:ascii="Times New Roman" w:hAnsi="Times New Roman" w:cs="Times New Roman"/>
                <w:sz w:val="28"/>
                <w:szCs w:val="28"/>
              </w:rPr>
              <w:t>7,67</w:t>
            </w:r>
          </w:p>
        </w:tc>
        <w:tc>
          <w:tcPr>
            <w:tcW w:w="1335" w:type="dxa"/>
          </w:tcPr>
          <w:p w14:paraId="49D222FA" w14:textId="4A7E1313"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16,6</w:t>
            </w:r>
          </w:p>
        </w:tc>
        <w:tc>
          <w:tcPr>
            <w:tcW w:w="1335" w:type="dxa"/>
          </w:tcPr>
          <w:p w14:paraId="1D94ACE9" w14:textId="46B28B87"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50,2</w:t>
            </w:r>
          </w:p>
        </w:tc>
      </w:tr>
      <w:tr w:rsidR="00407DB1" w14:paraId="11335271" w14:textId="77777777" w:rsidTr="000B39FB">
        <w:tc>
          <w:tcPr>
            <w:tcW w:w="1335" w:type="dxa"/>
          </w:tcPr>
          <w:p w14:paraId="2307D043" w14:textId="78EE6F72" w:rsidR="00407DB1" w:rsidRDefault="00407DB1" w:rsidP="00407DB1">
            <w:pPr>
              <w:spacing w:line="240" w:lineRule="auto"/>
              <w:jc w:val="center"/>
              <w:rPr>
                <w:rFonts w:ascii="Times New Roman" w:hAnsi="Times New Roman"/>
                <w:sz w:val="28"/>
                <w:szCs w:val="28"/>
                <w:lang w:val="kk-KZ"/>
              </w:rPr>
            </w:pPr>
            <w:r>
              <w:rPr>
                <w:rFonts w:ascii="Times New Roman" w:hAnsi="Times New Roman"/>
                <w:sz w:val="28"/>
                <w:szCs w:val="28"/>
                <w:lang w:val="kk-KZ"/>
              </w:rPr>
              <w:t>1985</w:t>
            </w:r>
          </w:p>
        </w:tc>
        <w:tc>
          <w:tcPr>
            <w:tcW w:w="1335" w:type="dxa"/>
            <w:vAlign w:val="bottom"/>
          </w:tcPr>
          <w:p w14:paraId="7DCD6617" w14:textId="40C22AEC" w:rsidR="00407DB1" w:rsidRDefault="00407DB1" w:rsidP="00407DB1">
            <w:pPr>
              <w:spacing w:line="240" w:lineRule="auto"/>
              <w:jc w:val="center"/>
              <w:rPr>
                <w:rFonts w:ascii="Times New Roman" w:hAnsi="Times New Roman" w:cs="Times New Roman"/>
                <w:sz w:val="28"/>
                <w:szCs w:val="28"/>
                <w:lang w:val="ru-RU"/>
              </w:rPr>
            </w:pPr>
            <w:r w:rsidRPr="001C77B5">
              <w:rPr>
                <w:rFonts w:ascii="Times New Roman" w:eastAsia="Times New Roman" w:hAnsi="Times New Roman" w:cs="Times New Roman"/>
                <w:color w:val="000000"/>
                <w:sz w:val="28"/>
                <w:szCs w:val="28"/>
              </w:rPr>
              <w:t>4,15</w:t>
            </w:r>
          </w:p>
        </w:tc>
        <w:tc>
          <w:tcPr>
            <w:tcW w:w="1335" w:type="dxa"/>
            <w:vAlign w:val="bottom"/>
          </w:tcPr>
          <w:p w14:paraId="4BD272B2" w14:textId="26D4B63A" w:rsidR="00407DB1" w:rsidRDefault="00407DB1" w:rsidP="00407DB1">
            <w:pPr>
              <w:spacing w:line="240" w:lineRule="auto"/>
              <w:jc w:val="center"/>
              <w:rPr>
                <w:rFonts w:ascii="Times New Roman" w:hAnsi="Times New Roman" w:cs="Times New Roman"/>
                <w:sz w:val="28"/>
                <w:szCs w:val="28"/>
                <w:lang w:val="ru-RU"/>
              </w:rPr>
            </w:pPr>
            <w:r w:rsidRPr="007C71EE">
              <w:rPr>
                <w:rFonts w:ascii="Times New Roman" w:eastAsia="Times New Roman" w:hAnsi="Times New Roman" w:cs="Times New Roman"/>
                <w:color w:val="000000"/>
                <w:sz w:val="28"/>
                <w:szCs w:val="28"/>
              </w:rPr>
              <w:t>7,5</w:t>
            </w:r>
            <w:r>
              <w:rPr>
                <w:rFonts w:ascii="Times New Roman" w:eastAsia="Times New Roman" w:hAnsi="Times New Roman" w:cs="Times New Roman"/>
                <w:color w:val="000000"/>
                <w:sz w:val="28"/>
                <w:szCs w:val="28"/>
                <w:lang w:val="ru-RU"/>
              </w:rPr>
              <w:t>5</w:t>
            </w:r>
          </w:p>
        </w:tc>
        <w:tc>
          <w:tcPr>
            <w:tcW w:w="1335" w:type="dxa"/>
          </w:tcPr>
          <w:p w14:paraId="6386F7B2" w14:textId="4C074A49"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pacing w:val="2"/>
                <w:sz w:val="28"/>
                <w:szCs w:val="28"/>
                <w:lang w:val="kk-KZ"/>
              </w:rPr>
              <w:t>62,0</w:t>
            </w:r>
          </w:p>
        </w:tc>
        <w:tc>
          <w:tcPr>
            <w:tcW w:w="1335" w:type="dxa"/>
          </w:tcPr>
          <w:p w14:paraId="4BD94A1F" w14:textId="4155DFA9" w:rsidR="00407DB1" w:rsidRDefault="00407DB1" w:rsidP="00407DB1">
            <w:pPr>
              <w:spacing w:line="240" w:lineRule="auto"/>
              <w:jc w:val="center"/>
              <w:rPr>
                <w:rFonts w:ascii="Times New Roman" w:hAnsi="Times New Roman" w:cs="Times New Roman"/>
                <w:sz w:val="28"/>
                <w:szCs w:val="28"/>
                <w:lang w:val="ru-RU"/>
              </w:rPr>
            </w:pPr>
            <w:r w:rsidRPr="00CE4C1A">
              <w:rPr>
                <w:rFonts w:ascii="Times New Roman" w:hAnsi="Times New Roman" w:cs="Times New Roman"/>
                <w:sz w:val="28"/>
                <w:szCs w:val="28"/>
              </w:rPr>
              <w:t>8,53</w:t>
            </w:r>
          </w:p>
        </w:tc>
        <w:tc>
          <w:tcPr>
            <w:tcW w:w="1335" w:type="dxa"/>
          </w:tcPr>
          <w:p w14:paraId="69FD54A9" w14:textId="61AE9AA4"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28,0</w:t>
            </w:r>
          </w:p>
        </w:tc>
        <w:tc>
          <w:tcPr>
            <w:tcW w:w="1335" w:type="dxa"/>
          </w:tcPr>
          <w:p w14:paraId="36A5C996" w14:textId="4A9F8772"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49,6</w:t>
            </w:r>
          </w:p>
        </w:tc>
      </w:tr>
      <w:tr w:rsidR="00407DB1" w14:paraId="05001164" w14:textId="77777777" w:rsidTr="000B39FB">
        <w:tc>
          <w:tcPr>
            <w:tcW w:w="1335" w:type="dxa"/>
          </w:tcPr>
          <w:p w14:paraId="3525B252" w14:textId="6EA7E7E4" w:rsidR="00407DB1" w:rsidRDefault="00407DB1" w:rsidP="00407DB1">
            <w:pPr>
              <w:spacing w:line="240" w:lineRule="auto"/>
              <w:jc w:val="center"/>
              <w:rPr>
                <w:rFonts w:ascii="Times New Roman" w:hAnsi="Times New Roman"/>
                <w:sz w:val="28"/>
                <w:szCs w:val="28"/>
                <w:lang w:val="kk-KZ"/>
              </w:rPr>
            </w:pPr>
            <w:r>
              <w:rPr>
                <w:rFonts w:ascii="Times New Roman" w:hAnsi="Times New Roman"/>
                <w:sz w:val="28"/>
                <w:szCs w:val="28"/>
                <w:lang w:val="kk-KZ"/>
              </w:rPr>
              <w:t>1986</w:t>
            </w:r>
          </w:p>
        </w:tc>
        <w:tc>
          <w:tcPr>
            <w:tcW w:w="1335" w:type="dxa"/>
            <w:vAlign w:val="bottom"/>
          </w:tcPr>
          <w:p w14:paraId="0236C1F2" w14:textId="73F57380" w:rsidR="00407DB1" w:rsidRDefault="00407DB1" w:rsidP="00407DB1">
            <w:pPr>
              <w:spacing w:line="240" w:lineRule="auto"/>
              <w:jc w:val="center"/>
              <w:rPr>
                <w:rFonts w:ascii="Times New Roman" w:hAnsi="Times New Roman" w:cs="Times New Roman"/>
                <w:sz w:val="28"/>
                <w:szCs w:val="28"/>
                <w:lang w:val="ru-RU"/>
              </w:rPr>
            </w:pPr>
            <w:r w:rsidRPr="001C77B5">
              <w:rPr>
                <w:rFonts w:ascii="Times New Roman" w:eastAsia="Times New Roman" w:hAnsi="Times New Roman" w:cs="Times New Roman"/>
                <w:color w:val="000000"/>
                <w:sz w:val="28"/>
                <w:szCs w:val="28"/>
              </w:rPr>
              <w:t>10,19</w:t>
            </w:r>
          </w:p>
        </w:tc>
        <w:tc>
          <w:tcPr>
            <w:tcW w:w="1335" w:type="dxa"/>
            <w:vAlign w:val="bottom"/>
          </w:tcPr>
          <w:p w14:paraId="09BAFF57" w14:textId="495F9FFE" w:rsidR="00407DB1" w:rsidRDefault="00407DB1" w:rsidP="00407DB1">
            <w:pPr>
              <w:spacing w:line="240" w:lineRule="auto"/>
              <w:jc w:val="center"/>
              <w:rPr>
                <w:rFonts w:ascii="Times New Roman" w:hAnsi="Times New Roman" w:cs="Times New Roman"/>
                <w:sz w:val="28"/>
                <w:szCs w:val="28"/>
                <w:lang w:val="ru-RU"/>
              </w:rPr>
            </w:pPr>
            <w:r w:rsidRPr="007C71EE">
              <w:rPr>
                <w:rFonts w:ascii="Times New Roman" w:eastAsia="Times New Roman" w:hAnsi="Times New Roman" w:cs="Times New Roman"/>
                <w:color w:val="000000"/>
                <w:sz w:val="28"/>
                <w:szCs w:val="28"/>
              </w:rPr>
              <w:t>14,6</w:t>
            </w:r>
            <w:r>
              <w:rPr>
                <w:rFonts w:ascii="Times New Roman" w:eastAsia="Times New Roman" w:hAnsi="Times New Roman" w:cs="Times New Roman"/>
                <w:color w:val="000000"/>
                <w:sz w:val="28"/>
                <w:szCs w:val="28"/>
                <w:lang w:val="ru-RU"/>
              </w:rPr>
              <w:t>2</w:t>
            </w:r>
          </w:p>
        </w:tc>
        <w:tc>
          <w:tcPr>
            <w:tcW w:w="1335" w:type="dxa"/>
          </w:tcPr>
          <w:p w14:paraId="65E25657" w14:textId="4EB9BF77"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pacing w:val="2"/>
                <w:sz w:val="28"/>
                <w:szCs w:val="28"/>
                <w:lang w:val="kk-KZ"/>
              </w:rPr>
              <w:t>55,4</w:t>
            </w:r>
          </w:p>
        </w:tc>
        <w:tc>
          <w:tcPr>
            <w:tcW w:w="1335" w:type="dxa"/>
          </w:tcPr>
          <w:p w14:paraId="37173F1C" w14:textId="16724032" w:rsidR="00407DB1" w:rsidRDefault="00407DB1" w:rsidP="00407DB1">
            <w:pPr>
              <w:spacing w:line="240" w:lineRule="auto"/>
              <w:jc w:val="center"/>
              <w:rPr>
                <w:rFonts w:ascii="Times New Roman" w:hAnsi="Times New Roman" w:cs="Times New Roman"/>
                <w:sz w:val="28"/>
                <w:szCs w:val="28"/>
                <w:lang w:val="ru-RU"/>
              </w:rPr>
            </w:pPr>
            <w:r w:rsidRPr="00CE4C1A">
              <w:rPr>
                <w:rFonts w:ascii="Times New Roman" w:hAnsi="Times New Roman" w:cs="Times New Roman"/>
                <w:sz w:val="28"/>
                <w:szCs w:val="28"/>
              </w:rPr>
              <w:t>7,66</w:t>
            </w:r>
          </w:p>
        </w:tc>
        <w:tc>
          <w:tcPr>
            <w:tcW w:w="1335" w:type="dxa"/>
          </w:tcPr>
          <w:p w14:paraId="11DCD4DD" w14:textId="026F5E26"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18,6</w:t>
            </w:r>
          </w:p>
        </w:tc>
        <w:tc>
          <w:tcPr>
            <w:tcW w:w="1335" w:type="dxa"/>
          </w:tcPr>
          <w:p w14:paraId="5FDEE4E5" w14:textId="651BEC3D"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74,9</w:t>
            </w:r>
          </w:p>
        </w:tc>
      </w:tr>
      <w:tr w:rsidR="00407DB1" w14:paraId="1F57D05D" w14:textId="77777777" w:rsidTr="000B39FB">
        <w:tc>
          <w:tcPr>
            <w:tcW w:w="1335" w:type="dxa"/>
          </w:tcPr>
          <w:p w14:paraId="6966CC84" w14:textId="06E14373" w:rsidR="00407DB1" w:rsidRDefault="00407DB1" w:rsidP="00407DB1">
            <w:pPr>
              <w:spacing w:line="240" w:lineRule="auto"/>
              <w:jc w:val="center"/>
              <w:rPr>
                <w:rFonts w:ascii="Times New Roman" w:hAnsi="Times New Roman"/>
                <w:sz w:val="28"/>
                <w:szCs w:val="28"/>
                <w:lang w:val="kk-KZ"/>
              </w:rPr>
            </w:pPr>
            <w:r>
              <w:rPr>
                <w:rFonts w:ascii="Times New Roman" w:hAnsi="Times New Roman"/>
                <w:sz w:val="28"/>
                <w:szCs w:val="28"/>
                <w:lang w:val="kk-KZ"/>
              </w:rPr>
              <w:t>1987</w:t>
            </w:r>
          </w:p>
        </w:tc>
        <w:tc>
          <w:tcPr>
            <w:tcW w:w="1335" w:type="dxa"/>
            <w:vAlign w:val="bottom"/>
          </w:tcPr>
          <w:p w14:paraId="27C0C536" w14:textId="2A5CF88D" w:rsidR="00407DB1" w:rsidRDefault="00407DB1" w:rsidP="00407DB1">
            <w:pPr>
              <w:spacing w:line="240" w:lineRule="auto"/>
              <w:jc w:val="center"/>
              <w:rPr>
                <w:rFonts w:ascii="Times New Roman" w:hAnsi="Times New Roman" w:cs="Times New Roman"/>
                <w:sz w:val="28"/>
                <w:szCs w:val="28"/>
                <w:lang w:val="ru-RU"/>
              </w:rPr>
            </w:pPr>
            <w:r w:rsidRPr="001C77B5">
              <w:rPr>
                <w:rFonts w:ascii="Times New Roman" w:eastAsia="Times New Roman" w:hAnsi="Times New Roman" w:cs="Times New Roman"/>
                <w:color w:val="000000"/>
                <w:sz w:val="28"/>
                <w:szCs w:val="28"/>
              </w:rPr>
              <w:t>9,4</w:t>
            </w:r>
            <w:r>
              <w:rPr>
                <w:rFonts w:ascii="Times New Roman" w:eastAsia="Times New Roman" w:hAnsi="Times New Roman" w:cs="Times New Roman"/>
                <w:color w:val="000000"/>
                <w:sz w:val="28"/>
                <w:szCs w:val="28"/>
                <w:lang w:val="en-US"/>
              </w:rPr>
              <w:t>5</w:t>
            </w:r>
          </w:p>
        </w:tc>
        <w:tc>
          <w:tcPr>
            <w:tcW w:w="1335" w:type="dxa"/>
            <w:vAlign w:val="bottom"/>
          </w:tcPr>
          <w:p w14:paraId="295A799E" w14:textId="7489B3B4" w:rsidR="00407DB1" w:rsidRDefault="00407DB1" w:rsidP="00407DB1">
            <w:pPr>
              <w:spacing w:line="240" w:lineRule="auto"/>
              <w:jc w:val="center"/>
              <w:rPr>
                <w:rFonts w:ascii="Times New Roman" w:hAnsi="Times New Roman" w:cs="Times New Roman"/>
                <w:sz w:val="28"/>
                <w:szCs w:val="28"/>
                <w:lang w:val="ru-RU"/>
              </w:rPr>
            </w:pPr>
            <w:r w:rsidRPr="007C71EE">
              <w:rPr>
                <w:rFonts w:ascii="Times New Roman" w:eastAsia="Times New Roman" w:hAnsi="Times New Roman" w:cs="Times New Roman"/>
                <w:color w:val="000000"/>
                <w:sz w:val="28"/>
                <w:szCs w:val="28"/>
              </w:rPr>
              <w:t>13,7</w:t>
            </w:r>
            <w:r>
              <w:rPr>
                <w:rFonts w:ascii="Times New Roman" w:eastAsia="Times New Roman" w:hAnsi="Times New Roman" w:cs="Times New Roman"/>
                <w:color w:val="000000"/>
                <w:sz w:val="28"/>
                <w:szCs w:val="28"/>
                <w:lang w:val="ru-RU"/>
              </w:rPr>
              <w:t>5</w:t>
            </w:r>
          </w:p>
        </w:tc>
        <w:tc>
          <w:tcPr>
            <w:tcW w:w="1335" w:type="dxa"/>
          </w:tcPr>
          <w:p w14:paraId="0EF86371" w14:textId="46F3161E"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pacing w:val="2"/>
                <w:sz w:val="28"/>
                <w:szCs w:val="28"/>
                <w:lang w:val="kk-KZ"/>
              </w:rPr>
              <w:t>79,1</w:t>
            </w:r>
          </w:p>
        </w:tc>
        <w:tc>
          <w:tcPr>
            <w:tcW w:w="1335" w:type="dxa"/>
          </w:tcPr>
          <w:p w14:paraId="6A0B8CA3" w14:textId="381583EC" w:rsidR="00407DB1" w:rsidRDefault="00407DB1" w:rsidP="00407DB1">
            <w:pPr>
              <w:spacing w:line="240" w:lineRule="auto"/>
              <w:jc w:val="center"/>
              <w:rPr>
                <w:rFonts w:ascii="Times New Roman" w:hAnsi="Times New Roman" w:cs="Times New Roman"/>
                <w:sz w:val="28"/>
                <w:szCs w:val="28"/>
                <w:lang w:val="ru-RU"/>
              </w:rPr>
            </w:pPr>
            <w:r w:rsidRPr="00CE4C1A">
              <w:rPr>
                <w:rFonts w:ascii="Times New Roman" w:hAnsi="Times New Roman" w:cs="Times New Roman"/>
                <w:sz w:val="28"/>
                <w:szCs w:val="28"/>
              </w:rPr>
              <w:t>12,6</w:t>
            </w:r>
          </w:p>
        </w:tc>
        <w:tc>
          <w:tcPr>
            <w:tcW w:w="1335" w:type="dxa"/>
          </w:tcPr>
          <w:p w14:paraId="581F37F5" w14:textId="057B7FBF"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26,9</w:t>
            </w:r>
          </w:p>
        </w:tc>
        <w:tc>
          <w:tcPr>
            <w:tcW w:w="1335" w:type="dxa"/>
          </w:tcPr>
          <w:p w14:paraId="40B29DAD" w14:textId="7B42D977"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104,8</w:t>
            </w:r>
          </w:p>
        </w:tc>
      </w:tr>
      <w:tr w:rsidR="00407DB1" w14:paraId="16CD7956" w14:textId="77777777" w:rsidTr="000B39FB">
        <w:tc>
          <w:tcPr>
            <w:tcW w:w="1335" w:type="dxa"/>
          </w:tcPr>
          <w:p w14:paraId="42996DE4" w14:textId="63B49E73" w:rsidR="00407DB1" w:rsidRDefault="00407DB1" w:rsidP="00407DB1">
            <w:pPr>
              <w:spacing w:line="240" w:lineRule="auto"/>
              <w:jc w:val="center"/>
              <w:rPr>
                <w:rFonts w:ascii="Times New Roman" w:hAnsi="Times New Roman"/>
                <w:sz w:val="28"/>
                <w:szCs w:val="28"/>
                <w:lang w:val="kk-KZ"/>
              </w:rPr>
            </w:pPr>
            <w:r>
              <w:rPr>
                <w:rFonts w:ascii="Times New Roman" w:hAnsi="Times New Roman"/>
                <w:sz w:val="28"/>
                <w:szCs w:val="28"/>
                <w:lang w:val="kk-KZ"/>
              </w:rPr>
              <w:t>1988</w:t>
            </w:r>
          </w:p>
        </w:tc>
        <w:tc>
          <w:tcPr>
            <w:tcW w:w="1335" w:type="dxa"/>
            <w:vAlign w:val="bottom"/>
          </w:tcPr>
          <w:p w14:paraId="1319AB15" w14:textId="4BB80739" w:rsidR="00407DB1" w:rsidRDefault="00407DB1" w:rsidP="00407DB1">
            <w:pPr>
              <w:spacing w:line="240" w:lineRule="auto"/>
              <w:jc w:val="center"/>
              <w:rPr>
                <w:rFonts w:ascii="Times New Roman" w:hAnsi="Times New Roman" w:cs="Times New Roman"/>
                <w:sz w:val="28"/>
                <w:szCs w:val="28"/>
                <w:lang w:val="ru-RU"/>
              </w:rPr>
            </w:pPr>
            <w:r w:rsidRPr="001C77B5">
              <w:rPr>
                <w:rFonts w:ascii="Times New Roman" w:eastAsia="Times New Roman" w:hAnsi="Times New Roman" w:cs="Times New Roman"/>
                <w:color w:val="000000"/>
                <w:sz w:val="28"/>
                <w:szCs w:val="28"/>
              </w:rPr>
              <w:t>8,67</w:t>
            </w:r>
          </w:p>
        </w:tc>
        <w:tc>
          <w:tcPr>
            <w:tcW w:w="1335" w:type="dxa"/>
            <w:vAlign w:val="bottom"/>
          </w:tcPr>
          <w:p w14:paraId="5AC503A4" w14:textId="61BFF7D3" w:rsidR="00407DB1" w:rsidRDefault="00407DB1" w:rsidP="00407DB1">
            <w:pPr>
              <w:spacing w:line="240" w:lineRule="auto"/>
              <w:jc w:val="center"/>
              <w:rPr>
                <w:rFonts w:ascii="Times New Roman" w:hAnsi="Times New Roman" w:cs="Times New Roman"/>
                <w:sz w:val="28"/>
                <w:szCs w:val="28"/>
                <w:lang w:val="ru-RU"/>
              </w:rPr>
            </w:pPr>
            <w:r w:rsidRPr="007C71EE">
              <w:rPr>
                <w:rFonts w:ascii="Times New Roman" w:eastAsia="Times New Roman" w:hAnsi="Times New Roman" w:cs="Times New Roman"/>
                <w:color w:val="000000"/>
                <w:sz w:val="28"/>
                <w:szCs w:val="28"/>
              </w:rPr>
              <w:t>12,84</w:t>
            </w:r>
          </w:p>
        </w:tc>
        <w:tc>
          <w:tcPr>
            <w:tcW w:w="1335" w:type="dxa"/>
          </w:tcPr>
          <w:p w14:paraId="5329A190" w14:textId="76A44739"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pacing w:val="2"/>
                <w:sz w:val="28"/>
                <w:szCs w:val="28"/>
                <w:lang w:val="kk-KZ"/>
              </w:rPr>
              <w:t>86,8</w:t>
            </w:r>
          </w:p>
        </w:tc>
        <w:tc>
          <w:tcPr>
            <w:tcW w:w="1335" w:type="dxa"/>
          </w:tcPr>
          <w:p w14:paraId="7F27FC3B" w14:textId="2C72D2B2" w:rsidR="00407DB1" w:rsidRDefault="00407DB1" w:rsidP="00407DB1">
            <w:pPr>
              <w:spacing w:line="240" w:lineRule="auto"/>
              <w:jc w:val="center"/>
              <w:rPr>
                <w:rFonts w:ascii="Times New Roman" w:hAnsi="Times New Roman" w:cs="Times New Roman"/>
                <w:sz w:val="28"/>
                <w:szCs w:val="28"/>
                <w:lang w:val="ru-RU"/>
              </w:rPr>
            </w:pPr>
            <w:r w:rsidRPr="00CE4C1A">
              <w:rPr>
                <w:rFonts w:ascii="Times New Roman" w:hAnsi="Times New Roman" w:cs="Times New Roman"/>
                <w:sz w:val="28"/>
                <w:szCs w:val="28"/>
              </w:rPr>
              <w:t>13,9</w:t>
            </w:r>
          </w:p>
        </w:tc>
        <w:tc>
          <w:tcPr>
            <w:tcW w:w="1335" w:type="dxa"/>
          </w:tcPr>
          <w:p w14:paraId="3C046B5B" w14:textId="6DE06EBE"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37,4</w:t>
            </w:r>
          </w:p>
        </w:tc>
        <w:tc>
          <w:tcPr>
            <w:tcW w:w="1335" w:type="dxa"/>
          </w:tcPr>
          <w:p w14:paraId="109748B8" w14:textId="4E9DAD5B"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107,9</w:t>
            </w:r>
          </w:p>
        </w:tc>
      </w:tr>
      <w:tr w:rsidR="00407DB1" w14:paraId="6A1A93EF" w14:textId="77777777" w:rsidTr="000B39FB">
        <w:tc>
          <w:tcPr>
            <w:tcW w:w="1335" w:type="dxa"/>
          </w:tcPr>
          <w:p w14:paraId="2B6BFB57" w14:textId="18AA2A52" w:rsidR="00407DB1" w:rsidRDefault="00407DB1" w:rsidP="00407DB1">
            <w:pPr>
              <w:spacing w:line="240" w:lineRule="auto"/>
              <w:jc w:val="center"/>
              <w:rPr>
                <w:rFonts w:ascii="Times New Roman" w:hAnsi="Times New Roman"/>
                <w:sz w:val="28"/>
                <w:szCs w:val="28"/>
                <w:lang w:val="kk-KZ"/>
              </w:rPr>
            </w:pPr>
            <w:r>
              <w:rPr>
                <w:rFonts w:ascii="Times New Roman" w:hAnsi="Times New Roman"/>
                <w:sz w:val="28"/>
                <w:szCs w:val="28"/>
                <w:lang w:val="kk-KZ"/>
              </w:rPr>
              <w:t>1989</w:t>
            </w:r>
          </w:p>
        </w:tc>
        <w:tc>
          <w:tcPr>
            <w:tcW w:w="1335" w:type="dxa"/>
            <w:vAlign w:val="bottom"/>
          </w:tcPr>
          <w:p w14:paraId="6896022F" w14:textId="6DF9F2EA" w:rsidR="00407DB1" w:rsidRDefault="00407DB1" w:rsidP="00407DB1">
            <w:pPr>
              <w:spacing w:line="240" w:lineRule="auto"/>
              <w:jc w:val="center"/>
              <w:rPr>
                <w:rFonts w:ascii="Times New Roman" w:hAnsi="Times New Roman" w:cs="Times New Roman"/>
                <w:sz w:val="28"/>
                <w:szCs w:val="28"/>
                <w:lang w:val="ru-RU"/>
              </w:rPr>
            </w:pPr>
            <w:r w:rsidRPr="001C77B5">
              <w:rPr>
                <w:rFonts w:ascii="Times New Roman" w:eastAsia="Times New Roman" w:hAnsi="Times New Roman" w:cs="Times New Roman"/>
                <w:color w:val="000000"/>
                <w:sz w:val="28"/>
                <w:szCs w:val="28"/>
              </w:rPr>
              <w:t>6,42</w:t>
            </w:r>
          </w:p>
        </w:tc>
        <w:tc>
          <w:tcPr>
            <w:tcW w:w="1335" w:type="dxa"/>
            <w:vAlign w:val="bottom"/>
          </w:tcPr>
          <w:p w14:paraId="5DDEAD26" w14:textId="1C93482D" w:rsidR="00407DB1" w:rsidRDefault="00407DB1" w:rsidP="00407DB1">
            <w:pPr>
              <w:spacing w:line="240" w:lineRule="auto"/>
              <w:jc w:val="center"/>
              <w:rPr>
                <w:rFonts w:ascii="Times New Roman" w:hAnsi="Times New Roman" w:cs="Times New Roman"/>
                <w:sz w:val="28"/>
                <w:szCs w:val="28"/>
                <w:lang w:val="ru-RU"/>
              </w:rPr>
            </w:pPr>
            <w:r w:rsidRPr="007C71EE">
              <w:rPr>
                <w:rFonts w:ascii="Times New Roman" w:eastAsia="Times New Roman" w:hAnsi="Times New Roman" w:cs="Times New Roman"/>
                <w:color w:val="000000"/>
                <w:sz w:val="28"/>
                <w:szCs w:val="28"/>
              </w:rPr>
              <w:t>10,21</w:t>
            </w:r>
          </w:p>
        </w:tc>
        <w:tc>
          <w:tcPr>
            <w:tcW w:w="1335" w:type="dxa"/>
          </w:tcPr>
          <w:p w14:paraId="42A5701C" w14:textId="174D5D1B"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pacing w:val="2"/>
                <w:sz w:val="28"/>
                <w:szCs w:val="28"/>
                <w:lang w:val="kk-KZ"/>
              </w:rPr>
              <w:t>84,9</w:t>
            </w:r>
          </w:p>
        </w:tc>
        <w:tc>
          <w:tcPr>
            <w:tcW w:w="1335" w:type="dxa"/>
          </w:tcPr>
          <w:p w14:paraId="5FCAABD3" w14:textId="4C09C7F6" w:rsidR="00407DB1" w:rsidRDefault="00407DB1" w:rsidP="00407DB1">
            <w:pPr>
              <w:spacing w:line="240" w:lineRule="auto"/>
              <w:jc w:val="center"/>
              <w:rPr>
                <w:rFonts w:ascii="Times New Roman" w:hAnsi="Times New Roman" w:cs="Times New Roman"/>
                <w:sz w:val="28"/>
                <w:szCs w:val="28"/>
                <w:lang w:val="ru-RU"/>
              </w:rPr>
            </w:pPr>
            <w:r w:rsidRPr="00CE4C1A">
              <w:rPr>
                <w:rFonts w:ascii="Times New Roman" w:hAnsi="Times New Roman" w:cs="Times New Roman"/>
                <w:sz w:val="28"/>
                <w:szCs w:val="28"/>
              </w:rPr>
              <w:t>10,7</w:t>
            </w:r>
          </w:p>
        </w:tc>
        <w:tc>
          <w:tcPr>
            <w:tcW w:w="1335" w:type="dxa"/>
          </w:tcPr>
          <w:p w14:paraId="7D2EACB1" w14:textId="5605743C"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22,4</w:t>
            </w:r>
          </w:p>
        </w:tc>
        <w:tc>
          <w:tcPr>
            <w:tcW w:w="1335" w:type="dxa"/>
          </w:tcPr>
          <w:p w14:paraId="02A409DA" w14:textId="1210511B"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84,3</w:t>
            </w:r>
          </w:p>
        </w:tc>
      </w:tr>
      <w:tr w:rsidR="00407DB1" w14:paraId="2976A359" w14:textId="77777777" w:rsidTr="000B39FB">
        <w:tc>
          <w:tcPr>
            <w:tcW w:w="1335" w:type="dxa"/>
          </w:tcPr>
          <w:p w14:paraId="7D310337" w14:textId="47656406" w:rsidR="00407DB1" w:rsidRDefault="00407DB1" w:rsidP="00407DB1">
            <w:pPr>
              <w:spacing w:line="240" w:lineRule="auto"/>
              <w:jc w:val="center"/>
              <w:rPr>
                <w:rFonts w:ascii="Times New Roman" w:hAnsi="Times New Roman"/>
                <w:sz w:val="28"/>
                <w:szCs w:val="28"/>
                <w:lang w:val="kk-KZ"/>
              </w:rPr>
            </w:pPr>
            <w:r>
              <w:rPr>
                <w:rFonts w:ascii="Times New Roman" w:hAnsi="Times New Roman"/>
                <w:sz w:val="28"/>
                <w:szCs w:val="28"/>
                <w:lang w:val="kk-KZ"/>
              </w:rPr>
              <w:t>1990</w:t>
            </w:r>
          </w:p>
        </w:tc>
        <w:tc>
          <w:tcPr>
            <w:tcW w:w="1335" w:type="dxa"/>
            <w:vAlign w:val="bottom"/>
          </w:tcPr>
          <w:p w14:paraId="5C55411A" w14:textId="28E8F9B7" w:rsidR="00407DB1" w:rsidRDefault="00407DB1" w:rsidP="00407DB1">
            <w:pPr>
              <w:spacing w:line="240" w:lineRule="auto"/>
              <w:jc w:val="center"/>
              <w:rPr>
                <w:rFonts w:ascii="Times New Roman" w:hAnsi="Times New Roman" w:cs="Times New Roman"/>
                <w:sz w:val="28"/>
                <w:szCs w:val="28"/>
                <w:lang w:val="ru-RU"/>
              </w:rPr>
            </w:pPr>
            <w:r w:rsidRPr="001C77B5">
              <w:rPr>
                <w:rFonts w:ascii="Times New Roman" w:eastAsia="Times New Roman" w:hAnsi="Times New Roman" w:cs="Times New Roman"/>
                <w:color w:val="000000"/>
                <w:sz w:val="28"/>
                <w:szCs w:val="28"/>
              </w:rPr>
              <w:t>4,8</w:t>
            </w:r>
            <w:r>
              <w:rPr>
                <w:rFonts w:ascii="Times New Roman" w:eastAsia="Times New Roman" w:hAnsi="Times New Roman" w:cs="Times New Roman"/>
                <w:color w:val="000000"/>
                <w:sz w:val="28"/>
                <w:szCs w:val="28"/>
                <w:lang w:val="en-US"/>
              </w:rPr>
              <w:t>3</w:t>
            </w:r>
          </w:p>
        </w:tc>
        <w:tc>
          <w:tcPr>
            <w:tcW w:w="1335" w:type="dxa"/>
            <w:vAlign w:val="bottom"/>
          </w:tcPr>
          <w:p w14:paraId="4DAF607B" w14:textId="594496C0" w:rsidR="00407DB1" w:rsidRDefault="00407DB1" w:rsidP="00407DB1">
            <w:pPr>
              <w:spacing w:line="240" w:lineRule="auto"/>
              <w:jc w:val="center"/>
              <w:rPr>
                <w:rFonts w:ascii="Times New Roman" w:hAnsi="Times New Roman" w:cs="Times New Roman"/>
                <w:sz w:val="28"/>
                <w:szCs w:val="28"/>
                <w:lang w:val="ru-RU"/>
              </w:rPr>
            </w:pPr>
            <w:r w:rsidRPr="007C71EE">
              <w:rPr>
                <w:rFonts w:ascii="Times New Roman" w:eastAsia="Times New Roman" w:hAnsi="Times New Roman" w:cs="Times New Roman"/>
                <w:color w:val="000000"/>
                <w:sz w:val="28"/>
                <w:szCs w:val="28"/>
              </w:rPr>
              <w:t>8,3</w:t>
            </w:r>
            <w:r>
              <w:rPr>
                <w:rFonts w:ascii="Times New Roman" w:eastAsia="Times New Roman" w:hAnsi="Times New Roman" w:cs="Times New Roman"/>
                <w:color w:val="000000"/>
                <w:sz w:val="28"/>
                <w:szCs w:val="28"/>
                <w:lang w:val="ru-RU"/>
              </w:rPr>
              <w:t>4</w:t>
            </w:r>
          </w:p>
        </w:tc>
        <w:tc>
          <w:tcPr>
            <w:tcW w:w="1335" w:type="dxa"/>
          </w:tcPr>
          <w:p w14:paraId="5C1526F3" w14:textId="0DF990FB"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pacing w:val="2"/>
                <w:sz w:val="28"/>
                <w:szCs w:val="28"/>
                <w:lang w:val="kk-KZ"/>
              </w:rPr>
              <w:t>71,8</w:t>
            </w:r>
          </w:p>
        </w:tc>
        <w:tc>
          <w:tcPr>
            <w:tcW w:w="1335" w:type="dxa"/>
          </w:tcPr>
          <w:p w14:paraId="32841112" w14:textId="2E490548" w:rsidR="00407DB1" w:rsidRDefault="00407DB1" w:rsidP="00407DB1">
            <w:pPr>
              <w:spacing w:line="240" w:lineRule="auto"/>
              <w:jc w:val="center"/>
              <w:rPr>
                <w:rFonts w:ascii="Times New Roman" w:hAnsi="Times New Roman" w:cs="Times New Roman"/>
                <w:sz w:val="28"/>
                <w:szCs w:val="28"/>
                <w:lang w:val="ru-RU"/>
              </w:rPr>
            </w:pPr>
            <w:r w:rsidRPr="00CE4C1A">
              <w:rPr>
                <w:rFonts w:ascii="Times New Roman" w:hAnsi="Times New Roman" w:cs="Times New Roman"/>
                <w:sz w:val="28"/>
                <w:szCs w:val="28"/>
              </w:rPr>
              <w:t>11,2</w:t>
            </w:r>
          </w:p>
        </w:tc>
        <w:tc>
          <w:tcPr>
            <w:tcW w:w="1335" w:type="dxa"/>
          </w:tcPr>
          <w:p w14:paraId="0F8F9C62" w14:textId="2A491138"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28,4</w:t>
            </w:r>
          </w:p>
        </w:tc>
        <w:tc>
          <w:tcPr>
            <w:tcW w:w="1335" w:type="dxa"/>
          </w:tcPr>
          <w:p w14:paraId="136F21F6" w14:textId="17043282"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48,7</w:t>
            </w:r>
          </w:p>
        </w:tc>
      </w:tr>
      <w:tr w:rsidR="00407DB1" w14:paraId="570BEC7D" w14:textId="77777777" w:rsidTr="000B39FB">
        <w:tc>
          <w:tcPr>
            <w:tcW w:w="1335" w:type="dxa"/>
          </w:tcPr>
          <w:p w14:paraId="629EBEC2" w14:textId="7F7C4C3A" w:rsidR="00407DB1" w:rsidRDefault="00407DB1" w:rsidP="00407DB1">
            <w:pPr>
              <w:spacing w:line="240" w:lineRule="auto"/>
              <w:jc w:val="center"/>
              <w:rPr>
                <w:rFonts w:ascii="Times New Roman" w:hAnsi="Times New Roman"/>
                <w:sz w:val="28"/>
                <w:szCs w:val="28"/>
                <w:lang w:val="kk-KZ"/>
              </w:rPr>
            </w:pPr>
            <w:r>
              <w:rPr>
                <w:rFonts w:ascii="Times New Roman" w:hAnsi="Times New Roman"/>
                <w:sz w:val="28"/>
                <w:szCs w:val="28"/>
                <w:lang w:val="kk-KZ"/>
              </w:rPr>
              <w:t>1991</w:t>
            </w:r>
          </w:p>
        </w:tc>
        <w:tc>
          <w:tcPr>
            <w:tcW w:w="1335" w:type="dxa"/>
            <w:vAlign w:val="bottom"/>
          </w:tcPr>
          <w:p w14:paraId="7F08FD40" w14:textId="0CC09AF4" w:rsidR="00407DB1" w:rsidRDefault="00407DB1" w:rsidP="00407DB1">
            <w:pPr>
              <w:spacing w:line="240" w:lineRule="auto"/>
              <w:jc w:val="center"/>
              <w:rPr>
                <w:rFonts w:ascii="Times New Roman" w:hAnsi="Times New Roman" w:cs="Times New Roman"/>
                <w:sz w:val="28"/>
                <w:szCs w:val="28"/>
                <w:lang w:val="ru-RU"/>
              </w:rPr>
            </w:pPr>
            <w:r w:rsidRPr="001C77B5">
              <w:rPr>
                <w:rFonts w:ascii="Times New Roman" w:eastAsia="Times New Roman" w:hAnsi="Times New Roman" w:cs="Times New Roman"/>
                <w:color w:val="000000"/>
                <w:sz w:val="28"/>
                <w:szCs w:val="28"/>
              </w:rPr>
              <w:t>5,12</w:t>
            </w:r>
          </w:p>
        </w:tc>
        <w:tc>
          <w:tcPr>
            <w:tcW w:w="1335" w:type="dxa"/>
            <w:vAlign w:val="bottom"/>
          </w:tcPr>
          <w:p w14:paraId="16E88C38" w14:textId="37582AA1" w:rsidR="00407DB1" w:rsidRDefault="00407DB1" w:rsidP="00407DB1">
            <w:pPr>
              <w:spacing w:line="240" w:lineRule="auto"/>
              <w:jc w:val="center"/>
              <w:rPr>
                <w:rFonts w:ascii="Times New Roman" w:hAnsi="Times New Roman" w:cs="Times New Roman"/>
                <w:sz w:val="28"/>
                <w:szCs w:val="28"/>
                <w:lang w:val="ru-RU"/>
              </w:rPr>
            </w:pPr>
            <w:r w:rsidRPr="007C71EE">
              <w:rPr>
                <w:rFonts w:ascii="Times New Roman" w:eastAsia="Times New Roman" w:hAnsi="Times New Roman" w:cs="Times New Roman"/>
                <w:color w:val="000000"/>
                <w:sz w:val="28"/>
                <w:szCs w:val="28"/>
              </w:rPr>
              <w:t>8,6</w:t>
            </w:r>
            <w:r>
              <w:rPr>
                <w:rFonts w:ascii="Times New Roman" w:eastAsia="Times New Roman" w:hAnsi="Times New Roman" w:cs="Times New Roman"/>
                <w:color w:val="000000"/>
                <w:sz w:val="28"/>
                <w:szCs w:val="28"/>
                <w:lang w:val="ru-RU"/>
              </w:rPr>
              <w:t>9</w:t>
            </w:r>
          </w:p>
        </w:tc>
        <w:tc>
          <w:tcPr>
            <w:tcW w:w="1335" w:type="dxa"/>
          </w:tcPr>
          <w:p w14:paraId="7257FF81" w14:textId="3A3B9B31"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pacing w:val="2"/>
                <w:sz w:val="28"/>
                <w:szCs w:val="28"/>
                <w:lang w:val="kk-KZ"/>
              </w:rPr>
              <w:t>72,7</w:t>
            </w:r>
          </w:p>
        </w:tc>
        <w:tc>
          <w:tcPr>
            <w:tcW w:w="1335" w:type="dxa"/>
            <w:vAlign w:val="bottom"/>
          </w:tcPr>
          <w:p w14:paraId="34F1FCC9" w14:textId="425C57A0" w:rsidR="00407DB1" w:rsidRDefault="00407DB1" w:rsidP="00407DB1">
            <w:pPr>
              <w:spacing w:line="240" w:lineRule="auto"/>
              <w:jc w:val="center"/>
              <w:rPr>
                <w:rFonts w:ascii="Times New Roman" w:hAnsi="Times New Roman" w:cs="Times New Roman"/>
                <w:sz w:val="28"/>
                <w:szCs w:val="28"/>
                <w:lang w:val="ru-RU"/>
              </w:rPr>
            </w:pPr>
            <w:r w:rsidRPr="000D3194">
              <w:rPr>
                <w:rFonts w:ascii="Times New Roman" w:hAnsi="Times New Roman" w:cs="Times New Roman"/>
                <w:color w:val="000000"/>
                <w:sz w:val="28"/>
                <w:szCs w:val="28"/>
              </w:rPr>
              <w:t>22,</w:t>
            </w:r>
            <w:r>
              <w:rPr>
                <w:rFonts w:ascii="Times New Roman" w:hAnsi="Times New Roman" w:cs="Times New Roman"/>
                <w:color w:val="000000"/>
                <w:sz w:val="28"/>
                <w:szCs w:val="28"/>
                <w:lang w:val="en-US"/>
              </w:rPr>
              <w:t>2</w:t>
            </w:r>
          </w:p>
        </w:tc>
        <w:tc>
          <w:tcPr>
            <w:tcW w:w="1335" w:type="dxa"/>
          </w:tcPr>
          <w:p w14:paraId="427B8DDA" w14:textId="502648A4"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24,4</w:t>
            </w:r>
          </w:p>
        </w:tc>
        <w:tc>
          <w:tcPr>
            <w:tcW w:w="1335" w:type="dxa"/>
          </w:tcPr>
          <w:p w14:paraId="18FDAE14" w14:textId="17125376"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72,0</w:t>
            </w:r>
          </w:p>
        </w:tc>
      </w:tr>
      <w:tr w:rsidR="00407DB1" w14:paraId="0A3FE3B1" w14:textId="77777777" w:rsidTr="000B39FB">
        <w:tc>
          <w:tcPr>
            <w:tcW w:w="1335" w:type="dxa"/>
          </w:tcPr>
          <w:p w14:paraId="19CC7960" w14:textId="500EB605" w:rsidR="00407DB1" w:rsidRDefault="00407DB1" w:rsidP="00407DB1">
            <w:pPr>
              <w:spacing w:line="240" w:lineRule="auto"/>
              <w:jc w:val="center"/>
              <w:rPr>
                <w:rFonts w:ascii="Times New Roman" w:hAnsi="Times New Roman"/>
                <w:sz w:val="28"/>
                <w:szCs w:val="28"/>
                <w:lang w:val="kk-KZ"/>
              </w:rPr>
            </w:pPr>
            <w:r>
              <w:rPr>
                <w:rFonts w:ascii="Times New Roman" w:hAnsi="Times New Roman"/>
                <w:sz w:val="28"/>
                <w:szCs w:val="28"/>
                <w:lang w:val="kk-KZ"/>
              </w:rPr>
              <w:t>1992</w:t>
            </w:r>
          </w:p>
        </w:tc>
        <w:tc>
          <w:tcPr>
            <w:tcW w:w="1335" w:type="dxa"/>
            <w:vAlign w:val="bottom"/>
          </w:tcPr>
          <w:p w14:paraId="545929FF" w14:textId="54054254" w:rsidR="00407DB1" w:rsidRDefault="00407DB1" w:rsidP="00407DB1">
            <w:pPr>
              <w:spacing w:line="240" w:lineRule="auto"/>
              <w:jc w:val="center"/>
              <w:rPr>
                <w:rFonts w:ascii="Times New Roman" w:hAnsi="Times New Roman" w:cs="Times New Roman"/>
                <w:sz w:val="28"/>
                <w:szCs w:val="28"/>
                <w:lang w:val="ru-RU"/>
              </w:rPr>
            </w:pPr>
            <w:r w:rsidRPr="001C77B5">
              <w:rPr>
                <w:rFonts w:ascii="Times New Roman" w:eastAsia="Times New Roman" w:hAnsi="Times New Roman" w:cs="Times New Roman"/>
                <w:color w:val="000000"/>
                <w:sz w:val="28"/>
                <w:szCs w:val="28"/>
              </w:rPr>
              <w:t>7,</w:t>
            </w:r>
            <w:r>
              <w:rPr>
                <w:rFonts w:ascii="Times New Roman" w:eastAsia="Times New Roman" w:hAnsi="Times New Roman" w:cs="Times New Roman"/>
                <w:color w:val="000000"/>
                <w:sz w:val="28"/>
                <w:szCs w:val="28"/>
                <w:lang w:val="en-US"/>
              </w:rPr>
              <w:t>10</w:t>
            </w:r>
          </w:p>
        </w:tc>
        <w:tc>
          <w:tcPr>
            <w:tcW w:w="1335" w:type="dxa"/>
            <w:vAlign w:val="bottom"/>
          </w:tcPr>
          <w:p w14:paraId="7BACF878" w14:textId="4C682506" w:rsidR="00407DB1" w:rsidRDefault="00407DB1" w:rsidP="00407DB1">
            <w:pPr>
              <w:spacing w:line="240" w:lineRule="auto"/>
              <w:jc w:val="center"/>
              <w:rPr>
                <w:rFonts w:ascii="Times New Roman" w:hAnsi="Times New Roman" w:cs="Times New Roman"/>
                <w:sz w:val="28"/>
                <w:szCs w:val="28"/>
                <w:lang w:val="ru-RU"/>
              </w:rPr>
            </w:pPr>
            <w:r w:rsidRPr="007C71EE">
              <w:rPr>
                <w:rFonts w:ascii="Times New Roman" w:eastAsia="Times New Roman" w:hAnsi="Times New Roman" w:cs="Times New Roman"/>
                <w:color w:val="000000"/>
                <w:sz w:val="28"/>
                <w:szCs w:val="28"/>
              </w:rPr>
              <w:t>11,00</w:t>
            </w:r>
          </w:p>
        </w:tc>
        <w:tc>
          <w:tcPr>
            <w:tcW w:w="1335" w:type="dxa"/>
          </w:tcPr>
          <w:p w14:paraId="35C515D2" w14:textId="1BBD6E82"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pacing w:val="2"/>
                <w:sz w:val="28"/>
                <w:szCs w:val="28"/>
                <w:lang w:val="kk-KZ"/>
              </w:rPr>
              <w:t>69,9</w:t>
            </w:r>
          </w:p>
        </w:tc>
        <w:tc>
          <w:tcPr>
            <w:tcW w:w="1335" w:type="dxa"/>
            <w:vAlign w:val="bottom"/>
          </w:tcPr>
          <w:p w14:paraId="64E2E770" w14:textId="6B9A5F01" w:rsidR="00407DB1" w:rsidRDefault="00407DB1" w:rsidP="00407DB1">
            <w:pPr>
              <w:spacing w:line="240" w:lineRule="auto"/>
              <w:jc w:val="center"/>
              <w:rPr>
                <w:rFonts w:ascii="Times New Roman" w:hAnsi="Times New Roman" w:cs="Times New Roman"/>
                <w:sz w:val="28"/>
                <w:szCs w:val="28"/>
                <w:lang w:val="ru-RU"/>
              </w:rPr>
            </w:pPr>
            <w:r w:rsidRPr="000D3194">
              <w:rPr>
                <w:rFonts w:ascii="Times New Roman" w:hAnsi="Times New Roman" w:cs="Times New Roman"/>
                <w:color w:val="000000"/>
                <w:sz w:val="28"/>
                <w:szCs w:val="28"/>
              </w:rPr>
              <w:t>20,</w:t>
            </w:r>
            <w:r>
              <w:rPr>
                <w:rFonts w:ascii="Times New Roman" w:hAnsi="Times New Roman" w:cs="Times New Roman"/>
                <w:color w:val="000000"/>
                <w:sz w:val="28"/>
                <w:szCs w:val="28"/>
                <w:lang w:val="en-US"/>
              </w:rPr>
              <w:t>4</w:t>
            </w:r>
          </w:p>
        </w:tc>
        <w:tc>
          <w:tcPr>
            <w:tcW w:w="1335" w:type="dxa"/>
          </w:tcPr>
          <w:p w14:paraId="6FD59ED5" w14:textId="67BD975D"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27,1</w:t>
            </w:r>
          </w:p>
        </w:tc>
        <w:tc>
          <w:tcPr>
            <w:tcW w:w="1335" w:type="dxa"/>
          </w:tcPr>
          <w:p w14:paraId="713B47D6" w14:textId="35188C1E"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82,0</w:t>
            </w:r>
          </w:p>
        </w:tc>
      </w:tr>
      <w:tr w:rsidR="00407DB1" w14:paraId="0273A013" w14:textId="77777777" w:rsidTr="000B39FB">
        <w:tc>
          <w:tcPr>
            <w:tcW w:w="1335" w:type="dxa"/>
          </w:tcPr>
          <w:p w14:paraId="71475E29" w14:textId="28D09D65" w:rsidR="00407DB1" w:rsidRDefault="00407DB1" w:rsidP="00407DB1">
            <w:pPr>
              <w:spacing w:line="240" w:lineRule="auto"/>
              <w:jc w:val="center"/>
              <w:rPr>
                <w:rFonts w:ascii="Times New Roman" w:hAnsi="Times New Roman"/>
                <w:sz w:val="28"/>
                <w:szCs w:val="28"/>
                <w:lang w:val="kk-KZ"/>
              </w:rPr>
            </w:pPr>
            <w:r>
              <w:rPr>
                <w:rFonts w:ascii="Times New Roman" w:hAnsi="Times New Roman"/>
                <w:sz w:val="28"/>
                <w:szCs w:val="28"/>
                <w:lang w:val="kk-KZ"/>
              </w:rPr>
              <w:t>1993</w:t>
            </w:r>
          </w:p>
        </w:tc>
        <w:tc>
          <w:tcPr>
            <w:tcW w:w="1335" w:type="dxa"/>
            <w:vAlign w:val="bottom"/>
          </w:tcPr>
          <w:p w14:paraId="59F43CEF" w14:textId="68CE797D" w:rsidR="00407DB1" w:rsidRDefault="00407DB1" w:rsidP="00407DB1">
            <w:pPr>
              <w:spacing w:line="240" w:lineRule="auto"/>
              <w:jc w:val="center"/>
              <w:rPr>
                <w:rFonts w:ascii="Times New Roman" w:hAnsi="Times New Roman" w:cs="Times New Roman"/>
                <w:sz w:val="28"/>
                <w:szCs w:val="28"/>
                <w:lang w:val="ru-RU"/>
              </w:rPr>
            </w:pPr>
            <w:r w:rsidRPr="001C77B5">
              <w:rPr>
                <w:rFonts w:ascii="Times New Roman" w:eastAsia="Times New Roman" w:hAnsi="Times New Roman" w:cs="Times New Roman"/>
                <w:color w:val="000000"/>
                <w:sz w:val="28"/>
                <w:szCs w:val="28"/>
              </w:rPr>
              <w:t>8,7</w:t>
            </w:r>
            <w:r>
              <w:rPr>
                <w:rFonts w:ascii="Times New Roman" w:eastAsia="Times New Roman" w:hAnsi="Times New Roman" w:cs="Times New Roman"/>
                <w:color w:val="000000"/>
                <w:sz w:val="28"/>
                <w:szCs w:val="28"/>
                <w:lang w:val="en-US"/>
              </w:rPr>
              <w:t>6</w:t>
            </w:r>
          </w:p>
        </w:tc>
        <w:tc>
          <w:tcPr>
            <w:tcW w:w="1335" w:type="dxa"/>
            <w:vAlign w:val="bottom"/>
          </w:tcPr>
          <w:p w14:paraId="09D2885A" w14:textId="52613C68" w:rsidR="00407DB1" w:rsidRDefault="00407DB1" w:rsidP="00407DB1">
            <w:pPr>
              <w:spacing w:line="240" w:lineRule="auto"/>
              <w:jc w:val="center"/>
              <w:rPr>
                <w:rFonts w:ascii="Times New Roman" w:hAnsi="Times New Roman" w:cs="Times New Roman"/>
                <w:sz w:val="28"/>
                <w:szCs w:val="28"/>
                <w:lang w:val="ru-RU"/>
              </w:rPr>
            </w:pPr>
            <w:r w:rsidRPr="007C71EE">
              <w:rPr>
                <w:rFonts w:ascii="Times New Roman" w:eastAsia="Times New Roman" w:hAnsi="Times New Roman" w:cs="Times New Roman"/>
                <w:color w:val="000000"/>
                <w:sz w:val="28"/>
                <w:szCs w:val="28"/>
              </w:rPr>
              <w:t>12,9</w:t>
            </w:r>
            <w:r>
              <w:rPr>
                <w:rFonts w:ascii="Times New Roman" w:eastAsia="Times New Roman" w:hAnsi="Times New Roman" w:cs="Times New Roman"/>
                <w:color w:val="000000"/>
                <w:sz w:val="28"/>
                <w:szCs w:val="28"/>
                <w:lang w:val="ru-RU"/>
              </w:rPr>
              <w:t>4</w:t>
            </w:r>
          </w:p>
        </w:tc>
        <w:tc>
          <w:tcPr>
            <w:tcW w:w="1335" w:type="dxa"/>
          </w:tcPr>
          <w:p w14:paraId="6CC58AE8" w14:textId="4D45448C"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pacing w:val="2"/>
                <w:sz w:val="28"/>
                <w:szCs w:val="28"/>
                <w:lang w:val="kk-KZ"/>
              </w:rPr>
              <w:t>69,2</w:t>
            </w:r>
          </w:p>
        </w:tc>
        <w:tc>
          <w:tcPr>
            <w:tcW w:w="1335" w:type="dxa"/>
            <w:vAlign w:val="bottom"/>
          </w:tcPr>
          <w:p w14:paraId="716ED88B" w14:textId="1C3B86F4" w:rsidR="00407DB1" w:rsidRDefault="00407DB1" w:rsidP="00407DB1">
            <w:pPr>
              <w:spacing w:line="240" w:lineRule="auto"/>
              <w:jc w:val="center"/>
              <w:rPr>
                <w:rFonts w:ascii="Times New Roman" w:hAnsi="Times New Roman" w:cs="Times New Roman"/>
                <w:sz w:val="28"/>
                <w:szCs w:val="28"/>
                <w:lang w:val="ru-RU"/>
              </w:rPr>
            </w:pPr>
            <w:r w:rsidRPr="000D3194">
              <w:rPr>
                <w:rFonts w:ascii="Times New Roman" w:hAnsi="Times New Roman" w:cs="Times New Roman"/>
                <w:color w:val="000000"/>
                <w:sz w:val="28"/>
                <w:szCs w:val="28"/>
              </w:rPr>
              <w:t>19,9</w:t>
            </w:r>
          </w:p>
        </w:tc>
        <w:tc>
          <w:tcPr>
            <w:tcW w:w="1335" w:type="dxa"/>
          </w:tcPr>
          <w:p w14:paraId="44764CD9" w14:textId="6F64B82E"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29,2</w:t>
            </w:r>
          </w:p>
        </w:tc>
        <w:tc>
          <w:tcPr>
            <w:tcW w:w="1335" w:type="dxa"/>
          </w:tcPr>
          <w:p w14:paraId="096F0085" w14:textId="09C421DC"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84,8</w:t>
            </w:r>
          </w:p>
        </w:tc>
      </w:tr>
      <w:tr w:rsidR="00407DB1" w14:paraId="0FCAA1D0" w14:textId="77777777" w:rsidTr="000B39FB">
        <w:tc>
          <w:tcPr>
            <w:tcW w:w="1335" w:type="dxa"/>
          </w:tcPr>
          <w:p w14:paraId="68C0ED47" w14:textId="6BAE731D" w:rsidR="00407DB1" w:rsidRDefault="00407DB1" w:rsidP="00407DB1">
            <w:pPr>
              <w:spacing w:line="240" w:lineRule="auto"/>
              <w:jc w:val="center"/>
              <w:rPr>
                <w:rFonts w:ascii="Times New Roman" w:hAnsi="Times New Roman"/>
                <w:sz w:val="28"/>
                <w:szCs w:val="28"/>
                <w:lang w:val="kk-KZ"/>
              </w:rPr>
            </w:pPr>
            <w:r>
              <w:rPr>
                <w:rFonts w:ascii="Times New Roman" w:hAnsi="Times New Roman"/>
                <w:sz w:val="28"/>
                <w:szCs w:val="28"/>
                <w:lang w:val="kk-KZ"/>
              </w:rPr>
              <w:t>1994</w:t>
            </w:r>
          </w:p>
        </w:tc>
        <w:tc>
          <w:tcPr>
            <w:tcW w:w="1335" w:type="dxa"/>
            <w:vAlign w:val="bottom"/>
          </w:tcPr>
          <w:p w14:paraId="4C5BB85A" w14:textId="54179C9B" w:rsidR="00407DB1" w:rsidRDefault="00407DB1" w:rsidP="00407DB1">
            <w:pPr>
              <w:spacing w:line="240" w:lineRule="auto"/>
              <w:jc w:val="center"/>
              <w:rPr>
                <w:rFonts w:ascii="Times New Roman" w:hAnsi="Times New Roman" w:cs="Times New Roman"/>
                <w:sz w:val="28"/>
                <w:szCs w:val="28"/>
                <w:lang w:val="ru-RU"/>
              </w:rPr>
            </w:pPr>
            <w:r w:rsidRPr="001C77B5">
              <w:rPr>
                <w:rFonts w:ascii="Times New Roman" w:eastAsia="Times New Roman" w:hAnsi="Times New Roman" w:cs="Times New Roman"/>
                <w:color w:val="000000"/>
                <w:sz w:val="28"/>
                <w:szCs w:val="28"/>
              </w:rPr>
              <w:t>7,83</w:t>
            </w:r>
          </w:p>
        </w:tc>
        <w:tc>
          <w:tcPr>
            <w:tcW w:w="1335" w:type="dxa"/>
            <w:vAlign w:val="bottom"/>
          </w:tcPr>
          <w:p w14:paraId="75BC2AB6" w14:textId="77574AD4" w:rsidR="00407DB1" w:rsidRDefault="00407DB1" w:rsidP="00407DB1">
            <w:pPr>
              <w:spacing w:line="240" w:lineRule="auto"/>
              <w:jc w:val="center"/>
              <w:rPr>
                <w:rFonts w:ascii="Times New Roman" w:hAnsi="Times New Roman" w:cs="Times New Roman"/>
                <w:sz w:val="28"/>
                <w:szCs w:val="28"/>
                <w:lang w:val="ru-RU"/>
              </w:rPr>
            </w:pPr>
            <w:r w:rsidRPr="007C71EE">
              <w:rPr>
                <w:rFonts w:ascii="Times New Roman" w:eastAsia="Times New Roman" w:hAnsi="Times New Roman" w:cs="Times New Roman"/>
                <w:color w:val="000000"/>
                <w:sz w:val="28"/>
                <w:szCs w:val="28"/>
              </w:rPr>
              <w:t>11,86</w:t>
            </w:r>
          </w:p>
        </w:tc>
        <w:tc>
          <w:tcPr>
            <w:tcW w:w="1335" w:type="dxa"/>
          </w:tcPr>
          <w:p w14:paraId="4EBF7609" w14:textId="75638819"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pacing w:val="2"/>
                <w:sz w:val="28"/>
                <w:szCs w:val="28"/>
                <w:lang w:val="kk-KZ"/>
              </w:rPr>
              <w:t>104,8</w:t>
            </w:r>
          </w:p>
        </w:tc>
        <w:tc>
          <w:tcPr>
            <w:tcW w:w="1335" w:type="dxa"/>
            <w:vAlign w:val="bottom"/>
          </w:tcPr>
          <w:p w14:paraId="22202318" w14:textId="32B4ED2C" w:rsidR="00407DB1" w:rsidRDefault="00407DB1" w:rsidP="00407DB1">
            <w:pPr>
              <w:spacing w:line="240" w:lineRule="auto"/>
              <w:jc w:val="center"/>
              <w:rPr>
                <w:rFonts w:ascii="Times New Roman" w:hAnsi="Times New Roman" w:cs="Times New Roman"/>
                <w:sz w:val="28"/>
                <w:szCs w:val="28"/>
                <w:lang w:val="ru-RU"/>
              </w:rPr>
            </w:pPr>
            <w:r w:rsidRPr="000D3194">
              <w:rPr>
                <w:rFonts w:ascii="Times New Roman" w:hAnsi="Times New Roman" w:cs="Times New Roman"/>
                <w:color w:val="000000"/>
                <w:sz w:val="28"/>
                <w:szCs w:val="28"/>
              </w:rPr>
              <w:t>42,9</w:t>
            </w:r>
          </w:p>
        </w:tc>
        <w:tc>
          <w:tcPr>
            <w:tcW w:w="1335" w:type="dxa"/>
          </w:tcPr>
          <w:p w14:paraId="45EF11CE" w14:textId="05FA9E0C"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32,4</w:t>
            </w:r>
          </w:p>
        </w:tc>
        <w:tc>
          <w:tcPr>
            <w:tcW w:w="1335" w:type="dxa"/>
          </w:tcPr>
          <w:p w14:paraId="7F8AED9D" w14:textId="4453A8EC"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90,3</w:t>
            </w:r>
          </w:p>
        </w:tc>
      </w:tr>
      <w:tr w:rsidR="00407DB1" w14:paraId="520BCA0F" w14:textId="77777777" w:rsidTr="000B39FB">
        <w:tc>
          <w:tcPr>
            <w:tcW w:w="1335" w:type="dxa"/>
          </w:tcPr>
          <w:p w14:paraId="3155CAD9" w14:textId="295389FA" w:rsidR="00407DB1" w:rsidRDefault="00407DB1" w:rsidP="00407DB1">
            <w:pPr>
              <w:spacing w:line="240" w:lineRule="auto"/>
              <w:jc w:val="center"/>
              <w:rPr>
                <w:rFonts w:ascii="Times New Roman" w:hAnsi="Times New Roman"/>
                <w:sz w:val="28"/>
                <w:szCs w:val="28"/>
                <w:lang w:val="kk-KZ"/>
              </w:rPr>
            </w:pPr>
            <w:r>
              <w:rPr>
                <w:rFonts w:ascii="Times New Roman" w:hAnsi="Times New Roman"/>
                <w:sz w:val="28"/>
                <w:szCs w:val="28"/>
                <w:lang w:val="kk-KZ"/>
              </w:rPr>
              <w:t>1995</w:t>
            </w:r>
          </w:p>
        </w:tc>
        <w:tc>
          <w:tcPr>
            <w:tcW w:w="1335" w:type="dxa"/>
            <w:vAlign w:val="bottom"/>
          </w:tcPr>
          <w:p w14:paraId="4353B967" w14:textId="28DFCB3D" w:rsidR="00407DB1" w:rsidRDefault="00407DB1" w:rsidP="00407DB1">
            <w:pPr>
              <w:spacing w:line="240" w:lineRule="auto"/>
              <w:jc w:val="center"/>
              <w:rPr>
                <w:rFonts w:ascii="Times New Roman" w:hAnsi="Times New Roman" w:cs="Times New Roman"/>
                <w:sz w:val="28"/>
                <w:szCs w:val="28"/>
                <w:lang w:val="ru-RU"/>
              </w:rPr>
            </w:pPr>
            <w:r w:rsidRPr="001C77B5">
              <w:rPr>
                <w:rFonts w:ascii="Times New Roman" w:eastAsia="Times New Roman" w:hAnsi="Times New Roman" w:cs="Times New Roman"/>
                <w:color w:val="000000"/>
                <w:sz w:val="28"/>
                <w:szCs w:val="28"/>
              </w:rPr>
              <w:t>16,28</w:t>
            </w:r>
          </w:p>
        </w:tc>
        <w:tc>
          <w:tcPr>
            <w:tcW w:w="1335" w:type="dxa"/>
            <w:vAlign w:val="bottom"/>
          </w:tcPr>
          <w:p w14:paraId="7DFC84B3" w14:textId="6ADE9A2E" w:rsidR="00407DB1" w:rsidRDefault="00407DB1" w:rsidP="00407DB1">
            <w:pPr>
              <w:spacing w:line="240" w:lineRule="auto"/>
              <w:jc w:val="center"/>
              <w:rPr>
                <w:rFonts w:ascii="Times New Roman" w:hAnsi="Times New Roman" w:cs="Times New Roman"/>
                <w:sz w:val="28"/>
                <w:szCs w:val="28"/>
                <w:lang w:val="ru-RU"/>
              </w:rPr>
            </w:pPr>
            <w:r w:rsidRPr="007C71EE">
              <w:rPr>
                <w:rFonts w:ascii="Times New Roman" w:eastAsia="Times New Roman" w:hAnsi="Times New Roman" w:cs="Times New Roman"/>
                <w:color w:val="000000"/>
                <w:sz w:val="28"/>
                <w:szCs w:val="28"/>
              </w:rPr>
              <w:t>21,75</w:t>
            </w:r>
          </w:p>
        </w:tc>
        <w:tc>
          <w:tcPr>
            <w:tcW w:w="1335" w:type="dxa"/>
          </w:tcPr>
          <w:p w14:paraId="5B7BB086" w14:textId="06690DBD"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pacing w:val="2"/>
                <w:sz w:val="28"/>
                <w:szCs w:val="28"/>
                <w:lang w:val="kk-KZ"/>
              </w:rPr>
              <w:t>83,9</w:t>
            </w:r>
          </w:p>
        </w:tc>
        <w:tc>
          <w:tcPr>
            <w:tcW w:w="1335" w:type="dxa"/>
            <w:vAlign w:val="bottom"/>
          </w:tcPr>
          <w:p w14:paraId="332FFB4B" w14:textId="61FB831B" w:rsidR="00407DB1" w:rsidRDefault="00407DB1" w:rsidP="00407DB1">
            <w:pPr>
              <w:spacing w:line="240" w:lineRule="auto"/>
              <w:jc w:val="center"/>
              <w:rPr>
                <w:rFonts w:ascii="Times New Roman" w:hAnsi="Times New Roman" w:cs="Times New Roman"/>
                <w:sz w:val="28"/>
                <w:szCs w:val="28"/>
                <w:lang w:val="ru-RU"/>
              </w:rPr>
            </w:pPr>
            <w:r w:rsidRPr="000D3194">
              <w:rPr>
                <w:rFonts w:ascii="Times New Roman" w:hAnsi="Times New Roman" w:cs="Times New Roman"/>
                <w:color w:val="000000"/>
                <w:sz w:val="28"/>
                <w:szCs w:val="28"/>
              </w:rPr>
              <w:t>29,4</w:t>
            </w:r>
          </w:p>
        </w:tc>
        <w:tc>
          <w:tcPr>
            <w:tcW w:w="1335" w:type="dxa"/>
          </w:tcPr>
          <w:p w14:paraId="52C83454" w14:textId="7A8DE409"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29,2</w:t>
            </w:r>
          </w:p>
        </w:tc>
        <w:tc>
          <w:tcPr>
            <w:tcW w:w="1335" w:type="dxa"/>
          </w:tcPr>
          <w:p w14:paraId="658C4A50" w14:textId="588441D2"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79,8</w:t>
            </w:r>
          </w:p>
        </w:tc>
      </w:tr>
      <w:tr w:rsidR="00407DB1" w14:paraId="24388D24" w14:textId="77777777" w:rsidTr="000B39FB">
        <w:tc>
          <w:tcPr>
            <w:tcW w:w="1335" w:type="dxa"/>
          </w:tcPr>
          <w:p w14:paraId="58BDBE48" w14:textId="288B5A3F" w:rsidR="00407DB1" w:rsidRDefault="00407DB1" w:rsidP="00407DB1">
            <w:pPr>
              <w:spacing w:line="240" w:lineRule="auto"/>
              <w:jc w:val="center"/>
              <w:rPr>
                <w:rFonts w:ascii="Times New Roman" w:hAnsi="Times New Roman"/>
                <w:sz w:val="28"/>
                <w:szCs w:val="28"/>
                <w:lang w:val="kk-KZ"/>
              </w:rPr>
            </w:pPr>
            <w:r>
              <w:rPr>
                <w:rFonts w:ascii="Times New Roman" w:hAnsi="Times New Roman"/>
                <w:sz w:val="28"/>
                <w:szCs w:val="28"/>
                <w:lang w:val="kk-KZ"/>
              </w:rPr>
              <w:t>1996</w:t>
            </w:r>
          </w:p>
        </w:tc>
        <w:tc>
          <w:tcPr>
            <w:tcW w:w="1335" w:type="dxa"/>
            <w:vAlign w:val="bottom"/>
          </w:tcPr>
          <w:p w14:paraId="0239B025" w14:textId="2C84B056" w:rsidR="00407DB1" w:rsidRDefault="00407DB1" w:rsidP="00407DB1">
            <w:pPr>
              <w:spacing w:line="240" w:lineRule="auto"/>
              <w:jc w:val="center"/>
              <w:rPr>
                <w:rFonts w:ascii="Times New Roman" w:hAnsi="Times New Roman" w:cs="Times New Roman"/>
                <w:sz w:val="28"/>
                <w:szCs w:val="28"/>
                <w:lang w:val="ru-RU"/>
              </w:rPr>
            </w:pPr>
            <w:r w:rsidRPr="001C77B5">
              <w:rPr>
                <w:rFonts w:ascii="Times New Roman" w:eastAsia="Times New Roman" w:hAnsi="Times New Roman" w:cs="Times New Roman"/>
                <w:color w:val="000000"/>
                <w:sz w:val="28"/>
                <w:szCs w:val="28"/>
              </w:rPr>
              <w:t>13,87</w:t>
            </w:r>
          </w:p>
        </w:tc>
        <w:tc>
          <w:tcPr>
            <w:tcW w:w="1335" w:type="dxa"/>
            <w:vAlign w:val="bottom"/>
          </w:tcPr>
          <w:p w14:paraId="7A2722B3" w14:textId="78CDB797" w:rsidR="00407DB1" w:rsidRDefault="00407DB1" w:rsidP="00407DB1">
            <w:pPr>
              <w:spacing w:line="240" w:lineRule="auto"/>
              <w:jc w:val="center"/>
              <w:rPr>
                <w:rFonts w:ascii="Times New Roman" w:hAnsi="Times New Roman" w:cs="Times New Roman"/>
                <w:sz w:val="28"/>
                <w:szCs w:val="28"/>
                <w:lang w:val="ru-RU"/>
              </w:rPr>
            </w:pPr>
            <w:r w:rsidRPr="007C71EE">
              <w:rPr>
                <w:rFonts w:ascii="Times New Roman" w:eastAsia="Times New Roman" w:hAnsi="Times New Roman" w:cs="Times New Roman"/>
                <w:color w:val="000000"/>
                <w:sz w:val="28"/>
                <w:szCs w:val="28"/>
              </w:rPr>
              <w:t>18,93</w:t>
            </w:r>
          </w:p>
        </w:tc>
        <w:tc>
          <w:tcPr>
            <w:tcW w:w="1335" w:type="dxa"/>
          </w:tcPr>
          <w:p w14:paraId="4A6B3420" w14:textId="0740B972"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pacing w:val="2"/>
                <w:sz w:val="28"/>
                <w:szCs w:val="28"/>
                <w:lang w:val="kk-KZ"/>
              </w:rPr>
              <w:t>70,5</w:t>
            </w:r>
          </w:p>
        </w:tc>
        <w:tc>
          <w:tcPr>
            <w:tcW w:w="1335" w:type="dxa"/>
            <w:vAlign w:val="bottom"/>
          </w:tcPr>
          <w:p w14:paraId="0DBB8D37" w14:textId="08E17FA6" w:rsidR="00407DB1" w:rsidRDefault="00407DB1" w:rsidP="00407DB1">
            <w:pPr>
              <w:spacing w:line="240" w:lineRule="auto"/>
              <w:jc w:val="center"/>
              <w:rPr>
                <w:rFonts w:ascii="Times New Roman" w:hAnsi="Times New Roman" w:cs="Times New Roman"/>
                <w:sz w:val="28"/>
                <w:szCs w:val="28"/>
                <w:lang w:val="ru-RU"/>
              </w:rPr>
            </w:pPr>
            <w:r w:rsidRPr="000D3194">
              <w:rPr>
                <w:rFonts w:ascii="Times New Roman" w:hAnsi="Times New Roman" w:cs="Times New Roman"/>
                <w:color w:val="000000"/>
                <w:sz w:val="28"/>
                <w:szCs w:val="28"/>
              </w:rPr>
              <w:t>20,7</w:t>
            </w:r>
          </w:p>
        </w:tc>
        <w:tc>
          <w:tcPr>
            <w:tcW w:w="1335" w:type="dxa"/>
          </w:tcPr>
          <w:p w14:paraId="6F25256F" w14:textId="30721785"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26,7</w:t>
            </w:r>
          </w:p>
        </w:tc>
        <w:tc>
          <w:tcPr>
            <w:tcW w:w="1335" w:type="dxa"/>
          </w:tcPr>
          <w:p w14:paraId="7F1A04D6" w14:textId="64DDF831"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63,2</w:t>
            </w:r>
          </w:p>
        </w:tc>
      </w:tr>
      <w:tr w:rsidR="00407DB1" w14:paraId="5031AE59" w14:textId="77777777" w:rsidTr="000B39FB">
        <w:tc>
          <w:tcPr>
            <w:tcW w:w="1335" w:type="dxa"/>
          </w:tcPr>
          <w:p w14:paraId="10EF0AC8" w14:textId="1CFA79A8" w:rsidR="00407DB1" w:rsidRDefault="00407DB1" w:rsidP="00407DB1">
            <w:pPr>
              <w:spacing w:line="240" w:lineRule="auto"/>
              <w:jc w:val="center"/>
              <w:rPr>
                <w:rFonts w:ascii="Times New Roman" w:hAnsi="Times New Roman"/>
                <w:sz w:val="28"/>
                <w:szCs w:val="28"/>
                <w:lang w:val="kk-KZ"/>
              </w:rPr>
            </w:pPr>
            <w:r>
              <w:rPr>
                <w:rFonts w:ascii="Times New Roman" w:hAnsi="Times New Roman"/>
                <w:sz w:val="28"/>
                <w:szCs w:val="28"/>
                <w:lang w:val="kk-KZ"/>
              </w:rPr>
              <w:t>1997</w:t>
            </w:r>
          </w:p>
        </w:tc>
        <w:tc>
          <w:tcPr>
            <w:tcW w:w="1335" w:type="dxa"/>
            <w:vAlign w:val="bottom"/>
          </w:tcPr>
          <w:p w14:paraId="3D7D5A4F" w14:textId="796DB086" w:rsidR="00407DB1" w:rsidRDefault="00407DB1" w:rsidP="00407DB1">
            <w:pPr>
              <w:spacing w:line="240" w:lineRule="auto"/>
              <w:jc w:val="center"/>
              <w:rPr>
                <w:rFonts w:ascii="Times New Roman" w:hAnsi="Times New Roman" w:cs="Times New Roman"/>
                <w:sz w:val="28"/>
                <w:szCs w:val="28"/>
                <w:lang w:val="ru-RU"/>
              </w:rPr>
            </w:pPr>
            <w:r w:rsidRPr="001C77B5">
              <w:rPr>
                <w:rFonts w:ascii="Times New Roman" w:eastAsia="Times New Roman" w:hAnsi="Times New Roman" w:cs="Times New Roman"/>
                <w:color w:val="000000"/>
                <w:sz w:val="28"/>
                <w:szCs w:val="28"/>
              </w:rPr>
              <w:t>8,32</w:t>
            </w:r>
          </w:p>
        </w:tc>
        <w:tc>
          <w:tcPr>
            <w:tcW w:w="1335" w:type="dxa"/>
            <w:vAlign w:val="bottom"/>
          </w:tcPr>
          <w:p w14:paraId="0CFE5B03" w14:textId="070916D1" w:rsidR="00407DB1" w:rsidRDefault="00407DB1" w:rsidP="00407DB1">
            <w:pPr>
              <w:spacing w:line="240" w:lineRule="auto"/>
              <w:jc w:val="center"/>
              <w:rPr>
                <w:rFonts w:ascii="Times New Roman" w:hAnsi="Times New Roman" w:cs="Times New Roman"/>
                <w:sz w:val="28"/>
                <w:szCs w:val="28"/>
                <w:lang w:val="ru-RU"/>
              </w:rPr>
            </w:pPr>
            <w:r w:rsidRPr="007C71EE">
              <w:rPr>
                <w:rFonts w:ascii="Times New Roman" w:eastAsia="Times New Roman" w:hAnsi="Times New Roman" w:cs="Times New Roman"/>
                <w:color w:val="000000"/>
                <w:sz w:val="28"/>
                <w:szCs w:val="28"/>
              </w:rPr>
              <w:t>12,43</w:t>
            </w:r>
          </w:p>
        </w:tc>
        <w:tc>
          <w:tcPr>
            <w:tcW w:w="1335" w:type="dxa"/>
          </w:tcPr>
          <w:p w14:paraId="14F636D8" w14:textId="5916FD37"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pacing w:val="2"/>
                <w:sz w:val="28"/>
                <w:szCs w:val="28"/>
                <w:lang w:val="kk-KZ"/>
              </w:rPr>
              <w:t>61,1</w:t>
            </w:r>
          </w:p>
        </w:tc>
        <w:tc>
          <w:tcPr>
            <w:tcW w:w="1335" w:type="dxa"/>
            <w:vAlign w:val="bottom"/>
          </w:tcPr>
          <w:p w14:paraId="44A2AB26" w14:textId="4DEAB8CE" w:rsidR="00407DB1" w:rsidRDefault="00407DB1" w:rsidP="00407DB1">
            <w:pPr>
              <w:spacing w:line="240" w:lineRule="auto"/>
              <w:jc w:val="center"/>
              <w:rPr>
                <w:rFonts w:ascii="Times New Roman" w:hAnsi="Times New Roman" w:cs="Times New Roman"/>
                <w:sz w:val="28"/>
                <w:szCs w:val="28"/>
                <w:lang w:val="ru-RU"/>
              </w:rPr>
            </w:pPr>
            <w:r w:rsidRPr="000D3194">
              <w:rPr>
                <w:rFonts w:ascii="Times New Roman" w:hAnsi="Times New Roman" w:cs="Times New Roman"/>
                <w:color w:val="000000"/>
                <w:sz w:val="28"/>
                <w:szCs w:val="28"/>
              </w:rPr>
              <w:t>14,6</w:t>
            </w:r>
          </w:p>
        </w:tc>
        <w:tc>
          <w:tcPr>
            <w:tcW w:w="1335" w:type="dxa"/>
          </w:tcPr>
          <w:p w14:paraId="2F8CB0DD" w14:textId="23FD12AC"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22,8</w:t>
            </w:r>
          </w:p>
        </w:tc>
        <w:tc>
          <w:tcPr>
            <w:tcW w:w="1335" w:type="dxa"/>
          </w:tcPr>
          <w:p w14:paraId="4369E2E1" w14:textId="32876703"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68,0</w:t>
            </w:r>
          </w:p>
        </w:tc>
      </w:tr>
      <w:tr w:rsidR="00407DB1" w14:paraId="564EFDF4" w14:textId="77777777" w:rsidTr="000B39FB">
        <w:tc>
          <w:tcPr>
            <w:tcW w:w="1335" w:type="dxa"/>
          </w:tcPr>
          <w:p w14:paraId="055F8989" w14:textId="2F715F65" w:rsidR="00407DB1" w:rsidRDefault="00407DB1" w:rsidP="00407DB1">
            <w:pPr>
              <w:spacing w:line="240" w:lineRule="auto"/>
              <w:jc w:val="center"/>
              <w:rPr>
                <w:rFonts w:ascii="Times New Roman" w:hAnsi="Times New Roman"/>
                <w:sz w:val="28"/>
                <w:szCs w:val="28"/>
                <w:lang w:val="kk-KZ"/>
              </w:rPr>
            </w:pPr>
            <w:r>
              <w:rPr>
                <w:rFonts w:ascii="Times New Roman" w:hAnsi="Times New Roman"/>
                <w:sz w:val="28"/>
                <w:szCs w:val="28"/>
                <w:lang w:val="kk-KZ"/>
              </w:rPr>
              <w:t>1998</w:t>
            </w:r>
          </w:p>
        </w:tc>
        <w:tc>
          <w:tcPr>
            <w:tcW w:w="1335" w:type="dxa"/>
            <w:vAlign w:val="bottom"/>
          </w:tcPr>
          <w:p w14:paraId="3D2C03C4" w14:textId="001A0A5B" w:rsidR="00407DB1" w:rsidRDefault="00407DB1" w:rsidP="00407DB1">
            <w:pPr>
              <w:spacing w:line="240" w:lineRule="auto"/>
              <w:jc w:val="center"/>
              <w:rPr>
                <w:rFonts w:ascii="Times New Roman" w:hAnsi="Times New Roman" w:cs="Times New Roman"/>
                <w:sz w:val="28"/>
                <w:szCs w:val="28"/>
                <w:lang w:val="ru-RU"/>
              </w:rPr>
            </w:pPr>
            <w:r w:rsidRPr="001C77B5">
              <w:rPr>
                <w:rFonts w:ascii="Times New Roman" w:eastAsia="Times New Roman" w:hAnsi="Times New Roman" w:cs="Times New Roman"/>
                <w:color w:val="000000"/>
                <w:sz w:val="28"/>
                <w:szCs w:val="28"/>
              </w:rPr>
              <w:t>5,4</w:t>
            </w:r>
            <w:r>
              <w:rPr>
                <w:rFonts w:ascii="Times New Roman" w:eastAsia="Times New Roman" w:hAnsi="Times New Roman" w:cs="Times New Roman"/>
                <w:color w:val="000000"/>
                <w:sz w:val="28"/>
                <w:szCs w:val="28"/>
                <w:lang w:val="en-US"/>
              </w:rPr>
              <w:t>0</w:t>
            </w:r>
          </w:p>
        </w:tc>
        <w:tc>
          <w:tcPr>
            <w:tcW w:w="1335" w:type="dxa"/>
            <w:vAlign w:val="bottom"/>
          </w:tcPr>
          <w:p w14:paraId="5C995C7B" w14:textId="02BD0641" w:rsidR="00407DB1" w:rsidRDefault="00407DB1" w:rsidP="00407DB1">
            <w:pPr>
              <w:spacing w:line="240" w:lineRule="auto"/>
              <w:jc w:val="center"/>
              <w:rPr>
                <w:rFonts w:ascii="Times New Roman" w:hAnsi="Times New Roman" w:cs="Times New Roman"/>
                <w:sz w:val="28"/>
                <w:szCs w:val="28"/>
                <w:lang w:val="ru-RU"/>
              </w:rPr>
            </w:pPr>
            <w:r w:rsidRPr="007C71EE">
              <w:rPr>
                <w:rFonts w:ascii="Times New Roman" w:eastAsia="Times New Roman" w:hAnsi="Times New Roman" w:cs="Times New Roman"/>
                <w:color w:val="000000"/>
                <w:sz w:val="28"/>
                <w:szCs w:val="28"/>
              </w:rPr>
              <w:t>9,01</w:t>
            </w:r>
          </w:p>
        </w:tc>
        <w:tc>
          <w:tcPr>
            <w:tcW w:w="1335" w:type="dxa"/>
          </w:tcPr>
          <w:p w14:paraId="027DB234" w14:textId="61FD06AA"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pacing w:val="2"/>
                <w:sz w:val="28"/>
                <w:szCs w:val="28"/>
                <w:lang w:val="kk-KZ"/>
              </w:rPr>
              <w:t>78,7</w:t>
            </w:r>
          </w:p>
        </w:tc>
        <w:tc>
          <w:tcPr>
            <w:tcW w:w="1335" w:type="dxa"/>
            <w:vAlign w:val="bottom"/>
          </w:tcPr>
          <w:p w14:paraId="2B2A2E5D" w14:textId="40C084D6" w:rsidR="00407DB1" w:rsidRDefault="00407DB1" w:rsidP="00407DB1">
            <w:pPr>
              <w:spacing w:line="240" w:lineRule="auto"/>
              <w:jc w:val="center"/>
              <w:rPr>
                <w:rFonts w:ascii="Times New Roman" w:hAnsi="Times New Roman" w:cs="Times New Roman"/>
                <w:sz w:val="28"/>
                <w:szCs w:val="28"/>
                <w:lang w:val="ru-RU"/>
              </w:rPr>
            </w:pPr>
            <w:r w:rsidRPr="000D3194">
              <w:rPr>
                <w:rFonts w:ascii="Times New Roman" w:hAnsi="Times New Roman" w:cs="Times New Roman"/>
                <w:color w:val="000000"/>
                <w:sz w:val="28"/>
                <w:szCs w:val="28"/>
              </w:rPr>
              <w:t>26,</w:t>
            </w:r>
            <w:r>
              <w:rPr>
                <w:rFonts w:ascii="Times New Roman" w:hAnsi="Times New Roman" w:cs="Times New Roman"/>
                <w:color w:val="000000"/>
                <w:sz w:val="28"/>
                <w:szCs w:val="28"/>
                <w:lang w:val="en-US"/>
              </w:rPr>
              <w:t>1</w:t>
            </w:r>
          </w:p>
        </w:tc>
        <w:tc>
          <w:tcPr>
            <w:tcW w:w="1335" w:type="dxa"/>
          </w:tcPr>
          <w:p w14:paraId="0C41657B" w14:textId="3EC223A8"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27,1</w:t>
            </w:r>
          </w:p>
        </w:tc>
        <w:tc>
          <w:tcPr>
            <w:tcW w:w="1335" w:type="dxa"/>
          </w:tcPr>
          <w:p w14:paraId="43DED2EF" w14:textId="0F87B78F"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104,4</w:t>
            </w:r>
          </w:p>
        </w:tc>
      </w:tr>
      <w:tr w:rsidR="00407DB1" w14:paraId="75AAE2A5" w14:textId="77777777" w:rsidTr="000B39FB">
        <w:tc>
          <w:tcPr>
            <w:tcW w:w="1335" w:type="dxa"/>
          </w:tcPr>
          <w:p w14:paraId="7928ADF2" w14:textId="37C5B92C" w:rsidR="00407DB1" w:rsidRDefault="00407DB1" w:rsidP="00407DB1">
            <w:pPr>
              <w:spacing w:line="240" w:lineRule="auto"/>
              <w:jc w:val="center"/>
              <w:rPr>
                <w:rFonts w:ascii="Times New Roman" w:hAnsi="Times New Roman"/>
                <w:sz w:val="28"/>
                <w:szCs w:val="28"/>
                <w:lang w:val="kk-KZ"/>
              </w:rPr>
            </w:pPr>
            <w:r>
              <w:rPr>
                <w:rFonts w:ascii="Times New Roman" w:hAnsi="Times New Roman"/>
                <w:sz w:val="28"/>
                <w:szCs w:val="28"/>
                <w:lang w:val="kk-KZ"/>
              </w:rPr>
              <w:t>1999</w:t>
            </w:r>
          </w:p>
        </w:tc>
        <w:tc>
          <w:tcPr>
            <w:tcW w:w="1335" w:type="dxa"/>
            <w:vAlign w:val="bottom"/>
          </w:tcPr>
          <w:p w14:paraId="28A60D62" w14:textId="020BFA56" w:rsidR="00407DB1" w:rsidRDefault="00407DB1" w:rsidP="00407DB1">
            <w:pPr>
              <w:spacing w:line="240" w:lineRule="auto"/>
              <w:jc w:val="center"/>
              <w:rPr>
                <w:rFonts w:ascii="Times New Roman" w:hAnsi="Times New Roman" w:cs="Times New Roman"/>
                <w:sz w:val="28"/>
                <w:szCs w:val="28"/>
                <w:lang w:val="ru-RU"/>
              </w:rPr>
            </w:pPr>
            <w:r w:rsidRPr="001C77B5">
              <w:rPr>
                <w:rFonts w:ascii="Times New Roman" w:eastAsia="Times New Roman" w:hAnsi="Times New Roman" w:cs="Times New Roman"/>
                <w:color w:val="000000"/>
                <w:sz w:val="28"/>
                <w:szCs w:val="28"/>
              </w:rPr>
              <w:t>6,31</w:t>
            </w:r>
          </w:p>
        </w:tc>
        <w:tc>
          <w:tcPr>
            <w:tcW w:w="1335" w:type="dxa"/>
            <w:vAlign w:val="bottom"/>
          </w:tcPr>
          <w:p w14:paraId="055C34CF" w14:textId="28A5932D" w:rsidR="00407DB1" w:rsidRDefault="00407DB1" w:rsidP="00407DB1">
            <w:pPr>
              <w:spacing w:line="240" w:lineRule="auto"/>
              <w:jc w:val="center"/>
              <w:rPr>
                <w:rFonts w:ascii="Times New Roman" w:hAnsi="Times New Roman" w:cs="Times New Roman"/>
                <w:sz w:val="28"/>
                <w:szCs w:val="28"/>
                <w:lang w:val="ru-RU"/>
              </w:rPr>
            </w:pPr>
            <w:r w:rsidRPr="007C71EE">
              <w:rPr>
                <w:rFonts w:ascii="Times New Roman" w:eastAsia="Times New Roman" w:hAnsi="Times New Roman" w:cs="Times New Roman"/>
                <w:color w:val="000000"/>
                <w:sz w:val="28"/>
                <w:szCs w:val="28"/>
              </w:rPr>
              <w:t>10,08</w:t>
            </w:r>
          </w:p>
        </w:tc>
        <w:tc>
          <w:tcPr>
            <w:tcW w:w="1335" w:type="dxa"/>
          </w:tcPr>
          <w:p w14:paraId="3D629243" w14:textId="42F57FE0"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pacing w:val="2"/>
                <w:sz w:val="28"/>
                <w:szCs w:val="28"/>
                <w:lang w:val="kk-KZ"/>
              </w:rPr>
              <w:t>79,7</w:t>
            </w:r>
          </w:p>
        </w:tc>
        <w:tc>
          <w:tcPr>
            <w:tcW w:w="1335" w:type="dxa"/>
            <w:vAlign w:val="bottom"/>
          </w:tcPr>
          <w:p w14:paraId="0991DC80" w14:textId="34B4E2F4" w:rsidR="00407DB1" w:rsidRDefault="00407DB1" w:rsidP="00407DB1">
            <w:pPr>
              <w:spacing w:line="240" w:lineRule="auto"/>
              <w:jc w:val="center"/>
              <w:rPr>
                <w:rFonts w:ascii="Times New Roman" w:hAnsi="Times New Roman" w:cs="Times New Roman"/>
                <w:sz w:val="28"/>
                <w:szCs w:val="28"/>
                <w:lang w:val="ru-RU"/>
              </w:rPr>
            </w:pPr>
            <w:r w:rsidRPr="000D3194">
              <w:rPr>
                <w:rFonts w:ascii="Times New Roman" w:hAnsi="Times New Roman" w:cs="Times New Roman"/>
                <w:color w:val="000000"/>
                <w:sz w:val="28"/>
                <w:szCs w:val="28"/>
              </w:rPr>
              <w:t>26,7</w:t>
            </w:r>
          </w:p>
        </w:tc>
        <w:tc>
          <w:tcPr>
            <w:tcW w:w="1335" w:type="dxa"/>
          </w:tcPr>
          <w:p w14:paraId="3BC4CAE7" w14:textId="38DEAF56"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29,7</w:t>
            </w:r>
          </w:p>
        </w:tc>
        <w:tc>
          <w:tcPr>
            <w:tcW w:w="1335" w:type="dxa"/>
          </w:tcPr>
          <w:p w14:paraId="07A8E6CC" w14:textId="649997C7"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100,1</w:t>
            </w:r>
          </w:p>
        </w:tc>
      </w:tr>
      <w:tr w:rsidR="00407DB1" w14:paraId="05779522" w14:textId="77777777" w:rsidTr="000B39FB">
        <w:tc>
          <w:tcPr>
            <w:tcW w:w="1335" w:type="dxa"/>
          </w:tcPr>
          <w:p w14:paraId="32772996" w14:textId="57A0DDFE" w:rsidR="00407DB1" w:rsidRDefault="00407DB1" w:rsidP="00407DB1">
            <w:pPr>
              <w:spacing w:line="240" w:lineRule="auto"/>
              <w:jc w:val="center"/>
              <w:rPr>
                <w:rFonts w:ascii="Times New Roman" w:hAnsi="Times New Roman"/>
                <w:sz w:val="28"/>
                <w:szCs w:val="28"/>
                <w:lang w:val="kk-KZ"/>
              </w:rPr>
            </w:pPr>
            <w:r>
              <w:rPr>
                <w:rFonts w:ascii="Times New Roman" w:hAnsi="Times New Roman"/>
                <w:sz w:val="28"/>
                <w:szCs w:val="28"/>
                <w:lang w:val="kk-KZ"/>
              </w:rPr>
              <w:t>2000</w:t>
            </w:r>
          </w:p>
        </w:tc>
        <w:tc>
          <w:tcPr>
            <w:tcW w:w="1335" w:type="dxa"/>
            <w:vAlign w:val="bottom"/>
          </w:tcPr>
          <w:p w14:paraId="20832B8C" w14:textId="208F6E57" w:rsidR="00407DB1" w:rsidRDefault="00407DB1" w:rsidP="00407DB1">
            <w:pPr>
              <w:spacing w:line="240" w:lineRule="auto"/>
              <w:jc w:val="center"/>
              <w:rPr>
                <w:rFonts w:ascii="Times New Roman" w:hAnsi="Times New Roman" w:cs="Times New Roman"/>
                <w:sz w:val="28"/>
                <w:szCs w:val="28"/>
                <w:lang w:val="ru-RU"/>
              </w:rPr>
            </w:pPr>
            <w:r w:rsidRPr="001C77B5">
              <w:rPr>
                <w:rFonts w:ascii="Times New Roman" w:eastAsia="Times New Roman" w:hAnsi="Times New Roman" w:cs="Times New Roman"/>
                <w:color w:val="000000"/>
                <w:sz w:val="28"/>
                <w:szCs w:val="28"/>
              </w:rPr>
              <w:t>3,25</w:t>
            </w:r>
          </w:p>
        </w:tc>
        <w:tc>
          <w:tcPr>
            <w:tcW w:w="1335" w:type="dxa"/>
            <w:vAlign w:val="bottom"/>
          </w:tcPr>
          <w:p w14:paraId="632A5B58" w14:textId="730BFB97" w:rsidR="00407DB1" w:rsidRDefault="00407DB1" w:rsidP="00407DB1">
            <w:pPr>
              <w:spacing w:line="240" w:lineRule="auto"/>
              <w:jc w:val="center"/>
              <w:rPr>
                <w:rFonts w:ascii="Times New Roman" w:hAnsi="Times New Roman" w:cs="Times New Roman"/>
                <w:sz w:val="28"/>
                <w:szCs w:val="28"/>
                <w:lang w:val="ru-RU"/>
              </w:rPr>
            </w:pPr>
            <w:r w:rsidRPr="007C71EE">
              <w:rPr>
                <w:rFonts w:ascii="Times New Roman" w:eastAsia="Times New Roman" w:hAnsi="Times New Roman" w:cs="Times New Roman"/>
                <w:color w:val="000000"/>
                <w:sz w:val="28"/>
                <w:szCs w:val="28"/>
              </w:rPr>
              <w:t>6,50</w:t>
            </w:r>
          </w:p>
        </w:tc>
        <w:tc>
          <w:tcPr>
            <w:tcW w:w="1335" w:type="dxa"/>
          </w:tcPr>
          <w:p w14:paraId="6AFF35BA" w14:textId="5F377F3A"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pacing w:val="2"/>
                <w:sz w:val="28"/>
                <w:szCs w:val="28"/>
                <w:lang w:val="kk-KZ"/>
              </w:rPr>
              <w:t>79,0</w:t>
            </w:r>
          </w:p>
        </w:tc>
        <w:tc>
          <w:tcPr>
            <w:tcW w:w="1335" w:type="dxa"/>
            <w:vAlign w:val="bottom"/>
          </w:tcPr>
          <w:p w14:paraId="5BBD1CF3" w14:textId="1A7382FC" w:rsidR="00407DB1" w:rsidRDefault="00407DB1" w:rsidP="00407DB1">
            <w:pPr>
              <w:spacing w:line="240" w:lineRule="auto"/>
              <w:jc w:val="center"/>
              <w:rPr>
                <w:rFonts w:ascii="Times New Roman" w:hAnsi="Times New Roman" w:cs="Times New Roman"/>
                <w:sz w:val="28"/>
                <w:szCs w:val="28"/>
                <w:lang w:val="ru-RU"/>
              </w:rPr>
            </w:pPr>
            <w:r w:rsidRPr="000D3194">
              <w:rPr>
                <w:rFonts w:ascii="Times New Roman" w:hAnsi="Times New Roman" w:cs="Times New Roman"/>
                <w:color w:val="000000"/>
                <w:sz w:val="28"/>
                <w:szCs w:val="28"/>
              </w:rPr>
              <w:t>26,</w:t>
            </w:r>
            <w:r>
              <w:rPr>
                <w:rFonts w:ascii="Times New Roman" w:hAnsi="Times New Roman" w:cs="Times New Roman"/>
                <w:color w:val="000000"/>
                <w:sz w:val="28"/>
                <w:szCs w:val="28"/>
                <w:lang w:val="en-US"/>
              </w:rPr>
              <w:t>3</w:t>
            </w:r>
          </w:p>
        </w:tc>
        <w:tc>
          <w:tcPr>
            <w:tcW w:w="1335" w:type="dxa"/>
          </w:tcPr>
          <w:p w14:paraId="010C8434" w14:textId="51F93EC6"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29,9</w:t>
            </w:r>
          </w:p>
        </w:tc>
        <w:tc>
          <w:tcPr>
            <w:tcW w:w="1335" w:type="dxa"/>
          </w:tcPr>
          <w:p w14:paraId="58385DE9" w14:textId="73609B49"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80,2</w:t>
            </w:r>
          </w:p>
        </w:tc>
      </w:tr>
      <w:tr w:rsidR="00407DB1" w14:paraId="0BEE71DD" w14:textId="77777777" w:rsidTr="000B39FB">
        <w:tc>
          <w:tcPr>
            <w:tcW w:w="1335" w:type="dxa"/>
          </w:tcPr>
          <w:p w14:paraId="09316865" w14:textId="5592D83E" w:rsidR="00407DB1" w:rsidRDefault="00407DB1" w:rsidP="00407DB1">
            <w:pPr>
              <w:spacing w:line="240" w:lineRule="auto"/>
              <w:jc w:val="center"/>
              <w:rPr>
                <w:rFonts w:ascii="Times New Roman" w:hAnsi="Times New Roman"/>
                <w:sz w:val="28"/>
                <w:szCs w:val="28"/>
                <w:lang w:val="kk-KZ"/>
              </w:rPr>
            </w:pPr>
            <w:r>
              <w:rPr>
                <w:rFonts w:ascii="Times New Roman" w:hAnsi="Times New Roman"/>
                <w:sz w:val="28"/>
                <w:szCs w:val="28"/>
                <w:lang w:val="kk-KZ"/>
              </w:rPr>
              <w:t>2001</w:t>
            </w:r>
          </w:p>
        </w:tc>
        <w:tc>
          <w:tcPr>
            <w:tcW w:w="1335" w:type="dxa"/>
            <w:vAlign w:val="bottom"/>
          </w:tcPr>
          <w:p w14:paraId="477EA1C3" w14:textId="3988D131" w:rsidR="00407DB1" w:rsidRDefault="00407DB1" w:rsidP="00407DB1">
            <w:pPr>
              <w:spacing w:line="240" w:lineRule="auto"/>
              <w:jc w:val="center"/>
              <w:rPr>
                <w:rFonts w:ascii="Times New Roman" w:hAnsi="Times New Roman" w:cs="Times New Roman"/>
                <w:sz w:val="28"/>
                <w:szCs w:val="28"/>
                <w:lang w:val="ru-RU"/>
              </w:rPr>
            </w:pPr>
            <w:r w:rsidRPr="001C77B5">
              <w:rPr>
                <w:rFonts w:ascii="Times New Roman" w:eastAsia="Times New Roman" w:hAnsi="Times New Roman" w:cs="Times New Roman"/>
                <w:color w:val="000000"/>
                <w:sz w:val="28"/>
                <w:szCs w:val="28"/>
              </w:rPr>
              <w:t>3,6</w:t>
            </w:r>
            <w:r>
              <w:rPr>
                <w:rFonts w:ascii="Times New Roman" w:eastAsia="Times New Roman" w:hAnsi="Times New Roman" w:cs="Times New Roman"/>
                <w:color w:val="000000"/>
                <w:sz w:val="28"/>
                <w:szCs w:val="28"/>
                <w:lang w:val="en-US"/>
              </w:rPr>
              <w:t>3</w:t>
            </w:r>
          </w:p>
        </w:tc>
        <w:tc>
          <w:tcPr>
            <w:tcW w:w="1335" w:type="dxa"/>
            <w:vAlign w:val="bottom"/>
          </w:tcPr>
          <w:p w14:paraId="6010A315" w14:textId="2DBFC352" w:rsidR="00407DB1" w:rsidRDefault="00407DB1" w:rsidP="00407DB1">
            <w:pPr>
              <w:spacing w:line="240" w:lineRule="auto"/>
              <w:jc w:val="center"/>
              <w:rPr>
                <w:rFonts w:ascii="Times New Roman" w:hAnsi="Times New Roman" w:cs="Times New Roman"/>
                <w:sz w:val="28"/>
                <w:szCs w:val="28"/>
                <w:lang w:val="ru-RU"/>
              </w:rPr>
            </w:pPr>
            <w:r w:rsidRPr="007C71EE">
              <w:rPr>
                <w:rFonts w:ascii="Times New Roman" w:eastAsia="Times New Roman" w:hAnsi="Times New Roman" w:cs="Times New Roman"/>
                <w:color w:val="000000"/>
                <w:sz w:val="28"/>
                <w:szCs w:val="28"/>
              </w:rPr>
              <w:t>6,94</w:t>
            </w:r>
          </w:p>
        </w:tc>
        <w:tc>
          <w:tcPr>
            <w:tcW w:w="1335" w:type="dxa"/>
          </w:tcPr>
          <w:p w14:paraId="794D5662" w14:textId="6F18BF84"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pacing w:val="2"/>
                <w:sz w:val="28"/>
                <w:szCs w:val="28"/>
                <w:lang w:val="kk-KZ"/>
              </w:rPr>
              <w:t>61,4</w:t>
            </w:r>
          </w:p>
        </w:tc>
        <w:tc>
          <w:tcPr>
            <w:tcW w:w="1335" w:type="dxa"/>
            <w:vAlign w:val="bottom"/>
          </w:tcPr>
          <w:p w14:paraId="26F7F42D" w14:textId="5C74B6F1" w:rsidR="00407DB1" w:rsidRDefault="00407DB1" w:rsidP="00407DB1">
            <w:pPr>
              <w:spacing w:line="240" w:lineRule="auto"/>
              <w:jc w:val="center"/>
              <w:rPr>
                <w:rFonts w:ascii="Times New Roman" w:hAnsi="Times New Roman" w:cs="Times New Roman"/>
                <w:sz w:val="28"/>
                <w:szCs w:val="28"/>
                <w:lang w:val="ru-RU"/>
              </w:rPr>
            </w:pPr>
            <w:r w:rsidRPr="000D3194">
              <w:rPr>
                <w:rFonts w:ascii="Times New Roman" w:hAnsi="Times New Roman" w:cs="Times New Roman"/>
                <w:color w:val="000000"/>
                <w:sz w:val="28"/>
                <w:szCs w:val="28"/>
              </w:rPr>
              <w:t>14,8</w:t>
            </w:r>
          </w:p>
        </w:tc>
        <w:tc>
          <w:tcPr>
            <w:tcW w:w="1335" w:type="dxa"/>
          </w:tcPr>
          <w:p w14:paraId="115F1E85" w14:textId="61EA052C"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27,3</w:t>
            </w:r>
          </w:p>
        </w:tc>
        <w:tc>
          <w:tcPr>
            <w:tcW w:w="1335" w:type="dxa"/>
          </w:tcPr>
          <w:p w14:paraId="09228253" w14:textId="5C32323C"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69,9</w:t>
            </w:r>
          </w:p>
        </w:tc>
      </w:tr>
      <w:tr w:rsidR="00407DB1" w14:paraId="5F4EE29E" w14:textId="77777777" w:rsidTr="000B39FB">
        <w:tc>
          <w:tcPr>
            <w:tcW w:w="1335" w:type="dxa"/>
          </w:tcPr>
          <w:p w14:paraId="0A03A9D6" w14:textId="7058A189" w:rsidR="00407DB1" w:rsidRDefault="00407DB1" w:rsidP="00407DB1">
            <w:pPr>
              <w:spacing w:line="240" w:lineRule="auto"/>
              <w:jc w:val="center"/>
              <w:rPr>
                <w:rFonts w:ascii="Times New Roman" w:hAnsi="Times New Roman"/>
                <w:sz w:val="28"/>
                <w:szCs w:val="28"/>
                <w:lang w:val="kk-KZ"/>
              </w:rPr>
            </w:pPr>
            <w:r>
              <w:rPr>
                <w:rFonts w:ascii="Times New Roman" w:hAnsi="Times New Roman"/>
                <w:sz w:val="28"/>
                <w:szCs w:val="28"/>
                <w:lang w:val="kk-KZ"/>
              </w:rPr>
              <w:t>2002</w:t>
            </w:r>
          </w:p>
        </w:tc>
        <w:tc>
          <w:tcPr>
            <w:tcW w:w="1335" w:type="dxa"/>
            <w:vAlign w:val="bottom"/>
          </w:tcPr>
          <w:p w14:paraId="499727BF" w14:textId="50CE1755" w:rsidR="00407DB1" w:rsidRDefault="00407DB1" w:rsidP="00407DB1">
            <w:pPr>
              <w:spacing w:line="240" w:lineRule="auto"/>
              <w:jc w:val="center"/>
              <w:rPr>
                <w:rFonts w:ascii="Times New Roman" w:hAnsi="Times New Roman" w:cs="Times New Roman"/>
                <w:sz w:val="28"/>
                <w:szCs w:val="28"/>
                <w:lang w:val="ru-RU"/>
              </w:rPr>
            </w:pPr>
            <w:r w:rsidRPr="001C77B5">
              <w:rPr>
                <w:rFonts w:ascii="Times New Roman" w:eastAsia="Times New Roman" w:hAnsi="Times New Roman" w:cs="Times New Roman"/>
                <w:color w:val="000000"/>
                <w:sz w:val="28"/>
                <w:szCs w:val="28"/>
              </w:rPr>
              <w:t>7,72</w:t>
            </w:r>
          </w:p>
        </w:tc>
        <w:tc>
          <w:tcPr>
            <w:tcW w:w="1335" w:type="dxa"/>
            <w:vAlign w:val="bottom"/>
          </w:tcPr>
          <w:p w14:paraId="46DC9C49" w14:textId="30B4F72F" w:rsidR="00407DB1" w:rsidRDefault="00407DB1" w:rsidP="00407DB1">
            <w:pPr>
              <w:spacing w:line="240" w:lineRule="auto"/>
              <w:jc w:val="center"/>
              <w:rPr>
                <w:rFonts w:ascii="Times New Roman" w:hAnsi="Times New Roman" w:cs="Times New Roman"/>
                <w:sz w:val="28"/>
                <w:szCs w:val="28"/>
                <w:lang w:val="ru-RU"/>
              </w:rPr>
            </w:pPr>
            <w:r w:rsidRPr="007C71EE">
              <w:rPr>
                <w:rFonts w:ascii="Times New Roman" w:eastAsia="Times New Roman" w:hAnsi="Times New Roman" w:cs="Times New Roman"/>
                <w:color w:val="000000"/>
                <w:sz w:val="28"/>
                <w:szCs w:val="28"/>
              </w:rPr>
              <w:t>11,73</w:t>
            </w:r>
          </w:p>
        </w:tc>
        <w:tc>
          <w:tcPr>
            <w:tcW w:w="1335" w:type="dxa"/>
          </w:tcPr>
          <w:p w14:paraId="18646474" w14:textId="237816ED"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pacing w:val="2"/>
                <w:sz w:val="28"/>
                <w:szCs w:val="28"/>
                <w:lang w:val="kk-KZ"/>
              </w:rPr>
              <w:t>103,9</w:t>
            </w:r>
          </w:p>
        </w:tc>
        <w:tc>
          <w:tcPr>
            <w:tcW w:w="1335" w:type="dxa"/>
            <w:vAlign w:val="bottom"/>
          </w:tcPr>
          <w:p w14:paraId="5E6E7800" w14:textId="049B1AA4" w:rsidR="00407DB1" w:rsidRDefault="00407DB1" w:rsidP="00407DB1">
            <w:pPr>
              <w:spacing w:line="240" w:lineRule="auto"/>
              <w:jc w:val="center"/>
              <w:rPr>
                <w:rFonts w:ascii="Times New Roman" w:hAnsi="Times New Roman" w:cs="Times New Roman"/>
                <w:sz w:val="28"/>
                <w:szCs w:val="28"/>
                <w:lang w:val="ru-RU"/>
              </w:rPr>
            </w:pPr>
            <w:r w:rsidRPr="000D3194">
              <w:rPr>
                <w:rFonts w:ascii="Times New Roman" w:hAnsi="Times New Roman" w:cs="Times New Roman"/>
                <w:color w:val="000000"/>
                <w:sz w:val="28"/>
                <w:szCs w:val="28"/>
              </w:rPr>
              <w:t>42,4</w:t>
            </w:r>
          </w:p>
        </w:tc>
        <w:tc>
          <w:tcPr>
            <w:tcW w:w="1335" w:type="dxa"/>
          </w:tcPr>
          <w:p w14:paraId="4EFE8B3D" w14:textId="69D5619E"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22,8</w:t>
            </w:r>
          </w:p>
        </w:tc>
        <w:tc>
          <w:tcPr>
            <w:tcW w:w="1335" w:type="dxa"/>
          </w:tcPr>
          <w:p w14:paraId="16308AF0" w14:textId="0CBE053C"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118,5</w:t>
            </w:r>
          </w:p>
        </w:tc>
      </w:tr>
      <w:tr w:rsidR="00407DB1" w14:paraId="3D7DE2F7" w14:textId="77777777" w:rsidTr="000B39FB">
        <w:tc>
          <w:tcPr>
            <w:tcW w:w="1335" w:type="dxa"/>
          </w:tcPr>
          <w:p w14:paraId="26A5BB4B" w14:textId="2178F3AD" w:rsidR="00407DB1" w:rsidRDefault="00407DB1" w:rsidP="00407DB1">
            <w:pPr>
              <w:spacing w:line="240" w:lineRule="auto"/>
              <w:jc w:val="center"/>
              <w:rPr>
                <w:rFonts w:ascii="Times New Roman" w:hAnsi="Times New Roman"/>
                <w:sz w:val="28"/>
                <w:szCs w:val="28"/>
                <w:lang w:val="kk-KZ"/>
              </w:rPr>
            </w:pPr>
            <w:r>
              <w:rPr>
                <w:rFonts w:ascii="Times New Roman" w:hAnsi="Times New Roman"/>
                <w:sz w:val="28"/>
                <w:szCs w:val="28"/>
                <w:lang w:val="kk-KZ"/>
              </w:rPr>
              <w:t>2003</w:t>
            </w:r>
          </w:p>
        </w:tc>
        <w:tc>
          <w:tcPr>
            <w:tcW w:w="1335" w:type="dxa"/>
            <w:vAlign w:val="bottom"/>
          </w:tcPr>
          <w:p w14:paraId="3F0EEA34" w14:textId="0D6207D3" w:rsidR="00407DB1" w:rsidRDefault="00407DB1" w:rsidP="00407DB1">
            <w:pPr>
              <w:spacing w:line="240" w:lineRule="auto"/>
              <w:jc w:val="center"/>
              <w:rPr>
                <w:rFonts w:ascii="Times New Roman" w:hAnsi="Times New Roman" w:cs="Times New Roman"/>
                <w:sz w:val="28"/>
                <w:szCs w:val="28"/>
                <w:lang w:val="ru-RU"/>
              </w:rPr>
            </w:pPr>
            <w:r w:rsidRPr="001C77B5">
              <w:rPr>
                <w:rFonts w:ascii="Times New Roman" w:eastAsia="Times New Roman" w:hAnsi="Times New Roman" w:cs="Times New Roman"/>
                <w:color w:val="000000"/>
                <w:sz w:val="28"/>
                <w:szCs w:val="28"/>
              </w:rPr>
              <w:t>6,42</w:t>
            </w:r>
          </w:p>
        </w:tc>
        <w:tc>
          <w:tcPr>
            <w:tcW w:w="1335" w:type="dxa"/>
            <w:vAlign w:val="bottom"/>
          </w:tcPr>
          <w:p w14:paraId="3A3B9FCD" w14:textId="297B8A1C" w:rsidR="00407DB1" w:rsidRDefault="00407DB1" w:rsidP="00407DB1">
            <w:pPr>
              <w:spacing w:line="240" w:lineRule="auto"/>
              <w:jc w:val="center"/>
              <w:rPr>
                <w:rFonts w:ascii="Times New Roman" w:hAnsi="Times New Roman" w:cs="Times New Roman"/>
                <w:sz w:val="28"/>
                <w:szCs w:val="28"/>
                <w:lang w:val="ru-RU"/>
              </w:rPr>
            </w:pPr>
            <w:r w:rsidRPr="007C71EE">
              <w:rPr>
                <w:rFonts w:ascii="Times New Roman" w:eastAsia="Times New Roman" w:hAnsi="Times New Roman" w:cs="Times New Roman"/>
                <w:color w:val="000000"/>
                <w:sz w:val="28"/>
                <w:szCs w:val="28"/>
              </w:rPr>
              <w:t>10,21</w:t>
            </w:r>
          </w:p>
        </w:tc>
        <w:tc>
          <w:tcPr>
            <w:tcW w:w="1335" w:type="dxa"/>
          </w:tcPr>
          <w:p w14:paraId="1C6E419C" w14:textId="51145232"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pacing w:val="2"/>
                <w:sz w:val="28"/>
                <w:szCs w:val="28"/>
                <w:lang w:val="kk-KZ"/>
              </w:rPr>
              <w:t>83,6</w:t>
            </w:r>
          </w:p>
        </w:tc>
        <w:tc>
          <w:tcPr>
            <w:tcW w:w="1335" w:type="dxa"/>
            <w:vAlign w:val="bottom"/>
          </w:tcPr>
          <w:p w14:paraId="4CD7B1BF" w14:textId="4D59A5F2" w:rsidR="00407DB1" w:rsidRDefault="00407DB1" w:rsidP="00407DB1">
            <w:pPr>
              <w:spacing w:line="240" w:lineRule="auto"/>
              <w:jc w:val="center"/>
              <w:rPr>
                <w:rFonts w:ascii="Times New Roman" w:hAnsi="Times New Roman" w:cs="Times New Roman"/>
                <w:sz w:val="28"/>
                <w:szCs w:val="28"/>
                <w:lang w:val="ru-RU"/>
              </w:rPr>
            </w:pPr>
            <w:r w:rsidRPr="000D3194">
              <w:rPr>
                <w:rFonts w:ascii="Times New Roman" w:hAnsi="Times New Roman" w:cs="Times New Roman"/>
                <w:color w:val="000000"/>
                <w:sz w:val="28"/>
                <w:szCs w:val="28"/>
              </w:rPr>
              <w:t>29,2</w:t>
            </w:r>
          </w:p>
        </w:tc>
        <w:tc>
          <w:tcPr>
            <w:tcW w:w="1335" w:type="dxa"/>
          </w:tcPr>
          <w:p w14:paraId="09CACF72" w14:textId="3A0ED52C"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33,8</w:t>
            </w:r>
          </w:p>
        </w:tc>
        <w:tc>
          <w:tcPr>
            <w:tcW w:w="1335" w:type="dxa"/>
          </w:tcPr>
          <w:p w14:paraId="448500D6" w14:textId="70DB95AD"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116,8</w:t>
            </w:r>
          </w:p>
        </w:tc>
      </w:tr>
      <w:tr w:rsidR="00407DB1" w14:paraId="72545290" w14:textId="77777777" w:rsidTr="000B39FB">
        <w:tc>
          <w:tcPr>
            <w:tcW w:w="1335" w:type="dxa"/>
          </w:tcPr>
          <w:p w14:paraId="58E4F9C2" w14:textId="27F04A23" w:rsidR="00407DB1" w:rsidRDefault="00407DB1" w:rsidP="00407DB1">
            <w:pPr>
              <w:spacing w:line="240" w:lineRule="auto"/>
              <w:jc w:val="center"/>
              <w:rPr>
                <w:rFonts w:ascii="Times New Roman" w:hAnsi="Times New Roman"/>
                <w:sz w:val="28"/>
                <w:szCs w:val="28"/>
                <w:lang w:val="kk-KZ"/>
              </w:rPr>
            </w:pPr>
            <w:r>
              <w:rPr>
                <w:rFonts w:ascii="Times New Roman" w:hAnsi="Times New Roman"/>
                <w:sz w:val="28"/>
                <w:szCs w:val="28"/>
                <w:lang w:val="kk-KZ"/>
              </w:rPr>
              <w:t>2004</w:t>
            </w:r>
          </w:p>
        </w:tc>
        <w:tc>
          <w:tcPr>
            <w:tcW w:w="1335" w:type="dxa"/>
            <w:vAlign w:val="bottom"/>
          </w:tcPr>
          <w:p w14:paraId="634E5E3E" w14:textId="04D2EB5E" w:rsidR="00407DB1" w:rsidRDefault="00407DB1" w:rsidP="00407DB1">
            <w:pPr>
              <w:spacing w:line="240" w:lineRule="auto"/>
              <w:jc w:val="center"/>
              <w:rPr>
                <w:rFonts w:ascii="Times New Roman" w:hAnsi="Times New Roman" w:cs="Times New Roman"/>
                <w:sz w:val="28"/>
                <w:szCs w:val="28"/>
                <w:lang w:val="ru-RU"/>
              </w:rPr>
            </w:pPr>
            <w:r w:rsidRPr="001C77B5">
              <w:rPr>
                <w:rFonts w:ascii="Times New Roman" w:eastAsia="Times New Roman" w:hAnsi="Times New Roman" w:cs="Times New Roman"/>
                <w:color w:val="000000"/>
                <w:sz w:val="28"/>
                <w:szCs w:val="28"/>
              </w:rPr>
              <w:t>5,77</w:t>
            </w:r>
          </w:p>
        </w:tc>
        <w:tc>
          <w:tcPr>
            <w:tcW w:w="1335" w:type="dxa"/>
            <w:vAlign w:val="bottom"/>
          </w:tcPr>
          <w:p w14:paraId="50825766" w14:textId="036E2B51" w:rsidR="00407DB1" w:rsidRDefault="00407DB1" w:rsidP="00407DB1">
            <w:pPr>
              <w:spacing w:line="240" w:lineRule="auto"/>
              <w:jc w:val="center"/>
              <w:rPr>
                <w:rFonts w:ascii="Times New Roman" w:hAnsi="Times New Roman" w:cs="Times New Roman"/>
                <w:sz w:val="28"/>
                <w:szCs w:val="28"/>
                <w:lang w:val="ru-RU"/>
              </w:rPr>
            </w:pPr>
            <w:r w:rsidRPr="007C71EE">
              <w:rPr>
                <w:rFonts w:ascii="Times New Roman" w:eastAsia="Times New Roman" w:hAnsi="Times New Roman" w:cs="Times New Roman"/>
                <w:color w:val="000000"/>
                <w:sz w:val="28"/>
                <w:szCs w:val="28"/>
              </w:rPr>
              <w:t>9,4</w:t>
            </w:r>
            <w:r>
              <w:rPr>
                <w:rFonts w:ascii="Times New Roman" w:eastAsia="Times New Roman" w:hAnsi="Times New Roman" w:cs="Times New Roman"/>
                <w:color w:val="000000"/>
                <w:sz w:val="28"/>
                <w:szCs w:val="28"/>
                <w:lang w:val="ru-RU"/>
              </w:rPr>
              <w:t>5</w:t>
            </w:r>
          </w:p>
        </w:tc>
        <w:tc>
          <w:tcPr>
            <w:tcW w:w="1335" w:type="dxa"/>
          </w:tcPr>
          <w:p w14:paraId="335FCCF5" w14:textId="13A228AD"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lang w:val="kk-KZ"/>
              </w:rPr>
              <w:t>94,8</w:t>
            </w:r>
          </w:p>
        </w:tc>
        <w:tc>
          <w:tcPr>
            <w:tcW w:w="1335" w:type="dxa"/>
            <w:vAlign w:val="bottom"/>
          </w:tcPr>
          <w:p w14:paraId="7D4691DE" w14:textId="034020BD" w:rsidR="00407DB1" w:rsidRDefault="00407DB1" w:rsidP="00407DB1">
            <w:pPr>
              <w:spacing w:line="240" w:lineRule="auto"/>
              <w:jc w:val="center"/>
              <w:rPr>
                <w:rFonts w:ascii="Times New Roman" w:hAnsi="Times New Roman" w:cs="Times New Roman"/>
                <w:sz w:val="28"/>
                <w:szCs w:val="28"/>
                <w:lang w:val="ru-RU"/>
              </w:rPr>
            </w:pPr>
            <w:r w:rsidRPr="000D3194">
              <w:rPr>
                <w:rFonts w:ascii="Times New Roman" w:hAnsi="Times New Roman" w:cs="Times New Roman"/>
                <w:color w:val="000000"/>
                <w:sz w:val="28"/>
                <w:szCs w:val="28"/>
              </w:rPr>
              <w:t>36,5</w:t>
            </w:r>
          </w:p>
        </w:tc>
        <w:tc>
          <w:tcPr>
            <w:tcW w:w="1335" w:type="dxa"/>
          </w:tcPr>
          <w:p w14:paraId="1756DAB3" w14:textId="6614CC9A" w:rsidR="00407DB1" w:rsidRDefault="00407DB1" w:rsidP="00407DB1">
            <w:pPr>
              <w:spacing w:line="240" w:lineRule="auto"/>
              <w:jc w:val="center"/>
              <w:rPr>
                <w:rFonts w:ascii="Times New Roman" w:hAnsi="Times New Roman" w:cs="Times New Roman"/>
                <w:sz w:val="28"/>
                <w:szCs w:val="28"/>
                <w:lang w:val="ru-RU"/>
              </w:rPr>
            </w:pPr>
            <w:r w:rsidRPr="0036215D">
              <w:rPr>
                <w:rFonts w:ascii="Times New Roman" w:hAnsi="Times New Roman" w:cs="Times New Roman"/>
                <w:bCs/>
                <w:sz w:val="28"/>
                <w:szCs w:val="28"/>
                <w:lang w:val="ru-RU"/>
              </w:rPr>
              <w:t>18,4</w:t>
            </w:r>
          </w:p>
        </w:tc>
        <w:tc>
          <w:tcPr>
            <w:tcW w:w="1335" w:type="dxa"/>
          </w:tcPr>
          <w:p w14:paraId="7A10D1FA" w14:textId="330A079B"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112,8</w:t>
            </w:r>
          </w:p>
        </w:tc>
      </w:tr>
      <w:tr w:rsidR="00407DB1" w14:paraId="65AD0204" w14:textId="77777777" w:rsidTr="000B39FB">
        <w:tc>
          <w:tcPr>
            <w:tcW w:w="1335" w:type="dxa"/>
          </w:tcPr>
          <w:p w14:paraId="1C35195B" w14:textId="39334E09" w:rsidR="00407DB1" w:rsidRDefault="00407DB1" w:rsidP="00407DB1">
            <w:pPr>
              <w:spacing w:line="240" w:lineRule="auto"/>
              <w:jc w:val="center"/>
              <w:rPr>
                <w:rFonts w:ascii="Times New Roman" w:hAnsi="Times New Roman"/>
                <w:sz w:val="28"/>
                <w:szCs w:val="28"/>
                <w:lang w:val="kk-KZ"/>
              </w:rPr>
            </w:pPr>
            <w:r>
              <w:rPr>
                <w:rFonts w:ascii="Times New Roman" w:hAnsi="Times New Roman"/>
                <w:sz w:val="28"/>
                <w:szCs w:val="28"/>
                <w:lang w:val="kk-KZ"/>
              </w:rPr>
              <w:t>2005</w:t>
            </w:r>
          </w:p>
        </w:tc>
        <w:tc>
          <w:tcPr>
            <w:tcW w:w="1335" w:type="dxa"/>
            <w:vAlign w:val="bottom"/>
          </w:tcPr>
          <w:p w14:paraId="3C1A7F9E" w14:textId="2A9C3417" w:rsidR="00407DB1" w:rsidRDefault="00407DB1" w:rsidP="00407DB1">
            <w:pPr>
              <w:spacing w:line="240" w:lineRule="auto"/>
              <w:jc w:val="center"/>
              <w:rPr>
                <w:rFonts w:ascii="Times New Roman" w:hAnsi="Times New Roman" w:cs="Times New Roman"/>
                <w:sz w:val="28"/>
                <w:szCs w:val="28"/>
                <w:lang w:val="ru-RU"/>
              </w:rPr>
            </w:pPr>
            <w:r w:rsidRPr="001C77B5">
              <w:rPr>
                <w:rFonts w:ascii="Times New Roman" w:eastAsia="Times New Roman" w:hAnsi="Times New Roman" w:cs="Times New Roman"/>
                <w:color w:val="000000"/>
                <w:sz w:val="28"/>
                <w:szCs w:val="28"/>
              </w:rPr>
              <w:t>16,9</w:t>
            </w:r>
            <w:r>
              <w:rPr>
                <w:rFonts w:ascii="Times New Roman" w:eastAsia="Times New Roman" w:hAnsi="Times New Roman" w:cs="Times New Roman"/>
                <w:color w:val="000000"/>
                <w:sz w:val="28"/>
                <w:szCs w:val="28"/>
                <w:lang w:val="en-US"/>
              </w:rPr>
              <w:t>7</w:t>
            </w:r>
          </w:p>
        </w:tc>
        <w:tc>
          <w:tcPr>
            <w:tcW w:w="1335" w:type="dxa"/>
            <w:vAlign w:val="bottom"/>
          </w:tcPr>
          <w:p w14:paraId="5F9E95C8" w14:textId="34807F6B" w:rsidR="00407DB1" w:rsidRDefault="00407DB1" w:rsidP="00407DB1">
            <w:pPr>
              <w:spacing w:line="240" w:lineRule="auto"/>
              <w:jc w:val="center"/>
              <w:rPr>
                <w:rFonts w:ascii="Times New Roman" w:hAnsi="Times New Roman" w:cs="Times New Roman"/>
                <w:sz w:val="28"/>
                <w:szCs w:val="28"/>
                <w:lang w:val="ru-RU"/>
              </w:rPr>
            </w:pPr>
            <w:r w:rsidRPr="007C71EE">
              <w:rPr>
                <w:rFonts w:ascii="Times New Roman" w:eastAsia="Times New Roman" w:hAnsi="Times New Roman" w:cs="Times New Roman"/>
                <w:color w:val="000000"/>
                <w:sz w:val="28"/>
                <w:szCs w:val="28"/>
              </w:rPr>
              <w:t>22,5</w:t>
            </w:r>
            <w:r>
              <w:rPr>
                <w:rFonts w:ascii="Times New Roman" w:eastAsia="Times New Roman" w:hAnsi="Times New Roman" w:cs="Times New Roman"/>
                <w:color w:val="000000"/>
                <w:sz w:val="28"/>
                <w:szCs w:val="28"/>
                <w:lang w:val="ru-RU"/>
              </w:rPr>
              <w:t>5</w:t>
            </w:r>
          </w:p>
        </w:tc>
        <w:tc>
          <w:tcPr>
            <w:tcW w:w="1335" w:type="dxa"/>
          </w:tcPr>
          <w:p w14:paraId="61E4FB23" w14:textId="4EFF2686"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lang w:val="kk-KZ"/>
              </w:rPr>
              <w:t>72,7</w:t>
            </w:r>
          </w:p>
        </w:tc>
        <w:tc>
          <w:tcPr>
            <w:tcW w:w="1335" w:type="dxa"/>
            <w:vAlign w:val="bottom"/>
          </w:tcPr>
          <w:p w14:paraId="2883539E" w14:textId="4E34B4BF" w:rsidR="00407DB1" w:rsidRDefault="00407DB1" w:rsidP="00407DB1">
            <w:pPr>
              <w:spacing w:line="240" w:lineRule="auto"/>
              <w:jc w:val="center"/>
              <w:rPr>
                <w:rFonts w:ascii="Times New Roman" w:hAnsi="Times New Roman" w:cs="Times New Roman"/>
                <w:sz w:val="28"/>
                <w:szCs w:val="28"/>
                <w:lang w:val="ru-RU"/>
              </w:rPr>
            </w:pPr>
            <w:r w:rsidRPr="000D3194">
              <w:rPr>
                <w:rFonts w:ascii="Times New Roman" w:hAnsi="Times New Roman" w:cs="Times New Roman"/>
                <w:color w:val="000000"/>
                <w:sz w:val="28"/>
                <w:szCs w:val="28"/>
              </w:rPr>
              <w:t>22,</w:t>
            </w:r>
            <w:r>
              <w:rPr>
                <w:rFonts w:ascii="Times New Roman" w:hAnsi="Times New Roman" w:cs="Times New Roman"/>
                <w:color w:val="000000"/>
                <w:sz w:val="28"/>
                <w:szCs w:val="28"/>
                <w:lang w:val="en-US"/>
              </w:rPr>
              <w:t>2</w:t>
            </w:r>
          </w:p>
        </w:tc>
        <w:tc>
          <w:tcPr>
            <w:tcW w:w="1335" w:type="dxa"/>
          </w:tcPr>
          <w:p w14:paraId="512BAF70" w14:textId="46FA250F"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18,6</w:t>
            </w:r>
          </w:p>
        </w:tc>
        <w:tc>
          <w:tcPr>
            <w:tcW w:w="1335" w:type="dxa"/>
          </w:tcPr>
          <w:p w14:paraId="13F629C4" w14:textId="22D2A598"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95,4</w:t>
            </w:r>
          </w:p>
        </w:tc>
      </w:tr>
      <w:tr w:rsidR="00407DB1" w14:paraId="14F72CF3" w14:textId="77777777" w:rsidTr="000B39FB">
        <w:tc>
          <w:tcPr>
            <w:tcW w:w="1335" w:type="dxa"/>
          </w:tcPr>
          <w:p w14:paraId="26A99C18" w14:textId="69842391" w:rsidR="00407DB1" w:rsidRDefault="00407DB1" w:rsidP="00407DB1">
            <w:pPr>
              <w:spacing w:line="240" w:lineRule="auto"/>
              <w:jc w:val="center"/>
              <w:rPr>
                <w:rFonts w:ascii="Times New Roman" w:hAnsi="Times New Roman"/>
                <w:sz w:val="28"/>
                <w:szCs w:val="28"/>
                <w:lang w:val="kk-KZ"/>
              </w:rPr>
            </w:pPr>
            <w:r>
              <w:rPr>
                <w:rFonts w:ascii="Times New Roman" w:hAnsi="Times New Roman"/>
                <w:sz w:val="28"/>
                <w:szCs w:val="28"/>
                <w:lang w:val="kk-KZ"/>
              </w:rPr>
              <w:t>2006</w:t>
            </w:r>
          </w:p>
        </w:tc>
        <w:tc>
          <w:tcPr>
            <w:tcW w:w="1335" w:type="dxa"/>
            <w:vAlign w:val="bottom"/>
          </w:tcPr>
          <w:p w14:paraId="53D61AF6" w14:textId="45872003" w:rsidR="00407DB1" w:rsidRDefault="00407DB1" w:rsidP="00407DB1">
            <w:pPr>
              <w:spacing w:line="240" w:lineRule="auto"/>
              <w:jc w:val="center"/>
              <w:rPr>
                <w:rFonts w:ascii="Times New Roman" w:hAnsi="Times New Roman" w:cs="Times New Roman"/>
                <w:sz w:val="28"/>
                <w:szCs w:val="28"/>
                <w:lang w:val="ru-RU"/>
              </w:rPr>
            </w:pPr>
            <w:r w:rsidRPr="001C77B5">
              <w:rPr>
                <w:rFonts w:ascii="Times New Roman" w:eastAsia="Times New Roman" w:hAnsi="Times New Roman" w:cs="Times New Roman"/>
                <w:color w:val="000000"/>
                <w:sz w:val="28"/>
                <w:szCs w:val="28"/>
              </w:rPr>
              <w:t>5,2</w:t>
            </w:r>
            <w:r>
              <w:rPr>
                <w:rFonts w:ascii="Times New Roman" w:eastAsia="Times New Roman" w:hAnsi="Times New Roman" w:cs="Times New Roman"/>
                <w:color w:val="000000"/>
                <w:sz w:val="28"/>
                <w:szCs w:val="28"/>
                <w:lang w:val="en-US"/>
              </w:rPr>
              <w:t>9</w:t>
            </w:r>
          </w:p>
        </w:tc>
        <w:tc>
          <w:tcPr>
            <w:tcW w:w="1335" w:type="dxa"/>
          </w:tcPr>
          <w:p w14:paraId="57D52BD4" w14:textId="40A5002A"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8,88</w:t>
            </w:r>
          </w:p>
        </w:tc>
        <w:tc>
          <w:tcPr>
            <w:tcW w:w="1335" w:type="dxa"/>
          </w:tcPr>
          <w:p w14:paraId="27FF4367" w14:textId="2D75CCEE"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lang w:val="kk-KZ"/>
              </w:rPr>
              <w:t>53,0</w:t>
            </w:r>
          </w:p>
        </w:tc>
        <w:tc>
          <w:tcPr>
            <w:tcW w:w="1335" w:type="dxa"/>
            <w:vAlign w:val="bottom"/>
          </w:tcPr>
          <w:p w14:paraId="06C982AA" w14:textId="5706E52B" w:rsidR="00407DB1" w:rsidRDefault="00407DB1" w:rsidP="00407DB1">
            <w:pPr>
              <w:spacing w:line="240" w:lineRule="auto"/>
              <w:jc w:val="center"/>
              <w:rPr>
                <w:rFonts w:ascii="Times New Roman" w:hAnsi="Times New Roman" w:cs="Times New Roman"/>
                <w:sz w:val="28"/>
                <w:szCs w:val="28"/>
                <w:lang w:val="ru-RU"/>
              </w:rPr>
            </w:pPr>
            <w:r w:rsidRPr="000D3194">
              <w:rPr>
                <w:rFonts w:ascii="Times New Roman" w:hAnsi="Times New Roman" w:cs="Times New Roman"/>
                <w:color w:val="000000"/>
                <w:sz w:val="28"/>
                <w:szCs w:val="28"/>
              </w:rPr>
              <w:t>9,</w:t>
            </w:r>
            <w:r>
              <w:rPr>
                <w:rFonts w:ascii="Times New Roman" w:hAnsi="Times New Roman" w:cs="Times New Roman"/>
                <w:color w:val="000000"/>
                <w:sz w:val="28"/>
                <w:szCs w:val="28"/>
                <w:lang w:val="en-US"/>
              </w:rPr>
              <w:t>4</w:t>
            </w:r>
          </w:p>
        </w:tc>
        <w:tc>
          <w:tcPr>
            <w:tcW w:w="1335" w:type="dxa"/>
          </w:tcPr>
          <w:p w14:paraId="7BA668BB" w14:textId="056C869F"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22,8</w:t>
            </w:r>
          </w:p>
        </w:tc>
        <w:tc>
          <w:tcPr>
            <w:tcW w:w="1335" w:type="dxa"/>
          </w:tcPr>
          <w:p w14:paraId="3A0CB7E2" w14:textId="06277B5C" w:rsidR="00407DB1" w:rsidRDefault="00407DB1" w:rsidP="00407DB1">
            <w:pPr>
              <w:spacing w:line="240" w:lineRule="auto"/>
              <w:jc w:val="center"/>
              <w:rPr>
                <w:rFonts w:ascii="Times New Roman" w:hAnsi="Times New Roman" w:cs="Times New Roman"/>
                <w:sz w:val="28"/>
                <w:szCs w:val="28"/>
                <w:lang w:val="ru-RU"/>
              </w:rPr>
            </w:pPr>
            <w:r w:rsidRPr="00F53345">
              <w:rPr>
                <w:rFonts w:ascii="Times New Roman" w:hAnsi="Times New Roman" w:cs="Times New Roman"/>
                <w:bCs/>
                <w:sz w:val="28"/>
                <w:szCs w:val="28"/>
                <w:lang w:val="ru-RU"/>
              </w:rPr>
              <w:t>83,6</w:t>
            </w:r>
          </w:p>
        </w:tc>
      </w:tr>
      <w:tr w:rsidR="00407DB1" w14:paraId="01D70DAF" w14:textId="77777777" w:rsidTr="000B39FB">
        <w:tc>
          <w:tcPr>
            <w:tcW w:w="1335" w:type="dxa"/>
          </w:tcPr>
          <w:p w14:paraId="0C35A295" w14:textId="3234A082" w:rsidR="00407DB1" w:rsidRDefault="00407DB1" w:rsidP="00407DB1">
            <w:pPr>
              <w:spacing w:line="240" w:lineRule="auto"/>
              <w:jc w:val="center"/>
              <w:rPr>
                <w:rFonts w:ascii="Times New Roman" w:hAnsi="Times New Roman"/>
                <w:sz w:val="28"/>
                <w:szCs w:val="28"/>
                <w:lang w:val="kk-KZ"/>
              </w:rPr>
            </w:pPr>
            <w:r>
              <w:rPr>
                <w:rFonts w:ascii="Times New Roman" w:hAnsi="Times New Roman"/>
                <w:sz w:val="28"/>
                <w:szCs w:val="28"/>
                <w:lang w:val="kk-KZ"/>
              </w:rPr>
              <w:t>2007</w:t>
            </w:r>
          </w:p>
        </w:tc>
        <w:tc>
          <w:tcPr>
            <w:tcW w:w="1335" w:type="dxa"/>
            <w:vAlign w:val="bottom"/>
          </w:tcPr>
          <w:p w14:paraId="00AAF04B" w14:textId="6BE3DBC5" w:rsidR="00407DB1" w:rsidRDefault="00407DB1" w:rsidP="00407DB1">
            <w:pPr>
              <w:spacing w:line="240" w:lineRule="auto"/>
              <w:jc w:val="center"/>
              <w:rPr>
                <w:rFonts w:ascii="Times New Roman" w:hAnsi="Times New Roman" w:cs="Times New Roman"/>
                <w:sz w:val="28"/>
                <w:szCs w:val="28"/>
                <w:lang w:val="ru-RU"/>
              </w:rPr>
            </w:pPr>
            <w:r w:rsidRPr="001C77B5">
              <w:rPr>
                <w:rFonts w:ascii="Times New Roman" w:eastAsia="Times New Roman" w:hAnsi="Times New Roman" w:cs="Times New Roman"/>
                <w:color w:val="000000"/>
                <w:sz w:val="28"/>
                <w:szCs w:val="28"/>
              </w:rPr>
              <w:t>4,2</w:t>
            </w:r>
            <w:r>
              <w:rPr>
                <w:rFonts w:ascii="Times New Roman" w:eastAsia="Times New Roman" w:hAnsi="Times New Roman" w:cs="Times New Roman"/>
                <w:color w:val="000000"/>
                <w:sz w:val="28"/>
                <w:szCs w:val="28"/>
                <w:lang w:val="en-US"/>
              </w:rPr>
              <w:t>3</w:t>
            </w:r>
          </w:p>
        </w:tc>
        <w:tc>
          <w:tcPr>
            <w:tcW w:w="1335" w:type="dxa"/>
          </w:tcPr>
          <w:p w14:paraId="38D12FA2" w14:textId="1504325D"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7,64</w:t>
            </w:r>
          </w:p>
        </w:tc>
        <w:tc>
          <w:tcPr>
            <w:tcW w:w="1335" w:type="dxa"/>
          </w:tcPr>
          <w:p w14:paraId="4C1D3125" w14:textId="1B438FAB"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lang w:val="kk-KZ"/>
              </w:rPr>
              <w:t>73,6</w:t>
            </w:r>
          </w:p>
        </w:tc>
        <w:tc>
          <w:tcPr>
            <w:tcW w:w="1335" w:type="dxa"/>
            <w:vAlign w:val="bottom"/>
          </w:tcPr>
          <w:p w14:paraId="16F32ED6" w14:textId="3E929509" w:rsidR="00407DB1" w:rsidRDefault="00407DB1" w:rsidP="00407DB1">
            <w:pPr>
              <w:spacing w:line="240" w:lineRule="auto"/>
              <w:jc w:val="center"/>
              <w:rPr>
                <w:rFonts w:ascii="Times New Roman" w:hAnsi="Times New Roman" w:cs="Times New Roman"/>
                <w:sz w:val="28"/>
                <w:szCs w:val="28"/>
                <w:lang w:val="ru-RU"/>
              </w:rPr>
            </w:pPr>
            <w:r w:rsidRPr="000D3194">
              <w:rPr>
                <w:rFonts w:ascii="Times New Roman" w:hAnsi="Times New Roman" w:cs="Times New Roman"/>
                <w:color w:val="000000"/>
                <w:sz w:val="28"/>
                <w:szCs w:val="28"/>
              </w:rPr>
              <w:t>22,</w:t>
            </w:r>
            <w:r>
              <w:rPr>
                <w:rFonts w:ascii="Times New Roman" w:hAnsi="Times New Roman" w:cs="Times New Roman"/>
                <w:color w:val="000000"/>
                <w:sz w:val="28"/>
                <w:szCs w:val="28"/>
                <w:lang w:val="en-US"/>
              </w:rPr>
              <w:t>8</w:t>
            </w:r>
          </w:p>
        </w:tc>
        <w:tc>
          <w:tcPr>
            <w:tcW w:w="1335" w:type="dxa"/>
          </w:tcPr>
          <w:p w14:paraId="0A588BC8" w14:textId="2F7530E5"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26,8</w:t>
            </w:r>
          </w:p>
        </w:tc>
        <w:tc>
          <w:tcPr>
            <w:tcW w:w="1335" w:type="dxa"/>
          </w:tcPr>
          <w:p w14:paraId="01F72870" w14:textId="33B4224F" w:rsidR="00407DB1" w:rsidRDefault="00407DB1" w:rsidP="00407DB1">
            <w:pPr>
              <w:spacing w:line="240" w:lineRule="auto"/>
              <w:jc w:val="center"/>
              <w:rPr>
                <w:rFonts w:ascii="Times New Roman" w:hAnsi="Times New Roman" w:cs="Times New Roman"/>
                <w:sz w:val="28"/>
                <w:szCs w:val="28"/>
                <w:lang w:val="ru-RU"/>
              </w:rPr>
            </w:pPr>
            <w:r w:rsidRPr="00F53345">
              <w:rPr>
                <w:rFonts w:ascii="Times New Roman" w:hAnsi="Times New Roman" w:cs="Times New Roman"/>
                <w:bCs/>
                <w:sz w:val="28"/>
                <w:szCs w:val="28"/>
                <w:lang w:val="ru-RU"/>
              </w:rPr>
              <w:t>65,9</w:t>
            </w:r>
          </w:p>
        </w:tc>
      </w:tr>
      <w:tr w:rsidR="00407DB1" w14:paraId="3B5313E3" w14:textId="77777777" w:rsidTr="000B39FB">
        <w:tc>
          <w:tcPr>
            <w:tcW w:w="1335" w:type="dxa"/>
          </w:tcPr>
          <w:p w14:paraId="7FF43E1D" w14:textId="7D2EBFE8" w:rsidR="00407DB1" w:rsidRDefault="00407DB1" w:rsidP="00407DB1">
            <w:pPr>
              <w:spacing w:line="240" w:lineRule="auto"/>
              <w:jc w:val="center"/>
              <w:rPr>
                <w:rFonts w:ascii="Times New Roman" w:hAnsi="Times New Roman"/>
                <w:sz w:val="28"/>
                <w:szCs w:val="28"/>
                <w:lang w:val="kk-KZ"/>
              </w:rPr>
            </w:pPr>
            <w:r>
              <w:rPr>
                <w:rFonts w:ascii="Times New Roman" w:hAnsi="Times New Roman"/>
                <w:sz w:val="28"/>
                <w:szCs w:val="28"/>
                <w:lang w:val="kk-KZ"/>
              </w:rPr>
              <w:t>2008</w:t>
            </w:r>
          </w:p>
        </w:tc>
        <w:tc>
          <w:tcPr>
            <w:tcW w:w="1335" w:type="dxa"/>
          </w:tcPr>
          <w:p w14:paraId="57FFDAFD" w14:textId="1F72F5C0"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4,93</w:t>
            </w:r>
          </w:p>
        </w:tc>
        <w:tc>
          <w:tcPr>
            <w:tcW w:w="1335" w:type="dxa"/>
          </w:tcPr>
          <w:p w14:paraId="0D8110E0" w14:textId="5D0CCADD"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8,51</w:t>
            </w:r>
          </w:p>
        </w:tc>
        <w:tc>
          <w:tcPr>
            <w:tcW w:w="1335" w:type="dxa"/>
          </w:tcPr>
          <w:p w14:paraId="2B71299C" w14:textId="09EB585C"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lang w:val="kk-KZ"/>
              </w:rPr>
              <w:t>60,8</w:t>
            </w:r>
          </w:p>
        </w:tc>
        <w:tc>
          <w:tcPr>
            <w:tcW w:w="1335" w:type="dxa"/>
            <w:vAlign w:val="bottom"/>
          </w:tcPr>
          <w:p w14:paraId="2F55FD0C" w14:textId="186C621F" w:rsidR="00407DB1" w:rsidRDefault="00407DB1" w:rsidP="00407DB1">
            <w:pPr>
              <w:spacing w:line="240" w:lineRule="auto"/>
              <w:jc w:val="center"/>
              <w:rPr>
                <w:rFonts w:ascii="Times New Roman" w:hAnsi="Times New Roman" w:cs="Times New Roman"/>
                <w:sz w:val="28"/>
                <w:szCs w:val="28"/>
                <w:lang w:val="ru-RU"/>
              </w:rPr>
            </w:pPr>
            <w:r w:rsidRPr="000D3194">
              <w:rPr>
                <w:rFonts w:ascii="Times New Roman" w:hAnsi="Times New Roman" w:cs="Times New Roman"/>
                <w:color w:val="000000"/>
                <w:sz w:val="28"/>
                <w:szCs w:val="28"/>
              </w:rPr>
              <w:t>14,4</w:t>
            </w:r>
          </w:p>
        </w:tc>
        <w:tc>
          <w:tcPr>
            <w:tcW w:w="1335" w:type="dxa"/>
          </w:tcPr>
          <w:p w14:paraId="10D971C1" w14:textId="3DE17E55"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24,3</w:t>
            </w:r>
          </w:p>
        </w:tc>
        <w:tc>
          <w:tcPr>
            <w:tcW w:w="1335" w:type="dxa"/>
          </w:tcPr>
          <w:p w14:paraId="00EDBC07" w14:textId="2094F8C8" w:rsidR="00407DB1" w:rsidRDefault="00407DB1" w:rsidP="00407DB1">
            <w:pPr>
              <w:spacing w:line="240" w:lineRule="auto"/>
              <w:jc w:val="center"/>
              <w:rPr>
                <w:rFonts w:ascii="Times New Roman" w:hAnsi="Times New Roman" w:cs="Times New Roman"/>
                <w:sz w:val="28"/>
                <w:szCs w:val="28"/>
                <w:lang w:val="ru-RU"/>
              </w:rPr>
            </w:pPr>
            <w:r w:rsidRPr="00F53345">
              <w:rPr>
                <w:rFonts w:ascii="Times New Roman" w:hAnsi="Times New Roman" w:cs="Times New Roman"/>
                <w:bCs/>
                <w:sz w:val="28"/>
                <w:szCs w:val="28"/>
                <w:lang w:val="ru-RU"/>
              </w:rPr>
              <w:t>54,6</w:t>
            </w:r>
          </w:p>
        </w:tc>
      </w:tr>
      <w:tr w:rsidR="00407DB1" w14:paraId="3655D837" w14:textId="77777777" w:rsidTr="000B39FB">
        <w:tc>
          <w:tcPr>
            <w:tcW w:w="1335" w:type="dxa"/>
          </w:tcPr>
          <w:p w14:paraId="265F226D" w14:textId="165477FF" w:rsidR="00407DB1" w:rsidRDefault="00407DB1" w:rsidP="00407DB1">
            <w:pPr>
              <w:spacing w:line="240" w:lineRule="auto"/>
              <w:jc w:val="center"/>
              <w:rPr>
                <w:rFonts w:ascii="Times New Roman" w:hAnsi="Times New Roman"/>
                <w:sz w:val="28"/>
                <w:szCs w:val="28"/>
                <w:lang w:val="kk-KZ"/>
              </w:rPr>
            </w:pPr>
            <w:r>
              <w:rPr>
                <w:rFonts w:ascii="Times New Roman" w:hAnsi="Times New Roman"/>
                <w:sz w:val="28"/>
                <w:szCs w:val="28"/>
                <w:lang w:val="kk-KZ"/>
              </w:rPr>
              <w:t>2009</w:t>
            </w:r>
          </w:p>
        </w:tc>
        <w:tc>
          <w:tcPr>
            <w:tcW w:w="1335" w:type="dxa"/>
          </w:tcPr>
          <w:p w14:paraId="2AB87D9A" w14:textId="184A90DB"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2,82</w:t>
            </w:r>
          </w:p>
        </w:tc>
        <w:tc>
          <w:tcPr>
            <w:tcW w:w="1335" w:type="dxa"/>
          </w:tcPr>
          <w:p w14:paraId="02B733CC" w14:textId="4ECF5926"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5,99</w:t>
            </w:r>
          </w:p>
        </w:tc>
        <w:tc>
          <w:tcPr>
            <w:tcW w:w="1335" w:type="dxa"/>
          </w:tcPr>
          <w:p w14:paraId="494ACB16" w14:textId="24A96E9B"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lang w:val="kk-KZ"/>
              </w:rPr>
              <w:t>48,9</w:t>
            </w:r>
          </w:p>
        </w:tc>
        <w:tc>
          <w:tcPr>
            <w:tcW w:w="1335" w:type="dxa"/>
          </w:tcPr>
          <w:p w14:paraId="555DEAC0" w14:textId="10FD0FAA"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22,9</w:t>
            </w:r>
          </w:p>
        </w:tc>
        <w:tc>
          <w:tcPr>
            <w:tcW w:w="1335" w:type="dxa"/>
          </w:tcPr>
          <w:p w14:paraId="0F03BDD7" w14:textId="0EB8651D"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24,1</w:t>
            </w:r>
          </w:p>
        </w:tc>
        <w:tc>
          <w:tcPr>
            <w:tcW w:w="1335" w:type="dxa"/>
          </w:tcPr>
          <w:p w14:paraId="1D969EC6" w14:textId="0E18E075"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70,9</w:t>
            </w:r>
          </w:p>
        </w:tc>
      </w:tr>
      <w:tr w:rsidR="00407DB1" w14:paraId="4F76C308" w14:textId="77777777" w:rsidTr="000B39FB">
        <w:tc>
          <w:tcPr>
            <w:tcW w:w="1335" w:type="dxa"/>
          </w:tcPr>
          <w:p w14:paraId="7D2EF3C8" w14:textId="1A24F74E" w:rsidR="00407DB1" w:rsidRDefault="00407DB1" w:rsidP="00407DB1">
            <w:pPr>
              <w:spacing w:line="240" w:lineRule="auto"/>
              <w:jc w:val="center"/>
              <w:rPr>
                <w:rFonts w:ascii="Times New Roman" w:hAnsi="Times New Roman"/>
                <w:sz w:val="28"/>
                <w:szCs w:val="28"/>
                <w:lang w:val="kk-KZ"/>
              </w:rPr>
            </w:pPr>
            <w:r>
              <w:rPr>
                <w:rFonts w:ascii="Times New Roman" w:hAnsi="Times New Roman"/>
                <w:sz w:val="28"/>
                <w:szCs w:val="28"/>
                <w:lang w:val="kk-KZ"/>
              </w:rPr>
              <w:t>2010</w:t>
            </w:r>
          </w:p>
        </w:tc>
        <w:tc>
          <w:tcPr>
            <w:tcW w:w="1335" w:type="dxa"/>
          </w:tcPr>
          <w:p w14:paraId="0D4B3F0A" w14:textId="7FA3EDAF"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2,78</w:t>
            </w:r>
          </w:p>
        </w:tc>
        <w:tc>
          <w:tcPr>
            <w:tcW w:w="1335" w:type="dxa"/>
          </w:tcPr>
          <w:p w14:paraId="1ABE0E05" w14:textId="039BF0FB"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en-US"/>
              </w:rPr>
              <w:t>5</w:t>
            </w:r>
            <w:r>
              <w:rPr>
                <w:rFonts w:ascii="Times New Roman" w:hAnsi="Times New Roman" w:cs="Times New Roman"/>
                <w:bCs/>
                <w:sz w:val="28"/>
                <w:szCs w:val="28"/>
                <w:lang w:val="ru-RU"/>
              </w:rPr>
              <w:t>,</w:t>
            </w:r>
            <w:r>
              <w:rPr>
                <w:rFonts w:ascii="Times New Roman" w:hAnsi="Times New Roman" w:cs="Times New Roman"/>
                <w:bCs/>
                <w:sz w:val="28"/>
                <w:szCs w:val="28"/>
                <w:lang w:val="en-US"/>
              </w:rPr>
              <w:t>94</w:t>
            </w:r>
          </w:p>
        </w:tc>
        <w:tc>
          <w:tcPr>
            <w:tcW w:w="1335" w:type="dxa"/>
          </w:tcPr>
          <w:p w14:paraId="082C8FD1" w14:textId="1304F818"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lang w:val="kk-KZ"/>
              </w:rPr>
              <w:t>100,2</w:t>
            </w:r>
          </w:p>
        </w:tc>
        <w:tc>
          <w:tcPr>
            <w:tcW w:w="1335" w:type="dxa"/>
          </w:tcPr>
          <w:p w14:paraId="3095E8AB" w14:textId="574E9C69"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36,1</w:t>
            </w:r>
          </w:p>
        </w:tc>
        <w:tc>
          <w:tcPr>
            <w:tcW w:w="1335" w:type="dxa"/>
          </w:tcPr>
          <w:p w14:paraId="020BB441" w14:textId="530BC208"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22,6</w:t>
            </w:r>
          </w:p>
        </w:tc>
        <w:tc>
          <w:tcPr>
            <w:tcW w:w="1335" w:type="dxa"/>
          </w:tcPr>
          <w:p w14:paraId="160EC3B5" w14:textId="6B67AD23"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80,7</w:t>
            </w:r>
          </w:p>
        </w:tc>
      </w:tr>
      <w:tr w:rsidR="00407DB1" w14:paraId="13E4A202" w14:textId="77777777" w:rsidTr="000B39FB">
        <w:tc>
          <w:tcPr>
            <w:tcW w:w="1335" w:type="dxa"/>
          </w:tcPr>
          <w:p w14:paraId="248470C8" w14:textId="4527D302" w:rsidR="00407DB1" w:rsidRDefault="00407DB1" w:rsidP="00407DB1">
            <w:pPr>
              <w:spacing w:line="240" w:lineRule="auto"/>
              <w:jc w:val="center"/>
              <w:rPr>
                <w:rFonts w:ascii="Times New Roman" w:hAnsi="Times New Roman"/>
                <w:sz w:val="28"/>
                <w:szCs w:val="28"/>
                <w:lang w:val="kk-KZ"/>
              </w:rPr>
            </w:pPr>
            <w:r>
              <w:rPr>
                <w:rFonts w:ascii="Times New Roman" w:hAnsi="Times New Roman"/>
                <w:sz w:val="28"/>
                <w:szCs w:val="28"/>
                <w:lang w:val="kk-KZ"/>
              </w:rPr>
              <w:t>2011</w:t>
            </w:r>
          </w:p>
        </w:tc>
        <w:tc>
          <w:tcPr>
            <w:tcW w:w="1335" w:type="dxa"/>
          </w:tcPr>
          <w:p w14:paraId="07E76906" w14:textId="4EE24165"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4,92</w:t>
            </w:r>
          </w:p>
        </w:tc>
        <w:tc>
          <w:tcPr>
            <w:tcW w:w="1335" w:type="dxa"/>
          </w:tcPr>
          <w:p w14:paraId="53B4BFC7" w14:textId="10788F6C"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8,02</w:t>
            </w:r>
          </w:p>
        </w:tc>
        <w:tc>
          <w:tcPr>
            <w:tcW w:w="1335" w:type="dxa"/>
          </w:tcPr>
          <w:p w14:paraId="582E22C3" w14:textId="40AE64A5"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lang w:val="kk-KZ"/>
              </w:rPr>
              <w:t>32,3</w:t>
            </w:r>
          </w:p>
        </w:tc>
        <w:tc>
          <w:tcPr>
            <w:tcW w:w="1335" w:type="dxa"/>
          </w:tcPr>
          <w:p w14:paraId="7CF87B23" w14:textId="7DD35610"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26,8</w:t>
            </w:r>
          </w:p>
        </w:tc>
        <w:tc>
          <w:tcPr>
            <w:tcW w:w="1335" w:type="dxa"/>
          </w:tcPr>
          <w:p w14:paraId="6398E7EC" w14:textId="051F851A"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21,6</w:t>
            </w:r>
          </w:p>
        </w:tc>
        <w:tc>
          <w:tcPr>
            <w:tcW w:w="1335" w:type="dxa"/>
          </w:tcPr>
          <w:p w14:paraId="7C062C76" w14:textId="036A003E"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73,6</w:t>
            </w:r>
          </w:p>
        </w:tc>
      </w:tr>
      <w:tr w:rsidR="00407DB1" w14:paraId="2951388A" w14:textId="77777777" w:rsidTr="000B39FB">
        <w:tc>
          <w:tcPr>
            <w:tcW w:w="1335" w:type="dxa"/>
          </w:tcPr>
          <w:p w14:paraId="1174B28A" w14:textId="2BF2BD35" w:rsidR="00407DB1" w:rsidRDefault="00407DB1" w:rsidP="00407DB1">
            <w:pPr>
              <w:spacing w:line="240" w:lineRule="auto"/>
              <w:jc w:val="center"/>
              <w:rPr>
                <w:rFonts w:ascii="Times New Roman" w:hAnsi="Times New Roman"/>
                <w:sz w:val="28"/>
                <w:szCs w:val="28"/>
                <w:lang w:val="kk-KZ"/>
              </w:rPr>
            </w:pPr>
            <w:r>
              <w:rPr>
                <w:rFonts w:ascii="Times New Roman" w:hAnsi="Times New Roman"/>
                <w:sz w:val="28"/>
                <w:szCs w:val="28"/>
                <w:lang w:val="kk-KZ"/>
              </w:rPr>
              <w:t>2012</w:t>
            </w:r>
          </w:p>
        </w:tc>
        <w:tc>
          <w:tcPr>
            <w:tcW w:w="1335" w:type="dxa"/>
          </w:tcPr>
          <w:p w14:paraId="44F2126D" w14:textId="58F38C0B"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4,82</w:t>
            </w:r>
          </w:p>
        </w:tc>
        <w:tc>
          <w:tcPr>
            <w:tcW w:w="1335" w:type="dxa"/>
          </w:tcPr>
          <w:p w14:paraId="15B9C594" w14:textId="7C22EB96"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8,33</w:t>
            </w:r>
          </w:p>
        </w:tc>
        <w:tc>
          <w:tcPr>
            <w:tcW w:w="1335" w:type="dxa"/>
          </w:tcPr>
          <w:p w14:paraId="12DD7A69" w14:textId="7D57E30E"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lang w:val="kk-KZ"/>
              </w:rPr>
              <w:t>22,5</w:t>
            </w:r>
          </w:p>
        </w:tc>
        <w:tc>
          <w:tcPr>
            <w:tcW w:w="1335" w:type="dxa"/>
          </w:tcPr>
          <w:p w14:paraId="55ADD819" w14:textId="2F998F90"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16,5</w:t>
            </w:r>
          </w:p>
        </w:tc>
        <w:tc>
          <w:tcPr>
            <w:tcW w:w="1335" w:type="dxa"/>
          </w:tcPr>
          <w:p w14:paraId="09481BA4" w14:textId="2541E1E8"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20,7</w:t>
            </w:r>
          </w:p>
        </w:tc>
        <w:tc>
          <w:tcPr>
            <w:tcW w:w="1335" w:type="dxa"/>
          </w:tcPr>
          <w:p w14:paraId="2E590CEA" w14:textId="14980CFD"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69,8</w:t>
            </w:r>
          </w:p>
        </w:tc>
      </w:tr>
      <w:tr w:rsidR="00407DB1" w14:paraId="29472F0C" w14:textId="77777777" w:rsidTr="00F14949">
        <w:tc>
          <w:tcPr>
            <w:tcW w:w="1335" w:type="dxa"/>
            <w:tcBorders>
              <w:bottom w:val="single" w:sz="4" w:space="0" w:color="auto"/>
            </w:tcBorders>
          </w:tcPr>
          <w:p w14:paraId="5AF435D4" w14:textId="2AE4A139" w:rsidR="00407DB1" w:rsidRDefault="00407DB1" w:rsidP="00407DB1">
            <w:pPr>
              <w:spacing w:line="240" w:lineRule="auto"/>
              <w:jc w:val="center"/>
              <w:rPr>
                <w:rFonts w:ascii="Times New Roman" w:hAnsi="Times New Roman"/>
                <w:sz w:val="28"/>
                <w:szCs w:val="28"/>
                <w:lang w:val="kk-KZ"/>
              </w:rPr>
            </w:pPr>
            <w:r>
              <w:rPr>
                <w:rFonts w:ascii="Times New Roman" w:hAnsi="Times New Roman"/>
                <w:sz w:val="28"/>
                <w:szCs w:val="28"/>
                <w:lang w:val="kk-KZ"/>
              </w:rPr>
              <w:t>2013</w:t>
            </w:r>
          </w:p>
        </w:tc>
        <w:tc>
          <w:tcPr>
            <w:tcW w:w="1335" w:type="dxa"/>
            <w:tcBorders>
              <w:bottom w:val="single" w:sz="4" w:space="0" w:color="auto"/>
            </w:tcBorders>
          </w:tcPr>
          <w:p w14:paraId="65C1ECAA" w14:textId="12505F5C"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4,15</w:t>
            </w:r>
          </w:p>
        </w:tc>
        <w:tc>
          <w:tcPr>
            <w:tcW w:w="1335" w:type="dxa"/>
            <w:tcBorders>
              <w:bottom w:val="single" w:sz="4" w:space="0" w:color="auto"/>
            </w:tcBorders>
          </w:tcPr>
          <w:p w14:paraId="5BA1301D" w14:textId="62B4D306"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4,15</w:t>
            </w:r>
          </w:p>
        </w:tc>
        <w:tc>
          <w:tcPr>
            <w:tcW w:w="1335" w:type="dxa"/>
            <w:tcBorders>
              <w:bottom w:val="single" w:sz="4" w:space="0" w:color="auto"/>
            </w:tcBorders>
          </w:tcPr>
          <w:p w14:paraId="51BFBA20" w14:textId="2FAE9D7A"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lang w:val="kk-KZ"/>
              </w:rPr>
              <w:t>22,7</w:t>
            </w:r>
          </w:p>
        </w:tc>
        <w:tc>
          <w:tcPr>
            <w:tcW w:w="1335" w:type="dxa"/>
            <w:tcBorders>
              <w:bottom w:val="single" w:sz="4" w:space="0" w:color="auto"/>
            </w:tcBorders>
          </w:tcPr>
          <w:p w14:paraId="4354458D" w14:textId="31254295"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13,7</w:t>
            </w:r>
          </w:p>
        </w:tc>
        <w:tc>
          <w:tcPr>
            <w:tcW w:w="1335" w:type="dxa"/>
            <w:tcBorders>
              <w:bottom w:val="single" w:sz="4" w:space="0" w:color="auto"/>
            </w:tcBorders>
          </w:tcPr>
          <w:p w14:paraId="12FD0998" w14:textId="6B84423E"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19,9</w:t>
            </w:r>
          </w:p>
        </w:tc>
        <w:tc>
          <w:tcPr>
            <w:tcW w:w="1335" w:type="dxa"/>
            <w:tcBorders>
              <w:bottom w:val="single" w:sz="4" w:space="0" w:color="auto"/>
            </w:tcBorders>
          </w:tcPr>
          <w:p w14:paraId="1065B7C1" w14:textId="2836FDCF"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58,6</w:t>
            </w:r>
          </w:p>
        </w:tc>
      </w:tr>
      <w:tr w:rsidR="00407DB1" w14:paraId="52DCEBFD" w14:textId="77777777" w:rsidTr="00F14949">
        <w:tc>
          <w:tcPr>
            <w:tcW w:w="1335" w:type="dxa"/>
            <w:tcBorders>
              <w:bottom w:val="nil"/>
            </w:tcBorders>
          </w:tcPr>
          <w:p w14:paraId="7FC20631" w14:textId="00563064" w:rsidR="00407DB1" w:rsidRDefault="00407DB1" w:rsidP="00407DB1">
            <w:pPr>
              <w:spacing w:line="240" w:lineRule="auto"/>
              <w:jc w:val="center"/>
              <w:rPr>
                <w:rFonts w:ascii="Times New Roman" w:hAnsi="Times New Roman"/>
                <w:sz w:val="28"/>
                <w:szCs w:val="28"/>
                <w:lang w:val="kk-KZ"/>
              </w:rPr>
            </w:pPr>
            <w:r>
              <w:rPr>
                <w:rFonts w:ascii="Times New Roman" w:hAnsi="Times New Roman"/>
                <w:sz w:val="28"/>
                <w:szCs w:val="28"/>
                <w:lang w:val="kk-KZ"/>
              </w:rPr>
              <w:t>2014</w:t>
            </w:r>
          </w:p>
        </w:tc>
        <w:tc>
          <w:tcPr>
            <w:tcW w:w="1335" w:type="dxa"/>
            <w:tcBorders>
              <w:bottom w:val="nil"/>
            </w:tcBorders>
          </w:tcPr>
          <w:p w14:paraId="51747272" w14:textId="30670C56"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4,90</w:t>
            </w:r>
          </w:p>
        </w:tc>
        <w:tc>
          <w:tcPr>
            <w:tcW w:w="1335" w:type="dxa"/>
            <w:tcBorders>
              <w:bottom w:val="nil"/>
            </w:tcBorders>
          </w:tcPr>
          <w:p w14:paraId="7B5767F0" w14:textId="4E107EFF"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8,43</w:t>
            </w:r>
          </w:p>
        </w:tc>
        <w:tc>
          <w:tcPr>
            <w:tcW w:w="1335" w:type="dxa"/>
            <w:tcBorders>
              <w:bottom w:val="nil"/>
            </w:tcBorders>
          </w:tcPr>
          <w:p w14:paraId="633B4AEF" w14:textId="58DC21DE"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lang w:val="kk-KZ"/>
              </w:rPr>
              <w:t>18,4</w:t>
            </w:r>
          </w:p>
        </w:tc>
        <w:tc>
          <w:tcPr>
            <w:tcW w:w="1335" w:type="dxa"/>
            <w:tcBorders>
              <w:bottom w:val="nil"/>
            </w:tcBorders>
            <w:vAlign w:val="bottom"/>
          </w:tcPr>
          <w:p w14:paraId="74B6B0A0" w14:textId="7D781B9A" w:rsidR="00407DB1" w:rsidRDefault="00407DB1" w:rsidP="00407DB1">
            <w:pPr>
              <w:spacing w:line="240" w:lineRule="auto"/>
              <w:jc w:val="center"/>
              <w:rPr>
                <w:rFonts w:ascii="Times New Roman" w:hAnsi="Times New Roman" w:cs="Times New Roman"/>
                <w:sz w:val="28"/>
                <w:szCs w:val="28"/>
                <w:lang w:val="ru-RU"/>
              </w:rPr>
            </w:pPr>
            <w:r w:rsidRPr="000D3194">
              <w:rPr>
                <w:rFonts w:ascii="Times New Roman" w:hAnsi="Times New Roman" w:cs="Times New Roman"/>
                <w:color w:val="000000"/>
                <w:sz w:val="28"/>
                <w:szCs w:val="28"/>
              </w:rPr>
              <w:t>13,0</w:t>
            </w:r>
          </w:p>
        </w:tc>
        <w:tc>
          <w:tcPr>
            <w:tcW w:w="1335" w:type="dxa"/>
            <w:tcBorders>
              <w:bottom w:val="nil"/>
            </w:tcBorders>
          </w:tcPr>
          <w:p w14:paraId="1FA2E95B" w14:textId="4BEE30DF"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20,0</w:t>
            </w:r>
          </w:p>
        </w:tc>
        <w:tc>
          <w:tcPr>
            <w:tcW w:w="1335" w:type="dxa"/>
            <w:tcBorders>
              <w:bottom w:val="nil"/>
            </w:tcBorders>
          </w:tcPr>
          <w:p w14:paraId="47DF0C05" w14:textId="60B3B501" w:rsidR="00407DB1" w:rsidRDefault="00407DB1" w:rsidP="00407DB1">
            <w:pPr>
              <w:spacing w:line="240" w:lineRule="auto"/>
              <w:jc w:val="center"/>
              <w:rPr>
                <w:rFonts w:ascii="Times New Roman" w:hAnsi="Times New Roman" w:cs="Times New Roman"/>
                <w:sz w:val="28"/>
                <w:szCs w:val="28"/>
                <w:lang w:val="ru-RU"/>
              </w:rPr>
            </w:pPr>
            <w:r w:rsidRPr="004E1F79">
              <w:rPr>
                <w:rFonts w:ascii="Times New Roman" w:hAnsi="Times New Roman" w:cs="Times New Roman"/>
                <w:bCs/>
                <w:sz w:val="28"/>
                <w:szCs w:val="28"/>
                <w:lang w:val="ru-RU"/>
              </w:rPr>
              <w:t>67,4</w:t>
            </w:r>
          </w:p>
        </w:tc>
      </w:tr>
    </w:tbl>
    <w:p w14:paraId="4D3DFF0A" w14:textId="5E7256F3" w:rsidR="002E4C5D" w:rsidRDefault="002E4C5D" w:rsidP="002E4C5D">
      <w:pPr>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Приложение таблицы </w:t>
      </w:r>
      <w:r w:rsidR="0078413B">
        <w:rPr>
          <w:rFonts w:ascii="Times New Roman" w:hAnsi="Times New Roman" w:cs="Times New Roman"/>
          <w:sz w:val="28"/>
          <w:szCs w:val="28"/>
          <w:lang w:val="ru-RU"/>
        </w:rPr>
        <w:t>5</w:t>
      </w:r>
    </w:p>
    <w:p w14:paraId="5E6E09E2" w14:textId="77777777" w:rsidR="002E4C5D" w:rsidRDefault="002E4C5D" w:rsidP="002E4C5D">
      <w:pPr>
        <w:spacing w:after="0" w:line="240" w:lineRule="auto"/>
        <w:rPr>
          <w:rFonts w:ascii="Times New Roman" w:hAnsi="Times New Roman" w:cs="Times New Roman"/>
          <w:sz w:val="28"/>
          <w:szCs w:val="28"/>
          <w:lang w:val="ru-RU"/>
        </w:rPr>
      </w:pPr>
    </w:p>
    <w:tbl>
      <w:tblPr>
        <w:tblStyle w:val="a3"/>
        <w:tblW w:w="0" w:type="auto"/>
        <w:tblLook w:val="04A0" w:firstRow="1" w:lastRow="0" w:firstColumn="1" w:lastColumn="0" w:noHBand="0" w:noVBand="1"/>
      </w:tblPr>
      <w:tblGrid>
        <w:gridCol w:w="1335"/>
        <w:gridCol w:w="1335"/>
        <w:gridCol w:w="1335"/>
        <w:gridCol w:w="1335"/>
        <w:gridCol w:w="1335"/>
        <w:gridCol w:w="1335"/>
        <w:gridCol w:w="1335"/>
      </w:tblGrid>
      <w:tr w:rsidR="002E4C5D" w14:paraId="14425DCD" w14:textId="77777777" w:rsidTr="000B39FB">
        <w:tc>
          <w:tcPr>
            <w:tcW w:w="1335" w:type="dxa"/>
          </w:tcPr>
          <w:p w14:paraId="3E7E087B" w14:textId="77777777" w:rsidR="002E4C5D" w:rsidRDefault="002E4C5D"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1335" w:type="dxa"/>
          </w:tcPr>
          <w:p w14:paraId="0418274F" w14:textId="77777777" w:rsidR="002E4C5D" w:rsidRDefault="002E4C5D"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w:t>
            </w:r>
          </w:p>
        </w:tc>
        <w:tc>
          <w:tcPr>
            <w:tcW w:w="1335" w:type="dxa"/>
          </w:tcPr>
          <w:p w14:paraId="2DA8C643" w14:textId="77777777" w:rsidR="002E4C5D" w:rsidRDefault="002E4C5D"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w:t>
            </w:r>
          </w:p>
        </w:tc>
        <w:tc>
          <w:tcPr>
            <w:tcW w:w="1335" w:type="dxa"/>
          </w:tcPr>
          <w:p w14:paraId="3ECAB389" w14:textId="77777777" w:rsidR="002E4C5D" w:rsidRDefault="002E4C5D"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1335" w:type="dxa"/>
          </w:tcPr>
          <w:p w14:paraId="01565548" w14:textId="77777777" w:rsidR="002E4C5D" w:rsidRDefault="002E4C5D"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1335" w:type="dxa"/>
          </w:tcPr>
          <w:p w14:paraId="68125BB5" w14:textId="77777777" w:rsidR="002E4C5D" w:rsidRDefault="002E4C5D"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1335" w:type="dxa"/>
          </w:tcPr>
          <w:p w14:paraId="23552392" w14:textId="77777777" w:rsidR="002E4C5D" w:rsidRDefault="002E4C5D"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7</w:t>
            </w:r>
          </w:p>
        </w:tc>
      </w:tr>
      <w:tr w:rsidR="00407DB1" w14:paraId="083AA8FE" w14:textId="77777777" w:rsidTr="000B39FB">
        <w:tc>
          <w:tcPr>
            <w:tcW w:w="1335" w:type="dxa"/>
          </w:tcPr>
          <w:p w14:paraId="089FC7FD" w14:textId="4D71D0EB" w:rsidR="00407DB1" w:rsidRDefault="00407DB1" w:rsidP="00407DB1">
            <w:pPr>
              <w:spacing w:line="240" w:lineRule="auto"/>
              <w:jc w:val="center"/>
              <w:rPr>
                <w:rFonts w:ascii="Times New Roman" w:hAnsi="Times New Roman"/>
                <w:sz w:val="28"/>
                <w:szCs w:val="28"/>
                <w:lang w:val="kk-KZ"/>
              </w:rPr>
            </w:pPr>
            <w:r>
              <w:rPr>
                <w:rFonts w:ascii="Times New Roman" w:hAnsi="Times New Roman"/>
                <w:sz w:val="28"/>
                <w:szCs w:val="28"/>
                <w:lang w:val="kk-KZ"/>
              </w:rPr>
              <w:t>2015</w:t>
            </w:r>
          </w:p>
        </w:tc>
        <w:tc>
          <w:tcPr>
            <w:tcW w:w="1335" w:type="dxa"/>
          </w:tcPr>
          <w:p w14:paraId="74C7F20C" w14:textId="7C5116C1"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4,33</w:t>
            </w:r>
          </w:p>
        </w:tc>
        <w:tc>
          <w:tcPr>
            <w:tcW w:w="1335" w:type="dxa"/>
          </w:tcPr>
          <w:p w14:paraId="359DBEF4" w14:textId="69E4D31A"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4,33</w:t>
            </w:r>
          </w:p>
        </w:tc>
        <w:tc>
          <w:tcPr>
            <w:tcW w:w="1335" w:type="dxa"/>
          </w:tcPr>
          <w:p w14:paraId="7FB37592" w14:textId="100C259B"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lang w:val="kk-KZ"/>
              </w:rPr>
              <w:t>25,4</w:t>
            </w:r>
          </w:p>
        </w:tc>
        <w:tc>
          <w:tcPr>
            <w:tcW w:w="1335" w:type="dxa"/>
            <w:vAlign w:val="bottom"/>
          </w:tcPr>
          <w:p w14:paraId="22B26790" w14:textId="03C7DC1C" w:rsidR="00407DB1" w:rsidRDefault="00407DB1" w:rsidP="00407DB1">
            <w:pPr>
              <w:spacing w:line="240" w:lineRule="auto"/>
              <w:jc w:val="center"/>
              <w:rPr>
                <w:rFonts w:ascii="Times New Roman" w:hAnsi="Times New Roman" w:cs="Times New Roman"/>
                <w:sz w:val="28"/>
                <w:szCs w:val="28"/>
                <w:lang w:val="ru-RU"/>
              </w:rPr>
            </w:pPr>
            <w:r w:rsidRPr="000D3194">
              <w:rPr>
                <w:rFonts w:ascii="Times New Roman" w:hAnsi="Times New Roman" w:cs="Times New Roman"/>
                <w:color w:val="000000"/>
                <w:sz w:val="28"/>
                <w:szCs w:val="28"/>
              </w:rPr>
              <w:t>8,5</w:t>
            </w:r>
          </w:p>
        </w:tc>
        <w:tc>
          <w:tcPr>
            <w:tcW w:w="1335" w:type="dxa"/>
          </w:tcPr>
          <w:p w14:paraId="313BCD2A" w14:textId="0BD5A7AB"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24,8</w:t>
            </w:r>
          </w:p>
        </w:tc>
        <w:tc>
          <w:tcPr>
            <w:tcW w:w="1335" w:type="dxa"/>
          </w:tcPr>
          <w:p w14:paraId="5E3A9388" w14:textId="6933DA27"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59,6</w:t>
            </w:r>
          </w:p>
        </w:tc>
      </w:tr>
      <w:tr w:rsidR="00407DB1" w14:paraId="74F9C6A5" w14:textId="77777777" w:rsidTr="000B39FB">
        <w:tc>
          <w:tcPr>
            <w:tcW w:w="1335" w:type="dxa"/>
          </w:tcPr>
          <w:p w14:paraId="4D4FD839" w14:textId="2D4699FC" w:rsidR="00407DB1" w:rsidRDefault="00407DB1" w:rsidP="00407DB1">
            <w:pPr>
              <w:spacing w:line="240" w:lineRule="auto"/>
              <w:jc w:val="center"/>
              <w:rPr>
                <w:rFonts w:ascii="Times New Roman" w:hAnsi="Times New Roman"/>
                <w:sz w:val="28"/>
                <w:szCs w:val="28"/>
                <w:lang w:val="kk-KZ"/>
              </w:rPr>
            </w:pPr>
            <w:r>
              <w:rPr>
                <w:rFonts w:ascii="Times New Roman" w:hAnsi="Times New Roman"/>
                <w:sz w:val="28"/>
                <w:szCs w:val="28"/>
                <w:lang w:val="kk-KZ"/>
              </w:rPr>
              <w:t>2016</w:t>
            </w:r>
          </w:p>
        </w:tc>
        <w:tc>
          <w:tcPr>
            <w:tcW w:w="1335" w:type="dxa"/>
          </w:tcPr>
          <w:p w14:paraId="0B26EE3C" w14:textId="4DE2F04F"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2,47</w:t>
            </w:r>
          </w:p>
        </w:tc>
        <w:tc>
          <w:tcPr>
            <w:tcW w:w="1335" w:type="dxa"/>
          </w:tcPr>
          <w:p w14:paraId="6F8E1A02" w14:textId="0A837DD1"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7,03</w:t>
            </w:r>
          </w:p>
        </w:tc>
        <w:tc>
          <w:tcPr>
            <w:tcW w:w="1335" w:type="dxa"/>
          </w:tcPr>
          <w:p w14:paraId="3988B0FE" w14:textId="3D0B6AA0"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lang w:val="kk-KZ"/>
              </w:rPr>
              <w:t>38,5</w:t>
            </w:r>
          </w:p>
        </w:tc>
        <w:tc>
          <w:tcPr>
            <w:tcW w:w="1335" w:type="dxa"/>
            <w:vAlign w:val="bottom"/>
          </w:tcPr>
          <w:p w14:paraId="4BFADA43" w14:textId="2553C6B6" w:rsidR="00407DB1" w:rsidRDefault="00407DB1" w:rsidP="00407DB1">
            <w:pPr>
              <w:spacing w:line="240" w:lineRule="auto"/>
              <w:jc w:val="center"/>
              <w:rPr>
                <w:rFonts w:ascii="Times New Roman" w:hAnsi="Times New Roman" w:cs="Times New Roman"/>
                <w:sz w:val="28"/>
                <w:szCs w:val="28"/>
                <w:lang w:val="ru-RU"/>
              </w:rPr>
            </w:pPr>
            <w:r w:rsidRPr="000D3194">
              <w:rPr>
                <w:rFonts w:ascii="Times New Roman" w:hAnsi="Times New Roman" w:cs="Times New Roman"/>
                <w:color w:val="000000"/>
                <w:sz w:val="28"/>
                <w:szCs w:val="28"/>
              </w:rPr>
              <w:t>7</w:t>
            </w:r>
            <w:r>
              <w:rPr>
                <w:rFonts w:ascii="Times New Roman" w:hAnsi="Times New Roman" w:cs="Times New Roman"/>
                <w:color w:val="000000"/>
                <w:sz w:val="28"/>
                <w:szCs w:val="28"/>
                <w:lang w:val="en-US"/>
              </w:rPr>
              <w:t>,8</w:t>
            </w:r>
          </w:p>
        </w:tc>
        <w:tc>
          <w:tcPr>
            <w:tcW w:w="1335" w:type="dxa"/>
          </w:tcPr>
          <w:p w14:paraId="71941BF2" w14:textId="1E8DF7A2"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27,8</w:t>
            </w:r>
          </w:p>
        </w:tc>
        <w:tc>
          <w:tcPr>
            <w:tcW w:w="1335" w:type="dxa"/>
          </w:tcPr>
          <w:p w14:paraId="5A010A6C" w14:textId="0544EE80"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93,6</w:t>
            </w:r>
          </w:p>
        </w:tc>
      </w:tr>
      <w:tr w:rsidR="00407DB1" w14:paraId="2A5E129F" w14:textId="77777777" w:rsidTr="000B39FB">
        <w:tc>
          <w:tcPr>
            <w:tcW w:w="1335" w:type="dxa"/>
          </w:tcPr>
          <w:p w14:paraId="0EC62D7F" w14:textId="75FD23BE" w:rsidR="00407DB1" w:rsidRDefault="00407DB1" w:rsidP="00407DB1">
            <w:pPr>
              <w:spacing w:line="240" w:lineRule="auto"/>
              <w:jc w:val="center"/>
              <w:rPr>
                <w:rFonts w:ascii="Times New Roman" w:hAnsi="Times New Roman"/>
                <w:sz w:val="28"/>
                <w:szCs w:val="28"/>
                <w:lang w:val="kk-KZ"/>
              </w:rPr>
            </w:pPr>
            <w:r>
              <w:rPr>
                <w:rFonts w:ascii="Times New Roman" w:hAnsi="Times New Roman"/>
                <w:sz w:val="28"/>
                <w:szCs w:val="28"/>
                <w:lang w:val="kk-KZ"/>
              </w:rPr>
              <w:t>2017</w:t>
            </w:r>
          </w:p>
        </w:tc>
        <w:tc>
          <w:tcPr>
            <w:tcW w:w="1335" w:type="dxa"/>
          </w:tcPr>
          <w:p w14:paraId="63CC1044" w14:textId="1629ECD4"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5,26</w:t>
            </w:r>
          </w:p>
        </w:tc>
        <w:tc>
          <w:tcPr>
            <w:tcW w:w="1335" w:type="dxa"/>
          </w:tcPr>
          <w:p w14:paraId="2698E436" w14:textId="717E6795"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8,85</w:t>
            </w:r>
          </w:p>
        </w:tc>
        <w:tc>
          <w:tcPr>
            <w:tcW w:w="1335" w:type="dxa"/>
          </w:tcPr>
          <w:p w14:paraId="5277A77C" w14:textId="7A064241"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lang w:val="kk-KZ"/>
              </w:rPr>
              <w:t>34,0</w:t>
            </w:r>
          </w:p>
        </w:tc>
        <w:tc>
          <w:tcPr>
            <w:tcW w:w="1335" w:type="dxa"/>
          </w:tcPr>
          <w:p w14:paraId="53611EE8" w14:textId="19FAF1DC"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12,1</w:t>
            </w:r>
          </w:p>
        </w:tc>
        <w:tc>
          <w:tcPr>
            <w:tcW w:w="1335" w:type="dxa"/>
          </w:tcPr>
          <w:p w14:paraId="4FEB8279" w14:textId="4761B148"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13,3</w:t>
            </w:r>
          </w:p>
        </w:tc>
        <w:tc>
          <w:tcPr>
            <w:tcW w:w="1335" w:type="dxa"/>
          </w:tcPr>
          <w:p w14:paraId="18F92DC8" w14:textId="407E604B" w:rsidR="00407DB1" w:rsidRDefault="00407DB1" w:rsidP="00407DB1">
            <w:pPr>
              <w:spacing w:line="240" w:lineRule="auto"/>
              <w:jc w:val="center"/>
              <w:rPr>
                <w:rFonts w:ascii="Times New Roman" w:hAnsi="Times New Roman" w:cs="Times New Roman"/>
                <w:sz w:val="28"/>
                <w:szCs w:val="28"/>
                <w:lang w:val="ru-RU"/>
              </w:rPr>
            </w:pPr>
            <w:r w:rsidRPr="00F53345">
              <w:rPr>
                <w:rFonts w:ascii="Times New Roman" w:hAnsi="Times New Roman" w:cs="Times New Roman"/>
                <w:sz w:val="28"/>
                <w:szCs w:val="28"/>
                <w:lang w:val="ru-RU"/>
              </w:rPr>
              <w:t>79,5</w:t>
            </w:r>
          </w:p>
        </w:tc>
      </w:tr>
      <w:tr w:rsidR="00407DB1" w14:paraId="456F2D9F" w14:textId="77777777" w:rsidTr="000B39FB">
        <w:tc>
          <w:tcPr>
            <w:tcW w:w="1335" w:type="dxa"/>
          </w:tcPr>
          <w:p w14:paraId="06A98C02" w14:textId="5536069A" w:rsidR="00407DB1" w:rsidRDefault="00407DB1" w:rsidP="00407DB1">
            <w:pPr>
              <w:spacing w:line="240" w:lineRule="auto"/>
              <w:jc w:val="center"/>
              <w:rPr>
                <w:rFonts w:ascii="Times New Roman" w:hAnsi="Times New Roman"/>
                <w:sz w:val="28"/>
                <w:szCs w:val="28"/>
                <w:lang w:val="kk-KZ"/>
              </w:rPr>
            </w:pPr>
            <w:r>
              <w:rPr>
                <w:rFonts w:ascii="Times New Roman" w:hAnsi="Times New Roman"/>
                <w:sz w:val="28"/>
                <w:szCs w:val="28"/>
                <w:lang w:val="kk-KZ"/>
              </w:rPr>
              <w:t>2018</w:t>
            </w:r>
          </w:p>
        </w:tc>
        <w:tc>
          <w:tcPr>
            <w:tcW w:w="1335" w:type="dxa"/>
          </w:tcPr>
          <w:p w14:paraId="316CEDD0" w14:textId="616F4A98"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4,29</w:t>
            </w:r>
          </w:p>
        </w:tc>
        <w:tc>
          <w:tcPr>
            <w:tcW w:w="1335" w:type="dxa"/>
          </w:tcPr>
          <w:p w14:paraId="3AEC0A2C" w14:textId="1958A2DC"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6,75</w:t>
            </w:r>
          </w:p>
        </w:tc>
        <w:tc>
          <w:tcPr>
            <w:tcW w:w="1335" w:type="dxa"/>
          </w:tcPr>
          <w:p w14:paraId="0C4F0A03" w14:textId="5D28B86A"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lang w:val="kk-KZ"/>
              </w:rPr>
              <w:t>27,0</w:t>
            </w:r>
          </w:p>
        </w:tc>
        <w:tc>
          <w:tcPr>
            <w:tcW w:w="1335" w:type="dxa"/>
            <w:vAlign w:val="bottom"/>
          </w:tcPr>
          <w:p w14:paraId="4F3FC844" w14:textId="4B1D522C" w:rsidR="00407DB1" w:rsidRDefault="00407DB1" w:rsidP="00407DB1">
            <w:pPr>
              <w:spacing w:line="240" w:lineRule="auto"/>
              <w:jc w:val="center"/>
              <w:rPr>
                <w:rFonts w:ascii="Times New Roman" w:hAnsi="Times New Roman" w:cs="Times New Roman"/>
                <w:sz w:val="28"/>
                <w:szCs w:val="28"/>
                <w:lang w:val="ru-RU"/>
              </w:rPr>
            </w:pPr>
            <w:r w:rsidRPr="000D3194">
              <w:rPr>
                <w:rFonts w:ascii="Times New Roman" w:hAnsi="Times New Roman" w:cs="Times New Roman"/>
                <w:color w:val="000000"/>
                <w:sz w:val="28"/>
                <w:szCs w:val="28"/>
              </w:rPr>
              <w:t>7,</w:t>
            </w:r>
            <w:r>
              <w:rPr>
                <w:rFonts w:ascii="Times New Roman" w:hAnsi="Times New Roman" w:cs="Times New Roman"/>
                <w:color w:val="000000"/>
                <w:sz w:val="28"/>
                <w:szCs w:val="28"/>
                <w:lang w:val="en-US"/>
              </w:rPr>
              <w:t>5</w:t>
            </w:r>
          </w:p>
        </w:tc>
        <w:tc>
          <w:tcPr>
            <w:tcW w:w="1335" w:type="dxa"/>
          </w:tcPr>
          <w:p w14:paraId="5CF2B4DD" w14:textId="09DAF02D"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18,61</w:t>
            </w:r>
          </w:p>
        </w:tc>
        <w:tc>
          <w:tcPr>
            <w:tcW w:w="1335" w:type="dxa"/>
          </w:tcPr>
          <w:p w14:paraId="66116C28" w14:textId="4B40F523"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56,30</w:t>
            </w:r>
          </w:p>
        </w:tc>
      </w:tr>
      <w:tr w:rsidR="00407DB1" w14:paraId="72775EBE" w14:textId="77777777" w:rsidTr="000B39FB">
        <w:tc>
          <w:tcPr>
            <w:tcW w:w="1335" w:type="dxa"/>
          </w:tcPr>
          <w:p w14:paraId="68ADAF0E" w14:textId="687A81C7" w:rsidR="00407DB1" w:rsidRDefault="00407DB1" w:rsidP="00407DB1">
            <w:pPr>
              <w:spacing w:line="240" w:lineRule="auto"/>
              <w:jc w:val="center"/>
              <w:rPr>
                <w:rFonts w:ascii="Times New Roman" w:hAnsi="Times New Roman"/>
                <w:sz w:val="28"/>
                <w:szCs w:val="28"/>
                <w:lang w:val="kk-KZ"/>
              </w:rPr>
            </w:pPr>
            <w:r>
              <w:rPr>
                <w:rFonts w:ascii="Times New Roman" w:hAnsi="Times New Roman"/>
                <w:sz w:val="28"/>
                <w:szCs w:val="28"/>
                <w:lang w:val="kk-KZ"/>
              </w:rPr>
              <w:t>2019</w:t>
            </w:r>
          </w:p>
        </w:tc>
        <w:tc>
          <w:tcPr>
            <w:tcW w:w="1335" w:type="dxa"/>
          </w:tcPr>
          <w:p w14:paraId="6A219E59" w14:textId="058D914C"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1,87</w:t>
            </w:r>
          </w:p>
        </w:tc>
        <w:tc>
          <w:tcPr>
            <w:tcW w:w="1335" w:type="dxa"/>
          </w:tcPr>
          <w:p w14:paraId="26C4BC9C" w14:textId="786CA2C4"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7,55</w:t>
            </w:r>
          </w:p>
        </w:tc>
        <w:tc>
          <w:tcPr>
            <w:tcW w:w="1335" w:type="dxa"/>
          </w:tcPr>
          <w:p w14:paraId="6484854F" w14:textId="7E379DA2"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lang w:val="kk-KZ"/>
              </w:rPr>
              <w:t>26,5</w:t>
            </w:r>
          </w:p>
        </w:tc>
        <w:tc>
          <w:tcPr>
            <w:tcW w:w="1335" w:type="dxa"/>
            <w:vAlign w:val="bottom"/>
          </w:tcPr>
          <w:p w14:paraId="4AFB2355" w14:textId="3EE6463D" w:rsidR="00407DB1" w:rsidRDefault="00407DB1" w:rsidP="00407DB1">
            <w:pPr>
              <w:spacing w:line="240" w:lineRule="auto"/>
              <w:jc w:val="center"/>
              <w:rPr>
                <w:rFonts w:ascii="Times New Roman" w:hAnsi="Times New Roman" w:cs="Times New Roman"/>
                <w:sz w:val="28"/>
                <w:szCs w:val="28"/>
                <w:lang w:val="ru-RU"/>
              </w:rPr>
            </w:pPr>
            <w:r w:rsidRPr="000D3194">
              <w:rPr>
                <w:rFonts w:ascii="Times New Roman" w:hAnsi="Times New Roman" w:cs="Times New Roman"/>
                <w:color w:val="000000"/>
                <w:sz w:val="28"/>
                <w:szCs w:val="28"/>
              </w:rPr>
              <w:t>7,</w:t>
            </w:r>
            <w:r>
              <w:rPr>
                <w:rFonts w:ascii="Times New Roman" w:hAnsi="Times New Roman" w:cs="Times New Roman"/>
                <w:color w:val="000000"/>
                <w:sz w:val="28"/>
                <w:szCs w:val="28"/>
                <w:lang w:val="en-US"/>
              </w:rPr>
              <w:t>8</w:t>
            </w:r>
          </w:p>
        </w:tc>
        <w:tc>
          <w:tcPr>
            <w:tcW w:w="1335" w:type="dxa"/>
          </w:tcPr>
          <w:p w14:paraId="1F87427B" w14:textId="2F3C99BC"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18,28</w:t>
            </w:r>
          </w:p>
        </w:tc>
        <w:tc>
          <w:tcPr>
            <w:tcW w:w="1335" w:type="dxa"/>
          </w:tcPr>
          <w:p w14:paraId="230E30EB" w14:textId="16091C08"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55,40</w:t>
            </w:r>
          </w:p>
        </w:tc>
      </w:tr>
      <w:tr w:rsidR="00407DB1" w14:paraId="1438495F" w14:textId="77777777" w:rsidTr="000B39FB">
        <w:tc>
          <w:tcPr>
            <w:tcW w:w="1335" w:type="dxa"/>
          </w:tcPr>
          <w:p w14:paraId="2A342AF2" w14:textId="4E638745" w:rsidR="00407DB1" w:rsidRDefault="00407DB1" w:rsidP="00407DB1">
            <w:pPr>
              <w:spacing w:line="240" w:lineRule="auto"/>
              <w:jc w:val="center"/>
              <w:rPr>
                <w:rFonts w:ascii="Times New Roman" w:hAnsi="Times New Roman"/>
                <w:sz w:val="28"/>
                <w:szCs w:val="28"/>
                <w:lang w:val="kk-KZ"/>
              </w:rPr>
            </w:pPr>
            <w:r>
              <w:rPr>
                <w:rFonts w:ascii="Times New Roman" w:hAnsi="Times New Roman"/>
                <w:sz w:val="28"/>
                <w:szCs w:val="28"/>
                <w:lang w:val="kk-KZ"/>
              </w:rPr>
              <w:t>2020</w:t>
            </w:r>
          </w:p>
        </w:tc>
        <w:tc>
          <w:tcPr>
            <w:tcW w:w="1335" w:type="dxa"/>
          </w:tcPr>
          <w:p w14:paraId="2E603C8A" w14:textId="230BCF8D"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1,52</w:t>
            </w:r>
          </w:p>
        </w:tc>
        <w:tc>
          <w:tcPr>
            <w:tcW w:w="1335" w:type="dxa"/>
          </w:tcPr>
          <w:p w14:paraId="3CFF3D92" w14:textId="7AAD3907"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4,41</w:t>
            </w:r>
          </w:p>
        </w:tc>
        <w:tc>
          <w:tcPr>
            <w:tcW w:w="1335" w:type="dxa"/>
          </w:tcPr>
          <w:p w14:paraId="26E9CFCD" w14:textId="36A75BF8"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lang w:val="kk-KZ"/>
              </w:rPr>
              <w:t>20,9</w:t>
            </w:r>
          </w:p>
        </w:tc>
        <w:tc>
          <w:tcPr>
            <w:tcW w:w="1335" w:type="dxa"/>
            <w:vAlign w:val="bottom"/>
          </w:tcPr>
          <w:p w14:paraId="72D5A311" w14:textId="23216D5A" w:rsidR="00407DB1" w:rsidRDefault="00407DB1" w:rsidP="00407DB1">
            <w:pPr>
              <w:spacing w:line="240" w:lineRule="auto"/>
              <w:jc w:val="center"/>
              <w:rPr>
                <w:rFonts w:ascii="Times New Roman" w:hAnsi="Times New Roman" w:cs="Times New Roman"/>
                <w:sz w:val="28"/>
                <w:szCs w:val="28"/>
                <w:lang w:val="ru-RU"/>
              </w:rPr>
            </w:pPr>
            <w:r w:rsidRPr="000D3194">
              <w:rPr>
                <w:rFonts w:ascii="Times New Roman" w:hAnsi="Times New Roman" w:cs="Times New Roman"/>
                <w:color w:val="000000"/>
                <w:sz w:val="28"/>
                <w:szCs w:val="28"/>
              </w:rPr>
              <w:t>11,4</w:t>
            </w:r>
          </w:p>
        </w:tc>
        <w:tc>
          <w:tcPr>
            <w:tcW w:w="1335" w:type="dxa"/>
          </w:tcPr>
          <w:p w14:paraId="08DDBAD7" w14:textId="42E27B4B"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18,36</w:t>
            </w:r>
          </w:p>
        </w:tc>
        <w:tc>
          <w:tcPr>
            <w:tcW w:w="1335" w:type="dxa"/>
          </w:tcPr>
          <w:p w14:paraId="3D5580BB" w14:textId="768509FD" w:rsidR="00407DB1" w:rsidRDefault="00407DB1" w:rsidP="00407DB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55,65</w:t>
            </w:r>
          </w:p>
        </w:tc>
      </w:tr>
    </w:tbl>
    <w:p w14:paraId="58C56A21" w14:textId="31873C0A" w:rsidR="00735ACE" w:rsidRDefault="00735ACE" w:rsidP="00FA5E08">
      <w:pPr>
        <w:spacing w:after="0" w:line="240" w:lineRule="auto"/>
        <w:jc w:val="both"/>
        <w:rPr>
          <w:lang w:val="ru-RU"/>
        </w:rPr>
      </w:pPr>
    </w:p>
    <w:p w14:paraId="0E059024" w14:textId="47D91CDD" w:rsidR="002E4C5D" w:rsidRPr="002D0AAC" w:rsidRDefault="008134BA" w:rsidP="002E4C5D">
      <w:pPr>
        <w:tabs>
          <w:tab w:val="center" w:pos="5222"/>
        </w:tabs>
        <w:autoSpaceDE w:val="0"/>
        <w:autoSpaceDN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Оценка</w:t>
      </w:r>
      <w:r w:rsidR="002E4C5D">
        <w:rPr>
          <w:rFonts w:ascii="Times New Roman" w:hAnsi="Times New Roman" w:cs="Times New Roman"/>
          <w:sz w:val="28"/>
          <w:szCs w:val="28"/>
          <w:lang w:val="ru-RU"/>
        </w:rPr>
        <w:t xml:space="preserve"> тенденции изменения среднегодов</w:t>
      </w:r>
      <w:r w:rsidR="00EE3895">
        <w:rPr>
          <w:rFonts w:ascii="Times New Roman" w:hAnsi="Times New Roman" w:cs="Times New Roman"/>
          <w:sz w:val="28"/>
          <w:szCs w:val="28"/>
          <w:lang w:val="ru-RU"/>
        </w:rPr>
        <w:t>ых</w:t>
      </w:r>
      <w:r w:rsidR="002E4C5D">
        <w:rPr>
          <w:rFonts w:ascii="Times New Roman" w:hAnsi="Times New Roman" w:cs="Times New Roman"/>
          <w:sz w:val="28"/>
          <w:szCs w:val="28"/>
          <w:lang w:val="ru-RU"/>
        </w:rPr>
        <w:t xml:space="preserve"> расход</w:t>
      </w:r>
      <w:r w:rsidR="00EE3895">
        <w:rPr>
          <w:rFonts w:ascii="Times New Roman" w:hAnsi="Times New Roman" w:cs="Times New Roman"/>
          <w:sz w:val="28"/>
          <w:szCs w:val="28"/>
          <w:lang w:val="ru-RU"/>
        </w:rPr>
        <w:t>ов</w:t>
      </w:r>
      <w:r w:rsidR="002E4C5D">
        <w:rPr>
          <w:rFonts w:ascii="Times New Roman" w:hAnsi="Times New Roman" w:cs="Times New Roman"/>
          <w:sz w:val="28"/>
          <w:szCs w:val="28"/>
          <w:lang w:val="ru-RU"/>
        </w:rPr>
        <w:t xml:space="preserve"> рек</w:t>
      </w:r>
      <w:r w:rsidR="00EE3895">
        <w:rPr>
          <w:rFonts w:ascii="Times New Roman" w:hAnsi="Times New Roman" w:cs="Times New Roman"/>
          <w:sz w:val="28"/>
          <w:szCs w:val="28"/>
          <w:lang w:val="ru-RU"/>
        </w:rPr>
        <w:t>,</w:t>
      </w:r>
      <w:r w:rsidR="002E4C5D">
        <w:rPr>
          <w:rFonts w:ascii="Times New Roman" w:hAnsi="Times New Roman" w:cs="Times New Roman"/>
          <w:sz w:val="28"/>
          <w:szCs w:val="28"/>
          <w:lang w:val="ru-RU"/>
        </w:rPr>
        <w:t xml:space="preserve"> расположенных </w:t>
      </w:r>
      <w:r>
        <w:rPr>
          <w:rFonts w:ascii="Times New Roman" w:hAnsi="Times New Roman" w:cs="Times New Roman"/>
          <w:sz w:val="28"/>
          <w:szCs w:val="28"/>
          <w:lang w:val="ru-RU"/>
        </w:rPr>
        <w:t>на</w:t>
      </w:r>
      <w:r w:rsidR="00EE3895">
        <w:rPr>
          <w:rFonts w:ascii="Times New Roman" w:hAnsi="Times New Roman" w:cs="Times New Roman"/>
          <w:sz w:val="28"/>
          <w:szCs w:val="28"/>
          <w:lang w:val="ru-RU"/>
        </w:rPr>
        <w:t xml:space="preserve"> водосборной </w:t>
      </w:r>
      <w:r w:rsidR="002E4C5D">
        <w:rPr>
          <w:rFonts w:ascii="Times New Roman" w:hAnsi="Times New Roman" w:cs="Times New Roman"/>
          <w:sz w:val="28"/>
          <w:szCs w:val="28"/>
          <w:lang w:val="ru-RU"/>
        </w:rPr>
        <w:t>территори</w:t>
      </w:r>
      <w:r w:rsidR="00EE3895">
        <w:rPr>
          <w:rFonts w:ascii="Times New Roman" w:hAnsi="Times New Roman" w:cs="Times New Roman"/>
          <w:sz w:val="28"/>
          <w:szCs w:val="28"/>
          <w:lang w:val="ru-RU"/>
        </w:rPr>
        <w:t>и</w:t>
      </w:r>
      <w:r w:rsidR="002E4C5D">
        <w:rPr>
          <w:rFonts w:ascii="Times New Roman" w:hAnsi="Times New Roman" w:cs="Times New Roman"/>
          <w:sz w:val="28"/>
          <w:szCs w:val="28"/>
          <w:lang w:val="ru-RU"/>
        </w:rPr>
        <w:t xml:space="preserve"> </w:t>
      </w:r>
      <w:r w:rsidR="002E4C5D">
        <w:rPr>
          <w:rFonts w:ascii="Times New Roman" w:hAnsi="Times New Roman" w:cs="Times New Roman"/>
          <w:bCs/>
          <w:sz w:val="28"/>
          <w:szCs w:val="28"/>
          <w:lang w:val="ru-RU"/>
        </w:rPr>
        <w:t>Шу-Таласского водохозяйственного бассейна</w:t>
      </w:r>
      <w:r w:rsidR="002E4C5D">
        <w:rPr>
          <w:rFonts w:ascii="Times New Roman" w:hAnsi="Times New Roman" w:cs="Times New Roman"/>
          <w:sz w:val="28"/>
          <w:szCs w:val="28"/>
          <w:lang w:val="ru-RU"/>
        </w:rPr>
        <w:t xml:space="preserve"> в пространственно-временных масштабах, проводил</w:t>
      </w:r>
      <w:r w:rsidR="00EE3895">
        <w:rPr>
          <w:rFonts w:ascii="Times New Roman" w:hAnsi="Times New Roman" w:cs="Times New Roman"/>
          <w:sz w:val="28"/>
          <w:szCs w:val="28"/>
          <w:lang w:val="ru-RU"/>
        </w:rPr>
        <w:t>а</w:t>
      </w:r>
      <w:r w:rsidR="002E4C5D">
        <w:rPr>
          <w:rFonts w:ascii="Times New Roman" w:hAnsi="Times New Roman" w:cs="Times New Roman"/>
          <w:sz w:val="28"/>
          <w:szCs w:val="28"/>
          <w:lang w:val="ru-RU"/>
        </w:rPr>
        <w:t>сь с позиции анализа причин и возможных последствий для водной безопасности и жизн</w:t>
      </w:r>
      <w:r w:rsidR="00EE3895">
        <w:rPr>
          <w:rFonts w:ascii="Times New Roman" w:hAnsi="Times New Roman" w:cs="Times New Roman"/>
          <w:sz w:val="28"/>
          <w:szCs w:val="28"/>
          <w:lang w:val="ru-RU"/>
        </w:rPr>
        <w:t>е</w:t>
      </w:r>
      <w:r w:rsidR="002E4C5D">
        <w:rPr>
          <w:rFonts w:ascii="Times New Roman" w:hAnsi="Times New Roman" w:cs="Times New Roman"/>
          <w:sz w:val="28"/>
          <w:szCs w:val="28"/>
          <w:lang w:val="ru-RU"/>
        </w:rPr>
        <w:t>обеспеченности населени</w:t>
      </w:r>
      <w:r w:rsidR="00EE3895">
        <w:rPr>
          <w:rFonts w:ascii="Times New Roman" w:hAnsi="Times New Roman" w:cs="Times New Roman"/>
          <w:sz w:val="28"/>
          <w:szCs w:val="28"/>
          <w:lang w:val="ru-RU"/>
        </w:rPr>
        <w:t>я</w:t>
      </w:r>
      <w:r w:rsidR="002E4C5D">
        <w:rPr>
          <w:rFonts w:ascii="Times New Roman" w:hAnsi="Times New Roman" w:cs="Times New Roman"/>
          <w:sz w:val="28"/>
          <w:szCs w:val="28"/>
          <w:lang w:val="ru-RU"/>
        </w:rPr>
        <w:t xml:space="preserve"> региона с</w:t>
      </w:r>
      <w:r>
        <w:rPr>
          <w:rFonts w:ascii="Times New Roman" w:hAnsi="Times New Roman" w:cs="Times New Roman"/>
          <w:sz w:val="28"/>
          <w:szCs w:val="28"/>
          <w:lang w:val="ru-RU"/>
        </w:rPr>
        <w:t xml:space="preserve"> использованием метода</w:t>
      </w:r>
      <w:r w:rsidR="002E4C5D">
        <w:rPr>
          <w:rFonts w:ascii="Times New Roman" w:hAnsi="Times New Roman" w:cs="Times New Roman"/>
          <w:sz w:val="28"/>
          <w:szCs w:val="28"/>
          <w:lang w:val="ru-RU"/>
        </w:rPr>
        <w:t xml:space="preserve"> линейных трендов, где построение их графиков были произведены по программе </w:t>
      </w:r>
      <w:r w:rsidR="002E4C5D">
        <w:rPr>
          <w:rFonts w:ascii="Times New Roman" w:hAnsi="Times New Roman" w:cs="Times New Roman"/>
          <w:sz w:val="28"/>
          <w:szCs w:val="28"/>
          <w:lang w:val="en-US"/>
        </w:rPr>
        <w:t>MicrosoftExcel</w:t>
      </w:r>
      <w:r w:rsidR="002E4C5D">
        <w:rPr>
          <w:rFonts w:ascii="Times New Roman" w:hAnsi="Times New Roman" w:cs="Times New Roman"/>
          <w:sz w:val="28"/>
          <w:szCs w:val="28"/>
          <w:lang w:val="ru-RU"/>
        </w:rPr>
        <w:t xml:space="preserve"> (рисунок </w:t>
      </w:r>
      <w:r w:rsidR="0078413B">
        <w:rPr>
          <w:rFonts w:ascii="Times New Roman" w:hAnsi="Times New Roman" w:cs="Times New Roman"/>
          <w:sz w:val="28"/>
          <w:szCs w:val="28"/>
          <w:lang w:val="ru-RU"/>
        </w:rPr>
        <w:t>9</w:t>
      </w:r>
      <w:r w:rsidR="002E4C5D">
        <w:rPr>
          <w:rFonts w:ascii="Times New Roman" w:hAnsi="Times New Roman" w:cs="Times New Roman"/>
          <w:sz w:val="28"/>
          <w:szCs w:val="28"/>
          <w:lang w:val="ru-RU"/>
        </w:rPr>
        <w:t>-1</w:t>
      </w:r>
      <w:r w:rsidR="0078413B">
        <w:rPr>
          <w:rFonts w:ascii="Times New Roman" w:hAnsi="Times New Roman" w:cs="Times New Roman"/>
          <w:sz w:val="28"/>
          <w:szCs w:val="28"/>
          <w:lang w:val="ru-RU"/>
        </w:rPr>
        <w:t>4</w:t>
      </w:r>
      <w:r w:rsidR="002E4C5D">
        <w:rPr>
          <w:rFonts w:ascii="Times New Roman" w:hAnsi="Times New Roman" w:cs="Times New Roman"/>
          <w:sz w:val="28"/>
          <w:szCs w:val="28"/>
          <w:lang w:val="ru-RU"/>
        </w:rPr>
        <w:t>).</w:t>
      </w:r>
    </w:p>
    <w:p w14:paraId="06777D9D" w14:textId="567BC468" w:rsidR="002E4C5D" w:rsidRDefault="002E4C5D" w:rsidP="002E4C5D">
      <w:pPr>
        <w:tabs>
          <w:tab w:val="center" w:pos="5222"/>
        </w:tabs>
        <w:autoSpaceDE w:val="0"/>
        <w:autoSpaceDN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Системно-структурный а</w:t>
      </w:r>
      <w:r w:rsidRPr="008B1680">
        <w:rPr>
          <w:rFonts w:ascii="Times New Roman" w:hAnsi="Times New Roman" w:cs="Times New Roman"/>
          <w:sz w:val="28"/>
          <w:szCs w:val="28"/>
          <w:lang w:val="ru-RU"/>
        </w:rPr>
        <w:t>нализ тенденции изменения с</w:t>
      </w:r>
      <w:r w:rsidR="008134BA">
        <w:rPr>
          <w:rFonts w:ascii="Times New Roman" w:hAnsi="Times New Roman" w:cs="Times New Roman"/>
          <w:sz w:val="28"/>
          <w:szCs w:val="28"/>
          <w:lang w:val="ru-RU"/>
        </w:rPr>
        <w:t xml:space="preserve">реднегодового расхода воды рек </w:t>
      </w:r>
      <w:r w:rsidR="00EE3895">
        <w:rPr>
          <w:rFonts w:ascii="Times New Roman" w:hAnsi="Times New Roman" w:cs="Times New Roman"/>
          <w:sz w:val="28"/>
          <w:szCs w:val="28"/>
          <w:lang w:val="ru-RU"/>
        </w:rPr>
        <w:t xml:space="preserve">в </w:t>
      </w:r>
      <w:r>
        <w:rPr>
          <w:rFonts w:ascii="Times New Roman" w:hAnsi="Times New Roman" w:cs="Times New Roman"/>
          <w:sz w:val="28"/>
          <w:szCs w:val="28"/>
          <w:lang w:val="ru-RU"/>
        </w:rPr>
        <w:t>Ш</w:t>
      </w:r>
      <w:r w:rsidR="008134BA">
        <w:rPr>
          <w:rFonts w:ascii="Times New Roman" w:hAnsi="Times New Roman" w:cs="Times New Roman"/>
          <w:sz w:val="28"/>
          <w:szCs w:val="28"/>
          <w:lang w:val="ru-RU"/>
        </w:rPr>
        <w:t>у-Таласского водохозяйственном</w:t>
      </w:r>
      <w:r>
        <w:rPr>
          <w:rFonts w:ascii="Times New Roman" w:hAnsi="Times New Roman" w:cs="Times New Roman"/>
          <w:sz w:val="28"/>
          <w:szCs w:val="28"/>
          <w:lang w:val="ru-RU"/>
        </w:rPr>
        <w:t xml:space="preserve"> бассейне</w:t>
      </w:r>
      <w:r w:rsidRPr="008B1680">
        <w:rPr>
          <w:rFonts w:ascii="Times New Roman" w:hAnsi="Times New Roman" w:cs="Times New Roman"/>
          <w:sz w:val="28"/>
          <w:szCs w:val="28"/>
          <w:lang w:val="ru-RU"/>
        </w:rPr>
        <w:t xml:space="preserve"> показал, что в зоне формирования, регулирования и использования стока</w:t>
      </w:r>
      <w:r w:rsidR="008134BA">
        <w:rPr>
          <w:rFonts w:ascii="Times New Roman" w:hAnsi="Times New Roman" w:cs="Times New Roman"/>
          <w:sz w:val="28"/>
          <w:szCs w:val="28"/>
          <w:lang w:val="ru-RU"/>
        </w:rPr>
        <w:t>,</w:t>
      </w:r>
      <w:r w:rsidRPr="008B1680">
        <w:rPr>
          <w:rFonts w:ascii="Times New Roman" w:hAnsi="Times New Roman" w:cs="Times New Roman"/>
          <w:sz w:val="28"/>
          <w:szCs w:val="28"/>
          <w:lang w:val="ru-RU"/>
        </w:rPr>
        <w:t xml:space="preserve"> несмотря на общую значительную вариабельность по годам, для всех рек общие закономерности изменения гидрологического режима не соблюда</w:t>
      </w:r>
      <w:r w:rsidR="00EE3895">
        <w:rPr>
          <w:rFonts w:ascii="Times New Roman" w:hAnsi="Times New Roman" w:cs="Times New Roman"/>
          <w:sz w:val="28"/>
          <w:szCs w:val="28"/>
          <w:lang w:val="ru-RU"/>
        </w:rPr>
        <w:t>ю</w:t>
      </w:r>
      <w:r w:rsidRPr="008B1680">
        <w:rPr>
          <w:rFonts w:ascii="Times New Roman" w:hAnsi="Times New Roman" w:cs="Times New Roman"/>
          <w:sz w:val="28"/>
          <w:szCs w:val="28"/>
          <w:lang w:val="ru-RU"/>
        </w:rPr>
        <w:t>тся.</w:t>
      </w:r>
    </w:p>
    <w:p w14:paraId="2C171ECE" w14:textId="77777777" w:rsidR="002E4C5D" w:rsidRDefault="002E4C5D" w:rsidP="00FA5E08">
      <w:pPr>
        <w:spacing w:after="0" w:line="240" w:lineRule="auto"/>
        <w:jc w:val="both"/>
        <w:rPr>
          <w:lang w:val="ru-RU"/>
        </w:rPr>
      </w:pPr>
    </w:p>
    <w:p w14:paraId="5FC232EF" w14:textId="457A2744" w:rsidR="00DA220E" w:rsidRDefault="00DA220E" w:rsidP="00FA5E08">
      <w:pPr>
        <w:spacing w:after="0" w:line="240" w:lineRule="auto"/>
        <w:jc w:val="both"/>
        <w:rPr>
          <w:rFonts w:ascii="Times New Roman" w:hAnsi="Times New Roman" w:cs="Times New Roman"/>
          <w:b/>
          <w:bCs/>
          <w:sz w:val="28"/>
          <w:szCs w:val="28"/>
          <w:lang w:val="ru-RU"/>
        </w:rPr>
      </w:pPr>
      <w:r>
        <w:rPr>
          <w:rFonts w:ascii="Times New Roman" w:hAnsi="Times New Roman" w:cs="Times New Roman"/>
          <w:b/>
          <w:bCs/>
          <w:noProof/>
          <w:sz w:val="28"/>
          <w:szCs w:val="28"/>
          <w:lang w:eastAsia="en-GB"/>
        </w:rPr>
        <w:drawing>
          <wp:inline distT="0" distB="0" distL="0" distR="0" wp14:anchorId="7251FD8D" wp14:editId="39173077">
            <wp:extent cx="5940425" cy="285750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2857500"/>
                    </a:xfrm>
                    <a:prstGeom prst="rect">
                      <a:avLst/>
                    </a:prstGeom>
                    <a:noFill/>
                    <a:ln>
                      <a:noFill/>
                    </a:ln>
                  </pic:spPr>
                </pic:pic>
              </a:graphicData>
            </a:graphic>
          </wp:inline>
        </w:drawing>
      </w:r>
    </w:p>
    <w:p w14:paraId="155022F2" w14:textId="77777777" w:rsidR="00DA220E" w:rsidRDefault="00DA220E" w:rsidP="00FA5E08">
      <w:pPr>
        <w:spacing w:after="0" w:line="240" w:lineRule="auto"/>
        <w:jc w:val="both"/>
        <w:rPr>
          <w:rFonts w:ascii="Times New Roman" w:hAnsi="Times New Roman" w:cs="Times New Roman"/>
          <w:b/>
          <w:bCs/>
          <w:sz w:val="28"/>
          <w:szCs w:val="28"/>
          <w:lang w:val="ru-RU"/>
        </w:rPr>
      </w:pPr>
    </w:p>
    <w:p w14:paraId="39B2BF4F" w14:textId="18CE214B" w:rsidR="00DA220E" w:rsidRPr="00DA220E" w:rsidRDefault="00DA220E" w:rsidP="00DA220E">
      <w:pPr>
        <w:tabs>
          <w:tab w:val="center" w:pos="5222"/>
        </w:tabs>
        <w:autoSpaceDE w:val="0"/>
        <w:autoSpaceDN w:val="0"/>
        <w:spacing w:after="0" w:line="240" w:lineRule="auto"/>
        <w:ind w:firstLine="454"/>
        <w:jc w:val="center"/>
        <w:rPr>
          <w:rFonts w:ascii="Times New Roman" w:hAnsi="Times New Roman" w:cs="Times New Roman"/>
          <w:sz w:val="28"/>
          <w:szCs w:val="28"/>
          <w:lang w:val="ru-RU"/>
        </w:rPr>
      </w:pPr>
      <w:r w:rsidRPr="00DA220E">
        <w:rPr>
          <w:rFonts w:ascii="Times New Roman" w:hAnsi="Times New Roman" w:cs="Times New Roman"/>
          <w:sz w:val="28"/>
          <w:szCs w:val="28"/>
          <w:lang w:val="ru-RU"/>
        </w:rPr>
        <w:t xml:space="preserve">Рисунок </w:t>
      </w:r>
      <w:r w:rsidR="0078413B">
        <w:rPr>
          <w:rFonts w:ascii="Times New Roman" w:hAnsi="Times New Roman" w:cs="Times New Roman"/>
          <w:sz w:val="28"/>
          <w:szCs w:val="28"/>
          <w:lang w:val="ru-RU"/>
        </w:rPr>
        <w:t>9</w:t>
      </w:r>
      <w:r w:rsidR="00975309">
        <w:rPr>
          <w:rFonts w:ascii="Times New Roman" w:hAnsi="Times New Roman" w:cs="Times New Roman"/>
          <w:sz w:val="28"/>
          <w:szCs w:val="28"/>
          <w:lang w:val="ru-RU"/>
        </w:rPr>
        <w:t xml:space="preserve"> </w:t>
      </w:r>
      <w:r w:rsidRPr="00DA220E">
        <w:rPr>
          <w:rFonts w:ascii="Times New Roman" w:hAnsi="Times New Roman" w:cs="Times New Roman"/>
          <w:sz w:val="28"/>
          <w:szCs w:val="28"/>
          <w:lang w:val="ru-RU"/>
        </w:rPr>
        <w:t>-</w:t>
      </w:r>
      <w:r w:rsidR="00975309">
        <w:rPr>
          <w:rFonts w:ascii="Times New Roman" w:hAnsi="Times New Roman" w:cs="Times New Roman"/>
          <w:sz w:val="28"/>
          <w:szCs w:val="28"/>
          <w:lang w:val="ru-RU"/>
        </w:rPr>
        <w:t xml:space="preserve"> </w:t>
      </w:r>
      <w:r w:rsidRPr="00DA220E">
        <w:rPr>
          <w:rFonts w:ascii="Times New Roman" w:hAnsi="Times New Roman" w:cs="Times New Roman"/>
          <w:sz w:val="28"/>
          <w:szCs w:val="28"/>
          <w:lang w:val="ru-RU"/>
        </w:rPr>
        <w:t xml:space="preserve">График изменения среднегодового расхода воды реки </w:t>
      </w:r>
      <w:r w:rsidR="00C1452F">
        <w:rPr>
          <w:rFonts w:ascii="Times New Roman" w:hAnsi="Times New Roman" w:cs="Times New Roman"/>
          <w:sz w:val="28"/>
          <w:szCs w:val="28"/>
          <w:lang w:val="ru-RU"/>
        </w:rPr>
        <w:t>Куркуре-Су</w:t>
      </w:r>
      <w:r w:rsidRPr="00DA220E">
        <w:rPr>
          <w:rFonts w:ascii="Times New Roman" w:hAnsi="Times New Roman" w:cs="Times New Roman"/>
          <w:sz w:val="28"/>
          <w:szCs w:val="28"/>
          <w:lang w:val="ru-RU"/>
        </w:rPr>
        <w:t xml:space="preserve"> </w:t>
      </w:r>
      <w:r w:rsidR="00EE3895">
        <w:rPr>
          <w:rFonts w:ascii="Times New Roman" w:hAnsi="Times New Roman" w:cs="Times New Roman"/>
          <w:sz w:val="28"/>
          <w:szCs w:val="28"/>
          <w:lang w:val="ru-RU"/>
        </w:rPr>
        <w:t>-</w:t>
      </w:r>
      <w:r w:rsidRPr="00DA220E">
        <w:rPr>
          <w:rFonts w:ascii="Times New Roman" w:hAnsi="Times New Roman" w:cs="Times New Roman"/>
          <w:sz w:val="28"/>
          <w:szCs w:val="28"/>
          <w:lang w:val="ru-RU"/>
        </w:rPr>
        <w:t xml:space="preserve"> </w:t>
      </w:r>
      <w:r w:rsidR="00EC4612">
        <w:rPr>
          <w:rFonts w:ascii="Times New Roman" w:hAnsi="Times New Roman" w:cs="Times New Roman"/>
          <w:sz w:val="28"/>
          <w:szCs w:val="28"/>
          <w:lang w:val="ru-RU"/>
        </w:rPr>
        <w:t>Маймак</w:t>
      </w:r>
      <w:r w:rsidRPr="00DA220E">
        <w:rPr>
          <w:rFonts w:ascii="Times New Roman" w:hAnsi="Times New Roman" w:cs="Times New Roman"/>
          <w:sz w:val="28"/>
          <w:szCs w:val="28"/>
          <w:lang w:val="ru-RU"/>
        </w:rPr>
        <w:t xml:space="preserve"> (1)</w:t>
      </w:r>
      <w:r w:rsidR="00C1452F">
        <w:rPr>
          <w:rFonts w:ascii="Times New Roman" w:hAnsi="Times New Roman" w:cs="Times New Roman"/>
          <w:sz w:val="28"/>
          <w:szCs w:val="28"/>
          <w:lang w:val="ru-RU"/>
        </w:rPr>
        <w:t xml:space="preserve"> и реки Асса </w:t>
      </w:r>
      <w:r w:rsidRPr="00DA220E">
        <w:rPr>
          <w:rFonts w:ascii="Times New Roman" w:hAnsi="Times New Roman" w:cs="Times New Roman"/>
          <w:sz w:val="28"/>
          <w:szCs w:val="28"/>
          <w:lang w:val="ru-RU"/>
        </w:rPr>
        <w:t xml:space="preserve"> </w:t>
      </w:r>
      <w:r w:rsidR="00EE3895">
        <w:rPr>
          <w:rFonts w:ascii="Times New Roman" w:hAnsi="Times New Roman" w:cs="Times New Roman"/>
          <w:sz w:val="28"/>
          <w:szCs w:val="28"/>
          <w:lang w:val="ru-RU"/>
        </w:rPr>
        <w:t>-</w:t>
      </w:r>
      <w:r w:rsidR="00C1452F" w:rsidRPr="00DA220E">
        <w:rPr>
          <w:rFonts w:ascii="Times New Roman" w:hAnsi="Times New Roman" w:cs="Times New Roman"/>
          <w:sz w:val="28"/>
          <w:szCs w:val="28"/>
          <w:lang w:val="ru-RU"/>
        </w:rPr>
        <w:t xml:space="preserve"> </w:t>
      </w:r>
      <w:r w:rsidR="00C1452F">
        <w:rPr>
          <w:rFonts w:ascii="Times New Roman" w:hAnsi="Times New Roman" w:cs="Times New Roman"/>
          <w:sz w:val="28"/>
          <w:szCs w:val="28"/>
          <w:lang w:val="ru-RU"/>
        </w:rPr>
        <w:t>Маймак</w:t>
      </w:r>
      <w:r w:rsidRPr="00DA220E">
        <w:rPr>
          <w:rFonts w:ascii="Times New Roman" w:hAnsi="Times New Roman" w:cs="Times New Roman"/>
          <w:sz w:val="28"/>
          <w:szCs w:val="28"/>
          <w:lang w:val="ru-RU"/>
        </w:rPr>
        <w:t xml:space="preserve"> (2) за 19</w:t>
      </w:r>
      <w:r w:rsidR="00C1452F">
        <w:rPr>
          <w:rFonts w:ascii="Times New Roman" w:hAnsi="Times New Roman" w:cs="Times New Roman"/>
          <w:sz w:val="28"/>
          <w:szCs w:val="28"/>
          <w:lang w:val="ru-RU"/>
        </w:rPr>
        <w:t>40</w:t>
      </w:r>
      <w:r w:rsidRPr="00DA220E">
        <w:rPr>
          <w:rFonts w:ascii="Times New Roman" w:hAnsi="Times New Roman" w:cs="Times New Roman"/>
          <w:sz w:val="28"/>
          <w:szCs w:val="28"/>
          <w:lang w:val="ru-RU"/>
        </w:rPr>
        <w:t xml:space="preserve">-2020 годы и </w:t>
      </w:r>
      <w:r w:rsidR="00BA5544">
        <w:rPr>
          <w:rFonts w:ascii="Times New Roman" w:hAnsi="Times New Roman" w:cs="Times New Roman"/>
          <w:sz w:val="28"/>
          <w:szCs w:val="28"/>
          <w:lang w:val="ru-RU"/>
        </w:rPr>
        <w:t>их</w:t>
      </w:r>
      <w:r w:rsidRPr="00DA220E">
        <w:rPr>
          <w:rFonts w:ascii="Times New Roman" w:hAnsi="Times New Roman" w:cs="Times New Roman"/>
          <w:sz w:val="28"/>
          <w:szCs w:val="28"/>
          <w:lang w:val="ru-RU"/>
        </w:rPr>
        <w:t xml:space="preserve"> линейный тренд</w:t>
      </w:r>
    </w:p>
    <w:p w14:paraId="19620B99" w14:textId="77777777" w:rsidR="00DA220E" w:rsidRPr="00E12A25" w:rsidRDefault="00DA220E" w:rsidP="00DA220E">
      <w:pPr>
        <w:tabs>
          <w:tab w:val="center" w:pos="5222"/>
        </w:tabs>
        <w:autoSpaceDE w:val="0"/>
        <w:autoSpaceDN w:val="0"/>
        <w:spacing w:after="0" w:line="240" w:lineRule="auto"/>
        <w:ind w:firstLine="454"/>
        <w:jc w:val="both"/>
        <w:rPr>
          <w:rFonts w:ascii="Times New Roman" w:hAnsi="Times New Roman" w:cs="Times New Roman"/>
          <w:lang w:val="ru-RU"/>
        </w:rPr>
      </w:pPr>
    </w:p>
    <w:p w14:paraId="5561451E" w14:textId="1EF14A7C" w:rsidR="007D1C05" w:rsidRDefault="008B1680" w:rsidP="007D1C05">
      <w:pPr>
        <w:tabs>
          <w:tab w:val="center" w:pos="5222"/>
        </w:tabs>
        <w:autoSpaceDE w:val="0"/>
        <w:autoSpaceDN w:val="0"/>
        <w:spacing w:after="0" w:line="240" w:lineRule="auto"/>
        <w:ind w:firstLine="709"/>
        <w:jc w:val="both"/>
        <w:rPr>
          <w:rFonts w:ascii="Times New Roman" w:hAnsi="Times New Roman" w:cs="Times New Roman"/>
          <w:sz w:val="28"/>
          <w:szCs w:val="28"/>
          <w:lang w:val="ru-RU"/>
        </w:rPr>
      </w:pPr>
      <w:r w:rsidRPr="008B1680">
        <w:rPr>
          <w:rFonts w:ascii="Times New Roman" w:hAnsi="Times New Roman" w:cs="Times New Roman"/>
          <w:sz w:val="28"/>
          <w:szCs w:val="28"/>
          <w:lang w:val="ru-RU"/>
        </w:rPr>
        <w:t>В зон</w:t>
      </w:r>
      <w:r w:rsidR="00EE3895">
        <w:rPr>
          <w:rFonts w:ascii="Times New Roman" w:hAnsi="Times New Roman" w:cs="Times New Roman"/>
          <w:sz w:val="28"/>
          <w:szCs w:val="28"/>
          <w:lang w:val="ru-RU"/>
        </w:rPr>
        <w:t xml:space="preserve">е формирования </w:t>
      </w:r>
      <w:r w:rsidRPr="008B1680">
        <w:rPr>
          <w:rFonts w:ascii="Times New Roman" w:hAnsi="Times New Roman" w:cs="Times New Roman"/>
          <w:sz w:val="28"/>
          <w:szCs w:val="28"/>
          <w:lang w:val="ru-RU"/>
        </w:rPr>
        <w:t xml:space="preserve">стока реки </w:t>
      </w:r>
      <w:r>
        <w:rPr>
          <w:rFonts w:ascii="Times New Roman" w:hAnsi="Times New Roman" w:cs="Times New Roman"/>
          <w:sz w:val="28"/>
          <w:szCs w:val="28"/>
          <w:lang w:val="ru-RU"/>
        </w:rPr>
        <w:t>Куркуре</w:t>
      </w:r>
      <w:r w:rsidR="008820E5">
        <w:rPr>
          <w:rFonts w:ascii="Times New Roman" w:hAnsi="Times New Roman" w:cs="Times New Roman"/>
          <w:sz w:val="28"/>
          <w:szCs w:val="28"/>
          <w:lang w:val="ru-RU"/>
        </w:rPr>
        <w:t>у</w:t>
      </w:r>
      <w:r>
        <w:rPr>
          <w:rFonts w:ascii="Times New Roman" w:hAnsi="Times New Roman" w:cs="Times New Roman"/>
          <w:sz w:val="28"/>
          <w:szCs w:val="28"/>
          <w:lang w:val="ru-RU"/>
        </w:rPr>
        <w:t>-</w:t>
      </w:r>
      <w:r w:rsidRPr="008820E5">
        <w:rPr>
          <w:rFonts w:ascii="Times New Roman" w:hAnsi="Times New Roman" w:cs="Times New Roman"/>
          <w:sz w:val="28"/>
          <w:szCs w:val="28"/>
          <w:lang w:val="ru-RU"/>
        </w:rPr>
        <w:t>Су,</w:t>
      </w:r>
      <w:r w:rsidRPr="008B1680">
        <w:rPr>
          <w:rFonts w:ascii="Times New Roman" w:hAnsi="Times New Roman" w:cs="Times New Roman"/>
          <w:sz w:val="28"/>
          <w:szCs w:val="28"/>
          <w:lang w:val="ru-RU"/>
        </w:rPr>
        <w:t xml:space="preserve"> по данным гидрологического поста </w:t>
      </w:r>
      <w:r w:rsidR="00EC4612">
        <w:rPr>
          <w:rFonts w:ascii="Times New Roman" w:hAnsi="Times New Roman" w:cs="Times New Roman"/>
          <w:sz w:val="28"/>
          <w:szCs w:val="28"/>
          <w:lang w:val="ru-RU"/>
        </w:rPr>
        <w:t>Маймак</w:t>
      </w:r>
      <w:r w:rsidRPr="008B1680">
        <w:rPr>
          <w:rFonts w:ascii="Times New Roman" w:hAnsi="Times New Roman" w:cs="Times New Roman"/>
          <w:sz w:val="28"/>
          <w:szCs w:val="28"/>
          <w:lang w:val="ru-RU"/>
        </w:rPr>
        <w:t>, расположенного</w:t>
      </w:r>
      <w:r w:rsidR="008134BA">
        <w:rPr>
          <w:rFonts w:ascii="Times New Roman" w:hAnsi="Times New Roman" w:cs="Times New Roman"/>
          <w:sz w:val="28"/>
          <w:szCs w:val="28"/>
          <w:lang w:val="ru-RU"/>
        </w:rPr>
        <w:t xml:space="preserve"> в </w:t>
      </w:r>
      <w:r w:rsidR="007D1C05">
        <w:rPr>
          <w:rFonts w:ascii="Times New Roman" w:hAnsi="Times New Roman" w:cs="Times New Roman"/>
          <w:sz w:val="28"/>
          <w:szCs w:val="28"/>
          <w:lang w:val="ru-RU"/>
        </w:rPr>
        <w:t xml:space="preserve">предгорных зонах водосбора бассейна реки Асса-Талас, </w:t>
      </w:r>
      <w:r w:rsidR="007D1C05" w:rsidRPr="008B1680">
        <w:rPr>
          <w:rFonts w:ascii="Times New Roman" w:hAnsi="Times New Roman" w:cs="Times New Roman"/>
          <w:sz w:val="28"/>
          <w:szCs w:val="28"/>
          <w:lang w:val="ru-RU"/>
        </w:rPr>
        <w:t xml:space="preserve">тенденция изменения среднегодового </w:t>
      </w:r>
      <w:r w:rsidR="007D1C05" w:rsidRPr="008B1680">
        <w:rPr>
          <w:rFonts w:ascii="Times New Roman" w:hAnsi="Times New Roman" w:cs="Times New Roman"/>
          <w:sz w:val="28"/>
          <w:szCs w:val="28"/>
          <w:lang w:val="ru-RU"/>
        </w:rPr>
        <w:lastRenderedPageBreak/>
        <w:t>расхода воды за период 19</w:t>
      </w:r>
      <w:r w:rsidR="007D1C05">
        <w:rPr>
          <w:rFonts w:ascii="Times New Roman" w:hAnsi="Times New Roman" w:cs="Times New Roman"/>
          <w:sz w:val="28"/>
          <w:szCs w:val="28"/>
          <w:lang w:val="ru-RU"/>
        </w:rPr>
        <w:t>40</w:t>
      </w:r>
      <w:r w:rsidR="007D1C05" w:rsidRPr="008B1680">
        <w:rPr>
          <w:rFonts w:ascii="Times New Roman" w:hAnsi="Times New Roman" w:cs="Times New Roman"/>
          <w:sz w:val="28"/>
          <w:szCs w:val="28"/>
          <w:lang w:val="ru-RU"/>
        </w:rPr>
        <w:t>-2020 г</w:t>
      </w:r>
      <w:r w:rsidR="000112AF">
        <w:rPr>
          <w:rFonts w:ascii="Times New Roman" w:hAnsi="Times New Roman" w:cs="Times New Roman"/>
          <w:sz w:val="28"/>
          <w:szCs w:val="28"/>
          <w:lang w:val="ru-RU"/>
        </w:rPr>
        <w:t>г.</w:t>
      </w:r>
      <w:r w:rsidR="007D1C05" w:rsidRPr="008B1680">
        <w:rPr>
          <w:rFonts w:ascii="Times New Roman" w:hAnsi="Times New Roman" w:cs="Times New Roman"/>
          <w:sz w:val="28"/>
          <w:szCs w:val="28"/>
          <w:lang w:val="ru-RU"/>
        </w:rPr>
        <w:t xml:space="preserve"> </w:t>
      </w:r>
      <w:r w:rsidR="007D1C05">
        <w:rPr>
          <w:rFonts w:ascii="Times New Roman" w:hAnsi="Times New Roman" w:cs="Times New Roman"/>
          <w:sz w:val="28"/>
          <w:szCs w:val="28"/>
          <w:lang w:val="ru-RU"/>
        </w:rPr>
        <w:t>положительный</w:t>
      </w:r>
      <w:r w:rsidR="007D1C05" w:rsidRPr="008B1680">
        <w:rPr>
          <w:rFonts w:ascii="Times New Roman" w:hAnsi="Times New Roman" w:cs="Times New Roman"/>
          <w:sz w:val="28"/>
          <w:szCs w:val="28"/>
          <w:lang w:val="ru-RU"/>
        </w:rPr>
        <w:t xml:space="preserve"> </w:t>
      </w:r>
      <w:r w:rsidR="000112AF">
        <w:rPr>
          <w:rFonts w:ascii="Times New Roman" w:hAnsi="Times New Roman" w:cs="Times New Roman"/>
          <w:sz w:val="28"/>
          <w:szCs w:val="28"/>
          <w:lang w:val="ru-RU"/>
        </w:rPr>
        <w:t>и</w:t>
      </w:r>
      <w:r w:rsidR="007D1C05" w:rsidRPr="008B1680">
        <w:rPr>
          <w:rFonts w:ascii="Times New Roman" w:hAnsi="Times New Roman" w:cs="Times New Roman"/>
          <w:sz w:val="28"/>
          <w:szCs w:val="28"/>
          <w:lang w:val="ru-RU"/>
        </w:rPr>
        <w:t xml:space="preserve"> составляет </w:t>
      </w:r>
      <w:r w:rsidR="007D1C05">
        <w:rPr>
          <w:rFonts w:ascii="Times New Roman" w:hAnsi="Times New Roman" w:cs="Times New Roman"/>
          <w:sz w:val="28"/>
          <w:szCs w:val="28"/>
          <w:lang w:val="ru-RU"/>
        </w:rPr>
        <w:t>4,176</w:t>
      </w:r>
      <w:r w:rsidR="007D1C05" w:rsidRPr="008B1680">
        <w:rPr>
          <w:rFonts w:ascii="Times New Roman" w:hAnsi="Times New Roman" w:cs="Times New Roman"/>
          <w:sz w:val="28"/>
          <w:szCs w:val="28"/>
          <w:lang w:val="ru-RU"/>
        </w:rPr>
        <w:t xml:space="preserve"> м</w:t>
      </w:r>
      <w:r w:rsidR="007D1C05" w:rsidRPr="008B1680">
        <w:rPr>
          <w:rFonts w:ascii="Times New Roman" w:hAnsi="Times New Roman" w:cs="Times New Roman"/>
          <w:sz w:val="28"/>
          <w:szCs w:val="28"/>
          <w:vertAlign w:val="superscript"/>
          <w:lang w:val="ru-RU"/>
        </w:rPr>
        <w:t>3</w:t>
      </w:r>
      <w:r w:rsidR="007D1C05" w:rsidRPr="008B1680">
        <w:rPr>
          <w:rFonts w:ascii="Times New Roman" w:hAnsi="Times New Roman" w:cs="Times New Roman"/>
          <w:sz w:val="28"/>
          <w:szCs w:val="28"/>
          <w:lang w:val="ru-RU"/>
        </w:rPr>
        <w:t>/с с интенсивностью 0,0</w:t>
      </w:r>
      <w:r w:rsidR="007D1C05">
        <w:rPr>
          <w:rFonts w:ascii="Times New Roman" w:hAnsi="Times New Roman" w:cs="Times New Roman"/>
          <w:sz w:val="28"/>
          <w:szCs w:val="28"/>
          <w:lang w:val="ru-RU"/>
        </w:rPr>
        <w:t>516</w:t>
      </w:r>
      <w:r w:rsidR="007D1C05" w:rsidRPr="008B1680">
        <w:rPr>
          <w:rFonts w:ascii="Times New Roman" w:hAnsi="Times New Roman" w:cs="Times New Roman"/>
          <w:sz w:val="28"/>
          <w:szCs w:val="28"/>
          <w:lang w:val="ru-RU"/>
        </w:rPr>
        <w:t xml:space="preserve"> м</w:t>
      </w:r>
      <w:r w:rsidR="007D1C05" w:rsidRPr="008B1680">
        <w:rPr>
          <w:rFonts w:ascii="Times New Roman" w:hAnsi="Times New Roman" w:cs="Times New Roman"/>
          <w:sz w:val="28"/>
          <w:szCs w:val="28"/>
          <w:vertAlign w:val="superscript"/>
          <w:lang w:val="ru-RU"/>
        </w:rPr>
        <w:t>3</w:t>
      </w:r>
      <w:r w:rsidR="007D1C05" w:rsidRPr="008B1680">
        <w:rPr>
          <w:rFonts w:ascii="Times New Roman" w:hAnsi="Times New Roman" w:cs="Times New Roman"/>
          <w:sz w:val="28"/>
          <w:szCs w:val="28"/>
          <w:lang w:val="ru-RU"/>
        </w:rPr>
        <w:t>/с в год</w:t>
      </w:r>
      <w:r w:rsidR="000112AF">
        <w:rPr>
          <w:rFonts w:ascii="Times New Roman" w:hAnsi="Times New Roman" w:cs="Times New Roman"/>
          <w:sz w:val="28"/>
          <w:szCs w:val="28"/>
          <w:lang w:val="ru-RU"/>
        </w:rPr>
        <w:t>,</w:t>
      </w:r>
      <w:r w:rsidR="007D1C05" w:rsidRPr="008B1680">
        <w:rPr>
          <w:rFonts w:ascii="Times New Roman" w:hAnsi="Times New Roman" w:cs="Times New Roman"/>
          <w:sz w:val="28"/>
          <w:szCs w:val="28"/>
          <w:lang w:val="ru-RU"/>
        </w:rPr>
        <w:t xml:space="preserve"> (рисунок </w:t>
      </w:r>
      <w:r w:rsidR="0078413B">
        <w:rPr>
          <w:rFonts w:ascii="Times New Roman" w:hAnsi="Times New Roman" w:cs="Times New Roman"/>
          <w:sz w:val="28"/>
          <w:szCs w:val="28"/>
          <w:lang w:val="ru-RU"/>
        </w:rPr>
        <w:t>9</w:t>
      </w:r>
      <w:r w:rsidR="007D1C05" w:rsidRPr="008B1680">
        <w:rPr>
          <w:rFonts w:ascii="Times New Roman" w:hAnsi="Times New Roman" w:cs="Times New Roman"/>
          <w:sz w:val="28"/>
          <w:szCs w:val="28"/>
          <w:lang w:val="ru-RU"/>
        </w:rPr>
        <w:t>)</w:t>
      </w:r>
      <w:r w:rsidR="007D1C05">
        <w:rPr>
          <w:rFonts w:ascii="Times New Roman" w:hAnsi="Times New Roman" w:cs="Times New Roman"/>
          <w:sz w:val="28"/>
          <w:szCs w:val="28"/>
          <w:lang w:val="ru-RU"/>
        </w:rPr>
        <w:t>, что связан</w:t>
      </w:r>
      <w:r w:rsidR="000112AF">
        <w:rPr>
          <w:rFonts w:ascii="Times New Roman" w:hAnsi="Times New Roman" w:cs="Times New Roman"/>
          <w:sz w:val="28"/>
          <w:szCs w:val="28"/>
          <w:lang w:val="ru-RU"/>
        </w:rPr>
        <w:t>о с интенсивным</w:t>
      </w:r>
      <w:r w:rsidR="007D1C05">
        <w:rPr>
          <w:rFonts w:ascii="Times New Roman" w:hAnsi="Times New Roman" w:cs="Times New Roman"/>
          <w:sz w:val="28"/>
          <w:szCs w:val="28"/>
          <w:lang w:val="ru-RU"/>
        </w:rPr>
        <w:t xml:space="preserve"> таяни</w:t>
      </w:r>
      <w:r w:rsidR="000112AF">
        <w:rPr>
          <w:rFonts w:ascii="Times New Roman" w:hAnsi="Times New Roman" w:cs="Times New Roman"/>
          <w:sz w:val="28"/>
          <w:szCs w:val="28"/>
          <w:lang w:val="ru-RU"/>
        </w:rPr>
        <w:t>ем</w:t>
      </w:r>
      <w:r w:rsidR="007D1C05">
        <w:rPr>
          <w:rFonts w:ascii="Times New Roman" w:hAnsi="Times New Roman" w:cs="Times New Roman"/>
          <w:sz w:val="28"/>
          <w:szCs w:val="28"/>
          <w:lang w:val="ru-RU"/>
        </w:rPr>
        <w:t xml:space="preserve"> ледников Манас (4482 м над уровнем море) </w:t>
      </w:r>
      <w:r w:rsidR="007D1C05" w:rsidRPr="007D1C05">
        <w:rPr>
          <w:rFonts w:ascii="Times New Roman" w:hAnsi="Times New Roman" w:cs="Times New Roman"/>
          <w:sz w:val="28"/>
          <w:szCs w:val="28"/>
          <w:lang w:val="ru-RU"/>
        </w:rPr>
        <w:t>и</w:t>
      </w:r>
      <w:r w:rsidR="000112AF">
        <w:rPr>
          <w:rFonts w:ascii="Times New Roman" w:hAnsi="Times New Roman" w:cs="Times New Roman"/>
          <w:sz w:val="28"/>
          <w:szCs w:val="28"/>
          <w:lang w:val="ru-RU"/>
        </w:rPr>
        <w:t xml:space="preserve"> на</w:t>
      </w:r>
      <w:r w:rsidR="007D1C05" w:rsidRPr="007D1C05">
        <w:rPr>
          <w:rFonts w:ascii="Times New Roman" w:hAnsi="Times New Roman" w:cs="Times New Roman"/>
          <w:sz w:val="28"/>
          <w:szCs w:val="28"/>
          <w:lang w:val="ru-RU"/>
        </w:rPr>
        <w:t xml:space="preserve"> северных перевалах Байдам -Тал и Чынгыз Таласского -Ала-Тоо</w:t>
      </w:r>
      <w:r w:rsidR="000112AF">
        <w:rPr>
          <w:rFonts w:ascii="Times New Roman" w:hAnsi="Times New Roman" w:cs="Times New Roman"/>
          <w:sz w:val="28"/>
          <w:szCs w:val="28"/>
          <w:lang w:val="ru-RU"/>
        </w:rPr>
        <w:t>, что</w:t>
      </w:r>
      <w:r w:rsidR="007D1C05">
        <w:rPr>
          <w:rFonts w:ascii="Times New Roman" w:hAnsi="Times New Roman" w:cs="Times New Roman"/>
          <w:sz w:val="28"/>
          <w:szCs w:val="28"/>
          <w:lang w:val="ru-RU"/>
        </w:rPr>
        <w:t xml:space="preserve"> можно рассм</w:t>
      </w:r>
      <w:r w:rsidR="000112AF">
        <w:rPr>
          <w:rFonts w:ascii="Times New Roman" w:hAnsi="Times New Roman" w:cs="Times New Roman"/>
          <w:sz w:val="28"/>
          <w:szCs w:val="28"/>
          <w:lang w:val="ru-RU"/>
        </w:rPr>
        <w:t>атривать</w:t>
      </w:r>
      <w:r w:rsidR="007D1C05">
        <w:rPr>
          <w:rFonts w:ascii="Times New Roman" w:hAnsi="Times New Roman" w:cs="Times New Roman"/>
          <w:sz w:val="28"/>
          <w:szCs w:val="28"/>
          <w:lang w:val="ru-RU"/>
        </w:rPr>
        <w:t>, как временно</w:t>
      </w:r>
      <w:r w:rsidR="000112AF">
        <w:rPr>
          <w:rFonts w:ascii="Times New Roman" w:hAnsi="Times New Roman" w:cs="Times New Roman"/>
          <w:sz w:val="28"/>
          <w:szCs w:val="28"/>
          <w:lang w:val="ru-RU"/>
        </w:rPr>
        <w:t>е</w:t>
      </w:r>
      <w:r w:rsidR="007D1C05">
        <w:rPr>
          <w:rFonts w:ascii="Times New Roman" w:hAnsi="Times New Roman" w:cs="Times New Roman"/>
          <w:sz w:val="28"/>
          <w:szCs w:val="28"/>
          <w:lang w:val="ru-RU"/>
        </w:rPr>
        <w:t xml:space="preserve"> природно</w:t>
      </w:r>
      <w:r w:rsidR="000112AF">
        <w:rPr>
          <w:rFonts w:ascii="Times New Roman" w:hAnsi="Times New Roman" w:cs="Times New Roman"/>
          <w:sz w:val="28"/>
          <w:szCs w:val="28"/>
          <w:lang w:val="ru-RU"/>
        </w:rPr>
        <w:t>е</w:t>
      </w:r>
      <w:r w:rsidR="007D1C05">
        <w:rPr>
          <w:rFonts w:ascii="Times New Roman" w:hAnsi="Times New Roman" w:cs="Times New Roman"/>
          <w:sz w:val="28"/>
          <w:szCs w:val="28"/>
          <w:lang w:val="ru-RU"/>
        </w:rPr>
        <w:t xml:space="preserve"> явлени</w:t>
      </w:r>
      <w:r w:rsidR="000112AF">
        <w:rPr>
          <w:rFonts w:ascii="Times New Roman" w:hAnsi="Times New Roman" w:cs="Times New Roman"/>
          <w:sz w:val="28"/>
          <w:szCs w:val="28"/>
          <w:lang w:val="ru-RU"/>
        </w:rPr>
        <w:t>е,</w:t>
      </w:r>
      <w:r w:rsidR="007D1C05">
        <w:rPr>
          <w:rFonts w:ascii="Times New Roman" w:hAnsi="Times New Roman" w:cs="Times New Roman"/>
          <w:sz w:val="28"/>
          <w:szCs w:val="28"/>
          <w:lang w:val="ru-RU"/>
        </w:rPr>
        <w:t xml:space="preserve"> связанн</w:t>
      </w:r>
      <w:r w:rsidR="000112AF">
        <w:rPr>
          <w:rFonts w:ascii="Times New Roman" w:hAnsi="Times New Roman" w:cs="Times New Roman"/>
          <w:sz w:val="28"/>
          <w:szCs w:val="28"/>
          <w:lang w:val="ru-RU"/>
        </w:rPr>
        <w:t>ое</w:t>
      </w:r>
      <w:r w:rsidR="007D1C05">
        <w:rPr>
          <w:rFonts w:ascii="Times New Roman" w:hAnsi="Times New Roman" w:cs="Times New Roman"/>
          <w:sz w:val="28"/>
          <w:szCs w:val="28"/>
          <w:lang w:val="ru-RU"/>
        </w:rPr>
        <w:t xml:space="preserve"> с изменением климата.  </w:t>
      </w:r>
    </w:p>
    <w:p w14:paraId="0FA564F2" w14:textId="3A40CD24" w:rsidR="007D1C05" w:rsidRDefault="007D1C05" w:rsidP="007D1C05">
      <w:pPr>
        <w:tabs>
          <w:tab w:val="center" w:pos="5222"/>
        </w:tabs>
        <w:autoSpaceDE w:val="0"/>
        <w:autoSpaceDN w:val="0"/>
        <w:spacing w:after="0" w:line="240" w:lineRule="auto"/>
        <w:ind w:firstLine="709"/>
        <w:jc w:val="both"/>
        <w:rPr>
          <w:rFonts w:ascii="Times New Roman" w:hAnsi="Times New Roman" w:cs="Times New Roman"/>
          <w:sz w:val="28"/>
          <w:szCs w:val="28"/>
          <w:lang w:val="ru-RU"/>
        </w:rPr>
      </w:pPr>
      <w:r w:rsidRPr="007D1C05">
        <w:rPr>
          <w:rFonts w:ascii="Times New Roman" w:hAnsi="Times New Roman" w:cs="Times New Roman"/>
          <w:sz w:val="28"/>
          <w:szCs w:val="28"/>
          <w:lang w:val="ru-RU"/>
        </w:rPr>
        <w:t xml:space="preserve">Анализ динамики среднегодового расхода воды реки </w:t>
      </w:r>
      <w:r>
        <w:rPr>
          <w:rFonts w:ascii="Times New Roman" w:hAnsi="Times New Roman" w:cs="Times New Roman"/>
          <w:sz w:val="28"/>
          <w:szCs w:val="28"/>
          <w:lang w:val="ru-RU"/>
        </w:rPr>
        <w:t>Асса</w:t>
      </w:r>
      <w:r w:rsidRPr="007D1C05">
        <w:rPr>
          <w:rFonts w:ascii="Times New Roman" w:hAnsi="Times New Roman" w:cs="Times New Roman"/>
          <w:sz w:val="28"/>
          <w:szCs w:val="28"/>
          <w:lang w:val="ru-RU"/>
        </w:rPr>
        <w:t xml:space="preserve"> в створе гидрологического поста </w:t>
      </w:r>
      <w:r>
        <w:rPr>
          <w:rFonts w:ascii="Times New Roman" w:hAnsi="Times New Roman" w:cs="Times New Roman"/>
          <w:sz w:val="28"/>
          <w:szCs w:val="28"/>
          <w:lang w:val="ru-RU"/>
        </w:rPr>
        <w:t>Маймак</w:t>
      </w:r>
      <w:r w:rsidRPr="007D1C05">
        <w:rPr>
          <w:rFonts w:ascii="Times New Roman" w:hAnsi="Times New Roman" w:cs="Times New Roman"/>
          <w:sz w:val="28"/>
          <w:szCs w:val="28"/>
          <w:lang w:val="ru-RU"/>
        </w:rPr>
        <w:t>,</w:t>
      </w:r>
      <w:r>
        <w:rPr>
          <w:rFonts w:ascii="Times New Roman" w:hAnsi="Times New Roman" w:cs="Times New Roman"/>
          <w:sz w:val="28"/>
          <w:szCs w:val="28"/>
          <w:lang w:val="ru-RU"/>
        </w:rPr>
        <w:t xml:space="preserve"> расположенн</w:t>
      </w:r>
      <w:r w:rsidR="000112AF">
        <w:rPr>
          <w:rFonts w:ascii="Times New Roman" w:hAnsi="Times New Roman" w:cs="Times New Roman"/>
          <w:sz w:val="28"/>
          <w:szCs w:val="28"/>
          <w:lang w:val="ru-RU"/>
        </w:rPr>
        <w:t>ого</w:t>
      </w:r>
      <w:r>
        <w:rPr>
          <w:rFonts w:ascii="Times New Roman" w:hAnsi="Times New Roman" w:cs="Times New Roman"/>
          <w:sz w:val="28"/>
          <w:szCs w:val="28"/>
          <w:lang w:val="ru-RU"/>
        </w:rPr>
        <w:t xml:space="preserve"> </w:t>
      </w:r>
      <w:r w:rsidR="00F07DF8">
        <w:rPr>
          <w:rFonts w:ascii="Times New Roman" w:hAnsi="Times New Roman" w:cs="Times New Roman"/>
          <w:sz w:val="28"/>
          <w:szCs w:val="28"/>
          <w:lang w:val="ru-RU"/>
        </w:rPr>
        <w:t xml:space="preserve">ниже </w:t>
      </w:r>
      <w:r>
        <w:rPr>
          <w:rFonts w:ascii="Times New Roman" w:hAnsi="Times New Roman" w:cs="Times New Roman"/>
          <w:sz w:val="28"/>
          <w:szCs w:val="28"/>
          <w:lang w:val="ru-RU"/>
        </w:rPr>
        <w:t xml:space="preserve">слияния рек Терс </w:t>
      </w:r>
      <w:r w:rsidR="00F07DF8">
        <w:rPr>
          <w:rFonts w:ascii="Times New Roman" w:hAnsi="Times New Roman" w:cs="Times New Roman"/>
          <w:sz w:val="28"/>
          <w:szCs w:val="28"/>
          <w:lang w:val="ru-RU"/>
        </w:rPr>
        <w:t xml:space="preserve">и Куркуре-Су, </w:t>
      </w:r>
      <w:r w:rsidRPr="007D1C05">
        <w:rPr>
          <w:rFonts w:ascii="Times New Roman" w:hAnsi="Times New Roman" w:cs="Times New Roman"/>
          <w:sz w:val="28"/>
          <w:szCs w:val="28"/>
          <w:lang w:val="ru-RU"/>
        </w:rPr>
        <w:t>в зоне использования водных ресурсов в пределах Кыргызской Республики</w:t>
      </w:r>
      <w:r w:rsidR="00F07DF8">
        <w:rPr>
          <w:rFonts w:ascii="Times New Roman" w:hAnsi="Times New Roman" w:cs="Times New Roman"/>
          <w:sz w:val="28"/>
          <w:szCs w:val="28"/>
          <w:lang w:val="ru-RU"/>
        </w:rPr>
        <w:t xml:space="preserve"> и Республики Казахстан</w:t>
      </w:r>
      <w:r w:rsidRPr="007D1C05">
        <w:rPr>
          <w:rFonts w:ascii="Times New Roman" w:hAnsi="Times New Roman" w:cs="Times New Roman"/>
          <w:sz w:val="28"/>
          <w:szCs w:val="28"/>
          <w:lang w:val="ru-RU"/>
        </w:rPr>
        <w:t>, тенденция изменения среднегодового расхода воды за период 19</w:t>
      </w:r>
      <w:r w:rsidR="00F07DF8">
        <w:rPr>
          <w:rFonts w:ascii="Times New Roman" w:hAnsi="Times New Roman" w:cs="Times New Roman"/>
          <w:sz w:val="28"/>
          <w:szCs w:val="28"/>
          <w:lang w:val="ru-RU"/>
        </w:rPr>
        <w:t>40</w:t>
      </w:r>
      <w:r w:rsidRPr="007D1C05">
        <w:rPr>
          <w:rFonts w:ascii="Times New Roman" w:hAnsi="Times New Roman" w:cs="Times New Roman"/>
          <w:sz w:val="28"/>
          <w:szCs w:val="28"/>
          <w:lang w:val="ru-RU"/>
        </w:rPr>
        <w:t xml:space="preserve">-2020 </w:t>
      </w:r>
      <w:r w:rsidR="000112AF">
        <w:rPr>
          <w:rFonts w:ascii="Times New Roman" w:hAnsi="Times New Roman" w:cs="Times New Roman"/>
          <w:sz w:val="28"/>
          <w:szCs w:val="28"/>
          <w:lang w:val="ru-RU"/>
        </w:rPr>
        <w:t>гг.</w:t>
      </w:r>
      <w:r w:rsidRPr="007D1C05">
        <w:rPr>
          <w:rFonts w:ascii="Times New Roman" w:hAnsi="Times New Roman" w:cs="Times New Roman"/>
          <w:sz w:val="28"/>
          <w:szCs w:val="28"/>
          <w:lang w:val="ru-RU"/>
        </w:rPr>
        <w:t xml:space="preserve"> отрицательный</w:t>
      </w:r>
      <w:r w:rsidR="000112AF">
        <w:rPr>
          <w:rFonts w:ascii="Times New Roman" w:hAnsi="Times New Roman" w:cs="Times New Roman"/>
          <w:sz w:val="28"/>
          <w:szCs w:val="28"/>
          <w:lang w:val="ru-RU"/>
        </w:rPr>
        <w:t xml:space="preserve"> и</w:t>
      </w:r>
      <w:r w:rsidRPr="007D1C05">
        <w:rPr>
          <w:rFonts w:ascii="Times New Roman" w:hAnsi="Times New Roman" w:cs="Times New Roman"/>
          <w:sz w:val="28"/>
          <w:szCs w:val="28"/>
          <w:lang w:val="ru-RU"/>
        </w:rPr>
        <w:t xml:space="preserve"> составляет </w:t>
      </w:r>
      <w:r w:rsidR="00F07DF8">
        <w:rPr>
          <w:rFonts w:ascii="Times New Roman" w:hAnsi="Times New Roman" w:cs="Times New Roman"/>
          <w:sz w:val="28"/>
          <w:szCs w:val="28"/>
          <w:lang w:val="ru-RU"/>
        </w:rPr>
        <w:t>4,4800</w:t>
      </w:r>
      <w:r w:rsidRPr="007D1C05">
        <w:rPr>
          <w:rFonts w:ascii="Times New Roman" w:hAnsi="Times New Roman" w:cs="Times New Roman"/>
          <w:sz w:val="28"/>
          <w:szCs w:val="28"/>
          <w:lang w:val="ru-RU"/>
        </w:rPr>
        <w:t xml:space="preserve"> м</w:t>
      </w:r>
      <w:r w:rsidRPr="007D1C05">
        <w:rPr>
          <w:rFonts w:ascii="Times New Roman" w:hAnsi="Times New Roman" w:cs="Times New Roman"/>
          <w:sz w:val="28"/>
          <w:szCs w:val="28"/>
          <w:vertAlign w:val="superscript"/>
          <w:lang w:val="ru-RU"/>
        </w:rPr>
        <w:t>3</w:t>
      </w:r>
      <w:r w:rsidRPr="007D1C05">
        <w:rPr>
          <w:rFonts w:ascii="Times New Roman" w:hAnsi="Times New Roman" w:cs="Times New Roman"/>
          <w:sz w:val="28"/>
          <w:szCs w:val="28"/>
          <w:lang w:val="ru-RU"/>
        </w:rPr>
        <w:t>/с с интенсивностью 0,</w:t>
      </w:r>
      <w:r w:rsidR="00F07DF8">
        <w:rPr>
          <w:rFonts w:ascii="Times New Roman" w:hAnsi="Times New Roman" w:cs="Times New Roman"/>
          <w:sz w:val="28"/>
          <w:szCs w:val="28"/>
          <w:lang w:val="ru-RU"/>
        </w:rPr>
        <w:t>0553</w:t>
      </w:r>
      <w:r w:rsidRPr="007D1C05">
        <w:rPr>
          <w:rFonts w:ascii="Times New Roman" w:hAnsi="Times New Roman" w:cs="Times New Roman"/>
          <w:sz w:val="28"/>
          <w:szCs w:val="28"/>
          <w:lang w:val="ru-RU"/>
        </w:rPr>
        <w:t xml:space="preserve"> м</w:t>
      </w:r>
      <w:r w:rsidRPr="007D1C05">
        <w:rPr>
          <w:rFonts w:ascii="Times New Roman" w:hAnsi="Times New Roman" w:cs="Times New Roman"/>
          <w:sz w:val="28"/>
          <w:szCs w:val="28"/>
          <w:vertAlign w:val="superscript"/>
          <w:lang w:val="ru-RU"/>
        </w:rPr>
        <w:t>3</w:t>
      </w:r>
      <w:r w:rsidRPr="007D1C05">
        <w:rPr>
          <w:rFonts w:ascii="Times New Roman" w:hAnsi="Times New Roman" w:cs="Times New Roman"/>
          <w:sz w:val="28"/>
          <w:szCs w:val="28"/>
          <w:lang w:val="ru-RU"/>
        </w:rPr>
        <w:t>/с в год</w:t>
      </w:r>
      <w:r w:rsidR="000112AF">
        <w:rPr>
          <w:rFonts w:ascii="Times New Roman" w:hAnsi="Times New Roman" w:cs="Times New Roman"/>
          <w:sz w:val="28"/>
          <w:szCs w:val="28"/>
          <w:lang w:val="ru-RU"/>
        </w:rPr>
        <w:t>,</w:t>
      </w:r>
      <w:r w:rsidRPr="007D1C05">
        <w:rPr>
          <w:rFonts w:ascii="Times New Roman" w:hAnsi="Times New Roman" w:cs="Times New Roman"/>
          <w:sz w:val="28"/>
          <w:szCs w:val="28"/>
          <w:lang w:val="ru-RU"/>
        </w:rPr>
        <w:t xml:space="preserve"> (рисунок </w:t>
      </w:r>
      <w:r w:rsidR="0078413B">
        <w:rPr>
          <w:rFonts w:ascii="Times New Roman" w:hAnsi="Times New Roman" w:cs="Times New Roman"/>
          <w:sz w:val="28"/>
          <w:szCs w:val="28"/>
          <w:lang w:val="ru-RU"/>
        </w:rPr>
        <w:t>9</w:t>
      </w:r>
      <w:r w:rsidRPr="007D1C05">
        <w:rPr>
          <w:rFonts w:ascii="Times New Roman" w:hAnsi="Times New Roman" w:cs="Times New Roman"/>
          <w:sz w:val="28"/>
          <w:szCs w:val="28"/>
          <w:lang w:val="ru-RU"/>
        </w:rPr>
        <w:t>).</w:t>
      </w:r>
    </w:p>
    <w:p w14:paraId="7721F606" w14:textId="568BACE9" w:rsidR="00F07DF8" w:rsidRPr="00F07DF8" w:rsidRDefault="00F07DF8" w:rsidP="00F07DF8">
      <w:pPr>
        <w:tabs>
          <w:tab w:val="center" w:pos="5222"/>
        </w:tabs>
        <w:autoSpaceDE w:val="0"/>
        <w:autoSpaceDN w:val="0"/>
        <w:spacing w:after="0" w:line="240" w:lineRule="auto"/>
        <w:ind w:firstLine="709"/>
        <w:jc w:val="both"/>
        <w:rPr>
          <w:rFonts w:ascii="Times New Roman" w:eastAsiaTheme="minorEastAsia" w:hAnsi="Times New Roman" w:cs="Times New Roman"/>
          <w:sz w:val="28"/>
          <w:szCs w:val="28"/>
          <w:lang w:val="ru-RU"/>
        </w:rPr>
      </w:pPr>
      <w:r w:rsidRPr="00F07DF8">
        <w:rPr>
          <w:rFonts w:ascii="Times New Roman" w:hAnsi="Times New Roman" w:cs="Times New Roman"/>
          <w:sz w:val="28"/>
          <w:szCs w:val="28"/>
          <w:lang w:val="ru-RU"/>
        </w:rPr>
        <w:t xml:space="preserve">В зоне регулирования </w:t>
      </w:r>
      <w:r>
        <w:rPr>
          <w:rFonts w:ascii="Times New Roman" w:hAnsi="Times New Roman" w:cs="Times New Roman"/>
          <w:sz w:val="28"/>
          <w:szCs w:val="28"/>
          <w:lang w:val="ru-RU"/>
        </w:rPr>
        <w:t xml:space="preserve">и использования </w:t>
      </w:r>
      <w:r w:rsidRPr="00F07DF8">
        <w:rPr>
          <w:rFonts w:ascii="Times New Roman" w:hAnsi="Times New Roman" w:cs="Times New Roman"/>
          <w:sz w:val="28"/>
          <w:szCs w:val="28"/>
          <w:lang w:val="ru-RU"/>
        </w:rPr>
        <w:t xml:space="preserve">стока реки Талас, где </w:t>
      </w:r>
      <w:r w:rsidR="000112AF">
        <w:rPr>
          <w:rFonts w:ascii="Times New Roman" w:hAnsi="Times New Roman" w:cs="Times New Roman"/>
          <w:sz w:val="28"/>
          <w:szCs w:val="28"/>
          <w:lang w:val="ru-RU"/>
        </w:rPr>
        <w:t xml:space="preserve">она </w:t>
      </w:r>
      <w:r w:rsidRPr="00F07DF8">
        <w:rPr>
          <w:rFonts w:ascii="Times New Roman" w:hAnsi="Times New Roman" w:cs="Times New Roman"/>
          <w:sz w:val="28"/>
          <w:szCs w:val="28"/>
          <w:lang w:val="ru-RU"/>
        </w:rPr>
        <w:t>подпитыва</w:t>
      </w:r>
      <w:r w:rsidR="000112AF">
        <w:rPr>
          <w:rFonts w:ascii="Times New Roman" w:hAnsi="Times New Roman" w:cs="Times New Roman"/>
          <w:sz w:val="28"/>
          <w:szCs w:val="28"/>
          <w:lang w:val="ru-RU"/>
        </w:rPr>
        <w:t>е</w:t>
      </w:r>
      <w:r w:rsidRPr="00F07DF8">
        <w:rPr>
          <w:rFonts w:ascii="Times New Roman" w:hAnsi="Times New Roman" w:cs="Times New Roman"/>
          <w:sz w:val="28"/>
          <w:szCs w:val="28"/>
          <w:lang w:val="ru-RU"/>
        </w:rPr>
        <w:t>тся притоком реки Колба (площадь водосбора (</w:t>
      </w:r>
      <m:oMath>
        <m:r>
          <w:rPr>
            <w:rFonts w:ascii="Cambria Math" w:hAnsi="Cambria Math" w:cs="Times New Roman"/>
            <w:sz w:val="28"/>
            <w:szCs w:val="28"/>
            <w:lang w:val="en-US"/>
          </w:rPr>
          <m:t>F</m:t>
        </m:r>
      </m:oMath>
      <w:r w:rsidRPr="00F07DF8">
        <w:rPr>
          <w:rFonts w:ascii="Times New Roman" w:hAnsi="Times New Roman" w:cs="Times New Roman"/>
          <w:sz w:val="28"/>
          <w:szCs w:val="28"/>
          <w:lang w:val="ru-RU"/>
        </w:rPr>
        <w:t>) 218,0 км</w:t>
      </w:r>
      <w:r w:rsidRPr="00F07DF8">
        <w:rPr>
          <w:rFonts w:ascii="Times New Roman" w:hAnsi="Times New Roman" w:cs="Times New Roman"/>
          <w:sz w:val="28"/>
          <w:szCs w:val="28"/>
          <w:vertAlign w:val="superscript"/>
          <w:lang w:val="ru-RU"/>
        </w:rPr>
        <w:t>2</w:t>
      </w:r>
      <w:r w:rsidRPr="00F07DF8">
        <w:rPr>
          <w:rFonts w:ascii="Times New Roman" w:hAnsi="Times New Roman" w:cs="Times New Roman"/>
          <w:sz w:val="28"/>
          <w:szCs w:val="28"/>
          <w:lang w:val="ru-RU"/>
        </w:rPr>
        <w:t>, средний многолетний  расход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rPr>
              <m:t>i</m:t>
            </m:r>
          </m:sub>
        </m:sSub>
      </m:oMath>
      <w:r w:rsidRPr="00F07DF8">
        <w:rPr>
          <w:rFonts w:ascii="Times New Roman" w:hAnsi="Times New Roman" w:cs="Times New Roman"/>
          <w:sz w:val="28"/>
          <w:szCs w:val="28"/>
          <w:lang w:val="ru-RU"/>
        </w:rPr>
        <w:t>) 1,69 м</w:t>
      </w:r>
      <w:r w:rsidRPr="00F07DF8">
        <w:rPr>
          <w:rFonts w:ascii="Times New Roman" w:hAnsi="Times New Roman" w:cs="Times New Roman"/>
          <w:sz w:val="28"/>
          <w:szCs w:val="28"/>
          <w:vertAlign w:val="superscript"/>
          <w:lang w:val="ru-RU"/>
        </w:rPr>
        <w:t>3</w:t>
      </w:r>
      <w:r w:rsidRPr="00F07DF8">
        <w:rPr>
          <w:rFonts w:ascii="Times New Roman" w:hAnsi="Times New Roman" w:cs="Times New Roman"/>
          <w:sz w:val="28"/>
          <w:szCs w:val="28"/>
          <w:lang w:val="ru-RU"/>
        </w:rPr>
        <w:t>/с), Беш-Таш (</w:t>
      </w:r>
      <m:oMath>
        <m:r>
          <w:rPr>
            <w:rFonts w:ascii="Cambria Math" w:hAnsi="Cambria Math" w:cs="Times New Roman"/>
            <w:sz w:val="28"/>
            <w:szCs w:val="28"/>
            <w:lang w:val="en-US"/>
          </w:rPr>
          <m:t>F</m:t>
        </m:r>
      </m:oMath>
      <w:r w:rsidRPr="00F07DF8">
        <w:rPr>
          <w:rFonts w:ascii="Times New Roman" w:eastAsiaTheme="minorEastAsia" w:hAnsi="Times New Roman" w:cs="Times New Roman"/>
          <w:sz w:val="28"/>
          <w:szCs w:val="28"/>
          <w:lang w:val="ru-RU"/>
        </w:rPr>
        <w:t xml:space="preserve"> =314,0 км</w:t>
      </w:r>
      <w:r w:rsidRPr="00F07DF8">
        <w:rPr>
          <w:rFonts w:ascii="Times New Roman" w:eastAsiaTheme="minorEastAsia" w:hAnsi="Times New Roman" w:cs="Times New Roman"/>
          <w:sz w:val="28"/>
          <w:szCs w:val="28"/>
          <w:vertAlign w:val="superscript"/>
          <w:lang w:val="ru-RU"/>
        </w:rPr>
        <w:t>2</w:t>
      </w:r>
      <w:r w:rsidRPr="00F07DF8">
        <w:rPr>
          <w:rFonts w:ascii="Times New Roman" w:eastAsiaTheme="minorEastAsia" w:hAnsi="Times New Roman" w:cs="Times New Roman"/>
          <w:sz w:val="28"/>
          <w:szCs w:val="28"/>
          <w:lang w:val="ru-RU"/>
        </w:rPr>
        <w:t xml:space="preserve"> 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rPr>
              <m:t>i</m:t>
            </m:r>
          </m:sub>
        </m:sSub>
      </m:oMath>
      <w:r w:rsidRPr="00F07DF8">
        <w:rPr>
          <w:rFonts w:ascii="Times New Roman" w:eastAsiaTheme="minorEastAsia" w:hAnsi="Times New Roman" w:cs="Times New Roman"/>
          <w:sz w:val="28"/>
          <w:szCs w:val="28"/>
          <w:lang w:val="ru-RU"/>
        </w:rPr>
        <w:t>= 3,54 м</w:t>
      </w:r>
      <w:r w:rsidRPr="00F07DF8">
        <w:rPr>
          <w:rFonts w:ascii="Times New Roman" w:eastAsiaTheme="minorEastAsia" w:hAnsi="Times New Roman" w:cs="Times New Roman"/>
          <w:sz w:val="28"/>
          <w:szCs w:val="28"/>
          <w:vertAlign w:val="superscript"/>
          <w:lang w:val="ru-RU"/>
        </w:rPr>
        <w:t>3</w:t>
      </w:r>
      <w:r w:rsidRPr="00F07DF8">
        <w:rPr>
          <w:rFonts w:ascii="Times New Roman" w:eastAsiaTheme="minorEastAsia" w:hAnsi="Times New Roman" w:cs="Times New Roman"/>
          <w:sz w:val="28"/>
          <w:szCs w:val="28"/>
          <w:lang w:val="ru-RU"/>
        </w:rPr>
        <w:t xml:space="preserve">/с), Ур-Марал </w:t>
      </w:r>
      <w:r w:rsidRPr="00F07DF8">
        <w:rPr>
          <w:rFonts w:ascii="Times New Roman" w:hAnsi="Times New Roman" w:cs="Times New Roman"/>
          <w:sz w:val="28"/>
          <w:szCs w:val="28"/>
          <w:lang w:val="ru-RU"/>
        </w:rPr>
        <w:t>(</w:t>
      </w:r>
      <m:oMath>
        <m:r>
          <w:rPr>
            <w:rFonts w:ascii="Cambria Math" w:hAnsi="Cambria Math" w:cs="Times New Roman"/>
            <w:sz w:val="28"/>
            <w:szCs w:val="28"/>
            <w:lang w:val="en-US"/>
          </w:rPr>
          <m:t>F</m:t>
        </m:r>
      </m:oMath>
      <w:r w:rsidRPr="00F07DF8">
        <w:rPr>
          <w:rFonts w:ascii="Times New Roman" w:eastAsiaTheme="minorEastAsia" w:hAnsi="Times New Roman" w:cs="Times New Roman"/>
          <w:sz w:val="28"/>
          <w:szCs w:val="28"/>
          <w:lang w:val="ru-RU"/>
        </w:rPr>
        <w:t xml:space="preserve"> =1130,0 км</w:t>
      </w:r>
      <w:r w:rsidRPr="00F07DF8">
        <w:rPr>
          <w:rFonts w:ascii="Times New Roman" w:eastAsiaTheme="minorEastAsia" w:hAnsi="Times New Roman" w:cs="Times New Roman"/>
          <w:sz w:val="28"/>
          <w:szCs w:val="28"/>
          <w:vertAlign w:val="superscript"/>
          <w:lang w:val="ru-RU"/>
        </w:rPr>
        <w:t>2</w:t>
      </w:r>
      <w:r w:rsidRPr="00F07DF8">
        <w:rPr>
          <w:rFonts w:ascii="Times New Roman" w:eastAsiaTheme="minorEastAsia" w:hAnsi="Times New Roman" w:cs="Times New Roman"/>
          <w:sz w:val="28"/>
          <w:szCs w:val="28"/>
          <w:lang w:val="ru-RU"/>
        </w:rPr>
        <w:t xml:space="preserve"> 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rPr>
              <m:t>i</m:t>
            </m:r>
          </m:sub>
        </m:sSub>
      </m:oMath>
      <w:r w:rsidRPr="00F07DF8">
        <w:rPr>
          <w:rFonts w:ascii="Times New Roman" w:eastAsiaTheme="minorEastAsia" w:hAnsi="Times New Roman" w:cs="Times New Roman"/>
          <w:sz w:val="28"/>
          <w:szCs w:val="28"/>
          <w:lang w:val="ru-RU"/>
        </w:rPr>
        <w:t>= 8,59 м</w:t>
      </w:r>
      <w:r w:rsidRPr="00F07DF8">
        <w:rPr>
          <w:rFonts w:ascii="Times New Roman" w:eastAsiaTheme="minorEastAsia" w:hAnsi="Times New Roman" w:cs="Times New Roman"/>
          <w:sz w:val="28"/>
          <w:szCs w:val="28"/>
          <w:vertAlign w:val="superscript"/>
          <w:lang w:val="ru-RU"/>
        </w:rPr>
        <w:t>3</w:t>
      </w:r>
      <w:r w:rsidRPr="00F07DF8">
        <w:rPr>
          <w:rFonts w:ascii="Times New Roman" w:eastAsiaTheme="minorEastAsia" w:hAnsi="Times New Roman" w:cs="Times New Roman"/>
          <w:sz w:val="28"/>
          <w:szCs w:val="28"/>
          <w:lang w:val="ru-RU"/>
        </w:rPr>
        <w:t xml:space="preserve">/с), Кумуш-Так </w:t>
      </w:r>
      <w:r w:rsidRPr="00F07DF8">
        <w:rPr>
          <w:rFonts w:ascii="Times New Roman" w:hAnsi="Times New Roman" w:cs="Times New Roman"/>
          <w:sz w:val="28"/>
          <w:szCs w:val="28"/>
          <w:lang w:val="ru-RU"/>
        </w:rPr>
        <w:t>(</w:t>
      </w:r>
      <m:oMath>
        <m:r>
          <w:rPr>
            <w:rFonts w:ascii="Cambria Math" w:hAnsi="Cambria Math" w:cs="Times New Roman"/>
            <w:sz w:val="28"/>
            <w:szCs w:val="28"/>
            <w:lang w:val="en-US"/>
          </w:rPr>
          <m:t>F</m:t>
        </m:r>
      </m:oMath>
      <w:r w:rsidRPr="00F07DF8">
        <w:rPr>
          <w:rFonts w:ascii="Times New Roman" w:eastAsiaTheme="minorEastAsia" w:hAnsi="Times New Roman" w:cs="Times New Roman"/>
          <w:sz w:val="28"/>
          <w:szCs w:val="28"/>
          <w:lang w:val="ru-RU"/>
        </w:rPr>
        <w:t xml:space="preserve"> =333,0 км</w:t>
      </w:r>
      <w:r w:rsidRPr="00F07DF8">
        <w:rPr>
          <w:rFonts w:ascii="Times New Roman" w:eastAsiaTheme="minorEastAsia" w:hAnsi="Times New Roman" w:cs="Times New Roman"/>
          <w:sz w:val="28"/>
          <w:szCs w:val="28"/>
          <w:vertAlign w:val="superscript"/>
          <w:lang w:val="ru-RU"/>
        </w:rPr>
        <w:t>2</w:t>
      </w:r>
      <w:r w:rsidRPr="00F07DF8">
        <w:rPr>
          <w:rFonts w:ascii="Times New Roman" w:eastAsiaTheme="minorEastAsia" w:hAnsi="Times New Roman" w:cs="Times New Roman"/>
          <w:sz w:val="28"/>
          <w:szCs w:val="28"/>
          <w:lang w:val="ru-RU"/>
        </w:rPr>
        <w:t xml:space="preserve"> 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rPr>
              <m:t>i</m:t>
            </m:r>
          </m:sub>
        </m:sSub>
      </m:oMath>
      <w:r w:rsidRPr="00F07DF8">
        <w:rPr>
          <w:rFonts w:ascii="Times New Roman" w:eastAsiaTheme="minorEastAsia" w:hAnsi="Times New Roman" w:cs="Times New Roman"/>
          <w:sz w:val="28"/>
          <w:szCs w:val="28"/>
          <w:lang w:val="ru-RU"/>
        </w:rPr>
        <w:t>= 2,68 м</w:t>
      </w:r>
      <w:r w:rsidRPr="00F07DF8">
        <w:rPr>
          <w:rFonts w:ascii="Times New Roman" w:eastAsiaTheme="minorEastAsia" w:hAnsi="Times New Roman" w:cs="Times New Roman"/>
          <w:sz w:val="28"/>
          <w:szCs w:val="28"/>
          <w:vertAlign w:val="superscript"/>
          <w:lang w:val="ru-RU"/>
        </w:rPr>
        <w:t>3</w:t>
      </w:r>
      <w:r w:rsidRPr="00F07DF8">
        <w:rPr>
          <w:rFonts w:ascii="Times New Roman" w:eastAsiaTheme="minorEastAsia" w:hAnsi="Times New Roman" w:cs="Times New Roman"/>
          <w:sz w:val="28"/>
          <w:szCs w:val="28"/>
          <w:lang w:val="ru-RU"/>
        </w:rPr>
        <w:t xml:space="preserve">/с), Кара-Бура </w:t>
      </w:r>
      <w:r w:rsidRPr="00F07DF8">
        <w:rPr>
          <w:rFonts w:ascii="Times New Roman" w:hAnsi="Times New Roman" w:cs="Times New Roman"/>
          <w:sz w:val="28"/>
          <w:szCs w:val="28"/>
          <w:lang w:val="ru-RU"/>
        </w:rPr>
        <w:t>(</w:t>
      </w:r>
      <m:oMath>
        <m:r>
          <w:rPr>
            <w:rFonts w:ascii="Cambria Math" w:hAnsi="Cambria Math" w:cs="Times New Roman"/>
            <w:sz w:val="28"/>
            <w:szCs w:val="28"/>
            <w:lang w:val="en-US"/>
          </w:rPr>
          <m:t>F</m:t>
        </m:r>
      </m:oMath>
      <w:r w:rsidRPr="00F07DF8">
        <w:rPr>
          <w:rFonts w:ascii="Times New Roman" w:eastAsiaTheme="minorEastAsia" w:hAnsi="Times New Roman" w:cs="Times New Roman"/>
          <w:sz w:val="28"/>
          <w:szCs w:val="28"/>
          <w:lang w:val="ru-RU"/>
        </w:rPr>
        <w:t xml:space="preserve"> =797,0 км</w:t>
      </w:r>
      <w:r w:rsidRPr="00F07DF8">
        <w:rPr>
          <w:rFonts w:ascii="Times New Roman" w:eastAsiaTheme="minorEastAsia" w:hAnsi="Times New Roman" w:cs="Times New Roman"/>
          <w:sz w:val="28"/>
          <w:szCs w:val="28"/>
          <w:vertAlign w:val="superscript"/>
          <w:lang w:val="ru-RU"/>
        </w:rPr>
        <w:t>2</w:t>
      </w:r>
      <w:r w:rsidRPr="00F07DF8">
        <w:rPr>
          <w:rFonts w:ascii="Times New Roman" w:eastAsiaTheme="minorEastAsia" w:hAnsi="Times New Roman" w:cs="Times New Roman"/>
          <w:sz w:val="28"/>
          <w:szCs w:val="28"/>
          <w:lang w:val="ru-RU"/>
        </w:rPr>
        <w:t xml:space="preserve"> 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rPr>
              <m:t>i</m:t>
            </m:r>
          </m:sub>
        </m:sSub>
      </m:oMath>
      <w:r w:rsidRPr="00F07DF8">
        <w:rPr>
          <w:rFonts w:ascii="Times New Roman" w:eastAsiaTheme="minorEastAsia" w:hAnsi="Times New Roman" w:cs="Times New Roman"/>
          <w:sz w:val="28"/>
          <w:szCs w:val="28"/>
          <w:lang w:val="ru-RU"/>
        </w:rPr>
        <w:t>= 3,68 м</w:t>
      </w:r>
      <w:r w:rsidRPr="00F07DF8">
        <w:rPr>
          <w:rFonts w:ascii="Times New Roman" w:eastAsiaTheme="minorEastAsia" w:hAnsi="Times New Roman" w:cs="Times New Roman"/>
          <w:sz w:val="28"/>
          <w:szCs w:val="28"/>
          <w:vertAlign w:val="superscript"/>
          <w:lang w:val="ru-RU"/>
        </w:rPr>
        <w:t>3</w:t>
      </w:r>
      <w:r w:rsidRPr="00F07DF8">
        <w:rPr>
          <w:rFonts w:ascii="Times New Roman" w:eastAsiaTheme="minorEastAsia" w:hAnsi="Times New Roman" w:cs="Times New Roman"/>
          <w:sz w:val="28"/>
          <w:szCs w:val="28"/>
          <w:lang w:val="ru-RU"/>
        </w:rPr>
        <w:t xml:space="preserve">/с), Кен-Кол </w:t>
      </w:r>
      <w:r w:rsidRPr="00F07DF8">
        <w:rPr>
          <w:rFonts w:ascii="Times New Roman" w:hAnsi="Times New Roman" w:cs="Times New Roman"/>
          <w:sz w:val="28"/>
          <w:szCs w:val="28"/>
          <w:lang w:val="ru-RU"/>
        </w:rPr>
        <w:t>(</w:t>
      </w:r>
      <m:oMath>
        <m:r>
          <w:rPr>
            <w:rFonts w:ascii="Cambria Math" w:hAnsi="Cambria Math" w:cs="Times New Roman"/>
            <w:sz w:val="28"/>
            <w:szCs w:val="28"/>
            <w:lang w:val="en-US"/>
          </w:rPr>
          <m:t>F</m:t>
        </m:r>
      </m:oMath>
      <w:r w:rsidRPr="00F07DF8">
        <w:rPr>
          <w:rFonts w:ascii="Times New Roman" w:eastAsiaTheme="minorEastAsia" w:hAnsi="Times New Roman" w:cs="Times New Roman"/>
          <w:sz w:val="28"/>
          <w:szCs w:val="28"/>
          <w:lang w:val="ru-RU"/>
        </w:rPr>
        <w:t xml:space="preserve"> =406,0 км</w:t>
      </w:r>
      <w:r w:rsidRPr="00F07DF8">
        <w:rPr>
          <w:rFonts w:ascii="Times New Roman" w:eastAsiaTheme="minorEastAsia" w:hAnsi="Times New Roman" w:cs="Times New Roman"/>
          <w:sz w:val="28"/>
          <w:szCs w:val="28"/>
          <w:vertAlign w:val="superscript"/>
          <w:lang w:val="ru-RU"/>
        </w:rPr>
        <w:t>2</w:t>
      </w:r>
      <w:r w:rsidRPr="00F07DF8">
        <w:rPr>
          <w:rFonts w:ascii="Times New Roman" w:eastAsiaTheme="minorEastAsia" w:hAnsi="Times New Roman" w:cs="Times New Roman"/>
          <w:sz w:val="28"/>
          <w:szCs w:val="28"/>
          <w:lang w:val="ru-RU"/>
        </w:rPr>
        <w:t xml:space="preserve"> 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rPr>
              <m:t>i</m:t>
            </m:r>
          </m:sub>
        </m:sSub>
      </m:oMath>
      <w:r w:rsidRPr="00F07DF8">
        <w:rPr>
          <w:rFonts w:ascii="Times New Roman" w:eastAsiaTheme="minorEastAsia" w:hAnsi="Times New Roman" w:cs="Times New Roman"/>
          <w:sz w:val="28"/>
          <w:szCs w:val="28"/>
          <w:lang w:val="ru-RU"/>
        </w:rPr>
        <w:t>= 2,42 м</w:t>
      </w:r>
      <w:r w:rsidRPr="00F07DF8">
        <w:rPr>
          <w:rFonts w:ascii="Times New Roman" w:eastAsiaTheme="minorEastAsia" w:hAnsi="Times New Roman" w:cs="Times New Roman"/>
          <w:sz w:val="28"/>
          <w:szCs w:val="28"/>
          <w:vertAlign w:val="superscript"/>
          <w:lang w:val="ru-RU"/>
        </w:rPr>
        <w:t>3</w:t>
      </w:r>
      <w:r w:rsidRPr="00F07DF8">
        <w:rPr>
          <w:rFonts w:ascii="Times New Roman" w:eastAsiaTheme="minorEastAsia" w:hAnsi="Times New Roman" w:cs="Times New Roman"/>
          <w:sz w:val="28"/>
          <w:szCs w:val="28"/>
          <w:lang w:val="ru-RU"/>
        </w:rPr>
        <w:t xml:space="preserve">/с) и Нылды </w:t>
      </w:r>
      <w:r w:rsidRPr="00F07DF8">
        <w:rPr>
          <w:rFonts w:ascii="Times New Roman" w:hAnsi="Times New Roman" w:cs="Times New Roman"/>
          <w:sz w:val="28"/>
          <w:szCs w:val="28"/>
          <w:lang w:val="ru-RU"/>
        </w:rPr>
        <w:t>(</w:t>
      </w:r>
      <m:oMath>
        <m:r>
          <w:rPr>
            <w:rFonts w:ascii="Cambria Math" w:hAnsi="Cambria Math" w:cs="Times New Roman"/>
            <w:sz w:val="28"/>
            <w:szCs w:val="28"/>
            <w:lang w:val="en-US"/>
          </w:rPr>
          <m:t>F</m:t>
        </m:r>
      </m:oMath>
      <w:r w:rsidRPr="00F07DF8">
        <w:rPr>
          <w:rFonts w:ascii="Times New Roman" w:eastAsiaTheme="minorEastAsia" w:hAnsi="Times New Roman" w:cs="Times New Roman"/>
          <w:sz w:val="28"/>
          <w:szCs w:val="28"/>
          <w:lang w:val="ru-RU"/>
        </w:rPr>
        <w:t xml:space="preserve"> =281,0 км</w:t>
      </w:r>
      <w:r w:rsidRPr="00F07DF8">
        <w:rPr>
          <w:rFonts w:ascii="Times New Roman" w:eastAsiaTheme="minorEastAsia" w:hAnsi="Times New Roman" w:cs="Times New Roman"/>
          <w:sz w:val="28"/>
          <w:szCs w:val="28"/>
          <w:vertAlign w:val="superscript"/>
          <w:lang w:val="ru-RU"/>
        </w:rPr>
        <w:t>2</w:t>
      </w:r>
      <w:r w:rsidRPr="00F07DF8">
        <w:rPr>
          <w:rFonts w:ascii="Times New Roman" w:eastAsiaTheme="minorEastAsia" w:hAnsi="Times New Roman" w:cs="Times New Roman"/>
          <w:sz w:val="28"/>
          <w:szCs w:val="28"/>
          <w:lang w:val="ru-RU"/>
        </w:rPr>
        <w:t xml:space="preserve"> 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rPr>
              <m:t>i</m:t>
            </m:r>
          </m:sub>
        </m:sSub>
      </m:oMath>
      <w:r w:rsidRPr="00F07DF8">
        <w:rPr>
          <w:rFonts w:ascii="Times New Roman" w:eastAsiaTheme="minorEastAsia" w:hAnsi="Times New Roman" w:cs="Times New Roman"/>
          <w:sz w:val="28"/>
          <w:szCs w:val="28"/>
          <w:lang w:val="ru-RU"/>
        </w:rPr>
        <w:t>= 0,72 м</w:t>
      </w:r>
      <w:r w:rsidRPr="00F07DF8">
        <w:rPr>
          <w:rFonts w:ascii="Times New Roman" w:eastAsiaTheme="minorEastAsia" w:hAnsi="Times New Roman" w:cs="Times New Roman"/>
          <w:sz w:val="28"/>
          <w:szCs w:val="28"/>
          <w:vertAlign w:val="superscript"/>
          <w:lang w:val="ru-RU"/>
        </w:rPr>
        <w:t>3</w:t>
      </w:r>
      <w:r w:rsidRPr="00F07DF8">
        <w:rPr>
          <w:rFonts w:ascii="Times New Roman" w:eastAsiaTheme="minorEastAsia" w:hAnsi="Times New Roman" w:cs="Times New Roman"/>
          <w:sz w:val="28"/>
          <w:szCs w:val="28"/>
          <w:lang w:val="ru-RU"/>
        </w:rPr>
        <w:t xml:space="preserve">/с), </w:t>
      </w:r>
      <w:r w:rsidRPr="00F07DF8">
        <w:rPr>
          <w:rFonts w:ascii="Times New Roman" w:hAnsi="Times New Roman" w:cs="Times New Roman"/>
          <w:sz w:val="28"/>
          <w:szCs w:val="28"/>
          <w:lang w:val="ru-RU"/>
        </w:rPr>
        <w:t xml:space="preserve">тенденция изменения среднегодового расхода воды ниже Кировского водохранилища многолетнего регулирования (гидрологический пост Кировское) </w:t>
      </w:r>
      <w:r w:rsidR="000112AF">
        <w:rPr>
          <w:rFonts w:ascii="Times New Roman" w:hAnsi="Times New Roman" w:cs="Times New Roman"/>
          <w:sz w:val="28"/>
          <w:szCs w:val="28"/>
          <w:lang w:val="ru-RU"/>
        </w:rPr>
        <w:t>за</w:t>
      </w:r>
      <w:r w:rsidRPr="00F07DF8">
        <w:rPr>
          <w:rFonts w:ascii="Times New Roman" w:hAnsi="Times New Roman" w:cs="Times New Roman"/>
          <w:sz w:val="28"/>
          <w:szCs w:val="28"/>
          <w:lang w:val="ru-RU"/>
        </w:rPr>
        <w:t xml:space="preserve"> период 19</w:t>
      </w:r>
      <w:r>
        <w:rPr>
          <w:rFonts w:ascii="Times New Roman" w:hAnsi="Times New Roman" w:cs="Times New Roman"/>
          <w:sz w:val="28"/>
          <w:szCs w:val="28"/>
          <w:lang w:val="ru-RU"/>
        </w:rPr>
        <w:t>40</w:t>
      </w:r>
      <w:r w:rsidRPr="00F07DF8">
        <w:rPr>
          <w:rFonts w:ascii="Times New Roman" w:hAnsi="Times New Roman" w:cs="Times New Roman"/>
          <w:sz w:val="28"/>
          <w:szCs w:val="28"/>
          <w:lang w:val="ru-RU"/>
        </w:rPr>
        <w:t xml:space="preserve">-2020 </w:t>
      </w:r>
      <w:r w:rsidR="000112AF">
        <w:rPr>
          <w:rFonts w:ascii="Times New Roman" w:hAnsi="Times New Roman" w:cs="Times New Roman"/>
          <w:sz w:val="28"/>
          <w:szCs w:val="28"/>
          <w:lang w:val="ru-RU"/>
        </w:rPr>
        <w:t xml:space="preserve">гг. </w:t>
      </w:r>
      <w:r w:rsidRPr="00F07DF8">
        <w:rPr>
          <w:rFonts w:ascii="Times New Roman" w:hAnsi="Times New Roman" w:cs="Times New Roman"/>
          <w:sz w:val="28"/>
          <w:szCs w:val="28"/>
          <w:lang w:val="ru-RU"/>
        </w:rPr>
        <w:t>положительн</w:t>
      </w:r>
      <w:r w:rsidR="000112AF">
        <w:rPr>
          <w:rFonts w:ascii="Times New Roman" w:hAnsi="Times New Roman" w:cs="Times New Roman"/>
          <w:sz w:val="28"/>
          <w:szCs w:val="28"/>
          <w:lang w:val="ru-RU"/>
        </w:rPr>
        <w:t>ая и</w:t>
      </w:r>
      <w:r w:rsidRPr="00F07DF8">
        <w:rPr>
          <w:rFonts w:ascii="Times New Roman" w:hAnsi="Times New Roman" w:cs="Times New Roman"/>
          <w:sz w:val="28"/>
          <w:szCs w:val="28"/>
          <w:lang w:val="ru-RU"/>
        </w:rPr>
        <w:t xml:space="preserve"> составляет </w:t>
      </w:r>
      <w:r>
        <w:rPr>
          <w:rFonts w:ascii="Times New Roman" w:hAnsi="Times New Roman" w:cs="Times New Roman"/>
          <w:sz w:val="28"/>
          <w:szCs w:val="28"/>
          <w:lang w:val="ru-RU"/>
        </w:rPr>
        <w:t>31,659</w:t>
      </w:r>
      <w:r w:rsidRPr="00F07DF8">
        <w:rPr>
          <w:rFonts w:ascii="Times New Roman" w:hAnsi="Times New Roman" w:cs="Times New Roman"/>
          <w:sz w:val="28"/>
          <w:szCs w:val="28"/>
          <w:lang w:val="ru-RU"/>
        </w:rPr>
        <w:t xml:space="preserve"> м</w:t>
      </w:r>
      <w:r w:rsidRPr="00F07DF8">
        <w:rPr>
          <w:rFonts w:ascii="Times New Roman" w:hAnsi="Times New Roman" w:cs="Times New Roman"/>
          <w:sz w:val="28"/>
          <w:szCs w:val="28"/>
          <w:vertAlign w:val="superscript"/>
          <w:lang w:val="ru-RU"/>
        </w:rPr>
        <w:t>3</w:t>
      </w:r>
      <w:r w:rsidRPr="00F07DF8">
        <w:rPr>
          <w:rFonts w:ascii="Times New Roman" w:hAnsi="Times New Roman" w:cs="Times New Roman"/>
          <w:sz w:val="28"/>
          <w:szCs w:val="28"/>
          <w:lang w:val="ru-RU"/>
        </w:rPr>
        <w:t xml:space="preserve">/с за </w:t>
      </w:r>
      <w:r>
        <w:rPr>
          <w:rFonts w:ascii="Times New Roman" w:hAnsi="Times New Roman" w:cs="Times New Roman"/>
          <w:sz w:val="28"/>
          <w:szCs w:val="28"/>
          <w:lang w:val="ru-RU"/>
        </w:rPr>
        <w:t>81</w:t>
      </w:r>
      <w:r w:rsidRPr="00F07DF8">
        <w:rPr>
          <w:rFonts w:ascii="Times New Roman" w:hAnsi="Times New Roman" w:cs="Times New Roman"/>
          <w:sz w:val="28"/>
          <w:szCs w:val="28"/>
          <w:lang w:val="ru-RU"/>
        </w:rPr>
        <w:t xml:space="preserve"> лет с интенсивностью 0,3</w:t>
      </w:r>
      <w:r>
        <w:rPr>
          <w:rFonts w:ascii="Times New Roman" w:hAnsi="Times New Roman" w:cs="Times New Roman"/>
          <w:sz w:val="28"/>
          <w:szCs w:val="28"/>
          <w:lang w:val="ru-RU"/>
        </w:rPr>
        <w:t>91</w:t>
      </w:r>
      <w:r w:rsidRPr="00F07DF8">
        <w:rPr>
          <w:rFonts w:ascii="Times New Roman" w:hAnsi="Times New Roman" w:cs="Times New Roman"/>
          <w:sz w:val="28"/>
          <w:szCs w:val="28"/>
          <w:lang w:val="ru-RU"/>
        </w:rPr>
        <w:t xml:space="preserve"> м</w:t>
      </w:r>
      <w:r w:rsidRPr="00F07DF8">
        <w:rPr>
          <w:rFonts w:ascii="Times New Roman" w:hAnsi="Times New Roman" w:cs="Times New Roman"/>
          <w:sz w:val="28"/>
          <w:szCs w:val="28"/>
          <w:vertAlign w:val="superscript"/>
          <w:lang w:val="ru-RU"/>
        </w:rPr>
        <w:t>3</w:t>
      </w:r>
      <w:r w:rsidRPr="00F07DF8">
        <w:rPr>
          <w:rFonts w:ascii="Times New Roman" w:hAnsi="Times New Roman" w:cs="Times New Roman"/>
          <w:sz w:val="28"/>
          <w:szCs w:val="28"/>
          <w:lang w:val="ru-RU"/>
        </w:rPr>
        <w:t xml:space="preserve">/с в год, что связано с </w:t>
      </w:r>
      <w:r w:rsidR="000112AF">
        <w:rPr>
          <w:rFonts w:ascii="Times New Roman" w:hAnsi="Times New Roman" w:cs="Times New Roman"/>
          <w:sz w:val="28"/>
          <w:szCs w:val="28"/>
          <w:lang w:val="ru-RU"/>
        </w:rPr>
        <w:t xml:space="preserve">потепление </w:t>
      </w:r>
      <w:r w:rsidR="000112AF" w:rsidRPr="00F07DF8">
        <w:rPr>
          <w:rFonts w:ascii="Times New Roman" w:hAnsi="Times New Roman" w:cs="Times New Roman"/>
          <w:sz w:val="28"/>
          <w:szCs w:val="28"/>
          <w:lang w:val="ru-RU"/>
        </w:rPr>
        <w:t>климата</w:t>
      </w:r>
      <w:r w:rsidR="000112AF">
        <w:rPr>
          <w:rFonts w:ascii="Times New Roman" w:hAnsi="Times New Roman" w:cs="Times New Roman"/>
          <w:sz w:val="28"/>
          <w:szCs w:val="28"/>
          <w:lang w:val="ru-RU"/>
        </w:rPr>
        <w:t xml:space="preserve"> и</w:t>
      </w:r>
      <w:r w:rsidR="000112AF" w:rsidRPr="00F07DF8">
        <w:rPr>
          <w:rFonts w:ascii="Times New Roman" w:hAnsi="Times New Roman" w:cs="Times New Roman"/>
          <w:sz w:val="28"/>
          <w:szCs w:val="28"/>
          <w:lang w:val="ru-RU"/>
        </w:rPr>
        <w:t xml:space="preserve"> </w:t>
      </w:r>
      <w:r w:rsidRPr="00F07DF8">
        <w:rPr>
          <w:rFonts w:ascii="Times New Roman" w:hAnsi="Times New Roman" w:cs="Times New Roman"/>
          <w:sz w:val="28"/>
          <w:szCs w:val="28"/>
          <w:lang w:val="ru-RU"/>
        </w:rPr>
        <w:t>и</w:t>
      </w:r>
      <w:r w:rsidRPr="00F07DF8">
        <w:rPr>
          <w:rFonts w:ascii="Times New Roman" w:eastAsiaTheme="minorEastAsia" w:hAnsi="Times New Roman" w:cs="Times New Roman"/>
          <w:sz w:val="28"/>
          <w:szCs w:val="28"/>
          <w:lang w:val="ru-RU"/>
        </w:rPr>
        <w:t xml:space="preserve">нтенсивным таянием </w:t>
      </w:r>
      <w:r w:rsidRPr="00F07DF8">
        <w:rPr>
          <w:rFonts w:ascii="Times New Roman" w:hAnsi="Times New Roman" w:cs="Times New Roman"/>
          <w:sz w:val="28"/>
          <w:szCs w:val="28"/>
          <w:lang w:val="ru-RU"/>
        </w:rPr>
        <w:t>ледников Таласского хребта</w:t>
      </w:r>
      <w:r w:rsidR="000112AF">
        <w:rPr>
          <w:rFonts w:ascii="Times New Roman" w:hAnsi="Times New Roman" w:cs="Times New Roman"/>
          <w:sz w:val="28"/>
          <w:szCs w:val="28"/>
          <w:lang w:val="ru-RU"/>
        </w:rPr>
        <w:t xml:space="preserve"> в</w:t>
      </w:r>
      <w:r w:rsidRPr="00F07DF8">
        <w:rPr>
          <w:rFonts w:ascii="Times New Roman" w:hAnsi="Times New Roman" w:cs="Times New Roman"/>
          <w:sz w:val="28"/>
          <w:szCs w:val="28"/>
          <w:lang w:val="ru-RU"/>
        </w:rPr>
        <w:t xml:space="preserve"> Кыргызской Республики (рисунок </w:t>
      </w:r>
      <w:r w:rsidR="0078413B">
        <w:rPr>
          <w:rFonts w:ascii="Times New Roman" w:hAnsi="Times New Roman" w:cs="Times New Roman"/>
          <w:sz w:val="28"/>
          <w:szCs w:val="28"/>
          <w:lang w:val="ru-RU"/>
        </w:rPr>
        <w:t>10</w:t>
      </w:r>
      <w:r w:rsidRPr="00F07DF8">
        <w:rPr>
          <w:rFonts w:ascii="Times New Roman" w:hAnsi="Times New Roman" w:cs="Times New Roman"/>
          <w:sz w:val="28"/>
          <w:szCs w:val="28"/>
          <w:lang w:val="ru-RU"/>
        </w:rPr>
        <w:t>).</w:t>
      </w:r>
      <w:r w:rsidRPr="00F07DF8">
        <w:rPr>
          <w:rFonts w:ascii="Times New Roman" w:eastAsiaTheme="minorEastAsia" w:hAnsi="Times New Roman" w:cs="Times New Roman"/>
          <w:sz w:val="28"/>
          <w:szCs w:val="28"/>
          <w:lang w:val="ru-RU"/>
        </w:rPr>
        <w:t xml:space="preserve"> </w:t>
      </w:r>
    </w:p>
    <w:p w14:paraId="789D4C01" w14:textId="4579B84D" w:rsidR="00F07DF8" w:rsidRPr="00F07DF8" w:rsidRDefault="00F07DF8" w:rsidP="007D1C05">
      <w:pPr>
        <w:tabs>
          <w:tab w:val="center" w:pos="5222"/>
        </w:tabs>
        <w:autoSpaceDE w:val="0"/>
        <w:autoSpaceDN w:val="0"/>
        <w:spacing w:after="0" w:line="240" w:lineRule="auto"/>
        <w:ind w:firstLine="709"/>
        <w:jc w:val="both"/>
        <w:rPr>
          <w:rFonts w:ascii="Times New Roman" w:hAnsi="Times New Roman" w:cs="Times New Roman"/>
          <w:sz w:val="28"/>
          <w:szCs w:val="28"/>
          <w:lang w:val="ru-RU"/>
        </w:rPr>
      </w:pPr>
    </w:p>
    <w:p w14:paraId="07236449" w14:textId="45C8E14D" w:rsidR="00DA220E" w:rsidRDefault="00DA220E" w:rsidP="00FA5E08">
      <w:pPr>
        <w:spacing w:after="0" w:line="240" w:lineRule="auto"/>
        <w:jc w:val="both"/>
        <w:rPr>
          <w:rFonts w:ascii="Times New Roman" w:hAnsi="Times New Roman" w:cs="Times New Roman"/>
          <w:b/>
          <w:bCs/>
          <w:sz w:val="28"/>
          <w:szCs w:val="28"/>
          <w:lang w:val="ru-RU"/>
        </w:rPr>
      </w:pPr>
      <w:r>
        <w:rPr>
          <w:rFonts w:ascii="Times New Roman" w:hAnsi="Times New Roman" w:cs="Times New Roman"/>
          <w:b/>
          <w:bCs/>
          <w:noProof/>
          <w:sz w:val="28"/>
          <w:szCs w:val="28"/>
          <w:lang w:eastAsia="en-GB"/>
        </w:rPr>
        <w:drawing>
          <wp:inline distT="0" distB="0" distL="0" distR="0" wp14:anchorId="4608B7F5" wp14:editId="722AD52D">
            <wp:extent cx="6010275" cy="28098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10275" cy="2809875"/>
                    </a:xfrm>
                    <a:prstGeom prst="rect">
                      <a:avLst/>
                    </a:prstGeom>
                    <a:noFill/>
                    <a:ln>
                      <a:noFill/>
                    </a:ln>
                  </pic:spPr>
                </pic:pic>
              </a:graphicData>
            </a:graphic>
          </wp:inline>
        </w:drawing>
      </w:r>
    </w:p>
    <w:p w14:paraId="0BA0EA5A" w14:textId="77777777" w:rsidR="00975309" w:rsidRDefault="00975309" w:rsidP="00C1452F">
      <w:pPr>
        <w:tabs>
          <w:tab w:val="center" w:pos="5222"/>
        </w:tabs>
        <w:autoSpaceDE w:val="0"/>
        <w:autoSpaceDN w:val="0"/>
        <w:spacing w:after="0" w:line="240" w:lineRule="auto"/>
        <w:ind w:firstLine="454"/>
        <w:jc w:val="center"/>
        <w:rPr>
          <w:rFonts w:ascii="Times New Roman" w:hAnsi="Times New Roman" w:cs="Times New Roman"/>
          <w:sz w:val="28"/>
          <w:szCs w:val="28"/>
          <w:lang w:val="ru-RU"/>
        </w:rPr>
      </w:pPr>
    </w:p>
    <w:p w14:paraId="27448D93" w14:textId="7D832B17" w:rsidR="00C1452F" w:rsidRPr="00C1452F" w:rsidRDefault="00C1452F" w:rsidP="00C1452F">
      <w:pPr>
        <w:tabs>
          <w:tab w:val="center" w:pos="5222"/>
        </w:tabs>
        <w:autoSpaceDE w:val="0"/>
        <w:autoSpaceDN w:val="0"/>
        <w:spacing w:after="0" w:line="240" w:lineRule="auto"/>
        <w:ind w:firstLine="454"/>
        <w:jc w:val="center"/>
        <w:rPr>
          <w:rFonts w:ascii="Times New Roman" w:hAnsi="Times New Roman" w:cs="Times New Roman"/>
          <w:sz w:val="28"/>
          <w:szCs w:val="28"/>
          <w:lang w:val="ru-RU"/>
        </w:rPr>
      </w:pPr>
      <w:r w:rsidRPr="00C1452F">
        <w:rPr>
          <w:rFonts w:ascii="Times New Roman" w:hAnsi="Times New Roman" w:cs="Times New Roman"/>
          <w:sz w:val="28"/>
          <w:szCs w:val="28"/>
          <w:lang w:val="ru-RU"/>
        </w:rPr>
        <w:t xml:space="preserve">Рисунок </w:t>
      </w:r>
      <w:r w:rsidR="0078413B">
        <w:rPr>
          <w:rFonts w:ascii="Times New Roman" w:hAnsi="Times New Roman" w:cs="Times New Roman"/>
          <w:sz w:val="28"/>
          <w:szCs w:val="28"/>
          <w:lang w:val="ru-RU"/>
        </w:rPr>
        <w:t>10</w:t>
      </w:r>
      <w:r w:rsidR="008134BA">
        <w:rPr>
          <w:rFonts w:ascii="Times New Roman" w:hAnsi="Times New Roman" w:cs="Times New Roman"/>
          <w:sz w:val="28"/>
          <w:szCs w:val="28"/>
          <w:lang w:val="ru-RU"/>
        </w:rPr>
        <w:t xml:space="preserve"> </w:t>
      </w:r>
      <w:r w:rsidRPr="00C1452F">
        <w:rPr>
          <w:rFonts w:ascii="Times New Roman" w:hAnsi="Times New Roman" w:cs="Times New Roman"/>
          <w:sz w:val="28"/>
          <w:szCs w:val="28"/>
          <w:lang w:val="ru-RU"/>
        </w:rPr>
        <w:t>-</w:t>
      </w:r>
      <w:r w:rsidR="008134BA">
        <w:rPr>
          <w:rFonts w:ascii="Times New Roman" w:hAnsi="Times New Roman" w:cs="Times New Roman"/>
          <w:sz w:val="28"/>
          <w:szCs w:val="28"/>
          <w:lang w:val="ru-RU"/>
        </w:rPr>
        <w:t xml:space="preserve"> </w:t>
      </w:r>
      <w:r w:rsidRPr="00C1452F">
        <w:rPr>
          <w:rFonts w:ascii="Times New Roman" w:hAnsi="Times New Roman" w:cs="Times New Roman"/>
          <w:sz w:val="28"/>
          <w:szCs w:val="28"/>
          <w:lang w:val="ru-RU"/>
        </w:rPr>
        <w:t>График изменения среднегодового расхода воды р</w:t>
      </w:r>
      <w:r w:rsidR="000112AF">
        <w:rPr>
          <w:rFonts w:ascii="Times New Roman" w:hAnsi="Times New Roman" w:cs="Times New Roman"/>
          <w:sz w:val="28"/>
          <w:szCs w:val="28"/>
          <w:lang w:val="ru-RU"/>
        </w:rPr>
        <w:t>.</w:t>
      </w:r>
      <w:r w:rsidRPr="00C1452F">
        <w:rPr>
          <w:rFonts w:ascii="Times New Roman" w:hAnsi="Times New Roman" w:cs="Times New Roman"/>
          <w:sz w:val="28"/>
          <w:szCs w:val="28"/>
          <w:lang w:val="ru-RU"/>
        </w:rPr>
        <w:t xml:space="preserve">Талас </w:t>
      </w:r>
      <w:r w:rsidR="000112AF">
        <w:rPr>
          <w:rFonts w:ascii="Times New Roman" w:hAnsi="Times New Roman" w:cs="Times New Roman"/>
          <w:sz w:val="28"/>
          <w:szCs w:val="28"/>
          <w:lang w:val="ru-RU"/>
        </w:rPr>
        <w:t>-</w:t>
      </w:r>
      <w:r w:rsidRPr="00C1452F">
        <w:rPr>
          <w:rFonts w:ascii="Times New Roman" w:hAnsi="Times New Roman" w:cs="Times New Roman"/>
          <w:sz w:val="28"/>
          <w:szCs w:val="28"/>
          <w:lang w:val="ru-RU"/>
        </w:rPr>
        <w:t xml:space="preserve"> Кировское (</w:t>
      </w:r>
      <w:r>
        <w:rPr>
          <w:rFonts w:ascii="Times New Roman" w:hAnsi="Times New Roman" w:cs="Times New Roman"/>
          <w:sz w:val="28"/>
          <w:szCs w:val="28"/>
          <w:lang w:val="ru-RU"/>
        </w:rPr>
        <w:t>1</w:t>
      </w:r>
      <w:r w:rsidRPr="00C1452F">
        <w:rPr>
          <w:rFonts w:ascii="Times New Roman" w:hAnsi="Times New Roman" w:cs="Times New Roman"/>
          <w:sz w:val="28"/>
          <w:szCs w:val="28"/>
          <w:lang w:val="ru-RU"/>
        </w:rPr>
        <w:t xml:space="preserve">) и </w:t>
      </w:r>
      <w:r>
        <w:rPr>
          <w:rFonts w:ascii="Times New Roman" w:hAnsi="Times New Roman" w:cs="Times New Roman"/>
          <w:sz w:val="28"/>
          <w:szCs w:val="28"/>
          <w:lang w:val="ru-RU"/>
        </w:rPr>
        <w:t>Жасоркенет</w:t>
      </w:r>
      <w:r w:rsidRPr="00C1452F">
        <w:rPr>
          <w:rFonts w:ascii="Times New Roman" w:hAnsi="Times New Roman" w:cs="Times New Roman"/>
          <w:sz w:val="28"/>
          <w:szCs w:val="28"/>
          <w:lang w:val="ru-RU"/>
        </w:rPr>
        <w:t xml:space="preserve"> (</w:t>
      </w:r>
      <w:r>
        <w:rPr>
          <w:rFonts w:ascii="Times New Roman" w:hAnsi="Times New Roman" w:cs="Times New Roman"/>
          <w:sz w:val="28"/>
          <w:szCs w:val="28"/>
          <w:lang w:val="ru-RU"/>
        </w:rPr>
        <w:t>2</w:t>
      </w:r>
      <w:r w:rsidRPr="00C1452F">
        <w:rPr>
          <w:rFonts w:ascii="Times New Roman" w:hAnsi="Times New Roman" w:cs="Times New Roman"/>
          <w:sz w:val="28"/>
          <w:szCs w:val="28"/>
          <w:lang w:val="ru-RU"/>
        </w:rPr>
        <w:t>) за 19</w:t>
      </w:r>
      <w:r>
        <w:rPr>
          <w:rFonts w:ascii="Times New Roman" w:hAnsi="Times New Roman" w:cs="Times New Roman"/>
          <w:sz w:val="28"/>
          <w:szCs w:val="28"/>
          <w:lang w:val="ru-RU"/>
        </w:rPr>
        <w:t>40</w:t>
      </w:r>
      <w:r w:rsidRPr="00C1452F">
        <w:rPr>
          <w:rFonts w:ascii="Times New Roman" w:hAnsi="Times New Roman" w:cs="Times New Roman"/>
          <w:sz w:val="28"/>
          <w:szCs w:val="28"/>
          <w:lang w:val="ru-RU"/>
        </w:rPr>
        <w:t xml:space="preserve">-2020 годы и </w:t>
      </w:r>
      <w:r w:rsidR="00BA5544">
        <w:rPr>
          <w:rFonts w:ascii="Times New Roman" w:hAnsi="Times New Roman" w:cs="Times New Roman"/>
          <w:sz w:val="28"/>
          <w:szCs w:val="28"/>
          <w:lang w:val="ru-RU"/>
        </w:rPr>
        <w:t>их</w:t>
      </w:r>
      <w:r w:rsidRPr="00C1452F">
        <w:rPr>
          <w:rFonts w:ascii="Times New Roman" w:hAnsi="Times New Roman" w:cs="Times New Roman"/>
          <w:sz w:val="28"/>
          <w:szCs w:val="28"/>
          <w:lang w:val="ru-RU"/>
        </w:rPr>
        <w:t xml:space="preserve"> линейный тренд</w:t>
      </w:r>
    </w:p>
    <w:p w14:paraId="45D415EC" w14:textId="77777777" w:rsidR="000112AF" w:rsidRDefault="000112AF" w:rsidP="00F07DF8">
      <w:pPr>
        <w:tabs>
          <w:tab w:val="center" w:pos="5222"/>
        </w:tabs>
        <w:autoSpaceDE w:val="0"/>
        <w:autoSpaceDN w:val="0"/>
        <w:spacing w:after="0" w:line="240" w:lineRule="auto"/>
        <w:ind w:firstLine="709"/>
        <w:jc w:val="both"/>
        <w:rPr>
          <w:rFonts w:ascii="Times New Roman" w:hAnsi="Times New Roman" w:cs="Times New Roman"/>
          <w:sz w:val="28"/>
          <w:szCs w:val="28"/>
          <w:lang w:val="ru-RU"/>
        </w:rPr>
      </w:pPr>
    </w:p>
    <w:p w14:paraId="183B6CEC" w14:textId="3616D46D" w:rsidR="00F07DF8" w:rsidRDefault="00F07DF8" w:rsidP="00F07DF8">
      <w:pPr>
        <w:tabs>
          <w:tab w:val="center" w:pos="5222"/>
        </w:tabs>
        <w:autoSpaceDE w:val="0"/>
        <w:autoSpaceDN w:val="0"/>
        <w:spacing w:after="0" w:line="240" w:lineRule="auto"/>
        <w:ind w:firstLine="709"/>
        <w:jc w:val="both"/>
        <w:rPr>
          <w:rFonts w:ascii="Times New Roman" w:hAnsi="Times New Roman" w:cs="Times New Roman"/>
          <w:sz w:val="28"/>
          <w:szCs w:val="28"/>
          <w:lang w:val="ru-RU"/>
        </w:rPr>
      </w:pPr>
      <w:r w:rsidRPr="00F07DF8">
        <w:rPr>
          <w:rFonts w:ascii="Times New Roman" w:hAnsi="Times New Roman" w:cs="Times New Roman"/>
          <w:sz w:val="28"/>
          <w:szCs w:val="28"/>
          <w:lang w:val="ru-RU"/>
        </w:rPr>
        <w:t xml:space="preserve">В зоне использования водных ресурсов реки Талас в пределах Республики Казахстан, тенденция изменения среднегодового расхода воды за рассматриваемый период 1925-2020 </w:t>
      </w:r>
      <w:r w:rsidR="00BA5544">
        <w:rPr>
          <w:rFonts w:ascii="Times New Roman" w:hAnsi="Times New Roman" w:cs="Times New Roman"/>
          <w:sz w:val="28"/>
          <w:szCs w:val="28"/>
          <w:lang w:val="ru-RU"/>
        </w:rPr>
        <w:t xml:space="preserve">гг. на </w:t>
      </w:r>
      <w:r w:rsidRPr="00F07DF8">
        <w:rPr>
          <w:rFonts w:ascii="Times New Roman" w:hAnsi="Times New Roman" w:cs="Times New Roman"/>
          <w:sz w:val="28"/>
          <w:szCs w:val="28"/>
          <w:lang w:val="ru-RU"/>
        </w:rPr>
        <w:t>гидрологическ</w:t>
      </w:r>
      <w:r w:rsidR="00BA5544">
        <w:rPr>
          <w:rFonts w:ascii="Times New Roman" w:hAnsi="Times New Roman" w:cs="Times New Roman"/>
          <w:sz w:val="28"/>
          <w:szCs w:val="28"/>
          <w:lang w:val="ru-RU"/>
        </w:rPr>
        <w:t>ом</w:t>
      </w:r>
      <w:r w:rsidRPr="00F07DF8">
        <w:rPr>
          <w:rFonts w:ascii="Times New Roman" w:hAnsi="Times New Roman" w:cs="Times New Roman"/>
          <w:sz w:val="28"/>
          <w:szCs w:val="28"/>
          <w:lang w:val="ru-RU"/>
        </w:rPr>
        <w:t xml:space="preserve"> пост</w:t>
      </w:r>
      <w:r w:rsidR="00BA5544">
        <w:rPr>
          <w:rFonts w:ascii="Times New Roman" w:hAnsi="Times New Roman" w:cs="Times New Roman"/>
          <w:sz w:val="28"/>
          <w:szCs w:val="28"/>
          <w:lang w:val="ru-RU"/>
        </w:rPr>
        <w:t>у</w:t>
      </w:r>
      <w:r w:rsidRPr="00F07DF8">
        <w:rPr>
          <w:rFonts w:ascii="Times New Roman" w:hAnsi="Times New Roman" w:cs="Times New Roman"/>
          <w:sz w:val="28"/>
          <w:szCs w:val="28"/>
          <w:lang w:val="ru-RU"/>
        </w:rPr>
        <w:t xml:space="preserve"> Жасоркенет </w:t>
      </w:r>
      <w:r w:rsidR="00AF4D29">
        <w:rPr>
          <w:rFonts w:ascii="Times New Roman" w:hAnsi="Times New Roman" w:cs="Times New Roman"/>
          <w:sz w:val="28"/>
          <w:szCs w:val="28"/>
          <w:lang w:val="ru-RU"/>
        </w:rPr>
        <w:t>положительный</w:t>
      </w:r>
      <w:r w:rsidR="00BA5544">
        <w:rPr>
          <w:rFonts w:ascii="Times New Roman" w:hAnsi="Times New Roman" w:cs="Times New Roman"/>
          <w:sz w:val="28"/>
          <w:szCs w:val="28"/>
          <w:lang w:val="ru-RU"/>
        </w:rPr>
        <w:t xml:space="preserve"> и </w:t>
      </w:r>
      <w:r w:rsidRPr="00F07DF8">
        <w:rPr>
          <w:rFonts w:ascii="Times New Roman" w:hAnsi="Times New Roman" w:cs="Times New Roman"/>
          <w:sz w:val="28"/>
          <w:szCs w:val="28"/>
          <w:lang w:val="ru-RU"/>
        </w:rPr>
        <w:t xml:space="preserve">составляет </w:t>
      </w:r>
      <w:r w:rsidR="00AF4D29">
        <w:rPr>
          <w:rFonts w:ascii="Times New Roman" w:hAnsi="Times New Roman" w:cs="Times New Roman"/>
          <w:sz w:val="28"/>
          <w:szCs w:val="28"/>
          <w:lang w:val="ru-RU"/>
        </w:rPr>
        <w:t>0,584</w:t>
      </w:r>
      <w:r w:rsidRPr="00F07DF8">
        <w:rPr>
          <w:rFonts w:ascii="Times New Roman" w:hAnsi="Times New Roman" w:cs="Times New Roman"/>
          <w:sz w:val="28"/>
          <w:szCs w:val="28"/>
          <w:lang w:val="ru-RU"/>
        </w:rPr>
        <w:t xml:space="preserve"> м</w:t>
      </w:r>
      <w:r w:rsidRPr="00F07DF8">
        <w:rPr>
          <w:rFonts w:ascii="Times New Roman" w:hAnsi="Times New Roman" w:cs="Times New Roman"/>
          <w:sz w:val="28"/>
          <w:szCs w:val="28"/>
          <w:vertAlign w:val="superscript"/>
          <w:lang w:val="ru-RU"/>
        </w:rPr>
        <w:t>3</w:t>
      </w:r>
      <w:r w:rsidRPr="00F07DF8">
        <w:rPr>
          <w:rFonts w:ascii="Times New Roman" w:hAnsi="Times New Roman" w:cs="Times New Roman"/>
          <w:sz w:val="28"/>
          <w:szCs w:val="28"/>
          <w:lang w:val="ru-RU"/>
        </w:rPr>
        <w:t>/с с интенсивностью 0,00</w:t>
      </w:r>
      <w:r w:rsidR="00AF4D29">
        <w:rPr>
          <w:rFonts w:ascii="Times New Roman" w:hAnsi="Times New Roman" w:cs="Times New Roman"/>
          <w:sz w:val="28"/>
          <w:szCs w:val="28"/>
          <w:lang w:val="ru-RU"/>
        </w:rPr>
        <w:t xml:space="preserve">72 </w:t>
      </w:r>
      <w:r w:rsidRPr="00F07DF8">
        <w:rPr>
          <w:rFonts w:ascii="Times New Roman" w:hAnsi="Times New Roman" w:cs="Times New Roman"/>
          <w:sz w:val="28"/>
          <w:szCs w:val="28"/>
          <w:lang w:val="ru-RU"/>
        </w:rPr>
        <w:t>м</w:t>
      </w:r>
      <w:r w:rsidRPr="00F07DF8">
        <w:rPr>
          <w:rFonts w:ascii="Times New Roman" w:hAnsi="Times New Roman" w:cs="Times New Roman"/>
          <w:sz w:val="28"/>
          <w:szCs w:val="28"/>
          <w:vertAlign w:val="superscript"/>
          <w:lang w:val="ru-RU"/>
        </w:rPr>
        <w:t>3</w:t>
      </w:r>
      <w:r w:rsidR="00BA5544">
        <w:rPr>
          <w:rFonts w:ascii="Times New Roman" w:hAnsi="Times New Roman" w:cs="Times New Roman"/>
          <w:sz w:val="28"/>
          <w:szCs w:val="28"/>
          <w:lang w:val="ru-RU"/>
        </w:rPr>
        <w:t xml:space="preserve">/с. Здесь </w:t>
      </w:r>
      <w:r w:rsidRPr="00F07DF8">
        <w:rPr>
          <w:rFonts w:ascii="Times New Roman" w:hAnsi="Times New Roman" w:cs="Times New Roman"/>
          <w:sz w:val="28"/>
          <w:szCs w:val="28"/>
          <w:lang w:val="ru-RU"/>
        </w:rPr>
        <w:lastRenderedPageBreak/>
        <w:t>изменени</w:t>
      </w:r>
      <w:r w:rsidR="00BA5544">
        <w:rPr>
          <w:rFonts w:ascii="Times New Roman" w:hAnsi="Times New Roman" w:cs="Times New Roman"/>
          <w:sz w:val="28"/>
          <w:szCs w:val="28"/>
          <w:lang w:val="ru-RU"/>
        </w:rPr>
        <w:t>е</w:t>
      </w:r>
      <w:r w:rsidRPr="00F07DF8">
        <w:rPr>
          <w:rFonts w:ascii="Times New Roman" w:hAnsi="Times New Roman" w:cs="Times New Roman"/>
          <w:sz w:val="28"/>
          <w:szCs w:val="28"/>
          <w:lang w:val="ru-RU"/>
        </w:rPr>
        <w:t xml:space="preserve"> гидрологического режима реки происходит симметрично и последовательно-пропорционально в пространственно-временном масштабе</w:t>
      </w:r>
      <w:r w:rsidR="00AF4D29">
        <w:rPr>
          <w:rFonts w:ascii="Times New Roman" w:hAnsi="Times New Roman" w:cs="Times New Roman"/>
          <w:sz w:val="28"/>
          <w:szCs w:val="28"/>
          <w:lang w:val="ru-RU"/>
        </w:rPr>
        <w:t xml:space="preserve"> </w:t>
      </w:r>
      <w:r w:rsidR="00BA5544">
        <w:rPr>
          <w:rFonts w:ascii="Times New Roman" w:hAnsi="Times New Roman" w:cs="Times New Roman"/>
          <w:sz w:val="28"/>
          <w:szCs w:val="28"/>
          <w:lang w:val="ru-RU"/>
        </w:rPr>
        <w:t xml:space="preserve">под </w:t>
      </w:r>
      <w:r w:rsidR="00AF4D29">
        <w:rPr>
          <w:rFonts w:ascii="Times New Roman" w:hAnsi="Times New Roman" w:cs="Times New Roman"/>
          <w:sz w:val="28"/>
          <w:szCs w:val="28"/>
          <w:lang w:val="ru-RU"/>
        </w:rPr>
        <w:t>влиянием изменения климата и антропогенной деятельност</w:t>
      </w:r>
      <w:r w:rsidR="008134BA">
        <w:rPr>
          <w:rFonts w:ascii="Times New Roman" w:hAnsi="Times New Roman" w:cs="Times New Roman"/>
          <w:sz w:val="28"/>
          <w:szCs w:val="28"/>
          <w:lang w:val="ru-RU"/>
        </w:rPr>
        <w:t>ью</w:t>
      </w:r>
      <w:r w:rsidR="00AF4D29">
        <w:rPr>
          <w:rFonts w:ascii="Times New Roman" w:hAnsi="Times New Roman" w:cs="Times New Roman"/>
          <w:sz w:val="28"/>
          <w:szCs w:val="28"/>
          <w:lang w:val="ru-RU"/>
        </w:rPr>
        <w:t xml:space="preserve"> человека</w:t>
      </w:r>
      <w:r w:rsidRPr="00F07DF8">
        <w:rPr>
          <w:rFonts w:ascii="Times New Roman" w:hAnsi="Times New Roman" w:cs="Times New Roman"/>
          <w:sz w:val="28"/>
          <w:szCs w:val="28"/>
          <w:lang w:val="ru-RU"/>
        </w:rPr>
        <w:t xml:space="preserve"> (рисунок </w:t>
      </w:r>
      <w:r w:rsidR="0078413B">
        <w:rPr>
          <w:rFonts w:ascii="Times New Roman" w:hAnsi="Times New Roman" w:cs="Times New Roman"/>
          <w:sz w:val="28"/>
          <w:szCs w:val="28"/>
          <w:lang w:val="ru-RU"/>
        </w:rPr>
        <w:t>10</w:t>
      </w:r>
      <w:r w:rsidRPr="00F07DF8">
        <w:rPr>
          <w:rFonts w:ascii="Times New Roman" w:hAnsi="Times New Roman" w:cs="Times New Roman"/>
          <w:sz w:val="28"/>
          <w:szCs w:val="28"/>
          <w:lang w:val="ru-RU"/>
        </w:rPr>
        <w:t xml:space="preserve">). </w:t>
      </w:r>
    </w:p>
    <w:p w14:paraId="7E950B64" w14:textId="28C8A19F" w:rsidR="00AF4D29" w:rsidRPr="009B6506" w:rsidRDefault="00AF4D29" w:rsidP="00AF4D29">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cs="Times New Roman"/>
          <w:sz w:val="28"/>
          <w:szCs w:val="28"/>
          <w:lang w:val="ru-RU"/>
        </w:rPr>
        <w:t xml:space="preserve">Динамика изменения среднегодового расхода воды </w:t>
      </w:r>
      <w:r w:rsidR="00BA5544">
        <w:rPr>
          <w:rFonts w:ascii="Times New Roman" w:hAnsi="Times New Roman" w:cs="Times New Roman"/>
          <w:sz w:val="28"/>
          <w:szCs w:val="28"/>
          <w:lang w:val="ru-RU"/>
        </w:rPr>
        <w:t>р.</w:t>
      </w:r>
      <w:r w:rsidRPr="009B6506">
        <w:rPr>
          <w:rFonts w:ascii="Times New Roman" w:hAnsi="Times New Roman" w:cs="Times New Roman"/>
          <w:sz w:val="28"/>
          <w:szCs w:val="28"/>
          <w:lang w:val="ru-RU"/>
        </w:rPr>
        <w:t xml:space="preserve">Шу </w:t>
      </w:r>
      <w:r w:rsidR="00BA5544">
        <w:rPr>
          <w:rFonts w:ascii="Times New Roman" w:hAnsi="Times New Roman" w:cs="Times New Roman"/>
          <w:sz w:val="28"/>
          <w:szCs w:val="28"/>
          <w:lang w:val="ru-RU"/>
        </w:rPr>
        <w:t xml:space="preserve">- </w:t>
      </w:r>
      <w:r w:rsidRPr="009B6506">
        <w:rPr>
          <w:rFonts w:ascii="Times New Roman" w:hAnsi="Times New Roman" w:cs="Times New Roman"/>
          <w:sz w:val="28"/>
          <w:szCs w:val="28"/>
          <w:lang w:val="ru-RU"/>
        </w:rPr>
        <w:t>Милянфан, расположенного в</w:t>
      </w:r>
      <w:r>
        <w:rPr>
          <w:rFonts w:ascii="Times New Roman" w:hAnsi="Times New Roman" w:cs="Times New Roman"/>
          <w:sz w:val="28"/>
          <w:szCs w:val="28"/>
          <w:lang w:val="ru-RU"/>
        </w:rPr>
        <w:t xml:space="preserve"> предгорной равниной </w:t>
      </w:r>
      <w:r w:rsidRPr="009B6506">
        <w:rPr>
          <w:rFonts w:ascii="Times New Roman" w:hAnsi="Times New Roman" w:cs="Times New Roman"/>
          <w:sz w:val="28"/>
          <w:szCs w:val="28"/>
          <w:lang w:val="ru-RU"/>
        </w:rPr>
        <w:t>зоне</w:t>
      </w:r>
      <w:r w:rsidR="008134BA">
        <w:rPr>
          <w:rFonts w:ascii="Times New Roman" w:hAnsi="Times New Roman" w:cs="Times New Roman"/>
          <w:sz w:val="28"/>
          <w:szCs w:val="28"/>
          <w:lang w:val="ru-RU"/>
        </w:rPr>
        <w:t xml:space="preserve">, </w:t>
      </w:r>
      <w:r w:rsidRPr="009B6506">
        <w:rPr>
          <w:rFonts w:ascii="Times New Roman" w:hAnsi="Times New Roman" w:cs="Times New Roman"/>
          <w:sz w:val="28"/>
          <w:szCs w:val="28"/>
          <w:lang w:val="ru-RU"/>
        </w:rPr>
        <w:t>ослаблени</w:t>
      </w:r>
      <w:r w:rsidR="00BA5544">
        <w:rPr>
          <w:rFonts w:ascii="Times New Roman" w:hAnsi="Times New Roman" w:cs="Times New Roman"/>
          <w:sz w:val="28"/>
          <w:szCs w:val="28"/>
          <w:lang w:val="ru-RU"/>
        </w:rPr>
        <w:t>е</w:t>
      </w:r>
      <w:r w:rsidRPr="009B6506">
        <w:rPr>
          <w:rFonts w:ascii="Times New Roman" w:hAnsi="Times New Roman" w:cs="Times New Roman"/>
          <w:sz w:val="28"/>
          <w:szCs w:val="28"/>
          <w:lang w:val="ru-RU"/>
        </w:rPr>
        <w:t xml:space="preserve"> скорости трансформации и появлени</w:t>
      </w:r>
      <w:r w:rsidR="00BA5544">
        <w:rPr>
          <w:rFonts w:ascii="Times New Roman" w:hAnsi="Times New Roman" w:cs="Times New Roman"/>
          <w:sz w:val="28"/>
          <w:szCs w:val="28"/>
          <w:lang w:val="ru-RU"/>
        </w:rPr>
        <w:t>е</w:t>
      </w:r>
      <w:r w:rsidRPr="009B6506">
        <w:rPr>
          <w:rFonts w:ascii="Times New Roman" w:hAnsi="Times New Roman" w:cs="Times New Roman"/>
          <w:sz w:val="28"/>
          <w:szCs w:val="28"/>
          <w:lang w:val="ru-RU"/>
        </w:rPr>
        <w:t xml:space="preserve"> признаков аккумуляции стока показывает, что за исследуемый период (19</w:t>
      </w:r>
      <w:r>
        <w:rPr>
          <w:rFonts w:ascii="Times New Roman" w:hAnsi="Times New Roman" w:cs="Times New Roman"/>
          <w:sz w:val="28"/>
          <w:szCs w:val="28"/>
          <w:lang w:val="ru-RU"/>
        </w:rPr>
        <w:t>40</w:t>
      </w:r>
      <w:r w:rsidRPr="009B6506">
        <w:rPr>
          <w:rFonts w:ascii="Times New Roman" w:hAnsi="Times New Roman" w:cs="Times New Roman"/>
          <w:sz w:val="28"/>
          <w:szCs w:val="28"/>
          <w:lang w:val="ru-RU"/>
        </w:rPr>
        <w:t xml:space="preserve">-2020 годы) </w:t>
      </w:r>
      <w:r w:rsidR="00BA5544">
        <w:rPr>
          <w:rFonts w:ascii="Times New Roman" w:hAnsi="Times New Roman" w:cs="Times New Roman"/>
          <w:sz w:val="28"/>
          <w:szCs w:val="28"/>
          <w:lang w:val="ru-RU"/>
        </w:rPr>
        <w:t xml:space="preserve">среднегодовой расход </w:t>
      </w:r>
      <w:r w:rsidR="00800EAE">
        <w:rPr>
          <w:rFonts w:ascii="Times New Roman" w:hAnsi="Times New Roman" w:cs="Times New Roman"/>
          <w:sz w:val="28"/>
          <w:szCs w:val="28"/>
          <w:lang w:val="ru-RU"/>
        </w:rPr>
        <w:t>уменьш</w:t>
      </w:r>
      <w:r w:rsidR="00BA5544">
        <w:rPr>
          <w:rFonts w:ascii="Times New Roman" w:hAnsi="Times New Roman" w:cs="Times New Roman"/>
          <w:sz w:val="28"/>
          <w:szCs w:val="28"/>
          <w:lang w:val="ru-RU"/>
        </w:rPr>
        <w:t>ился</w:t>
      </w:r>
      <w:r w:rsidRPr="009B6506">
        <w:rPr>
          <w:rFonts w:ascii="Times New Roman" w:hAnsi="Times New Roman" w:cs="Times New Roman"/>
          <w:sz w:val="28"/>
          <w:szCs w:val="28"/>
          <w:lang w:val="ru-RU"/>
        </w:rPr>
        <w:t xml:space="preserve"> </w:t>
      </w:r>
      <w:r w:rsidR="00800EAE">
        <w:rPr>
          <w:rFonts w:ascii="Times New Roman" w:hAnsi="Times New Roman" w:cs="Times New Roman"/>
          <w:sz w:val="28"/>
          <w:szCs w:val="28"/>
          <w:lang w:val="ru-RU"/>
        </w:rPr>
        <w:t>на 3,4800</w:t>
      </w:r>
      <w:r w:rsidRPr="009B6506">
        <w:rPr>
          <w:rFonts w:ascii="Times New Roman" w:hAnsi="Times New Roman" w:cs="Times New Roman"/>
          <w:sz w:val="28"/>
          <w:szCs w:val="28"/>
          <w:lang w:val="ru-RU"/>
        </w:rPr>
        <w:t xml:space="preserve"> м</w:t>
      </w:r>
      <w:r w:rsidRPr="009B6506">
        <w:rPr>
          <w:rFonts w:ascii="Times New Roman" w:hAnsi="Times New Roman" w:cs="Times New Roman"/>
          <w:sz w:val="28"/>
          <w:szCs w:val="28"/>
          <w:vertAlign w:val="superscript"/>
          <w:lang w:val="ru-RU"/>
        </w:rPr>
        <w:t>3</w:t>
      </w:r>
      <w:r w:rsidRPr="009B6506">
        <w:rPr>
          <w:rFonts w:ascii="Times New Roman" w:hAnsi="Times New Roman" w:cs="Times New Roman"/>
          <w:sz w:val="28"/>
          <w:szCs w:val="28"/>
          <w:lang w:val="ru-RU"/>
        </w:rPr>
        <w:t>/с</w:t>
      </w:r>
      <w:r w:rsidR="00BA5544">
        <w:rPr>
          <w:rFonts w:ascii="Times New Roman" w:hAnsi="Times New Roman" w:cs="Times New Roman"/>
          <w:sz w:val="28"/>
          <w:szCs w:val="28"/>
          <w:lang w:val="ru-RU"/>
        </w:rPr>
        <w:t>,</w:t>
      </w:r>
      <w:r w:rsidRPr="009B6506">
        <w:rPr>
          <w:rFonts w:ascii="Times New Roman" w:hAnsi="Times New Roman" w:cs="Times New Roman"/>
          <w:sz w:val="28"/>
          <w:szCs w:val="28"/>
          <w:lang w:val="ru-RU"/>
        </w:rPr>
        <w:t xml:space="preserve"> </w:t>
      </w:r>
      <w:r w:rsidR="00800EAE" w:rsidRPr="00F07DF8">
        <w:rPr>
          <w:rFonts w:ascii="Times New Roman" w:hAnsi="Times New Roman" w:cs="Times New Roman"/>
          <w:sz w:val="28"/>
          <w:szCs w:val="28"/>
          <w:lang w:val="ru-RU"/>
        </w:rPr>
        <w:t>с интенсивностью 0,</w:t>
      </w:r>
      <w:r w:rsidR="00800EAE">
        <w:rPr>
          <w:rFonts w:ascii="Times New Roman" w:hAnsi="Times New Roman" w:cs="Times New Roman"/>
          <w:sz w:val="28"/>
          <w:szCs w:val="28"/>
          <w:lang w:val="ru-RU"/>
        </w:rPr>
        <w:t>0430</w:t>
      </w:r>
      <w:r w:rsidR="00800EAE" w:rsidRPr="00F07DF8">
        <w:rPr>
          <w:rFonts w:ascii="Times New Roman" w:hAnsi="Times New Roman" w:cs="Times New Roman"/>
          <w:sz w:val="28"/>
          <w:szCs w:val="28"/>
          <w:lang w:val="ru-RU"/>
        </w:rPr>
        <w:t xml:space="preserve"> м</w:t>
      </w:r>
      <w:r w:rsidR="00800EAE" w:rsidRPr="00F07DF8">
        <w:rPr>
          <w:rFonts w:ascii="Times New Roman" w:hAnsi="Times New Roman" w:cs="Times New Roman"/>
          <w:sz w:val="28"/>
          <w:szCs w:val="28"/>
          <w:vertAlign w:val="superscript"/>
          <w:lang w:val="ru-RU"/>
        </w:rPr>
        <w:t>3</w:t>
      </w:r>
      <w:r w:rsidR="00800EAE" w:rsidRPr="00F07DF8">
        <w:rPr>
          <w:rFonts w:ascii="Times New Roman" w:hAnsi="Times New Roman" w:cs="Times New Roman"/>
          <w:sz w:val="28"/>
          <w:szCs w:val="28"/>
          <w:lang w:val="ru-RU"/>
        </w:rPr>
        <w:t>/с в год</w:t>
      </w:r>
      <w:r w:rsidRPr="009B6506">
        <w:rPr>
          <w:rFonts w:ascii="Times New Roman" w:hAnsi="Times New Roman" w:cs="Times New Roman"/>
          <w:sz w:val="28"/>
          <w:szCs w:val="28"/>
          <w:lang w:val="ru-RU"/>
        </w:rPr>
        <w:t>, что объясняется совместным влияниям природных факторов и антропогенной деятельности</w:t>
      </w:r>
      <w:r w:rsidR="00BA5544">
        <w:rPr>
          <w:rFonts w:ascii="Times New Roman" w:hAnsi="Times New Roman" w:cs="Times New Roman"/>
          <w:sz w:val="28"/>
          <w:szCs w:val="28"/>
          <w:lang w:val="ru-RU"/>
        </w:rPr>
        <w:t>,</w:t>
      </w:r>
      <w:r w:rsidRPr="009B6506">
        <w:rPr>
          <w:rFonts w:ascii="Times New Roman" w:hAnsi="Times New Roman" w:cs="Times New Roman"/>
          <w:sz w:val="28"/>
          <w:szCs w:val="28"/>
          <w:lang w:val="ru-RU"/>
        </w:rPr>
        <w:t xml:space="preserve"> связанн</w:t>
      </w:r>
      <w:r w:rsidR="00BA5544">
        <w:rPr>
          <w:rFonts w:ascii="Times New Roman" w:hAnsi="Times New Roman" w:cs="Times New Roman"/>
          <w:sz w:val="28"/>
          <w:szCs w:val="28"/>
          <w:lang w:val="ru-RU"/>
        </w:rPr>
        <w:t>о</w:t>
      </w:r>
      <w:r w:rsidRPr="009B6506">
        <w:rPr>
          <w:rFonts w:ascii="Times New Roman" w:hAnsi="Times New Roman" w:cs="Times New Roman"/>
          <w:sz w:val="28"/>
          <w:szCs w:val="28"/>
          <w:lang w:val="ru-RU"/>
        </w:rPr>
        <w:t>й с использованием водных ресурсов для отраслей экономик</w:t>
      </w:r>
      <w:r w:rsidR="008134BA">
        <w:rPr>
          <w:rFonts w:ascii="Times New Roman" w:hAnsi="Times New Roman" w:cs="Times New Roman"/>
          <w:sz w:val="28"/>
          <w:szCs w:val="28"/>
          <w:lang w:val="ru-RU"/>
        </w:rPr>
        <w:t>и</w:t>
      </w:r>
      <w:r w:rsidRPr="009B6506">
        <w:rPr>
          <w:rFonts w:ascii="Times New Roman" w:hAnsi="Times New Roman" w:cs="Times New Roman"/>
          <w:sz w:val="28"/>
          <w:szCs w:val="28"/>
          <w:lang w:val="ru-RU"/>
        </w:rPr>
        <w:t xml:space="preserve"> </w:t>
      </w:r>
      <w:r w:rsidR="00BA5544">
        <w:rPr>
          <w:rFonts w:ascii="Times New Roman" w:hAnsi="Times New Roman" w:cs="Times New Roman"/>
          <w:sz w:val="28"/>
          <w:szCs w:val="28"/>
          <w:lang w:val="ru-RU"/>
        </w:rPr>
        <w:t>обеих стран.</w:t>
      </w:r>
      <w:r w:rsidRPr="009B6506">
        <w:rPr>
          <w:rFonts w:ascii="Times New Roman" w:hAnsi="Times New Roman" w:cs="Times New Roman"/>
          <w:sz w:val="28"/>
          <w:szCs w:val="28"/>
          <w:lang w:val="ru-RU"/>
        </w:rPr>
        <w:t xml:space="preserve"> (рисунок </w:t>
      </w:r>
      <w:r w:rsidR="0078413B">
        <w:rPr>
          <w:rFonts w:ascii="Times New Roman" w:hAnsi="Times New Roman" w:cs="Times New Roman"/>
          <w:sz w:val="28"/>
          <w:szCs w:val="28"/>
          <w:lang w:val="ru-RU"/>
        </w:rPr>
        <w:t>11</w:t>
      </w:r>
      <w:r w:rsidRPr="009B6506">
        <w:rPr>
          <w:rFonts w:ascii="Times New Roman" w:hAnsi="Times New Roman" w:cs="Times New Roman"/>
          <w:sz w:val="28"/>
          <w:szCs w:val="28"/>
          <w:lang w:val="ru-RU"/>
        </w:rPr>
        <w:t>).</w:t>
      </w:r>
    </w:p>
    <w:p w14:paraId="3839FC2E" w14:textId="238C49E1" w:rsidR="00AF4D29" w:rsidRPr="009B6506" w:rsidRDefault="00AF4D29" w:rsidP="00F07DF8">
      <w:pPr>
        <w:tabs>
          <w:tab w:val="center" w:pos="5222"/>
        </w:tabs>
        <w:autoSpaceDE w:val="0"/>
        <w:autoSpaceDN w:val="0"/>
        <w:spacing w:after="0" w:line="240" w:lineRule="auto"/>
        <w:ind w:firstLine="709"/>
        <w:jc w:val="both"/>
        <w:rPr>
          <w:rFonts w:ascii="Times New Roman" w:hAnsi="Times New Roman" w:cs="Times New Roman"/>
          <w:sz w:val="28"/>
          <w:szCs w:val="28"/>
          <w:lang w:val="ru-RU"/>
        </w:rPr>
      </w:pPr>
    </w:p>
    <w:p w14:paraId="61A91F23" w14:textId="12FA47CB" w:rsidR="00DA220E" w:rsidRDefault="00DA220E" w:rsidP="00FA5E08">
      <w:pPr>
        <w:spacing w:after="0" w:line="240" w:lineRule="auto"/>
        <w:jc w:val="both"/>
        <w:rPr>
          <w:rFonts w:ascii="Times New Roman" w:hAnsi="Times New Roman" w:cs="Times New Roman"/>
          <w:b/>
          <w:bCs/>
          <w:sz w:val="28"/>
          <w:szCs w:val="28"/>
          <w:lang w:val="ru-RU"/>
        </w:rPr>
      </w:pPr>
      <w:r>
        <w:rPr>
          <w:rFonts w:ascii="Times New Roman" w:hAnsi="Times New Roman" w:cs="Times New Roman"/>
          <w:b/>
          <w:bCs/>
          <w:noProof/>
          <w:sz w:val="28"/>
          <w:szCs w:val="28"/>
          <w:lang w:eastAsia="en-GB"/>
        </w:rPr>
        <w:drawing>
          <wp:inline distT="0" distB="0" distL="0" distR="0" wp14:anchorId="35BF9BC0" wp14:editId="2E769B3C">
            <wp:extent cx="5934075" cy="30099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3009900"/>
                    </a:xfrm>
                    <a:prstGeom prst="rect">
                      <a:avLst/>
                    </a:prstGeom>
                    <a:noFill/>
                    <a:ln>
                      <a:noFill/>
                    </a:ln>
                  </pic:spPr>
                </pic:pic>
              </a:graphicData>
            </a:graphic>
          </wp:inline>
        </w:drawing>
      </w:r>
    </w:p>
    <w:p w14:paraId="26A0E98D" w14:textId="062C7F8C" w:rsidR="00C1452F" w:rsidRDefault="00C1452F" w:rsidP="00FA5E08">
      <w:pPr>
        <w:spacing w:after="0" w:line="240" w:lineRule="auto"/>
        <w:jc w:val="both"/>
        <w:rPr>
          <w:rFonts w:ascii="Times New Roman" w:hAnsi="Times New Roman" w:cs="Times New Roman"/>
          <w:b/>
          <w:bCs/>
          <w:sz w:val="28"/>
          <w:szCs w:val="28"/>
          <w:lang w:val="ru-RU"/>
        </w:rPr>
      </w:pPr>
    </w:p>
    <w:p w14:paraId="699A84E3" w14:textId="78B8CB90" w:rsidR="00C1452F" w:rsidRPr="00C1452F" w:rsidRDefault="00C1452F" w:rsidP="00C1452F">
      <w:pPr>
        <w:tabs>
          <w:tab w:val="center" w:pos="5222"/>
        </w:tabs>
        <w:autoSpaceDE w:val="0"/>
        <w:autoSpaceDN w:val="0"/>
        <w:spacing w:after="0" w:line="240" w:lineRule="auto"/>
        <w:ind w:firstLine="454"/>
        <w:jc w:val="center"/>
        <w:rPr>
          <w:rFonts w:ascii="Times New Roman" w:hAnsi="Times New Roman" w:cs="Times New Roman"/>
          <w:sz w:val="28"/>
          <w:szCs w:val="28"/>
          <w:lang w:val="ru-RU"/>
        </w:rPr>
      </w:pPr>
      <w:r w:rsidRPr="00C1452F">
        <w:rPr>
          <w:rFonts w:ascii="Times New Roman" w:hAnsi="Times New Roman" w:cs="Times New Roman"/>
          <w:sz w:val="28"/>
          <w:szCs w:val="28"/>
          <w:lang w:val="ru-RU"/>
        </w:rPr>
        <w:t xml:space="preserve">Рисунок </w:t>
      </w:r>
      <w:r w:rsidR="0078413B">
        <w:rPr>
          <w:rFonts w:ascii="Times New Roman" w:hAnsi="Times New Roman" w:cs="Times New Roman"/>
          <w:sz w:val="28"/>
          <w:szCs w:val="28"/>
          <w:lang w:val="ru-RU"/>
        </w:rPr>
        <w:t>11</w:t>
      </w:r>
      <w:r w:rsidR="008134BA">
        <w:rPr>
          <w:rFonts w:ascii="Times New Roman" w:hAnsi="Times New Roman" w:cs="Times New Roman"/>
          <w:sz w:val="28"/>
          <w:szCs w:val="28"/>
          <w:lang w:val="ru-RU"/>
        </w:rPr>
        <w:t xml:space="preserve"> </w:t>
      </w:r>
      <w:r w:rsidRPr="00C1452F">
        <w:rPr>
          <w:rFonts w:ascii="Times New Roman" w:hAnsi="Times New Roman" w:cs="Times New Roman"/>
          <w:sz w:val="28"/>
          <w:szCs w:val="28"/>
          <w:lang w:val="ru-RU"/>
        </w:rPr>
        <w:t>-</w:t>
      </w:r>
      <w:r w:rsidR="008134BA">
        <w:rPr>
          <w:rFonts w:ascii="Times New Roman" w:hAnsi="Times New Roman" w:cs="Times New Roman"/>
          <w:sz w:val="28"/>
          <w:szCs w:val="28"/>
          <w:lang w:val="ru-RU"/>
        </w:rPr>
        <w:t xml:space="preserve"> </w:t>
      </w:r>
      <w:r w:rsidRPr="00C1452F">
        <w:rPr>
          <w:rFonts w:ascii="Times New Roman" w:hAnsi="Times New Roman" w:cs="Times New Roman"/>
          <w:sz w:val="28"/>
          <w:szCs w:val="28"/>
          <w:lang w:val="ru-RU"/>
        </w:rPr>
        <w:t xml:space="preserve">График изменения среднегодового расхода </w:t>
      </w:r>
      <w:r w:rsidR="00BA5544">
        <w:rPr>
          <w:rFonts w:ascii="Times New Roman" w:hAnsi="Times New Roman" w:cs="Times New Roman"/>
          <w:sz w:val="28"/>
          <w:szCs w:val="28"/>
          <w:lang w:val="ru-RU"/>
        </w:rPr>
        <w:t>р.</w:t>
      </w:r>
      <w:r w:rsidRPr="00C1452F">
        <w:rPr>
          <w:rFonts w:ascii="Times New Roman" w:hAnsi="Times New Roman" w:cs="Times New Roman"/>
          <w:sz w:val="28"/>
          <w:szCs w:val="28"/>
          <w:lang w:val="ru-RU"/>
        </w:rPr>
        <w:t xml:space="preserve"> </w:t>
      </w:r>
      <w:r>
        <w:rPr>
          <w:rFonts w:ascii="Times New Roman" w:hAnsi="Times New Roman" w:cs="Times New Roman"/>
          <w:sz w:val="28"/>
          <w:szCs w:val="28"/>
          <w:lang w:val="ru-RU"/>
        </w:rPr>
        <w:t>Шу</w:t>
      </w:r>
      <w:r w:rsidRPr="00C1452F">
        <w:rPr>
          <w:rFonts w:ascii="Times New Roman" w:hAnsi="Times New Roman" w:cs="Times New Roman"/>
          <w:sz w:val="28"/>
          <w:szCs w:val="28"/>
          <w:lang w:val="ru-RU"/>
        </w:rPr>
        <w:t xml:space="preserve"> </w:t>
      </w:r>
      <w:r w:rsidR="00BA5544">
        <w:rPr>
          <w:rFonts w:ascii="Times New Roman" w:hAnsi="Times New Roman" w:cs="Times New Roman"/>
          <w:sz w:val="28"/>
          <w:szCs w:val="28"/>
          <w:lang w:val="ru-RU"/>
        </w:rPr>
        <w:t xml:space="preserve">на </w:t>
      </w:r>
      <w:r w:rsidRPr="00C1452F">
        <w:rPr>
          <w:rFonts w:ascii="Times New Roman" w:hAnsi="Times New Roman" w:cs="Times New Roman"/>
          <w:sz w:val="28"/>
          <w:szCs w:val="28"/>
          <w:lang w:val="ru-RU"/>
        </w:rPr>
        <w:t xml:space="preserve">гидрологических постах </w:t>
      </w:r>
      <w:r>
        <w:rPr>
          <w:rFonts w:ascii="Times New Roman" w:hAnsi="Times New Roman" w:cs="Times New Roman"/>
          <w:sz w:val="28"/>
          <w:szCs w:val="28"/>
          <w:lang w:val="ru-RU"/>
        </w:rPr>
        <w:t>Милянфан</w:t>
      </w:r>
      <w:r w:rsidRPr="00C1452F">
        <w:rPr>
          <w:rFonts w:ascii="Times New Roman" w:hAnsi="Times New Roman" w:cs="Times New Roman"/>
          <w:sz w:val="28"/>
          <w:szCs w:val="28"/>
          <w:lang w:val="ru-RU"/>
        </w:rPr>
        <w:t xml:space="preserve"> (1)</w:t>
      </w:r>
      <w:r>
        <w:rPr>
          <w:rFonts w:ascii="Times New Roman" w:hAnsi="Times New Roman" w:cs="Times New Roman"/>
          <w:sz w:val="28"/>
          <w:szCs w:val="28"/>
          <w:lang w:val="ru-RU"/>
        </w:rPr>
        <w:t xml:space="preserve"> и </w:t>
      </w:r>
      <w:r w:rsidRPr="00C1452F">
        <w:rPr>
          <w:rFonts w:ascii="Times New Roman" w:hAnsi="Times New Roman" w:cs="Times New Roman"/>
          <w:sz w:val="28"/>
          <w:szCs w:val="28"/>
          <w:lang w:val="ru-RU"/>
        </w:rPr>
        <w:t xml:space="preserve"> </w:t>
      </w:r>
      <w:r>
        <w:rPr>
          <w:rFonts w:ascii="Times New Roman" w:hAnsi="Times New Roman" w:cs="Times New Roman"/>
          <w:sz w:val="28"/>
          <w:szCs w:val="28"/>
          <w:lang w:val="ru-RU"/>
        </w:rPr>
        <w:t>Ташотколь</w:t>
      </w:r>
      <w:r w:rsidRPr="00C1452F">
        <w:rPr>
          <w:rFonts w:ascii="Times New Roman" w:hAnsi="Times New Roman" w:cs="Times New Roman"/>
          <w:sz w:val="28"/>
          <w:szCs w:val="28"/>
          <w:lang w:val="ru-RU"/>
        </w:rPr>
        <w:t xml:space="preserve"> (2) за 1925-2020 годы и </w:t>
      </w:r>
      <w:r w:rsidR="00BA5544">
        <w:rPr>
          <w:rFonts w:ascii="Times New Roman" w:hAnsi="Times New Roman" w:cs="Times New Roman"/>
          <w:sz w:val="28"/>
          <w:szCs w:val="28"/>
          <w:lang w:val="ru-RU"/>
        </w:rPr>
        <w:t>их</w:t>
      </w:r>
      <w:r w:rsidRPr="00C1452F">
        <w:rPr>
          <w:rFonts w:ascii="Times New Roman" w:hAnsi="Times New Roman" w:cs="Times New Roman"/>
          <w:sz w:val="28"/>
          <w:szCs w:val="28"/>
          <w:lang w:val="ru-RU"/>
        </w:rPr>
        <w:t xml:space="preserve"> линейный тренд</w:t>
      </w:r>
    </w:p>
    <w:p w14:paraId="67E8E3FC" w14:textId="77777777" w:rsidR="00C1452F" w:rsidRPr="00C1452F" w:rsidRDefault="00C1452F" w:rsidP="00C1452F">
      <w:pPr>
        <w:tabs>
          <w:tab w:val="center" w:pos="5222"/>
        </w:tabs>
        <w:autoSpaceDE w:val="0"/>
        <w:autoSpaceDN w:val="0"/>
        <w:spacing w:after="0" w:line="240" w:lineRule="auto"/>
        <w:ind w:firstLine="454"/>
        <w:jc w:val="both"/>
        <w:rPr>
          <w:rFonts w:ascii="Times New Roman" w:hAnsi="Times New Roman" w:cs="Times New Roman"/>
          <w:sz w:val="28"/>
          <w:szCs w:val="28"/>
          <w:lang w:val="ru-RU"/>
        </w:rPr>
      </w:pPr>
    </w:p>
    <w:p w14:paraId="6ECDFF10" w14:textId="77ACAB6E" w:rsidR="00800EAE" w:rsidRPr="00800EAE" w:rsidRDefault="00800EAE" w:rsidP="00800EAE">
      <w:pPr>
        <w:pStyle w:val="a4"/>
        <w:spacing w:before="0" w:beforeAutospacing="0" w:after="0" w:afterAutospacing="0"/>
        <w:ind w:firstLine="709"/>
        <w:jc w:val="both"/>
        <w:rPr>
          <w:sz w:val="28"/>
          <w:szCs w:val="28"/>
        </w:rPr>
      </w:pPr>
      <w:r w:rsidRPr="00800EAE">
        <w:rPr>
          <w:sz w:val="28"/>
          <w:szCs w:val="28"/>
        </w:rPr>
        <w:t xml:space="preserve">Изменение среднегодового расхода воды </w:t>
      </w:r>
      <w:r w:rsidR="00BA5544">
        <w:rPr>
          <w:sz w:val="28"/>
          <w:szCs w:val="28"/>
        </w:rPr>
        <w:t>р.</w:t>
      </w:r>
      <w:r w:rsidRPr="00800EAE">
        <w:rPr>
          <w:sz w:val="28"/>
          <w:szCs w:val="28"/>
        </w:rPr>
        <w:t xml:space="preserve">Шу </w:t>
      </w:r>
      <w:r w:rsidR="00BA5544">
        <w:rPr>
          <w:sz w:val="28"/>
          <w:szCs w:val="28"/>
        </w:rPr>
        <w:t xml:space="preserve">- </w:t>
      </w:r>
      <w:r w:rsidR="008820E5">
        <w:rPr>
          <w:sz w:val="28"/>
          <w:szCs w:val="28"/>
        </w:rPr>
        <w:t>Тас</w:t>
      </w:r>
      <w:r w:rsidRPr="00800EAE">
        <w:rPr>
          <w:sz w:val="28"/>
          <w:szCs w:val="28"/>
        </w:rPr>
        <w:t>откель, ра</w:t>
      </w:r>
      <w:r w:rsidR="008134BA">
        <w:rPr>
          <w:sz w:val="28"/>
          <w:szCs w:val="28"/>
        </w:rPr>
        <w:t>сположенного в начале равнинной</w:t>
      </w:r>
      <w:r w:rsidRPr="00800EAE">
        <w:rPr>
          <w:sz w:val="28"/>
          <w:szCs w:val="28"/>
        </w:rPr>
        <w:t xml:space="preserve"> </w:t>
      </w:r>
      <w:r w:rsidR="008134BA">
        <w:rPr>
          <w:sz w:val="28"/>
          <w:szCs w:val="28"/>
        </w:rPr>
        <w:t>зоны</w:t>
      </w:r>
      <w:r w:rsidRPr="00800EAE">
        <w:rPr>
          <w:sz w:val="28"/>
          <w:szCs w:val="28"/>
        </w:rPr>
        <w:t xml:space="preserve"> показывает</w:t>
      </w:r>
      <w:r>
        <w:rPr>
          <w:sz w:val="28"/>
          <w:szCs w:val="28"/>
        </w:rPr>
        <w:t>,</w:t>
      </w:r>
      <w:r w:rsidR="008134BA">
        <w:rPr>
          <w:sz w:val="28"/>
          <w:szCs w:val="28"/>
        </w:rPr>
        <w:t xml:space="preserve"> что аккумуляция</w:t>
      </w:r>
      <w:r w:rsidRPr="00800EAE">
        <w:rPr>
          <w:sz w:val="28"/>
          <w:szCs w:val="28"/>
        </w:rPr>
        <w:t xml:space="preserve"> стока за исследуемый период (19</w:t>
      </w:r>
      <w:r>
        <w:rPr>
          <w:sz w:val="28"/>
          <w:szCs w:val="28"/>
        </w:rPr>
        <w:t>40</w:t>
      </w:r>
      <w:r w:rsidRPr="00800EAE">
        <w:rPr>
          <w:sz w:val="28"/>
          <w:szCs w:val="28"/>
        </w:rPr>
        <w:t xml:space="preserve">-2020 годы) </w:t>
      </w:r>
      <w:r w:rsidR="00975309">
        <w:rPr>
          <w:sz w:val="28"/>
          <w:szCs w:val="28"/>
        </w:rPr>
        <w:t>увеличивается</w:t>
      </w:r>
      <w:r>
        <w:rPr>
          <w:sz w:val="28"/>
          <w:szCs w:val="28"/>
        </w:rPr>
        <w:t xml:space="preserve"> </w:t>
      </w:r>
      <w:r w:rsidR="008134BA">
        <w:rPr>
          <w:sz w:val="28"/>
          <w:szCs w:val="28"/>
        </w:rPr>
        <w:t xml:space="preserve"> на </w:t>
      </w:r>
      <w:r>
        <w:rPr>
          <w:sz w:val="28"/>
          <w:szCs w:val="28"/>
        </w:rPr>
        <w:t>11,5840</w:t>
      </w:r>
      <w:r w:rsidRPr="00800EAE">
        <w:rPr>
          <w:sz w:val="28"/>
          <w:szCs w:val="28"/>
        </w:rPr>
        <w:t xml:space="preserve"> м</w:t>
      </w:r>
      <w:r w:rsidRPr="00800EAE">
        <w:rPr>
          <w:sz w:val="28"/>
          <w:szCs w:val="28"/>
          <w:vertAlign w:val="superscript"/>
        </w:rPr>
        <w:t>3</w:t>
      </w:r>
      <w:r w:rsidR="00D72C59">
        <w:rPr>
          <w:sz w:val="28"/>
          <w:szCs w:val="28"/>
        </w:rPr>
        <w:t xml:space="preserve">/с, </w:t>
      </w:r>
      <w:r w:rsidRPr="00F07DF8">
        <w:rPr>
          <w:sz w:val="28"/>
          <w:szCs w:val="28"/>
        </w:rPr>
        <w:t>с интенсивностью 0,</w:t>
      </w:r>
      <w:r>
        <w:rPr>
          <w:sz w:val="28"/>
          <w:szCs w:val="28"/>
        </w:rPr>
        <w:t>1430</w:t>
      </w:r>
      <w:r w:rsidRPr="00F07DF8">
        <w:rPr>
          <w:sz w:val="28"/>
          <w:szCs w:val="28"/>
        </w:rPr>
        <w:t xml:space="preserve"> м</w:t>
      </w:r>
      <w:r w:rsidRPr="00F07DF8">
        <w:rPr>
          <w:sz w:val="28"/>
          <w:szCs w:val="28"/>
          <w:vertAlign w:val="superscript"/>
        </w:rPr>
        <w:t>3</w:t>
      </w:r>
      <w:r w:rsidRPr="00F07DF8">
        <w:rPr>
          <w:sz w:val="28"/>
          <w:szCs w:val="28"/>
        </w:rPr>
        <w:t>/с в год</w:t>
      </w:r>
      <w:r w:rsidRPr="00AF4D29">
        <w:rPr>
          <w:sz w:val="28"/>
          <w:szCs w:val="28"/>
        </w:rPr>
        <w:t>,</w:t>
      </w:r>
      <w:r w:rsidRPr="00800EAE">
        <w:rPr>
          <w:sz w:val="28"/>
          <w:szCs w:val="28"/>
        </w:rPr>
        <w:t xml:space="preserve"> что объясняется влиянием</w:t>
      </w:r>
      <w:r w:rsidR="00D72C59">
        <w:rPr>
          <w:sz w:val="28"/>
          <w:szCs w:val="28"/>
        </w:rPr>
        <w:t xml:space="preserve"> как</w:t>
      </w:r>
      <w:r w:rsidRPr="00800EAE">
        <w:rPr>
          <w:sz w:val="28"/>
          <w:szCs w:val="28"/>
        </w:rPr>
        <w:t xml:space="preserve"> природных факторов</w:t>
      </w:r>
      <w:r w:rsidR="00D72C59">
        <w:rPr>
          <w:sz w:val="28"/>
          <w:szCs w:val="28"/>
        </w:rPr>
        <w:t>, так</w:t>
      </w:r>
      <w:r w:rsidRPr="00800EAE">
        <w:rPr>
          <w:sz w:val="28"/>
          <w:szCs w:val="28"/>
        </w:rPr>
        <w:t xml:space="preserve"> и антропогенной деятельност</w:t>
      </w:r>
      <w:r w:rsidR="0052370C">
        <w:rPr>
          <w:sz w:val="28"/>
          <w:szCs w:val="28"/>
        </w:rPr>
        <w:t>ью, связанно</w:t>
      </w:r>
      <w:r w:rsidR="00D72C59">
        <w:rPr>
          <w:sz w:val="28"/>
          <w:szCs w:val="28"/>
        </w:rPr>
        <w:t>й</w:t>
      </w:r>
      <w:r w:rsidRPr="00800EAE">
        <w:rPr>
          <w:sz w:val="28"/>
          <w:szCs w:val="28"/>
        </w:rPr>
        <w:t xml:space="preserve"> с эксплуатационн</w:t>
      </w:r>
      <w:r w:rsidR="008820E5">
        <w:rPr>
          <w:sz w:val="28"/>
          <w:szCs w:val="28"/>
        </w:rPr>
        <w:t>ым режимом работы Тосотке</w:t>
      </w:r>
      <w:r w:rsidRPr="00800EAE">
        <w:rPr>
          <w:sz w:val="28"/>
          <w:szCs w:val="28"/>
        </w:rPr>
        <w:t>льского водохранилища</w:t>
      </w:r>
      <w:r w:rsidR="00975309">
        <w:rPr>
          <w:sz w:val="28"/>
          <w:szCs w:val="28"/>
        </w:rPr>
        <w:t xml:space="preserve"> </w:t>
      </w:r>
      <w:r w:rsidRPr="00800EAE">
        <w:rPr>
          <w:sz w:val="28"/>
          <w:szCs w:val="28"/>
        </w:rPr>
        <w:t xml:space="preserve">(рисунок </w:t>
      </w:r>
      <w:r w:rsidR="0078413B">
        <w:rPr>
          <w:sz w:val="28"/>
          <w:szCs w:val="28"/>
          <w:lang w:val="kk-KZ"/>
        </w:rPr>
        <w:t>11</w:t>
      </w:r>
      <w:r w:rsidRPr="00800EAE">
        <w:rPr>
          <w:sz w:val="28"/>
          <w:szCs w:val="28"/>
        </w:rPr>
        <w:t>).</w:t>
      </w:r>
    </w:p>
    <w:p w14:paraId="4095614A" w14:textId="4E9FE9F8" w:rsidR="005D1BAC" w:rsidRPr="009B6506" w:rsidRDefault="005D1BAC" w:rsidP="005D1BAC">
      <w:pPr>
        <w:shd w:val="clear" w:color="auto" w:fill="FFFFFF"/>
        <w:spacing w:after="0" w:line="240" w:lineRule="auto"/>
        <w:ind w:firstLine="709"/>
        <w:jc w:val="both"/>
        <w:rPr>
          <w:rFonts w:ascii="Times New Roman" w:hAnsi="Times New Roman" w:cs="Times New Roman"/>
          <w:sz w:val="28"/>
          <w:szCs w:val="28"/>
          <w:lang w:val="ru-RU"/>
        </w:rPr>
      </w:pPr>
      <w:r w:rsidRPr="009B6506">
        <w:rPr>
          <w:rFonts w:ascii="Times New Roman" w:hAnsi="Times New Roman" w:cs="Times New Roman"/>
          <w:sz w:val="28"/>
          <w:szCs w:val="28"/>
          <w:lang w:val="ru-RU"/>
        </w:rPr>
        <w:t>На основе статистического анализа тенденци</w:t>
      </w:r>
      <w:r w:rsidR="00D72C59">
        <w:rPr>
          <w:rFonts w:ascii="Times New Roman" w:hAnsi="Times New Roman" w:cs="Times New Roman"/>
          <w:sz w:val="28"/>
          <w:szCs w:val="28"/>
          <w:lang w:val="ru-RU"/>
        </w:rPr>
        <w:t>й</w:t>
      </w:r>
      <w:r w:rsidRPr="009B6506">
        <w:rPr>
          <w:rFonts w:ascii="Times New Roman" w:hAnsi="Times New Roman" w:cs="Times New Roman"/>
          <w:sz w:val="28"/>
          <w:szCs w:val="28"/>
          <w:lang w:val="ru-RU"/>
        </w:rPr>
        <w:t xml:space="preserve"> изменений гидрологического режима основных рек в пространственно-временном масштабе с использованием линейных трендов по программе </w:t>
      </w:r>
      <w:r w:rsidRPr="005D1BAC">
        <w:rPr>
          <w:rFonts w:ascii="Times New Roman" w:hAnsi="Times New Roman" w:cs="Times New Roman"/>
          <w:sz w:val="28"/>
          <w:szCs w:val="28"/>
        </w:rPr>
        <w:t>Microsoft</w:t>
      </w:r>
      <w:r w:rsidRPr="009B6506">
        <w:rPr>
          <w:rFonts w:ascii="Times New Roman" w:hAnsi="Times New Roman" w:cs="Times New Roman"/>
          <w:sz w:val="28"/>
          <w:szCs w:val="28"/>
          <w:lang w:val="ru-RU"/>
        </w:rPr>
        <w:t xml:space="preserve"> </w:t>
      </w:r>
      <w:r w:rsidRPr="005D1BAC">
        <w:rPr>
          <w:rFonts w:ascii="Times New Roman" w:hAnsi="Times New Roman" w:cs="Times New Roman"/>
          <w:sz w:val="28"/>
          <w:szCs w:val="28"/>
        </w:rPr>
        <w:t>Excel</w:t>
      </w:r>
      <w:r w:rsidRPr="009B6506">
        <w:rPr>
          <w:rFonts w:ascii="Times New Roman" w:hAnsi="Times New Roman" w:cs="Times New Roman"/>
          <w:sz w:val="28"/>
          <w:szCs w:val="28"/>
          <w:lang w:val="ru-RU"/>
        </w:rPr>
        <w:t xml:space="preserve"> получены системы линейных уравнений для долгосрочного прогнозирования среднегодового расхода воды по водохозяйственным бассейнам Республики Казахстан:</w:t>
      </w:r>
    </w:p>
    <w:p w14:paraId="3DC2281A" w14:textId="140B3035" w:rsidR="005D1BAC" w:rsidRPr="009B6506" w:rsidRDefault="005D1BAC" w:rsidP="005D1BAC">
      <w:pPr>
        <w:shd w:val="clear" w:color="auto" w:fill="FFFFFF"/>
        <w:spacing w:after="0" w:line="240" w:lineRule="auto"/>
        <w:ind w:firstLine="709"/>
        <w:jc w:val="center"/>
        <w:rPr>
          <w:rFonts w:ascii="Times New Roman" w:eastAsiaTheme="minorEastAsia" w:hAnsi="Times New Roman" w:cs="Times New Roman"/>
          <w:sz w:val="28"/>
          <w:szCs w:val="28"/>
          <w:lang w:val="ru-RU"/>
        </w:rPr>
      </w:pPr>
      <w:r w:rsidRPr="009B6506">
        <w:rPr>
          <w:rFonts w:ascii="Times New Roman" w:eastAsiaTheme="minorEastAsia" w:hAnsi="Times New Roman" w:cs="Times New Roman"/>
          <w:sz w:val="28"/>
          <w:szCs w:val="28"/>
          <w:lang w:val="ru-RU"/>
        </w:rPr>
        <w:lastRenderedPageBreak/>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rPr>
          <m:t>α</m:t>
        </m:r>
        <m:r>
          <w:rPr>
            <w:rFonts w:ascii="Cambria Math" w:eastAsiaTheme="minorEastAsia" w:hAnsi="Cambria Math" w:cs="Times New Roman"/>
            <w:sz w:val="28"/>
            <w:szCs w:val="28"/>
            <w:lang w:val="ru-RU"/>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rPr>
          <m:t>b</m:t>
        </m:r>
      </m:oMath>
      <w:r w:rsidR="0052370C" w:rsidRPr="009B6506">
        <w:rPr>
          <w:rFonts w:ascii="Times New Roman" w:eastAsiaTheme="minorEastAsia" w:hAnsi="Times New Roman" w:cs="Times New Roman"/>
          <w:sz w:val="28"/>
          <w:szCs w:val="28"/>
          <w:lang w:val="ru-RU"/>
        </w:rPr>
        <w:t xml:space="preserve">, </w:t>
      </w:r>
    </w:p>
    <w:p w14:paraId="0C452092" w14:textId="77777777" w:rsidR="00425222" w:rsidRPr="009B6506" w:rsidRDefault="00425222" w:rsidP="005D1BAC">
      <w:pPr>
        <w:shd w:val="clear" w:color="auto" w:fill="FFFFFF"/>
        <w:spacing w:after="0" w:line="240" w:lineRule="auto"/>
        <w:ind w:firstLine="709"/>
        <w:jc w:val="center"/>
        <w:rPr>
          <w:rFonts w:ascii="Times New Roman" w:hAnsi="Times New Roman" w:cs="Times New Roman"/>
          <w:sz w:val="28"/>
          <w:szCs w:val="28"/>
          <w:lang w:val="ru-RU"/>
        </w:rPr>
      </w:pPr>
    </w:p>
    <w:p w14:paraId="5C894D94" w14:textId="726F5185" w:rsidR="005D1BAC" w:rsidRPr="009B6506" w:rsidRDefault="005D1BAC" w:rsidP="005D1BAC">
      <w:pPr>
        <w:shd w:val="clear" w:color="auto" w:fill="FFFFFF"/>
        <w:spacing w:after="0" w:line="240" w:lineRule="auto"/>
        <w:jc w:val="both"/>
        <w:rPr>
          <w:rFonts w:ascii="Times New Roman" w:hAnsi="Times New Roman" w:cs="Times New Roman"/>
          <w:i/>
          <w:sz w:val="28"/>
          <w:szCs w:val="28"/>
          <w:lang w:val="ru-RU"/>
        </w:rPr>
      </w:pPr>
      <w:r w:rsidRPr="009B6506">
        <w:rPr>
          <w:rFonts w:ascii="Times New Roman" w:eastAsiaTheme="minorEastAsia" w:hAnsi="Times New Roman" w:cs="Times New Roman"/>
          <w:sz w:val="28"/>
          <w:szCs w:val="28"/>
          <w:lang w:val="ru-RU"/>
        </w:rPr>
        <w:t xml:space="preserve">где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rPr>
              <m:t>i</m:t>
            </m:r>
          </m:sub>
        </m:sSub>
      </m:oMath>
      <w:r w:rsidRPr="009B6506">
        <w:rPr>
          <w:rFonts w:ascii="Times New Roman" w:eastAsiaTheme="minorEastAsia" w:hAnsi="Times New Roman" w:cs="Times New Roman"/>
          <w:sz w:val="28"/>
          <w:szCs w:val="28"/>
          <w:lang w:val="ru-RU"/>
        </w:rPr>
        <w:t xml:space="preserve"> – среднегодовой расход воды, м</w:t>
      </w:r>
      <w:r w:rsidRPr="009B6506">
        <w:rPr>
          <w:rFonts w:ascii="Times New Roman" w:eastAsiaTheme="minorEastAsia" w:hAnsi="Times New Roman" w:cs="Times New Roman"/>
          <w:sz w:val="28"/>
          <w:szCs w:val="28"/>
          <w:vertAlign w:val="superscript"/>
          <w:lang w:val="ru-RU"/>
        </w:rPr>
        <w:t>3</w:t>
      </w:r>
      <w:r w:rsidRPr="009B6506">
        <w:rPr>
          <w:rFonts w:ascii="Times New Roman" w:eastAsiaTheme="minorEastAsia" w:hAnsi="Times New Roman" w:cs="Times New Roman"/>
          <w:sz w:val="28"/>
          <w:szCs w:val="28"/>
          <w:lang w:val="ru-RU"/>
        </w:rPr>
        <w:t xml:space="preserve">/с; </w:t>
      </w:r>
      <m:oMath>
        <m:sSub>
          <m:sSubPr>
            <m:ctrlPr>
              <w:rPr>
                <w:rFonts w:ascii="Cambria Math" w:hAnsi="Cambria Math" w:cs="Times New Roman"/>
                <w:i/>
                <w:sz w:val="28"/>
                <w:szCs w:val="28"/>
                <w:lang w:val="kk-KZ"/>
              </w:rPr>
            </m:ctrlPr>
          </m:sSubPr>
          <m:e>
            <m:r>
              <w:rPr>
                <w:rFonts w:ascii="Cambria Math" w:hAnsi="Cambria Math" w:cs="Times New Roman"/>
                <w:sz w:val="28"/>
                <w:szCs w:val="28"/>
                <w:lang w:val="en-US"/>
              </w:rPr>
              <m:t>N</m:t>
            </m:r>
          </m:e>
          <m:sub>
            <m:r>
              <w:rPr>
                <w:rFonts w:ascii="Cambria Math" w:hAnsi="Cambria Math" w:cs="Times New Roman"/>
                <w:sz w:val="28"/>
                <w:szCs w:val="28"/>
                <w:lang w:val="kk-KZ"/>
              </w:rPr>
              <m:t>i</m:t>
            </m:r>
          </m:sub>
        </m:sSub>
      </m:oMath>
      <w:r w:rsidRPr="009B6506">
        <w:rPr>
          <w:rFonts w:ascii="Times New Roman" w:eastAsiaTheme="minorEastAsia" w:hAnsi="Times New Roman" w:cs="Times New Roman"/>
          <w:sz w:val="28"/>
          <w:szCs w:val="28"/>
          <w:lang w:val="ru-RU"/>
        </w:rPr>
        <w:t xml:space="preserve"> </w:t>
      </w:r>
      <w:r w:rsidRPr="009B6506">
        <w:rPr>
          <w:rFonts w:ascii="Times New Roman" w:hAnsi="Times New Roman" w:cs="Times New Roman"/>
          <w:bCs/>
          <w:sz w:val="28"/>
          <w:szCs w:val="28"/>
          <w:lang w:val="ru-RU"/>
        </w:rPr>
        <w:t xml:space="preserve">- совместный период наблюдений, лет (таблица </w:t>
      </w:r>
      <w:r w:rsidR="00D72C59">
        <w:rPr>
          <w:rFonts w:ascii="Times New Roman" w:hAnsi="Times New Roman" w:cs="Times New Roman"/>
          <w:bCs/>
          <w:sz w:val="28"/>
          <w:szCs w:val="28"/>
          <w:lang w:val="ru-RU"/>
        </w:rPr>
        <w:t>6</w:t>
      </w:r>
      <w:r w:rsidRPr="009B6506">
        <w:rPr>
          <w:rFonts w:ascii="Times New Roman" w:hAnsi="Times New Roman" w:cs="Times New Roman"/>
          <w:bCs/>
          <w:sz w:val="28"/>
          <w:szCs w:val="28"/>
          <w:lang w:val="ru-RU"/>
        </w:rPr>
        <w:t>).</w:t>
      </w:r>
    </w:p>
    <w:p w14:paraId="7425CF9C" w14:textId="77777777" w:rsidR="00C1452F" w:rsidRPr="009B6506" w:rsidRDefault="00C1452F" w:rsidP="00FA5E08">
      <w:pPr>
        <w:spacing w:after="0" w:line="240" w:lineRule="auto"/>
        <w:jc w:val="both"/>
        <w:rPr>
          <w:rFonts w:ascii="Times New Roman" w:hAnsi="Times New Roman" w:cs="Times New Roman"/>
          <w:b/>
          <w:bCs/>
          <w:sz w:val="28"/>
          <w:szCs w:val="28"/>
          <w:lang w:val="ru-RU"/>
        </w:rPr>
      </w:pPr>
    </w:p>
    <w:p w14:paraId="791559F5" w14:textId="0EF00A6F" w:rsidR="005D1BAC" w:rsidRDefault="005D1BAC" w:rsidP="005D1BAC">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Таблица </w:t>
      </w:r>
      <w:r w:rsidR="008A681A">
        <w:rPr>
          <w:rFonts w:ascii="Times New Roman" w:hAnsi="Times New Roman" w:cs="Times New Roman"/>
          <w:sz w:val="28"/>
          <w:szCs w:val="28"/>
          <w:lang w:val="ru-RU"/>
        </w:rPr>
        <w:t>6</w:t>
      </w:r>
      <w:r>
        <w:rPr>
          <w:rFonts w:ascii="Times New Roman" w:hAnsi="Times New Roman" w:cs="Times New Roman"/>
          <w:sz w:val="28"/>
          <w:szCs w:val="28"/>
          <w:lang w:val="ru-RU"/>
        </w:rPr>
        <w:t xml:space="preserve"> – Гидрологические </w:t>
      </w:r>
      <w:r w:rsidRPr="009B6506">
        <w:rPr>
          <w:rFonts w:ascii="Times New Roman" w:hAnsi="Times New Roman" w:cs="Times New Roman"/>
          <w:sz w:val="28"/>
          <w:szCs w:val="28"/>
          <w:lang w:val="ru-RU"/>
        </w:rPr>
        <w:t xml:space="preserve">модели </w:t>
      </w:r>
      <w:r w:rsidR="00425222">
        <w:rPr>
          <w:rFonts w:ascii="Times New Roman" w:hAnsi="Times New Roman" w:cs="Times New Roman"/>
          <w:sz w:val="28"/>
          <w:szCs w:val="28"/>
          <w:lang w:val="ru-RU"/>
        </w:rPr>
        <w:t>на</w:t>
      </w:r>
      <w:r w:rsidRPr="009B6506">
        <w:rPr>
          <w:rFonts w:ascii="Times New Roman" w:hAnsi="Times New Roman" w:cs="Times New Roman"/>
          <w:sz w:val="28"/>
          <w:szCs w:val="28"/>
          <w:lang w:val="ru-RU"/>
        </w:rPr>
        <w:t xml:space="preserve"> </w:t>
      </w:r>
      <w:r>
        <w:rPr>
          <w:rFonts w:ascii="Times New Roman" w:hAnsi="Times New Roman" w:cs="Times New Roman"/>
          <w:sz w:val="28"/>
          <w:szCs w:val="28"/>
          <w:lang w:val="ru-RU"/>
        </w:rPr>
        <w:t>территориях водосбора Шу-Таласского водохозяйственного бассейна</w:t>
      </w:r>
    </w:p>
    <w:p w14:paraId="43291220" w14:textId="77777777" w:rsidR="005D1BAC" w:rsidRDefault="005D1BAC" w:rsidP="005D1BAC">
      <w:pPr>
        <w:spacing w:after="0" w:line="240" w:lineRule="auto"/>
        <w:rPr>
          <w:rFonts w:ascii="Times New Roman" w:hAnsi="Times New Roman" w:cs="Times New Roman"/>
          <w:sz w:val="28"/>
          <w:szCs w:val="28"/>
          <w:lang w:val="ru-RU"/>
        </w:rPr>
      </w:pPr>
    </w:p>
    <w:tbl>
      <w:tblPr>
        <w:tblStyle w:val="a3"/>
        <w:tblW w:w="0" w:type="auto"/>
        <w:tblLook w:val="04A0" w:firstRow="1" w:lastRow="0" w:firstColumn="1" w:lastColumn="0" w:noHBand="0" w:noVBand="1"/>
      </w:tblPr>
      <w:tblGrid>
        <w:gridCol w:w="1838"/>
        <w:gridCol w:w="2016"/>
        <w:gridCol w:w="3666"/>
        <w:gridCol w:w="1825"/>
      </w:tblGrid>
      <w:tr w:rsidR="005D1BAC" w14:paraId="347D1B70" w14:textId="77777777" w:rsidTr="00323D60">
        <w:tc>
          <w:tcPr>
            <w:tcW w:w="1838" w:type="dxa"/>
          </w:tcPr>
          <w:p w14:paraId="19A934DD" w14:textId="791C1EE5" w:rsidR="005D1BAC" w:rsidRPr="005D1BAC" w:rsidRDefault="005D1BAC"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Река</w:t>
            </w:r>
          </w:p>
        </w:tc>
        <w:tc>
          <w:tcPr>
            <w:tcW w:w="2016" w:type="dxa"/>
          </w:tcPr>
          <w:p w14:paraId="0B5DB098" w14:textId="51803B72" w:rsidR="005D1BAC" w:rsidRDefault="005D1BAC"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Гидрологи</w:t>
            </w:r>
            <w:r w:rsidR="00323D60">
              <w:rPr>
                <w:rFonts w:ascii="Times New Roman" w:hAnsi="Times New Roman" w:cs="Times New Roman"/>
                <w:sz w:val="28"/>
                <w:szCs w:val="28"/>
                <w:lang w:val="ru-RU"/>
              </w:rPr>
              <w:t>-</w:t>
            </w:r>
            <w:r>
              <w:rPr>
                <w:rFonts w:ascii="Times New Roman" w:hAnsi="Times New Roman" w:cs="Times New Roman"/>
                <w:sz w:val="28"/>
                <w:szCs w:val="28"/>
                <w:lang w:val="ru-RU"/>
              </w:rPr>
              <w:t>ческие посты</w:t>
            </w:r>
          </w:p>
        </w:tc>
        <w:tc>
          <w:tcPr>
            <w:tcW w:w="3666" w:type="dxa"/>
          </w:tcPr>
          <w:p w14:paraId="244C7470" w14:textId="77777777" w:rsidR="005D1BAC" w:rsidRDefault="005D1BAC" w:rsidP="000B39FB">
            <w:pPr>
              <w:spacing w:line="240" w:lineRule="auto"/>
              <w:jc w:val="center"/>
              <w:rPr>
                <w:rFonts w:ascii="Times New Roman" w:hAnsi="Times New Roman" w:cs="Times New Roman"/>
                <w:sz w:val="28"/>
                <w:szCs w:val="28"/>
                <w:lang w:val="ru-RU"/>
              </w:rPr>
            </w:pPr>
            <w:r w:rsidRPr="00A3165F">
              <w:rPr>
                <w:rFonts w:ascii="Times New Roman" w:hAnsi="Times New Roman" w:cs="Times New Roman"/>
                <w:sz w:val="28"/>
                <w:szCs w:val="28"/>
              </w:rPr>
              <w:t>Уравнение линейных трендов</w:t>
            </w:r>
          </w:p>
        </w:tc>
        <w:tc>
          <w:tcPr>
            <w:tcW w:w="1825" w:type="dxa"/>
          </w:tcPr>
          <w:p w14:paraId="241BAF87" w14:textId="77777777" w:rsidR="005D1BAC" w:rsidRPr="00A3165F" w:rsidRDefault="005D1BAC" w:rsidP="000B39FB">
            <w:pPr>
              <w:jc w:val="center"/>
              <w:rPr>
                <w:rFonts w:ascii="Times New Roman" w:hAnsi="Times New Roman" w:cs="Times New Roman"/>
                <w:sz w:val="28"/>
                <w:szCs w:val="28"/>
              </w:rPr>
            </w:pPr>
            <w:r w:rsidRPr="00A3165F">
              <w:rPr>
                <w:rFonts w:ascii="Times New Roman" w:hAnsi="Times New Roman" w:cs="Times New Roman"/>
                <w:sz w:val="28"/>
                <w:szCs w:val="28"/>
              </w:rPr>
              <w:t>Изменение</w:t>
            </w:r>
          </w:p>
          <w:p w14:paraId="5529826B" w14:textId="77777777" w:rsidR="005D1BAC" w:rsidRDefault="005D1BAC" w:rsidP="000B39FB">
            <w:pPr>
              <w:spacing w:line="240" w:lineRule="auto"/>
              <w:jc w:val="center"/>
              <w:rPr>
                <w:rFonts w:ascii="Times New Roman" w:hAnsi="Times New Roman" w:cs="Times New Roman"/>
                <w:sz w:val="28"/>
                <w:szCs w:val="28"/>
                <w:lang w:val="ru-RU"/>
              </w:rPr>
            </w:pPr>
            <w:r w:rsidRPr="00A3165F">
              <w:rPr>
                <w:rFonts w:ascii="Times New Roman" w:hAnsi="Times New Roman" w:cs="Times New Roman"/>
                <w:sz w:val="28"/>
                <w:szCs w:val="28"/>
              </w:rPr>
              <w:t>показателей</w:t>
            </w:r>
          </w:p>
        </w:tc>
      </w:tr>
      <w:tr w:rsidR="005D1BAC" w14:paraId="7234C494" w14:textId="77777777" w:rsidTr="00323D60">
        <w:tc>
          <w:tcPr>
            <w:tcW w:w="1838" w:type="dxa"/>
          </w:tcPr>
          <w:p w14:paraId="7BF9E1B7" w14:textId="7F9454A4" w:rsidR="005D1BAC" w:rsidRDefault="008820E5" w:rsidP="00323D60">
            <w:pPr>
              <w:spacing w:line="240" w:lineRule="auto"/>
              <w:rPr>
                <w:rFonts w:ascii="Times New Roman" w:hAnsi="Times New Roman" w:cs="Times New Roman"/>
                <w:sz w:val="28"/>
                <w:szCs w:val="28"/>
                <w:lang w:val="ru-RU"/>
              </w:rPr>
            </w:pPr>
            <w:r>
              <w:rPr>
                <w:rFonts w:ascii="Times New Roman" w:hAnsi="Times New Roman" w:cs="Times New Roman"/>
                <w:sz w:val="28"/>
                <w:szCs w:val="28"/>
                <w:lang w:val="ru-RU"/>
              </w:rPr>
              <w:t>Куркуреу</w:t>
            </w:r>
            <w:r w:rsidR="005D1BAC">
              <w:rPr>
                <w:rFonts w:ascii="Times New Roman" w:hAnsi="Times New Roman" w:cs="Times New Roman"/>
                <w:sz w:val="28"/>
                <w:szCs w:val="28"/>
                <w:lang w:val="ru-RU"/>
              </w:rPr>
              <w:t>-Су</w:t>
            </w:r>
          </w:p>
        </w:tc>
        <w:tc>
          <w:tcPr>
            <w:tcW w:w="2016" w:type="dxa"/>
          </w:tcPr>
          <w:p w14:paraId="3C55263D" w14:textId="4B3DE48F" w:rsidR="005D1BAC" w:rsidRDefault="00EC4612" w:rsidP="00323D60">
            <w:pPr>
              <w:spacing w:line="240" w:lineRule="auto"/>
              <w:rPr>
                <w:rFonts w:ascii="Times New Roman" w:hAnsi="Times New Roman" w:cs="Times New Roman"/>
                <w:sz w:val="28"/>
                <w:szCs w:val="28"/>
                <w:lang w:val="ru-RU"/>
              </w:rPr>
            </w:pPr>
            <w:r>
              <w:rPr>
                <w:rFonts w:ascii="Times New Roman" w:hAnsi="Times New Roman" w:cs="Times New Roman"/>
                <w:sz w:val="28"/>
                <w:szCs w:val="28"/>
                <w:lang w:val="ru-RU"/>
              </w:rPr>
              <w:t>Маймак</w:t>
            </w:r>
          </w:p>
        </w:tc>
        <w:tc>
          <w:tcPr>
            <w:tcW w:w="3666" w:type="dxa"/>
          </w:tcPr>
          <w:p w14:paraId="29A8B646" w14:textId="304F28F5" w:rsidR="005D1BAC" w:rsidRPr="00A3165F" w:rsidRDefault="002E4ECB" w:rsidP="005D1BAC">
            <w:pPr>
              <w:spacing w:line="240" w:lineRule="auto"/>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i</m:t>
                    </m:r>
                  </m:sub>
                </m:sSub>
                <m:r>
                  <w:rPr>
                    <w:rFonts w:ascii="Cambria Math" w:hAnsi="Cambria Math" w:cs="Times New Roman"/>
                    <w:sz w:val="28"/>
                    <w:szCs w:val="28"/>
                  </w:rPr>
                  <m:t>=0,0522∙</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r>
                  <w:rPr>
                    <w:rFonts w:ascii="Cambria Math" w:hAnsi="Cambria Math" w:cs="Times New Roman"/>
                    <w:sz w:val="28"/>
                    <w:szCs w:val="28"/>
                  </w:rPr>
                  <m:t>+1.7281</m:t>
                </m:r>
              </m:oMath>
            </m:oMathPara>
          </w:p>
        </w:tc>
        <w:tc>
          <w:tcPr>
            <w:tcW w:w="1825" w:type="dxa"/>
          </w:tcPr>
          <w:p w14:paraId="4865532D" w14:textId="3867329E" w:rsidR="005D1BAC" w:rsidRPr="00323D60" w:rsidRDefault="00323D60" w:rsidP="00323D60">
            <w:pPr>
              <w:jc w:val="center"/>
              <w:rPr>
                <w:rFonts w:ascii="Times New Roman" w:hAnsi="Times New Roman" w:cs="Times New Roman"/>
                <w:sz w:val="28"/>
                <w:szCs w:val="28"/>
                <w:lang w:val="en-US"/>
              </w:rPr>
            </w:pPr>
            <w:r>
              <w:rPr>
                <w:rFonts w:ascii="Times New Roman" w:hAnsi="Times New Roman" w:cs="Times New Roman"/>
                <w:sz w:val="28"/>
                <w:szCs w:val="28"/>
                <w:lang w:val="en-US"/>
              </w:rPr>
              <w:t>4,1760</w:t>
            </w:r>
          </w:p>
        </w:tc>
      </w:tr>
      <w:tr w:rsidR="005D1BAC" w14:paraId="357CAB4A" w14:textId="77777777" w:rsidTr="00323D60">
        <w:tc>
          <w:tcPr>
            <w:tcW w:w="1838" w:type="dxa"/>
          </w:tcPr>
          <w:p w14:paraId="48DA1000" w14:textId="39625B5B" w:rsidR="005D1BAC" w:rsidRDefault="005D1BAC" w:rsidP="00323D60">
            <w:pPr>
              <w:spacing w:line="240" w:lineRule="auto"/>
              <w:rPr>
                <w:rFonts w:ascii="Times New Roman" w:hAnsi="Times New Roman" w:cs="Times New Roman"/>
                <w:sz w:val="28"/>
                <w:szCs w:val="28"/>
                <w:lang w:val="ru-RU"/>
              </w:rPr>
            </w:pPr>
            <w:r>
              <w:rPr>
                <w:rFonts w:ascii="Times New Roman" w:hAnsi="Times New Roman" w:cs="Times New Roman"/>
                <w:sz w:val="28"/>
                <w:szCs w:val="28"/>
                <w:lang w:val="ru-RU"/>
              </w:rPr>
              <w:t>Асса</w:t>
            </w:r>
          </w:p>
        </w:tc>
        <w:tc>
          <w:tcPr>
            <w:tcW w:w="2016" w:type="dxa"/>
          </w:tcPr>
          <w:p w14:paraId="70A4BDFE" w14:textId="137088A9" w:rsidR="005D1BAC" w:rsidRDefault="00323D60" w:rsidP="00323D60">
            <w:pPr>
              <w:spacing w:line="240" w:lineRule="auto"/>
              <w:rPr>
                <w:rFonts w:ascii="Times New Roman" w:hAnsi="Times New Roman" w:cs="Times New Roman"/>
                <w:sz w:val="28"/>
                <w:szCs w:val="28"/>
                <w:lang w:val="ru-RU"/>
              </w:rPr>
            </w:pPr>
            <w:r>
              <w:rPr>
                <w:rFonts w:ascii="Times New Roman" w:hAnsi="Times New Roman" w:cs="Times New Roman"/>
                <w:sz w:val="28"/>
                <w:szCs w:val="28"/>
                <w:lang w:val="ru-RU"/>
              </w:rPr>
              <w:t>Маймак</w:t>
            </w:r>
          </w:p>
        </w:tc>
        <w:tc>
          <w:tcPr>
            <w:tcW w:w="3666" w:type="dxa"/>
          </w:tcPr>
          <w:p w14:paraId="7B19ABFC" w14:textId="2655D4FD" w:rsidR="005D1BAC" w:rsidRPr="00A3165F" w:rsidRDefault="002E4ECB" w:rsidP="005D1BAC">
            <w:pPr>
              <w:spacing w:line="240" w:lineRule="auto"/>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i</m:t>
                    </m:r>
                  </m:sub>
                </m:sSub>
                <m:r>
                  <w:rPr>
                    <w:rFonts w:ascii="Cambria Math" w:hAnsi="Cambria Math" w:cs="Times New Roman"/>
                    <w:sz w:val="28"/>
                    <w:szCs w:val="28"/>
                  </w:rPr>
                  <m:t>=-0,056∙N+13.225</m:t>
                </m:r>
              </m:oMath>
            </m:oMathPara>
          </w:p>
        </w:tc>
        <w:tc>
          <w:tcPr>
            <w:tcW w:w="1825" w:type="dxa"/>
          </w:tcPr>
          <w:p w14:paraId="22E7E659" w14:textId="422F3907" w:rsidR="005D1BAC" w:rsidRPr="00323D60" w:rsidRDefault="00323D60" w:rsidP="00425222">
            <w:pPr>
              <w:jc w:val="center"/>
              <w:rPr>
                <w:rFonts w:ascii="Times New Roman" w:hAnsi="Times New Roman" w:cs="Times New Roman"/>
                <w:sz w:val="28"/>
                <w:szCs w:val="28"/>
                <w:lang w:val="en-US"/>
              </w:rPr>
            </w:pPr>
            <w:r w:rsidRPr="00323D60">
              <w:rPr>
                <w:rFonts w:ascii="Times New Roman" w:hAnsi="Times New Roman" w:cs="Times New Roman"/>
                <w:sz w:val="28"/>
                <w:szCs w:val="28"/>
                <w:lang w:val="en-US"/>
              </w:rPr>
              <w:t>-4,4800</w:t>
            </w:r>
          </w:p>
        </w:tc>
      </w:tr>
      <w:tr w:rsidR="00323D60" w14:paraId="625179E8" w14:textId="77777777" w:rsidTr="00323D60">
        <w:tc>
          <w:tcPr>
            <w:tcW w:w="1838" w:type="dxa"/>
            <w:vMerge w:val="restart"/>
          </w:tcPr>
          <w:p w14:paraId="5CBB7543" w14:textId="268DA5AB" w:rsidR="00323D60" w:rsidRDefault="00323D60" w:rsidP="00323D60">
            <w:pPr>
              <w:spacing w:line="240" w:lineRule="auto"/>
              <w:rPr>
                <w:rFonts w:ascii="Times New Roman" w:hAnsi="Times New Roman" w:cs="Times New Roman"/>
                <w:sz w:val="28"/>
                <w:szCs w:val="28"/>
                <w:lang w:val="ru-RU"/>
              </w:rPr>
            </w:pPr>
            <w:r>
              <w:rPr>
                <w:rFonts w:ascii="Times New Roman" w:hAnsi="Times New Roman" w:cs="Times New Roman"/>
                <w:sz w:val="28"/>
                <w:szCs w:val="28"/>
                <w:lang w:val="ru-RU"/>
              </w:rPr>
              <w:t>Талас</w:t>
            </w:r>
          </w:p>
        </w:tc>
        <w:tc>
          <w:tcPr>
            <w:tcW w:w="2016" w:type="dxa"/>
          </w:tcPr>
          <w:p w14:paraId="1E8E7182" w14:textId="3DF0E1D7" w:rsidR="00323D60" w:rsidRDefault="00323D60" w:rsidP="00323D60">
            <w:pPr>
              <w:spacing w:line="240" w:lineRule="auto"/>
              <w:rPr>
                <w:rFonts w:ascii="Times New Roman" w:hAnsi="Times New Roman" w:cs="Times New Roman"/>
                <w:sz w:val="28"/>
                <w:szCs w:val="28"/>
                <w:lang w:val="ru-RU"/>
              </w:rPr>
            </w:pPr>
            <w:r>
              <w:rPr>
                <w:rFonts w:ascii="Times New Roman" w:hAnsi="Times New Roman" w:cs="Times New Roman"/>
                <w:sz w:val="28"/>
                <w:szCs w:val="28"/>
                <w:lang w:val="ru-RU"/>
              </w:rPr>
              <w:t>Кировское</w:t>
            </w:r>
          </w:p>
        </w:tc>
        <w:tc>
          <w:tcPr>
            <w:tcW w:w="3666" w:type="dxa"/>
          </w:tcPr>
          <w:p w14:paraId="59A54212" w14:textId="0CE8BD27" w:rsidR="00323D60" w:rsidRDefault="002E4ECB" w:rsidP="00323D60">
            <w:pPr>
              <w:spacing w:line="240" w:lineRule="auto"/>
              <w:rPr>
                <w:rFonts w:ascii="Times New Roman" w:hAnsi="Times New Roman" w:cs="Times New Roman"/>
                <w:sz w:val="28"/>
                <w:szCs w:val="28"/>
                <w:lang w:val="ru-RU"/>
              </w:rPr>
            </w:pPr>
            <m:oMathPara>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i</m:t>
                    </m:r>
                  </m:sub>
                </m:sSub>
                <m:r>
                  <w:rPr>
                    <w:rFonts w:ascii="Cambria Math" w:hAnsi="Cambria Math" w:cs="Times New Roman"/>
                    <w:sz w:val="28"/>
                    <w:szCs w:val="28"/>
                  </w:rPr>
                  <m:t>=0,3957∙</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r>
                  <w:rPr>
                    <w:rFonts w:ascii="Cambria Math" w:hAnsi="Cambria Math" w:cs="Times New Roman"/>
                    <w:sz w:val="28"/>
                    <w:szCs w:val="28"/>
                  </w:rPr>
                  <m:t>+32.359</m:t>
                </m:r>
              </m:oMath>
            </m:oMathPara>
          </w:p>
        </w:tc>
        <w:tc>
          <w:tcPr>
            <w:tcW w:w="1825" w:type="dxa"/>
          </w:tcPr>
          <w:p w14:paraId="33E48F12" w14:textId="3831D8F3" w:rsidR="00323D60" w:rsidRPr="00323D60" w:rsidRDefault="00323D60" w:rsidP="00323D60">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31,659</w:t>
            </w:r>
          </w:p>
        </w:tc>
      </w:tr>
      <w:tr w:rsidR="00323D60" w14:paraId="4C1F09A3" w14:textId="77777777" w:rsidTr="00323D60">
        <w:tc>
          <w:tcPr>
            <w:tcW w:w="1838" w:type="dxa"/>
            <w:vMerge/>
          </w:tcPr>
          <w:p w14:paraId="6ABEA759" w14:textId="77777777" w:rsidR="00323D60" w:rsidRDefault="00323D60" w:rsidP="00323D60">
            <w:pPr>
              <w:spacing w:line="240" w:lineRule="auto"/>
              <w:rPr>
                <w:rFonts w:ascii="Times New Roman" w:hAnsi="Times New Roman" w:cs="Times New Roman"/>
                <w:sz w:val="28"/>
                <w:szCs w:val="28"/>
                <w:lang w:val="ru-RU"/>
              </w:rPr>
            </w:pPr>
          </w:p>
        </w:tc>
        <w:tc>
          <w:tcPr>
            <w:tcW w:w="2016" w:type="dxa"/>
          </w:tcPr>
          <w:p w14:paraId="2F26FB04" w14:textId="14F0812B" w:rsidR="00323D60" w:rsidRDefault="00323D60" w:rsidP="00323D60">
            <w:pPr>
              <w:spacing w:line="240" w:lineRule="auto"/>
              <w:rPr>
                <w:rFonts w:ascii="Times New Roman" w:hAnsi="Times New Roman" w:cs="Times New Roman"/>
                <w:sz w:val="28"/>
                <w:szCs w:val="28"/>
                <w:lang w:val="ru-RU"/>
              </w:rPr>
            </w:pPr>
            <w:r>
              <w:rPr>
                <w:rFonts w:ascii="Times New Roman" w:hAnsi="Times New Roman" w:cs="Times New Roman"/>
                <w:sz w:val="28"/>
                <w:szCs w:val="28"/>
                <w:lang w:val="ru-RU"/>
              </w:rPr>
              <w:t>Жасоркенет</w:t>
            </w:r>
          </w:p>
        </w:tc>
        <w:tc>
          <w:tcPr>
            <w:tcW w:w="3666" w:type="dxa"/>
          </w:tcPr>
          <w:p w14:paraId="0578A1B2" w14:textId="11DC6DC2" w:rsidR="00323D60" w:rsidRDefault="002E4ECB" w:rsidP="00323D60">
            <w:pPr>
              <w:spacing w:line="240" w:lineRule="auto"/>
              <w:rPr>
                <w:rFonts w:ascii="Times New Roman" w:hAnsi="Times New Roman" w:cs="Times New Roman"/>
                <w:sz w:val="28"/>
                <w:szCs w:val="28"/>
                <w:lang w:val="ru-RU"/>
              </w:rPr>
            </w:pPr>
            <m:oMathPara>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i</m:t>
                    </m:r>
                  </m:sub>
                </m:sSub>
                <m:r>
                  <w:rPr>
                    <w:rFonts w:ascii="Cambria Math" w:hAnsi="Cambria Math" w:cs="Times New Roman"/>
                    <w:sz w:val="28"/>
                    <w:szCs w:val="28"/>
                  </w:rPr>
                  <m:t>=0,0073∙</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r>
                  <w:rPr>
                    <w:rFonts w:ascii="Cambria Math" w:hAnsi="Cambria Math" w:cs="Times New Roman"/>
                    <w:sz w:val="28"/>
                    <w:szCs w:val="28"/>
                  </w:rPr>
                  <m:t>+205,56</m:t>
                </m:r>
              </m:oMath>
            </m:oMathPara>
          </w:p>
        </w:tc>
        <w:tc>
          <w:tcPr>
            <w:tcW w:w="1825" w:type="dxa"/>
          </w:tcPr>
          <w:p w14:paraId="7FDFE9F3" w14:textId="7867D218" w:rsidR="00323D60" w:rsidRPr="00323D60" w:rsidRDefault="00323D60" w:rsidP="00323D60">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0,5840</w:t>
            </w:r>
          </w:p>
        </w:tc>
      </w:tr>
      <w:tr w:rsidR="00323D60" w14:paraId="5D8E128A" w14:textId="77777777" w:rsidTr="00323D60">
        <w:tc>
          <w:tcPr>
            <w:tcW w:w="1838" w:type="dxa"/>
            <w:vMerge w:val="restart"/>
          </w:tcPr>
          <w:p w14:paraId="5DC17D84" w14:textId="1D1E5F99" w:rsidR="00323D60" w:rsidRDefault="00323D60" w:rsidP="00323D60">
            <w:pPr>
              <w:spacing w:line="240" w:lineRule="auto"/>
              <w:rPr>
                <w:rFonts w:ascii="Times New Roman" w:hAnsi="Times New Roman" w:cs="Times New Roman"/>
                <w:sz w:val="28"/>
                <w:szCs w:val="28"/>
                <w:lang w:val="ru-RU"/>
              </w:rPr>
            </w:pPr>
            <w:r>
              <w:rPr>
                <w:rFonts w:ascii="Times New Roman" w:hAnsi="Times New Roman" w:cs="Times New Roman"/>
                <w:sz w:val="28"/>
                <w:szCs w:val="28"/>
                <w:lang w:val="ru-RU"/>
              </w:rPr>
              <w:t>Шу</w:t>
            </w:r>
          </w:p>
        </w:tc>
        <w:tc>
          <w:tcPr>
            <w:tcW w:w="2016" w:type="dxa"/>
          </w:tcPr>
          <w:p w14:paraId="62F91FD8" w14:textId="43DCE65A" w:rsidR="00323D60" w:rsidRDefault="00323D60" w:rsidP="00323D60">
            <w:pPr>
              <w:spacing w:line="240" w:lineRule="auto"/>
              <w:rPr>
                <w:rFonts w:ascii="Times New Roman" w:hAnsi="Times New Roman" w:cs="Times New Roman"/>
                <w:sz w:val="28"/>
                <w:szCs w:val="28"/>
                <w:lang w:val="ru-RU"/>
              </w:rPr>
            </w:pPr>
            <w:r>
              <w:rPr>
                <w:rFonts w:ascii="Times New Roman" w:hAnsi="Times New Roman" w:cs="Times New Roman"/>
                <w:sz w:val="28"/>
                <w:szCs w:val="28"/>
                <w:lang w:val="ru-RU"/>
              </w:rPr>
              <w:t>Милянфан</w:t>
            </w:r>
          </w:p>
        </w:tc>
        <w:tc>
          <w:tcPr>
            <w:tcW w:w="3666" w:type="dxa"/>
          </w:tcPr>
          <w:p w14:paraId="0A479B15" w14:textId="003EA7CD" w:rsidR="00323D60" w:rsidRDefault="002E4ECB" w:rsidP="00323D60">
            <w:pPr>
              <w:spacing w:line="240" w:lineRule="auto"/>
              <w:rPr>
                <w:rFonts w:ascii="Times New Roman" w:hAnsi="Times New Roman" w:cs="Times New Roman"/>
                <w:sz w:val="28"/>
                <w:szCs w:val="28"/>
                <w:lang w:val="ru-RU"/>
              </w:rPr>
            </w:pPr>
            <m:oMathPara>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i</m:t>
                    </m:r>
                  </m:sub>
                </m:sSub>
                <m:r>
                  <w:rPr>
                    <w:rFonts w:ascii="Cambria Math" w:hAnsi="Cambria Math" w:cs="Times New Roman"/>
                    <w:sz w:val="28"/>
                    <w:szCs w:val="28"/>
                  </w:rPr>
                  <m:t>=-0,0435∙</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r>
                  <w:rPr>
                    <w:rFonts w:ascii="Cambria Math" w:hAnsi="Cambria Math" w:cs="Times New Roman"/>
                    <w:sz w:val="28"/>
                    <w:szCs w:val="28"/>
                  </w:rPr>
                  <m:t>+25.354</m:t>
                </m:r>
              </m:oMath>
            </m:oMathPara>
          </w:p>
        </w:tc>
        <w:tc>
          <w:tcPr>
            <w:tcW w:w="1825" w:type="dxa"/>
          </w:tcPr>
          <w:p w14:paraId="78152089" w14:textId="37294760" w:rsidR="00323D60" w:rsidRPr="00323D60" w:rsidRDefault="00323D60" w:rsidP="00323D60">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-3,4800</w:t>
            </w:r>
          </w:p>
        </w:tc>
      </w:tr>
      <w:tr w:rsidR="00323D60" w14:paraId="67F1EAA6" w14:textId="77777777" w:rsidTr="00323D60">
        <w:tc>
          <w:tcPr>
            <w:tcW w:w="1838" w:type="dxa"/>
            <w:vMerge/>
          </w:tcPr>
          <w:p w14:paraId="2E6A3231" w14:textId="77777777" w:rsidR="00323D60" w:rsidRDefault="00323D60" w:rsidP="00323D60">
            <w:pPr>
              <w:spacing w:line="240" w:lineRule="auto"/>
              <w:rPr>
                <w:rFonts w:ascii="Times New Roman" w:hAnsi="Times New Roman" w:cs="Times New Roman"/>
                <w:sz w:val="28"/>
                <w:szCs w:val="28"/>
                <w:lang w:val="ru-RU"/>
              </w:rPr>
            </w:pPr>
          </w:p>
        </w:tc>
        <w:tc>
          <w:tcPr>
            <w:tcW w:w="2016" w:type="dxa"/>
          </w:tcPr>
          <w:p w14:paraId="3B145785" w14:textId="1704FAAA" w:rsidR="00323D60" w:rsidRDefault="008820E5" w:rsidP="00323D60">
            <w:pPr>
              <w:spacing w:line="240" w:lineRule="auto"/>
              <w:rPr>
                <w:rFonts w:ascii="Times New Roman" w:hAnsi="Times New Roman" w:cs="Times New Roman"/>
                <w:sz w:val="28"/>
                <w:szCs w:val="28"/>
                <w:lang w:val="ru-RU"/>
              </w:rPr>
            </w:pPr>
            <w:r>
              <w:rPr>
                <w:rFonts w:ascii="Times New Roman" w:hAnsi="Times New Roman" w:cs="Times New Roman"/>
                <w:sz w:val="28"/>
                <w:szCs w:val="28"/>
                <w:lang w:val="ru-RU"/>
              </w:rPr>
              <w:t>Тасотке</w:t>
            </w:r>
            <w:r w:rsidR="00323D60">
              <w:rPr>
                <w:rFonts w:ascii="Times New Roman" w:hAnsi="Times New Roman" w:cs="Times New Roman"/>
                <w:sz w:val="28"/>
                <w:szCs w:val="28"/>
                <w:lang w:val="ru-RU"/>
              </w:rPr>
              <w:t>ль</w:t>
            </w:r>
          </w:p>
        </w:tc>
        <w:tc>
          <w:tcPr>
            <w:tcW w:w="3666" w:type="dxa"/>
          </w:tcPr>
          <w:p w14:paraId="166E5B5E" w14:textId="2EA016FE" w:rsidR="00323D60" w:rsidRDefault="002E4ECB" w:rsidP="00323D60">
            <w:pPr>
              <w:spacing w:line="240" w:lineRule="auto"/>
              <w:rPr>
                <w:rFonts w:ascii="Times New Roman" w:hAnsi="Times New Roman" w:cs="Times New Roman"/>
                <w:sz w:val="28"/>
                <w:szCs w:val="28"/>
                <w:lang w:val="ru-RU"/>
              </w:rPr>
            </w:pPr>
            <m:oMathPara>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i</m:t>
                    </m:r>
                  </m:sub>
                </m:sSub>
                <m:r>
                  <w:rPr>
                    <w:rFonts w:ascii="Cambria Math" w:hAnsi="Cambria Math" w:cs="Times New Roman"/>
                    <w:sz w:val="28"/>
                    <w:szCs w:val="28"/>
                  </w:rPr>
                  <m:t>=0,1448∙N+64.791</m:t>
                </m:r>
              </m:oMath>
            </m:oMathPara>
          </w:p>
        </w:tc>
        <w:tc>
          <w:tcPr>
            <w:tcW w:w="1825" w:type="dxa"/>
          </w:tcPr>
          <w:p w14:paraId="22B3D4A8" w14:textId="495A5EB3" w:rsidR="00323D60" w:rsidRPr="00323D60" w:rsidRDefault="00323D60" w:rsidP="00323D60">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11,5840</w:t>
            </w:r>
          </w:p>
        </w:tc>
      </w:tr>
    </w:tbl>
    <w:p w14:paraId="1EAFB962" w14:textId="77777777" w:rsidR="005D1BAC" w:rsidRPr="00323D60" w:rsidRDefault="005D1BAC" w:rsidP="005D1BAC">
      <w:pPr>
        <w:spacing w:after="0" w:line="240" w:lineRule="auto"/>
        <w:rPr>
          <w:rFonts w:ascii="Times New Roman" w:hAnsi="Times New Roman" w:cs="Times New Roman"/>
          <w:sz w:val="28"/>
          <w:szCs w:val="28"/>
          <w:lang w:val="en-US"/>
        </w:rPr>
      </w:pPr>
    </w:p>
    <w:p w14:paraId="7153004C" w14:textId="5886EEAA" w:rsidR="00F77DEC" w:rsidRDefault="00D72C59" w:rsidP="00F77DEC">
      <w:pPr>
        <w:spacing w:after="0" w:line="240" w:lineRule="auto"/>
        <w:ind w:firstLine="709"/>
        <w:jc w:val="both"/>
        <w:rPr>
          <w:rFonts w:ascii="Times New Roman" w:hAnsi="Times New Roman" w:cs="Times New Roman"/>
          <w:sz w:val="28"/>
          <w:szCs w:val="28"/>
          <w:lang w:val="ru-RU"/>
        </w:rPr>
      </w:pPr>
      <w:r>
        <w:rPr>
          <w:rFonts w:ascii="Times New Roman" w:hAnsi="Times New Roman"/>
          <w:sz w:val="28"/>
          <w:szCs w:val="28"/>
          <w:lang w:val="ru-RU"/>
        </w:rPr>
        <w:t>Р</w:t>
      </w:r>
      <w:r w:rsidR="00F77DEC" w:rsidRPr="009B6506">
        <w:rPr>
          <w:rFonts w:ascii="Times New Roman" w:hAnsi="Times New Roman"/>
          <w:sz w:val="28"/>
          <w:szCs w:val="28"/>
          <w:lang w:val="ru-RU"/>
        </w:rPr>
        <w:t>езультат</w:t>
      </w:r>
      <w:r>
        <w:rPr>
          <w:rFonts w:ascii="Times New Roman" w:hAnsi="Times New Roman"/>
          <w:sz w:val="28"/>
          <w:szCs w:val="28"/>
          <w:lang w:val="ru-RU"/>
        </w:rPr>
        <w:t>ы</w:t>
      </w:r>
      <w:r w:rsidR="00F77DEC" w:rsidRPr="009B6506">
        <w:rPr>
          <w:rFonts w:ascii="Times New Roman" w:hAnsi="Times New Roman"/>
          <w:sz w:val="28"/>
          <w:szCs w:val="28"/>
          <w:lang w:val="ru-RU"/>
        </w:rPr>
        <w:t xml:space="preserve"> комплексного изучения изменчивости среднегодовых расходов воды </w:t>
      </w:r>
      <w:r w:rsidR="00F77DEC" w:rsidRPr="009B6506">
        <w:rPr>
          <w:rFonts w:ascii="Times New Roman" w:hAnsi="Times New Roman" w:cs="Times New Roman"/>
          <w:sz w:val="28"/>
          <w:szCs w:val="28"/>
          <w:lang w:val="ru-RU"/>
        </w:rPr>
        <w:t xml:space="preserve">в пространственно-временном масштабе </w:t>
      </w:r>
      <w:r w:rsidR="00425222">
        <w:rPr>
          <w:rFonts w:ascii="Times New Roman" w:hAnsi="Times New Roman" w:cs="Times New Roman"/>
          <w:sz w:val="28"/>
          <w:szCs w:val="28"/>
          <w:lang w:val="ru-RU"/>
        </w:rPr>
        <w:t>на</w:t>
      </w:r>
      <w:r w:rsidR="00F77DEC" w:rsidRPr="009B6506">
        <w:rPr>
          <w:rFonts w:ascii="Times New Roman" w:hAnsi="Times New Roman" w:cs="Times New Roman"/>
          <w:sz w:val="28"/>
          <w:szCs w:val="28"/>
          <w:lang w:val="ru-RU"/>
        </w:rPr>
        <w:t xml:space="preserve"> водосборных территориях </w:t>
      </w:r>
      <w:r w:rsidR="00F77DEC">
        <w:rPr>
          <w:rFonts w:ascii="Times New Roman" w:hAnsi="Times New Roman" w:cs="Times New Roman"/>
          <w:sz w:val="28"/>
          <w:szCs w:val="28"/>
          <w:lang w:val="ru-RU"/>
        </w:rPr>
        <w:t>Шу-Таласского водохозяйственного бассейна</w:t>
      </w:r>
      <w:r w:rsidR="00425222">
        <w:rPr>
          <w:rFonts w:ascii="Times New Roman" w:hAnsi="Times New Roman" w:cs="Times New Roman"/>
          <w:sz w:val="28"/>
          <w:szCs w:val="28"/>
          <w:lang w:val="ru-RU"/>
        </w:rPr>
        <w:t xml:space="preserve"> </w:t>
      </w:r>
      <w:r w:rsidR="00F77DEC" w:rsidRPr="009B6506">
        <w:rPr>
          <w:rFonts w:ascii="Times New Roman" w:hAnsi="Times New Roman"/>
          <w:sz w:val="28"/>
          <w:szCs w:val="28"/>
          <w:lang w:val="ru-RU"/>
        </w:rPr>
        <w:t>в условиях глобального изменения климата и антропогенной деятельности показал</w:t>
      </w:r>
      <w:r>
        <w:rPr>
          <w:rFonts w:ascii="Times New Roman" w:hAnsi="Times New Roman"/>
          <w:sz w:val="28"/>
          <w:szCs w:val="28"/>
          <w:lang w:val="ru-RU"/>
        </w:rPr>
        <w:t>и</w:t>
      </w:r>
      <w:r w:rsidR="00F77DEC" w:rsidRPr="009B6506">
        <w:rPr>
          <w:rFonts w:ascii="Times New Roman" w:hAnsi="Times New Roman"/>
          <w:sz w:val="28"/>
          <w:szCs w:val="28"/>
          <w:lang w:val="ru-RU"/>
        </w:rPr>
        <w:t>, что в пределах</w:t>
      </w:r>
      <w:r w:rsidR="00425222">
        <w:rPr>
          <w:rFonts w:ascii="Times New Roman" w:hAnsi="Times New Roman"/>
          <w:sz w:val="28"/>
          <w:szCs w:val="28"/>
          <w:lang w:val="ru-RU"/>
        </w:rPr>
        <w:t xml:space="preserve"> гидрологического поста</w:t>
      </w:r>
      <w:r w:rsidR="00F77DEC" w:rsidRPr="009B6506">
        <w:rPr>
          <w:rFonts w:ascii="Times New Roman" w:hAnsi="Times New Roman"/>
          <w:sz w:val="28"/>
          <w:szCs w:val="28"/>
          <w:lang w:val="ru-RU"/>
        </w:rPr>
        <w:t xml:space="preserve"> </w:t>
      </w:r>
      <w:r w:rsidR="00EC4612">
        <w:rPr>
          <w:rFonts w:ascii="Times New Roman" w:hAnsi="Times New Roman"/>
          <w:sz w:val="28"/>
          <w:szCs w:val="28"/>
          <w:lang w:val="ru-RU"/>
        </w:rPr>
        <w:t>Маймак</w:t>
      </w:r>
      <w:r w:rsidR="00425222">
        <w:rPr>
          <w:rFonts w:ascii="Times New Roman" w:hAnsi="Times New Roman"/>
          <w:sz w:val="28"/>
          <w:szCs w:val="28"/>
          <w:lang w:val="ru-RU"/>
        </w:rPr>
        <w:t xml:space="preserve"> реки Куркуре</w:t>
      </w:r>
      <w:r w:rsidR="008820E5">
        <w:rPr>
          <w:rFonts w:ascii="Times New Roman" w:hAnsi="Times New Roman"/>
          <w:sz w:val="28"/>
          <w:szCs w:val="28"/>
          <w:lang w:val="ru-RU"/>
        </w:rPr>
        <w:t>у</w:t>
      </w:r>
      <w:r w:rsidR="00425222">
        <w:rPr>
          <w:rFonts w:ascii="Times New Roman" w:hAnsi="Times New Roman"/>
          <w:sz w:val="28"/>
          <w:szCs w:val="28"/>
          <w:lang w:val="ru-RU"/>
        </w:rPr>
        <w:t>-Су, расположенного в предгорной зоне</w:t>
      </w:r>
      <w:r w:rsidR="00F77DEC">
        <w:rPr>
          <w:rFonts w:ascii="Times New Roman" w:hAnsi="Times New Roman"/>
          <w:sz w:val="28"/>
          <w:szCs w:val="28"/>
          <w:lang w:val="ru-RU"/>
        </w:rPr>
        <w:t xml:space="preserve"> </w:t>
      </w:r>
      <w:r w:rsidR="00F77DEC" w:rsidRPr="009B6506">
        <w:rPr>
          <w:rFonts w:ascii="Times New Roman" w:hAnsi="Times New Roman" w:cs="Times New Roman"/>
          <w:sz w:val="28"/>
          <w:szCs w:val="28"/>
          <w:lang w:val="ru-RU"/>
        </w:rPr>
        <w:t>наблюдается положительной тренд</w:t>
      </w:r>
      <w:r w:rsidR="00425222">
        <w:rPr>
          <w:rFonts w:ascii="Times New Roman" w:hAnsi="Times New Roman" w:cs="Times New Roman"/>
          <w:sz w:val="28"/>
          <w:szCs w:val="28"/>
          <w:lang w:val="ru-RU"/>
        </w:rPr>
        <w:t>, а</w:t>
      </w:r>
      <w:r w:rsidR="00F77DEC">
        <w:rPr>
          <w:rFonts w:ascii="Times New Roman" w:hAnsi="Times New Roman" w:cs="Times New Roman"/>
          <w:sz w:val="28"/>
          <w:szCs w:val="28"/>
          <w:lang w:val="ru-RU"/>
        </w:rPr>
        <w:t xml:space="preserve"> </w:t>
      </w:r>
      <w:r>
        <w:rPr>
          <w:rFonts w:ascii="Times New Roman" w:hAnsi="Times New Roman" w:cs="Times New Roman"/>
          <w:sz w:val="28"/>
          <w:szCs w:val="28"/>
          <w:lang w:val="ru-RU"/>
        </w:rPr>
        <w:t>на</w:t>
      </w:r>
      <w:r w:rsidR="00425222">
        <w:rPr>
          <w:rFonts w:ascii="Times New Roman" w:hAnsi="Times New Roman" w:cs="Times New Roman"/>
          <w:sz w:val="28"/>
          <w:szCs w:val="28"/>
          <w:lang w:val="ru-RU"/>
        </w:rPr>
        <w:t xml:space="preserve"> гидрологическом посту Маймак реки Асса, расположенного в предгорно -</w:t>
      </w:r>
      <w:r w:rsidR="00F77DEC">
        <w:rPr>
          <w:rFonts w:ascii="Times New Roman" w:hAnsi="Times New Roman" w:cs="Times New Roman"/>
          <w:sz w:val="28"/>
          <w:szCs w:val="28"/>
          <w:lang w:val="ru-RU"/>
        </w:rPr>
        <w:t xml:space="preserve"> равнинн</w:t>
      </w:r>
      <w:r w:rsidR="00425222">
        <w:rPr>
          <w:rFonts w:ascii="Times New Roman" w:hAnsi="Times New Roman" w:cs="Times New Roman"/>
          <w:sz w:val="28"/>
          <w:szCs w:val="28"/>
          <w:lang w:val="ru-RU"/>
        </w:rPr>
        <w:t>ой зоне</w:t>
      </w:r>
      <w:r w:rsidR="00F77DEC">
        <w:rPr>
          <w:rFonts w:ascii="Times New Roman" w:hAnsi="Times New Roman" w:cs="Times New Roman"/>
          <w:sz w:val="28"/>
          <w:szCs w:val="28"/>
          <w:lang w:val="ru-RU"/>
        </w:rPr>
        <w:t xml:space="preserve"> – отрицательный тренд.</w:t>
      </w:r>
    </w:p>
    <w:p w14:paraId="3D1AFE86" w14:textId="6E8787B9" w:rsidR="00F77DEC" w:rsidRPr="00F77DEC" w:rsidRDefault="00D72C59" w:rsidP="00F77DEC">
      <w:pPr>
        <w:spacing w:after="0" w:line="240" w:lineRule="auto"/>
        <w:ind w:firstLine="709"/>
        <w:jc w:val="both"/>
        <w:rPr>
          <w:rFonts w:ascii="Times New Roman" w:hAnsi="Times New Roman"/>
          <w:sz w:val="28"/>
          <w:szCs w:val="28"/>
          <w:lang w:val="ru-RU"/>
        </w:rPr>
      </w:pPr>
      <w:r>
        <w:rPr>
          <w:rFonts w:ascii="Times New Roman" w:hAnsi="Times New Roman" w:cs="Times New Roman"/>
          <w:sz w:val="28"/>
          <w:szCs w:val="28"/>
          <w:lang w:val="ru-RU"/>
        </w:rPr>
        <w:t>В</w:t>
      </w:r>
      <w:r w:rsidR="00F77DEC">
        <w:rPr>
          <w:rFonts w:ascii="Times New Roman" w:hAnsi="Times New Roman" w:cs="Times New Roman"/>
          <w:sz w:val="28"/>
          <w:szCs w:val="28"/>
          <w:lang w:val="ru-RU"/>
        </w:rPr>
        <w:t xml:space="preserve"> басс</w:t>
      </w:r>
      <w:r w:rsidR="00425222">
        <w:rPr>
          <w:rFonts w:ascii="Times New Roman" w:hAnsi="Times New Roman" w:cs="Times New Roman"/>
          <w:sz w:val="28"/>
          <w:szCs w:val="28"/>
          <w:lang w:val="ru-RU"/>
        </w:rPr>
        <w:t>ейн</w:t>
      </w:r>
      <w:r>
        <w:rPr>
          <w:rFonts w:ascii="Times New Roman" w:hAnsi="Times New Roman" w:cs="Times New Roman"/>
          <w:sz w:val="28"/>
          <w:szCs w:val="28"/>
          <w:lang w:val="ru-RU"/>
        </w:rPr>
        <w:t>е</w:t>
      </w:r>
      <w:r w:rsidR="00425222">
        <w:rPr>
          <w:rFonts w:ascii="Times New Roman" w:hAnsi="Times New Roman" w:cs="Times New Roman"/>
          <w:sz w:val="28"/>
          <w:szCs w:val="28"/>
          <w:lang w:val="ru-RU"/>
        </w:rPr>
        <w:t xml:space="preserve"> р</w:t>
      </w:r>
      <w:r>
        <w:rPr>
          <w:rFonts w:ascii="Times New Roman" w:hAnsi="Times New Roman" w:cs="Times New Roman"/>
          <w:sz w:val="28"/>
          <w:szCs w:val="28"/>
          <w:lang w:val="ru-RU"/>
        </w:rPr>
        <w:t>.Талас -</w:t>
      </w:r>
      <w:r w:rsidR="00425222">
        <w:rPr>
          <w:rFonts w:ascii="Times New Roman" w:hAnsi="Times New Roman" w:cs="Times New Roman"/>
          <w:sz w:val="28"/>
          <w:szCs w:val="28"/>
          <w:lang w:val="ru-RU"/>
        </w:rPr>
        <w:t xml:space="preserve"> Кировское, расположенного</w:t>
      </w:r>
      <w:r w:rsidR="00F77DEC">
        <w:rPr>
          <w:rFonts w:ascii="Times New Roman" w:hAnsi="Times New Roman" w:cs="Times New Roman"/>
          <w:sz w:val="28"/>
          <w:szCs w:val="28"/>
          <w:lang w:val="ru-RU"/>
        </w:rPr>
        <w:t xml:space="preserve"> </w:t>
      </w:r>
      <w:r w:rsidR="00425222">
        <w:rPr>
          <w:rFonts w:ascii="Times New Roman" w:hAnsi="Times New Roman" w:cs="Times New Roman"/>
          <w:sz w:val="28"/>
          <w:szCs w:val="28"/>
          <w:lang w:val="ru-RU"/>
        </w:rPr>
        <w:t xml:space="preserve">в </w:t>
      </w:r>
      <w:r w:rsidR="004E5060">
        <w:rPr>
          <w:rFonts w:ascii="Times New Roman" w:hAnsi="Times New Roman" w:cs="Times New Roman"/>
          <w:sz w:val="28"/>
          <w:szCs w:val="28"/>
          <w:lang w:val="ru-RU"/>
        </w:rPr>
        <w:t>предгорьях</w:t>
      </w:r>
      <w:r w:rsidR="00425222">
        <w:rPr>
          <w:rFonts w:ascii="Times New Roman" w:hAnsi="Times New Roman" w:cs="Times New Roman"/>
          <w:sz w:val="28"/>
          <w:szCs w:val="28"/>
          <w:lang w:val="ru-RU"/>
        </w:rPr>
        <w:t xml:space="preserve">, </w:t>
      </w:r>
      <w:r w:rsidR="00343A18">
        <w:rPr>
          <w:rFonts w:ascii="Times New Roman" w:hAnsi="Times New Roman" w:cs="Times New Roman"/>
          <w:sz w:val="28"/>
          <w:szCs w:val="28"/>
          <w:lang w:val="ru-RU"/>
        </w:rPr>
        <w:t>в зоне</w:t>
      </w:r>
      <w:r w:rsidR="00F77DEC">
        <w:rPr>
          <w:rFonts w:ascii="Times New Roman" w:hAnsi="Times New Roman" w:cs="Times New Roman"/>
          <w:sz w:val="28"/>
          <w:szCs w:val="28"/>
          <w:lang w:val="ru-RU"/>
        </w:rPr>
        <w:t xml:space="preserve"> трансформации стока</w:t>
      </w:r>
      <w:r w:rsidR="00343A18">
        <w:rPr>
          <w:rFonts w:ascii="Times New Roman" w:hAnsi="Times New Roman" w:cs="Times New Roman"/>
          <w:sz w:val="28"/>
          <w:szCs w:val="28"/>
          <w:lang w:val="ru-RU"/>
        </w:rPr>
        <w:t>,</w:t>
      </w:r>
      <w:r w:rsidR="00F77DEC" w:rsidRPr="009B6506">
        <w:rPr>
          <w:rFonts w:ascii="Times New Roman" w:hAnsi="Times New Roman" w:cs="Times New Roman"/>
          <w:sz w:val="28"/>
          <w:szCs w:val="28"/>
          <w:lang w:val="ru-RU"/>
        </w:rPr>
        <w:t xml:space="preserve"> наблюдается положительной тренд</w:t>
      </w:r>
      <w:r w:rsidR="00425222">
        <w:rPr>
          <w:rFonts w:ascii="Times New Roman" w:hAnsi="Times New Roman" w:cs="Times New Roman"/>
          <w:sz w:val="28"/>
          <w:szCs w:val="28"/>
          <w:lang w:val="ru-RU"/>
        </w:rPr>
        <w:t>, на гидрологическом посту Жасоркенет, расположенного</w:t>
      </w:r>
      <w:r w:rsidR="00F77DEC">
        <w:rPr>
          <w:rFonts w:ascii="Times New Roman" w:hAnsi="Times New Roman" w:cs="Times New Roman"/>
          <w:sz w:val="28"/>
          <w:szCs w:val="28"/>
          <w:lang w:val="ru-RU"/>
        </w:rPr>
        <w:t xml:space="preserve"> в</w:t>
      </w:r>
      <w:r w:rsidR="00425222">
        <w:rPr>
          <w:rFonts w:ascii="Times New Roman" w:hAnsi="Times New Roman" w:cs="Times New Roman"/>
          <w:sz w:val="28"/>
          <w:szCs w:val="28"/>
          <w:lang w:val="ru-RU"/>
        </w:rPr>
        <w:t xml:space="preserve"> предгорно - равнинной</w:t>
      </w:r>
      <w:r w:rsidR="00F77DEC">
        <w:rPr>
          <w:rFonts w:ascii="Times New Roman" w:hAnsi="Times New Roman" w:cs="Times New Roman"/>
          <w:sz w:val="28"/>
          <w:szCs w:val="28"/>
          <w:lang w:val="ru-RU"/>
        </w:rPr>
        <w:t xml:space="preserve"> зон</w:t>
      </w:r>
      <w:r w:rsidR="00425222">
        <w:rPr>
          <w:rFonts w:ascii="Times New Roman" w:hAnsi="Times New Roman" w:cs="Times New Roman"/>
          <w:sz w:val="28"/>
          <w:szCs w:val="28"/>
          <w:lang w:val="ru-RU"/>
        </w:rPr>
        <w:t>е</w:t>
      </w:r>
      <w:r w:rsidR="004E5060">
        <w:rPr>
          <w:rFonts w:ascii="Times New Roman" w:hAnsi="Times New Roman" w:cs="Times New Roman"/>
          <w:sz w:val="28"/>
          <w:szCs w:val="28"/>
          <w:lang w:val="ru-RU"/>
        </w:rPr>
        <w:t>, где происходит</w:t>
      </w:r>
      <w:r w:rsidR="00F77DEC">
        <w:rPr>
          <w:rFonts w:ascii="Times New Roman" w:hAnsi="Times New Roman" w:cs="Times New Roman"/>
          <w:sz w:val="28"/>
          <w:szCs w:val="28"/>
          <w:lang w:val="ru-RU"/>
        </w:rPr>
        <w:t xml:space="preserve"> </w:t>
      </w:r>
      <w:r w:rsidR="00425222" w:rsidRPr="009B6506">
        <w:rPr>
          <w:rFonts w:ascii="Times New Roman" w:hAnsi="Times New Roman" w:cs="Times New Roman"/>
          <w:sz w:val="28"/>
          <w:szCs w:val="28"/>
          <w:lang w:val="ru-RU"/>
        </w:rPr>
        <w:t>ослабление</w:t>
      </w:r>
      <w:r w:rsidR="00F77DEC" w:rsidRPr="009B6506">
        <w:rPr>
          <w:rFonts w:ascii="Times New Roman" w:hAnsi="Times New Roman" w:cs="Times New Roman"/>
          <w:sz w:val="28"/>
          <w:szCs w:val="28"/>
          <w:lang w:val="ru-RU"/>
        </w:rPr>
        <w:t xml:space="preserve"> скорости трансформации</w:t>
      </w:r>
      <w:r w:rsidR="00F77DEC">
        <w:rPr>
          <w:rFonts w:ascii="Times New Roman" w:hAnsi="Times New Roman" w:cs="Times New Roman"/>
          <w:sz w:val="28"/>
          <w:szCs w:val="28"/>
          <w:lang w:val="ru-RU"/>
        </w:rPr>
        <w:t xml:space="preserve"> стока </w:t>
      </w:r>
      <w:r w:rsidR="00425222">
        <w:rPr>
          <w:rFonts w:ascii="Times New Roman" w:hAnsi="Times New Roman" w:cs="Times New Roman"/>
          <w:sz w:val="28"/>
          <w:szCs w:val="28"/>
          <w:lang w:val="ru-RU"/>
        </w:rPr>
        <w:t xml:space="preserve">также </w:t>
      </w:r>
      <w:r w:rsidR="00F77DEC">
        <w:rPr>
          <w:rFonts w:ascii="Times New Roman" w:hAnsi="Times New Roman" w:cs="Times New Roman"/>
          <w:sz w:val="28"/>
          <w:szCs w:val="28"/>
          <w:lang w:val="ru-RU"/>
        </w:rPr>
        <w:t>наблюдается положительный тренд.</w:t>
      </w:r>
    </w:p>
    <w:p w14:paraId="6E549B72" w14:textId="652F3B42" w:rsidR="004E5060" w:rsidRDefault="00425222" w:rsidP="004E5060">
      <w:pPr>
        <w:spacing w:after="0" w:line="240" w:lineRule="auto"/>
        <w:ind w:firstLine="709"/>
        <w:jc w:val="both"/>
        <w:rPr>
          <w:rFonts w:ascii="Times New Roman" w:hAnsi="Times New Roman" w:cs="Times New Roman"/>
          <w:sz w:val="28"/>
          <w:szCs w:val="28"/>
          <w:lang w:val="ru-RU"/>
        </w:rPr>
      </w:pPr>
      <w:r>
        <w:rPr>
          <w:rFonts w:ascii="Times New Roman" w:hAnsi="Times New Roman"/>
          <w:sz w:val="28"/>
          <w:szCs w:val="28"/>
          <w:lang w:val="ru-RU"/>
        </w:rPr>
        <w:t>На</w:t>
      </w:r>
      <w:r w:rsidR="00F77DEC">
        <w:rPr>
          <w:rFonts w:ascii="Times New Roman" w:hAnsi="Times New Roman"/>
          <w:sz w:val="28"/>
          <w:szCs w:val="28"/>
          <w:lang w:val="ru-RU"/>
        </w:rPr>
        <w:t xml:space="preserve"> </w:t>
      </w:r>
      <w:r w:rsidR="00343A18">
        <w:rPr>
          <w:rFonts w:ascii="Times New Roman" w:hAnsi="Times New Roman"/>
          <w:sz w:val="28"/>
          <w:szCs w:val="28"/>
          <w:lang w:val="ru-RU"/>
        </w:rPr>
        <w:t>р.</w:t>
      </w:r>
      <w:r w:rsidR="004E5060">
        <w:rPr>
          <w:rFonts w:ascii="Times New Roman" w:hAnsi="Times New Roman" w:cs="Times New Roman"/>
          <w:sz w:val="28"/>
          <w:szCs w:val="28"/>
          <w:lang w:val="ru-RU"/>
        </w:rPr>
        <w:t>Шу</w:t>
      </w:r>
      <w:r w:rsidR="00343A18">
        <w:rPr>
          <w:rFonts w:ascii="Times New Roman" w:hAnsi="Times New Roman" w:cs="Times New Roman"/>
          <w:sz w:val="28"/>
          <w:szCs w:val="28"/>
          <w:lang w:val="ru-RU"/>
        </w:rPr>
        <w:t xml:space="preserve"> - </w:t>
      </w:r>
      <w:r>
        <w:rPr>
          <w:rFonts w:ascii="Times New Roman" w:hAnsi="Times New Roman" w:cs="Times New Roman"/>
          <w:sz w:val="28"/>
          <w:szCs w:val="28"/>
          <w:lang w:val="ru-RU"/>
        </w:rPr>
        <w:t xml:space="preserve">Милянфан, </w:t>
      </w:r>
      <w:r w:rsidR="004E5060" w:rsidRPr="009B6506">
        <w:rPr>
          <w:rFonts w:ascii="Times New Roman" w:hAnsi="Times New Roman" w:cs="Times New Roman"/>
          <w:sz w:val="28"/>
          <w:szCs w:val="28"/>
          <w:lang w:val="ru-RU"/>
        </w:rPr>
        <w:t>в предгорн</w:t>
      </w:r>
      <w:r>
        <w:rPr>
          <w:rFonts w:ascii="Times New Roman" w:hAnsi="Times New Roman" w:cs="Times New Roman"/>
          <w:sz w:val="28"/>
          <w:szCs w:val="28"/>
          <w:lang w:val="ru-RU"/>
        </w:rPr>
        <w:t>о -</w:t>
      </w:r>
      <w:r w:rsidR="004E5060" w:rsidRPr="009B6506">
        <w:rPr>
          <w:rFonts w:ascii="Times New Roman" w:hAnsi="Times New Roman" w:cs="Times New Roman"/>
          <w:sz w:val="28"/>
          <w:szCs w:val="28"/>
          <w:lang w:val="ru-RU"/>
        </w:rPr>
        <w:t xml:space="preserve"> равнинн</w:t>
      </w:r>
      <w:r>
        <w:rPr>
          <w:rFonts w:ascii="Times New Roman" w:hAnsi="Times New Roman" w:cs="Times New Roman"/>
          <w:sz w:val="28"/>
          <w:szCs w:val="28"/>
          <w:lang w:val="ru-RU"/>
        </w:rPr>
        <w:t>ой зоне, где происходит трансформация</w:t>
      </w:r>
      <w:r w:rsidR="004E5060">
        <w:rPr>
          <w:rFonts w:ascii="Times New Roman" w:hAnsi="Times New Roman" w:cs="Times New Roman"/>
          <w:sz w:val="28"/>
          <w:szCs w:val="28"/>
          <w:lang w:val="ru-RU"/>
        </w:rPr>
        <w:t xml:space="preserve"> стока</w:t>
      </w:r>
      <w:r w:rsidR="00343A18">
        <w:rPr>
          <w:rFonts w:ascii="Times New Roman" w:hAnsi="Times New Roman" w:cs="Times New Roman"/>
          <w:sz w:val="28"/>
          <w:szCs w:val="28"/>
          <w:lang w:val="ru-RU"/>
        </w:rPr>
        <w:t>,</w:t>
      </w:r>
      <w:r w:rsidR="004E5060" w:rsidRPr="009B6506">
        <w:rPr>
          <w:rFonts w:ascii="Times New Roman" w:hAnsi="Times New Roman" w:cs="Times New Roman"/>
          <w:sz w:val="28"/>
          <w:szCs w:val="28"/>
          <w:lang w:val="ru-RU"/>
        </w:rPr>
        <w:t xml:space="preserve"> наблюдается положительной тренд</w:t>
      </w:r>
      <w:r>
        <w:rPr>
          <w:rFonts w:ascii="Times New Roman" w:hAnsi="Times New Roman" w:cs="Times New Roman"/>
          <w:sz w:val="28"/>
          <w:szCs w:val="28"/>
          <w:lang w:val="ru-RU"/>
        </w:rPr>
        <w:t>, на</w:t>
      </w:r>
      <w:r w:rsidR="004E5060">
        <w:rPr>
          <w:rFonts w:ascii="Times New Roman" w:hAnsi="Times New Roman" w:cs="Times New Roman"/>
          <w:sz w:val="28"/>
          <w:szCs w:val="28"/>
          <w:lang w:val="ru-RU"/>
        </w:rPr>
        <w:t xml:space="preserve"> гидрол</w:t>
      </w:r>
      <w:r>
        <w:rPr>
          <w:rFonts w:ascii="Times New Roman" w:hAnsi="Times New Roman" w:cs="Times New Roman"/>
          <w:sz w:val="28"/>
          <w:szCs w:val="28"/>
          <w:lang w:val="ru-RU"/>
        </w:rPr>
        <w:t>огичес</w:t>
      </w:r>
      <w:r w:rsidR="008820E5">
        <w:rPr>
          <w:rFonts w:ascii="Times New Roman" w:hAnsi="Times New Roman" w:cs="Times New Roman"/>
          <w:sz w:val="28"/>
          <w:szCs w:val="28"/>
          <w:lang w:val="ru-RU"/>
        </w:rPr>
        <w:t>к</w:t>
      </w:r>
      <w:r>
        <w:rPr>
          <w:rFonts w:ascii="Times New Roman" w:hAnsi="Times New Roman" w:cs="Times New Roman"/>
          <w:sz w:val="28"/>
          <w:szCs w:val="28"/>
          <w:lang w:val="ru-RU"/>
        </w:rPr>
        <w:t xml:space="preserve">ом посту Жасоркенет, расположенного в равнинной зоне, где происходит </w:t>
      </w:r>
      <w:r w:rsidRPr="009B6506">
        <w:rPr>
          <w:rFonts w:ascii="Times New Roman" w:hAnsi="Times New Roman" w:cs="Times New Roman"/>
          <w:sz w:val="28"/>
          <w:szCs w:val="28"/>
          <w:lang w:val="ru-RU"/>
        </w:rPr>
        <w:t>ослабление</w:t>
      </w:r>
      <w:r w:rsidR="004E5060" w:rsidRPr="009B6506">
        <w:rPr>
          <w:rFonts w:ascii="Times New Roman" w:hAnsi="Times New Roman" w:cs="Times New Roman"/>
          <w:sz w:val="28"/>
          <w:szCs w:val="28"/>
          <w:lang w:val="ru-RU"/>
        </w:rPr>
        <w:t xml:space="preserve"> скорости трансформации</w:t>
      </w:r>
      <w:r w:rsidR="004E5060">
        <w:rPr>
          <w:rFonts w:ascii="Times New Roman" w:hAnsi="Times New Roman" w:cs="Times New Roman"/>
          <w:sz w:val="28"/>
          <w:szCs w:val="28"/>
          <w:lang w:val="ru-RU"/>
        </w:rPr>
        <w:t xml:space="preserve"> стока</w:t>
      </w:r>
      <w:r w:rsidR="00343A18">
        <w:rPr>
          <w:rFonts w:ascii="Times New Roman" w:hAnsi="Times New Roman" w:cs="Times New Roman"/>
          <w:sz w:val="28"/>
          <w:szCs w:val="28"/>
          <w:lang w:val="ru-RU"/>
        </w:rPr>
        <w:t>,</w:t>
      </w:r>
      <w:r w:rsidR="004E5060">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также </w:t>
      </w:r>
      <w:r w:rsidR="004E5060">
        <w:rPr>
          <w:rFonts w:ascii="Times New Roman" w:hAnsi="Times New Roman" w:cs="Times New Roman"/>
          <w:sz w:val="28"/>
          <w:szCs w:val="28"/>
          <w:lang w:val="ru-RU"/>
        </w:rPr>
        <w:t>наблюдается положительный тренд.</w:t>
      </w:r>
    </w:p>
    <w:p w14:paraId="1CDC0E15" w14:textId="1A7E2909" w:rsidR="004E5060" w:rsidRPr="009B6506" w:rsidRDefault="004E5060" w:rsidP="004E5060">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sz w:val="28"/>
          <w:szCs w:val="28"/>
          <w:lang w:val="ru-RU"/>
        </w:rPr>
        <w:t xml:space="preserve">Таким образом, </w:t>
      </w:r>
      <w:r w:rsidR="007C3D84">
        <w:rPr>
          <w:rFonts w:ascii="Times New Roman" w:hAnsi="Times New Roman"/>
          <w:sz w:val="28"/>
          <w:szCs w:val="28"/>
          <w:lang w:val="ru-RU"/>
        </w:rPr>
        <w:t>научная</w:t>
      </w:r>
      <w:r>
        <w:rPr>
          <w:rFonts w:ascii="Times New Roman" w:hAnsi="Times New Roman"/>
          <w:sz w:val="28"/>
          <w:szCs w:val="28"/>
          <w:lang w:val="ru-RU"/>
        </w:rPr>
        <w:t xml:space="preserve"> ценность и </w:t>
      </w:r>
      <w:r w:rsidRPr="009B6506">
        <w:rPr>
          <w:rFonts w:ascii="Times New Roman" w:hAnsi="Times New Roman"/>
          <w:sz w:val="28"/>
          <w:szCs w:val="28"/>
          <w:lang w:val="ru-RU"/>
        </w:rPr>
        <w:t xml:space="preserve">практическая значимость изучения пространственно-временной изменчивости среднегодового расхода воды </w:t>
      </w:r>
      <w:r w:rsidR="007C3D84" w:rsidRPr="009B6506">
        <w:rPr>
          <w:rFonts w:ascii="Times New Roman" w:hAnsi="Times New Roman" w:cs="Times New Roman"/>
          <w:sz w:val="28"/>
          <w:szCs w:val="28"/>
          <w:lang w:val="ru-RU"/>
        </w:rPr>
        <w:t>на</w:t>
      </w:r>
      <w:r w:rsidRPr="009B6506">
        <w:rPr>
          <w:rFonts w:ascii="Times New Roman" w:hAnsi="Times New Roman" w:cs="Times New Roman"/>
          <w:sz w:val="28"/>
          <w:szCs w:val="28"/>
          <w:lang w:val="ru-RU"/>
        </w:rPr>
        <w:t xml:space="preserve"> водосборных территориях Шу</w:t>
      </w:r>
      <w:r>
        <w:rPr>
          <w:rFonts w:ascii="Times New Roman" w:hAnsi="Times New Roman" w:cs="Times New Roman"/>
          <w:sz w:val="28"/>
          <w:szCs w:val="28"/>
          <w:lang w:val="ru-RU"/>
        </w:rPr>
        <w:t>-Таласского водохозяйственного бассейна</w:t>
      </w:r>
      <w:r w:rsidRPr="009B6506">
        <w:rPr>
          <w:rFonts w:ascii="Times New Roman" w:hAnsi="Times New Roman" w:cs="Times New Roman"/>
          <w:sz w:val="28"/>
          <w:szCs w:val="28"/>
          <w:lang w:val="ru-RU"/>
        </w:rPr>
        <w:t xml:space="preserve"> </w:t>
      </w:r>
      <w:r w:rsidRPr="009B6506">
        <w:rPr>
          <w:rFonts w:ascii="Times New Roman" w:hAnsi="Times New Roman"/>
          <w:sz w:val="28"/>
          <w:szCs w:val="28"/>
          <w:lang w:val="ru-RU"/>
        </w:rPr>
        <w:t xml:space="preserve">в условиях антропогенной деятельности заключается в возможности и целесообразности использования полученной закономерности при </w:t>
      </w:r>
      <w:r w:rsidR="0064776D">
        <w:rPr>
          <w:rFonts w:ascii="Times New Roman" w:hAnsi="Times New Roman"/>
          <w:sz w:val="28"/>
          <w:szCs w:val="28"/>
          <w:lang w:val="ru-RU"/>
        </w:rPr>
        <w:t xml:space="preserve">разработке системы </w:t>
      </w:r>
      <w:r w:rsidR="007C3D84">
        <w:rPr>
          <w:rFonts w:ascii="Times New Roman" w:hAnsi="Times New Roman"/>
          <w:sz w:val="28"/>
          <w:szCs w:val="28"/>
          <w:lang w:val="ru-RU"/>
        </w:rPr>
        <w:t>управления</w:t>
      </w:r>
      <w:r>
        <w:rPr>
          <w:rFonts w:ascii="Times New Roman" w:hAnsi="Times New Roman"/>
          <w:sz w:val="28"/>
          <w:szCs w:val="28"/>
          <w:lang w:val="ru-RU"/>
        </w:rPr>
        <w:t xml:space="preserve"> водными ресурсами </w:t>
      </w:r>
      <w:r w:rsidR="0064776D">
        <w:rPr>
          <w:rFonts w:ascii="Times New Roman" w:hAnsi="Times New Roman"/>
          <w:sz w:val="28"/>
          <w:szCs w:val="28"/>
          <w:lang w:val="ru-RU"/>
        </w:rPr>
        <w:t xml:space="preserve">речных бассейнов с учетом </w:t>
      </w:r>
      <w:r w:rsidRPr="009B6506">
        <w:rPr>
          <w:rFonts w:ascii="Times New Roman" w:hAnsi="Times New Roman"/>
          <w:sz w:val="28"/>
          <w:szCs w:val="28"/>
          <w:lang w:val="ru-RU"/>
        </w:rPr>
        <w:t>водоохранных и водохозяйственных мероприятий, обеспечивающих водную безопасность региона.</w:t>
      </w:r>
    </w:p>
    <w:p w14:paraId="11CA66F2" w14:textId="283B26DA" w:rsidR="004E5060" w:rsidRDefault="004E5060" w:rsidP="004E5060">
      <w:pPr>
        <w:spacing w:after="0" w:line="240" w:lineRule="auto"/>
        <w:ind w:firstLine="709"/>
        <w:jc w:val="both"/>
        <w:rPr>
          <w:rFonts w:ascii="Times New Roman" w:hAnsi="Times New Roman"/>
          <w:sz w:val="28"/>
          <w:szCs w:val="28"/>
          <w:lang w:val="ru-RU"/>
        </w:rPr>
      </w:pPr>
    </w:p>
    <w:p w14:paraId="420610CB" w14:textId="59F71E03" w:rsidR="00F77DEC" w:rsidRPr="0064776D" w:rsidRDefault="0064776D" w:rsidP="00F77DEC">
      <w:pPr>
        <w:spacing w:after="0" w:line="240" w:lineRule="auto"/>
        <w:ind w:firstLine="709"/>
        <w:jc w:val="both"/>
        <w:rPr>
          <w:rFonts w:ascii="Times New Roman" w:hAnsi="Times New Roman"/>
          <w:b/>
          <w:bCs/>
          <w:sz w:val="28"/>
          <w:szCs w:val="28"/>
          <w:lang w:val="ru-RU"/>
        </w:rPr>
      </w:pPr>
      <w:bookmarkStart w:id="5" w:name="_Hlk129899672"/>
      <w:r w:rsidRPr="0064776D">
        <w:rPr>
          <w:rFonts w:ascii="Times New Roman" w:hAnsi="Times New Roman"/>
          <w:b/>
          <w:bCs/>
          <w:sz w:val="28"/>
          <w:szCs w:val="28"/>
          <w:lang w:val="ru-RU"/>
        </w:rPr>
        <w:lastRenderedPageBreak/>
        <w:t xml:space="preserve">2.3 Влияние климатических и антропогенных факторов на гидрологический режим рек Шу-Таласского водохозяйственного бассейна </w:t>
      </w:r>
    </w:p>
    <w:bookmarkEnd w:id="5"/>
    <w:p w14:paraId="03EB6C6B" w14:textId="5014D294" w:rsidR="00DA220E" w:rsidRPr="00661396" w:rsidRDefault="00BD1D33" w:rsidP="00661396">
      <w:pPr>
        <w:tabs>
          <w:tab w:val="center" w:pos="5222"/>
        </w:tabs>
        <w:autoSpaceDE w:val="0"/>
        <w:autoSpaceDN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Прогнозировани</w:t>
      </w:r>
      <w:r w:rsidR="00343A18">
        <w:rPr>
          <w:rFonts w:ascii="Times New Roman" w:hAnsi="Times New Roman" w:cs="Times New Roman"/>
          <w:sz w:val="28"/>
          <w:szCs w:val="28"/>
          <w:lang w:val="ru-RU"/>
        </w:rPr>
        <w:t>е</w:t>
      </w:r>
      <w:r>
        <w:rPr>
          <w:rFonts w:ascii="Times New Roman" w:hAnsi="Times New Roman" w:cs="Times New Roman"/>
          <w:sz w:val="28"/>
          <w:szCs w:val="28"/>
          <w:lang w:val="ru-RU"/>
        </w:rPr>
        <w:t xml:space="preserve"> </w:t>
      </w:r>
      <w:r w:rsidR="00661396" w:rsidRPr="009B6506">
        <w:rPr>
          <w:rFonts w:ascii="Times New Roman" w:hAnsi="Times New Roman" w:cs="Times New Roman"/>
          <w:sz w:val="28"/>
          <w:szCs w:val="28"/>
          <w:lang w:val="ru-RU"/>
        </w:rPr>
        <w:t>влияния климатических изменений</w:t>
      </w:r>
      <w:r w:rsidR="007C3D84">
        <w:rPr>
          <w:rFonts w:ascii="Times New Roman" w:hAnsi="Times New Roman" w:cs="Times New Roman"/>
          <w:sz w:val="28"/>
          <w:szCs w:val="28"/>
          <w:lang w:val="ru-RU"/>
        </w:rPr>
        <w:t xml:space="preserve"> и антропогенной деятельности</w:t>
      </w:r>
      <w:r w:rsidR="00661396" w:rsidRPr="009B6506">
        <w:rPr>
          <w:rFonts w:ascii="Times New Roman" w:hAnsi="Times New Roman" w:cs="Times New Roman"/>
          <w:sz w:val="28"/>
          <w:szCs w:val="28"/>
          <w:lang w:val="ru-RU"/>
        </w:rPr>
        <w:t xml:space="preserve"> на </w:t>
      </w:r>
      <w:r w:rsidR="007C3D84">
        <w:rPr>
          <w:rFonts w:ascii="Times New Roman" w:hAnsi="Times New Roman" w:cs="Times New Roman"/>
          <w:sz w:val="28"/>
          <w:szCs w:val="28"/>
          <w:lang w:val="ru-RU"/>
        </w:rPr>
        <w:t>гидрологический режим</w:t>
      </w:r>
      <w:r w:rsidR="00661396" w:rsidRPr="009B6506">
        <w:rPr>
          <w:rFonts w:ascii="Times New Roman" w:hAnsi="Times New Roman" w:cs="Times New Roman"/>
          <w:sz w:val="28"/>
          <w:szCs w:val="28"/>
          <w:lang w:val="ru-RU"/>
        </w:rPr>
        <w:t xml:space="preserve"> рек весьма сложен, можно лишь в общих чертах судить о том, как водные системы могут реагировать на тот или иной сценарий потепления климата</w:t>
      </w:r>
      <w:r w:rsidR="007C3D84">
        <w:rPr>
          <w:rFonts w:ascii="Times New Roman" w:hAnsi="Times New Roman" w:cs="Times New Roman"/>
          <w:sz w:val="28"/>
          <w:szCs w:val="28"/>
          <w:lang w:val="ru-RU"/>
        </w:rPr>
        <w:t xml:space="preserve"> и антропогенные</w:t>
      </w:r>
      <w:r>
        <w:rPr>
          <w:rFonts w:ascii="Times New Roman" w:hAnsi="Times New Roman" w:cs="Times New Roman"/>
          <w:sz w:val="28"/>
          <w:szCs w:val="28"/>
          <w:lang w:val="ru-RU"/>
        </w:rPr>
        <w:t xml:space="preserve"> нагрузки</w:t>
      </w:r>
      <w:r w:rsidR="00661396" w:rsidRPr="009B6506">
        <w:rPr>
          <w:rFonts w:ascii="Times New Roman" w:hAnsi="Times New Roman" w:cs="Times New Roman"/>
          <w:sz w:val="28"/>
          <w:szCs w:val="28"/>
          <w:lang w:val="ru-RU"/>
        </w:rPr>
        <w:t xml:space="preserve">. Связано это с тем, что воздействие на </w:t>
      </w:r>
      <w:r>
        <w:rPr>
          <w:rFonts w:ascii="Times New Roman" w:hAnsi="Times New Roman" w:cs="Times New Roman"/>
          <w:sz w:val="28"/>
          <w:szCs w:val="28"/>
          <w:lang w:val="ru-RU"/>
        </w:rPr>
        <w:t xml:space="preserve">формирование </w:t>
      </w:r>
      <w:r w:rsidR="007C3D84" w:rsidRPr="009B6506">
        <w:rPr>
          <w:rFonts w:ascii="Times New Roman" w:hAnsi="Times New Roman" w:cs="Times New Roman"/>
          <w:sz w:val="28"/>
          <w:szCs w:val="28"/>
          <w:lang w:val="ru-RU"/>
        </w:rPr>
        <w:t>водных ресурсов</w:t>
      </w:r>
      <w:r w:rsidR="00661396" w:rsidRPr="009B6506">
        <w:rPr>
          <w:rFonts w:ascii="Times New Roman" w:hAnsi="Times New Roman" w:cs="Times New Roman"/>
          <w:sz w:val="28"/>
          <w:szCs w:val="28"/>
          <w:lang w:val="ru-RU"/>
        </w:rPr>
        <w:t xml:space="preserve"> </w:t>
      </w:r>
      <w:r w:rsidR="007C3D84">
        <w:rPr>
          <w:rFonts w:ascii="Times New Roman" w:hAnsi="Times New Roman" w:cs="Times New Roman"/>
          <w:sz w:val="28"/>
          <w:szCs w:val="28"/>
          <w:lang w:val="ru-RU"/>
        </w:rPr>
        <w:t>водосборных территорий</w:t>
      </w:r>
      <w:r>
        <w:rPr>
          <w:rFonts w:ascii="Times New Roman" w:hAnsi="Times New Roman" w:cs="Times New Roman"/>
          <w:sz w:val="28"/>
          <w:szCs w:val="28"/>
          <w:lang w:val="ru-RU"/>
        </w:rPr>
        <w:t xml:space="preserve"> речных бассейнов </w:t>
      </w:r>
      <w:r w:rsidR="00661396" w:rsidRPr="009B6506">
        <w:rPr>
          <w:rFonts w:ascii="Times New Roman" w:hAnsi="Times New Roman" w:cs="Times New Roman"/>
          <w:sz w:val="28"/>
          <w:szCs w:val="28"/>
          <w:lang w:val="ru-RU"/>
        </w:rPr>
        <w:t>определяется многими разнонаправленными процессами</w:t>
      </w:r>
      <w:r>
        <w:rPr>
          <w:rFonts w:ascii="Times New Roman" w:hAnsi="Times New Roman" w:cs="Times New Roman"/>
          <w:sz w:val="28"/>
          <w:szCs w:val="28"/>
          <w:lang w:val="ru-RU"/>
        </w:rPr>
        <w:t xml:space="preserve"> и </w:t>
      </w:r>
      <w:r w:rsidR="00661396" w:rsidRPr="009B6506">
        <w:rPr>
          <w:rFonts w:ascii="Times New Roman" w:hAnsi="Times New Roman" w:cs="Times New Roman"/>
          <w:sz w:val="28"/>
          <w:szCs w:val="28"/>
          <w:lang w:val="ru-RU"/>
        </w:rPr>
        <w:t>их комплексное влияние</w:t>
      </w:r>
      <w:r>
        <w:rPr>
          <w:rFonts w:ascii="Times New Roman" w:hAnsi="Times New Roman" w:cs="Times New Roman"/>
          <w:sz w:val="28"/>
          <w:szCs w:val="28"/>
          <w:lang w:val="ru-RU"/>
        </w:rPr>
        <w:t xml:space="preserve"> </w:t>
      </w:r>
      <w:r w:rsidR="007C3D84">
        <w:rPr>
          <w:rFonts w:ascii="Times New Roman" w:hAnsi="Times New Roman" w:cs="Times New Roman"/>
          <w:sz w:val="28"/>
          <w:szCs w:val="28"/>
          <w:lang w:val="ru-RU"/>
        </w:rPr>
        <w:t xml:space="preserve">на </w:t>
      </w:r>
      <w:r>
        <w:rPr>
          <w:rFonts w:ascii="Times New Roman" w:hAnsi="Times New Roman" w:cs="Times New Roman"/>
          <w:sz w:val="28"/>
          <w:szCs w:val="28"/>
          <w:lang w:val="ru-RU"/>
        </w:rPr>
        <w:t xml:space="preserve">гидрологический режим </w:t>
      </w:r>
      <w:r w:rsidR="00661396" w:rsidRPr="009B6506">
        <w:rPr>
          <w:rFonts w:ascii="Times New Roman" w:hAnsi="Times New Roman" w:cs="Times New Roman"/>
          <w:sz w:val="28"/>
          <w:szCs w:val="28"/>
          <w:lang w:val="ru-RU"/>
        </w:rPr>
        <w:t xml:space="preserve">сложно прогнозировать. </w:t>
      </w:r>
    </w:p>
    <w:p w14:paraId="2E8DDBFE" w14:textId="0C236C07" w:rsidR="00BD1D33" w:rsidRPr="00452AFD" w:rsidRDefault="00BD1D33" w:rsidP="00BD1D33">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cs="Times New Roman"/>
          <w:sz w:val="28"/>
          <w:szCs w:val="28"/>
          <w:lang w:val="ru-RU"/>
        </w:rPr>
        <w:t>Для решения проблем устойчивого управления водными ресурсами</w:t>
      </w:r>
      <w:r>
        <w:rPr>
          <w:rFonts w:ascii="Times New Roman" w:hAnsi="Times New Roman" w:cs="Times New Roman"/>
          <w:sz w:val="28"/>
          <w:szCs w:val="28"/>
          <w:lang w:val="ru-RU"/>
        </w:rPr>
        <w:t xml:space="preserve"> на уровне водосбора трансграничных рек</w:t>
      </w:r>
      <w:r w:rsidR="00452AFD">
        <w:rPr>
          <w:rFonts w:ascii="Times New Roman" w:hAnsi="Times New Roman" w:cs="Times New Roman"/>
          <w:sz w:val="28"/>
          <w:szCs w:val="28"/>
          <w:lang w:val="ru-RU"/>
        </w:rPr>
        <w:t xml:space="preserve"> Шу-Талаского водохозяйственного бассейна</w:t>
      </w:r>
      <w:r>
        <w:rPr>
          <w:rFonts w:ascii="Times New Roman" w:hAnsi="Times New Roman" w:cs="Times New Roman"/>
          <w:sz w:val="28"/>
          <w:szCs w:val="28"/>
          <w:lang w:val="ru-RU"/>
        </w:rPr>
        <w:t xml:space="preserve">, </w:t>
      </w:r>
      <w:r w:rsidR="000A7FE2">
        <w:rPr>
          <w:rFonts w:ascii="Times New Roman" w:hAnsi="Times New Roman" w:cs="Times New Roman"/>
          <w:sz w:val="28"/>
          <w:szCs w:val="28"/>
          <w:lang w:val="ru-RU"/>
        </w:rPr>
        <w:t>необходимо</w:t>
      </w:r>
      <w:r w:rsidRPr="009B6506">
        <w:rPr>
          <w:rFonts w:ascii="Times New Roman" w:hAnsi="Times New Roman" w:cs="Times New Roman"/>
          <w:sz w:val="28"/>
          <w:szCs w:val="28"/>
          <w:lang w:val="ru-RU"/>
        </w:rPr>
        <w:t xml:space="preserve"> изучение динамики речного стока </w:t>
      </w:r>
      <w:r w:rsidR="00452AFD">
        <w:rPr>
          <w:rFonts w:ascii="Times New Roman" w:hAnsi="Times New Roman" w:cs="Times New Roman"/>
          <w:sz w:val="28"/>
          <w:szCs w:val="28"/>
          <w:lang w:val="ru-RU"/>
        </w:rPr>
        <w:t xml:space="preserve">под влиянием </w:t>
      </w:r>
      <w:r w:rsidR="00452AFD" w:rsidRPr="009B6506">
        <w:rPr>
          <w:rFonts w:ascii="Times New Roman" w:hAnsi="Times New Roman" w:cs="Times New Roman"/>
          <w:sz w:val="28"/>
          <w:szCs w:val="28"/>
          <w:lang w:val="ru-RU"/>
        </w:rPr>
        <w:t>климатических и антропогенных факторов</w:t>
      </w:r>
      <w:r w:rsidR="00452AFD">
        <w:rPr>
          <w:rFonts w:ascii="Times New Roman" w:hAnsi="Times New Roman" w:cs="Times New Roman"/>
          <w:sz w:val="28"/>
          <w:szCs w:val="28"/>
          <w:lang w:val="ru-RU"/>
        </w:rPr>
        <w:t xml:space="preserve"> в </w:t>
      </w:r>
      <w:r w:rsidR="00452AFD" w:rsidRPr="009B6506">
        <w:rPr>
          <w:rFonts w:ascii="Times New Roman" w:hAnsi="Times New Roman" w:cs="Times New Roman"/>
          <w:sz w:val="28"/>
          <w:szCs w:val="28"/>
          <w:lang w:val="ru-RU"/>
        </w:rPr>
        <w:t>формировании стока рек в условиях меняющегося климата.</w:t>
      </w:r>
    </w:p>
    <w:p w14:paraId="64AF3704" w14:textId="65921570" w:rsidR="00452AFD" w:rsidRPr="00452AFD" w:rsidRDefault="00452AFD" w:rsidP="00452AFD">
      <w:pPr>
        <w:tabs>
          <w:tab w:val="center" w:pos="5222"/>
        </w:tabs>
        <w:autoSpaceDE w:val="0"/>
        <w:autoSpaceDN w:val="0"/>
        <w:spacing w:after="0" w:line="240" w:lineRule="auto"/>
        <w:ind w:firstLine="709"/>
        <w:jc w:val="both"/>
        <w:rPr>
          <w:rFonts w:ascii="Times New Roman" w:hAnsi="Times New Roman" w:cs="Times New Roman"/>
          <w:sz w:val="28"/>
          <w:szCs w:val="28"/>
          <w:lang w:val="ru-RU"/>
        </w:rPr>
      </w:pPr>
      <w:r w:rsidRPr="00452AFD">
        <w:rPr>
          <w:rFonts w:ascii="Times New Roman" w:hAnsi="Times New Roman" w:cs="Times New Roman"/>
          <w:sz w:val="28"/>
          <w:szCs w:val="28"/>
          <w:lang w:val="ru-RU"/>
        </w:rPr>
        <w:t>Д</w:t>
      </w:r>
      <w:r w:rsidRPr="009B6506">
        <w:rPr>
          <w:rFonts w:ascii="Times New Roman" w:hAnsi="Times New Roman" w:cs="Times New Roman"/>
          <w:sz w:val="28"/>
          <w:szCs w:val="28"/>
          <w:lang w:val="ru-RU"/>
        </w:rPr>
        <w:t xml:space="preserve">ля пространственно-временной оценки многолетних колебаний годового стока </w:t>
      </w:r>
      <w:r>
        <w:rPr>
          <w:rFonts w:ascii="Times New Roman" w:hAnsi="Times New Roman" w:cs="Times New Roman"/>
          <w:sz w:val="28"/>
          <w:szCs w:val="28"/>
          <w:lang w:val="ru-RU"/>
        </w:rPr>
        <w:t>рек Шу</w:t>
      </w:r>
      <w:r w:rsidRPr="00452AFD">
        <w:rPr>
          <w:rFonts w:ascii="Times New Roman" w:hAnsi="Times New Roman" w:cs="Times New Roman"/>
          <w:sz w:val="28"/>
          <w:szCs w:val="28"/>
          <w:lang w:val="ru-RU"/>
        </w:rPr>
        <w:t>-Талас</w:t>
      </w:r>
      <w:r>
        <w:rPr>
          <w:rFonts w:ascii="Times New Roman" w:hAnsi="Times New Roman" w:cs="Times New Roman"/>
          <w:sz w:val="28"/>
          <w:szCs w:val="28"/>
          <w:lang w:val="ru-RU"/>
        </w:rPr>
        <w:t>ского водохозяйственного бассейна</w:t>
      </w:r>
      <w:r w:rsidRPr="009B6506">
        <w:rPr>
          <w:rFonts w:ascii="Times New Roman" w:hAnsi="Times New Roman" w:cs="Times New Roman"/>
          <w:sz w:val="28"/>
          <w:szCs w:val="28"/>
          <w:lang w:val="ru-RU"/>
        </w:rPr>
        <w:t xml:space="preserve">, представляется возможным использовать ряд </w:t>
      </w:r>
      <w:r w:rsidR="000A7FE2" w:rsidRPr="00452AFD">
        <w:rPr>
          <w:rFonts w:ascii="Times New Roman" w:hAnsi="Times New Roman" w:cs="Times New Roman"/>
          <w:sz w:val="28"/>
          <w:szCs w:val="28"/>
          <w:lang w:val="ru-RU"/>
        </w:rPr>
        <w:t>гидрологическ</w:t>
      </w:r>
      <w:r w:rsidR="000A7FE2">
        <w:rPr>
          <w:rFonts w:ascii="Times New Roman" w:hAnsi="Times New Roman" w:cs="Times New Roman"/>
          <w:sz w:val="28"/>
          <w:szCs w:val="28"/>
          <w:lang w:val="ru-RU"/>
        </w:rPr>
        <w:t>их</w:t>
      </w:r>
      <w:r w:rsidR="000A7FE2" w:rsidRPr="00452AFD">
        <w:rPr>
          <w:rFonts w:ascii="Times New Roman" w:hAnsi="Times New Roman" w:cs="Times New Roman"/>
          <w:sz w:val="28"/>
          <w:szCs w:val="28"/>
          <w:lang w:val="ru-RU"/>
        </w:rPr>
        <w:t xml:space="preserve"> </w:t>
      </w:r>
      <w:r w:rsidRPr="00452AFD">
        <w:rPr>
          <w:rFonts w:ascii="Times New Roman" w:hAnsi="Times New Roman" w:cs="Times New Roman"/>
          <w:sz w:val="28"/>
          <w:szCs w:val="28"/>
          <w:lang w:val="ru-RU"/>
        </w:rPr>
        <w:t xml:space="preserve">методов расчета, базирующихся на математической статистике </w:t>
      </w:r>
      <w:r w:rsidR="002E4C5D" w:rsidRPr="002E4C5D">
        <w:rPr>
          <w:rFonts w:ascii="Times New Roman" w:hAnsi="Times New Roman" w:cs="Times New Roman"/>
          <w:sz w:val="28"/>
          <w:szCs w:val="28"/>
          <w:lang w:val="ru-RU"/>
        </w:rPr>
        <w:t>[</w:t>
      </w:r>
      <w:r w:rsidR="0078413B">
        <w:rPr>
          <w:rFonts w:ascii="Times New Roman" w:hAnsi="Times New Roman" w:cs="Times New Roman"/>
          <w:sz w:val="28"/>
          <w:szCs w:val="28"/>
          <w:lang w:val="ru-RU"/>
        </w:rPr>
        <w:t>61</w:t>
      </w:r>
      <w:r w:rsidR="002E4C5D" w:rsidRPr="002E4C5D">
        <w:rPr>
          <w:rFonts w:ascii="Times New Roman" w:hAnsi="Times New Roman" w:cs="Times New Roman"/>
          <w:sz w:val="28"/>
          <w:szCs w:val="28"/>
          <w:lang w:val="ru-RU"/>
        </w:rPr>
        <w:t>]</w:t>
      </w:r>
      <w:r w:rsidRPr="00452AFD">
        <w:rPr>
          <w:rFonts w:ascii="Times New Roman" w:hAnsi="Times New Roman" w:cs="Times New Roman"/>
          <w:sz w:val="28"/>
          <w:szCs w:val="28"/>
          <w:lang w:val="ru-RU"/>
        </w:rPr>
        <w:t xml:space="preserve">: </w:t>
      </w:r>
    </w:p>
    <w:p w14:paraId="3C12A546" w14:textId="020A23C4" w:rsidR="00452AFD" w:rsidRPr="00452AFD" w:rsidRDefault="00452AFD" w:rsidP="00452AFD">
      <w:pPr>
        <w:spacing w:after="0" w:line="240" w:lineRule="auto"/>
        <w:ind w:firstLine="709"/>
        <w:jc w:val="both"/>
        <w:rPr>
          <w:rFonts w:ascii="Times New Roman" w:hAnsi="Times New Roman" w:cs="Times New Roman"/>
          <w:b/>
          <w:bCs/>
          <w:i/>
          <w:sz w:val="28"/>
          <w:szCs w:val="28"/>
          <w:lang w:val="ru-RU"/>
        </w:rPr>
      </w:pPr>
      <w:r w:rsidRPr="00452AFD">
        <w:rPr>
          <w:rFonts w:ascii="Times New Roman" w:eastAsiaTheme="minorEastAsia" w:hAnsi="Times New Roman" w:cs="Times New Roman"/>
          <w:sz w:val="28"/>
          <w:szCs w:val="28"/>
          <w:lang w:val="ru-RU"/>
        </w:rPr>
        <w:t>-</w:t>
      </w:r>
      <w:r w:rsidRPr="009B6506">
        <w:rPr>
          <w:rFonts w:ascii="Times New Roman" w:hAnsi="Times New Roman" w:cs="Times New Roman"/>
          <w:sz w:val="28"/>
          <w:szCs w:val="28"/>
          <w:lang w:val="ru-RU"/>
        </w:rPr>
        <w:t xml:space="preserve"> суммарная интегральная кривая </w:t>
      </w:r>
      <w:r w:rsidRPr="00452AFD">
        <w:rPr>
          <w:rFonts w:ascii="Times New Roman" w:hAnsi="Times New Roman" w:cs="Times New Roman"/>
          <w:sz w:val="28"/>
          <w:szCs w:val="28"/>
          <w:lang w:val="ru-RU"/>
        </w:rPr>
        <w:t xml:space="preserve">среднегодового расхода воды - </w:t>
      </w:r>
      <w:r w:rsidRPr="009B6506">
        <w:rPr>
          <w:rFonts w:ascii="Times New Roman" w:hAnsi="Times New Roman" w:cs="Times New Roman"/>
          <w:sz w:val="28"/>
          <w:szCs w:val="28"/>
          <w:lang w:val="ru-RU"/>
        </w:rPr>
        <w:t xml:space="preserve">последовательность нарастания значений </w:t>
      </w:r>
      <w:r w:rsidRPr="00452AFD">
        <w:rPr>
          <w:rFonts w:ascii="Times New Roman" w:hAnsi="Times New Roman" w:cs="Times New Roman"/>
          <w:sz w:val="28"/>
          <w:szCs w:val="28"/>
          <w:lang w:val="ru-RU"/>
        </w:rPr>
        <w:t>среднегодового расхода воды</w:t>
      </w:r>
      <w:r w:rsidRPr="009B6506">
        <w:rPr>
          <w:rFonts w:ascii="Times New Roman" w:hAnsi="Times New Roman" w:cs="Times New Roman"/>
          <w:sz w:val="28"/>
          <w:szCs w:val="28"/>
          <w:lang w:val="ru-RU"/>
        </w:rPr>
        <w:t xml:space="preserve"> за рассматриваемый период времени</w:t>
      </w:r>
      <w:r w:rsidRPr="00452AFD">
        <w:rPr>
          <w:rFonts w:ascii="Times New Roman" w:hAnsi="Times New Roman" w:cs="Times New Roman"/>
          <w:sz w:val="28"/>
          <w:szCs w:val="28"/>
          <w:lang w:val="ru-RU"/>
        </w:rPr>
        <w:t xml:space="preserve"> (</w:t>
      </w:r>
      <m:oMath>
        <m:r>
          <w:rPr>
            <w:rFonts w:ascii="Cambria Math" w:hAnsi="Cambria Math" w:cs="Times New Roman"/>
            <w:sz w:val="28"/>
            <w:szCs w:val="28"/>
            <w:lang w:val="ru-RU"/>
          </w:rPr>
          <m:t>n</m:t>
        </m:r>
      </m:oMath>
      <w:r w:rsidRPr="00452AFD">
        <w:rPr>
          <w:rFonts w:ascii="Times New Roman" w:hAnsi="Times New Roman" w:cs="Times New Roman"/>
          <w:sz w:val="28"/>
          <w:szCs w:val="28"/>
          <w:lang w:val="ru-RU"/>
        </w:rPr>
        <w:t xml:space="preserve">), то есть </w:t>
      </w:r>
      <m:oMath>
        <m:nary>
          <m:naryPr>
            <m:chr m:val="∑"/>
            <m:ctrlPr>
              <w:rPr>
                <w:rFonts w:ascii="Cambria Math" w:hAnsi="Cambria Math" w:cs="Times New Roman"/>
                <w:i/>
                <w:sz w:val="28"/>
                <w:szCs w:val="28"/>
                <w:lang w:val="ru-MD"/>
              </w:rPr>
            </m:ctrlPr>
          </m:naryPr>
          <m:sub>
            <m:r>
              <w:rPr>
                <w:rFonts w:ascii="Cambria Math" w:hAnsi="Cambria Math" w:cs="Times New Roman"/>
                <w:sz w:val="28"/>
                <w:szCs w:val="28"/>
                <w:lang w:val="kk-KZ"/>
              </w:rPr>
              <m:t>i=1</m:t>
            </m:r>
          </m:sub>
          <m:sup>
            <m:r>
              <w:rPr>
                <w:rFonts w:ascii="Cambria Math" w:hAnsi="Cambria Math" w:cs="Times New Roman"/>
                <w:sz w:val="28"/>
                <w:szCs w:val="28"/>
                <w:lang w:val="en-US"/>
              </w:rPr>
              <m:t>n</m:t>
            </m:r>
          </m:sup>
          <m:e>
            <m:sSub>
              <m:sSubPr>
                <m:ctrlPr>
                  <w:rPr>
                    <w:rFonts w:ascii="Cambria Math" w:hAnsi="Cambria Math" w:cs="Times New Roman"/>
                    <w:i/>
                    <w:sz w:val="28"/>
                    <w:szCs w:val="28"/>
                    <w:lang w:val="ru-MD"/>
                  </w:rPr>
                </m:ctrlPr>
              </m:sSubPr>
              <m:e>
                <m:r>
                  <w:rPr>
                    <w:rFonts w:ascii="Cambria Math" w:hAnsi="Cambria Math" w:cs="Times New Roman"/>
                    <w:sz w:val="28"/>
                    <w:szCs w:val="28"/>
                    <w:lang w:val="ru-MD"/>
                  </w:rPr>
                  <m:t>Q</m:t>
                </m:r>
              </m:e>
              <m:sub>
                <m:r>
                  <w:rPr>
                    <w:rFonts w:ascii="Cambria Math" w:hAnsi="Cambria Math" w:cs="Times New Roman"/>
                    <w:sz w:val="28"/>
                    <w:szCs w:val="28"/>
                    <w:lang w:val="ru-MD"/>
                  </w:rPr>
                  <m:t>i</m:t>
                </m:r>
              </m:sub>
            </m:sSub>
          </m:e>
        </m:nary>
      </m:oMath>
      <w:r w:rsidRPr="00452AFD">
        <w:rPr>
          <w:rFonts w:ascii="Times New Roman" w:eastAsiaTheme="minorEastAsia" w:hAnsi="Times New Roman" w:cs="Times New Roman"/>
          <w:sz w:val="28"/>
          <w:szCs w:val="28"/>
          <w:lang w:val="ru-MD"/>
        </w:rPr>
        <w:t>, для выявления природных и антропогенных фактор</w:t>
      </w:r>
      <w:r w:rsidR="007C3D84">
        <w:rPr>
          <w:rFonts w:ascii="Times New Roman" w:eastAsiaTheme="minorEastAsia" w:hAnsi="Times New Roman" w:cs="Times New Roman"/>
          <w:sz w:val="28"/>
          <w:szCs w:val="28"/>
          <w:lang w:val="ru-MD"/>
        </w:rPr>
        <w:t>ов на гидрологический режим рек</w:t>
      </w:r>
      <w:r w:rsidRPr="00452AFD">
        <w:rPr>
          <w:rFonts w:ascii="Times New Roman" w:eastAsiaTheme="minorEastAsia" w:hAnsi="Times New Roman" w:cs="Times New Roman"/>
          <w:sz w:val="28"/>
          <w:szCs w:val="28"/>
          <w:lang w:val="ru-RU"/>
        </w:rPr>
        <w:t>;</w:t>
      </w:r>
    </w:p>
    <w:p w14:paraId="325B3576" w14:textId="3751935D" w:rsidR="00452AFD" w:rsidRPr="00452AFD" w:rsidRDefault="00452AFD" w:rsidP="00452AFD">
      <w:pPr>
        <w:spacing w:after="0" w:line="240" w:lineRule="auto"/>
        <w:ind w:firstLine="709"/>
        <w:jc w:val="both"/>
        <w:rPr>
          <w:rFonts w:ascii="Times New Roman" w:hAnsi="Times New Roman" w:cs="Times New Roman"/>
          <w:b/>
          <w:bCs/>
          <w:i/>
          <w:sz w:val="28"/>
          <w:szCs w:val="28"/>
          <w:lang w:val="ru-RU"/>
        </w:rPr>
      </w:pPr>
      <w:r w:rsidRPr="00452AFD">
        <w:rPr>
          <w:rFonts w:ascii="Times New Roman" w:eastAsiaTheme="minorEastAsia" w:hAnsi="Times New Roman" w:cs="Times New Roman"/>
          <w:sz w:val="28"/>
          <w:szCs w:val="28"/>
          <w:lang w:val="ru-RU"/>
        </w:rPr>
        <w:t xml:space="preserve">- </w:t>
      </w:r>
      <w:r w:rsidRPr="009B6506">
        <w:rPr>
          <w:rFonts w:ascii="Times New Roman" w:hAnsi="Times New Roman" w:cs="Times New Roman"/>
          <w:sz w:val="28"/>
          <w:szCs w:val="28"/>
          <w:lang w:val="ru-RU"/>
        </w:rPr>
        <w:t>разностная интегральная кривая стока, представляющая собой нарастающую сумму отклонений модульных коэффициентов</w:t>
      </w:r>
      <w:r w:rsidRPr="00452AFD">
        <w:rPr>
          <w:rFonts w:ascii="Times New Roman" w:hAnsi="Times New Roman" w:cs="Times New Roman"/>
          <w:sz w:val="28"/>
          <w:szCs w:val="28"/>
          <w:lang w:val="ru-RU"/>
        </w:rPr>
        <w:t xml:space="preserve"> среднегодового расхода воды </w:t>
      </w:r>
      <w:r w:rsidRPr="009B6506">
        <w:rPr>
          <w:rFonts w:ascii="Times New Roman" w:hAnsi="Times New Roman" w:cs="Times New Roman"/>
          <w:sz w:val="28"/>
          <w:szCs w:val="28"/>
          <w:lang w:val="ru-RU"/>
        </w:rPr>
        <w:t>от среднего многолетнего значения временного ряда на конец каждого года</w:t>
      </w:r>
      <w:r w:rsidRPr="00452AFD">
        <w:rPr>
          <w:rFonts w:ascii="Times New Roman" w:hAnsi="Times New Roman" w:cs="Times New Roman"/>
          <w:sz w:val="28"/>
          <w:szCs w:val="28"/>
          <w:lang w:val="ru-RU"/>
        </w:rPr>
        <w:t xml:space="preserve">, то есть </w:t>
      </w:r>
      <m:oMath>
        <m:nary>
          <m:naryPr>
            <m:chr m:val="∑"/>
            <m:ctrlPr>
              <w:rPr>
                <w:rFonts w:ascii="Cambria Math" w:hAnsi="Cambria Math" w:cs="Times New Roman"/>
                <w:i/>
                <w:sz w:val="28"/>
                <w:szCs w:val="28"/>
                <w:lang w:val="ru-MD"/>
              </w:rPr>
            </m:ctrlPr>
          </m:naryPr>
          <m:sub>
            <m:r>
              <w:rPr>
                <w:rFonts w:ascii="Cambria Math" w:hAnsi="Cambria Math" w:cs="Times New Roman"/>
                <w:sz w:val="28"/>
                <w:szCs w:val="28"/>
                <w:lang w:val="kk-KZ"/>
              </w:rPr>
              <m:t>i=1</m:t>
            </m:r>
          </m:sub>
          <m:sup>
            <m:r>
              <w:rPr>
                <w:rFonts w:ascii="Cambria Math" w:hAnsi="Cambria Math" w:cs="Times New Roman"/>
                <w:sz w:val="28"/>
                <w:szCs w:val="28"/>
                <w:lang w:val="kk-KZ"/>
              </w:rPr>
              <m:t>n</m:t>
            </m:r>
          </m:sup>
          <m:e>
            <m:d>
              <m:dPr>
                <m:ctrlPr>
                  <w:rPr>
                    <w:rFonts w:ascii="Cambria Math" w:hAnsi="Cambria Math" w:cs="Times New Roman"/>
                    <w:i/>
                    <w:sz w:val="28"/>
                    <w:szCs w:val="28"/>
                    <w:lang w:val="kk-KZ"/>
                  </w:rPr>
                </m:ctrlPr>
              </m:dPr>
              <m:e>
                <m:sSub>
                  <m:sSubPr>
                    <m:ctrlPr>
                      <w:rPr>
                        <w:rFonts w:ascii="Cambria Math" w:hAnsi="Cambria Math" w:cs="Times New Roman"/>
                        <w:i/>
                        <w:sz w:val="28"/>
                        <w:szCs w:val="28"/>
                        <w:lang w:val="ru-MD"/>
                      </w:rPr>
                    </m:ctrlPr>
                  </m:sSubPr>
                  <m:e>
                    <m:r>
                      <w:rPr>
                        <w:rFonts w:ascii="Cambria Math" w:hAnsi="Cambria Math" w:cs="Times New Roman"/>
                        <w:sz w:val="28"/>
                        <w:szCs w:val="28"/>
                        <w:lang w:val="kk-KZ"/>
                      </w:rPr>
                      <m:t>k</m:t>
                    </m:r>
                  </m:e>
                  <m:sub>
                    <m:r>
                      <w:rPr>
                        <w:rFonts w:ascii="Cambria Math" w:hAnsi="Cambria Math" w:cs="Times New Roman"/>
                        <w:sz w:val="28"/>
                        <w:szCs w:val="28"/>
                        <w:lang w:val="kk-KZ"/>
                      </w:rPr>
                      <m:t>i</m:t>
                    </m:r>
                  </m:sub>
                </m:sSub>
                <m:r>
                  <w:rPr>
                    <w:rFonts w:ascii="Cambria Math" w:hAnsi="Cambria Math" w:cs="Times New Roman"/>
                    <w:sz w:val="28"/>
                    <w:szCs w:val="28"/>
                    <w:lang w:val="kk-KZ"/>
                  </w:rPr>
                  <m:t>-1</m:t>
                </m:r>
              </m:e>
            </m:d>
            <m:r>
              <w:rPr>
                <w:rFonts w:ascii="Cambria Math" w:hAnsi="Cambria Math" w:cs="Times New Roman"/>
                <w:sz w:val="28"/>
                <w:szCs w:val="28"/>
                <w:lang w:val="kk-KZ"/>
              </w:rPr>
              <m:t xml:space="preserve"> </m:t>
            </m:r>
          </m:e>
        </m:nary>
      </m:oMath>
      <w:r w:rsidRPr="00452AFD">
        <w:rPr>
          <w:rFonts w:ascii="Times New Roman" w:eastAsiaTheme="minorEastAsia" w:hAnsi="Times New Roman" w:cs="Times New Roman"/>
          <w:sz w:val="28"/>
          <w:szCs w:val="28"/>
          <w:lang w:val="ru-MD"/>
        </w:rPr>
        <w:t xml:space="preserve">(где </w:t>
      </w:r>
      <m:oMath>
        <m:sSub>
          <m:sSubPr>
            <m:ctrlPr>
              <w:rPr>
                <w:rFonts w:ascii="Cambria Math" w:hAnsi="Cambria Math" w:cs="Times New Roman"/>
                <w:i/>
                <w:sz w:val="28"/>
                <w:szCs w:val="28"/>
                <w:lang w:val="ru-MD"/>
              </w:rPr>
            </m:ctrlPr>
          </m:sSubPr>
          <m:e>
            <m:r>
              <w:rPr>
                <w:rFonts w:ascii="Cambria Math" w:hAnsi="Cambria Math" w:cs="Times New Roman"/>
                <w:sz w:val="28"/>
                <w:szCs w:val="28"/>
                <w:lang w:val="kk-KZ"/>
              </w:rPr>
              <m:t>k</m:t>
            </m:r>
          </m:e>
          <m:sub>
            <m:r>
              <w:rPr>
                <w:rFonts w:ascii="Cambria Math" w:hAnsi="Cambria Math" w:cs="Times New Roman"/>
                <w:sz w:val="28"/>
                <w:szCs w:val="28"/>
                <w:lang w:val="kk-KZ"/>
              </w:rPr>
              <m:t>i</m:t>
            </m:r>
          </m:sub>
        </m:sSub>
      </m:oMath>
      <w:r w:rsidRPr="00452AFD">
        <w:rPr>
          <w:rFonts w:ascii="Times New Roman" w:eastAsiaTheme="minorEastAsia" w:hAnsi="Times New Roman" w:cs="Times New Roman"/>
          <w:sz w:val="28"/>
          <w:szCs w:val="28"/>
          <w:lang w:val="ru-MD"/>
        </w:rPr>
        <w:t xml:space="preserve">- модульные коэффициенты, которые вычисляются выражением: </w:t>
      </w:r>
      <m:oMath>
        <m:sSub>
          <m:sSubPr>
            <m:ctrlPr>
              <w:rPr>
                <w:rFonts w:ascii="Cambria Math" w:hAnsi="Cambria Math" w:cs="Times New Roman"/>
                <w:i/>
                <w:sz w:val="28"/>
                <w:szCs w:val="28"/>
                <w:lang w:val="ru-MD"/>
              </w:rPr>
            </m:ctrlPr>
          </m:sSubPr>
          <m:e>
            <m:r>
              <w:rPr>
                <w:rFonts w:ascii="Cambria Math" w:hAnsi="Cambria Math" w:cs="Times New Roman"/>
                <w:sz w:val="28"/>
                <w:szCs w:val="28"/>
                <w:lang w:val="kk-KZ"/>
              </w:rPr>
              <m:t>k</m:t>
            </m:r>
          </m:e>
          <m:sub>
            <m:r>
              <w:rPr>
                <w:rFonts w:ascii="Cambria Math" w:hAnsi="Cambria Math" w:cs="Times New Roman"/>
                <w:sz w:val="28"/>
                <w:szCs w:val="28"/>
                <w:lang w:val="kk-KZ"/>
              </w:rPr>
              <m:t>i</m:t>
            </m:r>
          </m:sub>
        </m:sSub>
        <m:r>
          <w:rPr>
            <w:rFonts w:ascii="Cambria Math" w:hAnsi="Cambria Math" w:cs="Times New Roman"/>
            <w:sz w:val="28"/>
            <w:szCs w:val="28"/>
            <w:lang w:val="ru-MD"/>
          </w:rPr>
          <m:t>=</m:t>
        </m:r>
        <m:sSub>
          <m:sSubPr>
            <m:ctrlPr>
              <w:rPr>
                <w:rFonts w:ascii="Cambria Math" w:hAnsi="Cambria Math" w:cs="Times New Roman"/>
                <w:i/>
                <w:sz w:val="28"/>
                <w:szCs w:val="28"/>
                <w:lang w:val="ru-MD"/>
              </w:rPr>
            </m:ctrlPr>
          </m:sSubPr>
          <m:e>
            <m:r>
              <w:rPr>
                <w:rFonts w:ascii="Cambria Math" w:hAnsi="Cambria Math" w:cs="Times New Roman"/>
                <w:sz w:val="28"/>
                <w:szCs w:val="28"/>
                <w:lang w:val="en-US"/>
              </w:rPr>
              <m:t>Q</m:t>
            </m:r>
          </m:e>
          <m:sub>
            <m:r>
              <w:rPr>
                <w:rFonts w:ascii="Cambria Math" w:hAnsi="Cambria Math" w:cs="Times New Roman"/>
                <w:sz w:val="28"/>
                <w:szCs w:val="28"/>
                <w:lang w:val="ru-MD"/>
              </w:rPr>
              <m:t>i</m:t>
            </m:r>
          </m:sub>
        </m:sSub>
        <m:r>
          <w:rPr>
            <w:rFonts w:ascii="Cambria Math" w:hAnsi="Cambria Math" w:cs="Times New Roman"/>
            <w:sz w:val="28"/>
            <w:szCs w:val="28"/>
            <w:lang w:val="ru-MD"/>
          </w:rPr>
          <m:t>/</m:t>
        </m:r>
        <m:sSub>
          <m:sSubPr>
            <m:ctrlPr>
              <w:rPr>
                <w:rFonts w:ascii="Cambria Math" w:hAnsi="Cambria Math" w:cs="Times New Roman"/>
                <w:i/>
                <w:sz w:val="28"/>
                <w:szCs w:val="28"/>
                <w:lang w:val="ru-MD"/>
              </w:rPr>
            </m:ctrlPr>
          </m:sSubPr>
          <m:e>
            <m:r>
              <w:rPr>
                <w:rFonts w:ascii="Cambria Math" w:hAnsi="Cambria Math" w:cs="Times New Roman"/>
                <w:sz w:val="28"/>
                <w:szCs w:val="28"/>
                <w:lang w:val="ru-MD"/>
              </w:rPr>
              <m:t>Q</m:t>
            </m:r>
          </m:e>
          <m:sub>
            <m:r>
              <w:rPr>
                <w:rFonts w:ascii="Cambria Math" w:hAnsi="Cambria Math" w:cs="Times New Roman"/>
                <w:sz w:val="28"/>
                <w:szCs w:val="28"/>
                <w:lang w:val="ru-MD"/>
              </w:rPr>
              <m:t>cp</m:t>
            </m:r>
          </m:sub>
        </m:sSub>
      </m:oMath>
      <w:r w:rsidRPr="00452AFD">
        <w:rPr>
          <w:rFonts w:ascii="Times New Roman" w:eastAsiaTheme="minorEastAsia" w:hAnsi="Times New Roman" w:cs="Times New Roman"/>
          <w:sz w:val="28"/>
          <w:szCs w:val="28"/>
          <w:lang w:val="ru-RU"/>
        </w:rPr>
        <w:t xml:space="preserve">, где </w:t>
      </w:r>
      <m:oMath>
        <m:sSub>
          <m:sSubPr>
            <m:ctrlPr>
              <w:rPr>
                <w:rFonts w:ascii="Cambria Math" w:hAnsi="Cambria Math" w:cs="Times New Roman"/>
                <w:i/>
                <w:sz w:val="28"/>
                <w:szCs w:val="28"/>
                <w:lang w:val="ru-MD"/>
              </w:rPr>
            </m:ctrlPr>
          </m:sSubPr>
          <m:e>
            <m:r>
              <w:rPr>
                <w:rFonts w:ascii="Cambria Math" w:hAnsi="Cambria Math" w:cs="Times New Roman"/>
                <w:sz w:val="28"/>
                <w:szCs w:val="28"/>
                <w:lang w:val="ru-MD"/>
              </w:rPr>
              <m:t>Q</m:t>
            </m:r>
          </m:e>
          <m:sub>
            <m:r>
              <w:rPr>
                <w:rFonts w:ascii="Cambria Math" w:hAnsi="Cambria Math" w:cs="Times New Roman"/>
                <w:sz w:val="28"/>
                <w:szCs w:val="28"/>
                <w:lang w:val="ru-MD"/>
              </w:rPr>
              <m:t>cp</m:t>
            </m:r>
          </m:sub>
        </m:sSub>
      </m:oMath>
      <w:r w:rsidRPr="009B6506">
        <w:rPr>
          <w:rFonts w:ascii="Times New Roman" w:hAnsi="Times New Roman" w:cs="Times New Roman"/>
          <w:sz w:val="28"/>
          <w:szCs w:val="28"/>
          <w:lang w:val="ru-RU"/>
        </w:rPr>
        <w:t xml:space="preserve">– среднеарифметическое значение ряда </w:t>
      </w:r>
      <w:r w:rsidRPr="00452AFD">
        <w:rPr>
          <w:rFonts w:ascii="Times New Roman" w:hAnsi="Times New Roman" w:cs="Times New Roman"/>
          <w:sz w:val="28"/>
          <w:szCs w:val="28"/>
          <w:lang w:val="ru-RU"/>
        </w:rPr>
        <w:t xml:space="preserve">среднегодовых </w:t>
      </w:r>
      <w:r w:rsidRPr="009B6506">
        <w:rPr>
          <w:rFonts w:ascii="Times New Roman" w:hAnsi="Times New Roman" w:cs="Times New Roman"/>
          <w:sz w:val="28"/>
          <w:szCs w:val="28"/>
          <w:lang w:val="ru-RU"/>
        </w:rPr>
        <w:t>расходов воды</w:t>
      </w:r>
      <w:r w:rsidRPr="00452AFD">
        <w:rPr>
          <w:rFonts w:ascii="Times New Roman" w:hAnsi="Times New Roman" w:cs="Times New Roman"/>
          <w:sz w:val="28"/>
          <w:szCs w:val="28"/>
          <w:lang w:val="ru-RU"/>
        </w:rPr>
        <w:t xml:space="preserve">, </w:t>
      </w:r>
      <w:r w:rsidRPr="009B6506">
        <w:rPr>
          <w:rFonts w:ascii="Times New Roman" w:hAnsi="Times New Roman" w:cs="Times New Roman"/>
          <w:sz w:val="28"/>
          <w:szCs w:val="28"/>
          <w:lang w:val="ru-RU"/>
        </w:rPr>
        <w:t>определяемое по формуле</w:t>
      </w:r>
      <w:r w:rsidRPr="00452AFD">
        <w:rPr>
          <w:rFonts w:ascii="Times New Roman" w:hAnsi="Times New Roman" w:cs="Times New Roman"/>
          <w:sz w:val="28"/>
          <w:szCs w:val="28"/>
          <w:lang w:val="ru-RU"/>
        </w:rPr>
        <w:t>:</w:t>
      </w:r>
      <w:r w:rsidRPr="00452AFD">
        <w:rPr>
          <w:rFonts w:ascii="Times New Roman" w:eastAsiaTheme="minorEastAsia" w:hAnsi="Times New Roman" w:cs="Times New Roman"/>
          <w:sz w:val="28"/>
          <w:szCs w:val="28"/>
          <w:lang w:val="ru-RU"/>
        </w:rPr>
        <w:t xml:space="preserve"> </w:t>
      </w:r>
      <m:oMath>
        <m:sSub>
          <m:sSubPr>
            <m:ctrlPr>
              <w:rPr>
                <w:rFonts w:ascii="Cambria Math" w:hAnsi="Cambria Math" w:cs="Times New Roman"/>
                <w:i/>
                <w:sz w:val="28"/>
                <w:szCs w:val="28"/>
                <w:lang w:val="ru-MD"/>
              </w:rPr>
            </m:ctrlPr>
          </m:sSubPr>
          <m:e>
            <m:r>
              <w:rPr>
                <w:rFonts w:ascii="Cambria Math" w:hAnsi="Cambria Math" w:cs="Times New Roman"/>
                <w:sz w:val="28"/>
                <w:szCs w:val="28"/>
                <w:lang w:val="ru-MD"/>
              </w:rPr>
              <m:t>Q</m:t>
            </m:r>
          </m:e>
          <m:sub>
            <m:r>
              <w:rPr>
                <w:rFonts w:ascii="Cambria Math" w:hAnsi="Cambria Math" w:cs="Times New Roman"/>
                <w:sz w:val="28"/>
                <w:szCs w:val="28"/>
                <w:lang w:val="ru-MD"/>
              </w:rPr>
              <m:t>cp</m:t>
            </m:r>
          </m:sub>
        </m:sSub>
        <m:r>
          <w:rPr>
            <w:rFonts w:ascii="Cambria Math" w:eastAsiaTheme="minorEastAsia" w:hAnsi="Cambria Math" w:cs="Times New Roman"/>
            <w:sz w:val="28"/>
            <w:szCs w:val="28"/>
            <w:lang w:val="ru-RU"/>
          </w:rPr>
          <m:t>=</m:t>
        </m:r>
        <m:nary>
          <m:naryPr>
            <m:chr m:val="∑"/>
            <m:ctrlPr>
              <w:rPr>
                <w:rFonts w:ascii="Cambria Math" w:hAnsi="Cambria Math" w:cs="Times New Roman"/>
                <w:i/>
                <w:sz w:val="28"/>
                <w:szCs w:val="28"/>
                <w:lang w:val="ru-MD"/>
              </w:rPr>
            </m:ctrlPr>
          </m:naryPr>
          <m:sub>
            <m:r>
              <w:rPr>
                <w:rFonts w:ascii="Cambria Math" w:hAnsi="Cambria Math" w:cs="Times New Roman"/>
                <w:sz w:val="28"/>
                <w:szCs w:val="28"/>
                <w:lang w:val="kk-KZ"/>
              </w:rPr>
              <m:t>i=1</m:t>
            </m:r>
          </m:sub>
          <m:sup>
            <m:r>
              <w:rPr>
                <w:rFonts w:ascii="Cambria Math" w:hAnsi="Cambria Math" w:cs="Times New Roman"/>
                <w:sz w:val="28"/>
                <w:szCs w:val="28"/>
                <w:lang w:val="kk-KZ"/>
              </w:rPr>
              <m:t>n</m:t>
            </m:r>
          </m:sup>
          <m:e>
            <m:sSub>
              <m:sSubPr>
                <m:ctrlPr>
                  <w:rPr>
                    <w:rFonts w:ascii="Cambria Math" w:hAnsi="Cambria Math" w:cs="Times New Roman"/>
                    <w:i/>
                    <w:sz w:val="28"/>
                    <w:szCs w:val="28"/>
                    <w:lang w:val="ru-MD"/>
                  </w:rPr>
                </m:ctrlPr>
              </m:sSubPr>
              <m:e>
                <m:r>
                  <w:rPr>
                    <w:rFonts w:ascii="Cambria Math" w:hAnsi="Cambria Math" w:cs="Times New Roman"/>
                    <w:sz w:val="28"/>
                    <w:szCs w:val="28"/>
                    <w:lang w:val="ru-MD"/>
                  </w:rPr>
                  <m:t>Q</m:t>
                </m:r>
              </m:e>
              <m:sub>
                <m:r>
                  <w:rPr>
                    <w:rFonts w:ascii="Cambria Math" w:hAnsi="Cambria Math" w:cs="Times New Roman"/>
                    <w:sz w:val="28"/>
                    <w:szCs w:val="28"/>
                    <w:lang w:val="ru-MD"/>
                  </w:rPr>
                  <m:t>i</m:t>
                </m:r>
              </m:sub>
            </m:sSub>
          </m:e>
        </m:nary>
        <m:r>
          <w:rPr>
            <w:rFonts w:ascii="Cambria Math" w:hAnsi="Cambria Math" w:cs="Times New Roman"/>
            <w:sz w:val="28"/>
            <w:szCs w:val="28"/>
            <w:lang w:val="ru-MD"/>
          </w:rPr>
          <m:t>/</m:t>
        </m:r>
        <m:r>
          <w:rPr>
            <w:rFonts w:ascii="Cambria Math" w:hAnsi="Cambria Math" w:cs="Times New Roman"/>
            <w:sz w:val="28"/>
            <w:szCs w:val="28"/>
            <w:lang w:val="en-US"/>
          </w:rPr>
          <m:t>n</m:t>
        </m:r>
      </m:oMath>
      <w:r w:rsidRPr="00452AFD">
        <w:rPr>
          <w:rFonts w:ascii="Times New Roman" w:eastAsiaTheme="minorEastAsia" w:hAnsi="Times New Roman" w:cs="Times New Roman"/>
          <w:sz w:val="28"/>
          <w:szCs w:val="28"/>
          <w:lang w:val="ru-RU"/>
        </w:rPr>
        <w:t xml:space="preserve">, здесь </w:t>
      </w:r>
      <m:oMath>
        <m:r>
          <w:rPr>
            <w:rFonts w:ascii="Cambria Math" w:hAnsi="Cambria Math" w:cs="Times New Roman"/>
            <w:sz w:val="28"/>
            <w:szCs w:val="28"/>
            <w:lang w:val="en-US"/>
          </w:rPr>
          <m:t>n</m:t>
        </m:r>
      </m:oMath>
      <w:r w:rsidRPr="00452AFD">
        <w:rPr>
          <w:rFonts w:ascii="Times New Roman" w:eastAsiaTheme="minorEastAsia" w:hAnsi="Times New Roman" w:cs="Times New Roman"/>
          <w:sz w:val="28"/>
          <w:szCs w:val="28"/>
          <w:lang w:val="ru-RU"/>
        </w:rPr>
        <w:t xml:space="preserve"> - </w:t>
      </w:r>
      <w:r w:rsidRPr="009B6506">
        <w:rPr>
          <w:rFonts w:ascii="Times New Roman" w:hAnsi="Times New Roman" w:cs="Times New Roman"/>
          <w:sz w:val="28"/>
          <w:szCs w:val="28"/>
          <w:lang w:val="ru-RU"/>
        </w:rPr>
        <w:t>число членов ряда</w:t>
      </w:r>
      <w:r w:rsidRPr="00452AFD">
        <w:rPr>
          <w:rFonts w:ascii="Times New Roman" w:hAnsi="Times New Roman" w:cs="Times New Roman"/>
          <w:sz w:val="28"/>
          <w:szCs w:val="28"/>
          <w:lang w:val="ru-RU"/>
        </w:rPr>
        <w:t>,</w:t>
      </w:r>
      <w:r w:rsidRPr="00452AFD">
        <w:rPr>
          <w:rFonts w:ascii="Times New Roman" w:eastAsiaTheme="minorEastAsia" w:hAnsi="Times New Roman" w:cs="Times New Roman"/>
          <w:sz w:val="28"/>
          <w:szCs w:val="28"/>
          <w:lang w:val="ru-MD"/>
        </w:rPr>
        <w:t xml:space="preserve"> характеризующих циклические колебания </w:t>
      </w:r>
      <w:r w:rsidRPr="00452AFD">
        <w:rPr>
          <w:rFonts w:ascii="Times New Roman" w:hAnsi="Times New Roman" w:cs="Times New Roman"/>
          <w:sz w:val="28"/>
          <w:szCs w:val="28"/>
          <w:lang w:val="ru-RU"/>
        </w:rPr>
        <w:t xml:space="preserve">среднегодового расхода воды реки; </w:t>
      </w:r>
    </w:p>
    <w:p w14:paraId="701ED132" w14:textId="638EB8E5" w:rsidR="00452AFD" w:rsidRPr="009B6506" w:rsidRDefault="00452AFD" w:rsidP="00452AFD">
      <w:pPr>
        <w:tabs>
          <w:tab w:val="center" w:pos="5222"/>
        </w:tabs>
        <w:autoSpaceDE w:val="0"/>
        <w:autoSpaceDN w:val="0"/>
        <w:spacing w:after="0" w:line="240" w:lineRule="auto"/>
        <w:ind w:firstLine="709"/>
        <w:jc w:val="both"/>
        <w:rPr>
          <w:rFonts w:ascii="Times New Roman" w:hAnsi="Times New Roman" w:cs="Times New Roman"/>
          <w:sz w:val="28"/>
          <w:szCs w:val="28"/>
          <w:lang w:val="ru-RU"/>
        </w:rPr>
      </w:pPr>
      <w:r w:rsidRPr="00452AFD">
        <w:rPr>
          <w:rFonts w:ascii="Times New Roman" w:hAnsi="Times New Roman" w:cs="Times New Roman"/>
          <w:sz w:val="28"/>
          <w:szCs w:val="28"/>
          <w:lang w:val="ru-RU"/>
        </w:rPr>
        <w:t xml:space="preserve">- </w:t>
      </w:r>
      <w:r w:rsidRPr="009B6506">
        <w:rPr>
          <w:rFonts w:ascii="Times New Roman" w:hAnsi="Times New Roman" w:cs="Times New Roman"/>
          <w:sz w:val="28"/>
          <w:szCs w:val="28"/>
          <w:lang w:val="ru-RU"/>
        </w:rPr>
        <w:t>кривая обеспеченности (вероятность превышения)</w:t>
      </w:r>
      <w:r w:rsidRPr="00452AFD">
        <w:rPr>
          <w:rFonts w:ascii="Times New Roman" w:hAnsi="Times New Roman" w:cs="Times New Roman"/>
          <w:sz w:val="28"/>
          <w:szCs w:val="28"/>
          <w:lang w:val="ru-RU"/>
        </w:rPr>
        <w:t xml:space="preserve"> -</w:t>
      </w:r>
      <w:r w:rsidRPr="009B6506">
        <w:rPr>
          <w:rFonts w:ascii="Times New Roman" w:hAnsi="Times New Roman" w:cs="Times New Roman"/>
          <w:sz w:val="28"/>
          <w:szCs w:val="28"/>
          <w:lang w:val="ru-RU"/>
        </w:rPr>
        <w:t xml:space="preserve"> интегральная кривая, показывающая обеспеченность превышения (в % или в долях единиц) случайной величины среди общей совокупности ряда</w:t>
      </w:r>
      <w:r w:rsidRPr="00452AFD">
        <w:rPr>
          <w:rFonts w:ascii="Times New Roman" w:hAnsi="Times New Roman" w:cs="Times New Roman"/>
          <w:sz w:val="28"/>
          <w:szCs w:val="28"/>
          <w:lang w:val="ru-RU"/>
        </w:rPr>
        <w:t xml:space="preserve">: </w:t>
      </w:r>
      <m:oMath>
        <m:r>
          <w:rPr>
            <w:rFonts w:ascii="Cambria Math" w:hAnsi="Cambria Math" w:cs="Times New Roman"/>
            <w:sz w:val="28"/>
            <w:szCs w:val="28"/>
            <w:lang w:val="ru-RU"/>
          </w:rPr>
          <m:t>P=[</m:t>
        </m:r>
        <m:r>
          <w:rPr>
            <w:rFonts w:ascii="Cambria Math" w:hAnsi="Cambria Math" w:cs="Times New Roman"/>
            <w:sz w:val="28"/>
            <w:szCs w:val="28"/>
          </w:rPr>
          <m:t>m</m:t>
        </m:r>
        <m:r>
          <w:rPr>
            <w:rFonts w:ascii="Cambria Math" w:hAnsi="Cambria Math" w:cs="Times New Roman"/>
            <w:sz w:val="28"/>
            <w:szCs w:val="28"/>
            <w:lang w:val="ru-RU"/>
          </w:rPr>
          <m:t>/(</m:t>
        </m:r>
        <m:r>
          <w:rPr>
            <w:rFonts w:ascii="Cambria Math" w:hAnsi="Cambria Math" w:cs="Times New Roman"/>
            <w:sz w:val="28"/>
            <w:szCs w:val="28"/>
          </w:rPr>
          <m:t>n</m:t>
        </m:r>
        <m:r>
          <w:rPr>
            <w:rFonts w:ascii="Cambria Math" w:hAnsi="Cambria Math" w:cs="Times New Roman"/>
            <w:sz w:val="28"/>
            <w:szCs w:val="28"/>
            <w:lang w:val="ru-RU"/>
          </w:rPr>
          <m:t>+1)]</m:t>
        </m:r>
      </m:oMath>
      <w:r w:rsidRPr="00452AFD">
        <w:rPr>
          <w:rFonts w:ascii="Times New Roman" w:hAnsi="Times New Roman" w:cs="Times New Roman"/>
          <w:sz w:val="28"/>
          <w:szCs w:val="28"/>
          <w:lang w:val="ru-RU"/>
        </w:rPr>
        <w:t xml:space="preserve">, </w:t>
      </w:r>
      <w:r w:rsidRPr="009B6506">
        <w:rPr>
          <w:rFonts w:ascii="Times New Roman" w:hAnsi="Times New Roman" w:cs="Times New Roman"/>
          <w:sz w:val="28"/>
          <w:szCs w:val="28"/>
          <w:lang w:val="ru-RU"/>
        </w:rPr>
        <w:t xml:space="preserve">где </w:t>
      </w:r>
      <m:oMath>
        <m:r>
          <w:rPr>
            <w:rFonts w:ascii="Cambria Math" w:hAnsi="Cambria Math" w:cs="Times New Roman"/>
            <w:sz w:val="28"/>
            <w:szCs w:val="28"/>
          </w:rPr>
          <m:t>m</m:t>
        </m:r>
      </m:oMath>
      <w:r w:rsidRPr="009B6506">
        <w:rPr>
          <w:rFonts w:ascii="Times New Roman" w:hAnsi="Times New Roman" w:cs="Times New Roman"/>
          <w:sz w:val="28"/>
          <w:szCs w:val="28"/>
          <w:lang w:val="ru-RU"/>
        </w:rPr>
        <w:t xml:space="preserve"> – порядковый номер величин в рассматриваемом ряду; </w:t>
      </w:r>
      <m:oMath>
        <m:r>
          <w:rPr>
            <w:rFonts w:ascii="Cambria Math" w:hAnsi="Cambria Math" w:cs="Times New Roman"/>
            <w:sz w:val="28"/>
            <w:szCs w:val="28"/>
            <w:lang w:val="en-US"/>
          </w:rPr>
          <m:t>n</m:t>
        </m:r>
      </m:oMath>
      <w:r w:rsidRPr="009B6506">
        <w:rPr>
          <w:rFonts w:ascii="Times New Roman" w:hAnsi="Times New Roman" w:cs="Times New Roman"/>
          <w:sz w:val="28"/>
          <w:szCs w:val="28"/>
          <w:lang w:val="ru-RU"/>
        </w:rPr>
        <w:t xml:space="preserve"> </w:t>
      </w:r>
      <w:r w:rsidRPr="00452AFD">
        <w:rPr>
          <w:rFonts w:ascii="Times New Roman" w:hAnsi="Times New Roman" w:cs="Times New Roman"/>
          <w:sz w:val="28"/>
          <w:szCs w:val="28"/>
          <w:lang w:val="ru-RU"/>
        </w:rPr>
        <w:t>-</w:t>
      </w:r>
      <w:r w:rsidRPr="009B6506">
        <w:rPr>
          <w:rFonts w:ascii="Times New Roman" w:hAnsi="Times New Roman" w:cs="Times New Roman"/>
          <w:sz w:val="28"/>
          <w:szCs w:val="28"/>
          <w:lang w:val="ru-RU"/>
        </w:rPr>
        <w:t xml:space="preserve"> количество значений в ряду, или число лет наблюдений за рассматриваемой характеристикой.</w:t>
      </w:r>
    </w:p>
    <w:p w14:paraId="694C697E" w14:textId="67E7C287" w:rsidR="00452AFD" w:rsidRDefault="00452AFD" w:rsidP="00452AFD">
      <w:pPr>
        <w:tabs>
          <w:tab w:val="center" w:pos="5222"/>
        </w:tabs>
        <w:autoSpaceDE w:val="0"/>
        <w:autoSpaceDN w:val="0"/>
        <w:spacing w:after="0" w:line="240" w:lineRule="auto"/>
        <w:ind w:firstLine="709"/>
        <w:jc w:val="both"/>
        <w:rPr>
          <w:rFonts w:ascii="Times New Roman" w:hAnsi="Times New Roman" w:cs="Times New Roman"/>
          <w:sz w:val="28"/>
          <w:szCs w:val="28"/>
          <w:lang w:val="ru-RU"/>
        </w:rPr>
      </w:pPr>
      <w:r w:rsidRPr="00452AFD">
        <w:rPr>
          <w:rFonts w:ascii="Times New Roman" w:hAnsi="Times New Roman" w:cs="Times New Roman"/>
          <w:sz w:val="28"/>
          <w:szCs w:val="28"/>
          <w:lang w:val="ru-RU"/>
        </w:rPr>
        <w:t>Все гидрологические</w:t>
      </w:r>
      <w:r w:rsidR="008A681A">
        <w:rPr>
          <w:rFonts w:ascii="Times New Roman" w:hAnsi="Times New Roman" w:cs="Times New Roman"/>
          <w:sz w:val="28"/>
          <w:szCs w:val="28"/>
          <w:lang w:val="ru-RU"/>
        </w:rPr>
        <w:t xml:space="preserve"> и метеорологические</w:t>
      </w:r>
      <w:r w:rsidRPr="00452AFD">
        <w:rPr>
          <w:rFonts w:ascii="Times New Roman" w:hAnsi="Times New Roman" w:cs="Times New Roman"/>
          <w:sz w:val="28"/>
          <w:szCs w:val="28"/>
          <w:lang w:val="ru-RU"/>
        </w:rPr>
        <w:t xml:space="preserve"> расчеты выполнены по электронной таблице 2000 и построение графиков с использованием линейного тренда и в прямоугольных координатах были произведены в программе </w:t>
      </w:r>
      <w:r w:rsidRPr="00452AFD">
        <w:rPr>
          <w:rFonts w:ascii="Times New Roman" w:hAnsi="Times New Roman" w:cs="Times New Roman"/>
          <w:sz w:val="28"/>
          <w:szCs w:val="28"/>
          <w:lang w:val="en-US"/>
        </w:rPr>
        <w:t>Microsoft</w:t>
      </w:r>
      <w:r w:rsidRPr="00452AFD">
        <w:rPr>
          <w:rFonts w:ascii="Times New Roman" w:hAnsi="Times New Roman" w:cs="Times New Roman"/>
          <w:sz w:val="28"/>
          <w:szCs w:val="28"/>
          <w:lang w:val="ru-RU"/>
        </w:rPr>
        <w:t xml:space="preserve"> </w:t>
      </w:r>
      <w:r w:rsidRPr="00452AFD">
        <w:rPr>
          <w:rFonts w:ascii="Times New Roman" w:hAnsi="Times New Roman" w:cs="Times New Roman"/>
          <w:sz w:val="28"/>
          <w:szCs w:val="28"/>
          <w:lang w:val="en-US"/>
        </w:rPr>
        <w:t>Excel</w:t>
      </w:r>
      <w:r>
        <w:rPr>
          <w:rFonts w:ascii="Times New Roman" w:hAnsi="Times New Roman" w:cs="Times New Roman"/>
          <w:sz w:val="28"/>
          <w:szCs w:val="28"/>
          <w:lang w:val="ru-RU"/>
        </w:rPr>
        <w:t xml:space="preserve"> (приложение А</w:t>
      </w:r>
      <w:r w:rsidR="008A681A">
        <w:rPr>
          <w:rFonts w:ascii="Times New Roman" w:hAnsi="Times New Roman" w:cs="Times New Roman"/>
          <w:sz w:val="28"/>
          <w:szCs w:val="28"/>
          <w:lang w:val="ru-RU"/>
        </w:rPr>
        <w:t>, Б и В</w:t>
      </w:r>
      <w:r>
        <w:rPr>
          <w:rFonts w:ascii="Times New Roman" w:hAnsi="Times New Roman" w:cs="Times New Roman"/>
          <w:sz w:val="28"/>
          <w:szCs w:val="28"/>
          <w:lang w:val="ru-RU"/>
        </w:rPr>
        <w:t>)</w:t>
      </w:r>
      <w:r w:rsidRPr="00452AFD">
        <w:rPr>
          <w:rFonts w:ascii="Times New Roman" w:hAnsi="Times New Roman" w:cs="Times New Roman"/>
          <w:sz w:val="28"/>
          <w:szCs w:val="28"/>
          <w:lang w:val="ru-RU"/>
        </w:rPr>
        <w:t>.</w:t>
      </w:r>
    </w:p>
    <w:p w14:paraId="754DA4EF" w14:textId="77D66638" w:rsidR="00AD07DE" w:rsidRPr="00AD07DE" w:rsidRDefault="00AD07DE" w:rsidP="00AD07DE">
      <w:pPr>
        <w:tabs>
          <w:tab w:val="center" w:pos="5222"/>
        </w:tabs>
        <w:autoSpaceDE w:val="0"/>
        <w:autoSpaceDN w:val="0"/>
        <w:spacing w:after="0" w:line="240" w:lineRule="auto"/>
        <w:ind w:firstLine="709"/>
        <w:jc w:val="both"/>
        <w:rPr>
          <w:rFonts w:ascii="Times New Roman" w:hAnsi="Times New Roman" w:cs="Times New Roman"/>
          <w:sz w:val="28"/>
          <w:szCs w:val="28"/>
          <w:lang w:val="ru-RU"/>
        </w:rPr>
      </w:pPr>
      <w:r w:rsidRPr="00AD07DE">
        <w:rPr>
          <w:rFonts w:ascii="Times New Roman" w:hAnsi="Times New Roman" w:cs="Times New Roman"/>
          <w:sz w:val="28"/>
          <w:szCs w:val="28"/>
          <w:lang w:val="ru-RU"/>
        </w:rPr>
        <w:t>Для анализа и выявления влияния природных и антропогенных факторов на гидрологический режим рек в водосборной территории</w:t>
      </w:r>
      <w:r>
        <w:rPr>
          <w:rFonts w:ascii="Times New Roman" w:hAnsi="Times New Roman" w:cs="Times New Roman"/>
          <w:sz w:val="28"/>
          <w:szCs w:val="28"/>
          <w:lang w:val="ru-RU"/>
        </w:rPr>
        <w:t xml:space="preserve"> Шу</w:t>
      </w:r>
      <w:r w:rsidRPr="00AD07DE">
        <w:rPr>
          <w:rFonts w:ascii="Times New Roman" w:hAnsi="Times New Roman" w:cs="Times New Roman"/>
          <w:sz w:val="28"/>
          <w:szCs w:val="28"/>
          <w:lang w:val="ru-RU"/>
        </w:rPr>
        <w:t>-Талас</w:t>
      </w:r>
      <w:r>
        <w:rPr>
          <w:rFonts w:ascii="Times New Roman" w:hAnsi="Times New Roman" w:cs="Times New Roman"/>
          <w:sz w:val="28"/>
          <w:szCs w:val="28"/>
          <w:lang w:val="ru-RU"/>
        </w:rPr>
        <w:t xml:space="preserve">ского </w:t>
      </w:r>
      <w:r>
        <w:rPr>
          <w:rFonts w:ascii="Times New Roman" w:hAnsi="Times New Roman" w:cs="Times New Roman"/>
          <w:sz w:val="28"/>
          <w:szCs w:val="28"/>
          <w:lang w:val="ru-RU"/>
        </w:rPr>
        <w:lastRenderedPageBreak/>
        <w:t xml:space="preserve">водохозяйственного бассейна </w:t>
      </w:r>
      <w:r w:rsidRPr="00AD07DE">
        <w:rPr>
          <w:rFonts w:ascii="Times New Roman" w:hAnsi="Times New Roman" w:cs="Times New Roman"/>
          <w:sz w:val="28"/>
          <w:szCs w:val="28"/>
          <w:lang w:val="ru-RU"/>
        </w:rPr>
        <w:t xml:space="preserve">использован статистический метод, позволяющий приближенно оценивать их однородность за рассматриваемый период графо-аналитическим способом, путем построения суммарных интегральных кривых среднегодового расхода воды, которые произведены в программе </w:t>
      </w:r>
      <w:r w:rsidRPr="00AD07DE">
        <w:rPr>
          <w:rFonts w:ascii="Times New Roman" w:hAnsi="Times New Roman" w:cs="Times New Roman"/>
          <w:sz w:val="28"/>
          <w:szCs w:val="28"/>
          <w:lang w:val="en-US"/>
        </w:rPr>
        <w:t>Microsoft</w:t>
      </w:r>
      <w:r w:rsidRPr="00AD07DE">
        <w:rPr>
          <w:rFonts w:ascii="Times New Roman" w:hAnsi="Times New Roman" w:cs="Times New Roman"/>
          <w:sz w:val="28"/>
          <w:szCs w:val="28"/>
          <w:lang w:val="ru-RU"/>
        </w:rPr>
        <w:t xml:space="preserve"> </w:t>
      </w:r>
      <w:r w:rsidRPr="00AD07DE">
        <w:rPr>
          <w:rFonts w:ascii="Times New Roman" w:hAnsi="Times New Roman" w:cs="Times New Roman"/>
          <w:sz w:val="28"/>
          <w:szCs w:val="28"/>
          <w:lang w:val="en-US"/>
        </w:rPr>
        <w:t>Excel</w:t>
      </w:r>
      <w:r w:rsidRPr="00AD07DE">
        <w:rPr>
          <w:rFonts w:ascii="Times New Roman" w:hAnsi="Times New Roman" w:cs="Times New Roman"/>
          <w:sz w:val="28"/>
          <w:szCs w:val="28"/>
          <w:lang w:val="ru-RU"/>
        </w:rPr>
        <w:t>.</w:t>
      </w:r>
    </w:p>
    <w:p w14:paraId="60815A63" w14:textId="2FC3E1AD" w:rsidR="007C32A0" w:rsidRDefault="000A7FE2" w:rsidP="007C32A0">
      <w:pPr>
        <w:tabs>
          <w:tab w:val="center" w:pos="5222"/>
        </w:tabs>
        <w:autoSpaceDE w:val="0"/>
        <w:autoSpaceDN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w:t>
      </w:r>
      <w:r w:rsidR="007C32A0">
        <w:rPr>
          <w:rFonts w:ascii="Times New Roman" w:hAnsi="Times New Roman" w:cs="Times New Roman"/>
          <w:sz w:val="28"/>
          <w:szCs w:val="28"/>
          <w:lang w:val="ru-RU"/>
        </w:rPr>
        <w:t xml:space="preserve"> </w:t>
      </w:r>
      <w:r w:rsidR="007C32A0" w:rsidRPr="00AD07DE">
        <w:rPr>
          <w:rFonts w:ascii="Times New Roman" w:hAnsi="Times New Roman" w:cs="Times New Roman"/>
          <w:sz w:val="28"/>
          <w:szCs w:val="28"/>
          <w:lang w:val="ru-RU"/>
        </w:rPr>
        <w:t>суммарны</w:t>
      </w:r>
      <w:r>
        <w:rPr>
          <w:rFonts w:ascii="Times New Roman" w:hAnsi="Times New Roman" w:cs="Times New Roman"/>
          <w:sz w:val="28"/>
          <w:szCs w:val="28"/>
          <w:lang w:val="ru-RU"/>
        </w:rPr>
        <w:t>м</w:t>
      </w:r>
      <w:r w:rsidR="007C32A0" w:rsidRPr="00AD07DE">
        <w:rPr>
          <w:rFonts w:ascii="Times New Roman" w:hAnsi="Times New Roman" w:cs="Times New Roman"/>
          <w:sz w:val="28"/>
          <w:szCs w:val="28"/>
          <w:lang w:val="ru-RU"/>
        </w:rPr>
        <w:t xml:space="preserve"> интегральны</w:t>
      </w:r>
      <w:r>
        <w:rPr>
          <w:rFonts w:ascii="Times New Roman" w:hAnsi="Times New Roman" w:cs="Times New Roman"/>
          <w:sz w:val="28"/>
          <w:szCs w:val="28"/>
          <w:lang w:val="ru-RU"/>
        </w:rPr>
        <w:t>м</w:t>
      </w:r>
      <w:r w:rsidR="007C32A0" w:rsidRPr="00AD07DE">
        <w:rPr>
          <w:rFonts w:ascii="Times New Roman" w:hAnsi="Times New Roman" w:cs="Times New Roman"/>
          <w:sz w:val="28"/>
          <w:szCs w:val="28"/>
          <w:lang w:val="ru-RU"/>
        </w:rPr>
        <w:t xml:space="preserve"> кривы</w:t>
      </w:r>
      <w:r>
        <w:rPr>
          <w:rFonts w:ascii="Times New Roman" w:hAnsi="Times New Roman" w:cs="Times New Roman"/>
          <w:sz w:val="28"/>
          <w:szCs w:val="28"/>
          <w:lang w:val="ru-RU"/>
        </w:rPr>
        <w:t>м</w:t>
      </w:r>
      <w:r w:rsidR="007C32A0" w:rsidRPr="00AD07DE">
        <w:rPr>
          <w:rFonts w:ascii="Times New Roman" w:hAnsi="Times New Roman" w:cs="Times New Roman"/>
          <w:sz w:val="28"/>
          <w:szCs w:val="28"/>
          <w:lang w:val="ru-RU"/>
        </w:rPr>
        <w:t xml:space="preserve"> среднегодового расхода воды</w:t>
      </w:r>
      <w:r w:rsidR="007C32A0" w:rsidRPr="007C32A0">
        <w:rPr>
          <w:rFonts w:ascii="Times New Roman" w:hAnsi="Times New Roman" w:cs="Times New Roman"/>
          <w:sz w:val="28"/>
          <w:szCs w:val="28"/>
          <w:lang w:val="ru-RU"/>
        </w:rPr>
        <w:t xml:space="preserve"> определ</w:t>
      </w:r>
      <w:r w:rsidR="007C32A0">
        <w:rPr>
          <w:rFonts w:ascii="Times New Roman" w:hAnsi="Times New Roman" w:cs="Times New Roman"/>
          <w:sz w:val="28"/>
          <w:szCs w:val="28"/>
          <w:lang w:val="ru-RU"/>
        </w:rPr>
        <w:t xml:space="preserve">яется </w:t>
      </w:r>
      <w:r w:rsidR="007C3D84">
        <w:rPr>
          <w:rFonts w:ascii="Times New Roman" w:hAnsi="Times New Roman" w:cs="Times New Roman"/>
          <w:sz w:val="28"/>
          <w:szCs w:val="28"/>
          <w:lang w:val="ru-RU"/>
        </w:rPr>
        <w:t>приблизительно точкой</w:t>
      </w:r>
      <w:r w:rsidR="007C32A0" w:rsidRPr="007C32A0">
        <w:rPr>
          <w:rFonts w:ascii="Times New Roman" w:hAnsi="Times New Roman" w:cs="Times New Roman"/>
          <w:sz w:val="28"/>
          <w:szCs w:val="28"/>
          <w:lang w:val="ru-RU"/>
        </w:rPr>
        <w:t xml:space="preserve"> перелома временного ряда за рассматриваемый период, пров</w:t>
      </w:r>
      <w:r>
        <w:rPr>
          <w:rFonts w:ascii="Times New Roman" w:hAnsi="Times New Roman" w:cs="Times New Roman"/>
          <w:sz w:val="28"/>
          <w:szCs w:val="28"/>
          <w:lang w:val="ru-RU"/>
        </w:rPr>
        <w:t>едя</w:t>
      </w:r>
      <w:r w:rsidR="007C32A0" w:rsidRPr="007C32A0">
        <w:rPr>
          <w:rFonts w:ascii="Times New Roman" w:hAnsi="Times New Roman" w:cs="Times New Roman"/>
          <w:sz w:val="28"/>
          <w:szCs w:val="28"/>
          <w:lang w:val="ru-RU"/>
        </w:rPr>
        <w:t xml:space="preserve"> касательную прямую линию, характеризующ</w:t>
      </w:r>
      <w:r>
        <w:rPr>
          <w:rFonts w:ascii="Times New Roman" w:hAnsi="Times New Roman" w:cs="Times New Roman"/>
          <w:sz w:val="28"/>
          <w:szCs w:val="28"/>
          <w:lang w:val="ru-RU"/>
        </w:rPr>
        <w:t>ую</w:t>
      </w:r>
      <w:r w:rsidR="007C32A0" w:rsidRPr="007C32A0">
        <w:rPr>
          <w:rFonts w:ascii="Times New Roman" w:hAnsi="Times New Roman" w:cs="Times New Roman"/>
          <w:sz w:val="28"/>
          <w:szCs w:val="28"/>
          <w:lang w:val="ru-RU"/>
        </w:rPr>
        <w:t xml:space="preserve"> последовательность нарастания среднегодового расхода воды рек от начало рассматриваемого периода</w:t>
      </w:r>
      <w:r w:rsidR="002E4C5D" w:rsidRPr="002E4C5D">
        <w:rPr>
          <w:rFonts w:ascii="Times New Roman" w:hAnsi="Times New Roman" w:cs="Times New Roman"/>
          <w:sz w:val="28"/>
          <w:szCs w:val="28"/>
          <w:lang w:val="ru-RU"/>
        </w:rPr>
        <w:t xml:space="preserve"> [</w:t>
      </w:r>
      <w:r w:rsidR="0078413B">
        <w:rPr>
          <w:rFonts w:ascii="Times New Roman" w:hAnsi="Times New Roman" w:cs="Times New Roman"/>
          <w:sz w:val="28"/>
          <w:szCs w:val="28"/>
          <w:lang w:val="ru-RU"/>
        </w:rPr>
        <w:t>62</w:t>
      </w:r>
      <w:r w:rsidR="00CC5169" w:rsidRPr="00CC5169">
        <w:rPr>
          <w:rFonts w:ascii="Times New Roman" w:hAnsi="Times New Roman" w:cs="Times New Roman"/>
          <w:sz w:val="28"/>
          <w:szCs w:val="28"/>
          <w:lang w:val="ru-RU"/>
        </w:rPr>
        <w:t xml:space="preserve">; </w:t>
      </w:r>
      <w:r w:rsidR="0078413B">
        <w:rPr>
          <w:rFonts w:ascii="Times New Roman" w:hAnsi="Times New Roman" w:cs="Times New Roman"/>
          <w:sz w:val="28"/>
          <w:szCs w:val="28"/>
          <w:lang w:val="ru-RU"/>
        </w:rPr>
        <w:t>63</w:t>
      </w:r>
      <w:r w:rsidR="002E4C5D" w:rsidRPr="002E4C5D">
        <w:rPr>
          <w:rFonts w:ascii="Times New Roman" w:hAnsi="Times New Roman" w:cs="Times New Roman"/>
          <w:sz w:val="28"/>
          <w:szCs w:val="28"/>
          <w:lang w:val="ru-RU"/>
        </w:rPr>
        <w:t>]</w:t>
      </w:r>
      <w:r w:rsidR="007C32A0" w:rsidRPr="007C32A0">
        <w:rPr>
          <w:rFonts w:ascii="Times New Roman" w:hAnsi="Times New Roman" w:cs="Times New Roman"/>
          <w:sz w:val="28"/>
          <w:szCs w:val="28"/>
          <w:lang w:val="ru-RU"/>
        </w:rPr>
        <w:t>.</w:t>
      </w:r>
    </w:p>
    <w:p w14:paraId="7A9C2289" w14:textId="19ECFBBA" w:rsidR="005E63E7" w:rsidRDefault="007C32A0" w:rsidP="007C3D84">
      <w:pPr>
        <w:tabs>
          <w:tab w:val="center" w:pos="5222"/>
        </w:tabs>
        <w:autoSpaceDE w:val="0"/>
        <w:autoSpaceDN w:val="0"/>
        <w:spacing w:after="0" w:line="240" w:lineRule="auto"/>
        <w:ind w:firstLine="709"/>
        <w:jc w:val="both"/>
        <w:rPr>
          <w:rFonts w:ascii="Times New Roman" w:hAnsi="Times New Roman" w:cs="Times New Roman"/>
          <w:sz w:val="28"/>
          <w:szCs w:val="28"/>
          <w:lang w:val="ru-RU"/>
        </w:rPr>
      </w:pPr>
      <w:r w:rsidRPr="007C32A0">
        <w:rPr>
          <w:rFonts w:ascii="Times New Roman" w:hAnsi="Times New Roman" w:cs="Times New Roman"/>
          <w:sz w:val="28"/>
          <w:szCs w:val="28"/>
          <w:lang w:val="ru-RU"/>
        </w:rPr>
        <w:t xml:space="preserve">При этом, касательная в определенной степени, характеризует последовательность нарастания естественного среднегодового расхода воды рек, а прямая линия соединяющая </w:t>
      </w:r>
      <w:r w:rsidR="000A7FE2">
        <w:rPr>
          <w:rFonts w:ascii="Times New Roman" w:hAnsi="Times New Roman" w:cs="Times New Roman"/>
          <w:sz w:val="28"/>
          <w:szCs w:val="28"/>
          <w:lang w:val="ru-RU"/>
        </w:rPr>
        <w:t>на</w:t>
      </w:r>
      <w:r w:rsidRPr="007C32A0">
        <w:rPr>
          <w:rFonts w:ascii="Times New Roman" w:hAnsi="Times New Roman" w:cs="Times New Roman"/>
          <w:sz w:val="28"/>
          <w:szCs w:val="28"/>
          <w:lang w:val="ru-RU"/>
        </w:rPr>
        <w:t xml:space="preserve"> суммарной интегральной кривой  начало и кон</w:t>
      </w:r>
      <w:r w:rsidR="000A7FE2">
        <w:rPr>
          <w:rFonts w:ascii="Times New Roman" w:hAnsi="Times New Roman" w:cs="Times New Roman"/>
          <w:sz w:val="28"/>
          <w:szCs w:val="28"/>
          <w:lang w:val="ru-RU"/>
        </w:rPr>
        <w:t>ец</w:t>
      </w:r>
      <w:r w:rsidRPr="007C32A0">
        <w:rPr>
          <w:rFonts w:ascii="Times New Roman" w:hAnsi="Times New Roman" w:cs="Times New Roman"/>
          <w:sz w:val="28"/>
          <w:szCs w:val="28"/>
          <w:lang w:val="ru-RU"/>
        </w:rPr>
        <w:t xml:space="preserve"> рассматриваемого периода, характеризует последовательность нарастания антропогенного среднегодового расхода воды</w:t>
      </w:r>
      <w:r w:rsidR="006C3B63">
        <w:rPr>
          <w:rFonts w:ascii="Times New Roman" w:hAnsi="Times New Roman" w:cs="Times New Roman"/>
          <w:sz w:val="28"/>
          <w:szCs w:val="28"/>
          <w:lang w:val="ru-RU"/>
        </w:rPr>
        <w:t>. П</w:t>
      </w:r>
      <w:r w:rsidRPr="007C32A0">
        <w:rPr>
          <w:rFonts w:ascii="Times New Roman" w:hAnsi="Times New Roman" w:cs="Times New Roman"/>
          <w:sz w:val="28"/>
          <w:szCs w:val="28"/>
          <w:lang w:val="ru-RU"/>
        </w:rPr>
        <w:t>о их разнице определяют увеличение или уменьшение среднегодового расхода воды рассматриваемого периода</w:t>
      </w:r>
      <w:r>
        <w:rPr>
          <w:rFonts w:ascii="Times New Roman" w:hAnsi="Times New Roman" w:cs="Times New Roman"/>
          <w:sz w:val="28"/>
          <w:szCs w:val="28"/>
          <w:lang w:val="ru-RU"/>
        </w:rPr>
        <w:t>.</w:t>
      </w:r>
      <w:r w:rsidR="005E63E7" w:rsidRPr="005E63E7">
        <w:rPr>
          <w:rFonts w:ascii="Times New Roman" w:hAnsi="Times New Roman" w:cs="Times New Roman"/>
          <w:sz w:val="28"/>
          <w:szCs w:val="28"/>
          <w:lang w:val="ru-RU"/>
        </w:rPr>
        <w:t xml:space="preserve"> </w:t>
      </w:r>
    </w:p>
    <w:p w14:paraId="6D9FD33D" w14:textId="272D909E" w:rsidR="005E63E7" w:rsidRPr="007C32A0" w:rsidRDefault="005E63E7" w:rsidP="005E63E7">
      <w:pPr>
        <w:tabs>
          <w:tab w:val="center" w:pos="5222"/>
        </w:tabs>
        <w:autoSpaceDE w:val="0"/>
        <w:autoSpaceDN w:val="0"/>
        <w:spacing w:after="0" w:line="240" w:lineRule="auto"/>
        <w:ind w:firstLine="709"/>
        <w:jc w:val="both"/>
        <w:rPr>
          <w:rFonts w:ascii="Times New Roman" w:hAnsi="Times New Roman" w:cs="Times New Roman"/>
          <w:sz w:val="28"/>
          <w:szCs w:val="28"/>
          <w:lang w:val="ru-RU"/>
        </w:rPr>
      </w:pPr>
      <w:r w:rsidRPr="007C32A0">
        <w:rPr>
          <w:rFonts w:ascii="Times New Roman" w:hAnsi="Times New Roman" w:cs="Times New Roman"/>
          <w:sz w:val="28"/>
          <w:szCs w:val="28"/>
          <w:lang w:val="ru-RU"/>
        </w:rPr>
        <w:t>Анализ суммарных интегральных кривых с</w:t>
      </w:r>
      <w:r w:rsidR="007C3D84">
        <w:rPr>
          <w:rFonts w:ascii="Times New Roman" w:hAnsi="Times New Roman" w:cs="Times New Roman"/>
          <w:sz w:val="28"/>
          <w:szCs w:val="28"/>
          <w:lang w:val="ru-RU"/>
        </w:rPr>
        <w:t>реднегодового расхода воды рек на</w:t>
      </w:r>
      <w:r w:rsidRPr="007C32A0">
        <w:rPr>
          <w:rFonts w:ascii="Times New Roman" w:hAnsi="Times New Roman" w:cs="Times New Roman"/>
          <w:sz w:val="28"/>
          <w:szCs w:val="28"/>
          <w:lang w:val="ru-RU"/>
        </w:rPr>
        <w:t xml:space="preserve"> водосборн</w:t>
      </w:r>
      <w:r>
        <w:rPr>
          <w:rFonts w:ascii="Times New Roman" w:hAnsi="Times New Roman" w:cs="Times New Roman"/>
          <w:sz w:val="28"/>
          <w:szCs w:val="28"/>
          <w:lang w:val="ru-RU"/>
        </w:rPr>
        <w:t>ы</w:t>
      </w:r>
      <w:r w:rsidR="007C3D84">
        <w:rPr>
          <w:rFonts w:ascii="Times New Roman" w:hAnsi="Times New Roman" w:cs="Times New Roman"/>
          <w:sz w:val="28"/>
          <w:szCs w:val="28"/>
          <w:lang w:val="ru-RU"/>
        </w:rPr>
        <w:t xml:space="preserve">х территориях </w:t>
      </w:r>
      <w:r>
        <w:rPr>
          <w:rFonts w:ascii="Times New Roman" w:hAnsi="Times New Roman" w:cs="Times New Roman"/>
          <w:sz w:val="28"/>
          <w:szCs w:val="28"/>
          <w:lang w:val="ru-RU"/>
        </w:rPr>
        <w:t>Шу</w:t>
      </w:r>
      <w:r w:rsidRPr="007C32A0">
        <w:rPr>
          <w:rFonts w:ascii="Times New Roman" w:hAnsi="Times New Roman" w:cs="Times New Roman"/>
          <w:sz w:val="28"/>
          <w:szCs w:val="28"/>
          <w:lang w:val="ru-RU"/>
        </w:rPr>
        <w:t>-Талас</w:t>
      </w:r>
      <w:r>
        <w:rPr>
          <w:rFonts w:ascii="Times New Roman" w:hAnsi="Times New Roman" w:cs="Times New Roman"/>
          <w:sz w:val="28"/>
          <w:szCs w:val="28"/>
          <w:lang w:val="ru-RU"/>
        </w:rPr>
        <w:t xml:space="preserve">ского водохозяйственного бассейна </w:t>
      </w:r>
      <w:r w:rsidRPr="007C32A0">
        <w:rPr>
          <w:rFonts w:ascii="Times New Roman" w:hAnsi="Times New Roman" w:cs="Times New Roman"/>
          <w:sz w:val="28"/>
          <w:szCs w:val="28"/>
          <w:lang w:val="ru-RU"/>
        </w:rPr>
        <w:t xml:space="preserve">показал (рисунки </w:t>
      </w:r>
      <w:r>
        <w:rPr>
          <w:rFonts w:ascii="Times New Roman" w:hAnsi="Times New Roman" w:cs="Times New Roman"/>
          <w:sz w:val="28"/>
          <w:szCs w:val="28"/>
          <w:lang w:val="ru-RU"/>
        </w:rPr>
        <w:t>1</w:t>
      </w:r>
      <w:r w:rsidR="0078413B">
        <w:rPr>
          <w:rFonts w:ascii="Times New Roman" w:hAnsi="Times New Roman" w:cs="Times New Roman"/>
          <w:sz w:val="28"/>
          <w:szCs w:val="28"/>
          <w:lang w:val="ru-RU"/>
        </w:rPr>
        <w:t>2</w:t>
      </w:r>
      <w:r>
        <w:rPr>
          <w:rFonts w:ascii="Times New Roman" w:hAnsi="Times New Roman" w:cs="Times New Roman"/>
          <w:sz w:val="28"/>
          <w:szCs w:val="28"/>
          <w:lang w:val="ru-RU"/>
        </w:rPr>
        <w:t>-1</w:t>
      </w:r>
      <w:r w:rsidR="0078413B">
        <w:rPr>
          <w:rFonts w:ascii="Times New Roman" w:hAnsi="Times New Roman" w:cs="Times New Roman"/>
          <w:sz w:val="28"/>
          <w:szCs w:val="28"/>
          <w:lang w:val="ru-RU"/>
        </w:rPr>
        <w:t>4</w:t>
      </w:r>
      <w:r w:rsidRPr="007C32A0">
        <w:rPr>
          <w:rFonts w:ascii="Times New Roman" w:hAnsi="Times New Roman" w:cs="Times New Roman"/>
          <w:sz w:val="28"/>
          <w:szCs w:val="28"/>
          <w:lang w:val="ru-RU"/>
        </w:rPr>
        <w:t>), что временный ряд среднегодового расхода за рассматриваемый период 19</w:t>
      </w:r>
      <w:r>
        <w:rPr>
          <w:rFonts w:ascii="Times New Roman" w:hAnsi="Times New Roman" w:cs="Times New Roman"/>
          <w:sz w:val="28"/>
          <w:szCs w:val="28"/>
          <w:lang w:val="ru-RU"/>
        </w:rPr>
        <w:t>40</w:t>
      </w:r>
      <w:r w:rsidRPr="007C32A0">
        <w:rPr>
          <w:rFonts w:ascii="Times New Roman" w:hAnsi="Times New Roman" w:cs="Times New Roman"/>
          <w:sz w:val="28"/>
          <w:szCs w:val="28"/>
          <w:lang w:val="ru-RU"/>
        </w:rPr>
        <w:t>-2020 годы можно разбить на две квазиоднородные совокупности с проломной точкой, характеризующ</w:t>
      </w:r>
      <w:r w:rsidR="006C3B63">
        <w:rPr>
          <w:rFonts w:ascii="Times New Roman" w:hAnsi="Times New Roman" w:cs="Times New Roman"/>
          <w:sz w:val="28"/>
          <w:szCs w:val="28"/>
          <w:lang w:val="ru-RU"/>
        </w:rPr>
        <w:t>ей</w:t>
      </w:r>
      <w:r w:rsidRPr="007C32A0">
        <w:rPr>
          <w:rFonts w:ascii="Times New Roman" w:hAnsi="Times New Roman" w:cs="Times New Roman"/>
          <w:sz w:val="28"/>
          <w:szCs w:val="28"/>
          <w:lang w:val="ru-RU"/>
        </w:rPr>
        <w:t xml:space="preserve"> переход от природн</w:t>
      </w:r>
      <w:r w:rsidR="006C3B63">
        <w:rPr>
          <w:rFonts w:ascii="Times New Roman" w:hAnsi="Times New Roman" w:cs="Times New Roman"/>
          <w:sz w:val="28"/>
          <w:szCs w:val="28"/>
          <w:lang w:val="ru-RU"/>
        </w:rPr>
        <w:t>ой</w:t>
      </w:r>
      <w:r w:rsidRPr="007C32A0">
        <w:rPr>
          <w:rFonts w:ascii="Times New Roman" w:hAnsi="Times New Roman" w:cs="Times New Roman"/>
          <w:sz w:val="28"/>
          <w:szCs w:val="28"/>
          <w:lang w:val="ru-RU"/>
        </w:rPr>
        <w:t xml:space="preserve"> на антропогенн</w:t>
      </w:r>
      <w:r w:rsidR="006C3B63">
        <w:rPr>
          <w:rFonts w:ascii="Times New Roman" w:hAnsi="Times New Roman" w:cs="Times New Roman"/>
          <w:sz w:val="28"/>
          <w:szCs w:val="28"/>
          <w:lang w:val="ru-RU"/>
        </w:rPr>
        <w:t>ую</w:t>
      </w:r>
      <w:r w:rsidRPr="007C32A0">
        <w:rPr>
          <w:rFonts w:ascii="Times New Roman" w:hAnsi="Times New Roman" w:cs="Times New Roman"/>
          <w:sz w:val="28"/>
          <w:szCs w:val="28"/>
          <w:lang w:val="ru-RU"/>
        </w:rPr>
        <w:t xml:space="preserve"> деятельност</w:t>
      </w:r>
      <w:r w:rsidR="006C3B63">
        <w:rPr>
          <w:rFonts w:ascii="Times New Roman" w:hAnsi="Times New Roman" w:cs="Times New Roman"/>
          <w:sz w:val="28"/>
          <w:szCs w:val="28"/>
          <w:lang w:val="ru-RU"/>
        </w:rPr>
        <w:t>ь</w:t>
      </w:r>
      <w:r w:rsidRPr="007C32A0">
        <w:rPr>
          <w:rFonts w:ascii="Times New Roman" w:hAnsi="Times New Roman" w:cs="Times New Roman"/>
          <w:sz w:val="28"/>
          <w:szCs w:val="28"/>
          <w:lang w:val="ru-RU"/>
        </w:rPr>
        <w:t xml:space="preserve"> </w:t>
      </w:r>
      <w:r w:rsidR="006C3B63">
        <w:rPr>
          <w:rFonts w:ascii="Times New Roman" w:hAnsi="Times New Roman" w:cs="Times New Roman"/>
          <w:sz w:val="28"/>
          <w:szCs w:val="28"/>
          <w:lang w:val="ru-RU"/>
        </w:rPr>
        <w:t xml:space="preserve">в </w:t>
      </w:r>
      <w:r w:rsidRPr="007C32A0">
        <w:rPr>
          <w:rFonts w:ascii="Times New Roman" w:hAnsi="Times New Roman" w:cs="Times New Roman"/>
          <w:sz w:val="28"/>
          <w:szCs w:val="28"/>
          <w:lang w:val="ru-RU"/>
        </w:rPr>
        <w:t>речных бассейнов</w:t>
      </w:r>
      <w:r w:rsidR="00124354">
        <w:rPr>
          <w:rFonts w:ascii="Times New Roman" w:hAnsi="Times New Roman" w:cs="Times New Roman"/>
          <w:sz w:val="28"/>
          <w:szCs w:val="28"/>
          <w:lang w:val="ru-RU"/>
        </w:rPr>
        <w:t>.</w:t>
      </w:r>
    </w:p>
    <w:p w14:paraId="3FA73015" w14:textId="1CB5768D" w:rsidR="005E63E7" w:rsidRPr="00E12A25" w:rsidRDefault="00124354" w:rsidP="005E63E7">
      <w:pPr>
        <w:tabs>
          <w:tab w:val="center" w:pos="5222"/>
        </w:tabs>
        <w:autoSpaceDE w:val="0"/>
        <w:autoSpaceDN w:val="0"/>
        <w:spacing w:after="0" w:line="240" w:lineRule="auto"/>
        <w:ind w:firstLine="709"/>
        <w:jc w:val="both"/>
        <w:rPr>
          <w:rFonts w:ascii="Times New Roman" w:hAnsi="Times New Roman" w:cs="Times New Roman"/>
          <w:lang w:val="ru-RU"/>
        </w:rPr>
      </w:pPr>
      <w:r>
        <w:rPr>
          <w:rFonts w:ascii="Times New Roman" w:hAnsi="Times New Roman" w:cs="Times New Roman"/>
          <w:sz w:val="28"/>
          <w:szCs w:val="28"/>
          <w:lang w:val="ru-RU"/>
        </w:rPr>
        <w:t>В</w:t>
      </w:r>
      <w:r w:rsidR="005E63E7" w:rsidRPr="007C32A0">
        <w:rPr>
          <w:rFonts w:ascii="Times New Roman" w:hAnsi="Times New Roman" w:cs="Times New Roman"/>
          <w:sz w:val="28"/>
          <w:szCs w:val="28"/>
          <w:lang w:val="ru-RU"/>
        </w:rPr>
        <w:t xml:space="preserve"> бассейн</w:t>
      </w:r>
      <w:r>
        <w:rPr>
          <w:rFonts w:ascii="Times New Roman" w:hAnsi="Times New Roman" w:cs="Times New Roman"/>
          <w:sz w:val="28"/>
          <w:szCs w:val="28"/>
          <w:lang w:val="ru-RU"/>
        </w:rPr>
        <w:t>е</w:t>
      </w:r>
      <w:r w:rsidR="005E63E7" w:rsidRPr="007C32A0">
        <w:rPr>
          <w:rFonts w:ascii="Times New Roman" w:hAnsi="Times New Roman" w:cs="Times New Roman"/>
          <w:sz w:val="28"/>
          <w:szCs w:val="28"/>
          <w:lang w:val="ru-RU"/>
        </w:rPr>
        <w:t xml:space="preserve"> реки Асса, суммарная интегральная кривая среднегодового расхода воды реки Куркуреу-Суу </w:t>
      </w:r>
      <w:r w:rsidR="006C3B63">
        <w:rPr>
          <w:rFonts w:ascii="Times New Roman" w:hAnsi="Times New Roman" w:cs="Times New Roman"/>
          <w:sz w:val="28"/>
          <w:szCs w:val="28"/>
          <w:lang w:val="ru-RU"/>
        </w:rPr>
        <w:t>-</w:t>
      </w:r>
      <w:r w:rsidR="005E63E7" w:rsidRPr="007C32A0">
        <w:rPr>
          <w:rFonts w:ascii="Times New Roman" w:hAnsi="Times New Roman" w:cs="Times New Roman"/>
          <w:sz w:val="28"/>
          <w:szCs w:val="28"/>
          <w:lang w:val="ru-RU"/>
        </w:rPr>
        <w:t xml:space="preserve"> </w:t>
      </w:r>
      <w:r w:rsidR="005E63E7">
        <w:rPr>
          <w:rFonts w:ascii="Times New Roman" w:hAnsi="Times New Roman" w:cs="Times New Roman"/>
          <w:sz w:val="28"/>
          <w:szCs w:val="28"/>
          <w:lang w:val="ru-RU"/>
        </w:rPr>
        <w:t>Маймак</w:t>
      </w:r>
      <w:r w:rsidR="005E63E7" w:rsidRPr="007C32A0">
        <w:rPr>
          <w:rFonts w:ascii="Times New Roman" w:hAnsi="Times New Roman" w:cs="Times New Roman"/>
          <w:sz w:val="28"/>
          <w:szCs w:val="28"/>
          <w:lang w:val="ru-RU"/>
        </w:rPr>
        <w:t xml:space="preserve"> представляет собой относительно прямую линию</w:t>
      </w:r>
      <w:r w:rsidR="005E63E7">
        <w:rPr>
          <w:rFonts w:ascii="Times New Roman" w:hAnsi="Times New Roman" w:cs="Times New Roman"/>
          <w:sz w:val="28"/>
          <w:szCs w:val="28"/>
          <w:lang w:val="ru-RU"/>
        </w:rPr>
        <w:t xml:space="preserve"> до 1985 года</w:t>
      </w:r>
      <w:r w:rsidR="005E63E7" w:rsidRPr="007C32A0">
        <w:rPr>
          <w:rFonts w:ascii="Times New Roman" w:hAnsi="Times New Roman" w:cs="Times New Roman"/>
          <w:sz w:val="28"/>
          <w:szCs w:val="28"/>
          <w:lang w:val="ru-RU"/>
        </w:rPr>
        <w:t xml:space="preserve"> (рисун</w:t>
      </w:r>
      <w:r w:rsidR="006C3B63">
        <w:rPr>
          <w:rFonts w:ascii="Times New Roman" w:hAnsi="Times New Roman" w:cs="Times New Roman"/>
          <w:sz w:val="28"/>
          <w:szCs w:val="28"/>
          <w:lang w:val="ru-RU"/>
        </w:rPr>
        <w:t>ок</w:t>
      </w:r>
      <w:r w:rsidR="005E63E7" w:rsidRPr="007C32A0">
        <w:rPr>
          <w:rFonts w:ascii="Times New Roman" w:hAnsi="Times New Roman" w:cs="Times New Roman"/>
          <w:sz w:val="28"/>
          <w:szCs w:val="28"/>
          <w:lang w:val="ru-RU"/>
        </w:rPr>
        <w:t xml:space="preserve"> </w:t>
      </w:r>
      <w:r w:rsidR="005E63E7">
        <w:rPr>
          <w:rFonts w:ascii="Times New Roman" w:hAnsi="Times New Roman" w:cs="Times New Roman"/>
          <w:sz w:val="28"/>
          <w:szCs w:val="28"/>
          <w:lang w:val="ru-RU"/>
        </w:rPr>
        <w:t>10</w:t>
      </w:r>
      <w:r w:rsidR="005E63E7" w:rsidRPr="007C32A0">
        <w:rPr>
          <w:rFonts w:ascii="Times New Roman" w:hAnsi="Times New Roman" w:cs="Times New Roman"/>
          <w:sz w:val="28"/>
          <w:szCs w:val="28"/>
          <w:lang w:val="ru-RU"/>
        </w:rPr>
        <w:t>),</w:t>
      </w:r>
      <w:r w:rsidR="005E63E7" w:rsidRPr="005E63E7">
        <w:rPr>
          <w:rFonts w:ascii="Times New Roman" w:hAnsi="Times New Roman" w:cs="Times New Roman"/>
          <w:sz w:val="28"/>
          <w:szCs w:val="28"/>
          <w:lang w:val="ru-RU"/>
        </w:rPr>
        <w:t xml:space="preserve"> </w:t>
      </w:r>
      <w:r w:rsidR="005E63E7" w:rsidRPr="007C32A0">
        <w:rPr>
          <w:rFonts w:ascii="Times New Roman" w:hAnsi="Times New Roman" w:cs="Times New Roman"/>
          <w:sz w:val="28"/>
          <w:szCs w:val="28"/>
          <w:lang w:val="ru-RU"/>
        </w:rPr>
        <w:t>что характеризует стабильность формирования гидрологического стока,</w:t>
      </w:r>
      <w:r w:rsidR="005E63E7">
        <w:rPr>
          <w:rFonts w:ascii="Times New Roman" w:hAnsi="Times New Roman" w:cs="Times New Roman"/>
          <w:sz w:val="28"/>
          <w:szCs w:val="28"/>
          <w:lang w:val="ru-RU"/>
        </w:rPr>
        <w:t xml:space="preserve"> а</w:t>
      </w:r>
      <w:r w:rsidR="006C3B63">
        <w:rPr>
          <w:rFonts w:ascii="Times New Roman" w:hAnsi="Times New Roman" w:cs="Times New Roman"/>
          <w:sz w:val="28"/>
          <w:szCs w:val="28"/>
          <w:lang w:val="ru-RU"/>
        </w:rPr>
        <w:t xml:space="preserve"> с</w:t>
      </w:r>
      <w:r w:rsidR="005E63E7">
        <w:rPr>
          <w:rFonts w:ascii="Times New Roman" w:hAnsi="Times New Roman" w:cs="Times New Roman"/>
          <w:sz w:val="28"/>
          <w:szCs w:val="28"/>
          <w:lang w:val="ru-RU"/>
        </w:rPr>
        <w:t xml:space="preserve"> 1986 года </w:t>
      </w:r>
      <w:r w:rsidR="005E63E7" w:rsidRPr="007C32A0">
        <w:rPr>
          <w:rFonts w:ascii="Times New Roman" w:hAnsi="Times New Roman" w:cs="Times New Roman"/>
          <w:sz w:val="28"/>
          <w:szCs w:val="28"/>
          <w:lang w:val="ru-RU"/>
        </w:rPr>
        <w:t>наблюдается</w:t>
      </w:r>
      <w:r w:rsidR="005E63E7" w:rsidRPr="005E63E7">
        <w:rPr>
          <w:rFonts w:ascii="Times New Roman" w:hAnsi="Times New Roman" w:cs="Times New Roman"/>
          <w:sz w:val="28"/>
          <w:szCs w:val="28"/>
          <w:lang w:val="ru-RU"/>
        </w:rPr>
        <w:t xml:space="preserve"> </w:t>
      </w:r>
      <w:r w:rsidR="005E63E7" w:rsidRPr="007C32A0">
        <w:rPr>
          <w:rFonts w:ascii="Times New Roman" w:hAnsi="Times New Roman" w:cs="Times New Roman"/>
          <w:sz w:val="28"/>
          <w:szCs w:val="28"/>
          <w:lang w:val="ru-RU"/>
        </w:rPr>
        <w:t>нарушени</w:t>
      </w:r>
      <w:r w:rsidR="006C3B63">
        <w:rPr>
          <w:rFonts w:ascii="Times New Roman" w:hAnsi="Times New Roman" w:cs="Times New Roman"/>
          <w:sz w:val="28"/>
          <w:szCs w:val="28"/>
          <w:lang w:val="ru-RU"/>
        </w:rPr>
        <w:t>е</w:t>
      </w:r>
      <w:r w:rsidR="005E63E7" w:rsidRPr="007C32A0">
        <w:rPr>
          <w:rFonts w:ascii="Times New Roman" w:hAnsi="Times New Roman" w:cs="Times New Roman"/>
          <w:sz w:val="28"/>
          <w:szCs w:val="28"/>
          <w:lang w:val="ru-RU"/>
        </w:rPr>
        <w:t xml:space="preserve"> однородности среднегодового расхода воды рек</w:t>
      </w:r>
      <w:r w:rsidR="006C3B63">
        <w:rPr>
          <w:rFonts w:ascii="Times New Roman" w:hAnsi="Times New Roman" w:cs="Times New Roman"/>
          <w:sz w:val="28"/>
          <w:szCs w:val="28"/>
          <w:lang w:val="ru-RU"/>
        </w:rPr>
        <w:t>и</w:t>
      </w:r>
      <w:r w:rsidR="005E63E7">
        <w:rPr>
          <w:rFonts w:ascii="Times New Roman" w:hAnsi="Times New Roman" w:cs="Times New Roman"/>
          <w:sz w:val="28"/>
          <w:szCs w:val="28"/>
          <w:lang w:val="ru-RU"/>
        </w:rPr>
        <w:t xml:space="preserve">, что </w:t>
      </w:r>
      <w:r w:rsidR="005E63E7" w:rsidRPr="007C32A0">
        <w:rPr>
          <w:rFonts w:ascii="Times New Roman" w:hAnsi="Times New Roman" w:cs="Times New Roman"/>
          <w:sz w:val="28"/>
          <w:szCs w:val="28"/>
          <w:lang w:val="ru-RU"/>
        </w:rPr>
        <w:t>связано</w:t>
      </w:r>
      <w:r w:rsidR="007C3D84">
        <w:rPr>
          <w:rFonts w:ascii="Times New Roman" w:hAnsi="Times New Roman" w:cs="Times New Roman"/>
          <w:sz w:val="28"/>
          <w:szCs w:val="28"/>
          <w:lang w:val="ru-RU"/>
        </w:rPr>
        <w:t xml:space="preserve"> с интенсивным </w:t>
      </w:r>
      <w:r w:rsidR="005E63E7">
        <w:rPr>
          <w:rFonts w:ascii="Times New Roman" w:hAnsi="Times New Roman" w:cs="Times New Roman"/>
          <w:sz w:val="28"/>
          <w:szCs w:val="28"/>
          <w:lang w:val="ru-RU"/>
        </w:rPr>
        <w:t xml:space="preserve">использованием водных ресурсов для орошения сельскохозяйственных угодий, </w:t>
      </w:r>
      <w:r w:rsidR="005E63E7" w:rsidRPr="007C32A0">
        <w:rPr>
          <w:rFonts w:ascii="Times New Roman" w:hAnsi="Times New Roman" w:cs="Times New Roman"/>
          <w:sz w:val="28"/>
          <w:szCs w:val="28"/>
          <w:lang w:val="ru-RU"/>
        </w:rPr>
        <w:t>а по реке Асса</w:t>
      </w:r>
      <w:r w:rsidR="006C3B63">
        <w:rPr>
          <w:rFonts w:ascii="Times New Roman" w:hAnsi="Times New Roman" w:cs="Times New Roman"/>
          <w:sz w:val="28"/>
          <w:szCs w:val="28"/>
          <w:lang w:val="ru-RU"/>
        </w:rPr>
        <w:t xml:space="preserve"> - Майм</w:t>
      </w:r>
      <w:r w:rsidR="005E63E7" w:rsidRPr="007C32A0">
        <w:rPr>
          <w:rFonts w:ascii="Times New Roman" w:hAnsi="Times New Roman" w:cs="Times New Roman"/>
          <w:sz w:val="28"/>
          <w:szCs w:val="28"/>
          <w:lang w:val="ru-RU"/>
        </w:rPr>
        <w:t>ак)</w:t>
      </w:r>
      <w:r w:rsidR="006C3B63">
        <w:rPr>
          <w:rFonts w:ascii="Times New Roman" w:hAnsi="Times New Roman" w:cs="Times New Roman"/>
          <w:sz w:val="28"/>
          <w:szCs w:val="28"/>
          <w:lang w:val="ru-RU"/>
        </w:rPr>
        <w:t xml:space="preserve"> </w:t>
      </w:r>
      <w:r w:rsidR="005E63E7" w:rsidRPr="007C32A0">
        <w:rPr>
          <w:rFonts w:ascii="Times New Roman" w:hAnsi="Times New Roman" w:cs="Times New Roman"/>
          <w:sz w:val="28"/>
          <w:szCs w:val="28"/>
          <w:lang w:val="ru-RU"/>
        </w:rPr>
        <w:t xml:space="preserve">нарушения однородности  </w:t>
      </w:r>
      <w:r w:rsidR="006C3B63">
        <w:rPr>
          <w:rFonts w:ascii="Times New Roman" w:hAnsi="Times New Roman" w:cs="Times New Roman"/>
          <w:sz w:val="28"/>
          <w:szCs w:val="28"/>
          <w:lang w:val="ru-RU"/>
        </w:rPr>
        <w:t xml:space="preserve">среднегодового расхода воды реки </w:t>
      </w:r>
      <w:r w:rsidR="006C3B63" w:rsidRPr="007C32A0">
        <w:rPr>
          <w:rFonts w:ascii="Times New Roman" w:hAnsi="Times New Roman" w:cs="Times New Roman"/>
          <w:sz w:val="28"/>
          <w:szCs w:val="28"/>
          <w:lang w:val="ru-RU"/>
        </w:rPr>
        <w:t>наблюдается с 19</w:t>
      </w:r>
      <w:r w:rsidR="006C3B63">
        <w:rPr>
          <w:rFonts w:ascii="Times New Roman" w:hAnsi="Times New Roman" w:cs="Times New Roman"/>
          <w:sz w:val="28"/>
          <w:szCs w:val="28"/>
          <w:lang w:val="ru-RU"/>
        </w:rPr>
        <w:t>80</w:t>
      </w:r>
      <w:r w:rsidR="006C3B63" w:rsidRPr="007C32A0">
        <w:rPr>
          <w:rFonts w:ascii="Times New Roman" w:hAnsi="Times New Roman" w:cs="Times New Roman"/>
          <w:sz w:val="28"/>
          <w:szCs w:val="28"/>
          <w:lang w:val="ru-RU"/>
        </w:rPr>
        <w:t xml:space="preserve"> года </w:t>
      </w:r>
      <w:r w:rsidR="005E63E7" w:rsidRPr="007C32A0">
        <w:rPr>
          <w:rFonts w:ascii="Times New Roman" w:hAnsi="Times New Roman" w:cs="Times New Roman"/>
          <w:sz w:val="28"/>
          <w:szCs w:val="28"/>
          <w:lang w:val="ru-RU"/>
        </w:rPr>
        <w:t>(рисун</w:t>
      </w:r>
      <w:r w:rsidR="006C3B63">
        <w:rPr>
          <w:rFonts w:ascii="Times New Roman" w:hAnsi="Times New Roman" w:cs="Times New Roman"/>
          <w:sz w:val="28"/>
          <w:szCs w:val="28"/>
          <w:lang w:val="ru-RU"/>
        </w:rPr>
        <w:t>ок</w:t>
      </w:r>
      <w:r w:rsidR="005E63E7" w:rsidRPr="007C32A0">
        <w:rPr>
          <w:rFonts w:ascii="Times New Roman" w:hAnsi="Times New Roman" w:cs="Times New Roman"/>
          <w:sz w:val="28"/>
          <w:szCs w:val="28"/>
          <w:lang w:val="ru-RU"/>
        </w:rPr>
        <w:t xml:space="preserve"> </w:t>
      </w:r>
      <w:r w:rsidR="005E63E7">
        <w:rPr>
          <w:rFonts w:ascii="Times New Roman" w:hAnsi="Times New Roman" w:cs="Times New Roman"/>
          <w:sz w:val="28"/>
          <w:szCs w:val="28"/>
          <w:lang w:val="ru-RU"/>
        </w:rPr>
        <w:t>10</w:t>
      </w:r>
      <w:r w:rsidR="005E63E7" w:rsidRPr="007C32A0">
        <w:rPr>
          <w:rFonts w:ascii="Times New Roman" w:hAnsi="Times New Roman" w:cs="Times New Roman"/>
          <w:sz w:val="28"/>
          <w:szCs w:val="28"/>
          <w:lang w:val="ru-RU"/>
        </w:rPr>
        <w:t xml:space="preserve">), что связано со строительством водохранилища Терс-Ащибулак </w:t>
      </w:r>
      <w:r w:rsidR="006C3B63" w:rsidRPr="007C32A0">
        <w:rPr>
          <w:rFonts w:ascii="Times New Roman" w:hAnsi="Times New Roman" w:cs="Times New Roman"/>
          <w:sz w:val="28"/>
          <w:szCs w:val="28"/>
          <w:lang w:val="ru-RU"/>
        </w:rPr>
        <w:t>сезонного регулирования</w:t>
      </w:r>
      <w:r w:rsidR="006C3B63">
        <w:rPr>
          <w:rFonts w:ascii="Times New Roman" w:hAnsi="Times New Roman" w:cs="Times New Roman"/>
          <w:sz w:val="28"/>
          <w:szCs w:val="28"/>
          <w:lang w:val="ru-RU"/>
        </w:rPr>
        <w:t xml:space="preserve"> на</w:t>
      </w:r>
      <w:r w:rsidR="005E63E7" w:rsidRPr="007C32A0">
        <w:rPr>
          <w:rFonts w:ascii="Times New Roman" w:hAnsi="Times New Roman" w:cs="Times New Roman"/>
          <w:sz w:val="28"/>
          <w:szCs w:val="28"/>
          <w:lang w:val="ru-RU"/>
        </w:rPr>
        <w:t xml:space="preserve"> реке Терс</w:t>
      </w:r>
      <w:r w:rsidR="006C3B63">
        <w:rPr>
          <w:rFonts w:ascii="Times New Roman" w:hAnsi="Times New Roman" w:cs="Times New Roman"/>
          <w:lang w:val="ru-RU"/>
        </w:rPr>
        <w:t>.</w:t>
      </w:r>
    </w:p>
    <w:p w14:paraId="32302461" w14:textId="62C3F652" w:rsidR="00E663FD" w:rsidRDefault="00124354" w:rsidP="005E63E7">
      <w:pPr>
        <w:tabs>
          <w:tab w:val="center" w:pos="5222"/>
        </w:tabs>
        <w:autoSpaceDE w:val="0"/>
        <w:autoSpaceDN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w:t>
      </w:r>
      <w:r w:rsidR="005E63E7" w:rsidRPr="007C32A0">
        <w:rPr>
          <w:rFonts w:ascii="Times New Roman" w:hAnsi="Times New Roman" w:cs="Times New Roman"/>
          <w:sz w:val="28"/>
          <w:szCs w:val="28"/>
          <w:lang w:val="ru-RU"/>
        </w:rPr>
        <w:t xml:space="preserve"> бассейн</w:t>
      </w:r>
      <w:r>
        <w:rPr>
          <w:rFonts w:ascii="Times New Roman" w:hAnsi="Times New Roman" w:cs="Times New Roman"/>
          <w:sz w:val="28"/>
          <w:szCs w:val="28"/>
          <w:lang w:val="ru-RU"/>
        </w:rPr>
        <w:t>е</w:t>
      </w:r>
      <w:r w:rsidR="005E63E7" w:rsidRPr="007C32A0">
        <w:rPr>
          <w:rFonts w:ascii="Times New Roman" w:hAnsi="Times New Roman" w:cs="Times New Roman"/>
          <w:sz w:val="28"/>
          <w:szCs w:val="28"/>
          <w:lang w:val="ru-RU"/>
        </w:rPr>
        <w:t xml:space="preserve"> реки Талас, только в створе гидрологического поста К</w:t>
      </w:r>
      <w:r w:rsidR="005E63E7">
        <w:rPr>
          <w:rFonts w:ascii="Times New Roman" w:hAnsi="Times New Roman" w:cs="Times New Roman"/>
          <w:sz w:val="28"/>
          <w:szCs w:val="28"/>
          <w:lang w:val="ru-RU"/>
        </w:rPr>
        <w:t>ировское</w:t>
      </w:r>
      <w:r w:rsidR="005E63E7" w:rsidRPr="007C32A0">
        <w:rPr>
          <w:rFonts w:ascii="Times New Roman" w:hAnsi="Times New Roman" w:cs="Times New Roman"/>
          <w:sz w:val="28"/>
          <w:szCs w:val="28"/>
          <w:lang w:val="ru-RU"/>
        </w:rPr>
        <w:t xml:space="preserve"> суммарная интегральная кривая среднегодового расхода воды представляет собой идеальную прямую</w:t>
      </w:r>
      <w:r w:rsidR="005E63E7">
        <w:rPr>
          <w:rFonts w:ascii="Times New Roman" w:hAnsi="Times New Roman" w:cs="Times New Roman"/>
          <w:sz w:val="28"/>
          <w:szCs w:val="28"/>
          <w:lang w:val="ru-RU"/>
        </w:rPr>
        <w:t xml:space="preserve"> до 1980 года</w:t>
      </w:r>
      <w:r w:rsidR="005E63E7" w:rsidRPr="007C32A0">
        <w:rPr>
          <w:rFonts w:ascii="Times New Roman" w:hAnsi="Times New Roman" w:cs="Times New Roman"/>
          <w:sz w:val="28"/>
          <w:szCs w:val="28"/>
          <w:lang w:val="ru-RU"/>
        </w:rPr>
        <w:t xml:space="preserve"> (рисунок </w:t>
      </w:r>
      <w:r w:rsidR="005E63E7">
        <w:rPr>
          <w:rFonts w:ascii="Times New Roman" w:hAnsi="Times New Roman" w:cs="Times New Roman"/>
          <w:sz w:val="28"/>
          <w:szCs w:val="28"/>
          <w:lang w:val="ru-RU"/>
        </w:rPr>
        <w:t>1</w:t>
      </w:r>
      <w:r w:rsidR="00E663FD">
        <w:rPr>
          <w:rFonts w:ascii="Times New Roman" w:hAnsi="Times New Roman" w:cs="Times New Roman"/>
          <w:sz w:val="28"/>
          <w:szCs w:val="28"/>
          <w:lang w:val="ru-RU"/>
        </w:rPr>
        <w:t>1</w:t>
      </w:r>
      <w:r w:rsidR="005E63E7" w:rsidRPr="007C32A0">
        <w:rPr>
          <w:rFonts w:ascii="Times New Roman" w:hAnsi="Times New Roman" w:cs="Times New Roman"/>
          <w:sz w:val="28"/>
          <w:szCs w:val="28"/>
          <w:lang w:val="ru-RU"/>
        </w:rPr>
        <w:t xml:space="preserve">), </w:t>
      </w:r>
      <w:r w:rsidR="00E663FD">
        <w:rPr>
          <w:rFonts w:ascii="Times New Roman" w:hAnsi="Times New Roman" w:cs="Times New Roman"/>
          <w:sz w:val="28"/>
          <w:szCs w:val="28"/>
          <w:lang w:val="ru-RU"/>
        </w:rPr>
        <w:t xml:space="preserve">а с 1981 года в связи </w:t>
      </w:r>
      <w:r w:rsidR="006C3B63">
        <w:rPr>
          <w:rFonts w:ascii="Times New Roman" w:hAnsi="Times New Roman" w:cs="Times New Roman"/>
          <w:sz w:val="28"/>
          <w:szCs w:val="28"/>
          <w:lang w:val="ru-RU"/>
        </w:rPr>
        <w:t xml:space="preserve">со </w:t>
      </w:r>
      <w:r w:rsidR="00E663FD">
        <w:rPr>
          <w:rFonts w:ascii="Times New Roman" w:hAnsi="Times New Roman" w:cs="Times New Roman"/>
          <w:sz w:val="28"/>
          <w:szCs w:val="28"/>
          <w:lang w:val="ru-RU"/>
        </w:rPr>
        <w:t>строительством</w:t>
      </w:r>
      <w:r w:rsidR="00E663FD" w:rsidRPr="00E663FD">
        <w:rPr>
          <w:rFonts w:ascii="Times New Roman" w:hAnsi="Times New Roman" w:cs="Times New Roman"/>
          <w:sz w:val="28"/>
          <w:szCs w:val="28"/>
          <w:lang w:val="ru-RU"/>
        </w:rPr>
        <w:t xml:space="preserve"> </w:t>
      </w:r>
      <w:r w:rsidR="00E663FD" w:rsidRPr="007C32A0">
        <w:rPr>
          <w:rFonts w:ascii="Times New Roman" w:hAnsi="Times New Roman" w:cs="Times New Roman"/>
          <w:sz w:val="28"/>
          <w:szCs w:val="28"/>
          <w:lang w:val="ru-RU"/>
        </w:rPr>
        <w:t>Кировск</w:t>
      </w:r>
      <w:r w:rsidR="006C3B63">
        <w:rPr>
          <w:rFonts w:ascii="Times New Roman" w:hAnsi="Times New Roman" w:cs="Times New Roman"/>
          <w:sz w:val="28"/>
          <w:szCs w:val="28"/>
          <w:lang w:val="ru-RU"/>
        </w:rPr>
        <w:t>ого</w:t>
      </w:r>
      <w:r w:rsidR="00E663FD" w:rsidRPr="007C32A0">
        <w:rPr>
          <w:rFonts w:ascii="Times New Roman" w:hAnsi="Times New Roman" w:cs="Times New Roman"/>
          <w:sz w:val="28"/>
          <w:szCs w:val="28"/>
          <w:lang w:val="ru-RU"/>
        </w:rPr>
        <w:t xml:space="preserve"> водохранилища многолетнего регулирования наблюдается</w:t>
      </w:r>
      <w:r w:rsidR="00E663FD">
        <w:rPr>
          <w:rFonts w:ascii="Times New Roman" w:hAnsi="Times New Roman" w:cs="Times New Roman"/>
          <w:sz w:val="28"/>
          <w:szCs w:val="28"/>
          <w:lang w:val="ru-RU"/>
        </w:rPr>
        <w:t xml:space="preserve"> </w:t>
      </w:r>
      <w:r w:rsidR="00E663FD" w:rsidRPr="007C32A0">
        <w:rPr>
          <w:rFonts w:ascii="Times New Roman" w:hAnsi="Times New Roman" w:cs="Times New Roman"/>
          <w:sz w:val="28"/>
          <w:szCs w:val="28"/>
          <w:lang w:val="ru-RU"/>
        </w:rPr>
        <w:t>нарушени</w:t>
      </w:r>
      <w:r w:rsidR="000F552D">
        <w:rPr>
          <w:rFonts w:ascii="Times New Roman" w:hAnsi="Times New Roman" w:cs="Times New Roman"/>
          <w:sz w:val="28"/>
          <w:szCs w:val="28"/>
          <w:lang w:val="ru-RU"/>
        </w:rPr>
        <w:t>е</w:t>
      </w:r>
      <w:r w:rsidR="00E663FD" w:rsidRPr="007C32A0">
        <w:rPr>
          <w:rFonts w:ascii="Times New Roman" w:hAnsi="Times New Roman" w:cs="Times New Roman"/>
          <w:sz w:val="28"/>
          <w:szCs w:val="28"/>
          <w:lang w:val="ru-RU"/>
        </w:rPr>
        <w:t xml:space="preserve"> однородности среднегодового расхода воды</w:t>
      </w:r>
      <w:r w:rsidR="00E663FD">
        <w:rPr>
          <w:rFonts w:ascii="Times New Roman" w:hAnsi="Times New Roman" w:cs="Times New Roman"/>
          <w:sz w:val="28"/>
          <w:szCs w:val="28"/>
          <w:lang w:val="ru-RU"/>
        </w:rPr>
        <w:t>,</w:t>
      </w:r>
      <w:r w:rsidR="000F552D">
        <w:rPr>
          <w:rFonts w:ascii="Times New Roman" w:hAnsi="Times New Roman" w:cs="Times New Roman"/>
          <w:sz w:val="28"/>
          <w:szCs w:val="28"/>
          <w:lang w:val="ru-RU"/>
        </w:rPr>
        <w:t xml:space="preserve"> в то время, как на</w:t>
      </w:r>
      <w:r w:rsidR="00E663FD">
        <w:rPr>
          <w:rFonts w:ascii="Times New Roman" w:hAnsi="Times New Roman" w:cs="Times New Roman"/>
          <w:sz w:val="28"/>
          <w:szCs w:val="28"/>
          <w:lang w:val="ru-RU"/>
        </w:rPr>
        <w:t xml:space="preserve"> гидрологических постах Жасоркенет резко</w:t>
      </w:r>
      <w:r w:rsidR="007C3D84">
        <w:rPr>
          <w:rFonts w:ascii="Times New Roman" w:hAnsi="Times New Roman" w:cs="Times New Roman"/>
          <w:sz w:val="28"/>
          <w:szCs w:val="28"/>
          <w:lang w:val="ru-RU"/>
        </w:rPr>
        <w:t>е нарушение</w:t>
      </w:r>
      <w:r w:rsidR="00E663FD">
        <w:rPr>
          <w:rFonts w:ascii="Times New Roman" w:hAnsi="Times New Roman" w:cs="Times New Roman"/>
          <w:sz w:val="28"/>
          <w:szCs w:val="28"/>
          <w:lang w:val="ru-RU"/>
        </w:rPr>
        <w:t xml:space="preserve"> </w:t>
      </w:r>
      <w:r w:rsidR="00E663FD" w:rsidRPr="007C32A0">
        <w:rPr>
          <w:rFonts w:ascii="Times New Roman" w:hAnsi="Times New Roman" w:cs="Times New Roman"/>
          <w:sz w:val="28"/>
          <w:szCs w:val="28"/>
          <w:lang w:val="ru-RU"/>
        </w:rPr>
        <w:t>однородности среднегодового расхода воды</w:t>
      </w:r>
      <w:r w:rsidR="00E663FD">
        <w:rPr>
          <w:rFonts w:ascii="Times New Roman" w:hAnsi="Times New Roman" w:cs="Times New Roman"/>
          <w:sz w:val="28"/>
          <w:szCs w:val="28"/>
          <w:lang w:val="ru-RU"/>
        </w:rPr>
        <w:t xml:space="preserve"> не наблюдается, </w:t>
      </w:r>
      <w:r w:rsidR="005E63E7" w:rsidRPr="007C32A0">
        <w:rPr>
          <w:rFonts w:ascii="Times New Roman" w:hAnsi="Times New Roman" w:cs="Times New Roman"/>
          <w:sz w:val="28"/>
          <w:szCs w:val="28"/>
          <w:lang w:val="ru-RU"/>
        </w:rPr>
        <w:t xml:space="preserve">что говорит о </w:t>
      </w:r>
      <w:r w:rsidR="000F552D">
        <w:rPr>
          <w:rFonts w:ascii="Times New Roman" w:hAnsi="Times New Roman" w:cs="Times New Roman"/>
          <w:sz w:val="28"/>
          <w:szCs w:val="28"/>
          <w:lang w:val="ru-RU"/>
        </w:rPr>
        <w:t xml:space="preserve">его </w:t>
      </w:r>
      <w:r w:rsidR="005E63E7" w:rsidRPr="007C32A0">
        <w:rPr>
          <w:rFonts w:ascii="Times New Roman" w:hAnsi="Times New Roman" w:cs="Times New Roman"/>
          <w:sz w:val="28"/>
          <w:szCs w:val="28"/>
          <w:lang w:val="ru-RU"/>
        </w:rPr>
        <w:t xml:space="preserve">стабильности за период </w:t>
      </w:r>
      <w:r w:rsidR="000F552D">
        <w:rPr>
          <w:rFonts w:ascii="Times New Roman" w:hAnsi="Times New Roman" w:cs="Times New Roman"/>
          <w:sz w:val="28"/>
          <w:szCs w:val="28"/>
          <w:lang w:val="ru-RU"/>
        </w:rPr>
        <w:t>1940-2020 года.</w:t>
      </w:r>
    </w:p>
    <w:p w14:paraId="1FABCB47" w14:textId="77777777" w:rsidR="00124354" w:rsidRDefault="00124354" w:rsidP="005E63E7">
      <w:pPr>
        <w:tabs>
          <w:tab w:val="center" w:pos="5222"/>
        </w:tabs>
        <w:autoSpaceDE w:val="0"/>
        <w:autoSpaceDN w:val="0"/>
        <w:spacing w:after="0" w:line="240" w:lineRule="auto"/>
        <w:ind w:firstLine="709"/>
        <w:jc w:val="both"/>
        <w:rPr>
          <w:rFonts w:ascii="Times New Roman" w:hAnsi="Times New Roman" w:cs="Times New Roman"/>
          <w:sz w:val="28"/>
          <w:szCs w:val="28"/>
          <w:lang w:val="ru-RU"/>
        </w:rPr>
      </w:pPr>
    </w:p>
    <w:p w14:paraId="70EAA876" w14:textId="1956CC1E" w:rsidR="00AD07DE" w:rsidRDefault="00EC4612" w:rsidP="00124354">
      <w:pPr>
        <w:tabs>
          <w:tab w:val="center" w:pos="5222"/>
        </w:tabs>
        <w:autoSpaceDE w:val="0"/>
        <w:autoSpaceDN w:val="0"/>
        <w:spacing w:after="0" w:line="240" w:lineRule="auto"/>
        <w:jc w:val="both"/>
        <w:rPr>
          <w:rFonts w:ascii="Times New Roman" w:hAnsi="Times New Roman" w:cs="Times New Roman"/>
          <w:b/>
          <w:bCs/>
          <w:sz w:val="28"/>
          <w:szCs w:val="28"/>
          <w:lang w:val="ru-RU"/>
        </w:rPr>
      </w:pPr>
      <w:r>
        <w:rPr>
          <w:rFonts w:ascii="Times New Roman" w:hAnsi="Times New Roman" w:cs="Times New Roman"/>
          <w:b/>
          <w:bCs/>
          <w:noProof/>
          <w:sz w:val="28"/>
          <w:szCs w:val="28"/>
          <w:lang w:eastAsia="en-GB"/>
        </w:rPr>
        <w:lastRenderedPageBreak/>
        <w:drawing>
          <wp:inline distT="0" distB="0" distL="0" distR="0" wp14:anchorId="77075CE6" wp14:editId="45D8CB29">
            <wp:extent cx="6105525" cy="27336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05525" cy="2733675"/>
                    </a:xfrm>
                    <a:prstGeom prst="rect">
                      <a:avLst/>
                    </a:prstGeom>
                    <a:noFill/>
                    <a:ln>
                      <a:noFill/>
                    </a:ln>
                  </pic:spPr>
                </pic:pic>
              </a:graphicData>
            </a:graphic>
          </wp:inline>
        </w:drawing>
      </w:r>
    </w:p>
    <w:p w14:paraId="6015880B" w14:textId="3510F34D" w:rsidR="00EC4612" w:rsidRDefault="00EC4612" w:rsidP="00EC4612">
      <w:pPr>
        <w:tabs>
          <w:tab w:val="center" w:pos="5222"/>
        </w:tabs>
        <w:autoSpaceDE w:val="0"/>
        <w:autoSpaceDN w:val="0"/>
        <w:spacing w:after="0" w:line="240" w:lineRule="auto"/>
        <w:jc w:val="both"/>
        <w:rPr>
          <w:rFonts w:ascii="Times New Roman" w:hAnsi="Times New Roman" w:cs="Times New Roman"/>
          <w:b/>
          <w:bCs/>
          <w:sz w:val="28"/>
          <w:szCs w:val="28"/>
          <w:lang w:val="ru-RU"/>
        </w:rPr>
      </w:pPr>
    </w:p>
    <w:p w14:paraId="24347914" w14:textId="3A87A841" w:rsidR="00EC4612" w:rsidRPr="00EC4612" w:rsidRDefault="00EC4612" w:rsidP="00EC4612">
      <w:pPr>
        <w:tabs>
          <w:tab w:val="center" w:pos="5222"/>
        </w:tabs>
        <w:autoSpaceDE w:val="0"/>
        <w:autoSpaceDN w:val="0"/>
        <w:spacing w:after="0" w:line="240" w:lineRule="auto"/>
        <w:ind w:firstLine="454"/>
        <w:jc w:val="center"/>
        <w:rPr>
          <w:rFonts w:ascii="Times New Roman" w:hAnsi="Times New Roman" w:cs="Times New Roman"/>
          <w:sz w:val="28"/>
          <w:szCs w:val="28"/>
          <w:lang w:val="ru-RU"/>
        </w:rPr>
      </w:pPr>
      <w:r w:rsidRPr="00EC4612">
        <w:rPr>
          <w:rFonts w:ascii="Times New Roman" w:hAnsi="Times New Roman" w:cs="Times New Roman"/>
          <w:sz w:val="28"/>
          <w:szCs w:val="28"/>
          <w:lang w:val="ru-RU"/>
        </w:rPr>
        <w:t xml:space="preserve">Рисунок </w:t>
      </w:r>
      <w:r>
        <w:rPr>
          <w:rFonts w:ascii="Times New Roman" w:hAnsi="Times New Roman" w:cs="Times New Roman"/>
          <w:sz w:val="28"/>
          <w:szCs w:val="28"/>
          <w:lang w:val="ru-RU"/>
        </w:rPr>
        <w:t>1</w:t>
      </w:r>
      <w:r w:rsidR="0078413B">
        <w:rPr>
          <w:rFonts w:ascii="Times New Roman" w:hAnsi="Times New Roman" w:cs="Times New Roman"/>
          <w:sz w:val="28"/>
          <w:szCs w:val="28"/>
          <w:lang w:val="ru-RU"/>
        </w:rPr>
        <w:t>2</w:t>
      </w:r>
      <w:r>
        <w:rPr>
          <w:rFonts w:ascii="Times New Roman" w:hAnsi="Times New Roman" w:cs="Times New Roman"/>
          <w:sz w:val="28"/>
          <w:szCs w:val="28"/>
          <w:lang w:val="ru-RU"/>
        </w:rPr>
        <w:t xml:space="preserve"> </w:t>
      </w:r>
      <w:r w:rsidRPr="00EC4612">
        <w:rPr>
          <w:rFonts w:ascii="Times New Roman" w:hAnsi="Times New Roman" w:cs="Times New Roman"/>
          <w:sz w:val="28"/>
          <w:szCs w:val="28"/>
          <w:lang w:val="ru-RU"/>
        </w:rPr>
        <w:t xml:space="preserve">- </w:t>
      </w:r>
      <w:r w:rsidR="000F552D">
        <w:rPr>
          <w:rFonts w:ascii="Times New Roman" w:hAnsi="Times New Roman" w:cs="Times New Roman"/>
          <w:sz w:val="28"/>
          <w:szCs w:val="28"/>
          <w:lang w:val="ru-RU"/>
        </w:rPr>
        <w:t>С</w:t>
      </w:r>
      <w:r w:rsidRPr="00EC4612">
        <w:rPr>
          <w:rFonts w:ascii="Times New Roman" w:hAnsi="Times New Roman" w:cs="Times New Roman"/>
          <w:sz w:val="28"/>
          <w:szCs w:val="28"/>
          <w:lang w:val="ru-RU"/>
        </w:rPr>
        <w:t>уммарн</w:t>
      </w:r>
      <w:r w:rsidR="000F552D">
        <w:rPr>
          <w:rFonts w:ascii="Times New Roman" w:hAnsi="Times New Roman" w:cs="Times New Roman"/>
          <w:sz w:val="28"/>
          <w:szCs w:val="28"/>
          <w:lang w:val="ru-RU"/>
        </w:rPr>
        <w:t>ые</w:t>
      </w:r>
      <w:r w:rsidRPr="00EC4612">
        <w:rPr>
          <w:rFonts w:ascii="Times New Roman" w:hAnsi="Times New Roman" w:cs="Times New Roman"/>
          <w:sz w:val="28"/>
          <w:szCs w:val="28"/>
          <w:lang w:val="ru-RU"/>
        </w:rPr>
        <w:t xml:space="preserve"> интегральн</w:t>
      </w:r>
      <w:r w:rsidR="000F552D">
        <w:rPr>
          <w:rFonts w:ascii="Times New Roman" w:hAnsi="Times New Roman" w:cs="Times New Roman"/>
          <w:sz w:val="28"/>
          <w:szCs w:val="28"/>
          <w:lang w:val="ru-RU"/>
        </w:rPr>
        <w:t>ые</w:t>
      </w:r>
      <w:r w:rsidRPr="00EC4612">
        <w:rPr>
          <w:rFonts w:ascii="Times New Roman" w:hAnsi="Times New Roman" w:cs="Times New Roman"/>
          <w:sz w:val="28"/>
          <w:szCs w:val="28"/>
          <w:lang w:val="ru-RU"/>
        </w:rPr>
        <w:t xml:space="preserve"> крив</w:t>
      </w:r>
      <w:r w:rsidR="000F552D">
        <w:rPr>
          <w:rFonts w:ascii="Times New Roman" w:hAnsi="Times New Roman" w:cs="Times New Roman"/>
          <w:sz w:val="28"/>
          <w:szCs w:val="28"/>
          <w:lang w:val="ru-RU"/>
        </w:rPr>
        <w:t>ые</w:t>
      </w:r>
      <w:r w:rsidRPr="00EC4612">
        <w:rPr>
          <w:rFonts w:ascii="Times New Roman" w:hAnsi="Times New Roman" w:cs="Times New Roman"/>
          <w:sz w:val="28"/>
          <w:szCs w:val="28"/>
          <w:lang w:val="ru-RU"/>
        </w:rPr>
        <w:t xml:space="preserve"> среднегодов</w:t>
      </w:r>
      <w:r w:rsidR="000F552D">
        <w:rPr>
          <w:rFonts w:ascii="Times New Roman" w:hAnsi="Times New Roman" w:cs="Times New Roman"/>
          <w:sz w:val="28"/>
          <w:szCs w:val="28"/>
          <w:lang w:val="ru-RU"/>
        </w:rPr>
        <w:t>ых расходов</w:t>
      </w:r>
      <w:r w:rsidRPr="00EC4612">
        <w:rPr>
          <w:rFonts w:ascii="Times New Roman" w:hAnsi="Times New Roman" w:cs="Times New Roman"/>
          <w:sz w:val="28"/>
          <w:szCs w:val="28"/>
          <w:lang w:val="ru-RU"/>
        </w:rPr>
        <w:t xml:space="preserve"> р</w:t>
      </w:r>
      <w:r w:rsidR="000F552D">
        <w:rPr>
          <w:rFonts w:ascii="Times New Roman" w:hAnsi="Times New Roman" w:cs="Times New Roman"/>
          <w:sz w:val="28"/>
          <w:szCs w:val="28"/>
          <w:lang w:val="ru-RU"/>
        </w:rPr>
        <w:t>.</w:t>
      </w:r>
      <w:r>
        <w:rPr>
          <w:rFonts w:ascii="Times New Roman" w:hAnsi="Times New Roman" w:cs="Times New Roman"/>
          <w:sz w:val="28"/>
          <w:szCs w:val="28"/>
          <w:lang w:val="ru-RU"/>
        </w:rPr>
        <w:t>Куркуре</w:t>
      </w:r>
      <w:r w:rsidR="007C3D84">
        <w:rPr>
          <w:rFonts w:ascii="Times New Roman" w:hAnsi="Times New Roman" w:cs="Times New Roman"/>
          <w:sz w:val="28"/>
          <w:szCs w:val="28"/>
          <w:lang w:val="ru-RU"/>
        </w:rPr>
        <w:t>у</w:t>
      </w:r>
      <w:r>
        <w:rPr>
          <w:rFonts w:ascii="Times New Roman" w:hAnsi="Times New Roman" w:cs="Times New Roman"/>
          <w:sz w:val="28"/>
          <w:szCs w:val="28"/>
          <w:lang w:val="ru-RU"/>
        </w:rPr>
        <w:t>-Су</w:t>
      </w:r>
      <w:r w:rsidRPr="00EC4612">
        <w:rPr>
          <w:rFonts w:ascii="Times New Roman" w:hAnsi="Times New Roman" w:cs="Times New Roman"/>
          <w:sz w:val="28"/>
          <w:szCs w:val="28"/>
          <w:lang w:val="ru-RU"/>
        </w:rPr>
        <w:t xml:space="preserve"> </w:t>
      </w:r>
      <w:r w:rsidR="000F552D">
        <w:rPr>
          <w:rFonts w:ascii="Times New Roman" w:hAnsi="Times New Roman" w:cs="Times New Roman"/>
          <w:sz w:val="28"/>
          <w:szCs w:val="28"/>
          <w:lang w:val="ru-RU"/>
        </w:rPr>
        <w:t>-</w:t>
      </w:r>
      <w:r w:rsidRPr="00EC4612">
        <w:rPr>
          <w:rFonts w:ascii="Times New Roman" w:hAnsi="Times New Roman" w:cs="Times New Roman"/>
          <w:sz w:val="28"/>
          <w:szCs w:val="28"/>
          <w:lang w:val="ru-RU"/>
        </w:rPr>
        <w:t xml:space="preserve"> </w:t>
      </w:r>
      <w:r>
        <w:rPr>
          <w:rFonts w:ascii="Times New Roman" w:hAnsi="Times New Roman" w:cs="Times New Roman"/>
          <w:sz w:val="28"/>
          <w:szCs w:val="28"/>
          <w:lang w:val="ru-RU"/>
        </w:rPr>
        <w:t>Маймак</w:t>
      </w:r>
      <w:r w:rsidRPr="00EC4612">
        <w:rPr>
          <w:rFonts w:ascii="Times New Roman" w:hAnsi="Times New Roman" w:cs="Times New Roman"/>
          <w:sz w:val="28"/>
          <w:szCs w:val="28"/>
          <w:lang w:val="ru-RU"/>
        </w:rPr>
        <w:t xml:space="preserve"> (1)</w:t>
      </w:r>
      <w:r>
        <w:rPr>
          <w:rFonts w:ascii="Times New Roman" w:hAnsi="Times New Roman" w:cs="Times New Roman"/>
          <w:sz w:val="28"/>
          <w:szCs w:val="28"/>
          <w:lang w:val="ru-RU"/>
        </w:rPr>
        <w:t xml:space="preserve"> и р</w:t>
      </w:r>
      <w:r w:rsidR="000F552D">
        <w:rPr>
          <w:rFonts w:ascii="Times New Roman" w:hAnsi="Times New Roman" w:cs="Times New Roman"/>
          <w:sz w:val="28"/>
          <w:szCs w:val="28"/>
          <w:lang w:val="ru-RU"/>
        </w:rPr>
        <w:t>.</w:t>
      </w:r>
      <w:r>
        <w:rPr>
          <w:rFonts w:ascii="Times New Roman" w:hAnsi="Times New Roman" w:cs="Times New Roman"/>
          <w:sz w:val="28"/>
          <w:szCs w:val="28"/>
          <w:lang w:val="ru-RU"/>
        </w:rPr>
        <w:t xml:space="preserve"> Асса </w:t>
      </w:r>
      <w:r w:rsidR="000F552D">
        <w:rPr>
          <w:rFonts w:ascii="Times New Roman" w:hAnsi="Times New Roman" w:cs="Times New Roman"/>
          <w:sz w:val="28"/>
          <w:szCs w:val="28"/>
          <w:lang w:val="ru-RU"/>
        </w:rPr>
        <w:t>-</w:t>
      </w:r>
      <w:r w:rsidRPr="00EC4612">
        <w:rPr>
          <w:rFonts w:ascii="Times New Roman" w:hAnsi="Times New Roman" w:cs="Times New Roman"/>
          <w:sz w:val="28"/>
          <w:szCs w:val="28"/>
          <w:lang w:val="ru-RU"/>
        </w:rPr>
        <w:t xml:space="preserve"> </w:t>
      </w:r>
      <w:r>
        <w:rPr>
          <w:rFonts w:ascii="Times New Roman" w:hAnsi="Times New Roman" w:cs="Times New Roman"/>
          <w:sz w:val="28"/>
          <w:szCs w:val="28"/>
          <w:lang w:val="ru-RU"/>
        </w:rPr>
        <w:t>Маймак</w:t>
      </w:r>
      <w:r w:rsidRPr="00EC4612">
        <w:rPr>
          <w:rFonts w:ascii="Times New Roman" w:hAnsi="Times New Roman" w:cs="Times New Roman"/>
          <w:sz w:val="28"/>
          <w:szCs w:val="28"/>
          <w:lang w:val="ru-RU"/>
        </w:rPr>
        <w:t xml:space="preserve"> (</w:t>
      </w:r>
      <w:r>
        <w:rPr>
          <w:rFonts w:ascii="Times New Roman" w:hAnsi="Times New Roman" w:cs="Times New Roman"/>
          <w:sz w:val="28"/>
          <w:szCs w:val="28"/>
          <w:lang w:val="ru-RU"/>
        </w:rPr>
        <w:t>2</w:t>
      </w:r>
      <w:r w:rsidRPr="00EC4612">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
    <w:p w14:paraId="2A9EE1CE" w14:textId="2C4965DE" w:rsidR="00EC4612" w:rsidRDefault="00EC4612" w:rsidP="00EC4612">
      <w:pPr>
        <w:tabs>
          <w:tab w:val="center" w:pos="5222"/>
        </w:tabs>
        <w:autoSpaceDE w:val="0"/>
        <w:autoSpaceDN w:val="0"/>
        <w:spacing w:after="0" w:line="240" w:lineRule="auto"/>
        <w:jc w:val="both"/>
        <w:rPr>
          <w:rFonts w:ascii="Times New Roman" w:hAnsi="Times New Roman" w:cs="Times New Roman"/>
          <w:b/>
          <w:bCs/>
          <w:sz w:val="28"/>
          <w:szCs w:val="28"/>
          <w:lang w:val="ru-RU"/>
        </w:rPr>
      </w:pPr>
    </w:p>
    <w:p w14:paraId="5CB752EC" w14:textId="4D4D2F9B" w:rsidR="00D14F32" w:rsidRDefault="00D14F32" w:rsidP="00D14F32">
      <w:pPr>
        <w:tabs>
          <w:tab w:val="center" w:pos="5222"/>
        </w:tabs>
        <w:autoSpaceDE w:val="0"/>
        <w:autoSpaceDN w:val="0"/>
        <w:spacing w:after="0" w:line="240" w:lineRule="auto"/>
        <w:ind w:firstLine="454"/>
        <w:jc w:val="center"/>
        <w:rPr>
          <w:rFonts w:ascii="Times New Roman" w:hAnsi="Times New Roman" w:cs="Times New Roman"/>
          <w:lang w:val="ru-RU"/>
        </w:rPr>
      </w:pPr>
      <w:r>
        <w:rPr>
          <w:rFonts w:ascii="Times New Roman" w:hAnsi="Times New Roman" w:cs="Times New Roman"/>
          <w:b/>
          <w:bCs/>
          <w:noProof/>
          <w:sz w:val="28"/>
          <w:szCs w:val="28"/>
          <w:lang w:eastAsia="en-GB"/>
        </w:rPr>
        <w:drawing>
          <wp:inline distT="0" distB="0" distL="0" distR="0" wp14:anchorId="0D484E1F" wp14:editId="3939D57C">
            <wp:extent cx="5743575" cy="270510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3575" cy="2705100"/>
                    </a:xfrm>
                    <a:prstGeom prst="rect">
                      <a:avLst/>
                    </a:prstGeom>
                    <a:noFill/>
                    <a:ln>
                      <a:noFill/>
                    </a:ln>
                  </pic:spPr>
                </pic:pic>
              </a:graphicData>
            </a:graphic>
          </wp:inline>
        </w:drawing>
      </w:r>
    </w:p>
    <w:p w14:paraId="01AF7F73" w14:textId="77777777" w:rsidR="007C3D84" w:rsidRDefault="007C3D84" w:rsidP="00D14F32">
      <w:pPr>
        <w:tabs>
          <w:tab w:val="center" w:pos="5222"/>
        </w:tabs>
        <w:autoSpaceDE w:val="0"/>
        <w:autoSpaceDN w:val="0"/>
        <w:spacing w:after="0" w:line="240" w:lineRule="auto"/>
        <w:ind w:firstLine="454"/>
        <w:jc w:val="center"/>
        <w:rPr>
          <w:rFonts w:ascii="Times New Roman" w:hAnsi="Times New Roman" w:cs="Times New Roman"/>
          <w:sz w:val="28"/>
          <w:szCs w:val="28"/>
          <w:lang w:val="ru-RU"/>
        </w:rPr>
      </w:pPr>
    </w:p>
    <w:p w14:paraId="6D218843" w14:textId="315EB742" w:rsidR="00EC4612" w:rsidRPr="00D14F32" w:rsidRDefault="00D14F32" w:rsidP="00D14F32">
      <w:pPr>
        <w:tabs>
          <w:tab w:val="center" w:pos="5222"/>
        </w:tabs>
        <w:autoSpaceDE w:val="0"/>
        <w:autoSpaceDN w:val="0"/>
        <w:spacing w:after="0" w:line="240" w:lineRule="auto"/>
        <w:ind w:firstLine="454"/>
        <w:jc w:val="center"/>
        <w:rPr>
          <w:rFonts w:ascii="Times New Roman" w:hAnsi="Times New Roman" w:cs="Times New Roman"/>
          <w:b/>
          <w:bCs/>
          <w:sz w:val="28"/>
          <w:szCs w:val="28"/>
          <w:lang w:val="ru-RU"/>
        </w:rPr>
      </w:pPr>
      <w:r w:rsidRPr="00D14F32">
        <w:rPr>
          <w:rFonts w:ascii="Times New Roman" w:hAnsi="Times New Roman" w:cs="Times New Roman"/>
          <w:sz w:val="28"/>
          <w:szCs w:val="28"/>
          <w:lang w:val="ru-RU"/>
        </w:rPr>
        <w:t xml:space="preserve">Рисунок </w:t>
      </w:r>
      <w:r>
        <w:rPr>
          <w:rFonts w:ascii="Times New Roman" w:hAnsi="Times New Roman" w:cs="Times New Roman"/>
          <w:sz w:val="28"/>
          <w:szCs w:val="28"/>
          <w:lang w:val="ru-RU"/>
        </w:rPr>
        <w:t>1</w:t>
      </w:r>
      <w:r w:rsidR="0078413B">
        <w:rPr>
          <w:rFonts w:ascii="Times New Roman" w:hAnsi="Times New Roman" w:cs="Times New Roman"/>
          <w:sz w:val="28"/>
          <w:szCs w:val="28"/>
          <w:lang w:val="ru-RU"/>
        </w:rPr>
        <w:t>3</w:t>
      </w:r>
      <w:r w:rsidRPr="00D14F32">
        <w:rPr>
          <w:rFonts w:ascii="Times New Roman" w:hAnsi="Times New Roman" w:cs="Times New Roman"/>
          <w:sz w:val="28"/>
          <w:szCs w:val="28"/>
          <w:lang w:val="ru-RU"/>
        </w:rPr>
        <w:t xml:space="preserve"> - </w:t>
      </w:r>
      <w:r w:rsidR="000F552D">
        <w:rPr>
          <w:rFonts w:ascii="Times New Roman" w:hAnsi="Times New Roman" w:cs="Times New Roman"/>
          <w:sz w:val="28"/>
          <w:szCs w:val="28"/>
          <w:lang w:val="ru-RU"/>
        </w:rPr>
        <w:t>С</w:t>
      </w:r>
      <w:r w:rsidRPr="00D14F32">
        <w:rPr>
          <w:rFonts w:ascii="Times New Roman" w:hAnsi="Times New Roman" w:cs="Times New Roman"/>
          <w:sz w:val="28"/>
          <w:szCs w:val="28"/>
          <w:lang w:val="ru-RU"/>
        </w:rPr>
        <w:t>уммарн</w:t>
      </w:r>
      <w:r w:rsidR="000F552D">
        <w:rPr>
          <w:rFonts w:ascii="Times New Roman" w:hAnsi="Times New Roman" w:cs="Times New Roman"/>
          <w:sz w:val="28"/>
          <w:szCs w:val="28"/>
          <w:lang w:val="ru-RU"/>
        </w:rPr>
        <w:t>ые</w:t>
      </w:r>
      <w:r w:rsidRPr="00D14F32">
        <w:rPr>
          <w:rFonts w:ascii="Times New Roman" w:hAnsi="Times New Roman" w:cs="Times New Roman"/>
          <w:sz w:val="28"/>
          <w:szCs w:val="28"/>
          <w:lang w:val="ru-RU"/>
        </w:rPr>
        <w:t xml:space="preserve"> интегральн</w:t>
      </w:r>
      <w:r w:rsidR="000F552D">
        <w:rPr>
          <w:rFonts w:ascii="Times New Roman" w:hAnsi="Times New Roman" w:cs="Times New Roman"/>
          <w:sz w:val="28"/>
          <w:szCs w:val="28"/>
          <w:lang w:val="ru-RU"/>
        </w:rPr>
        <w:t>ые</w:t>
      </w:r>
      <w:r w:rsidRPr="00D14F32">
        <w:rPr>
          <w:rFonts w:ascii="Times New Roman" w:hAnsi="Times New Roman" w:cs="Times New Roman"/>
          <w:sz w:val="28"/>
          <w:szCs w:val="28"/>
          <w:lang w:val="ru-RU"/>
        </w:rPr>
        <w:t xml:space="preserve"> крив</w:t>
      </w:r>
      <w:r w:rsidR="000F552D">
        <w:rPr>
          <w:rFonts w:ascii="Times New Roman" w:hAnsi="Times New Roman" w:cs="Times New Roman"/>
          <w:sz w:val="28"/>
          <w:szCs w:val="28"/>
          <w:lang w:val="ru-RU"/>
        </w:rPr>
        <w:t>ые</w:t>
      </w:r>
      <w:r w:rsidRPr="00D14F32">
        <w:rPr>
          <w:rFonts w:ascii="Times New Roman" w:hAnsi="Times New Roman" w:cs="Times New Roman"/>
          <w:sz w:val="28"/>
          <w:szCs w:val="28"/>
          <w:lang w:val="ru-RU"/>
        </w:rPr>
        <w:t xml:space="preserve"> среднегодо</w:t>
      </w:r>
      <w:r w:rsidR="000F552D">
        <w:rPr>
          <w:rFonts w:ascii="Times New Roman" w:hAnsi="Times New Roman" w:cs="Times New Roman"/>
          <w:sz w:val="28"/>
          <w:szCs w:val="28"/>
          <w:lang w:val="ru-RU"/>
        </w:rPr>
        <w:t>вых</w:t>
      </w:r>
      <w:r w:rsidRPr="00D14F32">
        <w:rPr>
          <w:rFonts w:ascii="Times New Roman" w:hAnsi="Times New Roman" w:cs="Times New Roman"/>
          <w:sz w:val="28"/>
          <w:szCs w:val="28"/>
          <w:lang w:val="ru-RU"/>
        </w:rPr>
        <w:t xml:space="preserve"> расход</w:t>
      </w:r>
      <w:r w:rsidR="000F552D">
        <w:rPr>
          <w:rFonts w:ascii="Times New Roman" w:hAnsi="Times New Roman" w:cs="Times New Roman"/>
          <w:sz w:val="28"/>
          <w:szCs w:val="28"/>
          <w:lang w:val="ru-RU"/>
        </w:rPr>
        <w:t>ов</w:t>
      </w:r>
      <w:r w:rsidRPr="00D14F32">
        <w:rPr>
          <w:rFonts w:ascii="Times New Roman" w:hAnsi="Times New Roman" w:cs="Times New Roman"/>
          <w:sz w:val="28"/>
          <w:szCs w:val="28"/>
          <w:lang w:val="ru-RU"/>
        </w:rPr>
        <w:t xml:space="preserve"> </w:t>
      </w:r>
      <w:r w:rsidR="000F552D">
        <w:rPr>
          <w:rFonts w:ascii="Times New Roman" w:hAnsi="Times New Roman" w:cs="Times New Roman"/>
          <w:sz w:val="28"/>
          <w:szCs w:val="28"/>
          <w:lang w:val="ru-RU"/>
        </w:rPr>
        <w:t>р.</w:t>
      </w:r>
      <w:r w:rsidRPr="00D14F32">
        <w:rPr>
          <w:rFonts w:ascii="Times New Roman" w:hAnsi="Times New Roman" w:cs="Times New Roman"/>
          <w:sz w:val="28"/>
          <w:szCs w:val="28"/>
          <w:lang w:val="ru-RU"/>
        </w:rPr>
        <w:t xml:space="preserve">Талас </w:t>
      </w:r>
      <w:r w:rsidR="000F552D">
        <w:rPr>
          <w:rFonts w:ascii="Times New Roman" w:hAnsi="Times New Roman" w:cs="Times New Roman"/>
          <w:sz w:val="28"/>
          <w:szCs w:val="28"/>
          <w:lang w:val="ru-RU"/>
        </w:rPr>
        <w:t>на</w:t>
      </w:r>
      <w:r w:rsidRPr="00D14F32">
        <w:rPr>
          <w:rFonts w:ascii="Times New Roman" w:hAnsi="Times New Roman" w:cs="Times New Roman"/>
          <w:sz w:val="28"/>
          <w:szCs w:val="28"/>
          <w:lang w:val="ru-RU"/>
        </w:rPr>
        <w:t xml:space="preserve"> гидрологических постах </w:t>
      </w:r>
      <w:r>
        <w:rPr>
          <w:rFonts w:ascii="Times New Roman" w:hAnsi="Times New Roman" w:cs="Times New Roman"/>
          <w:sz w:val="28"/>
          <w:szCs w:val="28"/>
          <w:lang w:val="ru-RU"/>
        </w:rPr>
        <w:t>Кировское</w:t>
      </w:r>
      <w:r w:rsidRPr="00D14F32">
        <w:rPr>
          <w:rFonts w:ascii="Times New Roman" w:hAnsi="Times New Roman" w:cs="Times New Roman"/>
          <w:sz w:val="28"/>
          <w:szCs w:val="28"/>
          <w:lang w:val="ru-RU"/>
        </w:rPr>
        <w:t xml:space="preserve"> (1)</w:t>
      </w:r>
      <w:r>
        <w:rPr>
          <w:rFonts w:ascii="Times New Roman" w:hAnsi="Times New Roman" w:cs="Times New Roman"/>
          <w:sz w:val="28"/>
          <w:szCs w:val="28"/>
          <w:lang w:val="ru-RU"/>
        </w:rPr>
        <w:t xml:space="preserve"> и Жасоркенет (2) </w:t>
      </w:r>
    </w:p>
    <w:p w14:paraId="250B7157" w14:textId="77777777" w:rsidR="00D14F32" w:rsidRDefault="00D14F32" w:rsidP="00FA5E08">
      <w:pPr>
        <w:spacing w:after="0" w:line="240" w:lineRule="auto"/>
        <w:jc w:val="both"/>
        <w:rPr>
          <w:rFonts w:ascii="Times New Roman" w:hAnsi="Times New Roman" w:cs="Times New Roman"/>
          <w:b/>
          <w:bCs/>
          <w:sz w:val="28"/>
          <w:szCs w:val="28"/>
          <w:lang w:val="ru-RU"/>
        </w:rPr>
      </w:pPr>
      <w:r>
        <w:rPr>
          <w:rFonts w:ascii="Times New Roman" w:hAnsi="Times New Roman" w:cs="Times New Roman"/>
          <w:b/>
          <w:bCs/>
          <w:noProof/>
          <w:sz w:val="28"/>
          <w:szCs w:val="28"/>
          <w:lang w:eastAsia="en-GB"/>
        </w:rPr>
        <w:lastRenderedPageBreak/>
        <w:drawing>
          <wp:inline distT="0" distB="0" distL="0" distR="0" wp14:anchorId="3F3ED76B" wp14:editId="797AE674">
            <wp:extent cx="5895975" cy="300037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95975" cy="3000375"/>
                    </a:xfrm>
                    <a:prstGeom prst="rect">
                      <a:avLst/>
                    </a:prstGeom>
                    <a:noFill/>
                    <a:ln>
                      <a:noFill/>
                    </a:ln>
                  </pic:spPr>
                </pic:pic>
              </a:graphicData>
            </a:graphic>
          </wp:inline>
        </w:drawing>
      </w:r>
    </w:p>
    <w:p w14:paraId="57EB2583" w14:textId="77777777" w:rsidR="00D14F32" w:rsidRDefault="00D14F32" w:rsidP="00FA5E08">
      <w:pPr>
        <w:spacing w:after="0" w:line="240" w:lineRule="auto"/>
        <w:jc w:val="both"/>
        <w:rPr>
          <w:rFonts w:ascii="Times New Roman" w:hAnsi="Times New Roman" w:cs="Times New Roman"/>
          <w:b/>
          <w:bCs/>
          <w:sz w:val="28"/>
          <w:szCs w:val="28"/>
          <w:lang w:val="ru-RU"/>
        </w:rPr>
      </w:pPr>
    </w:p>
    <w:p w14:paraId="4707B8DF" w14:textId="46EC0CB3" w:rsidR="00D14F32" w:rsidRDefault="00D14F32" w:rsidP="00124354">
      <w:pPr>
        <w:tabs>
          <w:tab w:val="center" w:pos="5222"/>
        </w:tabs>
        <w:autoSpaceDE w:val="0"/>
        <w:autoSpaceDN w:val="0"/>
        <w:spacing w:after="0" w:line="240" w:lineRule="auto"/>
        <w:jc w:val="center"/>
        <w:rPr>
          <w:rFonts w:ascii="Times New Roman" w:hAnsi="Times New Roman" w:cs="Times New Roman"/>
          <w:sz w:val="28"/>
          <w:szCs w:val="28"/>
          <w:lang w:val="ru-RU"/>
        </w:rPr>
      </w:pPr>
      <w:r w:rsidRPr="00D14F32">
        <w:rPr>
          <w:rFonts w:ascii="Times New Roman" w:hAnsi="Times New Roman" w:cs="Times New Roman"/>
          <w:sz w:val="28"/>
          <w:szCs w:val="28"/>
          <w:lang w:val="ru-RU"/>
        </w:rPr>
        <w:t xml:space="preserve">Рисунок </w:t>
      </w:r>
      <w:r w:rsidR="00124354">
        <w:rPr>
          <w:rFonts w:ascii="Times New Roman" w:hAnsi="Times New Roman" w:cs="Times New Roman"/>
          <w:sz w:val="28"/>
          <w:szCs w:val="28"/>
          <w:lang w:val="ru-RU"/>
        </w:rPr>
        <w:t>1</w:t>
      </w:r>
      <w:r w:rsidR="0078413B">
        <w:rPr>
          <w:rFonts w:ascii="Times New Roman" w:hAnsi="Times New Roman" w:cs="Times New Roman"/>
          <w:sz w:val="28"/>
          <w:szCs w:val="28"/>
          <w:lang w:val="ru-RU"/>
        </w:rPr>
        <w:t>4</w:t>
      </w:r>
      <w:r w:rsidRPr="00D14F32">
        <w:rPr>
          <w:rFonts w:ascii="Times New Roman" w:hAnsi="Times New Roman" w:cs="Times New Roman"/>
          <w:sz w:val="28"/>
          <w:szCs w:val="28"/>
          <w:lang w:val="ru-RU"/>
        </w:rPr>
        <w:t xml:space="preserve"> - </w:t>
      </w:r>
      <w:r w:rsidR="000F552D">
        <w:rPr>
          <w:rFonts w:ascii="Times New Roman" w:hAnsi="Times New Roman" w:cs="Times New Roman"/>
          <w:sz w:val="28"/>
          <w:szCs w:val="28"/>
          <w:lang w:val="ru-RU"/>
        </w:rPr>
        <w:t>С</w:t>
      </w:r>
      <w:r w:rsidRPr="00D14F32">
        <w:rPr>
          <w:rFonts w:ascii="Times New Roman" w:hAnsi="Times New Roman" w:cs="Times New Roman"/>
          <w:sz w:val="28"/>
          <w:szCs w:val="28"/>
          <w:lang w:val="ru-RU"/>
        </w:rPr>
        <w:t>уммарн</w:t>
      </w:r>
      <w:r w:rsidR="000F552D">
        <w:rPr>
          <w:rFonts w:ascii="Times New Roman" w:hAnsi="Times New Roman" w:cs="Times New Roman"/>
          <w:sz w:val="28"/>
          <w:szCs w:val="28"/>
          <w:lang w:val="ru-RU"/>
        </w:rPr>
        <w:t>ые</w:t>
      </w:r>
      <w:r w:rsidRPr="00D14F32">
        <w:rPr>
          <w:rFonts w:ascii="Times New Roman" w:hAnsi="Times New Roman" w:cs="Times New Roman"/>
          <w:sz w:val="28"/>
          <w:szCs w:val="28"/>
          <w:lang w:val="ru-RU"/>
        </w:rPr>
        <w:t xml:space="preserve"> интегральн</w:t>
      </w:r>
      <w:r w:rsidR="000F552D">
        <w:rPr>
          <w:rFonts w:ascii="Times New Roman" w:hAnsi="Times New Roman" w:cs="Times New Roman"/>
          <w:sz w:val="28"/>
          <w:szCs w:val="28"/>
          <w:lang w:val="ru-RU"/>
        </w:rPr>
        <w:t>ые</w:t>
      </w:r>
      <w:r w:rsidRPr="00D14F32">
        <w:rPr>
          <w:rFonts w:ascii="Times New Roman" w:hAnsi="Times New Roman" w:cs="Times New Roman"/>
          <w:sz w:val="28"/>
          <w:szCs w:val="28"/>
          <w:lang w:val="ru-RU"/>
        </w:rPr>
        <w:t xml:space="preserve"> крив</w:t>
      </w:r>
      <w:r w:rsidR="000F552D">
        <w:rPr>
          <w:rFonts w:ascii="Times New Roman" w:hAnsi="Times New Roman" w:cs="Times New Roman"/>
          <w:sz w:val="28"/>
          <w:szCs w:val="28"/>
          <w:lang w:val="ru-RU"/>
        </w:rPr>
        <w:t>ые</w:t>
      </w:r>
      <w:r w:rsidRPr="00D14F32">
        <w:rPr>
          <w:rFonts w:ascii="Times New Roman" w:hAnsi="Times New Roman" w:cs="Times New Roman"/>
          <w:sz w:val="28"/>
          <w:szCs w:val="28"/>
          <w:lang w:val="ru-RU"/>
        </w:rPr>
        <w:t xml:space="preserve"> среднегодов</w:t>
      </w:r>
      <w:r w:rsidR="000F552D">
        <w:rPr>
          <w:rFonts w:ascii="Times New Roman" w:hAnsi="Times New Roman" w:cs="Times New Roman"/>
          <w:sz w:val="28"/>
          <w:szCs w:val="28"/>
          <w:lang w:val="ru-RU"/>
        </w:rPr>
        <w:t>ых</w:t>
      </w:r>
      <w:r w:rsidRPr="00D14F32">
        <w:rPr>
          <w:rFonts w:ascii="Times New Roman" w:hAnsi="Times New Roman" w:cs="Times New Roman"/>
          <w:sz w:val="28"/>
          <w:szCs w:val="28"/>
          <w:lang w:val="ru-RU"/>
        </w:rPr>
        <w:t xml:space="preserve"> расход</w:t>
      </w:r>
      <w:r w:rsidR="000F552D">
        <w:rPr>
          <w:rFonts w:ascii="Times New Roman" w:hAnsi="Times New Roman" w:cs="Times New Roman"/>
          <w:sz w:val="28"/>
          <w:szCs w:val="28"/>
          <w:lang w:val="ru-RU"/>
        </w:rPr>
        <w:t>ов р.</w:t>
      </w:r>
      <w:r>
        <w:rPr>
          <w:rFonts w:ascii="Times New Roman" w:hAnsi="Times New Roman" w:cs="Times New Roman"/>
          <w:sz w:val="28"/>
          <w:szCs w:val="28"/>
          <w:lang w:val="ru-RU"/>
        </w:rPr>
        <w:t>Шу</w:t>
      </w:r>
      <w:r w:rsidRPr="00D14F32">
        <w:rPr>
          <w:rFonts w:ascii="Times New Roman" w:hAnsi="Times New Roman" w:cs="Times New Roman"/>
          <w:sz w:val="28"/>
          <w:szCs w:val="28"/>
          <w:lang w:val="ru-RU"/>
        </w:rPr>
        <w:t xml:space="preserve"> </w:t>
      </w:r>
      <w:r w:rsidR="000F552D">
        <w:rPr>
          <w:rFonts w:ascii="Times New Roman" w:hAnsi="Times New Roman" w:cs="Times New Roman"/>
          <w:sz w:val="28"/>
          <w:szCs w:val="28"/>
          <w:lang w:val="ru-RU"/>
        </w:rPr>
        <w:t>на</w:t>
      </w:r>
      <w:r w:rsidRPr="00D14F32">
        <w:rPr>
          <w:rFonts w:ascii="Times New Roman" w:hAnsi="Times New Roman" w:cs="Times New Roman"/>
          <w:sz w:val="28"/>
          <w:szCs w:val="28"/>
          <w:lang w:val="ru-RU"/>
        </w:rPr>
        <w:t xml:space="preserve"> гидрологических постах </w:t>
      </w:r>
      <w:r>
        <w:rPr>
          <w:rFonts w:ascii="Times New Roman" w:hAnsi="Times New Roman" w:cs="Times New Roman"/>
          <w:sz w:val="28"/>
          <w:szCs w:val="28"/>
          <w:lang w:val="ru-RU"/>
        </w:rPr>
        <w:t>Милянфан</w:t>
      </w:r>
      <w:r w:rsidRPr="00D14F32">
        <w:rPr>
          <w:rFonts w:ascii="Times New Roman" w:hAnsi="Times New Roman" w:cs="Times New Roman"/>
          <w:sz w:val="28"/>
          <w:szCs w:val="28"/>
          <w:lang w:val="ru-RU"/>
        </w:rPr>
        <w:t xml:space="preserve"> (1)</w:t>
      </w:r>
      <w:r>
        <w:rPr>
          <w:rFonts w:ascii="Times New Roman" w:hAnsi="Times New Roman" w:cs="Times New Roman"/>
          <w:sz w:val="28"/>
          <w:szCs w:val="28"/>
          <w:lang w:val="ru-RU"/>
        </w:rPr>
        <w:t xml:space="preserve"> и </w:t>
      </w:r>
      <w:r w:rsidRPr="00A77014">
        <w:rPr>
          <w:rFonts w:ascii="Times New Roman" w:hAnsi="Times New Roman" w:cs="Times New Roman"/>
          <w:sz w:val="28"/>
          <w:szCs w:val="28"/>
          <w:lang w:val="ru-RU"/>
        </w:rPr>
        <w:t>Та</w:t>
      </w:r>
      <w:r w:rsidR="00AF00CD" w:rsidRPr="00A77014">
        <w:rPr>
          <w:rFonts w:ascii="Times New Roman" w:hAnsi="Times New Roman" w:cs="Times New Roman"/>
          <w:sz w:val="28"/>
          <w:szCs w:val="28"/>
          <w:lang w:val="ru-RU"/>
        </w:rPr>
        <w:t>с</w:t>
      </w:r>
      <w:r w:rsidR="008820E5" w:rsidRPr="00A77014">
        <w:rPr>
          <w:rFonts w:ascii="Times New Roman" w:hAnsi="Times New Roman" w:cs="Times New Roman"/>
          <w:sz w:val="28"/>
          <w:szCs w:val="28"/>
          <w:lang w:val="ru-RU"/>
        </w:rPr>
        <w:t>отке</w:t>
      </w:r>
      <w:r w:rsidRPr="00A77014">
        <w:rPr>
          <w:rFonts w:ascii="Times New Roman" w:hAnsi="Times New Roman" w:cs="Times New Roman"/>
          <w:sz w:val="28"/>
          <w:szCs w:val="28"/>
          <w:lang w:val="ru-RU"/>
        </w:rPr>
        <w:t>ль</w:t>
      </w:r>
      <w:r>
        <w:rPr>
          <w:rFonts w:ascii="Times New Roman" w:hAnsi="Times New Roman" w:cs="Times New Roman"/>
          <w:sz w:val="28"/>
          <w:szCs w:val="28"/>
          <w:lang w:val="ru-RU"/>
        </w:rPr>
        <w:t xml:space="preserve"> (2)</w:t>
      </w:r>
    </w:p>
    <w:p w14:paraId="0255F8CA" w14:textId="77777777" w:rsidR="00D14F32" w:rsidRDefault="00D14F32" w:rsidP="00FA5E08">
      <w:pPr>
        <w:spacing w:after="0" w:line="240" w:lineRule="auto"/>
        <w:jc w:val="both"/>
        <w:rPr>
          <w:rFonts w:ascii="Times New Roman" w:hAnsi="Times New Roman" w:cs="Times New Roman"/>
          <w:b/>
          <w:bCs/>
          <w:sz w:val="28"/>
          <w:szCs w:val="28"/>
          <w:lang w:val="ru-RU"/>
        </w:rPr>
      </w:pPr>
    </w:p>
    <w:p w14:paraId="202BF4F8" w14:textId="0E341B6C" w:rsidR="00124354" w:rsidRDefault="00124354" w:rsidP="00124354">
      <w:pPr>
        <w:tabs>
          <w:tab w:val="center" w:pos="5222"/>
        </w:tabs>
        <w:autoSpaceDE w:val="0"/>
        <w:autoSpaceDN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w:t>
      </w:r>
      <w:r w:rsidRPr="007C32A0">
        <w:rPr>
          <w:rFonts w:ascii="Times New Roman" w:hAnsi="Times New Roman" w:cs="Times New Roman"/>
          <w:sz w:val="28"/>
          <w:szCs w:val="28"/>
          <w:lang w:val="ru-RU"/>
        </w:rPr>
        <w:t xml:space="preserve"> бассейн</w:t>
      </w:r>
      <w:r>
        <w:rPr>
          <w:rFonts w:ascii="Times New Roman" w:hAnsi="Times New Roman" w:cs="Times New Roman"/>
          <w:sz w:val="28"/>
          <w:szCs w:val="28"/>
          <w:lang w:val="ru-RU"/>
        </w:rPr>
        <w:t>е</w:t>
      </w:r>
      <w:r w:rsidRPr="007C32A0">
        <w:rPr>
          <w:rFonts w:ascii="Times New Roman" w:hAnsi="Times New Roman" w:cs="Times New Roman"/>
          <w:sz w:val="28"/>
          <w:szCs w:val="28"/>
          <w:lang w:val="ru-RU"/>
        </w:rPr>
        <w:t xml:space="preserve"> реки </w:t>
      </w:r>
      <w:r>
        <w:rPr>
          <w:rFonts w:ascii="Times New Roman" w:hAnsi="Times New Roman" w:cs="Times New Roman"/>
          <w:sz w:val="28"/>
          <w:szCs w:val="28"/>
          <w:lang w:val="ru-RU"/>
        </w:rPr>
        <w:t>Шу</w:t>
      </w:r>
      <w:r w:rsidRPr="007C32A0">
        <w:rPr>
          <w:rFonts w:ascii="Times New Roman" w:hAnsi="Times New Roman" w:cs="Times New Roman"/>
          <w:sz w:val="28"/>
          <w:szCs w:val="28"/>
          <w:lang w:val="ru-RU"/>
        </w:rPr>
        <w:t xml:space="preserve"> </w:t>
      </w:r>
      <w:r w:rsidR="000F552D">
        <w:rPr>
          <w:rFonts w:ascii="Times New Roman" w:hAnsi="Times New Roman" w:cs="Times New Roman"/>
          <w:sz w:val="28"/>
          <w:szCs w:val="28"/>
          <w:lang w:val="ru-RU"/>
        </w:rPr>
        <w:t>-</w:t>
      </w:r>
      <w:r w:rsidR="00374838">
        <w:rPr>
          <w:rFonts w:ascii="Times New Roman" w:hAnsi="Times New Roman" w:cs="Times New Roman"/>
          <w:sz w:val="28"/>
          <w:szCs w:val="28"/>
          <w:lang w:val="ru-RU"/>
        </w:rPr>
        <w:t xml:space="preserve"> Мил</w:t>
      </w:r>
      <w:r>
        <w:rPr>
          <w:rFonts w:ascii="Times New Roman" w:hAnsi="Times New Roman" w:cs="Times New Roman"/>
          <w:sz w:val="28"/>
          <w:szCs w:val="28"/>
          <w:lang w:val="ru-RU"/>
        </w:rPr>
        <w:t>янфан</w:t>
      </w:r>
      <w:r w:rsidRPr="007C32A0">
        <w:rPr>
          <w:rFonts w:ascii="Times New Roman" w:hAnsi="Times New Roman" w:cs="Times New Roman"/>
          <w:sz w:val="28"/>
          <w:szCs w:val="28"/>
          <w:lang w:val="ru-RU"/>
        </w:rPr>
        <w:t xml:space="preserve"> </w:t>
      </w:r>
      <w:r w:rsidRPr="00E663FD">
        <w:rPr>
          <w:rFonts w:ascii="Times New Roman" w:hAnsi="Times New Roman" w:cs="Times New Roman"/>
          <w:sz w:val="28"/>
          <w:szCs w:val="28"/>
          <w:lang w:val="ru-RU"/>
        </w:rPr>
        <w:t>суммарная интегральная кривая среднегодов</w:t>
      </w:r>
      <w:r w:rsidR="000F552D">
        <w:rPr>
          <w:rFonts w:ascii="Times New Roman" w:hAnsi="Times New Roman" w:cs="Times New Roman"/>
          <w:sz w:val="28"/>
          <w:szCs w:val="28"/>
          <w:lang w:val="ru-RU"/>
        </w:rPr>
        <w:t>ых</w:t>
      </w:r>
      <w:r w:rsidRPr="00E663FD">
        <w:rPr>
          <w:rFonts w:ascii="Times New Roman" w:hAnsi="Times New Roman" w:cs="Times New Roman"/>
          <w:sz w:val="28"/>
          <w:szCs w:val="28"/>
          <w:lang w:val="ru-RU"/>
        </w:rPr>
        <w:t xml:space="preserve"> расход</w:t>
      </w:r>
      <w:r w:rsidR="000F552D">
        <w:rPr>
          <w:rFonts w:ascii="Times New Roman" w:hAnsi="Times New Roman" w:cs="Times New Roman"/>
          <w:sz w:val="28"/>
          <w:szCs w:val="28"/>
          <w:lang w:val="ru-RU"/>
        </w:rPr>
        <w:t>ов</w:t>
      </w:r>
      <w:r w:rsidRPr="00E663FD">
        <w:rPr>
          <w:rFonts w:ascii="Times New Roman" w:hAnsi="Times New Roman" w:cs="Times New Roman"/>
          <w:sz w:val="28"/>
          <w:szCs w:val="28"/>
          <w:lang w:val="ru-RU"/>
        </w:rPr>
        <w:t xml:space="preserve"> воды представляет собой идеальную прямую</w:t>
      </w:r>
      <w:r w:rsidR="000F552D">
        <w:rPr>
          <w:rFonts w:ascii="Times New Roman" w:hAnsi="Times New Roman" w:cs="Times New Roman"/>
          <w:sz w:val="28"/>
          <w:szCs w:val="28"/>
          <w:lang w:val="ru-RU"/>
        </w:rPr>
        <w:t>,</w:t>
      </w:r>
      <w:r w:rsidRPr="003C5668">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несмотря </w:t>
      </w:r>
      <w:r w:rsidR="00AF00CD">
        <w:rPr>
          <w:rFonts w:ascii="Times New Roman" w:hAnsi="Times New Roman" w:cs="Times New Roman"/>
          <w:sz w:val="28"/>
          <w:szCs w:val="28"/>
          <w:lang w:val="ru-RU"/>
        </w:rPr>
        <w:t xml:space="preserve">на </w:t>
      </w:r>
      <w:r>
        <w:rPr>
          <w:rFonts w:ascii="Times New Roman" w:hAnsi="Times New Roman" w:cs="Times New Roman"/>
          <w:sz w:val="28"/>
          <w:szCs w:val="28"/>
          <w:lang w:val="ru-RU"/>
        </w:rPr>
        <w:t xml:space="preserve">регулирование стока </w:t>
      </w:r>
      <w:r w:rsidR="000F552D">
        <w:rPr>
          <w:rFonts w:ascii="Times New Roman" w:hAnsi="Times New Roman" w:cs="Times New Roman"/>
          <w:sz w:val="28"/>
          <w:szCs w:val="28"/>
          <w:lang w:val="ru-RU"/>
        </w:rPr>
        <w:t>О</w:t>
      </w:r>
      <w:r w:rsidRPr="009B6506">
        <w:rPr>
          <w:rFonts w:ascii="Times New Roman" w:hAnsi="Times New Roman" w:cs="Times New Roman"/>
          <w:sz w:val="28"/>
          <w:szCs w:val="28"/>
          <w:lang w:val="ru-RU"/>
        </w:rPr>
        <w:t>рто-</w:t>
      </w:r>
      <w:r w:rsidR="00374838">
        <w:rPr>
          <w:rFonts w:ascii="Times New Roman" w:hAnsi="Times New Roman" w:cs="Times New Roman"/>
          <w:sz w:val="28"/>
          <w:szCs w:val="28"/>
          <w:lang w:val="ru-RU"/>
        </w:rPr>
        <w:t>Токо</w:t>
      </w:r>
      <w:r>
        <w:rPr>
          <w:rFonts w:ascii="Times New Roman" w:hAnsi="Times New Roman" w:cs="Times New Roman"/>
          <w:sz w:val="28"/>
          <w:szCs w:val="28"/>
          <w:lang w:val="ru-RU"/>
        </w:rPr>
        <w:t>йск</w:t>
      </w:r>
      <w:r w:rsidR="000F552D">
        <w:rPr>
          <w:rFonts w:ascii="Times New Roman" w:hAnsi="Times New Roman" w:cs="Times New Roman"/>
          <w:sz w:val="28"/>
          <w:szCs w:val="28"/>
          <w:lang w:val="ru-RU"/>
        </w:rPr>
        <w:t>им</w:t>
      </w:r>
      <w:r>
        <w:rPr>
          <w:rFonts w:ascii="Times New Roman" w:hAnsi="Times New Roman" w:cs="Times New Roman"/>
          <w:sz w:val="28"/>
          <w:szCs w:val="28"/>
          <w:lang w:val="ru-RU"/>
        </w:rPr>
        <w:t xml:space="preserve"> водохранилищ</w:t>
      </w:r>
      <w:r w:rsidR="000F552D">
        <w:rPr>
          <w:rFonts w:ascii="Times New Roman" w:hAnsi="Times New Roman" w:cs="Times New Roman"/>
          <w:sz w:val="28"/>
          <w:szCs w:val="28"/>
          <w:lang w:val="ru-RU"/>
        </w:rPr>
        <w:t>ем</w:t>
      </w:r>
      <w:r>
        <w:rPr>
          <w:rFonts w:ascii="Times New Roman" w:hAnsi="Times New Roman" w:cs="Times New Roman"/>
          <w:sz w:val="28"/>
          <w:szCs w:val="28"/>
          <w:lang w:val="ru-RU"/>
        </w:rPr>
        <w:t xml:space="preserve"> </w:t>
      </w:r>
      <w:r w:rsidRPr="00E663FD">
        <w:rPr>
          <w:rFonts w:ascii="Times New Roman" w:hAnsi="Times New Roman" w:cs="Times New Roman"/>
          <w:sz w:val="28"/>
          <w:szCs w:val="28"/>
          <w:lang w:val="ru-RU"/>
        </w:rPr>
        <w:t xml:space="preserve">(рисунок </w:t>
      </w:r>
      <w:r>
        <w:rPr>
          <w:rFonts w:ascii="Times New Roman" w:hAnsi="Times New Roman" w:cs="Times New Roman"/>
          <w:sz w:val="28"/>
          <w:szCs w:val="28"/>
          <w:lang w:val="ru-RU"/>
        </w:rPr>
        <w:t>1</w:t>
      </w:r>
      <w:r w:rsidR="0078413B">
        <w:rPr>
          <w:rFonts w:ascii="Times New Roman" w:hAnsi="Times New Roman" w:cs="Times New Roman"/>
          <w:sz w:val="28"/>
          <w:szCs w:val="28"/>
          <w:lang w:val="ru-RU"/>
        </w:rPr>
        <w:t>4</w:t>
      </w:r>
      <w:r w:rsidRPr="00E663FD">
        <w:rPr>
          <w:rFonts w:ascii="Times New Roman" w:hAnsi="Times New Roman" w:cs="Times New Roman"/>
          <w:sz w:val="28"/>
          <w:szCs w:val="28"/>
          <w:lang w:val="ru-RU"/>
        </w:rPr>
        <w:t xml:space="preserve">), </w:t>
      </w:r>
      <w:r w:rsidRPr="009B6506">
        <w:rPr>
          <w:rFonts w:ascii="Times New Roman" w:hAnsi="Times New Roman" w:cs="Times New Roman"/>
          <w:sz w:val="28"/>
          <w:szCs w:val="28"/>
          <w:lang w:val="ru-RU"/>
        </w:rPr>
        <w:t>то есть с 19</w:t>
      </w:r>
      <w:r>
        <w:rPr>
          <w:rFonts w:ascii="Times New Roman" w:hAnsi="Times New Roman" w:cs="Times New Roman"/>
          <w:sz w:val="28"/>
          <w:szCs w:val="28"/>
          <w:lang w:val="ru-RU"/>
        </w:rPr>
        <w:t>40</w:t>
      </w:r>
      <w:r w:rsidRPr="009B6506">
        <w:rPr>
          <w:rFonts w:ascii="Times New Roman" w:hAnsi="Times New Roman" w:cs="Times New Roman"/>
          <w:sz w:val="28"/>
          <w:szCs w:val="28"/>
          <w:lang w:val="ru-RU"/>
        </w:rPr>
        <w:t xml:space="preserve"> года до 20</w:t>
      </w:r>
      <w:r>
        <w:rPr>
          <w:rFonts w:ascii="Times New Roman" w:hAnsi="Times New Roman" w:cs="Times New Roman"/>
          <w:sz w:val="28"/>
          <w:szCs w:val="28"/>
          <w:lang w:val="ru-RU"/>
        </w:rPr>
        <w:t>20</w:t>
      </w:r>
      <w:r w:rsidRPr="009B6506">
        <w:rPr>
          <w:rFonts w:ascii="Times New Roman" w:hAnsi="Times New Roman" w:cs="Times New Roman"/>
          <w:sz w:val="28"/>
          <w:szCs w:val="28"/>
          <w:lang w:val="ru-RU"/>
        </w:rPr>
        <w:t xml:space="preserve"> года происходят некоторые изменения, которые в явном виде не характеризуют нарушение естественного режима</w:t>
      </w:r>
      <w:r>
        <w:rPr>
          <w:rFonts w:ascii="Times New Roman" w:hAnsi="Times New Roman" w:cs="Times New Roman"/>
          <w:sz w:val="28"/>
          <w:szCs w:val="28"/>
          <w:lang w:val="ru-RU"/>
        </w:rPr>
        <w:t xml:space="preserve">, а </w:t>
      </w:r>
      <w:r w:rsidR="00AF00CD">
        <w:rPr>
          <w:rFonts w:ascii="Times New Roman" w:hAnsi="Times New Roman" w:cs="Times New Roman"/>
          <w:sz w:val="28"/>
          <w:szCs w:val="28"/>
          <w:lang w:val="ru-RU"/>
        </w:rPr>
        <w:t>на гидрологическом посту</w:t>
      </w:r>
      <w:r>
        <w:rPr>
          <w:rFonts w:ascii="Times New Roman" w:hAnsi="Times New Roman" w:cs="Times New Roman"/>
          <w:sz w:val="28"/>
          <w:szCs w:val="28"/>
          <w:lang w:val="ru-RU"/>
        </w:rPr>
        <w:t xml:space="preserve"> </w:t>
      </w:r>
      <w:r w:rsidR="00374838" w:rsidRPr="00A77014">
        <w:rPr>
          <w:rFonts w:ascii="Times New Roman" w:hAnsi="Times New Roman" w:cs="Times New Roman"/>
          <w:sz w:val="28"/>
          <w:szCs w:val="28"/>
          <w:lang w:val="ru-RU"/>
        </w:rPr>
        <w:t>Тас</w:t>
      </w:r>
      <w:r w:rsidRPr="00A77014">
        <w:rPr>
          <w:rFonts w:ascii="Times New Roman" w:hAnsi="Times New Roman" w:cs="Times New Roman"/>
          <w:sz w:val="28"/>
          <w:szCs w:val="28"/>
          <w:lang w:val="ru-RU"/>
        </w:rPr>
        <w:t>отк</w:t>
      </w:r>
      <w:r w:rsidR="00374838" w:rsidRPr="00A77014">
        <w:rPr>
          <w:rFonts w:ascii="Times New Roman" w:hAnsi="Times New Roman" w:cs="Times New Roman"/>
          <w:sz w:val="28"/>
          <w:szCs w:val="28"/>
          <w:lang w:val="ru-RU"/>
        </w:rPr>
        <w:t>е</w:t>
      </w:r>
      <w:r w:rsidRPr="00A77014">
        <w:rPr>
          <w:rFonts w:ascii="Times New Roman" w:hAnsi="Times New Roman" w:cs="Times New Roman"/>
          <w:sz w:val="28"/>
          <w:szCs w:val="28"/>
          <w:lang w:val="ru-RU"/>
        </w:rPr>
        <w:t>ль д</w:t>
      </w:r>
      <w:r>
        <w:rPr>
          <w:rFonts w:ascii="Times New Roman" w:hAnsi="Times New Roman" w:cs="Times New Roman"/>
          <w:sz w:val="28"/>
          <w:szCs w:val="28"/>
          <w:lang w:val="ru-RU"/>
        </w:rPr>
        <w:t>о 1975 года сохраняется</w:t>
      </w:r>
      <w:r w:rsidRPr="003C5668">
        <w:rPr>
          <w:rFonts w:ascii="Times New Roman" w:hAnsi="Times New Roman" w:cs="Times New Roman"/>
          <w:sz w:val="28"/>
          <w:szCs w:val="28"/>
          <w:lang w:val="ru-RU"/>
        </w:rPr>
        <w:t xml:space="preserve"> </w:t>
      </w:r>
      <w:r w:rsidR="00AF00CD">
        <w:rPr>
          <w:rFonts w:ascii="Times New Roman" w:hAnsi="Times New Roman" w:cs="Times New Roman"/>
          <w:sz w:val="28"/>
          <w:szCs w:val="28"/>
          <w:lang w:val="ru-RU"/>
        </w:rPr>
        <w:t>однородность</w:t>
      </w:r>
      <w:r w:rsidRPr="007C32A0">
        <w:rPr>
          <w:rFonts w:ascii="Times New Roman" w:hAnsi="Times New Roman" w:cs="Times New Roman"/>
          <w:sz w:val="28"/>
          <w:szCs w:val="28"/>
          <w:lang w:val="ru-RU"/>
        </w:rPr>
        <w:t xml:space="preserve"> среднегодового расхода воды</w:t>
      </w:r>
      <w:r>
        <w:rPr>
          <w:rFonts w:ascii="Times New Roman" w:hAnsi="Times New Roman" w:cs="Times New Roman"/>
          <w:sz w:val="28"/>
          <w:szCs w:val="28"/>
          <w:lang w:val="ru-RU"/>
        </w:rPr>
        <w:t xml:space="preserve">, </w:t>
      </w:r>
      <w:r w:rsidR="00B67C2B">
        <w:rPr>
          <w:rFonts w:ascii="Times New Roman" w:hAnsi="Times New Roman" w:cs="Times New Roman"/>
          <w:sz w:val="28"/>
          <w:szCs w:val="28"/>
          <w:lang w:val="ru-RU"/>
        </w:rPr>
        <w:t xml:space="preserve">а </w:t>
      </w:r>
      <w:r w:rsidRPr="009B6506">
        <w:rPr>
          <w:rFonts w:ascii="Times New Roman" w:hAnsi="Times New Roman" w:cs="Times New Roman"/>
          <w:sz w:val="28"/>
          <w:szCs w:val="28"/>
          <w:lang w:val="ru-RU"/>
        </w:rPr>
        <w:t>в дальнейшем формируется антропогенный гидрологический режим, который зависит от эксплуатационного режима Тасотк</w:t>
      </w:r>
      <w:r w:rsidR="00374838">
        <w:rPr>
          <w:rFonts w:ascii="Times New Roman" w:hAnsi="Times New Roman" w:cs="Times New Roman"/>
          <w:sz w:val="28"/>
          <w:szCs w:val="28"/>
          <w:lang w:val="ru-RU"/>
        </w:rPr>
        <w:t>е</w:t>
      </w:r>
      <w:r w:rsidRPr="009B6506">
        <w:rPr>
          <w:rFonts w:ascii="Times New Roman" w:hAnsi="Times New Roman" w:cs="Times New Roman"/>
          <w:sz w:val="28"/>
          <w:szCs w:val="28"/>
          <w:lang w:val="ru-RU"/>
        </w:rPr>
        <w:t>льского водохранилища</w:t>
      </w:r>
      <w:r>
        <w:rPr>
          <w:rFonts w:ascii="Times New Roman" w:hAnsi="Times New Roman" w:cs="Times New Roman"/>
          <w:sz w:val="28"/>
          <w:szCs w:val="28"/>
          <w:lang w:val="ru-RU"/>
        </w:rPr>
        <w:t xml:space="preserve">. </w:t>
      </w:r>
    </w:p>
    <w:p w14:paraId="18BB0A48" w14:textId="476D14A1" w:rsidR="00124354" w:rsidRPr="00124354" w:rsidRDefault="00124354" w:rsidP="00124354">
      <w:pPr>
        <w:tabs>
          <w:tab w:val="center" w:pos="5222"/>
        </w:tabs>
        <w:autoSpaceDE w:val="0"/>
        <w:autoSpaceDN w:val="0"/>
        <w:spacing w:after="0" w:line="240" w:lineRule="auto"/>
        <w:ind w:firstLine="709"/>
        <w:jc w:val="both"/>
        <w:rPr>
          <w:rFonts w:ascii="Times New Roman" w:hAnsi="Times New Roman" w:cs="Times New Roman"/>
          <w:sz w:val="28"/>
          <w:szCs w:val="28"/>
          <w:lang w:val="ru-RU"/>
        </w:rPr>
      </w:pPr>
      <w:r w:rsidRPr="00124354">
        <w:rPr>
          <w:rFonts w:ascii="Times New Roman" w:hAnsi="Times New Roman" w:cs="Times New Roman"/>
          <w:sz w:val="28"/>
          <w:szCs w:val="28"/>
          <w:lang w:val="ru-RU"/>
        </w:rPr>
        <w:t xml:space="preserve">Для оценки изменений водности рек на территории водосбора </w:t>
      </w:r>
      <w:r>
        <w:rPr>
          <w:rFonts w:ascii="Times New Roman" w:hAnsi="Times New Roman" w:cs="Times New Roman"/>
          <w:sz w:val="28"/>
          <w:szCs w:val="28"/>
          <w:lang w:val="ru-RU"/>
        </w:rPr>
        <w:t>Шу</w:t>
      </w:r>
      <w:r w:rsidRPr="007C32A0">
        <w:rPr>
          <w:rFonts w:ascii="Times New Roman" w:hAnsi="Times New Roman" w:cs="Times New Roman"/>
          <w:sz w:val="28"/>
          <w:szCs w:val="28"/>
          <w:lang w:val="ru-RU"/>
        </w:rPr>
        <w:t>-Талас</w:t>
      </w:r>
      <w:r>
        <w:rPr>
          <w:rFonts w:ascii="Times New Roman" w:hAnsi="Times New Roman" w:cs="Times New Roman"/>
          <w:sz w:val="28"/>
          <w:szCs w:val="28"/>
          <w:lang w:val="ru-RU"/>
        </w:rPr>
        <w:t xml:space="preserve">ского водохозяйственного бассейна </w:t>
      </w:r>
      <w:r w:rsidRPr="00124354">
        <w:rPr>
          <w:rFonts w:ascii="Times New Roman" w:hAnsi="Times New Roman" w:cs="Times New Roman"/>
          <w:sz w:val="28"/>
          <w:szCs w:val="28"/>
          <w:lang w:val="ru-RU"/>
        </w:rPr>
        <w:t xml:space="preserve">и синхронности или асинхронности многолетних колебаний </w:t>
      </w:r>
      <w:r w:rsidR="00B67C2B">
        <w:rPr>
          <w:rFonts w:ascii="Times New Roman" w:hAnsi="Times New Roman" w:cs="Times New Roman"/>
          <w:sz w:val="28"/>
          <w:szCs w:val="28"/>
          <w:lang w:val="ru-RU"/>
        </w:rPr>
        <w:t>построены</w:t>
      </w:r>
      <w:r w:rsidRPr="00124354">
        <w:rPr>
          <w:rFonts w:ascii="Times New Roman" w:hAnsi="Times New Roman" w:cs="Times New Roman"/>
          <w:sz w:val="28"/>
          <w:szCs w:val="28"/>
          <w:lang w:val="ru-RU"/>
        </w:rPr>
        <w:t xml:space="preserve"> </w:t>
      </w:r>
      <w:r w:rsidRPr="009B6506">
        <w:rPr>
          <w:rFonts w:ascii="Times New Roman" w:hAnsi="Times New Roman" w:cs="Times New Roman"/>
          <w:sz w:val="28"/>
          <w:szCs w:val="28"/>
          <w:lang w:val="ru-RU"/>
        </w:rPr>
        <w:t>разностны</w:t>
      </w:r>
      <w:r w:rsidR="00B67C2B">
        <w:rPr>
          <w:rFonts w:ascii="Times New Roman" w:hAnsi="Times New Roman" w:cs="Times New Roman"/>
          <w:sz w:val="28"/>
          <w:szCs w:val="28"/>
          <w:lang w:val="ru-RU"/>
        </w:rPr>
        <w:t>е</w:t>
      </w:r>
      <w:r w:rsidRPr="009B6506">
        <w:rPr>
          <w:rFonts w:ascii="Times New Roman" w:hAnsi="Times New Roman" w:cs="Times New Roman"/>
          <w:sz w:val="28"/>
          <w:szCs w:val="28"/>
          <w:lang w:val="ru-RU"/>
        </w:rPr>
        <w:t xml:space="preserve"> интегральны</w:t>
      </w:r>
      <w:r w:rsidR="00B67C2B">
        <w:rPr>
          <w:rFonts w:ascii="Times New Roman" w:hAnsi="Times New Roman" w:cs="Times New Roman"/>
          <w:sz w:val="28"/>
          <w:szCs w:val="28"/>
          <w:lang w:val="ru-RU"/>
        </w:rPr>
        <w:t>е кривые</w:t>
      </w:r>
      <w:r w:rsidRPr="009B6506">
        <w:rPr>
          <w:rFonts w:ascii="Times New Roman" w:hAnsi="Times New Roman" w:cs="Times New Roman"/>
          <w:sz w:val="28"/>
          <w:szCs w:val="28"/>
          <w:lang w:val="ru-RU"/>
        </w:rPr>
        <w:t xml:space="preserve"> модульных коэффициентов</w:t>
      </w:r>
      <w:r w:rsidRPr="00124354">
        <w:rPr>
          <w:rFonts w:ascii="Times New Roman" w:hAnsi="Times New Roman" w:cs="Times New Roman"/>
          <w:sz w:val="28"/>
          <w:szCs w:val="28"/>
          <w:lang w:val="ru-RU"/>
        </w:rPr>
        <w:t xml:space="preserve"> </w:t>
      </w:r>
      <w:r w:rsidR="00B67C2B">
        <w:rPr>
          <w:rFonts w:ascii="Times New Roman" w:hAnsi="Times New Roman" w:cs="Times New Roman"/>
          <w:sz w:val="28"/>
          <w:szCs w:val="28"/>
          <w:lang w:val="ru-RU"/>
        </w:rPr>
        <w:t>стока</w:t>
      </w:r>
      <w:r w:rsidR="00AF00CD">
        <w:rPr>
          <w:rFonts w:ascii="Times New Roman" w:hAnsi="Times New Roman" w:cs="Times New Roman"/>
          <w:sz w:val="28"/>
          <w:szCs w:val="28"/>
          <w:lang w:val="ru-RU"/>
        </w:rPr>
        <w:t>, среднегодово</w:t>
      </w:r>
      <w:r w:rsidR="00B67C2B">
        <w:rPr>
          <w:rFonts w:ascii="Times New Roman" w:hAnsi="Times New Roman" w:cs="Times New Roman"/>
          <w:sz w:val="28"/>
          <w:szCs w:val="28"/>
          <w:lang w:val="ru-RU"/>
        </w:rPr>
        <w:t>й</w:t>
      </w:r>
      <w:r w:rsidR="00AF00CD">
        <w:rPr>
          <w:rFonts w:ascii="Times New Roman" w:hAnsi="Times New Roman" w:cs="Times New Roman"/>
          <w:sz w:val="28"/>
          <w:szCs w:val="28"/>
          <w:lang w:val="ru-RU"/>
        </w:rPr>
        <w:t xml:space="preserve"> температуры воздуха и атмосферн</w:t>
      </w:r>
      <w:r w:rsidR="00B67C2B">
        <w:rPr>
          <w:rFonts w:ascii="Times New Roman" w:hAnsi="Times New Roman" w:cs="Times New Roman"/>
          <w:sz w:val="28"/>
          <w:szCs w:val="28"/>
          <w:lang w:val="ru-RU"/>
        </w:rPr>
        <w:t>ых</w:t>
      </w:r>
      <w:r w:rsidR="00265699">
        <w:rPr>
          <w:rFonts w:ascii="Times New Roman" w:hAnsi="Times New Roman" w:cs="Times New Roman"/>
          <w:sz w:val="28"/>
          <w:szCs w:val="28"/>
          <w:lang w:val="ru-RU"/>
        </w:rPr>
        <w:t xml:space="preserve"> осадков</w:t>
      </w:r>
      <w:r w:rsidRPr="00124354">
        <w:rPr>
          <w:rFonts w:ascii="Times New Roman" w:hAnsi="Times New Roman" w:cs="Times New Roman"/>
          <w:sz w:val="28"/>
          <w:szCs w:val="28"/>
          <w:lang w:val="ru-RU"/>
        </w:rPr>
        <w:t xml:space="preserve"> с использованием методов разностно-интегральных кривых (рисун</w:t>
      </w:r>
      <w:r w:rsidR="00B67C2B">
        <w:rPr>
          <w:rFonts w:ascii="Times New Roman" w:hAnsi="Times New Roman" w:cs="Times New Roman"/>
          <w:sz w:val="28"/>
          <w:szCs w:val="28"/>
          <w:lang w:val="ru-RU"/>
        </w:rPr>
        <w:t>ки</w:t>
      </w:r>
      <w:r w:rsidR="00265699">
        <w:rPr>
          <w:rFonts w:ascii="Times New Roman" w:hAnsi="Times New Roman" w:cs="Times New Roman"/>
          <w:sz w:val="28"/>
          <w:szCs w:val="28"/>
          <w:lang w:val="ru-RU"/>
        </w:rPr>
        <w:t xml:space="preserve"> 1</w:t>
      </w:r>
      <w:r w:rsidR="0078413B">
        <w:rPr>
          <w:rFonts w:ascii="Times New Roman" w:hAnsi="Times New Roman" w:cs="Times New Roman"/>
          <w:sz w:val="28"/>
          <w:szCs w:val="28"/>
          <w:lang w:val="ru-RU"/>
        </w:rPr>
        <w:t>5</w:t>
      </w:r>
      <w:r w:rsidR="00265699">
        <w:rPr>
          <w:rFonts w:ascii="Times New Roman" w:hAnsi="Times New Roman" w:cs="Times New Roman"/>
          <w:sz w:val="28"/>
          <w:szCs w:val="28"/>
          <w:lang w:val="ru-RU"/>
        </w:rPr>
        <w:t>-15</w:t>
      </w:r>
      <w:r w:rsidRPr="00124354">
        <w:rPr>
          <w:rFonts w:ascii="Times New Roman" w:hAnsi="Times New Roman" w:cs="Times New Roman"/>
          <w:sz w:val="28"/>
          <w:szCs w:val="28"/>
          <w:lang w:val="ru-RU"/>
        </w:rPr>
        <w:t>):</w:t>
      </w:r>
    </w:p>
    <w:p w14:paraId="2A4AB59E" w14:textId="3279DAC9" w:rsidR="00031CE4" w:rsidRDefault="00B67C2B" w:rsidP="00563BD5">
      <w:pPr>
        <w:pStyle w:val="a4"/>
        <w:spacing w:before="0" w:beforeAutospacing="0" w:after="0" w:afterAutospacing="0"/>
        <w:ind w:firstLine="709"/>
        <w:jc w:val="both"/>
        <w:rPr>
          <w:sz w:val="28"/>
          <w:szCs w:val="28"/>
        </w:rPr>
      </w:pPr>
      <w:r>
        <w:rPr>
          <w:sz w:val="28"/>
          <w:szCs w:val="28"/>
          <w:lang w:val="kk-KZ"/>
        </w:rPr>
        <w:t>Анализ</w:t>
      </w:r>
      <w:r w:rsidR="00AF00CD">
        <w:rPr>
          <w:sz w:val="28"/>
          <w:szCs w:val="28"/>
          <w:lang w:val="kk-KZ"/>
        </w:rPr>
        <w:t xml:space="preserve"> разностно-интегральных кривых</w:t>
      </w:r>
      <w:r w:rsidR="00563BD5">
        <w:rPr>
          <w:sz w:val="28"/>
          <w:szCs w:val="28"/>
          <w:lang w:val="kk-KZ"/>
        </w:rPr>
        <w:t xml:space="preserve"> за период 1940-2020 год</w:t>
      </w:r>
      <w:r w:rsidR="00AF00CD">
        <w:rPr>
          <w:sz w:val="28"/>
          <w:szCs w:val="28"/>
          <w:lang w:val="kk-KZ"/>
        </w:rPr>
        <w:t>ы показывает, что среднегодовой расход</w:t>
      </w:r>
      <w:r w:rsidR="00563BD5">
        <w:rPr>
          <w:sz w:val="28"/>
          <w:szCs w:val="28"/>
          <w:lang w:val="kk-KZ"/>
        </w:rPr>
        <w:t xml:space="preserve"> р</w:t>
      </w:r>
      <w:r w:rsidR="007228FC">
        <w:rPr>
          <w:sz w:val="28"/>
          <w:szCs w:val="28"/>
          <w:lang w:val="kk-KZ"/>
        </w:rPr>
        <w:t>.</w:t>
      </w:r>
      <w:r w:rsidR="00374838">
        <w:rPr>
          <w:sz w:val="28"/>
          <w:szCs w:val="28"/>
        </w:rPr>
        <w:t>Куркуреу-Су</w:t>
      </w:r>
      <w:r w:rsidR="006F1E2E" w:rsidRPr="007C32A0">
        <w:rPr>
          <w:sz w:val="28"/>
          <w:szCs w:val="28"/>
        </w:rPr>
        <w:t xml:space="preserve"> </w:t>
      </w:r>
      <w:r>
        <w:rPr>
          <w:sz w:val="28"/>
          <w:szCs w:val="28"/>
        </w:rPr>
        <w:t>-</w:t>
      </w:r>
      <w:r w:rsidR="006F1E2E" w:rsidRPr="007C32A0">
        <w:rPr>
          <w:sz w:val="28"/>
          <w:szCs w:val="28"/>
        </w:rPr>
        <w:t xml:space="preserve"> </w:t>
      </w:r>
      <w:r w:rsidR="006F1E2E">
        <w:rPr>
          <w:sz w:val="28"/>
          <w:szCs w:val="28"/>
        </w:rPr>
        <w:t>Маймак</w:t>
      </w:r>
      <w:r w:rsidR="00AF00CD">
        <w:rPr>
          <w:sz w:val="28"/>
          <w:szCs w:val="28"/>
        </w:rPr>
        <w:t xml:space="preserve"> с 1940 по 1985 </w:t>
      </w:r>
      <w:r w:rsidR="00031CE4">
        <w:rPr>
          <w:sz w:val="28"/>
          <w:szCs w:val="28"/>
        </w:rPr>
        <w:t>наклон</w:t>
      </w:r>
      <w:r w:rsidR="00AF00CD">
        <w:rPr>
          <w:sz w:val="28"/>
          <w:szCs w:val="28"/>
        </w:rPr>
        <w:t>н</w:t>
      </w:r>
      <w:r w:rsidR="00031CE4">
        <w:rPr>
          <w:sz w:val="28"/>
          <w:szCs w:val="28"/>
        </w:rPr>
        <w:t>а</w:t>
      </w:r>
      <w:r w:rsidR="00AF00CD">
        <w:rPr>
          <w:sz w:val="28"/>
          <w:szCs w:val="28"/>
        </w:rPr>
        <w:t>я</w:t>
      </w:r>
      <w:r w:rsidR="00031CE4">
        <w:rPr>
          <w:sz w:val="28"/>
          <w:szCs w:val="28"/>
        </w:rPr>
        <w:t xml:space="preserve"> кривая</w:t>
      </w:r>
      <w:r w:rsidRPr="00B67C2B">
        <w:rPr>
          <w:sz w:val="28"/>
          <w:szCs w:val="28"/>
        </w:rPr>
        <w:t xml:space="preserve"> </w:t>
      </w:r>
      <w:r>
        <w:rPr>
          <w:sz w:val="28"/>
          <w:szCs w:val="28"/>
        </w:rPr>
        <w:t>отрицательная</w:t>
      </w:r>
      <w:r w:rsidR="00031CE4">
        <w:rPr>
          <w:sz w:val="28"/>
          <w:szCs w:val="28"/>
        </w:rPr>
        <w:t>, что характеризует уменьшени</w:t>
      </w:r>
      <w:r w:rsidR="00AF00CD">
        <w:rPr>
          <w:sz w:val="28"/>
          <w:szCs w:val="28"/>
        </w:rPr>
        <w:t>е</w:t>
      </w:r>
      <w:r w:rsidR="00031CE4">
        <w:rPr>
          <w:sz w:val="28"/>
          <w:szCs w:val="28"/>
        </w:rPr>
        <w:t xml:space="preserve"> среднегодового расхода реки, с 1986 по 2005 года </w:t>
      </w:r>
      <w:r>
        <w:rPr>
          <w:sz w:val="28"/>
          <w:szCs w:val="28"/>
        </w:rPr>
        <w:t>происходит увеличение стока</w:t>
      </w:r>
      <w:r w:rsidR="00E436B2">
        <w:rPr>
          <w:sz w:val="28"/>
          <w:szCs w:val="28"/>
        </w:rPr>
        <w:t xml:space="preserve"> (кривая 1)</w:t>
      </w:r>
      <w:r w:rsidR="00C246B2">
        <w:rPr>
          <w:sz w:val="28"/>
          <w:szCs w:val="28"/>
        </w:rPr>
        <w:t>, а затем</w:t>
      </w:r>
      <w:r>
        <w:rPr>
          <w:sz w:val="28"/>
          <w:szCs w:val="28"/>
        </w:rPr>
        <w:t>,</w:t>
      </w:r>
      <w:r w:rsidR="00C246B2">
        <w:rPr>
          <w:sz w:val="28"/>
          <w:szCs w:val="28"/>
        </w:rPr>
        <w:t xml:space="preserve"> с 2006 по 2020 год</w:t>
      </w:r>
      <w:r>
        <w:rPr>
          <w:sz w:val="28"/>
          <w:szCs w:val="28"/>
        </w:rPr>
        <w:t>ы</w:t>
      </w:r>
      <w:r w:rsidR="00C246B2">
        <w:rPr>
          <w:sz w:val="28"/>
          <w:szCs w:val="28"/>
        </w:rPr>
        <w:t xml:space="preserve"> наблюдается уменьшение.</w:t>
      </w:r>
    </w:p>
    <w:p w14:paraId="6260EB4D" w14:textId="24B5F26D" w:rsidR="006F1E2E" w:rsidRDefault="00AF00CD" w:rsidP="00563BD5">
      <w:pPr>
        <w:pStyle w:val="a4"/>
        <w:spacing w:before="0" w:beforeAutospacing="0" w:after="0" w:afterAutospacing="0"/>
        <w:ind w:firstLine="709"/>
        <w:jc w:val="both"/>
        <w:rPr>
          <w:sz w:val="28"/>
          <w:szCs w:val="28"/>
        </w:rPr>
      </w:pPr>
      <w:r>
        <w:rPr>
          <w:sz w:val="28"/>
          <w:szCs w:val="28"/>
        </w:rPr>
        <w:t>На</w:t>
      </w:r>
      <w:r w:rsidR="006F1E2E">
        <w:rPr>
          <w:sz w:val="28"/>
          <w:szCs w:val="28"/>
        </w:rPr>
        <w:t xml:space="preserve"> р</w:t>
      </w:r>
      <w:r w:rsidR="00B67C2B">
        <w:rPr>
          <w:sz w:val="28"/>
          <w:szCs w:val="28"/>
        </w:rPr>
        <w:t>.</w:t>
      </w:r>
      <w:r w:rsidR="006F1E2E">
        <w:rPr>
          <w:sz w:val="28"/>
          <w:szCs w:val="28"/>
        </w:rPr>
        <w:t>Асса</w:t>
      </w:r>
      <w:r w:rsidR="007228FC">
        <w:rPr>
          <w:sz w:val="28"/>
          <w:szCs w:val="28"/>
        </w:rPr>
        <w:t xml:space="preserve"> -</w:t>
      </w:r>
      <w:r w:rsidR="006F1E2E" w:rsidRPr="007C32A0">
        <w:rPr>
          <w:sz w:val="28"/>
          <w:szCs w:val="28"/>
        </w:rPr>
        <w:t xml:space="preserve"> </w:t>
      </w:r>
      <w:r w:rsidR="006F1E2E">
        <w:rPr>
          <w:sz w:val="28"/>
          <w:szCs w:val="28"/>
        </w:rPr>
        <w:t>Маймак</w:t>
      </w:r>
      <w:r w:rsidR="00C246B2">
        <w:rPr>
          <w:sz w:val="28"/>
          <w:szCs w:val="28"/>
        </w:rPr>
        <w:t>, расположенн</w:t>
      </w:r>
      <w:r w:rsidR="007228FC">
        <w:rPr>
          <w:sz w:val="28"/>
          <w:szCs w:val="28"/>
        </w:rPr>
        <w:t>ого</w:t>
      </w:r>
      <w:r w:rsidR="00C246B2">
        <w:rPr>
          <w:sz w:val="28"/>
          <w:szCs w:val="28"/>
        </w:rPr>
        <w:t xml:space="preserve"> ниже Терс</w:t>
      </w:r>
      <w:r w:rsidR="007228FC">
        <w:rPr>
          <w:sz w:val="28"/>
          <w:szCs w:val="28"/>
        </w:rPr>
        <w:t>-А</w:t>
      </w:r>
      <w:r w:rsidR="00C246B2">
        <w:rPr>
          <w:sz w:val="28"/>
          <w:szCs w:val="28"/>
        </w:rPr>
        <w:t xml:space="preserve">щибулакского водохранилища </w:t>
      </w:r>
      <w:r w:rsidR="006F1E2E">
        <w:rPr>
          <w:sz w:val="28"/>
          <w:szCs w:val="28"/>
        </w:rPr>
        <w:t>с 1940 по</w:t>
      </w:r>
      <w:r w:rsidR="006F1E2E" w:rsidRPr="006F1E2E">
        <w:rPr>
          <w:sz w:val="28"/>
          <w:szCs w:val="28"/>
        </w:rPr>
        <w:t xml:space="preserve"> </w:t>
      </w:r>
      <w:r w:rsidR="006F1E2E">
        <w:rPr>
          <w:sz w:val="28"/>
          <w:szCs w:val="28"/>
        </w:rPr>
        <w:t>1995 года наблюдается</w:t>
      </w:r>
      <w:r w:rsidR="00BF3A9B">
        <w:rPr>
          <w:sz w:val="28"/>
          <w:szCs w:val="28"/>
        </w:rPr>
        <w:t xml:space="preserve"> </w:t>
      </w:r>
      <w:r>
        <w:rPr>
          <w:sz w:val="28"/>
          <w:szCs w:val="28"/>
        </w:rPr>
        <w:t>плавный</w:t>
      </w:r>
      <w:r w:rsidR="00BF3A9B">
        <w:rPr>
          <w:sz w:val="28"/>
          <w:szCs w:val="28"/>
        </w:rPr>
        <w:t xml:space="preserve"> </w:t>
      </w:r>
      <w:r w:rsidR="00C246B2">
        <w:rPr>
          <w:sz w:val="28"/>
          <w:szCs w:val="28"/>
        </w:rPr>
        <w:t xml:space="preserve">наклона </w:t>
      </w:r>
      <w:r w:rsidR="007228FC">
        <w:rPr>
          <w:sz w:val="28"/>
          <w:szCs w:val="28"/>
        </w:rPr>
        <w:t>кривой</w:t>
      </w:r>
      <w:r w:rsidR="00E436B2">
        <w:rPr>
          <w:sz w:val="28"/>
          <w:szCs w:val="28"/>
        </w:rPr>
        <w:t xml:space="preserve"> </w:t>
      </w:r>
      <w:r w:rsidR="00C246B2">
        <w:rPr>
          <w:sz w:val="28"/>
          <w:szCs w:val="28"/>
        </w:rPr>
        <w:t>с положитель</w:t>
      </w:r>
      <w:r w:rsidR="007228FC">
        <w:rPr>
          <w:sz w:val="28"/>
          <w:szCs w:val="28"/>
        </w:rPr>
        <w:t>ным</w:t>
      </w:r>
      <w:r>
        <w:rPr>
          <w:sz w:val="28"/>
          <w:szCs w:val="28"/>
        </w:rPr>
        <w:t xml:space="preserve"> тренд</w:t>
      </w:r>
      <w:r w:rsidR="007228FC">
        <w:rPr>
          <w:sz w:val="28"/>
          <w:szCs w:val="28"/>
        </w:rPr>
        <w:t>ом</w:t>
      </w:r>
      <w:r>
        <w:rPr>
          <w:sz w:val="28"/>
          <w:szCs w:val="28"/>
        </w:rPr>
        <w:t xml:space="preserve">, </w:t>
      </w:r>
      <w:r w:rsidR="007228FC">
        <w:rPr>
          <w:sz w:val="28"/>
          <w:szCs w:val="28"/>
        </w:rPr>
        <w:t>что ук</w:t>
      </w:r>
      <w:r>
        <w:rPr>
          <w:sz w:val="28"/>
          <w:szCs w:val="28"/>
        </w:rPr>
        <w:t>азыва</w:t>
      </w:r>
      <w:r w:rsidR="007228FC">
        <w:rPr>
          <w:sz w:val="28"/>
          <w:szCs w:val="28"/>
        </w:rPr>
        <w:t>е</w:t>
      </w:r>
      <w:r w:rsidR="00C246B2">
        <w:rPr>
          <w:sz w:val="28"/>
          <w:szCs w:val="28"/>
        </w:rPr>
        <w:t>т</w:t>
      </w:r>
      <w:r w:rsidR="007228FC">
        <w:rPr>
          <w:sz w:val="28"/>
          <w:szCs w:val="28"/>
        </w:rPr>
        <w:t xml:space="preserve"> на увеличение стока</w:t>
      </w:r>
      <w:r w:rsidR="00C246B2">
        <w:rPr>
          <w:sz w:val="28"/>
          <w:szCs w:val="28"/>
        </w:rPr>
        <w:t xml:space="preserve">, а </w:t>
      </w:r>
      <w:r>
        <w:rPr>
          <w:sz w:val="28"/>
          <w:szCs w:val="28"/>
        </w:rPr>
        <w:t xml:space="preserve">с 1996 </w:t>
      </w:r>
      <w:r w:rsidR="00BF3A9B">
        <w:rPr>
          <w:sz w:val="28"/>
          <w:szCs w:val="28"/>
        </w:rPr>
        <w:t>по 2020 год</w:t>
      </w:r>
      <w:r w:rsidR="007228FC">
        <w:rPr>
          <w:sz w:val="28"/>
          <w:szCs w:val="28"/>
        </w:rPr>
        <w:t>ы</w:t>
      </w:r>
      <w:r w:rsidR="00C246B2">
        <w:rPr>
          <w:sz w:val="28"/>
          <w:szCs w:val="28"/>
        </w:rPr>
        <w:t>,</w:t>
      </w:r>
      <w:r w:rsidR="00BF3A9B" w:rsidRPr="00BF3A9B">
        <w:rPr>
          <w:sz w:val="28"/>
          <w:szCs w:val="28"/>
        </w:rPr>
        <w:t xml:space="preserve"> </w:t>
      </w:r>
      <w:r w:rsidR="007228FC">
        <w:rPr>
          <w:sz w:val="28"/>
          <w:szCs w:val="28"/>
        </w:rPr>
        <w:t xml:space="preserve">наблюдается </w:t>
      </w:r>
      <w:r w:rsidR="00BF3A9B">
        <w:rPr>
          <w:sz w:val="28"/>
          <w:szCs w:val="28"/>
        </w:rPr>
        <w:t>плавн</w:t>
      </w:r>
      <w:r w:rsidR="007228FC">
        <w:rPr>
          <w:sz w:val="28"/>
          <w:szCs w:val="28"/>
        </w:rPr>
        <w:t>ый</w:t>
      </w:r>
      <w:r w:rsidR="00BF3A9B">
        <w:rPr>
          <w:sz w:val="28"/>
          <w:szCs w:val="28"/>
        </w:rPr>
        <w:t xml:space="preserve"> </w:t>
      </w:r>
      <w:r w:rsidR="00C246B2">
        <w:rPr>
          <w:sz w:val="28"/>
          <w:szCs w:val="28"/>
        </w:rPr>
        <w:t>наклон</w:t>
      </w:r>
      <w:r w:rsidR="007228FC">
        <w:rPr>
          <w:sz w:val="28"/>
          <w:szCs w:val="28"/>
        </w:rPr>
        <w:t xml:space="preserve"> кривой в сторону</w:t>
      </w:r>
      <w:r w:rsidR="00C246B2">
        <w:rPr>
          <w:sz w:val="28"/>
          <w:szCs w:val="28"/>
        </w:rPr>
        <w:t xml:space="preserve"> отрицательн</w:t>
      </w:r>
      <w:r w:rsidR="007228FC">
        <w:rPr>
          <w:sz w:val="28"/>
          <w:szCs w:val="28"/>
        </w:rPr>
        <w:t>ого тренда</w:t>
      </w:r>
      <w:r w:rsidR="00C246B2">
        <w:rPr>
          <w:sz w:val="28"/>
          <w:szCs w:val="28"/>
        </w:rPr>
        <w:t xml:space="preserve">, </w:t>
      </w:r>
      <w:r>
        <w:rPr>
          <w:sz w:val="28"/>
          <w:szCs w:val="28"/>
        </w:rPr>
        <w:t xml:space="preserve">что </w:t>
      </w:r>
      <w:r w:rsidR="00C246B2">
        <w:rPr>
          <w:sz w:val="28"/>
          <w:szCs w:val="28"/>
        </w:rPr>
        <w:t>соответствует уменьшени</w:t>
      </w:r>
      <w:r>
        <w:rPr>
          <w:sz w:val="28"/>
          <w:szCs w:val="28"/>
        </w:rPr>
        <w:t>ю</w:t>
      </w:r>
      <w:r w:rsidR="007228FC">
        <w:rPr>
          <w:sz w:val="28"/>
          <w:szCs w:val="28"/>
        </w:rPr>
        <w:t xml:space="preserve"> речного стока</w:t>
      </w:r>
      <w:r w:rsidR="00E436B2">
        <w:rPr>
          <w:sz w:val="28"/>
          <w:szCs w:val="28"/>
        </w:rPr>
        <w:t xml:space="preserve"> (кривая 2).</w:t>
      </w:r>
    </w:p>
    <w:p w14:paraId="32A81D13" w14:textId="7670394E" w:rsidR="00031CE4" w:rsidRDefault="00031CE4" w:rsidP="00563BD5">
      <w:pPr>
        <w:pStyle w:val="a4"/>
        <w:spacing w:before="0" w:beforeAutospacing="0" w:after="0" w:afterAutospacing="0"/>
        <w:ind w:firstLine="709"/>
        <w:jc w:val="both"/>
        <w:rPr>
          <w:sz w:val="28"/>
          <w:szCs w:val="28"/>
        </w:rPr>
      </w:pPr>
    </w:p>
    <w:p w14:paraId="4CAE44E1" w14:textId="653D84BC" w:rsidR="00143674" w:rsidRDefault="00BF3A9B" w:rsidP="00BF3A9B">
      <w:pPr>
        <w:spacing w:after="0" w:line="288" w:lineRule="auto"/>
        <w:jc w:val="both"/>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0ACD55B5" wp14:editId="0FF49C78">
            <wp:extent cx="5934075" cy="297180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2971800"/>
                    </a:xfrm>
                    <a:prstGeom prst="rect">
                      <a:avLst/>
                    </a:prstGeom>
                    <a:noFill/>
                    <a:ln>
                      <a:noFill/>
                    </a:ln>
                  </pic:spPr>
                </pic:pic>
              </a:graphicData>
            </a:graphic>
          </wp:inline>
        </w:drawing>
      </w:r>
    </w:p>
    <w:p w14:paraId="36CD38A3" w14:textId="77777777" w:rsidR="00BF3A9B" w:rsidRDefault="00BF3A9B" w:rsidP="00BF3A9B">
      <w:pPr>
        <w:tabs>
          <w:tab w:val="center" w:pos="5222"/>
        </w:tabs>
        <w:autoSpaceDE w:val="0"/>
        <w:autoSpaceDN w:val="0"/>
        <w:spacing w:after="0" w:line="240" w:lineRule="auto"/>
        <w:ind w:firstLine="454"/>
        <w:jc w:val="center"/>
        <w:rPr>
          <w:rFonts w:ascii="Times New Roman" w:hAnsi="Times New Roman" w:cs="Times New Roman"/>
          <w:sz w:val="28"/>
          <w:szCs w:val="28"/>
          <w:lang w:val="ru-RU"/>
        </w:rPr>
      </w:pPr>
    </w:p>
    <w:p w14:paraId="17F0C99A" w14:textId="0C4B5D26" w:rsidR="00BF3A9B" w:rsidRDefault="00BF3A9B" w:rsidP="00BF3A9B">
      <w:pPr>
        <w:tabs>
          <w:tab w:val="center" w:pos="5222"/>
        </w:tabs>
        <w:autoSpaceDE w:val="0"/>
        <w:autoSpaceDN w:val="0"/>
        <w:spacing w:after="0" w:line="240" w:lineRule="auto"/>
        <w:ind w:firstLine="454"/>
        <w:jc w:val="center"/>
        <w:rPr>
          <w:rFonts w:ascii="Times New Roman" w:hAnsi="Times New Roman" w:cs="Times New Roman"/>
          <w:sz w:val="28"/>
          <w:szCs w:val="28"/>
          <w:lang w:val="ru-RU"/>
        </w:rPr>
      </w:pPr>
      <w:r w:rsidRPr="00BF3A9B">
        <w:rPr>
          <w:rFonts w:ascii="Times New Roman" w:hAnsi="Times New Roman" w:cs="Times New Roman"/>
          <w:sz w:val="28"/>
          <w:szCs w:val="28"/>
          <w:lang w:val="ru-RU"/>
        </w:rPr>
        <w:t xml:space="preserve">Рисунок </w:t>
      </w:r>
      <w:r>
        <w:rPr>
          <w:rFonts w:ascii="Times New Roman" w:hAnsi="Times New Roman" w:cs="Times New Roman"/>
          <w:sz w:val="28"/>
          <w:szCs w:val="28"/>
          <w:lang w:val="ru-RU"/>
        </w:rPr>
        <w:t>1</w:t>
      </w:r>
      <w:r w:rsidR="0078413B">
        <w:rPr>
          <w:rFonts w:ascii="Times New Roman" w:hAnsi="Times New Roman" w:cs="Times New Roman"/>
          <w:sz w:val="28"/>
          <w:szCs w:val="28"/>
          <w:lang w:val="ru-RU"/>
        </w:rPr>
        <w:t>5</w:t>
      </w:r>
      <w:r w:rsidRPr="00BF3A9B">
        <w:rPr>
          <w:rFonts w:ascii="Times New Roman" w:hAnsi="Times New Roman" w:cs="Times New Roman"/>
          <w:sz w:val="28"/>
          <w:szCs w:val="28"/>
          <w:lang w:val="ru-RU"/>
        </w:rPr>
        <w:t xml:space="preserve"> – Разностно-интегральн</w:t>
      </w:r>
      <w:r w:rsidR="00291755">
        <w:rPr>
          <w:rFonts w:ascii="Times New Roman" w:hAnsi="Times New Roman" w:cs="Times New Roman"/>
          <w:sz w:val="28"/>
          <w:szCs w:val="28"/>
          <w:lang w:val="ru-RU"/>
        </w:rPr>
        <w:t>ые</w:t>
      </w:r>
      <w:r w:rsidRPr="00BF3A9B">
        <w:rPr>
          <w:rFonts w:ascii="Times New Roman" w:hAnsi="Times New Roman" w:cs="Times New Roman"/>
          <w:sz w:val="28"/>
          <w:szCs w:val="28"/>
          <w:lang w:val="ru-RU"/>
        </w:rPr>
        <w:t xml:space="preserve"> крив</w:t>
      </w:r>
      <w:r w:rsidR="00291755">
        <w:rPr>
          <w:rFonts w:ascii="Times New Roman" w:hAnsi="Times New Roman" w:cs="Times New Roman"/>
          <w:sz w:val="28"/>
          <w:szCs w:val="28"/>
          <w:lang w:val="ru-RU"/>
        </w:rPr>
        <w:t>ые</w:t>
      </w:r>
      <w:r w:rsidRPr="00BF3A9B">
        <w:rPr>
          <w:rFonts w:ascii="Times New Roman" w:hAnsi="Times New Roman" w:cs="Times New Roman"/>
          <w:sz w:val="28"/>
          <w:szCs w:val="28"/>
          <w:lang w:val="ru-RU"/>
        </w:rPr>
        <w:t xml:space="preserve"> среднегодов</w:t>
      </w:r>
      <w:r w:rsidR="00291755">
        <w:rPr>
          <w:rFonts w:ascii="Times New Roman" w:hAnsi="Times New Roman" w:cs="Times New Roman"/>
          <w:sz w:val="28"/>
          <w:szCs w:val="28"/>
          <w:lang w:val="ru-RU"/>
        </w:rPr>
        <w:t>ых</w:t>
      </w:r>
      <w:r w:rsidRPr="00BF3A9B">
        <w:rPr>
          <w:rFonts w:ascii="Times New Roman" w:hAnsi="Times New Roman" w:cs="Times New Roman"/>
          <w:sz w:val="28"/>
          <w:szCs w:val="28"/>
          <w:lang w:val="ru-RU"/>
        </w:rPr>
        <w:t xml:space="preserve"> расход</w:t>
      </w:r>
      <w:r w:rsidR="00291755">
        <w:rPr>
          <w:rFonts w:ascii="Times New Roman" w:hAnsi="Times New Roman" w:cs="Times New Roman"/>
          <w:sz w:val="28"/>
          <w:szCs w:val="28"/>
          <w:lang w:val="ru-RU"/>
        </w:rPr>
        <w:t>ов</w:t>
      </w:r>
      <w:r w:rsidRPr="00BF3A9B">
        <w:rPr>
          <w:rFonts w:ascii="Times New Roman" w:hAnsi="Times New Roman" w:cs="Times New Roman"/>
          <w:sz w:val="28"/>
          <w:szCs w:val="28"/>
          <w:lang w:val="ru-RU"/>
        </w:rPr>
        <w:t xml:space="preserve"> </w:t>
      </w:r>
      <w:r w:rsidR="00291755">
        <w:rPr>
          <w:rFonts w:ascii="Times New Roman" w:hAnsi="Times New Roman" w:cs="Times New Roman"/>
          <w:sz w:val="28"/>
          <w:szCs w:val="28"/>
          <w:lang w:val="ru-RU"/>
        </w:rPr>
        <w:t>р.</w:t>
      </w:r>
      <w:r w:rsidRPr="00BF3A9B">
        <w:rPr>
          <w:rFonts w:ascii="Times New Roman" w:hAnsi="Times New Roman" w:cs="Times New Roman"/>
          <w:sz w:val="28"/>
          <w:szCs w:val="28"/>
          <w:lang w:val="ru-RU"/>
        </w:rPr>
        <w:t xml:space="preserve"> </w:t>
      </w:r>
      <w:r>
        <w:rPr>
          <w:rFonts w:ascii="Times New Roman" w:hAnsi="Times New Roman" w:cs="Times New Roman"/>
          <w:sz w:val="28"/>
          <w:szCs w:val="28"/>
          <w:lang w:val="ru-RU"/>
        </w:rPr>
        <w:t>Куркуре</w:t>
      </w:r>
      <w:r w:rsidR="00AF00CD">
        <w:rPr>
          <w:rFonts w:ascii="Times New Roman" w:hAnsi="Times New Roman" w:cs="Times New Roman"/>
          <w:sz w:val="28"/>
          <w:szCs w:val="28"/>
          <w:lang w:val="ru-RU"/>
        </w:rPr>
        <w:t>у</w:t>
      </w:r>
      <w:r>
        <w:rPr>
          <w:rFonts w:ascii="Times New Roman" w:hAnsi="Times New Roman" w:cs="Times New Roman"/>
          <w:sz w:val="28"/>
          <w:szCs w:val="28"/>
          <w:lang w:val="ru-RU"/>
        </w:rPr>
        <w:t>-Су</w:t>
      </w:r>
      <w:r w:rsidRPr="00BF3A9B">
        <w:rPr>
          <w:rFonts w:ascii="Times New Roman" w:hAnsi="Times New Roman" w:cs="Times New Roman"/>
          <w:sz w:val="28"/>
          <w:szCs w:val="28"/>
          <w:lang w:val="ru-RU"/>
        </w:rPr>
        <w:t xml:space="preserve"> </w:t>
      </w:r>
      <w:r w:rsidR="00291755">
        <w:rPr>
          <w:rFonts w:ascii="Times New Roman" w:hAnsi="Times New Roman" w:cs="Times New Roman"/>
          <w:sz w:val="28"/>
          <w:szCs w:val="28"/>
          <w:lang w:val="ru-RU"/>
        </w:rPr>
        <w:t>-</w:t>
      </w:r>
      <w:r w:rsidRPr="00BF3A9B">
        <w:rPr>
          <w:rFonts w:ascii="Times New Roman" w:hAnsi="Times New Roman" w:cs="Times New Roman"/>
          <w:sz w:val="28"/>
          <w:szCs w:val="28"/>
          <w:lang w:val="ru-RU"/>
        </w:rPr>
        <w:t xml:space="preserve"> </w:t>
      </w:r>
      <w:r>
        <w:rPr>
          <w:rFonts w:ascii="Times New Roman" w:hAnsi="Times New Roman" w:cs="Times New Roman"/>
          <w:sz w:val="28"/>
          <w:szCs w:val="28"/>
          <w:lang w:val="ru-RU"/>
        </w:rPr>
        <w:t>Маймак</w:t>
      </w:r>
      <w:r w:rsidRPr="00BF3A9B">
        <w:rPr>
          <w:rFonts w:ascii="Times New Roman" w:hAnsi="Times New Roman" w:cs="Times New Roman"/>
          <w:sz w:val="28"/>
          <w:szCs w:val="28"/>
          <w:lang w:val="ru-RU"/>
        </w:rPr>
        <w:t xml:space="preserve"> (1), </w:t>
      </w:r>
      <w:r>
        <w:rPr>
          <w:rFonts w:ascii="Times New Roman" w:hAnsi="Times New Roman" w:cs="Times New Roman"/>
          <w:sz w:val="28"/>
          <w:szCs w:val="28"/>
          <w:lang w:val="ru-RU"/>
        </w:rPr>
        <w:t>р</w:t>
      </w:r>
      <w:r w:rsidR="00291755">
        <w:rPr>
          <w:rFonts w:ascii="Times New Roman" w:hAnsi="Times New Roman" w:cs="Times New Roman"/>
          <w:sz w:val="28"/>
          <w:szCs w:val="28"/>
          <w:lang w:val="ru-RU"/>
        </w:rPr>
        <w:t>.</w:t>
      </w:r>
      <w:r>
        <w:rPr>
          <w:rFonts w:ascii="Times New Roman" w:hAnsi="Times New Roman" w:cs="Times New Roman"/>
          <w:sz w:val="28"/>
          <w:szCs w:val="28"/>
          <w:lang w:val="ru-RU"/>
        </w:rPr>
        <w:t xml:space="preserve">Асса </w:t>
      </w:r>
      <w:r w:rsidR="00291755">
        <w:rPr>
          <w:rFonts w:ascii="Times New Roman" w:hAnsi="Times New Roman" w:cs="Times New Roman"/>
          <w:sz w:val="28"/>
          <w:szCs w:val="28"/>
          <w:lang w:val="ru-RU"/>
        </w:rPr>
        <w:t>-</w:t>
      </w:r>
      <w:r>
        <w:rPr>
          <w:rFonts w:ascii="Times New Roman" w:hAnsi="Times New Roman" w:cs="Times New Roman"/>
          <w:sz w:val="28"/>
          <w:szCs w:val="28"/>
          <w:lang w:val="ru-RU"/>
        </w:rPr>
        <w:t xml:space="preserve"> Маймак (2), р</w:t>
      </w:r>
      <w:r w:rsidR="00291755">
        <w:rPr>
          <w:rFonts w:ascii="Times New Roman" w:hAnsi="Times New Roman" w:cs="Times New Roman"/>
          <w:sz w:val="28"/>
          <w:szCs w:val="28"/>
          <w:lang w:val="ru-RU"/>
        </w:rPr>
        <w:t>.</w:t>
      </w:r>
      <w:r>
        <w:rPr>
          <w:rFonts w:ascii="Times New Roman" w:hAnsi="Times New Roman" w:cs="Times New Roman"/>
          <w:sz w:val="28"/>
          <w:szCs w:val="28"/>
          <w:lang w:val="ru-RU"/>
        </w:rPr>
        <w:t xml:space="preserve">Талас </w:t>
      </w:r>
      <w:r w:rsidR="00291755">
        <w:rPr>
          <w:rFonts w:ascii="Times New Roman" w:hAnsi="Times New Roman" w:cs="Times New Roman"/>
          <w:sz w:val="28"/>
          <w:szCs w:val="28"/>
          <w:lang w:val="ru-RU"/>
        </w:rPr>
        <w:t xml:space="preserve">- </w:t>
      </w:r>
      <w:r>
        <w:rPr>
          <w:rFonts w:ascii="Times New Roman" w:hAnsi="Times New Roman" w:cs="Times New Roman"/>
          <w:sz w:val="28"/>
          <w:szCs w:val="28"/>
          <w:lang w:val="ru-RU"/>
        </w:rPr>
        <w:t>Киро</w:t>
      </w:r>
      <w:r w:rsidR="00AF00CD">
        <w:rPr>
          <w:rFonts w:ascii="Times New Roman" w:hAnsi="Times New Roman" w:cs="Times New Roman"/>
          <w:sz w:val="28"/>
          <w:szCs w:val="28"/>
          <w:lang w:val="ru-RU"/>
        </w:rPr>
        <w:t>в</w:t>
      </w:r>
      <w:r>
        <w:rPr>
          <w:rFonts w:ascii="Times New Roman" w:hAnsi="Times New Roman" w:cs="Times New Roman"/>
          <w:sz w:val="28"/>
          <w:szCs w:val="28"/>
          <w:lang w:val="ru-RU"/>
        </w:rPr>
        <w:t>ское (3)</w:t>
      </w:r>
      <w:r w:rsidR="00291755">
        <w:rPr>
          <w:rFonts w:ascii="Times New Roman" w:hAnsi="Times New Roman" w:cs="Times New Roman"/>
          <w:sz w:val="28"/>
          <w:szCs w:val="28"/>
          <w:lang w:val="ru-RU"/>
        </w:rPr>
        <w:t>, р.Талас -</w:t>
      </w:r>
      <w:r>
        <w:rPr>
          <w:rFonts w:ascii="Times New Roman" w:hAnsi="Times New Roman" w:cs="Times New Roman"/>
          <w:sz w:val="28"/>
          <w:szCs w:val="28"/>
          <w:lang w:val="ru-RU"/>
        </w:rPr>
        <w:t xml:space="preserve"> Жасоркенет (4), р</w:t>
      </w:r>
      <w:r w:rsidR="00291755">
        <w:rPr>
          <w:rFonts w:ascii="Times New Roman" w:hAnsi="Times New Roman" w:cs="Times New Roman"/>
          <w:sz w:val="28"/>
          <w:szCs w:val="28"/>
          <w:lang w:val="ru-RU"/>
        </w:rPr>
        <w:t>.</w:t>
      </w:r>
      <w:r>
        <w:rPr>
          <w:rFonts w:ascii="Times New Roman" w:hAnsi="Times New Roman" w:cs="Times New Roman"/>
          <w:sz w:val="28"/>
          <w:szCs w:val="28"/>
          <w:lang w:val="ru-RU"/>
        </w:rPr>
        <w:t xml:space="preserve">Шу </w:t>
      </w:r>
      <w:r w:rsidR="00291755">
        <w:rPr>
          <w:rFonts w:ascii="Times New Roman" w:hAnsi="Times New Roman" w:cs="Times New Roman"/>
          <w:sz w:val="28"/>
          <w:szCs w:val="28"/>
          <w:lang w:val="ru-RU"/>
        </w:rPr>
        <w:t>-</w:t>
      </w:r>
      <w:r>
        <w:rPr>
          <w:rFonts w:ascii="Times New Roman" w:hAnsi="Times New Roman" w:cs="Times New Roman"/>
          <w:sz w:val="28"/>
          <w:szCs w:val="28"/>
          <w:lang w:val="ru-RU"/>
        </w:rPr>
        <w:t xml:space="preserve"> Милянфан (5) и </w:t>
      </w:r>
      <w:r w:rsidR="00291755">
        <w:rPr>
          <w:rFonts w:ascii="Times New Roman" w:hAnsi="Times New Roman" w:cs="Times New Roman"/>
          <w:sz w:val="28"/>
          <w:szCs w:val="28"/>
          <w:lang w:val="ru-RU"/>
        </w:rPr>
        <w:t xml:space="preserve">р.Шу - </w:t>
      </w:r>
      <w:r>
        <w:rPr>
          <w:rFonts w:ascii="Times New Roman" w:hAnsi="Times New Roman" w:cs="Times New Roman"/>
          <w:sz w:val="28"/>
          <w:szCs w:val="28"/>
          <w:lang w:val="ru-RU"/>
        </w:rPr>
        <w:t>Ташотколь (6)</w:t>
      </w:r>
    </w:p>
    <w:p w14:paraId="33224F61" w14:textId="77777777" w:rsidR="00E65CD1" w:rsidRDefault="00E65CD1" w:rsidP="00BF3A9B">
      <w:pPr>
        <w:tabs>
          <w:tab w:val="center" w:pos="5222"/>
        </w:tabs>
        <w:autoSpaceDE w:val="0"/>
        <w:autoSpaceDN w:val="0"/>
        <w:spacing w:after="0" w:line="240" w:lineRule="auto"/>
        <w:ind w:firstLine="454"/>
        <w:jc w:val="center"/>
        <w:rPr>
          <w:rFonts w:ascii="Times New Roman" w:hAnsi="Times New Roman" w:cs="Times New Roman"/>
          <w:sz w:val="28"/>
          <w:szCs w:val="28"/>
          <w:lang w:val="ru-RU"/>
        </w:rPr>
      </w:pPr>
    </w:p>
    <w:p w14:paraId="6D4BF606" w14:textId="77777777" w:rsidR="00FB17C4" w:rsidRDefault="00031CE4" w:rsidP="00031CE4">
      <w:pPr>
        <w:pStyle w:val="a4"/>
        <w:spacing w:before="0" w:beforeAutospacing="0" w:after="0" w:afterAutospacing="0"/>
        <w:ind w:firstLine="709"/>
        <w:jc w:val="both"/>
        <w:rPr>
          <w:sz w:val="28"/>
          <w:szCs w:val="28"/>
          <w:lang w:val="kk-KZ"/>
        </w:rPr>
      </w:pPr>
      <w:r>
        <w:rPr>
          <w:sz w:val="28"/>
          <w:szCs w:val="28"/>
          <w:lang w:val="kk-KZ"/>
        </w:rPr>
        <w:t>Изменение количестве</w:t>
      </w:r>
      <w:r w:rsidR="00AF00CD">
        <w:rPr>
          <w:sz w:val="28"/>
          <w:szCs w:val="28"/>
          <w:lang w:val="kk-KZ"/>
        </w:rPr>
        <w:t>нных значений разностно-интегральных кривых</w:t>
      </w:r>
      <w:r>
        <w:rPr>
          <w:sz w:val="28"/>
          <w:szCs w:val="28"/>
          <w:lang w:val="kk-KZ"/>
        </w:rPr>
        <w:t xml:space="preserve"> </w:t>
      </w:r>
      <w:r w:rsidR="00E436B2">
        <w:rPr>
          <w:sz w:val="28"/>
          <w:szCs w:val="28"/>
          <w:lang w:val="kk-KZ"/>
        </w:rPr>
        <w:t xml:space="preserve">бассейна реки Талас </w:t>
      </w:r>
      <w:r w:rsidR="00291755">
        <w:rPr>
          <w:sz w:val="28"/>
          <w:szCs w:val="28"/>
          <w:lang w:val="kk-KZ"/>
        </w:rPr>
        <w:t>в створе</w:t>
      </w:r>
      <w:r w:rsidR="00E436B2">
        <w:rPr>
          <w:sz w:val="28"/>
          <w:szCs w:val="28"/>
          <w:lang w:val="kk-KZ"/>
        </w:rPr>
        <w:t xml:space="preserve"> Кировское </w:t>
      </w:r>
      <w:r>
        <w:rPr>
          <w:sz w:val="28"/>
          <w:szCs w:val="28"/>
          <w:lang w:val="kk-KZ"/>
        </w:rPr>
        <w:t>з</w:t>
      </w:r>
      <w:r w:rsidR="00291755">
        <w:rPr>
          <w:sz w:val="28"/>
          <w:szCs w:val="28"/>
          <w:lang w:val="kk-KZ"/>
        </w:rPr>
        <w:t>а</w:t>
      </w:r>
      <w:r>
        <w:rPr>
          <w:sz w:val="28"/>
          <w:szCs w:val="28"/>
          <w:lang w:val="kk-KZ"/>
        </w:rPr>
        <w:t xml:space="preserve"> 19</w:t>
      </w:r>
      <w:r w:rsidR="00E436B2">
        <w:rPr>
          <w:sz w:val="28"/>
          <w:szCs w:val="28"/>
          <w:lang w:val="kk-KZ"/>
        </w:rPr>
        <w:t>40</w:t>
      </w:r>
      <w:r>
        <w:rPr>
          <w:sz w:val="28"/>
          <w:szCs w:val="28"/>
          <w:lang w:val="kk-KZ"/>
        </w:rPr>
        <w:t xml:space="preserve">-2020 годы показывает, что </w:t>
      </w:r>
      <w:r w:rsidR="00E436B2">
        <w:rPr>
          <w:sz w:val="28"/>
          <w:szCs w:val="28"/>
          <w:lang w:val="kk-KZ"/>
        </w:rPr>
        <w:t xml:space="preserve">с 1940 по 1980 годы </w:t>
      </w:r>
      <w:r w:rsidR="00AF00CD">
        <w:rPr>
          <w:sz w:val="28"/>
          <w:szCs w:val="28"/>
        </w:rPr>
        <w:t>среднегодовой расход</w:t>
      </w:r>
      <w:r w:rsidR="00E436B2">
        <w:rPr>
          <w:sz w:val="28"/>
          <w:szCs w:val="28"/>
        </w:rPr>
        <w:t xml:space="preserve"> </w:t>
      </w:r>
      <w:r w:rsidR="00E436B2">
        <w:rPr>
          <w:sz w:val="28"/>
          <w:szCs w:val="28"/>
          <w:lang w:val="kk-KZ"/>
        </w:rPr>
        <w:t>имеет отриц</w:t>
      </w:r>
      <w:r w:rsidR="00AF00CD">
        <w:rPr>
          <w:sz w:val="28"/>
          <w:szCs w:val="28"/>
          <w:lang w:val="kk-KZ"/>
        </w:rPr>
        <w:t xml:space="preserve">ательный </w:t>
      </w:r>
      <w:r w:rsidR="00FB17C4">
        <w:rPr>
          <w:sz w:val="28"/>
          <w:szCs w:val="28"/>
          <w:lang w:val="kk-KZ"/>
        </w:rPr>
        <w:t>тренд</w:t>
      </w:r>
      <w:r w:rsidR="00AF00CD">
        <w:rPr>
          <w:sz w:val="28"/>
          <w:szCs w:val="28"/>
          <w:lang w:val="kk-KZ"/>
        </w:rPr>
        <w:t>, характеризующий умен</w:t>
      </w:r>
      <w:r w:rsidR="00E436B2">
        <w:rPr>
          <w:sz w:val="28"/>
          <w:szCs w:val="28"/>
          <w:lang w:val="kk-KZ"/>
        </w:rPr>
        <w:t>ь</w:t>
      </w:r>
      <w:r w:rsidR="00AF00CD">
        <w:rPr>
          <w:sz w:val="28"/>
          <w:szCs w:val="28"/>
          <w:lang w:val="kk-KZ"/>
        </w:rPr>
        <w:t xml:space="preserve">шение </w:t>
      </w:r>
      <w:r w:rsidR="00FB17C4">
        <w:rPr>
          <w:sz w:val="28"/>
          <w:szCs w:val="28"/>
          <w:lang w:val="kk-KZ"/>
        </w:rPr>
        <w:t>стока</w:t>
      </w:r>
      <w:r w:rsidR="00AF00CD">
        <w:rPr>
          <w:sz w:val="28"/>
          <w:szCs w:val="28"/>
          <w:lang w:val="kk-KZ"/>
        </w:rPr>
        <w:t xml:space="preserve"> в этом проможутке</w:t>
      </w:r>
      <w:r w:rsidR="00E436B2">
        <w:rPr>
          <w:sz w:val="28"/>
          <w:szCs w:val="28"/>
          <w:lang w:val="kk-KZ"/>
        </w:rPr>
        <w:t xml:space="preserve"> времени, а </w:t>
      </w:r>
      <w:r w:rsidR="00AF00CD">
        <w:rPr>
          <w:sz w:val="28"/>
          <w:szCs w:val="28"/>
          <w:lang w:val="kk-KZ"/>
        </w:rPr>
        <w:t xml:space="preserve">с </w:t>
      </w:r>
      <w:r w:rsidR="00E436B2">
        <w:rPr>
          <w:sz w:val="28"/>
          <w:szCs w:val="28"/>
          <w:lang w:val="kk-KZ"/>
        </w:rPr>
        <w:t xml:space="preserve">1981 по 2010 года линия наклона </w:t>
      </w:r>
      <w:r w:rsidR="00E436B2">
        <w:rPr>
          <w:sz w:val="28"/>
          <w:szCs w:val="28"/>
        </w:rPr>
        <w:t>среднегодов</w:t>
      </w:r>
      <w:r w:rsidR="00FB17C4">
        <w:rPr>
          <w:sz w:val="28"/>
          <w:szCs w:val="28"/>
        </w:rPr>
        <w:t>ых</w:t>
      </w:r>
      <w:r w:rsidR="00E436B2">
        <w:rPr>
          <w:sz w:val="28"/>
          <w:szCs w:val="28"/>
        </w:rPr>
        <w:t xml:space="preserve"> расход</w:t>
      </w:r>
      <w:r w:rsidR="00FB17C4">
        <w:rPr>
          <w:sz w:val="28"/>
          <w:szCs w:val="28"/>
        </w:rPr>
        <w:t xml:space="preserve">ов </w:t>
      </w:r>
      <w:r w:rsidR="00E436B2">
        <w:rPr>
          <w:sz w:val="28"/>
          <w:szCs w:val="28"/>
          <w:lang w:val="kk-KZ"/>
        </w:rPr>
        <w:t>имеет положительный тренд</w:t>
      </w:r>
      <w:r w:rsidR="00DF3C2A">
        <w:rPr>
          <w:sz w:val="28"/>
          <w:szCs w:val="28"/>
          <w:lang w:val="kk-KZ"/>
        </w:rPr>
        <w:t xml:space="preserve"> (кривая 3)</w:t>
      </w:r>
      <w:r w:rsidR="00AF00CD">
        <w:rPr>
          <w:sz w:val="28"/>
          <w:szCs w:val="28"/>
          <w:lang w:val="kk-KZ"/>
        </w:rPr>
        <w:t>, показывающий увеличение</w:t>
      </w:r>
      <w:r w:rsidR="00E436B2">
        <w:rPr>
          <w:sz w:val="28"/>
          <w:szCs w:val="28"/>
          <w:lang w:val="kk-KZ"/>
        </w:rPr>
        <w:t xml:space="preserve"> </w:t>
      </w:r>
      <w:r w:rsidR="00FB17C4">
        <w:rPr>
          <w:sz w:val="28"/>
          <w:szCs w:val="28"/>
          <w:lang w:val="kk-KZ"/>
        </w:rPr>
        <w:t>стока</w:t>
      </w:r>
      <w:r w:rsidR="00E436B2">
        <w:rPr>
          <w:sz w:val="28"/>
          <w:szCs w:val="28"/>
          <w:lang w:val="kk-KZ"/>
        </w:rPr>
        <w:t xml:space="preserve"> </w:t>
      </w:r>
      <w:r w:rsidR="00AF00CD">
        <w:rPr>
          <w:sz w:val="28"/>
          <w:szCs w:val="28"/>
          <w:lang w:val="kk-KZ"/>
        </w:rPr>
        <w:t xml:space="preserve">с последующим уменльшением до 2020 года, </w:t>
      </w:r>
      <w:r w:rsidR="00E436B2">
        <w:rPr>
          <w:sz w:val="28"/>
          <w:szCs w:val="28"/>
          <w:lang w:val="kk-KZ"/>
        </w:rPr>
        <w:t xml:space="preserve">по характеру </w:t>
      </w:r>
      <w:r w:rsidR="00DF3C2A">
        <w:rPr>
          <w:sz w:val="28"/>
          <w:szCs w:val="28"/>
          <w:lang w:val="kk-KZ"/>
        </w:rPr>
        <w:t xml:space="preserve">совпадает </w:t>
      </w:r>
      <w:r w:rsidR="00AF00CD">
        <w:rPr>
          <w:sz w:val="28"/>
          <w:szCs w:val="28"/>
          <w:lang w:val="kk-KZ"/>
        </w:rPr>
        <w:t xml:space="preserve">с </w:t>
      </w:r>
      <w:r w:rsidR="00E436B2">
        <w:rPr>
          <w:sz w:val="28"/>
          <w:szCs w:val="28"/>
          <w:lang w:val="kk-KZ"/>
        </w:rPr>
        <w:t>разностно-интегральн</w:t>
      </w:r>
      <w:r w:rsidR="00AF00CD">
        <w:rPr>
          <w:sz w:val="28"/>
          <w:szCs w:val="28"/>
          <w:lang w:val="kk-KZ"/>
        </w:rPr>
        <w:t>ой кривой</w:t>
      </w:r>
      <w:r w:rsidR="00DF3C2A">
        <w:rPr>
          <w:sz w:val="28"/>
          <w:szCs w:val="28"/>
          <w:lang w:val="kk-KZ"/>
        </w:rPr>
        <w:t xml:space="preserve"> реки Куркуре</w:t>
      </w:r>
      <w:r w:rsidR="00AF00CD">
        <w:rPr>
          <w:sz w:val="28"/>
          <w:szCs w:val="28"/>
          <w:lang w:val="kk-KZ"/>
        </w:rPr>
        <w:t>у</w:t>
      </w:r>
      <w:r w:rsidR="00DF3C2A">
        <w:rPr>
          <w:sz w:val="28"/>
          <w:szCs w:val="28"/>
          <w:lang w:val="kk-KZ"/>
        </w:rPr>
        <w:t>-Су.</w:t>
      </w:r>
      <w:r w:rsidR="00AF00CD">
        <w:rPr>
          <w:sz w:val="28"/>
          <w:szCs w:val="28"/>
          <w:lang w:val="kk-KZ"/>
        </w:rPr>
        <w:t xml:space="preserve"> </w:t>
      </w:r>
    </w:p>
    <w:p w14:paraId="76DA915C" w14:textId="23F189E6" w:rsidR="00E436B2" w:rsidRDefault="00AF00CD" w:rsidP="00031CE4">
      <w:pPr>
        <w:pStyle w:val="a4"/>
        <w:spacing w:before="0" w:beforeAutospacing="0" w:after="0" w:afterAutospacing="0"/>
        <w:ind w:firstLine="709"/>
        <w:jc w:val="both"/>
        <w:rPr>
          <w:sz w:val="28"/>
          <w:szCs w:val="28"/>
          <w:lang w:val="kk-KZ"/>
        </w:rPr>
      </w:pPr>
      <w:r>
        <w:rPr>
          <w:sz w:val="28"/>
          <w:szCs w:val="28"/>
          <w:lang w:val="kk-KZ"/>
        </w:rPr>
        <w:t>На гидрологическом посту Жасоркенет</w:t>
      </w:r>
      <w:r w:rsidR="00FB17C4">
        <w:rPr>
          <w:sz w:val="28"/>
          <w:szCs w:val="28"/>
          <w:lang w:val="kk-KZ"/>
        </w:rPr>
        <w:t>,</w:t>
      </w:r>
      <w:r w:rsidR="00DF3C2A">
        <w:rPr>
          <w:sz w:val="28"/>
          <w:szCs w:val="28"/>
          <w:lang w:val="kk-KZ"/>
        </w:rPr>
        <w:t xml:space="preserve"> ниже Кировско</w:t>
      </w:r>
      <w:r>
        <w:rPr>
          <w:sz w:val="28"/>
          <w:szCs w:val="28"/>
          <w:lang w:val="kk-KZ"/>
        </w:rPr>
        <w:t>го</w:t>
      </w:r>
      <w:r w:rsidR="00DF3C2A">
        <w:rPr>
          <w:sz w:val="28"/>
          <w:szCs w:val="28"/>
          <w:lang w:val="kk-KZ"/>
        </w:rPr>
        <w:t xml:space="preserve"> водохранилища</w:t>
      </w:r>
      <w:r w:rsidR="00FB17C4">
        <w:rPr>
          <w:sz w:val="28"/>
          <w:szCs w:val="28"/>
          <w:lang w:val="kk-KZ"/>
        </w:rPr>
        <w:t>, в</w:t>
      </w:r>
      <w:r w:rsidR="00DF3C2A">
        <w:rPr>
          <w:sz w:val="28"/>
          <w:szCs w:val="28"/>
          <w:lang w:val="kk-KZ"/>
        </w:rPr>
        <w:t xml:space="preserve"> бассейн</w:t>
      </w:r>
      <w:r w:rsidR="00FB17C4">
        <w:rPr>
          <w:sz w:val="28"/>
          <w:szCs w:val="28"/>
          <w:lang w:val="kk-KZ"/>
        </w:rPr>
        <w:t>е</w:t>
      </w:r>
      <w:r w:rsidR="00DF3C2A">
        <w:rPr>
          <w:sz w:val="28"/>
          <w:szCs w:val="28"/>
          <w:lang w:val="kk-KZ"/>
        </w:rPr>
        <w:t xml:space="preserve"> р</w:t>
      </w:r>
      <w:r w:rsidR="00FB17C4">
        <w:rPr>
          <w:sz w:val="28"/>
          <w:szCs w:val="28"/>
          <w:lang w:val="kk-KZ"/>
        </w:rPr>
        <w:t>.</w:t>
      </w:r>
      <w:r w:rsidR="00DF3C2A">
        <w:rPr>
          <w:sz w:val="28"/>
          <w:szCs w:val="28"/>
          <w:lang w:val="kk-KZ"/>
        </w:rPr>
        <w:t xml:space="preserve">Талас, </w:t>
      </w:r>
      <w:r w:rsidR="00FB17C4">
        <w:rPr>
          <w:sz w:val="28"/>
          <w:szCs w:val="28"/>
          <w:lang w:val="kk-KZ"/>
        </w:rPr>
        <w:t>в период с 1940 по 1970 года</w:t>
      </w:r>
      <w:r w:rsidR="00DF3C2A">
        <w:rPr>
          <w:sz w:val="28"/>
          <w:szCs w:val="28"/>
          <w:lang w:val="kk-KZ"/>
        </w:rPr>
        <w:t xml:space="preserve"> имеет </w:t>
      </w:r>
      <w:r w:rsidR="00FB17C4">
        <w:rPr>
          <w:sz w:val="28"/>
          <w:szCs w:val="28"/>
          <w:lang w:val="kk-KZ"/>
        </w:rPr>
        <w:t xml:space="preserve">место положительный тренд </w:t>
      </w:r>
      <w:r w:rsidR="00382E18">
        <w:rPr>
          <w:sz w:val="28"/>
          <w:szCs w:val="28"/>
          <w:lang w:val="kk-KZ"/>
        </w:rPr>
        <w:t>(кривая 4)</w:t>
      </w:r>
      <w:r w:rsidR="00DF3C2A">
        <w:rPr>
          <w:sz w:val="28"/>
          <w:szCs w:val="28"/>
          <w:lang w:val="kk-KZ"/>
        </w:rPr>
        <w:t>, а с 1971 по 1990 год</w:t>
      </w:r>
      <w:r w:rsidR="00FB17C4">
        <w:rPr>
          <w:sz w:val="28"/>
          <w:szCs w:val="28"/>
          <w:lang w:val="kk-KZ"/>
        </w:rPr>
        <w:t>ы</w:t>
      </w:r>
      <w:r w:rsidR="00DF3C2A">
        <w:rPr>
          <w:sz w:val="28"/>
          <w:szCs w:val="28"/>
          <w:lang w:val="kk-KZ"/>
        </w:rPr>
        <w:t xml:space="preserve"> </w:t>
      </w:r>
      <w:r w:rsidR="00FB17C4">
        <w:rPr>
          <w:sz w:val="28"/>
          <w:szCs w:val="28"/>
          <w:lang w:val="kk-KZ"/>
        </w:rPr>
        <w:t xml:space="preserve">сток </w:t>
      </w:r>
      <w:r w:rsidR="00DF3C2A">
        <w:rPr>
          <w:sz w:val="28"/>
          <w:szCs w:val="28"/>
          <w:lang w:val="kk-KZ"/>
        </w:rPr>
        <w:t>плавно уменьшается</w:t>
      </w:r>
      <w:r w:rsidR="00FB17C4">
        <w:rPr>
          <w:sz w:val="28"/>
          <w:szCs w:val="28"/>
          <w:lang w:val="kk-KZ"/>
        </w:rPr>
        <w:t>,</w:t>
      </w:r>
      <w:r w:rsidR="00DF3C2A">
        <w:rPr>
          <w:sz w:val="28"/>
          <w:szCs w:val="28"/>
          <w:lang w:val="kk-KZ"/>
        </w:rPr>
        <w:t xml:space="preserve"> с 1991</w:t>
      </w:r>
      <w:r w:rsidR="000F1E36">
        <w:rPr>
          <w:sz w:val="28"/>
          <w:szCs w:val="28"/>
          <w:lang w:val="kk-KZ"/>
        </w:rPr>
        <w:t xml:space="preserve"> по 2010 год</w:t>
      </w:r>
      <w:r w:rsidR="00FB17C4">
        <w:rPr>
          <w:sz w:val="28"/>
          <w:szCs w:val="28"/>
          <w:lang w:val="kk-KZ"/>
        </w:rPr>
        <w:t>ы -</w:t>
      </w:r>
      <w:r w:rsidR="00382E18">
        <w:rPr>
          <w:sz w:val="28"/>
          <w:szCs w:val="28"/>
          <w:lang w:val="kk-KZ"/>
        </w:rPr>
        <w:t xml:space="preserve"> увеличивается, а затем с 2011 по 2020 года</w:t>
      </w:r>
      <w:r w:rsidR="00FB17C4">
        <w:rPr>
          <w:sz w:val="28"/>
          <w:szCs w:val="28"/>
          <w:lang w:val="kk-KZ"/>
        </w:rPr>
        <w:t xml:space="preserve"> сток реки</w:t>
      </w:r>
      <w:r w:rsidR="00382E18">
        <w:rPr>
          <w:sz w:val="28"/>
          <w:szCs w:val="28"/>
          <w:lang w:val="kk-KZ"/>
        </w:rPr>
        <w:t xml:space="preserve"> снов</w:t>
      </w:r>
      <w:r w:rsidR="00FB17C4">
        <w:rPr>
          <w:sz w:val="28"/>
          <w:szCs w:val="28"/>
          <w:lang w:val="kk-KZ"/>
        </w:rPr>
        <w:t>а</w:t>
      </w:r>
      <w:r w:rsidR="00382E18">
        <w:rPr>
          <w:sz w:val="28"/>
          <w:szCs w:val="28"/>
          <w:lang w:val="kk-KZ"/>
        </w:rPr>
        <w:t xml:space="preserve"> уменьшается.</w:t>
      </w:r>
    </w:p>
    <w:p w14:paraId="7CC2812B" w14:textId="5CE723D6" w:rsidR="00E436B2" w:rsidRDefault="00FB17C4" w:rsidP="00031CE4">
      <w:pPr>
        <w:pStyle w:val="a4"/>
        <w:spacing w:before="0" w:beforeAutospacing="0" w:after="0" w:afterAutospacing="0"/>
        <w:ind w:firstLine="709"/>
        <w:jc w:val="both"/>
        <w:rPr>
          <w:sz w:val="28"/>
          <w:szCs w:val="28"/>
          <w:lang w:val="kk-KZ"/>
        </w:rPr>
      </w:pPr>
      <w:r>
        <w:rPr>
          <w:sz w:val="28"/>
          <w:szCs w:val="28"/>
          <w:lang w:val="kk-KZ"/>
        </w:rPr>
        <w:t>Формы р</w:t>
      </w:r>
      <w:r w:rsidR="000F1E36">
        <w:rPr>
          <w:sz w:val="28"/>
          <w:szCs w:val="28"/>
          <w:lang w:val="kk-KZ"/>
        </w:rPr>
        <w:t>азностно-интегральн</w:t>
      </w:r>
      <w:r>
        <w:rPr>
          <w:sz w:val="28"/>
          <w:szCs w:val="28"/>
          <w:lang w:val="kk-KZ"/>
        </w:rPr>
        <w:t>ых</w:t>
      </w:r>
      <w:r w:rsidR="000F1E36">
        <w:rPr>
          <w:sz w:val="28"/>
          <w:szCs w:val="28"/>
          <w:lang w:val="kk-KZ"/>
        </w:rPr>
        <w:t xml:space="preserve"> крив</w:t>
      </w:r>
      <w:r>
        <w:rPr>
          <w:sz w:val="28"/>
          <w:szCs w:val="28"/>
          <w:lang w:val="kk-KZ"/>
        </w:rPr>
        <w:t>ых стока р.</w:t>
      </w:r>
      <w:r w:rsidR="000F1E36">
        <w:rPr>
          <w:sz w:val="28"/>
          <w:szCs w:val="28"/>
          <w:lang w:val="kk-KZ"/>
        </w:rPr>
        <w:t xml:space="preserve">Шу в </w:t>
      </w:r>
      <w:r>
        <w:rPr>
          <w:sz w:val="28"/>
          <w:szCs w:val="28"/>
          <w:lang w:val="kk-KZ"/>
        </w:rPr>
        <w:t xml:space="preserve">створах </w:t>
      </w:r>
      <w:r w:rsidR="000F1E36">
        <w:rPr>
          <w:sz w:val="28"/>
          <w:szCs w:val="28"/>
          <w:lang w:val="kk-KZ"/>
        </w:rPr>
        <w:t>гидрологическ</w:t>
      </w:r>
      <w:r>
        <w:rPr>
          <w:sz w:val="28"/>
          <w:szCs w:val="28"/>
          <w:lang w:val="kk-KZ"/>
        </w:rPr>
        <w:t>их</w:t>
      </w:r>
      <w:r w:rsidR="000F1E36">
        <w:rPr>
          <w:sz w:val="28"/>
          <w:szCs w:val="28"/>
          <w:lang w:val="kk-KZ"/>
        </w:rPr>
        <w:t xml:space="preserve"> пост</w:t>
      </w:r>
      <w:r>
        <w:rPr>
          <w:sz w:val="28"/>
          <w:szCs w:val="28"/>
          <w:lang w:val="kk-KZ"/>
        </w:rPr>
        <w:t>ов</w:t>
      </w:r>
      <w:r w:rsidR="000F1E36">
        <w:rPr>
          <w:sz w:val="28"/>
          <w:szCs w:val="28"/>
          <w:lang w:val="kk-KZ"/>
        </w:rPr>
        <w:t xml:space="preserve"> Мил</w:t>
      </w:r>
      <w:r w:rsidR="00382E18">
        <w:rPr>
          <w:sz w:val="28"/>
          <w:szCs w:val="28"/>
          <w:lang w:val="kk-KZ"/>
        </w:rPr>
        <w:t>янфан (кр</w:t>
      </w:r>
      <w:r w:rsidR="000F1E36">
        <w:rPr>
          <w:sz w:val="28"/>
          <w:szCs w:val="28"/>
          <w:lang w:val="kk-KZ"/>
        </w:rPr>
        <w:t>ивая 5) и Тас</w:t>
      </w:r>
      <w:r w:rsidR="00382E18">
        <w:rPr>
          <w:sz w:val="28"/>
          <w:szCs w:val="28"/>
          <w:lang w:val="kk-KZ"/>
        </w:rPr>
        <w:t xml:space="preserve">отколь (кривая 6) за 1940-2020 годы </w:t>
      </w:r>
      <w:r w:rsidR="00C24091">
        <w:rPr>
          <w:sz w:val="28"/>
          <w:szCs w:val="28"/>
          <w:lang w:val="kk-KZ"/>
        </w:rPr>
        <w:t>одинаковые</w:t>
      </w:r>
      <w:r w:rsidR="00382E18">
        <w:rPr>
          <w:sz w:val="28"/>
          <w:szCs w:val="28"/>
          <w:lang w:val="kk-KZ"/>
        </w:rPr>
        <w:t xml:space="preserve">, то есть с 1940 по 1960 годы </w:t>
      </w:r>
      <w:r w:rsidR="00C24091">
        <w:rPr>
          <w:sz w:val="28"/>
          <w:szCs w:val="28"/>
          <w:lang w:val="kk-KZ"/>
        </w:rPr>
        <w:t>наблюдается повышение стока</w:t>
      </w:r>
      <w:r w:rsidR="00382E18">
        <w:rPr>
          <w:sz w:val="28"/>
          <w:szCs w:val="28"/>
          <w:lang w:val="kk-KZ"/>
        </w:rPr>
        <w:t xml:space="preserve">, с 1961 по 1985 годы </w:t>
      </w:r>
      <w:r w:rsidR="00C24091">
        <w:rPr>
          <w:sz w:val="28"/>
          <w:szCs w:val="28"/>
          <w:lang w:val="kk-KZ"/>
        </w:rPr>
        <w:t>- уменьшение</w:t>
      </w:r>
      <w:r w:rsidR="00382E18">
        <w:rPr>
          <w:sz w:val="28"/>
          <w:szCs w:val="28"/>
          <w:lang w:val="kk-KZ"/>
        </w:rPr>
        <w:t xml:space="preserve">, с 1986 по 2005 годы </w:t>
      </w:r>
      <w:r w:rsidR="00C24091">
        <w:rPr>
          <w:sz w:val="28"/>
          <w:szCs w:val="28"/>
          <w:lang w:val="kk-KZ"/>
        </w:rPr>
        <w:t>– снова увеличение и</w:t>
      </w:r>
      <w:r w:rsidR="00382E18">
        <w:rPr>
          <w:sz w:val="28"/>
          <w:szCs w:val="28"/>
          <w:lang w:val="kk-KZ"/>
        </w:rPr>
        <w:t xml:space="preserve"> с 2006 по 2020 годы </w:t>
      </w:r>
      <w:r w:rsidR="00C24091">
        <w:rPr>
          <w:sz w:val="28"/>
          <w:szCs w:val="28"/>
          <w:lang w:val="kk-KZ"/>
        </w:rPr>
        <w:t>снова снижение</w:t>
      </w:r>
      <w:r w:rsidR="00382E18">
        <w:rPr>
          <w:sz w:val="28"/>
          <w:szCs w:val="28"/>
          <w:lang w:val="kk-KZ"/>
        </w:rPr>
        <w:t xml:space="preserve">, </w:t>
      </w:r>
      <w:r w:rsidR="00C24091">
        <w:rPr>
          <w:sz w:val="28"/>
          <w:szCs w:val="28"/>
          <w:lang w:val="kk-KZ"/>
        </w:rPr>
        <w:t>отличаю</w:t>
      </w:r>
      <w:r w:rsidR="00382E18">
        <w:rPr>
          <w:sz w:val="28"/>
          <w:szCs w:val="28"/>
          <w:lang w:val="kk-KZ"/>
        </w:rPr>
        <w:t xml:space="preserve">тся </w:t>
      </w:r>
      <w:r w:rsidR="00C24091">
        <w:rPr>
          <w:sz w:val="28"/>
          <w:szCs w:val="28"/>
          <w:lang w:val="kk-KZ"/>
        </w:rPr>
        <w:t xml:space="preserve">кривые только </w:t>
      </w:r>
      <w:r w:rsidR="00382E18">
        <w:rPr>
          <w:sz w:val="28"/>
          <w:szCs w:val="28"/>
          <w:lang w:val="kk-KZ"/>
        </w:rPr>
        <w:t xml:space="preserve">по количественным значениям </w:t>
      </w:r>
      <w:r w:rsidR="00C24091">
        <w:rPr>
          <w:sz w:val="28"/>
          <w:szCs w:val="28"/>
          <w:lang w:val="kk-KZ"/>
        </w:rPr>
        <w:t>ординат</w:t>
      </w:r>
      <w:r w:rsidR="000F1E36">
        <w:rPr>
          <w:sz w:val="28"/>
          <w:szCs w:val="28"/>
          <w:lang w:val="kk-KZ"/>
        </w:rPr>
        <w:t xml:space="preserve"> разностно-интегральных кривы</w:t>
      </w:r>
      <w:r w:rsidR="00382E18">
        <w:rPr>
          <w:sz w:val="28"/>
          <w:szCs w:val="28"/>
          <w:lang w:val="kk-KZ"/>
        </w:rPr>
        <w:t>х.</w:t>
      </w:r>
    </w:p>
    <w:p w14:paraId="3619EE13" w14:textId="0023E219" w:rsidR="006D55C9" w:rsidRDefault="00382E18" w:rsidP="00382E18">
      <w:pPr>
        <w:pStyle w:val="a4"/>
        <w:spacing w:before="0" w:beforeAutospacing="0" w:after="0" w:afterAutospacing="0"/>
        <w:ind w:firstLine="709"/>
        <w:jc w:val="both"/>
        <w:rPr>
          <w:sz w:val="28"/>
          <w:szCs w:val="28"/>
        </w:rPr>
      </w:pPr>
      <w:r>
        <w:rPr>
          <w:sz w:val="28"/>
          <w:szCs w:val="28"/>
        </w:rPr>
        <w:t>При этом</w:t>
      </w:r>
      <w:r w:rsidR="000F1E36">
        <w:rPr>
          <w:sz w:val="28"/>
          <w:szCs w:val="28"/>
        </w:rPr>
        <w:t xml:space="preserve"> следует отметить, что сложившаяся</w:t>
      </w:r>
      <w:r>
        <w:rPr>
          <w:sz w:val="28"/>
          <w:szCs w:val="28"/>
        </w:rPr>
        <w:t xml:space="preserve"> </w:t>
      </w:r>
      <w:r w:rsidRPr="006E559B">
        <w:rPr>
          <w:sz w:val="28"/>
          <w:szCs w:val="28"/>
        </w:rPr>
        <w:t xml:space="preserve">ситуация </w:t>
      </w:r>
      <w:r w:rsidR="00C24091">
        <w:rPr>
          <w:sz w:val="28"/>
          <w:szCs w:val="28"/>
        </w:rPr>
        <w:t xml:space="preserve">на </w:t>
      </w:r>
      <w:r w:rsidR="00303D05">
        <w:rPr>
          <w:sz w:val="28"/>
          <w:szCs w:val="28"/>
        </w:rPr>
        <w:t>рек</w:t>
      </w:r>
      <w:r w:rsidR="00C24091">
        <w:rPr>
          <w:sz w:val="28"/>
          <w:szCs w:val="28"/>
        </w:rPr>
        <w:t>ах</w:t>
      </w:r>
      <w:r w:rsidR="00303D05">
        <w:rPr>
          <w:sz w:val="28"/>
          <w:szCs w:val="28"/>
        </w:rPr>
        <w:t xml:space="preserve"> Шу-Таласского водохозяйственного бассейна </w:t>
      </w:r>
      <w:r w:rsidRPr="006E559B">
        <w:rPr>
          <w:sz w:val="28"/>
          <w:szCs w:val="28"/>
        </w:rPr>
        <w:t>объясняется характером изменения</w:t>
      </w:r>
      <w:r w:rsidRPr="00E33D2D">
        <w:rPr>
          <w:sz w:val="28"/>
          <w:szCs w:val="28"/>
          <w:lang w:val="kk-KZ"/>
        </w:rPr>
        <w:t xml:space="preserve"> </w:t>
      </w:r>
      <w:r w:rsidR="000F1E36">
        <w:rPr>
          <w:sz w:val="28"/>
          <w:szCs w:val="28"/>
          <w:lang w:val="kk-KZ"/>
        </w:rPr>
        <w:t>разностно-интегральных</w:t>
      </w:r>
      <w:r>
        <w:rPr>
          <w:sz w:val="28"/>
          <w:szCs w:val="28"/>
          <w:lang w:val="kk-KZ"/>
        </w:rPr>
        <w:t xml:space="preserve"> кривых</w:t>
      </w:r>
      <w:r w:rsidRPr="006E559B">
        <w:rPr>
          <w:sz w:val="28"/>
          <w:szCs w:val="28"/>
        </w:rPr>
        <w:t xml:space="preserve"> </w:t>
      </w:r>
      <w:r w:rsidR="000F1E36">
        <w:rPr>
          <w:sz w:val="28"/>
          <w:szCs w:val="28"/>
        </w:rPr>
        <w:t>среднегодовой температуры</w:t>
      </w:r>
      <w:r>
        <w:rPr>
          <w:sz w:val="28"/>
          <w:szCs w:val="28"/>
        </w:rPr>
        <w:t xml:space="preserve"> воздуха </w:t>
      </w:r>
      <w:r w:rsidR="000F1E36">
        <w:rPr>
          <w:sz w:val="28"/>
          <w:szCs w:val="28"/>
        </w:rPr>
        <w:t xml:space="preserve">на </w:t>
      </w:r>
      <w:r w:rsidR="00303D05">
        <w:rPr>
          <w:sz w:val="28"/>
          <w:szCs w:val="28"/>
        </w:rPr>
        <w:t>метеорологических станциях Нурлыкент, Сауд</w:t>
      </w:r>
      <w:r w:rsidR="000F1E36">
        <w:rPr>
          <w:sz w:val="28"/>
          <w:szCs w:val="28"/>
        </w:rPr>
        <w:t>акент, Талас, Ойык, Байтик и Толе би, имеющих одинаковые</w:t>
      </w:r>
      <w:r w:rsidR="00303D05">
        <w:rPr>
          <w:sz w:val="28"/>
          <w:szCs w:val="28"/>
        </w:rPr>
        <w:t xml:space="preserve"> кривы</w:t>
      </w:r>
      <w:r w:rsidR="000F1E36">
        <w:rPr>
          <w:sz w:val="28"/>
          <w:szCs w:val="28"/>
        </w:rPr>
        <w:t>е</w:t>
      </w:r>
      <w:r w:rsidR="00303D05">
        <w:rPr>
          <w:sz w:val="28"/>
          <w:szCs w:val="28"/>
        </w:rPr>
        <w:t xml:space="preserve"> наклона</w:t>
      </w:r>
      <w:r w:rsidR="00303D05" w:rsidRPr="00303D05">
        <w:rPr>
          <w:sz w:val="28"/>
          <w:szCs w:val="28"/>
        </w:rPr>
        <w:t xml:space="preserve"> </w:t>
      </w:r>
      <w:r w:rsidR="000F1E36">
        <w:rPr>
          <w:sz w:val="28"/>
          <w:szCs w:val="28"/>
        </w:rPr>
        <w:t>среднегодовой температуры</w:t>
      </w:r>
      <w:r w:rsidR="00303D05">
        <w:rPr>
          <w:sz w:val="28"/>
          <w:szCs w:val="28"/>
        </w:rPr>
        <w:t xml:space="preserve"> воздуха, </w:t>
      </w:r>
      <w:r w:rsidR="00C24091">
        <w:rPr>
          <w:sz w:val="28"/>
          <w:szCs w:val="28"/>
        </w:rPr>
        <w:t>а именно: с</w:t>
      </w:r>
      <w:r w:rsidR="00303D05">
        <w:rPr>
          <w:sz w:val="28"/>
          <w:szCs w:val="28"/>
        </w:rPr>
        <w:t xml:space="preserve"> 1940 по 1985 годы </w:t>
      </w:r>
      <w:r w:rsidR="00C24091">
        <w:rPr>
          <w:sz w:val="28"/>
          <w:szCs w:val="28"/>
        </w:rPr>
        <w:t>-</w:t>
      </w:r>
      <w:r w:rsidR="00303D05">
        <w:rPr>
          <w:sz w:val="28"/>
          <w:szCs w:val="28"/>
        </w:rPr>
        <w:t xml:space="preserve"> отрицательный тренд, а с 1986 по </w:t>
      </w:r>
      <w:r w:rsidR="00303D05">
        <w:rPr>
          <w:sz w:val="28"/>
          <w:szCs w:val="28"/>
        </w:rPr>
        <w:lastRenderedPageBreak/>
        <w:t>2020 годы</w:t>
      </w:r>
      <w:r w:rsidR="00C24091">
        <w:rPr>
          <w:sz w:val="28"/>
          <w:szCs w:val="28"/>
        </w:rPr>
        <w:t xml:space="preserve"> -</w:t>
      </w:r>
      <w:r w:rsidR="00303D05">
        <w:rPr>
          <w:sz w:val="28"/>
          <w:szCs w:val="28"/>
        </w:rPr>
        <w:t xml:space="preserve"> положительный тренд, с различными количественными значениями </w:t>
      </w:r>
      <w:r w:rsidR="000F1E36">
        <w:rPr>
          <w:sz w:val="28"/>
          <w:szCs w:val="28"/>
        </w:rPr>
        <w:t>среднегодовой</w:t>
      </w:r>
      <w:r w:rsidR="00303D05">
        <w:rPr>
          <w:sz w:val="28"/>
          <w:szCs w:val="28"/>
        </w:rPr>
        <w:t xml:space="preserve"> температур</w:t>
      </w:r>
      <w:r w:rsidR="000F1E36">
        <w:rPr>
          <w:sz w:val="28"/>
          <w:szCs w:val="28"/>
        </w:rPr>
        <w:t>ы</w:t>
      </w:r>
      <w:r w:rsidR="00303D05">
        <w:rPr>
          <w:sz w:val="28"/>
          <w:szCs w:val="28"/>
        </w:rPr>
        <w:t xml:space="preserve"> воздуха, </w:t>
      </w:r>
      <w:r w:rsidR="000F1E36">
        <w:rPr>
          <w:sz w:val="28"/>
          <w:szCs w:val="28"/>
        </w:rPr>
        <w:t>способствующих интенсивно</w:t>
      </w:r>
      <w:r w:rsidR="00C24091">
        <w:rPr>
          <w:sz w:val="28"/>
          <w:szCs w:val="28"/>
        </w:rPr>
        <w:t>м</w:t>
      </w:r>
      <w:r w:rsidR="000F1E36">
        <w:rPr>
          <w:sz w:val="28"/>
          <w:szCs w:val="28"/>
        </w:rPr>
        <w:t>у таянию</w:t>
      </w:r>
      <w:r>
        <w:rPr>
          <w:sz w:val="28"/>
          <w:szCs w:val="28"/>
        </w:rPr>
        <w:t xml:space="preserve"> ледников и твердых атмосферных осадков в зоне формирования стока (рисунок </w:t>
      </w:r>
      <w:r w:rsidR="00303D05">
        <w:rPr>
          <w:sz w:val="28"/>
          <w:szCs w:val="28"/>
        </w:rPr>
        <w:t>1</w:t>
      </w:r>
      <w:r w:rsidR="008A681A">
        <w:rPr>
          <w:sz w:val="28"/>
          <w:szCs w:val="28"/>
          <w:lang w:val="kk-KZ"/>
        </w:rPr>
        <w:t>6</w:t>
      </w:r>
      <w:r>
        <w:rPr>
          <w:sz w:val="28"/>
          <w:szCs w:val="28"/>
        </w:rPr>
        <w:t>)</w:t>
      </w:r>
      <w:r w:rsidR="00303D05">
        <w:rPr>
          <w:sz w:val="28"/>
          <w:szCs w:val="28"/>
        </w:rPr>
        <w:t xml:space="preserve">. </w:t>
      </w:r>
    </w:p>
    <w:p w14:paraId="57B19E11" w14:textId="77777777" w:rsidR="00031CE4" w:rsidRDefault="00031CE4" w:rsidP="00BF3A9B">
      <w:pPr>
        <w:tabs>
          <w:tab w:val="center" w:pos="5222"/>
        </w:tabs>
        <w:autoSpaceDE w:val="0"/>
        <w:autoSpaceDN w:val="0"/>
        <w:spacing w:after="0" w:line="240" w:lineRule="auto"/>
        <w:ind w:firstLine="454"/>
        <w:jc w:val="center"/>
        <w:rPr>
          <w:rFonts w:ascii="Times New Roman" w:hAnsi="Times New Roman" w:cs="Times New Roman"/>
          <w:sz w:val="28"/>
          <w:szCs w:val="28"/>
          <w:lang w:val="ru-RU"/>
        </w:rPr>
      </w:pPr>
    </w:p>
    <w:p w14:paraId="0876DB0C" w14:textId="020FE198" w:rsidR="00BF3A9B" w:rsidRDefault="00E65CD1" w:rsidP="00BF3A9B">
      <w:pPr>
        <w:spacing w:after="0" w:line="288" w:lineRule="auto"/>
        <w:jc w:val="bot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589B004C" wp14:editId="652936BB">
            <wp:extent cx="5934075" cy="293370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2933700"/>
                    </a:xfrm>
                    <a:prstGeom prst="rect">
                      <a:avLst/>
                    </a:prstGeom>
                    <a:noFill/>
                    <a:ln>
                      <a:noFill/>
                    </a:ln>
                  </pic:spPr>
                </pic:pic>
              </a:graphicData>
            </a:graphic>
          </wp:inline>
        </w:drawing>
      </w:r>
    </w:p>
    <w:p w14:paraId="1B9C944D" w14:textId="77777777" w:rsidR="00E65CD1" w:rsidRDefault="00E65CD1" w:rsidP="00E65CD1">
      <w:pPr>
        <w:tabs>
          <w:tab w:val="center" w:pos="5222"/>
        </w:tabs>
        <w:autoSpaceDE w:val="0"/>
        <w:autoSpaceDN w:val="0"/>
        <w:spacing w:after="0" w:line="240" w:lineRule="auto"/>
        <w:ind w:firstLine="454"/>
        <w:jc w:val="center"/>
        <w:rPr>
          <w:rFonts w:ascii="Times New Roman" w:hAnsi="Times New Roman" w:cs="Times New Roman"/>
          <w:sz w:val="28"/>
          <w:szCs w:val="28"/>
          <w:lang w:val="ru-RU"/>
        </w:rPr>
      </w:pPr>
    </w:p>
    <w:p w14:paraId="0DBDA927" w14:textId="7E9D51B2" w:rsidR="00E65CD1" w:rsidRDefault="00E65CD1" w:rsidP="00E65CD1">
      <w:pPr>
        <w:tabs>
          <w:tab w:val="center" w:pos="5222"/>
        </w:tabs>
        <w:autoSpaceDE w:val="0"/>
        <w:autoSpaceDN w:val="0"/>
        <w:spacing w:after="0" w:line="240" w:lineRule="auto"/>
        <w:ind w:firstLine="454"/>
        <w:jc w:val="center"/>
        <w:rPr>
          <w:rFonts w:ascii="Times New Roman" w:hAnsi="Times New Roman" w:cs="Times New Roman"/>
          <w:sz w:val="28"/>
          <w:szCs w:val="28"/>
          <w:lang w:val="ru-RU"/>
        </w:rPr>
      </w:pPr>
      <w:r w:rsidRPr="00BF3A9B">
        <w:rPr>
          <w:rFonts w:ascii="Times New Roman" w:hAnsi="Times New Roman" w:cs="Times New Roman"/>
          <w:sz w:val="28"/>
          <w:szCs w:val="28"/>
          <w:lang w:val="ru-RU"/>
        </w:rPr>
        <w:t xml:space="preserve">Рисунок </w:t>
      </w:r>
      <w:r>
        <w:rPr>
          <w:rFonts w:ascii="Times New Roman" w:hAnsi="Times New Roman" w:cs="Times New Roman"/>
          <w:sz w:val="28"/>
          <w:szCs w:val="28"/>
          <w:lang w:val="ru-RU"/>
        </w:rPr>
        <w:t>1</w:t>
      </w:r>
      <w:r w:rsidR="008A681A">
        <w:rPr>
          <w:rFonts w:ascii="Times New Roman" w:hAnsi="Times New Roman" w:cs="Times New Roman"/>
          <w:sz w:val="28"/>
          <w:szCs w:val="28"/>
          <w:lang w:val="ru-RU"/>
        </w:rPr>
        <w:t>6</w:t>
      </w:r>
      <w:r w:rsidRPr="00BF3A9B">
        <w:rPr>
          <w:rFonts w:ascii="Times New Roman" w:hAnsi="Times New Roman" w:cs="Times New Roman"/>
          <w:sz w:val="28"/>
          <w:szCs w:val="28"/>
          <w:lang w:val="ru-RU"/>
        </w:rPr>
        <w:t xml:space="preserve"> – Разностно-ин</w:t>
      </w:r>
      <w:r w:rsidR="000F1E36">
        <w:rPr>
          <w:rFonts w:ascii="Times New Roman" w:hAnsi="Times New Roman" w:cs="Times New Roman"/>
          <w:sz w:val="28"/>
          <w:szCs w:val="28"/>
          <w:lang w:val="ru-RU"/>
        </w:rPr>
        <w:t>тегральн</w:t>
      </w:r>
      <w:r w:rsidR="00C24091">
        <w:rPr>
          <w:rFonts w:ascii="Times New Roman" w:hAnsi="Times New Roman" w:cs="Times New Roman"/>
          <w:sz w:val="28"/>
          <w:szCs w:val="28"/>
          <w:lang w:val="ru-RU"/>
        </w:rPr>
        <w:t>ые</w:t>
      </w:r>
      <w:r w:rsidR="000F1E36">
        <w:rPr>
          <w:rFonts w:ascii="Times New Roman" w:hAnsi="Times New Roman" w:cs="Times New Roman"/>
          <w:sz w:val="28"/>
          <w:szCs w:val="28"/>
          <w:lang w:val="ru-RU"/>
        </w:rPr>
        <w:t xml:space="preserve"> крив</w:t>
      </w:r>
      <w:r w:rsidR="00C24091">
        <w:rPr>
          <w:rFonts w:ascii="Times New Roman" w:hAnsi="Times New Roman" w:cs="Times New Roman"/>
          <w:sz w:val="28"/>
          <w:szCs w:val="28"/>
          <w:lang w:val="ru-RU"/>
        </w:rPr>
        <w:t>ые</w:t>
      </w:r>
      <w:r w:rsidR="000F1E36">
        <w:rPr>
          <w:rFonts w:ascii="Times New Roman" w:hAnsi="Times New Roman" w:cs="Times New Roman"/>
          <w:sz w:val="28"/>
          <w:szCs w:val="28"/>
          <w:lang w:val="ru-RU"/>
        </w:rPr>
        <w:t xml:space="preserve"> среднегодовой</w:t>
      </w:r>
      <w:r w:rsidRPr="00BF3A9B">
        <w:rPr>
          <w:rFonts w:ascii="Times New Roman" w:hAnsi="Times New Roman" w:cs="Times New Roman"/>
          <w:sz w:val="28"/>
          <w:szCs w:val="28"/>
          <w:lang w:val="ru-RU"/>
        </w:rPr>
        <w:t xml:space="preserve"> </w:t>
      </w:r>
      <w:r w:rsidR="000F1E36">
        <w:rPr>
          <w:rFonts w:ascii="Times New Roman" w:hAnsi="Times New Roman" w:cs="Times New Roman"/>
          <w:sz w:val="28"/>
          <w:szCs w:val="28"/>
          <w:lang w:val="ru-RU"/>
        </w:rPr>
        <w:t xml:space="preserve">температуры воздуха по </w:t>
      </w:r>
      <w:r w:rsidR="00C24091">
        <w:rPr>
          <w:rFonts w:ascii="Times New Roman" w:hAnsi="Times New Roman" w:cs="Times New Roman"/>
          <w:sz w:val="28"/>
          <w:szCs w:val="28"/>
          <w:lang w:val="ru-RU"/>
        </w:rPr>
        <w:t xml:space="preserve">данным </w:t>
      </w:r>
      <w:r w:rsidR="000F1E36">
        <w:rPr>
          <w:rFonts w:ascii="Times New Roman" w:hAnsi="Times New Roman" w:cs="Times New Roman"/>
          <w:sz w:val="28"/>
          <w:szCs w:val="28"/>
          <w:lang w:val="ru-RU"/>
        </w:rPr>
        <w:t>метеорологически</w:t>
      </w:r>
      <w:r w:rsidR="00C24091">
        <w:rPr>
          <w:rFonts w:ascii="Times New Roman" w:hAnsi="Times New Roman" w:cs="Times New Roman"/>
          <w:sz w:val="28"/>
          <w:szCs w:val="28"/>
          <w:lang w:val="ru-RU"/>
        </w:rPr>
        <w:t>х</w:t>
      </w:r>
      <w:r w:rsidR="000F1E36">
        <w:rPr>
          <w:rFonts w:ascii="Times New Roman" w:hAnsi="Times New Roman" w:cs="Times New Roman"/>
          <w:sz w:val="28"/>
          <w:szCs w:val="28"/>
          <w:lang w:val="ru-RU"/>
        </w:rPr>
        <w:t xml:space="preserve"> станци</w:t>
      </w:r>
      <w:r w:rsidR="00C24091">
        <w:rPr>
          <w:rFonts w:ascii="Times New Roman" w:hAnsi="Times New Roman" w:cs="Times New Roman"/>
          <w:sz w:val="28"/>
          <w:szCs w:val="28"/>
          <w:lang w:val="ru-RU"/>
        </w:rPr>
        <w:t>й</w:t>
      </w:r>
      <w:r>
        <w:rPr>
          <w:rFonts w:ascii="Times New Roman" w:hAnsi="Times New Roman" w:cs="Times New Roman"/>
          <w:sz w:val="28"/>
          <w:szCs w:val="28"/>
          <w:lang w:val="ru-RU"/>
        </w:rPr>
        <w:t xml:space="preserve"> Нурлыкент (1) и Саудакент (2) </w:t>
      </w:r>
      <w:r w:rsidR="000F1E36">
        <w:rPr>
          <w:rFonts w:ascii="Times New Roman" w:hAnsi="Times New Roman" w:cs="Times New Roman"/>
          <w:sz w:val="28"/>
          <w:szCs w:val="28"/>
          <w:lang w:val="ru-RU"/>
        </w:rPr>
        <w:t>в бассейне</w:t>
      </w:r>
      <w:r>
        <w:rPr>
          <w:rFonts w:ascii="Times New Roman" w:hAnsi="Times New Roman" w:cs="Times New Roman"/>
          <w:sz w:val="28"/>
          <w:szCs w:val="28"/>
          <w:lang w:val="ru-RU"/>
        </w:rPr>
        <w:t xml:space="preserve"> реки Асса, Талас (3) и Ойык (4) </w:t>
      </w:r>
      <w:r w:rsidR="000F1E36">
        <w:rPr>
          <w:rFonts w:ascii="Times New Roman" w:hAnsi="Times New Roman" w:cs="Times New Roman"/>
          <w:sz w:val="28"/>
          <w:szCs w:val="28"/>
          <w:lang w:val="ru-RU"/>
        </w:rPr>
        <w:t>в бассейне</w:t>
      </w:r>
      <w:r>
        <w:rPr>
          <w:rFonts w:ascii="Times New Roman" w:hAnsi="Times New Roman" w:cs="Times New Roman"/>
          <w:sz w:val="28"/>
          <w:szCs w:val="28"/>
          <w:lang w:val="ru-RU"/>
        </w:rPr>
        <w:t xml:space="preserve"> реки Талас, Байт</w:t>
      </w:r>
      <w:r w:rsidR="006541F1">
        <w:rPr>
          <w:rFonts w:ascii="Times New Roman" w:hAnsi="Times New Roman" w:cs="Times New Roman"/>
          <w:sz w:val="28"/>
          <w:szCs w:val="28"/>
          <w:lang w:val="ru-RU"/>
        </w:rPr>
        <w:t>и</w:t>
      </w:r>
      <w:r>
        <w:rPr>
          <w:rFonts w:ascii="Times New Roman" w:hAnsi="Times New Roman" w:cs="Times New Roman"/>
          <w:sz w:val="28"/>
          <w:szCs w:val="28"/>
          <w:lang w:val="ru-RU"/>
        </w:rPr>
        <w:t>к (5) и То</w:t>
      </w:r>
      <w:r w:rsidR="000F1E36">
        <w:rPr>
          <w:rFonts w:ascii="Times New Roman" w:hAnsi="Times New Roman" w:cs="Times New Roman"/>
          <w:sz w:val="28"/>
          <w:szCs w:val="28"/>
          <w:lang w:val="ru-RU"/>
        </w:rPr>
        <w:t>ле би (6)</w:t>
      </w:r>
      <w:r w:rsidR="00C24091">
        <w:rPr>
          <w:rFonts w:ascii="Times New Roman" w:hAnsi="Times New Roman" w:cs="Times New Roman"/>
          <w:sz w:val="28"/>
          <w:szCs w:val="28"/>
          <w:lang w:val="ru-RU"/>
        </w:rPr>
        <w:t xml:space="preserve"> </w:t>
      </w:r>
      <w:r w:rsidR="000F1E36">
        <w:rPr>
          <w:rFonts w:ascii="Times New Roman" w:hAnsi="Times New Roman" w:cs="Times New Roman"/>
          <w:sz w:val="28"/>
          <w:szCs w:val="28"/>
          <w:lang w:val="ru-RU"/>
        </w:rPr>
        <w:t>в бассейне</w:t>
      </w:r>
      <w:r>
        <w:rPr>
          <w:rFonts w:ascii="Times New Roman" w:hAnsi="Times New Roman" w:cs="Times New Roman"/>
          <w:sz w:val="28"/>
          <w:szCs w:val="28"/>
          <w:lang w:val="ru-RU"/>
        </w:rPr>
        <w:t xml:space="preserve"> реки Шу </w:t>
      </w:r>
    </w:p>
    <w:p w14:paraId="7F6A8971" w14:textId="77777777" w:rsidR="006D55C9" w:rsidRDefault="006D55C9" w:rsidP="006D55C9">
      <w:pPr>
        <w:pStyle w:val="a4"/>
        <w:spacing w:before="0" w:beforeAutospacing="0" w:after="0" w:afterAutospacing="0"/>
        <w:ind w:firstLine="709"/>
        <w:jc w:val="both"/>
        <w:rPr>
          <w:sz w:val="28"/>
          <w:szCs w:val="28"/>
        </w:rPr>
      </w:pPr>
    </w:p>
    <w:p w14:paraId="2E6571B6" w14:textId="67615849" w:rsidR="006D55C9" w:rsidRDefault="00F07444" w:rsidP="006D55C9">
      <w:pPr>
        <w:pStyle w:val="a4"/>
        <w:spacing w:before="0" w:beforeAutospacing="0" w:after="0" w:afterAutospacing="0"/>
        <w:ind w:firstLine="709"/>
        <w:jc w:val="both"/>
        <w:rPr>
          <w:sz w:val="28"/>
          <w:szCs w:val="28"/>
        </w:rPr>
      </w:pPr>
      <w:r>
        <w:rPr>
          <w:sz w:val="28"/>
          <w:szCs w:val="28"/>
        </w:rPr>
        <w:t>На</w:t>
      </w:r>
      <w:r w:rsidR="006D55C9">
        <w:rPr>
          <w:sz w:val="28"/>
          <w:szCs w:val="28"/>
        </w:rPr>
        <w:t xml:space="preserve"> водосборных территориях Шу-Таласского водохозяйственного бассейна </w:t>
      </w:r>
      <w:r w:rsidR="006D55C9" w:rsidRPr="006E559B">
        <w:rPr>
          <w:sz w:val="28"/>
          <w:szCs w:val="28"/>
        </w:rPr>
        <w:t>изменени</w:t>
      </w:r>
      <w:r w:rsidR="008A22F6">
        <w:rPr>
          <w:sz w:val="28"/>
          <w:szCs w:val="28"/>
        </w:rPr>
        <w:t xml:space="preserve">е формы </w:t>
      </w:r>
      <w:r>
        <w:rPr>
          <w:sz w:val="28"/>
          <w:szCs w:val="28"/>
          <w:lang w:val="kk-KZ"/>
        </w:rPr>
        <w:t>разностно-интегральных</w:t>
      </w:r>
      <w:r w:rsidR="006D55C9">
        <w:rPr>
          <w:sz w:val="28"/>
          <w:szCs w:val="28"/>
          <w:lang w:val="kk-KZ"/>
        </w:rPr>
        <w:t xml:space="preserve"> кривых годовых атмосферных осадков по</w:t>
      </w:r>
      <w:r w:rsidR="008A22F6">
        <w:rPr>
          <w:sz w:val="28"/>
          <w:szCs w:val="28"/>
          <w:lang w:val="kk-KZ"/>
        </w:rPr>
        <w:t xml:space="preserve"> данным</w:t>
      </w:r>
      <w:r w:rsidR="006D55C9">
        <w:rPr>
          <w:sz w:val="28"/>
          <w:szCs w:val="28"/>
          <w:lang w:val="kk-KZ"/>
        </w:rPr>
        <w:t xml:space="preserve"> </w:t>
      </w:r>
      <w:r w:rsidR="006D55C9">
        <w:rPr>
          <w:sz w:val="28"/>
          <w:szCs w:val="28"/>
        </w:rPr>
        <w:t>метеостанци</w:t>
      </w:r>
      <w:r w:rsidR="008A22F6">
        <w:rPr>
          <w:sz w:val="28"/>
          <w:szCs w:val="28"/>
        </w:rPr>
        <w:t>й</w:t>
      </w:r>
      <w:r w:rsidR="006D55C9">
        <w:rPr>
          <w:sz w:val="28"/>
          <w:szCs w:val="28"/>
        </w:rPr>
        <w:t xml:space="preserve"> Нурлыкент, Саудакент, Талас, Ойык, Байтик и Тобе би, за 1940-2020 годы, характеризуется одинаковым</w:t>
      </w:r>
      <w:r w:rsidR="008A22F6">
        <w:rPr>
          <w:sz w:val="28"/>
          <w:szCs w:val="28"/>
        </w:rPr>
        <w:t xml:space="preserve"> наклоном</w:t>
      </w:r>
      <w:r w:rsidR="006D55C9" w:rsidRPr="00303D05">
        <w:rPr>
          <w:sz w:val="28"/>
          <w:szCs w:val="28"/>
        </w:rPr>
        <w:t xml:space="preserve"> </w:t>
      </w:r>
      <w:r w:rsidR="006D55C9">
        <w:rPr>
          <w:sz w:val="28"/>
          <w:szCs w:val="28"/>
        </w:rPr>
        <w:t>коэффициент</w:t>
      </w:r>
      <w:r w:rsidR="008A22F6">
        <w:rPr>
          <w:sz w:val="28"/>
          <w:szCs w:val="28"/>
        </w:rPr>
        <w:t>ов</w:t>
      </w:r>
      <w:r w:rsidR="006D55C9">
        <w:rPr>
          <w:sz w:val="28"/>
          <w:szCs w:val="28"/>
        </w:rPr>
        <w:t xml:space="preserve"> атмосферн</w:t>
      </w:r>
      <w:r w:rsidR="008A22F6">
        <w:rPr>
          <w:sz w:val="28"/>
          <w:szCs w:val="28"/>
        </w:rPr>
        <w:t>ых</w:t>
      </w:r>
      <w:r w:rsidR="006D55C9">
        <w:rPr>
          <w:sz w:val="28"/>
          <w:szCs w:val="28"/>
        </w:rPr>
        <w:t xml:space="preserve"> осадк</w:t>
      </w:r>
      <w:r w:rsidR="008A22F6">
        <w:rPr>
          <w:sz w:val="28"/>
          <w:szCs w:val="28"/>
        </w:rPr>
        <w:t>ов</w:t>
      </w:r>
      <w:r w:rsidR="006D55C9">
        <w:rPr>
          <w:sz w:val="28"/>
          <w:szCs w:val="28"/>
        </w:rPr>
        <w:t xml:space="preserve">, отличающихся между собой </w:t>
      </w:r>
      <w:r w:rsidR="008A22F6">
        <w:rPr>
          <w:sz w:val="28"/>
          <w:szCs w:val="28"/>
        </w:rPr>
        <w:t>только количественными значениями:</w:t>
      </w:r>
      <w:r w:rsidR="006D55C9">
        <w:rPr>
          <w:sz w:val="28"/>
          <w:szCs w:val="28"/>
        </w:rPr>
        <w:t xml:space="preserve"> с 1940 по 1942 годы наблюдается положительны</w:t>
      </w:r>
      <w:r w:rsidR="008A22F6">
        <w:rPr>
          <w:sz w:val="28"/>
          <w:szCs w:val="28"/>
        </w:rPr>
        <w:t>й тренд</w:t>
      </w:r>
      <w:r w:rsidR="006D55C9">
        <w:rPr>
          <w:sz w:val="28"/>
          <w:szCs w:val="28"/>
        </w:rPr>
        <w:t>, с 1943 по 1950 годы</w:t>
      </w:r>
      <w:r>
        <w:rPr>
          <w:sz w:val="28"/>
          <w:szCs w:val="28"/>
        </w:rPr>
        <w:t xml:space="preserve"> </w:t>
      </w:r>
      <w:r w:rsidR="008A22F6">
        <w:rPr>
          <w:sz w:val="28"/>
          <w:szCs w:val="28"/>
        </w:rPr>
        <w:t xml:space="preserve">- </w:t>
      </w:r>
      <w:r w:rsidR="006D55C9">
        <w:rPr>
          <w:sz w:val="28"/>
          <w:szCs w:val="28"/>
        </w:rPr>
        <w:t>отрицательны</w:t>
      </w:r>
      <w:r w:rsidR="008A22F6">
        <w:rPr>
          <w:sz w:val="28"/>
          <w:szCs w:val="28"/>
        </w:rPr>
        <w:t>й</w:t>
      </w:r>
      <w:r w:rsidR="006D55C9">
        <w:rPr>
          <w:sz w:val="28"/>
          <w:szCs w:val="28"/>
        </w:rPr>
        <w:t xml:space="preserve">, с 1951 по 1973 годы </w:t>
      </w:r>
      <w:r w:rsidR="008A22F6">
        <w:rPr>
          <w:sz w:val="28"/>
          <w:szCs w:val="28"/>
        </w:rPr>
        <w:t>-</w:t>
      </w:r>
      <w:r>
        <w:rPr>
          <w:sz w:val="28"/>
          <w:szCs w:val="28"/>
        </w:rPr>
        <w:t xml:space="preserve"> </w:t>
      </w:r>
      <w:r w:rsidR="006D55C9">
        <w:rPr>
          <w:sz w:val="28"/>
          <w:szCs w:val="28"/>
        </w:rPr>
        <w:t>положительны</w:t>
      </w:r>
      <w:r w:rsidR="008A22F6">
        <w:rPr>
          <w:sz w:val="28"/>
          <w:szCs w:val="28"/>
        </w:rPr>
        <w:t>й</w:t>
      </w:r>
      <w:r w:rsidR="006D55C9">
        <w:rPr>
          <w:sz w:val="28"/>
          <w:szCs w:val="28"/>
        </w:rPr>
        <w:t xml:space="preserve">, с 1974 по 1990 годы </w:t>
      </w:r>
      <w:r w:rsidR="008A22F6">
        <w:rPr>
          <w:sz w:val="28"/>
          <w:szCs w:val="28"/>
        </w:rPr>
        <w:t>-</w:t>
      </w:r>
      <w:r>
        <w:rPr>
          <w:sz w:val="28"/>
          <w:szCs w:val="28"/>
        </w:rPr>
        <w:t xml:space="preserve"> </w:t>
      </w:r>
      <w:r w:rsidR="006D55C9">
        <w:rPr>
          <w:sz w:val="28"/>
          <w:szCs w:val="28"/>
        </w:rPr>
        <w:t>отрицательны</w:t>
      </w:r>
      <w:r w:rsidR="008A22F6">
        <w:rPr>
          <w:sz w:val="28"/>
          <w:szCs w:val="28"/>
        </w:rPr>
        <w:t>й</w:t>
      </w:r>
      <w:r w:rsidR="006D55C9">
        <w:rPr>
          <w:sz w:val="28"/>
          <w:szCs w:val="28"/>
        </w:rPr>
        <w:t xml:space="preserve">, с 1991 по 2000 годы </w:t>
      </w:r>
      <w:r w:rsidR="008A22F6">
        <w:rPr>
          <w:sz w:val="28"/>
          <w:szCs w:val="28"/>
        </w:rPr>
        <w:t>-</w:t>
      </w:r>
      <w:r>
        <w:rPr>
          <w:sz w:val="28"/>
          <w:szCs w:val="28"/>
        </w:rPr>
        <w:t xml:space="preserve"> </w:t>
      </w:r>
      <w:r w:rsidR="006D55C9">
        <w:rPr>
          <w:sz w:val="28"/>
          <w:szCs w:val="28"/>
        </w:rPr>
        <w:t>положительны</w:t>
      </w:r>
      <w:r w:rsidR="008A22F6">
        <w:rPr>
          <w:sz w:val="28"/>
          <w:szCs w:val="28"/>
        </w:rPr>
        <w:t>й</w:t>
      </w:r>
      <w:r w:rsidR="006D55C9">
        <w:rPr>
          <w:sz w:val="28"/>
          <w:szCs w:val="28"/>
        </w:rPr>
        <w:t xml:space="preserve"> и с 2001 по 2020 годы </w:t>
      </w:r>
      <w:r w:rsidR="008A22F6">
        <w:rPr>
          <w:sz w:val="28"/>
          <w:szCs w:val="28"/>
        </w:rPr>
        <w:t>–</w:t>
      </w:r>
      <w:r>
        <w:rPr>
          <w:sz w:val="28"/>
          <w:szCs w:val="28"/>
        </w:rPr>
        <w:t xml:space="preserve"> </w:t>
      </w:r>
      <w:r w:rsidR="006D55C9">
        <w:rPr>
          <w:sz w:val="28"/>
          <w:szCs w:val="28"/>
        </w:rPr>
        <w:t>отрицательны</w:t>
      </w:r>
      <w:r w:rsidR="008A22F6">
        <w:rPr>
          <w:sz w:val="28"/>
          <w:szCs w:val="28"/>
        </w:rPr>
        <w:t xml:space="preserve">й, что говорит о значительной вариации, </w:t>
      </w:r>
      <w:r w:rsidR="006D55C9">
        <w:rPr>
          <w:sz w:val="28"/>
          <w:szCs w:val="28"/>
        </w:rPr>
        <w:t xml:space="preserve">(рисунок 15). </w:t>
      </w:r>
    </w:p>
    <w:p w14:paraId="4CA8B10D" w14:textId="77777777" w:rsidR="006D55C9" w:rsidRPr="009B6506" w:rsidRDefault="006D55C9" w:rsidP="006541F1">
      <w:pPr>
        <w:spacing w:after="0" w:line="288" w:lineRule="auto"/>
        <w:jc w:val="both"/>
        <w:rPr>
          <w:rFonts w:ascii="Times New Roman" w:hAnsi="Times New Roman" w:cs="Times New Roman"/>
          <w:sz w:val="24"/>
          <w:szCs w:val="24"/>
          <w:lang w:val="ru-RU"/>
        </w:rPr>
      </w:pPr>
    </w:p>
    <w:p w14:paraId="7C9BE6DA" w14:textId="3527A318" w:rsidR="00143674" w:rsidRDefault="006541F1" w:rsidP="006541F1">
      <w:pPr>
        <w:spacing w:after="0" w:line="288" w:lineRule="auto"/>
        <w:jc w:val="both"/>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0214E383" wp14:editId="28919401">
            <wp:extent cx="5934075" cy="307657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4075" cy="3076575"/>
                    </a:xfrm>
                    <a:prstGeom prst="rect">
                      <a:avLst/>
                    </a:prstGeom>
                    <a:noFill/>
                    <a:ln>
                      <a:noFill/>
                    </a:ln>
                  </pic:spPr>
                </pic:pic>
              </a:graphicData>
            </a:graphic>
          </wp:inline>
        </w:drawing>
      </w:r>
    </w:p>
    <w:p w14:paraId="4D4A78C8" w14:textId="77777777" w:rsidR="00143674" w:rsidRDefault="00143674" w:rsidP="00124354">
      <w:pPr>
        <w:spacing w:after="0" w:line="288" w:lineRule="auto"/>
        <w:ind w:firstLine="709"/>
        <w:jc w:val="both"/>
        <w:rPr>
          <w:rFonts w:ascii="Times New Roman" w:hAnsi="Times New Roman" w:cs="Times New Roman"/>
          <w:sz w:val="24"/>
          <w:szCs w:val="24"/>
        </w:rPr>
      </w:pPr>
    </w:p>
    <w:p w14:paraId="5B347250" w14:textId="074167B2" w:rsidR="006541F1" w:rsidRDefault="006541F1" w:rsidP="006541F1">
      <w:pPr>
        <w:tabs>
          <w:tab w:val="center" w:pos="5222"/>
        </w:tabs>
        <w:autoSpaceDE w:val="0"/>
        <w:autoSpaceDN w:val="0"/>
        <w:spacing w:after="0" w:line="240" w:lineRule="auto"/>
        <w:ind w:firstLine="454"/>
        <w:jc w:val="center"/>
        <w:rPr>
          <w:rFonts w:ascii="Times New Roman" w:hAnsi="Times New Roman" w:cs="Times New Roman"/>
          <w:sz w:val="28"/>
          <w:szCs w:val="28"/>
          <w:lang w:val="ru-RU"/>
        </w:rPr>
      </w:pPr>
      <w:r w:rsidRPr="00BF3A9B">
        <w:rPr>
          <w:rFonts w:ascii="Times New Roman" w:hAnsi="Times New Roman" w:cs="Times New Roman"/>
          <w:sz w:val="28"/>
          <w:szCs w:val="28"/>
          <w:lang w:val="ru-RU"/>
        </w:rPr>
        <w:t xml:space="preserve">Рисунок </w:t>
      </w:r>
      <w:r>
        <w:rPr>
          <w:rFonts w:ascii="Times New Roman" w:hAnsi="Times New Roman" w:cs="Times New Roman"/>
          <w:sz w:val="28"/>
          <w:szCs w:val="28"/>
          <w:lang w:val="ru-RU"/>
        </w:rPr>
        <w:t>1</w:t>
      </w:r>
      <w:r w:rsidR="008A681A">
        <w:rPr>
          <w:rFonts w:ascii="Times New Roman" w:hAnsi="Times New Roman" w:cs="Times New Roman"/>
          <w:sz w:val="28"/>
          <w:szCs w:val="28"/>
          <w:lang w:val="ru-RU"/>
        </w:rPr>
        <w:t>7</w:t>
      </w:r>
      <w:r w:rsidRPr="00BF3A9B">
        <w:rPr>
          <w:rFonts w:ascii="Times New Roman" w:hAnsi="Times New Roman" w:cs="Times New Roman"/>
          <w:sz w:val="28"/>
          <w:szCs w:val="28"/>
          <w:lang w:val="ru-RU"/>
        </w:rPr>
        <w:t xml:space="preserve"> – Разностно-интегральн</w:t>
      </w:r>
      <w:r w:rsidR="008A22F6">
        <w:rPr>
          <w:rFonts w:ascii="Times New Roman" w:hAnsi="Times New Roman" w:cs="Times New Roman"/>
          <w:sz w:val="28"/>
          <w:szCs w:val="28"/>
          <w:lang w:val="ru-RU"/>
        </w:rPr>
        <w:t>ые</w:t>
      </w:r>
      <w:r w:rsidRPr="00BF3A9B">
        <w:rPr>
          <w:rFonts w:ascii="Times New Roman" w:hAnsi="Times New Roman" w:cs="Times New Roman"/>
          <w:sz w:val="28"/>
          <w:szCs w:val="28"/>
          <w:lang w:val="ru-RU"/>
        </w:rPr>
        <w:t xml:space="preserve"> крив</w:t>
      </w:r>
      <w:r w:rsidR="008A22F6">
        <w:rPr>
          <w:rFonts w:ascii="Times New Roman" w:hAnsi="Times New Roman" w:cs="Times New Roman"/>
          <w:sz w:val="28"/>
          <w:szCs w:val="28"/>
          <w:lang w:val="ru-RU"/>
        </w:rPr>
        <w:t>ые</w:t>
      </w:r>
      <w:r w:rsidRPr="00BF3A9B">
        <w:rPr>
          <w:rFonts w:ascii="Times New Roman" w:hAnsi="Times New Roman" w:cs="Times New Roman"/>
          <w:sz w:val="28"/>
          <w:szCs w:val="28"/>
          <w:lang w:val="ru-RU"/>
        </w:rPr>
        <w:t xml:space="preserve"> </w:t>
      </w:r>
      <w:r w:rsidR="00F07444">
        <w:rPr>
          <w:rFonts w:ascii="Times New Roman" w:hAnsi="Times New Roman" w:cs="Times New Roman"/>
          <w:sz w:val="28"/>
          <w:szCs w:val="28"/>
          <w:lang w:val="ru-RU"/>
        </w:rPr>
        <w:t>годовой</w:t>
      </w:r>
      <w:r w:rsidRPr="00BF3A9B">
        <w:rPr>
          <w:rFonts w:ascii="Times New Roman" w:hAnsi="Times New Roman" w:cs="Times New Roman"/>
          <w:sz w:val="28"/>
          <w:szCs w:val="28"/>
          <w:lang w:val="ru-RU"/>
        </w:rPr>
        <w:t xml:space="preserve"> </w:t>
      </w:r>
      <w:r w:rsidR="00F07444">
        <w:rPr>
          <w:rFonts w:ascii="Times New Roman" w:hAnsi="Times New Roman" w:cs="Times New Roman"/>
          <w:sz w:val="28"/>
          <w:szCs w:val="28"/>
          <w:lang w:val="ru-RU"/>
        </w:rPr>
        <w:t>температуры,</w:t>
      </w:r>
      <w:r>
        <w:rPr>
          <w:rFonts w:ascii="Times New Roman" w:hAnsi="Times New Roman" w:cs="Times New Roman"/>
          <w:sz w:val="28"/>
          <w:szCs w:val="28"/>
          <w:lang w:val="ru-RU"/>
        </w:rPr>
        <w:t xml:space="preserve"> </w:t>
      </w:r>
      <w:r w:rsidR="00303D05">
        <w:rPr>
          <w:rFonts w:ascii="Times New Roman" w:hAnsi="Times New Roman" w:cs="Times New Roman"/>
          <w:sz w:val="28"/>
          <w:szCs w:val="28"/>
          <w:lang w:val="ru-RU"/>
        </w:rPr>
        <w:t>атмосферн</w:t>
      </w:r>
      <w:r w:rsidR="008A22F6">
        <w:rPr>
          <w:rFonts w:ascii="Times New Roman" w:hAnsi="Times New Roman" w:cs="Times New Roman"/>
          <w:sz w:val="28"/>
          <w:szCs w:val="28"/>
          <w:lang w:val="ru-RU"/>
        </w:rPr>
        <w:t>ых</w:t>
      </w:r>
      <w:r w:rsidR="00303D05">
        <w:rPr>
          <w:rFonts w:ascii="Times New Roman" w:hAnsi="Times New Roman" w:cs="Times New Roman"/>
          <w:sz w:val="28"/>
          <w:szCs w:val="28"/>
          <w:lang w:val="ru-RU"/>
        </w:rPr>
        <w:t xml:space="preserve"> осадк</w:t>
      </w:r>
      <w:r w:rsidR="008A22F6">
        <w:rPr>
          <w:rFonts w:ascii="Times New Roman" w:hAnsi="Times New Roman" w:cs="Times New Roman"/>
          <w:sz w:val="28"/>
          <w:szCs w:val="28"/>
          <w:lang w:val="ru-RU"/>
        </w:rPr>
        <w:t>ов</w:t>
      </w:r>
      <w:r>
        <w:rPr>
          <w:rFonts w:ascii="Times New Roman" w:hAnsi="Times New Roman" w:cs="Times New Roman"/>
          <w:sz w:val="28"/>
          <w:szCs w:val="28"/>
          <w:lang w:val="ru-RU"/>
        </w:rPr>
        <w:t xml:space="preserve"> </w:t>
      </w:r>
      <w:r w:rsidR="00F07444">
        <w:rPr>
          <w:rFonts w:ascii="Times New Roman" w:hAnsi="Times New Roman" w:cs="Times New Roman"/>
          <w:sz w:val="28"/>
          <w:szCs w:val="28"/>
          <w:lang w:val="ru-RU"/>
        </w:rPr>
        <w:t xml:space="preserve">по </w:t>
      </w:r>
      <w:r w:rsidR="008A22F6">
        <w:rPr>
          <w:rFonts w:ascii="Times New Roman" w:hAnsi="Times New Roman" w:cs="Times New Roman"/>
          <w:sz w:val="28"/>
          <w:szCs w:val="28"/>
          <w:lang w:val="ru-RU"/>
        </w:rPr>
        <w:t>данным метео</w:t>
      </w:r>
      <w:r w:rsidR="00F07444">
        <w:rPr>
          <w:rFonts w:ascii="Times New Roman" w:hAnsi="Times New Roman" w:cs="Times New Roman"/>
          <w:sz w:val="28"/>
          <w:szCs w:val="28"/>
          <w:lang w:val="ru-RU"/>
        </w:rPr>
        <w:t>станци</w:t>
      </w:r>
      <w:r w:rsidR="008A22F6">
        <w:rPr>
          <w:rFonts w:ascii="Times New Roman" w:hAnsi="Times New Roman" w:cs="Times New Roman"/>
          <w:sz w:val="28"/>
          <w:szCs w:val="28"/>
          <w:lang w:val="ru-RU"/>
        </w:rPr>
        <w:t>й</w:t>
      </w:r>
      <w:r>
        <w:rPr>
          <w:rFonts w:ascii="Times New Roman" w:hAnsi="Times New Roman" w:cs="Times New Roman"/>
          <w:sz w:val="28"/>
          <w:szCs w:val="28"/>
          <w:lang w:val="ru-RU"/>
        </w:rPr>
        <w:t xml:space="preserve"> Нурлыкент (1) и Саудакент (2) </w:t>
      </w:r>
      <w:r w:rsidR="00F07444">
        <w:rPr>
          <w:rFonts w:ascii="Times New Roman" w:hAnsi="Times New Roman" w:cs="Times New Roman"/>
          <w:sz w:val="28"/>
          <w:szCs w:val="28"/>
          <w:lang w:val="ru-RU"/>
        </w:rPr>
        <w:t>в бассейне</w:t>
      </w:r>
      <w:r>
        <w:rPr>
          <w:rFonts w:ascii="Times New Roman" w:hAnsi="Times New Roman" w:cs="Times New Roman"/>
          <w:sz w:val="28"/>
          <w:szCs w:val="28"/>
          <w:lang w:val="ru-RU"/>
        </w:rPr>
        <w:t xml:space="preserve"> реки Асса, Талас (3)</w:t>
      </w:r>
      <w:r w:rsidR="008A22F6">
        <w:rPr>
          <w:rFonts w:ascii="Times New Roman" w:hAnsi="Times New Roman" w:cs="Times New Roman"/>
          <w:sz w:val="28"/>
          <w:szCs w:val="28"/>
          <w:lang w:val="ru-RU"/>
        </w:rPr>
        <w:t>;</w:t>
      </w:r>
      <w:r>
        <w:rPr>
          <w:rFonts w:ascii="Times New Roman" w:hAnsi="Times New Roman" w:cs="Times New Roman"/>
          <w:sz w:val="28"/>
          <w:szCs w:val="28"/>
          <w:lang w:val="ru-RU"/>
        </w:rPr>
        <w:t xml:space="preserve"> Ойык (4) </w:t>
      </w:r>
      <w:r w:rsidR="00F07444">
        <w:rPr>
          <w:rFonts w:ascii="Times New Roman" w:hAnsi="Times New Roman" w:cs="Times New Roman"/>
          <w:sz w:val="28"/>
          <w:szCs w:val="28"/>
          <w:lang w:val="ru-RU"/>
        </w:rPr>
        <w:t>в бассейне</w:t>
      </w:r>
      <w:r>
        <w:rPr>
          <w:rFonts w:ascii="Times New Roman" w:hAnsi="Times New Roman" w:cs="Times New Roman"/>
          <w:sz w:val="28"/>
          <w:szCs w:val="28"/>
          <w:lang w:val="ru-RU"/>
        </w:rPr>
        <w:t xml:space="preserve"> реки Талас, Байтик (5) и Толе би (6) </w:t>
      </w:r>
      <w:r w:rsidR="00F07444">
        <w:rPr>
          <w:rFonts w:ascii="Times New Roman" w:hAnsi="Times New Roman" w:cs="Times New Roman"/>
          <w:sz w:val="28"/>
          <w:szCs w:val="28"/>
          <w:lang w:val="ru-RU"/>
        </w:rPr>
        <w:t>в бассейне</w:t>
      </w:r>
      <w:r>
        <w:rPr>
          <w:rFonts w:ascii="Times New Roman" w:hAnsi="Times New Roman" w:cs="Times New Roman"/>
          <w:sz w:val="28"/>
          <w:szCs w:val="28"/>
          <w:lang w:val="ru-RU"/>
        </w:rPr>
        <w:t xml:space="preserve"> реки Шу </w:t>
      </w:r>
    </w:p>
    <w:p w14:paraId="07323894" w14:textId="77777777" w:rsidR="00143674" w:rsidRPr="006541F1" w:rsidRDefault="00143674" w:rsidP="00124354">
      <w:pPr>
        <w:spacing w:after="0" w:line="288" w:lineRule="auto"/>
        <w:ind w:firstLine="709"/>
        <w:jc w:val="both"/>
        <w:rPr>
          <w:rFonts w:ascii="Times New Roman" w:hAnsi="Times New Roman" w:cs="Times New Roman"/>
          <w:sz w:val="24"/>
          <w:szCs w:val="24"/>
          <w:lang w:val="ru-RU"/>
        </w:rPr>
      </w:pPr>
    </w:p>
    <w:p w14:paraId="1CD375C2" w14:textId="068BF713" w:rsidR="008A681A" w:rsidRDefault="006D55C9" w:rsidP="008A681A">
      <w:pPr>
        <w:spacing w:after="0" w:line="240" w:lineRule="auto"/>
        <w:ind w:firstLine="709"/>
        <w:jc w:val="both"/>
        <w:rPr>
          <w:rFonts w:ascii="Times New Roman" w:hAnsi="Times New Roman" w:cs="Times New Roman"/>
          <w:sz w:val="28"/>
          <w:szCs w:val="28"/>
          <w:lang w:val="kk-KZ"/>
        </w:rPr>
      </w:pPr>
      <w:r w:rsidRPr="009B6506">
        <w:rPr>
          <w:rFonts w:ascii="Times New Roman" w:hAnsi="Times New Roman" w:cs="Times New Roman"/>
          <w:sz w:val="28"/>
          <w:szCs w:val="28"/>
          <w:lang w:val="ru-RU"/>
        </w:rPr>
        <w:t>Изучение пространственно-временных закономерностей формирования</w:t>
      </w:r>
      <w:r w:rsidRPr="009B6506">
        <w:rPr>
          <w:sz w:val="28"/>
          <w:szCs w:val="28"/>
          <w:lang w:val="ru-RU"/>
        </w:rPr>
        <w:t xml:space="preserve"> </w:t>
      </w:r>
      <w:r w:rsidR="00380000">
        <w:rPr>
          <w:rFonts w:ascii="Times New Roman" w:hAnsi="Times New Roman" w:cs="Times New Roman"/>
          <w:sz w:val="28"/>
          <w:szCs w:val="28"/>
          <w:lang w:val="kk-KZ"/>
        </w:rPr>
        <w:t>речного стока</w:t>
      </w:r>
      <w:r w:rsidR="00642E9F">
        <w:rPr>
          <w:rFonts w:ascii="Times New Roman" w:hAnsi="Times New Roman" w:cs="Times New Roman"/>
          <w:sz w:val="28"/>
          <w:szCs w:val="28"/>
          <w:lang w:val="kk-KZ"/>
        </w:rPr>
        <w:t>, среднегодов</w:t>
      </w:r>
      <w:r w:rsidR="00380000">
        <w:rPr>
          <w:rFonts w:ascii="Times New Roman" w:hAnsi="Times New Roman" w:cs="Times New Roman"/>
          <w:sz w:val="28"/>
          <w:szCs w:val="28"/>
          <w:lang w:val="kk-KZ"/>
        </w:rPr>
        <w:t>ых</w:t>
      </w:r>
      <w:r w:rsidR="00642E9F">
        <w:rPr>
          <w:rFonts w:ascii="Times New Roman" w:hAnsi="Times New Roman" w:cs="Times New Roman"/>
          <w:sz w:val="28"/>
          <w:szCs w:val="28"/>
          <w:lang w:val="kk-KZ"/>
        </w:rPr>
        <w:t xml:space="preserve"> температур воздуха и годовых атмосферных осадков на</w:t>
      </w:r>
      <w:r>
        <w:rPr>
          <w:rFonts w:ascii="Times New Roman" w:hAnsi="Times New Roman" w:cs="Times New Roman"/>
          <w:sz w:val="28"/>
          <w:szCs w:val="28"/>
          <w:lang w:val="kk-KZ"/>
        </w:rPr>
        <w:t xml:space="preserve"> водосборных территориях рек Шу-Таласского водохозяйственного бассейна с использованием методов </w:t>
      </w:r>
      <w:r w:rsidRPr="006D55C9">
        <w:rPr>
          <w:rFonts w:ascii="Times New Roman" w:hAnsi="Times New Roman" w:cs="Times New Roman"/>
          <w:sz w:val="28"/>
          <w:szCs w:val="28"/>
          <w:lang w:val="kk-KZ"/>
        </w:rPr>
        <w:t>разностно-интегральны</w:t>
      </w:r>
      <w:r>
        <w:rPr>
          <w:rFonts w:ascii="Times New Roman" w:hAnsi="Times New Roman" w:cs="Times New Roman"/>
          <w:sz w:val="28"/>
          <w:szCs w:val="28"/>
          <w:lang w:val="kk-KZ"/>
        </w:rPr>
        <w:t>х</w:t>
      </w:r>
      <w:r w:rsidRPr="006D55C9">
        <w:rPr>
          <w:rFonts w:ascii="Times New Roman" w:hAnsi="Times New Roman" w:cs="Times New Roman"/>
          <w:sz w:val="28"/>
          <w:szCs w:val="28"/>
          <w:lang w:val="kk-KZ"/>
        </w:rPr>
        <w:t xml:space="preserve"> кривы</w:t>
      </w:r>
      <w:r>
        <w:rPr>
          <w:rFonts w:ascii="Times New Roman" w:hAnsi="Times New Roman" w:cs="Times New Roman"/>
          <w:sz w:val="28"/>
          <w:szCs w:val="28"/>
          <w:lang w:val="kk-KZ"/>
        </w:rPr>
        <w:t xml:space="preserve">х показали, что </w:t>
      </w:r>
      <w:r w:rsidR="00642E9F">
        <w:rPr>
          <w:rFonts w:ascii="Times New Roman" w:hAnsi="Times New Roman" w:cs="Times New Roman"/>
          <w:sz w:val="28"/>
          <w:szCs w:val="28"/>
          <w:lang w:val="kk-KZ"/>
        </w:rPr>
        <w:t>в бассейне</w:t>
      </w:r>
      <w:r>
        <w:rPr>
          <w:rFonts w:ascii="Times New Roman" w:hAnsi="Times New Roman" w:cs="Times New Roman"/>
          <w:sz w:val="28"/>
          <w:szCs w:val="28"/>
          <w:lang w:val="kk-KZ"/>
        </w:rPr>
        <w:t xml:space="preserve"> </w:t>
      </w:r>
      <w:r w:rsidR="00642E9F">
        <w:rPr>
          <w:rFonts w:ascii="Times New Roman" w:hAnsi="Times New Roman" w:cs="Times New Roman"/>
          <w:sz w:val="28"/>
          <w:szCs w:val="28"/>
          <w:lang w:val="kk-KZ"/>
        </w:rPr>
        <w:t>реки Асса, выше Терс</w:t>
      </w:r>
      <w:r w:rsidR="00380000">
        <w:rPr>
          <w:rFonts w:ascii="Times New Roman" w:hAnsi="Times New Roman" w:cs="Times New Roman"/>
          <w:sz w:val="28"/>
          <w:szCs w:val="28"/>
          <w:lang w:val="kk-KZ"/>
        </w:rPr>
        <w:t>-А</w:t>
      </w:r>
      <w:r w:rsidR="00642E9F">
        <w:rPr>
          <w:rFonts w:ascii="Times New Roman" w:hAnsi="Times New Roman" w:cs="Times New Roman"/>
          <w:sz w:val="28"/>
          <w:szCs w:val="28"/>
          <w:lang w:val="kk-KZ"/>
        </w:rPr>
        <w:t>щыбулакского</w:t>
      </w:r>
      <w:r>
        <w:rPr>
          <w:rFonts w:ascii="Times New Roman" w:hAnsi="Times New Roman" w:cs="Times New Roman"/>
          <w:sz w:val="28"/>
          <w:szCs w:val="28"/>
          <w:lang w:val="kk-KZ"/>
        </w:rPr>
        <w:t xml:space="preserve"> водохранилища, </w:t>
      </w:r>
      <w:r w:rsidR="00642E9F">
        <w:rPr>
          <w:rFonts w:ascii="Times New Roman" w:hAnsi="Times New Roman" w:cs="Times New Roman"/>
          <w:sz w:val="28"/>
          <w:szCs w:val="28"/>
          <w:lang w:val="kk-KZ"/>
        </w:rPr>
        <w:t xml:space="preserve">в </w:t>
      </w:r>
      <w:r>
        <w:rPr>
          <w:rFonts w:ascii="Times New Roman" w:hAnsi="Times New Roman" w:cs="Times New Roman"/>
          <w:sz w:val="28"/>
          <w:szCs w:val="28"/>
          <w:lang w:val="kk-KZ"/>
        </w:rPr>
        <w:t>бассейн</w:t>
      </w:r>
      <w:r w:rsidR="00642E9F">
        <w:rPr>
          <w:rFonts w:ascii="Times New Roman" w:hAnsi="Times New Roman" w:cs="Times New Roman"/>
          <w:sz w:val="28"/>
          <w:szCs w:val="28"/>
          <w:lang w:val="kk-KZ"/>
        </w:rPr>
        <w:t>е реки Талас выше Кировского</w:t>
      </w:r>
      <w:r>
        <w:rPr>
          <w:rFonts w:ascii="Times New Roman" w:hAnsi="Times New Roman" w:cs="Times New Roman"/>
          <w:sz w:val="28"/>
          <w:szCs w:val="28"/>
          <w:lang w:val="kk-KZ"/>
        </w:rPr>
        <w:t xml:space="preserve"> водохранилища и </w:t>
      </w:r>
      <w:r w:rsidR="00642E9F">
        <w:rPr>
          <w:rFonts w:ascii="Times New Roman" w:hAnsi="Times New Roman" w:cs="Times New Roman"/>
          <w:sz w:val="28"/>
          <w:szCs w:val="28"/>
          <w:lang w:val="kk-KZ"/>
        </w:rPr>
        <w:t>в бассейне</w:t>
      </w:r>
      <w:r>
        <w:rPr>
          <w:rFonts w:ascii="Times New Roman" w:hAnsi="Times New Roman" w:cs="Times New Roman"/>
          <w:sz w:val="28"/>
          <w:szCs w:val="28"/>
          <w:lang w:val="kk-KZ"/>
        </w:rPr>
        <w:t xml:space="preserve"> реки </w:t>
      </w:r>
      <w:r w:rsidR="00374838">
        <w:rPr>
          <w:rFonts w:ascii="Times New Roman" w:hAnsi="Times New Roman" w:cs="Times New Roman"/>
          <w:sz w:val="28"/>
          <w:szCs w:val="28"/>
          <w:lang w:val="kk-KZ"/>
        </w:rPr>
        <w:t>Шу выше Орто-Токо</w:t>
      </w:r>
      <w:r w:rsidR="00642E9F">
        <w:rPr>
          <w:rFonts w:ascii="Times New Roman" w:hAnsi="Times New Roman" w:cs="Times New Roman"/>
          <w:sz w:val="28"/>
          <w:szCs w:val="28"/>
          <w:lang w:val="kk-KZ"/>
        </w:rPr>
        <w:t>йского</w:t>
      </w:r>
      <w:r>
        <w:rPr>
          <w:rFonts w:ascii="Times New Roman" w:hAnsi="Times New Roman" w:cs="Times New Roman"/>
          <w:sz w:val="28"/>
          <w:szCs w:val="28"/>
          <w:lang w:val="kk-KZ"/>
        </w:rPr>
        <w:t xml:space="preserve"> водохран</w:t>
      </w:r>
      <w:r w:rsidR="00642E9F">
        <w:rPr>
          <w:rFonts w:ascii="Times New Roman" w:hAnsi="Times New Roman" w:cs="Times New Roman"/>
          <w:sz w:val="28"/>
          <w:szCs w:val="28"/>
          <w:lang w:val="kk-KZ"/>
        </w:rPr>
        <w:t>илища гидрологический режим рек</w:t>
      </w:r>
      <w:r>
        <w:rPr>
          <w:rFonts w:ascii="Times New Roman" w:hAnsi="Times New Roman" w:cs="Times New Roman"/>
          <w:sz w:val="28"/>
          <w:szCs w:val="28"/>
          <w:lang w:val="kk-KZ"/>
        </w:rPr>
        <w:t xml:space="preserve"> формируется </w:t>
      </w:r>
      <w:r w:rsidR="00380000">
        <w:rPr>
          <w:rFonts w:ascii="Times New Roman" w:hAnsi="Times New Roman" w:cs="Times New Roman"/>
          <w:sz w:val="28"/>
          <w:szCs w:val="28"/>
          <w:lang w:val="kk-KZ"/>
        </w:rPr>
        <w:t xml:space="preserve">под </w:t>
      </w:r>
      <w:r w:rsidR="00FF1CA4">
        <w:rPr>
          <w:rFonts w:ascii="Times New Roman" w:hAnsi="Times New Roman" w:cs="Times New Roman"/>
          <w:sz w:val="28"/>
          <w:szCs w:val="28"/>
          <w:lang w:val="kk-KZ"/>
        </w:rPr>
        <w:t xml:space="preserve">влиянием природных факторов, а </w:t>
      </w:r>
      <w:r w:rsidR="00642E9F">
        <w:rPr>
          <w:rFonts w:ascii="Times New Roman" w:hAnsi="Times New Roman" w:cs="Times New Roman"/>
          <w:sz w:val="28"/>
          <w:szCs w:val="28"/>
          <w:lang w:val="kk-KZ"/>
        </w:rPr>
        <w:t xml:space="preserve">в нижних участках </w:t>
      </w:r>
      <w:r w:rsidR="00380000">
        <w:rPr>
          <w:rFonts w:ascii="Times New Roman" w:hAnsi="Times New Roman" w:cs="Times New Roman"/>
          <w:sz w:val="28"/>
          <w:szCs w:val="28"/>
          <w:lang w:val="kk-KZ"/>
        </w:rPr>
        <w:t xml:space="preserve">– под </w:t>
      </w:r>
      <w:r w:rsidR="00642E9F">
        <w:rPr>
          <w:rFonts w:ascii="Times New Roman" w:hAnsi="Times New Roman" w:cs="Times New Roman"/>
          <w:sz w:val="28"/>
          <w:szCs w:val="28"/>
          <w:lang w:val="kk-KZ"/>
        </w:rPr>
        <w:t>влиян</w:t>
      </w:r>
      <w:r w:rsidR="00FF1CA4">
        <w:rPr>
          <w:rFonts w:ascii="Times New Roman" w:hAnsi="Times New Roman" w:cs="Times New Roman"/>
          <w:sz w:val="28"/>
          <w:szCs w:val="28"/>
          <w:lang w:val="kk-KZ"/>
        </w:rPr>
        <w:t>ием природно-антропогенных факторов, что необходимо учитывать при разработке системы управление водными ресурсами</w:t>
      </w:r>
      <w:r w:rsidR="00380000">
        <w:rPr>
          <w:rFonts w:ascii="Times New Roman" w:hAnsi="Times New Roman" w:cs="Times New Roman"/>
          <w:sz w:val="28"/>
          <w:szCs w:val="28"/>
          <w:lang w:val="kk-KZ"/>
        </w:rPr>
        <w:t xml:space="preserve"> трансграничных водотоков</w:t>
      </w:r>
      <w:r w:rsidR="00FF1CA4">
        <w:rPr>
          <w:rFonts w:ascii="Times New Roman" w:hAnsi="Times New Roman" w:cs="Times New Roman"/>
          <w:sz w:val="28"/>
          <w:szCs w:val="28"/>
          <w:lang w:val="kk-KZ"/>
        </w:rPr>
        <w:t xml:space="preserve">. </w:t>
      </w:r>
    </w:p>
    <w:p w14:paraId="7570A5E4" w14:textId="1F8460C2" w:rsidR="000D3524" w:rsidRDefault="000D3524" w:rsidP="008A681A">
      <w:pPr>
        <w:spacing w:after="0" w:line="240" w:lineRule="auto"/>
        <w:ind w:firstLine="709"/>
        <w:jc w:val="both"/>
        <w:rPr>
          <w:rFonts w:ascii="Times New Roman" w:hAnsi="Times New Roman" w:cs="Times New Roman"/>
          <w:sz w:val="28"/>
          <w:szCs w:val="28"/>
          <w:lang w:val="ru-RU"/>
        </w:rPr>
      </w:pPr>
      <w:r w:rsidRPr="000D3524">
        <w:rPr>
          <w:rFonts w:ascii="Times New Roman" w:hAnsi="Times New Roman" w:cs="Times New Roman"/>
          <w:sz w:val="28"/>
          <w:szCs w:val="28"/>
          <w:lang w:val="ru-RU"/>
        </w:rPr>
        <w:t>Для установления закономерностей колебания среднегодов</w:t>
      </w:r>
      <w:r w:rsidR="00380000">
        <w:rPr>
          <w:rFonts w:ascii="Times New Roman" w:hAnsi="Times New Roman" w:cs="Times New Roman"/>
          <w:sz w:val="28"/>
          <w:szCs w:val="28"/>
          <w:lang w:val="ru-RU"/>
        </w:rPr>
        <w:t>ых</w:t>
      </w:r>
      <w:r w:rsidRPr="000D3524">
        <w:rPr>
          <w:rFonts w:ascii="Times New Roman" w:hAnsi="Times New Roman" w:cs="Times New Roman"/>
          <w:sz w:val="28"/>
          <w:szCs w:val="28"/>
          <w:lang w:val="ru-RU"/>
        </w:rPr>
        <w:t xml:space="preserve"> расход</w:t>
      </w:r>
      <w:r w:rsidR="00380000">
        <w:rPr>
          <w:rFonts w:ascii="Times New Roman" w:hAnsi="Times New Roman" w:cs="Times New Roman"/>
          <w:sz w:val="28"/>
          <w:szCs w:val="28"/>
          <w:lang w:val="ru-RU"/>
        </w:rPr>
        <w:t>ов</w:t>
      </w:r>
      <w:r w:rsidRPr="000D3524">
        <w:rPr>
          <w:rFonts w:ascii="Times New Roman" w:hAnsi="Times New Roman" w:cs="Times New Roman"/>
          <w:sz w:val="28"/>
          <w:szCs w:val="28"/>
          <w:lang w:val="ru-RU"/>
        </w:rPr>
        <w:t xml:space="preserve"> </w:t>
      </w:r>
      <w:r w:rsidR="00380000">
        <w:rPr>
          <w:rFonts w:ascii="Times New Roman" w:hAnsi="Times New Roman" w:cs="Times New Roman"/>
          <w:sz w:val="28"/>
          <w:szCs w:val="28"/>
          <w:lang w:val="ru-RU"/>
        </w:rPr>
        <w:t xml:space="preserve">на </w:t>
      </w:r>
      <w:r w:rsidRPr="000D3524">
        <w:rPr>
          <w:rFonts w:ascii="Times New Roman" w:hAnsi="Times New Roman" w:cs="Times New Roman"/>
          <w:sz w:val="28"/>
          <w:szCs w:val="28"/>
          <w:lang w:val="ru-RU"/>
        </w:rPr>
        <w:t>ре</w:t>
      </w:r>
      <w:r w:rsidR="00380000">
        <w:rPr>
          <w:rFonts w:ascii="Times New Roman" w:hAnsi="Times New Roman" w:cs="Times New Roman"/>
          <w:sz w:val="28"/>
          <w:szCs w:val="28"/>
          <w:lang w:val="ru-RU"/>
        </w:rPr>
        <w:t xml:space="preserve">чном </w:t>
      </w:r>
      <w:r w:rsidRPr="000D3524">
        <w:rPr>
          <w:rFonts w:ascii="Times New Roman" w:hAnsi="Times New Roman" w:cs="Times New Roman"/>
          <w:sz w:val="28"/>
          <w:szCs w:val="28"/>
          <w:lang w:val="ru-RU"/>
        </w:rPr>
        <w:t>бассейн</w:t>
      </w:r>
      <w:r w:rsidR="00380000">
        <w:rPr>
          <w:rFonts w:ascii="Times New Roman" w:hAnsi="Times New Roman" w:cs="Times New Roman"/>
          <w:sz w:val="28"/>
          <w:szCs w:val="28"/>
          <w:lang w:val="ru-RU"/>
        </w:rPr>
        <w:t>е</w:t>
      </w:r>
      <w:r w:rsidRPr="000D3524">
        <w:rPr>
          <w:rFonts w:ascii="Times New Roman" w:hAnsi="Times New Roman" w:cs="Times New Roman"/>
          <w:sz w:val="28"/>
          <w:szCs w:val="28"/>
          <w:lang w:val="ru-RU"/>
        </w:rPr>
        <w:t xml:space="preserve"> Асса-Талас были применены кривые обеспеченности, характеризующи</w:t>
      </w:r>
      <w:r w:rsidR="00380000">
        <w:rPr>
          <w:rFonts w:ascii="Times New Roman" w:hAnsi="Times New Roman" w:cs="Times New Roman"/>
          <w:sz w:val="28"/>
          <w:szCs w:val="28"/>
          <w:lang w:val="ru-RU"/>
        </w:rPr>
        <w:t>е</w:t>
      </w:r>
      <w:r w:rsidRPr="000D3524">
        <w:rPr>
          <w:rFonts w:ascii="Times New Roman" w:hAnsi="Times New Roman" w:cs="Times New Roman"/>
          <w:sz w:val="28"/>
          <w:szCs w:val="28"/>
          <w:lang w:val="ru-RU"/>
        </w:rPr>
        <w:t xml:space="preserve"> вероятность превышения рассматриваемого ее значения в многолетнем ряду и параметризация их статистических характеристик</w:t>
      </w:r>
      <w:r w:rsidR="00380000">
        <w:rPr>
          <w:rFonts w:ascii="Times New Roman" w:hAnsi="Times New Roman" w:cs="Times New Roman"/>
          <w:sz w:val="28"/>
          <w:szCs w:val="28"/>
          <w:lang w:val="ru-RU"/>
        </w:rPr>
        <w:t>,</w:t>
      </w:r>
      <w:r w:rsidRPr="000D3524">
        <w:rPr>
          <w:rFonts w:ascii="Times New Roman" w:hAnsi="Times New Roman" w:cs="Times New Roman"/>
          <w:sz w:val="28"/>
          <w:szCs w:val="28"/>
          <w:lang w:val="ru-RU"/>
        </w:rPr>
        <w:t xml:space="preserve"> выполнен</w:t>
      </w:r>
      <w:r w:rsidR="00380000">
        <w:rPr>
          <w:rFonts w:ascii="Times New Roman" w:hAnsi="Times New Roman" w:cs="Times New Roman"/>
          <w:sz w:val="28"/>
          <w:szCs w:val="28"/>
          <w:lang w:val="ru-RU"/>
        </w:rPr>
        <w:t>н</w:t>
      </w:r>
      <w:r w:rsidRPr="000D3524">
        <w:rPr>
          <w:rFonts w:ascii="Times New Roman" w:hAnsi="Times New Roman" w:cs="Times New Roman"/>
          <w:sz w:val="28"/>
          <w:szCs w:val="28"/>
          <w:lang w:val="ru-RU"/>
        </w:rPr>
        <w:t>ы</w:t>
      </w:r>
      <w:r w:rsidR="00642E9F">
        <w:rPr>
          <w:rFonts w:ascii="Times New Roman" w:hAnsi="Times New Roman" w:cs="Times New Roman"/>
          <w:sz w:val="28"/>
          <w:szCs w:val="28"/>
          <w:lang w:val="ru-RU"/>
        </w:rPr>
        <w:t>х</w:t>
      </w:r>
      <w:r w:rsidRPr="000D3524">
        <w:rPr>
          <w:rFonts w:ascii="Times New Roman" w:hAnsi="Times New Roman" w:cs="Times New Roman"/>
          <w:sz w:val="28"/>
          <w:szCs w:val="28"/>
          <w:lang w:val="ru-RU"/>
        </w:rPr>
        <w:t xml:space="preserve"> на основе коэффициентов вариации (</w:t>
      </w:r>
      <m:oMath>
        <m:sSub>
          <m:sSubPr>
            <m:ctrlPr>
              <w:rPr>
                <w:rFonts w:ascii="Cambria Math" w:hAnsi="Cambria Math" w:cs="Times New Roman"/>
                <w:i/>
                <w:sz w:val="28"/>
                <w:szCs w:val="28"/>
                <w:lang w:val="ru-MD"/>
              </w:rPr>
            </m:ctrlPr>
          </m:sSubPr>
          <m:e>
            <m:r>
              <w:rPr>
                <w:rFonts w:ascii="Cambria Math" w:hAnsi="Cambria Math" w:cs="Times New Roman"/>
                <w:sz w:val="28"/>
                <w:szCs w:val="28"/>
                <w:lang w:val="ru-MD"/>
              </w:rPr>
              <m:t>С</m:t>
            </m:r>
          </m:e>
          <m:sub>
            <m:r>
              <w:rPr>
                <w:rFonts w:ascii="Cambria Math" w:hAnsi="Cambria Math" w:cs="Times New Roman"/>
                <w:sz w:val="28"/>
                <w:szCs w:val="28"/>
                <w:lang w:val="en-US"/>
              </w:rPr>
              <m:t>v</m:t>
            </m:r>
          </m:sub>
        </m:sSub>
      </m:oMath>
      <w:r w:rsidRPr="000D3524">
        <w:rPr>
          <w:rFonts w:ascii="Times New Roman" w:hAnsi="Times New Roman" w:cs="Times New Roman"/>
          <w:sz w:val="28"/>
          <w:szCs w:val="28"/>
          <w:lang w:val="ru-RU"/>
        </w:rPr>
        <w:t>) и асимметрии (</w:t>
      </w:r>
      <m:oMath>
        <m:sSub>
          <m:sSubPr>
            <m:ctrlPr>
              <w:rPr>
                <w:rFonts w:ascii="Cambria Math" w:hAnsi="Cambria Math" w:cs="Times New Roman"/>
                <w:i/>
                <w:sz w:val="28"/>
                <w:szCs w:val="28"/>
                <w:lang w:val="ru-MD"/>
              </w:rPr>
            </m:ctrlPr>
          </m:sSubPr>
          <m:e>
            <m:r>
              <w:rPr>
                <w:rFonts w:ascii="Cambria Math" w:hAnsi="Cambria Math" w:cs="Times New Roman"/>
                <w:sz w:val="28"/>
                <w:szCs w:val="28"/>
                <w:lang w:val="ru-MD"/>
              </w:rPr>
              <m:t>C</m:t>
            </m:r>
          </m:e>
          <m:sub>
            <m:r>
              <w:rPr>
                <w:rFonts w:ascii="Cambria Math" w:hAnsi="Cambria Math" w:cs="Times New Roman"/>
                <w:sz w:val="28"/>
                <w:szCs w:val="28"/>
                <w:lang w:val="ru-MD"/>
              </w:rPr>
              <m:t>s</m:t>
            </m:r>
          </m:sub>
        </m:sSub>
      </m:oMath>
      <w:r w:rsidR="00642E9F">
        <w:rPr>
          <w:rFonts w:ascii="Times New Roman" w:hAnsi="Times New Roman" w:cs="Times New Roman"/>
          <w:sz w:val="28"/>
          <w:szCs w:val="28"/>
          <w:lang w:val="ru-RU"/>
        </w:rPr>
        <w:t>) (рисунок</w:t>
      </w:r>
      <w:r w:rsidRPr="000D3524">
        <w:rPr>
          <w:rFonts w:ascii="Times New Roman" w:hAnsi="Times New Roman" w:cs="Times New Roman"/>
          <w:sz w:val="28"/>
          <w:szCs w:val="28"/>
          <w:lang w:val="ru-RU"/>
        </w:rPr>
        <w:t xml:space="preserve"> </w:t>
      </w:r>
      <w:r w:rsidRPr="00F15120">
        <w:rPr>
          <w:rFonts w:ascii="Times New Roman" w:hAnsi="Times New Roman" w:cs="Times New Roman"/>
          <w:sz w:val="28"/>
          <w:szCs w:val="28"/>
          <w:lang w:val="ru-RU"/>
        </w:rPr>
        <w:t>1</w:t>
      </w:r>
      <w:r w:rsidR="008A681A">
        <w:rPr>
          <w:rFonts w:ascii="Times New Roman" w:hAnsi="Times New Roman" w:cs="Times New Roman"/>
          <w:sz w:val="28"/>
          <w:szCs w:val="28"/>
          <w:lang w:val="ru-RU"/>
        </w:rPr>
        <w:t>8</w:t>
      </w:r>
      <w:r w:rsidRPr="000D3524">
        <w:rPr>
          <w:rFonts w:ascii="Times New Roman" w:hAnsi="Times New Roman" w:cs="Times New Roman"/>
          <w:sz w:val="28"/>
          <w:szCs w:val="28"/>
          <w:lang w:val="ru-RU"/>
        </w:rPr>
        <w:t>)</w:t>
      </w:r>
      <w:r w:rsidR="00CC5169" w:rsidRPr="00CC5169">
        <w:rPr>
          <w:rFonts w:ascii="Times New Roman" w:hAnsi="Times New Roman" w:cs="Times New Roman"/>
          <w:sz w:val="28"/>
          <w:szCs w:val="28"/>
          <w:lang w:val="ru-RU"/>
        </w:rPr>
        <w:t xml:space="preserve"> [</w:t>
      </w:r>
      <w:r w:rsidR="008A681A">
        <w:rPr>
          <w:rFonts w:ascii="Times New Roman" w:hAnsi="Times New Roman" w:cs="Times New Roman"/>
          <w:sz w:val="28"/>
          <w:szCs w:val="28"/>
          <w:lang w:val="ru-RU"/>
        </w:rPr>
        <w:t>64</w:t>
      </w:r>
      <w:r w:rsidR="00CC5169" w:rsidRPr="00CC5169">
        <w:rPr>
          <w:rFonts w:ascii="Times New Roman" w:hAnsi="Times New Roman" w:cs="Times New Roman"/>
          <w:sz w:val="28"/>
          <w:szCs w:val="28"/>
          <w:lang w:val="ru-RU"/>
        </w:rPr>
        <w:t>]</w:t>
      </w:r>
      <w:r w:rsidRPr="000D3524">
        <w:rPr>
          <w:rFonts w:ascii="Times New Roman" w:hAnsi="Times New Roman" w:cs="Times New Roman"/>
          <w:sz w:val="28"/>
          <w:szCs w:val="28"/>
          <w:lang w:val="ru-RU"/>
        </w:rPr>
        <w:t>:</w:t>
      </w:r>
    </w:p>
    <w:p w14:paraId="2C48D9B5" w14:textId="77777777" w:rsidR="00642E9F" w:rsidRPr="000D3524" w:rsidRDefault="00642E9F" w:rsidP="008A681A">
      <w:pPr>
        <w:spacing w:after="0" w:line="240" w:lineRule="auto"/>
        <w:ind w:firstLine="709"/>
        <w:jc w:val="both"/>
        <w:rPr>
          <w:rFonts w:ascii="Times New Roman" w:hAnsi="Times New Roman" w:cs="Times New Roman"/>
          <w:sz w:val="28"/>
          <w:szCs w:val="28"/>
          <w:lang w:val="ru-RU"/>
        </w:rPr>
      </w:pPr>
    </w:p>
    <w:p w14:paraId="2B0E494A" w14:textId="77777777" w:rsidR="00380000" w:rsidRDefault="000D3524" w:rsidP="000D3524">
      <w:pPr>
        <w:spacing w:after="0" w:line="240" w:lineRule="auto"/>
        <w:ind w:firstLine="567"/>
        <w:jc w:val="center"/>
        <w:rPr>
          <w:rFonts w:ascii="Times New Roman" w:eastAsiaTheme="minorEastAsia" w:hAnsi="Times New Roman" w:cs="Times New Roman"/>
          <w:iCs/>
          <w:sz w:val="28"/>
          <w:szCs w:val="28"/>
          <w:lang w:val="kk-KZ" w:eastAsia="ru-RU"/>
        </w:rPr>
      </w:pPr>
      <w:r w:rsidRPr="000D3524">
        <w:rPr>
          <w:rFonts w:ascii="Times New Roman" w:eastAsiaTheme="minorEastAsia" w:hAnsi="Times New Roman" w:cs="Times New Roman"/>
          <w:sz w:val="28"/>
          <w:szCs w:val="28"/>
          <w:lang w:val="kk-KZ" w:eastAsia="ru-RU"/>
        </w:rPr>
        <w:t xml:space="preserve">      </w:t>
      </w:r>
      <m:oMath>
        <m:sSub>
          <m:sSubPr>
            <m:ctrlPr>
              <w:rPr>
                <w:rFonts w:ascii="Cambria Math" w:eastAsiaTheme="minorEastAsia" w:hAnsi="Cambria Math" w:cs="Times New Roman"/>
                <w:i/>
                <w:sz w:val="28"/>
                <w:szCs w:val="28"/>
                <w:lang w:val="kk-KZ" w:eastAsia="ru-RU"/>
              </w:rPr>
            </m:ctrlPr>
          </m:sSubPr>
          <m:e>
            <m:r>
              <w:rPr>
                <w:rFonts w:ascii="Cambria Math" w:eastAsiaTheme="minorEastAsia" w:hAnsi="Cambria Math" w:cs="Times New Roman"/>
                <w:sz w:val="28"/>
                <w:szCs w:val="28"/>
                <w:lang w:val="kk-KZ" w:eastAsia="ru-RU"/>
              </w:rPr>
              <m:t>С</m:t>
            </m:r>
          </m:e>
          <m:sub>
            <m:r>
              <w:rPr>
                <w:rFonts w:ascii="Cambria Math" w:eastAsiaTheme="minorEastAsia" w:hAnsi="Cambria Math" w:cs="Times New Roman"/>
                <w:sz w:val="28"/>
                <w:szCs w:val="28"/>
                <w:lang w:val="kk-KZ" w:eastAsia="ru-RU"/>
              </w:rPr>
              <m:t>v</m:t>
            </m:r>
          </m:sub>
        </m:sSub>
        <m:r>
          <w:rPr>
            <w:rFonts w:ascii="Cambria Math" w:eastAsiaTheme="minorEastAsia" w:hAnsi="Cambria Math" w:cs="Times New Roman"/>
            <w:sz w:val="28"/>
            <w:szCs w:val="28"/>
            <w:lang w:val="kk-KZ" w:eastAsia="ru-RU"/>
          </w:rPr>
          <m:t>=</m:t>
        </m:r>
        <m:rad>
          <m:radPr>
            <m:degHide m:val="1"/>
            <m:ctrlPr>
              <w:rPr>
                <w:rFonts w:ascii="Cambria Math" w:eastAsiaTheme="minorEastAsia" w:hAnsi="Cambria Math" w:cs="Times New Roman"/>
                <w:i/>
                <w:sz w:val="28"/>
                <w:szCs w:val="28"/>
                <w:lang w:val="kk-KZ" w:eastAsia="ru-RU"/>
              </w:rPr>
            </m:ctrlPr>
          </m:radPr>
          <m:deg/>
          <m:e>
            <m:nary>
              <m:naryPr>
                <m:chr m:val="∑"/>
                <m:ctrlPr>
                  <w:rPr>
                    <w:rFonts w:ascii="Cambria Math" w:eastAsiaTheme="minorEastAsia" w:hAnsi="Cambria Math" w:cs="Times New Roman"/>
                    <w:i/>
                    <w:sz w:val="28"/>
                    <w:szCs w:val="28"/>
                    <w:lang w:val="kk-KZ" w:eastAsia="ru-RU"/>
                  </w:rPr>
                </m:ctrlPr>
              </m:naryPr>
              <m:sub>
                <m:r>
                  <w:rPr>
                    <w:rFonts w:ascii="Cambria Math" w:eastAsiaTheme="minorEastAsia" w:hAnsi="Cambria Math" w:cs="Times New Roman"/>
                    <w:sz w:val="28"/>
                    <w:szCs w:val="28"/>
                    <w:lang w:val="kk-KZ" w:eastAsia="ru-RU"/>
                  </w:rPr>
                  <m:t>i=1</m:t>
                </m:r>
              </m:sub>
              <m:sup>
                <m:r>
                  <w:rPr>
                    <w:rFonts w:ascii="Cambria Math" w:eastAsiaTheme="minorEastAsia" w:hAnsi="Cambria Math" w:cs="Times New Roman"/>
                    <w:sz w:val="28"/>
                    <w:szCs w:val="28"/>
                    <w:lang w:val="kk-KZ" w:eastAsia="ru-RU"/>
                  </w:rPr>
                  <m:t>n</m:t>
                </m:r>
              </m:sup>
              <m:e>
                <m:sSup>
                  <m:sSupPr>
                    <m:ctrlPr>
                      <w:rPr>
                        <w:rFonts w:ascii="Cambria Math" w:eastAsiaTheme="minorEastAsia" w:hAnsi="Cambria Math" w:cs="Times New Roman"/>
                        <w:i/>
                        <w:sz w:val="28"/>
                        <w:szCs w:val="28"/>
                        <w:lang w:val="kk-KZ" w:eastAsia="ru-RU"/>
                      </w:rPr>
                    </m:ctrlPr>
                  </m:sSupPr>
                  <m:e>
                    <m:d>
                      <m:dPr>
                        <m:ctrlPr>
                          <w:rPr>
                            <w:rFonts w:ascii="Cambria Math" w:eastAsiaTheme="minorEastAsia" w:hAnsi="Cambria Math" w:cs="Times New Roman"/>
                            <w:i/>
                            <w:sz w:val="28"/>
                            <w:szCs w:val="28"/>
                            <w:lang w:val="kk-KZ" w:eastAsia="ru-RU"/>
                          </w:rPr>
                        </m:ctrlPr>
                      </m:dPr>
                      <m:e>
                        <m:sSub>
                          <m:sSubPr>
                            <m:ctrlPr>
                              <w:rPr>
                                <w:rFonts w:ascii="Cambria Math" w:eastAsiaTheme="minorEastAsia" w:hAnsi="Cambria Math" w:cs="Times New Roman"/>
                                <w:i/>
                                <w:sz w:val="28"/>
                                <w:szCs w:val="28"/>
                                <w:lang w:val="kk-KZ" w:eastAsia="ru-RU"/>
                              </w:rPr>
                            </m:ctrlPr>
                          </m:sSubPr>
                          <m:e>
                            <m:r>
                              <w:rPr>
                                <w:rFonts w:ascii="Cambria Math" w:eastAsiaTheme="minorEastAsia" w:hAnsi="Cambria Math" w:cs="Times New Roman"/>
                                <w:sz w:val="28"/>
                                <w:szCs w:val="28"/>
                                <w:lang w:val="kk-KZ" w:eastAsia="ru-RU"/>
                              </w:rPr>
                              <m:t>K</m:t>
                            </m:r>
                          </m:e>
                          <m:sub>
                            <m:r>
                              <w:rPr>
                                <w:rFonts w:ascii="Cambria Math" w:eastAsiaTheme="minorEastAsia" w:hAnsi="Cambria Math" w:cs="Times New Roman"/>
                                <w:sz w:val="28"/>
                                <w:szCs w:val="28"/>
                                <w:lang w:val="kk-KZ" w:eastAsia="ru-RU"/>
                              </w:rPr>
                              <m:t>i</m:t>
                            </m:r>
                          </m:sub>
                        </m:sSub>
                        <m:r>
                          <w:rPr>
                            <w:rFonts w:ascii="Cambria Math" w:eastAsiaTheme="minorEastAsia" w:hAnsi="Cambria Math" w:cs="Times New Roman"/>
                            <w:sz w:val="28"/>
                            <w:szCs w:val="28"/>
                            <w:lang w:val="kk-KZ" w:eastAsia="ru-RU"/>
                          </w:rPr>
                          <m:t>-1</m:t>
                        </m:r>
                      </m:e>
                    </m:d>
                  </m:e>
                  <m:sup>
                    <m:r>
                      <w:rPr>
                        <w:rFonts w:ascii="Cambria Math" w:eastAsiaTheme="minorEastAsia" w:hAnsi="Cambria Math" w:cs="Times New Roman"/>
                        <w:sz w:val="28"/>
                        <w:szCs w:val="28"/>
                        <w:lang w:val="kk-KZ" w:eastAsia="ru-RU"/>
                      </w:rPr>
                      <m:t>2</m:t>
                    </m:r>
                  </m:sup>
                </m:sSup>
                <m:r>
                  <w:rPr>
                    <w:rFonts w:ascii="Cambria Math" w:eastAsiaTheme="minorEastAsia" w:hAnsi="Cambria Math" w:cs="Times New Roman"/>
                    <w:sz w:val="28"/>
                    <w:szCs w:val="28"/>
                    <w:lang w:val="kk-KZ" w:eastAsia="ru-RU"/>
                  </w:rPr>
                  <m:t>/</m:t>
                </m:r>
                <m:d>
                  <m:dPr>
                    <m:ctrlPr>
                      <w:rPr>
                        <w:rFonts w:ascii="Cambria Math" w:eastAsiaTheme="minorEastAsia" w:hAnsi="Cambria Math" w:cs="Times New Roman"/>
                        <w:i/>
                        <w:sz w:val="28"/>
                        <w:szCs w:val="28"/>
                        <w:lang w:val="kk-KZ" w:eastAsia="ru-RU"/>
                      </w:rPr>
                    </m:ctrlPr>
                  </m:dPr>
                  <m:e>
                    <m:r>
                      <w:rPr>
                        <w:rFonts w:ascii="Cambria Math" w:eastAsiaTheme="minorEastAsia" w:hAnsi="Cambria Math" w:cs="Times New Roman"/>
                        <w:sz w:val="28"/>
                        <w:szCs w:val="28"/>
                        <w:lang w:val="kk-KZ" w:eastAsia="ru-RU"/>
                      </w:rPr>
                      <m:t>n-1</m:t>
                    </m:r>
                  </m:e>
                </m:d>
              </m:e>
            </m:nary>
          </m:e>
        </m:rad>
      </m:oMath>
      <w:r w:rsidRPr="000D3524">
        <w:rPr>
          <w:rFonts w:ascii="Times New Roman" w:eastAsiaTheme="minorEastAsia" w:hAnsi="Times New Roman" w:cs="Times New Roman"/>
          <w:iCs/>
          <w:sz w:val="28"/>
          <w:szCs w:val="28"/>
          <w:lang w:val="kk-KZ" w:eastAsia="ru-RU"/>
        </w:rPr>
        <w:t xml:space="preserve">;      </w:t>
      </w:r>
    </w:p>
    <w:p w14:paraId="7D991F66" w14:textId="3C1C7702" w:rsidR="000D3524" w:rsidRPr="000D3524" w:rsidRDefault="000D3524" w:rsidP="000D3524">
      <w:pPr>
        <w:spacing w:after="0" w:line="240" w:lineRule="auto"/>
        <w:ind w:firstLine="567"/>
        <w:jc w:val="center"/>
        <w:rPr>
          <w:rFonts w:ascii="Times New Roman" w:eastAsiaTheme="minorEastAsia" w:hAnsi="Times New Roman" w:cs="Times New Roman"/>
          <w:iCs/>
          <w:sz w:val="28"/>
          <w:szCs w:val="28"/>
          <w:lang w:val="kk-KZ" w:eastAsia="ru-RU"/>
        </w:rPr>
      </w:pPr>
      <w:r w:rsidRPr="000D3524">
        <w:rPr>
          <w:rFonts w:ascii="Times New Roman" w:eastAsiaTheme="minorEastAsia" w:hAnsi="Times New Roman" w:cs="Times New Roman"/>
          <w:iCs/>
          <w:sz w:val="28"/>
          <w:szCs w:val="28"/>
          <w:lang w:val="kk-KZ" w:eastAsia="ru-RU"/>
        </w:rPr>
        <w:t xml:space="preserve">          </w:t>
      </w:r>
    </w:p>
    <w:p w14:paraId="76568AC1" w14:textId="77777777" w:rsidR="000D3524" w:rsidRPr="000D3524" w:rsidRDefault="002E4ECB" w:rsidP="000D3524">
      <w:pPr>
        <w:spacing w:after="0" w:line="240" w:lineRule="auto"/>
        <w:ind w:firstLine="567"/>
        <w:jc w:val="center"/>
        <w:rPr>
          <w:rFonts w:ascii="Times New Roman" w:eastAsiaTheme="minorEastAsia" w:hAnsi="Times New Roman" w:cs="Times New Roman"/>
          <w:iCs/>
          <w:sz w:val="28"/>
          <w:szCs w:val="28"/>
          <w:lang w:val="kk-KZ" w:eastAsia="ru-RU"/>
        </w:rPr>
      </w:pPr>
      <m:oMath>
        <m:sSub>
          <m:sSubPr>
            <m:ctrlPr>
              <w:rPr>
                <w:rFonts w:ascii="Cambria Math" w:eastAsiaTheme="minorEastAsia" w:hAnsi="Cambria Math" w:cs="Times New Roman"/>
                <w:i/>
                <w:sz w:val="28"/>
                <w:szCs w:val="28"/>
                <w:lang w:val="kk-KZ" w:eastAsia="ru-RU"/>
              </w:rPr>
            </m:ctrlPr>
          </m:sSubPr>
          <m:e>
            <m:r>
              <w:rPr>
                <w:rFonts w:ascii="Cambria Math" w:eastAsiaTheme="minorEastAsia" w:hAnsi="Cambria Math" w:cs="Times New Roman"/>
                <w:sz w:val="28"/>
                <w:szCs w:val="28"/>
                <w:lang w:val="kk-KZ" w:eastAsia="ru-RU"/>
              </w:rPr>
              <m:t>С</m:t>
            </m:r>
          </m:e>
          <m:sub>
            <m:r>
              <w:rPr>
                <w:rFonts w:ascii="Cambria Math" w:eastAsiaTheme="minorEastAsia" w:hAnsi="Cambria Math" w:cs="Times New Roman"/>
                <w:sz w:val="28"/>
                <w:szCs w:val="28"/>
                <w:lang w:val="kk-KZ" w:eastAsia="ru-RU"/>
              </w:rPr>
              <m:t>s</m:t>
            </m:r>
          </m:sub>
        </m:sSub>
        <m:r>
          <w:rPr>
            <w:rFonts w:ascii="Cambria Math" w:eastAsiaTheme="minorEastAsia" w:hAnsi="Cambria Math" w:cs="Times New Roman"/>
            <w:sz w:val="28"/>
            <w:szCs w:val="28"/>
            <w:lang w:val="kk-KZ" w:eastAsia="ru-RU"/>
          </w:rPr>
          <m:t>=[n∙</m:t>
        </m:r>
        <m:nary>
          <m:naryPr>
            <m:chr m:val="∑"/>
            <m:ctrlPr>
              <w:rPr>
                <w:rFonts w:ascii="Cambria Math" w:eastAsiaTheme="minorEastAsia" w:hAnsi="Cambria Math" w:cs="Times New Roman"/>
                <w:i/>
                <w:sz w:val="28"/>
                <w:szCs w:val="28"/>
                <w:lang w:val="kk-KZ" w:eastAsia="ru-RU"/>
              </w:rPr>
            </m:ctrlPr>
          </m:naryPr>
          <m:sub>
            <m:r>
              <w:rPr>
                <w:rFonts w:ascii="Cambria Math" w:eastAsiaTheme="minorEastAsia" w:hAnsi="Cambria Math" w:cs="Times New Roman"/>
                <w:sz w:val="28"/>
                <w:szCs w:val="28"/>
                <w:lang w:val="kk-KZ" w:eastAsia="ru-RU"/>
              </w:rPr>
              <m:t>i=1</m:t>
            </m:r>
          </m:sub>
          <m:sup>
            <m:r>
              <w:rPr>
                <w:rFonts w:ascii="Cambria Math" w:eastAsiaTheme="minorEastAsia" w:hAnsi="Cambria Math" w:cs="Times New Roman"/>
                <w:sz w:val="28"/>
                <w:szCs w:val="28"/>
                <w:lang w:val="kk-KZ" w:eastAsia="ru-RU"/>
              </w:rPr>
              <m:t>n</m:t>
            </m:r>
          </m:sup>
          <m:e>
            <m:sSup>
              <m:sSupPr>
                <m:ctrlPr>
                  <w:rPr>
                    <w:rFonts w:ascii="Cambria Math" w:eastAsiaTheme="minorEastAsia" w:hAnsi="Cambria Math" w:cs="Times New Roman"/>
                    <w:i/>
                    <w:sz w:val="28"/>
                    <w:szCs w:val="28"/>
                    <w:lang w:val="kk-KZ" w:eastAsia="ru-RU"/>
                  </w:rPr>
                </m:ctrlPr>
              </m:sSupPr>
              <m:e>
                <m:r>
                  <w:rPr>
                    <w:rFonts w:ascii="Cambria Math" w:eastAsiaTheme="minorEastAsia" w:hAnsi="Cambria Math" w:cs="Times New Roman"/>
                    <w:sz w:val="28"/>
                    <w:szCs w:val="28"/>
                    <w:lang w:val="kk-KZ" w:eastAsia="ru-RU"/>
                  </w:rPr>
                  <m:t>(</m:t>
                </m:r>
                <m:sSub>
                  <m:sSubPr>
                    <m:ctrlPr>
                      <w:rPr>
                        <w:rFonts w:ascii="Cambria Math" w:eastAsiaTheme="minorEastAsia" w:hAnsi="Cambria Math" w:cs="Times New Roman"/>
                        <w:i/>
                        <w:sz w:val="28"/>
                        <w:szCs w:val="28"/>
                        <w:lang w:val="kk-KZ" w:eastAsia="ru-RU"/>
                      </w:rPr>
                    </m:ctrlPr>
                  </m:sSubPr>
                  <m:e>
                    <m:r>
                      <w:rPr>
                        <w:rFonts w:ascii="Cambria Math" w:eastAsiaTheme="minorEastAsia" w:hAnsi="Cambria Math" w:cs="Times New Roman"/>
                        <w:sz w:val="28"/>
                        <w:szCs w:val="28"/>
                        <w:lang w:val="kk-KZ" w:eastAsia="ru-RU"/>
                      </w:rPr>
                      <m:t>K</m:t>
                    </m:r>
                  </m:e>
                  <m:sub>
                    <m:r>
                      <w:rPr>
                        <w:rFonts w:ascii="Cambria Math" w:eastAsiaTheme="minorEastAsia" w:hAnsi="Cambria Math" w:cs="Times New Roman"/>
                        <w:sz w:val="28"/>
                        <w:szCs w:val="28"/>
                        <w:lang w:val="kk-KZ" w:eastAsia="ru-RU"/>
                      </w:rPr>
                      <m:t>i</m:t>
                    </m:r>
                  </m:sub>
                </m:sSub>
                <m:r>
                  <w:rPr>
                    <w:rFonts w:ascii="Cambria Math" w:eastAsiaTheme="minorEastAsia" w:hAnsi="Cambria Math" w:cs="Times New Roman"/>
                    <w:sz w:val="28"/>
                    <w:szCs w:val="28"/>
                    <w:lang w:val="kk-KZ" w:eastAsia="ru-RU"/>
                  </w:rPr>
                  <m:t>-1)</m:t>
                </m:r>
              </m:e>
              <m:sup>
                <m:r>
                  <w:rPr>
                    <w:rFonts w:ascii="Cambria Math" w:eastAsiaTheme="minorEastAsia" w:hAnsi="Cambria Math" w:cs="Times New Roman"/>
                    <w:sz w:val="28"/>
                    <w:szCs w:val="28"/>
                    <w:lang w:val="kk-KZ" w:eastAsia="ru-RU"/>
                  </w:rPr>
                  <m:t>3</m:t>
                </m:r>
              </m:sup>
            </m:sSup>
            <m:r>
              <w:rPr>
                <w:rFonts w:ascii="Cambria Math" w:eastAsiaTheme="minorEastAsia" w:hAnsi="Cambria Math" w:cs="Times New Roman"/>
                <w:sz w:val="28"/>
                <w:szCs w:val="28"/>
                <w:lang w:val="kk-KZ" w:eastAsia="ru-RU"/>
              </w:rPr>
              <m:t>]/[(n-1)(n-2)∙</m:t>
            </m:r>
            <m:sSubSup>
              <m:sSubSupPr>
                <m:ctrlPr>
                  <w:rPr>
                    <w:rFonts w:ascii="Cambria Math" w:eastAsiaTheme="minorEastAsia" w:hAnsi="Cambria Math" w:cs="Times New Roman"/>
                    <w:i/>
                    <w:sz w:val="28"/>
                    <w:szCs w:val="28"/>
                    <w:lang w:val="kk-KZ" w:eastAsia="ru-RU"/>
                  </w:rPr>
                </m:ctrlPr>
              </m:sSubSupPr>
              <m:e>
                <m:r>
                  <w:rPr>
                    <w:rFonts w:ascii="Cambria Math" w:eastAsiaTheme="minorEastAsia" w:hAnsi="Cambria Math" w:cs="Times New Roman"/>
                    <w:sz w:val="28"/>
                    <w:szCs w:val="28"/>
                    <w:lang w:val="kk-KZ" w:eastAsia="ru-RU"/>
                  </w:rPr>
                  <m:t>C</m:t>
                </m:r>
              </m:e>
              <m:sub>
                <m:r>
                  <w:rPr>
                    <w:rFonts w:ascii="Cambria Math" w:eastAsiaTheme="minorEastAsia" w:hAnsi="Cambria Math" w:cs="Times New Roman"/>
                    <w:sz w:val="28"/>
                    <w:szCs w:val="28"/>
                    <w:lang w:val="kk-KZ" w:eastAsia="ru-RU"/>
                  </w:rPr>
                  <m:t>v</m:t>
                </m:r>
              </m:sub>
              <m:sup>
                <m:r>
                  <w:rPr>
                    <w:rFonts w:ascii="Cambria Math" w:eastAsiaTheme="minorEastAsia" w:hAnsi="Cambria Math" w:cs="Times New Roman"/>
                    <w:sz w:val="28"/>
                    <w:szCs w:val="28"/>
                    <w:lang w:val="kk-KZ" w:eastAsia="ru-RU"/>
                  </w:rPr>
                  <m:t>3</m:t>
                </m:r>
              </m:sup>
            </m:sSubSup>
            <m:r>
              <w:rPr>
                <w:rFonts w:ascii="Cambria Math" w:eastAsiaTheme="minorEastAsia" w:hAnsi="Cambria Math" w:cs="Times New Roman"/>
                <w:sz w:val="28"/>
                <w:szCs w:val="28"/>
                <w:lang w:val="kk-KZ" w:eastAsia="ru-RU"/>
              </w:rPr>
              <m:t>]</m:t>
            </m:r>
          </m:e>
        </m:nary>
      </m:oMath>
      <w:r w:rsidR="000D3524" w:rsidRPr="000D3524">
        <w:rPr>
          <w:rFonts w:ascii="Times New Roman" w:eastAsiaTheme="minorEastAsia" w:hAnsi="Times New Roman" w:cs="Times New Roman"/>
          <w:iCs/>
          <w:sz w:val="28"/>
          <w:szCs w:val="28"/>
          <w:lang w:val="kk-KZ" w:eastAsia="ru-RU"/>
        </w:rPr>
        <w:t xml:space="preserve">.                </w:t>
      </w:r>
    </w:p>
    <w:p w14:paraId="0FF4A018" w14:textId="77777777" w:rsidR="006D55C9" w:rsidRDefault="006D55C9" w:rsidP="006D55C9">
      <w:pPr>
        <w:spacing w:after="0" w:line="240" w:lineRule="auto"/>
        <w:ind w:firstLine="709"/>
        <w:jc w:val="both"/>
        <w:rPr>
          <w:rFonts w:ascii="Times New Roman" w:hAnsi="Times New Roman" w:cs="Times New Roman"/>
          <w:sz w:val="28"/>
          <w:szCs w:val="28"/>
          <w:lang w:val="kk-KZ"/>
        </w:rPr>
      </w:pPr>
    </w:p>
    <w:p w14:paraId="56DED2B8" w14:textId="77777777" w:rsidR="00F15120" w:rsidRDefault="00F15120" w:rsidP="00F15120">
      <w:pPr>
        <w:spacing w:after="0" w:line="240" w:lineRule="auto"/>
        <w:ind w:firstLine="142"/>
        <w:jc w:val="both"/>
        <w:rPr>
          <w:rFonts w:ascii="Times New Roman" w:hAnsi="Times New Roman" w:cs="Times New Roman"/>
          <w:sz w:val="28"/>
          <w:szCs w:val="28"/>
          <w:lang w:val="ru-RU"/>
        </w:rPr>
      </w:pPr>
      <w:r>
        <w:rPr>
          <w:rFonts w:ascii="Times New Roman" w:hAnsi="Times New Roman" w:cs="Times New Roman"/>
          <w:noProof/>
          <w:sz w:val="24"/>
          <w:szCs w:val="24"/>
          <w:lang w:eastAsia="en-GB"/>
        </w:rPr>
        <w:lastRenderedPageBreak/>
        <w:drawing>
          <wp:inline distT="0" distB="0" distL="0" distR="0" wp14:anchorId="50B279FB" wp14:editId="47CA6A56">
            <wp:extent cx="5934075" cy="28765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2876550"/>
                    </a:xfrm>
                    <a:prstGeom prst="rect">
                      <a:avLst/>
                    </a:prstGeom>
                    <a:noFill/>
                    <a:ln>
                      <a:noFill/>
                    </a:ln>
                  </pic:spPr>
                </pic:pic>
              </a:graphicData>
            </a:graphic>
          </wp:inline>
        </w:drawing>
      </w:r>
    </w:p>
    <w:p w14:paraId="5C3FF03A" w14:textId="77777777" w:rsidR="00F15120" w:rsidRDefault="00F15120" w:rsidP="00F15120">
      <w:pPr>
        <w:spacing w:after="0" w:line="240" w:lineRule="auto"/>
        <w:ind w:firstLine="142"/>
        <w:jc w:val="both"/>
        <w:rPr>
          <w:rFonts w:ascii="Times New Roman" w:hAnsi="Times New Roman" w:cs="Times New Roman"/>
          <w:sz w:val="28"/>
          <w:szCs w:val="28"/>
          <w:lang w:val="ru-RU"/>
        </w:rPr>
      </w:pPr>
    </w:p>
    <w:p w14:paraId="1287A331" w14:textId="6493858B" w:rsidR="00F15120" w:rsidRDefault="00F15120" w:rsidP="00F15120">
      <w:pPr>
        <w:spacing w:after="0" w:line="240" w:lineRule="auto"/>
        <w:jc w:val="center"/>
        <w:rPr>
          <w:rFonts w:ascii="Times New Roman" w:hAnsi="Times New Roman" w:cs="Times New Roman"/>
          <w:sz w:val="28"/>
          <w:szCs w:val="28"/>
          <w:lang w:val="ru-RU"/>
        </w:rPr>
      </w:pPr>
      <w:r w:rsidRPr="00F15120">
        <w:rPr>
          <w:rFonts w:ascii="Times New Roman" w:hAnsi="Times New Roman" w:cs="Times New Roman"/>
          <w:sz w:val="28"/>
          <w:szCs w:val="28"/>
          <w:lang w:val="ru-RU"/>
        </w:rPr>
        <w:t>Рисунок 1</w:t>
      </w:r>
      <w:r w:rsidR="008A681A">
        <w:rPr>
          <w:rFonts w:ascii="Times New Roman" w:hAnsi="Times New Roman" w:cs="Times New Roman"/>
          <w:sz w:val="28"/>
          <w:szCs w:val="28"/>
          <w:lang w:val="ru-RU"/>
        </w:rPr>
        <w:t>8</w:t>
      </w:r>
      <w:r w:rsidR="007F0E64">
        <w:rPr>
          <w:rFonts w:ascii="Times New Roman" w:hAnsi="Times New Roman" w:cs="Times New Roman"/>
          <w:sz w:val="28"/>
          <w:szCs w:val="28"/>
          <w:lang w:val="ru-RU"/>
        </w:rPr>
        <w:t xml:space="preserve"> </w:t>
      </w:r>
      <w:r w:rsidRPr="00F15120">
        <w:rPr>
          <w:rFonts w:ascii="Times New Roman" w:hAnsi="Times New Roman" w:cs="Times New Roman"/>
          <w:sz w:val="28"/>
          <w:szCs w:val="28"/>
          <w:lang w:val="ru-RU"/>
        </w:rPr>
        <w:t>- Эмпирическ</w:t>
      </w:r>
      <w:r w:rsidR="00380000">
        <w:rPr>
          <w:rFonts w:ascii="Times New Roman" w:hAnsi="Times New Roman" w:cs="Times New Roman"/>
          <w:sz w:val="28"/>
          <w:szCs w:val="28"/>
          <w:lang w:val="ru-RU"/>
        </w:rPr>
        <w:t>ие</w:t>
      </w:r>
      <w:r w:rsidRPr="00F15120">
        <w:rPr>
          <w:rFonts w:ascii="Times New Roman" w:hAnsi="Times New Roman" w:cs="Times New Roman"/>
          <w:sz w:val="28"/>
          <w:szCs w:val="28"/>
          <w:lang w:val="ru-RU"/>
        </w:rPr>
        <w:t xml:space="preserve"> крив</w:t>
      </w:r>
      <w:r w:rsidR="00380000">
        <w:rPr>
          <w:rFonts w:ascii="Times New Roman" w:hAnsi="Times New Roman" w:cs="Times New Roman"/>
          <w:sz w:val="28"/>
          <w:szCs w:val="28"/>
          <w:lang w:val="ru-RU"/>
        </w:rPr>
        <w:t>ые</w:t>
      </w:r>
      <w:r w:rsidRPr="00F15120">
        <w:rPr>
          <w:rFonts w:ascii="Times New Roman" w:hAnsi="Times New Roman" w:cs="Times New Roman"/>
          <w:sz w:val="28"/>
          <w:szCs w:val="28"/>
          <w:lang w:val="ru-RU"/>
        </w:rPr>
        <w:t xml:space="preserve"> обеспеченности среднегодов</w:t>
      </w:r>
      <w:r w:rsidR="00380000">
        <w:rPr>
          <w:rFonts w:ascii="Times New Roman" w:hAnsi="Times New Roman" w:cs="Times New Roman"/>
          <w:sz w:val="28"/>
          <w:szCs w:val="28"/>
          <w:lang w:val="ru-RU"/>
        </w:rPr>
        <w:t>ых</w:t>
      </w:r>
      <w:r w:rsidRPr="00F15120">
        <w:rPr>
          <w:rFonts w:ascii="Times New Roman" w:hAnsi="Times New Roman" w:cs="Times New Roman"/>
          <w:sz w:val="28"/>
          <w:szCs w:val="28"/>
          <w:lang w:val="ru-RU"/>
        </w:rPr>
        <w:t xml:space="preserve"> расход</w:t>
      </w:r>
      <w:r w:rsidR="00380000">
        <w:rPr>
          <w:rFonts w:ascii="Times New Roman" w:hAnsi="Times New Roman" w:cs="Times New Roman"/>
          <w:sz w:val="28"/>
          <w:szCs w:val="28"/>
          <w:lang w:val="ru-RU"/>
        </w:rPr>
        <w:t xml:space="preserve">ов </w:t>
      </w:r>
      <w:r w:rsidRPr="00F15120">
        <w:rPr>
          <w:rFonts w:ascii="Times New Roman" w:hAnsi="Times New Roman" w:cs="Times New Roman"/>
          <w:sz w:val="28"/>
          <w:szCs w:val="28"/>
          <w:lang w:val="ru-RU"/>
        </w:rPr>
        <w:t>р</w:t>
      </w:r>
      <w:r w:rsidR="00380000">
        <w:rPr>
          <w:rFonts w:ascii="Times New Roman" w:hAnsi="Times New Roman" w:cs="Times New Roman"/>
          <w:sz w:val="28"/>
          <w:szCs w:val="28"/>
          <w:lang w:val="ru-RU"/>
        </w:rPr>
        <w:t>.</w:t>
      </w:r>
      <w:r>
        <w:rPr>
          <w:rFonts w:ascii="Times New Roman" w:hAnsi="Times New Roman" w:cs="Times New Roman"/>
          <w:sz w:val="28"/>
          <w:szCs w:val="28"/>
          <w:lang w:val="ru-RU"/>
        </w:rPr>
        <w:t xml:space="preserve">Асса </w:t>
      </w:r>
      <w:r w:rsidR="00380000">
        <w:rPr>
          <w:rFonts w:ascii="Times New Roman" w:hAnsi="Times New Roman" w:cs="Times New Roman"/>
          <w:sz w:val="28"/>
          <w:szCs w:val="28"/>
          <w:lang w:val="ru-RU"/>
        </w:rPr>
        <w:t>-</w:t>
      </w:r>
      <w:r w:rsidRPr="00F15120">
        <w:rPr>
          <w:rFonts w:ascii="Times New Roman" w:hAnsi="Times New Roman" w:cs="Times New Roman"/>
          <w:sz w:val="28"/>
          <w:szCs w:val="28"/>
          <w:lang w:val="ru-RU"/>
        </w:rPr>
        <w:t xml:space="preserve"> </w:t>
      </w:r>
      <w:r>
        <w:rPr>
          <w:rFonts w:ascii="Times New Roman" w:hAnsi="Times New Roman" w:cs="Times New Roman"/>
          <w:sz w:val="28"/>
          <w:szCs w:val="28"/>
          <w:lang w:val="ru-RU"/>
        </w:rPr>
        <w:t>Маймак (1), р</w:t>
      </w:r>
      <w:r w:rsidR="00380000">
        <w:rPr>
          <w:rFonts w:ascii="Times New Roman" w:hAnsi="Times New Roman" w:cs="Times New Roman"/>
          <w:sz w:val="28"/>
          <w:szCs w:val="28"/>
          <w:lang w:val="ru-RU"/>
        </w:rPr>
        <w:t>.</w:t>
      </w:r>
      <w:r>
        <w:rPr>
          <w:rFonts w:ascii="Times New Roman" w:hAnsi="Times New Roman" w:cs="Times New Roman"/>
          <w:sz w:val="28"/>
          <w:szCs w:val="28"/>
          <w:lang w:val="ru-RU"/>
        </w:rPr>
        <w:t>Куркуре</w:t>
      </w:r>
      <w:r w:rsidR="00642E9F">
        <w:rPr>
          <w:rFonts w:ascii="Times New Roman" w:hAnsi="Times New Roman" w:cs="Times New Roman"/>
          <w:sz w:val="28"/>
          <w:szCs w:val="28"/>
          <w:lang w:val="ru-RU"/>
        </w:rPr>
        <w:t>у</w:t>
      </w:r>
      <w:r>
        <w:rPr>
          <w:rFonts w:ascii="Times New Roman" w:hAnsi="Times New Roman" w:cs="Times New Roman"/>
          <w:sz w:val="28"/>
          <w:szCs w:val="28"/>
          <w:lang w:val="ru-RU"/>
        </w:rPr>
        <w:t xml:space="preserve">-Су </w:t>
      </w:r>
      <w:r w:rsidR="00380000">
        <w:rPr>
          <w:rFonts w:ascii="Times New Roman" w:hAnsi="Times New Roman" w:cs="Times New Roman"/>
          <w:sz w:val="28"/>
          <w:szCs w:val="28"/>
          <w:lang w:val="ru-RU"/>
        </w:rPr>
        <w:t>-</w:t>
      </w:r>
      <w:r>
        <w:rPr>
          <w:rFonts w:ascii="Times New Roman" w:hAnsi="Times New Roman" w:cs="Times New Roman"/>
          <w:sz w:val="28"/>
          <w:szCs w:val="28"/>
          <w:lang w:val="ru-RU"/>
        </w:rPr>
        <w:t xml:space="preserve"> Маймак</w:t>
      </w:r>
      <w:r w:rsidRPr="00F15120">
        <w:rPr>
          <w:rFonts w:ascii="Times New Roman" w:hAnsi="Times New Roman" w:cs="Times New Roman"/>
          <w:sz w:val="28"/>
          <w:szCs w:val="28"/>
          <w:lang w:val="ru-RU"/>
        </w:rPr>
        <w:t xml:space="preserve"> (</w:t>
      </w:r>
      <w:r>
        <w:rPr>
          <w:rFonts w:ascii="Times New Roman" w:hAnsi="Times New Roman" w:cs="Times New Roman"/>
          <w:sz w:val="28"/>
          <w:szCs w:val="28"/>
          <w:lang w:val="ru-RU"/>
        </w:rPr>
        <w:t>2</w:t>
      </w:r>
      <w:r w:rsidRPr="00F15120">
        <w:rPr>
          <w:rFonts w:ascii="Times New Roman" w:hAnsi="Times New Roman" w:cs="Times New Roman"/>
          <w:sz w:val="28"/>
          <w:szCs w:val="28"/>
          <w:lang w:val="ru-RU"/>
        </w:rPr>
        <w:t xml:space="preserve">), </w:t>
      </w:r>
      <w:r>
        <w:rPr>
          <w:rFonts w:ascii="Times New Roman" w:hAnsi="Times New Roman" w:cs="Times New Roman"/>
          <w:sz w:val="28"/>
          <w:szCs w:val="28"/>
          <w:lang w:val="ru-RU"/>
        </w:rPr>
        <w:t>р</w:t>
      </w:r>
      <w:r w:rsidR="00380000">
        <w:rPr>
          <w:rFonts w:ascii="Times New Roman" w:hAnsi="Times New Roman" w:cs="Times New Roman"/>
          <w:sz w:val="28"/>
          <w:szCs w:val="28"/>
          <w:lang w:val="ru-RU"/>
        </w:rPr>
        <w:t>.</w:t>
      </w:r>
      <w:r>
        <w:rPr>
          <w:rFonts w:ascii="Times New Roman" w:hAnsi="Times New Roman" w:cs="Times New Roman"/>
          <w:sz w:val="28"/>
          <w:szCs w:val="28"/>
          <w:lang w:val="ru-RU"/>
        </w:rPr>
        <w:t>Талас</w:t>
      </w:r>
      <w:r w:rsidR="00380000">
        <w:rPr>
          <w:rFonts w:ascii="Times New Roman" w:hAnsi="Times New Roman" w:cs="Times New Roman"/>
          <w:sz w:val="28"/>
          <w:szCs w:val="28"/>
          <w:lang w:val="ru-RU"/>
        </w:rPr>
        <w:t xml:space="preserve"> в створах</w:t>
      </w:r>
      <w:r>
        <w:rPr>
          <w:rFonts w:ascii="Times New Roman" w:hAnsi="Times New Roman" w:cs="Times New Roman"/>
          <w:sz w:val="28"/>
          <w:szCs w:val="28"/>
          <w:lang w:val="ru-RU"/>
        </w:rPr>
        <w:t xml:space="preserve"> гидрологически</w:t>
      </w:r>
      <w:r w:rsidR="00380000">
        <w:rPr>
          <w:rFonts w:ascii="Times New Roman" w:hAnsi="Times New Roman" w:cs="Times New Roman"/>
          <w:sz w:val="28"/>
          <w:szCs w:val="28"/>
          <w:lang w:val="ru-RU"/>
        </w:rPr>
        <w:t>х</w:t>
      </w:r>
      <w:r>
        <w:rPr>
          <w:rFonts w:ascii="Times New Roman" w:hAnsi="Times New Roman" w:cs="Times New Roman"/>
          <w:sz w:val="28"/>
          <w:szCs w:val="28"/>
          <w:lang w:val="ru-RU"/>
        </w:rPr>
        <w:t xml:space="preserve"> пост</w:t>
      </w:r>
      <w:r w:rsidR="00380000">
        <w:rPr>
          <w:rFonts w:ascii="Times New Roman" w:hAnsi="Times New Roman" w:cs="Times New Roman"/>
          <w:sz w:val="28"/>
          <w:szCs w:val="28"/>
          <w:lang w:val="ru-RU"/>
        </w:rPr>
        <w:t>ов</w:t>
      </w:r>
      <w:r>
        <w:rPr>
          <w:rFonts w:ascii="Times New Roman" w:hAnsi="Times New Roman" w:cs="Times New Roman"/>
          <w:sz w:val="28"/>
          <w:szCs w:val="28"/>
          <w:lang w:val="ru-RU"/>
        </w:rPr>
        <w:t xml:space="preserve"> </w:t>
      </w:r>
      <w:r w:rsidRPr="00F15120">
        <w:rPr>
          <w:rFonts w:ascii="Times New Roman" w:hAnsi="Times New Roman" w:cs="Times New Roman"/>
          <w:sz w:val="28"/>
          <w:szCs w:val="28"/>
          <w:lang w:val="ru-RU"/>
        </w:rPr>
        <w:t>Кировское (</w:t>
      </w:r>
      <w:r>
        <w:rPr>
          <w:rFonts w:ascii="Times New Roman" w:hAnsi="Times New Roman" w:cs="Times New Roman"/>
          <w:sz w:val="28"/>
          <w:szCs w:val="28"/>
          <w:lang w:val="ru-RU"/>
        </w:rPr>
        <w:t>3</w:t>
      </w:r>
      <w:r w:rsidR="00642E9F">
        <w:rPr>
          <w:rFonts w:ascii="Times New Roman" w:hAnsi="Times New Roman" w:cs="Times New Roman"/>
          <w:sz w:val="28"/>
          <w:szCs w:val="28"/>
          <w:lang w:val="ru-RU"/>
        </w:rPr>
        <w:t>), Жасоркен</w:t>
      </w:r>
      <w:r w:rsidRPr="00F15120">
        <w:rPr>
          <w:rFonts w:ascii="Times New Roman" w:hAnsi="Times New Roman" w:cs="Times New Roman"/>
          <w:sz w:val="28"/>
          <w:szCs w:val="28"/>
          <w:lang w:val="ru-RU"/>
        </w:rPr>
        <w:t xml:space="preserve">т (4), </w:t>
      </w:r>
      <w:r>
        <w:rPr>
          <w:rFonts w:ascii="Times New Roman" w:hAnsi="Times New Roman" w:cs="Times New Roman"/>
          <w:sz w:val="28"/>
          <w:szCs w:val="28"/>
          <w:lang w:val="ru-RU"/>
        </w:rPr>
        <w:t>р</w:t>
      </w:r>
      <w:r w:rsidR="00380000">
        <w:rPr>
          <w:rFonts w:ascii="Times New Roman" w:hAnsi="Times New Roman" w:cs="Times New Roman"/>
          <w:sz w:val="28"/>
          <w:szCs w:val="28"/>
          <w:lang w:val="ru-RU"/>
        </w:rPr>
        <w:t>.</w:t>
      </w:r>
      <w:r>
        <w:rPr>
          <w:rFonts w:ascii="Times New Roman" w:hAnsi="Times New Roman" w:cs="Times New Roman"/>
          <w:sz w:val="28"/>
          <w:szCs w:val="28"/>
          <w:lang w:val="ru-RU"/>
        </w:rPr>
        <w:t>Шу</w:t>
      </w:r>
      <w:r w:rsidR="00380000">
        <w:rPr>
          <w:rFonts w:ascii="Times New Roman" w:hAnsi="Times New Roman" w:cs="Times New Roman"/>
          <w:sz w:val="28"/>
          <w:szCs w:val="28"/>
          <w:lang w:val="ru-RU"/>
        </w:rPr>
        <w:t xml:space="preserve"> в створах </w:t>
      </w:r>
      <w:r>
        <w:rPr>
          <w:rFonts w:ascii="Times New Roman" w:hAnsi="Times New Roman" w:cs="Times New Roman"/>
          <w:sz w:val="28"/>
          <w:szCs w:val="28"/>
          <w:lang w:val="ru-RU"/>
        </w:rPr>
        <w:t xml:space="preserve"> гидрологи</w:t>
      </w:r>
      <w:r w:rsidR="00642E9F">
        <w:rPr>
          <w:rFonts w:ascii="Times New Roman" w:hAnsi="Times New Roman" w:cs="Times New Roman"/>
          <w:sz w:val="28"/>
          <w:szCs w:val="28"/>
          <w:lang w:val="ru-RU"/>
        </w:rPr>
        <w:t>чески</w:t>
      </w:r>
      <w:r w:rsidR="00380000">
        <w:rPr>
          <w:rFonts w:ascii="Times New Roman" w:hAnsi="Times New Roman" w:cs="Times New Roman"/>
          <w:sz w:val="28"/>
          <w:szCs w:val="28"/>
          <w:lang w:val="ru-RU"/>
        </w:rPr>
        <w:t>х</w:t>
      </w:r>
      <w:r w:rsidR="00642E9F">
        <w:rPr>
          <w:rFonts w:ascii="Times New Roman" w:hAnsi="Times New Roman" w:cs="Times New Roman"/>
          <w:sz w:val="28"/>
          <w:szCs w:val="28"/>
          <w:lang w:val="ru-RU"/>
        </w:rPr>
        <w:t xml:space="preserve"> пост</w:t>
      </w:r>
      <w:r w:rsidR="00380000">
        <w:rPr>
          <w:rFonts w:ascii="Times New Roman" w:hAnsi="Times New Roman" w:cs="Times New Roman"/>
          <w:sz w:val="28"/>
          <w:szCs w:val="28"/>
          <w:lang w:val="ru-RU"/>
        </w:rPr>
        <w:t>ов</w:t>
      </w:r>
      <w:r w:rsidR="00642E9F">
        <w:rPr>
          <w:rFonts w:ascii="Times New Roman" w:hAnsi="Times New Roman" w:cs="Times New Roman"/>
          <w:sz w:val="28"/>
          <w:szCs w:val="28"/>
          <w:lang w:val="ru-RU"/>
        </w:rPr>
        <w:t xml:space="preserve"> Милянфан (5) и Тасотке</w:t>
      </w:r>
      <w:r>
        <w:rPr>
          <w:rFonts w:ascii="Times New Roman" w:hAnsi="Times New Roman" w:cs="Times New Roman"/>
          <w:sz w:val="28"/>
          <w:szCs w:val="28"/>
          <w:lang w:val="ru-RU"/>
        </w:rPr>
        <w:t>ль (6)</w:t>
      </w:r>
    </w:p>
    <w:p w14:paraId="2D462DFE" w14:textId="77777777" w:rsidR="007F0E64" w:rsidRDefault="007F0E64" w:rsidP="00F15120">
      <w:pPr>
        <w:spacing w:after="0" w:line="240" w:lineRule="auto"/>
        <w:jc w:val="center"/>
        <w:rPr>
          <w:rFonts w:ascii="Times New Roman" w:hAnsi="Times New Roman" w:cs="Times New Roman"/>
          <w:sz w:val="28"/>
          <w:szCs w:val="28"/>
          <w:lang w:val="ru-RU"/>
        </w:rPr>
      </w:pPr>
    </w:p>
    <w:p w14:paraId="785F3CF7" w14:textId="4C04A7B0" w:rsidR="007F0E64" w:rsidRPr="007F0E64" w:rsidRDefault="007F0E64" w:rsidP="007F0E64">
      <w:pPr>
        <w:spacing w:after="0" w:line="240" w:lineRule="auto"/>
        <w:ind w:firstLine="709"/>
        <w:jc w:val="both"/>
        <w:rPr>
          <w:rFonts w:ascii="Times New Roman" w:hAnsi="Times New Roman" w:cs="Times New Roman"/>
          <w:sz w:val="28"/>
          <w:szCs w:val="28"/>
          <w:lang w:val="ru-RU"/>
        </w:rPr>
      </w:pPr>
      <w:r w:rsidRPr="007F0E64">
        <w:rPr>
          <w:rFonts w:ascii="Times New Roman" w:hAnsi="Times New Roman" w:cs="Times New Roman"/>
          <w:sz w:val="28"/>
          <w:szCs w:val="28"/>
          <w:lang w:val="ru-RU"/>
        </w:rPr>
        <w:t xml:space="preserve">Функция распределения среднегодового расхода воды </w:t>
      </w:r>
      <w:r w:rsidRPr="00F15120">
        <w:rPr>
          <w:rFonts w:ascii="Times New Roman" w:hAnsi="Times New Roman" w:cs="Times New Roman"/>
          <w:sz w:val="28"/>
          <w:szCs w:val="28"/>
          <w:lang w:val="ru-RU"/>
        </w:rPr>
        <w:t>р</w:t>
      </w:r>
      <w:r w:rsidR="00380000">
        <w:rPr>
          <w:rFonts w:ascii="Times New Roman" w:hAnsi="Times New Roman" w:cs="Times New Roman"/>
          <w:sz w:val="28"/>
          <w:szCs w:val="28"/>
          <w:lang w:val="ru-RU"/>
        </w:rPr>
        <w:t>.</w:t>
      </w:r>
      <w:r>
        <w:rPr>
          <w:rFonts w:ascii="Times New Roman" w:hAnsi="Times New Roman" w:cs="Times New Roman"/>
          <w:sz w:val="28"/>
          <w:szCs w:val="28"/>
          <w:lang w:val="ru-RU"/>
        </w:rPr>
        <w:t xml:space="preserve">Асса </w:t>
      </w:r>
      <w:r w:rsidR="00380000">
        <w:rPr>
          <w:rFonts w:ascii="Times New Roman" w:hAnsi="Times New Roman" w:cs="Times New Roman"/>
          <w:sz w:val="28"/>
          <w:szCs w:val="28"/>
          <w:lang w:val="ru-RU"/>
        </w:rPr>
        <w:t>-</w:t>
      </w:r>
      <w:r>
        <w:rPr>
          <w:rFonts w:ascii="Times New Roman" w:hAnsi="Times New Roman" w:cs="Times New Roman"/>
          <w:sz w:val="28"/>
          <w:szCs w:val="28"/>
          <w:lang w:val="ru-RU"/>
        </w:rPr>
        <w:t>Маймак, р</w:t>
      </w:r>
      <w:r w:rsidR="00380000">
        <w:rPr>
          <w:rFonts w:ascii="Times New Roman" w:hAnsi="Times New Roman" w:cs="Times New Roman"/>
          <w:sz w:val="28"/>
          <w:szCs w:val="28"/>
          <w:lang w:val="ru-RU"/>
        </w:rPr>
        <w:t>.</w:t>
      </w:r>
      <w:r>
        <w:rPr>
          <w:rFonts w:ascii="Times New Roman" w:hAnsi="Times New Roman" w:cs="Times New Roman"/>
          <w:sz w:val="28"/>
          <w:szCs w:val="28"/>
          <w:lang w:val="ru-RU"/>
        </w:rPr>
        <w:t>Куркуре</w:t>
      </w:r>
      <w:r w:rsidR="00C65525">
        <w:rPr>
          <w:rFonts w:ascii="Times New Roman" w:hAnsi="Times New Roman" w:cs="Times New Roman"/>
          <w:sz w:val="28"/>
          <w:szCs w:val="28"/>
          <w:lang w:val="ru-RU"/>
        </w:rPr>
        <w:t>у</w:t>
      </w:r>
      <w:r>
        <w:rPr>
          <w:rFonts w:ascii="Times New Roman" w:hAnsi="Times New Roman" w:cs="Times New Roman"/>
          <w:sz w:val="28"/>
          <w:szCs w:val="28"/>
          <w:lang w:val="ru-RU"/>
        </w:rPr>
        <w:t>-Су</w:t>
      </w:r>
      <w:r w:rsidRPr="00F15120">
        <w:rPr>
          <w:rFonts w:ascii="Times New Roman" w:hAnsi="Times New Roman" w:cs="Times New Roman"/>
          <w:sz w:val="28"/>
          <w:szCs w:val="28"/>
          <w:lang w:val="ru-RU"/>
        </w:rPr>
        <w:t xml:space="preserve"> </w:t>
      </w:r>
      <w:r w:rsidR="00380000">
        <w:rPr>
          <w:rFonts w:ascii="Times New Roman" w:hAnsi="Times New Roman" w:cs="Times New Roman"/>
          <w:sz w:val="28"/>
          <w:szCs w:val="28"/>
          <w:lang w:val="ru-RU"/>
        </w:rPr>
        <w:t>-</w:t>
      </w:r>
      <w:r>
        <w:rPr>
          <w:rFonts w:ascii="Times New Roman" w:hAnsi="Times New Roman" w:cs="Times New Roman"/>
          <w:sz w:val="28"/>
          <w:szCs w:val="28"/>
          <w:lang w:val="ru-RU"/>
        </w:rPr>
        <w:t xml:space="preserve"> Маймак</w:t>
      </w:r>
      <w:r w:rsidRPr="00F15120">
        <w:rPr>
          <w:rFonts w:ascii="Times New Roman" w:hAnsi="Times New Roman" w:cs="Times New Roman"/>
          <w:sz w:val="28"/>
          <w:szCs w:val="28"/>
          <w:lang w:val="ru-RU"/>
        </w:rPr>
        <w:t xml:space="preserve">, </w:t>
      </w:r>
      <w:r>
        <w:rPr>
          <w:rFonts w:ascii="Times New Roman" w:hAnsi="Times New Roman" w:cs="Times New Roman"/>
          <w:sz w:val="28"/>
          <w:szCs w:val="28"/>
          <w:lang w:val="ru-RU"/>
        </w:rPr>
        <w:t>р</w:t>
      </w:r>
      <w:r w:rsidR="00C87BE7">
        <w:rPr>
          <w:rFonts w:ascii="Times New Roman" w:hAnsi="Times New Roman" w:cs="Times New Roman"/>
          <w:sz w:val="28"/>
          <w:szCs w:val="28"/>
          <w:lang w:val="ru-RU"/>
        </w:rPr>
        <w:t>.</w:t>
      </w:r>
      <w:r>
        <w:rPr>
          <w:rFonts w:ascii="Times New Roman" w:hAnsi="Times New Roman" w:cs="Times New Roman"/>
          <w:sz w:val="28"/>
          <w:szCs w:val="28"/>
          <w:lang w:val="ru-RU"/>
        </w:rPr>
        <w:t xml:space="preserve">Талас </w:t>
      </w:r>
      <w:r w:rsidR="00380000">
        <w:rPr>
          <w:rFonts w:ascii="Times New Roman" w:hAnsi="Times New Roman" w:cs="Times New Roman"/>
          <w:sz w:val="28"/>
          <w:szCs w:val="28"/>
          <w:lang w:val="ru-RU"/>
        </w:rPr>
        <w:t>на</w:t>
      </w:r>
      <w:r>
        <w:rPr>
          <w:rFonts w:ascii="Times New Roman" w:hAnsi="Times New Roman" w:cs="Times New Roman"/>
          <w:sz w:val="28"/>
          <w:szCs w:val="28"/>
          <w:lang w:val="ru-RU"/>
        </w:rPr>
        <w:t xml:space="preserve"> гидрологически</w:t>
      </w:r>
      <w:r w:rsidR="00380000">
        <w:rPr>
          <w:rFonts w:ascii="Times New Roman" w:hAnsi="Times New Roman" w:cs="Times New Roman"/>
          <w:sz w:val="28"/>
          <w:szCs w:val="28"/>
          <w:lang w:val="ru-RU"/>
        </w:rPr>
        <w:t>х</w:t>
      </w:r>
      <w:r>
        <w:rPr>
          <w:rFonts w:ascii="Times New Roman" w:hAnsi="Times New Roman" w:cs="Times New Roman"/>
          <w:sz w:val="28"/>
          <w:szCs w:val="28"/>
          <w:lang w:val="ru-RU"/>
        </w:rPr>
        <w:t xml:space="preserve"> поста</w:t>
      </w:r>
      <w:r w:rsidR="00380000">
        <w:rPr>
          <w:rFonts w:ascii="Times New Roman" w:hAnsi="Times New Roman" w:cs="Times New Roman"/>
          <w:sz w:val="28"/>
          <w:szCs w:val="28"/>
          <w:lang w:val="ru-RU"/>
        </w:rPr>
        <w:t>х</w:t>
      </w:r>
      <w:r>
        <w:rPr>
          <w:rFonts w:ascii="Times New Roman" w:hAnsi="Times New Roman" w:cs="Times New Roman"/>
          <w:sz w:val="28"/>
          <w:szCs w:val="28"/>
          <w:lang w:val="ru-RU"/>
        </w:rPr>
        <w:t xml:space="preserve"> </w:t>
      </w:r>
      <w:r w:rsidRPr="00F15120">
        <w:rPr>
          <w:rFonts w:ascii="Times New Roman" w:hAnsi="Times New Roman" w:cs="Times New Roman"/>
          <w:sz w:val="28"/>
          <w:szCs w:val="28"/>
          <w:lang w:val="ru-RU"/>
        </w:rPr>
        <w:t>Кировское</w:t>
      </w:r>
      <w:r w:rsidR="00380000">
        <w:rPr>
          <w:rFonts w:ascii="Times New Roman" w:hAnsi="Times New Roman" w:cs="Times New Roman"/>
          <w:sz w:val="28"/>
          <w:szCs w:val="28"/>
          <w:lang w:val="ru-RU"/>
        </w:rPr>
        <w:t xml:space="preserve"> и</w:t>
      </w:r>
      <w:r w:rsidRPr="00F15120">
        <w:rPr>
          <w:rFonts w:ascii="Times New Roman" w:hAnsi="Times New Roman" w:cs="Times New Roman"/>
          <w:sz w:val="28"/>
          <w:szCs w:val="28"/>
          <w:lang w:val="ru-RU"/>
        </w:rPr>
        <w:t xml:space="preserve"> Жасоркенет, </w:t>
      </w:r>
      <w:r>
        <w:rPr>
          <w:rFonts w:ascii="Times New Roman" w:hAnsi="Times New Roman" w:cs="Times New Roman"/>
          <w:sz w:val="28"/>
          <w:szCs w:val="28"/>
          <w:lang w:val="ru-RU"/>
        </w:rPr>
        <w:t>р</w:t>
      </w:r>
      <w:r w:rsidR="00380000">
        <w:rPr>
          <w:rFonts w:ascii="Times New Roman" w:hAnsi="Times New Roman" w:cs="Times New Roman"/>
          <w:sz w:val="28"/>
          <w:szCs w:val="28"/>
          <w:lang w:val="ru-RU"/>
        </w:rPr>
        <w:t>.</w:t>
      </w:r>
      <w:r>
        <w:rPr>
          <w:rFonts w:ascii="Times New Roman" w:hAnsi="Times New Roman" w:cs="Times New Roman"/>
          <w:sz w:val="28"/>
          <w:szCs w:val="28"/>
          <w:lang w:val="ru-RU"/>
        </w:rPr>
        <w:t xml:space="preserve">Шу </w:t>
      </w:r>
      <w:r w:rsidR="00C87BE7">
        <w:rPr>
          <w:rFonts w:ascii="Times New Roman" w:hAnsi="Times New Roman" w:cs="Times New Roman"/>
          <w:sz w:val="28"/>
          <w:szCs w:val="28"/>
          <w:lang w:val="ru-RU"/>
        </w:rPr>
        <w:t>гидро</w:t>
      </w:r>
      <w:r>
        <w:rPr>
          <w:rFonts w:ascii="Times New Roman" w:hAnsi="Times New Roman" w:cs="Times New Roman"/>
          <w:sz w:val="28"/>
          <w:szCs w:val="28"/>
          <w:lang w:val="ru-RU"/>
        </w:rPr>
        <w:t>поста</w:t>
      </w:r>
      <w:r w:rsidR="00C87BE7">
        <w:rPr>
          <w:rFonts w:ascii="Times New Roman" w:hAnsi="Times New Roman" w:cs="Times New Roman"/>
          <w:sz w:val="28"/>
          <w:szCs w:val="28"/>
          <w:lang w:val="ru-RU"/>
        </w:rPr>
        <w:t>х</w:t>
      </w:r>
      <w:r>
        <w:rPr>
          <w:rFonts w:ascii="Times New Roman" w:hAnsi="Times New Roman" w:cs="Times New Roman"/>
          <w:sz w:val="28"/>
          <w:szCs w:val="28"/>
          <w:lang w:val="ru-RU"/>
        </w:rPr>
        <w:t xml:space="preserve"> Милянфан и Та</w:t>
      </w:r>
      <w:r w:rsidR="00C65525">
        <w:rPr>
          <w:rFonts w:ascii="Times New Roman" w:hAnsi="Times New Roman" w:cs="Times New Roman"/>
          <w:sz w:val="28"/>
          <w:szCs w:val="28"/>
          <w:lang w:val="ru-RU"/>
        </w:rPr>
        <w:t>сотке</w:t>
      </w:r>
      <w:r>
        <w:rPr>
          <w:rFonts w:ascii="Times New Roman" w:hAnsi="Times New Roman" w:cs="Times New Roman"/>
          <w:sz w:val="28"/>
          <w:szCs w:val="28"/>
          <w:lang w:val="ru-RU"/>
        </w:rPr>
        <w:t xml:space="preserve">ль </w:t>
      </w:r>
      <w:r w:rsidRPr="007F0E64">
        <w:rPr>
          <w:rFonts w:ascii="Times New Roman" w:hAnsi="Times New Roman" w:cs="Times New Roman"/>
          <w:sz w:val="28"/>
          <w:szCs w:val="28"/>
          <w:lang w:val="ru-RU"/>
        </w:rPr>
        <w:t>представляет собой преобразование случайной измеренной характеристики в новую, распределенную по известному вероятностному закону, описывающ</w:t>
      </w:r>
      <w:r w:rsidR="00C87BE7">
        <w:rPr>
          <w:rFonts w:ascii="Times New Roman" w:hAnsi="Times New Roman" w:cs="Times New Roman"/>
          <w:sz w:val="28"/>
          <w:szCs w:val="28"/>
          <w:lang w:val="ru-RU"/>
        </w:rPr>
        <w:t>ему</w:t>
      </w:r>
      <w:r w:rsidRPr="007F0E64">
        <w:rPr>
          <w:rFonts w:ascii="Times New Roman" w:hAnsi="Times New Roman" w:cs="Times New Roman"/>
          <w:sz w:val="28"/>
          <w:szCs w:val="28"/>
          <w:lang w:val="ru-RU"/>
        </w:rPr>
        <w:t xml:space="preserve"> экспоненциальным</w:t>
      </w:r>
      <w:r w:rsidR="00C87BE7">
        <w:rPr>
          <w:rFonts w:ascii="Times New Roman" w:hAnsi="Times New Roman" w:cs="Times New Roman"/>
          <w:sz w:val="28"/>
          <w:szCs w:val="28"/>
          <w:lang w:val="ru-RU"/>
        </w:rPr>
        <w:t xml:space="preserve"> или полиномиальным</w:t>
      </w:r>
      <w:r w:rsidRPr="007F0E64">
        <w:rPr>
          <w:rFonts w:ascii="Times New Roman" w:hAnsi="Times New Roman" w:cs="Times New Roman"/>
          <w:sz w:val="28"/>
          <w:szCs w:val="28"/>
          <w:lang w:val="ru-RU"/>
        </w:rPr>
        <w:t xml:space="preserve"> уравнением пятого порядка, отличающихся по набору переменных</w:t>
      </w:r>
      <w:r w:rsidR="00C87BE7">
        <w:rPr>
          <w:rFonts w:ascii="Times New Roman" w:hAnsi="Times New Roman" w:cs="Times New Roman"/>
          <w:sz w:val="28"/>
          <w:szCs w:val="28"/>
          <w:lang w:val="ru-RU"/>
        </w:rPr>
        <w:t xml:space="preserve"> </w:t>
      </w:r>
      <w:r w:rsidR="00C87BE7" w:rsidRPr="007F0E64">
        <w:rPr>
          <w:rFonts w:ascii="Times New Roman" w:hAnsi="Times New Roman" w:cs="Times New Roman"/>
          <w:sz w:val="28"/>
          <w:szCs w:val="28"/>
          <w:lang w:val="ru-RU"/>
        </w:rPr>
        <w:t>(рисунок 1</w:t>
      </w:r>
      <w:r w:rsidR="00C87BE7">
        <w:rPr>
          <w:rFonts w:ascii="Times New Roman" w:hAnsi="Times New Roman" w:cs="Times New Roman"/>
          <w:sz w:val="28"/>
          <w:szCs w:val="28"/>
          <w:lang w:val="ru-RU"/>
        </w:rPr>
        <w:t>6</w:t>
      </w:r>
      <w:r w:rsidR="00C87BE7" w:rsidRPr="007F0E64">
        <w:rPr>
          <w:rFonts w:ascii="Times New Roman" w:hAnsi="Times New Roman" w:cs="Times New Roman"/>
          <w:sz w:val="28"/>
          <w:szCs w:val="28"/>
          <w:lang w:val="ru-RU"/>
        </w:rPr>
        <w:t>)</w:t>
      </w:r>
      <w:r w:rsidRPr="007F0E64">
        <w:rPr>
          <w:rFonts w:ascii="Times New Roman" w:hAnsi="Times New Roman" w:cs="Times New Roman"/>
          <w:sz w:val="28"/>
          <w:szCs w:val="28"/>
          <w:lang w:val="ru-RU"/>
        </w:rPr>
        <w:t>.</w:t>
      </w:r>
    </w:p>
    <w:p w14:paraId="7E41BC9B" w14:textId="455C0CD0" w:rsidR="007F0E64" w:rsidRPr="007F0E64" w:rsidRDefault="007F0E64" w:rsidP="007F0E64">
      <w:pPr>
        <w:spacing w:after="0" w:line="240" w:lineRule="auto"/>
        <w:ind w:firstLine="709"/>
        <w:jc w:val="both"/>
        <w:rPr>
          <w:rFonts w:ascii="Times New Roman" w:hAnsi="Times New Roman" w:cs="Times New Roman"/>
          <w:sz w:val="28"/>
          <w:szCs w:val="28"/>
          <w:lang w:val="ru-RU"/>
        </w:rPr>
      </w:pPr>
      <w:r w:rsidRPr="007F0E64">
        <w:rPr>
          <w:rFonts w:ascii="Times New Roman" w:hAnsi="Times New Roman" w:cs="Times New Roman"/>
          <w:sz w:val="28"/>
          <w:szCs w:val="28"/>
          <w:lang w:val="ru-RU"/>
        </w:rPr>
        <w:t>При этом, для оценки сходимости эмпирических оценок к соответствующему пределу использованы многолетние наблюдения среднегодов</w:t>
      </w:r>
      <w:r w:rsidR="00C87BE7">
        <w:rPr>
          <w:rFonts w:ascii="Times New Roman" w:hAnsi="Times New Roman" w:cs="Times New Roman"/>
          <w:sz w:val="28"/>
          <w:szCs w:val="28"/>
          <w:lang w:val="ru-RU"/>
        </w:rPr>
        <w:t>ых</w:t>
      </w:r>
      <w:r w:rsidRPr="007F0E64">
        <w:rPr>
          <w:rFonts w:ascii="Times New Roman" w:hAnsi="Times New Roman" w:cs="Times New Roman"/>
          <w:sz w:val="28"/>
          <w:szCs w:val="28"/>
          <w:lang w:val="ru-RU"/>
        </w:rPr>
        <w:t xml:space="preserve"> расход</w:t>
      </w:r>
      <w:r w:rsidR="00C87BE7">
        <w:rPr>
          <w:rFonts w:ascii="Times New Roman" w:hAnsi="Times New Roman" w:cs="Times New Roman"/>
          <w:sz w:val="28"/>
          <w:szCs w:val="28"/>
          <w:lang w:val="ru-RU"/>
        </w:rPr>
        <w:t>ов</w:t>
      </w:r>
      <w:r w:rsidRPr="007F0E64">
        <w:rPr>
          <w:rFonts w:ascii="Times New Roman" w:hAnsi="Times New Roman" w:cs="Times New Roman"/>
          <w:sz w:val="28"/>
          <w:szCs w:val="28"/>
          <w:lang w:val="ru-RU"/>
        </w:rPr>
        <w:t xml:space="preserve"> рек на территории водосбора </w:t>
      </w:r>
      <w:r w:rsidR="00CB10F9">
        <w:rPr>
          <w:rFonts w:ascii="Times New Roman" w:hAnsi="Times New Roman" w:cs="Times New Roman"/>
          <w:sz w:val="28"/>
          <w:szCs w:val="28"/>
          <w:lang w:val="ru-RU"/>
        </w:rPr>
        <w:t>Шу</w:t>
      </w:r>
      <w:r w:rsidRPr="007F0E64">
        <w:rPr>
          <w:rFonts w:ascii="Times New Roman" w:hAnsi="Times New Roman" w:cs="Times New Roman"/>
          <w:sz w:val="28"/>
          <w:szCs w:val="28"/>
          <w:lang w:val="ru-RU"/>
        </w:rPr>
        <w:t>-Талас</w:t>
      </w:r>
      <w:r w:rsidR="00CB10F9">
        <w:rPr>
          <w:rFonts w:ascii="Times New Roman" w:hAnsi="Times New Roman" w:cs="Times New Roman"/>
          <w:sz w:val="28"/>
          <w:szCs w:val="28"/>
          <w:lang w:val="ru-RU"/>
        </w:rPr>
        <w:t>ского водохозяйственного бассейна</w:t>
      </w:r>
      <w:r w:rsidRPr="007F0E64">
        <w:rPr>
          <w:rFonts w:ascii="Times New Roman" w:hAnsi="Times New Roman" w:cs="Times New Roman"/>
          <w:sz w:val="28"/>
          <w:szCs w:val="28"/>
          <w:lang w:val="ru-RU"/>
        </w:rPr>
        <w:t xml:space="preserve">, имеющих интервал наблюдений </w:t>
      </w:r>
      <w:r w:rsidR="00CB10F9">
        <w:rPr>
          <w:rFonts w:ascii="Times New Roman" w:hAnsi="Times New Roman" w:cs="Times New Roman"/>
          <w:sz w:val="28"/>
          <w:szCs w:val="28"/>
          <w:lang w:val="ru-RU"/>
        </w:rPr>
        <w:t>81</w:t>
      </w:r>
      <w:r w:rsidRPr="007F0E64">
        <w:rPr>
          <w:rFonts w:ascii="Times New Roman" w:hAnsi="Times New Roman" w:cs="Times New Roman"/>
          <w:sz w:val="28"/>
          <w:szCs w:val="28"/>
          <w:lang w:val="ru-RU"/>
        </w:rPr>
        <w:t xml:space="preserve"> лет с последовательно вычислен</w:t>
      </w:r>
      <w:r w:rsidR="00C87BE7">
        <w:rPr>
          <w:rFonts w:ascii="Times New Roman" w:hAnsi="Times New Roman" w:cs="Times New Roman"/>
          <w:sz w:val="28"/>
          <w:szCs w:val="28"/>
          <w:lang w:val="ru-RU"/>
        </w:rPr>
        <w:t>ными</w:t>
      </w:r>
      <w:r w:rsidRPr="007F0E64">
        <w:rPr>
          <w:rFonts w:ascii="Times New Roman" w:hAnsi="Times New Roman" w:cs="Times New Roman"/>
          <w:sz w:val="28"/>
          <w:szCs w:val="28"/>
          <w:lang w:val="ru-RU"/>
        </w:rPr>
        <w:t xml:space="preserve"> значения</w:t>
      </w:r>
      <w:r w:rsidR="00C87BE7">
        <w:rPr>
          <w:rFonts w:ascii="Times New Roman" w:hAnsi="Times New Roman" w:cs="Times New Roman"/>
          <w:sz w:val="28"/>
          <w:szCs w:val="28"/>
          <w:lang w:val="ru-RU"/>
        </w:rPr>
        <w:t>ми</w:t>
      </w:r>
      <w:r w:rsidRPr="007F0E64">
        <w:rPr>
          <w:rFonts w:ascii="Times New Roman" w:hAnsi="Times New Roman" w:cs="Times New Roman"/>
          <w:sz w:val="28"/>
          <w:szCs w:val="28"/>
          <w:lang w:val="ru-RU"/>
        </w:rPr>
        <w:t xml:space="preserve"> коэффициентов вариации и асимметрии, </w:t>
      </w:r>
      <w:r w:rsidR="00C87BE7">
        <w:rPr>
          <w:rFonts w:ascii="Times New Roman" w:hAnsi="Times New Roman" w:cs="Times New Roman"/>
          <w:sz w:val="28"/>
          <w:szCs w:val="28"/>
          <w:lang w:val="ru-RU"/>
        </w:rPr>
        <w:t xml:space="preserve">расчетные </w:t>
      </w:r>
      <w:r w:rsidRPr="007F0E64">
        <w:rPr>
          <w:rFonts w:ascii="Times New Roman" w:hAnsi="Times New Roman" w:cs="Times New Roman"/>
          <w:sz w:val="28"/>
          <w:szCs w:val="28"/>
          <w:lang w:val="ru-RU"/>
        </w:rPr>
        <w:t xml:space="preserve">значения </w:t>
      </w:r>
      <w:r w:rsidR="00C87BE7">
        <w:rPr>
          <w:rFonts w:ascii="Times New Roman" w:hAnsi="Times New Roman" w:cs="Times New Roman"/>
          <w:sz w:val="28"/>
          <w:szCs w:val="28"/>
          <w:lang w:val="ru-RU"/>
        </w:rPr>
        <w:t>стоков</w:t>
      </w:r>
      <w:r w:rsidRPr="007F0E64">
        <w:rPr>
          <w:rFonts w:ascii="Times New Roman" w:hAnsi="Times New Roman" w:cs="Times New Roman"/>
          <w:sz w:val="28"/>
          <w:szCs w:val="28"/>
          <w:lang w:val="ru-RU"/>
        </w:rPr>
        <w:t xml:space="preserve"> рек 5, 25, 50, 75 и 95 % обеспеченности (таблица </w:t>
      </w:r>
      <w:r>
        <w:rPr>
          <w:rFonts w:ascii="Times New Roman" w:hAnsi="Times New Roman" w:cs="Times New Roman"/>
          <w:sz w:val="28"/>
          <w:szCs w:val="28"/>
          <w:lang w:val="ru-RU"/>
        </w:rPr>
        <w:t>5</w:t>
      </w:r>
      <w:r w:rsidRPr="007F0E64">
        <w:rPr>
          <w:rFonts w:ascii="Times New Roman" w:hAnsi="Times New Roman" w:cs="Times New Roman"/>
          <w:sz w:val="28"/>
          <w:szCs w:val="28"/>
          <w:lang w:val="ru-RU"/>
        </w:rPr>
        <w:t>).</w:t>
      </w:r>
    </w:p>
    <w:p w14:paraId="48A064EB" w14:textId="3F369D88" w:rsidR="007F0E64" w:rsidRPr="00F15120" w:rsidRDefault="007F0E64" w:rsidP="00F15120">
      <w:pPr>
        <w:spacing w:after="0" w:line="240" w:lineRule="auto"/>
        <w:jc w:val="center"/>
        <w:rPr>
          <w:rFonts w:ascii="Times New Roman" w:hAnsi="Times New Roman" w:cs="Times New Roman"/>
          <w:sz w:val="28"/>
          <w:szCs w:val="28"/>
          <w:lang w:val="ru-RU"/>
        </w:rPr>
        <w:sectPr w:rsidR="007F0E64" w:rsidRPr="00F15120">
          <w:pgSz w:w="11906" w:h="16838"/>
          <w:pgMar w:top="1134" w:right="850" w:bottom="1134" w:left="1701" w:header="708" w:footer="708" w:gutter="0"/>
          <w:cols w:space="708"/>
          <w:docGrid w:linePitch="360"/>
        </w:sectPr>
      </w:pPr>
    </w:p>
    <w:p w14:paraId="68F6556D" w14:textId="5AF88AB9" w:rsidR="007F0E64" w:rsidRPr="007F0E64" w:rsidRDefault="007F0E64" w:rsidP="007F0E64">
      <w:pPr>
        <w:spacing w:after="0" w:line="240" w:lineRule="auto"/>
        <w:jc w:val="both"/>
        <w:rPr>
          <w:rFonts w:ascii="Times New Roman" w:hAnsi="Times New Roman" w:cs="Times New Roman"/>
          <w:sz w:val="28"/>
          <w:szCs w:val="28"/>
          <w:lang w:val="ru-RU"/>
        </w:rPr>
      </w:pPr>
      <w:r w:rsidRPr="007F0E64">
        <w:rPr>
          <w:rFonts w:ascii="Times New Roman" w:hAnsi="Times New Roman" w:cs="Times New Roman"/>
          <w:sz w:val="28"/>
          <w:szCs w:val="28"/>
          <w:lang w:val="ru-RU"/>
        </w:rPr>
        <w:lastRenderedPageBreak/>
        <w:t xml:space="preserve">Таблица </w:t>
      </w:r>
      <w:r w:rsidR="008A681A">
        <w:rPr>
          <w:rFonts w:ascii="Times New Roman" w:hAnsi="Times New Roman" w:cs="Times New Roman"/>
          <w:sz w:val="28"/>
          <w:szCs w:val="28"/>
          <w:lang w:val="ru-RU"/>
        </w:rPr>
        <w:t>7</w:t>
      </w:r>
      <w:r w:rsidRPr="007F0E64">
        <w:rPr>
          <w:rFonts w:ascii="Times New Roman" w:hAnsi="Times New Roman" w:cs="Times New Roman"/>
          <w:sz w:val="28"/>
          <w:szCs w:val="28"/>
          <w:lang w:val="ru-RU"/>
        </w:rPr>
        <w:t xml:space="preserve"> – Статистические характеристики средн</w:t>
      </w:r>
      <w:r w:rsidR="00C87BE7">
        <w:rPr>
          <w:rFonts w:ascii="Times New Roman" w:hAnsi="Times New Roman" w:cs="Times New Roman"/>
          <w:sz w:val="28"/>
          <w:szCs w:val="28"/>
          <w:lang w:val="ru-RU"/>
        </w:rPr>
        <w:t>е</w:t>
      </w:r>
      <w:r w:rsidRPr="007F0E64">
        <w:rPr>
          <w:rFonts w:ascii="Times New Roman" w:hAnsi="Times New Roman" w:cs="Times New Roman"/>
          <w:sz w:val="28"/>
          <w:szCs w:val="28"/>
          <w:lang w:val="ru-RU"/>
        </w:rPr>
        <w:t xml:space="preserve">годовых расходов рек в водосборе </w:t>
      </w:r>
      <w:r>
        <w:rPr>
          <w:rFonts w:ascii="Times New Roman" w:hAnsi="Times New Roman" w:cs="Times New Roman"/>
          <w:sz w:val="28"/>
          <w:szCs w:val="28"/>
          <w:lang w:val="ru-RU"/>
        </w:rPr>
        <w:t>Шу</w:t>
      </w:r>
      <w:r w:rsidRPr="007F0E64">
        <w:rPr>
          <w:rFonts w:ascii="Times New Roman" w:hAnsi="Times New Roman" w:cs="Times New Roman"/>
          <w:sz w:val="28"/>
          <w:szCs w:val="28"/>
          <w:lang w:val="ru-RU"/>
        </w:rPr>
        <w:t>-Талас</w:t>
      </w:r>
      <w:r>
        <w:rPr>
          <w:rFonts w:ascii="Times New Roman" w:hAnsi="Times New Roman" w:cs="Times New Roman"/>
          <w:sz w:val="28"/>
          <w:szCs w:val="28"/>
          <w:lang w:val="ru-RU"/>
        </w:rPr>
        <w:t>ского водохозяйственного бассейна</w:t>
      </w:r>
    </w:p>
    <w:p w14:paraId="4D382857" w14:textId="77777777" w:rsidR="007F0E64" w:rsidRPr="007F0E64" w:rsidRDefault="007F0E64" w:rsidP="007F0E64">
      <w:pPr>
        <w:spacing w:after="0" w:line="240" w:lineRule="auto"/>
        <w:ind w:firstLine="454"/>
        <w:jc w:val="both"/>
        <w:rPr>
          <w:rFonts w:ascii="Times New Roman" w:hAnsi="Times New Roman" w:cs="Times New Roman"/>
          <w:sz w:val="28"/>
          <w:szCs w:val="28"/>
          <w:lang w:val="ru-RU"/>
        </w:rPr>
      </w:pPr>
    </w:p>
    <w:tbl>
      <w:tblPr>
        <w:tblStyle w:val="a3"/>
        <w:tblW w:w="9634" w:type="dxa"/>
        <w:tblLook w:val="04A0" w:firstRow="1" w:lastRow="0" w:firstColumn="1" w:lastColumn="0" w:noHBand="0" w:noVBand="1"/>
      </w:tblPr>
      <w:tblGrid>
        <w:gridCol w:w="2405"/>
        <w:gridCol w:w="992"/>
        <w:gridCol w:w="993"/>
        <w:gridCol w:w="992"/>
        <w:gridCol w:w="992"/>
        <w:gridCol w:w="992"/>
        <w:gridCol w:w="993"/>
        <w:gridCol w:w="1275"/>
      </w:tblGrid>
      <w:tr w:rsidR="007F0E64" w:rsidRPr="00AF5A4E" w14:paraId="422328D8" w14:textId="77777777" w:rsidTr="000B39FB">
        <w:tc>
          <w:tcPr>
            <w:tcW w:w="2405" w:type="dxa"/>
            <w:vMerge w:val="restart"/>
          </w:tcPr>
          <w:p w14:paraId="7E70611A" w14:textId="77777777" w:rsidR="007F0E64" w:rsidRPr="007F0E64" w:rsidRDefault="007F0E64" w:rsidP="000B39FB">
            <w:pPr>
              <w:spacing w:line="240" w:lineRule="auto"/>
              <w:jc w:val="both"/>
              <w:rPr>
                <w:rFonts w:ascii="Times New Roman" w:hAnsi="Times New Roman" w:cs="Times New Roman"/>
                <w:sz w:val="28"/>
                <w:szCs w:val="28"/>
                <w:lang w:val="ru-RU"/>
              </w:rPr>
            </w:pPr>
            <w:r w:rsidRPr="007F0E64">
              <w:rPr>
                <w:rFonts w:ascii="Times New Roman" w:hAnsi="Times New Roman" w:cs="Times New Roman"/>
                <w:sz w:val="28"/>
                <w:szCs w:val="28"/>
                <w:lang w:val="ru-RU"/>
              </w:rPr>
              <w:t>Гидрологический пункт</w:t>
            </w:r>
          </w:p>
        </w:tc>
        <w:tc>
          <w:tcPr>
            <w:tcW w:w="1985" w:type="dxa"/>
            <w:gridSpan w:val="2"/>
          </w:tcPr>
          <w:p w14:paraId="384A17EF" w14:textId="77777777" w:rsidR="007F0E64" w:rsidRPr="007F0E64" w:rsidRDefault="007F0E64" w:rsidP="000B39FB">
            <w:pPr>
              <w:spacing w:line="240" w:lineRule="auto"/>
              <w:jc w:val="both"/>
              <w:rPr>
                <w:rFonts w:ascii="Times New Roman" w:hAnsi="Times New Roman" w:cs="Times New Roman"/>
                <w:sz w:val="28"/>
                <w:szCs w:val="28"/>
                <w:lang w:val="ru-RU"/>
              </w:rPr>
            </w:pPr>
            <w:r w:rsidRPr="007F0E64">
              <w:rPr>
                <w:rFonts w:ascii="Times New Roman" w:hAnsi="Times New Roman" w:cs="Times New Roman"/>
                <w:sz w:val="28"/>
                <w:szCs w:val="28"/>
                <w:lang w:val="ru-RU"/>
              </w:rPr>
              <w:t>Коэффициент</w:t>
            </w:r>
          </w:p>
        </w:tc>
        <w:tc>
          <w:tcPr>
            <w:tcW w:w="5244" w:type="dxa"/>
            <w:gridSpan w:val="5"/>
          </w:tcPr>
          <w:p w14:paraId="0D84FE79" w14:textId="77777777" w:rsidR="007F0E64" w:rsidRPr="007F0E64" w:rsidRDefault="007F0E64" w:rsidP="000B39FB">
            <w:pPr>
              <w:spacing w:line="240" w:lineRule="auto"/>
              <w:jc w:val="center"/>
              <w:rPr>
                <w:rFonts w:ascii="Times New Roman" w:hAnsi="Times New Roman" w:cs="Times New Roman"/>
                <w:sz w:val="28"/>
                <w:szCs w:val="28"/>
                <w:lang w:val="ru-RU"/>
              </w:rPr>
            </w:pPr>
            <w:r w:rsidRPr="007F0E64">
              <w:rPr>
                <w:rFonts w:ascii="Times New Roman" w:hAnsi="Times New Roman" w:cs="Times New Roman"/>
                <w:sz w:val="28"/>
                <w:szCs w:val="28"/>
                <w:lang w:val="ru-RU"/>
              </w:rPr>
              <w:t>Расход воды (м</w:t>
            </w:r>
            <w:r w:rsidRPr="007F0E64">
              <w:rPr>
                <w:rFonts w:ascii="Times New Roman" w:hAnsi="Times New Roman" w:cs="Times New Roman"/>
                <w:sz w:val="28"/>
                <w:szCs w:val="28"/>
                <w:vertAlign w:val="superscript"/>
                <w:lang w:val="ru-RU"/>
              </w:rPr>
              <w:t>3</w:t>
            </w:r>
            <w:r w:rsidRPr="007F0E64">
              <w:rPr>
                <w:rFonts w:ascii="Times New Roman" w:hAnsi="Times New Roman" w:cs="Times New Roman"/>
                <w:sz w:val="28"/>
                <w:szCs w:val="28"/>
                <w:lang w:val="ru-RU"/>
              </w:rPr>
              <w:t>/с) различной обеспеченности, %</w:t>
            </w:r>
          </w:p>
        </w:tc>
      </w:tr>
      <w:tr w:rsidR="007F0E64" w:rsidRPr="007F0E64" w14:paraId="2B407E49" w14:textId="77777777" w:rsidTr="000B39FB">
        <w:tc>
          <w:tcPr>
            <w:tcW w:w="2405" w:type="dxa"/>
            <w:vMerge/>
          </w:tcPr>
          <w:p w14:paraId="59E2CBD8" w14:textId="77777777" w:rsidR="007F0E64" w:rsidRPr="007F0E64" w:rsidRDefault="007F0E64" w:rsidP="000B39FB">
            <w:pPr>
              <w:spacing w:line="240" w:lineRule="auto"/>
              <w:jc w:val="both"/>
              <w:rPr>
                <w:rFonts w:ascii="Times New Roman" w:hAnsi="Times New Roman" w:cs="Times New Roman"/>
                <w:sz w:val="28"/>
                <w:szCs w:val="28"/>
                <w:lang w:val="ru-RU"/>
              </w:rPr>
            </w:pPr>
          </w:p>
        </w:tc>
        <w:tc>
          <w:tcPr>
            <w:tcW w:w="992" w:type="dxa"/>
          </w:tcPr>
          <w:p w14:paraId="6CB31474" w14:textId="77777777" w:rsidR="007F0E64" w:rsidRPr="007F0E64" w:rsidRDefault="002E4ECB" w:rsidP="000B39FB">
            <w:pPr>
              <w:spacing w:line="240" w:lineRule="auto"/>
              <w:jc w:val="both"/>
              <w:rPr>
                <w:rFonts w:ascii="Times New Roman" w:hAnsi="Times New Roman" w:cs="Times New Roman"/>
                <w:sz w:val="28"/>
                <w:szCs w:val="28"/>
                <w:lang w:val="ru-RU"/>
              </w:rPr>
            </w:pPr>
            <m:oMathPara>
              <m:oMath>
                <m:sSub>
                  <m:sSubPr>
                    <m:ctrlPr>
                      <w:rPr>
                        <w:rFonts w:ascii="Cambria Math" w:hAnsi="Cambria Math" w:cs="Times New Roman"/>
                        <w:i/>
                        <w:sz w:val="28"/>
                        <w:szCs w:val="28"/>
                        <w:lang w:val="ru-MD"/>
                      </w:rPr>
                    </m:ctrlPr>
                  </m:sSubPr>
                  <m:e>
                    <m:r>
                      <w:rPr>
                        <w:rFonts w:ascii="Cambria Math" w:hAnsi="Cambria Math" w:cs="Times New Roman"/>
                        <w:sz w:val="28"/>
                        <w:szCs w:val="28"/>
                        <w:lang w:val="ru-MD"/>
                      </w:rPr>
                      <m:t>С</m:t>
                    </m:r>
                  </m:e>
                  <m:sub>
                    <m:r>
                      <w:rPr>
                        <w:rFonts w:ascii="Cambria Math" w:hAnsi="Cambria Math" w:cs="Times New Roman"/>
                        <w:sz w:val="28"/>
                        <w:szCs w:val="28"/>
                        <w:lang w:val="en-US"/>
                      </w:rPr>
                      <m:t>v</m:t>
                    </m:r>
                  </m:sub>
                </m:sSub>
              </m:oMath>
            </m:oMathPara>
          </w:p>
        </w:tc>
        <w:tc>
          <w:tcPr>
            <w:tcW w:w="993" w:type="dxa"/>
          </w:tcPr>
          <w:p w14:paraId="2D249111" w14:textId="77777777" w:rsidR="007F0E64" w:rsidRPr="007F0E64" w:rsidRDefault="002E4ECB" w:rsidP="000B39FB">
            <w:pPr>
              <w:spacing w:line="240" w:lineRule="auto"/>
              <w:jc w:val="both"/>
              <w:rPr>
                <w:rFonts w:ascii="Times New Roman" w:hAnsi="Times New Roman" w:cs="Times New Roman"/>
                <w:sz w:val="28"/>
                <w:szCs w:val="28"/>
                <w:lang w:val="ru-RU"/>
              </w:rPr>
            </w:pPr>
            <m:oMathPara>
              <m:oMath>
                <m:sSub>
                  <m:sSubPr>
                    <m:ctrlPr>
                      <w:rPr>
                        <w:rFonts w:ascii="Cambria Math" w:hAnsi="Cambria Math" w:cs="Times New Roman"/>
                        <w:i/>
                        <w:sz w:val="28"/>
                        <w:szCs w:val="28"/>
                        <w:lang w:val="ru-MD"/>
                      </w:rPr>
                    </m:ctrlPr>
                  </m:sSubPr>
                  <m:e>
                    <m:r>
                      <w:rPr>
                        <w:rFonts w:ascii="Cambria Math" w:hAnsi="Cambria Math" w:cs="Times New Roman"/>
                        <w:sz w:val="28"/>
                        <w:szCs w:val="28"/>
                        <w:lang w:val="ru-MD"/>
                      </w:rPr>
                      <m:t>C</m:t>
                    </m:r>
                  </m:e>
                  <m:sub>
                    <m:r>
                      <w:rPr>
                        <w:rFonts w:ascii="Cambria Math" w:hAnsi="Cambria Math" w:cs="Times New Roman"/>
                        <w:sz w:val="28"/>
                        <w:szCs w:val="28"/>
                        <w:lang w:val="ru-MD"/>
                      </w:rPr>
                      <m:t>s</m:t>
                    </m:r>
                  </m:sub>
                </m:sSub>
              </m:oMath>
            </m:oMathPara>
          </w:p>
        </w:tc>
        <w:tc>
          <w:tcPr>
            <w:tcW w:w="992" w:type="dxa"/>
          </w:tcPr>
          <w:p w14:paraId="6EDDF471" w14:textId="77777777" w:rsidR="007F0E64" w:rsidRPr="007F0E64" w:rsidRDefault="007F0E64" w:rsidP="000B39FB">
            <w:pPr>
              <w:spacing w:line="240" w:lineRule="auto"/>
              <w:jc w:val="center"/>
              <w:rPr>
                <w:rFonts w:ascii="Times New Roman" w:hAnsi="Times New Roman" w:cs="Times New Roman"/>
                <w:sz w:val="28"/>
                <w:szCs w:val="28"/>
                <w:lang w:val="ru-RU"/>
              </w:rPr>
            </w:pPr>
            <w:r w:rsidRPr="007F0E64">
              <w:rPr>
                <w:rFonts w:ascii="Times New Roman" w:hAnsi="Times New Roman" w:cs="Times New Roman"/>
                <w:sz w:val="28"/>
                <w:szCs w:val="28"/>
                <w:lang w:val="ru-RU"/>
              </w:rPr>
              <w:t>5</w:t>
            </w:r>
          </w:p>
        </w:tc>
        <w:tc>
          <w:tcPr>
            <w:tcW w:w="992" w:type="dxa"/>
          </w:tcPr>
          <w:p w14:paraId="53F786E4" w14:textId="77777777" w:rsidR="007F0E64" w:rsidRPr="007F0E64" w:rsidRDefault="007F0E64" w:rsidP="000B39FB">
            <w:pPr>
              <w:spacing w:line="240" w:lineRule="auto"/>
              <w:jc w:val="center"/>
              <w:rPr>
                <w:rFonts w:ascii="Times New Roman" w:hAnsi="Times New Roman" w:cs="Times New Roman"/>
                <w:sz w:val="28"/>
                <w:szCs w:val="28"/>
                <w:lang w:val="ru-RU"/>
              </w:rPr>
            </w:pPr>
            <w:r w:rsidRPr="007F0E64">
              <w:rPr>
                <w:rFonts w:ascii="Times New Roman" w:hAnsi="Times New Roman" w:cs="Times New Roman"/>
                <w:sz w:val="28"/>
                <w:szCs w:val="28"/>
                <w:lang w:val="ru-RU"/>
              </w:rPr>
              <w:t>25</w:t>
            </w:r>
          </w:p>
        </w:tc>
        <w:tc>
          <w:tcPr>
            <w:tcW w:w="992" w:type="dxa"/>
          </w:tcPr>
          <w:p w14:paraId="59FEABC6" w14:textId="77777777" w:rsidR="007F0E64" w:rsidRPr="007F0E64" w:rsidRDefault="007F0E64" w:rsidP="000B39FB">
            <w:pPr>
              <w:spacing w:line="240" w:lineRule="auto"/>
              <w:jc w:val="center"/>
              <w:rPr>
                <w:rFonts w:ascii="Times New Roman" w:hAnsi="Times New Roman" w:cs="Times New Roman"/>
                <w:sz w:val="28"/>
                <w:szCs w:val="28"/>
                <w:lang w:val="ru-RU"/>
              </w:rPr>
            </w:pPr>
            <w:r w:rsidRPr="007F0E64">
              <w:rPr>
                <w:rFonts w:ascii="Times New Roman" w:hAnsi="Times New Roman" w:cs="Times New Roman"/>
                <w:sz w:val="28"/>
                <w:szCs w:val="28"/>
                <w:lang w:val="ru-RU"/>
              </w:rPr>
              <w:t>50</w:t>
            </w:r>
          </w:p>
        </w:tc>
        <w:tc>
          <w:tcPr>
            <w:tcW w:w="993" w:type="dxa"/>
          </w:tcPr>
          <w:p w14:paraId="1A10A7B2" w14:textId="77777777" w:rsidR="007F0E64" w:rsidRPr="007F0E64" w:rsidRDefault="007F0E64" w:rsidP="000B39FB">
            <w:pPr>
              <w:spacing w:line="240" w:lineRule="auto"/>
              <w:jc w:val="center"/>
              <w:rPr>
                <w:rFonts w:ascii="Times New Roman" w:hAnsi="Times New Roman" w:cs="Times New Roman"/>
                <w:sz w:val="28"/>
                <w:szCs w:val="28"/>
                <w:lang w:val="ru-RU"/>
              </w:rPr>
            </w:pPr>
            <w:r w:rsidRPr="007F0E64">
              <w:rPr>
                <w:rFonts w:ascii="Times New Roman" w:hAnsi="Times New Roman" w:cs="Times New Roman"/>
                <w:sz w:val="28"/>
                <w:szCs w:val="28"/>
                <w:lang w:val="ru-RU"/>
              </w:rPr>
              <w:t>75</w:t>
            </w:r>
          </w:p>
        </w:tc>
        <w:tc>
          <w:tcPr>
            <w:tcW w:w="1275" w:type="dxa"/>
          </w:tcPr>
          <w:p w14:paraId="0BFE0633" w14:textId="77777777" w:rsidR="007F0E64" w:rsidRPr="007F0E64" w:rsidRDefault="007F0E64" w:rsidP="000B39FB">
            <w:pPr>
              <w:spacing w:line="240" w:lineRule="auto"/>
              <w:jc w:val="center"/>
              <w:rPr>
                <w:rFonts w:ascii="Times New Roman" w:hAnsi="Times New Roman" w:cs="Times New Roman"/>
                <w:sz w:val="28"/>
                <w:szCs w:val="28"/>
                <w:lang w:val="ru-RU"/>
              </w:rPr>
            </w:pPr>
            <w:r w:rsidRPr="007F0E64">
              <w:rPr>
                <w:rFonts w:ascii="Times New Roman" w:hAnsi="Times New Roman" w:cs="Times New Roman"/>
                <w:sz w:val="28"/>
                <w:szCs w:val="28"/>
                <w:lang w:val="ru-RU"/>
              </w:rPr>
              <w:t>95</w:t>
            </w:r>
          </w:p>
        </w:tc>
      </w:tr>
      <w:tr w:rsidR="007F0E64" w:rsidRPr="007F0E64" w14:paraId="7CBAF934" w14:textId="77777777" w:rsidTr="000B39FB">
        <w:tc>
          <w:tcPr>
            <w:tcW w:w="9634" w:type="dxa"/>
            <w:gridSpan w:val="8"/>
          </w:tcPr>
          <w:p w14:paraId="78B2C19F" w14:textId="2E936073" w:rsidR="007F0E64" w:rsidRPr="007F0E64" w:rsidRDefault="007F0E64" w:rsidP="000B39FB">
            <w:pPr>
              <w:spacing w:line="240" w:lineRule="auto"/>
              <w:jc w:val="center"/>
              <w:rPr>
                <w:rFonts w:ascii="Times New Roman" w:hAnsi="Times New Roman" w:cs="Times New Roman"/>
                <w:sz w:val="28"/>
                <w:szCs w:val="28"/>
                <w:lang w:val="ru-RU"/>
              </w:rPr>
            </w:pPr>
            <w:r w:rsidRPr="007F0E64">
              <w:rPr>
                <w:rFonts w:ascii="Times New Roman" w:hAnsi="Times New Roman" w:cs="Times New Roman"/>
                <w:sz w:val="28"/>
                <w:szCs w:val="28"/>
                <w:lang w:val="ru-RU"/>
              </w:rPr>
              <w:t>река Асса</w:t>
            </w:r>
          </w:p>
        </w:tc>
      </w:tr>
      <w:tr w:rsidR="007F0E64" w:rsidRPr="007F0E64" w14:paraId="33E4EA3A" w14:textId="77777777" w:rsidTr="000B39FB">
        <w:tc>
          <w:tcPr>
            <w:tcW w:w="2405" w:type="dxa"/>
          </w:tcPr>
          <w:p w14:paraId="7334144B" w14:textId="25D24E3D" w:rsidR="007F0E64" w:rsidRPr="007F0E64" w:rsidRDefault="007F0E64" w:rsidP="000B39FB">
            <w:pPr>
              <w:spacing w:line="240" w:lineRule="auto"/>
              <w:jc w:val="both"/>
              <w:rPr>
                <w:rFonts w:ascii="Times New Roman" w:hAnsi="Times New Roman" w:cs="Times New Roman"/>
                <w:sz w:val="28"/>
                <w:szCs w:val="28"/>
                <w:lang w:val="ru-RU"/>
              </w:rPr>
            </w:pPr>
            <w:r w:rsidRPr="007F0E64">
              <w:rPr>
                <w:rFonts w:ascii="Times New Roman" w:hAnsi="Times New Roman" w:cs="Times New Roman"/>
                <w:sz w:val="28"/>
                <w:szCs w:val="28"/>
                <w:lang w:val="ru-RU"/>
              </w:rPr>
              <w:t>Маймак</w:t>
            </w:r>
          </w:p>
        </w:tc>
        <w:tc>
          <w:tcPr>
            <w:tcW w:w="992" w:type="dxa"/>
          </w:tcPr>
          <w:p w14:paraId="2FFB8618" w14:textId="6FDF92EA" w:rsidR="007F0E64" w:rsidRPr="007F0E64" w:rsidRDefault="007F0E64" w:rsidP="000B39FB">
            <w:pPr>
              <w:spacing w:line="240" w:lineRule="auto"/>
              <w:jc w:val="both"/>
              <w:rPr>
                <w:rFonts w:ascii="Times New Roman" w:eastAsia="Calibri" w:hAnsi="Times New Roman" w:cs="Times New Roman"/>
                <w:sz w:val="28"/>
                <w:szCs w:val="28"/>
                <w:lang w:val="ru-MD"/>
              </w:rPr>
            </w:pPr>
            <w:r>
              <w:rPr>
                <w:rFonts w:ascii="Times New Roman" w:eastAsia="Calibri" w:hAnsi="Times New Roman" w:cs="Times New Roman"/>
                <w:sz w:val="28"/>
                <w:szCs w:val="28"/>
                <w:lang w:val="ru-MD"/>
              </w:rPr>
              <w:t>0,339</w:t>
            </w:r>
          </w:p>
        </w:tc>
        <w:tc>
          <w:tcPr>
            <w:tcW w:w="993" w:type="dxa"/>
          </w:tcPr>
          <w:p w14:paraId="5F542281" w14:textId="45A57F03" w:rsidR="007F0E64" w:rsidRPr="007F0E64" w:rsidRDefault="00C62491" w:rsidP="000B39FB">
            <w:pPr>
              <w:spacing w:line="240" w:lineRule="auto"/>
              <w:jc w:val="both"/>
              <w:rPr>
                <w:rFonts w:ascii="Times New Roman" w:eastAsia="Calibri" w:hAnsi="Times New Roman" w:cs="Times New Roman"/>
                <w:sz w:val="28"/>
                <w:szCs w:val="28"/>
                <w:lang w:val="ru-MD"/>
              </w:rPr>
            </w:pPr>
            <w:r>
              <w:rPr>
                <w:rFonts w:ascii="Times New Roman" w:eastAsia="Calibri" w:hAnsi="Times New Roman" w:cs="Times New Roman"/>
                <w:sz w:val="28"/>
                <w:szCs w:val="28"/>
                <w:lang w:val="ru-MD"/>
              </w:rPr>
              <w:t>1,433</w:t>
            </w:r>
          </w:p>
        </w:tc>
        <w:tc>
          <w:tcPr>
            <w:tcW w:w="992" w:type="dxa"/>
          </w:tcPr>
          <w:p w14:paraId="39BC9C42" w14:textId="4710DDB9" w:rsidR="007F0E64" w:rsidRPr="007F0E64" w:rsidRDefault="007F0E64"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20,54</w:t>
            </w:r>
          </w:p>
        </w:tc>
        <w:tc>
          <w:tcPr>
            <w:tcW w:w="992" w:type="dxa"/>
          </w:tcPr>
          <w:p w14:paraId="13C37150" w14:textId="30EA3DE8" w:rsidR="007F0E64" w:rsidRPr="007F0E64" w:rsidRDefault="007F0E64"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12,94</w:t>
            </w:r>
          </w:p>
        </w:tc>
        <w:tc>
          <w:tcPr>
            <w:tcW w:w="992" w:type="dxa"/>
          </w:tcPr>
          <w:p w14:paraId="4BDEBBAA" w14:textId="46010A3D" w:rsidR="007F0E64" w:rsidRPr="007F0E64" w:rsidRDefault="007F0E64"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10,21</w:t>
            </w:r>
          </w:p>
        </w:tc>
        <w:tc>
          <w:tcPr>
            <w:tcW w:w="993" w:type="dxa"/>
          </w:tcPr>
          <w:p w14:paraId="3AD24C0A" w14:textId="27E1C9D5" w:rsidR="007F0E64" w:rsidRPr="007F0E64" w:rsidRDefault="007F0E64"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7,58</w:t>
            </w:r>
          </w:p>
        </w:tc>
        <w:tc>
          <w:tcPr>
            <w:tcW w:w="1275" w:type="dxa"/>
          </w:tcPr>
          <w:p w14:paraId="30BBE8F6" w14:textId="172D4FE0" w:rsidR="007F0E64" w:rsidRPr="007F0E64" w:rsidRDefault="007F0E64"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4,87</w:t>
            </w:r>
          </w:p>
        </w:tc>
      </w:tr>
      <w:tr w:rsidR="007F0E64" w:rsidRPr="007F0E64" w14:paraId="717B1E53" w14:textId="77777777" w:rsidTr="000B39FB">
        <w:tc>
          <w:tcPr>
            <w:tcW w:w="9634" w:type="dxa"/>
            <w:gridSpan w:val="8"/>
          </w:tcPr>
          <w:p w14:paraId="2F8737F9" w14:textId="4938D06A" w:rsidR="007F0E64" w:rsidRDefault="007F0E64" w:rsidP="000B39FB">
            <w:pPr>
              <w:spacing w:line="240" w:lineRule="auto"/>
              <w:jc w:val="center"/>
              <w:rPr>
                <w:rFonts w:ascii="Times New Roman" w:hAnsi="Times New Roman" w:cs="Times New Roman"/>
                <w:sz w:val="28"/>
                <w:szCs w:val="28"/>
                <w:lang w:val="ru-RU"/>
              </w:rPr>
            </w:pPr>
            <w:r w:rsidRPr="007F0E64">
              <w:rPr>
                <w:rFonts w:ascii="Times New Roman" w:hAnsi="Times New Roman" w:cs="Times New Roman"/>
                <w:sz w:val="28"/>
                <w:szCs w:val="28"/>
                <w:lang w:val="ru-RU"/>
              </w:rPr>
              <w:t>река Куркуреу-Суу</w:t>
            </w:r>
          </w:p>
        </w:tc>
      </w:tr>
      <w:tr w:rsidR="007F0E64" w:rsidRPr="007F0E64" w14:paraId="661CF9A4" w14:textId="77777777" w:rsidTr="000B39FB">
        <w:tc>
          <w:tcPr>
            <w:tcW w:w="2405" w:type="dxa"/>
          </w:tcPr>
          <w:p w14:paraId="78DF0F91" w14:textId="253AF165" w:rsidR="007F0E64" w:rsidRPr="007F0E64" w:rsidRDefault="007F0E64" w:rsidP="000B39FB">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Маймак</w:t>
            </w:r>
          </w:p>
        </w:tc>
        <w:tc>
          <w:tcPr>
            <w:tcW w:w="992" w:type="dxa"/>
          </w:tcPr>
          <w:p w14:paraId="20652B1C" w14:textId="6D2F34EE" w:rsidR="007F0E64" w:rsidRPr="007F0E64" w:rsidRDefault="007F0E64" w:rsidP="000B39FB">
            <w:pPr>
              <w:spacing w:line="240" w:lineRule="auto"/>
              <w:jc w:val="both"/>
              <w:rPr>
                <w:rFonts w:ascii="Times New Roman" w:eastAsia="Calibri" w:hAnsi="Times New Roman" w:cs="Times New Roman"/>
                <w:sz w:val="28"/>
                <w:szCs w:val="28"/>
                <w:lang w:val="ru-MD"/>
              </w:rPr>
            </w:pPr>
            <w:r>
              <w:rPr>
                <w:rFonts w:ascii="Times New Roman" w:eastAsia="Calibri" w:hAnsi="Times New Roman" w:cs="Times New Roman"/>
                <w:sz w:val="28"/>
                <w:szCs w:val="28"/>
                <w:lang w:val="ru-MD"/>
              </w:rPr>
              <w:t>0,759</w:t>
            </w:r>
          </w:p>
        </w:tc>
        <w:tc>
          <w:tcPr>
            <w:tcW w:w="993" w:type="dxa"/>
          </w:tcPr>
          <w:p w14:paraId="643392BB" w14:textId="357F56BA" w:rsidR="007F0E64" w:rsidRPr="007F0E64" w:rsidRDefault="00C62491" w:rsidP="000B39FB">
            <w:pPr>
              <w:spacing w:line="240" w:lineRule="auto"/>
              <w:jc w:val="both"/>
              <w:rPr>
                <w:rFonts w:ascii="Times New Roman" w:eastAsia="Calibri" w:hAnsi="Times New Roman" w:cs="Times New Roman"/>
                <w:sz w:val="28"/>
                <w:szCs w:val="28"/>
                <w:lang w:val="ru-MD"/>
              </w:rPr>
            </w:pPr>
            <w:r>
              <w:rPr>
                <w:rFonts w:ascii="Times New Roman" w:eastAsia="Calibri" w:hAnsi="Times New Roman" w:cs="Times New Roman"/>
                <w:sz w:val="28"/>
                <w:szCs w:val="28"/>
                <w:lang w:val="ru-MD"/>
              </w:rPr>
              <w:t>2,371</w:t>
            </w:r>
          </w:p>
        </w:tc>
        <w:tc>
          <w:tcPr>
            <w:tcW w:w="992" w:type="dxa"/>
          </w:tcPr>
          <w:p w14:paraId="29910DAA" w14:textId="747FB057" w:rsidR="007F0E64" w:rsidRDefault="007F0E64"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10,19</w:t>
            </w:r>
          </w:p>
        </w:tc>
        <w:tc>
          <w:tcPr>
            <w:tcW w:w="992" w:type="dxa"/>
          </w:tcPr>
          <w:p w14:paraId="3CC604A8" w14:textId="18E349DB" w:rsidR="007F0E64" w:rsidRDefault="007F0E64"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4,92</w:t>
            </w:r>
          </w:p>
        </w:tc>
        <w:tc>
          <w:tcPr>
            <w:tcW w:w="992" w:type="dxa"/>
          </w:tcPr>
          <w:p w14:paraId="13AD68F7" w14:textId="6E3D6662" w:rsidR="007F0E64" w:rsidRDefault="007F0E64"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2,59</w:t>
            </w:r>
          </w:p>
        </w:tc>
        <w:tc>
          <w:tcPr>
            <w:tcW w:w="993" w:type="dxa"/>
          </w:tcPr>
          <w:p w14:paraId="7EA08D97" w14:textId="217EA1B2" w:rsidR="007F0E64" w:rsidRDefault="007F0E64"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2,21</w:t>
            </w:r>
          </w:p>
        </w:tc>
        <w:tc>
          <w:tcPr>
            <w:tcW w:w="1275" w:type="dxa"/>
          </w:tcPr>
          <w:p w14:paraId="7064CD18" w14:textId="1B2795EA" w:rsidR="007F0E64" w:rsidRDefault="007F0E64"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1,89</w:t>
            </w:r>
          </w:p>
        </w:tc>
      </w:tr>
      <w:tr w:rsidR="007F0E64" w:rsidRPr="007F0E64" w14:paraId="0FD6E5ED" w14:textId="77777777" w:rsidTr="000B39FB">
        <w:tc>
          <w:tcPr>
            <w:tcW w:w="9634" w:type="dxa"/>
            <w:gridSpan w:val="8"/>
          </w:tcPr>
          <w:p w14:paraId="6439935B" w14:textId="5369768A" w:rsidR="007F0E64" w:rsidRPr="007F0E64" w:rsidRDefault="007F0E64"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р</w:t>
            </w:r>
            <w:r w:rsidRPr="007F0E64">
              <w:rPr>
                <w:rFonts w:ascii="Times New Roman" w:hAnsi="Times New Roman" w:cs="Times New Roman"/>
                <w:sz w:val="28"/>
                <w:szCs w:val="28"/>
                <w:lang w:val="ru-RU"/>
              </w:rPr>
              <w:t>ека Талас</w:t>
            </w:r>
          </w:p>
        </w:tc>
      </w:tr>
      <w:tr w:rsidR="007F0E64" w:rsidRPr="007F0E64" w14:paraId="44314B6D" w14:textId="77777777" w:rsidTr="000B39FB">
        <w:tc>
          <w:tcPr>
            <w:tcW w:w="2405" w:type="dxa"/>
          </w:tcPr>
          <w:p w14:paraId="423F5CBC" w14:textId="69DC3232" w:rsidR="007F0E64" w:rsidRPr="007F0E64" w:rsidRDefault="007F0E64" w:rsidP="007F0E64">
            <w:pPr>
              <w:spacing w:line="240" w:lineRule="auto"/>
              <w:jc w:val="both"/>
              <w:rPr>
                <w:rFonts w:ascii="Times New Roman" w:hAnsi="Times New Roman" w:cs="Times New Roman"/>
                <w:sz w:val="28"/>
                <w:szCs w:val="28"/>
                <w:lang w:val="ru-RU"/>
              </w:rPr>
            </w:pPr>
            <w:r w:rsidRPr="007F0E64">
              <w:rPr>
                <w:rFonts w:ascii="Times New Roman" w:hAnsi="Times New Roman" w:cs="Times New Roman"/>
                <w:sz w:val="28"/>
                <w:szCs w:val="28"/>
                <w:lang w:val="ru-RU"/>
              </w:rPr>
              <w:t>Кировское</w:t>
            </w:r>
          </w:p>
        </w:tc>
        <w:tc>
          <w:tcPr>
            <w:tcW w:w="992" w:type="dxa"/>
          </w:tcPr>
          <w:p w14:paraId="13D57583" w14:textId="24B316F5" w:rsidR="007F0E64" w:rsidRPr="007F0E64" w:rsidRDefault="00C62491" w:rsidP="007F0E6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0,477</w:t>
            </w:r>
          </w:p>
        </w:tc>
        <w:tc>
          <w:tcPr>
            <w:tcW w:w="993" w:type="dxa"/>
          </w:tcPr>
          <w:p w14:paraId="7F09D490" w14:textId="03F4A34D" w:rsidR="007F0E64" w:rsidRPr="007F0E64" w:rsidRDefault="00C62491" w:rsidP="007F0E6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0,239</w:t>
            </w:r>
          </w:p>
        </w:tc>
        <w:tc>
          <w:tcPr>
            <w:tcW w:w="992" w:type="dxa"/>
          </w:tcPr>
          <w:p w14:paraId="372C9E6F" w14:textId="506D8284" w:rsidR="007F0E64" w:rsidRPr="007F0E64" w:rsidRDefault="007F0E64" w:rsidP="007F0E6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94,8</w:t>
            </w:r>
          </w:p>
        </w:tc>
        <w:tc>
          <w:tcPr>
            <w:tcW w:w="992" w:type="dxa"/>
          </w:tcPr>
          <w:p w14:paraId="45C6E78F" w14:textId="183A650A" w:rsidR="007F0E64" w:rsidRPr="007F0E64" w:rsidRDefault="007F0E64" w:rsidP="007F0E6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68,9</w:t>
            </w:r>
          </w:p>
        </w:tc>
        <w:tc>
          <w:tcPr>
            <w:tcW w:w="992" w:type="dxa"/>
          </w:tcPr>
          <w:p w14:paraId="7AAE2D9D" w14:textId="76056ADF" w:rsidR="007F0E64" w:rsidRPr="007F0E64" w:rsidRDefault="007F0E64" w:rsidP="007F0E6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39,1</w:t>
            </w:r>
          </w:p>
        </w:tc>
        <w:tc>
          <w:tcPr>
            <w:tcW w:w="993" w:type="dxa"/>
          </w:tcPr>
          <w:p w14:paraId="0718E9FB" w14:textId="6B806197" w:rsidR="007F0E64" w:rsidRPr="007F0E64" w:rsidRDefault="007F0E64" w:rsidP="007F0E6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30,3</w:t>
            </w:r>
          </w:p>
        </w:tc>
        <w:tc>
          <w:tcPr>
            <w:tcW w:w="1275" w:type="dxa"/>
          </w:tcPr>
          <w:p w14:paraId="61D50518" w14:textId="3D6AF116" w:rsidR="007F0E64" w:rsidRPr="007F0E64" w:rsidRDefault="007F0E64" w:rsidP="007F0E6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22,5</w:t>
            </w:r>
          </w:p>
        </w:tc>
      </w:tr>
      <w:tr w:rsidR="007F0E64" w:rsidRPr="007F0E64" w14:paraId="5C21679F" w14:textId="77777777" w:rsidTr="000B39FB">
        <w:tc>
          <w:tcPr>
            <w:tcW w:w="2405" w:type="dxa"/>
          </w:tcPr>
          <w:p w14:paraId="3227690B" w14:textId="17F0F0E4" w:rsidR="007F0E64" w:rsidRPr="007F0E64" w:rsidRDefault="007F0E64" w:rsidP="007F0E64">
            <w:pPr>
              <w:spacing w:line="240" w:lineRule="auto"/>
              <w:jc w:val="both"/>
              <w:rPr>
                <w:rFonts w:ascii="Times New Roman" w:hAnsi="Times New Roman" w:cs="Times New Roman"/>
                <w:sz w:val="28"/>
                <w:szCs w:val="28"/>
                <w:lang w:val="ru-RU"/>
              </w:rPr>
            </w:pPr>
            <w:r w:rsidRPr="007F0E64">
              <w:rPr>
                <w:rFonts w:ascii="Times New Roman" w:hAnsi="Times New Roman" w:cs="Times New Roman"/>
                <w:sz w:val="28"/>
                <w:szCs w:val="28"/>
                <w:lang w:val="ru-RU"/>
              </w:rPr>
              <w:t>Жасоркенет</w:t>
            </w:r>
          </w:p>
        </w:tc>
        <w:tc>
          <w:tcPr>
            <w:tcW w:w="992" w:type="dxa"/>
          </w:tcPr>
          <w:p w14:paraId="2CF599AC" w14:textId="3697D78D" w:rsidR="007F0E64" w:rsidRPr="007F0E64" w:rsidRDefault="00C62491" w:rsidP="007F0E6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0,472</w:t>
            </w:r>
          </w:p>
        </w:tc>
        <w:tc>
          <w:tcPr>
            <w:tcW w:w="993" w:type="dxa"/>
          </w:tcPr>
          <w:p w14:paraId="65152AAF" w14:textId="52B5EA4A" w:rsidR="007F0E64" w:rsidRPr="007F0E64" w:rsidRDefault="00C62491" w:rsidP="007F0E6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1,034</w:t>
            </w:r>
          </w:p>
        </w:tc>
        <w:tc>
          <w:tcPr>
            <w:tcW w:w="992" w:type="dxa"/>
          </w:tcPr>
          <w:p w14:paraId="7813552F" w14:textId="462C47CA" w:rsidR="007F0E64" w:rsidRPr="007F0E64" w:rsidRDefault="007F0E64" w:rsidP="007F0E6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36,5</w:t>
            </w:r>
          </w:p>
        </w:tc>
        <w:tc>
          <w:tcPr>
            <w:tcW w:w="992" w:type="dxa"/>
          </w:tcPr>
          <w:p w14:paraId="18B7F592" w14:textId="085CC0CD" w:rsidR="007F0E64" w:rsidRPr="007F0E64" w:rsidRDefault="007F0E64" w:rsidP="007F0E6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21,2</w:t>
            </w:r>
          </w:p>
        </w:tc>
        <w:tc>
          <w:tcPr>
            <w:tcW w:w="992" w:type="dxa"/>
          </w:tcPr>
          <w:p w14:paraId="6454A180" w14:textId="78E9AA75" w:rsidR="007F0E64" w:rsidRPr="007F0E64" w:rsidRDefault="007F0E64" w:rsidP="007F0E6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16,4</w:t>
            </w:r>
          </w:p>
        </w:tc>
        <w:tc>
          <w:tcPr>
            <w:tcW w:w="993" w:type="dxa"/>
          </w:tcPr>
          <w:p w14:paraId="1DC4A5EF" w14:textId="70563242" w:rsidR="007F0E64" w:rsidRPr="007F0E64" w:rsidRDefault="007F0E64" w:rsidP="007F0E6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11,7</w:t>
            </w:r>
          </w:p>
        </w:tc>
        <w:tc>
          <w:tcPr>
            <w:tcW w:w="1275" w:type="dxa"/>
          </w:tcPr>
          <w:p w14:paraId="1C1E9406" w14:textId="0C312AE0" w:rsidR="007F0E64" w:rsidRPr="007F0E64" w:rsidRDefault="007F0E64" w:rsidP="007F0E6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7,5</w:t>
            </w:r>
          </w:p>
        </w:tc>
      </w:tr>
      <w:tr w:rsidR="007F0E64" w:rsidRPr="007F0E64" w14:paraId="47E4E899" w14:textId="77777777" w:rsidTr="000B39FB">
        <w:tc>
          <w:tcPr>
            <w:tcW w:w="9634" w:type="dxa"/>
            <w:gridSpan w:val="8"/>
          </w:tcPr>
          <w:p w14:paraId="7853F4D8" w14:textId="3B645110" w:rsidR="007F0E64" w:rsidRPr="007F0E64" w:rsidRDefault="007F0E64" w:rsidP="007F0E6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река Шу</w:t>
            </w:r>
          </w:p>
        </w:tc>
      </w:tr>
      <w:tr w:rsidR="007F0E64" w:rsidRPr="007F0E64" w14:paraId="067DB305" w14:textId="77777777" w:rsidTr="000B39FB">
        <w:tc>
          <w:tcPr>
            <w:tcW w:w="2405" w:type="dxa"/>
          </w:tcPr>
          <w:p w14:paraId="33BBFF3D" w14:textId="24968412" w:rsidR="007F0E64" w:rsidRPr="007F0E64" w:rsidRDefault="007F0E64" w:rsidP="007F0E64">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Милянфан</w:t>
            </w:r>
          </w:p>
        </w:tc>
        <w:tc>
          <w:tcPr>
            <w:tcW w:w="992" w:type="dxa"/>
          </w:tcPr>
          <w:p w14:paraId="4E3B8FD7" w14:textId="56143B68" w:rsidR="007F0E64" w:rsidRPr="007F0E64" w:rsidRDefault="00C62491" w:rsidP="007F0E6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0,260</w:t>
            </w:r>
          </w:p>
        </w:tc>
        <w:tc>
          <w:tcPr>
            <w:tcW w:w="993" w:type="dxa"/>
          </w:tcPr>
          <w:p w14:paraId="5E0A0C49" w14:textId="6F193179" w:rsidR="007F0E64" w:rsidRPr="007F0E64" w:rsidRDefault="00C62491" w:rsidP="007F0E6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0,192</w:t>
            </w:r>
          </w:p>
        </w:tc>
        <w:tc>
          <w:tcPr>
            <w:tcW w:w="992" w:type="dxa"/>
          </w:tcPr>
          <w:p w14:paraId="42863CEA" w14:textId="527B8C04" w:rsidR="007F0E64" w:rsidRPr="007F0E64" w:rsidRDefault="007F0E64" w:rsidP="007F0E6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3,8</w:t>
            </w:r>
          </w:p>
        </w:tc>
        <w:tc>
          <w:tcPr>
            <w:tcW w:w="992" w:type="dxa"/>
          </w:tcPr>
          <w:p w14:paraId="32DBA22B" w14:textId="4EC664F8" w:rsidR="007F0E64" w:rsidRPr="007F0E64" w:rsidRDefault="007F0E64" w:rsidP="007F0E6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28,4</w:t>
            </w:r>
          </w:p>
        </w:tc>
        <w:tc>
          <w:tcPr>
            <w:tcW w:w="992" w:type="dxa"/>
          </w:tcPr>
          <w:p w14:paraId="2EE91833" w14:textId="0816C391" w:rsidR="007F0E64" w:rsidRPr="007F0E64" w:rsidRDefault="007F0E64" w:rsidP="007F0E6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22,8</w:t>
            </w:r>
          </w:p>
        </w:tc>
        <w:tc>
          <w:tcPr>
            <w:tcW w:w="993" w:type="dxa"/>
          </w:tcPr>
          <w:p w14:paraId="3F52286E" w14:textId="519279EF" w:rsidR="007F0E64" w:rsidRPr="007F0E64" w:rsidRDefault="007F0E64" w:rsidP="007F0E6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18,6</w:t>
            </w:r>
          </w:p>
        </w:tc>
        <w:tc>
          <w:tcPr>
            <w:tcW w:w="1275" w:type="dxa"/>
          </w:tcPr>
          <w:p w14:paraId="4DE5DDE0" w14:textId="49E5C3D6" w:rsidR="007F0E64" w:rsidRPr="007F0E64" w:rsidRDefault="007F0E64" w:rsidP="007F0E6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13,1</w:t>
            </w:r>
          </w:p>
        </w:tc>
      </w:tr>
      <w:tr w:rsidR="007F0E64" w:rsidRPr="007F0E64" w14:paraId="656033EC" w14:textId="77777777" w:rsidTr="000B39FB">
        <w:tc>
          <w:tcPr>
            <w:tcW w:w="2405" w:type="dxa"/>
          </w:tcPr>
          <w:p w14:paraId="1F4975B9" w14:textId="6A6AE2BF" w:rsidR="007F0E64" w:rsidRPr="007F0E64" w:rsidRDefault="003071B8" w:rsidP="007F0E64">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Тасотке</w:t>
            </w:r>
            <w:r w:rsidR="007F0E64">
              <w:rPr>
                <w:rFonts w:ascii="Times New Roman" w:hAnsi="Times New Roman" w:cs="Times New Roman"/>
                <w:sz w:val="28"/>
                <w:szCs w:val="28"/>
                <w:lang w:val="ru-RU"/>
              </w:rPr>
              <w:t>ль</w:t>
            </w:r>
          </w:p>
        </w:tc>
        <w:tc>
          <w:tcPr>
            <w:tcW w:w="992" w:type="dxa"/>
          </w:tcPr>
          <w:p w14:paraId="603608CE" w14:textId="2F28E31D" w:rsidR="007F0E64" w:rsidRPr="007F0E64" w:rsidRDefault="00C62491" w:rsidP="007F0E6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0,258</w:t>
            </w:r>
          </w:p>
        </w:tc>
        <w:tc>
          <w:tcPr>
            <w:tcW w:w="993" w:type="dxa"/>
          </w:tcPr>
          <w:p w14:paraId="13FCB56F" w14:textId="4D899978" w:rsidR="007F0E64" w:rsidRPr="007F0E64" w:rsidRDefault="00663D9B" w:rsidP="007F0E6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0,499</w:t>
            </w:r>
          </w:p>
        </w:tc>
        <w:tc>
          <w:tcPr>
            <w:tcW w:w="992" w:type="dxa"/>
          </w:tcPr>
          <w:p w14:paraId="60C91AB2" w14:textId="6739B08D" w:rsidR="007F0E64" w:rsidRPr="007F0E64" w:rsidRDefault="007F0E64" w:rsidP="007F0E6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107,9</w:t>
            </w:r>
          </w:p>
        </w:tc>
        <w:tc>
          <w:tcPr>
            <w:tcW w:w="992" w:type="dxa"/>
          </w:tcPr>
          <w:p w14:paraId="1E12016C" w14:textId="64F146D6" w:rsidR="007F0E64" w:rsidRPr="007F0E64" w:rsidRDefault="007F0E64" w:rsidP="007F0E6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80,2</w:t>
            </w:r>
          </w:p>
        </w:tc>
        <w:tc>
          <w:tcPr>
            <w:tcW w:w="992" w:type="dxa"/>
          </w:tcPr>
          <w:p w14:paraId="33CD4F25" w14:textId="297EAEF6" w:rsidR="007F0E64" w:rsidRPr="007F0E64" w:rsidRDefault="007F0E64" w:rsidP="007F0E6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69,9</w:t>
            </w:r>
          </w:p>
        </w:tc>
        <w:tc>
          <w:tcPr>
            <w:tcW w:w="993" w:type="dxa"/>
          </w:tcPr>
          <w:p w14:paraId="66622025" w14:textId="3D8F35E5" w:rsidR="007F0E64" w:rsidRPr="007F0E64" w:rsidRDefault="007F0E64" w:rsidP="007F0E6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59,4</w:t>
            </w:r>
          </w:p>
        </w:tc>
        <w:tc>
          <w:tcPr>
            <w:tcW w:w="1275" w:type="dxa"/>
          </w:tcPr>
          <w:p w14:paraId="5D78263F" w14:textId="24ED5A1E" w:rsidR="007F0E64" w:rsidRPr="007F0E64" w:rsidRDefault="007F0E64" w:rsidP="007F0E6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39,6</w:t>
            </w:r>
          </w:p>
        </w:tc>
      </w:tr>
    </w:tbl>
    <w:p w14:paraId="669CC60B" w14:textId="77777777" w:rsidR="00CB10F9" w:rsidRDefault="00CB10F9" w:rsidP="00CB10F9">
      <w:pPr>
        <w:spacing w:after="0" w:line="240" w:lineRule="auto"/>
        <w:jc w:val="both"/>
        <w:rPr>
          <w:rFonts w:ascii="Times New Roman" w:hAnsi="Times New Roman" w:cs="Times New Roman"/>
          <w:lang w:val="ru-RU"/>
        </w:rPr>
      </w:pPr>
    </w:p>
    <w:p w14:paraId="2D375C48" w14:textId="72AEA08C" w:rsidR="00CB10F9" w:rsidRPr="00CB10F9" w:rsidRDefault="00CB10F9" w:rsidP="00CB10F9">
      <w:pPr>
        <w:spacing w:after="0" w:line="240" w:lineRule="auto"/>
        <w:ind w:firstLine="709"/>
        <w:jc w:val="both"/>
        <w:rPr>
          <w:rFonts w:ascii="Times New Roman" w:hAnsi="Times New Roman" w:cs="Times New Roman"/>
          <w:sz w:val="28"/>
          <w:szCs w:val="28"/>
          <w:lang w:val="ru-RU"/>
        </w:rPr>
      </w:pPr>
      <w:r w:rsidRPr="00CB10F9">
        <w:rPr>
          <w:rFonts w:ascii="Times New Roman" w:hAnsi="Times New Roman" w:cs="Times New Roman"/>
          <w:sz w:val="28"/>
          <w:szCs w:val="28"/>
          <w:lang w:val="ru-RU"/>
        </w:rPr>
        <w:t>Физический смысл коэффициента вариации (</w:t>
      </w:r>
      <m:oMath>
        <m:sSub>
          <m:sSubPr>
            <m:ctrlPr>
              <w:rPr>
                <w:rFonts w:ascii="Cambria Math" w:hAnsi="Cambria Math" w:cs="Times New Roman"/>
                <w:i/>
                <w:sz w:val="28"/>
                <w:szCs w:val="28"/>
                <w:lang w:val="ru-MD"/>
              </w:rPr>
            </m:ctrlPr>
          </m:sSubPr>
          <m:e>
            <m:r>
              <w:rPr>
                <w:rFonts w:ascii="Cambria Math" w:hAnsi="Cambria Math" w:cs="Times New Roman"/>
                <w:sz w:val="28"/>
                <w:szCs w:val="28"/>
                <w:lang w:val="ru-MD"/>
              </w:rPr>
              <m:t>С</m:t>
            </m:r>
          </m:e>
          <m:sub>
            <m:r>
              <w:rPr>
                <w:rFonts w:ascii="Cambria Math" w:hAnsi="Cambria Math" w:cs="Times New Roman"/>
                <w:sz w:val="28"/>
                <w:szCs w:val="28"/>
                <w:lang w:val="en-US"/>
              </w:rPr>
              <m:t>v</m:t>
            </m:r>
          </m:sub>
        </m:sSub>
      </m:oMath>
      <w:r w:rsidRPr="00CB10F9">
        <w:rPr>
          <w:rFonts w:ascii="Times New Roman" w:hAnsi="Times New Roman" w:cs="Times New Roman"/>
          <w:sz w:val="28"/>
          <w:szCs w:val="28"/>
          <w:lang w:val="ru-RU"/>
        </w:rPr>
        <w:t>) среднегодового расхода воды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Q</m:t>
            </m:r>
          </m:e>
          <m:sub>
            <m:r>
              <w:rPr>
                <w:rFonts w:ascii="Cambria Math" w:hAnsi="Cambria Math" w:cs="Times New Roman"/>
                <w:sz w:val="28"/>
                <w:szCs w:val="28"/>
                <w:lang w:val="kk-KZ"/>
              </w:rPr>
              <m:t>i</m:t>
            </m:r>
          </m:sub>
        </m:sSub>
      </m:oMath>
      <w:r w:rsidRPr="00CB10F9">
        <w:rPr>
          <w:rFonts w:ascii="Times New Roman" w:hAnsi="Times New Roman" w:cs="Times New Roman"/>
          <w:sz w:val="28"/>
          <w:szCs w:val="28"/>
          <w:lang w:val="ru-RU"/>
        </w:rPr>
        <w:t xml:space="preserve">) той или иной реки характеризует степень их изменчивости, то есть чем больше </w:t>
      </w:r>
      <m:oMath>
        <m:sSub>
          <m:sSubPr>
            <m:ctrlPr>
              <w:rPr>
                <w:rFonts w:ascii="Cambria Math" w:hAnsi="Cambria Math" w:cs="Times New Roman"/>
                <w:i/>
                <w:sz w:val="28"/>
                <w:szCs w:val="28"/>
                <w:lang w:val="ru-MD"/>
              </w:rPr>
            </m:ctrlPr>
          </m:sSubPr>
          <m:e>
            <m:r>
              <w:rPr>
                <w:rFonts w:ascii="Cambria Math" w:hAnsi="Cambria Math" w:cs="Times New Roman"/>
                <w:sz w:val="28"/>
                <w:szCs w:val="28"/>
                <w:lang w:val="ru-MD"/>
              </w:rPr>
              <m:t>С</m:t>
            </m:r>
          </m:e>
          <m:sub>
            <m:r>
              <w:rPr>
                <w:rFonts w:ascii="Cambria Math" w:hAnsi="Cambria Math" w:cs="Times New Roman"/>
                <w:sz w:val="28"/>
                <w:szCs w:val="28"/>
                <w:lang w:val="en-US"/>
              </w:rPr>
              <m:t>v</m:t>
            </m:r>
          </m:sub>
        </m:sSub>
      </m:oMath>
      <w:r w:rsidRPr="00CB10F9">
        <w:rPr>
          <w:rFonts w:ascii="Times New Roman" w:eastAsiaTheme="minorEastAsia" w:hAnsi="Times New Roman" w:cs="Times New Roman"/>
          <w:sz w:val="28"/>
          <w:szCs w:val="28"/>
          <w:lang w:val="ru-MD"/>
        </w:rPr>
        <w:t xml:space="preserve">, тем больше </w:t>
      </w:r>
      <w:r w:rsidRPr="00CB10F9">
        <w:rPr>
          <w:rFonts w:ascii="Times New Roman" w:eastAsiaTheme="minorEastAsia" w:hAnsi="Times New Roman" w:cs="Times New Roman"/>
          <w:sz w:val="28"/>
          <w:szCs w:val="28"/>
          <w:lang w:val="ru-RU"/>
        </w:rPr>
        <w:t xml:space="preserve">изменчивость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Q</m:t>
            </m:r>
          </m:e>
          <m:sub>
            <m:r>
              <w:rPr>
                <w:rFonts w:ascii="Cambria Math" w:hAnsi="Cambria Math" w:cs="Times New Roman"/>
                <w:sz w:val="28"/>
                <w:szCs w:val="28"/>
                <w:lang w:val="kk-KZ"/>
              </w:rPr>
              <m:t>i</m:t>
            </m:r>
          </m:sub>
        </m:sSub>
      </m:oMath>
      <w:r w:rsidRPr="00CB10F9">
        <w:rPr>
          <w:rFonts w:ascii="Times New Roman" w:eastAsiaTheme="minorEastAsia" w:hAnsi="Times New Roman" w:cs="Times New Roman"/>
          <w:sz w:val="28"/>
          <w:szCs w:val="28"/>
          <w:lang w:val="ru-RU"/>
        </w:rPr>
        <w:t xml:space="preserve"> и</w:t>
      </w:r>
      <w:r w:rsidR="00C87BE7">
        <w:rPr>
          <w:rFonts w:ascii="Times New Roman" w:eastAsiaTheme="minorEastAsia" w:hAnsi="Times New Roman" w:cs="Times New Roman"/>
          <w:sz w:val="28"/>
          <w:szCs w:val="28"/>
          <w:lang w:val="ru-RU"/>
        </w:rPr>
        <w:t>,</w:t>
      </w:r>
      <w:r w:rsidRPr="00CB10F9">
        <w:rPr>
          <w:rFonts w:ascii="Times New Roman" w:eastAsiaTheme="minorEastAsia" w:hAnsi="Times New Roman" w:cs="Times New Roman"/>
          <w:sz w:val="28"/>
          <w:szCs w:val="28"/>
          <w:lang w:val="ru-RU"/>
        </w:rPr>
        <w:t xml:space="preserve"> как правило</w:t>
      </w:r>
      <w:r w:rsidR="00C87BE7">
        <w:rPr>
          <w:rFonts w:ascii="Times New Roman" w:eastAsiaTheme="minorEastAsia" w:hAnsi="Times New Roman" w:cs="Times New Roman"/>
          <w:sz w:val="28"/>
          <w:szCs w:val="28"/>
          <w:lang w:val="ru-RU"/>
        </w:rPr>
        <w:t>,</w:t>
      </w:r>
      <w:r w:rsidRPr="00CB10F9">
        <w:rPr>
          <w:rFonts w:ascii="Times New Roman" w:eastAsiaTheme="minorEastAsia" w:hAnsi="Times New Roman" w:cs="Times New Roman"/>
          <w:sz w:val="28"/>
          <w:szCs w:val="28"/>
          <w:lang w:val="ru-RU"/>
        </w:rPr>
        <w:t xml:space="preserve"> возрастает от более влажных к менее влажным районам. Эта природная закономерность четко проявляется в водосборной территории </w:t>
      </w:r>
      <w:r>
        <w:rPr>
          <w:rFonts w:ascii="Times New Roman" w:hAnsi="Times New Roman" w:cs="Times New Roman"/>
          <w:sz w:val="28"/>
          <w:szCs w:val="28"/>
          <w:lang w:val="ru-RU"/>
        </w:rPr>
        <w:t>Шу</w:t>
      </w:r>
      <w:r w:rsidRPr="007F0E64">
        <w:rPr>
          <w:rFonts w:ascii="Times New Roman" w:hAnsi="Times New Roman" w:cs="Times New Roman"/>
          <w:sz w:val="28"/>
          <w:szCs w:val="28"/>
          <w:lang w:val="ru-RU"/>
        </w:rPr>
        <w:t>-Талас</w:t>
      </w:r>
      <w:r>
        <w:rPr>
          <w:rFonts w:ascii="Times New Roman" w:hAnsi="Times New Roman" w:cs="Times New Roman"/>
          <w:sz w:val="28"/>
          <w:szCs w:val="28"/>
          <w:lang w:val="ru-RU"/>
        </w:rPr>
        <w:t>ского водохозяйственного бассейна</w:t>
      </w:r>
      <w:r w:rsidRPr="007F0E64">
        <w:rPr>
          <w:rFonts w:ascii="Times New Roman" w:hAnsi="Times New Roman" w:cs="Times New Roman"/>
          <w:sz w:val="28"/>
          <w:szCs w:val="28"/>
          <w:lang w:val="ru-RU"/>
        </w:rPr>
        <w:t>,</w:t>
      </w:r>
      <w:r w:rsidRPr="00CB10F9">
        <w:rPr>
          <w:rFonts w:ascii="Times New Roman" w:eastAsiaTheme="minorEastAsia" w:hAnsi="Times New Roman" w:cs="Times New Roman"/>
          <w:sz w:val="28"/>
          <w:szCs w:val="28"/>
          <w:lang w:val="ru-RU"/>
        </w:rPr>
        <w:t xml:space="preserve"> где источникам</w:t>
      </w:r>
      <w:r w:rsidR="006552C4">
        <w:rPr>
          <w:rFonts w:ascii="Times New Roman" w:eastAsiaTheme="minorEastAsia" w:hAnsi="Times New Roman" w:cs="Times New Roman"/>
          <w:sz w:val="28"/>
          <w:szCs w:val="28"/>
          <w:lang w:val="ru-RU"/>
        </w:rPr>
        <w:t xml:space="preserve">и питания в зонах формирования </w:t>
      </w:r>
      <w:r w:rsidRPr="00CB10F9">
        <w:rPr>
          <w:rFonts w:ascii="Times New Roman" w:eastAsiaTheme="minorEastAsia" w:hAnsi="Times New Roman" w:cs="Times New Roman"/>
          <w:sz w:val="28"/>
          <w:szCs w:val="28"/>
          <w:lang w:val="ru-RU"/>
        </w:rPr>
        <w:t xml:space="preserve">стока рек </w:t>
      </w:r>
      <w:r>
        <w:rPr>
          <w:rFonts w:ascii="Times New Roman" w:eastAsiaTheme="minorEastAsia" w:hAnsi="Times New Roman" w:cs="Times New Roman"/>
          <w:sz w:val="28"/>
          <w:szCs w:val="28"/>
          <w:lang w:val="ru-RU"/>
        </w:rPr>
        <w:t xml:space="preserve">Асса, </w:t>
      </w:r>
      <w:r w:rsidRPr="00CB10F9">
        <w:rPr>
          <w:rFonts w:ascii="Times New Roman" w:eastAsiaTheme="minorEastAsia" w:hAnsi="Times New Roman" w:cs="Times New Roman"/>
          <w:sz w:val="28"/>
          <w:szCs w:val="28"/>
          <w:lang w:val="ru-RU"/>
        </w:rPr>
        <w:t xml:space="preserve">Талас </w:t>
      </w:r>
      <w:r>
        <w:rPr>
          <w:rFonts w:ascii="Times New Roman" w:eastAsiaTheme="minorEastAsia" w:hAnsi="Times New Roman" w:cs="Times New Roman"/>
          <w:sz w:val="28"/>
          <w:szCs w:val="28"/>
          <w:lang w:val="ru-RU"/>
        </w:rPr>
        <w:t xml:space="preserve">и Шу </w:t>
      </w:r>
      <w:r w:rsidRPr="00CB10F9">
        <w:rPr>
          <w:rFonts w:ascii="Times New Roman" w:eastAsiaTheme="minorEastAsia" w:hAnsi="Times New Roman" w:cs="Times New Roman"/>
          <w:sz w:val="28"/>
          <w:szCs w:val="28"/>
          <w:lang w:val="ru-RU"/>
        </w:rPr>
        <w:t>являются ледники и атмосферные осадки</w:t>
      </w:r>
      <w:r w:rsidRPr="00CB10F9">
        <w:rPr>
          <w:rFonts w:ascii="Times New Roman" w:hAnsi="Times New Roman" w:cs="Times New Roman"/>
          <w:sz w:val="28"/>
          <w:szCs w:val="28"/>
          <w:lang w:val="ru-RU"/>
        </w:rPr>
        <w:t xml:space="preserve"> горной системы </w:t>
      </w:r>
      <w:r w:rsidRPr="009B6506">
        <w:rPr>
          <w:rFonts w:ascii="Times New Roman" w:hAnsi="Times New Roman" w:cs="Times New Roman"/>
          <w:sz w:val="28"/>
          <w:szCs w:val="28"/>
          <w:lang w:val="ru-RU"/>
        </w:rPr>
        <w:t>Северно</w:t>
      </w:r>
      <w:r>
        <w:rPr>
          <w:rFonts w:ascii="Times New Roman" w:hAnsi="Times New Roman" w:cs="Times New Roman"/>
          <w:sz w:val="28"/>
          <w:szCs w:val="28"/>
          <w:lang w:val="ru-RU"/>
        </w:rPr>
        <w:t>го</w:t>
      </w:r>
      <w:r w:rsidRPr="009B6506">
        <w:rPr>
          <w:rFonts w:ascii="Times New Roman" w:hAnsi="Times New Roman" w:cs="Times New Roman"/>
          <w:sz w:val="28"/>
          <w:szCs w:val="28"/>
          <w:lang w:val="ru-RU"/>
        </w:rPr>
        <w:t xml:space="preserve"> Тянь</w:t>
      </w:r>
      <w:r>
        <w:rPr>
          <w:rFonts w:ascii="Times New Roman" w:hAnsi="Times New Roman" w:cs="Times New Roman"/>
          <w:sz w:val="28"/>
          <w:szCs w:val="28"/>
          <w:lang w:val="ru-RU"/>
        </w:rPr>
        <w:t>-</w:t>
      </w:r>
      <w:r w:rsidRPr="009B6506">
        <w:rPr>
          <w:rFonts w:ascii="Times New Roman" w:hAnsi="Times New Roman" w:cs="Times New Roman"/>
          <w:sz w:val="28"/>
          <w:szCs w:val="28"/>
          <w:lang w:val="ru-RU"/>
        </w:rPr>
        <w:t>Шан</w:t>
      </w:r>
      <w:r>
        <w:rPr>
          <w:rFonts w:ascii="Times New Roman" w:hAnsi="Times New Roman" w:cs="Times New Roman"/>
          <w:sz w:val="28"/>
          <w:szCs w:val="28"/>
          <w:lang w:val="ru-RU"/>
        </w:rPr>
        <w:t xml:space="preserve">ь и </w:t>
      </w:r>
      <w:r w:rsidRPr="00CB10F9">
        <w:rPr>
          <w:rFonts w:ascii="Times New Roman" w:hAnsi="Times New Roman" w:cs="Times New Roman"/>
          <w:sz w:val="28"/>
          <w:szCs w:val="28"/>
          <w:lang w:val="ru-RU"/>
        </w:rPr>
        <w:t>Таласск</w:t>
      </w:r>
      <w:r>
        <w:rPr>
          <w:rFonts w:ascii="Times New Roman" w:hAnsi="Times New Roman" w:cs="Times New Roman"/>
          <w:sz w:val="28"/>
          <w:szCs w:val="28"/>
          <w:lang w:val="ru-RU"/>
        </w:rPr>
        <w:t>ого</w:t>
      </w:r>
      <w:r w:rsidRPr="00CB10F9">
        <w:rPr>
          <w:rFonts w:ascii="Times New Roman" w:hAnsi="Times New Roman" w:cs="Times New Roman"/>
          <w:sz w:val="28"/>
          <w:szCs w:val="28"/>
          <w:lang w:val="ru-RU"/>
        </w:rPr>
        <w:t>-Ала-Тоо, коэффициента вариации (</w:t>
      </w:r>
      <m:oMath>
        <m:sSub>
          <m:sSubPr>
            <m:ctrlPr>
              <w:rPr>
                <w:rFonts w:ascii="Cambria Math" w:hAnsi="Cambria Math" w:cs="Times New Roman"/>
                <w:i/>
                <w:sz w:val="28"/>
                <w:szCs w:val="28"/>
                <w:lang w:val="ru-MD"/>
              </w:rPr>
            </m:ctrlPr>
          </m:sSubPr>
          <m:e>
            <m:r>
              <w:rPr>
                <w:rFonts w:ascii="Cambria Math" w:hAnsi="Cambria Math" w:cs="Times New Roman"/>
                <w:sz w:val="28"/>
                <w:szCs w:val="28"/>
                <w:lang w:val="ru-MD"/>
              </w:rPr>
              <m:t>С</m:t>
            </m:r>
          </m:e>
          <m:sub>
            <m:r>
              <w:rPr>
                <w:rFonts w:ascii="Cambria Math" w:hAnsi="Cambria Math" w:cs="Times New Roman"/>
                <w:sz w:val="28"/>
                <w:szCs w:val="28"/>
                <w:lang w:val="en-US"/>
              </w:rPr>
              <m:t>v</m:t>
            </m:r>
          </m:sub>
        </m:sSub>
      </m:oMath>
      <w:r w:rsidRPr="00CB10F9">
        <w:rPr>
          <w:rFonts w:ascii="Times New Roman" w:hAnsi="Times New Roman" w:cs="Times New Roman"/>
          <w:sz w:val="28"/>
          <w:szCs w:val="28"/>
          <w:lang w:val="ru-RU"/>
        </w:rPr>
        <w:t>) среднегодового расхода воды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Q</m:t>
            </m:r>
          </m:e>
          <m:sub>
            <m:r>
              <w:rPr>
                <w:rFonts w:ascii="Cambria Math" w:hAnsi="Cambria Math" w:cs="Times New Roman"/>
                <w:sz w:val="28"/>
                <w:szCs w:val="28"/>
                <w:lang w:val="kk-KZ"/>
              </w:rPr>
              <m:t>i</m:t>
            </m:r>
          </m:sub>
        </m:sSub>
      </m:oMath>
      <w:r w:rsidRPr="00CB10F9">
        <w:rPr>
          <w:rFonts w:ascii="Times New Roman" w:hAnsi="Times New Roman" w:cs="Times New Roman"/>
          <w:sz w:val="28"/>
          <w:szCs w:val="28"/>
          <w:lang w:val="ru-RU"/>
        </w:rPr>
        <w:t xml:space="preserve">) составляют </w:t>
      </w:r>
      <w:r>
        <w:rPr>
          <w:rFonts w:ascii="Times New Roman" w:hAnsi="Times New Roman" w:cs="Times New Roman"/>
          <w:sz w:val="28"/>
          <w:szCs w:val="28"/>
          <w:lang w:val="ru-RU"/>
        </w:rPr>
        <w:t>0,258-0,759</w:t>
      </w:r>
      <w:r w:rsidRPr="00CB10F9">
        <w:rPr>
          <w:rFonts w:ascii="Times New Roman" w:hAnsi="Times New Roman" w:cs="Times New Roman"/>
          <w:sz w:val="28"/>
          <w:szCs w:val="28"/>
          <w:lang w:val="ru-RU"/>
        </w:rPr>
        <w:t xml:space="preserve">. </w:t>
      </w:r>
    </w:p>
    <w:p w14:paraId="777E4565" w14:textId="3764A498" w:rsidR="00CB10F9" w:rsidRPr="009B6506" w:rsidRDefault="00CB10F9" w:rsidP="00CB10F9">
      <w:pPr>
        <w:spacing w:after="0" w:line="240" w:lineRule="auto"/>
        <w:ind w:firstLine="709"/>
        <w:jc w:val="both"/>
        <w:rPr>
          <w:rFonts w:ascii="Times New Roman" w:hAnsi="Times New Roman" w:cs="Times New Roman"/>
          <w:sz w:val="28"/>
          <w:szCs w:val="28"/>
          <w:shd w:val="clear" w:color="auto" w:fill="FFFFFF"/>
          <w:lang w:val="ru-RU"/>
        </w:rPr>
      </w:pPr>
      <w:r w:rsidRPr="00CB10F9">
        <w:rPr>
          <w:rFonts w:ascii="Times New Roman" w:hAnsi="Times New Roman" w:cs="Times New Roman"/>
          <w:sz w:val="28"/>
          <w:szCs w:val="28"/>
          <w:lang w:val="ru-RU"/>
        </w:rPr>
        <w:t>В водосборной территории р</w:t>
      </w:r>
      <w:r w:rsidR="00C87BE7">
        <w:rPr>
          <w:rFonts w:ascii="Times New Roman" w:hAnsi="Times New Roman" w:cs="Times New Roman"/>
          <w:sz w:val="28"/>
          <w:szCs w:val="28"/>
          <w:lang w:val="ru-RU"/>
        </w:rPr>
        <w:t>.</w:t>
      </w:r>
      <w:r w:rsidR="006552C4">
        <w:rPr>
          <w:rFonts w:ascii="Times New Roman" w:hAnsi="Times New Roman" w:cs="Times New Roman"/>
          <w:sz w:val="28"/>
          <w:szCs w:val="28"/>
          <w:lang w:val="ru-RU"/>
        </w:rPr>
        <w:t>Куркуреу-Су</w:t>
      </w:r>
      <w:r w:rsidRPr="00CB10F9">
        <w:rPr>
          <w:rFonts w:ascii="Times New Roman" w:hAnsi="Times New Roman" w:cs="Times New Roman"/>
          <w:sz w:val="28"/>
          <w:szCs w:val="28"/>
          <w:lang w:val="ru-RU"/>
        </w:rPr>
        <w:t xml:space="preserve"> </w:t>
      </w:r>
      <w:r w:rsidR="00C87BE7">
        <w:rPr>
          <w:rFonts w:ascii="Times New Roman" w:hAnsi="Times New Roman" w:cs="Times New Roman"/>
          <w:sz w:val="28"/>
          <w:szCs w:val="28"/>
          <w:lang w:val="ru-RU"/>
        </w:rPr>
        <w:t>-</w:t>
      </w:r>
      <w:r w:rsidRPr="00CB10F9">
        <w:rPr>
          <w:rFonts w:ascii="Times New Roman" w:hAnsi="Times New Roman" w:cs="Times New Roman"/>
          <w:sz w:val="28"/>
          <w:szCs w:val="28"/>
          <w:lang w:val="ru-RU"/>
        </w:rPr>
        <w:t>Маймак и р</w:t>
      </w:r>
      <w:r w:rsidR="00C87BE7">
        <w:rPr>
          <w:rFonts w:ascii="Times New Roman" w:hAnsi="Times New Roman" w:cs="Times New Roman"/>
          <w:sz w:val="28"/>
          <w:szCs w:val="28"/>
          <w:lang w:val="ru-RU"/>
        </w:rPr>
        <w:t>.</w:t>
      </w:r>
      <w:r w:rsidRPr="00CB10F9">
        <w:rPr>
          <w:rFonts w:ascii="Times New Roman" w:hAnsi="Times New Roman" w:cs="Times New Roman"/>
          <w:sz w:val="28"/>
          <w:szCs w:val="28"/>
          <w:lang w:val="ru-RU"/>
        </w:rPr>
        <w:t xml:space="preserve">Асса </w:t>
      </w:r>
      <w:r w:rsidR="00C87BE7">
        <w:rPr>
          <w:rFonts w:ascii="Times New Roman" w:hAnsi="Times New Roman" w:cs="Times New Roman"/>
          <w:sz w:val="28"/>
          <w:szCs w:val="28"/>
          <w:lang w:val="ru-RU"/>
        </w:rPr>
        <w:t>-</w:t>
      </w:r>
      <w:r w:rsidRPr="00CB10F9">
        <w:rPr>
          <w:rFonts w:ascii="Times New Roman" w:hAnsi="Times New Roman" w:cs="Times New Roman"/>
          <w:sz w:val="28"/>
          <w:szCs w:val="28"/>
          <w:lang w:val="ru-RU"/>
        </w:rPr>
        <w:t xml:space="preserve"> Маймак, расположенных в предгорной зоне хребта Таласского-Ала-Тоо и склонах Каратау, где </w:t>
      </w:r>
      <w:r w:rsidR="00CF36D1">
        <w:rPr>
          <w:rFonts w:ascii="Times New Roman" w:hAnsi="Times New Roman" w:cs="Times New Roman"/>
          <w:sz w:val="28"/>
          <w:szCs w:val="28"/>
          <w:lang w:val="ru-RU"/>
        </w:rPr>
        <w:t>источниками ф</w:t>
      </w:r>
      <w:r w:rsidRPr="00CB10F9">
        <w:rPr>
          <w:rFonts w:ascii="Times New Roman" w:hAnsi="Times New Roman" w:cs="Times New Roman"/>
          <w:sz w:val="28"/>
          <w:szCs w:val="28"/>
          <w:lang w:val="ru-RU"/>
        </w:rPr>
        <w:t>ормир</w:t>
      </w:r>
      <w:r w:rsidR="00CF36D1">
        <w:rPr>
          <w:rFonts w:ascii="Times New Roman" w:hAnsi="Times New Roman" w:cs="Times New Roman"/>
          <w:sz w:val="28"/>
          <w:szCs w:val="28"/>
          <w:lang w:val="ru-RU"/>
        </w:rPr>
        <w:t>ования речного стока являю</w:t>
      </w:r>
      <w:r w:rsidR="00CF36D1" w:rsidRPr="00CB10F9">
        <w:rPr>
          <w:rFonts w:ascii="Times New Roman" w:hAnsi="Times New Roman" w:cs="Times New Roman"/>
          <w:sz w:val="28"/>
          <w:szCs w:val="28"/>
          <w:lang w:val="ru-RU"/>
        </w:rPr>
        <w:t xml:space="preserve">тся </w:t>
      </w:r>
      <w:r w:rsidRPr="00CB10F9">
        <w:rPr>
          <w:rFonts w:ascii="Times New Roman" w:hAnsi="Times New Roman" w:cs="Times New Roman"/>
          <w:sz w:val="28"/>
          <w:szCs w:val="28"/>
          <w:lang w:val="ru-RU"/>
        </w:rPr>
        <w:t>атмосферны</w:t>
      </w:r>
      <w:r w:rsidR="00CF36D1">
        <w:rPr>
          <w:rFonts w:ascii="Times New Roman" w:hAnsi="Times New Roman" w:cs="Times New Roman"/>
          <w:sz w:val="28"/>
          <w:szCs w:val="28"/>
          <w:lang w:val="ru-RU"/>
        </w:rPr>
        <w:t>е</w:t>
      </w:r>
      <w:r w:rsidRPr="00CB10F9">
        <w:rPr>
          <w:rFonts w:ascii="Times New Roman" w:hAnsi="Times New Roman" w:cs="Times New Roman"/>
          <w:sz w:val="28"/>
          <w:szCs w:val="28"/>
          <w:lang w:val="ru-RU"/>
        </w:rPr>
        <w:t xml:space="preserve"> осадк</w:t>
      </w:r>
      <w:r w:rsidR="00CF36D1">
        <w:rPr>
          <w:rFonts w:ascii="Times New Roman" w:hAnsi="Times New Roman" w:cs="Times New Roman"/>
          <w:sz w:val="28"/>
          <w:szCs w:val="28"/>
          <w:lang w:val="ru-RU"/>
        </w:rPr>
        <w:t>и</w:t>
      </w:r>
      <w:r w:rsidRPr="00CB10F9">
        <w:rPr>
          <w:rFonts w:ascii="Times New Roman" w:hAnsi="Times New Roman" w:cs="Times New Roman"/>
          <w:sz w:val="28"/>
          <w:szCs w:val="28"/>
          <w:lang w:val="ru-RU"/>
        </w:rPr>
        <w:t>, таяние снежного покрова</w:t>
      </w:r>
      <w:r w:rsidR="00CF36D1">
        <w:rPr>
          <w:rFonts w:ascii="Times New Roman" w:hAnsi="Times New Roman" w:cs="Times New Roman"/>
          <w:sz w:val="28"/>
          <w:szCs w:val="28"/>
          <w:lang w:val="ru-RU"/>
        </w:rPr>
        <w:t>,</w:t>
      </w:r>
      <w:r w:rsidRPr="00CB10F9">
        <w:rPr>
          <w:rFonts w:ascii="Times New Roman" w:hAnsi="Times New Roman" w:cs="Times New Roman"/>
          <w:sz w:val="28"/>
          <w:szCs w:val="28"/>
          <w:lang w:val="ru-RU"/>
        </w:rPr>
        <w:t xml:space="preserve"> грунтовы</w:t>
      </w:r>
      <w:r w:rsidR="00CF36D1">
        <w:rPr>
          <w:rFonts w:ascii="Times New Roman" w:hAnsi="Times New Roman" w:cs="Times New Roman"/>
          <w:sz w:val="28"/>
          <w:szCs w:val="28"/>
          <w:lang w:val="ru-RU"/>
        </w:rPr>
        <w:t>е</w:t>
      </w:r>
      <w:r w:rsidRPr="00CB10F9">
        <w:rPr>
          <w:rFonts w:ascii="Times New Roman" w:hAnsi="Times New Roman" w:cs="Times New Roman"/>
          <w:sz w:val="28"/>
          <w:szCs w:val="28"/>
          <w:lang w:val="ru-RU"/>
        </w:rPr>
        <w:t xml:space="preserve"> вод</w:t>
      </w:r>
      <w:r w:rsidR="00CF36D1">
        <w:rPr>
          <w:rFonts w:ascii="Times New Roman" w:hAnsi="Times New Roman" w:cs="Times New Roman"/>
          <w:sz w:val="28"/>
          <w:szCs w:val="28"/>
          <w:lang w:val="ru-RU"/>
        </w:rPr>
        <w:t>ы</w:t>
      </w:r>
      <w:r w:rsidRPr="00CB10F9">
        <w:rPr>
          <w:rFonts w:ascii="Times New Roman" w:hAnsi="Times New Roman" w:cs="Times New Roman"/>
          <w:sz w:val="28"/>
          <w:szCs w:val="28"/>
          <w:lang w:val="ru-RU"/>
        </w:rPr>
        <w:t xml:space="preserve"> и зон</w:t>
      </w:r>
      <w:r w:rsidR="00CF36D1">
        <w:rPr>
          <w:rFonts w:ascii="Times New Roman" w:hAnsi="Times New Roman" w:cs="Times New Roman"/>
          <w:sz w:val="28"/>
          <w:szCs w:val="28"/>
          <w:lang w:val="ru-RU"/>
        </w:rPr>
        <w:t>ы</w:t>
      </w:r>
      <w:r w:rsidRPr="00CB10F9">
        <w:rPr>
          <w:rFonts w:ascii="Times New Roman" w:hAnsi="Times New Roman" w:cs="Times New Roman"/>
          <w:sz w:val="28"/>
          <w:szCs w:val="28"/>
          <w:lang w:val="ru-RU"/>
        </w:rPr>
        <w:t xml:space="preserve"> магазинирования </w:t>
      </w:r>
      <w:r w:rsidR="00CF36D1">
        <w:rPr>
          <w:rFonts w:ascii="Times New Roman" w:hAnsi="Times New Roman" w:cs="Times New Roman"/>
          <w:sz w:val="28"/>
          <w:szCs w:val="28"/>
          <w:lang w:val="ru-RU"/>
        </w:rPr>
        <w:t xml:space="preserve">в </w:t>
      </w:r>
      <w:r w:rsidRPr="00CB10F9">
        <w:rPr>
          <w:rFonts w:ascii="Times New Roman" w:hAnsi="Times New Roman" w:cs="Times New Roman"/>
          <w:sz w:val="28"/>
          <w:szCs w:val="28"/>
          <w:lang w:val="ru-RU"/>
        </w:rPr>
        <w:t>песк</w:t>
      </w:r>
      <w:r w:rsidR="00CF36D1">
        <w:rPr>
          <w:rFonts w:ascii="Times New Roman" w:hAnsi="Times New Roman" w:cs="Times New Roman"/>
          <w:sz w:val="28"/>
          <w:szCs w:val="28"/>
          <w:lang w:val="ru-RU"/>
        </w:rPr>
        <w:t xml:space="preserve">ах Мойынкум. Здесь </w:t>
      </w:r>
      <w:r w:rsidRPr="00CB10F9">
        <w:rPr>
          <w:rFonts w:ascii="Times New Roman" w:hAnsi="Times New Roman" w:cs="Times New Roman"/>
          <w:sz w:val="28"/>
          <w:szCs w:val="28"/>
          <w:lang w:val="ru-RU"/>
        </w:rPr>
        <w:t>коэффициент вариации (</w:t>
      </w:r>
      <m:oMath>
        <m:sSub>
          <m:sSubPr>
            <m:ctrlPr>
              <w:rPr>
                <w:rFonts w:ascii="Cambria Math" w:hAnsi="Cambria Math" w:cs="Times New Roman"/>
                <w:i/>
                <w:sz w:val="28"/>
                <w:szCs w:val="28"/>
                <w:lang w:val="ru-MD"/>
              </w:rPr>
            </m:ctrlPr>
          </m:sSubPr>
          <m:e>
            <m:r>
              <w:rPr>
                <w:rFonts w:ascii="Cambria Math" w:hAnsi="Cambria Math" w:cs="Times New Roman"/>
                <w:sz w:val="28"/>
                <w:szCs w:val="28"/>
                <w:lang w:val="ru-MD"/>
              </w:rPr>
              <m:t>С</m:t>
            </m:r>
          </m:e>
          <m:sub>
            <m:r>
              <w:rPr>
                <w:rFonts w:ascii="Cambria Math" w:hAnsi="Cambria Math" w:cs="Times New Roman"/>
                <w:sz w:val="28"/>
                <w:szCs w:val="28"/>
                <w:lang w:val="en-US"/>
              </w:rPr>
              <m:t>v</m:t>
            </m:r>
          </m:sub>
        </m:sSub>
      </m:oMath>
      <w:r w:rsidRPr="00CB10F9">
        <w:rPr>
          <w:rFonts w:ascii="Times New Roman" w:hAnsi="Times New Roman" w:cs="Times New Roman"/>
          <w:sz w:val="28"/>
          <w:szCs w:val="28"/>
          <w:lang w:val="ru-RU"/>
        </w:rPr>
        <w:t>) среднегодового расхода воды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Q</m:t>
            </m:r>
          </m:e>
          <m:sub>
            <m:r>
              <w:rPr>
                <w:rFonts w:ascii="Cambria Math" w:hAnsi="Cambria Math" w:cs="Times New Roman"/>
                <w:sz w:val="28"/>
                <w:szCs w:val="28"/>
                <w:lang w:val="kk-KZ"/>
              </w:rPr>
              <m:t>i</m:t>
            </m:r>
          </m:sub>
        </m:sSub>
      </m:oMath>
      <w:r w:rsidRPr="00CB10F9">
        <w:rPr>
          <w:rFonts w:ascii="Times New Roman" w:hAnsi="Times New Roman" w:cs="Times New Roman"/>
          <w:sz w:val="28"/>
          <w:szCs w:val="28"/>
          <w:lang w:val="ru-RU"/>
        </w:rPr>
        <w:t xml:space="preserve">) соответственно составляет </w:t>
      </w:r>
      <w:r>
        <w:rPr>
          <w:rFonts w:ascii="Times New Roman" w:hAnsi="Times New Roman" w:cs="Times New Roman"/>
          <w:sz w:val="28"/>
          <w:szCs w:val="28"/>
          <w:lang w:val="ru-RU"/>
        </w:rPr>
        <w:t>0,759 и 0,339</w:t>
      </w:r>
      <w:r w:rsidRPr="00CB10F9">
        <w:rPr>
          <w:rFonts w:ascii="Times New Roman" w:hAnsi="Times New Roman" w:cs="Times New Roman"/>
          <w:sz w:val="28"/>
          <w:szCs w:val="28"/>
          <w:lang w:val="ru-RU"/>
        </w:rPr>
        <w:t xml:space="preserve"> (таблица </w:t>
      </w:r>
      <w:r w:rsidR="008A681A">
        <w:rPr>
          <w:rFonts w:ascii="Times New Roman" w:hAnsi="Times New Roman" w:cs="Times New Roman"/>
          <w:sz w:val="28"/>
          <w:szCs w:val="28"/>
          <w:lang w:val="ru-RU"/>
        </w:rPr>
        <w:t>7</w:t>
      </w:r>
      <w:r w:rsidRPr="00CB10F9">
        <w:rPr>
          <w:rFonts w:ascii="Times New Roman" w:hAnsi="Times New Roman" w:cs="Times New Roman"/>
          <w:sz w:val="28"/>
          <w:szCs w:val="28"/>
          <w:lang w:val="ru-RU"/>
        </w:rPr>
        <w:t>).</w:t>
      </w:r>
      <w:r w:rsidRPr="009B6506">
        <w:rPr>
          <w:rFonts w:ascii="Times New Roman" w:hAnsi="Times New Roman" w:cs="Times New Roman"/>
          <w:sz w:val="28"/>
          <w:szCs w:val="28"/>
          <w:shd w:val="clear" w:color="auto" w:fill="FFFFFF"/>
          <w:lang w:val="ru-RU"/>
        </w:rPr>
        <w:t xml:space="preserve"> </w:t>
      </w:r>
    </w:p>
    <w:p w14:paraId="5FD199E3" w14:textId="751B9880" w:rsidR="00CB10F9" w:rsidRDefault="00CB10F9" w:rsidP="00CB10F9">
      <w:pPr>
        <w:spacing w:after="0" w:line="240" w:lineRule="auto"/>
        <w:ind w:firstLine="709"/>
        <w:jc w:val="both"/>
        <w:rPr>
          <w:rFonts w:ascii="Times New Roman" w:hAnsi="Times New Roman" w:cs="Times New Roman"/>
          <w:sz w:val="28"/>
          <w:szCs w:val="28"/>
          <w:lang w:val="ru-RU"/>
        </w:rPr>
      </w:pPr>
      <w:r w:rsidRPr="00CB10F9">
        <w:rPr>
          <w:rFonts w:ascii="Times New Roman" w:hAnsi="Times New Roman" w:cs="Times New Roman"/>
          <w:sz w:val="28"/>
          <w:szCs w:val="28"/>
          <w:lang w:val="ru-RU"/>
        </w:rPr>
        <w:t>Коэффициент вариации (</w:t>
      </w:r>
      <m:oMath>
        <m:sSub>
          <m:sSubPr>
            <m:ctrlPr>
              <w:rPr>
                <w:rFonts w:ascii="Cambria Math" w:hAnsi="Cambria Math" w:cs="Times New Roman"/>
                <w:i/>
                <w:sz w:val="28"/>
                <w:szCs w:val="28"/>
                <w:lang w:val="ru-MD"/>
              </w:rPr>
            </m:ctrlPr>
          </m:sSubPr>
          <m:e>
            <m:r>
              <w:rPr>
                <w:rFonts w:ascii="Cambria Math" w:hAnsi="Cambria Math" w:cs="Times New Roman"/>
                <w:sz w:val="28"/>
                <w:szCs w:val="28"/>
                <w:lang w:val="ru-MD"/>
              </w:rPr>
              <m:t>С</m:t>
            </m:r>
          </m:e>
          <m:sub>
            <m:r>
              <w:rPr>
                <w:rFonts w:ascii="Cambria Math" w:hAnsi="Cambria Math" w:cs="Times New Roman"/>
                <w:sz w:val="28"/>
                <w:szCs w:val="28"/>
                <w:lang w:val="en-US"/>
              </w:rPr>
              <m:t>v</m:t>
            </m:r>
          </m:sub>
        </m:sSub>
      </m:oMath>
      <w:r w:rsidRPr="00CB10F9">
        <w:rPr>
          <w:rFonts w:ascii="Times New Roman" w:hAnsi="Times New Roman" w:cs="Times New Roman"/>
          <w:sz w:val="28"/>
          <w:szCs w:val="28"/>
          <w:lang w:val="ru-RU"/>
        </w:rPr>
        <w:t>) среднегодового расхода воды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Q</m:t>
            </m:r>
          </m:e>
          <m:sub>
            <m:r>
              <w:rPr>
                <w:rFonts w:ascii="Cambria Math" w:hAnsi="Cambria Math" w:cs="Times New Roman"/>
                <w:sz w:val="28"/>
                <w:szCs w:val="28"/>
                <w:lang w:val="kk-KZ"/>
              </w:rPr>
              <m:t>i</m:t>
            </m:r>
          </m:sub>
        </m:sSub>
      </m:oMath>
      <w:r w:rsidRPr="00CB10F9">
        <w:rPr>
          <w:rFonts w:ascii="Times New Roman" w:hAnsi="Times New Roman" w:cs="Times New Roman"/>
          <w:sz w:val="28"/>
          <w:szCs w:val="28"/>
          <w:lang w:val="ru-RU"/>
        </w:rPr>
        <w:t>) в зоне регулирования и использования водных ресурсов реки Талас, по данным гидрологических постов Кировское</w:t>
      </w:r>
      <w:r>
        <w:rPr>
          <w:rFonts w:ascii="Times New Roman" w:hAnsi="Times New Roman" w:cs="Times New Roman"/>
          <w:sz w:val="28"/>
          <w:szCs w:val="28"/>
          <w:lang w:val="ru-RU"/>
        </w:rPr>
        <w:t xml:space="preserve"> и </w:t>
      </w:r>
      <w:r w:rsidRPr="00CB10F9">
        <w:rPr>
          <w:rFonts w:ascii="Times New Roman" w:hAnsi="Times New Roman" w:cs="Times New Roman"/>
          <w:sz w:val="28"/>
          <w:szCs w:val="28"/>
          <w:lang w:val="ru-RU"/>
        </w:rPr>
        <w:t xml:space="preserve">Жасоркенет, расположенных в среднем течении (предгорной зоне) и зоне </w:t>
      </w:r>
      <w:r>
        <w:rPr>
          <w:rFonts w:ascii="Times New Roman" w:hAnsi="Times New Roman" w:cs="Times New Roman"/>
          <w:sz w:val="28"/>
          <w:szCs w:val="28"/>
          <w:lang w:val="ru-RU"/>
        </w:rPr>
        <w:t>использования водных ресурсов</w:t>
      </w:r>
      <w:r w:rsidRPr="00CB10F9">
        <w:rPr>
          <w:rFonts w:ascii="Times New Roman" w:hAnsi="Times New Roman" w:cs="Times New Roman"/>
          <w:sz w:val="28"/>
          <w:szCs w:val="28"/>
          <w:lang w:val="ru-RU"/>
        </w:rPr>
        <w:t xml:space="preserve"> (</w:t>
      </w:r>
      <w:r>
        <w:rPr>
          <w:rFonts w:ascii="Times New Roman" w:hAnsi="Times New Roman" w:cs="Times New Roman"/>
          <w:sz w:val="28"/>
          <w:szCs w:val="28"/>
          <w:lang w:val="ru-RU"/>
        </w:rPr>
        <w:t>предгорной равнинной</w:t>
      </w:r>
      <w:r w:rsidRPr="00CB10F9">
        <w:rPr>
          <w:rFonts w:ascii="Times New Roman" w:hAnsi="Times New Roman" w:cs="Times New Roman"/>
          <w:sz w:val="28"/>
          <w:szCs w:val="28"/>
          <w:lang w:val="ru-RU"/>
        </w:rPr>
        <w:t xml:space="preserve"> зоне) поверхностного стока количественное значение соответственно в пространственном масштабе увеличивается и составляет </w:t>
      </w:r>
      <w:r>
        <w:rPr>
          <w:rFonts w:ascii="Times New Roman" w:hAnsi="Times New Roman" w:cs="Times New Roman"/>
          <w:sz w:val="28"/>
          <w:szCs w:val="28"/>
          <w:lang w:val="ru-RU"/>
        </w:rPr>
        <w:t>0,477 и 0,472</w:t>
      </w:r>
      <w:r w:rsidRPr="00CB10F9">
        <w:rPr>
          <w:rFonts w:ascii="Times New Roman" w:hAnsi="Times New Roman" w:cs="Times New Roman"/>
          <w:sz w:val="28"/>
          <w:szCs w:val="28"/>
          <w:lang w:val="ru-RU"/>
        </w:rPr>
        <w:t xml:space="preserve"> (таблица </w:t>
      </w:r>
      <w:r w:rsidR="008A681A">
        <w:rPr>
          <w:rFonts w:ascii="Times New Roman" w:hAnsi="Times New Roman" w:cs="Times New Roman"/>
          <w:sz w:val="28"/>
          <w:szCs w:val="28"/>
          <w:lang w:val="ru-RU"/>
        </w:rPr>
        <w:t>7</w:t>
      </w:r>
      <w:r w:rsidRPr="00CB10F9">
        <w:rPr>
          <w:rFonts w:ascii="Times New Roman" w:hAnsi="Times New Roman" w:cs="Times New Roman"/>
          <w:sz w:val="28"/>
          <w:szCs w:val="28"/>
          <w:lang w:val="ru-RU"/>
        </w:rPr>
        <w:t>).</w:t>
      </w:r>
    </w:p>
    <w:p w14:paraId="3B0F3A35" w14:textId="6EEE1DD4" w:rsidR="00B7678C" w:rsidRDefault="00B7678C" w:rsidP="00B7678C">
      <w:pPr>
        <w:spacing w:after="0" w:line="240" w:lineRule="auto"/>
        <w:ind w:firstLine="709"/>
        <w:jc w:val="both"/>
        <w:rPr>
          <w:rFonts w:ascii="Times New Roman" w:hAnsi="Times New Roman" w:cs="Times New Roman"/>
          <w:sz w:val="28"/>
          <w:szCs w:val="28"/>
          <w:lang w:val="ru-RU"/>
        </w:rPr>
      </w:pPr>
      <w:r w:rsidRPr="00CB10F9">
        <w:rPr>
          <w:rFonts w:ascii="Times New Roman" w:hAnsi="Times New Roman" w:cs="Times New Roman"/>
          <w:sz w:val="28"/>
          <w:szCs w:val="28"/>
          <w:lang w:val="ru-RU"/>
        </w:rPr>
        <w:t>В водосборной территории реки</w:t>
      </w:r>
      <w:r>
        <w:rPr>
          <w:rFonts w:ascii="Times New Roman" w:hAnsi="Times New Roman" w:cs="Times New Roman"/>
          <w:sz w:val="28"/>
          <w:szCs w:val="28"/>
          <w:lang w:val="ru-RU"/>
        </w:rPr>
        <w:t xml:space="preserve"> Шу,</w:t>
      </w:r>
      <w:r w:rsidRPr="00B7678C">
        <w:rPr>
          <w:rFonts w:ascii="Times New Roman" w:hAnsi="Times New Roman" w:cs="Times New Roman"/>
          <w:sz w:val="28"/>
          <w:szCs w:val="28"/>
          <w:lang w:val="ru-RU"/>
        </w:rPr>
        <w:t xml:space="preserve"> </w:t>
      </w:r>
      <w:r w:rsidRPr="00CB10F9">
        <w:rPr>
          <w:rFonts w:ascii="Times New Roman" w:hAnsi="Times New Roman" w:cs="Times New Roman"/>
          <w:sz w:val="28"/>
          <w:szCs w:val="28"/>
          <w:lang w:val="ru-RU"/>
        </w:rPr>
        <w:t>Коэффициент вариации (</w:t>
      </w:r>
      <m:oMath>
        <m:sSub>
          <m:sSubPr>
            <m:ctrlPr>
              <w:rPr>
                <w:rFonts w:ascii="Cambria Math" w:hAnsi="Cambria Math" w:cs="Times New Roman"/>
                <w:i/>
                <w:sz w:val="28"/>
                <w:szCs w:val="28"/>
                <w:lang w:val="ru-MD"/>
              </w:rPr>
            </m:ctrlPr>
          </m:sSubPr>
          <m:e>
            <m:r>
              <w:rPr>
                <w:rFonts w:ascii="Cambria Math" w:hAnsi="Cambria Math" w:cs="Times New Roman"/>
                <w:sz w:val="28"/>
                <w:szCs w:val="28"/>
                <w:lang w:val="ru-MD"/>
              </w:rPr>
              <m:t>С</m:t>
            </m:r>
          </m:e>
          <m:sub>
            <m:r>
              <w:rPr>
                <w:rFonts w:ascii="Cambria Math" w:hAnsi="Cambria Math" w:cs="Times New Roman"/>
                <w:sz w:val="28"/>
                <w:szCs w:val="28"/>
                <w:lang w:val="en-US"/>
              </w:rPr>
              <m:t>v</m:t>
            </m:r>
          </m:sub>
        </m:sSub>
      </m:oMath>
      <w:r w:rsidRPr="00CB10F9">
        <w:rPr>
          <w:rFonts w:ascii="Times New Roman" w:hAnsi="Times New Roman" w:cs="Times New Roman"/>
          <w:sz w:val="28"/>
          <w:szCs w:val="28"/>
          <w:lang w:val="ru-RU"/>
        </w:rPr>
        <w:t>) среднегодового расхода воды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Q</m:t>
            </m:r>
          </m:e>
          <m:sub>
            <m:r>
              <w:rPr>
                <w:rFonts w:ascii="Cambria Math" w:hAnsi="Cambria Math" w:cs="Times New Roman"/>
                <w:sz w:val="28"/>
                <w:szCs w:val="28"/>
                <w:lang w:val="kk-KZ"/>
              </w:rPr>
              <m:t>i</m:t>
            </m:r>
          </m:sub>
        </m:sSub>
      </m:oMath>
      <w:r w:rsidRPr="00CB10F9">
        <w:rPr>
          <w:rFonts w:ascii="Times New Roman" w:hAnsi="Times New Roman" w:cs="Times New Roman"/>
          <w:sz w:val="28"/>
          <w:szCs w:val="28"/>
          <w:lang w:val="ru-RU"/>
        </w:rPr>
        <w:t xml:space="preserve">) в зоне регулирования и использования </w:t>
      </w:r>
      <w:r w:rsidRPr="00CB10F9">
        <w:rPr>
          <w:rFonts w:ascii="Times New Roman" w:hAnsi="Times New Roman" w:cs="Times New Roman"/>
          <w:sz w:val="28"/>
          <w:szCs w:val="28"/>
          <w:lang w:val="ru-RU"/>
        </w:rPr>
        <w:lastRenderedPageBreak/>
        <w:t>водных ресурсов</w:t>
      </w:r>
      <w:r>
        <w:rPr>
          <w:rFonts w:ascii="Times New Roman" w:hAnsi="Times New Roman" w:cs="Times New Roman"/>
          <w:sz w:val="28"/>
          <w:szCs w:val="28"/>
          <w:lang w:val="ru-RU"/>
        </w:rPr>
        <w:t xml:space="preserve">, </w:t>
      </w:r>
      <w:r w:rsidRPr="00CB10F9">
        <w:rPr>
          <w:rFonts w:ascii="Times New Roman" w:hAnsi="Times New Roman" w:cs="Times New Roman"/>
          <w:sz w:val="28"/>
          <w:szCs w:val="28"/>
          <w:lang w:val="ru-RU"/>
        </w:rPr>
        <w:t xml:space="preserve">по данным гидрологических постов </w:t>
      </w:r>
      <w:r w:rsidR="003071B8">
        <w:rPr>
          <w:rFonts w:ascii="Times New Roman" w:hAnsi="Times New Roman" w:cs="Times New Roman"/>
          <w:sz w:val="28"/>
          <w:szCs w:val="28"/>
          <w:lang w:val="ru-RU"/>
        </w:rPr>
        <w:t>Милянфан и Тасотке</w:t>
      </w:r>
      <w:r>
        <w:rPr>
          <w:rFonts w:ascii="Times New Roman" w:hAnsi="Times New Roman" w:cs="Times New Roman"/>
          <w:sz w:val="28"/>
          <w:szCs w:val="28"/>
          <w:lang w:val="ru-RU"/>
        </w:rPr>
        <w:t xml:space="preserve">ль соответственно </w:t>
      </w:r>
      <w:r w:rsidRPr="00CB10F9">
        <w:rPr>
          <w:rFonts w:ascii="Times New Roman" w:hAnsi="Times New Roman" w:cs="Times New Roman"/>
          <w:sz w:val="28"/>
          <w:szCs w:val="28"/>
          <w:lang w:val="ru-RU"/>
        </w:rPr>
        <w:t xml:space="preserve">составляет </w:t>
      </w:r>
      <w:r>
        <w:rPr>
          <w:rFonts w:ascii="Times New Roman" w:hAnsi="Times New Roman" w:cs="Times New Roman"/>
          <w:sz w:val="28"/>
          <w:szCs w:val="28"/>
          <w:lang w:val="ru-RU"/>
        </w:rPr>
        <w:t>0,477 и 0,472</w:t>
      </w:r>
      <w:r w:rsidRPr="00CB10F9">
        <w:rPr>
          <w:rFonts w:ascii="Times New Roman" w:hAnsi="Times New Roman" w:cs="Times New Roman"/>
          <w:sz w:val="28"/>
          <w:szCs w:val="28"/>
          <w:lang w:val="ru-RU"/>
        </w:rPr>
        <w:t xml:space="preserve"> (таблица </w:t>
      </w:r>
      <w:r w:rsidR="008A681A">
        <w:rPr>
          <w:rFonts w:ascii="Times New Roman" w:hAnsi="Times New Roman" w:cs="Times New Roman"/>
          <w:sz w:val="28"/>
          <w:szCs w:val="28"/>
          <w:lang w:val="ru-RU"/>
        </w:rPr>
        <w:t>7</w:t>
      </w:r>
      <w:r w:rsidRPr="00CB10F9">
        <w:rPr>
          <w:rFonts w:ascii="Times New Roman" w:hAnsi="Times New Roman" w:cs="Times New Roman"/>
          <w:sz w:val="28"/>
          <w:szCs w:val="28"/>
          <w:lang w:val="ru-RU"/>
        </w:rPr>
        <w:t>).</w:t>
      </w:r>
    </w:p>
    <w:p w14:paraId="42391B9E" w14:textId="4BF693C6" w:rsidR="00CB10F9" w:rsidRPr="00CB10F9" w:rsidRDefault="00CB10F9" w:rsidP="00CB10F9">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cs="Times New Roman"/>
          <w:sz w:val="28"/>
          <w:szCs w:val="28"/>
          <w:lang w:val="ru-RU"/>
        </w:rPr>
        <w:t>Асимметричность кривой распределения</w:t>
      </w:r>
      <w:r w:rsidRPr="00CB10F9">
        <w:rPr>
          <w:rFonts w:ascii="Times New Roman" w:hAnsi="Times New Roman" w:cs="Times New Roman"/>
          <w:sz w:val="28"/>
          <w:szCs w:val="28"/>
          <w:lang w:val="ru-RU"/>
        </w:rPr>
        <w:t xml:space="preserve"> среднегодового </w:t>
      </w:r>
      <w:r w:rsidR="00EA79ED">
        <w:rPr>
          <w:rFonts w:ascii="Times New Roman" w:hAnsi="Times New Roman" w:cs="Times New Roman"/>
          <w:sz w:val="28"/>
          <w:szCs w:val="28"/>
          <w:lang w:val="ru-RU"/>
        </w:rPr>
        <w:t>стока</w:t>
      </w:r>
      <w:r w:rsidRPr="00CB10F9">
        <w:rPr>
          <w:rFonts w:ascii="Times New Roman" w:hAnsi="Times New Roman" w:cs="Times New Roman"/>
          <w:sz w:val="28"/>
          <w:szCs w:val="28"/>
          <w:lang w:val="ru-RU"/>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Q</m:t>
            </m:r>
          </m:e>
          <m:sub>
            <m:r>
              <w:rPr>
                <w:rFonts w:ascii="Cambria Math" w:hAnsi="Cambria Math" w:cs="Times New Roman"/>
                <w:sz w:val="28"/>
                <w:szCs w:val="28"/>
                <w:lang w:val="kk-KZ"/>
              </w:rPr>
              <m:t>i</m:t>
            </m:r>
          </m:sub>
        </m:sSub>
      </m:oMath>
      <w:r w:rsidRPr="00CB10F9">
        <w:rPr>
          <w:rFonts w:ascii="Times New Roman" w:hAnsi="Times New Roman" w:cs="Times New Roman"/>
          <w:sz w:val="28"/>
          <w:szCs w:val="28"/>
          <w:lang w:val="ru-RU"/>
        </w:rPr>
        <w:t xml:space="preserve">) </w:t>
      </w:r>
      <w:r w:rsidRPr="009B6506">
        <w:rPr>
          <w:rFonts w:ascii="Times New Roman" w:hAnsi="Times New Roman" w:cs="Times New Roman"/>
          <w:sz w:val="28"/>
          <w:szCs w:val="28"/>
          <w:lang w:val="ru-RU"/>
        </w:rPr>
        <w:t>характеризуется коэффициентом асимметрии</w:t>
      </w:r>
      <w:r w:rsidRPr="00CB10F9">
        <w:rPr>
          <w:rFonts w:ascii="Times New Roman" w:hAnsi="Times New Roman" w:cs="Times New Roman"/>
          <w:sz w:val="28"/>
          <w:szCs w:val="28"/>
          <w:lang w:val="ru-RU"/>
        </w:rPr>
        <w:t xml:space="preserve"> (</w:t>
      </w:r>
      <m:oMath>
        <m:sSub>
          <m:sSubPr>
            <m:ctrlPr>
              <w:rPr>
                <w:rFonts w:ascii="Cambria Math" w:hAnsi="Cambria Math" w:cs="Times New Roman"/>
                <w:i/>
                <w:sz w:val="28"/>
                <w:szCs w:val="28"/>
                <w:lang w:val="ru-MD"/>
              </w:rPr>
            </m:ctrlPr>
          </m:sSubPr>
          <m:e>
            <m:r>
              <w:rPr>
                <w:rFonts w:ascii="Cambria Math" w:hAnsi="Cambria Math" w:cs="Times New Roman"/>
                <w:sz w:val="28"/>
                <w:szCs w:val="28"/>
                <w:lang w:val="ru-MD"/>
              </w:rPr>
              <m:t>C</m:t>
            </m:r>
          </m:e>
          <m:sub>
            <m:r>
              <w:rPr>
                <w:rFonts w:ascii="Cambria Math" w:hAnsi="Cambria Math" w:cs="Times New Roman"/>
                <w:sz w:val="28"/>
                <w:szCs w:val="28"/>
                <w:lang w:val="ru-MD"/>
              </w:rPr>
              <m:t>s</m:t>
            </m:r>
          </m:sub>
        </m:sSub>
      </m:oMath>
      <w:r w:rsidR="003071B8">
        <w:rPr>
          <w:rFonts w:ascii="Times New Roman" w:hAnsi="Times New Roman" w:cs="Times New Roman"/>
          <w:sz w:val="28"/>
          <w:szCs w:val="28"/>
          <w:lang w:val="ru-RU"/>
        </w:rPr>
        <w:t xml:space="preserve">) и </w:t>
      </w:r>
      <w:r w:rsidRPr="00CB10F9">
        <w:rPr>
          <w:rFonts w:ascii="Times New Roman" w:hAnsi="Times New Roman" w:cs="Times New Roman"/>
          <w:sz w:val="28"/>
          <w:szCs w:val="28"/>
          <w:lang w:val="ru-RU"/>
        </w:rPr>
        <w:t>показывают центр распределения его насколько смещены относительно моды (величина признака временного ряда, которые наиболее часто встречается в данной совокупности) и медианы (значения признака, которые находятся на середину временного ряда) в сторону высокого значения среднегодового расхода воды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Q</m:t>
            </m:r>
          </m:e>
          <m:sub>
            <m:r>
              <w:rPr>
                <w:rFonts w:ascii="Cambria Math" w:hAnsi="Cambria Math" w:cs="Times New Roman"/>
                <w:sz w:val="28"/>
                <w:szCs w:val="28"/>
                <w:lang w:val="kk-KZ"/>
              </w:rPr>
              <m:t>i</m:t>
            </m:r>
          </m:sub>
        </m:sSub>
      </m:oMath>
      <w:r w:rsidRPr="00CB10F9">
        <w:rPr>
          <w:rFonts w:ascii="Times New Roman" w:hAnsi="Times New Roman" w:cs="Times New Roman"/>
          <w:sz w:val="28"/>
          <w:szCs w:val="28"/>
          <w:lang w:val="ru-RU"/>
        </w:rPr>
        <w:t>) той или иной реки, то есть их количественное значение в пространственном масштабе на территории водосбора бассейна реки Асса-Талас, вкл</w:t>
      </w:r>
      <w:r w:rsidR="006552C4">
        <w:rPr>
          <w:rFonts w:ascii="Times New Roman" w:hAnsi="Times New Roman" w:cs="Times New Roman"/>
          <w:sz w:val="28"/>
          <w:szCs w:val="28"/>
          <w:lang w:val="ru-RU"/>
        </w:rPr>
        <w:t>ючающих реки Талас, Куркуреу-Су</w:t>
      </w:r>
      <w:r w:rsidR="003071B8">
        <w:rPr>
          <w:rFonts w:ascii="Times New Roman" w:hAnsi="Times New Roman" w:cs="Times New Roman"/>
          <w:sz w:val="28"/>
          <w:szCs w:val="28"/>
          <w:lang w:val="ru-RU"/>
        </w:rPr>
        <w:t xml:space="preserve"> и</w:t>
      </w:r>
      <w:r w:rsidRPr="00CB10F9">
        <w:rPr>
          <w:rFonts w:ascii="Times New Roman" w:hAnsi="Times New Roman" w:cs="Times New Roman"/>
          <w:sz w:val="28"/>
          <w:szCs w:val="28"/>
          <w:lang w:val="ru-RU"/>
        </w:rPr>
        <w:t xml:space="preserve"> Асса, изменяются от </w:t>
      </w:r>
      <w:r w:rsidR="00B7678C">
        <w:rPr>
          <w:rFonts w:ascii="Times New Roman" w:hAnsi="Times New Roman" w:cs="Times New Roman"/>
          <w:sz w:val="28"/>
          <w:szCs w:val="28"/>
          <w:lang w:val="ru-RU"/>
        </w:rPr>
        <w:t>0,239</w:t>
      </w:r>
      <w:r w:rsidRPr="00CB10F9">
        <w:rPr>
          <w:rFonts w:ascii="Times New Roman" w:hAnsi="Times New Roman" w:cs="Times New Roman"/>
          <w:sz w:val="28"/>
          <w:szCs w:val="28"/>
          <w:lang w:val="ru-RU"/>
        </w:rPr>
        <w:t xml:space="preserve"> до</w:t>
      </w:r>
      <w:r w:rsidR="00B7678C">
        <w:rPr>
          <w:rFonts w:ascii="Times New Roman" w:hAnsi="Times New Roman" w:cs="Times New Roman"/>
          <w:sz w:val="28"/>
          <w:szCs w:val="28"/>
          <w:lang w:val="ru-RU"/>
        </w:rPr>
        <w:t xml:space="preserve"> 2,331</w:t>
      </w:r>
      <w:r w:rsidRPr="00CB10F9">
        <w:rPr>
          <w:rFonts w:ascii="Times New Roman" w:hAnsi="Times New Roman" w:cs="Times New Roman"/>
          <w:sz w:val="28"/>
          <w:szCs w:val="28"/>
          <w:lang w:val="ru-RU"/>
        </w:rPr>
        <w:t xml:space="preserve"> и</w:t>
      </w:r>
      <w:r w:rsidR="003071B8">
        <w:rPr>
          <w:rFonts w:ascii="Times New Roman" w:hAnsi="Times New Roman" w:cs="Times New Roman"/>
          <w:sz w:val="28"/>
          <w:szCs w:val="28"/>
          <w:lang w:val="ru-RU"/>
        </w:rPr>
        <w:t xml:space="preserve"> в бассейне реки Шу</w:t>
      </w:r>
      <w:r w:rsidRPr="00CB10F9">
        <w:rPr>
          <w:rFonts w:ascii="Times New Roman" w:hAnsi="Times New Roman" w:cs="Times New Roman"/>
          <w:sz w:val="28"/>
          <w:szCs w:val="28"/>
          <w:lang w:val="ru-RU"/>
        </w:rPr>
        <w:t xml:space="preserve"> </w:t>
      </w:r>
      <w:r w:rsidR="00B7678C">
        <w:rPr>
          <w:rFonts w:ascii="Times New Roman" w:hAnsi="Times New Roman" w:cs="Times New Roman"/>
          <w:sz w:val="28"/>
          <w:szCs w:val="28"/>
          <w:lang w:val="ru-RU"/>
        </w:rPr>
        <w:t xml:space="preserve">0,192-0,499, то есть </w:t>
      </w:r>
      <w:r w:rsidRPr="00CB10F9">
        <w:rPr>
          <w:rFonts w:ascii="Times New Roman" w:hAnsi="Times New Roman" w:cs="Times New Roman"/>
          <w:sz w:val="28"/>
          <w:szCs w:val="28"/>
          <w:lang w:val="ru-RU"/>
        </w:rPr>
        <w:t xml:space="preserve">в определенной степени </w:t>
      </w:r>
      <w:r w:rsidR="00EA79ED">
        <w:rPr>
          <w:rFonts w:ascii="Times New Roman" w:hAnsi="Times New Roman" w:cs="Times New Roman"/>
          <w:sz w:val="28"/>
          <w:szCs w:val="28"/>
          <w:lang w:val="ru-RU"/>
        </w:rPr>
        <w:t>показывае</w:t>
      </w:r>
      <w:r w:rsidRPr="009B6506">
        <w:rPr>
          <w:rFonts w:ascii="Times New Roman" w:hAnsi="Times New Roman" w:cs="Times New Roman"/>
          <w:sz w:val="28"/>
          <w:szCs w:val="28"/>
          <w:lang w:val="ru-RU"/>
        </w:rPr>
        <w:t xml:space="preserve">т о наличии прямо пропорциональной зависимости между коэффициентом асимметрии </w:t>
      </w:r>
      <w:r w:rsidRPr="00CB10F9">
        <w:rPr>
          <w:rFonts w:ascii="Times New Roman" w:hAnsi="Times New Roman" w:cs="Times New Roman"/>
          <w:sz w:val="28"/>
          <w:szCs w:val="28"/>
          <w:lang w:val="ru-RU"/>
        </w:rPr>
        <w:t>(</w:t>
      </w:r>
      <m:oMath>
        <m:sSub>
          <m:sSubPr>
            <m:ctrlPr>
              <w:rPr>
                <w:rFonts w:ascii="Cambria Math" w:hAnsi="Cambria Math" w:cs="Times New Roman"/>
                <w:i/>
                <w:sz w:val="28"/>
                <w:szCs w:val="28"/>
                <w:lang w:val="ru-MD"/>
              </w:rPr>
            </m:ctrlPr>
          </m:sSubPr>
          <m:e>
            <m:r>
              <w:rPr>
                <w:rFonts w:ascii="Cambria Math" w:hAnsi="Cambria Math" w:cs="Times New Roman"/>
                <w:sz w:val="28"/>
                <w:szCs w:val="28"/>
                <w:lang w:val="ru-MD"/>
              </w:rPr>
              <m:t>C</m:t>
            </m:r>
          </m:e>
          <m:sub>
            <m:r>
              <w:rPr>
                <w:rFonts w:ascii="Cambria Math" w:hAnsi="Cambria Math" w:cs="Times New Roman"/>
                <w:sz w:val="28"/>
                <w:szCs w:val="28"/>
                <w:lang w:val="ru-MD"/>
              </w:rPr>
              <m:t>s</m:t>
            </m:r>
          </m:sub>
        </m:sSub>
      </m:oMath>
      <w:r w:rsidRPr="00CB10F9">
        <w:rPr>
          <w:rFonts w:ascii="Times New Roman" w:hAnsi="Times New Roman" w:cs="Times New Roman"/>
          <w:sz w:val="28"/>
          <w:szCs w:val="28"/>
          <w:lang w:val="ru-RU"/>
        </w:rPr>
        <w:t xml:space="preserve">) </w:t>
      </w:r>
      <w:r w:rsidRPr="009B6506">
        <w:rPr>
          <w:rFonts w:ascii="Times New Roman" w:hAnsi="Times New Roman" w:cs="Times New Roman"/>
          <w:sz w:val="28"/>
          <w:szCs w:val="28"/>
          <w:lang w:val="ru-RU"/>
        </w:rPr>
        <w:t>и коэффициентом вариации</w:t>
      </w:r>
      <w:r w:rsidRPr="00CB10F9">
        <w:rPr>
          <w:rFonts w:ascii="Times New Roman" w:hAnsi="Times New Roman" w:cs="Times New Roman"/>
          <w:sz w:val="28"/>
          <w:szCs w:val="28"/>
          <w:lang w:val="ru-RU"/>
        </w:rPr>
        <w:t xml:space="preserve"> (</w:t>
      </w:r>
      <m:oMath>
        <m:sSub>
          <m:sSubPr>
            <m:ctrlPr>
              <w:rPr>
                <w:rFonts w:ascii="Cambria Math" w:hAnsi="Cambria Math" w:cs="Times New Roman"/>
                <w:i/>
                <w:sz w:val="28"/>
                <w:szCs w:val="28"/>
                <w:lang w:val="ru-MD"/>
              </w:rPr>
            </m:ctrlPr>
          </m:sSubPr>
          <m:e>
            <m:r>
              <w:rPr>
                <w:rFonts w:ascii="Cambria Math" w:hAnsi="Cambria Math" w:cs="Times New Roman"/>
                <w:sz w:val="28"/>
                <w:szCs w:val="28"/>
                <w:lang w:val="ru-MD"/>
              </w:rPr>
              <m:t>С</m:t>
            </m:r>
          </m:e>
          <m:sub>
            <m:r>
              <w:rPr>
                <w:rFonts w:ascii="Cambria Math" w:hAnsi="Cambria Math" w:cs="Times New Roman"/>
                <w:sz w:val="28"/>
                <w:szCs w:val="28"/>
                <w:lang w:val="en-US"/>
              </w:rPr>
              <m:t>v</m:t>
            </m:r>
          </m:sub>
        </m:sSub>
      </m:oMath>
      <w:r w:rsidRPr="00CB10F9">
        <w:rPr>
          <w:rFonts w:ascii="Times New Roman" w:hAnsi="Times New Roman" w:cs="Times New Roman"/>
          <w:sz w:val="28"/>
          <w:szCs w:val="28"/>
          <w:lang w:val="ru-RU"/>
        </w:rPr>
        <w:t xml:space="preserve">) (таблица </w:t>
      </w:r>
      <w:r w:rsidR="00B7678C">
        <w:rPr>
          <w:rFonts w:ascii="Times New Roman" w:hAnsi="Times New Roman" w:cs="Times New Roman"/>
          <w:sz w:val="28"/>
          <w:szCs w:val="28"/>
          <w:lang w:val="ru-RU"/>
        </w:rPr>
        <w:t>5</w:t>
      </w:r>
      <w:r w:rsidRPr="00CB10F9">
        <w:rPr>
          <w:rFonts w:ascii="Times New Roman" w:hAnsi="Times New Roman" w:cs="Times New Roman"/>
          <w:sz w:val="28"/>
          <w:szCs w:val="28"/>
          <w:lang w:val="ru-RU"/>
        </w:rPr>
        <w:t>).</w:t>
      </w:r>
    </w:p>
    <w:p w14:paraId="23E553D7" w14:textId="4C4B6A22" w:rsidR="00CB10F9" w:rsidRPr="00CB10F9" w:rsidRDefault="00CB10F9" w:rsidP="00CB10F9">
      <w:pPr>
        <w:spacing w:after="0" w:line="240" w:lineRule="auto"/>
        <w:ind w:firstLine="709"/>
        <w:jc w:val="both"/>
        <w:rPr>
          <w:rFonts w:ascii="Times New Roman" w:hAnsi="Times New Roman" w:cs="Times New Roman"/>
          <w:sz w:val="28"/>
          <w:szCs w:val="28"/>
          <w:lang w:val="ru-RU"/>
        </w:rPr>
      </w:pPr>
      <w:r w:rsidRPr="00CB10F9">
        <w:rPr>
          <w:rFonts w:ascii="Times New Roman" w:hAnsi="Times New Roman" w:cs="Times New Roman"/>
          <w:sz w:val="28"/>
          <w:szCs w:val="28"/>
          <w:lang w:val="ru-RU"/>
        </w:rPr>
        <w:t>При этом интегральная кривая распределения среднегодового расхода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Q</m:t>
            </m:r>
          </m:e>
          <m:sub>
            <m:r>
              <w:rPr>
                <w:rFonts w:ascii="Cambria Math" w:hAnsi="Cambria Math" w:cs="Times New Roman"/>
                <w:sz w:val="28"/>
                <w:szCs w:val="28"/>
                <w:lang w:val="kk-KZ"/>
              </w:rPr>
              <m:t>i</m:t>
            </m:r>
          </m:sub>
        </m:sSub>
      </m:oMath>
      <w:r w:rsidRPr="00CB10F9">
        <w:rPr>
          <w:rFonts w:ascii="Times New Roman" w:hAnsi="Times New Roman" w:cs="Times New Roman"/>
          <w:sz w:val="28"/>
          <w:szCs w:val="28"/>
          <w:lang w:val="ru-RU"/>
        </w:rPr>
        <w:t xml:space="preserve">) той или иной реки на территории водосбора </w:t>
      </w:r>
      <w:r w:rsidR="00B7678C">
        <w:rPr>
          <w:rFonts w:ascii="Times New Roman" w:hAnsi="Times New Roman" w:cs="Times New Roman"/>
          <w:sz w:val="28"/>
          <w:szCs w:val="28"/>
          <w:lang w:val="ru-RU"/>
        </w:rPr>
        <w:t>Шу</w:t>
      </w:r>
      <w:r w:rsidR="00B7678C" w:rsidRPr="007F0E64">
        <w:rPr>
          <w:rFonts w:ascii="Times New Roman" w:hAnsi="Times New Roman" w:cs="Times New Roman"/>
          <w:sz w:val="28"/>
          <w:szCs w:val="28"/>
          <w:lang w:val="ru-RU"/>
        </w:rPr>
        <w:t>-Талас</w:t>
      </w:r>
      <w:r w:rsidR="00B7678C">
        <w:rPr>
          <w:rFonts w:ascii="Times New Roman" w:hAnsi="Times New Roman" w:cs="Times New Roman"/>
          <w:sz w:val="28"/>
          <w:szCs w:val="28"/>
          <w:lang w:val="ru-RU"/>
        </w:rPr>
        <w:t>ского водохозяйственного бассейна</w:t>
      </w:r>
      <w:r w:rsidR="00B7678C" w:rsidRPr="007F0E64">
        <w:rPr>
          <w:rFonts w:ascii="Times New Roman" w:hAnsi="Times New Roman" w:cs="Times New Roman"/>
          <w:sz w:val="28"/>
          <w:szCs w:val="28"/>
          <w:lang w:val="ru-RU"/>
        </w:rPr>
        <w:t>,</w:t>
      </w:r>
      <w:r w:rsidR="00B7678C">
        <w:rPr>
          <w:rFonts w:ascii="Times New Roman" w:hAnsi="Times New Roman" w:cs="Times New Roman"/>
          <w:sz w:val="28"/>
          <w:szCs w:val="28"/>
          <w:lang w:val="ru-RU"/>
        </w:rPr>
        <w:t xml:space="preserve"> </w:t>
      </w:r>
      <w:r w:rsidRPr="00CB10F9">
        <w:rPr>
          <w:rFonts w:ascii="Times New Roman" w:hAnsi="Times New Roman" w:cs="Times New Roman"/>
          <w:sz w:val="28"/>
          <w:szCs w:val="28"/>
          <w:lang w:val="ru-RU"/>
        </w:rPr>
        <w:t>показывает (рисун</w:t>
      </w:r>
      <w:r w:rsidR="00B7678C">
        <w:rPr>
          <w:rFonts w:ascii="Times New Roman" w:hAnsi="Times New Roman" w:cs="Times New Roman"/>
          <w:sz w:val="28"/>
          <w:szCs w:val="28"/>
          <w:lang w:val="ru-RU"/>
        </w:rPr>
        <w:t>ок</w:t>
      </w:r>
      <w:r w:rsidRPr="00CB10F9">
        <w:rPr>
          <w:rFonts w:ascii="Times New Roman" w:hAnsi="Times New Roman" w:cs="Times New Roman"/>
          <w:sz w:val="28"/>
          <w:szCs w:val="28"/>
          <w:lang w:val="ru-RU"/>
        </w:rPr>
        <w:t xml:space="preserve"> </w:t>
      </w:r>
      <w:r w:rsidR="00B7678C">
        <w:rPr>
          <w:rFonts w:ascii="Times New Roman" w:hAnsi="Times New Roman" w:cs="Times New Roman"/>
          <w:sz w:val="28"/>
          <w:szCs w:val="28"/>
          <w:lang w:val="ru-RU"/>
        </w:rPr>
        <w:t>1</w:t>
      </w:r>
      <w:r w:rsidR="008A681A">
        <w:rPr>
          <w:rFonts w:ascii="Times New Roman" w:hAnsi="Times New Roman" w:cs="Times New Roman"/>
          <w:sz w:val="28"/>
          <w:szCs w:val="28"/>
          <w:lang w:val="ru-RU"/>
        </w:rPr>
        <w:t>8</w:t>
      </w:r>
      <w:r w:rsidRPr="00CB10F9">
        <w:rPr>
          <w:rFonts w:ascii="Times New Roman" w:hAnsi="Times New Roman" w:cs="Times New Roman"/>
          <w:sz w:val="28"/>
          <w:szCs w:val="28"/>
          <w:lang w:val="ru-RU"/>
        </w:rPr>
        <w:t>), что высокий среднегодовой расход воды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Q</m:t>
            </m:r>
          </m:e>
          <m:sub>
            <m:r>
              <w:rPr>
                <w:rFonts w:ascii="Cambria Math" w:hAnsi="Cambria Math" w:cs="Times New Roman"/>
                <w:sz w:val="28"/>
                <w:szCs w:val="28"/>
                <w:lang w:val="kk-KZ"/>
              </w:rPr>
              <m:t>i</m:t>
            </m:r>
          </m:sub>
        </m:sSub>
      </m:oMath>
      <w:r w:rsidRPr="00CB10F9">
        <w:rPr>
          <w:rFonts w:ascii="Times New Roman" w:hAnsi="Times New Roman" w:cs="Times New Roman"/>
          <w:sz w:val="28"/>
          <w:szCs w:val="28"/>
          <w:lang w:val="ru-RU"/>
        </w:rPr>
        <w:t>) наблюдается в пределах от 1,0 до 25,0 % обеспеченности, а затем их количественное значение резко снижается, что характерно рекам, где источниками питания являются атмосферные осадки, таяние снежного покрова и грунтовые воды.</w:t>
      </w:r>
    </w:p>
    <w:p w14:paraId="7E558904" w14:textId="77777777" w:rsidR="007F0E64" w:rsidRDefault="007F0E64" w:rsidP="00FF1CA4">
      <w:pPr>
        <w:spacing w:after="0" w:line="240" w:lineRule="auto"/>
        <w:ind w:firstLine="709"/>
        <w:jc w:val="both"/>
        <w:rPr>
          <w:rFonts w:ascii="Times New Roman" w:hAnsi="Times New Roman" w:cs="Times New Roman"/>
          <w:b/>
          <w:bCs/>
          <w:sz w:val="28"/>
          <w:szCs w:val="28"/>
          <w:lang w:val="ru-RU"/>
        </w:rPr>
      </w:pPr>
    </w:p>
    <w:p w14:paraId="25ADC794" w14:textId="3FAFFE6A" w:rsidR="00927272" w:rsidRDefault="008F094C" w:rsidP="00FF1CA4">
      <w:pPr>
        <w:spacing w:after="0" w:line="240" w:lineRule="auto"/>
        <w:ind w:firstLine="709"/>
        <w:jc w:val="both"/>
        <w:rPr>
          <w:rFonts w:ascii="Times New Roman" w:hAnsi="Times New Roman" w:cs="Times New Roman"/>
          <w:b/>
          <w:bCs/>
          <w:sz w:val="28"/>
          <w:szCs w:val="28"/>
          <w:lang w:val="ru-RU"/>
        </w:rPr>
      </w:pPr>
      <w:bookmarkStart w:id="6" w:name="_Hlk129899723"/>
      <w:r w:rsidRPr="005633C5">
        <w:rPr>
          <w:rFonts w:ascii="Times New Roman" w:hAnsi="Times New Roman" w:cs="Times New Roman"/>
          <w:b/>
          <w:bCs/>
          <w:sz w:val="28"/>
          <w:szCs w:val="28"/>
          <w:lang w:val="ru-RU"/>
        </w:rPr>
        <w:t>2.</w:t>
      </w:r>
      <w:r w:rsidR="00452AFD" w:rsidRPr="005633C5">
        <w:rPr>
          <w:rFonts w:ascii="Times New Roman" w:hAnsi="Times New Roman" w:cs="Times New Roman"/>
          <w:b/>
          <w:bCs/>
          <w:sz w:val="28"/>
          <w:szCs w:val="28"/>
          <w:lang w:val="ru-RU"/>
        </w:rPr>
        <w:t>4</w:t>
      </w:r>
      <w:r w:rsidRPr="005633C5">
        <w:rPr>
          <w:rFonts w:ascii="Times New Roman" w:hAnsi="Times New Roman" w:cs="Times New Roman"/>
          <w:b/>
          <w:bCs/>
          <w:sz w:val="28"/>
          <w:szCs w:val="28"/>
          <w:lang w:val="ru-RU"/>
        </w:rPr>
        <w:t xml:space="preserve"> Ритмичность многолетних </w:t>
      </w:r>
      <w:r w:rsidR="00927272" w:rsidRPr="005633C5">
        <w:rPr>
          <w:rFonts w:ascii="Times New Roman" w:hAnsi="Times New Roman" w:cs="Times New Roman"/>
          <w:b/>
          <w:bCs/>
          <w:sz w:val="28"/>
          <w:szCs w:val="28"/>
          <w:lang w:val="ru-RU"/>
        </w:rPr>
        <w:t xml:space="preserve">климатических и гидрологических показателей </w:t>
      </w:r>
      <w:r w:rsidR="00927272">
        <w:rPr>
          <w:rFonts w:ascii="Times New Roman" w:hAnsi="Times New Roman" w:cs="Times New Roman"/>
          <w:b/>
          <w:bCs/>
          <w:sz w:val="28"/>
          <w:szCs w:val="28"/>
          <w:lang w:val="ru-RU"/>
        </w:rPr>
        <w:t>водосбора</w:t>
      </w:r>
      <w:r>
        <w:rPr>
          <w:rFonts w:ascii="Times New Roman" w:hAnsi="Times New Roman" w:cs="Times New Roman"/>
          <w:b/>
          <w:bCs/>
          <w:sz w:val="28"/>
          <w:szCs w:val="28"/>
          <w:lang w:val="ru-RU"/>
        </w:rPr>
        <w:t xml:space="preserve"> рек Шу-Таласского водохозяйственного бассейна</w:t>
      </w:r>
    </w:p>
    <w:bookmarkEnd w:id="6"/>
    <w:p w14:paraId="5DC002A5" w14:textId="74258605" w:rsidR="00FF1CA4" w:rsidRDefault="00FF1CA4" w:rsidP="00FF1CA4">
      <w:pPr>
        <w:spacing w:after="0" w:line="240" w:lineRule="auto"/>
        <w:ind w:firstLine="709"/>
        <w:jc w:val="both"/>
        <w:rPr>
          <w:rFonts w:ascii="Times New Roman" w:hAnsi="Times New Roman" w:cs="Times New Roman"/>
          <w:sz w:val="28"/>
          <w:szCs w:val="28"/>
          <w:lang w:val="ru-RU"/>
        </w:rPr>
      </w:pPr>
      <w:r w:rsidRPr="00FF1CA4">
        <w:rPr>
          <w:rFonts w:ascii="Times New Roman" w:hAnsi="Times New Roman" w:cs="Times New Roman"/>
          <w:sz w:val="28"/>
          <w:szCs w:val="28"/>
          <w:lang w:val="ru-RU"/>
        </w:rPr>
        <w:t xml:space="preserve">Выявление </w:t>
      </w:r>
      <w:r>
        <w:rPr>
          <w:rFonts w:ascii="Times New Roman" w:hAnsi="Times New Roman" w:cs="Times New Roman"/>
          <w:sz w:val="28"/>
          <w:szCs w:val="28"/>
          <w:lang w:val="ru-RU"/>
        </w:rPr>
        <w:t>ритмов в природных явлениях и их причины предс</w:t>
      </w:r>
      <w:r w:rsidR="003071B8">
        <w:rPr>
          <w:rFonts w:ascii="Times New Roman" w:hAnsi="Times New Roman" w:cs="Times New Roman"/>
          <w:sz w:val="28"/>
          <w:szCs w:val="28"/>
          <w:lang w:val="ru-RU"/>
        </w:rPr>
        <w:t>тавляет собой одну весьма важную задачу</w:t>
      </w:r>
      <w:r>
        <w:rPr>
          <w:rFonts w:ascii="Times New Roman" w:hAnsi="Times New Roman" w:cs="Times New Roman"/>
          <w:sz w:val="28"/>
          <w:szCs w:val="28"/>
          <w:lang w:val="ru-RU"/>
        </w:rPr>
        <w:t xml:space="preserve"> при изучение влияния климатических и антропогенных факторов на гидрологически режим </w:t>
      </w:r>
      <w:r w:rsidR="00882552">
        <w:rPr>
          <w:rFonts w:ascii="Times New Roman" w:hAnsi="Times New Roman" w:cs="Times New Roman"/>
          <w:sz w:val="28"/>
          <w:szCs w:val="28"/>
          <w:lang w:val="ru-RU"/>
        </w:rPr>
        <w:t xml:space="preserve">речных бассейнов. </w:t>
      </w:r>
      <w:r w:rsidR="00E36A80">
        <w:rPr>
          <w:rFonts w:ascii="Times New Roman" w:hAnsi="Times New Roman" w:cs="Times New Roman"/>
          <w:sz w:val="28"/>
          <w:szCs w:val="28"/>
          <w:lang w:val="ru-RU"/>
        </w:rPr>
        <w:t>При этом р</w:t>
      </w:r>
      <w:r w:rsidR="00882552">
        <w:rPr>
          <w:rFonts w:ascii="Times New Roman" w:hAnsi="Times New Roman" w:cs="Times New Roman"/>
          <w:sz w:val="28"/>
          <w:szCs w:val="28"/>
          <w:lang w:val="ru-RU"/>
        </w:rPr>
        <w:t>итмика является основными показателем многолетних колебани</w:t>
      </w:r>
      <w:r w:rsidR="003071B8">
        <w:rPr>
          <w:rFonts w:ascii="Times New Roman" w:hAnsi="Times New Roman" w:cs="Times New Roman"/>
          <w:sz w:val="28"/>
          <w:szCs w:val="28"/>
          <w:lang w:val="ru-RU"/>
        </w:rPr>
        <w:t>й</w:t>
      </w:r>
      <w:r w:rsidR="00882552">
        <w:rPr>
          <w:rFonts w:ascii="Times New Roman" w:hAnsi="Times New Roman" w:cs="Times New Roman"/>
          <w:sz w:val="28"/>
          <w:szCs w:val="28"/>
          <w:lang w:val="ru-RU"/>
        </w:rPr>
        <w:t xml:space="preserve"> </w:t>
      </w:r>
      <w:r w:rsidR="005633C5">
        <w:rPr>
          <w:rFonts w:ascii="Times New Roman" w:hAnsi="Times New Roman" w:cs="Times New Roman"/>
          <w:sz w:val="28"/>
          <w:szCs w:val="28"/>
          <w:lang w:val="ru-RU"/>
        </w:rPr>
        <w:t>речного</w:t>
      </w:r>
      <w:r w:rsidR="00882552">
        <w:rPr>
          <w:rFonts w:ascii="Times New Roman" w:hAnsi="Times New Roman" w:cs="Times New Roman"/>
          <w:sz w:val="28"/>
          <w:szCs w:val="28"/>
          <w:lang w:val="ru-RU"/>
        </w:rPr>
        <w:t xml:space="preserve"> стока</w:t>
      </w:r>
      <w:r w:rsidR="005633C5">
        <w:rPr>
          <w:rFonts w:ascii="Times New Roman" w:hAnsi="Times New Roman" w:cs="Times New Roman"/>
          <w:sz w:val="28"/>
          <w:szCs w:val="28"/>
          <w:lang w:val="ru-RU"/>
        </w:rPr>
        <w:t>, характеризующих развитие</w:t>
      </w:r>
      <w:r w:rsidR="00882552">
        <w:rPr>
          <w:rFonts w:ascii="Times New Roman" w:hAnsi="Times New Roman" w:cs="Times New Roman"/>
          <w:sz w:val="28"/>
          <w:szCs w:val="28"/>
          <w:lang w:val="ru-RU"/>
        </w:rPr>
        <w:t xml:space="preserve"> природных явлений в пространственно-временных масштабах.</w:t>
      </w:r>
    </w:p>
    <w:p w14:paraId="47814D1A" w14:textId="394CB83B" w:rsidR="00002CF7" w:rsidRPr="009B6506" w:rsidRDefault="00002CF7" w:rsidP="00FF1CA4">
      <w:pPr>
        <w:spacing w:after="0" w:line="240" w:lineRule="auto"/>
        <w:ind w:firstLine="709"/>
        <w:jc w:val="both"/>
        <w:rPr>
          <w:rFonts w:ascii="Times New Roman" w:hAnsi="Times New Roman" w:cs="Times New Roman"/>
          <w:color w:val="000000"/>
          <w:sz w:val="28"/>
          <w:szCs w:val="28"/>
          <w:lang w:val="ru-RU"/>
        </w:rPr>
      </w:pPr>
      <w:r w:rsidRPr="009B6506">
        <w:rPr>
          <w:rFonts w:ascii="Times New Roman" w:hAnsi="Times New Roman" w:cs="Times New Roman"/>
          <w:color w:val="000000"/>
          <w:sz w:val="28"/>
          <w:szCs w:val="28"/>
          <w:lang w:val="ru-RU"/>
        </w:rPr>
        <w:t xml:space="preserve">Ритмичность </w:t>
      </w:r>
      <w:r>
        <w:rPr>
          <w:rFonts w:ascii="Times New Roman" w:hAnsi="Times New Roman" w:cs="Times New Roman"/>
          <w:color w:val="000000"/>
          <w:sz w:val="28"/>
          <w:szCs w:val="28"/>
          <w:lang w:val="ru-RU"/>
        </w:rPr>
        <w:t xml:space="preserve">гидрологического стока </w:t>
      </w:r>
      <w:r w:rsidRPr="009B6506">
        <w:rPr>
          <w:rFonts w:ascii="Times New Roman" w:hAnsi="Times New Roman" w:cs="Times New Roman"/>
          <w:color w:val="000000"/>
          <w:sz w:val="28"/>
          <w:szCs w:val="28"/>
          <w:lang w:val="ru-RU"/>
        </w:rPr>
        <w:t xml:space="preserve">существенным образом оказывает большое влияние на </w:t>
      </w:r>
      <w:r w:rsidR="003071B8">
        <w:rPr>
          <w:rFonts w:ascii="Times New Roman" w:hAnsi="Times New Roman" w:cs="Times New Roman"/>
          <w:color w:val="000000"/>
          <w:sz w:val="28"/>
          <w:szCs w:val="28"/>
          <w:lang w:val="ru-RU"/>
        </w:rPr>
        <w:t>водообеспеченность</w:t>
      </w:r>
      <w:r w:rsidR="005633C5">
        <w:rPr>
          <w:rFonts w:ascii="Times New Roman" w:hAnsi="Times New Roman" w:cs="Times New Roman"/>
          <w:color w:val="000000"/>
          <w:sz w:val="28"/>
          <w:szCs w:val="28"/>
          <w:lang w:val="ru-RU"/>
        </w:rPr>
        <w:t xml:space="preserve"> различных отраслей экономики</w:t>
      </w:r>
      <w:r>
        <w:rPr>
          <w:rFonts w:ascii="Times New Roman" w:hAnsi="Times New Roman" w:cs="Times New Roman"/>
          <w:color w:val="000000"/>
          <w:sz w:val="28"/>
          <w:szCs w:val="28"/>
          <w:lang w:val="ru-RU"/>
        </w:rPr>
        <w:t>, особенно</w:t>
      </w:r>
      <w:r w:rsidR="003071B8">
        <w:rPr>
          <w:rFonts w:ascii="Times New Roman" w:hAnsi="Times New Roman" w:cs="Times New Roman"/>
          <w:color w:val="000000"/>
          <w:sz w:val="28"/>
          <w:szCs w:val="28"/>
          <w:lang w:val="ru-RU"/>
        </w:rPr>
        <w:t xml:space="preserve"> сельского хозяйства</w:t>
      </w:r>
      <w:r w:rsidR="00A844A5">
        <w:rPr>
          <w:rFonts w:ascii="Times New Roman" w:hAnsi="Times New Roman" w:cs="Times New Roman"/>
          <w:color w:val="000000"/>
          <w:sz w:val="28"/>
          <w:szCs w:val="28"/>
          <w:lang w:val="ru-RU"/>
        </w:rPr>
        <w:t xml:space="preserve">, где их внутригодовые </w:t>
      </w:r>
      <w:r w:rsidR="003071B8">
        <w:rPr>
          <w:rFonts w:ascii="Times New Roman" w:hAnsi="Times New Roman" w:cs="Times New Roman"/>
          <w:color w:val="000000"/>
          <w:sz w:val="28"/>
          <w:szCs w:val="28"/>
          <w:lang w:val="ru-RU"/>
        </w:rPr>
        <w:t>водопотребности не совпадаю</w:t>
      </w:r>
      <w:r w:rsidR="00A844A5">
        <w:rPr>
          <w:rFonts w:ascii="Times New Roman" w:hAnsi="Times New Roman" w:cs="Times New Roman"/>
          <w:color w:val="000000"/>
          <w:sz w:val="28"/>
          <w:szCs w:val="28"/>
          <w:lang w:val="ru-RU"/>
        </w:rPr>
        <w:t xml:space="preserve">т </w:t>
      </w:r>
      <w:r w:rsidR="003071B8">
        <w:rPr>
          <w:rFonts w:ascii="Times New Roman" w:hAnsi="Times New Roman" w:cs="Times New Roman"/>
          <w:color w:val="000000"/>
          <w:sz w:val="28"/>
          <w:szCs w:val="28"/>
          <w:lang w:val="ru-RU"/>
        </w:rPr>
        <w:t xml:space="preserve">с </w:t>
      </w:r>
      <w:r w:rsidR="00076B2C">
        <w:rPr>
          <w:rFonts w:ascii="Times New Roman" w:hAnsi="Times New Roman" w:cs="Times New Roman"/>
          <w:sz w:val="28"/>
          <w:szCs w:val="28"/>
          <w:lang w:val="ru-RU"/>
        </w:rPr>
        <w:t>сезонными колебаниями</w:t>
      </w:r>
      <w:r w:rsidR="00A844A5">
        <w:rPr>
          <w:rFonts w:ascii="Times New Roman" w:hAnsi="Times New Roman" w:cs="Times New Roman"/>
          <w:sz w:val="28"/>
          <w:szCs w:val="28"/>
          <w:lang w:val="ru-RU"/>
        </w:rPr>
        <w:t xml:space="preserve"> стока рек, формирующихся на баз</w:t>
      </w:r>
      <w:r w:rsidR="00076B2C">
        <w:rPr>
          <w:rFonts w:ascii="Times New Roman" w:hAnsi="Times New Roman" w:cs="Times New Roman"/>
          <w:sz w:val="28"/>
          <w:szCs w:val="28"/>
          <w:lang w:val="ru-RU"/>
        </w:rPr>
        <w:t>е</w:t>
      </w:r>
      <w:r w:rsidR="00A844A5">
        <w:rPr>
          <w:rFonts w:ascii="Times New Roman" w:hAnsi="Times New Roman" w:cs="Times New Roman"/>
          <w:sz w:val="28"/>
          <w:szCs w:val="28"/>
          <w:lang w:val="ru-RU"/>
        </w:rPr>
        <w:t xml:space="preserve"> закона экологического равновесия в прир</w:t>
      </w:r>
      <w:r w:rsidR="003071B8">
        <w:rPr>
          <w:rFonts w:ascii="Times New Roman" w:hAnsi="Times New Roman" w:cs="Times New Roman"/>
          <w:sz w:val="28"/>
          <w:szCs w:val="28"/>
          <w:lang w:val="ru-RU"/>
        </w:rPr>
        <w:t xml:space="preserve">оде, что требует необходимости </w:t>
      </w:r>
      <w:r w:rsidR="00A844A5">
        <w:rPr>
          <w:rFonts w:ascii="Times New Roman" w:hAnsi="Times New Roman" w:cs="Times New Roman"/>
          <w:sz w:val="28"/>
          <w:szCs w:val="28"/>
          <w:lang w:val="ru-RU"/>
        </w:rPr>
        <w:t>их более глубокого и подробного изучения</w:t>
      </w:r>
      <w:r w:rsidR="00C15DDD" w:rsidRPr="00C15DDD">
        <w:rPr>
          <w:rFonts w:ascii="Times New Roman" w:hAnsi="Times New Roman" w:cs="Times New Roman"/>
          <w:sz w:val="28"/>
          <w:szCs w:val="28"/>
          <w:lang w:val="ru-RU"/>
        </w:rPr>
        <w:t xml:space="preserve"> [6</w:t>
      </w:r>
      <w:r w:rsidR="008A681A">
        <w:rPr>
          <w:rFonts w:ascii="Times New Roman" w:hAnsi="Times New Roman" w:cs="Times New Roman"/>
          <w:sz w:val="28"/>
          <w:szCs w:val="28"/>
          <w:lang w:val="ru-RU"/>
        </w:rPr>
        <w:t>5</w:t>
      </w:r>
      <w:r w:rsidR="00C15DDD" w:rsidRPr="00C15DDD">
        <w:rPr>
          <w:rFonts w:ascii="Times New Roman" w:hAnsi="Times New Roman" w:cs="Times New Roman"/>
          <w:sz w:val="28"/>
          <w:szCs w:val="28"/>
          <w:lang w:val="ru-RU"/>
        </w:rPr>
        <w:t>; 6</w:t>
      </w:r>
      <w:r w:rsidR="008A681A">
        <w:rPr>
          <w:rFonts w:ascii="Times New Roman" w:hAnsi="Times New Roman" w:cs="Times New Roman"/>
          <w:sz w:val="28"/>
          <w:szCs w:val="28"/>
          <w:lang w:val="ru-RU"/>
        </w:rPr>
        <w:t>6</w:t>
      </w:r>
      <w:r w:rsidR="00C15DDD" w:rsidRPr="00C15DDD">
        <w:rPr>
          <w:rFonts w:ascii="Times New Roman" w:hAnsi="Times New Roman" w:cs="Times New Roman"/>
          <w:sz w:val="28"/>
          <w:szCs w:val="28"/>
          <w:lang w:val="ru-RU"/>
        </w:rPr>
        <w:t>; 6</w:t>
      </w:r>
      <w:r w:rsidR="008A681A">
        <w:rPr>
          <w:rFonts w:ascii="Times New Roman" w:hAnsi="Times New Roman" w:cs="Times New Roman"/>
          <w:sz w:val="28"/>
          <w:szCs w:val="28"/>
          <w:lang w:val="ru-RU"/>
        </w:rPr>
        <w:t>7</w:t>
      </w:r>
      <w:r w:rsidR="00C15DDD" w:rsidRPr="00C15DDD">
        <w:rPr>
          <w:rFonts w:ascii="Times New Roman" w:hAnsi="Times New Roman" w:cs="Times New Roman"/>
          <w:sz w:val="28"/>
          <w:szCs w:val="28"/>
          <w:lang w:val="ru-RU"/>
        </w:rPr>
        <w:t>]</w:t>
      </w:r>
      <w:r w:rsidR="00A844A5">
        <w:rPr>
          <w:rFonts w:ascii="Times New Roman" w:hAnsi="Times New Roman" w:cs="Times New Roman"/>
          <w:sz w:val="28"/>
          <w:szCs w:val="28"/>
          <w:lang w:val="ru-RU"/>
        </w:rPr>
        <w:t>.</w:t>
      </w:r>
    </w:p>
    <w:p w14:paraId="60D9C2C9" w14:textId="0ED99735" w:rsidR="00882552" w:rsidRDefault="00882552" w:rsidP="00FF1CA4">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 математической точки зрения гидрологической р</w:t>
      </w:r>
      <w:r w:rsidR="003071B8">
        <w:rPr>
          <w:rFonts w:ascii="Times New Roman" w:hAnsi="Times New Roman" w:cs="Times New Roman"/>
          <w:sz w:val="28"/>
          <w:szCs w:val="28"/>
          <w:lang w:val="ru-RU"/>
        </w:rPr>
        <w:t>яд, как любой временный ряд</w:t>
      </w:r>
      <w:r w:rsidR="00076B2C">
        <w:rPr>
          <w:rFonts w:ascii="Times New Roman" w:hAnsi="Times New Roman" w:cs="Times New Roman"/>
          <w:sz w:val="28"/>
          <w:szCs w:val="28"/>
          <w:lang w:val="ru-RU"/>
        </w:rPr>
        <w:t>,</w:t>
      </w:r>
      <w:r w:rsidR="003071B8">
        <w:rPr>
          <w:rFonts w:ascii="Times New Roman" w:hAnsi="Times New Roman" w:cs="Times New Roman"/>
          <w:sz w:val="28"/>
          <w:szCs w:val="28"/>
          <w:lang w:val="ru-RU"/>
        </w:rPr>
        <w:t xml:space="preserve"> можно</w:t>
      </w:r>
      <w:r>
        <w:rPr>
          <w:rFonts w:ascii="Times New Roman" w:hAnsi="Times New Roman" w:cs="Times New Roman"/>
          <w:sz w:val="28"/>
          <w:szCs w:val="28"/>
          <w:lang w:val="ru-RU"/>
        </w:rPr>
        <w:t xml:space="preserve"> представить в виде суммы трех составляю</w:t>
      </w:r>
      <w:r w:rsidR="003071B8">
        <w:rPr>
          <w:rFonts w:ascii="Times New Roman" w:hAnsi="Times New Roman" w:cs="Times New Roman"/>
          <w:sz w:val="28"/>
          <w:szCs w:val="28"/>
          <w:lang w:val="ru-RU"/>
        </w:rPr>
        <w:t>щих, то есть случайных, линейный</w:t>
      </w:r>
      <w:r>
        <w:rPr>
          <w:rFonts w:ascii="Times New Roman" w:hAnsi="Times New Roman" w:cs="Times New Roman"/>
          <w:sz w:val="28"/>
          <w:szCs w:val="28"/>
          <w:lang w:val="ru-RU"/>
        </w:rPr>
        <w:t xml:space="preserve"> тренд и циклических (гармоники</w:t>
      </w:r>
      <w:r w:rsidR="004B0271">
        <w:rPr>
          <w:rFonts w:ascii="Times New Roman" w:hAnsi="Times New Roman" w:cs="Times New Roman"/>
          <w:sz w:val="28"/>
          <w:szCs w:val="28"/>
          <w:lang w:val="ru-RU"/>
        </w:rPr>
        <w:t>), где последний характеризуюет</w:t>
      </w:r>
      <w:r>
        <w:rPr>
          <w:rFonts w:ascii="Times New Roman" w:hAnsi="Times New Roman" w:cs="Times New Roman"/>
          <w:sz w:val="28"/>
          <w:szCs w:val="28"/>
          <w:lang w:val="ru-RU"/>
        </w:rPr>
        <w:t xml:space="preserve"> собой волновой колебательный процесс, описываемый синусоид</w:t>
      </w:r>
      <w:r w:rsidR="004B0271">
        <w:rPr>
          <w:rFonts w:ascii="Times New Roman" w:hAnsi="Times New Roman" w:cs="Times New Roman"/>
          <w:sz w:val="28"/>
          <w:szCs w:val="28"/>
          <w:lang w:val="ru-RU"/>
        </w:rPr>
        <w:t>н</w:t>
      </w:r>
      <w:r>
        <w:rPr>
          <w:rFonts w:ascii="Times New Roman" w:hAnsi="Times New Roman" w:cs="Times New Roman"/>
          <w:sz w:val="28"/>
          <w:szCs w:val="28"/>
          <w:lang w:val="ru-RU"/>
        </w:rPr>
        <w:t>ой (</w:t>
      </w:r>
      <w:r w:rsidR="004872E3">
        <w:rPr>
          <w:rFonts w:ascii="Times New Roman" w:hAnsi="Times New Roman" w:cs="Times New Roman"/>
          <w:sz w:val="28"/>
          <w:szCs w:val="28"/>
          <w:lang w:val="ru-RU"/>
        </w:rPr>
        <w:t>полиномиальной</w:t>
      </w:r>
      <w:r>
        <w:rPr>
          <w:rFonts w:ascii="Times New Roman" w:hAnsi="Times New Roman" w:cs="Times New Roman"/>
          <w:sz w:val="28"/>
          <w:szCs w:val="28"/>
          <w:lang w:val="ru-RU"/>
        </w:rPr>
        <w:t xml:space="preserve">) – строгой математической функцией. </w:t>
      </w:r>
      <w:r w:rsidR="00E36A80">
        <w:rPr>
          <w:rFonts w:ascii="Times New Roman" w:hAnsi="Times New Roman" w:cs="Times New Roman"/>
          <w:sz w:val="28"/>
          <w:szCs w:val="28"/>
          <w:lang w:val="ru-RU"/>
        </w:rPr>
        <w:t xml:space="preserve">При этом, </w:t>
      </w:r>
      <w:r w:rsidR="004872E3">
        <w:rPr>
          <w:rFonts w:ascii="Times New Roman" w:hAnsi="Times New Roman" w:cs="Times New Roman"/>
          <w:sz w:val="28"/>
          <w:szCs w:val="28"/>
          <w:lang w:val="ru-RU"/>
        </w:rPr>
        <w:t xml:space="preserve">по закону природных процессов </w:t>
      </w:r>
      <w:r w:rsidR="00E36A80">
        <w:rPr>
          <w:rFonts w:ascii="Times New Roman" w:hAnsi="Times New Roman" w:cs="Times New Roman"/>
          <w:sz w:val="28"/>
          <w:szCs w:val="28"/>
          <w:lang w:val="ru-RU"/>
        </w:rPr>
        <w:t>полный цикл колебания гидрологического стока речных бассейнов состоит из двух маловодных и двух многоводных фаз и составляет 360</w:t>
      </w:r>
      <w:r w:rsidR="00E36A80" w:rsidRPr="00E36A80">
        <w:rPr>
          <w:rFonts w:ascii="Times New Roman" w:hAnsi="Times New Roman" w:cs="Times New Roman"/>
          <w:sz w:val="28"/>
          <w:szCs w:val="28"/>
          <w:vertAlign w:val="superscript"/>
          <w:lang w:val="ru-RU"/>
        </w:rPr>
        <w:t>о</w:t>
      </w:r>
      <w:r w:rsidR="00E36A80">
        <w:rPr>
          <w:rFonts w:ascii="Times New Roman" w:hAnsi="Times New Roman" w:cs="Times New Roman"/>
          <w:sz w:val="28"/>
          <w:szCs w:val="28"/>
          <w:lang w:val="ru-RU"/>
        </w:rPr>
        <w:t>, то есть фазовые углы от 0</w:t>
      </w:r>
      <w:r w:rsidR="00E36A80" w:rsidRPr="00E36A80">
        <w:rPr>
          <w:rFonts w:ascii="Times New Roman" w:hAnsi="Times New Roman" w:cs="Times New Roman"/>
          <w:sz w:val="28"/>
          <w:szCs w:val="28"/>
          <w:vertAlign w:val="superscript"/>
          <w:lang w:val="ru-RU"/>
        </w:rPr>
        <w:t>о</w:t>
      </w:r>
      <w:r w:rsidR="00E36A80">
        <w:rPr>
          <w:rFonts w:ascii="Times New Roman" w:hAnsi="Times New Roman" w:cs="Times New Roman"/>
          <w:sz w:val="28"/>
          <w:szCs w:val="28"/>
          <w:lang w:val="ru-RU"/>
        </w:rPr>
        <w:t xml:space="preserve"> до 90</w:t>
      </w:r>
      <w:r w:rsidR="00E36A80" w:rsidRPr="00E36A80">
        <w:rPr>
          <w:rFonts w:ascii="Times New Roman" w:hAnsi="Times New Roman" w:cs="Times New Roman"/>
          <w:sz w:val="28"/>
          <w:szCs w:val="28"/>
          <w:vertAlign w:val="superscript"/>
          <w:lang w:val="ru-RU"/>
        </w:rPr>
        <w:t>о</w:t>
      </w:r>
      <w:r w:rsidR="00E36A80">
        <w:rPr>
          <w:rFonts w:ascii="Times New Roman" w:hAnsi="Times New Roman" w:cs="Times New Roman"/>
          <w:sz w:val="28"/>
          <w:szCs w:val="28"/>
          <w:lang w:val="ru-RU"/>
        </w:rPr>
        <w:t xml:space="preserve"> и от</w:t>
      </w:r>
      <w:r w:rsidR="004B0271">
        <w:rPr>
          <w:rFonts w:ascii="Times New Roman" w:hAnsi="Times New Roman" w:cs="Times New Roman"/>
          <w:sz w:val="28"/>
          <w:szCs w:val="28"/>
          <w:lang w:val="ru-RU"/>
        </w:rPr>
        <w:t xml:space="preserve"> </w:t>
      </w:r>
      <w:r w:rsidR="00E36A80">
        <w:rPr>
          <w:rFonts w:ascii="Times New Roman" w:hAnsi="Times New Roman" w:cs="Times New Roman"/>
          <w:sz w:val="28"/>
          <w:szCs w:val="28"/>
          <w:lang w:val="ru-RU"/>
        </w:rPr>
        <w:t>270</w:t>
      </w:r>
      <w:r w:rsidR="00E36A80" w:rsidRPr="00E36A80">
        <w:rPr>
          <w:rFonts w:ascii="Times New Roman" w:hAnsi="Times New Roman" w:cs="Times New Roman"/>
          <w:sz w:val="28"/>
          <w:szCs w:val="28"/>
          <w:vertAlign w:val="superscript"/>
          <w:lang w:val="ru-RU"/>
        </w:rPr>
        <w:t>о</w:t>
      </w:r>
      <w:r w:rsidR="00E36A80">
        <w:rPr>
          <w:rFonts w:ascii="Times New Roman" w:hAnsi="Times New Roman" w:cs="Times New Roman"/>
          <w:sz w:val="28"/>
          <w:szCs w:val="28"/>
          <w:lang w:val="ru-RU"/>
        </w:rPr>
        <w:t xml:space="preserve"> </w:t>
      </w:r>
      <w:r w:rsidR="00E36A80">
        <w:rPr>
          <w:rFonts w:ascii="Times New Roman" w:hAnsi="Times New Roman" w:cs="Times New Roman"/>
          <w:sz w:val="28"/>
          <w:szCs w:val="28"/>
          <w:lang w:val="ru-RU"/>
        </w:rPr>
        <w:lastRenderedPageBreak/>
        <w:t>до 360</w:t>
      </w:r>
      <w:r w:rsidR="00E36A80" w:rsidRPr="00E36A80">
        <w:rPr>
          <w:rFonts w:ascii="Times New Roman" w:hAnsi="Times New Roman" w:cs="Times New Roman"/>
          <w:sz w:val="28"/>
          <w:szCs w:val="28"/>
          <w:vertAlign w:val="superscript"/>
          <w:lang w:val="ru-RU"/>
        </w:rPr>
        <w:t>о</w:t>
      </w:r>
      <w:r w:rsidR="00E36A80">
        <w:rPr>
          <w:rFonts w:ascii="Times New Roman" w:hAnsi="Times New Roman" w:cs="Times New Roman"/>
          <w:sz w:val="28"/>
          <w:szCs w:val="28"/>
          <w:lang w:val="ru-RU"/>
        </w:rPr>
        <w:t xml:space="preserve"> соответствуют подъему водности реки, а фазовые углы от 90</w:t>
      </w:r>
      <w:r w:rsidR="00E36A80" w:rsidRPr="00E36A80">
        <w:rPr>
          <w:rFonts w:ascii="Times New Roman" w:hAnsi="Times New Roman" w:cs="Times New Roman"/>
          <w:sz w:val="28"/>
          <w:szCs w:val="28"/>
          <w:vertAlign w:val="superscript"/>
          <w:lang w:val="ru-RU"/>
        </w:rPr>
        <w:t>о</w:t>
      </w:r>
      <w:r w:rsidR="00E36A80">
        <w:rPr>
          <w:rFonts w:ascii="Times New Roman" w:hAnsi="Times New Roman" w:cs="Times New Roman"/>
          <w:sz w:val="28"/>
          <w:szCs w:val="28"/>
          <w:lang w:val="ru-RU"/>
        </w:rPr>
        <w:t xml:space="preserve"> до 270</w:t>
      </w:r>
      <w:r w:rsidR="00E36A80" w:rsidRPr="00E36A80">
        <w:rPr>
          <w:rFonts w:ascii="Times New Roman" w:hAnsi="Times New Roman" w:cs="Times New Roman"/>
          <w:sz w:val="28"/>
          <w:szCs w:val="28"/>
          <w:vertAlign w:val="superscript"/>
          <w:lang w:val="ru-RU"/>
        </w:rPr>
        <w:t>о</w:t>
      </w:r>
      <w:r w:rsidR="00E36A80">
        <w:rPr>
          <w:rFonts w:ascii="Times New Roman" w:hAnsi="Times New Roman" w:cs="Times New Roman"/>
          <w:sz w:val="28"/>
          <w:szCs w:val="28"/>
          <w:lang w:val="ru-RU"/>
        </w:rPr>
        <w:t xml:space="preserve"> -ее спаду.</w:t>
      </w:r>
    </w:p>
    <w:p w14:paraId="213E2755" w14:textId="5CA3F588" w:rsidR="00FC3961" w:rsidRPr="009B6506" w:rsidRDefault="00FC3961" w:rsidP="00FF1CA4">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cs="Times New Roman"/>
          <w:sz w:val="28"/>
          <w:szCs w:val="28"/>
          <w:lang w:val="ru-RU"/>
        </w:rPr>
        <w:t xml:space="preserve">При этом следует отметить, что в виде циклической составляющей по </w:t>
      </w:r>
      <w:r w:rsidR="004B0271">
        <w:rPr>
          <w:rFonts w:ascii="Times New Roman" w:hAnsi="Times New Roman" w:cs="Times New Roman"/>
          <w:sz w:val="28"/>
          <w:szCs w:val="28"/>
          <w:lang w:val="ru-RU"/>
        </w:rPr>
        <w:t>многолетней</w:t>
      </w:r>
      <w:r>
        <w:rPr>
          <w:rFonts w:ascii="Times New Roman" w:hAnsi="Times New Roman" w:cs="Times New Roman"/>
          <w:sz w:val="28"/>
          <w:szCs w:val="28"/>
          <w:lang w:val="ru-RU"/>
        </w:rPr>
        <w:t xml:space="preserve"> </w:t>
      </w:r>
      <w:r w:rsidRPr="009B6506">
        <w:rPr>
          <w:rFonts w:ascii="Times New Roman" w:hAnsi="Times New Roman" w:cs="Times New Roman"/>
          <w:sz w:val="28"/>
          <w:szCs w:val="28"/>
          <w:lang w:val="ru-RU"/>
        </w:rPr>
        <w:t>амплитуд</w:t>
      </w:r>
      <w:r w:rsidR="004B0271">
        <w:rPr>
          <w:rFonts w:ascii="Times New Roman" w:hAnsi="Times New Roman" w:cs="Times New Roman"/>
          <w:sz w:val="28"/>
          <w:szCs w:val="28"/>
          <w:lang w:val="ru-RU"/>
        </w:rPr>
        <w:t>е</w:t>
      </w:r>
      <w:r>
        <w:rPr>
          <w:rFonts w:ascii="Times New Roman" w:hAnsi="Times New Roman" w:cs="Times New Roman"/>
          <w:sz w:val="28"/>
          <w:szCs w:val="28"/>
          <w:lang w:val="ru-RU"/>
        </w:rPr>
        <w:t xml:space="preserve"> колебания гидрологического стока и годового атмосферного осадка </w:t>
      </w:r>
      <w:r w:rsidRPr="009B6506">
        <w:rPr>
          <w:rFonts w:ascii="Times New Roman" w:hAnsi="Times New Roman" w:cs="Times New Roman"/>
          <w:sz w:val="28"/>
          <w:szCs w:val="28"/>
          <w:lang w:val="ru-RU"/>
        </w:rPr>
        <w:t xml:space="preserve">в </w:t>
      </w:r>
      <w:r>
        <w:rPr>
          <w:rFonts w:ascii="Times New Roman" w:hAnsi="Times New Roman" w:cs="Times New Roman"/>
          <w:sz w:val="28"/>
          <w:szCs w:val="28"/>
          <w:lang w:val="ru-RU"/>
        </w:rPr>
        <w:t xml:space="preserve">водосборных территориях Шу-Таласского водохозяйственного бассейна </w:t>
      </w:r>
      <w:r w:rsidR="00F23FA4">
        <w:rPr>
          <w:rFonts w:ascii="Times New Roman" w:hAnsi="Times New Roman" w:cs="Times New Roman"/>
          <w:sz w:val="28"/>
          <w:szCs w:val="28"/>
          <w:lang w:val="ru-RU"/>
        </w:rPr>
        <w:t xml:space="preserve">за рассматриваемый период 1940-2020 годы </w:t>
      </w:r>
      <w:r w:rsidRPr="009B6506">
        <w:rPr>
          <w:rFonts w:ascii="Times New Roman" w:hAnsi="Times New Roman" w:cs="Times New Roman"/>
          <w:sz w:val="28"/>
          <w:szCs w:val="28"/>
          <w:lang w:val="ru-RU"/>
        </w:rPr>
        <w:t>описы</w:t>
      </w:r>
      <w:r w:rsidR="00076B2C">
        <w:rPr>
          <w:rFonts w:ascii="Times New Roman" w:hAnsi="Times New Roman" w:cs="Times New Roman"/>
          <w:sz w:val="28"/>
          <w:szCs w:val="28"/>
          <w:lang w:val="ru-RU"/>
        </w:rPr>
        <w:t>вается одной гармоникой, являюще</w:t>
      </w:r>
      <w:r w:rsidRPr="009B6506">
        <w:rPr>
          <w:rFonts w:ascii="Times New Roman" w:hAnsi="Times New Roman" w:cs="Times New Roman"/>
          <w:sz w:val="28"/>
          <w:szCs w:val="28"/>
          <w:lang w:val="ru-RU"/>
        </w:rPr>
        <w:t xml:space="preserve">йся в основном следствием </w:t>
      </w:r>
      <w:r w:rsidR="00F23FA4">
        <w:rPr>
          <w:rFonts w:ascii="Times New Roman" w:hAnsi="Times New Roman" w:cs="Times New Roman"/>
          <w:sz w:val="28"/>
          <w:szCs w:val="28"/>
          <w:lang w:val="ru-RU"/>
        </w:rPr>
        <w:t>временного</w:t>
      </w:r>
      <w:r w:rsidR="004B0271" w:rsidRPr="009B6506">
        <w:rPr>
          <w:rFonts w:ascii="Times New Roman" w:hAnsi="Times New Roman" w:cs="Times New Roman"/>
          <w:sz w:val="28"/>
          <w:szCs w:val="28"/>
          <w:lang w:val="ru-RU"/>
        </w:rPr>
        <w:t xml:space="preserve"> фактора</w:t>
      </w:r>
      <w:r w:rsidR="00F23FA4">
        <w:rPr>
          <w:rFonts w:ascii="Times New Roman" w:hAnsi="Times New Roman" w:cs="Times New Roman"/>
          <w:sz w:val="28"/>
          <w:szCs w:val="28"/>
          <w:lang w:val="ru-RU"/>
        </w:rPr>
        <w:t xml:space="preserve"> (рисун</w:t>
      </w:r>
      <w:r w:rsidR="00076B2C">
        <w:rPr>
          <w:rFonts w:ascii="Times New Roman" w:hAnsi="Times New Roman" w:cs="Times New Roman"/>
          <w:sz w:val="28"/>
          <w:szCs w:val="28"/>
          <w:lang w:val="ru-RU"/>
        </w:rPr>
        <w:t>ки</w:t>
      </w:r>
      <w:r w:rsidR="00F23FA4">
        <w:rPr>
          <w:rFonts w:ascii="Times New Roman" w:hAnsi="Times New Roman" w:cs="Times New Roman"/>
          <w:sz w:val="28"/>
          <w:szCs w:val="28"/>
          <w:lang w:val="ru-RU"/>
        </w:rPr>
        <w:t xml:space="preserve"> 1</w:t>
      </w:r>
      <w:r w:rsidR="008A681A">
        <w:rPr>
          <w:rFonts w:ascii="Times New Roman" w:hAnsi="Times New Roman" w:cs="Times New Roman"/>
          <w:sz w:val="28"/>
          <w:szCs w:val="28"/>
          <w:lang w:val="ru-RU"/>
        </w:rPr>
        <w:t>9</w:t>
      </w:r>
      <w:r w:rsidR="00F23FA4">
        <w:rPr>
          <w:rFonts w:ascii="Times New Roman" w:hAnsi="Times New Roman" w:cs="Times New Roman"/>
          <w:sz w:val="28"/>
          <w:szCs w:val="28"/>
          <w:lang w:val="ru-RU"/>
        </w:rPr>
        <w:t>-21)</w:t>
      </w:r>
      <w:r w:rsidRPr="009B6506">
        <w:rPr>
          <w:rFonts w:ascii="Times New Roman" w:hAnsi="Times New Roman" w:cs="Times New Roman"/>
          <w:sz w:val="28"/>
          <w:szCs w:val="28"/>
          <w:lang w:val="ru-RU"/>
        </w:rPr>
        <w:t>.</w:t>
      </w:r>
    </w:p>
    <w:p w14:paraId="781A3C93" w14:textId="1A8BE38C" w:rsidR="00A844A5" w:rsidRPr="00A844A5" w:rsidRDefault="00A844A5" w:rsidP="00746A66">
      <w:pPr>
        <w:spacing w:after="0" w:line="240" w:lineRule="auto"/>
        <w:ind w:firstLine="70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В бассейне реки Асса, по данными гидрологическ</w:t>
      </w:r>
      <w:r w:rsidR="00076B2C">
        <w:rPr>
          <w:rFonts w:ascii="Times New Roman" w:hAnsi="Times New Roman" w:cs="Times New Roman"/>
          <w:color w:val="000000"/>
          <w:sz w:val="28"/>
          <w:szCs w:val="28"/>
          <w:lang w:val="ru-RU"/>
        </w:rPr>
        <w:t>ого</w:t>
      </w:r>
      <w:r>
        <w:rPr>
          <w:rFonts w:ascii="Times New Roman" w:hAnsi="Times New Roman" w:cs="Times New Roman"/>
          <w:color w:val="000000"/>
          <w:sz w:val="28"/>
          <w:szCs w:val="28"/>
          <w:lang w:val="ru-RU"/>
        </w:rPr>
        <w:t xml:space="preserve"> пост</w:t>
      </w:r>
      <w:r w:rsidR="00076B2C">
        <w:rPr>
          <w:rFonts w:ascii="Times New Roman" w:hAnsi="Times New Roman" w:cs="Times New Roman"/>
          <w:color w:val="000000"/>
          <w:sz w:val="28"/>
          <w:szCs w:val="28"/>
          <w:lang w:val="ru-RU"/>
        </w:rPr>
        <w:t>а</w:t>
      </w:r>
      <w:r>
        <w:rPr>
          <w:rFonts w:ascii="Times New Roman" w:hAnsi="Times New Roman" w:cs="Times New Roman"/>
          <w:color w:val="000000"/>
          <w:sz w:val="28"/>
          <w:szCs w:val="28"/>
          <w:lang w:val="ru-RU"/>
        </w:rPr>
        <w:t xml:space="preserve"> Маймак, расположенн</w:t>
      </w:r>
      <w:r w:rsidR="00076B2C">
        <w:rPr>
          <w:rFonts w:ascii="Times New Roman" w:hAnsi="Times New Roman" w:cs="Times New Roman"/>
          <w:color w:val="000000"/>
          <w:sz w:val="28"/>
          <w:szCs w:val="28"/>
          <w:lang w:val="ru-RU"/>
        </w:rPr>
        <w:t>ого</w:t>
      </w:r>
      <w:r>
        <w:rPr>
          <w:rFonts w:ascii="Times New Roman" w:hAnsi="Times New Roman" w:cs="Times New Roman"/>
          <w:color w:val="000000"/>
          <w:sz w:val="28"/>
          <w:szCs w:val="28"/>
          <w:lang w:val="ru-RU"/>
        </w:rPr>
        <w:t xml:space="preserve"> </w:t>
      </w:r>
      <w:r w:rsidR="004B0271">
        <w:rPr>
          <w:rFonts w:ascii="Times New Roman" w:hAnsi="Times New Roman" w:cs="Times New Roman"/>
          <w:color w:val="000000"/>
          <w:sz w:val="28"/>
          <w:szCs w:val="28"/>
          <w:lang w:val="ru-RU"/>
        </w:rPr>
        <w:t>в бассейне</w:t>
      </w:r>
      <w:r>
        <w:rPr>
          <w:rFonts w:ascii="Times New Roman" w:hAnsi="Times New Roman" w:cs="Times New Roman"/>
          <w:color w:val="000000"/>
          <w:sz w:val="28"/>
          <w:szCs w:val="28"/>
          <w:lang w:val="ru-RU"/>
        </w:rPr>
        <w:t xml:space="preserve"> реки Куркуре</w:t>
      </w:r>
      <w:r w:rsidR="004B0271">
        <w:rPr>
          <w:rFonts w:ascii="Times New Roman" w:hAnsi="Times New Roman" w:cs="Times New Roman"/>
          <w:color w:val="000000"/>
          <w:sz w:val="28"/>
          <w:szCs w:val="28"/>
          <w:lang w:val="ru-RU"/>
        </w:rPr>
        <w:t>у</w:t>
      </w:r>
      <w:r>
        <w:rPr>
          <w:rFonts w:ascii="Times New Roman" w:hAnsi="Times New Roman" w:cs="Times New Roman"/>
          <w:color w:val="000000"/>
          <w:sz w:val="28"/>
          <w:szCs w:val="28"/>
          <w:lang w:val="ru-RU"/>
        </w:rPr>
        <w:t>-Су и</w:t>
      </w:r>
      <w:r w:rsidR="00076B2C">
        <w:rPr>
          <w:rFonts w:ascii="Times New Roman" w:hAnsi="Times New Roman" w:cs="Times New Roman"/>
          <w:color w:val="000000"/>
          <w:sz w:val="28"/>
          <w:szCs w:val="28"/>
          <w:lang w:val="ru-RU"/>
        </w:rPr>
        <w:t xml:space="preserve"> одноименного</w:t>
      </w:r>
      <w:r>
        <w:rPr>
          <w:rFonts w:ascii="Times New Roman" w:hAnsi="Times New Roman" w:cs="Times New Roman"/>
          <w:color w:val="000000"/>
          <w:sz w:val="28"/>
          <w:szCs w:val="28"/>
          <w:lang w:val="ru-RU"/>
        </w:rPr>
        <w:t xml:space="preserve"> гидро</w:t>
      </w:r>
      <w:r w:rsidR="00076B2C">
        <w:rPr>
          <w:rFonts w:ascii="Times New Roman" w:hAnsi="Times New Roman" w:cs="Times New Roman"/>
          <w:color w:val="000000"/>
          <w:sz w:val="28"/>
          <w:szCs w:val="28"/>
          <w:lang w:val="ru-RU"/>
        </w:rPr>
        <w:t>поста</w:t>
      </w:r>
      <w:r>
        <w:rPr>
          <w:rFonts w:ascii="Times New Roman" w:hAnsi="Times New Roman" w:cs="Times New Roman"/>
          <w:color w:val="000000"/>
          <w:sz w:val="28"/>
          <w:szCs w:val="28"/>
          <w:lang w:val="ru-RU"/>
        </w:rPr>
        <w:t xml:space="preserve"> </w:t>
      </w:r>
      <w:r w:rsidR="00076B2C">
        <w:rPr>
          <w:rFonts w:ascii="Times New Roman" w:hAnsi="Times New Roman" w:cs="Times New Roman"/>
          <w:color w:val="000000"/>
          <w:sz w:val="28"/>
          <w:szCs w:val="28"/>
          <w:lang w:val="ru-RU"/>
        </w:rPr>
        <w:t>на месте слияния рек Терс</w:t>
      </w:r>
      <w:r>
        <w:rPr>
          <w:rFonts w:ascii="Times New Roman" w:hAnsi="Times New Roman" w:cs="Times New Roman"/>
          <w:color w:val="000000"/>
          <w:sz w:val="28"/>
          <w:szCs w:val="28"/>
          <w:lang w:val="ru-RU"/>
        </w:rPr>
        <w:t xml:space="preserve"> и Куркуре</w:t>
      </w:r>
      <w:r w:rsidR="004B0271">
        <w:rPr>
          <w:rFonts w:ascii="Times New Roman" w:hAnsi="Times New Roman" w:cs="Times New Roman"/>
          <w:color w:val="000000"/>
          <w:sz w:val="28"/>
          <w:szCs w:val="28"/>
          <w:lang w:val="ru-RU"/>
        </w:rPr>
        <w:t>у</w:t>
      </w:r>
      <w:r>
        <w:rPr>
          <w:rFonts w:ascii="Times New Roman" w:hAnsi="Times New Roman" w:cs="Times New Roman"/>
          <w:color w:val="000000"/>
          <w:sz w:val="28"/>
          <w:szCs w:val="28"/>
          <w:lang w:val="ru-RU"/>
        </w:rPr>
        <w:t xml:space="preserve">-Су </w:t>
      </w:r>
      <w:r w:rsidR="00076B2C">
        <w:rPr>
          <w:rFonts w:ascii="Times New Roman" w:hAnsi="Times New Roman" w:cs="Times New Roman"/>
          <w:color w:val="000000"/>
          <w:sz w:val="28"/>
          <w:szCs w:val="28"/>
          <w:lang w:val="ru-RU"/>
        </w:rPr>
        <w:t xml:space="preserve">- </w:t>
      </w:r>
      <w:r w:rsidR="00DB5346">
        <w:rPr>
          <w:rFonts w:ascii="Times New Roman" w:hAnsi="Times New Roman" w:cs="Times New Roman"/>
          <w:color w:val="000000"/>
          <w:sz w:val="28"/>
          <w:szCs w:val="28"/>
          <w:lang w:val="ru-RU"/>
        </w:rPr>
        <w:t xml:space="preserve">реки Асса </w:t>
      </w:r>
      <w:r>
        <w:rPr>
          <w:rFonts w:ascii="Times New Roman" w:hAnsi="Times New Roman" w:cs="Times New Roman"/>
          <w:color w:val="000000"/>
          <w:sz w:val="28"/>
          <w:szCs w:val="28"/>
          <w:lang w:val="ru-RU"/>
        </w:rPr>
        <w:t xml:space="preserve">(рисунок </w:t>
      </w:r>
      <w:r w:rsidR="00E103BA">
        <w:rPr>
          <w:rFonts w:ascii="Times New Roman" w:hAnsi="Times New Roman" w:cs="Times New Roman"/>
          <w:color w:val="000000"/>
          <w:sz w:val="28"/>
          <w:szCs w:val="28"/>
          <w:lang w:val="ru-RU"/>
        </w:rPr>
        <w:t>19</w:t>
      </w:r>
      <w:r>
        <w:rPr>
          <w:rFonts w:ascii="Times New Roman" w:hAnsi="Times New Roman" w:cs="Times New Roman"/>
          <w:color w:val="000000"/>
          <w:sz w:val="28"/>
          <w:szCs w:val="28"/>
          <w:lang w:val="ru-RU"/>
        </w:rPr>
        <w:t>) и метео</w:t>
      </w:r>
      <w:r w:rsidR="00076B2C">
        <w:rPr>
          <w:rFonts w:ascii="Times New Roman" w:hAnsi="Times New Roman" w:cs="Times New Roman"/>
          <w:color w:val="000000"/>
          <w:sz w:val="28"/>
          <w:szCs w:val="28"/>
          <w:lang w:val="ru-RU"/>
        </w:rPr>
        <w:t>станций</w:t>
      </w:r>
      <w:r>
        <w:rPr>
          <w:rFonts w:ascii="Times New Roman" w:hAnsi="Times New Roman" w:cs="Times New Roman"/>
          <w:color w:val="000000"/>
          <w:sz w:val="28"/>
          <w:szCs w:val="28"/>
          <w:lang w:val="ru-RU"/>
        </w:rPr>
        <w:t xml:space="preserve"> Нурлыкент и Саудакент</w:t>
      </w:r>
      <w:r w:rsidR="00DB5346">
        <w:rPr>
          <w:rFonts w:ascii="Times New Roman" w:hAnsi="Times New Roman" w:cs="Times New Roman"/>
          <w:color w:val="000000"/>
          <w:sz w:val="28"/>
          <w:szCs w:val="28"/>
          <w:lang w:val="ru-RU"/>
        </w:rPr>
        <w:t xml:space="preserve">, основные ритмы </w:t>
      </w:r>
      <w:r w:rsidR="00076B2C">
        <w:rPr>
          <w:rFonts w:ascii="Times New Roman" w:hAnsi="Times New Roman" w:cs="Times New Roman"/>
          <w:color w:val="000000"/>
          <w:sz w:val="28"/>
          <w:szCs w:val="28"/>
          <w:lang w:val="ru-RU"/>
        </w:rPr>
        <w:t>речного</w:t>
      </w:r>
      <w:r w:rsidR="004B0271">
        <w:rPr>
          <w:rFonts w:ascii="Times New Roman" w:hAnsi="Times New Roman" w:cs="Times New Roman"/>
          <w:color w:val="000000"/>
          <w:sz w:val="28"/>
          <w:szCs w:val="28"/>
          <w:lang w:val="ru-RU"/>
        </w:rPr>
        <w:t xml:space="preserve"> стока и годовых</w:t>
      </w:r>
      <w:r w:rsidR="00DB5346">
        <w:rPr>
          <w:rFonts w:ascii="Times New Roman" w:hAnsi="Times New Roman" w:cs="Times New Roman"/>
          <w:color w:val="000000"/>
          <w:sz w:val="28"/>
          <w:szCs w:val="28"/>
          <w:lang w:val="ru-RU"/>
        </w:rPr>
        <w:t xml:space="preserve"> атмосферных осадков (рисунок </w:t>
      </w:r>
      <w:r w:rsidR="00E103BA">
        <w:rPr>
          <w:rFonts w:ascii="Times New Roman" w:hAnsi="Times New Roman" w:cs="Times New Roman"/>
          <w:color w:val="000000"/>
          <w:sz w:val="28"/>
          <w:szCs w:val="28"/>
          <w:lang w:val="ru-RU"/>
        </w:rPr>
        <w:t>20</w:t>
      </w:r>
      <w:r w:rsidR="00DB5346">
        <w:rPr>
          <w:rFonts w:ascii="Times New Roman" w:hAnsi="Times New Roman" w:cs="Times New Roman"/>
          <w:color w:val="000000"/>
          <w:sz w:val="28"/>
          <w:szCs w:val="28"/>
          <w:lang w:val="ru-RU"/>
        </w:rPr>
        <w:t xml:space="preserve">), </w:t>
      </w:r>
      <w:r w:rsidR="00DB5346" w:rsidRPr="009B6506">
        <w:rPr>
          <w:rFonts w:ascii="Times New Roman" w:hAnsi="Times New Roman" w:cs="Times New Roman"/>
          <w:color w:val="000000"/>
          <w:sz w:val="28"/>
          <w:szCs w:val="28"/>
          <w:lang w:val="ru-RU"/>
        </w:rPr>
        <w:t xml:space="preserve">проявляемые на территории </w:t>
      </w:r>
      <w:r w:rsidR="00DB5346">
        <w:rPr>
          <w:rFonts w:ascii="Times New Roman" w:hAnsi="Times New Roman" w:cs="Times New Roman"/>
          <w:color w:val="000000"/>
          <w:sz w:val="28"/>
          <w:szCs w:val="28"/>
          <w:lang w:val="ru-RU"/>
        </w:rPr>
        <w:t>водосбора</w:t>
      </w:r>
      <w:r w:rsidR="00076B2C">
        <w:rPr>
          <w:rFonts w:ascii="Times New Roman" w:hAnsi="Times New Roman" w:cs="Times New Roman"/>
          <w:color w:val="000000"/>
          <w:sz w:val="28"/>
          <w:szCs w:val="28"/>
          <w:lang w:val="ru-RU"/>
        </w:rPr>
        <w:t>,</w:t>
      </w:r>
      <w:r w:rsidR="00DB5346" w:rsidRPr="009B6506">
        <w:rPr>
          <w:rFonts w:ascii="Times New Roman" w:hAnsi="Times New Roman" w:cs="Times New Roman"/>
          <w:color w:val="000000"/>
          <w:sz w:val="28"/>
          <w:szCs w:val="28"/>
          <w:lang w:val="ru-RU"/>
        </w:rPr>
        <w:t xml:space="preserve"> не однозначны, а длительность ритмов в основном уменьшается в </w:t>
      </w:r>
      <w:r w:rsidR="004B0271">
        <w:rPr>
          <w:rFonts w:ascii="Times New Roman" w:hAnsi="Times New Roman" w:cs="Times New Roman"/>
          <w:color w:val="000000"/>
          <w:sz w:val="28"/>
          <w:szCs w:val="28"/>
          <w:lang w:val="ru-RU"/>
        </w:rPr>
        <w:t>сторону южных пустынь</w:t>
      </w:r>
      <w:r w:rsidR="00DB5346" w:rsidRPr="009B6506">
        <w:rPr>
          <w:rFonts w:ascii="Times New Roman" w:hAnsi="Times New Roman" w:cs="Times New Roman"/>
          <w:color w:val="000000"/>
          <w:sz w:val="28"/>
          <w:szCs w:val="28"/>
          <w:lang w:val="ru-RU"/>
        </w:rPr>
        <w:t>.</w:t>
      </w:r>
    </w:p>
    <w:p w14:paraId="0972EB88" w14:textId="04ECE83E" w:rsidR="00DB5346" w:rsidRPr="009B6506" w:rsidRDefault="00DB5346" w:rsidP="00DB534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Период колебания синусоиды равен частному </w:t>
      </w:r>
      <w:r w:rsidR="00076B2C">
        <w:rPr>
          <w:rFonts w:ascii="Times New Roman" w:hAnsi="Times New Roman" w:cs="Times New Roman"/>
          <w:sz w:val="28"/>
          <w:szCs w:val="28"/>
          <w:lang w:val="ru-RU"/>
        </w:rPr>
        <w:t xml:space="preserve">от </w:t>
      </w:r>
      <w:r>
        <w:rPr>
          <w:rFonts w:ascii="Times New Roman" w:hAnsi="Times New Roman" w:cs="Times New Roman"/>
          <w:sz w:val="28"/>
          <w:szCs w:val="28"/>
          <w:lang w:val="ru-RU"/>
        </w:rPr>
        <w:t xml:space="preserve">деления длины исходного ряда на ее порядковый номер, то есть в условиях </w:t>
      </w:r>
      <w:r w:rsidRPr="009B6506">
        <w:rPr>
          <w:rFonts w:ascii="Times New Roman" w:hAnsi="Times New Roman" w:cs="Times New Roman"/>
          <w:sz w:val="28"/>
          <w:szCs w:val="28"/>
          <w:lang w:val="ru-RU"/>
        </w:rPr>
        <w:t xml:space="preserve">водосбора бассейна реки </w:t>
      </w:r>
      <w:r>
        <w:rPr>
          <w:rFonts w:ascii="Times New Roman" w:hAnsi="Times New Roman" w:cs="Times New Roman"/>
          <w:sz w:val="28"/>
          <w:szCs w:val="28"/>
          <w:lang w:val="ru-RU"/>
        </w:rPr>
        <w:t>Куркуре</w:t>
      </w:r>
      <w:r w:rsidR="004B0271">
        <w:rPr>
          <w:rFonts w:ascii="Times New Roman" w:hAnsi="Times New Roman" w:cs="Times New Roman"/>
          <w:sz w:val="28"/>
          <w:szCs w:val="28"/>
          <w:lang w:val="ru-RU"/>
        </w:rPr>
        <w:t>у</w:t>
      </w:r>
      <w:r>
        <w:rPr>
          <w:rFonts w:ascii="Times New Roman" w:hAnsi="Times New Roman" w:cs="Times New Roman"/>
          <w:sz w:val="28"/>
          <w:szCs w:val="28"/>
          <w:lang w:val="ru-RU"/>
        </w:rPr>
        <w:t>-Су</w:t>
      </w:r>
      <w:r w:rsidRPr="00DA220E">
        <w:rPr>
          <w:rFonts w:ascii="Times New Roman" w:hAnsi="Times New Roman" w:cs="Times New Roman"/>
          <w:sz w:val="28"/>
          <w:szCs w:val="28"/>
          <w:lang w:val="ru-RU"/>
        </w:rPr>
        <w:t xml:space="preserve"> </w:t>
      </w:r>
      <w:r w:rsidR="00747E9A">
        <w:rPr>
          <w:rFonts w:ascii="Times New Roman" w:hAnsi="Times New Roman" w:cs="Times New Roman"/>
          <w:sz w:val="28"/>
          <w:szCs w:val="28"/>
          <w:lang w:val="ru-RU"/>
        </w:rPr>
        <w:t>-</w:t>
      </w:r>
      <w:r w:rsidRPr="00DA220E">
        <w:rPr>
          <w:rFonts w:ascii="Times New Roman" w:hAnsi="Times New Roman" w:cs="Times New Roman"/>
          <w:sz w:val="28"/>
          <w:szCs w:val="28"/>
          <w:lang w:val="ru-RU"/>
        </w:rPr>
        <w:t xml:space="preserve"> </w:t>
      </w:r>
      <w:r>
        <w:rPr>
          <w:rFonts w:ascii="Times New Roman" w:hAnsi="Times New Roman" w:cs="Times New Roman"/>
          <w:sz w:val="28"/>
          <w:szCs w:val="28"/>
          <w:lang w:val="ru-RU"/>
        </w:rPr>
        <w:t>Маймак</w:t>
      </w:r>
      <w:r w:rsidRPr="00746A66">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и </w:t>
      </w:r>
      <w:r>
        <w:rPr>
          <w:rFonts w:ascii="Times New Roman" w:hAnsi="Times New Roman" w:cs="Times New Roman"/>
          <w:color w:val="000000"/>
          <w:sz w:val="28"/>
          <w:szCs w:val="28"/>
          <w:lang w:val="ru-RU"/>
        </w:rPr>
        <w:t xml:space="preserve">реки Асса </w:t>
      </w:r>
      <w:r w:rsidR="00747E9A">
        <w:rPr>
          <w:rFonts w:ascii="Times New Roman" w:hAnsi="Times New Roman" w:cs="Times New Roman"/>
          <w:color w:val="000000"/>
          <w:sz w:val="28"/>
          <w:szCs w:val="28"/>
          <w:lang w:val="ru-RU"/>
        </w:rPr>
        <w:t>-</w:t>
      </w:r>
      <w:r>
        <w:rPr>
          <w:rFonts w:ascii="Times New Roman" w:hAnsi="Times New Roman" w:cs="Times New Roman"/>
          <w:color w:val="000000"/>
          <w:sz w:val="28"/>
          <w:szCs w:val="28"/>
          <w:lang w:val="ru-RU"/>
        </w:rPr>
        <w:t xml:space="preserve"> Маймак (рисунок 1</w:t>
      </w:r>
      <w:r w:rsidR="008A681A">
        <w:rPr>
          <w:rFonts w:ascii="Times New Roman" w:hAnsi="Times New Roman" w:cs="Times New Roman"/>
          <w:color w:val="000000"/>
          <w:sz w:val="28"/>
          <w:szCs w:val="28"/>
          <w:lang w:val="ru-RU"/>
        </w:rPr>
        <w:t>9</w:t>
      </w:r>
      <w:r>
        <w:rPr>
          <w:rFonts w:ascii="Times New Roman" w:hAnsi="Times New Roman" w:cs="Times New Roman"/>
          <w:color w:val="000000"/>
          <w:sz w:val="28"/>
          <w:szCs w:val="28"/>
          <w:lang w:val="ru-RU"/>
        </w:rPr>
        <w:t xml:space="preserve">), а также по </w:t>
      </w:r>
      <w:r w:rsidR="00747E9A">
        <w:rPr>
          <w:rFonts w:ascii="Times New Roman" w:hAnsi="Times New Roman" w:cs="Times New Roman"/>
          <w:color w:val="000000"/>
          <w:sz w:val="28"/>
          <w:szCs w:val="28"/>
          <w:lang w:val="ru-RU"/>
        </w:rPr>
        <w:t xml:space="preserve">данным </w:t>
      </w:r>
      <w:r>
        <w:rPr>
          <w:rFonts w:ascii="Times New Roman" w:hAnsi="Times New Roman" w:cs="Times New Roman"/>
          <w:color w:val="000000"/>
          <w:sz w:val="28"/>
          <w:szCs w:val="28"/>
          <w:lang w:val="ru-RU"/>
        </w:rPr>
        <w:t>метеостанци</w:t>
      </w:r>
      <w:r w:rsidR="00747E9A">
        <w:rPr>
          <w:rFonts w:ascii="Times New Roman" w:hAnsi="Times New Roman" w:cs="Times New Roman"/>
          <w:color w:val="000000"/>
          <w:sz w:val="28"/>
          <w:szCs w:val="28"/>
          <w:lang w:val="ru-RU"/>
        </w:rPr>
        <w:t>й</w:t>
      </w:r>
      <w:r>
        <w:rPr>
          <w:rFonts w:ascii="Times New Roman" w:hAnsi="Times New Roman" w:cs="Times New Roman"/>
          <w:color w:val="000000"/>
          <w:sz w:val="28"/>
          <w:szCs w:val="28"/>
          <w:lang w:val="ru-RU"/>
        </w:rPr>
        <w:t xml:space="preserve"> Нурлыкент и Саудакент (рисунок </w:t>
      </w:r>
      <w:r w:rsidR="00E103BA">
        <w:rPr>
          <w:rFonts w:ascii="Times New Roman" w:hAnsi="Times New Roman" w:cs="Times New Roman"/>
          <w:color w:val="000000"/>
          <w:sz w:val="28"/>
          <w:szCs w:val="28"/>
          <w:lang w:val="ru-RU"/>
        </w:rPr>
        <w:t>20</w:t>
      </w:r>
      <w:r>
        <w:rPr>
          <w:rFonts w:ascii="Times New Roman" w:hAnsi="Times New Roman" w:cs="Times New Roman"/>
          <w:color w:val="000000"/>
          <w:sz w:val="28"/>
          <w:szCs w:val="28"/>
          <w:lang w:val="ru-RU"/>
        </w:rPr>
        <w:t xml:space="preserve">), </w:t>
      </w:r>
      <w:r>
        <w:rPr>
          <w:rFonts w:ascii="Times New Roman" w:hAnsi="Times New Roman" w:cs="Times New Roman"/>
          <w:sz w:val="28"/>
          <w:szCs w:val="28"/>
          <w:lang w:val="ru-RU"/>
        </w:rPr>
        <w:t>длина исходного ряда составляет 81 лет, тогда функция ведающ</w:t>
      </w:r>
      <w:r w:rsidR="00747E9A">
        <w:rPr>
          <w:rFonts w:ascii="Times New Roman" w:hAnsi="Times New Roman" w:cs="Times New Roman"/>
          <w:sz w:val="28"/>
          <w:szCs w:val="28"/>
          <w:lang w:val="ru-RU"/>
        </w:rPr>
        <w:t>е</w:t>
      </w:r>
      <w:r>
        <w:rPr>
          <w:rFonts w:ascii="Times New Roman" w:hAnsi="Times New Roman" w:cs="Times New Roman"/>
          <w:sz w:val="28"/>
          <w:szCs w:val="28"/>
          <w:lang w:val="ru-RU"/>
        </w:rPr>
        <w:t xml:space="preserve">й гармоники ( </w:t>
      </w:r>
      <w:r w:rsidRPr="0039111C">
        <w:rPr>
          <w:rFonts w:ascii="Times New Roman" w:hAnsi="Times New Roman" w:cs="Times New Roman"/>
          <w:i/>
          <w:iCs/>
          <w:sz w:val="28"/>
          <w:szCs w:val="28"/>
          <w:lang w:val="ru-RU"/>
        </w:rPr>
        <w:t>Р</w:t>
      </w:r>
      <w:r>
        <w:rPr>
          <w:rFonts w:ascii="Times New Roman" w:hAnsi="Times New Roman" w:cs="Times New Roman"/>
          <w:i/>
          <w:iCs/>
          <w:sz w:val="28"/>
          <w:szCs w:val="28"/>
          <w:lang w:val="ru-RU"/>
        </w:rPr>
        <w:t xml:space="preserve"> </w:t>
      </w:r>
      <w:r>
        <w:rPr>
          <w:rFonts w:ascii="Times New Roman" w:hAnsi="Times New Roman" w:cs="Times New Roman"/>
          <w:sz w:val="28"/>
          <w:szCs w:val="28"/>
          <w:lang w:val="ru-RU"/>
        </w:rPr>
        <w:t xml:space="preserve">= 81/3=27 </w:t>
      </w:r>
      <w:r w:rsidR="00747E9A">
        <w:rPr>
          <w:rFonts w:ascii="Times New Roman" w:hAnsi="Times New Roman" w:cs="Times New Roman"/>
          <w:sz w:val="28"/>
          <w:szCs w:val="28"/>
          <w:lang w:val="ru-RU"/>
        </w:rPr>
        <w:t>лет</w:t>
      </w:r>
      <w:r>
        <w:rPr>
          <w:rFonts w:ascii="Times New Roman" w:hAnsi="Times New Roman" w:cs="Times New Roman"/>
          <w:sz w:val="28"/>
          <w:szCs w:val="28"/>
          <w:lang w:val="ru-RU"/>
        </w:rPr>
        <w:t>).</w:t>
      </w:r>
    </w:p>
    <w:p w14:paraId="207B6921" w14:textId="77777777" w:rsidR="004872E3" w:rsidRDefault="004872E3" w:rsidP="00FF1CA4">
      <w:pPr>
        <w:spacing w:after="0" w:line="288" w:lineRule="auto"/>
        <w:ind w:firstLine="709"/>
        <w:jc w:val="both"/>
        <w:rPr>
          <w:rFonts w:ascii="Times New Roman" w:hAnsi="Times New Roman" w:cs="Times New Roman"/>
          <w:sz w:val="24"/>
          <w:szCs w:val="24"/>
          <w:lang w:val="ru-RU"/>
        </w:rPr>
      </w:pPr>
    </w:p>
    <w:p w14:paraId="513A2643" w14:textId="43C6870A" w:rsidR="00F23FA4" w:rsidRDefault="00D07795" w:rsidP="004872E3">
      <w:pPr>
        <w:spacing w:after="0" w:line="288" w:lineRule="auto"/>
        <w:jc w:val="both"/>
        <w:rPr>
          <w:rFonts w:ascii="Times New Roman" w:hAnsi="Times New Roman" w:cs="Times New Roman"/>
          <w:sz w:val="24"/>
          <w:szCs w:val="24"/>
          <w:lang w:val="ru-RU"/>
        </w:rPr>
      </w:pPr>
      <w:r>
        <w:rPr>
          <w:rFonts w:ascii="Times New Roman" w:hAnsi="Times New Roman" w:cs="Times New Roman"/>
          <w:noProof/>
          <w:sz w:val="24"/>
          <w:szCs w:val="24"/>
          <w:lang w:eastAsia="en-GB"/>
        </w:rPr>
        <w:drawing>
          <wp:inline distT="0" distB="0" distL="0" distR="0" wp14:anchorId="6694568C" wp14:editId="2A4C14CB">
            <wp:extent cx="5934075" cy="291465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4075" cy="2914650"/>
                    </a:xfrm>
                    <a:prstGeom prst="rect">
                      <a:avLst/>
                    </a:prstGeom>
                    <a:noFill/>
                    <a:ln>
                      <a:noFill/>
                    </a:ln>
                  </pic:spPr>
                </pic:pic>
              </a:graphicData>
            </a:graphic>
          </wp:inline>
        </w:drawing>
      </w:r>
    </w:p>
    <w:p w14:paraId="22F26731" w14:textId="77777777" w:rsidR="00D07795" w:rsidRDefault="00D07795" w:rsidP="00F23FA4">
      <w:pPr>
        <w:tabs>
          <w:tab w:val="center" w:pos="5222"/>
        </w:tabs>
        <w:autoSpaceDE w:val="0"/>
        <w:autoSpaceDN w:val="0"/>
        <w:spacing w:after="0" w:line="240" w:lineRule="auto"/>
        <w:ind w:firstLine="454"/>
        <w:jc w:val="center"/>
        <w:rPr>
          <w:rFonts w:ascii="Times New Roman" w:hAnsi="Times New Roman" w:cs="Times New Roman"/>
          <w:sz w:val="28"/>
          <w:szCs w:val="28"/>
          <w:lang w:val="ru-RU"/>
        </w:rPr>
      </w:pPr>
    </w:p>
    <w:p w14:paraId="3EDAB16E" w14:textId="018A0A39" w:rsidR="00F23FA4" w:rsidRPr="00DA220E" w:rsidRDefault="00F23FA4" w:rsidP="00F23FA4">
      <w:pPr>
        <w:tabs>
          <w:tab w:val="center" w:pos="5222"/>
        </w:tabs>
        <w:autoSpaceDE w:val="0"/>
        <w:autoSpaceDN w:val="0"/>
        <w:spacing w:after="0" w:line="240" w:lineRule="auto"/>
        <w:ind w:firstLine="454"/>
        <w:jc w:val="center"/>
        <w:rPr>
          <w:rFonts w:ascii="Times New Roman" w:hAnsi="Times New Roman" w:cs="Times New Roman"/>
          <w:sz w:val="28"/>
          <w:szCs w:val="28"/>
          <w:lang w:val="ru-RU"/>
        </w:rPr>
      </w:pPr>
      <w:r w:rsidRPr="00DA220E">
        <w:rPr>
          <w:rFonts w:ascii="Times New Roman" w:hAnsi="Times New Roman" w:cs="Times New Roman"/>
          <w:sz w:val="28"/>
          <w:szCs w:val="28"/>
          <w:lang w:val="ru-RU"/>
        </w:rPr>
        <w:t xml:space="preserve">Рисунок </w:t>
      </w:r>
      <w:r>
        <w:rPr>
          <w:rFonts w:ascii="Times New Roman" w:hAnsi="Times New Roman" w:cs="Times New Roman"/>
          <w:sz w:val="28"/>
          <w:szCs w:val="28"/>
          <w:lang w:val="ru-RU"/>
        </w:rPr>
        <w:t>1</w:t>
      </w:r>
      <w:r w:rsidR="008A681A">
        <w:rPr>
          <w:rFonts w:ascii="Times New Roman" w:hAnsi="Times New Roman" w:cs="Times New Roman"/>
          <w:sz w:val="28"/>
          <w:szCs w:val="28"/>
          <w:lang w:val="ru-RU"/>
        </w:rPr>
        <w:t>9</w:t>
      </w:r>
      <w:r>
        <w:rPr>
          <w:rFonts w:ascii="Times New Roman" w:hAnsi="Times New Roman" w:cs="Times New Roman"/>
          <w:sz w:val="28"/>
          <w:szCs w:val="28"/>
          <w:lang w:val="ru-RU"/>
        </w:rPr>
        <w:t xml:space="preserve"> </w:t>
      </w:r>
      <w:r w:rsidRPr="00DA220E">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9B6506">
        <w:rPr>
          <w:rFonts w:ascii="Times New Roman" w:hAnsi="Times New Roman" w:cs="Times New Roman"/>
          <w:sz w:val="28"/>
          <w:szCs w:val="28"/>
          <w:lang w:val="ru-RU"/>
        </w:rPr>
        <w:t>Хронологический</w:t>
      </w:r>
      <w:r w:rsidRPr="00DA220E">
        <w:rPr>
          <w:rFonts w:ascii="Times New Roman" w:hAnsi="Times New Roman" w:cs="Times New Roman"/>
          <w:sz w:val="28"/>
          <w:szCs w:val="28"/>
          <w:lang w:val="ru-RU"/>
        </w:rPr>
        <w:t xml:space="preserve"> </w:t>
      </w:r>
      <w:r>
        <w:rPr>
          <w:rFonts w:ascii="Times New Roman" w:hAnsi="Times New Roman" w:cs="Times New Roman"/>
          <w:sz w:val="28"/>
          <w:szCs w:val="28"/>
          <w:lang w:val="ru-RU"/>
        </w:rPr>
        <w:t>г</w:t>
      </w:r>
      <w:r w:rsidRPr="00DA220E">
        <w:rPr>
          <w:rFonts w:ascii="Times New Roman" w:hAnsi="Times New Roman" w:cs="Times New Roman"/>
          <w:sz w:val="28"/>
          <w:szCs w:val="28"/>
          <w:lang w:val="ru-RU"/>
        </w:rPr>
        <w:t>рафик из</w:t>
      </w:r>
      <w:r w:rsidR="00747E9A">
        <w:rPr>
          <w:rFonts w:ascii="Times New Roman" w:hAnsi="Times New Roman" w:cs="Times New Roman"/>
          <w:sz w:val="28"/>
          <w:szCs w:val="28"/>
          <w:lang w:val="ru-RU"/>
        </w:rPr>
        <w:t>менения среднегодового расхода р.</w:t>
      </w:r>
      <w:r>
        <w:rPr>
          <w:rFonts w:ascii="Times New Roman" w:hAnsi="Times New Roman" w:cs="Times New Roman"/>
          <w:sz w:val="28"/>
          <w:szCs w:val="28"/>
          <w:lang w:val="ru-RU"/>
        </w:rPr>
        <w:t>Куркуре</w:t>
      </w:r>
      <w:r w:rsidR="004B0271">
        <w:rPr>
          <w:rFonts w:ascii="Times New Roman" w:hAnsi="Times New Roman" w:cs="Times New Roman"/>
          <w:sz w:val="28"/>
          <w:szCs w:val="28"/>
          <w:lang w:val="ru-RU"/>
        </w:rPr>
        <w:t>у</w:t>
      </w:r>
      <w:r>
        <w:rPr>
          <w:rFonts w:ascii="Times New Roman" w:hAnsi="Times New Roman" w:cs="Times New Roman"/>
          <w:sz w:val="28"/>
          <w:szCs w:val="28"/>
          <w:lang w:val="ru-RU"/>
        </w:rPr>
        <w:t>-Су</w:t>
      </w:r>
      <w:r w:rsidRPr="00DA220E">
        <w:rPr>
          <w:rFonts w:ascii="Times New Roman" w:hAnsi="Times New Roman" w:cs="Times New Roman"/>
          <w:sz w:val="28"/>
          <w:szCs w:val="28"/>
          <w:lang w:val="ru-RU"/>
        </w:rPr>
        <w:t xml:space="preserve"> </w:t>
      </w:r>
      <w:r w:rsidR="00747E9A">
        <w:rPr>
          <w:rFonts w:ascii="Times New Roman" w:hAnsi="Times New Roman" w:cs="Times New Roman"/>
          <w:sz w:val="28"/>
          <w:szCs w:val="28"/>
          <w:lang w:val="ru-RU"/>
        </w:rPr>
        <w:t>-</w:t>
      </w:r>
      <w:r w:rsidRPr="00DA220E">
        <w:rPr>
          <w:rFonts w:ascii="Times New Roman" w:hAnsi="Times New Roman" w:cs="Times New Roman"/>
          <w:sz w:val="28"/>
          <w:szCs w:val="28"/>
          <w:lang w:val="ru-RU"/>
        </w:rPr>
        <w:t xml:space="preserve"> </w:t>
      </w:r>
      <w:r>
        <w:rPr>
          <w:rFonts w:ascii="Times New Roman" w:hAnsi="Times New Roman" w:cs="Times New Roman"/>
          <w:sz w:val="28"/>
          <w:szCs w:val="28"/>
          <w:lang w:val="ru-RU"/>
        </w:rPr>
        <w:t>Маймак</w:t>
      </w:r>
      <w:r w:rsidRPr="00DA220E">
        <w:rPr>
          <w:rFonts w:ascii="Times New Roman" w:hAnsi="Times New Roman" w:cs="Times New Roman"/>
          <w:sz w:val="28"/>
          <w:szCs w:val="28"/>
          <w:lang w:val="ru-RU"/>
        </w:rPr>
        <w:t xml:space="preserve"> (1)</w:t>
      </w:r>
      <w:r>
        <w:rPr>
          <w:rFonts w:ascii="Times New Roman" w:hAnsi="Times New Roman" w:cs="Times New Roman"/>
          <w:sz w:val="28"/>
          <w:szCs w:val="28"/>
          <w:lang w:val="ru-RU"/>
        </w:rPr>
        <w:t xml:space="preserve"> и р</w:t>
      </w:r>
      <w:r w:rsidR="00747E9A">
        <w:rPr>
          <w:rFonts w:ascii="Times New Roman" w:hAnsi="Times New Roman" w:cs="Times New Roman"/>
          <w:sz w:val="28"/>
          <w:szCs w:val="28"/>
          <w:lang w:val="ru-RU"/>
        </w:rPr>
        <w:t>.Асса -</w:t>
      </w:r>
      <w:r w:rsidRPr="00DA220E">
        <w:rPr>
          <w:rFonts w:ascii="Times New Roman" w:hAnsi="Times New Roman" w:cs="Times New Roman"/>
          <w:sz w:val="28"/>
          <w:szCs w:val="28"/>
          <w:lang w:val="ru-RU"/>
        </w:rPr>
        <w:t xml:space="preserve"> </w:t>
      </w:r>
      <w:r>
        <w:rPr>
          <w:rFonts w:ascii="Times New Roman" w:hAnsi="Times New Roman" w:cs="Times New Roman"/>
          <w:sz w:val="28"/>
          <w:szCs w:val="28"/>
          <w:lang w:val="ru-RU"/>
        </w:rPr>
        <w:t>Маймак</w:t>
      </w:r>
      <w:r w:rsidRPr="00DA220E">
        <w:rPr>
          <w:rFonts w:ascii="Times New Roman" w:hAnsi="Times New Roman" w:cs="Times New Roman"/>
          <w:sz w:val="28"/>
          <w:szCs w:val="28"/>
          <w:lang w:val="ru-RU"/>
        </w:rPr>
        <w:t xml:space="preserve"> (2) за 19</w:t>
      </w:r>
      <w:r>
        <w:rPr>
          <w:rFonts w:ascii="Times New Roman" w:hAnsi="Times New Roman" w:cs="Times New Roman"/>
          <w:sz w:val="28"/>
          <w:szCs w:val="28"/>
          <w:lang w:val="ru-RU"/>
        </w:rPr>
        <w:t>40</w:t>
      </w:r>
      <w:r w:rsidRPr="00DA220E">
        <w:rPr>
          <w:rFonts w:ascii="Times New Roman" w:hAnsi="Times New Roman" w:cs="Times New Roman"/>
          <w:sz w:val="28"/>
          <w:szCs w:val="28"/>
          <w:lang w:val="ru-RU"/>
        </w:rPr>
        <w:t xml:space="preserve">-2020 годы и его </w:t>
      </w:r>
      <w:r w:rsidRPr="009B6506">
        <w:rPr>
          <w:rFonts w:ascii="Times New Roman" w:hAnsi="Times New Roman" w:cs="Times New Roman"/>
          <w:sz w:val="28"/>
          <w:szCs w:val="28"/>
          <w:lang w:val="ru-RU"/>
        </w:rPr>
        <w:t>полиномиальный тренд 5-го порядка</w:t>
      </w:r>
    </w:p>
    <w:p w14:paraId="2F30EF60" w14:textId="77777777" w:rsidR="00F23FA4" w:rsidRDefault="00F23FA4" w:rsidP="004872E3">
      <w:pPr>
        <w:spacing w:after="0" w:line="288" w:lineRule="auto"/>
        <w:jc w:val="both"/>
        <w:rPr>
          <w:rFonts w:ascii="Times New Roman" w:hAnsi="Times New Roman" w:cs="Times New Roman"/>
          <w:sz w:val="24"/>
          <w:szCs w:val="24"/>
          <w:lang w:val="ru-RU"/>
        </w:rPr>
      </w:pPr>
    </w:p>
    <w:p w14:paraId="21C18AD4" w14:textId="04DB538D" w:rsidR="00D07795" w:rsidRDefault="00D07795" w:rsidP="00D07795">
      <w:pPr>
        <w:spacing w:after="0" w:line="240" w:lineRule="auto"/>
        <w:jc w:val="both"/>
        <w:rPr>
          <w:rFonts w:ascii="Times New Roman" w:hAnsi="Times New Roman" w:cs="Times New Roman"/>
          <w:sz w:val="28"/>
          <w:szCs w:val="28"/>
          <w:lang w:val="ru-RU"/>
        </w:rPr>
      </w:pPr>
      <w:r>
        <w:rPr>
          <w:rFonts w:ascii="Times New Roman" w:hAnsi="Times New Roman" w:cs="Times New Roman"/>
          <w:noProof/>
          <w:sz w:val="24"/>
          <w:szCs w:val="24"/>
          <w:lang w:eastAsia="en-GB"/>
        </w:rPr>
        <w:lastRenderedPageBreak/>
        <w:drawing>
          <wp:inline distT="0" distB="0" distL="0" distR="0" wp14:anchorId="5E7EB548" wp14:editId="7CD14F47">
            <wp:extent cx="5934075" cy="3009900"/>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4075" cy="3009900"/>
                    </a:xfrm>
                    <a:prstGeom prst="rect">
                      <a:avLst/>
                    </a:prstGeom>
                    <a:noFill/>
                    <a:ln>
                      <a:noFill/>
                    </a:ln>
                  </pic:spPr>
                </pic:pic>
              </a:graphicData>
            </a:graphic>
          </wp:inline>
        </w:drawing>
      </w:r>
    </w:p>
    <w:p w14:paraId="6D147306" w14:textId="77777777" w:rsidR="00D07795" w:rsidRDefault="00D07795" w:rsidP="00D07795">
      <w:pPr>
        <w:tabs>
          <w:tab w:val="center" w:pos="5222"/>
        </w:tabs>
        <w:autoSpaceDE w:val="0"/>
        <w:autoSpaceDN w:val="0"/>
        <w:spacing w:after="0" w:line="240" w:lineRule="auto"/>
        <w:ind w:firstLine="454"/>
        <w:jc w:val="center"/>
        <w:rPr>
          <w:rFonts w:ascii="Times New Roman" w:hAnsi="Times New Roman" w:cs="Times New Roman"/>
          <w:sz w:val="28"/>
          <w:szCs w:val="28"/>
          <w:lang w:val="ru-RU"/>
        </w:rPr>
      </w:pPr>
    </w:p>
    <w:p w14:paraId="1772BF25" w14:textId="622C7C41" w:rsidR="00D07795" w:rsidRDefault="00D07795" w:rsidP="00D07795">
      <w:pPr>
        <w:tabs>
          <w:tab w:val="center" w:pos="5222"/>
        </w:tabs>
        <w:autoSpaceDE w:val="0"/>
        <w:autoSpaceDN w:val="0"/>
        <w:spacing w:after="0" w:line="240" w:lineRule="auto"/>
        <w:ind w:firstLine="454"/>
        <w:jc w:val="center"/>
        <w:rPr>
          <w:rFonts w:ascii="Times New Roman" w:hAnsi="Times New Roman" w:cs="Times New Roman"/>
          <w:sz w:val="28"/>
          <w:szCs w:val="28"/>
          <w:lang w:val="ru-RU"/>
        </w:rPr>
      </w:pPr>
      <w:r w:rsidRPr="00DA220E">
        <w:rPr>
          <w:rFonts w:ascii="Times New Roman" w:hAnsi="Times New Roman" w:cs="Times New Roman"/>
          <w:sz w:val="28"/>
          <w:szCs w:val="28"/>
          <w:lang w:val="ru-RU"/>
        </w:rPr>
        <w:t xml:space="preserve">Рисунок </w:t>
      </w:r>
      <w:r w:rsidR="008A681A">
        <w:rPr>
          <w:rFonts w:ascii="Times New Roman" w:hAnsi="Times New Roman" w:cs="Times New Roman"/>
          <w:sz w:val="28"/>
          <w:szCs w:val="28"/>
          <w:lang w:val="ru-RU"/>
        </w:rPr>
        <w:t>20</w:t>
      </w:r>
      <w:r>
        <w:rPr>
          <w:rFonts w:ascii="Times New Roman" w:hAnsi="Times New Roman" w:cs="Times New Roman"/>
          <w:sz w:val="28"/>
          <w:szCs w:val="28"/>
          <w:lang w:val="ru-RU"/>
        </w:rPr>
        <w:t xml:space="preserve"> </w:t>
      </w:r>
      <w:r w:rsidRPr="00DA220E">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9B6506">
        <w:rPr>
          <w:rFonts w:ascii="Times New Roman" w:hAnsi="Times New Roman" w:cs="Times New Roman"/>
          <w:sz w:val="28"/>
          <w:szCs w:val="28"/>
          <w:lang w:val="ru-RU"/>
        </w:rPr>
        <w:t>Хронологический</w:t>
      </w:r>
      <w:r w:rsidRPr="00DA220E">
        <w:rPr>
          <w:rFonts w:ascii="Times New Roman" w:hAnsi="Times New Roman" w:cs="Times New Roman"/>
          <w:sz w:val="28"/>
          <w:szCs w:val="28"/>
          <w:lang w:val="ru-RU"/>
        </w:rPr>
        <w:t xml:space="preserve"> </w:t>
      </w:r>
      <w:r>
        <w:rPr>
          <w:rFonts w:ascii="Times New Roman" w:hAnsi="Times New Roman" w:cs="Times New Roman"/>
          <w:sz w:val="28"/>
          <w:szCs w:val="28"/>
          <w:lang w:val="ru-RU"/>
        </w:rPr>
        <w:t>г</w:t>
      </w:r>
      <w:r w:rsidRPr="00DA220E">
        <w:rPr>
          <w:rFonts w:ascii="Times New Roman" w:hAnsi="Times New Roman" w:cs="Times New Roman"/>
          <w:sz w:val="28"/>
          <w:szCs w:val="28"/>
          <w:lang w:val="ru-RU"/>
        </w:rPr>
        <w:t xml:space="preserve">рафик изменения </w:t>
      </w:r>
      <w:r>
        <w:rPr>
          <w:rFonts w:ascii="Times New Roman" w:hAnsi="Times New Roman" w:cs="Times New Roman"/>
          <w:sz w:val="28"/>
          <w:szCs w:val="28"/>
          <w:lang w:val="ru-RU"/>
        </w:rPr>
        <w:t xml:space="preserve">годовых атмосферных осадков </w:t>
      </w:r>
      <w:r w:rsidR="00747E9A">
        <w:rPr>
          <w:rFonts w:ascii="Times New Roman" w:hAnsi="Times New Roman" w:cs="Times New Roman"/>
          <w:sz w:val="28"/>
          <w:szCs w:val="28"/>
          <w:lang w:val="ru-RU"/>
        </w:rPr>
        <w:t>по</w:t>
      </w:r>
      <w:r>
        <w:rPr>
          <w:rFonts w:ascii="Times New Roman" w:hAnsi="Times New Roman" w:cs="Times New Roman"/>
          <w:sz w:val="28"/>
          <w:szCs w:val="28"/>
          <w:lang w:val="ru-RU"/>
        </w:rPr>
        <w:t xml:space="preserve"> метео</w:t>
      </w:r>
      <w:r w:rsidR="00747E9A">
        <w:rPr>
          <w:rFonts w:ascii="Times New Roman" w:hAnsi="Times New Roman" w:cs="Times New Roman"/>
          <w:sz w:val="28"/>
          <w:szCs w:val="28"/>
          <w:lang w:val="ru-RU"/>
        </w:rPr>
        <w:t>станциям</w:t>
      </w:r>
      <w:r>
        <w:rPr>
          <w:rFonts w:ascii="Times New Roman" w:hAnsi="Times New Roman" w:cs="Times New Roman"/>
          <w:sz w:val="28"/>
          <w:szCs w:val="28"/>
          <w:lang w:val="ru-RU"/>
        </w:rPr>
        <w:t xml:space="preserve"> Нурлыкент (1) и Саудакент (2) бассейна реки Асса за 1940-2040 годы и </w:t>
      </w:r>
      <w:r w:rsidR="00112FFB">
        <w:rPr>
          <w:rFonts w:ascii="Times New Roman" w:hAnsi="Times New Roman" w:cs="Times New Roman"/>
          <w:sz w:val="28"/>
          <w:szCs w:val="28"/>
          <w:lang w:val="ru-RU"/>
        </w:rPr>
        <w:t xml:space="preserve">его </w:t>
      </w:r>
      <w:r w:rsidRPr="009B6506">
        <w:rPr>
          <w:rFonts w:ascii="Times New Roman" w:hAnsi="Times New Roman" w:cs="Times New Roman"/>
          <w:sz w:val="28"/>
          <w:szCs w:val="28"/>
          <w:lang w:val="ru-RU"/>
        </w:rPr>
        <w:t>полиномиальный тренд 5-го порядка</w:t>
      </w:r>
    </w:p>
    <w:p w14:paraId="1DD8ABFE" w14:textId="77777777" w:rsidR="00D07795" w:rsidRDefault="00D07795" w:rsidP="00D07795">
      <w:pPr>
        <w:tabs>
          <w:tab w:val="center" w:pos="5222"/>
        </w:tabs>
        <w:autoSpaceDE w:val="0"/>
        <w:autoSpaceDN w:val="0"/>
        <w:spacing w:after="0" w:line="240" w:lineRule="auto"/>
        <w:ind w:firstLine="454"/>
        <w:jc w:val="center"/>
        <w:rPr>
          <w:rFonts w:ascii="Times New Roman" w:hAnsi="Times New Roman" w:cs="Times New Roman"/>
          <w:sz w:val="28"/>
          <w:szCs w:val="28"/>
          <w:lang w:val="ru-RU"/>
        </w:rPr>
      </w:pPr>
    </w:p>
    <w:p w14:paraId="7ED5E727" w14:textId="7D848922" w:rsidR="00D07795" w:rsidRPr="009B6506" w:rsidRDefault="00DB5346" w:rsidP="004C4FA0">
      <w:pPr>
        <w:tabs>
          <w:tab w:val="center" w:pos="5222"/>
        </w:tabs>
        <w:autoSpaceDE w:val="0"/>
        <w:autoSpaceDN w:val="0"/>
        <w:spacing w:after="0" w:line="240" w:lineRule="auto"/>
        <w:ind w:firstLine="709"/>
        <w:jc w:val="both"/>
        <w:rPr>
          <w:rFonts w:ascii="Times New Roman" w:hAnsi="Times New Roman" w:cs="Times New Roman"/>
          <w:color w:val="000000"/>
          <w:sz w:val="28"/>
          <w:szCs w:val="28"/>
          <w:lang w:val="ru-RU"/>
        </w:rPr>
      </w:pPr>
      <w:r w:rsidRPr="009B6506">
        <w:rPr>
          <w:rFonts w:ascii="Times New Roman" w:hAnsi="Times New Roman" w:cs="Times New Roman"/>
          <w:color w:val="000000"/>
          <w:sz w:val="28"/>
          <w:szCs w:val="28"/>
          <w:lang w:val="ru-RU"/>
        </w:rPr>
        <w:t xml:space="preserve">В целях подтверждения полученных результатов и установления степени синхронности </w:t>
      </w:r>
      <w:r w:rsidR="00747E9A">
        <w:rPr>
          <w:rFonts w:ascii="Times New Roman" w:hAnsi="Times New Roman" w:cs="Times New Roman"/>
          <w:color w:val="000000"/>
          <w:sz w:val="28"/>
          <w:szCs w:val="28"/>
          <w:lang w:val="ru-RU"/>
        </w:rPr>
        <w:t>речного</w:t>
      </w:r>
      <w:r>
        <w:rPr>
          <w:rFonts w:ascii="Times New Roman" w:hAnsi="Times New Roman" w:cs="Times New Roman"/>
          <w:color w:val="000000"/>
          <w:sz w:val="28"/>
          <w:szCs w:val="28"/>
          <w:lang w:val="ru-RU"/>
        </w:rPr>
        <w:t xml:space="preserve"> </w:t>
      </w:r>
      <w:r w:rsidRPr="009B6506">
        <w:rPr>
          <w:rFonts w:ascii="Times New Roman" w:hAnsi="Times New Roman" w:cs="Times New Roman"/>
          <w:color w:val="000000"/>
          <w:sz w:val="28"/>
          <w:szCs w:val="28"/>
          <w:lang w:val="ru-RU"/>
        </w:rPr>
        <w:t>стока</w:t>
      </w:r>
      <w:r>
        <w:rPr>
          <w:rFonts w:ascii="Times New Roman" w:hAnsi="Times New Roman" w:cs="Times New Roman"/>
          <w:color w:val="000000"/>
          <w:sz w:val="28"/>
          <w:szCs w:val="28"/>
          <w:lang w:val="ru-RU"/>
        </w:rPr>
        <w:t xml:space="preserve"> и атмосферных осадков </w:t>
      </w:r>
      <w:r w:rsidRPr="009B6506">
        <w:rPr>
          <w:rFonts w:ascii="Times New Roman" w:hAnsi="Times New Roman" w:cs="Times New Roman"/>
          <w:color w:val="000000"/>
          <w:sz w:val="28"/>
          <w:szCs w:val="28"/>
          <w:lang w:val="ru-RU"/>
        </w:rPr>
        <w:t>были использованы методы разностных интегральных кривых</w:t>
      </w:r>
      <w:r>
        <w:rPr>
          <w:rFonts w:ascii="Times New Roman" w:hAnsi="Times New Roman" w:cs="Times New Roman"/>
          <w:color w:val="000000"/>
          <w:sz w:val="28"/>
          <w:szCs w:val="28"/>
          <w:lang w:val="ru-RU"/>
        </w:rPr>
        <w:t xml:space="preserve"> (рису</w:t>
      </w:r>
      <w:r w:rsidR="00747E9A">
        <w:rPr>
          <w:rFonts w:ascii="Times New Roman" w:hAnsi="Times New Roman" w:cs="Times New Roman"/>
          <w:color w:val="000000"/>
          <w:sz w:val="28"/>
          <w:szCs w:val="28"/>
          <w:lang w:val="ru-RU"/>
        </w:rPr>
        <w:t>ки</w:t>
      </w:r>
      <w:r>
        <w:rPr>
          <w:rFonts w:ascii="Times New Roman" w:hAnsi="Times New Roman" w:cs="Times New Roman"/>
          <w:color w:val="000000"/>
          <w:sz w:val="28"/>
          <w:szCs w:val="28"/>
          <w:lang w:val="ru-RU"/>
        </w:rPr>
        <w:t xml:space="preserve"> 1</w:t>
      </w:r>
      <w:r w:rsidR="008A681A">
        <w:rPr>
          <w:rFonts w:ascii="Times New Roman" w:hAnsi="Times New Roman" w:cs="Times New Roman"/>
          <w:color w:val="000000"/>
          <w:sz w:val="28"/>
          <w:szCs w:val="28"/>
          <w:lang w:val="ru-RU"/>
        </w:rPr>
        <w:t>5</w:t>
      </w:r>
      <w:r>
        <w:rPr>
          <w:rFonts w:ascii="Times New Roman" w:hAnsi="Times New Roman" w:cs="Times New Roman"/>
          <w:color w:val="000000"/>
          <w:sz w:val="28"/>
          <w:szCs w:val="28"/>
          <w:lang w:val="ru-RU"/>
        </w:rPr>
        <w:t xml:space="preserve"> и 1</w:t>
      </w:r>
      <w:r w:rsidR="008A681A">
        <w:rPr>
          <w:rFonts w:ascii="Times New Roman" w:hAnsi="Times New Roman" w:cs="Times New Roman"/>
          <w:color w:val="000000"/>
          <w:sz w:val="28"/>
          <w:szCs w:val="28"/>
          <w:lang w:val="ru-RU"/>
        </w:rPr>
        <w:t>7</w:t>
      </w:r>
      <w:r w:rsidR="004C4FA0">
        <w:rPr>
          <w:rFonts w:ascii="Times New Roman" w:hAnsi="Times New Roman" w:cs="Times New Roman"/>
          <w:color w:val="000000"/>
          <w:sz w:val="28"/>
          <w:szCs w:val="28"/>
          <w:lang w:val="ru-RU"/>
        </w:rPr>
        <w:t>),</w:t>
      </w:r>
      <w:r w:rsidRPr="009B6506">
        <w:rPr>
          <w:rFonts w:ascii="Times New Roman" w:hAnsi="Times New Roman" w:cs="Times New Roman"/>
          <w:color w:val="000000"/>
          <w:sz w:val="28"/>
          <w:szCs w:val="28"/>
          <w:lang w:val="ru-RU"/>
        </w:rPr>
        <w:t xml:space="preserve"> </w:t>
      </w:r>
      <w:r w:rsidR="004C4FA0">
        <w:rPr>
          <w:rFonts w:ascii="Times New Roman" w:hAnsi="Times New Roman" w:cs="Times New Roman"/>
          <w:color w:val="000000"/>
          <w:sz w:val="28"/>
          <w:szCs w:val="28"/>
          <w:lang w:val="ru-RU"/>
        </w:rPr>
        <w:t xml:space="preserve">которые </w:t>
      </w:r>
      <w:r w:rsidRPr="009B6506">
        <w:rPr>
          <w:rFonts w:ascii="Times New Roman" w:hAnsi="Times New Roman" w:cs="Times New Roman"/>
          <w:color w:val="000000"/>
          <w:sz w:val="28"/>
          <w:szCs w:val="28"/>
          <w:lang w:val="ru-RU"/>
        </w:rPr>
        <w:t>подтвердил</w:t>
      </w:r>
      <w:r w:rsidR="00747E9A">
        <w:rPr>
          <w:rFonts w:ascii="Times New Roman" w:hAnsi="Times New Roman" w:cs="Times New Roman"/>
          <w:color w:val="000000"/>
          <w:sz w:val="28"/>
          <w:szCs w:val="28"/>
          <w:lang w:val="ru-RU"/>
        </w:rPr>
        <w:t>и</w:t>
      </w:r>
      <w:r w:rsidRPr="009B6506">
        <w:rPr>
          <w:rFonts w:ascii="Times New Roman" w:hAnsi="Times New Roman" w:cs="Times New Roman"/>
          <w:color w:val="000000"/>
          <w:sz w:val="28"/>
          <w:szCs w:val="28"/>
          <w:lang w:val="ru-RU"/>
        </w:rPr>
        <w:t xml:space="preserve"> в подавляющем большинстве случаев наличие ритмов</w:t>
      </w:r>
      <w:r w:rsidR="004C4FA0">
        <w:rPr>
          <w:rFonts w:ascii="Times New Roman" w:hAnsi="Times New Roman" w:cs="Times New Roman"/>
          <w:color w:val="000000"/>
          <w:sz w:val="28"/>
          <w:szCs w:val="28"/>
          <w:lang w:val="ru-RU"/>
        </w:rPr>
        <w:t>.</w:t>
      </w:r>
      <w:r w:rsidRPr="009B6506">
        <w:rPr>
          <w:rFonts w:ascii="Times New Roman" w:hAnsi="Times New Roman" w:cs="Times New Roman"/>
          <w:color w:val="000000"/>
          <w:sz w:val="28"/>
          <w:szCs w:val="28"/>
          <w:lang w:val="ru-RU"/>
        </w:rPr>
        <w:t xml:space="preserve"> </w:t>
      </w:r>
    </w:p>
    <w:p w14:paraId="20BD5CF3" w14:textId="185F3014" w:rsidR="004C4FA0" w:rsidRDefault="00BE66B4" w:rsidP="004C4FA0">
      <w:pPr>
        <w:spacing w:after="0" w:line="240" w:lineRule="auto"/>
        <w:ind w:firstLine="70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Стоковые ряды в</w:t>
      </w:r>
      <w:r w:rsidR="004C4FA0">
        <w:rPr>
          <w:rFonts w:ascii="Times New Roman" w:hAnsi="Times New Roman" w:cs="Times New Roman"/>
          <w:color w:val="000000"/>
          <w:sz w:val="28"/>
          <w:szCs w:val="28"/>
          <w:lang w:val="ru-RU"/>
        </w:rPr>
        <w:t xml:space="preserve"> бассейне реки Т</w:t>
      </w:r>
      <w:r w:rsidR="004B0271">
        <w:rPr>
          <w:rFonts w:ascii="Times New Roman" w:hAnsi="Times New Roman" w:cs="Times New Roman"/>
          <w:color w:val="000000"/>
          <w:sz w:val="28"/>
          <w:szCs w:val="28"/>
          <w:lang w:val="ru-RU"/>
        </w:rPr>
        <w:t>алас</w:t>
      </w:r>
      <w:r w:rsidR="00747E9A">
        <w:rPr>
          <w:rFonts w:ascii="Times New Roman" w:hAnsi="Times New Roman" w:cs="Times New Roman"/>
          <w:color w:val="000000"/>
          <w:sz w:val="28"/>
          <w:szCs w:val="28"/>
          <w:lang w:val="ru-RU"/>
        </w:rPr>
        <w:t xml:space="preserve"> в створе гидро</w:t>
      </w:r>
      <w:r w:rsidR="004B0271">
        <w:rPr>
          <w:rFonts w:ascii="Times New Roman" w:hAnsi="Times New Roman" w:cs="Times New Roman"/>
          <w:color w:val="000000"/>
          <w:sz w:val="28"/>
          <w:szCs w:val="28"/>
          <w:lang w:val="ru-RU"/>
        </w:rPr>
        <w:t>поста Кировское, расположенного</w:t>
      </w:r>
      <w:r w:rsidR="004C4FA0">
        <w:rPr>
          <w:rFonts w:ascii="Times New Roman" w:hAnsi="Times New Roman" w:cs="Times New Roman"/>
          <w:color w:val="000000"/>
          <w:sz w:val="28"/>
          <w:szCs w:val="28"/>
          <w:lang w:val="ru-RU"/>
        </w:rPr>
        <w:t xml:space="preserve"> </w:t>
      </w:r>
      <w:r w:rsidR="004B0271">
        <w:rPr>
          <w:rFonts w:ascii="Times New Roman" w:hAnsi="Times New Roman" w:cs="Times New Roman"/>
          <w:color w:val="000000"/>
          <w:sz w:val="28"/>
          <w:szCs w:val="28"/>
          <w:lang w:val="ru-RU"/>
        </w:rPr>
        <w:t>в предгорной зоне на</w:t>
      </w:r>
      <w:r w:rsidR="004C4FA0">
        <w:rPr>
          <w:rFonts w:ascii="Times New Roman" w:hAnsi="Times New Roman" w:cs="Times New Roman"/>
          <w:color w:val="000000"/>
          <w:sz w:val="28"/>
          <w:szCs w:val="28"/>
          <w:lang w:val="ru-RU"/>
        </w:rPr>
        <w:t xml:space="preserve"> территории Кыргыз</w:t>
      </w:r>
      <w:r w:rsidR="004B0271">
        <w:rPr>
          <w:rFonts w:ascii="Times New Roman" w:hAnsi="Times New Roman" w:cs="Times New Roman"/>
          <w:color w:val="000000"/>
          <w:sz w:val="28"/>
          <w:szCs w:val="28"/>
          <w:lang w:val="ru-RU"/>
        </w:rPr>
        <w:t>ской Республики и поста Жасоркенет, расположенного в</w:t>
      </w:r>
      <w:r w:rsidR="004C4FA0">
        <w:rPr>
          <w:rFonts w:ascii="Times New Roman" w:hAnsi="Times New Roman" w:cs="Times New Roman"/>
          <w:color w:val="000000"/>
          <w:sz w:val="28"/>
          <w:szCs w:val="28"/>
          <w:lang w:val="ru-RU"/>
        </w:rPr>
        <w:t xml:space="preserve"> предго</w:t>
      </w:r>
      <w:r w:rsidR="004B0271">
        <w:rPr>
          <w:rFonts w:ascii="Times New Roman" w:hAnsi="Times New Roman" w:cs="Times New Roman"/>
          <w:color w:val="000000"/>
          <w:sz w:val="28"/>
          <w:szCs w:val="28"/>
          <w:lang w:val="ru-RU"/>
        </w:rPr>
        <w:t>рно</w:t>
      </w:r>
      <w:r>
        <w:rPr>
          <w:rFonts w:ascii="Times New Roman" w:hAnsi="Times New Roman" w:cs="Times New Roman"/>
          <w:color w:val="000000"/>
          <w:sz w:val="28"/>
          <w:szCs w:val="28"/>
          <w:lang w:val="ru-RU"/>
        </w:rPr>
        <w:t>й</w:t>
      </w:r>
      <w:r w:rsidR="004B0271">
        <w:rPr>
          <w:rFonts w:ascii="Times New Roman" w:hAnsi="Times New Roman" w:cs="Times New Roman"/>
          <w:color w:val="000000"/>
          <w:sz w:val="28"/>
          <w:szCs w:val="28"/>
          <w:lang w:val="ru-RU"/>
        </w:rPr>
        <w:t xml:space="preserve"> равнинной зоне на</w:t>
      </w:r>
      <w:r w:rsidR="004C4FA0">
        <w:rPr>
          <w:rFonts w:ascii="Times New Roman" w:hAnsi="Times New Roman" w:cs="Times New Roman"/>
          <w:color w:val="000000"/>
          <w:sz w:val="28"/>
          <w:szCs w:val="28"/>
          <w:lang w:val="ru-RU"/>
        </w:rPr>
        <w:t xml:space="preserve"> территории Республики Казахстан (рисунок </w:t>
      </w:r>
      <w:r w:rsidR="008A681A">
        <w:rPr>
          <w:rFonts w:ascii="Times New Roman" w:hAnsi="Times New Roman" w:cs="Times New Roman"/>
          <w:color w:val="000000"/>
          <w:sz w:val="28"/>
          <w:szCs w:val="28"/>
          <w:lang w:val="ru-RU"/>
        </w:rPr>
        <w:t>21</w:t>
      </w:r>
      <w:r w:rsidR="004B0271">
        <w:rPr>
          <w:rFonts w:ascii="Times New Roman" w:hAnsi="Times New Roman" w:cs="Times New Roman"/>
          <w:color w:val="000000"/>
          <w:sz w:val="28"/>
          <w:szCs w:val="28"/>
          <w:lang w:val="ru-RU"/>
        </w:rPr>
        <w:t xml:space="preserve">), а также </w:t>
      </w:r>
      <w:r>
        <w:rPr>
          <w:rFonts w:ascii="Times New Roman" w:hAnsi="Times New Roman" w:cs="Times New Roman"/>
          <w:color w:val="000000"/>
          <w:sz w:val="28"/>
          <w:szCs w:val="28"/>
          <w:lang w:val="ru-RU"/>
        </w:rPr>
        <w:t xml:space="preserve">данные </w:t>
      </w:r>
      <w:r w:rsidR="004B0271">
        <w:rPr>
          <w:rFonts w:ascii="Times New Roman" w:hAnsi="Times New Roman" w:cs="Times New Roman"/>
          <w:color w:val="000000"/>
          <w:sz w:val="28"/>
          <w:szCs w:val="28"/>
          <w:lang w:val="ru-RU"/>
        </w:rPr>
        <w:t>метеорологических</w:t>
      </w:r>
      <w:r w:rsidR="004C4FA0">
        <w:rPr>
          <w:rFonts w:ascii="Times New Roman" w:hAnsi="Times New Roman" w:cs="Times New Roman"/>
          <w:color w:val="000000"/>
          <w:sz w:val="28"/>
          <w:szCs w:val="28"/>
          <w:lang w:val="ru-RU"/>
        </w:rPr>
        <w:t xml:space="preserve"> станци</w:t>
      </w:r>
      <w:r>
        <w:rPr>
          <w:rFonts w:ascii="Times New Roman" w:hAnsi="Times New Roman" w:cs="Times New Roman"/>
          <w:color w:val="000000"/>
          <w:sz w:val="28"/>
          <w:szCs w:val="28"/>
          <w:lang w:val="ru-RU"/>
        </w:rPr>
        <w:t>й</w:t>
      </w:r>
      <w:r w:rsidR="004C4FA0">
        <w:rPr>
          <w:rFonts w:ascii="Times New Roman" w:hAnsi="Times New Roman" w:cs="Times New Roman"/>
          <w:color w:val="000000"/>
          <w:sz w:val="28"/>
          <w:szCs w:val="28"/>
          <w:lang w:val="ru-RU"/>
        </w:rPr>
        <w:t xml:space="preserve"> Талас и Ойык (</w:t>
      </w:r>
      <w:r>
        <w:rPr>
          <w:rFonts w:ascii="Times New Roman" w:hAnsi="Times New Roman" w:cs="Times New Roman"/>
          <w:color w:val="000000"/>
          <w:sz w:val="28"/>
          <w:szCs w:val="28"/>
          <w:lang w:val="ru-RU"/>
        </w:rPr>
        <w:t xml:space="preserve">рисунок </w:t>
      </w:r>
      <w:r w:rsidR="008A681A">
        <w:rPr>
          <w:rFonts w:ascii="Times New Roman" w:hAnsi="Times New Roman" w:cs="Times New Roman"/>
          <w:color w:val="000000"/>
          <w:sz w:val="28"/>
          <w:szCs w:val="28"/>
          <w:lang w:val="ru-RU"/>
        </w:rPr>
        <w:t>22</w:t>
      </w:r>
      <w:r w:rsidR="004C4FA0">
        <w:rPr>
          <w:rFonts w:ascii="Times New Roman" w:hAnsi="Times New Roman" w:cs="Times New Roman"/>
          <w:color w:val="000000"/>
          <w:sz w:val="28"/>
          <w:szCs w:val="28"/>
          <w:lang w:val="ru-RU"/>
        </w:rPr>
        <w:t>) показали, что</w:t>
      </w:r>
      <w:r w:rsidR="004C4FA0" w:rsidRPr="004C4FA0">
        <w:rPr>
          <w:rFonts w:ascii="Times New Roman" w:hAnsi="Times New Roman" w:cs="Times New Roman"/>
          <w:color w:val="000000"/>
          <w:sz w:val="28"/>
          <w:szCs w:val="28"/>
          <w:lang w:val="ru-RU"/>
        </w:rPr>
        <w:t xml:space="preserve"> </w:t>
      </w:r>
      <w:r w:rsidR="004C4FA0">
        <w:rPr>
          <w:rFonts w:ascii="Times New Roman" w:hAnsi="Times New Roman" w:cs="Times New Roman"/>
          <w:color w:val="000000"/>
          <w:sz w:val="28"/>
          <w:szCs w:val="28"/>
          <w:lang w:val="ru-RU"/>
        </w:rPr>
        <w:t xml:space="preserve">основные ритмы </w:t>
      </w:r>
      <w:r w:rsidR="004B0271">
        <w:rPr>
          <w:rFonts w:ascii="Times New Roman" w:hAnsi="Times New Roman" w:cs="Times New Roman"/>
          <w:color w:val="000000"/>
          <w:sz w:val="28"/>
          <w:szCs w:val="28"/>
          <w:lang w:val="ru-RU"/>
        </w:rPr>
        <w:t xml:space="preserve">стока и </w:t>
      </w:r>
      <w:r w:rsidR="004C4FA0">
        <w:rPr>
          <w:rFonts w:ascii="Times New Roman" w:hAnsi="Times New Roman" w:cs="Times New Roman"/>
          <w:color w:val="000000"/>
          <w:sz w:val="28"/>
          <w:szCs w:val="28"/>
          <w:lang w:val="ru-RU"/>
        </w:rPr>
        <w:t>атмосферных осадков, завис</w:t>
      </w:r>
      <w:r>
        <w:rPr>
          <w:rFonts w:ascii="Times New Roman" w:hAnsi="Times New Roman" w:cs="Times New Roman"/>
          <w:color w:val="000000"/>
          <w:sz w:val="28"/>
          <w:szCs w:val="28"/>
          <w:lang w:val="ru-RU"/>
        </w:rPr>
        <w:t>я</w:t>
      </w:r>
      <w:r w:rsidR="004C4FA0">
        <w:rPr>
          <w:rFonts w:ascii="Times New Roman" w:hAnsi="Times New Roman" w:cs="Times New Roman"/>
          <w:color w:val="000000"/>
          <w:sz w:val="28"/>
          <w:szCs w:val="28"/>
          <w:lang w:val="ru-RU"/>
        </w:rPr>
        <w:t>т от естественной увлажненности территории водосбо</w:t>
      </w:r>
      <w:r w:rsidR="004B0271">
        <w:rPr>
          <w:rFonts w:ascii="Times New Roman" w:hAnsi="Times New Roman" w:cs="Times New Roman"/>
          <w:color w:val="000000"/>
          <w:sz w:val="28"/>
          <w:szCs w:val="28"/>
          <w:lang w:val="ru-RU"/>
        </w:rPr>
        <w:t>ра, выполняющих ст</w:t>
      </w:r>
      <w:r>
        <w:rPr>
          <w:rFonts w:ascii="Times New Roman" w:hAnsi="Times New Roman" w:cs="Times New Roman"/>
          <w:color w:val="000000"/>
          <w:sz w:val="28"/>
          <w:szCs w:val="28"/>
          <w:lang w:val="ru-RU"/>
        </w:rPr>
        <w:t>окоо</w:t>
      </w:r>
      <w:r w:rsidR="004B0271">
        <w:rPr>
          <w:rFonts w:ascii="Times New Roman" w:hAnsi="Times New Roman" w:cs="Times New Roman"/>
          <w:color w:val="000000"/>
          <w:sz w:val="28"/>
          <w:szCs w:val="28"/>
          <w:lang w:val="ru-RU"/>
        </w:rPr>
        <w:t>бразующие</w:t>
      </w:r>
      <w:r w:rsidR="004C4FA0">
        <w:rPr>
          <w:rFonts w:ascii="Times New Roman" w:hAnsi="Times New Roman" w:cs="Times New Roman"/>
          <w:color w:val="000000"/>
          <w:sz w:val="28"/>
          <w:szCs w:val="28"/>
          <w:lang w:val="ru-RU"/>
        </w:rPr>
        <w:t xml:space="preserve"> функции.</w:t>
      </w:r>
    </w:p>
    <w:p w14:paraId="33E47796" w14:textId="042FC0B5" w:rsidR="00B7678C" w:rsidRPr="009B6506" w:rsidRDefault="00B7678C" w:rsidP="00B7678C">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При этом период колебания синусоиды в условиях </w:t>
      </w:r>
      <w:r w:rsidRPr="009B6506">
        <w:rPr>
          <w:rFonts w:ascii="Times New Roman" w:hAnsi="Times New Roman" w:cs="Times New Roman"/>
          <w:sz w:val="28"/>
          <w:szCs w:val="28"/>
          <w:lang w:val="ru-RU"/>
        </w:rPr>
        <w:t xml:space="preserve">бассейна реки </w:t>
      </w:r>
      <w:r>
        <w:rPr>
          <w:rFonts w:ascii="Times New Roman" w:hAnsi="Times New Roman" w:cs="Times New Roman"/>
          <w:sz w:val="28"/>
          <w:szCs w:val="28"/>
          <w:lang w:val="ru-RU"/>
        </w:rPr>
        <w:t xml:space="preserve">Талас </w:t>
      </w:r>
      <w:r w:rsidR="00BE66B4">
        <w:rPr>
          <w:rFonts w:ascii="Times New Roman" w:hAnsi="Times New Roman" w:cs="Times New Roman"/>
          <w:sz w:val="28"/>
          <w:szCs w:val="28"/>
          <w:lang w:val="ru-RU"/>
        </w:rPr>
        <w:t>в створах</w:t>
      </w:r>
      <w:r w:rsidRPr="00DA220E">
        <w:rPr>
          <w:rFonts w:ascii="Times New Roman" w:hAnsi="Times New Roman" w:cs="Times New Roman"/>
          <w:sz w:val="28"/>
          <w:szCs w:val="28"/>
          <w:lang w:val="ru-RU"/>
        </w:rPr>
        <w:t xml:space="preserve"> </w:t>
      </w:r>
      <w:r>
        <w:rPr>
          <w:rFonts w:ascii="Times New Roman" w:hAnsi="Times New Roman" w:cs="Times New Roman"/>
          <w:sz w:val="28"/>
          <w:szCs w:val="28"/>
          <w:lang w:val="ru-RU"/>
        </w:rPr>
        <w:t>Кировское и Жасоркенет</w:t>
      </w:r>
      <w:r w:rsidRPr="00746A66">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и </w:t>
      </w:r>
      <w:r w:rsidR="004B0271">
        <w:rPr>
          <w:rFonts w:ascii="Times New Roman" w:hAnsi="Times New Roman" w:cs="Times New Roman"/>
          <w:color w:val="000000"/>
          <w:sz w:val="28"/>
          <w:szCs w:val="28"/>
          <w:lang w:val="ru-RU"/>
        </w:rPr>
        <w:t>метеорологическим станциям</w:t>
      </w:r>
      <w:r>
        <w:rPr>
          <w:rFonts w:ascii="Times New Roman" w:hAnsi="Times New Roman" w:cs="Times New Roman"/>
          <w:color w:val="000000"/>
          <w:sz w:val="28"/>
          <w:szCs w:val="28"/>
          <w:lang w:val="ru-RU"/>
        </w:rPr>
        <w:t xml:space="preserve"> Талас и Жасоркенет (рисунок </w:t>
      </w:r>
      <w:r w:rsidR="00E103BA">
        <w:rPr>
          <w:rFonts w:ascii="Times New Roman" w:hAnsi="Times New Roman" w:cs="Times New Roman"/>
          <w:color w:val="000000"/>
          <w:sz w:val="28"/>
          <w:szCs w:val="28"/>
          <w:lang w:val="ru-RU"/>
        </w:rPr>
        <w:t>21</w:t>
      </w:r>
      <w:r w:rsidR="004B0271">
        <w:rPr>
          <w:rFonts w:ascii="Times New Roman" w:hAnsi="Times New Roman" w:cs="Times New Roman"/>
          <w:color w:val="000000"/>
          <w:sz w:val="28"/>
          <w:szCs w:val="28"/>
          <w:lang w:val="ru-RU"/>
        </w:rPr>
        <w:t>), где</w:t>
      </w:r>
      <w:r>
        <w:rPr>
          <w:rFonts w:ascii="Times New Roman" w:hAnsi="Times New Roman" w:cs="Times New Roman"/>
          <w:color w:val="000000"/>
          <w:sz w:val="28"/>
          <w:szCs w:val="28"/>
          <w:lang w:val="ru-RU"/>
        </w:rPr>
        <w:t xml:space="preserve"> </w:t>
      </w:r>
      <w:r w:rsidR="004B0271">
        <w:rPr>
          <w:rFonts w:ascii="Times New Roman" w:hAnsi="Times New Roman" w:cs="Times New Roman"/>
          <w:sz w:val="28"/>
          <w:szCs w:val="28"/>
          <w:lang w:val="ru-RU"/>
        </w:rPr>
        <w:t>длина</w:t>
      </w:r>
      <w:r>
        <w:rPr>
          <w:rFonts w:ascii="Times New Roman" w:hAnsi="Times New Roman" w:cs="Times New Roman"/>
          <w:sz w:val="28"/>
          <w:szCs w:val="28"/>
          <w:lang w:val="ru-RU"/>
        </w:rPr>
        <w:t xml:space="preserve"> исход</w:t>
      </w:r>
      <w:r w:rsidR="004B0271">
        <w:rPr>
          <w:rFonts w:ascii="Times New Roman" w:hAnsi="Times New Roman" w:cs="Times New Roman"/>
          <w:sz w:val="28"/>
          <w:szCs w:val="28"/>
          <w:lang w:val="ru-RU"/>
        </w:rPr>
        <w:t xml:space="preserve">ного ряда составляет 81 лет, </w:t>
      </w:r>
      <w:r>
        <w:rPr>
          <w:rFonts w:ascii="Times New Roman" w:hAnsi="Times New Roman" w:cs="Times New Roman"/>
          <w:sz w:val="28"/>
          <w:szCs w:val="28"/>
          <w:lang w:val="ru-RU"/>
        </w:rPr>
        <w:t>функция ведаю</w:t>
      </w:r>
      <w:r w:rsidR="004B0271">
        <w:rPr>
          <w:rFonts w:ascii="Times New Roman" w:hAnsi="Times New Roman" w:cs="Times New Roman"/>
          <w:sz w:val="28"/>
          <w:szCs w:val="28"/>
          <w:lang w:val="ru-RU"/>
        </w:rPr>
        <w:t>щ</w:t>
      </w:r>
      <w:r w:rsidR="00BE66B4">
        <w:rPr>
          <w:rFonts w:ascii="Times New Roman" w:hAnsi="Times New Roman" w:cs="Times New Roman"/>
          <w:sz w:val="28"/>
          <w:szCs w:val="28"/>
          <w:lang w:val="ru-RU"/>
        </w:rPr>
        <w:t>е</w:t>
      </w:r>
      <w:r w:rsidR="004B0271">
        <w:rPr>
          <w:rFonts w:ascii="Times New Roman" w:hAnsi="Times New Roman" w:cs="Times New Roman"/>
          <w:sz w:val="28"/>
          <w:szCs w:val="28"/>
          <w:lang w:val="ru-RU"/>
        </w:rPr>
        <w:t>й гармоники составляет 27 лет</w:t>
      </w:r>
      <w:r>
        <w:rPr>
          <w:rFonts w:ascii="Times New Roman" w:hAnsi="Times New Roman" w:cs="Times New Roman"/>
          <w:sz w:val="28"/>
          <w:szCs w:val="28"/>
          <w:lang w:val="ru-RU"/>
        </w:rPr>
        <w:t>.</w:t>
      </w:r>
    </w:p>
    <w:p w14:paraId="5ECC7448" w14:textId="36C45CD9" w:rsidR="00B7678C" w:rsidRPr="004C04D0" w:rsidRDefault="00B7678C" w:rsidP="00B7678C">
      <w:pPr>
        <w:spacing w:after="0" w:line="240" w:lineRule="auto"/>
        <w:ind w:firstLine="709"/>
        <w:jc w:val="both"/>
        <w:rPr>
          <w:rFonts w:ascii="Times New Roman" w:hAnsi="Times New Roman" w:cs="Times New Roman"/>
          <w:color w:val="000000"/>
          <w:sz w:val="28"/>
          <w:szCs w:val="28"/>
          <w:shd w:val="clear" w:color="auto" w:fill="FFFFFF"/>
          <w:lang w:val="ru-RU"/>
        </w:rPr>
      </w:pPr>
      <w:r w:rsidRPr="009B6506">
        <w:rPr>
          <w:rFonts w:ascii="Times New Roman" w:hAnsi="Times New Roman" w:cs="Times New Roman"/>
          <w:color w:val="000000"/>
          <w:sz w:val="28"/>
          <w:szCs w:val="28"/>
          <w:shd w:val="clear" w:color="auto" w:fill="FFFFFF"/>
          <w:lang w:val="ru-RU"/>
        </w:rPr>
        <w:t>Анализ полученных результатов показал, что выявленные ритмы</w:t>
      </w:r>
      <w:r>
        <w:rPr>
          <w:rFonts w:ascii="Times New Roman" w:hAnsi="Times New Roman" w:cs="Times New Roman"/>
          <w:color w:val="000000"/>
          <w:sz w:val="28"/>
          <w:szCs w:val="28"/>
          <w:shd w:val="clear" w:color="auto" w:fill="FFFFFF"/>
          <w:lang w:val="ru-RU"/>
        </w:rPr>
        <w:t xml:space="preserve"> стока и атмосферны</w:t>
      </w:r>
      <w:r w:rsidR="00BE66B4">
        <w:rPr>
          <w:rFonts w:ascii="Times New Roman" w:hAnsi="Times New Roman" w:cs="Times New Roman"/>
          <w:color w:val="000000"/>
          <w:sz w:val="28"/>
          <w:szCs w:val="28"/>
          <w:shd w:val="clear" w:color="auto" w:fill="FFFFFF"/>
          <w:lang w:val="ru-RU"/>
        </w:rPr>
        <w:t>х</w:t>
      </w:r>
      <w:r>
        <w:rPr>
          <w:rFonts w:ascii="Times New Roman" w:hAnsi="Times New Roman" w:cs="Times New Roman"/>
          <w:color w:val="000000"/>
          <w:sz w:val="28"/>
          <w:szCs w:val="28"/>
          <w:shd w:val="clear" w:color="auto" w:fill="FFFFFF"/>
          <w:lang w:val="ru-RU"/>
        </w:rPr>
        <w:t xml:space="preserve"> осадк</w:t>
      </w:r>
      <w:r w:rsidR="00BE66B4">
        <w:rPr>
          <w:rFonts w:ascii="Times New Roman" w:hAnsi="Times New Roman" w:cs="Times New Roman"/>
          <w:color w:val="000000"/>
          <w:sz w:val="28"/>
          <w:szCs w:val="28"/>
          <w:shd w:val="clear" w:color="auto" w:fill="FFFFFF"/>
          <w:lang w:val="ru-RU"/>
        </w:rPr>
        <w:t>ов</w:t>
      </w:r>
      <w:r>
        <w:rPr>
          <w:rFonts w:ascii="Times New Roman" w:hAnsi="Times New Roman" w:cs="Times New Roman"/>
          <w:color w:val="000000"/>
          <w:sz w:val="28"/>
          <w:szCs w:val="28"/>
          <w:shd w:val="clear" w:color="auto" w:fill="FFFFFF"/>
          <w:lang w:val="ru-RU"/>
        </w:rPr>
        <w:t xml:space="preserve"> </w:t>
      </w:r>
      <w:r w:rsidR="00BE66B4">
        <w:rPr>
          <w:rFonts w:ascii="Times New Roman" w:hAnsi="Times New Roman" w:cs="Times New Roman"/>
          <w:color w:val="000000"/>
          <w:sz w:val="28"/>
          <w:szCs w:val="28"/>
          <w:shd w:val="clear" w:color="auto" w:fill="FFFFFF"/>
          <w:lang w:val="ru-RU"/>
        </w:rPr>
        <w:t>в</w:t>
      </w:r>
      <w:r>
        <w:rPr>
          <w:rFonts w:ascii="Times New Roman" w:hAnsi="Times New Roman" w:cs="Times New Roman"/>
          <w:color w:val="000000"/>
          <w:sz w:val="28"/>
          <w:szCs w:val="28"/>
          <w:shd w:val="clear" w:color="auto" w:fill="FFFFFF"/>
          <w:lang w:val="ru-RU"/>
        </w:rPr>
        <w:t xml:space="preserve"> бассейн</w:t>
      </w:r>
      <w:r w:rsidR="00BE66B4">
        <w:rPr>
          <w:rFonts w:ascii="Times New Roman" w:hAnsi="Times New Roman" w:cs="Times New Roman"/>
          <w:color w:val="000000"/>
          <w:sz w:val="28"/>
          <w:szCs w:val="28"/>
          <w:shd w:val="clear" w:color="auto" w:fill="FFFFFF"/>
          <w:lang w:val="ru-RU"/>
        </w:rPr>
        <w:t>е</w:t>
      </w:r>
      <w:r>
        <w:rPr>
          <w:rFonts w:ascii="Times New Roman" w:hAnsi="Times New Roman" w:cs="Times New Roman"/>
          <w:color w:val="000000"/>
          <w:sz w:val="28"/>
          <w:szCs w:val="28"/>
          <w:shd w:val="clear" w:color="auto" w:fill="FFFFFF"/>
          <w:lang w:val="ru-RU"/>
        </w:rPr>
        <w:t xml:space="preserve"> рек</w:t>
      </w:r>
      <w:r w:rsidR="00BE66B4">
        <w:rPr>
          <w:rFonts w:ascii="Times New Roman" w:hAnsi="Times New Roman" w:cs="Times New Roman"/>
          <w:color w:val="000000"/>
          <w:sz w:val="28"/>
          <w:szCs w:val="28"/>
          <w:shd w:val="clear" w:color="auto" w:fill="FFFFFF"/>
          <w:lang w:val="ru-RU"/>
        </w:rPr>
        <w:t>и</w:t>
      </w:r>
      <w:r>
        <w:rPr>
          <w:rFonts w:ascii="Times New Roman" w:hAnsi="Times New Roman" w:cs="Times New Roman"/>
          <w:color w:val="000000"/>
          <w:sz w:val="28"/>
          <w:szCs w:val="28"/>
          <w:shd w:val="clear" w:color="auto" w:fill="FFFFFF"/>
          <w:lang w:val="ru-RU"/>
        </w:rPr>
        <w:t xml:space="preserve"> Талас</w:t>
      </w:r>
      <w:r w:rsidRPr="009B6506">
        <w:rPr>
          <w:rFonts w:ascii="Times New Roman" w:hAnsi="Times New Roman" w:cs="Times New Roman"/>
          <w:color w:val="000000"/>
          <w:sz w:val="28"/>
          <w:szCs w:val="28"/>
          <w:shd w:val="clear" w:color="auto" w:fill="FFFFFF"/>
          <w:lang w:val="ru-RU"/>
        </w:rPr>
        <w:t xml:space="preserve">, проявляются по-разному </w:t>
      </w:r>
      <w:r>
        <w:rPr>
          <w:rFonts w:ascii="Times New Roman" w:hAnsi="Times New Roman" w:cs="Times New Roman"/>
          <w:color w:val="000000"/>
          <w:sz w:val="28"/>
          <w:szCs w:val="28"/>
          <w:shd w:val="clear" w:color="auto" w:fill="FFFFFF"/>
          <w:lang w:val="ru-RU"/>
        </w:rPr>
        <w:t>в пространственно-временных масштабах</w:t>
      </w:r>
      <w:r w:rsidR="00BE66B4">
        <w:rPr>
          <w:rFonts w:ascii="Times New Roman" w:hAnsi="Times New Roman" w:cs="Times New Roman"/>
          <w:color w:val="000000"/>
          <w:sz w:val="28"/>
          <w:szCs w:val="28"/>
          <w:shd w:val="clear" w:color="auto" w:fill="FFFFFF"/>
          <w:lang w:val="ru-RU"/>
        </w:rPr>
        <w:t>,</w:t>
      </w:r>
      <w:r w:rsidRPr="009B6506">
        <w:rPr>
          <w:rFonts w:ascii="Times New Roman" w:hAnsi="Times New Roman" w:cs="Times New Roman"/>
          <w:color w:val="000000"/>
          <w:sz w:val="28"/>
          <w:szCs w:val="28"/>
          <w:shd w:val="clear" w:color="auto" w:fill="FFFFFF"/>
          <w:lang w:val="ru-RU"/>
        </w:rPr>
        <w:t xml:space="preserve"> о чем свидетельствует характеристика ритмов: продолжительность, повторяемость и их амплитуда.</w:t>
      </w:r>
    </w:p>
    <w:p w14:paraId="77F7CC6D" w14:textId="77777777" w:rsidR="004C4FA0" w:rsidRDefault="004C4FA0" w:rsidP="004C4FA0">
      <w:pPr>
        <w:spacing w:after="0" w:line="240" w:lineRule="auto"/>
        <w:ind w:firstLine="709"/>
        <w:jc w:val="both"/>
        <w:rPr>
          <w:rFonts w:ascii="Times New Roman" w:hAnsi="Times New Roman" w:cs="Times New Roman"/>
          <w:color w:val="000000"/>
          <w:sz w:val="28"/>
          <w:szCs w:val="28"/>
          <w:lang w:val="ru-RU"/>
        </w:rPr>
      </w:pPr>
    </w:p>
    <w:p w14:paraId="27C5F437" w14:textId="6A992DF1" w:rsidR="00D07795" w:rsidRDefault="00112FFB" w:rsidP="00112FFB">
      <w:pPr>
        <w:tabs>
          <w:tab w:val="center" w:pos="5222"/>
        </w:tabs>
        <w:autoSpaceDE w:val="0"/>
        <w:autoSpaceDN w:val="0"/>
        <w:spacing w:after="0" w:line="240" w:lineRule="auto"/>
        <w:jc w:val="center"/>
        <w:rPr>
          <w:rFonts w:ascii="Times New Roman" w:hAnsi="Times New Roman" w:cs="Times New Roman"/>
          <w:sz w:val="28"/>
          <w:szCs w:val="28"/>
          <w:lang w:val="ru-RU"/>
        </w:rPr>
      </w:pPr>
      <w:r>
        <w:rPr>
          <w:rFonts w:ascii="Times New Roman" w:hAnsi="Times New Roman" w:cs="Times New Roman"/>
          <w:noProof/>
          <w:sz w:val="24"/>
          <w:szCs w:val="24"/>
          <w:lang w:eastAsia="en-GB"/>
        </w:rPr>
        <w:lastRenderedPageBreak/>
        <w:drawing>
          <wp:inline distT="0" distB="0" distL="0" distR="0" wp14:anchorId="0BBF7AB1" wp14:editId="2B0B466B">
            <wp:extent cx="5934075" cy="2933700"/>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4075" cy="2933700"/>
                    </a:xfrm>
                    <a:prstGeom prst="rect">
                      <a:avLst/>
                    </a:prstGeom>
                    <a:noFill/>
                    <a:ln>
                      <a:noFill/>
                    </a:ln>
                  </pic:spPr>
                </pic:pic>
              </a:graphicData>
            </a:graphic>
          </wp:inline>
        </w:drawing>
      </w:r>
    </w:p>
    <w:p w14:paraId="1C3209FB" w14:textId="77777777" w:rsidR="00D07795" w:rsidRDefault="00D07795" w:rsidP="00D07795">
      <w:pPr>
        <w:tabs>
          <w:tab w:val="center" w:pos="5222"/>
        </w:tabs>
        <w:autoSpaceDE w:val="0"/>
        <w:autoSpaceDN w:val="0"/>
        <w:spacing w:after="0" w:line="240" w:lineRule="auto"/>
        <w:ind w:firstLine="454"/>
        <w:jc w:val="center"/>
        <w:rPr>
          <w:rFonts w:ascii="Times New Roman" w:hAnsi="Times New Roman" w:cs="Times New Roman"/>
          <w:sz w:val="28"/>
          <w:szCs w:val="28"/>
          <w:lang w:val="ru-RU"/>
        </w:rPr>
      </w:pPr>
    </w:p>
    <w:p w14:paraId="1321294F" w14:textId="0556A6A1" w:rsidR="00D07795" w:rsidRPr="00C1452F" w:rsidRDefault="00D07795" w:rsidP="00D07795">
      <w:pPr>
        <w:tabs>
          <w:tab w:val="center" w:pos="5222"/>
        </w:tabs>
        <w:autoSpaceDE w:val="0"/>
        <w:autoSpaceDN w:val="0"/>
        <w:spacing w:after="0" w:line="240" w:lineRule="auto"/>
        <w:ind w:firstLine="454"/>
        <w:jc w:val="center"/>
        <w:rPr>
          <w:rFonts w:ascii="Times New Roman" w:hAnsi="Times New Roman" w:cs="Times New Roman"/>
          <w:sz w:val="28"/>
          <w:szCs w:val="28"/>
          <w:lang w:val="ru-RU"/>
        </w:rPr>
      </w:pPr>
      <w:r w:rsidRPr="00C1452F">
        <w:rPr>
          <w:rFonts w:ascii="Times New Roman" w:hAnsi="Times New Roman" w:cs="Times New Roman"/>
          <w:sz w:val="28"/>
          <w:szCs w:val="28"/>
          <w:lang w:val="ru-RU"/>
        </w:rPr>
        <w:t xml:space="preserve">Рисунок </w:t>
      </w:r>
      <w:r w:rsidR="008A681A">
        <w:rPr>
          <w:rFonts w:ascii="Times New Roman" w:hAnsi="Times New Roman" w:cs="Times New Roman"/>
          <w:sz w:val="28"/>
          <w:szCs w:val="28"/>
          <w:lang w:val="ru-RU"/>
        </w:rPr>
        <w:t>21</w:t>
      </w:r>
      <w:r w:rsidRPr="00C1452F">
        <w:rPr>
          <w:rFonts w:ascii="Times New Roman" w:hAnsi="Times New Roman" w:cs="Times New Roman"/>
          <w:sz w:val="28"/>
          <w:szCs w:val="28"/>
          <w:lang w:val="ru-RU"/>
        </w:rPr>
        <w:t>-</w:t>
      </w:r>
      <w:r w:rsidRPr="009B6506">
        <w:rPr>
          <w:rFonts w:ascii="Times New Roman" w:hAnsi="Times New Roman" w:cs="Times New Roman"/>
          <w:sz w:val="28"/>
          <w:szCs w:val="28"/>
          <w:lang w:val="ru-RU"/>
        </w:rPr>
        <w:t xml:space="preserve"> Хронологический</w:t>
      </w:r>
      <w:r w:rsidRPr="00C1452F">
        <w:rPr>
          <w:rFonts w:ascii="Times New Roman" w:hAnsi="Times New Roman" w:cs="Times New Roman"/>
          <w:sz w:val="28"/>
          <w:szCs w:val="28"/>
          <w:lang w:val="ru-RU"/>
        </w:rPr>
        <w:t xml:space="preserve"> </w:t>
      </w:r>
      <w:r>
        <w:rPr>
          <w:rFonts w:ascii="Times New Roman" w:hAnsi="Times New Roman" w:cs="Times New Roman"/>
          <w:sz w:val="28"/>
          <w:szCs w:val="28"/>
          <w:lang w:val="ru-RU"/>
        </w:rPr>
        <w:t>г</w:t>
      </w:r>
      <w:r w:rsidRPr="00C1452F">
        <w:rPr>
          <w:rFonts w:ascii="Times New Roman" w:hAnsi="Times New Roman" w:cs="Times New Roman"/>
          <w:sz w:val="28"/>
          <w:szCs w:val="28"/>
          <w:lang w:val="ru-RU"/>
        </w:rPr>
        <w:t>рафик изменения среднего</w:t>
      </w:r>
      <w:r w:rsidR="004B0271">
        <w:rPr>
          <w:rFonts w:ascii="Times New Roman" w:hAnsi="Times New Roman" w:cs="Times New Roman"/>
          <w:sz w:val="28"/>
          <w:szCs w:val="28"/>
          <w:lang w:val="ru-RU"/>
        </w:rPr>
        <w:t>дового расхода р</w:t>
      </w:r>
      <w:r w:rsidR="00BE66B4">
        <w:rPr>
          <w:rFonts w:ascii="Times New Roman" w:hAnsi="Times New Roman" w:cs="Times New Roman"/>
          <w:sz w:val="28"/>
          <w:szCs w:val="28"/>
          <w:lang w:val="ru-RU"/>
        </w:rPr>
        <w:t>.</w:t>
      </w:r>
      <w:r w:rsidR="004B0271">
        <w:rPr>
          <w:rFonts w:ascii="Times New Roman" w:hAnsi="Times New Roman" w:cs="Times New Roman"/>
          <w:sz w:val="28"/>
          <w:szCs w:val="28"/>
          <w:lang w:val="ru-RU"/>
        </w:rPr>
        <w:t xml:space="preserve">Талас </w:t>
      </w:r>
      <w:r w:rsidR="00BE66B4">
        <w:rPr>
          <w:rFonts w:ascii="Times New Roman" w:hAnsi="Times New Roman" w:cs="Times New Roman"/>
          <w:sz w:val="28"/>
          <w:szCs w:val="28"/>
          <w:lang w:val="ru-RU"/>
        </w:rPr>
        <w:t>-</w:t>
      </w:r>
      <w:r w:rsidRPr="00C1452F">
        <w:rPr>
          <w:rFonts w:ascii="Times New Roman" w:hAnsi="Times New Roman" w:cs="Times New Roman"/>
          <w:sz w:val="28"/>
          <w:szCs w:val="28"/>
          <w:lang w:val="ru-RU"/>
        </w:rPr>
        <w:t xml:space="preserve"> Кировское (</w:t>
      </w:r>
      <w:r>
        <w:rPr>
          <w:rFonts w:ascii="Times New Roman" w:hAnsi="Times New Roman" w:cs="Times New Roman"/>
          <w:sz w:val="28"/>
          <w:szCs w:val="28"/>
          <w:lang w:val="ru-RU"/>
        </w:rPr>
        <w:t>1</w:t>
      </w:r>
      <w:r w:rsidRPr="00C1452F">
        <w:rPr>
          <w:rFonts w:ascii="Times New Roman" w:hAnsi="Times New Roman" w:cs="Times New Roman"/>
          <w:sz w:val="28"/>
          <w:szCs w:val="28"/>
          <w:lang w:val="ru-RU"/>
        </w:rPr>
        <w:t xml:space="preserve">) и </w:t>
      </w:r>
      <w:r w:rsidR="00BE66B4">
        <w:rPr>
          <w:rFonts w:ascii="Times New Roman" w:hAnsi="Times New Roman" w:cs="Times New Roman"/>
          <w:sz w:val="28"/>
          <w:szCs w:val="28"/>
          <w:lang w:val="ru-RU"/>
        </w:rPr>
        <w:t xml:space="preserve">р.Талас - </w:t>
      </w:r>
      <w:r>
        <w:rPr>
          <w:rFonts w:ascii="Times New Roman" w:hAnsi="Times New Roman" w:cs="Times New Roman"/>
          <w:sz w:val="28"/>
          <w:szCs w:val="28"/>
          <w:lang w:val="ru-RU"/>
        </w:rPr>
        <w:t>Жасоркенет</w:t>
      </w:r>
      <w:r w:rsidRPr="00C1452F">
        <w:rPr>
          <w:rFonts w:ascii="Times New Roman" w:hAnsi="Times New Roman" w:cs="Times New Roman"/>
          <w:sz w:val="28"/>
          <w:szCs w:val="28"/>
          <w:lang w:val="ru-RU"/>
        </w:rPr>
        <w:t xml:space="preserve"> (</w:t>
      </w:r>
      <w:r>
        <w:rPr>
          <w:rFonts w:ascii="Times New Roman" w:hAnsi="Times New Roman" w:cs="Times New Roman"/>
          <w:sz w:val="28"/>
          <w:szCs w:val="28"/>
          <w:lang w:val="ru-RU"/>
        </w:rPr>
        <w:t>2</w:t>
      </w:r>
      <w:r w:rsidRPr="00C1452F">
        <w:rPr>
          <w:rFonts w:ascii="Times New Roman" w:hAnsi="Times New Roman" w:cs="Times New Roman"/>
          <w:sz w:val="28"/>
          <w:szCs w:val="28"/>
          <w:lang w:val="ru-RU"/>
        </w:rPr>
        <w:t>) за 19</w:t>
      </w:r>
      <w:r>
        <w:rPr>
          <w:rFonts w:ascii="Times New Roman" w:hAnsi="Times New Roman" w:cs="Times New Roman"/>
          <w:sz w:val="28"/>
          <w:szCs w:val="28"/>
          <w:lang w:val="ru-RU"/>
        </w:rPr>
        <w:t>40</w:t>
      </w:r>
      <w:r w:rsidRPr="00C1452F">
        <w:rPr>
          <w:rFonts w:ascii="Times New Roman" w:hAnsi="Times New Roman" w:cs="Times New Roman"/>
          <w:sz w:val="28"/>
          <w:szCs w:val="28"/>
          <w:lang w:val="ru-RU"/>
        </w:rPr>
        <w:t xml:space="preserve">-2020 годы и </w:t>
      </w:r>
      <w:r w:rsidR="00112FFB">
        <w:rPr>
          <w:rFonts w:ascii="Times New Roman" w:hAnsi="Times New Roman" w:cs="Times New Roman"/>
          <w:sz w:val="28"/>
          <w:szCs w:val="28"/>
          <w:lang w:val="ru-RU"/>
        </w:rPr>
        <w:t xml:space="preserve">его </w:t>
      </w:r>
      <w:r w:rsidR="00112FFB" w:rsidRPr="009B6506">
        <w:rPr>
          <w:rFonts w:ascii="Times New Roman" w:hAnsi="Times New Roman" w:cs="Times New Roman"/>
          <w:sz w:val="28"/>
          <w:szCs w:val="28"/>
          <w:lang w:val="ru-RU"/>
        </w:rPr>
        <w:t>полиномиальный тренд 5-го порядка</w:t>
      </w:r>
    </w:p>
    <w:p w14:paraId="3E218B05" w14:textId="6324D113" w:rsidR="00E36A80" w:rsidRDefault="00E36A80" w:rsidP="00FF1CA4">
      <w:pPr>
        <w:spacing w:after="0" w:line="288" w:lineRule="auto"/>
        <w:ind w:firstLine="709"/>
        <w:jc w:val="both"/>
        <w:rPr>
          <w:rFonts w:ascii="Times New Roman" w:hAnsi="Times New Roman" w:cs="Times New Roman"/>
          <w:sz w:val="24"/>
          <w:szCs w:val="24"/>
          <w:lang w:val="ru-RU"/>
        </w:rPr>
      </w:pPr>
    </w:p>
    <w:p w14:paraId="154AC6A6" w14:textId="175CDA9A" w:rsidR="00112FFB" w:rsidRDefault="00112FFB" w:rsidP="00112FFB">
      <w:pPr>
        <w:spacing w:after="0" w:line="240" w:lineRule="auto"/>
        <w:jc w:val="both"/>
        <w:rPr>
          <w:rFonts w:ascii="Times New Roman" w:hAnsi="Times New Roman" w:cs="Times New Roman"/>
          <w:sz w:val="28"/>
          <w:szCs w:val="28"/>
          <w:lang w:val="ru-RU"/>
        </w:rPr>
      </w:pPr>
      <w:r>
        <w:rPr>
          <w:rFonts w:ascii="Times New Roman" w:hAnsi="Times New Roman" w:cs="Times New Roman"/>
          <w:noProof/>
          <w:sz w:val="28"/>
          <w:szCs w:val="28"/>
          <w:lang w:eastAsia="en-GB"/>
        </w:rPr>
        <w:drawing>
          <wp:inline distT="0" distB="0" distL="0" distR="0" wp14:anchorId="64F0A335" wp14:editId="600C1146">
            <wp:extent cx="5934075" cy="2724150"/>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4075" cy="2724150"/>
                    </a:xfrm>
                    <a:prstGeom prst="rect">
                      <a:avLst/>
                    </a:prstGeom>
                    <a:noFill/>
                    <a:ln>
                      <a:noFill/>
                    </a:ln>
                  </pic:spPr>
                </pic:pic>
              </a:graphicData>
            </a:graphic>
          </wp:inline>
        </w:drawing>
      </w:r>
    </w:p>
    <w:p w14:paraId="1C75C13E" w14:textId="77777777" w:rsidR="00112FFB" w:rsidRDefault="00112FFB" w:rsidP="00112FFB">
      <w:pPr>
        <w:spacing w:after="0" w:line="240" w:lineRule="auto"/>
        <w:jc w:val="center"/>
        <w:rPr>
          <w:rFonts w:ascii="Times New Roman" w:hAnsi="Times New Roman" w:cs="Times New Roman"/>
          <w:sz w:val="28"/>
          <w:szCs w:val="28"/>
          <w:lang w:val="ru-RU"/>
        </w:rPr>
      </w:pPr>
    </w:p>
    <w:p w14:paraId="319226D0" w14:textId="72D7630F" w:rsidR="00112FFB" w:rsidRDefault="00112FFB" w:rsidP="006445C9">
      <w:pPr>
        <w:spacing w:after="0" w:line="240" w:lineRule="auto"/>
        <w:jc w:val="center"/>
        <w:rPr>
          <w:rFonts w:ascii="Times New Roman" w:hAnsi="Times New Roman" w:cs="Times New Roman"/>
          <w:sz w:val="28"/>
          <w:szCs w:val="28"/>
          <w:lang w:val="ru-RU"/>
        </w:rPr>
      </w:pPr>
      <w:r w:rsidRPr="00201F5E">
        <w:rPr>
          <w:rFonts w:ascii="Times New Roman" w:hAnsi="Times New Roman" w:cs="Times New Roman"/>
          <w:sz w:val="28"/>
          <w:szCs w:val="28"/>
          <w:lang w:val="ru-RU"/>
        </w:rPr>
        <w:t xml:space="preserve">Рисунок </w:t>
      </w:r>
      <w:r w:rsidR="00E103BA">
        <w:rPr>
          <w:rFonts w:ascii="Times New Roman" w:hAnsi="Times New Roman" w:cs="Times New Roman"/>
          <w:sz w:val="28"/>
          <w:szCs w:val="28"/>
          <w:lang w:val="ru-RU"/>
        </w:rPr>
        <w:t>22</w:t>
      </w:r>
      <w:r>
        <w:rPr>
          <w:rFonts w:ascii="Times New Roman" w:hAnsi="Times New Roman" w:cs="Times New Roman"/>
          <w:sz w:val="28"/>
          <w:szCs w:val="28"/>
          <w:lang w:val="ru-RU"/>
        </w:rPr>
        <w:t xml:space="preserve"> - </w:t>
      </w:r>
      <w:r w:rsidR="006445C9" w:rsidRPr="009B6506">
        <w:rPr>
          <w:rFonts w:ascii="Times New Roman" w:hAnsi="Times New Roman" w:cs="Times New Roman"/>
          <w:sz w:val="28"/>
          <w:szCs w:val="28"/>
          <w:lang w:val="ru-RU"/>
        </w:rPr>
        <w:t>Хронологический</w:t>
      </w:r>
      <w:r>
        <w:rPr>
          <w:rFonts w:ascii="Times New Roman" w:hAnsi="Times New Roman" w:cs="Times New Roman"/>
          <w:sz w:val="28"/>
          <w:szCs w:val="28"/>
          <w:lang w:val="ru-RU"/>
        </w:rPr>
        <w:t xml:space="preserve"> </w:t>
      </w:r>
      <w:r w:rsidR="00BE66B4">
        <w:rPr>
          <w:rFonts w:ascii="Times New Roman" w:hAnsi="Times New Roman" w:cs="Times New Roman"/>
          <w:sz w:val="28"/>
          <w:szCs w:val="28"/>
          <w:lang w:val="ru-RU"/>
        </w:rPr>
        <w:t xml:space="preserve">ход </w:t>
      </w:r>
      <w:r>
        <w:rPr>
          <w:rFonts w:ascii="Times New Roman" w:hAnsi="Times New Roman" w:cs="Times New Roman"/>
          <w:sz w:val="28"/>
          <w:szCs w:val="28"/>
          <w:lang w:val="ru-RU"/>
        </w:rPr>
        <w:t xml:space="preserve">изменения атмосферных осадков </w:t>
      </w:r>
      <w:r w:rsidR="00BE66B4">
        <w:rPr>
          <w:rFonts w:ascii="Times New Roman" w:hAnsi="Times New Roman" w:cs="Times New Roman"/>
          <w:sz w:val="28"/>
          <w:szCs w:val="28"/>
          <w:lang w:val="ru-RU"/>
        </w:rPr>
        <w:t>на</w:t>
      </w:r>
      <w:r>
        <w:rPr>
          <w:rFonts w:ascii="Times New Roman" w:hAnsi="Times New Roman" w:cs="Times New Roman"/>
          <w:sz w:val="28"/>
          <w:szCs w:val="28"/>
          <w:lang w:val="ru-RU"/>
        </w:rPr>
        <w:t xml:space="preserve"> метеорологических станци</w:t>
      </w:r>
      <w:r w:rsidR="00BE66B4">
        <w:rPr>
          <w:rFonts w:ascii="Times New Roman" w:hAnsi="Times New Roman" w:cs="Times New Roman"/>
          <w:sz w:val="28"/>
          <w:szCs w:val="28"/>
          <w:lang w:val="ru-RU"/>
        </w:rPr>
        <w:t>ях</w:t>
      </w:r>
      <w:r>
        <w:rPr>
          <w:rFonts w:ascii="Times New Roman" w:hAnsi="Times New Roman" w:cs="Times New Roman"/>
          <w:sz w:val="28"/>
          <w:szCs w:val="28"/>
          <w:lang w:val="ru-RU"/>
        </w:rPr>
        <w:t xml:space="preserve"> </w:t>
      </w:r>
      <w:r w:rsidR="00426F55">
        <w:rPr>
          <w:rFonts w:ascii="Times New Roman" w:hAnsi="Times New Roman" w:cs="Times New Roman"/>
          <w:sz w:val="28"/>
          <w:szCs w:val="28"/>
          <w:lang w:val="ru-RU"/>
        </w:rPr>
        <w:t>Талас (1) и Ойык (2) за 1940-202</w:t>
      </w:r>
      <w:r>
        <w:rPr>
          <w:rFonts w:ascii="Times New Roman" w:hAnsi="Times New Roman" w:cs="Times New Roman"/>
          <w:sz w:val="28"/>
          <w:szCs w:val="28"/>
          <w:lang w:val="ru-RU"/>
        </w:rPr>
        <w:t xml:space="preserve">0 годы и </w:t>
      </w:r>
      <w:r w:rsidR="006445C9">
        <w:rPr>
          <w:rFonts w:ascii="Times New Roman" w:hAnsi="Times New Roman" w:cs="Times New Roman"/>
          <w:sz w:val="28"/>
          <w:szCs w:val="28"/>
          <w:lang w:val="ru-RU"/>
        </w:rPr>
        <w:t xml:space="preserve">его </w:t>
      </w:r>
      <w:r w:rsidR="006445C9" w:rsidRPr="009B6506">
        <w:rPr>
          <w:rFonts w:ascii="Times New Roman" w:hAnsi="Times New Roman" w:cs="Times New Roman"/>
          <w:sz w:val="28"/>
          <w:szCs w:val="28"/>
          <w:lang w:val="ru-RU"/>
        </w:rPr>
        <w:t>полиномиальный тренд 5-го порядка</w:t>
      </w:r>
    </w:p>
    <w:p w14:paraId="5190B521" w14:textId="77777777" w:rsidR="00112FFB" w:rsidRDefault="00112FFB" w:rsidP="00112FFB">
      <w:pPr>
        <w:spacing w:after="0" w:line="240" w:lineRule="auto"/>
        <w:jc w:val="both"/>
        <w:rPr>
          <w:rFonts w:ascii="Times New Roman" w:hAnsi="Times New Roman" w:cs="Times New Roman"/>
          <w:sz w:val="28"/>
          <w:szCs w:val="28"/>
          <w:lang w:val="ru-RU"/>
        </w:rPr>
      </w:pPr>
    </w:p>
    <w:p w14:paraId="26FE9E79" w14:textId="1A4730AD" w:rsidR="005D7DFC" w:rsidRPr="009B6506" w:rsidRDefault="005D7DFC" w:rsidP="005D7DFC">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cs="Times New Roman"/>
          <w:color w:val="000000"/>
          <w:sz w:val="28"/>
          <w:szCs w:val="28"/>
          <w:lang w:val="ru-RU"/>
        </w:rPr>
        <w:t>Анализ и изучение ритмичности стока и атмосферных осадков в бассейна реки Шу, по данным гидро</w:t>
      </w:r>
      <w:r w:rsidR="00426F55" w:rsidRPr="009B6506">
        <w:rPr>
          <w:rFonts w:ascii="Times New Roman" w:hAnsi="Times New Roman" w:cs="Times New Roman"/>
          <w:color w:val="000000"/>
          <w:sz w:val="28"/>
          <w:szCs w:val="28"/>
          <w:lang w:val="ru-RU"/>
        </w:rPr>
        <w:t>логических постов Милянфан и Тасоткель и метеорологических станций</w:t>
      </w:r>
      <w:r w:rsidRPr="009B6506">
        <w:rPr>
          <w:rFonts w:ascii="Times New Roman" w:hAnsi="Times New Roman" w:cs="Times New Roman"/>
          <w:color w:val="000000"/>
          <w:sz w:val="28"/>
          <w:szCs w:val="28"/>
          <w:lang w:val="ru-RU"/>
        </w:rPr>
        <w:t xml:space="preserve"> Байтик и Толе би показывает </w:t>
      </w:r>
      <w:r w:rsidR="0020154B">
        <w:rPr>
          <w:rFonts w:ascii="Times New Roman" w:hAnsi="Times New Roman" w:cs="Times New Roman"/>
          <w:color w:val="000000"/>
          <w:sz w:val="28"/>
          <w:szCs w:val="28"/>
          <w:lang w:val="ru-RU"/>
        </w:rPr>
        <w:t>(</w:t>
      </w:r>
      <w:r w:rsidRPr="009B6506">
        <w:rPr>
          <w:rFonts w:ascii="Times New Roman" w:hAnsi="Times New Roman" w:cs="Times New Roman"/>
          <w:color w:val="000000"/>
          <w:sz w:val="28"/>
          <w:szCs w:val="28"/>
          <w:lang w:val="ru-RU"/>
        </w:rPr>
        <w:t>рисун</w:t>
      </w:r>
      <w:r w:rsidR="0020154B">
        <w:rPr>
          <w:rFonts w:ascii="Times New Roman" w:hAnsi="Times New Roman" w:cs="Times New Roman"/>
          <w:color w:val="000000"/>
          <w:sz w:val="28"/>
          <w:szCs w:val="28"/>
          <w:lang w:val="ru-RU"/>
        </w:rPr>
        <w:t>ки</w:t>
      </w:r>
      <w:r w:rsidRPr="009B6506">
        <w:rPr>
          <w:rFonts w:ascii="Times New Roman" w:hAnsi="Times New Roman" w:cs="Times New Roman"/>
          <w:color w:val="000000"/>
          <w:sz w:val="28"/>
          <w:szCs w:val="28"/>
          <w:lang w:val="ru-RU"/>
        </w:rPr>
        <w:t>ок 2</w:t>
      </w:r>
      <w:r w:rsidR="00E103BA">
        <w:rPr>
          <w:rFonts w:ascii="Times New Roman" w:hAnsi="Times New Roman" w:cs="Times New Roman"/>
          <w:color w:val="000000"/>
          <w:sz w:val="28"/>
          <w:szCs w:val="28"/>
          <w:lang w:val="ru-RU"/>
        </w:rPr>
        <w:t>3</w:t>
      </w:r>
      <w:r w:rsidRPr="009B6506">
        <w:rPr>
          <w:rFonts w:ascii="Times New Roman" w:hAnsi="Times New Roman" w:cs="Times New Roman"/>
          <w:color w:val="000000"/>
          <w:sz w:val="28"/>
          <w:szCs w:val="28"/>
          <w:lang w:val="ru-RU"/>
        </w:rPr>
        <w:t xml:space="preserve"> и 2</w:t>
      </w:r>
      <w:r w:rsidR="00E103BA">
        <w:rPr>
          <w:rFonts w:ascii="Times New Roman" w:hAnsi="Times New Roman" w:cs="Times New Roman"/>
          <w:color w:val="000000"/>
          <w:sz w:val="28"/>
          <w:szCs w:val="28"/>
          <w:lang w:val="ru-RU"/>
        </w:rPr>
        <w:t>4</w:t>
      </w:r>
      <w:r w:rsidR="0020154B">
        <w:rPr>
          <w:rFonts w:ascii="Times New Roman" w:hAnsi="Times New Roman" w:cs="Times New Roman"/>
          <w:color w:val="000000"/>
          <w:sz w:val="28"/>
          <w:szCs w:val="28"/>
          <w:lang w:val="ru-RU"/>
        </w:rPr>
        <w:t>)</w:t>
      </w:r>
      <w:r w:rsidRPr="009B6506">
        <w:rPr>
          <w:rFonts w:ascii="Times New Roman" w:hAnsi="Times New Roman" w:cs="Times New Roman"/>
          <w:color w:val="000000"/>
          <w:sz w:val="28"/>
          <w:szCs w:val="28"/>
          <w:lang w:val="ru-RU"/>
        </w:rPr>
        <w:t>, что структура</w:t>
      </w:r>
      <w:r w:rsidRPr="009B6506">
        <w:rPr>
          <w:color w:val="000000"/>
          <w:sz w:val="28"/>
          <w:szCs w:val="28"/>
          <w:lang w:val="ru-RU"/>
        </w:rPr>
        <w:t xml:space="preserve"> </w:t>
      </w:r>
      <w:r w:rsidRPr="009B6506">
        <w:rPr>
          <w:rFonts w:ascii="Times New Roman" w:hAnsi="Times New Roman" w:cs="Times New Roman"/>
          <w:color w:val="000000"/>
          <w:sz w:val="28"/>
          <w:szCs w:val="28"/>
          <w:lang w:val="ru-RU"/>
        </w:rPr>
        <w:t>их сезонных многолетних колебаний характеризуется следующими закономерностями в продолжительности ритмов</w:t>
      </w:r>
      <w:r w:rsidR="0020154B">
        <w:rPr>
          <w:rFonts w:ascii="Times New Roman" w:hAnsi="Times New Roman" w:cs="Times New Roman"/>
          <w:color w:val="000000"/>
          <w:sz w:val="28"/>
          <w:szCs w:val="28"/>
          <w:lang w:val="ru-RU"/>
        </w:rPr>
        <w:t>:</w:t>
      </w:r>
      <w:r w:rsidRPr="009B6506">
        <w:rPr>
          <w:color w:val="000000"/>
          <w:sz w:val="28"/>
          <w:szCs w:val="28"/>
          <w:lang w:val="ru-RU"/>
        </w:rPr>
        <w:t xml:space="preserve"> </w:t>
      </w:r>
      <w:r>
        <w:rPr>
          <w:rFonts w:ascii="Times New Roman" w:hAnsi="Times New Roman" w:cs="Times New Roman"/>
          <w:sz w:val="28"/>
          <w:szCs w:val="28"/>
          <w:lang w:val="ru-RU"/>
        </w:rPr>
        <w:t xml:space="preserve">длина исходного ряда составляет 81 лет, </w:t>
      </w:r>
      <w:r w:rsidR="00426F55">
        <w:rPr>
          <w:rFonts w:ascii="Times New Roman" w:hAnsi="Times New Roman" w:cs="Times New Roman"/>
          <w:sz w:val="28"/>
          <w:szCs w:val="28"/>
          <w:lang w:val="ru-RU"/>
        </w:rPr>
        <w:t xml:space="preserve">тогда функция ведающей гармоники </w:t>
      </w:r>
      <w:r>
        <w:rPr>
          <w:rFonts w:ascii="Times New Roman" w:hAnsi="Times New Roman" w:cs="Times New Roman"/>
          <w:sz w:val="28"/>
          <w:szCs w:val="28"/>
          <w:lang w:val="ru-RU"/>
        </w:rPr>
        <w:t xml:space="preserve">( </w:t>
      </w:r>
      <w:r w:rsidRPr="0039111C">
        <w:rPr>
          <w:rFonts w:ascii="Times New Roman" w:hAnsi="Times New Roman" w:cs="Times New Roman"/>
          <w:i/>
          <w:iCs/>
          <w:sz w:val="28"/>
          <w:szCs w:val="28"/>
          <w:lang w:val="ru-RU"/>
        </w:rPr>
        <w:t>Р</w:t>
      </w:r>
      <w:r>
        <w:rPr>
          <w:rFonts w:ascii="Times New Roman" w:hAnsi="Times New Roman" w:cs="Times New Roman"/>
          <w:i/>
          <w:iCs/>
          <w:sz w:val="28"/>
          <w:szCs w:val="28"/>
          <w:lang w:val="ru-RU"/>
        </w:rPr>
        <w:t xml:space="preserve"> </w:t>
      </w:r>
      <w:r w:rsidR="00426F55">
        <w:rPr>
          <w:rFonts w:ascii="Times New Roman" w:hAnsi="Times New Roman" w:cs="Times New Roman"/>
          <w:sz w:val="28"/>
          <w:szCs w:val="28"/>
          <w:lang w:val="ru-RU"/>
        </w:rPr>
        <w:t>= 81/3=27 года</w:t>
      </w:r>
      <w:r>
        <w:rPr>
          <w:rFonts w:ascii="Times New Roman" w:hAnsi="Times New Roman" w:cs="Times New Roman"/>
          <w:sz w:val="28"/>
          <w:szCs w:val="28"/>
          <w:lang w:val="ru-RU"/>
        </w:rPr>
        <w:t>), только изменяе</w:t>
      </w:r>
      <w:r w:rsidR="00426F55">
        <w:rPr>
          <w:rFonts w:ascii="Times New Roman" w:hAnsi="Times New Roman" w:cs="Times New Roman"/>
          <w:sz w:val="28"/>
          <w:szCs w:val="28"/>
          <w:lang w:val="ru-RU"/>
        </w:rPr>
        <w:t>тся их количественное значение.</w:t>
      </w:r>
    </w:p>
    <w:p w14:paraId="2C78033E" w14:textId="77777777" w:rsidR="00D07795" w:rsidRPr="009B6506" w:rsidRDefault="00D07795" w:rsidP="00FF1CA4">
      <w:pPr>
        <w:spacing w:after="0" w:line="288" w:lineRule="auto"/>
        <w:ind w:firstLine="709"/>
        <w:jc w:val="both"/>
        <w:rPr>
          <w:rFonts w:ascii="Times New Roman" w:hAnsi="Times New Roman" w:cs="Times New Roman"/>
          <w:sz w:val="24"/>
          <w:szCs w:val="24"/>
          <w:lang w:val="ru-RU"/>
        </w:rPr>
      </w:pPr>
    </w:p>
    <w:p w14:paraId="39C038D8" w14:textId="20C0DBBD" w:rsidR="004872E3" w:rsidRDefault="00112FFB" w:rsidP="00112FFB">
      <w:pPr>
        <w:spacing w:after="0" w:line="288" w:lineRule="auto"/>
        <w:jc w:val="bot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7DFE794A" wp14:editId="214F7F97">
            <wp:extent cx="5781675" cy="2667000"/>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81675" cy="2667000"/>
                    </a:xfrm>
                    <a:prstGeom prst="rect">
                      <a:avLst/>
                    </a:prstGeom>
                    <a:noFill/>
                    <a:ln>
                      <a:noFill/>
                    </a:ln>
                  </pic:spPr>
                </pic:pic>
              </a:graphicData>
            </a:graphic>
          </wp:inline>
        </w:drawing>
      </w:r>
    </w:p>
    <w:p w14:paraId="6CAD1695" w14:textId="77777777" w:rsidR="005D7DFC" w:rsidRDefault="005D7DFC" w:rsidP="00112FFB">
      <w:pPr>
        <w:tabs>
          <w:tab w:val="center" w:pos="5222"/>
        </w:tabs>
        <w:autoSpaceDE w:val="0"/>
        <w:autoSpaceDN w:val="0"/>
        <w:spacing w:after="0" w:line="240" w:lineRule="auto"/>
        <w:ind w:firstLine="454"/>
        <w:jc w:val="center"/>
        <w:rPr>
          <w:rFonts w:ascii="Times New Roman" w:hAnsi="Times New Roman" w:cs="Times New Roman"/>
          <w:sz w:val="28"/>
          <w:szCs w:val="28"/>
          <w:lang w:val="ru-RU"/>
        </w:rPr>
      </w:pPr>
    </w:p>
    <w:p w14:paraId="257AE4A7" w14:textId="0E78E646" w:rsidR="00112FFB" w:rsidRPr="00C1452F" w:rsidRDefault="00112FFB" w:rsidP="00112FFB">
      <w:pPr>
        <w:tabs>
          <w:tab w:val="center" w:pos="5222"/>
        </w:tabs>
        <w:autoSpaceDE w:val="0"/>
        <w:autoSpaceDN w:val="0"/>
        <w:spacing w:after="0" w:line="240" w:lineRule="auto"/>
        <w:ind w:firstLine="454"/>
        <w:jc w:val="center"/>
        <w:rPr>
          <w:rFonts w:ascii="Times New Roman" w:hAnsi="Times New Roman" w:cs="Times New Roman"/>
          <w:sz w:val="28"/>
          <w:szCs w:val="28"/>
          <w:lang w:val="ru-RU"/>
        </w:rPr>
      </w:pPr>
      <w:r w:rsidRPr="00C1452F">
        <w:rPr>
          <w:rFonts w:ascii="Times New Roman" w:hAnsi="Times New Roman" w:cs="Times New Roman"/>
          <w:sz w:val="28"/>
          <w:szCs w:val="28"/>
          <w:lang w:val="ru-RU"/>
        </w:rPr>
        <w:t xml:space="preserve">Рисунок </w:t>
      </w:r>
      <w:r>
        <w:rPr>
          <w:rFonts w:ascii="Times New Roman" w:hAnsi="Times New Roman" w:cs="Times New Roman"/>
          <w:sz w:val="28"/>
          <w:szCs w:val="28"/>
          <w:lang w:val="ru-RU"/>
        </w:rPr>
        <w:t>2</w:t>
      </w:r>
      <w:r w:rsidR="00E103BA">
        <w:rPr>
          <w:rFonts w:ascii="Times New Roman" w:hAnsi="Times New Roman" w:cs="Times New Roman"/>
          <w:sz w:val="28"/>
          <w:szCs w:val="28"/>
          <w:lang w:val="ru-RU"/>
        </w:rPr>
        <w:t>3</w:t>
      </w:r>
      <w:r w:rsidR="00426F55">
        <w:rPr>
          <w:rFonts w:ascii="Times New Roman" w:hAnsi="Times New Roman" w:cs="Times New Roman"/>
          <w:sz w:val="28"/>
          <w:szCs w:val="28"/>
          <w:lang w:val="ru-RU"/>
        </w:rPr>
        <w:t xml:space="preserve"> </w:t>
      </w:r>
      <w:r w:rsidRPr="00C1452F">
        <w:rPr>
          <w:rFonts w:ascii="Times New Roman" w:hAnsi="Times New Roman" w:cs="Times New Roman"/>
          <w:sz w:val="28"/>
          <w:szCs w:val="28"/>
          <w:lang w:val="ru-RU"/>
        </w:rPr>
        <w:t>-</w:t>
      </w:r>
      <w:r w:rsidRPr="009B6506">
        <w:rPr>
          <w:rFonts w:ascii="Times New Roman" w:hAnsi="Times New Roman" w:cs="Times New Roman"/>
          <w:sz w:val="28"/>
          <w:szCs w:val="28"/>
          <w:lang w:val="ru-RU"/>
        </w:rPr>
        <w:t xml:space="preserve"> Хронологический</w:t>
      </w:r>
      <w:r w:rsidRPr="00C1452F">
        <w:rPr>
          <w:rFonts w:ascii="Times New Roman" w:hAnsi="Times New Roman" w:cs="Times New Roman"/>
          <w:sz w:val="28"/>
          <w:szCs w:val="28"/>
          <w:lang w:val="ru-RU"/>
        </w:rPr>
        <w:t xml:space="preserve"> </w:t>
      </w:r>
      <w:r>
        <w:rPr>
          <w:rFonts w:ascii="Times New Roman" w:hAnsi="Times New Roman" w:cs="Times New Roman"/>
          <w:sz w:val="28"/>
          <w:szCs w:val="28"/>
          <w:lang w:val="ru-RU"/>
        </w:rPr>
        <w:t>г</w:t>
      </w:r>
      <w:r w:rsidRPr="00C1452F">
        <w:rPr>
          <w:rFonts w:ascii="Times New Roman" w:hAnsi="Times New Roman" w:cs="Times New Roman"/>
          <w:sz w:val="28"/>
          <w:szCs w:val="28"/>
          <w:lang w:val="ru-RU"/>
        </w:rPr>
        <w:t xml:space="preserve">рафик изменения среднегодового расхода </w:t>
      </w:r>
      <w:r w:rsidR="006A7BFB">
        <w:rPr>
          <w:rFonts w:ascii="Times New Roman" w:hAnsi="Times New Roman" w:cs="Times New Roman"/>
          <w:sz w:val="28"/>
          <w:szCs w:val="28"/>
          <w:lang w:val="ru-RU"/>
        </w:rPr>
        <w:t>р.</w:t>
      </w:r>
      <w:r>
        <w:rPr>
          <w:rFonts w:ascii="Times New Roman" w:hAnsi="Times New Roman" w:cs="Times New Roman"/>
          <w:sz w:val="28"/>
          <w:szCs w:val="28"/>
          <w:lang w:val="ru-RU"/>
        </w:rPr>
        <w:t>Шу</w:t>
      </w:r>
      <w:r w:rsidRPr="00C1452F">
        <w:rPr>
          <w:rFonts w:ascii="Times New Roman" w:hAnsi="Times New Roman" w:cs="Times New Roman"/>
          <w:sz w:val="28"/>
          <w:szCs w:val="28"/>
          <w:lang w:val="ru-RU"/>
        </w:rPr>
        <w:t xml:space="preserve"> </w:t>
      </w:r>
      <w:r w:rsidR="006A7BFB">
        <w:rPr>
          <w:rFonts w:ascii="Times New Roman" w:hAnsi="Times New Roman" w:cs="Times New Roman"/>
          <w:sz w:val="28"/>
          <w:szCs w:val="28"/>
          <w:lang w:val="ru-RU"/>
        </w:rPr>
        <w:t>на</w:t>
      </w:r>
      <w:r w:rsidRPr="00C1452F">
        <w:rPr>
          <w:rFonts w:ascii="Times New Roman" w:hAnsi="Times New Roman" w:cs="Times New Roman"/>
          <w:sz w:val="28"/>
          <w:szCs w:val="28"/>
          <w:lang w:val="ru-RU"/>
        </w:rPr>
        <w:t xml:space="preserve"> гидрологических постах </w:t>
      </w:r>
      <w:r>
        <w:rPr>
          <w:rFonts w:ascii="Times New Roman" w:hAnsi="Times New Roman" w:cs="Times New Roman"/>
          <w:sz w:val="28"/>
          <w:szCs w:val="28"/>
          <w:lang w:val="ru-RU"/>
        </w:rPr>
        <w:t>Байтик</w:t>
      </w:r>
      <w:r w:rsidRPr="00C1452F">
        <w:rPr>
          <w:rFonts w:ascii="Times New Roman" w:hAnsi="Times New Roman" w:cs="Times New Roman"/>
          <w:sz w:val="28"/>
          <w:szCs w:val="28"/>
          <w:lang w:val="ru-RU"/>
        </w:rPr>
        <w:t xml:space="preserve"> (</w:t>
      </w:r>
      <w:r>
        <w:rPr>
          <w:rFonts w:ascii="Times New Roman" w:hAnsi="Times New Roman" w:cs="Times New Roman"/>
          <w:sz w:val="28"/>
          <w:szCs w:val="28"/>
          <w:lang w:val="ru-RU"/>
        </w:rPr>
        <w:t>1</w:t>
      </w:r>
      <w:r w:rsidRPr="00C1452F">
        <w:rPr>
          <w:rFonts w:ascii="Times New Roman" w:hAnsi="Times New Roman" w:cs="Times New Roman"/>
          <w:sz w:val="28"/>
          <w:szCs w:val="28"/>
          <w:lang w:val="ru-RU"/>
        </w:rPr>
        <w:t xml:space="preserve">) и </w:t>
      </w:r>
      <w:r w:rsidR="00426F55">
        <w:rPr>
          <w:rFonts w:ascii="Times New Roman" w:hAnsi="Times New Roman" w:cs="Times New Roman"/>
          <w:sz w:val="28"/>
          <w:szCs w:val="28"/>
          <w:lang w:val="ru-RU"/>
        </w:rPr>
        <w:t>Тасотке</w:t>
      </w:r>
      <w:r>
        <w:rPr>
          <w:rFonts w:ascii="Times New Roman" w:hAnsi="Times New Roman" w:cs="Times New Roman"/>
          <w:sz w:val="28"/>
          <w:szCs w:val="28"/>
          <w:lang w:val="ru-RU"/>
        </w:rPr>
        <w:t>ль</w:t>
      </w:r>
      <w:r w:rsidRPr="00C1452F">
        <w:rPr>
          <w:rFonts w:ascii="Times New Roman" w:hAnsi="Times New Roman" w:cs="Times New Roman"/>
          <w:sz w:val="28"/>
          <w:szCs w:val="28"/>
          <w:lang w:val="ru-RU"/>
        </w:rPr>
        <w:t xml:space="preserve"> (</w:t>
      </w:r>
      <w:r>
        <w:rPr>
          <w:rFonts w:ascii="Times New Roman" w:hAnsi="Times New Roman" w:cs="Times New Roman"/>
          <w:sz w:val="28"/>
          <w:szCs w:val="28"/>
          <w:lang w:val="ru-RU"/>
        </w:rPr>
        <w:t>2</w:t>
      </w:r>
      <w:r w:rsidRPr="00C1452F">
        <w:rPr>
          <w:rFonts w:ascii="Times New Roman" w:hAnsi="Times New Roman" w:cs="Times New Roman"/>
          <w:sz w:val="28"/>
          <w:szCs w:val="28"/>
          <w:lang w:val="ru-RU"/>
        </w:rPr>
        <w:t>) за 19</w:t>
      </w:r>
      <w:r>
        <w:rPr>
          <w:rFonts w:ascii="Times New Roman" w:hAnsi="Times New Roman" w:cs="Times New Roman"/>
          <w:sz w:val="28"/>
          <w:szCs w:val="28"/>
          <w:lang w:val="ru-RU"/>
        </w:rPr>
        <w:t>40</w:t>
      </w:r>
      <w:r w:rsidRPr="00C1452F">
        <w:rPr>
          <w:rFonts w:ascii="Times New Roman" w:hAnsi="Times New Roman" w:cs="Times New Roman"/>
          <w:sz w:val="28"/>
          <w:szCs w:val="28"/>
          <w:lang w:val="ru-RU"/>
        </w:rPr>
        <w:t xml:space="preserve">-2020 годы и </w:t>
      </w:r>
      <w:r>
        <w:rPr>
          <w:rFonts w:ascii="Times New Roman" w:hAnsi="Times New Roman" w:cs="Times New Roman"/>
          <w:sz w:val="28"/>
          <w:szCs w:val="28"/>
          <w:lang w:val="ru-RU"/>
        </w:rPr>
        <w:t xml:space="preserve">его </w:t>
      </w:r>
      <w:r w:rsidRPr="009B6506">
        <w:rPr>
          <w:rFonts w:ascii="Times New Roman" w:hAnsi="Times New Roman" w:cs="Times New Roman"/>
          <w:sz w:val="28"/>
          <w:szCs w:val="28"/>
          <w:lang w:val="ru-RU"/>
        </w:rPr>
        <w:t>полиномиальный тренд 5-го порядка</w:t>
      </w:r>
    </w:p>
    <w:p w14:paraId="6BC58589" w14:textId="77777777" w:rsidR="00112FFB" w:rsidRDefault="00112FFB" w:rsidP="00112FFB">
      <w:pPr>
        <w:tabs>
          <w:tab w:val="center" w:pos="5222"/>
        </w:tabs>
        <w:autoSpaceDE w:val="0"/>
        <w:autoSpaceDN w:val="0"/>
        <w:spacing w:after="0" w:line="240" w:lineRule="auto"/>
        <w:ind w:firstLine="454"/>
        <w:jc w:val="center"/>
        <w:rPr>
          <w:rFonts w:ascii="Times New Roman" w:hAnsi="Times New Roman" w:cs="Times New Roman"/>
          <w:sz w:val="28"/>
          <w:szCs w:val="28"/>
          <w:lang w:val="ru-RU"/>
        </w:rPr>
      </w:pPr>
    </w:p>
    <w:p w14:paraId="07C24E79" w14:textId="1A78CA55" w:rsidR="00112FFB" w:rsidRDefault="006445C9" w:rsidP="00112FFB">
      <w:pPr>
        <w:spacing w:after="0" w:line="240" w:lineRule="auto"/>
        <w:jc w:val="both"/>
        <w:rPr>
          <w:rFonts w:ascii="Times New Roman" w:hAnsi="Times New Roman" w:cs="Times New Roman"/>
          <w:sz w:val="28"/>
          <w:szCs w:val="28"/>
          <w:lang w:val="ru-RU"/>
        </w:rPr>
      </w:pPr>
      <w:r>
        <w:rPr>
          <w:rFonts w:ascii="Times New Roman" w:hAnsi="Times New Roman" w:cs="Times New Roman"/>
          <w:noProof/>
          <w:sz w:val="24"/>
          <w:szCs w:val="24"/>
          <w:lang w:eastAsia="en-GB"/>
        </w:rPr>
        <w:drawing>
          <wp:inline distT="0" distB="0" distL="0" distR="0" wp14:anchorId="476CE13B" wp14:editId="55C5A5DC">
            <wp:extent cx="5934075" cy="2867025"/>
            <wp:effectExtent l="0" t="0" r="9525"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4075" cy="2867025"/>
                    </a:xfrm>
                    <a:prstGeom prst="rect">
                      <a:avLst/>
                    </a:prstGeom>
                    <a:noFill/>
                    <a:ln>
                      <a:noFill/>
                    </a:ln>
                  </pic:spPr>
                </pic:pic>
              </a:graphicData>
            </a:graphic>
          </wp:inline>
        </w:drawing>
      </w:r>
    </w:p>
    <w:p w14:paraId="7FCD8BB5" w14:textId="22659609" w:rsidR="006445C9" w:rsidRDefault="006445C9" w:rsidP="006445C9">
      <w:pPr>
        <w:spacing w:after="0" w:line="240" w:lineRule="auto"/>
        <w:jc w:val="center"/>
        <w:rPr>
          <w:rFonts w:ascii="Times New Roman" w:hAnsi="Times New Roman" w:cs="Times New Roman"/>
          <w:sz w:val="28"/>
          <w:szCs w:val="28"/>
          <w:lang w:val="ru-RU"/>
        </w:rPr>
      </w:pPr>
      <w:r w:rsidRPr="00201F5E">
        <w:rPr>
          <w:rFonts w:ascii="Times New Roman" w:hAnsi="Times New Roman" w:cs="Times New Roman"/>
          <w:sz w:val="28"/>
          <w:szCs w:val="28"/>
          <w:lang w:val="ru-RU"/>
        </w:rPr>
        <w:t xml:space="preserve">Рисунок </w:t>
      </w:r>
      <w:r w:rsidR="00E103BA">
        <w:rPr>
          <w:rFonts w:ascii="Times New Roman" w:hAnsi="Times New Roman" w:cs="Times New Roman"/>
          <w:sz w:val="28"/>
          <w:szCs w:val="28"/>
          <w:lang w:val="ru-RU"/>
        </w:rPr>
        <w:t>24</w:t>
      </w:r>
      <w:r>
        <w:rPr>
          <w:rFonts w:ascii="Times New Roman" w:hAnsi="Times New Roman" w:cs="Times New Roman"/>
          <w:sz w:val="28"/>
          <w:szCs w:val="28"/>
          <w:lang w:val="ru-RU"/>
        </w:rPr>
        <w:t xml:space="preserve"> - </w:t>
      </w:r>
      <w:r w:rsidRPr="009B6506">
        <w:rPr>
          <w:rFonts w:ascii="Times New Roman" w:hAnsi="Times New Roman" w:cs="Times New Roman"/>
          <w:sz w:val="28"/>
          <w:szCs w:val="28"/>
          <w:lang w:val="ru-RU"/>
        </w:rPr>
        <w:t>Хронологически</w:t>
      </w:r>
      <w:r w:rsidR="006A7BFB">
        <w:rPr>
          <w:rFonts w:ascii="Times New Roman" w:hAnsi="Times New Roman" w:cs="Times New Roman"/>
          <w:sz w:val="28"/>
          <w:szCs w:val="28"/>
          <w:lang w:val="ru-RU"/>
        </w:rPr>
        <w:t>е</w:t>
      </w:r>
      <w:r>
        <w:rPr>
          <w:rFonts w:ascii="Times New Roman" w:hAnsi="Times New Roman" w:cs="Times New Roman"/>
          <w:sz w:val="28"/>
          <w:szCs w:val="28"/>
          <w:lang w:val="ru-RU"/>
        </w:rPr>
        <w:t xml:space="preserve"> изменения годовых атмосферных осадков для метеорологических станции Байт</w:t>
      </w:r>
      <w:r w:rsidR="00426F55">
        <w:rPr>
          <w:rFonts w:ascii="Times New Roman" w:hAnsi="Times New Roman" w:cs="Times New Roman"/>
          <w:sz w:val="28"/>
          <w:szCs w:val="28"/>
          <w:lang w:val="ru-RU"/>
        </w:rPr>
        <w:t>ик (1) и Толе би (2) за 1940-202</w:t>
      </w:r>
      <w:r>
        <w:rPr>
          <w:rFonts w:ascii="Times New Roman" w:hAnsi="Times New Roman" w:cs="Times New Roman"/>
          <w:sz w:val="28"/>
          <w:szCs w:val="28"/>
          <w:lang w:val="ru-RU"/>
        </w:rPr>
        <w:t xml:space="preserve">0 годы и его </w:t>
      </w:r>
      <w:r w:rsidRPr="009B6506">
        <w:rPr>
          <w:rFonts w:ascii="Times New Roman" w:hAnsi="Times New Roman" w:cs="Times New Roman"/>
          <w:sz w:val="28"/>
          <w:szCs w:val="28"/>
          <w:lang w:val="ru-RU"/>
        </w:rPr>
        <w:t>полиномиальный тренд 5-го порядка</w:t>
      </w:r>
    </w:p>
    <w:p w14:paraId="3C11FB4C" w14:textId="77777777" w:rsidR="006445C9" w:rsidRDefault="006445C9" w:rsidP="00112FFB">
      <w:pPr>
        <w:spacing w:after="0" w:line="240" w:lineRule="auto"/>
        <w:jc w:val="both"/>
        <w:rPr>
          <w:rFonts w:ascii="Times New Roman" w:hAnsi="Times New Roman" w:cs="Times New Roman"/>
          <w:sz w:val="28"/>
          <w:szCs w:val="28"/>
          <w:lang w:val="ru-RU"/>
        </w:rPr>
      </w:pPr>
    </w:p>
    <w:p w14:paraId="03BDFEEA" w14:textId="01438F56" w:rsidR="00DB16F6" w:rsidRPr="00DB16F6" w:rsidRDefault="00DB16F6" w:rsidP="00DB16F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Таким образом, д</w:t>
      </w:r>
      <w:r w:rsidRPr="009B6506">
        <w:rPr>
          <w:rFonts w:ascii="Times New Roman" w:hAnsi="Times New Roman" w:cs="Times New Roman"/>
          <w:sz w:val="28"/>
          <w:szCs w:val="28"/>
          <w:lang w:val="ru-RU"/>
        </w:rPr>
        <w:t xml:space="preserve">ля выявления закономерностей </w:t>
      </w:r>
      <w:r>
        <w:rPr>
          <w:rFonts w:ascii="Times New Roman" w:hAnsi="Times New Roman" w:cs="Times New Roman"/>
          <w:sz w:val="28"/>
          <w:szCs w:val="28"/>
          <w:lang w:val="ru-RU"/>
        </w:rPr>
        <w:t>среднегодового стока и атмосферных осадков</w:t>
      </w:r>
      <w:r w:rsidRPr="009B6506">
        <w:rPr>
          <w:rFonts w:ascii="Times New Roman" w:hAnsi="Times New Roman" w:cs="Times New Roman"/>
          <w:sz w:val="28"/>
          <w:szCs w:val="28"/>
          <w:lang w:val="ru-RU"/>
        </w:rPr>
        <w:t xml:space="preserve"> в пределах </w:t>
      </w:r>
      <w:r>
        <w:rPr>
          <w:rFonts w:ascii="Times New Roman" w:hAnsi="Times New Roman" w:cs="Times New Roman"/>
          <w:sz w:val="28"/>
          <w:szCs w:val="28"/>
          <w:lang w:val="ru-RU"/>
        </w:rPr>
        <w:t>Шу-Таласского водохозяйственного бассейна отде</w:t>
      </w:r>
      <w:r w:rsidR="006A7BFB">
        <w:rPr>
          <w:rFonts w:ascii="Times New Roman" w:hAnsi="Times New Roman" w:cs="Times New Roman"/>
          <w:sz w:val="28"/>
          <w:szCs w:val="28"/>
          <w:lang w:val="ru-RU"/>
        </w:rPr>
        <w:t>льно рассматривался</w:t>
      </w:r>
      <w:r w:rsidR="00426F55">
        <w:rPr>
          <w:rFonts w:ascii="Times New Roman" w:hAnsi="Times New Roman" w:cs="Times New Roman"/>
          <w:sz w:val="28"/>
          <w:szCs w:val="28"/>
          <w:lang w:val="ru-RU"/>
        </w:rPr>
        <w:t xml:space="preserve"> водосборный</w:t>
      </w:r>
      <w:r w:rsidR="006A7BFB">
        <w:rPr>
          <w:rFonts w:ascii="Times New Roman" w:hAnsi="Times New Roman" w:cs="Times New Roman"/>
          <w:sz w:val="28"/>
          <w:szCs w:val="28"/>
          <w:lang w:val="ru-RU"/>
        </w:rPr>
        <w:t xml:space="preserve"> бассейн рек Асса, Талас и Шу. В</w:t>
      </w:r>
      <w:r w:rsidRPr="009B6506">
        <w:rPr>
          <w:rFonts w:ascii="Times New Roman" w:hAnsi="Times New Roman" w:cs="Times New Roman"/>
          <w:sz w:val="28"/>
          <w:szCs w:val="28"/>
          <w:lang w:val="ru-RU"/>
        </w:rPr>
        <w:t xml:space="preserve"> результате анализа удалось для каждого бассейна </w:t>
      </w:r>
      <w:r w:rsidR="00426F55">
        <w:rPr>
          <w:rFonts w:ascii="Times New Roman" w:hAnsi="Times New Roman" w:cs="Times New Roman"/>
          <w:sz w:val="28"/>
          <w:szCs w:val="28"/>
          <w:lang w:val="ru-RU"/>
        </w:rPr>
        <w:t>реки</w:t>
      </w:r>
      <w:r>
        <w:rPr>
          <w:rFonts w:ascii="Times New Roman" w:hAnsi="Times New Roman" w:cs="Times New Roman"/>
          <w:sz w:val="28"/>
          <w:szCs w:val="28"/>
          <w:lang w:val="ru-RU"/>
        </w:rPr>
        <w:t xml:space="preserve">, </w:t>
      </w:r>
      <w:r w:rsidRPr="009B6506">
        <w:rPr>
          <w:rFonts w:ascii="Times New Roman" w:hAnsi="Times New Roman" w:cs="Times New Roman"/>
          <w:sz w:val="28"/>
          <w:szCs w:val="28"/>
          <w:lang w:val="ru-RU"/>
        </w:rPr>
        <w:t xml:space="preserve">выявить ритмы, </w:t>
      </w:r>
      <w:r>
        <w:rPr>
          <w:rFonts w:ascii="Times New Roman" w:hAnsi="Times New Roman" w:cs="Times New Roman"/>
          <w:sz w:val="28"/>
          <w:szCs w:val="28"/>
          <w:lang w:val="ru-RU"/>
        </w:rPr>
        <w:t>характеризующи</w:t>
      </w:r>
      <w:r w:rsidR="006A7BFB">
        <w:rPr>
          <w:rFonts w:ascii="Times New Roman" w:hAnsi="Times New Roman" w:cs="Times New Roman"/>
          <w:sz w:val="28"/>
          <w:szCs w:val="28"/>
          <w:lang w:val="ru-RU"/>
        </w:rPr>
        <w:t>е</w:t>
      </w:r>
      <w:r>
        <w:rPr>
          <w:rFonts w:ascii="Times New Roman" w:hAnsi="Times New Roman" w:cs="Times New Roman"/>
          <w:sz w:val="28"/>
          <w:szCs w:val="28"/>
          <w:lang w:val="ru-RU"/>
        </w:rPr>
        <w:t xml:space="preserve"> формировани</w:t>
      </w:r>
      <w:r w:rsidR="006A7BFB">
        <w:rPr>
          <w:rFonts w:ascii="Times New Roman" w:hAnsi="Times New Roman" w:cs="Times New Roman"/>
          <w:sz w:val="28"/>
          <w:szCs w:val="28"/>
          <w:lang w:val="ru-RU"/>
        </w:rPr>
        <w:t>е</w:t>
      </w:r>
      <w:r>
        <w:rPr>
          <w:rFonts w:ascii="Times New Roman" w:hAnsi="Times New Roman" w:cs="Times New Roman"/>
          <w:sz w:val="28"/>
          <w:szCs w:val="28"/>
          <w:lang w:val="ru-RU"/>
        </w:rPr>
        <w:t xml:space="preserve"> водности реки за период 1940-2020 годы, кото</w:t>
      </w:r>
      <w:r w:rsidR="00426F55">
        <w:rPr>
          <w:rFonts w:ascii="Times New Roman" w:hAnsi="Times New Roman" w:cs="Times New Roman"/>
          <w:sz w:val="28"/>
          <w:szCs w:val="28"/>
          <w:lang w:val="ru-RU"/>
        </w:rPr>
        <w:t>рые позволяю</w:t>
      </w:r>
      <w:r>
        <w:rPr>
          <w:rFonts w:ascii="Times New Roman" w:hAnsi="Times New Roman" w:cs="Times New Roman"/>
          <w:sz w:val="28"/>
          <w:szCs w:val="28"/>
          <w:lang w:val="ru-RU"/>
        </w:rPr>
        <w:t xml:space="preserve">т учитывать особенности формирования природного </w:t>
      </w:r>
      <w:r>
        <w:rPr>
          <w:rFonts w:ascii="Times New Roman" w:hAnsi="Times New Roman" w:cs="Times New Roman"/>
          <w:sz w:val="28"/>
          <w:szCs w:val="28"/>
          <w:lang w:val="ru-RU"/>
        </w:rPr>
        <w:lastRenderedPageBreak/>
        <w:t xml:space="preserve">процесса, </w:t>
      </w:r>
      <w:r w:rsidR="006A7BFB">
        <w:rPr>
          <w:rFonts w:ascii="Times New Roman" w:hAnsi="Times New Roman" w:cs="Times New Roman"/>
          <w:sz w:val="28"/>
          <w:szCs w:val="28"/>
          <w:lang w:val="ru-RU"/>
        </w:rPr>
        <w:t xml:space="preserve">необходимые </w:t>
      </w:r>
      <w:r>
        <w:rPr>
          <w:rFonts w:ascii="Times New Roman" w:hAnsi="Times New Roman" w:cs="Times New Roman"/>
          <w:sz w:val="28"/>
          <w:szCs w:val="28"/>
          <w:lang w:val="ru-RU"/>
        </w:rPr>
        <w:t>для рационального использования их во</w:t>
      </w:r>
      <w:r w:rsidR="00426F55">
        <w:rPr>
          <w:rFonts w:ascii="Times New Roman" w:hAnsi="Times New Roman" w:cs="Times New Roman"/>
          <w:sz w:val="28"/>
          <w:szCs w:val="28"/>
          <w:lang w:val="ru-RU"/>
        </w:rPr>
        <w:t>дных ресурсов и территориальной организации водопользования.</w:t>
      </w:r>
    </w:p>
    <w:p w14:paraId="4A4F5CB1" w14:textId="77777777" w:rsidR="00DB16F6" w:rsidRPr="009B6506" w:rsidRDefault="00DB16F6" w:rsidP="00DB16F6">
      <w:pPr>
        <w:spacing w:after="0" w:line="240" w:lineRule="auto"/>
        <w:ind w:firstLine="709"/>
        <w:jc w:val="both"/>
        <w:rPr>
          <w:rFonts w:ascii="Times New Roman" w:hAnsi="Times New Roman" w:cs="Times New Roman"/>
          <w:sz w:val="28"/>
          <w:szCs w:val="28"/>
          <w:lang w:val="ru-RU"/>
        </w:rPr>
      </w:pPr>
    </w:p>
    <w:p w14:paraId="330D7CF8" w14:textId="2751C088" w:rsidR="00DB16F6" w:rsidRDefault="00DB16F6" w:rsidP="00DB16F6">
      <w:pPr>
        <w:spacing w:after="0" w:line="240" w:lineRule="auto"/>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Выводы </w:t>
      </w:r>
      <w:r w:rsidR="006A7BFB">
        <w:rPr>
          <w:rFonts w:ascii="Times New Roman" w:hAnsi="Times New Roman" w:cs="Times New Roman"/>
          <w:sz w:val="28"/>
          <w:szCs w:val="28"/>
          <w:lang w:val="ru-RU"/>
        </w:rPr>
        <w:t xml:space="preserve">по </w:t>
      </w:r>
      <w:r>
        <w:rPr>
          <w:rFonts w:ascii="Times New Roman" w:hAnsi="Times New Roman" w:cs="Times New Roman"/>
          <w:sz w:val="28"/>
          <w:szCs w:val="28"/>
          <w:lang w:val="ru-RU"/>
        </w:rPr>
        <w:t>второй глав</w:t>
      </w:r>
      <w:r w:rsidR="006A7BFB">
        <w:rPr>
          <w:rFonts w:ascii="Times New Roman" w:hAnsi="Times New Roman" w:cs="Times New Roman"/>
          <w:sz w:val="28"/>
          <w:szCs w:val="28"/>
          <w:lang w:val="ru-RU"/>
        </w:rPr>
        <w:t>е</w:t>
      </w:r>
      <w:r w:rsidR="00B7678C">
        <w:rPr>
          <w:rFonts w:ascii="Times New Roman" w:hAnsi="Times New Roman" w:cs="Times New Roman"/>
          <w:sz w:val="28"/>
          <w:szCs w:val="28"/>
          <w:lang w:val="ru-RU"/>
        </w:rPr>
        <w:t xml:space="preserve"> </w:t>
      </w:r>
    </w:p>
    <w:p w14:paraId="63D872E1" w14:textId="77777777" w:rsidR="00DB16F6" w:rsidRPr="009B6506" w:rsidRDefault="00DB16F6" w:rsidP="00DB16F6">
      <w:pPr>
        <w:spacing w:after="0" w:line="240" w:lineRule="auto"/>
        <w:ind w:firstLine="709"/>
        <w:jc w:val="both"/>
        <w:rPr>
          <w:rFonts w:ascii="Times New Roman" w:hAnsi="Times New Roman" w:cs="Times New Roman"/>
          <w:sz w:val="28"/>
          <w:szCs w:val="28"/>
          <w:lang w:val="ru-RU"/>
        </w:rPr>
      </w:pPr>
    </w:p>
    <w:p w14:paraId="1292FFA8" w14:textId="1C3AA0EB" w:rsidR="00D36140" w:rsidRPr="00D36140" w:rsidRDefault="00DB16F6" w:rsidP="00D36140">
      <w:pPr>
        <w:spacing w:after="0" w:line="240" w:lineRule="auto"/>
        <w:ind w:firstLine="709"/>
        <w:jc w:val="both"/>
        <w:rPr>
          <w:rFonts w:ascii="Times New Roman" w:hAnsi="Times New Roman" w:cs="Times New Roman"/>
          <w:sz w:val="28"/>
          <w:szCs w:val="28"/>
          <w:lang w:val="ru-RU"/>
        </w:rPr>
      </w:pPr>
      <w:bookmarkStart w:id="7" w:name="_Hlk129899783"/>
      <w:r>
        <w:rPr>
          <w:rFonts w:ascii="Times New Roman" w:hAnsi="Times New Roman" w:cs="Times New Roman"/>
          <w:sz w:val="28"/>
          <w:szCs w:val="28"/>
          <w:lang w:val="ru-RU"/>
        </w:rPr>
        <w:t>1.</w:t>
      </w:r>
      <w:r w:rsidR="00D36140" w:rsidRPr="00D36140">
        <w:rPr>
          <w:rFonts w:ascii="Times New Roman" w:hAnsi="Times New Roman" w:cs="Times New Roman"/>
          <w:lang w:val="ru-RU"/>
        </w:rPr>
        <w:t xml:space="preserve"> </w:t>
      </w:r>
      <w:r w:rsidR="00D36140" w:rsidRPr="00D36140">
        <w:rPr>
          <w:rFonts w:ascii="Times New Roman" w:hAnsi="Times New Roman" w:cs="Times New Roman"/>
          <w:sz w:val="28"/>
          <w:szCs w:val="28"/>
          <w:lang w:val="ru-RU"/>
        </w:rPr>
        <w:t xml:space="preserve">Изучение изменения климатических показателей на территории водосбора </w:t>
      </w:r>
      <w:r w:rsidR="00B7678C">
        <w:rPr>
          <w:rFonts w:ascii="Times New Roman" w:hAnsi="Times New Roman" w:cs="Times New Roman"/>
          <w:sz w:val="28"/>
          <w:szCs w:val="28"/>
          <w:lang w:val="ru-RU"/>
        </w:rPr>
        <w:t xml:space="preserve">Шу-Таласского водохозяйственного бассейна </w:t>
      </w:r>
      <w:r w:rsidR="00D36140" w:rsidRPr="009B6506">
        <w:rPr>
          <w:rFonts w:ascii="Times New Roman" w:hAnsi="Times New Roman" w:cs="Times New Roman"/>
          <w:sz w:val="28"/>
          <w:szCs w:val="28"/>
          <w:lang w:val="ru-RU"/>
        </w:rPr>
        <w:t>показал</w:t>
      </w:r>
      <w:r w:rsidR="00D36140" w:rsidRPr="00D36140">
        <w:rPr>
          <w:rFonts w:ascii="Times New Roman" w:hAnsi="Times New Roman" w:cs="Times New Roman"/>
          <w:sz w:val="28"/>
          <w:szCs w:val="28"/>
          <w:lang w:val="ru-RU"/>
        </w:rPr>
        <w:t>о</w:t>
      </w:r>
      <w:r w:rsidR="00D36140" w:rsidRPr="009B6506">
        <w:rPr>
          <w:rFonts w:ascii="Times New Roman" w:hAnsi="Times New Roman" w:cs="Times New Roman"/>
          <w:sz w:val="28"/>
          <w:szCs w:val="28"/>
          <w:lang w:val="ru-RU"/>
        </w:rPr>
        <w:t xml:space="preserve">, что </w:t>
      </w:r>
      <w:r w:rsidR="00D36140" w:rsidRPr="00D36140">
        <w:rPr>
          <w:rFonts w:ascii="Times New Roman" w:hAnsi="Times New Roman" w:cs="Times New Roman"/>
          <w:sz w:val="28"/>
          <w:szCs w:val="28"/>
          <w:lang w:val="ru-RU"/>
        </w:rPr>
        <w:t xml:space="preserve">по метеорологическим станциям </w:t>
      </w:r>
      <w:r w:rsidR="00B7678C" w:rsidRPr="00D36140">
        <w:rPr>
          <w:rFonts w:ascii="Times New Roman" w:hAnsi="Times New Roman" w:cs="Times New Roman"/>
          <w:sz w:val="28"/>
          <w:szCs w:val="28"/>
          <w:lang w:val="ru-RU"/>
        </w:rPr>
        <w:t xml:space="preserve">Нурлыкент, </w:t>
      </w:r>
      <w:r w:rsidR="00D36140" w:rsidRPr="00D36140">
        <w:rPr>
          <w:rFonts w:ascii="Times New Roman" w:hAnsi="Times New Roman" w:cs="Times New Roman"/>
          <w:sz w:val="28"/>
          <w:szCs w:val="28"/>
          <w:lang w:val="ru-RU"/>
        </w:rPr>
        <w:t>С</w:t>
      </w:r>
      <w:r w:rsidR="00B7678C">
        <w:rPr>
          <w:rFonts w:ascii="Times New Roman" w:hAnsi="Times New Roman" w:cs="Times New Roman"/>
          <w:sz w:val="28"/>
          <w:szCs w:val="28"/>
          <w:lang w:val="ru-RU"/>
        </w:rPr>
        <w:t>аудакент</w:t>
      </w:r>
      <w:r w:rsidR="00D36140" w:rsidRPr="00D36140">
        <w:rPr>
          <w:rFonts w:ascii="Times New Roman" w:hAnsi="Times New Roman" w:cs="Times New Roman"/>
          <w:sz w:val="28"/>
          <w:szCs w:val="28"/>
          <w:lang w:val="ru-RU"/>
        </w:rPr>
        <w:t>, Талас, Ойык,</w:t>
      </w:r>
      <w:r w:rsidR="00426F55">
        <w:rPr>
          <w:rFonts w:ascii="Times New Roman" w:hAnsi="Times New Roman" w:cs="Times New Roman"/>
          <w:sz w:val="28"/>
          <w:szCs w:val="28"/>
          <w:lang w:val="ru-RU"/>
        </w:rPr>
        <w:t xml:space="preserve"> Байтык и То</w:t>
      </w:r>
      <w:r w:rsidR="00B7678C">
        <w:rPr>
          <w:rFonts w:ascii="Times New Roman" w:hAnsi="Times New Roman" w:cs="Times New Roman"/>
          <w:sz w:val="28"/>
          <w:szCs w:val="28"/>
          <w:lang w:val="ru-RU"/>
        </w:rPr>
        <w:t>ле би</w:t>
      </w:r>
      <w:r w:rsidR="00D36140" w:rsidRPr="00D36140">
        <w:rPr>
          <w:rFonts w:ascii="Times New Roman" w:hAnsi="Times New Roman" w:cs="Times New Roman"/>
          <w:sz w:val="28"/>
          <w:szCs w:val="28"/>
          <w:lang w:val="ru-RU"/>
        </w:rPr>
        <w:t xml:space="preserve"> </w:t>
      </w:r>
      <w:r w:rsidR="00D36140" w:rsidRPr="009B6506">
        <w:rPr>
          <w:rFonts w:ascii="Times New Roman" w:hAnsi="Times New Roman" w:cs="Times New Roman"/>
          <w:sz w:val="28"/>
          <w:szCs w:val="28"/>
          <w:lang w:val="ru-RU"/>
        </w:rPr>
        <w:t xml:space="preserve">выявленные тренды </w:t>
      </w:r>
      <w:r w:rsidR="00D36140" w:rsidRPr="00D36140">
        <w:rPr>
          <w:rFonts w:ascii="Times New Roman" w:hAnsi="Times New Roman" w:cs="Times New Roman"/>
          <w:sz w:val="28"/>
          <w:szCs w:val="28"/>
          <w:lang w:val="ru-RU"/>
        </w:rPr>
        <w:t>среднегодовых температур воздуха и годовых атмосферных ос</w:t>
      </w:r>
      <w:r w:rsidR="006A7BFB">
        <w:rPr>
          <w:rFonts w:ascii="Times New Roman" w:hAnsi="Times New Roman" w:cs="Times New Roman"/>
          <w:sz w:val="28"/>
          <w:szCs w:val="28"/>
          <w:lang w:val="ru-RU"/>
        </w:rPr>
        <w:t>адков</w:t>
      </w:r>
      <w:r w:rsidR="00D36140" w:rsidRPr="00D36140">
        <w:rPr>
          <w:rFonts w:ascii="Times New Roman" w:hAnsi="Times New Roman" w:cs="Times New Roman"/>
          <w:sz w:val="28"/>
          <w:szCs w:val="28"/>
          <w:lang w:val="ru-RU"/>
        </w:rPr>
        <w:t xml:space="preserve"> </w:t>
      </w:r>
      <w:r w:rsidR="00D36140" w:rsidRPr="009B6506">
        <w:rPr>
          <w:rFonts w:ascii="Times New Roman" w:hAnsi="Times New Roman" w:cs="Times New Roman"/>
          <w:sz w:val="28"/>
          <w:szCs w:val="28"/>
          <w:lang w:val="ru-RU"/>
        </w:rPr>
        <w:t xml:space="preserve">различаются как по знаку, так и по величине. </w:t>
      </w:r>
      <w:r w:rsidR="00D36140" w:rsidRPr="00D36140">
        <w:rPr>
          <w:rFonts w:ascii="Times New Roman" w:hAnsi="Times New Roman" w:cs="Times New Roman"/>
          <w:sz w:val="28"/>
          <w:szCs w:val="28"/>
          <w:lang w:val="ru-RU"/>
        </w:rPr>
        <w:t xml:space="preserve">На основе </w:t>
      </w:r>
      <w:r w:rsidR="006A7BFB">
        <w:rPr>
          <w:rFonts w:ascii="Times New Roman" w:hAnsi="Times New Roman" w:cs="Times New Roman"/>
          <w:sz w:val="28"/>
          <w:szCs w:val="28"/>
          <w:lang w:val="ru-RU"/>
        </w:rPr>
        <w:t>этого</w:t>
      </w:r>
      <w:r w:rsidR="00D36140" w:rsidRPr="009B6506">
        <w:rPr>
          <w:rFonts w:ascii="Times New Roman" w:hAnsi="Times New Roman" w:cs="Times New Roman"/>
          <w:sz w:val="28"/>
          <w:szCs w:val="28"/>
          <w:lang w:val="ru-RU"/>
        </w:rPr>
        <w:t xml:space="preserve"> можно констатировать,</w:t>
      </w:r>
      <w:r w:rsidR="00D36140" w:rsidRPr="00D36140">
        <w:rPr>
          <w:rFonts w:ascii="Times New Roman" w:hAnsi="Times New Roman" w:cs="Times New Roman"/>
          <w:sz w:val="28"/>
          <w:szCs w:val="28"/>
          <w:lang w:val="ru-RU"/>
        </w:rPr>
        <w:t xml:space="preserve"> что темп прироста среднегодовых температур воздуха в сравнении </w:t>
      </w:r>
      <w:r w:rsidR="00426F55">
        <w:rPr>
          <w:rFonts w:ascii="Times New Roman" w:hAnsi="Times New Roman" w:cs="Times New Roman"/>
          <w:sz w:val="28"/>
          <w:szCs w:val="28"/>
          <w:lang w:val="ru-RU"/>
        </w:rPr>
        <w:t>с темпом</w:t>
      </w:r>
      <w:r w:rsidR="00D36140" w:rsidRPr="00D36140">
        <w:rPr>
          <w:rFonts w:ascii="Times New Roman" w:hAnsi="Times New Roman" w:cs="Times New Roman"/>
          <w:sz w:val="28"/>
          <w:szCs w:val="28"/>
          <w:lang w:val="ru-RU"/>
        </w:rPr>
        <w:t xml:space="preserve"> роста годовых атмосферных осадков </w:t>
      </w:r>
      <w:r w:rsidR="00426F55">
        <w:rPr>
          <w:rFonts w:ascii="Times New Roman" w:hAnsi="Times New Roman" w:cs="Times New Roman"/>
          <w:sz w:val="28"/>
          <w:szCs w:val="28"/>
          <w:lang w:val="ru-RU"/>
        </w:rPr>
        <w:t xml:space="preserve">в </w:t>
      </w:r>
      <w:r w:rsidR="00D36140" w:rsidRPr="00D36140">
        <w:rPr>
          <w:rFonts w:ascii="Times New Roman" w:hAnsi="Times New Roman" w:cs="Times New Roman"/>
          <w:sz w:val="28"/>
          <w:szCs w:val="28"/>
          <w:lang w:val="ru-RU"/>
        </w:rPr>
        <w:t xml:space="preserve">два раза больше, </w:t>
      </w:r>
      <w:r w:rsidR="00D36140" w:rsidRPr="009B6506">
        <w:rPr>
          <w:rFonts w:ascii="Times New Roman" w:hAnsi="Times New Roman" w:cs="Times New Roman"/>
          <w:sz w:val="28"/>
          <w:szCs w:val="28"/>
          <w:lang w:val="ru-RU"/>
        </w:rPr>
        <w:t xml:space="preserve">что </w:t>
      </w:r>
      <w:r w:rsidR="00D36140" w:rsidRPr="00D36140">
        <w:rPr>
          <w:rFonts w:ascii="Times New Roman" w:hAnsi="Times New Roman" w:cs="Times New Roman"/>
          <w:sz w:val="28"/>
          <w:szCs w:val="28"/>
          <w:lang w:val="ru-RU"/>
        </w:rPr>
        <w:t xml:space="preserve">способствует повышению испаряющей способности почвенного и растительного покровов природной системы, то есть водопотребление сельскохозяйственных угодий </w:t>
      </w:r>
      <w:r w:rsidR="00D36140" w:rsidRPr="009B6506">
        <w:rPr>
          <w:rFonts w:ascii="Times New Roman" w:hAnsi="Times New Roman" w:cs="Times New Roman"/>
          <w:sz w:val="28"/>
          <w:szCs w:val="28"/>
          <w:lang w:val="ru-RU"/>
        </w:rPr>
        <w:t xml:space="preserve">может стать основным фактором, определяющим условия формирования </w:t>
      </w:r>
      <w:r w:rsidR="00D36140" w:rsidRPr="00D36140">
        <w:rPr>
          <w:rFonts w:ascii="Times New Roman" w:hAnsi="Times New Roman" w:cs="Times New Roman"/>
          <w:sz w:val="28"/>
          <w:szCs w:val="28"/>
          <w:lang w:val="ru-RU"/>
        </w:rPr>
        <w:t xml:space="preserve">речного </w:t>
      </w:r>
      <w:r w:rsidR="00D36140" w:rsidRPr="009B6506">
        <w:rPr>
          <w:rFonts w:ascii="Times New Roman" w:hAnsi="Times New Roman" w:cs="Times New Roman"/>
          <w:sz w:val="28"/>
          <w:szCs w:val="28"/>
          <w:lang w:val="ru-RU"/>
        </w:rPr>
        <w:t>стока</w:t>
      </w:r>
      <w:r w:rsidR="00D36140" w:rsidRPr="00D36140">
        <w:rPr>
          <w:rFonts w:ascii="Times New Roman" w:hAnsi="Times New Roman" w:cs="Times New Roman"/>
          <w:sz w:val="28"/>
          <w:szCs w:val="28"/>
          <w:lang w:val="ru-RU"/>
        </w:rPr>
        <w:t>, обеспечивающих водную и продовольственную безопасность региона.</w:t>
      </w:r>
    </w:p>
    <w:p w14:paraId="3C161100" w14:textId="365C63A5" w:rsidR="00DB16F6" w:rsidRPr="00DB16F6" w:rsidRDefault="00DB16F6" w:rsidP="00B7678C">
      <w:pPr>
        <w:tabs>
          <w:tab w:val="center" w:pos="5222"/>
        </w:tabs>
        <w:autoSpaceDE w:val="0"/>
        <w:autoSpaceDN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2.</w:t>
      </w:r>
      <w:r w:rsidRPr="00DB16F6">
        <w:rPr>
          <w:rFonts w:ascii="Times New Roman" w:hAnsi="Times New Roman" w:cs="Times New Roman"/>
          <w:lang w:val="ru-RU"/>
        </w:rPr>
        <w:t xml:space="preserve"> </w:t>
      </w:r>
      <w:r w:rsidR="006A7BFB">
        <w:rPr>
          <w:rFonts w:ascii="Times New Roman" w:hAnsi="Times New Roman" w:cs="Times New Roman"/>
          <w:sz w:val="28"/>
          <w:szCs w:val="28"/>
          <w:lang w:val="ru-RU"/>
        </w:rPr>
        <w:t>П</w:t>
      </w:r>
      <w:r w:rsidRPr="009B6506">
        <w:rPr>
          <w:rFonts w:ascii="Times New Roman" w:hAnsi="Times New Roman" w:cs="Times New Roman"/>
          <w:sz w:val="28"/>
          <w:szCs w:val="28"/>
          <w:lang w:val="ru-RU"/>
        </w:rPr>
        <w:t>ространственно-временн</w:t>
      </w:r>
      <w:r w:rsidR="006A7BFB">
        <w:rPr>
          <w:rFonts w:ascii="Times New Roman" w:hAnsi="Times New Roman" w:cs="Times New Roman"/>
          <w:sz w:val="28"/>
          <w:szCs w:val="28"/>
          <w:lang w:val="ru-RU"/>
        </w:rPr>
        <w:t>ая</w:t>
      </w:r>
      <w:r w:rsidRPr="009B6506">
        <w:rPr>
          <w:rFonts w:ascii="Times New Roman" w:hAnsi="Times New Roman" w:cs="Times New Roman"/>
          <w:sz w:val="28"/>
          <w:szCs w:val="28"/>
          <w:lang w:val="ru-RU"/>
        </w:rPr>
        <w:t xml:space="preserve"> оценк</w:t>
      </w:r>
      <w:r w:rsidR="006A7BFB">
        <w:rPr>
          <w:rFonts w:ascii="Times New Roman" w:hAnsi="Times New Roman" w:cs="Times New Roman"/>
          <w:sz w:val="28"/>
          <w:szCs w:val="28"/>
          <w:lang w:val="ru-RU"/>
        </w:rPr>
        <w:t>а</w:t>
      </w:r>
      <w:r w:rsidRPr="009B6506">
        <w:rPr>
          <w:rFonts w:ascii="Times New Roman" w:hAnsi="Times New Roman" w:cs="Times New Roman"/>
          <w:sz w:val="28"/>
          <w:szCs w:val="28"/>
          <w:lang w:val="ru-RU"/>
        </w:rPr>
        <w:t xml:space="preserve"> многолетних колебаний годового стока </w:t>
      </w:r>
      <w:r w:rsidRPr="00DB16F6">
        <w:rPr>
          <w:rFonts w:ascii="Times New Roman" w:hAnsi="Times New Roman" w:cs="Times New Roman"/>
          <w:sz w:val="28"/>
          <w:szCs w:val="28"/>
          <w:lang w:val="ru-RU"/>
        </w:rPr>
        <w:t xml:space="preserve">рек на территории водосбора </w:t>
      </w:r>
      <w:r w:rsidRPr="009B6506">
        <w:rPr>
          <w:rFonts w:ascii="Times New Roman" w:hAnsi="Times New Roman" w:cs="Times New Roman"/>
          <w:sz w:val="28"/>
          <w:szCs w:val="28"/>
          <w:lang w:val="ru-RU"/>
        </w:rPr>
        <w:t xml:space="preserve">бассейна </w:t>
      </w:r>
      <w:r w:rsidRPr="00DB16F6">
        <w:rPr>
          <w:rFonts w:ascii="Times New Roman" w:hAnsi="Times New Roman" w:cs="Times New Roman"/>
          <w:sz w:val="28"/>
          <w:szCs w:val="28"/>
          <w:lang w:val="ru-RU"/>
        </w:rPr>
        <w:t>Асса-Талас</w:t>
      </w:r>
      <w:r w:rsidRPr="009B6506">
        <w:rPr>
          <w:rFonts w:ascii="Times New Roman" w:hAnsi="Times New Roman" w:cs="Times New Roman"/>
          <w:sz w:val="28"/>
          <w:szCs w:val="28"/>
          <w:lang w:val="ru-RU"/>
        </w:rPr>
        <w:t xml:space="preserve">, </w:t>
      </w:r>
      <w:r w:rsidRPr="00DB16F6">
        <w:rPr>
          <w:rFonts w:ascii="Times New Roman" w:hAnsi="Times New Roman" w:cs="Times New Roman"/>
          <w:sz w:val="28"/>
          <w:szCs w:val="28"/>
          <w:lang w:val="ru-RU"/>
        </w:rPr>
        <w:t>с использованием методов гидрологической аналогии, линейных трендов,</w:t>
      </w:r>
      <w:r w:rsidRPr="009B6506">
        <w:rPr>
          <w:rFonts w:ascii="Times New Roman" w:hAnsi="Times New Roman" w:cs="Times New Roman"/>
          <w:sz w:val="28"/>
          <w:szCs w:val="28"/>
          <w:lang w:val="ru-RU"/>
        </w:rPr>
        <w:t xml:space="preserve"> суммарн</w:t>
      </w:r>
      <w:r w:rsidRPr="00DB16F6">
        <w:rPr>
          <w:rFonts w:ascii="Times New Roman" w:hAnsi="Times New Roman" w:cs="Times New Roman"/>
          <w:sz w:val="28"/>
          <w:szCs w:val="28"/>
          <w:lang w:val="ru-RU"/>
        </w:rPr>
        <w:t xml:space="preserve">ых, </w:t>
      </w:r>
      <w:r w:rsidRPr="009B6506">
        <w:rPr>
          <w:rFonts w:ascii="Times New Roman" w:hAnsi="Times New Roman" w:cs="Times New Roman"/>
          <w:sz w:val="28"/>
          <w:szCs w:val="28"/>
          <w:lang w:val="ru-RU"/>
        </w:rPr>
        <w:t>разностн</w:t>
      </w:r>
      <w:r w:rsidRPr="00DB16F6">
        <w:rPr>
          <w:rFonts w:ascii="Times New Roman" w:hAnsi="Times New Roman" w:cs="Times New Roman"/>
          <w:sz w:val="28"/>
          <w:szCs w:val="28"/>
          <w:lang w:val="ru-RU"/>
        </w:rPr>
        <w:t>ых</w:t>
      </w:r>
      <w:r w:rsidRPr="009B6506">
        <w:rPr>
          <w:rFonts w:ascii="Times New Roman" w:hAnsi="Times New Roman" w:cs="Times New Roman"/>
          <w:sz w:val="28"/>
          <w:szCs w:val="28"/>
          <w:lang w:val="ru-RU"/>
        </w:rPr>
        <w:t xml:space="preserve"> </w:t>
      </w:r>
      <w:r w:rsidRPr="00DB16F6">
        <w:rPr>
          <w:rFonts w:ascii="Times New Roman" w:hAnsi="Times New Roman" w:cs="Times New Roman"/>
          <w:sz w:val="28"/>
          <w:szCs w:val="28"/>
          <w:lang w:val="ru-RU"/>
        </w:rPr>
        <w:t xml:space="preserve">и </w:t>
      </w:r>
      <w:r w:rsidR="00426F55">
        <w:rPr>
          <w:rFonts w:ascii="Times New Roman" w:hAnsi="Times New Roman" w:cs="Times New Roman"/>
          <w:sz w:val="28"/>
          <w:szCs w:val="28"/>
          <w:lang w:val="ru-RU"/>
        </w:rPr>
        <w:t xml:space="preserve">обычных интегральных кривых, </w:t>
      </w:r>
      <w:r w:rsidR="00CF2F96">
        <w:rPr>
          <w:rFonts w:ascii="Times New Roman" w:hAnsi="Times New Roman" w:cs="Times New Roman"/>
          <w:sz w:val="28"/>
          <w:szCs w:val="28"/>
          <w:lang w:val="ru-RU"/>
        </w:rPr>
        <w:t>ритмичн</w:t>
      </w:r>
      <w:r w:rsidR="006A7BFB">
        <w:rPr>
          <w:rFonts w:ascii="Times New Roman" w:hAnsi="Times New Roman" w:cs="Times New Roman"/>
          <w:sz w:val="28"/>
          <w:szCs w:val="28"/>
          <w:lang w:val="ru-RU"/>
        </w:rPr>
        <w:t xml:space="preserve">ость среднегодового расхода </w:t>
      </w:r>
      <w:r w:rsidR="00CF2F96">
        <w:rPr>
          <w:rFonts w:ascii="Times New Roman" w:hAnsi="Times New Roman" w:cs="Times New Roman"/>
          <w:sz w:val="28"/>
          <w:szCs w:val="28"/>
          <w:lang w:val="ru-RU"/>
        </w:rPr>
        <w:t>и годовых атмосферных осадков</w:t>
      </w:r>
      <w:r w:rsidR="006A7BFB">
        <w:rPr>
          <w:rFonts w:ascii="Times New Roman" w:hAnsi="Times New Roman" w:cs="Times New Roman"/>
          <w:sz w:val="28"/>
          <w:szCs w:val="28"/>
          <w:lang w:val="ru-RU"/>
        </w:rPr>
        <w:t>,</w:t>
      </w:r>
      <w:r w:rsidR="00CF2F96">
        <w:rPr>
          <w:rFonts w:ascii="Times New Roman" w:hAnsi="Times New Roman" w:cs="Times New Roman"/>
          <w:sz w:val="28"/>
          <w:szCs w:val="28"/>
          <w:lang w:val="ru-RU"/>
        </w:rPr>
        <w:t xml:space="preserve"> </w:t>
      </w:r>
      <w:r w:rsidRPr="00DB16F6">
        <w:rPr>
          <w:rFonts w:ascii="Times New Roman" w:hAnsi="Times New Roman" w:cs="Times New Roman"/>
          <w:sz w:val="28"/>
          <w:szCs w:val="28"/>
          <w:lang w:val="ru-RU"/>
        </w:rPr>
        <w:t>базирующ</w:t>
      </w:r>
      <w:r w:rsidR="006A7BFB">
        <w:rPr>
          <w:rFonts w:ascii="Times New Roman" w:hAnsi="Times New Roman" w:cs="Times New Roman"/>
          <w:sz w:val="28"/>
          <w:szCs w:val="28"/>
          <w:lang w:val="ru-RU"/>
        </w:rPr>
        <w:t>аяся</w:t>
      </w:r>
      <w:r w:rsidRPr="00DB16F6">
        <w:rPr>
          <w:rFonts w:ascii="Times New Roman" w:hAnsi="Times New Roman" w:cs="Times New Roman"/>
          <w:sz w:val="28"/>
          <w:szCs w:val="28"/>
          <w:lang w:val="ru-RU"/>
        </w:rPr>
        <w:t xml:space="preserve"> на математической статистике</w:t>
      </w:r>
      <w:r w:rsidR="006A7BFB">
        <w:rPr>
          <w:rFonts w:ascii="Times New Roman" w:hAnsi="Times New Roman" w:cs="Times New Roman"/>
          <w:sz w:val="28"/>
          <w:szCs w:val="28"/>
          <w:lang w:val="ru-RU"/>
        </w:rPr>
        <w:t>,</w:t>
      </w:r>
      <w:r w:rsidRPr="00DB16F6">
        <w:rPr>
          <w:rFonts w:ascii="Times New Roman" w:hAnsi="Times New Roman" w:cs="Times New Roman"/>
          <w:sz w:val="28"/>
          <w:szCs w:val="28"/>
          <w:lang w:val="ru-RU"/>
        </w:rPr>
        <w:t xml:space="preserve"> дал</w:t>
      </w:r>
      <w:r w:rsidR="00F14E01">
        <w:rPr>
          <w:rFonts w:ascii="Times New Roman" w:hAnsi="Times New Roman" w:cs="Times New Roman"/>
          <w:sz w:val="28"/>
          <w:szCs w:val="28"/>
          <w:lang w:val="ru-RU"/>
        </w:rPr>
        <w:t>а</w:t>
      </w:r>
      <w:r w:rsidRPr="00DB16F6">
        <w:rPr>
          <w:rFonts w:ascii="Times New Roman" w:hAnsi="Times New Roman" w:cs="Times New Roman"/>
          <w:sz w:val="28"/>
          <w:szCs w:val="28"/>
          <w:lang w:val="ru-RU"/>
        </w:rPr>
        <w:t xml:space="preserve"> возможность выявить пространственно-временные закономерности изменения среднегодового расхода в условия</w:t>
      </w:r>
      <w:r w:rsidR="00426F55">
        <w:rPr>
          <w:rFonts w:ascii="Times New Roman" w:hAnsi="Times New Roman" w:cs="Times New Roman"/>
          <w:sz w:val="28"/>
          <w:szCs w:val="28"/>
          <w:lang w:val="ru-RU"/>
        </w:rPr>
        <w:t xml:space="preserve">х техноприродной трансформации </w:t>
      </w:r>
      <w:r w:rsidRPr="00DB16F6">
        <w:rPr>
          <w:rFonts w:ascii="Times New Roman" w:hAnsi="Times New Roman" w:cs="Times New Roman"/>
          <w:sz w:val="28"/>
          <w:szCs w:val="28"/>
          <w:lang w:val="ru-RU"/>
        </w:rPr>
        <w:t>водных ресурсов водотока:</w:t>
      </w:r>
    </w:p>
    <w:p w14:paraId="3596F6F5" w14:textId="34126800" w:rsidR="00DB16F6" w:rsidRPr="00DB16F6" w:rsidRDefault="00DB16F6" w:rsidP="00B7678C">
      <w:pPr>
        <w:tabs>
          <w:tab w:val="center" w:pos="5222"/>
        </w:tabs>
        <w:autoSpaceDE w:val="0"/>
        <w:autoSpaceDN w:val="0"/>
        <w:spacing w:after="0" w:line="240" w:lineRule="auto"/>
        <w:ind w:firstLine="709"/>
        <w:jc w:val="both"/>
        <w:rPr>
          <w:rFonts w:ascii="Times New Roman" w:hAnsi="Times New Roman" w:cs="Times New Roman"/>
          <w:sz w:val="28"/>
          <w:szCs w:val="28"/>
          <w:lang w:val="ru-RU"/>
        </w:rPr>
      </w:pPr>
      <w:r w:rsidRPr="00DB16F6">
        <w:rPr>
          <w:rFonts w:ascii="Times New Roman" w:hAnsi="Times New Roman" w:cs="Times New Roman"/>
          <w:sz w:val="28"/>
          <w:szCs w:val="28"/>
          <w:lang w:val="ru-RU"/>
        </w:rPr>
        <w:t>- тенденция изменения среднегодового расхода воды бассейна рек</w:t>
      </w:r>
      <w:r w:rsidR="00CF2F96" w:rsidRPr="00CF2F96">
        <w:rPr>
          <w:rFonts w:ascii="Times New Roman" w:hAnsi="Times New Roman" w:cs="Times New Roman"/>
          <w:sz w:val="28"/>
          <w:szCs w:val="28"/>
          <w:lang w:val="ru-RU"/>
        </w:rPr>
        <w:t xml:space="preserve"> </w:t>
      </w:r>
      <w:r w:rsidR="00CF2F96">
        <w:rPr>
          <w:rFonts w:ascii="Times New Roman" w:hAnsi="Times New Roman" w:cs="Times New Roman"/>
          <w:sz w:val="28"/>
          <w:szCs w:val="28"/>
          <w:lang w:val="ru-RU"/>
        </w:rPr>
        <w:t>Шу-Таласского водохозяйственного бассейна</w:t>
      </w:r>
      <w:r w:rsidRPr="00DB16F6">
        <w:rPr>
          <w:rFonts w:ascii="Times New Roman" w:hAnsi="Times New Roman" w:cs="Times New Roman"/>
          <w:sz w:val="28"/>
          <w:szCs w:val="28"/>
          <w:lang w:val="ru-RU"/>
        </w:rPr>
        <w:t xml:space="preserve"> за рассматриваемый период 19</w:t>
      </w:r>
      <w:r w:rsidR="00CF2F96">
        <w:rPr>
          <w:rFonts w:ascii="Times New Roman" w:hAnsi="Times New Roman" w:cs="Times New Roman"/>
          <w:sz w:val="28"/>
          <w:szCs w:val="28"/>
          <w:lang w:val="ru-RU"/>
        </w:rPr>
        <w:t>40</w:t>
      </w:r>
      <w:r w:rsidRPr="00DB16F6">
        <w:rPr>
          <w:rFonts w:ascii="Times New Roman" w:hAnsi="Times New Roman" w:cs="Times New Roman"/>
          <w:sz w:val="28"/>
          <w:szCs w:val="28"/>
          <w:lang w:val="ru-RU"/>
        </w:rPr>
        <w:t>-2020 годы - отрицательн</w:t>
      </w:r>
      <w:r w:rsidR="00F14E01">
        <w:rPr>
          <w:rFonts w:ascii="Times New Roman" w:hAnsi="Times New Roman" w:cs="Times New Roman"/>
          <w:sz w:val="28"/>
          <w:szCs w:val="28"/>
          <w:lang w:val="ru-RU"/>
        </w:rPr>
        <w:t>ая</w:t>
      </w:r>
      <w:r w:rsidRPr="00DB16F6">
        <w:rPr>
          <w:rFonts w:ascii="Times New Roman" w:hAnsi="Times New Roman" w:cs="Times New Roman"/>
          <w:sz w:val="28"/>
          <w:szCs w:val="28"/>
          <w:lang w:val="ru-RU"/>
        </w:rPr>
        <w:t>, где изменени</w:t>
      </w:r>
      <w:r w:rsidR="00F14E01">
        <w:rPr>
          <w:rFonts w:ascii="Times New Roman" w:hAnsi="Times New Roman" w:cs="Times New Roman"/>
          <w:sz w:val="28"/>
          <w:szCs w:val="28"/>
          <w:lang w:val="ru-RU"/>
        </w:rPr>
        <w:t>е</w:t>
      </w:r>
      <w:r w:rsidRPr="00DB16F6">
        <w:rPr>
          <w:rFonts w:ascii="Times New Roman" w:hAnsi="Times New Roman" w:cs="Times New Roman"/>
          <w:sz w:val="28"/>
          <w:szCs w:val="28"/>
          <w:lang w:val="ru-RU"/>
        </w:rPr>
        <w:t xml:space="preserve"> гидрологического режима</w:t>
      </w:r>
      <w:r w:rsidR="00426F55">
        <w:rPr>
          <w:rFonts w:ascii="Times New Roman" w:hAnsi="Times New Roman" w:cs="Times New Roman"/>
          <w:sz w:val="28"/>
          <w:szCs w:val="28"/>
          <w:lang w:val="ru-RU"/>
        </w:rPr>
        <w:t xml:space="preserve"> реки происходит симметрично и </w:t>
      </w:r>
      <w:r w:rsidRPr="00DB16F6">
        <w:rPr>
          <w:rFonts w:ascii="Times New Roman" w:hAnsi="Times New Roman" w:cs="Times New Roman"/>
          <w:sz w:val="28"/>
          <w:szCs w:val="28"/>
          <w:lang w:val="ru-RU"/>
        </w:rPr>
        <w:t xml:space="preserve">последовательно-пропорционально в пространственно-временном масштабе; </w:t>
      </w:r>
    </w:p>
    <w:p w14:paraId="648EF5DC" w14:textId="721979FB" w:rsidR="00DB16F6" w:rsidRPr="00DB16F6" w:rsidRDefault="00DB16F6" w:rsidP="00B7678C">
      <w:pPr>
        <w:tabs>
          <w:tab w:val="center" w:pos="5222"/>
        </w:tabs>
        <w:autoSpaceDE w:val="0"/>
        <w:autoSpaceDN w:val="0"/>
        <w:spacing w:after="0" w:line="240" w:lineRule="auto"/>
        <w:ind w:firstLine="709"/>
        <w:jc w:val="both"/>
        <w:rPr>
          <w:rFonts w:ascii="Times New Roman" w:hAnsi="Times New Roman" w:cs="Times New Roman"/>
          <w:sz w:val="28"/>
          <w:szCs w:val="28"/>
          <w:lang w:val="ru-RU"/>
        </w:rPr>
      </w:pPr>
      <w:r w:rsidRPr="00DB16F6">
        <w:rPr>
          <w:rFonts w:ascii="Times New Roman" w:hAnsi="Times New Roman" w:cs="Times New Roman"/>
          <w:sz w:val="28"/>
          <w:szCs w:val="28"/>
          <w:lang w:val="ru-RU"/>
        </w:rPr>
        <w:t xml:space="preserve">- анализ суммарных интегральных кривых среднегодового расхода рек </w:t>
      </w:r>
      <w:r w:rsidR="00F14E01">
        <w:rPr>
          <w:rFonts w:ascii="Times New Roman" w:hAnsi="Times New Roman" w:cs="Times New Roman"/>
          <w:sz w:val="28"/>
          <w:szCs w:val="28"/>
          <w:lang w:val="ru-RU"/>
        </w:rPr>
        <w:t>на</w:t>
      </w:r>
      <w:r w:rsidRPr="00DB16F6">
        <w:rPr>
          <w:rFonts w:ascii="Times New Roman" w:hAnsi="Times New Roman" w:cs="Times New Roman"/>
          <w:sz w:val="28"/>
          <w:szCs w:val="28"/>
          <w:lang w:val="ru-RU"/>
        </w:rPr>
        <w:t xml:space="preserve"> территории </w:t>
      </w:r>
      <w:r w:rsidR="00CF2F96">
        <w:rPr>
          <w:rFonts w:ascii="Times New Roman" w:hAnsi="Times New Roman" w:cs="Times New Roman"/>
          <w:sz w:val="28"/>
          <w:szCs w:val="28"/>
          <w:lang w:val="ru-RU"/>
        </w:rPr>
        <w:t>Шу-Таласского водохозяйственного бассейна</w:t>
      </w:r>
      <w:r w:rsidR="00CF2F96" w:rsidRPr="00DB16F6">
        <w:rPr>
          <w:rFonts w:ascii="Times New Roman" w:hAnsi="Times New Roman" w:cs="Times New Roman"/>
          <w:sz w:val="28"/>
          <w:szCs w:val="28"/>
          <w:lang w:val="ru-RU"/>
        </w:rPr>
        <w:t xml:space="preserve"> </w:t>
      </w:r>
      <w:r w:rsidRPr="00DB16F6">
        <w:rPr>
          <w:rFonts w:ascii="Times New Roman" w:hAnsi="Times New Roman" w:cs="Times New Roman"/>
          <w:sz w:val="28"/>
          <w:szCs w:val="28"/>
          <w:lang w:val="ru-RU"/>
        </w:rPr>
        <w:t>показал, что временный ряд среднегодового расхода рек за рассматриваемый период 19</w:t>
      </w:r>
      <w:r w:rsidR="00CF2F96">
        <w:rPr>
          <w:rFonts w:ascii="Times New Roman" w:hAnsi="Times New Roman" w:cs="Times New Roman"/>
          <w:sz w:val="28"/>
          <w:szCs w:val="28"/>
          <w:lang w:val="ru-RU"/>
        </w:rPr>
        <w:t>40</w:t>
      </w:r>
      <w:r w:rsidRPr="00DB16F6">
        <w:rPr>
          <w:rFonts w:ascii="Times New Roman" w:hAnsi="Times New Roman" w:cs="Times New Roman"/>
          <w:sz w:val="28"/>
          <w:szCs w:val="28"/>
          <w:lang w:val="ru-RU"/>
        </w:rPr>
        <w:t>-2020 годы можно разбить на две квазиоднородные совокупности с проломной точкой, характ</w:t>
      </w:r>
      <w:r w:rsidR="00F14E01">
        <w:rPr>
          <w:rFonts w:ascii="Times New Roman" w:hAnsi="Times New Roman" w:cs="Times New Roman"/>
          <w:sz w:val="28"/>
          <w:szCs w:val="28"/>
          <w:lang w:val="ru-RU"/>
        </w:rPr>
        <w:t>еризующей</w:t>
      </w:r>
      <w:r w:rsidR="00426F55">
        <w:rPr>
          <w:rFonts w:ascii="Times New Roman" w:hAnsi="Times New Roman" w:cs="Times New Roman"/>
          <w:sz w:val="28"/>
          <w:szCs w:val="28"/>
          <w:lang w:val="ru-RU"/>
        </w:rPr>
        <w:t xml:space="preserve"> переход от природных </w:t>
      </w:r>
      <w:r w:rsidR="00F14E01">
        <w:rPr>
          <w:rFonts w:ascii="Times New Roman" w:hAnsi="Times New Roman" w:cs="Times New Roman"/>
          <w:sz w:val="28"/>
          <w:szCs w:val="28"/>
          <w:lang w:val="ru-RU"/>
        </w:rPr>
        <w:t>к</w:t>
      </w:r>
      <w:r w:rsidRPr="00DB16F6">
        <w:rPr>
          <w:rFonts w:ascii="Times New Roman" w:hAnsi="Times New Roman" w:cs="Times New Roman"/>
          <w:sz w:val="28"/>
          <w:szCs w:val="28"/>
          <w:lang w:val="ru-RU"/>
        </w:rPr>
        <w:t xml:space="preserve"> антропогенн</w:t>
      </w:r>
      <w:r w:rsidR="00F14E01">
        <w:rPr>
          <w:rFonts w:ascii="Times New Roman" w:hAnsi="Times New Roman" w:cs="Times New Roman"/>
          <w:sz w:val="28"/>
          <w:szCs w:val="28"/>
          <w:lang w:val="ru-RU"/>
        </w:rPr>
        <w:t>ой</w:t>
      </w:r>
      <w:r w:rsidRPr="00DB16F6">
        <w:rPr>
          <w:rFonts w:ascii="Times New Roman" w:hAnsi="Times New Roman" w:cs="Times New Roman"/>
          <w:sz w:val="28"/>
          <w:szCs w:val="28"/>
          <w:lang w:val="ru-RU"/>
        </w:rPr>
        <w:t xml:space="preserve"> деятельности речных бассейнов, что связано с введением в эксплуатацию </w:t>
      </w:r>
      <w:r w:rsidR="006552C4">
        <w:rPr>
          <w:rFonts w:ascii="Times New Roman" w:hAnsi="Times New Roman" w:cs="Times New Roman"/>
          <w:sz w:val="28"/>
          <w:szCs w:val="28"/>
          <w:lang w:val="ru-RU"/>
        </w:rPr>
        <w:t>Орто-То</w:t>
      </w:r>
      <w:r w:rsidR="00426F55">
        <w:rPr>
          <w:rFonts w:ascii="Times New Roman" w:hAnsi="Times New Roman" w:cs="Times New Roman"/>
          <w:sz w:val="28"/>
          <w:szCs w:val="28"/>
          <w:lang w:val="ru-RU"/>
        </w:rPr>
        <w:t>койского, Тасотке</w:t>
      </w:r>
      <w:r w:rsidR="00CF2F96">
        <w:rPr>
          <w:rFonts w:ascii="Times New Roman" w:hAnsi="Times New Roman" w:cs="Times New Roman"/>
          <w:sz w:val="28"/>
          <w:szCs w:val="28"/>
          <w:lang w:val="ru-RU"/>
        </w:rPr>
        <w:t xml:space="preserve">льского, </w:t>
      </w:r>
      <w:r w:rsidRPr="00DB16F6">
        <w:rPr>
          <w:rFonts w:ascii="Times New Roman" w:hAnsi="Times New Roman" w:cs="Times New Roman"/>
          <w:sz w:val="28"/>
          <w:szCs w:val="28"/>
          <w:lang w:val="ru-RU"/>
        </w:rPr>
        <w:t>Кировского и Терс-Ащибулакского водохранилищ многолетнего и сезонного регулирования;</w:t>
      </w:r>
    </w:p>
    <w:p w14:paraId="5B7AEAE3" w14:textId="557CAFA2" w:rsidR="00DB16F6" w:rsidRPr="00DB16F6" w:rsidRDefault="00DB16F6" w:rsidP="00B7678C">
      <w:pPr>
        <w:tabs>
          <w:tab w:val="center" w:pos="5222"/>
        </w:tabs>
        <w:autoSpaceDE w:val="0"/>
        <w:autoSpaceDN w:val="0"/>
        <w:spacing w:after="0" w:line="240" w:lineRule="auto"/>
        <w:ind w:firstLine="709"/>
        <w:jc w:val="both"/>
        <w:rPr>
          <w:rFonts w:ascii="Times New Roman" w:hAnsi="Times New Roman" w:cs="Times New Roman"/>
          <w:sz w:val="28"/>
          <w:szCs w:val="28"/>
          <w:lang w:val="ru-RU"/>
        </w:rPr>
      </w:pPr>
      <w:r w:rsidRPr="00DB16F6">
        <w:rPr>
          <w:rFonts w:ascii="Times New Roman" w:hAnsi="Times New Roman" w:cs="Times New Roman"/>
          <w:b/>
          <w:bCs/>
          <w:sz w:val="28"/>
          <w:szCs w:val="28"/>
          <w:lang w:val="ru-RU"/>
        </w:rPr>
        <w:t xml:space="preserve">- </w:t>
      </w:r>
      <w:r w:rsidRPr="00DB16F6">
        <w:rPr>
          <w:rFonts w:ascii="Times New Roman" w:hAnsi="Times New Roman" w:cs="Times New Roman"/>
          <w:sz w:val="28"/>
          <w:szCs w:val="28"/>
          <w:lang w:val="ru-RU"/>
        </w:rPr>
        <w:t>оценка изменени</w:t>
      </w:r>
      <w:r w:rsidR="00F14E01">
        <w:rPr>
          <w:rFonts w:ascii="Times New Roman" w:hAnsi="Times New Roman" w:cs="Times New Roman"/>
          <w:sz w:val="28"/>
          <w:szCs w:val="28"/>
          <w:lang w:val="ru-RU"/>
        </w:rPr>
        <w:t>я</w:t>
      </w:r>
      <w:r w:rsidRPr="00DB16F6">
        <w:rPr>
          <w:rFonts w:ascii="Times New Roman" w:hAnsi="Times New Roman" w:cs="Times New Roman"/>
          <w:sz w:val="28"/>
          <w:szCs w:val="28"/>
          <w:lang w:val="ru-RU"/>
        </w:rPr>
        <w:t xml:space="preserve"> водности рек на территории </w:t>
      </w:r>
      <w:r w:rsidR="00CF2F96">
        <w:rPr>
          <w:rFonts w:ascii="Times New Roman" w:hAnsi="Times New Roman" w:cs="Times New Roman"/>
          <w:sz w:val="28"/>
          <w:szCs w:val="28"/>
          <w:lang w:val="ru-RU"/>
        </w:rPr>
        <w:t>Шу-Таласского водохозяйственного бассейна</w:t>
      </w:r>
      <w:r w:rsidR="00CF2F96" w:rsidRPr="00DB16F6">
        <w:rPr>
          <w:rFonts w:ascii="Times New Roman" w:hAnsi="Times New Roman" w:cs="Times New Roman"/>
          <w:sz w:val="28"/>
          <w:szCs w:val="28"/>
          <w:lang w:val="ru-RU"/>
        </w:rPr>
        <w:t xml:space="preserve"> </w:t>
      </w:r>
      <w:r w:rsidRPr="00DB16F6">
        <w:rPr>
          <w:rFonts w:ascii="Times New Roman" w:hAnsi="Times New Roman" w:cs="Times New Roman"/>
          <w:sz w:val="28"/>
          <w:szCs w:val="28"/>
          <w:lang w:val="ru-RU"/>
        </w:rPr>
        <w:t xml:space="preserve">и синхронности </w:t>
      </w:r>
      <w:r w:rsidR="00F14E01">
        <w:rPr>
          <w:rFonts w:ascii="Times New Roman" w:hAnsi="Times New Roman" w:cs="Times New Roman"/>
          <w:sz w:val="28"/>
          <w:szCs w:val="28"/>
          <w:lang w:val="ru-RU"/>
        </w:rPr>
        <w:t>(</w:t>
      </w:r>
      <w:r w:rsidRPr="00DB16F6">
        <w:rPr>
          <w:rFonts w:ascii="Times New Roman" w:hAnsi="Times New Roman" w:cs="Times New Roman"/>
          <w:sz w:val="28"/>
          <w:szCs w:val="28"/>
          <w:lang w:val="ru-RU"/>
        </w:rPr>
        <w:t>асинхронности</w:t>
      </w:r>
      <w:r w:rsidR="00F14E01">
        <w:rPr>
          <w:rFonts w:ascii="Times New Roman" w:hAnsi="Times New Roman" w:cs="Times New Roman"/>
          <w:sz w:val="28"/>
          <w:szCs w:val="28"/>
          <w:lang w:val="ru-RU"/>
        </w:rPr>
        <w:t>)</w:t>
      </w:r>
      <w:r w:rsidRPr="00DB16F6">
        <w:rPr>
          <w:rFonts w:ascii="Times New Roman" w:hAnsi="Times New Roman" w:cs="Times New Roman"/>
          <w:sz w:val="28"/>
          <w:szCs w:val="28"/>
          <w:lang w:val="ru-RU"/>
        </w:rPr>
        <w:t xml:space="preserve"> ее многолетних колебаний, выполненн</w:t>
      </w:r>
      <w:r w:rsidR="00F14E01">
        <w:rPr>
          <w:rFonts w:ascii="Times New Roman" w:hAnsi="Times New Roman" w:cs="Times New Roman"/>
          <w:sz w:val="28"/>
          <w:szCs w:val="28"/>
          <w:lang w:val="ru-RU"/>
        </w:rPr>
        <w:t>ая</w:t>
      </w:r>
      <w:r w:rsidRPr="00DB16F6">
        <w:rPr>
          <w:rFonts w:ascii="Times New Roman" w:hAnsi="Times New Roman" w:cs="Times New Roman"/>
          <w:sz w:val="28"/>
          <w:szCs w:val="28"/>
          <w:lang w:val="ru-RU"/>
        </w:rPr>
        <w:t xml:space="preserve"> </w:t>
      </w:r>
      <w:r w:rsidRPr="009B6506">
        <w:rPr>
          <w:rFonts w:ascii="Times New Roman" w:hAnsi="Times New Roman" w:cs="Times New Roman"/>
          <w:sz w:val="28"/>
          <w:szCs w:val="28"/>
          <w:lang w:val="ru-RU"/>
        </w:rPr>
        <w:t xml:space="preserve">на основе </w:t>
      </w:r>
      <w:r w:rsidR="00F14E01">
        <w:rPr>
          <w:rFonts w:ascii="Times New Roman" w:hAnsi="Times New Roman" w:cs="Times New Roman"/>
          <w:sz w:val="28"/>
          <w:szCs w:val="28"/>
          <w:lang w:val="ru-RU"/>
        </w:rPr>
        <w:t>построения</w:t>
      </w:r>
      <w:r w:rsidRPr="009B6506">
        <w:rPr>
          <w:rFonts w:ascii="Times New Roman" w:hAnsi="Times New Roman" w:cs="Times New Roman"/>
          <w:sz w:val="28"/>
          <w:szCs w:val="28"/>
          <w:lang w:val="ru-RU"/>
        </w:rPr>
        <w:t xml:space="preserve"> разностных интегральных кривых модульных коэффициентов</w:t>
      </w:r>
      <w:r w:rsidRPr="00DB16F6">
        <w:rPr>
          <w:rFonts w:ascii="Times New Roman" w:hAnsi="Times New Roman" w:cs="Times New Roman"/>
          <w:sz w:val="28"/>
          <w:szCs w:val="28"/>
          <w:lang w:val="ru-RU"/>
        </w:rPr>
        <w:t xml:space="preserve"> среднегодов</w:t>
      </w:r>
      <w:r w:rsidR="00F14E01">
        <w:rPr>
          <w:rFonts w:ascii="Times New Roman" w:hAnsi="Times New Roman" w:cs="Times New Roman"/>
          <w:sz w:val="28"/>
          <w:szCs w:val="28"/>
          <w:lang w:val="ru-RU"/>
        </w:rPr>
        <w:t>ого стока</w:t>
      </w:r>
      <w:r w:rsidRPr="00DB16F6">
        <w:rPr>
          <w:rFonts w:ascii="Times New Roman" w:hAnsi="Times New Roman" w:cs="Times New Roman"/>
          <w:sz w:val="28"/>
          <w:szCs w:val="28"/>
          <w:lang w:val="ru-RU"/>
        </w:rPr>
        <w:t xml:space="preserve"> с использованием методов разностно-интегральных кривых показала, что </w:t>
      </w:r>
      <w:r w:rsidR="00F14E01">
        <w:rPr>
          <w:rFonts w:ascii="Times New Roman" w:hAnsi="Times New Roman" w:cs="Times New Roman"/>
          <w:sz w:val="28"/>
          <w:szCs w:val="28"/>
          <w:lang w:val="ru-RU"/>
        </w:rPr>
        <w:t>на</w:t>
      </w:r>
      <w:r w:rsidRPr="00DB16F6">
        <w:rPr>
          <w:rFonts w:ascii="Times New Roman" w:hAnsi="Times New Roman" w:cs="Times New Roman"/>
          <w:sz w:val="28"/>
          <w:szCs w:val="28"/>
          <w:lang w:val="ru-RU"/>
        </w:rPr>
        <w:t xml:space="preserve"> всех гидрологических постах с 19</w:t>
      </w:r>
      <w:r w:rsidR="00CF2F96">
        <w:rPr>
          <w:rFonts w:ascii="Times New Roman" w:hAnsi="Times New Roman" w:cs="Times New Roman"/>
          <w:sz w:val="28"/>
          <w:szCs w:val="28"/>
          <w:lang w:val="ru-RU"/>
        </w:rPr>
        <w:t>40</w:t>
      </w:r>
      <w:r w:rsidRPr="00DB16F6">
        <w:rPr>
          <w:rFonts w:ascii="Times New Roman" w:hAnsi="Times New Roman" w:cs="Times New Roman"/>
          <w:sz w:val="28"/>
          <w:szCs w:val="28"/>
          <w:lang w:val="ru-RU"/>
        </w:rPr>
        <w:t xml:space="preserve"> до 1975 года наблюдается многоводный </w:t>
      </w:r>
      <w:r w:rsidRPr="00DB16F6">
        <w:rPr>
          <w:rFonts w:ascii="Times New Roman" w:hAnsi="Times New Roman" w:cs="Times New Roman"/>
          <w:sz w:val="28"/>
          <w:szCs w:val="28"/>
          <w:lang w:val="ru-RU"/>
        </w:rPr>
        <w:lastRenderedPageBreak/>
        <w:t xml:space="preserve">цикл, </w:t>
      </w:r>
      <w:r w:rsidR="00F14E01">
        <w:rPr>
          <w:rFonts w:ascii="Times New Roman" w:hAnsi="Times New Roman" w:cs="Times New Roman"/>
          <w:sz w:val="28"/>
          <w:szCs w:val="28"/>
          <w:lang w:val="ru-RU"/>
        </w:rPr>
        <w:t>и</w:t>
      </w:r>
      <w:r w:rsidRPr="00DB16F6">
        <w:rPr>
          <w:rFonts w:ascii="Times New Roman" w:hAnsi="Times New Roman" w:cs="Times New Roman"/>
          <w:sz w:val="28"/>
          <w:szCs w:val="28"/>
          <w:lang w:val="ru-RU"/>
        </w:rPr>
        <w:t xml:space="preserve"> </w:t>
      </w:r>
      <w:r w:rsidR="00F14E01" w:rsidRPr="00DB16F6">
        <w:rPr>
          <w:rFonts w:ascii="Times New Roman" w:hAnsi="Times New Roman" w:cs="Times New Roman"/>
          <w:sz w:val="28"/>
          <w:szCs w:val="28"/>
          <w:lang w:val="ru-RU"/>
        </w:rPr>
        <w:t xml:space="preserve">до настоящего времени </w:t>
      </w:r>
      <w:r w:rsidR="00F14E01">
        <w:rPr>
          <w:rFonts w:ascii="Times New Roman" w:hAnsi="Times New Roman" w:cs="Times New Roman"/>
          <w:sz w:val="28"/>
          <w:szCs w:val="28"/>
          <w:lang w:val="ru-RU"/>
        </w:rPr>
        <w:t>имеет место</w:t>
      </w:r>
      <w:r w:rsidRPr="00DB16F6">
        <w:rPr>
          <w:rFonts w:ascii="Times New Roman" w:hAnsi="Times New Roman" w:cs="Times New Roman"/>
          <w:sz w:val="28"/>
          <w:szCs w:val="28"/>
          <w:lang w:val="ru-RU"/>
        </w:rPr>
        <w:t xml:space="preserve"> маловодный цикл, но с различиями в сроках наступления фаз и амплитуд циклических колебаний;</w:t>
      </w:r>
    </w:p>
    <w:p w14:paraId="1591EADF" w14:textId="3C026A3C" w:rsidR="00DB16F6" w:rsidRPr="00DB16F6" w:rsidRDefault="00DB16F6" w:rsidP="00B7678C">
      <w:pPr>
        <w:tabs>
          <w:tab w:val="center" w:pos="5222"/>
        </w:tabs>
        <w:autoSpaceDE w:val="0"/>
        <w:autoSpaceDN w:val="0"/>
        <w:spacing w:after="0" w:line="240" w:lineRule="auto"/>
        <w:ind w:firstLine="709"/>
        <w:jc w:val="both"/>
        <w:rPr>
          <w:rFonts w:ascii="Times New Roman" w:hAnsi="Times New Roman" w:cs="Times New Roman"/>
          <w:sz w:val="28"/>
          <w:szCs w:val="28"/>
          <w:lang w:val="ru-RU"/>
        </w:rPr>
      </w:pPr>
      <w:r w:rsidRPr="00DB16F6">
        <w:rPr>
          <w:rFonts w:ascii="Times New Roman" w:hAnsi="Times New Roman" w:cs="Times New Roman"/>
          <w:sz w:val="28"/>
          <w:szCs w:val="28"/>
          <w:lang w:val="ru-RU"/>
        </w:rPr>
        <w:t xml:space="preserve">- при оценке сходимости эмпирических оценок к соответствующему пределу использованы многолетние наблюдения среднегодового </w:t>
      </w:r>
      <w:r w:rsidR="00F14E01">
        <w:rPr>
          <w:rFonts w:ascii="Times New Roman" w:hAnsi="Times New Roman" w:cs="Times New Roman"/>
          <w:sz w:val="28"/>
          <w:szCs w:val="28"/>
          <w:lang w:val="ru-RU"/>
        </w:rPr>
        <w:t>стока</w:t>
      </w:r>
      <w:r w:rsidRPr="00DB16F6">
        <w:rPr>
          <w:rFonts w:ascii="Times New Roman" w:hAnsi="Times New Roman" w:cs="Times New Roman"/>
          <w:sz w:val="28"/>
          <w:szCs w:val="28"/>
          <w:lang w:val="ru-RU"/>
        </w:rPr>
        <w:t xml:space="preserve"> рек на территории водосбора </w:t>
      </w:r>
      <w:r w:rsidR="00CF2F96">
        <w:rPr>
          <w:rFonts w:ascii="Times New Roman" w:hAnsi="Times New Roman" w:cs="Times New Roman"/>
          <w:sz w:val="28"/>
          <w:szCs w:val="28"/>
          <w:lang w:val="ru-RU"/>
        </w:rPr>
        <w:t>Шу-Таласского водохозяйственного бассейна</w:t>
      </w:r>
      <w:r w:rsidRPr="00DB16F6">
        <w:rPr>
          <w:rFonts w:ascii="Times New Roman" w:hAnsi="Times New Roman" w:cs="Times New Roman"/>
          <w:sz w:val="28"/>
          <w:szCs w:val="28"/>
          <w:lang w:val="ru-RU"/>
        </w:rPr>
        <w:t xml:space="preserve">, имеющих </w:t>
      </w:r>
      <w:r w:rsidR="00F14E01">
        <w:rPr>
          <w:rFonts w:ascii="Times New Roman" w:hAnsi="Times New Roman" w:cs="Times New Roman"/>
          <w:sz w:val="28"/>
          <w:szCs w:val="28"/>
          <w:lang w:val="ru-RU"/>
        </w:rPr>
        <w:t>период</w:t>
      </w:r>
      <w:r w:rsidRPr="00DB16F6">
        <w:rPr>
          <w:rFonts w:ascii="Times New Roman" w:hAnsi="Times New Roman" w:cs="Times New Roman"/>
          <w:sz w:val="28"/>
          <w:szCs w:val="28"/>
          <w:lang w:val="ru-RU"/>
        </w:rPr>
        <w:t xml:space="preserve"> наблюдений </w:t>
      </w:r>
      <w:r w:rsidR="00CF2F96">
        <w:rPr>
          <w:rFonts w:ascii="Times New Roman" w:hAnsi="Times New Roman" w:cs="Times New Roman"/>
          <w:sz w:val="28"/>
          <w:szCs w:val="28"/>
          <w:lang w:val="ru-RU"/>
        </w:rPr>
        <w:t>81</w:t>
      </w:r>
      <w:r w:rsidRPr="00DB16F6">
        <w:rPr>
          <w:rFonts w:ascii="Times New Roman" w:hAnsi="Times New Roman" w:cs="Times New Roman"/>
          <w:sz w:val="28"/>
          <w:szCs w:val="28"/>
          <w:lang w:val="ru-RU"/>
        </w:rPr>
        <w:t xml:space="preserve"> лет с вычислением коэффициентов вариации и асимметрии,</w:t>
      </w:r>
      <w:r w:rsidR="00C77B02">
        <w:rPr>
          <w:rFonts w:ascii="Times New Roman" w:hAnsi="Times New Roman" w:cs="Times New Roman"/>
          <w:sz w:val="28"/>
          <w:szCs w:val="28"/>
          <w:lang w:val="ru-RU"/>
        </w:rPr>
        <w:t xml:space="preserve"> расчетные</w:t>
      </w:r>
      <w:r w:rsidRPr="00DB16F6">
        <w:rPr>
          <w:rFonts w:ascii="Times New Roman" w:hAnsi="Times New Roman" w:cs="Times New Roman"/>
          <w:sz w:val="28"/>
          <w:szCs w:val="28"/>
          <w:lang w:val="ru-RU"/>
        </w:rPr>
        <w:t xml:space="preserve"> значения среднегодов</w:t>
      </w:r>
      <w:r w:rsidR="00C77B02">
        <w:rPr>
          <w:rFonts w:ascii="Times New Roman" w:hAnsi="Times New Roman" w:cs="Times New Roman"/>
          <w:sz w:val="28"/>
          <w:szCs w:val="28"/>
          <w:lang w:val="ru-RU"/>
        </w:rPr>
        <w:t>ых</w:t>
      </w:r>
      <w:r w:rsidRPr="00DB16F6">
        <w:rPr>
          <w:rFonts w:ascii="Times New Roman" w:hAnsi="Times New Roman" w:cs="Times New Roman"/>
          <w:sz w:val="28"/>
          <w:szCs w:val="28"/>
          <w:lang w:val="ru-RU"/>
        </w:rPr>
        <w:t xml:space="preserve"> расход</w:t>
      </w:r>
      <w:r w:rsidR="00C77B02">
        <w:rPr>
          <w:rFonts w:ascii="Times New Roman" w:hAnsi="Times New Roman" w:cs="Times New Roman"/>
          <w:sz w:val="28"/>
          <w:szCs w:val="28"/>
          <w:lang w:val="ru-RU"/>
        </w:rPr>
        <w:t>ов рек</w:t>
      </w:r>
      <w:r w:rsidRPr="00DB16F6">
        <w:rPr>
          <w:rFonts w:ascii="Times New Roman" w:hAnsi="Times New Roman" w:cs="Times New Roman"/>
          <w:sz w:val="28"/>
          <w:szCs w:val="28"/>
          <w:lang w:val="ru-RU"/>
        </w:rPr>
        <w:t xml:space="preserve"> 5, 25, 50, 75 и 95 % обеспеченности показали, что количественное значение коэффициента вариации увеличивается от горной зоны в сторону южной пустыни, где расположены зоны магазинирования поверхностного стока;  </w:t>
      </w:r>
    </w:p>
    <w:p w14:paraId="19EC2FC7" w14:textId="4A0FE717" w:rsidR="00DB16F6" w:rsidRPr="00DB16F6" w:rsidRDefault="00DB16F6" w:rsidP="00B7678C">
      <w:pPr>
        <w:spacing w:after="0" w:line="240" w:lineRule="auto"/>
        <w:ind w:firstLine="709"/>
        <w:jc w:val="both"/>
        <w:rPr>
          <w:rFonts w:ascii="Times New Roman" w:hAnsi="Times New Roman" w:cs="Times New Roman"/>
          <w:sz w:val="28"/>
          <w:szCs w:val="28"/>
          <w:lang w:val="ru-RU"/>
        </w:rPr>
      </w:pPr>
      <w:r w:rsidRPr="00DB16F6">
        <w:rPr>
          <w:rFonts w:ascii="Times New Roman" w:hAnsi="Times New Roman" w:cs="Times New Roman"/>
          <w:sz w:val="28"/>
          <w:szCs w:val="28"/>
          <w:lang w:val="ru-RU"/>
        </w:rPr>
        <w:t xml:space="preserve">- интегральные кривые распределения среднегодового </w:t>
      </w:r>
      <w:r w:rsidR="00C77B02">
        <w:rPr>
          <w:rFonts w:ascii="Times New Roman" w:hAnsi="Times New Roman" w:cs="Times New Roman"/>
          <w:sz w:val="28"/>
          <w:szCs w:val="28"/>
          <w:lang w:val="ru-RU"/>
        </w:rPr>
        <w:t>стока</w:t>
      </w:r>
      <w:r w:rsidRPr="00DB16F6">
        <w:rPr>
          <w:rFonts w:ascii="Times New Roman" w:hAnsi="Times New Roman" w:cs="Times New Roman"/>
          <w:sz w:val="28"/>
          <w:szCs w:val="28"/>
          <w:lang w:val="ru-RU"/>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Q</m:t>
            </m:r>
          </m:e>
          <m:sub>
            <m:r>
              <w:rPr>
                <w:rFonts w:ascii="Cambria Math" w:hAnsi="Cambria Math" w:cs="Times New Roman"/>
                <w:sz w:val="28"/>
                <w:szCs w:val="28"/>
                <w:lang w:val="kk-KZ"/>
              </w:rPr>
              <m:t>i</m:t>
            </m:r>
          </m:sub>
        </m:sSub>
      </m:oMath>
      <w:r w:rsidRPr="00DB16F6">
        <w:rPr>
          <w:rFonts w:ascii="Times New Roman" w:hAnsi="Times New Roman" w:cs="Times New Roman"/>
          <w:sz w:val="28"/>
          <w:szCs w:val="28"/>
          <w:lang w:val="ru-RU"/>
        </w:rPr>
        <w:t xml:space="preserve">) той или иной реки на территории водосбора </w:t>
      </w:r>
      <w:r w:rsidR="00CF2F96">
        <w:rPr>
          <w:rFonts w:ascii="Times New Roman" w:hAnsi="Times New Roman" w:cs="Times New Roman"/>
          <w:sz w:val="28"/>
          <w:szCs w:val="28"/>
          <w:lang w:val="ru-RU"/>
        </w:rPr>
        <w:t>Шу-Таласского водохозяйственного бассейна</w:t>
      </w:r>
      <w:r w:rsidR="00CF2F96" w:rsidRPr="00DB16F6">
        <w:rPr>
          <w:rFonts w:ascii="Times New Roman" w:hAnsi="Times New Roman" w:cs="Times New Roman"/>
          <w:sz w:val="28"/>
          <w:szCs w:val="28"/>
          <w:lang w:val="ru-RU"/>
        </w:rPr>
        <w:t xml:space="preserve"> </w:t>
      </w:r>
      <w:r w:rsidRPr="00DB16F6">
        <w:rPr>
          <w:rFonts w:ascii="Times New Roman" w:hAnsi="Times New Roman" w:cs="Times New Roman"/>
          <w:sz w:val="28"/>
          <w:szCs w:val="28"/>
          <w:lang w:val="ru-RU"/>
        </w:rPr>
        <w:t xml:space="preserve">показали, что </w:t>
      </w:r>
      <w:r w:rsidR="00C77B02">
        <w:rPr>
          <w:rFonts w:ascii="Times New Roman" w:hAnsi="Times New Roman" w:cs="Times New Roman"/>
          <w:sz w:val="28"/>
          <w:szCs w:val="28"/>
          <w:lang w:val="ru-RU"/>
        </w:rPr>
        <w:t xml:space="preserve">наибольший </w:t>
      </w:r>
      <w:r w:rsidRPr="00DB16F6">
        <w:rPr>
          <w:rFonts w:ascii="Times New Roman" w:hAnsi="Times New Roman" w:cs="Times New Roman"/>
          <w:sz w:val="28"/>
          <w:szCs w:val="28"/>
          <w:lang w:val="ru-RU"/>
        </w:rPr>
        <w:t>среднегодовой расход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Q</m:t>
            </m:r>
          </m:e>
          <m:sub>
            <m:r>
              <w:rPr>
                <w:rFonts w:ascii="Cambria Math" w:hAnsi="Cambria Math" w:cs="Times New Roman"/>
                <w:sz w:val="28"/>
                <w:szCs w:val="28"/>
                <w:lang w:val="kk-KZ"/>
              </w:rPr>
              <m:t>i</m:t>
            </m:r>
          </m:sub>
        </m:sSub>
      </m:oMath>
      <w:r w:rsidRPr="00DB16F6">
        <w:rPr>
          <w:rFonts w:ascii="Times New Roman" w:hAnsi="Times New Roman" w:cs="Times New Roman"/>
          <w:sz w:val="28"/>
          <w:szCs w:val="28"/>
          <w:lang w:val="ru-RU"/>
        </w:rPr>
        <w:t>) наблюдается в пределах от 1,0 до 25,0 % обеспеченности, а затем их количественное значение резко снижается, что характерно</w:t>
      </w:r>
      <w:r w:rsidR="00C77B02">
        <w:rPr>
          <w:rFonts w:ascii="Times New Roman" w:hAnsi="Times New Roman" w:cs="Times New Roman"/>
          <w:sz w:val="28"/>
          <w:szCs w:val="28"/>
          <w:lang w:val="ru-RU"/>
        </w:rPr>
        <w:t xml:space="preserve"> для</w:t>
      </w:r>
      <w:r w:rsidRPr="00DB16F6">
        <w:rPr>
          <w:rFonts w:ascii="Times New Roman" w:hAnsi="Times New Roman" w:cs="Times New Roman"/>
          <w:sz w:val="28"/>
          <w:szCs w:val="28"/>
          <w:lang w:val="ru-RU"/>
        </w:rPr>
        <w:t xml:space="preserve"> рек, где источниками питания являются атмосферные осадки, таяние снежного покрова и грунтовые воды.</w:t>
      </w:r>
    </w:p>
    <w:p w14:paraId="2E7D4EB4" w14:textId="147FC038" w:rsidR="00FF1CA4" w:rsidRPr="009B6506" w:rsidRDefault="004038A4" w:rsidP="00B7678C">
      <w:pPr>
        <w:spacing w:after="0" w:line="240" w:lineRule="auto"/>
        <w:ind w:firstLine="709"/>
        <w:jc w:val="both"/>
        <w:rPr>
          <w:rFonts w:ascii="Times New Roman" w:hAnsi="Times New Roman" w:cs="Times New Roman"/>
          <w:sz w:val="24"/>
          <w:szCs w:val="24"/>
          <w:shd w:val="clear" w:color="auto" w:fill="FFFFFF"/>
          <w:lang w:val="ru-RU"/>
        </w:rPr>
      </w:pPr>
      <w:r>
        <w:rPr>
          <w:rFonts w:ascii="Times New Roman" w:hAnsi="Times New Roman" w:cs="Times New Roman"/>
          <w:sz w:val="28"/>
          <w:szCs w:val="28"/>
          <w:lang w:val="ru-RU"/>
        </w:rPr>
        <w:t xml:space="preserve">3 </w:t>
      </w:r>
      <w:r w:rsidR="00FF1CA4" w:rsidRPr="009B6506">
        <w:rPr>
          <w:rFonts w:ascii="Times New Roman" w:hAnsi="Times New Roman" w:cs="Times New Roman"/>
          <w:sz w:val="28"/>
          <w:szCs w:val="28"/>
          <w:lang w:val="ru-RU"/>
        </w:rPr>
        <w:t>По результатам проведенных исследований, направленных для выявлени</w:t>
      </w:r>
      <w:r w:rsidR="00C77B02">
        <w:rPr>
          <w:rFonts w:ascii="Times New Roman" w:hAnsi="Times New Roman" w:cs="Times New Roman"/>
          <w:sz w:val="28"/>
          <w:szCs w:val="28"/>
          <w:lang w:val="ru-RU"/>
        </w:rPr>
        <w:t>е</w:t>
      </w:r>
      <w:r w:rsidR="00FF1CA4" w:rsidRPr="009B6506">
        <w:rPr>
          <w:rFonts w:ascii="Times New Roman" w:hAnsi="Times New Roman" w:cs="Times New Roman"/>
          <w:sz w:val="28"/>
          <w:szCs w:val="28"/>
          <w:lang w:val="ru-RU"/>
        </w:rPr>
        <w:t xml:space="preserve"> влияния климатических и антропогенных факторов на формирование гидрологического режима (</w:t>
      </w:r>
      <w:r w:rsidR="00FF1CA4" w:rsidRPr="009B6506">
        <w:rPr>
          <w:rFonts w:ascii="Times New Roman" w:hAnsi="Times New Roman" w:cs="Times New Roman"/>
          <w:sz w:val="28"/>
          <w:szCs w:val="28"/>
          <w:shd w:val="clear" w:color="auto" w:fill="FFFFFF"/>
          <w:lang w:val="ru-RU"/>
        </w:rPr>
        <w:t xml:space="preserve">среднегодового </w:t>
      </w:r>
      <w:r w:rsidR="00C77B02">
        <w:rPr>
          <w:rFonts w:ascii="Times New Roman" w:hAnsi="Times New Roman" w:cs="Times New Roman"/>
          <w:sz w:val="28"/>
          <w:szCs w:val="28"/>
          <w:shd w:val="clear" w:color="auto" w:fill="FFFFFF"/>
          <w:lang w:val="ru-RU"/>
        </w:rPr>
        <w:t>стока</w:t>
      </w:r>
      <w:r w:rsidR="00C77B02">
        <w:rPr>
          <w:rFonts w:ascii="Times New Roman" w:hAnsi="Times New Roman" w:cs="Times New Roman"/>
          <w:sz w:val="28"/>
          <w:szCs w:val="28"/>
          <w:lang w:val="ru-RU"/>
        </w:rPr>
        <w:t xml:space="preserve">) рек </w:t>
      </w:r>
      <w:r w:rsidR="00CF2F96">
        <w:rPr>
          <w:rFonts w:ascii="Times New Roman" w:hAnsi="Times New Roman" w:cs="Times New Roman"/>
          <w:sz w:val="28"/>
          <w:szCs w:val="28"/>
          <w:lang w:val="ru-RU"/>
        </w:rPr>
        <w:t>Шу-Таласского водохозяйственного бассейна</w:t>
      </w:r>
      <w:r w:rsidR="00CF2F96" w:rsidRPr="00DB16F6">
        <w:rPr>
          <w:rFonts w:ascii="Times New Roman" w:hAnsi="Times New Roman" w:cs="Times New Roman"/>
          <w:sz w:val="28"/>
          <w:szCs w:val="28"/>
          <w:lang w:val="ru-RU"/>
        </w:rPr>
        <w:t xml:space="preserve"> </w:t>
      </w:r>
      <w:r w:rsidR="00FF1CA4" w:rsidRPr="009B6506">
        <w:rPr>
          <w:rFonts w:ascii="Times New Roman" w:hAnsi="Times New Roman" w:cs="Times New Roman"/>
          <w:sz w:val="28"/>
          <w:szCs w:val="28"/>
          <w:lang w:val="ru-RU"/>
        </w:rPr>
        <w:t>можно констатировать, что тенденции изменения гидрологического режима исследуемой территории зависит не только от климатических изменений,</w:t>
      </w:r>
      <w:r w:rsidR="00CF2F96">
        <w:rPr>
          <w:rFonts w:ascii="Times New Roman" w:hAnsi="Times New Roman" w:cs="Times New Roman"/>
          <w:sz w:val="28"/>
          <w:szCs w:val="28"/>
          <w:lang w:val="ru-RU"/>
        </w:rPr>
        <w:t xml:space="preserve"> являющих</w:t>
      </w:r>
      <w:r w:rsidR="00C77B02">
        <w:rPr>
          <w:rFonts w:ascii="Times New Roman" w:hAnsi="Times New Roman" w:cs="Times New Roman"/>
          <w:sz w:val="28"/>
          <w:szCs w:val="28"/>
          <w:lang w:val="ru-RU"/>
        </w:rPr>
        <w:t>ся</w:t>
      </w:r>
      <w:r w:rsidR="00CF2F96">
        <w:rPr>
          <w:rFonts w:ascii="Times New Roman" w:hAnsi="Times New Roman" w:cs="Times New Roman"/>
          <w:sz w:val="28"/>
          <w:szCs w:val="28"/>
          <w:lang w:val="ru-RU"/>
        </w:rPr>
        <w:t xml:space="preserve"> неуправляемы</w:t>
      </w:r>
      <w:r w:rsidR="00C77B02">
        <w:rPr>
          <w:rFonts w:ascii="Times New Roman" w:hAnsi="Times New Roman" w:cs="Times New Roman"/>
          <w:sz w:val="28"/>
          <w:szCs w:val="28"/>
          <w:lang w:val="ru-RU"/>
        </w:rPr>
        <w:t>м</w:t>
      </w:r>
      <w:r w:rsidR="00CF2F96">
        <w:rPr>
          <w:rFonts w:ascii="Times New Roman" w:hAnsi="Times New Roman" w:cs="Times New Roman"/>
          <w:sz w:val="28"/>
          <w:szCs w:val="28"/>
          <w:lang w:val="ru-RU"/>
        </w:rPr>
        <w:t xml:space="preserve"> факторо</w:t>
      </w:r>
      <w:r w:rsidR="00C77B02">
        <w:rPr>
          <w:rFonts w:ascii="Times New Roman" w:hAnsi="Times New Roman" w:cs="Times New Roman"/>
          <w:sz w:val="28"/>
          <w:szCs w:val="28"/>
          <w:lang w:val="ru-RU"/>
        </w:rPr>
        <w:t>м</w:t>
      </w:r>
      <w:r w:rsidR="00CF2F96">
        <w:rPr>
          <w:rFonts w:ascii="Times New Roman" w:hAnsi="Times New Roman" w:cs="Times New Roman"/>
          <w:sz w:val="28"/>
          <w:szCs w:val="28"/>
          <w:lang w:val="ru-RU"/>
        </w:rPr>
        <w:t xml:space="preserve"> природного процесса,</w:t>
      </w:r>
      <w:r w:rsidR="00FF1CA4" w:rsidRPr="009B6506">
        <w:rPr>
          <w:rFonts w:ascii="Times New Roman" w:hAnsi="Times New Roman" w:cs="Times New Roman"/>
          <w:sz w:val="28"/>
          <w:szCs w:val="28"/>
          <w:lang w:val="ru-RU"/>
        </w:rPr>
        <w:t xml:space="preserve"> но и</w:t>
      </w:r>
      <w:r w:rsidR="00C77B02">
        <w:rPr>
          <w:rFonts w:ascii="Times New Roman" w:hAnsi="Times New Roman" w:cs="Times New Roman"/>
          <w:sz w:val="28"/>
          <w:szCs w:val="28"/>
          <w:lang w:val="ru-RU"/>
        </w:rPr>
        <w:t>,</w:t>
      </w:r>
      <w:r w:rsidR="00FF1CA4" w:rsidRPr="009B6506">
        <w:rPr>
          <w:rFonts w:ascii="Times New Roman" w:hAnsi="Times New Roman" w:cs="Times New Roman"/>
          <w:sz w:val="28"/>
          <w:szCs w:val="28"/>
          <w:lang w:val="ru-RU"/>
        </w:rPr>
        <w:t xml:space="preserve"> в значительной степени</w:t>
      </w:r>
      <w:r w:rsidR="00C77B02">
        <w:rPr>
          <w:rFonts w:ascii="Times New Roman" w:hAnsi="Times New Roman" w:cs="Times New Roman"/>
          <w:sz w:val="28"/>
          <w:szCs w:val="28"/>
          <w:lang w:val="ru-RU"/>
        </w:rPr>
        <w:t>,</w:t>
      </w:r>
      <w:r w:rsidR="00FF1CA4" w:rsidRPr="009B6506">
        <w:rPr>
          <w:rFonts w:ascii="Times New Roman" w:hAnsi="Times New Roman" w:cs="Times New Roman"/>
          <w:sz w:val="28"/>
          <w:szCs w:val="28"/>
          <w:lang w:val="ru-RU"/>
        </w:rPr>
        <w:t xml:space="preserve"> определяются интенсивностью хозяйственной деятельности человека в пространственно-временном масштабе на речных водосборах</w:t>
      </w:r>
      <w:r w:rsidR="00CF2F96">
        <w:rPr>
          <w:rFonts w:ascii="Times New Roman" w:hAnsi="Times New Roman" w:cs="Times New Roman"/>
          <w:sz w:val="28"/>
          <w:szCs w:val="28"/>
          <w:lang w:val="ru-RU"/>
        </w:rPr>
        <w:t xml:space="preserve">, </w:t>
      </w:r>
      <w:r w:rsidR="00FF1CA4" w:rsidRPr="009B6506">
        <w:rPr>
          <w:rFonts w:ascii="Times New Roman" w:hAnsi="Times New Roman" w:cs="Times New Roman"/>
          <w:sz w:val="28"/>
          <w:szCs w:val="28"/>
          <w:shd w:val="clear" w:color="auto" w:fill="FFFFFF"/>
          <w:lang w:val="ru-RU"/>
        </w:rPr>
        <w:t>позволяют проводить оценку влияния климатических и антропогенных факторов,</w:t>
      </w:r>
      <w:r w:rsidR="001C4A12">
        <w:rPr>
          <w:rFonts w:ascii="Times New Roman" w:hAnsi="Times New Roman" w:cs="Times New Roman"/>
          <w:sz w:val="28"/>
          <w:szCs w:val="28"/>
          <w:shd w:val="clear" w:color="auto" w:fill="FFFFFF"/>
          <w:lang w:val="ru-RU"/>
        </w:rPr>
        <w:t xml:space="preserve"> </w:t>
      </w:r>
      <w:r w:rsidR="00CF2F96">
        <w:rPr>
          <w:rFonts w:ascii="Times New Roman" w:hAnsi="Times New Roman" w:cs="Times New Roman"/>
          <w:sz w:val="28"/>
          <w:szCs w:val="28"/>
          <w:shd w:val="clear" w:color="auto" w:fill="FFFFFF"/>
          <w:lang w:val="ru-RU"/>
        </w:rPr>
        <w:t xml:space="preserve">разработать адаптивные системы </w:t>
      </w:r>
      <w:r w:rsidR="001C4A12">
        <w:rPr>
          <w:rFonts w:ascii="Times New Roman" w:hAnsi="Times New Roman" w:cs="Times New Roman"/>
          <w:sz w:val="28"/>
          <w:szCs w:val="28"/>
          <w:shd w:val="clear" w:color="auto" w:fill="FFFFFF"/>
          <w:lang w:val="ru-RU"/>
        </w:rPr>
        <w:t xml:space="preserve">управление водными ресурсами </w:t>
      </w:r>
      <w:r w:rsidR="00FF1CA4" w:rsidRPr="009B6506">
        <w:rPr>
          <w:rFonts w:ascii="Times New Roman" w:hAnsi="Times New Roman" w:cs="Times New Roman"/>
          <w:sz w:val="28"/>
          <w:szCs w:val="28"/>
          <w:shd w:val="clear" w:color="auto" w:fill="FFFFFF"/>
          <w:lang w:val="ru-RU"/>
        </w:rPr>
        <w:t>с целью обеспечения водной безопасности человека и сохранения условий функционирования речных экосистем</w:t>
      </w:r>
      <w:r w:rsidR="00FF1CA4" w:rsidRPr="009B6506">
        <w:rPr>
          <w:rFonts w:ascii="Times New Roman" w:hAnsi="Times New Roman" w:cs="Times New Roman"/>
          <w:sz w:val="24"/>
          <w:szCs w:val="24"/>
          <w:shd w:val="clear" w:color="auto" w:fill="FFFFFF"/>
          <w:lang w:val="ru-RU"/>
        </w:rPr>
        <w:t>.</w:t>
      </w:r>
    </w:p>
    <w:p w14:paraId="18410EA2" w14:textId="35A51217" w:rsidR="00FF1CA4" w:rsidRPr="009B6506" w:rsidRDefault="00FF1CA4" w:rsidP="00FF1CA4">
      <w:pPr>
        <w:spacing w:after="0" w:line="240" w:lineRule="auto"/>
        <w:ind w:firstLine="709"/>
        <w:jc w:val="both"/>
        <w:rPr>
          <w:rFonts w:ascii="Times New Roman" w:hAnsi="Times New Roman"/>
          <w:sz w:val="24"/>
          <w:szCs w:val="24"/>
          <w:shd w:val="clear" w:color="auto" w:fill="FFFFFF"/>
          <w:lang w:val="ru-RU"/>
        </w:rPr>
      </w:pPr>
    </w:p>
    <w:bookmarkEnd w:id="7"/>
    <w:p w14:paraId="18B3C231" w14:textId="77777777" w:rsidR="00CF2F96" w:rsidRPr="009B6506" w:rsidRDefault="00CF2F96" w:rsidP="00FF1CA4">
      <w:pPr>
        <w:spacing w:after="0" w:line="240" w:lineRule="auto"/>
        <w:ind w:firstLine="709"/>
        <w:jc w:val="both"/>
        <w:rPr>
          <w:rFonts w:ascii="Times New Roman" w:hAnsi="Times New Roman"/>
          <w:sz w:val="24"/>
          <w:szCs w:val="24"/>
          <w:shd w:val="clear" w:color="auto" w:fill="FFFFFF"/>
          <w:lang w:val="ru-RU"/>
        </w:rPr>
      </w:pPr>
    </w:p>
    <w:p w14:paraId="03C67C17" w14:textId="77777777" w:rsidR="00112FFB" w:rsidRDefault="00112FFB" w:rsidP="00112FFB">
      <w:pPr>
        <w:tabs>
          <w:tab w:val="center" w:pos="5222"/>
        </w:tabs>
        <w:autoSpaceDE w:val="0"/>
        <w:autoSpaceDN w:val="0"/>
        <w:spacing w:after="0" w:line="240" w:lineRule="auto"/>
        <w:ind w:firstLine="454"/>
        <w:jc w:val="center"/>
        <w:rPr>
          <w:rFonts w:ascii="Times New Roman" w:hAnsi="Times New Roman" w:cs="Times New Roman"/>
          <w:sz w:val="28"/>
          <w:szCs w:val="28"/>
          <w:lang w:val="ru-RU"/>
        </w:rPr>
      </w:pPr>
    </w:p>
    <w:p w14:paraId="77DB83DB" w14:textId="77777777" w:rsidR="005D7DFC" w:rsidRDefault="005D7DFC" w:rsidP="00452AFD">
      <w:pPr>
        <w:spacing w:after="0" w:line="240" w:lineRule="auto"/>
        <w:jc w:val="center"/>
        <w:rPr>
          <w:rFonts w:ascii="Times New Roman" w:hAnsi="Times New Roman" w:cs="Times New Roman"/>
          <w:sz w:val="28"/>
          <w:szCs w:val="28"/>
          <w:lang w:val="ru-RU"/>
        </w:rPr>
      </w:pPr>
    </w:p>
    <w:p w14:paraId="2E05C81C" w14:textId="77777777" w:rsidR="005D7DFC" w:rsidRDefault="005D7DFC" w:rsidP="00452AFD">
      <w:pPr>
        <w:spacing w:after="0" w:line="240" w:lineRule="auto"/>
        <w:jc w:val="center"/>
        <w:rPr>
          <w:rFonts w:ascii="Times New Roman" w:hAnsi="Times New Roman" w:cs="Times New Roman"/>
          <w:sz w:val="28"/>
          <w:szCs w:val="28"/>
          <w:lang w:val="ru-RU"/>
        </w:rPr>
      </w:pPr>
    </w:p>
    <w:p w14:paraId="3C203496" w14:textId="77777777" w:rsidR="00106384" w:rsidRDefault="00106384" w:rsidP="00452AFD">
      <w:pPr>
        <w:spacing w:after="0" w:line="240" w:lineRule="auto"/>
        <w:jc w:val="center"/>
        <w:rPr>
          <w:rFonts w:ascii="Times New Roman" w:hAnsi="Times New Roman" w:cs="Times New Roman"/>
          <w:sz w:val="28"/>
          <w:szCs w:val="28"/>
          <w:lang w:val="ru-RU"/>
        </w:rPr>
      </w:pPr>
    </w:p>
    <w:p w14:paraId="7AACC239" w14:textId="77777777" w:rsidR="00106384" w:rsidRDefault="00106384" w:rsidP="00452AFD">
      <w:pPr>
        <w:spacing w:after="0" w:line="240" w:lineRule="auto"/>
        <w:jc w:val="center"/>
        <w:rPr>
          <w:rFonts w:ascii="Times New Roman" w:hAnsi="Times New Roman" w:cs="Times New Roman"/>
          <w:sz w:val="28"/>
          <w:szCs w:val="28"/>
          <w:lang w:val="ru-RU"/>
        </w:rPr>
      </w:pPr>
    </w:p>
    <w:p w14:paraId="3F3AB1F2" w14:textId="77777777" w:rsidR="00106384" w:rsidRDefault="00106384" w:rsidP="00452AFD">
      <w:pPr>
        <w:spacing w:after="0" w:line="240" w:lineRule="auto"/>
        <w:jc w:val="center"/>
        <w:rPr>
          <w:rFonts w:ascii="Times New Roman" w:hAnsi="Times New Roman" w:cs="Times New Roman"/>
          <w:sz w:val="28"/>
          <w:szCs w:val="28"/>
          <w:lang w:val="ru-RU"/>
        </w:rPr>
      </w:pPr>
    </w:p>
    <w:p w14:paraId="4BF5039C" w14:textId="77777777" w:rsidR="00106384" w:rsidRDefault="00106384" w:rsidP="00452AFD">
      <w:pPr>
        <w:spacing w:after="0" w:line="240" w:lineRule="auto"/>
        <w:jc w:val="center"/>
        <w:rPr>
          <w:rFonts w:ascii="Times New Roman" w:hAnsi="Times New Roman" w:cs="Times New Roman"/>
          <w:sz w:val="28"/>
          <w:szCs w:val="28"/>
          <w:lang w:val="ru-RU"/>
        </w:rPr>
      </w:pPr>
    </w:p>
    <w:p w14:paraId="4AF4DAFF" w14:textId="77777777" w:rsidR="00185071" w:rsidRDefault="00185071" w:rsidP="006825D0">
      <w:pPr>
        <w:spacing w:after="0" w:line="240" w:lineRule="auto"/>
        <w:jc w:val="center"/>
        <w:rPr>
          <w:rFonts w:ascii="Times New Roman" w:hAnsi="Times New Roman" w:cs="Times New Roman"/>
          <w:b/>
          <w:bCs/>
          <w:sz w:val="28"/>
          <w:szCs w:val="28"/>
          <w:lang w:val="ru-RU"/>
        </w:rPr>
        <w:sectPr w:rsidR="00185071">
          <w:pgSz w:w="11906" w:h="16838"/>
          <w:pgMar w:top="1134" w:right="850" w:bottom="1134" w:left="1701" w:header="708" w:footer="708" w:gutter="0"/>
          <w:cols w:space="708"/>
          <w:docGrid w:linePitch="360"/>
        </w:sectPr>
      </w:pPr>
    </w:p>
    <w:p w14:paraId="6976FDE4" w14:textId="7711B483" w:rsidR="006825D0" w:rsidRDefault="006825D0" w:rsidP="00426F55">
      <w:pPr>
        <w:spacing w:after="0" w:line="240" w:lineRule="auto"/>
        <w:ind w:left="709"/>
        <w:rPr>
          <w:rFonts w:ascii="Times New Roman" w:hAnsi="Times New Roman" w:cs="Times New Roman"/>
          <w:b/>
          <w:bCs/>
          <w:sz w:val="28"/>
          <w:szCs w:val="28"/>
          <w:lang w:val="ru-RU"/>
        </w:rPr>
      </w:pPr>
      <w:bookmarkStart w:id="8" w:name="_Hlk129900365"/>
      <w:r>
        <w:rPr>
          <w:rFonts w:ascii="Times New Roman" w:hAnsi="Times New Roman" w:cs="Times New Roman"/>
          <w:b/>
          <w:bCs/>
          <w:sz w:val="28"/>
          <w:szCs w:val="28"/>
          <w:lang w:val="ru-RU"/>
        </w:rPr>
        <w:lastRenderedPageBreak/>
        <w:t>3 ТЕРРИТОРИ</w:t>
      </w:r>
      <w:r w:rsidR="00655725">
        <w:rPr>
          <w:rFonts w:ascii="Times New Roman" w:hAnsi="Times New Roman" w:cs="Times New Roman"/>
          <w:b/>
          <w:bCs/>
          <w:sz w:val="28"/>
          <w:szCs w:val="28"/>
          <w:lang w:val="ru-RU"/>
        </w:rPr>
        <w:t>АЛЬ</w:t>
      </w:r>
      <w:r>
        <w:rPr>
          <w:rFonts w:ascii="Times New Roman" w:hAnsi="Times New Roman" w:cs="Times New Roman"/>
          <w:b/>
          <w:bCs/>
          <w:sz w:val="28"/>
          <w:szCs w:val="28"/>
          <w:lang w:val="ru-RU"/>
        </w:rPr>
        <w:t>НАЯ ОРГАНИЗАЦИЯ ВОДОПОЛЬЗОВАНИЯ В ЦЕЛЯХ УПРАВЛЕНИЯ ВОДНЫМИ РЕСУРСАМИ ШУ-ТАЛАССКОГО ВОДОХОЗЯЙСТВЕННОГО БАССЕЙНА</w:t>
      </w:r>
    </w:p>
    <w:p w14:paraId="14F70E90" w14:textId="77777777" w:rsidR="006825D0" w:rsidRPr="008F094C" w:rsidRDefault="006825D0" w:rsidP="006825D0">
      <w:pPr>
        <w:spacing w:after="0" w:line="240" w:lineRule="auto"/>
        <w:jc w:val="both"/>
        <w:rPr>
          <w:rFonts w:ascii="Times New Roman" w:hAnsi="Times New Roman" w:cs="Times New Roman"/>
          <w:b/>
          <w:bCs/>
          <w:sz w:val="28"/>
          <w:szCs w:val="28"/>
          <w:lang w:val="ru-RU"/>
        </w:rPr>
      </w:pPr>
    </w:p>
    <w:p w14:paraId="64F67204" w14:textId="0678180F" w:rsidR="006825D0" w:rsidRDefault="006825D0" w:rsidP="007C2F68">
      <w:pPr>
        <w:spacing w:after="0" w:line="240" w:lineRule="auto"/>
        <w:ind w:firstLine="709"/>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3.1 Анализ использования водных ресурсов и оценка их изъятия (прямые нагрузки)</w:t>
      </w:r>
      <w:r w:rsidRPr="00827452">
        <w:rPr>
          <w:rFonts w:ascii="Times New Roman" w:hAnsi="Times New Roman" w:cs="Times New Roman"/>
          <w:b/>
          <w:bCs/>
          <w:sz w:val="28"/>
          <w:szCs w:val="28"/>
          <w:lang w:val="ru-RU"/>
        </w:rPr>
        <w:t xml:space="preserve"> </w:t>
      </w:r>
      <w:r>
        <w:rPr>
          <w:rFonts w:ascii="Times New Roman" w:hAnsi="Times New Roman" w:cs="Times New Roman"/>
          <w:b/>
          <w:bCs/>
          <w:sz w:val="28"/>
          <w:szCs w:val="28"/>
          <w:lang w:val="ru-RU"/>
        </w:rPr>
        <w:t>на водосборах Шу-Таласского водохозяйственного бассейна</w:t>
      </w:r>
    </w:p>
    <w:bookmarkEnd w:id="8"/>
    <w:p w14:paraId="57423A83" w14:textId="5321FED6" w:rsidR="007C2F68" w:rsidRDefault="007C2F68" w:rsidP="007C2F68">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cs="Times New Roman"/>
          <w:sz w:val="28"/>
          <w:szCs w:val="28"/>
          <w:lang w:val="ru-RU"/>
        </w:rPr>
        <w:t xml:space="preserve">В последние годы анализ и оценка </w:t>
      </w:r>
      <w:r>
        <w:rPr>
          <w:rFonts w:ascii="Times New Roman" w:hAnsi="Times New Roman" w:cs="Times New Roman"/>
          <w:sz w:val="28"/>
          <w:szCs w:val="28"/>
          <w:lang w:val="ru-RU"/>
        </w:rPr>
        <w:t xml:space="preserve">использования водных ресурсов речных бассейнов, являющихся пространственными базисами народонаселения и </w:t>
      </w:r>
      <w:r w:rsidR="00C77B02">
        <w:rPr>
          <w:rFonts w:ascii="Times New Roman" w:hAnsi="Times New Roman" w:cs="Times New Roman"/>
          <w:sz w:val="28"/>
          <w:szCs w:val="28"/>
          <w:lang w:val="ru-RU"/>
        </w:rPr>
        <w:t xml:space="preserve">их </w:t>
      </w:r>
      <w:r>
        <w:rPr>
          <w:rFonts w:ascii="Times New Roman" w:hAnsi="Times New Roman" w:cs="Times New Roman"/>
          <w:sz w:val="28"/>
          <w:szCs w:val="28"/>
          <w:lang w:val="ru-RU"/>
        </w:rPr>
        <w:t>производственной дея</w:t>
      </w:r>
      <w:r w:rsidR="000C2837">
        <w:rPr>
          <w:rFonts w:ascii="Times New Roman" w:hAnsi="Times New Roman" w:cs="Times New Roman"/>
          <w:sz w:val="28"/>
          <w:szCs w:val="28"/>
          <w:lang w:val="ru-RU"/>
        </w:rPr>
        <w:t>тельности, обеспечивающих водную безопасность</w:t>
      </w:r>
      <w:r>
        <w:rPr>
          <w:rFonts w:ascii="Times New Roman" w:hAnsi="Times New Roman" w:cs="Times New Roman"/>
          <w:sz w:val="28"/>
          <w:szCs w:val="28"/>
          <w:lang w:val="ru-RU"/>
        </w:rPr>
        <w:t>, в</w:t>
      </w:r>
      <w:r w:rsidR="000C2837">
        <w:rPr>
          <w:rFonts w:ascii="Times New Roman" w:hAnsi="Times New Roman" w:cs="Times New Roman"/>
          <w:sz w:val="28"/>
          <w:szCs w:val="28"/>
          <w:lang w:val="ru-RU"/>
        </w:rPr>
        <w:t xml:space="preserve"> значительной степени опираются</w:t>
      </w:r>
      <w:r>
        <w:rPr>
          <w:rFonts w:ascii="Times New Roman" w:hAnsi="Times New Roman" w:cs="Times New Roman"/>
          <w:sz w:val="28"/>
          <w:szCs w:val="28"/>
          <w:lang w:val="ru-RU"/>
        </w:rPr>
        <w:t xml:space="preserve"> на аналитическую систему «Водохозяйственной оценки деятельности речных бассейнов»</w:t>
      </w:r>
      <w:r w:rsidR="006B4F96">
        <w:rPr>
          <w:rFonts w:ascii="Times New Roman" w:hAnsi="Times New Roman" w:cs="Times New Roman"/>
          <w:sz w:val="28"/>
          <w:szCs w:val="28"/>
          <w:lang w:val="ru-RU"/>
        </w:rPr>
        <w:t xml:space="preserve"> </w:t>
      </w:r>
      <w:r w:rsidR="006B4F96" w:rsidRPr="00EB12D5">
        <w:rPr>
          <w:rFonts w:ascii="Times New Roman" w:hAnsi="Times New Roman" w:cs="Times New Roman"/>
          <w:sz w:val="28"/>
          <w:szCs w:val="28"/>
          <w:lang w:val="ru-RU"/>
        </w:rPr>
        <w:t>[</w:t>
      </w:r>
      <w:r w:rsidR="00C15DDD" w:rsidRPr="00C15DDD">
        <w:rPr>
          <w:rFonts w:ascii="Times New Roman" w:hAnsi="Times New Roman" w:cs="Times New Roman"/>
          <w:sz w:val="28"/>
          <w:szCs w:val="28"/>
          <w:lang w:val="ru-RU"/>
        </w:rPr>
        <w:t xml:space="preserve">36, 203 </w:t>
      </w:r>
      <w:r w:rsidR="00C15DDD">
        <w:rPr>
          <w:rFonts w:ascii="Times New Roman" w:hAnsi="Times New Roman" w:cs="Times New Roman"/>
          <w:sz w:val="28"/>
          <w:szCs w:val="28"/>
          <w:lang w:val="en-US"/>
        </w:rPr>
        <w:t>c</w:t>
      </w:r>
      <w:r w:rsidR="00C15DDD" w:rsidRPr="00C15DDD">
        <w:rPr>
          <w:rFonts w:ascii="Times New Roman" w:hAnsi="Times New Roman" w:cs="Times New Roman"/>
          <w:sz w:val="28"/>
          <w:szCs w:val="28"/>
          <w:lang w:val="ru-RU"/>
        </w:rPr>
        <w:t>.</w:t>
      </w:r>
      <w:r w:rsidR="006B4F96" w:rsidRPr="00EB12D5">
        <w:rPr>
          <w:rFonts w:ascii="Times New Roman" w:hAnsi="Times New Roman" w:cs="Times New Roman"/>
          <w:sz w:val="28"/>
          <w:szCs w:val="28"/>
          <w:lang w:val="ru-RU"/>
        </w:rPr>
        <w:t>]</w:t>
      </w:r>
      <w:r w:rsidR="00EB12D5" w:rsidRPr="00EB12D5">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p>
    <w:p w14:paraId="363465F2" w14:textId="7A71958C" w:rsidR="00C909F7" w:rsidRDefault="00C909F7" w:rsidP="007C2F68">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Шу- Таласский водохозяйственный бассейн, находится на те</w:t>
      </w:r>
      <w:r w:rsidR="000C2837">
        <w:rPr>
          <w:rFonts w:ascii="Times New Roman" w:hAnsi="Times New Roman" w:cs="Times New Roman"/>
          <w:sz w:val="28"/>
          <w:szCs w:val="28"/>
          <w:lang w:val="ru-RU"/>
        </w:rPr>
        <w:t>рритории Кыргызской Республики и Республики Казахстан с общей</w:t>
      </w:r>
      <w:r>
        <w:rPr>
          <w:rFonts w:ascii="Times New Roman" w:hAnsi="Times New Roman" w:cs="Times New Roman"/>
          <w:sz w:val="28"/>
          <w:szCs w:val="28"/>
          <w:lang w:val="ru-RU"/>
        </w:rPr>
        <w:t xml:space="preserve"> площадью водосбора 156241,0 км</w:t>
      </w:r>
      <w:r w:rsidRPr="00C909F7">
        <w:rPr>
          <w:rFonts w:ascii="Times New Roman" w:hAnsi="Times New Roman" w:cs="Times New Roman"/>
          <w:sz w:val="28"/>
          <w:szCs w:val="28"/>
          <w:vertAlign w:val="superscript"/>
          <w:lang w:val="ru-RU"/>
        </w:rPr>
        <w:t>2</w:t>
      </w:r>
      <w:r w:rsidR="000C2837">
        <w:rPr>
          <w:rFonts w:ascii="Times New Roman" w:hAnsi="Times New Roman" w:cs="Times New Roman"/>
          <w:sz w:val="28"/>
          <w:szCs w:val="28"/>
          <w:lang w:val="ru-RU"/>
        </w:rPr>
        <w:t>, в определенно</w:t>
      </w:r>
      <w:r>
        <w:rPr>
          <w:rFonts w:ascii="Times New Roman" w:hAnsi="Times New Roman" w:cs="Times New Roman"/>
          <w:sz w:val="28"/>
          <w:szCs w:val="28"/>
          <w:lang w:val="ru-RU"/>
        </w:rPr>
        <w:t>й степени я</w:t>
      </w:r>
      <w:r w:rsidR="000C2837">
        <w:rPr>
          <w:rFonts w:ascii="Times New Roman" w:hAnsi="Times New Roman" w:cs="Times New Roman"/>
          <w:sz w:val="28"/>
          <w:szCs w:val="28"/>
          <w:lang w:val="ru-RU"/>
        </w:rPr>
        <w:t>вляет</w:t>
      </w:r>
      <w:r w:rsidR="00CE645F">
        <w:rPr>
          <w:rFonts w:ascii="Times New Roman" w:hAnsi="Times New Roman" w:cs="Times New Roman"/>
          <w:sz w:val="28"/>
          <w:szCs w:val="28"/>
          <w:lang w:val="ru-RU"/>
        </w:rPr>
        <w:t>ся стратегическим водным объекто</w:t>
      </w:r>
      <w:r w:rsidR="000C2837">
        <w:rPr>
          <w:rFonts w:ascii="Times New Roman" w:hAnsi="Times New Roman" w:cs="Times New Roman"/>
          <w:sz w:val="28"/>
          <w:szCs w:val="28"/>
          <w:lang w:val="ru-RU"/>
        </w:rPr>
        <w:t>м, обеспечивающ</w:t>
      </w:r>
      <w:r w:rsidR="00CE645F">
        <w:rPr>
          <w:rFonts w:ascii="Times New Roman" w:hAnsi="Times New Roman" w:cs="Times New Roman"/>
          <w:sz w:val="28"/>
          <w:szCs w:val="28"/>
          <w:lang w:val="ru-RU"/>
        </w:rPr>
        <w:t>им</w:t>
      </w:r>
      <w:r w:rsidR="000C2837">
        <w:rPr>
          <w:rFonts w:ascii="Times New Roman" w:hAnsi="Times New Roman" w:cs="Times New Roman"/>
          <w:sz w:val="28"/>
          <w:szCs w:val="28"/>
          <w:lang w:val="ru-RU"/>
        </w:rPr>
        <w:t xml:space="preserve"> устойчивое развитие</w:t>
      </w:r>
      <w:r>
        <w:rPr>
          <w:rFonts w:ascii="Times New Roman" w:hAnsi="Times New Roman" w:cs="Times New Roman"/>
          <w:sz w:val="28"/>
          <w:szCs w:val="28"/>
          <w:lang w:val="ru-RU"/>
        </w:rPr>
        <w:t xml:space="preserve"> природно-территориального комплекса трансграничного характера (таблица </w:t>
      </w:r>
      <w:r w:rsidR="00E103BA">
        <w:rPr>
          <w:rFonts w:ascii="Times New Roman" w:hAnsi="Times New Roman" w:cs="Times New Roman"/>
          <w:sz w:val="28"/>
          <w:szCs w:val="28"/>
          <w:lang w:val="ru-RU"/>
        </w:rPr>
        <w:t>8</w:t>
      </w:r>
      <w:r>
        <w:rPr>
          <w:rFonts w:ascii="Times New Roman" w:hAnsi="Times New Roman" w:cs="Times New Roman"/>
          <w:sz w:val="28"/>
          <w:szCs w:val="28"/>
          <w:lang w:val="ru-RU"/>
        </w:rPr>
        <w:t>).</w:t>
      </w:r>
    </w:p>
    <w:p w14:paraId="62FF518A" w14:textId="77777777" w:rsidR="007C2F68" w:rsidRDefault="007C2F68" w:rsidP="0003495D">
      <w:pPr>
        <w:spacing w:after="0" w:line="240" w:lineRule="auto"/>
        <w:jc w:val="both"/>
        <w:rPr>
          <w:rFonts w:ascii="Times New Roman" w:hAnsi="Times New Roman" w:cs="Times New Roman"/>
          <w:sz w:val="28"/>
          <w:szCs w:val="28"/>
          <w:lang w:val="ru-RU"/>
        </w:rPr>
      </w:pPr>
    </w:p>
    <w:p w14:paraId="40E77698" w14:textId="318A1150" w:rsidR="0003495D" w:rsidRPr="001C791E" w:rsidRDefault="0003495D" w:rsidP="0003495D">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Таблица </w:t>
      </w:r>
      <w:r w:rsidR="00E103BA">
        <w:rPr>
          <w:rFonts w:ascii="Times New Roman" w:hAnsi="Times New Roman" w:cs="Times New Roman"/>
          <w:sz w:val="28"/>
          <w:szCs w:val="28"/>
          <w:lang w:val="ru-RU"/>
        </w:rPr>
        <w:t>8</w:t>
      </w:r>
      <w:r>
        <w:rPr>
          <w:rFonts w:ascii="Times New Roman" w:hAnsi="Times New Roman" w:cs="Times New Roman"/>
          <w:sz w:val="28"/>
          <w:szCs w:val="28"/>
          <w:lang w:val="ru-RU"/>
        </w:rPr>
        <w:t xml:space="preserve"> – Площадь водосборн</w:t>
      </w:r>
      <w:r w:rsidR="00CE645F">
        <w:rPr>
          <w:rFonts w:ascii="Times New Roman" w:hAnsi="Times New Roman" w:cs="Times New Roman"/>
          <w:sz w:val="28"/>
          <w:szCs w:val="28"/>
          <w:lang w:val="ru-RU"/>
        </w:rPr>
        <w:t>ой</w:t>
      </w:r>
      <w:r>
        <w:rPr>
          <w:rFonts w:ascii="Times New Roman" w:hAnsi="Times New Roman" w:cs="Times New Roman"/>
          <w:sz w:val="28"/>
          <w:szCs w:val="28"/>
          <w:lang w:val="ru-RU"/>
        </w:rPr>
        <w:t xml:space="preserve"> территории Шу-Таласского водохозяйственного бассейна</w:t>
      </w:r>
    </w:p>
    <w:p w14:paraId="0ABD8CEC" w14:textId="77777777" w:rsidR="0003495D" w:rsidRDefault="0003495D" w:rsidP="0003495D">
      <w:pPr>
        <w:spacing w:after="0" w:line="240" w:lineRule="auto"/>
        <w:jc w:val="both"/>
        <w:rPr>
          <w:rFonts w:ascii="Times New Roman" w:hAnsi="Times New Roman" w:cs="Times New Roman"/>
          <w:sz w:val="28"/>
          <w:szCs w:val="28"/>
          <w:lang w:val="ru-RU"/>
        </w:rPr>
      </w:pPr>
    </w:p>
    <w:tbl>
      <w:tblPr>
        <w:tblStyle w:val="a3"/>
        <w:tblW w:w="0" w:type="auto"/>
        <w:tblLook w:val="04A0" w:firstRow="1" w:lastRow="0" w:firstColumn="1" w:lastColumn="0" w:noHBand="0" w:noVBand="1"/>
      </w:tblPr>
      <w:tblGrid>
        <w:gridCol w:w="1400"/>
        <w:gridCol w:w="1948"/>
        <w:gridCol w:w="1962"/>
        <w:gridCol w:w="2376"/>
        <w:gridCol w:w="1659"/>
      </w:tblGrid>
      <w:tr w:rsidR="0003495D" w14:paraId="7534D373" w14:textId="77777777" w:rsidTr="000B39FB">
        <w:tc>
          <w:tcPr>
            <w:tcW w:w="1400" w:type="dxa"/>
            <w:vMerge w:val="restart"/>
          </w:tcPr>
          <w:p w14:paraId="24D3FC33" w14:textId="4E2C3566" w:rsidR="0003495D" w:rsidRDefault="000C2837" w:rsidP="000B39FB">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Бассейн</w:t>
            </w:r>
          </w:p>
          <w:p w14:paraId="737EE86C" w14:textId="3D0947CB" w:rsidR="0003495D" w:rsidRDefault="000C2837" w:rsidP="000B39FB">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рек</w:t>
            </w:r>
          </w:p>
        </w:tc>
        <w:tc>
          <w:tcPr>
            <w:tcW w:w="6286" w:type="dxa"/>
            <w:gridSpan w:val="3"/>
          </w:tcPr>
          <w:p w14:paraId="66A76467" w14:textId="66289E9F" w:rsidR="0003495D" w:rsidRDefault="0003495D"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А</w:t>
            </w:r>
            <w:r w:rsidR="000C2837">
              <w:rPr>
                <w:rFonts w:ascii="Times New Roman" w:hAnsi="Times New Roman" w:cs="Times New Roman"/>
                <w:sz w:val="28"/>
                <w:szCs w:val="28"/>
                <w:lang w:val="ru-RU"/>
              </w:rPr>
              <w:t>дминистративное деление</w:t>
            </w:r>
          </w:p>
        </w:tc>
        <w:tc>
          <w:tcPr>
            <w:tcW w:w="1659" w:type="dxa"/>
            <w:vMerge w:val="restart"/>
          </w:tcPr>
          <w:p w14:paraId="3EC3B649" w14:textId="77777777" w:rsidR="0003495D" w:rsidRDefault="0003495D"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Площадь, км</w:t>
            </w:r>
            <w:r w:rsidRPr="001C791E">
              <w:rPr>
                <w:rFonts w:ascii="Times New Roman" w:hAnsi="Times New Roman" w:cs="Times New Roman"/>
                <w:sz w:val="28"/>
                <w:szCs w:val="28"/>
                <w:vertAlign w:val="superscript"/>
                <w:lang w:val="ru-RU"/>
              </w:rPr>
              <w:t>2</w:t>
            </w:r>
          </w:p>
        </w:tc>
      </w:tr>
      <w:tr w:rsidR="0003495D" w14:paraId="0597E582" w14:textId="77777777" w:rsidTr="000B39FB">
        <w:tc>
          <w:tcPr>
            <w:tcW w:w="1400" w:type="dxa"/>
            <w:vMerge/>
          </w:tcPr>
          <w:p w14:paraId="06A0E72E" w14:textId="77777777" w:rsidR="0003495D" w:rsidRDefault="0003495D" w:rsidP="000B39FB">
            <w:pPr>
              <w:spacing w:line="240" w:lineRule="auto"/>
              <w:jc w:val="both"/>
              <w:rPr>
                <w:rFonts w:ascii="Times New Roman" w:hAnsi="Times New Roman" w:cs="Times New Roman"/>
                <w:sz w:val="28"/>
                <w:szCs w:val="28"/>
                <w:lang w:val="ru-RU"/>
              </w:rPr>
            </w:pPr>
          </w:p>
        </w:tc>
        <w:tc>
          <w:tcPr>
            <w:tcW w:w="1948" w:type="dxa"/>
          </w:tcPr>
          <w:p w14:paraId="65D181B0" w14:textId="77777777" w:rsidR="0003495D" w:rsidRDefault="0003495D" w:rsidP="000C2837">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республика</w:t>
            </w:r>
          </w:p>
        </w:tc>
        <w:tc>
          <w:tcPr>
            <w:tcW w:w="1962" w:type="dxa"/>
          </w:tcPr>
          <w:p w14:paraId="31691CB2" w14:textId="77777777" w:rsidR="0003495D" w:rsidRDefault="0003495D" w:rsidP="000C2837">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область</w:t>
            </w:r>
          </w:p>
        </w:tc>
        <w:tc>
          <w:tcPr>
            <w:tcW w:w="2376" w:type="dxa"/>
          </w:tcPr>
          <w:p w14:paraId="287EB7C0" w14:textId="0250BA7B" w:rsidR="0003495D" w:rsidRDefault="0003495D" w:rsidP="000C2837">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район</w:t>
            </w:r>
          </w:p>
        </w:tc>
        <w:tc>
          <w:tcPr>
            <w:tcW w:w="1659" w:type="dxa"/>
            <w:vMerge/>
          </w:tcPr>
          <w:p w14:paraId="205C077C" w14:textId="77777777" w:rsidR="0003495D" w:rsidRDefault="0003495D" w:rsidP="000B39FB">
            <w:pPr>
              <w:spacing w:line="240" w:lineRule="auto"/>
              <w:jc w:val="both"/>
              <w:rPr>
                <w:rFonts w:ascii="Times New Roman" w:hAnsi="Times New Roman" w:cs="Times New Roman"/>
                <w:sz w:val="28"/>
                <w:szCs w:val="28"/>
                <w:lang w:val="ru-RU"/>
              </w:rPr>
            </w:pPr>
          </w:p>
        </w:tc>
      </w:tr>
      <w:tr w:rsidR="0003495D" w14:paraId="2395B567" w14:textId="77777777" w:rsidTr="000B39FB">
        <w:tc>
          <w:tcPr>
            <w:tcW w:w="1400" w:type="dxa"/>
            <w:vMerge w:val="restart"/>
          </w:tcPr>
          <w:p w14:paraId="2F4C6E51" w14:textId="77777777" w:rsidR="0003495D" w:rsidRDefault="0003495D" w:rsidP="000B39FB">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Асса-Талас</w:t>
            </w:r>
          </w:p>
        </w:tc>
        <w:tc>
          <w:tcPr>
            <w:tcW w:w="1948" w:type="dxa"/>
          </w:tcPr>
          <w:p w14:paraId="2230D4D9" w14:textId="77777777" w:rsidR="0003495D" w:rsidRDefault="0003495D" w:rsidP="000B39FB">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Кыргызстан</w:t>
            </w:r>
          </w:p>
        </w:tc>
        <w:tc>
          <w:tcPr>
            <w:tcW w:w="1962" w:type="dxa"/>
          </w:tcPr>
          <w:p w14:paraId="46623DE2" w14:textId="77777777" w:rsidR="0003495D" w:rsidRDefault="0003495D" w:rsidP="000B39FB">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Таласская</w:t>
            </w:r>
          </w:p>
        </w:tc>
        <w:tc>
          <w:tcPr>
            <w:tcW w:w="2376" w:type="dxa"/>
          </w:tcPr>
          <w:p w14:paraId="41ECD1A8" w14:textId="77777777" w:rsidR="0003495D" w:rsidRDefault="0003495D" w:rsidP="000B39FB">
            <w:pPr>
              <w:spacing w:line="240" w:lineRule="auto"/>
              <w:jc w:val="both"/>
              <w:rPr>
                <w:rFonts w:ascii="Times New Roman" w:hAnsi="Times New Roman" w:cs="Times New Roman"/>
                <w:sz w:val="28"/>
                <w:szCs w:val="28"/>
                <w:lang w:val="ru-RU"/>
              </w:rPr>
            </w:pPr>
          </w:p>
        </w:tc>
        <w:tc>
          <w:tcPr>
            <w:tcW w:w="1659" w:type="dxa"/>
          </w:tcPr>
          <w:p w14:paraId="3533E99B" w14:textId="77777777" w:rsidR="0003495D" w:rsidRDefault="0003495D"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11400,0</w:t>
            </w:r>
          </w:p>
        </w:tc>
      </w:tr>
      <w:tr w:rsidR="0003495D" w14:paraId="3A91753C" w14:textId="77777777" w:rsidTr="000B39FB">
        <w:tc>
          <w:tcPr>
            <w:tcW w:w="1400" w:type="dxa"/>
            <w:vMerge/>
          </w:tcPr>
          <w:p w14:paraId="415CFEF1" w14:textId="77777777" w:rsidR="0003495D" w:rsidRDefault="0003495D" w:rsidP="000B39FB">
            <w:pPr>
              <w:spacing w:line="240" w:lineRule="auto"/>
              <w:jc w:val="both"/>
              <w:rPr>
                <w:rFonts w:ascii="Times New Roman" w:hAnsi="Times New Roman" w:cs="Times New Roman"/>
                <w:sz w:val="28"/>
                <w:szCs w:val="28"/>
                <w:lang w:val="ru-RU"/>
              </w:rPr>
            </w:pPr>
          </w:p>
        </w:tc>
        <w:tc>
          <w:tcPr>
            <w:tcW w:w="1948" w:type="dxa"/>
          </w:tcPr>
          <w:p w14:paraId="27AD4B2E" w14:textId="77777777" w:rsidR="0003495D" w:rsidRDefault="0003495D" w:rsidP="000B39FB">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Казахстан</w:t>
            </w:r>
          </w:p>
        </w:tc>
        <w:tc>
          <w:tcPr>
            <w:tcW w:w="1962" w:type="dxa"/>
          </w:tcPr>
          <w:p w14:paraId="3E29DF34" w14:textId="5488E30C" w:rsidR="0003495D" w:rsidRDefault="0003495D" w:rsidP="000B39FB">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Жа</w:t>
            </w:r>
            <w:r w:rsidR="00CE645F">
              <w:rPr>
                <w:rFonts w:ascii="Times New Roman" w:hAnsi="Times New Roman" w:cs="Times New Roman"/>
                <w:sz w:val="28"/>
                <w:szCs w:val="28"/>
                <w:lang w:val="ru-RU"/>
              </w:rPr>
              <w:t>м</w:t>
            </w:r>
            <w:r>
              <w:rPr>
                <w:rFonts w:ascii="Times New Roman" w:hAnsi="Times New Roman" w:cs="Times New Roman"/>
                <w:sz w:val="28"/>
                <w:szCs w:val="28"/>
                <w:lang w:val="ru-RU"/>
              </w:rPr>
              <w:t>былская</w:t>
            </w:r>
          </w:p>
        </w:tc>
        <w:tc>
          <w:tcPr>
            <w:tcW w:w="2376" w:type="dxa"/>
          </w:tcPr>
          <w:p w14:paraId="6764B045" w14:textId="77777777" w:rsidR="0003495D" w:rsidRDefault="0003495D" w:rsidP="000B39FB">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Байзакский</w:t>
            </w:r>
          </w:p>
        </w:tc>
        <w:tc>
          <w:tcPr>
            <w:tcW w:w="1659" w:type="dxa"/>
          </w:tcPr>
          <w:p w14:paraId="1CCB33DD" w14:textId="77777777" w:rsidR="0003495D" w:rsidRDefault="0003495D"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4500,0</w:t>
            </w:r>
          </w:p>
        </w:tc>
      </w:tr>
      <w:tr w:rsidR="0003495D" w14:paraId="338BAE30" w14:textId="77777777" w:rsidTr="000B39FB">
        <w:tc>
          <w:tcPr>
            <w:tcW w:w="1400" w:type="dxa"/>
            <w:vMerge/>
          </w:tcPr>
          <w:p w14:paraId="794B515D" w14:textId="77777777" w:rsidR="0003495D" w:rsidRDefault="0003495D" w:rsidP="000B39FB">
            <w:pPr>
              <w:spacing w:line="240" w:lineRule="auto"/>
              <w:jc w:val="both"/>
              <w:rPr>
                <w:rFonts w:ascii="Times New Roman" w:hAnsi="Times New Roman" w:cs="Times New Roman"/>
                <w:sz w:val="28"/>
                <w:szCs w:val="28"/>
                <w:lang w:val="ru-RU"/>
              </w:rPr>
            </w:pPr>
          </w:p>
        </w:tc>
        <w:tc>
          <w:tcPr>
            <w:tcW w:w="1948" w:type="dxa"/>
          </w:tcPr>
          <w:p w14:paraId="597D636E" w14:textId="77777777" w:rsidR="0003495D" w:rsidRDefault="0003495D" w:rsidP="000B39FB">
            <w:pPr>
              <w:spacing w:line="240" w:lineRule="auto"/>
              <w:jc w:val="both"/>
              <w:rPr>
                <w:rFonts w:ascii="Times New Roman" w:hAnsi="Times New Roman" w:cs="Times New Roman"/>
                <w:sz w:val="28"/>
                <w:szCs w:val="28"/>
                <w:lang w:val="ru-RU"/>
              </w:rPr>
            </w:pPr>
          </w:p>
        </w:tc>
        <w:tc>
          <w:tcPr>
            <w:tcW w:w="1962" w:type="dxa"/>
          </w:tcPr>
          <w:p w14:paraId="3A5C5C89" w14:textId="77777777" w:rsidR="0003495D" w:rsidRDefault="0003495D" w:rsidP="000B39FB">
            <w:pPr>
              <w:spacing w:line="240" w:lineRule="auto"/>
              <w:jc w:val="both"/>
              <w:rPr>
                <w:rFonts w:ascii="Times New Roman" w:hAnsi="Times New Roman" w:cs="Times New Roman"/>
                <w:sz w:val="28"/>
                <w:szCs w:val="28"/>
                <w:lang w:val="ru-RU"/>
              </w:rPr>
            </w:pPr>
          </w:p>
        </w:tc>
        <w:tc>
          <w:tcPr>
            <w:tcW w:w="2376" w:type="dxa"/>
          </w:tcPr>
          <w:p w14:paraId="0456CAFD" w14:textId="77777777" w:rsidR="0003495D" w:rsidRDefault="0003495D" w:rsidP="000B39FB">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Жамбылский</w:t>
            </w:r>
          </w:p>
        </w:tc>
        <w:tc>
          <w:tcPr>
            <w:tcW w:w="1659" w:type="dxa"/>
          </w:tcPr>
          <w:p w14:paraId="10B60FE0" w14:textId="77777777" w:rsidR="0003495D" w:rsidRDefault="0003495D"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4300,0</w:t>
            </w:r>
          </w:p>
        </w:tc>
      </w:tr>
      <w:tr w:rsidR="0003495D" w14:paraId="70A648AF" w14:textId="77777777" w:rsidTr="000B39FB">
        <w:tc>
          <w:tcPr>
            <w:tcW w:w="1400" w:type="dxa"/>
            <w:vMerge/>
          </w:tcPr>
          <w:p w14:paraId="10A6288E" w14:textId="77777777" w:rsidR="0003495D" w:rsidRDefault="0003495D" w:rsidP="000B39FB">
            <w:pPr>
              <w:spacing w:line="240" w:lineRule="auto"/>
              <w:jc w:val="both"/>
              <w:rPr>
                <w:rFonts w:ascii="Times New Roman" w:hAnsi="Times New Roman" w:cs="Times New Roman"/>
                <w:sz w:val="28"/>
                <w:szCs w:val="28"/>
                <w:lang w:val="ru-RU"/>
              </w:rPr>
            </w:pPr>
          </w:p>
        </w:tc>
        <w:tc>
          <w:tcPr>
            <w:tcW w:w="1948" w:type="dxa"/>
          </w:tcPr>
          <w:p w14:paraId="516E7D24" w14:textId="77777777" w:rsidR="0003495D" w:rsidRDefault="0003495D" w:rsidP="000B39FB">
            <w:pPr>
              <w:spacing w:line="240" w:lineRule="auto"/>
              <w:jc w:val="both"/>
              <w:rPr>
                <w:rFonts w:ascii="Times New Roman" w:hAnsi="Times New Roman" w:cs="Times New Roman"/>
                <w:sz w:val="28"/>
                <w:szCs w:val="28"/>
                <w:lang w:val="ru-RU"/>
              </w:rPr>
            </w:pPr>
          </w:p>
        </w:tc>
        <w:tc>
          <w:tcPr>
            <w:tcW w:w="1962" w:type="dxa"/>
          </w:tcPr>
          <w:p w14:paraId="16C3B8B4" w14:textId="77777777" w:rsidR="0003495D" w:rsidRDefault="0003495D" w:rsidP="000B39FB">
            <w:pPr>
              <w:spacing w:line="240" w:lineRule="auto"/>
              <w:jc w:val="both"/>
              <w:rPr>
                <w:rFonts w:ascii="Times New Roman" w:hAnsi="Times New Roman" w:cs="Times New Roman"/>
                <w:sz w:val="28"/>
                <w:szCs w:val="28"/>
                <w:lang w:val="ru-RU"/>
              </w:rPr>
            </w:pPr>
          </w:p>
        </w:tc>
        <w:tc>
          <w:tcPr>
            <w:tcW w:w="2376" w:type="dxa"/>
          </w:tcPr>
          <w:p w14:paraId="6D919712" w14:textId="77777777" w:rsidR="0003495D" w:rsidRDefault="0003495D" w:rsidP="000B39FB">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Жуалынский</w:t>
            </w:r>
          </w:p>
        </w:tc>
        <w:tc>
          <w:tcPr>
            <w:tcW w:w="1659" w:type="dxa"/>
          </w:tcPr>
          <w:p w14:paraId="055D8AE6" w14:textId="77777777" w:rsidR="0003495D" w:rsidRDefault="0003495D"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4200,0</w:t>
            </w:r>
          </w:p>
        </w:tc>
      </w:tr>
      <w:tr w:rsidR="0003495D" w14:paraId="4D1B8511" w14:textId="77777777" w:rsidTr="000B39FB">
        <w:tc>
          <w:tcPr>
            <w:tcW w:w="1400" w:type="dxa"/>
            <w:vMerge/>
          </w:tcPr>
          <w:p w14:paraId="363F4514" w14:textId="77777777" w:rsidR="0003495D" w:rsidRDefault="0003495D" w:rsidP="000B39FB">
            <w:pPr>
              <w:spacing w:line="240" w:lineRule="auto"/>
              <w:jc w:val="both"/>
              <w:rPr>
                <w:rFonts w:ascii="Times New Roman" w:hAnsi="Times New Roman" w:cs="Times New Roman"/>
                <w:sz w:val="28"/>
                <w:szCs w:val="28"/>
                <w:lang w:val="ru-RU"/>
              </w:rPr>
            </w:pPr>
          </w:p>
        </w:tc>
        <w:tc>
          <w:tcPr>
            <w:tcW w:w="1948" w:type="dxa"/>
          </w:tcPr>
          <w:p w14:paraId="3449F27F" w14:textId="77777777" w:rsidR="0003495D" w:rsidRDefault="0003495D" w:rsidP="000B39FB">
            <w:pPr>
              <w:spacing w:line="240" w:lineRule="auto"/>
              <w:jc w:val="both"/>
              <w:rPr>
                <w:rFonts w:ascii="Times New Roman" w:hAnsi="Times New Roman" w:cs="Times New Roman"/>
                <w:sz w:val="28"/>
                <w:szCs w:val="28"/>
                <w:lang w:val="ru-RU"/>
              </w:rPr>
            </w:pPr>
          </w:p>
        </w:tc>
        <w:tc>
          <w:tcPr>
            <w:tcW w:w="1962" w:type="dxa"/>
          </w:tcPr>
          <w:p w14:paraId="13E8D100" w14:textId="77777777" w:rsidR="0003495D" w:rsidRDefault="0003495D" w:rsidP="000B39FB">
            <w:pPr>
              <w:spacing w:line="240" w:lineRule="auto"/>
              <w:jc w:val="both"/>
              <w:rPr>
                <w:rFonts w:ascii="Times New Roman" w:hAnsi="Times New Roman" w:cs="Times New Roman"/>
                <w:sz w:val="28"/>
                <w:szCs w:val="28"/>
                <w:lang w:val="ru-RU"/>
              </w:rPr>
            </w:pPr>
          </w:p>
        </w:tc>
        <w:tc>
          <w:tcPr>
            <w:tcW w:w="2376" w:type="dxa"/>
          </w:tcPr>
          <w:p w14:paraId="65A69ED3" w14:textId="77777777" w:rsidR="0003495D" w:rsidRDefault="0003495D" w:rsidP="000B39FB">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Сарысуский</w:t>
            </w:r>
          </w:p>
        </w:tc>
        <w:tc>
          <w:tcPr>
            <w:tcW w:w="1659" w:type="dxa"/>
          </w:tcPr>
          <w:p w14:paraId="4427FCD6" w14:textId="77777777" w:rsidR="0003495D" w:rsidRDefault="0003495D"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31300,0</w:t>
            </w:r>
          </w:p>
        </w:tc>
      </w:tr>
      <w:tr w:rsidR="0003495D" w14:paraId="7F1550C2" w14:textId="77777777" w:rsidTr="000B39FB">
        <w:tc>
          <w:tcPr>
            <w:tcW w:w="1400" w:type="dxa"/>
            <w:vMerge/>
          </w:tcPr>
          <w:p w14:paraId="33CCC986" w14:textId="77777777" w:rsidR="0003495D" w:rsidRDefault="0003495D" w:rsidP="000B39FB">
            <w:pPr>
              <w:spacing w:line="240" w:lineRule="auto"/>
              <w:jc w:val="both"/>
              <w:rPr>
                <w:rFonts w:ascii="Times New Roman" w:hAnsi="Times New Roman" w:cs="Times New Roman"/>
                <w:sz w:val="28"/>
                <w:szCs w:val="28"/>
                <w:lang w:val="ru-RU"/>
              </w:rPr>
            </w:pPr>
          </w:p>
        </w:tc>
        <w:tc>
          <w:tcPr>
            <w:tcW w:w="6286" w:type="dxa"/>
            <w:gridSpan w:val="3"/>
          </w:tcPr>
          <w:p w14:paraId="525BE62E" w14:textId="77777777" w:rsidR="0003495D" w:rsidRDefault="0003495D" w:rsidP="000B39FB">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Сумма</w:t>
            </w:r>
          </w:p>
        </w:tc>
        <w:tc>
          <w:tcPr>
            <w:tcW w:w="1659" w:type="dxa"/>
          </w:tcPr>
          <w:p w14:paraId="2A9A5E03" w14:textId="13606646" w:rsidR="0003495D" w:rsidRDefault="00834A70"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44300,0</w:t>
            </w:r>
          </w:p>
        </w:tc>
      </w:tr>
      <w:tr w:rsidR="0003495D" w14:paraId="21D0C3E4" w14:textId="77777777" w:rsidTr="000B39FB">
        <w:tc>
          <w:tcPr>
            <w:tcW w:w="1400" w:type="dxa"/>
            <w:vMerge w:val="restart"/>
          </w:tcPr>
          <w:p w14:paraId="6FC8211A" w14:textId="77777777" w:rsidR="0003495D" w:rsidRDefault="0003495D" w:rsidP="000B39FB">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Шу</w:t>
            </w:r>
          </w:p>
        </w:tc>
        <w:tc>
          <w:tcPr>
            <w:tcW w:w="1948" w:type="dxa"/>
            <w:vMerge w:val="restart"/>
          </w:tcPr>
          <w:p w14:paraId="6BAAE1BF" w14:textId="77777777" w:rsidR="0003495D" w:rsidRDefault="0003495D" w:rsidP="000B39FB">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Кыргызстан</w:t>
            </w:r>
          </w:p>
        </w:tc>
        <w:tc>
          <w:tcPr>
            <w:tcW w:w="1962" w:type="dxa"/>
          </w:tcPr>
          <w:p w14:paraId="15A34D9B" w14:textId="77777777" w:rsidR="0003495D" w:rsidRDefault="0003495D" w:rsidP="000B39FB">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Чуйская</w:t>
            </w:r>
          </w:p>
        </w:tc>
        <w:tc>
          <w:tcPr>
            <w:tcW w:w="2376" w:type="dxa"/>
          </w:tcPr>
          <w:p w14:paraId="34E4F878" w14:textId="77777777" w:rsidR="0003495D" w:rsidRDefault="0003495D" w:rsidP="000B39FB">
            <w:pPr>
              <w:spacing w:line="240" w:lineRule="auto"/>
              <w:jc w:val="both"/>
              <w:rPr>
                <w:rFonts w:ascii="Times New Roman" w:hAnsi="Times New Roman" w:cs="Times New Roman"/>
                <w:sz w:val="28"/>
                <w:szCs w:val="28"/>
                <w:lang w:val="ru-RU"/>
              </w:rPr>
            </w:pPr>
          </w:p>
        </w:tc>
        <w:tc>
          <w:tcPr>
            <w:tcW w:w="1659" w:type="dxa"/>
          </w:tcPr>
          <w:p w14:paraId="4F1CE02B" w14:textId="77777777" w:rsidR="0003495D" w:rsidRDefault="0003495D"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20200,0</w:t>
            </w:r>
          </w:p>
        </w:tc>
      </w:tr>
      <w:tr w:rsidR="0003495D" w14:paraId="5D3E591F" w14:textId="77777777" w:rsidTr="000B39FB">
        <w:tc>
          <w:tcPr>
            <w:tcW w:w="1400" w:type="dxa"/>
            <w:vMerge/>
          </w:tcPr>
          <w:p w14:paraId="60F7B561" w14:textId="77777777" w:rsidR="0003495D" w:rsidRDefault="0003495D" w:rsidP="000B39FB">
            <w:pPr>
              <w:spacing w:line="240" w:lineRule="auto"/>
              <w:jc w:val="both"/>
              <w:rPr>
                <w:rFonts w:ascii="Times New Roman" w:hAnsi="Times New Roman" w:cs="Times New Roman"/>
                <w:sz w:val="28"/>
                <w:szCs w:val="28"/>
                <w:lang w:val="ru-RU"/>
              </w:rPr>
            </w:pPr>
          </w:p>
        </w:tc>
        <w:tc>
          <w:tcPr>
            <w:tcW w:w="1948" w:type="dxa"/>
            <w:vMerge/>
          </w:tcPr>
          <w:p w14:paraId="19F622E2" w14:textId="77777777" w:rsidR="0003495D" w:rsidRDefault="0003495D" w:rsidP="000B39FB">
            <w:pPr>
              <w:spacing w:line="240" w:lineRule="auto"/>
              <w:jc w:val="both"/>
              <w:rPr>
                <w:rFonts w:ascii="Times New Roman" w:hAnsi="Times New Roman" w:cs="Times New Roman"/>
                <w:sz w:val="28"/>
                <w:szCs w:val="28"/>
                <w:lang w:val="ru-RU"/>
              </w:rPr>
            </w:pPr>
          </w:p>
        </w:tc>
        <w:tc>
          <w:tcPr>
            <w:tcW w:w="1962" w:type="dxa"/>
          </w:tcPr>
          <w:p w14:paraId="12A4E703" w14:textId="77777777" w:rsidR="0003495D" w:rsidRDefault="0003495D" w:rsidP="000B39FB">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Нарынская</w:t>
            </w:r>
          </w:p>
        </w:tc>
        <w:tc>
          <w:tcPr>
            <w:tcW w:w="2376" w:type="dxa"/>
          </w:tcPr>
          <w:p w14:paraId="5B3F0653" w14:textId="4F19C860" w:rsidR="0003495D" w:rsidRDefault="00CD2C4F" w:rsidP="000B39FB">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Кочко</w:t>
            </w:r>
            <w:r w:rsidR="0003495D">
              <w:rPr>
                <w:rFonts w:ascii="Times New Roman" w:hAnsi="Times New Roman" w:cs="Times New Roman"/>
                <w:sz w:val="28"/>
                <w:szCs w:val="28"/>
                <w:lang w:val="ru-RU"/>
              </w:rPr>
              <w:t>рский</w:t>
            </w:r>
          </w:p>
        </w:tc>
        <w:tc>
          <w:tcPr>
            <w:tcW w:w="1659" w:type="dxa"/>
          </w:tcPr>
          <w:p w14:paraId="1BE28CC0" w14:textId="77777777" w:rsidR="0003495D" w:rsidRDefault="0003495D"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5868,0</w:t>
            </w:r>
          </w:p>
        </w:tc>
      </w:tr>
      <w:tr w:rsidR="001D4D57" w14:paraId="03847ADE" w14:textId="77777777" w:rsidTr="000B39FB">
        <w:tc>
          <w:tcPr>
            <w:tcW w:w="1400" w:type="dxa"/>
            <w:vMerge/>
          </w:tcPr>
          <w:p w14:paraId="27D23563" w14:textId="77777777" w:rsidR="001D4D57" w:rsidRDefault="001D4D57" w:rsidP="000B39FB">
            <w:pPr>
              <w:spacing w:line="240" w:lineRule="auto"/>
              <w:jc w:val="both"/>
              <w:rPr>
                <w:rFonts w:ascii="Times New Roman" w:hAnsi="Times New Roman" w:cs="Times New Roman"/>
                <w:sz w:val="28"/>
                <w:szCs w:val="28"/>
                <w:lang w:val="ru-RU"/>
              </w:rPr>
            </w:pPr>
          </w:p>
        </w:tc>
        <w:tc>
          <w:tcPr>
            <w:tcW w:w="6286" w:type="dxa"/>
            <w:gridSpan w:val="3"/>
          </w:tcPr>
          <w:p w14:paraId="32E87F24" w14:textId="7D6FC9C9" w:rsidR="001D4D57" w:rsidRDefault="001D4D57" w:rsidP="000B39FB">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Сумма</w:t>
            </w:r>
          </w:p>
        </w:tc>
        <w:tc>
          <w:tcPr>
            <w:tcW w:w="1659" w:type="dxa"/>
          </w:tcPr>
          <w:p w14:paraId="1C6255DB" w14:textId="37B88894" w:rsidR="001D4D57" w:rsidRDefault="001D4D57"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26068,0</w:t>
            </w:r>
          </w:p>
        </w:tc>
      </w:tr>
      <w:tr w:rsidR="0003495D" w14:paraId="6B8462CF" w14:textId="77777777" w:rsidTr="000B39FB">
        <w:tc>
          <w:tcPr>
            <w:tcW w:w="1400" w:type="dxa"/>
            <w:vMerge/>
          </w:tcPr>
          <w:p w14:paraId="3BEDDD05" w14:textId="77777777" w:rsidR="0003495D" w:rsidRDefault="0003495D" w:rsidP="000B39FB">
            <w:pPr>
              <w:spacing w:line="240" w:lineRule="auto"/>
              <w:jc w:val="both"/>
              <w:rPr>
                <w:rFonts w:ascii="Times New Roman" w:hAnsi="Times New Roman" w:cs="Times New Roman"/>
                <w:sz w:val="28"/>
                <w:szCs w:val="28"/>
                <w:lang w:val="ru-RU"/>
              </w:rPr>
            </w:pPr>
          </w:p>
        </w:tc>
        <w:tc>
          <w:tcPr>
            <w:tcW w:w="1948" w:type="dxa"/>
            <w:vMerge w:val="restart"/>
          </w:tcPr>
          <w:p w14:paraId="2F44CBBB" w14:textId="77777777" w:rsidR="0003495D" w:rsidRDefault="0003495D" w:rsidP="000B39FB">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Казахстан</w:t>
            </w:r>
          </w:p>
        </w:tc>
        <w:tc>
          <w:tcPr>
            <w:tcW w:w="1962" w:type="dxa"/>
            <w:vMerge w:val="restart"/>
          </w:tcPr>
          <w:p w14:paraId="7D488046" w14:textId="77777777" w:rsidR="0003495D" w:rsidRDefault="0003495D" w:rsidP="000B39FB">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Жамбылская</w:t>
            </w:r>
          </w:p>
        </w:tc>
        <w:tc>
          <w:tcPr>
            <w:tcW w:w="2376" w:type="dxa"/>
          </w:tcPr>
          <w:p w14:paraId="616DF83C" w14:textId="77777777" w:rsidR="0003495D" w:rsidRDefault="0003495D" w:rsidP="000B39FB">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Кордайский</w:t>
            </w:r>
          </w:p>
        </w:tc>
        <w:tc>
          <w:tcPr>
            <w:tcW w:w="1659" w:type="dxa"/>
          </w:tcPr>
          <w:p w14:paraId="52D90AE9" w14:textId="77777777" w:rsidR="0003495D" w:rsidRDefault="0003495D"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8973,0</w:t>
            </w:r>
          </w:p>
        </w:tc>
      </w:tr>
      <w:tr w:rsidR="0003495D" w14:paraId="4519DA28" w14:textId="77777777" w:rsidTr="000B39FB">
        <w:tc>
          <w:tcPr>
            <w:tcW w:w="1400" w:type="dxa"/>
            <w:vMerge/>
          </w:tcPr>
          <w:p w14:paraId="50CF9B0E" w14:textId="77777777" w:rsidR="0003495D" w:rsidRDefault="0003495D" w:rsidP="000B39FB">
            <w:pPr>
              <w:spacing w:line="240" w:lineRule="auto"/>
              <w:jc w:val="both"/>
              <w:rPr>
                <w:rFonts w:ascii="Times New Roman" w:hAnsi="Times New Roman" w:cs="Times New Roman"/>
                <w:sz w:val="28"/>
                <w:szCs w:val="28"/>
                <w:lang w:val="ru-RU"/>
              </w:rPr>
            </w:pPr>
          </w:p>
        </w:tc>
        <w:tc>
          <w:tcPr>
            <w:tcW w:w="1948" w:type="dxa"/>
            <w:vMerge/>
          </w:tcPr>
          <w:p w14:paraId="477C4BAA" w14:textId="77777777" w:rsidR="0003495D" w:rsidRDefault="0003495D" w:rsidP="000B39FB">
            <w:pPr>
              <w:spacing w:line="240" w:lineRule="auto"/>
              <w:jc w:val="both"/>
              <w:rPr>
                <w:rFonts w:ascii="Times New Roman" w:hAnsi="Times New Roman" w:cs="Times New Roman"/>
                <w:sz w:val="28"/>
                <w:szCs w:val="28"/>
                <w:lang w:val="ru-RU"/>
              </w:rPr>
            </w:pPr>
          </w:p>
        </w:tc>
        <w:tc>
          <w:tcPr>
            <w:tcW w:w="1962" w:type="dxa"/>
            <w:vMerge/>
          </w:tcPr>
          <w:p w14:paraId="066FA1F6" w14:textId="77777777" w:rsidR="0003495D" w:rsidRDefault="0003495D" w:rsidP="000B39FB">
            <w:pPr>
              <w:spacing w:line="240" w:lineRule="auto"/>
              <w:jc w:val="both"/>
              <w:rPr>
                <w:rFonts w:ascii="Times New Roman" w:hAnsi="Times New Roman" w:cs="Times New Roman"/>
                <w:sz w:val="28"/>
                <w:szCs w:val="28"/>
                <w:lang w:val="ru-RU"/>
              </w:rPr>
            </w:pPr>
          </w:p>
        </w:tc>
        <w:tc>
          <w:tcPr>
            <w:tcW w:w="2376" w:type="dxa"/>
          </w:tcPr>
          <w:p w14:paraId="03A50EBF" w14:textId="77777777" w:rsidR="0003495D" w:rsidRDefault="0003495D" w:rsidP="000B39FB">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Меркенский</w:t>
            </w:r>
          </w:p>
        </w:tc>
        <w:tc>
          <w:tcPr>
            <w:tcW w:w="1659" w:type="dxa"/>
          </w:tcPr>
          <w:p w14:paraId="6E336796" w14:textId="77777777" w:rsidR="0003495D" w:rsidRDefault="0003495D"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7100,0</w:t>
            </w:r>
          </w:p>
        </w:tc>
      </w:tr>
      <w:tr w:rsidR="0003495D" w14:paraId="615FC1BF" w14:textId="77777777" w:rsidTr="000B39FB">
        <w:tc>
          <w:tcPr>
            <w:tcW w:w="1400" w:type="dxa"/>
            <w:vMerge/>
          </w:tcPr>
          <w:p w14:paraId="0BD30355" w14:textId="77777777" w:rsidR="0003495D" w:rsidRDefault="0003495D" w:rsidP="000B39FB">
            <w:pPr>
              <w:spacing w:line="240" w:lineRule="auto"/>
              <w:jc w:val="both"/>
              <w:rPr>
                <w:rFonts w:ascii="Times New Roman" w:hAnsi="Times New Roman" w:cs="Times New Roman"/>
                <w:sz w:val="28"/>
                <w:szCs w:val="28"/>
                <w:lang w:val="ru-RU"/>
              </w:rPr>
            </w:pPr>
          </w:p>
        </w:tc>
        <w:tc>
          <w:tcPr>
            <w:tcW w:w="1948" w:type="dxa"/>
            <w:vMerge/>
          </w:tcPr>
          <w:p w14:paraId="39337C57" w14:textId="77777777" w:rsidR="0003495D" w:rsidRDefault="0003495D" w:rsidP="000B39FB">
            <w:pPr>
              <w:spacing w:line="240" w:lineRule="auto"/>
              <w:jc w:val="both"/>
              <w:rPr>
                <w:rFonts w:ascii="Times New Roman" w:hAnsi="Times New Roman" w:cs="Times New Roman"/>
                <w:sz w:val="28"/>
                <w:szCs w:val="28"/>
                <w:lang w:val="ru-RU"/>
              </w:rPr>
            </w:pPr>
          </w:p>
        </w:tc>
        <w:tc>
          <w:tcPr>
            <w:tcW w:w="1962" w:type="dxa"/>
            <w:vMerge/>
          </w:tcPr>
          <w:p w14:paraId="0735F2BF" w14:textId="77777777" w:rsidR="0003495D" w:rsidRDefault="0003495D" w:rsidP="000B39FB">
            <w:pPr>
              <w:spacing w:line="240" w:lineRule="auto"/>
              <w:jc w:val="both"/>
              <w:rPr>
                <w:rFonts w:ascii="Times New Roman" w:hAnsi="Times New Roman" w:cs="Times New Roman"/>
                <w:sz w:val="28"/>
                <w:szCs w:val="28"/>
                <w:lang w:val="ru-RU"/>
              </w:rPr>
            </w:pPr>
          </w:p>
        </w:tc>
        <w:tc>
          <w:tcPr>
            <w:tcW w:w="2376" w:type="dxa"/>
          </w:tcPr>
          <w:p w14:paraId="3BAE3465" w14:textId="77777777" w:rsidR="0003495D" w:rsidRDefault="0003495D" w:rsidP="000B39FB">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Мойынкумский</w:t>
            </w:r>
          </w:p>
        </w:tc>
        <w:tc>
          <w:tcPr>
            <w:tcW w:w="1659" w:type="dxa"/>
          </w:tcPr>
          <w:p w14:paraId="251CEA93" w14:textId="77777777" w:rsidR="0003495D" w:rsidRDefault="0003495D"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50400,0</w:t>
            </w:r>
          </w:p>
        </w:tc>
      </w:tr>
      <w:tr w:rsidR="0003495D" w14:paraId="24CD1456" w14:textId="77777777" w:rsidTr="000B39FB">
        <w:tc>
          <w:tcPr>
            <w:tcW w:w="1400" w:type="dxa"/>
            <w:vMerge/>
          </w:tcPr>
          <w:p w14:paraId="3198AD01" w14:textId="77777777" w:rsidR="0003495D" w:rsidRDefault="0003495D" w:rsidP="000B39FB">
            <w:pPr>
              <w:spacing w:line="240" w:lineRule="auto"/>
              <w:jc w:val="both"/>
              <w:rPr>
                <w:rFonts w:ascii="Times New Roman" w:hAnsi="Times New Roman" w:cs="Times New Roman"/>
                <w:sz w:val="28"/>
                <w:szCs w:val="28"/>
                <w:lang w:val="ru-RU"/>
              </w:rPr>
            </w:pPr>
          </w:p>
        </w:tc>
        <w:tc>
          <w:tcPr>
            <w:tcW w:w="1948" w:type="dxa"/>
            <w:vMerge/>
          </w:tcPr>
          <w:p w14:paraId="4931D96D" w14:textId="77777777" w:rsidR="0003495D" w:rsidRDefault="0003495D" w:rsidP="000B39FB">
            <w:pPr>
              <w:spacing w:line="240" w:lineRule="auto"/>
              <w:jc w:val="both"/>
              <w:rPr>
                <w:rFonts w:ascii="Times New Roman" w:hAnsi="Times New Roman" w:cs="Times New Roman"/>
                <w:sz w:val="28"/>
                <w:szCs w:val="28"/>
                <w:lang w:val="ru-RU"/>
              </w:rPr>
            </w:pPr>
          </w:p>
        </w:tc>
        <w:tc>
          <w:tcPr>
            <w:tcW w:w="1962" w:type="dxa"/>
            <w:vMerge/>
          </w:tcPr>
          <w:p w14:paraId="186F112D" w14:textId="77777777" w:rsidR="0003495D" w:rsidRDefault="0003495D" w:rsidP="000B39FB">
            <w:pPr>
              <w:spacing w:line="240" w:lineRule="auto"/>
              <w:jc w:val="both"/>
              <w:rPr>
                <w:rFonts w:ascii="Times New Roman" w:hAnsi="Times New Roman" w:cs="Times New Roman"/>
                <w:sz w:val="28"/>
                <w:szCs w:val="28"/>
                <w:lang w:val="ru-RU"/>
              </w:rPr>
            </w:pPr>
          </w:p>
        </w:tc>
        <w:tc>
          <w:tcPr>
            <w:tcW w:w="2376" w:type="dxa"/>
          </w:tcPr>
          <w:p w14:paraId="77F2B85F" w14:textId="77777777" w:rsidR="0003495D" w:rsidRDefault="0003495D" w:rsidP="000B39FB">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Т. Рыскулова</w:t>
            </w:r>
          </w:p>
        </w:tc>
        <w:tc>
          <w:tcPr>
            <w:tcW w:w="1659" w:type="dxa"/>
          </w:tcPr>
          <w:p w14:paraId="35980A3A" w14:textId="77777777" w:rsidR="0003495D" w:rsidRDefault="0003495D"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10500,0</w:t>
            </w:r>
          </w:p>
        </w:tc>
      </w:tr>
      <w:tr w:rsidR="0003495D" w14:paraId="46D08856" w14:textId="77777777" w:rsidTr="000B39FB">
        <w:tc>
          <w:tcPr>
            <w:tcW w:w="1400" w:type="dxa"/>
            <w:vMerge/>
          </w:tcPr>
          <w:p w14:paraId="6A91E2BC" w14:textId="77777777" w:rsidR="0003495D" w:rsidRDefault="0003495D" w:rsidP="000B39FB">
            <w:pPr>
              <w:spacing w:line="240" w:lineRule="auto"/>
              <w:jc w:val="both"/>
              <w:rPr>
                <w:rFonts w:ascii="Times New Roman" w:hAnsi="Times New Roman" w:cs="Times New Roman"/>
                <w:sz w:val="28"/>
                <w:szCs w:val="28"/>
                <w:lang w:val="ru-RU"/>
              </w:rPr>
            </w:pPr>
          </w:p>
        </w:tc>
        <w:tc>
          <w:tcPr>
            <w:tcW w:w="1948" w:type="dxa"/>
            <w:vMerge/>
          </w:tcPr>
          <w:p w14:paraId="79B428AD" w14:textId="77777777" w:rsidR="0003495D" w:rsidRDefault="0003495D" w:rsidP="000B39FB">
            <w:pPr>
              <w:spacing w:line="240" w:lineRule="auto"/>
              <w:jc w:val="both"/>
              <w:rPr>
                <w:rFonts w:ascii="Times New Roman" w:hAnsi="Times New Roman" w:cs="Times New Roman"/>
                <w:sz w:val="28"/>
                <w:szCs w:val="28"/>
                <w:lang w:val="ru-RU"/>
              </w:rPr>
            </w:pPr>
          </w:p>
        </w:tc>
        <w:tc>
          <w:tcPr>
            <w:tcW w:w="1962" w:type="dxa"/>
            <w:vMerge/>
          </w:tcPr>
          <w:p w14:paraId="0F8961A6" w14:textId="77777777" w:rsidR="0003495D" w:rsidRDefault="0003495D" w:rsidP="000B39FB">
            <w:pPr>
              <w:spacing w:line="240" w:lineRule="auto"/>
              <w:jc w:val="both"/>
              <w:rPr>
                <w:rFonts w:ascii="Times New Roman" w:hAnsi="Times New Roman" w:cs="Times New Roman"/>
                <w:sz w:val="28"/>
                <w:szCs w:val="28"/>
                <w:lang w:val="ru-RU"/>
              </w:rPr>
            </w:pPr>
          </w:p>
        </w:tc>
        <w:tc>
          <w:tcPr>
            <w:tcW w:w="2376" w:type="dxa"/>
          </w:tcPr>
          <w:p w14:paraId="2473C6E4" w14:textId="77777777" w:rsidR="0003495D" w:rsidRDefault="0003495D" w:rsidP="000B39FB">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Таласский</w:t>
            </w:r>
          </w:p>
        </w:tc>
        <w:tc>
          <w:tcPr>
            <w:tcW w:w="1659" w:type="dxa"/>
          </w:tcPr>
          <w:p w14:paraId="08A1EB67" w14:textId="77777777" w:rsidR="0003495D" w:rsidRDefault="0003495D"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12200,0</w:t>
            </w:r>
          </w:p>
        </w:tc>
      </w:tr>
      <w:tr w:rsidR="0003495D" w14:paraId="50AB54E4" w14:textId="77777777" w:rsidTr="000B39FB">
        <w:tc>
          <w:tcPr>
            <w:tcW w:w="1400" w:type="dxa"/>
            <w:vMerge/>
          </w:tcPr>
          <w:p w14:paraId="490B34BE" w14:textId="77777777" w:rsidR="0003495D" w:rsidRDefault="0003495D" w:rsidP="000B39FB">
            <w:pPr>
              <w:spacing w:line="240" w:lineRule="auto"/>
              <w:jc w:val="both"/>
              <w:rPr>
                <w:rFonts w:ascii="Times New Roman" w:hAnsi="Times New Roman" w:cs="Times New Roman"/>
                <w:sz w:val="28"/>
                <w:szCs w:val="28"/>
                <w:lang w:val="ru-RU"/>
              </w:rPr>
            </w:pPr>
          </w:p>
        </w:tc>
        <w:tc>
          <w:tcPr>
            <w:tcW w:w="1948" w:type="dxa"/>
            <w:vMerge/>
          </w:tcPr>
          <w:p w14:paraId="4DF32D45" w14:textId="77777777" w:rsidR="0003495D" w:rsidRDefault="0003495D" w:rsidP="000B39FB">
            <w:pPr>
              <w:spacing w:line="240" w:lineRule="auto"/>
              <w:jc w:val="both"/>
              <w:rPr>
                <w:rFonts w:ascii="Times New Roman" w:hAnsi="Times New Roman" w:cs="Times New Roman"/>
                <w:sz w:val="28"/>
                <w:szCs w:val="28"/>
                <w:lang w:val="ru-RU"/>
              </w:rPr>
            </w:pPr>
          </w:p>
        </w:tc>
        <w:tc>
          <w:tcPr>
            <w:tcW w:w="1962" w:type="dxa"/>
          </w:tcPr>
          <w:p w14:paraId="051C9E84" w14:textId="77777777" w:rsidR="0003495D" w:rsidRDefault="0003495D" w:rsidP="000B39FB">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Туркестанская</w:t>
            </w:r>
          </w:p>
        </w:tc>
        <w:tc>
          <w:tcPr>
            <w:tcW w:w="2376" w:type="dxa"/>
          </w:tcPr>
          <w:p w14:paraId="35F9D764" w14:textId="77777777" w:rsidR="0003495D" w:rsidRDefault="0003495D" w:rsidP="000B39FB">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Созакский</w:t>
            </w:r>
          </w:p>
        </w:tc>
        <w:tc>
          <w:tcPr>
            <w:tcW w:w="1659" w:type="dxa"/>
          </w:tcPr>
          <w:p w14:paraId="4CC8DBF6" w14:textId="77777777" w:rsidR="0003495D" w:rsidRDefault="0003495D"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41000,0</w:t>
            </w:r>
          </w:p>
        </w:tc>
      </w:tr>
      <w:tr w:rsidR="0003495D" w14:paraId="51ACD74A" w14:textId="77777777" w:rsidTr="000B39FB">
        <w:tc>
          <w:tcPr>
            <w:tcW w:w="1400" w:type="dxa"/>
            <w:vMerge/>
          </w:tcPr>
          <w:p w14:paraId="57E49794" w14:textId="77777777" w:rsidR="0003495D" w:rsidRDefault="0003495D" w:rsidP="000B39FB">
            <w:pPr>
              <w:spacing w:line="240" w:lineRule="auto"/>
              <w:jc w:val="both"/>
              <w:rPr>
                <w:rFonts w:ascii="Times New Roman" w:hAnsi="Times New Roman" w:cs="Times New Roman"/>
                <w:sz w:val="28"/>
                <w:szCs w:val="28"/>
                <w:lang w:val="ru-RU"/>
              </w:rPr>
            </w:pPr>
          </w:p>
        </w:tc>
        <w:tc>
          <w:tcPr>
            <w:tcW w:w="6286" w:type="dxa"/>
            <w:gridSpan w:val="3"/>
          </w:tcPr>
          <w:p w14:paraId="7797E00E" w14:textId="77777777" w:rsidR="0003495D" w:rsidRDefault="0003495D" w:rsidP="000B39FB">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Сумма</w:t>
            </w:r>
          </w:p>
        </w:tc>
        <w:tc>
          <w:tcPr>
            <w:tcW w:w="1659" w:type="dxa"/>
          </w:tcPr>
          <w:p w14:paraId="187B6A61" w14:textId="012D64D4" w:rsidR="0003495D" w:rsidRDefault="00834A70"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130173,0</w:t>
            </w:r>
          </w:p>
        </w:tc>
      </w:tr>
      <w:tr w:rsidR="0003495D" w14:paraId="6227AFC1" w14:textId="77777777" w:rsidTr="000B39FB">
        <w:tc>
          <w:tcPr>
            <w:tcW w:w="7686" w:type="dxa"/>
            <w:gridSpan w:val="4"/>
          </w:tcPr>
          <w:p w14:paraId="6ECC19BB" w14:textId="77777777" w:rsidR="0003495D" w:rsidRDefault="0003495D" w:rsidP="000B39FB">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Всего</w:t>
            </w:r>
          </w:p>
        </w:tc>
        <w:tc>
          <w:tcPr>
            <w:tcW w:w="1659" w:type="dxa"/>
          </w:tcPr>
          <w:p w14:paraId="270411B2" w14:textId="5FB6D48A" w:rsidR="0003495D" w:rsidRDefault="00834A70"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156241,0</w:t>
            </w:r>
          </w:p>
        </w:tc>
      </w:tr>
    </w:tbl>
    <w:p w14:paraId="278E7401" w14:textId="77777777" w:rsidR="0003495D" w:rsidRDefault="0003495D" w:rsidP="0003495D">
      <w:pPr>
        <w:spacing w:after="0" w:line="240" w:lineRule="auto"/>
        <w:jc w:val="both"/>
        <w:rPr>
          <w:rFonts w:ascii="Times New Roman" w:hAnsi="Times New Roman" w:cs="Times New Roman"/>
          <w:sz w:val="28"/>
          <w:szCs w:val="28"/>
          <w:lang w:val="ru-RU"/>
        </w:rPr>
      </w:pPr>
    </w:p>
    <w:p w14:paraId="64C9DABA" w14:textId="254C7520" w:rsidR="00CA3A85" w:rsidRPr="00CA3A85" w:rsidRDefault="00CA3A85" w:rsidP="00CA3A85">
      <w:pPr>
        <w:spacing w:after="0" w:line="240" w:lineRule="auto"/>
        <w:ind w:firstLine="454"/>
        <w:jc w:val="both"/>
        <w:rPr>
          <w:rFonts w:ascii="Times New Roman" w:hAnsi="Times New Roman" w:cs="Times New Roman"/>
          <w:sz w:val="28"/>
          <w:szCs w:val="28"/>
          <w:lang w:val="ru-RU"/>
        </w:rPr>
      </w:pPr>
      <w:r w:rsidRPr="00CA3A85">
        <w:rPr>
          <w:rFonts w:ascii="Times New Roman" w:hAnsi="Times New Roman" w:cs="Times New Roman"/>
          <w:sz w:val="28"/>
          <w:szCs w:val="28"/>
          <w:lang w:val="ru-RU"/>
        </w:rPr>
        <w:t xml:space="preserve">Водосборная территория бассейна </w:t>
      </w:r>
      <w:r w:rsidR="000D4B7A">
        <w:rPr>
          <w:rFonts w:ascii="Times New Roman" w:hAnsi="Times New Roman" w:cs="Times New Roman"/>
          <w:sz w:val="28"/>
          <w:szCs w:val="28"/>
          <w:lang w:val="ru-RU"/>
        </w:rPr>
        <w:t xml:space="preserve">рек Асса-Талас </w:t>
      </w:r>
      <w:r w:rsidRPr="00CA3A85">
        <w:rPr>
          <w:rFonts w:ascii="Times New Roman" w:hAnsi="Times New Roman" w:cs="Times New Roman"/>
          <w:sz w:val="28"/>
          <w:szCs w:val="28"/>
          <w:lang w:val="ru-RU"/>
        </w:rPr>
        <w:t>с площадью 61910 км</w:t>
      </w:r>
      <w:r w:rsidRPr="00CA3A85">
        <w:rPr>
          <w:rFonts w:ascii="Times New Roman" w:hAnsi="Times New Roman" w:cs="Times New Roman"/>
          <w:sz w:val="28"/>
          <w:szCs w:val="28"/>
          <w:vertAlign w:val="superscript"/>
          <w:lang w:val="ru-RU"/>
        </w:rPr>
        <w:t>2</w:t>
      </w:r>
      <w:r w:rsidRPr="00CA3A85">
        <w:rPr>
          <w:rFonts w:ascii="Times New Roman" w:hAnsi="Times New Roman" w:cs="Times New Roman"/>
          <w:sz w:val="28"/>
          <w:szCs w:val="28"/>
          <w:lang w:val="ru-RU"/>
        </w:rPr>
        <w:t xml:space="preserve">, расположена на северо-западе Кыргызской Республики и юге-западе </w:t>
      </w:r>
      <w:r w:rsidRPr="00CA3A85">
        <w:rPr>
          <w:rFonts w:ascii="Times New Roman" w:hAnsi="Times New Roman" w:cs="Times New Roman"/>
          <w:sz w:val="28"/>
          <w:szCs w:val="28"/>
          <w:lang w:val="ru-RU"/>
        </w:rPr>
        <w:lastRenderedPageBreak/>
        <w:t>Республики Казахстан, с севера он</w:t>
      </w:r>
      <w:r w:rsidR="00CE645F">
        <w:rPr>
          <w:rFonts w:ascii="Times New Roman" w:hAnsi="Times New Roman" w:cs="Times New Roman"/>
          <w:sz w:val="28"/>
          <w:szCs w:val="28"/>
          <w:lang w:val="ru-RU"/>
        </w:rPr>
        <w:t>а</w:t>
      </w:r>
      <w:r w:rsidRPr="00CA3A85">
        <w:rPr>
          <w:rFonts w:ascii="Times New Roman" w:hAnsi="Times New Roman" w:cs="Times New Roman"/>
          <w:sz w:val="28"/>
          <w:szCs w:val="28"/>
          <w:lang w:val="ru-RU"/>
        </w:rPr>
        <w:t xml:space="preserve"> ограничен</w:t>
      </w:r>
      <w:r w:rsidR="00CE645F">
        <w:rPr>
          <w:rFonts w:ascii="Times New Roman" w:hAnsi="Times New Roman" w:cs="Times New Roman"/>
          <w:sz w:val="28"/>
          <w:szCs w:val="28"/>
          <w:lang w:val="ru-RU"/>
        </w:rPr>
        <w:t>а</w:t>
      </w:r>
      <w:r w:rsidRPr="00CA3A85">
        <w:rPr>
          <w:rFonts w:ascii="Times New Roman" w:hAnsi="Times New Roman" w:cs="Times New Roman"/>
          <w:sz w:val="28"/>
          <w:szCs w:val="28"/>
          <w:lang w:val="ru-RU"/>
        </w:rPr>
        <w:t xml:space="preserve"> Кыргызским хребтом, на юге – Таласским-Ала-Тоо </w:t>
      </w:r>
      <w:r w:rsidR="00C15DDD" w:rsidRPr="00C15DDD">
        <w:rPr>
          <w:rFonts w:ascii="Times New Roman" w:hAnsi="Times New Roman" w:cs="Times New Roman"/>
          <w:sz w:val="28"/>
          <w:szCs w:val="28"/>
          <w:lang w:val="ru-RU"/>
        </w:rPr>
        <w:t xml:space="preserve">[40, 27 </w:t>
      </w:r>
      <w:r w:rsidR="00C15DDD">
        <w:rPr>
          <w:rFonts w:ascii="Times New Roman" w:hAnsi="Times New Roman" w:cs="Times New Roman"/>
          <w:sz w:val="28"/>
          <w:szCs w:val="28"/>
          <w:lang w:val="en-US"/>
        </w:rPr>
        <w:t>c</w:t>
      </w:r>
      <w:r w:rsidR="00C15DDD" w:rsidRPr="00C15DDD">
        <w:rPr>
          <w:rFonts w:ascii="Times New Roman" w:hAnsi="Times New Roman" w:cs="Times New Roman"/>
          <w:sz w:val="28"/>
          <w:szCs w:val="28"/>
          <w:lang w:val="ru-RU"/>
        </w:rPr>
        <w:t>.]</w:t>
      </w:r>
      <w:r w:rsidRPr="00CA3A85">
        <w:rPr>
          <w:rFonts w:ascii="Times New Roman" w:hAnsi="Times New Roman" w:cs="Times New Roman"/>
          <w:sz w:val="28"/>
          <w:szCs w:val="28"/>
          <w:lang w:val="ru-RU"/>
        </w:rPr>
        <w:t>.</w:t>
      </w:r>
    </w:p>
    <w:p w14:paraId="2ED8FE98" w14:textId="2EEF5CAB" w:rsidR="00CA3A85" w:rsidRPr="00CA3A85" w:rsidRDefault="00CA3A85" w:rsidP="00CA3A85">
      <w:pPr>
        <w:spacing w:after="0" w:line="240" w:lineRule="auto"/>
        <w:ind w:firstLine="454"/>
        <w:jc w:val="both"/>
        <w:rPr>
          <w:rFonts w:ascii="Times New Roman" w:hAnsi="Times New Roman" w:cs="Times New Roman"/>
          <w:sz w:val="28"/>
          <w:szCs w:val="28"/>
          <w:lang w:val="ru-RU"/>
        </w:rPr>
      </w:pPr>
      <w:r w:rsidRPr="00CA3A85">
        <w:rPr>
          <w:rFonts w:ascii="Times New Roman" w:hAnsi="Times New Roman" w:cs="Times New Roman"/>
          <w:sz w:val="28"/>
          <w:szCs w:val="28"/>
          <w:lang w:val="ru-RU"/>
        </w:rPr>
        <w:t xml:space="preserve"> Река Талас</w:t>
      </w:r>
      <w:r w:rsidR="00CE645F">
        <w:rPr>
          <w:rFonts w:ascii="Times New Roman" w:hAnsi="Times New Roman" w:cs="Times New Roman"/>
          <w:sz w:val="28"/>
          <w:szCs w:val="28"/>
          <w:lang w:val="ru-RU"/>
        </w:rPr>
        <w:t>,</w:t>
      </w:r>
      <w:r w:rsidRPr="00CA3A85">
        <w:rPr>
          <w:rFonts w:ascii="Times New Roman" w:hAnsi="Times New Roman" w:cs="Times New Roman"/>
          <w:sz w:val="28"/>
          <w:szCs w:val="28"/>
          <w:lang w:val="ru-RU"/>
        </w:rPr>
        <w:t xml:space="preserve"> протекающая по территории Кыргызской Республики и Республики Казахстан с площадью водосбора 52700 км</w:t>
      </w:r>
      <w:r w:rsidRPr="00CA3A85">
        <w:rPr>
          <w:rFonts w:ascii="Times New Roman" w:hAnsi="Times New Roman" w:cs="Times New Roman"/>
          <w:sz w:val="28"/>
          <w:szCs w:val="28"/>
          <w:vertAlign w:val="superscript"/>
          <w:lang w:val="ru-RU"/>
        </w:rPr>
        <w:t>2</w:t>
      </w:r>
      <w:r w:rsidRPr="00CA3A85">
        <w:rPr>
          <w:rFonts w:ascii="Times New Roman" w:hAnsi="Times New Roman" w:cs="Times New Roman"/>
          <w:sz w:val="28"/>
          <w:szCs w:val="28"/>
          <w:lang w:val="ru-RU"/>
        </w:rPr>
        <w:t xml:space="preserve"> и длиной 661 км, образуется от слияния рек Каракол и Уч-Кошой, берущих свое начало в ледниках Таласского хребта Кыргызской Республики. </w:t>
      </w:r>
    </w:p>
    <w:p w14:paraId="55ABCBB5" w14:textId="0BB4959B" w:rsidR="00CA3A85" w:rsidRPr="00CA3A85" w:rsidRDefault="00CA3A85" w:rsidP="00CA3A85">
      <w:pPr>
        <w:spacing w:after="0" w:line="240" w:lineRule="auto"/>
        <w:ind w:firstLine="454"/>
        <w:jc w:val="both"/>
        <w:rPr>
          <w:rFonts w:ascii="Times New Roman" w:hAnsi="Times New Roman" w:cs="Times New Roman"/>
          <w:sz w:val="28"/>
          <w:szCs w:val="28"/>
          <w:lang w:val="ru-RU"/>
        </w:rPr>
      </w:pPr>
      <w:r w:rsidRPr="00CA3A85">
        <w:rPr>
          <w:rFonts w:ascii="Times New Roman" w:hAnsi="Times New Roman" w:cs="Times New Roman"/>
          <w:sz w:val="28"/>
          <w:szCs w:val="28"/>
          <w:lang w:val="ru-RU"/>
        </w:rPr>
        <w:t xml:space="preserve">Река Асса образуется </w:t>
      </w:r>
      <w:r w:rsidR="00CD2C4F">
        <w:rPr>
          <w:rFonts w:ascii="Times New Roman" w:hAnsi="Times New Roman" w:cs="Times New Roman"/>
          <w:sz w:val="28"/>
          <w:szCs w:val="28"/>
          <w:lang w:val="ru-RU"/>
        </w:rPr>
        <w:t>слиянием рек Терс и Куркуреу-Су</w:t>
      </w:r>
      <w:r w:rsidRPr="00CA3A85">
        <w:rPr>
          <w:rFonts w:ascii="Times New Roman" w:hAnsi="Times New Roman" w:cs="Times New Roman"/>
          <w:sz w:val="28"/>
          <w:szCs w:val="28"/>
          <w:lang w:val="ru-RU"/>
        </w:rPr>
        <w:t xml:space="preserve"> на границе Кыргызской Республики и Республики Казахстан, площадь водосборного бассейна - 9210 км</w:t>
      </w:r>
      <w:r w:rsidRPr="00CA3A85">
        <w:rPr>
          <w:rFonts w:ascii="Times New Roman" w:hAnsi="Times New Roman" w:cs="Times New Roman"/>
          <w:sz w:val="28"/>
          <w:szCs w:val="28"/>
          <w:vertAlign w:val="superscript"/>
          <w:lang w:val="ru-RU"/>
        </w:rPr>
        <w:t>2</w:t>
      </w:r>
      <w:r w:rsidR="00CE645F">
        <w:rPr>
          <w:rFonts w:ascii="Times New Roman" w:hAnsi="Times New Roman" w:cs="Times New Roman"/>
          <w:sz w:val="28"/>
          <w:szCs w:val="28"/>
          <w:vertAlign w:val="superscript"/>
          <w:lang w:val="ru-RU"/>
        </w:rPr>
        <w:t xml:space="preserve">, </w:t>
      </w:r>
      <w:r w:rsidRPr="00CA3A85">
        <w:rPr>
          <w:rFonts w:ascii="Times New Roman" w:hAnsi="Times New Roman" w:cs="Times New Roman"/>
          <w:sz w:val="28"/>
          <w:szCs w:val="28"/>
          <w:lang w:val="ru-RU"/>
        </w:rPr>
        <w:t>длина реки составл</w:t>
      </w:r>
      <w:r w:rsidR="00CE645F">
        <w:rPr>
          <w:rFonts w:ascii="Times New Roman" w:hAnsi="Times New Roman" w:cs="Times New Roman"/>
          <w:sz w:val="28"/>
          <w:szCs w:val="28"/>
          <w:lang w:val="ru-RU"/>
        </w:rPr>
        <w:t>е</w:t>
      </w:r>
      <w:r w:rsidRPr="00CA3A85">
        <w:rPr>
          <w:rFonts w:ascii="Times New Roman" w:hAnsi="Times New Roman" w:cs="Times New Roman"/>
          <w:sz w:val="28"/>
          <w:szCs w:val="28"/>
          <w:lang w:val="ru-RU"/>
        </w:rPr>
        <w:t>ют 253 км, которая впадает в пустынный водоприемник (теряется в песках Мойынкум), где происходит слияние рек Асса и Талас.</w:t>
      </w:r>
    </w:p>
    <w:p w14:paraId="2EC06CDB" w14:textId="77777777" w:rsidR="00061B11" w:rsidRDefault="00CA3A85" w:rsidP="00CA3A85">
      <w:pPr>
        <w:spacing w:after="0" w:line="240" w:lineRule="auto"/>
        <w:ind w:firstLine="454"/>
        <w:jc w:val="both"/>
        <w:rPr>
          <w:rFonts w:ascii="Times New Roman" w:hAnsi="Times New Roman" w:cs="Times New Roman"/>
          <w:sz w:val="28"/>
          <w:szCs w:val="28"/>
          <w:lang w:val="ru-RU"/>
        </w:rPr>
      </w:pPr>
      <w:r w:rsidRPr="00CA3A85">
        <w:rPr>
          <w:rFonts w:ascii="Times New Roman" w:hAnsi="Times New Roman" w:cs="Times New Roman"/>
          <w:sz w:val="28"/>
          <w:szCs w:val="28"/>
          <w:lang w:val="ru-RU"/>
        </w:rPr>
        <w:t>Река Куркуреу-Су</w:t>
      </w:r>
    </w:p>
    <w:p w14:paraId="3AB2CB53" w14:textId="210743CA" w:rsidR="00CA3A85" w:rsidRPr="00CA3A85" w:rsidRDefault="00CA3A85" w:rsidP="00CA3A85">
      <w:pPr>
        <w:spacing w:after="0" w:line="240" w:lineRule="auto"/>
        <w:ind w:firstLine="454"/>
        <w:jc w:val="both"/>
        <w:rPr>
          <w:rFonts w:ascii="Times New Roman" w:hAnsi="Times New Roman" w:cs="Times New Roman"/>
          <w:sz w:val="28"/>
          <w:szCs w:val="28"/>
          <w:lang w:val="ru-RU"/>
        </w:rPr>
      </w:pPr>
      <w:r w:rsidRPr="00CA3A85">
        <w:rPr>
          <w:rFonts w:ascii="Times New Roman" w:hAnsi="Times New Roman" w:cs="Times New Roman"/>
          <w:sz w:val="28"/>
          <w:szCs w:val="28"/>
          <w:lang w:val="ru-RU"/>
        </w:rPr>
        <w:t xml:space="preserve"> формирует сток в ледниках пика Ман</w:t>
      </w:r>
      <w:r w:rsidR="000C2837">
        <w:rPr>
          <w:rFonts w:ascii="Times New Roman" w:hAnsi="Times New Roman" w:cs="Times New Roman"/>
          <w:sz w:val="28"/>
          <w:szCs w:val="28"/>
          <w:lang w:val="ru-RU"/>
        </w:rPr>
        <w:t xml:space="preserve">ас (4482 м над уровнем море) и </w:t>
      </w:r>
      <w:r w:rsidRPr="00CA3A85">
        <w:rPr>
          <w:rFonts w:ascii="Times New Roman" w:hAnsi="Times New Roman" w:cs="Times New Roman"/>
          <w:sz w:val="28"/>
          <w:szCs w:val="28"/>
          <w:lang w:val="ru-RU"/>
        </w:rPr>
        <w:t>северных перевалах Байдам -Тал и Чынгыз Таласского -Ала-Тоо, площадь водосбора составляет 454 км</w:t>
      </w:r>
      <w:r w:rsidRPr="00CA3A85">
        <w:rPr>
          <w:rFonts w:ascii="Times New Roman" w:hAnsi="Times New Roman" w:cs="Times New Roman"/>
          <w:sz w:val="28"/>
          <w:szCs w:val="28"/>
          <w:vertAlign w:val="superscript"/>
          <w:lang w:val="ru-RU"/>
        </w:rPr>
        <w:t>2</w:t>
      </w:r>
      <w:r w:rsidRPr="00CA3A85">
        <w:rPr>
          <w:rFonts w:ascii="Times New Roman" w:hAnsi="Times New Roman" w:cs="Times New Roman"/>
          <w:sz w:val="28"/>
          <w:szCs w:val="28"/>
          <w:lang w:val="ru-RU"/>
        </w:rPr>
        <w:t xml:space="preserve"> и длина 56 км, которая правым притоком сливается с рек</w:t>
      </w:r>
      <w:r w:rsidR="00CE645F">
        <w:rPr>
          <w:rFonts w:ascii="Times New Roman" w:hAnsi="Times New Roman" w:cs="Times New Roman"/>
          <w:sz w:val="28"/>
          <w:szCs w:val="28"/>
          <w:lang w:val="ru-RU"/>
        </w:rPr>
        <w:t>ой</w:t>
      </w:r>
      <w:r w:rsidRPr="00CA3A85">
        <w:rPr>
          <w:rFonts w:ascii="Times New Roman" w:hAnsi="Times New Roman" w:cs="Times New Roman"/>
          <w:sz w:val="28"/>
          <w:szCs w:val="28"/>
          <w:lang w:val="ru-RU"/>
        </w:rPr>
        <w:t xml:space="preserve"> Терс, после чего образуется река Асса.</w:t>
      </w:r>
    </w:p>
    <w:p w14:paraId="782F108E" w14:textId="2A1AA675" w:rsidR="00CA3A85" w:rsidRPr="009B6506" w:rsidRDefault="00CA3A85" w:rsidP="00CA3A85">
      <w:pPr>
        <w:spacing w:after="0" w:line="240" w:lineRule="auto"/>
        <w:ind w:firstLine="454"/>
        <w:jc w:val="both"/>
        <w:rPr>
          <w:rFonts w:ascii="Times New Roman" w:hAnsi="Times New Roman" w:cs="Times New Roman"/>
          <w:sz w:val="28"/>
          <w:szCs w:val="28"/>
          <w:shd w:val="clear" w:color="auto" w:fill="FFFFFF"/>
          <w:lang w:val="ru-RU"/>
        </w:rPr>
      </w:pPr>
      <w:r w:rsidRPr="00CA3A85">
        <w:rPr>
          <w:rFonts w:ascii="Times New Roman" w:hAnsi="Times New Roman" w:cs="Times New Roman"/>
          <w:sz w:val="28"/>
          <w:szCs w:val="28"/>
          <w:lang w:val="ru-RU"/>
        </w:rPr>
        <w:t xml:space="preserve">Река Терс </w:t>
      </w:r>
      <w:r w:rsidRPr="00CA3A85">
        <w:rPr>
          <w:rFonts w:ascii="Times New Roman" w:hAnsi="Times New Roman" w:cs="Times New Roman"/>
          <w:sz w:val="28"/>
          <w:szCs w:val="28"/>
          <w:shd w:val="clear" w:color="auto" w:fill="FFFFFF"/>
          <w:lang w:val="ru-RU"/>
        </w:rPr>
        <w:t>берет</w:t>
      </w:r>
      <w:r w:rsidRPr="009B6506">
        <w:rPr>
          <w:rFonts w:ascii="Times New Roman" w:hAnsi="Times New Roman" w:cs="Times New Roman"/>
          <w:sz w:val="28"/>
          <w:szCs w:val="28"/>
          <w:shd w:val="clear" w:color="auto" w:fill="FFFFFF"/>
          <w:lang w:val="ru-RU"/>
        </w:rPr>
        <w:t xml:space="preserve"> начало с юго-восточного склона хребта</w:t>
      </w:r>
      <w:r w:rsidRPr="00CA3A85">
        <w:rPr>
          <w:rFonts w:ascii="Times New Roman" w:hAnsi="Times New Roman" w:cs="Times New Roman"/>
          <w:sz w:val="28"/>
          <w:szCs w:val="28"/>
          <w:shd w:val="clear" w:color="auto" w:fill="FFFFFF"/>
          <w:lang w:val="ru-RU"/>
        </w:rPr>
        <w:t xml:space="preserve"> Каратау </w:t>
      </w:r>
      <w:r w:rsidRPr="009B6506">
        <w:rPr>
          <w:rFonts w:ascii="Times New Roman" w:hAnsi="Times New Roman" w:cs="Times New Roman"/>
          <w:sz w:val="28"/>
          <w:szCs w:val="28"/>
          <w:shd w:val="clear" w:color="auto" w:fill="FFFFFF"/>
          <w:lang w:val="ru-RU"/>
        </w:rPr>
        <w:t xml:space="preserve">и </w:t>
      </w:r>
      <w:r w:rsidRPr="00CA3A85">
        <w:rPr>
          <w:rFonts w:ascii="Times New Roman" w:hAnsi="Times New Roman" w:cs="Times New Roman"/>
          <w:sz w:val="28"/>
          <w:szCs w:val="28"/>
          <w:shd w:val="clear" w:color="auto" w:fill="FFFFFF"/>
          <w:lang w:val="ru-RU"/>
        </w:rPr>
        <w:t xml:space="preserve">течет </w:t>
      </w:r>
      <w:r w:rsidRPr="009B6506">
        <w:rPr>
          <w:rFonts w:ascii="Times New Roman" w:hAnsi="Times New Roman" w:cs="Times New Roman"/>
          <w:sz w:val="28"/>
          <w:szCs w:val="28"/>
          <w:shd w:val="clear" w:color="auto" w:fill="FFFFFF"/>
          <w:lang w:val="ru-RU"/>
        </w:rPr>
        <w:t>на юг, юго-восток, восток</w:t>
      </w:r>
      <w:r w:rsidRPr="00CA3A85">
        <w:rPr>
          <w:rFonts w:ascii="Times New Roman" w:hAnsi="Times New Roman" w:cs="Times New Roman"/>
          <w:sz w:val="28"/>
          <w:szCs w:val="28"/>
          <w:shd w:val="clear" w:color="auto" w:fill="FFFFFF"/>
          <w:lang w:val="ru-RU"/>
        </w:rPr>
        <w:t xml:space="preserve"> до </w:t>
      </w:r>
      <w:r w:rsidRPr="00CA3A85">
        <w:rPr>
          <w:rFonts w:ascii="Times New Roman" w:hAnsi="Times New Roman" w:cs="Times New Roman"/>
          <w:sz w:val="28"/>
          <w:szCs w:val="28"/>
          <w:lang w:val="ru-RU"/>
        </w:rPr>
        <w:t>слияния</w:t>
      </w:r>
      <w:r w:rsidRPr="009B6506">
        <w:rPr>
          <w:rFonts w:ascii="Times New Roman" w:hAnsi="Times New Roman" w:cs="Times New Roman"/>
          <w:sz w:val="28"/>
          <w:szCs w:val="28"/>
          <w:shd w:val="clear" w:color="auto" w:fill="FFFFFF"/>
          <w:lang w:val="ru-RU"/>
        </w:rPr>
        <w:t xml:space="preserve"> с рекой </w:t>
      </w:r>
      <w:r w:rsidRPr="00CA3A85">
        <w:rPr>
          <w:rFonts w:ascii="Times New Roman" w:hAnsi="Times New Roman" w:cs="Times New Roman"/>
          <w:sz w:val="28"/>
          <w:szCs w:val="28"/>
          <w:lang w:val="ru-RU"/>
        </w:rPr>
        <w:t>Куркуреу-Суу, площадь водосбора составляет 485 км</w:t>
      </w:r>
      <w:r w:rsidRPr="00CA3A85">
        <w:rPr>
          <w:rFonts w:ascii="Times New Roman" w:hAnsi="Times New Roman" w:cs="Times New Roman"/>
          <w:sz w:val="28"/>
          <w:szCs w:val="28"/>
          <w:vertAlign w:val="superscript"/>
          <w:lang w:val="ru-RU"/>
        </w:rPr>
        <w:t>2</w:t>
      </w:r>
      <w:r w:rsidRPr="00CA3A85">
        <w:rPr>
          <w:rFonts w:ascii="Times New Roman" w:hAnsi="Times New Roman" w:cs="Times New Roman"/>
          <w:sz w:val="28"/>
          <w:szCs w:val="28"/>
          <w:lang w:val="ru-RU"/>
        </w:rPr>
        <w:t xml:space="preserve"> и длина 51 км.</w:t>
      </w:r>
      <w:r w:rsidRPr="00CA3A85">
        <w:rPr>
          <w:rFonts w:ascii="Times New Roman" w:hAnsi="Times New Roman" w:cs="Times New Roman"/>
          <w:sz w:val="28"/>
          <w:szCs w:val="28"/>
          <w:shd w:val="clear" w:color="auto" w:fill="FFFFFF"/>
          <w:lang w:val="ru-RU"/>
        </w:rPr>
        <w:t xml:space="preserve"> </w:t>
      </w:r>
    </w:p>
    <w:p w14:paraId="409B1CE2" w14:textId="37F4BAE4" w:rsidR="00CA3A85" w:rsidRPr="009B6506" w:rsidRDefault="00CA3A85" w:rsidP="00CA3A85">
      <w:pPr>
        <w:spacing w:after="0" w:line="240" w:lineRule="auto"/>
        <w:ind w:firstLine="454"/>
        <w:jc w:val="both"/>
        <w:rPr>
          <w:rFonts w:ascii="Times New Roman" w:hAnsi="Times New Roman" w:cs="Times New Roman"/>
          <w:sz w:val="28"/>
          <w:szCs w:val="28"/>
          <w:shd w:val="clear" w:color="auto" w:fill="FFFFFF"/>
          <w:lang w:val="ru-RU"/>
        </w:rPr>
      </w:pPr>
      <w:r w:rsidRPr="00CA3A85">
        <w:rPr>
          <w:rFonts w:ascii="Times New Roman" w:hAnsi="Times New Roman" w:cs="Times New Roman"/>
          <w:sz w:val="28"/>
          <w:szCs w:val="28"/>
          <w:shd w:val="clear" w:color="auto" w:fill="FFFFFF"/>
          <w:lang w:val="ru-RU"/>
        </w:rPr>
        <w:t>Река Коктал берет</w:t>
      </w:r>
      <w:r w:rsidRPr="009B6506">
        <w:rPr>
          <w:rFonts w:ascii="Times New Roman" w:hAnsi="Times New Roman" w:cs="Times New Roman"/>
          <w:sz w:val="28"/>
          <w:szCs w:val="28"/>
          <w:shd w:val="clear" w:color="auto" w:fill="FFFFFF"/>
          <w:lang w:val="ru-RU"/>
        </w:rPr>
        <w:t xml:space="preserve"> начало </w:t>
      </w:r>
      <w:r w:rsidR="000C2837">
        <w:rPr>
          <w:rFonts w:ascii="Times New Roman" w:hAnsi="Times New Roman" w:cs="Times New Roman"/>
          <w:sz w:val="28"/>
          <w:szCs w:val="28"/>
          <w:shd w:val="clear" w:color="auto" w:fill="FFFFFF"/>
          <w:lang w:val="ru-RU"/>
        </w:rPr>
        <w:t xml:space="preserve">на северном склоне Каратау и </w:t>
      </w:r>
      <w:r w:rsidRPr="00CA3A85">
        <w:rPr>
          <w:rFonts w:ascii="Times New Roman" w:hAnsi="Times New Roman" w:cs="Times New Roman"/>
          <w:sz w:val="28"/>
          <w:szCs w:val="28"/>
          <w:shd w:val="clear" w:color="auto" w:fill="FFFFFF"/>
          <w:lang w:val="ru-RU"/>
        </w:rPr>
        <w:t xml:space="preserve">течет на северо-восток до впадения в озеро Ащыколь, </w:t>
      </w:r>
      <w:r w:rsidRPr="00CA3A85">
        <w:rPr>
          <w:rFonts w:ascii="Times New Roman" w:hAnsi="Times New Roman" w:cs="Times New Roman"/>
          <w:sz w:val="28"/>
          <w:szCs w:val="28"/>
          <w:lang w:val="ru-RU"/>
        </w:rPr>
        <w:t>где площадь водосбора составляет 482 км</w:t>
      </w:r>
      <w:r w:rsidRPr="00CA3A85">
        <w:rPr>
          <w:rFonts w:ascii="Times New Roman" w:hAnsi="Times New Roman" w:cs="Times New Roman"/>
          <w:sz w:val="28"/>
          <w:szCs w:val="28"/>
          <w:vertAlign w:val="superscript"/>
          <w:lang w:val="ru-RU"/>
        </w:rPr>
        <w:t>2</w:t>
      </w:r>
      <w:r w:rsidRPr="00CA3A85">
        <w:rPr>
          <w:rFonts w:ascii="Times New Roman" w:hAnsi="Times New Roman" w:cs="Times New Roman"/>
          <w:sz w:val="28"/>
          <w:szCs w:val="28"/>
          <w:lang w:val="ru-RU"/>
        </w:rPr>
        <w:t xml:space="preserve"> и длина 61 км.</w:t>
      </w:r>
      <w:r w:rsidRPr="00CA3A85">
        <w:rPr>
          <w:rFonts w:ascii="Times New Roman" w:hAnsi="Times New Roman" w:cs="Times New Roman"/>
          <w:sz w:val="28"/>
          <w:szCs w:val="28"/>
          <w:shd w:val="clear" w:color="auto" w:fill="FFFFFF"/>
          <w:lang w:val="ru-RU"/>
        </w:rPr>
        <w:t xml:space="preserve"> </w:t>
      </w:r>
    </w:p>
    <w:p w14:paraId="19AFE957" w14:textId="06695AAC" w:rsidR="00CA3A85" w:rsidRPr="00CA3A85" w:rsidRDefault="00CA3A85" w:rsidP="00CA3A85">
      <w:pPr>
        <w:spacing w:after="0" w:line="240" w:lineRule="auto"/>
        <w:ind w:firstLine="454"/>
        <w:jc w:val="both"/>
        <w:rPr>
          <w:rFonts w:ascii="Times New Roman" w:hAnsi="Times New Roman" w:cs="Times New Roman"/>
          <w:sz w:val="28"/>
          <w:szCs w:val="28"/>
          <w:lang w:val="ru-RU"/>
        </w:rPr>
      </w:pPr>
      <w:r w:rsidRPr="00CA3A85">
        <w:rPr>
          <w:rFonts w:ascii="Times New Roman" w:hAnsi="Times New Roman" w:cs="Times New Roman"/>
          <w:sz w:val="28"/>
          <w:szCs w:val="28"/>
          <w:lang w:val="ru-RU"/>
        </w:rPr>
        <w:t xml:space="preserve">Река Шабакты берет начало из </w:t>
      </w:r>
      <w:r w:rsidR="00CE645F">
        <w:rPr>
          <w:rFonts w:ascii="Times New Roman" w:hAnsi="Times New Roman" w:cs="Times New Roman"/>
          <w:sz w:val="28"/>
          <w:szCs w:val="28"/>
          <w:lang w:val="ru-RU"/>
        </w:rPr>
        <w:t xml:space="preserve">водного </w:t>
      </w:r>
      <w:r w:rsidRPr="00CA3A85">
        <w:rPr>
          <w:rFonts w:ascii="Times New Roman" w:hAnsi="Times New Roman" w:cs="Times New Roman"/>
          <w:sz w:val="28"/>
          <w:szCs w:val="28"/>
          <w:lang w:val="ru-RU"/>
        </w:rPr>
        <w:t>источника на северных склонах хребта Каратау и течет на северо-запад вниз по каньону с крутым</w:t>
      </w:r>
      <w:r w:rsidR="000C2837">
        <w:rPr>
          <w:rFonts w:ascii="Times New Roman" w:hAnsi="Times New Roman" w:cs="Times New Roman"/>
          <w:sz w:val="28"/>
          <w:szCs w:val="28"/>
          <w:lang w:val="ru-RU"/>
        </w:rPr>
        <w:t>и склонами</w:t>
      </w:r>
      <w:r w:rsidR="00CE645F">
        <w:rPr>
          <w:rFonts w:ascii="Times New Roman" w:hAnsi="Times New Roman" w:cs="Times New Roman"/>
          <w:sz w:val="28"/>
          <w:szCs w:val="28"/>
          <w:lang w:val="ru-RU"/>
        </w:rPr>
        <w:t>, на</w:t>
      </w:r>
      <w:r w:rsidR="000C2837">
        <w:rPr>
          <w:rFonts w:ascii="Times New Roman" w:hAnsi="Times New Roman" w:cs="Times New Roman"/>
          <w:sz w:val="28"/>
          <w:szCs w:val="28"/>
          <w:lang w:val="ru-RU"/>
        </w:rPr>
        <w:t xml:space="preserve"> последнем участке </w:t>
      </w:r>
      <w:r w:rsidRPr="00CA3A85">
        <w:rPr>
          <w:rFonts w:ascii="Times New Roman" w:hAnsi="Times New Roman" w:cs="Times New Roman"/>
          <w:sz w:val="28"/>
          <w:szCs w:val="28"/>
          <w:lang w:val="ru-RU"/>
        </w:rPr>
        <w:t>течет примерно на север и заканчивается на юго-восточном берегу озера Акжар, площадь водосбора составляет 1290 км</w:t>
      </w:r>
      <w:r w:rsidRPr="00CA3A85">
        <w:rPr>
          <w:rFonts w:ascii="Times New Roman" w:hAnsi="Times New Roman" w:cs="Times New Roman"/>
          <w:sz w:val="28"/>
          <w:szCs w:val="28"/>
          <w:vertAlign w:val="superscript"/>
          <w:lang w:val="ru-RU"/>
        </w:rPr>
        <w:t>2</w:t>
      </w:r>
      <w:r w:rsidRPr="00CA3A85">
        <w:rPr>
          <w:rFonts w:ascii="Times New Roman" w:hAnsi="Times New Roman" w:cs="Times New Roman"/>
          <w:sz w:val="28"/>
          <w:szCs w:val="28"/>
          <w:lang w:val="ru-RU"/>
        </w:rPr>
        <w:t xml:space="preserve"> и длина 164 км.</w:t>
      </w:r>
    </w:p>
    <w:p w14:paraId="0C975CEA" w14:textId="001F56F1" w:rsidR="00CA3A85" w:rsidRPr="00CA3A85" w:rsidRDefault="00CA3A85" w:rsidP="00CA3A85">
      <w:pPr>
        <w:spacing w:after="0" w:line="240" w:lineRule="auto"/>
        <w:ind w:firstLine="454"/>
        <w:jc w:val="both"/>
        <w:rPr>
          <w:rFonts w:ascii="Times New Roman" w:hAnsi="Times New Roman" w:cs="Times New Roman"/>
          <w:sz w:val="28"/>
          <w:szCs w:val="28"/>
          <w:lang w:val="ru-RU"/>
        </w:rPr>
      </w:pPr>
      <w:r w:rsidRPr="00CA3A85">
        <w:rPr>
          <w:rFonts w:ascii="Times New Roman" w:hAnsi="Times New Roman" w:cs="Times New Roman"/>
          <w:sz w:val="28"/>
          <w:szCs w:val="28"/>
          <w:lang w:val="ru-RU"/>
        </w:rPr>
        <w:t>Река Беркуты берет начало на северных склонах хребта Каратау и течет примерно на северо-восток через города Жанатас, площадь водосбора составляет 248 км</w:t>
      </w:r>
      <w:r w:rsidRPr="00CA3A85">
        <w:rPr>
          <w:rFonts w:ascii="Times New Roman" w:hAnsi="Times New Roman" w:cs="Times New Roman"/>
          <w:sz w:val="28"/>
          <w:szCs w:val="28"/>
          <w:vertAlign w:val="superscript"/>
          <w:lang w:val="ru-RU"/>
        </w:rPr>
        <w:t>2</w:t>
      </w:r>
      <w:r w:rsidRPr="00CA3A85">
        <w:rPr>
          <w:rFonts w:ascii="Times New Roman" w:hAnsi="Times New Roman" w:cs="Times New Roman"/>
          <w:sz w:val="28"/>
          <w:szCs w:val="28"/>
          <w:lang w:val="ru-RU"/>
        </w:rPr>
        <w:t xml:space="preserve"> и длина 58 км, является левым притоком реки Шабакты.</w:t>
      </w:r>
    </w:p>
    <w:p w14:paraId="25D43A3A" w14:textId="7C4D18CC" w:rsidR="00CA3A85" w:rsidRPr="009B6506" w:rsidRDefault="00CA3A85" w:rsidP="00CA3A85">
      <w:pPr>
        <w:spacing w:after="0" w:line="240" w:lineRule="auto"/>
        <w:ind w:firstLine="454"/>
        <w:jc w:val="both"/>
        <w:rPr>
          <w:rFonts w:ascii="Times New Roman" w:hAnsi="Times New Roman" w:cs="Times New Roman"/>
          <w:sz w:val="28"/>
          <w:szCs w:val="28"/>
          <w:shd w:val="clear" w:color="auto" w:fill="FFFFFF"/>
          <w:lang w:val="ru-RU"/>
        </w:rPr>
      </w:pPr>
      <w:r w:rsidRPr="00CA3A85">
        <w:rPr>
          <w:rFonts w:ascii="Times New Roman" w:hAnsi="Times New Roman" w:cs="Times New Roman"/>
          <w:sz w:val="28"/>
          <w:szCs w:val="28"/>
          <w:lang w:val="ru-RU"/>
        </w:rPr>
        <w:t xml:space="preserve">Источниками питается рек Талас и Куркуреу-Суу в основном </w:t>
      </w:r>
      <w:r w:rsidR="00CE645F">
        <w:rPr>
          <w:rFonts w:ascii="Times New Roman" w:hAnsi="Times New Roman" w:cs="Times New Roman"/>
          <w:sz w:val="28"/>
          <w:szCs w:val="28"/>
          <w:lang w:val="ru-RU"/>
        </w:rPr>
        <w:t>являются</w:t>
      </w:r>
      <w:r w:rsidRPr="00CA3A85">
        <w:rPr>
          <w:rFonts w:ascii="Times New Roman" w:hAnsi="Times New Roman" w:cs="Times New Roman"/>
          <w:sz w:val="28"/>
          <w:szCs w:val="28"/>
          <w:lang w:val="ru-RU"/>
        </w:rPr>
        <w:t xml:space="preserve"> ледник</w:t>
      </w:r>
      <w:r w:rsidR="00CE645F">
        <w:rPr>
          <w:rFonts w:ascii="Times New Roman" w:hAnsi="Times New Roman" w:cs="Times New Roman"/>
          <w:sz w:val="28"/>
          <w:szCs w:val="28"/>
          <w:lang w:val="ru-RU"/>
        </w:rPr>
        <w:t>и</w:t>
      </w:r>
      <w:r w:rsidRPr="00CA3A85">
        <w:rPr>
          <w:rFonts w:ascii="Times New Roman" w:hAnsi="Times New Roman" w:cs="Times New Roman"/>
          <w:sz w:val="28"/>
          <w:szCs w:val="28"/>
          <w:lang w:val="ru-RU"/>
        </w:rPr>
        <w:t>, снежн</w:t>
      </w:r>
      <w:r w:rsidR="001B53F8">
        <w:rPr>
          <w:rFonts w:ascii="Times New Roman" w:hAnsi="Times New Roman" w:cs="Times New Roman"/>
          <w:sz w:val="28"/>
          <w:szCs w:val="28"/>
          <w:lang w:val="ru-RU"/>
        </w:rPr>
        <w:t>ый</w:t>
      </w:r>
      <w:r w:rsidRPr="00CA3A85">
        <w:rPr>
          <w:rFonts w:ascii="Times New Roman" w:hAnsi="Times New Roman" w:cs="Times New Roman"/>
          <w:sz w:val="28"/>
          <w:szCs w:val="28"/>
          <w:lang w:val="ru-RU"/>
        </w:rPr>
        <w:t xml:space="preserve"> покров и атмосферны</w:t>
      </w:r>
      <w:r w:rsidR="001B53F8">
        <w:rPr>
          <w:rFonts w:ascii="Times New Roman" w:hAnsi="Times New Roman" w:cs="Times New Roman"/>
          <w:sz w:val="28"/>
          <w:szCs w:val="28"/>
          <w:lang w:val="ru-RU"/>
        </w:rPr>
        <w:t>е</w:t>
      </w:r>
      <w:r w:rsidRPr="00CA3A85">
        <w:rPr>
          <w:rFonts w:ascii="Times New Roman" w:hAnsi="Times New Roman" w:cs="Times New Roman"/>
          <w:sz w:val="28"/>
          <w:szCs w:val="28"/>
          <w:lang w:val="ru-RU"/>
        </w:rPr>
        <w:t xml:space="preserve"> осадк</w:t>
      </w:r>
      <w:r w:rsidR="001B53F8">
        <w:rPr>
          <w:rFonts w:ascii="Times New Roman" w:hAnsi="Times New Roman" w:cs="Times New Roman"/>
          <w:sz w:val="28"/>
          <w:szCs w:val="28"/>
          <w:lang w:val="ru-RU"/>
        </w:rPr>
        <w:t>и</w:t>
      </w:r>
      <w:r w:rsidRPr="00CA3A85">
        <w:rPr>
          <w:rFonts w:ascii="Times New Roman" w:hAnsi="Times New Roman" w:cs="Times New Roman"/>
          <w:sz w:val="28"/>
          <w:szCs w:val="28"/>
          <w:lang w:val="ru-RU"/>
        </w:rPr>
        <w:t xml:space="preserve"> Таласского хребта и северного склона Таласского -Ала-Тоо, а сток рек Терс, Коктал, Шабакты, Беркуты и Тамды в бассейне  реки Асса формируется за счет атмосферных осадков, таяни</w:t>
      </w:r>
      <w:r w:rsidR="001B53F8">
        <w:rPr>
          <w:rFonts w:ascii="Times New Roman" w:hAnsi="Times New Roman" w:cs="Times New Roman"/>
          <w:sz w:val="28"/>
          <w:szCs w:val="28"/>
          <w:lang w:val="ru-RU"/>
        </w:rPr>
        <w:t>я</w:t>
      </w:r>
      <w:r w:rsidRPr="00CA3A85">
        <w:rPr>
          <w:rFonts w:ascii="Times New Roman" w:hAnsi="Times New Roman" w:cs="Times New Roman"/>
          <w:sz w:val="28"/>
          <w:szCs w:val="28"/>
          <w:lang w:val="ru-RU"/>
        </w:rPr>
        <w:t xml:space="preserve"> снежного покрова и грунтовых вод.</w:t>
      </w:r>
      <w:r w:rsidRPr="00CA3A85">
        <w:rPr>
          <w:rFonts w:ascii="Times New Roman" w:hAnsi="Times New Roman" w:cs="Times New Roman"/>
          <w:sz w:val="28"/>
          <w:szCs w:val="28"/>
          <w:shd w:val="clear" w:color="auto" w:fill="FFFFFF"/>
          <w:lang w:val="ru-RU"/>
        </w:rPr>
        <w:t xml:space="preserve"> </w:t>
      </w:r>
    </w:p>
    <w:p w14:paraId="797A86A1" w14:textId="0992160B" w:rsidR="00C909F7" w:rsidRDefault="000C2837" w:rsidP="00CA3A85">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Водосбор бассейна трансграничной </w:t>
      </w:r>
      <w:r w:rsidR="001B53F8">
        <w:rPr>
          <w:rFonts w:ascii="Times New Roman" w:hAnsi="Times New Roman" w:cs="Times New Roman"/>
          <w:sz w:val="28"/>
          <w:szCs w:val="28"/>
          <w:lang w:val="ru-RU"/>
        </w:rPr>
        <w:t>реки Шу</w:t>
      </w:r>
      <w:r>
        <w:rPr>
          <w:rFonts w:ascii="Times New Roman" w:hAnsi="Times New Roman" w:cs="Times New Roman"/>
          <w:sz w:val="28"/>
          <w:szCs w:val="28"/>
          <w:lang w:val="ru-RU"/>
        </w:rPr>
        <w:t xml:space="preserve"> формиру</w:t>
      </w:r>
      <w:r w:rsidR="001B53F8">
        <w:rPr>
          <w:rFonts w:ascii="Times New Roman" w:hAnsi="Times New Roman" w:cs="Times New Roman"/>
          <w:sz w:val="28"/>
          <w:szCs w:val="28"/>
          <w:lang w:val="ru-RU"/>
        </w:rPr>
        <w:t xml:space="preserve">ется </w:t>
      </w:r>
      <w:r w:rsidR="00CA3A85">
        <w:rPr>
          <w:rFonts w:ascii="Times New Roman" w:hAnsi="Times New Roman" w:cs="Times New Roman"/>
          <w:sz w:val="28"/>
          <w:szCs w:val="28"/>
          <w:lang w:val="ru-RU"/>
        </w:rPr>
        <w:t>из ледников в хребт</w:t>
      </w:r>
      <w:r>
        <w:rPr>
          <w:rFonts w:ascii="Times New Roman" w:hAnsi="Times New Roman" w:cs="Times New Roman"/>
          <w:sz w:val="28"/>
          <w:szCs w:val="28"/>
          <w:lang w:val="ru-RU"/>
        </w:rPr>
        <w:t>ах Кыргызской и Терскей-Алатоо на территории</w:t>
      </w:r>
      <w:r w:rsidR="00CA3A85">
        <w:rPr>
          <w:rFonts w:ascii="Times New Roman" w:hAnsi="Times New Roman" w:cs="Times New Roman"/>
          <w:sz w:val="28"/>
          <w:szCs w:val="28"/>
          <w:lang w:val="ru-RU"/>
        </w:rPr>
        <w:t xml:space="preserve"> Кыргызской Республики и </w:t>
      </w:r>
      <w:r>
        <w:rPr>
          <w:rFonts w:ascii="Times New Roman" w:hAnsi="Times New Roman" w:cs="Times New Roman"/>
          <w:sz w:val="28"/>
          <w:szCs w:val="28"/>
          <w:lang w:val="ru-RU"/>
        </w:rPr>
        <w:t>зоны маганизирования в</w:t>
      </w:r>
      <w:r w:rsidR="00CA3A85">
        <w:rPr>
          <w:rFonts w:ascii="Times New Roman" w:hAnsi="Times New Roman" w:cs="Times New Roman"/>
          <w:sz w:val="28"/>
          <w:szCs w:val="28"/>
          <w:lang w:val="ru-RU"/>
        </w:rPr>
        <w:t xml:space="preserve"> песках Мойынкума Республи</w:t>
      </w:r>
      <w:r>
        <w:rPr>
          <w:rFonts w:ascii="Times New Roman" w:hAnsi="Times New Roman" w:cs="Times New Roman"/>
          <w:sz w:val="28"/>
          <w:szCs w:val="28"/>
          <w:lang w:val="ru-RU"/>
        </w:rPr>
        <w:t>ки Казахстан. Площадь водосборной территории бассейна реки Шу составляе</w:t>
      </w:r>
      <w:r w:rsidR="00CA3A85">
        <w:rPr>
          <w:rFonts w:ascii="Times New Roman" w:hAnsi="Times New Roman" w:cs="Times New Roman"/>
          <w:sz w:val="28"/>
          <w:szCs w:val="28"/>
          <w:lang w:val="ru-RU"/>
        </w:rPr>
        <w:t>т 62500 км</w:t>
      </w:r>
      <w:r w:rsidR="00CA3A85" w:rsidRPr="0028587F">
        <w:rPr>
          <w:rFonts w:ascii="Times New Roman" w:hAnsi="Times New Roman" w:cs="Times New Roman"/>
          <w:sz w:val="28"/>
          <w:szCs w:val="28"/>
          <w:vertAlign w:val="superscript"/>
          <w:lang w:val="ru-RU"/>
        </w:rPr>
        <w:t>2</w:t>
      </w:r>
      <w:r w:rsidR="001B53F8">
        <w:rPr>
          <w:rFonts w:ascii="Times New Roman" w:hAnsi="Times New Roman" w:cs="Times New Roman"/>
          <w:sz w:val="28"/>
          <w:szCs w:val="28"/>
          <w:lang w:val="ru-RU"/>
        </w:rPr>
        <w:t xml:space="preserve"> и длина 1067 км </w:t>
      </w:r>
      <w:r w:rsidR="00C15DDD" w:rsidRPr="00C15DDD">
        <w:rPr>
          <w:rFonts w:ascii="Times New Roman" w:hAnsi="Times New Roman" w:cs="Times New Roman"/>
          <w:sz w:val="28"/>
          <w:szCs w:val="28"/>
          <w:lang w:val="ru-RU"/>
        </w:rPr>
        <w:t xml:space="preserve">[39. </w:t>
      </w:r>
      <w:r w:rsidR="00C15DDD" w:rsidRPr="007C363F">
        <w:rPr>
          <w:rFonts w:ascii="Times New Roman" w:hAnsi="Times New Roman" w:cs="Times New Roman"/>
          <w:sz w:val="28"/>
          <w:szCs w:val="28"/>
          <w:lang w:val="ru-RU"/>
        </w:rPr>
        <w:t xml:space="preserve">17 </w:t>
      </w:r>
      <w:r w:rsidR="00C15DDD">
        <w:rPr>
          <w:rFonts w:ascii="Times New Roman" w:hAnsi="Times New Roman" w:cs="Times New Roman"/>
          <w:sz w:val="28"/>
          <w:szCs w:val="28"/>
          <w:lang w:val="en-US"/>
        </w:rPr>
        <w:t>c</w:t>
      </w:r>
      <w:r w:rsidR="00C15DDD" w:rsidRPr="007C363F">
        <w:rPr>
          <w:rFonts w:ascii="Times New Roman" w:hAnsi="Times New Roman" w:cs="Times New Roman"/>
          <w:sz w:val="28"/>
          <w:szCs w:val="28"/>
          <w:lang w:val="ru-RU"/>
        </w:rPr>
        <w:t>.</w:t>
      </w:r>
      <w:r w:rsidR="00C15DDD" w:rsidRPr="00C15DDD">
        <w:rPr>
          <w:rFonts w:ascii="Times New Roman" w:hAnsi="Times New Roman" w:cs="Times New Roman"/>
          <w:sz w:val="28"/>
          <w:szCs w:val="28"/>
          <w:lang w:val="ru-RU"/>
        </w:rPr>
        <w:t>]</w:t>
      </w:r>
      <w:r w:rsidR="00CA3A85">
        <w:rPr>
          <w:rFonts w:ascii="Times New Roman" w:hAnsi="Times New Roman" w:cs="Times New Roman"/>
          <w:sz w:val="28"/>
          <w:szCs w:val="28"/>
          <w:lang w:val="ru-RU"/>
        </w:rPr>
        <w:t>.</w:t>
      </w:r>
    </w:p>
    <w:p w14:paraId="5B7636BD" w14:textId="52C4D04C" w:rsidR="00F5529B" w:rsidRDefault="00F5529B" w:rsidP="00CA3A85">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Основными</w:t>
      </w:r>
      <w:r w:rsidR="000C2837">
        <w:rPr>
          <w:rFonts w:ascii="Times New Roman" w:hAnsi="Times New Roman" w:cs="Times New Roman"/>
          <w:sz w:val="28"/>
          <w:szCs w:val="28"/>
          <w:lang w:val="ru-RU"/>
        </w:rPr>
        <w:t xml:space="preserve"> реками формирующи</w:t>
      </w:r>
      <w:r w:rsidR="001B53F8">
        <w:rPr>
          <w:rFonts w:ascii="Times New Roman" w:hAnsi="Times New Roman" w:cs="Times New Roman"/>
          <w:sz w:val="28"/>
          <w:szCs w:val="28"/>
          <w:lang w:val="ru-RU"/>
        </w:rPr>
        <w:t>ми</w:t>
      </w:r>
      <w:r w:rsidR="000C2837">
        <w:rPr>
          <w:rFonts w:ascii="Times New Roman" w:hAnsi="Times New Roman" w:cs="Times New Roman"/>
          <w:sz w:val="28"/>
          <w:szCs w:val="28"/>
          <w:lang w:val="ru-RU"/>
        </w:rPr>
        <w:t xml:space="preserve"> водосборный бассейн реки Шу являются</w:t>
      </w:r>
      <w:r>
        <w:rPr>
          <w:rFonts w:ascii="Times New Roman" w:hAnsi="Times New Roman" w:cs="Times New Roman"/>
          <w:sz w:val="28"/>
          <w:szCs w:val="28"/>
          <w:lang w:val="ru-RU"/>
        </w:rPr>
        <w:t xml:space="preserve"> Чон-Кемин, Ыргайты, Кокпектас, Ргайты, Каракконыз, Каракыстак, Меркенка, Аспара, Аламедин, Аксу, Кургайты.</w:t>
      </w:r>
    </w:p>
    <w:p w14:paraId="3025DACA" w14:textId="06B16375" w:rsidR="00416F4D" w:rsidRDefault="00F5529B" w:rsidP="00CA3A85">
      <w:pPr>
        <w:spacing w:after="0" w:line="240" w:lineRule="auto"/>
        <w:ind w:firstLine="709"/>
        <w:jc w:val="both"/>
        <w:rPr>
          <w:rFonts w:ascii="Times New Roman" w:hAnsi="Times New Roman" w:cs="Times New Roman"/>
          <w:sz w:val="28"/>
          <w:szCs w:val="28"/>
          <w:lang w:val="ru-RU"/>
        </w:rPr>
      </w:pPr>
      <w:r w:rsidRPr="00CA3A85">
        <w:rPr>
          <w:rFonts w:ascii="Times New Roman" w:hAnsi="Times New Roman" w:cs="Times New Roman"/>
          <w:sz w:val="28"/>
          <w:szCs w:val="28"/>
          <w:lang w:val="ru-RU"/>
        </w:rPr>
        <w:lastRenderedPageBreak/>
        <w:t xml:space="preserve">Река </w:t>
      </w:r>
      <w:r>
        <w:rPr>
          <w:rFonts w:ascii="Times New Roman" w:hAnsi="Times New Roman" w:cs="Times New Roman"/>
          <w:sz w:val="28"/>
          <w:szCs w:val="28"/>
          <w:lang w:val="ru-RU"/>
        </w:rPr>
        <w:t>Чон-К</w:t>
      </w:r>
      <w:r w:rsidR="003E1030">
        <w:rPr>
          <w:rFonts w:ascii="Times New Roman" w:hAnsi="Times New Roman" w:cs="Times New Roman"/>
          <w:sz w:val="28"/>
          <w:szCs w:val="28"/>
          <w:lang w:val="ru-RU"/>
        </w:rPr>
        <w:t>е</w:t>
      </w:r>
      <w:r>
        <w:rPr>
          <w:rFonts w:ascii="Times New Roman" w:hAnsi="Times New Roman" w:cs="Times New Roman"/>
          <w:sz w:val="28"/>
          <w:szCs w:val="28"/>
          <w:lang w:val="ru-RU"/>
        </w:rPr>
        <w:t>мин</w:t>
      </w:r>
      <w:r w:rsidRPr="00CA3A85">
        <w:rPr>
          <w:rFonts w:ascii="Times New Roman" w:hAnsi="Times New Roman" w:cs="Times New Roman"/>
          <w:sz w:val="28"/>
          <w:szCs w:val="28"/>
          <w:lang w:val="ru-RU"/>
        </w:rPr>
        <w:t xml:space="preserve"> </w:t>
      </w:r>
      <w:r w:rsidRPr="00CA3A85">
        <w:rPr>
          <w:rFonts w:ascii="Times New Roman" w:hAnsi="Times New Roman" w:cs="Times New Roman"/>
          <w:sz w:val="28"/>
          <w:szCs w:val="28"/>
          <w:shd w:val="clear" w:color="auto" w:fill="FFFFFF"/>
          <w:lang w:val="ru-RU"/>
        </w:rPr>
        <w:t>берет</w:t>
      </w:r>
      <w:r w:rsidR="00416F4D" w:rsidRPr="009B6506">
        <w:rPr>
          <w:rFonts w:ascii="Arial" w:hAnsi="Arial" w:cs="Arial"/>
          <w:color w:val="202122"/>
          <w:sz w:val="21"/>
          <w:szCs w:val="21"/>
          <w:shd w:val="clear" w:color="auto" w:fill="FFFFFF"/>
          <w:lang w:val="ru-RU"/>
        </w:rPr>
        <w:t xml:space="preserve"> </w:t>
      </w:r>
      <w:r w:rsidR="000C2837" w:rsidRPr="000C2837">
        <w:rPr>
          <w:rFonts w:ascii="Times New Roman" w:hAnsi="Times New Roman" w:cs="Times New Roman"/>
          <w:color w:val="202122"/>
          <w:sz w:val="28"/>
          <w:szCs w:val="28"/>
          <w:shd w:val="clear" w:color="auto" w:fill="FFFFFF"/>
          <w:lang w:val="ru-RU"/>
        </w:rPr>
        <w:t xml:space="preserve">начало </w:t>
      </w:r>
      <w:r w:rsidR="00416F4D" w:rsidRPr="00416F4D">
        <w:rPr>
          <w:rFonts w:ascii="Times New Roman" w:hAnsi="Times New Roman" w:cs="Times New Roman"/>
          <w:color w:val="202122"/>
          <w:sz w:val="28"/>
          <w:szCs w:val="28"/>
          <w:shd w:val="clear" w:color="auto" w:fill="FFFFFF"/>
          <w:lang w:val="ru-RU"/>
        </w:rPr>
        <w:t xml:space="preserve">из </w:t>
      </w:r>
      <w:r w:rsidR="00416F4D" w:rsidRPr="009B6506">
        <w:rPr>
          <w:rFonts w:ascii="Times New Roman" w:hAnsi="Times New Roman" w:cs="Times New Roman"/>
          <w:color w:val="202122"/>
          <w:sz w:val="28"/>
          <w:szCs w:val="28"/>
          <w:shd w:val="clear" w:color="auto" w:fill="FFFFFF"/>
          <w:lang w:val="ru-RU"/>
        </w:rPr>
        <w:t>Озер</w:t>
      </w:r>
      <w:r w:rsidR="001B53F8">
        <w:rPr>
          <w:rFonts w:ascii="Times New Roman" w:hAnsi="Times New Roman" w:cs="Times New Roman"/>
          <w:color w:val="202122"/>
          <w:sz w:val="28"/>
          <w:szCs w:val="28"/>
          <w:shd w:val="clear" w:color="auto" w:fill="FFFFFF"/>
          <w:lang w:val="ru-RU"/>
        </w:rPr>
        <w:t>а</w:t>
      </w:r>
      <w:r w:rsidR="00416F4D" w:rsidRPr="009B6506">
        <w:rPr>
          <w:rFonts w:ascii="Times New Roman" w:hAnsi="Times New Roman" w:cs="Times New Roman"/>
          <w:color w:val="202122"/>
          <w:sz w:val="28"/>
          <w:szCs w:val="28"/>
          <w:shd w:val="clear" w:color="auto" w:fill="FFFFFF"/>
          <w:lang w:val="ru-RU"/>
        </w:rPr>
        <w:t xml:space="preserve"> Джасыл-Кёль</w:t>
      </w:r>
      <w:r w:rsidR="00416F4D">
        <w:rPr>
          <w:rFonts w:ascii="Times New Roman" w:hAnsi="Times New Roman" w:cs="Times New Roman"/>
          <w:color w:val="202122"/>
          <w:sz w:val="28"/>
          <w:szCs w:val="28"/>
          <w:shd w:val="clear" w:color="auto" w:fill="FFFFFF"/>
          <w:lang w:val="ru-RU"/>
        </w:rPr>
        <w:t xml:space="preserve">, </w:t>
      </w:r>
      <w:r w:rsidR="000C2837" w:rsidRPr="009B6506">
        <w:rPr>
          <w:rFonts w:ascii="Times New Roman" w:hAnsi="Times New Roman" w:cs="Times New Roman"/>
          <w:color w:val="202122"/>
          <w:sz w:val="28"/>
          <w:szCs w:val="28"/>
          <w:shd w:val="clear" w:color="auto" w:fill="FFFFFF"/>
          <w:lang w:val="ru-RU"/>
        </w:rPr>
        <w:t>расположенно</w:t>
      </w:r>
      <w:r w:rsidR="001B53F8">
        <w:rPr>
          <w:rFonts w:ascii="Times New Roman" w:hAnsi="Times New Roman" w:cs="Times New Roman"/>
          <w:color w:val="202122"/>
          <w:sz w:val="28"/>
          <w:szCs w:val="28"/>
          <w:shd w:val="clear" w:color="auto" w:fill="FFFFFF"/>
          <w:lang w:val="ru-RU"/>
        </w:rPr>
        <w:t>го</w:t>
      </w:r>
      <w:r w:rsidR="000C2837" w:rsidRPr="009B6506">
        <w:rPr>
          <w:rFonts w:ascii="Times New Roman" w:hAnsi="Times New Roman" w:cs="Times New Roman"/>
          <w:color w:val="202122"/>
          <w:sz w:val="28"/>
          <w:szCs w:val="28"/>
          <w:shd w:val="clear" w:color="auto" w:fill="FFFFFF"/>
          <w:lang w:val="ru-RU"/>
        </w:rPr>
        <w:t xml:space="preserve"> между хребтами</w:t>
      </w:r>
      <w:r w:rsidR="00416F4D">
        <w:rPr>
          <w:rFonts w:ascii="Times New Roman" w:hAnsi="Times New Roman" w:cs="Times New Roman"/>
          <w:color w:val="202122"/>
          <w:sz w:val="28"/>
          <w:szCs w:val="28"/>
          <w:shd w:val="clear" w:color="auto" w:fill="FFFFFF"/>
          <w:lang w:val="ru-RU"/>
        </w:rPr>
        <w:t xml:space="preserve"> Заилийский Алат</w:t>
      </w:r>
      <w:r w:rsidR="003E1030">
        <w:rPr>
          <w:rFonts w:ascii="Times New Roman" w:hAnsi="Times New Roman" w:cs="Times New Roman"/>
          <w:color w:val="202122"/>
          <w:sz w:val="28"/>
          <w:szCs w:val="28"/>
          <w:shd w:val="clear" w:color="auto" w:fill="FFFFFF"/>
          <w:lang w:val="ru-RU"/>
        </w:rPr>
        <w:t>ау и Кюнгей-Ала-Тоо на высоте</w:t>
      </w:r>
      <w:r w:rsidR="00416F4D">
        <w:rPr>
          <w:rFonts w:ascii="Times New Roman" w:hAnsi="Times New Roman" w:cs="Times New Roman"/>
          <w:color w:val="202122"/>
          <w:sz w:val="28"/>
          <w:szCs w:val="28"/>
          <w:shd w:val="clear" w:color="auto" w:fill="FFFFFF"/>
          <w:lang w:val="ru-RU"/>
        </w:rPr>
        <w:t xml:space="preserve"> 3116,8 м, </w:t>
      </w:r>
      <w:r w:rsidR="00416F4D" w:rsidRPr="00CA3A85">
        <w:rPr>
          <w:rFonts w:ascii="Times New Roman" w:hAnsi="Times New Roman" w:cs="Times New Roman"/>
          <w:sz w:val="28"/>
          <w:szCs w:val="28"/>
          <w:lang w:val="ru-RU"/>
        </w:rPr>
        <w:t xml:space="preserve">площадь водосбора составляет </w:t>
      </w:r>
      <w:r w:rsidR="00416F4D">
        <w:rPr>
          <w:rFonts w:ascii="Times New Roman" w:hAnsi="Times New Roman" w:cs="Times New Roman"/>
          <w:sz w:val="28"/>
          <w:szCs w:val="28"/>
          <w:lang w:val="ru-RU"/>
        </w:rPr>
        <w:t>1890,0</w:t>
      </w:r>
      <w:r w:rsidR="00416F4D" w:rsidRPr="00CA3A85">
        <w:rPr>
          <w:rFonts w:ascii="Times New Roman" w:hAnsi="Times New Roman" w:cs="Times New Roman"/>
          <w:sz w:val="28"/>
          <w:szCs w:val="28"/>
          <w:lang w:val="ru-RU"/>
        </w:rPr>
        <w:t xml:space="preserve"> км</w:t>
      </w:r>
      <w:r w:rsidR="00416F4D" w:rsidRPr="00CA3A85">
        <w:rPr>
          <w:rFonts w:ascii="Times New Roman" w:hAnsi="Times New Roman" w:cs="Times New Roman"/>
          <w:sz w:val="28"/>
          <w:szCs w:val="28"/>
          <w:vertAlign w:val="superscript"/>
          <w:lang w:val="ru-RU"/>
        </w:rPr>
        <w:t>2</w:t>
      </w:r>
      <w:r w:rsidR="00416F4D" w:rsidRPr="00CA3A85">
        <w:rPr>
          <w:rFonts w:ascii="Times New Roman" w:hAnsi="Times New Roman" w:cs="Times New Roman"/>
          <w:sz w:val="28"/>
          <w:szCs w:val="28"/>
          <w:lang w:val="ru-RU"/>
        </w:rPr>
        <w:t xml:space="preserve"> и длина </w:t>
      </w:r>
      <w:r w:rsidR="00416F4D">
        <w:rPr>
          <w:rFonts w:ascii="Times New Roman" w:hAnsi="Times New Roman" w:cs="Times New Roman"/>
          <w:sz w:val="28"/>
          <w:szCs w:val="28"/>
          <w:lang w:val="ru-RU"/>
        </w:rPr>
        <w:t>116,0</w:t>
      </w:r>
      <w:r w:rsidR="00416F4D" w:rsidRPr="00CA3A85">
        <w:rPr>
          <w:rFonts w:ascii="Times New Roman" w:hAnsi="Times New Roman" w:cs="Times New Roman"/>
          <w:sz w:val="28"/>
          <w:szCs w:val="28"/>
          <w:lang w:val="ru-RU"/>
        </w:rPr>
        <w:t xml:space="preserve"> км</w:t>
      </w:r>
      <w:r w:rsidR="00416F4D">
        <w:rPr>
          <w:rFonts w:ascii="Times New Roman" w:hAnsi="Times New Roman" w:cs="Times New Roman"/>
          <w:sz w:val="28"/>
          <w:szCs w:val="28"/>
          <w:lang w:val="ru-RU"/>
        </w:rPr>
        <w:t>.</w:t>
      </w:r>
    </w:p>
    <w:p w14:paraId="1029D89B" w14:textId="2562AFD0" w:rsidR="00416F4D" w:rsidRDefault="000C2837" w:rsidP="00416F4D">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cs="Times New Roman"/>
          <w:color w:val="333333"/>
          <w:sz w:val="28"/>
          <w:szCs w:val="28"/>
          <w:shd w:val="clear" w:color="auto" w:fill="FFFFFF"/>
          <w:lang w:val="ru-RU"/>
        </w:rPr>
        <w:t xml:space="preserve">Река Ыргайты </w:t>
      </w:r>
      <w:r w:rsidR="00416F4D" w:rsidRPr="009B6506">
        <w:rPr>
          <w:rFonts w:ascii="Times New Roman" w:hAnsi="Times New Roman" w:cs="Times New Roman"/>
          <w:color w:val="333333"/>
          <w:sz w:val="28"/>
          <w:szCs w:val="28"/>
          <w:shd w:val="clear" w:color="auto" w:fill="FFFFFF"/>
          <w:lang w:val="ru-RU"/>
        </w:rPr>
        <w:t>образо</w:t>
      </w:r>
      <w:r w:rsidRPr="009B6506">
        <w:rPr>
          <w:rFonts w:ascii="Times New Roman" w:hAnsi="Times New Roman" w:cs="Times New Roman"/>
          <w:color w:val="333333"/>
          <w:sz w:val="28"/>
          <w:szCs w:val="28"/>
          <w:shd w:val="clear" w:color="auto" w:fill="FFFFFF"/>
          <w:lang w:val="ru-RU"/>
        </w:rPr>
        <w:t xml:space="preserve">вана слиянием </w:t>
      </w:r>
      <w:r w:rsidR="00416F4D" w:rsidRPr="009B6506">
        <w:rPr>
          <w:rFonts w:ascii="Times New Roman" w:hAnsi="Times New Roman" w:cs="Times New Roman"/>
          <w:color w:val="333333"/>
          <w:sz w:val="28"/>
          <w:szCs w:val="28"/>
          <w:shd w:val="clear" w:color="auto" w:fill="FFFFFF"/>
          <w:lang w:val="ru-RU"/>
        </w:rPr>
        <w:t>рек</w:t>
      </w:r>
      <w:r w:rsidRPr="009B6506">
        <w:rPr>
          <w:rFonts w:ascii="Times New Roman" w:hAnsi="Times New Roman" w:cs="Times New Roman"/>
          <w:color w:val="333333"/>
          <w:sz w:val="28"/>
          <w:szCs w:val="28"/>
          <w:shd w:val="clear" w:color="auto" w:fill="FFFFFF"/>
          <w:lang w:val="ru-RU"/>
        </w:rPr>
        <w:t xml:space="preserve"> </w:t>
      </w:r>
      <w:r w:rsidR="00416F4D" w:rsidRPr="009B6506">
        <w:rPr>
          <w:rFonts w:ascii="Times New Roman" w:hAnsi="Times New Roman" w:cs="Times New Roman"/>
          <w:color w:val="333333"/>
          <w:sz w:val="28"/>
          <w:szCs w:val="28"/>
          <w:shd w:val="clear" w:color="auto" w:fill="FFFFFF"/>
          <w:lang w:val="ru-RU"/>
        </w:rPr>
        <w:t>Коксуат и Тастау, бе</w:t>
      </w:r>
      <w:r w:rsidR="003E1030">
        <w:rPr>
          <w:rFonts w:ascii="Times New Roman" w:hAnsi="Times New Roman" w:cs="Times New Roman"/>
          <w:color w:val="333333"/>
          <w:sz w:val="28"/>
          <w:szCs w:val="28"/>
          <w:shd w:val="clear" w:color="auto" w:fill="FFFFFF"/>
          <w:lang w:val="ru-RU"/>
        </w:rPr>
        <w:t>рущих начало на северном склоне</w:t>
      </w:r>
      <w:r w:rsidR="00416F4D" w:rsidRPr="009B6506">
        <w:rPr>
          <w:rFonts w:ascii="Times New Roman" w:hAnsi="Times New Roman" w:cs="Times New Roman"/>
          <w:color w:val="333333"/>
          <w:sz w:val="28"/>
          <w:szCs w:val="28"/>
          <w:shd w:val="clear" w:color="auto" w:fill="FFFFFF"/>
          <w:lang w:val="ru-RU"/>
        </w:rPr>
        <w:t xml:space="preserve"> восточной части хребта Джунгарского Алатау на высотах до 3700 м</w:t>
      </w:r>
      <w:r w:rsidR="00416F4D">
        <w:rPr>
          <w:rFonts w:ascii="Times New Roman" w:hAnsi="Times New Roman" w:cs="Times New Roman"/>
          <w:color w:val="333333"/>
          <w:sz w:val="28"/>
          <w:szCs w:val="28"/>
          <w:shd w:val="clear" w:color="auto" w:fill="FFFFFF"/>
          <w:lang w:val="ru-RU"/>
        </w:rPr>
        <w:t xml:space="preserve">, </w:t>
      </w:r>
      <w:r w:rsidR="00416F4D" w:rsidRPr="00CA3A85">
        <w:rPr>
          <w:rFonts w:ascii="Times New Roman" w:hAnsi="Times New Roman" w:cs="Times New Roman"/>
          <w:sz w:val="28"/>
          <w:szCs w:val="28"/>
          <w:lang w:val="ru-RU"/>
        </w:rPr>
        <w:t xml:space="preserve">площадь водосбора составляет </w:t>
      </w:r>
      <w:r w:rsidR="00416F4D">
        <w:rPr>
          <w:rFonts w:ascii="Times New Roman" w:hAnsi="Times New Roman" w:cs="Times New Roman"/>
          <w:sz w:val="28"/>
          <w:szCs w:val="28"/>
          <w:lang w:val="ru-RU"/>
        </w:rPr>
        <w:t>1890,0</w:t>
      </w:r>
      <w:r w:rsidR="00416F4D" w:rsidRPr="00CA3A85">
        <w:rPr>
          <w:rFonts w:ascii="Times New Roman" w:hAnsi="Times New Roman" w:cs="Times New Roman"/>
          <w:sz w:val="28"/>
          <w:szCs w:val="28"/>
          <w:lang w:val="ru-RU"/>
        </w:rPr>
        <w:t xml:space="preserve"> км</w:t>
      </w:r>
      <w:r w:rsidR="00416F4D" w:rsidRPr="00CA3A85">
        <w:rPr>
          <w:rFonts w:ascii="Times New Roman" w:hAnsi="Times New Roman" w:cs="Times New Roman"/>
          <w:sz w:val="28"/>
          <w:szCs w:val="28"/>
          <w:vertAlign w:val="superscript"/>
          <w:lang w:val="ru-RU"/>
        </w:rPr>
        <w:t>2</w:t>
      </w:r>
      <w:r w:rsidR="00416F4D" w:rsidRPr="00CA3A85">
        <w:rPr>
          <w:rFonts w:ascii="Times New Roman" w:hAnsi="Times New Roman" w:cs="Times New Roman"/>
          <w:sz w:val="28"/>
          <w:szCs w:val="28"/>
          <w:lang w:val="ru-RU"/>
        </w:rPr>
        <w:t xml:space="preserve"> и длина </w:t>
      </w:r>
      <w:r w:rsidR="00416F4D">
        <w:rPr>
          <w:rFonts w:ascii="Times New Roman" w:hAnsi="Times New Roman" w:cs="Times New Roman"/>
          <w:sz w:val="28"/>
          <w:szCs w:val="28"/>
          <w:lang w:val="ru-RU"/>
        </w:rPr>
        <w:t>100,0</w:t>
      </w:r>
      <w:r w:rsidR="00416F4D" w:rsidRPr="00CA3A85">
        <w:rPr>
          <w:rFonts w:ascii="Times New Roman" w:hAnsi="Times New Roman" w:cs="Times New Roman"/>
          <w:sz w:val="28"/>
          <w:szCs w:val="28"/>
          <w:lang w:val="ru-RU"/>
        </w:rPr>
        <w:t xml:space="preserve"> км</w:t>
      </w:r>
      <w:r w:rsidR="00416F4D">
        <w:rPr>
          <w:rFonts w:ascii="Times New Roman" w:hAnsi="Times New Roman" w:cs="Times New Roman"/>
          <w:sz w:val="28"/>
          <w:szCs w:val="28"/>
          <w:lang w:val="ru-RU"/>
        </w:rPr>
        <w:t>.</w:t>
      </w:r>
    </w:p>
    <w:p w14:paraId="5709FA64" w14:textId="525C6C7B" w:rsidR="000D0134" w:rsidRPr="009B6506" w:rsidRDefault="00416F4D" w:rsidP="00CA3A85">
      <w:pPr>
        <w:spacing w:after="0" w:line="240" w:lineRule="auto"/>
        <w:ind w:firstLine="709"/>
        <w:jc w:val="both"/>
        <w:rPr>
          <w:rFonts w:ascii="Times New Roman" w:hAnsi="Times New Roman" w:cs="Times New Roman"/>
          <w:color w:val="202122"/>
          <w:sz w:val="28"/>
          <w:szCs w:val="28"/>
          <w:shd w:val="clear" w:color="auto" w:fill="FFFFFF"/>
          <w:lang w:val="ru-RU"/>
        </w:rPr>
      </w:pPr>
      <w:r>
        <w:rPr>
          <w:rFonts w:ascii="Times New Roman" w:hAnsi="Times New Roman" w:cs="Times New Roman"/>
          <w:color w:val="202122"/>
          <w:sz w:val="28"/>
          <w:szCs w:val="28"/>
          <w:shd w:val="clear" w:color="auto" w:fill="FFFFFF"/>
          <w:lang w:val="ru-RU"/>
        </w:rPr>
        <w:t>Река</w:t>
      </w:r>
      <w:r w:rsidRPr="009B6506">
        <w:rPr>
          <w:rFonts w:ascii="Times New Roman" w:hAnsi="Times New Roman" w:cs="Times New Roman"/>
          <w:color w:val="202122"/>
          <w:sz w:val="28"/>
          <w:szCs w:val="28"/>
          <w:shd w:val="clear" w:color="auto" w:fill="FFFFFF"/>
          <w:lang w:val="ru-RU"/>
        </w:rPr>
        <w:t xml:space="preserve"> Аламедин</w:t>
      </w:r>
      <w:r>
        <w:rPr>
          <w:rFonts w:ascii="Times New Roman" w:hAnsi="Times New Roman" w:cs="Times New Roman"/>
          <w:color w:val="202122"/>
          <w:sz w:val="28"/>
          <w:szCs w:val="28"/>
          <w:shd w:val="clear" w:color="auto" w:fill="FFFFFF"/>
          <w:lang w:val="ru-RU"/>
        </w:rPr>
        <w:t xml:space="preserve"> б</w:t>
      </w:r>
      <w:r w:rsidRPr="009B6506">
        <w:rPr>
          <w:rFonts w:ascii="Times New Roman" w:hAnsi="Times New Roman" w:cs="Times New Roman"/>
          <w:color w:val="202122"/>
          <w:sz w:val="28"/>
          <w:szCs w:val="28"/>
          <w:shd w:val="clear" w:color="auto" w:fill="FFFFFF"/>
          <w:lang w:val="ru-RU"/>
        </w:rPr>
        <w:t>ер</w:t>
      </w:r>
      <w:r>
        <w:rPr>
          <w:rFonts w:ascii="Times New Roman" w:hAnsi="Times New Roman" w:cs="Times New Roman"/>
          <w:color w:val="202122"/>
          <w:sz w:val="28"/>
          <w:szCs w:val="28"/>
          <w:shd w:val="clear" w:color="auto" w:fill="FFFFFF"/>
          <w:lang w:val="ru-RU"/>
        </w:rPr>
        <w:t>е</w:t>
      </w:r>
      <w:r w:rsidRPr="009B6506">
        <w:rPr>
          <w:rFonts w:ascii="Times New Roman" w:hAnsi="Times New Roman" w:cs="Times New Roman"/>
          <w:color w:val="202122"/>
          <w:sz w:val="28"/>
          <w:szCs w:val="28"/>
          <w:shd w:val="clear" w:color="auto" w:fill="FFFFFF"/>
          <w:lang w:val="ru-RU"/>
        </w:rPr>
        <w:t xml:space="preserve">т начало </w:t>
      </w:r>
      <w:r>
        <w:rPr>
          <w:rFonts w:ascii="Times New Roman" w:hAnsi="Times New Roman" w:cs="Times New Roman"/>
          <w:color w:val="202122"/>
          <w:sz w:val="28"/>
          <w:szCs w:val="28"/>
          <w:shd w:val="clear" w:color="auto" w:fill="FFFFFF"/>
          <w:lang w:val="ru-RU"/>
        </w:rPr>
        <w:t xml:space="preserve">с ледника </w:t>
      </w:r>
      <w:r w:rsidRPr="009B6506">
        <w:rPr>
          <w:rFonts w:ascii="Times New Roman" w:hAnsi="Times New Roman" w:cs="Times New Roman"/>
          <w:color w:val="202122"/>
          <w:sz w:val="28"/>
          <w:szCs w:val="28"/>
          <w:shd w:val="clear" w:color="auto" w:fill="FFFFFF"/>
          <w:lang w:val="ru-RU"/>
        </w:rPr>
        <w:t>Аламедин в районе северного склона</w:t>
      </w:r>
      <w:r>
        <w:rPr>
          <w:rFonts w:ascii="Times New Roman" w:hAnsi="Times New Roman" w:cs="Times New Roman"/>
          <w:color w:val="202122"/>
          <w:sz w:val="28"/>
          <w:szCs w:val="28"/>
          <w:shd w:val="clear" w:color="auto" w:fill="FFFFFF"/>
          <w:lang w:val="ru-RU"/>
        </w:rPr>
        <w:t xml:space="preserve"> Кыргызского Ала-Тоо</w:t>
      </w:r>
      <w:r w:rsidR="000D0134">
        <w:rPr>
          <w:rFonts w:ascii="Times New Roman" w:hAnsi="Times New Roman" w:cs="Times New Roman"/>
          <w:color w:val="202122"/>
          <w:sz w:val="28"/>
          <w:szCs w:val="28"/>
          <w:shd w:val="clear" w:color="auto" w:fill="FFFFFF"/>
          <w:lang w:val="ru-RU"/>
        </w:rPr>
        <w:t xml:space="preserve">, </w:t>
      </w:r>
      <w:r w:rsidR="001B53F8">
        <w:rPr>
          <w:rFonts w:ascii="Times New Roman" w:hAnsi="Times New Roman" w:cs="Times New Roman"/>
          <w:color w:val="202122"/>
          <w:sz w:val="28"/>
          <w:szCs w:val="28"/>
          <w:shd w:val="clear" w:color="auto" w:fill="FFFFFF"/>
          <w:lang w:val="ru-RU"/>
        </w:rPr>
        <w:t xml:space="preserve">ее </w:t>
      </w:r>
      <w:r w:rsidR="000D0134">
        <w:rPr>
          <w:rFonts w:ascii="Times New Roman" w:hAnsi="Times New Roman" w:cs="Times New Roman"/>
          <w:color w:val="202122"/>
          <w:sz w:val="28"/>
          <w:szCs w:val="28"/>
          <w:shd w:val="clear" w:color="auto" w:fill="FFFFFF"/>
          <w:lang w:val="ru-RU"/>
        </w:rPr>
        <w:t>д</w:t>
      </w:r>
      <w:r w:rsidR="000C2837" w:rsidRPr="009B6506">
        <w:rPr>
          <w:rFonts w:ascii="Times New Roman" w:hAnsi="Times New Roman" w:cs="Times New Roman"/>
          <w:color w:val="202122"/>
          <w:sz w:val="28"/>
          <w:szCs w:val="28"/>
          <w:shd w:val="clear" w:color="auto" w:fill="FFFFFF"/>
          <w:lang w:val="ru-RU"/>
        </w:rPr>
        <w:t xml:space="preserve">лина </w:t>
      </w:r>
      <w:r w:rsidR="000D0134">
        <w:rPr>
          <w:rFonts w:ascii="Times New Roman" w:hAnsi="Times New Roman" w:cs="Times New Roman"/>
          <w:color w:val="202122"/>
          <w:sz w:val="28"/>
          <w:szCs w:val="28"/>
          <w:shd w:val="clear" w:color="auto" w:fill="FFFFFF"/>
          <w:lang w:val="ru-RU"/>
        </w:rPr>
        <w:t xml:space="preserve">составляет </w:t>
      </w:r>
      <w:r w:rsidR="000D0134" w:rsidRPr="009B6506">
        <w:rPr>
          <w:rFonts w:ascii="Times New Roman" w:hAnsi="Times New Roman" w:cs="Times New Roman"/>
          <w:color w:val="202122"/>
          <w:sz w:val="28"/>
          <w:szCs w:val="28"/>
          <w:shd w:val="clear" w:color="auto" w:fill="FFFFFF"/>
          <w:lang w:val="ru-RU"/>
        </w:rPr>
        <w:t>78</w:t>
      </w:r>
      <w:r w:rsidR="000C2837">
        <w:rPr>
          <w:rFonts w:ascii="Times New Roman" w:hAnsi="Times New Roman" w:cs="Times New Roman"/>
          <w:color w:val="202122"/>
          <w:sz w:val="28"/>
          <w:szCs w:val="28"/>
          <w:shd w:val="clear" w:color="auto" w:fill="FFFFFF"/>
          <w:lang w:val="ru-RU"/>
        </w:rPr>
        <w:t xml:space="preserve"> </w:t>
      </w:r>
      <w:r w:rsidR="000C2837" w:rsidRPr="009B6506">
        <w:rPr>
          <w:rFonts w:ascii="Times New Roman" w:hAnsi="Times New Roman" w:cs="Times New Roman"/>
          <w:color w:val="202122"/>
          <w:sz w:val="28"/>
          <w:szCs w:val="28"/>
          <w:shd w:val="clear" w:color="auto" w:fill="FFFFFF"/>
          <w:lang w:val="ru-RU"/>
        </w:rPr>
        <w:t xml:space="preserve">км, площадь бассейна 317 км², средний расход воды </w:t>
      </w:r>
      <w:r w:rsidR="000D0134" w:rsidRPr="009B6506">
        <w:rPr>
          <w:rFonts w:ascii="Times New Roman" w:hAnsi="Times New Roman" w:cs="Times New Roman"/>
          <w:color w:val="202122"/>
          <w:sz w:val="28"/>
          <w:szCs w:val="28"/>
          <w:shd w:val="clear" w:color="auto" w:fill="FFFFFF"/>
          <w:lang w:val="ru-RU"/>
        </w:rPr>
        <w:t>6,36 м³/с</w:t>
      </w:r>
      <w:r w:rsidR="000D0134">
        <w:rPr>
          <w:rFonts w:ascii="Times New Roman" w:hAnsi="Times New Roman" w:cs="Times New Roman"/>
          <w:color w:val="202122"/>
          <w:sz w:val="28"/>
          <w:szCs w:val="28"/>
          <w:shd w:val="clear" w:color="auto" w:fill="FFFFFF"/>
          <w:lang w:val="ru-RU"/>
        </w:rPr>
        <w:t>.</w:t>
      </w:r>
    </w:p>
    <w:p w14:paraId="490F29C0" w14:textId="0C91A5F3" w:rsidR="00416F4D" w:rsidRPr="009B6506" w:rsidRDefault="000D0134" w:rsidP="00CA3A85">
      <w:pPr>
        <w:spacing w:after="0" w:line="240" w:lineRule="auto"/>
        <w:ind w:firstLine="709"/>
        <w:jc w:val="both"/>
        <w:rPr>
          <w:rFonts w:ascii="Times New Roman" w:hAnsi="Times New Roman" w:cs="Times New Roman"/>
          <w:color w:val="202122"/>
          <w:sz w:val="28"/>
          <w:szCs w:val="28"/>
          <w:shd w:val="clear" w:color="auto" w:fill="FFFFFF"/>
          <w:lang w:val="ru-RU"/>
        </w:rPr>
      </w:pPr>
      <w:r w:rsidRPr="000D0134">
        <w:rPr>
          <w:rFonts w:ascii="Times New Roman" w:hAnsi="Times New Roman" w:cs="Times New Roman"/>
          <w:color w:val="202122"/>
          <w:sz w:val="28"/>
          <w:szCs w:val="28"/>
          <w:shd w:val="clear" w:color="auto" w:fill="FFFFFF"/>
          <w:lang w:val="ru-RU"/>
        </w:rPr>
        <w:t xml:space="preserve">Река </w:t>
      </w:r>
      <w:r w:rsidRPr="009B6506">
        <w:rPr>
          <w:rFonts w:ascii="Times New Roman" w:hAnsi="Times New Roman" w:cs="Times New Roman"/>
          <w:color w:val="202122"/>
          <w:sz w:val="28"/>
          <w:szCs w:val="28"/>
          <w:shd w:val="clear" w:color="auto" w:fill="FFFFFF"/>
          <w:lang w:val="ru-RU"/>
        </w:rPr>
        <w:t>Аспар</w:t>
      </w:r>
      <w:r w:rsidR="000C2837" w:rsidRPr="009B6506">
        <w:rPr>
          <w:rFonts w:ascii="Times New Roman" w:hAnsi="Times New Roman" w:cs="Times New Roman"/>
          <w:color w:val="202122"/>
          <w:sz w:val="28"/>
          <w:szCs w:val="28"/>
          <w:shd w:val="clear" w:color="auto" w:fill="FFFFFF"/>
          <w:lang w:val="ru-RU"/>
        </w:rPr>
        <w:t xml:space="preserve">а образуется на северном склоне </w:t>
      </w:r>
      <w:r w:rsidR="00AD5EBE">
        <w:rPr>
          <w:rFonts w:ascii="Times New Roman" w:hAnsi="Times New Roman" w:cs="Times New Roman"/>
          <w:color w:val="202122"/>
          <w:sz w:val="28"/>
          <w:szCs w:val="28"/>
          <w:shd w:val="clear" w:color="auto" w:fill="FFFFFF"/>
          <w:lang w:val="ru-RU"/>
        </w:rPr>
        <w:t>К</w:t>
      </w:r>
      <w:r>
        <w:rPr>
          <w:rFonts w:ascii="Times New Roman" w:hAnsi="Times New Roman" w:cs="Times New Roman"/>
          <w:color w:val="202122"/>
          <w:sz w:val="28"/>
          <w:szCs w:val="28"/>
          <w:shd w:val="clear" w:color="auto" w:fill="FFFFFF"/>
          <w:lang w:val="ru-RU"/>
        </w:rPr>
        <w:t>ыргызского хребта</w:t>
      </w:r>
      <w:r>
        <w:rPr>
          <w:rFonts w:ascii="Times New Roman" w:hAnsi="Times New Roman" w:cs="Times New Roman"/>
          <w:sz w:val="28"/>
          <w:szCs w:val="28"/>
          <w:lang w:val="ru-RU"/>
        </w:rPr>
        <w:t xml:space="preserve">, </w:t>
      </w:r>
      <w:r w:rsidR="000C2837" w:rsidRPr="009B6506">
        <w:rPr>
          <w:rFonts w:ascii="Times New Roman" w:hAnsi="Times New Roman" w:cs="Times New Roman"/>
          <w:color w:val="202122"/>
          <w:sz w:val="28"/>
          <w:szCs w:val="28"/>
          <w:shd w:val="clear" w:color="auto" w:fill="FFFFFF"/>
          <w:lang w:val="ru-RU"/>
        </w:rPr>
        <w:t xml:space="preserve">в районе </w:t>
      </w:r>
      <w:r>
        <w:rPr>
          <w:rFonts w:ascii="Times New Roman" w:hAnsi="Times New Roman" w:cs="Times New Roman"/>
          <w:color w:val="202122"/>
          <w:sz w:val="28"/>
          <w:szCs w:val="28"/>
          <w:shd w:val="clear" w:color="auto" w:fill="FFFFFF"/>
          <w:lang w:val="ru-RU"/>
        </w:rPr>
        <w:t>казахстанско-кы</w:t>
      </w:r>
      <w:r w:rsidR="000C2837">
        <w:rPr>
          <w:rFonts w:ascii="Times New Roman" w:hAnsi="Times New Roman" w:cs="Times New Roman"/>
          <w:color w:val="202122"/>
          <w:sz w:val="28"/>
          <w:szCs w:val="28"/>
          <w:shd w:val="clear" w:color="auto" w:fill="FFFFFF"/>
          <w:lang w:val="ru-RU"/>
        </w:rPr>
        <w:t>ргызской государственной границы</w:t>
      </w:r>
      <w:r>
        <w:rPr>
          <w:rFonts w:ascii="Times New Roman" w:hAnsi="Times New Roman" w:cs="Times New Roman"/>
          <w:color w:val="202122"/>
          <w:sz w:val="28"/>
          <w:szCs w:val="28"/>
          <w:shd w:val="clear" w:color="auto" w:fill="FFFFFF"/>
          <w:lang w:val="ru-RU"/>
        </w:rPr>
        <w:t>, д</w:t>
      </w:r>
      <w:r w:rsidRPr="009B6506">
        <w:rPr>
          <w:rFonts w:ascii="Times New Roman" w:hAnsi="Times New Roman" w:cs="Times New Roman"/>
          <w:color w:val="202122"/>
          <w:sz w:val="28"/>
          <w:szCs w:val="28"/>
          <w:shd w:val="clear" w:color="auto" w:fill="FFFFFF"/>
          <w:lang w:val="ru-RU"/>
        </w:rPr>
        <w:t xml:space="preserve">лина </w:t>
      </w:r>
      <w:r>
        <w:rPr>
          <w:rFonts w:ascii="Times New Roman" w:hAnsi="Times New Roman" w:cs="Times New Roman"/>
          <w:color w:val="202122"/>
          <w:sz w:val="28"/>
          <w:szCs w:val="28"/>
          <w:shd w:val="clear" w:color="auto" w:fill="FFFFFF"/>
          <w:lang w:val="ru-RU"/>
        </w:rPr>
        <w:t>реки</w:t>
      </w:r>
      <w:r w:rsidR="000C2837" w:rsidRPr="009B6506">
        <w:rPr>
          <w:rFonts w:ascii="Times New Roman" w:hAnsi="Times New Roman" w:cs="Times New Roman"/>
          <w:color w:val="202122"/>
          <w:sz w:val="28"/>
          <w:szCs w:val="28"/>
          <w:shd w:val="clear" w:color="auto" w:fill="FFFFFF"/>
          <w:lang w:val="ru-RU"/>
        </w:rPr>
        <w:t xml:space="preserve"> составляет 108 км, площадь </w:t>
      </w:r>
      <w:r>
        <w:rPr>
          <w:rFonts w:ascii="Times New Roman" w:hAnsi="Times New Roman" w:cs="Times New Roman"/>
          <w:color w:val="202122"/>
          <w:sz w:val="28"/>
          <w:szCs w:val="28"/>
          <w:shd w:val="clear" w:color="auto" w:fill="FFFFFF"/>
          <w:lang w:val="ru-RU"/>
        </w:rPr>
        <w:t xml:space="preserve">вобосбора </w:t>
      </w:r>
      <w:r w:rsidRPr="009B6506">
        <w:rPr>
          <w:rFonts w:ascii="Times New Roman" w:hAnsi="Times New Roman" w:cs="Times New Roman"/>
          <w:color w:val="202122"/>
          <w:sz w:val="28"/>
          <w:szCs w:val="28"/>
          <w:shd w:val="clear" w:color="auto" w:fill="FFFFFF"/>
          <w:lang w:val="ru-RU"/>
        </w:rPr>
        <w:t>1210 км²</w:t>
      </w:r>
      <w:r>
        <w:rPr>
          <w:rFonts w:ascii="Times New Roman" w:hAnsi="Times New Roman" w:cs="Times New Roman"/>
          <w:color w:val="202122"/>
          <w:sz w:val="28"/>
          <w:szCs w:val="28"/>
          <w:shd w:val="clear" w:color="auto" w:fill="FFFFFF"/>
          <w:lang w:val="ru-RU"/>
        </w:rPr>
        <w:t xml:space="preserve"> и с</w:t>
      </w:r>
      <w:r w:rsidRPr="009B6506">
        <w:rPr>
          <w:rFonts w:ascii="Times New Roman" w:hAnsi="Times New Roman" w:cs="Times New Roman"/>
          <w:color w:val="202122"/>
          <w:sz w:val="28"/>
          <w:szCs w:val="28"/>
          <w:shd w:val="clear" w:color="auto" w:fill="FFFFFF"/>
          <w:lang w:val="ru-RU"/>
        </w:rPr>
        <w:t>реднегодовой</w:t>
      </w:r>
      <w:r>
        <w:rPr>
          <w:rFonts w:ascii="Times New Roman" w:hAnsi="Times New Roman" w:cs="Times New Roman"/>
          <w:color w:val="202122"/>
          <w:sz w:val="28"/>
          <w:szCs w:val="28"/>
          <w:shd w:val="clear" w:color="auto" w:fill="FFFFFF"/>
          <w:lang w:val="ru-RU"/>
        </w:rPr>
        <w:t xml:space="preserve"> расход воды </w:t>
      </w:r>
      <w:r w:rsidRPr="009B6506">
        <w:rPr>
          <w:rFonts w:ascii="Times New Roman" w:hAnsi="Times New Roman" w:cs="Times New Roman"/>
          <w:color w:val="202122"/>
          <w:sz w:val="28"/>
          <w:szCs w:val="28"/>
          <w:shd w:val="clear" w:color="auto" w:fill="FFFFFF"/>
          <w:lang w:val="ru-RU"/>
        </w:rPr>
        <w:t>равен 3,31 м³/с</w:t>
      </w:r>
      <w:r>
        <w:rPr>
          <w:rFonts w:ascii="Times New Roman" w:hAnsi="Times New Roman" w:cs="Times New Roman"/>
          <w:color w:val="202122"/>
          <w:sz w:val="28"/>
          <w:szCs w:val="28"/>
          <w:shd w:val="clear" w:color="auto" w:fill="FFFFFF"/>
          <w:lang w:val="ru-RU"/>
        </w:rPr>
        <w:t>.</w:t>
      </w:r>
    </w:p>
    <w:p w14:paraId="21803B1A" w14:textId="4A57E24A" w:rsidR="000D0134" w:rsidRPr="009B6506" w:rsidRDefault="000D0134" w:rsidP="00CA3A85">
      <w:pPr>
        <w:spacing w:after="0" w:line="240" w:lineRule="auto"/>
        <w:ind w:firstLine="709"/>
        <w:jc w:val="both"/>
        <w:rPr>
          <w:rFonts w:ascii="Times New Roman" w:hAnsi="Times New Roman" w:cs="Times New Roman"/>
          <w:color w:val="333333"/>
          <w:sz w:val="28"/>
          <w:szCs w:val="28"/>
          <w:shd w:val="clear" w:color="auto" w:fill="FFFFFF"/>
          <w:lang w:val="ru-RU"/>
        </w:rPr>
      </w:pPr>
      <w:r w:rsidRPr="009B6506">
        <w:rPr>
          <w:rFonts w:ascii="Times New Roman" w:hAnsi="Times New Roman" w:cs="Times New Roman"/>
          <w:color w:val="333333"/>
          <w:sz w:val="28"/>
          <w:szCs w:val="28"/>
          <w:shd w:val="clear" w:color="auto" w:fill="FFFFFF"/>
          <w:lang w:val="ru-RU"/>
        </w:rPr>
        <w:t>Река Мерке</w:t>
      </w:r>
      <w:r w:rsidRPr="000D0134">
        <w:rPr>
          <w:rFonts w:ascii="Times New Roman" w:hAnsi="Times New Roman" w:cs="Times New Roman"/>
          <w:color w:val="333333"/>
          <w:sz w:val="28"/>
          <w:szCs w:val="28"/>
          <w:shd w:val="clear" w:color="auto" w:fill="FFFFFF"/>
          <w:lang w:val="ru-RU"/>
        </w:rPr>
        <w:t>нка</w:t>
      </w:r>
      <w:r w:rsidRPr="009B6506">
        <w:rPr>
          <w:rFonts w:ascii="Times New Roman" w:hAnsi="Times New Roman" w:cs="Times New Roman"/>
          <w:color w:val="333333"/>
          <w:sz w:val="28"/>
          <w:szCs w:val="28"/>
          <w:shd w:val="clear" w:color="auto" w:fill="FFFFFF"/>
          <w:lang w:val="ru-RU"/>
        </w:rPr>
        <w:t xml:space="preserve"> берет свое начало у северных склонов горной местности Киргиз-Алатау, в ледниках</w:t>
      </w:r>
      <w:r w:rsidR="001B53F8">
        <w:rPr>
          <w:rFonts w:ascii="Times New Roman" w:hAnsi="Times New Roman" w:cs="Times New Roman"/>
          <w:color w:val="333333"/>
          <w:sz w:val="28"/>
          <w:szCs w:val="28"/>
          <w:shd w:val="clear" w:color="auto" w:fill="FFFFFF"/>
          <w:lang w:val="ru-RU"/>
        </w:rPr>
        <w:t>,</w:t>
      </w:r>
      <w:r w:rsidRPr="009B6506">
        <w:rPr>
          <w:rFonts w:ascii="Times New Roman" w:hAnsi="Times New Roman" w:cs="Times New Roman"/>
          <w:color w:val="333333"/>
          <w:sz w:val="28"/>
          <w:szCs w:val="28"/>
          <w:shd w:val="clear" w:color="auto" w:fill="FFFFFF"/>
          <w:lang w:val="ru-RU"/>
        </w:rPr>
        <w:t xml:space="preserve"> и впадает в реку Корагаты</w:t>
      </w:r>
      <w:r>
        <w:rPr>
          <w:rFonts w:ascii="Times New Roman" w:hAnsi="Times New Roman" w:cs="Times New Roman"/>
          <w:color w:val="333333"/>
          <w:sz w:val="28"/>
          <w:szCs w:val="28"/>
          <w:shd w:val="clear" w:color="auto" w:fill="FFFFFF"/>
          <w:lang w:val="ru-RU"/>
        </w:rPr>
        <w:t>, д</w:t>
      </w:r>
      <w:r w:rsidRPr="009B6506">
        <w:rPr>
          <w:rFonts w:ascii="Times New Roman" w:hAnsi="Times New Roman" w:cs="Times New Roman"/>
          <w:color w:val="333333"/>
          <w:sz w:val="28"/>
          <w:szCs w:val="28"/>
          <w:shd w:val="clear" w:color="auto" w:fill="FFFFFF"/>
          <w:lang w:val="ru-RU"/>
        </w:rPr>
        <w:t>лина реки составл</w:t>
      </w:r>
      <w:r w:rsidR="00963E69" w:rsidRPr="009B6506">
        <w:rPr>
          <w:rFonts w:ascii="Times New Roman" w:hAnsi="Times New Roman" w:cs="Times New Roman"/>
          <w:color w:val="333333"/>
          <w:sz w:val="28"/>
          <w:szCs w:val="28"/>
          <w:shd w:val="clear" w:color="auto" w:fill="FFFFFF"/>
          <w:lang w:val="ru-RU"/>
        </w:rPr>
        <w:t xml:space="preserve">яет 100 км, площадь водосбора </w:t>
      </w:r>
      <w:r w:rsidRPr="009B6506">
        <w:rPr>
          <w:rFonts w:ascii="Times New Roman" w:hAnsi="Times New Roman" w:cs="Times New Roman"/>
          <w:color w:val="333333"/>
          <w:sz w:val="28"/>
          <w:szCs w:val="28"/>
          <w:shd w:val="clear" w:color="auto" w:fill="FFFFFF"/>
          <w:lang w:val="ru-RU"/>
        </w:rPr>
        <w:t>645 км</w:t>
      </w:r>
      <w:r w:rsidRPr="009B6506">
        <w:rPr>
          <w:rFonts w:ascii="Times New Roman" w:hAnsi="Times New Roman" w:cs="Times New Roman"/>
          <w:color w:val="333333"/>
          <w:sz w:val="28"/>
          <w:szCs w:val="28"/>
          <w:shd w:val="clear" w:color="auto" w:fill="FFFFFF"/>
          <w:vertAlign w:val="superscript"/>
          <w:lang w:val="ru-RU"/>
        </w:rPr>
        <w:t>2</w:t>
      </w:r>
      <w:r w:rsidRPr="009B6506">
        <w:rPr>
          <w:rFonts w:ascii="Times New Roman" w:hAnsi="Times New Roman" w:cs="Times New Roman"/>
          <w:color w:val="333333"/>
          <w:sz w:val="28"/>
          <w:szCs w:val="28"/>
          <w:shd w:val="clear" w:color="auto" w:fill="FFFFFF"/>
          <w:lang w:val="ru-RU"/>
        </w:rPr>
        <w:t>.</w:t>
      </w:r>
    </w:p>
    <w:p w14:paraId="160C58E6" w14:textId="7B4BB316" w:rsidR="000D0134" w:rsidRPr="009B6506" w:rsidRDefault="000D0134" w:rsidP="00CA3A85">
      <w:pPr>
        <w:spacing w:after="0" w:line="240" w:lineRule="auto"/>
        <w:ind w:firstLine="709"/>
        <w:jc w:val="both"/>
        <w:rPr>
          <w:rFonts w:ascii="Times New Roman" w:hAnsi="Times New Roman" w:cs="Times New Roman"/>
          <w:color w:val="202122"/>
          <w:sz w:val="28"/>
          <w:szCs w:val="28"/>
          <w:shd w:val="clear" w:color="auto" w:fill="FFFFFF"/>
          <w:lang w:val="ru-RU"/>
        </w:rPr>
      </w:pPr>
      <w:r w:rsidRPr="000D0134">
        <w:rPr>
          <w:rFonts w:ascii="Times New Roman" w:hAnsi="Times New Roman" w:cs="Times New Roman"/>
          <w:color w:val="202122"/>
          <w:sz w:val="28"/>
          <w:szCs w:val="28"/>
          <w:shd w:val="clear" w:color="auto" w:fill="FFFFFF"/>
          <w:lang w:val="ru-RU"/>
        </w:rPr>
        <w:t>Река Аксу б</w:t>
      </w:r>
      <w:r w:rsidRPr="009B6506">
        <w:rPr>
          <w:rFonts w:ascii="Times New Roman" w:hAnsi="Times New Roman" w:cs="Times New Roman"/>
          <w:color w:val="202122"/>
          <w:sz w:val="28"/>
          <w:szCs w:val="28"/>
          <w:shd w:val="clear" w:color="auto" w:fill="FFFFFF"/>
          <w:lang w:val="ru-RU"/>
        </w:rPr>
        <w:t>ер</w:t>
      </w:r>
      <w:r w:rsidR="00AD5EBE">
        <w:rPr>
          <w:rFonts w:ascii="Times New Roman" w:hAnsi="Times New Roman" w:cs="Times New Roman"/>
          <w:color w:val="202122"/>
          <w:sz w:val="28"/>
          <w:szCs w:val="28"/>
          <w:shd w:val="clear" w:color="auto" w:fill="FFFFFF"/>
          <w:lang w:val="ru-RU"/>
        </w:rPr>
        <w:t>е</w:t>
      </w:r>
      <w:r w:rsidR="00963E69" w:rsidRPr="009B6506">
        <w:rPr>
          <w:rFonts w:ascii="Times New Roman" w:hAnsi="Times New Roman" w:cs="Times New Roman"/>
          <w:color w:val="202122"/>
          <w:sz w:val="28"/>
          <w:szCs w:val="28"/>
          <w:shd w:val="clear" w:color="auto" w:fill="FFFFFF"/>
          <w:lang w:val="ru-RU"/>
        </w:rPr>
        <w:t xml:space="preserve">т начало </w:t>
      </w:r>
      <w:r w:rsidR="001B53F8">
        <w:rPr>
          <w:rFonts w:ascii="Times New Roman" w:hAnsi="Times New Roman" w:cs="Times New Roman"/>
          <w:color w:val="202122"/>
          <w:sz w:val="28"/>
          <w:szCs w:val="28"/>
          <w:shd w:val="clear" w:color="auto" w:fill="FFFFFF"/>
          <w:lang w:val="ru-RU"/>
        </w:rPr>
        <w:t>в</w:t>
      </w:r>
      <w:r w:rsidR="00963E69" w:rsidRPr="009B6506">
        <w:rPr>
          <w:rFonts w:ascii="Times New Roman" w:hAnsi="Times New Roman" w:cs="Times New Roman"/>
          <w:color w:val="202122"/>
          <w:sz w:val="28"/>
          <w:szCs w:val="28"/>
          <w:shd w:val="clear" w:color="auto" w:fill="FFFFFF"/>
          <w:lang w:val="ru-RU"/>
        </w:rPr>
        <w:t xml:space="preserve"> северных склон</w:t>
      </w:r>
      <w:r w:rsidR="001B53F8">
        <w:rPr>
          <w:rFonts w:ascii="Times New Roman" w:hAnsi="Times New Roman" w:cs="Times New Roman"/>
          <w:color w:val="202122"/>
          <w:sz w:val="28"/>
          <w:szCs w:val="28"/>
          <w:shd w:val="clear" w:color="auto" w:fill="FFFFFF"/>
          <w:lang w:val="ru-RU"/>
        </w:rPr>
        <w:t>ах</w:t>
      </w:r>
      <w:r w:rsidR="00AD5EBE" w:rsidRPr="00AD5EBE">
        <w:rPr>
          <w:rFonts w:ascii="Times New Roman" w:hAnsi="Times New Roman" w:cs="Times New Roman"/>
          <w:color w:val="202122"/>
          <w:sz w:val="28"/>
          <w:szCs w:val="28"/>
          <w:shd w:val="clear" w:color="auto" w:fill="FFFFFF"/>
          <w:lang w:val="ru-RU"/>
        </w:rPr>
        <w:t xml:space="preserve"> </w:t>
      </w:r>
      <w:r w:rsidR="00AD5EBE">
        <w:rPr>
          <w:rFonts w:ascii="Times New Roman" w:hAnsi="Times New Roman" w:cs="Times New Roman"/>
          <w:color w:val="202122"/>
          <w:sz w:val="28"/>
          <w:szCs w:val="28"/>
          <w:shd w:val="clear" w:color="auto" w:fill="FFFFFF"/>
          <w:lang w:val="ru-RU"/>
        </w:rPr>
        <w:t xml:space="preserve">Кыргызского хребта, </w:t>
      </w:r>
      <w:r w:rsidR="00AD5EBE">
        <w:rPr>
          <w:rFonts w:ascii="Times New Roman" w:hAnsi="Times New Roman" w:cs="Times New Roman"/>
          <w:color w:val="333333"/>
          <w:sz w:val="28"/>
          <w:szCs w:val="28"/>
          <w:shd w:val="clear" w:color="auto" w:fill="FFFFFF"/>
          <w:lang w:val="ru-RU"/>
        </w:rPr>
        <w:t>д</w:t>
      </w:r>
      <w:r w:rsidR="00963E69" w:rsidRPr="009B6506">
        <w:rPr>
          <w:rFonts w:ascii="Times New Roman" w:hAnsi="Times New Roman" w:cs="Times New Roman"/>
          <w:color w:val="202122"/>
          <w:sz w:val="28"/>
          <w:szCs w:val="28"/>
          <w:shd w:val="clear" w:color="auto" w:fill="FFFFFF"/>
          <w:lang w:val="ru-RU"/>
        </w:rPr>
        <w:t xml:space="preserve">лина 155 </w:t>
      </w:r>
      <w:r w:rsidR="00AD5EBE" w:rsidRPr="009B6506">
        <w:rPr>
          <w:rFonts w:ascii="Times New Roman" w:hAnsi="Times New Roman" w:cs="Times New Roman"/>
          <w:color w:val="202122"/>
          <w:sz w:val="28"/>
          <w:szCs w:val="28"/>
          <w:shd w:val="clear" w:color="auto" w:fill="FFFFFF"/>
          <w:lang w:val="ru-RU"/>
        </w:rPr>
        <w:t>км, площадь бассейна 483 км².</w:t>
      </w:r>
    </w:p>
    <w:p w14:paraId="768AA26F" w14:textId="484FC436" w:rsidR="00AD5EBE" w:rsidRPr="00AD5EBE" w:rsidRDefault="00AD5EBE" w:rsidP="00AD5EBE">
      <w:pPr>
        <w:tabs>
          <w:tab w:val="center" w:pos="5222"/>
        </w:tabs>
        <w:autoSpaceDE w:val="0"/>
        <w:autoSpaceDN w:val="0"/>
        <w:spacing w:after="0" w:line="240" w:lineRule="auto"/>
        <w:ind w:firstLine="454"/>
        <w:jc w:val="both"/>
        <w:rPr>
          <w:rFonts w:ascii="Times New Roman" w:hAnsi="Times New Roman" w:cs="Times New Roman"/>
          <w:sz w:val="28"/>
          <w:szCs w:val="28"/>
          <w:lang w:val="ru-RU"/>
        </w:rPr>
      </w:pPr>
      <w:r>
        <w:rPr>
          <w:rFonts w:ascii="Times New Roman" w:hAnsi="Times New Roman" w:cs="Times New Roman"/>
          <w:color w:val="202122"/>
          <w:sz w:val="28"/>
          <w:szCs w:val="28"/>
          <w:shd w:val="clear" w:color="auto" w:fill="FFFFFF"/>
          <w:lang w:val="ru-RU"/>
        </w:rPr>
        <w:t xml:space="preserve">Для оценки располагаемых водных ресурсов рек Шу- Таласского водохозяйственного бассейна в современных условиях, созданы базы гидрологического исследования на основе информационно-аналитических материалов </w:t>
      </w:r>
      <w:r>
        <w:rPr>
          <w:rFonts w:ascii="Times New Roman" w:hAnsi="Times New Roman" w:cs="Times New Roman"/>
          <w:sz w:val="28"/>
          <w:szCs w:val="28"/>
          <w:lang w:val="ru-RU"/>
        </w:rPr>
        <w:t xml:space="preserve">«Многолетние данные о режиме и ресурсах поверхностных вод суши …» Кыргызской Республики и Республики Казахстан и </w:t>
      </w:r>
      <w:r w:rsidRPr="00AD5EBE">
        <w:rPr>
          <w:rFonts w:ascii="Times New Roman" w:hAnsi="Times New Roman" w:cs="Times New Roman"/>
          <w:sz w:val="28"/>
          <w:szCs w:val="28"/>
          <w:lang w:val="ru-RU"/>
        </w:rPr>
        <w:t xml:space="preserve">«Шу-Таласская </w:t>
      </w:r>
      <w:r w:rsidRPr="009B6506">
        <w:rPr>
          <w:rFonts w:ascii="Times New Roman" w:hAnsi="Times New Roman" w:cs="Times New Roman"/>
          <w:sz w:val="28"/>
          <w:szCs w:val="28"/>
          <w:lang w:val="ru-RU"/>
        </w:rPr>
        <w:t>бассейновая инспекция</w:t>
      </w:r>
      <w:r w:rsidRPr="00AD5EBE">
        <w:rPr>
          <w:rFonts w:ascii="Times New Roman" w:hAnsi="Times New Roman" w:cs="Times New Roman"/>
          <w:sz w:val="28"/>
          <w:szCs w:val="28"/>
          <w:lang w:val="ru-RU"/>
        </w:rPr>
        <w:t xml:space="preserve"> </w:t>
      </w:r>
      <w:r w:rsidRPr="009B6506">
        <w:rPr>
          <w:rFonts w:ascii="Times New Roman" w:hAnsi="Times New Roman" w:cs="Times New Roman"/>
          <w:sz w:val="28"/>
          <w:szCs w:val="28"/>
          <w:lang w:val="ru-RU"/>
        </w:rPr>
        <w:t>по регулированию использования</w:t>
      </w:r>
      <w:r w:rsidRPr="00AD5EBE">
        <w:rPr>
          <w:rFonts w:ascii="Times New Roman" w:hAnsi="Times New Roman" w:cs="Times New Roman"/>
          <w:sz w:val="28"/>
          <w:szCs w:val="28"/>
          <w:lang w:val="ru-RU"/>
        </w:rPr>
        <w:t xml:space="preserve"> </w:t>
      </w:r>
      <w:r w:rsidRPr="009B6506">
        <w:rPr>
          <w:rFonts w:ascii="Times New Roman" w:hAnsi="Times New Roman" w:cs="Times New Roman"/>
          <w:sz w:val="28"/>
          <w:szCs w:val="28"/>
          <w:lang w:val="ru-RU"/>
        </w:rPr>
        <w:t>и охраны водных ресурсов</w:t>
      </w:r>
      <w:r w:rsidRPr="00AD5EBE">
        <w:rPr>
          <w:rFonts w:ascii="Times New Roman" w:hAnsi="Times New Roman" w:cs="Times New Roman"/>
          <w:sz w:val="28"/>
          <w:szCs w:val="28"/>
          <w:lang w:val="ru-RU"/>
        </w:rPr>
        <w:t xml:space="preserve"> (отчет о деятельности)» Комитета по водным ресурсам Министерства экологии</w:t>
      </w:r>
      <w:r w:rsidR="001B53F8">
        <w:rPr>
          <w:rFonts w:ascii="Times New Roman" w:hAnsi="Times New Roman" w:cs="Times New Roman"/>
          <w:sz w:val="28"/>
          <w:szCs w:val="28"/>
          <w:lang w:val="ru-RU"/>
        </w:rPr>
        <w:t xml:space="preserve"> </w:t>
      </w:r>
      <w:r w:rsidRPr="00AD5EBE">
        <w:rPr>
          <w:rFonts w:ascii="Times New Roman" w:hAnsi="Times New Roman" w:cs="Times New Roman"/>
          <w:sz w:val="28"/>
          <w:szCs w:val="28"/>
          <w:lang w:val="ru-RU"/>
        </w:rPr>
        <w:t>и природных ресурсов Республики Казахстан</w:t>
      </w:r>
      <w:r>
        <w:rPr>
          <w:rFonts w:ascii="Times New Roman" w:hAnsi="Times New Roman" w:cs="Times New Roman"/>
          <w:sz w:val="28"/>
          <w:szCs w:val="28"/>
          <w:lang w:val="ru-RU"/>
        </w:rPr>
        <w:t xml:space="preserve">, </w:t>
      </w:r>
      <w:r>
        <w:rPr>
          <w:rFonts w:ascii="Times New Roman" w:hAnsi="Times New Roman" w:cs="Times New Roman"/>
          <w:color w:val="202122"/>
          <w:sz w:val="28"/>
          <w:szCs w:val="28"/>
          <w:shd w:val="clear" w:color="auto" w:fill="FFFFFF"/>
          <w:lang w:val="ru-RU"/>
        </w:rPr>
        <w:t xml:space="preserve">охватывающих 1997-2020 годы (таблица </w:t>
      </w:r>
      <w:r w:rsidR="00E103BA">
        <w:rPr>
          <w:rFonts w:ascii="Times New Roman" w:hAnsi="Times New Roman" w:cs="Times New Roman"/>
          <w:color w:val="202122"/>
          <w:sz w:val="28"/>
          <w:szCs w:val="28"/>
          <w:shd w:val="clear" w:color="auto" w:fill="FFFFFF"/>
          <w:lang w:val="ru-RU"/>
        </w:rPr>
        <w:t>9</w:t>
      </w:r>
      <w:r>
        <w:rPr>
          <w:rFonts w:ascii="Times New Roman" w:hAnsi="Times New Roman" w:cs="Times New Roman"/>
          <w:color w:val="202122"/>
          <w:sz w:val="28"/>
          <w:szCs w:val="28"/>
          <w:shd w:val="clear" w:color="auto" w:fill="FFFFFF"/>
          <w:lang w:val="ru-RU"/>
        </w:rPr>
        <w:t>-</w:t>
      </w:r>
      <w:r w:rsidR="00E103BA">
        <w:rPr>
          <w:rFonts w:ascii="Times New Roman" w:hAnsi="Times New Roman" w:cs="Times New Roman"/>
          <w:color w:val="202122"/>
          <w:sz w:val="28"/>
          <w:szCs w:val="28"/>
          <w:shd w:val="clear" w:color="auto" w:fill="FFFFFF"/>
          <w:lang w:val="ru-RU"/>
        </w:rPr>
        <w:t>10</w:t>
      </w:r>
      <w:r>
        <w:rPr>
          <w:rFonts w:ascii="Times New Roman" w:hAnsi="Times New Roman" w:cs="Times New Roman"/>
          <w:color w:val="202122"/>
          <w:sz w:val="28"/>
          <w:szCs w:val="28"/>
          <w:shd w:val="clear" w:color="auto" w:fill="FFFFFF"/>
          <w:lang w:val="ru-RU"/>
        </w:rPr>
        <w:t>)</w:t>
      </w:r>
      <w:r w:rsidRPr="00AD5EBE">
        <w:rPr>
          <w:rFonts w:ascii="Times New Roman" w:hAnsi="Times New Roman" w:cs="Times New Roman"/>
          <w:sz w:val="28"/>
          <w:szCs w:val="28"/>
          <w:lang w:val="ru-RU"/>
        </w:rPr>
        <w:t xml:space="preserve">. </w:t>
      </w:r>
    </w:p>
    <w:p w14:paraId="3D232A0E" w14:textId="3F867F21" w:rsidR="00AD5EBE" w:rsidRPr="00AD5EBE" w:rsidRDefault="00AD5EBE" w:rsidP="00CA3A85">
      <w:pPr>
        <w:spacing w:after="0" w:line="240" w:lineRule="auto"/>
        <w:ind w:firstLine="709"/>
        <w:jc w:val="both"/>
        <w:rPr>
          <w:rFonts w:ascii="Times New Roman" w:hAnsi="Times New Roman" w:cs="Times New Roman"/>
          <w:color w:val="202122"/>
          <w:sz w:val="28"/>
          <w:szCs w:val="28"/>
          <w:shd w:val="clear" w:color="auto" w:fill="FFFFFF"/>
          <w:lang w:val="ru-RU"/>
        </w:rPr>
      </w:pPr>
    </w:p>
    <w:p w14:paraId="69AD416A" w14:textId="7A6A100A" w:rsidR="0003495D" w:rsidRPr="0003495D" w:rsidRDefault="0003495D" w:rsidP="006825D0">
      <w:pPr>
        <w:spacing w:after="0" w:line="240" w:lineRule="auto"/>
        <w:jc w:val="both"/>
        <w:rPr>
          <w:rFonts w:ascii="Times New Roman" w:hAnsi="Times New Roman" w:cs="Times New Roman"/>
          <w:sz w:val="28"/>
          <w:szCs w:val="28"/>
          <w:lang w:val="ru-RU"/>
        </w:rPr>
      </w:pPr>
      <w:r w:rsidRPr="0003495D">
        <w:rPr>
          <w:rFonts w:ascii="Times New Roman" w:hAnsi="Times New Roman" w:cs="Times New Roman"/>
          <w:sz w:val="28"/>
          <w:szCs w:val="28"/>
          <w:lang w:val="ru-RU"/>
        </w:rPr>
        <w:t xml:space="preserve">Таблица </w:t>
      </w:r>
      <w:r w:rsidR="00E103BA">
        <w:rPr>
          <w:rFonts w:ascii="Times New Roman" w:hAnsi="Times New Roman" w:cs="Times New Roman"/>
          <w:sz w:val="28"/>
          <w:szCs w:val="28"/>
          <w:lang w:val="ru-RU"/>
        </w:rPr>
        <w:t>9</w:t>
      </w:r>
      <w:r w:rsidR="00963E69">
        <w:rPr>
          <w:rFonts w:ascii="Times New Roman" w:hAnsi="Times New Roman" w:cs="Times New Roman"/>
          <w:sz w:val="28"/>
          <w:szCs w:val="28"/>
          <w:lang w:val="ru-RU"/>
        </w:rPr>
        <w:t xml:space="preserve"> – Располагаемые водные</w:t>
      </w:r>
      <w:r w:rsidRPr="0003495D">
        <w:rPr>
          <w:rFonts w:ascii="Times New Roman" w:hAnsi="Times New Roman" w:cs="Times New Roman"/>
          <w:sz w:val="28"/>
          <w:szCs w:val="28"/>
          <w:lang w:val="ru-RU"/>
        </w:rPr>
        <w:t xml:space="preserve"> рес</w:t>
      </w:r>
      <w:r w:rsidR="00963E69">
        <w:rPr>
          <w:rFonts w:ascii="Times New Roman" w:hAnsi="Times New Roman" w:cs="Times New Roman"/>
          <w:sz w:val="28"/>
          <w:szCs w:val="28"/>
          <w:lang w:val="ru-RU"/>
        </w:rPr>
        <w:t xml:space="preserve">урсы </w:t>
      </w:r>
      <w:r w:rsidR="00765169">
        <w:rPr>
          <w:rFonts w:ascii="Times New Roman" w:hAnsi="Times New Roman" w:cs="Times New Roman"/>
          <w:sz w:val="28"/>
          <w:szCs w:val="28"/>
          <w:lang w:val="ru-RU"/>
        </w:rPr>
        <w:t>в</w:t>
      </w:r>
      <w:r w:rsidRPr="0003495D">
        <w:rPr>
          <w:rFonts w:ascii="Times New Roman" w:hAnsi="Times New Roman" w:cs="Times New Roman"/>
          <w:sz w:val="28"/>
          <w:szCs w:val="28"/>
          <w:lang w:val="ru-RU"/>
        </w:rPr>
        <w:t xml:space="preserve"> бассейн</w:t>
      </w:r>
      <w:r w:rsidR="00765169">
        <w:rPr>
          <w:rFonts w:ascii="Times New Roman" w:hAnsi="Times New Roman" w:cs="Times New Roman"/>
          <w:sz w:val="28"/>
          <w:szCs w:val="28"/>
          <w:lang w:val="ru-RU"/>
        </w:rPr>
        <w:t>ах рек</w:t>
      </w:r>
      <w:r w:rsidRPr="0003495D">
        <w:rPr>
          <w:rFonts w:ascii="Times New Roman" w:hAnsi="Times New Roman" w:cs="Times New Roman"/>
          <w:sz w:val="28"/>
          <w:szCs w:val="28"/>
          <w:lang w:val="ru-RU"/>
        </w:rPr>
        <w:t xml:space="preserve"> Асса-Талас</w:t>
      </w:r>
    </w:p>
    <w:p w14:paraId="1B322917" w14:textId="77777777" w:rsidR="0003495D" w:rsidRDefault="0003495D" w:rsidP="006825D0">
      <w:pPr>
        <w:spacing w:after="0" w:line="240" w:lineRule="auto"/>
        <w:jc w:val="both"/>
        <w:rPr>
          <w:rFonts w:ascii="Times New Roman" w:hAnsi="Times New Roman" w:cs="Times New Roman"/>
          <w:b/>
          <w:bCs/>
          <w:sz w:val="28"/>
          <w:szCs w:val="28"/>
          <w:lang w:val="ru-RU"/>
        </w:rPr>
      </w:pPr>
    </w:p>
    <w:tbl>
      <w:tblPr>
        <w:tblStyle w:val="a3"/>
        <w:tblW w:w="0" w:type="auto"/>
        <w:tblLook w:val="04A0" w:firstRow="1" w:lastRow="0" w:firstColumn="1" w:lastColumn="0" w:noHBand="0" w:noVBand="1"/>
      </w:tblPr>
      <w:tblGrid>
        <w:gridCol w:w="986"/>
        <w:gridCol w:w="1416"/>
        <w:gridCol w:w="1421"/>
        <w:gridCol w:w="1701"/>
        <w:gridCol w:w="1275"/>
        <w:gridCol w:w="1276"/>
        <w:gridCol w:w="1270"/>
      </w:tblGrid>
      <w:tr w:rsidR="00F00C8E" w14:paraId="67C5556F" w14:textId="77777777" w:rsidTr="007A13E5">
        <w:tc>
          <w:tcPr>
            <w:tcW w:w="986" w:type="dxa"/>
            <w:vMerge w:val="restart"/>
          </w:tcPr>
          <w:p w14:paraId="7963D60B" w14:textId="1CCF3AC0" w:rsidR="00F00C8E" w:rsidRPr="00F00C8E" w:rsidRDefault="00F00C8E" w:rsidP="006825D0">
            <w:pPr>
              <w:spacing w:line="240" w:lineRule="auto"/>
              <w:jc w:val="both"/>
              <w:rPr>
                <w:rFonts w:ascii="Times New Roman" w:hAnsi="Times New Roman" w:cs="Times New Roman"/>
                <w:sz w:val="28"/>
                <w:szCs w:val="28"/>
                <w:lang w:val="ru-RU"/>
              </w:rPr>
            </w:pPr>
            <w:r w:rsidRPr="00F00C8E">
              <w:rPr>
                <w:rFonts w:ascii="Times New Roman" w:hAnsi="Times New Roman" w:cs="Times New Roman"/>
                <w:sz w:val="28"/>
                <w:szCs w:val="28"/>
                <w:lang w:val="ru-RU"/>
              </w:rPr>
              <w:t>Годы</w:t>
            </w:r>
          </w:p>
        </w:tc>
        <w:tc>
          <w:tcPr>
            <w:tcW w:w="2837" w:type="dxa"/>
            <w:gridSpan w:val="2"/>
          </w:tcPr>
          <w:p w14:paraId="48C25D6A" w14:textId="51F184E8" w:rsidR="00F00C8E" w:rsidRPr="00F00C8E" w:rsidRDefault="00F00C8E" w:rsidP="00F00C8E">
            <w:pPr>
              <w:spacing w:line="240" w:lineRule="auto"/>
              <w:jc w:val="center"/>
              <w:rPr>
                <w:rFonts w:ascii="Times New Roman" w:hAnsi="Times New Roman" w:cs="Times New Roman"/>
                <w:sz w:val="28"/>
                <w:szCs w:val="28"/>
                <w:lang w:val="ru-RU"/>
              </w:rPr>
            </w:pPr>
            <w:r w:rsidRPr="00F00C8E">
              <w:rPr>
                <w:rFonts w:ascii="Times New Roman" w:hAnsi="Times New Roman" w:cs="Times New Roman"/>
                <w:sz w:val="28"/>
                <w:szCs w:val="28"/>
                <w:lang w:val="ru-RU"/>
              </w:rPr>
              <w:t>Бассейна реки Талас</w:t>
            </w:r>
          </w:p>
        </w:tc>
        <w:tc>
          <w:tcPr>
            <w:tcW w:w="5522" w:type="dxa"/>
            <w:gridSpan w:val="4"/>
          </w:tcPr>
          <w:p w14:paraId="18ED6EEE" w14:textId="66B34A4C" w:rsidR="00F00C8E" w:rsidRPr="00F00C8E" w:rsidRDefault="00F00C8E" w:rsidP="00F00C8E">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Бассейна реки Асса</w:t>
            </w:r>
          </w:p>
        </w:tc>
      </w:tr>
      <w:tr w:rsidR="00F00C8E" w14:paraId="0740A2A2" w14:textId="77777777" w:rsidTr="007A13E5">
        <w:tc>
          <w:tcPr>
            <w:tcW w:w="986" w:type="dxa"/>
            <w:vMerge/>
          </w:tcPr>
          <w:p w14:paraId="186B6D47" w14:textId="77777777" w:rsidR="00F00C8E" w:rsidRDefault="00F00C8E" w:rsidP="006825D0">
            <w:pPr>
              <w:spacing w:line="240" w:lineRule="auto"/>
              <w:jc w:val="both"/>
              <w:rPr>
                <w:rFonts w:ascii="Times New Roman" w:hAnsi="Times New Roman" w:cs="Times New Roman"/>
                <w:b/>
                <w:bCs/>
                <w:sz w:val="28"/>
                <w:szCs w:val="28"/>
                <w:lang w:val="ru-RU"/>
              </w:rPr>
            </w:pPr>
          </w:p>
        </w:tc>
        <w:tc>
          <w:tcPr>
            <w:tcW w:w="1416" w:type="dxa"/>
            <w:vMerge w:val="restart"/>
          </w:tcPr>
          <w:p w14:paraId="6C4BEA1F" w14:textId="333E1B95" w:rsidR="00F00C8E" w:rsidRPr="00F00C8E" w:rsidRDefault="007A13E5" w:rsidP="007A13E5">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Киров-ское</w:t>
            </w:r>
          </w:p>
        </w:tc>
        <w:tc>
          <w:tcPr>
            <w:tcW w:w="1421" w:type="dxa"/>
            <w:vMerge w:val="restart"/>
          </w:tcPr>
          <w:p w14:paraId="3761A358" w14:textId="274962B0" w:rsidR="00F00C8E" w:rsidRPr="00F00C8E" w:rsidRDefault="00F00C8E" w:rsidP="007A13E5">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Жасор-кенет</w:t>
            </w:r>
          </w:p>
        </w:tc>
        <w:tc>
          <w:tcPr>
            <w:tcW w:w="2976" w:type="dxa"/>
            <w:gridSpan w:val="2"/>
          </w:tcPr>
          <w:p w14:paraId="37C43904" w14:textId="18A9A541" w:rsidR="00F00C8E" w:rsidRPr="00F00C8E" w:rsidRDefault="00F00C8E" w:rsidP="007A13E5">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Куркуресу</w:t>
            </w:r>
          </w:p>
        </w:tc>
        <w:tc>
          <w:tcPr>
            <w:tcW w:w="1276" w:type="dxa"/>
            <w:vMerge w:val="restart"/>
          </w:tcPr>
          <w:p w14:paraId="7DCC2451" w14:textId="7CE0485C" w:rsidR="00F00C8E" w:rsidRPr="00F00C8E" w:rsidRDefault="00F00C8E" w:rsidP="007A13E5">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Асса-Маймак</w:t>
            </w:r>
          </w:p>
        </w:tc>
        <w:tc>
          <w:tcPr>
            <w:tcW w:w="1270" w:type="dxa"/>
            <w:vMerge w:val="restart"/>
          </w:tcPr>
          <w:p w14:paraId="1B9A3DC6" w14:textId="07DDC672" w:rsidR="00F00C8E" w:rsidRPr="00F00C8E" w:rsidRDefault="00F00C8E" w:rsidP="00963E69">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Малые рек</w:t>
            </w:r>
            <w:r w:rsidR="00765169">
              <w:rPr>
                <w:rFonts w:ascii="Times New Roman" w:hAnsi="Times New Roman" w:cs="Times New Roman"/>
                <w:sz w:val="28"/>
                <w:szCs w:val="28"/>
                <w:lang w:val="ru-RU"/>
              </w:rPr>
              <w:t>и</w:t>
            </w:r>
          </w:p>
        </w:tc>
      </w:tr>
      <w:tr w:rsidR="00F00C8E" w14:paraId="57C1E106" w14:textId="77777777" w:rsidTr="007A13E5">
        <w:tc>
          <w:tcPr>
            <w:tcW w:w="986" w:type="dxa"/>
            <w:vMerge/>
          </w:tcPr>
          <w:p w14:paraId="55ABE230" w14:textId="77777777" w:rsidR="00F00C8E" w:rsidRPr="00F00C8E" w:rsidRDefault="00F00C8E" w:rsidP="006825D0">
            <w:pPr>
              <w:spacing w:line="240" w:lineRule="auto"/>
              <w:jc w:val="both"/>
              <w:rPr>
                <w:rFonts w:ascii="Times New Roman" w:hAnsi="Times New Roman" w:cs="Times New Roman"/>
                <w:sz w:val="28"/>
                <w:szCs w:val="28"/>
                <w:lang w:val="ru-RU"/>
              </w:rPr>
            </w:pPr>
          </w:p>
        </w:tc>
        <w:tc>
          <w:tcPr>
            <w:tcW w:w="1416" w:type="dxa"/>
            <w:vMerge/>
          </w:tcPr>
          <w:p w14:paraId="3E113443" w14:textId="77777777" w:rsidR="00F00C8E" w:rsidRPr="00F00C8E" w:rsidRDefault="00F00C8E" w:rsidP="006825D0">
            <w:pPr>
              <w:spacing w:line="240" w:lineRule="auto"/>
              <w:jc w:val="both"/>
              <w:rPr>
                <w:rFonts w:ascii="Times New Roman" w:hAnsi="Times New Roman" w:cs="Times New Roman"/>
                <w:sz w:val="28"/>
                <w:szCs w:val="28"/>
                <w:lang w:val="ru-RU"/>
              </w:rPr>
            </w:pPr>
          </w:p>
        </w:tc>
        <w:tc>
          <w:tcPr>
            <w:tcW w:w="1421" w:type="dxa"/>
            <w:vMerge/>
          </w:tcPr>
          <w:p w14:paraId="350ECC9A" w14:textId="77777777" w:rsidR="00F00C8E" w:rsidRPr="00F00C8E" w:rsidRDefault="00F00C8E" w:rsidP="006825D0">
            <w:pPr>
              <w:spacing w:line="240" w:lineRule="auto"/>
              <w:jc w:val="both"/>
              <w:rPr>
                <w:rFonts w:ascii="Times New Roman" w:hAnsi="Times New Roman" w:cs="Times New Roman"/>
                <w:sz w:val="28"/>
                <w:szCs w:val="28"/>
                <w:lang w:val="ru-RU"/>
              </w:rPr>
            </w:pPr>
          </w:p>
        </w:tc>
        <w:tc>
          <w:tcPr>
            <w:tcW w:w="1701" w:type="dxa"/>
          </w:tcPr>
          <w:p w14:paraId="50822AF9" w14:textId="2B755537" w:rsidR="00F00C8E" w:rsidRPr="00F00C8E" w:rsidRDefault="00F00C8E" w:rsidP="007A13E5">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Чон-Арык</w:t>
            </w:r>
          </w:p>
        </w:tc>
        <w:tc>
          <w:tcPr>
            <w:tcW w:w="1275" w:type="dxa"/>
          </w:tcPr>
          <w:p w14:paraId="13CBF6C1" w14:textId="21F217A5" w:rsidR="00F00C8E" w:rsidRPr="00F00C8E" w:rsidRDefault="00F00C8E" w:rsidP="007A13E5">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Маймак</w:t>
            </w:r>
          </w:p>
        </w:tc>
        <w:tc>
          <w:tcPr>
            <w:tcW w:w="1276" w:type="dxa"/>
            <w:vMerge/>
          </w:tcPr>
          <w:p w14:paraId="12C6168B" w14:textId="77777777" w:rsidR="00F00C8E" w:rsidRPr="00F00C8E" w:rsidRDefault="00F00C8E" w:rsidP="006825D0">
            <w:pPr>
              <w:spacing w:line="240" w:lineRule="auto"/>
              <w:jc w:val="both"/>
              <w:rPr>
                <w:rFonts w:ascii="Times New Roman" w:hAnsi="Times New Roman" w:cs="Times New Roman"/>
                <w:sz w:val="28"/>
                <w:szCs w:val="28"/>
                <w:lang w:val="ru-RU"/>
              </w:rPr>
            </w:pPr>
          </w:p>
        </w:tc>
        <w:tc>
          <w:tcPr>
            <w:tcW w:w="1270" w:type="dxa"/>
            <w:vMerge/>
          </w:tcPr>
          <w:p w14:paraId="545B9076" w14:textId="77777777" w:rsidR="00F00C8E" w:rsidRPr="00F00C8E" w:rsidRDefault="00F00C8E" w:rsidP="006825D0">
            <w:pPr>
              <w:spacing w:line="240" w:lineRule="auto"/>
              <w:jc w:val="both"/>
              <w:rPr>
                <w:rFonts w:ascii="Times New Roman" w:hAnsi="Times New Roman" w:cs="Times New Roman"/>
                <w:sz w:val="28"/>
                <w:szCs w:val="28"/>
                <w:lang w:val="ru-RU"/>
              </w:rPr>
            </w:pPr>
          </w:p>
        </w:tc>
      </w:tr>
      <w:tr w:rsidR="00B969F8" w14:paraId="1D78DBFF" w14:textId="77777777" w:rsidTr="007A13E5">
        <w:tc>
          <w:tcPr>
            <w:tcW w:w="986" w:type="dxa"/>
          </w:tcPr>
          <w:p w14:paraId="255EF0E7" w14:textId="409C8DCB" w:rsidR="00B969F8" w:rsidRPr="00F00C8E" w:rsidRDefault="00B969F8" w:rsidP="00B969F8">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1416" w:type="dxa"/>
          </w:tcPr>
          <w:p w14:paraId="464C9314" w14:textId="50F87B83" w:rsidR="00B969F8" w:rsidRPr="00F00C8E" w:rsidRDefault="00B969F8" w:rsidP="00B969F8">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w:t>
            </w:r>
          </w:p>
        </w:tc>
        <w:tc>
          <w:tcPr>
            <w:tcW w:w="1421" w:type="dxa"/>
          </w:tcPr>
          <w:p w14:paraId="02B332D9" w14:textId="67A73777" w:rsidR="00B969F8" w:rsidRPr="00F00C8E" w:rsidRDefault="00B969F8" w:rsidP="00B969F8">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w:t>
            </w:r>
          </w:p>
        </w:tc>
        <w:tc>
          <w:tcPr>
            <w:tcW w:w="1701" w:type="dxa"/>
          </w:tcPr>
          <w:p w14:paraId="2FB2545F" w14:textId="1507B922" w:rsidR="00B969F8" w:rsidRDefault="00B969F8" w:rsidP="00B969F8">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1275" w:type="dxa"/>
          </w:tcPr>
          <w:p w14:paraId="675B9A6D" w14:textId="64560C37" w:rsidR="00B969F8" w:rsidRDefault="00B969F8" w:rsidP="00B969F8">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1276" w:type="dxa"/>
          </w:tcPr>
          <w:p w14:paraId="4040373E" w14:textId="541F8307" w:rsidR="00B969F8" w:rsidRPr="00F00C8E" w:rsidRDefault="00B969F8" w:rsidP="00B969F8">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1270" w:type="dxa"/>
          </w:tcPr>
          <w:p w14:paraId="7A9411B9" w14:textId="57F296B5" w:rsidR="00B969F8" w:rsidRPr="00F00C8E" w:rsidRDefault="00B969F8" w:rsidP="00B969F8">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7</w:t>
            </w:r>
          </w:p>
        </w:tc>
      </w:tr>
      <w:tr w:rsidR="008E0DC5" w14:paraId="4202C9B8" w14:textId="77777777" w:rsidTr="000B39FB">
        <w:tc>
          <w:tcPr>
            <w:tcW w:w="986" w:type="dxa"/>
          </w:tcPr>
          <w:p w14:paraId="43E27B12" w14:textId="7DCD5166" w:rsidR="008E0DC5" w:rsidRPr="00F00C8E" w:rsidRDefault="008E0DC5" w:rsidP="008E0DC5">
            <w:pPr>
              <w:spacing w:line="240" w:lineRule="auto"/>
              <w:jc w:val="both"/>
              <w:rPr>
                <w:rFonts w:ascii="Times New Roman" w:hAnsi="Times New Roman" w:cs="Times New Roman"/>
                <w:sz w:val="28"/>
                <w:szCs w:val="28"/>
                <w:lang w:val="ru-RU"/>
              </w:rPr>
            </w:pPr>
            <w:r w:rsidRPr="0054659A">
              <w:rPr>
                <w:rFonts w:ascii="Times New Roman" w:hAnsi="Times New Roman" w:cs="Times New Roman"/>
                <w:bCs/>
                <w:sz w:val="28"/>
                <w:szCs w:val="28"/>
                <w:lang w:val="ru-RU"/>
              </w:rPr>
              <w:t>1997</w:t>
            </w:r>
          </w:p>
        </w:tc>
        <w:tc>
          <w:tcPr>
            <w:tcW w:w="1416" w:type="dxa"/>
          </w:tcPr>
          <w:p w14:paraId="62983DD9" w14:textId="6F38217C" w:rsidR="008E0DC5" w:rsidRPr="00F00C8E" w:rsidRDefault="008E0DC5" w:rsidP="008E0DC5">
            <w:pPr>
              <w:spacing w:line="240" w:lineRule="auto"/>
              <w:jc w:val="center"/>
              <w:rPr>
                <w:rFonts w:ascii="Times New Roman" w:hAnsi="Times New Roman" w:cs="Times New Roman"/>
                <w:sz w:val="28"/>
                <w:szCs w:val="28"/>
                <w:lang w:val="ru-RU"/>
              </w:rPr>
            </w:pPr>
            <w:r>
              <w:rPr>
                <w:rFonts w:ascii="Times New Roman" w:hAnsi="Times New Roman" w:cs="Times New Roman"/>
                <w:spacing w:val="2"/>
                <w:sz w:val="28"/>
                <w:szCs w:val="28"/>
                <w:lang w:val="kk-KZ"/>
              </w:rPr>
              <w:t>61,1</w:t>
            </w:r>
          </w:p>
        </w:tc>
        <w:tc>
          <w:tcPr>
            <w:tcW w:w="1421" w:type="dxa"/>
            <w:vAlign w:val="bottom"/>
          </w:tcPr>
          <w:p w14:paraId="0589A5A5" w14:textId="5B3C74BB" w:rsidR="008E0DC5" w:rsidRPr="00F00C8E" w:rsidRDefault="008E0DC5" w:rsidP="008E0DC5">
            <w:pPr>
              <w:spacing w:line="240" w:lineRule="auto"/>
              <w:jc w:val="center"/>
              <w:rPr>
                <w:rFonts w:ascii="Times New Roman" w:hAnsi="Times New Roman" w:cs="Times New Roman"/>
                <w:sz w:val="28"/>
                <w:szCs w:val="28"/>
                <w:lang w:val="ru-RU"/>
              </w:rPr>
            </w:pPr>
            <w:r w:rsidRPr="000D3194">
              <w:rPr>
                <w:rFonts w:ascii="Times New Roman" w:hAnsi="Times New Roman" w:cs="Times New Roman"/>
                <w:color w:val="000000"/>
                <w:sz w:val="28"/>
                <w:szCs w:val="28"/>
              </w:rPr>
              <w:t>14,6</w:t>
            </w:r>
          </w:p>
        </w:tc>
        <w:tc>
          <w:tcPr>
            <w:tcW w:w="1701" w:type="dxa"/>
            <w:vAlign w:val="center"/>
          </w:tcPr>
          <w:p w14:paraId="7E3DADA6" w14:textId="27D90811" w:rsidR="008E0DC5" w:rsidRPr="00F00C8E" w:rsidRDefault="008E0DC5" w:rsidP="008E0DC5">
            <w:pPr>
              <w:spacing w:line="240" w:lineRule="auto"/>
              <w:jc w:val="center"/>
              <w:rPr>
                <w:rFonts w:ascii="Times New Roman" w:hAnsi="Times New Roman" w:cs="Times New Roman"/>
                <w:sz w:val="28"/>
                <w:szCs w:val="28"/>
                <w:lang w:val="ru-RU"/>
              </w:rPr>
            </w:pPr>
            <w:r w:rsidRPr="008E0DC5">
              <w:rPr>
                <w:rFonts w:ascii="Times New Roman" w:eastAsia="Times New Roman" w:hAnsi="Times New Roman" w:cs="Times New Roman"/>
                <w:color w:val="000000"/>
                <w:sz w:val="28"/>
                <w:szCs w:val="28"/>
              </w:rPr>
              <w:t>5,4</w:t>
            </w:r>
          </w:p>
        </w:tc>
        <w:tc>
          <w:tcPr>
            <w:tcW w:w="1275" w:type="dxa"/>
            <w:vAlign w:val="bottom"/>
          </w:tcPr>
          <w:p w14:paraId="0CA46F6E" w14:textId="67EB6466" w:rsidR="008E0DC5" w:rsidRPr="00F00C8E" w:rsidRDefault="008E0DC5" w:rsidP="008E0DC5">
            <w:pPr>
              <w:spacing w:line="240" w:lineRule="auto"/>
              <w:jc w:val="center"/>
              <w:rPr>
                <w:rFonts w:ascii="Times New Roman" w:hAnsi="Times New Roman" w:cs="Times New Roman"/>
                <w:sz w:val="28"/>
                <w:szCs w:val="28"/>
                <w:lang w:val="ru-RU"/>
              </w:rPr>
            </w:pPr>
            <w:r w:rsidRPr="001C77B5">
              <w:rPr>
                <w:rFonts w:ascii="Times New Roman" w:eastAsia="Times New Roman" w:hAnsi="Times New Roman" w:cs="Times New Roman"/>
                <w:color w:val="000000"/>
                <w:sz w:val="28"/>
                <w:szCs w:val="28"/>
              </w:rPr>
              <w:t>8,32</w:t>
            </w:r>
          </w:p>
        </w:tc>
        <w:tc>
          <w:tcPr>
            <w:tcW w:w="1276" w:type="dxa"/>
            <w:vAlign w:val="bottom"/>
          </w:tcPr>
          <w:p w14:paraId="1B538330" w14:textId="0C39BD0B" w:rsidR="008E0DC5" w:rsidRPr="00F00C8E" w:rsidRDefault="008E0DC5" w:rsidP="008E0DC5">
            <w:pPr>
              <w:spacing w:line="240" w:lineRule="auto"/>
              <w:jc w:val="center"/>
              <w:rPr>
                <w:rFonts w:ascii="Times New Roman" w:hAnsi="Times New Roman" w:cs="Times New Roman"/>
                <w:sz w:val="28"/>
                <w:szCs w:val="28"/>
                <w:lang w:val="ru-RU"/>
              </w:rPr>
            </w:pPr>
            <w:r w:rsidRPr="007C71EE">
              <w:rPr>
                <w:rFonts w:ascii="Times New Roman" w:eastAsia="Times New Roman" w:hAnsi="Times New Roman" w:cs="Times New Roman"/>
                <w:color w:val="000000"/>
                <w:sz w:val="28"/>
                <w:szCs w:val="28"/>
              </w:rPr>
              <w:t>12,43</w:t>
            </w:r>
          </w:p>
        </w:tc>
        <w:tc>
          <w:tcPr>
            <w:tcW w:w="1270" w:type="dxa"/>
            <w:vAlign w:val="bottom"/>
          </w:tcPr>
          <w:p w14:paraId="6DDC9310" w14:textId="54382B6A" w:rsidR="008E0DC5" w:rsidRPr="00F00C8E" w:rsidRDefault="008E0DC5" w:rsidP="008E0DC5">
            <w:pPr>
              <w:spacing w:line="240" w:lineRule="auto"/>
              <w:jc w:val="center"/>
              <w:rPr>
                <w:rFonts w:ascii="Times New Roman" w:hAnsi="Times New Roman" w:cs="Times New Roman"/>
                <w:sz w:val="28"/>
                <w:szCs w:val="28"/>
                <w:lang w:val="ru-RU"/>
              </w:rPr>
            </w:pPr>
            <w:r w:rsidRPr="007A13E5">
              <w:rPr>
                <w:rFonts w:ascii="Times New Roman" w:eastAsia="Times New Roman" w:hAnsi="Times New Roman" w:cs="Times New Roman"/>
                <w:color w:val="000000"/>
                <w:sz w:val="28"/>
                <w:szCs w:val="28"/>
              </w:rPr>
              <w:t>2,55</w:t>
            </w:r>
          </w:p>
        </w:tc>
      </w:tr>
      <w:tr w:rsidR="008E0DC5" w14:paraId="3DF837DC" w14:textId="77777777" w:rsidTr="000B39FB">
        <w:tc>
          <w:tcPr>
            <w:tcW w:w="986" w:type="dxa"/>
          </w:tcPr>
          <w:p w14:paraId="000169E5" w14:textId="48B8B9EE" w:rsidR="008E0DC5" w:rsidRPr="00F00C8E" w:rsidRDefault="008E0DC5" w:rsidP="008E0DC5">
            <w:pPr>
              <w:spacing w:line="240" w:lineRule="auto"/>
              <w:jc w:val="both"/>
              <w:rPr>
                <w:rFonts w:ascii="Times New Roman" w:hAnsi="Times New Roman" w:cs="Times New Roman"/>
                <w:sz w:val="28"/>
                <w:szCs w:val="28"/>
                <w:lang w:val="ru-RU"/>
              </w:rPr>
            </w:pPr>
            <w:r w:rsidRPr="0054659A">
              <w:rPr>
                <w:rFonts w:ascii="Times New Roman" w:hAnsi="Times New Roman" w:cs="Times New Roman"/>
                <w:bCs/>
                <w:sz w:val="28"/>
                <w:szCs w:val="28"/>
                <w:lang w:val="ru-RU"/>
              </w:rPr>
              <w:t>1998</w:t>
            </w:r>
          </w:p>
        </w:tc>
        <w:tc>
          <w:tcPr>
            <w:tcW w:w="1416" w:type="dxa"/>
          </w:tcPr>
          <w:p w14:paraId="514825B2" w14:textId="57698223" w:rsidR="008E0DC5" w:rsidRPr="00F00C8E" w:rsidRDefault="008E0DC5" w:rsidP="008E0DC5">
            <w:pPr>
              <w:spacing w:line="240" w:lineRule="auto"/>
              <w:jc w:val="center"/>
              <w:rPr>
                <w:rFonts w:ascii="Times New Roman" w:hAnsi="Times New Roman" w:cs="Times New Roman"/>
                <w:sz w:val="28"/>
                <w:szCs w:val="28"/>
                <w:lang w:val="ru-RU"/>
              </w:rPr>
            </w:pPr>
            <w:r>
              <w:rPr>
                <w:rFonts w:ascii="Times New Roman" w:hAnsi="Times New Roman" w:cs="Times New Roman"/>
                <w:spacing w:val="2"/>
                <w:sz w:val="28"/>
                <w:szCs w:val="28"/>
                <w:lang w:val="kk-KZ"/>
              </w:rPr>
              <w:t>78,7</w:t>
            </w:r>
          </w:p>
        </w:tc>
        <w:tc>
          <w:tcPr>
            <w:tcW w:w="1421" w:type="dxa"/>
            <w:vAlign w:val="bottom"/>
          </w:tcPr>
          <w:p w14:paraId="57DAFDA6" w14:textId="3957032D" w:rsidR="008E0DC5" w:rsidRPr="00F00C8E" w:rsidRDefault="008E0DC5" w:rsidP="008E0DC5">
            <w:pPr>
              <w:spacing w:line="240" w:lineRule="auto"/>
              <w:jc w:val="center"/>
              <w:rPr>
                <w:rFonts w:ascii="Times New Roman" w:hAnsi="Times New Roman" w:cs="Times New Roman"/>
                <w:sz w:val="28"/>
                <w:szCs w:val="28"/>
                <w:lang w:val="ru-RU"/>
              </w:rPr>
            </w:pPr>
            <w:r w:rsidRPr="000D3194">
              <w:rPr>
                <w:rFonts w:ascii="Times New Roman" w:hAnsi="Times New Roman" w:cs="Times New Roman"/>
                <w:color w:val="000000"/>
                <w:sz w:val="28"/>
                <w:szCs w:val="28"/>
              </w:rPr>
              <w:t>26,</w:t>
            </w:r>
            <w:r>
              <w:rPr>
                <w:rFonts w:ascii="Times New Roman" w:hAnsi="Times New Roman" w:cs="Times New Roman"/>
                <w:color w:val="000000"/>
                <w:sz w:val="28"/>
                <w:szCs w:val="28"/>
                <w:lang w:val="en-US"/>
              </w:rPr>
              <w:t>1</w:t>
            </w:r>
          </w:p>
        </w:tc>
        <w:tc>
          <w:tcPr>
            <w:tcW w:w="1701" w:type="dxa"/>
            <w:vAlign w:val="center"/>
          </w:tcPr>
          <w:p w14:paraId="743B95E8" w14:textId="4C173703" w:rsidR="008E0DC5" w:rsidRPr="00F00C8E" w:rsidRDefault="008E0DC5" w:rsidP="008E0DC5">
            <w:pPr>
              <w:spacing w:line="240" w:lineRule="auto"/>
              <w:jc w:val="center"/>
              <w:rPr>
                <w:rFonts w:ascii="Times New Roman" w:hAnsi="Times New Roman" w:cs="Times New Roman"/>
                <w:sz w:val="28"/>
                <w:szCs w:val="28"/>
                <w:lang w:val="ru-RU"/>
              </w:rPr>
            </w:pPr>
            <w:r w:rsidRPr="008E0DC5">
              <w:rPr>
                <w:rFonts w:ascii="Times New Roman" w:eastAsia="Times New Roman" w:hAnsi="Times New Roman" w:cs="Times New Roman"/>
                <w:color w:val="000000"/>
                <w:sz w:val="28"/>
                <w:szCs w:val="28"/>
              </w:rPr>
              <w:t>6,2</w:t>
            </w:r>
          </w:p>
        </w:tc>
        <w:tc>
          <w:tcPr>
            <w:tcW w:w="1275" w:type="dxa"/>
            <w:vAlign w:val="bottom"/>
          </w:tcPr>
          <w:p w14:paraId="0741A4CC" w14:textId="4C77904B" w:rsidR="008E0DC5" w:rsidRPr="00F00C8E" w:rsidRDefault="008E0DC5" w:rsidP="008E0DC5">
            <w:pPr>
              <w:spacing w:line="240" w:lineRule="auto"/>
              <w:jc w:val="center"/>
              <w:rPr>
                <w:rFonts w:ascii="Times New Roman" w:hAnsi="Times New Roman" w:cs="Times New Roman"/>
                <w:sz w:val="28"/>
                <w:szCs w:val="28"/>
                <w:lang w:val="ru-RU"/>
              </w:rPr>
            </w:pPr>
            <w:r w:rsidRPr="001C77B5">
              <w:rPr>
                <w:rFonts w:ascii="Times New Roman" w:eastAsia="Times New Roman" w:hAnsi="Times New Roman" w:cs="Times New Roman"/>
                <w:color w:val="000000"/>
                <w:sz w:val="28"/>
                <w:szCs w:val="28"/>
              </w:rPr>
              <w:t>5,4</w:t>
            </w:r>
            <w:r>
              <w:rPr>
                <w:rFonts w:ascii="Times New Roman" w:eastAsia="Times New Roman" w:hAnsi="Times New Roman" w:cs="Times New Roman"/>
                <w:color w:val="000000"/>
                <w:sz w:val="28"/>
                <w:szCs w:val="28"/>
                <w:lang w:val="en-US"/>
              </w:rPr>
              <w:t>0</w:t>
            </w:r>
          </w:p>
        </w:tc>
        <w:tc>
          <w:tcPr>
            <w:tcW w:w="1276" w:type="dxa"/>
            <w:vAlign w:val="bottom"/>
          </w:tcPr>
          <w:p w14:paraId="7C5BD144" w14:textId="1E15FCA1" w:rsidR="008E0DC5" w:rsidRPr="00F00C8E" w:rsidRDefault="008E0DC5" w:rsidP="008E0DC5">
            <w:pPr>
              <w:spacing w:line="240" w:lineRule="auto"/>
              <w:jc w:val="center"/>
              <w:rPr>
                <w:rFonts w:ascii="Times New Roman" w:hAnsi="Times New Roman" w:cs="Times New Roman"/>
                <w:sz w:val="28"/>
                <w:szCs w:val="28"/>
                <w:lang w:val="ru-RU"/>
              </w:rPr>
            </w:pPr>
            <w:r w:rsidRPr="007C71EE">
              <w:rPr>
                <w:rFonts w:ascii="Times New Roman" w:eastAsia="Times New Roman" w:hAnsi="Times New Roman" w:cs="Times New Roman"/>
                <w:color w:val="000000"/>
                <w:sz w:val="28"/>
                <w:szCs w:val="28"/>
              </w:rPr>
              <w:t>9,01</w:t>
            </w:r>
          </w:p>
        </w:tc>
        <w:tc>
          <w:tcPr>
            <w:tcW w:w="1270" w:type="dxa"/>
            <w:vAlign w:val="bottom"/>
          </w:tcPr>
          <w:p w14:paraId="69780F84" w14:textId="09E6597A" w:rsidR="008E0DC5" w:rsidRPr="00F00C8E" w:rsidRDefault="008E0DC5" w:rsidP="008E0DC5">
            <w:pPr>
              <w:spacing w:line="240" w:lineRule="auto"/>
              <w:jc w:val="center"/>
              <w:rPr>
                <w:rFonts w:ascii="Times New Roman" w:hAnsi="Times New Roman" w:cs="Times New Roman"/>
                <w:sz w:val="28"/>
                <w:szCs w:val="28"/>
                <w:lang w:val="ru-RU"/>
              </w:rPr>
            </w:pPr>
            <w:r w:rsidRPr="007A13E5">
              <w:rPr>
                <w:rFonts w:ascii="Times New Roman" w:eastAsia="Times New Roman" w:hAnsi="Times New Roman" w:cs="Times New Roman"/>
                <w:color w:val="000000"/>
                <w:sz w:val="28"/>
                <w:szCs w:val="28"/>
              </w:rPr>
              <w:t>2,76</w:t>
            </w:r>
          </w:p>
        </w:tc>
      </w:tr>
      <w:tr w:rsidR="008E0DC5" w14:paraId="257D7E71" w14:textId="77777777" w:rsidTr="000B39FB">
        <w:tc>
          <w:tcPr>
            <w:tcW w:w="986" w:type="dxa"/>
          </w:tcPr>
          <w:p w14:paraId="7683C4E4" w14:textId="71C1AD4F" w:rsidR="008E0DC5" w:rsidRPr="00F00C8E" w:rsidRDefault="008E0DC5" w:rsidP="008E0DC5">
            <w:pPr>
              <w:spacing w:line="240" w:lineRule="auto"/>
              <w:jc w:val="both"/>
              <w:rPr>
                <w:rFonts w:ascii="Times New Roman" w:hAnsi="Times New Roman" w:cs="Times New Roman"/>
                <w:sz w:val="28"/>
                <w:szCs w:val="28"/>
                <w:lang w:val="ru-RU"/>
              </w:rPr>
            </w:pPr>
            <w:r w:rsidRPr="0054659A">
              <w:rPr>
                <w:rFonts w:ascii="Times New Roman" w:hAnsi="Times New Roman" w:cs="Times New Roman"/>
                <w:bCs/>
                <w:sz w:val="28"/>
                <w:szCs w:val="28"/>
                <w:lang w:val="ru-RU"/>
              </w:rPr>
              <w:t>1999</w:t>
            </w:r>
          </w:p>
        </w:tc>
        <w:tc>
          <w:tcPr>
            <w:tcW w:w="1416" w:type="dxa"/>
          </w:tcPr>
          <w:p w14:paraId="38255417" w14:textId="05B26EBB" w:rsidR="008E0DC5" w:rsidRPr="00F00C8E" w:rsidRDefault="008E0DC5" w:rsidP="008E0DC5">
            <w:pPr>
              <w:spacing w:line="240" w:lineRule="auto"/>
              <w:jc w:val="center"/>
              <w:rPr>
                <w:rFonts w:ascii="Times New Roman" w:hAnsi="Times New Roman" w:cs="Times New Roman"/>
                <w:sz w:val="28"/>
                <w:szCs w:val="28"/>
                <w:lang w:val="ru-RU"/>
              </w:rPr>
            </w:pPr>
            <w:r>
              <w:rPr>
                <w:rFonts w:ascii="Times New Roman" w:hAnsi="Times New Roman" w:cs="Times New Roman"/>
                <w:spacing w:val="2"/>
                <w:sz w:val="28"/>
                <w:szCs w:val="28"/>
                <w:lang w:val="kk-KZ"/>
              </w:rPr>
              <w:t>79,7</w:t>
            </w:r>
          </w:p>
        </w:tc>
        <w:tc>
          <w:tcPr>
            <w:tcW w:w="1421" w:type="dxa"/>
            <w:vAlign w:val="bottom"/>
          </w:tcPr>
          <w:p w14:paraId="0B17DA8A" w14:textId="5A2195A3" w:rsidR="008E0DC5" w:rsidRPr="00F00C8E" w:rsidRDefault="008E0DC5" w:rsidP="008E0DC5">
            <w:pPr>
              <w:spacing w:line="240" w:lineRule="auto"/>
              <w:jc w:val="center"/>
              <w:rPr>
                <w:rFonts w:ascii="Times New Roman" w:hAnsi="Times New Roman" w:cs="Times New Roman"/>
                <w:sz w:val="28"/>
                <w:szCs w:val="28"/>
                <w:lang w:val="ru-RU"/>
              </w:rPr>
            </w:pPr>
            <w:r w:rsidRPr="000D3194">
              <w:rPr>
                <w:rFonts w:ascii="Times New Roman" w:hAnsi="Times New Roman" w:cs="Times New Roman"/>
                <w:color w:val="000000"/>
                <w:sz w:val="28"/>
                <w:szCs w:val="28"/>
              </w:rPr>
              <w:t>26,7</w:t>
            </w:r>
          </w:p>
        </w:tc>
        <w:tc>
          <w:tcPr>
            <w:tcW w:w="1701" w:type="dxa"/>
            <w:vAlign w:val="center"/>
          </w:tcPr>
          <w:p w14:paraId="0FF0DF55" w14:textId="31A648D4" w:rsidR="008E0DC5" w:rsidRPr="00F00C8E" w:rsidRDefault="008E0DC5" w:rsidP="008E0DC5">
            <w:pPr>
              <w:spacing w:line="240" w:lineRule="auto"/>
              <w:jc w:val="center"/>
              <w:rPr>
                <w:rFonts w:ascii="Times New Roman" w:hAnsi="Times New Roman" w:cs="Times New Roman"/>
                <w:sz w:val="28"/>
                <w:szCs w:val="28"/>
                <w:lang w:val="ru-RU"/>
              </w:rPr>
            </w:pPr>
            <w:r w:rsidRPr="008E0DC5">
              <w:rPr>
                <w:rFonts w:ascii="Times New Roman" w:eastAsia="Times New Roman" w:hAnsi="Times New Roman" w:cs="Times New Roman"/>
                <w:color w:val="000000"/>
                <w:sz w:val="28"/>
                <w:szCs w:val="28"/>
              </w:rPr>
              <w:t>7,2</w:t>
            </w:r>
          </w:p>
        </w:tc>
        <w:tc>
          <w:tcPr>
            <w:tcW w:w="1275" w:type="dxa"/>
            <w:vAlign w:val="bottom"/>
          </w:tcPr>
          <w:p w14:paraId="2D278DFE" w14:textId="21E77506" w:rsidR="008E0DC5" w:rsidRPr="00F00C8E" w:rsidRDefault="008E0DC5" w:rsidP="008E0DC5">
            <w:pPr>
              <w:spacing w:line="240" w:lineRule="auto"/>
              <w:jc w:val="center"/>
              <w:rPr>
                <w:rFonts w:ascii="Times New Roman" w:hAnsi="Times New Roman" w:cs="Times New Roman"/>
                <w:sz w:val="28"/>
                <w:szCs w:val="28"/>
                <w:lang w:val="ru-RU"/>
              </w:rPr>
            </w:pPr>
            <w:r w:rsidRPr="001C77B5">
              <w:rPr>
                <w:rFonts w:ascii="Times New Roman" w:eastAsia="Times New Roman" w:hAnsi="Times New Roman" w:cs="Times New Roman"/>
                <w:color w:val="000000"/>
                <w:sz w:val="28"/>
                <w:szCs w:val="28"/>
              </w:rPr>
              <w:t>6,31</w:t>
            </w:r>
          </w:p>
        </w:tc>
        <w:tc>
          <w:tcPr>
            <w:tcW w:w="1276" w:type="dxa"/>
            <w:vAlign w:val="bottom"/>
          </w:tcPr>
          <w:p w14:paraId="617F030B" w14:textId="4C8977B7" w:rsidR="008E0DC5" w:rsidRPr="00F00C8E" w:rsidRDefault="008E0DC5" w:rsidP="008E0DC5">
            <w:pPr>
              <w:spacing w:line="240" w:lineRule="auto"/>
              <w:jc w:val="center"/>
              <w:rPr>
                <w:rFonts w:ascii="Times New Roman" w:hAnsi="Times New Roman" w:cs="Times New Roman"/>
                <w:sz w:val="28"/>
                <w:szCs w:val="28"/>
                <w:lang w:val="ru-RU"/>
              </w:rPr>
            </w:pPr>
            <w:r w:rsidRPr="007C71EE">
              <w:rPr>
                <w:rFonts w:ascii="Times New Roman" w:eastAsia="Times New Roman" w:hAnsi="Times New Roman" w:cs="Times New Roman"/>
                <w:color w:val="000000"/>
                <w:sz w:val="28"/>
                <w:szCs w:val="28"/>
              </w:rPr>
              <w:t>10,08</w:t>
            </w:r>
          </w:p>
        </w:tc>
        <w:tc>
          <w:tcPr>
            <w:tcW w:w="1270" w:type="dxa"/>
            <w:vAlign w:val="bottom"/>
          </w:tcPr>
          <w:p w14:paraId="60A4988F" w14:textId="650365B3" w:rsidR="008E0DC5" w:rsidRPr="00F00C8E" w:rsidRDefault="008E0DC5" w:rsidP="008E0DC5">
            <w:pPr>
              <w:spacing w:line="240" w:lineRule="auto"/>
              <w:jc w:val="center"/>
              <w:rPr>
                <w:rFonts w:ascii="Times New Roman" w:hAnsi="Times New Roman" w:cs="Times New Roman"/>
                <w:sz w:val="28"/>
                <w:szCs w:val="28"/>
                <w:lang w:val="ru-RU"/>
              </w:rPr>
            </w:pPr>
            <w:r w:rsidRPr="007A13E5">
              <w:rPr>
                <w:rFonts w:ascii="Times New Roman" w:eastAsia="Times New Roman" w:hAnsi="Times New Roman" w:cs="Times New Roman"/>
                <w:color w:val="000000"/>
                <w:sz w:val="28"/>
                <w:szCs w:val="28"/>
              </w:rPr>
              <w:t>2,06</w:t>
            </w:r>
          </w:p>
        </w:tc>
      </w:tr>
      <w:tr w:rsidR="008E0DC5" w14:paraId="262976C5" w14:textId="77777777" w:rsidTr="000B39FB">
        <w:tc>
          <w:tcPr>
            <w:tcW w:w="986" w:type="dxa"/>
          </w:tcPr>
          <w:p w14:paraId="5A687C62" w14:textId="2E22A557" w:rsidR="008E0DC5" w:rsidRPr="00F00C8E" w:rsidRDefault="008E0DC5" w:rsidP="008E0DC5">
            <w:pPr>
              <w:spacing w:line="240" w:lineRule="auto"/>
              <w:jc w:val="both"/>
              <w:rPr>
                <w:rFonts w:ascii="Times New Roman" w:hAnsi="Times New Roman" w:cs="Times New Roman"/>
                <w:sz w:val="28"/>
                <w:szCs w:val="28"/>
                <w:lang w:val="ru-RU"/>
              </w:rPr>
            </w:pPr>
            <w:r w:rsidRPr="0054659A">
              <w:rPr>
                <w:rFonts w:ascii="Times New Roman" w:hAnsi="Times New Roman" w:cs="Times New Roman"/>
                <w:bCs/>
                <w:sz w:val="28"/>
                <w:szCs w:val="28"/>
                <w:lang w:val="ru-RU"/>
              </w:rPr>
              <w:t>2000</w:t>
            </w:r>
          </w:p>
        </w:tc>
        <w:tc>
          <w:tcPr>
            <w:tcW w:w="1416" w:type="dxa"/>
          </w:tcPr>
          <w:p w14:paraId="75789271" w14:textId="294EB2A2" w:rsidR="008E0DC5" w:rsidRPr="00F00C8E" w:rsidRDefault="008E0DC5" w:rsidP="008E0DC5">
            <w:pPr>
              <w:spacing w:line="240" w:lineRule="auto"/>
              <w:jc w:val="center"/>
              <w:rPr>
                <w:rFonts w:ascii="Times New Roman" w:hAnsi="Times New Roman" w:cs="Times New Roman"/>
                <w:sz w:val="28"/>
                <w:szCs w:val="28"/>
                <w:lang w:val="ru-RU"/>
              </w:rPr>
            </w:pPr>
            <w:r>
              <w:rPr>
                <w:rFonts w:ascii="Times New Roman" w:hAnsi="Times New Roman" w:cs="Times New Roman"/>
                <w:spacing w:val="2"/>
                <w:sz w:val="28"/>
                <w:szCs w:val="28"/>
                <w:lang w:val="kk-KZ"/>
              </w:rPr>
              <w:t>79,0</w:t>
            </w:r>
          </w:p>
        </w:tc>
        <w:tc>
          <w:tcPr>
            <w:tcW w:w="1421" w:type="dxa"/>
            <w:vAlign w:val="bottom"/>
          </w:tcPr>
          <w:p w14:paraId="2D96E6E6" w14:textId="55766235" w:rsidR="008E0DC5" w:rsidRPr="00F00C8E" w:rsidRDefault="008E0DC5" w:rsidP="008E0DC5">
            <w:pPr>
              <w:spacing w:line="240" w:lineRule="auto"/>
              <w:jc w:val="center"/>
              <w:rPr>
                <w:rFonts w:ascii="Times New Roman" w:hAnsi="Times New Roman" w:cs="Times New Roman"/>
                <w:sz w:val="28"/>
                <w:szCs w:val="28"/>
                <w:lang w:val="ru-RU"/>
              </w:rPr>
            </w:pPr>
            <w:r w:rsidRPr="000D3194">
              <w:rPr>
                <w:rFonts w:ascii="Times New Roman" w:hAnsi="Times New Roman" w:cs="Times New Roman"/>
                <w:color w:val="000000"/>
                <w:sz w:val="28"/>
                <w:szCs w:val="28"/>
              </w:rPr>
              <w:t>26,</w:t>
            </w:r>
            <w:r>
              <w:rPr>
                <w:rFonts w:ascii="Times New Roman" w:hAnsi="Times New Roman" w:cs="Times New Roman"/>
                <w:color w:val="000000"/>
                <w:sz w:val="28"/>
                <w:szCs w:val="28"/>
                <w:lang w:val="en-US"/>
              </w:rPr>
              <w:t>3</w:t>
            </w:r>
          </w:p>
        </w:tc>
        <w:tc>
          <w:tcPr>
            <w:tcW w:w="1701" w:type="dxa"/>
            <w:vAlign w:val="center"/>
          </w:tcPr>
          <w:p w14:paraId="2CF46D33" w14:textId="5344C594" w:rsidR="008E0DC5" w:rsidRPr="00F00C8E" w:rsidRDefault="008E0DC5" w:rsidP="008E0DC5">
            <w:pPr>
              <w:spacing w:line="240" w:lineRule="auto"/>
              <w:jc w:val="center"/>
              <w:rPr>
                <w:rFonts w:ascii="Times New Roman" w:hAnsi="Times New Roman" w:cs="Times New Roman"/>
                <w:sz w:val="28"/>
                <w:szCs w:val="28"/>
                <w:lang w:val="ru-RU"/>
              </w:rPr>
            </w:pPr>
            <w:r w:rsidRPr="008E0DC5">
              <w:rPr>
                <w:rFonts w:ascii="Times New Roman" w:eastAsia="Times New Roman" w:hAnsi="Times New Roman" w:cs="Times New Roman"/>
                <w:color w:val="000000"/>
                <w:sz w:val="28"/>
                <w:szCs w:val="28"/>
              </w:rPr>
              <w:t>7,2</w:t>
            </w:r>
          </w:p>
        </w:tc>
        <w:tc>
          <w:tcPr>
            <w:tcW w:w="1275" w:type="dxa"/>
            <w:vAlign w:val="bottom"/>
          </w:tcPr>
          <w:p w14:paraId="1124C41F" w14:textId="4781309C" w:rsidR="008E0DC5" w:rsidRPr="00F00C8E" w:rsidRDefault="008E0DC5" w:rsidP="008E0DC5">
            <w:pPr>
              <w:spacing w:line="240" w:lineRule="auto"/>
              <w:jc w:val="center"/>
              <w:rPr>
                <w:rFonts w:ascii="Times New Roman" w:hAnsi="Times New Roman" w:cs="Times New Roman"/>
                <w:sz w:val="28"/>
                <w:szCs w:val="28"/>
                <w:lang w:val="ru-RU"/>
              </w:rPr>
            </w:pPr>
            <w:r w:rsidRPr="001C77B5">
              <w:rPr>
                <w:rFonts w:ascii="Times New Roman" w:eastAsia="Times New Roman" w:hAnsi="Times New Roman" w:cs="Times New Roman"/>
                <w:color w:val="000000"/>
                <w:sz w:val="28"/>
                <w:szCs w:val="28"/>
              </w:rPr>
              <w:t>3,25</w:t>
            </w:r>
          </w:p>
        </w:tc>
        <w:tc>
          <w:tcPr>
            <w:tcW w:w="1276" w:type="dxa"/>
            <w:vAlign w:val="bottom"/>
          </w:tcPr>
          <w:p w14:paraId="4A84A670" w14:textId="50C28F68" w:rsidR="008E0DC5" w:rsidRPr="00F00C8E" w:rsidRDefault="008E0DC5" w:rsidP="008E0DC5">
            <w:pPr>
              <w:spacing w:line="240" w:lineRule="auto"/>
              <w:jc w:val="center"/>
              <w:rPr>
                <w:rFonts w:ascii="Times New Roman" w:hAnsi="Times New Roman" w:cs="Times New Roman"/>
                <w:sz w:val="28"/>
                <w:szCs w:val="28"/>
                <w:lang w:val="ru-RU"/>
              </w:rPr>
            </w:pPr>
            <w:r w:rsidRPr="007C71EE">
              <w:rPr>
                <w:rFonts w:ascii="Times New Roman" w:eastAsia="Times New Roman" w:hAnsi="Times New Roman" w:cs="Times New Roman"/>
                <w:color w:val="000000"/>
                <w:sz w:val="28"/>
                <w:szCs w:val="28"/>
              </w:rPr>
              <w:t>6,50</w:t>
            </w:r>
          </w:p>
        </w:tc>
        <w:tc>
          <w:tcPr>
            <w:tcW w:w="1270" w:type="dxa"/>
            <w:vAlign w:val="bottom"/>
          </w:tcPr>
          <w:p w14:paraId="5DF1F3F9" w14:textId="4E616FB3" w:rsidR="008E0DC5" w:rsidRPr="00F00C8E" w:rsidRDefault="008E0DC5" w:rsidP="008E0DC5">
            <w:pPr>
              <w:spacing w:line="240" w:lineRule="auto"/>
              <w:jc w:val="center"/>
              <w:rPr>
                <w:rFonts w:ascii="Times New Roman" w:hAnsi="Times New Roman" w:cs="Times New Roman"/>
                <w:sz w:val="28"/>
                <w:szCs w:val="28"/>
                <w:lang w:val="ru-RU"/>
              </w:rPr>
            </w:pPr>
            <w:r w:rsidRPr="007A13E5">
              <w:rPr>
                <w:rFonts w:ascii="Times New Roman" w:eastAsia="Times New Roman" w:hAnsi="Times New Roman" w:cs="Times New Roman"/>
                <w:color w:val="000000"/>
                <w:sz w:val="28"/>
                <w:szCs w:val="28"/>
              </w:rPr>
              <w:t>1,9</w:t>
            </w:r>
          </w:p>
        </w:tc>
      </w:tr>
      <w:tr w:rsidR="008E0DC5" w14:paraId="7EC53C06" w14:textId="77777777" w:rsidTr="000B39FB">
        <w:tc>
          <w:tcPr>
            <w:tcW w:w="986" w:type="dxa"/>
          </w:tcPr>
          <w:p w14:paraId="1FBE18D8" w14:textId="022DB4FB" w:rsidR="008E0DC5" w:rsidRPr="00F00C8E" w:rsidRDefault="008E0DC5" w:rsidP="008E0DC5">
            <w:pPr>
              <w:spacing w:line="240" w:lineRule="auto"/>
              <w:jc w:val="both"/>
              <w:rPr>
                <w:rFonts w:ascii="Times New Roman" w:hAnsi="Times New Roman" w:cs="Times New Roman"/>
                <w:sz w:val="28"/>
                <w:szCs w:val="28"/>
                <w:lang w:val="ru-RU"/>
              </w:rPr>
            </w:pPr>
            <w:r w:rsidRPr="0054659A">
              <w:rPr>
                <w:rFonts w:ascii="Times New Roman" w:hAnsi="Times New Roman" w:cs="Times New Roman"/>
                <w:sz w:val="28"/>
                <w:szCs w:val="28"/>
                <w:lang w:val="kk-KZ"/>
              </w:rPr>
              <w:t>2001</w:t>
            </w:r>
          </w:p>
        </w:tc>
        <w:tc>
          <w:tcPr>
            <w:tcW w:w="1416" w:type="dxa"/>
          </w:tcPr>
          <w:p w14:paraId="5ACBCF90" w14:textId="4B27BB41" w:rsidR="008E0DC5" w:rsidRPr="00F00C8E" w:rsidRDefault="008E0DC5" w:rsidP="008E0DC5">
            <w:pPr>
              <w:spacing w:line="240" w:lineRule="auto"/>
              <w:jc w:val="center"/>
              <w:rPr>
                <w:rFonts w:ascii="Times New Roman" w:hAnsi="Times New Roman" w:cs="Times New Roman"/>
                <w:sz w:val="28"/>
                <w:szCs w:val="28"/>
                <w:lang w:val="ru-RU"/>
              </w:rPr>
            </w:pPr>
            <w:r>
              <w:rPr>
                <w:rFonts w:ascii="Times New Roman" w:hAnsi="Times New Roman" w:cs="Times New Roman"/>
                <w:spacing w:val="2"/>
                <w:sz w:val="28"/>
                <w:szCs w:val="28"/>
                <w:lang w:val="kk-KZ"/>
              </w:rPr>
              <w:t>61,4</w:t>
            </w:r>
          </w:p>
        </w:tc>
        <w:tc>
          <w:tcPr>
            <w:tcW w:w="1421" w:type="dxa"/>
            <w:vAlign w:val="bottom"/>
          </w:tcPr>
          <w:p w14:paraId="57E6B0E3" w14:textId="39A27CD9" w:rsidR="008E0DC5" w:rsidRPr="00F00C8E" w:rsidRDefault="008E0DC5" w:rsidP="008E0DC5">
            <w:pPr>
              <w:spacing w:line="240" w:lineRule="auto"/>
              <w:jc w:val="center"/>
              <w:rPr>
                <w:rFonts w:ascii="Times New Roman" w:hAnsi="Times New Roman" w:cs="Times New Roman"/>
                <w:sz w:val="28"/>
                <w:szCs w:val="28"/>
                <w:lang w:val="ru-RU"/>
              </w:rPr>
            </w:pPr>
            <w:r w:rsidRPr="000D3194">
              <w:rPr>
                <w:rFonts w:ascii="Times New Roman" w:hAnsi="Times New Roman" w:cs="Times New Roman"/>
                <w:color w:val="000000"/>
                <w:sz w:val="28"/>
                <w:szCs w:val="28"/>
              </w:rPr>
              <w:t>14,8</w:t>
            </w:r>
          </w:p>
        </w:tc>
        <w:tc>
          <w:tcPr>
            <w:tcW w:w="1701" w:type="dxa"/>
            <w:vAlign w:val="center"/>
          </w:tcPr>
          <w:p w14:paraId="6EBE3B6B" w14:textId="105CB36F" w:rsidR="008E0DC5" w:rsidRPr="00F00C8E" w:rsidRDefault="008E0DC5" w:rsidP="008E0DC5">
            <w:pPr>
              <w:spacing w:line="240" w:lineRule="auto"/>
              <w:jc w:val="center"/>
              <w:rPr>
                <w:rFonts w:ascii="Times New Roman" w:hAnsi="Times New Roman" w:cs="Times New Roman"/>
                <w:sz w:val="28"/>
                <w:szCs w:val="28"/>
                <w:lang w:val="ru-RU"/>
              </w:rPr>
            </w:pPr>
            <w:r w:rsidRPr="008E0DC5">
              <w:rPr>
                <w:rFonts w:ascii="Times New Roman" w:eastAsia="Times New Roman" w:hAnsi="Times New Roman" w:cs="Times New Roman"/>
                <w:color w:val="000000"/>
                <w:sz w:val="28"/>
                <w:szCs w:val="28"/>
              </w:rPr>
              <w:t>7,2</w:t>
            </w:r>
          </w:p>
        </w:tc>
        <w:tc>
          <w:tcPr>
            <w:tcW w:w="1275" w:type="dxa"/>
            <w:vAlign w:val="bottom"/>
          </w:tcPr>
          <w:p w14:paraId="481CCBAE" w14:textId="4232AAD0" w:rsidR="008E0DC5" w:rsidRPr="00F00C8E" w:rsidRDefault="008E0DC5" w:rsidP="008E0DC5">
            <w:pPr>
              <w:spacing w:line="240" w:lineRule="auto"/>
              <w:jc w:val="center"/>
              <w:rPr>
                <w:rFonts w:ascii="Times New Roman" w:hAnsi="Times New Roman" w:cs="Times New Roman"/>
                <w:sz w:val="28"/>
                <w:szCs w:val="28"/>
                <w:lang w:val="ru-RU"/>
              </w:rPr>
            </w:pPr>
            <w:r w:rsidRPr="001C77B5">
              <w:rPr>
                <w:rFonts w:ascii="Times New Roman" w:eastAsia="Times New Roman" w:hAnsi="Times New Roman" w:cs="Times New Roman"/>
                <w:color w:val="000000"/>
                <w:sz w:val="28"/>
                <w:szCs w:val="28"/>
              </w:rPr>
              <w:t>3,6</w:t>
            </w:r>
            <w:r>
              <w:rPr>
                <w:rFonts w:ascii="Times New Roman" w:eastAsia="Times New Roman" w:hAnsi="Times New Roman" w:cs="Times New Roman"/>
                <w:color w:val="000000"/>
                <w:sz w:val="28"/>
                <w:szCs w:val="28"/>
                <w:lang w:val="en-US"/>
              </w:rPr>
              <w:t>3</w:t>
            </w:r>
          </w:p>
        </w:tc>
        <w:tc>
          <w:tcPr>
            <w:tcW w:w="1276" w:type="dxa"/>
            <w:vAlign w:val="bottom"/>
          </w:tcPr>
          <w:p w14:paraId="13BEBC8A" w14:textId="53046026" w:rsidR="008E0DC5" w:rsidRPr="00F00C8E" w:rsidRDefault="008E0DC5" w:rsidP="008E0DC5">
            <w:pPr>
              <w:spacing w:line="240" w:lineRule="auto"/>
              <w:jc w:val="center"/>
              <w:rPr>
                <w:rFonts w:ascii="Times New Roman" w:hAnsi="Times New Roman" w:cs="Times New Roman"/>
                <w:sz w:val="28"/>
                <w:szCs w:val="28"/>
                <w:lang w:val="ru-RU"/>
              </w:rPr>
            </w:pPr>
            <w:r w:rsidRPr="007C71EE">
              <w:rPr>
                <w:rFonts w:ascii="Times New Roman" w:eastAsia="Times New Roman" w:hAnsi="Times New Roman" w:cs="Times New Roman"/>
                <w:color w:val="000000"/>
                <w:sz w:val="28"/>
                <w:szCs w:val="28"/>
              </w:rPr>
              <w:t>6,94</w:t>
            </w:r>
          </w:p>
        </w:tc>
        <w:tc>
          <w:tcPr>
            <w:tcW w:w="1270" w:type="dxa"/>
            <w:vAlign w:val="bottom"/>
          </w:tcPr>
          <w:p w14:paraId="1753A3F2" w14:textId="0B07008B" w:rsidR="008E0DC5" w:rsidRPr="00F00C8E" w:rsidRDefault="008E0DC5" w:rsidP="008E0DC5">
            <w:pPr>
              <w:spacing w:line="240" w:lineRule="auto"/>
              <w:jc w:val="center"/>
              <w:rPr>
                <w:rFonts w:ascii="Times New Roman" w:hAnsi="Times New Roman" w:cs="Times New Roman"/>
                <w:sz w:val="28"/>
                <w:szCs w:val="28"/>
                <w:lang w:val="ru-RU"/>
              </w:rPr>
            </w:pPr>
            <w:r w:rsidRPr="007A13E5">
              <w:rPr>
                <w:rFonts w:ascii="Times New Roman" w:eastAsia="Times New Roman" w:hAnsi="Times New Roman" w:cs="Times New Roman"/>
                <w:color w:val="000000"/>
                <w:sz w:val="28"/>
                <w:szCs w:val="28"/>
              </w:rPr>
              <w:t>2,1</w:t>
            </w:r>
          </w:p>
        </w:tc>
      </w:tr>
      <w:tr w:rsidR="008E0DC5" w14:paraId="7982D479" w14:textId="77777777" w:rsidTr="000B39FB">
        <w:tc>
          <w:tcPr>
            <w:tcW w:w="986" w:type="dxa"/>
          </w:tcPr>
          <w:p w14:paraId="6A3F3333" w14:textId="2B1E0EEF" w:rsidR="008E0DC5" w:rsidRPr="0054659A" w:rsidRDefault="008E0DC5" w:rsidP="008E0DC5">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2002</w:t>
            </w:r>
          </w:p>
        </w:tc>
        <w:tc>
          <w:tcPr>
            <w:tcW w:w="1416" w:type="dxa"/>
          </w:tcPr>
          <w:p w14:paraId="159C085E" w14:textId="4E47949D" w:rsidR="008E0DC5" w:rsidRPr="00F00C8E" w:rsidRDefault="008E0DC5" w:rsidP="008E0DC5">
            <w:pPr>
              <w:spacing w:line="240" w:lineRule="auto"/>
              <w:jc w:val="center"/>
              <w:rPr>
                <w:rFonts w:ascii="Times New Roman" w:hAnsi="Times New Roman" w:cs="Times New Roman"/>
                <w:sz w:val="28"/>
                <w:szCs w:val="28"/>
                <w:lang w:val="ru-RU"/>
              </w:rPr>
            </w:pPr>
            <w:r>
              <w:rPr>
                <w:rFonts w:ascii="Times New Roman" w:hAnsi="Times New Roman" w:cs="Times New Roman"/>
                <w:spacing w:val="2"/>
                <w:sz w:val="28"/>
                <w:szCs w:val="28"/>
                <w:lang w:val="kk-KZ"/>
              </w:rPr>
              <w:t>103,9</w:t>
            </w:r>
          </w:p>
        </w:tc>
        <w:tc>
          <w:tcPr>
            <w:tcW w:w="1421" w:type="dxa"/>
            <w:vAlign w:val="bottom"/>
          </w:tcPr>
          <w:p w14:paraId="1DF9B3A6" w14:textId="299C5265" w:rsidR="008E0DC5" w:rsidRPr="00F00C8E" w:rsidRDefault="008E0DC5" w:rsidP="008E0DC5">
            <w:pPr>
              <w:spacing w:line="240" w:lineRule="auto"/>
              <w:jc w:val="center"/>
              <w:rPr>
                <w:rFonts w:ascii="Times New Roman" w:hAnsi="Times New Roman" w:cs="Times New Roman"/>
                <w:sz w:val="28"/>
                <w:szCs w:val="28"/>
                <w:lang w:val="ru-RU"/>
              </w:rPr>
            </w:pPr>
            <w:r w:rsidRPr="000D3194">
              <w:rPr>
                <w:rFonts w:ascii="Times New Roman" w:hAnsi="Times New Roman" w:cs="Times New Roman"/>
                <w:color w:val="000000"/>
                <w:sz w:val="28"/>
                <w:szCs w:val="28"/>
              </w:rPr>
              <w:t>42,4</w:t>
            </w:r>
          </w:p>
        </w:tc>
        <w:tc>
          <w:tcPr>
            <w:tcW w:w="1701" w:type="dxa"/>
            <w:vAlign w:val="center"/>
          </w:tcPr>
          <w:p w14:paraId="0F6DB54F" w14:textId="4F5C55AE" w:rsidR="008E0DC5" w:rsidRPr="00F00C8E" w:rsidRDefault="008E0DC5" w:rsidP="008E0DC5">
            <w:pPr>
              <w:spacing w:line="240" w:lineRule="auto"/>
              <w:jc w:val="center"/>
              <w:rPr>
                <w:rFonts w:ascii="Times New Roman" w:hAnsi="Times New Roman" w:cs="Times New Roman"/>
                <w:sz w:val="28"/>
                <w:szCs w:val="28"/>
                <w:lang w:val="ru-RU"/>
              </w:rPr>
            </w:pPr>
            <w:r w:rsidRPr="008E0DC5">
              <w:rPr>
                <w:rFonts w:ascii="Times New Roman" w:eastAsia="Times New Roman" w:hAnsi="Times New Roman" w:cs="Times New Roman"/>
                <w:color w:val="000000"/>
                <w:sz w:val="28"/>
                <w:szCs w:val="28"/>
              </w:rPr>
              <w:t>5,3</w:t>
            </w:r>
          </w:p>
        </w:tc>
        <w:tc>
          <w:tcPr>
            <w:tcW w:w="1275" w:type="dxa"/>
            <w:vAlign w:val="bottom"/>
          </w:tcPr>
          <w:p w14:paraId="7ED14E8B" w14:textId="2CCFB4BF" w:rsidR="008E0DC5" w:rsidRPr="00F00C8E" w:rsidRDefault="008E0DC5" w:rsidP="008E0DC5">
            <w:pPr>
              <w:spacing w:line="240" w:lineRule="auto"/>
              <w:jc w:val="center"/>
              <w:rPr>
                <w:rFonts w:ascii="Times New Roman" w:hAnsi="Times New Roman" w:cs="Times New Roman"/>
                <w:sz w:val="28"/>
                <w:szCs w:val="28"/>
                <w:lang w:val="ru-RU"/>
              </w:rPr>
            </w:pPr>
            <w:r w:rsidRPr="001C77B5">
              <w:rPr>
                <w:rFonts w:ascii="Times New Roman" w:eastAsia="Times New Roman" w:hAnsi="Times New Roman" w:cs="Times New Roman"/>
                <w:color w:val="000000"/>
                <w:sz w:val="28"/>
                <w:szCs w:val="28"/>
              </w:rPr>
              <w:t>7,72</w:t>
            </w:r>
          </w:p>
        </w:tc>
        <w:tc>
          <w:tcPr>
            <w:tcW w:w="1276" w:type="dxa"/>
            <w:vAlign w:val="bottom"/>
          </w:tcPr>
          <w:p w14:paraId="3EBF2933" w14:textId="69E963B3" w:rsidR="008E0DC5" w:rsidRPr="00F00C8E" w:rsidRDefault="008E0DC5" w:rsidP="008E0DC5">
            <w:pPr>
              <w:spacing w:line="240" w:lineRule="auto"/>
              <w:jc w:val="center"/>
              <w:rPr>
                <w:rFonts w:ascii="Times New Roman" w:hAnsi="Times New Roman" w:cs="Times New Roman"/>
                <w:sz w:val="28"/>
                <w:szCs w:val="28"/>
                <w:lang w:val="ru-RU"/>
              </w:rPr>
            </w:pPr>
            <w:r w:rsidRPr="007C71EE">
              <w:rPr>
                <w:rFonts w:ascii="Times New Roman" w:eastAsia="Times New Roman" w:hAnsi="Times New Roman" w:cs="Times New Roman"/>
                <w:color w:val="000000"/>
                <w:sz w:val="28"/>
                <w:szCs w:val="28"/>
              </w:rPr>
              <w:t>11,73</w:t>
            </w:r>
          </w:p>
        </w:tc>
        <w:tc>
          <w:tcPr>
            <w:tcW w:w="1270" w:type="dxa"/>
            <w:vAlign w:val="bottom"/>
          </w:tcPr>
          <w:p w14:paraId="469C695C" w14:textId="26AC9829" w:rsidR="008E0DC5" w:rsidRPr="00F00C8E" w:rsidRDefault="008E0DC5" w:rsidP="008E0DC5">
            <w:pPr>
              <w:spacing w:line="240" w:lineRule="auto"/>
              <w:jc w:val="center"/>
              <w:rPr>
                <w:rFonts w:ascii="Times New Roman" w:hAnsi="Times New Roman" w:cs="Times New Roman"/>
                <w:sz w:val="28"/>
                <w:szCs w:val="28"/>
                <w:lang w:val="ru-RU"/>
              </w:rPr>
            </w:pPr>
            <w:r w:rsidRPr="007A13E5">
              <w:rPr>
                <w:rFonts w:ascii="Times New Roman" w:eastAsia="Times New Roman" w:hAnsi="Times New Roman" w:cs="Times New Roman"/>
                <w:color w:val="000000"/>
                <w:sz w:val="28"/>
                <w:szCs w:val="28"/>
              </w:rPr>
              <w:t>2,85</w:t>
            </w:r>
          </w:p>
        </w:tc>
      </w:tr>
      <w:tr w:rsidR="008E0DC5" w14:paraId="1960727E" w14:textId="77777777" w:rsidTr="00F14949">
        <w:tc>
          <w:tcPr>
            <w:tcW w:w="986" w:type="dxa"/>
            <w:tcBorders>
              <w:bottom w:val="single" w:sz="4" w:space="0" w:color="auto"/>
            </w:tcBorders>
          </w:tcPr>
          <w:p w14:paraId="0205C3CF" w14:textId="24150878" w:rsidR="008E0DC5" w:rsidRPr="0054659A" w:rsidRDefault="008E0DC5" w:rsidP="008E0DC5">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2003</w:t>
            </w:r>
          </w:p>
        </w:tc>
        <w:tc>
          <w:tcPr>
            <w:tcW w:w="1416" w:type="dxa"/>
            <w:tcBorders>
              <w:bottom w:val="single" w:sz="4" w:space="0" w:color="auto"/>
            </w:tcBorders>
          </w:tcPr>
          <w:p w14:paraId="32359944" w14:textId="2B1D295F" w:rsidR="008E0DC5" w:rsidRPr="00F00C8E" w:rsidRDefault="008E0DC5" w:rsidP="008E0DC5">
            <w:pPr>
              <w:spacing w:line="240" w:lineRule="auto"/>
              <w:jc w:val="center"/>
              <w:rPr>
                <w:rFonts w:ascii="Times New Roman" w:hAnsi="Times New Roman" w:cs="Times New Roman"/>
                <w:sz w:val="28"/>
                <w:szCs w:val="28"/>
                <w:lang w:val="ru-RU"/>
              </w:rPr>
            </w:pPr>
            <w:r>
              <w:rPr>
                <w:rFonts w:ascii="Times New Roman" w:hAnsi="Times New Roman" w:cs="Times New Roman"/>
                <w:spacing w:val="2"/>
                <w:sz w:val="28"/>
                <w:szCs w:val="28"/>
                <w:lang w:val="kk-KZ"/>
              </w:rPr>
              <w:t>83,6</w:t>
            </w:r>
          </w:p>
        </w:tc>
        <w:tc>
          <w:tcPr>
            <w:tcW w:w="1421" w:type="dxa"/>
            <w:tcBorders>
              <w:bottom w:val="single" w:sz="4" w:space="0" w:color="auto"/>
            </w:tcBorders>
            <w:vAlign w:val="bottom"/>
          </w:tcPr>
          <w:p w14:paraId="4D45A0F8" w14:textId="6D11C40E" w:rsidR="008E0DC5" w:rsidRPr="00F00C8E" w:rsidRDefault="008E0DC5" w:rsidP="008E0DC5">
            <w:pPr>
              <w:spacing w:line="240" w:lineRule="auto"/>
              <w:jc w:val="center"/>
              <w:rPr>
                <w:rFonts w:ascii="Times New Roman" w:hAnsi="Times New Roman" w:cs="Times New Roman"/>
                <w:sz w:val="28"/>
                <w:szCs w:val="28"/>
                <w:lang w:val="ru-RU"/>
              </w:rPr>
            </w:pPr>
            <w:r w:rsidRPr="000D3194">
              <w:rPr>
                <w:rFonts w:ascii="Times New Roman" w:hAnsi="Times New Roman" w:cs="Times New Roman"/>
                <w:color w:val="000000"/>
                <w:sz w:val="28"/>
                <w:szCs w:val="28"/>
              </w:rPr>
              <w:t>29,2</w:t>
            </w:r>
          </w:p>
        </w:tc>
        <w:tc>
          <w:tcPr>
            <w:tcW w:w="1701" w:type="dxa"/>
            <w:tcBorders>
              <w:bottom w:val="single" w:sz="4" w:space="0" w:color="auto"/>
            </w:tcBorders>
            <w:vAlign w:val="center"/>
          </w:tcPr>
          <w:p w14:paraId="033D1DB8" w14:textId="244FE26F" w:rsidR="008E0DC5" w:rsidRPr="00F00C8E" w:rsidRDefault="008E0DC5" w:rsidP="008E0DC5">
            <w:pPr>
              <w:spacing w:line="240" w:lineRule="auto"/>
              <w:jc w:val="center"/>
              <w:rPr>
                <w:rFonts w:ascii="Times New Roman" w:hAnsi="Times New Roman" w:cs="Times New Roman"/>
                <w:sz w:val="28"/>
                <w:szCs w:val="28"/>
                <w:lang w:val="ru-RU"/>
              </w:rPr>
            </w:pPr>
            <w:r w:rsidRPr="008E0DC5">
              <w:rPr>
                <w:rFonts w:ascii="Times New Roman" w:eastAsia="Times New Roman" w:hAnsi="Times New Roman" w:cs="Times New Roman"/>
                <w:color w:val="000000"/>
                <w:sz w:val="28"/>
                <w:szCs w:val="28"/>
              </w:rPr>
              <w:t>7</w:t>
            </w:r>
          </w:p>
        </w:tc>
        <w:tc>
          <w:tcPr>
            <w:tcW w:w="1275" w:type="dxa"/>
            <w:tcBorders>
              <w:bottom w:val="single" w:sz="4" w:space="0" w:color="auto"/>
            </w:tcBorders>
            <w:vAlign w:val="bottom"/>
          </w:tcPr>
          <w:p w14:paraId="5AA9C43B" w14:textId="3755CC4B" w:rsidR="008E0DC5" w:rsidRPr="00F00C8E" w:rsidRDefault="008E0DC5" w:rsidP="008E0DC5">
            <w:pPr>
              <w:spacing w:line="240" w:lineRule="auto"/>
              <w:jc w:val="center"/>
              <w:rPr>
                <w:rFonts w:ascii="Times New Roman" w:hAnsi="Times New Roman" w:cs="Times New Roman"/>
                <w:sz w:val="28"/>
                <w:szCs w:val="28"/>
                <w:lang w:val="ru-RU"/>
              </w:rPr>
            </w:pPr>
            <w:r w:rsidRPr="001C77B5">
              <w:rPr>
                <w:rFonts w:ascii="Times New Roman" w:eastAsia="Times New Roman" w:hAnsi="Times New Roman" w:cs="Times New Roman"/>
                <w:color w:val="000000"/>
                <w:sz w:val="28"/>
                <w:szCs w:val="28"/>
              </w:rPr>
              <w:t>6,42</w:t>
            </w:r>
          </w:p>
        </w:tc>
        <w:tc>
          <w:tcPr>
            <w:tcW w:w="1276" w:type="dxa"/>
            <w:tcBorders>
              <w:bottom w:val="single" w:sz="4" w:space="0" w:color="auto"/>
            </w:tcBorders>
            <w:vAlign w:val="bottom"/>
          </w:tcPr>
          <w:p w14:paraId="3DD9E19B" w14:textId="39A2B853" w:rsidR="008E0DC5" w:rsidRPr="00F00C8E" w:rsidRDefault="008E0DC5" w:rsidP="008E0DC5">
            <w:pPr>
              <w:spacing w:line="240" w:lineRule="auto"/>
              <w:jc w:val="center"/>
              <w:rPr>
                <w:rFonts w:ascii="Times New Roman" w:hAnsi="Times New Roman" w:cs="Times New Roman"/>
                <w:sz w:val="28"/>
                <w:szCs w:val="28"/>
                <w:lang w:val="ru-RU"/>
              </w:rPr>
            </w:pPr>
            <w:r w:rsidRPr="007C71EE">
              <w:rPr>
                <w:rFonts w:ascii="Times New Roman" w:eastAsia="Times New Roman" w:hAnsi="Times New Roman" w:cs="Times New Roman"/>
                <w:color w:val="000000"/>
                <w:sz w:val="28"/>
                <w:szCs w:val="28"/>
              </w:rPr>
              <w:t>10,21</w:t>
            </w:r>
          </w:p>
        </w:tc>
        <w:tc>
          <w:tcPr>
            <w:tcW w:w="1270" w:type="dxa"/>
            <w:tcBorders>
              <w:bottom w:val="single" w:sz="4" w:space="0" w:color="auto"/>
            </w:tcBorders>
            <w:vAlign w:val="bottom"/>
          </w:tcPr>
          <w:p w14:paraId="6AB0BD70" w14:textId="46561132" w:rsidR="008E0DC5" w:rsidRPr="00F00C8E" w:rsidRDefault="008E0DC5" w:rsidP="008E0DC5">
            <w:pPr>
              <w:spacing w:line="240" w:lineRule="auto"/>
              <w:jc w:val="center"/>
              <w:rPr>
                <w:rFonts w:ascii="Times New Roman" w:hAnsi="Times New Roman" w:cs="Times New Roman"/>
                <w:sz w:val="28"/>
                <w:szCs w:val="28"/>
                <w:lang w:val="ru-RU"/>
              </w:rPr>
            </w:pPr>
            <w:r w:rsidRPr="007A13E5">
              <w:rPr>
                <w:rFonts w:ascii="Times New Roman" w:eastAsia="Times New Roman" w:hAnsi="Times New Roman" w:cs="Times New Roman"/>
                <w:color w:val="000000"/>
                <w:sz w:val="28"/>
                <w:szCs w:val="28"/>
              </w:rPr>
              <w:t>1,74</w:t>
            </w:r>
          </w:p>
        </w:tc>
      </w:tr>
      <w:tr w:rsidR="008E0DC5" w14:paraId="687859A2" w14:textId="77777777" w:rsidTr="00F14949">
        <w:tc>
          <w:tcPr>
            <w:tcW w:w="986" w:type="dxa"/>
            <w:tcBorders>
              <w:bottom w:val="nil"/>
            </w:tcBorders>
          </w:tcPr>
          <w:p w14:paraId="087FB4D0" w14:textId="6C137CA8" w:rsidR="008E0DC5" w:rsidRPr="0054659A" w:rsidRDefault="008E0DC5" w:rsidP="008E0DC5">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2004</w:t>
            </w:r>
          </w:p>
        </w:tc>
        <w:tc>
          <w:tcPr>
            <w:tcW w:w="1416" w:type="dxa"/>
            <w:tcBorders>
              <w:bottom w:val="nil"/>
            </w:tcBorders>
          </w:tcPr>
          <w:p w14:paraId="264840DE" w14:textId="18C8EF4A" w:rsidR="008E0DC5" w:rsidRPr="00F00C8E" w:rsidRDefault="008E0DC5" w:rsidP="008E0DC5">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lang w:val="kk-KZ"/>
              </w:rPr>
              <w:t>94,8</w:t>
            </w:r>
          </w:p>
        </w:tc>
        <w:tc>
          <w:tcPr>
            <w:tcW w:w="1421" w:type="dxa"/>
            <w:tcBorders>
              <w:bottom w:val="nil"/>
            </w:tcBorders>
            <w:vAlign w:val="bottom"/>
          </w:tcPr>
          <w:p w14:paraId="3CED4C0E" w14:textId="5D9B4558" w:rsidR="008E0DC5" w:rsidRPr="00F00C8E" w:rsidRDefault="008E0DC5" w:rsidP="008E0DC5">
            <w:pPr>
              <w:spacing w:line="240" w:lineRule="auto"/>
              <w:jc w:val="center"/>
              <w:rPr>
                <w:rFonts w:ascii="Times New Roman" w:hAnsi="Times New Roman" w:cs="Times New Roman"/>
                <w:sz w:val="28"/>
                <w:szCs w:val="28"/>
                <w:lang w:val="ru-RU"/>
              </w:rPr>
            </w:pPr>
            <w:r w:rsidRPr="000D3194">
              <w:rPr>
                <w:rFonts w:ascii="Times New Roman" w:hAnsi="Times New Roman" w:cs="Times New Roman"/>
                <w:color w:val="000000"/>
                <w:sz w:val="28"/>
                <w:szCs w:val="28"/>
              </w:rPr>
              <w:t>36,5</w:t>
            </w:r>
          </w:p>
        </w:tc>
        <w:tc>
          <w:tcPr>
            <w:tcW w:w="1701" w:type="dxa"/>
            <w:tcBorders>
              <w:bottom w:val="nil"/>
            </w:tcBorders>
            <w:vAlign w:val="center"/>
          </w:tcPr>
          <w:p w14:paraId="768B92E5" w14:textId="27AE7738" w:rsidR="008E0DC5" w:rsidRPr="00F00C8E" w:rsidRDefault="008E0DC5" w:rsidP="008E0DC5">
            <w:pPr>
              <w:spacing w:line="240" w:lineRule="auto"/>
              <w:jc w:val="center"/>
              <w:rPr>
                <w:rFonts w:ascii="Times New Roman" w:hAnsi="Times New Roman" w:cs="Times New Roman"/>
                <w:sz w:val="28"/>
                <w:szCs w:val="28"/>
                <w:lang w:val="ru-RU"/>
              </w:rPr>
            </w:pPr>
            <w:r w:rsidRPr="008E0DC5">
              <w:rPr>
                <w:rFonts w:ascii="Times New Roman" w:eastAsia="Times New Roman" w:hAnsi="Times New Roman" w:cs="Times New Roman"/>
                <w:color w:val="000000"/>
                <w:sz w:val="28"/>
                <w:szCs w:val="28"/>
              </w:rPr>
              <w:t>7,9</w:t>
            </w:r>
          </w:p>
        </w:tc>
        <w:tc>
          <w:tcPr>
            <w:tcW w:w="1275" w:type="dxa"/>
            <w:tcBorders>
              <w:bottom w:val="nil"/>
            </w:tcBorders>
            <w:vAlign w:val="bottom"/>
          </w:tcPr>
          <w:p w14:paraId="638F44EA" w14:textId="718B28F8" w:rsidR="008E0DC5" w:rsidRPr="00F00C8E" w:rsidRDefault="008E0DC5" w:rsidP="008E0DC5">
            <w:pPr>
              <w:spacing w:line="240" w:lineRule="auto"/>
              <w:jc w:val="center"/>
              <w:rPr>
                <w:rFonts w:ascii="Times New Roman" w:hAnsi="Times New Roman" w:cs="Times New Roman"/>
                <w:sz w:val="28"/>
                <w:szCs w:val="28"/>
                <w:lang w:val="ru-RU"/>
              </w:rPr>
            </w:pPr>
            <w:r w:rsidRPr="001C77B5">
              <w:rPr>
                <w:rFonts w:ascii="Times New Roman" w:eastAsia="Times New Roman" w:hAnsi="Times New Roman" w:cs="Times New Roman"/>
                <w:color w:val="000000"/>
                <w:sz w:val="28"/>
                <w:szCs w:val="28"/>
              </w:rPr>
              <w:t>5,77</w:t>
            </w:r>
          </w:p>
        </w:tc>
        <w:tc>
          <w:tcPr>
            <w:tcW w:w="1276" w:type="dxa"/>
            <w:tcBorders>
              <w:bottom w:val="nil"/>
            </w:tcBorders>
            <w:vAlign w:val="bottom"/>
          </w:tcPr>
          <w:p w14:paraId="0A53AA3D" w14:textId="32860A04" w:rsidR="008E0DC5" w:rsidRPr="00F00C8E" w:rsidRDefault="008E0DC5" w:rsidP="008E0DC5">
            <w:pPr>
              <w:spacing w:line="240" w:lineRule="auto"/>
              <w:jc w:val="center"/>
              <w:rPr>
                <w:rFonts w:ascii="Times New Roman" w:hAnsi="Times New Roman" w:cs="Times New Roman"/>
                <w:sz w:val="28"/>
                <w:szCs w:val="28"/>
                <w:lang w:val="ru-RU"/>
              </w:rPr>
            </w:pPr>
            <w:r w:rsidRPr="007C71EE">
              <w:rPr>
                <w:rFonts w:ascii="Times New Roman" w:eastAsia="Times New Roman" w:hAnsi="Times New Roman" w:cs="Times New Roman"/>
                <w:color w:val="000000"/>
                <w:sz w:val="28"/>
                <w:szCs w:val="28"/>
              </w:rPr>
              <w:t>9,4</w:t>
            </w:r>
            <w:r>
              <w:rPr>
                <w:rFonts w:ascii="Times New Roman" w:eastAsia="Times New Roman" w:hAnsi="Times New Roman" w:cs="Times New Roman"/>
                <w:color w:val="000000"/>
                <w:sz w:val="28"/>
                <w:szCs w:val="28"/>
                <w:lang w:val="ru-RU"/>
              </w:rPr>
              <w:t>5</w:t>
            </w:r>
          </w:p>
        </w:tc>
        <w:tc>
          <w:tcPr>
            <w:tcW w:w="1270" w:type="dxa"/>
            <w:tcBorders>
              <w:bottom w:val="nil"/>
            </w:tcBorders>
            <w:vAlign w:val="bottom"/>
          </w:tcPr>
          <w:p w14:paraId="46B6A8D9" w14:textId="6EDE7CC2" w:rsidR="008E0DC5" w:rsidRPr="00F00C8E" w:rsidRDefault="008E0DC5" w:rsidP="008E0DC5">
            <w:pPr>
              <w:spacing w:line="240" w:lineRule="auto"/>
              <w:jc w:val="center"/>
              <w:rPr>
                <w:rFonts w:ascii="Times New Roman" w:hAnsi="Times New Roman" w:cs="Times New Roman"/>
                <w:sz w:val="28"/>
                <w:szCs w:val="28"/>
                <w:lang w:val="ru-RU"/>
              </w:rPr>
            </w:pPr>
            <w:r w:rsidRPr="007A13E5">
              <w:rPr>
                <w:rFonts w:ascii="Times New Roman" w:eastAsia="Times New Roman" w:hAnsi="Times New Roman" w:cs="Times New Roman"/>
                <w:color w:val="000000"/>
                <w:sz w:val="28"/>
                <w:szCs w:val="28"/>
              </w:rPr>
              <w:t>2,04</w:t>
            </w:r>
          </w:p>
        </w:tc>
      </w:tr>
    </w:tbl>
    <w:p w14:paraId="29A41198" w14:textId="1F9B2469" w:rsidR="0048551B" w:rsidRDefault="0048551B" w:rsidP="00B969F8">
      <w:pPr>
        <w:spacing w:after="0" w:line="240" w:lineRule="auto"/>
        <w:rPr>
          <w:rFonts w:ascii="Times New Roman" w:hAnsi="Times New Roman" w:cs="Times New Roman"/>
          <w:sz w:val="28"/>
          <w:szCs w:val="28"/>
          <w:lang w:val="ru-RU"/>
        </w:rPr>
      </w:pPr>
    </w:p>
    <w:p w14:paraId="1DD08C3D" w14:textId="77777777" w:rsidR="00F14949" w:rsidRDefault="00F14949" w:rsidP="00B969F8">
      <w:pPr>
        <w:spacing w:after="0" w:line="240" w:lineRule="auto"/>
        <w:rPr>
          <w:rFonts w:ascii="Times New Roman" w:hAnsi="Times New Roman" w:cs="Times New Roman"/>
          <w:sz w:val="28"/>
          <w:szCs w:val="28"/>
          <w:lang w:val="ru-RU"/>
        </w:rPr>
      </w:pPr>
    </w:p>
    <w:p w14:paraId="108C7E91" w14:textId="7DB526F2" w:rsidR="00B969F8" w:rsidRDefault="00B969F8" w:rsidP="00B969F8">
      <w:pPr>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Продолжение таблицы </w:t>
      </w:r>
      <w:r w:rsidR="00E103BA">
        <w:rPr>
          <w:rFonts w:ascii="Times New Roman" w:hAnsi="Times New Roman" w:cs="Times New Roman"/>
          <w:sz w:val="28"/>
          <w:szCs w:val="28"/>
          <w:lang w:val="ru-RU"/>
        </w:rPr>
        <w:t>9</w:t>
      </w:r>
    </w:p>
    <w:p w14:paraId="168AADA7" w14:textId="77777777" w:rsidR="00B969F8" w:rsidRDefault="00B969F8" w:rsidP="00B969F8">
      <w:pPr>
        <w:spacing w:after="0" w:line="240" w:lineRule="auto"/>
        <w:rPr>
          <w:rFonts w:ascii="Times New Roman" w:hAnsi="Times New Roman" w:cs="Times New Roman"/>
          <w:sz w:val="28"/>
          <w:szCs w:val="28"/>
          <w:lang w:val="ru-RU"/>
        </w:rPr>
      </w:pPr>
    </w:p>
    <w:tbl>
      <w:tblPr>
        <w:tblStyle w:val="a3"/>
        <w:tblW w:w="0" w:type="auto"/>
        <w:tblLook w:val="04A0" w:firstRow="1" w:lastRow="0" w:firstColumn="1" w:lastColumn="0" w:noHBand="0" w:noVBand="1"/>
      </w:tblPr>
      <w:tblGrid>
        <w:gridCol w:w="986"/>
        <w:gridCol w:w="1416"/>
        <w:gridCol w:w="1421"/>
        <w:gridCol w:w="1701"/>
        <w:gridCol w:w="1275"/>
        <w:gridCol w:w="1276"/>
        <w:gridCol w:w="1270"/>
      </w:tblGrid>
      <w:tr w:rsidR="00B969F8" w:rsidRPr="00F00C8E" w14:paraId="539B7147" w14:textId="77777777" w:rsidTr="00B969F8">
        <w:tc>
          <w:tcPr>
            <w:tcW w:w="986" w:type="dxa"/>
          </w:tcPr>
          <w:p w14:paraId="41DDCE7F" w14:textId="77777777" w:rsidR="00B969F8" w:rsidRPr="00F00C8E" w:rsidRDefault="00B969F8"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1416" w:type="dxa"/>
          </w:tcPr>
          <w:p w14:paraId="7547B6EC" w14:textId="77777777" w:rsidR="00B969F8" w:rsidRPr="00F00C8E" w:rsidRDefault="00B969F8"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w:t>
            </w:r>
          </w:p>
        </w:tc>
        <w:tc>
          <w:tcPr>
            <w:tcW w:w="1421" w:type="dxa"/>
          </w:tcPr>
          <w:p w14:paraId="5B41854D" w14:textId="77777777" w:rsidR="00B969F8" w:rsidRPr="00F00C8E" w:rsidRDefault="00B969F8"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w:t>
            </w:r>
          </w:p>
        </w:tc>
        <w:tc>
          <w:tcPr>
            <w:tcW w:w="1701" w:type="dxa"/>
          </w:tcPr>
          <w:p w14:paraId="7BA3C7B1" w14:textId="77777777" w:rsidR="00B969F8" w:rsidRDefault="00B969F8"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1275" w:type="dxa"/>
          </w:tcPr>
          <w:p w14:paraId="5530C0A5" w14:textId="77777777" w:rsidR="00B969F8" w:rsidRDefault="00B969F8"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1276" w:type="dxa"/>
          </w:tcPr>
          <w:p w14:paraId="4A5B50C8" w14:textId="77777777" w:rsidR="00B969F8" w:rsidRPr="00F00C8E" w:rsidRDefault="00B969F8"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1270" w:type="dxa"/>
          </w:tcPr>
          <w:p w14:paraId="2C36F681" w14:textId="77777777" w:rsidR="00B969F8" w:rsidRPr="00F00C8E" w:rsidRDefault="00B969F8"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7</w:t>
            </w:r>
          </w:p>
        </w:tc>
      </w:tr>
      <w:tr w:rsidR="008E0DC5" w14:paraId="79DA1664" w14:textId="77777777" w:rsidTr="000B39FB">
        <w:tc>
          <w:tcPr>
            <w:tcW w:w="986" w:type="dxa"/>
          </w:tcPr>
          <w:p w14:paraId="7FF53C09" w14:textId="3E99FCDB" w:rsidR="008E0DC5" w:rsidRPr="0054659A" w:rsidRDefault="008E0DC5" w:rsidP="008E0DC5">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2005</w:t>
            </w:r>
          </w:p>
        </w:tc>
        <w:tc>
          <w:tcPr>
            <w:tcW w:w="1416" w:type="dxa"/>
          </w:tcPr>
          <w:p w14:paraId="7E0D2312" w14:textId="6F90B230" w:rsidR="008E0DC5" w:rsidRPr="00F00C8E" w:rsidRDefault="008E0DC5" w:rsidP="008E0DC5">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lang w:val="kk-KZ"/>
              </w:rPr>
              <w:t>72,7</w:t>
            </w:r>
          </w:p>
        </w:tc>
        <w:tc>
          <w:tcPr>
            <w:tcW w:w="1421" w:type="dxa"/>
            <w:vAlign w:val="bottom"/>
          </w:tcPr>
          <w:p w14:paraId="590768D7" w14:textId="28C02F57" w:rsidR="008E0DC5" w:rsidRPr="00F00C8E" w:rsidRDefault="008E0DC5" w:rsidP="008E0DC5">
            <w:pPr>
              <w:spacing w:line="240" w:lineRule="auto"/>
              <w:jc w:val="center"/>
              <w:rPr>
                <w:rFonts w:ascii="Times New Roman" w:hAnsi="Times New Roman" w:cs="Times New Roman"/>
                <w:sz w:val="28"/>
                <w:szCs w:val="28"/>
                <w:lang w:val="ru-RU"/>
              </w:rPr>
            </w:pPr>
            <w:r w:rsidRPr="000D3194">
              <w:rPr>
                <w:rFonts w:ascii="Times New Roman" w:hAnsi="Times New Roman" w:cs="Times New Roman"/>
                <w:color w:val="000000"/>
                <w:sz w:val="28"/>
                <w:szCs w:val="28"/>
              </w:rPr>
              <w:t>22,</w:t>
            </w:r>
            <w:r>
              <w:rPr>
                <w:rFonts w:ascii="Times New Roman" w:hAnsi="Times New Roman" w:cs="Times New Roman"/>
                <w:color w:val="000000"/>
                <w:sz w:val="28"/>
                <w:szCs w:val="28"/>
                <w:lang w:val="en-US"/>
              </w:rPr>
              <w:t>2</w:t>
            </w:r>
          </w:p>
        </w:tc>
        <w:tc>
          <w:tcPr>
            <w:tcW w:w="1701" w:type="dxa"/>
            <w:vAlign w:val="center"/>
          </w:tcPr>
          <w:p w14:paraId="0C4DF153" w14:textId="6B207057" w:rsidR="008E0DC5" w:rsidRPr="00F00C8E" w:rsidRDefault="008E0DC5" w:rsidP="008E0DC5">
            <w:pPr>
              <w:spacing w:line="240" w:lineRule="auto"/>
              <w:jc w:val="center"/>
              <w:rPr>
                <w:rFonts w:ascii="Times New Roman" w:hAnsi="Times New Roman" w:cs="Times New Roman"/>
                <w:sz w:val="28"/>
                <w:szCs w:val="28"/>
                <w:lang w:val="ru-RU"/>
              </w:rPr>
            </w:pPr>
            <w:r w:rsidRPr="008E0DC5">
              <w:rPr>
                <w:rFonts w:ascii="Times New Roman" w:eastAsia="Times New Roman" w:hAnsi="Times New Roman" w:cs="Times New Roman"/>
                <w:color w:val="000000"/>
                <w:sz w:val="28"/>
                <w:szCs w:val="28"/>
              </w:rPr>
              <w:t>8,2</w:t>
            </w:r>
          </w:p>
        </w:tc>
        <w:tc>
          <w:tcPr>
            <w:tcW w:w="1275" w:type="dxa"/>
            <w:vAlign w:val="bottom"/>
          </w:tcPr>
          <w:p w14:paraId="252FC23D" w14:textId="02AF9621" w:rsidR="008E0DC5" w:rsidRPr="00F00C8E" w:rsidRDefault="008E0DC5" w:rsidP="008E0DC5">
            <w:pPr>
              <w:spacing w:line="240" w:lineRule="auto"/>
              <w:jc w:val="center"/>
              <w:rPr>
                <w:rFonts w:ascii="Times New Roman" w:hAnsi="Times New Roman" w:cs="Times New Roman"/>
                <w:sz w:val="28"/>
                <w:szCs w:val="28"/>
                <w:lang w:val="ru-RU"/>
              </w:rPr>
            </w:pPr>
            <w:r w:rsidRPr="001C77B5">
              <w:rPr>
                <w:rFonts w:ascii="Times New Roman" w:eastAsia="Times New Roman" w:hAnsi="Times New Roman" w:cs="Times New Roman"/>
                <w:color w:val="000000"/>
                <w:sz w:val="28"/>
                <w:szCs w:val="28"/>
              </w:rPr>
              <w:t>16,9</w:t>
            </w:r>
            <w:r>
              <w:rPr>
                <w:rFonts w:ascii="Times New Roman" w:eastAsia="Times New Roman" w:hAnsi="Times New Roman" w:cs="Times New Roman"/>
                <w:color w:val="000000"/>
                <w:sz w:val="28"/>
                <w:szCs w:val="28"/>
                <w:lang w:val="en-US"/>
              </w:rPr>
              <w:t>7</w:t>
            </w:r>
          </w:p>
        </w:tc>
        <w:tc>
          <w:tcPr>
            <w:tcW w:w="1276" w:type="dxa"/>
            <w:vAlign w:val="bottom"/>
          </w:tcPr>
          <w:p w14:paraId="343B63C5" w14:textId="5B3B0854" w:rsidR="008E0DC5" w:rsidRPr="00F00C8E" w:rsidRDefault="008E0DC5" w:rsidP="008E0DC5">
            <w:pPr>
              <w:spacing w:line="240" w:lineRule="auto"/>
              <w:jc w:val="center"/>
              <w:rPr>
                <w:rFonts w:ascii="Times New Roman" w:hAnsi="Times New Roman" w:cs="Times New Roman"/>
                <w:sz w:val="28"/>
                <w:szCs w:val="28"/>
                <w:lang w:val="ru-RU"/>
              </w:rPr>
            </w:pPr>
            <w:r w:rsidRPr="007C71EE">
              <w:rPr>
                <w:rFonts w:ascii="Times New Roman" w:eastAsia="Times New Roman" w:hAnsi="Times New Roman" w:cs="Times New Roman"/>
                <w:color w:val="000000"/>
                <w:sz w:val="28"/>
                <w:szCs w:val="28"/>
              </w:rPr>
              <w:t>22,5</w:t>
            </w:r>
            <w:r>
              <w:rPr>
                <w:rFonts w:ascii="Times New Roman" w:eastAsia="Times New Roman" w:hAnsi="Times New Roman" w:cs="Times New Roman"/>
                <w:color w:val="000000"/>
                <w:sz w:val="28"/>
                <w:szCs w:val="28"/>
                <w:lang w:val="ru-RU"/>
              </w:rPr>
              <w:t>5</w:t>
            </w:r>
          </w:p>
        </w:tc>
        <w:tc>
          <w:tcPr>
            <w:tcW w:w="1270" w:type="dxa"/>
            <w:vAlign w:val="bottom"/>
          </w:tcPr>
          <w:p w14:paraId="656F4C96" w14:textId="68651742" w:rsidR="008E0DC5" w:rsidRPr="00F00C8E" w:rsidRDefault="008E0DC5" w:rsidP="008E0DC5">
            <w:pPr>
              <w:spacing w:line="240" w:lineRule="auto"/>
              <w:jc w:val="center"/>
              <w:rPr>
                <w:rFonts w:ascii="Times New Roman" w:hAnsi="Times New Roman" w:cs="Times New Roman"/>
                <w:sz w:val="28"/>
                <w:szCs w:val="28"/>
                <w:lang w:val="ru-RU"/>
              </w:rPr>
            </w:pPr>
            <w:r w:rsidRPr="007A13E5">
              <w:rPr>
                <w:rFonts w:ascii="Times New Roman" w:eastAsia="Times New Roman" w:hAnsi="Times New Roman" w:cs="Times New Roman"/>
                <w:color w:val="000000"/>
                <w:sz w:val="28"/>
                <w:szCs w:val="28"/>
              </w:rPr>
              <w:t>2,16</w:t>
            </w:r>
          </w:p>
        </w:tc>
      </w:tr>
      <w:tr w:rsidR="008E0DC5" w14:paraId="36067686" w14:textId="77777777" w:rsidTr="000B39FB">
        <w:tc>
          <w:tcPr>
            <w:tcW w:w="986" w:type="dxa"/>
          </w:tcPr>
          <w:p w14:paraId="52EB4189" w14:textId="30FDC57A" w:rsidR="008E0DC5" w:rsidRPr="0054659A" w:rsidRDefault="008E0DC5" w:rsidP="008E0DC5">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2006</w:t>
            </w:r>
          </w:p>
        </w:tc>
        <w:tc>
          <w:tcPr>
            <w:tcW w:w="1416" w:type="dxa"/>
          </w:tcPr>
          <w:p w14:paraId="263DF76B" w14:textId="1D10C025" w:rsidR="008E0DC5" w:rsidRPr="00F00C8E" w:rsidRDefault="008E0DC5" w:rsidP="008E0DC5">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lang w:val="kk-KZ"/>
              </w:rPr>
              <w:t>53,0</w:t>
            </w:r>
          </w:p>
        </w:tc>
        <w:tc>
          <w:tcPr>
            <w:tcW w:w="1421" w:type="dxa"/>
            <w:vAlign w:val="bottom"/>
          </w:tcPr>
          <w:p w14:paraId="324984C3" w14:textId="6FE4E56F" w:rsidR="008E0DC5" w:rsidRPr="00F00C8E" w:rsidRDefault="008E0DC5" w:rsidP="008E0DC5">
            <w:pPr>
              <w:spacing w:line="240" w:lineRule="auto"/>
              <w:jc w:val="center"/>
              <w:rPr>
                <w:rFonts w:ascii="Times New Roman" w:hAnsi="Times New Roman" w:cs="Times New Roman"/>
                <w:sz w:val="28"/>
                <w:szCs w:val="28"/>
                <w:lang w:val="ru-RU"/>
              </w:rPr>
            </w:pPr>
            <w:r w:rsidRPr="000D3194">
              <w:rPr>
                <w:rFonts w:ascii="Times New Roman" w:hAnsi="Times New Roman" w:cs="Times New Roman"/>
                <w:color w:val="000000"/>
                <w:sz w:val="28"/>
                <w:szCs w:val="28"/>
              </w:rPr>
              <w:t>9,</w:t>
            </w:r>
            <w:r>
              <w:rPr>
                <w:rFonts w:ascii="Times New Roman" w:hAnsi="Times New Roman" w:cs="Times New Roman"/>
                <w:color w:val="000000"/>
                <w:sz w:val="28"/>
                <w:szCs w:val="28"/>
                <w:lang w:val="en-US"/>
              </w:rPr>
              <w:t>4</w:t>
            </w:r>
          </w:p>
        </w:tc>
        <w:tc>
          <w:tcPr>
            <w:tcW w:w="1701" w:type="dxa"/>
            <w:vAlign w:val="center"/>
          </w:tcPr>
          <w:p w14:paraId="4976EBDB" w14:textId="5682A101" w:rsidR="008E0DC5" w:rsidRPr="00F00C8E" w:rsidRDefault="008E0DC5" w:rsidP="008E0DC5">
            <w:pPr>
              <w:spacing w:line="240" w:lineRule="auto"/>
              <w:jc w:val="center"/>
              <w:rPr>
                <w:rFonts w:ascii="Times New Roman" w:hAnsi="Times New Roman" w:cs="Times New Roman"/>
                <w:sz w:val="28"/>
                <w:szCs w:val="28"/>
                <w:lang w:val="ru-RU"/>
              </w:rPr>
            </w:pPr>
            <w:r w:rsidRPr="008E0DC5">
              <w:rPr>
                <w:rFonts w:ascii="Times New Roman" w:eastAsia="Times New Roman" w:hAnsi="Times New Roman" w:cs="Times New Roman"/>
                <w:color w:val="000000"/>
                <w:sz w:val="28"/>
                <w:szCs w:val="28"/>
              </w:rPr>
              <w:t>8</w:t>
            </w:r>
          </w:p>
        </w:tc>
        <w:tc>
          <w:tcPr>
            <w:tcW w:w="1275" w:type="dxa"/>
            <w:vAlign w:val="bottom"/>
          </w:tcPr>
          <w:p w14:paraId="7243012E" w14:textId="251F0FFC" w:rsidR="008E0DC5" w:rsidRPr="00F00C8E" w:rsidRDefault="008E0DC5" w:rsidP="008E0DC5">
            <w:pPr>
              <w:spacing w:line="240" w:lineRule="auto"/>
              <w:jc w:val="center"/>
              <w:rPr>
                <w:rFonts w:ascii="Times New Roman" w:hAnsi="Times New Roman" w:cs="Times New Roman"/>
                <w:sz w:val="28"/>
                <w:szCs w:val="28"/>
                <w:lang w:val="ru-RU"/>
              </w:rPr>
            </w:pPr>
            <w:r w:rsidRPr="001C77B5">
              <w:rPr>
                <w:rFonts w:ascii="Times New Roman" w:eastAsia="Times New Roman" w:hAnsi="Times New Roman" w:cs="Times New Roman"/>
                <w:color w:val="000000"/>
                <w:sz w:val="28"/>
                <w:szCs w:val="28"/>
              </w:rPr>
              <w:t>5,2</w:t>
            </w:r>
            <w:r>
              <w:rPr>
                <w:rFonts w:ascii="Times New Roman" w:eastAsia="Times New Roman" w:hAnsi="Times New Roman" w:cs="Times New Roman"/>
                <w:color w:val="000000"/>
                <w:sz w:val="28"/>
                <w:szCs w:val="28"/>
                <w:lang w:val="en-US"/>
              </w:rPr>
              <w:t>9</w:t>
            </w:r>
          </w:p>
        </w:tc>
        <w:tc>
          <w:tcPr>
            <w:tcW w:w="1276" w:type="dxa"/>
          </w:tcPr>
          <w:p w14:paraId="0F912CA3" w14:textId="02BB664C" w:rsidR="008E0DC5" w:rsidRPr="00F00C8E" w:rsidRDefault="008E0DC5" w:rsidP="008E0DC5">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8,88</w:t>
            </w:r>
          </w:p>
        </w:tc>
        <w:tc>
          <w:tcPr>
            <w:tcW w:w="1270" w:type="dxa"/>
            <w:vAlign w:val="bottom"/>
          </w:tcPr>
          <w:p w14:paraId="4F6A247C" w14:textId="093A37B1" w:rsidR="008E0DC5" w:rsidRPr="00F00C8E" w:rsidRDefault="008E0DC5" w:rsidP="008E0DC5">
            <w:pPr>
              <w:spacing w:line="240" w:lineRule="auto"/>
              <w:jc w:val="center"/>
              <w:rPr>
                <w:rFonts w:ascii="Times New Roman" w:hAnsi="Times New Roman" w:cs="Times New Roman"/>
                <w:sz w:val="28"/>
                <w:szCs w:val="28"/>
                <w:lang w:val="ru-RU"/>
              </w:rPr>
            </w:pPr>
            <w:r w:rsidRPr="007A13E5">
              <w:rPr>
                <w:rFonts w:ascii="Times New Roman" w:eastAsia="Times New Roman" w:hAnsi="Times New Roman" w:cs="Times New Roman"/>
                <w:color w:val="000000"/>
                <w:sz w:val="28"/>
                <w:szCs w:val="28"/>
              </w:rPr>
              <w:t>4,26</w:t>
            </w:r>
          </w:p>
        </w:tc>
      </w:tr>
      <w:tr w:rsidR="008E0DC5" w14:paraId="42E940B4" w14:textId="77777777" w:rsidTr="000B39FB">
        <w:tc>
          <w:tcPr>
            <w:tcW w:w="986" w:type="dxa"/>
          </w:tcPr>
          <w:p w14:paraId="25593B13" w14:textId="09640034" w:rsidR="008E0DC5" w:rsidRPr="0054659A" w:rsidRDefault="008E0DC5" w:rsidP="008E0DC5">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2007</w:t>
            </w:r>
          </w:p>
        </w:tc>
        <w:tc>
          <w:tcPr>
            <w:tcW w:w="1416" w:type="dxa"/>
          </w:tcPr>
          <w:p w14:paraId="6B3C14ED" w14:textId="26A803B7" w:rsidR="008E0DC5" w:rsidRPr="00F00C8E" w:rsidRDefault="008E0DC5" w:rsidP="008E0DC5">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lang w:val="kk-KZ"/>
              </w:rPr>
              <w:t>73,6</w:t>
            </w:r>
          </w:p>
        </w:tc>
        <w:tc>
          <w:tcPr>
            <w:tcW w:w="1421" w:type="dxa"/>
            <w:vAlign w:val="bottom"/>
          </w:tcPr>
          <w:p w14:paraId="7AFBBDCF" w14:textId="3B42C272" w:rsidR="008E0DC5" w:rsidRPr="00F00C8E" w:rsidRDefault="008E0DC5" w:rsidP="008E0DC5">
            <w:pPr>
              <w:spacing w:line="240" w:lineRule="auto"/>
              <w:jc w:val="center"/>
              <w:rPr>
                <w:rFonts w:ascii="Times New Roman" w:hAnsi="Times New Roman" w:cs="Times New Roman"/>
                <w:sz w:val="28"/>
                <w:szCs w:val="28"/>
                <w:lang w:val="ru-RU"/>
              </w:rPr>
            </w:pPr>
            <w:r w:rsidRPr="000D3194">
              <w:rPr>
                <w:rFonts w:ascii="Times New Roman" w:hAnsi="Times New Roman" w:cs="Times New Roman"/>
                <w:color w:val="000000"/>
                <w:sz w:val="28"/>
                <w:szCs w:val="28"/>
              </w:rPr>
              <w:t>22,</w:t>
            </w:r>
            <w:r>
              <w:rPr>
                <w:rFonts w:ascii="Times New Roman" w:hAnsi="Times New Roman" w:cs="Times New Roman"/>
                <w:color w:val="000000"/>
                <w:sz w:val="28"/>
                <w:szCs w:val="28"/>
                <w:lang w:val="en-US"/>
              </w:rPr>
              <w:t>8</w:t>
            </w:r>
          </w:p>
        </w:tc>
        <w:tc>
          <w:tcPr>
            <w:tcW w:w="1701" w:type="dxa"/>
            <w:vAlign w:val="center"/>
          </w:tcPr>
          <w:p w14:paraId="26AD95D4" w14:textId="6C6796AD" w:rsidR="008E0DC5" w:rsidRPr="00F00C8E" w:rsidRDefault="008E0DC5" w:rsidP="008E0DC5">
            <w:pPr>
              <w:spacing w:line="240" w:lineRule="auto"/>
              <w:jc w:val="center"/>
              <w:rPr>
                <w:rFonts w:ascii="Times New Roman" w:hAnsi="Times New Roman" w:cs="Times New Roman"/>
                <w:sz w:val="28"/>
                <w:szCs w:val="28"/>
                <w:lang w:val="ru-RU"/>
              </w:rPr>
            </w:pPr>
            <w:r w:rsidRPr="008E0DC5">
              <w:rPr>
                <w:rFonts w:ascii="Times New Roman" w:eastAsia="Times New Roman" w:hAnsi="Times New Roman" w:cs="Times New Roman"/>
                <w:color w:val="000000"/>
                <w:sz w:val="28"/>
                <w:szCs w:val="28"/>
              </w:rPr>
              <w:t>7,3</w:t>
            </w:r>
          </w:p>
        </w:tc>
        <w:tc>
          <w:tcPr>
            <w:tcW w:w="1275" w:type="dxa"/>
            <w:vAlign w:val="bottom"/>
          </w:tcPr>
          <w:p w14:paraId="6C59A195" w14:textId="33B4FF88" w:rsidR="008E0DC5" w:rsidRPr="00F00C8E" w:rsidRDefault="008E0DC5" w:rsidP="008E0DC5">
            <w:pPr>
              <w:spacing w:line="240" w:lineRule="auto"/>
              <w:jc w:val="center"/>
              <w:rPr>
                <w:rFonts w:ascii="Times New Roman" w:hAnsi="Times New Roman" w:cs="Times New Roman"/>
                <w:sz w:val="28"/>
                <w:szCs w:val="28"/>
                <w:lang w:val="ru-RU"/>
              </w:rPr>
            </w:pPr>
            <w:r w:rsidRPr="001C77B5">
              <w:rPr>
                <w:rFonts w:ascii="Times New Roman" w:eastAsia="Times New Roman" w:hAnsi="Times New Roman" w:cs="Times New Roman"/>
                <w:color w:val="000000"/>
                <w:sz w:val="28"/>
                <w:szCs w:val="28"/>
              </w:rPr>
              <w:t>4,2</w:t>
            </w:r>
            <w:r>
              <w:rPr>
                <w:rFonts w:ascii="Times New Roman" w:eastAsia="Times New Roman" w:hAnsi="Times New Roman" w:cs="Times New Roman"/>
                <w:color w:val="000000"/>
                <w:sz w:val="28"/>
                <w:szCs w:val="28"/>
                <w:lang w:val="en-US"/>
              </w:rPr>
              <w:t>3</w:t>
            </w:r>
          </w:p>
        </w:tc>
        <w:tc>
          <w:tcPr>
            <w:tcW w:w="1276" w:type="dxa"/>
          </w:tcPr>
          <w:p w14:paraId="4598BA7A" w14:textId="6A5014AC" w:rsidR="008E0DC5" w:rsidRPr="00F00C8E" w:rsidRDefault="008E0DC5" w:rsidP="008E0DC5">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7,64</w:t>
            </w:r>
          </w:p>
        </w:tc>
        <w:tc>
          <w:tcPr>
            <w:tcW w:w="1270" w:type="dxa"/>
            <w:vAlign w:val="bottom"/>
          </w:tcPr>
          <w:p w14:paraId="0F36C326" w14:textId="19772651" w:rsidR="008E0DC5" w:rsidRPr="00F00C8E" w:rsidRDefault="008E0DC5" w:rsidP="008E0DC5">
            <w:pPr>
              <w:spacing w:line="240" w:lineRule="auto"/>
              <w:jc w:val="center"/>
              <w:rPr>
                <w:rFonts w:ascii="Times New Roman" w:hAnsi="Times New Roman" w:cs="Times New Roman"/>
                <w:sz w:val="28"/>
                <w:szCs w:val="28"/>
                <w:lang w:val="ru-RU"/>
              </w:rPr>
            </w:pPr>
            <w:r w:rsidRPr="007A13E5">
              <w:rPr>
                <w:rFonts w:ascii="Times New Roman" w:eastAsia="Times New Roman" w:hAnsi="Times New Roman" w:cs="Times New Roman"/>
                <w:color w:val="000000"/>
                <w:sz w:val="28"/>
                <w:szCs w:val="28"/>
              </w:rPr>
              <w:t>3,86</w:t>
            </w:r>
          </w:p>
        </w:tc>
      </w:tr>
      <w:tr w:rsidR="008E0DC5" w14:paraId="7AFC85AA" w14:textId="77777777" w:rsidTr="000B39FB">
        <w:tc>
          <w:tcPr>
            <w:tcW w:w="986" w:type="dxa"/>
          </w:tcPr>
          <w:p w14:paraId="6E8BA3E1" w14:textId="44A0B395" w:rsidR="008E0DC5" w:rsidRPr="0054659A" w:rsidRDefault="008E0DC5" w:rsidP="008E0DC5">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2008</w:t>
            </w:r>
          </w:p>
        </w:tc>
        <w:tc>
          <w:tcPr>
            <w:tcW w:w="1416" w:type="dxa"/>
          </w:tcPr>
          <w:p w14:paraId="7E1ADFBA" w14:textId="16A346C5" w:rsidR="008E0DC5" w:rsidRPr="00F00C8E" w:rsidRDefault="008E0DC5" w:rsidP="008E0DC5">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lang w:val="kk-KZ"/>
              </w:rPr>
              <w:t>60,8</w:t>
            </w:r>
          </w:p>
        </w:tc>
        <w:tc>
          <w:tcPr>
            <w:tcW w:w="1421" w:type="dxa"/>
            <w:vAlign w:val="bottom"/>
          </w:tcPr>
          <w:p w14:paraId="6805DF79" w14:textId="0B2A5148" w:rsidR="008E0DC5" w:rsidRPr="00F00C8E" w:rsidRDefault="008E0DC5" w:rsidP="008E0DC5">
            <w:pPr>
              <w:spacing w:line="240" w:lineRule="auto"/>
              <w:jc w:val="center"/>
              <w:rPr>
                <w:rFonts w:ascii="Times New Roman" w:hAnsi="Times New Roman" w:cs="Times New Roman"/>
                <w:sz w:val="28"/>
                <w:szCs w:val="28"/>
                <w:lang w:val="ru-RU"/>
              </w:rPr>
            </w:pPr>
            <w:r w:rsidRPr="000D3194">
              <w:rPr>
                <w:rFonts w:ascii="Times New Roman" w:hAnsi="Times New Roman" w:cs="Times New Roman"/>
                <w:color w:val="000000"/>
                <w:sz w:val="28"/>
                <w:szCs w:val="28"/>
              </w:rPr>
              <w:t>14,4</w:t>
            </w:r>
          </w:p>
        </w:tc>
        <w:tc>
          <w:tcPr>
            <w:tcW w:w="1701" w:type="dxa"/>
            <w:vAlign w:val="center"/>
          </w:tcPr>
          <w:p w14:paraId="445B1D5E" w14:textId="5D0C5997" w:rsidR="008E0DC5" w:rsidRPr="00F00C8E" w:rsidRDefault="008E0DC5" w:rsidP="008E0DC5">
            <w:pPr>
              <w:spacing w:line="240" w:lineRule="auto"/>
              <w:jc w:val="center"/>
              <w:rPr>
                <w:rFonts w:ascii="Times New Roman" w:hAnsi="Times New Roman" w:cs="Times New Roman"/>
                <w:sz w:val="28"/>
                <w:szCs w:val="28"/>
                <w:lang w:val="ru-RU"/>
              </w:rPr>
            </w:pPr>
            <w:r w:rsidRPr="008E0DC5">
              <w:rPr>
                <w:rFonts w:ascii="Times New Roman" w:eastAsia="Times New Roman" w:hAnsi="Times New Roman" w:cs="Times New Roman"/>
                <w:color w:val="000000"/>
                <w:sz w:val="28"/>
                <w:szCs w:val="28"/>
              </w:rPr>
              <w:t>7,1</w:t>
            </w:r>
          </w:p>
        </w:tc>
        <w:tc>
          <w:tcPr>
            <w:tcW w:w="1275" w:type="dxa"/>
          </w:tcPr>
          <w:p w14:paraId="76827503" w14:textId="41BBCBBD" w:rsidR="008E0DC5" w:rsidRPr="00F00C8E" w:rsidRDefault="008E0DC5" w:rsidP="008E0DC5">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4,93</w:t>
            </w:r>
          </w:p>
        </w:tc>
        <w:tc>
          <w:tcPr>
            <w:tcW w:w="1276" w:type="dxa"/>
          </w:tcPr>
          <w:p w14:paraId="05CFFA71" w14:textId="1D360AFE" w:rsidR="008E0DC5" w:rsidRPr="00F00C8E" w:rsidRDefault="008E0DC5" w:rsidP="008E0DC5">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8,51</w:t>
            </w:r>
          </w:p>
        </w:tc>
        <w:tc>
          <w:tcPr>
            <w:tcW w:w="1270" w:type="dxa"/>
            <w:vAlign w:val="bottom"/>
          </w:tcPr>
          <w:p w14:paraId="16C76864" w14:textId="0B05C0EE" w:rsidR="008E0DC5" w:rsidRPr="00F00C8E" w:rsidRDefault="008E0DC5" w:rsidP="008E0DC5">
            <w:pPr>
              <w:spacing w:line="240" w:lineRule="auto"/>
              <w:jc w:val="center"/>
              <w:rPr>
                <w:rFonts w:ascii="Times New Roman" w:hAnsi="Times New Roman" w:cs="Times New Roman"/>
                <w:sz w:val="28"/>
                <w:szCs w:val="28"/>
                <w:lang w:val="ru-RU"/>
              </w:rPr>
            </w:pPr>
            <w:r w:rsidRPr="007A13E5">
              <w:rPr>
                <w:rFonts w:ascii="Times New Roman" w:eastAsia="Times New Roman" w:hAnsi="Times New Roman" w:cs="Times New Roman"/>
                <w:color w:val="000000"/>
                <w:sz w:val="28"/>
                <w:szCs w:val="28"/>
              </w:rPr>
              <w:t>4,13</w:t>
            </w:r>
          </w:p>
        </w:tc>
      </w:tr>
      <w:tr w:rsidR="008E0DC5" w14:paraId="509DF3F6" w14:textId="77777777" w:rsidTr="000B39FB">
        <w:tc>
          <w:tcPr>
            <w:tcW w:w="986" w:type="dxa"/>
          </w:tcPr>
          <w:p w14:paraId="35C79523" w14:textId="56A4F597" w:rsidR="008E0DC5" w:rsidRPr="0054659A" w:rsidRDefault="008E0DC5" w:rsidP="008E0DC5">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2009</w:t>
            </w:r>
          </w:p>
        </w:tc>
        <w:tc>
          <w:tcPr>
            <w:tcW w:w="1416" w:type="dxa"/>
          </w:tcPr>
          <w:p w14:paraId="44B13043" w14:textId="10DEAB64" w:rsidR="008E0DC5" w:rsidRPr="00F00C8E" w:rsidRDefault="008E0DC5" w:rsidP="008E0DC5">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lang w:val="kk-KZ"/>
              </w:rPr>
              <w:t>48,9</w:t>
            </w:r>
          </w:p>
        </w:tc>
        <w:tc>
          <w:tcPr>
            <w:tcW w:w="1421" w:type="dxa"/>
          </w:tcPr>
          <w:p w14:paraId="5C955E4B" w14:textId="717CDDAB" w:rsidR="008E0DC5" w:rsidRPr="00F00C8E" w:rsidRDefault="008E0DC5" w:rsidP="008E0DC5">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22,9</w:t>
            </w:r>
          </w:p>
        </w:tc>
        <w:tc>
          <w:tcPr>
            <w:tcW w:w="1701" w:type="dxa"/>
            <w:vAlign w:val="center"/>
          </w:tcPr>
          <w:p w14:paraId="694F48EC" w14:textId="3DD5E1AE" w:rsidR="008E0DC5" w:rsidRPr="00F00C8E" w:rsidRDefault="008E0DC5" w:rsidP="008E0DC5">
            <w:pPr>
              <w:spacing w:line="240" w:lineRule="auto"/>
              <w:jc w:val="center"/>
              <w:rPr>
                <w:rFonts w:ascii="Times New Roman" w:hAnsi="Times New Roman" w:cs="Times New Roman"/>
                <w:sz w:val="28"/>
                <w:szCs w:val="28"/>
                <w:lang w:val="ru-RU"/>
              </w:rPr>
            </w:pPr>
            <w:r w:rsidRPr="008E0DC5">
              <w:rPr>
                <w:rFonts w:ascii="Times New Roman" w:eastAsia="Times New Roman" w:hAnsi="Times New Roman" w:cs="Times New Roman"/>
                <w:color w:val="000000"/>
                <w:sz w:val="28"/>
                <w:szCs w:val="28"/>
              </w:rPr>
              <w:t>6,9</w:t>
            </w:r>
          </w:p>
        </w:tc>
        <w:tc>
          <w:tcPr>
            <w:tcW w:w="1275" w:type="dxa"/>
          </w:tcPr>
          <w:p w14:paraId="21AD723C" w14:textId="5C83E880" w:rsidR="008E0DC5" w:rsidRPr="00F00C8E" w:rsidRDefault="008E0DC5" w:rsidP="008E0DC5">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2,82</w:t>
            </w:r>
          </w:p>
        </w:tc>
        <w:tc>
          <w:tcPr>
            <w:tcW w:w="1276" w:type="dxa"/>
          </w:tcPr>
          <w:p w14:paraId="16041BE0" w14:textId="3D506A18" w:rsidR="008E0DC5" w:rsidRPr="00F00C8E" w:rsidRDefault="008E0DC5" w:rsidP="008E0DC5">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5,99</w:t>
            </w:r>
          </w:p>
        </w:tc>
        <w:tc>
          <w:tcPr>
            <w:tcW w:w="1270" w:type="dxa"/>
            <w:vAlign w:val="bottom"/>
          </w:tcPr>
          <w:p w14:paraId="36AE1D11" w14:textId="76C71338" w:rsidR="008E0DC5" w:rsidRPr="00F00C8E" w:rsidRDefault="008E0DC5" w:rsidP="008E0DC5">
            <w:pPr>
              <w:spacing w:line="240" w:lineRule="auto"/>
              <w:jc w:val="center"/>
              <w:rPr>
                <w:rFonts w:ascii="Times New Roman" w:hAnsi="Times New Roman" w:cs="Times New Roman"/>
                <w:sz w:val="28"/>
                <w:szCs w:val="28"/>
                <w:lang w:val="ru-RU"/>
              </w:rPr>
            </w:pPr>
            <w:r w:rsidRPr="007A13E5">
              <w:rPr>
                <w:rFonts w:ascii="Times New Roman" w:eastAsia="Times New Roman" w:hAnsi="Times New Roman" w:cs="Times New Roman"/>
                <w:color w:val="000000"/>
                <w:sz w:val="28"/>
                <w:szCs w:val="28"/>
              </w:rPr>
              <w:t>3,34</w:t>
            </w:r>
          </w:p>
        </w:tc>
      </w:tr>
      <w:tr w:rsidR="008E0DC5" w14:paraId="5FB83B74" w14:textId="77777777" w:rsidTr="000B39FB">
        <w:tc>
          <w:tcPr>
            <w:tcW w:w="986" w:type="dxa"/>
          </w:tcPr>
          <w:p w14:paraId="7C02E0BE" w14:textId="39CDC68E" w:rsidR="008E0DC5" w:rsidRPr="0054659A" w:rsidRDefault="008E0DC5" w:rsidP="008E0DC5">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2010</w:t>
            </w:r>
          </w:p>
        </w:tc>
        <w:tc>
          <w:tcPr>
            <w:tcW w:w="1416" w:type="dxa"/>
          </w:tcPr>
          <w:p w14:paraId="1574E5AB" w14:textId="4961DB2B" w:rsidR="008E0DC5" w:rsidRPr="00F00C8E" w:rsidRDefault="008E0DC5" w:rsidP="008E0DC5">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lang w:val="kk-KZ"/>
              </w:rPr>
              <w:t>100,2</w:t>
            </w:r>
          </w:p>
        </w:tc>
        <w:tc>
          <w:tcPr>
            <w:tcW w:w="1421" w:type="dxa"/>
          </w:tcPr>
          <w:p w14:paraId="409B8259" w14:textId="5E50D0E5" w:rsidR="008E0DC5" w:rsidRPr="00F00C8E" w:rsidRDefault="008E0DC5" w:rsidP="008E0DC5">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36,1</w:t>
            </w:r>
          </w:p>
        </w:tc>
        <w:tc>
          <w:tcPr>
            <w:tcW w:w="1701" w:type="dxa"/>
            <w:vAlign w:val="center"/>
          </w:tcPr>
          <w:p w14:paraId="28E47723" w14:textId="513F924C" w:rsidR="008E0DC5" w:rsidRPr="00F00C8E" w:rsidRDefault="008E0DC5" w:rsidP="008E0DC5">
            <w:pPr>
              <w:spacing w:line="240" w:lineRule="auto"/>
              <w:jc w:val="center"/>
              <w:rPr>
                <w:rFonts w:ascii="Times New Roman" w:hAnsi="Times New Roman" w:cs="Times New Roman"/>
                <w:sz w:val="28"/>
                <w:szCs w:val="28"/>
                <w:lang w:val="ru-RU"/>
              </w:rPr>
            </w:pPr>
            <w:r w:rsidRPr="008E0DC5">
              <w:rPr>
                <w:rFonts w:ascii="Times New Roman" w:eastAsia="Times New Roman" w:hAnsi="Times New Roman" w:cs="Times New Roman"/>
                <w:color w:val="000000"/>
                <w:sz w:val="28"/>
                <w:szCs w:val="28"/>
              </w:rPr>
              <w:t>7,2</w:t>
            </w:r>
          </w:p>
        </w:tc>
        <w:tc>
          <w:tcPr>
            <w:tcW w:w="1275" w:type="dxa"/>
          </w:tcPr>
          <w:p w14:paraId="5FBB3548" w14:textId="4B7B6458" w:rsidR="008E0DC5" w:rsidRPr="00F00C8E" w:rsidRDefault="008E0DC5" w:rsidP="008E0DC5">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2,78</w:t>
            </w:r>
          </w:p>
        </w:tc>
        <w:tc>
          <w:tcPr>
            <w:tcW w:w="1276" w:type="dxa"/>
          </w:tcPr>
          <w:p w14:paraId="2BF7F482" w14:textId="510300EC" w:rsidR="008E0DC5" w:rsidRPr="00F00C8E" w:rsidRDefault="008E0DC5" w:rsidP="008E0DC5">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en-US"/>
              </w:rPr>
              <w:t>5</w:t>
            </w:r>
            <w:r>
              <w:rPr>
                <w:rFonts w:ascii="Times New Roman" w:hAnsi="Times New Roman" w:cs="Times New Roman"/>
                <w:bCs/>
                <w:sz w:val="28"/>
                <w:szCs w:val="28"/>
                <w:lang w:val="ru-RU"/>
              </w:rPr>
              <w:t>,</w:t>
            </w:r>
            <w:r>
              <w:rPr>
                <w:rFonts w:ascii="Times New Roman" w:hAnsi="Times New Roman" w:cs="Times New Roman"/>
                <w:bCs/>
                <w:sz w:val="28"/>
                <w:szCs w:val="28"/>
                <w:lang w:val="en-US"/>
              </w:rPr>
              <w:t>94</w:t>
            </w:r>
          </w:p>
        </w:tc>
        <w:tc>
          <w:tcPr>
            <w:tcW w:w="1270" w:type="dxa"/>
            <w:vAlign w:val="bottom"/>
          </w:tcPr>
          <w:p w14:paraId="626BE189" w14:textId="4E39445A" w:rsidR="008E0DC5" w:rsidRPr="00F00C8E" w:rsidRDefault="008E0DC5" w:rsidP="008E0DC5">
            <w:pPr>
              <w:spacing w:line="240" w:lineRule="auto"/>
              <w:jc w:val="center"/>
              <w:rPr>
                <w:rFonts w:ascii="Times New Roman" w:hAnsi="Times New Roman" w:cs="Times New Roman"/>
                <w:sz w:val="28"/>
                <w:szCs w:val="28"/>
                <w:lang w:val="ru-RU"/>
              </w:rPr>
            </w:pPr>
            <w:r w:rsidRPr="007A13E5">
              <w:rPr>
                <w:rFonts w:ascii="Times New Roman" w:eastAsia="Times New Roman" w:hAnsi="Times New Roman" w:cs="Times New Roman"/>
                <w:color w:val="000000"/>
                <w:sz w:val="28"/>
                <w:szCs w:val="28"/>
              </w:rPr>
              <w:t>3,3</w:t>
            </w:r>
          </w:p>
        </w:tc>
      </w:tr>
      <w:tr w:rsidR="008E0DC5" w14:paraId="299FFFBF" w14:textId="77777777" w:rsidTr="000B39FB">
        <w:tc>
          <w:tcPr>
            <w:tcW w:w="986" w:type="dxa"/>
          </w:tcPr>
          <w:p w14:paraId="09041D89" w14:textId="7A230EF6" w:rsidR="008E0DC5" w:rsidRPr="0054659A" w:rsidRDefault="008E0DC5" w:rsidP="008E0DC5">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2011</w:t>
            </w:r>
          </w:p>
        </w:tc>
        <w:tc>
          <w:tcPr>
            <w:tcW w:w="1416" w:type="dxa"/>
          </w:tcPr>
          <w:p w14:paraId="7DEDD27A" w14:textId="4A21D12B" w:rsidR="008E0DC5" w:rsidRPr="00F00C8E" w:rsidRDefault="008E0DC5" w:rsidP="008E0DC5">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lang w:val="kk-KZ"/>
              </w:rPr>
              <w:t>32,3</w:t>
            </w:r>
          </w:p>
        </w:tc>
        <w:tc>
          <w:tcPr>
            <w:tcW w:w="1421" w:type="dxa"/>
          </w:tcPr>
          <w:p w14:paraId="27B09DFD" w14:textId="5D6AD10F" w:rsidR="008E0DC5" w:rsidRPr="00F00C8E" w:rsidRDefault="008E0DC5" w:rsidP="008E0DC5">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26,8</w:t>
            </w:r>
          </w:p>
        </w:tc>
        <w:tc>
          <w:tcPr>
            <w:tcW w:w="1701" w:type="dxa"/>
            <w:vAlign w:val="center"/>
          </w:tcPr>
          <w:p w14:paraId="3DA9BC91" w14:textId="0EDC4F65" w:rsidR="008E0DC5" w:rsidRPr="00F00C8E" w:rsidRDefault="008E0DC5" w:rsidP="008E0DC5">
            <w:pPr>
              <w:spacing w:line="240" w:lineRule="auto"/>
              <w:jc w:val="center"/>
              <w:rPr>
                <w:rFonts w:ascii="Times New Roman" w:hAnsi="Times New Roman" w:cs="Times New Roman"/>
                <w:sz w:val="28"/>
                <w:szCs w:val="28"/>
                <w:lang w:val="ru-RU"/>
              </w:rPr>
            </w:pPr>
            <w:r w:rsidRPr="008E0DC5">
              <w:rPr>
                <w:rFonts w:ascii="Times New Roman" w:eastAsia="Times New Roman" w:hAnsi="Times New Roman" w:cs="Times New Roman"/>
                <w:color w:val="000000"/>
                <w:sz w:val="28"/>
                <w:szCs w:val="28"/>
              </w:rPr>
              <w:t>6,7</w:t>
            </w:r>
          </w:p>
        </w:tc>
        <w:tc>
          <w:tcPr>
            <w:tcW w:w="1275" w:type="dxa"/>
          </w:tcPr>
          <w:p w14:paraId="33B3CF5B" w14:textId="57C568BF" w:rsidR="008E0DC5" w:rsidRPr="00F00C8E" w:rsidRDefault="008E0DC5" w:rsidP="008E0DC5">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4,92</w:t>
            </w:r>
          </w:p>
        </w:tc>
        <w:tc>
          <w:tcPr>
            <w:tcW w:w="1276" w:type="dxa"/>
          </w:tcPr>
          <w:p w14:paraId="1426B73E" w14:textId="7B472E47" w:rsidR="008E0DC5" w:rsidRPr="00F00C8E" w:rsidRDefault="008E0DC5" w:rsidP="008E0DC5">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8,02</w:t>
            </w:r>
          </w:p>
        </w:tc>
        <w:tc>
          <w:tcPr>
            <w:tcW w:w="1270" w:type="dxa"/>
            <w:vAlign w:val="bottom"/>
          </w:tcPr>
          <w:p w14:paraId="2C508F8E" w14:textId="06001806" w:rsidR="008E0DC5" w:rsidRPr="00F00C8E" w:rsidRDefault="008E0DC5" w:rsidP="008E0DC5">
            <w:pPr>
              <w:spacing w:line="240" w:lineRule="auto"/>
              <w:jc w:val="center"/>
              <w:rPr>
                <w:rFonts w:ascii="Times New Roman" w:hAnsi="Times New Roman" w:cs="Times New Roman"/>
                <w:sz w:val="28"/>
                <w:szCs w:val="28"/>
                <w:lang w:val="ru-RU"/>
              </w:rPr>
            </w:pPr>
            <w:r w:rsidRPr="007A13E5">
              <w:rPr>
                <w:rFonts w:ascii="Times New Roman" w:eastAsia="Times New Roman" w:hAnsi="Times New Roman" w:cs="Times New Roman"/>
                <w:color w:val="000000"/>
                <w:sz w:val="28"/>
                <w:szCs w:val="28"/>
              </w:rPr>
              <w:t>3,97</w:t>
            </w:r>
          </w:p>
        </w:tc>
      </w:tr>
      <w:tr w:rsidR="008E0DC5" w14:paraId="3E2A1D7F" w14:textId="77777777" w:rsidTr="000B39FB">
        <w:tc>
          <w:tcPr>
            <w:tcW w:w="986" w:type="dxa"/>
          </w:tcPr>
          <w:p w14:paraId="56F452D7" w14:textId="70BA5997" w:rsidR="008E0DC5" w:rsidRPr="0054659A" w:rsidRDefault="008E0DC5" w:rsidP="008E0DC5">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2012</w:t>
            </w:r>
          </w:p>
        </w:tc>
        <w:tc>
          <w:tcPr>
            <w:tcW w:w="1416" w:type="dxa"/>
          </w:tcPr>
          <w:p w14:paraId="761AD9D8" w14:textId="0E624294" w:rsidR="008E0DC5" w:rsidRPr="00F00C8E" w:rsidRDefault="008E0DC5" w:rsidP="008E0DC5">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lang w:val="kk-KZ"/>
              </w:rPr>
              <w:t>22,5</w:t>
            </w:r>
          </w:p>
        </w:tc>
        <w:tc>
          <w:tcPr>
            <w:tcW w:w="1421" w:type="dxa"/>
          </w:tcPr>
          <w:p w14:paraId="7F242834" w14:textId="65E30D8E" w:rsidR="008E0DC5" w:rsidRPr="00F00C8E" w:rsidRDefault="008E0DC5" w:rsidP="008E0DC5">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16,5</w:t>
            </w:r>
          </w:p>
        </w:tc>
        <w:tc>
          <w:tcPr>
            <w:tcW w:w="1701" w:type="dxa"/>
            <w:vAlign w:val="center"/>
          </w:tcPr>
          <w:p w14:paraId="29275318" w14:textId="34DE8ABE" w:rsidR="008E0DC5" w:rsidRPr="00F00C8E" w:rsidRDefault="008E0DC5" w:rsidP="008E0DC5">
            <w:pPr>
              <w:spacing w:line="240" w:lineRule="auto"/>
              <w:jc w:val="center"/>
              <w:rPr>
                <w:rFonts w:ascii="Times New Roman" w:hAnsi="Times New Roman" w:cs="Times New Roman"/>
                <w:sz w:val="28"/>
                <w:szCs w:val="28"/>
                <w:lang w:val="ru-RU"/>
              </w:rPr>
            </w:pPr>
            <w:r w:rsidRPr="008E0DC5">
              <w:rPr>
                <w:rFonts w:ascii="Times New Roman" w:eastAsia="Times New Roman" w:hAnsi="Times New Roman" w:cs="Times New Roman"/>
                <w:color w:val="000000"/>
                <w:sz w:val="28"/>
                <w:szCs w:val="28"/>
              </w:rPr>
              <w:t>6,5</w:t>
            </w:r>
          </w:p>
        </w:tc>
        <w:tc>
          <w:tcPr>
            <w:tcW w:w="1275" w:type="dxa"/>
          </w:tcPr>
          <w:p w14:paraId="64AB9177" w14:textId="4B504CFD" w:rsidR="008E0DC5" w:rsidRPr="00F00C8E" w:rsidRDefault="008E0DC5" w:rsidP="008E0DC5">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4,82</w:t>
            </w:r>
          </w:p>
        </w:tc>
        <w:tc>
          <w:tcPr>
            <w:tcW w:w="1276" w:type="dxa"/>
          </w:tcPr>
          <w:p w14:paraId="24F86297" w14:textId="74C7641C" w:rsidR="008E0DC5" w:rsidRPr="00F00C8E" w:rsidRDefault="008E0DC5" w:rsidP="008E0DC5">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8,33</w:t>
            </w:r>
          </w:p>
        </w:tc>
        <w:tc>
          <w:tcPr>
            <w:tcW w:w="1270" w:type="dxa"/>
            <w:vAlign w:val="bottom"/>
          </w:tcPr>
          <w:p w14:paraId="67EB04F5" w14:textId="4CA6642A" w:rsidR="008E0DC5" w:rsidRPr="00F00C8E" w:rsidRDefault="008E0DC5" w:rsidP="008E0DC5">
            <w:pPr>
              <w:spacing w:line="240" w:lineRule="auto"/>
              <w:jc w:val="center"/>
              <w:rPr>
                <w:rFonts w:ascii="Times New Roman" w:hAnsi="Times New Roman" w:cs="Times New Roman"/>
                <w:sz w:val="28"/>
                <w:szCs w:val="28"/>
                <w:lang w:val="ru-RU"/>
              </w:rPr>
            </w:pPr>
            <w:r w:rsidRPr="007A13E5">
              <w:rPr>
                <w:rFonts w:ascii="Times New Roman" w:eastAsia="Times New Roman" w:hAnsi="Times New Roman" w:cs="Times New Roman"/>
                <w:color w:val="000000"/>
                <w:sz w:val="28"/>
                <w:szCs w:val="28"/>
              </w:rPr>
              <w:t>5,51</w:t>
            </w:r>
          </w:p>
        </w:tc>
      </w:tr>
      <w:tr w:rsidR="008E0DC5" w14:paraId="6F6180E0" w14:textId="77777777" w:rsidTr="000B39FB">
        <w:tc>
          <w:tcPr>
            <w:tcW w:w="986" w:type="dxa"/>
          </w:tcPr>
          <w:p w14:paraId="766E3B03" w14:textId="0A9A079E" w:rsidR="008E0DC5" w:rsidRPr="0054659A" w:rsidRDefault="008E0DC5" w:rsidP="008E0DC5">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2013</w:t>
            </w:r>
          </w:p>
        </w:tc>
        <w:tc>
          <w:tcPr>
            <w:tcW w:w="1416" w:type="dxa"/>
          </w:tcPr>
          <w:p w14:paraId="7DDACC09" w14:textId="6AA0E714" w:rsidR="008E0DC5" w:rsidRPr="00F00C8E" w:rsidRDefault="008E0DC5" w:rsidP="008E0DC5">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lang w:val="kk-KZ"/>
              </w:rPr>
              <w:t>22,7</w:t>
            </w:r>
          </w:p>
        </w:tc>
        <w:tc>
          <w:tcPr>
            <w:tcW w:w="1421" w:type="dxa"/>
          </w:tcPr>
          <w:p w14:paraId="4DD26F7A" w14:textId="528BEA02" w:rsidR="008E0DC5" w:rsidRPr="00F00C8E" w:rsidRDefault="008E0DC5" w:rsidP="008E0DC5">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13,7</w:t>
            </w:r>
          </w:p>
        </w:tc>
        <w:tc>
          <w:tcPr>
            <w:tcW w:w="1701" w:type="dxa"/>
            <w:vAlign w:val="center"/>
          </w:tcPr>
          <w:p w14:paraId="1D0B7F0D" w14:textId="587D6593" w:rsidR="008E0DC5" w:rsidRPr="00F00C8E" w:rsidRDefault="008E0DC5" w:rsidP="008E0DC5">
            <w:pPr>
              <w:spacing w:line="240" w:lineRule="auto"/>
              <w:jc w:val="center"/>
              <w:rPr>
                <w:rFonts w:ascii="Times New Roman" w:hAnsi="Times New Roman" w:cs="Times New Roman"/>
                <w:sz w:val="28"/>
                <w:szCs w:val="28"/>
                <w:lang w:val="ru-RU"/>
              </w:rPr>
            </w:pPr>
            <w:r w:rsidRPr="008E0DC5">
              <w:rPr>
                <w:rFonts w:ascii="Times New Roman" w:eastAsia="Times New Roman" w:hAnsi="Times New Roman" w:cs="Times New Roman"/>
                <w:color w:val="000000"/>
                <w:sz w:val="28"/>
                <w:szCs w:val="28"/>
              </w:rPr>
              <w:t>7,2</w:t>
            </w:r>
          </w:p>
        </w:tc>
        <w:tc>
          <w:tcPr>
            <w:tcW w:w="1275" w:type="dxa"/>
          </w:tcPr>
          <w:p w14:paraId="5D15E67E" w14:textId="62A66B70" w:rsidR="008E0DC5" w:rsidRPr="00F00C8E" w:rsidRDefault="008E0DC5" w:rsidP="008E0DC5">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4,15</w:t>
            </w:r>
          </w:p>
        </w:tc>
        <w:tc>
          <w:tcPr>
            <w:tcW w:w="1276" w:type="dxa"/>
          </w:tcPr>
          <w:p w14:paraId="2C3868A2" w14:textId="20586C00" w:rsidR="008E0DC5" w:rsidRPr="00F00C8E" w:rsidRDefault="008E0DC5" w:rsidP="008E0DC5">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4,15</w:t>
            </w:r>
          </w:p>
        </w:tc>
        <w:tc>
          <w:tcPr>
            <w:tcW w:w="1270" w:type="dxa"/>
            <w:vAlign w:val="bottom"/>
          </w:tcPr>
          <w:p w14:paraId="0B12E82B" w14:textId="265D6BC3" w:rsidR="008E0DC5" w:rsidRPr="00F00C8E" w:rsidRDefault="008E0DC5" w:rsidP="008E0DC5">
            <w:pPr>
              <w:spacing w:line="240" w:lineRule="auto"/>
              <w:jc w:val="center"/>
              <w:rPr>
                <w:rFonts w:ascii="Times New Roman" w:hAnsi="Times New Roman" w:cs="Times New Roman"/>
                <w:sz w:val="28"/>
                <w:szCs w:val="28"/>
                <w:lang w:val="ru-RU"/>
              </w:rPr>
            </w:pPr>
            <w:r w:rsidRPr="007A13E5">
              <w:rPr>
                <w:rFonts w:ascii="Times New Roman" w:eastAsia="Times New Roman" w:hAnsi="Times New Roman" w:cs="Times New Roman"/>
                <w:color w:val="000000"/>
                <w:sz w:val="28"/>
                <w:szCs w:val="28"/>
              </w:rPr>
              <w:t>2,76</w:t>
            </w:r>
          </w:p>
        </w:tc>
      </w:tr>
      <w:tr w:rsidR="008E0DC5" w14:paraId="67CAA154" w14:textId="77777777" w:rsidTr="000B39FB">
        <w:tc>
          <w:tcPr>
            <w:tcW w:w="986" w:type="dxa"/>
          </w:tcPr>
          <w:p w14:paraId="0E14A93E" w14:textId="639BF153" w:rsidR="008E0DC5" w:rsidRPr="0054659A" w:rsidRDefault="008E0DC5" w:rsidP="008E0DC5">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2014</w:t>
            </w:r>
          </w:p>
        </w:tc>
        <w:tc>
          <w:tcPr>
            <w:tcW w:w="1416" w:type="dxa"/>
          </w:tcPr>
          <w:p w14:paraId="49AD5A4F" w14:textId="39CDD6C3" w:rsidR="008E0DC5" w:rsidRPr="00F00C8E" w:rsidRDefault="008E0DC5" w:rsidP="008E0DC5">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lang w:val="kk-KZ"/>
              </w:rPr>
              <w:t>18,4</w:t>
            </w:r>
          </w:p>
        </w:tc>
        <w:tc>
          <w:tcPr>
            <w:tcW w:w="1421" w:type="dxa"/>
            <w:vAlign w:val="bottom"/>
          </w:tcPr>
          <w:p w14:paraId="1A6E57AD" w14:textId="5C9D3E5E" w:rsidR="008E0DC5" w:rsidRPr="00F00C8E" w:rsidRDefault="008E0DC5" w:rsidP="008E0DC5">
            <w:pPr>
              <w:spacing w:line="240" w:lineRule="auto"/>
              <w:jc w:val="center"/>
              <w:rPr>
                <w:rFonts w:ascii="Times New Roman" w:hAnsi="Times New Roman" w:cs="Times New Roman"/>
                <w:sz w:val="28"/>
                <w:szCs w:val="28"/>
                <w:lang w:val="ru-RU"/>
              </w:rPr>
            </w:pPr>
            <w:r w:rsidRPr="000D3194">
              <w:rPr>
                <w:rFonts w:ascii="Times New Roman" w:hAnsi="Times New Roman" w:cs="Times New Roman"/>
                <w:color w:val="000000"/>
                <w:sz w:val="28"/>
                <w:szCs w:val="28"/>
              </w:rPr>
              <w:t>13,0</w:t>
            </w:r>
          </w:p>
        </w:tc>
        <w:tc>
          <w:tcPr>
            <w:tcW w:w="1701" w:type="dxa"/>
            <w:vAlign w:val="center"/>
          </w:tcPr>
          <w:p w14:paraId="16264C8F" w14:textId="5DAEAE57" w:rsidR="008E0DC5" w:rsidRPr="00F00C8E" w:rsidRDefault="008E0DC5" w:rsidP="008E0DC5">
            <w:pPr>
              <w:spacing w:line="240" w:lineRule="auto"/>
              <w:jc w:val="center"/>
              <w:rPr>
                <w:rFonts w:ascii="Times New Roman" w:hAnsi="Times New Roman" w:cs="Times New Roman"/>
                <w:sz w:val="28"/>
                <w:szCs w:val="28"/>
                <w:lang w:val="ru-RU"/>
              </w:rPr>
            </w:pPr>
            <w:r w:rsidRPr="008E0DC5">
              <w:rPr>
                <w:rFonts w:ascii="Times New Roman" w:eastAsia="Times New Roman" w:hAnsi="Times New Roman" w:cs="Times New Roman"/>
                <w:color w:val="000000"/>
                <w:sz w:val="28"/>
                <w:szCs w:val="28"/>
              </w:rPr>
              <w:t>6,5</w:t>
            </w:r>
          </w:p>
        </w:tc>
        <w:tc>
          <w:tcPr>
            <w:tcW w:w="1275" w:type="dxa"/>
          </w:tcPr>
          <w:p w14:paraId="5653D314" w14:textId="25748640" w:rsidR="008E0DC5" w:rsidRPr="00F00C8E" w:rsidRDefault="008E0DC5" w:rsidP="008E0DC5">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4,90</w:t>
            </w:r>
          </w:p>
        </w:tc>
        <w:tc>
          <w:tcPr>
            <w:tcW w:w="1276" w:type="dxa"/>
          </w:tcPr>
          <w:p w14:paraId="68D58AE4" w14:textId="7B341024" w:rsidR="008E0DC5" w:rsidRPr="00F00C8E" w:rsidRDefault="008E0DC5" w:rsidP="008E0DC5">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8,43</w:t>
            </w:r>
          </w:p>
        </w:tc>
        <w:tc>
          <w:tcPr>
            <w:tcW w:w="1270" w:type="dxa"/>
            <w:vAlign w:val="bottom"/>
          </w:tcPr>
          <w:p w14:paraId="633E4ADB" w14:textId="68FBDCC6" w:rsidR="008E0DC5" w:rsidRPr="00F00C8E" w:rsidRDefault="008E0DC5" w:rsidP="008E0DC5">
            <w:pPr>
              <w:spacing w:line="240" w:lineRule="auto"/>
              <w:jc w:val="center"/>
              <w:rPr>
                <w:rFonts w:ascii="Times New Roman" w:hAnsi="Times New Roman" w:cs="Times New Roman"/>
                <w:sz w:val="28"/>
                <w:szCs w:val="28"/>
                <w:lang w:val="ru-RU"/>
              </w:rPr>
            </w:pPr>
            <w:r w:rsidRPr="007A13E5">
              <w:rPr>
                <w:rFonts w:ascii="Times New Roman" w:eastAsia="Times New Roman" w:hAnsi="Times New Roman" w:cs="Times New Roman"/>
                <w:color w:val="000000"/>
                <w:sz w:val="28"/>
                <w:szCs w:val="28"/>
              </w:rPr>
              <w:t>4,11</w:t>
            </w:r>
          </w:p>
        </w:tc>
      </w:tr>
      <w:tr w:rsidR="008E0DC5" w14:paraId="75BB2569" w14:textId="77777777" w:rsidTr="000B39FB">
        <w:tc>
          <w:tcPr>
            <w:tcW w:w="986" w:type="dxa"/>
          </w:tcPr>
          <w:p w14:paraId="375155A5" w14:textId="27972269" w:rsidR="008E0DC5" w:rsidRPr="0054659A" w:rsidRDefault="008E0DC5" w:rsidP="008E0DC5">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2015</w:t>
            </w:r>
          </w:p>
        </w:tc>
        <w:tc>
          <w:tcPr>
            <w:tcW w:w="1416" w:type="dxa"/>
          </w:tcPr>
          <w:p w14:paraId="464F67E5" w14:textId="28B4D148" w:rsidR="008E0DC5" w:rsidRPr="00F00C8E" w:rsidRDefault="008E0DC5" w:rsidP="008E0DC5">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lang w:val="kk-KZ"/>
              </w:rPr>
              <w:t>25,4</w:t>
            </w:r>
          </w:p>
        </w:tc>
        <w:tc>
          <w:tcPr>
            <w:tcW w:w="1421" w:type="dxa"/>
            <w:vAlign w:val="bottom"/>
          </w:tcPr>
          <w:p w14:paraId="6F518492" w14:textId="176E8EB7" w:rsidR="008E0DC5" w:rsidRPr="00F00C8E" w:rsidRDefault="008E0DC5" w:rsidP="008E0DC5">
            <w:pPr>
              <w:spacing w:line="240" w:lineRule="auto"/>
              <w:jc w:val="center"/>
              <w:rPr>
                <w:rFonts w:ascii="Times New Roman" w:hAnsi="Times New Roman" w:cs="Times New Roman"/>
                <w:sz w:val="28"/>
                <w:szCs w:val="28"/>
                <w:lang w:val="ru-RU"/>
              </w:rPr>
            </w:pPr>
            <w:r w:rsidRPr="000D3194">
              <w:rPr>
                <w:rFonts w:ascii="Times New Roman" w:hAnsi="Times New Roman" w:cs="Times New Roman"/>
                <w:color w:val="000000"/>
                <w:sz w:val="28"/>
                <w:szCs w:val="28"/>
              </w:rPr>
              <w:t>8,5</w:t>
            </w:r>
          </w:p>
        </w:tc>
        <w:tc>
          <w:tcPr>
            <w:tcW w:w="1701" w:type="dxa"/>
            <w:vAlign w:val="center"/>
          </w:tcPr>
          <w:p w14:paraId="2557C0B7" w14:textId="116315B4" w:rsidR="008E0DC5" w:rsidRPr="00F00C8E" w:rsidRDefault="008E0DC5" w:rsidP="008E0DC5">
            <w:pPr>
              <w:spacing w:line="240" w:lineRule="auto"/>
              <w:jc w:val="center"/>
              <w:rPr>
                <w:rFonts w:ascii="Times New Roman" w:hAnsi="Times New Roman" w:cs="Times New Roman"/>
                <w:sz w:val="28"/>
                <w:szCs w:val="28"/>
                <w:lang w:val="ru-RU"/>
              </w:rPr>
            </w:pPr>
            <w:r w:rsidRPr="008E0DC5">
              <w:rPr>
                <w:rFonts w:ascii="Times New Roman" w:eastAsia="Times New Roman" w:hAnsi="Times New Roman" w:cs="Times New Roman"/>
                <w:color w:val="000000"/>
                <w:sz w:val="28"/>
                <w:szCs w:val="28"/>
              </w:rPr>
              <w:t>7,3</w:t>
            </w:r>
          </w:p>
        </w:tc>
        <w:tc>
          <w:tcPr>
            <w:tcW w:w="1275" w:type="dxa"/>
          </w:tcPr>
          <w:p w14:paraId="3288E0B5" w14:textId="024F0192" w:rsidR="008E0DC5" w:rsidRPr="00F00C8E" w:rsidRDefault="008E0DC5" w:rsidP="008E0DC5">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4,33</w:t>
            </w:r>
          </w:p>
        </w:tc>
        <w:tc>
          <w:tcPr>
            <w:tcW w:w="1276" w:type="dxa"/>
          </w:tcPr>
          <w:p w14:paraId="48214A62" w14:textId="175C349C" w:rsidR="008E0DC5" w:rsidRPr="00F00C8E" w:rsidRDefault="008E0DC5" w:rsidP="008E0DC5">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4,33</w:t>
            </w:r>
          </w:p>
        </w:tc>
        <w:tc>
          <w:tcPr>
            <w:tcW w:w="1270" w:type="dxa"/>
            <w:vAlign w:val="bottom"/>
          </w:tcPr>
          <w:p w14:paraId="402F6825" w14:textId="215175F8" w:rsidR="008E0DC5" w:rsidRPr="00F00C8E" w:rsidRDefault="008E0DC5" w:rsidP="008E0DC5">
            <w:pPr>
              <w:spacing w:line="240" w:lineRule="auto"/>
              <w:jc w:val="center"/>
              <w:rPr>
                <w:rFonts w:ascii="Times New Roman" w:hAnsi="Times New Roman" w:cs="Times New Roman"/>
                <w:sz w:val="28"/>
                <w:szCs w:val="28"/>
                <w:lang w:val="ru-RU"/>
              </w:rPr>
            </w:pPr>
            <w:r w:rsidRPr="007A13E5">
              <w:rPr>
                <w:rFonts w:ascii="Times New Roman" w:eastAsia="Times New Roman" w:hAnsi="Times New Roman" w:cs="Times New Roman"/>
                <w:color w:val="000000"/>
                <w:sz w:val="28"/>
                <w:szCs w:val="28"/>
              </w:rPr>
              <w:t>3,1</w:t>
            </w:r>
          </w:p>
        </w:tc>
      </w:tr>
      <w:tr w:rsidR="008E0DC5" w14:paraId="10170804" w14:textId="77777777" w:rsidTr="000B39FB">
        <w:tc>
          <w:tcPr>
            <w:tcW w:w="986" w:type="dxa"/>
          </w:tcPr>
          <w:p w14:paraId="5366FFE9" w14:textId="5E9B32FB" w:rsidR="008E0DC5" w:rsidRPr="0054659A" w:rsidRDefault="008E0DC5" w:rsidP="008E0DC5">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2016</w:t>
            </w:r>
          </w:p>
        </w:tc>
        <w:tc>
          <w:tcPr>
            <w:tcW w:w="1416" w:type="dxa"/>
          </w:tcPr>
          <w:p w14:paraId="31747965" w14:textId="3BCD73D9" w:rsidR="008E0DC5" w:rsidRPr="00F00C8E" w:rsidRDefault="008E0DC5" w:rsidP="008E0DC5">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lang w:val="kk-KZ"/>
              </w:rPr>
              <w:t>38,5</w:t>
            </w:r>
          </w:p>
        </w:tc>
        <w:tc>
          <w:tcPr>
            <w:tcW w:w="1421" w:type="dxa"/>
            <w:vAlign w:val="bottom"/>
          </w:tcPr>
          <w:p w14:paraId="5C61D2CF" w14:textId="0765D1E9" w:rsidR="008E0DC5" w:rsidRPr="00F00C8E" w:rsidRDefault="008E0DC5" w:rsidP="008E0DC5">
            <w:pPr>
              <w:spacing w:line="240" w:lineRule="auto"/>
              <w:jc w:val="center"/>
              <w:rPr>
                <w:rFonts w:ascii="Times New Roman" w:hAnsi="Times New Roman" w:cs="Times New Roman"/>
                <w:sz w:val="28"/>
                <w:szCs w:val="28"/>
                <w:lang w:val="ru-RU"/>
              </w:rPr>
            </w:pPr>
            <w:r w:rsidRPr="000D3194">
              <w:rPr>
                <w:rFonts w:ascii="Times New Roman" w:hAnsi="Times New Roman" w:cs="Times New Roman"/>
                <w:color w:val="000000"/>
                <w:sz w:val="28"/>
                <w:szCs w:val="28"/>
              </w:rPr>
              <w:t>7</w:t>
            </w:r>
            <w:r>
              <w:rPr>
                <w:rFonts w:ascii="Times New Roman" w:hAnsi="Times New Roman" w:cs="Times New Roman"/>
                <w:color w:val="000000"/>
                <w:sz w:val="28"/>
                <w:szCs w:val="28"/>
                <w:lang w:val="en-US"/>
              </w:rPr>
              <w:t>,8</w:t>
            </w:r>
          </w:p>
        </w:tc>
        <w:tc>
          <w:tcPr>
            <w:tcW w:w="1701" w:type="dxa"/>
            <w:vAlign w:val="center"/>
          </w:tcPr>
          <w:p w14:paraId="2FE1351A" w14:textId="2144428E" w:rsidR="008E0DC5" w:rsidRPr="00F00C8E" w:rsidRDefault="008E0DC5" w:rsidP="008E0DC5">
            <w:pPr>
              <w:spacing w:line="240" w:lineRule="auto"/>
              <w:jc w:val="center"/>
              <w:rPr>
                <w:rFonts w:ascii="Times New Roman" w:hAnsi="Times New Roman" w:cs="Times New Roman"/>
                <w:sz w:val="28"/>
                <w:szCs w:val="28"/>
                <w:lang w:val="ru-RU"/>
              </w:rPr>
            </w:pPr>
            <w:r w:rsidRPr="008E0DC5">
              <w:rPr>
                <w:rFonts w:ascii="Times New Roman" w:eastAsia="Times New Roman" w:hAnsi="Times New Roman" w:cs="Times New Roman"/>
                <w:color w:val="000000"/>
                <w:sz w:val="28"/>
                <w:szCs w:val="28"/>
              </w:rPr>
              <w:t>7</w:t>
            </w:r>
          </w:p>
        </w:tc>
        <w:tc>
          <w:tcPr>
            <w:tcW w:w="1275" w:type="dxa"/>
          </w:tcPr>
          <w:p w14:paraId="6DBF017B" w14:textId="2BFBF9FC" w:rsidR="008E0DC5" w:rsidRPr="00F00C8E" w:rsidRDefault="008E0DC5" w:rsidP="008E0DC5">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2,47</w:t>
            </w:r>
          </w:p>
        </w:tc>
        <w:tc>
          <w:tcPr>
            <w:tcW w:w="1276" w:type="dxa"/>
          </w:tcPr>
          <w:p w14:paraId="53A8C01F" w14:textId="475AFE24" w:rsidR="008E0DC5" w:rsidRPr="00F00C8E" w:rsidRDefault="008E0DC5" w:rsidP="008E0DC5">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7,03</w:t>
            </w:r>
          </w:p>
        </w:tc>
        <w:tc>
          <w:tcPr>
            <w:tcW w:w="1270" w:type="dxa"/>
            <w:vAlign w:val="bottom"/>
          </w:tcPr>
          <w:p w14:paraId="0BDF4998" w14:textId="4D275CFF" w:rsidR="008E0DC5" w:rsidRPr="00F00C8E" w:rsidRDefault="008E0DC5" w:rsidP="008E0DC5">
            <w:pPr>
              <w:spacing w:line="240" w:lineRule="auto"/>
              <w:jc w:val="center"/>
              <w:rPr>
                <w:rFonts w:ascii="Times New Roman" w:hAnsi="Times New Roman" w:cs="Times New Roman"/>
                <w:sz w:val="28"/>
                <w:szCs w:val="28"/>
                <w:lang w:val="ru-RU"/>
              </w:rPr>
            </w:pPr>
            <w:r w:rsidRPr="007A13E5">
              <w:rPr>
                <w:rFonts w:ascii="Times New Roman" w:eastAsia="Times New Roman" w:hAnsi="Times New Roman" w:cs="Times New Roman"/>
                <w:color w:val="000000"/>
                <w:sz w:val="28"/>
                <w:szCs w:val="28"/>
              </w:rPr>
              <w:t>3,65</w:t>
            </w:r>
          </w:p>
        </w:tc>
      </w:tr>
      <w:tr w:rsidR="008E0DC5" w14:paraId="3C3FE241" w14:textId="77777777" w:rsidTr="000B39FB">
        <w:tc>
          <w:tcPr>
            <w:tcW w:w="986" w:type="dxa"/>
          </w:tcPr>
          <w:p w14:paraId="14868D63" w14:textId="79D7BD36" w:rsidR="008E0DC5" w:rsidRPr="0054659A" w:rsidRDefault="008E0DC5" w:rsidP="008E0DC5">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2017</w:t>
            </w:r>
          </w:p>
        </w:tc>
        <w:tc>
          <w:tcPr>
            <w:tcW w:w="1416" w:type="dxa"/>
          </w:tcPr>
          <w:p w14:paraId="08EAC8BD" w14:textId="53E22A9E" w:rsidR="008E0DC5" w:rsidRPr="00F00C8E" w:rsidRDefault="008E0DC5" w:rsidP="008E0DC5">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lang w:val="kk-KZ"/>
              </w:rPr>
              <w:t>34,0</w:t>
            </w:r>
          </w:p>
        </w:tc>
        <w:tc>
          <w:tcPr>
            <w:tcW w:w="1421" w:type="dxa"/>
          </w:tcPr>
          <w:p w14:paraId="3223AFDC" w14:textId="6832796F" w:rsidR="008E0DC5" w:rsidRPr="00F00C8E" w:rsidRDefault="008E0DC5" w:rsidP="008E0DC5">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12,1</w:t>
            </w:r>
          </w:p>
        </w:tc>
        <w:tc>
          <w:tcPr>
            <w:tcW w:w="1701" w:type="dxa"/>
            <w:vAlign w:val="center"/>
          </w:tcPr>
          <w:p w14:paraId="1E1E636A" w14:textId="52BA02D9" w:rsidR="008E0DC5" w:rsidRPr="00F00C8E" w:rsidRDefault="008E0DC5" w:rsidP="008E0DC5">
            <w:pPr>
              <w:spacing w:line="240" w:lineRule="auto"/>
              <w:jc w:val="center"/>
              <w:rPr>
                <w:rFonts w:ascii="Times New Roman" w:hAnsi="Times New Roman" w:cs="Times New Roman"/>
                <w:sz w:val="28"/>
                <w:szCs w:val="28"/>
                <w:lang w:val="ru-RU"/>
              </w:rPr>
            </w:pPr>
            <w:r w:rsidRPr="008E0DC5">
              <w:rPr>
                <w:rFonts w:ascii="Times New Roman" w:eastAsia="Times New Roman" w:hAnsi="Times New Roman" w:cs="Times New Roman"/>
                <w:color w:val="000000"/>
                <w:sz w:val="28"/>
                <w:szCs w:val="28"/>
              </w:rPr>
              <w:t>7,3</w:t>
            </w:r>
          </w:p>
        </w:tc>
        <w:tc>
          <w:tcPr>
            <w:tcW w:w="1275" w:type="dxa"/>
          </w:tcPr>
          <w:p w14:paraId="0ED8A0D8" w14:textId="7CB1F803" w:rsidR="008E0DC5" w:rsidRPr="00F00C8E" w:rsidRDefault="008E0DC5" w:rsidP="008E0DC5">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5,26</w:t>
            </w:r>
          </w:p>
        </w:tc>
        <w:tc>
          <w:tcPr>
            <w:tcW w:w="1276" w:type="dxa"/>
          </w:tcPr>
          <w:p w14:paraId="279F2EF3" w14:textId="08D49122" w:rsidR="008E0DC5" w:rsidRPr="00F00C8E" w:rsidRDefault="008E0DC5" w:rsidP="008E0DC5">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8,85</w:t>
            </w:r>
          </w:p>
        </w:tc>
        <w:tc>
          <w:tcPr>
            <w:tcW w:w="1270" w:type="dxa"/>
            <w:vAlign w:val="bottom"/>
          </w:tcPr>
          <w:p w14:paraId="20D8E7C3" w14:textId="7A277B6C" w:rsidR="008E0DC5" w:rsidRPr="00F00C8E" w:rsidRDefault="008E0DC5" w:rsidP="008E0DC5">
            <w:pPr>
              <w:spacing w:line="240" w:lineRule="auto"/>
              <w:jc w:val="center"/>
              <w:rPr>
                <w:rFonts w:ascii="Times New Roman" w:hAnsi="Times New Roman" w:cs="Times New Roman"/>
                <w:sz w:val="28"/>
                <w:szCs w:val="28"/>
                <w:lang w:val="ru-RU"/>
              </w:rPr>
            </w:pPr>
            <w:r w:rsidRPr="007A13E5">
              <w:rPr>
                <w:rFonts w:ascii="Times New Roman" w:eastAsia="Times New Roman" w:hAnsi="Times New Roman" w:cs="Times New Roman"/>
                <w:color w:val="000000"/>
                <w:sz w:val="28"/>
                <w:szCs w:val="28"/>
              </w:rPr>
              <w:t>5,44</w:t>
            </w:r>
          </w:p>
        </w:tc>
      </w:tr>
      <w:tr w:rsidR="008E0DC5" w14:paraId="4C2E6D5B" w14:textId="77777777" w:rsidTr="000B39FB">
        <w:tc>
          <w:tcPr>
            <w:tcW w:w="986" w:type="dxa"/>
          </w:tcPr>
          <w:p w14:paraId="39193D12" w14:textId="2C2615F9" w:rsidR="008E0DC5" w:rsidRPr="0054659A" w:rsidRDefault="008E0DC5" w:rsidP="008E0DC5">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2018</w:t>
            </w:r>
          </w:p>
        </w:tc>
        <w:tc>
          <w:tcPr>
            <w:tcW w:w="1416" w:type="dxa"/>
          </w:tcPr>
          <w:p w14:paraId="1848A532" w14:textId="2689C09F" w:rsidR="008E0DC5" w:rsidRPr="00F00C8E" w:rsidRDefault="008E0DC5" w:rsidP="008E0DC5">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lang w:val="kk-KZ"/>
              </w:rPr>
              <w:t>27,0</w:t>
            </w:r>
          </w:p>
        </w:tc>
        <w:tc>
          <w:tcPr>
            <w:tcW w:w="1421" w:type="dxa"/>
            <w:vAlign w:val="bottom"/>
          </w:tcPr>
          <w:p w14:paraId="35F637D8" w14:textId="73699474" w:rsidR="008E0DC5" w:rsidRPr="00F00C8E" w:rsidRDefault="008E0DC5" w:rsidP="008E0DC5">
            <w:pPr>
              <w:spacing w:line="240" w:lineRule="auto"/>
              <w:jc w:val="center"/>
              <w:rPr>
                <w:rFonts w:ascii="Times New Roman" w:hAnsi="Times New Roman" w:cs="Times New Roman"/>
                <w:sz w:val="28"/>
                <w:szCs w:val="28"/>
                <w:lang w:val="ru-RU"/>
              </w:rPr>
            </w:pPr>
            <w:r w:rsidRPr="000D3194">
              <w:rPr>
                <w:rFonts w:ascii="Times New Roman" w:hAnsi="Times New Roman" w:cs="Times New Roman"/>
                <w:color w:val="000000"/>
                <w:sz w:val="28"/>
                <w:szCs w:val="28"/>
              </w:rPr>
              <w:t>7,</w:t>
            </w:r>
            <w:r>
              <w:rPr>
                <w:rFonts w:ascii="Times New Roman" w:hAnsi="Times New Roman" w:cs="Times New Roman"/>
                <w:color w:val="000000"/>
                <w:sz w:val="28"/>
                <w:szCs w:val="28"/>
                <w:lang w:val="en-US"/>
              </w:rPr>
              <w:t>5</w:t>
            </w:r>
          </w:p>
        </w:tc>
        <w:tc>
          <w:tcPr>
            <w:tcW w:w="1701" w:type="dxa"/>
            <w:vAlign w:val="center"/>
          </w:tcPr>
          <w:p w14:paraId="41C93AA7" w14:textId="450C20B0" w:rsidR="008E0DC5" w:rsidRPr="00F00C8E" w:rsidRDefault="008E0DC5" w:rsidP="008E0DC5">
            <w:pPr>
              <w:spacing w:line="240" w:lineRule="auto"/>
              <w:jc w:val="center"/>
              <w:rPr>
                <w:rFonts w:ascii="Times New Roman" w:hAnsi="Times New Roman" w:cs="Times New Roman"/>
                <w:sz w:val="28"/>
                <w:szCs w:val="28"/>
                <w:lang w:val="ru-RU"/>
              </w:rPr>
            </w:pPr>
            <w:r w:rsidRPr="008E0DC5">
              <w:rPr>
                <w:rFonts w:ascii="Times New Roman" w:eastAsia="Times New Roman" w:hAnsi="Times New Roman" w:cs="Times New Roman"/>
                <w:color w:val="000000"/>
                <w:sz w:val="28"/>
                <w:szCs w:val="28"/>
              </w:rPr>
              <w:t>7</w:t>
            </w:r>
          </w:p>
        </w:tc>
        <w:tc>
          <w:tcPr>
            <w:tcW w:w="1275" w:type="dxa"/>
          </w:tcPr>
          <w:p w14:paraId="5FDBE2B2" w14:textId="52847629" w:rsidR="008E0DC5" w:rsidRPr="00F00C8E" w:rsidRDefault="008E0DC5" w:rsidP="008E0DC5">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4,29</w:t>
            </w:r>
          </w:p>
        </w:tc>
        <w:tc>
          <w:tcPr>
            <w:tcW w:w="1276" w:type="dxa"/>
          </w:tcPr>
          <w:p w14:paraId="1194B230" w14:textId="5DD087F6" w:rsidR="008E0DC5" w:rsidRPr="00F00C8E" w:rsidRDefault="008E0DC5" w:rsidP="008E0DC5">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6,75</w:t>
            </w:r>
          </w:p>
        </w:tc>
        <w:tc>
          <w:tcPr>
            <w:tcW w:w="1270" w:type="dxa"/>
            <w:vAlign w:val="bottom"/>
          </w:tcPr>
          <w:p w14:paraId="1084A804" w14:textId="57B6E7CD" w:rsidR="008E0DC5" w:rsidRPr="00F00C8E" w:rsidRDefault="008E0DC5" w:rsidP="008E0DC5">
            <w:pPr>
              <w:spacing w:line="240" w:lineRule="auto"/>
              <w:jc w:val="center"/>
              <w:rPr>
                <w:rFonts w:ascii="Times New Roman" w:hAnsi="Times New Roman" w:cs="Times New Roman"/>
                <w:sz w:val="28"/>
                <w:szCs w:val="28"/>
                <w:lang w:val="ru-RU"/>
              </w:rPr>
            </w:pPr>
            <w:r w:rsidRPr="007A13E5">
              <w:rPr>
                <w:rFonts w:ascii="Times New Roman" w:eastAsia="Times New Roman" w:hAnsi="Times New Roman" w:cs="Times New Roman"/>
                <w:color w:val="000000"/>
                <w:sz w:val="28"/>
                <w:szCs w:val="28"/>
              </w:rPr>
              <w:t>3,58</w:t>
            </w:r>
          </w:p>
        </w:tc>
      </w:tr>
      <w:tr w:rsidR="008E0DC5" w14:paraId="4697416A" w14:textId="77777777" w:rsidTr="000B39FB">
        <w:tc>
          <w:tcPr>
            <w:tcW w:w="986" w:type="dxa"/>
          </w:tcPr>
          <w:p w14:paraId="63CB7FDE" w14:textId="33B555D4" w:rsidR="008E0DC5" w:rsidRPr="0054659A" w:rsidRDefault="008E0DC5" w:rsidP="008E0DC5">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2019</w:t>
            </w:r>
          </w:p>
        </w:tc>
        <w:tc>
          <w:tcPr>
            <w:tcW w:w="1416" w:type="dxa"/>
          </w:tcPr>
          <w:p w14:paraId="10F56276" w14:textId="0DAF69B5" w:rsidR="008E0DC5" w:rsidRPr="00F00C8E" w:rsidRDefault="008E0DC5" w:rsidP="008E0DC5">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lang w:val="kk-KZ"/>
              </w:rPr>
              <w:t>26,5</w:t>
            </w:r>
          </w:p>
        </w:tc>
        <w:tc>
          <w:tcPr>
            <w:tcW w:w="1421" w:type="dxa"/>
            <w:vAlign w:val="bottom"/>
          </w:tcPr>
          <w:p w14:paraId="30CEF12E" w14:textId="34710D05" w:rsidR="008E0DC5" w:rsidRPr="00F00C8E" w:rsidRDefault="008E0DC5" w:rsidP="008E0DC5">
            <w:pPr>
              <w:spacing w:line="240" w:lineRule="auto"/>
              <w:jc w:val="center"/>
              <w:rPr>
                <w:rFonts w:ascii="Times New Roman" w:hAnsi="Times New Roman" w:cs="Times New Roman"/>
                <w:sz w:val="28"/>
                <w:szCs w:val="28"/>
                <w:lang w:val="ru-RU"/>
              </w:rPr>
            </w:pPr>
            <w:r w:rsidRPr="000D3194">
              <w:rPr>
                <w:rFonts w:ascii="Times New Roman" w:hAnsi="Times New Roman" w:cs="Times New Roman"/>
                <w:color w:val="000000"/>
                <w:sz w:val="28"/>
                <w:szCs w:val="28"/>
              </w:rPr>
              <w:t>7,</w:t>
            </w:r>
            <w:r>
              <w:rPr>
                <w:rFonts w:ascii="Times New Roman" w:hAnsi="Times New Roman" w:cs="Times New Roman"/>
                <w:color w:val="000000"/>
                <w:sz w:val="28"/>
                <w:szCs w:val="28"/>
                <w:lang w:val="en-US"/>
              </w:rPr>
              <w:t>8</w:t>
            </w:r>
          </w:p>
        </w:tc>
        <w:tc>
          <w:tcPr>
            <w:tcW w:w="1701" w:type="dxa"/>
            <w:vAlign w:val="center"/>
          </w:tcPr>
          <w:p w14:paraId="0E0740EA" w14:textId="7D4EE251" w:rsidR="008E0DC5" w:rsidRPr="00F00C8E" w:rsidRDefault="008E0DC5" w:rsidP="008E0DC5">
            <w:pPr>
              <w:spacing w:line="240" w:lineRule="auto"/>
              <w:jc w:val="center"/>
              <w:rPr>
                <w:rFonts w:ascii="Times New Roman" w:hAnsi="Times New Roman" w:cs="Times New Roman"/>
                <w:sz w:val="28"/>
                <w:szCs w:val="28"/>
                <w:lang w:val="ru-RU"/>
              </w:rPr>
            </w:pPr>
            <w:r w:rsidRPr="008E0DC5">
              <w:rPr>
                <w:rFonts w:ascii="Times New Roman" w:eastAsia="Times New Roman" w:hAnsi="Times New Roman" w:cs="Times New Roman"/>
                <w:color w:val="000000"/>
                <w:sz w:val="28"/>
                <w:szCs w:val="28"/>
              </w:rPr>
              <w:t>7,7</w:t>
            </w:r>
          </w:p>
        </w:tc>
        <w:tc>
          <w:tcPr>
            <w:tcW w:w="1275" w:type="dxa"/>
          </w:tcPr>
          <w:p w14:paraId="47520442" w14:textId="3EB5F277" w:rsidR="008E0DC5" w:rsidRPr="00F00C8E" w:rsidRDefault="008E0DC5" w:rsidP="008E0DC5">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1,87</w:t>
            </w:r>
          </w:p>
        </w:tc>
        <w:tc>
          <w:tcPr>
            <w:tcW w:w="1276" w:type="dxa"/>
          </w:tcPr>
          <w:p w14:paraId="307A3B1C" w14:textId="23FCD491" w:rsidR="008E0DC5" w:rsidRPr="00F00C8E" w:rsidRDefault="008E0DC5" w:rsidP="008E0DC5">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7,55</w:t>
            </w:r>
          </w:p>
        </w:tc>
        <w:tc>
          <w:tcPr>
            <w:tcW w:w="1270" w:type="dxa"/>
            <w:vAlign w:val="bottom"/>
          </w:tcPr>
          <w:p w14:paraId="5C3A608F" w14:textId="1EE79032" w:rsidR="008E0DC5" w:rsidRPr="00F00C8E" w:rsidRDefault="008E0DC5" w:rsidP="008E0DC5">
            <w:pPr>
              <w:spacing w:line="240" w:lineRule="auto"/>
              <w:jc w:val="center"/>
              <w:rPr>
                <w:rFonts w:ascii="Times New Roman" w:hAnsi="Times New Roman" w:cs="Times New Roman"/>
                <w:sz w:val="28"/>
                <w:szCs w:val="28"/>
                <w:lang w:val="ru-RU"/>
              </w:rPr>
            </w:pPr>
            <w:r w:rsidRPr="007A13E5">
              <w:rPr>
                <w:rFonts w:ascii="Times New Roman" w:eastAsia="Times New Roman" w:hAnsi="Times New Roman" w:cs="Times New Roman"/>
                <w:color w:val="000000"/>
                <w:sz w:val="28"/>
                <w:szCs w:val="28"/>
              </w:rPr>
              <w:t>3,82</w:t>
            </w:r>
          </w:p>
        </w:tc>
      </w:tr>
      <w:tr w:rsidR="008E0DC5" w14:paraId="5D416D20" w14:textId="77777777" w:rsidTr="000B39FB">
        <w:tc>
          <w:tcPr>
            <w:tcW w:w="986" w:type="dxa"/>
          </w:tcPr>
          <w:p w14:paraId="5B019423" w14:textId="320449EE" w:rsidR="008E0DC5" w:rsidRPr="0054659A" w:rsidRDefault="008E0DC5" w:rsidP="008E0DC5">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2020</w:t>
            </w:r>
          </w:p>
        </w:tc>
        <w:tc>
          <w:tcPr>
            <w:tcW w:w="1416" w:type="dxa"/>
          </w:tcPr>
          <w:p w14:paraId="669CEF95" w14:textId="1D770558" w:rsidR="008E0DC5" w:rsidRPr="00F00C8E" w:rsidRDefault="008E0DC5" w:rsidP="008E0DC5">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lang w:val="kk-KZ"/>
              </w:rPr>
              <w:t>20,9</w:t>
            </w:r>
          </w:p>
        </w:tc>
        <w:tc>
          <w:tcPr>
            <w:tcW w:w="1421" w:type="dxa"/>
            <w:vAlign w:val="bottom"/>
          </w:tcPr>
          <w:p w14:paraId="2DA02469" w14:textId="700D3B6D" w:rsidR="008E0DC5" w:rsidRPr="00F00C8E" w:rsidRDefault="008E0DC5" w:rsidP="008E0DC5">
            <w:pPr>
              <w:spacing w:line="240" w:lineRule="auto"/>
              <w:jc w:val="center"/>
              <w:rPr>
                <w:rFonts w:ascii="Times New Roman" w:hAnsi="Times New Roman" w:cs="Times New Roman"/>
                <w:sz w:val="28"/>
                <w:szCs w:val="28"/>
                <w:lang w:val="ru-RU"/>
              </w:rPr>
            </w:pPr>
            <w:r w:rsidRPr="000D3194">
              <w:rPr>
                <w:rFonts w:ascii="Times New Roman" w:hAnsi="Times New Roman" w:cs="Times New Roman"/>
                <w:color w:val="000000"/>
                <w:sz w:val="28"/>
                <w:szCs w:val="28"/>
              </w:rPr>
              <w:t>11,4</w:t>
            </w:r>
          </w:p>
        </w:tc>
        <w:tc>
          <w:tcPr>
            <w:tcW w:w="1701" w:type="dxa"/>
            <w:vAlign w:val="center"/>
          </w:tcPr>
          <w:p w14:paraId="73A19E97" w14:textId="564D2A38" w:rsidR="008E0DC5" w:rsidRPr="00F00C8E" w:rsidRDefault="008E0DC5" w:rsidP="008E0DC5">
            <w:pPr>
              <w:spacing w:line="240" w:lineRule="auto"/>
              <w:jc w:val="center"/>
              <w:rPr>
                <w:rFonts w:ascii="Times New Roman" w:hAnsi="Times New Roman" w:cs="Times New Roman"/>
                <w:sz w:val="28"/>
                <w:szCs w:val="28"/>
                <w:lang w:val="ru-RU"/>
              </w:rPr>
            </w:pPr>
            <w:r w:rsidRPr="008E0DC5">
              <w:rPr>
                <w:rFonts w:ascii="Times New Roman" w:eastAsia="Times New Roman" w:hAnsi="Times New Roman" w:cs="Times New Roman"/>
                <w:color w:val="000000"/>
                <w:sz w:val="28"/>
                <w:szCs w:val="28"/>
              </w:rPr>
              <w:t>6,8</w:t>
            </w:r>
          </w:p>
        </w:tc>
        <w:tc>
          <w:tcPr>
            <w:tcW w:w="1275" w:type="dxa"/>
          </w:tcPr>
          <w:p w14:paraId="1A4E0DE1" w14:textId="65238476" w:rsidR="008E0DC5" w:rsidRPr="00F00C8E" w:rsidRDefault="008E0DC5" w:rsidP="008E0DC5">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1,52</w:t>
            </w:r>
          </w:p>
        </w:tc>
        <w:tc>
          <w:tcPr>
            <w:tcW w:w="1276" w:type="dxa"/>
          </w:tcPr>
          <w:p w14:paraId="3F773081" w14:textId="35737D3E" w:rsidR="008E0DC5" w:rsidRPr="00F00C8E" w:rsidRDefault="008E0DC5" w:rsidP="008E0DC5">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4,41</w:t>
            </w:r>
          </w:p>
        </w:tc>
        <w:tc>
          <w:tcPr>
            <w:tcW w:w="1270" w:type="dxa"/>
            <w:vAlign w:val="bottom"/>
          </w:tcPr>
          <w:p w14:paraId="5A8C8E71" w14:textId="34939725" w:rsidR="008E0DC5" w:rsidRPr="00F00C8E" w:rsidRDefault="008E0DC5" w:rsidP="008E0DC5">
            <w:pPr>
              <w:spacing w:line="240" w:lineRule="auto"/>
              <w:jc w:val="center"/>
              <w:rPr>
                <w:rFonts w:ascii="Times New Roman" w:hAnsi="Times New Roman" w:cs="Times New Roman"/>
                <w:sz w:val="28"/>
                <w:szCs w:val="28"/>
                <w:lang w:val="ru-RU"/>
              </w:rPr>
            </w:pPr>
            <w:r w:rsidRPr="007A13E5">
              <w:rPr>
                <w:rFonts w:ascii="Times New Roman" w:eastAsia="Times New Roman" w:hAnsi="Times New Roman" w:cs="Times New Roman"/>
                <w:color w:val="000000"/>
                <w:sz w:val="28"/>
                <w:szCs w:val="28"/>
              </w:rPr>
              <w:t>3,89</w:t>
            </w:r>
          </w:p>
        </w:tc>
      </w:tr>
    </w:tbl>
    <w:p w14:paraId="51BEC190" w14:textId="5CF40A09" w:rsidR="0003495D" w:rsidRDefault="0003495D" w:rsidP="006825D0">
      <w:pPr>
        <w:spacing w:after="0" w:line="240" w:lineRule="auto"/>
        <w:jc w:val="both"/>
        <w:rPr>
          <w:rFonts w:ascii="Times New Roman" w:hAnsi="Times New Roman" w:cs="Times New Roman"/>
          <w:b/>
          <w:bCs/>
          <w:sz w:val="28"/>
          <w:szCs w:val="28"/>
          <w:lang w:val="ru-RU"/>
        </w:rPr>
      </w:pPr>
    </w:p>
    <w:p w14:paraId="011B1AFD" w14:textId="45FE14F0" w:rsidR="00A378B7" w:rsidRDefault="00A378B7" w:rsidP="006825D0">
      <w:pPr>
        <w:spacing w:after="0" w:line="240" w:lineRule="auto"/>
        <w:jc w:val="both"/>
        <w:rPr>
          <w:rFonts w:ascii="Times New Roman" w:hAnsi="Times New Roman" w:cs="Times New Roman"/>
          <w:sz w:val="28"/>
          <w:szCs w:val="28"/>
          <w:lang w:val="ru-RU"/>
        </w:rPr>
      </w:pPr>
      <w:r w:rsidRPr="0003495D">
        <w:rPr>
          <w:rFonts w:ascii="Times New Roman" w:hAnsi="Times New Roman" w:cs="Times New Roman"/>
          <w:sz w:val="28"/>
          <w:szCs w:val="28"/>
          <w:lang w:val="ru-RU"/>
        </w:rPr>
        <w:t xml:space="preserve">Таблица </w:t>
      </w:r>
      <w:r w:rsidR="00E103BA">
        <w:rPr>
          <w:rFonts w:ascii="Times New Roman" w:hAnsi="Times New Roman" w:cs="Times New Roman"/>
          <w:sz w:val="28"/>
          <w:szCs w:val="28"/>
          <w:lang w:val="ru-RU"/>
        </w:rPr>
        <w:t>10</w:t>
      </w:r>
      <w:r w:rsidR="00963E69">
        <w:rPr>
          <w:rFonts w:ascii="Times New Roman" w:hAnsi="Times New Roman" w:cs="Times New Roman"/>
          <w:sz w:val="28"/>
          <w:szCs w:val="28"/>
          <w:lang w:val="ru-RU"/>
        </w:rPr>
        <w:t xml:space="preserve"> – Располагаемые водные ресурсы</w:t>
      </w:r>
      <w:r w:rsidRPr="0003495D">
        <w:rPr>
          <w:rFonts w:ascii="Times New Roman" w:hAnsi="Times New Roman" w:cs="Times New Roman"/>
          <w:sz w:val="28"/>
          <w:szCs w:val="28"/>
          <w:lang w:val="ru-RU"/>
        </w:rPr>
        <w:t xml:space="preserve"> бассейна реки </w:t>
      </w:r>
      <w:r>
        <w:rPr>
          <w:rFonts w:ascii="Times New Roman" w:hAnsi="Times New Roman" w:cs="Times New Roman"/>
          <w:sz w:val="28"/>
          <w:szCs w:val="28"/>
          <w:lang w:val="ru-RU"/>
        </w:rPr>
        <w:t xml:space="preserve">Шу </w:t>
      </w:r>
      <w:r w:rsidRPr="00A378B7">
        <w:rPr>
          <w:rFonts w:ascii="Times New Roman" w:hAnsi="Times New Roman" w:cs="Times New Roman"/>
          <w:sz w:val="28"/>
          <w:szCs w:val="28"/>
          <w:lang w:val="ru-RU"/>
        </w:rPr>
        <w:t>(млн.м</w:t>
      </w:r>
      <w:r w:rsidRPr="00A378B7">
        <w:rPr>
          <w:rFonts w:ascii="Times New Roman" w:hAnsi="Times New Roman" w:cs="Times New Roman"/>
          <w:sz w:val="28"/>
          <w:szCs w:val="28"/>
          <w:vertAlign w:val="superscript"/>
          <w:lang w:val="ru-RU"/>
        </w:rPr>
        <w:t>3</w:t>
      </w:r>
      <w:r w:rsidRPr="00A378B7">
        <w:rPr>
          <w:rFonts w:ascii="Times New Roman" w:hAnsi="Times New Roman" w:cs="Times New Roman"/>
          <w:sz w:val="28"/>
          <w:szCs w:val="28"/>
          <w:lang w:val="ru-RU"/>
        </w:rPr>
        <w:t>)</w:t>
      </w:r>
    </w:p>
    <w:p w14:paraId="44888EAF" w14:textId="77777777" w:rsidR="00A378B7" w:rsidRDefault="00A378B7" w:rsidP="006825D0">
      <w:pPr>
        <w:spacing w:after="0" w:line="240" w:lineRule="auto"/>
        <w:jc w:val="both"/>
        <w:rPr>
          <w:rFonts w:ascii="Times New Roman" w:hAnsi="Times New Roman" w:cs="Times New Roman"/>
          <w:sz w:val="28"/>
          <w:szCs w:val="28"/>
          <w:lang w:val="ru-RU"/>
        </w:rPr>
      </w:pPr>
    </w:p>
    <w:tbl>
      <w:tblPr>
        <w:tblStyle w:val="a3"/>
        <w:tblW w:w="0" w:type="auto"/>
        <w:tblLook w:val="04A0" w:firstRow="1" w:lastRow="0" w:firstColumn="1" w:lastColumn="0" w:noHBand="0" w:noVBand="1"/>
      </w:tblPr>
      <w:tblGrid>
        <w:gridCol w:w="1118"/>
        <w:gridCol w:w="1222"/>
        <w:gridCol w:w="1400"/>
        <w:gridCol w:w="1623"/>
        <w:gridCol w:w="1516"/>
        <w:gridCol w:w="1218"/>
        <w:gridCol w:w="1248"/>
      </w:tblGrid>
      <w:tr w:rsidR="00A378B7" w:rsidRPr="00AF5A4E" w14:paraId="079DC3ED" w14:textId="77777777" w:rsidTr="00F50D06">
        <w:tc>
          <w:tcPr>
            <w:tcW w:w="1118" w:type="dxa"/>
            <w:vMerge w:val="restart"/>
          </w:tcPr>
          <w:p w14:paraId="37B4D686" w14:textId="36ACBB75" w:rsidR="00A378B7" w:rsidRDefault="00A378B7" w:rsidP="006825D0">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Годы</w:t>
            </w:r>
          </w:p>
        </w:tc>
        <w:tc>
          <w:tcPr>
            <w:tcW w:w="8227" w:type="dxa"/>
            <w:gridSpan w:val="6"/>
          </w:tcPr>
          <w:p w14:paraId="5246F7D0" w14:textId="4CC0ECBA" w:rsidR="00A378B7" w:rsidRDefault="00963E69" w:rsidP="00A378B7">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Годовой сток</w:t>
            </w:r>
            <w:r w:rsidR="00A378B7">
              <w:rPr>
                <w:rFonts w:ascii="Times New Roman" w:hAnsi="Times New Roman" w:cs="Times New Roman"/>
                <w:sz w:val="28"/>
                <w:szCs w:val="28"/>
                <w:lang w:val="ru-RU"/>
              </w:rPr>
              <w:t xml:space="preserve"> реки, млн м</w:t>
            </w:r>
            <w:r w:rsidR="00A378B7" w:rsidRPr="00346528">
              <w:rPr>
                <w:rFonts w:ascii="Times New Roman" w:hAnsi="Times New Roman" w:cs="Times New Roman"/>
                <w:sz w:val="28"/>
                <w:szCs w:val="28"/>
                <w:vertAlign w:val="superscript"/>
                <w:lang w:val="ru-RU"/>
              </w:rPr>
              <w:t>3</w:t>
            </w:r>
          </w:p>
        </w:tc>
      </w:tr>
      <w:tr w:rsidR="00A378B7" w14:paraId="16BE2777" w14:textId="77777777" w:rsidTr="00F50D06">
        <w:tc>
          <w:tcPr>
            <w:tcW w:w="1118" w:type="dxa"/>
            <w:vMerge/>
          </w:tcPr>
          <w:p w14:paraId="4A721B03" w14:textId="77777777" w:rsidR="00A378B7" w:rsidRDefault="00A378B7" w:rsidP="00A378B7">
            <w:pPr>
              <w:spacing w:line="240" w:lineRule="auto"/>
              <w:jc w:val="both"/>
              <w:rPr>
                <w:rFonts w:ascii="Times New Roman" w:hAnsi="Times New Roman" w:cs="Times New Roman"/>
                <w:sz w:val="28"/>
                <w:szCs w:val="28"/>
                <w:lang w:val="ru-RU"/>
              </w:rPr>
            </w:pPr>
          </w:p>
        </w:tc>
        <w:tc>
          <w:tcPr>
            <w:tcW w:w="1222" w:type="dxa"/>
          </w:tcPr>
          <w:p w14:paraId="1683199C" w14:textId="21573A23" w:rsidR="00A378B7" w:rsidRDefault="00A378B7" w:rsidP="00A378B7">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Аспара</w:t>
            </w:r>
          </w:p>
        </w:tc>
        <w:tc>
          <w:tcPr>
            <w:tcW w:w="1400" w:type="dxa"/>
          </w:tcPr>
          <w:p w14:paraId="3E7A2F24" w14:textId="2A5E21F0" w:rsidR="00A378B7" w:rsidRDefault="00A378B7" w:rsidP="00A378B7">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Меркенка</w:t>
            </w:r>
          </w:p>
        </w:tc>
        <w:tc>
          <w:tcPr>
            <w:tcW w:w="1623" w:type="dxa"/>
          </w:tcPr>
          <w:p w14:paraId="706F5E21" w14:textId="7848CA21" w:rsidR="00A378B7" w:rsidRDefault="00A378B7" w:rsidP="00A378B7">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Каракыстак</w:t>
            </w:r>
          </w:p>
        </w:tc>
        <w:tc>
          <w:tcPr>
            <w:tcW w:w="1516" w:type="dxa"/>
          </w:tcPr>
          <w:p w14:paraId="7B7B00F6" w14:textId="1F05C228" w:rsidR="00A378B7" w:rsidRDefault="00A378B7" w:rsidP="00A378B7">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К</w:t>
            </w:r>
            <w:r w:rsidR="00FB66CE">
              <w:rPr>
                <w:rFonts w:ascii="Times New Roman" w:hAnsi="Times New Roman" w:cs="Times New Roman"/>
                <w:sz w:val="28"/>
                <w:szCs w:val="28"/>
                <w:lang w:val="ru-RU"/>
              </w:rPr>
              <w:t>а</w:t>
            </w:r>
            <w:r>
              <w:rPr>
                <w:rFonts w:ascii="Times New Roman" w:hAnsi="Times New Roman" w:cs="Times New Roman"/>
                <w:sz w:val="28"/>
                <w:szCs w:val="28"/>
                <w:lang w:val="ru-RU"/>
              </w:rPr>
              <w:t>раконыз</w:t>
            </w:r>
          </w:p>
        </w:tc>
        <w:tc>
          <w:tcPr>
            <w:tcW w:w="1218" w:type="dxa"/>
          </w:tcPr>
          <w:p w14:paraId="38E0C9A4" w14:textId="7B04F934" w:rsidR="00A378B7" w:rsidRDefault="00A378B7" w:rsidP="00A378B7">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Ргайты</w:t>
            </w:r>
          </w:p>
        </w:tc>
        <w:tc>
          <w:tcPr>
            <w:tcW w:w="1248" w:type="dxa"/>
          </w:tcPr>
          <w:p w14:paraId="22A45E30" w14:textId="0EEA6829" w:rsidR="00A378B7" w:rsidRDefault="00A378B7" w:rsidP="00A378B7">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Мелкие реки</w:t>
            </w:r>
          </w:p>
        </w:tc>
      </w:tr>
      <w:tr w:rsidR="00B969F8" w14:paraId="327A6C26" w14:textId="77777777" w:rsidTr="00F50D06">
        <w:tc>
          <w:tcPr>
            <w:tcW w:w="1118" w:type="dxa"/>
          </w:tcPr>
          <w:p w14:paraId="5D5712D3" w14:textId="1D93C22D" w:rsidR="00B969F8" w:rsidRDefault="00B969F8" w:rsidP="00B969F8">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1222" w:type="dxa"/>
          </w:tcPr>
          <w:p w14:paraId="707A0D94" w14:textId="488D000E" w:rsidR="00B969F8" w:rsidRDefault="00B969F8" w:rsidP="00B969F8">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w:t>
            </w:r>
          </w:p>
        </w:tc>
        <w:tc>
          <w:tcPr>
            <w:tcW w:w="1400" w:type="dxa"/>
          </w:tcPr>
          <w:p w14:paraId="1567DA4F" w14:textId="6447EC68" w:rsidR="00B969F8" w:rsidRDefault="00B969F8" w:rsidP="00B969F8">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w:t>
            </w:r>
          </w:p>
        </w:tc>
        <w:tc>
          <w:tcPr>
            <w:tcW w:w="1623" w:type="dxa"/>
          </w:tcPr>
          <w:p w14:paraId="4C2EBFC5" w14:textId="36452B06" w:rsidR="00B969F8" w:rsidRDefault="00B969F8" w:rsidP="00B969F8">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1516" w:type="dxa"/>
          </w:tcPr>
          <w:p w14:paraId="387FD5D0" w14:textId="16904579" w:rsidR="00B969F8" w:rsidRDefault="00B969F8" w:rsidP="00B969F8">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1218" w:type="dxa"/>
          </w:tcPr>
          <w:p w14:paraId="1B3A5FF6" w14:textId="37C5E097" w:rsidR="00B969F8" w:rsidRDefault="00B969F8" w:rsidP="00B969F8">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1248" w:type="dxa"/>
          </w:tcPr>
          <w:p w14:paraId="29801A37" w14:textId="3D45CC15" w:rsidR="00B969F8" w:rsidRDefault="00B969F8" w:rsidP="00B969F8">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7</w:t>
            </w:r>
          </w:p>
        </w:tc>
      </w:tr>
      <w:tr w:rsidR="00A378B7" w14:paraId="7861128F" w14:textId="77777777" w:rsidTr="00F50D06">
        <w:tc>
          <w:tcPr>
            <w:tcW w:w="1118" w:type="dxa"/>
          </w:tcPr>
          <w:p w14:paraId="17FCB369" w14:textId="331588B7" w:rsidR="00A378B7" w:rsidRDefault="00A378B7" w:rsidP="00A378B7">
            <w:pPr>
              <w:spacing w:line="240" w:lineRule="auto"/>
              <w:jc w:val="both"/>
              <w:rPr>
                <w:rFonts w:ascii="Times New Roman" w:hAnsi="Times New Roman" w:cs="Times New Roman"/>
                <w:sz w:val="28"/>
                <w:szCs w:val="28"/>
                <w:lang w:val="ru-RU"/>
              </w:rPr>
            </w:pPr>
            <w:r w:rsidRPr="0054659A">
              <w:rPr>
                <w:rFonts w:ascii="Times New Roman" w:hAnsi="Times New Roman" w:cs="Times New Roman"/>
                <w:bCs/>
                <w:sz w:val="28"/>
                <w:szCs w:val="28"/>
                <w:lang w:val="ru-RU"/>
              </w:rPr>
              <w:t>1997</w:t>
            </w:r>
          </w:p>
        </w:tc>
        <w:tc>
          <w:tcPr>
            <w:tcW w:w="1222" w:type="dxa"/>
          </w:tcPr>
          <w:p w14:paraId="547B78F1" w14:textId="5C2A9F55" w:rsidR="00A378B7" w:rsidRDefault="00A378B7" w:rsidP="00F50D0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15,9</w:t>
            </w:r>
          </w:p>
        </w:tc>
        <w:tc>
          <w:tcPr>
            <w:tcW w:w="1400" w:type="dxa"/>
          </w:tcPr>
          <w:p w14:paraId="1FDB9F6D" w14:textId="6A2F6B53" w:rsidR="00A378B7" w:rsidRDefault="00A378B7" w:rsidP="00F50D0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31,2</w:t>
            </w:r>
          </w:p>
        </w:tc>
        <w:tc>
          <w:tcPr>
            <w:tcW w:w="1623" w:type="dxa"/>
          </w:tcPr>
          <w:p w14:paraId="477FE553" w14:textId="38353B20" w:rsidR="00A378B7" w:rsidRDefault="00A378B7" w:rsidP="00F50D0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12,4</w:t>
            </w:r>
          </w:p>
        </w:tc>
        <w:tc>
          <w:tcPr>
            <w:tcW w:w="1516" w:type="dxa"/>
          </w:tcPr>
          <w:p w14:paraId="108D7AFF" w14:textId="6D2A0AA5" w:rsidR="00A378B7" w:rsidRDefault="00A378B7" w:rsidP="00F50D0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25,2</w:t>
            </w:r>
          </w:p>
        </w:tc>
        <w:tc>
          <w:tcPr>
            <w:tcW w:w="1218" w:type="dxa"/>
          </w:tcPr>
          <w:p w14:paraId="1EB433F3" w14:textId="00E75BD9" w:rsidR="00A378B7" w:rsidRDefault="00A378B7" w:rsidP="00F50D0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12,1</w:t>
            </w:r>
          </w:p>
        </w:tc>
        <w:tc>
          <w:tcPr>
            <w:tcW w:w="1248" w:type="dxa"/>
          </w:tcPr>
          <w:p w14:paraId="0239A44F" w14:textId="46BB49B5" w:rsidR="00A378B7" w:rsidRDefault="00A378B7" w:rsidP="00F50D0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71,4</w:t>
            </w:r>
          </w:p>
        </w:tc>
      </w:tr>
      <w:tr w:rsidR="00A378B7" w14:paraId="5EDD037A" w14:textId="77777777" w:rsidTr="00F50D06">
        <w:tc>
          <w:tcPr>
            <w:tcW w:w="1118" w:type="dxa"/>
          </w:tcPr>
          <w:p w14:paraId="3F11EA11" w14:textId="1A076F3D" w:rsidR="00A378B7" w:rsidRDefault="00A378B7" w:rsidP="00A378B7">
            <w:pPr>
              <w:spacing w:line="240" w:lineRule="auto"/>
              <w:jc w:val="both"/>
              <w:rPr>
                <w:rFonts w:ascii="Times New Roman" w:hAnsi="Times New Roman" w:cs="Times New Roman"/>
                <w:sz w:val="28"/>
                <w:szCs w:val="28"/>
                <w:lang w:val="ru-RU"/>
              </w:rPr>
            </w:pPr>
            <w:r w:rsidRPr="0054659A">
              <w:rPr>
                <w:rFonts w:ascii="Times New Roman" w:hAnsi="Times New Roman" w:cs="Times New Roman"/>
                <w:bCs/>
                <w:sz w:val="28"/>
                <w:szCs w:val="28"/>
                <w:lang w:val="ru-RU"/>
              </w:rPr>
              <w:t>1998</w:t>
            </w:r>
          </w:p>
        </w:tc>
        <w:tc>
          <w:tcPr>
            <w:tcW w:w="1222" w:type="dxa"/>
          </w:tcPr>
          <w:p w14:paraId="2D4D7128" w14:textId="2A4324DE" w:rsidR="00A378B7" w:rsidRDefault="00A378B7" w:rsidP="00F50D0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6,9</w:t>
            </w:r>
          </w:p>
        </w:tc>
        <w:tc>
          <w:tcPr>
            <w:tcW w:w="1400" w:type="dxa"/>
          </w:tcPr>
          <w:p w14:paraId="0EFAE35A" w14:textId="6CEA2AD8" w:rsidR="00A378B7" w:rsidRDefault="00A378B7" w:rsidP="00F50D0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19,5</w:t>
            </w:r>
          </w:p>
        </w:tc>
        <w:tc>
          <w:tcPr>
            <w:tcW w:w="1623" w:type="dxa"/>
          </w:tcPr>
          <w:p w14:paraId="49F0A2AD" w14:textId="6E7A8445" w:rsidR="00A378B7" w:rsidRDefault="00A378B7" w:rsidP="00F50D0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9,9</w:t>
            </w:r>
          </w:p>
        </w:tc>
        <w:tc>
          <w:tcPr>
            <w:tcW w:w="1516" w:type="dxa"/>
          </w:tcPr>
          <w:p w14:paraId="2F9D9C6B" w14:textId="6D31492B" w:rsidR="00A378B7" w:rsidRDefault="00A378B7" w:rsidP="00F50D0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16,5</w:t>
            </w:r>
          </w:p>
        </w:tc>
        <w:tc>
          <w:tcPr>
            <w:tcW w:w="1218" w:type="dxa"/>
          </w:tcPr>
          <w:p w14:paraId="4C8678FB" w14:textId="16D0EB70" w:rsidR="00A378B7" w:rsidRDefault="00A378B7" w:rsidP="00F50D0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5,7</w:t>
            </w:r>
          </w:p>
        </w:tc>
        <w:tc>
          <w:tcPr>
            <w:tcW w:w="1248" w:type="dxa"/>
          </w:tcPr>
          <w:p w14:paraId="5DDC134B" w14:textId="67E4E20E" w:rsidR="00A378B7" w:rsidRDefault="00A378B7" w:rsidP="00F50D0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26,4</w:t>
            </w:r>
          </w:p>
        </w:tc>
      </w:tr>
      <w:tr w:rsidR="00A378B7" w14:paraId="672FC1B4" w14:textId="77777777" w:rsidTr="00F50D06">
        <w:tc>
          <w:tcPr>
            <w:tcW w:w="1118" w:type="dxa"/>
          </w:tcPr>
          <w:p w14:paraId="5FDB5A5A" w14:textId="52C12008" w:rsidR="00A378B7" w:rsidRDefault="00A378B7" w:rsidP="00A378B7">
            <w:pPr>
              <w:spacing w:line="240" w:lineRule="auto"/>
              <w:jc w:val="both"/>
              <w:rPr>
                <w:rFonts w:ascii="Times New Roman" w:hAnsi="Times New Roman" w:cs="Times New Roman"/>
                <w:sz w:val="28"/>
                <w:szCs w:val="28"/>
                <w:lang w:val="ru-RU"/>
              </w:rPr>
            </w:pPr>
            <w:r w:rsidRPr="0054659A">
              <w:rPr>
                <w:rFonts w:ascii="Times New Roman" w:hAnsi="Times New Roman" w:cs="Times New Roman"/>
                <w:bCs/>
                <w:sz w:val="28"/>
                <w:szCs w:val="28"/>
                <w:lang w:val="ru-RU"/>
              </w:rPr>
              <w:t>1999</w:t>
            </w:r>
          </w:p>
        </w:tc>
        <w:tc>
          <w:tcPr>
            <w:tcW w:w="1222" w:type="dxa"/>
          </w:tcPr>
          <w:p w14:paraId="7D261246" w14:textId="55F6B0CA" w:rsidR="00A378B7" w:rsidRDefault="00A378B7" w:rsidP="00F50D0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7,3</w:t>
            </w:r>
          </w:p>
        </w:tc>
        <w:tc>
          <w:tcPr>
            <w:tcW w:w="1400" w:type="dxa"/>
          </w:tcPr>
          <w:p w14:paraId="3897F0A1" w14:textId="73E92612" w:rsidR="00A378B7" w:rsidRDefault="00A378B7" w:rsidP="00F50D0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18,9</w:t>
            </w:r>
          </w:p>
        </w:tc>
        <w:tc>
          <w:tcPr>
            <w:tcW w:w="1623" w:type="dxa"/>
          </w:tcPr>
          <w:p w14:paraId="37F72B3A" w14:textId="526687EF" w:rsidR="00A378B7" w:rsidRDefault="00A378B7" w:rsidP="00F50D0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6,8</w:t>
            </w:r>
          </w:p>
        </w:tc>
        <w:tc>
          <w:tcPr>
            <w:tcW w:w="1516" w:type="dxa"/>
          </w:tcPr>
          <w:p w14:paraId="204228A3" w14:textId="4279BE5B" w:rsidR="00A378B7" w:rsidRDefault="00A378B7" w:rsidP="00F50D0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14,8</w:t>
            </w:r>
          </w:p>
        </w:tc>
        <w:tc>
          <w:tcPr>
            <w:tcW w:w="1218" w:type="dxa"/>
          </w:tcPr>
          <w:p w14:paraId="251DC384" w14:textId="53887D6D" w:rsidR="00A378B7" w:rsidRDefault="00A378B7" w:rsidP="00F50D0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8,9</w:t>
            </w:r>
          </w:p>
        </w:tc>
        <w:tc>
          <w:tcPr>
            <w:tcW w:w="1248" w:type="dxa"/>
          </w:tcPr>
          <w:p w14:paraId="01E271AE" w14:textId="3640ACAB" w:rsidR="00A378B7" w:rsidRDefault="00A378B7" w:rsidP="00F50D0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21,4</w:t>
            </w:r>
          </w:p>
        </w:tc>
      </w:tr>
      <w:tr w:rsidR="00A378B7" w14:paraId="46FCCFF1" w14:textId="77777777" w:rsidTr="00F50D06">
        <w:tc>
          <w:tcPr>
            <w:tcW w:w="1118" w:type="dxa"/>
          </w:tcPr>
          <w:p w14:paraId="2E26F7A7" w14:textId="6A2CEF70" w:rsidR="00A378B7" w:rsidRDefault="00A378B7" w:rsidP="00A378B7">
            <w:pPr>
              <w:spacing w:line="240" w:lineRule="auto"/>
              <w:jc w:val="both"/>
              <w:rPr>
                <w:rFonts w:ascii="Times New Roman" w:hAnsi="Times New Roman" w:cs="Times New Roman"/>
                <w:sz w:val="28"/>
                <w:szCs w:val="28"/>
                <w:lang w:val="ru-RU"/>
              </w:rPr>
            </w:pPr>
            <w:r w:rsidRPr="0054659A">
              <w:rPr>
                <w:rFonts w:ascii="Times New Roman" w:hAnsi="Times New Roman" w:cs="Times New Roman"/>
                <w:bCs/>
                <w:sz w:val="28"/>
                <w:szCs w:val="28"/>
                <w:lang w:val="ru-RU"/>
              </w:rPr>
              <w:t>2000</w:t>
            </w:r>
          </w:p>
        </w:tc>
        <w:tc>
          <w:tcPr>
            <w:tcW w:w="1222" w:type="dxa"/>
          </w:tcPr>
          <w:p w14:paraId="27F7834F" w14:textId="58EA9B4A" w:rsidR="00A378B7" w:rsidRDefault="00A378B7" w:rsidP="00F50D0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9,8</w:t>
            </w:r>
          </w:p>
        </w:tc>
        <w:tc>
          <w:tcPr>
            <w:tcW w:w="1400" w:type="dxa"/>
          </w:tcPr>
          <w:p w14:paraId="5D7525AB" w14:textId="3B544C89" w:rsidR="00A378B7" w:rsidRDefault="00A378B7" w:rsidP="00F50D0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19,8</w:t>
            </w:r>
          </w:p>
        </w:tc>
        <w:tc>
          <w:tcPr>
            <w:tcW w:w="1623" w:type="dxa"/>
          </w:tcPr>
          <w:p w14:paraId="72330542" w14:textId="2C08F7C4" w:rsidR="00A378B7" w:rsidRDefault="00A378B7" w:rsidP="00F50D0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4,3</w:t>
            </w:r>
          </w:p>
        </w:tc>
        <w:tc>
          <w:tcPr>
            <w:tcW w:w="1516" w:type="dxa"/>
          </w:tcPr>
          <w:p w14:paraId="2A5DA3A6" w14:textId="6F15E56E" w:rsidR="00A378B7" w:rsidRDefault="00A378B7" w:rsidP="00F50D0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15,6</w:t>
            </w:r>
          </w:p>
        </w:tc>
        <w:tc>
          <w:tcPr>
            <w:tcW w:w="1218" w:type="dxa"/>
          </w:tcPr>
          <w:p w14:paraId="655BD5B8" w14:textId="360F94E3" w:rsidR="00A378B7" w:rsidRDefault="00A378B7" w:rsidP="00F50D0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2,9</w:t>
            </w:r>
          </w:p>
        </w:tc>
        <w:tc>
          <w:tcPr>
            <w:tcW w:w="1248" w:type="dxa"/>
          </w:tcPr>
          <w:p w14:paraId="0F22D973" w14:textId="0ECF9FE9" w:rsidR="00A378B7" w:rsidRDefault="00A378B7" w:rsidP="00F50D0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21,7</w:t>
            </w:r>
          </w:p>
        </w:tc>
      </w:tr>
      <w:tr w:rsidR="00A378B7" w14:paraId="51A5511B" w14:textId="77777777" w:rsidTr="00F50D06">
        <w:tc>
          <w:tcPr>
            <w:tcW w:w="1118" w:type="dxa"/>
          </w:tcPr>
          <w:p w14:paraId="6BC22F1C" w14:textId="4E366025" w:rsidR="00A378B7" w:rsidRDefault="00A378B7" w:rsidP="00A378B7">
            <w:pPr>
              <w:spacing w:line="240" w:lineRule="auto"/>
              <w:jc w:val="both"/>
              <w:rPr>
                <w:rFonts w:ascii="Times New Roman" w:hAnsi="Times New Roman" w:cs="Times New Roman"/>
                <w:sz w:val="28"/>
                <w:szCs w:val="28"/>
                <w:lang w:val="ru-RU"/>
              </w:rPr>
            </w:pPr>
            <w:r w:rsidRPr="0054659A">
              <w:rPr>
                <w:rFonts w:ascii="Times New Roman" w:hAnsi="Times New Roman" w:cs="Times New Roman"/>
                <w:sz w:val="28"/>
                <w:szCs w:val="28"/>
                <w:lang w:val="kk-KZ"/>
              </w:rPr>
              <w:t>2001</w:t>
            </w:r>
          </w:p>
        </w:tc>
        <w:tc>
          <w:tcPr>
            <w:tcW w:w="1222" w:type="dxa"/>
          </w:tcPr>
          <w:p w14:paraId="139627DB" w14:textId="1713559E" w:rsidR="00A378B7" w:rsidRDefault="00A378B7" w:rsidP="00F50D0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14,0</w:t>
            </w:r>
          </w:p>
        </w:tc>
        <w:tc>
          <w:tcPr>
            <w:tcW w:w="1400" w:type="dxa"/>
          </w:tcPr>
          <w:p w14:paraId="0283B895" w14:textId="5BC850A2" w:rsidR="00A378B7" w:rsidRDefault="00A378B7" w:rsidP="00F50D0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19,8</w:t>
            </w:r>
          </w:p>
        </w:tc>
        <w:tc>
          <w:tcPr>
            <w:tcW w:w="1623" w:type="dxa"/>
          </w:tcPr>
          <w:p w14:paraId="124CCC34" w14:textId="2ECA4692" w:rsidR="00A378B7" w:rsidRDefault="00A378B7" w:rsidP="00F50D0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6,0</w:t>
            </w:r>
          </w:p>
        </w:tc>
        <w:tc>
          <w:tcPr>
            <w:tcW w:w="1516" w:type="dxa"/>
          </w:tcPr>
          <w:p w14:paraId="2742907B" w14:textId="21022236" w:rsidR="00A378B7" w:rsidRDefault="00A378B7" w:rsidP="00F50D0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23,3</w:t>
            </w:r>
          </w:p>
        </w:tc>
        <w:tc>
          <w:tcPr>
            <w:tcW w:w="1218" w:type="dxa"/>
          </w:tcPr>
          <w:p w14:paraId="3FAD81E5" w14:textId="69E73CEB" w:rsidR="00A378B7" w:rsidRDefault="00A378B7" w:rsidP="00F50D0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5,0</w:t>
            </w:r>
          </w:p>
        </w:tc>
        <w:tc>
          <w:tcPr>
            <w:tcW w:w="1248" w:type="dxa"/>
          </w:tcPr>
          <w:p w14:paraId="7E5D0568" w14:textId="6718F243" w:rsidR="00A378B7" w:rsidRDefault="00A378B7" w:rsidP="00F50D0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15,0</w:t>
            </w:r>
          </w:p>
        </w:tc>
      </w:tr>
      <w:tr w:rsidR="00A378B7" w14:paraId="28AAB8DE" w14:textId="77777777" w:rsidTr="00F50D06">
        <w:tc>
          <w:tcPr>
            <w:tcW w:w="1118" w:type="dxa"/>
          </w:tcPr>
          <w:p w14:paraId="4E25490E" w14:textId="4312EDF3" w:rsidR="00A378B7" w:rsidRDefault="00A378B7" w:rsidP="00A378B7">
            <w:pPr>
              <w:spacing w:line="240" w:lineRule="auto"/>
              <w:jc w:val="both"/>
              <w:rPr>
                <w:rFonts w:ascii="Times New Roman" w:hAnsi="Times New Roman" w:cs="Times New Roman"/>
                <w:sz w:val="28"/>
                <w:szCs w:val="28"/>
                <w:lang w:val="ru-RU"/>
              </w:rPr>
            </w:pPr>
            <w:r w:rsidRPr="0054659A">
              <w:rPr>
                <w:rFonts w:ascii="Times New Roman" w:hAnsi="Times New Roman" w:cs="Times New Roman"/>
                <w:sz w:val="28"/>
                <w:szCs w:val="28"/>
                <w:lang w:val="kk-KZ"/>
              </w:rPr>
              <w:t>2002</w:t>
            </w:r>
          </w:p>
        </w:tc>
        <w:tc>
          <w:tcPr>
            <w:tcW w:w="1222" w:type="dxa"/>
          </w:tcPr>
          <w:p w14:paraId="07708C89" w14:textId="483F558C" w:rsidR="00A378B7" w:rsidRDefault="00A378B7" w:rsidP="00F50D0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2,7</w:t>
            </w:r>
          </w:p>
        </w:tc>
        <w:tc>
          <w:tcPr>
            <w:tcW w:w="1400" w:type="dxa"/>
          </w:tcPr>
          <w:p w14:paraId="03CC0D35" w14:textId="40C1C6A2" w:rsidR="00A378B7" w:rsidRDefault="00A378B7" w:rsidP="00F50D0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9,0</w:t>
            </w:r>
          </w:p>
        </w:tc>
        <w:tc>
          <w:tcPr>
            <w:tcW w:w="1623" w:type="dxa"/>
          </w:tcPr>
          <w:p w14:paraId="46236EE3" w14:textId="64EE0878" w:rsidR="00A378B7" w:rsidRDefault="00A378B7" w:rsidP="00F50D0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1,0</w:t>
            </w:r>
          </w:p>
        </w:tc>
        <w:tc>
          <w:tcPr>
            <w:tcW w:w="1516" w:type="dxa"/>
          </w:tcPr>
          <w:p w14:paraId="5861E2FD" w14:textId="1AC7D8B6" w:rsidR="00A378B7" w:rsidRDefault="00A378B7" w:rsidP="00F50D0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7,8</w:t>
            </w:r>
          </w:p>
        </w:tc>
        <w:tc>
          <w:tcPr>
            <w:tcW w:w="1218" w:type="dxa"/>
          </w:tcPr>
          <w:p w14:paraId="3E4DECA9" w14:textId="7FD16DEB" w:rsidR="00A378B7" w:rsidRDefault="00A378B7" w:rsidP="00F50D0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6,0</w:t>
            </w:r>
          </w:p>
        </w:tc>
        <w:tc>
          <w:tcPr>
            <w:tcW w:w="1248" w:type="dxa"/>
          </w:tcPr>
          <w:p w14:paraId="4E7CE6AF" w14:textId="2072CC3B" w:rsidR="00A378B7" w:rsidRDefault="00A378B7" w:rsidP="00F50D0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6,0</w:t>
            </w:r>
          </w:p>
        </w:tc>
      </w:tr>
      <w:tr w:rsidR="00A378B7" w14:paraId="3300BC48" w14:textId="77777777" w:rsidTr="00F50D06">
        <w:tc>
          <w:tcPr>
            <w:tcW w:w="1118" w:type="dxa"/>
          </w:tcPr>
          <w:p w14:paraId="3AA3DF49" w14:textId="3E43EEDF" w:rsidR="00A378B7" w:rsidRPr="0054659A" w:rsidRDefault="00A378B7" w:rsidP="00A378B7">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2003</w:t>
            </w:r>
          </w:p>
        </w:tc>
        <w:tc>
          <w:tcPr>
            <w:tcW w:w="1222" w:type="dxa"/>
          </w:tcPr>
          <w:p w14:paraId="3BB9C0C5" w14:textId="4F2FBD3F" w:rsidR="00A378B7" w:rsidRDefault="00A378B7" w:rsidP="00F50D0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2,6</w:t>
            </w:r>
          </w:p>
        </w:tc>
        <w:tc>
          <w:tcPr>
            <w:tcW w:w="1400" w:type="dxa"/>
          </w:tcPr>
          <w:p w14:paraId="602529D2" w14:textId="757C0ABA" w:rsidR="00A378B7" w:rsidRDefault="00A378B7" w:rsidP="00F50D0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9,9</w:t>
            </w:r>
          </w:p>
        </w:tc>
        <w:tc>
          <w:tcPr>
            <w:tcW w:w="1623" w:type="dxa"/>
          </w:tcPr>
          <w:p w14:paraId="0CC2387B" w14:textId="32B4708A" w:rsidR="00A378B7" w:rsidRDefault="00A378B7" w:rsidP="00F50D0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1,4</w:t>
            </w:r>
          </w:p>
        </w:tc>
        <w:tc>
          <w:tcPr>
            <w:tcW w:w="1516" w:type="dxa"/>
          </w:tcPr>
          <w:p w14:paraId="11FD7C56" w14:textId="4F4E386C" w:rsidR="00A378B7" w:rsidRDefault="00A378B7" w:rsidP="00F50D0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5,6</w:t>
            </w:r>
          </w:p>
        </w:tc>
        <w:tc>
          <w:tcPr>
            <w:tcW w:w="1218" w:type="dxa"/>
          </w:tcPr>
          <w:p w14:paraId="4497A4D1" w14:textId="06D75C5B" w:rsidR="00A378B7" w:rsidRDefault="00A378B7" w:rsidP="00F50D0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1,1</w:t>
            </w:r>
          </w:p>
        </w:tc>
        <w:tc>
          <w:tcPr>
            <w:tcW w:w="1248" w:type="dxa"/>
          </w:tcPr>
          <w:p w14:paraId="089ABAE6" w14:textId="0EFECFBA" w:rsidR="00A378B7" w:rsidRDefault="00A378B7" w:rsidP="00F50D0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8,2</w:t>
            </w:r>
          </w:p>
        </w:tc>
      </w:tr>
      <w:tr w:rsidR="00A378B7" w14:paraId="321B2DB4" w14:textId="77777777" w:rsidTr="00F50D06">
        <w:tc>
          <w:tcPr>
            <w:tcW w:w="1118" w:type="dxa"/>
          </w:tcPr>
          <w:p w14:paraId="48E5B101" w14:textId="57B51D78" w:rsidR="00A378B7" w:rsidRPr="0054659A" w:rsidRDefault="00A378B7" w:rsidP="00A378B7">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2004</w:t>
            </w:r>
          </w:p>
        </w:tc>
        <w:tc>
          <w:tcPr>
            <w:tcW w:w="1222" w:type="dxa"/>
          </w:tcPr>
          <w:p w14:paraId="2EC43D3F" w14:textId="5A385E95" w:rsidR="00A378B7" w:rsidRDefault="00A378B7" w:rsidP="00F50D0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10,3</w:t>
            </w:r>
          </w:p>
        </w:tc>
        <w:tc>
          <w:tcPr>
            <w:tcW w:w="1400" w:type="dxa"/>
          </w:tcPr>
          <w:p w14:paraId="396E681D" w14:textId="3F9159BD" w:rsidR="00A378B7" w:rsidRDefault="00A378B7" w:rsidP="00F50D0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25,7</w:t>
            </w:r>
          </w:p>
        </w:tc>
        <w:tc>
          <w:tcPr>
            <w:tcW w:w="1623" w:type="dxa"/>
          </w:tcPr>
          <w:p w14:paraId="5B9CEC49" w14:textId="462C78CF" w:rsidR="00A378B7" w:rsidRDefault="00A378B7" w:rsidP="00F50D0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3,1</w:t>
            </w:r>
          </w:p>
        </w:tc>
        <w:tc>
          <w:tcPr>
            <w:tcW w:w="1516" w:type="dxa"/>
          </w:tcPr>
          <w:p w14:paraId="2E219EDD" w14:textId="33236C2D" w:rsidR="00A378B7" w:rsidRDefault="00A378B7" w:rsidP="00F50D0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17,8</w:t>
            </w:r>
          </w:p>
        </w:tc>
        <w:tc>
          <w:tcPr>
            <w:tcW w:w="1218" w:type="dxa"/>
          </w:tcPr>
          <w:p w14:paraId="5AD83ECE" w14:textId="70F9BF0E" w:rsidR="00A378B7" w:rsidRDefault="00A378B7" w:rsidP="00F50D0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17,8</w:t>
            </w:r>
          </w:p>
        </w:tc>
        <w:tc>
          <w:tcPr>
            <w:tcW w:w="1248" w:type="dxa"/>
          </w:tcPr>
          <w:p w14:paraId="34EE395B" w14:textId="38236B94" w:rsidR="00A378B7" w:rsidRDefault="00A378B7" w:rsidP="00F50D0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17,5</w:t>
            </w:r>
          </w:p>
        </w:tc>
      </w:tr>
      <w:tr w:rsidR="00A378B7" w14:paraId="3847898F" w14:textId="77777777" w:rsidTr="00F50D06">
        <w:tc>
          <w:tcPr>
            <w:tcW w:w="1118" w:type="dxa"/>
          </w:tcPr>
          <w:p w14:paraId="2008320D" w14:textId="2B74F5A3" w:rsidR="00A378B7" w:rsidRPr="0054659A" w:rsidRDefault="00A378B7" w:rsidP="00A378B7">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2005</w:t>
            </w:r>
          </w:p>
        </w:tc>
        <w:tc>
          <w:tcPr>
            <w:tcW w:w="1222" w:type="dxa"/>
          </w:tcPr>
          <w:p w14:paraId="7574D6CA" w14:textId="41003B04" w:rsidR="00A378B7" w:rsidRDefault="00A378B7" w:rsidP="00F50D0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3,4</w:t>
            </w:r>
          </w:p>
        </w:tc>
        <w:tc>
          <w:tcPr>
            <w:tcW w:w="1400" w:type="dxa"/>
          </w:tcPr>
          <w:p w14:paraId="1E60FAD2" w14:textId="40E4E943" w:rsidR="00A378B7" w:rsidRDefault="00A378B7" w:rsidP="00F50D0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14,1</w:t>
            </w:r>
          </w:p>
        </w:tc>
        <w:tc>
          <w:tcPr>
            <w:tcW w:w="1623" w:type="dxa"/>
          </w:tcPr>
          <w:p w14:paraId="09831273" w14:textId="28D57CE4" w:rsidR="00A378B7" w:rsidRDefault="00A378B7" w:rsidP="00F50D0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2,5</w:t>
            </w:r>
          </w:p>
        </w:tc>
        <w:tc>
          <w:tcPr>
            <w:tcW w:w="1516" w:type="dxa"/>
          </w:tcPr>
          <w:p w14:paraId="0467762F" w14:textId="21251098" w:rsidR="00A378B7" w:rsidRDefault="00A378B7" w:rsidP="00F50D0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16,0</w:t>
            </w:r>
          </w:p>
        </w:tc>
        <w:tc>
          <w:tcPr>
            <w:tcW w:w="1218" w:type="dxa"/>
          </w:tcPr>
          <w:p w14:paraId="102DA997" w14:textId="25FA61ED" w:rsidR="00A378B7" w:rsidRDefault="00A378B7" w:rsidP="00F50D0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8,4</w:t>
            </w:r>
          </w:p>
        </w:tc>
        <w:tc>
          <w:tcPr>
            <w:tcW w:w="1248" w:type="dxa"/>
          </w:tcPr>
          <w:p w14:paraId="42CFC864" w14:textId="118B783F" w:rsidR="00A378B7" w:rsidRDefault="00A378B7" w:rsidP="00F50D0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37,0</w:t>
            </w:r>
          </w:p>
        </w:tc>
      </w:tr>
      <w:tr w:rsidR="00A378B7" w14:paraId="181E902A" w14:textId="77777777" w:rsidTr="00F50D06">
        <w:tc>
          <w:tcPr>
            <w:tcW w:w="1118" w:type="dxa"/>
          </w:tcPr>
          <w:p w14:paraId="0D4762CF" w14:textId="678D50AE" w:rsidR="00A378B7" w:rsidRPr="0054659A" w:rsidRDefault="00A378B7" w:rsidP="00A378B7">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2006</w:t>
            </w:r>
          </w:p>
        </w:tc>
        <w:tc>
          <w:tcPr>
            <w:tcW w:w="1222" w:type="dxa"/>
          </w:tcPr>
          <w:p w14:paraId="06A645B7" w14:textId="335D109B" w:rsidR="00A378B7" w:rsidRDefault="00A378B7" w:rsidP="00F50D0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2,80</w:t>
            </w:r>
          </w:p>
        </w:tc>
        <w:tc>
          <w:tcPr>
            <w:tcW w:w="1400" w:type="dxa"/>
            <w:vAlign w:val="bottom"/>
          </w:tcPr>
          <w:p w14:paraId="33CD3EE5" w14:textId="1452EBA5" w:rsidR="00A378B7" w:rsidRDefault="00A378B7" w:rsidP="00F50D06">
            <w:pPr>
              <w:spacing w:line="240" w:lineRule="auto"/>
              <w:jc w:val="center"/>
              <w:rPr>
                <w:rFonts w:ascii="Times New Roman" w:hAnsi="Times New Roman" w:cs="Times New Roman"/>
                <w:sz w:val="28"/>
                <w:szCs w:val="28"/>
                <w:lang w:val="ru-RU"/>
              </w:rPr>
            </w:pPr>
            <w:r w:rsidRPr="00E119CC">
              <w:rPr>
                <w:rFonts w:ascii="Times New Roman" w:eastAsia="Times New Roman" w:hAnsi="Times New Roman" w:cs="Times New Roman"/>
                <w:color w:val="000000"/>
                <w:sz w:val="28"/>
                <w:szCs w:val="28"/>
              </w:rPr>
              <w:t>11,78</w:t>
            </w:r>
          </w:p>
        </w:tc>
        <w:tc>
          <w:tcPr>
            <w:tcW w:w="1623" w:type="dxa"/>
            <w:vAlign w:val="bottom"/>
          </w:tcPr>
          <w:p w14:paraId="63F2A09F" w14:textId="4C26CA8B" w:rsidR="00A378B7" w:rsidRDefault="00A378B7" w:rsidP="00F50D06">
            <w:pPr>
              <w:spacing w:line="240" w:lineRule="auto"/>
              <w:jc w:val="center"/>
              <w:rPr>
                <w:rFonts w:ascii="Times New Roman" w:hAnsi="Times New Roman" w:cs="Times New Roman"/>
                <w:sz w:val="28"/>
                <w:szCs w:val="28"/>
                <w:lang w:val="ru-RU"/>
              </w:rPr>
            </w:pPr>
            <w:r w:rsidRPr="00E119CC">
              <w:rPr>
                <w:rFonts w:ascii="Times New Roman" w:hAnsi="Times New Roman" w:cs="Times New Roman"/>
                <w:color w:val="000000"/>
                <w:sz w:val="28"/>
                <w:szCs w:val="28"/>
              </w:rPr>
              <w:t>2,28</w:t>
            </w:r>
          </w:p>
        </w:tc>
        <w:tc>
          <w:tcPr>
            <w:tcW w:w="1516" w:type="dxa"/>
            <w:vAlign w:val="bottom"/>
          </w:tcPr>
          <w:p w14:paraId="6E08CDE6" w14:textId="073519C8" w:rsidR="00A378B7" w:rsidRDefault="00A378B7" w:rsidP="00F50D06">
            <w:pPr>
              <w:spacing w:line="240" w:lineRule="auto"/>
              <w:jc w:val="center"/>
              <w:rPr>
                <w:rFonts w:ascii="Times New Roman" w:hAnsi="Times New Roman" w:cs="Times New Roman"/>
                <w:sz w:val="28"/>
                <w:szCs w:val="28"/>
                <w:lang w:val="ru-RU"/>
              </w:rPr>
            </w:pPr>
            <w:r w:rsidRPr="00B30B66">
              <w:rPr>
                <w:rFonts w:ascii="Times New Roman" w:hAnsi="Times New Roman" w:cs="Times New Roman"/>
                <w:color w:val="000000"/>
                <w:sz w:val="28"/>
                <w:szCs w:val="28"/>
              </w:rPr>
              <w:t>9,61</w:t>
            </w:r>
          </w:p>
        </w:tc>
        <w:tc>
          <w:tcPr>
            <w:tcW w:w="1218" w:type="dxa"/>
            <w:vAlign w:val="bottom"/>
          </w:tcPr>
          <w:p w14:paraId="62CFDE19" w14:textId="1B2AB49F" w:rsidR="00A378B7" w:rsidRDefault="00A378B7" w:rsidP="00F50D06">
            <w:pPr>
              <w:spacing w:line="240" w:lineRule="auto"/>
              <w:jc w:val="center"/>
              <w:rPr>
                <w:rFonts w:ascii="Times New Roman" w:hAnsi="Times New Roman" w:cs="Times New Roman"/>
                <w:sz w:val="28"/>
                <w:szCs w:val="28"/>
                <w:lang w:val="ru-RU"/>
              </w:rPr>
            </w:pPr>
            <w:r w:rsidRPr="00B30B66">
              <w:rPr>
                <w:rFonts w:ascii="Times New Roman" w:hAnsi="Times New Roman" w:cs="Times New Roman"/>
                <w:color w:val="000000"/>
                <w:sz w:val="28"/>
                <w:szCs w:val="28"/>
              </w:rPr>
              <w:t>3,88</w:t>
            </w:r>
          </w:p>
        </w:tc>
        <w:tc>
          <w:tcPr>
            <w:tcW w:w="1248" w:type="dxa"/>
            <w:vAlign w:val="bottom"/>
          </w:tcPr>
          <w:p w14:paraId="5B885480" w14:textId="505FFC9F" w:rsidR="00A378B7" w:rsidRDefault="00A378B7" w:rsidP="00F50D06">
            <w:pPr>
              <w:spacing w:line="240" w:lineRule="auto"/>
              <w:jc w:val="center"/>
              <w:rPr>
                <w:rFonts w:ascii="Times New Roman" w:hAnsi="Times New Roman" w:cs="Times New Roman"/>
                <w:sz w:val="28"/>
                <w:szCs w:val="28"/>
                <w:lang w:val="ru-RU"/>
              </w:rPr>
            </w:pPr>
            <w:r w:rsidRPr="00B30B66">
              <w:rPr>
                <w:rFonts w:ascii="Times New Roman" w:hAnsi="Times New Roman" w:cs="Times New Roman"/>
                <w:color w:val="000000"/>
                <w:sz w:val="28"/>
                <w:szCs w:val="28"/>
              </w:rPr>
              <w:t>13,12</w:t>
            </w:r>
          </w:p>
        </w:tc>
      </w:tr>
      <w:tr w:rsidR="00A378B7" w14:paraId="7A1197E7" w14:textId="77777777" w:rsidTr="00F50D06">
        <w:tc>
          <w:tcPr>
            <w:tcW w:w="1118" w:type="dxa"/>
          </w:tcPr>
          <w:p w14:paraId="283E6EE3" w14:textId="0FFD80D7" w:rsidR="00A378B7" w:rsidRPr="0054659A" w:rsidRDefault="00A378B7" w:rsidP="00A378B7">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2007</w:t>
            </w:r>
          </w:p>
        </w:tc>
        <w:tc>
          <w:tcPr>
            <w:tcW w:w="1222" w:type="dxa"/>
          </w:tcPr>
          <w:p w14:paraId="7E30B7D4" w14:textId="0B447EC4" w:rsidR="00A378B7" w:rsidRDefault="00A378B7" w:rsidP="00F50D0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2,20</w:t>
            </w:r>
          </w:p>
        </w:tc>
        <w:tc>
          <w:tcPr>
            <w:tcW w:w="1400" w:type="dxa"/>
            <w:vAlign w:val="bottom"/>
          </w:tcPr>
          <w:p w14:paraId="2E093727" w14:textId="5DBFE3B1" w:rsidR="00A378B7" w:rsidRPr="00E119CC" w:rsidRDefault="00A378B7" w:rsidP="00F50D06">
            <w:pPr>
              <w:spacing w:line="240" w:lineRule="auto"/>
              <w:jc w:val="center"/>
              <w:rPr>
                <w:rFonts w:ascii="Times New Roman" w:eastAsia="Times New Roman" w:hAnsi="Times New Roman" w:cs="Times New Roman"/>
                <w:color w:val="000000"/>
                <w:sz w:val="28"/>
                <w:szCs w:val="28"/>
              </w:rPr>
            </w:pPr>
            <w:r w:rsidRPr="00E119CC">
              <w:rPr>
                <w:rFonts w:ascii="Times New Roman" w:eastAsia="Times New Roman" w:hAnsi="Times New Roman" w:cs="Times New Roman"/>
                <w:color w:val="000000"/>
                <w:sz w:val="28"/>
                <w:szCs w:val="28"/>
              </w:rPr>
              <w:t>11,00</w:t>
            </w:r>
          </w:p>
        </w:tc>
        <w:tc>
          <w:tcPr>
            <w:tcW w:w="1623" w:type="dxa"/>
            <w:vAlign w:val="bottom"/>
          </w:tcPr>
          <w:p w14:paraId="3295A5D1" w14:textId="258EE9E0" w:rsidR="00A378B7" w:rsidRPr="00E119CC" w:rsidRDefault="00A378B7" w:rsidP="00F50D06">
            <w:pPr>
              <w:spacing w:line="240" w:lineRule="auto"/>
              <w:jc w:val="center"/>
              <w:rPr>
                <w:rFonts w:ascii="Times New Roman" w:hAnsi="Times New Roman" w:cs="Times New Roman"/>
                <w:color w:val="000000"/>
                <w:sz w:val="28"/>
                <w:szCs w:val="28"/>
              </w:rPr>
            </w:pPr>
            <w:r w:rsidRPr="00E119CC">
              <w:rPr>
                <w:rFonts w:ascii="Times New Roman" w:hAnsi="Times New Roman" w:cs="Times New Roman"/>
                <w:color w:val="000000"/>
                <w:sz w:val="28"/>
                <w:szCs w:val="28"/>
              </w:rPr>
              <w:t>1,82</w:t>
            </w:r>
          </w:p>
        </w:tc>
        <w:tc>
          <w:tcPr>
            <w:tcW w:w="1516" w:type="dxa"/>
            <w:vAlign w:val="bottom"/>
          </w:tcPr>
          <w:p w14:paraId="320703D1" w14:textId="76AEF16A" w:rsidR="00A378B7" w:rsidRPr="00B30B66" w:rsidRDefault="00A378B7" w:rsidP="00F50D06">
            <w:pPr>
              <w:spacing w:line="240" w:lineRule="auto"/>
              <w:jc w:val="center"/>
              <w:rPr>
                <w:rFonts w:ascii="Times New Roman" w:hAnsi="Times New Roman" w:cs="Times New Roman"/>
                <w:color w:val="000000"/>
                <w:sz w:val="28"/>
                <w:szCs w:val="28"/>
              </w:rPr>
            </w:pPr>
            <w:r w:rsidRPr="00B30B66">
              <w:rPr>
                <w:rFonts w:ascii="Times New Roman" w:hAnsi="Times New Roman" w:cs="Times New Roman"/>
                <w:color w:val="000000"/>
                <w:sz w:val="28"/>
                <w:szCs w:val="28"/>
              </w:rPr>
              <w:t>8,90</w:t>
            </w:r>
          </w:p>
        </w:tc>
        <w:tc>
          <w:tcPr>
            <w:tcW w:w="1218" w:type="dxa"/>
            <w:vAlign w:val="bottom"/>
          </w:tcPr>
          <w:p w14:paraId="522A27F1" w14:textId="307074CE" w:rsidR="00A378B7" w:rsidRPr="00B30B66" w:rsidRDefault="00A378B7" w:rsidP="00F50D06">
            <w:pPr>
              <w:spacing w:line="240" w:lineRule="auto"/>
              <w:jc w:val="center"/>
              <w:rPr>
                <w:rFonts w:ascii="Times New Roman" w:hAnsi="Times New Roman" w:cs="Times New Roman"/>
                <w:color w:val="000000"/>
                <w:sz w:val="28"/>
                <w:szCs w:val="28"/>
              </w:rPr>
            </w:pPr>
            <w:r w:rsidRPr="00B30B66">
              <w:rPr>
                <w:rFonts w:ascii="Times New Roman" w:hAnsi="Times New Roman" w:cs="Times New Roman"/>
                <w:color w:val="000000"/>
                <w:sz w:val="28"/>
                <w:szCs w:val="28"/>
              </w:rPr>
              <w:t>3,51</w:t>
            </w:r>
          </w:p>
        </w:tc>
        <w:tc>
          <w:tcPr>
            <w:tcW w:w="1248" w:type="dxa"/>
            <w:vAlign w:val="bottom"/>
          </w:tcPr>
          <w:p w14:paraId="364B192D" w14:textId="653DE211" w:rsidR="00A378B7" w:rsidRPr="00B30B66" w:rsidRDefault="00A378B7" w:rsidP="00F50D06">
            <w:pPr>
              <w:spacing w:line="240" w:lineRule="auto"/>
              <w:jc w:val="center"/>
              <w:rPr>
                <w:rFonts w:ascii="Times New Roman" w:hAnsi="Times New Roman" w:cs="Times New Roman"/>
                <w:color w:val="000000"/>
                <w:sz w:val="28"/>
                <w:szCs w:val="28"/>
              </w:rPr>
            </w:pPr>
            <w:r w:rsidRPr="00B30B66">
              <w:rPr>
                <w:rFonts w:ascii="Times New Roman" w:hAnsi="Times New Roman" w:cs="Times New Roman"/>
                <w:color w:val="000000"/>
                <w:sz w:val="28"/>
                <w:szCs w:val="28"/>
              </w:rPr>
              <w:t>10,62</w:t>
            </w:r>
          </w:p>
        </w:tc>
      </w:tr>
      <w:tr w:rsidR="00A378B7" w14:paraId="099115EF" w14:textId="77777777" w:rsidTr="00F50D06">
        <w:tc>
          <w:tcPr>
            <w:tcW w:w="1118" w:type="dxa"/>
          </w:tcPr>
          <w:p w14:paraId="516A26AB" w14:textId="1E0320E2" w:rsidR="00A378B7" w:rsidRPr="0054659A" w:rsidRDefault="00A378B7" w:rsidP="00A378B7">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2008</w:t>
            </w:r>
          </w:p>
        </w:tc>
        <w:tc>
          <w:tcPr>
            <w:tcW w:w="1222" w:type="dxa"/>
          </w:tcPr>
          <w:p w14:paraId="705A4F60" w14:textId="79113446" w:rsidR="00A378B7" w:rsidRDefault="00A378B7" w:rsidP="00F50D0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1,85</w:t>
            </w:r>
          </w:p>
        </w:tc>
        <w:tc>
          <w:tcPr>
            <w:tcW w:w="1400" w:type="dxa"/>
            <w:vAlign w:val="bottom"/>
          </w:tcPr>
          <w:p w14:paraId="53A40D3C" w14:textId="240F47C9" w:rsidR="00A378B7" w:rsidRPr="00E119CC" w:rsidRDefault="00A378B7" w:rsidP="00F50D06">
            <w:pPr>
              <w:spacing w:line="240" w:lineRule="auto"/>
              <w:jc w:val="center"/>
              <w:rPr>
                <w:rFonts w:ascii="Times New Roman" w:eastAsia="Times New Roman" w:hAnsi="Times New Roman" w:cs="Times New Roman"/>
                <w:color w:val="000000"/>
                <w:sz w:val="28"/>
                <w:szCs w:val="28"/>
              </w:rPr>
            </w:pPr>
            <w:r w:rsidRPr="00E119CC">
              <w:rPr>
                <w:rFonts w:ascii="Times New Roman" w:eastAsia="Times New Roman" w:hAnsi="Times New Roman" w:cs="Times New Roman"/>
                <w:color w:val="000000"/>
                <w:sz w:val="28"/>
                <w:szCs w:val="28"/>
              </w:rPr>
              <w:t>10,55</w:t>
            </w:r>
          </w:p>
        </w:tc>
        <w:tc>
          <w:tcPr>
            <w:tcW w:w="1623" w:type="dxa"/>
            <w:vAlign w:val="bottom"/>
          </w:tcPr>
          <w:p w14:paraId="579C9E46" w14:textId="7941A24A" w:rsidR="00A378B7" w:rsidRPr="00E119CC" w:rsidRDefault="00A378B7" w:rsidP="00F50D06">
            <w:pPr>
              <w:spacing w:line="240" w:lineRule="auto"/>
              <w:jc w:val="center"/>
              <w:rPr>
                <w:rFonts w:ascii="Times New Roman" w:hAnsi="Times New Roman" w:cs="Times New Roman"/>
                <w:color w:val="000000"/>
                <w:sz w:val="28"/>
                <w:szCs w:val="28"/>
              </w:rPr>
            </w:pPr>
            <w:r w:rsidRPr="00E119CC">
              <w:rPr>
                <w:rFonts w:ascii="Times New Roman" w:hAnsi="Times New Roman" w:cs="Times New Roman"/>
                <w:color w:val="000000"/>
                <w:sz w:val="28"/>
                <w:szCs w:val="28"/>
              </w:rPr>
              <w:t>1,55</w:t>
            </w:r>
          </w:p>
        </w:tc>
        <w:tc>
          <w:tcPr>
            <w:tcW w:w="1516" w:type="dxa"/>
            <w:vAlign w:val="bottom"/>
          </w:tcPr>
          <w:p w14:paraId="2E70B75A" w14:textId="65FBDA88" w:rsidR="00A378B7" w:rsidRPr="00B30B66" w:rsidRDefault="00A378B7" w:rsidP="00F50D06">
            <w:pPr>
              <w:spacing w:line="240" w:lineRule="auto"/>
              <w:jc w:val="center"/>
              <w:rPr>
                <w:rFonts w:ascii="Times New Roman" w:hAnsi="Times New Roman" w:cs="Times New Roman"/>
                <w:color w:val="000000"/>
                <w:sz w:val="28"/>
                <w:szCs w:val="28"/>
              </w:rPr>
            </w:pPr>
            <w:r w:rsidRPr="00B30B66">
              <w:rPr>
                <w:rFonts w:ascii="Times New Roman" w:hAnsi="Times New Roman" w:cs="Times New Roman"/>
                <w:color w:val="000000"/>
                <w:sz w:val="28"/>
                <w:szCs w:val="28"/>
              </w:rPr>
              <w:t>8,49</w:t>
            </w:r>
          </w:p>
        </w:tc>
        <w:tc>
          <w:tcPr>
            <w:tcW w:w="1218" w:type="dxa"/>
            <w:vAlign w:val="bottom"/>
          </w:tcPr>
          <w:p w14:paraId="3536BBF5" w14:textId="09FB71BF" w:rsidR="00A378B7" w:rsidRPr="00B30B66" w:rsidRDefault="00A378B7" w:rsidP="00F50D06">
            <w:pPr>
              <w:spacing w:line="240" w:lineRule="auto"/>
              <w:jc w:val="center"/>
              <w:rPr>
                <w:rFonts w:ascii="Times New Roman" w:hAnsi="Times New Roman" w:cs="Times New Roman"/>
                <w:color w:val="000000"/>
                <w:sz w:val="28"/>
                <w:szCs w:val="28"/>
              </w:rPr>
            </w:pPr>
            <w:r w:rsidRPr="00B30B66">
              <w:rPr>
                <w:rFonts w:ascii="Times New Roman" w:hAnsi="Times New Roman" w:cs="Times New Roman"/>
                <w:color w:val="000000"/>
                <w:sz w:val="28"/>
                <w:szCs w:val="28"/>
              </w:rPr>
              <w:t>3,29</w:t>
            </w:r>
          </w:p>
        </w:tc>
        <w:tc>
          <w:tcPr>
            <w:tcW w:w="1248" w:type="dxa"/>
            <w:vAlign w:val="bottom"/>
          </w:tcPr>
          <w:p w14:paraId="0FD56BB1" w14:textId="0E4753CD" w:rsidR="00A378B7" w:rsidRPr="00B30B66" w:rsidRDefault="00A378B7" w:rsidP="00F50D06">
            <w:pPr>
              <w:spacing w:line="240" w:lineRule="auto"/>
              <w:jc w:val="center"/>
              <w:rPr>
                <w:rFonts w:ascii="Times New Roman" w:hAnsi="Times New Roman" w:cs="Times New Roman"/>
                <w:color w:val="000000"/>
                <w:sz w:val="28"/>
                <w:szCs w:val="28"/>
              </w:rPr>
            </w:pPr>
            <w:r w:rsidRPr="00B30B66">
              <w:rPr>
                <w:rFonts w:ascii="Times New Roman" w:hAnsi="Times New Roman" w:cs="Times New Roman"/>
                <w:color w:val="000000"/>
                <w:sz w:val="28"/>
                <w:szCs w:val="28"/>
              </w:rPr>
              <w:t>9,16</w:t>
            </w:r>
          </w:p>
        </w:tc>
      </w:tr>
      <w:tr w:rsidR="00A378B7" w14:paraId="25AFCB32" w14:textId="77777777" w:rsidTr="00F50D06">
        <w:tc>
          <w:tcPr>
            <w:tcW w:w="1118" w:type="dxa"/>
          </w:tcPr>
          <w:p w14:paraId="547F6ADA" w14:textId="6412F2D0" w:rsidR="00A378B7" w:rsidRPr="0054659A" w:rsidRDefault="00A378B7" w:rsidP="00A378B7">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2009</w:t>
            </w:r>
          </w:p>
        </w:tc>
        <w:tc>
          <w:tcPr>
            <w:tcW w:w="1222" w:type="dxa"/>
          </w:tcPr>
          <w:p w14:paraId="37331340" w14:textId="45F9F180" w:rsidR="00A378B7" w:rsidRDefault="00A378B7" w:rsidP="00F50D0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1,75</w:t>
            </w:r>
          </w:p>
        </w:tc>
        <w:tc>
          <w:tcPr>
            <w:tcW w:w="1400" w:type="dxa"/>
            <w:vAlign w:val="bottom"/>
          </w:tcPr>
          <w:p w14:paraId="3D7640DD" w14:textId="20B29079" w:rsidR="00A378B7" w:rsidRPr="00E119CC" w:rsidRDefault="00A378B7" w:rsidP="00F50D06">
            <w:pPr>
              <w:spacing w:line="240" w:lineRule="auto"/>
              <w:jc w:val="center"/>
              <w:rPr>
                <w:rFonts w:ascii="Times New Roman" w:eastAsia="Times New Roman" w:hAnsi="Times New Roman" w:cs="Times New Roman"/>
                <w:color w:val="000000"/>
                <w:sz w:val="28"/>
                <w:szCs w:val="28"/>
              </w:rPr>
            </w:pPr>
            <w:r w:rsidRPr="00E119CC">
              <w:rPr>
                <w:rFonts w:ascii="Times New Roman" w:eastAsia="Times New Roman" w:hAnsi="Times New Roman" w:cs="Times New Roman"/>
                <w:color w:val="000000"/>
                <w:sz w:val="28"/>
                <w:szCs w:val="28"/>
              </w:rPr>
              <w:t>10,42</w:t>
            </w:r>
          </w:p>
        </w:tc>
        <w:tc>
          <w:tcPr>
            <w:tcW w:w="1623" w:type="dxa"/>
            <w:vAlign w:val="bottom"/>
          </w:tcPr>
          <w:p w14:paraId="7CA3241D" w14:textId="7D5D24AE" w:rsidR="00A378B7" w:rsidRPr="00E119CC" w:rsidRDefault="00A378B7" w:rsidP="00F50D06">
            <w:pPr>
              <w:spacing w:line="240" w:lineRule="auto"/>
              <w:jc w:val="center"/>
              <w:rPr>
                <w:rFonts w:ascii="Times New Roman" w:hAnsi="Times New Roman" w:cs="Times New Roman"/>
                <w:color w:val="000000"/>
                <w:sz w:val="28"/>
                <w:szCs w:val="28"/>
              </w:rPr>
            </w:pPr>
            <w:r w:rsidRPr="00E119CC">
              <w:rPr>
                <w:rFonts w:ascii="Times New Roman" w:hAnsi="Times New Roman" w:cs="Times New Roman"/>
                <w:color w:val="000000"/>
                <w:sz w:val="28"/>
                <w:szCs w:val="28"/>
              </w:rPr>
              <w:t>1,47</w:t>
            </w:r>
          </w:p>
        </w:tc>
        <w:tc>
          <w:tcPr>
            <w:tcW w:w="1516" w:type="dxa"/>
            <w:vAlign w:val="bottom"/>
          </w:tcPr>
          <w:p w14:paraId="19AD77D4" w14:textId="79552649" w:rsidR="00A378B7" w:rsidRPr="00B30B66" w:rsidRDefault="00A378B7" w:rsidP="00F50D06">
            <w:pPr>
              <w:spacing w:line="240" w:lineRule="auto"/>
              <w:jc w:val="center"/>
              <w:rPr>
                <w:rFonts w:ascii="Times New Roman" w:hAnsi="Times New Roman" w:cs="Times New Roman"/>
                <w:color w:val="000000"/>
                <w:sz w:val="28"/>
                <w:szCs w:val="28"/>
              </w:rPr>
            </w:pPr>
            <w:r w:rsidRPr="00B30B66">
              <w:rPr>
                <w:rFonts w:ascii="Times New Roman" w:hAnsi="Times New Roman" w:cs="Times New Roman"/>
                <w:color w:val="000000"/>
                <w:sz w:val="28"/>
                <w:szCs w:val="28"/>
              </w:rPr>
              <w:t>8,37</w:t>
            </w:r>
          </w:p>
        </w:tc>
        <w:tc>
          <w:tcPr>
            <w:tcW w:w="1218" w:type="dxa"/>
            <w:vAlign w:val="bottom"/>
          </w:tcPr>
          <w:p w14:paraId="2EDACD45" w14:textId="52AAC11E" w:rsidR="00A378B7" w:rsidRPr="00B30B66" w:rsidRDefault="00A378B7" w:rsidP="00F50D06">
            <w:pPr>
              <w:spacing w:line="240" w:lineRule="auto"/>
              <w:jc w:val="center"/>
              <w:rPr>
                <w:rFonts w:ascii="Times New Roman" w:hAnsi="Times New Roman" w:cs="Times New Roman"/>
                <w:color w:val="000000"/>
                <w:sz w:val="28"/>
                <w:szCs w:val="28"/>
              </w:rPr>
            </w:pPr>
            <w:r w:rsidRPr="00B30B66">
              <w:rPr>
                <w:rFonts w:ascii="Times New Roman" w:hAnsi="Times New Roman" w:cs="Times New Roman"/>
                <w:color w:val="000000"/>
                <w:sz w:val="28"/>
                <w:szCs w:val="28"/>
              </w:rPr>
              <w:t>3,23</w:t>
            </w:r>
          </w:p>
        </w:tc>
        <w:tc>
          <w:tcPr>
            <w:tcW w:w="1248" w:type="dxa"/>
            <w:vAlign w:val="bottom"/>
          </w:tcPr>
          <w:p w14:paraId="1B018DF6" w14:textId="7BBF8CD0" w:rsidR="00A378B7" w:rsidRPr="00B30B66" w:rsidRDefault="00A378B7" w:rsidP="00F50D06">
            <w:pPr>
              <w:spacing w:line="240" w:lineRule="auto"/>
              <w:jc w:val="center"/>
              <w:rPr>
                <w:rFonts w:ascii="Times New Roman" w:hAnsi="Times New Roman" w:cs="Times New Roman"/>
                <w:color w:val="000000"/>
                <w:sz w:val="28"/>
                <w:szCs w:val="28"/>
              </w:rPr>
            </w:pPr>
            <w:r w:rsidRPr="00B30B66">
              <w:rPr>
                <w:rFonts w:ascii="Times New Roman" w:hAnsi="Times New Roman" w:cs="Times New Roman"/>
                <w:color w:val="000000"/>
                <w:sz w:val="28"/>
                <w:szCs w:val="28"/>
              </w:rPr>
              <w:t>8,75</w:t>
            </w:r>
          </w:p>
        </w:tc>
      </w:tr>
      <w:tr w:rsidR="00A378B7" w14:paraId="51E3EB87" w14:textId="77777777" w:rsidTr="00F50D06">
        <w:tc>
          <w:tcPr>
            <w:tcW w:w="1118" w:type="dxa"/>
          </w:tcPr>
          <w:p w14:paraId="2CD4853C" w14:textId="2FCF8C16" w:rsidR="00A378B7" w:rsidRPr="0054659A" w:rsidRDefault="00A378B7" w:rsidP="00A378B7">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2010</w:t>
            </w:r>
          </w:p>
        </w:tc>
        <w:tc>
          <w:tcPr>
            <w:tcW w:w="1222" w:type="dxa"/>
          </w:tcPr>
          <w:p w14:paraId="70082663" w14:textId="483DED00" w:rsidR="00A378B7" w:rsidRDefault="00A378B7" w:rsidP="00F50D0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1,55</w:t>
            </w:r>
          </w:p>
        </w:tc>
        <w:tc>
          <w:tcPr>
            <w:tcW w:w="1400" w:type="dxa"/>
            <w:vAlign w:val="bottom"/>
          </w:tcPr>
          <w:p w14:paraId="03B58AC5" w14:textId="0AB9FE02" w:rsidR="00A378B7" w:rsidRPr="00E119CC" w:rsidRDefault="00A378B7" w:rsidP="00F50D06">
            <w:pPr>
              <w:spacing w:line="240" w:lineRule="auto"/>
              <w:jc w:val="center"/>
              <w:rPr>
                <w:rFonts w:ascii="Times New Roman" w:eastAsia="Times New Roman" w:hAnsi="Times New Roman" w:cs="Times New Roman"/>
                <w:color w:val="000000"/>
                <w:sz w:val="28"/>
                <w:szCs w:val="28"/>
              </w:rPr>
            </w:pPr>
            <w:r w:rsidRPr="00E119CC">
              <w:rPr>
                <w:rFonts w:ascii="Times New Roman" w:eastAsia="Times New Roman" w:hAnsi="Times New Roman" w:cs="Times New Roman"/>
                <w:color w:val="000000"/>
                <w:sz w:val="28"/>
                <w:szCs w:val="28"/>
              </w:rPr>
              <w:t>10,16</w:t>
            </w:r>
          </w:p>
        </w:tc>
        <w:tc>
          <w:tcPr>
            <w:tcW w:w="1623" w:type="dxa"/>
            <w:vAlign w:val="bottom"/>
          </w:tcPr>
          <w:p w14:paraId="66996322" w14:textId="1C524083" w:rsidR="00A378B7" w:rsidRPr="00E119CC" w:rsidRDefault="00A378B7" w:rsidP="00F50D06">
            <w:pPr>
              <w:spacing w:line="240" w:lineRule="auto"/>
              <w:jc w:val="center"/>
              <w:rPr>
                <w:rFonts w:ascii="Times New Roman" w:hAnsi="Times New Roman" w:cs="Times New Roman"/>
                <w:color w:val="000000"/>
                <w:sz w:val="28"/>
                <w:szCs w:val="28"/>
              </w:rPr>
            </w:pPr>
            <w:r w:rsidRPr="00E119CC">
              <w:rPr>
                <w:rFonts w:ascii="Times New Roman" w:hAnsi="Times New Roman" w:cs="Times New Roman"/>
                <w:color w:val="000000"/>
                <w:sz w:val="28"/>
                <w:szCs w:val="28"/>
              </w:rPr>
              <w:t>1,32</w:t>
            </w:r>
          </w:p>
        </w:tc>
        <w:tc>
          <w:tcPr>
            <w:tcW w:w="1516" w:type="dxa"/>
            <w:vAlign w:val="bottom"/>
          </w:tcPr>
          <w:p w14:paraId="257CF8B4" w14:textId="1A819465" w:rsidR="00A378B7" w:rsidRPr="00B30B66" w:rsidRDefault="00A378B7" w:rsidP="00F50D06">
            <w:pPr>
              <w:spacing w:line="240" w:lineRule="auto"/>
              <w:jc w:val="center"/>
              <w:rPr>
                <w:rFonts w:ascii="Times New Roman" w:hAnsi="Times New Roman" w:cs="Times New Roman"/>
                <w:color w:val="000000"/>
                <w:sz w:val="28"/>
                <w:szCs w:val="28"/>
              </w:rPr>
            </w:pPr>
            <w:r w:rsidRPr="00B30B66">
              <w:rPr>
                <w:rFonts w:ascii="Times New Roman" w:hAnsi="Times New Roman" w:cs="Times New Roman"/>
                <w:color w:val="000000"/>
                <w:sz w:val="28"/>
                <w:szCs w:val="28"/>
              </w:rPr>
              <w:t>8,14</w:t>
            </w:r>
          </w:p>
        </w:tc>
        <w:tc>
          <w:tcPr>
            <w:tcW w:w="1218" w:type="dxa"/>
            <w:vAlign w:val="bottom"/>
          </w:tcPr>
          <w:p w14:paraId="465DD3B4" w14:textId="7826A002" w:rsidR="00A378B7" w:rsidRPr="00B30B66" w:rsidRDefault="00A378B7" w:rsidP="00F50D06">
            <w:pPr>
              <w:spacing w:line="240" w:lineRule="auto"/>
              <w:jc w:val="center"/>
              <w:rPr>
                <w:rFonts w:ascii="Times New Roman" w:hAnsi="Times New Roman" w:cs="Times New Roman"/>
                <w:color w:val="000000"/>
                <w:sz w:val="28"/>
                <w:szCs w:val="28"/>
              </w:rPr>
            </w:pPr>
            <w:r w:rsidRPr="00B30B66">
              <w:rPr>
                <w:rFonts w:ascii="Times New Roman" w:hAnsi="Times New Roman" w:cs="Times New Roman"/>
                <w:color w:val="000000"/>
                <w:sz w:val="28"/>
                <w:szCs w:val="28"/>
              </w:rPr>
              <w:t>3,10</w:t>
            </w:r>
          </w:p>
        </w:tc>
        <w:tc>
          <w:tcPr>
            <w:tcW w:w="1248" w:type="dxa"/>
            <w:vAlign w:val="bottom"/>
          </w:tcPr>
          <w:p w14:paraId="188F70B7" w14:textId="7CD56B34" w:rsidR="00A378B7" w:rsidRPr="00B30B66" w:rsidRDefault="00A378B7" w:rsidP="00F50D06">
            <w:pPr>
              <w:spacing w:line="240" w:lineRule="auto"/>
              <w:jc w:val="center"/>
              <w:rPr>
                <w:rFonts w:ascii="Times New Roman" w:hAnsi="Times New Roman" w:cs="Times New Roman"/>
                <w:color w:val="000000"/>
                <w:sz w:val="28"/>
                <w:szCs w:val="28"/>
              </w:rPr>
            </w:pPr>
            <w:r w:rsidRPr="00B30B66">
              <w:rPr>
                <w:rFonts w:ascii="Times New Roman" w:hAnsi="Times New Roman" w:cs="Times New Roman"/>
                <w:color w:val="000000"/>
                <w:sz w:val="28"/>
                <w:szCs w:val="28"/>
              </w:rPr>
              <w:t>7,91</w:t>
            </w:r>
          </w:p>
        </w:tc>
      </w:tr>
      <w:tr w:rsidR="00A378B7" w14:paraId="440A1095" w14:textId="77777777" w:rsidTr="00F14949">
        <w:tc>
          <w:tcPr>
            <w:tcW w:w="1118" w:type="dxa"/>
            <w:tcBorders>
              <w:bottom w:val="single" w:sz="4" w:space="0" w:color="auto"/>
            </w:tcBorders>
          </w:tcPr>
          <w:p w14:paraId="0CE8DFA6" w14:textId="512B04A3" w:rsidR="00A378B7" w:rsidRPr="0054659A" w:rsidRDefault="00A378B7" w:rsidP="00A378B7">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2011</w:t>
            </w:r>
          </w:p>
        </w:tc>
        <w:tc>
          <w:tcPr>
            <w:tcW w:w="1222" w:type="dxa"/>
            <w:tcBorders>
              <w:bottom w:val="single" w:sz="4" w:space="0" w:color="auto"/>
            </w:tcBorders>
          </w:tcPr>
          <w:p w14:paraId="5CD8A8B0" w14:textId="7A5DB941" w:rsidR="00A378B7" w:rsidRDefault="00A378B7" w:rsidP="00F50D0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1,46</w:t>
            </w:r>
          </w:p>
        </w:tc>
        <w:tc>
          <w:tcPr>
            <w:tcW w:w="1400" w:type="dxa"/>
            <w:tcBorders>
              <w:bottom w:val="single" w:sz="4" w:space="0" w:color="auto"/>
            </w:tcBorders>
            <w:vAlign w:val="bottom"/>
          </w:tcPr>
          <w:p w14:paraId="7ECC496A" w14:textId="7898DCDC" w:rsidR="00A378B7" w:rsidRPr="00E119CC" w:rsidRDefault="00A378B7" w:rsidP="00F50D06">
            <w:pPr>
              <w:spacing w:line="240" w:lineRule="auto"/>
              <w:jc w:val="center"/>
              <w:rPr>
                <w:rFonts w:ascii="Times New Roman" w:eastAsia="Times New Roman" w:hAnsi="Times New Roman" w:cs="Times New Roman"/>
                <w:color w:val="000000"/>
                <w:sz w:val="28"/>
                <w:szCs w:val="28"/>
              </w:rPr>
            </w:pPr>
            <w:r w:rsidRPr="00E119CC">
              <w:rPr>
                <w:rFonts w:ascii="Times New Roman" w:eastAsia="Times New Roman" w:hAnsi="Times New Roman" w:cs="Times New Roman"/>
                <w:color w:val="000000"/>
                <w:sz w:val="28"/>
                <w:szCs w:val="28"/>
              </w:rPr>
              <w:t>10,04</w:t>
            </w:r>
          </w:p>
        </w:tc>
        <w:tc>
          <w:tcPr>
            <w:tcW w:w="1623" w:type="dxa"/>
            <w:tcBorders>
              <w:bottom w:val="single" w:sz="4" w:space="0" w:color="auto"/>
            </w:tcBorders>
            <w:vAlign w:val="bottom"/>
          </w:tcPr>
          <w:p w14:paraId="7E2973C5" w14:textId="1B5DD3A4" w:rsidR="00A378B7" w:rsidRPr="00E119CC" w:rsidRDefault="00A378B7" w:rsidP="00F50D06">
            <w:pPr>
              <w:spacing w:line="240" w:lineRule="auto"/>
              <w:jc w:val="center"/>
              <w:rPr>
                <w:rFonts w:ascii="Times New Roman" w:hAnsi="Times New Roman" w:cs="Times New Roman"/>
                <w:color w:val="000000"/>
                <w:sz w:val="28"/>
                <w:szCs w:val="28"/>
              </w:rPr>
            </w:pPr>
            <w:r w:rsidRPr="00E119CC">
              <w:rPr>
                <w:rFonts w:ascii="Times New Roman" w:hAnsi="Times New Roman" w:cs="Times New Roman"/>
                <w:color w:val="000000"/>
                <w:sz w:val="28"/>
                <w:szCs w:val="28"/>
              </w:rPr>
              <w:t>1,25</w:t>
            </w:r>
          </w:p>
        </w:tc>
        <w:tc>
          <w:tcPr>
            <w:tcW w:w="1516" w:type="dxa"/>
            <w:tcBorders>
              <w:bottom w:val="single" w:sz="4" w:space="0" w:color="auto"/>
            </w:tcBorders>
            <w:vAlign w:val="bottom"/>
          </w:tcPr>
          <w:p w14:paraId="174B4DF8" w14:textId="798D0DD2" w:rsidR="00A378B7" w:rsidRPr="00B30B66" w:rsidRDefault="00A378B7" w:rsidP="00F50D06">
            <w:pPr>
              <w:spacing w:line="240" w:lineRule="auto"/>
              <w:jc w:val="center"/>
              <w:rPr>
                <w:rFonts w:ascii="Times New Roman" w:hAnsi="Times New Roman" w:cs="Times New Roman"/>
                <w:color w:val="000000"/>
                <w:sz w:val="28"/>
                <w:szCs w:val="28"/>
              </w:rPr>
            </w:pPr>
            <w:r w:rsidRPr="00B30B66">
              <w:rPr>
                <w:rFonts w:ascii="Times New Roman" w:hAnsi="Times New Roman" w:cs="Times New Roman"/>
                <w:color w:val="000000"/>
                <w:sz w:val="28"/>
                <w:szCs w:val="28"/>
              </w:rPr>
              <w:t>8,03</w:t>
            </w:r>
          </w:p>
        </w:tc>
        <w:tc>
          <w:tcPr>
            <w:tcW w:w="1218" w:type="dxa"/>
            <w:tcBorders>
              <w:bottom w:val="single" w:sz="4" w:space="0" w:color="auto"/>
            </w:tcBorders>
            <w:vAlign w:val="bottom"/>
          </w:tcPr>
          <w:p w14:paraId="3EFAF13F" w14:textId="335829ED" w:rsidR="00A378B7" w:rsidRPr="00B30B66" w:rsidRDefault="00A378B7" w:rsidP="00F50D06">
            <w:pPr>
              <w:spacing w:line="240" w:lineRule="auto"/>
              <w:jc w:val="center"/>
              <w:rPr>
                <w:rFonts w:ascii="Times New Roman" w:hAnsi="Times New Roman" w:cs="Times New Roman"/>
                <w:color w:val="000000"/>
                <w:sz w:val="28"/>
                <w:szCs w:val="28"/>
              </w:rPr>
            </w:pPr>
            <w:r w:rsidRPr="00B30B66">
              <w:rPr>
                <w:rFonts w:ascii="Times New Roman" w:hAnsi="Times New Roman" w:cs="Times New Roman"/>
                <w:color w:val="000000"/>
                <w:sz w:val="28"/>
                <w:szCs w:val="28"/>
              </w:rPr>
              <w:t>3,05</w:t>
            </w:r>
          </w:p>
        </w:tc>
        <w:tc>
          <w:tcPr>
            <w:tcW w:w="1248" w:type="dxa"/>
            <w:tcBorders>
              <w:bottom w:val="single" w:sz="4" w:space="0" w:color="auto"/>
            </w:tcBorders>
            <w:vAlign w:val="bottom"/>
          </w:tcPr>
          <w:p w14:paraId="3C05C2AC" w14:textId="584D2DA8" w:rsidR="00A378B7" w:rsidRPr="00B30B66" w:rsidRDefault="00A378B7" w:rsidP="00F50D06">
            <w:pPr>
              <w:spacing w:line="240" w:lineRule="auto"/>
              <w:jc w:val="center"/>
              <w:rPr>
                <w:rFonts w:ascii="Times New Roman" w:hAnsi="Times New Roman" w:cs="Times New Roman"/>
                <w:color w:val="000000"/>
                <w:sz w:val="28"/>
                <w:szCs w:val="28"/>
              </w:rPr>
            </w:pPr>
            <w:r w:rsidRPr="00B30B66">
              <w:rPr>
                <w:rFonts w:ascii="Times New Roman" w:hAnsi="Times New Roman" w:cs="Times New Roman"/>
                <w:color w:val="000000"/>
                <w:sz w:val="28"/>
                <w:szCs w:val="28"/>
              </w:rPr>
              <w:t>7,54</w:t>
            </w:r>
          </w:p>
        </w:tc>
      </w:tr>
      <w:tr w:rsidR="00A378B7" w14:paraId="7E19FC5B" w14:textId="77777777" w:rsidTr="00F14949">
        <w:tc>
          <w:tcPr>
            <w:tcW w:w="1118" w:type="dxa"/>
            <w:tcBorders>
              <w:bottom w:val="nil"/>
            </w:tcBorders>
          </w:tcPr>
          <w:p w14:paraId="75804EA5" w14:textId="45F31CD4" w:rsidR="00A378B7" w:rsidRPr="0054659A" w:rsidRDefault="00A378B7" w:rsidP="00A378B7">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2012</w:t>
            </w:r>
          </w:p>
        </w:tc>
        <w:tc>
          <w:tcPr>
            <w:tcW w:w="1222" w:type="dxa"/>
            <w:tcBorders>
              <w:bottom w:val="nil"/>
            </w:tcBorders>
          </w:tcPr>
          <w:p w14:paraId="565616BD" w14:textId="1AA5CEE7" w:rsidR="00A378B7" w:rsidRDefault="00A378B7" w:rsidP="00F50D0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2,29</w:t>
            </w:r>
          </w:p>
        </w:tc>
        <w:tc>
          <w:tcPr>
            <w:tcW w:w="1400" w:type="dxa"/>
            <w:tcBorders>
              <w:bottom w:val="nil"/>
            </w:tcBorders>
            <w:vAlign w:val="bottom"/>
          </w:tcPr>
          <w:p w14:paraId="3FB321CF" w14:textId="65FF3E3F" w:rsidR="00A378B7" w:rsidRPr="00E119CC" w:rsidRDefault="00A378B7" w:rsidP="00F50D06">
            <w:pPr>
              <w:spacing w:line="240" w:lineRule="auto"/>
              <w:jc w:val="center"/>
              <w:rPr>
                <w:rFonts w:ascii="Times New Roman" w:eastAsia="Times New Roman" w:hAnsi="Times New Roman" w:cs="Times New Roman"/>
                <w:color w:val="000000"/>
                <w:sz w:val="28"/>
                <w:szCs w:val="28"/>
              </w:rPr>
            </w:pPr>
            <w:r w:rsidRPr="00E119CC">
              <w:rPr>
                <w:rFonts w:ascii="Times New Roman" w:eastAsia="Times New Roman" w:hAnsi="Times New Roman" w:cs="Times New Roman"/>
                <w:color w:val="000000"/>
                <w:sz w:val="28"/>
                <w:szCs w:val="28"/>
              </w:rPr>
              <w:t>11,12</w:t>
            </w:r>
          </w:p>
        </w:tc>
        <w:tc>
          <w:tcPr>
            <w:tcW w:w="1623" w:type="dxa"/>
            <w:tcBorders>
              <w:bottom w:val="nil"/>
            </w:tcBorders>
            <w:vAlign w:val="bottom"/>
          </w:tcPr>
          <w:p w14:paraId="5624D12C" w14:textId="0C03D7EC" w:rsidR="00A378B7" w:rsidRPr="00E119CC" w:rsidRDefault="00A378B7" w:rsidP="00F50D06">
            <w:pPr>
              <w:spacing w:line="240" w:lineRule="auto"/>
              <w:jc w:val="center"/>
              <w:rPr>
                <w:rFonts w:ascii="Times New Roman" w:hAnsi="Times New Roman" w:cs="Times New Roman"/>
                <w:color w:val="000000"/>
                <w:sz w:val="28"/>
                <w:szCs w:val="28"/>
              </w:rPr>
            </w:pPr>
            <w:r w:rsidRPr="00E119CC">
              <w:rPr>
                <w:rFonts w:ascii="Times New Roman" w:hAnsi="Times New Roman" w:cs="Times New Roman"/>
                <w:color w:val="000000"/>
                <w:sz w:val="28"/>
                <w:szCs w:val="28"/>
              </w:rPr>
              <w:t>1,89</w:t>
            </w:r>
          </w:p>
        </w:tc>
        <w:tc>
          <w:tcPr>
            <w:tcW w:w="1516" w:type="dxa"/>
            <w:tcBorders>
              <w:bottom w:val="nil"/>
            </w:tcBorders>
            <w:vAlign w:val="bottom"/>
          </w:tcPr>
          <w:p w14:paraId="5D79700E" w14:textId="0A7F34D5" w:rsidR="00A378B7" w:rsidRPr="00B30B66" w:rsidRDefault="00A378B7" w:rsidP="00F50D06">
            <w:pPr>
              <w:spacing w:line="240" w:lineRule="auto"/>
              <w:jc w:val="center"/>
              <w:rPr>
                <w:rFonts w:ascii="Times New Roman" w:hAnsi="Times New Roman" w:cs="Times New Roman"/>
                <w:color w:val="000000"/>
                <w:sz w:val="28"/>
                <w:szCs w:val="28"/>
              </w:rPr>
            </w:pPr>
            <w:r w:rsidRPr="00B30B66">
              <w:rPr>
                <w:rFonts w:ascii="Times New Roman" w:hAnsi="Times New Roman" w:cs="Times New Roman"/>
                <w:color w:val="000000"/>
                <w:sz w:val="28"/>
                <w:szCs w:val="28"/>
              </w:rPr>
              <w:t>9,01</w:t>
            </w:r>
          </w:p>
        </w:tc>
        <w:tc>
          <w:tcPr>
            <w:tcW w:w="1218" w:type="dxa"/>
            <w:tcBorders>
              <w:bottom w:val="nil"/>
            </w:tcBorders>
            <w:vAlign w:val="bottom"/>
          </w:tcPr>
          <w:p w14:paraId="16CCB895" w14:textId="4D1A766B" w:rsidR="00A378B7" w:rsidRPr="00B30B66" w:rsidRDefault="00A378B7" w:rsidP="00F50D06">
            <w:pPr>
              <w:spacing w:line="240" w:lineRule="auto"/>
              <w:jc w:val="center"/>
              <w:rPr>
                <w:rFonts w:ascii="Times New Roman" w:hAnsi="Times New Roman" w:cs="Times New Roman"/>
                <w:color w:val="000000"/>
                <w:sz w:val="28"/>
                <w:szCs w:val="28"/>
              </w:rPr>
            </w:pPr>
            <w:r w:rsidRPr="00B30B66">
              <w:rPr>
                <w:rFonts w:ascii="Times New Roman" w:hAnsi="Times New Roman" w:cs="Times New Roman"/>
                <w:color w:val="000000"/>
                <w:sz w:val="28"/>
                <w:szCs w:val="28"/>
              </w:rPr>
              <w:t>3,57</w:t>
            </w:r>
          </w:p>
        </w:tc>
        <w:tc>
          <w:tcPr>
            <w:tcW w:w="1248" w:type="dxa"/>
            <w:tcBorders>
              <w:bottom w:val="nil"/>
            </w:tcBorders>
            <w:vAlign w:val="bottom"/>
          </w:tcPr>
          <w:p w14:paraId="46D1EA65" w14:textId="0B3DB2B4" w:rsidR="00A378B7" w:rsidRPr="00B30B66" w:rsidRDefault="00A378B7" w:rsidP="00F50D06">
            <w:pPr>
              <w:spacing w:line="240" w:lineRule="auto"/>
              <w:jc w:val="center"/>
              <w:rPr>
                <w:rFonts w:ascii="Times New Roman" w:hAnsi="Times New Roman" w:cs="Times New Roman"/>
                <w:color w:val="000000"/>
                <w:sz w:val="28"/>
                <w:szCs w:val="28"/>
              </w:rPr>
            </w:pPr>
            <w:r w:rsidRPr="00B30B66">
              <w:rPr>
                <w:rFonts w:ascii="Times New Roman" w:hAnsi="Times New Roman" w:cs="Times New Roman"/>
                <w:color w:val="000000"/>
                <w:sz w:val="28"/>
                <w:szCs w:val="28"/>
              </w:rPr>
              <w:t>11,00</w:t>
            </w:r>
          </w:p>
        </w:tc>
      </w:tr>
    </w:tbl>
    <w:p w14:paraId="3E2032BE" w14:textId="312A655D" w:rsidR="0048551B" w:rsidRDefault="0048551B" w:rsidP="00B969F8">
      <w:pPr>
        <w:spacing w:after="0" w:line="240" w:lineRule="auto"/>
        <w:rPr>
          <w:rFonts w:ascii="Times New Roman" w:hAnsi="Times New Roman" w:cs="Times New Roman"/>
          <w:sz w:val="28"/>
          <w:szCs w:val="28"/>
          <w:lang w:val="ru-RU"/>
        </w:rPr>
      </w:pPr>
    </w:p>
    <w:p w14:paraId="71E409EB" w14:textId="4798707C" w:rsidR="00B969F8" w:rsidRDefault="00B969F8" w:rsidP="00B969F8">
      <w:pPr>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Продолжение таблицы </w:t>
      </w:r>
      <w:r w:rsidR="00E103BA">
        <w:rPr>
          <w:rFonts w:ascii="Times New Roman" w:hAnsi="Times New Roman" w:cs="Times New Roman"/>
          <w:sz w:val="28"/>
          <w:szCs w:val="28"/>
          <w:lang w:val="ru-RU"/>
        </w:rPr>
        <w:t>10</w:t>
      </w:r>
    </w:p>
    <w:p w14:paraId="365F8816" w14:textId="77777777" w:rsidR="00B969F8" w:rsidRDefault="00B969F8" w:rsidP="00B969F8">
      <w:pPr>
        <w:spacing w:after="0" w:line="240" w:lineRule="auto"/>
        <w:rPr>
          <w:rFonts w:ascii="Times New Roman" w:hAnsi="Times New Roman" w:cs="Times New Roman"/>
          <w:sz w:val="28"/>
          <w:szCs w:val="28"/>
          <w:lang w:val="ru-RU"/>
        </w:rPr>
      </w:pPr>
    </w:p>
    <w:tbl>
      <w:tblPr>
        <w:tblStyle w:val="a3"/>
        <w:tblW w:w="0" w:type="auto"/>
        <w:tblLook w:val="04A0" w:firstRow="1" w:lastRow="0" w:firstColumn="1" w:lastColumn="0" w:noHBand="0" w:noVBand="1"/>
      </w:tblPr>
      <w:tblGrid>
        <w:gridCol w:w="1118"/>
        <w:gridCol w:w="1222"/>
        <w:gridCol w:w="1400"/>
        <w:gridCol w:w="1623"/>
        <w:gridCol w:w="1516"/>
        <w:gridCol w:w="1218"/>
        <w:gridCol w:w="1248"/>
      </w:tblGrid>
      <w:tr w:rsidR="00B969F8" w14:paraId="46FA9C4D" w14:textId="77777777" w:rsidTr="00B969F8">
        <w:tc>
          <w:tcPr>
            <w:tcW w:w="1118" w:type="dxa"/>
          </w:tcPr>
          <w:p w14:paraId="607A58F4" w14:textId="77777777" w:rsidR="00B969F8" w:rsidRDefault="00B969F8"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1222" w:type="dxa"/>
          </w:tcPr>
          <w:p w14:paraId="50B3846C" w14:textId="77777777" w:rsidR="00B969F8" w:rsidRDefault="00B969F8"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w:t>
            </w:r>
          </w:p>
        </w:tc>
        <w:tc>
          <w:tcPr>
            <w:tcW w:w="1400" w:type="dxa"/>
          </w:tcPr>
          <w:p w14:paraId="11EBFFC6" w14:textId="77777777" w:rsidR="00B969F8" w:rsidRDefault="00B969F8"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w:t>
            </w:r>
          </w:p>
        </w:tc>
        <w:tc>
          <w:tcPr>
            <w:tcW w:w="1623" w:type="dxa"/>
          </w:tcPr>
          <w:p w14:paraId="25C00EEC" w14:textId="77777777" w:rsidR="00B969F8" w:rsidRDefault="00B969F8"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1516" w:type="dxa"/>
          </w:tcPr>
          <w:p w14:paraId="54092BDB" w14:textId="77777777" w:rsidR="00B969F8" w:rsidRDefault="00B969F8"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1218" w:type="dxa"/>
          </w:tcPr>
          <w:p w14:paraId="7EE44C44" w14:textId="77777777" w:rsidR="00B969F8" w:rsidRDefault="00B969F8"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1248" w:type="dxa"/>
          </w:tcPr>
          <w:p w14:paraId="174ED97F" w14:textId="77777777" w:rsidR="00B969F8" w:rsidRDefault="00B969F8"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7</w:t>
            </w:r>
          </w:p>
        </w:tc>
      </w:tr>
      <w:tr w:rsidR="00A378B7" w14:paraId="3124713C" w14:textId="77777777" w:rsidTr="00F50D06">
        <w:tc>
          <w:tcPr>
            <w:tcW w:w="1118" w:type="dxa"/>
          </w:tcPr>
          <w:p w14:paraId="57EA6A6E" w14:textId="5E18E6BB" w:rsidR="00A378B7" w:rsidRPr="0054659A" w:rsidRDefault="00A378B7" w:rsidP="00A378B7">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2013</w:t>
            </w:r>
          </w:p>
        </w:tc>
        <w:tc>
          <w:tcPr>
            <w:tcW w:w="1222" w:type="dxa"/>
          </w:tcPr>
          <w:p w14:paraId="5701F46C" w14:textId="7C588F43" w:rsidR="00A378B7" w:rsidRDefault="00A378B7" w:rsidP="00F50D0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1,74</w:t>
            </w:r>
          </w:p>
        </w:tc>
        <w:tc>
          <w:tcPr>
            <w:tcW w:w="1400" w:type="dxa"/>
            <w:vAlign w:val="bottom"/>
          </w:tcPr>
          <w:p w14:paraId="010ABF36" w14:textId="6C7CFCCA" w:rsidR="00A378B7" w:rsidRPr="00E119CC" w:rsidRDefault="00A378B7" w:rsidP="00F50D06">
            <w:pPr>
              <w:spacing w:line="240" w:lineRule="auto"/>
              <w:jc w:val="center"/>
              <w:rPr>
                <w:rFonts w:ascii="Times New Roman" w:eastAsia="Times New Roman" w:hAnsi="Times New Roman" w:cs="Times New Roman"/>
                <w:color w:val="000000"/>
                <w:sz w:val="28"/>
                <w:szCs w:val="28"/>
              </w:rPr>
            </w:pPr>
            <w:r w:rsidRPr="00E119CC">
              <w:rPr>
                <w:rFonts w:ascii="Times New Roman" w:eastAsia="Times New Roman" w:hAnsi="Times New Roman" w:cs="Times New Roman"/>
                <w:color w:val="000000"/>
                <w:sz w:val="28"/>
                <w:szCs w:val="28"/>
              </w:rPr>
              <w:t>10,40</w:t>
            </w:r>
          </w:p>
        </w:tc>
        <w:tc>
          <w:tcPr>
            <w:tcW w:w="1623" w:type="dxa"/>
            <w:vAlign w:val="bottom"/>
          </w:tcPr>
          <w:p w14:paraId="14562448" w14:textId="11FAD08A" w:rsidR="00A378B7" w:rsidRPr="00E119CC" w:rsidRDefault="00A378B7" w:rsidP="00F50D06">
            <w:pPr>
              <w:spacing w:line="240" w:lineRule="auto"/>
              <w:jc w:val="center"/>
              <w:rPr>
                <w:rFonts w:ascii="Times New Roman" w:hAnsi="Times New Roman" w:cs="Times New Roman"/>
                <w:color w:val="000000"/>
                <w:sz w:val="28"/>
                <w:szCs w:val="28"/>
              </w:rPr>
            </w:pPr>
            <w:r w:rsidRPr="00E119CC">
              <w:rPr>
                <w:rFonts w:ascii="Times New Roman" w:hAnsi="Times New Roman" w:cs="Times New Roman"/>
                <w:color w:val="000000"/>
                <w:sz w:val="28"/>
                <w:szCs w:val="28"/>
              </w:rPr>
              <w:t>1,47</w:t>
            </w:r>
          </w:p>
        </w:tc>
        <w:tc>
          <w:tcPr>
            <w:tcW w:w="1516" w:type="dxa"/>
            <w:vAlign w:val="bottom"/>
          </w:tcPr>
          <w:p w14:paraId="47BA9155" w14:textId="5E1EFB0C" w:rsidR="00A378B7" w:rsidRPr="00B30B66" w:rsidRDefault="00A378B7" w:rsidP="00F50D06">
            <w:pPr>
              <w:spacing w:line="240" w:lineRule="auto"/>
              <w:jc w:val="center"/>
              <w:rPr>
                <w:rFonts w:ascii="Times New Roman" w:hAnsi="Times New Roman" w:cs="Times New Roman"/>
                <w:color w:val="000000"/>
                <w:sz w:val="28"/>
                <w:szCs w:val="28"/>
              </w:rPr>
            </w:pPr>
            <w:r w:rsidRPr="00B30B66">
              <w:rPr>
                <w:rFonts w:ascii="Times New Roman" w:hAnsi="Times New Roman" w:cs="Times New Roman"/>
                <w:color w:val="000000"/>
                <w:sz w:val="28"/>
                <w:szCs w:val="28"/>
              </w:rPr>
              <w:t>8,36</w:t>
            </w:r>
          </w:p>
        </w:tc>
        <w:tc>
          <w:tcPr>
            <w:tcW w:w="1218" w:type="dxa"/>
            <w:vAlign w:val="bottom"/>
          </w:tcPr>
          <w:p w14:paraId="5B66518A" w14:textId="6591EF0C" w:rsidR="00A378B7" w:rsidRPr="00B30B66" w:rsidRDefault="00A378B7" w:rsidP="00F50D06">
            <w:pPr>
              <w:spacing w:line="240" w:lineRule="auto"/>
              <w:jc w:val="center"/>
              <w:rPr>
                <w:rFonts w:ascii="Times New Roman" w:hAnsi="Times New Roman" w:cs="Times New Roman"/>
                <w:color w:val="000000"/>
                <w:sz w:val="28"/>
                <w:szCs w:val="28"/>
              </w:rPr>
            </w:pPr>
            <w:r w:rsidRPr="00B30B66">
              <w:rPr>
                <w:rFonts w:ascii="Times New Roman" w:hAnsi="Times New Roman" w:cs="Times New Roman"/>
                <w:color w:val="000000"/>
                <w:sz w:val="28"/>
                <w:szCs w:val="28"/>
              </w:rPr>
              <w:t>3,22</w:t>
            </w:r>
          </w:p>
        </w:tc>
        <w:tc>
          <w:tcPr>
            <w:tcW w:w="1248" w:type="dxa"/>
            <w:vAlign w:val="bottom"/>
          </w:tcPr>
          <w:p w14:paraId="7F53139D" w14:textId="2A8C8A95" w:rsidR="00A378B7" w:rsidRPr="00B30B66" w:rsidRDefault="00A378B7" w:rsidP="00F50D06">
            <w:pPr>
              <w:spacing w:line="240" w:lineRule="auto"/>
              <w:jc w:val="center"/>
              <w:rPr>
                <w:rFonts w:ascii="Times New Roman" w:hAnsi="Times New Roman" w:cs="Times New Roman"/>
                <w:color w:val="000000"/>
                <w:sz w:val="28"/>
                <w:szCs w:val="28"/>
              </w:rPr>
            </w:pPr>
            <w:r w:rsidRPr="00B30B66">
              <w:rPr>
                <w:rFonts w:ascii="Times New Roman" w:hAnsi="Times New Roman" w:cs="Times New Roman"/>
                <w:color w:val="000000"/>
                <w:sz w:val="28"/>
                <w:szCs w:val="28"/>
              </w:rPr>
              <w:t>8,71</w:t>
            </w:r>
          </w:p>
        </w:tc>
      </w:tr>
      <w:tr w:rsidR="00A378B7" w14:paraId="6C38A0AE" w14:textId="77777777" w:rsidTr="00F50D06">
        <w:tc>
          <w:tcPr>
            <w:tcW w:w="1118" w:type="dxa"/>
          </w:tcPr>
          <w:p w14:paraId="513DF364" w14:textId="53792E8B" w:rsidR="00A378B7" w:rsidRPr="0054659A" w:rsidRDefault="00A378B7" w:rsidP="00A378B7">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2014</w:t>
            </w:r>
          </w:p>
        </w:tc>
        <w:tc>
          <w:tcPr>
            <w:tcW w:w="1222" w:type="dxa"/>
          </w:tcPr>
          <w:p w14:paraId="50AF293B" w14:textId="6AFB63BC" w:rsidR="00A378B7" w:rsidRDefault="00A378B7" w:rsidP="00F50D0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2,09</w:t>
            </w:r>
          </w:p>
        </w:tc>
        <w:tc>
          <w:tcPr>
            <w:tcW w:w="1400" w:type="dxa"/>
            <w:vAlign w:val="bottom"/>
          </w:tcPr>
          <w:p w14:paraId="6ACDAE79" w14:textId="492E09F3" w:rsidR="00A378B7" w:rsidRPr="00E119CC" w:rsidRDefault="00A378B7" w:rsidP="00F50D06">
            <w:pPr>
              <w:spacing w:line="240" w:lineRule="auto"/>
              <w:jc w:val="center"/>
              <w:rPr>
                <w:rFonts w:ascii="Times New Roman" w:eastAsia="Times New Roman" w:hAnsi="Times New Roman" w:cs="Times New Roman"/>
                <w:color w:val="000000"/>
                <w:sz w:val="28"/>
                <w:szCs w:val="28"/>
              </w:rPr>
            </w:pPr>
            <w:r w:rsidRPr="00E119CC">
              <w:rPr>
                <w:rFonts w:ascii="Times New Roman" w:eastAsia="Times New Roman" w:hAnsi="Times New Roman" w:cs="Times New Roman"/>
                <w:color w:val="000000"/>
                <w:sz w:val="28"/>
                <w:szCs w:val="28"/>
              </w:rPr>
              <w:t>10,86</w:t>
            </w:r>
          </w:p>
        </w:tc>
        <w:tc>
          <w:tcPr>
            <w:tcW w:w="1623" w:type="dxa"/>
            <w:vAlign w:val="bottom"/>
          </w:tcPr>
          <w:p w14:paraId="6FAB4354" w14:textId="0640836D" w:rsidR="00A378B7" w:rsidRPr="00E119CC" w:rsidRDefault="00A378B7" w:rsidP="00F50D06">
            <w:pPr>
              <w:spacing w:line="240" w:lineRule="auto"/>
              <w:jc w:val="center"/>
              <w:rPr>
                <w:rFonts w:ascii="Times New Roman" w:hAnsi="Times New Roman" w:cs="Times New Roman"/>
                <w:color w:val="000000"/>
                <w:sz w:val="28"/>
                <w:szCs w:val="28"/>
              </w:rPr>
            </w:pPr>
            <w:r w:rsidRPr="00E119CC">
              <w:rPr>
                <w:rFonts w:ascii="Times New Roman" w:hAnsi="Times New Roman" w:cs="Times New Roman"/>
                <w:color w:val="000000"/>
                <w:sz w:val="28"/>
                <w:szCs w:val="28"/>
              </w:rPr>
              <w:t>1,74</w:t>
            </w:r>
          </w:p>
        </w:tc>
        <w:tc>
          <w:tcPr>
            <w:tcW w:w="1516" w:type="dxa"/>
            <w:vAlign w:val="bottom"/>
          </w:tcPr>
          <w:p w14:paraId="1842D299" w14:textId="73FE9F65" w:rsidR="00A378B7" w:rsidRPr="00B30B66" w:rsidRDefault="00A378B7" w:rsidP="00F50D06">
            <w:pPr>
              <w:spacing w:line="240" w:lineRule="auto"/>
              <w:jc w:val="center"/>
              <w:rPr>
                <w:rFonts w:ascii="Times New Roman" w:hAnsi="Times New Roman" w:cs="Times New Roman"/>
                <w:color w:val="000000"/>
                <w:sz w:val="28"/>
                <w:szCs w:val="28"/>
              </w:rPr>
            </w:pPr>
            <w:r w:rsidRPr="00B30B66">
              <w:rPr>
                <w:rFonts w:ascii="Times New Roman" w:hAnsi="Times New Roman" w:cs="Times New Roman"/>
                <w:color w:val="000000"/>
                <w:sz w:val="28"/>
                <w:szCs w:val="28"/>
              </w:rPr>
              <w:t>8,77</w:t>
            </w:r>
          </w:p>
        </w:tc>
        <w:tc>
          <w:tcPr>
            <w:tcW w:w="1218" w:type="dxa"/>
            <w:vAlign w:val="bottom"/>
          </w:tcPr>
          <w:p w14:paraId="5695EC68" w14:textId="0A35EBBE" w:rsidR="00A378B7" w:rsidRPr="00B30B66" w:rsidRDefault="00A378B7" w:rsidP="00F50D06">
            <w:pPr>
              <w:spacing w:line="240" w:lineRule="auto"/>
              <w:jc w:val="center"/>
              <w:rPr>
                <w:rFonts w:ascii="Times New Roman" w:hAnsi="Times New Roman" w:cs="Times New Roman"/>
                <w:color w:val="000000"/>
                <w:sz w:val="28"/>
                <w:szCs w:val="28"/>
              </w:rPr>
            </w:pPr>
            <w:r w:rsidRPr="00B30B66">
              <w:rPr>
                <w:rFonts w:ascii="Times New Roman" w:hAnsi="Times New Roman" w:cs="Times New Roman"/>
                <w:color w:val="000000"/>
                <w:sz w:val="28"/>
                <w:szCs w:val="28"/>
              </w:rPr>
              <w:t>3,44</w:t>
            </w:r>
          </w:p>
        </w:tc>
        <w:tc>
          <w:tcPr>
            <w:tcW w:w="1248" w:type="dxa"/>
            <w:vAlign w:val="bottom"/>
          </w:tcPr>
          <w:p w14:paraId="509B2DCB" w14:textId="51A189DA" w:rsidR="00A378B7" w:rsidRPr="00B30B66" w:rsidRDefault="00A378B7" w:rsidP="00F50D06">
            <w:pPr>
              <w:spacing w:line="240" w:lineRule="auto"/>
              <w:jc w:val="center"/>
              <w:rPr>
                <w:rFonts w:ascii="Times New Roman" w:hAnsi="Times New Roman" w:cs="Times New Roman"/>
                <w:color w:val="000000"/>
                <w:sz w:val="28"/>
                <w:szCs w:val="28"/>
              </w:rPr>
            </w:pPr>
            <w:r w:rsidRPr="00B30B66">
              <w:rPr>
                <w:rFonts w:ascii="Times New Roman" w:hAnsi="Times New Roman" w:cs="Times New Roman"/>
                <w:color w:val="000000"/>
                <w:sz w:val="28"/>
                <w:szCs w:val="28"/>
              </w:rPr>
              <w:t>10,16</w:t>
            </w:r>
          </w:p>
        </w:tc>
      </w:tr>
      <w:tr w:rsidR="00B969F8" w14:paraId="4934ADDD" w14:textId="77777777" w:rsidTr="00F50D06">
        <w:tc>
          <w:tcPr>
            <w:tcW w:w="1118" w:type="dxa"/>
          </w:tcPr>
          <w:p w14:paraId="70E4B598" w14:textId="6BD15A82" w:rsidR="00B969F8" w:rsidRPr="0054659A" w:rsidRDefault="00B969F8" w:rsidP="00B969F8">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2015</w:t>
            </w:r>
          </w:p>
        </w:tc>
        <w:tc>
          <w:tcPr>
            <w:tcW w:w="1222" w:type="dxa"/>
          </w:tcPr>
          <w:p w14:paraId="11176FC6" w14:textId="598A111B" w:rsidR="00B969F8" w:rsidRDefault="00B969F8" w:rsidP="00B969F8">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1,92</w:t>
            </w:r>
          </w:p>
        </w:tc>
        <w:tc>
          <w:tcPr>
            <w:tcW w:w="1400" w:type="dxa"/>
            <w:vAlign w:val="bottom"/>
          </w:tcPr>
          <w:p w14:paraId="4B27B39B" w14:textId="20BF1798" w:rsidR="00B969F8" w:rsidRPr="00E119CC" w:rsidRDefault="00B969F8" w:rsidP="00B969F8">
            <w:pPr>
              <w:spacing w:line="240" w:lineRule="auto"/>
              <w:jc w:val="center"/>
              <w:rPr>
                <w:rFonts w:ascii="Times New Roman" w:eastAsia="Times New Roman" w:hAnsi="Times New Roman" w:cs="Times New Roman"/>
                <w:color w:val="000000"/>
                <w:sz w:val="28"/>
                <w:szCs w:val="28"/>
              </w:rPr>
            </w:pPr>
            <w:r w:rsidRPr="00E119CC">
              <w:rPr>
                <w:rFonts w:ascii="Times New Roman" w:eastAsia="Times New Roman" w:hAnsi="Times New Roman" w:cs="Times New Roman"/>
                <w:color w:val="000000"/>
                <w:sz w:val="28"/>
                <w:szCs w:val="28"/>
              </w:rPr>
              <w:t>10,64</w:t>
            </w:r>
          </w:p>
        </w:tc>
        <w:tc>
          <w:tcPr>
            <w:tcW w:w="1623" w:type="dxa"/>
            <w:vAlign w:val="bottom"/>
          </w:tcPr>
          <w:p w14:paraId="4D220F62" w14:textId="5DF8F371" w:rsidR="00B969F8" w:rsidRPr="00E119CC" w:rsidRDefault="00B969F8" w:rsidP="00B969F8">
            <w:pPr>
              <w:spacing w:line="240" w:lineRule="auto"/>
              <w:jc w:val="center"/>
              <w:rPr>
                <w:rFonts w:ascii="Times New Roman" w:hAnsi="Times New Roman" w:cs="Times New Roman"/>
                <w:color w:val="000000"/>
                <w:sz w:val="28"/>
                <w:szCs w:val="28"/>
              </w:rPr>
            </w:pPr>
            <w:r w:rsidRPr="00E119CC">
              <w:rPr>
                <w:rFonts w:ascii="Times New Roman" w:hAnsi="Times New Roman" w:cs="Times New Roman"/>
                <w:color w:val="000000"/>
                <w:sz w:val="28"/>
                <w:szCs w:val="28"/>
              </w:rPr>
              <w:t>1,61</w:t>
            </w:r>
          </w:p>
        </w:tc>
        <w:tc>
          <w:tcPr>
            <w:tcW w:w="1516" w:type="dxa"/>
            <w:vAlign w:val="bottom"/>
          </w:tcPr>
          <w:p w14:paraId="2EB506C8" w14:textId="32A00BFF" w:rsidR="00B969F8" w:rsidRPr="00B30B66" w:rsidRDefault="00B969F8" w:rsidP="00B969F8">
            <w:pPr>
              <w:spacing w:line="240" w:lineRule="auto"/>
              <w:jc w:val="center"/>
              <w:rPr>
                <w:rFonts w:ascii="Times New Roman" w:hAnsi="Times New Roman" w:cs="Times New Roman"/>
                <w:color w:val="000000"/>
                <w:sz w:val="28"/>
                <w:szCs w:val="28"/>
              </w:rPr>
            </w:pPr>
            <w:r w:rsidRPr="00B30B66">
              <w:rPr>
                <w:rFonts w:ascii="Times New Roman" w:hAnsi="Times New Roman" w:cs="Times New Roman"/>
                <w:color w:val="000000"/>
                <w:sz w:val="28"/>
                <w:szCs w:val="28"/>
              </w:rPr>
              <w:t>8,57</w:t>
            </w:r>
          </w:p>
        </w:tc>
        <w:tc>
          <w:tcPr>
            <w:tcW w:w="1218" w:type="dxa"/>
            <w:vAlign w:val="bottom"/>
          </w:tcPr>
          <w:p w14:paraId="71D1FADF" w14:textId="40F8F63A" w:rsidR="00B969F8" w:rsidRPr="00B30B66" w:rsidRDefault="00B969F8" w:rsidP="00B969F8">
            <w:pPr>
              <w:spacing w:line="240" w:lineRule="auto"/>
              <w:jc w:val="center"/>
              <w:rPr>
                <w:rFonts w:ascii="Times New Roman" w:hAnsi="Times New Roman" w:cs="Times New Roman"/>
                <w:color w:val="000000"/>
                <w:sz w:val="28"/>
                <w:szCs w:val="28"/>
              </w:rPr>
            </w:pPr>
            <w:r w:rsidRPr="00B30B66">
              <w:rPr>
                <w:rFonts w:ascii="Times New Roman" w:hAnsi="Times New Roman" w:cs="Times New Roman"/>
                <w:color w:val="000000"/>
                <w:sz w:val="28"/>
                <w:szCs w:val="28"/>
              </w:rPr>
              <w:t>3,33</w:t>
            </w:r>
          </w:p>
        </w:tc>
        <w:tc>
          <w:tcPr>
            <w:tcW w:w="1248" w:type="dxa"/>
            <w:vAlign w:val="bottom"/>
          </w:tcPr>
          <w:p w14:paraId="1F924383" w14:textId="2A0AD894" w:rsidR="00B969F8" w:rsidRPr="00B30B66" w:rsidRDefault="00B969F8" w:rsidP="00B969F8">
            <w:pPr>
              <w:spacing w:line="240" w:lineRule="auto"/>
              <w:jc w:val="center"/>
              <w:rPr>
                <w:rFonts w:ascii="Times New Roman" w:hAnsi="Times New Roman" w:cs="Times New Roman"/>
                <w:color w:val="000000"/>
                <w:sz w:val="28"/>
                <w:szCs w:val="28"/>
              </w:rPr>
            </w:pPr>
            <w:r w:rsidRPr="00B30B66">
              <w:rPr>
                <w:rFonts w:ascii="Times New Roman" w:hAnsi="Times New Roman" w:cs="Times New Roman"/>
                <w:color w:val="000000"/>
                <w:sz w:val="28"/>
                <w:szCs w:val="28"/>
              </w:rPr>
              <w:t>9,46</w:t>
            </w:r>
          </w:p>
        </w:tc>
      </w:tr>
      <w:tr w:rsidR="00B969F8" w14:paraId="1361359F" w14:textId="77777777" w:rsidTr="00F50D06">
        <w:tc>
          <w:tcPr>
            <w:tcW w:w="1118" w:type="dxa"/>
          </w:tcPr>
          <w:p w14:paraId="4CB769F0" w14:textId="1352CE03" w:rsidR="00B969F8" w:rsidRPr="0054659A" w:rsidRDefault="00B969F8" w:rsidP="00B969F8">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2016</w:t>
            </w:r>
          </w:p>
        </w:tc>
        <w:tc>
          <w:tcPr>
            <w:tcW w:w="1222" w:type="dxa"/>
          </w:tcPr>
          <w:p w14:paraId="336806F6" w14:textId="6AB5F3DF" w:rsidR="00B969F8" w:rsidRDefault="00B969F8" w:rsidP="00B969F8">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2,00</w:t>
            </w:r>
          </w:p>
        </w:tc>
        <w:tc>
          <w:tcPr>
            <w:tcW w:w="1400" w:type="dxa"/>
            <w:vAlign w:val="bottom"/>
          </w:tcPr>
          <w:p w14:paraId="38DFDEFD" w14:textId="6159A759" w:rsidR="00B969F8" w:rsidRPr="00E119CC" w:rsidRDefault="00B969F8" w:rsidP="00B969F8">
            <w:pPr>
              <w:spacing w:line="240" w:lineRule="auto"/>
              <w:jc w:val="center"/>
              <w:rPr>
                <w:rFonts w:ascii="Times New Roman" w:eastAsia="Times New Roman" w:hAnsi="Times New Roman" w:cs="Times New Roman"/>
                <w:color w:val="000000"/>
                <w:sz w:val="28"/>
                <w:szCs w:val="28"/>
              </w:rPr>
            </w:pPr>
            <w:r w:rsidRPr="00E119CC">
              <w:rPr>
                <w:rFonts w:ascii="Times New Roman" w:eastAsia="Times New Roman" w:hAnsi="Times New Roman" w:cs="Times New Roman"/>
                <w:color w:val="000000"/>
                <w:sz w:val="28"/>
                <w:szCs w:val="28"/>
              </w:rPr>
              <w:t>10,74</w:t>
            </w:r>
          </w:p>
        </w:tc>
        <w:tc>
          <w:tcPr>
            <w:tcW w:w="1623" w:type="dxa"/>
            <w:vAlign w:val="bottom"/>
          </w:tcPr>
          <w:p w14:paraId="7F7A5EA8" w14:textId="4775EC68" w:rsidR="00B969F8" w:rsidRPr="00E119CC" w:rsidRDefault="00B969F8" w:rsidP="00B969F8">
            <w:pPr>
              <w:spacing w:line="240" w:lineRule="auto"/>
              <w:jc w:val="center"/>
              <w:rPr>
                <w:rFonts w:ascii="Times New Roman" w:hAnsi="Times New Roman" w:cs="Times New Roman"/>
                <w:color w:val="000000"/>
                <w:sz w:val="28"/>
                <w:szCs w:val="28"/>
              </w:rPr>
            </w:pPr>
            <w:r w:rsidRPr="00E119CC">
              <w:rPr>
                <w:rFonts w:ascii="Times New Roman" w:hAnsi="Times New Roman" w:cs="Times New Roman"/>
                <w:color w:val="000000"/>
                <w:sz w:val="28"/>
                <w:szCs w:val="28"/>
              </w:rPr>
              <w:t>1,67</w:t>
            </w:r>
          </w:p>
        </w:tc>
        <w:tc>
          <w:tcPr>
            <w:tcW w:w="1516" w:type="dxa"/>
            <w:vAlign w:val="bottom"/>
          </w:tcPr>
          <w:p w14:paraId="148E4F91" w14:textId="11FB1AEA" w:rsidR="00B969F8" w:rsidRPr="00B30B66" w:rsidRDefault="00B969F8" w:rsidP="00B969F8">
            <w:pPr>
              <w:spacing w:line="240" w:lineRule="auto"/>
              <w:jc w:val="center"/>
              <w:rPr>
                <w:rFonts w:ascii="Times New Roman" w:hAnsi="Times New Roman" w:cs="Times New Roman"/>
                <w:color w:val="000000"/>
                <w:sz w:val="28"/>
                <w:szCs w:val="28"/>
              </w:rPr>
            </w:pPr>
            <w:r w:rsidRPr="00B30B66">
              <w:rPr>
                <w:rFonts w:ascii="Times New Roman" w:hAnsi="Times New Roman" w:cs="Times New Roman"/>
                <w:color w:val="000000"/>
                <w:sz w:val="28"/>
                <w:szCs w:val="28"/>
              </w:rPr>
              <w:t>8,67</w:t>
            </w:r>
          </w:p>
        </w:tc>
        <w:tc>
          <w:tcPr>
            <w:tcW w:w="1218" w:type="dxa"/>
            <w:vAlign w:val="bottom"/>
          </w:tcPr>
          <w:p w14:paraId="328F1CF5" w14:textId="69444145" w:rsidR="00B969F8" w:rsidRPr="00B30B66" w:rsidRDefault="00B969F8" w:rsidP="00B969F8">
            <w:pPr>
              <w:spacing w:line="240" w:lineRule="auto"/>
              <w:jc w:val="center"/>
              <w:rPr>
                <w:rFonts w:ascii="Times New Roman" w:hAnsi="Times New Roman" w:cs="Times New Roman"/>
                <w:color w:val="000000"/>
                <w:sz w:val="28"/>
                <w:szCs w:val="28"/>
              </w:rPr>
            </w:pPr>
            <w:r w:rsidRPr="00B30B66">
              <w:rPr>
                <w:rFonts w:ascii="Times New Roman" w:hAnsi="Times New Roman" w:cs="Times New Roman"/>
                <w:color w:val="000000"/>
                <w:sz w:val="28"/>
                <w:szCs w:val="28"/>
              </w:rPr>
              <w:t>3,38</w:t>
            </w:r>
          </w:p>
        </w:tc>
        <w:tc>
          <w:tcPr>
            <w:tcW w:w="1248" w:type="dxa"/>
            <w:vAlign w:val="bottom"/>
          </w:tcPr>
          <w:p w14:paraId="3756AE15" w14:textId="7A88F218" w:rsidR="00B969F8" w:rsidRPr="00B30B66" w:rsidRDefault="00B969F8" w:rsidP="00B969F8">
            <w:pPr>
              <w:spacing w:line="240" w:lineRule="auto"/>
              <w:jc w:val="center"/>
              <w:rPr>
                <w:rFonts w:ascii="Times New Roman" w:hAnsi="Times New Roman" w:cs="Times New Roman"/>
                <w:color w:val="000000"/>
                <w:sz w:val="28"/>
                <w:szCs w:val="28"/>
              </w:rPr>
            </w:pPr>
            <w:r w:rsidRPr="00B30B66">
              <w:rPr>
                <w:rFonts w:ascii="Times New Roman" w:hAnsi="Times New Roman" w:cs="Times New Roman"/>
                <w:color w:val="000000"/>
                <w:sz w:val="28"/>
                <w:szCs w:val="28"/>
              </w:rPr>
              <w:t>9,79</w:t>
            </w:r>
          </w:p>
        </w:tc>
      </w:tr>
      <w:tr w:rsidR="00B969F8" w14:paraId="366B57EB" w14:textId="77777777" w:rsidTr="00F50D06">
        <w:tc>
          <w:tcPr>
            <w:tcW w:w="1118" w:type="dxa"/>
          </w:tcPr>
          <w:p w14:paraId="543896BE" w14:textId="4F189522" w:rsidR="00B969F8" w:rsidRPr="0054659A" w:rsidRDefault="00B969F8" w:rsidP="00B969F8">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2017</w:t>
            </w:r>
          </w:p>
        </w:tc>
        <w:tc>
          <w:tcPr>
            <w:tcW w:w="1222" w:type="dxa"/>
          </w:tcPr>
          <w:p w14:paraId="19FBD5A9" w14:textId="7D1E0D1E" w:rsidR="00B969F8" w:rsidRDefault="00B969F8" w:rsidP="00B969F8">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2,09</w:t>
            </w:r>
          </w:p>
        </w:tc>
        <w:tc>
          <w:tcPr>
            <w:tcW w:w="1400" w:type="dxa"/>
            <w:vAlign w:val="bottom"/>
          </w:tcPr>
          <w:p w14:paraId="6D4077AD" w14:textId="04EA3AF4" w:rsidR="00B969F8" w:rsidRPr="00E119CC" w:rsidRDefault="00B969F8" w:rsidP="00B969F8">
            <w:pPr>
              <w:spacing w:line="240" w:lineRule="auto"/>
              <w:jc w:val="center"/>
              <w:rPr>
                <w:rFonts w:ascii="Times New Roman" w:eastAsia="Times New Roman" w:hAnsi="Times New Roman" w:cs="Times New Roman"/>
                <w:color w:val="000000"/>
                <w:sz w:val="28"/>
                <w:szCs w:val="28"/>
              </w:rPr>
            </w:pPr>
            <w:r w:rsidRPr="00E119CC">
              <w:rPr>
                <w:rFonts w:ascii="Times New Roman" w:eastAsia="Times New Roman" w:hAnsi="Times New Roman" w:cs="Times New Roman"/>
                <w:color w:val="000000"/>
                <w:sz w:val="28"/>
                <w:szCs w:val="28"/>
              </w:rPr>
              <w:t>10,86</w:t>
            </w:r>
          </w:p>
        </w:tc>
        <w:tc>
          <w:tcPr>
            <w:tcW w:w="1623" w:type="dxa"/>
            <w:vAlign w:val="bottom"/>
          </w:tcPr>
          <w:p w14:paraId="5D3C2C65" w14:textId="28E44A48" w:rsidR="00B969F8" w:rsidRPr="00E119CC" w:rsidRDefault="00B969F8" w:rsidP="00B969F8">
            <w:pPr>
              <w:spacing w:line="240" w:lineRule="auto"/>
              <w:jc w:val="center"/>
              <w:rPr>
                <w:rFonts w:ascii="Times New Roman" w:hAnsi="Times New Roman" w:cs="Times New Roman"/>
                <w:color w:val="000000"/>
                <w:sz w:val="28"/>
                <w:szCs w:val="28"/>
              </w:rPr>
            </w:pPr>
            <w:r w:rsidRPr="00E119CC">
              <w:rPr>
                <w:rFonts w:ascii="Times New Roman" w:hAnsi="Times New Roman" w:cs="Times New Roman"/>
                <w:color w:val="000000"/>
                <w:sz w:val="28"/>
                <w:szCs w:val="28"/>
              </w:rPr>
              <w:t>1,74</w:t>
            </w:r>
          </w:p>
        </w:tc>
        <w:tc>
          <w:tcPr>
            <w:tcW w:w="1516" w:type="dxa"/>
            <w:vAlign w:val="bottom"/>
          </w:tcPr>
          <w:p w14:paraId="688004F7" w14:textId="59026301" w:rsidR="00B969F8" w:rsidRPr="00B30B66" w:rsidRDefault="00B969F8" w:rsidP="00B969F8">
            <w:pPr>
              <w:spacing w:line="240" w:lineRule="auto"/>
              <w:jc w:val="center"/>
              <w:rPr>
                <w:rFonts w:ascii="Times New Roman" w:hAnsi="Times New Roman" w:cs="Times New Roman"/>
                <w:color w:val="000000"/>
                <w:sz w:val="28"/>
                <w:szCs w:val="28"/>
              </w:rPr>
            </w:pPr>
            <w:r w:rsidRPr="00B30B66">
              <w:rPr>
                <w:rFonts w:ascii="Times New Roman" w:hAnsi="Times New Roman" w:cs="Times New Roman"/>
                <w:color w:val="000000"/>
                <w:sz w:val="28"/>
                <w:szCs w:val="28"/>
              </w:rPr>
              <w:t>8,77</w:t>
            </w:r>
          </w:p>
        </w:tc>
        <w:tc>
          <w:tcPr>
            <w:tcW w:w="1218" w:type="dxa"/>
            <w:vAlign w:val="bottom"/>
          </w:tcPr>
          <w:p w14:paraId="124B759D" w14:textId="4B9CF5B4" w:rsidR="00B969F8" w:rsidRPr="00B30B66" w:rsidRDefault="00B969F8" w:rsidP="00B969F8">
            <w:pPr>
              <w:spacing w:line="240" w:lineRule="auto"/>
              <w:jc w:val="center"/>
              <w:rPr>
                <w:rFonts w:ascii="Times New Roman" w:hAnsi="Times New Roman" w:cs="Times New Roman"/>
                <w:color w:val="000000"/>
                <w:sz w:val="28"/>
                <w:szCs w:val="28"/>
              </w:rPr>
            </w:pPr>
            <w:r w:rsidRPr="00B30B66">
              <w:rPr>
                <w:rFonts w:ascii="Times New Roman" w:hAnsi="Times New Roman" w:cs="Times New Roman"/>
                <w:color w:val="000000"/>
                <w:sz w:val="28"/>
                <w:szCs w:val="28"/>
              </w:rPr>
              <w:t>3,44</w:t>
            </w:r>
          </w:p>
        </w:tc>
        <w:tc>
          <w:tcPr>
            <w:tcW w:w="1248" w:type="dxa"/>
            <w:vAlign w:val="bottom"/>
          </w:tcPr>
          <w:p w14:paraId="73EBC181" w14:textId="5F8ADA26" w:rsidR="00B969F8" w:rsidRPr="00B30B66" w:rsidRDefault="00B969F8" w:rsidP="00B969F8">
            <w:pPr>
              <w:spacing w:line="240" w:lineRule="auto"/>
              <w:jc w:val="center"/>
              <w:rPr>
                <w:rFonts w:ascii="Times New Roman" w:hAnsi="Times New Roman" w:cs="Times New Roman"/>
                <w:color w:val="000000"/>
                <w:sz w:val="28"/>
                <w:szCs w:val="28"/>
              </w:rPr>
            </w:pPr>
            <w:r w:rsidRPr="00B30B66">
              <w:rPr>
                <w:rFonts w:ascii="Times New Roman" w:hAnsi="Times New Roman" w:cs="Times New Roman"/>
                <w:color w:val="000000"/>
                <w:sz w:val="28"/>
                <w:szCs w:val="28"/>
              </w:rPr>
              <w:t>10,16</w:t>
            </w:r>
          </w:p>
        </w:tc>
      </w:tr>
      <w:tr w:rsidR="00B969F8" w14:paraId="00C63E41" w14:textId="77777777" w:rsidTr="00F50D06">
        <w:tc>
          <w:tcPr>
            <w:tcW w:w="1118" w:type="dxa"/>
          </w:tcPr>
          <w:p w14:paraId="1999EF90" w14:textId="504EEFD2" w:rsidR="00B969F8" w:rsidRPr="0054659A" w:rsidRDefault="00B969F8" w:rsidP="00B969F8">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2018</w:t>
            </w:r>
          </w:p>
        </w:tc>
        <w:tc>
          <w:tcPr>
            <w:tcW w:w="1222" w:type="dxa"/>
          </w:tcPr>
          <w:p w14:paraId="4188170B" w14:textId="7F532B92" w:rsidR="00B969F8" w:rsidRDefault="00B969F8" w:rsidP="00B969F8">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2,45</w:t>
            </w:r>
          </w:p>
        </w:tc>
        <w:tc>
          <w:tcPr>
            <w:tcW w:w="1400" w:type="dxa"/>
            <w:vAlign w:val="bottom"/>
          </w:tcPr>
          <w:p w14:paraId="1CE8CF86" w14:textId="34BB7501" w:rsidR="00B969F8" w:rsidRPr="00E119CC" w:rsidRDefault="00B969F8" w:rsidP="00B969F8">
            <w:pPr>
              <w:spacing w:line="240" w:lineRule="auto"/>
              <w:jc w:val="center"/>
              <w:rPr>
                <w:rFonts w:ascii="Times New Roman" w:eastAsia="Times New Roman" w:hAnsi="Times New Roman" w:cs="Times New Roman"/>
                <w:color w:val="000000"/>
                <w:sz w:val="28"/>
                <w:szCs w:val="28"/>
              </w:rPr>
            </w:pPr>
            <w:r w:rsidRPr="00E119CC">
              <w:rPr>
                <w:rFonts w:ascii="Times New Roman" w:eastAsia="Times New Roman" w:hAnsi="Times New Roman" w:cs="Times New Roman"/>
                <w:color w:val="000000"/>
                <w:sz w:val="28"/>
                <w:szCs w:val="28"/>
              </w:rPr>
              <w:t>11,33</w:t>
            </w:r>
          </w:p>
        </w:tc>
        <w:tc>
          <w:tcPr>
            <w:tcW w:w="1623" w:type="dxa"/>
            <w:vAlign w:val="bottom"/>
          </w:tcPr>
          <w:p w14:paraId="2A6E08F2" w14:textId="16846FAC" w:rsidR="00B969F8" w:rsidRPr="00E119CC" w:rsidRDefault="00B969F8" w:rsidP="00B969F8">
            <w:pPr>
              <w:spacing w:line="240" w:lineRule="auto"/>
              <w:jc w:val="center"/>
              <w:rPr>
                <w:rFonts w:ascii="Times New Roman" w:hAnsi="Times New Roman" w:cs="Times New Roman"/>
                <w:color w:val="000000"/>
                <w:sz w:val="28"/>
                <w:szCs w:val="28"/>
              </w:rPr>
            </w:pPr>
            <w:r w:rsidRPr="00E119CC">
              <w:rPr>
                <w:rFonts w:ascii="Times New Roman" w:hAnsi="Times New Roman" w:cs="Times New Roman"/>
                <w:color w:val="000000"/>
                <w:sz w:val="28"/>
                <w:szCs w:val="28"/>
              </w:rPr>
              <w:t>2,01</w:t>
            </w:r>
          </w:p>
        </w:tc>
        <w:tc>
          <w:tcPr>
            <w:tcW w:w="1516" w:type="dxa"/>
            <w:vAlign w:val="bottom"/>
          </w:tcPr>
          <w:p w14:paraId="5A59E768" w14:textId="71BCD7D2" w:rsidR="00B969F8" w:rsidRPr="00B30B66" w:rsidRDefault="00B969F8" w:rsidP="00B969F8">
            <w:pPr>
              <w:spacing w:line="240" w:lineRule="auto"/>
              <w:jc w:val="center"/>
              <w:rPr>
                <w:rFonts w:ascii="Times New Roman" w:hAnsi="Times New Roman" w:cs="Times New Roman"/>
                <w:color w:val="000000"/>
                <w:sz w:val="28"/>
                <w:szCs w:val="28"/>
              </w:rPr>
            </w:pPr>
            <w:r w:rsidRPr="00B30B66">
              <w:rPr>
                <w:rFonts w:ascii="Times New Roman" w:hAnsi="Times New Roman" w:cs="Times New Roman"/>
                <w:color w:val="000000"/>
                <w:sz w:val="28"/>
                <w:szCs w:val="28"/>
              </w:rPr>
              <w:t>9,20</w:t>
            </w:r>
          </w:p>
        </w:tc>
        <w:tc>
          <w:tcPr>
            <w:tcW w:w="1218" w:type="dxa"/>
            <w:vAlign w:val="bottom"/>
          </w:tcPr>
          <w:p w14:paraId="460F6329" w14:textId="74B09849" w:rsidR="00B969F8" w:rsidRPr="00B30B66" w:rsidRDefault="00B969F8" w:rsidP="00B969F8">
            <w:pPr>
              <w:spacing w:line="240" w:lineRule="auto"/>
              <w:jc w:val="center"/>
              <w:rPr>
                <w:rFonts w:ascii="Times New Roman" w:hAnsi="Times New Roman" w:cs="Times New Roman"/>
                <w:color w:val="000000"/>
                <w:sz w:val="28"/>
                <w:szCs w:val="28"/>
              </w:rPr>
            </w:pPr>
            <w:r w:rsidRPr="00B30B66">
              <w:rPr>
                <w:rFonts w:ascii="Times New Roman" w:hAnsi="Times New Roman" w:cs="Times New Roman"/>
                <w:color w:val="000000"/>
                <w:sz w:val="28"/>
                <w:szCs w:val="28"/>
              </w:rPr>
              <w:t>3,66</w:t>
            </w:r>
          </w:p>
        </w:tc>
        <w:tc>
          <w:tcPr>
            <w:tcW w:w="1248" w:type="dxa"/>
            <w:vAlign w:val="bottom"/>
          </w:tcPr>
          <w:p w14:paraId="575C08B0" w14:textId="35CF123F" w:rsidR="00B969F8" w:rsidRPr="00B30B66" w:rsidRDefault="00B969F8" w:rsidP="00B969F8">
            <w:pPr>
              <w:spacing w:line="240" w:lineRule="auto"/>
              <w:jc w:val="center"/>
              <w:rPr>
                <w:rFonts w:ascii="Times New Roman" w:hAnsi="Times New Roman" w:cs="Times New Roman"/>
                <w:color w:val="000000"/>
                <w:sz w:val="28"/>
                <w:szCs w:val="28"/>
              </w:rPr>
            </w:pPr>
            <w:r w:rsidRPr="00B30B66">
              <w:rPr>
                <w:rFonts w:ascii="Times New Roman" w:hAnsi="Times New Roman" w:cs="Times New Roman"/>
                <w:color w:val="000000"/>
                <w:sz w:val="28"/>
                <w:szCs w:val="28"/>
              </w:rPr>
              <w:t>11,66</w:t>
            </w:r>
          </w:p>
        </w:tc>
      </w:tr>
      <w:tr w:rsidR="00B969F8" w14:paraId="3CB71261" w14:textId="77777777" w:rsidTr="00F50D06">
        <w:tc>
          <w:tcPr>
            <w:tcW w:w="1118" w:type="dxa"/>
          </w:tcPr>
          <w:p w14:paraId="4B79443D" w14:textId="5648F432" w:rsidR="00B969F8" w:rsidRPr="0054659A" w:rsidRDefault="00B969F8" w:rsidP="00B969F8">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2019</w:t>
            </w:r>
          </w:p>
        </w:tc>
        <w:tc>
          <w:tcPr>
            <w:tcW w:w="1222" w:type="dxa"/>
          </w:tcPr>
          <w:p w14:paraId="063BA664" w14:textId="47CCFDA7" w:rsidR="00B969F8" w:rsidRDefault="00B969F8" w:rsidP="00B969F8">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2,88</w:t>
            </w:r>
          </w:p>
        </w:tc>
        <w:tc>
          <w:tcPr>
            <w:tcW w:w="1400" w:type="dxa"/>
            <w:vAlign w:val="bottom"/>
          </w:tcPr>
          <w:p w14:paraId="396AEFB8" w14:textId="1E2BC131" w:rsidR="00B969F8" w:rsidRPr="00E119CC" w:rsidRDefault="00B969F8" w:rsidP="00B969F8">
            <w:pPr>
              <w:spacing w:line="240" w:lineRule="auto"/>
              <w:jc w:val="center"/>
              <w:rPr>
                <w:rFonts w:ascii="Times New Roman" w:eastAsia="Times New Roman" w:hAnsi="Times New Roman" w:cs="Times New Roman"/>
                <w:color w:val="000000"/>
                <w:sz w:val="28"/>
                <w:szCs w:val="28"/>
              </w:rPr>
            </w:pPr>
            <w:r w:rsidRPr="00E119CC">
              <w:rPr>
                <w:rFonts w:ascii="Times New Roman" w:eastAsia="Times New Roman" w:hAnsi="Times New Roman" w:cs="Times New Roman"/>
                <w:color w:val="000000"/>
                <w:sz w:val="28"/>
                <w:szCs w:val="28"/>
              </w:rPr>
              <w:t>11,88</w:t>
            </w:r>
          </w:p>
        </w:tc>
        <w:tc>
          <w:tcPr>
            <w:tcW w:w="1623" w:type="dxa"/>
            <w:vAlign w:val="bottom"/>
          </w:tcPr>
          <w:p w14:paraId="567B31D2" w14:textId="0F9F4042" w:rsidR="00B969F8" w:rsidRPr="00E119CC" w:rsidRDefault="00B969F8" w:rsidP="00B969F8">
            <w:pPr>
              <w:spacing w:line="240" w:lineRule="auto"/>
              <w:jc w:val="center"/>
              <w:rPr>
                <w:rFonts w:ascii="Times New Roman" w:hAnsi="Times New Roman" w:cs="Times New Roman"/>
                <w:color w:val="000000"/>
                <w:sz w:val="28"/>
                <w:szCs w:val="28"/>
              </w:rPr>
            </w:pPr>
            <w:r w:rsidRPr="00E119CC">
              <w:rPr>
                <w:rFonts w:ascii="Times New Roman" w:hAnsi="Times New Roman" w:cs="Times New Roman"/>
                <w:color w:val="000000"/>
                <w:sz w:val="28"/>
                <w:szCs w:val="28"/>
              </w:rPr>
              <w:t>2,34</w:t>
            </w:r>
          </w:p>
        </w:tc>
        <w:tc>
          <w:tcPr>
            <w:tcW w:w="1516" w:type="dxa"/>
            <w:vAlign w:val="bottom"/>
          </w:tcPr>
          <w:p w14:paraId="4F33262C" w14:textId="6B70D414" w:rsidR="00B969F8" w:rsidRPr="00B30B66" w:rsidRDefault="00B969F8" w:rsidP="00B969F8">
            <w:pPr>
              <w:spacing w:line="240" w:lineRule="auto"/>
              <w:jc w:val="center"/>
              <w:rPr>
                <w:rFonts w:ascii="Times New Roman" w:hAnsi="Times New Roman" w:cs="Times New Roman"/>
                <w:color w:val="000000"/>
                <w:sz w:val="28"/>
                <w:szCs w:val="28"/>
              </w:rPr>
            </w:pPr>
            <w:r w:rsidRPr="00B30B66">
              <w:rPr>
                <w:rFonts w:ascii="Times New Roman" w:hAnsi="Times New Roman" w:cs="Times New Roman"/>
                <w:color w:val="000000"/>
                <w:sz w:val="28"/>
                <w:szCs w:val="28"/>
              </w:rPr>
              <w:t>9,70</w:t>
            </w:r>
          </w:p>
        </w:tc>
        <w:tc>
          <w:tcPr>
            <w:tcW w:w="1218" w:type="dxa"/>
            <w:vAlign w:val="bottom"/>
          </w:tcPr>
          <w:p w14:paraId="784C3A80" w14:textId="6284F4A1" w:rsidR="00B969F8" w:rsidRPr="00B30B66" w:rsidRDefault="00B969F8" w:rsidP="00B969F8">
            <w:pPr>
              <w:spacing w:line="240" w:lineRule="auto"/>
              <w:jc w:val="center"/>
              <w:rPr>
                <w:rFonts w:ascii="Times New Roman" w:hAnsi="Times New Roman" w:cs="Times New Roman"/>
                <w:color w:val="000000"/>
                <w:sz w:val="28"/>
                <w:szCs w:val="28"/>
              </w:rPr>
            </w:pPr>
            <w:r w:rsidRPr="00B30B66">
              <w:rPr>
                <w:rFonts w:ascii="Times New Roman" w:hAnsi="Times New Roman" w:cs="Times New Roman"/>
                <w:color w:val="000000"/>
                <w:sz w:val="28"/>
                <w:szCs w:val="28"/>
              </w:rPr>
              <w:t>3,93</w:t>
            </w:r>
          </w:p>
        </w:tc>
        <w:tc>
          <w:tcPr>
            <w:tcW w:w="1248" w:type="dxa"/>
            <w:vAlign w:val="bottom"/>
          </w:tcPr>
          <w:p w14:paraId="1F6D3C82" w14:textId="21A9BDF3" w:rsidR="00B969F8" w:rsidRPr="00B30B66" w:rsidRDefault="00B969F8" w:rsidP="00B969F8">
            <w:pPr>
              <w:spacing w:line="240" w:lineRule="auto"/>
              <w:jc w:val="center"/>
              <w:rPr>
                <w:rFonts w:ascii="Times New Roman" w:hAnsi="Times New Roman" w:cs="Times New Roman"/>
                <w:color w:val="000000"/>
                <w:sz w:val="28"/>
                <w:szCs w:val="28"/>
              </w:rPr>
            </w:pPr>
            <w:r w:rsidRPr="00B30B66">
              <w:rPr>
                <w:rFonts w:ascii="Times New Roman" w:hAnsi="Times New Roman" w:cs="Times New Roman"/>
                <w:color w:val="000000"/>
                <w:sz w:val="28"/>
                <w:szCs w:val="28"/>
              </w:rPr>
              <w:t>13,46</w:t>
            </w:r>
          </w:p>
        </w:tc>
      </w:tr>
      <w:tr w:rsidR="00B969F8" w14:paraId="7995988D" w14:textId="77777777" w:rsidTr="00F50D06">
        <w:tc>
          <w:tcPr>
            <w:tcW w:w="1118" w:type="dxa"/>
          </w:tcPr>
          <w:p w14:paraId="17A505F0" w14:textId="7B0A62B6" w:rsidR="00B969F8" w:rsidRPr="0054659A" w:rsidRDefault="00B969F8" w:rsidP="00B969F8">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2020</w:t>
            </w:r>
          </w:p>
        </w:tc>
        <w:tc>
          <w:tcPr>
            <w:tcW w:w="1222" w:type="dxa"/>
          </w:tcPr>
          <w:p w14:paraId="30E19451" w14:textId="5879EC4F" w:rsidR="00B969F8" w:rsidRDefault="00B969F8" w:rsidP="00B969F8">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2,95</w:t>
            </w:r>
          </w:p>
        </w:tc>
        <w:tc>
          <w:tcPr>
            <w:tcW w:w="1400" w:type="dxa"/>
            <w:vAlign w:val="bottom"/>
          </w:tcPr>
          <w:p w14:paraId="5903AFE1" w14:textId="586B66D8" w:rsidR="00B969F8" w:rsidRPr="00E119CC" w:rsidRDefault="00B969F8" w:rsidP="00B969F8">
            <w:pPr>
              <w:spacing w:line="240" w:lineRule="auto"/>
              <w:jc w:val="center"/>
              <w:rPr>
                <w:rFonts w:ascii="Times New Roman" w:eastAsia="Times New Roman" w:hAnsi="Times New Roman" w:cs="Times New Roman"/>
                <w:color w:val="000000"/>
                <w:sz w:val="28"/>
                <w:szCs w:val="28"/>
              </w:rPr>
            </w:pPr>
            <w:r w:rsidRPr="00E119CC">
              <w:rPr>
                <w:rFonts w:ascii="Times New Roman" w:eastAsia="Times New Roman" w:hAnsi="Times New Roman" w:cs="Times New Roman"/>
                <w:color w:val="000000"/>
                <w:sz w:val="28"/>
                <w:szCs w:val="28"/>
              </w:rPr>
              <w:t>11,97</w:t>
            </w:r>
          </w:p>
        </w:tc>
        <w:tc>
          <w:tcPr>
            <w:tcW w:w="1623" w:type="dxa"/>
            <w:vAlign w:val="bottom"/>
          </w:tcPr>
          <w:p w14:paraId="7D7F3D60" w14:textId="2B5545A3" w:rsidR="00B969F8" w:rsidRPr="00E119CC" w:rsidRDefault="00B969F8" w:rsidP="00B969F8">
            <w:pPr>
              <w:spacing w:line="240" w:lineRule="auto"/>
              <w:jc w:val="center"/>
              <w:rPr>
                <w:rFonts w:ascii="Times New Roman" w:hAnsi="Times New Roman" w:cs="Times New Roman"/>
                <w:color w:val="000000"/>
                <w:sz w:val="28"/>
                <w:szCs w:val="28"/>
              </w:rPr>
            </w:pPr>
            <w:r w:rsidRPr="00E119CC">
              <w:rPr>
                <w:rFonts w:ascii="Times New Roman" w:hAnsi="Times New Roman" w:cs="Times New Roman"/>
                <w:color w:val="000000"/>
                <w:sz w:val="28"/>
                <w:szCs w:val="28"/>
              </w:rPr>
              <w:t>2,40</w:t>
            </w:r>
          </w:p>
        </w:tc>
        <w:tc>
          <w:tcPr>
            <w:tcW w:w="1516" w:type="dxa"/>
            <w:vAlign w:val="bottom"/>
          </w:tcPr>
          <w:p w14:paraId="156288A2" w14:textId="015D378A" w:rsidR="00B969F8" w:rsidRPr="00B30B66" w:rsidRDefault="00B969F8" w:rsidP="00B969F8">
            <w:pPr>
              <w:spacing w:line="240" w:lineRule="auto"/>
              <w:jc w:val="center"/>
              <w:rPr>
                <w:rFonts w:ascii="Times New Roman" w:hAnsi="Times New Roman" w:cs="Times New Roman"/>
                <w:color w:val="000000"/>
                <w:sz w:val="28"/>
                <w:szCs w:val="28"/>
              </w:rPr>
            </w:pPr>
            <w:r w:rsidRPr="00B30B66">
              <w:rPr>
                <w:rFonts w:ascii="Times New Roman" w:hAnsi="Times New Roman" w:cs="Times New Roman"/>
                <w:color w:val="000000"/>
                <w:sz w:val="28"/>
                <w:szCs w:val="28"/>
              </w:rPr>
              <w:t>9,79</w:t>
            </w:r>
          </w:p>
        </w:tc>
        <w:tc>
          <w:tcPr>
            <w:tcW w:w="1218" w:type="dxa"/>
            <w:vAlign w:val="bottom"/>
          </w:tcPr>
          <w:p w14:paraId="002072F7" w14:textId="70285AE2" w:rsidR="00B969F8" w:rsidRPr="00B30B66" w:rsidRDefault="00B969F8" w:rsidP="00B969F8">
            <w:pPr>
              <w:spacing w:line="240" w:lineRule="auto"/>
              <w:jc w:val="center"/>
              <w:rPr>
                <w:rFonts w:ascii="Times New Roman" w:hAnsi="Times New Roman" w:cs="Times New Roman"/>
                <w:color w:val="000000"/>
                <w:sz w:val="28"/>
                <w:szCs w:val="28"/>
              </w:rPr>
            </w:pPr>
            <w:r w:rsidRPr="00B30B66">
              <w:rPr>
                <w:rFonts w:ascii="Times New Roman" w:hAnsi="Times New Roman" w:cs="Times New Roman"/>
                <w:color w:val="000000"/>
                <w:sz w:val="28"/>
                <w:szCs w:val="28"/>
              </w:rPr>
              <w:t>3,98</w:t>
            </w:r>
          </w:p>
        </w:tc>
        <w:tc>
          <w:tcPr>
            <w:tcW w:w="1248" w:type="dxa"/>
            <w:vAlign w:val="bottom"/>
          </w:tcPr>
          <w:p w14:paraId="77E72579" w14:textId="57338151" w:rsidR="00B969F8" w:rsidRPr="00B30B66" w:rsidRDefault="00B969F8" w:rsidP="00B969F8">
            <w:pPr>
              <w:spacing w:line="240" w:lineRule="auto"/>
              <w:jc w:val="center"/>
              <w:rPr>
                <w:rFonts w:ascii="Times New Roman" w:hAnsi="Times New Roman" w:cs="Times New Roman"/>
                <w:color w:val="000000"/>
                <w:sz w:val="28"/>
                <w:szCs w:val="28"/>
              </w:rPr>
            </w:pPr>
            <w:r w:rsidRPr="00B30B66">
              <w:rPr>
                <w:rFonts w:ascii="Times New Roman" w:hAnsi="Times New Roman" w:cs="Times New Roman"/>
                <w:color w:val="000000"/>
                <w:sz w:val="28"/>
                <w:szCs w:val="28"/>
              </w:rPr>
              <w:t>13,75</w:t>
            </w:r>
          </w:p>
        </w:tc>
      </w:tr>
    </w:tbl>
    <w:p w14:paraId="60EA4582" w14:textId="77777777" w:rsidR="00B969F8" w:rsidRDefault="00B969F8"/>
    <w:p w14:paraId="5B2E3B6D" w14:textId="3F3D6D84" w:rsidR="00F50D06" w:rsidRPr="00F50D06" w:rsidRDefault="00F50D06" w:rsidP="00F50D0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 основе многолетних информационно-аналитических материалов, входящих </w:t>
      </w:r>
      <w:r w:rsidR="00963E69">
        <w:rPr>
          <w:rFonts w:ascii="Times New Roman" w:hAnsi="Times New Roman" w:cs="Times New Roman"/>
          <w:sz w:val="28"/>
          <w:szCs w:val="28"/>
          <w:lang w:val="ru-RU"/>
        </w:rPr>
        <w:t xml:space="preserve">в </w:t>
      </w:r>
      <w:r>
        <w:rPr>
          <w:rFonts w:ascii="Times New Roman" w:hAnsi="Times New Roman" w:cs="Times New Roman"/>
          <w:sz w:val="28"/>
          <w:szCs w:val="28"/>
          <w:lang w:val="ru-RU"/>
        </w:rPr>
        <w:t xml:space="preserve">базы </w:t>
      </w:r>
      <w:r w:rsidR="00963E69">
        <w:rPr>
          <w:rFonts w:ascii="Times New Roman" w:hAnsi="Times New Roman" w:cs="Times New Roman"/>
          <w:sz w:val="28"/>
          <w:szCs w:val="28"/>
          <w:lang w:val="ru-RU"/>
        </w:rPr>
        <w:t xml:space="preserve">гидрологического исследования, </w:t>
      </w:r>
      <w:r>
        <w:rPr>
          <w:rFonts w:ascii="Times New Roman" w:hAnsi="Times New Roman" w:cs="Times New Roman"/>
          <w:sz w:val="28"/>
          <w:szCs w:val="28"/>
          <w:lang w:val="ru-RU"/>
        </w:rPr>
        <w:t>определены р</w:t>
      </w:r>
      <w:r w:rsidRPr="0003495D">
        <w:rPr>
          <w:rFonts w:ascii="Times New Roman" w:hAnsi="Times New Roman" w:cs="Times New Roman"/>
          <w:sz w:val="28"/>
          <w:szCs w:val="28"/>
          <w:lang w:val="ru-RU"/>
        </w:rPr>
        <w:t>асполагаемы</w:t>
      </w:r>
      <w:r w:rsidR="00963E69">
        <w:rPr>
          <w:rFonts w:ascii="Times New Roman" w:hAnsi="Times New Roman" w:cs="Times New Roman"/>
          <w:sz w:val="28"/>
          <w:szCs w:val="28"/>
          <w:lang w:val="ru-RU"/>
        </w:rPr>
        <w:t>е объемы</w:t>
      </w:r>
      <w:r w:rsidRPr="0003495D">
        <w:rPr>
          <w:rFonts w:ascii="Times New Roman" w:hAnsi="Times New Roman" w:cs="Times New Roman"/>
          <w:sz w:val="28"/>
          <w:szCs w:val="28"/>
          <w:lang w:val="ru-RU"/>
        </w:rPr>
        <w:t xml:space="preserve"> водных ресурсов </w:t>
      </w:r>
      <w:r w:rsidRPr="00F50D06">
        <w:rPr>
          <w:rFonts w:ascii="Times New Roman" w:hAnsi="Times New Roman" w:cs="Times New Roman"/>
          <w:sz w:val="28"/>
          <w:szCs w:val="28"/>
          <w:lang w:val="ru-RU"/>
        </w:rPr>
        <w:t>Шу-Таласского водохозяйственного бассейна</w:t>
      </w:r>
      <w:r>
        <w:rPr>
          <w:rFonts w:ascii="Times New Roman" w:hAnsi="Times New Roman" w:cs="Times New Roman"/>
          <w:sz w:val="28"/>
          <w:szCs w:val="28"/>
          <w:lang w:val="ru-RU"/>
        </w:rPr>
        <w:t xml:space="preserve"> в разрезе Кыргызской Республики и Республики Казахстан (таблица </w:t>
      </w:r>
      <w:r w:rsidR="00E103BA">
        <w:rPr>
          <w:rFonts w:ascii="Times New Roman" w:hAnsi="Times New Roman" w:cs="Times New Roman"/>
          <w:sz w:val="28"/>
          <w:szCs w:val="28"/>
          <w:lang w:val="ru-RU"/>
        </w:rPr>
        <w:t>11</w:t>
      </w:r>
      <w:r>
        <w:rPr>
          <w:rFonts w:ascii="Times New Roman" w:hAnsi="Times New Roman" w:cs="Times New Roman"/>
          <w:sz w:val="28"/>
          <w:szCs w:val="28"/>
          <w:lang w:val="ru-RU"/>
        </w:rPr>
        <w:t>).</w:t>
      </w:r>
    </w:p>
    <w:p w14:paraId="4E5C55CA" w14:textId="17AAB511" w:rsidR="00AD5EBE" w:rsidRDefault="00AD5EBE" w:rsidP="00F50D06">
      <w:pPr>
        <w:spacing w:after="0" w:line="240" w:lineRule="auto"/>
        <w:ind w:firstLine="709"/>
        <w:jc w:val="both"/>
        <w:rPr>
          <w:rFonts w:ascii="Times New Roman" w:hAnsi="Times New Roman" w:cs="Times New Roman"/>
          <w:sz w:val="28"/>
          <w:szCs w:val="28"/>
          <w:lang w:val="ru-RU"/>
        </w:rPr>
      </w:pPr>
    </w:p>
    <w:p w14:paraId="723C9DD4" w14:textId="315E5B41" w:rsidR="00A378B7" w:rsidRDefault="00375FD1" w:rsidP="006825D0">
      <w:pPr>
        <w:spacing w:after="0" w:line="240" w:lineRule="auto"/>
        <w:jc w:val="both"/>
        <w:rPr>
          <w:rFonts w:ascii="Times New Roman" w:hAnsi="Times New Roman" w:cs="Times New Roman"/>
          <w:sz w:val="28"/>
          <w:szCs w:val="28"/>
          <w:lang w:val="ru-RU"/>
        </w:rPr>
      </w:pPr>
      <w:r w:rsidRPr="0003495D">
        <w:rPr>
          <w:rFonts w:ascii="Times New Roman" w:hAnsi="Times New Roman" w:cs="Times New Roman"/>
          <w:sz w:val="28"/>
          <w:szCs w:val="28"/>
          <w:lang w:val="ru-RU"/>
        </w:rPr>
        <w:t xml:space="preserve">Таблица </w:t>
      </w:r>
      <w:r w:rsidR="00E103BA">
        <w:rPr>
          <w:rFonts w:ascii="Times New Roman" w:hAnsi="Times New Roman" w:cs="Times New Roman"/>
          <w:sz w:val="28"/>
          <w:szCs w:val="28"/>
          <w:lang w:val="ru-RU"/>
        </w:rPr>
        <w:t>11</w:t>
      </w:r>
      <w:r w:rsidRPr="0003495D">
        <w:rPr>
          <w:rFonts w:ascii="Times New Roman" w:hAnsi="Times New Roman" w:cs="Times New Roman"/>
          <w:sz w:val="28"/>
          <w:szCs w:val="28"/>
          <w:lang w:val="ru-RU"/>
        </w:rPr>
        <w:t xml:space="preserve"> – Располагаемы</w:t>
      </w:r>
      <w:r w:rsidR="00765169">
        <w:rPr>
          <w:rFonts w:ascii="Times New Roman" w:hAnsi="Times New Roman" w:cs="Times New Roman"/>
          <w:sz w:val="28"/>
          <w:szCs w:val="28"/>
          <w:lang w:val="ru-RU"/>
        </w:rPr>
        <w:t>е водные</w:t>
      </w:r>
      <w:r w:rsidRPr="0003495D">
        <w:rPr>
          <w:rFonts w:ascii="Times New Roman" w:hAnsi="Times New Roman" w:cs="Times New Roman"/>
          <w:sz w:val="28"/>
          <w:szCs w:val="28"/>
          <w:lang w:val="ru-RU"/>
        </w:rPr>
        <w:t xml:space="preserve"> ресурс</w:t>
      </w:r>
      <w:r w:rsidR="00765169">
        <w:rPr>
          <w:rFonts w:ascii="Times New Roman" w:hAnsi="Times New Roman" w:cs="Times New Roman"/>
          <w:sz w:val="28"/>
          <w:szCs w:val="28"/>
          <w:lang w:val="ru-RU"/>
        </w:rPr>
        <w:t>ы</w:t>
      </w:r>
      <w:r w:rsidRPr="0003495D">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рек </w:t>
      </w:r>
      <w:r w:rsidR="00963E69">
        <w:rPr>
          <w:rFonts w:ascii="Times New Roman" w:hAnsi="Times New Roman" w:cs="Times New Roman"/>
          <w:sz w:val="28"/>
          <w:szCs w:val="28"/>
          <w:lang w:val="ru-RU"/>
        </w:rPr>
        <w:t>на</w:t>
      </w:r>
      <w:r w:rsidRPr="0003495D">
        <w:rPr>
          <w:rFonts w:ascii="Times New Roman" w:hAnsi="Times New Roman" w:cs="Times New Roman"/>
          <w:sz w:val="28"/>
          <w:szCs w:val="28"/>
          <w:lang w:val="ru-RU"/>
        </w:rPr>
        <w:t xml:space="preserve"> водосборах </w:t>
      </w:r>
      <w:r>
        <w:rPr>
          <w:rFonts w:ascii="Times New Roman" w:hAnsi="Times New Roman" w:cs="Times New Roman"/>
          <w:sz w:val="28"/>
          <w:szCs w:val="28"/>
          <w:lang w:val="ru-RU"/>
        </w:rPr>
        <w:t>Шу-Таласского водохозяйственного бассейна в разрезе Кыргызской Республики и Республики Казахстан (тыс. м</w:t>
      </w:r>
      <w:r w:rsidRPr="00375FD1">
        <w:rPr>
          <w:rFonts w:ascii="Times New Roman" w:hAnsi="Times New Roman" w:cs="Times New Roman"/>
          <w:sz w:val="28"/>
          <w:szCs w:val="28"/>
          <w:vertAlign w:val="superscript"/>
          <w:lang w:val="ru-RU"/>
        </w:rPr>
        <w:t>3</w:t>
      </w:r>
      <w:r>
        <w:rPr>
          <w:rFonts w:ascii="Times New Roman" w:hAnsi="Times New Roman" w:cs="Times New Roman"/>
          <w:sz w:val="28"/>
          <w:szCs w:val="28"/>
          <w:lang w:val="ru-RU"/>
        </w:rPr>
        <w:t>)</w:t>
      </w:r>
    </w:p>
    <w:p w14:paraId="28916026" w14:textId="77F3A256" w:rsidR="00F20D4A" w:rsidRDefault="00F20D4A" w:rsidP="006825D0">
      <w:pPr>
        <w:spacing w:after="0" w:line="240" w:lineRule="auto"/>
        <w:jc w:val="both"/>
        <w:rPr>
          <w:rFonts w:ascii="Times New Roman" w:hAnsi="Times New Roman" w:cs="Times New Roman"/>
          <w:sz w:val="28"/>
          <w:szCs w:val="28"/>
          <w:lang w:val="ru-RU"/>
        </w:rPr>
      </w:pPr>
    </w:p>
    <w:tbl>
      <w:tblPr>
        <w:tblStyle w:val="a3"/>
        <w:tblW w:w="0" w:type="auto"/>
        <w:tblLook w:val="04A0" w:firstRow="1" w:lastRow="0" w:firstColumn="1" w:lastColumn="0" w:noHBand="0" w:noVBand="1"/>
      </w:tblPr>
      <w:tblGrid>
        <w:gridCol w:w="849"/>
        <w:gridCol w:w="1418"/>
        <w:gridCol w:w="1759"/>
        <w:gridCol w:w="1610"/>
        <w:gridCol w:w="1903"/>
        <w:gridCol w:w="1806"/>
      </w:tblGrid>
      <w:tr w:rsidR="00375FD1" w14:paraId="12D86503" w14:textId="77777777" w:rsidTr="007A25E2">
        <w:tc>
          <w:tcPr>
            <w:tcW w:w="849" w:type="dxa"/>
            <w:vMerge w:val="restart"/>
          </w:tcPr>
          <w:p w14:paraId="445B5B94" w14:textId="1125A6F9" w:rsidR="00375FD1" w:rsidRDefault="00375FD1" w:rsidP="006825D0">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Годы</w:t>
            </w:r>
          </w:p>
        </w:tc>
        <w:tc>
          <w:tcPr>
            <w:tcW w:w="4787" w:type="dxa"/>
            <w:gridSpan w:val="3"/>
          </w:tcPr>
          <w:p w14:paraId="2DFEE7DE" w14:textId="151ED637" w:rsidR="00375FD1" w:rsidRDefault="00375FD1" w:rsidP="007A25E2">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Бассейна реки Шу</w:t>
            </w:r>
          </w:p>
        </w:tc>
        <w:tc>
          <w:tcPr>
            <w:tcW w:w="3709" w:type="dxa"/>
            <w:gridSpan w:val="2"/>
          </w:tcPr>
          <w:p w14:paraId="7722F330" w14:textId="0D74389B" w:rsidR="00375FD1" w:rsidRDefault="00375FD1" w:rsidP="006825D0">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Бассейна Рек Асса-Талас</w:t>
            </w:r>
          </w:p>
        </w:tc>
      </w:tr>
      <w:tr w:rsidR="007A25E2" w:rsidRPr="00AF5A4E" w14:paraId="1359B87D" w14:textId="77777777" w:rsidTr="007A25E2">
        <w:tc>
          <w:tcPr>
            <w:tcW w:w="849" w:type="dxa"/>
            <w:vMerge/>
          </w:tcPr>
          <w:p w14:paraId="12A7DF36" w14:textId="77777777" w:rsidR="007A25E2" w:rsidRDefault="007A25E2" w:rsidP="007A25E2">
            <w:pPr>
              <w:spacing w:line="240" w:lineRule="auto"/>
              <w:jc w:val="both"/>
              <w:rPr>
                <w:rFonts w:ascii="Times New Roman" w:hAnsi="Times New Roman" w:cs="Times New Roman"/>
                <w:sz w:val="28"/>
                <w:szCs w:val="28"/>
                <w:lang w:val="ru-RU"/>
              </w:rPr>
            </w:pPr>
          </w:p>
        </w:tc>
        <w:tc>
          <w:tcPr>
            <w:tcW w:w="1418" w:type="dxa"/>
          </w:tcPr>
          <w:p w14:paraId="1EE5D649" w14:textId="681B43FB" w:rsidR="007A25E2" w:rsidRDefault="00AD5EBE" w:rsidP="007A25E2">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в</w:t>
            </w:r>
            <w:r w:rsidR="007A25E2">
              <w:rPr>
                <w:rFonts w:ascii="Times New Roman" w:hAnsi="Times New Roman" w:cs="Times New Roman"/>
                <w:sz w:val="28"/>
                <w:szCs w:val="28"/>
                <w:lang w:val="ru-RU"/>
              </w:rPr>
              <w:t xml:space="preserve">ерховье </w:t>
            </w:r>
          </w:p>
          <w:p w14:paraId="4D2ADA28" w14:textId="7CE5BD6D"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(Кыр-гызстан)</w:t>
            </w:r>
          </w:p>
        </w:tc>
        <w:tc>
          <w:tcPr>
            <w:tcW w:w="1759" w:type="dxa"/>
          </w:tcPr>
          <w:p w14:paraId="00A6769A" w14:textId="5974D99A" w:rsidR="007A25E2" w:rsidRDefault="00AD5EBE" w:rsidP="007A25E2">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с</w:t>
            </w:r>
            <w:r w:rsidR="007A25E2">
              <w:rPr>
                <w:rFonts w:ascii="Times New Roman" w:hAnsi="Times New Roman" w:cs="Times New Roman"/>
                <w:sz w:val="28"/>
                <w:szCs w:val="28"/>
                <w:lang w:val="ru-RU"/>
              </w:rPr>
              <w:t>реднее течение (Кыргызстан и Казахстан)</w:t>
            </w:r>
          </w:p>
        </w:tc>
        <w:tc>
          <w:tcPr>
            <w:tcW w:w="1610" w:type="dxa"/>
          </w:tcPr>
          <w:p w14:paraId="00000B93" w14:textId="37C34361" w:rsidR="007A25E2" w:rsidRDefault="00AD5EBE" w:rsidP="007A25E2">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н</w:t>
            </w:r>
            <w:r w:rsidR="007A25E2">
              <w:rPr>
                <w:rFonts w:ascii="Times New Roman" w:hAnsi="Times New Roman" w:cs="Times New Roman"/>
                <w:sz w:val="28"/>
                <w:szCs w:val="28"/>
                <w:lang w:val="ru-RU"/>
              </w:rPr>
              <w:t>изовье (Казахстан)</w:t>
            </w:r>
          </w:p>
        </w:tc>
        <w:tc>
          <w:tcPr>
            <w:tcW w:w="1903" w:type="dxa"/>
          </w:tcPr>
          <w:p w14:paraId="41BAD350" w14:textId="6EAA0EE8" w:rsidR="007A25E2" w:rsidRDefault="00AD5EBE" w:rsidP="007A25E2">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в</w:t>
            </w:r>
            <w:r w:rsidR="007A25E2">
              <w:rPr>
                <w:rFonts w:ascii="Times New Roman" w:hAnsi="Times New Roman" w:cs="Times New Roman"/>
                <w:sz w:val="28"/>
                <w:szCs w:val="28"/>
                <w:lang w:val="ru-RU"/>
              </w:rPr>
              <w:t>ерховье и среднее течение</w:t>
            </w:r>
          </w:p>
          <w:p w14:paraId="1CC8AE1E" w14:textId="374976B6"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(Кыргызстан)</w:t>
            </w:r>
          </w:p>
        </w:tc>
        <w:tc>
          <w:tcPr>
            <w:tcW w:w="1806" w:type="dxa"/>
          </w:tcPr>
          <w:p w14:paraId="59CC72B7" w14:textId="719DF91F" w:rsidR="007A25E2" w:rsidRDefault="00AD5EBE" w:rsidP="007A25E2">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с</w:t>
            </w:r>
            <w:r w:rsidR="007A25E2">
              <w:rPr>
                <w:rFonts w:ascii="Times New Roman" w:hAnsi="Times New Roman" w:cs="Times New Roman"/>
                <w:sz w:val="28"/>
                <w:szCs w:val="28"/>
                <w:lang w:val="ru-RU"/>
              </w:rPr>
              <w:t>реднее течение и низовьях (Казахстан)</w:t>
            </w:r>
          </w:p>
        </w:tc>
      </w:tr>
      <w:tr w:rsidR="00B969F8" w14:paraId="789D633E" w14:textId="77777777" w:rsidTr="007A25E2">
        <w:tc>
          <w:tcPr>
            <w:tcW w:w="849" w:type="dxa"/>
          </w:tcPr>
          <w:p w14:paraId="5CAC3508" w14:textId="48F54C4A" w:rsidR="00B969F8" w:rsidRDefault="00B969F8" w:rsidP="00B969F8">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1418" w:type="dxa"/>
          </w:tcPr>
          <w:p w14:paraId="557B6B0B" w14:textId="057C9C03" w:rsidR="00B969F8" w:rsidRDefault="00B969F8" w:rsidP="00B969F8">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w:t>
            </w:r>
          </w:p>
        </w:tc>
        <w:tc>
          <w:tcPr>
            <w:tcW w:w="1759" w:type="dxa"/>
          </w:tcPr>
          <w:p w14:paraId="7AC6577D" w14:textId="1879CC80" w:rsidR="00B969F8" w:rsidRDefault="00B969F8" w:rsidP="00B969F8">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w:t>
            </w:r>
          </w:p>
        </w:tc>
        <w:tc>
          <w:tcPr>
            <w:tcW w:w="1610" w:type="dxa"/>
          </w:tcPr>
          <w:p w14:paraId="26175617" w14:textId="13A700D3" w:rsidR="00B969F8" w:rsidRDefault="00B969F8" w:rsidP="00B969F8">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1903" w:type="dxa"/>
          </w:tcPr>
          <w:p w14:paraId="684E779C" w14:textId="08D76C95" w:rsidR="00B969F8" w:rsidRDefault="00B969F8" w:rsidP="00B969F8">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1806" w:type="dxa"/>
          </w:tcPr>
          <w:p w14:paraId="254F91E9" w14:textId="4B6D4002" w:rsidR="00B969F8" w:rsidRDefault="00B969F8" w:rsidP="00B969F8">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r>
      <w:tr w:rsidR="007A25E2" w14:paraId="4FE0517E" w14:textId="77777777" w:rsidTr="000B39FB">
        <w:tc>
          <w:tcPr>
            <w:tcW w:w="849" w:type="dxa"/>
          </w:tcPr>
          <w:p w14:paraId="74075D5D" w14:textId="23FF024F" w:rsidR="007A25E2" w:rsidRDefault="007A25E2" w:rsidP="007A25E2">
            <w:pPr>
              <w:spacing w:line="240" w:lineRule="auto"/>
              <w:jc w:val="both"/>
              <w:rPr>
                <w:rFonts w:ascii="Times New Roman" w:hAnsi="Times New Roman" w:cs="Times New Roman"/>
                <w:sz w:val="28"/>
                <w:szCs w:val="28"/>
                <w:lang w:val="ru-RU"/>
              </w:rPr>
            </w:pPr>
            <w:r w:rsidRPr="0054659A">
              <w:rPr>
                <w:rFonts w:ascii="Times New Roman" w:hAnsi="Times New Roman" w:cs="Times New Roman"/>
                <w:bCs/>
                <w:sz w:val="28"/>
                <w:szCs w:val="28"/>
                <w:lang w:val="ru-RU"/>
              </w:rPr>
              <w:t>1997</w:t>
            </w:r>
          </w:p>
        </w:tc>
        <w:tc>
          <w:tcPr>
            <w:tcW w:w="1418" w:type="dxa"/>
          </w:tcPr>
          <w:p w14:paraId="59959D56" w14:textId="6CCEA319"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867,2</w:t>
            </w:r>
          </w:p>
        </w:tc>
        <w:tc>
          <w:tcPr>
            <w:tcW w:w="1759" w:type="dxa"/>
          </w:tcPr>
          <w:p w14:paraId="08869341" w14:textId="1C9DA5A0"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sz w:val="28"/>
                <w:szCs w:val="28"/>
                <w:lang w:val="ru-RU"/>
              </w:rPr>
              <w:t>892,5</w:t>
            </w:r>
          </w:p>
        </w:tc>
        <w:tc>
          <w:tcPr>
            <w:tcW w:w="1610" w:type="dxa"/>
          </w:tcPr>
          <w:p w14:paraId="5BC1E374" w14:textId="4B1A09B1"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sz w:val="28"/>
                <w:szCs w:val="28"/>
                <w:lang w:val="ru-RU"/>
              </w:rPr>
              <w:t>2144,4</w:t>
            </w:r>
          </w:p>
        </w:tc>
        <w:tc>
          <w:tcPr>
            <w:tcW w:w="1903" w:type="dxa"/>
            <w:vAlign w:val="bottom"/>
          </w:tcPr>
          <w:p w14:paraId="383FB29B" w14:textId="3C0B13F1" w:rsidR="007A25E2" w:rsidRDefault="007A25E2" w:rsidP="007A25E2">
            <w:pPr>
              <w:spacing w:line="240" w:lineRule="auto"/>
              <w:jc w:val="center"/>
              <w:rPr>
                <w:rFonts w:ascii="Times New Roman" w:hAnsi="Times New Roman" w:cs="Times New Roman"/>
                <w:sz w:val="28"/>
                <w:szCs w:val="28"/>
                <w:lang w:val="ru-RU"/>
              </w:rPr>
            </w:pPr>
            <w:r w:rsidRPr="007A25E2">
              <w:rPr>
                <w:rFonts w:ascii="Times New Roman" w:eastAsia="Times New Roman" w:hAnsi="Times New Roman" w:cs="Times New Roman"/>
                <w:color w:val="000000"/>
                <w:sz w:val="28"/>
                <w:szCs w:val="28"/>
              </w:rPr>
              <w:t>2097,1</w:t>
            </w:r>
          </w:p>
        </w:tc>
        <w:tc>
          <w:tcPr>
            <w:tcW w:w="1806" w:type="dxa"/>
            <w:vAlign w:val="bottom"/>
          </w:tcPr>
          <w:p w14:paraId="7EB3B980" w14:textId="3DBEA5B8" w:rsidR="007A25E2" w:rsidRDefault="007A25E2" w:rsidP="007A25E2">
            <w:pPr>
              <w:spacing w:line="240" w:lineRule="auto"/>
              <w:jc w:val="center"/>
              <w:rPr>
                <w:rFonts w:ascii="Times New Roman" w:hAnsi="Times New Roman" w:cs="Times New Roman"/>
                <w:sz w:val="28"/>
                <w:szCs w:val="28"/>
                <w:lang w:val="ru-RU"/>
              </w:rPr>
            </w:pPr>
            <w:r w:rsidRPr="007A25E2">
              <w:rPr>
                <w:rFonts w:ascii="Times New Roman" w:eastAsia="Times New Roman" w:hAnsi="Times New Roman" w:cs="Times New Roman"/>
                <w:color w:val="000000"/>
                <w:sz w:val="28"/>
                <w:szCs w:val="28"/>
              </w:rPr>
              <w:t>1195,2</w:t>
            </w:r>
          </w:p>
        </w:tc>
      </w:tr>
      <w:tr w:rsidR="007A25E2" w14:paraId="266FA997" w14:textId="77777777" w:rsidTr="000B39FB">
        <w:tc>
          <w:tcPr>
            <w:tcW w:w="849" w:type="dxa"/>
          </w:tcPr>
          <w:p w14:paraId="6BA3417C" w14:textId="090848E6" w:rsidR="007A25E2" w:rsidRDefault="007A25E2" w:rsidP="007A25E2">
            <w:pPr>
              <w:spacing w:line="240" w:lineRule="auto"/>
              <w:jc w:val="both"/>
              <w:rPr>
                <w:rFonts w:ascii="Times New Roman" w:hAnsi="Times New Roman" w:cs="Times New Roman"/>
                <w:sz w:val="28"/>
                <w:szCs w:val="28"/>
                <w:lang w:val="ru-RU"/>
              </w:rPr>
            </w:pPr>
            <w:r w:rsidRPr="0054659A">
              <w:rPr>
                <w:rFonts w:ascii="Times New Roman" w:hAnsi="Times New Roman" w:cs="Times New Roman"/>
                <w:bCs/>
                <w:sz w:val="28"/>
                <w:szCs w:val="28"/>
                <w:lang w:val="ru-RU"/>
              </w:rPr>
              <w:t>1998</w:t>
            </w:r>
          </w:p>
        </w:tc>
        <w:tc>
          <w:tcPr>
            <w:tcW w:w="1418" w:type="dxa"/>
          </w:tcPr>
          <w:p w14:paraId="711435C5" w14:textId="01145A35"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1028,1</w:t>
            </w:r>
          </w:p>
        </w:tc>
        <w:tc>
          <w:tcPr>
            <w:tcW w:w="1759" w:type="dxa"/>
          </w:tcPr>
          <w:p w14:paraId="1E615F5D" w14:textId="66E7B9B9"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sz w:val="28"/>
                <w:szCs w:val="28"/>
                <w:lang w:val="ru-RU"/>
              </w:rPr>
              <w:t>1059,6</w:t>
            </w:r>
          </w:p>
        </w:tc>
        <w:tc>
          <w:tcPr>
            <w:tcW w:w="1610" w:type="dxa"/>
          </w:tcPr>
          <w:p w14:paraId="2F5FACFF" w14:textId="40F2BB52"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sz w:val="28"/>
                <w:szCs w:val="28"/>
                <w:lang w:val="ru-RU"/>
              </w:rPr>
              <w:t>3292,4</w:t>
            </w:r>
          </w:p>
        </w:tc>
        <w:tc>
          <w:tcPr>
            <w:tcW w:w="1903" w:type="dxa"/>
            <w:vAlign w:val="bottom"/>
          </w:tcPr>
          <w:p w14:paraId="047C71CE" w14:textId="4CACC7C6" w:rsidR="007A25E2" w:rsidRDefault="007A25E2" w:rsidP="007A25E2">
            <w:pPr>
              <w:spacing w:line="240" w:lineRule="auto"/>
              <w:jc w:val="center"/>
              <w:rPr>
                <w:rFonts w:ascii="Times New Roman" w:hAnsi="Times New Roman" w:cs="Times New Roman"/>
                <w:sz w:val="28"/>
                <w:szCs w:val="28"/>
                <w:lang w:val="ru-RU"/>
              </w:rPr>
            </w:pPr>
            <w:r w:rsidRPr="007A25E2">
              <w:rPr>
                <w:rFonts w:ascii="Times New Roman" w:eastAsia="Times New Roman" w:hAnsi="Times New Roman" w:cs="Times New Roman"/>
                <w:color w:val="000000"/>
                <w:sz w:val="28"/>
                <w:szCs w:val="28"/>
              </w:rPr>
              <w:t>2677,4</w:t>
            </w:r>
          </w:p>
        </w:tc>
        <w:tc>
          <w:tcPr>
            <w:tcW w:w="1806" w:type="dxa"/>
            <w:vAlign w:val="bottom"/>
          </w:tcPr>
          <w:p w14:paraId="3526A408" w14:textId="06217967" w:rsidR="007A25E2" w:rsidRDefault="007A25E2" w:rsidP="007A25E2">
            <w:pPr>
              <w:spacing w:line="240" w:lineRule="auto"/>
              <w:jc w:val="center"/>
              <w:rPr>
                <w:rFonts w:ascii="Times New Roman" w:hAnsi="Times New Roman" w:cs="Times New Roman"/>
                <w:sz w:val="28"/>
                <w:szCs w:val="28"/>
                <w:lang w:val="ru-RU"/>
              </w:rPr>
            </w:pPr>
            <w:r w:rsidRPr="007A25E2">
              <w:rPr>
                <w:rFonts w:ascii="Times New Roman" w:eastAsia="Times New Roman" w:hAnsi="Times New Roman" w:cs="Times New Roman"/>
                <w:color w:val="000000"/>
                <w:sz w:val="28"/>
                <w:szCs w:val="28"/>
              </w:rPr>
              <w:t>1364,6</w:t>
            </w:r>
          </w:p>
        </w:tc>
      </w:tr>
      <w:tr w:rsidR="007A25E2" w14:paraId="6EAD50E7" w14:textId="77777777" w:rsidTr="000B39FB">
        <w:tc>
          <w:tcPr>
            <w:tcW w:w="849" w:type="dxa"/>
          </w:tcPr>
          <w:p w14:paraId="24C9C1CD" w14:textId="1DE15BE0" w:rsidR="007A25E2" w:rsidRDefault="007A25E2" w:rsidP="007A25E2">
            <w:pPr>
              <w:spacing w:line="240" w:lineRule="auto"/>
              <w:jc w:val="both"/>
              <w:rPr>
                <w:rFonts w:ascii="Times New Roman" w:hAnsi="Times New Roman" w:cs="Times New Roman"/>
                <w:sz w:val="28"/>
                <w:szCs w:val="28"/>
                <w:lang w:val="ru-RU"/>
              </w:rPr>
            </w:pPr>
            <w:r w:rsidRPr="0054659A">
              <w:rPr>
                <w:rFonts w:ascii="Times New Roman" w:hAnsi="Times New Roman" w:cs="Times New Roman"/>
                <w:bCs/>
                <w:sz w:val="28"/>
                <w:szCs w:val="28"/>
                <w:lang w:val="ru-RU"/>
              </w:rPr>
              <w:t>1999</w:t>
            </w:r>
          </w:p>
        </w:tc>
        <w:tc>
          <w:tcPr>
            <w:tcW w:w="1418" w:type="dxa"/>
          </w:tcPr>
          <w:p w14:paraId="6B1C94EF" w14:textId="091F2215"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1129,0</w:t>
            </w:r>
          </w:p>
        </w:tc>
        <w:tc>
          <w:tcPr>
            <w:tcW w:w="1759" w:type="dxa"/>
          </w:tcPr>
          <w:p w14:paraId="39229990" w14:textId="62CCDCCD"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sz w:val="28"/>
                <w:szCs w:val="28"/>
                <w:lang w:val="ru-RU"/>
              </w:rPr>
              <w:t>1160,5</w:t>
            </w:r>
          </w:p>
        </w:tc>
        <w:tc>
          <w:tcPr>
            <w:tcW w:w="1610" w:type="dxa"/>
          </w:tcPr>
          <w:p w14:paraId="428A8F42" w14:textId="3B090178"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sz w:val="28"/>
                <w:szCs w:val="28"/>
                <w:lang w:val="ru-RU"/>
              </w:rPr>
              <w:t>3156,8</w:t>
            </w:r>
          </w:p>
        </w:tc>
        <w:tc>
          <w:tcPr>
            <w:tcW w:w="1903" w:type="dxa"/>
            <w:vAlign w:val="bottom"/>
          </w:tcPr>
          <w:p w14:paraId="58A6A952" w14:textId="71E7BD24" w:rsidR="007A25E2" w:rsidRDefault="007A25E2" w:rsidP="007A25E2">
            <w:pPr>
              <w:spacing w:line="240" w:lineRule="auto"/>
              <w:jc w:val="center"/>
              <w:rPr>
                <w:rFonts w:ascii="Times New Roman" w:hAnsi="Times New Roman" w:cs="Times New Roman"/>
                <w:sz w:val="28"/>
                <w:szCs w:val="28"/>
                <w:lang w:val="ru-RU"/>
              </w:rPr>
            </w:pPr>
            <w:r w:rsidRPr="007A25E2">
              <w:rPr>
                <w:rFonts w:ascii="Times New Roman" w:eastAsia="Times New Roman" w:hAnsi="Times New Roman" w:cs="Times New Roman"/>
                <w:color w:val="000000"/>
                <w:sz w:val="28"/>
                <w:szCs w:val="28"/>
              </w:rPr>
              <w:t>2740,5</w:t>
            </w:r>
          </w:p>
        </w:tc>
        <w:tc>
          <w:tcPr>
            <w:tcW w:w="1806" w:type="dxa"/>
            <w:vAlign w:val="bottom"/>
          </w:tcPr>
          <w:p w14:paraId="0CBAA089" w14:textId="3329DE86" w:rsidR="007A25E2" w:rsidRDefault="007A25E2" w:rsidP="007A25E2">
            <w:pPr>
              <w:spacing w:line="240" w:lineRule="auto"/>
              <w:jc w:val="center"/>
              <w:rPr>
                <w:rFonts w:ascii="Times New Roman" w:hAnsi="Times New Roman" w:cs="Times New Roman"/>
                <w:sz w:val="28"/>
                <w:szCs w:val="28"/>
                <w:lang w:val="ru-RU"/>
              </w:rPr>
            </w:pPr>
            <w:r w:rsidRPr="007A25E2">
              <w:rPr>
                <w:rFonts w:ascii="Times New Roman" w:eastAsia="Times New Roman" w:hAnsi="Times New Roman" w:cs="Times New Roman"/>
                <w:color w:val="000000"/>
                <w:sz w:val="28"/>
                <w:szCs w:val="28"/>
              </w:rPr>
              <w:t>1423,9</w:t>
            </w:r>
          </w:p>
        </w:tc>
      </w:tr>
      <w:tr w:rsidR="007A25E2" w14:paraId="176F8C16" w14:textId="77777777" w:rsidTr="000B39FB">
        <w:tc>
          <w:tcPr>
            <w:tcW w:w="849" w:type="dxa"/>
          </w:tcPr>
          <w:p w14:paraId="0A05A369" w14:textId="698E5C51" w:rsidR="007A25E2" w:rsidRDefault="007A25E2" w:rsidP="007A25E2">
            <w:pPr>
              <w:spacing w:line="240" w:lineRule="auto"/>
              <w:jc w:val="both"/>
              <w:rPr>
                <w:rFonts w:ascii="Times New Roman" w:hAnsi="Times New Roman" w:cs="Times New Roman"/>
                <w:sz w:val="28"/>
                <w:szCs w:val="28"/>
                <w:lang w:val="ru-RU"/>
              </w:rPr>
            </w:pPr>
            <w:r w:rsidRPr="0054659A">
              <w:rPr>
                <w:rFonts w:ascii="Times New Roman" w:hAnsi="Times New Roman" w:cs="Times New Roman"/>
                <w:bCs/>
                <w:sz w:val="28"/>
                <w:szCs w:val="28"/>
                <w:lang w:val="ru-RU"/>
              </w:rPr>
              <w:t>2000</w:t>
            </w:r>
          </w:p>
        </w:tc>
        <w:tc>
          <w:tcPr>
            <w:tcW w:w="1418" w:type="dxa"/>
          </w:tcPr>
          <w:p w14:paraId="155A9F6E" w14:textId="4DF76208"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1135,3</w:t>
            </w:r>
          </w:p>
        </w:tc>
        <w:tc>
          <w:tcPr>
            <w:tcW w:w="1759" w:type="dxa"/>
          </w:tcPr>
          <w:p w14:paraId="2D92EF51" w14:textId="683F8235"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sz w:val="28"/>
                <w:szCs w:val="28"/>
                <w:lang w:val="ru-RU"/>
              </w:rPr>
              <w:t>1166,8</w:t>
            </w:r>
          </w:p>
        </w:tc>
        <w:tc>
          <w:tcPr>
            <w:tcW w:w="1610" w:type="dxa"/>
          </w:tcPr>
          <w:p w14:paraId="50A2FFD9" w14:textId="638A39C6"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sz w:val="28"/>
                <w:szCs w:val="28"/>
                <w:lang w:val="ru-RU"/>
              </w:rPr>
              <w:t>2529,2</w:t>
            </w:r>
          </w:p>
        </w:tc>
        <w:tc>
          <w:tcPr>
            <w:tcW w:w="1903" w:type="dxa"/>
            <w:vAlign w:val="bottom"/>
          </w:tcPr>
          <w:p w14:paraId="183E0D36" w14:textId="0EE0331F" w:rsidR="007A25E2" w:rsidRDefault="007A25E2" w:rsidP="007A25E2">
            <w:pPr>
              <w:spacing w:line="240" w:lineRule="auto"/>
              <w:jc w:val="center"/>
              <w:rPr>
                <w:rFonts w:ascii="Times New Roman" w:hAnsi="Times New Roman" w:cs="Times New Roman"/>
                <w:sz w:val="28"/>
                <w:szCs w:val="28"/>
                <w:lang w:val="ru-RU"/>
              </w:rPr>
            </w:pPr>
            <w:r w:rsidRPr="007A25E2">
              <w:rPr>
                <w:rFonts w:ascii="Times New Roman" w:eastAsia="Times New Roman" w:hAnsi="Times New Roman" w:cs="Times New Roman"/>
                <w:color w:val="000000"/>
                <w:sz w:val="28"/>
                <w:szCs w:val="28"/>
              </w:rPr>
              <w:t>2718,4</w:t>
            </w:r>
          </w:p>
        </w:tc>
        <w:tc>
          <w:tcPr>
            <w:tcW w:w="1806" w:type="dxa"/>
            <w:vAlign w:val="bottom"/>
          </w:tcPr>
          <w:p w14:paraId="1F8DA13E" w14:textId="47686279" w:rsidR="007A25E2" w:rsidRDefault="007A25E2" w:rsidP="007A25E2">
            <w:pPr>
              <w:spacing w:line="240" w:lineRule="auto"/>
              <w:jc w:val="center"/>
              <w:rPr>
                <w:rFonts w:ascii="Times New Roman" w:hAnsi="Times New Roman" w:cs="Times New Roman"/>
                <w:sz w:val="28"/>
                <w:szCs w:val="28"/>
                <w:lang w:val="ru-RU"/>
              </w:rPr>
            </w:pPr>
            <w:r w:rsidRPr="007A25E2">
              <w:rPr>
                <w:rFonts w:ascii="Times New Roman" w:eastAsia="Times New Roman" w:hAnsi="Times New Roman" w:cs="Times New Roman"/>
                <w:color w:val="000000"/>
                <w:sz w:val="28"/>
                <w:szCs w:val="28"/>
              </w:rPr>
              <w:t>1196,8</w:t>
            </w:r>
          </w:p>
        </w:tc>
      </w:tr>
      <w:tr w:rsidR="007A25E2" w14:paraId="0F212E77" w14:textId="77777777" w:rsidTr="000B39FB">
        <w:tc>
          <w:tcPr>
            <w:tcW w:w="849" w:type="dxa"/>
          </w:tcPr>
          <w:p w14:paraId="2D5DE330" w14:textId="15787542" w:rsidR="007A25E2" w:rsidRDefault="007A25E2" w:rsidP="007A25E2">
            <w:pPr>
              <w:spacing w:line="240" w:lineRule="auto"/>
              <w:jc w:val="both"/>
              <w:rPr>
                <w:rFonts w:ascii="Times New Roman" w:hAnsi="Times New Roman" w:cs="Times New Roman"/>
                <w:sz w:val="28"/>
                <w:szCs w:val="28"/>
                <w:lang w:val="ru-RU"/>
              </w:rPr>
            </w:pPr>
            <w:r w:rsidRPr="0054659A">
              <w:rPr>
                <w:rFonts w:ascii="Times New Roman" w:hAnsi="Times New Roman" w:cs="Times New Roman"/>
                <w:sz w:val="28"/>
                <w:szCs w:val="28"/>
                <w:lang w:val="kk-KZ"/>
              </w:rPr>
              <w:t>2001</w:t>
            </w:r>
          </w:p>
        </w:tc>
        <w:tc>
          <w:tcPr>
            <w:tcW w:w="1418" w:type="dxa"/>
          </w:tcPr>
          <w:p w14:paraId="05E16EF3" w14:textId="7DEBC3BE"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1034,4</w:t>
            </w:r>
          </w:p>
        </w:tc>
        <w:tc>
          <w:tcPr>
            <w:tcW w:w="1759" w:type="dxa"/>
          </w:tcPr>
          <w:p w14:paraId="38A8EB0E" w14:textId="67730E02"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sz w:val="28"/>
                <w:szCs w:val="28"/>
                <w:lang w:val="ru-RU"/>
              </w:rPr>
              <w:t>1065,9</w:t>
            </w:r>
          </w:p>
        </w:tc>
        <w:tc>
          <w:tcPr>
            <w:tcW w:w="1610" w:type="dxa"/>
          </w:tcPr>
          <w:p w14:paraId="346A10D5" w14:textId="48D75152"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sz w:val="28"/>
                <w:szCs w:val="28"/>
                <w:lang w:val="ru-RU"/>
              </w:rPr>
              <w:t>2204,4</w:t>
            </w:r>
          </w:p>
        </w:tc>
        <w:tc>
          <w:tcPr>
            <w:tcW w:w="1903" w:type="dxa"/>
            <w:vAlign w:val="bottom"/>
          </w:tcPr>
          <w:p w14:paraId="641489D4" w14:textId="50228C14" w:rsidR="007A25E2" w:rsidRDefault="007A25E2" w:rsidP="007A25E2">
            <w:pPr>
              <w:spacing w:line="240" w:lineRule="auto"/>
              <w:jc w:val="center"/>
              <w:rPr>
                <w:rFonts w:ascii="Times New Roman" w:hAnsi="Times New Roman" w:cs="Times New Roman"/>
                <w:sz w:val="28"/>
                <w:szCs w:val="28"/>
                <w:lang w:val="ru-RU"/>
              </w:rPr>
            </w:pPr>
            <w:r w:rsidRPr="007A25E2">
              <w:rPr>
                <w:rFonts w:ascii="Times New Roman" w:eastAsia="Times New Roman" w:hAnsi="Times New Roman" w:cs="Times New Roman"/>
                <w:color w:val="000000"/>
                <w:sz w:val="28"/>
                <w:szCs w:val="28"/>
              </w:rPr>
              <w:t>2163,4</w:t>
            </w:r>
          </w:p>
        </w:tc>
        <w:tc>
          <w:tcPr>
            <w:tcW w:w="1806" w:type="dxa"/>
            <w:vAlign w:val="bottom"/>
          </w:tcPr>
          <w:p w14:paraId="02F86AAD" w14:textId="2D395F50" w:rsidR="007A25E2" w:rsidRDefault="007A25E2" w:rsidP="007A25E2">
            <w:pPr>
              <w:spacing w:line="240" w:lineRule="auto"/>
              <w:jc w:val="center"/>
              <w:rPr>
                <w:rFonts w:ascii="Times New Roman" w:hAnsi="Times New Roman" w:cs="Times New Roman"/>
                <w:sz w:val="28"/>
                <w:szCs w:val="28"/>
                <w:lang w:val="ru-RU"/>
              </w:rPr>
            </w:pPr>
            <w:r w:rsidRPr="007A25E2">
              <w:rPr>
                <w:rFonts w:ascii="Times New Roman" w:eastAsia="Times New Roman" w:hAnsi="Times New Roman" w:cs="Times New Roman"/>
                <w:color w:val="000000"/>
                <w:sz w:val="28"/>
                <w:szCs w:val="28"/>
              </w:rPr>
              <w:t>866,3</w:t>
            </w:r>
          </w:p>
        </w:tc>
      </w:tr>
      <w:tr w:rsidR="007A25E2" w14:paraId="6115B1BA" w14:textId="77777777" w:rsidTr="000B39FB">
        <w:tc>
          <w:tcPr>
            <w:tcW w:w="849" w:type="dxa"/>
          </w:tcPr>
          <w:p w14:paraId="070046E1" w14:textId="493712AF" w:rsidR="007A25E2" w:rsidRDefault="007A25E2" w:rsidP="007A25E2">
            <w:pPr>
              <w:spacing w:line="240" w:lineRule="auto"/>
              <w:jc w:val="both"/>
              <w:rPr>
                <w:rFonts w:ascii="Times New Roman" w:hAnsi="Times New Roman" w:cs="Times New Roman"/>
                <w:sz w:val="28"/>
                <w:szCs w:val="28"/>
                <w:lang w:val="ru-RU"/>
              </w:rPr>
            </w:pPr>
            <w:r w:rsidRPr="0054659A">
              <w:rPr>
                <w:rFonts w:ascii="Times New Roman" w:hAnsi="Times New Roman" w:cs="Times New Roman"/>
                <w:sz w:val="28"/>
                <w:szCs w:val="28"/>
                <w:lang w:val="kk-KZ"/>
              </w:rPr>
              <w:t>2002</w:t>
            </w:r>
          </w:p>
        </w:tc>
        <w:tc>
          <w:tcPr>
            <w:tcW w:w="1418" w:type="dxa"/>
          </w:tcPr>
          <w:p w14:paraId="30ABE055" w14:textId="0CB96107"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867,2</w:t>
            </w:r>
          </w:p>
        </w:tc>
        <w:tc>
          <w:tcPr>
            <w:tcW w:w="1759" w:type="dxa"/>
          </w:tcPr>
          <w:p w14:paraId="566CF887" w14:textId="43ED4C00"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sz w:val="28"/>
                <w:szCs w:val="28"/>
                <w:lang w:val="ru-RU"/>
              </w:rPr>
              <w:t>892,5</w:t>
            </w:r>
          </w:p>
        </w:tc>
        <w:tc>
          <w:tcPr>
            <w:tcW w:w="1610" w:type="dxa"/>
          </w:tcPr>
          <w:p w14:paraId="4CC9F85E" w14:textId="0757A251"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sz w:val="28"/>
                <w:szCs w:val="28"/>
                <w:lang w:val="ru-RU"/>
              </w:rPr>
              <w:t>3737,0</w:t>
            </w:r>
          </w:p>
        </w:tc>
        <w:tc>
          <w:tcPr>
            <w:tcW w:w="1903" w:type="dxa"/>
            <w:vAlign w:val="bottom"/>
          </w:tcPr>
          <w:p w14:paraId="7B49FFAB" w14:textId="61BA5DFE" w:rsidR="007A25E2" w:rsidRDefault="007A25E2" w:rsidP="007A25E2">
            <w:pPr>
              <w:spacing w:line="240" w:lineRule="auto"/>
              <w:jc w:val="center"/>
              <w:rPr>
                <w:rFonts w:ascii="Times New Roman" w:hAnsi="Times New Roman" w:cs="Times New Roman"/>
                <w:sz w:val="28"/>
                <w:szCs w:val="28"/>
                <w:lang w:val="ru-RU"/>
              </w:rPr>
            </w:pPr>
            <w:r w:rsidRPr="007A25E2">
              <w:rPr>
                <w:rFonts w:ascii="Times New Roman" w:eastAsia="Times New Roman" w:hAnsi="Times New Roman" w:cs="Times New Roman"/>
                <w:color w:val="000000"/>
                <w:sz w:val="28"/>
                <w:szCs w:val="28"/>
              </w:rPr>
              <w:t>3443,7</w:t>
            </w:r>
          </w:p>
        </w:tc>
        <w:tc>
          <w:tcPr>
            <w:tcW w:w="1806" w:type="dxa"/>
            <w:vAlign w:val="bottom"/>
          </w:tcPr>
          <w:p w14:paraId="60E234EF" w14:textId="43366F74" w:rsidR="007A25E2" w:rsidRDefault="007A25E2" w:rsidP="007A25E2">
            <w:pPr>
              <w:spacing w:line="240" w:lineRule="auto"/>
              <w:jc w:val="center"/>
              <w:rPr>
                <w:rFonts w:ascii="Times New Roman" w:hAnsi="Times New Roman" w:cs="Times New Roman"/>
                <w:sz w:val="28"/>
                <w:szCs w:val="28"/>
                <w:lang w:val="ru-RU"/>
              </w:rPr>
            </w:pPr>
            <w:r w:rsidRPr="007A25E2">
              <w:rPr>
                <w:rFonts w:ascii="Times New Roman" w:eastAsia="Times New Roman" w:hAnsi="Times New Roman" w:cs="Times New Roman"/>
                <w:color w:val="000000"/>
                <w:sz w:val="28"/>
                <w:szCs w:val="28"/>
              </w:rPr>
              <w:t>2040,4</w:t>
            </w:r>
          </w:p>
        </w:tc>
      </w:tr>
      <w:tr w:rsidR="007A25E2" w14:paraId="03BE02B1" w14:textId="77777777" w:rsidTr="000B39FB">
        <w:tc>
          <w:tcPr>
            <w:tcW w:w="849" w:type="dxa"/>
          </w:tcPr>
          <w:p w14:paraId="3518DFAE" w14:textId="2B79EB50" w:rsidR="007A25E2" w:rsidRPr="0054659A" w:rsidRDefault="007A25E2" w:rsidP="007A25E2">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2003</w:t>
            </w:r>
          </w:p>
        </w:tc>
        <w:tc>
          <w:tcPr>
            <w:tcW w:w="1418" w:type="dxa"/>
          </w:tcPr>
          <w:p w14:paraId="1649F7D8" w14:textId="34460883"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1286,7</w:t>
            </w:r>
          </w:p>
        </w:tc>
        <w:tc>
          <w:tcPr>
            <w:tcW w:w="1759" w:type="dxa"/>
          </w:tcPr>
          <w:p w14:paraId="69E84A5F" w14:textId="01897DB6"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sz w:val="28"/>
                <w:szCs w:val="28"/>
                <w:lang w:val="ru-RU"/>
              </w:rPr>
              <w:t>1293,0</w:t>
            </w:r>
          </w:p>
        </w:tc>
        <w:tc>
          <w:tcPr>
            <w:tcW w:w="1610" w:type="dxa"/>
          </w:tcPr>
          <w:p w14:paraId="2EB5E6F2" w14:textId="47FAA3A4"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sz w:val="28"/>
                <w:szCs w:val="28"/>
                <w:lang w:val="ru-RU"/>
              </w:rPr>
              <w:t>3683,4</w:t>
            </w:r>
          </w:p>
        </w:tc>
        <w:tc>
          <w:tcPr>
            <w:tcW w:w="1903" w:type="dxa"/>
            <w:vAlign w:val="bottom"/>
          </w:tcPr>
          <w:p w14:paraId="1369A4B6" w14:textId="38582817" w:rsidR="007A25E2" w:rsidRDefault="007A25E2" w:rsidP="007A25E2">
            <w:pPr>
              <w:spacing w:line="240" w:lineRule="auto"/>
              <w:jc w:val="center"/>
              <w:rPr>
                <w:rFonts w:ascii="Times New Roman" w:hAnsi="Times New Roman" w:cs="Times New Roman"/>
                <w:sz w:val="28"/>
                <w:szCs w:val="28"/>
                <w:lang w:val="ru-RU"/>
              </w:rPr>
            </w:pPr>
            <w:r w:rsidRPr="007A25E2">
              <w:rPr>
                <w:rFonts w:ascii="Times New Roman" w:eastAsia="Times New Roman" w:hAnsi="Times New Roman" w:cs="Times New Roman"/>
                <w:color w:val="000000"/>
                <w:sz w:val="28"/>
                <w:szCs w:val="28"/>
              </w:rPr>
              <w:t>2857,2</w:t>
            </w:r>
          </w:p>
        </w:tc>
        <w:tc>
          <w:tcPr>
            <w:tcW w:w="1806" w:type="dxa"/>
            <w:vAlign w:val="bottom"/>
          </w:tcPr>
          <w:p w14:paraId="56E0A8F1" w14:textId="04274970" w:rsidR="007A25E2" w:rsidRDefault="007A25E2" w:rsidP="007A25E2">
            <w:pPr>
              <w:spacing w:line="240" w:lineRule="auto"/>
              <w:jc w:val="center"/>
              <w:rPr>
                <w:rFonts w:ascii="Times New Roman" w:hAnsi="Times New Roman" w:cs="Times New Roman"/>
                <w:sz w:val="28"/>
                <w:szCs w:val="28"/>
                <w:lang w:val="ru-RU"/>
              </w:rPr>
            </w:pPr>
            <w:r w:rsidRPr="007A25E2">
              <w:rPr>
                <w:rFonts w:ascii="Times New Roman" w:eastAsia="Times New Roman" w:hAnsi="Times New Roman" w:cs="Times New Roman"/>
                <w:color w:val="000000"/>
                <w:sz w:val="28"/>
                <w:szCs w:val="28"/>
              </w:rPr>
              <w:t>1500,2</w:t>
            </w:r>
          </w:p>
        </w:tc>
      </w:tr>
      <w:tr w:rsidR="007A25E2" w14:paraId="02873F44" w14:textId="77777777" w:rsidTr="000B39FB">
        <w:tc>
          <w:tcPr>
            <w:tcW w:w="849" w:type="dxa"/>
          </w:tcPr>
          <w:p w14:paraId="6707B539" w14:textId="1992C0D0" w:rsidR="007A25E2" w:rsidRPr="0054659A" w:rsidRDefault="007A25E2" w:rsidP="007A25E2">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2004</w:t>
            </w:r>
          </w:p>
        </w:tc>
        <w:tc>
          <w:tcPr>
            <w:tcW w:w="1418" w:type="dxa"/>
          </w:tcPr>
          <w:p w14:paraId="2DC0416C" w14:textId="7F63A0E1"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1065,9</w:t>
            </w:r>
          </w:p>
        </w:tc>
        <w:tc>
          <w:tcPr>
            <w:tcW w:w="1759" w:type="dxa"/>
          </w:tcPr>
          <w:p w14:paraId="1DCE6C09" w14:textId="12A85D34"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sz w:val="28"/>
                <w:szCs w:val="28"/>
                <w:lang w:val="ru-RU"/>
              </w:rPr>
              <w:t>719,0</w:t>
            </w:r>
          </w:p>
        </w:tc>
        <w:tc>
          <w:tcPr>
            <w:tcW w:w="1610" w:type="dxa"/>
          </w:tcPr>
          <w:p w14:paraId="439A8D6C" w14:textId="7564967A"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sz w:val="28"/>
                <w:szCs w:val="28"/>
                <w:lang w:val="ru-RU"/>
              </w:rPr>
              <w:t>3557,3</w:t>
            </w:r>
          </w:p>
        </w:tc>
        <w:tc>
          <w:tcPr>
            <w:tcW w:w="1903" w:type="dxa"/>
            <w:vAlign w:val="bottom"/>
          </w:tcPr>
          <w:p w14:paraId="1B304320" w14:textId="0F841EB8" w:rsidR="007A25E2" w:rsidRDefault="007A25E2" w:rsidP="007A25E2">
            <w:pPr>
              <w:spacing w:line="240" w:lineRule="auto"/>
              <w:jc w:val="center"/>
              <w:rPr>
                <w:rFonts w:ascii="Times New Roman" w:hAnsi="Times New Roman" w:cs="Times New Roman"/>
                <w:sz w:val="28"/>
                <w:szCs w:val="28"/>
                <w:lang w:val="ru-RU"/>
              </w:rPr>
            </w:pPr>
            <w:r w:rsidRPr="007A25E2">
              <w:rPr>
                <w:rFonts w:ascii="Times New Roman" w:eastAsia="Times New Roman" w:hAnsi="Times New Roman" w:cs="Times New Roman"/>
                <w:color w:val="000000"/>
                <w:sz w:val="28"/>
                <w:szCs w:val="28"/>
              </w:rPr>
              <w:t>3238,7</w:t>
            </w:r>
          </w:p>
        </w:tc>
        <w:tc>
          <w:tcPr>
            <w:tcW w:w="1806" w:type="dxa"/>
            <w:vAlign w:val="bottom"/>
          </w:tcPr>
          <w:p w14:paraId="258BE2C4" w14:textId="0DCC59CB" w:rsidR="007A25E2" w:rsidRDefault="007A25E2" w:rsidP="007A25E2">
            <w:pPr>
              <w:spacing w:line="240" w:lineRule="auto"/>
              <w:jc w:val="center"/>
              <w:rPr>
                <w:rFonts w:ascii="Times New Roman" w:hAnsi="Times New Roman" w:cs="Times New Roman"/>
                <w:sz w:val="28"/>
                <w:szCs w:val="28"/>
                <w:lang w:val="ru-RU"/>
              </w:rPr>
            </w:pPr>
            <w:r w:rsidRPr="007A25E2">
              <w:rPr>
                <w:rFonts w:ascii="Times New Roman" w:eastAsia="Times New Roman" w:hAnsi="Times New Roman" w:cs="Times New Roman"/>
                <w:color w:val="000000"/>
                <w:sz w:val="28"/>
                <w:szCs w:val="28"/>
              </w:rPr>
              <w:t>1695,4</w:t>
            </w:r>
          </w:p>
        </w:tc>
      </w:tr>
      <w:tr w:rsidR="007A25E2" w14:paraId="67081CFB" w14:textId="77777777" w:rsidTr="000B39FB">
        <w:tc>
          <w:tcPr>
            <w:tcW w:w="849" w:type="dxa"/>
          </w:tcPr>
          <w:p w14:paraId="24E254E4" w14:textId="3D4CB528" w:rsidR="007A25E2" w:rsidRPr="0054659A" w:rsidRDefault="007A25E2" w:rsidP="007A25E2">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2005</w:t>
            </w:r>
          </w:p>
        </w:tc>
        <w:tc>
          <w:tcPr>
            <w:tcW w:w="1418" w:type="dxa"/>
          </w:tcPr>
          <w:p w14:paraId="19DF87FF" w14:textId="5BF41293"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1053,3</w:t>
            </w:r>
          </w:p>
        </w:tc>
        <w:tc>
          <w:tcPr>
            <w:tcW w:w="1759" w:type="dxa"/>
          </w:tcPr>
          <w:p w14:paraId="498C7C3A" w14:textId="600C3C34"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sz w:val="28"/>
                <w:szCs w:val="28"/>
                <w:lang w:val="ru-RU"/>
              </w:rPr>
              <w:t>725,3</w:t>
            </w:r>
          </w:p>
        </w:tc>
        <w:tc>
          <w:tcPr>
            <w:tcW w:w="1610" w:type="dxa"/>
          </w:tcPr>
          <w:p w14:paraId="2F70FAF5" w14:textId="2EEDC699"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sz w:val="28"/>
                <w:szCs w:val="28"/>
                <w:lang w:val="ru-RU"/>
              </w:rPr>
              <w:t>3008,5</w:t>
            </w:r>
          </w:p>
        </w:tc>
        <w:tc>
          <w:tcPr>
            <w:tcW w:w="1903" w:type="dxa"/>
            <w:vAlign w:val="bottom"/>
          </w:tcPr>
          <w:p w14:paraId="1C58611F" w14:textId="7A0D858C" w:rsidR="007A25E2" w:rsidRDefault="007A25E2" w:rsidP="007A25E2">
            <w:pPr>
              <w:spacing w:line="240" w:lineRule="auto"/>
              <w:jc w:val="center"/>
              <w:rPr>
                <w:rFonts w:ascii="Times New Roman" w:hAnsi="Times New Roman" w:cs="Times New Roman"/>
                <w:sz w:val="28"/>
                <w:szCs w:val="28"/>
                <w:lang w:val="ru-RU"/>
              </w:rPr>
            </w:pPr>
            <w:r w:rsidRPr="007A25E2">
              <w:rPr>
                <w:rFonts w:ascii="Times New Roman" w:eastAsia="Times New Roman" w:hAnsi="Times New Roman" w:cs="Times New Roman"/>
                <w:color w:val="000000"/>
                <w:sz w:val="28"/>
                <w:szCs w:val="28"/>
              </w:rPr>
              <w:t>2551,3</w:t>
            </w:r>
          </w:p>
        </w:tc>
        <w:tc>
          <w:tcPr>
            <w:tcW w:w="1806" w:type="dxa"/>
            <w:vAlign w:val="bottom"/>
          </w:tcPr>
          <w:p w14:paraId="0592AD1E" w14:textId="0E21406C" w:rsidR="007A25E2" w:rsidRDefault="007A25E2" w:rsidP="007A25E2">
            <w:pPr>
              <w:spacing w:line="240" w:lineRule="auto"/>
              <w:jc w:val="center"/>
              <w:rPr>
                <w:rFonts w:ascii="Times New Roman" w:hAnsi="Times New Roman" w:cs="Times New Roman"/>
                <w:sz w:val="28"/>
                <w:szCs w:val="28"/>
                <w:lang w:val="ru-RU"/>
              </w:rPr>
            </w:pPr>
            <w:r w:rsidRPr="007A25E2">
              <w:rPr>
                <w:rFonts w:ascii="Times New Roman" w:eastAsia="Times New Roman" w:hAnsi="Times New Roman" w:cs="Times New Roman"/>
                <w:color w:val="000000"/>
                <w:sz w:val="28"/>
                <w:szCs w:val="28"/>
              </w:rPr>
              <w:t>2014,5</w:t>
            </w:r>
          </w:p>
        </w:tc>
      </w:tr>
      <w:tr w:rsidR="007A25E2" w14:paraId="375D3DE3" w14:textId="77777777" w:rsidTr="000B39FB">
        <w:tc>
          <w:tcPr>
            <w:tcW w:w="849" w:type="dxa"/>
          </w:tcPr>
          <w:p w14:paraId="407F7936" w14:textId="0F1C0EBA" w:rsidR="007A25E2" w:rsidRPr="0054659A" w:rsidRDefault="007A25E2" w:rsidP="007A25E2">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2006</w:t>
            </w:r>
          </w:p>
        </w:tc>
        <w:tc>
          <w:tcPr>
            <w:tcW w:w="1418" w:type="dxa"/>
          </w:tcPr>
          <w:p w14:paraId="7559DE49" w14:textId="76561838"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1018,6</w:t>
            </w:r>
          </w:p>
        </w:tc>
        <w:tc>
          <w:tcPr>
            <w:tcW w:w="1759" w:type="dxa"/>
          </w:tcPr>
          <w:p w14:paraId="786729FB" w14:textId="506E7197"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sz w:val="28"/>
                <w:szCs w:val="28"/>
                <w:lang w:val="ru-RU"/>
              </w:rPr>
              <w:t>889,3</w:t>
            </w:r>
          </w:p>
        </w:tc>
        <w:tc>
          <w:tcPr>
            <w:tcW w:w="1610" w:type="dxa"/>
          </w:tcPr>
          <w:p w14:paraId="13B19646" w14:textId="72E8B438"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sz w:val="28"/>
                <w:szCs w:val="28"/>
                <w:lang w:val="ru-RU"/>
              </w:rPr>
              <w:t>2636,0</w:t>
            </w:r>
          </w:p>
        </w:tc>
        <w:tc>
          <w:tcPr>
            <w:tcW w:w="1903" w:type="dxa"/>
            <w:vAlign w:val="bottom"/>
          </w:tcPr>
          <w:p w14:paraId="1EDEC9BB" w14:textId="241FDFAF" w:rsidR="007A25E2" w:rsidRDefault="007A25E2" w:rsidP="007A25E2">
            <w:pPr>
              <w:spacing w:line="240" w:lineRule="auto"/>
              <w:jc w:val="center"/>
              <w:rPr>
                <w:rFonts w:ascii="Times New Roman" w:hAnsi="Times New Roman" w:cs="Times New Roman"/>
                <w:sz w:val="28"/>
                <w:szCs w:val="28"/>
                <w:lang w:val="ru-RU"/>
              </w:rPr>
            </w:pPr>
            <w:r w:rsidRPr="007A25E2">
              <w:rPr>
                <w:rFonts w:ascii="Times New Roman" w:eastAsia="Times New Roman" w:hAnsi="Times New Roman" w:cs="Times New Roman"/>
                <w:color w:val="000000"/>
                <w:sz w:val="28"/>
                <w:szCs w:val="28"/>
              </w:rPr>
              <w:t>1923,7</w:t>
            </w:r>
          </w:p>
        </w:tc>
        <w:tc>
          <w:tcPr>
            <w:tcW w:w="1806" w:type="dxa"/>
            <w:vAlign w:val="bottom"/>
          </w:tcPr>
          <w:p w14:paraId="63EDDDA7" w14:textId="0A7EF58C" w:rsidR="007A25E2" w:rsidRDefault="007A25E2" w:rsidP="007A25E2">
            <w:pPr>
              <w:spacing w:line="240" w:lineRule="auto"/>
              <w:jc w:val="center"/>
              <w:rPr>
                <w:rFonts w:ascii="Times New Roman" w:hAnsi="Times New Roman" w:cs="Times New Roman"/>
                <w:sz w:val="28"/>
                <w:szCs w:val="28"/>
                <w:lang w:val="ru-RU"/>
              </w:rPr>
            </w:pPr>
            <w:r w:rsidRPr="007A25E2">
              <w:rPr>
                <w:rFonts w:ascii="Times New Roman" w:eastAsia="Times New Roman" w:hAnsi="Times New Roman" w:cs="Times New Roman"/>
                <w:color w:val="000000"/>
                <w:sz w:val="28"/>
                <w:szCs w:val="28"/>
              </w:rPr>
              <w:t>877,6</w:t>
            </w:r>
          </w:p>
        </w:tc>
      </w:tr>
      <w:tr w:rsidR="007A25E2" w14:paraId="2CD23D8D" w14:textId="77777777" w:rsidTr="000B39FB">
        <w:tc>
          <w:tcPr>
            <w:tcW w:w="849" w:type="dxa"/>
          </w:tcPr>
          <w:p w14:paraId="7B80C651" w14:textId="18902244" w:rsidR="007A25E2" w:rsidRPr="0054659A" w:rsidRDefault="007A25E2" w:rsidP="007A25E2">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2007</w:t>
            </w:r>
          </w:p>
        </w:tc>
        <w:tc>
          <w:tcPr>
            <w:tcW w:w="1418" w:type="dxa"/>
          </w:tcPr>
          <w:p w14:paraId="16451E85" w14:textId="7D49F879"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993,4</w:t>
            </w:r>
          </w:p>
        </w:tc>
        <w:tc>
          <w:tcPr>
            <w:tcW w:w="1759" w:type="dxa"/>
          </w:tcPr>
          <w:p w14:paraId="72CF8ABF" w14:textId="38089628"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sz w:val="28"/>
                <w:szCs w:val="28"/>
                <w:lang w:val="ru-RU"/>
              </w:rPr>
              <w:t>1047,0</w:t>
            </w:r>
          </w:p>
        </w:tc>
        <w:tc>
          <w:tcPr>
            <w:tcW w:w="1610" w:type="dxa"/>
          </w:tcPr>
          <w:p w14:paraId="74B088FD" w14:textId="6456C3F9"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sz w:val="28"/>
                <w:szCs w:val="28"/>
                <w:lang w:val="ru-RU"/>
              </w:rPr>
              <w:t>2077,4</w:t>
            </w:r>
          </w:p>
        </w:tc>
        <w:tc>
          <w:tcPr>
            <w:tcW w:w="1903" w:type="dxa"/>
            <w:vAlign w:val="bottom"/>
          </w:tcPr>
          <w:p w14:paraId="3384465A" w14:textId="38775666" w:rsidR="007A25E2" w:rsidRDefault="007A25E2" w:rsidP="007A25E2">
            <w:pPr>
              <w:spacing w:line="240" w:lineRule="auto"/>
              <w:jc w:val="center"/>
              <w:rPr>
                <w:rFonts w:ascii="Times New Roman" w:hAnsi="Times New Roman" w:cs="Times New Roman"/>
                <w:sz w:val="28"/>
                <w:szCs w:val="28"/>
                <w:lang w:val="ru-RU"/>
              </w:rPr>
            </w:pPr>
            <w:r w:rsidRPr="007A25E2">
              <w:rPr>
                <w:rFonts w:ascii="Times New Roman" w:eastAsia="Times New Roman" w:hAnsi="Times New Roman" w:cs="Times New Roman"/>
                <w:color w:val="000000"/>
                <w:sz w:val="28"/>
                <w:szCs w:val="28"/>
              </w:rPr>
              <w:t>2551,3</w:t>
            </w:r>
          </w:p>
        </w:tc>
        <w:tc>
          <w:tcPr>
            <w:tcW w:w="1806" w:type="dxa"/>
            <w:vAlign w:val="bottom"/>
          </w:tcPr>
          <w:p w14:paraId="748BA8A8" w14:textId="3BC0C192" w:rsidR="007A25E2" w:rsidRDefault="007A25E2" w:rsidP="007A25E2">
            <w:pPr>
              <w:spacing w:line="240" w:lineRule="auto"/>
              <w:jc w:val="center"/>
              <w:rPr>
                <w:rFonts w:ascii="Times New Roman" w:hAnsi="Times New Roman" w:cs="Times New Roman"/>
                <w:sz w:val="28"/>
                <w:szCs w:val="28"/>
                <w:lang w:val="ru-RU"/>
              </w:rPr>
            </w:pPr>
            <w:r w:rsidRPr="007A25E2">
              <w:rPr>
                <w:rFonts w:ascii="Times New Roman" w:eastAsia="Times New Roman" w:hAnsi="Times New Roman" w:cs="Times New Roman"/>
                <w:color w:val="000000"/>
                <w:sz w:val="28"/>
                <w:szCs w:val="28"/>
              </w:rPr>
              <w:t>1215,1</w:t>
            </w:r>
          </w:p>
        </w:tc>
      </w:tr>
      <w:tr w:rsidR="007A25E2" w14:paraId="4CCC7688" w14:textId="77777777" w:rsidTr="000B39FB">
        <w:tc>
          <w:tcPr>
            <w:tcW w:w="849" w:type="dxa"/>
          </w:tcPr>
          <w:p w14:paraId="13244433" w14:textId="5AEC16D9" w:rsidR="007A25E2" w:rsidRPr="0054659A" w:rsidRDefault="007A25E2" w:rsidP="007A25E2">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2008</w:t>
            </w:r>
          </w:p>
        </w:tc>
        <w:tc>
          <w:tcPr>
            <w:tcW w:w="1418" w:type="dxa"/>
          </w:tcPr>
          <w:p w14:paraId="71590422" w14:textId="14D9C867"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958,7</w:t>
            </w:r>
          </w:p>
        </w:tc>
        <w:tc>
          <w:tcPr>
            <w:tcW w:w="1759" w:type="dxa"/>
          </w:tcPr>
          <w:p w14:paraId="525E6B3E" w14:textId="3C755060"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sz w:val="28"/>
                <w:szCs w:val="28"/>
                <w:lang w:val="ru-RU"/>
              </w:rPr>
              <w:t>949,2</w:t>
            </w:r>
          </w:p>
        </w:tc>
        <w:tc>
          <w:tcPr>
            <w:tcW w:w="1610" w:type="dxa"/>
          </w:tcPr>
          <w:p w14:paraId="7F00819C" w14:textId="0192FFD8"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sz w:val="28"/>
                <w:szCs w:val="28"/>
                <w:lang w:val="ru-RU"/>
              </w:rPr>
              <w:t>1721,3</w:t>
            </w:r>
          </w:p>
        </w:tc>
        <w:tc>
          <w:tcPr>
            <w:tcW w:w="1903" w:type="dxa"/>
            <w:vAlign w:val="bottom"/>
          </w:tcPr>
          <w:p w14:paraId="51794837" w14:textId="55BE2A19" w:rsidR="007A25E2" w:rsidRDefault="007A25E2" w:rsidP="007A25E2">
            <w:pPr>
              <w:spacing w:line="240" w:lineRule="auto"/>
              <w:jc w:val="center"/>
              <w:rPr>
                <w:rFonts w:ascii="Times New Roman" w:hAnsi="Times New Roman" w:cs="Times New Roman"/>
                <w:sz w:val="28"/>
                <w:szCs w:val="28"/>
                <w:lang w:val="ru-RU"/>
              </w:rPr>
            </w:pPr>
            <w:r w:rsidRPr="007A25E2">
              <w:rPr>
                <w:rFonts w:ascii="Times New Roman" w:eastAsia="Times New Roman" w:hAnsi="Times New Roman" w:cs="Times New Roman"/>
                <w:color w:val="000000"/>
                <w:sz w:val="28"/>
                <w:szCs w:val="28"/>
              </w:rPr>
              <w:t>2141,3</w:t>
            </w:r>
          </w:p>
        </w:tc>
        <w:tc>
          <w:tcPr>
            <w:tcW w:w="1806" w:type="dxa"/>
            <w:vAlign w:val="bottom"/>
          </w:tcPr>
          <w:p w14:paraId="34D43A47" w14:textId="783A31D0" w:rsidR="007A25E2" w:rsidRDefault="007A25E2" w:rsidP="007A25E2">
            <w:pPr>
              <w:spacing w:line="240" w:lineRule="auto"/>
              <w:jc w:val="center"/>
              <w:rPr>
                <w:rFonts w:ascii="Times New Roman" w:hAnsi="Times New Roman" w:cs="Times New Roman"/>
                <w:sz w:val="28"/>
                <w:szCs w:val="28"/>
                <w:lang w:val="ru-RU"/>
              </w:rPr>
            </w:pPr>
            <w:r w:rsidRPr="007A25E2">
              <w:rPr>
                <w:rFonts w:ascii="Times New Roman" w:eastAsia="Times New Roman" w:hAnsi="Times New Roman" w:cs="Times New Roman"/>
                <w:color w:val="000000"/>
                <w:sz w:val="28"/>
                <w:szCs w:val="28"/>
              </w:rPr>
              <w:t>1008,2</w:t>
            </w:r>
          </w:p>
        </w:tc>
      </w:tr>
      <w:tr w:rsidR="007A25E2" w14:paraId="62487631" w14:textId="77777777" w:rsidTr="000B39FB">
        <w:tc>
          <w:tcPr>
            <w:tcW w:w="849" w:type="dxa"/>
          </w:tcPr>
          <w:p w14:paraId="5087AA74" w14:textId="10EB2B4B" w:rsidR="007A25E2" w:rsidRPr="0054659A" w:rsidRDefault="007A25E2" w:rsidP="007A25E2">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2009</w:t>
            </w:r>
          </w:p>
        </w:tc>
        <w:tc>
          <w:tcPr>
            <w:tcW w:w="1418" w:type="dxa"/>
          </w:tcPr>
          <w:p w14:paraId="7FA31308" w14:textId="04F37882"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917,7</w:t>
            </w:r>
          </w:p>
        </w:tc>
        <w:tc>
          <w:tcPr>
            <w:tcW w:w="1759" w:type="dxa"/>
          </w:tcPr>
          <w:p w14:paraId="62D06E83" w14:textId="7B995687"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sz w:val="28"/>
                <w:szCs w:val="28"/>
                <w:lang w:val="ru-RU"/>
              </w:rPr>
              <w:t>942,9</w:t>
            </w:r>
          </w:p>
        </w:tc>
        <w:tc>
          <w:tcPr>
            <w:tcW w:w="1610" w:type="dxa"/>
          </w:tcPr>
          <w:p w14:paraId="2E1E1384" w14:textId="7F6DBAB6"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sz w:val="28"/>
                <w:szCs w:val="28"/>
                <w:lang w:val="ru-RU"/>
              </w:rPr>
              <w:t>2235,9</w:t>
            </w:r>
          </w:p>
        </w:tc>
        <w:tc>
          <w:tcPr>
            <w:tcW w:w="1903" w:type="dxa"/>
            <w:vAlign w:val="bottom"/>
          </w:tcPr>
          <w:p w14:paraId="52DF814C" w14:textId="705BECA4" w:rsidR="007A25E2" w:rsidRDefault="007A25E2" w:rsidP="007A25E2">
            <w:pPr>
              <w:spacing w:line="240" w:lineRule="auto"/>
              <w:jc w:val="center"/>
              <w:rPr>
                <w:rFonts w:ascii="Times New Roman" w:hAnsi="Times New Roman" w:cs="Times New Roman"/>
                <w:sz w:val="28"/>
                <w:szCs w:val="28"/>
                <w:lang w:val="ru-RU"/>
              </w:rPr>
            </w:pPr>
            <w:r w:rsidRPr="007A25E2">
              <w:rPr>
                <w:rFonts w:ascii="Times New Roman" w:eastAsia="Times New Roman" w:hAnsi="Times New Roman" w:cs="Times New Roman"/>
                <w:color w:val="000000"/>
                <w:sz w:val="28"/>
                <w:szCs w:val="28"/>
              </w:rPr>
              <w:t>1759,7</w:t>
            </w:r>
          </w:p>
        </w:tc>
        <w:tc>
          <w:tcPr>
            <w:tcW w:w="1806" w:type="dxa"/>
            <w:vAlign w:val="bottom"/>
          </w:tcPr>
          <w:p w14:paraId="63703259" w14:textId="3403094D" w:rsidR="007A25E2" w:rsidRDefault="007A25E2" w:rsidP="007A25E2">
            <w:pPr>
              <w:spacing w:line="240" w:lineRule="auto"/>
              <w:jc w:val="center"/>
              <w:rPr>
                <w:rFonts w:ascii="Times New Roman" w:hAnsi="Times New Roman" w:cs="Times New Roman"/>
                <w:sz w:val="28"/>
                <w:szCs w:val="28"/>
                <w:lang w:val="ru-RU"/>
              </w:rPr>
            </w:pPr>
            <w:r w:rsidRPr="007A25E2">
              <w:rPr>
                <w:rFonts w:ascii="Times New Roman" w:eastAsia="Times New Roman" w:hAnsi="Times New Roman" w:cs="Times New Roman"/>
                <w:color w:val="000000"/>
                <w:sz w:val="28"/>
                <w:szCs w:val="28"/>
              </w:rPr>
              <w:t>1105,3</w:t>
            </w:r>
          </w:p>
        </w:tc>
      </w:tr>
      <w:tr w:rsidR="007A25E2" w14:paraId="17B1C575" w14:textId="77777777" w:rsidTr="000B39FB">
        <w:tc>
          <w:tcPr>
            <w:tcW w:w="849" w:type="dxa"/>
          </w:tcPr>
          <w:p w14:paraId="76E03225" w14:textId="19F0DA2B" w:rsidR="007A25E2" w:rsidRPr="0054659A" w:rsidRDefault="007A25E2" w:rsidP="007A25E2">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2010</w:t>
            </w:r>
          </w:p>
        </w:tc>
        <w:tc>
          <w:tcPr>
            <w:tcW w:w="1418" w:type="dxa"/>
          </w:tcPr>
          <w:p w14:paraId="11F0A2B1" w14:textId="683FA69D"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857,8</w:t>
            </w:r>
          </w:p>
        </w:tc>
        <w:tc>
          <w:tcPr>
            <w:tcW w:w="1759" w:type="dxa"/>
          </w:tcPr>
          <w:p w14:paraId="112B5298" w14:textId="44996936"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sz w:val="28"/>
                <w:szCs w:val="28"/>
                <w:lang w:val="ru-RU"/>
              </w:rPr>
              <w:t>883,0</w:t>
            </w:r>
          </w:p>
        </w:tc>
        <w:tc>
          <w:tcPr>
            <w:tcW w:w="1610" w:type="dxa"/>
          </w:tcPr>
          <w:p w14:paraId="579E0D7B" w14:textId="2FA0CFA1"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sz w:val="28"/>
                <w:szCs w:val="28"/>
                <w:lang w:val="ru-RU"/>
              </w:rPr>
              <w:t>2545,0</w:t>
            </w:r>
          </w:p>
        </w:tc>
        <w:tc>
          <w:tcPr>
            <w:tcW w:w="1903" w:type="dxa"/>
            <w:vAlign w:val="bottom"/>
          </w:tcPr>
          <w:p w14:paraId="657815D4" w14:textId="5D0EA1BE" w:rsidR="007A25E2" w:rsidRDefault="007A25E2" w:rsidP="007A25E2">
            <w:pPr>
              <w:spacing w:line="240" w:lineRule="auto"/>
              <w:jc w:val="center"/>
              <w:rPr>
                <w:rFonts w:ascii="Times New Roman" w:hAnsi="Times New Roman" w:cs="Times New Roman"/>
                <w:sz w:val="28"/>
                <w:szCs w:val="28"/>
                <w:lang w:val="ru-RU"/>
              </w:rPr>
            </w:pPr>
            <w:r w:rsidRPr="007A25E2">
              <w:rPr>
                <w:rFonts w:ascii="Times New Roman" w:eastAsia="Times New Roman" w:hAnsi="Times New Roman" w:cs="Times New Roman"/>
                <w:color w:val="000000"/>
                <w:sz w:val="28"/>
                <w:szCs w:val="28"/>
              </w:rPr>
              <w:t>3387,0</w:t>
            </w:r>
          </w:p>
        </w:tc>
        <w:tc>
          <w:tcPr>
            <w:tcW w:w="1806" w:type="dxa"/>
            <w:vAlign w:val="bottom"/>
          </w:tcPr>
          <w:p w14:paraId="4AEA404E" w14:textId="183A5D03" w:rsidR="007A25E2" w:rsidRDefault="007A25E2" w:rsidP="007A25E2">
            <w:pPr>
              <w:spacing w:line="240" w:lineRule="auto"/>
              <w:jc w:val="center"/>
              <w:rPr>
                <w:rFonts w:ascii="Times New Roman" w:hAnsi="Times New Roman" w:cs="Times New Roman"/>
                <w:sz w:val="28"/>
                <w:szCs w:val="28"/>
                <w:lang w:val="ru-RU"/>
              </w:rPr>
            </w:pPr>
            <w:r w:rsidRPr="007A25E2">
              <w:rPr>
                <w:rFonts w:ascii="Times New Roman" w:eastAsia="Times New Roman" w:hAnsi="Times New Roman" w:cs="Times New Roman"/>
                <w:color w:val="000000"/>
                <w:sz w:val="28"/>
                <w:szCs w:val="28"/>
              </w:rPr>
              <w:t>1517,5</w:t>
            </w:r>
          </w:p>
        </w:tc>
      </w:tr>
      <w:tr w:rsidR="007A25E2" w14:paraId="70EA5CE6" w14:textId="77777777" w:rsidTr="00F14949">
        <w:tc>
          <w:tcPr>
            <w:tcW w:w="849" w:type="dxa"/>
            <w:tcBorders>
              <w:bottom w:val="single" w:sz="4" w:space="0" w:color="auto"/>
            </w:tcBorders>
          </w:tcPr>
          <w:p w14:paraId="7B90F7CF" w14:textId="69FAC6E8" w:rsidR="007A25E2" w:rsidRPr="0054659A" w:rsidRDefault="007A25E2" w:rsidP="007A25E2">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2011</w:t>
            </w:r>
          </w:p>
        </w:tc>
        <w:tc>
          <w:tcPr>
            <w:tcW w:w="1418" w:type="dxa"/>
            <w:tcBorders>
              <w:bottom w:val="single" w:sz="4" w:space="0" w:color="auto"/>
            </w:tcBorders>
          </w:tcPr>
          <w:p w14:paraId="037FBF5B" w14:textId="121ECB21"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823,1</w:t>
            </w:r>
          </w:p>
        </w:tc>
        <w:tc>
          <w:tcPr>
            <w:tcW w:w="1759" w:type="dxa"/>
            <w:tcBorders>
              <w:bottom w:val="single" w:sz="4" w:space="0" w:color="auto"/>
            </w:tcBorders>
          </w:tcPr>
          <w:p w14:paraId="07DCDF06" w14:textId="4C66134F"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sz w:val="28"/>
                <w:szCs w:val="28"/>
                <w:lang w:val="ru-RU"/>
              </w:rPr>
              <w:t>845,2</w:t>
            </w:r>
          </w:p>
        </w:tc>
        <w:tc>
          <w:tcPr>
            <w:tcW w:w="1610" w:type="dxa"/>
            <w:tcBorders>
              <w:bottom w:val="single" w:sz="4" w:space="0" w:color="auto"/>
            </w:tcBorders>
          </w:tcPr>
          <w:p w14:paraId="56DCC2F9" w14:textId="474A2E14"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sz w:val="28"/>
                <w:szCs w:val="28"/>
                <w:lang w:val="ru-RU"/>
              </w:rPr>
              <w:t>2321,0</w:t>
            </w:r>
          </w:p>
        </w:tc>
        <w:tc>
          <w:tcPr>
            <w:tcW w:w="1903" w:type="dxa"/>
            <w:tcBorders>
              <w:bottom w:val="single" w:sz="4" w:space="0" w:color="auto"/>
            </w:tcBorders>
            <w:vAlign w:val="bottom"/>
          </w:tcPr>
          <w:p w14:paraId="6E30BE25" w14:textId="624E5C3E" w:rsidR="007A25E2" w:rsidRDefault="007A25E2" w:rsidP="007A25E2">
            <w:pPr>
              <w:spacing w:line="240" w:lineRule="auto"/>
              <w:jc w:val="center"/>
              <w:rPr>
                <w:rFonts w:ascii="Times New Roman" w:hAnsi="Times New Roman" w:cs="Times New Roman"/>
                <w:sz w:val="28"/>
                <w:szCs w:val="28"/>
                <w:lang w:val="ru-RU"/>
              </w:rPr>
            </w:pPr>
            <w:r w:rsidRPr="007A25E2">
              <w:rPr>
                <w:rFonts w:ascii="Times New Roman" w:eastAsia="Times New Roman" w:hAnsi="Times New Roman" w:cs="Times New Roman"/>
                <w:color w:val="000000"/>
                <w:sz w:val="28"/>
                <w:szCs w:val="28"/>
              </w:rPr>
              <w:t>1229,9</w:t>
            </w:r>
          </w:p>
        </w:tc>
        <w:tc>
          <w:tcPr>
            <w:tcW w:w="1806" w:type="dxa"/>
            <w:tcBorders>
              <w:bottom w:val="single" w:sz="4" w:space="0" w:color="auto"/>
            </w:tcBorders>
            <w:vAlign w:val="bottom"/>
          </w:tcPr>
          <w:p w14:paraId="5EFB7CAA" w14:textId="6B4BB64C" w:rsidR="007A25E2" w:rsidRDefault="007A25E2" w:rsidP="007A25E2">
            <w:pPr>
              <w:spacing w:line="240" w:lineRule="auto"/>
              <w:jc w:val="center"/>
              <w:rPr>
                <w:rFonts w:ascii="Times New Roman" w:hAnsi="Times New Roman" w:cs="Times New Roman"/>
                <w:sz w:val="28"/>
                <w:szCs w:val="28"/>
                <w:lang w:val="ru-RU"/>
              </w:rPr>
            </w:pPr>
            <w:r w:rsidRPr="007A25E2">
              <w:rPr>
                <w:rFonts w:ascii="Times New Roman" w:eastAsia="Times New Roman" w:hAnsi="Times New Roman" w:cs="Times New Roman"/>
                <w:color w:val="000000"/>
                <w:sz w:val="28"/>
                <w:szCs w:val="28"/>
              </w:rPr>
              <w:t>1378,4</w:t>
            </w:r>
          </w:p>
        </w:tc>
      </w:tr>
      <w:tr w:rsidR="007A25E2" w14:paraId="794AADC5" w14:textId="77777777" w:rsidTr="00F14949">
        <w:tc>
          <w:tcPr>
            <w:tcW w:w="849" w:type="dxa"/>
            <w:tcBorders>
              <w:bottom w:val="nil"/>
            </w:tcBorders>
          </w:tcPr>
          <w:p w14:paraId="40C2708A" w14:textId="40F95AA6" w:rsidR="007A25E2" w:rsidRPr="0054659A" w:rsidRDefault="007A25E2" w:rsidP="007A25E2">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2012</w:t>
            </w:r>
          </w:p>
        </w:tc>
        <w:tc>
          <w:tcPr>
            <w:tcW w:w="1418" w:type="dxa"/>
            <w:tcBorders>
              <w:bottom w:val="nil"/>
            </w:tcBorders>
          </w:tcPr>
          <w:p w14:paraId="7E642B61" w14:textId="79150648"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788,4</w:t>
            </w:r>
          </w:p>
        </w:tc>
        <w:tc>
          <w:tcPr>
            <w:tcW w:w="1759" w:type="dxa"/>
            <w:tcBorders>
              <w:bottom w:val="nil"/>
            </w:tcBorders>
          </w:tcPr>
          <w:p w14:paraId="60F8E0E7" w14:textId="02FF9D9D"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sz w:val="28"/>
                <w:szCs w:val="28"/>
                <w:lang w:val="ru-RU"/>
              </w:rPr>
              <w:t>810,5</w:t>
            </w:r>
          </w:p>
        </w:tc>
        <w:tc>
          <w:tcPr>
            <w:tcW w:w="1610" w:type="dxa"/>
            <w:tcBorders>
              <w:bottom w:val="nil"/>
            </w:tcBorders>
          </w:tcPr>
          <w:p w14:paraId="63E132DB" w14:textId="03D67FE6"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sz w:val="28"/>
                <w:szCs w:val="28"/>
                <w:lang w:val="ru-RU"/>
              </w:rPr>
              <w:t>2201,2</w:t>
            </w:r>
          </w:p>
        </w:tc>
        <w:tc>
          <w:tcPr>
            <w:tcW w:w="1903" w:type="dxa"/>
            <w:tcBorders>
              <w:bottom w:val="nil"/>
            </w:tcBorders>
            <w:vAlign w:val="bottom"/>
          </w:tcPr>
          <w:p w14:paraId="5168D6E5" w14:textId="7C428012" w:rsidR="007A25E2" w:rsidRDefault="007A25E2" w:rsidP="007A25E2">
            <w:pPr>
              <w:spacing w:line="240" w:lineRule="auto"/>
              <w:jc w:val="center"/>
              <w:rPr>
                <w:rFonts w:ascii="Times New Roman" w:hAnsi="Times New Roman" w:cs="Times New Roman"/>
                <w:sz w:val="28"/>
                <w:szCs w:val="28"/>
                <w:lang w:val="ru-RU"/>
              </w:rPr>
            </w:pPr>
            <w:r w:rsidRPr="007A25E2">
              <w:rPr>
                <w:rFonts w:ascii="Times New Roman" w:eastAsia="Times New Roman" w:hAnsi="Times New Roman" w:cs="Times New Roman"/>
                <w:color w:val="000000"/>
                <w:sz w:val="28"/>
                <w:szCs w:val="28"/>
              </w:rPr>
              <w:t>914,5</w:t>
            </w:r>
          </w:p>
        </w:tc>
        <w:tc>
          <w:tcPr>
            <w:tcW w:w="1806" w:type="dxa"/>
            <w:tcBorders>
              <w:bottom w:val="nil"/>
            </w:tcBorders>
            <w:vAlign w:val="bottom"/>
          </w:tcPr>
          <w:p w14:paraId="3E08F924" w14:textId="6A56337E" w:rsidR="007A25E2" w:rsidRDefault="007A25E2" w:rsidP="007A25E2">
            <w:pPr>
              <w:spacing w:line="240" w:lineRule="auto"/>
              <w:jc w:val="center"/>
              <w:rPr>
                <w:rFonts w:ascii="Times New Roman" w:hAnsi="Times New Roman" w:cs="Times New Roman"/>
                <w:sz w:val="28"/>
                <w:szCs w:val="28"/>
                <w:lang w:val="ru-RU"/>
              </w:rPr>
            </w:pPr>
            <w:r w:rsidRPr="007A25E2">
              <w:rPr>
                <w:rFonts w:ascii="Times New Roman" w:eastAsia="Times New Roman" w:hAnsi="Times New Roman" w:cs="Times New Roman"/>
                <w:color w:val="000000"/>
                <w:sz w:val="28"/>
                <w:szCs w:val="28"/>
              </w:rPr>
              <w:t>1108,8</w:t>
            </w:r>
          </w:p>
        </w:tc>
      </w:tr>
    </w:tbl>
    <w:p w14:paraId="600F8AF7" w14:textId="73923187" w:rsidR="00B969F8" w:rsidRDefault="00B969F8" w:rsidP="00B969F8">
      <w:pPr>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Продолжение таблицы </w:t>
      </w:r>
      <w:r w:rsidR="00E103BA">
        <w:rPr>
          <w:rFonts w:ascii="Times New Roman" w:hAnsi="Times New Roman" w:cs="Times New Roman"/>
          <w:sz w:val="28"/>
          <w:szCs w:val="28"/>
          <w:lang w:val="ru-RU"/>
        </w:rPr>
        <w:t>11</w:t>
      </w:r>
    </w:p>
    <w:p w14:paraId="2A74B43A" w14:textId="77777777" w:rsidR="00B969F8" w:rsidRDefault="00B969F8" w:rsidP="00B969F8">
      <w:pPr>
        <w:spacing w:after="0" w:line="240" w:lineRule="auto"/>
        <w:rPr>
          <w:rFonts w:ascii="Times New Roman" w:hAnsi="Times New Roman" w:cs="Times New Roman"/>
          <w:sz w:val="28"/>
          <w:szCs w:val="28"/>
          <w:lang w:val="ru-RU"/>
        </w:rPr>
      </w:pPr>
    </w:p>
    <w:tbl>
      <w:tblPr>
        <w:tblStyle w:val="a3"/>
        <w:tblW w:w="0" w:type="auto"/>
        <w:tblLook w:val="04A0" w:firstRow="1" w:lastRow="0" w:firstColumn="1" w:lastColumn="0" w:noHBand="0" w:noVBand="1"/>
      </w:tblPr>
      <w:tblGrid>
        <w:gridCol w:w="849"/>
        <w:gridCol w:w="1418"/>
        <w:gridCol w:w="1759"/>
        <w:gridCol w:w="1610"/>
        <w:gridCol w:w="1903"/>
        <w:gridCol w:w="1806"/>
      </w:tblGrid>
      <w:tr w:rsidR="00B969F8" w14:paraId="5556BB0C" w14:textId="77777777" w:rsidTr="00B969F8">
        <w:tc>
          <w:tcPr>
            <w:tcW w:w="849" w:type="dxa"/>
          </w:tcPr>
          <w:p w14:paraId="459F9787" w14:textId="77777777" w:rsidR="00B969F8" w:rsidRDefault="00B969F8"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1418" w:type="dxa"/>
          </w:tcPr>
          <w:p w14:paraId="1684E372" w14:textId="77777777" w:rsidR="00B969F8" w:rsidRDefault="00B969F8"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w:t>
            </w:r>
          </w:p>
        </w:tc>
        <w:tc>
          <w:tcPr>
            <w:tcW w:w="1759" w:type="dxa"/>
          </w:tcPr>
          <w:p w14:paraId="0316583F" w14:textId="77777777" w:rsidR="00B969F8" w:rsidRDefault="00B969F8"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w:t>
            </w:r>
          </w:p>
        </w:tc>
        <w:tc>
          <w:tcPr>
            <w:tcW w:w="1610" w:type="dxa"/>
          </w:tcPr>
          <w:p w14:paraId="0B441579" w14:textId="77777777" w:rsidR="00B969F8" w:rsidRDefault="00B969F8"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1903" w:type="dxa"/>
          </w:tcPr>
          <w:p w14:paraId="4DF8795B" w14:textId="77777777" w:rsidR="00B969F8" w:rsidRDefault="00B969F8"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1806" w:type="dxa"/>
          </w:tcPr>
          <w:p w14:paraId="505483F2" w14:textId="77777777" w:rsidR="00B969F8" w:rsidRDefault="00B969F8"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r>
      <w:tr w:rsidR="007A25E2" w14:paraId="3F019C60" w14:textId="77777777" w:rsidTr="000B39FB">
        <w:tc>
          <w:tcPr>
            <w:tcW w:w="849" w:type="dxa"/>
          </w:tcPr>
          <w:p w14:paraId="681110FD" w14:textId="3BD8DAB4" w:rsidR="007A25E2" w:rsidRPr="0054659A" w:rsidRDefault="007A25E2" w:rsidP="007A25E2">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2013</w:t>
            </w:r>
          </w:p>
        </w:tc>
        <w:tc>
          <w:tcPr>
            <w:tcW w:w="1418" w:type="dxa"/>
          </w:tcPr>
          <w:p w14:paraId="71C597CB" w14:textId="08749829"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756,9</w:t>
            </w:r>
          </w:p>
        </w:tc>
        <w:tc>
          <w:tcPr>
            <w:tcW w:w="1759" w:type="dxa"/>
          </w:tcPr>
          <w:p w14:paraId="74D86E6C" w14:textId="234E3055"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sz w:val="28"/>
                <w:szCs w:val="28"/>
                <w:lang w:val="ru-RU"/>
              </w:rPr>
              <w:t>778,9</w:t>
            </w:r>
          </w:p>
        </w:tc>
        <w:tc>
          <w:tcPr>
            <w:tcW w:w="1610" w:type="dxa"/>
          </w:tcPr>
          <w:p w14:paraId="445D3770" w14:textId="56F54ABC"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sz w:val="28"/>
                <w:szCs w:val="28"/>
                <w:lang w:val="ru-RU"/>
              </w:rPr>
              <w:t>1848,0</w:t>
            </w:r>
          </w:p>
        </w:tc>
        <w:tc>
          <w:tcPr>
            <w:tcW w:w="1903" w:type="dxa"/>
            <w:vAlign w:val="bottom"/>
          </w:tcPr>
          <w:p w14:paraId="4724A4B8" w14:textId="5E6B3D09" w:rsidR="007A25E2" w:rsidRDefault="007A25E2" w:rsidP="007A25E2">
            <w:pPr>
              <w:spacing w:line="240" w:lineRule="auto"/>
              <w:jc w:val="center"/>
              <w:rPr>
                <w:rFonts w:ascii="Times New Roman" w:hAnsi="Times New Roman" w:cs="Times New Roman"/>
                <w:sz w:val="28"/>
                <w:szCs w:val="28"/>
                <w:lang w:val="ru-RU"/>
              </w:rPr>
            </w:pPr>
            <w:r w:rsidRPr="007A25E2">
              <w:rPr>
                <w:rFonts w:ascii="Times New Roman" w:eastAsia="Times New Roman" w:hAnsi="Times New Roman" w:cs="Times New Roman"/>
                <w:color w:val="000000"/>
                <w:sz w:val="28"/>
                <w:szCs w:val="28"/>
              </w:rPr>
              <w:t>942,9</w:t>
            </w:r>
          </w:p>
        </w:tc>
        <w:tc>
          <w:tcPr>
            <w:tcW w:w="1806" w:type="dxa"/>
            <w:vAlign w:val="bottom"/>
          </w:tcPr>
          <w:p w14:paraId="63D0094C" w14:textId="5E6034D0" w:rsidR="007A25E2" w:rsidRDefault="007A25E2" w:rsidP="007A25E2">
            <w:pPr>
              <w:spacing w:line="240" w:lineRule="auto"/>
              <w:jc w:val="center"/>
              <w:rPr>
                <w:rFonts w:ascii="Times New Roman" w:hAnsi="Times New Roman" w:cs="Times New Roman"/>
                <w:sz w:val="28"/>
                <w:szCs w:val="28"/>
                <w:lang w:val="ru-RU"/>
              </w:rPr>
            </w:pPr>
            <w:r w:rsidRPr="007A25E2">
              <w:rPr>
                <w:rFonts w:ascii="Times New Roman" w:eastAsia="Times New Roman" w:hAnsi="Times New Roman" w:cs="Times New Roman"/>
                <w:color w:val="000000"/>
                <w:sz w:val="28"/>
                <w:szCs w:val="28"/>
              </w:rPr>
              <w:t>780,8</w:t>
            </w:r>
          </w:p>
        </w:tc>
      </w:tr>
      <w:tr w:rsidR="007A25E2" w14:paraId="13F37479" w14:textId="77777777" w:rsidTr="000B39FB">
        <w:tc>
          <w:tcPr>
            <w:tcW w:w="849" w:type="dxa"/>
          </w:tcPr>
          <w:p w14:paraId="1401153C" w14:textId="7DC80CB0" w:rsidR="007A25E2" w:rsidRPr="0054659A" w:rsidRDefault="007A25E2" w:rsidP="007A25E2">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2014</w:t>
            </w:r>
          </w:p>
        </w:tc>
        <w:tc>
          <w:tcPr>
            <w:tcW w:w="1418" w:type="dxa"/>
          </w:tcPr>
          <w:p w14:paraId="08986CCD" w14:textId="5C28C54C"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760,0</w:t>
            </w:r>
          </w:p>
        </w:tc>
        <w:tc>
          <w:tcPr>
            <w:tcW w:w="1759" w:type="dxa"/>
          </w:tcPr>
          <w:p w14:paraId="7841052A" w14:textId="09A0EB60"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sz w:val="28"/>
                <w:szCs w:val="28"/>
                <w:lang w:val="ru-RU"/>
              </w:rPr>
              <w:t>782,1</w:t>
            </w:r>
          </w:p>
        </w:tc>
        <w:tc>
          <w:tcPr>
            <w:tcW w:w="1610" w:type="dxa"/>
          </w:tcPr>
          <w:p w14:paraId="5A92AB52" w14:textId="1B40E045"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sz w:val="28"/>
                <w:szCs w:val="28"/>
                <w:lang w:val="ru-RU"/>
              </w:rPr>
              <w:t>2125,5</w:t>
            </w:r>
          </w:p>
        </w:tc>
        <w:tc>
          <w:tcPr>
            <w:tcW w:w="1903" w:type="dxa"/>
            <w:vAlign w:val="bottom"/>
          </w:tcPr>
          <w:p w14:paraId="47C34121" w14:textId="71DB6286" w:rsidR="007A25E2" w:rsidRDefault="007A25E2" w:rsidP="007A25E2">
            <w:pPr>
              <w:spacing w:line="240" w:lineRule="auto"/>
              <w:jc w:val="center"/>
              <w:rPr>
                <w:rFonts w:ascii="Times New Roman" w:hAnsi="Times New Roman" w:cs="Times New Roman"/>
                <w:sz w:val="28"/>
                <w:szCs w:val="28"/>
                <w:lang w:val="ru-RU"/>
              </w:rPr>
            </w:pPr>
            <w:r w:rsidRPr="007A25E2">
              <w:rPr>
                <w:rFonts w:ascii="Times New Roman" w:eastAsia="Times New Roman" w:hAnsi="Times New Roman" w:cs="Times New Roman"/>
                <w:color w:val="000000"/>
                <w:sz w:val="28"/>
                <w:szCs w:val="28"/>
              </w:rPr>
              <w:t>785,2</w:t>
            </w:r>
          </w:p>
        </w:tc>
        <w:tc>
          <w:tcPr>
            <w:tcW w:w="1806" w:type="dxa"/>
            <w:vAlign w:val="bottom"/>
          </w:tcPr>
          <w:p w14:paraId="28A66EC0" w14:textId="56976A5F" w:rsidR="007A25E2" w:rsidRDefault="007A25E2" w:rsidP="007A25E2">
            <w:pPr>
              <w:spacing w:line="240" w:lineRule="auto"/>
              <w:jc w:val="center"/>
              <w:rPr>
                <w:rFonts w:ascii="Times New Roman" w:hAnsi="Times New Roman" w:cs="Times New Roman"/>
                <w:sz w:val="28"/>
                <w:szCs w:val="28"/>
                <w:lang w:val="ru-RU"/>
              </w:rPr>
            </w:pPr>
            <w:r w:rsidRPr="007A25E2">
              <w:rPr>
                <w:rFonts w:ascii="Times New Roman" w:eastAsia="Times New Roman" w:hAnsi="Times New Roman" w:cs="Times New Roman"/>
                <w:color w:val="000000"/>
                <w:sz w:val="28"/>
                <w:szCs w:val="28"/>
              </w:rPr>
              <w:t>960,0</w:t>
            </w:r>
          </w:p>
        </w:tc>
      </w:tr>
      <w:tr w:rsidR="007A25E2" w14:paraId="2523C235" w14:textId="77777777" w:rsidTr="000B39FB">
        <w:tc>
          <w:tcPr>
            <w:tcW w:w="849" w:type="dxa"/>
          </w:tcPr>
          <w:p w14:paraId="1371A35B" w14:textId="67DE2FD0" w:rsidR="007A25E2" w:rsidRPr="0054659A" w:rsidRDefault="007A25E2" w:rsidP="007A25E2">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2015</w:t>
            </w:r>
          </w:p>
        </w:tc>
        <w:tc>
          <w:tcPr>
            <w:tcW w:w="1418" w:type="dxa"/>
          </w:tcPr>
          <w:p w14:paraId="09949807" w14:textId="7BD86A2C"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939,8</w:t>
            </w:r>
          </w:p>
        </w:tc>
        <w:tc>
          <w:tcPr>
            <w:tcW w:w="1759" w:type="dxa"/>
          </w:tcPr>
          <w:p w14:paraId="1F395C1C" w14:textId="7D7278B8"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sz w:val="28"/>
                <w:szCs w:val="28"/>
                <w:lang w:val="ru-RU"/>
              </w:rPr>
              <w:t>968,2</w:t>
            </w:r>
          </w:p>
        </w:tc>
        <w:tc>
          <w:tcPr>
            <w:tcW w:w="1610" w:type="dxa"/>
          </w:tcPr>
          <w:p w14:paraId="24990056" w14:textId="22E885F8"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sz w:val="28"/>
                <w:szCs w:val="28"/>
                <w:lang w:val="ru-RU"/>
              </w:rPr>
              <w:t>1879,5</w:t>
            </w:r>
          </w:p>
        </w:tc>
        <w:tc>
          <w:tcPr>
            <w:tcW w:w="1903" w:type="dxa"/>
            <w:vAlign w:val="bottom"/>
          </w:tcPr>
          <w:p w14:paraId="1CAEBB23" w14:textId="57958CA1" w:rsidR="007A25E2" w:rsidRDefault="007A25E2" w:rsidP="007A25E2">
            <w:pPr>
              <w:spacing w:line="240" w:lineRule="auto"/>
              <w:jc w:val="center"/>
              <w:rPr>
                <w:rFonts w:ascii="Times New Roman" w:hAnsi="Times New Roman" w:cs="Times New Roman"/>
                <w:sz w:val="28"/>
                <w:szCs w:val="28"/>
                <w:lang w:val="ru-RU"/>
              </w:rPr>
            </w:pPr>
            <w:r w:rsidRPr="007A25E2">
              <w:rPr>
                <w:rFonts w:ascii="Times New Roman" w:eastAsia="Times New Roman" w:hAnsi="Times New Roman" w:cs="Times New Roman"/>
                <w:color w:val="000000"/>
                <w:sz w:val="28"/>
                <w:szCs w:val="28"/>
              </w:rPr>
              <w:t>1031,2</w:t>
            </w:r>
          </w:p>
        </w:tc>
        <w:tc>
          <w:tcPr>
            <w:tcW w:w="1806" w:type="dxa"/>
            <w:vAlign w:val="bottom"/>
          </w:tcPr>
          <w:p w14:paraId="764DE3A9" w14:textId="18EEDDB6" w:rsidR="007A25E2" w:rsidRDefault="007A25E2" w:rsidP="007A25E2">
            <w:pPr>
              <w:spacing w:line="240" w:lineRule="auto"/>
              <w:jc w:val="center"/>
              <w:rPr>
                <w:rFonts w:ascii="Times New Roman" w:hAnsi="Times New Roman" w:cs="Times New Roman"/>
                <w:sz w:val="28"/>
                <w:szCs w:val="28"/>
                <w:lang w:val="ru-RU"/>
              </w:rPr>
            </w:pPr>
            <w:r w:rsidRPr="007A25E2">
              <w:rPr>
                <w:rFonts w:ascii="Times New Roman" w:eastAsia="Times New Roman" w:hAnsi="Times New Roman" w:cs="Times New Roman"/>
                <w:color w:val="000000"/>
                <w:sz w:val="28"/>
                <w:szCs w:val="28"/>
              </w:rPr>
              <w:t>638,9</w:t>
            </w:r>
          </w:p>
        </w:tc>
      </w:tr>
      <w:tr w:rsidR="007A25E2" w14:paraId="7C68BC24" w14:textId="77777777" w:rsidTr="000B39FB">
        <w:tc>
          <w:tcPr>
            <w:tcW w:w="849" w:type="dxa"/>
          </w:tcPr>
          <w:p w14:paraId="6320FBAB" w14:textId="5906B6F9" w:rsidR="007A25E2" w:rsidRPr="0054659A" w:rsidRDefault="007A25E2" w:rsidP="007A25E2">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2016</w:t>
            </w:r>
          </w:p>
        </w:tc>
        <w:tc>
          <w:tcPr>
            <w:tcW w:w="1418" w:type="dxa"/>
          </w:tcPr>
          <w:p w14:paraId="0363B40E" w14:textId="707CD160"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1166,8</w:t>
            </w:r>
          </w:p>
        </w:tc>
        <w:tc>
          <w:tcPr>
            <w:tcW w:w="1759" w:type="dxa"/>
          </w:tcPr>
          <w:p w14:paraId="62C8FEED" w14:textId="2B8E298D"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sz w:val="28"/>
                <w:szCs w:val="28"/>
                <w:lang w:val="ru-RU"/>
              </w:rPr>
              <w:t>1201,5</w:t>
            </w:r>
          </w:p>
        </w:tc>
        <w:tc>
          <w:tcPr>
            <w:tcW w:w="1610" w:type="dxa"/>
          </w:tcPr>
          <w:p w14:paraId="22FF23E7" w14:textId="4D6838D6"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sz w:val="28"/>
                <w:szCs w:val="28"/>
                <w:lang w:val="ru-RU"/>
              </w:rPr>
              <w:t>2951,8</w:t>
            </w:r>
          </w:p>
        </w:tc>
        <w:tc>
          <w:tcPr>
            <w:tcW w:w="1903" w:type="dxa"/>
            <w:vAlign w:val="bottom"/>
          </w:tcPr>
          <w:p w14:paraId="31110BD7" w14:textId="396D1AB5" w:rsidR="007A25E2" w:rsidRDefault="007A25E2" w:rsidP="007A25E2">
            <w:pPr>
              <w:spacing w:line="240" w:lineRule="auto"/>
              <w:jc w:val="center"/>
              <w:rPr>
                <w:rFonts w:ascii="Times New Roman" w:hAnsi="Times New Roman" w:cs="Times New Roman"/>
                <w:sz w:val="28"/>
                <w:szCs w:val="28"/>
                <w:lang w:val="ru-RU"/>
              </w:rPr>
            </w:pPr>
            <w:r w:rsidRPr="007A25E2">
              <w:rPr>
                <w:rFonts w:ascii="Times New Roman" w:eastAsia="Times New Roman" w:hAnsi="Times New Roman" w:cs="Times New Roman"/>
                <w:color w:val="000000"/>
                <w:sz w:val="28"/>
                <w:szCs w:val="28"/>
              </w:rPr>
              <w:t>1434,9</w:t>
            </w:r>
          </w:p>
        </w:tc>
        <w:tc>
          <w:tcPr>
            <w:tcW w:w="1806" w:type="dxa"/>
            <w:vAlign w:val="bottom"/>
          </w:tcPr>
          <w:p w14:paraId="76001669" w14:textId="6FE7DE7C" w:rsidR="007A25E2" w:rsidRDefault="007A25E2" w:rsidP="007A25E2">
            <w:pPr>
              <w:spacing w:line="240" w:lineRule="auto"/>
              <w:jc w:val="center"/>
              <w:rPr>
                <w:rFonts w:ascii="Times New Roman" w:hAnsi="Times New Roman" w:cs="Times New Roman"/>
                <w:sz w:val="28"/>
                <w:szCs w:val="28"/>
                <w:lang w:val="ru-RU"/>
              </w:rPr>
            </w:pPr>
            <w:r w:rsidRPr="007A25E2">
              <w:rPr>
                <w:rFonts w:ascii="Times New Roman" w:eastAsia="Times New Roman" w:hAnsi="Times New Roman" w:cs="Times New Roman"/>
                <w:color w:val="000000"/>
                <w:sz w:val="28"/>
                <w:szCs w:val="28"/>
              </w:rPr>
              <w:t>660,7</w:t>
            </w:r>
          </w:p>
        </w:tc>
      </w:tr>
      <w:tr w:rsidR="007A25E2" w14:paraId="4F4AAA8C" w14:textId="77777777" w:rsidTr="000B39FB">
        <w:tc>
          <w:tcPr>
            <w:tcW w:w="849" w:type="dxa"/>
          </w:tcPr>
          <w:p w14:paraId="2114C754" w14:textId="7E7DABE6" w:rsidR="007A25E2" w:rsidRPr="0054659A" w:rsidRDefault="007A25E2" w:rsidP="007A25E2">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2017</w:t>
            </w:r>
          </w:p>
        </w:tc>
        <w:tc>
          <w:tcPr>
            <w:tcW w:w="1418" w:type="dxa"/>
          </w:tcPr>
          <w:p w14:paraId="352FB55D" w14:textId="69A35C39"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558,2</w:t>
            </w:r>
          </w:p>
        </w:tc>
        <w:tc>
          <w:tcPr>
            <w:tcW w:w="1759" w:type="dxa"/>
          </w:tcPr>
          <w:p w14:paraId="308D9121" w14:textId="07DCBFB2"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sz w:val="28"/>
                <w:szCs w:val="28"/>
                <w:lang w:val="ru-RU"/>
              </w:rPr>
              <w:t>574,0</w:t>
            </w:r>
          </w:p>
        </w:tc>
        <w:tc>
          <w:tcPr>
            <w:tcW w:w="1610" w:type="dxa"/>
          </w:tcPr>
          <w:p w14:paraId="024D6E15" w14:textId="325936FF"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sz w:val="28"/>
                <w:szCs w:val="28"/>
                <w:lang w:val="ru-RU"/>
              </w:rPr>
              <w:t>2506,7</w:t>
            </w:r>
          </w:p>
        </w:tc>
        <w:tc>
          <w:tcPr>
            <w:tcW w:w="1903" w:type="dxa"/>
            <w:vAlign w:val="bottom"/>
          </w:tcPr>
          <w:p w14:paraId="6F84BF11" w14:textId="50901B61" w:rsidR="007A25E2" w:rsidRDefault="007A25E2" w:rsidP="007A25E2">
            <w:pPr>
              <w:spacing w:line="240" w:lineRule="auto"/>
              <w:jc w:val="center"/>
              <w:rPr>
                <w:rFonts w:ascii="Times New Roman" w:hAnsi="Times New Roman" w:cs="Times New Roman"/>
                <w:sz w:val="28"/>
                <w:szCs w:val="28"/>
                <w:lang w:val="ru-RU"/>
              </w:rPr>
            </w:pPr>
            <w:r w:rsidRPr="007A25E2">
              <w:rPr>
                <w:rFonts w:ascii="Times New Roman" w:eastAsia="Times New Roman" w:hAnsi="Times New Roman" w:cs="Times New Roman"/>
                <w:color w:val="000000"/>
                <w:sz w:val="28"/>
                <w:szCs w:val="28"/>
              </w:rPr>
              <w:t>1302,4</w:t>
            </w:r>
          </w:p>
        </w:tc>
        <w:tc>
          <w:tcPr>
            <w:tcW w:w="1806" w:type="dxa"/>
            <w:vAlign w:val="bottom"/>
          </w:tcPr>
          <w:p w14:paraId="52A2EC28" w14:textId="4CEEB047" w:rsidR="007A25E2" w:rsidRDefault="007A25E2" w:rsidP="007A25E2">
            <w:pPr>
              <w:spacing w:line="240" w:lineRule="auto"/>
              <w:jc w:val="center"/>
              <w:rPr>
                <w:rFonts w:ascii="Times New Roman" w:hAnsi="Times New Roman" w:cs="Times New Roman"/>
                <w:sz w:val="28"/>
                <w:szCs w:val="28"/>
                <w:lang w:val="ru-RU"/>
              </w:rPr>
            </w:pPr>
            <w:r w:rsidRPr="007A25E2">
              <w:rPr>
                <w:rFonts w:ascii="Times New Roman" w:eastAsia="Times New Roman" w:hAnsi="Times New Roman" w:cs="Times New Roman"/>
                <w:color w:val="000000"/>
                <w:sz w:val="28"/>
                <w:szCs w:val="28"/>
              </w:rPr>
              <w:t>998,1</w:t>
            </w:r>
          </w:p>
        </w:tc>
      </w:tr>
      <w:tr w:rsidR="007A25E2" w14:paraId="27ACE53A" w14:textId="77777777" w:rsidTr="000B39FB">
        <w:tc>
          <w:tcPr>
            <w:tcW w:w="849" w:type="dxa"/>
          </w:tcPr>
          <w:p w14:paraId="161872CF" w14:textId="2EE2B145" w:rsidR="007A25E2" w:rsidRPr="0054659A" w:rsidRDefault="007A25E2" w:rsidP="007A25E2">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2018</w:t>
            </w:r>
          </w:p>
        </w:tc>
        <w:tc>
          <w:tcPr>
            <w:tcW w:w="1418" w:type="dxa"/>
          </w:tcPr>
          <w:p w14:paraId="42F9333C" w14:textId="52B43114"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756,9</w:t>
            </w:r>
          </w:p>
        </w:tc>
        <w:tc>
          <w:tcPr>
            <w:tcW w:w="1759" w:type="dxa"/>
          </w:tcPr>
          <w:p w14:paraId="7F088719" w14:textId="3AB2CF5B"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sz w:val="28"/>
                <w:szCs w:val="28"/>
                <w:lang w:val="ru-RU"/>
              </w:rPr>
              <w:t>586,6</w:t>
            </w:r>
          </w:p>
        </w:tc>
        <w:tc>
          <w:tcPr>
            <w:tcW w:w="1610" w:type="dxa"/>
          </w:tcPr>
          <w:p w14:paraId="6D2F5BF0" w14:textId="239F9288"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sz w:val="28"/>
                <w:szCs w:val="28"/>
                <w:lang w:val="ru-RU"/>
              </w:rPr>
              <w:t>1775,5</w:t>
            </w:r>
          </w:p>
        </w:tc>
        <w:tc>
          <w:tcPr>
            <w:tcW w:w="1903" w:type="dxa"/>
            <w:vAlign w:val="bottom"/>
          </w:tcPr>
          <w:p w14:paraId="4CE6E98B" w14:textId="5CED2488" w:rsidR="007A25E2" w:rsidRDefault="007A25E2" w:rsidP="007A25E2">
            <w:pPr>
              <w:spacing w:line="240" w:lineRule="auto"/>
              <w:jc w:val="center"/>
              <w:rPr>
                <w:rFonts w:ascii="Times New Roman" w:hAnsi="Times New Roman" w:cs="Times New Roman"/>
                <w:sz w:val="28"/>
                <w:szCs w:val="28"/>
                <w:lang w:val="ru-RU"/>
              </w:rPr>
            </w:pPr>
            <w:r w:rsidRPr="007A25E2">
              <w:rPr>
                <w:rFonts w:ascii="Times New Roman" w:eastAsia="Times New Roman" w:hAnsi="Times New Roman" w:cs="Times New Roman"/>
                <w:color w:val="000000"/>
                <w:sz w:val="28"/>
                <w:szCs w:val="28"/>
              </w:rPr>
              <w:t>1072,2</w:t>
            </w:r>
          </w:p>
        </w:tc>
        <w:tc>
          <w:tcPr>
            <w:tcW w:w="1806" w:type="dxa"/>
            <w:vAlign w:val="bottom"/>
          </w:tcPr>
          <w:p w14:paraId="519A4DF1" w14:textId="4F2DC1D4" w:rsidR="007A25E2" w:rsidRDefault="007A25E2" w:rsidP="007A25E2">
            <w:pPr>
              <w:spacing w:line="240" w:lineRule="auto"/>
              <w:jc w:val="center"/>
              <w:rPr>
                <w:rFonts w:ascii="Times New Roman" w:hAnsi="Times New Roman" w:cs="Times New Roman"/>
                <w:sz w:val="28"/>
                <w:szCs w:val="28"/>
                <w:lang w:val="ru-RU"/>
              </w:rPr>
            </w:pPr>
            <w:r w:rsidRPr="007A25E2">
              <w:rPr>
                <w:rFonts w:ascii="Times New Roman" w:eastAsia="Times New Roman" w:hAnsi="Times New Roman" w:cs="Times New Roman"/>
                <w:color w:val="000000"/>
                <w:sz w:val="28"/>
                <w:szCs w:val="28"/>
              </w:rPr>
              <w:t>697,6</w:t>
            </w:r>
          </w:p>
        </w:tc>
      </w:tr>
      <w:tr w:rsidR="007A25E2" w14:paraId="737C438B" w14:textId="77777777" w:rsidTr="000B39FB">
        <w:tc>
          <w:tcPr>
            <w:tcW w:w="849" w:type="dxa"/>
          </w:tcPr>
          <w:p w14:paraId="7F2F1C10" w14:textId="01382436" w:rsidR="007A25E2" w:rsidRPr="0054659A" w:rsidRDefault="007A25E2" w:rsidP="007A25E2">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2019</w:t>
            </w:r>
          </w:p>
        </w:tc>
        <w:tc>
          <w:tcPr>
            <w:tcW w:w="1418" w:type="dxa"/>
          </w:tcPr>
          <w:p w14:paraId="4D549383" w14:textId="5014F277"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744,2</w:t>
            </w:r>
          </w:p>
        </w:tc>
        <w:tc>
          <w:tcPr>
            <w:tcW w:w="1759" w:type="dxa"/>
          </w:tcPr>
          <w:p w14:paraId="41F72C5B" w14:textId="78C998AB"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sz w:val="28"/>
                <w:szCs w:val="28"/>
                <w:lang w:val="ru-RU"/>
              </w:rPr>
              <w:t>577,1</w:t>
            </w:r>
          </w:p>
        </w:tc>
        <w:tc>
          <w:tcPr>
            <w:tcW w:w="1610" w:type="dxa"/>
          </w:tcPr>
          <w:p w14:paraId="40ABF29D" w14:textId="3BC5203B"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sz w:val="28"/>
                <w:szCs w:val="28"/>
                <w:lang w:val="ru-RU"/>
              </w:rPr>
              <w:t>1747,1</w:t>
            </w:r>
          </w:p>
        </w:tc>
        <w:tc>
          <w:tcPr>
            <w:tcW w:w="1903" w:type="dxa"/>
            <w:vAlign w:val="bottom"/>
          </w:tcPr>
          <w:p w14:paraId="1F874BB3" w14:textId="0B5D50F1" w:rsidR="007A25E2" w:rsidRDefault="007A25E2" w:rsidP="007A25E2">
            <w:pPr>
              <w:spacing w:line="240" w:lineRule="auto"/>
              <w:jc w:val="center"/>
              <w:rPr>
                <w:rFonts w:ascii="Times New Roman" w:hAnsi="Times New Roman" w:cs="Times New Roman"/>
                <w:sz w:val="28"/>
                <w:szCs w:val="28"/>
                <w:lang w:val="ru-RU"/>
              </w:rPr>
            </w:pPr>
            <w:r w:rsidRPr="007A25E2">
              <w:rPr>
                <w:rFonts w:ascii="Times New Roman" w:eastAsia="Times New Roman" w:hAnsi="Times New Roman" w:cs="Times New Roman"/>
                <w:color w:val="000000"/>
                <w:sz w:val="28"/>
                <w:szCs w:val="28"/>
              </w:rPr>
              <w:t>1078,5</w:t>
            </w:r>
          </w:p>
        </w:tc>
        <w:tc>
          <w:tcPr>
            <w:tcW w:w="1806" w:type="dxa"/>
            <w:vAlign w:val="bottom"/>
          </w:tcPr>
          <w:p w14:paraId="246FE3A0" w14:textId="3AA520E8" w:rsidR="007A25E2" w:rsidRDefault="007A25E2" w:rsidP="007A25E2">
            <w:pPr>
              <w:spacing w:line="240" w:lineRule="auto"/>
              <w:jc w:val="center"/>
              <w:rPr>
                <w:rFonts w:ascii="Times New Roman" w:hAnsi="Times New Roman" w:cs="Times New Roman"/>
                <w:sz w:val="28"/>
                <w:szCs w:val="28"/>
                <w:lang w:val="ru-RU"/>
              </w:rPr>
            </w:pPr>
            <w:r w:rsidRPr="007A25E2">
              <w:rPr>
                <w:rFonts w:ascii="Times New Roman" w:eastAsia="Times New Roman" w:hAnsi="Times New Roman" w:cs="Times New Roman"/>
                <w:color w:val="000000"/>
                <w:sz w:val="28"/>
                <w:szCs w:val="28"/>
              </w:rPr>
              <w:t>663,5</w:t>
            </w:r>
          </w:p>
        </w:tc>
      </w:tr>
      <w:tr w:rsidR="007A25E2" w14:paraId="6E9D3F54" w14:textId="77777777" w:rsidTr="000B39FB">
        <w:tc>
          <w:tcPr>
            <w:tcW w:w="849" w:type="dxa"/>
          </w:tcPr>
          <w:p w14:paraId="72B6DF35" w14:textId="21935CCC" w:rsidR="007A25E2" w:rsidRPr="0054659A" w:rsidRDefault="007A25E2" w:rsidP="007A25E2">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2020</w:t>
            </w:r>
          </w:p>
        </w:tc>
        <w:tc>
          <w:tcPr>
            <w:tcW w:w="1418" w:type="dxa"/>
            <w:vAlign w:val="bottom"/>
          </w:tcPr>
          <w:p w14:paraId="6C9DEB63" w14:textId="1E5E59D1"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747,4</w:t>
            </w:r>
          </w:p>
        </w:tc>
        <w:tc>
          <w:tcPr>
            <w:tcW w:w="1759" w:type="dxa"/>
          </w:tcPr>
          <w:p w14:paraId="59B50B05" w14:textId="68F2C451"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sz w:val="28"/>
                <w:szCs w:val="28"/>
                <w:lang w:val="ru-RU"/>
              </w:rPr>
              <w:t>580,3</w:t>
            </w:r>
          </w:p>
        </w:tc>
        <w:tc>
          <w:tcPr>
            <w:tcW w:w="1610" w:type="dxa"/>
          </w:tcPr>
          <w:p w14:paraId="015C2DFA" w14:textId="14725373" w:rsidR="007A25E2" w:rsidRDefault="007A25E2" w:rsidP="007A25E2">
            <w:pPr>
              <w:spacing w:line="240" w:lineRule="auto"/>
              <w:jc w:val="center"/>
              <w:rPr>
                <w:rFonts w:ascii="Times New Roman" w:hAnsi="Times New Roman" w:cs="Times New Roman"/>
                <w:sz w:val="28"/>
                <w:szCs w:val="28"/>
                <w:lang w:val="ru-RU"/>
              </w:rPr>
            </w:pPr>
            <w:r>
              <w:rPr>
                <w:rFonts w:ascii="Times New Roman" w:hAnsi="Times New Roman"/>
                <w:sz w:val="28"/>
                <w:szCs w:val="28"/>
                <w:lang w:val="ru-RU"/>
              </w:rPr>
              <w:t>1756,6</w:t>
            </w:r>
          </w:p>
        </w:tc>
        <w:tc>
          <w:tcPr>
            <w:tcW w:w="1903" w:type="dxa"/>
            <w:vAlign w:val="bottom"/>
          </w:tcPr>
          <w:p w14:paraId="485C90C8" w14:textId="5F744FD0" w:rsidR="007A25E2" w:rsidRDefault="007A25E2" w:rsidP="007A25E2">
            <w:pPr>
              <w:spacing w:line="240" w:lineRule="auto"/>
              <w:jc w:val="center"/>
              <w:rPr>
                <w:rFonts w:ascii="Times New Roman" w:hAnsi="Times New Roman" w:cs="Times New Roman"/>
                <w:sz w:val="28"/>
                <w:szCs w:val="28"/>
                <w:lang w:val="ru-RU"/>
              </w:rPr>
            </w:pPr>
            <w:r w:rsidRPr="007A25E2">
              <w:rPr>
                <w:rFonts w:ascii="Times New Roman" w:eastAsia="Times New Roman" w:hAnsi="Times New Roman" w:cs="Times New Roman"/>
                <w:color w:val="000000"/>
                <w:sz w:val="28"/>
                <w:szCs w:val="28"/>
              </w:rPr>
              <w:t>873,5</w:t>
            </w:r>
          </w:p>
        </w:tc>
        <w:tc>
          <w:tcPr>
            <w:tcW w:w="1806" w:type="dxa"/>
            <w:vAlign w:val="bottom"/>
          </w:tcPr>
          <w:p w14:paraId="222B3502" w14:textId="4859EC9A" w:rsidR="007A25E2" w:rsidRDefault="007A25E2" w:rsidP="007A25E2">
            <w:pPr>
              <w:spacing w:line="240" w:lineRule="auto"/>
              <w:jc w:val="center"/>
              <w:rPr>
                <w:rFonts w:ascii="Times New Roman" w:hAnsi="Times New Roman" w:cs="Times New Roman"/>
                <w:sz w:val="28"/>
                <w:szCs w:val="28"/>
                <w:lang w:val="ru-RU"/>
              </w:rPr>
            </w:pPr>
            <w:r w:rsidRPr="007A25E2">
              <w:rPr>
                <w:rFonts w:ascii="Times New Roman" w:eastAsia="Times New Roman" w:hAnsi="Times New Roman" w:cs="Times New Roman"/>
                <w:color w:val="000000"/>
                <w:sz w:val="28"/>
                <w:szCs w:val="28"/>
              </w:rPr>
              <w:t>669,2</w:t>
            </w:r>
          </w:p>
        </w:tc>
      </w:tr>
    </w:tbl>
    <w:p w14:paraId="56CBCA33" w14:textId="77777777" w:rsidR="00375FD1" w:rsidRDefault="00375FD1" w:rsidP="006825D0">
      <w:pPr>
        <w:spacing w:after="0" w:line="240" w:lineRule="auto"/>
        <w:jc w:val="both"/>
        <w:rPr>
          <w:rFonts w:ascii="Times New Roman" w:hAnsi="Times New Roman" w:cs="Times New Roman"/>
          <w:sz w:val="28"/>
          <w:szCs w:val="28"/>
          <w:lang w:val="ru-RU"/>
        </w:rPr>
      </w:pPr>
    </w:p>
    <w:p w14:paraId="13DBE445" w14:textId="0542A80E" w:rsidR="00E81287" w:rsidRDefault="00963E69" w:rsidP="00EC32FE">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Важнейшим</w:t>
      </w:r>
      <w:r w:rsidR="009D7F16">
        <w:rPr>
          <w:rFonts w:ascii="Times New Roman" w:hAnsi="Times New Roman" w:cs="Times New Roman"/>
          <w:sz w:val="28"/>
          <w:szCs w:val="28"/>
          <w:lang w:val="ru-RU"/>
        </w:rPr>
        <w:t xml:space="preserve"> элемент</w:t>
      </w:r>
      <w:r>
        <w:rPr>
          <w:rFonts w:ascii="Times New Roman" w:hAnsi="Times New Roman" w:cs="Times New Roman"/>
          <w:sz w:val="28"/>
          <w:szCs w:val="28"/>
          <w:lang w:val="ru-RU"/>
        </w:rPr>
        <w:t>ом водохозяйственной</w:t>
      </w:r>
      <w:r w:rsidR="009D7F16">
        <w:rPr>
          <w:rFonts w:ascii="Times New Roman" w:hAnsi="Times New Roman" w:cs="Times New Roman"/>
          <w:sz w:val="28"/>
          <w:szCs w:val="28"/>
          <w:lang w:val="ru-RU"/>
        </w:rPr>
        <w:t xml:space="preserve"> оцен</w:t>
      </w:r>
      <w:r>
        <w:rPr>
          <w:rFonts w:ascii="Times New Roman" w:hAnsi="Times New Roman" w:cs="Times New Roman"/>
          <w:sz w:val="28"/>
          <w:szCs w:val="28"/>
          <w:lang w:val="ru-RU"/>
        </w:rPr>
        <w:t>ки</w:t>
      </w:r>
      <w:r w:rsidR="009D7F16">
        <w:rPr>
          <w:rFonts w:ascii="Times New Roman" w:hAnsi="Times New Roman" w:cs="Times New Roman"/>
          <w:sz w:val="28"/>
          <w:szCs w:val="28"/>
          <w:lang w:val="ru-RU"/>
        </w:rPr>
        <w:t xml:space="preserve"> водосборных территории речных бассейнов является использовани</w:t>
      </w:r>
      <w:r>
        <w:rPr>
          <w:rFonts w:ascii="Times New Roman" w:hAnsi="Times New Roman" w:cs="Times New Roman"/>
          <w:sz w:val="28"/>
          <w:szCs w:val="28"/>
          <w:lang w:val="ru-RU"/>
        </w:rPr>
        <w:t>е</w:t>
      </w:r>
      <w:r w:rsidR="009D7F16">
        <w:rPr>
          <w:rFonts w:ascii="Times New Roman" w:hAnsi="Times New Roman" w:cs="Times New Roman"/>
          <w:sz w:val="28"/>
          <w:szCs w:val="28"/>
          <w:lang w:val="ru-RU"/>
        </w:rPr>
        <w:t xml:space="preserve"> трансграничных водных ресурсов</w:t>
      </w:r>
      <w:r>
        <w:rPr>
          <w:rFonts w:ascii="Times New Roman" w:hAnsi="Times New Roman" w:cs="Times New Roman"/>
          <w:sz w:val="28"/>
          <w:szCs w:val="28"/>
          <w:lang w:val="ru-RU"/>
        </w:rPr>
        <w:t>, которые включаю</w:t>
      </w:r>
      <w:r w:rsidR="00EC32FE">
        <w:rPr>
          <w:rFonts w:ascii="Times New Roman" w:hAnsi="Times New Roman" w:cs="Times New Roman"/>
          <w:sz w:val="28"/>
          <w:szCs w:val="28"/>
          <w:lang w:val="ru-RU"/>
        </w:rPr>
        <w:t>т систему мероприятий по рациональному использованию, охране и воспроизводству водных ресурсов.</w:t>
      </w:r>
    </w:p>
    <w:p w14:paraId="3DD94E18" w14:textId="47324774" w:rsidR="00EC32FE" w:rsidRPr="00EC32FE" w:rsidRDefault="00EC32FE" w:rsidP="00EC32FE">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cs="Times New Roman"/>
          <w:sz w:val="28"/>
          <w:szCs w:val="28"/>
          <w:lang w:val="ru-RU"/>
        </w:rPr>
        <w:t xml:space="preserve">Изучение территориальной организации водопользования </w:t>
      </w:r>
      <w:r w:rsidR="00765169">
        <w:rPr>
          <w:rFonts w:ascii="Times New Roman" w:hAnsi="Times New Roman" w:cs="Times New Roman"/>
          <w:sz w:val="28"/>
          <w:szCs w:val="28"/>
          <w:lang w:val="ru-RU"/>
        </w:rPr>
        <w:t>в</w:t>
      </w:r>
      <w:r>
        <w:rPr>
          <w:rFonts w:ascii="Times New Roman" w:hAnsi="Times New Roman" w:cs="Times New Roman"/>
          <w:sz w:val="28"/>
          <w:szCs w:val="28"/>
          <w:lang w:val="ru-RU"/>
        </w:rPr>
        <w:t xml:space="preserve"> Шу-Таласско</w:t>
      </w:r>
      <w:r w:rsidR="00765169">
        <w:rPr>
          <w:rFonts w:ascii="Times New Roman" w:hAnsi="Times New Roman" w:cs="Times New Roman"/>
          <w:sz w:val="28"/>
          <w:szCs w:val="28"/>
          <w:lang w:val="ru-RU"/>
        </w:rPr>
        <w:t>м ВХБ</w:t>
      </w:r>
      <w:r>
        <w:rPr>
          <w:rFonts w:ascii="Times New Roman" w:hAnsi="Times New Roman" w:cs="Times New Roman"/>
          <w:sz w:val="28"/>
          <w:szCs w:val="28"/>
          <w:lang w:val="ru-RU"/>
        </w:rPr>
        <w:t>, направлено на оценку формирования межгосударственных систем, на основу выделения водохозяйственных участков в пределах Кыргызской Республики и Республики Казахстан.</w:t>
      </w:r>
    </w:p>
    <w:p w14:paraId="13528F92" w14:textId="22DD16F1" w:rsidR="00EC32FE" w:rsidRPr="0051333D" w:rsidRDefault="0051333D" w:rsidP="00EC32FE">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Для формирования ба</w:t>
      </w:r>
      <w:r w:rsidR="00963E69">
        <w:rPr>
          <w:rFonts w:ascii="Times New Roman" w:hAnsi="Times New Roman" w:cs="Times New Roman"/>
          <w:sz w:val="28"/>
          <w:szCs w:val="28"/>
          <w:lang w:val="ru-RU"/>
        </w:rPr>
        <w:t>зы исследования по использованию</w:t>
      </w:r>
      <w:r>
        <w:rPr>
          <w:rFonts w:ascii="Times New Roman" w:hAnsi="Times New Roman" w:cs="Times New Roman"/>
          <w:sz w:val="28"/>
          <w:szCs w:val="28"/>
          <w:lang w:val="ru-RU"/>
        </w:rPr>
        <w:t xml:space="preserve"> водных </w:t>
      </w:r>
      <w:r w:rsidR="00963E69">
        <w:rPr>
          <w:rFonts w:ascii="Times New Roman" w:hAnsi="Times New Roman" w:cs="Times New Roman"/>
          <w:sz w:val="28"/>
          <w:szCs w:val="28"/>
          <w:lang w:val="ru-RU"/>
        </w:rPr>
        <w:t xml:space="preserve">ресурсов </w:t>
      </w:r>
      <w:r>
        <w:rPr>
          <w:rFonts w:ascii="Times New Roman" w:hAnsi="Times New Roman" w:cs="Times New Roman"/>
          <w:sz w:val="28"/>
          <w:szCs w:val="28"/>
          <w:lang w:val="ru-RU"/>
        </w:rPr>
        <w:t xml:space="preserve">Шу-Таласского </w:t>
      </w:r>
      <w:r w:rsidR="00765169">
        <w:rPr>
          <w:rFonts w:ascii="Times New Roman" w:hAnsi="Times New Roman" w:cs="Times New Roman"/>
          <w:sz w:val="28"/>
          <w:szCs w:val="28"/>
          <w:lang w:val="ru-RU"/>
        </w:rPr>
        <w:t>ВХБ</w:t>
      </w:r>
      <w:r>
        <w:rPr>
          <w:rFonts w:ascii="Times New Roman" w:hAnsi="Times New Roman" w:cs="Times New Roman"/>
          <w:sz w:val="28"/>
          <w:szCs w:val="28"/>
          <w:lang w:val="ru-RU"/>
        </w:rPr>
        <w:t xml:space="preserve"> использованы «Национальный доклад о состояния окружающей среды Кыргызской Республ</w:t>
      </w:r>
      <w:r w:rsidR="00963E69">
        <w:rPr>
          <w:rFonts w:ascii="Times New Roman" w:hAnsi="Times New Roman" w:cs="Times New Roman"/>
          <w:sz w:val="28"/>
          <w:szCs w:val="28"/>
          <w:lang w:val="ru-RU"/>
        </w:rPr>
        <w:t>ики», «Охрана окружающей среды</w:t>
      </w:r>
      <w:r>
        <w:rPr>
          <w:rFonts w:ascii="Times New Roman" w:hAnsi="Times New Roman" w:cs="Times New Roman"/>
          <w:sz w:val="28"/>
          <w:szCs w:val="28"/>
          <w:lang w:val="ru-RU"/>
        </w:rPr>
        <w:t xml:space="preserve"> Кыргызской Республики»,  «</w:t>
      </w:r>
      <w:r w:rsidR="00963E69">
        <w:rPr>
          <w:rFonts w:ascii="Times New Roman" w:hAnsi="Times New Roman" w:cs="Times New Roman"/>
          <w:sz w:val="28"/>
          <w:szCs w:val="28"/>
          <w:lang w:val="ru-RU"/>
        </w:rPr>
        <w:t>Окружающая среда</w:t>
      </w:r>
      <w:r>
        <w:rPr>
          <w:rFonts w:ascii="Times New Roman" w:hAnsi="Times New Roman" w:cs="Times New Roman"/>
          <w:sz w:val="28"/>
          <w:szCs w:val="28"/>
          <w:lang w:val="ru-RU"/>
        </w:rPr>
        <w:t xml:space="preserve"> Кыргызской Республики» (статистический сборник) и</w:t>
      </w:r>
      <w:r w:rsidR="00765169">
        <w:rPr>
          <w:rFonts w:ascii="Times New Roman" w:hAnsi="Times New Roman" w:cs="Times New Roman"/>
          <w:sz w:val="28"/>
          <w:szCs w:val="28"/>
          <w:lang w:val="ru-RU"/>
        </w:rPr>
        <w:t xml:space="preserve"> материалы </w:t>
      </w:r>
      <w:r w:rsidRPr="00AD5EBE">
        <w:rPr>
          <w:rFonts w:ascii="Times New Roman" w:hAnsi="Times New Roman" w:cs="Times New Roman"/>
          <w:sz w:val="28"/>
          <w:szCs w:val="28"/>
          <w:lang w:val="ru-RU"/>
        </w:rPr>
        <w:t>«Шу-Таласск</w:t>
      </w:r>
      <w:r w:rsidR="00765169">
        <w:rPr>
          <w:rFonts w:ascii="Times New Roman" w:hAnsi="Times New Roman" w:cs="Times New Roman"/>
          <w:sz w:val="28"/>
          <w:szCs w:val="28"/>
          <w:lang w:val="ru-RU"/>
        </w:rPr>
        <w:t>ой</w:t>
      </w:r>
      <w:r w:rsidRPr="00AD5EBE">
        <w:rPr>
          <w:rFonts w:ascii="Times New Roman" w:hAnsi="Times New Roman" w:cs="Times New Roman"/>
          <w:sz w:val="28"/>
          <w:szCs w:val="28"/>
          <w:lang w:val="ru-RU"/>
        </w:rPr>
        <w:t xml:space="preserve"> </w:t>
      </w:r>
      <w:r w:rsidRPr="009B6506">
        <w:rPr>
          <w:rFonts w:ascii="Times New Roman" w:hAnsi="Times New Roman" w:cs="Times New Roman"/>
          <w:sz w:val="28"/>
          <w:szCs w:val="28"/>
          <w:lang w:val="ru-RU"/>
        </w:rPr>
        <w:t>бассейнов</w:t>
      </w:r>
      <w:r w:rsidR="00765169">
        <w:rPr>
          <w:rFonts w:ascii="Times New Roman" w:hAnsi="Times New Roman" w:cs="Times New Roman"/>
          <w:sz w:val="28"/>
          <w:szCs w:val="28"/>
          <w:lang w:val="ru-RU"/>
        </w:rPr>
        <w:t>ой</w:t>
      </w:r>
      <w:r w:rsidRPr="009B6506">
        <w:rPr>
          <w:rFonts w:ascii="Times New Roman" w:hAnsi="Times New Roman" w:cs="Times New Roman"/>
          <w:sz w:val="28"/>
          <w:szCs w:val="28"/>
          <w:lang w:val="ru-RU"/>
        </w:rPr>
        <w:t xml:space="preserve"> инспекци</w:t>
      </w:r>
      <w:r w:rsidR="00765169">
        <w:rPr>
          <w:rFonts w:ascii="Times New Roman" w:hAnsi="Times New Roman" w:cs="Times New Roman"/>
          <w:sz w:val="28"/>
          <w:szCs w:val="28"/>
          <w:lang w:val="ru-RU"/>
        </w:rPr>
        <w:t>и</w:t>
      </w:r>
      <w:r w:rsidRPr="00AD5EBE">
        <w:rPr>
          <w:rFonts w:ascii="Times New Roman" w:hAnsi="Times New Roman" w:cs="Times New Roman"/>
          <w:sz w:val="28"/>
          <w:szCs w:val="28"/>
          <w:lang w:val="ru-RU"/>
        </w:rPr>
        <w:t xml:space="preserve"> </w:t>
      </w:r>
      <w:r w:rsidR="00963E69" w:rsidRPr="009B6506">
        <w:rPr>
          <w:rFonts w:ascii="Times New Roman" w:hAnsi="Times New Roman" w:cs="Times New Roman"/>
          <w:sz w:val="28"/>
          <w:szCs w:val="28"/>
          <w:lang w:val="ru-RU"/>
        </w:rPr>
        <w:t>по регулированию использованию и охране</w:t>
      </w:r>
      <w:r w:rsidRPr="009B6506">
        <w:rPr>
          <w:rFonts w:ascii="Times New Roman" w:hAnsi="Times New Roman" w:cs="Times New Roman"/>
          <w:sz w:val="28"/>
          <w:szCs w:val="28"/>
          <w:lang w:val="ru-RU"/>
        </w:rPr>
        <w:t xml:space="preserve"> водных ресурсов</w:t>
      </w:r>
      <w:r w:rsidRPr="00AD5EBE">
        <w:rPr>
          <w:rFonts w:ascii="Times New Roman" w:hAnsi="Times New Roman" w:cs="Times New Roman"/>
          <w:sz w:val="28"/>
          <w:szCs w:val="28"/>
          <w:lang w:val="ru-RU"/>
        </w:rPr>
        <w:t xml:space="preserve"> (отчет о деятельности)» Комитета по водным ресурсам Министерства экологии и природных ресурсов Республики Казахстан</w:t>
      </w:r>
      <w:r>
        <w:rPr>
          <w:rFonts w:ascii="Times New Roman" w:hAnsi="Times New Roman" w:cs="Times New Roman"/>
          <w:sz w:val="28"/>
          <w:szCs w:val="28"/>
          <w:lang w:val="ru-RU"/>
        </w:rPr>
        <w:t xml:space="preserve">, </w:t>
      </w:r>
      <w:r>
        <w:rPr>
          <w:rFonts w:ascii="Times New Roman" w:hAnsi="Times New Roman" w:cs="Times New Roman"/>
          <w:color w:val="202122"/>
          <w:sz w:val="28"/>
          <w:szCs w:val="28"/>
          <w:shd w:val="clear" w:color="auto" w:fill="FFFFFF"/>
          <w:lang w:val="ru-RU"/>
        </w:rPr>
        <w:t xml:space="preserve">охватывающих 1997-2020 годы (таблица </w:t>
      </w:r>
      <w:r w:rsidR="00E103BA">
        <w:rPr>
          <w:rFonts w:ascii="Times New Roman" w:hAnsi="Times New Roman" w:cs="Times New Roman"/>
          <w:color w:val="202122"/>
          <w:sz w:val="28"/>
          <w:szCs w:val="28"/>
          <w:shd w:val="clear" w:color="auto" w:fill="FFFFFF"/>
          <w:lang w:val="ru-RU"/>
        </w:rPr>
        <w:t>12</w:t>
      </w:r>
      <w:r>
        <w:rPr>
          <w:rFonts w:ascii="Times New Roman" w:hAnsi="Times New Roman" w:cs="Times New Roman"/>
          <w:color w:val="202122"/>
          <w:sz w:val="28"/>
          <w:szCs w:val="28"/>
          <w:shd w:val="clear" w:color="auto" w:fill="FFFFFF"/>
          <w:lang w:val="ru-RU"/>
        </w:rPr>
        <w:t>).</w:t>
      </w:r>
    </w:p>
    <w:p w14:paraId="6919241B" w14:textId="77777777" w:rsidR="00EC32FE" w:rsidRPr="009B6506" w:rsidRDefault="00EC32FE" w:rsidP="00EC32FE">
      <w:pPr>
        <w:spacing w:after="0" w:line="240" w:lineRule="auto"/>
        <w:ind w:firstLine="709"/>
        <w:jc w:val="both"/>
        <w:rPr>
          <w:rFonts w:ascii="Times New Roman" w:hAnsi="Times New Roman" w:cs="Times New Roman"/>
          <w:sz w:val="28"/>
          <w:szCs w:val="28"/>
          <w:lang w:val="ru-RU"/>
        </w:rPr>
      </w:pPr>
    </w:p>
    <w:p w14:paraId="5A0BC1D0" w14:textId="5D22AB66" w:rsidR="00E81287" w:rsidRDefault="00E81287" w:rsidP="00E81287">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Таблица </w:t>
      </w:r>
      <w:r w:rsidR="00E103BA">
        <w:rPr>
          <w:rFonts w:ascii="Times New Roman" w:hAnsi="Times New Roman" w:cs="Times New Roman"/>
          <w:sz w:val="28"/>
          <w:szCs w:val="28"/>
          <w:lang w:val="ru-RU"/>
        </w:rPr>
        <w:t>12</w:t>
      </w:r>
      <w:r w:rsidR="00963E69">
        <w:rPr>
          <w:rFonts w:ascii="Times New Roman" w:hAnsi="Times New Roman" w:cs="Times New Roman"/>
          <w:sz w:val="28"/>
          <w:szCs w:val="28"/>
          <w:lang w:val="ru-RU"/>
        </w:rPr>
        <w:t xml:space="preserve"> – Использование</w:t>
      </w:r>
      <w:r>
        <w:rPr>
          <w:rFonts w:ascii="Times New Roman" w:hAnsi="Times New Roman" w:cs="Times New Roman"/>
          <w:sz w:val="28"/>
          <w:szCs w:val="28"/>
          <w:lang w:val="ru-RU"/>
        </w:rPr>
        <w:t xml:space="preserve"> водных ресурсов рек Шу-Таласского водохозяйственного бассейна (млн. м</w:t>
      </w:r>
      <w:r w:rsidRPr="006B23B0">
        <w:rPr>
          <w:rFonts w:ascii="Times New Roman" w:hAnsi="Times New Roman" w:cs="Times New Roman"/>
          <w:sz w:val="28"/>
          <w:szCs w:val="28"/>
          <w:vertAlign w:val="superscript"/>
          <w:lang w:val="ru-RU"/>
        </w:rPr>
        <w:t>3</w:t>
      </w:r>
      <w:r>
        <w:rPr>
          <w:rFonts w:ascii="Times New Roman" w:hAnsi="Times New Roman" w:cs="Times New Roman"/>
          <w:sz w:val="28"/>
          <w:szCs w:val="28"/>
          <w:lang w:val="ru-RU"/>
        </w:rPr>
        <w:t>)</w:t>
      </w:r>
    </w:p>
    <w:p w14:paraId="1017264D" w14:textId="77777777" w:rsidR="00E81287" w:rsidRDefault="00E81287" w:rsidP="00E81287">
      <w:pPr>
        <w:spacing w:after="0" w:line="240" w:lineRule="auto"/>
        <w:jc w:val="both"/>
        <w:rPr>
          <w:rFonts w:ascii="Times New Roman" w:hAnsi="Times New Roman" w:cs="Times New Roman"/>
          <w:sz w:val="28"/>
          <w:szCs w:val="28"/>
          <w:lang w:val="ru-RU"/>
        </w:rPr>
      </w:pPr>
    </w:p>
    <w:tbl>
      <w:tblPr>
        <w:tblStyle w:val="a3"/>
        <w:tblW w:w="0" w:type="auto"/>
        <w:tblLook w:val="04A0" w:firstRow="1" w:lastRow="0" w:firstColumn="1" w:lastColumn="0" w:noHBand="0" w:noVBand="1"/>
      </w:tblPr>
      <w:tblGrid>
        <w:gridCol w:w="908"/>
        <w:gridCol w:w="1357"/>
        <w:gridCol w:w="1759"/>
        <w:gridCol w:w="1610"/>
        <w:gridCol w:w="1904"/>
        <w:gridCol w:w="1807"/>
      </w:tblGrid>
      <w:tr w:rsidR="00E81287" w14:paraId="4E1C1A52" w14:textId="77777777" w:rsidTr="00E81287">
        <w:tc>
          <w:tcPr>
            <w:tcW w:w="908" w:type="dxa"/>
            <w:vMerge w:val="restart"/>
          </w:tcPr>
          <w:p w14:paraId="19F2EA9E" w14:textId="77777777" w:rsidR="00E81287" w:rsidRDefault="00E81287" w:rsidP="000B39FB">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Годы</w:t>
            </w:r>
          </w:p>
        </w:tc>
        <w:tc>
          <w:tcPr>
            <w:tcW w:w="4726" w:type="dxa"/>
            <w:gridSpan w:val="3"/>
          </w:tcPr>
          <w:p w14:paraId="171F765C" w14:textId="4E8AB953" w:rsidR="00E81287" w:rsidRDefault="00963E69" w:rsidP="00ED6E38">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Бассейн</w:t>
            </w:r>
            <w:r w:rsidR="00E81287">
              <w:rPr>
                <w:rFonts w:ascii="Times New Roman" w:hAnsi="Times New Roman" w:cs="Times New Roman"/>
                <w:sz w:val="28"/>
                <w:szCs w:val="28"/>
                <w:lang w:val="ru-RU"/>
              </w:rPr>
              <w:t xml:space="preserve"> реки Шу</w:t>
            </w:r>
          </w:p>
        </w:tc>
        <w:tc>
          <w:tcPr>
            <w:tcW w:w="3711" w:type="dxa"/>
            <w:gridSpan w:val="2"/>
          </w:tcPr>
          <w:p w14:paraId="2D0C5B6C" w14:textId="1B2CE537" w:rsidR="00E81287" w:rsidRDefault="00963E69" w:rsidP="00ED6E38">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Бассейн р</w:t>
            </w:r>
            <w:r w:rsidR="00E81287">
              <w:rPr>
                <w:rFonts w:ascii="Times New Roman" w:hAnsi="Times New Roman" w:cs="Times New Roman"/>
                <w:sz w:val="28"/>
                <w:szCs w:val="28"/>
                <w:lang w:val="ru-RU"/>
              </w:rPr>
              <w:t>ек Асса-Талас</w:t>
            </w:r>
          </w:p>
        </w:tc>
      </w:tr>
      <w:tr w:rsidR="00E81287" w:rsidRPr="00AF5A4E" w14:paraId="4BD02E83" w14:textId="77777777" w:rsidTr="00E81287">
        <w:tc>
          <w:tcPr>
            <w:tcW w:w="908" w:type="dxa"/>
            <w:vMerge/>
          </w:tcPr>
          <w:p w14:paraId="272A9EB2" w14:textId="77777777" w:rsidR="00E81287" w:rsidRDefault="00E81287" w:rsidP="000B39FB">
            <w:pPr>
              <w:spacing w:line="240" w:lineRule="auto"/>
              <w:jc w:val="both"/>
              <w:rPr>
                <w:rFonts w:ascii="Times New Roman" w:hAnsi="Times New Roman" w:cs="Times New Roman"/>
                <w:sz w:val="28"/>
                <w:szCs w:val="28"/>
                <w:lang w:val="ru-RU"/>
              </w:rPr>
            </w:pPr>
          </w:p>
        </w:tc>
        <w:tc>
          <w:tcPr>
            <w:tcW w:w="1357" w:type="dxa"/>
          </w:tcPr>
          <w:p w14:paraId="101CEACA" w14:textId="77777777" w:rsidR="00E81287" w:rsidRDefault="00E81287" w:rsidP="00E81287">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Вер-</w:t>
            </w:r>
          </w:p>
          <w:p w14:paraId="6E22F20D" w14:textId="23DDD40E" w:rsidR="00E81287" w:rsidRDefault="00E81287" w:rsidP="00E81287">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ховье (Кыр-гызстан)</w:t>
            </w:r>
          </w:p>
        </w:tc>
        <w:tc>
          <w:tcPr>
            <w:tcW w:w="1759" w:type="dxa"/>
          </w:tcPr>
          <w:p w14:paraId="5B20F790" w14:textId="1AC63BE3" w:rsidR="00E81287" w:rsidRDefault="00E81287"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Среднее течение (Кыргызстан и Казахстан)</w:t>
            </w:r>
          </w:p>
        </w:tc>
        <w:tc>
          <w:tcPr>
            <w:tcW w:w="1610" w:type="dxa"/>
          </w:tcPr>
          <w:p w14:paraId="4DACD847" w14:textId="02304F29" w:rsidR="00E81287" w:rsidRDefault="00E81287"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Низовье (Казахстан)</w:t>
            </w:r>
          </w:p>
        </w:tc>
        <w:tc>
          <w:tcPr>
            <w:tcW w:w="1904" w:type="dxa"/>
          </w:tcPr>
          <w:p w14:paraId="7AF209DC" w14:textId="395F46B2" w:rsidR="00E81287" w:rsidRDefault="00E81287"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Верховь</w:t>
            </w:r>
            <w:r w:rsidR="00765169">
              <w:rPr>
                <w:rFonts w:ascii="Times New Roman" w:hAnsi="Times New Roman" w:cs="Times New Roman"/>
                <w:sz w:val="28"/>
                <w:szCs w:val="28"/>
                <w:lang w:val="ru-RU"/>
              </w:rPr>
              <w:t>е и</w:t>
            </w:r>
            <w:r>
              <w:rPr>
                <w:rFonts w:ascii="Times New Roman" w:hAnsi="Times New Roman" w:cs="Times New Roman"/>
                <w:sz w:val="28"/>
                <w:szCs w:val="28"/>
                <w:lang w:val="ru-RU"/>
              </w:rPr>
              <w:t xml:space="preserve"> среднее течение</w:t>
            </w:r>
          </w:p>
          <w:p w14:paraId="3271369B" w14:textId="77777777" w:rsidR="00E81287" w:rsidRDefault="00E81287"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(Кыргызстан)</w:t>
            </w:r>
          </w:p>
        </w:tc>
        <w:tc>
          <w:tcPr>
            <w:tcW w:w="1807" w:type="dxa"/>
          </w:tcPr>
          <w:p w14:paraId="3C48B18C" w14:textId="283C605D" w:rsidR="00E81287" w:rsidRDefault="00E81287" w:rsidP="00765169">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Среднее течение и низовья (Казахстан)</w:t>
            </w:r>
          </w:p>
        </w:tc>
      </w:tr>
      <w:tr w:rsidR="001C2D56" w14:paraId="6300C4C7" w14:textId="77777777" w:rsidTr="00E81287">
        <w:tc>
          <w:tcPr>
            <w:tcW w:w="908" w:type="dxa"/>
          </w:tcPr>
          <w:p w14:paraId="3C7CEDCD" w14:textId="2F89E621" w:rsidR="001C2D56" w:rsidRDefault="001C2D56" w:rsidP="001C2D5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1357" w:type="dxa"/>
          </w:tcPr>
          <w:p w14:paraId="1FBBB654" w14:textId="584E3FAD" w:rsidR="001C2D56" w:rsidRDefault="001C2D56" w:rsidP="001C2D5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w:t>
            </w:r>
          </w:p>
        </w:tc>
        <w:tc>
          <w:tcPr>
            <w:tcW w:w="1759" w:type="dxa"/>
          </w:tcPr>
          <w:p w14:paraId="7F4E7AB8" w14:textId="4CEDB8D2" w:rsidR="001C2D56" w:rsidRDefault="001C2D56" w:rsidP="001C2D5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w:t>
            </w:r>
          </w:p>
        </w:tc>
        <w:tc>
          <w:tcPr>
            <w:tcW w:w="1610" w:type="dxa"/>
          </w:tcPr>
          <w:p w14:paraId="00C6EC9E" w14:textId="56D83C7C" w:rsidR="001C2D56" w:rsidRDefault="001C2D56" w:rsidP="001C2D5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1904" w:type="dxa"/>
          </w:tcPr>
          <w:p w14:paraId="6A7021F8" w14:textId="409545FA" w:rsidR="001C2D56" w:rsidRDefault="001C2D56" w:rsidP="001C2D5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1807" w:type="dxa"/>
          </w:tcPr>
          <w:p w14:paraId="6AD40640" w14:textId="39AA54FF" w:rsidR="001C2D56" w:rsidRDefault="001C2D56" w:rsidP="001C2D5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r>
      <w:tr w:rsidR="004533B5" w14:paraId="0B631D24" w14:textId="77777777" w:rsidTr="000B39FB">
        <w:tc>
          <w:tcPr>
            <w:tcW w:w="908" w:type="dxa"/>
          </w:tcPr>
          <w:p w14:paraId="0C952B97" w14:textId="77777777" w:rsidR="004533B5" w:rsidRDefault="004533B5" w:rsidP="004533B5">
            <w:pPr>
              <w:spacing w:line="240" w:lineRule="auto"/>
              <w:jc w:val="both"/>
              <w:rPr>
                <w:rFonts w:ascii="Times New Roman" w:hAnsi="Times New Roman" w:cs="Times New Roman"/>
                <w:sz w:val="28"/>
                <w:szCs w:val="28"/>
                <w:lang w:val="ru-RU"/>
              </w:rPr>
            </w:pPr>
            <w:r w:rsidRPr="0054659A">
              <w:rPr>
                <w:rFonts w:ascii="Times New Roman" w:hAnsi="Times New Roman" w:cs="Times New Roman"/>
                <w:bCs/>
                <w:sz w:val="28"/>
                <w:szCs w:val="28"/>
                <w:lang w:val="ru-RU"/>
              </w:rPr>
              <w:t>1997</w:t>
            </w:r>
          </w:p>
        </w:tc>
        <w:tc>
          <w:tcPr>
            <w:tcW w:w="1357" w:type="dxa"/>
          </w:tcPr>
          <w:p w14:paraId="51B5E4B8" w14:textId="7FD431B4" w:rsidR="004533B5" w:rsidRDefault="004533B5" w:rsidP="004533B5">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109,18</w:t>
            </w:r>
          </w:p>
        </w:tc>
        <w:tc>
          <w:tcPr>
            <w:tcW w:w="1759" w:type="dxa"/>
            <w:vAlign w:val="bottom"/>
          </w:tcPr>
          <w:p w14:paraId="1673EBC8" w14:textId="14BA62BB" w:rsidR="004533B5" w:rsidRDefault="004533B5" w:rsidP="004533B5">
            <w:pPr>
              <w:spacing w:line="240" w:lineRule="auto"/>
              <w:jc w:val="center"/>
              <w:rPr>
                <w:rFonts w:ascii="Times New Roman" w:hAnsi="Times New Roman" w:cs="Times New Roman"/>
                <w:sz w:val="28"/>
                <w:szCs w:val="28"/>
                <w:lang w:val="ru-RU"/>
              </w:rPr>
            </w:pPr>
            <w:r w:rsidRPr="007A25E2">
              <w:rPr>
                <w:rFonts w:ascii="Times New Roman" w:eastAsia="Times New Roman" w:hAnsi="Times New Roman" w:cs="Times New Roman"/>
                <w:color w:val="000000"/>
                <w:sz w:val="28"/>
                <w:szCs w:val="28"/>
              </w:rPr>
              <w:t>644,26</w:t>
            </w:r>
          </w:p>
        </w:tc>
        <w:tc>
          <w:tcPr>
            <w:tcW w:w="1610" w:type="dxa"/>
            <w:vAlign w:val="bottom"/>
          </w:tcPr>
          <w:p w14:paraId="4A144EC5" w14:textId="614C4DE9" w:rsidR="004533B5" w:rsidRDefault="004533B5" w:rsidP="004533B5">
            <w:pPr>
              <w:spacing w:line="240" w:lineRule="auto"/>
              <w:jc w:val="center"/>
              <w:rPr>
                <w:rFonts w:ascii="Times New Roman" w:hAnsi="Times New Roman" w:cs="Times New Roman"/>
                <w:sz w:val="28"/>
                <w:szCs w:val="28"/>
                <w:lang w:val="ru-RU"/>
              </w:rPr>
            </w:pPr>
            <w:r w:rsidRPr="00E311FF">
              <w:rPr>
                <w:rFonts w:ascii="Times New Roman" w:hAnsi="Times New Roman" w:cs="Times New Roman"/>
                <w:color w:val="000000"/>
                <w:sz w:val="28"/>
                <w:szCs w:val="28"/>
              </w:rPr>
              <w:t>1793,27</w:t>
            </w:r>
          </w:p>
        </w:tc>
        <w:tc>
          <w:tcPr>
            <w:tcW w:w="1904" w:type="dxa"/>
          </w:tcPr>
          <w:p w14:paraId="081EB2F0" w14:textId="5D441602" w:rsidR="004533B5" w:rsidRDefault="004533B5" w:rsidP="004533B5">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618,00</w:t>
            </w:r>
          </w:p>
        </w:tc>
        <w:tc>
          <w:tcPr>
            <w:tcW w:w="1807" w:type="dxa"/>
            <w:vAlign w:val="bottom"/>
          </w:tcPr>
          <w:p w14:paraId="1CC34CB9" w14:textId="180D2851" w:rsidR="004533B5" w:rsidRDefault="004533B5" w:rsidP="004533B5">
            <w:pPr>
              <w:spacing w:line="240" w:lineRule="auto"/>
              <w:jc w:val="center"/>
              <w:rPr>
                <w:rFonts w:ascii="Times New Roman" w:hAnsi="Times New Roman" w:cs="Times New Roman"/>
                <w:sz w:val="28"/>
                <w:szCs w:val="28"/>
                <w:lang w:val="ru-RU"/>
              </w:rPr>
            </w:pPr>
            <w:r w:rsidRPr="00E57457">
              <w:rPr>
                <w:rFonts w:ascii="Times New Roman" w:hAnsi="Times New Roman" w:cs="Times New Roman"/>
                <w:color w:val="000000"/>
                <w:sz w:val="28"/>
                <w:szCs w:val="28"/>
              </w:rPr>
              <w:t>1044,91</w:t>
            </w:r>
          </w:p>
        </w:tc>
      </w:tr>
      <w:tr w:rsidR="004533B5" w14:paraId="7E319BE7" w14:textId="77777777" w:rsidTr="00F14949">
        <w:tc>
          <w:tcPr>
            <w:tcW w:w="908" w:type="dxa"/>
            <w:tcBorders>
              <w:bottom w:val="single" w:sz="4" w:space="0" w:color="auto"/>
            </w:tcBorders>
          </w:tcPr>
          <w:p w14:paraId="7461AFF0" w14:textId="77777777" w:rsidR="004533B5" w:rsidRDefault="004533B5" w:rsidP="004533B5">
            <w:pPr>
              <w:spacing w:line="240" w:lineRule="auto"/>
              <w:jc w:val="both"/>
              <w:rPr>
                <w:rFonts w:ascii="Times New Roman" w:hAnsi="Times New Roman" w:cs="Times New Roman"/>
                <w:sz w:val="28"/>
                <w:szCs w:val="28"/>
                <w:lang w:val="ru-RU"/>
              </w:rPr>
            </w:pPr>
            <w:r w:rsidRPr="0054659A">
              <w:rPr>
                <w:rFonts w:ascii="Times New Roman" w:hAnsi="Times New Roman" w:cs="Times New Roman"/>
                <w:bCs/>
                <w:sz w:val="28"/>
                <w:szCs w:val="28"/>
                <w:lang w:val="ru-RU"/>
              </w:rPr>
              <w:t>1998</w:t>
            </w:r>
          </w:p>
        </w:tc>
        <w:tc>
          <w:tcPr>
            <w:tcW w:w="1357" w:type="dxa"/>
            <w:tcBorders>
              <w:bottom w:val="single" w:sz="4" w:space="0" w:color="auto"/>
            </w:tcBorders>
          </w:tcPr>
          <w:p w14:paraId="62A77D6D" w14:textId="0A83CC97" w:rsidR="004533B5" w:rsidRDefault="004533B5" w:rsidP="004533B5">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112,20</w:t>
            </w:r>
          </w:p>
        </w:tc>
        <w:tc>
          <w:tcPr>
            <w:tcW w:w="1759" w:type="dxa"/>
            <w:tcBorders>
              <w:bottom w:val="single" w:sz="4" w:space="0" w:color="auto"/>
            </w:tcBorders>
            <w:vAlign w:val="bottom"/>
          </w:tcPr>
          <w:p w14:paraId="4C0D0F1F" w14:textId="05A6B6F2" w:rsidR="004533B5" w:rsidRDefault="004533B5" w:rsidP="004533B5">
            <w:pPr>
              <w:spacing w:line="240" w:lineRule="auto"/>
              <w:jc w:val="center"/>
              <w:rPr>
                <w:rFonts w:ascii="Times New Roman" w:hAnsi="Times New Roman" w:cs="Times New Roman"/>
                <w:sz w:val="28"/>
                <w:szCs w:val="28"/>
                <w:lang w:val="ru-RU"/>
              </w:rPr>
            </w:pPr>
            <w:r w:rsidRPr="007A25E2">
              <w:rPr>
                <w:rFonts w:ascii="Times New Roman" w:eastAsia="Times New Roman" w:hAnsi="Times New Roman" w:cs="Times New Roman"/>
                <w:color w:val="000000"/>
                <w:sz w:val="28"/>
                <w:szCs w:val="28"/>
              </w:rPr>
              <w:t>759,06</w:t>
            </w:r>
          </w:p>
        </w:tc>
        <w:tc>
          <w:tcPr>
            <w:tcW w:w="1610" w:type="dxa"/>
            <w:tcBorders>
              <w:bottom w:val="single" w:sz="4" w:space="0" w:color="auto"/>
            </w:tcBorders>
            <w:vAlign w:val="bottom"/>
          </w:tcPr>
          <w:p w14:paraId="4E83A686" w14:textId="4755BD09" w:rsidR="004533B5" w:rsidRDefault="004533B5" w:rsidP="004533B5">
            <w:pPr>
              <w:spacing w:line="240" w:lineRule="auto"/>
              <w:jc w:val="center"/>
              <w:rPr>
                <w:rFonts w:ascii="Times New Roman" w:hAnsi="Times New Roman" w:cs="Times New Roman"/>
                <w:sz w:val="28"/>
                <w:szCs w:val="28"/>
                <w:lang w:val="ru-RU"/>
              </w:rPr>
            </w:pPr>
            <w:r w:rsidRPr="00E311FF">
              <w:rPr>
                <w:rFonts w:ascii="Times New Roman" w:hAnsi="Times New Roman" w:cs="Times New Roman"/>
                <w:color w:val="000000"/>
                <w:sz w:val="28"/>
                <w:szCs w:val="28"/>
              </w:rPr>
              <w:t>1644,85</w:t>
            </w:r>
          </w:p>
        </w:tc>
        <w:tc>
          <w:tcPr>
            <w:tcW w:w="1904" w:type="dxa"/>
            <w:tcBorders>
              <w:bottom w:val="single" w:sz="4" w:space="0" w:color="auto"/>
            </w:tcBorders>
          </w:tcPr>
          <w:p w14:paraId="2B983A0C" w14:textId="4BD059E2" w:rsidR="004533B5" w:rsidRDefault="004533B5" w:rsidP="004533B5">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616,00</w:t>
            </w:r>
          </w:p>
        </w:tc>
        <w:tc>
          <w:tcPr>
            <w:tcW w:w="1807" w:type="dxa"/>
            <w:tcBorders>
              <w:bottom w:val="single" w:sz="4" w:space="0" w:color="auto"/>
            </w:tcBorders>
            <w:vAlign w:val="bottom"/>
          </w:tcPr>
          <w:p w14:paraId="09F7B042" w14:textId="1314FE42" w:rsidR="004533B5" w:rsidRDefault="004533B5" w:rsidP="004533B5">
            <w:pPr>
              <w:spacing w:line="240" w:lineRule="auto"/>
              <w:jc w:val="center"/>
              <w:rPr>
                <w:rFonts w:ascii="Times New Roman" w:hAnsi="Times New Roman" w:cs="Times New Roman"/>
                <w:sz w:val="28"/>
                <w:szCs w:val="28"/>
                <w:lang w:val="ru-RU"/>
              </w:rPr>
            </w:pPr>
            <w:r w:rsidRPr="00E57457">
              <w:rPr>
                <w:rFonts w:ascii="Times New Roman" w:hAnsi="Times New Roman" w:cs="Times New Roman"/>
                <w:color w:val="000000"/>
                <w:sz w:val="28"/>
                <w:szCs w:val="28"/>
              </w:rPr>
              <w:t>909,59</w:t>
            </w:r>
          </w:p>
        </w:tc>
      </w:tr>
      <w:tr w:rsidR="004533B5" w14:paraId="53BD441C" w14:textId="77777777" w:rsidTr="00F14949">
        <w:tc>
          <w:tcPr>
            <w:tcW w:w="908" w:type="dxa"/>
            <w:tcBorders>
              <w:bottom w:val="nil"/>
            </w:tcBorders>
          </w:tcPr>
          <w:p w14:paraId="5036FB81" w14:textId="77777777" w:rsidR="004533B5" w:rsidRDefault="004533B5" w:rsidP="004533B5">
            <w:pPr>
              <w:spacing w:line="240" w:lineRule="auto"/>
              <w:jc w:val="both"/>
              <w:rPr>
                <w:rFonts w:ascii="Times New Roman" w:hAnsi="Times New Roman" w:cs="Times New Roman"/>
                <w:sz w:val="28"/>
                <w:szCs w:val="28"/>
                <w:lang w:val="ru-RU"/>
              </w:rPr>
            </w:pPr>
            <w:r w:rsidRPr="0054659A">
              <w:rPr>
                <w:rFonts w:ascii="Times New Roman" w:hAnsi="Times New Roman" w:cs="Times New Roman"/>
                <w:bCs/>
                <w:sz w:val="28"/>
                <w:szCs w:val="28"/>
                <w:lang w:val="ru-RU"/>
              </w:rPr>
              <w:t>1999</w:t>
            </w:r>
          </w:p>
        </w:tc>
        <w:tc>
          <w:tcPr>
            <w:tcW w:w="1357" w:type="dxa"/>
            <w:tcBorders>
              <w:bottom w:val="nil"/>
            </w:tcBorders>
          </w:tcPr>
          <w:p w14:paraId="685B772D" w14:textId="7D4C7C9E" w:rsidR="004533B5" w:rsidRDefault="004533B5" w:rsidP="004533B5">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108,20</w:t>
            </w:r>
          </w:p>
        </w:tc>
        <w:tc>
          <w:tcPr>
            <w:tcW w:w="1759" w:type="dxa"/>
            <w:tcBorders>
              <w:bottom w:val="nil"/>
            </w:tcBorders>
            <w:vAlign w:val="bottom"/>
          </w:tcPr>
          <w:p w14:paraId="289E7793" w14:textId="0FD2437E" w:rsidR="004533B5" w:rsidRDefault="004533B5" w:rsidP="004533B5">
            <w:pPr>
              <w:spacing w:line="240" w:lineRule="auto"/>
              <w:jc w:val="center"/>
              <w:rPr>
                <w:rFonts w:ascii="Times New Roman" w:hAnsi="Times New Roman" w:cs="Times New Roman"/>
                <w:sz w:val="28"/>
                <w:szCs w:val="28"/>
                <w:lang w:val="ru-RU"/>
              </w:rPr>
            </w:pPr>
            <w:r w:rsidRPr="007A25E2">
              <w:rPr>
                <w:rFonts w:ascii="Times New Roman" w:eastAsia="Times New Roman" w:hAnsi="Times New Roman" w:cs="Times New Roman"/>
                <w:color w:val="000000"/>
                <w:sz w:val="28"/>
                <w:szCs w:val="28"/>
              </w:rPr>
              <w:t>835,58</w:t>
            </w:r>
          </w:p>
        </w:tc>
        <w:tc>
          <w:tcPr>
            <w:tcW w:w="1610" w:type="dxa"/>
            <w:tcBorders>
              <w:bottom w:val="nil"/>
            </w:tcBorders>
            <w:vAlign w:val="bottom"/>
          </w:tcPr>
          <w:p w14:paraId="17F7E818" w14:textId="3F41DBF6" w:rsidR="004533B5" w:rsidRDefault="004533B5" w:rsidP="004533B5">
            <w:pPr>
              <w:spacing w:line="240" w:lineRule="auto"/>
              <w:jc w:val="center"/>
              <w:rPr>
                <w:rFonts w:ascii="Times New Roman" w:hAnsi="Times New Roman" w:cs="Times New Roman"/>
                <w:sz w:val="28"/>
                <w:szCs w:val="28"/>
                <w:lang w:val="ru-RU"/>
              </w:rPr>
            </w:pPr>
            <w:r w:rsidRPr="00E311FF">
              <w:rPr>
                <w:rFonts w:ascii="Times New Roman" w:hAnsi="Times New Roman" w:cs="Times New Roman"/>
                <w:color w:val="000000"/>
                <w:sz w:val="28"/>
                <w:szCs w:val="28"/>
              </w:rPr>
              <w:t>1792,54</w:t>
            </w:r>
          </w:p>
        </w:tc>
        <w:tc>
          <w:tcPr>
            <w:tcW w:w="1904" w:type="dxa"/>
            <w:tcBorders>
              <w:bottom w:val="nil"/>
            </w:tcBorders>
          </w:tcPr>
          <w:p w14:paraId="1C8FA608" w14:textId="276AE493" w:rsidR="004533B5" w:rsidRDefault="004533B5" w:rsidP="004533B5">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612,00</w:t>
            </w:r>
          </w:p>
        </w:tc>
        <w:tc>
          <w:tcPr>
            <w:tcW w:w="1807" w:type="dxa"/>
            <w:tcBorders>
              <w:bottom w:val="nil"/>
            </w:tcBorders>
            <w:vAlign w:val="bottom"/>
          </w:tcPr>
          <w:p w14:paraId="4DE1350E" w14:textId="4ACF9087" w:rsidR="004533B5" w:rsidRDefault="004533B5" w:rsidP="004533B5">
            <w:pPr>
              <w:spacing w:line="240" w:lineRule="auto"/>
              <w:jc w:val="center"/>
              <w:rPr>
                <w:rFonts w:ascii="Times New Roman" w:hAnsi="Times New Roman" w:cs="Times New Roman"/>
                <w:sz w:val="28"/>
                <w:szCs w:val="28"/>
                <w:lang w:val="ru-RU"/>
              </w:rPr>
            </w:pPr>
            <w:r w:rsidRPr="00E57457">
              <w:rPr>
                <w:rFonts w:ascii="Times New Roman" w:hAnsi="Times New Roman" w:cs="Times New Roman"/>
                <w:color w:val="000000"/>
                <w:sz w:val="28"/>
                <w:szCs w:val="28"/>
              </w:rPr>
              <w:t>1003,79</w:t>
            </w:r>
          </w:p>
        </w:tc>
      </w:tr>
    </w:tbl>
    <w:p w14:paraId="0875B855" w14:textId="77777777" w:rsidR="00963E69" w:rsidRDefault="00963E69" w:rsidP="001C2D56">
      <w:pPr>
        <w:spacing w:after="0" w:line="240" w:lineRule="auto"/>
        <w:rPr>
          <w:rFonts w:ascii="Times New Roman" w:hAnsi="Times New Roman" w:cs="Times New Roman"/>
          <w:sz w:val="28"/>
          <w:szCs w:val="28"/>
          <w:lang w:val="ru-RU"/>
        </w:rPr>
      </w:pPr>
    </w:p>
    <w:p w14:paraId="012E3956" w14:textId="77777777" w:rsidR="0048551B" w:rsidRDefault="0048551B" w:rsidP="001C2D56">
      <w:pPr>
        <w:spacing w:after="0" w:line="240" w:lineRule="auto"/>
        <w:rPr>
          <w:rFonts w:ascii="Times New Roman" w:hAnsi="Times New Roman" w:cs="Times New Roman"/>
          <w:sz w:val="28"/>
          <w:szCs w:val="28"/>
          <w:lang w:val="ru-RU"/>
        </w:rPr>
      </w:pPr>
    </w:p>
    <w:p w14:paraId="5E2C4F46" w14:textId="564A7318" w:rsidR="001C2D56" w:rsidRDefault="001C2D56" w:rsidP="001C2D56">
      <w:pPr>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Продолжение таблицы </w:t>
      </w:r>
      <w:r w:rsidR="00E103BA">
        <w:rPr>
          <w:rFonts w:ascii="Times New Roman" w:hAnsi="Times New Roman" w:cs="Times New Roman"/>
          <w:sz w:val="28"/>
          <w:szCs w:val="28"/>
          <w:lang w:val="ru-RU"/>
        </w:rPr>
        <w:t>12</w:t>
      </w:r>
    </w:p>
    <w:p w14:paraId="3D65E506" w14:textId="77777777" w:rsidR="001C2D56" w:rsidRDefault="001C2D56" w:rsidP="001C2D56">
      <w:pPr>
        <w:spacing w:after="0" w:line="240" w:lineRule="auto"/>
        <w:rPr>
          <w:rFonts w:ascii="Times New Roman" w:hAnsi="Times New Roman" w:cs="Times New Roman"/>
          <w:sz w:val="28"/>
          <w:szCs w:val="28"/>
          <w:lang w:val="ru-RU"/>
        </w:rPr>
      </w:pPr>
    </w:p>
    <w:tbl>
      <w:tblPr>
        <w:tblStyle w:val="a3"/>
        <w:tblW w:w="0" w:type="auto"/>
        <w:tblLook w:val="04A0" w:firstRow="1" w:lastRow="0" w:firstColumn="1" w:lastColumn="0" w:noHBand="0" w:noVBand="1"/>
      </w:tblPr>
      <w:tblGrid>
        <w:gridCol w:w="908"/>
        <w:gridCol w:w="1357"/>
        <w:gridCol w:w="1759"/>
        <w:gridCol w:w="1610"/>
        <w:gridCol w:w="1904"/>
        <w:gridCol w:w="1807"/>
      </w:tblGrid>
      <w:tr w:rsidR="001C2D56" w14:paraId="6C99DBFB" w14:textId="77777777" w:rsidTr="001C2D56">
        <w:tc>
          <w:tcPr>
            <w:tcW w:w="908" w:type="dxa"/>
          </w:tcPr>
          <w:p w14:paraId="6C4FBE59" w14:textId="77777777" w:rsidR="001C2D56" w:rsidRDefault="001C2D56"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1357" w:type="dxa"/>
          </w:tcPr>
          <w:p w14:paraId="4A46586A" w14:textId="77777777" w:rsidR="001C2D56" w:rsidRDefault="001C2D56"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w:t>
            </w:r>
          </w:p>
        </w:tc>
        <w:tc>
          <w:tcPr>
            <w:tcW w:w="1759" w:type="dxa"/>
          </w:tcPr>
          <w:p w14:paraId="07BAAC8F" w14:textId="77777777" w:rsidR="001C2D56" w:rsidRDefault="001C2D56"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w:t>
            </w:r>
          </w:p>
        </w:tc>
        <w:tc>
          <w:tcPr>
            <w:tcW w:w="1610" w:type="dxa"/>
          </w:tcPr>
          <w:p w14:paraId="1F7A9975" w14:textId="77777777" w:rsidR="001C2D56" w:rsidRDefault="001C2D56"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1904" w:type="dxa"/>
          </w:tcPr>
          <w:p w14:paraId="3D5DD720" w14:textId="77777777" w:rsidR="001C2D56" w:rsidRDefault="001C2D56"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1807" w:type="dxa"/>
          </w:tcPr>
          <w:p w14:paraId="5412B440" w14:textId="77777777" w:rsidR="001C2D56" w:rsidRDefault="001C2D56"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r>
      <w:tr w:rsidR="004533B5" w14:paraId="4323ABA0" w14:textId="77777777" w:rsidTr="000B39FB">
        <w:tc>
          <w:tcPr>
            <w:tcW w:w="908" w:type="dxa"/>
          </w:tcPr>
          <w:p w14:paraId="1EEAC0D6" w14:textId="77777777" w:rsidR="004533B5" w:rsidRDefault="004533B5" w:rsidP="004533B5">
            <w:pPr>
              <w:spacing w:line="240" w:lineRule="auto"/>
              <w:jc w:val="both"/>
              <w:rPr>
                <w:rFonts w:ascii="Times New Roman" w:hAnsi="Times New Roman" w:cs="Times New Roman"/>
                <w:sz w:val="28"/>
                <w:szCs w:val="28"/>
                <w:lang w:val="ru-RU"/>
              </w:rPr>
            </w:pPr>
            <w:r w:rsidRPr="0054659A">
              <w:rPr>
                <w:rFonts w:ascii="Times New Roman" w:hAnsi="Times New Roman" w:cs="Times New Roman"/>
                <w:bCs/>
                <w:sz w:val="28"/>
                <w:szCs w:val="28"/>
                <w:lang w:val="ru-RU"/>
              </w:rPr>
              <w:t>2000</w:t>
            </w:r>
          </w:p>
        </w:tc>
        <w:tc>
          <w:tcPr>
            <w:tcW w:w="1357" w:type="dxa"/>
          </w:tcPr>
          <w:p w14:paraId="2EF4A357" w14:textId="7A55A957" w:rsidR="004533B5" w:rsidRDefault="004533B5" w:rsidP="004533B5">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119,00</w:t>
            </w:r>
          </w:p>
        </w:tc>
        <w:tc>
          <w:tcPr>
            <w:tcW w:w="1759" w:type="dxa"/>
            <w:vAlign w:val="bottom"/>
          </w:tcPr>
          <w:p w14:paraId="5834452C" w14:textId="4CB0A899" w:rsidR="004533B5" w:rsidRDefault="004533B5" w:rsidP="004533B5">
            <w:pPr>
              <w:spacing w:line="240" w:lineRule="auto"/>
              <w:jc w:val="center"/>
              <w:rPr>
                <w:rFonts w:ascii="Times New Roman" w:hAnsi="Times New Roman" w:cs="Times New Roman"/>
                <w:sz w:val="28"/>
                <w:szCs w:val="28"/>
                <w:lang w:val="ru-RU"/>
              </w:rPr>
            </w:pPr>
            <w:r w:rsidRPr="007A25E2">
              <w:rPr>
                <w:rFonts w:ascii="Times New Roman" w:eastAsia="Times New Roman" w:hAnsi="Times New Roman" w:cs="Times New Roman"/>
                <w:color w:val="000000"/>
                <w:sz w:val="28"/>
                <w:szCs w:val="28"/>
              </w:rPr>
              <w:t>842,96</w:t>
            </w:r>
          </w:p>
        </w:tc>
        <w:tc>
          <w:tcPr>
            <w:tcW w:w="1610" w:type="dxa"/>
            <w:vAlign w:val="bottom"/>
          </w:tcPr>
          <w:p w14:paraId="7A2B1306" w14:textId="5CA0301A" w:rsidR="004533B5" w:rsidRDefault="004533B5" w:rsidP="004533B5">
            <w:pPr>
              <w:spacing w:line="240" w:lineRule="auto"/>
              <w:jc w:val="center"/>
              <w:rPr>
                <w:rFonts w:ascii="Times New Roman" w:hAnsi="Times New Roman" w:cs="Times New Roman"/>
                <w:sz w:val="28"/>
                <w:szCs w:val="28"/>
                <w:lang w:val="ru-RU"/>
              </w:rPr>
            </w:pPr>
            <w:r w:rsidRPr="00E311FF">
              <w:rPr>
                <w:rFonts w:ascii="Times New Roman" w:hAnsi="Times New Roman" w:cs="Times New Roman"/>
                <w:color w:val="000000"/>
                <w:sz w:val="28"/>
                <w:szCs w:val="28"/>
              </w:rPr>
              <w:t>1804,52</w:t>
            </w:r>
          </w:p>
        </w:tc>
        <w:tc>
          <w:tcPr>
            <w:tcW w:w="1904" w:type="dxa"/>
          </w:tcPr>
          <w:p w14:paraId="6185C5E3" w14:textId="17E85C91" w:rsidR="004533B5" w:rsidRDefault="004533B5" w:rsidP="004533B5">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609,00</w:t>
            </w:r>
          </w:p>
        </w:tc>
        <w:tc>
          <w:tcPr>
            <w:tcW w:w="1807" w:type="dxa"/>
            <w:vAlign w:val="bottom"/>
          </w:tcPr>
          <w:p w14:paraId="64058747" w14:textId="4833F221" w:rsidR="004533B5" w:rsidRDefault="004533B5" w:rsidP="004533B5">
            <w:pPr>
              <w:spacing w:line="240" w:lineRule="auto"/>
              <w:jc w:val="center"/>
              <w:rPr>
                <w:rFonts w:ascii="Times New Roman" w:hAnsi="Times New Roman" w:cs="Times New Roman"/>
                <w:sz w:val="28"/>
                <w:szCs w:val="28"/>
                <w:lang w:val="ru-RU"/>
              </w:rPr>
            </w:pPr>
            <w:r w:rsidRPr="00E57457">
              <w:rPr>
                <w:rFonts w:ascii="Times New Roman" w:hAnsi="Times New Roman" w:cs="Times New Roman"/>
                <w:color w:val="000000"/>
                <w:sz w:val="28"/>
                <w:szCs w:val="28"/>
              </w:rPr>
              <w:t>1067,60</w:t>
            </w:r>
          </w:p>
        </w:tc>
      </w:tr>
      <w:tr w:rsidR="004533B5" w14:paraId="34538833" w14:textId="77777777" w:rsidTr="000B39FB">
        <w:tc>
          <w:tcPr>
            <w:tcW w:w="908" w:type="dxa"/>
          </w:tcPr>
          <w:p w14:paraId="4A7BE421" w14:textId="77777777" w:rsidR="004533B5" w:rsidRDefault="004533B5" w:rsidP="004533B5">
            <w:pPr>
              <w:spacing w:line="240" w:lineRule="auto"/>
              <w:jc w:val="both"/>
              <w:rPr>
                <w:rFonts w:ascii="Times New Roman" w:hAnsi="Times New Roman" w:cs="Times New Roman"/>
                <w:sz w:val="28"/>
                <w:szCs w:val="28"/>
                <w:lang w:val="ru-RU"/>
              </w:rPr>
            </w:pPr>
            <w:r w:rsidRPr="0054659A">
              <w:rPr>
                <w:rFonts w:ascii="Times New Roman" w:hAnsi="Times New Roman" w:cs="Times New Roman"/>
                <w:sz w:val="28"/>
                <w:szCs w:val="28"/>
                <w:lang w:val="kk-KZ"/>
              </w:rPr>
              <w:t>2001</w:t>
            </w:r>
          </w:p>
        </w:tc>
        <w:tc>
          <w:tcPr>
            <w:tcW w:w="1357" w:type="dxa"/>
          </w:tcPr>
          <w:p w14:paraId="0DEB9903" w14:textId="434E56D5" w:rsidR="004533B5" w:rsidRDefault="004533B5" w:rsidP="004533B5">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116,4</w:t>
            </w:r>
          </w:p>
        </w:tc>
        <w:tc>
          <w:tcPr>
            <w:tcW w:w="1759" w:type="dxa"/>
            <w:vAlign w:val="bottom"/>
          </w:tcPr>
          <w:p w14:paraId="3D85F27B" w14:textId="440B7542" w:rsidR="004533B5" w:rsidRDefault="004533B5" w:rsidP="004533B5">
            <w:pPr>
              <w:spacing w:line="240" w:lineRule="auto"/>
              <w:jc w:val="center"/>
              <w:rPr>
                <w:rFonts w:ascii="Times New Roman" w:hAnsi="Times New Roman" w:cs="Times New Roman"/>
                <w:sz w:val="28"/>
                <w:szCs w:val="28"/>
                <w:lang w:val="ru-RU"/>
              </w:rPr>
            </w:pPr>
            <w:r w:rsidRPr="007A25E2">
              <w:rPr>
                <w:rFonts w:ascii="Times New Roman" w:eastAsia="Times New Roman" w:hAnsi="Times New Roman" w:cs="Times New Roman"/>
                <w:color w:val="000000"/>
                <w:sz w:val="28"/>
                <w:szCs w:val="28"/>
              </w:rPr>
              <w:t>765,78</w:t>
            </w:r>
          </w:p>
        </w:tc>
        <w:tc>
          <w:tcPr>
            <w:tcW w:w="1610" w:type="dxa"/>
            <w:vAlign w:val="bottom"/>
          </w:tcPr>
          <w:p w14:paraId="2259C575" w14:textId="08623715" w:rsidR="004533B5" w:rsidRDefault="004533B5" w:rsidP="004533B5">
            <w:pPr>
              <w:spacing w:line="240" w:lineRule="auto"/>
              <w:jc w:val="center"/>
              <w:rPr>
                <w:rFonts w:ascii="Times New Roman" w:hAnsi="Times New Roman" w:cs="Times New Roman"/>
                <w:sz w:val="28"/>
                <w:szCs w:val="28"/>
                <w:lang w:val="ru-RU"/>
              </w:rPr>
            </w:pPr>
            <w:r w:rsidRPr="00E311FF">
              <w:rPr>
                <w:rFonts w:ascii="Times New Roman" w:hAnsi="Times New Roman" w:cs="Times New Roman"/>
                <w:color w:val="000000"/>
                <w:sz w:val="28"/>
                <w:szCs w:val="28"/>
              </w:rPr>
              <w:t>1466,41</w:t>
            </w:r>
          </w:p>
        </w:tc>
        <w:tc>
          <w:tcPr>
            <w:tcW w:w="1904" w:type="dxa"/>
          </w:tcPr>
          <w:p w14:paraId="68F8EA46" w14:textId="0BDCB276" w:rsidR="004533B5" w:rsidRDefault="004533B5" w:rsidP="004533B5">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677,00</w:t>
            </w:r>
          </w:p>
        </w:tc>
        <w:tc>
          <w:tcPr>
            <w:tcW w:w="1807" w:type="dxa"/>
            <w:vAlign w:val="bottom"/>
          </w:tcPr>
          <w:p w14:paraId="3040784A" w14:textId="2CB6FD82" w:rsidR="004533B5" w:rsidRDefault="004533B5" w:rsidP="004533B5">
            <w:pPr>
              <w:spacing w:line="240" w:lineRule="auto"/>
              <w:jc w:val="center"/>
              <w:rPr>
                <w:rFonts w:ascii="Times New Roman" w:hAnsi="Times New Roman" w:cs="Times New Roman"/>
                <w:sz w:val="28"/>
                <w:szCs w:val="28"/>
                <w:lang w:val="ru-RU"/>
              </w:rPr>
            </w:pPr>
            <w:r w:rsidRPr="00E57457">
              <w:rPr>
                <w:rFonts w:ascii="Times New Roman" w:hAnsi="Times New Roman" w:cs="Times New Roman"/>
                <w:color w:val="000000"/>
                <w:sz w:val="28"/>
                <w:szCs w:val="28"/>
              </w:rPr>
              <w:t>723,17</w:t>
            </w:r>
          </w:p>
        </w:tc>
      </w:tr>
      <w:tr w:rsidR="004533B5" w14:paraId="3D9D713B" w14:textId="77777777" w:rsidTr="000B39FB">
        <w:tc>
          <w:tcPr>
            <w:tcW w:w="908" w:type="dxa"/>
          </w:tcPr>
          <w:p w14:paraId="039CD3CA" w14:textId="77777777" w:rsidR="004533B5" w:rsidRDefault="004533B5" w:rsidP="004533B5">
            <w:pPr>
              <w:spacing w:line="240" w:lineRule="auto"/>
              <w:jc w:val="both"/>
              <w:rPr>
                <w:rFonts w:ascii="Times New Roman" w:hAnsi="Times New Roman" w:cs="Times New Roman"/>
                <w:sz w:val="28"/>
                <w:szCs w:val="28"/>
                <w:lang w:val="ru-RU"/>
              </w:rPr>
            </w:pPr>
            <w:r w:rsidRPr="0054659A">
              <w:rPr>
                <w:rFonts w:ascii="Times New Roman" w:hAnsi="Times New Roman" w:cs="Times New Roman"/>
                <w:sz w:val="28"/>
                <w:szCs w:val="28"/>
                <w:lang w:val="kk-KZ"/>
              </w:rPr>
              <w:t>2002</w:t>
            </w:r>
          </w:p>
        </w:tc>
        <w:tc>
          <w:tcPr>
            <w:tcW w:w="1357" w:type="dxa"/>
          </w:tcPr>
          <w:p w14:paraId="327595E5" w14:textId="2F65F655" w:rsidR="004533B5" w:rsidRDefault="004533B5" w:rsidP="004533B5">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135,20</w:t>
            </w:r>
          </w:p>
        </w:tc>
        <w:tc>
          <w:tcPr>
            <w:tcW w:w="1759" w:type="dxa"/>
            <w:vAlign w:val="bottom"/>
          </w:tcPr>
          <w:p w14:paraId="1DA0AAE8" w14:textId="7D27E8C3" w:rsidR="004533B5" w:rsidRDefault="004533B5" w:rsidP="004533B5">
            <w:pPr>
              <w:spacing w:line="240" w:lineRule="auto"/>
              <w:jc w:val="center"/>
              <w:rPr>
                <w:rFonts w:ascii="Times New Roman" w:hAnsi="Times New Roman" w:cs="Times New Roman"/>
                <w:sz w:val="28"/>
                <w:szCs w:val="28"/>
                <w:lang w:val="ru-RU"/>
              </w:rPr>
            </w:pPr>
            <w:r w:rsidRPr="007A25E2">
              <w:rPr>
                <w:rFonts w:ascii="Times New Roman" w:eastAsia="Times New Roman" w:hAnsi="Times New Roman" w:cs="Times New Roman"/>
                <w:color w:val="000000"/>
                <w:sz w:val="28"/>
                <w:szCs w:val="28"/>
              </w:rPr>
              <w:t>641,94</w:t>
            </w:r>
          </w:p>
        </w:tc>
        <w:tc>
          <w:tcPr>
            <w:tcW w:w="1610" w:type="dxa"/>
            <w:vAlign w:val="bottom"/>
          </w:tcPr>
          <w:p w14:paraId="64043DCB" w14:textId="3AE7C7BE" w:rsidR="004533B5" w:rsidRDefault="004533B5" w:rsidP="004533B5">
            <w:pPr>
              <w:spacing w:line="240" w:lineRule="auto"/>
              <w:jc w:val="center"/>
              <w:rPr>
                <w:rFonts w:ascii="Times New Roman" w:hAnsi="Times New Roman" w:cs="Times New Roman"/>
                <w:sz w:val="28"/>
                <w:szCs w:val="28"/>
                <w:lang w:val="ru-RU"/>
              </w:rPr>
            </w:pPr>
            <w:r w:rsidRPr="00E311FF">
              <w:rPr>
                <w:rFonts w:ascii="Times New Roman" w:hAnsi="Times New Roman" w:cs="Times New Roman"/>
                <w:color w:val="000000"/>
                <w:sz w:val="28"/>
                <w:szCs w:val="28"/>
              </w:rPr>
              <w:t>1580,30</w:t>
            </w:r>
          </w:p>
        </w:tc>
        <w:tc>
          <w:tcPr>
            <w:tcW w:w="1904" w:type="dxa"/>
          </w:tcPr>
          <w:p w14:paraId="11C37927" w14:textId="03283740" w:rsidR="004533B5" w:rsidRDefault="004533B5" w:rsidP="004533B5">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613,00</w:t>
            </w:r>
          </w:p>
        </w:tc>
        <w:tc>
          <w:tcPr>
            <w:tcW w:w="1807" w:type="dxa"/>
            <w:vAlign w:val="bottom"/>
          </w:tcPr>
          <w:p w14:paraId="130B8FEF" w14:textId="38DC4F9E" w:rsidR="004533B5" w:rsidRDefault="004533B5" w:rsidP="004533B5">
            <w:pPr>
              <w:spacing w:line="240" w:lineRule="auto"/>
              <w:jc w:val="center"/>
              <w:rPr>
                <w:rFonts w:ascii="Times New Roman" w:hAnsi="Times New Roman" w:cs="Times New Roman"/>
                <w:sz w:val="28"/>
                <w:szCs w:val="28"/>
                <w:lang w:val="ru-RU"/>
              </w:rPr>
            </w:pPr>
            <w:r w:rsidRPr="00E57457">
              <w:rPr>
                <w:rFonts w:ascii="Times New Roman" w:hAnsi="Times New Roman" w:cs="Times New Roman"/>
                <w:color w:val="000000"/>
                <w:sz w:val="28"/>
                <w:szCs w:val="28"/>
              </w:rPr>
              <w:t>661,09</w:t>
            </w:r>
          </w:p>
        </w:tc>
      </w:tr>
      <w:tr w:rsidR="004533B5" w14:paraId="06983213" w14:textId="77777777" w:rsidTr="000B39FB">
        <w:tc>
          <w:tcPr>
            <w:tcW w:w="908" w:type="dxa"/>
          </w:tcPr>
          <w:p w14:paraId="5C0DC11E" w14:textId="77777777" w:rsidR="004533B5" w:rsidRPr="0054659A" w:rsidRDefault="004533B5" w:rsidP="004533B5">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2003</w:t>
            </w:r>
          </w:p>
        </w:tc>
        <w:tc>
          <w:tcPr>
            <w:tcW w:w="1357" w:type="dxa"/>
          </w:tcPr>
          <w:p w14:paraId="16B69031" w14:textId="75A7E342" w:rsidR="004533B5" w:rsidRDefault="004533B5" w:rsidP="004533B5">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120,20</w:t>
            </w:r>
          </w:p>
        </w:tc>
        <w:tc>
          <w:tcPr>
            <w:tcW w:w="1759" w:type="dxa"/>
            <w:vAlign w:val="bottom"/>
          </w:tcPr>
          <w:p w14:paraId="26255996" w14:textId="0FC33CD2" w:rsidR="004533B5" w:rsidRDefault="004533B5" w:rsidP="004533B5">
            <w:pPr>
              <w:spacing w:line="240" w:lineRule="auto"/>
              <w:jc w:val="center"/>
              <w:rPr>
                <w:rFonts w:ascii="Times New Roman" w:hAnsi="Times New Roman" w:cs="Times New Roman"/>
                <w:sz w:val="28"/>
                <w:szCs w:val="28"/>
                <w:lang w:val="ru-RU"/>
              </w:rPr>
            </w:pPr>
            <w:r w:rsidRPr="007A25E2">
              <w:rPr>
                <w:rFonts w:ascii="Times New Roman" w:eastAsia="Times New Roman" w:hAnsi="Times New Roman" w:cs="Times New Roman"/>
                <w:color w:val="000000"/>
                <w:sz w:val="28"/>
                <w:szCs w:val="28"/>
              </w:rPr>
              <w:t>926,97</w:t>
            </w:r>
          </w:p>
        </w:tc>
        <w:tc>
          <w:tcPr>
            <w:tcW w:w="1610" w:type="dxa"/>
            <w:vAlign w:val="bottom"/>
          </w:tcPr>
          <w:p w14:paraId="74C657AD" w14:textId="68E696D1" w:rsidR="004533B5" w:rsidRDefault="004533B5" w:rsidP="004533B5">
            <w:pPr>
              <w:spacing w:line="240" w:lineRule="auto"/>
              <w:jc w:val="center"/>
              <w:rPr>
                <w:rFonts w:ascii="Times New Roman" w:hAnsi="Times New Roman" w:cs="Times New Roman"/>
                <w:sz w:val="28"/>
                <w:szCs w:val="28"/>
                <w:lang w:val="ru-RU"/>
              </w:rPr>
            </w:pPr>
            <w:r w:rsidRPr="00E311FF">
              <w:rPr>
                <w:rFonts w:ascii="Times New Roman" w:hAnsi="Times New Roman" w:cs="Times New Roman"/>
                <w:color w:val="000000"/>
                <w:sz w:val="28"/>
                <w:szCs w:val="28"/>
              </w:rPr>
              <w:t>1631,98</w:t>
            </w:r>
          </w:p>
        </w:tc>
        <w:tc>
          <w:tcPr>
            <w:tcW w:w="1904" w:type="dxa"/>
          </w:tcPr>
          <w:p w14:paraId="781E8AAB" w14:textId="76E7312C" w:rsidR="004533B5" w:rsidRDefault="004533B5" w:rsidP="004533B5">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631,00</w:t>
            </w:r>
          </w:p>
        </w:tc>
        <w:tc>
          <w:tcPr>
            <w:tcW w:w="1807" w:type="dxa"/>
            <w:vAlign w:val="bottom"/>
          </w:tcPr>
          <w:p w14:paraId="46BAC805" w14:textId="1E564E7C" w:rsidR="004533B5" w:rsidRDefault="004533B5" w:rsidP="004533B5">
            <w:pPr>
              <w:spacing w:line="240" w:lineRule="auto"/>
              <w:jc w:val="center"/>
              <w:rPr>
                <w:rFonts w:ascii="Times New Roman" w:hAnsi="Times New Roman" w:cs="Times New Roman"/>
                <w:sz w:val="28"/>
                <w:szCs w:val="28"/>
                <w:lang w:val="ru-RU"/>
              </w:rPr>
            </w:pPr>
            <w:r w:rsidRPr="00E57457">
              <w:rPr>
                <w:rFonts w:ascii="Times New Roman" w:hAnsi="Times New Roman" w:cs="Times New Roman"/>
                <w:color w:val="000000"/>
                <w:sz w:val="28"/>
                <w:szCs w:val="28"/>
              </w:rPr>
              <w:t>582,94</w:t>
            </w:r>
          </w:p>
        </w:tc>
      </w:tr>
      <w:tr w:rsidR="004533B5" w14:paraId="0175D187" w14:textId="77777777" w:rsidTr="000B39FB">
        <w:tc>
          <w:tcPr>
            <w:tcW w:w="908" w:type="dxa"/>
          </w:tcPr>
          <w:p w14:paraId="17C5B69B" w14:textId="77777777" w:rsidR="004533B5" w:rsidRPr="0054659A" w:rsidRDefault="004533B5" w:rsidP="004533B5">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2004</w:t>
            </w:r>
          </w:p>
        </w:tc>
        <w:tc>
          <w:tcPr>
            <w:tcW w:w="1357" w:type="dxa"/>
          </w:tcPr>
          <w:p w14:paraId="16FB1886" w14:textId="44C646A6" w:rsidR="004533B5" w:rsidRDefault="004533B5" w:rsidP="004533B5">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128,00</w:t>
            </w:r>
          </w:p>
        </w:tc>
        <w:tc>
          <w:tcPr>
            <w:tcW w:w="1759" w:type="dxa"/>
            <w:vAlign w:val="bottom"/>
          </w:tcPr>
          <w:p w14:paraId="353AAEF0" w14:textId="4EC97BE9" w:rsidR="004533B5" w:rsidRDefault="004533B5" w:rsidP="004533B5">
            <w:pPr>
              <w:spacing w:line="240" w:lineRule="auto"/>
              <w:jc w:val="center"/>
              <w:rPr>
                <w:rFonts w:ascii="Times New Roman" w:hAnsi="Times New Roman" w:cs="Times New Roman"/>
                <w:sz w:val="28"/>
                <w:szCs w:val="28"/>
                <w:lang w:val="ru-RU"/>
              </w:rPr>
            </w:pPr>
            <w:r w:rsidRPr="007A25E2">
              <w:rPr>
                <w:rFonts w:ascii="Times New Roman" w:eastAsia="Times New Roman" w:hAnsi="Times New Roman" w:cs="Times New Roman"/>
                <w:color w:val="000000"/>
                <w:sz w:val="28"/>
                <w:szCs w:val="28"/>
              </w:rPr>
              <w:t>519,26</w:t>
            </w:r>
          </w:p>
        </w:tc>
        <w:tc>
          <w:tcPr>
            <w:tcW w:w="1610" w:type="dxa"/>
            <w:vAlign w:val="bottom"/>
          </w:tcPr>
          <w:p w14:paraId="39E899B5" w14:textId="7134C51C" w:rsidR="004533B5" w:rsidRDefault="004533B5" w:rsidP="004533B5">
            <w:pPr>
              <w:spacing w:line="240" w:lineRule="auto"/>
              <w:jc w:val="center"/>
              <w:rPr>
                <w:rFonts w:ascii="Times New Roman" w:hAnsi="Times New Roman" w:cs="Times New Roman"/>
                <w:sz w:val="28"/>
                <w:szCs w:val="28"/>
                <w:lang w:val="ru-RU"/>
              </w:rPr>
            </w:pPr>
            <w:r w:rsidRPr="00E311FF">
              <w:rPr>
                <w:rFonts w:ascii="Times New Roman" w:hAnsi="Times New Roman" w:cs="Times New Roman"/>
                <w:color w:val="000000"/>
                <w:sz w:val="28"/>
                <w:szCs w:val="28"/>
              </w:rPr>
              <w:t>1948,30</w:t>
            </w:r>
          </w:p>
        </w:tc>
        <w:tc>
          <w:tcPr>
            <w:tcW w:w="1904" w:type="dxa"/>
          </w:tcPr>
          <w:p w14:paraId="2B5D841B" w14:textId="700DBB4B" w:rsidR="004533B5" w:rsidRDefault="004533B5" w:rsidP="004533B5">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622,00</w:t>
            </w:r>
          </w:p>
        </w:tc>
        <w:tc>
          <w:tcPr>
            <w:tcW w:w="1807" w:type="dxa"/>
            <w:vAlign w:val="bottom"/>
          </w:tcPr>
          <w:p w14:paraId="3DA1C0FF" w14:textId="59D71AB0" w:rsidR="004533B5" w:rsidRDefault="004533B5" w:rsidP="004533B5">
            <w:pPr>
              <w:spacing w:line="240" w:lineRule="auto"/>
              <w:jc w:val="center"/>
              <w:rPr>
                <w:rFonts w:ascii="Times New Roman" w:hAnsi="Times New Roman" w:cs="Times New Roman"/>
                <w:sz w:val="28"/>
                <w:szCs w:val="28"/>
                <w:lang w:val="ru-RU"/>
              </w:rPr>
            </w:pPr>
            <w:r w:rsidRPr="00E57457">
              <w:rPr>
                <w:rFonts w:ascii="Times New Roman" w:hAnsi="Times New Roman" w:cs="Times New Roman"/>
                <w:color w:val="000000"/>
                <w:sz w:val="28"/>
                <w:szCs w:val="28"/>
              </w:rPr>
              <w:t>828,48</w:t>
            </w:r>
          </w:p>
        </w:tc>
      </w:tr>
      <w:tr w:rsidR="004533B5" w14:paraId="3DA15264" w14:textId="77777777" w:rsidTr="000B39FB">
        <w:tc>
          <w:tcPr>
            <w:tcW w:w="908" w:type="dxa"/>
          </w:tcPr>
          <w:p w14:paraId="1FF3E82F" w14:textId="77777777" w:rsidR="004533B5" w:rsidRPr="0054659A" w:rsidRDefault="004533B5" w:rsidP="004533B5">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2005</w:t>
            </w:r>
          </w:p>
        </w:tc>
        <w:tc>
          <w:tcPr>
            <w:tcW w:w="1357" w:type="dxa"/>
          </w:tcPr>
          <w:p w14:paraId="6B1F1922" w14:textId="059128E6" w:rsidR="004533B5" w:rsidRDefault="004533B5" w:rsidP="004533B5">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124,80</w:t>
            </w:r>
          </w:p>
        </w:tc>
        <w:tc>
          <w:tcPr>
            <w:tcW w:w="1759" w:type="dxa"/>
            <w:vAlign w:val="bottom"/>
          </w:tcPr>
          <w:p w14:paraId="2EBF47F4" w14:textId="75585948" w:rsidR="004533B5" w:rsidRDefault="004533B5" w:rsidP="004533B5">
            <w:pPr>
              <w:spacing w:line="240" w:lineRule="auto"/>
              <w:jc w:val="center"/>
              <w:rPr>
                <w:rFonts w:ascii="Times New Roman" w:hAnsi="Times New Roman" w:cs="Times New Roman"/>
                <w:sz w:val="28"/>
                <w:szCs w:val="28"/>
                <w:lang w:val="ru-RU"/>
              </w:rPr>
            </w:pPr>
            <w:r w:rsidRPr="007A25E2">
              <w:rPr>
                <w:rFonts w:ascii="Times New Roman" w:eastAsia="Times New Roman" w:hAnsi="Times New Roman" w:cs="Times New Roman"/>
                <w:color w:val="000000"/>
                <w:sz w:val="28"/>
                <w:szCs w:val="28"/>
              </w:rPr>
              <w:t>516,80</w:t>
            </w:r>
          </w:p>
        </w:tc>
        <w:tc>
          <w:tcPr>
            <w:tcW w:w="1610" w:type="dxa"/>
            <w:vAlign w:val="bottom"/>
          </w:tcPr>
          <w:p w14:paraId="23140C53" w14:textId="107AC6AD" w:rsidR="004533B5" w:rsidRDefault="004533B5" w:rsidP="004533B5">
            <w:pPr>
              <w:spacing w:line="240" w:lineRule="auto"/>
              <w:jc w:val="center"/>
              <w:rPr>
                <w:rFonts w:ascii="Times New Roman" w:hAnsi="Times New Roman" w:cs="Times New Roman"/>
                <w:sz w:val="28"/>
                <w:szCs w:val="28"/>
                <w:lang w:val="ru-RU"/>
              </w:rPr>
            </w:pPr>
            <w:r w:rsidRPr="00E311FF">
              <w:rPr>
                <w:rFonts w:ascii="Times New Roman" w:hAnsi="Times New Roman" w:cs="Times New Roman"/>
                <w:color w:val="000000"/>
                <w:sz w:val="28"/>
                <w:szCs w:val="28"/>
              </w:rPr>
              <w:t>1992,45</w:t>
            </w:r>
          </w:p>
        </w:tc>
        <w:tc>
          <w:tcPr>
            <w:tcW w:w="1904" w:type="dxa"/>
          </w:tcPr>
          <w:p w14:paraId="53299BA7" w14:textId="2C27C840" w:rsidR="004533B5" w:rsidRDefault="004533B5" w:rsidP="004533B5">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645,00</w:t>
            </w:r>
          </w:p>
        </w:tc>
        <w:tc>
          <w:tcPr>
            <w:tcW w:w="1807" w:type="dxa"/>
            <w:vAlign w:val="bottom"/>
          </w:tcPr>
          <w:p w14:paraId="7E4524CA" w14:textId="0D3A11D3" w:rsidR="004533B5" w:rsidRDefault="004533B5" w:rsidP="004533B5">
            <w:pPr>
              <w:spacing w:line="240" w:lineRule="auto"/>
              <w:jc w:val="center"/>
              <w:rPr>
                <w:rFonts w:ascii="Times New Roman" w:hAnsi="Times New Roman" w:cs="Times New Roman"/>
                <w:sz w:val="28"/>
                <w:szCs w:val="28"/>
                <w:lang w:val="ru-RU"/>
              </w:rPr>
            </w:pPr>
            <w:r w:rsidRPr="00E57457">
              <w:rPr>
                <w:rFonts w:ascii="Times New Roman" w:hAnsi="Times New Roman" w:cs="Times New Roman"/>
                <w:color w:val="000000"/>
                <w:sz w:val="28"/>
                <w:szCs w:val="28"/>
              </w:rPr>
              <w:t>638,48</w:t>
            </w:r>
          </w:p>
        </w:tc>
      </w:tr>
      <w:tr w:rsidR="004533B5" w14:paraId="03837C75" w14:textId="77777777" w:rsidTr="000B39FB">
        <w:tc>
          <w:tcPr>
            <w:tcW w:w="908" w:type="dxa"/>
          </w:tcPr>
          <w:p w14:paraId="70E2ADA7" w14:textId="77777777" w:rsidR="004533B5" w:rsidRPr="0054659A" w:rsidRDefault="004533B5" w:rsidP="004533B5">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2006</w:t>
            </w:r>
          </w:p>
        </w:tc>
        <w:tc>
          <w:tcPr>
            <w:tcW w:w="1357" w:type="dxa"/>
          </w:tcPr>
          <w:p w14:paraId="432CCC04" w14:textId="2CDAA3D2" w:rsidR="004533B5" w:rsidRDefault="004533B5" w:rsidP="004533B5">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130,00</w:t>
            </w:r>
          </w:p>
        </w:tc>
        <w:tc>
          <w:tcPr>
            <w:tcW w:w="1759" w:type="dxa"/>
            <w:vAlign w:val="bottom"/>
          </w:tcPr>
          <w:p w14:paraId="748E9BAD" w14:textId="3DE4DD22" w:rsidR="004533B5" w:rsidRDefault="004533B5" w:rsidP="004533B5">
            <w:pPr>
              <w:spacing w:line="240" w:lineRule="auto"/>
              <w:jc w:val="center"/>
              <w:rPr>
                <w:rFonts w:ascii="Times New Roman" w:hAnsi="Times New Roman" w:cs="Times New Roman"/>
                <w:sz w:val="28"/>
                <w:szCs w:val="28"/>
                <w:lang w:val="ru-RU"/>
              </w:rPr>
            </w:pPr>
            <w:r w:rsidRPr="007A25E2">
              <w:rPr>
                <w:rFonts w:ascii="Times New Roman" w:eastAsia="Times New Roman" w:hAnsi="Times New Roman" w:cs="Times New Roman"/>
                <w:color w:val="000000"/>
                <w:sz w:val="28"/>
                <w:szCs w:val="28"/>
              </w:rPr>
              <w:t>638,18</w:t>
            </w:r>
          </w:p>
        </w:tc>
        <w:tc>
          <w:tcPr>
            <w:tcW w:w="1610" w:type="dxa"/>
            <w:vAlign w:val="bottom"/>
          </w:tcPr>
          <w:p w14:paraId="289B821B" w14:textId="512485EE" w:rsidR="004533B5" w:rsidRDefault="004533B5" w:rsidP="004533B5">
            <w:pPr>
              <w:spacing w:line="240" w:lineRule="auto"/>
              <w:jc w:val="center"/>
              <w:rPr>
                <w:rFonts w:ascii="Times New Roman" w:hAnsi="Times New Roman" w:cs="Times New Roman"/>
                <w:sz w:val="28"/>
                <w:szCs w:val="28"/>
                <w:lang w:val="ru-RU"/>
              </w:rPr>
            </w:pPr>
            <w:r w:rsidRPr="00E311FF">
              <w:rPr>
                <w:rFonts w:ascii="Times New Roman" w:hAnsi="Times New Roman" w:cs="Times New Roman"/>
                <w:color w:val="000000"/>
                <w:sz w:val="28"/>
                <w:szCs w:val="28"/>
              </w:rPr>
              <w:t>1983,04</w:t>
            </w:r>
          </w:p>
        </w:tc>
        <w:tc>
          <w:tcPr>
            <w:tcW w:w="1904" w:type="dxa"/>
          </w:tcPr>
          <w:p w14:paraId="70DB18AD" w14:textId="07CA8593" w:rsidR="004533B5" w:rsidRDefault="004533B5" w:rsidP="004533B5">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594,00</w:t>
            </w:r>
          </w:p>
        </w:tc>
        <w:tc>
          <w:tcPr>
            <w:tcW w:w="1807" w:type="dxa"/>
            <w:vAlign w:val="bottom"/>
          </w:tcPr>
          <w:p w14:paraId="204EA102" w14:textId="7F731B89" w:rsidR="004533B5" w:rsidRDefault="004533B5" w:rsidP="004533B5">
            <w:pPr>
              <w:spacing w:line="240" w:lineRule="auto"/>
              <w:jc w:val="center"/>
              <w:rPr>
                <w:rFonts w:ascii="Times New Roman" w:hAnsi="Times New Roman" w:cs="Times New Roman"/>
                <w:sz w:val="28"/>
                <w:szCs w:val="28"/>
                <w:lang w:val="ru-RU"/>
              </w:rPr>
            </w:pPr>
            <w:r w:rsidRPr="00E57457">
              <w:rPr>
                <w:rFonts w:ascii="Times New Roman" w:hAnsi="Times New Roman" w:cs="Times New Roman"/>
                <w:color w:val="000000"/>
                <w:sz w:val="28"/>
                <w:szCs w:val="28"/>
              </w:rPr>
              <w:t>555,71</w:t>
            </w:r>
          </w:p>
        </w:tc>
      </w:tr>
      <w:tr w:rsidR="004533B5" w14:paraId="069900C8" w14:textId="77777777" w:rsidTr="000B39FB">
        <w:tc>
          <w:tcPr>
            <w:tcW w:w="908" w:type="dxa"/>
          </w:tcPr>
          <w:p w14:paraId="664A46DB" w14:textId="77777777" w:rsidR="004533B5" w:rsidRPr="0054659A" w:rsidRDefault="004533B5" w:rsidP="004533B5">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2007</w:t>
            </w:r>
          </w:p>
        </w:tc>
        <w:tc>
          <w:tcPr>
            <w:tcW w:w="1357" w:type="dxa"/>
          </w:tcPr>
          <w:p w14:paraId="4A8D1BCC" w14:textId="5ACB85D4" w:rsidR="004533B5" w:rsidRDefault="004533B5" w:rsidP="004533B5">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132,64</w:t>
            </w:r>
          </w:p>
        </w:tc>
        <w:tc>
          <w:tcPr>
            <w:tcW w:w="1759" w:type="dxa"/>
            <w:vAlign w:val="bottom"/>
          </w:tcPr>
          <w:p w14:paraId="6E12A77D" w14:textId="0F28A3EA" w:rsidR="004533B5" w:rsidRDefault="004533B5" w:rsidP="004533B5">
            <w:pPr>
              <w:spacing w:line="240" w:lineRule="auto"/>
              <w:jc w:val="center"/>
              <w:rPr>
                <w:rFonts w:ascii="Times New Roman" w:hAnsi="Times New Roman" w:cs="Times New Roman"/>
                <w:sz w:val="28"/>
                <w:szCs w:val="28"/>
                <w:lang w:val="ru-RU"/>
              </w:rPr>
            </w:pPr>
            <w:r w:rsidRPr="007A25E2">
              <w:rPr>
                <w:rFonts w:ascii="Times New Roman" w:eastAsia="Times New Roman" w:hAnsi="Times New Roman" w:cs="Times New Roman"/>
                <w:color w:val="000000"/>
                <w:sz w:val="28"/>
                <w:szCs w:val="28"/>
              </w:rPr>
              <w:t>752,85</w:t>
            </w:r>
          </w:p>
        </w:tc>
        <w:tc>
          <w:tcPr>
            <w:tcW w:w="1610" w:type="dxa"/>
            <w:vAlign w:val="bottom"/>
          </w:tcPr>
          <w:p w14:paraId="22702B97" w14:textId="0132E650" w:rsidR="004533B5" w:rsidRDefault="004533B5" w:rsidP="004533B5">
            <w:pPr>
              <w:spacing w:line="240" w:lineRule="auto"/>
              <w:jc w:val="center"/>
              <w:rPr>
                <w:rFonts w:ascii="Times New Roman" w:hAnsi="Times New Roman" w:cs="Times New Roman"/>
                <w:sz w:val="28"/>
                <w:szCs w:val="28"/>
                <w:lang w:val="ru-RU"/>
              </w:rPr>
            </w:pPr>
            <w:r w:rsidRPr="00E311FF">
              <w:rPr>
                <w:rFonts w:ascii="Times New Roman" w:hAnsi="Times New Roman" w:cs="Times New Roman"/>
                <w:color w:val="000000"/>
                <w:sz w:val="28"/>
                <w:szCs w:val="28"/>
              </w:rPr>
              <w:t>2073,81</w:t>
            </w:r>
          </w:p>
        </w:tc>
        <w:tc>
          <w:tcPr>
            <w:tcW w:w="1904" w:type="dxa"/>
          </w:tcPr>
          <w:p w14:paraId="44450876" w14:textId="7DF44D61" w:rsidR="004533B5" w:rsidRDefault="004533B5" w:rsidP="004533B5">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846,00</w:t>
            </w:r>
          </w:p>
        </w:tc>
        <w:tc>
          <w:tcPr>
            <w:tcW w:w="1807" w:type="dxa"/>
            <w:vAlign w:val="bottom"/>
          </w:tcPr>
          <w:p w14:paraId="27627115" w14:textId="204970C3" w:rsidR="004533B5" w:rsidRDefault="004533B5" w:rsidP="004533B5">
            <w:pPr>
              <w:spacing w:line="240" w:lineRule="auto"/>
              <w:jc w:val="center"/>
              <w:rPr>
                <w:rFonts w:ascii="Times New Roman" w:hAnsi="Times New Roman" w:cs="Times New Roman"/>
                <w:sz w:val="28"/>
                <w:szCs w:val="28"/>
                <w:lang w:val="ru-RU"/>
              </w:rPr>
            </w:pPr>
            <w:r w:rsidRPr="00E57457">
              <w:rPr>
                <w:rFonts w:ascii="Times New Roman" w:hAnsi="Times New Roman" w:cs="Times New Roman"/>
                <w:color w:val="000000"/>
                <w:sz w:val="28"/>
                <w:szCs w:val="28"/>
              </w:rPr>
              <w:t>768,11</w:t>
            </w:r>
          </w:p>
        </w:tc>
      </w:tr>
      <w:tr w:rsidR="004533B5" w14:paraId="449C87BD" w14:textId="77777777" w:rsidTr="000B39FB">
        <w:tc>
          <w:tcPr>
            <w:tcW w:w="908" w:type="dxa"/>
          </w:tcPr>
          <w:p w14:paraId="36BFBD71" w14:textId="77777777" w:rsidR="004533B5" w:rsidRPr="0054659A" w:rsidRDefault="004533B5" w:rsidP="004533B5">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2008</w:t>
            </w:r>
          </w:p>
        </w:tc>
        <w:tc>
          <w:tcPr>
            <w:tcW w:w="1357" w:type="dxa"/>
          </w:tcPr>
          <w:p w14:paraId="74D36825" w14:textId="4CDA0E5A" w:rsidR="004533B5" w:rsidRDefault="004533B5" w:rsidP="004533B5">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135,24</w:t>
            </w:r>
          </w:p>
        </w:tc>
        <w:tc>
          <w:tcPr>
            <w:tcW w:w="1759" w:type="dxa"/>
            <w:vAlign w:val="bottom"/>
          </w:tcPr>
          <w:p w14:paraId="299AEBE9" w14:textId="16497BCD" w:rsidR="004533B5" w:rsidRDefault="004533B5" w:rsidP="004533B5">
            <w:pPr>
              <w:spacing w:line="240" w:lineRule="auto"/>
              <w:jc w:val="center"/>
              <w:rPr>
                <w:rFonts w:ascii="Times New Roman" w:hAnsi="Times New Roman" w:cs="Times New Roman"/>
                <w:sz w:val="28"/>
                <w:szCs w:val="28"/>
                <w:lang w:val="ru-RU"/>
              </w:rPr>
            </w:pPr>
            <w:r w:rsidRPr="007A25E2">
              <w:rPr>
                <w:rFonts w:ascii="Times New Roman" w:eastAsia="Times New Roman" w:hAnsi="Times New Roman" w:cs="Times New Roman"/>
                <w:color w:val="000000"/>
                <w:sz w:val="28"/>
                <w:szCs w:val="28"/>
              </w:rPr>
              <w:t>683,63</w:t>
            </w:r>
          </w:p>
        </w:tc>
        <w:tc>
          <w:tcPr>
            <w:tcW w:w="1610" w:type="dxa"/>
            <w:vAlign w:val="bottom"/>
          </w:tcPr>
          <w:p w14:paraId="6D4F5A4F" w14:textId="18BA3F4A" w:rsidR="004533B5" w:rsidRDefault="004533B5" w:rsidP="004533B5">
            <w:pPr>
              <w:spacing w:line="240" w:lineRule="auto"/>
              <w:jc w:val="center"/>
              <w:rPr>
                <w:rFonts w:ascii="Times New Roman" w:hAnsi="Times New Roman" w:cs="Times New Roman"/>
                <w:sz w:val="28"/>
                <w:szCs w:val="28"/>
                <w:lang w:val="ru-RU"/>
              </w:rPr>
            </w:pPr>
            <w:r w:rsidRPr="00E311FF">
              <w:rPr>
                <w:rFonts w:ascii="Times New Roman" w:hAnsi="Times New Roman" w:cs="Times New Roman"/>
                <w:color w:val="000000"/>
                <w:sz w:val="28"/>
                <w:szCs w:val="28"/>
              </w:rPr>
              <w:t>1442,08</w:t>
            </w:r>
          </w:p>
        </w:tc>
        <w:tc>
          <w:tcPr>
            <w:tcW w:w="1904" w:type="dxa"/>
          </w:tcPr>
          <w:p w14:paraId="1848871B" w14:textId="3C779952" w:rsidR="004533B5" w:rsidRDefault="004533B5" w:rsidP="004533B5">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1113,80</w:t>
            </w:r>
          </w:p>
        </w:tc>
        <w:tc>
          <w:tcPr>
            <w:tcW w:w="1807" w:type="dxa"/>
            <w:vAlign w:val="bottom"/>
          </w:tcPr>
          <w:p w14:paraId="3173DAC5" w14:textId="5341A645" w:rsidR="004533B5" w:rsidRDefault="004533B5" w:rsidP="004533B5">
            <w:pPr>
              <w:spacing w:line="240" w:lineRule="auto"/>
              <w:jc w:val="center"/>
              <w:rPr>
                <w:rFonts w:ascii="Times New Roman" w:hAnsi="Times New Roman" w:cs="Times New Roman"/>
                <w:sz w:val="28"/>
                <w:szCs w:val="28"/>
                <w:lang w:val="ru-RU"/>
              </w:rPr>
            </w:pPr>
            <w:r w:rsidRPr="00E57457">
              <w:rPr>
                <w:rFonts w:ascii="Times New Roman" w:hAnsi="Times New Roman" w:cs="Times New Roman"/>
                <w:color w:val="000000"/>
                <w:sz w:val="28"/>
                <w:szCs w:val="28"/>
              </w:rPr>
              <w:t>743,65</w:t>
            </w:r>
          </w:p>
        </w:tc>
      </w:tr>
      <w:tr w:rsidR="004533B5" w14:paraId="7AD4E78C" w14:textId="77777777" w:rsidTr="000B39FB">
        <w:tc>
          <w:tcPr>
            <w:tcW w:w="908" w:type="dxa"/>
          </w:tcPr>
          <w:p w14:paraId="44104523" w14:textId="77777777" w:rsidR="004533B5" w:rsidRPr="0054659A" w:rsidRDefault="004533B5" w:rsidP="004533B5">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2009</w:t>
            </w:r>
          </w:p>
        </w:tc>
        <w:tc>
          <w:tcPr>
            <w:tcW w:w="1357" w:type="dxa"/>
          </w:tcPr>
          <w:p w14:paraId="3F3923A3" w14:textId="64656198" w:rsidR="004533B5" w:rsidRDefault="004533B5" w:rsidP="004533B5">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137,60</w:t>
            </w:r>
          </w:p>
        </w:tc>
        <w:tc>
          <w:tcPr>
            <w:tcW w:w="1759" w:type="dxa"/>
            <w:vAlign w:val="bottom"/>
          </w:tcPr>
          <w:p w14:paraId="1CF461AA" w14:textId="70904B7D" w:rsidR="004533B5" w:rsidRDefault="004533B5" w:rsidP="004533B5">
            <w:pPr>
              <w:spacing w:line="240" w:lineRule="auto"/>
              <w:jc w:val="center"/>
              <w:rPr>
                <w:rFonts w:ascii="Times New Roman" w:hAnsi="Times New Roman" w:cs="Times New Roman"/>
                <w:sz w:val="28"/>
                <w:szCs w:val="28"/>
                <w:lang w:val="ru-RU"/>
              </w:rPr>
            </w:pPr>
            <w:r w:rsidRPr="007A25E2">
              <w:rPr>
                <w:rFonts w:ascii="Times New Roman" w:eastAsia="Times New Roman" w:hAnsi="Times New Roman" w:cs="Times New Roman"/>
                <w:color w:val="000000"/>
                <w:sz w:val="28"/>
                <w:szCs w:val="28"/>
              </w:rPr>
              <w:t>677,63</w:t>
            </w:r>
          </w:p>
        </w:tc>
        <w:tc>
          <w:tcPr>
            <w:tcW w:w="1610" w:type="dxa"/>
            <w:vAlign w:val="bottom"/>
          </w:tcPr>
          <w:p w14:paraId="0E18E87A" w14:textId="3C1AC483" w:rsidR="004533B5" w:rsidRDefault="004533B5" w:rsidP="004533B5">
            <w:pPr>
              <w:spacing w:line="240" w:lineRule="auto"/>
              <w:jc w:val="center"/>
              <w:rPr>
                <w:rFonts w:ascii="Times New Roman" w:hAnsi="Times New Roman" w:cs="Times New Roman"/>
                <w:sz w:val="28"/>
                <w:szCs w:val="28"/>
                <w:lang w:val="ru-RU"/>
              </w:rPr>
            </w:pPr>
            <w:r w:rsidRPr="00E311FF">
              <w:rPr>
                <w:rFonts w:ascii="Times New Roman" w:hAnsi="Times New Roman" w:cs="Times New Roman"/>
                <w:color w:val="000000"/>
                <w:sz w:val="28"/>
                <w:szCs w:val="28"/>
              </w:rPr>
              <w:t>1505,34</w:t>
            </w:r>
          </w:p>
        </w:tc>
        <w:tc>
          <w:tcPr>
            <w:tcW w:w="1904" w:type="dxa"/>
          </w:tcPr>
          <w:p w14:paraId="6C9B5600" w14:textId="189489D9" w:rsidR="004533B5" w:rsidRDefault="004533B5" w:rsidP="004533B5">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892,00</w:t>
            </w:r>
          </w:p>
        </w:tc>
        <w:tc>
          <w:tcPr>
            <w:tcW w:w="1807" w:type="dxa"/>
            <w:vAlign w:val="bottom"/>
          </w:tcPr>
          <w:p w14:paraId="1E3F3B5C" w14:textId="15790913" w:rsidR="004533B5" w:rsidRDefault="004533B5" w:rsidP="004533B5">
            <w:pPr>
              <w:spacing w:line="240" w:lineRule="auto"/>
              <w:jc w:val="center"/>
              <w:rPr>
                <w:rFonts w:ascii="Times New Roman" w:hAnsi="Times New Roman" w:cs="Times New Roman"/>
                <w:sz w:val="28"/>
                <w:szCs w:val="28"/>
                <w:lang w:val="ru-RU"/>
              </w:rPr>
            </w:pPr>
            <w:r w:rsidRPr="00E57457">
              <w:rPr>
                <w:rFonts w:ascii="Times New Roman" w:hAnsi="Times New Roman" w:cs="Times New Roman"/>
                <w:color w:val="000000"/>
                <w:sz w:val="28"/>
                <w:szCs w:val="28"/>
              </w:rPr>
              <w:t>585,40</w:t>
            </w:r>
          </w:p>
        </w:tc>
      </w:tr>
      <w:tr w:rsidR="004533B5" w14:paraId="7AA03C87" w14:textId="77777777" w:rsidTr="000B39FB">
        <w:tc>
          <w:tcPr>
            <w:tcW w:w="908" w:type="dxa"/>
          </w:tcPr>
          <w:p w14:paraId="54C3EFBA" w14:textId="77777777" w:rsidR="004533B5" w:rsidRPr="0054659A" w:rsidRDefault="004533B5" w:rsidP="004533B5">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2010</w:t>
            </w:r>
          </w:p>
        </w:tc>
        <w:tc>
          <w:tcPr>
            <w:tcW w:w="1357" w:type="dxa"/>
          </w:tcPr>
          <w:p w14:paraId="7BD094CC" w14:textId="205DE853" w:rsidR="004533B5" w:rsidRDefault="004533B5" w:rsidP="004533B5">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118,46</w:t>
            </w:r>
          </w:p>
        </w:tc>
        <w:tc>
          <w:tcPr>
            <w:tcW w:w="1759" w:type="dxa"/>
            <w:vAlign w:val="bottom"/>
          </w:tcPr>
          <w:p w14:paraId="2E9E4874" w14:textId="08C98E34" w:rsidR="004533B5" w:rsidRDefault="004533B5" w:rsidP="004533B5">
            <w:pPr>
              <w:spacing w:line="240" w:lineRule="auto"/>
              <w:jc w:val="center"/>
              <w:rPr>
                <w:rFonts w:ascii="Times New Roman" w:hAnsi="Times New Roman" w:cs="Times New Roman"/>
                <w:sz w:val="28"/>
                <w:szCs w:val="28"/>
                <w:lang w:val="ru-RU"/>
              </w:rPr>
            </w:pPr>
            <w:r w:rsidRPr="007A25E2">
              <w:rPr>
                <w:rFonts w:ascii="Times New Roman" w:eastAsia="Times New Roman" w:hAnsi="Times New Roman" w:cs="Times New Roman"/>
                <w:color w:val="000000"/>
                <w:sz w:val="28"/>
                <w:szCs w:val="28"/>
              </w:rPr>
              <w:t>631,47</w:t>
            </w:r>
          </w:p>
        </w:tc>
        <w:tc>
          <w:tcPr>
            <w:tcW w:w="1610" w:type="dxa"/>
            <w:vAlign w:val="bottom"/>
          </w:tcPr>
          <w:p w14:paraId="0BE95B56" w14:textId="69F1B7A2" w:rsidR="004533B5" w:rsidRDefault="004533B5" w:rsidP="004533B5">
            <w:pPr>
              <w:spacing w:line="240" w:lineRule="auto"/>
              <w:jc w:val="center"/>
              <w:rPr>
                <w:rFonts w:ascii="Times New Roman" w:hAnsi="Times New Roman" w:cs="Times New Roman"/>
                <w:sz w:val="28"/>
                <w:szCs w:val="28"/>
                <w:lang w:val="ru-RU"/>
              </w:rPr>
            </w:pPr>
            <w:r w:rsidRPr="00E311FF">
              <w:rPr>
                <w:rFonts w:ascii="Times New Roman" w:hAnsi="Times New Roman" w:cs="Times New Roman"/>
                <w:color w:val="000000"/>
                <w:sz w:val="28"/>
                <w:szCs w:val="28"/>
              </w:rPr>
              <w:t>1950,39</w:t>
            </w:r>
          </w:p>
        </w:tc>
        <w:tc>
          <w:tcPr>
            <w:tcW w:w="1904" w:type="dxa"/>
          </w:tcPr>
          <w:p w14:paraId="1261A439" w14:textId="5F5DDD11" w:rsidR="004533B5" w:rsidRDefault="004533B5" w:rsidP="004533B5">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829,00</w:t>
            </w:r>
          </w:p>
        </w:tc>
        <w:tc>
          <w:tcPr>
            <w:tcW w:w="1807" w:type="dxa"/>
            <w:vAlign w:val="bottom"/>
          </w:tcPr>
          <w:p w14:paraId="46E5D81A" w14:textId="2EF6B3BD" w:rsidR="004533B5" w:rsidRDefault="004533B5" w:rsidP="004533B5">
            <w:pPr>
              <w:spacing w:line="240" w:lineRule="auto"/>
              <w:jc w:val="center"/>
              <w:rPr>
                <w:rFonts w:ascii="Times New Roman" w:hAnsi="Times New Roman" w:cs="Times New Roman"/>
                <w:sz w:val="28"/>
                <w:szCs w:val="28"/>
                <w:lang w:val="ru-RU"/>
              </w:rPr>
            </w:pPr>
            <w:r w:rsidRPr="00E57457">
              <w:rPr>
                <w:rFonts w:ascii="Times New Roman" w:hAnsi="Times New Roman" w:cs="Times New Roman"/>
                <w:color w:val="000000"/>
                <w:sz w:val="28"/>
                <w:szCs w:val="28"/>
              </w:rPr>
              <w:t>701,50</w:t>
            </w:r>
          </w:p>
        </w:tc>
      </w:tr>
      <w:tr w:rsidR="004533B5" w14:paraId="62499963" w14:textId="77777777" w:rsidTr="000B39FB">
        <w:tc>
          <w:tcPr>
            <w:tcW w:w="908" w:type="dxa"/>
          </w:tcPr>
          <w:p w14:paraId="703EF423" w14:textId="77777777" w:rsidR="004533B5" w:rsidRPr="0054659A" w:rsidRDefault="004533B5" w:rsidP="004533B5">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2011</w:t>
            </w:r>
          </w:p>
        </w:tc>
        <w:tc>
          <w:tcPr>
            <w:tcW w:w="1357" w:type="dxa"/>
          </w:tcPr>
          <w:p w14:paraId="3A28CE8A" w14:textId="4DA68567" w:rsidR="004533B5" w:rsidRDefault="004533B5" w:rsidP="004533B5">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118,14</w:t>
            </w:r>
          </w:p>
        </w:tc>
        <w:tc>
          <w:tcPr>
            <w:tcW w:w="1759" w:type="dxa"/>
            <w:vAlign w:val="bottom"/>
          </w:tcPr>
          <w:p w14:paraId="51F8F13D" w14:textId="21B35332" w:rsidR="004533B5" w:rsidRDefault="004533B5" w:rsidP="004533B5">
            <w:pPr>
              <w:spacing w:line="240" w:lineRule="auto"/>
              <w:jc w:val="center"/>
              <w:rPr>
                <w:rFonts w:ascii="Times New Roman" w:hAnsi="Times New Roman" w:cs="Times New Roman"/>
                <w:sz w:val="28"/>
                <w:szCs w:val="28"/>
                <w:lang w:val="ru-RU"/>
              </w:rPr>
            </w:pPr>
            <w:r w:rsidRPr="007A25E2">
              <w:rPr>
                <w:rFonts w:ascii="Times New Roman" w:eastAsia="Times New Roman" w:hAnsi="Times New Roman" w:cs="Times New Roman"/>
                <w:color w:val="000000"/>
                <w:sz w:val="28"/>
                <w:szCs w:val="28"/>
              </w:rPr>
              <w:t>607,04</w:t>
            </w:r>
          </w:p>
        </w:tc>
        <w:tc>
          <w:tcPr>
            <w:tcW w:w="1610" w:type="dxa"/>
            <w:vAlign w:val="bottom"/>
          </w:tcPr>
          <w:p w14:paraId="4A88464B" w14:textId="791EA282" w:rsidR="004533B5" w:rsidRDefault="004533B5" w:rsidP="004533B5">
            <w:pPr>
              <w:spacing w:line="240" w:lineRule="auto"/>
              <w:jc w:val="center"/>
              <w:rPr>
                <w:rFonts w:ascii="Times New Roman" w:hAnsi="Times New Roman" w:cs="Times New Roman"/>
                <w:sz w:val="28"/>
                <w:szCs w:val="28"/>
                <w:lang w:val="ru-RU"/>
              </w:rPr>
            </w:pPr>
            <w:r w:rsidRPr="00E311FF">
              <w:rPr>
                <w:rFonts w:ascii="Times New Roman" w:hAnsi="Times New Roman" w:cs="Times New Roman"/>
                <w:color w:val="000000"/>
                <w:sz w:val="28"/>
                <w:szCs w:val="28"/>
              </w:rPr>
              <w:t>1502,63</w:t>
            </w:r>
          </w:p>
        </w:tc>
        <w:tc>
          <w:tcPr>
            <w:tcW w:w="1904" w:type="dxa"/>
          </w:tcPr>
          <w:p w14:paraId="68FD93FE" w14:textId="495A15FA" w:rsidR="004533B5" w:rsidRDefault="004533B5" w:rsidP="004533B5">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884,70</w:t>
            </w:r>
          </w:p>
        </w:tc>
        <w:tc>
          <w:tcPr>
            <w:tcW w:w="1807" w:type="dxa"/>
            <w:vAlign w:val="bottom"/>
          </w:tcPr>
          <w:p w14:paraId="632374ED" w14:textId="2009FA21" w:rsidR="004533B5" w:rsidRDefault="004533B5" w:rsidP="004533B5">
            <w:pPr>
              <w:spacing w:line="240" w:lineRule="auto"/>
              <w:jc w:val="center"/>
              <w:rPr>
                <w:rFonts w:ascii="Times New Roman" w:hAnsi="Times New Roman" w:cs="Times New Roman"/>
                <w:sz w:val="28"/>
                <w:szCs w:val="28"/>
                <w:lang w:val="ru-RU"/>
              </w:rPr>
            </w:pPr>
            <w:r w:rsidRPr="00E57457">
              <w:rPr>
                <w:rFonts w:ascii="Times New Roman" w:hAnsi="Times New Roman" w:cs="Times New Roman"/>
                <w:color w:val="000000"/>
                <w:sz w:val="28"/>
                <w:szCs w:val="28"/>
              </w:rPr>
              <w:t>816,90</w:t>
            </w:r>
          </w:p>
        </w:tc>
      </w:tr>
      <w:tr w:rsidR="004533B5" w14:paraId="3CA2A907" w14:textId="77777777" w:rsidTr="000B39FB">
        <w:tc>
          <w:tcPr>
            <w:tcW w:w="908" w:type="dxa"/>
          </w:tcPr>
          <w:p w14:paraId="3C8E5D62" w14:textId="77777777" w:rsidR="004533B5" w:rsidRPr="0054659A" w:rsidRDefault="004533B5" w:rsidP="004533B5">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2012</w:t>
            </w:r>
          </w:p>
        </w:tc>
        <w:tc>
          <w:tcPr>
            <w:tcW w:w="1357" w:type="dxa"/>
          </w:tcPr>
          <w:p w14:paraId="3CA13A17" w14:textId="0858A4AD" w:rsidR="004533B5" w:rsidRDefault="004533B5" w:rsidP="004533B5">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127,08</w:t>
            </w:r>
          </w:p>
        </w:tc>
        <w:tc>
          <w:tcPr>
            <w:tcW w:w="1759" w:type="dxa"/>
            <w:vAlign w:val="bottom"/>
          </w:tcPr>
          <w:p w14:paraId="7838BC3F" w14:textId="387835E1" w:rsidR="004533B5" w:rsidRDefault="004533B5" w:rsidP="004533B5">
            <w:pPr>
              <w:spacing w:line="240" w:lineRule="auto"/>
              <w:jc w:val="center"/>
              <w:rPr>
                <w:rFonts w:ascii="Times New Roman" w:hAnsi="Times New Roman" w:cs="Times New Roman"/>
                <w:sz w:val="28"/>
                <w:szCs w:val="28"/>
                <w:lang w:val="ru-RU"/>
              </w:rPr>
            </w:pPr>
            <w:r w:rsidRPr="007A25E2">
              <w:rPr>
                <w:rFonts w:ascii="Times New Roman" w:eastAsia="Times New Roman" w:hAnsi="Times New Roman" w:cs="Times New Roman"/>
                <w:color w:val="000000"/>
                <w:sz w:val="28"/>
                <w:szCs w:val="28"/>
              </w:rPr>
              <w:t>584,14</w:t>
            </w:r>
          </w:p>
        </w:tc>
        <w:tc>
          <w:tcPr>
            <w:tcW w:w="1610" w:type="dxa"/>
            <w:vAlign w:val="bottom"/>
          </w:tcPr>
          <w:p w14:paraId="103E54C2" w14:textId="274D3B35" w:rsidR="004533B5" w:rsidRDefault="004533B5" w:rsidP="004533B5">
            <w:pPr>
              <w:spacing w:line="240" w:lineRule="auto"/>
              <w:jc w:val="center"/>
              <w:rPr>
                <w:rFonts w:ascii="Times New Roman" w:hAnsi="Times New Roman" w:cs="Times New Roman"/>
                <w:sz w:val="28"/>
                <w:szCs w:val="28"/>
                <w:lang w:val="ru-RU"/>
              </w:rPr>
            </w:pPr>
            <w:r w:rsidRPr="00E311FF">
              <w:rPr>
                <w:rFonts w:ascii="Times New Roman" w:hAnsi="Times New Roman" w:cs="Times New Roman"/>
                <w:color w:val="000000"/>
                <w:sz w:val="28"/>
                <w:szCs w:val="28"/>
              </w:rPr>
              <w:t>847,01</w:t>
            </w:r>
          </w:p>
        </w:tc>
        <w:tc>
          <w:tcPr>
            <w:tcW w:w="1904" w:type="dxa"/>
          </w:tcPr>
          <w:p w14:paraId="42464622" w14:textId="39CD8374" w:rsidR="004533B5" w:rsidRDefault="004533B5" w:rsidP="004533B5">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904,00</w:t>
            </w:r>
          </w:p>
        </w:tc>
        <w:tc>
          <w:tcPr>
            <w:tcW w:w="1807" w:type="dxa"/>
            <w:vAlign w:val="bottom"/>
          </w:tcPr>
          <w:p w14:paraId="1CFD4DE9" w14:textId="1C38CD36" w:rsidR="004533B5" w:rsidRDefault="004533B5" w:rsidP="004533B5">
            <w:pPr>
              <w:spacing w:line="240" w:lineRule="auto"/>
              <w:jc w:val="center"/>
              <w:rPr>
                <w:rFonts w:ascii="Times New Roman" w:hAnsi="Times New Roman" w:cs="Times New Roman"/>
                <w:sz w:val="28"/>
                <w:szCs w:val="28"/>
                <w:lang w:val="ru-RU"/>
              </w:rPr>
            </w:pPr>
            <w:r w:rsidRPr="00E57457">
              <w:rPr>
                <w:rFonts w:ascii="Times New Roman" w:hAnsi="Times New Roman" w:cs="Times New Roman"/>
                <w:color w:val="000000"/>
                <w:sz w:val="28"/>
                <w:szCs w:val="28"/>
              </w:rPr>
              <w:t>601,00</w:t>
            </w:r>
          </w:p>
        </w:tc>
      </w:tr>
      <w:tr w:rsidR="004533B5" w14:paraId="51F75F30" w14:textId="77777777" w:rsidTr="000B39FB">
        <w:tc>
          <w:tcPr>
            <w:tcW w:w="908" w:type="dxa"/>
          </w:tcPr>
          <w:p w14:paraId="473B5306" w14:textId="77777777" w:rsidR="004533B5" w:rsidRPr="0054659A" w:rsidRDefault="004533B5" w:rsidP="004533B5">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2013</w:t>
            </w:r>
          </w:p>
        </w:tc>
        <w:tc>
          <w:tcPr>
            <w:tcW w:w="1357" w:type="dxa"/>
          </w:tcPr>
          <w:p w14:paraId="49ECF315" w14:textId="4BB235AC" w:rsidR="004533B5" w:rsidRDefault="004533B5" w:rsidP="004533B5">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128,84</w:t>
            </w:r>
          </w:p>
        </w:tc>
        <w:tc>
          <w:tcPr>
            <w:tcW w:w="1759" w:type="dxa"/>
            <w:vAlign w:val="bottom"/>
          </w:tcPr>
          <w:p w14:paraId="449BDC2F" w14:textId="0452D23C" w:rsidR="004533B5" w:rsidRDefault="004533B5" w:rsidP="004533B5">
            <w:pPr>
              <w:spacing w:line="240" w:lineRule="auto"/>
              <w:jc w:val="center"/>
              <w:rPr>
                <w:rFonts w:ascii="Times New Roman" w:hAnsi="Times New Roman" w:cs="Times New Roman"/>
                <w:sz w:val="28"/>
                <w:szCs w:val="28"/>
                <w:lang w:val="ru-RU"/>
              </w:rPr>
            </w:pPr>
            <w:r w:rsidRPr="007A25E2">
              <w:rPr>
                <w:rFonts w:ascii="Times New Roman" w:eastAsia="Times New Roman" w:hAnsi="Times New Roman" w:cs="Times New Roman"/>
                <w:color w:val="000000"/>
                <w:sz w:val="28"/>
                <w:szCs w:val="28"/>
              </w:rPr>
              <w:t>561,26</w:t>
            </w:r>
          </w:p>
        </w:tc>
        <w:tc>
          <w:tcPr>
            <w:tcW w:w="1610" w:type="dxa"/>
            <w:vAlign w:val="bottom"/>
          </w:tcPr>
          <w:p w14:paraId="223647AB" w14:textId="58E51BF8" w:rsidR="004533B5" w:rsidRDefault="004533B5" w:rsidP="004533B5">
            <w:pPr>
              <w:spacing w:line="240" w:lineRule="auto"/>
              <w:jc w:val="center"/>
              <w:rPr>
                <w:rFonts w:ascii="Times New Roman" w:hAnsi="Times New Roman" w:cs="Times New Roman"/>
                <w:sz w:val="28"/>
                <w:szCs w:val="28"/>
                <w:lang w:val="ru-RU"/>
              </w:rPr>
            </w:pPr>
            <w:r w:rsidRPr="00E311FF">
              <w:rPr>
                <w:rFonts w:ascii="Times New Roman" w:hAnsi="Times New Roman" w:cs="Times New Roman"/>
                <w:color w:val="000000"/>
                <w:sz w:val="28"/>
                <w:szCs w:val="28"/>
              </w:rPr>
              <w:t>1274,57</w:t>
            </w:r>
          </w:p>
        </w:tc>
        <w:tc>
          <w:tcPr>
            <w:tcW w:w="1904" w:type="dxa"/>
          </w:tcPr>
          <w:p w14:paraId="17683933" w14:textId="4A2562D0" w:rsidR="004533B5" w:rsidRDefault="004533B5" w:rsidP="004533B5">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938,00</w:t>
            </w:r>
          </w:p>
        </w:tc>
        <w:tc>
          <w:tcPr>
            <w:tcW w:w="1807" w:type="dxa"/>
            <w:vAlign w:val="bottom"/>
          </w:tcPr>
          <w:p w14:paraId="14671759" w14:textId="174CA95F" w:rsidR="004533B5" w:rsidRDefault="004533B5" w:rsidP="004533B5">
            <w:pPr>
              <w:spacing w:line="240" w:lineRule="auto"/>
              <w:jc w:val="center"/>
              <w:rPr>
                <w:rFonts w:ascii="Times New Roman" w:hAnsi="Times New Roman" w:cs="Times New Roman"/>
                <w:sz w:val="28"/>
                <w:szCs w:val="28"/>
                <w:lang w:val="ru-RU"/>
              </w:rPr>
            </w:pPr>
            <w:r w:rsidRPr="00E57457">
              <w:rPr>
                <w:rFonts w:ascii="Times New Roman" w:hAnsi="Times New Roman" w:cs="Times New Roman"/>
                <w:color w:val="000000"/>
                <w:sz w:val="28"/>
                <w:szCs w:val="28"/>
              </w:rPr>
              <w:t>564,10</w:t>
            </w:r>
          </w:p>
        </w:tc>
      </w:tr>
      <w:tr w:rsidR="004533B5" w14:paraId="735AC4E0" w14:textId="77777777" w:rsidTr="000B39FB">
        <w:tc>
          <w:tcPr>
            <w:tcW w:w="908" w:type="dxa"/>
          </w:tcPr>
          <w:p w14:paraId="1A0B9493" w14:textId="77777777" w:rsidR="004533B5" w:rsidRPr="0054659A" w:rsidRDefault="004533B5" w:rsidP="004533B5">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2014</w:t>
            </w:r>
          </w:p>
        </w:tc>
        <w:tc>
          <w:tcPr>
            <w:tcW w:w="1357" w:type="dxa"/>
          </w:tcPr>
          <w:p w14:paraId="494F809A" w14:textId="0EC1E380" w:rsidR="004533B5" w:rsidRDefault="004533B5" w:rsidP="004533B5">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121,54</w:t>
            </w:r>
          </w:p>
        </w:tc>
        <w:tc>
          <w:tcPr>
            <w:tcW w:w="1759" w:type="dxa"/>
            <w:vAlign w:val="bottom"/>
          </w:tcPr>
          <w:p w14:paraId="47D712C0" w14:textId="64046A71" w:rsidR="004533B5" w:rsidRDefault="004533B5" w:rsidP="004533B5">
            <w:pPr>
              <w:spacing w:line="240" w:lineRule="auto"/>
              <w:jc w:val="center"/>
              <w:rPr>
                <w:rFonts w:ascii="Times New Roman" w:hAnsi="Times New Roman" w:cs="Times New Roman"/>
                <w:sz w:val="28"/>
                <w:szCs w:val="28"/>
                <w:lang w:val="ru-RU"/>
              </w:rPr>
            </w:pPr>
            <w:r w:rsidRPr="007A25E2">
              <w:rPr>
                <w:rFonts w:ascii="Times New Roman" w:eastAsia="Times New Roman" w:hAnsi="Times New Roman" w:cs="Times New Roman"/>
                <w:color w:val="000000"/>
                <w:sz w:val="28"/>
                <w:szCs w:val="28"/>
              </w:rPr>
              <w:t>565,07</w:t>
            </w:r>
          </w:p>
        </w:tc>
        <w:tc>
          <w:tcPr>
            <w:tcW w:w="1610" w:type="dxa"/>
            <w:vAlign w:val="bottom"/>
          </w:tcPr>
          <w:p w14:paraId="0A056C70" w14:textId="686EF061" w:rsidR="004533B5" w:rsidRDefault="004533B5" w:rsidP="004533B5">
            <w:pPr>
              <w:spacing w:line="240" w:lineRule="auto"/>
              <w:jc w:val="center"/>
              <w:rPr>
                <w:rFonts w:ascii="Times New Roman" w:hAnsi="Times New Roman" w:cs="Times New Roman"/>
                <w:sz w:val="28"/>
                <w:szCs w:val="28"/>
                <w:lang w:val="ru-RU"/>
              </w:rPr>
            </w:pPr>
            <w:r w:rsidRPr="00E311FF">
              <w:rPr>
                <w:rFonts w:ascii="Times New Roman" w:hAnsi="Times New Roman" w:cs="Times New Roman"/>
                <w:color w:val="000000"/>
                <w:sz w:val="28"/>
                <w:szCs w:val="28"/>
              </w:rPr>
              <w:t>1242,70</w:t>
            </w:r>
          </w:p>
        </w:tc>
        <w:tc>
          <w:tcPr>
            <w:tcW w:w="1904" w:type="dxa"/>
          </w:tcPr>
          <w:p w14:paraId="0D1DCC06" w14:textId="6B6822F6" w:rsidR="004533B5" w:rsidRDefault="00502228" w:rsidP="004533B5">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7</w:t>
            </w:r>
            <w:r w:rsidR="004533B5">
              <w:rPr>
                <w:rFonts w:ascii="Times New Roman" w:hAnsi="Times New Roman" w:cs="Times New Roman"/>
                <w:sz w:val="28"/>
                <w:szCs w:val="28"/>
                <w:lang w:val="ru-RU"/>
              </w:rPr>
              <w:t>82,90</w:t>
            </w:r>
          </w:p>
        </w:tc>
        <w:tc>
          <w:tcPr>
            <w:tcW w:w="1807" w:type="dxa"/>
            <w:vAlign w:val="bottom"/>
          </w:tcPr>
          <w:p w14:paraId="4B28B2A8" w14:textId="6E1AC333" w:rsidR="004533B5" w:rsidRDefault="004533B5" w:rsidP="004533B5">
            <w:pPr>
              <w:spacing w:line="240" w:lineRule="auto"/>
              <w:jc w:val="center"/>
              <w:rPr>
                <w:rFonts w:ascii="Times New Roman" w:hAnsi="Times New Roman" w:cs="Times New Roman"/>
                <w:sz w:val="28"/>
                <w:szCs w:val="28"/>
                <w:lang w:val="ru-RU"/>
              </w:rPr>
            </w:pPr>
            <w:r w:rsidRPr="00E57457">
              <w:rPr>
                <w:rFonts w:ascii="Times New Roman" w:hAnsi="Times New Roman" w:cs="Times New Roman"/>
                <w:color w:val="000000"/>
                <w:sz w:val="28"/>
                <w:szCs w:val="28"/>
              </w:rPr>
              <w:t>577,60</w:t>
            </w:r>
          </w:p>
        </w:tc>
      </w:tr>
      <w:tr w:rsidR="004533B5" w14:paraId="1FD00ED6" w14:textId="77777777" w:rsidTr="000B39FB">
        <w:tc>
          <w:tcPr>
            <w:tcW w:w="908" w:type="dxa"/>
          </w:tcPr>
          <w:p w14:paraId="7C3FAA26" w14:textId="77777777" w:rsidR="004533B5" w:rsidRPr="0054659A" w:rsidRDefault="004533B5" w:rsidP="004533B5">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2015</w:t>
            </w:r>
          </w:p>
        </w:tc>
        <w:tc>
          <w:tcPr>
            <w:tcW w:w="1357" w:type="dxa"/>
          </w:tcPr>
          <w:p w14:paraId="316F7FD9" w14:textId="3F415B13" w:rsidR="004533B5" w:rsidRDefault="004533B5" w:rsidP="004533B5">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124,10</w:t>
            </w:r>
          </w:p>
        </w:tc>
        <w:tc>
          <w:tcPr>
            <w:tcW w:w="1759" w:type="dxa"/>
            <w:vAlign w:val="bottom"/>
          </w:tcPr>
          <w:p w14:paraId="45A288D6" w14:textId="443B3287" w:rsidR="004533B5" w:rsidRDefault="004533B5" w:rsidP="004533B5">
            <w:pPr>
              <w:spacing w:line="240" w:lineRule="auto"/>
              <w:jc w:val="center"/>
              <w:rPr>
                <w:rFonts w:ascii="Times New Roman" w:hAnsi="Times New Roman" w:cs="Times New Roman"/>
                <w:sz w:val="28"/>
                <w:szCs w:val="28"/>
                <w:lang w:val="ru-RU"/>
              </w:rPr>
            </w:pPr>
            <w:r w:rsidRPr="007A25E2">
              <w:rPr>
                <w:rFonts w:ascii="Times New Roman" w:eastAsia="Times New Roman" w:hAnsi="Times New Roman" w:cs="Times New Roman"/>
                <w:color w:val="000000"/>
                <w:sz w:val="28"/>
                <w:szCs w:val="28"/>
              </w:rPr>
              <w:t>696,94</w:t>
            </w:r>
          </w:p>
        </w:tc>
        <w:tc>
          <w:tcPr>
            <w:tcW w:w="1610" w:type="dxa"/>
            <w:vAlign w:val="bottom"/>
          </w:tcPr>
          <w:p w14:paraId="1D886E0B" w14:textId="030899AD" w:rsidR="004533B5" w:rsidRDefault="004533B5" w:rsidP="004533B5">
            <w:pPr>
              <w:spacing w:line="240" w:lineRule="auto"/>
              <w:jc w:val="center"/>
              <w:rPr>
                <w:rFonts w:ascii="Times New Roman" w:hAnsi="Times New Roman" w:cs="Times New Roman"/>
                <w:sz w:val="28"/>
                <w:szCs w:val="28"/>
                <w:lang w:val="ru-RU"/>
              </w:rPr>
            </w:pPr>
            <w:r w:rsidRPr="00E311FF">
              <w:rPr>
                <w:rFonts w:ascii="Times New Roman" w:hAnsi="Times New Roman" w:cs="Times New Roman"/>
                <w:color w:val="000000"/>
                <w:sz w:val="28"/>
                <w:szCs w:val="28"/>
              </w:rPr>
              <w:t>932,05</w:t>
            </w:r>
          </w:p>
        </w:tc>
        <w:tc>
          <w:tcPr>
            <w:tcW w:w="1904" w:type="dxa"/>
          </w:tcPr>
          <w:p w14:paraId="15F2570B" w14:textId="13BF7BBC" w:rsidR="004533B5" w:rsidRDefault="004533B5" w:rsidP="004533B5">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702,00</w:t>
            </w:r>
          </w:p>
        </w:tc>
        <w:tc>
          <w:tcPr>
            <w:tcW w:w="1807" w:type="dxa"/>
            <w:vAlign w:val="bottom"/>
          </w:tcPr>
          <w:p w14:paraId="0D01F992" w14:textId="58F7E60F" w:rsidR="004533B5" w:rsidRDefault="00502228" w:rsidP="004533B5">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lang w:val="ru-RU"/>
              </w:rPr>
              <w:t>6</w:t>
            </w:r>
            <w:r w:rsidR="004533B5" w:rsidRPr="00E57457">
              <w:rPr>
                <w:rFonts w:ascii="Times New Roman" w:hAnsi="Times New Roman" w:cs="Times New Roman"/>
                <w:color w:val="000000"/>
                <w:sz w:val="28"/>
                <w:szCs w:val="28"/>
              </w:rPr>
              <w:t>24,90</w:t>
            </w:r>
          </w:p>
        </w:tc>
      </w:tr>
      <w:tr w:rsidR="004533B5" w14:paraId="133A40EC" w14:textId="77777777" w:rsidTr="000B39FB">
        <w:tc>
          <w:tcPr>
            <w:tcW w:w="908" w:type="dxa"/>
          </w:tcPr>
          <w:p w14:paraId="0BD5F572" w14:textId="77777777" w:rsidR="004533B5" w:rsidRPr="0054659A" w:rsidRDefault="004533B5" w:rsidP="004533B5">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2016</w:t>
            </w:r>
          </w:p>
        </w:tc>
        <w:tc>
          <w:tcPr>
            <w:tcW w:w="1357" w:type="dxa"/>
          </w:tcPr>
          <w:p w14:paraId="2A35D7C1" w14:textId="494FBCDF" w:rsidR="004533B5" w:rsidRDefault="004533B5" w:rsidP="004533B5">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121,54</w:t>
            </w:r>
          </w:p>
        </w:tc>
        <w:tc>
          <w:tcPr>
            <w:tcW w:w="1759" w:type="dxa"/>
            <w:vAlign w:val="bottom"/>
          </w:tcPr>
          <w:p w14:paraId="579E8D27" w14:textId="763B56FE" w:rsidR="004533B5" w:rsidRDefault="004533B5" w:rsidP="004533B5">
            <w:pPr>
              <w:spacing w:line="240" w:lineRule="auto"/>
              <w:jc w:val="center"/>
              <w:rPr>
                <w:rFonts w:ascii="Times New Roman" w:hAnsi="Times New Roman" w:cs="Times New Roman"/>
                <w:sz w:val="28"/>
                <w:szCs w:val="28"/>
                <w:lang w:val="ru-RU"/>
              </w:rPr>
            </w:pPr>
            <w:r w:rsidRPr="007A25E2">
              <w:rPr>
                <w:rFonts w:ascii="Times New Roman" w:eastAsia="Times New Roman" w:hAnsi="Times New Roman" w:cs="Times New Roman"/>
                <w:color w:val="000000"/>
                <w:sz w:val="28"/>
                <w:szCs w:val="28"/>
              </w:rPr>
              <w:t>791,74</w:t>
            </w:r>
          </w:p>
        </w:tc>
        <w:tc>
          <w:tcPr>
            <w:tcW w:w="1610" w:type="dxa"/>
            <w:vAlign w:val="bottom"/>
          </w:tcPr>
          <w:p w14:paraId="6EA2C992" w14:textId="7BFC2C8E" w:rsidR="004533B5" w:rsidRDefault="004533B5" w:rsidP="004533B5">
            <w:pPr>
              <w:spacing w:line="240" w:lineRule="auto"/>
              <w:jc w:val="center"/>
              <w:rPr>
                <w:rFonts w:ascii="Times New Roman" w:hAnsi="Times New Roman" w:cs="Times New Roman"/>
                <w:sz w:val="28"/>
                <w:szCs w:val="28"/>
                <w:lang w:val="ru-RU"/>
              </w:rPr>
            </w:pPr>
            <w:r w:rsidRPr="00E311FF">
              <w:rPr>
                <w:rFonts w:ascii="Times New Roman" w:hAnsi="Times New Roman" w:cs="Times New Roman"/>
                <w:color w:val="000000"/>
                <w:sz w:val="28"/>
                <w:szCs w:val="28"/>
              </w:rPr>
              <w:t>1290,98</w:t>
            </w:r>
          </w:p>
        </w:tc>
        <w:tc>
          <w:tcPr>
            <w:tcW w:w="1904" w:type="dxa"/>
          </w:tcPr>
          <w:p w14:paraId="761BEAA9" w14:textId="2D0DA192" w:rsidR="004533B5" w:rsidRDefault="004533B5" w:rsidP="004533B5">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650,00</w:t>
            </w:r>
          </w:p>
        </w:tc>
        <w:tc>
          <w:tcPr>
            <w:tcW w:w="1807" w:type="dxa"/>
            <w:vAlign w:val="bottom"/>
          </w:tcPr>
          <w:p w14:paraId="280642B7" w14:textId="7EFC2824" w:rsidR="004533B5" w:rsidRDefault="004533B5" w:rsidP="004533B5">
            <w:pPr>
              <w:spacing w:line="240" w:lineRule="auto"/>
              <w:jc w:val="center"/>
              <w:rPr>
                <w:rFonts w:ascii="Times New Roman" w:hAnsi="Times New Roman" w:cs="Times New Roman"/>
                <w:sz w:val="28"/>
                <w:szCs w:val="28"/>
                <w:lang w:val="ru-RU"/>
              </w:rPr>
            </w:pPr>
            <w:r w:rsidRPr="00E57457">
              <w:rPr>
                <w:rFonts w:ascii="Times New Roman" w:hAnsi="Times New Roman" w:cs="Times New Roman"/>
                <w:color w:val="000000"/>
                <w:sz w:val="28"/>
                <w:szCs w:val="28"/>
              </w:rPr>
              <w:t>530,80</w:t>
            </w:r>
          </w:p>
        </w:tc>
      </w:tr>
      <w:tr w:rsidR="004533B5" w14:paraId="7C05F17C" w14:textId="77777777" w:rsidTr="000B39FB">
        <w:tc>
          <w:tcPr>
            <w:tcW w:w="908" w:type="dxa"/>
          </w:tcPr>
          <w:p w14:paraId="3CD95A6D" w14:textId="77777777" w:rsidR="004533B5" w:rsidRPr="0054659A" w:rsidRDefault="004533B5" w:rsidP="004533B5">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2017</w:t>
            </w:r>
          </w:p>
        </w:tc>
        <w:tc>
          <w:tcPr>
            <w:tcW w:w="1357" w:type="dxa"/>
          </w:tcPr>
          <w:p w14:paraId="796EE661" w14:textId="130D901B" w:rsidR="004533B5" w:rsidRDefault="004533B5" w:rsidP="004533B5">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122,96</w:t>
            </w:r>
          </w:p>
        </w:tc>
        <w:tc>
          <w:tcPr>
            <w:tcW w:w="1759" w:type="dxa"/>
            <w:vAlign w:val="bottom"/>
          </w:tcPr>
          <w:p w14:paraId="6CB936B6" w14:textId="7757496A" w:rsidR="004533B5" w:rsidRDefault="004533B5" w:rsidP="004533B5">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000000"/>
                <w:sz w:val="28"/>
                <w:szCs w:val="28"/>
                <w:lang w:val="ru-RU"/>
              </w:rPr>
              <w:t>5</w:t>
            </w:r>
            <w:r w:rsidRPr="007A25E2">
              <w:rPr>
                <w:rFonts w:ascii="Times New Roman" w:eastAsia="Times New Roman" w:hAnsi="Times New Roman" w:cs="Times New Roman"/>
                <w:color w:val="000000"/>
                <w:sz w:val="28"/>
                <w:szCs w:val="28"/>
              </w:rPr>
              <w:t>42,28</w:t>
            </w:r>
          </w:p>
        </w:tc>
        <w:tc>
          <w:tcPr>
            <w:tcW w:w="1610" w:type="dxa"/>
            <w:vAlign w:val="bottom"/>
          </w:tcPr>
          <w:p w14:paraId="2E890ED3" w14:textId="144631F6" w:rsidR="004533B5" w:rsidRDefault="004533B5" w:rsidP="004533B5">
            <w:pPr>
              <w:spacing w:line="240" w:lineRule="auto"/>
              <w:jc w:val="center"/>
              <w:rPr>
                <w:rFonts w:ascii="Times New Roman" w:hAnsi="Times New Roman" w:cs="Times New Roman"/>
                <w:sz w:val="28"/>
                <w:szCs w:val="28"/>
                <w:lang w:val="ru-RU"/>
              </w:rPr>
            </w:pPr>
            <w:r w:rsidRPr="00E311FF">
              <w:rPr>
                <w:rFonts w:ascii="Times New Roman" w:hAnsi="Times New Roman" w:cs="Times New Roman"/>
                <w:color w:val="000000"/>
                <w:sz w:val="28"/>
                <w:szCs w:val="28"/>
              </w:rPr>
              <w:t>1524,20</w:t>
            </w:r>
          </w:p>
        </w:tc>
        <w:tc>
          <w:tcPr>
            <w:tcW w:w="1904" w:type="dxa"/>
          </w:tcPr>
          <w:p w14:paraId="5B0A8A98" w14:textId="2A9CDF92" w:rsidR="004533B5" w:rsidRDefault="004533B5" w:rsidP="004533B5">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690,80</w:t>
            </w:r>
          </w:p>
        </w:tc>
        <w:tc>
          <w:tcPr>
            <w:tcW w:w="1807" w:type="dxa"/>
            <w:vAlign w:val="bottom"/>
          </w:tcPr>
          <w:p w14:paraId="3E73D02C" w14:textId="5F39AC7E" w:rsidR="004533B5" w:rsidRDefault="004533B5" w:rsidP="004533B5">
            <w:pPr>
              <w:spacing w:line="240" w:lineRule="auto"/>
              <w:jc w:val="center"/>
              <w:rPr>
                <w:rFonts w:ascii="Times New Roman" w:hAnsi="Times New Roman" w:cs="Times New Roman"/>
                <w:sz w:val="28"/>
                <w:szCs w:val="28"/>
                <w:lang w:val="ru-RU"/>
              </w:rPr>
            </w:pPr>
            <w:r w:rsidRPr="00E57457">
              <w:rPr>
                <w:rFonts w:ascii="Times New Roman" w:hAnsi="Times New Roman" w:cs="Times New Roman"/>
                <w:color w:val="000000"/>
                <w:sz w:val="28"/>
                <w:szCs w:val="28"/>
              </w:rPr>
              <w:t>706,80</w:t>
            </w:r>
          </w:p>
        </w:tc>
      </w:tr>
      <w:tr w:rsidR="004533B5" w14:paraId="70D8042D" w14:textId="77777777" w:rsidTr="000B39FB">
        <w:tc>
          <w:tcPr>
            <w:tcW w:w="908" w:type="dxa"/>
          </w:tcPr>
          <w:p w14:paraId="0B0E2985" w14:textId="77777777" w:rsidR="004533B5" w:rsidRPr="0054659A" w:rsidRDefault="004533B5" w:rsidP="004533B5">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2018</w:t>
            </w:r>
          </w:p>
        </w:tc>
        <w:tc>
          <w:tcPr>
            <w:tcW w:w="1357" w:type="dxa"/>
          </w:tcPr>
          <w:p w14:paraId="395B9661" w14:textId="0A5E0E2A" w:rsidR="004533B5" w:rsidRDefault="004533B5" w:rsidP="004533B5">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128,46</w:t>
            </w:r>
          </w:p>
        </w:tc>
        <w:tc>
          <w:tcPr>
            <w:tcW w:w="1759" w:type="dxa"/>
            <w:vAlign w:val="bottom"/>
          </w:tcPr>
          <w:p w14:paraId="6FFCB00C" w14:textId="5689065A" w:rsidR="004533B5" w:rsidRDefault="004533B5" w:rsidP="004533B5">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000000"/>
                <w:sz w:val="28"/>
                <w:szCs w:val="28"/>
                <w:lang w:val="ru-RU"/>
              </w:rPr>
              <w:t>5</w:t>
            </w:r>
            <w:r w:rsidRPr="007A25E2">
              <w:rPr>
                <w:rFonts w:ascii="Times New Roman" w:eastAsia="Times New Roman" w:hAnsi="Times New Roman" w:cs="Times New Roman"/>
                <w:color w:val="000000"/>
                <w:sz w:val="28"/>
                <w:szCs w:val="28"/>
              </w:rPr>
              <w:t>37,37</w:t>
            </w:r>
          </w:p>
        </w:tc>
        <w:tc>
          <w:tcPr>
            <w:tcW w:w="1610" w:type="dxa"/>
            <w:vAlign w:val="bottom"/>
          </w:tcPr>
          <w:p w14:paraId="09A4D086" w14:textId="5DE824A5" w:rsidR="004533B5" w:rsidRDefault="004533B5" w:rsidP="004533B5">
            <w:pPr>
              <w:spacing w:line="240" w:lineRule="auto"/>
              <w:jc w:val="center"/>
              <w:rPr>
                <w:rFonts w:ascii="Times New Roman" w:hAnsi="Times New Roman" w:cs="Times New Roman"/>
                <w:sz w:val="28"/>
                <w:szCs w:val="28"/>
                <w:lang w:val="ru-RU"/>
              </w:rPr>
            </w:pPr>
            <w:r w:rsidRPr="00E311FF">
              <w:rPr>
                <w:rFonts w:ascii="Times New Roman" w:hAnsi="Times New Roman" w:cs="Times New Roman"/>
                <w:color w:val="000000"/>
                <w:sz w:val="28"/>
                <w:szCs w:val="28"/>
              </w:rPr>
              <w:t>1</w:t>
            </w:r>
            <w:r>
              <w:rPr>
                <w:rFonts w:ascii="Times New Roman" w:hAnsi="Times New Roman" w:cs="Times New Roman"/>
                <w:color w:val="000000"/>
                <w:sz w:val="28"/>
                <w:szCs w:val="28"/>
                <w:lang w:val="ru-RU"/>
              </w:rPr>
              <w:t>6</w:t>
            </w:r>
            <w:r w:rsidRPr="00E311FF">
              <w:rPr>
                <w:rFonts w:ascii="Times New Roman" w:hAnsi="Times New Roman" w:cs="Times New Roman"/>
                <w:color w:val="000000"/>
                <w:sz w:val="28"/>
                <w:szCs w:val="28"/>
              </w:rPr>
              <w:t>73,52</w:t>
            </w:r>
          </w:p>
        </w:tc>
        <w:tc>
          <w:tcPr>
            <w:tcW w:w="1904" w:type="dxa"/>
          </w:tcPr>
          <w:p w14:paraId="12E04A86" w14:textId="429B506A" w:rsidR="004533B5" w:rsidRDefault="004533B5" w:rsidP="004533B5">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664,10</w:t>
            </w:r>
          </w:p>
        </w:tc>
        <w:tc>
          <w:tcPr>
            <w:tcW w:w="1807" w:type="dxa"/>
            <w:vAlign w:val="bottom"/>
          </w:tcPr>
          <w:p w14:paraId="41979FBE" w14:textId="5B68C8E6" w:rsidR="004533B5" w:rsidRDefault="004533B5" w:rsidP="004533B5">
            <w:pPr>
              <w:spacing w:line="240" w:lineRule="auto"/>
              <w:jc w:val="center"/>
              <w:rPr>
                <w:rFonts w:ascii="Times New Roman" w:hAnsi="Times New Roman" w:cs="Times New Roman"/>
                <w:sz w:val="28"/>
                <w:szCs w:val="28"/>
                <w:lang w:val="ru-RU"/>
              </w:rPr>
            </w:pPr>
            <w:r w:rsidRPr="00E57457">
              <w:rPr>
                <w:rFonts w:ascii="Times New Roman" w:hAnsi="Times New Roman" w:cs="Times New Roman"/>
                <w:color w:val="000000"/>
                <w:sz w:val="28"/>
                <w:szCs w:val="28"/>
              </w:rPr>
              <w:t>561,60</w:t>
            </w:r>
          </w:p>
        </w:tc>
      </w:tr>
      <w:tr w:rsidR="004533B5" w14:paraId="2D2F18E6" w14:textId="77777777" w:rsidTr="000B39FB">
        <w:tc>
          <w:tcPr>
            <w:tcW w:w="908" w:type="dxa"/>
          </w:tcPr>
          <w:p w14:paraId="2A252F7B" w14:textId="77777777" w:rsidR="004533B5" w:rsidRPr="0054659A" w:rsidRDefault="004533B5" w:rsidP="004533B5">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2019</w:t>
            </w:r>
          </w:p>
        </w:tc>
        <w:tc>
          <w:tcPr>
            <w:tcW w:w="1357" w:type="dxa"/>
          </w:tcPr>
          <w:p w14:paraId="6F9B4258" w14:textId="55521721" w:rsidR="004533B5" w:rsidRDefault="004533B5" w:rsidP="004533B5">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129,04</w:t>
            </w:r>
          </w:p>
        </w:tc>
        <w:tc>
          <w:tcPr>
            <w:tcW w:w="1759" w:type="dxa"/>
            <w:vAlign w:val="bottom"/>
          </w:tcPr>
          <w:p w14:paraId="413EDE3B" w14:textId="74854A64" w:rsidR="004533B5" w:rsidRDefault="004533B5" w:rsidP="004533B5">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000000"/>
                <w:sz w:val="28"/>
                <w:szCs w:val="28"/>
                <w:lang w:val="ru-RU"/>
              </w:rPr>
              <w:t>5</w:t>
            </w:r>
            <w:r w:rsidRPr="007A25E2">
              <w:rPr>
                <w:rFonts w:ascii="Times New Roman" w:eastAsia="Times New Roman" w:hAnsi="Times New Roman" w:cs="Times New Roman"/>
                <w:color w:val="000000"/>
                <w:sz w:val="28"/>
                <w:szCs w:val="28"/>
              </w:rPr>
              <w:t>43,36</w:t>
            </w:r>
          </w:p>
        </w:tc>
        <w:tc>
          <w:tcPr>
            <w:tcW w:w="1610" w:type="dxa"/>
            <w:vAlign w:val="bottom"/>
          </w:tcPr>
          <w:p w14:paraId="324D20CE" w14:textId="0A88FB23" w:rsidR="004533B5" w:rsidRDefault="004533B5" w:rsidP="004533B5">
            <w:pPr>
              <w:spacing w:line="240" w:lineRule="auto"/>
              <w:jc w:val="center"/>
              <w:rPr>
                <w:rFonts w:ascii="Times New Roman" w:hAnsi="Times New Roman" w:cs="Times New Roman"/>
                <w:sz w:val="28"/>
                <w:szCs w:val="28"/>
                <w:lang w:val="ru-RU"/>
              </w:rPr>
            </w:pPr>
            <w:r w:rsidRPr="00E311FF">
              <w:rPr>
                <w:rFonts w:ascii="Times New Roman" w:hAnsi="Times New Roman" w:cs="Times New Roman"/>
                <w:color w:val="000000"/>
                <w:sz w:val="28"/>
                <w:szCs w:val="28"/>
              </w:rPr>
              <w:t>1</w:t>
            </w:r>
            <w:r>
              <w:rPr>
                <w:rFonts w:ascii="Times New Roman" w:hAnsi="Times New Roman" w:cs="Times New Roman"/>
                <w:color w:val="000000"/>
                <w:sz w:val="28"/>
                <w:szCs w:val="28"/>
                <w:lang w:val="ru-RU"/>
              </w:rPr>
              <w:t>5</w:t>
            </w:r>
            <w:r w:rsidRPr="00E311FF">
              <w:rPr>
                <w:rFonts w:ascii="Times New Roman" w:hAnsi="Times New Roman" w:cs="Times New Roman"/>
                <w:color w:val="000000"/>
                <w:sz w:val="28"/>
                <w:szCs w:val="28"/>
              </w:rPr>
              <w:t>59,51</w:t>
            </w:r>
          </w:p>
        </w:tc>
        <w:tc>
          <w:tcPr>
            <w:tcW w:w="1904" w:type="dxa"/>
          </w:tcPr>
          <w:p w14:paraId="53F05BF9" w14:textId="5DF009F4" w:rsidR="004533B5" w:rsidRDefault="004533B5" w:rsidP="004533B5">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699,00</w:t>
            </w:r>
          </w:p>
        </w:tc>
        <w:tc>
          <w:tcPr>
            <w:tcW w:w="1807" w:type="dxa"/>
            <w:vAlign w:val="bottom"/>
          </w:tcPr>
          <w:p w14:paraId="470530D4" w14:textId="5CBAACC8" w:rsidR="004533B5" w:rsidRDefault="004533B5" w:rsidP="004533B5">
            <w:pPr>
              <w:spacing w:line="240" w:lineRule="auto"/>
              <w:jc w:val="center"/>
              <w:rPr>
                <w:rFonts w:ascii="Times New Roman" w:hAnsi="Times New Roman" w:cs="Times New Roman"/>
                <w:sz w:val="28"/>
                <w:szCs w:val="28"/>
                <w:lang w:val="ru-RU"/>
              </w:rPr>
            </w:pPr>
            <w:r w:rsidRPr="00E57457">
              <w:rPr>
                <w:rFonts w:ascii="Times New Roman" w:hAnsi="Times New Roman" w:cs="Times New Roman"/>
                <w:color w:val="000000"/>
                <w:sz w:val="28"/>
                <w:szCs w:val="28"/>
              </w:rPr>
              <w:t>570,50</w:t>
            </w:r>
          </w:p>
        </w:tc>
      </w:tr>
      <w:tr w:rsidR="004533B5" w14:paraId="3891FCC4" w14:textId="77777777" w:rsidTr="000B39FB">
        <w:tc>
          <w:tcPr>
            <w:tcW w:w="908" w:type="dxa"/>
          </w:tcPr>
          <w:p w14:paraId="02DAE7E8" w14:textId="77777777" w:rsidR="004533B5" w:rsidRPr="0054659A" w:rsidRDefault="004533B5" w:rsidP="004533B5">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2020</w:t>
            </w:r>
          </w:p>
        </w:tc>
        <w:tc>
          <w:tcPr>
            <w:tcW w:w="1357" w:type="dxa"/>
          </w:tcPr>
          <w:p w14:paraId="22FF532D" w14:textId="494E3DD4" w:rsidR="004533B5" w:rsidRDefault="004533B5" w:rsidP="004533B5">
            <w:pPr>
              <w:spacing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131,22</w:t>
            </w:r>
          </w:p>
        </w:tc>
        <w:tc>
          <w:tcPr>
            <w:tcW w:w="1759" w:type="dxa"/>
            <w:vAlign w:val="bottom"/>
          </w:tcPr>
          <w:p w14:paraId="2AE1935B" w14:textId="3547C13A" w:rsidR="004533B5" w:rsidRDefault="004533B5" w:rsidP="004533B5">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000000"/>
                <w:sz w:val="28"/>
                <w:szCs w:val="28"/>
                <w:lang w:val="ru-RU"/>
              </w:rPr>
              <w:t>5</w:t>
            </w:r>
            <w:r w:rsidRPr="007A25E2">
              <w:rPr>
                <w:rFonts w:ascii="Times New Roman" w:eastAsia="Times New Roman" w:hAnsi="Times New Roman" w:cs="Times New Roman"/>
                <w:color w:val="000000"/>
                <w:sz w:val="28"/>
                <w:szCs w:val="28"/>
              </w:rPr>
              <w:t>38,88</w:t>
            </w:r>
          </w:p>
        </w:tc>
        <w:tc>
          <w:tcPr>
            <w:tcW w:w="1610" w:type="dxa"/>
            <w:vAlign w:val="bottom"/>
          </w:tcPr>
          <w:p w14:paraId="3826990D" w14:textId="0E8B5508" w:rsidR="004533B5" w:rsidRDefault="004533B5" w:rsidP="004533B5">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lang w:val="ru-RU"/>
              </w:rPr>
              <w:t>16</w:t>
            </w:r>
            <w:r w:rsidRPr="00E311FF">
              <w:rPr>
                <w:rFonts w:ascii="Times New Roman" w:hAnsi="Times New Roman" w:cs="Times New Roman"/>
                <w:color w:val="000000"/>
                <w:sz w:val="28"/>
                <w:szCs w:val="28"/>
              </w:rPr>
              <w:t>33,89</w:t>
            </w:r>
          </w:p>
        </w:tc>
        <w:tc>
          <w:tcPr>
            <w:tcW w:w="1904" w:type="dxa"/>
          </w:tcPr>
          <w:p w14:paraId="3BCA5EF1" w14:textId="00835804" w:rsidR="004533B5" w:rsidRDefault="004533B5" w:rsidP="004533B5">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666,20</w:t>
            </w:r>
          </w:p>
        </w:tc>
        <w:tc>
          <w:tcPr>
            <w:tcW w:w="1807" w:type="dxa"/>
            <w:vAlign w:val="bottom"/>
          </w:tcPr>
          <w:p w14:paraId="5DA90782" w14:textId="49D43F62" w:rsidR="004533B5" w:rsidRDefault="004533B5" w:rsidP="004533B5">
            <w:pPr>
              <w:spacing w:line="240" w:lineRule="auto"/>
              <w:jc w:val="center"/>
              <w:rPr>
                <w:rFonts w:ascii="Times New Roman" w:hAnsi="Times New Roman" w:cs="Times New Roman"/>
                <w:sz w:val="28"/>
                <w:szCs w:val="28"/>
                <w:lang w:val="ru-RU"/>
              </w:rPr>
            </w:pPr>
            <w:r w:rsidRPr="00E57457">
              <w:rPr>
                <w:rFonts w:ascii="Times New Roman" w:hAnsi="Times New Roman" w:cs="Times New Roman"/>
                <w:color w:val="000000"/>
                <w:sz w:val="28"/>
                <w:szCs w:val="28"/>
              </w:rPr>
              <w:t>525,20</w:t>
            </w:r>
          </w:p>
        </w:tc>
      </w:tr>
    </w:tbl>
    <w:p w14:paraId="6EC62210" w14:textId="5BFE6C08" w:rsidR="0091051B" w:rsidRDefault="0091051B" w:rsidP="0091051B">
      <w:pPr>
        <w:spacing w:after="0" w:line="240" w:lineRule="auto"/>
        <w:ind w:firstLine="425"/>
        <w:jc w:val="both"/>
        <w:rPr>
          <w:rFonts w:ascii="Times New Roman" w:hAnsi="Times New Roman" w:cs="Times New Roman"/>
          <w:sz w:val="28"/>
          <w:szCs w:val="28"/>
          <w:lang w:val="ru-RU"/>
        </w:rPr>
      </w:pPr>
    </w:p>
    <w:p w14:paraId="6DAEA676" w14:textId="4F1731BD" w:rsidR="00E272CB" w:rsidRDefault="00963E69" w:rsidP="00E272CB">
      <w:pPr>
        <w:spacing w:after="0" w:line="240" w:lineRule="auto"/>
        <w:ind w:firstLine="567"/>
        <w:jc w:val="both"/>
        <w:rPr>
          <w:rFonts w:ascii="Times New Roman" w:hAnsi="Times New Roman"/>
          <w:sz w:val="28"/>
          <w:szCs w:val="28"/>
          <w:lang w:val="ru-RU"/>
        </w:rPr>
      </w:pPr>
      <w:r>
        <w:rPr>
          <w:rFonts w:ascii="Times New Roman" w:hAnsi="Times New Roman"/>
          <w:sz w:val="28"/>
          <w:szCs w:val="28"/>
          <w:lang w:val="ru-RU"/>
        </w:rPr>
        <w:t>При этом, водопотребность коммунально-бытового водоснабжения</w:t>
      </w:r>
      <w:r w:rsidR="00E272CB">
        <w:rPr>
          <w:rFonts w:ascii="Times New Roman" w:hAnsi="Times New Roman"/>
          <w:sz w:val="28"/>
          <w:szCs w:val="28"/>
          <w:lang w:val="ru-RU"/>
        </w:rPr>
        <w:t xml:space="preserve"> и </w:t>
      </w:r>
      <w:r w:rsidR="00765169">
        <w:rPr>
          <w:rFonts w:ascii="Times New Roman" w:hAnsi="Times New Roman"/>
          <w:sz w:val="28"/>
          <w:szCs w:val="28"/>
          <w:lang w:val="ru-RU"/>
        </w:rPr>
        <w:t xml:space="preserve">промышленного </w:t>
      </w:r>
      <w:r w:rsidR="00E272CB">
        <w:rPr>
          <w:rFonts w:ascii="Times New Roman" w:hAnsi="Times New Roman"/>
          <w:sz w:val="28"/>
          <w:szCs w:val="28"/>
          <w:lang w:val="ru-RU"/>
        </w:rPr>
        <w:t>производства в основном обес</w:t>
      </w:r>
      <w:r>
        <w:rPr>
          <w:rFonts w:ascii="Times New Roman" w:hAnsi="Times New Roman"/>
          <w:sz w:val="28"/>
          <w:szCs w:val="28"/>
          <w:lang w:val="ru-RU"/>
        </w:rPr>
        <w:t>печивается подземными водами</w:t>
      </w:r>
      <w:r w:rsidR="00765169">
        <w:rPr>
          <w:rFonts w:ascii="Times New Roman" w:hAnsi="Times New Roman"/>
          <w:sz w:val="28"/>
          <w:szCs w:val="28"/>
          <w:lang w:val="ru-RU"/>
        </w:rPr>
        <w:t>, как</w:t>
      </w:r>
      <w:r>
        <w:rPr>
          <w:rFonts w:ascii="Times New Roman" w:hAnsi="Times New Roman"/>
          <w:sz w:val="28"/>
          <w:szCs w:val="28"/>
          <w:lang w:val="ru-RU"/>
        </w:rPr>
        <w:t xml:space="preserve"> </w:t>
      </w:r>
      <w:r w:rsidR="00E272CB">
        <w:rPr>
          <w:rFonts w:ascii="Times New Roman" w:hAnsi="Times New Roman"/>
          <w:sz w:val="28"/>
          <w:szCs w:val="28"/>
          <w:lang w:val="ru-RU"/>
        </w:rPr>
        <w:t xml:space="preserve">в предгорных и </w:t>
      </w:r>
      <w:r>
        <w:rPr>
          <w:rFonts w:ascii="Times New Roman" w:hAnsi="Times New Roman"/>
          <w:sz w:val="28"/>
          <w:szCs w:val="28"/>
          <w:lang w:val="ru-RU"/>
        </w:rPr>
        <w:t xml:space="preserve">в равнинных зонах </w:t>
      </w:r>
      <w:r w:rsidR="00E272CB">
        <w:rPr>
          <w:rFonts w:ascii="Times New Roman" w:hAnsi="Times New Roman"/>
          <w:sz w:val="28"/>
          <w:szCs w:val="28"/>
          <w:lang w:val="ru-RU"/>
        </w:rPr>
        <w:t>Северного склона Кыргызского хребта</w:t>
      </w:r>
      <w:r w:rsidR="00765169">
        <w:rPr>
          <w:rFonts w:ascii="Times New Roman" w:hAnsi="Times New Roman"/>
          <w:sz w:val="28"/>
          <w:szCs w:val="28"/>
          <w:lang w:val="ru-RU"/>
        </w:rPr>
        <w:t xml:space="preserve">, так </w:t>
      </w:r>
      <w:r w:rsidR="00E272CB">
        <w:rPr>
          <w:rFonts w:ascii="Times New Roman" w:hAnsi="Times New Roman"/>
          <w:sz w:val="28"/>
          <w:szCs w:val="28"/>
          <w:lang w:val="ru-RU"/>
        </w:rPr>
        <w:t xml:space="preserve">и </w:t>
      </w:r>
      <w:r>
        <w:rPr>
          <w:rFonts w:ascii="Times New Roman" w:hAnsi="Times New Roman"/>
          <w:sz w:val="28"/>
          <w:szCs w:val="28"/>
          <w:lang w:val="ru-RU"/>
        </w:rPr>
        <w:t xml:space="preserve">в </w:t>
      </w:r>
      <w:r w:rsidR="00E272CB" w:rsidRPr="009B6506">
        <w:rPr>
          <w:rFonts w:ascii="Times New Roman" w:hAnsi="Times New Roman" w:cs="Times New Roman"/>
          <w:sz w:val="28"/>
          <w:szCs w:val="28"/>
          <w:lang w:val="ru-RU"/>
        </w:rPr>
        <w:t>Чон-Кеминск</w:t>
      </w:r>
      <w:r>
        <w:rPr>
          <w:rFonts w:ascii="Times New Roman" w:hAnsi="Times New Roman" w:cs="Times New Roman"/>
          <w:sz w:val="28"/>
          <w:szCs w:val="28"/>
          <w:lang w:val="ru-RU"/>
        </w:rPr>
        <w:t>ой долине</w:t>
      </w:r>
      <w:r w:rsidR="00E23291">
        <w:rPr>
          <w:rFonts w:ascii="Times New Roman" w:hAnsi="Times New Roman" w:cs="Times New Roman"/>
          <w:sz w:val="28"/>
          <w:szCs w:val="28"/>
          <w:lang w:val="ru-RU"/>
        </w:rPr>
        <w:t>. В</w:t>
      </w:r>
      <w:r>
        <w:rPr>
          <w:rFonts w:ascii="Times New Roman" w:hAnsi="Times New Roman" w:cs="Times New Roman"/>
          <w:sz w:val="28"/>
          <w:szCs w:val="28"/>
          <w:lang w:val="ru-RU"/>
        </w:rPr>
        <w:t>одопотребность</w:t>
      </w:r>
      <w:r w:rsidR="00E272CB">
        <w:rPr>
          <w:rFonts w:ascii="Times New Roman" w:hAnsi="Times New Roman" w:cs="Times New Roman"/>
          <w:sz w:val="28"/>
          <w:szCs w:val="28"/>
          <w:lang w:val="ru-RU"/>
        </w:rPr>
        <w:t xml:space="preserve"> сельского хозяйства </w:t>
      </w:r>
      <w:r>
        <w:rPr>
          <w:rFonts w:ascii="Times New Roman" w:hAnsi="Times New Roman" w:cs="Times New Roman"/>
          <w:sz w:val="28"/>
          <w:szCs w:val="28"/>
          <w:lang w:val="ru-RU"/>
        </w:rPr>
        <w:t xml:space="preserve">обеспечивается </w:t>
      </w:r>
      <w:r w:rsidR="00E272CB">
        <w:rPr>
          <w:rFonts w:ascii="Times New Roman" w:hAnsi="Times New Roman" w:cs="Times New Roman"/>
          <w:sz w:val="28"/>
          <w:szCs w:val="28"/>
          <w:lang w:val="ru-RU"/>
        </w:rPr>
        <w:t xml:space="preserve">стоками </w:t>
      </w:r>
      <w:r w:rsidR="00E272CB">
        <w:rPr>
          <w:rFonts w:ascii="Times New Roman" w:hAnsi="Times New Roman"/>
          <w:sz w:val="28"/>
          <w:szCs w:val="28"/>
          <w:lang w:val="ru-RU"/>
        </w:rPr>
        <w:t>многочисленных мелких рек, что требует необходимост</w:t>
      </w:r>
      <w:r w:rsidR="00E23291">
        <w:rPr>
          <w:rFonts w:ascii="Times New Roman" w:hAnsi="Times New Roman"/>
          <w:sz w:val="28"/>
          <w:szCs w:val="28"/>
          <w:lang w:val="ru-RU"/>
        </w:rPr>
        <w:t>ь учета особенностей</w:t>
      </w:r>
      <w:r w:rsidR="00E272CB">
        <w:rPr>
          <w:rFonts w:ascii="Times New Roman" w:hAnsi="Times New Roman"/>
          <w:sz w:val="28"/>
          <w:szCs w:val="28"/>
          <w:lang w:val="ru-RU"/>
        </w:rPr>
        <w:t xml:space="preserve"> водпользования при оценки водообеспеченности водосбора бассейна реки Шу.</w:t>
      </w:r>
    </w:p>
    <w:p w14:paraId="56F84DA9" w14:textId="77A54511" w:rsidR="00E272CB" w:rsidRPr="009B6506" w:rsidRDefault="00E272CB" w:rsidP="00E272CB">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О</w:t>
      </w:r>
      <w:r w:rsidR="00963E69" w:rsidRPr="009B6506">
        <w:rPr>
          <w:rFonts w:ascii="Times New Roman" w:hAnsi="Times New Roman"/>
          <w:sz w:val="28"/>
          <w:szCs w:val="28"/>
          <w:lang w:val="ru-RU"/>
        </w:rPr>
        <w:t xml:space="preserve">сновными водопотребителями </w:t>
      </w:r>
      <w:r w:rsidR="00963E69">
        <w:rPr>
          <w:rFonts w:ascii="Times New Roman" w:hAnsi="Times New Roman"/>
          <w:sz w:val="28"/>
          <w:szCs w:val="28"/>
          <w:lang w:val="ru-RU"/>
        </w:rPr>
        <w:t>на</w:t>
      </w:r>
      <w:r w:rsidRPr="009B6506">
        <w:rPr>
          <w:rFonts w:ascii="Times New Roman" w:hAnsi="Times New Roman"/>
          <w:sz w:val="28"/>
          <w:szCs w:val="28"/>
          <w:lang w:val="ru-RU"/>
        </w:rPr>
        <w:t xml:space="preserve"> территори</w:t>
      </w:r>
      <w:r w:rsidR="00E23291">
        <w:rPr>
          <w:rFonts w:ascii="Times New Roman" w:hAnsi="Times New Roman"/>
          <w:sz w:val="28"/>
          <w:szCs w:val="28"/>
          <w:lang w:val="ru-RU"/>
        </w:rPr>
        <w:t>и</w:t>
      </w:r>
      <w:r w:rsidRPr="009B6506">
        <w:rPr>
          <w:rFonts w:ascii="Times New Roman" w:hAnsi="Times New Roman"/>
          <w:sz w:val="28"/>
          <w:szCs w:val="28"/>
          <w:lang w:val="ru-RU"/>
        </w:rPr>
        <w:t xml:space="preserve"> </w:t>
      </w:r>
      <w:r>
        <w:rPr>
          <w:rFonts w:ascii="Times New Roman" w:hAnsi="Times New Roman" w:cs="Times New Roman"/>
          <w:sz w:val="28"/>
          <w:szCs w:val="28"/>
          <w:lang w:val="ru-RU"/>
        </w:rPr>
        <w:t xml:space="preserve">Шу-Таласского </w:t>
      </w:r>
      <w:r w:rsidR="00E23291">
        <w:rPr>
          <w:rFonts w:ascii="Times New Roman" w:hAnsi="Times New Roman" w:cs="Times New Roman"/>
          <w:sz w:val="28"/>
          <w:szCs w:val="28"/>
          <w:lang w:val="ru-RU"/>
        </w:rPr>
        <w:t>ВХБ</w:t>
      </w:r>
      <w:r w:rsidR="00E23291">
        <w:rPr>
          <w:rFonts w:ascii="Times New Roman" w:hAnsi="Times New Roman"/>
          <w:sz w:val="28"/>
          <w:szCs w:val="28"/>
          <w:lang w:val="ru-RU"/>
        </w:rPr>
        <w:t xml:space="preserve"> являю</w:t>
      </w:r>
      <w:r w:rsidRPr="009B6506">
        <w:rPr>
          <w:rFonts w:ascii="Times New Roman" w:hAnsi="Times New Roman"/>
          <w:sz w:val="28"/>
          <w:szCs w:val="28"/>
          <w:lang w:val="ru-RU"/>
        </w:rPr>
        <w:t xml:space="preserve">тся </w:t>
      </w:r>
      <w:r>
        <w:rPr>
          <w:rFonts w:ascii="Times New Roman" w:hAnsi="Times New Roman"/>
          <w:sz w:val="28"/>
          <w:szCs w:val="28"/>
          <w:lang w:val="ru-RU"/>
        </w:rPr>
        <w:t xml:space="preserve">отрасли </w:t>
      </w:r>
      <w:r w:rsidRPr="009B6506">
        <w:rPr>
          <w:rFonts w:ascii="Times New Roman" w:hAnsi="Times New Roman"/>
          <w:sz w:val="28"/>
          <w:szCs w:val="28"/>
          <w:lang w:val="ru-RU"/>
        </w:rPr>
        <w:t>сельско</w:t>
      </w:r>
      <w:r>
        <w:rPr>
          <w:rFonts w:ascii="Times New Roman" w:hAnsi="Times New Roman"/>
          <w:sz w:val="28"/>
          <w:szCs w:val="28"/>
          <w:lang w:val="ru-RU"/>
        </w:rPr>
        <w:t>го</w:t>
      </w:r>
      <w:r w:rsidR="00963E69" w:rsidRPr="009B6506">
        <w:rPr>
          <w:rFonts w:ascii="Times New Roman" w:hAnsi="Times New Roman"/>
          <w:sz w:val="28"/>
          <w:szCs w:val="28"/>
          <w:lang w:val="ru-RU"/>
        </w:rPr>
        <w:t xml:space="preserve"> хозяйства</w:t>
      </w:r>
      <w:r w:rsidR="00963E69">
        <w:rPr>
          <w:rFonts w:ascii="Times New Roman" w:hAnsi="Times New Roman"/>
          <w:sz w:val="28"/>
          <w:szCs w:val="28"/>
          <w:lang w:val="ru-RU"/>
        </w:rPr>
        <w:t xml:space="preserve"> Чуйской </w:t>
      </w:r>
      <w:r>
        <w:rPr>
          <w:rFonts w:ascii="Times New Roman" w:hAnsi="Times New Roman"/>
          <w:sz w:val="28"/>
          <w:szCs w:val="28"/>
          <w:lang w:val="ru-RU"/>
        </w:rPr>
        <w:t>и Таласской области Кыргызской Республики</w:t>
      </w:r>
      <w:r w:rsidR="00E23291">
        <w:rPr>
          <w:rFonts w:ascii="Times New Roman" w:hAnsi="Times New Roman"/>
          <w:sz w:val="28"/>
          <w:szCs w:val="28"/>
          <w:lang w:val="ru-RU"/>
        </w:rPr>
        <w:t>, а также</w:t>
      </w:r>
      <w:r>
        <w:rPr>
          <w:rFonts w:ascii="Times New Roman" w:hAnsi="Times New Roman"/>
          <w:sz w:val="28"/>
          <w:szCs w:val="28"/>
          <w:lang w:val="ru-RU"/>
        </w:rPr>
        <w:t xml:space="preserve"> Жамбылской области и Созакского района Туркестанской </w:t>
      </w:r>
      <w:r w:rsidR="00963E69">
        <w:rPr>
          <w:rFonts w:ascii="Times New Roman" w:hAnsi="Times New Roman"/>
          <w:sz w:val="28"/>
          <w:szCs w:val="28"/>
          <w:lang w:val="ru-RU"/>
        </w:rPr>
        <w:t xml:space="preserve">области </w:t>
      </w:r>
      <w:r>
        <w:rPr>
          <w:rFonts w:ascii="Times New Roman" w:hAnsi="Times New Roman"/>
          <w:sz w:val="28"/>
          <w:szCs w:val="28"/>
          <w:lang w:val="ru-RU"/>
        </w:rPr>
        <w:t>Республики Казахстан</w:t>
      </w:r>
      <w:r w:rsidRPr="009B6506">
        <w:rPr>
          <w:rFonts w:ascii="Times New Roman" w:hAnsi="Times New Roman"/>
          <w:sz w:val="28"/>
          <w:szCs w:val="28"/>
          <w:lang w:val="ru-RU"/>
        </w:rPr>
        <w:t>, то есть регулярное орошение, где</w:t>
      </w:r>
      <w:r w:rsidR="00E23291">
        <w:rPr>
          <w:rFonts w:ascii="Times New Roman" w:hAnsi="Times New Roman"/>
          <w:sz w:val="28"/>
          <w:szCs w:val="28"/>
          <w:lang w:val="ru-RU"/>
        </w:rPr>
        <w:t xml:space="preserve"> его</w:t>
      </w:r>
      <w:r w:rsidRPr="009B6506">
        <w:rPr>
          <w:rFonts w:ascii="Times New Roman" w:hAnsi="Times New Roman"/>
          <w:sz w:val="28"/>
          <w:szCs w:val="28"/>
          <w:lang w:val="ru-RU"/>
        </w:rPr>
        <w:t xml:space="preserve"> необходимость определяется расположением в полуаридной и аридной зонах, характерных высокими энергетическими ресурсами и низкой естеств</w:t>
      </w:r>
      <w:r w:rsidR="00E02E3E" w:rsidRPr="009B6506">
        <w:rPr>
          <w:rFonts w:ascii="Times New Roman" w:hAnsi="Times New Roman"/>
          <w:sz w:val="28"/>
          <w:szCs w:val="28"/>
          <w:lang w:val="ru-RU"/>
        </w:rPr>
        <w:t xml:space="preserve">енной увлажненностью </w:t>
      </w:r>
      <w:r w:rsidRPr="009B6506">
        <w:rPr>
          <w:rFonts w:ascii="Times New Roman" w:hAnsi="Times New Roman"/>
          <w:sz w:val="28"/>
          <w:szCs w:val="28"/>
          <w:lang w:val="ru-RU"/>
        </w:rPr>
        <w:t>природной системы.</w:t>
      </w:r>
    </w:p>
    <w:p w14:paraId="25A3DA1A" w14:textId="69D29D93" w:rsidR="00103443" w:rsidRDefault="00103443" w:rsidP="00ED6E38">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cs="Times New Roman"/>
          <w:sz w:val="28"/>
          <w:szCs w:val="28"/>
          <w:lang w:val="ru-RU"/>
        </w:rPr>
        <w:t xml:space="preserve">Водные ресурсы </w:t>
      </w:r>
      <w:r>
        <w:rPr>
          <w:rFonts w:ascii="Times New Roman" w:hAnsi="Times New Roman" w:cs="Times New Roman"/>
          <w:sz w:val="28"/>
          <w:szCs w:val="28"/>
          <w:lang w:val="ru-RU"/>
        </w:rPr>
        <w:t>Шу-Таласского водохозяйственного бассейна</w:t>
      </w:r>
      <w:r w:rsidRPr="009B6506">
        <w:rPr>
          <w:rFonts w:ascii="Times New Roman" w:hAnsi="Times New Roman" w:cs="Times New Roman"/>
          <w:sz w:val="28"/>
          <w:szCs w:val="28"/>
          <w:lang w:val="ru-RU"/>
        </w:rPr>
        <w:t xml:space="preserve"> выполняют стратегически важную функцию в задаче водообеспечения населения и экономики </w:t>
      </w:r>
      <w:r w:rsidR="00E23291">
        <w:rPr>
          <w:rFonts w:ascii="Times New Roman" w:hAnsi="Times New Roman" w:cs="Times New Roman"/>
          <w:sz w:val="28"/>
          <w:szCs w:val="28"/>
          <w:lang w:val="ru-RU"/>
        </w:rPr>
        <w:t xml:space="preserve">двух государств - </w:t>
      </w:r>
      <w:r>
        <w:rPr>
          <w:rFonts w:ascii="Times New Roman" w:hAnsi="Times New Roman" w:cs="Times New Roman"/>
          <w:sz w:val="28"/>
          <w:szCs w:val="28"/>
          <w:lang w:val="ru-RU"/>
        </w:rPr>
        <w:t>Кыргызской Республики и Республики Казахстан</w:t>
      </w:r>
      <w:r w:rsidRPr="009B6506">
        <w:rPr>
          <w:rFonts w:ascii="Times New Roman" w:hAnsi="Times New Roman" w:cs="Times New Roman"/>
          <w:sz w:val="28"/>
          <w:szCs w:val="28"/>
          <w:lang w:val="ru-RU"/>
        </w:rPr>
        <w:t>, а также поддержания функционирования экосистем</w:t>
      </w:r>
      <w:r>
        <w:rPr>
          <w:rFonts w:ascii="Times New Roman" w:hAnsi="Times New Roman" w:cs="Times New Roman"/>
          <w:sz w:val="28"/>
          <w:szCs w:val="28"/>
          <w:lang w:val="ru-RU"/>
        </w:rPr>
        <w:t xml:space="preserve"> речных бассейнов и особенно зоны магазирования стока.</w:t>
      </w:r>
    </w:p>
    <w:p w14:paraId="02EEC67C" w14:textId="09AB073B" w:rsidR="00395EB9" w:rsidRDefault="001C2D56" w:rsidP="00ED6E38">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Антропогенные нагрузки на территори</w:t>
      </w:r>
      <w:r w:rsidR="00395EB9">
        <w:rPr>
          <w:rFonts w:ascii="Times New Roman" w:hAnsi="Times New Roman" w:cs="Times New Roman"/>
          <w:sz w:val="28"/>
          <w:szCs w:val="28"/>
          <w:lang w:val="ru-RU"/>
        </w:rPr>
        <w:t>ях</w:t>
      </w:r>
      <w:r>
        <w:rPr>
          <w:rFonts w:ascii="Times New Roman" w:hAnsi="Times New Roman" w:cs="Times New Roman"/>
          <w:sz w:val="28"/>
          <w:szCs w:val="28"/>
          <w:lang w:val="ru-RU"/>
        </w:rPr>
        <w:t xml:space="preserve"> речных бассейнов </w:t>
      </w:r>
      <w:r w:rsidR="005404D6">
        <w:rPr>
          <w:rFonts w:ascii="Times New Roman" w:hAnsi="Times New Roman" w:cs="Times New Roman"/>
          <w:sz w:val="28"/>
          <w:szCs w:val="28"/>
          <w:lang w:val="ru-RU"/>
        </w:rPr>
        <w:t>являются непосред</w:t>
      </w:r>
      <w:r w:rsidR="003949F1">
        <w:rPr>
          <w:rFonts w:ascii="Times New Roman" w:hAnsi="Times New Roman" w:cs="Times New Roman"/>
          <w:sz w:val="28"/>
          <w:szCs w:val="28"/>
          <w:lang w:val="ru-RU"/>
        </w:rPr>
        <w:t>ственной причиной антропогенного изменения</w:t>
      </w:r>
      <w:r w:rsidR="00395EB9">
        <w:rPr>
          <w:rFonts w:ascii="Times New Roman" w:hAnsi="Times New Roman" w:cs="Times New Roman"/>
          <w:sz w:val="28"/>
          <w:szCs w:val="28"/>
          <w:lang w:val="ru-RU"/>
        </w:rPr>
        <w:t xml:space="preserve"> их состояния, что требует необходимости</w:t>
      </w:r>
      <w:r w:rsidR="003949F1">
        <w:rPr>
          <w:rFonts w:ascii="Times New Roman" w:hAnsi="Times New Roman" w:cs="Times New Roman"/>
          <w:sz w:val="28"/>
          <w:szCs w:val="28"/>
          <w:lang w:val="ru-RU"/>
        </w:rPr>
        <w:t xml:space="preserve"> </w:t>
      </w:r>
      <w:r>
        <w:rPr>
          <w:rFonts w:ascii="Times New Roman" w:hAnsi="Times New Roman" w:cs="Times New Roman"/>
          <w:sz w:val="28"/>
          <w:szCs w:val="28"/>
          <w:lang w:val="ru-RU"/>
        </w:rPr>
        <w:t>формиро</w:t>
      </w:r>
      <w:r w:rsidR="00E02E3E">
        <w:rPr>
          <w:rFonts w:ascii="Times New Roman" w:hAnsi="Times New Roman" w:cs="Times New Roman"/>
          <w:sz w:val="28"/>
          <w:szCs w:val="28"/>
          <w:lang w:val="ru-RU"/>
        </w:rPr>
        <w:t>вания целостных представлений о прямой и косвенной антропогенной</w:t>
      </w:r>
      <w:r>
        <w:rPr>
          <w:rFonts w:ascii="Times New Roman" w:hAnsi="Times New Roman" w:cs="Times New Roman"/>
          <w:sz w:val="28"/>
          <w:szCs w:val="28"/>
          <w:lang w:val="ru-RU"/>
        </w:rPr>
        <w:t xml:space="preserve"> </w:t>
      </w:r>
      <w:r w:rsidR="00E02E3E">
        <w:rPr>
          <w:rFonts w:ascii="Times New Roman" w:hAnsi="Times New Roman" w:cs="Times New Roman"/>
          <w:sz w:val="28"/>
          <w:szCs w:val="28"/>
          <w:lang w:val="ru-RU"/>
        </w:rPr>
        <w:t>нагрузке</w:t>
      </w:r>
      <w:r w:rsidR="00395EB9">
        <w:rPr>
          <w:rFonts w:ascii="Times New Roman" w:hAnsi="Times New Roman" w:cs="Times New Roman"/>
          <w:sz w:val="28"/>
          <w:szCs w:val="28"/>
          <w:lang w:val="ru-RU"/>
        </w:rPr>
        <w:t xml:space="preserve"> для проведения комплексной водохозяйственной оценки. </w:t>
      </w:r>
    </w:p>
    <w:p w14:paraId="24E2DF9F" w14:textId="0B044195" w:rsidR="00E272CB" w:rsidRDefault="00E272CB" w:rsidP="00E272CB">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Прямые воздействия антропогенной деятельности человека </w:t>
      </w:r>
      <w:r w:rsidR="00E02E3E">
        <w:rPr>
          <w:rFonts w:ascii="Times New Roman" w:hAnsi="Times New Roman" w:cs="Times New Roman"/>
          <w:sz w:val="28"/>
          <w:szCs w:val="28"/>
          <w:lang w:val="ru-RU"/>
        </w:rPr>
        <w:t>на водосбор</w:t>
      </w:r>
      <w:r>
        <w:rPr>
          <w:rFonts w:ascii="Times New Roman" w:hAnsi="Times New Roman" w:cs="Times New Roman"/>
          <w:sz w:val="28"/>
          <w:szCs w:val="28"/>
          <w:lang w:val="ru-RU"/>
        </w:rPr>
        <w:t xml:space="preserve"> речных бассейнов определяются</w:t>
      </w:r>
      <w:r w:rsidR="00E23291">
        <w:rPr>
          <w:rFonts w:ascii="Times New Roman" w:hAnsi="Times New Roman" w:cs="Times New Roman"/>
          <w:sz w:val="28"/>
          <w:szCs w:val="28"/>
          <w:lang w:val="ru-RU"/>
        </w:rPr>
        <w:t>,</w:t>
      </w:r>
      <w:r>
        <w:rPr>
          <w:rFonts w:ascii="Times New Roman" w:hAnsi="Times New Roman" w:cs="Times New Roman"/>
          <w:sz w:val="28"/>
          <w:szCs w:val="28"/>
          <w:lang w:val="ru-RU"/>
        </w:rPr>
        <w:t xml:space="preserve"> исходя из объемов изъятия речного стока, обеспечивающих гидроэкологические аспекты безопасности жизнедеятельности населения и устойчивого хозяйствен</w:t>
      </w:r>
      <w:r w:rsidR="00E02E3E">
        <w:rPr>
          <w:rFonts w:ascii="Times New Roman" w:hAnsi="Times New Roman" w:cs="Times New Roman"/>
          <w:sz w:val="28"/>
          <w:szCs w:val="28"/>
          <w:lang w:val="ru-RU"/>
        </w:rPr>
        <w:t>ного развития, которые раскрываю</w:t>
      </w:r>
      <w:r>
        <w:rPr>
          <w:rFonts w:ascii="Times New Roman" w:hAnsi="Times New Roman" w:cs="Times New Roman"/>
          <w:sz w:val="28"/>
          <w:szCs w:val="28"/>
          <w:lang w:val="ru-RU"/>
        </w:rPr>
        <w:t>тся через понятие «коэффициент использов</w:t>
      </w:r>
      <w:r w:rsidR="00E02E3E">
        <w:rPr>
          <w:rFonts w:ascii="Times New Roman" w:hAnsi="Times New Roman" w:cs="Times New Roman"/>
          <w:sz w:val="28"/>
          <w:szCs w:val="28"/>
          <w:lang w:val="ru-RU"/>
        </w:rPr>
        <w:t>ания водных ресурсов», «удельная</w:t>
      </w:r>
      <w:r>
        <w:rPr>
          <w:rFonts w:ascii="Times New Roman" w:hAnsi="Times New Roman" w:cs="Times New Roman"/>
          <w:sz w:val="28"/>
          <w:szCs w:val="28"/>
          <w:lang w:val="ru-RU"/>
        </w:rPr>
        <w:t xml:space="preserve"> водообеспеченность» и «водный стресс» </w:t>
      </w:r>
      <w:r w:rsidR="00E23291">
        <w:rPr>
          <w:rFonts w:ascii="Times New Roman" w:hAnsi="Times New Roman" w:cs="Times New Roman"/>
          <w:sz w:val="28"/>
          <w:szCs w:val="28"/>
          <w:lang w:val="ru-RU"/>
        </w:rPr>
        <w:t>(</w:t>
      </w:r>
      <w:r>
        <w:rPr>
          <w:rFonts w:ascii="Times New Roman" w:hAnsi="Times New Roman" w:cs="Times New Roman"/>
          <w:sz w:val="28"/>
          <w:szCs w:val="28"/>
          <w:lang w:val="ru-RU"/>
        </w:rPr>
        <w:t>«</w:t>
      </w:r>
      <w:r>
        <w:rPr>
          <w:rFonts w:ascii="Times New Roman" w:hAnsi="Times New Roman" w:cs="Times New Roman"/>
          <w:sz w:val="28"/>
          <w:szCs w:val="28"/>
          <w:lang w:val="en-US"/>
        </w:rPr>
        <w:t>water</w:t>
      </w:r>
      <w:r w:rsidRPr="00652425">
        <w:rPr>
          <w:rFonts w:ascii="Times New Roman" w:hAnsi="Times New Roman" w:cs="Times New Roman"/>
          <w:sz w:val="28"/>
          <w:szCs w:val="28"/>
          <w:lang w:val="ru-RU"/>
        </w:rPr>
        <w:t xml:space="preserve"> </w:t>
      </w:r>
      <w:r>
        <w:rPr>
          <w:rFonts w:ascii="Times New Roman" w:hAnsi="Times New Roman" w:cs="Times New Roman"/>
          <w:sz w:val="28"/>
          <w:szCs w:val="28"/>
          <w:lang w:val="en-US"/>
        </w:rPr>
        <w:t>stress</w:t>
      </w:r>
      <w:r w:rsidR="00E02E3E">
        <w:rPr>
          <w:rFonts w:ascii="Times New Roman" w:hAnsi="Times New Roman" w:cs="Times New Roman"/>
          <w:sz w:val="28"/>
          <w:szCs w:val="28"/>
          <w:lang w:val="ru-RU"/>
        </w:rPr>
        <w:t xml:space="preserve">») </w:t>
      </w:r>
      <w:r>
        <w:rPr>
          <w:rFonts w:ascii="Times New Roman" w:hAnsi="Times New Roman" w:cs="Times New Roman"/>
          <w:sz w:val="28"/>
          <w:szCs w:val="28"/>
          <w:lang w:val="ru-RU"/>
        </w:rPr>
        <w:t>или коэффициент изъятия речного</w:t>
      </w:r>
      <w:r w:rsidR="00E23291">
        <w:rPr>
          <w:rFonts w:ascii="Times New Roman" w:hAnsi="Times New Roman" w:cs="Times New Roman"/>
          <w:sz w:val="28"/>
          <w:szCs w:val="28"/>
          <w:lang w:val="ru-RU"/>
        </w:rPr>
        <w:t xml:space="preserve"> стока, которые широко использую</w:t>
      </w:r>
      <w:r>
        <w:rPr>
          <w:rFonts w:ascii="Times New Roman" w:hAnsi="Times New Roman" w:cs="Times New Roman"/>
          <w:sz w:val="28"/>
          <w:szCs w:val="28"/>
          <w:lang w:val="ru-RU"/>
        </w:rPr>
        <w:t xml:space="preserve">тся </w:t>
      </w:r>
      <w:r w:rsidR="00E23291">
        <w:rPr>
          <w:rFonts w:ascii="Times New Roman" w:hAnsi="Times New Roman" w:cs="Times New Roman"/>
          <w:sz w:val="28"/>
          <w:szCs w:val="28"/>
          <w:lang w:val="ru-RU"/>
        </w:rPr>
        <w:t xml:space="preserve">в мировой практике </w:t>
      </w:r>
      <w:r>
        <w:rPr>
          <w:rFonts w:ascii="Times New Roman" w:hAnsi="Times New Roman" w:cs="Times New Roman"/>
          <w:sz w:val="28"/>
          <w:szCs w:val="28"/>
          <w:lang w:val="ru-RU"/>
        </w:rPr>
        <w:t>при характеристике водно-экологических ситуац</w:t>
      </w:r>
      <w:r w:rsidR="00E23291">
        <w:rPr>
          <w:rFonts w:ascii="Times New Roman" w:hAnsi="Times New Roman" w:cs="Times New Roman"/>
          <w:sz w:val="28"/>
          <w:szCs w:val="28"/>
          <w:lang w:val="ru-RU"/>
        </w:rPr>
        <w:t>ий</w:t>
      </w:r>
      <w:r>
        <w:rPr>
          <w:rFonts w:ascii="Times New Roman" w:hAnsi="Times New Roman" w:cs="Times New Roman"/>
          <w:sz w:val="28"/>
          <w:szCs w:val="28"/>
          <w:lang w:val="ru-RU"/>
        </w:rPr>
        <w:t xml:space="preserve">. </w:t>
      </w:r>
    </w:p>
    <w:p w14:paraId="2EA9A8A9" w14:textId="09A845A6" w:rsidR="00E272CB" w:rsidRPr="009B6506" w:rsidRDefault="00E272CB" w:rsidP="00E272CB">
      <w:pPr>
        <w:spacing w:after="0" w:line="240" w:lineRule="auto"/>
        <w:ind w:firstLine="709"/>
        <w:jc w:val="both"/>
        <w:rPr>
          <w:rFonts w:ascii="Times New Roman" w:eastAsia="Times New Roman" w:hAnsi="Times New Roman" w:cs="Times New Roman"/>
          <w:sz w:val="28"/>
          <w:szCs w:val="28"/>
          <w:lang w:val="ru-RU"/>
        </w:rPr>
      </w:pPr>
      <w:r w:rsidRPr="009B6506">
        <w:rPr>
          <w:rFonts w:ascii="Times New Roman" w:eastAsia="Times New Roman" w:hAnsi="Times New Roman" w:cs="Times New Roman"/>
          <w:sz w:val="28"/>
          <w:szCs w:val="28"/>
          <w:lang w:val="ru-RU"/>
        </w:rPr>
        <w:t xml:space="preserve">Для общей оценки состояния использования водных ресурсов </w:t>
      </w:r>
      <w:r w:rsidRPr="00697FAE">
        <w:rPr>
          <w:rFonts w:ascii="Times New Roman" w:eastAsia="Times New Roman" w:hAnsi="Times New Roman" w:cs="Times New Roman"/>
          <w:sz w:val="28"/>
          <w:szCs w:val="28"/>
          <w:lang w:val="ru-RU"/>
        </w:rPr>
        <w:t xml:space="preserve">речных бассейнов </w:t>
      </w:r>
      <w:r w:rsidRPr="009B6506">
        <w:rPr>
          <w:rFonts w:ascii="Times New Roman" w:eastAsia="Times New Roman" w:hAnsi="Times New Roman" w:cs="Times New Roman"/>
          <w:sz w:val="28"/>
          <w:szCs w:val="28"/>
          <w:lang w:val="ru-RU"/>
        </w:rPr>
        <w:t xml:space="preserve">применяются </w:t>
      </w:r>
      <w:r w:rsidRPr="00697FAE">
        <w:rPr>
          <w:rFonts w:ascii="Times New Roman" w:eastAsia="Times New Roman" w:hAnsi="Times New Roman" w:cs="Times New Roman"/>
          <w:sz w:val="28"/>
          <w:szCs w:val="28"/>
          <w:lang w:val="ru-RU"/>
        </w:rPr>
        <w:t>три</w:t>
      </w:r>
      <w:r w:rsidRPr="009B6506">
        <w:rPr>
          <w:rFonts w:ascii="Times New Roman" w:eastAsia="Times New Roman" w:hAnsi="Times New Roman" w:cs="Times New Roman"/>
          <w:sz w:val="28"/>
          <w:szCs w:val="28"/>
          <w:lang w:val="ru-RU"/>
        </w:rPr>
        <w:t xml:space="preserve"> критерия:</w:t>
      </w:r>
    </w:p>
    <w:p w14:paraId="5D12B2AA" w14:textId="467436AE" w:rsidR="00E272CB" w:rsidRPr="009B6506" w:rsidRDefault="00E272CB" w:rsidP="00E272CB">
      <w:pPr>
        <w:spacing w:after="0" w:line="240" w:lineRule="auto"/>
        <w:ind w:firstLine="567"/>
        <w:jc w:val="both"/>
        <w:rPr>
          <w:rFonts w:ascii="Times New Roman" w:eastAsiaTheme="minorEastAsia" w:hAnsi="Times New Roman" w:cs="Times New Roman"/>
          <w:sz w:val="28"/>
          <w:szCs w:val="28"/>
          <w:lang w:val="ru-RU"/>
        </w:rPr>
      </w:pPr>
      <w:r w:rsidRPr="009B6506">
        <w:rPr>
          <w:rFonts w:ascii="Times New Roman" w:hAnsi="Times New Roman" w:cs="Times New Roman"/>
          <w:sz w:val="28"/>
          <w:szCs w:val="28"/>
          <w:lang w:val="ru-RU"/>
        </w:rPr>
        <w:t>- удельная водообеспеченность территории определяется отношением объема водных ресурсов (</w:t>
      </w:r>
      <m:oMath>
        <m:sSub>
          <m:sSubPr>
            <m:ctrlPr>
              <w:rPr>
                <w:rFonts w:ascii="Cambria Math" w:hAnsi="Times New Roman" w:cs="Times New Roman"/>
                <w:i/>
                <w:sz w:val="28"/>
                <w:szCs w:val="28"/>
              </w:rPr>
            </m:ctrlPr>
          </m:sSubPr>
          <m:e>
            <m:r>
              <w:rPr>
                <w:rFonts w:ascii="Cambria Math" w:hAnsi="Times New Roman" w:cs="Times New Roman"/>
                <w:sz w:val="28"/>
                <w:szCs w:val="28"/>
              </w:rPr>
              <m:t>W</m:t>
            </m:r>
          </m:e>
          <m:sub>
            <m:r>
              <w:rPr>
                <w:rFonts w:ascii="Cambria Math" w:hAnsi="Times New Roman" w:cs="Times New Roman"/>
                <w:sz w:val="28"/>
                <w:szCs w:val="28"/>
              </w:rPr>
              <m:t>ri</m:t>
            </m:r>
          </m:sub>
        </m:sSub>
      </m:oMath>
      <w:r w:rsidRPr="009B6506">
        <w:rPr>
          <w:rFonts w:ascii="Times New Roman" w:hAnsi="Times New Roman" w:cs="Times New Roman"/>
          <w:sz w:val="28"/>
          <w:szCs w:val="28"/>
          <w:lang w:val="ru-RU"/>
        </w:rPr>
        <w:t>) к его площади водосбора (</w:t>
      </w:r>
      <m:oMath>
        <m:sSub>
          <m:sSubPr>
            <m:ctrlPr>
              <w:rPr>
                <w:rFonts w:ascii="Cambria Math" w:hAnsi="Times New Roman" w:cs="Times New Roman"/>
                <w:i/>
                <w:sz w:val="28"/>
                <w:szCs w:val="28"/>
              </w:rPr>
            </m:ctrlPr>
          </m:sSubPr>
          <m:e>
            <m:r>
              <w:rPr>
                <w:rFonts w:ascii="Cambria Math" w:hAnsi="Times New Roman" w:cs="Times New Roman"/>
                <w:sz w:val="28"/>
                <w:szCs w:val="28"/>
              </w:rPr>
              <m:t>F</m:t>
            </m:r>
          </m:e>
          <m:sub>
            <m:r>
              <w:rPr>
                <w:rFonts w:ascii="Cambria Math" w:hAnsi="Times New Roman" w:cs="Times New Roman"/>
                <w:sz w:val="28"/>
                <w:szCs w:val="28"/>
              </w:rPr>
              <m:t>ri</m:t>
            </m:r>
          </m:sub>
        </m:sSub>
      </m:oMath>
      <w:r w:rsidR="00FC08AD">
        <w:rPr>
          <w:rFonts w:ascii="Times New Roman" w:hAnsi="Times New Roman" w:cs="Times New Roman"/>
          <w:sz w:val="28"/>
          <w:szCs w:val="28"/>
          <w:lang w:val="ru-RU"/>
        </w:rPr>
        <w:t>). У</w:t>
      </w:r>
      <w:r w:rsidRPr="009B6506">
        <w:rPr>
          <w:rFonts w:ascii="Times New Roman" w:hAnsi="Times New Roman" w:cs="Times New Roman"/>
          <w:sz w:val="28"/>
          <w:szCs w:val="28"/>
          <w:lang w:val="ru-RU"/>
        </w:rPr>
        <w:t>дельн</w:t>
      </w:r>
      <w:r w:rsidR="00FC08AD">
        <w:rPr>
          <w:rFonts w:ascii="Times New Roman" w:hAnsi="Times New Roman" w:cs="Times New Roman"/>
          <w:sz w:val="28"/>
          <w:szCs w:val="28"/>
          <w:lang w:val="ru-RU"/>
        </w:rPr>
        <w:t>ая</w:t>
      </w:r>
      <w:r w:rsidRPr="009B6506">
        <w:rPr>
          <w:rFonts w:ascii="Times New Roman" w:hAnsi="Times New Roman" w:cs="Times New Roman"/>
          <w:sz w:val="28"/>
          <w:szCs w:val="28"/>
          <w:lang w:val="ru-RU"/>
        </w:rPr>
        <w:t xml:space="preserve"> водообеспеченност</w:t>
      </w:r>
      <w:r w:rsidR="00FC08AD">
        <w:rPr>
          <w:rFonts w:ascii="Times New Roman" w:hAnsi="Times New Roman" w:cs="Times New Roman"/>
          <w:sz w:val="28"/>
          <w:szCs w:val="28"/>
          <w:lang w:val="ru-RU"/>
        </w:rPr>
        <w:t>ь</w:t>
      </w:r>
      <w:r w:rsidRPr="009B6506">
        <w:rPr>
          <w:rFonts w:ascii="Times New Roman" w:hAnsi="Times New Roman" w:cs="Times New Roman"/>
          <w:sz w:val="28"/>
          <w:szCs w:val="28"/>
          <w:lang w:val="ru-RU"/>
        </w:rPr>
        <w:t xml:space="preserve"> территории (</w:t>
      </w:r>
      <m:oMath>
        <m:sSub>
          <m:sSubPr>
            <m:ctrlPr>
              <w:rPr>
                <w:rFonts w:ascii="Cambria Math" w:hAnsi="Times New Roman" w:cs="Times New Roman"/>
                <w:i/>
                <w:sz w:val="28"/>
                <w:szCs w:val="28"/>
              </w:rPr>
            </m:ctrlPr>
          </m:sSubPr>
          <m:e>
            <m:r>
              <w:rPr>
                <w:rFonts w:ascii="Cambria Math" w:hAnsi="Times New Roman" w:cs="Times New Roman"/>
                <w:sz w:val="28"/>
                <w:szCs w:val="28"/>
              </w:rPr>
              <m:t>w</m:t>
            </m:r>
          </m:e>
          <m:sub>
            <m:r>
              <w:rPr>
                <w:rFonts w:ascii="Cambria Math" w:hAnsi="Times New Roman" w:cs="Times New Roman"/>
                <w:sz w:val="28"/>
                <w:szCs w:val="28"/>
              </w:rPr>
              <m:t>fi</m:t>
            </m:r>
          </m:sub>
        </m:sSub>
      </m:oMath>
      <w:r w:rsidR="00E02E3E" w:rsidRPr="009B6506">
        <w:rPr>
          <w:rFonts w:ascii="Times New Roman" w:hAnsi="Times New Roman" w:cs="Times New Roman"/>
          <w:sz w:val="28"/>
          <w:szCs w:val="28"/>
          <w:lang w:val="ru-RU"/>
        </w:rPr>
        <w:t>)</w:t>
      </w:r>
      <w:r w:rsidR="00FC08AD">
        <w:rPr>
          <w:rFonts w:ascii="Times New Roman" w:hAnsi="Times New Roman" w:cs="Times New Roman"/>
          <w:sz w:val="28"/>
          <w:szCs w:val="28"/>
          <w:lang w:val="ru-RU"/>
        </w:rPr>
        <w:t xml:space="preserve"> делится на</w:t>
      </w:r>
      <w:r w:rsidRPr="009B6506">
        <w:rPr>
          <w:rFonts w:ascii="Times New Roman" w:hAnsi="Times New Roman" w:cs="Times New Roman"/>
          <w:sz w:val="28"/>
          <w:szCs w:val="28"/>
          <w:lang w:val="ru-RU"/>
        </w:rPr>
        <w:t xml:space="preserve">: </w:t>
      </w:r>
      <m:oMath>
        <m:sSub>
          <m:sSubPr>
            <m:ctrlPr>
              <w:rPr>
                <w:rFonts w:ascii="Cambria Math" w:hAnsi="Times New Roman" w:cs="Times New Roman"/>
                <w:i/>
                <w:sz w:val="28"/>
                <w:szCs w:val="28"/>
              </w:rPr>
            </m:ctrlPr>
          </m:sSubPr>
          <m:e>
            <m:r>
              <w:rPr>
                <w:rFonts w:ascii="Cambria Math" w:hAnsi="Times New Roman" w:cs="Times New Roman"/>
                <w:sz w:val="28"/>
                <w:szCs w:val="28"/>
              </w:rPr>
              <m:t>w</m:t>
            </m:r>
          </m:e>
          <m:sub>
            <m:r>
              <w:rPr>
                <w:rFonts w:ascii="Cambria Math" w:hAnsi="Times New Roman" w:cs="Times New Roman"/>
                <w:sz w:val="28"/>
                <w:szCs w:val="28"/>
              </w:rPr>
              <m:t>fi</m:t>
            </m:r>
          </m:sub>
        </m:sSub>
        <m:r>
          <w:rPr>
            <w:rFonts w:ascii="Cambria Math" w:hAnsi="Times New Roman" w:cs="Times New Roman"/>
            <w:sz w:val="28"/>
            <w:szCs w:val="28"/>
            <w:lang w:val="ru-RU"/>
          </w:rPr>
          <m:t>=</m:t>
        </m:r>
        <m:sSub>
          <m:sSubPr>
            <m:ctrlPr>
              <w:rPr>
                <w:rFonts w:ascii="Cambria Math" w:hAnsi="Times New Roman" w:cs="Times New Roman"/>
                <w:i/>
                <w:sz w:val="28"/>
                <w:szCs w:val="28"/>
              </w:rPr>
            </m:ctrlPr>
          </m:sSubPr>
          <m:e>
            <m:r>
              <w:rPr>
                <w:rFonts w:ascii="Cambria Math" w:hAnsi="Times New Roman" w:cs="Times New Roman"/>
                <w:sz w:val="28"/>
                <w:szCs w:val="28"/>
              </w:rPr>
              <m:t>W</m:t>
            </m:r>
          </m:e>
          <m:sub>
            <m:r>
              <w:rPr>
                <w:rFonts w:ascii="Cambria Math" w:hAnsi="Times New Roman" w:cs="Times New Roman"/>
                <w:sz w:val="28"/>
                <w:szCs w:val="28"/>
              </w:rPr>
              <m:t>ri</m:t>
            </m:r>
          </m:sub>
        </m:sSub>
        <m:r>
          <w:rPr>
            <w:rFonts w:ascii="Cambria Math" w:hAnsi="Times New Roman" w:cs="Times New Roman"/>
            <w:sz w:val="28"/>
            <w:szCs w:val="28"/>
            <w:lang w:val="ru-RU"/>
          </w:rPr>
          <m:t>/</m:t>
        </m:r>
        <m:sSub>
          <m:sSubPr>
            <m:ctrlPr>
              <w:rPr>
                <w:rFonts w:ascii="Cambria Math" w:hAnsi="Times New Roman" w:cs="Times New Roman"/>
                <w:i/>
                <w:sz w:val="28"/>
                <w:szCs w:val="28"/>
              </w:rPr>
            </m:ctrlPr>
          </m:sSubPr>
          <m:e>
            <m:r>
              <w:rPr>
                <w:rFonts w:ascii="Cambria Math" w:hAnsi="Times New Roman" w:cs="Times New Roman"/>
                <w:sz w:val="28"/>
                <w:szCs w:val="28"/>
              </w:rPr>
              <m:t>F</m:t>
            </m:r>
          </m:e>
          <m:sub>
            <m:r>
              <w:rPr>
                <w:rFonts w:ascii="Cambria Math" w:hAnsi="Times New Roman" w:cs="Times New Roman"/>
                <w:sz w:val="28"/>
                <w:szCs w:val="28"/>
              </w:rPr>
              <m:t>ri</m:t>
            </m:r>
          </m:sub>
        </m:sSub>
      </m:oMath>
      <w:r w:rsidR="00472E46" w:rsidRPr="009B6506">
        <w:rPr>
          <w:rFonts w:ascii="Times New Roman" w:hAnsi="Times New Roman"/>
          <w:sz w:val="28"/>
          <w:szCs w:val="28"/>
          <w:lang w:val="ru-RU"/>
        </w:rPr>
        <w:t xml:space="preserve"> (&lt;</w:t>
      </w:r>
      <w:r w:rsidR="00472E46">
        <w:rPr>
          <w:rFonts w:ascii="Times New Roman" w:hAnsi="Times New Roman"/>
          <w:sz w:val="28"/>
          <w:szCs w:val="28"/>
          <w:lang w:val="ru-RU"/>
        </w:rPr>
        <w:t>5,</w:t>
      </w:r>
      <w:r w:rsidR="00472E46" w:rsidRPr="009B6506">
        <w:rPr>
          <w:rFonts w:ascii="Times New Roman" w:hAnsi="Times New Roman"/>
          <w:sz w:val="28"/>
          <w:szCs w:val="28"/>
          <w:lang w:val="ru-RU"/>
        </w:rPr>
        <w:t xml:space="preserve">0 - катастрофически низкая водообеспеченность; </w:t>
      </w:r>
      <w:r w:rsidR="00472E46">
        <w:rPr>
          <w:rFonts w:ascii="Times New Roman" w:hAnsi="Times New Roman"/>
          <w:sz w:val="28"/>
          <w:szCs w:val="28"/>
          <w:lang w:val="ru-RU"/>
        </w:rPr>
        <w:t>5</w:t>
      </w:r>
      <w:r w:rsidR="00472E46" w:rsidRPr="009B6506">
        <w:rPr>
          <w:rFonts w:ascii="Times New Roman" w:hAnsi="Times New Roman"/>
          <w:sz w:val="28"/>
          <w:szCs w:val="28"/>
          <w:lang w:val="ru-RU"/>
        </w:rPr>
        <w:t>.01-</w:t>
      </w:r>
      <w:r w:rsidR="00472E46">
        <w:rPr>
          <w:rFonts w:ascii="Times New Roman" w:hAnsi="Times New Roman"/>
          <w:sz w:val="28"/>
          <w:szCs w:val="28"/>
          <w:lang w:val="ru-RU"/>
        </w:rPr>
        <w:t>10,</w:t>
      </w:r>
      <w:r w:rsidR="00472E46" w:rsidRPr="009B6506">
        <w:rPr>
          <w:rFonts w:ascii="Times New Roman" w:hAnsi="Times New Roman"/>
          <w:sz w:val="28"/>
          <w:szCs w:val="28"/>
          <w:lang w:val="ru-RU"/>
        </w:rPr>
        <w:t xml:space="preserve">00 - очень низкая водообеспеченность; </w:t>
      </w:r>
      <w:r w:rsidR="00472E46">
        <w:rPr>
          <w:rFonts w:ascii="Times New Roman" w:hAnsi="Times New Roman"/>
          <w:sz w:val="28"/>
          <w:szCs w:val="28"/>
          <w:lang w:val="ru-RU"/>
        </w:rPr>
        <w:t>10,</w:t>
      </w:r>
      <w:r w:rsidR="00472E46" w:rsidRPr="009B6506">
        <w:rPr>
          <w:rFonts w:ascii="Times New Roman" w:hAnsi="Times New Roman"/>
          <w:sz w:val="28"/>
          <w:szCs w:val="28"/>
          <w:lang w:val="ru-RU"/>
        </w:rPr>
        <w:t>01-</w:t>
      </w:r>
      <w:r w:rsidR="00472E46">
        <w:rPr>
          <w:rFonts w:ascii="Times New Roman" w:hAnsi="Times New Roman"/>
          <w:sz w:val="28"/>
          <w:szCs w:val="28"/>
          <w:lang w:val="ru-RU"/>
        </w:rPr>
        <w:t>20,</w:t>
      </w:r>
      <w:r w:rsidR="00472E46" w:rsidRPr="009B6506">
        <w:rPr>
          <w:rFonts w:ascii="Times New Roman" w:hAnsi="Times New Roman"/>
          <w:sz w:val="28"/>
          <w:szCs w:val="28"/>
          <w:lang w:val="ru-RU"/>
        </w:rPr>
        <w:t xml:space="preserve">00 -низкая водообеспеченность; </w:t>
      </w:r>
      <w:r w:rsidR="00472E46">
        <w:rPr>
          <w:rFonts w:ascii="Times New Roman" w:hAnsi="Times New Roman"/>
          <w:sz w:val="28"/>
          <w:szCs w:val="28"/>
          <w:lang w:val="ru-RU"/>
        </w:rPr>
        <w:t>20,</w:t>
      </w:r>
      <w:r w:rsidR="00472E46" w:rsidRPr="009B6506">
        <w:rPr>
          <w:rFonts w:ascii="Times New Roman" w:hAnsi="Times New Roman"/>
          <w:sz w:val="28"/>
          <w:szCs w:val="28"/>
          <w:lang w:val="ru-RU"/>
        </w:rPr>
        <w:t>01-</w:t>
      </w:r>
      <w:r w:rsidR="00472E46">
        <w:rPr>
          <w:rFonts w:ascii="Times New Roman" w:hAnsi="Times New Roman"/>
          <w:sz w:val="28"/>
          <w:szCs w:val="28"/>
          <w:lang w:val="ru-RU"/>
        </w:rPr>
        <w:t>4</w:t>
      </w:r>
      <w:r w:rsidR="00472E46" w:rsidRPr="009B6506">
        <w:rPr>
          <w:rFonts w:ascii="Times New Roman" w:hAnsi="Times New Roman"/>
          <w:sz w:val="28"/>
          <w:szCs w:val="28"/>
          <w:lang w:val="ru-RU"/>
        </w:rPr>
        <w:t>0</w:t>
      </w:r>
      <w:r w:rsidR="00472E46">
        <w:rPr>
          <w:rFonts w:ascii="Times New Roman" w:hAnsi="Times New Roman"/>
          <w:sz w:val="28"/>
          <w:szCs w:val="28"/>
          <w:lang w:val="ru-RU"/>
        </w:rPr>
        <w:t>,</w:t>
      </w:r>
      <w:r w:rsidR="00472E46" w:rsidRPr="009B6506">
        <w:rPr>
          <w:rFonts w:ascii="Times New Roman" w:hAnsi="Times New Roman"/>
          <w:sz w:val="28"/>
          <w:szCs w:val="28"/>
          <w:lang w:val="ru-RU"/>
        </w:rPr>
        <w:t xml:space="preserve">0 -средняя водообеспеченность; </w:t>
      </w:r>
      <w:r w:rsidR="00472E46">
        <w:rPr>
          <w:rFonts w:ascii="Times New Roman" w:hAnsi="Times New Roman"/>
          <w:sz w:val="28"/>
          <w:szCs w:val="28"/>
          <w:lang w:val="ru-RU"/>
        </w:rPr>
        <w:t>4</w:t>
      </w:r>
      <w:r w:rsidR="00472E46" w:rsidRPr="009B6506">
        <w:rPr>
          <w:rFonts w:ascii="Times New Roman" w:hAnsi="Times New Roman"/>
          <w:sz w:val="28"/>
          <w:szCs w:val="28"/>
          <w:lang w:val="ru-RU"/>
        </w:rPr>
        <w:t>0</w:t>
      </w:r>
      <w:r w:rsidR="00472E46">
        <w:rPr>
          <w:rFonts w:ascii="Times New Roman" w:hAnsi="Times New Roman"/>
          <w:sz w:val="28"/>
          <w:szCs w:val="28"/>
          <w:lang w:val="ru-RU"/>
        </w:rPr>
        <w:t>,</w:t>
      </w:r>
      <w:r w:rsidR="00472E46" w:rsidRPr="009B6506">
        <w:rPr>
          <w:rFonts w:ascii="Times New Roman" w:hAnsi="Times New Roman"/>
          <w:sz w:val="28"/>
          <w:szCs w:val="28"/>
          <w:lang w:val="ru-RU"/>
        </w:rPr>
        <w:t>1-</w:t>
      </w:r>
      <w:r w:rsidR="00472E46">
        <w:rPr>
          <w:rFonts w:ascii="Times New Roman" w:hAnsi="Times New Roman"/>
          <w:sz w:val="28"/>
          <w:szCs w:val="28"/>
          <w:lang w:val="ru-RU"/>
        </w:rPr>
        <w:t>8</w:t>
      </w:r>
      <w:r w:rsidR="00472E46" w:rsidRPr="009B6506">
        <w:rPr>
          <w:rFonts w:ascii="Times New Roman" w:hAnsi="Times New Roman"/>
          <w:sz w:val="28"/>
          <w:szCs w:val="28"/>
          <w:lang w:val="ru-RU"/>
        </w:rPr>
        <w:t>0</w:t>
      </w:r>
      <w:r w:rsidR="00472E46">
        <w:rPr>
          <w:rFonts w:ascii="Times New Roman" w:hAnsi="Times New Roman"/>
          <w:sz w:val="28"/>
          <w:szCs w:val="28"/>
          <w:lang w:val="ru-RU"/>
        </w:rPr>
        <w:t>,</w:t>
      </w:r>
      <w:r w:rsidR="00472E46" w:rsidRPr="009B6506">
        <w:rPr>
          <w:rFonts w:ascii="Times New Roman" w:hAnsi="Times New Roman"/>
          <w:sz w:val="28"/>
          <w:szCs w:val="28"/>
          <w:lang w:val="ru-RU"/>
        </w:rPr>
        <w:t>0 - высокая водообеспеченность; &gt;</w:t>
      </w:r>
      <w:r w:rsidR="00472E46">
        <w:rPr>
          <w:rFonts w:ascii="Times New Roman" w:hAnsi="Times New Roman"/>
          <w:sz w:val="28"/>
          <w:szCs w:val="28"/>
          <w:lang w:val="ru-RU"/>
        </w:rPr>
        <w:t>8</w:t>
      </w:r>
      <w:r w:rsidR="00472E46" w:rsidRPr="009B6506">
        <w:rPr>
          <w:rFonts w:ascii="Times New Roman" w:hAnsi="Times New Roman"/>
          <w:sz w:val="28"/>
          <w:szCs w:val="28"/>
          <w:lang w:val="ru-RU"/>
        </w:rPr>
        <w:t>0</w:t>
      </w:r>
      <w:r w:rsidR="00472E46">
        <w:rPr>
          <w:rFonts w:ascii="Times New Roman" w:hAnsi="Times New Roman"/>
          <w:sz w:val="28"/>
          <w:szCs w:val="28"/>
          <w:lang w:val="ru-RU"/>
        </w:rPr>
        <w:t>,</w:t>
      </w:r>
      <w:r w:rsidR="00472E46" w:rsidRPr="009B6506">
        <w:rPr>
          <w:rFonts w:ascii="Times New Roman" w:hAnsi="Times New Roman"/>
          <w:sz w:val="28"/>
          <w:szCs w:val="28"/>
          <w:lang w:val="ru-RU"/>
        </w:rPr>
        <w:t>0 -очень высокая водообеспеченность)</w:t>
      </w:r>
      <w:r w:rsidR="00C912FC" w:rsidRPr="00C912FC">
        <w:rPr>
          <w:rFonts w:ascii="Times New Roman" w:hAnsi="Times New Roman"/>
          <w:sz w:val="28"/>
          <w:szCs w:val="28"/>
          <w:lang w:val="ru-RU"/>
        </w:rPr>
        <w:t xml:space="preserve"> [6</w:t>
      </w:r>
      <w:r w:rsidR="003409CD">
        <w:rPr>
          <w:rFonts w:ascii="Times New Roman" w:hAnsi="Times New Roman"/>
          <w:sz w:val="28"/>
          <w:szCs w:val="28"/>
          <w:lang w:val="ru-RU"/>
        </w:rPr>
        <w:t>8</w:t>
      </w:r>
      <w:r w:rsidR="00C912FC" w:rsidRPr="00C912FC">
        <w:rPr>
          <w:rFonts w:ascii="Times New Roman" w:hAnsi="Times New Roman"/>
          <w:sz w:val="28"/>
          <w:szCs w:val="28"/>
          <w:lang w:val="ru-RU"/>
        </w:rPr>
        <w:t>; 6</w:t>
      </w:r>
      <w:r w:rsidR="003409CD">
        <w:rPr>
          <w:rFonts w:ascii="Times New Roman" w:hAnsi="Times New Roman"/>
          <w:sz w:val="28"/>
          <w:szCs w:val="28"/>
          <w:lang w:val="ru-RU"/>
        </w:rPr>
        <w:t>9</w:t>
      </w:r>
      <w:r w:rsidR="00C912FC" w:rsidRPr="00C912FC">
        <w:rPr>
          <w:rFonts w:ascii="Times New Roman" w:hAnsi="Times New Roman"/>
          <w:sz w:val="28"/>
          <w:szCs w:val="28"/>
          <w:lang w:val="ru-RU"/>
        </w:rPr>
        <w:t>]</w:t>
      </w:r>
      <w:r w:rsidR="00472E46">
        <w:rPr>
          <w:rFonts w:ascii="Times New Roman" w:hAnsi="Times New Roman"/>
          <w:lang w:val="ru-RU"/>
        </w:rPr>
        <w:t>;</w:t>
      </w:r>
    </w:p>
    <w:p w14:paraId="7693C295" w14:textId="3E0ED84B" w:rsidR="00271A15" w:rsidRPr="00271A15" w:rsidRDefault="00E272CB" w:rsidP="00271A15">
      <w:pPr>
        <w:spacing w:after="0" w:line="240" w:lineRule="auto"/>
        <w:ind w:firstLine="709"/>
        <w:jc w:val="both"/>
        <w:rPr>
          <w:rFonts w:ascii="Times New Roman" w:hAnsi="Times New Roman"/>
          <w:lang w:val="ru-RU"/>
        </w:rPr>
      </w:pPr>
      <w:r w:rsidRPr="009B6506">
        <w:rPr>
          <w:rFonts w:ascii="Times New Roman" w:hAnsi="Times New Roman" w:cs="Times New Roman"/>
          <w:sz w:val="28"/>
          <w:szCs w:val="28"/>
          <w:lang w:val="ru-RU"/>
        </w:rPr>
        <w:t>- удельная водообеспеченность населения определяется отношением объема водных ресурсов (</w:t>
      </w:r>
      <m:oMath>
        <m:sSub>
          <m:sSubPr>
            <m:ctrlPr>
              <w:rPr>
                <w:rFonts w:ascii="Cambria Math" w:hAnsi="Times New Roman" w:cs="Times New Roman"/>
                <w:i/>
                <w:sz w:val="28"/>
                <w:szCs w:val="28"/>
              </w:rPr>
            </m:ctrlPr>
          </m:sSubPr>
          <m:e>
            <m:r>
              <w:rPr>
                <w:rFonts w:ascii="Cambria Math" w:hAnsi="Times New Roman" w:cs="Times New Roman"/>
                <w:sz w:val="28"/>
                <w:szCs w:val="28"/>
              </w:rPr>
              <m:t>W</m:t>
            </m:r>
          </m:e>
          <m:sub>
            <m:r>
              <w:rPr>
                <w:rFonts w:ascii="Cambria Math" w:hAnsi="Times New Roman" w:cs="Times New Roman"/>
                <w:sz w:val="28"/>
                <w:szCs w:val="28"/>
              </w:rPr>
              <m:t>ri</m:t>
            </m:r>
          </m:sub>
        </m:sSub>
      </m:oMath>
      <w:r w:rsidRPr="009B6506">
        <w:rPr>
          <w:rFonts w:ascii="Times New Roman" w:hAnsi="Times New Roman" w:cs="Times New Roman"/>
          <w:sz w:val="28"/>
          <w:szCs w:val="28"/>
          <w:lang w:val="ru-RU"/>
        </w:rPr>
        <w:t xml:space="preserve">) к численности населения </w:t>
      </w:r>
      <w:r w:rsidR="00FC08AD">
        <w:rPr>
          <w:rFonts w:ascii="Times New Roman" w:hAnsi="Times New Roman" w:cs="Times New Roman"/>
          <w:sz w:val="28"/>
          <w:szCs w:val="28"/>
          <w:lang w:val="ru-RU"/>
        </w:rPr>
        <w:t>в данном</w:t>
      </w:r>
      <w:r w:rsidRPr="009B6506">
        <w:rPr>
          <w:rFonts w:ascii="Times New Roman" w:hAnsi="Times New Roman" w:cs="Times New Roman"/>
          <w:sz w:val="28"/>
          <w:szCs w:val="28"/>
          <w:lang w:val="ru-RU"/>
        </w:rPr>
        <w:t xml:space="preserve"> речн</w:t>
      </w:r>
      <w:r w:rsidR="00FC08AD">
        <w:rPr>
          <w:rFonts w:ascii="Times New Roman" w:hAnsi="Times New Roman" w:cs="Times New Roman"/>
          <w:sz w:val="28"/>
          <w:szCs w:val="28"/>
          <w:lang w:val="ru-RU"/>
        </w:rPr>
        <w:t>ом</w:t>
      </w:r>
      <w:r w:rsidRPr="009B6506">
        <w:rPr>
          <w:rFonts w:ascii="Times New Roman" w:hAnsi="Times New Roman" w:cs="Times New Roman"/>
          <w:sz w:val="28"/>
          <w:szCs w:val="28"/>
          <w:lang w:val="ru-RU"/>
        </w:rPr>
        <w:t xml:space="preserve"> бассейн</w:t>
      </w:r>
      <w:r w:rsidR="00FC08AD">
        <w:rPr>
          <w:rFonts w:ascii="Times New Roman" w:hAnsi="Times New Roman" w:cs="Times New Roman"/>
          <w:sz w:val="28"/>
          <w:szCs w:val="28"/>
          <w:lang w:val="ru-RU"/>
        </w:rPr>
        <w:t>е</w:t>
      </w:r>
      <w:r w:rsidRPr="009B6506">
        <w:rPr>
          <w:rFonts w:ascii="Times New Roman" w:hAnsi="Times New Roman" w:cs="Times New Roman"/>
          <w:sz w:val="28"/>
          <w:szCs w:val="28"/>
          <w:lang w:val="ru-RU"/>
        </w:rPr>
        <w:t xml:space="preserve"> (</w:t>
      </w:r>
      <m:oMath>
        <m:sSub>
          <m:sSubPr>
            <m:ctrlPr>
              <w:rPr>
                <w:rFonts w:ascii="Cambria Math" w:hAnsi="Times New Roman" w:cs="Times New Roman"/>
                <w:i/>
                <w:sz w:val="28"/>
                <w:szCs w:val="28"/>
              </w:rPr>
            </m:ctrlPr>
          </m:sSubPr>
          <m:e>
            <m:r>
              <w:rPr>
                <w:rFonts w:ascii="Cambria Math" w:hAnsi="Times New Roman" w:cs="Times New Roman"/>
                <w:sz w:val="28"/>
                <w:szCs w:val="28"/>
                <w:lang w:val="en-US"/>
              </w:rPr>
              <m:t>N</m:t>
            </m:r>
          </m:e>
          <m:sub>
            <m:r>
              <w:rPr>
                <w:rFonts w:ascii="Cambria Math" w:hAnsi="Times New Roman" w:cs="Times New Roman"/>
                <w:sz w:val="28"/>
                <w:szCs w:val="28"/>
              </w:rPr>
              <m:t>ri</m:t>
            </m:r>
          </m:sub>
        </m:sSub>
      </m:oMath>
      <w:r w:rsidRPr="009B6506">
        <w:rPr>
          <w:rFonts w:ascii="Times New Roman" w:hAnsi="Times New Roman" w:cs="Times New Roman"/>
          <w:sz w:val="28"/>
          <w:szCs w:val="28"/>
          <w:lang w:val="ru-RU"/>
        </w:rPr>
        <w:t>)</w:t>
      </w:r>
      <w:r w:rsidR="00FC08AD">
        <w:rPr>
          <w:rFonts w:ascii="Times New Roman" w:hAnsi="Times New Roman" w:cs="Times New Roman"/>
          <w:sz w:val="28"/>
          <w:szCs w:val="28"/>
          <w:lang w:val="ru-RU"/>
        </w:rPr>
        <w:t>. Пок</w:t>
      </w:r>
      <w:r w:rsidRPr="009B6506">
        <w:rPr>
          <w:rFonts w:ascii="Times New Roman" w:hAnsi="Times New Roman" w:cs="Times New Roman"/>
          <w:sz w:val="28"/>
          <w:szCs w:val="28"/>
          <w:lang w:val="ru-RU"/>
        </w:rPr>
        <w:t>азатель удельной водообеспеченности населени</w:t>
      </w:r>
      <w:r w:rsidR="00FC08AD">
        <w:rPr>
          <w:rFonts w:ascii="Times New Roman" w:hAnsi="Times New Roman" w:cs="Times New Roman"/>
          <w:sz w:val="28"/>
          <w:szCs w:val="28"/>
          <w:lang w:val="ru-RU"/>
        </w:rPr>
        <w:t xml:space="preserve">я </w:t>
      </w:r>
      <w:r w:rsidR="00FC08AD" w:rsidRPr="009B6506">
        <w:rPr>
          <w:rFonts w:ascii="Times New Roman" w:hAnsi="Times New Roman" w:cs="Times New Roman"/>
          <w:sz w:val="28"/>
          <w:szCs w:val="28"/>
          <w:lang w:val="ru-RU"/>
        </w:rPr>
        <w:t>(</w:t>
      </w:r>
      <m:oMath>
        <m:sSub>
          <m:sSubPr>
            <m:ctrlPr>
              <w:rPr>
                <w:rFonts w:ascii="Cambria Math" w:hAnsi="Times New Roman" w:cs="Times New Roman"/>
                <w:i/>
                <w:sz w:val="28"/>
                <w:szCs w:val="28"/>
              </w:rPr>
            </m:ctrlPr>
          </m:sSubPr>
          <m:e>
            <m:r>
              <w:rPr>
                <w:rFonts w:ascii="Cambria Math" w:hAnsi="Times New Roman" w:cs="Times New Roman"/>
                <w:sz w:val="28"/>
                <w:szCs w:val="28"/>
              </w:rPr>
              <m:t>w</m:t>
            </m:r>
          </m:e>
          <m:sub>
            <m:r>
              <w:rPr>
                <w:rFonts w:ascii="Cambria Math" w:hAnsi="Times New Roman" w:cs="Times New Roman"/>
                <w:sz w:val="28"/>
                <w:szCs w:val="28"/>
              </w:rPr>
              <m:t>ni</m:t>
            </m:r>
          </m:sub>
        </m:sSub>
      </m:oMath>
      <w:r w:rsidR="00FC08AD" w:rsidRPr="009B6506">
        <w:rPr>
          <w:rFonts w:ascii="Times New Roman" w:hAnsi="Times New Roman" w:cs="Times New Roman"/>
          <w:sz w:val="28"/>
          <w:szCs w:val="28"/>
          <w:lang w:val="ru-RU"/>
        </w:rPr>
        <w:t xml:space="preserve">): </w:t>
      </w:r>
      <w:r w:rsidR="00FC08AD">
        <w:rPr>
          <w:rFonts w:ascii="Times New Roman" w:hAnsi="Times New Roman" w:cs="Times New Roman"/>
          <w:sz w:val="28"/>
          <w:szCs w:val="28"/>
          <w:lang w:val="ru-RU"/>
        </w:rPr>
        <w:t>классифиицируется, как:</w:t>
      </w:r>
      <w:r w:rsidRPr="009B6506">
        <w:rPr>
          <w:rFonts w:ascii="Times New Roman" w:hAnsi="Times New Roman" w:cs="Times New Roman"/>
          <w:sz w:val="28"/>
          <w:szCs w:val="28"/>
          <w:lang w:val="ru-RU"/>
        </w:rPr>
        <w:t xml:space="preserve"> </w:t>
      </w:r>
      <m:oMath>
        <m:sSub>
          <m:sSubPr>
            <m:ctrlPr>
              <w:rPr>
                <w:rFonts w:ascii="Cambria Math" w:hAnsi="Times New Roman" w:cs="Times New Roman"/>
                <w:i/>
                <w:sz w:val="28"/>
                <w:szCs w:val="28"/>
              </w:rPr>
            </m:ctrlPr>
          </m:sSubPr>
          <m:e>
            <m:r>
              <w:rPr>
                <w:rFonts w:ascii="Cambria Math" w:hAnsi="Times New Roman" w:cs="Times New Roman"/>
                <w:sz w:val="28"/>
                <w:szCs w:val="28"/>
              </w:rPr>
              <m:t>w</m:t>
            </m:r>
          </m:e>
          <m:sub>
            <m:r>
              <w:rPr>
                <w:rFonts w:ascii="Cambria Math" w:hAnsi="Times New Roman" w:cs="Times New Roman"/>
                <w:sz w:val="28"/>
                <w:szCs w:val="28"/>
              </w:rPr>
              <m:t>ni</m:t>
            </m:r>
          </m:sub>
        </m:sSub>
        <m:r>
          <w:rPr>
            <w:rFonts w:ascii="Cambria Math" w:hAnsi="Times New Roman" w:cs="Times New Roman"/>
            <w:sz w:val="28"/>
            <w:szCs w:val="28"/>
            <w:lang w:val="ru-RU"/>
          </w:rPr>
          <m:t>=</m:t>
        </m:r>
        <m:sSub>
          <m:sSubPr>
            <m:ctrlPr>
              <w:rPr>
                <w:rFonts w:ascii="Cambria Math" w:hAnsi="Times New Roman" w:cs="Times New Roman"/>
                <w:i/>
                <w:sz w:val="28"/>
                <w:szCs w:val="28"/>
              </w:rPr>
            </m:ctrlPr>
          </m:sSubPr>
          <m:e>
            <m:r>
              <w:rPr>
                <w:rFonts w:ascii="Cambria Math" w:hAnsi="Times New Roman" w:cs="Times New Roman"/>
                <w:sz w:val="28"/>
                <w:szCs w:val="28"/>
              </w:rPr>
              <m:t>W</m:t>
            </m:r>
          </m:e>
          <m:sub>
            <m:r>
              <w:rPr>
                <w:rFonts w:ascii="Cambria Math" w:hAnsi="Times New Roman" w:cs="Times New Roman"/>
                <w:sz w:val="28"/>
                <w:szCs w:val="28"/>
              </w:rPr>
              <m:t>ri</m:t>
            </m:r>
          </m:sub>
        </m:sSub>
        <m:r>
          <w:rPr>
            <w:rFonts w:ascii="Cambria Math" w:hAnsi="Times New Roman" w:cs="Times New Roman"/>
            <w:sz w:val="28"/>
            <w:szCs w:val="28"/>
            <w:lang w:val="ru-RU"/>
          </w:rPr>
          <m:t>/</m:t>
        </m:r>
        <m:sSub>
          <m:sSubPr>
            <m:ctrlPr>
              <w:rPr>
                <w:rFonts w:ascii="Cambria Math" w:hAnsi="Times New Roman" w:cs="Times New Roman"/>
                <w:i/>
                <w:sz w:val="28"/>
                <w:szCs w:val="28"/>
              </w:rPr>
            </m:ctrlPr>
          </m:sSubPr>
          <m:e>
            <m:r>
              <w:rPr>
                <w:rFonts w:ascii="Cambria Math" w:hAnsi="Times New Roman" w:cs="Times New Roman"/>
                <w:sz w:val="28"/>
                <w:szCs w:val="28"/>
              </w:rPr>
              <m:t>N</m:t>
            </m:r>
          </m:e>
          <m:sub>
            <m:r>
              <w:rPr>
                <w:rFonts w:ascii="Cambria Math" w:hAnsi="Times New Roman" w:cs="Times New Roman"/>
                <w:sz w:val="28"/>
                <w:szCs w:val="28"/>
              </w:rPr>
              <m:t>ri</m:t>
            </m:r>
          </m:sub>
        </m:sSub>
      </m:oMath>
      <w:r w:rsidR="00472E46">
        <w:rPr>
          <w:rFonts w:ascii="Times New Roman" w:eastAsiaTheme="minorEastAsia" w:hAnsi="Times New Roman" w:cs="Times New Roman"/>
          <w:sz w:val="28"/>
          <w:szCs w:val="28"/>
          <w:lang w:val="ru-RU"/>
        </w:rPr>
        <w:t xml:space="preserve"> </w:t>
      </w:r>
      <w:r w:rsidR="00271A15" w:rsidRPr="009B6506">
        <w:rPr>
          <w:rFonts w:ascii="Times New Roman" w:hAnsi="Times New Roman"/>
          <w:sz w:val="28"/>
          <w:szCs w:val="28"/>
          <w:lang w:val="ru-RU"/>
        </w:rPr>
        <w:t>(&lt;1</w:t>
      </w:r>
      <w:r w:rsidR="00271A15">
        <w:rPr>
          <w:rFonts w:ascii="Times New Roman" w:hAnsi="Times New Roman"/>
          <w:sz w:val="28"/>
          <w:szCs w:val="28"/>
          <w:lang w:val="ru-RU"/>
        </w:rPr>
        <w:t>,</w:t>
      </w:r>
      <w:r w:rsidR="00271A15" w:rsidRPr="009B6506">
        <w:rPr>
          <w:rFonts w:ascii="Times New Roman" w:hAnsi="Times New Roman"/>
          <w:sz w:val="28"/>
          <w:szCs w:val="28"/>
          <w:lang w:val="ru-RU"/>
        </w:rPr>
        <w:t>0 - катастрофически низкая водообеспеченность; 1</w:t>
      </w:r>
      <w:r w:rsidR="00472E46">
        <w:rPr>
          <w:rFonts w:ascii="Times New Roman" w:hAnsi="Times New Roman"/>
          <w:sz w:val="28"/>
          <w:szCs w:val="28"/>
          <w:lang w:val="ru-RU"/>
        </w:rPr>
        <w:t>,</w:t>
      </w:r>
      <w:r w:rsidR="00271A15" w:rsidRPr="009B6506">
        <w:rPr>
          <w:rFonts w:ascii="Times New Roman" w:hAnsi="Times New Roman"/>
          <w:sz w:val="28"/>
          <w:szCs w:val="28"/>
          <w:lang w:val="ru-RU"/>
        </w:rPr>
        <w:t>01-2</w:t>
      </w:r>
      <w:r w:rsidR="00472E46">
        <w:rPr>
          <w:rFonts w:ascii="Times New Roman" w:hAnsi="Times New Roman"/>
          <w:sz w:val="28"/>
          <w:szCs w:val="28"/>
          <w:lang w:val="ru-RU"/>
        </w:rPr>
        <w:t>,</w:t>
      </w:r>
      <w:r w:rsidR="00271A15" w:rsidRPr="009B6506">
        <w:rPr>
          <w:rFonts w:ascii="Times New Roman" w:hAnsi="Times New Roman"/>
          <w:sz w:val="28"/>
          <w:szCs w:val="28"/>
          <w:lang w:val="ru-RU"/>
        </w:rPr>
        <w:t>00 - очень низкая водообеспеченность; 2</w:t>
      </w:r>
      <w:r w:rsidR="00271A15">
        <w:rPr>
          <w:rFonts w:ascii="Times New Roman" w:hAnsi="Times New Roman"/>
          <w:sz w:val="28"/>
          <w:szCs w:val="28"/>
          <w:lang w:val="ru-RU"/>
        </w:rPr>
        <w:t>,</w:t>
      </w:r>
      <w:r w:rsidR="00271A15" w:rsidRPr="009B6506">
        <w:rPr>
          <w:rFonts w:ascii="Times New Roman" w:hAnsi="Times New Roman"/>
          <w:sz w:val="28"/>
          <w:szCs w:val="28"/>
          <w:lang w:val="ru-RU"/>
        </w:rPr>
        <w:t>01-5</w:t>
      </w:r>
      <w:r w:rsidR="00271A15">
        <w:rPr>
          <w:rFonts w:ascii="Times New Roman" w:hAnsi="Times New Roman"/>
          <w:sz w:val="28"/>
          <w:szCs w:val="28"/>
          <w:lang w:val="ru-RU"/>
        </w:rPr>
        <w:t>,</w:t>
      </w:r>
      <w:r w:rsidR="00271A15" w:rsidRPr="009B6506">
        <w:rPr>
          <w:rFonts w:ascii="Times New Roman" w:hAnsi="Times New Roman"/>
          <w:sz w:val="28"/>
          <w:szCs w:val="28"/>
          <w:lang w:val="ru-RU"/>
        </w:rPr>
        <w:t>00 -низкая водообеспеченность; 5</w:t>
      </w:r>
      <w:r w:rsidR="00271A15">
        <w:rPr>
          <w:rFonts w:ascii="Times New Roman" w:hAnsi="Times New Roman"/>
          <w:sz w:val="28"/>
          <w:szCs w:val="28"/>
          <w:lang w:val="ru-RU"/>
        </w:rPr>
        <w:t>,</w:t>
      </w:r>
      <w:r w:rsidR="00271A15" w:rsidRPr="009B6506">
        <w:rPr>
          <w:rFonts w:ascii="Times New Roman" w:hAnsi="Times New Roman"/>
          <w:sz w:val="28"/>
          <w:szCs w:val="28"/>
          <w:lang w:val="ru-RU"/>
        </w:rPr>
        <w:t>01-10</w:t>
      </w:r>
      <w:r w:rsidR="00271A15">
        <w:rPr>
          <w:rFonts w:ascii="Times New Roman" w:hAnsi="Times New Roman"/>
          <w:sz w:val="28"/>
          <w:szCs w:val="28"/>
          <w:lang w:val="ru-RU"/>
        </w:rPr>
        <w:t>,</w:t>
      </w:r>
      <w:r w:rsidR="00271A15" w:rsidRPr="009B6506">
        <w:rPr>
          <w:rFonts w:ascii="Times New Roman" w:hAnsi="Times New Roman"/>
          <w:sz w:val="28"/>
          <w:szCs w:val="28"/>
          <w:lang w:val="ru-RU"/>
        </w:rPr>
        <w:t>0 -средняя водообеспеченность; 10</w:t>
      </w:r>
      <w:r w:rsidR="00271A15">
        <w:rPr>
          <w:rFonts w:ascii="Times New Roman" w:hAnsi="Times New Roman"/>
          <w:sz w:val="28"/>
          <w:szCs w:val="28"/>
          <w:lang w:val="ru-RU"/>
        </w:rPr>
        <w:t>,</w:t>
      </w:r>
      <w:r w:rsidR="00271A15" w:rsidRPr="009B6506">
        <w:rPr>
          <w:rFonts w:ascii="Times New Roman" w:hAnsi="Times New Roman"/>
          <w:sz w:val="28"/>
          <w:szCs w:val="28"/>
          <w:lang w:val="ru-RU"/>
        </w:rPr>
        <w:t>1-20</w:t>
      </w:r>
      <w:r w:rsidR="00271A15">
        <w:rPr>
          <w:rFonts w:ascii="Times New Roman" w:hAnsi="Times New Roman"/>
          <w:sz w:val="28"/>
          <w:szCs w:val="28"/>
          <w:lang w:val="ru-RU"/>
        </w:rPr>
        <w:t>,</w:t>
      </w:r>
      <w:r w:rsidR="00271A15" w:rsidRPr="009B6506">
        <w:rPr>
          <w:rFonts w:ascii="Times New Roman" w:hAnsi="Times New Roman"/>
          <w:sz w:val="28"/>
          <w:szCs w:val="28"/>
          <w:lang w:val="ru-RU"/>
        </w:rPr>
        <w:t>0 - высокая водообеспеченность; &gt;20</w:t>
      </w:r>
      <w:r w:rsidR="00271A15">
        <w:rPr>
          <w:rFonts w:ascii="Times New Roman" w:hAnsi="Times New Roman"/>
          <w:sz w:val="28"/>
          <w:szCs w:val="28"/>
          <w:lang w:val="ru-RU"/>
        </w:rPr>
        <w:t>,</w:t>
      </w:r>
      <w:r w:rsidR="00271A15" w:rsidRPr="009B6506">
        <w:rPr>
          <w:rFonts w:ascii="Times New Roman" w:hAnsi="Times New Roman"/>
          <w:sz w:val="28"/>
          <w:szCs w:val="28"/>
          <w:lang w:val="ru-RU"/>
        </w:rPr>
        <w:t>0 -очень высокая водообеспеченность)</w:t>
      </w:r>
      <w:r w:rsidR="00C912FC" w:rsidRPr="00C912FC">
        <w:rPr>
          <w:rFonts w:ascii="Times New Roman" w:hAnsi="Times New Roman"/>
          <w:sz w:val="28"/>
          <w:szCs w:val="28"/>
          <w:lang w:val="ru-RU"/>
        </w:rPr>
        <w:t xml:space="preserve"> [</w:t>
      </w:r>
      <w:r w:rsidR="003409CD">
        <w:rPr>
          <w:rFonts w:ascii="Times New Roman" w:hAnsi="Times New Roman"/>
          <w:sz w:val="28"/>
          <w:szCs w:val="28"/>
          <w:lang w:val="ru-RU"/>
        </w:rPr>
        <w:t>70</w:t>
      </w:r>
      <w:r w:rsidR="00C912FC" w:rsidRPr="00C912FC">
        <w:rPr>
          <w:rFonts w:ascii="Times New Roman" w:hAnsi="Times New Roman"/>
          <w:sz w:val="28"/>
          <w:szCs w:val="28"/>
          <w:lang w:val="ru-RU"/>
        </w:rPr>
        <w:t>]</w:t>
      </w:r>
      <w:r w:rsidR="00271A15">
        <w:rPr>
          <w:rFonts w:ascii="Times New Roman" w:hAnsi="Times New Roman"/>
          <w:lang w:val="ru-RU"/>
        </w:rPr>
        <w:t>;</w:t>
      </w:r>
    </w:p>
    <w:p w14:paraId="7DF982B5" w14:textId="48C846F8" w:rsidR="00E272CB" w:rsidRPr="00697FAE" w:rsidRDefault="00E272CB" w:rsidP="00E272CB">
      <w:pPr>
        <w:spacing w:after="0" w:line="240" w:lineRule="auto"/>
        <w:ind w:firstLine="709"/>
        <w:jc w:val="both"/>
        <w:rPr>
          <w:rFonts w:ascii="Times New Roman" w:eastAsia="Times New Roman" w:hAnsi="Times New Roman" w:cs="Times New Roman"/>
          <w:sz w:val="28"/>
          <w:szCs w:val="28"/>
          <w:lang w:val="ru-RU"/>
        </w:rPr>
      </w:pPr>
      <w:r w:rsidRPr="00697FAE">
        <w:rPr>
          <w:rFonts w:ascii="Times New Roman" w:hAnsi="Times New Roman" w:cs="Times New Roman"/>
          <w:sz w:val="28"/>
          <w:szCs w:val="28"/>
          <w:lang w:val="ru-RU"/>
        </w:rPr>
        <w:t>- «водный стресс» или коэффициент изъятия речного стока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К</m:t>
            </m:r>
          </m:e>
          <m:sub>
            <m:r>
              <w:rPr>
                <w:rFonts w:ascii="Cambria Math" w:eastAsia="Times New Roman" w:hAnsi="Cambria Math" w:cs="Times New Roman"/>
                <w:sz w:val="28"/>
                <w:szCs w:val="28"/>
                <w:lang w:val="ru-RU"/>
              </w:rPr>
              <m:t>вс</m:t>
            </m:r>
          </m:sub>
        </m:sSub>
      </m:oMath>
      <w:r w:rsidRPr="00697FAE">
        <w:rPr>
          <w:rFonts w:ascii="Times New Roman" w:eastAsia="Times New Roman" w:hAnsi="Times New Roman" w:cs="Times New Roman"/>
          <w:sz w:val="28"/>
          <w:szCs w:val="28"/>
          <w:lang w:val="ru-RU"/>
        </w:rPr>
        <w:t>),</w:t>
      </w:r>
      <w:r w:rsidRPr="00697FAE">
        <w:rPr>
          <w:rFonts w:ascii="Times New Roman" w:hAnsi="Times New Roman" w:cs="Times New Roman"/>
          <w:sz w:val="28"/>
          <w:szCs w:val="28"/>
          <w:lang w:val="ru-RU"/>
        </w:rPr>
        <w:t xml:space="preserve"> характеризует соотношение водозабора из водных источников (</w:t>
      </w:r>
      <m:oMath>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lang w:val="ru-RU"/>
              </w:rPr>
              <m:t>вви</m:t>
            </m:r>
          </m:sub>
        </m:sSub>
      </m:oMath>
      <w:r w:rsidRPr="00697FAE">
        <w:rPr>
          <w:rFonts w:ascii="Times New Roman" w:eastAsia="Times New Roman" w:hAnsi="Times New Roman" w:cs="Times New Roman"/>
          <w:sz w:val="28"/>
          <w:szCs w:val="28"/>
          <w:lang w:val="ru-RU"/>
        </w:rPr>
        <w:t>)</w:t>
      </w:r>
      <w:r w:rsidRPr="00697FAE">
        <w:rPr>
          <w:rFonts w:ascii="Times New Roman" w:hAnsi="Times New Roman" w:cs="Times New Roman"/>
          <w:sz w:val="28"/>
          <w:szCs w:val="28"/>
          <w:lang w:val="ru-RU"/>
        </w:rPr>
        <w:t xml:space="preserve"> к доступным возобновляемым водным ресурсам (</w:t>
      </w:r>
      <m:oMath>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lang w:val="ru-RU"/>
              </w:rPr>
              <m:t>ввр</m:t>
            </m:r>
          </m:sub>
        </m:sSub>
      </m:oMath>
      <w:r w:rsidRPr="00697FAE">
        <w:rPr>
          <w:rFonts w:ascii="Times New Roman" w:hAnsi="Times New Roman" w:cs="Times New Roman"/>
          <w:sz w:val="28"/>
          <w:szCs w:val="28"/>
          <w:lang w:val="ru-RU"/>
        </w:rPr>
        <w:t>):</w:t>
      </w:r>
      <w:r w:rsidRPr="00697FAE">
        <w:rPr>
          <w:rFonts w:ascii="Times New Roman" w:eastAsia="Times New Roman" w:hAnsi="Times New Roman" w:cs="Times New Roman"/>
          <w:sz w:val="28"/>
          <w:szCs w:val="28"/>
          <w:lang w:val="ru-RU"/>
        </w:rPr>
        <w:t xml:space="preserve">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К</m:t>
            </m:r>
          </m:e>
          <m:sub>
            <m:r>
              <w:rPr>
                <w:rFonts w:ascii="Cambria Math" w:eastAsia="Times New Roman" w:hAnsi="Cambria Math" w:cs="Times New Roman"/>
                <w:sz w:val="28"/>
                <w:szCs w:val="28"/>
                <w:lang w:val="ru-RU"/>
              </w:rPr>
              <m:t>вc</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(W</m:t>
            </m:r>
          </m:e>
          <m:sub>
            <m:r>
              <w:rPr>
                <w:rFonts w:ascii="Cambria Math" w:eastAsia="Times New Roman" w:hAnsi="Cambria Math" w:cs="Times New Roman"/>
                <w:sz w:val="28"/>
                <w:szCs w:val="28"/>
                <w:lang w:val="ru-RU"/>
              </w:rPr>
              <m:t>вви</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W</m:t>
            </m:r>
          </m:e>
          <m:sub>
            <m:r>
              <w:rPr>
                <w:rFonts w:ascii="Cambria Math" w:eastAsia="Times New Roman" w:hAnsi="Cambria Math" w:cs="Times New Roman"/>
                <w:sz w:val="28"/>
                <w:szCs w:val="28"/>
                <w:lang w:val="ru-RU"/>
              </w:rPr>
              <m:t>ввр</m:t>
            </m:r>
          </m:sub>
        </m:sSub>
        <m:r>
          <w:rPr>
            <w:rFonts w:ascii="Cambria Math" w:eastAsia="Times New Roman" w:hAnsi="Cambria Math" w:cs="Times New Roman"/>
            <w:sz w:val="28"/>
            <w:szCs w:val="28"/>
            <w:lang w:val="ru-RU"/>
          </w:rPr>
          <m:t>)∙100.</m:t>
        </m:r>
      </m:oMath>
      <w:r w:rsidRPr="00697FAE">
        <w:rPr>
          <w:rFonts w:ascii="Times New Roman" w:eastAsia="Times New Roman" w:hAnsi="Times New Roman" w:cs="Times New Roman"/>
          <w:sz w:val="28"/>
          <w:szCs w:val="28"/>
          <w:lang w:val="ru-RU"/>
        </w:rPr>
        <w:t xml:space="preserve"> (&lt;10% - водный стресс не наблюдается; 10,0-20,0 %- слабая нехватка воды; 20,0-40,0 %-умеренная нехватка воды; &gt;40,0% - высокая уровень вододефицита)</w:t>
      </w:r>
      <w:r w:rsidR="00C912FC" w:rsidRPr="00C912FC">
        <w:rPr>
          <w:rFonts w:ascii="Times New Roman" w:eastAsia="Times New Roman" w:hAnsi="Times New Roman" w:cs="Times New Roman"/>
          <w:sz w:val="28"/>
          <w:szCs w:val="28"/>
          <w:lang w:val="ru-RU"/>
        </w:rPr>
        <w:t xml:space="preserve"> [</w:t>
      </w:r>
      <w:r w:rsidR="003409CD">
        <w:rPr>
          <w:rFonts w:ascii="Times New Roman" w:eastAsia="Times New Roman" w:hAnsi="Times New Roman" w:cs="Times New Roman"/>
          <w:sz w:val="28"/>
          <w:szCs w:val="28"/>
          <w:lang w:val="ru-RU"/>
        </w:rPr>
        <w:t>71</w:t>
      </w:r>
      <w:r w:rsidR="00C912FC" w:rsidRPr="00C912FC">
        <w:rPr>
          <w:rFonts w:ascii="Times New Roman" w:eastAsia="Times New Roman" w:hAnsi="Times New Roman" w:cs="Times New Roman"/>
          <w:sz w:val="28"/>
          <w:szCs w:val="28"/>
          <w:lang w:val="ru-RU"/>
        </w:rPr>
        <w:t>]</w:t>
      </w:r>
      <w:r w:rsidRPr="00697FAE">
        <w:rPr>
          <w:rFonts w:ascii="Times New Roman" w:eastAsia="Times New Roman" w:hAnsi="Times New Roman" w:cs="Times New Roman"/>
          <w:sz w:val="28"/>
          <w:szCs w:val="28"/>
          <w:lang w:val="ru-RU"/>
        </w:rPr>
        <w:t>.</w:t>
      </w:r>
    </w:p>
    <w:p w14:paraId="225CA9F4" w14:textId="7D4303A7" w:rsidR="00E272CB" w:rsidRDefault="00E272CB" w:rsidP="00E272CB">
      <w:pPr>
        <w:spacing w:after="0" w:line="240" w:lineRule="auto"/>
        <w:ind w:firstLine="709"/>
        <w:jc w:val="both"/>
        <w:rPr>
          <w:rFonts w:ascii="Times New Roman" w:hAnsi="Times New Roman"/>
          <w:sz w:val="28"/>
          <w:szCs w:val="28"/>
          <w:lang w:val="ru-RU"/>
        </w:rPr>
      </w:pPr>
      <w:r w:rsidRPr="009B6506">
        <w:rPr>
          <w:rFonts w:ascii="Times New Roman" w:hAnsi="Times New Roman" w:cs="Times New Roman"/>
          <w:sz w:val="28"/>
          <w:szCs w:val="28"/>
          <w:lang w:val="ru-RU"/>
        </w:rPr>
        <w:t xml:space="preserve">Результирующий показатель водообеспеченности </w:t>
      </w:r>
      <w:r w:rsidRPr="009B6506">
        <w:rPr>
          <w:rFonts w:ascii="Times New Roman" w:hAnsi="Times New Roman"/>
          <w:sz w:val="28"/>
          <w:szCs w:val="28"/>
          <w:lang w:val="ru-RU"/>
        </w:rPr>
        <w:t>территори</w:t>
      </w:r>
      <w:r w:rsidR="00FC08AD">
        <w:rPr>
          <w:rFonts w:ascii="Times New Roman" w:hAnsi="Times New Roman"/>
          <w:sz w:val="28"/>
          <w:szCs w:val="28"/>
          <w:lang w:val="ru-RU"/>
        </w:rPr>
        <w:t>и</w:t>
      </w:r>
      <w:r w:rsidRPr="009B6506">
        <w:rPr>
          <w:rFonts w:ascii="Times New Roman" w:hAnsi="Times New Roman"/>
          <w:sz w:val="28"/>
          <w:szCs w:val="28"/>
          <w:lang w:val="ru-RU"/>
        </w:rPr>
        <w:t xml:space="preserve"> </w:t>
      </w:r>
      <w:r>
        <w:rPr>
          <w:rFonts w:ascii="Times New Roman" w:hAnsi="Times New Roman"/>
          <w:bCs/>
          <w:sz w:val="28"/>
          <w:szCs w:val="28"/>
          <w:lang w:val="kk-KZ"/>
        </w:rPr>
        <w:t xml:space="preserve">Шу-Таласского </w:t>
      </w:r>
      <w:r w:rsidR="00FC08AD">
        <w:rPr>
          <w:rFonts w:ascii="Times New Roman" w:hAnsi="Times New Roman"/>
          <w:bCs/>
          <w:sz w:val="28"/>
          <w:szCs w:val="28"/>
          <w:lang w:val="kk-KZ"/>
        </w:rPr>
        <w:t>ВХБ</w:t>
      </w:r>
      <w:r>
        <w:rPr>
          <w:rFonts w:ascii="Times New Roman" w:hAnsi="Times New Roman"/>
          <w:bCs/>
          <w:sz w:val="28"/>
          <w:szCs w:val="28"/>
          <w:lang w:val="kk-KZ"/>
        </w:rPr>
        <w:t xml:space="preserve"> </w:t>
      </w:r>
      <w:r>
        <w:rPr>
          <w:rFonts w:ascii="Times New Roman" w:hAnsi="Times New Roman"/>
          <w:sz w:val="28"/>
          <w:szCs w:val="28"/>
          <w:lang w:val="ru-RU"/>
        </w:rPr>
        <w:t>оценивал</w:t>
      </w:r>
      <w:r w:rsidR="00FC08AD">
        <w:rPr>
          <w:rFonts w:ascii="Times New Roman" w:hAnsi="Times New Roman"/>
          <w:sz w:val="28"/>
          <w:szCs w:val="28"/>
          <w:lang w:val="ru-RU"/>
        </w:rPr>
        <w:t>ся</w:t>
      </w:r>
      <w:r>
        <w:rPr>
          <w:rFonts w:ascii="Times New Roman" w:hAnsi="Times New Roman"/>
          <w:sz w:val="28"/>
          <w:szCs w:val="28"/>
          <w:lang w:val="ru-RU"/>
        </w:rPr>
        <w:t xml:space="preserve"> на основе количественно</w:t>
      </w:r>
      <w:r w:rsidR="00E02E3E">
        <w:rPr>
          <w:rFonts w:ascii="Times New Roman" w:hAnsi="Times New Roman"/>
          <w:sz w:val="28"/>
          <w:szCs w:val="28"/>
          <w:lang w:val="ru-RU"/>
        </w:rPr>
        <w:t>го</w:t>
      </w:r>
      <w:r>
        <w:rPr>
          <w:rFonts w:ascii="Times New Roman" w:hAnsi="Times New Roman"/>
          <w:sz w:val="28"/>
          <w:szCs w:val="28"/>
          <w:lang w:val="ru-RU"/>
        </w:rPr>
        <w:t xml:space="preserve"> значения </w:t>
      </w:r>
      <w:r w:rsidR="00C912FC">
        <w:rPr>
          <w:rFonts w:ascii="Times New Roman" w:hAnsi="Times New Roman"/>
          <w:sz w:val="28"/>
          <w:szCs w:val="28"/>
          <w:lang w:val="ru-RU"/>
        </w:rPr>
        <w:t>располагаемых</w:t>
      </w:r>
      <w:r>
        <w:rPr>
          <w:rFonts w:ascii="Times New Roman" w:hAnsi="Times New Roman"/>
          <w:sz w:val="28"/>
          <w:szCs w:val="28"/>
          <w:lang w:val="ru-RU"/>
        </w:rPr>
        <w:t xml:space="preserve"> водных ресурсов (</w:t>
      </w:r>
      <m:oMath>
        <m:sSub>
          <m:sSubPr>
            <m:ctrlPr>
              <w:rPr>
                <w:rFonts w:ascii="Cambria Math" w:hAnsi="Times New Roman" w:cs="Times New Roman"/>
                <w:i/>
                <w:sz w:val="28"/>
                <w:szCs w:val="28"/>
              </w:rPr>
            </m:ctrlPr>
          </m:sSubPr>
          <m:e>
            <m:r>
              <w:rPr>
                <w:rFonts w:ascii="Cambria Math" w:hAnsi="Times New Roman" w:cs="Times New Roman"/>
                <w:sz w:val="28"/>
                <w:szCs w:val="28"/>
              </w:rPr>
              <m:t>W</m:t>
            </m:r>
          </m:e>
          <m:sub>
            <m:r>
              <w:rPr>
                <w:rFonts w:ascii="Cambria Math" w:hAnsi="Times New Roman" w:cs="Times New Roman"/>
                <w:sz w:val="28"/>
                <w:szCs w:val="28"/>
              </w:rPr>
              <m:t>ri</m:t>
            </m:r>
          </m:sub>
        </m:sSub>
      </m:oMath>
      <w:r>
        <w:rPr>
          <w:rFonts w:ascii="Times New Roman" w:hAnsi="Times New Roman"/>
          <w:sz w:val="28"/>
          <w:szCs w:val="28"/>
          <w:lang w:val="ru-RU"/>
        </w:rPr>
        <w:t xml:space="preserve">), </w:t>
      </w:r>
      <w:r>
        <w:rPr>
          <w:rFonts w:ascii="Times New Roman" w:hAnsi="Times New Roman" w:cs="Times New Roman"/>
          <w:sz w:val="28"/>
          <w:szCs w:val="28"/>
          <w:lang w:val="ru-RU"/>
        </w:rPr>
        <w:t>населения (</w:t>
      </w:r>
      <m:oMath>
        <m:sSub>
          <m:sSubPr>
            <m:ctrlPr>
              <w:rPr>
                <w:rFonts w:ascii="Cambria Math" w:hAnsi="Cambria Math" w:cs="Times New Roman"/>
                <w:i/>
                <w:sz w:val="28"/>
                <w:szCs w:val="28"/>
              </w:rPr>
            </m:ctrlPr>
          </m:sSubPr>
          <m:e>
            <m:r>
              <w:rPr>
                <w:rFonts w:ascii="Cambria Math" w:hAnsi="Cambria Math" w:cs="Times New Roman"/>
                <w:sz w:val="28"/>
                <w:szCs w:val="28"/>
                <w:lang w:val="en-US"/>
              </w:rPr>
              <m:t>N</m:t>
            </m:r>
          </m:e>
          <m:sub>
            <m:r>
              <w:rPr>
                <w:rFonts w:ascii="Cambria Math" w:hAnsi="Cambria Math" w:cs="Times New Roman"/>
                <w:sz w:val="28"/>
                <w:szCs w:val="28"/>
              </w:rPr>
              <m:t>ri</m:t>
            </m:r>
          </m:sub>
        </m:sSub>
      </m:oMath>
      <w:r>
        <w:rPr>
          <w:rFonts w:ascii="Times New Roman" w:hAnsi="Times New Roman" w:cs="Times New Roman"/>
          <w:sz w:val="28"/>
          <w:szCs w:val="28"/>
          <w:lang w:val="ru-RU"/>
        </w:rPr>
        <w:t xml:space="preserve">) и </w:t>
      </w:r>
      <w:r w:rsidR="00FC08AD">
        <w:rPr>
          <w:rFonts w:ascii="Times New Roman" w:hAnsi="Times New Roman" w:cs="Times New Roman"/>
          <w:sz w:val="28"/>
          <w:szCs w:val="28"/>
          <w:lang w:val="ru-RU"/>
        </w:rPr>
        <w:t xml:space="preserve">площади </w:t>
      </w:r>
      <w:r>
        <w:rPr>
          <w:rFonts w:ascii="Times New Roman" w:hAnsi="Times New Roman" w:cs="Times New Roman"/>
          <w:sz w:val="28"/>
          <w:szCs w:val="28"/>
          <w:lang w:val="ru-RU"/>
        </w:rPr>
        <w:t>территории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ri</m:t>
            </m:r>
          </m:sub>
        </m:sSub>
      </m:oMath>
      <w:r>
        <w:rPr>
          <w:rFonts w:ascii="Times New Roman" w:hAnsi="Times New Roman" w:cs="Times New Roman"/>
          <w:sz w:val="28"/>
          <w:szCs w:val="28"/>
          <w:lang w:val="ru-RU"/>
        </w:rPr>
        <w:t xml:space="preserve">) в разрезе </w:t>
      </w:r>
      <w:r w:rsidRPr="009B6506">
        <w:rPr>
          <w:rFonts w:ascii="Times New Roman" w:hAnsi="Times New Roman"/>
          <w:sz w:val="28"/>
          <w:szCs w:val="28"/>
          <w:lang w:val="ru-RU"/>
        </w:rPr>
        <w:t>водохозяйственных участков</w:t>
      </w:r>
      <w:r>
        <w:rPr>
          <w:rFonts w:ascii="Times New Roman" w:hAnsi="Times New Roman"/>
          <w:sz w:val="28"/>
          <w:szCs w:val="28"/>
          <w:lang w:val="ru-RU"/>
        </w:rPr>
        <w:t xml:space="preserve"> с использованием показател</w:t>
      </w:r>
      <w:r w:rsidR="00FC08AD">
        <w:rPr>
          <w:rFonts w:ascii="Times New Roman" w:hAnsi="Times New Roman"/>
          <w:sz w:val="28"/>
          <w:szCs w:val="28"/>
          <w:lang w:val="ru-RU"/>
        </w:rPr>
        <w:t>ей</w:t>
      </w:r>
      <w:r>
        <w:rPr>
          <w:rFonts w:ascii="Times New Roman" w:hAnsi="Times New Roman"/>
          <w:sz w:val="28"/>
          <w:szCs w:val="28"/>
          <w:lang w:val="ru-RU"/>
        </w:rPr>
        <w:t xml:space="preserve"> </w:t>
      </w:r>
      <w:r w:rsidRPr="009B6506">
        <w:rPr>
          <w:rFonts w:ascii="Times New Roman" w:hAnsi="Times New Roman" w:cs="Times New Roman"/>
          <w:sz w:val="28"/>
          <w:szCs w:val="28"/>
          <w:lang w:val="ru-RU"/>
        </w:rPr>
        <w:t>удельная водообеспеченность территории</w:t>
      </w:r>
      <w:r>
        <w:rPr>
          <w:rFonts w:ascii="Times New Roman" w:hAnsi="Times New Roman" w:cs="Times New Roman"/>
          <w:sz w:val="28"/>
          <w:szCs w:val="28"/>
          <w:lang w:val="ru-RU"/>
        </w:rPr>
        <w:t xml:space="preserve"> (</w:t>
      </w:r>
      <m:oMath>
        <m:sSub>
          <m:sSubPr>
            <m:ctrlPr>
              <w:rPr>
                <w:rFonts w:ascii="Cambria Math" w:hAnsi="Times New Roman" w:cs="Times New Roman"/>
                <w:i/>
                <w:sz w:val="28"/>
                <w:szCs w:val="28"/>
              </w:rPr>
            </m:ctrlPr>
          </m:sSubPr>
          <m:e>
            <m:r>
              <w:rPr>
                <w:rFonts w:ascii="Cambria Math" w:hAnsi="Times New Roman" w:cs="Times New Roman"/>
                <w:sz w:val="28"/>
                <w:szCs w:val="28"/>
              </w:rPr>
              <m:t>w</m:t>
            </m:r>
          </m:e>
          <m:sub>
            <m:r>
              <w:rPr>
                <w:rFonts w:ascii="Cambria Math" w:hAnsi="Times New Roman" w:cs="Times New Roman"/>
                <w:sz w:val="28"/>
                <w:szCs w:val="28"/>
              </w:rPr>
              <m:t>fi</m:t>
            </m:r>
          </m:sub>
        </m:sSub>
      </m:oMath>
      <w:r>
        <w:rPr>
          <w:rFonts w:ascii="Times New Roman" w:hAnsi="Times New Roman" w:cs="Times New Roman"/>
          <w:sz w:val="28"/>
          <w:szCs w:val="28"/>
          <w:lang w:val="ru-RU"/>
        </w:rPr>
        <w:t xml:space="preserve">) и </w:t>
      </w:r>
      <w:r w:rsidRPr="009B6506">
        <w:rPr>
          <w:rFonts w:ascii="Times New Roman" w:hAnsi="Times New Roman" w:cs="Times New Roman"/>
          <w:sz w:val="28"/>
          <w:szCs w:val="28"/>
          <w:lang w:val="ru-RU"/>
        </w:rPr>
        <w:t xml:space="preserve">удельная водообеспеченность населения </w:t>
      </w:r>
      <w:r>
        <w:rPr>
          <w:rFonts w:ascii="Times New Roman" w:hAnsi="Times New Roman" w:cs="Times New Roman"/>
          <w:sz w:val="28"/>
          <w:szCs w:val="28"/>
          <w:lang w:val="ru-RU"/>
        </w:rPr>
        <w:t>(</w:t>
      </w:r>
      <m:oMath>
        <m:sSub>
          <m:sSubPr>
            <m:ctrlPr>
              <w:rPr>
                <w:rFonts w:ascii="Cambria Math" w:hAnsi="Times New Roman" w:cs="Times New Roman"/>
                <w:i/>
                <w:sz w:val="28"/>
                <w:szCs w:val="28"/>
              </w:rPr>
            </m:ctrlPr>
          </m:sSubPr>
          <m:e>
            <m:r>
              <w:rPr>
                <w:rFonts w:ascii="Cambria Math" w:hAnsi="Times New Roman" w:cs="Times New Roman"/>
                <w:sz w:val="28"/>
                <w:szCs w:val="28"/>
              </w:rPr>
              <m:t>w</m:t>
            </m:r>
          </m:e>
          <m:sub>
            <m:r>
              <w:rPr>
                <w:rFonts w:ascii="Cambria Math" w:hAnsi="Times New Roman" w:cs="Times New Roman"/>
                <w:sz w:val="28"/>
                <w:szCs w:val="28"/>
              </w:rPr>
              <m:t>ni</m:t>
            </m:r>
          </m:sub>
        </m:sSub>
      </m:oMath>
      <w:r>
        <w:rPr>
          <w:rFonts w:ascii="Times New Roman" w:hAnsi="Times New Roman" w:cs="Times New Roman"/>
          <w:sz w:val="28"/>
          <w:szCs w:val="28"/>
          <w:lang w:val="ru-RU"/>
        </w:rPr>
        <w:t xml:space="preserve">) (таблица </w:t>
      </w:r>
      <w:r w:rsidR="003409CD">
        <w:rPr>
          <w:rFonts w:ascii="Times New Roman" w:hAnsi="Times New Roman" w:cs="Times New Roman"/>
          <w:sz w:val="28"/>
          <w:szCs w:val="28"/>
          <w:lang w:val="ru-RU"/>
        </w:rPr>
        <w:t>13</w:t>
      </w:r>
      <w:r>
        <w:rPr>
          <w:rFonts w:ascii="Times New Roman" w:hAnsi="Times New Roman" w:cs="Times New Roman"/>
          <w:sz w:val="28"/>
          <w:szCs w:val="28"/>
          <w:lang w:val="ru-RU"/>
        </w:rPr>
        <w:t>).</w:t>
      </w:r>
    </w:p>
    <w:p w14:paraId="551C2220" w14:textId="77777777" w:rsidR="00FE2A4E" w:rsidRDefault="00FE2A4E" w:rsidP="007D15E4">
      <w:pPr>
        <w:spacing w:after="0" w:line="240" w:lineRule="auto"/>
        <w:jc w:val="both"/>
        <w:rPr>
          <w:rFonts w:ascii="Times New Roman" w:hAnsi="Times New Roman"/>
          <w:sz w:val="28"/>
          <w:szCs w:val="28"/>
          <w:lang w:val="ru-RU"/>
        </w:rPr>
      </w:pPr>
    </w:p>
    <w:p w14:paraId="68AA1F47" w14:textId="77777777" w:rsidR="00FE2A4E" w:rsidRDefault="00FE2A4E" w:rsidP="007D15E4">
      <w:pPr>
        <w:spacing w:after="0" w:line="240" w:lineRule="auto"/>
        <w:jc w:val="both"/>
        <w:rPr>
          <w:rFonts w:ascii="Times New Roman" w:hAnsi="Times New Roman"/>
          <w:sz w:val="28"/>
          <w:szCs w:val="28"/>
          <w:lang w:val="ru-RU"/>
        </w:rPr>
      </w:pPr>
    </w:p>
    <w:p w14:paraId="224CE42F" w14:textId="5A1CBB39" w:rsidR="007D15E4" w:rsidRDefault="007D15E4" w:rsidP="007D15E4">
      <w:pPr>
        <w:spacing w:after="0" w:line="240" w:lineRule="auto"/>
        <w:jc w:val="both"/>
        <w:rPr>
          <w:rFonts w:ascii="Times New Roman" w:hAnsi="Times New Roman"/>
          <w:bCs/>
          <w:sz w:val="28"/>
          <w:szCs w:val="28"/>
          <w:lang w:val="ru-RU"/>
        </w:rPr>
      </w:pPr>
      <w:r w:rsidRPr="00B711C5">
        <w:rPr>
          <w:rFonts w:ascii="Times New Roman" w:hAnsi="Times New Roman"/>
          <w:sz w:val="28"/>
          <w:szCs w:val="28"/>
          <w:lang w:val="ru-RU"/>
        </w:rPr>
        <w:lastRenderedPageBreak/>
        <w:t xml:space="preserve">Таблица </w:t>
      </w:r>
      <w:r w:rsidR="003409CD">
        <w:rPr>
          <w:rFonts w:ascii="Times New Roman" w:hAnsi="Times New Roman"/>
          <w:sz w:val="28"/>
          <w:szCs w:val="28"/>
          <w:lang w:val="ru-RU"/>
        </w:rPr>
        <w:t>13</w:t>
      </w:r>
      <w:r>
        <w:rPr>
          <w:rFonts w:ascii="Times New Roman" w:hAnsi="Times New Roman"/>
          <w:sz w:val="28"/>
          <w:szCs w:val="28"/>
          <w:lang w:val="ru-RU"/>
        </w:rPr>
        <w:t xml:space="preserve"> - </w:t>
      </w:r>
      <w:r w:rsidR="00E02E3E">
        <w:rPr>
          <w:rFonts w:ascii="Times New Roman" w:hAnsi="Times New Roman"/>
          <w:bCs/>
          <w:sz w:val="28"/>
          <w:szCs w:val="28"/>
          <w:lang w:val="ru-RU"/>
        </w:rPr>
        <w:t>Оценка</w:t>
      </w:r>
      <w:r w:rsidRPr="009B6506">
        <w:rPr>
          <w:rFonts w:ascii="Times New Roman" w:hAnsi="Times New Roman"/>
          <w:bCs/>
          <w:sz w:val="28"/>
          <w:szCs w:val="28"/>
          <w:lang w:val="ru-RU"/>
        </w:rPr>
        <w:t xml:space="preserve"> водообеспеченности </w:t>
      </w:r>
      <w:r w:rsidR="00E272CB" w:rsidRPr="009B6506">
        <w:rPr>
          <w:rFonts w:ascii="Times New Roman" w:hAnsi="Times New Roman"/>
          <w:sz w:val="28"/>
          <w:szCs w:val="28"/>
          <w:lang w:val="ru-RU"/>
        </w:rPr>
        <w:t>территори</w:t>
      </w:r>
      <w:r w:rsidR="00FE2A4E">
        <w:rPr>
          <w:rFonts w:ascii="Times New Roman" w:hAnsi="Times New Roman"/>
          <w:sz w:val="28"/>
          <w:szCs w:val="28"/>
          <w:lang w:val="ru-RU"/>
        </w:rPr>
        <w:t>и</w:t>
      </w:r>
      <w:r w:rsidR="00E272CB" w:rsidRPr="009B6506">
        <w:rPr>
          <w:rFonts w:ascii="Times New Roman" w:hAnsi="Times New Roman"/>
          <w:sz w:val="28"/>
          <w:szCs w:val="28"/>
          <w:lang w:val="ru-RU"/>
        </w:rPr>
        <w:t xml:space="preserve"> </w:t>
      </w:r>
      <w:r w:rsidR="00E272CB">
        <w:rPr>
          <w:rFonts w:ascii="Times New Roman" w:hAnsi="Times New Roman"/>
          <w:bCs/>
          <w:sz w:val="28"/>
          <w:szCs w:val="28"/>
          <w:lang w:val="kk-KZ"/>
        </w:rPr>
        <w:t>Шу-Таласского водохозяйственного бассейна</w:t>
      </w:r>
      <w:r>
        <w:rPr>
          <w:rFonts w:ascii="Times New Roman" w:hAnsi="Times New Roman"/>
          <w:bCs/>
          <w:sz w:val="28"/>
          <w:szCs w:val="28"/>
          <w:lang w:val="kk-KZ"/>
        </w:rPr>
        <w:t xml:space="preserve"> </w:t>
      </w:r>
      <w:r>
        <w:rPr>
          <w:rFonts w:ascii="Times New Roman" w:hAnsi="Times New Roman"/>
          <w:bCs/>
          <w:sz w:val="28"/>
          <w:szCs w:val="28"/>
          <w:lang w:val="ru-RU"/>
        </w:rPr>
        <w:t>по населени</w:t>
      </w:r>
      <w:r w:rsidR="00E02E3E">
        <w:rPr>
          <w:rFonts w:ascii="Times New Roman" w:hAnsi="Times New Roman"/>
          <w:bCs/>
          <w:sz w:val="28"/>
          <w:szCs w:val="28"/>
          <w:lang w:val="ru-RU"/>
        </w:rPr>
        <w:t>ю</w:t>
      </w:r>
      <w:r>
        <w:rPr>
          <w:rFonts w:ascii="Times New Roman" w:hAnsi="Times New Roman"/>
          <w:bCs/>
          <w:sz w:val="28"/>
          <w:szCs w:val="28"/>
          <w:lang w:val="ru-RU"/>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en-US"/>
              </w:rPr>
              <m:t>N</m:t>
            </m:r>
          </m:e>
          <m:sub>
            <m:r>
              <w:rPr>
                <w:rFonts w:ascii="Cambria Math" w:hAnsi="Cambria Math" w:cs="Times New Roman"/>
                <w:sz w:val="28"/>
                <w:szCs w:val="28"/>
              </w:rPr>
              <m:t>ri</m:t>
            </m:r>
          </m:sub>
        </m:sSub>
      </m:oMath>
      <w:r>
        <w:rPr>
          <w:rFonts w:ascii="Times New Roman" w:hAnsi="Times New Roman"/>
          <w:bCs/>
          <w:sz w:val="28"/>
          <w:szCs w:val="28"/>
          <w:lang w:val="ru-RU"/>
        </w:rPr>
        <w:t>) и территории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ri</m:t>
            </m:r>
          </m:sub>
        </m:sSub>
      </m:oMath>
      <w:r>
        <w:rPr>
          <w:rFonts w:ascii="Times New Roman" w:hAnsi="Times New Roman"/>
          <w:bCs/>
          <w:sz w:val="28"/>
          <w:szCs w:val="28"/>
          <w:lang w:val="ru-RU"/>
        </w:rPr>
        <w:t>)</w:t>
      </w:r>
    </w:p>
    <w:p w14:paraId="36E9C4D9" w14:textId="69DBEEF5" w:rsidR="00F00C8E" w:rsidRDefault="00F00C8E" w:rsidP="006825D0">
      <w:pPr>
        <w:spacing w:after="0" w:line="240" w:lineRule="auto"/>
        <w:jc w:val="both"/>
        <w:rPr>
          <w:rFonts w:ascii="Times New Roman" w:hAnsi="Times New Roman" w:cs="Times New Roman"/>
          <w:b/>
          <w:bCs/>
          <w:sz w:val="28"/>
          <w:szCs w:val="28"/>
          <w:lang w:val="ru-RU"/>
        </w:rPr>
      </w:pPr>
    </w:p>
    <w:tbl>
      <w:tblPr>
        <w:tblStyle w:val="a3"/>
        <w:tblW w:w="0" w:type="auto"/>
        <w:tblLook w:val="04A0" w:firstRow="1" w:lastRow="0" w:firstColumn="1" w:lastColumn="0" w:noHBand="0" w:noVBand="1"/>
      </w:tblPr>
      <w:tblGrid>
        <w:gridCol w:w="1271"/>
        <w:gridCol w:w="2410"/>
        <w:gridCol w:w="2268"/>
        <w:gridCol w:w="1701"/>
        <w:gridCol w:w="1695"/>
      </w:tblGrid>
      <w:tr w:rsidR="007D15E4" w14:paraId="2FCED749" w14:textId="77777777" w:rsidTr="007D15E4">
        <w:tc>
          <w:tcPr>
            <w:tcW w:w="1271" w:type="dxa"/>
            <w:vMerge w:val="restart"/>
          </w:tcPr>
          <w:p w14:paraId="55CD3F02" w14:textId="075A116B" w:rsidR="007D15E4" w:rsidRPr="007D15E4" w:rsidRDefault="007D15E4" w:rsidP="006825D0">
            <w:pPr>
              <w:spacing w:line="240" w:lineRule="auto"/>
              <w:jc w:val="both"/>
              <w:rPr>
                <w:rFonts w:ascii="Times New Roman" w:hAnsi="Times New Roman" w:cs="Times New Roman"/>
                <w:sz w:val="28"/>
                <w:szCs w:val="28"/>
                <w:lang w:val="ru-RU"/>
              </w:rPr>
            </w:pPr>
            <w:r w:rsidRPr="007D15E4">
              <w:rPr>
                <w:rFonts w:ascii="Times New Roman" w:hAnsi="Times New Roman" w:cs="Times New Roman"/>
                <w:sz w:val="28"/>
                <w:szCs w:val="28"/>
                <w:lang w:val="ru-RU"/>
              </w:rPr>
              <w:t>Годы</w:t>
            </w:r>
          </w:p>
        </w:tc>
        <w:tc>
          <w:tcPr>
            <w:tcW w:w="4678" w:type="dxa"/>
            <w:gridSpan w:val="2"/>
          </w:tcPr>
          <w:p w14:paraId="4B2AFAD8" w14:textId="3A3FCCE1" w:rsidR="007D15E4" w:rsidRPr="007D15E4" w:rsidRDefault="007D15E4" w:rsidP="007D15E4">
            <w:pPr>
              <w:spacing w:line="240" w:lineRule="auto"/>
              <w:jc w:val="center"/>
              <w:rPr>
                <w:rFonts w:ascii="Times New Roman" w:hAnsi="Times New Roman" w:cs="Times New Roman"/>
                <w:sz w:val="28"/>
                <w:szCs w:val="28"/>
                <w:lang w:val="ru-RU"/>
              </w:rPr>
            </w:pPr>
            <w:r w:rsidRPr="007D15E4">
              <w:rPr>
                <w:rFonts w:ascii="Times New Roman" w:hAnsi="Times New Roman" w:cs="Times New Roman"/>
                <w:sz w:val="28"/>
                <w:szCs w:val="28"/>
                <w:lang w:val="ru-RU"/>
              </w:rPr>
              <w:t>Показатели</w:t>
            </w:r>
          </w:p>
        </w:tc>
        <w:tc>
          <w:tcPr>
            <w:tcW w:w="3396" w:type="dxa"/>
            <w:gridSpan w:val="2"/>
          </w:tcPr>
          <w:p w14:paraId="77DB36B6" w14:textId="6509A1E6" w:rsidR="007D15E4" w:rsidRDefault="00E02E3E" w:rsidP="007D15E4">
            <w:pPr>
              <w:spacing w:line="240" w:lineRule="auto"/>
              <w:jc w:val="center"/>
              <w:rPr>
                <w:rFonts w:ascii="Times New Roman" w:hAnsi="Times New Roman" w:cs="Times New Roman"/>
                <w:b/>
                <w:bCs/>
                <w:sz w:val="28"/>
                <w:szCs w:val="28"/>
                <w:lang w:val="ru-RU"/>
              </w:rPr>
            </w:pPr>
            <w:r>
              <w:rPr>
                <w:rFonts w:ascii="Times New Roman" w:hAnsi="Times New Roman" w:cs="Times New Roman"/>
                <w:sz w:val="28"/>
                <w:szCs w:val="28"/>
                <w:lang w:val="ru-RU"/>
              </w:rPr>
              <w:t>Удельная</w:t>
            </w:r>
            <w:r w:rsidR="007D15E4">
              <w:rPr>
                <w:rFonts w:ascii="Times New Roman" w:hAnsi="Times New Roman" w:cs="Times New Roman"/>
                <w:sz w:val="28"/>
                <w:szCs w:val="28"/>
                <w:lang w:val="ru-RU"/>
              </w:rPr>
              <w:t xml:space="preserve"> </w:t>
            </w:r>
            <w:r>
              <w:rPr>
                <w:rFonts w:ascii="Times New Roman" w:hAnsi="Times New Roman" w:cs="Times New Roman"/>
                <w:sz w:val="28"/>
                <w:szCs w:val="28"/>
              </w:rPr>
              <w:t>водообеспеченность</w:t>
            </w:r>
          </w:p>
        </w:tc>
      </w:tr>
      <w:tr w:rsidR="007D15E4" w:rsidRPr="00AF5A4E" w14:paraId="076F9C4A" w14:textId="77777777" w:rsidTr="007D15E4">
        <w:tc>
          <w:tcPr>
            <w:tcW w:w="1271" w:type="dxa"/>
            <w:vMerge/>
          </w:tcPr>
          <w:p w14:paraId="2D25C60A" w14:textId="77777777" w:rsidR="007D15E4" w:rsidRDefault="007D15E4" w:rsidP="007D15E4">
            <w:pPr>
              <w:spacing w:line="240" w:lineRule="auto"/>
              <w:jc w:val="both"/>
              <w:rPr>
                <w:rFonts w:ascii="Times New Roman" w:hAnsi="Times New Roman" w:cs="Times New Roman"/>
                <w:b/>
                <w:bCs/>
                <w:sz w:val="28"/>
                <w:szCs w:val="28"/>
                <w:lang w:val="ru-RU"/>
              </w:rPr>
            </w:pPr>
          </w:p>
        </w:tc>
        <w:tc>
          <w:tcPr>
            <w:tcW w:w="2410" w:type="dxa"/>
          </w:tcPr>
          <w:p w14:paraId="125DCF7A" w14:textId="20966E15" w:rsidR="007D15E4" w:rsidRDefault="007D15E4" w:rsidP="001D4D57">
            <w:pPr>
              <w:jc w:val="center"/>
              <w:rPr>
                <w:rFonts w:ascii="Times New Roman" w:hAnsi="Times New Roman"/>
                <w:sz w:val="28"/>
                <w:szCs w:val="28"/>
                <w:lang w:val="ru-RU"/>
              </w:rPr>
            </w:pPr>
            <w:r>
              <w:rPr>
                <w:rFonts w:ascii="Times New Roman" w:hAnsi="Times New Roman"/>
                <w:sz w:val="28"/>
                <w:szCs w:val="28"/>
                <w:lang w:val="ru-RU"/>
              </w:rPr>
              <w:t>Располагаемые</w:t>
            </w:r>
          </w:p>
          <w:p w14:paraId="33ED3385" w14:textId="77777777" w:rsidR="007D15E4" w:rsidRPr="00D8569D" w:rsidRDefault="007D15E4" w:rsidP="001D4D57">
            <w:pPr>
              <w:jc w:val="center"/>
              <w:rPr>
                <w:rFonts w:ascii="Times New Roman" w:hAnsi="Times New Roman"/>
                <w:sz w:val="28"/>
                <w:szCs w:val="28"/>
                <w:lang w:val="ru-RU"/>
              </w:rPr>
            </w:pPr>
            <w:r>
              <w:rPr>
                <w:rFonts w:ascii="Times New Roman" w:hAnsi="Times New Roman"/>
                <w:sz w:val="28"/>
                <w:szCs w:val="28"/>
                <w:lang w:val="ru-RU"/>
              </w:rPr>
              <w:t>водные ресурсы</w:t>
            </w:r>
          </w:p>
          <w:p w14:paraId="1D2B4228" w14:textId="19AB8AD4" w:rsidR="007D15E4" w:rsidRDefault="007D15E4" w:rsidP="001D4D57">
            <w:pPr>
              <w:spacing w:line="240" w:lineRule="auto"/>
              <w:jc w:val="center"/>
              <w:rPr>
                <w:rFonts w:ascii="Times New Roman" w:hAnsi="Times New Roman" w:cs="Times New Roman"/>
                <w:b/>
                <w:bCs/>
                <w:sz w:val="28"/>
                <w:szCs w:val="28"/>
                <w:lang w:val="ru-RU"/>
              </w:rPr>
            </w:pPr>
            <w:r w:rsidRPr="009B6506">
              <w:rPr>
                <w:rFonts w:ascii="Times New Roman" w:hAnsi="Times New Roman"/>
                <w:sz w:val="28"/>
                <w:szCs w:val="28"/>
                <w:lang w:val="ru-RU"/>
              </w:rPr>
              <w:t>(</w:t>
            </w:r>
            <m:oMath>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lang w:val="ru-RU"/>
                    </w:rPr>
                    <m:t>рв</m:t>
                  </m:r>
                  <m:r>
                    <w:rPr>
                      <w:rFonts w:ascii="Cambria Math" w:hAnsi="Cambria Math" w:cs="Times New Roman"/>
                      <w:sz w:val="28"/>
                      <w:szCs w:val="28"/>
                      <w:lang w:val="en-US"/>
                    </w:rPr>
                    <m:t>i</m:t>
                  </m:r>
                </m:sub>
              </m:sSub>
            </m:oMath>
            <w:r>
              <w:rPr>
                <w:rFonts w:ascii="Times New Roman" w:hAnsi="Times New Roman"/>
                <w:sz w:val="28"/>
                <w:szCs w:val="28"/>
                <w:lang w:val="ru-RU"/>
              </w:rPr>
              <w:t>)</w:t>
            </w:r>
            <w:r w:rsidRPr="009B6506">
              <w:rPr>
                <w:rFonts w:ascii="Times New Roman" w:hAnsi="Times New Roman"/>
                <w:sz w:val="28"/>
                <w:szCs w:val="28"/>
                <w:lang w:val="ru-RU"/>
              </w:rPr>
              <w:t>,</w:t>
            </w:r>
            <w:r>
              <w:rPr>
                <w:rFonts w:ascii="Times New Roman" w:hAnsi="Times New Roman"/>
                <w:sz w:val="28"/>
                <w:szCs w:val="28"/>
                <w:lang w:val="ru-RU"/>
              </w:rPr>
              <w:t xml:space="preserve"> млн. </w:t>
            </w:r>
            <w:r w:rsidRPr="009B6506">
              <w:rPr>
                <w:rFonts w:ascii="Times New Roman" w:hAnsi="Times New Roman"/>
                <w:sz w:val="28"/>
                <w:szCs w:val="28"/>
                <w:lang w:val="ru-RU"/>
              </w:rPr>
              <w:t>м</w:t>
            </w:r>
            <w:r w:rsidRPr="009B6506">
              <w:rPr>
                <w:rFonts w:ascii="Times New Roman" w:hAnsi="Times New Roman"/>
                <w:sz w:val="28"/>
                <w:szCs w:val="28"/>
                <w:vertAlign w:val="superscript"/>
                <w:lang w:val="ru-RU"/>
              </w:rPr>
              <w:t>3</w:t>
            </w:r>
          </w:p>
        </w:tc>
        <w:tc>
          <w:tcPr>
            <w:tcW w:w="2268" w:type="dxa"/>
          </w:tcPr>
          <w:p w14:paraId="66B24FBA" w14:textId="436CD548" w:rsidR="007D15E4" w:rsidRDefault="007D15E4" w:rsidP="007D15E4">
            <w:pPr>
              <w:jc w:val="center"/>
              <w:rPr>
                <w:rFonts w:ascii="Times New Roman" w:hAnsi="Times New Roman"/>
                <w:sz w:val="28"/>
                <w:szCs w:val="28"/>
                <w:lang w:val="ru-RU"/>
              </w:rPr>
            </w:pPr>
            <w:r>
              <w:rPr>
                <w:rFonts w:ascii="Times New Roman" w:hAnsi="Times New Roman"/>
                <w:sz w:val="28"/>
                <w:szCs w:val="28"/>
                <w:lang w:val="ru-RU"/>
              </w:rPr>
              <w:t>Численность населения</w:t>
            </w:r>
          </w:p>
          <w:p w14:paraId="1F95A7D0" w14:textId="79F27D00" w:rsidR="007D15E4" w:rsidRDefault="007D15E4" w:rsidP="007D15E4">
            <w:pPr>
              <w:jc w:val="center"/>
              <w:rPr>
                <w:rFonts w:ascii="Times New Roman" w:hAnsi="Times New Roman" w:cs="Times New Roman"/>
                <w:b/>
                <w:bCs/>
                <w:sz w:val="28"/>
                <w:szCs w:val="28"/>
                <w:lang w:val="ru-RU"/>
              </w:rPr>
            </w:pPr>
            <w:r>
              <w:rPr>
                <w:rFonts w:ascii="Times New Roman" w:hAnsi="Times New Roman"/>
                <w:sz w:val="28"/>
                <w:szCs w:val="28"/>
                <w:lang w:val="ru-RU"/>
              </w:rPr>
              <w:t>(</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N</m:t>
                  </m:r>
                </m:e>
                <m:sub>
                  <m:r>
                    <w:rPr>
                      <w:rFonts w:ascii="Cambria Math" w:eastAsia="Times New Roman" w:hAnsi="Cambria Math" w:cs="Times New Roman"/>
                      <w:sz w:val="28"/>
                      <w:szCs w:val="28"/>
                      <w:lang w:val="ru-RU"/>
                    </w:rPr>
                    <m:t>pi</m:t>
                  </m:r>
                </m:sub>
              </m:sSub>
            </m:oMath>
            <w:r>
              <w:rPr>
                <w:rFonts w:ascii="Times New Roman" w:hAnsi="Times New Roman"/>
                <w:sz w:val="28"/>
                <w:szCs w:val="28"/>
                <w:lang w:val="ru-RU"/>
              </w:rPr>
              <w:t>), тыс. чел.</w:t>
            </w:r>
          </w:p>
        </w:tc>
        <w:tc>
          <w:tcPr>
            <w:tcW w:w="1701" w:type="dxa"/>
          </w:tcPr>
          <w:p w14:paraId="102DED27" w14:textId="1CB6821B" w:rsidR="007D15E4" w:rsidRDefault="007D15E4" w:rsidP="007D15E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п</w:t>
            </w:r>
            <w:r w:rsidRPr="007D15E4">
              <w:rPr>
                <w:rFonts w:ascii="Times New Roman" w:hAnsi="Times New Roman" w:cs="Times New Roman"/>
                <w:sz w:val="28"/>
                <w:szCs w:val="28"/>
                <w:lang w:val="ru-RU"/>
              </w:rPr>
              <w:t>о</w:t>
            </w:r>
          </w:p>
          <w:p w14:paraId="4408C8DB" w14:textId="77777777" w:rsidR="007D15E4" w:rsidRDefault="007D15E4" w:rsidP="007D15E4">
            <w:pPr>
              <w:spacing w:line="240" w:lineRule="auto"/>
              <w:jc w:val="center"/>
              <w:rPr>
                <w:rFonts w:ascii="Times New Roman" w:hAnsi="Times New Roman" w:cs="Times New Roman"/>
                <w:sz w:val="28"/>
                <w:szCs w:val="28"/>
                <w:lang w:val="ru-RU"/>
              </w:rPr>
            </w:pPr>
            <w:r w:rsidRPr="007D15E4">
              <w:rPr>
                <w:rFonts w:ascii="Times New Roman" w:hAnsi="Times New Roman" w:cs="Times New Roman"/>
                <w:sz w:val="28"/>
                <w:szCs w:val="28"/>
                <w:lang w:val="ru-RU"/>
              </w:rPr>
              <w:t>населению</w:t>
            </w:r>
          </w:p>
          <w:p w14:paraId="0A0E24A2" w14:textId="77777777" w:rsidR="00AF6034" w:rsidRDefault="007D15E4" w:rsidP="007D15E4">
            <w:pPr>
              <w:spacing w:line="240" w:lineRule="auto"/>
              <w:jc w:val="center"/>
              <w:rPr>
                <w:rFonts w:ascii="Times New Roman" w:hAnsi="Times New Roman"/>
                <w:bCs/>
                <w:sz w:val="28"/>
                <w:szCs w:val="28"/>
                <w:lang w:val="ru-RU"/>
              </w:rPr>
            </w:pPr>
            <w:r>
              <w:rPr>
                <w:rFonts w:ascii="Times New Roman" w:hAnsi="Times New Roman"/>
                <w:bCs/>
                <w:sz w:val="28"/>
                <w:szCs w:val="28"/>
                <w:lang w:val="ru-RU"/>
              </w:rPr>
              <w:t>(</w:t>
            </w:r>
            <m:oMath>
              <m:sSub>
                <m:sSubPr>
                  <m:ctrlPr>
                    <w:rPr>
                      <w:rFonts w:ascii="Cambria Math" w:hAnsi="Cambria Math" w:cs="Times New Roman"/>
                      <w:i/>
                      <w:sz w:val="28"/>
                      <w:szCs w:val="28"/>
                    </w:rPr>
                  </m:ctrlPr>
                </m:sSubPr>
                <m:e>
                  <m:r>
                    <w:rPr>
                      <w:rFonts w:ascii="Cambria Math" w:hAnsi="Cambria Math" w:cs="Times New Roman"/>
                      <w:sz w:val="28"/>
                      <w:szCs w:val="28"/>
                      <w:lang w:val="en-US"/>
                    </w:rPr>
                    <m:t>N</m:t>
                  </m:r>
                </m:e>
                <m:sub>
                  <m:r>
                    <w:rPr>
                      <w:rFonts w:ascii="Cambria Math" w:hAnsi="Cambria Math" w:cs="Times New Roman"/>
                      <w:sz w:val="28"/>
                      <w:szCs w:val="28"/>
                    </w:rPr>
                    <m:t>ri</m:t>
                  </m:r>
                </m:sub>
              </m:sSub>
            </m:oMath>
            <w:r>
              <w:rPr>
                <w:rFonts w:ascii="Times New Roman" w:hAnsi="Times New Roman"/>
                <w:bCs/>
                <w:sz w:val="28"/>
                <w:szCs w:val="28"/>
                <w:lang w:val="ru-RU"/>
              </w:rPr>
              <w:t>)</w:t>
            </w:r>
            <w:r w:rsidR="00AF6034">
              <w:rPr>
                <w:rFonts w:ascii="Times New Roman" w:hAnsi="Times New Roman"/>
                <w:bCs/>
                <w:sz w:val="28"/>
                <w:szCs w:val="28"/>
                <w:lang w:val="ru-RU"/>
              </w:rPr>
              <w:t xml:space="preserve">, </w:t>
            </w:r>
          </w:p>
          <w:p w14:paraId="4B53A1A4" w14:textId="7B4B1268" w:rsidR="007D15E4" w:rsidRPr="00AF6034" w:rsidRDefault="00AF6034" w:rsidP="007D15E4">
            <w:pPr>
              <w:spacing w:line="240" w:lineRule="auto"/>
              <w:jc w:val="center"/>
              <w:rPr>
                <w:rFonts w:ascii="Times New Roman" w:hAnsi="Times New Roman" w:cs="Times New Roman"/>
                <w:sz w:val="28"/>
                <w:szCs w:val="28"/>
                <w:lang w:val="ru-RU"/>
              </w:rPr>
            </w:pPr>
            <w:r>
              <w:rPr>
                <w:rFonts w:ascii="Times New Roman" w:hAnsi="Times New Roman"/>
                <w:bCs/>
                <w:sz w:val="28"/>
                <w:szCs w:val="28"/>
                <w:lang w:val="ru-RU"/>
              </w:rPr>
              <w:t>тыс. м</w:t>
            </w:r>
            <w:r w:rsidRPr="00AF6034">
              <w:rPr>
                <w:rFonts w:ascii="Times New Roman" w:hAnsi="Times New Roman"/>
                <w:bCs/>
                <w:sz w:val="28"/>
                <w:szCs w:val="28"/>
                <w:vertAlign w:val="superscript"/>
                <w:lang w:val="ru-RU"/>
              </w:rPr>
              <w:t>3</w:t>
            </w:r>
            <w:r>
              <w:rPr>
                <w:rFonts w:ascii="Times New Roman" w:hAnsi="Times New Roman"/>
                <w:bCs/>
                <w:sz w:val="28"/>
                <w:szCs w:val="28"/>
                <w:lang w:val="ru-RU"/>
              </w:rPr>
              <w:t>/чел</w:t>
            </w:r>
          </w:p>
        </w:tc>
        <w:tc>
          <w:tcPr>
            <w:tcW w:w="1695" w:type="dxa"/>
          </w:tcPr>
          <w:p w14:paraId="62E700F7" w14:textId="77777777" w:rsidR="007D15E4" w:rsidRDefault="007D15E4" w:rsidP="00AF603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по территории</w:t>
            </w:r>
          </w:p>
          <w:p w14:paraId="531CF9E4" w14:textId="196A6FE0" w:rsidR="007D15E4" w:rsidRDefault="007D15E4" w:rsidP="00AF6034">
            <w:pPr>
              <w:spacing w:line="240" w:lineRule="auto"/>
              <w:jc w:val="center"/>
              <w:rPr>
                <w:rFonts w:ascii="Times New Roman" w:hAnsi="Times New Roman"/>
                <w:bCs/>
                <w:sz w:val="28"/>
                <w:szCs w:val="28"/>
                <w:lang w:val="ru-RU"/>
              </w:rPr>
            </w:pPr>
            <w:r>
              <w:rPr>
                <w:rFonts w:ascii="Times New Roman" w:hAnsi="Times New Roman"/>
                <w:bCs/>
                <w:sz w:val="28"/>
                <w:szCs w:val="28"/>
                <w:lang w:val="ru-RU"/>
              </w:rPr>
              <w:t>(</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ri</m:t>
                  </m:r>
                </m:sub>
              </m:sSub>
            </m:oMath>
            <w:r>
              <w:rPr>
                <w:rFonts w:ascii="Times New Roman" w:hAnsi="Times New Roman"/>
                <w:bCs/>
                <w:sz w:val="28"/>
                <w:szCs w:val="28"/>
                <w:lang w:val="ru-RU"/>
              </w:rPr>
              <w:t>)</w:t>
            </w:r>
            <w:r w:rsidR="00AF6034">
              <w:rPr>
                <w:rFonts w:ascii="Times New Roman" w:hAnsi="Times New Roman"/>
                <w:bCs/>
                <w:sz w:val="28"/>
                <w:szCs w:val="28"/>
                <w:lang w:val="ru-RU"/>
              </w:rPr>
              <w:t>,</w:t>
            </w:r>
          </w:p>
          <w:p w14:paraId="2352B42D" w14:textId="336C52FA" w:rsidR="00AF6034" w:rsidRDefault="00AF6034" w:rsidP="00AF6034">
            <w:pPr>
              <w:spacing w:line="240" w:lineRule="auto"/>
              <w:jc w:val="center"/>
              <w:rPr>
                <w:rFonts w:ascii="Times New Roman" w:hAnsi="Times New Roman"/>
                <w:bCs/>
                <w:sz w:val="28"/>
                <w:szCs w:val="28"/>
                <w:lang w:val="ru-RU"/>
              </w:rPr>
            </w:pPr>
            <w:r>
              <w:rPr>
                <w:rFonts w:ascii="Times New Roman" w:hAnsi="Times New Roman"/>
                <w:bCs/>
                <w:sz w:val="28"/>
                <w:szCs w:val="28"/>
                <w:lang w:val="ru-RU"/>
              </w:rPr>
              <w:t>тыс. м</w:t>
            </w:r>
            <w:r w:rsidRPr="00AF6034">
              <w:rPr>
                <w:rFonts w:ascii="Times New Roman" w:hAnsi="Times New Roman"/>
                <w:bCs/>
                <w:sz w:val="28"/>
                <w:szCs w:val="28"/>
                <w:vertAlign w:val="superscript"/>
                <w:lang w:val="ru-RU"/>
              </w:rPr>
              <w:t>3</w:t>
            </w:r>
            <w:r>
              <w:rPr>
                <w:rFonts w:ascii="Times New Roman" w:hAnsi="Times New Roman"/>
                <w:bCs/>
                <w:sz w:val="28"/>
                <w:szCs w:val="28"/>
                <w:lang w:val="ru-RU"/>
              </w:rPr>
              <w:t>/км</w:t>
            </w:r>
            <w:r w:rsidRPr="00AF6034">
              <w:rPr>
                <w:rFonts w:ascii="Times New Roman" w:hAnsi="Times New Roman"/>
                <w:bCs/>
                <w:sz w:val="28"/>
                <w:szCs w:val="28"/>
                <w:vertAlign w:val="superscript"/>
                <w:lang w:val="ru-RU"/>
              </w:rPr>
              <w:t>2</w:t>
            </w:r>
          </w:p>
          <w:p w14:paraId="626CEA91" w14:textId="3F77683F" w:rsidR="007D15E4" w:rsidRPr="007D15E4" w:rsidRDefault="007D15E4" w:rsidP="007D15E4">
            <w:pPr>
              <w:spacing w:line="240" w:lineRule="auto"/>
              <w:jc w:val="center"/>
              <w:rPr>
                <w:rFonts w:ascii="Times New Roman" w:hAnsi="Times New Roman" w:cs="Times New Roman"/>
                <w:sz w:val="28"/>
                <w:szCs w:val="28"/>
                <w:lang w:val="ru-RU"/>
              </w:rPr>
            </w:pPr>
          </w:p>
        </w:tc>
      </w:tr>
      <w:tr w:rsidR="007D15E4" w14:paraId="77D5C707" w14:textId="77777777" w:rsidTr="007D15E4">
        <w:tc>
          <w:tcPr>
            <w:tcW w:w="1271" w:type="dxa"/>
          </w:tcPr>
          <w:p w14:paraId="5FCB6DAA" w14:textId="2ABEFAA1" w:rsidR="007D15E4" w:rsidRPr="007D15E4" w:rsidRDefault="007D15E4" w:rsidP="007D15E4">
            <w:pPr>
              <w:spacing w:line="240" w:lineRule="auto"/>
              <w:jc w:val="center"/>
              <w:rPr>
                <w:rFonts w:ascii="Times New Roman" w:hAnsi="Times New Roman" w:cs="Times New Roman"/>
                <w:sz w:val="28"/>
                <w:szCs w:val="28"/>
                <w:lang w:val="ru-RU"/>
              </w:rPr>
            </w:pPr>
            <w:r w:rsidRPr="007D15E4">
              <w:rPr>
                <w:rFonts w:ascii="Times New Roman" w:hAnsi="Times New Roman" w:cs="Times New Roman"/>
                <w:sz w:val="28"/>
                <w:szCs w:val="28"/>
                <w:lang w:val="ru-RU"/>
              </w:rPr>
              <w:t>1</w:t>
            </w:r>
          </w:p>
        </w:tc>
        <w:tc>
          <w:tcPr>
            <w:tcW w:w="2410" w:type="dxa"/>
          </w:tcPr>
          <w:p w14:paraId="1A3B0819" w14:textId="7BA1C86D" w:rsidR="007D15E4" w:rsidRPr="007D15E4" w:rsidRDefault="007D15E4" w:rsidP="007D15E4">
            <w:pPr>
              <w:spacing w:line="240" w:lineRule="auto"/>
              <w:jc w:val="center"/>
              <w:rPr>
                <w:rFonts w:ascii="Times New Roman" w:hAnsi="Times New Roman" w:cs="Times New Roman"/>
                <w:sz w:val="28"/>
                <w:szCs w:val="28"/>
                <w:lang w:val="ru-RU"/>
              </w:rPr>
            </w:pPr>
            <w:r w:rsidRPr="007D15E4">
              <w:rPr>
                <w:rFonts w:ascii="Times New Roman" w:hAnsi="Times New Roman" w:cs="Times New Roman"/>
                <w:sz w:val="28"/>
                <w:szCs w:val="28"/>
                <w:lang w:val="ru-RU"/>
              </w:rPr>
              <w:t>2</w:t>
            </w:r>
          </w:p>
        </w:tc>
        <w:tc>
          <w:tcPr>
            <w:tcW w:w="2268" w:type="dxa"/>
          </w:tcPr>
          <w:p w14:paraId="65B26BCA" w14:textId="08930AEB" w:rsidR="007D15E4" w:rsidRPr="007D15E4" w:rsidRDefault="007D15E4" w:rsidP="007D15E4">
            <w:pPr>
              <w:spacing w:line="240" w:lineRule="auto"/>
              <w:jc w:val="center"/>
              <w:rPr>
                <w:rFonts w:ascii="Times New Roman" w:hAnsi="Times New Roman" w:cs="Times New Roman"/>
                <w:sz w:val="28"/>
                <w:szCs w:val="28"/>
                <w:lang w:val="ru-RU"/>
              </w:rPr>
            </w:pPr>
            <w:r w:rsidRPr="007D15E4">
              <w:rPr>
                <w:rFonts w:ascii="Times New Roman" w:hAnsi="Times New Roman" w:cs="Times New Roman"/>
                <w:sz w:val="28"/>
                <w:szCs w:val="28"/>
                <w:lang w:val="ru-RU"/>
              </w:rPr>
              <w:t>3</w:t>
            </w:r>
          </w:p>
        </w:tc>
        <w:tc>
          <w:tcPr>
            <w:tcW w:w="1701" w:type="dxa"/>
          </w:tcPr>
          <w:p w14:paraId="08DE13E1" w14:textId="0C167CAA" w:rsidR="007D15E4" w:rsidRPr="007D15E4" w:rsidRDefault="007D15E4" w:rsidP="007D15E4">
            <w:pPr>
              <w:spacing w:line="240" w:lineRule="auto"/>
              <w:jc w:val="center"/>
              <w:rPr>
                <w:rFonts w:ascii="Times New Roman" w:hAnsi="Times New Roman" w:cs="Times New Roman"/>
                <w:sz w:val="28"/>
                <w:szCs w:val="28"/>
                <w:lang w:val="ru-RU"/>
              </w:rPr>
            </w:pPr>
            <w:r w:rsidRPr="007D15E4">
              <w:rPr>
                <w:rFonts w:ascii="Times New Roman" w:hAnsi="Times New Roman" w:cs="Times New Roman"/>
                <w:sz w:val="28"/>
                <w:szCs w:val="28"/>
                <w:lang w:val="ru-RU"/>
              </w:rPr>
              <w:t>4</w:t>
            </w:r>
          </w:p>
        </w:tc>
        <w:tc>
          <w:tcPr>
            <w:tcW w:w="1695" w:type="dxa"/>
          </w:tcPr>
          <w:p w14:paraId="4AAD5D01" w14:textId="55B94E70" w:rsidR="007D15E4" w:rsidRPr="007D15E4" w:rsidRDefault="007D15E4" w:rsidP="007D15E4">
            <w:pPr>
              <w:spacing w:line="240" w:lineRule="auto"/>
              <w:jc w:val="center"/>
              <w:rPr>
                <w:rFonts w:ascii="Times New Roman" w:hAnsi="Times New Roman" w:cs="Times New Roman"/>
                <w:sz w:val="28"/>
                <w:szCs w:val="28"/>
                <w:lang w:val="ru-RU"/>
              </w:rPr>
            </w:pPr>
            <w:r w:rsidRPr="007D15E4">
              <w:rPr>
                <w:rFonts w:ascii="Times New Roman" w:hAnsi="Times New Roman" w:cs="Times New Roman"/>
                <w:sz w:val="28"/>
                <w:szCs w:val="28"/>
                <w:lang w:val="ru-RU"/>
              </w:rPr>
              <w:t>5</w:t>
            </w:r>
          </w:p>
        </w:tc>
      </w:tr>
      <w:tr w:rsidR="007D15E4" w:rsidRPr="00AF5A4E" w14:paraId="20790137" w14:textId="77777777" w:rsidTr="000B39FB">
        <w:tc>
          <w:tcPr>
            <w:tcW w:w="9345" w:type="dxa"/>
            <w:gridSpan w:val="5"/>
          </w:tcPr>
          <w:p w14:paraId="13182610" w14:textId="72B54A7B" w:rsidR="007D15E4" w:rsidRDefault="007D15E4" w:rsidP="00E02E3E">
            <w:pPr>
              <w:spacing w:line="240" w:lineRule="auto"/>
              <w:jc w:val="center"/>
              <w:rPr>
                <w:rFonts w:ascii="Times New Roman" w:hAnsi="Times New Roman" w:cs="Times New Roman"/>
                <w:b/>
                <w:bCs/>
                <w:sz w:val="28"/>
                <w:szCs w:val="28"/>
                <w:lang w:val="ru-RU"/>
              </w:rPr>
            </w:pPr>
            <w:r>
              <w:rPr>
                <w:rFonts w:ascii="Times New Roman" w:hAnsi="Times New Roman" w:cs="Times New Roman"/>
                <w:sz w:val="28"/>
                <w:szCs w:val="28"/>
                <w:lang w:val="ru-RU"/>
              </w:rPr>
              <w:t>Верховь</w:t>
            </w:r>
            <w:r w:rsidR="00472E46">
              <w:rPr>
                <w:rFonts w:ascii="Times New Roman" w:hAnsi="Times New Roman" w:cs="Times New Roman"/>
                <w:sz w:val="28"/>
                <w:szCs w:val="28"/>
                <w:lang w:val="ru-RU"/>
              </w:rPr>
              <w:t>е</w:t>
            </w:r>
            <w:r>
              <w:rPr>
                <w:rFonts w:ascii="Times New Roman" w:hAnsi="Times New Roman" w:cs="Times New Roman"/>
                <w:sz w:val="28"/>
                <w:szCs w:val="28"/>
                <w:lang w:val="ru-RU"/>
              </w:rPr>
              <w:t xml:space="preserve"> </w:t>
            </w:r>
            <w:r w:rsidR="001D4D57">
              <w:rPr>
                <w:rFonts w:ascii="Times New Roman" w:hAnsi="Times New Roman" w:cs="Times New Roman"/>
                <w:sz w:val="28"/>
                <w:szCs w:val="28"/>
                <w:lang w:val="ru-RU"/>
              </w:rPr>
              <w:t>и</w:t>
            </w:r>
            <w:r>
              <w:rPr>
                <w:rFonts w:ascii="Times New Roman" w:hAnsi="Times New Roman" w:cs="Times New Roman"/>
                <w:sz w:val="28"/>
                <w:szCs w:val="28"/>
                <w:lang w:val="ru-RU"/>
              </w:rPr>
              <w:t xml:space="preserve"> среднее течение </w:t>
            </w:r>
            <w:r w:rsidR="001D4D57">
              <w:rPr>
                <w:rFonts w:ascii="Times New Roman" w:hAnsi="Times New Roman" w:cs="Times New Roman"/>
                <w:sz w:val="28"/>
                <w:szCs w:val="28"/>
                <w:lang w:val="ru-RU"/>
              </w:rPr>
              <w:t xml:space="preserve">водосбора </w:t>
            </w:r>
            <w:r>
              <w:rPr>
                <w:rFonts w:ascii="Times New Roman" w:hAnsi="Times New Roman" w:cs="Times New Roman"/>
                <w:sz w:val="28"/>
                <w:szCs w:val="28"/>
                <w:lang w:val="ru-RU"/>
              </w:rPr>
              <w:t>бассейна реки Шу</w:t>
            </w:r>
            <w:r w:rsidR="001D4D57">
              <w:rPr>
                <w:rFonts w:ascii="Times New Roman" w:hAnsi="Times New Roman" w:cs="Times New Roman"/>
                <w:sz w:val="28"/>
                <w:szCs w:val="28"/>
                <w:lang w:val="ru-RU"/>
              </w:rPr>
              <w:t xml:space="preserve"> </w:t>
            </w:r>
            <w:r>
              <w:rPr>
                <w:rFonts w:ascii="Times New Roman" w:hAnsi="Times New Roman" w:cs="Times New Roman"/>
                <w:sz w:val="28"/>
                <w:szCs w:val="28"/>
                <w:lang w:val="ru-RU"/>
              </w:rPr>
              <w:t>(Кыргызстан)</w:t>
            </w:r>
          </w:p>
        </w:tc>
      </w:tr>
      <w:tr w:rsidR="00AF6034" w14:paraId="0F0E53CA" w14:textId="77777777" w:rsidTr="000B39FB">
        <w:tc>
          <w:tcPr>
            <w:tcW w:w="1271" w:type="dxa"/>
          </w:tcPr>
          <w:p w14:paraId="5D3066CE" w14:textId="38D6D8E1" w:rsidR="00AF6034" w:rsidRDefault="00AF6034" w:rsidP="00AF6034">
            <w:pPr>
              <w:spacing w:line="240" w:lineRule="auto"/>
              <w:jc w:val="both"/>
              <w:rPr>
                <w:rFonts w:ascii="Times New Roman" w:hAnsi="Times New Roman" w:cs="Times New Roman"/>
                <w:b/>
                <w:bCs/>
                <w:sz w:val="28"/>
                <w:szCs w:val="28"/>
                <w:lang w:val="ru-RU"/>
              </w:rPr>
            </w:pPr>
            <w:r w:rsidRPr="0054659A">
              <w:rPr>
                <w:rFonts w:ascii="Times New Roman" w:hAnsi="Times New Roman" w:cs="Times New Roman"/>
                <w:bCs/>
                <w:sz w:val="28"/>
                <w:szCs w:val="28"/>
                <w:lang w:val="ru-RU"/>
              </w:rPr>
              <w:t>1997</w:t>
            </w:r>
          </w:p>
        </w:tc>
        <w:tc>
          <w:tcPr>
            <w:tcW w:w="2410" w:type="dxa"/>
            <w:vAlign w:val="bottom"/>
          </w:tcPr>
          <w:p w14:paraId="24E4E626" w14:textId="254B0216" w:rsidR="00AF6034" w:rsidRDefault="00AF6034" w:rsidP="00AF6034">
            <w:pPr>
              <w:spacing w:line="240" w:lineRule="auto"/>
              <w:jc w:val="center"/>
              <w:rPr>
                <w:rFonts w:ascii="Times New Roman" w:hAnsi="Times New Roman" w:cs="Times New Roman"/>
                <w:b/>
                <w:bCs/>
                <w:sz w:val="28"/>
                <w:szCs w:val="28"/>
                <w:lang w:val="ru-RU"/>
              </w:rPr>
            </w:pPr>
            <w:r w:rsidRPr="00BB2858">
              <w:rPr>
                <w:rFonts w:ascii="Times New Roman" w:hAnsi="Times New Roman" w:cs="Times New Roman"/>
                <w:color w:val="000000"/>
                <w:sz w:val="28"/>
                <w:szCs w:val="28"/>
              </w:rPr>
              <w:t>731120,8</w:t>
            </w:r>
          </w:p>
        </w:tc>
        <w:tc>
          <w:tcPr>
            <w:tcW w:w="2268" w:type="dxa"/>
            <w:vAlign w:val="bottom"/>
          </w:tcPr>
          <w:p w14:paraId="7C5DF633" w14:textId="30CDB341" w:rsidR="00AF6034" w:rsidRDefault="00AF6034" w:rsidP="00AF6034">
            <w:pPr>
              <w:spacing w:line="240" w:lineRule="auto"/>
              <w:jc w:val="center"/>
              <w:rPr>
                <w:rFonts w:ascii="Times New Roman" w:hAnsi="Times New Roman" w:cs="Times New Roman"/>
                <w:b/>
                <w:bCs/>
                <w:sz w:val="28"/>
                <w:szCs w:val="28"/>
                <w:lang w:val="ru-RU"/>
              </w:rPr>
            </w:pPr>
            <w:r w:rsidRPr="00F0776C">
              <w:rPr>
                <w:rFonts w:ascii="Times New Roman" w:eastAsia="Times New Roman" w:hAnsi="Times New Roman" w:cs="Times New Roman"/>
                <w:color w:val="000000"/>
                <w:sz w:val="28"/>
                <w:szCs w:val="28"/>
              </w:rPr>
              <w:t>1573905,0</w:t>
            </w:r>
          </w:p>
        </w:tc>
        <w:tc>
          <w:tcPr>
            <w:tcW w:w="1701" w:type="dxa"/>
            <w:vAlign w:val="bottom"/>
          </w:tcPr>
          <w:p w14:paraId="3BBAFDC9" w14:textId="3E69BBF3" w:rsidR="00AF6034" w:rsidRDefault="00AF6034" w:rsidP="00AF6034">
            <w:pPr>
              <w:spacing w:line="240" w:lineRule="auto"/>
              <w:jc w:val="center"/>
              <w:rPr>
                <w:rFonts w:ascii="Times New Roman" w:hAnsi="Times New Roman" w:cs="Times New Roman"/>
                <w:b/>
                <w:bCs/>
                <w:sz w:val="28"/>
                <w:szCs w:val="28"/>
                <w:lang w:val="ru-RU"/>
              </w:rPr>
            </w:pPr>
            <w:r w:rsidRPr="00AF6034">
              <w:rPr>
                <w:rFonts w:ascii="Times New Roman" w:eastAsia="Times New Roman" w:hAnsi="Times New Roman" w:cs="Times New Roman"/>
                <w:color w:val="000000"/>
                <w:sz w:val="28"/>
                <w:szCs w:val="28"/>
              </w:rPr>
              <w:t>0,465</w:t>
            </w:r>
          </w:p>
        </w:tc>
        <w:tc>
          <w:tcPr>
            <w:tcW w:w="1695" w:type="dxa"/>
            <w:vAlign w:val="bottom"/>
          </w:tcPr>
          <w:p w14:paraId="0FA6DA38" w14:textId="795C2C12" w:rsidR="00AF6034" w:rsidRDefault="00AF6034" w:rsidP="00AF6034">
            <w:pPr>
              <w:spacing w:line="240" w:lineRule="auto"/>
              <w:jc w:val="center"/>
              <w:rPr>
                <w:rFonts w:ascii="Times New Roman" w:hAnsi="Times New Roman" w:cs="Times New Roman"/>
                <w:b/>
                <w:bCs/>
                <w:sz w:val="28"/>
                <w:szCs w:val="28"/>
                <w:lang w:val="ru-RU"/>
              </w:rPr>
            </w:pPr>
            <w:r w:rsidRPr="00AF6034">
              <w:rPr>
                <w:rFonts w:ascii="Times New Roman" w:eastAsia="Times New Roman" w:hAnsi="Times New Roman" w:cs="Times New Roman"/>
                <w:color w:val="000000"/>
                <w:sz w:val="28"/>
                <w:szCs w:val="28"/>
              </w:rPr>
              <w:t>28,047</w:t>
            </w:r>
          </w:p>
        </w:tc>
      </w:tr>
      <w:tr w:rsidR="00AF6034" w14:paraId="6414B25F" w14:textId="77777777" w:rsidTr="000B39FB">
        <w:tc>
          <w:tcPr>
            <w:tcW w:w="1271" w:type="dxa"/>
          </w:tcPr>
          <w:p w14:paraId="33B11DC3" w14:textId="499BD15F" w:rsidR="00AF6034" w:rsidRDefault="00AF6034" w:rsidP="00AF6034">
            <w:pPr>
              <w:spacing w:line="240" w:lineRule="auto"/>
              <w:jc w:val="both"/>
              <w:rPr>
                <w:rFonts w:ascii="Times New Roman" w:hAnsi="Times New Roman" w:cs="Times New Roman"/>
                <w:b/>
                <w:bCs/>
                <w:sz w:val="28"/>
                <w:szCs w:val="28"/>
                <w:lang w:val="ru-RU"/>
              </w:rPr>
            </w:pPr>
            <w:r w:rsidRPr="0054659A">
              <w:rPr>
                <w:rFonts w:ascii="Times New Roman" w:hAnsi="Times New Roman" w:cs="Times New Roman"/>
                <w:bCs/>
                <w:sz w:val="28"/>
                <w:szCs w:val="28"/>
                <w:lang w:val="ru-RU"/>
              </w:rPr>
              <w:t>1998</w:t>
            </w:r>
          </w:p>
        </w:tc>
        <w:tc>
          <w:tcPr>
            <w:tcW w:w="2410" w:type="dxa"/>
            <w:vAlign w:val="bottom"/>
          </w:tcPr>
          <w:p w14:paraId="2CCF9037" w14:textId="79BBF902" w:rsidR="00AF6034" w:rsidRDefault="00AF6034" w:rsidP="00AF6034">
            <w:pPr>
              <w:spacing w:line="240" w:lineRule="auto"/>
              <w:jc w:val="center"/>
              <w:rPr>
                <w:rFonts w:ascii="Times New Roman" w:hAnsi="Times New Roman" w:cs="Times New Roman"/>
                <w:b/>
                <w:bCs/>
                <w:sz w:val="28"/>
                <w:szCs w:val="28"/>
                <w:lang w:val="ru-RU"/>
              </w:rPr>
            </w:pPr>
            <w:r w:rsidRPr="00BB2858">
              <w:rPr>
                <w:rFonts w:ascii="Times New Roman" w:hAnsi="Times New Roman" w:cs="Times New Roman"/>
                <w:color w:val="000000"/>
                <w:sz w:val="28"/>
                <w:szCs w:val="28"/>
              </w:rPr>
              <w:t>860325,6</w:t>
            </w:r>
          </w:p>
        </w:tc>
        <w:tc>
          <w:tcPr>
            <w:tcW w:w="2268" w:type="dxa"/>
            <w:vAlign w:val="bottom"/>
          </w:tcPr>
          <w:p w14:paraId="31DC67AC" w14:textId="5E629F5A" w:rsidR="00AF6034" w:rsidRDefault="00AF6034" w:rsidP="00AF6034">
            <w:pPr>
              <w:spacing w:line="240" w:lineRule="auto"/>
              <w:jc w:val="center"/>
              <w:rPr>
                <w:rFonts w:ascii="Times New Roman" w:hAnsi="Times New Roman" w:cs="Times New Roman"/>
                <w:b/>
                <w:bCs/>
                <w:sz w:val="28"/>
                <w:szCs w:val="28"/>
                <w:lang w:val="ru-RU"/>
              </w:rPr>
            </w:pPr>
            <w:r w:rsidRPr="00F0776C">
              <w:rPr>
                <w:rFonts w:ascii="Times New Roman" w:eastAsia="Times New Roman" w:hAnsi="Times New Roman" w:cs="Times New Roman"/>
                <w:color w:val="000000"/>
                <w:sz w:val="28"/>
                <w:szCs w:val="28"/>
              </w:rPr>
              <w:t>1592819,0</w:t>
            </w:r>
          </w:p>
        </w:tc>
        <w:tc>
          <w:tcPr>
            <w:tcW w:w="1701" w:type="dxa"/>
            <w:vAlign w:val="bottom"/>
          </w:tcPr>
          <w:p w14:paraId="6F81F538" w14:textId="6013A3BA" w:rsidR="00AF6034" w:rsidRDefault="00AF6034" w:rsidP="00AF6034">
            <w:pPr>
              <w:spacing w:line="240" w:lineRule="auto"/>
              <w:jc w:val="center"/>
              <w:rPr>
                <w:rFonts w:ascii="Times New Roman" w:hAnsi="Times New Roman" w:cs="Times New Roman"/>
                <w:b/>
                <w:bCs/>
                <w:sz w:val="28"/>
                <w:szCs w:val="28"/>
                <w:lang w:val="ru-RU"/>
              </w:rPr>
            </w:pPr>
            <w:r w:rsidRPr="00AF6034">
              <w:rPr>
                <w:rFonts w:ascii="Times New Roman" w:eastAsia="Times New Roman" w:hAnsi="Times New Roman" w:cs="Times New Roman"/>
                <w:color w:val="000000"/>
                <w:sz w:val="28"/>
                <w:szCs w:val="28"/>
              </w:rPr>
              <w:t>0,540</w:t>
            </w:r>
          </w:p>
        </w:tc>
        <w:tc>
          <w:tcPr>
            <w:tcW w:w="1695" w:type="dxa"/>
            <w:vAlign w:val="bottom"/>
          </w:tcPr>
          <w:p w14:paraId="67A946F9" w14:textId="6C7CF3B4" w:rsidR="00AF6034" w:rsidRDefault="00AF6034" w:rsidP="00AF6034">
            <w:pPr>
              <w:spacing w:line="240" w:lineRule="auto"/>
              <w:jc w:val="center"/>
              <w:rPr>
                <w:rFonts w:ascii="Times New Roman" w:hAnsi="Times New Roman" w:cs="Times New Roman"/>
                <w:b/>
                <w:bCs/>
                <w:sz w:val="28"/>
                <w:szCs w:val="28"/>
                <w:lang w:val="ru-RU"/>
              </w:rPr>
            </w:pPr>
            <w:r w:rsidRPr="00AF6034">
              <w:rPr>
                <w:rFonts w:ascii="Times New Roman" w:eastAsia="Times New Roman" w:hAnsi="Times New Roman" w:cs="Times New Roman"/>
                <w:color w:val="000000"/>
                <w:sz w:val="28"/>
                <w:szCs w:val="28"/>
              </w:rPr>
              <w:t>33,003</w:t>
            </w:r>
          </w:p>
        </w:tc>
      </w:tr>
      <w:tr w:rsidR="00AF6034" w14:paraId="2D47BD5E" w14:textId="77777777" w:rsidTr="000B39FB">
        <w:tc>
          <w:tcPr>
            <w:tcW w:w="1271" w:type="dxa"/>
          </w:tcPr>
          <w:p w14:paraId="090BC048" w14:textId="3B4CB737" w:rsidR="00AF6034" w:rsidRDefault="00AF6034" w:rsidP="00AF6034">
            <w:pPr>
              <w:spacing w:line="240" w:lineRule="auto"/>
              <w:jc w:val="both"/>
              <w:rPr>
                <w:rFonts w:ascii="Times New Roman" w:hAnsi="Times New Roman" w:cs="Times New Roman"/>
                <w:b/>
                <w:bCs/>
                <w:sz w:val="28"/>
                <w:szCs w:val="28"/>
                <w:lang w:val="ru-RU"/>
              </w:rPr>
            </w:pPr>
            <w:r w:rsidRPr="0054659A">
              <w:rPr>
                <w:rFonts w:ascii="Times New Roman" w:hAnsi="Times New Roman" w:cs="Times New Roman"/>
                <w:bCs/>
                <w:sz w:val="28"/>
                <w:szCs w:val="28"/>
                <w:lang w:val="ru-RU"/>
              </w:rPr>
              <w:t>1999</w:t>
            </w:r>
          </w:p>
        </w:tc>
        <w:tc>
          <w:tcPr>
            <w:tcW w:w="2410" w:type="dxa"/>
            <w:vAlign w:val="bottom"/>
          </w:tcPr>
          <w:p w14:paraId="22DC2E80" w14:textId="091D8BA1" w:rsidR="00AF6034" w:rsidRDefault="00AF6034" w:rsidP="00AF6034">
            <w:pPr>
              <w:spacing w:line="240" w:lineRule="auto"/>
              <w:jc w:val="center"/>
              <w:rPr>
                <w:rFonts w:ascii="Times New Roman" w:hAnsi="Times New Roman" w:cs="Times New Roman"/>
                <w:b/>
                <w:bCs/>
                <w:sz w:val="28"/>
                <w:szCs w:val="28"/>
                <w:lang w:val="ru-RU"/>
              </w:rPr>
            </w:pPr>
            <w:r w:rsidRPr="00BB2858">
              <w:rPr>
                <w:rFonts w:ascii="Times New Roman" w:hAnsi="Times New Roman" w:cs="Times New Roman"/>
                <w:color w:val="000000"/>
                <w:sz w:val="28"/>
                <w:szCs w:val="28"/>
              </w:rPr>
              <w:t>945519,2</w:t>
            </w:r>
          </w:p>
        </w:tc>
        <w:tc>
          <w:tcPr>
            <w:tcW w:w="2268" w:type="dxa"/>
            <w:vAlign w:val="bottom"/>
          </w:tcPr>
          <w:p w14:paraId="73F09BA5" w14:textId="08881844" w:rsidR="00AF6034" w:rsidRDefault="00AF6034" w:rsidP="00AF6034">
            <w:pPr>
              <w:spacing w:line="240" w:lineRule="auto"/>
              <w:jc w:val="center"/>
              <w:rPr>
                <w:rFonts w:ascii="Times New Roman" w:hAnsi="Times New Roman" w:cs="Times New Roman"/>
                <w:b/>
                <w:bCs/>
                <w:sz w:val="28"/>
                <w:szCs w:val="28"/>
                <w:lang w:val="ru-RU"/>
              </w:rPr>
            </w:pPr>
            <w:r w:rsidRPr="00F0776C">
              <w:rPr>
                <w:rFonts w:ascii="Times New Roman" w:eastAsia="Times New Roman" w:hAnsi="Times New Roman" w:cs="Times New Roman"/>
                <w:color w:val="000000"/>
                <w:sz w:val="28"/>
                <w:szCs w:val="28"/>
              </w:rPr>
              <w:t>1611733,0</w:t>
            </w:r>
          </w:p>
        </w:tc>
        <w:tc>
          <w:tcPr>
            <w:tcW w:w="1701" w:type="dxa"/>
            <w:vAlign w:val="bottom"/>
          </w:tcPr>
          <w:p w14:paraId="708FFD27" w14:textId="109E3821" w:rsidR="00AF6034" w:rsidRDefault="00AF6034" w:rsidP="00AF6034">
            <w:pPr>
              <w:spacing w:line="240" w:lineRule="auto"/>
              <w:jc w:val="center"/>
              <w:rPr>
                <w:rFonts w:ascii="Times New Roman" w:hAnsi="Times New Roman" w:cs="Times New Roman"/>
                <w:b/>
                <w:bCs/>
                <w:sz w:val="28"/>
                <w:szCs w:val="28"/>
                <w:lang w:val="ru-RU"/>
              </w:rPr>
            </w:pPr>
            <w:r w:rsidRPr="00AF6034">
              <w:rPr>
                <w:rFonts w:ascii="Times New Roman" w:eastAsia="Times New Roman" w:hAnsi="Times New Roman" w:cs="Times New Roman"/>
                <w:color w:val="000000"/>
                <w:sz w:val="28"/>
                <w:szCs w:val="28"/>
              </w:rPr>
              <w:t>0,587</w:t>
            </w:r>
          </w:p>
        </w:tc>
        <w:tc>
          <w:tcPr>
            <w:tcW w:w="1695" w:type="dxa"/>
            <w:vAlign w:val="bottom"/>
          </w:tcPr>
          <w:p w14:paraId="5EEFB6E1" w14:textId="20DC07A8" w:rsidR="00AF6034" w:rsidRDefault="00AF6034" w:rsidP="00AF6034">
            <w:pPr>
              <w:spacing w:line="240" w:lineRule="auto"/>
              <w:jc w:val="center"/>
              <w:rPr>
                <w:rFonts w:ascii="Times New Roman" w:hAnsi="Times New Roman" w:cs="Times New Roman"/>
                <w:b/>
                <w:bCs/>
                <w:sz w:val="28"/>
                <w:szCs w:val="28"/>
                <w:lang w:val="ru-RU"/>
              </w:rPr>
            </w:pPr>
            <w:r w:rsidRPr="00AF6034">
              <w:rPr>
                <w:rFonts w:ascii="Times New Roman" w:eastAsia="Times New Roman" w:hAnsi="Times New Roman" w:cs="Times New Roman"/>
                <w:color w:val="000000"/>
                <w:sz w:val="28"/>
                <w:szCs w:val="28"/>
              </w:rPr>
              <w:t>36,271</w:t>
            </w:r>
          </w:p>
        </w:tc>
      </w:tr>
      <w:tr w:rsidR="00AF6034" w14:paraId="75498A1E" w14:textId="77777777" w:rsidTr="000B39FB">
        <w:tc>
          <w:tcPr>
            <w:tcW w:w="1271" w:type="dxa"/>
          </w:tcPr>
          <w:p w14:paraId="34387AA4" w14:textId="4D826060" w:rsidR="00AF6034" w:rsidRDefault="00AF6034" w:rsidP="00AF6034">
            <w:pPr>
              <w:spacing w:line="240" w:lineRule="auto"/>
              <w:jc w:val="both"/>
              <w:rPr>
                <w:rFonts w:ascii="Times New Roman" w:hAnsi="Times New Roman" w:cs="Times New Roman"/>
                <w:b/>
                <w:bCs/>
                <w:sz w:val="28"/>
                <w:szCs w:val="28"/>
                <w:lang w:val="ru-RU"/>
              </w:rPr>
            </w:pPr>
            <w:r w:rsidRPr="0054659A">
              <w:rPr>
                <w:rFonts w:ascii="Times New Roman" w:hAnsi="Times New Roman" w:cs="Times New Roman"/>
                <w:bCs/>
                <w:sz w:val="28"/>
                <w:szCs w:val="28"/>
                <w:lang w:val="ru-RU"/>
              </w:rPr>
              <w:t>2000</w:t>
            </w:r>
          </w:p>
        </w:tc>
        <w:tc>
          <w:tcPr>
            <w:tcW w:w="2410" w:type="dxa"/>
            <w:vAlign w:val="bottom"/>
          </w:tcPr>
          <w:p w14:paraId="75C5C7F5" w14:textId="1DB82841" w:rsidR="00AF6034" w:rsidRDefault="00AF6034" w:rsidP="00AF6034">
            <w:pPr>
              <w:spacing w:line="240" w:lineRule="auto"/>
              <w:jc w:val="center"/>
              <w:rPr>
                <w:rFonts w:ascii="Times New Roman" w:hAnsi="Times New Roman" w:cs="Times New Roman"/>
                <w:b/>
                <w:bCs/>
                <w:sz w:val="28"/>
                <w:szCs w:val="28"/>
                <w:lang w:val="ru-RU"/>
              </w:rPr>
            </w:pPr>
            <w:r w:rsidRPr="00BB2858">
              <w:rPr>
                <w:rFonts w:ascii="Times New Roman" w:hAnsi="Times New Roman" w:cs="Times New Roman"/>
                <w:color w:val="000000"/>
                <w:sz w:val="28"/>
                <w:szCs w:val="28"/>
              </w:rPr>
              <w:t>945826,4</w:t>
            </w:r>
          </w:p>
        </w:tc>
        <w:tc>
          <w:tcPr>
            <w:tcW w:w="2268" w:type="dxa"/>
            <w:vAlign w:val="bottom"/>
          </w:tcPr>
          <w:p w14:paraId="3F94EECD" w14:textId="681790A3" w:rsidR="00AF6034" w:rsidRDefault="00AF6034" w:rsidP="00AF6034">
            <w:pPr>
              <w:spacing w:line="240" w:lineRule="auto"/>
              <w:jc w:val="center"/>
              <w:rPr>
                <w:rFonts w:ascii="Times New Roman" w:hAnsi="Times New Roman" w:cs="Times New Roman"/>
                <w:b/>
                <w:bCs/>
                <w:sz w:val="28"/>
                <w:szCs w:val="28"/>
                <w:lang w:val="ru-RU"/>
              </w:rPr>
            </w:pPr>
            <w:r w:rsidRPr="00F0776C">
              <w:rPr>
                <w:rFonts w:ascii="Times New Roman" w:eastAsia="Times New Roman" w:hAnsi="Times New Roman" w:cs="Times New Roman"/>
                <w:color w:val="000000"/>
                <w:sz w:val="28"/>
                <w:szCs w:val="28"/>
              </w:rPr>
              <w:t>1614187,0</w:t>
            </w:r>
          </w:p>
        </w:tc>
        <w:tc>
          <w:tcPr>
            <w:tcW w:w="1701" w:type="dxa"/>
            <w:vAlign w:val="bottom"/>
          </w:tcPr>
          <w:p w14:paraId="4F99FE6C" w14:textId="341E7E51" w:rsidR="00AF6034" w:rsidRDefault="00AF6034" w:rsidP="00AF6034">
            <w:pPr>
              <w:spacing w:line="240" w:lineRule="auto"/>
              <w:jc w:val="center"/>
              <w:rPr>
                <w:rFonts w:ascii="Times New Roman" w:hAnsi="Times New Roman" w:cs="Times New Roman"/>
                <w:b/>
                <w:bCs/>
                <w:sz w:val="28"/>
                <w:szCs w:val="28"/>
                <w:lang w:val="ru-RU"/>
              </w:rPr>
            </w:pPr>
            <w:r w:rsidRPr="00AF6034">
              <w:rPr>
                <w:rFonts w:ascii="Times New Roman" w:eastAsia="Times New Roman" w:hAnsi="Times New Roman" w:cs="Times New Roman"/>
                <w:color w:val="000000"/>
                <w:sz w:val="28"/>
                <w:szCs w:val="28"/>
              </w:rPr>
              <w:t>0,586</w:t>
            </w:r>
          </w:p>
        </w:tc>
        <w:tc>
          <w:tcPr>
            <w:tcW w:w="1695" w:type="dxa"/>
            <w:vAlign w:val="bottom"/>
          </w:tcPr>
          <w:p w14:paraId="61C247CE" w14:textId="10E0AB71" w:rsidR="00AF6034" w:rsidRDefault="00AF6034" w:rsidP="00AF6034">
            <w:pPr>
              <w:spacing w:line="240" w:lineRule="auto"/>
              <w:jc w:val="center"/>
              <w:rPr>
                <w:rFonts w:ascii="Times New Roman" w:hAnsi="Times New Roman" w:cs="Times New Roman"/>
                <w:b/>
                <w:bCs/>
                <w:sz w:val="28"/>
                <w:szCs w:val="28"/>
                <w:lang w:val="ru-RU"/>
              </w:rPr>
            </w:pPr>
            <w:r w:rsidRPr="00AF6034">
              <w:rPr>
                <w:rFonts w:ascii="Times New Roman" w:eastAsia="Times New Roman" w:hAnsi="Times New Roman" w:cs="Times New Roman"/>
                <w:color w:val="000000"/>
                <w:sz w:val="28"/>
                <w:szCs w:val="28"/>
              </w:rPr>
              <w:t>36,283</w:t>
            </w:r>
          </w:p>
        </w:tc>
      </w:tr>
      <w:tr w:rsidR="00AF6034" w14:paraId="4328A3A9" w14:textId="77777777" w:rsidTr="000B39FB">
        <w:tc>
          <w:tcPr>
            <w:tcW w:w="1271" w:type="dxa"/>
          </w:tcPr>
          <w:p w14:paraId="5040D18E" w14:textId="091B619E" w:rsidR="00AF6034" w:rsidRPr="0054659A" w:rsidRDefault="00AF6034" w:rsidP="00AF6034">
            <w:pPr>
              <w:spacing w:line="240" w:lineRule="auto"/>
              <w:jc w:val="both"/>
              <w:rPr>
                <w:rFonts w:ascii="Times New Roman" w:hAnsi="Times New Roman" w:cs="Times New Roman"/>
                <w:bCs/>
                <w:sz w:val="28"/>
                <w:szCs w:val="28"/>
                <w:lang w:val="ru-RU"/>
              </w:rPr>
            </w:pPr>
            <w:r w:rsidRPr="0054659A">
              <w:rPr>
                <w:rFonts w:ascii="Times New Roman" w:hAnsi="Times New Roman" w:cs="Times New Roman"/>
                <w:sz w:val="28"/>
                <w:szCs w:val="28"/>
                <w:lang w:val="kk-KZ"/>
              </w:rPr>
              <w:t>2001</w:t>
            </w:r>
          </w:p>
        </w:tc>
        <w:tc>
          <w:tcPr>
            <w:tcW w:w="2410" w:type="dxa"/>
            <w:vAlign w:val="bottom"/>
          </w:tcPr>
          <w:p w14:paraId="61B411DF" w14:textId="7A7C9375" w:rsidR="00AF6034" w:rsidRPr="00BB2858" w:rsidRDefault="00AF6034" w:rsidP="00AF6034">
            <w:pPr>
              <w:spacing w:line="240" w:lineRule="auto"/>
              <w:jc w:val="center"/>
              <w:rPr>
                <w:rFonts w:ascii="Times New Roman" w:hAnsi="Times New Roman" w:cs="Times New Roman"/>
                <w:color w:val="000000"/>
                <w:sz w:val="28"/>
                <w:szCs w:val="28"/>
              </w:rPr>
            </w:pPr>
            <w:r w:rsidRPr="00BB2858">
              <w:rPr>
                <w:rFonts w:ascii="Times New Roman" w:hAnsi="Times New Roman" w:cs="Times New Roman"/>
                <w:color w:val="000000"/>
                <w:sz w:val="28"/>
                <w:szCs w:val="28"/>
              </w:rPr>
              <w:t>865932,8</w:t>
            </w:r>
          </w:p>
        </w:tc>
        <w:tc>
          <w:tcPr>
            <w:tcW w:w="2268" w:type="dxa"/>
            <w:vAlign w:val="bottom"/>
          </w:tcPr>
          <w:p w14:paraId="541E7752" w14:textId="6B14B64C" w:rsidR="00AF6034" w:rsidRDefault="00AF6034" w:rsidP="00AF6034">
            <w:pPr>
              <w:spacing w:line="240" w:lineRule="auto"/>
              <w:jc w:val="center"/>
              <w:rPr>
                <w:rFonts w:ascii="Times New Roman" w:hAnsi="Times New Roman" w:cs="Times New Roman"/>
                <w:b/>
                <w:bCs/>
                <w:sz w:val="28"/>
                <w:szCs w:val="28"/>
                <w:lang w:val="ru-RU"/>
              </w:rPr>
            </w:pPr>
            <w:r w:rsidRPr="00F0776C">
              <w:rPr>
                <w:rFonts w:ascii="Times New Roman" w:eastAsia="Times New Roman" w:hAnsi="Times New Roman" w:cs="Times New Roman"/>
                <w:color w:val="000000"/>
                <w:sz w:val="28"/>
                <w:szCs w:val="28"/>
              </w:rPr>
              <w:t>1616641,0</w:t>
            </w:r>
          </w:p>
        </w:tc>
        <w:tc>
          <w:tcPr>
            <w:tcW w:w="1701" w:type="dxa"/>
            <w:vAlign w:val="bottom"/>
          </w:tcPr>
          <w:p w14:paraId="2FD4606D" w14:textId="161DC281" w:rsidR="00AF6034" w:rsidRDefault="00AF6034" w:rsidP="00AF6034">
            <w:pPr>
              <w:spacing w:line="240" w:lineRule="auto"/>
              <w:jc w:val="center"/>
              <w:rPr>
                <w:rFonts w:ascii="Times New Roman" w:hAnsi="Times New Roman" w:cs="Times New Roman"/>
                <w:b/>
                <w:bCs/>
                <w:sz w:val="28"/>
                <w:szCs w:val="28"/>
                <w:lang w:val="ru-RU"/>
              </w:rPr>
            </w:pPr>
            <w:r w:rsidRPr="00AF6034">
              <w:rPr>
                <w:rFonts w:ascii="Times New Roman" w:eastAsia="Times New Roman" w:hAnsi="Times New Roman" w:cs="Times New Roman"/>
                <w:color w:val="000000"/>
                <w:sz w:val="28"/>
                <w:szCs w:val="28"/>
              </w:rPr>
              <w:t>0,536</w:t>
            </w:r>
          </w:p>
        </w:tc>
        <w:tc>
          <w:tcPr>
            <w:tcW w:w="1695" w:type="dxa"/>
            <w:vAlign w:val="bottom"/>
          </w:tcPr>
          <w:p w14:paraId="0184150F" w14:textId="0EBB8809" w:rsidR="00AF6034" w:rsidRDefault="00AF6034" w:rsidP="00AF6034">
            <w:pPr>
              <w:spacing w:line="240" w:lineRule="auto"/>
              <w:jc w:val="center"/>
              <w:rPr>
                <w:rFonts w:ascii="Times New Roman" w:hAnsi="Times New Roman" w:cs="Times New Roman"/>
                <w:b/>
                <w:bCs/>
                <w:sz w:val="28"/>
                <w:szCs w:val="28"/>
                <w:lang w:val="ru-RU"/>
              </w:rPr>
            </w:pPr>
            <w:r w:rsidRPr="00AF6034">
              <w:rPr>
                <w:rFonts w:ascii="Times New Roman" w:eastAsia="Times New Roman" w:hAnsi="Times New Roman" w:cs="Times New Roman"/>
                <w:color w:val="000000"/>
                <w:sz w:val="28"/>
                <w:szCs w:val="28"/>
              </w:rPr>
              <w:t>33,218</w:t>
            </w:r>
          </w:p>
        </w:tc>
      </w:tr>
      <w:tr w:rsidR="00AF6034" w14:paraId="61B9EA41" w14:textId="77777777" w:rsidTr="000B39FB">
        <w:tc>
          <w:tcPr>
            <w:tcW w:w="1271" w:type="dxa"/>
          </w:tcPr>
          <w:p w14:paraId="1A03D4E5" w14:textId="345CA691" w:rsidR="00AF6034" w:rsidRPr="0054659A" w:rsidRDefault="00AF6034" w:rsidP="00AF603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2002</w:t>
            </w:r>
          </w:p>
        </w:tc>
        <w:tc>
          <w:tcPr>
            <w:tcW w:w="2410" w:type="dxa"/>
            <w:vAlign w:val="bottom"/>
          </w:tcPr>
          <w:p w14:paraId="200B0945" w14:textId="616ED22E" w:rsidR="00AF6034" w:rsidRPr="00BB2858" w:rsidRDefault="00AF6034" w:rsidP="00AF6034">
            <w:pPr>
              <w:spacing w:line="240" w:lineRule="auto"/>
              <w:jc w:val="center"/>
              <w:rPr>
                <w:rFonts w:ascii="Times New Roman" w:hAnsi="Times New Roman" w:cs="Times New Roman"/>
                <w:color w:val="000000"/>
                <w:sz w:val="28"/>
                <w:szCs w:val="28"/>
              </w:rPr>
            </w:pPr>
            <w:r w:rsidRPr="00BB2858">
              <w:rPr>
                <w:rFonts w:ascii="Times New Roman" w:hAnsi="Times New Roman" w:cs="Times New Roman"/>
                <w:color w:val="000000"/>
                <w:sz w:val="28"/>
                <w:szCs w:val="28"/>
              </w:rPr>
              <w:t>725020,8</w:t>
            </w:r>
          </w:p>
        </w:tc>
        <w:tc>
          <w:tcPr>
            <w:tcW w:w="2268" w:type="dxa"/>
            <w:vAlign w:val="bottom"/>
          </w:tcPr>
          <w:p w14:paraId="626F58C2" w14:textId="14A26FD5" w:rsidR="00AF6034" w:rsidRDefault="00AF6034" w:rsidP="00AF6034">
            <w:pPr>
              <w:spacing w:line="240" w:lineRule="auto"/>
              <w:jc w:val="center"/>
              <w:rPr>
                <w:rFonts w:ascii="Times New Roman" w:hAnsi="Times New Roman" w:cs="Times New Roman"/>
                <w:b/>
                <w:bCs/>
                <w:sz w:val="28"/>
                <w:szCs w:val="28"/>
                <w:lang w:val="ru-RU"/>
              </w:rPr>
            </w:pPr>
            <w:r w:rsidRPr="00F0776C">
              <w:rPr>
                <w:rFonts w:ascii="Times New Roman" w:eastAsia="Times New Roman" w:hAnsi="Times New Roman" w:cs="Times New Roman"/>
                <w:color w:val="000000"/>
                <w:sz w:val="28"/>
                <w:szCs w:val="28"/>
              </w:rPr>
              <w:t>1619095,0</w:t>
            </w:r>
          </w:p>
        </w:tc>
        <w:tc>
          <w:tcPr>
            <w:tcW w:w="1701" w:type="dxa"/>
            <w:vAlign w:val="bottom"/>
          </w:tcPr>
          <w:p w14:paraId="64ACE942" w14:textId="4B5E8B73" w:rsidR="00AF6034" w:rsidRDefault="00AF6034" w:rsidP="00AF6034">
            <w:pPr>
              <w:spacing w:line="240" w:lineRule="auto"/>
              <w:jc w:val="center"/>
              <w:rPr>
                <w:rFonts w:ascii="Times New Roman" w:hAnsi="Times New Roman" w:cs="Times New Roman"/>
                <w:b/>
                <w:bCs/>
                <w:sz w:val="28"/>
                <w:szCs w:val="28"/>
                <w:lang w:val="ru-RU"/>
              </w:rPr>
            </w:pPr>
            <w:r w:rsidRPr="00AF6034">
              <w:rPr>
                <w:rFonts w:ascii="Times New Roman" w:eastAsia="Times New Roman" w:hAnsi="Times New Roman" w:cs="Times New Roman"/>
                <w:color w:val="000000"/>
                <w:sz w:val="28"/>
                <w:szCs w:val="28"/>
              </w:rPr>
              <w:t>0,448</w:t>
            </w:r>
          </w:p>
        </w:tc>
        <w:tc>
          <w:tcPr>
            <w:tcW w:w="1695" w:type="dxa"/>
            <w:vAlign w:val="bottom"/>
          </w:tcPr>
          <w:p w14:paraId="587D8090" w14:textId="05188DE0" w:rsidR="00AF6034" w:rsidRDefault="00AF6034" w:rsidP="00AF6034">
            <w:pPr>
              <w:spacing w:line="240" w:lineRule="auto"/>
              <w:jc w:val="center"/>
              <w:rPr>
                <w:rFonts w:ascii="Times New Roman" w:hAnsi="Times New Roman" w:cs="Times New Roman"/>
                <w:b/>
                <w:bCs/>
                <w:sz w:val="28"/>
                <w:szCs w:val="28"/>
                <w:lang w:val="ru-RU"/>
              </w:rPr>
            </w:pPr>
            <w:r w:rsidRPr="00AF6034">
              <w:rPr>
                <w:rFonts w:ascii="Times New Roman" w:eastAsia="Times New Roman" w:hAnsi="Times New Roman" w:cs="Times New Roman"/>
                <w:color w:val="000000"/>
                <w:sz w:val="28"/>
                <w:szCs w:val="28"/>
              </w:rPr>
              <w:t>27,813</w:t>
            </w:r>
          </w:p>
        </w:tc>
      </w:tr>
      <w:tr w:rsidR="00AF6034" w14:paraId="72C9C35E" w14:textId="77777777" w:rsidTr="000B39FB">
        <w:tc>
          <w:tcPr>
            <w:tcW w:w="1271" w:type="dxa"/>
          </w:tcPr>
          <w:p w14:paraId="59ECD568" w14:textId="4158ECD4" w:rsidR="00AF6034" w:rsidRPr="0054659A" w:rsidRDefault="00AF6034" w:rsidP="00AF603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2003</w:t>
            </w:r>
          </w:p>
        </w:tc>
        <w:tc>
          <w:tcPr>
            <w:tcW w:w="2410" w:type="dxa"/>
            <w:vAlign w:val="bottom"/>
          </w:tcPr>
          <w:p w14:paraId="6DC3E825" w14:textId="0B824847" w:rsidR="00AF6034" w:rsidRPr="00BB2858" w:rsidRDefault="00AF6034" w:rsidP="00AF6034">
            <w:pPr>
              <w:spacing w:line="240" w:lineRule="auto"/>
              <w:jc w:val="center"/>
              <w:rPr>
                <w:rFonts w:ascii="Times New Roman" w:hAnsi="Times New Roman" w:cs="Times New Roman"/>
                <w:color w:val="000000"/>
                <w:sz w:val="28"/>
                <w:szCs w:val="28"/>
              </w:rPr>
            </w:pPr>
            <w:r w:rsidRPr="00BB2858">
              <w:rPr>
                <w:rFonts w:ascii="Times New Roman" w:hAnsi="Times New Roman" w:cs="Times New Roman"/>
                <w:color w:val="000000"/>
                <w:sz w:val="28"/>
                <w:szCs w:val="28"/>
              </w:rPr>
              <w:t>1067017</w:t>
            </w:r>
          </w:p>
        </w:tc>
        <w:tc>
          <w:tcPr>
            <w:tcW w:w="2268" w:type="dxa"/>
            <w:vAlign w:val="bottom"/>
          </w:tcPr>
          <w:p w14:paraId="0FADCCD4" w14:textId="36A8F959" w:rsidR="00AF6034" w:rsidRDefault="00AF6034" w:rsidP="00AF6034">
            <w:pPr>
              <w:spacing w:line="240" w:lineRule="auto"/>
              <w:jc w:val="center"/>
              <w:rPr>
                <w:rFonts w:ascii="Times New Roman" w:hAnsi="Times New Roman" w:cs="Times New Roman"/>
                <w:b/>
                <w:bCs/>
                <w:sz w:val="28"/>
                <w:szCs w:val="28"/>
                <w:lang w:val="ru-RU"/>
              </w:rPr>
            </w:pPr>
            <w:r w:rsidRPr="00F0776C">
              <w:rPr>
                <w:rFonts w:ascii="Times New Roman" w:eastAsia="Times New Roman" w:hAnsi="Times New Roman" w:cs="Times New Roman"/>
                <w:color w:val="000000"/>
                <w:sz w:val="28"/>
                <w:szCs w:val="28"/>
              </w:rPr>
              <w:t>1621003,0</w:t>
            </w:r>
          </w:p>
        </w:tc>
        <w:tc>
          <w:tcPr>
            <w:tcW w:w="1701" w:type="dxa"/>
            <w:vAlign w:val="bottom"/>
          </w:tcPr>
          <w:p w14:paraId="19979E62" w14:textId="1A078EB6" w:rsidR="00AF6034" w:rsidRDefault="00AF6034" w:rsidP="00AF6034">
            <w:pPr>
              <w:spacing w:line="240" w:lineRule="auto"/>
              <w:jc w:val="center"/>
              <w:rPr>
                <w:rFonts w:ascii="Times New Roman" w:hAnsi="Times New Roman" w:cs="Times New Roman"/>
                <w:b/>
                <w:bCs/>
                <w:sz w:val="28"/>
                <w:szCs w:val="28"/>
                <w:lang w:val="ru-RU"/>
              </w:rPr>
            </w:pPr>
            <w:r w:rsidRPr="00AF6034">
              <w:rPr>
                <w:rFonts w:ascii="Times New Roman" w:eastAsia="Times New Roman" w:hAnsi="Times New Roman" w:cs="Times New Roman"/>
                <w:color w:val="000000"/>
                <w:sz w:val="28"/>
                <w:szCs w:val="28"/>
              </w:rPr>
              <w:t>0,658</w:t>
            </w:r>
          </w:p>
        </w:tc>
        <w:tc>
          <w:tcPr>
            <w:tcW w:w="1695" w:type="dxa"/>
            <w:vAlign w:val="bottom"/>
          </w:tcPr>
          <w:p w14:paraId="68A3E65F" w14:textId="2EFAA8C5" w:rsidR="00AF6034" w:rsidRDefault="00AF6034" w:rsidP="00AF6034">
            <w:pPr>
              <w:spacing w:line="240" w:lineRule="auto"/>
              <w:jc w:val="center"/>
              <w:rPr>
                <w:rFonts w:ascii="Times New Roman" w:hAnsi="Times New Roman" w:cs="Times New Roman"/>
                <w:b/>
                <w:bCs/>
                <w:sz w:val="28"/>
                <w:szCs w:val="28"/>
                <w:lang w:val="ru-RU"/>
              </w:rPr>
            </w:pPr>
            <w:r w:rsidRPr="00AF6034">
              <w:rPr>
                <w:rFonts w:ascii="Times New Roman" w:eastAsia="Times New Roman" w:hAnsi="Times New Roman" w:cs="Times New Roman"/>
                <w:color w:val="000000"/>
                <w:sz w:val="28"/>
                <w:szCs w:val="28"/>
              </w:rPr>
              <w:t>40,932</w:t>
            </w:r>
          </w:p>
        </w:tc>
      </w:tr>
      <w:tr w:rsidR="00AF6034" w14:paraId="2EA496B1" w14:textId="77777777" w:rsidTr="000B39FB">
        <w:tc>
          <w:tcPr>
            <w:tcW w:w="1271" w:type="dxa"/>
          </w:tcPr>
          <w:p w14:paraId="310CB154" w14:textId="7B35CB08" w:rsidR="00AF6034" w:rsidRPr="0054659A" w:rsidRDefault="00AF6034" w:rsidP="00AF603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2004</w:t>
            </w:r>
          </w:p>
        </w:tc>
        <w:tc>
          <w:tcPr>
            <w:tcW w:w="2410" w:type="dxa"/>
            <w:vAlign w:val="bottom"/>
          </w:tcPr>
          <w:p w14:paraId="4EFBB184" w14:textId="59BADDBA" w:rsidR="00AF6034" w:rsidRPr="00BB2858" w:rsidRDefault="00AF6034" w:rsidP="00AF6034">
            <w:pPr>
              <w:spacing w:line="240" w:lineRule="auto"/>
              <w:jc w:val="center"/>
              <w:rPr>
                <w:rFonts w:ascii="Times New Roman" w:hAnsi="Times New Roman" w:cs="Times New Roman"/>
                <w:color w:val="000000"/>
                <w:sz w:val="28"/>
                <w:szCs w:val="28"/>
              </w:rPr>
            </w:pPr>
            <w:r w:rsidRPr="00BB2858">
              <w:rPr>
                <w:rFonts w:ascii="Times New Roman" w:hAnsi="Times New Roman" w:cs="Times New Roman"/>
                <w:color w:val="000000"/>
                <w:sz w:val="28"/>
                <w:szCs w:val="28"/>
              </w:rPr>
              <w:t>598062,4</w:t>
            </w:r>
          </w:p>
        </w:tc>
        <w:tc>
          <w:tcPr>
            <w:tcW w:w="2268" w:type="dxa"/>
            <w:vAlign w:val="bottom"/>
          </w:tcPr>
          <w:p w14:paraId="28D5F22A" w14:textId="0B72A34D" w:rsidR="00AF6034" w:rsidRDefault="00AF6034" w:rsidP="00AF6034">
            <w:pPr>
              <w:spacing w:line="240" w:lineRule="auto"/>
              <w:jc w:val="center"/>
              <w:rPr>
                <w:rFonts w:ascii="Times New Roman" w:hAnsi="Times New Roman" w:cs="Times New Roman"/>
                <w:b/>
                <w:bCs/>
                <w:sz w:val="28"/>
                <w:szCs w:val="28"/>
                <w:lang w:val="ru-RU"/>
              </w:rPr>
            </w:pPr>
            <w:r w:rsidRPr="00F0776C">
              <w:rPr>
                <w:rFonts w:ascii="Times New Roman" w:eastAsia="Times New Roman" w:hAnsi="Times New Roman" w:cs="Times New Roman"/>
                <w:color w:val="000000"/>
                <w:sz w:val="28"/>
                <w:szCs w:val="28"/>
              </w:rPr>
              <w:t>1623457,0</w:t>
            </w:r>
          </w:p>
        </w:tc>
        <w:tc>
          <w:tcPr>
            <w:tcW w:w="1701" w:type="dxa"/>
            <w:vAlign w:val="bottom"/>
          </w:tcPr>
          <w:p w14:paraId="32B80D99" w14:textId="6129606F" w:rsidR="00AF6034" w:rsidRDefault="00AF6034" w:rsidP="00AF6034">
            <w:pPr>
              <w:spacing w:line="240" w:lineRule="auto"/>
              <w:jc w:val="center"/>
              <w:rPr>
                <w:rFonts w:ascii="Times New Roman" w:hAnsi="Times New Roman" w:cs="Times New Roman"/>
                <w:b/>
                <w:bCs/>
                <w:sz w:val="28"/>
                <w:szCs w:val="28"/>
                <w:lang w:val="ru-RU"/>
              </w:rPr>
            </w:pPr>
            <w:r w:rsidRPr="00AF6034">
              <w:rPr>
                <w:rFonts w:ascii="Times New Roman" w:eastAsia="Times New Roman" w:hAnsi="Times New Roman" w:cs="Times New Roman"/>
                <w:color w:val="000000"/>
                <w:sz w:val="28"/>
                <w:szCs w:val="28"/>
              </w:rPr>
              <w:t>0,368</w:t>
            </w:r>
          </w:p>
        </w:tc>
        <w:tc>
          <w:tcPr>
            <w:tcW w:w="1695" w:type="dxa"/>
            <w:vAlign w:val="bottom"/>
          </w:tcPr>
          <w:p w14:paraId="59EE8657" w14:textId="0B657E7C" w:rsidR="00AF6034" w:rsidRDefault="00AF6034" w:rsidP="00AF6034">
            <w:pPr>
              <w:spacing w:line="240" w:lineRule="auto"/>
              <w:jc w:val="center"/>
              <w:rPr>
                <w:rFonts w:ascii="Times New Roman" w:hAnsi="Times New Roman" w:cs="Times New Roman"/>
                <w:b/>
                <w:bCs/>
                <w:sz w:val="28"/>
                <w:szCs w:val="28"/>
                <w:lang w:val="ru-RU"/>
              </w:rPr>
            </w:pPr>
            <w:r w:rsidRPr="00AF6034">
              <w:rPr>
                <w:rFonts w:ascii="Times New Roman" w:eastAsia="Times New Roman" w:hAnsi="Times New Roman" w:cs="Times New Roman"/>
                <w:color w:val="000000"/>
                <w:sz w:val="28"/>
                <w:szCs w:val="28"/>
              </w:rPr>
              <w:t>22,942</w:t>
            </w:r>
          </w:p>
        </w:tc>
      </w:tr>
      <w:tr w:rsidR="00AF6034" w14:paraId="3D5CAA5E" w14:textId="77777777" w:rsidTr="000B39FB">
        <w:tc>
          <w:tcPr>
            <w:tcW w:w="1271" w:type="dxa"/>
          </w:tcPr>
          <w:p w14:paraId="754FE605" w14:textId="2700B8BC" w:rsidR="00AF6034" w:rsidRPr="0054659A" w:rsidRDefault="00AF6034" w:rsidP="00AF603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2005</w:t>
            </w:r>
          </w:p>
        </w:tc>
        <w:tc>
          <w:tcPr>
            <w:tcW w:w="2410" w:type="dxa"/>
            <w:vAlign w:val="bottom"/>
          </w:tcPr>
          <w:p w14:paraId="15384C4C" w14:textId="61BBBCF1" w:rsidR="00AF6034" w:rsidRPr="00BB2858" w:rsidRDefault="00AF6034" w:rsidP="00AF6034">
            <w:pPr>
              <w:spacing w:line="240" w:lineRule="auto"/>
              <w:jc w:val="center"/>
              <w:rPr>
                <w:rFonts w:ascii="Times New Roman" w:hAnsi="Times New Roman" w:cs="Times New Roman"/>
                <w:color w:val="000000"/>
                <w:sz w:val="28"/>
                <w:szCs w:val="28"/>
              </w:rPr>
            </w:pPr>
            <w:r w:rsidRPr="00BB2858">
              <w:rPr>
                <w:rFonts w:ascii="Times New Roman" w:hAnsi="Times New Roman" w:cs="Times New Roman"/>
                <w:color w:val="000000"/>
                <w:sz w:val="28"/>
                <w:szCs w:val="28"/>
              </w:rPr>
              <w:t>594969,6</w:t>
            </w:r>
          </w:p>
        </w:tc>
        <w:tc>
          <w:tcPr>
            <w:tcW w:w="2268" w:type="dxa"/>
            <w:vAlign w:val="bottom"/>
          </w:tcPr>
          <w:p w14:paraId="2BD3CA77" w14:textId="47EF7DE4" w:rsidR="00AF6034" w:rsidRDefault="00AF6034" w:rsidP="00AF6034">
            <w:pPr>
              <w:spacing w:line="240" w:lineRule="auto"/>
              <w:jc w:val="center"/>
              <w:rPr>
                <w:rFonts w:ascii="Times New Roman" w:hAnsi="Times New Roman" w:cs="Times New Roman"/>
                <w:b/>
                <w:bCs/>
                <w:sz w:val="28"/>
                <w:szCs w:val="28"/>
                <w:lang w:val="ru-RU"/>
              </w:rPr>
            </w:pPr>
            <w:r w:rsidRPr="00F0776C">
              <w:rPr>
                <w:rFonts w:ascii="Times New Roman" w:eastAsia="Times New Roman" w:hAnsi="Times New Roman" w:cs="Times New Roman"/>
                <w:color w:val="000000"/>
                <w:sz w:val="28"/>
                <w:szCs w:val="28"/>
              </w:rPr>
              <w:t>1625911,0</w:t>
            </w:r>
          </w:p>
        </w:tc>
        <w:tc>
          <w:tcPr>
            <w:tcW w:w="1701" w:type="dxa"/>
            <w:vAlign w:val="bottom"/>
          </w:tcPr>
          <w:p w14:paraId="770AFC50" w14:textId="4FB20DB3" w:rsidR="00AF6034" w:rsidRDefault="00AF6034" w:rsidP="00AF6034">
            <w:pPr>
              <w:spacing w:line="240" w:lineRule="auto"/>
              <w:jc w:val="center"/>
              <w:rPr>
                <w:rFonts w:ascii="Times New Roman" w:hAnsi="Times New Roman" w:cs="Times New Roman"/>
                <w:b/>
                <w:bCs/>
                <w:sz w:val="28"/>
                <w:szCs w:val="28"/>
                <w:lang w:val="ru-RU"/>
              </w:rPr>
            </w:pPr>
            <w:r w:rsidRPr="00AF6034">
              <w:rPr>
                <w:rFonts w:ascii="Times New Roman" w:eastAsia="Times New Roman" w:hAnsi="Times New Roman" w:cs="Times New Roman"/>
                <w:color w:val="000000"/>
                <w:sz w:val="28"/>
                <w:szCs w:val="28"/>
              </w:rPr>
              <w:t>0,366</w:t>
            </w:r>
          </w:p>
        </w:tc>
        <w:tc>
          <w:tcPr>
            <w:tcW w:w="1695" w:type="dxa"/>
            <w:vAlign w:val="bottom"/>
          </w:tcPr>
          <w:p w14:paraId="7B7E7508" w14:textId="7CC45DC5" w:rsidR="00AF6034" w:rsidRDefault="00AF6034" w:rsidP="00AF6034">
            <w:pPr>
              <w:spacing w:line="240" w:lineRule="auto"/>
              <w:jc w:val="center"/>
              <w:rPr>
                <w:rFonts w:ascii="Times New Roman" w:hAnsi="Times New Roman" w:cs="Times New Roman"/>
                <w:b/>
                <w:bCs/>
                <w:sz w:val="28"/>
                <w:szCs w:val="28"/>
                <w:lang w:val="ru-RU"/>
              </w:rPr>
            </w:pPr>
            <w:r w:rsidRPr="00AF6034">
              <w:rPr>
                <w:rFonts w:ascii="Times New Roman" w:eastAsia="Times New Roman" w:hAnsi="Times New Roman" w:cs="Times New Roman"/>
                <w:color w:val="000000"/>
                <w:sz w:val="28"/>
                <w:szCs w:val="28"/>
              </w:rPr>
              <w:t>22,824</w:t>
            </w:r>
          </w:p>
        </w:tc>
      </w:tr>
      <w:tr w:rsidR="00AF6034" w14:paraId="36E1AB75" w14:textId="77777777" w:rsidTr="000B39FB">
        <w:tc>
          <w:tcPr>
            <w:tcW w:w="1271" w:type="dxa"/>
          </w:tcPr>
          <w:p w14:paraId="318745A5" w14:textId="0A7B6DDD" w:rsidR="00AF6034" w:rsidRPr="0054659A" w:rsidRDefault="00AF6034" w:rsidP="00AF603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2006</w:t>
            </w:r>
          </w:p>
        </w:tc>
        <w:tc>
          <w:tcPr>
            <w:tcW w:w="2410" w:type="dxa"/>
            <w:vAlign w:val="bottom"/>
          </w:tcPr>
          <w:p w14:paraId="2D87A515" w14:textId="3C328044" w:rsidR="00AF6034" w:rsidRPr="00BB2858" w:rsidRDefault="00AF6034" w:rsidP="00AF6034">
            <w:pPr>
              <w:spacing w:line="240" w:lineRule="auto"/>
              <w:jc w:val="center"/>
              <w:rPr>
                <w:rFonts w:ascii="Times New Roman" w:hAnsi="Times New Roman" w:cs="Times New Roman"/>
                <w:color w:val="000000"/>
                <w:sz w:val="28"/>
                <w:szCs w:val="28"/>
              </w:rPr>
            </w:pPr>
            <w:r w:rsidRPr="00BB2858">
              <w:rPr>
                <w:rFonts w:ascii="Times New Roman" w:hAnsi="Times New Roman" w:cs="Times New Roman"/>
                <w:color w:val="000000"/>
                <w:sz w:val="28"/>
                <w:szCs w:val="28"/>
              </w:rPr>
              <w:t>722900,8</w:t>
            </w:r>
          </w:p>
        </w:tc>
        <w:tc>
          <w:tcPr>
            <w:tcW w:w="2268" w:type="dxa"/>
            <w:vAlign w:val="bottom"/>
          </w:tcPr>
          <w:p w14:paraId="47D4DDD0" w14:textId="49BD6127" w:rsidR="00AF6034" w:rsidRDefault="00AF6034" w:rsidP="00AF6034">
            <w:pPr>
              <w:spacing w:line="240" w:lineRule="auto"/>
              <w:jc w:val="center"/>
              <w:rPr>
                <w:rFonts w:ascii="Times New Roman" w:hAnsi="Times New Roman" w:cs="Times New Roman"/>
                <w:b/>
                <w:bCs/>
                <w:sz w:val="28"/>
                <w:szCs w:val="28"/>
                <w:lang w:val="ru-RU"/>
              </w:rPr>
            </w:pPr>
            <w:r w:rsidRPr="00F0776C">
              <w:rPr>
                <w:rFonts w:ascii="Times New Roman" w:eastAsia="Times New Roman" w:hAnsi="Times New Roman" w:cs="Times New Roman"/>
                <w:color w:val="000000"/>
                <w:sz w:val="28"/>
                <w:szCs w:val="28"/>
              </w:rPr>
              <w:t>1635900,0</w:t>
            </w:r>
          </w:p>
        </w:tc>
        <w:tc>
          <w:tcPr>
            <w:tcW w:w="1701" w:type="dxa"/>
            <w:vAlign w:val="bottom"/>
          </w:tcPr>
          <w:p w14:paraId="4C4E3D78" w14:textId="144E554A" w:rsidR="00AF6034" w:rsidRDefault="00AF6034" w:rsidP="00AF6034">
            <w:pPr>
              <w:spacing w:line="240" w:lineRule="auto"/>
              <w:jc w:val="center"/>
              <w:rPr>
                <w:rFonts w:ascii="Times New Roman" w:hAnsi="Times New Roman" w:cs="Times New Roman"/>
                <w:b/>
                <w:bCs/>
                <w:sz w:val="28"/>
                <w:szCs w:val="28"/>
                <w:lang w:val="ru-RU"/>
              </w:rPr>
            </w:pPr>
            <w:r w:rsidRPr="00AF6034">
              <w:rPr>
                <w:rFonts w:ascii="Times New Roman" w:eastAsia="Times New Roman" w:hAnsi="Times New Roman" w:cs="Times New Roman"/>
                <w:color w:val="000000"/>
                <w:sz w:val="28"/>
                <w:szCs w:val="28"/>
              </w:rPr>
              <w:t>0,442</w:t>
            </w:r>
          </w:p>
        </w:tc>
        <w:tc>
          <w:tcPr>
            <w:tcW w:w="1695" w:type="dxa"/>
            <w:vAlign w:val="bottom"/>
          </w:tcPr>
          <w:p w14:paraId="7098F451" w14:textId="1C2AC224" w:rsidR="00AF6034" w:rsidRDefault="00AF6034" w:rsidP="00AF6034">
            <w:pPr>
              <w:spacing w:line="240" w:lineRule="auto"/>
              <w:jc w:val="center"/>
              <w:rPr>
                <w:rFonts w:ascii="Times New Roman" w:hAnsi="Times New Roman" w:cs="Times New Roman"/>
                <w:b/>
                <w:bCs/>
                <w:sz w:val="28"/>
                <w:szCs w:val="28"/>
                <w:lang w:val="ru-RU"/>
              </w:rPr>
            </w:pPr>
            <w:r w:rsidRPr="00AF6034">
              <w:rPr>
                <w:rFonts w:ascii="Times New Roman" w:eastAsia="Times New Roman" w:hAnsi="Times New Roman" w:cs="Times New Roman"/>
                <w:color w:val="000000"/>
                <w:sz w:val="28"/>
                <w:szCs w:val="28"/>
              </w:rPr>
              <w:t>27,731</w:t>
            </w:r>
          </w:p>
        </w:tc>
      </w:tr>
      <w:tr w:rsidR="00AF6034" w14:paraId="1C66B780" w14:textId="77777777" w:rsidTr="000B39FB">
        <w:tc>
          <w:tcPr>
            <w:tcW w:w="1271" w:type="dxa"/>
          </w:tcPr>
          <w:p w14:paraId="5B1051B1" w14:textId="2B9A6345" w:rsidR="00AF6034" w:rsidRPr="0054659A" w:rsidRDefault="00AF6034" w:rsidP="00AF603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2007</w:t>
            </w:r>
          </w:p>
        </w:tc>
        <w:tc>
          <w:tcPr>
            <w:tcW w:w="2410" w:type="dxa"/>
            <w:vAlign w:val="bottom"/>
          </w:tcPr>
          <w:p w14:paraId="1C1AD935" w14:textId="5CDF29A1" w:rsidR="00AF6034" w:rsidRPr="00BB2858" w:rsidRDefault="00AF6034" w:rsidP="00AF6034">
            <w:pPr>
              <w:spacing w:line="240" w:lineRule="auto"/>
              <w:jc w:val="center"/>
              <w:rPr>
                <w:rFonts w:ascii="Times New Roman" w:hAnsi="Times New Roman" w:cs="Times New Roman"/>
                <w:color w:val="000000"/>
                <w:sz w:val="28"/>
                <w:szCs w:val="28"/>
              </w:rPr>
            </w:pPr>
            <w:r w:rsidRPr="00BB2858">
              <w:rPr>
                <w:rFonts w:ascii="Times New Roman" w:hAnsi="Times New Roman" w:cs="Times New Roman"/>
                <w:color w:val="000000"/>
                <w:sz w:val="28"/>
                <w:szCs w:val="28"/>
              </w:rPr>
              <w:t>848674,8</w:t>
            </w:r>
          </w:p>
        </w:tc>
        <w:tc>
          <w:tcPr>
            <w:tcW w:w="2268" w:type="dxa"/>
            <w:vAlign w:val="bottom"/>
          </w:tcPr>
          <w:p w14:paraId="4D0B7AEE" w14:textId="01450065" w:rsidR="00AF6034" w:rsidRDefault="00AF6034" w:rsidP="00AF6034">
            <w:pPr>
              <w:spacing w:line="240" w:lineRule="auto"/>
              <w:jc w:val="center"/>
              <w:rPr>
                <w:rFonts w:ascii="Times New Roman" w:hAnsi="Times New Roman" w:cs="Times New Roman"/>
                <w:b/>
                <w:bCs/>
                <w:sz w:val="28"/>
                <w:szCs w:val="28"/>
                <w:lang w:val="ru-RU"/>
              </w:rPr>
            </w:pPr>
            <w:r w:rsidRPr="00F0776C">
              <w:rPr>
                <w:rFonts w:ascii="Times New Roman" w:eastAsia="Times New Roman" w:hAnsi="Times New Roman" w:cs="Times New Roman"/>
                <w:color w:val="000000"/>
                <w:sz w:val="28"/>
                <w:szCs w:val="28"/>
              </w:rPr>
              <w:t>1653000,0</w:t>
            </w:r>
          </w:p>
        </w:tc>
        <w:tc>
          <w:tcPr>
            <w:tcW w:w="1701" w:type="dxa"/>
            <w:vAlign w:val="bottom"/>
          </w:tcPr>
          <w:p w14:paraId="4C77CA89" w14:textId="2F6692C8" w:rsidR="00AF6034" w:rsidRDefault="00AF6034" w:rsidP="00AF6034">
            <w:pPr>
              <w:spacing w:line="240" w:lineRule="auto"/>
              <w:jc w:val="center"/>
              <w:rPr>
                <w:rFonts w:ascii="Times New Roman" w:hAnsi="Times New Roman" w:cs="Times New Roman"/>
                <w:b/>
                <w:bCs/>
                <w:sz w:val="28"/>
                <w:szCs w:val="28"/>
                <w:lang w:val="ru-RU"/>
              </w:rPr>
            </w:pPr>
            <w:r w:rsidRPr="00AF6034">
              <w:rPr>
                <w:rFonts w:ascii="Times New Roman" w:eastAsia="Times New Roman" w:hAnsi="Times New Roman" w:cs="Times New Roman"/>
                <w:color w:val="000000"/>
                <w:sz w:val="28"/>
                <w:szCs w:val="28"/>
              </w:rPr>
              <w:t>0,513</w:t>
            </w:r>
          </w:p>
        </w:tc>
        <w:tc>
          <w:tcPr>
            <w:tcW w:w="1695" w:type="dxa"/>
            <w:vAlign w:val="bottom"/>
          </w:tcPr>
          <w:p w14:paraId="2AA1CDF3" w14:textId="0D19C2E0" w:rsidR="00AF6034" w:rsidRDefault="00AF6034" w:rsidP="00AF6034">
            <w:pPr>
              <w:spacing w:line="240" w:lineRule="auto"/>
              <w:jc w:val="center"/>
              <w:rPr>
                <w:rFonts w:ascii="Times New Roman" w:hAnsi="Times New Roman" w:cs="Times New Roman"/>
                <w:b/>
                <w:bCs/>
                <w:sz w:val="28"/>
                <w:szCs w:val="28"/>
                <w:lang w:val="ru-RU"/>
              </w:rPr>
            </w:pPr>
            <w:r w:rsidRPr="00AF6034">
              <w:rPr>
                <w:rFonts w:ascii="Times New Roman" w:eastAsia="Times New Roman" w:hAnsi="Times New Roman" w:cs="Times New Roman"/>
                <w:color w:val="000000"/>
                <w:sz w:val="28"/>
                <w:szCs w:val="28"/>
              </w:rPr>
              <w:t>32,556</w:t>
            </w:r>
          </w:p>
        </w:tc>
      </w:tr>
      <w:tr w:rsidR="00AF6034" w14:paraId="106B5E2F" w14:textId="77777777" w:rsidTr="000B39FB">
        <w:tc>
          <w:tcPr>
            <w:tcW w:w="1271" w:type="dxa"/>
          </w:tcPr>
          <w:p w14:paraId="386FB175" w14:textId="0208DEC9" w:rsidR="00AF6034" w:rsidRPr="0054659A" w:rsidRDefault="00AF6034" w:rsidP="00AF603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2008</w:t>
            </w:r>
          </w:p>
        </w:tc>
        <w:tc>
          <w:tcPr>
            <w:tcW w:w="2410" w:type="dxa"/>
            <w:vAlign w:val="bottom"/>
          </w:tcPr>
          <w:p w14:paraId="2FF794AB" w14:textId="295770DB" w:rsidR="00AF6034" w:rsidRPr="00BB2858" w:rsidRDefault="00AF6034" w:rsidP="00AF6034">
            <w:pPr>
              <w:spacing w:line="240" w:lineRule="auto"/>
              <w:jc w:val="center"/>
              <w:rPr>
                <w:rFonts w:ascii="Times New Roman" w:hAnsi="Times New Roman" w:cs="Times New Roman"/>
                <w:color w:val="000000"/>
                <w:sz w:val="28"/>
                <w:szCs w:val="28"/>
              </w:rPr>
            </w:pPr>
            <w:r w:rsidRPr="00BB2858">
              <w:rPr>
                <w:rFonts w:ascii="Times New Roman" w:hAnsi="Times New Roman" w:cs="Times New Roman"/>
                <w:color w:val="000000"/>
                <w:sz w:val="28"/>
                <w:szCs w:val="28"/>
              </w:rPr>
              <w:t>769614,8</w:t>
            </w:r>
          </w:p>
        </w:tc>
        <w:tc>
          <w:tcPr>
            <w:tcW w:w="2268" w:type="dxa"/>
            <w:vAlign w:val="bottom"/>
          </w:tcPr>
          <w:p w14:paraId="480F42AE" w14:textId="4F2CD365" w:rsidR="00AF6034" w:rsidRDefault="00AF6034" w:rsidP="00AF6034">
            <w:pPr>
              <w:spacing w:line="240" w:lineRule="auto"/>
              <w:jc w:val="center"/>
              <w:rPr>
                <w:rFonts w:ascii="Times New Roman" w:hAnsi="Times New Roman" w:cs="Times New Roman"/>
                <w:b/>
                <w:bCs/>
                <w:sz w:val="28"/>
                <w:szCs w:val="28"/>
                <w:lang w:val="ru-RU"/>
              </w:rPr>
            </w:pPr>
            <w:r w:rsidRPr="00F0776C">
              <w:rPr>
                <w:rFonts w:ascii="Times New Roman" w:eastAsia="Times New Roman" w:hAnsi="Times New Roman" w:cs="Times New Roman"/>
                <w:color w:val="000000"/>
                <w:sz w:val="28"/>
                <w:szCs w:val="28"/>
              </w:rPr>
              <w:t>1669900,0</w:t>
            </w:r>
          </w:p>
        </w:tc>
        <w:tc>
          <w:tcPr>
            <w:tcW w:w="1701" w:type="dxa"/>
            <w:vAlign w:val="bottom"/>
          </w:tcPr>
          <w:p w14:paraId="0C7DEFE5" w14:textId="3055B20A" w:rsidR="00AF6034" w:rsidRDefault="00AF6034" w:rsidP="00AF6034">
            <w:pPr>
              <w:spacing w:line="240" w:lineRule="auto"/>
              <w:jc w:val="center"/>
              <w:rPr>
                <w:rFonts w:ascii="Times New Roman" w:hAnsi="Times New Roman" w:cs="Times New Roman"/>
                <w:b/>
                <w:bCs/>
                <w:sz w:val="28"/>
                <w:szCs w:val="28"/>
                <w:lang w:val="ru-RU"/>
              </w:rPr>
            </w:pPr>
            <w:r w:rsidRPr="00AF6034">
              <w:rPr>
                <w:rFonts w:ascii="Times New Roman" w:eastAsia="Times New Roman" w:hAnsi="Times New Roman" w:cs="Times New Roman"/>
                <w:color w:val="000000"/>
                <w:sz w:val="28"/>
                <w:szCs w:val="28"/>
              </w:rPr>
              <w:t>0,461</w:t>
            </w:r>
          </w:p>
        </w:tc>
        <w:tc>
          <w:tcPr>
            <w:tcW w:w="1695" w:type="dxa"/>
            <w:vAlign w:val="bottom"/>
          </w:tcPr>
          <w:p w14:paraId="5668E022" w14:textId="629BF8FB" w:rsidR="00AF6034" w:rsidRDefault="00AF6034" w:rsidP="00AF6034">
            <w:pPr>
              <w:spacing w:line="240" w:lineRule="auto"/>
              <w:jc w:val="center"/>
              <w:rPr>
                <w:rFonts w:ascii="Times New Roman" w:hAnsi="Times New Roman" w:cs="Times New Roman"/>
                <w:b/>
                <w:bCs/>
                <w:sz w:val="28"/>
                <w:szCs w:val="28"/>
                <w:lang w:val="ru-RU"/>
              </w:rPr>
            </w:pPr>
            <w:r w:rsidRPr="00AF6034">
              <w:rPr>
                <w:rFonts w:ascii="Times New Roman" w:eastAsia="Times New Roman" w:hAnsi="Times New Roman" w:cs="Times New Roman"/>
                <w:color w:val="000000"/>
                <w:sz w:val="28"/>
                <w:szCs w:val="28"/>
              </w:rPr>
              <w:t>29,523</w:t>
            </w:r>
          </w:p>
        </w:tc>
      </w:tr>
      <w:tr w:rsidR="00AF6034" w14:paraId="65715A7F" w14:textId="77777777" w:rsidTr="000B39FB">
        <w:tc>
          <w:tcPr>
            <w:tcW w:w="1271" w:type="dxa"/>
          </w:tcPr>
          <w:p w14:paraId="7DDDB32C" w14:textId="48A9AC1A" w:rsidR="00AF6034" w:rsidRPr="0054659A" w:rsidRDefault="00AF6034" w:rsidP="00AF603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2009</w:t>
            </w:r>
          </w:p>
        </w:tc>
        <w:tc>
          <w:tcPr>
            <w:tcW w:w="2410" w:type="dxa"/>
            <w:vAlign w:val="bottom"/>
          </w:tcPr>
          <w:p w14:paraId="3D2F96F2" w14:textId="303C45DA" w:rsidR="00AF6034" w:rsidRPr="00BB2858" w:rsidRDefault="00AF6034" w:rsidP="00AF6034">
            <w:pPr>
              <w:spacing w:line="240" w:lineRule="auto"/>
              <w:jc w:val="center"/>
              <w:rPr>
                <w:rFonts w:ascii="Times New Roman" w:hAnsi="Times New Roman" w:cs="Times New Roman"/>
                <w:color w:val="000000"/>
                <w:sz w:val="28"/>
                <w:szCs w:val="28"/>
              </w:rPr>
            </w:pPr>
            <w:r w:rsidRPr="00BB2858">
              <w:rPr>
                <w:rFonts w:ascii="Times New Roman" w:hAnsi="Times New Roman" w:cs="Times New Roman"/>
                <w:color w:val="000000"/>
                <w:sz w:val="28"/>
                <w:szCs w:val="28"/>
              </w:rPr>
              <w:t>763247,6</w:t>
            </w:r>
          </w:p>
        </w:tc>
        <w:tc>
          <w:tcPr>
            <w:tcW w:w="2268" w:type="dxa"/>
            <w:vAlign w:val="bottom"/>
          </w:tcPr>
          <w:p w14:paraId="65BE9468" w14:textId="05B6A615" w:rsidR="00AF6034" w:rsidRDefault="00AF6034" w:rsidP="00AF6034">
            <w:pPr>
              <w:spacing w:line="240" w:lineRule="auto"/>
              <w:jc w:val="center"/>
              <w:rPr>
                <w:rFonts w:ascii="Times New Roman" w:hAnsi="Times New Roman" w:cs="Times New Roman"/>
                <w:b/>
                <w:bCs/>
                <w:sz w:val="28"/>
                <w:szCs w:val="28"/>
                <w:lang w:val="ru-RU"/>
              </w:rPr>
            </w:pPr>
            <w:r w:rsidRPr="00F0776C">
              <w:rPr>
                <w:rFonts w:ascii="Times New Roman" w:eastAsia="Times New Roman" w:hAnsi="Times New Roman" w:cs="Times New Roman"/>
                <w:color w:val="000000"/>
                <w:sz w:val="28"/>
                <w:szCs w:val="28"/>
              </w:rPr>
              <w:t>1678000,0</w:t>
            </w:r>
          </w:p>
        </w:tc>
        <w:tc>
          <w:tcPr>
            <w:tcW w:w="1701" w:type="dxa"/>
            <w:vAlign w:val="bottom"/>
          </w:tcPr>
          <w:p w14:paraId="5B505975" w14:textId="14AB9CBD" w:rsidR="00AF6034" w:rsidRDefault="00AF6034" w:rsidP="00AF6034">
            <w:pPr>
              <w:spacing w:line="240" w:lineRule="auto"/>
              <w:jc w:val="center"/>
              <w:rPr>
                <w:rFonts w:ascii="Times New Roman" w:hAnsi="Times New Roman" w:cs="Times New Roman"/>
                <w:b/>
                <w:bCs/>
                <w:sz w:val="28"/>
                <w:szCs w:val="28"/>
                <w:lang w:val="ru-RU"/>
              </w:rPr>
            </w:pPr>
            <w:r w:rsidRPr="00AF6034">
              <w:rPr>
                <w:rFonts w:ascii="Times New Roman" w:eastAsia="Times New Roman" w:hAnsi="Times New Roman" w:cs="Times New Roman"/>
                <w:color w:val="000000"/>
                <w:sz w:val="28"/>
                <w:szCs w:val="28"/>
              </w:rPr>
              <w:t>0,455</w:t>
            </w:r>
          </w:p>
        </w:tc>
        <w:tc>
          <w:tcPr>
            <w:tcW w:w="1695" w:type="dxa"/>
            <w:vAlign w:val="bottom"/>
          </w:tcPr>
          <w:p w14:paraId="3484CB20" w14:textId="16A8B330" w:rsidR="00AF6034" w:rsidRDefault="00AF6034" w:rsidP="00AF6034">
            <w:pPr>
              <w:spacing w:line="240" w:lineRule="auto"/>
              <w:jc w:val="center"/>
              <w:rPr>
                <w:rFonts w:ascii="Times New Roman" w:hAnsi="Times New Roman" w:cs="Times New Roman"/>
                <w:b/>
                <w:bCs/>
                <w:sz w:val="28"/>
                <w:szCs w:val="28"/>
                <w:lang w:val="ru-RU"/>
              </w:rPr>
            </w:pPr>
            <w:r w:rsidRPr="00AF6034">
              <w:rPr>
                <w:rFonts w:ascii="Times New Roman" w:eastAsia="Times New Roman" w:hAnsi="Times New Roman" w:cs="Times New Roman"/>
                <w:color w:val="000000"/>
                <w:sz w:val="28"/>
                <w:szCs w:val="28"/>
              </w:rPr>
              <w:t>29,279</w:t>
            </w:r>
          </w:p>
        </w:tc>
      </w:tr>
      <w:tr w:rsidR="00AF6034" w14:paraId="2EF0D83F" w14:textId="77777777" w:rsidTr="000B39FB">
        <w:tc>
          <w:tcPr>
            <w:tcW w:w="1271" w:type="dxa"/>
          </w:tcPr>
          <w:p w14:paraId="153AF828" w14:textId="68A4B7A2" w:rsidR="00AF6034" w:rsidRPr="0054659A" w:rsidRDefault="00AF6034" w:rsidP="00AF603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2010</w:t>
            </w:r>
          </w:p>
        </w:tc>
        <w:tc>
          <w:tcPr>
            <w:tcW w:w="2410" w:type="dxa"/>
            <w:vAlign w:val="bottom"/>
          </w:tcPr>
          <w:p w14:paraId="124ECFB4" w14:textId="1225BE63" w:rsidR="00AF6034" w:rsidRPr="00BB2858" w:rsidRDefault="00AF6034" w:rsidP="00AF6034">
            <w:pPr>
              <w:spacing w:line="240" w:lineRule="auto"/>
              <w:jc w:val="center"/>
              <w:rPr>
                <w:rFonts w:ascii="Times New Roman" w:hAnsi="Times New Roman" w:cs="Times New Roman"/>
                <w:color w:val="000000"/>
                <w:sz w:val="28"/>
                <w:szCs w:val="28"/>
              </w:rPr>
            </w:pPr>
            <w:r w:rsidRPr="00BB2858">
              <w:rPr>
                <w:rFonts w:ascii="Times New Roman" w:hAnsi="Times New Roman" w:cs="Times New Roman"/>
                <w:color w:val="000000"/>
                <w:sz w:val="28"/>
                <w:szCs w:val="28"/>
              </w:rPr>
              <w:t>715813,6</w:t>
            </w:r>
          </w:p>
        </w:tc>
        <w:tc>
          <w:tcPr>
            <w:tcW w:w="2268" w:type="dxa"/>
            <w:vAlign w:val="bottom"/>
          </w:tcPr>
          <w:p w14:paraId="7482F691" w14:textId="4B0E3125" w:rsidR="00AF6034" w:rsidRDefault="00AF6034" w:rsidP="00AF6034">
            <w:pPr>
              <w:spacing w:line="240" w:lineRule="auto"/>
              <w:jc w:val="center"/>
              <w:rPr>
                <w:rFonts w:ascii="Times New Roman" w:hAnsi="Times New Roman" w:cs="Times New Roman"/>
                <w:b/>
                <w:bCs/>
                <w:sz w:val="28"/>
                <w:szCs w:val="28"/>
                <w:lang w:val="ru-RU"/>
              </w:rPr>
            </w:pPr>
            <w:r w:rsidRPr="00F0776C">
              <w:rPr>
                <w:rFonts w:ascii="Times New Roman" w:eastAsia="Times New Roman" w:hAnsi="Times New Roman" w:cs="Times New Roman"/>
                <w:color w:val="000000"/>
                <w:sz w:val="28"/>
                <w:szCs w:val="28"/>
              </w:rPr>
              <w:t>1681500,0</w:t>
            </w:r>
          </w:p>
        </w:tc>
        <w:tc>
          <w:tcPr>
            <w:tcW w:w="1701" w:type="dxa"/>
            <w:vAlign w:val="bottom"/>
          </w:tcPr>
          <w:p w14:paraId="5F3A1222" w14:textId="60EEF893" w:rsidR="00AF6034" w:rsidRDefault="00AF6034" w:rsidP="00AF6034">
            <w:pPr>
              <w:spacing w:line="240" w:lineRule="auto"/>
              <w:jc w:val="center"/>
              <w:rPr>
                <w:rFonts w:ascii="Times New Roman" w:hAnsi="Times New Roman" w:cs="Times New Roman"/>
                <w:b/>
                <w:bCs/>
                <w:sz w:val="28"/>
                <w:szCs w:val="28"/>
                <w:lang w:val="ru-RU"/>
              </w:rPr>
            </w:pPr>
            <w:r w:rsidRPr="00AF6034">
              <w:rPr>
                <w:rFonts w:ascii="Times New Roman" w:eastAsia="Times New Roman" w:hAnsi="Times New Roman" w:cs="Times New Roman"/>
                <w:color w:val="000000"/>
                <w:sz w:val="28"/>
                <w:szCs w:val="28"/>
              </w:rPr>
              <w:t>0,426</w:t>
            </w:r>
          </w:p>
        </w:tc>
        <w:tc>
          <w:tcPr>
            <w:tcW w:w="1695" w:type="dxa"/>
            <w:vAlign w:val="bottom"/>
          </w:tcPr>
          <w:p w14:paraId="51D68D20" w14:textId="4AC30BD3" w:rsidR="00AF6034" w:rsidRDefault="00AF6034" w:rsidP="00AF6034">
            <w:pPr>
              <w:spacing w:line="240" w:lineRule="auto"/>
              <w:jc w:val="center"/>
              <w:rPr>
                <w:rFonts w:ascii="Times New Roman" w:hAnsi="Times New Roman" w:cs="Times New Roman"/>
                <w:b/>
                <w:bCs/>
                <w:sz w:val="28"/>
                <w:szCs w:val="28"/>
                <w:lang w:val="ru-RU"/>
              </w:rPr>
            </w:pPr>
            <w:r w:rsidRPr="00AF6034">
              <w:rPr>
                <w:rFonts w:ascii="Times New Roman" w:eastAsia="Times New Roman" w:hAnsi="Times New Roman" w:cs="Times New Roman"/>
                <w:color w:val="000000"/>
                <w:sz w:val="28"/>
                <w:szCs w:val="28"/>
              </w:rPr>
              <w:t>27,459</w:t>
            </w:r>
          </w:p>
        </w:tc>
      </w:tr>
      <w:tr w:rsidR="00AF6034" w14:paraId="1A90531B" w14:textId="77777777" w:rsidTr="000B39FB">
        <w:tc>
          <w:tcPr>
            <w:tcW w:w="1271" w:type="dxa"/>
          </w:tcPr>
          <w:p w14:paraId="097B941F" w14:textId="2DD0F858" w:rsidR="00AF6034" w:rsidRPr="0054659A" w:rsidRDefault="00AF6034" w:rsidP="00AF603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2011</w:t>
            </w:r>
          </w:p>
        </w:tc>
        <w:tc>
          <w:tcPr>
            <w:tcW w:w="2410" w:type="dxa"/>
            <w:vAlign w:val="bottom"/>
          </w:tcPr>
          <w:p w14:paraId="64EE3144" w14:textId="44D41106" w:rsidR="00AF6034" w:rsidRPr="00BB2858" w:rsidRDefault="00AF6034" w:rsidP="00AF6034">
            <w:pPr>
              <w:spacing w:line="240" w:lineRule="auto"/>
              <w:jc w:val="center"/>
              <w:rPr>
                <w:rFonts w:ascii="Times New Roman" w:hAnsi="Times New Roman" w:cs="Times New Roman"/>
                <w:color w:val="000000"/>
                <w:sz w:val="28"/>
                <w:szCs w:val="28"/>
              </w:rPr>
            </w:pPr>
            <w:r w:rsidRPr="00BB2858">
              <w:rPr>
                <w:rFonts w:ascii="Times New Roman" w:hAnsi="Times New Roman" w:cs="Times New Roman"/>
                <w:color w:val="000000"/>
                <w:sz w:val="28"/>
                <w:szCs w:val="28"/>
              </w:rPr>
              <w:t>684227,6</w:t>
            </w:r>
          </w:p>
        </w:tc>
        <w:tc>
          <w:tcPr>
            <w:tcW w:w="2268" w:type="dxa"/>
            <w:vAlign w:val="bottom"/>
          </w:tcPr>
          <w:p w14:paraId="20E4ECE6" w14:textId="7A803726" w:rsidR="00AF6034" w:rsidRDefault="00AF6034" w:rsidP="00AF6034">
            <w:pPr>
              <w:spacing w:line="240" w:lineRule="auto"/>
              <w:jc w:val="center"/>
              <w:rPr>
                <w:rFonts w:ascii="Times New Roman" w:hAnsi="Times New Roman" w:cs="Times New Roman"/>
                <w:b/>
                <w:bCs/>
                <w:sz w:val="28"/>
                <w:szCs w:val="28"/>
                <w:lang w:val="ru-RU"/>
              </w:rPr>
            </w:pPr>
            <w:r w:rsidRPr="00F0776C">
              <w:rPr>
                <w:rFonts w:ascii="Times New Roman" w:eastAsia="Times New Roman" w:hAnsi="Times New Roman" w:cs="Times New Roman"/>
                <w:color w:val="000000"/>
                <w:sz w:val="28"/>
                <w:szCs w:val="28"/>
              </w:rPr>
              <w:t>1719500,0</w:t>
            </w:r>
          </w:p>
        </w:tc>
        <w:tc>
          <w:tcPr>
            <w:tcW w:w="1701" w:type="dxa"/>
            <w:vAlign w:val="bottom"/>
          </w:tcPr>
          <w:p w14:paraId="0960FC50" w14:textId="37A97120" w:rsidR="00AF6034" w:rsidRDefault="00AF6034" w:rsidP="00AF6034">
            <w:pPr>
              <w:spacing w:line="240" w:lineRule="auto"/>
              <w:jc w:val="center"/>
              <w:rPr>
                <w:rFonts w:ascii="Times New Roman" w:hAnsi="Times New Roman" w:cs="Times New Roman"/>
                <w:b/>
                <w:bCs/>
                <w:sz w:val="28"/>
                <w:szCs w:val="28"/>
                <w:lang w:val="ru-RU"/>
              </w:rPr>
            </w:pPr>
            <w:r w:rsidRPr="00AF6034">
              <w:rPr>
                <w:rFonts w:ascii="Times New Roman" w:eastAsia="Times New Roman" w:hAnsi="Times New Roman" w:cs="Times New Roman"/>
                <w:color w:val="000000"/>
                <w:sz w:val="28"/>
                <w:szCs w:val="28"/>
              </w:rPr>
              <w:t>0,398</w:t>
            </w:r>
          </w:p>
        </w:tc>
        <w:tc>
          <w:tcPr>
            <w:tcW w:w="1695" w:type="dxa"/>
            <w:vAlign w:val="bottom"/>
          </w:tcPr>
          <w:p w14:paraId="68BC4AD9" w14:textId="7A65996F" w:rsidR="00AF6034" w:rsidRDefault="00AF6034" w:rsidP="00AF6034">
            <w:pPr>
              <w:spacing w:line="240" w:lineRule="auto"/>
              <w:jc w:val="center"/>
              <w:rPr>
                <w:rFonts w:ascii="Times New Roman" w:hAnsi="Times New Roman" w:cs="Times New Roman"/>
                <w:b/>
                <w:bCs/>
                <w:sz w:val="28"/>
                <w:szCs w:val="28"/>
                <w:lang w:val="ru-RU"/>
              </w:rPr>
            </w:pPr>
            <w:r w:rsidRPr="00AF6034">
              <w:rPr>
                <w:rFonts w:ascii="Times New Roman" w:eastAsia="Times New Roman" w:hAnsi="Times New Roman" w:cs="Times New Roman"/>
                <w:color w:val="000000"/>
                <w:sz w:val="28"/>
                <w:szCs w:val="28"/>
              </w:rPr>
              <w:t>26,248</w:t>
            </w:r>
          </w:p>
        </w:tc>
      </w:tr>
      <w:tr w:rsidR="00AF6034" w14:paraId="2897FC34" w14:textId="77777777" w:rsidTr="000B39FB">
        <w:tc>
          <w:tcPr>
            <w:tcW w:w="1271" w:type="dxa"/>
          </w:tcPr>
          <w:p w14:paraId="126562DD" w14:textId="69B31740" w:rsidR="00AF6034" w:rsidRPr="0054659A" w:rsidRDefault="00AF6034" w:rsidP="00AF603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2012</w:t>
            </w:r>
          </w:p>
        </w:tc>
        <w:tc>
          <w:tcPr>
            <w:tcW w:w="2410" w:type="dxa"/>
            <w:vAlign w:val="bottom"/>
          </w:tcPr>
          <w:p w14:paraId="568E859C" w14:textId="168FF394" w:rsidR="00AF6034" w:rsidRPr="00BB2858" w:rsidRDefault="00AF6034" w:rsidP="00AF6034">
            <w:pPr>
              <w:spacing w:line="240" w:lineRule="auto"/>
              <w:jc w:val="center"/>
              <w:rPr>
                <w:rFonts w:ascii="Times New Roman" w:hAnsi="Times New Roman" w:cs="Times New Roman"/>
                <w:color w:val="000000"/>
                <w:sz w:val="28"/>
                <w:szCs w:val="28"/>
              </w:rPr>
            </w:pPr>
            <w:r w:rsidRPr="00BB2858">
              <w:rPr>
                <w:rFonts w:ascii="Times New Roman" w:hAnsi="Times New Roman" w:cs="Times New Roman"/>
                <w:color w:val="000000"/>
                <w:sz w:val="28"/>
                <w:szCs w:val="28"/>
              </w:rPr>
              <w:t>656365,2</w:t>
            </w:r>
          </w:p>
        </w:tc>
        <w:tc>
          <w:tcPr>
            <w:tcW w:w="2268" w:type="dxa"/>
            <w:vAlign w:val="bottom"/>
          </w:tcPr>
          <w:p w14:paraId="34A89CE5" w14:textId="23D09D6D" w:rsidR="00AF6034" w:rsidRDefault="00AF6034" w:rsidP="00AF6034">
            <w:pPr>
              <w:spacing w:line="240" w:lineRule="auto"/>
              <w:jc w:val="center"/>
              <w:rPr>
                <w:rFonts w:ascii="Times New Roman" w:hAnsi="Times New Roman" w:cs="Times New Roman"/>
                <w:b/>
                <w:bCs/>
                <w:sz w:val="28"/>
                <w:szCs w:val="28"/>
                <w:lang w:val="ru-RU"/>
              </w:rPr>
            </w:pPr>
            <w:r w:rsidRPr="00F0776C">
              <w:rPr>
                <w:rFonts w:ascii="Times New Roman" w:eastAsia="Times New Roman" w:hAnsi="Times New Roman" w:cs="Times New Roman"/>
                <w:color w:val="000000"/>
                <w:sz w:val="28"/>
                <w:szCs w:val="28"/>
              </w:rPr>
              <w:t>1742300,0</w:t>
            </w:r>
          </w:p>
        </w:tc>
        <w:tc>
          <w:tcPr>
            <w:tcW w:w="1701" w:type="dxa"/>
            <w:vAlign w:val="bottom"/>
          </w:tcPr>
          <w:p w14:paraId="4397D442" w14:textId="26BC3C19" w:rsidR="00AF6034" w:rsidRDefault="00AF6034" w:rsidP="00AF6034">
            <w:pPr>
              <w:spacing w:line="240" w:lineRule="auto"/>
              <w:jc w:val="center"/>
              <w:rPr>
                <w:rFonts w:ascii="Times New Roman" w:hAnsi="Times New Roman" w:cs="Times New Roman"/>
                <w:b/>
                <w:bCs/>
                <w:sz w:val="28"/>
                <w:szCs w:val="28"/>
                <w:lang w:val="ru-RU"/>
              </w:rPr>
            </w:pPr>
            <w:r w:rsidRPr="00AF6034">
              <w:rPr>
                <w:rFonts w:ascii="Times New Roman" w:eastAsia="Times New Roman" w:hAnsi="Times New Roman" w:cs="Times New Roman"/>
                <w:color w:val="000000"/>
                <w:sz w:val="28"/>
                <w:szCs w:val="28"/>
              </w:rPr>
              <w:t>0,377</w:t>
            </w:r>
          </w:p>
        </w:tc>
        <w:tc>
          <w:tcPr>
            <w:tcW w:w="1695" w:type="dxa"/>
            <w:vAlign w:val="bottom"/>
          </w:tcPr>
          <w:p w14:paraId="32B6C45D" w14:textId="1E5A5FD4" w:rsidR="00AF6034" w:rsidRDefault="00AF6034" w:rsidP="00AF6034">
            <w:pPr>
              <w:spacing w:line="240" w:lineRule="auto"/>
              <w:jc w:val="center"/>
              <w:rPr>
                <w:rFonts w:ascii="Times New Roman" w:hAnsi="Times New Roman" w:cs="Times New Roman"/>
                <w:b/>
                <w:bCs/>
                <w:sz w:val="28"/>
                <w:szCs w:val="28"/>
                <w:lang w:val="ru-RU"/>
              </w:rPr>
            </w:pPr>
            <w:r w:rsidRPr="00AF6034">
              <w:rPr>
                <w:rFonts w:ascii="Times New Roman" w:eastAsia="Times New Roman" w:hAnsi="Times New Roman" w:cs="Times New Roman"/>
                <w:color w:val="000000"/>
                <w:sz w:val="28"/>
                <w:szCs w:val="28"/>
              </w:rPr>
              <w:t>25,179</w:t>
            </w:r>
          </w:p>
        </w:tc>
      </w:tr>
      <w:tr w:rsidR="00AF6034" w14:paraId="0174422C" w14:textId="77777777" w:rsidTr="000B39FB">
        <w:tc>
          <w:tcPr>
            <w:tcW w:w="1271" w:type="dxa"/>
          </w:tcPr>
          <w:p w14:paraId="5FA1A1C8" w14:textId="641B4037" w:rsidR="00AF6034" w:rsidRPr="0054659A" w:rsidRDefault="00AF6034" w:rsidP="00AF603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2013</w:t>
            </w:r>
          </w:p>
        </w:tc>
        <w:tc>
          <w:tcPr>
            <w:tcW w:w="2410" w:type="dxa"/>
            <w:vAlign w:val="bottom"/>
          </w:tcPr>
          <w:p w14:paraId="56C84F0B" w14:textId="047B5A99" w:rsidR="00AF6034" w:rsidRPr="00BB2858" w:rsidRDefault="00AF6034" w:rsidP="00AF6034">
            <w:pPr>
              <w:spacing w:line="240" w:lineRule="auto"/>
              <w:jc w:val="center"/>
              <w:rPr>
                <w:rFonts w:ascii="Times New Roman" w:hAnsi="Times New Roman" w:cs="Times New Roman"/>
                <w:color w:val="000000"/>
                <w:sz w:val="28"/>
                <w:szCs w:val="28"/>
              </w:rPr>
            </w:pPr>
            <w:r w:rsidRPr="00BB2858">
              <w:rPr>
                <w:rFonts w:ascii="Times New Roman" w:hAnsi="Times New Roman" w:cs="Times New Roman"/>
                <w:color w:val="000000"/>
                <w:sz w:val="28"/>
                <w:szCs w:val="28"/>
              </w:rPr>
              <w:t>630786,4</w:t>
            </w:r>
          </w:p>
        </w:tc>
        <w:tc>
          <w:tcPr>
            <w:tcW w:w="2268" w:type="dxa"/>
            <w:vAlign w:val="bottom"/>
          </w:tcPr>
          <w:p w14:paraId="5D8D4D95" w14:textId="15341260" w:rsidR="00AF6034" w:rsidRDefault="00AF6034" w:rsidP="00AF6034">
            <w:pPr>
              <w:spacing w:line="240" w:lineRule="auto"/>
              <w:jc w:val="center"/>
              <w:rPr>
                <w:rFonts w:ascii="Times New Roman" w:hAnsi="Times New Roman" w:cs="Times New Roman"/>
                <w:b/>
                <w:bCs/>
                <w:sz w:val="28"/>
                <w:szCs w:val="28"/>
                <w:lang w:val="ru-RU"/>
              </w:rPr>
            </w:pPr>
            <w:r w:rsidRPr="00F0776C">
              <w:rPr>
                <w:rFonts w:ascii="Times New Roman" w:eastAsia="Times New Roman" w:hAnsi="Times New Roman" w:cs="Times New Roman"/>
                <w:color w:val="000000"/>
                <w:sz w:val="28"/>
                <w:szCs w:val="28"/>
              </w:rPr>
              <w:t>1778800,0</w:t>
            </w:r>
          </w:p>
        </w:tc>
        <w:tc>
          <w:tcPr>
            <w:tcW w:w="1701" w:type="dxa"/>
            <w:vAlign w:val="bottom"/>
          </w:tcPr>
          <w:p w14:paraId="10E63F3F" w14:textId="0C1B0C34" w:rsidR="00AF6034" w:rsidRDefault="00AF6034" w:rsidP="00AF6034">
            <w:pPr>
              <w:spacing w:line="240" w:lineRule="auto"/>
              <w:jc w:val="center"/>
              <w:rPr>
                <w:rFonts w:ascii="Times New Roman" w:hAnsi="Times New Roman" w:cs="Times New Roman"/>
                <w:b/>
                <w:bCs/>
                <w:sz w:val="28"/>
                <w:szCs w:val="28"/>
                <w:lang w:val="ru-RU"/>
              </w:rPr>
            </w:pPr>
            <w:r w:rsidRPr="00AF6034">
              <w:rPr>
                <w:rFonts w:ascii="Times New Roman" w:eastAsia="Times New Roman" w:hAnsi="Times New Roman" w:cs="Times New Roman"/>
                <w:color w:val="000000"/>
                <w:sz w:val="28"/>
                <w:szCs w:val="28"/>
              </w:rPr>
              <w:t>0,355</w:t>
            </w:r>
          </w:p>
        </w:tc>
        <w:tc>
          <w:tcPr>
            <w:tcW w:w="1695" w:type="dxa"/>
            <w:vAlign w:val="bottom"/>
          </w:tcPr>
          <w:p w14:paraId="6C151FDD" w14:textId="04AFE59C" w:rsidR="00AF6034" w:rsidRDefault="00AF6034" w:rsidP="00AF6034">
            <w:pPr>
              <w:spacing w:line="240" w:lineRule="auto"/>
              <w:jc w:val="center"/>
              <w:rPr>
                <w:rFonts w:ascii="Times New Roman" w:hAnsi="Times New Roman" w:cs="Times New Roman"/>
                <w:b/>
                <w:bCs/>
                <w:sz w:val="28"/>
                <w:szCs w:val="28"/>
                <w:lang w:val="ru-RU"/>
              </w:rPr>
            </w:pPr>
            <w:r w:rsidRPr="00AF6034">
              <w:rPr>
                <w:rFonts w:ascii="Times New Roman" w:eastAsia="Times New Roman" w:hAnsi="Times New Roman" w:cs="Times New Roman"/>
                <w:color w:val="000000"/>
                <w:sz w:val="28"/>
                <w:szCs w:val="28"/>
              </w:rPr>
              <w:t>24,198</w:t>
            </w:r>
          </w:p>
        </w:tc>
      </w:tr>
      <w:tr w:rsidR="00AF6034" w14:paraId="432F873A" w14:textId="77777777" w:rsidTr="000B39FB">
        <w:tc>
          <w:tcPr>
            <w:tcW w:w="1271" w:type="dxa"/>
          </w:tcPr>
          <w:p w14:paraId="36FDD1F0" w14:textId="11639AB5" w:rsidR="00AF6034" w:rsidRPr="0054659A" w:rsidRDefault="00AF6034" w:rsidP="00AF603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2014</w:t>
            </w:r>
          </w:p>
        </w:tc>
        <w:tc>
          <w:tcPr>
            <w:tcW w:w="2410" w:type="dxa"/>
            <w:vAlign w:val="bottom"/>
          </w:tcPr>
          <w:p w14:paraId="426BA5D3" w14:textId="3532D50A" w:rsidR="00AF6034" w:rsidRPr="00BB2858" w:rsidRDefault="00AF6034" w:rsidP="00AF6034">
            <w:pPr>
              <w:spacing w:line="240" w:lineRule="auto"/>
              <w:jc w:val="center"/>
              <w:rPr>
                <w:rFonts w:ascii="Times New Roman" w:hAnsi="Times New Roman" w:cs="Times New Roman"/>
                <w:color w:val="000000"/>
                <w:sz w:val="28"/>
                <w:szCs w:val="28"/>
              </w:rPr>
            </w:pPr>
            <w:r w:rsidRPr="00BB2858">
              <w:rPr>
                <w:rFonts w:ascii="Times New Roman" w:hAnsi="Times New Roman" w:cs="Times New Roman"/>
                <w:color w:val="000000"/>
                <w:sz w:val="28"/>
                <w:szCs w:val="28"/>
              </w:rPr>
              <w:t>634160</w:t>
            </w:r>
          </w:p>
        </w:tc>
        <w:tc>
          <w:tcPr>
            <w:tcW w:w="2268" w:type="dxa"/>
            <w:vAlign w:val="bottom"/>
          </w:tcPr>
          <w:p w14:paraId="36C56DFD" w14:textId="09B1B40F" w:rsidR="00AF6034" w:rsidRDefault="00AF6034" w:rsidP="00AF6034">
            <w:pPr>
              <w:spacing w:line="240" w:lineRule="auto"/>
              <w:jc w:val="center"/>
              <w:rPr>
                <w:rFonts w:ascii="Times New Roman" w:hAnsi="Times New Roman" w:cs="Times New Roman"/>
                <w:b/>
                <w:bCs/>
                <w:sz w:val="28"/>
                <w:szCs w:val="28"/>
                <w:lang w:val="ru-RU"/>
              </w:rPr>
            </w:pPr>
            <w:r w:rsidRPr="00F0776C">
              <w:rPr>
                <w:rFonts w:ascii="Times New Roman" w:eastAsia="Times New Roman" w:hAnsi="Times New Roman" w:cs="Times New Roman"/>
                <w:color w:val="000000"/>
                <w:sz w:val="28"/>
                <w:szCs w:val="28"/>
              </w:rPr>
              <w:t>1815200,0</w:t>
            </w:r>
          </w:p>
        </w:tc>
        <w:tc>
          <w:tcPr>
            <w:tcW w:w="1701" w:type="dxa"/>
            <w:vAlign w:val="bottom"/>
          </w:tcPr>
          <w:p w14:paraId="4F1950AF" w14:textId="6B08466B" w:rsidR="00AF6034" w:rsidRDefault="00AF6034" w:rsidP="00AF6034">
            <w:pPr>
              <w:spacing w:line="240" w:lineRule="auto"/>
              <w:jc w:val="center"/>
              <w:rPr>
                <w:rFonts w:ascii="Times New Roman" w:hAnsi="Times New Roman" w:cs="Times New Roman"/>
                <w:b/>
                <w:bCs/>
                <w:sz w:val="28"/>
                <w:szCs w:val="28"/>
                <w:lang w:val="ru-RU"/>
              </w:rPr>
            </w:pPr>
            <w:r w:rsidRPr="00AF6034">
              <w:rPr>
                <w:rFonts w:ascii="Times New Roman" w:eastAsia="Times New Roman" w:hAnsi="Times New Roman" w:cs="Times New Roman"/>
                <w:color w:val="000000"/>
                <w:sz w:val="28"/>
                <w:szCs w:val="28"/>
              </w:rPr>
              <w:t>0,349</w:t>
            </w:r>
          </w:p>
        </w:tc>
        <w:tc>
          <w:tcPr>
            <w:tcW w:w="1695" w:type="dxa"/>
            <w:vAlign w:val="bottom"/>
          </w:tcPr>
          <w:p w14:paraId="1939383F" w14:textId="37827247" w:rsidR="00AF6034" w:rsidRDefault="00AF6034" w:rsidP="00AF6034">
            <w:pPr>
              <w:spacing w:line="240" w:lineRule="auto"/>
              <w:jc w:val="center"/>
              <w:rPr>
                <w:rFonts w:ascii="Times New Roman" w:hAnsi="Times New Roman" w:cs="Times New Roman"/>
                <w:b/>
                <w:bCs/>
                <w:sz w:val="28"/>
                <w:szCs w:val="28"/>
                <w:lang w:val="ru-RU"/>
              </w:rPr>
            </w:pPr>
            <w:r w:rsidRPr="00AF6034">
              <w:rPr>
                <w:rFonts w:ascii="Times New Roman" w:eastAsia="Times New Roman" w:hAnsi="Times New Roman" w:cs="Times New Roman"/>
                <w:color w:val="000000"/>
                <w:sz w:val="28"/>
                <w:szCs w:val="28"/>
              </w:rPr>
              <w:t>24,327</w:t>
            </w:r>
          </w:p>
        </w:tc>
      </w:tr>
      <w:tr w:rsidR="00AF6034" w14:paraId="77C5CBD2" w14:textId="77777777" w:rsidTr="000B39FB">
        <w:tc>
          <w:tcPr>
            <w:tcW w:w="1271" w:type="dxa"/>
          </w:tcPr>
          <w:p w14:paraId="0BC99B9A" w14:textId="7A291E50" w:rsidR="00AF6034" w:rsidRPr="0054659A" w:rsidRDefault="00AF6034" w:rsidP="00AF603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2015</w:t>
            </w:r>
          </w:p>
        </w:tc>
        <w:tc>
          <w:tcPr>
            <w:tcW w:w="2410" w:type="dxa"/>
            <w:vAlign w:val="bottom"/>
          </w:tcPr>
          <w:p w14:paraId="50631705" w14:textId="167CD9FA" w:rsidR="00AF6034" w:rsidRPr="00BB2858" w:rsidRDefault="00AF6034" w:rsidP="00AF6034">
            <w:pPr>
              <w:spacing w:line="240" w:lineRule="auto"/>
              <w:jc w:val="center"/>
              <w:rPr>
                <w:rFonts w:ascii="Times New Roman" w:hAnsi="Times New Roman" w:cs="Times New Roman"/>
                <w:color w:val="000000"/>
                <w:sz w:val="28"/>
                <w:szCs w:val="28"/>
              </w:rPr>
            </w:pPr>
            <w:r w:rsidRPr="00BB2858">
              <w:rPr>
                <w:rFonts w:ascii="Times New Roman" w:hAnsi="Times New Roman" w:cs="Times New Roman"/>
                <w:color w:val="000000"/>
                <w:sz w:val="28"/>
                <w:szCs w:val="28"/>
              </w:rPr>
              <w:t>785422,8</w:t>
            </w:r>
          </w:p>
        </w:tc>
        <w:tc>
          <w:tcPr>
            <w:tcW w:w="2268" w:type="dxa"/>
            <w:vAlign w:val="bottom"/>
          </w:tcPr>
          <w:p w14:paraId="0476FDE0" w14:textId="01556C5C" w:rsidR="00AF6034" w:rsidRDefault="00AF6034" w:rsidP="00AF6034">
            <w:pPr>
              <w:spacing w:line="240" w:lineRule="auto"/>
              <w:jc w:val="center"/>
              <w:rPr>
                <w:rFonts w:ascii="Times New Roman" w:hAnsi="Times New Roman" w:cs="Times New Roman"/>
                <w:b/>
                <w:bCs/>
                <w:sz w:val="28"/>
                <w:szCs w:val="28"/>
                <w:lang w:val="ru-RU"/>
              </w:rPr>
            </w:pPr>
            <w:r w:rsidRPr="00F0776C">
              <w:rPr>
                <w:rFonts w:ascii="Times New Roman" w:eastAsia="Times New Roman" w:hAnsi="Times New Roman" w:cs="Times New Roman"/>
                <w:color w:val="000000"/>
                <w:sz w:val="28"/>
                <w:szCs w:val="28"/>
              </w:rPr>
              <w:t>1854600,0</w:t>
            </w:r>
          </w:p>
        </w:tc>
        <w:tc>
          <w:tcPr>
            <w:tcW w:w="1701" w:type="dxa"/>
            <w:vAlign w:val="bottom"/>
          </w:tcPr>
          <w:p w14:paraId="63F632CB" w14:textId="2266EDEE" w:rsidR="00AF6034" w:rsidRDefault="00AF6034" w:rsidP="00AF6034">
            <w:pPr>
              <w:spacing w:line="240" w:lineRule="auto"/>
              <w:jc w:val="center"/>
              <w:rPr>
                <w:rFonts w:ascii="Times New Roman" w:hAnsi="Times New Roman" w:cs="Times New Roman"/>
                <w:b/>
                <w:bCs/>
                <w:sz w:val="28"/>
                <w:szCs w:val="28"/>
                <w:lang w:val="ru-RU"/>
              </w:rPr>
            </w:pPr>
            <w:r w:rsidRPr="00AF6034">
              <w:rPr>
                <w:rFonts w:ascii="Times New Roman" w:eastAsia="Times New Roman" w:hAnsi="Times New Roman" w:cs="Times New Roman"/>
                <w:color w:val="000000"/>
                <w:sz w:val="28"/>
                <w:szCs w:val="28"/>
              </w:rPr>
              <w:t>0,423</w:t>
            </w:r>
          </w:p>
        </w:tc>
        <w:tc>
          <w:tcPr>
            <w:tcW w:w="1695" w:type="dxa"/>
            <w:vAlign w:val="bottom"/>
          </w:tcPr>
          <w:p w14:paraId="77078D54" w14:textId="61C278A9" w:rsidR="00AF6034" w:rsidRDefault="00AF6034" w:rsidP="00AF6034">
            <w:pPr>
              <w:spacing w:line="240" w:lineRule="auto"/>
              <w:jc w:val="center"/>
              <w:rPr>
                <w:rFonts w:ascii="Times New Roman" w:hAnsi="Times New Roman" w:cs="Times New Roman"/>
                <w:b/>
                <w:bCs/>
                <w:sz w:val="28"/>
                <w:szCs w:val="28"/>
                <w:lang w:val="ru-RU"/>
              </w:rPr>
            </w:pPr>
            <w:r w:rsidRPr="00AF6034">
              <w:rPr>
                <w:rFonts w:ascii="Times New Roman" w:eastAsia="Times New Roman" w:hAnsi="Times New Roman" w:cs="Times New Roman"/>
                <w:color w:val="000000"/>
                <w:sz w:val="28"/>
                <w:szCs w:val="28"/>
              </w:rPr>
              <w:t>30,130</w:t>
            </w:r>
          </w:p>
        </w:tc>
      </w:tr>
      <w:tr w:rsidR="00AF6034" w14:paraId="47C0B0C0" w14:textId="77777777" w:rsidTr="000B39FB">
        <w:tc>
          <w:tcPr>
            <w:tcW w:w="1271" w:type="dxa"/>
          </w:tcPr>
          <w:p w14:paraId="4359A9B7" w14:textId="464990A3" w:rsidR="00AF6034" w:rsidRPr="0054659A" w:rsidRDefault="00AF6034" w:rsidP="00AF603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2016</w:t>
            </w:r>
          </w:p>
        </w:tc>
        <w:tc>
          <w:tcPr>
            <w:tcW w:w="2410" w:type="dxa"/>
            <w:vAlign w:val="bottom"/>
          </w:tcPr>
          <w:p w14:paraId="61D0AB8B" w14:textId="0F3EA3B8" w:rsidR="00AF6034" w:rsidRPr="00BB2858" w:rsidRDefault="00AF6034" w:rsidP="00AF6034">
            <w:pPr>
              <w:spacing w:line="240" w:lineRule="auto"/>
              <w:jc w:val="center"/>
              <w:rPr>
                <w:rFonts w:ascii="Times New Roman" w:hAnsi="Times New Roman" w:cs="Times New Roman"/>
                <w:color w:val="000000"/>
                <w:sz w:val="28"/>
                <w:szCs w:val="28"/>
              </w:rPr>
            </w:pPr>
            <w:r w:rsidRPr="00BB2858">
              <w:rPr>
                <w:rFonts w:ascii="Times New Roman" w:hAnsi="Times New Roman" w:cs="Times New Roman"/>
                <w:color w:val="000000"/>
                <w:sz w:val="28"/>
                <w:szCs w:val="28"/>
              </w:rPr>
              <w:t>880080,8</w:t>
            </w:r>
          </w:p>
        </w:tc>
        <w:tc>
          <w:tcPr>
            <w:tcW w:w="2268" w:type="dxa"/>
            <w:vAlign w:val="bottom"/>
          </w:tcPr>
          <w:p w14:paraId="1D51DA13" w14:textId="452AAEC8" w:rsidR="00AF6034" w:rsidRDefault="00AF6034" w:rsidP="00AF6034">
            <w:pPr>
              <w:spacing w:line="240" w:lineRule="auto"/>
              <w:jc w:val="center"/>
              <w:rPr>
                <w:rFonts w:ascii="Times New Roman" w:hAnsi="Times New Roman" w:cs="Times New Roman"/>
                <w:b/>
                <w:bCs/>
                <w:sz w:val="28"/>
                <w:szCs w:val="28"/>
                <w:lang w:val="ru-RU"/>
              </w:rPr>
            </w:pPr>
            <w:r w:rsidRPr="00F0776C">
              <w:rPr>
                <w:rFonts w:ascii="Times New Roman" w:eastAsia="Times New Roman" w:hAnsi="Times New Roman" w:cs="Times New Roman"/>
                <w:color w:val="000000"/>
                <w:sz w:val="28"/>
                <w:szCs w:val="28"/>
              </w:rPr>
              <w:t>1893500,0</w:t>
            </w:r>
          </w:p>
        </w:tc>
        <w:tc>
          <w:tcPr>
            <w:tcW w:w="1701" w:type="dxa"/>
            <w:vAlign w:val="bottom"/>
          </w:tcPr>
          <w:p w14:paraId="6827D7ED" w14:textId="7C9BC3E2" w:rsidR="00AF6034" w:rsidRDefault="00AF6034" w:rsidP="00AF6034">
            <w:pPr>
              <w:spacing w:line="240" w:lineRule="auto"/>
              <w:jc w:val="center"/>
              <w:rPr>
                <w:rFonts w:ascii="Times New Roman" w:hAnsi="Times New Roman" w:cs="Times New Roman"/>
                <w:b/>
                <w:bCs/>
                <w:sz w:val="28"/>
                <w:szCs w:val="28"/>
                <w:lang w:val="ru-RU"/>
              </w:rPr>
            </w:pPr>
            <w:r w:rsidRPr="00AF6034">
              <w:rPr>
                <w:rFonts w:ascii="Times New Roman" w:eastAsia="Times New Roman" w:hAnsi="Times New Roman" w:cs="Times New Roman"/>
                <w:color w:val="000000"/>
                <w:sz w:val="28"/>
                <w:szCs w:val="28"/>
              </w:rPr>
              <w:t>0,465</w:t>
            </w:r>
          </w:p>
        </w:tc>
        <w:tc>
          <w:tcPr>
            <w:tcW w:w="1695" w:type="dxa"/>
            <w:vAlign w:val="bottom"/>
          </w:tcPr>
          <w:p w14:paraId="5B9394CF" w14:textId="7EB6A2CB" w:rsidR="00AF6034" w:rsidRDefault="00AF6034" w:rsidP="00AF6034">
            <w:pPr>
              <w:spacing w:line="240" w:lineRule="auto"/>
              <w:jc w:val="center"/>
              <w:rPr>
                <w:rFonts w:ascii="Times New Roman" w:hAnsi="Times New Roman" w:cs="Times New Roman"/>
                <w:b/>
                <w:bCs/>
                <w:sz w:val="28"/>
                <w:szCs w:val="28"/>
                <w:lang w:val="ru-RU"/>
              </w:rPr>
            </w:pPr>
            <w:r w:rsidRPr="00AF6034">
              <w:rPr>
                <w:rFonts w:ascii="Times New Roman" w:eastAsia="Times New Roman" w:hAnsi="Times New Roman" w:cs="Times New Roman"/>
                <w:color w:val="000000"/>
                <w:sz w:val="28"/>
                <w:szCs w:val="28"/>
              </w:rPr>
              <w:t>33,761</w:t>
            </w:r>
          </w:p>
        </w:tc>
      </w:tr>
      <w:tr w:rsidR="00AF6034" w14:paraId="0D52DCCB" w14:textId="77777777" w:rsidTr="000B39FB">
        <w:tc>
          <w:tcPr>
            <w:tcW w:w="1271" w:type="dxa"/>
          </w:tcPr>
          <w:p w14:paraId="6D3CA31E" w14:textId="3EED1D34" w:rsidR="00AF6034" w:rsidRPr="0054659A" w:rsidRDefault="00AF6034" w:rsidP="00AF603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2017</w:t>
            </w:r>
          </w:p>
        </w:tc>
        <w:tc>
          <w:tcPr>
            <w:tcW w:w="2410" w:type="dxa"/>
            <w:vAlign w:val="bottom"/>
          </w:tcPr>
          <w:p w14:paraId="4A4ABA4C" w14:textId="29863C58" w:rsidR="00AF6034" w:rsidRPr="00BB2858" w:rsidRDefault="00AF6034" w:rsidP="00AF6034">
            <w:pPr>
              <w:spacing w:line="240" w:lineRule="auto"/>
              <w:jc w:val="center"/>
              <w:rPr>
                <w:rFonts w:ascii="Times New Roman" w:hAnsi="Times New Roman" w:cs="Times New Roman"/>
                <w:color w:val="000000"/>
                <w:sz w:val="28"/>
                <w:szCs w:val="28"/>
              </w:rPr>
            </w:pPr>
            <w:r w:rsidRPr="00BB2858">
              <w:rPr>
                <w:rFonts w:ascii="Times New Roman" w:hAnsi="Times New Roman" w:cs="Times New Roman"/>
                <w:color w:val="000000"/>
                <w:sz w:val="28"/>
                <w:szCs w:val="28"/>
              </w:rPr>
              <w:t>422868,8</w:t>
            </w:r>
          </w:p>
        </w:tc>
        <w:tc>
          <w:tcPr>
            <w:tcW w:w="2268" w:type="dxa"/>
            <w:vAlign w:val="bottom"/>
          </w:tcPr>
          <w:p w14:paraId="2FD9CDF3" w14:textId="118012B1" w:rsidR="00AF6034" w:rsidRDefault="00AF6034" w:rsidP="00AF6034">
            <w:pPr>
              <w:spacing w:line="240" w:lineRule="auto"/>
              <w:jc w:val="center"/>
              <w:rPr>
                <w:rFonts w:ascii="Times New Roman" w:hAnsi="Times New Roman" w:cs="Times New Roman"/>
                <w:b/>
                <w:bCs/>
                <w:sz w:val="28"/>
                <w:szCs w:val="28"/>
                <w:lang w:val="ru-RU"/>
              </w:rPr>
            </w:pPr>
            <w:r w:rsidRPr="00F0776C">
              <w:rPr>
                <w:rFonts w:ascii="Times New Roman" w:eastAsia="Times New Roman" w:hAnsi="Times New Roman" w:cs="Times New Roman"/>
                <w:color w:val="000000"/>
                <w:sz w:val="28"/>
                <w:szCs w:val="28"/>
              </w:rPr>
              <w:t>1933700,0</w:t>
            </w:r>
          </w:p>
        </w:tc>
        <w:tc>
          <w:tcPr>
            <w:tcW w:w="1701" w:type="dxa"/>
            <w:vAlign w:val="bottom"/>
          </w:tcPr>
          <w:p w14:paraId="51BEC309" w14:textId="3F9042F4" w:rsidR="00AF6034" w:rsidRDefault="00AF6034" w:rsidP="00AF6034">
            <w:pPr>
              <w:spacing w:line="240" w:lineRule="auto"/>
              <w:jc w:val="center"/>
              <w:rPr>
                <w:rFonts w:ascii="Times New Roman" w:hAnsi="Times New Roman" w:cs="Times New Roman"/>
                <w:b/>
                <w:bCs/>
                <w:sz w:val="28"/>
                <w:szCs w:val="28"/>
                <w:lang w:val="ru-RU"/>
              </w:rPr>
            </w:pPr>
            <w:r w:rsidRPr="00AF6034">
              <w:rPr>
                <w:rFonts w:ascii="Times New Roman" w:eastAsia="Times New Roman" w:hAnsi="Times New Roman" w:cs="Times New Roman"/>
                <w:color w:val="000000"/>
                <w:sz w:val="28"/>
                <w:szCs w:val="28"/>
              </w:rPr>
              <w:t>0,219</w:t>
            </w:r>
          </w:p>
        </w:tc>
        <w:tc>
          <w:tcPr>
            <w:tcW w:w="1695" w:type="dxa"/>
            <w:vAlign w:val="bottom"/>
          </w:tcPr>
          <w:p w14:paraId="1E4D0F5B" w14:textId="1C655233" w:rsidR="00AF6034" w:rsidRDefault="00AF6034" w:rsidP="00AF6034">
            <w:pPr>
              <w:spacing w:line="240" w:lineRule="auto"/>
              <w:jc w:val="center"/>
              <w:rPr>
                <w:rFonts w:ascii="Times New Roman" w:hAnsi="Times New Roman" w:cs="Times New Roman"/>
                <w:b/>
                <w:bCs/>
                <w:sz w:val="28"/>
                <w:szCs w:val="28"/>
                <w:lang w:val="ru-RU"/>
              </w:rPr>
            </w:pPr>
            <w:r w:rsidRPr="00AF6034">
              <w:rPr>
                <w:rFonts w:ascii="Times New Roman" w:eastAsia="Times New Roman" w:hAnsi="Times New Roman" w:cs="Times New Roman"/>
                <w:color w:val="000000"/>
                <w:sz w:val="28"/>
                <w:szCs w:val="28"/>
              </w:rPr>
              <w:t>16,222</w:t>
            </w:r>
          </w:p>
        </w:tc>
      </w:tr>
      <w:tr w:rsidR="00AF6034" w14:paraId="135DD18F" w14:textId="77777777" w:rsidTr="000B39FB">
        <w:tc>
          <w:tcPr>
            <w:tcW w:w="1271" w:type="dxa"/>
          </w:tcPr>
          <w:p w14:paraId="46108D5E" w14:textId="113D0A4F" w:rsidR="00AF6034" w:rsidRPr="0054659A" w:rsidRDefault="00AF6034" w:rsidP="00AF603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2018</w:t>
            </w:r>
          </w:p>
        </w:tc>
        <w:tc>
          <w:tcPr>
            <w:tcW w:w="2410" w:type="dxa"/>
            <w:vAlign w:val="bottom"/>
          </w:tcPr>
          <w:p w14:paraId="040C2E89" w14:textId="6DC13B62" w:rsidR="00AF6034" w:rsidRPr="00BB2858" w:rsidRDefault="00AF6034" w:rsidP="00AF6034">
            <w:pPr>
              <w:spacing w:line="240" w:lineRule="auto"/>
              <w:jc w:val="center"/>
              <w:rPr>
                <w:rFonts w:ascii="Times New Roman" w:hAnsi="Times New Roman" w:cs="Times New Roman"/>
                <w:color w:val="000000"/>
                <w:sz w:val="28"/>
                <w:szCs w:val="28"/>
              </w:rPr>
            </w:pPr>
            <w:r w:rsidRPr="00BB2858">
              <w:rPr>
                <w:rFonts w:ascii="Times New Roman" w:hAnsi="Times New Roman" w:cs="Times New Roman"/>
                <w:color w:val="000000"/>
                <w:sz w:val="28"/>
                <w:szCs w:val="28"/>
              </w:rPr>
              <w:t>590229,6</w:t>
            </w:r>
          </w:p>
        </w:tc>
        <w:tc>
          <w:tcPr>
            <w:tcW w:w="2268" w:type="dxa"/>
            <w:vAlign w:val="bottom"/>
          </w:tcPr>
          <w:p w14:paraId="6261FA03" w14:textId="7959BBAE" w:rsidR="00AF6034" w:rsidRDefault="00AF6034" w:rsidP="00AF6034">
            <w:pPr>
              <w:spacing w:line="240" w:lineRule="auto"/>
              <w:jc w:val="center"/>
              <w:rPr>
                <w:rFonts w:ascii="Times New Roman" w:hAnsi="Times New Roman" w:cs="Times New Roman"/>
                <w:b/>
                <w:bCs/>
                <w:sz w:val="28"/>
                <w:szCs w:val="28"/>
                <w:lang w:val="ru-RU"/>
              </w:rPr>
            </w:pPr>
            <w:r w:rsidRPr="00F0776C">
              <w:rPr>
                <w:rFonts w:ascii="Times New Roman" w:eastAsia="Times New Roman" w:hAnsi="Times New Roman" w:cs="Times New Roman"/>
                <w:color w:val="000000"/>
                <w:sz w:val="28"/>
                <w:szCs w:val="28"/>
              </w:rPr>
              <w:t>1972500,0</w:t>
            </w:r>
          </w:p>
        </w:tc>
        <w:tc>
          <w:tcPr>
            <w:tcW w:w="1701" w:type="dxa"/>
            <w:vAlign w:val="bottom"/>
          </w:tcPr>
          <w:p w14:paraId="63C1206D" w14:textId="760F33E8" w:rsidR="00AF6034" w:rsidRDefault="00AF6034" w:rsidP="00AF6034">
            <w:pPr>
              <w:spacing w:line="240" w:lineRule="auto"/>
              <w:jc w:val="center"/>
              <w:rPr>
                <w:rFonts w:ascii="Times New Roman" w:hAnsi="Times New Roman" w:cs="Times New Roman"/>
                <w:b/>
                <w:bCs/>
                <w:sz w:val="28"/>
                <w:szCs w:val="28"/>
                <w:lang w:val="ru-RU"/>
              </w:rPr>
            </w:pPr>
            <w:r w:rsidRPr="00AF6034">
              <w:rPr>
                <w:rFonts w:ascii="Times New Roman" w:eastAsia="Times New Roman" w:hAnsi="Times New Roman" w:cs="Times New Roman"/>
                <w:color w:val="000000"/>
                <w:sz w:val="28"/>
                <w:szCs w:val="28"/>
              </w:rPr>
              <w:t>0,299</w:t>
            </w:r>
          </w:p>
        </w:tc>
        <w:tc>
          <w:tcPr>
            <w:tcW w:w="1695" w:type="dxa"/>
            <w:vAlign w:val="bottom"/>
          </w:tcPr>
          <w:p w14:paraId="0305DF8D" w14:textId="40475320" w:rsidR="00AF6034" w:rsidRDefault="00AF6034" w:rsidP="00AF6034">
            <w:pPr>
              <w:spacing w:line="240" w:lineRule="auto"/>
              <w:jc w:val="center"/>
              <w:rPr>
                <w:rFonts w:ascii="Times New Roman" w:hAnsi="Times New Roman" w:cs="Times New Roman"/>
                <w:b/>
                <w:bCs/>
                <w:sz w:val="28"/>
                <w:szCs w:val="28"/>
                <w:lang w:val="ru-RU"/>
              </w:rPr>
            </w:pPr>
            <w:r w:rsidRPr="00AF6034">
              <w:rPr>
                <w:rFonts w:ascii="Times New Roman" w:eastAsia="Times New Roman" w:hAnsi="Times New Roman" w:cs="Times New Roman"/>
                <w:color w:val="000000"/>
                <w:sz w:val="28"/>
                <w:szCs w:val="28"/>
              </w:rPr>
              <w:t>22,642</w:t>
            </w:r>
          </w:p>
        </w:tc>
      </w:tr>
      <w:tr w:rsidR="00AF6034" w14:paraId="1D8F4A8D" w14:textId="77777777" w:rsidTr="000B39FB">
        <w:tc>
          <w:tcPr>
            <w:tcW w:w="1271" w:type="dxa"/>
          </w:tcPr>
          <w:p w14:paraId="470B1F83" w14:textId="1D2BC53D" w:rsidR="00AF6034" w:rsidRPr="0054659A" w:rsidRDefault="00AF6034" w:rsidP="00AF603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2019</w:t>
            </w:r>
          </w:p>
        </w:tc>
        <w:tc>
          <w:tcPr>
            <w:tcW w:w="2410" w:type="dxa"/>
            <w:vAlign w:val="bottom"/>
          </w:tcPr>
          <w:p w14:paraId="10C4D223" w14:textId="333A699C" w:rsidR="00AF6034" w:rsidRPr="00BB2858" w:rsidRDefault="00AF6034" w:rsidP="00AF6034">
            <w:pPr>
              <w:spacing w:line="240" w:lineRule="auto"/>
              <w:jc w:val="center"/>
              <w:rPr>
                <w:rFonts w:ascii="Times New Roman" w:hAnsi="Times New Roman" w:cs="Times New Roman"/>
                <w:color w:val="000000"/>
                <w:sz w:val="28"/>
                <w:szCs w:val="28"/>
              </w:rPr>
            </w:pPr>
            <w:r w:rsidRPr="00BB2858">
              <w:rPr>
                <w:rFonts w:ascii="Times New Roman" w:hAnsi="Times New Roman" w:cs="Times New Roman"/>
                <w:color w:val="000000"/>
                <w:sz w:val="28"/>
                <w:szCs w:val="28"/>
              </w:rPr>
              <w:t>581038,8</w:t>
            </w:r>
          </w:p>
        </w:tc>
        <w:tc>
          <w:tcPr>
            <w:tcW w:w="2268" w:type="dxa"/>
            <w:vAlign w:val="bottom"/>
          </w:tcPr>
          <w:p w14:paraId="69BE519E" w14:textId="028208F0" w:rsidR="00AF6034" w:rsidRDefault="00AF6034" w:rsidP="00AF6034">
            <w:pPr>
              <w:spacing w:line="240" w:lineRule="auto"/>
              <w:jc w:val="center"/>
              <w:rPr>
                <w:rFonts w:ascii="Times New Roman" w:hAnsi="Times New Roman" w:cs="Times New Roman"/>
                <w:b/>
                <w:bCs/>
                <w:sz w:val="28"/>
                <w:szCs w:val="28"/>
                <w:lang w:val="ru-RU"/>
              </w:rPr>
            </w:pPr>
            <w:r w:rsidRPr="00F0776C">
              <w:rPr>
                <w:rFonts w:ascii="Times New Roman" w:eastAsia="Times New Roman" w:hAnsi="Times New Roman" w:cs="Times New Roman"/>
                <w:color w:val="000000"/>
                <w:sz w:val="28"/>
                <w:szCs w:val="28"/>
              </w:rPr>
              <w:t>2018000,0</w:t>
            </w:r>
          </w:p>
        </w:tc>
        <w:tc>
          <w:tcPr>
            <w:tcW w:w="1701" w:type="dxa"/>
            <w:vAlign w:val="bottom"/>
          </w:tcPr>
          <w:p w14:paraId="454E107C" w14:textId="0B4CD89B" w:rsidR="00AF6034" w:rsidRDefault="00AF6034" w:rsidP="00AF6034">
            <w:pPr>
              <w:spacing w:line="240" w:lineRule="auto"/>
              <w:jc w:val="center"/>
              <w:rPr>
                <w:rFonts w:ascii="Times New Roman" w:hAnsi="Times New Roman" w:cs="Times New Roman"/>
                <w:b/>
                <w:bCs/>
                <w:sz w:val="28"/>
                <w:szCs w:val="28"/>
                <w:lang w:val="ru-RU"/>
              </w:rPr>
            </w:pPr>
            <w:r w:rsidRPr="00AF6034">
              <w:rPr>
                <w:rFonts w:ascii="Times New Roman" w:eastAsia="Times New Roman" w:hAnsi="Times New Roman" w:cs="Times New Roman"/>
                <w:color w:val="000000"/>
                <w:sz w:val="28"/>
                <w:szCs w:val="28"/>
              </w:rPr>
              <w:t>0,288</w:t>
            </w:r>
          </w:p>
        </w:tc>
        <w:tc>
          <w:tcPr>
            <w:tcW w:w="1695" w:type="dxa"/>
            <w:vAlign w:val="bottom"/>
          </w:tcPr>
          <w:p w14:paraId="5EDB4913" w14:textId="1E1E6DF4" w:rsidR="00AF6034" w:rsidRDefault="00AF6034" w:rsidP="00AF6034">
            <w:pPr>
              <w:spacing w:line="240" w:lineRule="auto"/>
              <w:jc w:val="center"/>
              <w:rPr>
                <w:rFonts w:ascii="Times New Roman" w:hAnsi="Times New Roman" w:cs="Times New Roman"/>
                <w:b/>
                <w:bCs/>
                <w:sz w:val="28"/>
                <w:szCs w:val="28"/>
                <w:lang w:val="ru-RU"/>
              </w:rPr>
            </w:pPr>
            <w:r w:rsidRPr="00AF6034">
              <w:rPr>
                <w:rFonts w:ascii="Times New Roman" w:eastAsia="Times New Roman" w:hAnsi="Times New Roman" w:cs="Times New Roman"/>
                <w:color w:val="000000"/>
                <w:sz w:val="28"/>
                <w:szCs w:val="28"/>
              </w:rPr>
              <w:t>22,289</w:t>
            </w:r>
          </w:p>
        </w:tc>
      </w:tr>
      <w:tr w:rsidR="00AF6034" w14:paraId="49228004" w14:textId="77777777" w:rsidTr="000B39FB">
        <w:tc>
          <w:tcPr>
            <w:tcW w:w="1271" w:type="dxa"/>
          </w:tcPr>
          <w:p w14:paraId="22487240" w14:textId="4B95EE7F" w:rsidR="00AF6034" w:rsidRPr="0054659A" w:rsidRDefault="00AF6034" w:rsidP="00AF603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2020</w:t>
            </w:r>
          </w:p>
        </w:tc>
        <w:tc>
          <w:tcPr>
            <w:tcW w:w="2410" w:type="dxa"/>
            <w:vAlign w:val="bottom"/>
          </w:tcPr>
          <w:p w14:paraId="5053B7A6" w14:textId="51EB5E32" w:rsidR="00AF6034" w:rsidRPr="00BB2858" w:rsidRDefault="00AF6034" w:rsidP="00AF6034">
            <w:pPr>
              <w:spacing w:line="240" w:lineRule="auto"/>
              <w:jc w:val="center"/>
              <w:rPr>
                <w:rFonts w:ascii="Times New Roman" w:hAnsi="Times New Roman" w:cs="Times New Roman"/>
                <w:color w:val="000000"/>
                <w:sz w:val="28"/>
                <w:szCs w:val="28"/>
              </w:rPr>
            </w:pPr>
            <w:r w:rsidRPr="00BB2858">
              <w:rPr>
                <w:rFonts w:ascii="Times New Roman" w:hAnsi="Times New Roman" w:cs="Times New Roman"/>
                <w:color w:val="000000"/>
                <w:sz w:val="28"/>
                <w:szCs w:val="28"/>
              </w:rPr>
              <w:t>584242,4</w:t>
            </w:r>
          </w:p>
        </w:tc>
        <w:tc>
          <w:tcPr>
            <w:tcW w:w="2268" w:type="dxa"/>
            <w:vAlign w:val="bottom"/>
          </w:tcPr>
          <w:p w14:paraId="36B93033" w14:textId="519D8314" w:rsidR="00AF6034" w:rsidRDefault="00AF6034" w:rsidP="00AF6034">
            <w:pPr>
              <w:spacing w:line="240" w:lineRule="auto"/>
              <w:jc w:val="center"/>
              <w:rPr>
                <w:rFonts w:ascii="Times New Roman" w:hAnsi="Times New Roman" w:cs="Times New Roman"/>
                <w:b/>
                <w:bCs/>
                <w:sz w:val="28"/>
                <w:szCs w:val="28"/>
                <w:lang w:val="ru-RU"/>
              </w:rPr>
            </w:pPr>
            <w:r w:rsidRPr="00F0776C">
              <w:rPr>
                <w:rFonts w:ascii="Times New Roman" w:eastAsia="Times New Roman" w:hAnsi="Times New Roman" w:cs="Times New Roman"/>
                <w:color w:val="000000"/>
                <w:sz w:val="28"/>
                <w:szCs w:val="28"/>
              </w:rPr>
              <w:t>2062300,0</w:t>
            </w:r>
          </w:p>
        </w:tc>
        <w:tc>
          <w:tcPr>
            <w:tcW w:w="1701" w:type="dxa"/>
            <w:vAlign w:val="bottom"/>
          </w:tcPr>
          <w:p w14:paraId="797AE6A5" w14:textId="106CF399" w:rsidR="00AF6034" w:rsidRDefault="00AF6034" w:rsidP="00AF6034">
            <w:pPr>
              <w:spacing w:line="240" w:lineRule="auto"/>
              <w:jc w:val="center"/>
              <w:rPr>
                <w:rFonts w:ascii="Times New Roman" w:hAnsi="Times New Roman" w:cs="Times New Roman"/>
                <w:b/>
                <w:bCs/>
                <w:sz w:val="28"/>
                <w:szCs w:val="28"/>
                <w:lang w:val="ru-RU"/>
              </w:rPr>
            </w:pPr>
            <w:r w:rsidRPr="00AF6034">
              <w:rPr>
                <w:rFonts w:ascii="Times New Roman" w:eastAsia="Times New Roman" w:hAnsi="Times New Roman" w:cs="Times New Roman"/>
                <w:color w:val="000000"/>
                <w:sz w:val="28"/>
                <w:szCs w:val="28"/>
              </w:rPr>
              <w:t>0,283</w:t>
            </w:r>
          </w:p>
        </w:tc>
        <w:tc>
          <w:tcPr>
            <w:tcW w:w="1695" w:type="dxa"/>
            <w:vAlign w:val="bottom"/>
          </w:tcPr>
          <w:p w14:paraId="7AEF4B23" w14:textId="3EC9F2C6" w:rsidR="00AF6034" w:rsidRDefault="00AF6034" w:rsidP="00AF6034">
            <w:pPr>
              <w:spacing w:line="240" w:lineRule="auto"/>
              <w:jc w:val="center"/>
              <w:rPr>
                <w:rFonts w:ascii="Times New Roman" w:hAnsi="Times New Roman" w:cs="Times New Roman"/>
                <w:b/>
                <w:bCs/>
                <w:sz w:val="28"/>
                <w:szCs w:val="28"/>
                <w:lang w:val="ru-RU"/>
              </w:rPr>
            </w:pPr>
            <w:r w:rsidRPr="00AF6034">
              <w:rPr>
                <w:rFonts w:ascii="Times New Roman" w:eastAsia="Times New Roman" w:hAnsi="Times New Roman" w:cs="Times New Roman"/>
                <w:color w:val="000000"/>
                <w:sz w:val="28"/>
                <w:szCs w:val="28"/>
              </w:rPr>
              <w:t>22,412</w:t>
            </w:r>
          </w:p>
        </w:tc>
      </w:tr>
      <w:tr w:rsidR="00AF6034" w:rsidRPr="00AF5A4E" w14:paraId="7C3095D0" w14:textId="77777777" w:rsidTr="000B39FB">
        <w:tc>
          <w:tcPr>
            <w:tcW w:w="9345" w:type="dxa"/>
            <w:gridSpan w:val="5"/>
          </w:tcPr>
          <w:p w14:paraId="02C289E4" w14:textId="2039E70F" w:rsidR="00AF6034" w:rsidRDefault="00E02E3E" w:rsidP="00FE2A4E">
            <w:pPr>
              <w:spacing w:line="240" w:lineRule="auto"/>
              <w:jc w:val="center"/>
              <w:rPr>
                <w:rFonts w:ascii="Times New Roman" w:hAnsi="Times New Roman" w:cs="Times New Roman"/>
                <w:b/>
                <w:bCs/>
                <w:sz w:val="28"/>
                <w:szCs w:val="28"/>
                <w:lang w:val="ru-RU"/>
              </w:rPr>
            </w:pPr>
            <w:r>
              <w:rPr>
                <w:rFonts w:ascii="Times New Roman" w:hAnsi="Times New Roman" w:cs="Times New Roman"/>
                <w:sz w:val="28"/>
                <w:szCs w:val="28"/>
                <w:lang w:val="ru-RU"/>
              </w:rPr>
              <w:t>Среднее течение и низовье</w:t>
            </w:r>
            <w:r w:rsidR="00AF6034">
              <w:rPr>
                <w:rFonts w:ascii="Times New Roman" w:hAnsi="Times New Roman" w:cs="Times New Roman"/>
                <w:sz w:val="28"/>
                <w:szCs w:val="28"/>
                <w:lang w:val="ru-RU"/>
              </w:rPr>
              <w:t xml:space="preserve"> бассейна реки Шу (Казахстан)</w:t>
            </w:r>
          </w:p>
        </w:tc>
      </w:tr>
      <w:tr w:rsidR="00834A70" w14:paraId="5E1355A5" w14:textId="77777777" w:rsidTr="000B39FB">
        <w:tc>
          <w:tcPr>
            <w:tcW w:w="1271" w:type="dxa"/>
          </w:tcPr>
          <w:p w14:paraId="4300ACFD" w14:textId="4489385B" w:rsidR="00834A70" w:rsidRPr="0054659A" w:rsidRDefault="00834A70" w:rsidP="00834A70">
            <w:pPr>
              <w:spacing w:line="240" w:lineRule="auto"/>
              <w:jc w:val="both"/>
              <w:rPr>
                <w:rFonts w:ascii="Times New Roman" w:hAnsi="Times New Roman" w:cs="Times New Roman"/>
                <w:sz w:val="28"/>
                <w:szCs w:val="28"/>
                <w:lang w:val="kk-KZ"/>
              </w:rPr>
            </w:pPr>
            <w:r w:rsidRPr="0054659A">
              <w:rPr>
                <w:rFonts w:ascii="Times New Roman" w:hAnsi="Times New Roman" w:cs="Times New Roman"/>
                <w:bCs/>
                <w:sz w:val="28"/>
                <w:szCs w:val="28"/>
                <w:lang w:val="ru-RU"/>
              </w:rPr>
              <w:t>1997</w:t>
            </w:r>
          </w:p>
        </w:tc>
        <w:tc>
          <w:tcPr>
            <w:tcW w:w="2410" w:type="dxa"/>
            <w:vAlign w:val="bottom"/>
          </w:tcPr>
          <w:p w14:paraId="0BF94513" w14:textId="1C965001" w:rsidR="00834A70" w:rsidRPr="00BB2858" w:rsidRDefault="00834A70" w:rsidP="00834A70">
            <w:pPr>
              <w:spacing w:line="240" w:lineRule="auto"/>
              <w:jc w:val="center"/>
              <w:rPr>
                <w:rFonts w:ascii="Times New Roman" w:hAnsi="Times New Roman" w:cs="Times New Roman"/>
                <w:color w:val="000000"/>
                <w:sz w:val="28"/>
                <w:szCs w:val="28"/>
              </w:rPr>
            </w:pPr>
            <w:r w:rsidRPr="00FB66CE">
              <w:rPr>
                <w:rFonts w:ascii="Times New Roman" w:hAnsi="Times New Roman" w:cs="Times New Roman"/>
                <w:color w:val="000000"/>
                <w:sz w:val="28"/>
                <w:szCs w:val="28"/>
              </w:rPr>
              <w:t>2300548,0</w:t>
            </w:r>
          </w:p>
        </w:tc>
        <w:tc>
          <w:tcPr>
            <w:tcW w:w="2268" w:type="dxa"/>
            <w:vAlign w:val="bottom"/>
          </w:tcPr>
          <w:p w14:paraId="74DB913D" w14:textId="7683F1A5" w:rsidR="00834A70" w:rsidRDefault="00834A70" w:rsidP="00834A70">
            <w:pPr>
              <w:spacing w:line="240" w:lineRule="auto"/>
              <w:jc w:val="center"/>
              <w:rPr>
                <w:rFonts w:ascii="Times New Roman" w:hAnsi="Times New Roman" w:cs="Times New Roman"/>
                <w:b/>
                <w:bCs/>
                <w:sz w:val="28"/>
                <w:szCs w:val="28"/>
                <w:lang w:val="ru-RU"/>
              </w:rPr>
            </w:pPr>
            <w:r>
              <w:rPr>
                <w:rFonts w:ascii="Times New Roman" w:eastAsia="Times New Roman" w:hAnsi="Times New Roman" w:cs="Times New Roman"/>
                <w:color w:val="000000"/>
                <w:sz w:val="28"/>
                <w:szCs w:val="28"/>
              </w:rPr>
              <w:t>410150,0</w:t>
            </w:r>
          </w:p>
        </w:tc>
        <w:tc>
          <w:tcPr>
            <w:tcW w:w="1701" w:type="dxa"/>
            <w:vAlign w:val="bottom"/>
          </w:tcPr>
          <w:p w14:paraId="265FB8DD" w14:textId="4F3CCFAB" w:rsidR="00834A70" w:rsidRDefault="00834A70" w:rsidP="00834A70">
            <w:pPr>
              <w:spacing w:line="240" w:lineRule="auto"/>
              <w:jc w:val="center"/>
              <w:rPr>
                <w:rFonts w:ascii="Times New Roman" w:hAnsi="Times New Roman" w:cs="Times New Roman"/>
                <w:b/>
                <w:bCs/>
                <w:sz w:val="28"/>
                <w:szCs w:val="28"/>
                <w:lang w:val="ru-RU"/>
              </w:rPr>
            </w:pPr>
            <w:r w:rsidRPr="00AF6034">
              <w:rPr>
                <w:rFonts w:ascii="Times New Roman" w:hAnsi="Times New Roman" w:cs="Times New Roman"/>
                <w:color w:val="000000"/>
                <w:sz w:val="28"/>
                <w:szCs w:val="28"/>
              </w:rPr>
              <w:t>5,609</w:t>
            </w:r>
          </w:p>
        </w:tc>
        <w:tc>
          <w:tcPr>
            <w:tcW w:w="1695" w:type="dxa"/>
            <w:vAlign w:val="bottom"/>
          </w:tcPr>
          <w:p w14:paraId="4143B8BF" w14:textId="5189302E"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17,673</w:t>
            </w:r>
          </w:p>
        </w:tc>
      </w:tr>
      <w:tr w:rsidR="00834A70" w14:paraId="79C467A9" w14:textId="77777777" w:rsidTr="000B39FB">
        <w:tc>
          <w:tcPr>
            <w:tcW w:w="1271" w:type="dxa"/>
          </w:tcPr>
          <w:p w14:paraId="6790AAF3" w14:textId="7EC9A68B" w:rsidR="00834A70" w:rsidRPr="0054659A" w:rsidRDefault="00834A70" w:rsidP="00834A70">
            <w:pPr>
              <w:spacing w:line="240" w:lineRule="auto"/>
              <w:jc w:val="both"/>
              <w:rPr>
                <w:rFonts w:ascii="Times New Roman" w:hAnsi="Times New Roman" w:cs="Times New Roman"/>
                <w:bCs/>
                <w:sz w:val="28"/>
                <w:szCs w:val="28"/>
                <w:lang w:val="ru-RU"/>
              </w:rPr>
            </w:pPr>
            <w:r w:rsidRPr="0054659A">
              <w:rPr>
                <w:rFonts w:ascii="Times New Roman" w:hAnsi="Times New Roman" w:cs="Times New Roman"/>
                <w:bCs/>
                <w:sz w:val="28"/>
                <w:szCs w:val="28"/>
                <w:lang w:val="ru-RU"/>
              </w:rPr>
              <w:t>1998</w:t>
            </w:r>
          </w:p>
        </w:tc>
        <w:tc>
          <w:tcPr>
            <w:tcW w:w="2410" w:type="dxa"/>
            <w:vAlign w:val="bottom"/>
          </w:tcPr>
          <w:p w14:paraId="33FB0CB6" w14:textId="4D87FE12" w:rsidR="00834A70" w:rsidRPr="00BB2858" w:rsidRDefault="00834A70" w:rsidP="00834A70">
            <w:pPr>
              <w:spacing w:line="240" w:lineRule="auto"/>
              <w:jc w:val="center"/>
              <w:rPr>
                <w:rFonts w:ascii="Times New Roman" w:hAnsi="Times New Roman" w:cs="Times New Roman"/>
                <w:color w:val="000000"/>
                <w:sz w:val="28"/>
                <w:szCs w:val="28"/>
              </w:rPr>
            </w:pPr>
            <w:r w:rsidRPr="00FB66CE">
              <w:rPr>
                <w:rFonts w:ascii="Times New Roman" w:hAnsi="Times New Roman" w:cs="Times New Roman"/>
                <w:color w:val="000000"/>
                <w:sz w:val="28"/>
                <w:szCs w:val="28"/>
              </w:rPr>
              <w:t>3371558,0</w:t>
            </w:r>
          </w:p>
        </w:tc>
        <w:tc>
          <w:tcPr>
            <w:tcW w:w="2268" w:type="dxa"/>
            <w:vAlign w:val="bottom"/>
          </w:tcPr>
          <w:p w14:paraId="41237331" w14:textId="3EDA40B3" w:rsidR="00834A70" w:rsidRDefault="00834A70" w:rsidP="00834A70">
            <w:pPr>
              <w:spacing w:line="240" w:lineRule="auto"/>
              <w:jc w:val="center"/>
              <w:rPr>
                <w:rFonts w:ascii="Times New Roman" w:hAnsi="Times New Roman" w:cs="Times New Roman"/>
                <w:b/>
                <w:bCs/>
                <w:sz w:val="28"/>
                <w:szCs w:val="28"/>
                <w:lang w:val="ru-RU"/>
              </w:rPr>
            </w:pPr>
            <w:r>
              <w:rPr>
                <w:rFonts w:ascii="Times New Roman" w:eastAsia="Times New Roman" w:hAnsi="Times New Roman" w:cs="Times New Roman"/>
                <w:color w:val="000000"/>
                <w:sz w:val="28"/>
                <w:szCs w:val="28"/>
              </w:rPr>
              <w:t>416532,0</w:t>
            </w:r>
          </w:p>
        </w:tc>
        <w:tc>
          <w:tcPr>
            <w:tcW w:w="1701" w:type="dxa"/>
            <w:vAlign w:val="bottom"/>
          </w:tcPr>
          <w:p w14:paraId="0806E6D0" w14:textId="3A852D1C" w:rsidR="00834A70" w:rsidRDefault="00834A70" w:rsidP="00834A70">
            <w:pPr>
              <w:spacing w:line="240" w:lineRule="auto"/>
              <w:jc w:val="center"/>
              <w:rPr>
                <w:rFonts w:ascii="Times New Roman" w:hAnsi="Times New Roman" w:cs="Times New Roman"/>
                <w:b/>
                <w:bCs/>
                <w:sz w:val="28"/>
                <w:szCs w:val="28"/>
                <w:lang w:val="ru-RU"/>
              </w:rPr>
            </w:pPr>
            <w:r w:rsidRPr="00AF6034">
              <w:rPr>
                <w:rFonts w:ascii="Times New Roman" w:hAnsi="Times New Roman" w:cs="Times New Roman"/>
                <w:color w:val="000000"/>
                <w:sz w:val="28"/>
                <w:szCs w:val="28"/>
              </w:rPr>
              <w:t>8,094</w:t>
            </w:r>
          </w:p>
        </w:tc>
        <w:tc>
          <w:tcPr>
            <w:tcW w:w="1695" w:type="dxa"/>
            <w:vAlign w:val="bottom"/>
          </w:tcPr>
          <w:p w14:paraId="0BD15C08" w14:textId="7CD986B1"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25,901</w:t>
            </w:r>
          </w:p>
        </w:tc>
      </w:tr>
      <w:tr w:rsidR="00834A70" w14:paraId="702B752B" w14:textId="77777777" w:rsidTr="000B39FB">
        <w:tc>
          <w:tcPr>
            <w:tcW w:w="1271" w:type="dxa"/>
          </w:tcPr>
          <w:p w14:paraId="2C4B40BC" w14:textId="4E3ADA8C" w:rsidR="00834A70" w:rsidRPr="0054659A" w:rsidRDefault="00834A70" w:rsidP="00834A70">
            <w:pPr>
              <w:spacing w:line="240" w:lineRule="auto"/>
              <w:jc w:val="both"/>
              <w:rPr>
                <w:rFonts w:ascii="Times New Roman" w:hAnsi="Times New Roman" w:cs="Times New Roman"/>
                <w:bCs/>
                <w:sz w:val="28"/>
                <w:szCs w:val="28"/>
                <w:lang w:val="ru-RU"/>
              </w:rPr>
            </w:pPr>
            <w:r w:rsidRPr="0054659A">
              <w:rPr>
                <w:rFonts w:ascii="Times New Roman" w:hAnsi="Times New Roman" w:cs="Times New Roman"/>
                <w:bCs/>
                <w:sz w:val="28"/>
                <w:szCs w:val="28"/>
                <w:lang w:val="ru-RU"/>
              </w:rPr>
              <w:t>1999</w:t>
            </w:r>
          </w:p>
        </w:tc>
        <w:tc>
          <w:tcPr>
            <w:tcW w:w="2410" w:type="dxa"/>
            <w:vAlign w:val="bottom"/>
          </w:tcPr>
          <w:p w14:paraId="5DFF3F9E" w14:textId="752ACBDB" w:rsidR="00834A70" w:rsidRPr="00BB2858" w:rsidRDefault="00834A70" w:rsidP="00834A70">
            <w:pPr>
              <w:spacing w:line="240" w:lineRule="auto"/>
              <w:jc w:val="center"/>
              <w:rPr>
                <w:rFonts w:ascii="Times New Roman" w:hAnsi="Times New Roman" w:cs="Times New Roman"/>
                <w:color w:val="000000"/>
                <w:sz w:val="28"/>
                <w:szCs w:val="28"/>
              </w:rPr>
            </w:pPr>
            <w:r w:rsidRPr="00FB66CE">
              <w:rPr>
                <w:rFonts w:ascii="Times New Roman" w:hAnsi="Times New Roman" w:cs="Times New Roman"/>
                <w:color w:val="000000"/>
                <w:sz w:val="28"/>
                <w:szCs w:val="28"/>
              </w:rPr>
              <w:t>3225954,0</w:t>
            </w:r>
          </w:p>
        </w:tc>
        <w:tc>
          <w:tcPr>
            <w:tcW w:w="2268" w:type="dxa"/>
            <w:vAlign w:val="bottom"/>
          </w:tcPr>
          <w:p w14:paraId="243869A4" w14:textId="55F0F34F" w:rsidR="00834A70" w:rsidRDefault="00834A70" w:rsidP="00834A70">
            <w:pPr>
              <w:spacing w:line="240" w:lineRule="auto"/>
              <w:jc w:val="center"/>
              <w:rPr>
                <w:rFonts w:ascii="Times New Roman" w:hAnsi="Times New Roman" w:cs="Times New Roman"/>
                <w:b/>
                <w:bCs/>
                <w:sz w:val="28"/>
                <w:szCs w:val="28"/>
                <w:lang w:val="ru-RU"/>
              </w:rPr>
            </w:pPr>
            <w:r>
              <w:rPr>
                <w:rFonts w:ascii="Times New Roman" w:eastAsia="Times New Roman" w:hAnsi="Times New Roman" w:cs="Times New Roman"/>
                <w:color w:val="000000"/>
                <w:sz w:val="28"/>
                <w:szCs w:val="28"/>
              </w:rPr>
              <w:t>416836,0</w:t>
            </w:r>
          </w:p>
        </w:tc>
        <w:tc>
          <w:tcPr>
            <w:tcW w:w="1701" w:type="dxa"/>
            <w:vAlign w:val="bottom"/>
          </w:tcPr>
          <w:p w14:paraId="233978DE" w14:textId="4E2688E7" w:rsidR="00834A70" w:rsidRDefault="00834A70" w:rsidP="00834A70">
            <w:pPr>
              <w:spacing w:line="240" w:lineRule="auto"/>
              <w:jc w:val="center"/>
              <w:rPr>
                <w:rFonts w:ascii="Times New Roman" w:hAnsi="Times New Roman" w:cs="Times New Roman"/>
                <w:b/>
                <w:bCs/>
                <w:sz w:val="28"/>
                <w:szCs w:val="28"/>
                <w:lang w:val="ru-RU"/>
              </w:rPr>
            </w:pPr>
            <w:r w:rsidRPr="00AF6034">
              <w:rPr>
                <w:rFonts w:ascii="Times New Roman" w:hAnsi="Times New Roman" w:cs="Times New Roman"/>
                <w:color w:val="000000"/>
                <w:sz w:val="28"/>
                <w:szCs w:val="28"/>
              </w:rPr>
              <w:t>7,739</w:t>
            </w:r>
          </w:p>
        </w:tc>
        <w:tc>
          <w:tcPr>
            <w:tcW w:w="1695" w:type="dxa"/>
            <w:vAlign w:val="bottom"/>
          </w:tcPr>
          <w:p w14:paraId="6EDEB0A4" w14:textId="70069FF3"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24,782</w:t>
            </w:r>
          </w:p>
        </w:tc>
      </w:tr>
      <w:tr w:rsidR="00834A70" w14:paraId="777A2C38" w14:textId="77777777" w:rsidTr="00F14949">
        <w:tc>
          <w:tcPr>
            <w:tcW w:w="1271" w:type="dxa"/>
            <w:tcBorders>
              <w:bottom w:val="single" w:sz="4" w:space="0" w:color="auto"/>
            </w:tcBorders>
          </w:tcPr>
          <w:p w14:paraId="045B7BE7" w14:textId="24FF49D8" w:rsidR="00834A70" w:rsidRPr="0054659A" w:rsidRDefault="00834A70" w:rsidP="00834A70">
            <w:pPr>
              <w:spacing w:line="240" w:lineRule="auto"/>
              <w:jc w:val="both"/>
              <w:rPr>
                <w:rFonts w:ascii="Times New Roman" w:hAnsi="Times New Roman" w:cs="Times New Roman"/>
                <w:bCs/>
                <w:sz w:val="28"/>
                <w:szCs w:val="28"/>
                <w:lang w:val="ru-RU"/>
              </w:rPr>
            </w:pPr>
            <w:r w:rsidRPr="0054659A">
              <w:rPr>
                <w:rFonts w:ascii="Times New Roman" w:hAnsi="Times New Roman" w:cs="Times New Roman"/>
                <w:bCs/>
                <w:sz w:val="28"/>
                <w:szCs w:val="28"/>
                <w:lang w:val="ru-RU"/>
              </w:rPr>
              <w:t>2000</w:t>
            </w:r>
          </w:p>
        </w:tc>
        <w:tc>
          <w:tcPr>
            <w:tcW w:w="2410" w:type="dxa"/>
            <w:tcBorders>
              <w:bottom w:val="single" w:sz="4" w:space="0" w:color="auto"/>
            </w:tcBorders>
            <w:vAlign w:val="bottom"/>
          </w:tcPr>
          <w:p w14:paraId="44AD08F0" w14:textId="05DB902A" w:rsidR="00834A70" w:rsidRPr="00BB2858" w:rsidRDefault="00834A70" w:rsidP="00834A70">
            <w:pPr>
              <w:spacing w:line="240" w:lineRule="auto"/>
              <w:jc w:val="center"/>
              <w:rPr>
                <w:rFonts w:ascii="Times New Roman" w:hAnsi="Times New Roman" w:cs="Times New Roman"/>
                <w:color w:val="000000"/>
                <w:sz w:val="28"/>
                <w:szCs w:val="28"/>
              </w:rPr>
            </w:pPr>
            <w:r w:rsidRPr="00FB66CE">
              <w:rPr>
                <w:rFonts w:ascii="Times New Roman" w:hAnsi="Times New Roman" w:cs="Times New Roman"/>
                <w:color w:val="000000"/>
                <w:sz w:val="28"/>
                <w:szCs w:val="28"/>
              </w:rPr>
              <w:t>2600387,0</w:t>
            </w:r>
          </w:p>
        </w:tc>
        <w:tc>
          <w:tcPr>
            <w:tcW w:w="2268" w:type="dxa"/>
            <w:tcBorders>
              <w:bottom w:val="single" w:sz="4" w:space="0" w:color="auto"/>
            </w:tcBorders>
            <w:vAlign w:val="bottom"/>
          </w:tcPr>
          <w:p w14:paraId="3D3CA59F" w14:textId="17B30733" w:rsidR="00834A70" w:rsidRDefault="00834A70" w:rsidP="00834A70">
            <w:pPr>
              <w:spacing w:line="240" w:lineRule="auto"/>
              <w:jc w:val="center"/>
              <w:rPr>
                <w:rFonts w:ascii="Times New Roman" w:hAnsi="Times New Roman" w:cs="Times New Roman"/>
                <w:b/>
                <w:bCs/>
                <w:sz w:val="28"/>
                <w:szCs w:val="28"/>
                <w:lang w:val="ru-RU"/>
              </w:rPr>
            </w:pPr>
            <w:r>
              <w:rPr>
                <w:rFonts w:ascii="Times New Roman" w:eastAsia="Times New Roman" w:hAnsi="Times New Roman" w:cs="Times New Roman"/>
                <w:color w:val="000000"/>
                <w:sz w:val="28"/>
                <w:szCs w:val="28"/>
              </w:rPr>
              <w:t>416614,0</w:t>
            </w:r>
          </w:p>
        </w:tc>
        <w:tc>
          <w:tcPr>
            <w:tcW w:w="1701" w:type="dxa"/>
            <w:tcBorders>
              <w:bottom w:val="single" w:sz="4" w:space="0" w:color="auto"/>
            </w:tcBorders>
            <w:vAlign w:val="bottom"/>
          </w:tcPr>
          <w:p w14:paraId="5AAA94B5" w14:textId="4D142EA6" w:rsidR="00834A70" w:rsidRDefault="00834A70" w:rsidP="00834A70">
            <w:pPr>
              <w:spacing w:line="240" w:lineRule="auto"/>
              <w:jc w:val="center"/>
              <w:rPr>
                <w:rFonts w:ascii="Times New Roman" w:hAnsi="Times New Roman" w:cs="Times New Roman"/>
                <w:b/>
                <w:bCs/>
                <w:sz w:val="28"/>
                <w:szCs w:val="28"/>
                <w:lang w:val="ru-RU"/>
              </w:rPr>
            </w:pPr>
            <w:r w:rsidRPr="00AF6034">
              <w:rPr>
                <w:rFonts w:ascii="Times New Roman" w:hAnsi="Times New Roman" w:cs="Times New Roman"/>
                <w:color w:val="000000"/>
                <w:sz w:val="28"/>
                <w:szCs w:val="28"/>
              </w:rPr>
              <w:t>6,242</w:t>
            </w:r>
          </w:p>
        </w:tc>
        <w:tc>
          <w:tcPr>
            <w:tcW w:w="1695" w:type="dxa"/>
            <w:tcBorders>
              <w:bottom w:val="single" w:sz="4" w:space="0" w:color="auto"/>
            </w:tcBorders>
            <w:vAlign w:val="bottom"/>
          </w:tcPr>
          <w:p w14:paraId="5D17DCB0" w14:textId="4825DEE1"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19,976</w:t>
            </w:r>
          </w:p>
        </w:tc>
      </w:tr>
      <w:tr w:rsidR="00834A70" w14:paraId="065B17EC" w14:textId="77777777" w:rsidTr="00F14949">
        <w:tc>
          <w:tcPr>
            <w:tcW w:w="1271" w:type="dxa"/>
            <w:tcBorders>
              <w:bottom w:val="nil"/>
            </w:tcBorders>
          </w:tcPr>
          <w:p w14:paraId="58FA6785" w14:textId="6FB176FF" w:rsidR="00834A70" w:rsidRPr="0054659A" w:rsidRDefault="00834A70" w:rsidP="00834A70">
            <w:pPr>
              <w:spacing w:line="240" w:lineRule="auto"/>
              <w:jc w:val="both"/>
              <w:rPr>
                <w:rFonts w:ascii="Times New Roman" w:hAnsi="Times New Roman" w:cs="Times New Roman"/>
                <w:bCs/>
                <w:sz w:val="28"/>
                <w:szCs w:val="28"/>
                <w:lang w:val="ru-RU"/>
              </w:rPr>
            </w:pPr>
            <w:r w:rsidRPr="0054659A">
              <w:rPr>
                <w:rFonts w:ascii="Times New Roman" w:hAnsi="Times New Roman" w:cs="Times New Roman"/>
                <w:sz w:val="28"/>
                <w:szCs w:val="28"/>
                <w:lang w:val="kk-KZ"/>
              </w:rPr>
              <w:t>2001</w:t>
            </w:r>
          </w:p>
        </w:tc>
        <w:tc>
          <w:tcPr>
            <w:tcW w:w="2410" w:type="dxa"/>
            <w:tcBorders>
              <w:bottom w:val="nil"/>
            </w:tcBorders>
            <w:vAlign w:val="bottom"/>
          </w:tcPr>
          <w:p w14:paraId="19624FEE" w14:textId="53365B9F" w:rsidR="00834A70" w:rsidRPr="00BB2858" w:rsidRDefault="00834A70" w:rsidP="00834A70">
            <w:pPr>
              <w:spacing w:line="240" w:lineRule="auto"/>
              <w:jc w:val="center"/>
              <w:rPr>
                <w:rFonts w:ascii="Times New Roman" w:hAnsi="Times New Roman" w:cs="Times New Roman"/>
                <w:color w:val="000000"/>
                <w:sz w:val="28"/>
                <w:szCs w:val="28"/>
              </w:rPr>
            </w:pPr>
            <w:r w:rsidRPr="00FB66CE">
              <w:rPr>
                <w:rFonts w:ascii="Times New Roman" w:hAnsi="Times New Roman" w:cs="Times New Roman"/>
                <w:color w:val="000000"/>
                <w:sz w:val="28"/>
                <w:szCs w:val="28"/>
              </w:rPr>
              <w:t>2282466,0</w:t>
            </w:r>
          </w:p>
        </w:tc>
        <w:tc>
          <w:tcPr>
            <w:tcW w:w="2268" w:type="dxa"/>
            <w:tcBorders>
              <w:bottom w:val="nil"/>
            </w:tcBorders>
            <w:vAlign w:val="bottom"/>
          </w:tcPr>
          <w:p w14:paraId="6BA1258A" w14:textId="4A27FFC6" w:rsidR="00834A70" w:rsidRDefault="00834A70" w:rsidP="00834A70">
            <w:pPr>
              <w:spacing w:line="240" w:lineRule="auto"/>
              <w:jc w:val="center"/>
              <w:rPr>
                <w:rFonts w:ascii="Times New Roman" w:hAnsi="Times New Roman" w:cs="Times New Roman"/>
                <w:b/>
                <w:bCs/>
                <w:sz w:val="28"/>
                <w:szCs w:val="28"/>
                <w:lang w:val="ru-RU"/>
              </w:rPr>
            </w:pPr>
            <w:r>
              <w:rPr>
                <w:rFonts w:ascii="Times New Roman" w:eastAsia="Times New Roman" w:hAnsi="Times New Roman" w:cs="Times New Roman"/>
                <w:color w:val="000000"/>
                <w:sz w:val="28"/>
                <w:szCs w:val="28"/>
              </w:rPr>
              <w:t>321616,7</w:t>
            </w:r>
          </w:p>
        </w:tc>
        <w:tc>
          <w:tcPr>
            <w:tcW w:w="1701" w:type="dxa"/>
            <w:tcBorders>
              <w:bottom w:val="nil"/>
            </w:tcBorders>
            <w:vAlign w:val="bottom"/>
          </w:tcPr>
          <w:p w14:paraId="202A154C" w14:textId="4F72FEA1" w:rsidR="00834A70" w:rsidRDefault="00834A70" w:rsidP="00834A70">
            <w:pPr>
              <w:spacing w:line="240" w:lineRule="auto"/>
              <w:jc w:val="center"/>
              <w:rPr>
                <w:rFonts w:ascii="Times New Roman" w:hAnsi="Times New Roman" w:cs="Times New Roman"/>
                <w:b/>
                <w:bCs/>
                <w:sz w:val="28"/>
                <w:szCs w:val="28"/>
                <w:lang w:val="ru-RU"/>
              </w:rPr>
            </w:pPr>
            <w:r w:rsidRPr="00AF6034">
              <w:rPr>
                <w:rFonts w:ascii="Times New Roman" w:hAnsi="Times New Roman" w:cs="Times New Roman"/>
                <w:color w:val="000000"/>
                <w:sz w:val="28"/>
                <w:szCs w:val="28"/>
              </w:rPr>
              <w:t>7,097</w:t>
            </w:r>
          </w:p>
        </w:tc>
        <w:tc>
          <w:tcPr>
            <w:tcW w:w="1695" w:type="dxa"/>
            <w:tcBorders>
              <w:bottom w:val="nil"/>
            </w:tcBorders>
            <w:vAlign w:val="bottom"/>
          </w:tcPr>
          <w:p w14:paraId="097FC953" w14:textId="237C8030"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17,534</w:t>
            </w:r>
          </w:p>
        </w:tc>
      </w:tr>
    </w:tbl>
    <w:p w14:paraId="6FB7E784" w14:textId="77777777" w:rsidR="00FE2A4E" w:rsidRDefault="00FE2A4E" w:rsidP="00395EB9">
      <w:pPr>
        <w:spacing w:after="0" w:line="240" w:lineRule="auto"/>
        <w:rPr>
          <w:rFonts w:ascii="Times New Roman" w:hAnsi="Times New Roman" w:cs="Times New Roman"/>
          <w:sz w:val="28"/>
          <w:szCs w:val="28"/>
          <w:lang w:val="ru-RU"/>
        </w:rPr>
      </w:pPr>
    </w:p>
    <w:p w14:paraId="10D5E8D3" w14:textId="400089EC" w:rsidR="00395EB9" w:rsidRDefault="00395EB9" w:rsidP="00395EB9">
      <w:pPr>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Продолжение таблицы </w:t>
      </w:r>
      <w:r w:rsidR="003409CD">
        <w:rPr>
          <w:rFonts w:ascii="Times New Roman" w:hAnsi="Times New Roman" w:cs="Times New Roman"/>
          <w:sz w:val="28"/>
          <w:szCs w:val="28"/>
          <w:lang w:val="ru-RU"/>
        </w:rPr>
        <w:t>13</w:t>
      </w:r>
    </w:p>
    <w:p w14:paraId="376D694D" w14:textId="77777777" w:rsidR="00395EB9" w:rsidRDefault="00395EB9" w:rsidP="00395EB9">
      <w:pPr>
        <w:spacing w:after="0" w:line="240" w:lineRule="auto"/>
        <w:rPr>
          <w:rFonts w:ascii="Times New Roman" w:hAnsi="Times New Roman" w:cs="Times New Roman"/>
          <w:sz w:val="28"/>
          <w:szCs w:val="28"/>
          <w:lang w:val="ru-RU"/>
        </w:rPr>
      </w:pPr>
    </w:p>
    <w:tbl>
      <w:tblPr>
        <w:tblStyle w:val="a3"/>
        <w:tblW w:w="0" w:type="auto"/>
        <w:tblLook w:val="04A0" w:firstRow="1" w:lastRow="0" w:firstColumn="1" w:lastColumn="0" w:noHBand="0" w:noVBand="1"/>
      </w:tblPr>
      <w:tblGrid>
        <w:gridCol w:w="1271"/>
        <w:gridCol w:w="2410"/>
        <w:gridCol w:w="2268"/>
        <w:gridCol w:w="1701"/>
        <w:gridCol w:w="1695"/>
      </w:tblGrid>
      <w:tr w:rsidR="00395EB9" w:rsidRPr="007D15E4" w14:paraId="25F7DF1F" w14:textId="77777777" w:rsidTr="00395EB9">
        <w:tc>
          <w:tcPr>
            <w:tcW w:w="1271" w:type="dxa"/>
          </w:tcPr>
          <w:p w14:paraId="7F623861" w14:textId="77777777" w:rsidR="00395EB9" w:rsidRPr="007D15E4" w:rsidRDefault="00395EB9" w:rsidP="000B39FB">
            <w:pPr>
              <w:spacing w:line="240" w:lineRule="auto"/>
              <w:jc w:val="center"/>
              <w:rPr>
                <w:rFonts w:ascii="Times New Roman" w:hAnsi="Times New Roman" w:cs="Times New Roman"/>
                <w:sz w:val="28"/>
                <w:szCs w:val="28"/>
                <w:lang w:val="ru-RU"/>
              </w:rPr>
            </w:pPr>
            <w:r w:rsidRPr="007D15E4">
              <w:rPr>
                <w:rFonts w:ascii="Times New Roman" w:hAnsi="Times New Roman" w:cs="Times New Roman"/>
                <w:sz w:val="28"/>
                <w:szCs w:val="28"/>
                <w:lang w:val="ru-RU"/>
              </w:rPr>
              <w:t>1</w:t>
            </w:r>
          </w:p>
        </w:tc>
        <w:tc>
          <w:tcPr>
            <w:tcW w:w="2410" w:type="dxa"/>
          </w:tcPr>
          <w:p w14:paraId="7619DC6B" w14:textId="77777777" w:rsidR="00395EB9" w:rsidRPr="007D15E4" w:rsidRDefault="00395EB9" w:rsidP="000B39FB">
            <w:pPr>
              <w:spacing w:line="240" w:lineRule="auto"/>
              <w:jc w:val="center"/>
              <w:rPr>
                <w:rFonts w:ascii="Times New Roman" w:hAnsi="Times New Roman" w:cs="Times New Roman"/>
                <w:sz w:val="28"/>
                <w:szCs w:val="28"/>
                <w:lang w:val="ru-RU"/>
              </w:rPr>
            </w:pPr>
            <w:r w:rsidRPr="007D15E4">
              <w:rPr>
                <w:rFonts w:ascii="Times New Roman" w:hAnsi="Times New Roman" w:cs="Times New Roman"/>
                <w:sz w:val="28"/>
                <w:szCs w:val="28"/>
                <w:lang w:val="ru-RU"/>
              </w:rPr>
              <w:t>2</w:t>
            </w:r>
          </w:p>
        </w:tc>
        <w:tc>
          <w:tcPr>
            <w:tcW w:w="2268" w:type="dxa"/>
          </w:tcPr>
          <w:p w14:paraId="5929E663" w14:textId="77777777" w:rsidR="00395EB9" w:rsidRPr="007D15E4" w:rsidRDefault="00395EB9" w:rsidP="000B39FB">
            <w:pPr>
              <w:spacing w:line="240" w:lineRule="auto"/>
              <w:jc w:val="center"/>
              <w:rPr>
                <w:rFonts w:ascii="Times New Roman" w:hAnsi="Times New Roman" w:cs="Times New Roman"/>
                <w:sz w:val="28"/>
                <w:szCs w:val="28"/>
                <w:lang w:val="ru-RU"/>
              </w:rPr>
            </w:pPr>
            <w:r w:rsidRPr="007D15E4">
              <w:rPr>
                <w:rFonts w:ascii="Times New Roman" w:hAnsi="Times New Roman" w:cs="Times New Roman"/>
                <w:sz w:val="28"/>
                <w:szCs w:val="28"/>
                <w:lang w:val="ru-RU"/>
              </w:rPr>
              <w:t>3</w:t>
            </w:r>
          </w:p>
        </w:tc>
        <w:tc>
          <w:tcPr>
            <w:tcW w:w="1701" w:type="dxa"/>
          </w:tcPr>
          <w:p w14:paraId="377844FF" w14:textId="77777777" w:rsidR="00395EB9" w:rsidRPr="007D15E4" w:rsidRDefault="00395EB9" w:rsidP="000B39FB">
            <w:pPr>
              <w:spacing w:line="240" w:lineRule="auto"/>
              <w:jc w:val="center"/>
              <w:rPr>
                <w:rFonts w:ascii="Times New Roman" w:hAnsi="Times New Roman" w:cs="Times New Roman"/>
                <w:sz w:val="28"/>
                <w:szCs w:val="28"/>
                <w:lang w:val="ru-RU"/>
              </w:rPr>
            </w:pPr>
            <w:r w:rsidRPr="007D15E4">
              <w:rPr>
                <w:rFonts w:ascii="Times New Roman" w:hAnsi="Times New Roman" w:cs="Times New Roman"/>
                <w:sz w:val="28"/>
                <w:szCs w:val="28"/>
                <w:lang w:val="ru-RU"/>
              </w:rPr>
              <w:t>4</w:t>
            </w:r>
          </w:p>
        </w:tc>
        <w:tc>
          <w:tcPr>
            <w:tcW w:w="1695" w:type="dxa"/>
          </w:tcPr>
          <w:p w14:paraId="1BFBCD18" w14:textId="77777777" w:rsidR="00395EB9" w:rsidRPr="007D15E4" w:rsidRDefault="00395EB9" w:rsidP="000B39FB">
            <w:pPr>
              <w:spacing w:line="240" w:lineRule="auto"/>
              <w:jc w:val="center"/>
              <w:rPr>
                <w:rFonts w:ascii="Times New Roman" w:hAnsi="Times New Roman" w:cs="Times New Roman"/>
                <w:sz w:val="28"/>
                <w:szCs w:val="28"/>
                <w:lang w:val="ru-RU"/>
              </w:rPr>
            </w:pPr>
            <w:r w:rsidRPr="007D15E4">
              <w:rPr>
                <w:rFonts w:ascii="Times New Roman" w:hAnsi="Times New Roman" w:cs="Times New Roman"/>
                <w:sz w:val="28"/>
                <w:szCs w:val="28"/>
                <w:lang w:val="ru-RU"/>
              </w:rPr>
              <w:t>5</w:t>
            </w:r>
          </w:p>
        </w:tc>
      </w:tr>
      <w:tr w:rsidR="00834A70" w14:paraId="7E496FCA" w14:textId="77777777" w:rsidTr="000B39FB">
        <w:tc>
          <w:tcPr>
            <w:tcW w:w="1271" w:type="dxa"/>
          </w:tcPr>
          <w:p w14:paraId="450E3E80" w14:textId="6252973C" w:rsidR="00834A70" w:rsidRPr="0054659A" w:rsidRDefault="00834A70" w:rsidP="00834A7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2002</w:t>
            </w:r>
          </w:p>
        </w:tc>
        <w:tc>
          <w:tcPr>
            <w:tcW w:w="2410" w:type="dxa"/>
            <w:vAlign w:val="bottom"/>
          </w:tcPr>
          <w:p w14:paraId="4E808293" w14:textId="6765BDB9" w:rsidR="00834A70" w:rsidRPr="00BB2858" w:rsidRDefault="00834A70" w:rsidP="00834A70">
            <w:pPr>
              <w:spacing w:line="240" w:lineRule="auto"/>
              <w:jc w:val="center"/>
              <w:rPr>
                <w:rFonts w:ascii="Times New Roman" w:hAnsi="Times New Roman" w:cs="Times New Roman"/>
                <w:color w:val="000000"/>
                <w:sz w:val="28"/>
                <w:szCs w:val="28"/>
              </w:rPr>
            </w:pPr>
            <w:r w:rsidRPr="00FB66CE">
              <w:rPr>
                <w:rFonts w:ascii="Times New Roman" w:hAnsi="Times New Roman" w:cs="Times New Roman"/>
                <w:color w:val="000000"/>
                <w:sz w:val="28"/>
                <w:szCs w:val="28"/>
              </w:rPr>
              <w:t>3763516,0</w:t>
            </w:r>
          </w:p>
        </w:tc>
        <w:tc>
          <w:tcPr>
            <w:tcW w:w="2268" w:type="dxa"/>
            <w:vAlign w:val="bottom"/>
          </w:tcPr>
          <w:p w14:paraId="331E2595" w14:textId="7B8C3D5F" w:rsidR="00834A70" w:rsidRDefault="00834A70" w:rsidP="00834A70">
            <w:pPr>
              <w:spacing w:line="240" w:lineRule="auto"/>
              <w:jc w:val="center"/>
              <w:rPr>
                <w:rFonts w:ascii="Times New Roman" w:hAnsi="Times New Roman" w:cs="Times New Roman"/>
                <w:b/>
                <w:bCs/>
                <w:sz w:val="28"/>
                <w:szCs w:val="28"/>
                <w:lang w:val="ru-RU"/>
              </w:rPr>
            </w:pPr>
            <w:r>
              <w:rPr>
                <w:rFonts w:ascii="Times New Roman" w:eastAsia="Times New Roman" w:hAnsi="Times New Roman" w:cs="Times New Roman"/>
                <w:color w:val="000000"/>
                <w:sz w:val="28"/>
                <w:szCs w:val="28"/>
              </w:rPr>
              <w:t>414600,0</w:t>
            </w:r>
          </w:p>
        </w:tc>
        <w:tc>
          <w:tcPr>
            <w:tcW w:w="1701" w:type="dxa"/>
            <w:vAlign w:val="bottom"/>
          </w:tcPr>
          <w:p w14:paraId="2694995A" w14:textId="3D346B08" w:rsidR="00834A70" w:rsidRDefault="00834A70" w:rsidP="00834A70">
            <w:pPr>
              <w:spacing w:line="240" w:lineRule="auto"/>
              <w:jc w:val="center"/>
              <w:rPr>
                <w:rFonts w:ascii="Times New Roman" w:hAnsi="Times New Roman" w:cs="Times New Roman"/>
                <w:b/>
                <w:bCs/>
                <w:sz w:val="28"/>
                <w:szCs w:val="28"/>
                <w:lang w:val="ru-RU"/>
              </w:rPr>
            </w:pPr>
            <w:r w:rsidRPr="00AF6034">
              <w:rPr>
                <w:rFonts w:ascii="Times New Roman" w:hAnsi="Times New Roman" w:cs="Times New Roman"/>
                <w:color w:val="000000"/>
                <w:sz w:val="28"/>
                <w:szCs w:val="28"/>
              </w:rPr>
              <w:t>9,077</w:t>
            </w:r>
          </w:p>
        </w:tc>
        <w:tc>
          <w:tcPr>
            <w:tcW w:w="1695" w:type="dxa"/>
            <w:vAlign w:val="bottom"/>
          </w:tcPr>
          <w:p w14:paraId="2DCBCB77" w14:textId="2D906A86"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28,912</w:t>
            </w:r>
          </w:p>
        </w:tc>
      </w:tr>
      <w:tr w:rsidR="00834A70" w14:paraId="05AC981C" w14:textId="77777777" w:rsidTr="000B39FB">
        <w:tc>
          <w:tcPr>
            <w:tcW w:w="1271" w:type="dxa"/>
          </w:tcPr>
          <w:p w14:paraId="50BC8F05" w14:textId="49542CB5" w:rsidR="00834A70" w:rsidRPr="0054659A" w:rsidRDefault="00834A70" w:rsidP="00834A7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2003</w:t>
            </w:r>
          </w:p>
        </w:tc>
        <w:tc>
          <w:tcPr>
            <w:tcW w:w="2410" w:type="dxa"/>
            <w:vAlign w:val="bottom"/>
          </w:tcPr>
          <w:p w14:paraId="6CC7933F" w14:textId="452C4FAD" w:rsidR="00834A70" w:rsidRPr="00BB2858" w:rsidRDefault="00834A70" w:rsidP="00834A70">
            <w:pPr>
              <w:spacing w:line="240" w:lineRule="auto"/>
              <w:jc w:val="center"/>
              <w:rPr>
                <w:rFonts w:ascii="Times New Roman" w:hAnsi="Times New Roman" w:cs="Times New Roman"/>
                <w:color w:val="000000"/>
                <w:sz w:val="28"/>
                <w:szCs w:val="28"/>
              </w:rPr>
            </w:pPr>
            <w:r w:rsidRPr="00FB66CE">
              <w:rPr>
                <w:rFonts w:ascii="Times New Roman" w:hAnsi="Times New Roman" w:cs="Times New Roman"/>
                <w:color w:val="000000"/>
                <w:sz w:val="28"/>
                <w:szCs w:val="28"/>
              </w:rPr>
              <w:t>3711105,0</w:t>
            </w:r>
          </w:p>
        </w:tc>
        <w:tc>
          <w:tcPr>
            <w:tcW w:w="2268" w:type="dxa"/>
            <w:vAlign w:val="bottom"/>
          </w:tcPr>
          <w:p w14:paraId="3F68CF53" w14:textId="4E1B5BAC" w:rsidR="00834A70" w:rsidRDefault="00834A70" w:rsidP="00834A70">
            <w:pPr>
              <w:spacing w:line="240" w:lineRule="auto"/>
              <w:jc w:val="center"/>
              <w:rPr>
                <w:rFonts w:ascii="Times New Roman" w:hAnsi="Times New Roman" w:cs="Times New Roman"/>
                <w:b/>
                <w:bCs/>
                <w:sz w:val="28"/>
                <w:szCs w:val="28"/>
                <w:lang w:val="ru-RU"/>
              </w:rPr>
            </w:pPr>
            <w:r>
              <w:rPr>
                <w:rFonts w:ascii="Times New Roman" w:eastAsia="Times New Roman" w:hAnsi="Times New Roman" w:cs="Times New Roman"/>
                <w:color w:val="000000"/>
                <w:sz w:val="28"/>
                <w:szCs w:val="28"/>
              </w:rPr>
              <w:t>414500,0</w:t>
            </w:r>
          </w:p>
        </w:tc>
        <w:tc>
          <w:tcPr>
            <w:tcW w:w="1701" w:type="dxa"/>
            <w:vAlign w:val="bottom"/>
          </w:tcPr>
          <w:p w14:paraId="32E66B4F" w14:textId="1D3838C8" w:rsidR="00834A70" w:rsidRDefault="00834A70" w:rsidP="00834A70">
            <w:pPr>
              <w:spacing w:line="240" w:lineRule="auto"/>
              <w:jc w:val="center"/>
              <w:rPr>
                <w:rFonts w:ascii="Times New Roman" w:hAnsi="Times New Roman" w:cs="Times New Roman"/>
                <w:b/>
                <w:bCs/>
                <w:sz w:val="28"/>
                <w:szCs w:val="28"/>
                <w:lang w:val="ru-RU"/>
              </w:rPr>
            </w:pPr>
            <w:r w:rsidRPr="00AF6034">
              <w:rPr>
                <w:rFonts w:ascii="Times New Roman" w:hAnsi="Times New Roman" w:cs="Times New Roman"/>
                <w:color w:val="000000"/>
                <w:sz w:val="28"/>
                <w:szCs w:val="28"/>
              </w:rPr>
              <w:t>8,953</w:t>
            </w:r>
          </w:p>
        </w:tc>
        <w:tc>
          <w:tcPr>
            <w:tcW w:w="1695" w:type="dxa"/>
            <w:vAlign w:val="bottom"/>
          </w:tcPr>
          <w:p w14:paraId="4CAF8C77" w14:textId="536F773B"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28,509</w:t>
            </w:r>
          </w:p>
        </w:tc>
      </w:tr>
      <w:tr w:rsidR="00834A70" w14:paraId="12077472" w14:textId="77777777" w:rsidTr="000B39FB">
        <w:tc>
          <w:tcPr>
            <w:tcW w:w="1271" w:type="dxa"/>
          </w:tcPr>
          <w:p w14:paraId="6DF01664" w14:textId="430AF715" w:rsidR="00834A70" w:rsidRPr="0054659A" w:rsidRDefault="00834A70" w:rsidP="00834A7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2004</w:t>
            </w:r>
          </w:p>
        </w:tc>
        <w:tc>
          <w:tcPr>
            <w:tcW w:w="2410" w:type="dxa"/>
            <w:vAlign w:val="bottom"/>
          </w:tcPr>
          <w:p w14:paraId="2E97EBC5" w14:textId="4FF98826" w:rsidR="00834A70" w:rsidRPr="00BB2858" w:rsidRDefault="00834A70" w:rsidP="00834A70">
            <w:pPr>
              <w:spacing w:line="240" w:lineRule="auto"/>
              <w:jc w:val="center"/>
              <w:rPr>
                <w:rFonts w:ascii="Times New Roman" w:hAnsi="Times New Roman" w:cs="Times New Roman"/>
                <w:color w:val="000000"/>
                <w:sz w:val="28"/>
                <w:szCs w:val="28"/>
              </w:rPr>
            </w:pPr>
            <w:r w:rsidRPr="00FB66CE">
              <w:rPr>
                <w:rFonts w:ascii="Times New Roman" w:hAnsi="Times New Roman" w:cs="Times New Roman"/>
                <w:color w:val="000000"/>
                <w:sz w:val="28"/>
                <w:szCs w:val="28"/>
              </w:rPr>
              <w:t>3631661,0</w:t>
            </w:r>
          </w:p>
        </w:tc>
        <w:tc>
          <w:tcPr>
            <w:tcW w:w="2268" w:type="dxa"/>
            <w:vAlign w:val="bottom"/>
          </w:tcPr>
          <w:p w14:paraId="153CBEB5" w14:textId="0A98C08F" w:rsidR="00834A70" w:rsidRDefault="00834A70" w:rsidP="00834A70">
            <w:pPr>
              <w:spacing w:line="240" w:lineRule="auto"/>
              <w:jc w:val="center"/>
              <w:rPr>
                <w:rFonts w:ascii="Times New Roman" w:hAnsi="Times New Roman" w:cs="Times New Roman"/>
                <w:b/>
                <w:bCs/>
                <w:sz w:val="28"/>
                <w:szCs w:val="28"/>
                <w:lang w:val="ru-RU"/>
              </w:rPr>
            </w:pPr>
            <w:r>
              <w:rPr>
                <w:rFonts w:ascii="Times New Roman" w:eastAsia="Times New Roman" w:hAnsi="Times New Roman" w:cs="Times New Roman"/>
                <w:color w:val="000000"/>
                <w:sz w:val="28"/>
                <w:szCs w:val="28"/>
              </w:rPr>
              <w:t>414700,0</w:t>
            </w:r>
          </w:p>
        </w:tc>
        <w:tc>
          <w:tcPr>
            <w:tcW w:w="1701" w:type="dxa"/>
            <w:vAlign w:val="bottom"/>
          </w:tcPr>
          <w:p w14:paraId="566CECEF" w14:textId="0D5672D5" w:rsidR="00834A70" w:rsidRDefault="00834A70" w:rsidP="00834A70">
            <w:pPr>
              <w:spacing w:line="240" w:lineRule="auto"/>
              <w:jc w:val="center"/>
              <w:rPr>
                <w:rFonts w:ascii="Times New Roman" w:hAnsi="Times New Roman" w:cs="Times New Roman"/>
                <w:b/>
                <w:bCs/>
                <w:sz w:val="28"/>
                <w:szCs w:val="28"/>
                <w:lang w:val="ru-RU"/>
              </w:rPr>
            </w:pPr>
            <w:r w:rsidRPr="00AF6034">
              <w:rPr>
                <w:rFonts w:ascii="Times New Roman" w:hAnsi="Times New Roman" w:cs="Times New Roman"/>
                <w:color w:val="000000"/>
                <w:sz w:val="28"/>
                <w:szCs w:val="28"/>
              </w:rPr>
              <w:t>8,757</w:t>
            </w:r>
          </w:p>
        </w:tc>
        <w:tc>
          <w:tcPr>
            <w:tcW w:w="1695" w:type="dxa"/>
            <w:vAlign w:val="bottom"/>
          </w:tcPr>
          <w:p w14:paraId="2BCA7C18" w14:textId="40A3CAD8"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27,899</w:t>
            </w:r>
          </w:p>
        </w:tc>
      </w:tr>
      <w:tr w:rsidR="00834A70" w14:paraId="3512EF74" w14:textId="77777777" w:rsidTr="000B39FB">
        <w:tc>
          <w:tcPr>
            <w:tcW w:w="1271" w:type="dxa"/>
          </w:tcPr>
          <w:p w14:paraId="3DD77F85" w14:textId="327906E3" w:rsidR="00834A70" w:rsidRPr="0054659A" w:rsidRDefault="00834A70" w:rsidP="00834A7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2005</w:t>
            </w:r>
          </w:p>
        </w:tc>
        <w:tc>
          <w:tcPr>
            <w:tcW w:w="2410" w:type="dxa"/>
            <w:vAlign w:val="bottom"/>
          </w:tcPr>
          <w:p w14:paraId="0F43D5A8" w14:textId="32E8EDA7" w:rsidR="00834A70" w:rsidRPr="00BB2858" w:rsidRDefault="00834A70" w:rsidP="00834A70">
            <w:pPr>
              <w:spacing w:line="240" w:lineRule="auto"/>
              <w:jc w:val="center"/>
              <w:rPr>
                <w:rFonts w:ascii="Times New Roman" w:hAnsi="Times New Roman" w:cs="Times New Roman"/>
                <w:color w:val="000000"/>
                <w:sz w:val="28"/>
                <w:szCs w:val="28"/>
              </w:rPr>
            </w:pPr>
            <w:r w:rsidRPr="00FB66CE">
              <w:rPr>
                <w:rFonts w:ascii="Times New Roman" w:hAnsi="Times New Roman" w:cs="Times New Roman"/>
                <w:color w:val="000000"/>
                <w:sz w:val="28"/>
                <w:szCs w:val="28"/>
              </w:rPr>
              <w:t>3081534,0</w:t>
            </w:r>
          </w:p>
        </w:tc>
        <w:tc>
          <w:tcPr>
            <w:tcW w:w="2268" w:type="dxa"/>
            <w:vAlign w:val="bottom"/>
          </w:tcPr>
          <w:p w14:paraId="38683452" w14:textId="211FF715" w:rsidR="00834A70" w:rsidRDefault="00834A70" w:rsidP="00834A70">
            <w:pPr>
              <w:spacing w:line="240" w:lineRule="auto"/>
              <w:jc w:val="center"/>
              <w:rPr>
                <w:rFonts w:ascii="Times New Roman" w:hAnsi="Times New Roman" w:cs="Times New Roman"/>
                <w:b/>
                <w:bCs/>
                <w:sz w:val="28"/>
                <w:szCs w:val="28"/>
                <w:lang w:val="ru-RU"/>
              </w:rPr>
            </w:pPr>
            <w:r>
              <w:rPr>
                <w:rFonts w:ascii="Times New Roman" w:eastAsia="Times New Roman" w:hAnsi="Times New Roman" w:cs="Times New Roman"/>
                <w:color w:val="000000"/>
                <w:sz w:val="28"/>
                <w:szCs w:val="28"/>
              </w:rPr>
              <w:t>416700,0</w:t>
            </w:r>
          </w:p>
        </w:tc>
        <w:tc>
          <w:tcPr>
            <w:tcW w:w="1701" w:type="dxa"/>
            <w:vAlign w:val="bottom"/>
          </w:tcPr>
          <w:p w14:paraId="10AC00AA" w14:textId="738183FC" w:rsidR="00834A70" w:rsidRDefault="00834A70" w:rsidP="00834A70">
            <w:pPr>
              <w:spacing w:line="240" w:lineRule="auto"/>
              <w:jc w:val="center"/>
              <w:rPr>
                <w:rFonts w:ascii="Times New Roman" w:hAnsi="Times New Roman" w:cs="Times New Roman"/>
                <w:b/>
                <w:bCs/>
                <w:sz w:val="28"/>
                <w:szCs w:val="28"/>
                <w:lang w:val="ru-RU"/>
              </w:rPr>
            </w:pPr>
            <w:r w:rsidRPr="00AF6034">
              <w:rPr>
                <w:rFonts w:ascii="Times New Roman" w:hAnsi="Times New Roman" w:cs="Times New Roman"/>
                <w:color w:val="000000"/>
                <w:sz w:val="28"/>
                <w:szCs w:val="28"/>
              </w:rPr>
              <w:t>7,395</w:t>
            </w:r>
          </w:p>
        </w:tc>
        <w:tc>
          <w:tcPr>
            <w:tcW w:w="1695" w:type="dxa"/>
            <w:vAlign w:val="bottom"/>
          </w:tcPr>
          <w:p w14:paraId="31A22930" w14:textId="12442960"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23,673</w:t>
            </w:r>
          </w:p>
        </w:tc>
      </w:tr>
      <w:tr w:rsidR="00834A70" w14:paraId="7533A05C" w14:textId="77777777" w:rsidTr="000B39FB">
        <w:tc>
          <w:tcPr>
            <w:tcW w:w="1271" w:type="dxa"/>
          </w:tcPr>
          <w:p w14:paraId="55775E13" w14:textId="589BE73A" w:rsidR="00834A70" w:rsidRPr="0054659A" w:rsidRDefault="00834A70" w:rsidP="00834A7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2006</w:t>
            </w:r>
          </w:p>
        </w:tc>
        <w:tc>
          <w:tcPr>
            <w:tcW w:w="2410" w:type="dxa"/>
            <w:vAlign w:val="bottom"/>
          </w:tcPr>
          <w:p w14:paraId="5F60E94D" w14:textId="2CF1DCF6" w:rsidR="00834A70" w:rsidRPr="00BB2858" w:rsidRDefault="00834A70" w:rsidP="00834A70">
            <w:pPr>
              <w:spacing w:line="240" w:lineRule="auto"/>
              <w:jc w:val="center"/>
              <w:rPr>
                <w:rFonts w:ascii="Times New Roman" w:hAnsi="Times New Roman" w:cs="Times New Roman"/>
                <w:color w:val="000000"/>
                <w:sz w:val="28"/>
                <w:szCs w:val="28"/>
              </w:rPr>
            </w:pPr>
            <w:r w:rsidRPr="00FB66CE">
              <w:rPr>
                <w:rFonts w:ascii="Times New Roman" w:hAnsi="Times New Roman" w:cs="Times New Roman"/>
                <w:color w:val="000000"/>
                <w:sz w:val="28"/>
                <w:szCs w:val="28"/>
              </w:rPr>
              <w:t>1332566,0</w:t>
            </w:r>
          </w:p>
        </w:tc>
        <w:tc>
          <w:tcPr>
            <w:tcW w:w="2268" w:type="dxa"/>
            <w:vAlign w:val="bottom"/>
          </w:tcPr>
          <w:p w14:paraId="23E3061E" w14:textId="62569EE4" w:rsidR="00834A70" w:rsidRDefault="00834A70" w:rsidP="00834A70">
            <w:pPr>
              <w:spacing w:line="240" w:lineRule="auto"/>
              <w:jc w:val="center"/>
              <w:rPr>
                <w:rFonts w:ascii="Times New Roman" w:hAnsi="Times New Roman" w:cs="Times New Roman"/>
                <w:b/>
                <w:bCs/>
                <w:sz w:val="28"/>
                <w:szCs w:val="28"/>
                <w:lang w:val="ru-RU"/>
              </w:rPr>
            </w:pPr>
            <w:r>
              <w:rPr>
                <w:rFonts w:ascii="Times New Roman" w:eastAsia="Times New Roman" w:hAnsi="Times New Roman" w:cs="Times New Roman"/>
                <w:color w:val="000000"/>
                <w:sz w:val="28"/>
                <w:szCs w:val="28"/>
              </w:rPr>
              <w:t>407503,0</w:t>
            </w:r>
          </w:p>
        </w:tc>
        <w:tc>
          <w:tcPr>
            <w:tcW w:w="1701" w:type="dxa"/>
            <w:vAlign w:val="bottom"/>
          </w:tcPr>
          <w:p w14:paraId="576E69E4" w14:textId="10CB0B4F" w:rsidR="00834A70" w:rsidRDefault="00834A70" w:rsidP="00834A70">
            <w:pPr>
              <w:spacing w:line="240" w:lineRule="auto"/>
              <w:jc w:val="center"/>
              <w:rPr>
                <w:rFonts w:ascii="Times New Roman" w:hAnsi="Times New Roman" w:cs="Times New Roman"/>
                <w:b/>
                <w:bCs/>
                <w:sz w:val="28"/>
                <w:szCs w:val="28"/>
                <w:lang w:val="ru-RU"/>
              </w:rPr>
            </w:pPr>
            <w:r w:rsidRPr="00AF6034">
              <w:rPr>
                <w:rFonts w:ascii="Times New Roman" w:hAnsi="Times New Roman" w:cs="Times New Roman"/>
                <w:color w:val="000000"/>
                <w:sz w:val="28"/>
                <w:szCs w:val="28"/>
              </w:rPr>
              <w:t>3,270</w:t>
            </w:r>
          </w:p>
        </w:tc>
        <w:tc>
          <w:tcPr>
            <w:tcW w:w="1695" w:type="dxa"/>
            <w:vAlign w:val="bottom"/>
          </w:tcPr>
          <w:p w14:paraId="41E1241F" w14:textId="3C939F9F"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10,237</w:t>
            </w:r>
          </w:p>
        </w:tc>
      </w:tr>
      <w:tr w:rsidR="00834A70" w14:paraId="0564F23D" w14:textId="77777777" w:rsidTr="000B39FB">
        <w:tc>
          <w:tcPr>
            <w:tcW w:w="1271" w:type="dxa"/>
          </w:tcPr>
          <w:p w14:paraId="4D6B76FB" w14:textId="0CADBC05" w:rsidR="00834A70" w:rsidRPr="0054659A" w:rsidRDefault="00834A70" w:rsidP="00834A7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2007</w:t>
            </w:r>
          </w:p>
        </w:tc>
        <w:tc>
          <w:tcPr>
            <w:tcW w:w="2410" w:type="dxa"/>
            <w:vAlign w:val="bottom"/>
          </w:tcPr>
          <w:p w14:paraId="2EC05CAB" w14:textId="55B6932C" w:rsidR="00834A70" w:rsidRPr="00BB2858" w:rsidRDefault="00834A70" w:rsidP="00834A70">
            <w:pPr>
              <w:spacing w:line="240" w:lineRule="auto"/>
              <w:jc w:val="center"/>
              <w:rPr>
                <w:rFonts w:ascii="Times New Roman" w:hAnsi="Times New Roman" w:cs="Times New Roman"/>
                <w:color w:val="000000"/>
                <w:sz w:val="28"/>
                <w:szCs w:val="28"/>
              </w:rPr>
            </w:pPr>
            <w:r w:rsidRPr="00FB66CE">
              <w:rPr>
                <w:rFonts w:ascii="Times New Roman" w:hAnsi="Times New Roman" w:cs="Times New Roman"/>
                <w:color w:val="000000"/>
                <w:sz w:val="28"/>
                <w:szCs w:val="28"/>
              </w:rPr>
              <w:t>1554575,0</w:t>
            </w:r>
          </w:p>
        </w:tc>
        <w:tc>
          <w:tcPr>
            <w:tcW w:w="2268" w:type="dxa"/>
            <w:vAlign w:val="bottom"/>
          </w:tcPr>
          <w:p w14:paraId="24AFCBAA" w14:textId="301A8EDC" w:rsidR="00834A70" w:rsidRDefault="00834A70" w:rsidP="00834A70">
            <w:pPr>
              <w:spacing w:line="240" w:lineRule="auto"/>
              <w:jc w:val="center"/>
              <w:rPr>
                <w:rFonts w:ascii="Times New Roman" w:hAnsi="Times New Roman" w:cs="Times New Roman"/>
                <w:b/>
                <w:bCs/>
                <w:sz w:val="28"/>
                <w:szCs w:val="28"/>
                <w:lang w:val="ru-RU"/>
              </w:rPr>
            </w:pPr>
            <w:r>
              <w:rPr>
                <w:rFonts w:ascii="Times New Roman" w:eastAsia="Times New Roman" w:hAnsi="Times New Roman" w:cs="Times New Roman"/>
                <w:color w:val="000000"/>
                <w:sz w:val="28"/>
                <w:szCs w:val="28"/>
              </w:rPr>
              <w:t>411073,0</w:t>
            </w:r>
          </w:p>
        </w:tc>
        <w:tc>
          <w:tcPr>
            <w:tcW w:w="1701" w:type="dxa"/>
            <w:vAlign w:val="bottom"/>
          </w:tcPr>
          <w:p w14:paraId="0724ED70" w14:textId="66E40866" w:rsidR="00834A70" w:rsidRDefault="00834A70" w:rsidP="00834A70">
            <w:pPr>
              <w:spacing w:line="240" w:lineRule="auto"/>
              <w:jc w:val="center"/>
              <w:rPr>
                <w:rFonts w:ascii="Times New Roman" w:hAnsi="Times New Roman" w:cs="Times New Roman"/>
                <w:b/>
                <w:bCs/>
                <w:sz w:val="28"/>
                <w:szCs w:val="28"/>
                <w:lang w:val="ru-RU"/>
              </w:rPr>
            </w:pPr>
            <w:r w:rsidRPr="00AF6034">
              <w:rPr>
                <w:rFonts w:ascii="Times New Roman" w:hAnsi="Times New Roman" w:cs="Times New Roman"/>
                <w:color w:val="000000"/>
                <w:sz w:val="28"/>
                <w:szCs w:val="28"/>
              </w:rPr>
              <w:t>3,782</w:t>
            </w:r>
          </w:p>
        </w:tc>
        <w:tc>
          <w:tcPr>
            <w:tcW w:w="1695" w:type="dxa"/>
            <w:vAlign w:val="bottom"/>
          </w:tcPr>
          <w:p w14:paraId="2EB58967" w14:textId="180D82FF"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11,942</w:t>
            </w:r>
          </w:p>
        </w:tc>
      </w:tr>
      <w:tr w:rsidR="00834A70" w14:paraId="5FB9E9F9" w14:textId="77777777" w:rsidTr="000B39FB">
        <w:tc>
          <w:tcPr>
            <w:tcW w:w="1271" w:type="dxa"/>
          </w:tcPr>
          <w:p w14:paraId="590FC792" w14:textId="7A51D4B0" w:rsidR="00834A70" w:rsidRPr="0054659A" w:rsidRDefault="00834A70" w:rsidP="00834A7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2008</w:t>
            </w:r>
          </w:p>
        </w:tc>
        <w:tc>
          <w:tcPr>
            <w:tcW w:w="2410" w:type="dxa"/>
            <w:vAlign w:val="bottom"/>
          </w:tcPr>
          <w:p w14:paraId="4D6808A7" w14:textId="5838D59A" w:rsidR="00834A70" w:rsidRPr="00BB2858" w:rsidRDefault="00834A70" w:rsidP="00834A70">
            <w:pPr>
              <w:spacing w:line="240" w:lineRule="auto"/>
              <w:jc w:val="center"/>
              <w:rPr>
                <w:rFonts w:ascii="Times New Roman" w:hAnsi="Times New Roman" w:cs="Times New Roman"/>
                <w:color w:val="000000"/>
                <w:sz w:val="28"/>
                <w:szCs w:val="28"/>
              </w:rPr>
            </w:pPr>
            <w:r w:rsidRPr="00FB66CE">
              <w:rPr>
                <w:rFonts w:ascii="Times New Roman" w:hAnsi="Times New Roman" w:cs="Times New Roman"/>
                <w:color w:val="000000"/>
                <w:sz w:val="28"/>
                <w:szCs w:val="28"/>
              </w:rPr>
              <w:t>1416030,0</w:t>
            </w:r>
          </w:p>
        </w:tc>
        <w:tc>
          <w:tcPr>
            <w:tcW w:w="2268" w:type="dxa"/>
            <w:vAlign w:val="bottom"/>
          </w:tcPr>
          <w:p w14:paraId="2B20C403" w14:textId="05E75555" w:rsidR="00834A70" w:rsidRDefault="00834A70" w:rsidP="00834A70">
            <w:pPr>
              <w:spacing w:line="240" w:lineRule="auto"/>
              <w:jc w:val="center"/>
              <w:rPr>
                <w:rFonts w:ascii="Times New Roman" w:hAnsi="Times New Roman" w:cs="Times New Roman"/>
                <w:b/>
                <w:bCs/>
                <w:sz w:val="28"/>
                <w:szCs w:val="28"/>
                <w:lang w:val="ru-RU"/>
              </w:rPr>
            </w:pPr>
            <w:r>
              <w:rPr>
                <w:rFonts w:ascii="Times New Roman" w:eastAsia="Times New Roman" w:hAnsi="Times New Roman" w:cs="Times New Roman"/>
                <w:color w:val="000000"/>
                <w:sz w:val="28"/>
                <w:szCs w:val="28"/>
              </w:rPr>
              <w:t>425151,0</w:t>
            </w:r>
          </w:p>
        </w:tc>
        <w:tc>
          <w:tcPr>
            <w:tcW w:w="1701" w:type="dxa"/>
            <w:vAlign w:val="bottom"/>
          </w:tcPr>
          <w:p w14:paraId="230C7CA9" w14:textId="41BB276F" w:rsidR="00834A70" w:rsidRDefault="00834A70" w:rsidP="00834A70">
            <w:pPr>
              <w:spacing w:line="240" w:lineRule="auto"/>
              <w:jc w:val="center"/>
              <w:rPr>
                <w:rFonts w:ascii="Times New Roman" w:hAnsi="Times New Roman" w:cs="Times New Roman"/>
                <w:b/>
                <w:bCs/>
                <w:sz w:val="28"/>
                <w:szCs w:val="28"/>
                <w:lang w:val="ru-RU"/>
              </w:rPr>
            </w:pPr>
            <w:r w:rsidRPr="00AF6034">
              <w:rPr>
                <w:rFonts w:ascii="Times New Roman" w:hAnsi="Times New Roman" w:cs="Times New Roman"/>
                <w:color w:val="000000"/>
                <w:sz w:val="28"/>
                <w:szCs w:val="28"/>
              </w:rPr>
              <w:t>3,331</w:t>
            </w:r>
          </w:p>
        </w:tc>
        <w:tc>
          <w:tcPr>
            <w:tcW w:w="1695" w:type="dxa"/>
            <w:vAlign w:val="bottom"/>
          </w:tcPr>
          <w:p w14:paraId="31172381" w14:textId="67DDDBCE"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10,878</w:t>
            </w:r>
          </w:p>
        </w:tc>
      </w:tr>
      <w:tr w:rsidR="00834A70" w14:paraId="04D03F22" w14:textId="77777777" w:rsidTr="000B39FB">
        <w:tc>
          <w:tcPr>
            <w:tcW w:w="1271" w:type="dxa"/>
          </w:tcPr>
          <w:p w14:paraId="6061742D" w14:textId="4412B832" w:rsidR="00834A70" w:rsidRPr="0054659A" w:rsidRDefault="00834A70" w:rsidP="00834A7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2009</w:t>
            </w:r>
          </w:p>
        </w:tc>
        <w:tc>
          <w:tcPr>
            <w:tcW w:w="2410" w:type="dxa"/>
            <w:vAlign w:val="bottom"/>
          </w:tcPr>
          <w:p w14:paraId="15B2D537" w14:textId="17674DE3" w:rsidR="00834A70" w:rsidRPr="00BB2858" w:rsidRDefault="00834A70" w:rsidP="00834A70">
            <w:pPr>
              <w:spacing w:line="240" w:lineRule="auto"/>
              <w:jc w:val="center"/>
              <w:rPr>
                <w:rFonts w:ascii="Times New Roman" w:hAnsi="Times New Roman" w:cs="Times New Roman"/>
                <w:color w:val="000000"/>
                <w:sz w:val="28"/>
                <w:szCs w:val="28"/>
              </w:rPr>
            </w:pPr>
            <w:r w:rsidRPr="00FB66CE">
              <w:rPr>
                <w:rFonts w:ascii="Times New Roman" w:hAnsi="Times New Roman" w:cs="Times New Roman"/>
                <w:color w:val="000000"/>
                <w:sz w:val="28"/>
                <w:szCs w:val="28"/>
              </w:rPr>
              <w:t>2266662,0</w:t>
            </w:r>
          </w:p>
        </w:tc>
        <w:tc>
          <w:tcPr>
            <w:tcW w:w="2268" w:type="dxa"/>
            <w:vAlign w:val="bottom"/>
          </w:tcPr>
          <w:p w14:paraId="08AA63EB" w14:textId="16C15554" w:rsidR="00834A70" w:rsidRDefault="00834A70" w:rsidP="00834A70">
            <w:pPr>
              <w:spacing w:line="240" w:lineRule="auto"/>
              <w:jc w:val="center"/>
              <w:rPr>
                <w:rFonts w:ascii="Times New Roman" w:hAnsi="Times New Roman" w:cs="Times New Roman"/>
                <w:b/>
                <w:bCs/>
                <w:sz w:val="28"/>
                <w:szCs w:val="28"/>
                <w:lang w:val="ru-RU"/>
              </w:rPr>
            </w:pPr>
            <w:r>
              <w:rPr>
                <w:rFonts w:ascii="Times New Roman" w:eastAsia="Times New Roman" w:hAnsi="Times New Roman" w:cs="Times New Roman"/>
                <w:color w:val="000000"/>
                <w:sz w:val="28"/>
                <w:szCs w:val="28"/>
              </w:rPr>
              <w:t>430419,0</w:t>
            </w:r>
          </w:p>
        </w:tc>
        <w:tc>
          <w:tcPr>
            <w:tcW w:w="1701" w:type="dxa"/>
            <w:vAlign w:val="bottom"/>
          </w:tcPr>
          <w:p w14:paraId="0BC7E60C" w14:textId="35B72A63" w:rsidR="00834A70" w:rsidRDefault="00834A70" w:rsidP="00834A70">
            <w:pPr>
              <w:spacing w:line="240" w:lineRule="auto"/>
              <w:jc w:val="center"/>
              <w:rPr>
                <w:rFonts w:ascii="Times New Roman" w:hAnsi="Times New Roman" w:cs="Times New Roman"/>
                <w:b/>
                <w:bCs/>
                <w:sz w:val="28"/>
                <w:szCs w:val="28"/>
                <w:lang w:val="ru-RU"/>
              </w:rPr>
            </w:pPr>
            <w:r w:rsidRPr="00AF6034">
              <w:rPr>
                <w:rFonts w:ascii="Times New Roman" w:hAnsi="Times New Roman" w:cs="Times New Roman"/>
                <w:color w:val="000000"/>
                <w:sz w:val="28"/>
                <w:szCs w:val="28"/>
              </w:rPr>
              <w:t>5,266</w:t>
            </w:r>
          </w:p>
        </w:tc>
        <w:tc>
          <w:tcPr>
            <w:tcW w:w="1695" w:type="dxa"/>
            <w:vAlign w:val="bottom"/>
          </w:tcPr>
          <w:p w14:paraId="0ED10C44" w14:textId="3699EE1A"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17,413</w:t>
            </w:r>
          </w:p>
        </w:tc>
      </w:tr>
      <w:tr w:rsidR="00834A70" w14:paraId="3D62A64E" w14:textId="77777777" w:rsidTr="000B39FB">
        <w:tc>
          <w:tcPr>
            <w:tcW w:w="1271" w:type="dxa"/>
          </w:tcPr>
          <w:p w14:paraId="5F20156C" w14:textId="0C92E13F" w:rsidR="00834A70" w:rsidRPr="0054659A" w:rsidRDefault="00834A70" w:rsidP="00834A7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2010</w:t>
            </w:r>
          </w:p>
        </w:tc>
        <w:tc>
          <w:tcPr>
            <w:tcW w:w="2410" w:type="dxa"/>
            <w:vAlign w:val="bottom"/>
          </w:tcPr>
          <w:p w14:paraId="6CE2CB30" w14:textId="7123C83E" w:rsidR="00834A70" w:rsidRPr="00BB2858" w:rsidRDefault="00834A70" w:rsidP="00834A70">
            <w:pPr>
              <w:spacing w:line="240" w:lineRule="auto"/>
              <w:jc w:val="center"/>
              <w:rPr>
                <w:rFonts w:ascii="Times New Roman" w:hAnsi="Times New Roman" w:cs="Times New Roman"/>
                <w:color w:val="000000"/>
                <w:sz w:val="28"/>
                <w:szCs w:val="28"/>
              </w:rPr>
            </w:pPr>
            <w:r w:rsidRPr="00FB66CE">
              <w:rPr>
                <w:rFonts w:ascii="Times New Roman" w:hAnsi="Times New Roman" w:cs="Times New Roman"/>
                <w:color w:val="000000"/>
                <w:sz w:val="28"/>
                <w:szCs w:val="28"/>
              </w:rPr>
              <w:t>2574035,0</w:t>
            </w:r>
          </w:p>
        </w:tc>
        <w:tc>
          <w:tcPr>
            <w:tcW w:w="2268" w:type="dxa"/>
            <w:vAlign w:val="bottom"/>
          </w:tcPr>
          <w:p w14:paraId="5399F369" w14:textId="11F33AE1" w:rsidR="00834A70" w:rsidRDefault="00834A70" w:rsidP="00834A70">
            <w:pPr>
              <w:spacing w:line="240" w:lineRule="auto"/>
              <w:jc w:val="center"/>
              <w:rPr>
                <w:rFonts w:ascii="Times New Roman" w:hAnsi="Times New Roman" w:cs="Times New Roman"/>
                <w:b/>
                <w:bCs/>
                <w:sz w:val="28"/>
                <w:szCs w:val="28"/>
                <w:lang w:val="ru-RU"/>
              </w:rPr>
            </w:pPr>
            <w:r>
              <w:rPr>
                <w:rFonts w:ascii="Times New Roman" w:eastAsia="Times New Roman" w:hAnsi="Times New Roman" w:cs="Times New Roman"/>
                <w:color w:val="000000"/>
                <w:sz w:val="28"/>
                <w:szCs w:val="28"/>
              </w:rPr>
              <w:t>434932,0</w:t>
            </w:r>
          </w:p>
        </w:tc>
        <w:tc>
          <w:tcPr>
            <w:tcW w:w="1701" w:type="dxa"/>
            <w:vAlign w:val="bottom"/>
          </w:tcPr>
          <w:p w14:paraId="541BF077" w14:textId="4D315B91" w:rsidR="00834A70" w:rsidRDefault="00834A70" w:rsidP="00834A70">
            <w:pPr>
              <w:spacing w:line="240" w:lineRule="auto"/>
              <w:jc w:val="center"/>
              <w:rPr>
                <w:rFonts w:ascii="Times New Roman" w:hAnsi="Times New Roman" w:cs="Times New Roman"/>
                <w:b/>
                <w:bCs/>
                <w:sz w:val="28"/>
                <w:szCs w:val="28"/>
                <w:lang w:val="ru-RU"/>
              </w:rPr>
            </w:pPr>
            <w:r w:rsidRPr="00AF6034">
              <w:rPr>
                <w:rFonts w:ascii="Times New Roman" w:hAnsi="Times New Roman" w:cs="Times New Roman"/>
                <w:color w:val="000000"/>
                <w:sz w:val="28"/>
                <w:szCs w:val="28"/>
              </w:rPr>
              <w:t>5,918</w:t>
            </w:r>
          </w:p>
        </w:tc>
        <w:tc>
          <w:tcPr>
            <w:tcW w:w="1695" w:type="dxa"/>
            <w:vAlign w:val="bottom"/>
          </w:tcPr>
          <w:p w14:paraId="4EE4DF98" w14:textId="035534F8"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19,774</w:t>
            </w:r>
          </w:p>
        </w:tc>
      </w:tr>
      <w:tr w:rsidR="00834A70" w14:paraId="246056C0" w14:textId="77777777" w:rsidTr="000B39FB">
        <w:tc>
          <w:tcPr>
            <w:tcW w:w="1271" w:type="dxa"/>
          </w:tcPr>
          <w:p w14:paraId="149727D0" w14:textId="1EECB7D4" w:rsidR="00834A70" w:rsidRPr="0054659A" w:rsidRDefault="00834A70" w:rsidP="00834A7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2011</w:t>
            </w:r>
          </w:p>
        </w:tc>
        <w:tc>
          <w:tcPr>
            <w:tcW w:w="2410" w:type="dxa"/>
            <w:vAlign w:val="bottom"/>
          </w:tcPr>
          <w:p w14:paraId="05DF1668" w14:textId="04C5D702" w:rsidR="00834A70" w:rsidRPr="00BB2858" w:rsidRDefault="00834A70" w:rsidP="00834A70">
            <w:pPr>
              <w:spacing w:line="240" w:lineRule="auto"/>
              <w:jc w:val="center"/>
              <w:rPr>
                <w:rFonts w:ascii="Times New Roman" w:hAnsi="Times New Roman" w:cs="Times New Roman"/>
                <w:color w:val="000000"/>
                <w:sz w:val="28"/>
                <w:szCs w:val="28"/>
              </w:rPr>
            </w:pPr>
            <w:r w:rsidRPr="00FB66CE">
              <w:rPr>
                <w:rFonts w:ascii="Times New Roman" w:hAnsi="Times New Roman" w:cs="Times New Roman"/>
                <w:color w:val="000000"/>
                <w:sz w:val="28"/>
                <w:szCs w:val="28"/>
              </w:rPr>
              <w:t>2349370,0</w:t>
            </w:r>
          </w:p>
        </w:tc>
        <w:tc>
          <w:tcPr>
            <w:tcW w:w="2268" w:type="dxa"/>
            <w:vAlign w:val="bottom"/>
          </w:tcPr>
          <w:p w14:paraId="5A6B3DF7" w14:textId="3B268887" w:rsidR="00834A70" w:rsidRDefault="00834A70" w:rsidP="00834A70">
            <w:pPr>
              <w:spacing w:line="240" w:lineRule="auto"/>
              <w:jc w:val="center"/>
              <w:rPr>
                <w:rFonts w:ascii="Times New Roman" w:hAnsi="Times New Roman" w:cs="Times New Roman"/>
                <w:b/>
                <w:bCs/>
                <w:sz w:val="28"/>
                <w:szCs w:val="28"/>
                <w:lang w:val="ru-RU"/>
              </w:rPr>
            </w:pPr>
            <w:r>
              <w:rPr>
                <w:rFonts w:ascii="Times New Roman" w:eastAsia="Times New Roman" w:hAnsi="Times New Roman" w:cs="Times New Roman"/>
                <w:color w:val="000000"/>
                <w:sz w:val="28"/>
                <w:szCs w:val="28"/>
              </w:rPr>
              <w:t>454301,0</w:t>
            </w:r>
          </w:p>
        </w:tc>
        <w:tc>
          <w:tcPr>
            <w:tcW w:w="1701" w:type="dxa"/>
            <w:vAlign w:val="bottom"/>
          </w:tcPr>
          <w:p w14:paraId="5F3510AF" w14:textId="0BC297AB" w:rsidR="00834A70" w:rsidRDefault="00834A70" w:rsidP="00834A70">
            <w:pPr>
              <w:spacing w:line="240" w:lineRule="auto"/>
              <w:jc w:val="center"/>
              <w:rPr>
                <w:rFonts w:ascii="Times New Roman" w:hAnsi="Times New Roman" w:cs="Times New Roman"/>
                <w:b/>
                <w:bCs/>
                <w:sz w:val="28"/>
                <w:szCs w:val="28"/>
                <w:lang w:val="ru-RU"/>
              </w:rPr>
            </w:pPr>
            <w:r w:rsidRPr="00AF6034">
              <w:rPr>
                <w:rFonts w:ascii="Times New Roman" w:hAnsi="Times New Roman" w:cs="Times New Roman"/>
                <w:color w:val="000000"/>
                <w:sz w:val="28"/>
                <w:szCs w:val="28"/>
              </w:rPr>
              <w:t>5,171</w:t>
            </w:r>
          </w:p>
        </w:tc>
        <w:tc>
          <w:tcPr>
            <w:tcW w:w="1695" w:type="dxa"/>
            <w:vAlign w:val="bottom"/>
          </w:tcPr>
          <w:p w14:paraId="11CDEF41" w14:textId="3554C455"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18,048</w:t>
            </w:r>
          </w:p>
        </w:tc>
      </w:tr>
      <w:tr w:rsidR="00834A70" w14:paraId="3F746D12" w14:textId="77777777" w:rsidTr="000B39FB">
        <w:tc>
          <w:tcPr>
            <w:tcW w:w="1271" w:type="dxa"/>
          </w:tcPr>
          <w:p w14:paraId="4AE45E59" w14:textId="70891D10" w:rsidR="00834A70" w:rsidRPr="0054659A" w:rsidRDefault="00834A70" w:rsidP="00834A7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2012</w:t>
            </w:r>
          </w:p>
        </w:tc>
        <w:tc>
          <w:tcPr>
            <w:tcW w:w="2410" w:type="dxa"/>
            <w:vAlign w:val="bottom"/>
          </w:tcPr>
          <w:p w14:paraId="360459EB" w14:textId="34D60B2B" w:rsidR="00834A70" w:rsidRPr="00BB2858" w:rsidRDefault="00834A70" w:rsidP="00834A70">
            <w:pPr>
              <w:spacing w:line="240" w:lineRule="auto"/>
              <w:jc w:val="center"/>
              <w:rPr>
                <w:rFonts w:ascii="Times New Roman" w:hAnsi="Times New Roman" w:cs="Times New Roman"/>
                <w:color w:val="000000"/>
                <w:sz w:val="28"/>
                <w:szCs w:val="28"/>
              </w:rPr>
            </w:pPr>
            <w:r w:rsidRPr="00FB66CE">
              <w:rPr>
                <w:rFonts w:ascii="Times New Roman" w:hAnsi="Times New Roman" w:cs="Times New Roman"/>
                <w:color w:val="000000"/>
                <w:sz w:val="28"/>
                <w:szCs w:val="28"/>
              </w:rPr>
              <w:t>2236523,0</w:t>
            </w:r>
          </w:p>
        </w:tc>
        <w:tc>
          <w:tcPr>
            <w:tcW w:w="2268" w:type="dxa"/>
            <w:vAlign w:val="bottom"/>
          </w:tcPr>
          <w:p w14:paraId="5FFA6130" w14:textId="50508520" w:rsidR="00834A70" w:rsidRDefault="00834A70" w:rsidP="00834A70">
            <w:pPr>
              <w:spacing w:line="240" w:lineRule="auto"/>
              <w:jc w:val="center"/>
              <w:rPr>
                <w:rFonts w:ascii="Times New Roman" w:hAnsi="Times New Roman" w:cs="Times New Roman"/>
                <w:b/>
                <w:bCs/>
                <w:sz w:val="28"/>
                <w:szCs w:val="28"/>
                <w:lang w:val="ru-RU"/>
              </w:rPr>
            </w:pPr>
            <w:r>
              <w:rPr>
                <w:rFonts w:ascii="Times New Roman" w:eastAsia="Times New Roman" w:hAnsi="Times New Roman" w:cs="Times New Roman"/>
                <w:color w:val="000000"/>
                <w:sz w:val="28"/>
                <w:szCs w:val="28"/>
              </w:rPr>
              <w:t>459878,0</w:t>
            </w:r>
          </w:p>
        </w:tc>
        <w:tc>
          <w:tcPr>
            <w:tcW w:w="1701" w:type="dxa"/>
            <w:vAlign w:val="bottom"/>
          </w:tcPr>
          <w:p w14:paraId="236F5FF5" w14:textId="3820E42F" w:rsidR="00834A70" w:rsidRDefault="00834A70" w:rsidP="00834A70">
            <w:pPr>
              <w:spacing w:line="240" w:lineRule="auto"/>
              <w:jc w:val="center"/>
              <w:rPr>
                <w:rFonts w:ascii="Times New Roman" w:hAnsi="Times New Roman" w:cs="Times New Roman"/>
                <w:b/>
                <w:bCs/>
                <w:sz w:val="28"/>
                <w:szCs w:val="28"/>
                <w:lang w:val="ru-RU"/>
              </w:rPr>
            </w:pPr>
            <w:r w:rsidRPr="00AF6034">
              <w:rPr>
                <w:rFonts w:ascii="Times New Roman" w:hAnsi="Times New Roman" w:cs="Times New Roman"/>
                <w:color w:val="000000"/>
                <w:sz w:val="28"/>
                <w:szCs w:val="28"/>
              </w:rPr>
              <w:t>4,863</w:t>
            </w:r>
          </w:p>
        </w:tc>
        <w:tc>
          <w:tcPr>
            <w:tcW w:w="1695" w:type="dxa"/>
            <w:vAlign w:val="bottom"/>
          </w:tcPr>
          <w:p w14:paraId="02C0F49A" w14:textId="70C2FD76"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17,181</w:t>
            </w:r>
          </w:p>
        </w:tc>
      </w:tr>
      <w:tr w:rsidR="00834A70" w14:paraId="1E880AD7" w14:textId="77777777" w:rsidTr="000B39FB">
        <w:tc>
          <w:tcPr>
            <w:tcW w:w="1271" w:type="dxa"/>
          </w:tcPr>
          <w:p w14:paraId="2D6CEC5F" w14:textId="64148D94" w:rsidR="00834A70" w:rsidRPr="0054659A" w:rsidRDefault="00834A70" w:rsidP="00834A7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2013</w:t>
            </w:r>
          </w:p>
        </w:tc>
        <w:tc>
          <w:tcPr>
            <w:tcW w:w="2410" w:type="dxa"/>
            <w:vAlign w:val="bottom"/>
          </w:tcPr>
          <w:p w14:paraId="46B4C889" w14:textId="1277473E" w:rsidR="00834A70" w:rsidRPr="00BB2858" w:rsidRDefault="00834A70" w:rsidP="00834A70">
            <w:pPr>
              <w:spacing w:line="240" w:lineRule="auto"/>
              <w:jc w:val="center"/>
              <w:rPr>
                <w:rFonts w:ascii="Times New Roman" w:hAnsi="Times New Roman" w:cs="Times New Roman"/>
                <w:color w:val="000000"/>
                <w:sz w:val="28"/>
                <w:szCs w:val="28"/>
              </w:rPr>
            </w:pPr>
            <w:r w:rsidRPr="00FB66CE">
              <w:rPr>
                <w:rFonts w:ascii="Times New Roman" w:hAnsi="Times New Roman" w:cs="Times New Roman"/>
                <w:color w:val="000000"/>
                <w:sz w:val="28"/>
                <w:szCs w:val="28"/>
              </w:rPr>
              <w:t>1878690,0</w:t>
            </w:r>
          </w:p>
        </w:tc>
        <w:tc>
          <w:tcPr>
            <w:tcW w:w="2268" w:type="dxa"/>
            <w:vAlign w:val="bottom"/>
          </w:tcPr>
          <w:p w14:paraId="207E0950" w14:textId="3C0FED8C" w:rsidR="00834A70" w:rsidRDefault="00834A70" w:rsidP="00834A70">
            <w:pPr>
              <w:spacing w:line="240" w:lineRule="auto"/>
              <w:jc w:val="center"/>
              <w:rPr>
                <w:rFonts w:ascii="Times New Roman" w:hAnsi="Times New Roman" w:cs="Times New Roman"/>
                <w:b/>
                <w:bCs/>
                <w:sz w:val="28"/>
                <w:szCs w:val="28"/>
                <w:lang w:val="ru-RU"/>
              </w:rPr>
            </w:pPr>
            <w:r>
              <w:rPr>
                <w:rFonts w:ascii="Times New Roman" w:eastAsia="Times New Roman" w:hAnsi="Times New Roman" w:cs="Times New Roman"/>
                <w:color w:val="000000"/>
                <w:sz w:val="28"/>
                <w:szCs w:val="28"/>
              </w:rPr>
              <w:t>466557,0</w:t>
            </w:r>
          </w:p>
        </w:tc>
        <w:tc>
          <w:tcPr>
            <w:tcW w:w="1701" w:type="dxa"/>
            <w:vAlign w:val="bottom"/>
          </w:tcPr>
          <w:p w14:paraId="1E37F7DD" w14:textId="5A4F075A" w:rsidR="00834A70" w:rsidRDefault="00834A70" w:rsidP="00834A70">
            <w:pPr>
              <w:spacing w:line="240" w:lineRule="auto"/>
              <w:jc w:val="center"/>
              <w:rPr>
                <w:rFonts w:ascii="Times New Roman" w:hAnsi="Times New Roman" w:cs="Times New Roman"/>
                <w:b/>
                <w:bCs/>
                <w:sz w:val="28"/>
                <w:szCs w:val="28"/>
                <w:lang w:val="ru-RU"/>
              </w:rPr>
            </w:pPr>
            <w:r w:rsidRPr="00AF6034">
              <w:rPr>
                <w:rFonts w:ascii="Times New Roman" w:hAnsi="Times New Roman" w:cs="Times New Roman"/>
                <w:color w:val="000000"/>
                <w:sz w:val="28"/>
                <w:szCs w:val="28"/>
              </w:rPr>
              <w:t>4,027</w:t>
            </w:r>
          </w:p>
        </w:tc>
        <w:tc>
          <w:tcPr>
            <w:tcW w:w="1695" w:type="dxa"/>
            <w:vAlign w:val="bottom"/>
          </w:tcPr>
          <w:p w14:paraId="642C9CCB" w14:textId="4102DF76"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14,432</w:t>
            </w:r>
          </w:p>
        </w:tc>
      </w:tr>
      <w:tr w:rsidR="00834A70" w14:paraId="03BBC8A2" w14:textId="77777777" w:rsidTr="000B39FB">
        <w:tc>
          <w:tcPr>
            <w:tcW w:w="1271" w:type="dxa"/>
          </w:tcPr>
          <w:p w14:paraId="6F46EBCB" w14:textId="560C918B" w:rsidR="00834A70" w:rsidRPr="0054659A" w:rsidRDefault="00834A70" w:rsidP="00834A7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2014</w:t>
            </w:r>
          </w:p>
        </w:tc>
        <w:tc>
          <w:tcPr>
            <w:tcW w:w="2410" w:type="dxa"/>
            <w:vAlign w:val="bottom"/>
          </w:tcPr>
          <w:p w14:paraId="0ED0C5A2" w14:textId="04F4C81B" w:rsidR="00834A70" w:rsidRPr="00BB2858" w:rsidRDefault="00834A70" w:rsidP="00834A70">
            <w:pPr>
              <w:spacing w:line="240" w:lineRule="auto"/>
              <w:jc w:val="center"/>
              <w:rPr>
                <w:rFonts w:ascii="Times New Roman" w:hAnsi="Times New Roman" w:cs="Times New Roman"/>
                <w:color w:val="000000"/>
                <w:sz w:val="28"/>
                <w:szCs w:val="28"/>
              </w:rPr>
            </w:pPr>
            <w:r w:rsidRPr="00FB66CE">
              <w:rPr>
                <w:rFonts w:ascii="Times New Roman" w:hAnsi="Times New Roman" w:cs="Times New Roman"/>
                <w:color w:val="000000"/>
                <w:sz w:val="28"/>
                <w:szCs w:val="28"/>
              </w:rPr>
              <w:t>2159146,0</w:t>
            </w:r>
          </w:p>
        </w:tc>
        <w:tc>
          <w:tcPr>
            <w:tcW w:w="2268" w:type="dxa"/>
            <w:vAlign w:val="bottom"/>
          </w:tcPr>
          <w:p w14:paraId="7A3A8721" w14:textId="4A18F44B" w:rsidR="00834A70" w:rsidRDefault="00834A70" w:rsidP="00834A70">
            <w:pPr>
              <w:spacing w:line="240" w:lineRule="auto"/>
              <w:jc w:val="center"/>
              <w:rPr>
                <w:rFonts w:ascii="Times New Roman" w:hAnsi="Times New Roman" w:cs="Times New Roman"/>
                <w:b/>
                <w:bCs/>
                <w:sz w:val="28"/>
                <w:szCs w:val="28"/>
                <w:lang w:val="ru-RU"/>
              </w:rPr>
            </w:pPr>
            <w:r>
              <w:rPr>
                <w:rFonts w:ascii="Times New Roman" w:eastAsia="Times New Roman" w:hAnsi="Times New Roman" w:cs="Times New Roman"/>
                <w:color w:val="000000"/>
                <w:sz w:val="28"/>
                <w:szCs w:val="28"/>
              </w:rPr>
              <w:t>472306,0</w:t>
            </w:r>
          </w:p>
        </w:tc>
        <w:tc>
          <w:tcPr>
            <w:tcW w:w="1701" w:type="dxa"/>
            <w:vAlign w:val="bottom"/>
          </w:tcPr>
          <w:p w14:paraId="325EEE6E" w14:textId="58A4F44C" w:rsidR="00834A70" w:rsidRDefault="00834A70" w:rsidP="00834A70">
            <w:pPr>
              <w:spacing w:line="240" w:lineRule="auto"/>
              <w:jc w:val="center"/>
              <w:rPr>
                <w:rFonts w:ascii="Times New Roman" w:hAnsi="Times New Roman" w:cs="Times New Roman"/>
                <w:b/>
                <w:bCs/>
                <w:sz w:val="28"/>
                <w:szCs w:val="28"/>
                <w:lang w:val="ru-RU"/>
              </w:rPr>
            </w:pPr>
            <w:r w:rsidRPr="00AF6034">
              <w:rPr>
                <w:rFonts w:ascii="Times New Roman" w:hAnsi="Times New Roman" w:cs="Times New Roman"/>
                <w:color w:val="000000"/>
                <w:sz w:val="28"/>
                <w:szCs w:val="28"/>
              </w:rPr>
              <w:t>4,571</w:t>
            </w:r>
          </w:p>
        </w:tc>
        <w:tc>
          <w:tcPr>
            <w:tcW w:w="1695" w:type="dxa"/>
            <w:vAlign w:val="bottom"/>
          </w:tcPr>
          <w:p w14:paraId="7EEDCC19" w14:textId="0A8F76B2"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16,587</w:t>
            </w:r>
          </w:p>
        </w:tc>
      </w:tr>
      <w:tr w:rsidR="00834A70" w14:paraId="3A8AA43D" w14:textId="77777777" w:rsidTr="000B39FB">
        <w:tc>
          <w:tcPr>
            <w:tcW w:w="1271" w:type="dxa"/>
          </w:tcPr>
          <w:p w14:paraId="6A6EFFFF" w14:textId="73CB7C44" w:rsidR="00834A70" w:rsidRPr="0054659A" w:rsidRDefault="00834A70" w:rsidP="00834A7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2015</w:t>
            </w:r>
          </w:p>
        </w:tc>
        <w:tc>
          <w:tcPr>
            <w:tcW w:w="2410" w:type="dxa"/>
            <w:vAlign w:val="bottom"/>
          </w:tcPr>
          <w:p w14:paraId="3F5FDB43" w14:textId="3DAD5839" w:rsidR="00834A70" w:rsidRPr="00BB2858" w:rsidRDefault="00834A70" w:rsidP="00834A70">
            <w:pPr>
              <w:spacing w:line="240" w:lineRule="auto"/>
              <w:jc w:val="center"/>
              <w:rPr>
                <w:rFonts w:ascii="Times New Roman" w:hAnsi="Times New Roman" w:cs="Times New Roman"/>
                <w:color w:val="000000"/>
                <w:sz w:val="28"/>
                <w:szCs w:val="28"/>
              </w:rPr>
            </w:pPr>
            <w:r w:rsidRPr="00FB66CE">
              <w:rPr>
                <w:rFonts w:ascii="Times New Roman" w:hAnsi="Times New Roman" w:cs="Times New Roman"/>
                <w:color w:val="000000"/>
                <w:sz w:val="28"/>
                <w:szCs w:val="28"/>
              </w:rPr>
              <w:t>1911746,0</w:t>
            </w:r>
          </w:p>
        </w:tc>
        <w:tc>
          <w:tcPr>
            <w:tcW w:w="2268" w:type="dxa"/>
            <w:vAlign w:val="bottom"/>
          </w:tcPr>
          <w:p w14:paraId="5B6B7C52" w14:textId="3A60B252" w:rsidR="00834A70" w:rsidRDefault="00834A70" w:rsidP="00834A70">
            <w:pPr>
              <w:spacing w:line="240" w:lineRule="auto"/>
              <w:jc w:val="center"/>
              <w:rPr>
                <w:rFonts w:ascii="Times New Roman" w:hAnsi="Times New Roman" w:cs="Times New Roman"/>
                <w:b/>
                <w:bCs/>
                <w:sz w:val="28"/>
                <w:szCs w:val="28"/>
                <w:lang w:val="ru-RU"/>
              </w:rPr>
            </w:pPr>
            <w:r>
              <w:rPr>
                <w:rFonts w:ascii="Times New Roman" w:eastAsia="Times New Roman" w:hAnsi="Times New Roman" w:cs="Times New Roman"/>
                <w:color w:val="000000"/>
                <w:sz w:val="28"/>
                <w:szCs w:val="28"/>
              </w:rPr>
              <w:t>478104,0</w:t>
            </w:r>
          </w:p>
        </w:tc>
        <w:tc>
          <w:tcPr>
            <w:tcW w:w="1701" w:type="dxa"/>
            <w:vAlign w:val="bottom"/>
          </w:tcPr>
          <w:p w14:paraId="458D2D9B" w14:textId="7D3F60CE" w:rsidR="00834A70" w:rsidRDefault="00834A70" w:rsidP="00834A70">
            <w:pPr>
              <w:spacing w:line="240" w:lineRule="auto"/>
              <w:jc w:val="center"/>
              <w:rPr>
                <w:rFonts w:ascii="Times New Roman" w:hAnsi="Times New Roman" w:cs="Times New Roman"/>
                <w:b/>
                <w:bCs/>
                <w:sz w:val="28"/>
                <w:szCs w:val="28"/>
                <w:lang w:val="ru-RU"/>
              </w:rPr>
            </w:pPr>
            <w:r w:rsidRPr="00AF6034">
              <w:rPr>
                <w:rFonts w:ascii="Times New Roman" w:hAnsi="Times New Roman" w:cs="Times New Roman"/>
                <w:color w:val="000000"/>
                <w:sz w:val="28"/>
                <w:szCs w:val="28"/>
              </w:rPr>
              <w:t>3,999</w:t>
            </w:r>
          </w:p>
        </w:tc>
        <w:tc>
          <w:tcPr>
            <w:tcW w:w="1695" w:type="dxa"/>
            <w:vAlign w:val="bottom"/>
          </w:tcPr>
          <w:p w14:paraId="541B68A7" w14:textId="0D25B67D"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14,686</w:t>
            </w:r>
          </w:p>
        </w:tc>
      </w:tr>
      <w:tr w:rsidR="00834A70" w14:paraId="6F9E4F57" w14:textId="77777777" w:rsidTr="000B39FB">
        <w:tc>
          <w:tcPr>
            <w:tcW w:w="1271" w:type="dxa"/>
          </w:tcPr>
          <w:p w14:paraId="4DD29D74" w14:textId="2756B3F8" w:rsidR="00834A70" w:rsidRPr="0054659A" w:rsidRDefault="00834A70" w:rsidP="00834A7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2016</w:t>
            </w:r>
          </w:p>
        </w:tc>
        <w:tc>
          <w:tcPr>
            <w:tcW w:w="2410" w:type="dxa"/>
            <w:vAlign w:val="bottom"/>
          </w:tcPr>
          <w:p w14:paraId="23EF43B5" w14:textId="3E1E6730" w:rsidR="00834A70" w:rsidRPr="00BB2858" w:rsidRDefault="00834A70" w:rsidP="00834A70">
            <w:pPr>
              <w:spacing w:line="240" w:lineRule="auto"/>
              <w:jc w:val="center"/>
              <w:rPr>
                <w:rFonts w:ascii="Times New Roman" w:hAnsi="Times New Roman" w:cs="Times New Roman"/>
                <w:color w:val="000000"/>
                <w:sz w:val="28"/>
                <w:szCs w:val="28"/>
              </w:rPr>
            </w:pPr>
            <w:r w:rsidRPr="00FB66CE">
              <w:rPr>
                <w:rFonts w:ascii="Times New Roman" w:hAnsi="Times New Roman" w:cs="Times New Roman"/>
                <w:color w:val="000000"/>
                <w:sz w:val="28"/>
                <w:szCs w:val="28"/>
              </w:rPr>
              <w:t>2984640,0</w:t>
            </w:r>
          </w:p>
        </w:tc>
        <w:tc>
          <w:tcPr>
            <w:tcW w:w="2268" w:type="dxa"/>
            <w:vAlign w:val="bottom"/>
          </w:tcPr>
          <w:p w14:paraId="2D05450E" w14:textId="2AA5BBCC" w:rsidR="00834A70" w:rsidRDefault="00834A70" w:rsidP="00834A70">
            <w:pPr>
              <w:spacing w:line="240" w:lineRule="auto"/>
              <w:jc w:val="center"/>
              <w:rPr>
                <w:rFonts w:ascii="Times New Roman" w:hAnsi="Times New Roman" w:cs="Times New Roman"/>
                <w:b/>
                <w:bCs/>
                <w:sz w:val="28"/>
                <w:szCs w:val="28"/>
                <w:lang w:val="ru-RU"/>
              </w:rPr>
            </w:pPr>
            <w:r>
              <w:rPr>
                <w:rFonts w:ascii="Times New Roman" w:eastAsia="Times New Roman" w:hAnsi="Times New Roman" w:cs="Times New Roman"/>
                <w:color w:val="000000"/>
                <w:sz w:val="28"/>
                <w:szCs w:val="28"/>
              </w:rPr>
              <w:t>483218,0</w:t>
            </w:r>
          </w:p>
        </w:tc>
        <w:tc>
          <w:tcPr>
            <w:tcW w:w="1701" w:type="dxa"/>
            <w:vAlign w:val="bottom"/>
          </w:tcPr>
          <w:p w14:paraId="3E36FCCF" w14:textId="3A455C36" w:rsidR="00834A70" w:rsidRDefault="00834A70" w:rsidP="00834A70">
            <w:pPr>
              <w:spacing w:line="240" w:lineRule="auto"/>
              <w:jc w:val="center"/>
              <w:rPr>
                <w:rFonts w:ascii="Times New Roman" w:hAnsi="Times New Roman" w:cs="Times New Roman"/>
                <w:b/>
                <w:bCs/>
                <w:sz w:val="28"/>
                <w:szCs w:val="28"/>
                <w:lang w:val="ru-RU"/>
              </w:rPr>
            </w:pPr>
            <w:r w:rsidRPr="00AF6034">
              <w:rPr>
                <w:rFonts w:ascii="Times New Roman" w:hAnsi="Times New Roman" w:cs="Times New Roman"/>
                <w:color w:val="000000"/>
                <w:sz w:val="28"/>
                <w:szCs w:val="28"/>
              </w:rPr>
              <w:t>6,177</w:t>
            </w:r>
          </w:p>
        </w:tc>
        <w:tc>
          <w:tcPr>
            <w:tcW w:w="1695" w:type="dxa"/>
            <w:vAlign w:val="bottom"/>
          </w:tcPr>
          <w:p w14:paraId="5E8D590E" w14:textId="160139F5"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22,928</w:t>
            </w:r>
          </w:p>
        </w:tc>
      </w:tr>
      <w:tr w:rsidR="00834A70" w14:paraId="798F6859" w14:textId="77777777" w:rsidTr="000B39FB">
        <w:tc>
          <w:tcPr>
            <w:tcW w:w="1271" w:type="dxa"/>
          </w:tcPr>
          <w:p w14:paraId="15145925" w14:textId="0DA328CE" w:rsidR="00834A70" w:rsidRPr="0054659A" w:rsidRDefault="00834A70" w:rsidP="00834A7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2017</w:t>
            </w:r>
          </w:p>
        </w:tc>
        <w:tc>
          <w:tcPr>
            <w:tcW w:w="2410" w:type="dxa"/>
            <w:vAlign w:val="bottom"/>
          </w:tcPr>
          <w:p w14:paraId="48ACAD9C" w14:textId="2F69662B" w:rsidR="00834A70" w:rsidRPr="00BB2858" w:rsidRDefault="00834A70" w:rsidP="00834A70">
            <w:pPr>
              <w:spacing w:line="240" w:lineRule="auto"/>
              <w:jc w:val="center"/>
              <w:rPr>
                <w:rFonts w:ascii="Times New Roman" w:hAnsi="Times New Roman" w:cs="Times New Roman"/>
                <w:color w:val="000000"/>
                <w:sz w:val="28"/>
                <w:szCs w:val="28"/>
              </w:rPr>
            </w:pPr>
            <w:r w:rsidRPr="00FB66CE">
              <w:rPr>
                <w:rFonts w:ascii="Times New Roman" w:hAnsi="Times New Roman" w:cs="Times New Roman"/>
                <w:color w:val="000000"/>
                <w:sz w:val="28"/>
                <w:szCs w:val="28"/>
              </w:rPr>
              <w:t>1449586,0</w:t>
            </w:r>
          </w:p>
        </w:tc>
        <w:tc>
          <w:tcPr>
            <w:tcW w:w="2268" w:type="dxa"/>
            <w:vAlign w:val="bottom"/>
          </w:tcPr>
          <w:p w14:paraId="238D07B6" w14:textId="332249F1" w:rsidR="00834A70" w:rsidRDefault="00834A70" w:rsidP="00834A70">
            <w:pPr>
              <w:spacing w:line="240" w:lineRule="auto"/>
              <w:jc w:val="center"/>
              <w:rPr>
                <w:rFonts w:ascii="Times New Roman" w:hAnsi="Times New Roman" w:cs="Times New Roman"/>
                <w:b/>
                <w:bCs/>
                <w:sz w:val="28"/>
                <w:szCs w:val="28"/>
                <w:lang w:val="ru-RU"/>
              </w:rPr>
            </w:pPr>
            <w:r>
              <w:rPr>
                <w:rFonts w:ascii="Times New Roman" w:eastAsia="Times New Roman" w:hAnsi="Times New Roman" w:cs="Times New Roman"/>
                <w:color w:val="000000"/>
                <w:sz w:val="28"/>
                <w:szCs w:val="28"/>
              </w:rPr>
              <w:t>485843,0</w:t>
            </w:r>
          </w:p>
        </w:tc>
        <w:tc>
          <w:tcPr>
            <w:tcW w:w="1701" w:type="dxa"/>
            <w:vAlign w:val="bottom"/>
          </w:tcPr>
          <w:p w14:paraId="746D9E97" w14:textId="2859B23C" w:rsidR="00834A70" w:rsidRDefault="00834A70" w:rsidP="00834A70">
            <w:pPr>
              <w:spacing w:line="240" w:lineRule="auto"/>
              <w:jc w:val="center"/>
              <w:rPr>
                <w:rFonts w:ascii="Times New Roman" w:hAnsi="Times New Roman" w:cs="Times New Roman"/>
                <w:b/>
                <w:bCs/>
                <w:sz w:val="28"/>
                <w:szCs w:val="28"/>
                <w:lang w:val="ru-RU"/>
              </w:rPr>
            </w:pPr>
            <w:r w:rsidRPr="00AF6034">
              <w:rPr>
                <w:rFonts w:ascii="Times New Roman" w:hAnsi="Times New Roman" w:cs="Times New Roman"/>
                <w:color w:val="000000"/>
                <w:sz w:val="28"/>
                <w:szCs w:val="28"/>
              </w:rPr>
              <w:t>2,984</w:t>
            </w:r>
          </w:p>
        </w:tc>
        <w:tc>
          <w:tcPr>
            <w:tcW w:w="1695" w:type="dxa"/>
            <w:vAlign w:val="bottom"/>
          </w:tcPr>
          <w:p w14:paraId="2C6A0004" w14:textId="0649C9D3"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11,136</w:t>
            </w:r>
          </w:p>
        </w:tc>
      </w:tr>
      <w:tr w:rsidR="00834A70" w14:paraId="304E498B" w14:textId="77777777" w:rsidTr="000B39FB">
        <w:tc>
          <w:tcPr>
            <w:tcW w:w="1271" w:type="dxa"/>
          </w:tcPr>
          <w:p w14:paraId="5F1E92AD" w14:textId="46681969" w:rsidR="00834A70" w:rsidRPr="0054659A" w:rsidRDefault="00834A70" w:rsidP="00834A7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2018</w:t>
            </w:r>
          </w:p>
        </w:tc>
        <w:tc>
          <w:tcPr>
            <w:tcW w:w="2410" w:type="dxa"/>
            <w:vAlign w:val="bottom"/>
          </w:tcPr>
          <w:p w14:paraId="32EDD050" w14:textId="79814F44" w:rsidR="00834A70" w:rsidRPr="00BB2858" w:rsidRDefault="00834A70" w:rsidP="00834A70">
            <w:pPr>
              <w:spacing w:line="240" w:lineRule="auto"/>
              <w:jc w:val="center"/>
              <w:rPr>
                <w:rFonts w:ascii="Times New Roman" w:hAnsi="Times New Roman" w:cs="Times New Roman"/>
                <w:color w:val="000000"/>
                <w:sz w:val="28"/>
                <w:szCs w:val="28"/>
              </w:rPr>
            </w:pPr>
            <w:r w:rsidRPr="00FB66CE">
              <w:rPr>
                <w:rFonts w:ascii="Times New Roman" w:hAnsi="Times New Roman" w:cs="Times New Roman"/>
                <w:color w:val="000000"/>
                <w:sz w:val="28"/>
                <w:szCs w:val="28"/>
              </w:rPr>
              <w:t>1812127,0</w:t>
            </w:r>
          </w:p>
        </w:tc>
        <w:tc>
          <w:tcPr>
            <w:tcW w:w="2268" w:type="dxa"/>
            <w:vAlign w:val="bottom"/>
          </w:tcPr>
          <w:p w14:paraId="685D6241" w14:textId="457B6B4E" w:rsidR="00834A70" w:rsidRDefault="00834A70" w:rsidP="00834A70">
            <w:pPr>
              <w:spacing w:line="240" w:lineRule="auto"/>
              <w:jc w:val="center"/>
              <w:rPr>
                <w:rFonts w:ascii="Times New Roman" w:hAnsi="Times New Roman" w:cs="Times New Roman"/>
                <w:b/>
                <w:bCs/>
                <w:sz w:val="28"/>
                <w:szCs w:val="28"/>
                <w:lang w:val="ru-RU"/>
              </w:rPr>
            </w:pPr>
            <w:r>
              <w:rPr>
                <w:rFonts w:ascii="Times New Roman" w:eastAsia="Times New Roman" w:hAnsi="Times New Roman" w:cs="Times New Roman"/>
                <w:color w:val="000000"/>
                <w:sz w:val="28"/>
                <w:szCs w:val="28"/>
              </w:rPr>
              <w:t>487681,0</w:t>
            </w:r>
          </w:p>
        </w:tc>
        <w:tc>
          <w:tcPr>
            <w:tcW w:w="1701" w:type="dxa"/>
            <w:vAlign w:val="bottom"/>
          </w:tcPr>
          <w:p w14:paraId="618F459B" w14:textId="64598172" w:rsidR="00834A70" w:rsidRDefault="00834A70" w:rsidP="00834A70">
            <w:pPr>
              <w:spacing w:line="240" w:lineRule="auto"/>
              <w:jc w:val="center"/>
              <w:rPr>
                <w:rFonts w:ascii="Times New Roman" w:hAnsi="Times New Roman" w:cs="Times New Roman"/>
                <w:b/>
                <w:bCs/>
                <w:sz w:val="28"/>
                <w:szCs w:val="28"/>
                <w:lang w:val="ru-RU"/>
              </w:rPr>
            </w:pPr>
            <w:r w:rsidRPr="00AF6034">
              <w:rPr>
                <w:rFonts w:ascii="Times New Roman" w:hAnsi="Times New Roman" w:cs="Times New Roman"/>
                <w:color w:val="000000"/>
                <w:sz w:val="28"/>
                <w:szCs w:val="28"/>
              </w:rPr>
              <w:t>3,716</w:t>
            </w:r>
          </w:p>
        </w:tc>
        <w:tc>
          <w:tcPr>
            <w:tcW w:w="1695" w:type="dxa"/>
            <w:vAlign w:val="bottom"/>
          </w:tcPr>
          <w:p w14:paraId="506E3E06" w14:textId="70BC46DD"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13,921</w:t>
            </w:r>
          </w:p>
        </w:tc>
      </w:tr>
      <w:tr w:rsidR="00834A70" w14:paraId="434AEE38" w14:textId="77777777" w:rsidTr="000B39FB">
        <w:tc>
          <w:tcPr>
            <w:tcW w:w="1271" w:type="dxa"/>
          </w:tcPr>
          <w:p w14:paraId="6BE51572" w14:textId="2CA1B921" w:rsidR="00834A70" w:rsidRPr="0054659A" w:rsidRDefault="00834A70" w:rsidP="00834A7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2019</w:t>
            </w:r>
          </w:p>
        </w:tc>
        <w:tc>
          <w:tcPr>
            <w:tcW w:w="2410" w:type="dxa"/>
            <w:vAlign w:val="bottom"/>
          </w:tcPr>
          <w:p w14:paraId="4E74A2D6" w14:textId="70CAE720" w:rsidR="00834A70" w:rsidRPr="00BB2858" w:rsidRDefault="00834A70" w:rsidP="00834A70">
            <w:pPr>
              <w:spacing w:line="240" w:lineRule="auto"/>
              <w:jc w:val="center"/>
              <w:rPr>
                <w:rFonts w:ascii="Times New Roman" w:hAnsi="Times New Roman" w:cs="Times New Roman"/>
                <w:color w:val="000000"/>
                <w:sz w:val="28"/>
                <w:szCs w:val="28"/>
              </w:rPr>
            </w:pPr>
            <w:r w:rsidRPr="00FB66CE">
              <w:rPr>
                <w:rFonts w:ascii="Times New Roman" w:hAnsi="Times New Roman" w:cs="Times New Roman"/>
                <w:color w:val="000000"/>
                <w:sz w:val="28"/>
                <w:szCs w:val="28"/>
              </w:rPr>
              <w:t>1787354,0</w:t>
            </w:r>
          </w:p>
        </w:tc>
        <w:tc>
          <w:tcPr>
            <w:tcW w:w="2268" w:type="dxa"/>
            <w:vAlign w:val="bottom"/>
          </w:tcPr>
          <w:p w14:paraId="6B97BF49" w14:textId="2AD0777D" w:rsidR="00834A70" w:rsidRDefault="00834A70" w:rsidP="00834A70">
            <w:pPr>
              <w:spacing w:line="240" w:lineRule="auto"/>
              <w:jc w:val="center"/>
              <w:rPr>
                <w:rFonts w:ascii="Times New Roman" w:hAnsi="Times New Roman" w:cs="Times New Roman"/>
                <w:b/>
                <w:bCs/>
                <w:sz w:val="28"/>
                <w:szCs w:val="28"/>
                <w:lang w:val="ru-RU"/>
              </w:rPr>
            </w:pPr>
            <w:r>
              <w:rPr>
                <w:rFonts w:ascii="Times New Roman" w:eastAsia="Times New Roman" w:hAnsi="Times New Roman" w:cs="Times New Roman"/>
                <w:color w:val="000000"/>
                <w:sz w:val="28"/>
                <w:szCs w:val="28"/>
              </w:rPr>
              <w:t>489977,0</w:t>
            </w:r>
          </w:p>
        </w:tc>
        <w:tc>
          <w:tcPr>
            <w:tcW w:w="1701" w:type="dxa"/>
            <w:vAlign w:val="bottom"/>
          </w:tcPr>
          <w:p w14:paraId="379241AA" w14:textId="0771A312" w:rsidR="00834A70" w:rsidRDefault="00834A70" w:rsidP="00834A70">
            <w:pPr>
              <w:spacing w:line="240" w:lineRule="auto"/>
              <w:jc w:val="center"/>
              <w:rPr>
                <w:rFonts w:ascii="Times New Roman" w:hAnsi="Times New Roman" w:cs="Times New Roman"/>
                <w:b/>
                <w:bCs/>
                <w:sz w:val="28"/>
                <w:szCs w:val="28"/>
                <w:lang w:val="ru-RU"/>
              </w:rPr>
            </w:pPr>
            <w:r w:rsidRPr="00AF6034">
              <w:rPr>
                <w:rFonts w:ascii="Times New Roman" w:hAnsi="Times New Roman" w:cs="Times New Roman"/>
                <w:color w:val="000000"/>
                <w:sz w:val="28"/>
                <w:szCs w:val="28"/>
              </w:rPr>
              <w:t>3,648</w:t>
            </w:r>
          </w:p>
        </w:tc>
        <w:tc>
          <w:tcPr>
            <w:tcW w:w="1695" w:type="dxa"/>
            <w:vAlign w:val="bottom"/>
          </w:tcPr>
          <w:p w14:paraId="00EDF133" w14:textId="0C5D5CA2"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13,731</w:t>
            </w:r>
          </w:p>
        </w:tc>
      </w:tr>
      <w:tr w:rsidR="00834A70" w14:paraId="0449E1C4" w14:textId="77777777" w:rsidTr="000B39FB">
        <w:tc>
          <w:tcPr>
            <w:tcW w:w="1271" w:type="dxa"/>
          </w:tcPr>
          <w:p w14:paraId="7AE66EB7" w14:textId="2166D9F2" w:rsidR="00834A70" w:rsidRPr="0054659A" w:rsidRDefault="00834A70" w:rsidP="00834A7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2020</w:t>
            </w:r>
          </w:p>
        </w:tc>
        <w:tc>
          <w:tcPr>
            <w:tcW w:w="2410" w:type="dxa"/>
            <w:vAlign w:val="bottom"/>
          </w:tcPr>
          <w:p w14:paraId="75325B30" w14:textId="3311A78B" w:rsidR="00834A70" w:rsidRPr="00BB2858" w:rsidRDefault="00834A70" w:rsidP="00834A70">
            <w:pPr>
              <w:spacing w:line="240" w:lineRule="auto"/>
              <w:jc w:val="center"/>
              <w:rPr>
                <w:rFonts w:ascii="Times New Roman" w:hAnsi="Times New Roman" w:cs="Times New Roman"/>
                <w:color w:val="000000"/>
                <w:sz w:val="28"/>
                <w:szCs w:val="28"/>
              </w:rPr>
            </w:pPr>
            <w:r w:rsidRPr="00FB66CE">
              <w:rPr>
                <w:rFonts w:ascii="Times New Roman" w:hAnsi="Times New Roman" w:cs="Times New Roman"/>
                <w:color w:val="000000"/>
                <w:sz w:val="28"/>
                <w:szCs w:val="28"/>
              </w:rPr>
              <w:t>1797415,0</w:t>
            </w:r>
          </w:p>
        </w:tc>
        <w:tc>
          <w:tcPr>
            <w:tcW w:w="2268" w:type="dxa"/>
            <w:vAlign w:val="bottom"/>
          </w:tcPr>
          <w:p w14:paraId="27E13241" w14:textId="1A84BC52" w:rsidR="00834A70" w:rsidRDefault="00834A70" w:rsidP="00834A70">
            <w:pPr>
              <w:spacing w:line="240" w:lineRule="auto"/>
              <w:jc w:val="center"/>
              <w:rPr>
                <w:rFonts w:ascii="Times New Roman" w:hAnsi="Times New Roman" w:cs="Times New Roman"/>
                <w:b/>
                <w:bCs/>
                <w:sz w:val="28"/>
                <w:szCs w:val="28"/>
                <w:lang w:val="ru-RU"/>
              </w:rPr>
            </w:pPr>
            <w:r>
              <w:rPr>
                <w:rFonts w:ascii="Times New Roman" w:eastAsia="Times New Roman" w:hAnsi="Times New Roman" w:cs="Times New Roman"/>
                <w:color w:val="000000"/>
                <w:sz w:val="28"/>
                <w:szCs w:val="28"/>
              </w:rPr>
              <w:t>492200,0</w:t>
            </w:r>
          </w:p>
        </w:tc>
        <w:tc>
          <w:tcPr>
            <w:tcW w:w="1701" w:type="dxa"/>
            <w:vAlign w:val="bottom"/>
          </w:tcPr>
          <w:p w14:paraId="0551BE29" w14:textId="10EF6FEF" w:rsidR="00834A70" w:rsidRDefault="00834A70" w:rsidP="00834A70">
            <w:pPr>
              <w:spacing w:line="240" w:lineRule="auto"/>
              <w:jc w:val="center"/>
              <w:rPr>
                <w:rFonts w:ascii="Times New Roman" w:hAnsi="Times New Roman" w:cs="Times New Roman"/>
                <w:b/>
                <w:bCs/>
                <w:sz w:val="28"/>
                <w:szCs w:val="28"/>
                <w:lang w:val="ru-RU"/>
              </w:rPr>
            </w:pPr>
            <w:r w:rsidRPr="00AF6034">
              <w:rPr>
                <w:rFonts w:ascii="Times New Roman" w:hAnsi="Times New Roman" w:cs="Times New Roman"/>
                <w:color w:val="000000"/>
                <w:sz w:val="28"/>
                <w:szCs w:val="28"/>
              </w:rPr>
              <w:t>3,652</w:t>
            </w:r>
          </w:p>
        </w:tc>
        <w:tc>
          <w:tcPr>
            <w:tcW w:w="1695" w:type="dxa"/>
            <w:vAlign w:val="bottom"/>
          </w:tcPr>
          <w:p w14:paraId="2BF8D681" w14:textId="3A6D723A"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13,808</w:t>
            </w:r>
          </w:p>
        </w:tc>
      </w:tr>
      <w:tr w:rsidR="00AF6034" w:rsidRPr="00AF5A4E" w14:paraId="543A4846" w14:textId="77777777" w:rsidTr="000B39FB">
        <w:tc>
          <w:tcPr>
            <w:tcW w:w="9345" w:type="dxa"/>
            <w:gridSpan w:val="5"/>
          </w:tcPr>
          <w:p w14:paraId="20436304" w14:textId="356A8AB0" w:rsidR="00AF6034" w:rsidRDefault="00AF6034" w:rsidP="00361626">
            <w:pPr>
              <w:spacing w:line="240" w:lineRule="auto"/>
              <w:jc w:val="center"/>
              <w:rPr>
                <w:rFonts w:ascii="Times New Roman" w:hAnsi="Times New Roman" w:cs="Times New Roman"/>
                <w:b/>
                <w:bCs/>
                <w:sz w:val="28"/>
                <w:szCs w:val="28"/>
                <w:lang w:val="ru-RU"/>
              </w:rPr>
            </w:pPr>
            <w:r>
              <w:rPr>
                <w:rFonts w:ascii="Times New Roman" w:hAnsi="Times New Roman" w:cs="Times New Roman"/>
                <w:sz w:val="28"/>
                <w:szCs w:val="28"/>
                <w:lang w:val="ru-RU"/>
              </w:rPr>
              <w:t>Верховь</w:t>
            </w:r>
            <w:r w:rsidR="00E02E3E">
              <w:rPr>
                <w:rFonts w:ascii="Times New Roman" w:hAnsi="Times New Roman" w:cs="Times New Roman"/>
                <w:sz w:val="28"/>
                <w:szCs w:val="28"/>
                <w:lang w:val="ru-RU"/>
              </w:rPr>
              <w:t>е</w:t>
            </w:r>
            <w:r>
              <w:rPr>
                <w:rFonts w:ascii="Times New Roman" w:hAnsi="Times New Roman" w:cs="Times New Roman"/>
                <w:sz w:val="28"/>
                <w:szCs w:val="28"/>
                <w:lang w:val="ru-RU"/>
              </w:rPr>
              <w:t xml:space="preserve"> </w:t>
            </w:r>
            <w:r w:rsidR="00FE2A4E">
              <w:rPr>
                <w:rFonts w:ascii="Times New Roman" w:hAnsi="Times New Roman" w:cs="Times New Roman"/>
                <w:sz w:val="28"/>
                <w:szCs w:val="28"/>
                <w:lang w:val="ru-RU"/>
              </w:rPr>
              <w:t>и</w:t>
            </w:r>
            <w:r>
              <w:rPr>
                <w:rFonts w:ascii="Times New Roman" w:hAnsi="Times New Roman" w:cs="Times New Roman"/>
                <w:sz w:val="28"/>
                <w:szCs w:val="28"/>
                <w:lang w:val="ru-RU"/>
              </w:rPr>
              <w:t xml:space="preserve"> среднее течение</w:t>
            </w:r>
            <w:r w:rsidR="000D4B7A">
              <w:rPr>
                <w:rFonts w:ascii="Times New Roman" w:hAnsi="Times New Roman" w:cs="Times New Roman"/>
                <w:sz w:val="28"/>
                <w:szCs w:val="28"/>
                <w:lang w:val="ru-RU"/>
              </w:rPr>
              <w:t xml:space="preserve"> рек Асса-Талас </w:t>
            </w:r>
            <w:r>
              <w:rPr>
                <w:rFonts w:ascii="Times New Roman" w:hAnsi="Times New Roman" w:cs="Times New Roman"/>
                <w:sz w:val="28"/>
                <w:szCs w:val="28"/>
                <w:lang w:val="ru-RU"/>
              </w:rPr>
              <w:t>(Кыргызстан)</w:t>
            </w:r>
          </w:p>
        </w:tc>
      </w:tr>
      <w:tr w:rsidR="00834A70" w14:paraId="74615B26" w14:textId="77777777" w:rsidTr="000B39FB">
        <w:tc>
          <w:tcPr>
            <w:tcW w:w="1271" w:type="dxa"/>
          </w:tcPr>
          <w:p w14:paraId="120E9373" w14:textId="39EEB504" w:rsidR="00834A70" w:rsidRPr="0054659A" w:rsidRDefault="00834A70" w:rsidP="00834A70">
            <w:pPr>
              <w:spacing w:line="240" w:lineRule="auto"/>
              <w:jc w:val="both"/>
              <w:rPr>
                <w:rFonts w:ascii="Times New Roman" w:hAnsi="Times New Roman" w:cs="Times New Roman"/>
                <w:sz w:val="28"/>
                <w:szCs w:val="28"/>
                <w:lang w:val="kk-KZ"/>
              </w:rPr>
            </w:pPr>
            <w:r w:rsidRPr="0054659A">
              <w:rPr>
                <w:rFonts w:ascii="Times New Roman" w:hAnsi="Times New Roman" w:cs="Times New Roman"/>
                <w:bCs/>
                <w:sz w:val="28"/>
                <w:szCs w:val="28"/>
                <w:lang w:val="ru-RU"/>
              </w:rPr>
              <w:t>1997</w:t>
            </w:r>
          </w:p>
        </w:tc>
        <w:tc>
          <w:tcPr>
            <w:tcW w:w="2410" w:type="dxa"/>
            <w:vAlign w:val="bottom"/>
          </w:tcPr>
          <w:p w14:paraId="543B5F78" w14:textId="7CC5AC32" w:rsidR="00834A70" w:rsidRPr="00FB66CE" w:rsidRDefault="00834A70" w:rsidP="00834A70">
            <w:pPr>
              <w:spacing w:line="240" w:lineRule="auto"/>
              <w:jc w:val="center"/>
              <w:rPr>
                <w:rFonts w:ascii="Times New Roman" w:hAnsi="Times New Roman" w:cs="Times New Roman"/>
                <w:color w:val="000000"/>
                <w:sz w:val="28"/>
                <w:szCs w:val="28"/>
              </w:rPr>
            </w:pPr>
            <w:r w:rsidRPr="00375FD1">
              <w:rPr>
                <w:rFonts w:ascii="Times New Roman" w:eastAsia="Times New Roman" w:hAnsi="Times New Roman" w:cs="Times New Roman"/>
                <w:color w:val="000000"/>
                <w:sz w:val="28"/>
                <w:szCs w:val="28"/>
              </w:rPr>
              <w:t>2097144,0</w:t>
            </w:r>
          </w:p>
        </w:tc>
        <w:tc>
          <w:tcPr>
            <w:tcW w:w="2268" w:type="dxa"/>
          </w:tcPr>
          <w:p w14:paraId="04CA5D62" w14:textId="11146827" w:rsidR="00834A70" w:rsidRDefault="00834A70" w:rsidP="00834A70">
            <w:pPr>
              <w:spacing w:line="240" w:lineRule="auto"/>
              <w:jc w:val="center"/>
              <w:rPr>
                <w:rFonts w:ascii="Times New Roman" w:hAnsi="Times New Roman" w:cs="Times New Roman"/>
                <w:b/>
                <w:bCs/>
                <w:sz w:val="28"/>
                <w:szCs w:val="28"/>
                <w:lang w:val="ru-RU"/>
              </w:rPr>
            </w:pPr>
            <w:r>
              <w:rPr>
                <w:rFonts w:ascii="Times New Roman" w:hAnsi="Times New Roman" w:cs="Times New Roman"/>
                <w:sz w:val="28"/>
                <w:szCs w:val="28"/>
                <w:lang w:val="ru-RU"/>
              </w:rPr>
              <w:t>193172,0</w:t>
            </w:r>
          </w:p>
        </w:tc>
        <w:tc>
          <w:tcPr>
            <w:tcW w:w="1701" w:type="dxa"/>
            <w:vAlign w:val="bottom"/>
          </w:tcPr>
          <w:p w14:paraId="626D2375" w14:textId="3C8894B3"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10,856</w:t>
            </w:r>
          </w:p>
        </w:tc>
        <w:tc>
          <w:tcPr>
            <w:tcW w:w="1695" w:type="dxa"/>
            <w:vAlign w:val="bottom"/>
          </w:tcPr>
          <w:p w14:paraId="0FF63BD0" w14:textId="5EBD6B52"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183,96</w:t>
            </w:r>
          </w:p>
        </w:tc>
      </w:tr>
      <w:tr w:rsidR="00834A70" w14:paraId="2F69EC1B" w14:textId="77777777" w:rsidTr="000B39FB">
        <w:tc>
          <w:tcPr>
            <w:tcW w:w="1271" w:type="dxa"/>
          </w:tcPr>
          <w:p w14:paraId="5AC0DBD8" w14:textId="0D939703" w:rsidR="00834A70" w:rsidRPr="0054659A" w:rsidRDefault="00834A70" w:rsidP="00834A70">
            <w:pPr>
              <w:spacing w:line="240" w:lineRule="auto"/>
              <w:jc w:val="both"/>
              <w:rPr>
                <w:rFonts w:ascii="Times New Roman" w:hAnsi="Times New Roman" w:cs="Times New Roman"/>
                <w:bCs/>
                <w:sz w:val="28"/>
                <w:szCs w:val="28"/>
                <w:lang w:val="ru-RU"/>
              </w:rPr>
            </w:pPr>
            <w:r w:rsidRPr="0054659A">
              <w:rPr>
                <w:rFonts w:ascii="Times New Roman" w:hAnsi="Times New Roman" w:cs="Times New Roman"/>
                <w:bCs/>
                <w:sz w:val="28"/>
                <w:szCs w:val="28"/>
                <w:lang w:val="ru-RU"/>
              </w:rPr>
              <w:t>1998</w:t>
            </w:r>
          </w:p>
        </w:tc>
        <w:tc>
          <w:tcPr>
            <w:tcW w:w="2410" w:type="dxa"/>
            <w:vAlign w:val="bottom"/>
          </w:tcPr>
          <w:p w14:paraId="33BED03A" w14:textId="466C0707" w:rsidR="00834A70" w:rsidRPr="00FB66CE" w:rsidRDefault="00834A70" w:rsidP="00834A70">
            <w:pPr>
              <w:spacing w:line="240" w:lineRule="auto"/>
              <w:jc w:val="center"/>
              <w:rPr>
                <w:rFonts w:ascii="Times New Roman" w:hAnsi="Times New Roman" w:cs="Times New Roman"/>
                <w:color w:val="000000"/>
                <w:sz w:val="28"/>
                <w:szCs w:val="28"/>
              </w:rPr>
            </w:pPr>
            <w:r w:rsidRPr="00375FD1">
              <w:rPr>
                <w:rFonts w:ascii="Times New Roman" w:eastAsia="Times New Roman" w:hAnsi="Times New Roman" w:cs="Times New Roman"/>
                <w:color w:val="000000"/>
                <w:sz w:val="28"/>
                <w:szCs w:val="28"/>
              </w:rPr>
              <w:t>2677406,4</w:t>
            </w:r>
          </w:p>
        </w:tc>
        <w:tc>
          <w:tcPr>
            <w:tcW w:w="2268" w:type="dxa"/>
          </w:tcPr>
          <w:p w14:paraId="3A4703FB" w14:textId="56EC634D" w:rsidR="00834A70" w:rsidRDefault="00834A70" w:rsidP="00834A70">
            <w:pPr>
              <w:spacing w:line="240" w:lineRule="auto"/>
              <w:jc w:val="center"/>
              <w:rPr>
                <w:rFonts w:ascii="Times New Roman" w:hAnsi="Times New Roman" w:cs="Times New Roman"/>
                <w:b/>
                <w:bCs/>
                <w:sz w:val="28"/>
                <w:szCs w:val="28"/>
                <w:lang w:val="ru-RU"/>
              </w:rPr>
            </w:pPr>
            <w:r>
              <w:rPr>
                <w:rFonts w:ascii="Times New Roman" w:hAnsi="Times New Roman" w:cs="Times New Roman"/>
                <w:sz w:val="28"/>
                <w:szCs w:val="28"/>
                <w:lang w:val="ru-RU"/>
              </w:rPr>
              <w:t>189518,0</w:t>
            </w:r>
          </w:p>
        </w:tc>
        <w:tc>
          <w:tcPr>
            <w:tcW w:w="1701" w:type="dxa"/>
            <w:vAlign w:val="bottom"/>
          </w:tcPr>
          <w:p w14:paraId="517095E4" w14:textId="23CB0FE4"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14,127</w:t>
            </w:r>
          </w:p>
        </w:tc>
        <w:tc>
          <w:tcPr>
            <w:tcW w:w="1695" w:type="dxa"/>
            <w:vAlign w:val="bottom"/>
          </w:tcPr>
          <w:p w14:paraId="67332045" w14:textId="402D7545"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234,86</w:t>
            </w:r>
          </w:p>
        </w:tc>
      </w:tr>
      <w:tr w:rsidR="00834A70" w14:paraId="52E4BD4A" w14:textId="77777777" w:rsidTr="000B39FB">
        <w:tc>
          <w:tcPr>
            <w:tcW w:w="1271" w:type="dxa"/>
          </w:tcPr>
          <w:p w14:paraId="739C6BB9" w14:textId="2C3EB034" w:rsidR="00834A70" w:rsidRPr="0054659A" w:rsidRDefault="00834A70" w:rsidP="00834A70">
            <w:pPr>
              <w:spacing w:line="240" w:lineRule="auto"/>
              <w:jc w:val="both"/>
              <w:rPr>
                <w:rFonts w:ascii="Times New Roman" w:hAnsi="Times New Roman" w:cs="Times New Roman"/>
                <w:bCs/>
                <w:sz w:val="28"/>
                <w:szCs w:val="28"/>
                <w:lang w:val="ru-RU"/>
              </w:rPr>
            </w:pPr>
            <w:r w:rsidRPr="0054659A">
              <w:rPr>
                <w:rFonts w:ascii="Times New Roman" w:hAnsi="Times New Roman" w:cs="Times New Roman"/>
                <w:bCs/>
                <w:sz w:val="28"/>
                <w:szCs w:val="28"/>
                <w:lang w:val="ru-RU"/>
              </w:rPr>
              <w:t>1999</w:t>
            </w:r>
          </w:p>
        </w:tc>
        <w:tc>
          <w:tcPr>
            <w:tcW w:w="2410" w:type="dxa"/>
            <w:vAlign w:val="bottom"/>
          </w:tcPr>
          <w:p w14:paraId="52DD964F" w14:textId="395683F7" w:rsidR="00834A70" w:rsidRPr="00FB66CE" w:rsidRDefault="00834A70" w:rsidP="00834A70">
            <w:pPr>
              <w:spacing w:line="240" w:lineRule="auto"/>
              <w:jc w:val="center"/>
              <w:rPr>
                <w:rFonts w:ascii="Times New Roman" w:hAnsi="Times New Roman" w:cs="Times New Roman"/>
                <w:color w:val="000000"/>
                <w:sz w:val="28"/>
                <w:szCs w:val="28"/>
              </w:rPr>
            </w:pPr>
            <w:r w:rsidRPr="00375FD1">
              <w:rPr>
                <w:rFonts w:ascii="Times New Roman" w:eastAsia="Times New Roman" w:hAnsi="Times New Roman" w:cs="Times New Roman"/>
                <w:color w:val="000000"/>
                <w:sz w:val="28"/>
                <w:szCs w:val="28"/>
              </w:rPr>
              <w:t>2740478,4</w:t>
            </w:r>
          </w:p>
        </w:tc>
        <w:tc>
          <w:tcPr>
            <w:tcW w:w="2268" w:type="dxa"/>
          </w:tcPr>
          <w:p w14:paraId="19DC4984" w14:textId="45AA7796" w:rsidR="00834A70" w:rsidRDefault="00834A70" w:rsidP="00834A70">
            <w:pPr>
              <w:spacing w:line="240" w:lineRule="auto"/>
              <w:jc w:val="center"/>
              <w:rPr>
                <w:rFonts w:ascii="Times New Roman" w:hAnsi="Times New Roman" w:cs="Times New Roman"/>
                <w:b/>
                <w:bCs/>
                <w:sz w:val="28"/>
                <w:szCs w:val="28"/>
                <w:lang w:val="ru-RU"/>
              </w:rPr>
            </w:pPr>
            <w:r>
              <w:rPr>
                <w:rFonts w:ascii="Times New Roman" w:hAnsi="Times New Roman" w:cs="Times New Roman"/>
                <w:sz w:val="28"/>
                <w:szCs w:val="28"/>
                <w:lang w:val="ru-RU"/>
              </w:rPr>
              <w:t>200269,0</w:t>
            </w:r>
          </w:p>
        </w:tc>
        <w:tc>
          <w:tcPr>
            <w:tcW w:w="1701" w:type="dxa"/>
            <w:vAlign w:val="bottom"/>
          </w:tcPr>
          <w:p w14:paraId="32FD0740" w14:textId="4AA730E2" w:rsidR="00834A70" w:rsidRPr="0031757D"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13,684</w:t>
            </w:r>
          </w:p>
        </w:tc>
        <w:tc>
          <w:tcPr>
            <w:tcW w:w="1695" w:type="dxa"/>
            <w:vAlign w:val="bottom"/>
          </w:tcPr>
          <w:p w14:paraId="300BE1DE" w14:textId="21A884A3"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240,39</w:t>
            </w:r>
          </w:p>
        </w:tc>
      </w:tr>
      <w:tr w:rsidR="00834A70" w14:paraId="24F96712" w14:textId="77777777" w:rsidTr="000B39FB">
        <w:tc>
          <w:tcPr>
            <w:tcW w:w="1271" w:type="dxa"/>
          </w:tcPr>
          <w:p w14:paraId="6390D9DA" w14:textId="0EF3D9C9" w:rsidR="00834A70" w:rsidRPr="0054659A" w:rsidRDefault="00834A70" w:rsidP="00834A70">
            <w:pPr>
              <w:spacing w:line="240" w:lineRule="auto"/>
              <w:jc w:val="both"/>
              <w:rPr>
                <w:rFonts w:ascii="Times New Roman" w:hAnsi="Times New Roman" w:cs="Times New Roman"/>
                <w:bCs/>
                <w:sz w:val="28"/>
                <w:szCs w:val="28"/>
                <w:lang w:val="ru-RU"/>
              </w:rPr>
            </w:pPr>
            <w:r w:rsidRPr="0054659A">
              <w:rPr>
                <w:rFonts w:ascii="Times New Roman" w:hAnsi="Times New Roman" w:cs="Times New Roman"/>
                <w:bCs/>
                <w:sz w:val="28"/>
                <w:szCs w:val="28"/>
                <w:lang w:val="ru-RU"/>
              </w:rPr>
              <w:t>2000</w:t>
            </w:r>
          </w:p>
        </w:tc>
        <w:tc>
          <w:tcPr>
            <w:tcW w:w="2410" w:type="dxa"/>
            <w:vAlign w:val="bottom"/>
          </w:tcPr>
          <w:p w14:paraId="47025CE2" w14:textId="47116E33" w:rsidR="00834A70" w:rsidRPr="00FB66CE" w:rsidRDefault="00834A70" w:rsidP="00834A70">
            <w:pPr>
              <w:spacing w:line="240" w:lineRule="auto"/>
              <w:jc w:val="center"/>
              <w:rPr>
                <w:rFonts w:ascii="Times New Roman" w:hAnsi="Times New Roman" w:cs="Times New Roman"/>
                <w:color w:val="000000"/>
                <w:sz w:val="28"/>
                <w:szCs w:val="28"/>
              </w:rPr>
            </w:pPr>
            <w:r w:rsidRPr="00375FD1">
              <w:rPr>
                <w:rFonts w:ascii="Times New Roman" w:eastAsia="Times New Roman" w:hAnsi="Times New Roman" w:cs="Times New Roman"/>
                <w:color w:val="000000"/>
                <w:sz w:val="28"/>
                <w:szCs w:val="28"/>
              </w:rPr>
              <w:t>2718403,2</w:t>
            </w:r>
          </w:p>
        </w:tc>
        <w:tc>
          <w:tcPr>
            <w:tcW w:w="2268" w:type="dxa"/>
          </w:tcPr>
          <w:p w14:paraId="40B21807" w14:textId="37BA7D93" w:rsidR="00834A70" w:rsidRDefault="00834A70" w:rsidP="00834A70">
            <w:pPr>
              <w:spacing w:line="240" w:lineRule="auto"/>
              <w:jc w:val="center"/>
              <w:rPr>
                <w:rFonts w:ascii="Times New Roman" w:hAnsi="Times New Roman" w:cs="Times New Roman"/>
                <w:b/>
                <w:bCs/>
                <w:sz w:val="28"/>
                <w:szCs w:val="28"/>
                <w:lang w:val="ru-RU"/>
              </w:rPr>
            </w:pPr>
            <w:r>
              <w:rPr>
                <w:rFonts w:ascii="Times New Roman" w:hAnsi="Times New Roman" w:cs="Times New Roman"/>
                <w:sz w:val="28"/>
                <w:szCs w:val="28"/>
                <w:lang w:val="ru-RU"/>
              </w:rPr>
              <w:t>203000,0</w:t>
            </w:r>
          </w:p>
        </w:tc>
        <w:tc>
          <w:tcPr>
            <w:tcW w:w="1701" w:type="dxa"/>
            <w:vAlign w:val="bottom"/>
          </w:tcPr>
          <w:p w14:paraId="0B509ACA" w14:textId="58F52373"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13,391</w:t>
            </w:r>
          </w:p>
        </w:tc>
        <w:tc>
          <w:tcPr>
            <w:tcW w:w="1695" w:type="dxa"/>
            <w:vAlign w:val="bottom"/>
          </w:tcPr>
          <w:p w14:paraId="2E4EED7C" w14:textId="4F5DE27F"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238,46</w:t>
            </w:r>
          </w:p>
        </w:tc>
      </w:tr>
      <w:tr w:rsidR="00834A70" w14:paraId="2261F27D" w14:textId="77777777" w:rsidTr="000B39FB">
        <w:tc>
          <w:tcPr>
            <w:tcW w:w="1271" w:type="dxa"/>
          </w:tcPr>
          <w:p w14:paraId="44BEBFF8" w14:textId="22A072E3" w:rsidR="00834A70" w:rsidRPr="0054659A" w:rsidRDefault="00834A70" w:rsidP="00834A70">
            <w:pPr>
              <w:spacing w:line="240" w:lineRule="auto"/>
              <w:jc w:val="both"/>
              <w:rPr>
                <w:rFonts w:ascii="Times New Roman" w:hAnsi="Times New Roman" w:cs="Times New Roman"/>
                <w:bCs/>
                <w:sz w:val="28"/>
                <w:szCs w:val="28"/>
                <w:lang w:val="ru-RU"/>
              </w:rPr>
            </w:pPr>
            <w:r w:rsidRPr="0054659A">
              <w:rPr>
                <w:rFonts w:ascii="Times New Roman" w:hAnsi="Times New Roman" w:cs="Times New Roman"/>
                <w:sz w:val="28"/>
                <w:szCs w:val="28"/>
                <w:lang w:val="kk-KZ"/>
              </w:rPr>
              <w:t>2001</w:t>
            </w:r>
          </w:p>
        </w:tc>
        <w:tc>
          <w:tcPr>
            <w:tcW w:w="2410" w:type="dxa"/>
            <w:vAlign w:val="bottom"/>
          </w:tcPr>
          <w:p w14:paraId="64D764D5" w14:textId="02BD81B5" w:rsidR="00834A70" w:rsidRPr="00FB66CE" w:rsidRDefault="00834A70" w:rsidP="00834A70">
            <w:pPr>
              <w:spacing w:line="240" w:lineRule="auto"/>
              <w:jc w:val="center"/>
              <w:rPr>
                <w:rFonts w:ascii="Times New Roman" w:hAnsi="Times New Roman" w:cs="Times New Roman"/>
                <w:color w:val="000000"/>
                <w:sz w:val="28"/>
                <w:szCs w:val="28"/>
              </w:rPr>
            </w:pPr>
            <w:r w:rsidRPr="00375FD1">
              <w:rPr>
                <w:rFonts w:ascii="Times New Roman" w:eastAsia="Times New Roman" w:hAnsi="Times New Roman" w:cs="Times New Roman"/>
                <w:color w:val="000000"/>
                <w:sz w:val="28"/>
                <w:szCs w:val="28"/>
              </w:rPr>
              <w:t>2163369,6</w:t>
            </w:r>
          </w:p>
        </w:tc>
        <w:tc>
          <w:tcPr>
            <w:tcW w:w="2268" w:type="dxa"/>
          </w:tcPr>
          <w:p w14:paraId="3644341E" w14:textId="08704034" w:rsidR="00834A70" w:rsidRDefault="00834A70" w:rsidP="00834A70">
            <w:pPr>
              <w:spacing w:line="240" w:lineRule="auto"/>
              <w:jc w:val="center"/>
              <w:rPr>
                <w:rFonts w:ascii="Times New Roman" w:hAnsi="Times New Roman" w:cs="Times New Roman"/>
                <w:b/>
                <w:bCs/>
                <w:sz w:val="28"/>
                <w:szCs w:val="28"/>
                <w:lang w:val="ru-RU"/>
              </w:rPr>
            </w:pPr>
            <w:r>
              <w:rPr>
                <w:rFonts w:ascii="Times New Roman" w:hAnsi="Times New Roman" w:cs="Times New Roman"/>
                <w:sz w:val="28"/>
                <w:szCs w:val="28"/>
                <w:lang w:val="ru-RU"/>
              </w:rPr>
              <w:t>205100,0</w:t>
            </w:r>
          </w:p>
        </w:tc>
        <w:tc>
          <w:tcPr>
            <w:tcW w:w="1701" w:type="dxa"/>
            <w:vAlign w:val="bottom"/>
          </w:tcPr>
          <w:p w14:paraId="71903C96" w14:textId="5FC6F54E"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10,548</w:t>
            </w:r>
          </w:p>
        </w:tc>
        <w:tc>
          <w:tcPr>
            <w:tcW w:w="1695" w:type="dxa"/>
            <w:vAlign w:val="bottom"/>
          </w:tcPr>
          <w:p w14:paraId="45713097" w14:textId="6EBDA300"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189,77</w:t>
            </w:r>
          </w:p>
        </w:tc>
      </w:tr>
      <w:tr w:rsidR="00834A70" w14:paraId="50EA4FB0" w14:textId="77777777" w:rsidTr="000B39FB">
        <w:tc>
          <w:tcPr>
            <w:tcW w:w="1271" w:type="dxa"/>
          </w:tcPr>
          <w:p w14:paraId="71930704" w14:textId="4800055A" w:rsidR="00834A70" w:rsidRPr="0054659A" w:rsidRDefault="00834A70" w:rsidP="00834A7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2002</w:t>
            </w:r>
          </w:p>
        </w:tc>
        <w:tc>
          <w:tcPr>
            <w:tcW w:w="2410" w:type="dxa"/>
            <w:vAlign w:val="bottom"/>
          </w:tcPr>
          <w:p w14:paraId="30811047" w14:textId="3B25B4CD" w:rsidR="00834A70" w:rsidRPr="00FB66CE" w:rsidRDefault="00834A70" w:rsidP="00834A70">
            <w:pPr>
              <w:spacing w:line="240" w:lineRule="auto"/>
              <w:jc w:val="center"/>
              <w:rPr>
                <w:rFonts w:ascii="Times New Roman" w:hAnsi="Times New Roman" w:cs="Times New Roman"/>
                <w:color w:val="000000"/>
                <w:sz w:val="28"/>
                <w:szCs w:val="28"/>
              </w:rPr>
            </w:pPr>
            <w:r w:rsidRPr="00375FD1">
              <w:rPr>
                <w:rFonts w:ascii="Times New Roman" w:eastAsia="Times New Roman" w:hAnsi="Times New Roman" w:cs="Times New Roman"/>
                <w:color w:val="000000"/>
                <w:sz w:val="28"/>
                <w:szCs w:val="28"/>
              </w:rPr>
              <w:t>3443731,2</w:t>
            </w:r>
          </w:p>
        </w:tc>
        <w:tc>
          <w:tcPr>
            <w:tcW w:w="2268" w:type="dxa"/>
          </w:tcPr>
          <w:p w14:paraId="625A35F4" w14:textId="555BCF86" w:rsidR="00834A70" w:rsidRDefault="00834A70" w:rsidP="00834A70">
            <w:pPr>
              <w:spacing w:line="240" w:lineRule="auto"/>
              <w:jc w:val="center"/>
              <w:rPr>
                <w:rFonts w:ascii="Times New Roman" w:hAnsi="Times New Roman" w:cs="Times New Roman"/>
                <w:b/>
                <w:bCs/>
                <w:sz w:val="28"/>
                <w:szCs w:val="28"/>
                <w:lang w:val="ru-RU"/>
              </w:rPr>
            </w:pPr>
            <w:r>
              <w:rPr>
                <w:rFonts w:ascii="Times New Roman" w:hAnsi="Times New Roman" w:cs="Times New Roman"/>
                <w:sz w:val="28"/>
                <w:szCs w:val="28"/>
                <w:lang w:val="ru-RU"/>
              </w:rPr>
              <w:t>207400,0</w:t>
            </w:r>
          </w:p>
        </w:tc>
        <w:tc>
          <w:tcPr>
            <w:tcW w:w="1701" w:type="dxa"/>
            <w:vAlign w:val="bottom"/>
          </w:tcPr>
          <w:p w14:paraId="39D4BA64" w14:textId="7C2325E4"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16,604</w:t>
            </w:r>
          </w:p>
        </w:tc>
        <w:tc>
          <w:tcPr>
            <w:tcW w:w="1695" w:type="dxa"/>
            <w:vAlign w:val="bottom"/>
          </w:tcPr>
          <w:p w14:paraId="30FF659F" w14:textId="6B71956F"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302,08</w:t>
            </w:r>
          </w:p>
        </w:tc>
      </w:tr>
      <w:tr w:rsidR="00834A70" w14:paraId="45AD27A9" w14:textId="77777777" w:rsidTr="000B39FB">
        <w:tc>
          <w:tcPr>
            <w:tcW w:w="1271" w:type="dxa"/>
          </w:tcPr>
          <w:p w14:paraId="6E2C0A57" w14:textId="1ED75F21" w:rsidR="00834A70" w:rsidRPr="0054659A" w:rsidRDefault="00834A70" w:rsidP="00834A7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2003</w:t>
            </w:r>
          </w:p>
        </w:tc>
        <w:tc>
          <w:tcPr>
            <w:tcW w:w="2410" w:type="dxa"/>
            <w:vAlign w:val="bottom"/>
          </w:tcPr>
          <w:p w14:paraId="2A95A883" w14:textId="3095F138" w:rsidR="00834A70" w:rsidRPr="00FB66CE" w:rsidRDefault="00834A70" w:rsidP="00834A70">
            <w:pPr>
              <w:spacing w:line="240" w:lineRule="auto"/>
              <w:jc w:val="center"/>
              <w:rPr>
                <w:rFonts w:ascii="Times New Roman" w:hAnsi="Times New Roman" w:cs="Times New Roman"/>
                <w:color w:val="000000"/>
                <w:sz w:val="28"/>
                <w:szCs w:val="28"/>
              </w:rPr>
            </w:pPr>
            <w:r w:rsidRPr="00375FD1">
              <w:rPr>
                <w:rFonts w:ascii="Times New Roman" w:eastAsia="Times New Roman" w:hAnsi="Times New Roman" w:cs="Times New Roman"/>
                <w:color w:val="000000"/>
                <w:sz w:val="28"/>
                <w:szCs w:val="28"/>
              </w:rPr>
              <w:t>2857161,6</w:t>
            </w:r>
          </w:p>
        </w:tc>
        <w:tc>
          <w:tcPr>
            <w:tcW w:w="2268" w:type="dxa"/>
          </w:tcPr>
          <w:p w14:paraId="4A6E7BA3" w14:textId="3E353035" w:rsidR="00834A70" w:rsidRDefault="00834A70" w:rsidP="00834A70">
            <w:pPr>
              <w:spacing w:line="240" w:lineRule="auto"/>
              <w:jc w:val="center"/>
              <w:rPr>
                <w:rFonts w:ascii="Times New Roman" w:hAnsi="Times New Roman" w:cs="Times New Roman"/>
                <w:b/>
                <w:bCs/>
                <w:sz w:val="28"/>
                <w:szCs w:val="28"/>
                <w:lang w:val="ru-RU"/>
              </w:rPr>
            </w:pPr>
            <w:r>
              <w:rPr>
                <w:rFonts w:ascii="Times New Roman" w:hAnsi="Times New Roman" w:cs="Times New Roman"/>
                <w:sz w:val="28"/>
                <w:szCs w:val="28"/>
                <w:lang w:val="ru-RU"/>
              </w:rPr>
              <w:t>209700,0</w:t>
            </w:r>
          </w:p>
        </w:tc>
        <w:tc>
          <w:tcPr>
            <w:tcW w:w="1701" w:type="dxa"/>
            <w:vAlign w:val="bottom"/>
          </w:tcPr>
          <w:p w14:paraId="0B89F216" w14:textId="7F7EBC08"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13,625</w:t>
            </w:r>
          </w:p>
        </w:tc>
        <w:tc>
          <w:tcPr>
            <w:tcW w:w="1695" w:type="dxa"/>
            <w:vAlign w:val="bottom"/>
          </w:tcPr>
          <w:p w14:paraId="4618EF9D" w14:textId="3C0070B9"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250,63</w:t>
            </w:r>
          </w:p>
        </w:tc>
      </w:tr>
      <w:tr w:rsidR="00834A70" w14:paraId="1BFB8137" w14:textId="77777777" w:rsidTr="000B39FB">
        <w:tc>
          <w:tcPr>
            <w:tcW w:w="1271" w:type="dxa"/>
          </w:tcPr>
          <w:p w14:paraId="092C7452" w14:textId="1A98D175" w:rsidR="00834A70" w:rsidRPr="0054659A" w:rsidRDefault="00834A70" w:rsidP="00834A7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2004</w:t>
            </w:r>
          </w:p>
        </w:tc>
        <w:tc>
          <w:tcPr>
            <w:tcW w:w="2410" w:type="dxa"/>
            <w:vAlign w:val="bottom"/>
          </w:tcPr>
          <w:p w14:paraId="09771342" w14:textId="0353CC89" w:rsidR="00834A70" w:rsidRPr="00FB66CE" w:rsidRDefault="00834A70" w:rsidP="00834A70">
            <w:pPr>
              <w:spacing w:line="240" w:lineRule="auto"/>
              <w:jc w:val="center"/>
              <w:rPr>
                <w:rFonts w:ascii="Times New Roman" w:hAnsi="Times New Roman" w:cs="Times New Roman"/>
                <w:color w:val="000000"/>
                <w:sz w:val="28"/>
                <w:szCs w:val="28"/>
              </w:rPr>
            </w:pPr>
            <w:r w:rsidRPr="00375FD1">
              <w:rPr>
                <w:rFonts w:ascii="Times New Roman" w:eastAsia="Times New Roman" w:hAnsi="Times New Roman" w:cs="Times New Roman"/>
                <w:color w:val="000000"/>
                <w:sz w:val="28"/>
                <w:szCs w:val="28"/>
              </w:rPr>
              <w:t>3238747,2</w:t>
            </w:r>
          </w:p>
        </w:tc>
        <w:tc>
          <w:tcPr>
            <w:tcW w:w="2268" w:type="dxa"/>
          </w:tcPr>
          <w:p w14:paraId="382A778F" w14:textId="198723A5" w:rsidR="00834A70" w:rsidRDefault="00834A70" w:rsidP="00834A70">
            <w:pPr>
              <w:spacing w:line="240" w:lineRule="auto"/>
              <w:jc w:val="center"/>
              <w:rPr>
                <w:rFonts w:ascii="Times New Roman" w:hAnsi="Times New Roman" w:cs="Times New Roman"/>
                <w:b/>
                <w:bCs/>
                <w:sz w:val="28"/>
                <w:szCs w:val="28"/>
                <w:lang w:val="ru-RU"/>
              </w:rPr>
            </w:pPr>
            <w:r>
              <w:rPr>
                <w:rFonts w:ascii="Times New Roman" w:hAnsi="Times New Roman" w:cs="Times New Roman"/>
                <w:sz w:val="28"/>
                <w:szCs w:val="28"/>
                <w:lang w:val="ru-RU"/>
              </w:rPr>
              <w:t>211700,0</w:t>
            </w:r>
          </w:p>
        </w:tc>
        <w:tc>
          <w:tcPr>
            <w:tcW w:w="1701" w:type="dxa"/>
            <w:vAlign w:val="bottom"/>
          </w:tcPr>
          <w:p w14:paraId="503985B6" w14:textId="77F13FBF"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15,299</w:t>
            </w:r>
          </w:p>
        </w:tc>
        <w:tc>
          <w:tcPr>
            <w:tcW w:w="1695" w:type="dxa"/>
            <w:vAlign w:val="bottom"/>
          </w:tcPr>
          <w:p w14:paraId="49CB6C03" w14:textId="7D277AB8"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284,10</w:t>
            </w:r>
          </w:p>
        </w:tc>
      </w:tr>
      <w:tr w:rsidR="00834A70" w14:paraId="7593527C" w14:textId="77777777" w:rsidTr="000B39FB">
        <w:tc>
          <w:tcPr>
            <w:tcW w:w="1271" w:type="dxa"/>
          </w:tcPr>
          <w:p w14:paraId="29D1980E" w14:textId="2FD0568F" w:rsidR="00834A70" w:rsidRPr="0054659A" w:rsidRDefault="00834A70" w:rsidP="00834A7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2005</w:t>
            </w:r>
          </w:p>
        </w:tc>
        <w:tc>
          <w:tcPr>
            <w:tcW w:w="2410" w:type="dxa"/>
            <w:vAlign w:val="bottom"/>
          </w:tcPr>
          <w:p w14:paraId="68C31472" w14:textId="40DA596B" w:rsidR="00834A70" w:rsidRPr="00FB66CE" w:rsidRDefault="00834A70" w:rsidP="00834A70">
            <w:pPr>
              <w:spacing w:line="240" w:lineRule="auto"/>
              <w:jc w:val="center"/>
              <w:rPr>
                <w:rFonts w:ascii="Times New Roman" w:hAnsi="Times New Roman" w:cs="Times New Roman"/>
                <w:color w:val="000000"/>
                <w:sz w:val="28"/>
                <w:szCs w:val="28"/>
              </w:rPr>
            </w:pPr>
            <w:r w:rsidRPr="00375FD1">
              <w:rPr>
                <w:rFonts w:ascii="Times New Roman" w:eastAsia="Times New Roman" w:hAnsi="Times New Roman" w:cs="Times New Roman"/>
                <w:color w:val="000000"/>
                <w:sz w:val="28"/>
                <w:szCs w:val="28"/>
              </w:rPr>
              <w:t>2551262,4</w:t>
            </w:r>
          </w:p>
        </w:tc>
        <w:tc>
          <w:tcPr>
            <w:tcW w:w="2268" w:type="dxa"/>
          </w:tcPr>
          <w:p w14:paraId="1EF43E92" w14:textId="706F21DE" w:rsidR="00834A70" w:rsidRDefault="00834A70" w:rsidP="00834A70">
            <w:pPr>
              <w:spacing w:line="240" w:lineRule="auto"/>
              <w:jc w:val="center"/>
              <w:rPr>
                <w:rFonts w:ascii="Times New Roman" w:hAnsi="Times New Roman" w:cs="Times New Roman"/>
                <w:b/>
                <w:bCs/>
                <w:sz w:val="28"/>
                <w:szCs w:val="28"/>
                <w:lang w:val="ru-RU"/>
              </w:rPr>
            </w:pPr>
            <w:r>
              <w:rPr>
                <w:rFonts w:ascii="Times New Roman" w:hAnsi="Times New Roman" w:cs="Times New Roman"/>
                <w:sz w:val="28"/>
                <w:szCs w:val="28"/>
                <w:lang w:val="ru-RU"/>
              </w:rPr>
              <w:t>213300,0</w:t>
            </w:r>
          </w:p>
        </w:tc>
        <w:tc>
          <w:tcPr>
            <w:tcW w:w="1701" w:type="dxa"/>
            <w:vAlign w:val="bottom"/>
          </w:tcPr>
          <w:p w14:paraId="1B1122C2" w14:textId="6E9BDA41"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11,961</w:t>
            </w:r>
          </w:p>
        </w:tc>
        <w:tc>
          <w:tcPr>
            <w:tcW w:w="1695" w:type="dxa"/>
            <w:vAlign w:val="bottom"/>
          </w:tcPr>
          <w:p w14:paraId="7B6F3D65" w14:textId="6C10E1BA"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223,79</w:t>
            </w:r>
          </w:p>
        </w:tc>
      </w:tr>
      <w:tr w:rsidR="00834A70" w14:paraId="7B4AF425" w14:textId="77777777" w:rsidTr="000B39FB">
        <w:tc>
          <w:tcPr>
            <w:tcW w:w="1271" w:type="dxa"/>
          </w:tcPr>
          <w:p w14:paraId="23CF91FD" w14:textId="05853052" w:rsidR="00834A70" w:rsidRPr="0054659A" w:rsidRDefault="00834A70" w:rsidP="00834A7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2006</w:t>
            </w:r>
          </w:p>
        </w:tc>
        <w:tc>
          <w:tcPr>
            <w:tcW w:w="2410" w:type="dxa"/>
            <w:vAlign w:val="bottom"/>
          </w:tcPr>
          <w:p w14:paraId="6D205ED7" w14:textId="13A539D0" w:rsidR="00834A70" w:rsidRPr="00FB66CE" w:rsidRDefault="00834A70" w:rsidP="00834A70">
            <w:pPr>
              <w:spacing w:line="240" w:lineRule="auto"/>
              <w:jc w:val="center"/>
              <w:rPr>
                <w:rFonts w:ascii="Times New Roman" w:hAnsi="Times New Roman" w:cs="Times New Roman"/>
                <w:color w:val="000000"/>
                <w:sz w:val="28"/>
                <w:szCs w:val="28"/>
              </w:rPr>
            </w:pPr>
            <w:r w:rsidRPr="00375FD1">
              <w:rPr>
                <w:rFonts w:ascii="Times New Roman" w:eastAsia="Times New Roman" w:hAnsi="Times New Roman" w:cs="Times New Roman"/>
                <w:color w:val="000000"/>
                <w:sz w:val="28"/>
                <w:szCs w:val="28"/>
              </w:rPr>
              <w:t>1923696,0</w:t>
            </w:r>
          </w:p>
        </w:tc>
        <w:tc>
          <w:tcPr>
            <w:tcW w:w="2268" w:type="dxa"/>
          </w:tcPr>
          <w:p w14:paraId="0DE34656" w14:textId="727332F0" w:rsidR="00834A70" w:rsidRDefault="00834A70" w:rsidP="00834A70">
            <w:pPr>
              <w:spacing w:line="240" w:lineRule="auto"/>
              <w:jc w:val="center"/>
              <w:rPr>
                <w:rFonts w:ascii="Times New Roman" w:hAnsi="Times New Roman" w:cs="Times New Roman"/>
                <w:b/>
                <w:bCs/>
                <w:sz w:val="28"/>
                <w:szCs w:val="28"/>
                <w:lang w:val="ru-RU"/>
              </w:rPr>
            </w:pPr>
            <w:r>
              <w:rPr>
                <w:rFonts w:ascii="Times New Roman" w:hAnsi="Times New Roman" w:cs="Times New Roman"/>
                <w:sz w:val="28"/>
                <w:szCs w:val="28"/>
                <w:lang w:val="ru-RU"/>
              </w:rPr>
              <w:t>220000,0</w:t>
            </w:r>
          </w:p>
        </w:tc>
        <w:tc>
          <w:tcPr>
            <w:tcW w:w="1701" w:type="dxa"/>
            <w:vAlign w:val="bottom"/>
          </w:tcPr>
          <w:p w14:paraId="630DF7D4" w14:textId="5EB08EFC"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8,744</w:t>
            </w:r>
          </w:p>
        </w:tc>
        <w:tc>
          <w:tcPr>
            <w:tcW w:w="1695" w:type="dxa"/>
            <w:vAlign w:val="bottom"/>
          </w:tcPr>
          <w:p w14:paraId="29E96EC3" w14:textId="366A4179"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168,75</w:t>
            </w:r>
          </w:p>
        </w:tc>
      </w:tr>
      <w:tr w:rsidR="00834A70" w14:paraId="011A1143" w14:textId="77777777" w:rsidTr="000B39FB">
        <w:tc>
          <w:tcPr>
            <w:tcW w:w="1271" w:type="dxa"/>
          </w:tcPr>
          <w:p w14:paraId="7CFE80BF" w14:textId="6014DE13" w:rsidR="00834A70" w:rsidRPr="0054659A" w:rsidRDefault="00834A70" w:rsidP="00834A7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2007</w:t>
            </w:r>
          </w:p>
        </w:tc>
        <w:tc>
          <w:tcPr>
            <w:tcW w:w="2410" w:type="dxa"/>
            <w:vAlign w:val="bottom"/>
          </w:tcPr>
          <w:p w14:paraId="4A9E1540" w14:textId="44A7A62C" w:rsidR="00834A70" w:rsidRPr="00FB66CE" w:rsidRDefault="00834A70" w:rsidP="00834A70">
            <w:pPr>
              <w:spacing w:line="240" w:lineRule="auto"/>
              <w:jc w:val="center"/>
              <w:rPr>
                <w:rFonts w:ascii="Times New Roman" w:hAnsi="Times New Roman" w:cs="Times New Roman"/>
                <w:color w:val="000000"/>
                <w:sz w:val="28"/>
                <w:szCs w:val="28"/>
              </w:rPr>
            </w:pPr>
            <w:r w:rsidRPr="00375FD1">
              <w:rPr>
                <w:rFonts w:ascii="Times New Roman" w:eastAsia="Times New Roman" w:hAnsi="Times New Roman" w:cs="Times New Roman"/>
                <w:color w:val="000000"/>
                <w:sz w:val="28"/>
                <w:szCs w:val="28"/>
              </w:rPr>
              <w:t>2551262,4</w:t>
            </w:r>
          </w:p>
        </w:tc>
        <w:tc>
          <w:tcPr>
            <w:tcW w:w="2268" w:type="dxa"/>
          </w:tcPr>
          <w:p w14:paraId="2DA20773" w14:textId="4876139A" w:rsidR="00834A70" w:rsidRDefault="00834A70" w:rsidP="00834A70">
            <w:pPr>
              <w:spacing w:line="240" w:lineRule="auto"/>
              <w:jc w:val="center"/>
              <w:rPr>
                <w:rFonts w:ascii="Times New Roman" w:hAnsi="Times New Roman" w:cs="Times New Roman"/>
                <w:b/>
                <w:bCs/>
                <w:sz w:val="28"/>
                <w:szCs w:val="28"/>
                <w:lang w:val="ru-RU"/>
              </w:rPr>
            </w:pPr>
            <w:r>
              <w:rPr>
                <w:rFonts w:ascii="Times New Roman" w:hAnsi="Times New Roman" w:cs="Times New Roman"/>
                <w:sz w:val="28"/>
                <w:szCs w:val="28"/>
                <w:lang w:val="ru-RU"/>
              </w:rPr>
              <w:t>222700,0</w:t>
            </w:r>
          </w:p>
        </w:tc>
        <w:tc>
          <w:tcPr>
            <w:tcW w:w="1701" w:type="dxa"/>
            <w:vAlign w:val="bottom"/>
          </w:tcPr>
          <w:p w14:paraId="3C04A064" w14:textId="255E9653"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11,456</w:t>
            </w:r>
          </w:p>
        </w:tc>
        <w:tc>
          <w:tcPr>
            <w:tcW w:w="1695" w:type="dxa"/>
            <w:vAlign w:val="bottom"/>
          </w:tcPr>
          <w:p w14:paraId="1889FF76" w14:textId="38B9C00D"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223,79</w:t>
            </w:r>
          </w:p>
        </w:tc>
      </w:tr>
      <w:tr w:rsidR="00834A70" w14:paraId="4C5ABF24" w14:textId="77777777" w:rsidTr="000B39FB">
        <w:tc>
          <w:tcPr>
            <w:tcW w:w="1271" w:type="dxa"/>
          </w:tcPr>
          <w:p w14:paraId="5195E3DB" w14:textId="5063A7C3" w:rsidR="00834A70" w:rsidRPr="0054659A" w:rsidRDefault="00834A70" w:rsidP="00834A7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2008</w:t>
            </w:r>
          </w:p>
        </w:tc>
        <w:tc>
          <w:tcPr>
            <w:tcW w:w="2410" w:type="dxa"/>
            <w:vAlign w:val="bottom"/>
          </w:tcPr>
          <w:p w14:paraId="7E53174E" w14:textId="6E9EB601" w:rsidR="00834A70" w:rsidRPr="00FB66CE" w:rsidRDefault="00834A70" w:rsidP="00834A70">
            <w:pPr>
              <w:spacing w:line="240" w:lineRule="auto"/>
              <w:jc w:val="center"/>
              <w:rPr>
                <w:rFonts w:ascii="Times New Roman" w:hAnsi="Times New Roman" w:cs="Times New Roman"/>
                <w:color w:val="000000"/>
                <w:sz w:val="28"/>
                <w:szCs w:val="28"/>
              </w:rPr>
            </w:pPr>
            <w:r w:rsidRPr="00375FD1">
              <w:rPr>
                <w:rFonts w:ascii="Times New Roman" w:eastAsia="Times New Roman" w:hAnsi="Times New Roman" w:cs="Times New Roman"/>
                <w:color w:val="000000"/>
                <w:sz w:val="28"/>
                <w:szCs w:val="28"/>
              </w:rPr>
              <w:t>2141294,4</w:t>
            </w:r>
          </w:p>
        </w:tc>
        <w:tc>
          <w:tcPr>
            <w:tcW w:w="2268" w:type="dxa"/>
          </w:tcPr>
          <w:p w14:paraId="54B207DE" w14:textId="74DAE2DE" w:rsidR="00834A70" w:rsidRDefault="00834A70" w:rsidP="00834A70">
            <w:pPr>
              <w:spacing w:line="240" w:lineRule="auto"/>
              <w:jc w:val="center"/>
              <w:rPr>
                <w:rFonts w:ascii="Times New Roman" w:hAnsi="Times New Roman" w:cs="Times New Roman"/>
                <w:b/>
                <w:bCs/>
                <w:sz w:val="28"/>
                <w:szCs w:val="28"/>
                <w:lang w:val="ru-RU"/>
              </w:rPr>
            </w:pPr>
            <w:r>
              <w:rPr>
                <w:rFonts w:ascii="Times New Roman" w:hAnsi="Times New Roman" w:cs="Times New Roman"/>
                <w:sz w:val="28"/>
                <w:szCs w:val="28"/>
                <w:lang w:val="ru-RU"/>
              </w:rPr>
              <w:t>225000,0</w:t>
            </w:r>
          </w:p>
        </w:tc>
        <w:tc>
          <w:tcPr>
            <w:tcW w:w="1701" w:type="dxa"/>
            <w:vAlign w:val="bottom"/>
          </w:tcPr>
          <w:p w14:paraId="4CE4A54A" w14:textId="49097AA7"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9,517</w:t>
            </w:r>
          </w:p>
        </w:tc>
        <w:tc>
          <w:tcPr>
            <w:tcW w:w="1695" w:type="dxa"/>
            <w:vAlign w:val="bottom"/>
          </w:tcPr>
          <w:p w14:paraId="7AA5F952" w14:textId="0BB340E6"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187,83</w:t>
            </w:r>
          </w:p>
        </w:tc>
      </w:tr>
      <w:tr w:rsidR="00834A70" w14:paraId="5B1619B1" w14:textId="77777777" w:rsidTr="000B39FB">
        <w:tc>
          <w:tcPr>
            <w:tcW w:w="1271" w:type="dxa"/>
          </w:tcPr>
          <w:p w14:paraId="5E3E2074" w14:textId="79E4926F" w:rsidR="00834A70" w:rsidRPr="0054659A" w:rsidRDefault="00834A70" w:rsidP="00834A7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2009</w:t>
            </w:r>
          </w:p>
        </w:tc>
        <w:tc>
          <w:tcPr>
            <w:tcW w:w="2410" w:type="dxa"/>
            <w:vAlign w:val="bottom"/>
          </w:tcPr>
          <w:p w14:paraId="106FF3F6" w14:textId="59B94444" w:rsidR="00834A70" w:rsidRPr="00FB66CE" w:rsidRDefault="00834A70" w:rsidP="00834A70">
            <w:pPr>
              <w:spacing w:line="240" w:lineRule="auto"/>
              <w:jc w:val="center"/>
              <w:rPr>
                <w:rFonts w:ascii="Times New Roman" w:hAnsi="Times New Roman" w:cs="Times New Roman"/>
                <w:color w:val="000000"/>
                <w:sz w:val="28"/>
                <w:szCs w:val="28"/>
              </w:rPr>
            </w:pPr>
            <w:r w:rsidRPr="00375FD1">
              <w:rPr>
                <w:rFonts w:ascii="Times New Roman" w:eastAsia="Times New Roman" w:hAnsi="Times New Roman" w:cs="Times New Roman"/>
                <w:color w:val="000000"/>
                <w:sz w:val="28"/>
                <w:szCs w:val="28"/>
              </w:rPr>
              <w:t>1759708,8</w:t>
            </w:r>
          </w:p>
        </w:tc>
        <w:tc>
          <w:tcPr>
            <w:tcW w:w="2268" w:type="dxa"/>
          </w:tcPr>
          <w:p w14:paraId="31EED479" w14:textId="0C3E5C62" w:rsidR="00834A70" w:rsidRDefault="00834A70" w:rsidP="00834A70">
            <w:pPr>
              <w:spacing w:line="240" w:lineRule="auto"/>
              <w:jc w:val="center"/>
              <w:rPr>
                <w:rFonts w:ascii="Times New Roman" w:hAnsi="Times New Roman" w:cs="Times New Roman"/>
                <w:b/>
                <w:bCs/>
                <w:sz w:val="28"/>
                <w:szCs w:val="28"/>
                <w:lang w:val="ru-RU"/>
              </w:rPr>
            </w:pPr>
            <w:r>
              <w:rPr>
                <w:rFonts w:ascii="Times New Roman" w:hAnsi="Times New Roman" w:cs="Times New Roman"/>
                <w:sz w:val="28"/>
                <w:szCs w:val="28"/>
                <w:lang w:val="ru-RU"/>
              </w:rPr>
              <w:t>227600,0</w:t>
            </w:r>
          </w:p>
        </w:tc>
        <w:tc>
          <w:tcPr>
            <w:tcW w:w="1701" w:type="dxa"/>
            <w:vAlign w:val="bottom"/>
          </w:tcPr>
          <w:p w14:paraId="3259F0F6" w14:textId="76CD5E11"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7,732</w:t>
            </w:r>
          </w:p>
        </w:tc>
        <w:tc>
          <w:tcPr>
            <w:tcW w:w="1695" w:type="dxa"/>
            <w:vAlign w:val="bottom"/>
          </w:tcPr>
          <w:p w14:paraId="3F7DE063" w14:textId="3F9E99F4"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154,36</w:t>
            </w:r>
          </w:p>
        </w:tc>
      </w:tr>
      <w:tr w:rsidR="00834A70" w14:paraId="0B40AD3D" w14:textId="77777777" w:rsidTr="000B39FB">
        <w:tc>
          <w:tcPr>
            <w:tcW w:w="1271" w:type="dxa"/>
          </w:tcPr>
          <w:p w14:paraId="4158EC65" w14:textId="4B42BCB3" w:rsidR="00834A70" w:rsidRPr="0054659A" w:rsidRDefault="00834A70" w:rsidP="00834A7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2010</w:t>
            </w:r>
          </w:p>
        </w:tc>
        <w:tc>
          <w:tcPr>
            <w:tcW w:w="2410" w:type="dxa"/>
            <w:vAlign w:val="bottom"/>
          </w:tcPr>
          <w:p w14:paraId="0B71AF18" w14:textId="337CC0F1" w:rsidR="00834A70" w:rsidRPr="00FB66CE" w:rsidRDefault="00834A70" w:rsidP="00834A70">
            <w:pPr>
              <w:spacing w:line="240" w:lineRule="auto"/>
              <w:jc w:val="center"/>
              <w:rPr>
                <w:rFonts w:ascii="Times New Roman" w:hAnsi="Times New Roman" w:cs="Times New Roman"/>
                <w:color w:val="000000"/>
                <w:sz w:val="28"/>
                <w:szCs w:val="28"/>
              </w:rPr>
            </w:pPr>
            <w:r w:rsidRPr="00375FD1">
              <w:rPr>
                <w:rFonts w:ascii="Times New Roman" w:eastAsia="Times New Roman" w:hAnsi="Times New Roman" w:cs="Times New Roman"/>
                <w:color w:val="000000"/>
                <w:sz w:val="28"/>
                <w:szCs w:val="28"/>
              </w:rPr>
              <w:t>3386966,4</w:t>
            </w:r>
          </w:p>
        </w:tc>
        <w:tc>
          <w:tcPr>
            <w:tcW w:w="2268" w:type="dxa"/>
          </w:tcPr>
          <w:p w14:paraId="2356DB60" w14:textId="4F6AC749" w:rsidR="00834A70" w:rsidRDefault="00834A70" w:rsidP="00834A70">
            <w:pPr>
              <w:spacing w:line="240" w:lineRule="auto"/>
              <w:jc w:val="center"/>
              <w:rPr>
                <w:rFonts w:ascii="Times New Roman" w:hAnsi="Times New Roman" w:cs="Times New Roman"/>
                <w:b/>
                <w:bCs/>
                <w:sz w:val="28"/>
                <w:szCs w:val="28"/>
                <w:lang w:val="ru-RU"/>
              </w:rPr>
            </w:pPr>
            <w:r>
              <w:rPr>
                <w:rFonts w:ascii="Times New Roman" w:hAnsi="Times New Roman" w:cs="Times New Roman"/>
                <w:sz w:val="28"/>
                <w:szCs w:val="28"/>
                <w:lang w:val="ru-RU"/>
              </w:rPr>
              <w:t>230400,0</w:t>
            </w:r>
          </w:p>
        </w:tc>
        <w:tc>
          <w:tcPr>
            <w:tcW w:w="1701" w:type="dxa"/>
            <w:vAlign w:val="bottom"/>
          </w:tcPr>
          <w:p w14:paraId="562AB96E" w14:textId="4284EF25"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14,700</w:t>
            </w:r>
          </w:p>
        </w:tc>
        <w:tc>
          <w:tcPr>
            <w:tcW w:w="1695" w:type="dxa"/>
            <w:vAlign w:val="bottom"/>
          </w:tcPr>
          <w:p w14:paraId="40189CB5" w14:textId="00D73F8D"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297,10</w:t>
            </w:r>
          </w:p>
        </w:tc>
      </w:tr>
      <w:tr w:rsidR="00834A70" w14:paraId="248F2C49" w14:textId="77777777" w:rsidTr="000B39FB">
        <w:tc>
          <w:tcPr>
            <w:tcW w:w="1271" w:type="dxa"/>
          </w:tcPr>
          <w:p w14:paraId="33DCFAEC" w14:textId="23A2A338" w:rsidR="00834A70" w:rsidRPr="0054659A" w:rsidRDefault="00834A70" w:rsidP="00834A7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2011</w:t>
            </w:r>
          </w:p>
        </w:tc>
        <w:tc>
          <w:tcPr>
            <w:tcW w:w="2410" w:type="dxa"/>
            <w:vAlign w:val="bottom"/>
          </w:tcPr>
          <w:p w14:paraId="3F9308AD" w14:textId="5402A807" w:rsidR="00834A70" w:rsidRPr="00FB66CE" w:rsidRDefault="00834A70" w:rsidP="00834A70">
            <w:pPr>
              <w:spacing w:line="240" w:lineRule="auto"/>
              <w:jc w:val="center"/>
              <w:rPr>
                <w:rFonts w:ascii="Times New Roman" w:hAnsi="Times New Roman" w:cs="Times New Roman"/>
                <w:color w:val="000000"/>
                <w:sz w:val="28"/>
                <w:szCs w:val="28"/>
              </w:rPr>
            </w:pPr>
            <w:r w:rsidRPr="00375FD1">
              <w:rPr>
                <w:rFonts w:ascii="Times New Roman" w:eastAsia="Times New Roman" w:hAnsi="Times New Roman" w:cs="Times New Roman"/>
                <w:color w:val="000000"/>
                <w:sz w:val="28"/>
                <w:szCs w:val="28"/>
              </w:rPr>
              <w:t>1229904,0</w:t>
            </w:r>
          </w:p>
        </w:tc>
        <w:tc>
          <w:tcPr>
            <w:tcW w:w="2268" w:type="dxa"/>
          </w:tcPr>
          <w:p w14:paraId="06C09FA1" w14:textId="4E6C1163" w:rsidR="00834A70" w:rsidRDefault="00834A70" w:rsidP="00834A70">
            <w:pPr>
              <w:spacing w:line="240" w:lineRule="auto"/>
              <w:jc w:val="center"/>
              <w:rPr>
                <w:rFonts w:ascii="Times New Roman" w:hAnsi="Times New Roman" w:cs="Times New Roman"/>
                <w:b/>
                <w:bCs/>
                <w:sz w:val="28"/>
                <w:szCs w:val="28"/>
                <w:lang w:val="ru-RU"/>
              </w:rPr>
            </w:pPr>
            <w:r>
              <w:rPr>
                <w:rFonts w:ascii="Times New Roman" w:hAnsi="Times New Roman" w:cs="Times New Roman"/>
                <w:sz w:val="28"/>
                <w:szCs w:val="28"/>
                <w:lang w:val="ru-RU"/>
              </w:rPr>
              <w:t>226400,0</w:t>
            </w:r>
          </w:p>
        </w:tc>
        <w:tc>
          <w:tcPr>
            <w:tcW w:w="1701" w:type="dxa"/>
            <w:vAlign w:val="bottom"/>
          </w:tcPr>
          <w:p w14:paraId="26B8A19B" w14:textId="5CADC748"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5,432</w:t>
            </w:r>
          </w:p>
        </w:tc>
        <w:tc>
          <w:tcPr>
            <w:tcW w:w="1695" w:type="dxa"/>
            <w:vAlign w:val="bottom"/>
          </w:tcPr>
          <w:p w14:paraId="141C810B" w14:textId="11C304CE"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107,89</w:t>
            </w:r>
          </w:p>
        </w:tc>
      </w:tr>
      <w:tr w:rsidR="00834A70" w14:paraId="03CC87E6" w14:textId="77777777" w:rsidTr="000B39FB">
        <w:tc>
          <w:tcPr>
            <w:tcW w:w="1271" w:type="dxa"/>
          </w:tcPr>
          <w:p w14:paraId="48B0DE88" w14:textId="58864072" w:rsidR="00834A70" w:rsidRPr="0054659A" w:rsidRDefault="00834A70" w:rsidP="00834A7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2012</w:t>
            </w:r>
          </w:p>
        </w:tc>
        <w:tc>
          <w:tcPr>
            <w:tcW w:w="2410" w:type="dxa"/>
            <w:vAlign w:val="bottom"/>
          </w:tcPr>
          <w:p w14:paraId="4455DDF3" w14:textId="04F50384" w:rsidR="00834A70" w:rsidRPr="00FB66CE" w:rsidRDefault="00834A70" w:rsidP="00834A70">
            <w:pPr>
              <w:spacing w:line="240" w:lineRule="auto"/>
              <w:jc w:val="center"/>
              <w:rPr>
                <w:rFonts w:ascii="Times New Roman" w:hAnsi="Times New Roman" w:cs="Times New Roman"/>
                <w:color w:val="000000"/>
                <w:sz w:val="28"/>
                <w:szCs w:val="28"/>
              </w:rPr>
            </w:pPr>
            <w:r w:rsidRPr="00375FD1">
              <w:rPr>
                <w:rFonts w:ascii="Times New Roman" w:eastAsia="Times New Roman" w:hAnsi="Times New Roman" w:cs="Times New Roman"/>
                <w:color w:val="000000"/>
                <w:sz w:val="28"/>
                <w:szCs w:val="28"/>
              </w:rPr>
              <w:t>914544,0</w:t>
            </w:r>
          </w:p>
        </w:tc>
        <w:tc>
          <w:tcPr>
            <w:tcW w:w="2268" w:type="dxa"/>
          </w:tcPr>
          <w:p w14:paraId="2D308540" w14:textId="22E3E2F3" w:rsidR="00834A70" w:rsidRDefault="00834A70" w:rsidP="00834A70">
            <w:pPr>
              <w:spacing w:line="240" w:lineRule="auto"/>
              <w:jc w:val="center"/>
              <w:rPr>
                <w:rFonts w:ascii="Times New Roman" w:hAnsi="Times New Roman" w:cs="Times New Roman"/>
                <w:b/>
                <w:bCs/>
                <w:sz w:val="28"/>
                <w:szCs w:val="28"/>
                <w:lang w:val="ru-RU"/>
              </w:rPr>
            </w:pPr>
            <w:r>
              <w:rPr>
                <w:rFonts w:ascii="Times New Roman" w:hAnsi="Times New Roman" w:cs="Times New Roman"/>
                <w:sz w:val="28"/>
                <w:szCs w:val="28"/>
                <w:lang w:val="ru-RU"/>
              </w:rPr>
              <w:t>230200,0</w:t>
            </w:r>
          </w:p>
        </w:tc>
        <w:tc>
          <w:tcPr>
            <w:tcW w:w="1701" w:type="dxa"/>
            <w:vAlign w:val="bottom"/>
          </w:tcPr>
          <w:p w14:paraId="3974B726" w14:textId="019C0425"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3,973</w:t>
            </w:r>
          </w:p>
        </w:tc>
        <w:tc>
          <w:tcPr>
            <w:tcW w:w="1695" w:type="dxa"/>
            <w:vAlign w:val="bottom"/>
          </w:tcPr>
          <w:p w14:paraId="4DA310E9" w14:textId="5957A07C"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80,22</w:t>
            </w:r>
          </w:p>
        </w:tc>
      </w:tr>
      <w:tr w:rsidR="00834A70" w14:paraId="0B60A19C" w14:textId="77777777" w:rsidTr="000B39FB">
        <w:tc>
          <w:tcPr>
            <w:tcW w:w="1271" w:type="dxa"/>
          </w:tcPr>
          <w:p w14:paraId="23412480" w14:textId="1524A276" w:rsidR="00834A70" w:rsidRPr="0054659A" w:rsidRDefault="00834A70" w:rsidP="00834A7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2013</w:t>
            </w:r>
          </w:p>
        </w:tc>
        <w:tc>
          <w:tcPr>
            <w:tcW w:w="2410" w:type="dxa"/>
            <w:vAlign w:val="bottom"/>
          </w:tcPr>
          <w:p w14:paraId="1521F860" w14:textId="469492CE" w:rsidR="00834A70" w:rsidRPr="00FB66CE" w:rsidRDefault="00834A70" w:rsidP="00834A70">
            <w:pPr>
              <w:spacing w:line="240" w:lineRule="auto"/>
              <w:jc w:val="center"/>
              <w:rPr>
                <w:rFonts w:ascii="Times New Roman" w:hAnsi="Times New Roman" w:cs="Times New Roman"/>
                <w:color w:val="000000"/>
                <w:sz w:val="28"/>
                <w:szCs w:val="28"/>
              </w:rPr>
            </w:pPr>
            <w:r w:rsidRPr="00375FD1">
              <w:rPr>
                <w:rFonts w:ascii="Times New Roman" w:eastAsia="Times New Roman" w:hAnsi="Times New Roman" w:cs="Times New Roman"/>
                <w:color w:val="000000"/>
                <w:sz w:val="28"/>
                <w:szCs w:val="28"/>
              </w:rPr>
              <w:t>942926,4</w:t>
            </w:r>
          </w:p>
        </w:tc>
        <w:tc>
          <w:tcPr>
            <w:tcW w:w="2268" w:type="dxa"/>
          </w:tcPr>
          <w:p w14:paraId="5342455A" w14:textId="1B8651E8" w:rsidR="00834A70" w:rsidRDefault="00834A70" w:rsidP="00834A70">
            <w:pPr>
              <w:spacing w:line="240" w:lineRule="auto"/>
              <w:jc w:val="center"/>
              <w:rPr>
                <w:rFonts w:ascii="Times New Roman" w:hAnsi="Times New Roman" w:cs="Times New Roman"/>
                <w:b/>
                <w:bCs/>
                <w:sz w:val="28"/>
                <w:szCs w:val="28"/>
                <w:lang w:val="ru-RU"/>
              </w:rPr>
            </w:pPr>
            <w:r>
              <w:rPr>
                <w:rFonts w:ascii="Times New Roman" w:hAnsi="Times New Roman" w:cs="Times New Roman"/>
                <w:sz w:val="28"/>
                <w:szCs w:val="28"/>
                <w:lang w:val="ru-RU"/>
              </w:rPr>
              <w:t>234300,0</w:t>
            </w:r>
          </w:p>
        </w:tc>
        <w:tc>
          <w:tcPr>
            <w:tcW w:w="1701" w:type="dxa"/>
            <w:vAlign w:val="bottom"/>
          </w:tcPr>
          <w:p w14:paraId="306B7CAA" w14:textId="11B492DD"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4,024</w:t>
            </w:r>
          </w:p>
        </w:tc>
        <w:tc>
          <w:tcPr>
            <w:tcW w:w="1695" w:type="dxa"/>
            <w:vAlign w:val="bottom"/>
          </w:tcPr>
          <w:p w14:paraId="269A5FF9" w14:textId="5772D0BF"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82,71</w:t>
            </w:r>
          </w:p>
        </w:tc>
      </w:tr>
      <w:tr w:rsidR="00834A70" w14:paraId="2981E46D" w14:textId="77777777" w:rsidTr="00F14949">
        <w:tc>
          <w:tcPr>
            <w:tcW w:w="1271" w:type="dxa"/>
            <w:tcBorders>
              <w:bottom w:val="single" w:sz="4" w:space="0" w:color="auto"/>
            </w:tcBorders>
          </w:tcPr>
          <w:p w14:paraId="2111E287" w14:textId="7724F19A" w:rsidR="00834A70" w:rsidRPr="0054659A" w:rsidRDefault="00834A70" w:rsidP="00834A7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2014</w:t>
            </w:r>
          </w:p>
        </w:tc>
        <w:tc>
          <w:tcPr>
            <w:tcW w:w="2410" w:type="dxa"/>
            <w:tcBorders>
              <w:bottom w:val="single" w:sz="4" w:space="0" w:color="auto"/>
            </w:tcBorders>
            <w:vAlign w:val="bottom"/>
          </w:tcPr>
          <w:p w14:paraId="462C290A" w14:textId="4CD0B6FC" w:rsidR="00834A70" w:rsidRPr="00FB66CE" w:rsidRDefault="00834A70" w:rsidP="00834A70">
            <w:pPr>
              <w:spacing w:line="240" w:lineRule="auto"/>
              <w:jc w:val="center"/>
              <w:rPr>
                <w:rFonts w:ascii="Times New Roman" w:hAnsi="Times New Roman" w:cs="Times New Roman"/>
                <w:color w:val="000000"/>
                <w:sz w:val="28"/>
                <w:szCs w:val="28"/>
              </w:rPr>
            </w:pPr>
            <w:r w:rsidRPr="00375FD1">
              <w:rPr>
                <w:rFonts w:ascii="Times New Roman" w:eastAsia="Times New Roman" w:hAnsi="Times New Roman" w:cs="Times New Roman"/>
                <w:color w:val="000000"/>
                <w:sz w:val="28"/>
                <w:szCs w:val="28"/>
              </w:rPr>
              <w:t>785246,4</w:t>
            </w:r>
          </w:p>
        </w:tc>
        <w:tc>
          <w:tcPr>
            <w:tcW w:w="2268" w:type="dxa"/>
            <w:tcBorders>
              <w:bottom w:val="single" w:sz="4" w:space="0" w:color="auto"/>
            </w:tcBorders>
          </w:tcPr>
          <w:p w14:paraId="272F2FDD" w14:textId="0B00EBA7" w:rsidR="00834A70" w:rsidRDefault="00834A70" w:rsidP="00834A70">
            <w:pPr>
              <w:spacing w:line="240" w:lineRule="auto"/>
              <w:jc w:val="center"/>
              <w:rPr>
                <w:rFonts w:ascii="Times New Roman" w:hAnsi="Times New Roman" w:cs="Times New Roman"/>
                <w:b/>
                <w:bCs/>
                <w:sz w:val="28"/>
                <w:szCs w:val="28"/>
                <w:lang w:val="ru-RU"/>
              </w:rPr>
            </w:pPr>
            <w:r>
              <w:rPr>
                <w:rFonts w:ascii="Times New Roman" w:hAnsi="Times New Roman" w:cs="Times New Roman"/>
                <w:sz w:val="28"/>
                <w:szCs w:val="28"/>
                <w:lang w:val="ru-RU"/>
              </w:rPr>
              <w:t>238100,0</w:t>
            </w:r>
          </w:p>
        </w:tc>
        <w:tc>
          <w:tcPr>
            <w:tcW w:w="1701" w:type="dxa"/>
            <w:tcBorders>
              <w:bottom w:val="single" w:sz="4" w:space="0" w:color="auto"/>
            </w:tcBorders>
            <w:vAlign w:val="bottom"/>
          </w:tcPr>
          <w:p w14:paraId="584BF2D9" w14:textId="6ABF0C85"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3,298</w:t>
            </w:r>
          </w:p>
        </w:tc>
        <w:tc>
          <w:tcPr>
            <w:tcW w:w="1695" w:type="dxa"/>
            <w:tcBorders>
              <w:bottom w:val="single" w:sz="4" w:space="0" w:color="auto"/>
            </w:tcBorders>
            <w:vAlign w:val="bottom"/>
          </w:tcPr>
          <w:p w14:paraId="74B04632" w14:textId="3E50420D"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68,88</w:t>
            </w:r>
          </w:p>
        </w:tc>
      </w:tr>
      <w:tr w:rsidR="00834A70" w14:paraId="59274CC4" w14:textId="77777777" w:rsidTr="00F14949">
        <w:tc>
          <w:tcPr>
            <w:tcW w:w="1271" w:type="dxa"/>
            <w:tcBorders>
              <w:bottom w:val="nil"/>
            </w:tcBorders>
          </w:tcPr>
          <w:p w14:paraId="59AD8D34" w14:textId="53B8D0B2" w:rsidR="00834A70" w:rsidRPr="0054659A" w:rsidRDefault="00834A70" w:rsidP="00834A7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2015</w:t>
            </w:r>
          </w:p>
        </w:tc>
        <w:tc>
          <w:tcPr>
            <w:tcW w:w="2410" w:type="dxa"/>
            <w:tcBorders>
              <w:bottom w:val="nil"/>
            </w:tcBorders>
            <w:vAlign w:val="bottom"/>
          </w:tcPr>
          <w:p w14:paraId="720EE24C" w14:textId="7E08CCB1" w:rsidR="00834A70" w:rsidRPr="00FB66CE" w:rsidRDefault="00834A70" w:rsidP="00834A70">
            <w:pPr>
              <w:spacing w:line="240" w:lineRule="auto"/>
              <w:jc w:val="center"/>
              <w:rPr>
                <w:rFonts w:ascii="Times New Roman" w:hAnsi="Times New Roman" w:cs="Times New Roman"/>
                <w:color w:val="000000"/>
                <w:sz w:val="28"/>
                <w:szCs w:val="28"/>
              </w:rPr>
            </w:pPr>
            <w:r w:rsidRPr="00375FD1">
              <w:rPr>
                <w:rFonts w:ascii="Times New Roman" w:eastAsia="Times New Roman" w:hAnsi="Times New Roman" w:cs="Times New Roman"/>
                <w:color w:val="000000"/>
                <w:sz w:val="28"/>
                <w:szCs w:val="28"/>
              </w:rPr>
              <w:t>1031227,2</w:t>
            </w:r>
          </w:p>
        </w:tc>
        <w:tc>
          <w:tcPr>
            <w:tcW w:w="2268" w:type="dxa"/>
            <w:tcBorders>
              <w:bottom w:val="nil"/>
            </w:tcBorders>
          </w:tcPr>
          <w:p w14:paraId="400C78B8" w14:textId="3D5D2C40" w:rsidR="00834A70" w:rsidRDefault="00834A70" w:rsidP="00834A70">
            <w:pPr>
              <w:spacing w:line="240" w:lineRule="auto"/>
              <w:jc w:val="center"/>
              <w:rPr>
                <w:rFonts w:ascii="Times New Roman" w:hAnsi="Times New Roman" w:cs="Times New Roman"/>
                <w:b/>
                <w:bCs/>
                <w:sz w:val="28"/>
                <w:szCs w:val="28"/>
                <w:lang w:val="ru-RU"/>
              </w:rPr>
            </w:pPr>
            <w:r>
              <w:rPr>
                <w:rFonts w:ascii="Times New Roman" w:hAnsi="Times New Roman" w:cs="Times New Roman"/>
                <w:sz w:val="28"/>
                <w:szCs w:val="28"/>
                <w:lang w:val="ru-RU"/>
              </w:rPr>
              <w:t>242100,0</w:t>
            </w:r>
          </w:p>
        </w:tc>
        <w:tc>
          <w:tcPr>
            <w:tcW w:w="1701" w:type="dxa"/>
            <w:tcBorders>
              <w:bottom w:val="nil"/>
            </w:tcBorders>
            <w:vAlign w:val="bottom"/>
          </w:tcPr>
          <w:p w14:paraId="397FEF1B" w14:textId="2802D09B"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4,260</w:t>
            </w:r>
          </w:p>
        </w:tc>
        <w:tc>
          <w:tcPr>
            <w:tcW w:w="1695" w:type="dxa"/>
            <w:tcBorders>
              <w:bottom w:val="nil"/>
            </w:tcBorders>
            <w:vAlign w:val="bottom"/>
          </w:tcPr>
          <w:p w14:paraId="7C04A47D" w14:textId="0F0982A8"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90,46</w:t>
            </w:r>
          </w:p>
        </w:tc>
      </w:tr>
    </w:tbl>
    <w:p w14:paraId="372A3E34" w14:textId="77777777" w:rsidR="00FE2A4E" w:rsidRDefault="00FE2A4E" w:rsidP="00395EB9">
      <w:pPr>
        <w:spacing w:after="0" w:line="240" w:lineRule="auto"/>
        <w:rPr>
          <w:rFonts w:ascii="Times New Roman" w:hAnsi="Times New Roman" w:cs="Times New Roman"/>
          <w:sz w:val="28"/>
          <w:szCs w:val="28"/>
          <w:lang w:val="ru-RU"/>
        </w:rPr>
      </w:pPr>
    </w:p>
    <w:p w14:paraId="0A5175B5" w14:textId="0CBC8440" w:rsidR="00395EB9" w:rsidRDefault="00395EB9" w:rsidP="00395EB9">
      <w:pPr>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Продолжение таблицы </w:t>
      </w:r>
      <w:r w:rsidR="003409CD">
        <w:rPr>
          <w:rFonts w:ascii="Times New Roman" w:hAnsi="Times New Roman" w:cs="Times New Roman"/>
          <w:sz w:val="28"/>
          <w:szCs w:val="28"/>
          <w:lang w:val="ru-RU"/>
        </w:rPr>
        <w:t>13</w:t>
      </w:r>
    </w:p>
    <w:p w14:paraId="721D4D55" w14:textId="77777777" w:rsidR="00395EB9" w:rsidRDefault="00395EB9" w:rsidP="00395EB9">
      <w:pPr>
        <w:spacing w:after="0" w:line="240" w:lineRule="auto"/>
        <w:rPr>
          <w:rFonts w:ascii="Times New Roman" w:hAnsi="Times New Roman" w:cs="Times New Roman"/>
          <w:sz w:val="28"/>
          <w:szCs w:val="28"/>
          <w:lang w:val="ru-RU"/>
        </w:rPr>
      </w:pPr>
    </w:p>
    <w:tbl>
      <w:tblPr>
        <w:tblStyle w:val="a3"/>
        <w:tblW w:w="0" w:type="auto"/>
        <w:tblLook w:val="04A0" w:firstRow="1" w:lastRow="0" w:firstColumn="1" w:lastColumn="0" w:noHBand="0" w:noVBand="1"/>
      </w:tblPr>
      <w:tblGrid>
        <w:gridCol w:w="1271"/>
        <w:gridCol w:w="2410"/>
        <w:gridCol w:w="2268"/>
        <w:gridCol w:w="1701"/>
        <w:gridCol w:w="1695"/>
      </w:tblGrid>
      <w:tr w:rsidR="00395EB9" w:rsidRPr="007D15E4" w14:paraId="1A238631" w14:textId="77777777" w:rsidTr="000B39FB">
        <w:tc>
          <w:tcPr>
            <w:tcW w:w="1271" w:type="dxa"/>
          </w:tcPr>
          <w:p w14:paraId="692CB900" w14:textId="77777777" w:rsidR="00395EB9" w:rsidRPr="007D15E4" w:rsidRDefault="00395EB9" w:rsidP="000B39FB">
            <w:pPr>
              <w:spacing w:line="240" w:lineRule="auto"/>
              <w:jc w:val="center"/>
              <w:rPr>
                <w:rFonts w:ascii="Times New Roman" w:hAnsi="Times New Roman" w:cs="Times New Roman"/>
                <w:sz w:val="28"/>
                <w:szCs w:val="28"/>
                <w:lang w:val="ru-RU"/>
              </w:rPr>
            </w:pPr>
            <w:r w:rsidRPr="007D15E4">
              <w:rPr>
                <w:rFonts w:ascii="Times New Roman" w:hAnsi="Times New Roman" w:cs="Times New Roman"/>
                <w:sz w:val="28"/>
                <w:szCs w:val="28"/>
                <w:lang w:val="ru-RU"/>
              </w:rPr>
              <w:t>1</w:t>
            </w:r>
          </w:p>
        </w:tc>
        <w:tc>
          <w:tcPr>
            <w:tcW w:w="2410" w:type="dxa"/>
          </w:tcPr>
          <w:p w14:paraId="73C23067" w14:textId="77777777" w:rsidR="00395EB9" w:rsidRPr="007D15E4" w:rsidRDefault="00395EB9" w:rsidP="000B39FB">
            <w:pPr>
              <w:spacing w:line="240" w:lineRule="auto"/>
              <w:jc w:val="center"/>
              <w:rPr>
                <w:rFonts w:ascii="Times New Roman" w:hAnsi="Times New Roman" w:cs="Times New Roman"/>
                <w:sz w:val="28"/>
                <w:szCs w:val="28"/>
                <w:lang w:val="ru-RU"/>
              </w:rPr>
            </w:pPr>
            <w:r w:rsidRPr="007D15E4">
              <w:rPr>
                <w:rFonts w:ascii="Times New Roman" w:hAnsi="Times New Roman" w:cs="Times New Roman"/>
                <w:sz w:val="28"/>
                <w:szCs w:val="28"/>
                <w:lang w:val="ru-RU"/>
              </w:rPr>
              <w:t>2</w:t>
            </w:r>
          </w:p>
        </w:tc>
        <w:tc>
          <w:tcPr>
            <w:tcW w:w="2268" w:type="dxa"/>
          </w:tcPr>
          <w:p w14:paraId="7BC7E5D6" w14:textId="77777777" w:rsidR="00395EB9" w:rsidRPr="007D15E4" w:rsidRDefault="00395EB9" w:rsidP="000B39FB">
            <w:pPr>
              <w:spacing w:line="240" w:lineRule="auto"/>
              <w:jc w:val="center"/>
              <w:rPr>
                <w:rFonts w:ascii="Times New Roman" w:hAnsi="Times New Roman" w:cs="Times New Roman"/>
                <w:sz w:val="28"/>
                <w:szCs w:val="28"/>
                <w:lang w:val="ru-RU"/>
              </w:rPr>
            </w:pPr>
            <w:r w:rsidRPr="007D15E4">
              <w:rPr>
                <w:rFonts w:ascii="Times New Roman" w:hAnsi="Times New Roman" w:cs="Times New Roman"/>
                <w:sz w:val="28"/>
                <w:szCs w:val="28"/>
                <w:lang w:val="ru-RU"/>
              </w:rPr>
              <w:t>3</w:t>
            </w:r>
          </w:p>
        </w:tc>
        <w:tc>
          <w:tcPr>
            <w:tcW w:w="1701" w:type="dxa"/>
          </w:tcPr>
          <w:p w14:paraId="3EC93DDA" w14:textId="77777777" w:rsidR="00395EB9" w:rsidRPr="007D15E4" w:rsidRDefault="00395EB9" w:rsidP="000B39FB">
            <w:pPr>
              <w:spacing w:line="240" w:lineRule="auto"/>
              <w:jc w:val="center"/>
              <w:rPr>
                <w:rFonts w:ascii="Times New Roman" w:hAnsi="Times New Roman" w:cs="Times New Roman"/>
                <w:sz w:val="28"/>
                <w:szCs w:val="28"/>
                <w:lang w:val="ru-RU"/>
              </w:rPr>
            </w:pPr>
            <w:r w:rsidRPr="007D15E4">
              <w:rPr>
                <w:rFonts w:ascii="Times New Roman" w:hAnsi="Times New Roman" w:cs="Times New Roman"/>
                <w:sz w:val="28"/>
                <w:szCs w:val="28"/>
                <w:lang w:val="ru-RU"/>
              </w:rPr>
              <w:t>4</w:t>
            </w:r>
          </w:p>
        </w:tc>
        <w:tc>
          <w:tcPr>
            <w:tcW w:w="1695" w:type="dxa"/>
          </w:tcPr>
          <w:p w14:paraId="49569874" w14:textId="77777777" w:rsidR="00395EB9" w:rsidRPr="007D15E4" w:rsidRDefault="00395EB9" w:rsidP="000B39FB">
            <w:pPr>
              <w:spacing w:line="240" w:lineRule="auto"/>
              <w:jc w:val="center"/>
              <w:rPr>
                <w:rFonts w:ascii="Times New Roman" w:hAnsi="Times New Roman" w:cs="Times New Roman"/>
                <w:sz w:val="28"/>
                <w:szCs w:val="28"/>
                <w:lang w:val="ru-RU"/>
              </w:rPr>
            </w:pPr>
            <w:r w:rsidRPr="007D15E4">
              <w:rPr>
                <w:rFonts w:ascii="Times New Roman" w:hAnsi="Times New Roman" w:cs="Times New Roman"/>
                <w:sz w:val="28"/>
                <w:szCs w:val="28"/>
                <w:lang w:val="ru-RU"/>
              </w:rPr>
              <w:t>5</w:t>
            </w:r>
          </w:p>
        </w:tc>
      </w:tr>
      <w:tr w:rsidR="00834A70" w14:paraId="5580B856" w14:textId="77777777" w:rsidTr="000B39FB">
        <w:tc>
          <w:tcPr>
            <w:tcW w:w="1271" w:type="dxa"/>
          </w:tcPr>
          <w:p w14:paraId="19488D91" w14:textId="462C9D66" w:rsidR="00834A70" w:rsidRPr="0054659A" w:rsidRDefault="00834A70" w:rsidP="00834A7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2016</w:t>
            </w:r>
          </w:p>
        </w:tc>
        <w:tc>
          <w:tcPr>
            <w:tcW w:w="2410" w:type="dxa"/>
            <w:vAlign w:val="bottom"/>
          </w:tcPr>
          <w:p w14:paraId="0F6BB624" w14:textId="32A198C3" w:rsidR="00834A70" w:rsidRPr="00FB66CE" w:rsidRDefault="00834A70" w:rsidP="00834A70">
            <w:pPr>
              <w:spacing w:line="240" w:lineRule="auto"/>
              <w:jc w:val="center"/>
              <w:rPr>
                <w:rFonts w:ascii="Times New Roman" w:hAnsi="Times New Roman" w:cs="Times New Roman"/>
                <w:color w:val="000000"/>
                <w:sz w:val="28"/>
                <w:szCs w:val="28"/>
              </w:rPr>
            </w:pPr>
            <w:r w:rsidRPr="00375FD1">
              <w:rPr>
                <w:rFonts w:ascii="Times New Roman" w:eastAsia="Times New Roman" w:hAnsi="Times New Roman" w:cs="Times New Roman"/>
                <w:color w:val="000000"/>
                <w:sz w:val="28"/>
                <w:szCs w:val="28"/>
              </w:rPr>
              <w:t>1434888,0</w:t>
            </w:r>
          </w:p>
        </w:tc>
        <w:tc>
          <w:tcPr>
            <w:tcW w:w="2268" w:type="dxa"/>
          </w:tcPr>
          <w:p w14:paraId="32373AFA" w14:textId="3A777123" w:rsidR="00834A70" w:rsidRDefault="00834A70" w:rsidP="00834A70">
            <w:pPr>
              <w:spacing w:line="240" w:lineRule="auto"/>
              <w:jc w:val="center"/>
              <w:rPr>
                <w:rFonts w:ascii="Times New Roman" w:hAnsi="Times New Roman" w:cs="Times New Roman"/>
                <w:b/>
                <w:bCs/>
                <w:sz w:val="28"/>
                <w:szCs w:val="28"/>
                <w:lang w:val="ru-RU"/>
              </w:rPr>
            </w:pPr>
            <w:r>
              <w:rPr>
                <w:rFonts w:ascii="Times New Roman" w:hAnsi="Times New Roman" w:cs="Times New Roman"/>
                <w:sz w:val="28"/>
                <w:szCs w:val="28"/>
                <w:lang w:val="ru-RU"/>
              </w:rPr>
              <w:t>246100,0</w:t>
            </w:r>
          </w:p>
        </w:tc>
        <w:tc>
          <w:tcPr>
            <w:tcW w:w="1701" w:type="dxa"/>
            <w:vAlign w:val="bottom"/>
          </w:tcPr>
          <w:p w14:paraId="0BDE4FA2" w14:textId="7AE63148"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5,831</w:t>
            </w:r>
          </w:p>
        </w:tc>
        <w:tc>
          <w:tcPr>
            <w:tcW w:w="1695" w:type="dxa"/>
            <w:vAlign w:val="bottom"/>
          </w:tcPr>
          <w:p w14:paraId="6AA19FEA" w14:textId="6BFD9795"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125,87</w:t>
            </w:r>
          </w:p>
        </w:tc>
      </w:tr>
      <w:tr w:rsidR="00834A70" w14:paraId="7457A09A" w14:textId="77777777" w:rsidTr="000B39FB">
        <w:tc>
          <w:tcPr>
            <w:tcW w:w="1271" w:type="dxa"/>
          </w:tcPr>
          <w:p w14:paraId="4D36F871" w14:textId="60B91846" w:rsidR="00834A70" w:rsidRPr="0054659A" w:rsidRDefault="00834A70" w:rsidP="00834A7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2017</w:t>
            </w:r>
          </w:p>
        </w:tc>
        <w:tc>
          <w:tcPr>
            <w:tcW w:w="2410" w:type="dxa"/>
            <w:vAlign w:val="bottom"/>
          </w:tcPr>
          <w:p w14:paraId="50E5DD98" w14:textId="7C6E516B" w:rsidR="00834A70" w:rsidRPr="00FB66CE" w:rsidRDefault="00834A70" w:rsidP="00834A70">
            <w:pPr>
              <w:spacing w:line="240" w:lineRule="auto"/>
              <w:jc w:val="center"/>
              <w:rPr>
                <w:rFonts w:ascii="Times New Roman" w:hAnsi="Times New Roman" w:cs="Times New Roman"/>
                <w:color w:val="000000"/>
                <w:sz w:val="28"/>
                <w:szCs w:val="28"/>
              </w:rPr>
            </w:pPr>
            <w:r w:rsidRPr="00375FD1">
              <w:rPr>
                <w:rFonts w:ascii="Times New Roman" w:eastAsia="Times New Roman" w:hAnsi="Times New Roman" w:cs="Times New Roman"/>
                <w:color w:val="000000"/>
                <w:sz w:val="28"/>
                <w:szCs w:val="28"/>
              </w:rPr>
              <w:t>1302436,8</w:t>
            </w:r>
          </w:p>
        </w:tc>
        <w:tc>
          <w:tcPr>
            <w:tcW w:w="2268" w:type="dxa"/>
          </w:tcPr>
          <w:p w14:paraId="1D72E231" w14:textId="133C160C" w:rsidR="00834A70" w:rsidRDefault="00834A70" w:rsidP="00834A70">
            <w:pPr>
              <w:spacing w:line="240" w:lineRule="auto"/>
              <w:jc w:val="center"/>
              <w:rPr>
                <w:rFonts w:ascii="Times New Roman" w:hAnsi="Times New Roman" w:cs="Times New Roman"/>
                <w:b/>
                <w:bCs/>
                <w:sz w:val="28"/>
                <w:szCs w:val="28"/>
                <w:lang w:val="ru-RU"/>
              </w:rPr>
            </w:pPr>
            <w:r>
              <w:rPr>
                <w:rFonts w:ascii="Times New Roman" w:hAnsi="Times New Roman" w:cs="Times New Roman"/>
                <w:sz w:val="28"/>
                <w:szCs w:val="28"/>
                <w:lang w:val="ru-RU"/>
              </w:rPr>
              <w:t>255200,0</w:t>
            </w:r>
          </w:p>
        </w:tc>
        <w:tc>
          <w:tcPr>
            <w:tcW w:w="1701" w:type="dxa"/>
            <w:vAlign w:val="bottom"/>
          </w:tcPr>
          <w:p w14:paraId="5B5C40B3" w14:textId="7AAD15DA"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5,104</w:t>
            </w:r>
          </w:p>
        </w:tc>
        <w:tc>
          <w:tcPr>
            <w:tcW w:w="1695" w:type="dxa"/>
            <w:vAlign w:val="bottom"/>
          </w:tcPr>
          <w:p w14:paraId="7D2AF721" w14:textId="5D2C4D98"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114,25</w:t>
            </w:r>
          </w:p>
        </w:tc>
      </w:tr>
      <w:tr w:rsidR="00834A70" w14:paraId="0C93AAD4" w14:textId="77777777" w:rsidTr="000B39FB">
        <w:tc>
          <w:tcPr>
            <w:tcW w:w="1271" w:type="dxa"/>
          </w:tcPr>
          <w:p w14:paraId="548B734B" w14:textId="180D3087" w:rsidR="00834A70" w:rsidRPr="0054659A" w:rsidRDefault="00834A70" w:rsidP="00834A7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2018</w:t>
            </w:r>
          </w:p>
        </w:tc>
        <w:tc>
          <w:tcPr>
            <w:tcW w:w="2410" w:type="dxa"/>
            <w:vAlign w:val="bottom"/>
          </w:tcPr>
          <w:p w14:paraId="04D2F77D" w14:textId="2F367B3F" w:rsidR="00834A70" w:rsidRPr="00FB66CE" w:rsidRDefault="00834A70" w:rsidP="00834A70">
            <w:pPr>
              <w:spacing w:line="240" w:lineRule="auto"/>
              <w:jc w:val="center"/>
              <w:rPr>
                <w:rFonts w:ascii="Times New Roman" w:hAnsi="Times New Roman" w:cs="Times New Roman"/>
                <w:color w:val="000000"/>
                <w:sz w:val="28"/>
                <w:szCs w:val="28"/>
              </w:rPr>
            </w:pPr>
            <w:r w:rsidRPr="00375FD1">
              <w:rPr>
                <w:rFonts w:ascii="Times New Roman" w:eastAsia="Times New Roman" w:hAnsi="Times New Roman" w:cs="Times New Roman"/>
                <w:color w:val="000000"/>
                <w:sz w:val="28"/>
                <w:szCs w:val="28"/>
              </w:rPr>
              <w:t>1072224,0</w:t>
            </w:r>
          </w:p>
        </w:tc>
        <w:tc>
          <w:tcPr>
            <w:tcW w:w="2268" w:type="dxa"/>
          </w:tcPr>
          <w:p w14:paraId="2C6D37D3" w14:textId="03268508" w:rsidR="00834A70" w:rsidRDefault="00834A70" w:rsidP="00834A70">
            <w:pPr>
              <w:spacing w:line="240" w:lineRule="auto"/>
              <w:jc w:val="center"/>
              <w:rPr>
                <w:rFonts w:ascii="Times New Roman" w:hAnsi="Times New Roman" w:cs="Times New Roman"/>
                <w:b/>
                <w:bCs/>
                <w:sz w:val="28"/>
                <w:szCs w:val="28"/>
                <w:lang w:val="ru-RU"/>
              </w:rPr>
            </w:pPr>
            <w:r>
              <w:rPr>
                <w:rFonts w:ascii="Times New Roman" w:hAnsi="Times New Roman" w:cs="Times New Roman"/>
                <w:sz w:val="28"/>
                <w:szCs w:val="28"/>
                <w:lang w:val="ru-RU"/>
              </w:rPr>
              <w:t>259000,0</w:t>
            </w:r>
          </w:p>
        </w:tc>
        <w:tc>
          <w:tcPr>
            <w:tcW w:w="1701" w:type="dxa"/>
            <w:vAlign w:val="bottom"/>
          </w:tcPr>
          <w:p w14:paraId="75036314" w14:textId="07A9B4BC"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4,140</w:t>
            </w:r>
          </w:p>
        </w:tc>
        <w:tc>
          <w:tcPr>
            <w:tcW w:w="1695" w:type="dxa"/>
            <w:vAlign w:val="bottom"/>
          </w:tcPr>
          <w:p w14:paraId="1DFCF6C5" w14:textId="14875516"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94,05</w:t>
            </w:r>
          </w:p>
        </w:tc>
      </w:tr>
      <w:tr w:rsidR="00834A70" w14:paraId="3B166004" w14:textId="77777777" w:rsidTr="000B39FB">
        <w:tc>
          <w:tcPr>
            <w:tcW w:w="1271" w:type="dxa"/>
          </w:tcPr>
          <w:p w14:paraId="1E524A03" w14:textId="646E52EA" w:rsidR="00834A70" w:rsidRPr="0054659A" w:rsidRDefault="00834A70" w:rsidP="00834A7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2019</w:t>
            </w:r>
          </w:p>
        </w:tc>
        <w:tc>
          <w:tcPr>
            <w:tcW w:w="2410" w:type="dxa"/>
            <w:vAlign w:val="bottom"/>
          </w:tcPr>
          <w:p w14:paraId="55EE1C0C" w14:textId="5822DFA6" w:rsidR="00834A70" w:rsidRPr="00FB66CE" w:rsidRDefault="00834A70" w:rsidP="00834A70">
            <w:pPr>
              <w:spacing w:line="240" w:lineRule="auto"/>
              <w:jc w:val="center"/>
              <w:rPr>
                <w:rFonts w:ascii="Times New Roman" w:hAnsi="Times New Roman" w:cs="Times New Roman"/>
                <w:color w:val="000000"/>
                <w:sz w:val="28"/>
                <w:szCs w:val="28"/>
              </w:rPr>
            </w:pPr>
            <w:r w:rsidRPr="00375FD1">
              <w:rPr>
                <w:rFonts w:ascii="Times New Roman" w:eastAsia="Times New Roman" w:hAnsi="Times New Roman" w:cs="Times New Roman"/>
                <w:color w:val="000000"/>
                <w:sz w:val="28"/>
                <w:szCs w:val="28"/>
              </w:rPr>
              <w:t>1078531,2</w:t>
            </w:r>
          </w:p>
        </w:tc>
        <w:tc>
          <w:tcPr>
            <w:tcW w:w="2268" w:type="dxa"/>
          </w:tcPr>
          <w:p w14:paraId="2AB6D2B9" w14:textId="77CA3FFF" w:rsidR="00834A70" w:rsidRDefault="00834A70" w:rsidP="00834A70">
            <w:pPr>
              <w:spacing w:line="240" w:lineRule="auto"/>
              <w:jc w:val="center"/>
              <w:rPr>
                <w:rFonts w:ascii="Times New Roman" w:hAnsi="Times New Roman" w:cs="Times New Roman"/>
                <w:b/>
                <w:bCs/>
                <w:sz w:val="28"/>
                <w:szCs w:val="28"/>
                <w:lang w:val="ru-RU"/>
              </w:rPr>
            </w:pPr>
            <w:r>
              <w:rPr>
                <w:rFonts w:ascii="Times New Roman" w:hAnsi="Times New Roman" w:cs="Times New Roman"/>
                <w:sz w:val="28"/>
                <w:szCs w:val="28"/>
                <w:lang w:val="ru-RU"/>
              </w:rPr>
              <w:t>263500,0</w:t>
            </w:r>
          </w:p>
        </w:tc>
        <w:tc>
          <w:tcPr>
            <w:tcW w:w="1701" w:type="dxa"/>
            <w:vAlign w:val="bottom"/>
          </w:tcPr>
          <w:p w14:paraId="42BEDF4B" w14:textId="26D7D6BB"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4,093</w:t>
            </w:r>
          </w:p>
        </w:tc>
        <w:tc>
          <w:tcPr>
            <w:tcW w:w="1695" w:type="dxa"/>
            <w:vAlign w:val="bottom"/>
          </w:tcPr>
          <w:p w14:paraId="2F892327" w14:textId="41557E14"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94,61</w:t>
            </w:r>
          </w:p>
        </w:tc>
      </w:tr>
      <w:tr w:rsidR="00834A70" w14:paraId="129F2A84" w14:textId="77777777" w:rsidTr="000B39FB">
        <w:tc>
          <w:tcPr>
            <w:tcW w:w="1271" w:type="dxa"/>
          </w:tcPr>
          <w:p w14:paraId="40D559DF" w14:textId="7F2EB2A3" w:rsidR="00834A70" w:rsidRPr="0054659A" w:rsidRDefault="00834A70" w:rsidP="00834A7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2020</w:t>
            </w:r>
          </w:p>
        </w:tc>
        <w:tc>
          <w:tcPr>
            <w:tcW w:w="2410" w:type="dxa"/>
            <w:vAlign w:val="bottom"/>
          </w:tcPr>
          <w:p w14:paraId="53E5A6D0" w14:textId="4CEAD33F" w:rsidR="00834A70" w:rsidRPr="00FB66CE" w:rsidRDefault="00834A70" w:rsidP="00834A70">
            <w:pPr>
              <w:spacing w:line="240" w:lineRule="auto"/>
              <w:jc w:val="center"/>
              <w:rPr>
                <w:rFonts w:ascii="Times New Roman" w:hAnsi="Times New Roman" w:cs="Times New Roman"/>
                <w:color w:val="000000"/>
                <w:sz w:val="28"/>
                <w:szCs w:val="28"/>
              </w:rPr>
            </w:pPr>
            <w:r w:rsidRPr="00375FD1">
              <w:rPr>
                <w:rFonts w:ascii="Times New Roman" w:eastAsia="Times New Roman" w:hAnsi="Times New Roman" w:cs="Times New Roman"/>
                <w:color w:val="000000"/>
                <w:sz w:val="28"/>
                <w:szCs w:val="28"/>
              </w:rPr>
              <w:t>873547,2</w:t>
            </w:r>
          </w:p>
        </w:tc>
        <w:tc>
          <w:tcPr>
            <w:tcW w:w="2268" w:type="dxa"/>
          </w:tcPr>
          <w:p w14:paraId="2C3D5B7F" w14:textId="25060D68" w:rsidR="00834A70" w:rsidRDefault="00834A70" w:rsidP="00834A70">
            <w:pPr>
              <w:spacing w:line="240" w:lineRule="auto"/>
              <w:jc w:val="center"/>
              <w:rPr>
                <w:rFonts w:ascii="Times New Roman" w:hAnsi="Times New Roman" w:cs="Times New Roman"/>
                <w:b/>
                <w:bCs/>
                <w:sz w:val="28"/>
                <w:szCs w:val="28"/>
                <w:lang w:val="ru-RU"/>
              </w:rPr>
            </w:pPr>
            <w:r>
              <w:rPr>
                <w:rFonts w:ascii="Times New Roman" w:hAnsi="Times New Roman" w:cs="Times New Roman"/>
                <w:sz w:val="28"/>
                <w:szCs w:val="28"/>
                <w:lang w:val="ru-RU"/>
              </w:rPr>
              <w:t>267400,0</w:t>
            </w:r>
          </w:p>
        </w:tc>
        <w:tc>
          <w:tcPr>
            <w:tcW w:w="1701" w:type="dxa"/>
            <w:vAlign w:val="bottom"/>
          </w:tcPr>
          <w:p w14:paraId="48EBDA1F" w14:textId="07D29D4F"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3,267</w:t>
            </w:r>
          </w:p>
        </w:tc>
        <w:tc>
          <w:tcPr>
            <w:tcW w:w="1695" w:type="dxa"/>
            <w:vAlign w:val="bottom"/>
          </w:tcPr>
          <w:p w14:paraId="1B1BBFF0" w14:textId="35E9A396"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76,63</w:t>
            </w:r>
          </w:p>
        </w:tc>
      </w:tr>
      <w:tr w:rsidR="00834A70" w:rsidRPr="00AF5A4E" w14:paraId="6DBBBA4A" w14:textId="77777777" w:rsidTr="000B39FB">
        <w:tc>
          <w:tcPr>
            <w:tcW w:w="9345" w:type="dxa"/>
            <w:gridSpan w:val="5"/>
          </w:tcPr>
          <w:p w14:paraId="22AD4EFB" w14:textId="769D4D1A" w:rsidR="00834A70" w:rsidRDefault="00E02E3E" w:rsidP="00FE2A4E">
            <w:pPr>
              <w:spacing w:line="240" w:lineRule="auto"/>
              <w:jc w:val="center"/>
              <w:rPr>
                <w:rFonts w:ascii="Times New Roman" w:hAnsi="Times New Roman" w:cs="Times New Roman"/>
                <w:b/>
                <w:bCs/>
                <w:sz w:val="28"/>
                <w:szCs w:val="28"/>
                <w:lang w:val="ru-RU"/>
              </w:rPr>
            </w:pPr>
            <w:r>
              <w:rPr>
                <w:rFonts w:ascii="Times New Roman" w:hAnsi="Times New Roman" w:cs="Times New Roman"/>
                <w:sz w:val="28"/>
                <w:szCs w:val="28"/>
                <w:lang w:val="ru-RU"/>
              </w:rPr>
              <w:t>Среднее течение и низовье</w:t>
            </w:r>
            <w:r w:rsidR="00834A70">
              <w:rPr>
                <w:rFonts w:ascii="Times New Roman" w:hAnsi="Times New Roman" w:cs="Times New Roman"/>
                <w:sz w:val="28"/>
                <w:szCs w:val="28"/>
                <w:lang w:val="ru-RU"/>
              </w:rPr>
              <w:t xml:space="preserve"> бассейна рек Асса-Талас (Казахстан)</w:t>
            </w:r>
          </w:p>
        </w:tc>
      </w:tr>
      <w:tr w:rsidR="00834A70" w14:paraId="6FAD5FE0" w14:textId="77777777" w:rsidTr="000B39FB">
        <w:tc>
          <w:tcPr>
            <w:tcW w:w="1271" w:type="dxa"/>
          </w:tcPr>
          <w:p w14:paraId="13994739" w14:textId="48DE2DA8" w:rsidR="00834A70" w:rsidRPr="0054659A" w:rsidRDefault="00834A70" w:rsidP="00834A70">
            <w:pPr>
              <w:spacing w:line="240" w:lineRule="auto"/>
              <w:jc w:val="both"/>
              <w:rPr>
                <w:rFonts w:ascii="Times New Roman" w:hAnsi="Times New Roman" w:cs="Times New Roman"/>
                <w:sz w:val="28"/>
                <w:szCs w:val="28"/>
                <w:lang w:val="kk-KZ"/>
              </w:rPr>
            </w:pPr>
            <w:r w:rsidRPr="0054659A">
              <w:rPr>
                <w:rFonts w:ascii="Times New Roman" w:hAnsi="Times New Roman" w:cs="Times New Roman"/>
                <w:bCs/>
                <w:sz w:val="28"/>
                <w:szCs w:val="28"/>
                <w:lang w:val="ru-RU"/>
              </w:rPr>
              <w:t>1997</w:t>
            </w:r>
          </w:p>
        </w:tc>
        <w:tc>
          <w:tcPr>
            <w:tcW w:w="2410" w:type="dxa"/>
            <w:vAlign w:val="bottom"/>
          </w:tcPr>
          <w:p w14:paraId="7A4E059F" w14:textId="036E4B83" w:rsidR="00834A70" w:rsidRPr="00375FD1" w:rsidRDefault="00834A70" w:rsidP="00834A70">
            <w:pPr>
              <w:spacing w:line="240" w:lineRule="auto"/>
              <w:jc w:val="center"/>
              <w:rPr>
                <w:rFonts w:ascii="Times New Roman" w:eastAsia="Times New Roman" w:hAnsi="Times New Roman" w:cs="Times New Roman"/>
                <w:color w:val="000000"/>
                <w:sz w:val="28"/>
                <w:szCs w:val="28"/>
              </w:rPr>
            </w:pPr>
            <w:r w:rsidRPr="00FB66CE">
              <w:rPr>
                <w:rFonts w:ascii="Times New Roman" w:hAnsi="Times New Roman" w:cs="Times New Roman"/>
                <w:color w:val="000000"/>
                <w:sz w:val="28"/>
                <w:szCs w:val="28"/>
              </w:rPr>
              <w:t>1195214,4</w:t>
            </w:r>
          </w:p>
        </w:tc>
        <w:tc>
          <w:tcPr>
            <w:tcW w:w="2268" w:type="dxa"/>
            <w:vAlign w:val="bottom"/>
          </w:tcPr>
          <w:p w14:paraId="1E3A97E4" w14:textId="353F26C6" w:rsidR="00834A70" w:rsidRDefault="00834A70" w:rsidP="00834A70">
            <w:pPr>
              <w:spacing w:line="240" w:lineRule="auto"/>
              <w:jc w:val="center"/>
              <w:rPr>
                <w:rFonts w:ascii="Times New Roman" w:hAnsi="Times New Roman" w:cs="Times New Roman"/>
                <w:b/>
                <w:bCs/>
                <w:sz w:val="28"/>
                <w:szCs w:val="28"/>
                <w:lang w:val="ru-RU"/>
              </w:rPr>
            </w:pPr>
            <w:r>
              <w:rPr>
                <w:rFonts w:ascii="Times New Roman" w:hAnsi="Times New Roman" w:cs="Times New Roman"/>
                <w:color w:val="000000"/>
                <w:sz w:val="28"/>
                <w:szCs w:val="28"/>
              </w:rPr>
              <w:t>621755,0</w:t>
            </w:r>
          </w:p>
        </w:tc>
        <w:tc>
          <w:tcPr>
            <w:tcW w:w="1701" w:type="dxa"/>
            <w:vAlign w:val="bottom"/>
          </w:tcPr>
          <w:p w14:paraId="48E1D015" w14:textId="7FB0938D"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1,922</w:t>
            </w:r>
          </w:p>
        </w:tc>
        <w:tc>
          <w:tcPr>
            <w:tcW w:w="1695" w:type="dxa"/>
            <w:vAlign w:val="bottom"/>
          </w:tcPr>
          <w:p w14:paraId="19F88FB2" w14:textId="341979D1"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26,980</w:t>
            </w:r>
          </w:p>
        </w:tc>
      </w:tr>
      <w:tr w:rsidR="00834A70" w14:paraId="19FD8766" w14:textId="77777777" w:rsidTr="000B39FB">
        <w:tc>
          <w:tcPr>
            <w:tcW w:w="1271" w:type="dxa"/>
          </w:tcPr>
          <w:p w14:paraId="256E9E20" w14:textId="2E402667" w:rsidR="00834A70" w:rsidRPr="0054659A" w:rsidRDefault="00834A70" w:rsidP="00834A70">
            <w:pPr>
              <w:spacing w:line="240" w:lineRule="auto"/>
              <w:jc w:val="both"/>
              <w:rPr>
                <w:rFonts w:ascii="Times New Roman" w:hAnsi="Times New Roman" w:cs="Times New Roman"/>
                <w:bCs/>
                <w:sz w:val="28"/>
                <w:szCs w:val="28"/>
                <w:lang w:val="ru-RU"/>
              </w:rPr>
            </w:pPr>
            <w:r w:rsidRPr="0054659A">
              <w:rPr>
                <w:rFonts w:ascii="Times New Roman" w:hAnsi="Times New Roman" w:cs="Times New Roman"/>
                <w:bCs/>
                <w:sz w:val="28"/>
                <w:szCs w:val="28"/>
                <w:lang w:val="ru-RU"/>
              </w:rPr>
              <w:t>1998</w:t>
            </w:r>
          </w:p>
        </w:tc>
        <w:tc>
          <w:tcPr>
            <w:tcW w:w="2410" w:type="dxa"/>
            <w:vAlign w:val="bottom"/>
          </w:tcPr>
          <w:p w14:paraId="1FB4FCC8" w14:textId="3953914B" w:rsidR="00834A70" w:rsidRPr="00375FD1" w:rsidRDefault="00834A70" w:rsidP="00834A70">
            <w:pPr>
              <w:spacing w:line="240" w:lineRule="auto"/>
              <w:jc w:val="center"/>
              <w:rPr>
                <w:rFonts w:ascii="Times New Roman" w:eastAsia="Times New Roman" w:hAnsi="Times New Roman" w:cs="Times New Roman"/>
                <w:color w:val="000000"/>
                <w:sz w:val="28"/>
                <w:szCs w:val="28"/>
              </w:rPr>
            </w:pPr>
            <w:r w:rsidRPr="00FB66CE">
              <w:rPr>
                <w:rFonts w:ascii="Times New Roman" w:hAnsi="Times New Roman" w:cs="Times New Roman"/>
                <w:color w:val="000000"/>
                <w:sz w:val="28"/>
                <w:szCs w:val="28"/>
              </w:rPr>
              <w:t>1364562,7</w:t>
            </w:r>
          </w:p>
        </w:tc>
        <w:tc>
          <w:tcPr>
            <w:tcW w:w="2268" w:type="dxa"/>
            <w:vAlign w:val="bottom"/>
          </w:tcPr>
          <w:p w14:paraId="7D523F3F" w14:textId="52BF3738" w:rsidR="00834A70" w:rsidRDefault="00834A70" w:rsidP="00834A70">
            <w:pPr>
              <w:spacing w:line="240" w:lineRule="auto"/>
              <w:jc w:val="center"/>
              <w:rPr>
                <w:rFonts w:ascii="Times New Roman" w:hAnsi="Times New Roman" w:cs="Times New Roman"/>
                <w:b/>
                <w:bCs/>
                <w:sz w:val="28"/>
                <w:szCs w:val="28"/>
                <w:lang w:val="ru-RU"/>
              </w:rPr>
            </w:pPr>
            <w:r>
              <w:rPr>
                <w:rFonts w:ascii="Times New Roman" w:hAnsi="Times New Roman" w:cs="Times New Roman"/>
                <w:color w:val="000000"/>
                <w:sz w:val="28"/>
                <w:szCs w:val="28"/>
              </w:rPr>
              <w:t>612308,0</w:t>
            </w:r>
          </w:p>
        </w:tc>
        <w:tc>
          <w:tcPr>
            <w:tcW w:w="1701" w:type="dxa"/>
            <w:vAlign w:val="bottom"/>
          </w:tcPr>
          <w:p w14:paraId="575155BD" w14:textId="5063087D"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2,229</w:t>
            </w:r>
          </w:p>
        </w:tc>
        <w:tc>
          <w:tcPr>
            <w:tcW w:w="1695" w:type="dxa"/>
            <w:vAlign w:val="bottom"/>
          </w:tcPr>
          <w:p w14:paraId="66530541" w14:textId="02497AC8"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30,803</w:t>
            </w:r>
          </w:p>
        </w:tc>
      </w:tr>
      <w:tr w:rsidR="00834A70" w14:paraId="68554684" w14:textId="77777777" w:rsidTr="000B39FB">
        <w:tc>
          <w:tcPr>
            <w:tcW w:w="1271" w:type="dxa"/>
          </w:tcPr>
          <w:p w14:paraId="188BD45E" w14:textId="2A7F3422" w:rsidR="00834A70" w:rsidRPr="0054659A" w:rsidRDefault="00834A70" w:rsidP="00834A70">
            <w:pPr>
              <w:spacing w:line="240" w:lineRule="auto"/>
              <w:jc w:val="both"/>
              <w:rPr>
                <w:rFonts w:ascii="Times New Roman" w:hAnsi="Times New Roman" w:cs="Times New Roman"/>
                <w:bCs/>
                <w:sz w:val="28"/>
                <w:szCs w:val="28"/>
                <w:lang w:val="ru-RU"/>
              </w:rPr>
            </w:pPr>
            <w:r w:rsidRPr="0054659A">
              <w:rPr>
                <w:rFonts w:ascii="Times New Roman" w:hAnsi="Times New Roman" w:cs="Times New Roman"/>
                <w:bCs/>
                <w:sz w:val="28"/>
                <w:szCs w:val="28"/>
                <w:lang w:val="ru-RU"/>
              </w:rPr>
              <w:t>1999</w:t>
            </w:r>
          </w:p>
        </w:tc>
        <w:tc>
          <w:tcPr>
            <w:tcW w:w="2410" w:type="dxa"/>
            <w:vAlign w:val="bottom"/>
          </w:tcPr>
          <w:p w14:paraId="475EE740" w14:textId="55F9C6A2" w:rsidR="00834A70" w:rsidRPr="00375FD1" w:rsidRDefault="00834A70" w:rsidP="00834A70">
            <w:pPr>
              <w:spacing w:line="240" w:lineRule="auto"/>
              <w:jc w:val="center"/>
              <w:rPr>
                <w:rFonts w:ascii="Times New Roman" w:eastAsia="Times New Roman" w:hAnsi="Times New Roman" w:cs="Times New Roman"/>
                <w:color w:val="000000"/>
                <w:sz w:val="28"/>
                <w:szCs w:val="28"/>
              </w:rPr>
            </w:pPr>
            <w:r w:rsidRPr="00FB66CE">
              <w:rPr>
                <w:rFonts w:ascii="Times New Roman" w:hAnsi="Times New Roman" w:cs="Times New Roman"/>
                <w:color w:val="000000"/>
                <w:sz w:val="28"/>
                <w:szCs w:val="28"/>
              </w:rPr>
              <w:t>1423850,4</w:t>
            </w:r>
          </w:p>
        </w:tc>
        <w:tc>
          <w:tcPr>
            <w:tcW w:w="2268" w:type="dxa"/>
            <w:vAlign w:val="bottom"/>
          </w:tcPr>
          <w:p w14:paraId="1EDA5892" w14:textId="0CB64F84" w:rsidR="00834A70" w:rsidRDefault="00834A70" w:rsidP="00834A70">
            <w:pPr>
              <w:spacing w:line="240" w:lineRule="auto"/>
              <w:jc w:val="center"/>
              <w:rPr>
                <w:rFonts w:ascii="Times New Roman" w:hAnsi="Times New Roman" w:cs="Times New Roman"/>
                <w:b/>
                <w:bCs/>
                <w:sz w:val="28"/>
                <w:szCs w:val="28"/>
                <w:lang w:val="ru-RU"/>
              </w:rPr>
            </w:pPr>
            <w:r>
              <w:rPr>
                <w:rFonts w:ascii="Times New Roman" w:hAnsi="Times New Roman" w:cs="Times New Roman"/>
                <w:color w:val="000000"/>
                <w:sz w:val="28"/>
                <w:szCs w:val="28"/>
              </w:rPr>
              <w:t>616508,0</w:t>
            </w:r>
          </w:p>
        </w:tc>
        <w:tc>
          <w:tcPr>
            <w:tcW w:w="1701" w:type="dxa"/>
            <w:vAlign w:val="bottom"/>
          </w:tcPr>
          <w:p w14:paraId="3984961B" w14:textId="57F7F630"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2,310</w:t>
            </w:r>
          </w:p>
        </w:tc>
        <w:tc>
          <w:tcPr>
            <w:tcW w:w="1695" w:type="dxa"/>
            <w:vAlign w:val="bottom"/>
          </w:tcPr>
          <w:p w14:paraId="2E7F6513" w14:textId="5EAC7DBC"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32,141</w:t>
            </w:r>
          </w:p>
        </w:tc>
      </w:tr>
      <w:tr w:rsidR="00834A70" w14:paraId="1EAB972A" w14:textId="77777777" w:rsidTr="000B39FB">
        <w:tc>
          <w:tcPr>
            <w:tcW w:w="1271" w:type="dxa"/>
          </w:tcPr>
          <w:p w14:paraId="3C702E63" w14:textId="37D2E559" w:rsidR="00834A70" w:rsidRPr="0054659A" w:rsidRDefault="00834A70" w:rsidP="00834A70">
            <w:pPr>
              <w:spacing w:line="240" w:lineRule="auto"/>
              <w:jc w:val="both"/>
              <w:rPr>
                <w:rFonts w:ascii="Times New Roman" w:hAnsi="Times New Roman" w:cs="Times New Roman"/>
                <w:bCs/>
                <w:sz w:val="28"/>
                <w:szCs w:val="28"/>
                <w:lang w:val="ru-RU"/>
              </w:rPr>
            </w:pPr>
            <w:r w:rsidRPr="0054659A">
              <w:rPr>
                <w:rFonts w:ascii="Times New Roman" w:hAnsi="Times New Roman" w:cs="Times New Roman"/>
                <w:bCs/>
                <w:sz w:val="28"/>
                <w:szCs w:val="28"/>
                <w:lang w:val="ru-RU"/>
              </w:rPr>
              <w:t>2000</w:t>
            </w:r>
          </w:p>
        </w:tc>
        <w:tc>
          <w:tcPr>
            <w:tcW w:w="2410" w:type="dxa"/>
            <w:vAlign w:val="bottom"/>
          </w:tcPr>
          <w:p w14:paraId="36B06881" w14:textId="6A460D44" w:rsidR="00834A70" w:rsidRPr="00375FD1" w:rsidRDefault="00834A70" w:rsidP="00834A70">
            <w:pPr>
              <w:spacing w:line="240" w:lineRule="auto"/>
              <w:jc w:val="center"/>
              <w:rPr>
                <w:rFonts w:ascii="Times New Roman" w:eastAsia="Times New Roman" w:hAnsi="Times New Roman" w:cs="Times New Roman"/>
                <w:color w:val="000000"/>
                <w:sz w:val="28"/>
                <w:szCs w:val="28"/>
              </w:rPr>
            </w:pPr>
            <w:r w:rsidRPr="00FB66CE">
              <w:rPr>
                <w:rFonts w:ascii="Times New Roman" w:hAnsi="Times New Roman" w:cs="Times New Roman"/>
                <w:color w:val="000000"/>
                <w:sz w:val="28"/>
                <w:szCs w:val="28"/>
              </w:rPr>
              <w:t>1196791,2</w:t>
            </w:r>
          </w:p>
        </w:tc>
        <w:tc>
          <w:tcPr>
            <w:tcW w:w="2268" w:type="dxa"/>
            <w:vAlign w:val="bottom"/>
          </w:tcPr>
          <w:p w14:paraId="28A5DCDB" w14:textId="49152B35" w:rsidR="00834A70" w:rsidRDefault="00834A70" w:rsidP="00834A70">
            <w:pPr>
              <w:spacing w:line="240" w:lineRule="auto"/>
              <w:jc w:val="center"/>
              <w:rPr>
                <w:rFonts w:ascii="Times New Roman" w:hAnsi="Times New Roman" w:cs="Times New Roman"/>
                <w:b/>
                <w:bCs/>
                <w:sz w:val="28"/>
                <w:szCs w:val="28"/>
                <w:lang w:val="ru-RU"/>
              </w:rPr>
            </w:pPr>
            <w:r>
              <w:rPr>
                <w:rFonts w:ascii="Times New Roman" w:hAnsi="Times New Roman" w:cs="Times New Roman"/>
                <w:color w:val="000000"/>
                <w:sz w:val="28"/>
                <w:szCs w:val="28"/>
              </w:rPr>
              <w:t>612909,0</w:t>
            </w:r>
          </w:p>
        </w:tc>
        <w:tc>
          <w:tcPr>
            <w:tcW w:w="1701" w:type="dxa"/>
            <w:vAlign w:val="bottom"/>
          </w:tcPr>
          <w:p w14:paraId="7E1675AD" w14:textId="1A606E2A"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1,953</w:t>
            </w:r>
          </w:p>
        </w:tc>
        <w:tc>
          <w:tcPr>
            <w:tcW w:w="1695" w:type="dxa"/>
            <w:vAlign w:val="bottom"/>
          </w:tcPr>
          <w:p w14:paraId="3EAD6FEC" w14:textId="006F0512"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27,016</w:t>
            </w:r>
          </w:p>
        </w:tc>
      </w:tr>
      <w:tr w:rsidR="00834A70" w14:paraId="13CBAAC0" w14:textId="77777777" w:rsidTr="000B39FB">
        <w:tc>
          <w:tcPr>
            <w:tcW w:w="1271" w:type="dxa"/>
          </w:tcPr>
          <w:p w14:paraId="64952349" w14:textId="07623ADB" w:rsidR="00834A70" w:rsidRPr="0054659A" w:rsidRDefault="00834A70" w:rsidP="00834A70">
            <w:pPr>
              <w:spacing w:line="240" w:lineRule="auto"/>
              <w:jc w:val="both"/>
              <w:rPr>
                <w:rFonts w:ascii="Times New Roman" w:hAnsi="Times New Roman" w:cs="Times New Roman"/>
                <w:bCs/>
                <w:sz w:val="28"/>
                <w:szCs w:val="28"/>
                <w:lang w:val="ru-RU"/>
              </w:rPr>
            </w:pPr>
            <w:r w:rsidRPr="0054659A">
              <w:rPr>
                <w:rFonts w:ascii="Times New Roman" w:hAnsi="Times New Roman" w:cs="Times New Roman"/>
                <w:sz w:val="28"/>
                <w:szCs w:val="28"/>
                <w:lang w:val="kk-KZ"/>
              </w:rPr>
              <w:t>2001</w:t>
            </w:r>
          </w:p>
        </w:tc>
        <w:tc>
          <w:tcPr>
            <w:tcW w:w="2410" w:type="dxa"/>
            <w:vAlign w:val="bottom"/>
          </w:tcPr>
          <w:p w14:paraId="487794D7" w14:textId="1C77D06F" w:rsidR="00834A70" w:rsidRPr="00375FD1" w:rsidRDefault="00834A70" w:rsidP="00834A70">
            <w:pPr>
              <w:spacing w:line="240" w:lineRule="auto"/>
              <w:jc w:val="center"/>
              <w:rPr>
                <w:rFonts w:ascii="Times New Roman" w:eastAsia="Times New Roman" w:hAnsi="Times New Roman" w:cs="Times New Roman"/>
                <w:color w:val="000000"/>
                <w:sz w:val="28"/>
                <w:szCs w:val="28"/>
              </w:rPr>
            </w:pPr>
            <w:r w:rsidRPr="00FB66CE">
              <w:rPr>
                <w:rFonts w:ascii="Times New Roman" w:hAnsi="Times New Roman" w:cs="Times New Roman"/>
                <w:color w:val="000000"/>
                <w:sz w:val="28"/>
                <w:szCs w:val="28"/>
              </w:rPr>
              <w:t>866293,9</w:t>
            </w:r>
          </w:p>
        </w:tc>
        <w:tc>
          <w:tcPr>
            <w:tcW w:w="2268" w:type="dxa"/>
            <w:vAlign w:val="bottom"/>
          </w:tcPr>
          <w:p w14:paraId="2E95D678" w14:textId="4C276932" w:rsidR="00834A70" w:rsidRDefault="00834A70" w:rsidP="00834A70">
            <w:pPr>
              <w:spacing w:line="240" w:lineRule="auto"/>
              <w:jc w:val="center"/>
              <w:rPr>
                <w:rFonts w:ascii="Times New Roman" w:hAnsi="Times New Roman" w:cs="Times New Roman"/>
                <w:b/>
                <w:bCs/>
                <w:sz w:val="28"/>
                <w:szCs w:val="28"/>
                <w:lang w:val="ru-RU"/>
              </w:rPr>
            </w:pPr>
            <w:r>
              <w:rPr>
                <w:rFonts w:ascii="Times New Roman" w:hAnsi="Times New Roman" w:cs="Times New Roman"/>
                <w:color w:val="000000"/>
                <w:sz w:val="28"/>
                <w:szCs w:val="28"/>
              </w:rPr>
              <w:t>613415,0</w:t>
            </w:r>
          </w:p>
        </w:tc>
        <w:tc>
          <w:tcPr>
            <w:tcW w:w="1701" w:type="dxa"/>
            <w:vAlign w:val="bottom"/>
          </w:tcPr>
          <w:p w14:paraId="455195AE" w14:textId="3E2245C7"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1,412</w:t>
            </w:r>
          </w:p>
        </w:tc>
        <w:tc>
          <w:tcPr>
            <w:tcW w:w="1695" w:type="dxa"/>
            <w:vAlign w:val="bottom"/>
          </w:tcPr>
          <w:p w14:paraId="65E8171D" w14:textId="43DBACA6"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19,555</w:t>
            </w:r>
          </w:p>
        </w:tc>
      </w:tr>
      <w:tr w:rsidR="00834A70" w14:paraId="277FF19B" w14:textId="77777777" w:rsidTr="000B39FB">
        <w:tc>
          <w:tcPr>
            <w:tcW w:w="1271" w:type="dxa"/>
          </w:tcPr>
          <w:p w14:paraId="4A443023" w14:textId="72648DAA" w:rsidR="00834A70" w:rsidRPr="0054659A" w:rsidRDefault="00834A70" w:rsidP="00834A7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2002</w:t>
            </w:r>
          </w:p>
        </w:tc>
        <w:tc>
          <w:tcPr>
            <w:tcW w:w="2410" w:type="dxa"/>
            <w:vAlign w:val="bottom"/>
          </w:tcPr>
          <w:p w14:paraId="34F79A03" w14:textId="3B83E6ED" w:rsidR="00834A70" w:rsidRPr="00375FD1" w:rsidRDefault="00834A70" w:rsidP="00834A70">
            <w:pPr>
              <w:spacing w:line="240" w:lineRule="auto"/>
              <w:jc w:val="center"/>
              <w:rPr>
                <w:rFonts w:ascii="Times New Roman" w:eastAsia="Times New Roman" w:hAnsi="Times New Roman" w:cs="Times New Roman"/>
                <w:color w:val="000000"/>
                <w:sz w:val="28"/>
                <w:szCs w:val="28"/>
              </w:rPr>
            </w:pPr>
            <w:r w:rsidRPr="00FB66CE">
              <w:rPr>
                <w:rFonts w:ascii="Times New Roman" w:hAnsi="Times New Roman" w:cs="Times New Roman"/>
                <w:color w:val="000000"/>
                <w:sz w:val="28"/>
                <w:szCs w:val="28"/>
              </w:rPr>
              <w:t>2040379,2</w:t>
            </w:r>
          </w:p>
        </w:tc>
        <w:tc>
          <w:tcPr>
            <w:tcW w:w="2268" w:type="dxa"/>
            <w:vAlign w:val="bottom"/>
          </w:tcPr>
          <w:p w14:paraId="19DC4321" w14:textId="1EFB6DF2" w:rsidR="00834A70" w:rsidRDefault="00834A70" w:rsidP="00834A70">
            <w:pPr>
              <w:spacing w:line="240" w:lineRule="auto"/>
              <w:jc w:val="center"/>
              <w:rPr>
                <w:rFonts w:ascii="Times New Roman" w:hAnsi="Times New Roman" w:cs="Times New Roman"/>
                <w:b/>
                <w:bCs/>
                <w:sz w:val="28"/>
                <w:szCs w:val="28"/>
                <w:lang w:val="ru-RU"/>
              </w:rPr>
            </w:pPr>
            <w:r>
              <w:rPr>
                <w:rFonts w:ascii="Times New Roman" w:hAnsi="Times New Roman" w:cs="Times New Roman"/>
                <w:color w:val="000000"/>
                <w:sz w:val="28"/>
                <w:szCs w:val="28"/>
              </w:rPr>
              <w:t>613500,0</w:t>
            </w:r>
          </w:p>
        </w:tc>
        <w:tc>
          <w:tcPr>
            <w:tcW w:w="1701" w:type="dxa"/>
            <w:vAlign w:val="bottom"/>
          </w:tcPr>
          <w:p w14:paraId="3207FAE4" w14:textId="5D7B3AF0"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3,326</w:t>
            </w:r>
          </w:p>
        </w:tc>
        <w:tc>
          <w:tcPr>
            <w:tcW w:w="1695" w:type="dxa"/>
            <w:vAlign w:val="bottom"/>
          </w:tcPr>
          <w:p w14:paraId="7730D59D" w14:textId="5B90F2D6"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46,058</w:t>
            </w:r>
          </w:p>
        </w:tc>
      </w:tr>
      <w:tr w:rsidR="00834A70" w14:paraId="6E39AC4D" w14:textId="77777777" w:rsidTr="000B39FB">
        <w:tc>
          <w:tcPr>
            <w:tcW w:w="1271" w:type="dxa"/>
          </w:tcPr>
          <w:p w14:paraId="0411DF31" w14:textId="3594050D" w:rsidR="00834A70" w:rsidRPr="0054659A" w:rsidRDefault="00834A70" w:rsidP="00834A7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2003</w:t>
            </w:r>
          </w:p>
        </w:tc>
        <w:tc>
          <w:tcPr>
            <w:tcW w:w="2410" w:type="dxa"/>
            <w:vAlign w:val="bottom"/>
          </w:tcPr>
          <w:p w14:paraId="3CAC0FA0" w14:textId="4E3ED934" w:rsidR="00834A70" w:rsidRPr="00375FD1" w:rsidRDefault="00834A70" w:rsidP="00834A70">
            <w:pPr>
              <w:spacing w:line="240" w:lineRule="auto"/>
              <w:jc w:val="center"/>
              <w:rPr>
                <w:rFonts w:ascii="Times New Roman" w:eastAsia="Times New Roman" w:hAnsi="Times New Roman" w:cs="Times New Roman"/>
                <w:color w:val="000000"/>
                <w:sz w:val="28"/>
                <w:szCs w:val="28"/>
              </w:rPr>
            </w:pPr>
            <w:r w:rsidRPr="00FB66CE">
              <w:rPr>
                <w:rFonts w:ascii="Times New Roman" w:hAnsi="Times New Roman" w:cs="Times New Roman"/>
                <w:color w:val="000000"/>
                <w:sz w:val="28"/>
                <w:szCs w:val="28"/>
              </w:rPr>
              <w:t>1500167,5</w:t>
            </w:r>
          </w:p>
        </w:tc>
        <w:tc>
          <w:tcPr>
            <w:tcW w:w="2268" w:type="dxa"/>
            <w:vAlign w:val="bottom"/>
          </w:tcPr>
          <w:p w14:paraId="2FE04923" w14:textId="2EB59B08" w:rsidR="00834A70" w:rsidRDefault="00834A70" w:rsidP="00834A70">
            <w:pPr>
              <w:spacing w:line="240" w:lineRule="auto"/>
              <w:jc w:val="center"/>
              <w:rPr>
                <w:rFonts w:ascii="Times New Roman" w:hAnsi="Times New Roman" w:cs="Times New Roman"/>
                <w:b/>
                <w:bCs/>
                <w:sz w:val="28"/>
                <w:szCs w:val="28"/>
                <w:lang w:val="ru-RU"/>
              </w:rPr>
            </w:pPr>
            <w:r>
              <w:rPr>
                <w:rFonts w:ascii="Times New Roman" w:hAnsi="Times New Roman" w:cs="Times New Roman"/>
                <w:color w:val="000000"/>
                <w:sz w:val="28"/>
                <w:szCs w:val="28"/>
              </w:rPr>
              <w:t>619700,0</w:t>
            </w:r>
          </w:p>
        </w:tc>
        <w:tc>
          <w:tcPr>
            <w:tcW w:w="1701" w:type="dxa"/>
            <w:vAlign w:val="bottom"/>
          </w:tcPr>
          <w:p w14:paraId="4A629FA7" w14:textId="62C0D9ED"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2,421</w:t>
            </w:r>
          </w:p>
        </w:tc>
        <w:tc>
          <w:tcPr>
            <w:tcW w:w="1695" w:type="dxa"/>
            <w:vAlign w:val="bottom"/>
          </w:tcPr>
          <w:p w14:paraId="44939EA3" w14:textId="1B753F4D"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33,864</w:t>
            </w:r>
          </w:p>
        </w:tc>
      </w:tr>
      <w:tr w:rsidR="00834A70" w14:paraId="4240BB19" w14:textId="77777777" w:rsidTr="000B39FB">
        <w:tc>
          <w:tcPr>
            <w:tcW w:w="1271" w:type="dxa"/>
          </w:tcPr>
          <w:p w14:paraId="0775F054" w14:textId="48567351" w:rsidR="00834A70" w:rsidRPr="0054659A" w:rsidRDefault="00834A70" w:rsidP="00834A7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2004</w:t>
            </w:r>
          </w:p>
        </w:tc>
        <w:tc>
          <w:tcPr>
            <w:tcW w:w="2410" w:type="dxa"/>
            <w:vAlign w:val="bottom"/>
          </w:tcPr>
          <w:p w14:paraId="52917040" w14:textId="5C1F8830" w:rsidR="00834A70" w:rsidRPr="00375FD1" w:rsidRDefault="00834A70" w:rsidP="00834A70">
            <w:pPr>
              <w:spacing w:line="240" w:lineRule="auto"/>
              <w:jc w:val="center"/>
              <w:rPr>
                <w:rFonts w:ascii="Times New Roman" w:eastAsia="Times New Roman" w:hAnsi="Times New Roman" w:cs="Times New Roman"/>
                <w:color w:val="000000"/>
                <w:sz w:val="28"/>
                <w:szCs w:val="28"/>
              </w:rPr>
            </w:pPr>
            <w:r w:rsidRPr="00FB66CE">
              <w:rPr>
                <w:rFonts w:ascii="Times New Roman" w:hAnsi="Times New Roman" w:cs="Times New Roman"/>
                <w:color w:val="000000"/>
                <w:sz w:val="28"/>
                <w:szCs w:val="28"/>
              </w:rPr>
              <w:t>1695375,4</w:t>
            </w:r>
          </w:p>
        </w:tc>
        <w:tc>
          <w:tcPr>
            <w:tcW w:w="2268" w:type="dxa"/>
            <w:vAlign w:val="bottom"/>
          </w:tcPr>
          <w:p w14:paraId="308C27C2" w14:textId="08094BA4" w:rsidR="00834A70" w:rsidRDefault="00834A70" w:rsidP="00834A70">
            <w:pPr>
              <w:spacing w:line="240" w:lineRule="auto"/>
              <w:jc w:val="center"/>
              <w:rPr>
                <w:rFonts w:ascii="Times New Roman" w:hAnsi="Times New Roman" w:cs="Times New Roman"/>
                <w:b/>
                <w:bCs/>
                <w:sz w:val="28"/>
                <w:szCs w:val="28"/>
                <w:lang w:val="ru-RU"/>
              </w:rPr>
            </w:pPr>
            <w:r>
              <w:rPr>
                <w:rFonts w:ascii="Times New Roman" w:hAnsi="Times New Roman" w:cs="Times New Roman"/>
                <w:color w:val="000000"/>
                <w:sz w:val="28"/>
                <w:szCs w:val="28"/>
              </w:rPr>
              <w:t>627100,0</w:t>
            </w:r>
          </w:p>
        </w:tc>
        <w:tc>
          <w:tcPr>
            <w:tcW w:w="1701" w:type="dxa"/>
            <w:vAlign w:val="bottom"/>
          </w:tcPr>
          <w:p w14:paraId="0BDE1585" w14:textId="7C0A3D84"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2,704</w:t>
            </w:r>
          </w:p>
        </w:tc>
        <w:tc>
          <w:tcPr>
            <w:tcW w:w="1695" w:type="dxa"/>
            <w:vAlign w:val="bottom"/>
          </w:tcPr>
          <w:p w14:paraId="61EC5333" w14:textId="2FE6FB46"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38,270</w:t>
            </w:r>
          </w:p>
        </w:tc>
      </w:tr>
      <w:tr w:rsidR="00834A70" w14:paraId="2747E356" w14:textId="77777777" w:rsidTr="000B39FB">
        <w:tc>
          <w:tcPr>
            <w:tcW w:w="1271" w:type="dxa"/>
          </w:tcPr>
          <w:p w14:paraId="0107A3E5" w14:textId="0BE925D9" w:rsidR="00834A70" w:rsidRPr="0054659A" w:rsidRDefault="00834A70" w:rsidP="00834A7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2005</w:t>
            </w:r>
          </w:p>
        </w:tc>
        <w:tc>
          <w:tcPr>
            <w:tcW w:w="2410" w:type="dxa"/>
            <w:vAlign w:val="bottom"/>
          </w:tcPr>
          <w:p w14:paraId="1D2745C9" w14:textId="40B893A5" w:rsidR="00834A70" w:rsidRPr="00375FD1" w:rsidRDefault="00834A70" w:rsidP="00834A70">
            <w:pPr>
              <w:spacing w:line="240" w:lineRule="auto"/>
              <w:jc w:val="center"/>
              <w:rPr>
                <w:rFonts w:ascii="Times New Roman" w:eastAsia="Times New Roman" w:hAnsi="Times New Roman" w:cs="Times New Roman"/>
                <w:color w:val="000000"/>
                <w:sz w:val="28"/>
                <w:szCs w:val="28"/>
              </w:rPr>
            </w:pPr>
            <w:r w:rsidRPr="00FB66CE">
              <w:rPr>
                <w:rFonts w:ascii="Times New Roman" w:hAnsi="Times New Roman" w:cs="Times New Roman"/>
                <w:color w:val="000000"/>
                <w:sz w:val="28"/>
                <w:szCs w:val="28"/>
              </w:rPr>
              <w:t>2014519,7</w:t>
            </w:r>
          </w:p>
        </w:tc>
        <w:tc>
          <w:tcPr>
            <w:tcW w:w="2268" w:type="dxa"/>
            <w:vAlign w:val="bottom"/>
          </w:tcPr>
          <w:p w14:paraId="06ACEF57" w14:textId="67A77BDD" w:rsidR="00834A70" w:rsidRDefault="00834A70" w:rsidP="00834A70">
            <w:pPr>
              <w:spacing w:line="240" w:lineRule="auto"/>
              <w:jc w:val="center"/>
              <w:rPr>
                <w:rFonts w:ascii="Times New Roman" w:hAnsi="Times New Roman" w:cs="Times New Roman"/>
                <w:b/>
                <w:bCs/>
                <w:sz w:val="28"/>
                <w:szCs w:val="28"/>
                <w:lang w:val="ru-RU"/>
              </w:rPr>
            </w:pPr>
            <w:r>
              <w:rPr>
                <w:rFonts w:ascii="Times New Roman" w:hAnsi="Times New Roman" w:cs="Times New Roman"/>
                <w:color w:val="000000"/>
                <w:sz w:val="28"/>
                <w:szCs w:val="28"/>
              </w:rPr>
              <w:t>634800,0</w:t>
            </w:r>
          </w:p>
        </w:tc>
        <w:tc>
          <w:tcPr>
            <w:tcW w:w="1701" w:type="dxa"/>
            <w:vAlign w:val="bottom"/>
          </w:tcPr>
          <w:p w14:paraId="336687E1" w14:textId="4B426BE5"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3,173</w:t>
            </w:r>
          </w:p>
        </w:tc>
        <w:tc>
          <w:tcPr>
            <w:tcW w:w="1695" w:type="dxa"/>
            <w:vAlign w:val="bottom"/>
          </w:tcPr>
          <w:p w14:paraId="7F778575" w14:textId="4E320443"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45,474</w:t>
            </w:r>
          </w:p>
        </w:tc>
      </w:tr>
      <w:tr w:rsidR="00834A70" w14:paraId="0A3A2900" w14:textId="77777777" w:rsidTr="000B39FB">
        <w:tc>
          <w:tcPr>
            <w:tcW w:w="1271" w:type="dxa"/>
          </w:tcPr>
          <w:p w14:paraId="416C90F3" w14:textId="744392C7" w:rsidR="00834A70" w:rsidRPr="0054659A" w:rsidRDefault="00834A70" w:rsidP="00834A7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2006</w:t>
            </w:r>
          </w:p>
        </w:tc>
        <w:tc>
          <w:tcPr>
            <w:tcW w:w="2410" w:type="dxa"/>
            <w:vAlign w:val="bottom"/>
          </w:tcPr>
          <w:p w14:paraId="7D0196BC" w14:textId="0405049A" w:rsidR="00834A70" w:rsidRPr="00375FD1" w:rsidRDefault="00834A70" w:rsidP="00834A70">
            <w:pPr>
              <w:spacing w:line="240" w:lineRule="auto"/>
              <w:jc w:val="center"/>
              <w:rPr>
                <w:rFonts w:ascii="Times New Roman" w:eastAsia="Times New Roman" w:hAnsi="Times New Roman" w:cs="Times New Roman"/>
                <w:color w:val="000000"/>
                <w:sz w:val="28"/>
                <w:szCs w:val="28"/>
              </w:rPr>
            </w:pPr>
            <w:r w:rsidRPr="00FB66CE">
              <w:rPr>
                <w:rFonts w:ascii="Times New Roman" w:hAnsi="Times New Roman" w:cs="Times New Roman"/>
                <w:color w:val="000000"/>
                <w:sz w:val="28"/>
                <w:szCs w:val="28"/>
              </w:rPr>
              <w:t>877646,9</w:t>
            </w:r>
          </w:p>
        </w:tc>
        <w:tc>
          <w:tcPr>
            <w:tcW w:w="2268" w:type="dxa"/>
            <w:vAlign w:val="bottom"/>
          </w:tcPr>
          <w:p w14:paraId="4100B00B" w14:textId="1F47AA59" w:rsidR="00834A70" w:rsidRDefault="00834A70" w:rsidP="00834A70">
            <w:pPr>
              <w:spacing w:line="240" w:lineRule="auto"/>
              <w:jc w:val="center"/>
              <w:rPr>
                <w:rFonts w:ascii="Times New Roman" w:hAnsi="Times New Roman" w:cs="Times New Roman"/>
                <w:b/>
                <w:bCs/>
                <w:sz w:val="28"/>
                <w:szCs w:val="28"/>
                <w:lang w:val="ru-RU"/>
              </w:rPr>
            </w:pPr>
            <w:r>
              <w:rPr>
                <w:rFonts w:ascii="Times New Roman" w:hAnsi="Times New Roman" w:cs="Times New Roman"/>
                <w:color w:val="000000"/>
                <w:sz w:val="28"/>
                <w:szCs w:val="28"/>
              </w:rPr>
              <w:t>634791,0</w:t>
            </w:r>
          </w:p>
        </w:tc>
        <w:tc>
          <w:tcPr>
            <w:tcW w:w="1701" w:type="dxa"/>
            <w:vAlign w:val="bottom"/>
          </w:tcPr>
          <w:p w14:paraId="526E78AD" w14:textId="6FDA5089"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1,383</w:t>
            </w:r>
          </w:p>
        </w:tc>
        <w:tc>
          <w:tcPr>
            <w:tcW w:w="1695" w:type="dxa"/>
            <w:vAlign w:val="bottom"/>
          </w:tcPr>
          <w:p w14:paraId="73186727" w14:textId="25507B93"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19,811</w:t>
            </w:r>
          </w:p>
        </w:tc>
      </w:tr>
      <w:tr w:rsidR="00834A70" w14:paraId="04ED19AC" w14:textId="77777777" w:rsidTr="000B39FB">
        <w:tc>
          <w:tcPr>
            <w:tcW w:w="1271" w:type="dxa"/>
          </w:tcPr>
          <w:p w14:paraId="415782F1" w14:textId="16FE9076" w:rsidR="00834A70" w:rsidRPr="0054659A" w:rsidRDefault="00834A70" w:rsidP="00834A7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2007</w:t>
            </w:r>
          </w:p>
        </w:tc>
        <w:tc>
          <w:tcPr>
            <w:tcW w:w="2410" w:type="dxa"/>
            <w:vAlign w:val="bottom"/>
          </w:tcPr>
          <w:p w14:paraId="5547257A" w14:textId="4F8E2B63" w:rsidR="00834A70" w:rsidRPr="00375FD1" w:rsidRDefault="00834A70" w:rsidP="00834A70">
            <w:pPr>
              <w:spacing w:line="240" w:lineRule="auto"/>
              <w:jc w:val="center"/>
              <w:rPr>
                <w:rFonts w:ascii="Times New Roman" w:eastAsia="Times New Roman" w:hAnsi="Times New Roman" w:cs="Times New Roman"/>
                <w:color w:val="000000"/>
                <w:sz w:val="28"/>
                <w:szCs w:val="28"/>
              </w:rPr>
            </w:pPr>
            <w:r w:rsidRPr="00FB66CE">
              <w:rPr>
                <w:rFonts w:ascii="Times New Roman" w:hAnsi="Times New Roman" w:cs="Times New Roman"/>
                <w:color w:val="000000"/>
                <w:sz w:val="28"/>
                <w:szCs w:val="28"/>
              </w:rPr>
              <w:t>1215082,1</w:t>
            </w:r>
          </w:p>
        </w:tc>
        <w:tc>
          <w:tcPr>
            <w:tcW w:w="2268" w:type="dxa"/>
            <w:vAlign w:val="bottom"/>
          </w:tcPr>
          <w:p w14:paraId="25758F91" w14:textId="1B5EE2BD" w:rsidR="00834A70" w:rsidRDefault="00834A70" w:rsidP="00834A70">
            <w:pPr>
              <w:spacing w:line="240" w:lineRule="auto"/>
              <w:jc w:val="center"/>
              <w:rPr>
                <w:rFonts w:ascii="Times New Roman" w:hAnsi="Times New Roman" w:cs="Times New Roman"/>
                <w:b/>
                <w:bCs/>
                <w:sz w:val="28"/>
                <w:szCs w:val="28"/>
                <w:lang w:val="ru-RU"/>
              </w:rPr>
            </w:pPr>
            <w:r>
              <w:rPr>
                <w:rFonts w:ascii="Times New Roman" w:hAnsi="Times New Roman" w:cs="Times New Roman"/>
                <w:color w:val="000000"/>
                <w:sz w:val="28"/>
                <w:szCs w:val="28"/>
              </w:rPr>
              <w:t>640437,0</w:t>
            </w:r>
          </w:p>
        </w:tc>
        <w:tc>
          <w:tcPr>
            <w:tcW w:w="1701" w:type="dxa"/>
            <w:vAlign w:val="bottom"/>
          </w:tcPr>
          <w:p w14:paraId="2A1163C7" w14:textId="1BA18E25"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1,897</w:t>
            </w:r>
          </w:p>
        </w:tc>
        <w:tc>
          <w:tcPr>
            <w:tcW w:w="1695" w:type="dxa"/>
            <w:vAlign w:val="bottom"/>
          </w:tcPr>
          <w:p w14:paraId="782D824F" w14:textId="1FD6EFD2"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27,428</w:t>
            </w:r>
          </w:p>
        </w:tc>
      </w:tr>
      <w:tr w:rsidR="00834A70" w14:paraId="7A4DB953" w14:textId="77777777" w:rsidTr="000B39FB">
        <w:tc>
          <w:tcPr>
            <w:tcW w:w="1271" w:type="dxa"/>
          </w:tcPr>
          <w:p w14:paraId="2A43E15C" w14:textId="12CB8D28" w:rsidR="00834A70" w:rsidRPr="0054659A" w:rsidRDefault="00834A70" w:rsidP="00834A7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2008</w:t>
            </w:r>
          </w:p>
        </w:tc>
        <w:tc>
          <w:tcPr>
            <w:tcW w:w="2410" w:type="dxa"/>
            <w:vAlign w:val="bottom"/>
          </w:tcPr>
          <w:p w14:paraId="0929540D" w14:textId="1C234B96" w:rsidR="00834A70" w:rsidRPr="00375FD1" w:rsidRDefault="00834A70" w:rsidP="00834A70">
            <w:pPr>
              <w:spacing w:line="240" w:lineRule="auto"/>
              <w:jc w:val="center"/>
              <w:rPr>
                <w:rFonts w:ascii="Times New Roman" w:eastAsia="Times New Roman" w:hAnsi="Times New Roman" w:cs="Times New Roman"/>
                <w:color w:val="000000"/>
                <w:sz w:val="28"/>
                <w:szCs w:val="28"/>
              </w:rPr>
            </w:pPr>
            <w:r w:rsidRPr="00FB66CE">
              <w:rPr>
                <w:rFonts w:ascii="Times New Roman" w:hAnsi="Times New Roman" w:cs="Times New Roman"/>
                <w:color w:val="000000"/>
                <w:sz w:val="28"/>
                <w:szCs w:val="28"/>
              </w:rPr>
              <w:t>1008205,9</w:t>
            </w:r>
          </w:p>
        </w:tc>
        <w:tc>
          <w:tcPr>
            <w:tcW w:w="2268" w:type="dxa"/>
            <w:vAlign w:val="bottom"/>
          </w:tcPr>
          <w:p w14:paraId="118A3118" w14:textId="222D2E4D" w:rsidR="00834A70" w:rsidRDefault="00834A70" w:rsidP="00834A70">
            <w:pPr>
              <w:spacing w:line="240" w:lineRule="auto"/>
              <w:jc w:val="center"/>
              <w:rPr>
                <w:rFonts w:ascii="Times New Roman" w:hAnsi="Times New Roman" w:cs="Times New Roman"/>
                <w:b/>
                <w:bCs/>
                <w:sz w:val="28"/>
                <w:szCs w:val="28"/>
                <w:lang w:val="ru-RU"/>
              </w:rPr>
            </w:pPr>
            <w:r>
              <w:rPr>
                <w:rFonts w:ascii="Times New Roman" w:hAnsi="Times New Roman" w:cs="Times New Roman"/>
                <w:color w:val="000000"/>
                <w:sz w:val="28"/>
                <w:szCs w:val="28"/>
              </w:rPr>
              <w:t>647427,0</w:t>
            </w:r>
          </w:p>
        </w:tc>
        <w:tc>
          <w:tcPr>
            <w:tcW w:w="1701" w:type="dxa"/>
            <w:vAlign w:val="bottom"/>
          </w:tcPr>
          <w:p w14:paraId="7D8A2C4C" w14:textId="13BAFE9E"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1,557</w:t>
            </w:r>
          </w:p>
        </w:tc>
        <w:tc>
          <w:tcPr>
            <w:tcW w:w="1695" w:type="dxa"/>
            <w:vAlign w:val="bottom"/>
          </w:tcPr>
          <w:p w14:paraId="38D263DC" w14:textId="07C6B723"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22,759</w:t>
            </w:r>
          </w:p>
        </w:tc>
      </w:tr>
      <w:tr w:rsidR="00834A70" w14:paraId="7B41F550" w14:textId="77777777" w:rsidTr="000B39FB">
        <w:tc>
          <w:tcPr>
            <w:tcW w:w="1271" w:type="dxa"/>
          </w:tcPr>
          <w:p w14:paraId="076F1623" w14:textId="2C6D0862" w:rsidR="00834A70" w:rsidRPr="0054659A" w:rsidRDefault="00834A70" w:rsidP="00834A7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2009</w:t>
            </w:r>
          </w:p>
        </w:tc>
        <w:tc>
          <w:tcPr>
            <w:tcW w:w="2410" w:type="dxa"/>
            <w:vAlign w:val="bottom"/>
          </w:tcPr>
          <w:p w14:paraId="4BB0F4FC" w14:textId="11176C12" w:rsidR="00834A70" w:rsidRPr="00375FD1" w:rsidRDefault="00834A70" w:rsidP="00834A70">
            <w:pPr>
              <w:spacing w:line="240" w:lineRule="auto"/>
              <w:jc w:val="center"/>
              <w:rPr>
                <w:rFonts w:ascii="Times New Roman" w:eastAsia="Times New Roman" w:hAnsi="Times New Roman" w:cs="Times New Roman"/>
                <w:color w:val="000000"/>
                <w:sz w:val="28"/>
                <w:szCs w:val="28"/>
              </w:rPr>
            </w:pPr>
            <w:r w:rsidRPr="00FB66CE">
              <w:rPr>
                <w:rFonts w:ascii="Times New Roman" w:hAnsi="Times New Roman" w:cs="Times New Roman"/>
                <w:color w:val="000000"/>
                <w:sz w:val="28"/>
                <w:szCs w:val="28"/>
              </w:rPr>
              <w:t>1105336,8</w:t>
            </w:r>
          </w:p>
        </w:tc>
        <w:tc>
          <w:tcPr>
            <w:tcW w:w="2268" w:type="dxa"/>
            <w:vAlign w:val="bottom"/>
          </w:tcPr>
          <w:p w14:paraId="5EB35132" w14:textId="3A55F7F2" w:rsidR="00834A70" w:rsidRDefault="00834A70" w:rsidP="00834A70">
            <w:pPr>
              <w:spacing w:line="240" w:lineRule="auto"/>
              <w:jc w:val="center"/>
              <w:rPr>
                <w:rFonts w:ascii="Times New Roman" w:hAnsi="Times New Roman" w:cs="Times New Roman"/>
                <w:b/>
                <w:bCs/>
                <w:sz w:val="28"/>
                <w:szCs w:val="28"/>
                <w:lang w:val="ru-RU"/>
              </w:rPr>
            </w:pPr>
            <w:r>
              <w:rPr>
                <w:rFonts w:ascii="Times New Roman" w:hAnsi="Times New Roman" w:cs="Times New Roman"/>
                <w:color w:val="000000"/>
                <w:sz w:val="28"/>
                <w:szCs w:val="28"/>
              </w:rPr>
              <w:t>655225,0</w:t>
            </w:r>
          </w:p>
        </w:tc>
        <w:tc>
          <w:tcPr>
            <w:tcW w:w="1701" w:type="dxa"/>
            <w:vAlign w:val="bottom"/>
          </w:tcPr>
          <w:p w14:paraId="203EC95A" w14:textId="6D6C74FB"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1,687</w:t>
            </w:r>
          </w:p>
        </w:tc>
        <w:tc>
          <w:tcPr>
            <w:tcW w:w="1695" w:type="dxa"/>
            <w:vAlign w:val="bottom"/>
          </w:tcPr>
          <w:p w14:paraId="23BF4189" w14:textId="74D0B505"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24,951</w:t>
            </w:r>
          </w:p>
        </w:tc>
      </w:tr>
      <w:tr w:rsidR="00834A70" w14:paraId="0D795E7E" w14:textId="77777777" w:rsidTr="000B39FB">
        <w:tc>
          <w:tcPr>
            <w:tcW w:w="1271" w:type="dxa"/>
          </w:tcPr>
          <w:p w14:paraId="59B997F4" w14:textId="042ABEDA" w:rsidR="00834A70" w:rsidRPr="0054659A" w:rsidRDefault="00834A70" w:rsidP="00834A7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2010</w:t>
            </w:r>
          </w:p>
        </w:tc>
        <w:tc>
          <w:tcPr>
            <w:tcW w:w="2410" w:type="dxa"/>
            <w:vAlign w:val="bottom"/>
          </w:tcPr>
          <w:p w14:paraId="400764A6" w14:textId="4A99B951" w:rsidR="00834A70" w:rsidRPr="00375FD1" w:rsidRDefault="00834A70" w:rsidP="00834A70">
            <w:pPr>
              <w:spacing w:line="240" w:lineRule="auto"/>
              <w:jc w:val="center"/>
              <w:rPr>
                <w:rFonts w:ascii="Times New Roman" w:eastAsia="Times New Roman" w:hAnsi="Times New Roman" w:cs="Times New Roman"/>
                <w:color w:val="000000"/>
                <w:sz w:val="28"/>
                <w:szCs w:val="28"/>
              </w:rPr>
            </w:pPr>
            <w:r w:rsidRPr="00FB66CE">
              <w:rPr>
                <w:rFonts w:ascii="Times New Roman" w:hAnsi="Times New Roman" w:cs="Times New Roman"/>
                <w:color w:val="000000"/>
                <w:sz w:val="28"/>
                <w:szCs w:val="28"/>
              </w:rPr>
              <w:t>1517512,3</w:t>
            </w:r>
          </w:p>
        </w:tc>
        <w:tc>
          <w:tcPr>
            <w:tcW w:w="2268" w:type="dxa"/>
            <w:vAlign w:val="bottom"/>
          </w:tcPr>
          <w:p w14:paraId="76AD1B8E" w14:textId="0F15CCB1" w:rsidR="00834A70" w:rsidRDefault="00834A70" w:rsidP="00834A70">
            <w:pPr>
              <w:spacing w:line="240" w:lineRule="auto"/>
              <w:jc w:val="center"/>
              <w:rPr>
                <w:rFonts w:ascii="Times New Roman" w:hAnsi="Times New Roman" w:cs="Times New Roman"/>
                <w:b/>
                <w:bCs/>
                <w:sz w:val="28"/>
                <w:szCs w:val="28"/>
                <w:lang w:val="ru-RU"/>
              </w:rPr>
            </w:pPr>
            <w:r>
              <w:rPr>
                <w:rFonts w:ascii="Times New Roman" w:hAnsi="Times New Roman" w:cs="Times New Roman"/>
                <w:color w:val="000000"/>
                <w:sz w:val="28"/>
                <w:szCs w:val="28"/>
              </w:rPr>
              <w:t>664711,0</w:t>
            </w:r>
          </w:p>
        </w:tc>
        <w:tc>
          <w:tcPr>
            <w:tcW w:w="1701" w:type="dxa"/>
            <w:vAlign w:val="bottom"/>
          </w:tcPr>
          <w:p w14:paraId="6A06FBF6" w14:textId="05BD7A21"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2,283</w:t>
            </w:r>
          </w:p>
        </w:tc>
        <w:tc>
          <w:tcPr>
            <w:tcW w:w="1695" w:type="dxa"/>
            <w:vAlign w:val="bottom"/>
          </w:tcPr>
          <w:p w14:paraId="28FD036E" w14:textId="5102FA76"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34,255</w:t>
            </w:r>
          </w:p>
        </w:tc>
      </w:tr>
      <w:tr w:rsidR="00834A70" w14:paraId="16A80B89" w14:textId="77777777" w:rsidTr="000B39FB">
        <w:tc>
          <w:tcPr>
            <w:tcW w:w="1271" w:type="dxa"/>
          </w:tcPr>
          <w:p w14:paraId="2B93A930" w14:textId="47CF5392" w:rsidR="00834A70" w:rsidRPr="0054659A" w:rsidRDefault="00834A70" w:rsidP="00834A7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2011</w:t>
            </w:r>
          </w:p>
        </w:tc>
        <w:tc>
          <w:tcPr>
            <w:tcW w:w="2410" w:type="dxa"/>
            <w:vAlign w:val="bottom"/>
          </w:tcPr>
          <w:p w14:paraId="5ACE6D34" w14:textId="06673CE9" w:rsidR="00834A70" w:rsidRPr="00375FD1" w:rsidRDefault="00834A70" w:rsidP="00834A70">
            <w:pPr>
              <w:spacing w:line="240" w:lineRule="auto"/>
              <w:jc w:val="center"/>
              <w:rPr>
                <w:rFonts w:ascii="Times New Roman" w:eastAsia="Times New Roman" w:hAnsi="Times New Roman" w:cs="Times New Roman"/>
                <w:color w:val="000000"/>
                <w:sz w:val="28"/>
                <w:szCs w:val="28"/>
              </w:rPr>
            </w:pPr>
            <w:r w:rsidRPr="00FB66CE">
              <w:rPr>
                <w:rFonts w:ascii="Times New Roman" w:hAnsi="Times New Roman" w:cs="Times New Roman"/>
                <w:color w:val="000000"/>
                <w:sz w:val="28"/>
                <w:szCs w:val="28"/>
              </w:rPr>
              <w:t>1378438,6</w:t>
            </w:r>
          </w:p>
        </w:tc>
        <w:tc>
          <w:tcPr>
            <w:tcW w:w="2268" w:type="dxa"/>
            <w:vAlign w:val="bottom"/>
          </w:tcPr>
          <w:p w14:paraId="3C404AC5" w14:textId="525A6A9B" w:rsidR="00834A70" w:rsidRDefault="00834A70" w:rsidP="00834A70">
            <w:pPr>
              <w:spacing w:line="240" w:lineRule="auto"/>
              <w:jc w:val="center"/>
              <w:rPr>
                <w:rFonts w:ascii="Times New Roman" w:hAnsi="Times New Roman" w:cs="Times New Roman"/>
                <w:b/>
                <w:bCs/>
                <w:sz w:val="28"/>
                <w:szCs w:val="28"/>
                <w:lang w:val="ru-RU"/>
              </w:rPr>
            </w:pPr>
            <w:r>
              <w:rPr>
                <w:rFonts w:ascii="Times New Roman" w:hAnsi="Times New Roman" w:cs="Times New Roman"/>
                <w:color w:val="000000"/>
                <w:sz w:val="28"/>
                <w:szCs w:val="28"/>
              </w:rPr>
              <w:t>647452,0</w:t>
            </w:r>
          </w:p>
        </w:tc>
        <w:tc>
          <w:tcPr>
            <w:tcW w:w="1701" w:type="dxa"/>
            <w:vAlign w:val="bottom"/>
          </w:tcPr>
          <w:p w14:paraId="09812A1B" w14:textId="7A4F5CBA"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2,129</w:t>
            </w:r>
          </w:p>
        </w:tc>
        <w:tc>
          <w:tcPr>
            <w:tcW w:w="1695" w:type="dxa"/>
            <w:vAlign w:val="bottom"/>
          </w:tcPr>
          <w:p w14:paraId="3B390CAD" w14:textId="51A53FEF"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31,116</w:t>
            </w:r>
          </w:p>
        </w:tc>
      </w:tr>
      <w:tr w:rsidR="00834A70" w14:paraId="5488E5A9" w14:textId="77777777" w:rsidTr="000B39FB">
        <w:tc>
          <w:tcPr>
            <w:tcW w:w="1271" w:type="dxa"/>
          </w:tcPr>
          <w:p w14:paraId="78193691" w14:textId="22DF6D25" w:rsidR="00834A70" w:rsidRPr="0054659A" w:rsidRDefault="00834A70" w:rsidP="00834A7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2012</w:t>
            </w:r>
          </w:p>
        </w:tc>
        <w:tc>
          <w:tcPr>
            <w:tcW w:w="2410" w:type="dxa"/>
            <w:vAlign w:val="bottom"/>
          </w:tcPr>
          <w:p w14:paraId="7A4F470B" w14:textId="41985A03" w:rsidR="00834A70" w:rsidRPr="00375FD1" w:rsidRDefault="00834A70" w:rsidP="00834A70">
            <w:pPr>
              <w:spacing w:line="240" w:lineRule="auto"/>
              <w:jc w:val="center"/>
              <w:rPr>
                <w:rFonts w:ascii="Times New Roman" w:eastAsia="Times New Roman" w:hAnsi="Times New Roman" w:cs="Times New Roman"/>
                <w:color w:val="000000"/>
                <w:sz w:val="28"/>
                <w:szCs w:val="28"/>
              </w:rPr>
            </w:pPr>
            <w:r w:rsidRPr="00FB66CE">
              <w:rPr>
                <w:rFonts w:ascii="Times New Roman" w:hAnsi="Times New Roman" w:cs="Times New Roman"/>
                <w:color w:val="000000"/>
                <w:sz w:val="28"/>
                <w:szCs w:val="28"/>
              </w:rPr>
              <w:t>1108805,8</w:t>
            </w:r>
          </w:p>
        </w:tc>
        <w:tc>
          <w:tcPr>
            <w:tcW w:w="2268" w:type="dxa"/>
            <w:vAlign w:val="bottom"/>
          </w:tcPr>
          <w:p w14:paraId="4E656044" w14:textId="71B8A102" w:rsidR="00834A70" w:rsidRDefault="00834A70" w:rsidP="00834A70">
            <w:pPr>
              <w:spacing w:line="240" w:lineRule="auto"/>
              <w:jc w:val="center"/>
              <w:rPr>
                <w:rFonts w:ascii="Times New Roman" w:hAnsi="Times New Roman" w:cs="Times New Roman"/>
                <w:b/>
                <w:bCs/>
                <w:sz w:val="28"/>
                <w:szCs w:val="28"/>
                <w:lang w:val="ru-RU"/>
              </w:rPr>
            </w:pPr>
            <w:r>
              <w:rPr>
                <w:rFonts w:ascii="Times New Roman" w:hAnsi="Times New Roman" w:cs="Times New Roman"/>
                <w:color w:val="000000"/>
                <w:sz w:val="28"/>
                <w:szCs w:val="28"/>
              </w:rPr>
              <w:t>652735,0</w:t>
            </w:r>
          </w:p>
        </w:tc>
        <w:tc>
          <w:tcPr>
            <w:tcW w:w="1701" w:type="dxa"/>
            <w:vAlign w:val="bottom"/>
          </w:tcPr>
          <w:p w14:paraId="222AE081" w14:textId="4B92911C"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1,699</w:t>
            </w:r>
          </w:p>
        </w:tc>
        <w:tc>
          <w:tcPr>
            <w:tcW w:w="1695" w:type="dxa"/>
            <w:vAlign w:val="bottom"/>
          </w:tcPr>
          <w:p w14:paraId="61F3797F" w14:textId="50D5BE7B"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25,029</w:t>
            </w:r>
          </w:p>
        </w:tc>
      </w:tr>
      <w:tr w:rsidR="00834A70" w14:paraId="04431899" w14:textId="77777777" w:rsidTr="000B39FB">
        <w:tc>
          <w:tcPr>
            <w:tcW w:w="1271" w:type="dxa"/>
          </w:tcPr>
          <w:p w14:paraId="02815AD9" w14:textId="1D134D39" w:rsidR="00834A70" w:rsidRPr="0054659A" w:rsidRDefault="00834A70" w:rsidP="00834A7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2013</w:t>
            </w:r>
          </w:p>
        </w:tc>
        <w:tc>
          <w:tcPr>
            <w:tcW w:w="2410" w:type="dxa"/>
            <w:vAlign w:val="bottom"/>
          </w:tcPr>
          <w:p w14:paraId="3786D807" w14:textId="0CC1F4BE" w:rsidR="00834A70" w:rsidRPr="00375FD1" w:rsidRDefault="00834A70" w:rsidP="00834A70">
            <w:pPr>
              <w:spacing w:line="240" w:lineRule="auto"/>
              <w:jc w:val="center"/>
              <w:rPr>
                <w:rFonts w:ascii="Times New Roman" w:eastAsia="Times New Roman" w:hAnsi="Times New Roman" w:cs="Times New Roman"/>
                <w:color w:val="000000"/>
                <w:sz w:val="28"/>
                <w:szCs w:val="28"/>
              </w:rPr>
            </w:pPr>
            <w:r w:rsidRPr="00FB66CE">
              <w:rPr>
                <w:rFonts w:ascii="Times New Roman" w:hAnsi="Times New Roman" w:cs="Times New Roman"/>
                <w:color w:val="000000"/>
                <w:sz w:val="28"/>
                <w:szCs w:val="28"/>
              </w:rPr>
              <w:t>780831,4</w:t>
            </w:r>
          </w:p>
        </w:tc>
        <w:tc>
          <w:tcPr>
            <w:tcW w:w="2268" w:type="dxa"/>
            <w:vAlign w:val="bottom"/>
          </w:tcPr>
          <w:p w14:paraId="4B1A49EE" w14:textId="5305CEB9" w:rsidR="00834A70" w:rsidRDefault="00834A70" w:rsidP="00834A70">
            <w:pPr>
              <w:spacing w:line="240" w:lineRule="auto"/>
              <w:jc w:val="center"/>
              <w:rPr>
                <w:rFonts w:ascii="Times New Roman" w:hAnsi="Times New Roman" w:cs="Times New Roman"/>
                <w:b/>
                <w:bCs/>
                <w:sz w:val="28"/>
                <w:szCs w:val="28"/>
                <w:lang w:val="ru-RU"/>
              </w:rPr>
            </w:pPr>
            <w:r>
              <w:rPr>
                <w:rFonts w:ascii="Times New Roman" w:hAnsi="Times New Roman" w:cs="Times New Roman"/>
                <w:color w:val="000000"/>
                <w:sz w:val="28"/>
                <w:szCs w:val="28"/>
              </w:rPr>
              <w:t>661617,0</w:t>
            </w:r>
          </w:p>
        </w:tc>
        <w:tc>
          <w:tcPr>
            <w:tcW w:w="1701" w:type="dxa"/>
            <w:vAlign w:val="bottom"/>
          </w:tcPr>
          <w:p w14:paraId="4A930195" w14:textId="32F95052"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1,180</w:t>
            </w:r>
          </w:p>
        </w:tc>
        <w:tc>
          <w:tcPr>
            <w:tcW w:w="1695" w:type="dxa"/>
            <w:vAlign w:val="bottom"/>
          </w:tcPr>
          <w:p w14:paraId="04B08DF8" w14:textId="218B3940"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17,626</w:t>
            </w:r>
          </w:p>
        </w:tc>
      </w:tr>
      <w:tr w:rsidR="00834A70" w14:paraId="0998CFCD" w14:textId="77777777" w:rsidTr="000B39FB">
        <w:tc>
          <w:tcPr>
            <w:tcW w:w="1271" w:type="dxa"/>
          </w:tcPr>
          <w:p w14:paraId="7D0F524E" w14:textId="46689429" w:rsidR="00834A70" w:rsidRPr="0054659A" w:rsidRDefault="00834A70" w:rsidP="00834A7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2014</w:t>
            </w:r>
          </w:p>
        </w:tc>
        <w:tc>
          <w:tcPr>
            <w:tcW w:w="2410" w:type="dxa"/>
            <w:vAlign w:val="bottom"/>
          </w:tcPr>
          <w:p w14:paraId="4FD562C9" w14:textId="07D6D3BA" w:rsidR="00834A70" w:rsidRPr="00375FD1" w:rsidRDefault="00834A70" w:rsidP="00834A70">
            <w:pPr>
              <w:spacing w:line="240" w:lineRule="auto"/>
              <w:jc w:val="center"/>
              <w:rPr>
                <w:rFonts w:ascii="Times New Roman" w:eastAsia="Times New Roman" w:hAnsi="Times New Roman" w:cs="Times New Roman"/>
                <w:color w:val="000000"/>
                <w:sz w:val="28"/>
                <w:szCs w:val="28"/>
              </w:rPr>
            </w:pPr>
            <w:r w:rsidRPr="00FB66CE">
              <w:rPr>
                <w:rFonts w:ascii="Times New Roman" w:hAnsi="Times New Roman" w:cs="Times New Roman"/>
                <w:color w:val="000000"/>
                <w:sz w:val="28"/>
                <w:szCs w:val="28"/>
              </w:rPr>
              <w:t>959955,8</w:t>
            </w:r>
          </w:p>
        </w:tc>
        <w:tc>
          <w:tcPr>
            <w:tcW w:w="2268" w:type="dxa"/>
            <w:vAlign w:val="bottom"/>
          </w:tcPr>
          <w:p w14:paraId="483B9AF3" w14:textId="20D878EF" w:rsidR="00834A70" w:rsidRDefault="00834A70" w:rsidP="00834A70">
            <w:pPr>
              <w:spacing w:line="240" w:lineRule="auto"/>
              <w:jc w:val="center"/>
              <w:rPr>
                <w:rFonts w:ascii="Times New Roman" w:hAnsi="Times New Roman" w:cs="Times New Roman"/>
                <w:b/>
                <w:bCs/>
                <w:sz w:val="28"/>
                <w:szCs w:val="28"/>
                <w:lang w:val="ru-RU"/>
              </w:rPr>
            </w:pPr>
            <w:r>
              <w:rPr>
                <w:rFonts w:ascii="Times New Roman" w:hAnsi="Times New Roman" w:cs="Times New Roman"/>
                <w:color w:val="000000"/>
                <w:sz w:val="28"/>
                <w:szCs w:val="28"/>
              </w:rPr>
              <w:t>671976,0</w:t>
            </w:r>
          </w:p>
        </w:tc>
        <w:tc>
          <w:tcPr>
            <w:tcW w:w="1701" w:type="dxa"/>
            <w:vAlign w:val="bottom"/>
          </w:tcPr>
          <w:p w14:paraId="31B445A1" w14:textId="75200F75"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1,429</w:t>
            </w:r>
          </w:p>
        </w:tc>
        <w:tc>
          <w:tcPr>
            <w:tcW w:w="1695" w:type="dxa"/>
            <w:vAlign w:val="bottom"/>
          </w:tcPr>
          <w:p w14:paraId="6BDFF3CC" w14:textId="69FDF915"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21,669</w:t>
            </w:r>
          </w:p>
        </w:tc>
      </w:tr>
      <w:tr w:rsidR="00834A70" w14:paraId="7BE287CF" w14:textId="77777777" w:rsidTr="000B39FB">
        <w:tc>
          <w:tcPr>
            <w:tcW w:w="1271" w:type="dxa"/>
          </w:tcPr>
          <w:p w14:paraId="09C5C79C" w14:textId="3C80FA60" w:rsidR="00834A70" w:rsidRPr="0054659A" w:rsidRDefault="00834A70" w:rsidP="00834A7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2015</w:t>
            </w:r>
          </w:p>
        </w:tc>
        <w:tc>
          <w:tcPr>
            <w:tcW w:w="2410" w:type="dxa"/>
            <w:vAlign w:val="bottom"/>
          </w:tcPr>
          <w:p w14:paraId="0387594F" w14:textId="57852A9C" w:rsidR="00834A70" w:rsidRPr="00375FD1" w:rsidRDefault="00834A70" w:rsidP="00834A70">
            <w:pPr>
              <w:spacing w:line="240" w:lineRule="auto"/>
              <w:jc w:val="center"/>
              <w:rPr>
                <w:rFonts w:ascii="Times New Roman" w:eastAsia="Times New Roman" w:hAnsi="Times New Roman" w:cs="Times New Roman"/>
                <w:color w:val="000000"/>
                <w:sz w:val="28"/>
                <w:szCs w:val="28"/>
              </w:rPr>
            </w:pPr>
            <w:r w:rsidRPr="00FB66CE">
              <w:rPr>
                <w:rFonts w:ascii="Times New Roman" w:hAnsi="Times New Roman" w:cs="Times New Roman"/>
                <w:color w:val="000000"/>
                <w:sz w:val="28"/>
                <w:szCs w:val="28"/>
              </w:rPr>
              <w:t>638919,4</w:t>
            </w:r>
          </w:p>
        </w:tc>
        <w:tc>
          <w:tcPr>
            <w:tcW w:w="2268" w:type="dxa"/>
            <w:vAlign w:val="bottom"/>
          </w:tcPr>
          <w:p w14:paraId="7A79D090" w14:textId="2BA4279E" w:rsidR="00834A70" w:rsidRDefault="00834A70" w:rsidP="00834A70">
            <w:pPr>
              <w:spacing w:line="240" w:lineRule="auto"/>
              <w:jc w:val="center"/>
              <w:rPr>
                <w:rFonts w:ascii="Times New Roman" w:hAnsi="Times New Roman" w:cs="Times New Roman"/>
                <w:b/>
                <w:bCs/>
                <w:sz w:val="28"/>
                <w:szCs w:val="28"/>
                <w:lang w:val="ru-RU"/>
              </w:rPr>
            </w:pPr>
            <w:r>
              <w:rPr>
                <w:rFonts w:ascii="Times New Roman" w:hAnsi="Times New Roman" w:cs="Times New Roman"/>
                <w:color w:val="000000"/>
                <w:sz w:val="28"/>
                <w:szCs w:val="28"/>
              </w:rPr>
              <w:t>681436,0</w:t>
            </w:r>
          </w:p>
        </w:tc>
        <w:tc>
          <w:tcPr>
            <w:tcW w:w="1701" w:type="dxa"/>
            <w:vAlign w:val="bottom"/>
          </w:tcPr>
          <w:p w14:paraId="2E430C3D" w14:textId="4F4984F4"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0,938</w:t>
            </w:r>
          </w:p>
        </w:tc>
        <w:tc>
          <w:tcPr>
            <w:tcW w:w="1695" w:type="dxa"/>
            <w:vAlign w:val="bottom"/>
          </w:tcPr>
          <w:p w14:paraId="5D39579A" w14:textId="527E54D0"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14,423</w:t>
            </w:r>
          </w:p>
        </w:tc>
      </w:tr>
      <w:tr w:rsidR="00834A70" w14:paraId="36FC2D2C" w14:textId="77777777" w:rsidTr="000B39FB">
        <w:tc>
          <w:tcPr>
            <w:tcW w:w="1271" w:type="dxa"/>
          </w:tcPr>
          <w:p w14:paraId="79D5E7CC" w14:textId="035DB28D" w:rsidR="00834A70" w:rsidRPr="0054659A" w:rsidRDefault="00834A70" w:rsidP="00834A7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2016</w:t>
            </w:r>
          </w:p>
        </w:tc>
        <w:tc>
          <w:tcPr>
            <w:tcW w:w="2410" w:type="dxa"/>
            <w:vAlign w:val="bottom"/>
          </w:tcPr>
          <w:p w14:paraId="1E2A779F" w14:textId="2AC08AAD" w:rsidR="00834A70" w:rsidRPr="00375FD1" w:rsidRDefault="00834A70" w:rsidP="00834A70">
            <w:pPr>
              <w:spacing w:line="240" w:lineRule="auto"/>
              <w:jc w:val="center"/>
              <w:rPr>
                <w:rFonts w:ascii="Times New Roman" w:eastAsia="Times New Roman" w:hAnsi="Times New Roman" w:cs="Times New Roman"/>
                <w:color w:val="000000"/>
                <w:sz w:val="28"/>
                <w:szCs w:val="28"/>
              </w:rPr>
            </w:pPr>
            <w:r w:rsidRPr="00FB66CE">
              <w:rPr>
                <w:rFonts w:ascii="Times New Roman" w:hAnsi="Times New Roman" w:cs="Times New Roman"/>
                <w:color w:val="000000"/>
                <w:sz w:val="28"/>
                <w:szCs w:val="28"/>
              </w:rPr>
              <w:t>660679,2</w:t>
            </w:r>
          </w:p>
        </w:tc>
        <w:tc>
          <w:tcPr>
            <w:tcW w:w="2268" w:type="dxa"/>
            <w:vAlign w:val="bottom"/>
          </w:tcPr>
          <w:p w14:paraId="5E3BC1A3" w14:textId="5390941E" w:rsidR="00834A70" w:rsidRDefault="00834A70" w:rsidP="00834A70">
            <w:pPr>
              <w:spacing w:line="240" w:lineRule="auto"/>
              <w:jc w:val="center"/>
              <w:rPr>
                <w:rFonts w:ascii="Times New Roman" w:hAnsi="Times New Roman" w:cs="Times New Roman"/>
                <w:b/>
                <w:bCs/>
                <w:sz w:val="28"/>
                <w:szCs w:val="28"/>
                <w:lang w:val="ru-RU"/>
              </w:rPr>
            </w:pPr>
            <w:r>
              <w:rPr>
                <w:rFonts w:ascii="Times New Roman" w:hAnsi="Times New Roman" w:cs="Times New Roman"/>
                <w:color w:val="000000"/>
                <w:sz w:val="28"/>
                <w:szCs w:val="28"/>
              </w:rPr>
              <w:t>691510,0</w:t>
            </w:r>
          </w:p>
        </w:tc>
        <w:tc>
          <w:tcPr>
            <w:tcW w:w="1701" w:type="dxa"/>
            <w:vAlign w:val="bottom"/>
          </w:tcPr>
          <w:p w14:paraId="358070DE" w14:textId="5388970A"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0,955</w:t>
            </w:r>
          </w:p>
        </w:tc>
        <w:tc>
          <w:tcPr>
            <w:tcW w:w="1695" w:type="dxa"/>
            <w:vAlign w:val="bottom"/>
          </w:tcPr>
          <w:p w14:paraId="1B76C8A5" w14:textId="3A172E8E"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14,914</w:t>
            </w:r>
          </w:p>
        </w:tc>
      </w:tr>
      <w:tr w:rsidR="00834A70" w14:paraId="25B3B221" w14:textId="77777777" w:rsidTr="000B39FB">
        <w:tc>
          <w:tcPr>
            <w:tcW w:w="1271" w:type="dxa"/>
          </w:tcPr>
          <w:p w14:paraId="722314CE" w14:textId="79C560B2" w:rsidR="00834A70" w:rsidRPr="0054659A" w:rsidRDefault="00834A70" w:rsidP="00834A7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2017</w:t>
            </w:r>
          </w:p>
        </w:tc>
        <w:tc>
          <w:tcPr>
            <w:tcW w:w="2410" w:type="dxa"/>
            <w:vAlign w:val="bottom"/>
          </w:tcPr>
          <w:p w14:paraId="46E212A1" w14:textId="3794C6D2" w:rsidR="00834A70" w:rsidRPr="00375FD1" w:rsidRDefault="00834A70" w:rsidP="00834A70">
            <w:pPr>
              <w:spacing w:line="240" w:lineRule="auto"/>
              <w:jc w:val="center"/>
              <w:rPr>
                <w:rFonts w:ascii="Times New Roman" w:eastAsia="Times New Roman" w:hAnsi="Times New Roman" w:cs="Times New Roman"/>
                <w:color w:val="000000"/>
                <w:sz w:val="28"/>
                <w:szCs w:val="28"/>
              </w:rPr>
            </w:pPr>
            <w:r w:rsidRPr="00FB66CE">
              <w:rPr>
                <w:rFonts w:ascii="Times New Roman" w:hAnsi="Times New Roman" w:cs="Times New Roman"/>
                <w:color w:val="000000"/>
                <w:sz w:val="28"/>
                <w:szCs w:val="28"/>
              </w:rPr>
              <w:t>998114,4</w:t>
            </w:r>
          </w:p>
        </w:tc>
        <w:tc>
          <w:tcPr>
            <w:tcW w:w="2268" w:type="dxa"/>
            <w:vAlign w:val="bottom"/>
          </w:tcPr>
          <w:p w14:paraId="69F184A0" w14:textId="6C8F13D2" w:rsidR="00834A70" w:rsidRDefault="00834A70" w:rsidP="00834A70">
            <w:pPr>
              <w:spacing w:line="240" w:lineRule="auto"/>
              <w:jc w:val="center"/>
              <w:rPr>
                <w:rFonts w:ascii="Times New Roman" w:hAnsi="Times New Roman" w:cs="Times New Roman"/>
                <w:b/>
                <w:bCs/>
                <w:sz w:val="28"/>
                <w:szCs w:val="28"/>
                <w:lang w:val="ru-RU"/>
              </w:rPr>
            </w:pPr>
            <w:r>
              <w:rPr>
                <w:rFonts w:ascii="Times New Roman" w:hAnsi="Times New Roman" w:cs="Times New Roman"/>
                <w:color w:val="000000"/>
                <w:sz w:val="28"/>
                <w:szCs w:val="28"/>
              </w:rPr>
              <w:t>692119,0</w:t>
            </w:r>
          </w:p>
        </w:tc>
        <w:tc>
          <w:tcPr>
            <w:tcW w:w="1701" w:type="dxa"/>
            <w:vAlign w:val="bottom"/>
          </w:tcPr>
          <w:p w14:paraId="7179DBAB" w14:textId="2661C1D9"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1,442</w:t>
            </w:r>
          </w:p>
        </w:tc>
        <w:tc>
          <w:tcPr>
            <w:tcW w:w="1695" w:type="dxa"/>
            <w:vAlign w:val="bottom"/>
          </w:tcPr>
          <w:p w14:paraId="6AED1E63" w14:textId="0F566785"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22,531</w:t>
            </w:r>
          </w:p>
        </w:tc>
      </w:tr>
      <w:tr w:rsidR="00834A70" w14:paraId="71058D48" w14:textId="77777777" w:rsidTr="000B39FB">
        <w:tc>
          <w:tcPr>
            <w:tcW w:w="1271" w:type="dxa"/>
          </w:tcPr>
          <w:p w14:paraId="12201E65" w14:textId="7D09EDC7" w:rsidR="00834A70" w:rsidRPr="0054659A" w:rsidRDefault="00834A70" w:rsidP="00834A7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2018</w:t>
            </w:r>
          </w:p>
        </w:tc>
        <w:tc>
          <w:tcPr>
            <w:tcW w:w="2410" w:type="dxa"/>
            <w:vAlign w:val="bottom"/>
          </w:tcPr>
          <w:p w14:paraId="753AC77A" w14:textId="619C3410" w:rsidR="00834A70" w:rsidRPr="00375FD1" w:rsidRDefault="00834A70" w:rsidP="00834A70">
            <w:pPr>
              <w:spacing w:line="240" w:lineRule="auto"/>
              <w:jc w:val="center"/>
              <w:rPr>
                <w:rFonts w:ascii="Times New Roman" w:eastAsia="Times New Roman" w:hAnsi="Times New Roman" w:cs="Times New Roman"/>
                <w:color w:val="000000"/>
                <w:sz w:val="28"/>
                <w:szCs w:val="28"/>
              </w:rPr>
            </w:pPr>
            <w:r w:rsidRPr="00FB66CE">
              <w:rPr>
                <w:rFonts w:ascii="Times New Roman" w:hAnsi="Times New Roman" w:cs="Times New Roman"/>
                <w:color w:val="000000"/>
                <w:sz w:val="28"/>
                <w:szCs w:val="28"/>
              </w:rPr>
              <w:t>697576,3</w:t>
            </w:r>
          </w:p>
        </w:tc>
        <w:tc>
          <w:tcPr>
            <w:tcW w:w="2268" w:type="dxa"/>
            <w:vAlign w:val="bottom"/>
          </w:tcPr>
          <w:p w14:paraId="6B039BC3" w14:textId="47F83FB9" w:rsidR="00834A70" w:rsidRDefault="00834A70" w:rsidP="00834A70">
            <w:pPr>
              <w:spacing w:line="240" w:lineRule="auto"/>
              <w:jc w:val="center"/>
              <w:rPr>
                <w:rFonts w:ascii="Times New Roman" w:hAnsi="Times New Roman" w:cs="Times New Roman"/>
                <w:b/>
                <w:bCs/>
                <w:sz w:val="28"/>
                <w:szCs w:val="28"/>
                <w:lang w:val="ru-RU"/>
              </w:rPr>
            </w:pPr>
            <w:r>
              <w:rPr>
                <w:rFonts w:ascii="Times New Roman" w:hAnsi="Times New Roman" w:cs="Times New Roman"/>
                <w:color w:val="000000"/>
                <w:sz w:val="28"/>
                <w:szCs w:val="28"/>
              </w:rPr>
              <w:t>695148,0</w:t>
            </w:r>
          </w:p>
        </w:tc>
        <w:tc>
          <w:tcPr>
            <w:tcW w:w="1701" w:type="dxa"/>
            <w:vAlign w:val="bottom"/>
          </w:tcPr>
          <w:p w14:paraId="047B7F34" w14:textId="00CE09F3"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1,003</w:t>
            </w:r>
          </w:p>
        </w:tc>
        <w:tc>
          <w:tcPr>
            <w:tcW w:w="1695" w:type="dxa"/>
            <w:vAlign w:val="bottom"/>
          </w:tcPr>
          <w:p w14:paraId="10CBAF02" w14:textId="7B605E54"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15,747</w:t>
            </w:r>
          </w:p>
        </w:tc>
      </w:tr>
      <w:tr w:rsidR="00834A70" w14:paraId="7F2B9D87" w14:textId="77777777" w:rsidTr="000B39FB">
        <w:tc>
          <w:tcPr>
            <w:tcW w:w="1271" w:type="dxa"/>
          </w:tcPr>
          <w:p w14:paraId="0A3CF82D" w14:textId="47473243" w:rsidR="00834A70" w:rsidRPr="0054659A" w:rsidRDefault="00834A70" w:rsidP="00834A7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2019</w:t>
            </w:r>
          </w:p>
        </w:tc>
        <w:tc>
          <w:tcPr>
            <w:tcW w:w="2410" w:type="dxa"/>
            <w:vAlign w:val="bottom"/>
          </w:tcPr>
          <w:p w14:paraId="60099D3A" w14:textId="4086387B" w:rsidR="00834A70" w:rsidRPr="00375FD1" w:rsidRDefault="00834A70" w:rsidP="00834A70">
            <w:pPr>
              <w:spacing w:line="240" w:lineRule="auto"/>
              <w:jc w:val="center"/>
              <w:rPr>
                <w:rFonts w:ascii="Times New Roman" w:eastAsia="Times New Roman" w:hAnsi="Times New Roman" w:cs="Times New Roman"/>
                <w:color w:val="000000"/>
                <w:sz w:val="28"/>
                <w:szCs w:val="28"/>
              </w:rPr>
            </w:pPr>
            <w:r w:rsidRPr="00FB66CE">
              <w:rPr>
                <w:rFonts w:ascii="Times New Roman" w:hAnsi="Times New Roman" w:cs="Times New Roman"/>
                <w:color w:val="000000"/>
                <w:sz w:val="28"/>
                <w:szCs w:val="28"/>
              </w:rPr>
              <w:t>663517,4</w:t>
            </w:r>
          </w:p>
        </w:tc>
        <w:tc>
          <w:tcPr>
            <w:tcW w:w="2268" w:type="dxa"/>
            <w:vAlign w:val="bottom"/>
          </w:tcPr>
          <w:p w14:paraId="6BE1B3D4" w14:textId="19B16D5B" w:rsidR="00834A70" w:rsidRDefault="00834A70" w:rsidP="00834A70">
            <w:pPr>
              <w:spacing w:line="240" w:lineRule="auto"/>
              <w:jc w:val="center"/>
              <w:rPr>
                <w:rFonts w:ascii="Times New Roman" w:hAnsi="Times New Roman" w:cs="Times New Roman"/>
                <w:b/>
                <w:bCs/>
                <w:sz w:val="28"/>
                <w:szCs w:val="28"/>
                <w:lang w:val="ru-RU"/>
              </w:rPr>
            </w:pPr>
            <w:r>
              <w:rPr>
                <w:rFonts w:ascii="Times New Roman" w:hAnsi="Times New Roman" w:cs="Times New Roman"/>
                <w:color w:val="000000"/>
                <w:sz w:val="28"/>
                <w:szCs w:val="28"/>
              </w:rPr>
              <w:t>699893,0</w:t>
            </w:r>
          </w:p>
        </w:tc>
        <w:tc>
          <w:tcPr>
            <w:tcW w:w="1701" w:type="dxa"/>
            <w:vAlign w:val="bottom"/>
          </w:tcPr>
          <w:p w14:paraId="4CBCAC39" w14:textId="3B0FBF6B"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0,948</w:t>
            </w:r>
          </w:p>
        </w:tc>
        <w:tc>
          <w:tcPr>
            <w:tcW w:w="1695" w:type="dxa"/>
            <w:vAlign w:val="bottom"/>
          </w:tcPr>
          <w:p w14:paraId="7D27E93C" w14:textId="662F3779"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14,978</w:t>
            </w:r>
          </w:p>
        </w:tc>
      </w:tr>
      <w:tr w:rsidR="00834A70" w14:paraId="47DD8A78" w14:textId="77777777" w:rsidTr="000B39FB">
        <w:tc>
          <w:tcPr>
            <w:tcW w:w="1271" w:type="dxa"/>
          </w:tcPr>
          <w:p w14:paraId="16E9003D" w14:textId="1915ED78" w:rsidR="00834A70" w:rsidRPr="0054659A" w:rsidRDefault="00834A70" w:rsidP="00834A7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2020</w:t>
            </w:r>
          </w:p>
        </w:tc>
        <w:tc>
          <w:tcPr>
            <w:tcW w:w="2410" w:type="dxa"/>
            <w:vAlign w:val="bottom"/>
          </w:tcPr>
          <w:p w14:paraId="03BADA30" w14:textId="7831AB62" w:rsidR="00834A70" w:rsidRPr="00375FD1" w:rsidRDefault="00834A70" w:rsidP="00834A70">
            <w:pPr>
              <w:spacing w:line="240" w:lineRule="auto"/>
              <w:jc w:val="center"/>
              <w:rPr>
                <w:rFonts w:ascii="Times New Roman" w:eastAsia="Times New Roman" w:hAnsi="Times New Roman" w:cs="Times New Roman"/>
                <w:color w:val="000000"/>
                <w:sz w:val="28"/>
                <w:szCs w:val="28"/>
              </w:rPr>
            </w:pPr>
            <w:r w:rsidRPr="00FB66CE">
              <w:rPr>
                <w:rFonts w:ascii="Times New Roman" w:hAnsi="Times New Roman" w:cs="Times New Roman"/>
                <w:color w:val="000000"/>
                <w:sz w:val="28"/>
                <w:szCs w:val="28"/>
              </w:rPr>
              <w:t>669193,9</w:t>
            </w:r>
          </w:p>
        </w:tc>
        <w:tc>
          <w:tcPr>
            <w:tcW w:w="2268" w:type="dxa"/>
            <w:vAlign w:val="bottom"/>
          </w:tcPr>
          <w:p w14:paraId="3251157E" w14:textId="46BD0B08" w:rsidR="00834A70" w:rsidRDefault="00834A70" w:rsidP="00834A70">
            <w:pPr>
              <w:spacing w:line="240" w:lineRule="auto"/>
              <w:jc w:val="center"/>
              <w:rPr>
                <w:rFonts w:ascii="Times New Roman" w:hAnsi="Times New Roman" w:cs="Times New Roman"/>
                <w:b/>
                <w:bCs/>
                <w:sz w:val="28"/>
                <w:szCs w:val="28"/>
                <w:lang w:val="ru-RU"/>
              </w:rPr>
            </w:pPr>
            <w:r>
              <w:rPr>
                <w:rFonts w:ascii="Times New Roman" w:hAnsi="Times New Roman" w:cs="Times New Roman"/>
                <w:color w:val="000000"/>
                <w:sz w:val="28"/>
                <w:szCs w:val="28"/>
              </w:rPr>
              <w:t>705295,0</w:t>
            </w:r>
          </w:p>
        </w:tc>
        <w:tc>
          <w:tcPr>
            <w:tcW w:w="1701" w:type="dxa"/>
            <w:vAlign w:val="bottom"/>
          </w:tcPr>
          <w:p w14:paraId="6BB24322" w14:textId="3C70015D"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0,949</w:t>
            </w:r>
          </w:p>
        </w:tc>
        <w:tc>
          <w:tcPr>
            <w:tcW w:w="1695" w:type="dxa"/>
            <w:vAlign w:val="bottom"/>
          </w:tcPr>
          <w:p w14:paraId="30C670AE" w14:textId="2FF10F8C" w:rsidR="00834A70" w:rsidRDefault="00834A70" w:rsidP="00834A70">
            <w:pPr>
              <w:spacing w:line="240" w:lineRule="auto"/>
              <w:jc w:val="center"/>
              <w:rPr>
                <w:rFonts w:ascii="Times New Roman" w:hAnsi="Times New Roman" w:cs="Times New Roman"/>
                <w:b/>
                <w:bCs/>
                <w:sz w:val="28"/>
                <w:szCs w:val="28"/>
                <w:lang w:val="ru-RU"/>
              </w:rPr>
            </w:pPr>
            <w:r w:rsidRPr="00834A70">
              <w:rPr>
                <w:rFonts w:ascii="Times New Roman" w:hAnsi="Times New Roman" w:cs="Times New Roman"/>
                <w:color w:val="000000"/>
                <w:sz w:val="28"/>
                <w:szCs w:val="28"/>
              </w:rPr>
              <w:t>15,106</w:t>
            </w:r>
          </w:p>
        </w:tc>
      </w:tr>
    </w:tbl>
    <w:p w14:paraId="356B27E8" w14:textId="0B5BE3EE" w:rsidR="001021F2" w:rsidRDefault="001021F2" w:rsidP="006825D0">
      <w:pPr>
        <w:spacing w:after="0" w:line="240" w:lineRule="auto"/>
        <w:jc w:val="both"/>
        <w:rPr>
          <w:rFonts w:ascii="Times New Roman" w:hAnsi="Times New Roman" w:cs="Times New Roman"/>
          <w:b/>
          <w:bCs/>
          <w:sz w:val="28"/>
          <w:szCs w:val="28"/>
          <w:lang w:val="ru-RU"/>
        </w:rPr>
      </w:pPr>
    </w:p>
    <w:p w14:paraId="2C03DD24" w14:textId="344E793A" w:rsidR="00467979" w:rsidRDefault="00E02E3E" w:rsidP="00467979">
      <w:pPr>
        <w:spacing w:after="0" w:line="240" w:lineRule="auto"/>
        <w:ind w:firstLine="709"/>
        <w:jc w:val="both"/>
        <w:rPr>
          <w:rFonts w:ascii="Times New Roman" w:hAnsi="Times New Roman"/>
          <w:sz w:val="28"/>
          <w:szCs w:val="28"/>
          <w:lang w:val="ru-RU"/>
        </w:rPr>
      </w:pPr>
      <w:r>
        <w:rPr>
          <w:rFonts w:ascii="Times New Roman" w:hAnsi="Times New Roman"/>
          <w:bCs/>
          <w:sz w:val="28"/>
          <w:szCs w:val="28"/>
          <w:lang w:val="ru-RU"/>
        </w:rPr>
        <w:t>Оценка</w:t>
      </w:r>
      <w:r w:rsidR="00467979">
        <w:rPr>
          <w:rFonts w:ascii="Times New Roman" w:hAnsi="Times New Roman"/>
          <w:bCs/>
          <w:sz w:val="28"/>
          <w:szCs w:val="28"/>
          <w:lang w:val="ru-RU"/>
        </w:rPr>
        <w:t xml:space="preserve"> </w:t>
      </w:r>
      <w:r w:rsidR="00467979" w:rsidRPr="009B6506">
        <w:rPr>
          <w:rFonts w:ascii="Times New Roman" w:hAnsi="Times New Roman"/>
          <w:bCs/>
          <w:sz w:val="28"/>
          <w:szCs w:val="28"/>
          <w:lang w:val="ru-RU"/>
        </w:rPr>
        <w:t xml:space="preserve">водообеспеченности </w:t>
      </w:r>
      <w:r w:rsidR="00467979">
        <w:rPr>
          <w:rFonts w:ascii="Times New Roman" w:hAnsi="Times New Roman"/>
          <w:bCs/>
          <w:sz w:val="28"/>
          <w:szCs w:val="28"/>
          <w:lang w:val="kk-KZ"/>
        </w:rPr>
        <w:t>Шу-Таласского водохозяйственного бассейна в разрезе водохозяйственных участков</w:t>
      </w:r>
      <w:r w:rsidR="00467979" w:rsidRPr="00A61EB6">
        <w:rPr>
          <w:rFonts w:ascii="Times New Roman" w:hAnsi="Times New Roman"/>
          <w:bCs/>
          <w:sz w:val="28"/>
          <w:szCs w:val="28"/>
          <w:lang w:val="ru-RU"/>
        </w:rPr>
        <w:t xml:space="preserve"> </w:t>
      </w:r>
      <w:r w:rsidR="00467979">
        <w:rPr>
          <w:rFonts w:ascii="Times New Roman" w:hAnsi="Times New Roman"/>
          <w:bCs/>
          <w:sz w:val="28"/>
          <w:szCs w:val="28"/>
          <w:lang w:val="ru-RU"/>
        </w:rPr>
        <w:t>по населени</w:t>
      </w:r>
      <w:r w:rsidR="00FE2A4E">
        <w:rPr>
          <w:rFonts w:ascii="Times New Roman" w:hAnsi="Times New Roman"/>
          <w:bCs/>
          <w:sz w:val="28"/>
          <w:szCs w:val="28"/>
          <w:lang w:val="ru-RU"/>
        </w:rPr>
        <w:t>ю</w:t>
      </w:r>
      <w:r w:rsidR="00467979">
        <w:rPr>
          <w:rFonts w:ascii="Times New Roman" w:hAnsi="Times New Roman"/>
          <w:bCs/>
          <w:sz w:val="28"/>
          <w:szCs w:val="28"/>
          <w:lang w:val="ru-RU"/>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en-US"/>
              </w:rPr>
              <m:t>N</m:t>
            </m:r>
          </m:e>
          <m:sub>
            <m:r>
              <w:rPr>
                <w:rFonts w:ascii="Cambria Math" w:hAnsi="Cambria Math" w:cs="Times New Roman"/>
                <w:sz w:val="28"/>
                <w:szCs w:val="28"/>
              </w:rPr>
              <m:t>ri</m:t>
            </m:r>
          </m:sub>
        </m:sSub>
      </m:oMath>
      <w:r w:rsidR="00467979">
        <w:rPr>
          <w:rFonts w:ascii="Times New Roman" w:hAnsi="Times New Roman"/>
          <w:bCs/>
          <w:sz w:val="28"/>
          <w:szCs w:val="28"/>
          <w:lang w:val="ru-RU"/>
        </w:rPr>
        <w:t>) и территории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ri</m:t>
            </m:r>
          </m:sub>
        </m:sSub>
      </m:oMath>
      <w:r w:rsidR="00467979">
        <w:rPr>
          <w:rFonts w:ascii="Times New Roman" w:hAnsi="Times New Roman"/>
          <w:bCs/>
          <w:sz w:val="28"/>
          <w:szCs w:val="28"/>
          <w:lang w:val="ru-RU"/>
        </w:rPr>
        <w:t xml:space="preserve">) </w:t>
      </w:r>
      <w:r w:rsidR="00467979">
        <w:rPr>
          <w:rFonts w:ascii="Times New Roman" w:hAnsi="Times New Roman"/>
          <w:sz w:val="28"/>
          <w:szCs w:val="28"/>
          <w:lang w:val="ru-RU"/>
        </w:rPr>
        <w:t xml:space="preserve">за период 1996-2020 годы показали (таблица </w:t>
      </w:r>
      <w:r w:rsidR="003409CD">
        <w:rPr>
          <w:rFonts w:ascii="Times New Roman" w:hAnsi="Times New Roman"/>
          <w:sz w:val="28"/>
          <w:szCs w:val="28"/>
          <w:lang w:val="ru-RU"/>
        </w:rPr>
        <w:t>13</w:t>
      </w:r>
      <w:r w:rsidR="00467979">
        <w:rPr>
          <w:rFonts w:ascii="Times New Roman" w:hAnsi="Times New Roman"/>
          <w:sz w:val="28"/>
          <w:szCs w:val="28"/>
          <w:lang w:val="ru-RU"/>
        </w:rPr>
        <w:t>):</w:t>
      </w:r>
    </w:p>
    <w:p w14:paraId="2B477FC0" w14:textId="3BE5949F" w:rsidR="00467979" w:rsidRDefault="00467979" w:rsidP="00467979">
      <w:pPr>
        <w:spacing w:after="0" w:line="240" w:lineRule="auto"/>
        <w:ind w:firstLine="709"/>
        <w:jc w:val="both"/>
        <w:rPr>
          <w:rFonts w:ascii="Times New Roman" w:hAnsi="Times New Roman" w:cs="Times New Roman"/>
          <w:sz w:val="28"/>
          <w:szCs w:val="28"/>
          <w:lang w:val="ru-RU"/>
        </w:rPr>
      </w:pPr>
      <w:r>
        <w:rPr>
          <w:rFonts w:ascii="Times New Roman" w:hAnsi="Times New Roman"/>
          <w:sz w:val="28"/>
          <w:szCs w:val="28"/>
          <w:lang w:val="ru-RU"/>
        </w:rPr>
        <w:t xml:space="preserve">- в верховьях и среднем течение </w:t>
      </w:r>
      <w:r w:rsidR="00A20540">
        <w:rPr>
          <w:rFonts w:ascii="Times New Roman" w:hAnsi="Times New Roman"/>
          <w:sz w:val="28"/>
          <w:szCs w:val="28"/>
          <w:lang w:val="ru-RU"/>
        </w:rPr>
        <w:t>рек</w:t>
      </w:r>
      <w:r w:rsidR="00C35660">
        <w:rPr>
          <w:rFonts w:ascii="Times New Roman" w:hAnsi="Times New Roman"/>
          <w:sz w:val="28"/>
          <w:szCs w:val="28"/>
          <w:lang w:val="ru-RU"/>
        </w:rPr>
        <w:t>и</w:t>
      </w:r>
      <w:r w:rsidR="00A20540">
        <w:rPr>
          <w:rFonts w:ascii="Times New Roman" w:hAnsi="Times New Roman"/>
          <w:sz w:val="28"/>
          <w:szCs w:val="28"/>
          <w:lang w:val="ru-RU"/>
        </w:rPr>
        <w:t xml:space="preserve"> Шу </w:t>
      </w:r>
      <w:r>
        <w:rPr>
          <w:rFonts w:ascii="Times New Roman" w:hAnsi="Times New Roman"/>
          <w:sz w:val="28"/>
          <w:szCs w:val="28"/>
          <w:lang w:val="ru-RU"/>
        </w:rPr>
        <w:t>(Кыргызской Респу</w:t>
      </w:r>
      <w:r w:rsidR="00A23078">
        <w:rPr>
          <w:rFonts w:ascii="Times New Roman" w:hAnsi="Times New Roman"/>
          <w:sz w:val="28"/>
          <w:szCs w:val="28"/>
          <w:lang w:val="ru-RU"/>
        </w:rPr>
        <w:t>б</w:t>
      </w:r>
      <w:r w:rsidR="00E02E3E">
        <w:rPr>
          <w:rFonts w:ascii="Times New Roman" w:hAnsi="Times New Roman"/>
          <w:sz w:val="28"/>
          <w:szCs w:val="28"/>
          <w:lang w:val="ru-RU"/>
        </w:rPr>
        <w:t>лики) показатель</w:t>
      </w:r>
      <w:r>
        <w:rPr>
          <w:rFonts w:ascii="Times New Roman" w:hAnsi="Times New Roman"/>
          <w:sz w:val="28"/>
          <w:szCs w:val="28"/>
          <w:lang w:val="ru-RU"/>
        </w:rPr>
        <w:t xml:space="preserve"> </w:t>
      </w:r>
      <w:r w:rsidR="00E02E3E" w:rsidRPr="009B6506">
        <w:rPr>
          <w:rFonts w:ascii="Times New Roman" w:hAnsi="Times New Roman" w:cs="Times New Roman"/>
          <w:sz w:val="28"/>
          <w:szCs w:val="28"/>
          <w:lang w:val="ru-RU"/>
        </w:rPr>
        <w:t>удельной</w:t>
      </w:r>
      <w:r w:rsidRPr="009B6506">
        <w:rPr>
          <w:rFonts w:ascii="Times New Roman" w:hAnsi="Times New Roman" w:cs="Times New Roman"/>
          <w:sz w:val="28"/>
          <w:szCs w:val="28"/>
          <w:lang w:val="ru-RU"/>
        </w:rPr>
        <w:t xml:space="preserve"> водооб</w:t>
      </w:r>
      <w:r w:rsidR="00E02E3E" w:rsidRPr="009B6506">
        <w:rPr>
          <w:rFonts w:ascii="Times New Roman" w:hAnsi="Times New Roman" w:cs="Times New Roman"/>
          <w:sz w:val="28"/>
          <w:szCs w:val="28"/>
          <w:lang w:val="ru-RU"/>
        </w:rPr>
        <w:t>еспеченности</w:t>
      </w:r>
      <w:r w:rsidRPr="009B6506">
        <w:rPr>
          <w:rFonts w:ascii="Times New Roman" w:hAnsi="Times New Roman" w:cs="Times New Roman"/>
          <w:sz w:val="28"/>
          <w:szCs w:val="28"/>
          <w:lang w:val="ru-RU"/>
        </w:rPr>
        <w:t xml:space="preserve"> территории</w:t>
      </w:r>
      <w:r>
        <w:rPr>
          <w:rFonts w:ascii="Times New Roman" w:hAnsi="Times New Roman" w:cs="Times New Roman"/>
          <w:sz w:val="28"/>
          <w:szCs w:val="28"/>
          <w:lang w:val="ru-RU"/>
        </w:rPr>
        <w:t xml:space="preserve"> (</w:t>
      </w:r>
      <m:oMath>
        <m:sSub>
          <m:sSubPr>
            <m:ctrlPr>
              <w:rPr>
                <w:rFonts w:ascii="Cambria Math" w:hAnsi="Times New Roman" w:cs="Times New Roman"/>
                <w:i/>
                <w:sz w:val="28"/>
                <w:szCs w:val="28"/>
              </w:rPr>
            </m:ctrlPr>
          </m:sSubPr>
          <m:e>
            <m:r>
              <w:rPr>
                <w:rFonts w:ascii="Cambria Math" w:hAnsi="Times New Roman" w:cs="Times New Roman"/>
                <w:sz w:val="28"/>
                <w:szCs w:val="28"/>
              </w:rPr>
              <m:t>w</m:t>
            </m:r>
          </m:e>
          <m:sub>
            <m:r>
              <w:rPr>
                <w:rFonts w:ascii="Cambria Math" w:hAnsi="Times New Roman" w:cs="Times New Roman"/>
                <w:sz w:val="28"/>
                <w:szCs w:val="28"/>
              </w:rPr>
              <m:t>fi</m:t>
            </m:r>
          </m:sub>
        </m:sSub>
      </m:oMath>
      <w:r w:rsidR="00E02E3E">
        <w:rPr>
          <w:rFonts w:ascii="Times New Roman" w:hAnsi="Times New Roman" w:cs="Times New Roman"/>
          <w:sz w:val="28"/>
          <w:szCs w:val="28"/>
          <w:lang w:val="ru-RU"/>
        </w:rPr>
        <w:t>) колеблется от низкой</w:t>
      </w:r>
      <w:r>
        <w:rPr>
          <w:rFonts w:ascii="Times New Roman" w:hAnsi="Times New Roman" w:cs="Times New Roman"/>
          <w:sz w:val="28"/>
          <w:szCs w:val="28"/>
          <w:lang w:val="ru-RU"/>
        </w:rPr>
        <w:t xml:space="preserve"> (16,222 тыс.м</w:t>
      </w:r>
      <w:r w:rsidRPr="005F43BD">
        <w:rPr>
          <w:rFonts w:ascii="Times New Roman" w:hAnsi="Times New Roman" w:cs="Times New Roman"/>
          <w:sz w:val="28"/>
          <w:szCs w:val="28"/>
          <w:vertAlign w:val="superscript"/>
          <w:lang w:val="ru-RU"/>
        </w:rPr>
        <w:t>3</w:t>
      </w:r>
      <w:r>
        <w:rPr>
          <w:rFonts w:ascii="Times New Roman" w:hAnsi="Times New Roman" w:cs="Times New Roman"/>
          <w:sz w:val="28"/>
          <w:szCs w:val="28"/>
          <w:lang w:val="ru-RU"/>
        </w:rPr>
        <w:t>/км</w:t>
      </w:r>
      <w:r w:rsidRPr="005F43BD">
        <w:rPr>
          <w:rFonts w:ascii="Times New Roman" w:hAnsi="Times New Roman" w:cs="Times New Roman"/>
          <w:sz w:val="28"/>
          <w:szCs w:val="28"/>
          <w:vertAlign w:val="superscript"/>
          <w:lang w:val="ru-RU"/>
        </w:rPr>
        <w:t>2</w:t>
      </w:r>
      <w:r w:rsidR="00E02E3E">
        <w:rPr>
          <w:rFonts w:ascii="Times New Roman" w:hAnsi="Times New Roman" w:cs="Times New Roman"/>
          <w:sz w:val="28"/>
          <w:szCs w:val="28"/>
          <w:lang w:val="ru-RU"/>
        </w:rPr>
        <w:t>) до средней</w:t>
      </w:r>
      <w:r>
        <w:rPr>
          <w:rFonts w:ascii="Times New Roman" w:hAnsi="Times New Roman" w:cs="Times New Roman"/>
          <w:sz w:val="28"/>
          <w:szCs w:val="28"/>
          <w:lang w:val="ru-RU"/>
        </w:rPr>
        <w:t xml:space="preserve"> (40,932 тыс.м</w:t>
      </w:r>
      <w:r w:rsidRPr="005F43BD">
        <w:rPr>
          <w:rFonts w:ascii="Times New Roman" w:hAnsi="Times New Roman" w:cs="Times New Roman"/>
          <w:sz w:val="28"/>
          <w:szCs w:val="28"/>
          <w:vertAlign w:val="superscript"/>
          <w:lang w:val="ru-RU"/>
        </w:rPr>
        <w:t>3</w:t>
      </w:r>
      <w:r>
        <w:rPr>
          <w:rFonts w:ascii="Times New Roman" w:hAnsi="Times New Roman" w:cs="Times New Roman"/>
          <w:sz w:val="28"/>
          <w:szCs w:val="28"/>
          <w:lang w:val="ru-RU"/>
        </w:rPr>
        <w:t>/км</w:t>
      </w:r>
      <w:r w:rsidRPr="005F43BD">
        <w:rPr>
          <w:rFonts w:ascii="Times New Roman" w:hAnsi="Times New Roman" w:cs="Times New Roman"/>
          <w:sz w:val="28"/>
          <w:szCs w:val="28"/>
          <w:vertAlign w:val="superscript"/>
          <w:lang w:val="ru-RU"/>
        </w:rPr>
        <w:t>2</w:t>
      </w:r>
      <w:r>
        <w:rPr>
          <w:rFonts w:ascii="Times New Roman" w:hAnsi="Times New Roman" w:cs="Times New Roman"/>
          <w:sz w:val="28"/>
          <w:szCs w:val="28"/>
          <w:lang w:val="ru-RU"/>
        </w:rPr>
        <w:t>)</w:t>
      </w:r>
      <w:r w:rsidR="00FE2A4E">
        <w:rPr>
          <w:rFonts w:ascii="Times New Roman" w:hAnsi="Times New Roman" w:cs="Times New Roman"/>
          <w:sz w:val="28"/>
          <w:szCs w:val="28"/>
          <w:lang w:val="ru-RU"/>
        </w:rPr>
        <w:t>,</w:t>
      </w:r>
      <w:r>
        <w:rPr>
          <w:rFonts w:ascii="Times New Roman" w:hAnsi="Times New Roman" w:cs="Times New Roman"/>
          <w:sz w:val="28"/>
          <w:szCs w:val="28"/>
          <w:lang w:val="ru-RU"/>
        </w:rPr>
        <w:t xml:space="preserve"> (рисун</w:t>
      </w:r>
      <w:r w:rsidR="00FE2A4E">
        <w:rPr>
          <w:rFonts w:ascii="Times New Roman" w:hAnsi="Times New Roman" w:cs="Times New Roman"/>
          <w:sz w:val="28"/>
          <w:szCs w:val="28"/>
          <w:lang w:val="ru-RU"/>
        </w:rPr>
        <w:t>ки</w:t>
      </w:r>
      <w:r>
        <w:rPr>
          <w:rFonts w:ascii="Times New Roman" w:hAnsi="Times New Roman" w:cs="Times New Roman"/>
          <w:sz w:val="28"/>
          <w:szCs w:val="28"/>
          <w:lang w:val="ru-RU"/>
        </w:rPr>
        <w:t xml:space="preserve"> </w:t>
      </w:r>
      <w:r w:rsidR="003409CD">
        <w:rPr>
          <w:rFonts w:ascii="Times New Roman" w:hAnsi="Times New Roman" w:cs="Times New Roman"/>
          <w:sz w:val="28"/>
          <w:szCs w:val="28"/>
          <w:lang w:val="ru-RU"/>
        </w:rPr>
        <w:t xml:space="preserve">25 </w:t>
      </w:r>
      <w:r w:rsidR="000209D2">
        <w:rPr>
          <w:rFonts w:ascii="Times New Roman" w:hAnsi="Times New Roman" w:cs="Times New Roman"/>
          <w:sz w:val="28"/>
          <w:szCs w:val="28"/>
          <w:lang w:val="ru-RU"/>
        </w:rPr>
        <w:t>и 2</w:t>
      </w:r>
      <w:r w:rsidR="003409CD">
        <w:rPr>
          <w:rFonts w:ascii="Times New Roman" w:hAnsi="Times New Roman" w:cs="Times New Roman"/>
          <w:sz w:val="28"/>
          <w:szCs w:val="28"/>
          <w:lang w:val="ru-RU"/>
        </w:rPr>
        <w:t>6</w:t>
      </w:r>
      <w:r>
        <w:rPr>
          <w:rFonts w:ascii="Times New Roman" w:hAnsi="Times New Roman" w:cs="Times New Roman"/>
          <w:sz w:val="28"/>
          <w:szCs w:val="28"/>
          <w:lang w:val="ru-RU"/>
        </w:rPr>
        <w:t>)</w:t>
      </w:r>
      <w:r w:rsidR="00FD2A5B">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9B6506">
        <w:rPr>
          <w:rFonts w:ascii="Times New Roman" w:hAnsi="Times New Roman" w:cs="Times New Roman"/>
          <w:sz w:val="28"/>
          <w:szCs w:val="28"/>
          <w:lang w:val="ru-RU"/>
        </w:rPr>
        <w:t xml:space="preserve">удельная водообеспеченность населения </w:t>
      </w:r>
      <w:r>
        <w:rPr>
          <w:rFonts w:ascii="Times New Roman" w:hAnsi="Times New Roman" w:cs="Times New Roman"/>
          <w:sz w:val="28"/>
          <w:szCs w:val="28"/>
          <w:lang w:val="ru-RU"/>
        </w:rPr>
        <w:t>(</w:t>
      </w:r>
      <m:oMath>
        <m:sSub>
          <m:sSubPr>
            <m:ctrlPr>
              <w:rPr>
                <w:rFonts w:ascii="Cambria Math" w:hAnsi="Times New Roman" w:cs="Times New Roman"/>
                <w:i/>
                <w:sz w:val="28"/>
                <w:szCs w:val="28"/>
              </w:rPr>
            </m:ctrlPr>
          </m:sSubPr>
          <m:e>
            <m:r>
              <w:rPr>
                <w:rFonts w:ascii="Cambria Math" w:hAnsi="Times New Roman" w:cs="Times New Roman"/>
                <w:sz w:val="28"/>
                <w:szCs w:val="28"/>
              </w:rPr>
              <m:t>w</m:t>
            </m:r>
          </m:e>
          <m:sub>
            <m:r>
              <w:rPr>
                <w:rFonts w:ascii="Cambria Math" w:hAnsi="Times New Roman" w:cs="Times New Roman"/>
                <w:sz w:val="28"/>
                <w:szCs w:val="28"/>
              </w:rPr>
              <m:t>ni</m:t>
            </m:r>
          </m:sub>
        </m:sSub>
      </m:oMath>
      <w:r>
        <w:rPr>
          <w:rFonts w:ascii="Times New Roman" w:hAnsi="Times New Roman" w:cs="Times New Roman"/>
          <w:sz w:val="28"/>
          <w:szCs w:val="28"/>
          <w:lang w:val="ru-RU"/>
        </w:rPr>
        <w:t xml:space="preserve">) от </w:t>
      </w:r>
      <w:r w:rsidR="00A20540">
        <w:rPr>
          <w:rFonts w:ascii="Times New Roman" w:hAnsi="Times New Roman" w:cs="Times New Roman"/>
          <w:sz w:val="28"/>
          <w:szCs w:val="28"/>
          <w:lang w:val="ru-RU"/>
        </w:rPr>
        <w:t>0,219</w:t>
      </w:r>
      <w:r>
        <w:rPr>
          <w:rFonts w:ascii="Times New Roman" w:hAnsi="Times New Roman" w:cs="Times New Roman"/>
          <w:sz w:val="28"/>
          <w:szCs w:val="28"/>
          <w:lang w:val="ru-RU"/>
        </w:rPr>
        <w:t xml:space="preserve"> до </w:t>
      </w:r>
      <w:r w:rsidR="00A20540">
        <w:rPr>
          <w:rFonts w:ascii="Times New Roman" w:hAnsi="Times New Roman" w:cs="Times New Roman"/>
          <w:sz w:val="28"/>
          <w:szCs w:val="28"/>
          <w:lang w:val="ru-RU"/>
        </w:rPr>
        <w:t>0,658</w:t>
      </w:r>
      <w:r>
        <w:rPr>
          <w:rFonts w:ascii="Times New Roman" w:hAnsi="Times New Roman" w:cs="Times New Roman"/>
          <w:sz w:val="28"/>
          <w:szCs w:val="28"/>
          <w:lang w:val="ru-RU"/>
        </w:rPr>
        <w:t xml:space="preserve"> тыс.м</w:t>
      </w:r>
      <w:r w:rsidRPr="004C6532">
        <w:rPr>
          <w:rFonts w:ascii="Times New Roman" w:hAnsi="Times New Roman" w:cs="Times New Roman"/>
          <w:sz w:val="28"/>
          <w:szCs w:val="28"/>
          <w:vertAlign w:val="superscript"/>
          <w:lang w:val="ru-RU"/>
        </w:rPr>
        <w:t>3</w:t>
      </w:r>
      <w:r>
        <w:rPr>
          <w:rFonts w:ascii="Times New Roman" w:hAnsi="Times New Roman" w:cs="Times New Roman"/>
          <w:sz w:val="28"/>
          <w:szCs w:val="28"/>
          <w:lang w:val="ru-RU"/>
        </w:rPr>
        <w:t>/человек</w:t>
      </w:r>
      <w:r w:rsidR="00A20540">
        <w:rPr>
          <w:rFonts w:ascii="Times New Roman" w:hAnsi="Times New Roman" w:cs="Times New Roman"/>
          <w:sz w:val="28"/>
          <w:szCs w:val="28"/>
          <w:lang w:val="ru-RU"/>
        </w:rPr>
        <w:t xml:space="preserve">, что соответствует </w:t>
      </w:r>
      <w:r w:rsidR="00FD2A5B" w:rsidRPr="009B6506">
        <w:rPr>
          <w:rFonts w:ascii="Times New Roman" w:hAnsi="Times New Roman"/>
          <w:sz w:val="28"/>
          <w:szCs w:val="28"/>
          <w:lang w:val="ru-RU"/>
        </w:rPr>
        <w:t>катастрофически низкой водообеспеченности</w:t>
      </w:r>
      <w:r>
        <w:rPr>
          <w:rFonts w:ascii="Times New Roman" w:hAnsi="Times New Roman" w:cs="Times New Roman"/>
          <w:sz w:val="28"/>
          <w:szCs w:val="28"/>
          <w:lang w:val="ru-RU"/>
        </w:rPr>
        <w:t>;</w:t>
      </w:r>
      <w:r w:rsidR="00A20540">
        <w:rPr>
          <w:rFonts w:ascii="Times New Roman" w:hAnsi="Times New Roman" w:cs="Times New Roman"/>
          <w:sz w:val="28"/>
          <w:szCs w:val="28"/>
          <w:lang w:val="ru-RU"/>
        </w:rPr>
        <w:t xml:space="preserve"> </w:t>
      </w:r>
    </w:p>
    <w:p w14:paraId="70FCC223" w14:textId="35B17347" w:rsidR="00467979" w:rsidRDefault="00467979" w:rsidP="00467979">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 в средне</w:t>
      </w:r>
      <w:r w:rsidR="00FD2A5B">
        <w:rPr>
          <w:rFonts w:ascii="Times New Roman" w:hAnsi="Times New Roman"/>
          <w:sz w:val="28"/>
          <w:szCs w:val="28"/>
          <w:lang w:val="ru-RU"/>
        </w:rPr>
        <w:t>м</w:t>
      </w:r>
      <w:r>
        <w:rPr>
          <w:rFonts w:ascii="Times New Roman" w:hAnsi="Times New Roman"/>
          <w:sz w:val="28"/>
          <w:szCs w:val="28"/>
          <w:lang w:val="ru-RU"/>
        </w:rPr>
        <w:t xml:space="preserve"> </w:t>
      </w:r>
      <w:r w:rsidR="001E0C9B">
        <w:rPr>
          <w:rFonts w:ascii="Times New Roman" w:hAnsi="Times New Roman"/>
          <w:sz w:val="28"/>
          <w:szCs w:val="28"/>
          <w:lang w:val="ru-RU"/>
        </w:rPr>
        <w:t>течении и в низовьях</w:t>
      </w:r>
      <w:r w:rsidR="00A20540">
        <w:rPr>
          <w:rFonts w:ascii="Times New Roman" w:hAnsi="Times New Roman"/>
          <w:sz w:val="28"/>
          <w:szCs w:val="28"/>
          <w:lang w:val="ru-RU"/>
        </w:rPr>
        <w:t xml:space="preserve"> реки Шу</w:t>
      </w:r>
      <w:r>
        <w:rPr>
          <w:rFonts w:ascii="Times New Roman" w:hAnsi="Times New Roman"/>
          <w:sz w:val="28"/>
          <w:szCs w:val="28"/>
          <w:lang w:val="ru-RU"/>
        </w:rPr>
        <w:t xml:space="preserve"> </w:t>
      </w:r>
      <w:r w:rsidR="00A13C8A">
        <w:rPr>
          <w:rFonts w:ascii="Times New Roman" w:hAnsi="Times New Roman"/>
          <w:sz w:val="28"/>
          <w:szCs w:val="28"/>
          <w:lang w:val="ru-RU"/>
        </w:rPr>
        <w:t xml:space="preserve">(Республика Казахстан) </w:t>
      </w:r>
      <w:r>
        <w:rPr>
          <w:rFonts w:ascii="Times New Roman" w:hAnsi="Times New Roman"/>
          <w:sz w:val="28"/>
          <w:szCs w:val="28"/>
          <w:lang w:val="ru-RU"/>
        </w:rPr>
        <w:t>показател</w:t>
      </w:r>
      <w:r w:rsidR="00FD2A5B">
        <w:rPr>
          <w:rFonts w:ascii="Times New Roman" w:hAnsi="Times New Roman"/>
          <w:sz w:val="28"/>
          <w:szCs w:val="28"/>
          <w:lang w:val="ru-RU"/>
        </w:rPr>
        <w:t>ь</w:t>
      </w:r>
      <w:r>
        <w:rPr>
          <w:rFonts w:ascii="Times New Roman" w:hAnsi="Times New Roman"/>
          <w:sz w:val="28"/>
          <w:szCs w:val="28"/>
          <w:lang w:val="ru-RU"/>
        </w:rPr>
        <w:t xml:space="preserve"> </w:t>
      </w:r>
      <w:r w:rsidR="00FD2A5B" w:rsidRPr="009B6506">
        <w:rPr>
          <w:rFonts w:ascii="Times New Roman" w:hAnsi="Times New Roman" w:cs="Times New Roman"/>
          <w:sz w:val="28"/>
          <w:szCs w:val="28"/>
          <w:lang w:val="ru-RU"/>
        </w:rPr>
        <w:t>удельной</w:t>
      </w:r>
      <w:r w:rsidRPr="009B6506">
        <w:rPr>
          <w:rFonts w:ascii="Times New Roman" w:hAnsi="Times New Roman" w:cs="Times New Roman"/>
          <w:sz w:val="28"/>
          <w:szCs w:val="28"/>
          <w:lang w:val="ru-RU"/>
        </w:rPr>
        <w:t xml:space="preserve"> водообеспеченност</w:t>
      </w:r>
      <w:r w:rsidR="00FD2A5B">
        <w:rPr>
          <w:rFonts w:ascii="Times New Roman" w:hAnsi="Times New Roman" w:cs="Times New Roman"/>
          <w:sz w:val="28"/>
          <w:szCs w:val="28"/>
          <w:lang w:val="ru-RU"/>
        </w:rPr>
        <w:t>и</w:t>
      </w:r>
      <w:r w:rsidRPr="009B6506">
        <w:rPr>
          <w:rFonts w:ascii="Times New Roman" w:hAnsi="Times New Roman" w:cs="Times New Roman"/>
          <w:sz w:val="28"/>
          <w:szCs w:val="28"/>
          <w:lang w:val="ru-RU"/>
        </w:rPr>
        <w:t xml:space="preserve"> территории</w:t>
      </w:r>
      <w:r>
        <w:rPr>
          <w:rFonts w:ascii="Times New Roman" w:hAnsi="Times New Roman" w:cs="Times New Roman"/>
          <w:sz w:val="28"/>
          <w:szCs w:val="28"/>
          <w:lang w:val="ru-RU"/>
        </w:rPr>
        <w:t xml:space="preserve"> (</w:t>
      </w:r>
      <m:oMath>
        <m:sSub>
          <m:sSubPr>
            <m:ctrlPr>
              <w:rPr>
                <w:rFonts w:ascii="Cambria Math" w:hAnsi="Times New Roman" w:cs="Times New Roman"/>
                <w:i/>
                <w:sz w:val="28"/>
                <w:szCs w:val="28"/>
              </w:rPr>
            </m:ctrlPr>
          </m:sSubPr>
          <m:e>
            <m:r>
              <w:rPr>
                <w:rFonts w:ascii="Cambria Math" w:hAnsi="Times New Roman" w:cs="Times New Roman"/>
                <w:sz w:val="28"/>
                <w:szCs w:val="28"/>
              </w:rPr>
              <m:t>w</m:t>
            </m:r>
          </m:e>
          <m:sub>
            <m:r>
              <w:rPr>
                <w:rFonts w:ascii="Cambria Math" w:hAnsi="Times New Roman" w:cs="Times New Roman"/>
                <w:sz w:val="28"/>
                <w:szCs w:val="28"/>
              </w:rPr>
              <m:t>fi</m:t>
            </m:r>
          </m:sub>
        </m:sSub>
      </m:oMath>
      <w:r>
        <w:rPr>
          <w:rFonts w:ascii="Times New Roman" w:hAnsi="Times New Roman" w:cs="Times New Roman"/>
          <w:sz w:val="28"/>
          <w:szCs w:val="28"/>
          <w:lang w:val="ru-RU"/>
        </w:rPr>
        <w:t xml:space="preserve">) колеблется от </w:t>
      </w:r>
      <w:r w:rsidR="00FD2A5B">
        <w:rPr>
          <w:rFonts w:ascii="Times New Roman" w:hAnsi="Times New Roman" w:cs="Times New Roman"/>
          <w:sz w:val="28"/>
          <w:szCs w:val="28"/>
          <w:lang w:val="ru-RU"/>
        </w:rPr>
        <w:t>низкой</w:t>
      </w:r>
      <w:r w:rsidR="00A20540">
        <w:rPr>
          <w:rFonts w:ascii="Times New Roman" w:hAnsi="Times New Roman" w:cs="Times New Roman"/>
          <w:sz w:val="28"/>
          <w:szCs w:val="28"/>
          <w:lang w:val="ru-RU"/>
        </w:rPr>
        <w:t xml:space="preserve"> (11,136 тыс.м</w:t>
      </w:r>
      <w:r w:rsidR="00A20540" w:rsidRPr="005F43BD">
        <w:rPr>
          <w:rFonts w:ascii="Times New Roman" w:hAnsi="Times New Roman" w:cs="Times New Roman"/>
          <w:sz w:val="28"/>
          <w:szCs w:val="28"/>
          <w:vertAlign w:val="superscript"/>
          <w:lang w:val="ru-RU"/>
        </w:rPr>
        <w:t>3</w:t>
      </w:r>
      <w:r w:rsidR="00A20540">
        <w:rPr>
          <w:rFonts w:ascii="Times New Roman" w:hAnsi="Times New Roman" w:cs="Times New Roman"/>
          <w:sz w:val="28"/>
          <w:szCs w:val="28"/>
          <w:lang w:val="ru-RU"/>
        </w:rPr>
        <w:t>/км</w:t>
      </w:r>
      <w:r w:rsidR="00A20540" w:rsidRPr="005F43BD">
        <w:rPr>
          <w:rFonts w:ascii="Times New Roman" w:hAnsi="Times New Roman" w:cs="Times New Roman"/>
          <w:sz w:val="28"/>
          <w:szCs w:val="28"/>
          <w:vertAlign w:val="superscript"/>
          <w:lang w:val="ru-RU"/>
        </w:rPr>
        <w:t>2</w:t>
      </w:r>
      <w:r w:rsidR="00A20540">
        <w:rPr>
          <w:rFonts w:ascii="Times New Roman" w:hAnsi="Times New Roman" w:cs="Times New Roman"/>
          <w:sz w:val="28"/>
          <w:szCs w:val="28"/>
          <w:lang w:val="ru-RU"/>
        </w:rPr>
        <w:t>)</w:t>
      </w:r>
      <w:r>
        <w:rPr>
          <w:rFonts w:ascii="Times New Roman" w:hAnsi="Times New Roman" w:cs="Times New Roman"/>
          <w:sz w:val="28"/>
          <w:szCs w:val="28"/>
          <w:lang w:val="ru-RU"/>
        </w:rPr>
        <w:t xml:space="preserve"> до </w:t>
      </w:r>
      <w:r w:rsidR="00FD2A5B">
        <w:rPr>
          <w:rFonts w:ascii="Times New Roman" w:hAnsi="Times New Roman" w:cs="Times New Roman"/>
          <w:sz w:val="28"/>
          <w:szCs w:val="28"/>
          <w:lang w:val="ru-RU"/>
        </w:rPr>
        <w:t>средней</w:t>
      </w:r>
      <w:r w:rsidR="00A20540">
        <w:rPr>
          <w:rFonts w:ascii="Times New Roman" w:hAnsi="Times New Roman" w:cs="Times New Roman"/>
          <w:sz w:val="28"/>
          <w:szCs w:val="28"/>
          <w:lang w:val="ru-RU"/>
        </w:rPr>
        <w:t xml:space="preserve"> (</w:t>
      </w:r>
      <w:r>
        <w:rPr>
          <w:rFonts w:ascii="Times New Roman" w:hAnsi="Times New Roman" w:cs="Times New Roman"/>
          <w:sz w:val="28"/>
          <w:szCs w:val="28"/>
          <w:lang w:val="ru-RU"/>
        </w:rPr>
        <w:t>51,9 тыс.м</w:t>
      </w:r>
      <w:r w:rsidRPr="005F43BD">
        <w:rPr>
          <w:rFonts w:ascii="Times New Roman" w:hAnsi="Times New Roman" w:cs="Times New Roman"/>
          <w:sz w:val="28"/>
          <w:szCs w:val="28"/>
          <w:vertAlign w:val="superscript"/>
          <w:lang w:val="ru-RU"/>
        </w:rPr>
        <w:t>3</w:t>
      </w:r>
      <w:r>
        <w:rPr>
          <w:rFonts w:ascii="Times New Roman" w:hAnsi="Times New Roman" w:cs="Times New Roman"/>
          <w:sz w:val="28"/>
          <w:szCs w:val="28"/>
          <w:lang w:val="ru-RU"/>
        </w:rPr>
        <w:t>/км</w:t>
      </w:r>
      <w:r w:rsidRPr="005F43BD">
        <w:rPr>
          <w:rFonts w:ascii="Times New Roman" w:hAnsi="Times New Roman" w:cs="Times New Roman"/>
          <w:sz w:val="28"/>
          <w:szCs w:val="28"/>
          <w:vertAlign w:val="superscript"/>
          <w:lang w:val="ru-RU"/>
        </w:rPr>
        <w:t>2</w:t>
      </w:r>
      <w:r w:rsidR="00A20540">
        <w:rPr>
          <w:rFonts w:ascii="Times New Roman" w:hAnsi="Times New Roman" w:cs="Times New Roman"/>
          <w:sz w:val="28"/>
          <w:szCs w:val="28"/>
          <w:lang w:val="ru-RU"/>
        </w:rPr>
        <w:t>)</w:t>
      </w:r>
      <w:r w:rsidR="00FE2A4E">
        <w:rPr>
          <w:rFonts w:ascii="Times New Roman" w:hAnsi="Times New Roman" w:cs="Times New Roman"/>
          <w:sz w:val="28"/>
          <w:szCs w:val="28"/>
          <w:lang w:val="ru-RU"/>
        </w:rPr>
        <w:t>, а</w:t>
      </w:r>
      <w:r>
        <w:rPr>
          <w:rFonts w:ascii="Times New Roman" w:hAnsi="Times New Roman" w:cs="Times New Roman"/>
          <w:sz w:val="28"/>
          <w:szCs w:val="28"/>
          <w:lang w:val="ru-RU"/>
        </w:rPr>
        <w:t xml:space="preserve"> </w:t>
      </w:r>
      <w:r w:rsidRPr="009B6506">
        <w:rPr>
          <w:rFonts w:ascii="Times New Roman" w:hAnsi="Times New Roman" w:cs="Times New Roman"/>
          <w:sz w:val="28"/>
          <w:szCs w:val="28"/>
          <w:lang w:val="ru-RU"/>
        </w:rPr>
        <w:t>удельная водообеспеченность населения</w:t>
      </w:r>
      <w:r>
        <w:rPr>
          <w:rFonts w:ascii="Times New Roman" w:hAnsi="Times New Roman" w:cs="Times New Roman"/>
          <w:sz w:val="28"/>
          <w:szCs w:val="28"/>
          <w:lang w:val="ru-RU"/>
        </w:rPr>
        <w:t xml:space="preserve"> (</w:t>
      </w:r>
      <m:oMath>
        <m:sSub>
          <m:sSubPr>
            <m:ctrlPr>
              <w:rPr>
                <w:rFonts w:ascii="Cambria Math" w:hAnsi="Times New Roman" w:cs="Times New Roman"/>
                <w:i/>
                <w:sz w:val="28"/>
                <w:szCs w:val="28"/>
              </w:rPr>
            </m:ctrlPr>
          </m:sSubPr>
          <m:e>
            <m:r>
              <w:rPr>
                <w:rFonts w:ascii="Cambria Math" w:hAnsi="Times New Roman" w:cs="Times New Roman"/>
                <w:sz w:val="28"/>
                <w:szCs w:val="28"/>
              </w:rPr>
              <m:t>w</m:t>
            </m:r>
          </m:e>
          <m:sub>
            <m:r>
              <w:rPr>
                <w:rFonts w:ascii="Cambria Math" w:hAnsi="Times New Roman" w:cs="Times New Roman"/>
                <w:sz w:val="28"/>
                <w:szCs w:val="28"/>
              </w:rPr>
              <m:t>ni</m:t>
            </m:r>
          </m:sub>
        </m:sSub>
      </m:oMath>
      <w:r>
        <w:rPr>
          <w:rFonts w:ascii="Times New Roman" w:hAnsi="Times New Roman" w:cs="Times New Roman"/>
          <w:sz w:val="28"/>
          <w:szCs w:val="28"/>
          <w:lang w:val="ru-RU"/>
        </w:rPr>
        <w:t>) от</w:t>
      </w:r>
      <w:r w:rsidR="00A13C8A">
        <w:rPr>
          <w:rFonts w:ascii="Times New Roman" w:hAnsi="Times New Roman" w:cs="Times New Roman"/>
          <w:sz w:val="28"/>
          <w:szCs w:val="28"/>
          <w:lang w:val="ru-RU"/>
        </w:rPr>
        <w:t xml:space="preserve"> низк</w:t>
      </w:r>
      <w:r w:rsidR="00FD2A5B">
        <w:rPr>
          <w:rFonts w:ascii="Times New Roman" w:hAnsi="Times New Roman" w:cs="Times New Roman"/>
          <w:sz w:val="28"/>
          <w:szCs w:val="28"/>
          <w:lang w:val="ru-RU"/>
        </w:rPr>
        <w:t>ой</w:t>
      </w:r>
      <w:r w:rsidR="00A13C8A">
        <w:rPr>
          <w:rFonts w:ascii="Times New Roman" w:hAnsi="Times New Roman" w:cs="Times New Roman"/>
          <w:sz w:val="28"/>
          <w:szCs w:val="28"/>
          <w:lang w:val="ru-RU"/>
        </w:rPr>
        <w:t xml:space="preserve"> (3,270</w:t>
      </w:r>
      <w:r>
        <w:rPr>
          <w:rFonts w:ascii="Times New Roman" w:hAnsi="Times New Roman" w:cs="Times New Roman"/>
          <w:sz w:val="28"/>
          <w:szCs w:val="28"/>
          <w:lang w:val="ru-RU"/>
        </w:rPr>
        <w:t xml:space="preserve"> </w:t>
      </w:r>
      <w:r w:rsidR="00A13C8A">
        <w:rPr>
          <w:rFonts w:ascii="Times New Roman" w:hAnsi="Times New Roman" w:cs="Times New Roman"/>
          <w:sz w:val="28"/>
          <w:szCs w:val="28"/>
          <w:lang w:val="ru-RU"/>
        </w:rPr>
        <w:t>тыс.м</w:t>
      </w:r>
      <w:r w:rsidR="00A13C8A" w:rsidRPr="004C6532">
        <w:rPr>
          <w:rFonts w:ascii="Times New Roman" w:hAnsi="Times New Roman" w:cs="Times New Roman"/>
          <w:sz w:val="28"/>
          <w:szCs w:val="28"/>
          <w:vertAlign w:val="superscript"/>
          <w:lang w:val="ru-RU"/>
        </w:rPr>
        <w:t>3</w:t>
      </w:r>
      <w:r w:rsidR="00A13C8A">
        <w:rPr>
          <w:rFonts w:ascii="Times New Roman" w:hAnsi="Times New Roman" w:cs="Times New Roman"/>
          <w:sz w:val="28"/>
          <w:szCs w:val="28"/>
          <w:lang w:val="ru-RU"/>
        </w:rPr>
        <w:t xml:space="preserve">/человек) </w:t>
      </w:r>
      <w:r>
        <w:rPr>
          <w:rFonts w:ascii="Times New Roman" w:hAnsi="Times New Roman" w:cs="Times New Roman"/>
          <w:sz w:val="28"/>
          <w:szCs w:val="28"/>
          <w:lang w:val="ru-RU"/>
        </w:rPr>
        <w:t>до</w:t>
      </w:r>
      <w:r w:rsidR="00A13C8A">
        <w:rPr>
          <w:rFonts w:ascii="Times New Roman" w:hAnsi="Times New Roman" w:cs="Times New Roman"/>
          <w:sz w:val="28"/>
          <w:szCs w:val="28"/>
          <w:lang w:val="ru-RU"/>
        </w:rPr>
        <w:t xml:space="preserve"> средн</w:t>
      </w:r>
      <w:r w:rsidR="00FD2A5B">
        <w:rPr>
          <w:rFonts w:ascii="Times New Roman" w:hAnsi="Times New Roman" w:cs="Times New Roman"/>
          <w:sz w:val="28"/>
          <w:szCs w:val="28"/>
          <w:lang w:val="ru-RU"/>
        </w:rPr>
        <w:t>ей</w:t>
      </w:r>
      <w:r>
        <w:rPr>
          <w:rFonts w:ascii="Times New Roman" w:hAnsi="Times New Roman" w:cs="Times New Roman"/>
          <w:sz w:val="28"/>
          <w:szCs w:val="28"/>
          <w:lang w:val="ru-RU"/>
        </w:rPr>
        <w:t xml:space="preserve"> </w:t>
      </w:r>
      <w:r w:rsidR="00A13C8A">
        <w:rPr>
          <w:rFonts w:ascii="Times New Roman" w:hAnsi="Times New Roman" w:cs="Times New Roman"/>
          <w:sz w:val="28"/>
          <w:szCs w:val="28"/>
          <w:lang w:val="ru-RU"/>
        </w:rPr>
        <w:t>(9,077</w:t>
      </w:r>
      <w:r>
        <w:rPr>
          <w:rFonts w:ascii="Times New Roman" w:hAnsi="Times New Roman" w:cs="Times New Roman"/>
          <w:sz w:val="28"/>
          <w:szCs w:val="28"/>
          <w:lang w:val="ru-RU"/>
        </w:rPr>
        <w:t xml:space="preserve"> тыс.м</w:t>
      </w:r>
      <w:r w:rsidRPr="004C6532">
        <w:rPr>
          <w:rFonts w:ascii="Times New Roman" w:hAnsi="Times New Roman" w:cs="Times New Roman"/>
          <w:sz w:val="28"/>
          <w:szCs w:val="28"/>
          <w:vertAlign w:val="superscript"/>
          <w:lang w:val="ru-RU"/>
        </w:rPr>
        <w:t>3</w:t>
      </w:r>
      <w:r>
        <w:rPr>
          <w:rFonts w:ascii="Times New Roman" w:hAnsi="Times New Roman" w:cs="Times New Roman"/>
          <w:sz w:val="28"/>
          <w:szCs w:val="28"/>
          <w:lang w:val="ru-RU"/>
        </w:rPr>
        <w:t>/человек</w:t>
      </w:r>
      <w:r w:rsidR="00A13C8A">
        <w:rPr>
          <w:rFonts w:ascii="Times New Roman" w:hAnsi="Times New Roman" w:cs="Times New Roman"/>
          <w:sz w:val="28"/>
          <w:szCs w:val="28"/>
          <w:lang w:val="ru-RU"/>
        </w:rPr>
        <w:t>)</w:t>
      </w:r>
      <w:r w:rsidR="00FE2A4E">
        <w:rPr>
          <w:rFonts w:ascii="Times New Roman" w:hAnsi="Times New Roman" w:cs="Times New Roman"/>
          <w:sz w:val="28"/>
          <w:szCs w:val="28"/>
          <w:lang w:val="ru-RU"/>
        </w:rPr>
        <w:t>,</w:t>
      </w:r>
      <w:r w:rsidR="00A13C8A">
        <w:rPr>
          <w:rFonts w:ascii="Times New Roman" w:hAnsi="Times New Roman" w:cs="Times New Roman"/>
          <w:sz w:val="28"/>
          <w:szCs w:val="28"/>
          <w:lang w:val="ru-RU"/>
        </w:rPr>
        <w:t xml:space="preserve"> (рисунок </w:t>
      </w:r>
      <w:r w:rsidR="003409CD">
        <w:rPr>
          <w:rFonts w:ascii="Times New Roman" w:hAnsi="Times New Roman" w:cs="Times New Roman"/>
          <w:sz w:val="28"/>
          <w:szCs w:val="28"/>
          <w:lang w:val="ru-RU"/>
        </w:rPr>
        <w:t>26</w:t>
      </w:r>
      <w:r w:rsidR="00A13C8A">
        <w:rPr>
          <w:rFonts w:ascii="Times New Roman" w:hAnsi="Times New Roman" w:cs="Times New Roman"/>
          <w:sz w:val="28"/>
          <w:szCs w:val="28"/>
          <w:lang w:val="ru-RU"/>
        </w:rPr>
        <w:t>)</w:t>
      </w:r>
      <w:r>
        <w:rPr>
          <w:rFonts w:ascii="Times New Roman" w:hAnsi="Times New Roman" w:cs="Times New Roman"/>
          <w:sz w:val="28"/>
          <w:szCs w:val="28"/>
          <w:lang w:val="ru-RU"/>
        </w:rPr>
        <w:t>;</w:t>
      </w:r>
    </w:p>
    <w:p w14:paraId="5499AD27" w14:textId="7F5E73C5" w:rsidR="00A13C8A" w:rsidRDefault="00A13C8A" w:rsidP="00A13C8A">
      <w:pPr>
        <w:spacing w:after="0" w:line="240" w:lineRule="auto"/>
        <w:ind w:firstLine="709"/>
        <w:jc w:val="both"/>
        <w:rPr>
          <w:rFonts w:ascii="Times New Roman" w:hAnsi="Times New Roman" w:cs="Times New Roman"/>
          <w:sz w:val="28"/>
          <w:szCs w:val="28"/>
          <w:lang w:val="ru-RU"/>
        </w:rPr>
      </w:pPr>
      <w:r>
        <w:rPr>
          <w:rFonts w:ascii="Times New Roman" w:hAnsi="Times New Roman"/>
          <w:sz w:val="28"/>
          <w:szCs w:val="28"/>
          <w:lang w:val="ru-RU"/>
        </w:rPr>
        <w:t xml:space="preserve">- в </w:t>
      </w:r>
      <w:r w:rsidR="00FD2A5B">
        <w:rPr>
          <w:rFonts w:ascii="Times New Roman" w:hAnsi="Times New Roman"/>
          <w:sz w:val="28"/>
          <w:szCs w:val="28"/>
          <w:lang w:val="ru-RU"/>
        </w:rPr>
        <w:t>верховьях и среднем течении</w:t>
      </w:r>
      <w:r>
        <w:rPr>
          <w:rFonts w:ascii="Times New Roman" w:hAnsi="Times New Roman"/>
          <w:sz w:val="28"/>
          <w:szCs w:val="28"/>
          <w:lang w:val="ru-RU"/>
        </w:rPr>
        <w:t xml:space="preserve"> рек Асса-Талас (</w:t>
      </w:r>
      <w:r w:rsidR="00FD2A5B">
        <w:rPr>
          <w:rFonts w:ascii="Times New Roman" w:hAnsi="Times New Roman"/>
          <w:sz w:val="28"/>
          <w:szCs w:val="28"/>
          <w:lang w:val="ru-RU"/>
        </w:rPr>
        <w:t>Кыргызской Респулики) показатель</w:t>
      </w:r>
      <w:r>
        <w:rPr>
          <w:rFonts w:ascii="Times New Roman" w:hAnsi="Times New Roman"/>
          <w:sz w:val="28"/>
          <w:szCs w:val="28"/>
          <w:lang w:val="ru-RU"/>
        </w:rPr>
        <w:t xml:space="preserve"> </w:t>
      </w:r>
      <w:r w:rsidR="00FD2A5B" w:rsidRPr="009B6506">
        <w:rPr>
          <w:rFonts w:ascii="Times New Roman" w:hAnsi="Times New Roman" w:cs="Times New Roman"/>
          <w:sz w:val="28"/>
          <w:szCs w:val="28"/>
          <w:lang w:val="ru-RU"/>
        </w:rPr>
        <w:t>удельной</w:t>
      </w:r>
      <w:r w:rsidRPr="009B6506">
        <w:rPr>
          <w:rFonts w:ascii="Times New Roman" w:hAnsi="Times New Roman" w:cs="Times New Roman"/>
          <w:sz w:val="28"/>
          <w:szCs w:val="28"/>
          <w:lang w:val="ru-RU"/>
        </w:rPr>
        <w:t xml:space="preserve"> водообеспеченност</w:t>
      </w:r>
      <w:r w:rsidR="00FD2A5B">
        <w:rPr>
          <w:rFonts w:ascii="Times New Roman" w:hAnsi="Times New Roman" w:cs="Times New Roman"/>
          <w:sz w:val="28"/>
          <w:szCs w:val="28"/>
          <w:lang w:val="ru-RU"/>
        </w:rPr>
        <w:t>и</w:t>
      </w:r>
      <w:r w:rsidRPr="009B6506">
        <w:rPr>
          <w:rFonts w:ascii="Times New Roman" w:hAnsi="Times New Roman" w:cs="Times New Roman"/>
          <w:sz w:val="28"/>
          <w:szCs w:val="28"/>
          <w:lang w:val="ru-RU"/>
        </w:rPr>
        <w:t xml:space="preserve"> территории </w:t>
      </w:r>
      <w:r>
        <w:rPr>
          <w:rFonts w:ascii="Times New Roman" w:hAnsi="Times New Roman" w:cs="Times New Roman"/>
          <w:sz w:val="28"/>
          <w:szCs w:val="28"/>
          <w:lang w:val="ru-RU"/>
        </w:rPr>
        <w:t>(</w:t>
      </w:r>
      <m:oMath>
        <m:sSub>
          <m:sSubPr>
            <m:ctrlPr>
              <w:rPr>
                <w:rFonts w:ascii="Cambria Math" w:hAnsi="Times New Roman" w:cs="Times New Roman"/>
                <w:i/>
                <w:sz w:val="28"/>
                <w:szCs w:val="28"/>
              </w:rPr>
            </m:ctrlPr>
          </m:sSubPr>
          <m:e>
            <m:r>
              <w:rPr>
                <w:rFonts w:ascii="Cambria Math" w:hAnsi="Times New Roman" w:cs="Times New Roman"/>
                <w:sz w:val="28"/>
                <w:szCs w:val="28"/>
              </w:rPr>
              <m:t>w</m:t>
            </m:r>
          </m:e>
          <m:sub>
            <m:r>
              <w:rPr>
                <w:rFonts w:ascii="Cambria Math" w:hAnsi="Times New Roman" w:cs="Times New Roman"/>
                <w:sz w:val="28"/>
                <w:szCs w:val="28"/>
              </w:rPr>
              <m:t>fi</m:t>
            </m:r>
          </m:sub>
        </m:sSub>
      </m:oMath>
      <w:r>
        <w:rPr>
          <w:rFonts w:ascii="Times New Roman" w:hAnsi="Times New Roman" w:cs="Times New Roman"/>
          <w:sz w:val="28"/>
          <w:szCs w:val="28"/>
          <w:lang w:val="ru-RU"/>
        </w:rPr>
        <w:t>) колеблется от высок</w:t>
      </w:r>
      <w:r w:rsidR="00FD2A5B">
        <w:rPr>
          <w:rFonts w:ascii="Times New Roman" w:hAnsi="Times New Roman" w:cs="Times New Roman"/>
          <w:sz w:val="28"/>
          <w:szCs w:val="28"/>
          <w:lang w:val="ru-RU"/>
        </w:rPr>
        <w:t>ой</w:t>
      </w:r>
      <w:r>
        <w:rPr>
          <w:rFonts w:ascii="Times New Roman" w:hAnsi="Times New Roman" w:cs="Times New Roman"/>
          <w:sz w:val="28"/>
          <w:szCs w:val="28"/>
          <w:lang w:val="ru-RU"/>
        </w:rPr>
        <w:t xml:space="preserve"> (68,80 тыс.м</w:t>
      </w:r>
      <w:r w:rsidRPr="005F43BD">
        <w:rPr>
          <w:rFonts w:ascii="Times New Roman" w:hAnsi="Times New Roman" w:cs="Times New Roman"/>
          <w:sz w:val="28"/>
          <w:szCs w:val="28"/>
          <w:vertAlign w:val="superscript"/>
          <w:lang w:val="ru-RU"/>
        </w:rPr>
        <w:t>3</w:t>
      </w:r>
      <w:r>
        <w:rPr>
          <w:rFonts w:ascii="Times New Roman" w:hAnsi="Times New Roman" w:cs="Times New Roman"/>
          <w:sz w:val="28"/>
          <w:szCs w:val="28"/>
          <w:lang w:val="ru-RU"/>
        </w:rPr>
        <w:t>/км</w:t>
      </w:r>
      <w:r w:rsidRPr="005F43BD">
        <w:rPr>
          <w:rFonts w:ascii="Times New Roman" w:hAnsi="Times New Roman" w:cs="Times New Roman"/>
          <w:sz w:val="28"/>
          <w:szCs w:val="28"/>
          <w:vertAlign w:val="superscript"/>
          <w:lang w:val="ru-RU"/>
        </w:rPr>
        <w:t>2</w:t>
      </w:r>
      <w:r>
        <w:rPr>
          <w:rFonts w:ascii="Times New Roman" w:hAnsi="Times New Roman" w:cs="Times New Roman"/>
          <w:sz w:val="28"/>
          <w:szCs w:val="28"/>
          <w:lang w:val="ru-RU"/>
        </w:rPr>
        <w:t>) до очень высок</w:t>
      </w:r>
      <w:r w:rsidR="00FD2A5B">
        <w:rPr>
          <w:rFonts w:ascii="Times New Roman" w:hAnsi="Times New Roman" w:cs="Times New Roman"/>
          <w:sz w:val="28"/>
          <w:szCs w:val="28"/>
          <w:lang w:val="ru-RU"/>
        </w:rPr>
        <w:t>ой</w:t>
      </w:r>
      <w:r>
        <w:rPr>
          <w:rFonts w:ascii="Times New Roman" w:hAnsi="Times New Roman" w:cs="Times New Roman"/>
          <w:sz w:val="28"/>
          <w:szCs w:val="28"/>
          <w:lang w:val="ru-RU"/>
        </w:rPr>
        <w:t xml:space="preserve"> (302,08 тыс.м</w:t>
      </w:r>
      <w:r w:rsidRPr="005F43BD">
        <w:rPr>
          <w:rFonts w:ascii="Times New Roman" w:hAnsi="Times New Roman" w:cs="Times New Roman"/>
          <w:sz w:val="28"/>
          <w:szCs w:val="28"/>
          <w:vertAlign w:val="superscript"/>
          <w:lang w:val="ru-RU"/>
        </w:rPr>
        <w:t>3</w:t>
      </w:r>
      <w:r>
        <w:rPr>
          <w:rFonts w:ascii="Times New Roman" w:hAnsi="Times New Roman" w:cs="Times New Roman"/>
          <w:sz w:val="28"/>
          <w:szCs w:val="28"/>
          <w:lang w:val="ru-RU"/>
        </w:rPr>
        <w:t>/км</w:t>
      </w:r>
      <w:r w:rsidRPr="005F43BD">
        <w:rPr>
          <w:rFonts w:ascii="Times New Roman" w:hAnsi="Times New Roman" w:cs="Times New Roman"/>
          <w:sz w:val="28"/>
          <w:szCs w:val="28"/>
          <w:vertAlign w:val="superscript"/>
          <w:lang w:val="ru-RU"/>
        </w:rPr>
        <w:t>2</w:t>
      </w:r>
      <w:r>
        <w:rPr>
          <w:rFonts w:ascii="Times New Roman" w:hAnsi="Times New Roman" w:cs="Times New Roman"/>
          <w:sz w:val="28"/>
          <w:szCs w:val="28"/>
          <w:lang w:val="ru-RU"/>
        </w:rPr>
        <w:t xml:space="preserve">) и </w:t>
      </w:r>
      <w:r w:rsidRPr="009B6506">
        <w:rPr>
          <w:rFonts w:ascii="Times New Roman" w:hAnsi="Times New Roman" w:cs="Times New Roman"/>
          <w:sz w:val="28"/>
          <w:szCs w:val="28"/>
          <w:lang w:val="ru-RU"/>
        </w:rPr>
        <w:t xml:space="preserve">удельная водообеспеченность населения </w:t>
      </w:r>
      <w:r>
        <w:rPr>
          <w:rFonts w:ascii="Times New Roman" w:hAnsi="Times New Roman" w:cs="Times New Roman"/>
          <w:sz w:val="28"/>
          <w:szCs w:val="28"/>
          <w:lang w:val="ru-RU"/>
        </w:rPr>
        <w:t>(</w:t>
      </w:r>
      <m:oMath>
        <m:sSub>
          <m:sSubPr>
            <m:ctrlPr>
              <w:rPr>
                <w:rFonts w:ascii="Cambria Math" w:hAnsi="Times New Roman" w:cs="Times New Roman"/>
                <w:i/>
                <w:sz w:val="28"/>
                <w:szCs w:val="28"/>
              </w:rPr>
            </m:ctrlPr>
          </m:sSubPr>
          <m:e>
            <m:r>
              <w:rPr>
                <w:rFonts w:ascii="Cambria Math" w:hAnsi="Times New Roman" w:cs="Times New Roman"/>
                <w:sz w:val="28"/>
                <w:szCs w:val="28"/>
              </w:rPr>
              <m:t>w</m:t>
            </m:r>
          </m:e>
          <m:sub>
            <m:r>
              <w:rPr>
                <w:rFonts w:ascii="Cambria Math" w:hAnsi="Times New Roman" w:cs="Times New Roman"/>
                <w:sz w:val="28"/>
                <w:szCs w:val="28"/>
              </w:rPr>
              <m:t>ni</m:t>
            </m:r>
          </m:sub>
        </m:sSub>
      </m:oMath>
      <w:r>
        <w:rPr>
          <w:rFonts w:ascii="Times New Roman" w:hAnsi="Times New Roman" w:cs="Times New Roman"/>
          <w:sz w:val="28"/>
          <w:szCs w:val="28"/>
          <w:lang w:val="ru-RU"/>
        </w:rPr>
        <w:t>) от низк</w:t>
      </w:r>
      <w:r w:rsidR="00FD2A5B">
        <w:rPr>
          <w:rFonts w:ascii="Times New Roman" w:hAnsi="Times New Roman" w:cs="Times New Roman"/>
          <w:sz w:val="28"/>
          <w:szCs w:val="28"/>
          <w:lang w:val="ru-RU"/>
        </w:rPr>
        <w:t>ой</w:t>
      </w:r>
      <w:r>
        <w:rPr>
          <w:rFonts w:ascii="Times New Roman" w:hAnsi="Times New Roman" w:cs="Times New Roman"/>
          <w:sz w:val="28"/>
          <w:szCs w:val="28"/>
          <w:lang w:val="ru-RU"/>
        </w:rPr>
        <w:t xml:space="preserve"> (3,267 тыс.м</w:t>
      </w:r>
      <w:r w:rsidRPr="004C6532">
        <w:rPr>
          <w:rFonts w:ascii="Times New Roman" w:hAnsi="Times New Roman" w:cs="Times New Roman"/>
          <w:sz w:val="28"/>
          <w:szCs w:val="28"/>
          <w:vertAlign w:val="superscript"/>
          <w:lang w:val="ru-RU"/>
        </w:rPr>
        <w:t>3</w:t>
      </w:r>
      <w:r>
        <w:rPr>
          <w:rFonts w:ascii="Times New Roman" w:hAnsi="Times New Roman" w:cs="Times New Roman"/>
          <w:sz w:val="28"/>
          <w:szCs w:val="28"/>
          <w:lang w:val="ru-RU"/>
        </w:rPr>
        <w:t>/человек) до высок</w:t>
      </w:r>
      <w:r w:rsidR="00FD2A5B">
        <w:rPr>
          <w:rFonts w:ascii="Times New Roman" w:hAnsi="Times New Roman" w:cs="Times New Roman"/>
          <w:sz w:val="28"/>
          <w:szCs w:val="28"/>
          <w:lang w:val="ru-RU"/>
        </w:rPr>
        <w:t>ой</w:t>
      </w:r>
      <w:r>
        <w:rPr>
          <w:rFonts w:ascii="Times New Roman" w:hAnsi="Times New Roman" w:cs="Times New Roman"/>
          <w:sz w:val="28"/>
          <w:szCs w:val="28"/>
          <w:lang w:val="ru-RU"/>
        </w:rPr>
        <w:t xml:space="preserve"> (16,604 тыс.м</w:t>
      </w:r>
      <w:r w:rsidRPr="004C6532">
        <w:rPr>
          <w:rFonts w:ascii="Times New Roman" w:hAnsi="Times New Roman" w:cs="Times New Roman"/>
          <w:sz w:val="28"/>
          <w:szCs w:val="28"/>
          <w:vertAlign w:val="superscript"/>
          <w:lang w:val="ru-RU"/>
        </w:rPr>
        <w:t>3</w:t>
      </w:r>
      <w:r>
        <w:rPr>
          <w:rFonts w:ascii="Times New Roman" w:hAnsi="Times New Roman" w:cs="Times New Roman"/>
          <w:sz w:val="28"/>
          <w:szCs w:val="28"/>
          <w:lang w:val="ru-RU"/>
        </w:rPr>
        <w:t xml:space="preserve">/человек) </w:t>
      </w:r>
      <w:r w:rsidR="00FD2A5B" w:rsidRPr="009B6506">
        <w:rPr>
          <w:rFonts w:ascii="Times New Roman" w:hAnsi="Times New Roman"/>
          <w:sz w:val="28"/>
          <w:szCs w:val="28"/>
          <w:lang w:val="ru-RU"/>
        </w:rPr>
        <w:t>водообеспеченности</w:t>
      </w:r>
      <w:r>
        <w:rPr>
          <w:rFonts w:ascii="Times New Roman" w:hAnsi="Times New Roman"/>
          <w:sz w:val="28"/>
          <w:szCs w:val="28"/>
          <w:lang w:val="ru-RU"/>
        </w:rPr>
        <w:t xml:space="preserve"> (рисунок </w:t>
      </w:r>
      <w:r w:rsidR="003409CD">
        <w:rPr>
          <w:rFonts w:ascii="Times New Roman" w:hAnsi="Times New Roman"/>
          <w:sz w:val="28"/>
          <w:szCs w:val="28"/>
          <w:lang w:val="ru-RU"/>
        </w:rPr>
        <w:t>27</w:t>
      </w:r>
      <w:r w:rsidR="000209D2">
        <w:rPr>
          <w:rFonts w:ascii="Times New Roman" w:hAnsi="Times New Roman"/>
          <w:sz w:val="28"/>
          <w:szCs w:val="28"/>
          <w:lang w:val="ru-RU"/>
        </w:rPr>
        <w:t xml:space="preserve"> и </w:t>
      </w:r>
      <w:r w:rsidR="003409CD">
        <w:rPr>
          <w:rFonts w:ascii="Times New Roman" w:hAnsi="Times New Roman"/>
          <w:sz w:val="28"/>
          <w:szCs w:val="28"/>
          <w:lang w:val="ru-RU"/>
        </w:rPr>
        <w:t>28</w:t>
      </w:r>
      <w:r>
        <w:rPr>
          <w:rFonts w:ascii="Times New Roman" w:hAnsi="Times New Roman"/>
          <w:sz w:val="28"/>
          <w:szCs w:val="28"/>
          <w:lang w:val="ru-RU"/>
        </w:rPr>
        <w:t>)</w:t>
      </w:r>
      <w:r>
        <w:rPr>
          <w:rFonts w:ascii="Times New Roman" w:hAnsi="Times New Roman" w:cs="Times New Roman"/>
          <w:sz w:val="28"/>
          <w:szCs w:val="28"/>
          <w:lang w:val="ru-RU"/>
        </w:rPr>
        <w:t xml:space="preserve">; </w:t>
      </w:r>
    </w:p>
    <w:p w14:paraId="26949E6A" w14:textId="72E86FCA" w:rsidR="00A13C8A" w:rsidRDefault="00A13C8A" w:rsidP="00A13C8A">
      <w:pPr>
        <w:spacing w:after="0" w:line="240" w:lineRule="auto"/>
        <w:ind w:firstLine="709"/>
        <w:jc w:val="both"/>
        <w:rPr>
          <w:rFonts w:ascii="Times New Roman" w:hAnsi="Times New Roman" w:cs="Times New Roman"/>
          <w:sz w:val="28"/>
          <w:szCs w:val="28"/>
          <w:lang w:val="ru-RU"/>
        </w:rPr>
      </w:pPr>
      <w:r>
        <w:rPr>
          <w:rFonts w:ascii="Times New Roman" w:hAnsi="Times New Roman"/>
          <w:sz w:val="28"/>
          <w:szCs w:val="28"/>
          <w:lang w:val="ru-RU"/>
        </w:rPr>
        <w:t>- в</w:t>
      </w:r>
      <w:r w:rsidR="00FD2A5B">
        <w:rPr>
          <w:rFonts w:ascii="Times New Roman" w:hAnsi="Times New Roman"/>
          <w:sz w:val="28"/>
          <w:szCs w:val="28"/>
          <w:lang w:val="ru-RU"/>
        </w:rPr>
        <w:t xml:space="preserve"> среднем</w:t>
      </w:r>
      <w:r w:rsidR="001E0C9B">
        <w:rPr>
          <w:rFonts w:ascii="Times New Roman" w:hAnsi="Times New Roman"/>
          <w:sz w:val="28"/>
          <w:szCs w:val="28"/>
          <w:lang w:val="ru-RU"/>
        </w:rPr>
        <w:t xml:space="preserve"> течении и в низовьях</w:t>
      </w:r>
      <w:r>
        <w:rPr>
          <w:rFonts w:ascii="Times New Roman" w:hAnsi="Times New Roman"/>
          <w:sz w:val="28"/>
          <w:szCs w:val="28"/>
          <w:lang w:val="ru-RU"/>
        </w:rPr>
        <w:t xml:space="preserve"> реки Асса (</w:t>
      </w:r>
      <w:r w:rsidR="00FD2A5B">
        <w:rPr>
          <w:rFonts w:ascii="Times New Roman" w:hAnsi="Times New Roman"/>
          <w:sz w:val="28"/>
          <w:szCs w:val="28"/>
          <w:lang w:val="ru-RU"/>
        </w:rPr>
        <w:t>Республика Казахстан) показатель</w:t>
      </w:r>
      <w:r>
        <w:rPr>
          <w:rFonts w:ascii="Times New Roman" w:hAnsi="Times New Roman"/>
          <w:sz w:val="28"/>
          <w:szCs w:val="28"/>
          <w:lang w:val="ru-RU"/>
        </w:rPr>
        <w:t xml:space="preserve"> </w:t>
      </w:r>
      <w:r w:rsidR="00FD2A5B" w:rsidRPr="009B6506">
        <w:rPr>
          <w:rFonts w:ascii="Times New Roman" w:hAnsi="Times New Roman" w:cs="Times New Roman"/>
          <w:sz w:val="28"/>
          <w:szCs w:val="28"/>
          <w:lang w:val="ru-RU"/>
        </w:rPr>
        <w:t>удельной</w:t>
      </w:r>
      <w:r w:rsidRPr="009B6506">
        <w:rPr>
          <w:rFonts w:ascii="Times New Roman" w:hAnsi="Times New Roman" w:cs="Times New Roman"/>
          <w:sz w:val="28"/>
          <w:szCs w:val="28"/>
          <w:lang w:val="ru-RU"/>
        </w:rPr>
        <w:t xml:space="preserve"> водообеспеченност</w:t>
      </w:r>
      <w:r w:rsidR="00FD2A5B">
        <w:rPr>
          <w:rFonts w:ascii="Times New Roman" w:hAnsi="Times New Roman" w:cs="Times New Roman"/>
          <w:sz w:val="28"/>
          <w:szCs w:val="28"/>
          <w:lang w:val="ru-RU"/>
        </w:rPr>
        <w:t>и</w:t>
      </w:r>
      <w:r w:rsidRPr="009B6506">
        <w:rPr>
          <w:rFonts w:ascii="Times New Roman" w:hAnsi="Times New Roman" w:cs="Times New Roman"/>
          <w:sz w:val="28"/>
          <w:szCs w:val="28"/>
          <w:lang w:val="ru-RU"/>
        </w:rPr>
        <w:t xml:space="preserve"> территории </w:t>
      </w:r>
      <w:r>
        <w:rPr>
          <w:rFonts w:ascii="Times New Roman" w:hAnsi="Times New Roman" w:cs="Times New Roman"/>
          <w:sz w:val="28"/>
          <w:szCs w:val="28"/>
          <w:lang w:val="ru-RU"/>
        </w:rPr>
        <w:t>(</w:t>
      </w:r>
      <m:oMath>
        <m:sSub>
          <m:sSubPr>
            <m:ctrlPr>
              <w:rPr>
                <w:rFonts w:ascii="Cambria Math" w:hAnsi="Times New Roman" w:cs="Times New Roman"/>
                <w:i/>
                <w:sz w:val="28"/>
                <w:szCs w:val="28"/>
              </w:rPr>
            </m:ctrlPr>
          </m:sSubPr>
          <m:e>
            <m:r>
              <w:rPr>
                <w:rFonts w:ascii="Cambria Math" w:hAnsi="Times New Roman" w:cs="Times New Roman"/>
                <w:sz w:val="28"/>
                <w:szCs w:val="28"/>
              </w:rPr>
              <m:t>w</m:t>
            </m:r>
          </m:e>
          <m:sub>
            <m:r>
              <w:rPr>
                <w:rFonts w:ascii="Cambria Math" w:hAnsi="Times New Roman" w:cs="Times New Roman"/>
                <w:sz w:val="28"/>
                <w:szCs w:val="28"/>
              </w:rPr>
              <m:t>fi</m:t>
            </m:r>
          </m:sub>
        </m:sSub>
      </m:oMath>
      <w:r>
        <w:rPr>
          <w:rFonts w:ascii="Times New Roman" w:hAnsi="Times New Roman" w:cs="Times New Roman"/>
          <w:sz w:val="28"/>
          <w:szCs w:val="28"/>
          <w:lang w:val="ru-RU"/>
        </w:rPr>
        <w:t>) колеблется от низк</w:t>
      </w:r>
      <w:r w:rsidR="00FD2A5B">
        <w:rPr>
          <w:rFonts w:ascii="Times New Roman" w:hAnsi="Times New Roman" w:cs="Times New Roman"/>
          <w:sz w:val="28"/>
          <w:szCs w:val="28"/>
          <w:lang w:val="ru-RU"/>
        </w:rPr>
        <w:t>ой</w:t>
      </w:r>
      <w:r>
        <w:rPr>
          <w:rFonts w:ascii="Times New Roman" w:hAnsi="Times New Roman" w:cs="Times New Roman"/>
          <w:sz w:val="28"/>
          <w:szCs w:val="28"/>
          <w:lang w:val="ru-RU"/>
        </w:rPr>
        <w:t xml:space="preserve"> (</w:t>
      </w:r>
      <w:r w:rsidR="000209D2">
        <w:rPr>
          <w:rFonts w:ascii="Times New Roman" w:hAnsi="Times New Roman" w:cs="Times New Roman"/>
          <w:sz w:val="28"/>
          <w:szCs w:val="28"/>
          <w:lang w:val="ru-RU"/>
        </w:rPr>
        <w:t>14,423</w:t>
      </w:r>
      <w:r>
        <w:rPr>
          <w:rFonts w:ascii="Times New Roman" w:hAnsi="Times New Roman" w:cs="Times New Roman"/>
          <w:sz w:val="28"/>
          <w:szCs w:val="28"/>
          <w:lang w:val="ru-RU"/>
        </w:rPr>
        <w:t xml:space="preserve"> тыс.м</w:t>
      </w:r>
      <w:r w:rsidRPr="005F43BD">
        <w:rPr>
          <w:rFonts w:ascii="Times New Roman" w:hAnsi="Times New Roman" w:cs="Times New Roman"/>
          <w:sz w:val="28"/>
          <w:szCs w:val="28"/>
          <w:vertAlign w:val="superscript"/>
          <w:lang w:val="ru-RU"/>
        </w:rPr>
        <w:t>3</w:t>
      </w:r>
      <w:r>
        <w:rPr>
          <w:rFonts w:ascii="Times New Roman" w:hAnsi="Times New Roman" w:cs="Times New Roman"/>
          <w:sz w:val="28"/>
          <w:szCs w:val="28"/>
          <w:lang w:val="ru-RU"/>
        </w:rPr>
        <w:t>/км</w:t>
      </w:r>
      <w:r w:rsidRPr="005F43BD">
        <w:rPr>
          <w:rFonts w:ascii="Times New Roman" w:hAnsi="Times New Roman" w:cs="Times New Roman"/>
          <w:sz w:val="28"/>
          <w:szCs w:val="28"/>
          <w:vertAlign w:val="superscript"/>
          <w:lang w:val="ru-RU"/>
        </w:rPr>
        <w:t>2</w:t>
      </w:r>
      <w:r>
        <w:rPr>
          <w:rFonts w:ascii="Times New Roman" w:hAnsi="Times New Roman" w:cs="Times New Roman"/>
          <w:sz w:val="28"/>
          <w:szCs w:val="28"/>
          <w:lang w:val="ru-RU"/>
        </w:rPr>
        <w:t xml:space="preserve">) до </w:t>
      </w:r>
      <w:r w:rsidR="000209D2">
        <w:rPr>
          <w:rFonts w:ascii="Times New Roman" w:hAnsi="Times New Roman" w:cs="Times New Roman"/>
          <w:sz w:val="28"/>
          <w:szCs w:val="28"/>
          <w:lang w:val="ru-RU"/>
        </w:rPr>
        <w:t>высок</w:t>
      </w:r>
      <w:r w:rsidR="00FD2A5B">
        <w:rPr>
          <w:rFonts w:ascii="Times New Roman" w:hAnsi="Times New Roman" w:cs="Times New Roman"/>
          <w:sz w:val="28"/>
          <w:szCs w:val="28"/>
          <w:lang w:val="ru-RU"/>
        </w:rPr>
        <w:t>ой</w:t>
      </w:r>
      <w:r>
        <w:rPr>
          <w:rFonts w:ascii="Times New Roman" w:hAnsi="Times New Roman" w:cs="Times New Roman"/>
          <w:sz w:val="28"/>
          <w:szCs w:val="28"/>
          <w:lang w:val="ru-RU"/>
        </w:rPr>
        <w:t xml:space="preserve"> (</w:t>
      </w:r>
      <w:r w:rsidR="000209D2">
        <w:rPr>
          <w:rFonts w:ascii="Times New Roman" w:hAnsi="Times New Roman" w:cs="Times New Roman"/>
          <w:sz w:val="28"/>
          <w:szCs w:val="28"/>
          <w:lang w:val="ru-RU"/>
        </w:rPr>
        <w:t>46,058</w:t>
      </w:r>
      <w:r>
        <w:rPr>
          <w:rFonts w:ascii="Times New Roman" w:hAnsi="Times New Roman" w:cs="Times New Roman"/>
          <w:sz w:val="28"/>
          <w:szCs w:val="28"/>
          <w:lang w:val="ru-RU"/>
        </w:rPr>
        <w:t xml:space="preserve"> тыс.м</w:t>
      </w:r>
      <w:r w:rsidRPr="005F43BD">
        <w:rPr>
          <w:rFonts w:ascii="Times New Roman" w:hAnsi="Times New Roman" w:cs="Times New Roman"/>
          <w:sz w:val="28"/>
          <w:szCs w:val="28"/>
          <w:vertAlign w:val="superscript"/>
          <w:lang w:val="ru-RU"/>
        </w:rPr>
        <w:t>3</w:t>
      </w:r>
      <w:r>
        <w:rPr>
          <w:rFonts w:ascii="Times New Roman" w:hAnsi="Times New Roman" w:cs="Times New Roman"/>
          <w:sz w:val="28"/>
          <w:szCs w:val="28"/>
          <w:lang w:val="ru-RU"/>
        </w:rPr>
        <w:t>/км</w:t>
      </w:r>
      <w:r w:rsidRPr="005F43BD">
        <w:rPr>
          <w:rFonts w:ascii="Times New Roman" w:hAnsi="Times New Roman" w:cs="Times New Roman"/>
          <w:sz w:val="28"/>
          <w:szCs w:val="28"/>
          <w:vertAlign w:val="superscript"/>
          <w:lang w:val="ru-RU"/>
        </w:rPr>
        <w:t>2</w:t>
      </w:r>
      <w:r w:rsidR="00FD2A5B">
        <w:rPr>
          <w:rFonts w:ascii="Times New Roman" w:hAnsi="Times New Roman" w:cs="Times New Roman"/>
          <w:sz w:val="28"/>
          <w:szCs w:val="28"/>
          <w:lang w:val="ru-RU"/>
        </w:rPr>
        <w:t xml:space="preserve">) и </w:t>
      </w:r>
      <w:r w:rsidRPr="009B6506">
        <w:rPr>
          <w:rFonts w:ascii="Times New Roman" w:hAnsi="Times New Roman" w:cs="Times New Roman"/>
          <w:sz w:val="28"/>
          <w:szCs w:val="28"/>
          <w:lang w:val="ru-RU"/>
        </w:rPr>
        <w:t xml:space="preserve">удельная водообеспеченность населения </w:t>
      </w:r>
      <w:r>
        <w:rPr>
          <w:rFonts w:ascii="Times New Roman" w:hAnsi="Times New Roman" w:cs="Times New Roman"/>
          <w:sz w:val="28"/>
          <w:szCs w:val="28"/>
          <w:lang w:val="ru-RU"/>
        </w:rPr>
        <w:t>(</w:t>
      </w:r>
      <m:oMath>
        <m:sSub>
          <m:sSubPr>
            <m:ctrlPr>
              <w:rPr>
                <w:rFonts w:ascii="Cambria Math" w:hAnsi="Times New Roman" w:cs="Times New Roman"/>
                <w:i/>
                <w:sz w:val="28"/>
                <w:szCs w:val="28"/>
              </w:rPr>
            </m:ctrlPr>
          </m:sSubPr>
          <m:e>
            <m:r>
              <w:rPr>
                <w:rFonts w:ascii="Cambria Math" w:hAnsi="Times New Roman" w:cs="Times New Roman"/>
                <w:sz w:val="28"/>
                <w:szCs w:val="28"/>
              </w:rPr>
              <m:t>w</m:t>
            </m:r>
          </m:e>
          <m:sub>
            <m:r>
              <w:rPr>
                <w:rFonts w:ascii="Cambria Math" w:hAnsi="Times New Roman" w:cs="Times New Roman"/>
                <w:sz w:val="28"/>
                <w:szCs w:val="28"/>
              </w:rPr>
              <m:t>ni</m:t>
            </m:r>
          </m:sub>
        </m:sSub>
      </m:oMath>
      <w:r>
        <w:rPr>
          <w:rFonts w:ascii="Times New Roman" w:hAnsi="Times New Roman" w:cs="Times New Roman"/>
          <w:sz w:val="28"/>
          <w:szCs w:val="28"/>
          <w:lang w:val="ru-RU"/>
        </w:rPr>
        <w:t xml:space="preserve">) от </w:t>
      </w:r>
      <w:r w:rsidR="000209D2" w:rsidRPr="009B6506">
        <w:rPr>
          <w:rFonts w:ascii="Times New Roman" w:hAnsi="Times New Roman"/>
          <w:sz w:val="28"/>
          <w:szCs w:val="28"/>
          <w:lang w:val="ru-RU"/>
        </w:rPr>
        <w:t>катастрофически низк</w:t>
      </w:r>
      <w:r w:rsidR="00FD2A5B">
        <w:rPr>
          <w:rFonts w:ascii="Times New Roman" w:hAnsi="Times New Roman"/>
          <w:sz w:val="28"/>
          <w:szCs w:val="28"/>
          <w:lang w:val="ru-RU"/>
        </w:rPr>
        <w:t>ой</w:t>
      </w:r>
      <w:r>
        <w:rPr>
          <w:rFonts w:ascii="Times New Roman" w:hAnsi="Times New Roman" w:cs="Times New Roman"/>
          <w:sz w:val="28"/>
          <w:szCs w:val="28"/>
          <w:lang w:val="ru-RU"/>
        </w:rPr>
        <w:t xml:space="preserve"> (</w:t>
      </w:r>
      <w:r w:rsidR="000209D2">
        <w:rPr>
          <w:rFonts w:ascii="Times New Roman" w:hAnsi="Times New Roman" w:cs="Times New Roman"/>
          <w:sz w:val="28"/>
          <w:szCs w:val="28"/>
          <w:lang w:val="ru-RU"/>
        </w:rPr>
        <w:t>0,949</w:t>
      </w:r>
      <w:r>
        <w:rPr>
          <w:rFonts w:ascii="Times New Roman" w:hAnsi="Times New Roman" w:cs="Times New Roman"/>
          <w:sz w:val="28"/>
          <w:szCs w:val="28"/>
          <w:lang w:val="ru-RU"/>
        </w:rPr>
        <w:t xml:space="preserve"> тыс.м</w:t>
      </w:r>
      <w:r w:rsidRPr="004C6532">
        <w:rPr>
          <w:rFonts w:ascii="Times New Roman" w:hAnsi="Times New Roman" w:cs="Times New Roman"/>
          <w:sz w:val="28"/>
          <w:szCs w:val="28"/>
          <w:vertAlign w:val="superscript"/>
          <w:lang w:val="ru-RU"/>
        </w:rPr>
        <w:t>3</w:t>
      </w:r>
      <w:r>
        <w:rPr>
          <w:rFonts w:ascii="Times New Roman" w:hAnsi="Times New Roman" w:cs="Times New Roman"/>
          <w:sz w:val="28"/>
          <w:szCs w:val="28"/>
          <w:lang w:val="ru-RU"/>
        </w:rPr>
        <w:t xml:space="preserve">/человек) до </w:t>
      </w:r>
      <w:r w:rsidR="000209D2">
        <w:rPr>
          <w:rFonts w:ascii="Times New Roman" w:hAnsi="Times New Roman" w:cs="Times New Roman"/>
          <w:sz w:val="28"/>
          <w:szCs w:val="28"/>
          <w:lang w:val="ru-RU"/>
        </w:rPr>
        <w:t>низк</w:t>
      </w:r>
      <w:r w:rsidR="00FD2A5B">
        <w:rPr>
          <w:rFonts w:ascii="Times New Roman" w:hAnsi="Times New Roman" w:cs="Times New Roman"/>
          <w:sz w:val="28"/>
          <w:szCs w:val="28"/>
          <w:lang w:val="ru-RU"/>
        </w:rPr>
        <w:t>ой</w:t>
      </w:r>
      <w:r>
        <w:rPr>
          <w:rFonts w:ascii="Times New Roman" w:hAnsi="Times New Roman" w:cs="Times New Roman"/>
          <w:sz w:val="28"/>
          <w:szCs w:val="28"/>
          <w:lang w:val="ru-RU"/>
        </w:rPr>
        <w:t xml:space="preserve"> (</w:t>
      </w:r>
      <w:r w:rsidR="000209D2">
        <w:rPr>
          <w:rFonts w:ascii="Times New Roman" w:hAnsi="Times New Roman" w:cs="Times New Roman"/>
          <w:sz w:val="28"/>
          <w:szCs w:val="28"/>
          <w:lang w:val="ru-RU"/>
        </w:rPr>
        <w:t>3,326</w:t>
      </w:r>
      <w:r>
        <w:rPr>
          <w:rFonts w:ascii="Times New Roman" w:hAnsi="Times New Roman" w:cs="Times New Roman"/>
          <w:sz w:val="28"/>
          <w:szCs w:val="28"/>
          <w:lang w:val="ru-RU"/>
        </w:rPr>
        <w:t xml:space="preserve"> тыс.м</w:t>
      </w:r>
      <w:r w:rsidRPr="004C6532">
        <w:rPr>
          <w:rFonts w:ascii="Times New Roman" w:hAnsi="Times New Roman" w:cs="Times New Roman"/>
          <w:sz w:val="28"/>
          <w:szCs w:val="28"/>
          <w:vertAlign w:val="superscript"/>
          <w:lang w:val="ru-RU"/>
        </w:rPr>
        <w:t>3</w:t>
      </w:r>
      <w:r>
        <w:rPr>
          <w:rFonts w:ascii="Times New Roman" w:hAnsi="Times New Roman" w:cs="Times New Roman"/>
          <w:sz w:val="28"/>
          <w:szCs w:val="28"/>
          <w:lang w:val="ru-RU"/>
        </w:rPr>
        <w:t>/человек)</w:t>
      </w:r>
      <w:r w:rsidR="000209D2">
        <w:rPr>
          <w:rFonts w:ascii="Times New Roman" w:hAnsi="Times New Roman" w:cs="Times New Roman"/>
          <w:sz w:val="28"/>
          <w:szCs w:val="28"/>
          <w:lang w:val="ru-RU"/>
        </w:rPr>
        <w:t xml:space="preserve"> водообеспеченност</w:t>
      </w:r>
      <w:r w:rsidR="00FD2A5B">
        <w:rPr>
          <w:rFonts w:ascii="Times New Roman" w:hAnsi="Times New Roman" w:cs="Times New Roman"/>
          <w:sz w:val="28"/>
          <w:szCs w:val="28"/>
          <w:lang w:val="ru-RU"/>
        </w:rPr>
        <w:t>и</w:t>
      </w:r>
      <w:r w:rsidR="000209D2">
        <w:rPr>
          <w:rFonts w:ascii="Times New Roman" w:hAnsi="Times New Roman" w:cs="Times New Roman"/>
          <w:sz w:val="28"/>
          <w:szCs w:val="28"/>
          <w:lang w:val="ru-RU"/>
        </w:rPr>
        <w:t xml:space="preserve"> (рисун</w:t>
      </w:r>
      <w:r w:rsidR="00FE2A4E">
        <w:rPr>
          <w:rFonts w:ascii="Times New Roman" w:hAnsi="Times New Roman" w:cs="Times New Roman"/>
          <w:sz w:val="28"/>
          <w:szCs w:val="28"/>
          <w:lang w:val="ru-RU"/>
        </w:rPr>
        <w:t>ки</w:t>
      </w:r>
      <w:r w:rsidR="000209D2">
        <w:rPr>
          <w:rFonts w:ascii="Times New Roman" w:hAnsi="Times New Roman" w:cs="Times New Roman"/>
          <w:sz w:val="28"/>
          <w:szCs w:val="28"/>
          <w:lang w:val="ru-RU"/>
        </w:rPr>
        <w:t xml:space="preserve"> </w:t>
      </w:r>
      <w:r w:rsidR="003409CD">
        <w:rPr>
          <w:rFonts w:ascii="Times New Roman" w:hAnsi="Times New Roman" w:cs="Times New Roman"/>
          <w:sz w:val="28"/>
          <w:szCs w:val="28"/>
          <w:lang w:val="ru-RU"/>
        </w:rPr>
        <w:t>27</w:t>
      </w:r>
      <w:r w:rsidR="000209D2">
        <w:rPr>
          <w:rFonts w:ascii="Times New Roman" w:hAnsi="Times New Roman" w:cs="Times New Roman"/>
          <w:sz w:val="28"/>
          <w:szCs w:val="28"/>
          <w:lang w:val="ru-RU"/>
        </w:rPr>
        <w:t xml:space="preserve"> и </w:t>
      </w:r>
      <w:r w:rsidR="003409CD">
        <w:rPr>
          <w:rFonts w:ascii="Times New Roman" w:hAnsi="Times New Roman" w:cs="Times New Roman"/>
          <w:sz w:val="28"/>
          <w:szCs w:val="28"/>
          <w:lang w:val="ru-RU"/>
        </w:rPr>
        <w:t>28</w:t>
      </w:r>
      <w:r w:rsidR="000209D2">
        <w:rPr>
          <w:rFonts w:ascii="Times New Roman" w:hAnsi="Times New Roman" w:cs="Times New Roman"/>
          <w:sz w:val="28"/>
          <w:szCs w:val="28"/>
          <w:lang w:val="ru-RU"/>
        </w:rPr>
        <w:t>).</w:t>
      </w:r>
    </w:p>
    <w:p w14:paraId="0A7C6A49" w14:textId="77777777" w:rsidR="00395EB9" w:rsidRDefault="00395EB9" w:rsidP="00A13C8A">
      <w:pPr>
        <w:spacing w:after="0" w:line="240" w:lineRule="auto"/>
        <w:ind w:firstLine="709"/>
        <w:jc w:val="both"/>
        <w:rPr>
          <w:rFonts w:ascii="Times New Roman" w:hAnsi="Times New Roman"/>
          <w:sz w:val="28"/>
          <w:szCs w:val="28"/>
          <w:lang w:val="ru-RU"/>
        </w:rPr>
      </w:pPr>
    </w:p>
    <w:p w14:paraId="7426F2A5" w14:textId="713725E1" w:rsidR="00271A15" w:rsidRDefault="00B13767" w:rsidP="00B13767">
      <w:pPr>
        <w:spacing w:after="0" w:line="240" w:lineRule="auto"/>
        <w:jc w:val="both"/>
        <w:rPr>
          <w:rFonts w:ascii="Times New Roman" w:hAnsi="Times New Roman"/>
          <w:bCs/>
          <w:sz w:val="28"/>
          <w:szCs w:val="28"/>
          <w:lang w:val="ru-RU"/>
        </w:rPr>
      </w:pPr>
      <w:r>
        <w:rPr>
          <w:rFonts w:ascii="Times New Roman" w:hAnsi="Times New Roman"/>
          <w:bCs/>
          <w:noProof/>
          <w:sz w:val="28"/>
          <w:szCs w:val="28"/>
          <w:lang w:eastAsia="en-GB"/>
        </w:rPr>
        <w:drawing>
          <wp:inline distT="0" distB="0" distL="0" distR="0" wp14:anchorId="161DAAE8" wp14:editId="545B96A4">
            <wp:extent cx="5940425" cy="2933700"/>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2933700"/>
                    </a:xfrm>
                    <a:prstGeom prst="rect">
                      <a:avLst/>
                    </a:prstGeom>
                    <a:noFill/>
                    <a:ln>
                      <a:noFill/>
                    </a:ln>
                  </pic:spPr>
                </pic:pic>
              </a:graphicData>
            </a:graphic>
          </wp:inline>
        </w:drawing>
      </w:r>
    </w:p>
    <w:p w14:paraId="1B6A491B" w14:textId="77777777" w:rsidR="00F92EFD" w:rsidRDefault="00F92EFD" w:rsidP="00472E46">
      <w:pPr>
        <w:spacing w:after="0" w:line="240" w:lineRule="auto"/>
        <w:jc w:val="center"/>
        <w:rPr>
          <w:rFonts w:ascii="Times New Roman" w:hAnsi="Times New Roman"/>
          <w:bCs/>
          <w:sz w:val="28"/>
          <w:szCs w:val="28"/>
          <w:lang w:val="ru-RU"/>
        </w:rPr>
      </w:pPr>
    </w:p>
    <w:p w14:paraId="109A0A11" w14:textId="0BA98619" w:rsidR="00472E46" w:rsidRPr="009B6506" w:rsidRDefault="00271A15" w:rsidP="00472E46">
      <w:pPr>
        <w:spacing w:after="0" w:line="240" w:lineRule="auto"/>
        <w:jc w:val="center"/>
        <w:rPr>
          <w:rFonts w:ascii="Times New Roman" w:eastAsiaTheme="minorEastAsia" w:hAnsi="Times New Roman" w:cs="Times New Roman"/>
          <w:sz w:val="28"/>
          <w:szCs w:val="28"/>
          <w:lang w:val="ru-RU"/>
        </w:rPr>
      </w:pPr>
      <w:r>
        <w:rPr>
          <w:rFonts w:ascii="Times New Roman" w:hAnsi="Times New Roman"/>
          <w:bCs/>
          <w:sz w:val="28"/>
          <w:szCs w:val="28"/>
          <w:lang w:val="ru-RU"/>
        </w:rPr>
        <w:t xml:space="preserve">Рисунок </w:t>
      </w:r>
      <w:r w:rsidR="003409CD">
        <w:rPr>
          <w:rFonts w:ascii="Times New Roman" w:hAnsi="Times New Roman"/>
          <w:bCs/>
          <w:sz w:val="28"/>
          <w:szCs w:val="28"/>
          <w:lang w:val="ru-RU"/>
        </w:rPr>
        <w:t>25</w:t>
      </w:r>
      <w:r>
        <w:rPr>
          <w:rFonts w:ascii="Times New Roman" w:hAnsi="Times New Roman"/>
          <w:bCs/>
          <w:sz w:val="28"/>
          <w:szCs w:val="28"/>
          <w:lang w:val="ru-RU"/>
        </w:rPr>
        <w:t xml:space="preserve"> –</w:t>
      </w:r>
      <w:r w:rsidR="00FE2A4E">
        <w:rPr>
          <w:rFonts w:ascii="Times New Roman" w:hAnsi="Times New Roman"/>
          <w:bCs/>
          <w:sz w:val="28"/>
          <w:szCs w:val="28"/>
          <w:lang w:val="ru-RU"/>
        </w:rPr>
        <w:t xml:space="preserve"> Изменение</w:t>
      </w:r>
      <w:r>
        <w:rPr>
          <w:rFonts w:ascii="Times New Roman" w:hAnsi="Times New Roman"/>
          <w:bCs/>
          <w:sz w:val="28"/>
          <w:szCs w:val="28"/>
          <w:lang w:val="ru-RU"/>
        </w:rPr>
        <w:t xml:space="preserve"> удельной водообеспеченности территории бассейна реки Шу</w:t>
      </w:r>
      <w:r w:rsidR="00472E46">
        <w:rPr>
          <w:rFonts w:ascii="Times New Roman" w:hAnsi="Times New Roman"/>
          <w:bCs/>
          <w:sz w:val="28"/>
          <w:szCs w:val="28"/>
          <w:lang w:val="ru-RU"/>
        </w:rPr>
        <w:t xml:space="preserve"> в разрезе водохозяйственных участков (1-</w:t>
      </w:r>
      <w:r w:rsidR="00472E46">
        <w:rPr>
          <w:rFonts w:ascii="Times New Roman" w:hAnsi="Times New Roman" w:cs="Times New Roman"/>
          <w:sz w:val="28"/>
          <w:szCs w:val="28"/>
          <w:lang w:val="ru-RU"/>
        </w:rPr>
        <w:t>верховье и среднее течение  водосбора бассейна реки Шу (Кыргызст</w:t>
      </w:r>
      <w:r w:rsidR="00FD2A5B">
        <w:rPr>
          <w:rFonts w:ascii="Times New Roman" w:hAnsi="Times New Roman" w:cs="Times New Roman"/>
          <w:sz w:val="28"/>
          <w:szCs w:val="28"/>
          <w:lang w:val="ru-RU"/>
        </w:rPr>
        <w:t>ан); 2-среднее течение и низовье</w:t>
      </w:r>
      <w:r w:rsidR="00472E46">
        <w:rPr>
          <w:rFonts w:ascii="Times New Roman" w:hAnsi="Times New Roman" w:cs="Times New Roman"/>
          <w:sz w:val="28"/>
          <w:szCs w:val="28"/>
          <w:lang w:val="ru-RU"/>
        </w:rPr>
        <w:t xml:space="preserve"> водосбора бассейна реки Шу (Казахстан)</w:t>
      </w:r>
      <w:r w:rsidR="00472E46">
        <w:rPr>
          <w:rFonts w:ascii="Times New Roman" w:hAnsi="Times New Roman"/>
          <w:lang w:val="ru-RU"/>
        </w:rPr>
        <w:t>;</w:t>
      </w:r>
    </w:p>
    <w:p w14:paraId="685CCDDB" w14:textId="3B49BCF6" w:rsidR="00271A15" w:rsidRPr="009B6506" w:rsidRDefault="00271A15" w:rsidP="00E272CB">
      <w:pPr>
        <w:spacing w:after="0" w:line="240" w:lineRule="auto"/>
        <w:ind w:firstLine="709"/>
        <w:jc w:val="both"/>
        <w:rPr>
          <w:rFonts w:ascii="Times New Roman" w:hAnsi="Times New Roman"/>
          <w:bCs/>
          <w:sz w:val="28"/>
          <w:szCs w:val="28"/>
          <w:lang w:val="ru-RU"/>
        </w:rPr>
      </w:pPr>
    </w:p>
    <w:p w14:paraId="5F2797F5" w14:textId="77777777" w:rsidR="00C35660" w:rsidRDefault="00C35660" w:rsidP="00C35660">
      <w:pPr>
        <w:spacing w:after="0" w:line="240" w:lineRule="auto"/>
        <w:jc w:val="center"/>
        <w:rPr>
          <w:rFonts w:ascii="Times New Roman" w:hAnsi="Times New Roman"/>
          <w:bCs/>
          <w:sz w:val="28"/>
          <w:szCs w:val="28"/>
          <w:lang w:val="ru-RU"/>
        </w:rPr>
      </w:pPr>
      <w:r>
        <w:rPr>
          <w:rFonts w:ascii="Times New Roman" w:hAnsi="Times New Roman"/>
          <w:bCs/>
          <w:noProof/>
          <w:sz w:val="28"/>
          <w:szCs w:val="28"/>
          <w:lang w:eastAsia="en-GB"/>
        </w:rPr>
        <w:drawing>
          <wp:inline distT="0" distB="0" distL="0" distR="0" wp14:anchorId="3BF0F904" wp14:editId="268DE1A0">
            <wp:extent cx="5934075" cy="29622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4075" cy="2962275"/>
                    </a:xfrm>
                    <a:prstGeom prst="rect">
                      <a:avLst/>
                    </a:prstGeom>
                    <a:noFill/>
                    <a:ln>
                      <a:noFill/>
                    </a:ln>
                  </pic:spPr>
                </pic:pic>
              </a:graphicData>
            </a:graphic>
          </wp:inline>
        </w:drawing>
      </w:r>
    </w:p>
    <w:p w14:paraId="0CFD7284" w14:textId="77777777" w:rsidR="00C35660" w:rsidRDefault="00C35660" w:rsidP="00C35660">
      <w:pPr>
        <w:spacing w:after="0" w:line="240" w:lineRule="auto"/>
        <w:jc w:val="center"/>
        <w:rPr>
          <w:rFonts w:ascii="Times New Roman" w:hAnsi="Times New Roman"/>
          <w:bCs/>
          <w:sz w:val="28"/>
          <w:szCs w:val="28"/>
          <w:lang w:val="ru-RU"/>
        </w:rPr>
      </w:pPr>
    </w:p>
    <w:p w14:paraId="721EE3A1" w14:textId="6477C7F7" w:rsidR="00C35660" w:rsidRPr="009B6506" w:rsidRDefault="00C35660" w:rsidP="00C35660">
      <w:pPr>
        <w:spacing w:after="0" w:line="240" w:lineRule="auto"/>
        <w:jc w:val="center"/>
        <w:rPr>
          <w:rFonts w:ascii="Times New Roman" w:eastAsiaTheme="minorEastAsia" w:hAnsi="Times New Roman" w:cs="Times New Roman"/>
          <w:sz w:val="28"/>
          <w:szCs w:val="28"/>
          <w:lang w:val="ru-RU"/>
        </w:rPr>
      </w:pPr>
      <w:r>
        <w:rPr>
          <w:rFonts w:ascii="Times New Roman" w:hAnsi="Times New Roman"/>
          <w:bCs/>
          <w:sz w:val="28"/>
          <w:szCs w:val="28"/>
          <w:lang w:val="ru-RU"/>
        </w:rPr>
        <w:t xml:space="preserve">Рисунок </w:t>
      </w:r>
      <w:r w:rsidR="003409CD">
        <w:rPr>
          <w:rFonts w:ascii="Times New Roman" w:hAnsi="Times New Roman"/>
          <w:bCs/>
          <w:sz w:val="28"/>
          <w:szCs w:val="28"/>
          <w:lang w:val="ru-RU"/>
        </w:rPr>
        <w:t>26</w:t>
      </w:r>
      <w:r>
        <w:rPr>
          <w:rFonts w:ascii="Times New Roman" w:hAnsi="Times New Roman"/>
          <w:bCs/>
          <w:sz w:val="28"/>
          <w:szCs w:val="28"/>
          <w:lang w:val="ru-RU"/>
        </w:rPr>
        <w:t xml:space="preserve"> – </w:t>
      </w:r>
      <w:r w:rsidR="00FE2A4E">
        <w:rPr>
          <w:rFonts w:ascii="Times New Roman" w:hAnsi="Times New Roman"/>
          <w:bCs/>
          <w:sz w:val="28"/>
          <w:szCs w:val="28"/>
          <w:lang w:val="ru-RU"/>
        </w:rPr>
        <w:t>Изменение</w:t>
      </w:r>
      <w:r>
        <w:rPr>
          <w:rFonts w:ascii="Times New Roman" w:hAnsi="Times New Roman"/>
          <w:bCs/>
          <w:sz w:val="28"/>
          <w:szCs w:val="28"/>
          <w:lang w:val="ru-RU"/>
        </w:rPr>
        <w:t xml:space="preserve"> удельной водообеспеченности территории бассейна </w:t>
      </w:r>
      <w:r w:rsidR="000D4B7A">
        <w:rPr>
          <w:rFonts w:ascii="Times New Roman" w:hAnsi="Times New Roman"/>
          <w:bCs/>
          <w:sz w:val="28"/>
          <w:szCs w:val="28"/>
          <w:lang w:val="ru-RU"/>
        </w:rPr>
        <w:t xml:space="preserve"> рек Асса-Талас </w:t>
      </w:r>
      <w:r>
        <w:rPr>
          <w:rFonts w:ascii="Times New Roman" w:hAnsi="Times New Roman"/>
          <w:bCs/>
          <w:sz w:val="28"/>
          <w:szCs w:val="28"/>
          <w:lang w:val="ru-RU"/>
        </w:rPr>
        <w:t>в разрезе водохозяйственных участков (1-</w:t>
      </w:r>
      <w:r>
        <w:rPr>
          <w:rFonts w:ascii="Times New Roman" w:hAnsi="Times New Roman" w:cs="Times New Roman"/>
          <w:sz w:val="28"/>
          <w:szCs w:val="28"/>
          <w:lang w:val="ru-RU"/>
        </w:rPr>
        <w:t xml:space="preserve">верховье и среднее течение  водосбора бассейна </w:t>
      </w:r>
      <w:r w:rsidR="000D4B7A">
        <w:rPr>
          <w:rFonts w:ascii="Times New Roman" w:hAnsi="Times New Roman" w:cs="Times New Roman"/>
          <w:sz w:val="28"/>
          <w:szCs w:val="28"/>
          <w:lang w:val="ru-RU"/>
        </w:rPr>
        <w:t xml:space="preserve"> рек Асса-Талас </w:t>
      </w:r>
      <w:r>
        <w:rPr>
          <w:rFonts w:ascii="Times New Roman" w:hAnsi="Times New Roman" w:cs="Times New Roman"/>
          <w:sz w:val="28"/>
          <w:szCs w:val="28"/>
          <w:lang w:val="ru-RU"/>
        </w:rPr>
        <w:t>(Кыргызст</w:t>
      </w:r>
      <w:r w:rsidR="00FD2A5B">
        <w:rPr>
          <w:rFonts w:ascii="Times New Roman" w:hAnsi="Times New Roman" w:cs="Times New Roman"/>
          <w:sz w:val="28"/>
          <w:szCs w:val="28"/>
          <w:lang w:val="ru-RU"/>
        </w:rPr>
        <w:t>ан); 2-среднее течение и низовье</w:t>
      </w:r>
      <w:r>
        <w:rPr>
          <w:rFonts w:ascii="Times New Roman" w:hAnsi="Times New Roman" w:cs="Times New Roman"/>
          <w:sz w:val="28"/>
          <w:szCs w:val="28"/>
          <w:lang w:val="ru-RU"/>
        </w:rPr>
        <w:t xml:space="preserve"> водосбора бассейна </w:t>
      </w:r>
      <w:r w:rsidR="000D4B7A">
        <w:rPr>
          <w:rFonts w:ascii="Times New Roman" w:hAnsi="Times New Roman" w:cs="Times New Roman"/>
          <w:sz w:val="28"/>
          <w:szCs w:val="28"/>
          <w:lang w:val="ru-RU"/>
        </w:rPr>
        <w:t xml:space="preserve"> рек Асса-Талас </w:t>
      </w:r>
      <w:r>
        <w:rPr>
          <w:rFonts w:ascii="Times New Roman" w:hAnsi="Times New Roman" w:cs="Times New Roman"/>
          <w:sz w:val="28"/>
          <w:szCs w:val="28"/>
          <w:lang w:val="ru-RU"/>
        </w:rPr>
        <w:t>(Казахстан)</w:t>
      </w:r>
      <w:r>
        <w:rPr>
          <w:rFonts w:ascii="Times New Roman" w:hAnsi="Times New Roman"/>
          <w:lang w:val="ru-RU"/>
        </w:rPr>
        <w:t>;</w:t>
      </w:r>
    </w:p>
    <w:p w14:paraId="60C2A8FB" w14:textId="1DC8C57B" w:rsidR="00F92EFD" w:rsidRDefault="002F15A3" w:rsidP="00472E46">
      <w:pPr>
        <w:spacing w:after="0" w:line="240" w:lineRule="auto"/>
        <w:jc w:val="center"/>
        <w:rPr>
          <w:rFonts w:ascii="Times New Roman" w:hAnsi="Times New Roman"/>
          <w:bCs/>
          <w:sz w:val="28"/>
          <w:szCs w:val="28"/>
          <w:lang w:val="ru-RU"/>
        </w:rPr>
      </w:pPr>
      <w:r>
        <w:rPr>
          <w:rFonts w:ascii="Times New Roman" w:hAnsi="Times New Roman"/>
          <w:bCs/>
          <w:noProof/>
          <w:sz w:val="28"/>
          <w:szCs w:val="28"/>
          <w:lang w:eastAsia="en-GB"/>
        </w:rPr>
        <w:drawing>
          <wp:inline distT="0" distB="0" distL="0" distR="0" wp14:anchorId="4B1091E5" wp14:editId="16630246">
            <wp:extent cx="5934075" cy="29813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4075" cy="2981325"/>
                    </a:xfrm>
                    <a:prstGeom prst="rect">
                      <a:avLst/>
                    </a:prstGeom>
                    <a:noFill/>
                    <a:ln>
                      <a:noFill/>
                    </a:ln>
                  </pic:spPr>
                </pic:pic>
              </a:graphicData>
            </a:graphic>
          </wp:inline>
        </w:drawing>
      </w:r>
    </w:p>
    <w:p w14:paraId="2E9E39BF" w14:textId="77777777" w:rsidR="002F15A3" w:rsidRDefault="002F15A3" w:rsidP="00472E46">
      <w:pPr>
        <w:spacing w:after="0" w:line="240" w:lineRule="auto"/>
        <w:jc w:val="center"/>
        <w:rPr>
          <w:rFonts w:ascii="Times New Roman" w:hAnsi="Times New Roman"/>
          <w:bCs/>
          <w:sz w:val="28"/>
          <w:szCs w:val="28"/>
          <w:lang w:val="ru-RU"/>
        </w:rPr>
      </w:pPr>
    </w:p>
    <w:p w14:paraId="0BDA7AA3" w14:textId="017446F8" w:rsidR="00472E46" w:rsidRDefault="00472E46" w:rsidP="00472E46">
      <w:pPr>
        <w:spacing w:after="0" w:line="240" w:lineRule="auto"/>
        <w:jc w:val="center"/>
        <w:rPr>
          <w:rFonts w:ascii="Times New Roman" w:hAnsi="Times New Roman"/>
          <w:lang w:val="ru-RU"/>
        </w:rPr>
      </w:pPr>
      <w:r>
        <w:rPr>
          <w:rFonts w:ascii="Times New Roman" w:hAnsi="Times New Roman"/>
          <w:bCs/>
          <w:sz w:val="28"/>
          <w:szCs w:val="28"/>
          <w:lang w:val="ru-RU"/>
        </w:rPr>
        <w:t xml:space="preserve">Рисунок </w:t>
      </w:r>
      <w:r w:rsidR="003409CD">
        <w:rPr>
          <w:rFonts w:ascii="Times New Roman" w:hAnsi="Times New Roman"/>
          <w:bCs/>
          <w:sz w:val="28"/>
          <w:szCs w:val="28"/>
          <w:lang w:val="ru-RU"/>
        </w:rPr>
        <w:t>27</w:t>
      </w:r>
      <w:r>
        <w:rPr>
          <w:rFonts w:ascii="Times New Roman" w:hAnsi="Times New Roman"/>
          <w:bCs/>
          <w:sz w:val="28"/>
          <w:szCs w:val="28"/>
          <w:lang w:val="ru-RU"/>
        </w:rPr>
        <w:t xml:space="preserve"> – </w:t>
      </w:r>
      <w:r w:rsidR="00FE2A4E">
        <w:rPr>
          <w:rFonts w:ascii="Times New Roman" w:hAnsi="Times New Roman"/>
          <w:bCs/>
          <w:sz w:val="28"/>
          <w:szCs w:val="28"/>
          <w:lang w:val="ru-RU"/>
        </w:rPr>
        <w:t>Изменение</w:t>
      </w:r>
      <w:r>
        <w:rPr>
          <w:rFonts w:ascii="Times New Roman" w:hAnsi="Times New Roman"/>
          <w:bCs/>
          <w:sz w:val="28"/>
          <w:szCs w:val="28"/>
          <w:lang w:val="ru-RU"/>
        </w:rPr>
        <w:t xml:space="preserve"> удельной водообеспеченности</w:t>
      </w:r>
      <w:r w:rsidRPr="00472E46">
        <w:rPr>
          <w:rFonts w:ascii="Times New Roman" w:hAnsi="Times New Roman"/>
          <w:bCs/>
          <w:sz w:val="28"/>
          <w:szCs w:val="28"/>
          <w:lang w:val="ru-RU"/>
        </w:rPr>
        <w:t xml:space="preserve"> </w:t>
      </w:r>
      <w:r w:rsidR="00E56CD4">
        <w:rPr>
          <w:rFonts w:ascii="Times New Roman" w:hAnsi="Times New Roman"/>
          <w:bCs/>
          <w:sz w:val="28"/>
          <w:szCs w:val="28"/>
          <w:lang w:val="ru-RU"/>
        </w:rPr>
        <w:t>населения</w:t>
      </w:r>
      <w:r>
        <w:rPr>
          <w:rFonts w:ascii="Times New Roman" w:hAnsi="Times New Roman"/>
          <w:bCs/>
          <w:sz w:val="28"/>
          <w:szCs w:val="28"/>
          <w:lang w:val="ru-RU"/>
        </w:rPr>
        <w:t xml:space="preserve"> бассейна реки Шу в разрезе водохозяйственных участков (1-</w:t>
      </w:r>
      <w:r>
        <w:rPr>
          <w:rFonts w:ascii="Times New Roman" w:hAnsi="Times New Roman" w:cs="Times New Roman"/>
          <w:sz w:val="28"/>
          <w:szCs w:val="28"/>
          <w:lang w:val="ru-RU"/>
        </w:rPr>
        <w:t>верховье и среднее течение  водосбора бассейна реки Шу (Кыргызстан); 2-среднее течение и низовь</w:t>
      </w:r>
      <w:r w:rsidR="00FD2A5B">
        <w:rPr>
          <w:rFonts w:ascii="Times New Roman" w:hAnsi="Times New Roman" w:cs="Times New Roman"/>
          <w:sz w:val="28"/>
          <w:szCs w:val="28"/>
          <w:lang w:val="ru-RU"/>
        </w:rPr>
        <w:t>е</w:t>
      </w:r>
      <w:r>
        <w:rPr>
          <w:rFonts w:ascii="Times New Roman" w:hAnsi="Times New Roman" w:cs="Times New Roman"/>
          <w:sz w:val="28"/>
          <w:szCs w:val="28"/>
          <w:lang w:val="ru-RU"/>
        </w:rPr>
        <w:t xml:space="preserve"> водосбора бассейна реки Шу (Казахстан)</w:t>
      </w:r>
      <w:r>
        <w:rPr>
          <w:rFonts w:ascii="Times New Roman" w:hAnsi="Times New Roman"/>
          <w:lang w:val="ru-RU"/>
        </w:rPr>
        <w:t>;</w:t>
      </w:r>
    </w:p>
    <w:p w14:paraId="0ABFA61C" w14:textId="755428B5" w:rsidR="00B13767" w:rsidRDefault="00B13767" w:rsidP="00472E46">
      <w:pPr>
        <w:spacing w:after="0" w:line="240" w:lineRule="auto"/>
        <w:jc w:val="center"/>
        <w:rPr>
          <w:rFonts w:ascii="Times New Roman" w:hAnsi="Times New Roman"/>
          <w:lang w:val="ru-RU"/>
        </w:rPr>
      </w:pPr>
    </w:p>
    <w:p w14:paraId="0F01C2EA" w14:textId="5C177F0C" w:rsidR="0029083E" w:rsidRDefault="002F1D23" w:rsidP="00472E46">
      <w:pPr>
        <w:spacing w:after="0" w:line="240" w:lineRule="auto"/>
        <w:jc w:val="center"/>
        <w:rPr>
          <w:rFonts w:ascii="Times New Roman" w:hAnsi="Times New Roman"/>
          <w:bCs/>
          <w:sz w:val="28"/>
          <w:szCs w:val="28"/>
          <w:lang w:val="ru-RU"/>
        </w:rPr>
      </w:pPr>
      <w:r>
        <w:rPr>
          <w:rFonts w:ascii="Times New Roman" w:hAnsi="Times New Roman"/>
          <w:bCs/>
          <w:noProof/>
          <w:sz w:val="28"/>
          <w:szCs w:val="28"/>
          <w:lang w:eastAsia="en-GB"/>
        </w:rPr>
        <w:drawing>
          <wp:inline distT="0" distB="0" distL="0" distR="0" wp14:anchorId="1A966535" wp14:editId="091AF105">
            <wp:extent cx="5934075" cy="29527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4075" cy="2952750"/>
                    </a:xfrm>
                    <a:prstGeom prst="rect">
                      <a:avLst/>
                    </a:prstGeom>
                    <a:noFill/>
                    <a:ln>
                      <a:noFill/>
                    </a:ln>
                  </pic:spPr>
                </pic:pic>
              </a:graphicData>
            </a:graphic>
          </wp:inline>
        </w:drawing>
      </w:r>
    </w:p>
    <w:p w14:paraId="63DF7BB8" w14:textId="2D8F7622" w:rsidR="0029083E" w:rsidRDefault="0029083E" w:rsidP="00472E46">
      <w:pPr>
        <w:spacing w:after="0" w:line="240" w:lineRule="auto"/>
        <w:jc w:val="center"/>
        <w:rPr>
          <w:rFonts w:ascii="Times New Roman" w:hAnsi="Times New Roman"/>
          <w:bCs/>
          <w:sz w:val="28"/>
          <w:szCs w:val="28"/>
          <w:lang w:val="ru-RU"/>
        </w:rPr>
      </w:pPr>
    </w:p>
    <w:p w14:paraId="72C65959" w14:textId="00FB95DD" w:rsidR="00472E46" w:rsidRPr="009B6506" w:rsidRDefault="00472E46" w:rsidP="00472E46">
      <w:pPr>
        <w:spacing w:after="0" w:line="240" w:lineRule="auto"/>
        <w:jc w:val="center"/>
        <w:rPr>
          <w:rFonts w:ascii="Times New Roman" w:eastAsiaTheme="minorEastAsia" w:hAnsi="Times New Roman" w:cs="Times New Roman"/>
          <w:sz w:val="28"/>
          <w:szCs w:val="28"/>
          <w:lang w:val="ru-RU"/>
        </w:rPr>
      </w:pPr>
      <w:r>
        <w:rPr>
          <w:rFonts w:ascii="Times New Roman" w:hAnsi="Times New Roman"/>
          <w:bCs/>
          <w:sz w:val="28"/>
          <w:szCs w:val="28"/>
          <w:lang w:val="ru-RU"/>
        </w:rPr>
        <w:t xml:space="preserve">Рисунок </w:t>
      </w:r>
      <w:r w:rsidR="003409CD">
        <w:rPr>
          <w:rFonts w:ascii="Times New Roman" w:hAnsi="Times New Roman"/>
          <w:bCs/>
          <w:sz w:val="28"/>
          <w:szCs w:val="28"/>
          <w:lang w:val="ru-RU"/>
        </w:rPr>
        <w:t>28</w:t>
      </w:r>
      <w:r>
        <w:rPr>
          <w:rFonts w:ascii="Times New Roman" w:hAnsi="Times New Roman"/>
          <w:bCs/>
          <w:sz w:val="28"/>
          <w:szCs w:val="28"/>
          <w:lang w:val="ru-RU"/>
        </w:rPr>
        <w:t xml:space="preserve"> – </w:t>
      </w:r>
      <w:r w:rsidR="00E56CD4">
        <w:rPr>
          <w:rFonts w:ascii="Times New Roman" w:hAnsi="Times New Roman"/>
          <w:bCs/>
          <w:sz w:val="28"/>
          <w:szCs w:val="28"/>
          <w:lang w:val="ru-RU"/>
        </w:rPr>
        <w:t xml:space="preserve">Изменение </w:t>
      </w:r>
      <w:r>
        <w:rPr>
          <w:rFonts w:ascii="Times New Roman" w:hAnsi="Times New Roman"/>
          <w:bCs/>
          <w:sz w:val="28"/>
          <w:szCs w:val="28"/>
          <w:lang w:val="ru-RU"/>
        </w:rPr>
        <w:t>удельной водообеспеченности</w:t>
      </w:r>
      <w:r w:rsidRPr="00472E46">
        <w:rPr>
          <w:rFonts w:ascii="Times New Roman" w:hAnsi="Times New Roman"/>
          <w:bCs/>
          <w:sz w:val="28"/>
          <w:szCs w:val="28"/>
          <w:lang w:val="ru-RU"/>
        </w:rPr>
        <w:t xml:space="preserve"> </w:t>
      </w:r>
      <w:r>
        <w:rPr>
          <w:rFonts w:ascii="Times New Roman" w:hAnsi="Times New Roman"/>
          <w:bCs/>
          <w:sz w:val="28"/>
          <w:szCs w:val="28"/>
          <w:lang w:val="ru-RU"/>
        </w:rPr>
        <w:t xml:space="preserve">населения </w:t>
      </w:r>
      <w:r w:rsidR="00E56CD4">
        <w:rPr>
          <w:rFonts w:ascii="Times New Roman" w:hAnsi="Times New Roman"/>
          <w:bCs/>
          <w:sz w:val="28"/>
          <w:szCs w:val="28"/>
          <w:lang w:val="ru-RU"/>
        </w:rPr>
        <w:t xml:space="preserve">в </w:t>
      </w:r>
      <w:r>
        <w:rPr>
          <w:rFonts w:ascii="Times New Roman" w:hAnsi="Times New Roman"/>
          <w:bCs/>
          <w:sz w:val="28"/>
          <w:szCs w:val="28"/>
          <w:lang w:val="ru-RU"/>
        </w:rPr>
        <w:t>бассейн</w:t>
      </w:r>
      <w:r w:rsidR="00E56CD4">
        <w:rPr>
          <w:rFonts w:ascii="Times New Roman" w:hAnsi="Times New Roman"/>
          <w:bCs/>
          <w:sz w:val="28"/>
          <w:szCs w:val="28"/>
          <w:lang w:val="ru-RU"/>
        </w:rPr>
        <w:t>е</w:t>
      </w:r>
      <w:r>
        <w:rPr>
          <w:rFonts w:ascii="Times New Roman" w:hAnsi="Times New Roman"/>
          <w:bCs/>
          <w:sz w:val="28"/>
          <w:szCs w:val="28"/>
          <w:lang w:val="ru-RU"/>
        </w:rPr>
        <w:t xml:space="preserve"> реки Шу в разрезе водохозяйственных участков (1-</w:t>
      </w:r>
      <w:r>
        <w:rPr>
          <w:rFonts w:ascii="Times New Roman" w:hAnsi="Times New Roman" w:cs="Times New Roman"/>
          <w:sz w:val="28"/>
          <w:szCs w:val="28"/>
          <w:lang w:val="ru-RU"/>
        </w:rPr>
        <w:t>верховье и среднее течение  водосбора бассейна реки Шу (Кыргызстан); 2-среднее течение и низовь</w:t>
      </w:r>
      <w:r w:rsidR="00FD2A5B">
        <w:rPr>
          <w:rFonts w:ascii="Times New Roman" w:hAnsi="Times New Roman" w:cs="Times New Roman"/>
          <w:sz w:val="28"/>
          <w:szCs w:val="28"/>
          <w:lang w:val="ru-RU"/>
        </w:rPr>
        <w:t>е</w:t>
      </w:r>
      <w:r>
        <w:rPr>
          <w:rFonts w:ascii="Times New Roman" w:hAnsi="Times New Roman" w:cs="Times New Roman"/>
          <w:sz w:val="28"/>
          <w:szCs w:val="28"/>
          <w:lang w:val="ru-RU"/>
        </w:rPr>
        <w:t xml:space="preserve"> водосбора бассейна реки Шу (Казахстан)</w:t>
      </w:r>
      <w:r>
        <w:rPr>
          <w:rFonts w:ascii="Times New Roman" w:hAnsi="Times New Roman"/>
          <w:lang w:val="ru-RU"/>
        </w:rPr>
        <w:t>;</w:t>
      </w:r>
    </w:p>
    <w:p w14:paraId="219EB14B" w14:textId="77777777" w:rsidR="00395EB9" w:rsidRPr="009B6506" w:rsidRDefault="00395EB9" w:rsidP="00E272CB">
      <w:pPr>
        <w:spacing w:after="0" w:line="240" w:lineRule="auto"/>
        <w:ind w:firstLine="709"/>
        <w:jc w:val="both"/>
        <w:rPr>
          <w:rFonts w:ascii="Times New Roman" w:hAnsi="Times New Roman" w:cs="Times New Roman"/>
          <w:sz w:val="28"/>
          <w:szCs w:val="28"/>
          <w:lang w:val="ru-RU"/>
        </w:rPr>
      </w:pPr>
    </w:p>
    <w:p w14:paraId="60044A4F" w14:textId="0E2B4745" w:rsidR="00395EB9" w:rsidRDefault="00395EB9" w:rsidP="00395EB9">
      <w:pPr>
        <w:spacing w:after="0" w:line="240" w:lineRule="auto"/>
        <w:ind w:firstLine="709"/>
        <w:jc w:val="both"/>
        <w:rPr>
          <w:rFonts w:ascii="Times New Roman" w:hAnsi="Times New Roman"/>
          <w:bCs/>
          <w:sz w:val="28"/>
          <w:szCs w:val="28"/>
          <w:lang w:val="ru-RU"/>
        </w:rPr>
      </w:pPr>
      <w:r>
        <w:rPr>
          <w:rFonts w:ascii="Times New Roman" w:hAnsi="Times New Roman"/>
          <w:bCs/>
          <w:sz w:val="28"/>
          <w:szCs w:val="28"/>
          <w:lang w:val="ru-RU"/>
        </w:rPr>
        <w:t xml:space="preserve">Изменчивость </w:t>
      </w:r>
      <w:r w:rsidR="00FD2A5B" w:rsidRPr="009B6506">
        <w:rPr>
          <w:rFonts w:ascii="Times New Roman" w:hAnsi="Times New Roman" w:cs="Times New Roman"/>
          <w:sz w:val="28"/>
          <w:szCs w:val="28"/>
          <w:lang w:val="ru-RU"/>
        </w:rPr>
        <w:t>удельной</w:t>
      </w:r>
      <w:r w:rsidRPr="009B6506">
        <w:rPr>
          <w:rFonts w:ascii="Times New Roman" w:hAnsi="Times New Roman" w:cs="Times New Roman"/>
          <w:sz w:val="28"/>
          <w:szCs w:val="28"/>
          <w:lang w:val="ru-RU"/>
        </w:rPr>
        <w:t xml:space="preserve"> водообеспе</w:t>
      </w:r>
      <w:r w:rsidR="00FD2A5B" w:rsidRPr="009B6506">
        <w:rPr>
          <w:rFonts w:ascii="Times New Roman" w:hAnsi="Times New Roman" w:cs="Times New Roman"/>
          <w:sz w:val="28"/>
          <w:szCs w:val="28"/>
          <w:lang w:val="ru-RU"/>
        </w:rPr>
        <w:t>ченности</w:t>
      </w:r>
      <w:r w:rsidRPr="009B6506">
        <w:rPr>
          <w:rFonts w:ascii="Times New Roman" w:hAnsi="Times New Roman" w:cs="Times New Roman"/>
          <w:sz w:val="28"/>
          <w:szCs w:val="28"/>
          <w:lang w:val="ru-RU"/>
        </w:rPr>
        <w:t xml:space="preserve"> территории </w:t>
      </w:r>
      <w:r>
        <w:rPr>
          <w:rFonts w:ascii="Times New Roman" w:hAnsi="Times New Roman" w:cs="Times New Roman"/>
          <w:sz w:val="28"/>
          <w:szCs w:val="28"/>
          <w:lang w:val="ru-RU"/>
        </w:rPr>
        <w:t xml:space="preserve">и населения </w:t>
      </w:r>
      <w:r w:rsidR="00FD2A5B">
        <w:rPr>
          <w:rFonts w:ascii="Times New Roman" w:hAnsi="Times New Roman" w:cs="Times New Roman"/>
          <w:sz w:val="28"/>
          <w:szCs w:val="28"/>
          <w:lang w:val="ru-RU"/>
        </w:rPr>
        <w:t>на</w:t>
      </w:r>
      <w:r>
        <w:rPr>
          <w:rFonts w:ascii="Times New Roman" w:hAnsi="Times New Roman" w:cs="Times New Roman"/>
          <w:sz w:val="28"/>
          <w:szCs w:val="28"/>
          <w:lang w:val="ru-RU"/>
        </w:rPr>
        <w:t xml:space="preserve"> тер</w:t>
      </w:r>
      <w:r w:rsidR="00E56CD4">
        <w:rPr>
          <w:rFonts w:ascii="Times New Roman" w:hAnsi="Times New Roman" w:cs="Times New Roman"/>
          <w:sz w:val="28"/>
          <w:szCs w:val="28"/>
          <w:lang w:val="ru-RU"/>
        </w:rPr>
        <w:t>ритории</w:t>
      </w:r>
      <w:r>
        <w:rPr>
          <w:rFonts w:ascii="Times New Roman" w:hAnsi="Times New Roman" w:cs="Times New Roman"/>
          <w:sz w:val="28"/>
          <w:szCs w:val="28"/>
          <w:lang w:val="ru-RU"/>
        </w:rPr>
        <w:t xml:space="preserve"> Шу-Таласского </w:t>
      </w:r>
      <w:r w:rsidR="00E56CD4">
        <w:rPr>
          <w:rFonts w:ascii="Times New Roman" w:hAnsi="Times New Roman" w:cs="Times New Roman"/>
          <w:sz w:val="28"/>
          <w:szCs w:val="28"/>
          <w:lang w:val="ru-RU"/>
        </w:rPr>
        <w:t>ВХБ</w:t>
      </w:r>
      <w:r>
        <w:rPr>
          <w:rFonts w:ascii="Times New Roman" w:hAnsi="Times New Roman" w:cs="Times New Roman"/>
          <w:sz w:val="28"/>
          <w:szCs w:val="28"/>
          <w:lang w:val="ru-RU"/>
        </w:rPr>
        <w:t>, в</w:t>
      </w:r>
      <w:r w:rsidR="00FD2A5B">
        <w:rPr>
          <w:rFonts w:ascii="Times New Roman" w:hAnsi="Times New Roman" w:cs="Times New Roman"/>
          <w:sz w:val="28"/>
          <w:szCs w:val="28"/>
          <w:lang w:val="ru-RU"/>
        </w:rPr>
        <w:t>о многом зависит от изменчивости</w:t>
      </w:r>
      <w:r>
        <w:rPr>
          <w:rFonts w:ascii="Times New Roman" w:hAnsi="Times New Roman" w:cs="Times New Roman"/>
          <w:sz w:val="28"/>
          <w:szCs w:val="28"/>
          <w:lang w:val="ru-RU"/>
        </w:rPr>
        <w:t xml:space="preserve"> водных ресурсов рек Асса, Талас и Шу, а также</w:t>
      </w:r>
      <w:r w:rsidR="00E56CD4">
        <w:rPr>
          <w:rFonts w:ascii="Times New Roman" w:hAnsi="Times New Roman" w:cs="Times New Roman"/>
          <w:sz w:val="28"/>
          <w:szCs w:val="28"/>
          <w:lang w:val="ru-RU"/>
        </w:rPr>
        <w:t xml:space="preserve"> от</w:t>
      </w:r>
      <w:r>
        <w:rPr>
          <w:rFonts w:ascii="Times New Roman" w:hAnsi="Times New Roman" w:cs="Times New Roman"/>
          <w:sz w:val="28"/>
          <w:szCs w:val="28"/>
          <w:lang w:val="ru-RU"/>
        </w:rPr>
        <w:t xml:space="preserve"> численност</w:t>
      </w:r>
      <w:r w:rsidR="00FD2A5B">
        <w:rPr>
          <w:rFonts w:ascii="Times New Roman" w:hAnsi="Times New Roman" w:cs="Times New Roman"/>
          <w:sz w:val="28"/>
          <w:szCs w:val="28"/>
          <w:lang w:val="ru-RU"/>
        </w:rPr>
        <w:t>и</w:t>
      </w:r>
      <w:r>
        <w:rPr>
          <w:rFonts w:ascii="Times New Roman" w:hAnsi="Times New Roman" w:cs="Times New Roman"/>
          <w:sz w:val="28"/>
          <w:szCs w:val="28"/>
          <w:lang w:val="ru-RU"/>
        </w:rPr>
        <w:t xml:space="preserve"> населения в пространственно-временных масштабах, что требует</w:t>
      </w:r>
      <w:r w:rsidR="00E56CD4">
        <w:rPr>
          <w:rFonts w:ascii="Times New Roman" w:hAnsi="Times New Roman" w:cs="Times New Roman"/>
          <w:sz w:val="28"/>
          <w:szCs w:val="28"/>
          <w:lang w:val="ru-RU"/>
        </w:rPr>
        <w:t xml:space="preserve"> их</w:t>
      </w:r>
      <w:r>
        <w:rPr>
          <w:rFonts w:ascii="Times New Roman" w:hAnsi="Times New Roman" w:cs="Times New Roman"/>
          <w:sz w:val="28"/>
          <w:szCs w:val="28"/>
          <w:lang w:val="ru-RU"/>
        </w:rPr>
        <w:t xml:space="preserve"> </w:t>
      </w:r>
      <w:r w:rsidR="00E56CD4">
        <w:rPr>
          <w:rFonts w:ascii="Times New Roman" w:hAnsi="Times New Roman" w:cs="Times New Roman"/>
          <w:sz w:val="28"/>
          <w:szCs w:val="28"/>
          <w:lang w:val="ru-RU"/>
        </w:rPr>
        <w:t>учета</w:t>
      </w:r>
      <w:r>
        <w:rPr>
          <w:rFonts w:ascii="Times New Roman" w:hAnsi="Times New Roman" w:cs="Times New Roman"/>
          <w:sz w:val="28"/>
          <w:szCs w:val="28"/>
          <w:lang w:val="ru-RU"/>
        </w:rPr>
        <w:t xml:space="preserve"> их при долгосрочно</w:t>
      </w:r>
      <w:r w:rsidR="00FD2A5B">
        <w:rPr>
          <w:rFonts w:ascii="Times New Roman" w:hAnsi="Times New Roman" w:cs="Times New Roman"/>
          <w:sz w:val="28"/>
          <w:szCs w:val="28"/>
          <w:lang w:val="ru-RU"/>
        </w:rPr>
        <w:t>м</w:t>
      </w:r>
      <w:r>
        <w:rPr>
          <w:rFonts w:ascii="Times New Roman" w:hAnsi="Times New Roman" w:cs="Times New Roman"/>
          <w:sz w:val="28"/>
          <w:szCs w:val="28"/>
          <w:lang w:val="ru-RU"/>
        </w:rPr>
        <w:t xml:space="preserve"> прогнозировани</w:t>
      </w:r>
      <w:r w:rsidR="00FD2A5B">
        <w:rPr>
          <w:rFonts w:ascii="Times New Roman" w:hAnsi="Times New Roman" w:cs="Times New Roman"/>
          <w:sz w:val="28"/>
          <w:szCs w:val="28"/>
          <w:lang w:val="ru-RU"/>
        </w:rPr>
        <w:t>и</w:t>
      </w:r>
      <w:r>
        <w:rPr>
          <w:rFonts w:ascii="Times New Roman" w:hAnsi="Times New Roman" w:cs="Times New Roman"/>
          <w:sz w:val="28"/>
          <w:szCs w:val="28"/>
          <w:lang w:val="ru-RU"/>
        </w:rPr>
        <w:t xml:space="preserve"> деятельности речных бассейнов.</w:t>
      </w:r>
    </w:p>
    <w:p w14:paraId="7847D4CF" w14:textId="0B0C3A95" w:rsidR="00E272CB" w:rsidRDefault="00E272CB" w:rsidP="00E272CB">
      <w:pPr>
        <w:spacing w:after="0" w:line="240" w:lineRule="auto"/>
        <w:ind w:firstLine="709"/>
        <w:jc w:val="both"/>
        <w:rPr>
          <w:rFonts w:ascii="Times New Roman" w:hAnsi="Times New Roman"/>
          <w:sz w:val="28"/>
          <w:szCs w:val="28"/>
          <w:lang w:val="ru-RU"/>
        </w:rPr>
      </w:pPr>
      <w:r w:rsidRPr="009B6506">
        <w:rPr>
          <w:rFonts w:ascii="Times New Roman" w:hAnsi="Times New Roman" w:cs="Times New Roman"/>
          <w:sz w:val="28"/>
          <w:szCs w:val="28"/>
          <w:lang w:val="ru-RU"/>
        </w:rPr>
        <w:t>В прикладных задачах расчет водообеспеченности</w:t>
      </w:r>
      <w:r w:rsidRPr="0014066C">
        <w:rPr>
          <w:rFonts w:ascii="Times New Roman" w:hAnsi="Times New Roman" w:cs="Times New Roman"/>
          <w:sz w:val="28"/>
          <w:szCs w:val="28"/>
          <w:lang w:val="ru-RU"/>
        </w:rPr>
        <w:t xml:space="preserve"> </w:t>
      </w:r>
      <w:r w:rsidR="0031757D">
        <w:rPr>
          <w:rFonts w:ascii="Times New Roman" w:hAnsi="Times New Roman"/>
          <w:bCs/>
          <w:sz w:val="28"/>
          <w:szCs w:val="28"/>
          <w:lang w:val="kk-KZ"/>
        </w:rPr>
        <w:t>Шу-Таласского водохозяйственного бассейна</w:t>
      </w:r>
      <w:r w:rsidR="00FD2A5B">
        <w:rPr>
          <w:rFonts w:ascii="Times New Roman" w:hAnsi="Times New Roman"/>
          <w:bCs/>
          <w:sz w:val="28"/>
          <w:szCs w:val="28"/>
          <w:lang w:val="kk-KZ"/>
        </w:rPr>
        <w:t>,</w:t>
      </w:r>
      <w:r w:rsidR="0031757D">
        <w:rPr>
          <w:rFonts w:ascii="Times New Roman" w:hAnsi="Times New Roman"/>
          <w:bCs/>
          <w:sz w:val="28"/>
          <w:szCs w:val="28"/>
          <w:lang w:val="kk-KZ"/>
        </w:rPr>
        <w:t xml:space="preserve"> </w:t>
      </w:r>
      <w:r w:rsidR="00FD2A5B">
        <w:rPr>
          <w:rFonts w:ascii="Times New Roman" w:hAnsi="Times New Roman"/>
          <w:bCs/>
          <w:sz w:val="28"/>
          <w:szCs w:val="28"/>
          <w:lang w:val="kk-KZ"/>
        </w:rPr>
        <w:t xml:space="preserve">где </w:t>
      </w:r>
      <w:r>
        <w:rPr>
          <w:rFonts w:ascii="Times New Roman" w:hAnsi="Times New Roman"/>
          <w:bCs/>
          <w:sz w:val="28"/>
          <w:szCs w:val="28"/>
          <w:lang w:val="kk-KZ"/>
        </w:rPr>
        <w:t>оценка прям</w:t>
      </w:r>
      <w:r w:rsidR="00FD2A5B">
        <w:rPr>
          <w:rFonts w:ascii="Times New Roman" w:hAnsi="Times New Roman"/>
          <w:bCs/>
          <w:sz w:val="28"/>
          <w:szCs w:val="28"/>
          <w:lang w:val="kk-KZ"/>
        </w:rPr>
        <w:t>ой антропогенной нагрузки</w:t>
      </w:r>
      <w:r>
        <w:rPr>
          <w:rFonts w:ascii="Times New Roman" w:hAnsi="Times New Roman"/>
          <w:bCs/>
          <w:sz w:val="28"/>
          <w:szCs w:val="28"/>
          <w:lang w:val="kk-KZ"/>
        </w:rPr>
        <w:t xml:space="preserve"> проводится при помощи показателя </w:t>
      </w:r>
      <w:r w:rsidRPr="00697FAE">
        <w:rPr>
          <w:rFonts w:ascii="Times New Roman" w:hAnsi="Times New Roman" w:cs="Times New Roman"/>
          <w:sz w:val="28"/>
          <w:szCs w:val="28"/>
          <w:lang w:val="ru-RU"/>
        </w:rPr>
        <w:t>«водный стресс» или коэффициент</w:t>
      </w:r>
      <w:r w:rsidR="00FD2A5B">
        <w:rPr>
          <w:rFonts w:ascii="Times New Roman" w:hAnsi="Times New Roman" w:cs="Times New Roman"/>
          <w:sz w:val="28"/>
          <w:szCs w:val="28"/>
          <w:lang w:val="ru-RU"/>
        </w:rPr>
        <w:t>а</w:t>
      </w:r>
      <w:r w:rsidRPr="00697FAE">
        <w:rPr>
          <w:rFonts w:ascii="Times New Roman" w:hAnsi="Times New Roman" w:cs="Times New Roman"/>
          <w:sz w:val="28"/>
          <w:szCs w:val="28"/>
          <w:lang w:val="ru-RU"/>
        </w:rPr>
        <w:t xml:space="preserve"> изъятия речного стока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К</m:t>
            </m:r>
          </m:e>
          <m:sub>
            <m:r>
              <w:rPr>
                <w:rFonts w:ascii="Cambria Math" w:eastAsia="Times New Roman" w:hAnsi="Cambria Math" w:cs="Times New Roman"/>
                <w:sz w:val="28"/>
                <w:szCs w:val="28"/>
                <w:lang w:val="ru-RU"/>
              </w:rPr>
              <m:t>всi</m:t>
            </m:r>
          </m:sub>
        </m:sSub>
      </m:oMath>
      <w:r w:rsidRPr="00697FAE">
        <w:rPr>
          <w:rFonts w:ascii="Times New Roman" w:eastAsia="Times New Roman" w:hAnsi="Times New Roman" w:cs="Times New Roman"/>
          <w:sz w:val="28"/>
          <w:szCs w:val="28"/>
          <w:lang w:val="ru-RU"/>
        </w:rPr>
        <w:t>)</w:t>
      </w:r>
      <w:r w:rsidR="0031757D">
        <w:rPr>
          <w:rFonts w:ascii="Times New Roman" w:eastAsia="Times New Roman" w:hAnsi="Times New Roman" w:cs="Times New Roman"/>
          <w:sz w:val="28"/>
          <w:szCs w:val="28"/>
          <w:lang w:val="ru-RU"/>
        </w:rPr>
        <w:t xml:space="preserve"> (таблица </w:t>
      </w:r>
      <w:r w:rsidR="003409CD">
        <w:rPr>
          <w:rFonts w:ascii="Times New Roman" w:eastAsia="Times New Roman" w:hAnsi="Times New Roman" w:cs="Times New Roman"/>
          <w:sz w:val="28"/>
          <w:szCs w:val="28"/>
          <w:lang w:val="ru-RU"/>
        </w:rPr>
        <w:t>14</w:t>
      </w:r>
      <w:r w:rsidR="0031757D">
        <w:rPr>
          <w:rFonts w:ascii="Times New Roman" w:eastAsia="Times New Roman" w:hAnsi="Times New Roman" w:cs="Times New Roman"/>
          <w:sz w:val="28"/>
          <w:szCs w:val="28"/>
          <w:lang w:val="ru-RU"/>
        </w:rPr>
        <w:t xml:space="preserve">) </w:t>
      </w:r>
    </w:p>
    <w:p w14:paraId="31DF2C3E" w14:textId="77777777" w:rsidR="00E272CB" w:rsidRDefault="00E272CB" w:rsidP="000C1FA5">
      <w:pPr>
        <w:spacing w:after="0" w:line="240" w:lineRule="auto"/>
        <w:jc w:val="both"/>
        <w:rPr>
          <w:rFonts w:ascii="Times New Roman" w:hAnsi="Times New Roman" w:cs="Times New Roman"/>
          <w:sz w:val="28"/>
          <w:szCs w:val="28"/>
          <w:lang w:val="ru-RU"/>
        </w:rPr>
      </w:pPr>
    </w:p>
    <w:p w14:paraId="4719AC2D" w14:textId="2BEBEAA1" w:rsidR="000C1FA5" w:rsidRDefault="000C1FA5" w:rsidP="000C1FA5">
      <w:pPr>
        <w:spacing w:after="0" w:line="240" w:lineRule="auto"/>
        <w:jc w:val="both"/>
        <w:rPr>
          <w:rFonts w:ascii="Times New Roman" w:hAnsi="Times New Roman"/>
          <w:sz w:val="28"/>
          <w:szCs w:val="28"/>
          <w:lang w:val="ru-RU"/>
        </w:rPr>
      </w:pPr>
      <w:r>
        <w:rPr>
          <w:rFonts w:ascii="Times New Roman" w:hAnsi="Times New Roman" w:cs="Times New Roman"/>
          <w:sz w:val="28"/>
          <w:szCs w:val="28"/>
          <w:lang w:val="ru-RU"/>
        </w:rPr>
        <w:t xml:space="preserve">Таблица </w:t>
      </w:r>
      <w:r w:rsidR="003409CD">
        <w:rPr>
          <w:rFonts w:ascii="Times New Roman" w:hAnsi="Times New Roman" w:cs="Times New Roman"/>
          <w:sz w:val="28"/>
          <w:szCs w:val="28"/>
          <w:lang w:val="ru-RU"/>
        </w:rPr>
        <w:t>14</w:t>
      </w:r>
      <w:r>
        <w:rPr>
          <w:rFonts w:ascii="Times New Roman" w:hAnsi="Times New Roman" w:cs="Times New Roman"/>
          <w:sz w:val="28"/>
          <w:szCs w:val="28"/>
          <w:lang w:val="ru-RU"/>
        </w:rPr>
        <w:t xml:space="preserve"> </w:t>
      </w:r>
      <w:r w:rsidRPr="009B6506">
        <w:rPr>
          <w:rFonts w:ascii="Times New Roman" w:hAnsi="Times New Roman"/>
          <w:sz w:val="28"/>
          <w:szCs w:val="28"/>
          <w:lang w:val="ru-RU"/>
        </w:rPr>
        <w:t>-  Показатели «водного стресса»</w:t>
      </w:r>
      <w:r>
        <w:rPr>
          <w:rFonts w:ascii="Times New Roman" w:hAnsi="Times New Roman"/>
          <w:sz w:val="28"/>
          <w:szCs w:val="28"/>
          <w:lang w:val="ru-RU"/>
        </w:rPr>
        <w:t xml:space="preserve"> рек </w:t>
      </w:r>
      <w:r w:rsidR="00E56CD4">
        <w:rPr>
          <w:rFonts w:ascii="Times New Roman" w:hAnsi="Times New Roman"/>
          <w:sz w:val="28"/>
          <w:szCs w:val="28"/>
          <w:lang w:val="ru-RU"/>
        </w:rPr>
        <w:t>Ш</w:t>
      </w:r>
      <w:r>
        <w:rPr>
          <w:rFonts w:ascii="Times New Roman" w:hAnsi="Times New Roman"/>
          <w:sz w:val="28"/>
          <w:szCs w:val="28"/>
          <w:lang w:val="ru-RU"/>
        </w:rPr>
        <w:t>у-Таласского водохозяйственного бассейна</w:t>
      </w:r>
    </w:p>
    <w:p w14:paraId="3EEF0427" w14:textId="77777777" w:rsidR="000C1FA5" w:rsidRDefault="000C1FA5" w:rsidP="000C1FA5">
      <w:pPr>
        <w:spacing w:after="0" w:line="240" w:lineRule="auto"/>
        <w:ind w:firstLine="425"/>
        <w:jc w:val="both"/>
        <w:rPr>
          <w:rFonts w:ascii="Times New Roman" w:hAnsi="Times New Roman"/>
          <w:sz w:val="28"/>
          <w:szCs w:val="28"/>
          <w:lang w:val="ru-RU"/>
        </w:rPr>
      </w:pPr>
    </w:p>
    <w:tbl>
      <w:tblPr>
        <w:tblStyle w:val="a3"/>
        <w:tblW w:w="0" w:type="auto"/>
        <w:tblLook w:val="04A0" w:firstRow="1" w:lastRow="0" w:firstColumn="1" w:lastColumn="0" w:noHBand="0" w:noVBand="1"/>
      </w:tblPr>
      <w:tblGrid>
        <w:gridCol w:w="956"/>
        <w:gridCol w:w="1311"/>
        <w:gridCol w:w="1759"/>
        <w:gridCol w:w="1610"/>
        <w:gridCol w:w="1903"/>
        <w:gridCol w:w="1806"/>
      </w:tblGrid>
      <w:tr w:rsidR="000C1FA5" w14:paraId="4631F0CA" w14:textId="77777777" w:rsidTr="000B39FB">
        <w:tc>
          <w:tcPr>
            <w:tcW w:w="956" w:type="dxa"/>
            <w:vMerge w:val="restart"/>
          </w:tcPr>
          <w:p w14:paraId="727F22C8" w14:textId="77777777" w:rsidR="000C1FA5" w:rsidRDefault="000C1FA5" w:rsidP="000B39FB">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Годы</w:t>
            </w:r>
          </w:p>
        </w:tc>
        <w:tc>
          <w:tcPr>
            <w:tcW w:w="4680" w:type="dxa"/>
            <w:gridSpan w:val="3"/>
          </w:tcPr>
          <w:p w14:paraId="126651F6" w14:textId="4A7354AA" w:rsidR="000C1FA5" w:rsidRDefault="000C1FA5" w:rsidP="00FD2A5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Бассейн реки Шу</w:t>
            </w:r>
          </w:p>
        </w:tc>
        <w:tc>
          <w:tcPr>
            <w:tcW w:w="3709" w:type="dxa"/>
            <w:gridSpan w:val="2"/>
          </w:tcPr>
          <w:p w14:paraId="7A631538" w14:textId="0FE4BCE5" w:rsidR="000C1FA5" w:rsidRDefault="000C1FA5" w:rsidP="00FD2A5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Бассейн </w:t>
            </w:r>
            <w:r w:rsidR="007D54EF">
              <w:rPr>
                <w:rFonts w:ascii="Times New Roman" w:hAnsi="Times New Roman" w:cs="Times New Roman"/>
                <w:sz w:val="28"/>
                <w:szCs w:val="28"/>
                <w:lang w:val="ru-RU"/>
              </w:rPr>
              <w:t>р</w:t>
            </w:r>
            <w:r>
              <w:rPr>
                <w:rFonts w:ascii="Times New Roman" w:hAnsi="Times New Roman" w:cs="Times New Roman"/>
                <w:sz w:val="28"/>
                <w:szCs w:val="28"/>
                <w:lang w:val="ru-RU"/>
              </w:rPr>
              <w:t>ек</w:t>
            </w:r>
            <w:r w:rsidR="007D54EF">
              <w:rPr>
                <w:rFonts w:ascii="Times New Roman" w:hAnsi="Times New Roman" w:cs="Times New Roman"/>
                <w:sz w:val="28"/>
                <w:szCs w:val="28"/>
                <w:lang w:val="ru-RU"/>
              </w:rPr>
              <w:t>и</w:t>
            </w:r>
            <w:r>
              <w:rPr>
                <w:rFonts w:ascii="Times New Roman" w:hAnsi="Times New Roman" w:cs="Times New Roman"/>
                <w:sz w:val="28"/>
                <w:szCs w:val="28"/>
                <w:lang w:val="ru-RU"/>
              </w:rPr>
              <w:t xml:space="preserve"> Асса-Талас</w:t>
            </w:r>
          </w:p>
        </w:tc>
      </w:tr>
      <w:tr w:rsidR="000C1FA5" w:rsidRPr="00AF5A4E" w14:paraId="055FE714" w14:textId="77777777" w:rsidTr="000B39FB">
        <w:tc>
          <w:tcPr>
            <w:tcW w:w="956" w:type="dxa"/>
            <w:vMerge/>
          </w:tcPr>
          <w:p w14:paraId="04EF6182" w14:textId="77777777" w:rsidR="000C1FA5" w:rsidRDefault="000C1FA5" w:rsidP="000B39FB">
            <w:pPr>
              <w:spacing w:line="240" w:lineRule="auto"/>
              <w:jc w:val="both"/>
              <w:rPr>
                <w:rFonts w:ascii="Times New Roman" w:hAnsi="Times New Roman" w:cs="Times New Roman"/>
                <w:sz w:val="28"/>
                <w:szCs w:val="28"/>
                <w:lang w:val="ru-RU"/>
              </w:rPr>
            </w:pPr>
          </w:p>
        </w:tc>
        <w:tc>
          <w:tcPr>
            <w:tcW w:w="1311" w:type="dxa"/>
          </w:tcPr>
          <w:p w14:paraId="6E7C6FD2" w14:textId="77777777" w:rsidR="000C1FA5" w:rsidRDefault="000C1FA5"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Вер-</w:t>
            </w:r>
          </w:p>
          <w:p w14:paraId="36DAC2F3" w14:textId="77777777" w:rsidR="000C1FA5" w:rsidRDefault="000C1FA5"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ховье (Кыр-гызстан)</w:t>
            </w:r>
          </w:p>
        </w:tc>
        <w:tc>
          <w:tcPr>
            <w:tcW w:w="1759" w:type="dxa"/>
          </w:tcPr>
          <w:p w14:paraId="0175C144" w14:textId="77777777" w:rsidR="000C1FA5" w:rsidRDefault="000C1FA5"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Среднее течение (Кыргызстан и Казахстан)</w:t>
            </w:r>
          </w:p>
        </w:tc>
        <w:tc>
          <w:tcPr>
            <w:tcW w:w="1610" w:type="dxa"/>
          </w:tcPr>
          <w:p w14:paraId="1D841124" w14:textId="77777777" w:rsidR="000C1FA5" w:rsidRDefault="000C1FA5"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Низовье (Казахстан)</w:t>
            </w:r>
          </w:p>
        </w:tc>
        <w:tc>
          <w:tcPr>
            <w:tcW w:w="1903" w:type="dxa"/>
          </w:tcPr>
          <w:p w14:paraId="6E9257D6" w14:textId="588138B6" w:rsidR="000C1FA5" w:rsidRDefault="00E56CD4"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Верховье</w:t>
            </w:r>
            <w:r w:rsidR="000C1FA5">
              <w:rPr>
                <w:rFonts w:ascii="Times New Roman" w:hAnsi="Times New Roman" w:cs="Times New Roman"/>
                <w:sz w:val="28"/>
                <w:szCs w:val="28"/>
                <w:lang w:val="ru-RU"/>
              </w:rPr>
              <w:t xml:space="preserve"> </w:t>
            </w:r>
            <w:r>
              <w:rPr>
                <w:rFonts w:ascii="Times New Roman" w:hAnsi="Times New Roman" w:cs="Times New Roman"/>
                <w:sz w:val="28"/>
                <w:szCs w:val="28"/>
                <w:lang w:val="ru-RU"/>
              </w:rPr>
              <w:t>и</w:t>
            </w:r>
            <w:r w:rsidR="000C1FA5">
              <w:rPr>
                <w:rFonts w:ascii="Times New Roman" w:hAnsi="Times New Roman" w:cs="Times New Roman"/>
                <w:sz w:val="28"/>
                <w:szCs w:val="28"/>
                <w:lang w:val="ru-RU"/>
              </w:rPr>
              <w:t xml:space="preserve"> среднее течение</w:t>
            </w:r>
          </w:p>
          <w:p w14:paraId="7F409633" w14:textId="77777777" w:rsidR="000C1FA5" w:rsidRDefault="000C1FA5"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(Кыргызстан)</w:t>
            </w:r>
          </w:p>
        </w:tc>
        <w:tc>
          <w:tcPr>
            <w:tcW w:w="1806" w:type="dxa"/>
          </w:tcPr>
          <w:p w14:paraId="6BCF28DF" w14:textId="7ED2F306" w:rsidR="000C1FA5" w:rsidRDefault="000C1FA5" w:rsidP="00E56CD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Среднее течение и низовь</w:t>
            </w:r>
            <w:r w:rsidR="00E56CD4">
              <w:rPr>
                <w:rFonts w:ascii="Times New Roman" w:hAnsi="Times New Roman" w:cs="Times New Roman"/>
                <w:sz w:val="28"/>
                <w:szCs w:val="28"/>
                <w:lang w:val="ru-RU"/>
              </w:rPr>
              <w:t>е</w:t>
            </w:r>
            <w:r>
              <w:rPr>
                <w:rFonts w:ascii="Times New Roman" w:hAnsi="Times New Roman" w:cs="Times New Roman"/>
                <w:sz w:val="28"/>
                <w:szCs w:val="28"/>
                <w:lang w:val="ru-RU"/>
              </w:rPr>
              <w:t xml:space="preserve"> (Казахстан)</w:t>
            </w:r>
          </w:p>
        </w:tc>
      </w:tr>
      <w:tr w:rsidR="00395EB9" w14:paraId="3F7BB3E2" w14:textId="77777777" w:rsidTr="000B39FB">
        <w:tc>
          <w:tcPr>
            <w:tcW w:w="956" w:type="dxa"/>
          </w:tcPr>
          <w:p w14:paraId="23FD0653" w14:textId="07B0B594" w:rsidR="00395EB9" w:rsidRDefault="00395EB9" w:rsidP="00395EB9">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1311" w:type="dxa"/>
          </w:tcPr>
          <w:p w14:paraId="3CE86363" w14:textId="2132A564" w:rsidR="00395EB9" w:rsidRDefault="00395EB9" w:rsidP="00395EB9">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w:t>
            </w:r>
          </w:p>
        </w:tc>
        <w:tc>
          <w:tcPr>
            <w:tcW w:w="1759" w:type="dxa"/>
          </w:tcPr>
          <w:p w14:paraId="3A39A083" w14:textId="2EFFB0C4" w:rsidR="00395EB9" w:rsidRDefault="00395EB9" w:rsidP="00395EB9">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w:t>
            </w:r>
          </w:p>
        </w:tc>
        <w:tc>
          <w:tcPr>
            <w:tcW w:w="1610" w:type="dxa"/>
          </w:tcPr>
          <w:p w14:paraId="4FCF895F" w14:textId="222D14F7" w:rsidR="00395EB9" w:rsidRDefault="00395EB9" w:rsidP="00395EB9">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1903" w:type="dxa"/>
          </w:tcPr>
          <w:p w14:paraId="67D5DBCC" w14:textId="3689FF54" w:rsidR="00395EB9" w:rsidRDefault="00395EB9" w:rsidP="00395EB9">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1806" w:type="dxa"/>
          </w:tcPr>
          <w:p w14:paraId="125E1C98" w14:textId="67150AD0" w:rsidR="00395EB9" w:rsidRDefault="00395EB9" w:rsidP="00395EB9">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r>
      <w:tr w:rsidR="000C1FA5" w14:paraId="4C866C87" w14:textId="77777777" w:rsidTr="00F14949">
        <w:tc>
          <w:tcPr>
            <w:tcW w:w="956" w:type="dxa"/>
            <w:tcBorders>
              <w:bottom w:val="single" w:sz="4" w:space="0" w:color="auto"/>
            </w:tcBorders>
          </w:tcPr>
          <w:p w14:paraId="4B30ABAD" w14:textId="77777777" w:rsidR="000C1FA5" w:rsidRDefault="000C1FA5" w:rsidP="000B39FB">
            <w:pPr>
              <w:spacing w:line="240" w:lineRule="auto"/>
              <w:jc w:val="both"/>
              <w:rPr>
                <w:rFonts w:ascii="Times New Roman" w:hAnsi="Times New Roman" w:cs="Times New Roman"/>
                <w:sz w:val="28"/>
                <w:szCs w:val="28"/>
                <w:lang w:val="ru-RU"/>
              </w:rPr>
            </w:pPr>
            <w:r w:rsidRPr="0054659A">
              <w:rPr>
                <w:rFonts w:ascii="Times New Roman" w:hAnsi="Times New Roman" w:cs="Times New Roman"/>
                <w:bCs/>
                <w:sz w:val="28"/>
                <w:szCs w:val="28"/>
                <w:lang w:val="ru-RU"/>
              </w:rPr>
              <w:t>1997</w:t>
            </w:r>
          </w:p>
        </w:tc>
        <w:tc>
          <w:tcPr>
            <w:tcW w:w="1311" w:type="dxa"/>
            <w:tcBorders>
              <w:bottom w:val="single" w:sz="4" w:space="0" w:color="auto"/>
            </w:tcBorders>
            <w:vAlign w:val="bottom"/>
          </w:tcPr>
          <w:p w14:paraId="2536FBA5" w14:textId="77777777" w:rsidR="000C1FA5" w:rsidRDefault="000C1FA5" w:rsidP="000B39FB">
            <w:pPr>
              <w:spacing w:line="240" w:lineRule="auto"/>
              <w:jc w:val="center"/>
              <w:rPr>
                <w:rFonts w:ascii="Times New Roman" w:hAnsi="Times New Roman" w:cs="Times New Roman"/>
                <w:sz w:val="28"/>
                <w:szCs w:val="28"/>
                <w:lang w:val="ru-RU"/>
              </w:rPr>
            </w:pPr>
            <w:r w:rsidRPr="004533B5">
              <w:rPr>
                <w:rFonts w:ascii="Times New Roman" w:eastAsia="Times New Roman" w:hAnsi="Times New Roman" w:cs="Times New Roman"/>
                <w:color w:val="000000"/>
                <w:sz w:val="28"/>
                <w:szCs w:val="28"/>
              </w:rPr>
              <w:t>12,59</w:t>
            </w:r>
          </w:p>
        </w:tc>
        <w:tc>
          <w:tcPr>
            <w:tcW w:w="1759" w:type="dxa"/>
            <w:tcBorders>
              <w:bottom w:val="single" w:sz="4" w:space="0" w:color="auto"/>
            </w:tcBorders>
            <w:vAlign w:val="bottom"/>
          </w:tcPr>
          <w:p w14:paraId="49609CB7" w14:textId="77777777" w:rsidR="000C1FA5" w:rsidRDefault="000C1FA5" w:rsidP="000B39FB">
            <w:pPr>
              <w:spacing w:line="240" w:lineRule="auto"/>
              <w:jc w:val="center"/>
              <w:rPr>
                <w:rFonts w:ascii="Times New Roman" w:hAnsi="Times New Roman" w:cs="Times New Roman"/>
                <w:sz w:val="28"/>
                <w:szCs w:val="28"/>
                <w:lang w:val="ru-RU"/>
              </w:rPr>
            </w:pPr>
            <w:r w:rsidRPr="004533B5">
              <w:rPr>
                <w:rFonts w:ascii="Times New Roman" w:hAnsi="Times New Roman" w:cs="Times New Roman"/>
                <w:color w:val="000000"/>
                <w:sz w:val="28"/>
                <w:szCs w:val="28"/>
              </w:rPr>
              <w:t>72,19</w:t>
            </w:r>
          </w:p>
        </w:tc>
        <w:tc>
          <w:tcPr>
            <w:tcW w:w="1610" w:type="dxa"/>
            <w:tcBorders>
              <w:bottom w:val="single" w:sz="4" w:space="0" w:color="auto"/>
            </w:tcBorders>
            <w:vAlign w:val="bottom"/>
          </w:tcPr>
          <w:p w14:paraId="1A690607" w14:textId="77777777" w:rsidR="000C1FA5" w:rsidRDefault="000C1FA5" w:rsidP="000B39FB">
            <w:pPr>
              <w:spacing w:line="240" w:lineRule="auto"/>
              <w:jc w:val="center"/>
              <w:rPr>
                <w:rFonts w:ascii="Times New Roman" w:hAnsi="Times New Roman" w:cs="Times New Roman"/>
                <w:sz w:val="28"/>
                <w:szCs w:val="28"/>
                <w:lang w:val="ru-RU"/>
              </w:rPr>
            </w:pPr>
            <w:r w:rsidRPr="004533B5">
              <w:rPr>
                <w:rFonts w:ascii="Times New Roman" w:hAnsi="Times New Roman" w:cs="Times New Roman"/>
                <w:color w:val="000000"/>
                <w:sz w:val="28"/>
                <w:szCs w:val="28"/>
              </w:rPr>
              <w:t>83,63</w:t>
            </w:r>
          </w:p>
        </w:tc>
        <w:tc>
          <w:tcPr>
            <w:tcW w:w="1903" w:type="dxa"/>
            <w:tcBorders>
              <w:bottom w:val="single" w:sz="4" w:space="0" w:color="auto"/>
            </w:tcBorders>
            <w:vAlign w:val="bottom"/>
          </w:tcPr>
          <w:p w14:paraId="4A190373" w14:textId="77777777" w:rsidR="000C1FA5" w:rsidRDefault="000C1FA5" w:rsidP="000B39FB">
            <w:pPr>
              <w:spacing w:line="240" w:lineRule="auto"/>
              <w:jc w:val="center"/>
              <w:rPr>
                <w:rFonts w:ascii="Times New Roman" w:hAnsi="Times New Roman" w:cs="Times New Roman"/>
                <w:sz w:val="28"/>
                <w:szCs w:val="28"/>
                <w:lang w:val="ru-RU"/>
              </w:rPr>
            </w:pPr>
            <w:r w:rsidRPr="004533B5">
              <w:rPr>
                <w:rFonts w:ascii="Times New Roman" w:hAnsi="Times New Roman" w:cs="Times New Roman"/>
                <w:color w:val="000000"/>
                <w:sz w:val="28"/>
                <w:szCs w:val="28"/>
              </w:rPr>
              <w:t>29,47</w:t>
            </w:r>
          </w:p>
        </w:tc>
        <w:tc>
          <w:tcPr>
            <w:tcW w:w="1806" w:type="dxa"/>
            <w:tcBorders>
              <w:bottom w:val="single" w:sz="4" w:space="0" w:color="auto"/>
            </w:tcBorders>
            <w:vAlign w:val="bottom"/>
          </w:tcPr>
          <w:p w14:paraId="3CA62280" w14:textId="77777777" w:rsidR="000C1FA5" w:rsidRDefault="000C1FA5" w:rsidP="000B39FB">
            <w:pPr>
              <w:spacing w:line="240" w:lineRule="auto"/>
              <w:jc w:val="center"/>
              <w:rPr>
                <w:rFonts w:ascii="Times New Roman" w:hAnsi="Times New Roman" w:cs="Times New Roman"/>
                <w:sz w:val="28"/>
                <w:szCs w:val="28"/>
                <w:lang w:val="ru-RU"/>
              </w:rPr>
            </w:pPr>
            <w:r w:rsidRPr="00502228">
              <w:rPr>
                <w:rFonts w:ascii="Times New Roman" w:hAnsi="Times New Roman" w:cs="Times New Roman"/>
                <w:color w:val="000000"/>
                <w:sz w:val="28"/>
                <w:szCs w:val="28"/>
              </w:rPr>
              <w:t>87,43</w:t>
            </w:r>
          </w:p>
        </w:tc>
      </w:tr>
      <w:tr w:rsidR="000C1FA5" w14:paraId="1422F516" w14:textId="77777777" w:rsidTr="00F14949">
        <w:tc>
          <w:tcPr>
            <w:tcW w:w="956" w:type="dxa"/>
            <w:tcBorders>
              <w:bottom w:val="nil"/>
            </w:tcBorders>
          </w:tcPr>
          <w:p w14:paraId="5BFE63B0" w14:textId="77777777" w:rsidR="000C1FA5" w:rsidRDefault="000C1FA5" w:rsidP="000B39FB">
            <w:pPr>
              <w:spacing w:line="240" w:lineRule="auto"/>
              <w:jc w:val="both"/>
              <w:rPr>
                <w:rFonts w:ascii="Times New Roman" w:hAnsi="Times New Roman" w:cs="Times New Roman"/>
                <w:sz w:val="28"/>
                <w:szCs w:val="28"/>
                <w:lang w:val="ru-RU"/>
              </w:rPr>
            </w:pPr>
            <w:r w:rsidRPr="0054659A">
              <w:rPr>
                <w:rFonts w:ascii="Times New Roman" w:hAnsi="Times New Roman" w:cs="Times New Roman"/>
                <w:bCs/>
                <w:sz w:val="28"/>
                <w:szCs w:val="28"/>
                <w:lang w:val="ru-RU"/>
              </w:rPr>
              <w:t>1998</w:t>
            </w:r>
          </w:p>
        </w:tc>
        <w:tc>
          <w:tcPr>
            <w:tcW w:w="1311" w:type="dxa"/>
            <w:tcBorders>
              <w:bottom w:val="nil"/>
            </w:tcBorders>
            <w:vAlign w:val="bottom"/>
          </w:tcPr>
          <w:p w14:paraId="49433F50" w14:textId="77777777" w:rsidR="000C1FA5" w:rsidRDefault="000C1FA5" w:rsidP="000B39FB">
            <w:pPr>
              <w:spacing w:line="240" w:lineRule="auto"/>
              <w:jc w:val="center"/>
              <w:rPr>
                <w:rFonts w:ascii="Times New Roman" w:hAnsi="Times New Roman" w:cs="Times New Roman"/>
                <w:sz w:val="28"/>
                <w:szCs w:val="28"/>
                <w:lang w:val="ru-RU"/>
              </w:rPr>
            </w:pPr>
            <w:r w:rsidRPr="004533B5">
              <w:rPr>
                <w:rFonts w:ascii="Times New Roman" w:eastAsia="Times New Roman" w:hAnsi="Times New Roman" w:cs="Times New Roman"/>
                <w:color w:val="000000"/>
                <w:sz w:val="28"/>
                <w:szCs w:val="28"/>
              </w:rPr>
              <w:t>10,91</w:t>
            </w:r>
          </w:p>
        </w:tc>
        <w:tc>
          <w:tcPr>
            <w:tcW w:w="1759" w:type="dxa"/>
            <w:tcBorders>
              <w:bottom w:val="nil"/>
            </w:tcBorders>
            <w:vAlign w:val="bottom"/>
          </w:tcPr>
          <w:p w14:paraId="33E0BAE0" w14:textId="77777777" w:rsidR="000C1FA5" w:rsidRDefault="000C1FA5" w:rsidP="000B39FB">
            <w:pPr>
              <w:spacing w:line="240" w:lineRule="auto"/>
              <w:jc w:val="center"/>
              <w:rPr>
                <w:rFonts w:ascii="Times New Roman" w:hAnsi="Times New Roman" w:cs="Times New Roman"/>
                <w:sz w:val="28"/>
                <w:szCs w:val="28"/>
                <w:lang w:val="ru-RU"/>
              </w:rPr>
            </w:pPr>
            <w:r w:rsidRPr="004533B5">
              <w:rPr>
                <w:rFonts w:ascii="Times New Roman" w:hAnsi="Times New Roman" w:cs="Times New Roman"/>
                <w:color w:val="000000"/>
                <w:sz w:val="28"/>
                <w:szCs w:val="28"/>
              </w:rPr>
              <w:t>71,64</w:t>
            </w:r>
          </w:p>
        </w:tc>
        <w:tc>
          <w:tcPr>
            <w:tcW w:w="1610" w:type="dxa"/>
            <w:tcBorders>
              <w:bottom w:val="nil"/>
            </w:tcBorders>
            <w:vAlign w:val="bottom"/>
          </w:tcPr>
          <w:p w14:paraId="4F6E02E8" w14:textId="77777777" w:rsidR="000C1FA5" w:rsidRDefault="000C1FA5" w:rsidP="000B39FB">
            <w:pPr>
              <w:spacing w:line="240" w:lineRule="auto"/>
              <w:jc w:val="center"/>
              <w:rPr>
                <w:rFonts w:ascii="Times New Roman" w:hAnsi="Times New Roman" w:cs="Times New Roman"/>
                <w:sz w:val="28"/>
                <w:szCs w:val="28"/>
                <w:lang w:val="ru-RU"/>
              </w:rPr>
            </w:pPr>
            <w:r w:rsidRPr="004533B5">
              <w:rPr>
                <w:rFonts w:ascii="Times New Roman" w:hAnsi="Times New Roman" w:cs="Times New Roman"/>
                <w:color w:val="000000"/>
                <w:sz w:val="28"/>
                <w:szCs w:val="28"/>
              </w:rPr>
              <w:t>49,96</w:t>
            </w:r>
          </w:p>
        </w:tc>
        <w:tc>
          <w:tcPr>
            <w:tcW w:w="1903" w:type="dxa"/>
            <w:tcBorders>
              <w:bottom w:val="nil"/>
            </w:tcBorders>
            <w:vAlign w:val="bottom"/>
          </w:tcPr>
          <w:p w14:paraId="4A726ED3" w14:textId="77777777" w:rsidR="000C1FA5" w:rsidRDefault="000C1FA5" w:rsidP="000B39FB">
            <w:pPr>
              <w:spacing w:line="240" w:lineRule="auto"/>
              <w:jc w:val="center"/>
              <w:rPr>
                <w:rFonts w:ascii="Times New Roman" w:hAnsi="Times New Roman" w:cs="Times New Roman"/>
                <w:sz w:val="28"/>
                <w:szCs w:val="28"/>
                <w:lang w:val="ru-RU"/>
              </w:rPr>
            </w:pPr>
            <w:r w:rsidRPr="004533B5">
              <w:rPr>
                <w:rFonts w:ascii="Times New Roman" w:hAnsi="Times New Roman" w:cs="Times New Roman"/>
                <w:color w:val="000000"/>
                <w:sz w:val="28"/>
                <w:szCs w:val="28"/>
              </w:rPr>
              <w:t>23,01</w:t>
            </w:r>
          </w:p>
        </w:tc>
        <w:tc>
          <w:tcPr>
            <w:tcW w:w="1806" w:type="dxa"/>
            <w:tcBorders>
              <w:bottom w:val="nil"/>
            </w:tcBorders>
            <w:vAlign w:val="bottom"/>
          </w:tcPr>
          <w:p w14:paraId="231267C0" w14:textId="77777777" w:rsidR="000C1FA5" w:rsidRDefault="000C1FA5" w:rsidP="000B39FB">
            <w:pPr>
              <w:spacing w:line="240" w:lineRule="auto"/>
              <w:jc w:val="center"/>
              <w:rPr>
                <w:rFonts w:ascii="Times New Roman" w:hAnsi="Times New Roman" w:cs="Times New Roman"/>
                <w:sz w:val="28"/>
                <w:szCs w:val="28"/>
                <w:lang w:val="ru-RU"/>
              </w:rPr>
            </w:pPr>
            <w:r w:rsidRPr="00502228">
              <w:rPr>
                <w:rFonts w:ascii="Times New Roman" w:hAnsi="Times New Roman" w:cs="Times New Roman"/>
                <w:color w:val="000000"/>
                <w:sz w:val="28"/>
                <w:szCs w:val="28"/>
              </w:rPr>
              <w:t>66,66</w:t>
            </w:r>
          </w:p>
        </w:tc>
      </w:tr>
    </w:tbl>
    <w:p w14:paraId="59DD8ABC" w14:textId="77777777" w:rsidR="00E56CD4" w:rsidRDefault="00E56CD4" w:rsidP="00395EB9">
      <w:pPr>
        <w:spacing w:after="0" w:line="240" w:lineRule="auto"/>
        <w:rPr>
          <w:rFonts w:ascii="Times New Roman" w:hAnsi="Times New Roman" w:cs="Times New Roman"/>
          <w:sz w:val="28"/>
          <w:szCs w:val="28"/>
          <w:lang w:val="ru-RU"/>
        </w:rPr>
      </w:pPr>
    </w:p>
    <w:p w14:paraId="1F5918F6" w14:textId="77777777" w:rsidR="00E56CD4" w:rsidRDefault="00E56CD4" w:rsidP="00395EB9">
      <w:pPr>
        <w:spacing w:after="0" w:line="240" w:lineRule="auto"/>
        <w:rPr>
          <w:rFonts w:ascii="Times New Roman" w:hAnsi="Times New Roman" w:cs="Times New Roman"/>
          <w:sz w:val="28"/>
          <w:szCs w:val="28"/>
          <w:lang w:val="ru-RU"/>
        </w:rPr>
      </w:pPr>
    </w:p>
    <w:p w14:paraId="77A4286C" w14:textId="77777777" w:rsidR="00E56CD4" w:rsidRDefault="00E56CD4" w:rsidP="00395EB9">
      <w:pPr>
        <w:spacing w:after="0" w:line="240" w:lineRule="auto"/>
        <w:rPr>
          <w:rFonts w:ascii="Times New Roman" w:hAnsi="Times New Roman" w:cs="Times New Roman"/>
          <w:sz w:val="28"/>
          <w:szCs w:val="28"/>
          <w:lang w:val="ru-RU"/>
        </w:rPr>
      </w:pPr>
    </w:p>
    <w:p w14:paraId="49248F67" w14:textId="318FE07F" w:rsidR="00395EB9" w:rsidRDefault="00395EB9" w:rsidP="00395EB9">
      <w:pPr>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Продолжение таблицы </w:t>
      </w:r>
      <w:r w:rsidR="003409CD">
        <w:rPr>
          <w:rFonts w:ascii="Times New Roman" w:hAnsi="Times New Roman" w:cs="Times New Roman"/>
          <w:sz w:val="28"/>
          <w:szCs w:val="28"/>
          <w:lang w:val="ru-RU"/>
        </w:rPr>
        <w:t>14</w:t>
      </w:r>
    </w:p>
    <w:p w14:paraId="33A62892" w14:textId="77777777" w:rsidR="00395EB9" w:rsidRDefault="00395EB9" w:rsidP="00395EB9">
      <w:pPr>
        <w:spacing w:after="0" w:line="240" w:lineRule="auto"/>
        <w:rPr>
          <w:rFonts w:ascii="Times New Roman" w:hAnsi="Times New Roman" w:cs="Times New Roman"/>
          <w:sz w:val="28"/>
          <w:szCs w:val="28"/>
          <w:lang w:val="ru-RU"/>
        </w:rPr>
      </w:pPr>
    </w:p>
    <w:tbl>
      <w:tblPr>
        <w:tblStyle w:val="a3"/>
        <w:tblW w:w="0" w:type="auto"/>
        <w:tblLook w:val="04A0" w:firstRow="1" w:lastRow="0" w:firstColumn="1" w:lastColumn="0" w:noHBand="0" w:noVBand="1"/>
      </w:tblPr>
      <w:tblGrid>
        <w:gridCol w:w="956"/>
        <w:gridCol w:w="1311"/>
        <w:gridCol w:w="1759"/>
        <w:gridCol w:w="1610"/>
        <w:gridCol w:w="1903"/>
        <w:gridCol w:w="1806"/>
      </w:tblGrid>
      <w:tr w:rsidR="00395EB9" w14:paraId="35F43C09" w14:textId="77777777" w:rsidTr="00395EB9">
        <w:tc>
          <w:tcPr>
            <w:tcW w:w="956" w:type="dxa"/>
          </w:tcPr>
          <w:p w14:paraId="4299A7DF" w14:textId="77777777" w:rsidR="00395EB9" w:rsidRDefault="00395EB9"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1311" w:type="dxa"/>
          </w:tcPr>
          <w:p w14:paraId="1BC9FC4B" w14:textId="77777777" w:rsidR="00395EB9" w:rsidRDefault="00395EB9"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w:t>
            </w:r>
          </w:p>
        </w:tc>
        <w:tc>
          <w:tcPr>
            <w:tcW w:w="1759" w:type="dxa"/>
          </w:tcPr>
          <w:p w14:paraId="2EE07A67" w14:textId="77777777" w:rsidR="00395EB9" w:rsidRDefault="00395EB9"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w:t>
            </w:r>
          </w:p>
        </w:tc>
        <w:tc>
          <w:tcPr>
            <w:tcW w:w="1610" w:type="dxa"/>
          </w:tcPr>
          <w:p w14:paraId="74C47AE3" w14:textId="77777777" w:rsidR="00395EB9" w:rsidRDefault="00395EB9"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1903" w:type="dxa"/>
          </w:tcPr>
          <w:p w14:paraId="30AB3C85" w14:textId="77777777" w:rsidR="00395EB9" w:rsidRDefault="00395EB9"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1806" w:type="dxa"/>
          </w:tcPr>
          <w:p w14:paraId="343D7D14" w14:textId="77777777" w:rsidR="00395EB9" w:rsidRDefault="00395EB9"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r>
      <w:tr w:rsidR="00395EB9" w14:paraId="2902002E" w14:textId="77777777" w:rsidTr="000B39FB">
        <w:tc>
          <w:tcPr>
            <w:tcW w:w="956" w:type="dxa"/>
          </w:tcPr>
          <w:p w14:paraId="397CF1F2" w14:textId="4DF8E319" w:rsidR="00395EB9" w:rsidRDefault="00395EB9" w:rsidP="00395EB9">
            <w:pPr>
              <w:spacing w:line="240" w:lineRule="auto"/>
              <w:jc w:val="center"/>
              <w:rPr>
                <w:rFonts w:ascii="Times New Roman" w:hAnsi="Times New Roman" w:cs="Times New Roman"/>
                <w:sz w:val="28"/>
                <w:szCs w:val="28"/>
                <w:lang w:val="ru-RU"/>
              </w:rPr>
            </w:pPr>
            <w:r w:rsidRPr="0054659A">
              <w:rPr>
                <w:rFonts w:ascii="Times New Roman" w:hAnsi="Times New Roman" w:cs="Times New Roman"/>
                <w:bCs/>
                <w:sz w:val="28"/>
                <w:szCs w:val="28"/>
                <w:lang w:val="ru-RU"/>
              </w:rPr>
              <w:t>1999</w:t>
            </w:r>
          </w:p>
        </w:tc>
        <w:tc>
          <w:tcPr>
            <w:tcW w:w="1311" w:type="dxa"/>
            <w:vAlign w:val="bottom"/>
          </w:tcPr>
          <w:p w14:paraId="095A915B" w14:textId="602D0953"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eastAsia="Times New Roman" w:hAnsi="Times New Roman" w:cs="Times New Roman"/>
                <w:color w:val="000000"/>
                <w:sz w:val="28"/>
                <w:szCs w:val="28"/>
              </w:rPr>
              <w:t>9,58</w:t>
            </w:r>
          </w:p>
        </w:tc>
        <w:tc>
          <w:tcPr>
            <w:tcW w:w="1759" w:type="dxa"/>
            <w:vAlign w:val="bottom"/>
          </w:tcPr>
          <w:p w14:paraId="72870BA0" w14:textId="3ACBADCA"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hAnsi="Times New Roman" w:cs="Times New Roman"/>
                <w:color w:val="000000"/>
                <w:sz w:val="28"/>
                <w:szCs w:val="28"/>
              </w:rPr>
              <w:t>72,00</w:t>
            </w:r>
          </w:p>
        </w:tc>
        <w:tc>
          <w:tcPr>
            <w:tcW w:w="1610" w:type="dxa"/>
            <w:vAlign w:val="bottom"/>
          </w:tcPr>
          <w:p w14:paraId="41D5E279" w14:textId="32D6E2CB"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hAnsi="Times New Roman" w:cs="Times New Roman"/>
                <w:color w:val="000000"/>
                <w:sz w:val="28"/>
                <w:szCs w:val="28"/>
              </w:rPr>
              <w:t>56,78</w:t>
            </w:r>
          </w:p>
        </w:tc>
        <w:tc>
          <w:tcPr>
            <w:tcW w:w="1903" w:type="dxa"/>
            <w:vAlign w:val="bottom"/>
          </w:tcPr>
          <w:p w14:paraId="455E24C8" w14:textId="78C7595D"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hAnsi="Times New Roman" w:cs="Times New Roman"/>
                <w:color w:val="000000"/>
                <w:sz w:val="28"/>
                <w:szCs w:val="28"/>
              </w:rPr>
              <w:t>22,33</w:t>
            </w:r>
          </w:p>
        </w:tc>
        <w:tc>
          <w:tcPr>
            <w:tcW w:w="1806" w:type="dxa"/>
            <w:vAlign w:val="bottom"/>
          </w:tcPr>
          <w:p w14:paraId="47B5EAEA" w14:textId="12BC39E7" w:rsidR="00395EB9" w:rsidRDefault="00395EB9" w:rsidP="00395EB9">
            <w:pPr>
              <w:spacing w:line="240" w:lineRule="auto"/>
              <w:jc w:val="center"/>
              <w:rPr>
                <w:rFonts w:ascii="Times New Roman" w:hAnsi="Times New Roman" w:cs="Times New Roman"/>
                <w:sz w:val="28"/>
                <w:szCs w:val="28"/>
                <w:lang w:val="ru-RU"/>
              </w:rPr>
            </w:pPr>
            <w:r w:rsidRPr="00502228">
              <w:rPr>
                <w:rFonts w:ascii="Times New Roman" w:hAnsi="Times New Roman" w:cs="Times New Roman"/>
                <w:color w:val="000000"/>
                <w:sz w:val="28"/>
                <w:szCs w:val="28"/>
              </w:rPr>
              <w:t>70,50</w:t>
            </w:r>
          </w:p>
        </w:tc>
      </w:tr>
      <w:tr w:rsidR="00395EB9" w14:paraId="330F9980" w14:textId="77777777" w:rsidTr="000B39FB">
        <w:tc>
          <w:tcPr>
            <w:tcW w:w="956" w:type="dxa"/>
          </w:tcPr>
          <w:p w14:paraId="53CFADB5" w14:textId="77777777" w:rsidR="00395EB9" w:rsidRDefault="00395EB9" w:rsidP="00395EB9">
            <w:pPr>
              <w:spacing w:line="240" w:lineRule="auto"/>
              <w:jc w:val="both"/>
              <w:rPr>
                <w:rFonts w:ascii="Times New Roman" w:hAnsi="Times New Roman" w:cs="Times New Roman"/>
                <w:sz w:val="28"/>
                <w:szCs w:val="28"/>
                <w:lang w:val="ru-RU"/>
              </w:rPr>
            </w:pPr>
            <w:r w:rsidRPr="0054659A">
              <w:rPr>
                <w:rFonts w:ascii="Times New Roman" w:hAnsi="Times New Roman" w:cs="Times New Roman"/>
                <w:bCs/>
                <w:sz w:val="28"/>
                <w:szCs w:val="28"/>
                <w:lang w:val="ru-RU"/>
              </w:rPr>
              <w:t>2000</w:t>
            </w:r>
          </w:p>
        </w:tc>
        <w:tc>
          <w:tcPr>
            <w:tcW w:w="1311" w:type="dxa"/>
            <w:vAlign w:val="bottom"/>
          </w:tcPr>
          <w:p w14:paraId="6147E865"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eastAsia="Times New Roman" w:hAnsi="Times New Roman" w:cs="Times New Roman"/>
                <w:color w:val="000000"/>
                <w:sz w:val="28"/>
                <w:szCs w:val="28"/>
              </w:rPr>
              <w:t>10,48</w:t>
            </w:r>
          </w:p>
        </w:tc>
        <w:tc>
          <w:tcPr>
            <w:tcW w:w="1759" w:type="dxa"/>
            <w:vAlign w:val="bottom"/>
          </w:tcPr>
          <w:p w14:paraId="1EAB5D42"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hAnsi="Times New Roman" w:cs="Times New Roman"/>
                <w:color w:val="000000"/>
                <w:sz w:val="28"/>
                <w:szCs w:val="28"/>
              </w:rPr>
              <w:t>72,25</w:t>
            </w:r>
          </w:p>
        </w:tc>
        <w:tc>
          <w:tcPr>
            <w:tcW w:w="1610" w:type="dxa"/>
            <w:vAlign w:val="bottom"/>
          </w:tcPr>
          <w:p w14:paraId="2F257C67"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hAnsi="Times New Roman" w:cs="Times New Roman"/>
                <w:color w:val="000000"/>
                <w:sz w:val="28"/>
                <w:szCs w:val="28"/>
              </w:rPr>
              <w:t>71,35</w:t>
            </w:r>
          </w:p>
        </w:tc>
        <w:tc>
          <w:tcPr>
            <w:tcW w:w="1903" w:type="dxa"/>
            <w:vAlign w:val="bottom"/>
          </w:tcPr>
          <w:p w14:paraId="4C224393"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hAnsi="Times New Roman" w:cs="Times New Roman"/>
                <w:color w:val="000000"/>
                <w:sz w:val="28"/>
                <w:szCs w:val="28"/>
              </w:rPr>
              <w:t>22,40</w:t>
            </w:r>
          </w:p>
        </w:tc>
        <w:tc>
          <w:tcPr>
            <w:tcW w:w="1806" w:type="dxa"/>
            <w:vAlign w:val="bottom"/>
          </w:tcPr>
          <w:p w14:paraId="5987352B" w14:textId="77777777" w:rsidR="00395EB9" w:rsidRDefault="00395EB9" w:rsidP="00395EB9">
            <w:pPr>
              <w:spacing w:line="240" w:lineRule="auto"/>
              <w:jc w:val="center"/>
              <w:rPr>
                <w:rFonts w:ascii="Times New Roman" w:hAnsi="Times New Roman" w:cs="Times New Roman"/>
                <w:sz w:val="28"/>
                <w:szCs w:val="28"/>
                <w:lang w:val="ru-RU"/>
              </w:rPr>
            </w:pPr>
            <w:r w:rsidRPr="00502228">
              <w:rPr>
                <w:rFonts w:ascii="Times New Roman" w:hAnsi="Times New Roman" w:cs="Times New Roman"/>
                <w:color w:val="000000"/>
                <w:sz w:val="28"/>
                <w:szCs w:val="28"/>
              </w:rPr>
              <w:t>89,20</w:t>
            </w:r>
          </w:p>
        </w:tc>
      </w:tr>
      <w:tr w:rsidR="00395EB9" w14:paraId="06298D06" w14:textId="77777777" w:rsidTr="000B39FB">
        <w:tc>
          <w:tcPr>
            <w:tcW w:w="956" w:type="dxa"/>
          </w:tcPr>
          <w:p w14:paraId="78808608" w14:textId="77777777" w:rsidR="00395EB9" w:rsidRDefault="00395EB9" w:rsidP="00395EB9">
            <w:pPr>
              <w:spacing w:line="240" w:lineRule="auto"/>
              <w:jc w:val="both"/>
              <w:rPr>
                <w:rFonts w:ascii="Times New Roman" w:hAnsi="Times New Roman" w:cs="Times New Roman"/>
                <w:sz w:val="28"/>
                <w:szCs w:val="28"/>
                <w:lang w:val="ru-RU"/>
              </w:rPr>
            </w:pPr>
            <w:r w:rsidRPr="0054659A">
              <w:rPr>
                <w:rFonts w:ascii="Times New Roman" w:hAnsi="Times New Roman" w:cs="Times New Roman"/>
                <w:sz w:val="28"/>
                <w:szCs w:val="28"/>
                <w:lang w:val="kk-KZ"/>
              </w:rPr>
              <w:t>2001</w:t>
            </w:r>
          </w:p>
        </w:tc>
        <w:tc>
          <w:tcPr>
            <w:tcW w:w="1311" w:type="dxa"/>
            <w:vAlign w:val="bottom"/>
          </w:tcPr>
          <w:p w14:paraId="75A2EC7F"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eastAsia="Times New Roman" w:hAnsi="Times New Roman" w:cs="Times New Roman"/>
                <w:color w:val="000000"/>
                <w:sz w:val="28"/>
                <w:szCs w:val="28"/>
              </w:rPr>
              <w:t>11,25</w:t>
            </w:r>
          </w:p>
        </w:tc>
        <w:tc>
          <w:tcPr>
            <w:tcW w:w="1759" w:type="dxa"/>
            <w:vAlign w:val="bottom"/>
          </w:tcPr>
          <w:p w14:paraId="0657AD44"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hAnsi="Times New Roman" w:cs="Times New Roman"/>
                <w:color w:val="000000"/>
                <w:sz w:val="28"/>
                <w:szCs w:val="28"/>
              </w:rPr>
              <w:t>71,84</w:t>
            </w:r>
          </w:p>
        </w:tc>
        <w:tc>
          <w:tcPr>
            <w:tcW w:w="1610" w:type="dxa"/>
            <w:vAlign w:val="bottom"/>
          </w:tcPr>
          <w:p w14:paraId="6C9EB72F"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hAnsi="Times New Roman" w:cs="Times New Roman"/>
                <w:color w:val="000000"/>
                <w:sz w:val="28"/>
                <w:szCs w:val="28"/>
              </w:rPr>
              <w:t>66,52</w:t>
            </w:r>
          </w:p>
        </w:tc>
        <w:tc>
          <w:tcPr>
            <w:tcW w:w="1903" w:type="dxa"/>
            <w:vAlign w:val="bottom"/>
          </w:tcPr>
          <w:p w14:paraId="1FE669BB"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hAnsi="Times New Roman" w:cs="Times New Roman"/>
                <w:color w:val="000000"/>
                <w:sz w:val="28"/>
                <w:szCs w:val="28"/>
              </w:rPr>
              <w:t>31,29</w:t>
            </w:r>
          </w:p>
        </w:tc>
        <w:tc>
          <w:tcPr>
            <w:tcW w:w="1806" w:type="dxa"/>
            <w:vAlign w:val="bottom"/>
          </w:tcPr>
          <w:p w14:paraId="6572F4E3" w14:textId="77777777" w:rsidR="00395EB9" w:rsidRDefault="00395EB9" w:rsidP="00395EB9">
            <w:pPr>
              <w:spacing w:line="240" w:lineRule="auto"/>
              <w:jc w:val="center"/>
              <w:rPr>
                <w:rFonts w:ascii="Times New Roman" w:hAnsi="Times New Roman" w:cs="Times New Roman"/>
                <w:sz w:val="28"/>
                <w:szCs w:val="28"/>
                <w:lang w:val="ru-RU"/>
              </w:rPr>
            </w:pPr>
            <w:r w:rsidRPr="00502228">
              <w:rPr>
                <w:rFonts w:ascii="Times New Roman" w:hAnsi="Times New Roman" w:cs="Times New Roman"/>
                <w:color w:val="000000"/>
                <w:sz w:val="28"/>
                <w:szCs w:val="28"/>
              </w:rPr>
              <w:t>83,48</w:t>
            </w:r>
          </w:p>
        </w:tc>
      </w:tr>
      <w:tr w:rsidR="00395EB9" w14:paraId="31D3B60F" w14:textId="77777777" w:rsidTr="000B39FB">
        <w:tc>
          <w:tcPr>
            <w:tcW w:w="956" w:type="dxa"/>
          </w:tcPr>
          <w:p w14:paraId="0313C985" w14:textId="77777777" w:rsidR="00395EB9" w:rsidRDefault="00395EB9" w:rsidP="00395EB9">
            <w:pPr>
              <w:spacing w:line="240" w:lineRule="auto"/>
              <w:jc w:val="both"/>
              <w:rPr>
                <w:rFonts w:ascii="Times New Roman" w:hAnsi="Times New Roman" w:cs="Times New Roman"/>
                <w:sz w:val="28"/>
                <w:szCs w:val="28"/>
                <w:lang w:val="ru-RU"/>
              </w:rPr>
            </w:pPr>
            <w:r w:rsidRPr="0054659A">
              <w:rPr>
                <w:rFonts w:ascii="Times New Roman" w:hAnsi="Times New Roman" w:cs="Times New Roman"/>
                <w:sz w:val="28"/>
                <w:szCs w:val="28"/>
                <w:lang w:val="kk-KZ"/>
              </w:rPr>
              <w:t>2002</w:t>
            </w:r>
          </w:p>
        </w:tc>
        <w:tc>
          <w:tcPr>
            <w:tcW w:w="1311" w:type="dxa"/>
            <w:vAlign w:val="bottom"/>
          </w:tcPr>
          <w:p w14:paraId="2926987C"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eastAsia="Times New Roman" w:hAnsi="Times New Roman" w:cs="Times New Roman"/>
                <w:color w:val="000000"/>
                <w:sz w:val="28"/>
                <w:szCs w:val="28"/>
              </w:rPr>
              <w:t>15,59</w:t>
            </w:r>
          </w:p>
        </w:tc>
        <w:tc>
          <w:tcPr>
            <w:tcW w:w="1759" w:type="dxa"/>
            <w:vAlign w:val="bottom"/>
          </w:tcPr>
          <w:p w14:paraId="48B4841F"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hAnsi="Times New Roman" w:cs="Times New Roman"/>
                <w:color w:val="000000"/>
                <w:sz w:val="28"/>
                <w:szCs w:val="28"/>
              </w:rPr>
              <w:t>71,93</w:t>
            </w:r>
          </w:p>
        </w:tc>
        <w:tc>
          <w:tcPr>
            <w:tcW w:w="1610" w:type="dxa"/>
            <w:vAlign w:val="bottom"/>
          </w:tcPr>
          <w:p w14:paraId="503D7725"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hAnsi="Times New Roman" w:cs="Times New Roman"/>
                <w:color w:val="000000"/>
                <w:sz w:val="28"/>
                <w:szCs w:val="28"/>
              </w:rPr>
              <w:t>42,29</w:t>
            </w:r>
          </w:p>
        </w:tc>
        <w:tc>
          <w:tcPr>
            <w:tcW w:w="1903" w:type="dxa"/>
            <w:vAlign w:val="bottom"/>
          </w:tcPr>
          <w:p w14:paraId="6110B722"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hAnsi="Times New Roman" w:cs="Times New Roman"/>
                <w:color w:val="000000"/>
                <w:sz w:val="28"/>
                <w:szCs w:val="28"/>
              </w:rPr>
              <w:t>17,80</w:t>
            </w:r>
          </w:p>
        </w:tc>
        <w:tc>
          <w:tcPr>
            <w:tcW w:w="1806" w:type="dxa"/>
            <w:vAlign w:val="bottom"/>
          </w:tcPr>
          <w:p w14:paraId="594E7462" w14:textId="77777777" w:rsidR="00395EB9" w:rsidRDefault="00395EB9" w:rsidP="00395EB9">
            <w:pPr>
              <w:spacing w:line="240" w:lineRule="auto"/>
              <w:jc w:val="center"/>
              <w:rPr>
                <w:rFonts w:ascii="Times New Roman" w:hAnsi="Times New Roman" w:cs="Times New Roman"/>
                <w:sz w:val="28"/>
                <w:szCs w:val="28"/>
                <w:lang w:val="ru-RU"/>
              </w:rPr>
            </w:pPr>
            <w:r w:rsidRPr="00502228">
              <w:rPr>
                <w:rFonts w:ascii="Times New Roman" w:hAnsi="Times New Roman" w:cs="Times New Roman"/>
                <w:color w:val="000000"/>
                <w:sz w:val="28"/>
                <w:szCs w:val="28"/>
              </w:rPr>
              <w:t>32,40</w:t>
            </w:r>
          </w:p>
        </w:tc>
      </w:tr>
      <w:tr w:rsidR="00395EB9" w14:paraId="4C60D4B4" w14:textId="77777777" w:rsidTr="000B39FB">
        <w:tc>
          <w:tcPr>
            <w:tcW w:w="956" w:type="dxa"/>
          </w:tcPr>
          <w:p w14:paraId="21FC2ADA" w14:textId="77777777" w:rsidR="00395EB9" w:rsidRPr="0054659A" w:rsidRDefault="00395EB9" w:rsidP="00395EB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2003</w:t>
            </w:r>
          </w:p>
        </w:tc>
        <w:tc>
          <w:tcPr>
            <w:tcW w:w="1311" w:type="dxa"/>
            <w:vAlign w:val="bottom"/>
          </w:tcPr>
          <w:p w14:paraId="6204B905"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eastAsia="Times New Roman" w:hAnsi="Times New Roman" w:cs="Times New Roman"/>
                <w:color w:val="000000"/>
                <w:sz w:val="28"/>
                <w:szCs w:val="28"/>
              </w:rPr>
              <w:t>9,34</w:t>
            </w:r>
          </w:p>
        </w:tc>
        <w:tc>
          <w:tcPr>
            <w:tcW w:w="1759" w:type="dxa"/>
            <w:vAlign w:val="bottom"/>
          </w:tcPr>
          <w:p w14:paraId="6A3AEE20"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hAnsi="Times New Roman" w:cs="Times New Roman"/>
                <w:color w:val="000000"/>
                <w:sz w:val="28"/>
                <w:szCs w:val="28"/>
              </w:rPr>
              <w:t>71,69</w:t>
            </w:r>
          </w:p>
        </w:tc>
        <w:tc>
          <w:tcPr>
            <w:tcW w:w="1610" w:type="dxa"/>
            <w:vAlign w:val="bottom"/>
          </w:tcPr>
          <w:p w14:paraId="71CE1E62"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hAnsi="Times New Roman" w:cs="Times New Roman"/>
                <w:color w:val="000000"/>
                <w:sz w:val="28"/>
                <w:szCs w:val="28"/>
              </w:rPr>
              <w:t>44,31</w:t>
            </w:r>
          </w:p>
        </w:tc>
        <w:tc>
          <w:tcPr>
            <w:tcW w:w="1903" w:type="dxa"/>
            <w:vAlign w:val="bottom"/>
          </w:tcPr>
          <w:p w14:paraId="0B7090DD"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hAnsi="Times New Roman" w:cs="Times New Roman"/>
                <w:color w:val="000000"/>
                <w:sz w:val="28"/>
                <w:szCs w:val="28"/>
              </w:rPr>
              <w:t>22,08</w:t>
            </w:r>
          </w:p>
        </w:tc>
        <w:tc>
          <w:tcPr>
            <w:tcW w:w="1806" w:type="dxa"/>
            <w:vAlign w:val="bottom"/>
          </w:tcPr>
          <w:p w14:paraId="78721A1D" w14:textId="77777777" w:rsidR="00395EB9" w:rsidRDefault="00395EB9" w:rsidP="00395EB9">
            <w:pPr>
              <w:spacing w:line="240" w:lineRule="auto"/>
              <w:jc w:val="center"/>
              <w:rPr>
                <w:rFonts w:ascii="Times New Roman" w:hAnsi="Times New Roman" w:cs="Times New Roman"/>
                <w:sz w:val="28"/>
                <w:szCs w:val="28"/>
                <w:lang w:val="ru-RU"/>
              </w:rPr>
            </w:pPr>
            <w:r w:rsidRPr="00502228">
              <w:rPr>
                <w:rFonts w:ascii="Times New Roman" w:hAnsi="Times New Roman" w:cs="Times New Roman"/>
                <w:color w:val="000000"/>
                <w:sz w:val="28"/>
                <w:szCs w:val="28"/>
              </w:rPr>
              <w:t>38,86</w:t>
            </w:r>
          </w:p>
        </w:tc>
      </w:tr>
      <w:tr w:rsidR="00395EB9" w14:paraId="5D86F51D" w14:textId="77777777" w:rsidTr="000B39FB">
        <w:tc>
          <w:tcPr>
            <w:tcW w:w="956" w:type="dxa"/>
          </w:tcPr>
          <w:p w14:paraId="39CCD522" w14:textId="77777777" w:rsidR="00395EB9" w:rsidRPr="0054659A" w:rsidRDefault="00395EB9" w:rsidP="00395EB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2004</w:t>
            </w:r>
          </w:p>
        </w:tc>
        <w:tc>
          <w:tcPr>
            <w:tcW w:w="1311" w:type="dxa"/>
            <w:vAlign w:val="bottom"/>
          </w:tcPr>
          <w:p w14:paraId="021947BB"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eastAsia="Times New Roman" w:hAnsi="Times New Roman" w:cs="Times New Roman"/>
                <w:color w:val="000000"/>
                <w:sz w:val="28"/>
                <w:szCs w:val="28"/>
              </w:rPr>
              <w:t>12,01</w:t>
            </w:r>
          </w:p>
        </w:tc>
        <w:tc>
          <w:tcPr>
            <w:tcW w:w="1759" w:type="dxa"/>
            <w:vAlign w:val="bottom"/>
          </w:tcPr>
          <w:p w14:paraId="1EE18443"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hAnsi="Times New Roman" w:cs="Times New Roman"/>
                <w:color w:val="000000"/>
                <w:sz w:val="28"/>
                <w:szCs w:val="28"/>
              </w:rPr>
              <w:t>72,22</w:t>
            </w:r>
          </w:p>
        </w:tc>
        <w:tc>
          <w:tcPr>
            <w:tcW w:w="1610" w:type="dxa"/>
            <w:vAlign w:val="bottom"/>
          </w:tcPr>
          <w:p w14:paraId="4C9BC214"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hAnsi="Times New Roman" w:cs="Times New Roman"/>
                <w:color w:val="000000"/>
                <w:sz w:val="28"/>
                <w:szCs w:val="28"/>
              </w:rPr>
              <w:t>54,77</w:t>
            </w:r>
          </w:p>
        </w:tc>
        <w:tc>
          <w:tcPr>
            <w:tcW w:w="1903" w:type="dxa"/>
            <w:vAlign w:val="bottom"/>
          </w:tcPr>
          <w:p w14:paraId="0E714B8A"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hAnsi="Times New Roman" w:cs="Times New Roman"/>
                <w:color w:val="000000"/>
                <w:sz w:val="28"/>
                <w:szCs w:val="28"/>
              </w:rPr>
              <w:t>19,21</w:t>
            </w:r>
          </w:p>
        </w:tc>
        <w:tc>
          <w:tcPr>
            <w:tcW w:w="1806" w:type="dxa"/>
            <w:vAlign w:val="bottom"/>
          </w:tcPr>
          <w:p w14:paraId="2B6BB18B" w14:textId="77777777" w:rsidR="00395EB9" w:rsidRDefault="00395EB9" w:rsidP="00395EB9">
            <w:pPr>
              <w:spacing w:line="240" w:lineRule="auto"/>
              <w:jc w:val="center"/>
              <w:rPr>
                <w:rFonts w:ascii="Times New Roman" w:hAnsi="Times New Roman" w:cs="Times New Roman"/>
                <w:sz w:val="28"/>
                <w:szCs w:val="28"/>
                <w:lang w:val="ru-RU"/>
              </w:rPr>
            </w:pPr>
            <w:r w:rsidRPr="00502228">
              <w:rPr>
                <w:rFonts w:ascii="Times New Roman" w:hAnsi="Times New Roman" w:cs="Times New Roman"/>
                <w:color w:val="000000"/>
                <w:sz w:val="28"/>
                <w:szCs w:val="28"/>
              </w:rPr>
              <w:t>48,87</w:t>
            </w:r>
          </w:p>
        </w:tc>
      </w:tr>
      <w:tr w:rsidR="00395EB9" w14:paraId="487D44D8" w14:textId="77777777" w:rsidTr="000B39FB">
        <w:tc>
          <w:tcPr>
            <w:tcW w:w="956" w:type="dxa"/>
          </w:tcPr>
          <w:p w14:paraId="1D764EA7" w14:textId="77777777" w:rsidR="00395EB9" w:rsidRPr="0054659A" w:rsidRDefault="00395EB9" w:rsidP="00395EB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2005</w:t>
            </w:r>
          </w:p>
        </w:tc>
        <w:tc>
          <w:tcPr>
            <w:tcW w:w="1311" w:type="dxa"/>
            <w:vAlign w:val="bottom"/>
          </w:tcPr>
          <w:p w14:paraId="5EB40C78"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eastAsia="Times New Roman" w:hAnsi="Times New Roman" w:cs="Times New Roman"/>
                <w:color w:val="000000"/>
                <w:sz w:val="28"/>
                <w:szCs w:val="28"/>
              </w:rPr>
              <w:t>11,85</w:t>
            </w:r>
          </w:p>
        </w:tc>
        <w:tc>
          <w:tcPr>
            <w:tcW w:w="1759" w:type="dxa"/>
            <w:vAlign w:val="bottom"/>
          </w:tcPr>
          <w:p w14:paraId="3C4F5373"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hAnsi="Times New Roman" w:cs="Times New Roman"/>
                <w:color w:val="000000"/>
                <w:sz w:val="28"/>
                <w:szCs w:val="28"/>
              </w:rPr>
              <w:t>71,25</w:t>
            </w:r>
          </w:p>
        </w:tc>
        <w:tc>
          <w:tcPr>
            <w:tcW w:w="1610" w:type="dxa"/>
            <w:vAlign w:val="bottom"/>
          </w:tcPr>
          <w:p w14:paraId="4A414648"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hAnsi="Times New Roman" w:cs="Times New Roman"/>
                <w:color w:val="000000"/>
                <w:sz w:val="28"/>
                <w:szCs w:val="28"/>
              </w:rPr>
              <w:t>66,23</w:t>
            </w:r>
          </w:p>
        </w:tc>
        <w:tc>
          <w:tcPr>
            <w:tcW w:w="1903" w:type="dxa"/>
            <w:vAlign w:val="bottom"/>
          </w:tcPr>
          <w:p w14:paraId="45321A63"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hAnsi="Times New Roman" w:cs="Times New Roman"/>
                <w:color w:val="000000"/>
                <w:sz w:val="28"/>
                <w:szCs w:val="28"/>
              </w:rPr>
              <w:t>25,28</w:t>
            </w:r>
          </w:p>
        </w:tc>
        <w:tc>
          <w:tcPr>
            <w:tcW w:w="1806" w:type="dxa"/>
            <w:vAlign w:val="bottom"/>
          </w:tcPr>
          <w:p w14:paraId="2E2B26D3" w14:textId="77777777" w:rsidR="00395EB9" w:rsidRDefault="00395EB9" w:rsidP="00395EB9">
            <w:pPr>
              <w:spacing w:line="240" w:lineRule="auto"/>
              <w:jc w:val="center"/>
              <w:rPr>
                <w:rFonts w:ascii="Times New Roman" w:hAnsi="Times New Roman" w:cs="Times New Roman"/>
                <w:sz w:val="28"/>
                <w:szCs w:val="28"/>
                <w:lang w:val="ru-RU"/>
              </w:rPr>
            </w:pPr>
            <w:r w:rsidRPr="00502228">
              <w:rPr>
                <w:rFonts w:ascii="Times New Roman" w:hAnsi="Times New Roman" w:cs="Times New Roman"/>
                <w:color w:val="000000"/>
                <w:sz w:val="28"/>
                <w:szCs w:val="28"/>
              </w:rPr>
              <w:t>31,69</w:t>
            </w:r>
          </w:p>
        </w:tc>
      </w:tr>
      <w:tr w:rsidR="00395EB9" w14:paraId="6E9F126F" w14:textId="77777777" w:rsidTr="000B39FB">
        <w:tc>
          <w:tcPr>
            <w:tcW w:w="956" w:type="dxa"/>
          </w:tcPr>
          <w:p w14:paraId="08C6E44B" w14:textId="77777777" w:rsidR="00395EB9" w:rsidRPr="0054659A" w:rsidRDefault="00395EB9" w:rsidP="00395EB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2006</w:t>
            </w:r>
          </w:p>
        </w:tc>
        <w:tc>
          <w:tcPr>
            <w:tcW w:w="1311" w:type="dxa"/>
            <w:vAlign w:val="bottom"/>
          </w:tcPr>
          <w:p w14:paraId="5130D235"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eastAsia="Times New Roman" w:hAnsi="Times New Roman" w:cs="Times New Roman"/>
                <w:color w:val="000000"/>
                <w:sz w:val="28"/>
                <w:szCs w:val="28"/>
              </w:rPr>
              <w:t>12,76</w:t>
            </w:r>
          </w:p>
        </w:tc>
        <w:tc>
          <w:tcPr>
            <w:tcW w:w="1759" w:type="dxa"/>
            <w:vAlign w:val="bottom"/>
          </w:tcPr>
          <w:p w14:paraId="58FD2799"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hAnsi="Times New Roman" w:cs="Times New Roman"/>
                <w:color w:val="000000"/>
                <w:sz w:val="28"/>
                <w:szCs w:val="28"/>
              </w:rPr>
              <w:t>71,76</w:t>
            </w:r>
          </w:p>
        </w:tc>
        <w:tc>
          <w:tcPr>
            <w:tcW w:w="1610" w:type="dxa"/>
            <w:vAlign w:val="bottom"/>
          </w:tcPr>
          <w:p w14:paraId="02E50B73"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hAnsi="Times New Roman" w:cs="Times New Roman"/>
                <w:color w:val="000000"/>
                <w:sz w:val="28"/>
                <w:szCs w:val="28"/>
              </w:rPr>
              <w:t>75,23</w:t>
            </w:r>
          </w:p>
        </w:tc>
        <w:tc>
          <w:tcPr>
            <w:tcW w:w="1903" w:type="dxa"/>
            <w:vAlign w:val="bottom"/>
          </w:tcPr>
          <w:p w14:paraId="27F4FFB7"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hAnsi="Times New Roman" w:cs="Times New Roman"/>
                <w:color w:val="000000"/>
                <w:sz w:val="28"/>
                <w:szCs w:val="28"/>
              </w:rPr>
              <w:t>30,88</w:t>
            </w:r>
          </w:p>
        </w:tc>
        <w:tc>
          <w:tcPr>
            <w:tcW w:w="1806" w:type="dxa"/>
            <w:vAlign w:val="bottom"/>
          </w:tcPr>
          <w:p w14:paraId="7D02C727" w14:textId="77777777" w:rsidR="00395EB9" w:rsidRDefault="00395EB9" w:rsidP="00395EB9">
            <w:pPr>
              <w:spacing w:line="240" w:lineRule="auto"/>
              <w:jc w:val="center"/>
              <w:rPr>
                <w:rFonts w:ascii="Times New Roman" w:hAnsi="Times New Roman" w:cs="Times New Roman"/>
                <w:sz w:val="28"/>
                <w:szCs w:val="28"/>
                <w:lang w:val="ru-RU"/>
              </w:rPr>
            </w:pPr>
            <w:r w:rsidRPr="00502228">
              <w:rPr>
                <w:rFonts w:ascii="Times New Roman" w:hAnsi="Times New Roman" w:cs="Times New Roman"/>
                <w:color w:val="000000"/>
                <w:sz w:val="28"/>
                <w:szCs w:val="28"/>
              </w:rPr>
              <w:t>63,32</w:t>
            </w:r>
          </w:p>
        </w:tc>
      </w:tr>
      <w:tr w:rsidR="00395EB9" w14:paraId="5D5329AD" w14:textId="77777777" w:rsidTr="000B39FB">
        <w:tc>
          <w:tcPr>
            <w:tcW w:w="956" w:type="dxa"/>
          </w:tcPr>
          <w:p w14:paraId="6793227C" w14:textId="77777777" w:rsidR="00395EB9" w:rsidRPr="0054659A" w:rsidRDefault="00395EB9" w:rsidP="00395EB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2007</w:t>
            </w:r>
          </w:p>
        </w:tc>
        <w:tc>
          <w:tcPr>
            <w:tcW w:w="1311" w:type="dxa"/>
            <w:vAlign w:val="bottom"/>
          </w:tcPr>
          <w:p w14:paraId="129EDA1F"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eastAsia="Times New Roman" w:hAnsi="Times New Roman" w:cs="Times New Roman"/>
                <w:color w:val="000000"/>
                <w:sz w:val="28"/>
                <w:szCs w:val="28"/>
              </w:rPr>
              <w:t>13,35</w:t>
            </w:r>
          </w:p>
        </w:tc>
        <w:tc>
          <w:tcPr>
            <w:tcW w:w="1759" w:type="dxa"/>
            <w:vAlign w:val="bottom"/>
          </w:tcPr>
          <w:p w14:paraId="7322A064"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hAnsi="Times New Roman" w:cs="Times New Roman"/>
                <w:color w:val="000000"/>
                <w:sz w:val="28"/>
                <w:szCs w:val="28"/>
              </w:rPr>
              <w:t>71,91</w:t>
            </w:r>
          </w:p>
        </w:tc>
        <w:tc>
          <w:tcPr>
            <w:tcW w:w="1610" w:type="dxa"/>
            <w:vAlign w:val="bottom"/>
          </w:tcPr>
          <w:p w14:paraId="127000F6"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hAnsi="Times New Roman" w:cs="Times New Roman"/>
                <w:color w:val="000000"/>
                <w:sz w:val="28"/>
                <w:szCs w:val="28"/>
              </w:rPr>
              <w:t>99,83</w:t>
            </w:r>
          </w:p>
        </w:tc>
        <w:tc>
          <w:tcPr>
            <w:tcW w:w="1903" w:type="dxa"/>
            <w:vAlign w:val="bottom"/>
          </w:tcPr>
          <w:p w14:paraId="6DE18EBE"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hAnsi="Times New Roman" w:cs="Times New Roman"/>
                <w:color w:val="000000"/>
                <w:sz w:val="28"/>
                <w:szCs w:val="28"/>
              </w:rPr>
              <w:t>33,16</w:t>
            </w:r>
          </w:p>
        </w:tc>
        <w:tc>
          <w:tcPr>
            <w:tcW w:w="1806" w:type="dxa"/>
            <w:vAlign w:val="bottom"/>
          </w:tcPr>
          <w:p w14:paraId="012E03C4" w14:textId="77777777" w:rsidR="00395EB9" w:rsidRDefault="00395EB9" w:rsidP="00395EB9">
            <w:pPr>
              <w:spacing w:line="240" w:lineRule="auto"/>
              <w:jc w:val="center"/>
              <w:rPr>
                <w:rFonts w:ascii="Times New Roman" w:hAnsi="Times New Roman" w:cs="Times New Roman"/>
                <w:sz w:val="28"/>
                <w:szCs w:val="28"/>
                <w:lang w:val="ru-RU"/>
              </w:rPr>
            </w:pPr>
            <w:r w:rsidRPr="00502228">
              <w:rPr>
                <w:rFonts w:ascii="Times New Roman" w:hAnsi="Times New Roman" w:cs="Times New Roman"/>
                <w:color w:val="000000"/>
                <w:sz w:val="28"/>
                <w:szCs w:val="28"/>
              </w:rPr>
              <w:t>63,21</w:t>
            </w:r>
          </w:p>
        </w:tc>
      </w:tr>
      <w:tr w:rsidR="00395EB9" w14:paraId="44F5C58B" w14:textId="77777777" w:rsidTr="000B39FB">
        <w:tc>
          <w:tcPr>
            <w:tcW w:w="956" w:type="dxa"/>
          </w:tcPr>
          <w:p w14:paraId="5A72C9E2" w14:textId="77777777" w:rsidR="00395EB9" w:rsidRPr="0054659A" w:rsidRDefault="00395EB9" w:rsidP="00395EB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2008</w:t>
            </w:r>
          </w:p>
        </w:tc>
        <w:tc>
          <w:tcPr>
            <w:tcW w:w="1311" w:type="dxa"/>
            <w:vAlign w:val="bottom"/>
          </w:tcPr>
          <w:p w14:paraId="00B7C7F6"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eastAsia="Times New Roman" w:hAnsi="Times New Roman" w:cs="Times New Roman"/>
                <w:color w:val="000000"/>
                <w:sz w:val="28"/>
                <w:szCs w:val="28"/>
              </w:rPr>
              <w:t>14,11</w:t>
            </w:r>
          </w:p>
        </w:tc>
        <w:tc>
          <w:tcPr>
            <w:tcW w:w="1759" w:type="dxa"/>
            <w:vAlign w:val="bottom"/>
          </w:tcPr>
          <w:p w14:paraId="257EC837"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hAnsi="Times New Roman" w:cs="Times New Roman"/>
                <w:color w:val="000000"/>
                <w:sz w:val="28"/>
                <w:szCs w:val="28"/>
              </w:rPr>
              <w:t>72,02</w:t>
            </w:r>
          </w:p>
        </w:tc>
        <w:tc>
          <w:tcPr>
            <w:tcW w:w="1610" w:type="dxa"/>
            <w:vAlign w:val="bottom"/>
          </w:tcPr>
          <w:p w14:paraId="0BD3A107"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hAnsi="Times New Roman" w:cs="Times New Roman"/>
                <w:color w:val="000000"/>
                <w:sz w:val="28"/>
                <w:szCs w:val="28"/>
              </w:rPr>
              <w:t>83,78</w:t>
            </w:r>
          </w:p>
        </w:tc>
        <w:tc>
          <w:tcPr>
            <w:tcW w:w="1903" w:type="dxa"/>
            <w:vAlign w:val="bottom"/>
          </w:tcPr>
          <w:p w14:paraId="50D54D9D"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hAnsi="Times New Roman" w:cs="Times New Roman"/>
                <w:color w:val="000000"/>
                <w:sz w:val="28"/>
                <w:szCs w:val="28"/>
              </w:rPr>
              <w:t>52,02</w:t>
            </w:r>
          </w:p>
        </w:tc>
        <w:tc>
          <w:tcPr>
            <w:tcW w:w="1806" w:type="dxa"/>
            <w:vAlign w:val="bottom"/>
          </w:tcPr>
          <w:p w14:paraId="220F6DD8" w14:textId="77777777" w:rsidR="00395EB9" w:rsidRDefault="00395EB9" w:rsidP="00395EB9">
            <w:pPr>
              <w:spacing w:line="240" w:lineRule="auto"/>
              <w:jc w:val="center"/>
              <w:rPr>
                <w:rFonts w:ascii="Times New Roman" w:hAnsi="Times New Roman" w:cs="Times New Roman"/>
                <w:sz w:val="28"/>
                <w:szCs w:val="28"/>
                <w:lang w:val="ru-RU"/>
              </w:rPr>
            </w:pPr>
            <w:r w:rsidRPr="00502228">
              <w:rPr>
                <w:rFonts w:ascii="Times New Roman" w:hAnsi="Times New Roman" w:cs="Times New Roman"/>
                <w:color w:val="000000"/>
                <w:sz w:val="28"/>
                <w:szCs w:val="28"/>
              </w:rPr>
              <w:t>73,76</w:t>
            </w:r>
          </w:p>
        </w:tc>
      </w:tr>
      <w:tr w:rsidR="00395EB9" w14:paraId="0024609E" w14:textId="77777777" w:rsidTr="000B39FB">
        <w:tc>
          <w:tcPr>
            <w:tcW w:w="956" w:type="dxa"/>
          </w:tcPr>
          <w:p w14:paraId="23A849AD" w14:textId="77777777" w:rsidR="00395EB9" w:rsidRPr="0054659A" w:rsidRDefault="00395EB9" w:rsidP="00395EB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2009</w:t>
            </w:r>
          </w:p>
        </w:tc>
        <w:tc>
          <w:tcPr>
            <w:tcW w:w="1311" w:type="dxa"/>
            <w:vAlign w:val="bottom"/>
          </w:tcPr>
          <w:p w14:paraId="0A1F4612"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eastAsia="Times New Roman" w:hAnsi="Times New Roman" w:cs="Times New Roman"/>
                <w:color w:val="000000"/>
                <w:sz w:val="28"/>
                <w:szCs w:val="28"/>
              </w:rPr>
              <w:t>14,99</w:t>
            </w:r>
          </w:p>
        </w:tc>
        <w:tc>
          <w:tcPr>
            <w:tcW w:w="1759" w:type="dxa"/>
            <w:vAlign w:val="bottom"/>
          </w:tcPr>
          <w:p w14:paraId="6CCFDA4E"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hAnsi="Times New Roman" w:cs="Times New Roman"/>
                <w:color w:val="000000"/>
                <w:sz w:val="28"/>
                <w:szCs w:val="28"/>
              </w:rPr>
              <w:t>71,87</w:t>
            </w:r>
          </w:p>
        </w:tc>
        <w:tc>
          <w:tcPr>
            <w:tcW w:w="1610" w:type="dxa"/>
            <w:vAlign w:val="bottom"/>
          </w:tcPr>
          <w:p w14:paraId="7CF6E442"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hAnsi="Times New Roman" w:cs="Times New Roman"/>
                <w:color w:val="000000"/>
                <w:sz w:val="28"/>
                <w:szCs w:val="28"/>
              </w:rPr>
              <w:t>67,33</w:t>
            </w:r>
          </w:p>
        </w:tc>
        <w:tc>
          <w:tcPr>
            <w:tcW w:w="1903" w:type="dxa"/>
            <w:vAlign w:val="bottom"/>
          </w:tcPr>
          <w:p w14:paraId="269FB6FB"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hAnsi="Times New Roman" w:cs="Times New Roman"/>
                <w:color w:val="000000"/>
                <w:sz w:val="28"/>
                <w:szCs w:val="28"/>
              </w:rPr>
              <w:t>50,69</w:t>
            </w:r>
          </w:p>
        </w:tc>
        <w:tc>
          <w:tcPr>
            <w:tcW w:w="1806" w:type="dxa"/>
            <w:vAlign w:val="bottom"/>
          </w:tcPr>
          <w:p w14:paraId="583B9087" w14:textId="77777777" w:rsidR="00395EB9" w:rsidRDefault="00395EB9" w:rsidP="00395EB9">
            <w:pPr>
              <w:spacing w:line="240" w:lineRule="auto"/>
              <w:jc w:val="center"/>
              <w:rPr>
                <w:rFonts w:ascii="Times New Roman" w:hAnsi="Times New Roman" w:cs="Times New Roman"/>
                <w:sz w:val="28"/>
                <w:szCs w:val="28"/>
                <w:lang w:val="ru-RU"/>
              </w:rPr>
            </w:pPr>
            <w:r w:rsidRPr="00502228">
              <w:rPr>
                <w:rFonts w:ascii="Times New Roman" w:hAnsi="Times New Roman" w:cs="Times New Roman"/>
                <w:color w:val="000000"/>
                <w:sz w:val="28"/>
                <w:szCs w:val="28"/>
              </w:rPr>
              <w:t>52,96</w:t>
            </w:r>
          </w:p>
        </w:tc>
      </w:tr>
      <w:tr w:rsidR="00395EB9" w14:paraId="5C5D1662" w14:textId="77777777" w:rsidTr="000B39FB">
        <w:tc>
          <w:tcPr>
            <w:tcW w:w="956" w:type="dxa"/>
          </w:tcPr>
          <w:p w14:paraId="0E9B2B26" w14:textId="77777777" w:rsidR="00395EB9" w:rsidRPr="0054659A" w:rsidRDefault="00395EB9" w:rsidP="00395EB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2010</w:t>
            </w:r>
          </w:p>
        </w:tc>
        <w:tc>
          <w:tcPr>
            <w:tcW w:w="1311" w:type="dxa"/>
            <w:vAlign w:val="bottom"/>
          </w:tcPr>
          <w:p w14:paraId="71D3088D"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eastAsia="Times New Roman" w:hAnsi="Times New Roman" w:cs="Times New Roman"/>
                <w:color w:val="000000"/>
                <w:sz w:val="28"/>
                <w:szCs w:val="28"/>
              </w:rPr>
              <w:t>13,81</w:t>
            </w:r>
          </w:p>
        </w:tc>
        <w:tc>
          <w:tcPr>
            <w:tcW w:w="1759" w:type="dxa"/>
            <w:vAlign w:val="bottom"/>
          </w:tcPr>
          <w:p w14:paraId="47FBF6D3"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hAnsi="Times New Roman" w:cs="Times New Roman"/>
                <w:color w:val="000000"/>
                <w:sz w:val="28"/>
                <w:szCs w:val="28"/>
              </w:rPr>
              <w:t>71,51</w:t>
            </w:r>
          </w:p>
        </w:tc>
        <w:tc>
          <w:tcPr>
            <w:tcW w:w="1610" w:type="dxa"/>
            <w:vAlign w:val="bottom"/>
          </w:tcPr>
          <w:p w14:paraId="2838D465"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hAnsi="Times New Roman" w:cs="Times New Roman"/>
                <w:color w:val="000000"/>
                <w:sz w:val="28"/>
                <w:szCs w:val="28"/>
              </w:rPr>
              <w:t>76,64</w:t>
            </w:r>
          </w:p>
        </w:tc>
        <w:tc>
          <w:tcPr>
            <w:tcW w:w="1903" w:type="dxa"/>
            <w:vAlign w:val="bottom"/>
          </w:tcPr>
          <w:p w14:paraId="2738F511"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hAnsi="Times New Roman" w:cs="Times New Roman"/>
                <w:color w:val="000000"/>
                <w:sz w:val="28"/>
                <w:szCs w:val="28"/>
              </w:rPr>
              <w:t>24,48</w:t>
            </w:r>
          </w:p>
        </w:tc>
        <w:tc>
          <w:tcPr>
            <w:tcW w:w="1806" w:type="dxa"/>
            <w:vAlign w:val="bottom"/>
          </w:tcPr>
          <w:p w14:paraId="4F1E66DD" w14:textId="77777777" w:rsidR="00395EB9" w:rsidRDefault="00395EB9" w:rsidP="00395EB9">
            <w:pPr>
              <w:spacing w:line="240" w:lineRule="auto"/>
              <w:jc w:val="center"/>
              <w:rPr>
                <w:rFonts w:ascii="Times New Roman" w:hAnsi="Times New Roman" w:cs="Times New Roman"/>
                <w:sz w:val="28"/>
                <w:szCs w:val="28"/>
                <w:lang w:val="ru-RU"/>
              </w:rPr>
            </w:pPr>
            <w:r w:rsidRPr="00502228">
              <w:rPr>
                <w:rFonts w:ascii="Times New Roman" w:hAnsi="Times New Roman" w:cs="Times New Roman"/>
                <w:color w:val="000000"/>
                <w:sz w:val="28"/>
                <w:szCs w:val="28"/>
              </w:rPr>
              <w:t>46,23</w:t>
            </w:r>
          </w:p>
        </w:tc>
      </w:tr>
      <w:tr w:rsidR="00395EB9" w14:paraId="0000D116" w14:textId="77777777" w:rsidTr="000B39FB">
        <w:tc>
          <w:tcPr>
            <w:tcW w:w="956" w:type="dxa"/>
          </w:tcPr>
          <w:p w14:paraId="7A308F3B" w14:textId="77777777" w:rsidR="00395EB9" w:rsidRPr="0054659A" w:rsidRDefault="00395EB9" w:rsidP="00395EB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2011</w:t>
            </w:r>
          </w:p>
        </w:tc>
        <w:tc>
          <w:tcPr>
            <w:tcW w:w="1311" w:type="dxa"/>
            <w:vAlign w:val="bottom"/>
          </w:tcPr>
          <w:p w14:paraId="33F3BE46"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eastAsia="Times New Roman" w:hAnsi="Times New Roman" w:cs="Times New Roman"/>
                <w:color w:val="000000"/>
                <w:sz w:val="28"/>
                <w:szCs w:val="28"/>
              </w:rPr>
              <w:t>14,35</w:t>
            </w:r>
          </w:p>
        </w:tc>
        <w:tc>
          <w:tcPr>
            <w:tcW w:w="1759" w:type="dxa"/>
            <w:vAlign w:val="bottom"/>
          </w:tcPr>
          <w:p w14:paraId="28D75661"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hAnsi="Times New Roman" w:cs="Times New Roman"/>
                <w:color w:val="000000"/>
                <w:sz w:val="28"/>
                <w:szCs w:val="28"/>
              </w:rPr>
              <w:t>71,82</w:t>
            </w:r>
          </w:p>
        </w:tc>
        <w:tc>
          <w:tcPr>
            <w:tcW w:w="1610" w:type="dxa"/>
            <w:vAlign w:val="bottom"/>
          </w:tcPr>
          <w:p w14:paraId="68197DA2"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hAnsi="Times New Roman" w:cs="Times New Roman"/>
                <w:color w:val="000000"/>
                <w:sz w:val="28"/>
                <w:szCs w:val="28"/>
              </w:rPr>
              <w:t>64,74</w:t>
            </w:r>
          </w:p>
        </w:tc>
        <w:tc>
          <w:tcPr>
            <w:tcW w:w="1903" w:type="dxa"/>
            <w:vAlign w:val="bottom"/>
          </w:tcPr>
          <w:p w14:paraId="34F5AB1C"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hAnsi="Times New Roman" w:cs="Times New Roman"/>
                <w:color w:val="000000"/>
                <w:sz w:val="28"/>
                <w:szCs w:val="28"/>
              </w:rPr>
              <w:t>71,93</w:t>
            </w:r>
          </w:p>
        </w:tc>
        <w:tc>
          <w:tcPr>
            <w:tcW w:w="1806" w:type="dxa"/>
            <w:vAlign w:val="bottom"/>
          </w:tcPr>
          <w:p w14:paraId="4FB2234B" w14:textId="77777777" w:rsidR="00395EB9" w:rsidRDefault="00395EB9" w:rsidP="00395EB9">
            <w:pPr>
              <w:spacing w:line="240" w:lineRule="auto"/>
              <w:jc w:val="center"/>
              <w:rPr>
                <w:rFonts w:ascii="Times New Roman" w:hAnsi="Times New Roman" w:cs="Times New Roman"/>
                <w:sz w:val="28"/>
                <w:szCs w:val="28"/>
                <w:lang w:val="ru-RU"/>
              </w:rPr>
            </w:pPr>
            <w:r w:rsidRPr="00502228">
              <w:rPr>
                <w:rFonts w:ascii="Times New Roman" w:hAnsi="Times New Roman" w:cs="Times New Roman"/>
                <w:color w:val="000000"/>
                <w:sz w:val="28"/>
                <w:szCs w:val="28"/>
              </w:rPr>
              <w:t>59,26</w:t>
            </w:r>
          </w:p>
        </w:tc>
      </w:tr>
      <w:tr w:rsidR="00395EB9" w14:paraId="28A7B008" w14:textId="77777777" w:rsidTr="000B39FB">
        <w:tc>
          <w:tcPr>
            <w:tcW w:w="956" w:type="dxa"/>
          </w:tcPr>
          <w:p w14:paraId="3A61EE7E" w14:textId="77777777" w:rsidR="00395EB9" w:rsidRPr="0054659A" w:rsidRDefault="00395EB9" w:rsidP="00395EB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2012</w:t>
            </w:r>
          </w:p>
        </w:tc>
        <w:tc>
          <w:tcPr>
            <w:tcW w:w="1311" w:type="dxa"/>
            <w:vAlign w:val="bottom"/>
          </w:tcPr>
          <w:p w14:paraId="5A0725C6"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eastAsia="Times New Roman" w:hAnsi="Times New Roman" w:cs="Times New Roman"/>
                <w:color w:val="000000"/>
                <w:sz w:val="28"/>
                <w:szCs w:val="28"/>
              </w:rPr>
              <w:t>16,12</w:t>
            </w:r>
          </w:p>
        </w:tc>
        <w:tc>
          <w:tcPr>
            <w:tcW w:w="1759" w:type="dxa"/>
            <w:vAlign w:val="bottom"/>
          </w:tcPr>
          <w:p w14:paraId="5F4107ED"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hAnsi="Times New Roman" w:cs="Times New Roman"/>
                <w:color w:val="000000"/>
                <w:sz w:val="28"/>
                <w:szCs w:val="28"/>
              </w:rPr>
              <w:t>72,07</w:t>
            </w:r>
          </w:p>
        </w:tc>
        <w:tc>
          <w:tcPr>
            <w:tcW w:w="1610" w:type="dxa"/>
            <w:vAlign w:val="bottom"/>
          </w:tcPr>
          <w:p w14:paraId="5CD9F79F"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hAnsi="Times New Roman" w:cs="Times New Roman"/>
                <w:color w:val="000000"/>
                <w:sz w:val="28"/>
                <w:szCs w:val="28"/>
              </w:rPr>
              <w:t>38,48</w:t>
            </w:r>
          </w:p>
        </w:tc>
        <w:tc>
          <w:tcPr>
            <w:tcW w:w="1903" w:type="dxa"/>
            <w:vAlign w:val="bottom"/>
          </w:tcPr>
          <w:p w14:paraId="30FD7783"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hAnsi="Times New Roman" w:cs="Times New Roman"/>
                <w:color w:val="000000"/>
                <w:sz w:val="28"/>
                <w:szCs w:val="28"/>
              </w:rPr>
              <w:t>98,85</w:t>
            </w:r>
          </w:p>
        </w:tc>
        <w:tc>
          <w:tcPr>
            <w:tcW w:w="1806" w:type="dxa"/>
            <w:vAlign w:val="bottom"/>
          </w:tcPr>
          <w:p w14:paraId="06DEB3E3" w14:textId="77777777" w:rsidR="00395EB9" w:rsidRDefault="00395EB9" w:rsidP="00395EB9">
            <w:pPr>
              <w:spacing w:line="240" w:lineRule="auto"/>
              <w:jc w:val="center"/>
              <w:rPr>
                <w:rFonts w:ascii="Times New Roman" w:hAnsi="Times New Roman" w:cs="Times New Roman"/>
                <w:sz w:val="28"/>
                <w:szCs w:val="28"/>
                <w:lang w:val="ru-RU"/>
              </w:rPr>
            </w:pPr>
            <w:r w:rsidRPr="00502228">
              <w:rPr>
                <w:rFonts w:ascii="Times New Roman" w:hAnsi="Times New Roman" w:cs="Times New Roman"/>
                <w:color w:val="000000"/>
                <w:sz w:val="28"/>
                <w:szCs w:val="28"/>
              </w:rPr>
              <w:t>54,20</w:t>
            </w:r>
          </w:p>
        </w:tc>
      </w:tr>
      <w:tr w:rsidR="00395EB9" w14:paraId="2BEFCA7B" w14:textId="77777777" w:rsidTr="000B39FB">
        <w:tc>
          <w:tcPr>
            <w:tcW w:w="956" w:type="dxa"/>
          </w:tcPr>
          <w:p w14:paraId="4418EEF5" w14:textId="77777777" w:rsidR="00395EB9" w:rsidRPr="0054659A" w:rsidRDefault="00395EB9" w:rsidP="00395EB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2013</w:t>
            </w:r>
          </w:p>
        </w:tc>
        <w:tc>
          <w:tcPr>
            <w:tcW w:w="1311" w:type="dxa"/>
            <w:vAlign w:val="bottom"/>
          </w:tcPr>
          <w:p w14:paraId="0B9414DC"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eastAsia="Times New Roman" w:hAnsi="Times New Roman" w:cs="Times New Roman"/>
                <w:color w:val="000000"/>
                <w:sz w:val="28"/>
                <w:szCs w:val="28"/>
              </w:rPr>
              <w:t>17,02</w:t>
            </w:r>
          </w:p>
        </w:tc>
        <w:tc>
          <w:tcPr>
            <w:tcW w:w="1759" w:type="dxa"/>
            <w:vAlign w:val="bottom"/>
          </w:tcPr>
          <w:p w14:paraId="4AF0E5F5"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hAnsi="Times New Roman" w:cs="Times New Roman"/>
                <w:color w:val="000000"/>
                <w:sz w:val="28"/>
                <w:szCs w:val="28"/>
              </w:rPr>
              <w:t>72,06</w:t>
            </w:r>
          </w:p>
        </w:tc>
        <w:tc>
          <w:tcPr>
            <w:tcW w:w="1610" w:type="dxa"/>
            <w:vAlign w:val="bottom"/>
          </w:tcPr>
          <w:p w14:paraId="16B2BE06"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hAnsi="Times New Roman" w:cs="Times New Roman"/>
                <w:color w:val="000000"/>
                <w:sz w:val="28"/>
                <w:szCs w:val="28"/>
              </w:rPr>
              <w:t>68,97</w:t>
            </w:r>
          </w:p>
        </w:tc>
        <w:tc>
          <w:tcPr>
            <w:tcW w:w="1903" w:type="dxa"/>
            <w:vAlign w:val="bottom"/>
          </w:tcPr>
          <w:p w14:paraId="6230B3BC"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hAnsi="Times New Roman" w:cs="Times New Roman"/>
                <w:color w:val="000000"/>
                <w:sz w:val="28"/>
                <w:szCs w:val="28"/>
              </w:rPr>
              <w:t>99,48</w:t>
            </w:r>
          </w:p>
        </w:tc>
        <w:tc>
          <w:tcPr>
            <w:tcW w:w="1806" w:type="dxa"/>
            <w:vAlign w:val="bottom"/>
          </w:tcPr>
          <w:p w14:paraId="016C1F0C" w14:textId="77777777" w:rsidR="00395EB9" w:rsidRDefault="00395EB9" w:rsidP="00395EB9">
            <w:pPr>
              <w:spacing w:line="240" w:lineRule="auto"/>
              <w:jc w:val="center"/>
              <w:rPr>
                <w:rFonts w:ascii="Times New Roman" w:hAnsi="Times New Roman" w:cs="Times New Roman"/>
                <w:sz w:val="28"/>
                <w:szCs w:val="28"/>
                <w:lang w:val="ru-RU"/>
              </w:rPr>
            </w:pPr>
            <w:r w:rsidRPr="00502228">
              <w:rPr>
                <w:rFonts w:ascii="Times New Roman" w:hAnsi="Times New Roman" w:cs="Times New Roman"/>
                <w:color w:val="000000"/>
                <w:sz w:val="28"/>
                <w:szCs w:val="28"/>
              </w:rPr>
              <w:t>72,25</w:t>
            </w:r>
          </w:p>
        </w:tc>
      </w:tr>
      <w:tr w:rsidR="00395EB9" w14:paraId="0F31E317" w14:textId="77777777" w:rsidTr="000B39FB">
        <w:tc>
          <w:tcPr>
            <w:tcW w:w="956" w:type="dxa"/>
          </w:tcPr>
          <w:p w14:paraId="2937903A" w14:textId="77777777" w:rsidR="00395EB9" w:rsidRPr="0054659A" w:rsidRDefault="00395EB9" w:rsidP="00395EB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2014</w:t>
            </w:r>
          </w:p>
        </w:tc>
        <w:tc>
          <w:tcPr>
            <w:tcW w:w="1311" w:type="dxa"/>
            <w:vAlign w:val="bottom"/>
          </w:tcPr>
          <w:p w14:paraId="53A4C13F"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eastAsia="Times New Roman" w:hAnsi="Times New Roman" w:cs="Times New Roman"/>
                <w:color w:val="000000"/>
                <w:sz w:val="28"/>
                <w:szCs w:val="28"/>
              </w:rPr>
              <w:t>15,99</w:t>
            </w:r>
          </w:p>
        </w:tc>
        <w:tc>
          <w:tcPr>
            <w:tcW w:w="1759" w:type="dxa"/>
            <w:vAlign w:val="bottom"/>
          </w:tcPr>
          <w:p w14:paraId="72966A9C"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hAnsi="Times New Roman" w:cs="Times New Roman"/>
                <w:color w:val="000000"/>
                <w:sz w:val="28"/>
                <w:szCs w:val="28"/>
              </w:rPr>
              <w:t>72,25</w:t>
            </w:r>
          </w:p>
        </w:tc>
        <w:tc>
          <w:tcPr>
            <w:tcW w:w="1610" w:type="dxa"/>
            <w:vAlign w:val="bottom"/>
          </w:tcPr>
          <w:p w14:paraId="0F84C73B"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hAnsi="Times New Roman" w:cs="Times New Roman"/>
                <w:color w:val="000000"/>
                <w:sz w:val="28"/>
                <w:szCs w:val="28"/>
              </w:rPr>
              <w:t>58,47</w:t>
            </w:r>
          </w:p>
        </w:tc>
        <w:tc>
          <w:tcPr>
            <w:tcW w:w="1903" w:type="dxa"/>
            <w:vAlign w:val="bottom"/>
          </w:tcPr>
          <w:p w14:paraId="73DBCCEA" w14:textId="77777777" w:rsidR="00395EB9" w:rsidRPr="00502228" w:rsidRDefault="00395EB9" w:rsidP="00395EB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lang w:val="ru-RU"/>
              </w:rPr>
              <w:t>99,71</w:t>
            </w:r>
          </w:p>
        </w:tc>
        <w:tc>
          <w:tcPr>
            <w:tcW w:w="1806" w:type="dxa"/>
            <w:vAlign w:val="bottom"/>
          </w:tcPr>
          <w:p w14:paraId="52512CD6" w14:textId="77777777" w:rsidR="00395EB9" w:rsidRDefault="00395EB9" w:rsidP="00395EB9">
            <w:pPr>
              <w:spacing w:line="240" w:lineRule="auto"/>
              <w:jc w:val="center"/>
              <w:rPr>
                <w:rFonts w:ascii="Times New Roman" w:hAnsi="Times New Roman" w:cs="Times New Roman"/>
                <w:sz w:val="28"/>
                <w:szCs w:val="28"/>
                <w:lang w:val="ru-RU"/>
              </w:rPr>
            </w:pPr>
            <w:r w:rsidRPr="00502228">
              <w:rPr>
                <w:rFonts w:ascii="Times New Roman" w:hAnsi="Times New Roman" w:cs="Times New Roman"/>
                <w:color w:val="000000"/>
                <w:sz w:val="28"/>
                <w:szCs w:val="28"/>
              </w:rPr>
              <w:t>60,17</w:t>
            </w:r>
          </w:p>
        </w:tc>
      </w:tr>
      <w:tr w:rsidR="00395EB9" w14:paraId="0F52A03F" w14:textId="77777777" w:rsidTr="000B39FB">
        <w:tc>
          <w:tcPr>
            <w:tcW w:w="956" w:type="dxa"/>
          </w:tcPr>
          <w:p w14:paraId="07E19890" w14:textId="77777777" w:rsidR="00395EB9" w:rsidRPr="0054659A" w:rsidRDefault="00395EB9" w:rsidP="00395EB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2015</w:t>
            </w:r>
          </w:p>
        </w:tc>
        <w:tc>
          <w:tcPr>
            <w:tcW w:w="1311" w:type="dxa"/>
            <w:vAlign w:val="bottom"/>
          </w:tcPr>
          <w:p w14:paraId="74A6906B"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eastAsia="Times New Roman" w:hAnsi="Times New Roman" w:cs="Times New Roman"/>
                <w:color w:val="000000"/>
                <w:sz w:val="28"/>
                <w:szCs w:val="28"/>
              </w:rPr>
              <w:t>13,20</w:t>
            </w:r>
          </w:p>
        </w:tc>
        <w:tc>
          <w:tcPr>
            <w:tcW w:w="1759" w:type="dxa"/>
            <w:vAlign w:val="bottom"/>
          </w:tcPr>
          <w:p w14:paraId="34FF5D58"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hAnsi="Times New Roman" w:cs="Times New Roman"/>
                <w:color w:val="000000"/>
                <w:sz w:val="28"/>
                <w:szCs w:val="28"/>
              </w:rPr>
              <w:t>71,98</w:t>
            </w:r>
          </w:p>
        </w:tc>
        <w:tc>
          <w:tcPr>
            <w:tcW w:w="1610" w:type="dxa"/>
            <w:vAlign w:val="bottom"/>
          </w:tcPr>
          <w:p w14:paraId="43ACD834"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hAnsi="Times New Roman" w:cs="Times New Roman"/>
                <w:color w:val="000000"/>
                <w:sz w:val="28"/>
                <w:szCs w:val="28"/>
              </w:rPr>
              <w:t>49,59</w:t>
            </w:r>
          </w:p>
        </w:tc>
        <w:tc>
          <w:tcPr>
            <w:tcW w:w="1903" w:type="dxa"/>
            <w:vAlign w:val="bottom"/>
          </w:tcPr>
          <w:p w14:paraId="58EF178F"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hAnsi="Times New Roman" w:cs="Times New Roman"/>
                <w:color w:val="000000"/>
                <w:sz w:val="28"/>
                <w:szCs w:val="28"/>
              </w:rPr>
              <w:t>68,08</w:t>
            </w:r>
          </w:p>
        </w:tc>
        <w:tc>
          <w:tcPr>
            <w:tcW w:w="1806" w:type="dxa"/>
            <w:vAlign w:val="bottom"/>
          </w:tcPr>
          <w:p w14:paraId="6767AC87" w14:textId="77777777" w:rsidR="00395EB9" w:rsidRDefault="00395EB9" w:rsidP="00395EB9">
            <w:pPr>
              <w:spacing w:line="240" w:lineRule="auto"/>
              <w:jc w:val="center"/>
              <w:rPr>
                <w:rFonts w:ascii="Times New Roman" w:hAnsi="Times New Roman" w:cs="Times New Roman"/>
                <w:sz w:val="28"/>
                <w:szCs w:val="28"/>
                <w:lang w:val="ru-RU"/>
              </w:rPr>
            </w:pPr>
            <w:r w:rsidRPr="00502228">
              <w:rPr>
                <w:rFonts w:ascii="Times New Roman" w:hAnsi="Times New Roman" w:cs="Times New Roman"/>
                <w:color w:val="000000"/>
                <w:sz w:val="28"/>
                <w:szCs w:val="28"/>
              </w:rPr>
              <w:t>97,81</w:t>
            </w:r>
          </w:p>
        </w:tc>
      </w:tr>
      <w:tr w:rsidR="00395EB9" w14:paraId="623AF5EB" w14:textId="77777777" w:rsidTr="000B39FB">
        <w:tc>
          <w:tcPr>
            <w:tcW w:w="956" w:type="dxa"/>
          </w:tcPr>
          <w:p w14:paraId="6FDA4542" w14:textId="77777777" w:rsidR="00395EB9" w:rsidRPr="0054659A" w:rsidRDefault="00395EB9" w:rsidP="00395EB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2016</w:t>
            </w:r>
          </w:p>
        </w:tc>
        <w:tc>
          <w:tcPr>
            <w:tcW w:w="1311" w:type="dxa"/>
            <w:vAlign w:val="bottom"/>
          </w:tcPr>
          <w:p w14:paraId="239FF3E8"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eastAsia="Times New Roman" w:hAnsi="Times New Roman" w:cs="Times New Roman"/>
                <w:color w:val="000000"/>
                <w:sz w:val="28"/>
                <w:szCs w:val="28"/>
              </w:rPr>
              <w:t>10,42</w:t>
            </w:r>
          </w:p>
        </w:tc>
        <w:tc>
          <w:tcPr>
            <w:tcW w:w="1759" w:type="dxa"/>
            <w:vAlign w:val="bottom"/>
          </w:tcPr>
          <w:p w14:paraId="4A5CD9BB"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hAnsi="Times New Roman" w:cs="Times New Roman"/>
                <w:color w:val="000000"/>
                <w:sz w:val="28"/>
                <w:szCs w:val="28"/>
              </w:rPr>
              <w:t>65,90</w:t>
            </w:r>
          </w:p>
        </w:tc>
        <w:tc>
          <w:tcPr>
            <w:tcW w:w="1610" w:type="dxa"/>
            <w:vAlign w:val="bottom"/>
          </w:tcPr>
          <w:p w14:paraId="6719BB97"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hAnsi="Times New Roman" w:cs="Times New Roman"/>
                <w:color w:val="000000"/>
                <w:sz w:val="28"/>
                <w:szCs w:val="28"/>
              </w:rPr>
              <w:t>43,74</w:t>
            </w:r>
          </w:p>
        </w:tc>
        <w:tc>
          <w:tcPr>
            <w:tcW w:w="1903" w:type="dxa"/>
            <w:vAlign w:val="bottom"/>
          </w:tcPr>
          <w:p w14:paraId="613E75D5"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hAnsi="Times New Roman" w:cs="Times New Roman"/>
                <w:color w:val="000000"/>
                <w:sz w:val="28"/>
                <w:szCs w:val="28"/>
              </w:rPr>
              <w:t>45,30</w:t>
            </w:r>
          </w:p>
        </w:tc>
        <w:tc>
          <w:tcPr>
            <w:tcW w:w="1806" w:type="dxa"/>
            <w:vAlign w:val="bottom"/>
          </w:tcPr>
          <w:p w14:paraId="343B4E63" w14:textId="77777777" w:rsidR="00395EB9" w:rsidRDefault="00395EB9" w:rsidP="00395EB9">
            <w:pPr>
              <w:spacing w:line="240" w:lineRule="auto"/>
              <w:jc w:val="center"/>
              <w:rPr>
                <w:rFonts w:ascii="Times New Roman" w:hAnsi="Times New Roman" w:cs="Times New Roman"/>
                <w:sz w:val="28"/>
                <w:szCs w:val="28"/>
                <w:lang w:val="ru-RU"/>
              </w:rPr>
            </w:pPr>
            <w:r w:rsidRPr="00502228">
              <w:rPr>
                <w:rFonts w:ascii="Times New Roman" w:hAnsi="Times New Roman" w:cs="Times New Roman"/>
                <w:color w:val="000000"/>
                <w:sz w:val="28"/>
                <w:szCs w:val="28"/>
              </w:rPr>
              <w:t>80,34</w:t>
            </w:r>
          </w:p>
        </w:tc>
      </w:tr>
      <w:tr w:rsidR="00395EB9" w14:paraId="5B9705AE" w14:textId="77777777" w:rsidTr="000B39FB">
        <w:tc>
          <w:tcPr>
            <w:tcW w:w="956" w:type="dxa"/>
          </w:tcPr>
          <w:p w14:paraId="0AF91CEE" w14:textId="77777777" w:rsidR="00395EB9" w:rsidRPr="0054659A" w:rsidRDefault="00395EB9" w:rsidP="00395EB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2017</w:t>
            </w:r>
          </w:p>
        </w:tc>
        <w:tc>
          <w:tcPr>
            <w:tcW w:w="1311" w:type="dxa"/>
            <w:vAlign w:val="bottom"/>
          </w:tcPr>
          <w:p w14:paraId="11D780CC"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eastAsia="Times New Roman" w:hAnsi="Times New Roman" w:cs="Times New Roman"/>
                <w:color w:val="000000"/>
                <w:sz w:val="28"/>
                <w:szCs w:val="28"/>
              </w:rPr>
              <w:t>22,03</w:t>
            </w:r>
          </w:p>
        </w:tc>
        <w:tc>
          <w:tcPr>
            <w:tcW w:w="1759" w:type="dxa"/>
            <w:vAlign w:val="bottom"/>
          </w:tcPr>
          <w:p w14:paraId="1374DDA4"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hAnsi="Times New Roman" w:cs="Times New Roman"/>
                <w:color w:val="000000"/>
                <w:sz w:val="28"/>
                <w:szCs w:val="28"/>
              </w:rPr>
              <w:t>94,47</w:t>
            </w:r>
          </w:p>
        </w:tc>
        <w:tc>
          <w:tcPr>
            <w:tcW w:w="1610" w:type="dxa"/>
            <w:vAlign w:val="bottom"/>
          </w:tcPr>
          <w:p w14:paraId="056793A8"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hAnsi="Times New Roman" w:cs="Times New Roman"/>
                <w:color w:val="000000"/>
                <w:sz w:val="28"/>
                <w:szCs w:val="28"/>
              </w:rPr>
              <w:t>60,81</w:t>
            </w:r>
          </w:p>
        </w:tc>
        <w:tc>
          <w:tcPr>
            <w:tcW w:w="1903" w:type="dxa"/>
            <w:vAlign w:val="bottom"/>
          </w:tcPr>
          <w:p w14:paraId="7198348C"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hAnsi="Times New Roman" w:cs="Times New Roman"/>
                <w:color w:val="000000"/>
                <w:sz w:val="28"/>
                <w:szCs w:val="28"/>
              </w:rPr>
              <w:t>53,04</w:t>
            </w:r>
          </w:p>
        </w:tc>
        <w:tc>
          <w:tcPr>
            <w:tcW w:w="1806" w:type="dxa"/>
            <w:vAlign w:val="bottom"/>
          </w:tcPr>
          <w:p w14:paraId="7724D89D" w14:textId="77777777" w:rsidR="00395EB9" w:rsidRDefault="00395EB9" w:rsidP="00395EB9">
            <w:pPr>
              <w:spacing w:line="240" w:lineRule="auto"/>
              <w:jc w:val="center"/>
              <w:rPr>
                <w:rFonts w:ascii="Times New Roman" w:hAnsi="Times New Roman" w:cs="Times New Roman"/>
                <w:sz w:val="28"/>
                <w:szCs w:val="28"/>
                <w:lang w:val="ru-RU"/>
              </w:rPr>
            </w:pPr>
            <w:r w:rsidRPr="00502228">
              <w:rPr>
                <w:rFonts w:ascii="Times New Roman" w:hAnsi="Times New Roman" w:cs="Times New Roman"/>
                <w:color w:val="000000"/>
                <w:sz w:val="28"/>
                <w:szCs w:val="28"/>
              </w:rPr>
              <w:t>70,81</w:t>
            </w:r>
          </w:p>
        </w:tc>
      </w:tr>
      <w:tr w:rsidR="00395EB9" w14:paraId="0BEFC7F4" w14:textId="77777777" w:rsidTr="000B39FB">
        <w:tc>
          <w:tcPr>
            <w:tcW w:w="956" w:type="dxa"/>
          </w:tcPr>
          <w:p w14:paraId="4BC1CDC9" w14:textId="77777777" w:rsidR="00395EB9" w:rsidRPr="0054659A" w:rsidRDefault="00395EB9" w:rsidP="00395EB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2018</w:t>
            </w:r>
          </w:p>
        </w:tc>
        <w:tc>
          <w:tcPr>
            <w:tcW w:w="1311" w:type="dxa"/>
            <w:vAlign w:val="bottom"/>
          </w:tcPr>
          <w:p w14:paraId="65006F3C"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eastAsia="Times New Roman" w:hAnsi="Times New Roman" w:cs="Times New Roman"/>
                <w:color w:val="000000"/>
                <w:sz w:val="28"/>
                <w:szCs w:val="28"/>
              </w:rPr>
              <w:t>16,97</w:t>
            </w:r>
          </w:p>
        </w:tc>
        <w:tc>
          <w:tcPr>
            <w:tcW w:w="1759" w:type="dxa"/>
            <w:vAlign w:val="bottom"/>
          </w:tcPr>
          <w:p w14:paraId="5CB83B1E"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hAnsi="Times New Roman" w:cs="Times New Roman"/>
                <w:color w:val="000000"/>
                <w:sz w:val="28"/>
                <w:szCs w:val="28"/>
              </w:rPr>
              <w:t>91,61</w:t>
            </w:r>
          </w:p>
        </w:tc>
        <w:tc>
          <w:tcPr>
            <w:tcW w:w="1610" w:type="dxa"/>
            <w:vAlign w:val="bottom"/>
          </w:tcPr>
          <w:p w14:paraId="22C0E470"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hAnsi="Times New Roman" w:cs="Times New Roman"/>
                <w:color w:val="000000"/>
                <w:sz w:val="28"/>
                <w:szCs w:val="28"/>
              </w:rPr>
              <w:t>94,26</w:t>
            </w:r>
          </w:p>
        </w:tc>
        <w:tc>
          <w:tcPr>
            <w:tcW w:w="1903" w:type="dxa"/>
            <w:vAlign w:val="bottom"/>
          </w:tcPr>
          <w:p w14:paraId="5D085DCC"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hAnsi="Times New Roman" w:cs="Times New Roman"/>
                <w:color w:val="000000"/>
                <w:sz w:val="28"/>
                <w:szCs w:val="28"/>
              </w:rPr>
              <w:t>61,94</w:t>
            </w:r>
          </w:p>
        </w:tc>
        <w:tc>
          <w:tcPr>
            <w:tcW w:w="1806" w:type="dxa"/>
            <w:vAlign w:val="bottom"/>
          </w:tcPr>
          <w:p w14:paraId="25035565" w14:textId="77777777" w:rsidR="00395EB9" w:rsidRDefault="00395EB9" w:rsidP="00395EB9">
            <w:pPr>
              <w:spacing w:line="240" w:lineRule="auto"/>
              <w:jc w:val="center"/>
              <w:rPr>
                <w:rFonts w:ascii="Times New Roman" w:hAnsi="Times New Roman" w:cs="Times New Roman"/>
                <w:sz w:val="28"/>
                <w:szCs w:val="28"/>
                <w:lang w:val="ru-RU"/>
              </w:rPr>
            </w:pPr>
            <w:r w:rsidRPr="00502228">
              <w:rPr>
                <w:rFonts w:ascii="Times New Roman" w:hAnsi="Times New Roman" w:cs="Times New Roman"/>
                <w:color w:val="000000"/>
                <w:sz w:val="28"/>
                <w:szCs w:val="28"/>
              </w:rPr>
              <w:t>80,50</w:t>
            </w:r>
          </w:p>
        </w:tc>
      </w:tr>
      <w:tr w:rsidR="00395EB9" w14:paraId="7457C7B5" w14:textId="77777777" w:rsidTr="000B39FB">
        <w:tc>
          <w:tcPr>
            <w:tcW w:w="956" w:type="dxa"/>
          </w:tcPr>
          <w:p w14:paraId="08D6A154" w14:textId="77777777" w:rsidR="00395EB9" w:rsidRPr="0054659A" w:rsidRDefault="00395EB9" w:rsidP="00395EB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2019</w:t>
            </w:r>
          </w:p>
        </w:tc>
        <w:tc>
          <w:tcPr>
            <w:tcW w:w="1311" w:type="dxa"/>
            <w:vAlign w:val="bottom"/>
          </w:tcPr>
          <w:p w14:paraId="2CF7C425"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eastAsia="Times New Roman" w:hAnsi="Times New Roman" w:cs="Times New Roman"/>
                <w:color w:val="000000"/>
                <w:sz w:val="28"/>
                <w:szCs w:val="28"/>
              </w:rPr>
              <w:t>17,34</w:t>
            </w:r>
          </w:p>
        </w:tc>
        <w:tc>
          <w:tcPr>
            <w:tcW w:w="1759" w:type="dxa"/>
            <w:vAlign w:val="bottom"/>
          </w:tcPr>
          <w:p w14:paraId="382C94DC"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hAnsi="Times New Roman" w:cs="Times New Roman"/>
                <w:color w:val="000000"/>
                <w:sz w:val="28"/>
                <w:szCs w:val="28"/>
              </w:rPr>
              <w:t>94,15</w:t>
            </w:r>
          </w:p>
        </w:tc>
        <w:tc>
          <w:tcPr>
            <w:tcW w:w="1610" w:type="dxa"/>
            <w:vAlign w:val="bottom"/>
          </w:tcPr>
          <w:p w14:paraId="21579876"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hAnsi="Times New Roman" w:cs="Times New Roman"/>
                <w:color w:val="000000"/>
                <w:sz w:val="28"/>
                <w:szCs w:val="28"/>
              </w:rPr>
              <w:t>89,26</w:t>
            </w:r>
          </w:p>
        </w:tc>
        <w:tc>
          <w:tcPr>
            <w:tcW w:w="1903" w:type="dxa"/>
            <w:vAlign w:val="bottom"/>
          </w:tcPr>
          <w:p w14:paraId="3880A6DB"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hAnsi="Times New Roman" w:cs="Times New Roman"/>
                <w:color w:val="000000"/>
                <w:sz w:val="28"/>
                <w:szCs w:val="28"/>
              </w:rPr>
              <w:t>64,81</w:t>
            </w:r>
          </w:p>
        </w:tc>
        <w:tc>
          <w:tcPr>
            <w:tcW w:w="1806" w:type="dxa"/>
            <w:vAlign w:val="bottom"/>
          </w:tcPr>
          <w:p w14:paraId="3A8DFE0B" w14:textId="77777777" w:rsidR="00395EB9" w:rsidRDefault="00395EB9" w:rsidP="00395EB9">
            <w:pPr>
              <w:spacing w:line="240" w:lineRule="auto"/>
              <w:jc w:val="center"/>
              <w:rPr>
                <w:rFonts w:ascii="Times New Roman" w:hAnsi="Times New Roman" w:cs="Times New Roman"/>
                <w:sz w:val="28"/>
                <w:szCs w:val="28"/>
                <w:lang w:val="ru-RU"/>
              </w:rPr>
            </w:pPr>
            <w:r w:rsidRPr="00502228">
              <w:rPr>
                <w:rFonts w:ascii="Times New Roman" w:hAnsi="Times New Roman" w:cs="Times New Roman"/>
                <w:color w:val="000000"/>
                <w:sz w:val="28"/>
                <w:szCs w:val="28"/>
              </w:rPr>
              <w:t>85,98</w:t>
            </w:r>
          </w:p>
        </w:tc>
      </w:tr>
      <w:tr w:rsidR="00395EB9" w14:paraId="491E97F2" w14:textId="77777777" w:rsidTr="000B39FB">
        <w:tc>
          <w:tcPr>
            <w:tcW w:w="956" w:type="dxa"/>
          </w:tcPr>
          <w:p w14:paraId="6695512E" w14:textId="77777777" w:rsidR="00395EB9" w:rsidRPr="0054659A" w:rsidRDefault="00395EB9" w:rsidP="00395EB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2020</w:t>
            </w:r>
          </w:p>
        </w:tc>
        <w:tc>
          <w:tcPr>
            <w:tcW w:w="1311" w:type="dxa"/>
            <w:vAlign w:val="bottom"/>
          </w:tcPr>
          <w:p w14:paraId="0958373E"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eastAsia="Times New Roman" w:hAnsi="Times New Roman" w:cs="Times New Roman"/>
                <w:color w:val="000000"/>
                <w:sz w:val="28"/>
                <w:szCs w:val="28"/>
              </w:rPr>
              <w:t>17,56</w:t>
            </w:r>
          </w:p>
        </w:tc>
        <w:tc>
          <w:tcPr>
            <w:tcW w:w="1759" w:type="dxa"/>
            <w:vAlign w:val="bottom"/>
          </w:tcPr>
          <w:p w14:paraId="184BFDB9"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hAnsi="Times New Roman" w:cs="Times New Roman"/>
                <w:color w:val="000000"/>
                <w:sz w:val="28"/>
                <w:szCs w:val="28"/>
              </w:rPr>
              <w:t>92,86</w:t>
            </w:r>
          </w:p>
        </w:tc>
        <w:tc>
          <w:tcPr>
            <w:tcW w:w="1610" w:type="dxa"/>
            <w:vAlign w:val="bottom"/>
          </w:tcPr>
          <w:p w14:paraId="36515E86"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hAnsi="Times New Roman" w:cs="Times New Roman"/>
                <w:color w:val="000000"/>
                <w:sz w:val="28"/>
                <w:szCs w:val="28"/>
              </w:rPr>
              <w:t>93,01</w:t>
            </w:r>
          </w:p>
        </w:tc>
        <w:tc>
          <w:tcPr>
            <w:tcW w:w="1903" w:type="dxa"/>
            <w:vAlign w:val="bottom"/>
          </w:tcPr>
          <w:p w14:paraId="6AA41CFC" w14:textId="77777777" w:rsidR="00395EB9" w:rsidRDefault="00395EB9" w:rsidP="00395EB9">
            <w:pPr>
              <w:spacing w:line="240" w:lineRule="auto"/>
              <w:jc w:val="center"/>
              <w:rPr>
                <w:rFonts w:ascii="Times New Roman" w:hAnsi="Times New Roman" w:cs="Times New Roman"/>
                <w:sz w:val="28"/>
                <w:szCs w:val="28"/>
                <w:lang w:val="ru-RU"/>
              </w:rPr>
            </w:pPr>
            <w:r w:rsidRPr="004533B5">
              <w:rPr>
                <w:rFonts w:ascii="Times New Roman" w:hAnsi="Times New Roman" w:cs="Times New Roman"/>
                <w:color w:val="000000"/>
                <w:sz w:val="28"/>
                <w:szCs w:val="28"/>
              </w:rPr>
              <w:t>76,27</w:t>
            </w:r>
          </w:p>
        </w:tc>
        <w:tc>
          <w:tcPr>
            <w:tcW w:w="1806" w:type="dxa"/>
            <w:vAlign w:val="bottom"/>
          </w:tcPr>
          <w:p w14:paraId="34F8D560" w14:textId="77777777" w:rsidR="00395EB9" w:rsidRDefault="00395EB9" w:rsidP="00395EB9">
            <w:pPr>
              <w:spacing w:line="240" w:lineRule="auto"/>
              <w:jc w:val="center"/>
              <w:rPr>
                <w:rFonts w:ascii="Times New Roman" w:hAnsi="Times New Roman" w:cs="Times New Roman"/>
                <w:sz w:val="28"/>
                <w:szCs w:val="28"/>
                <w:lang w:val="ru-RU"/>
              </w:rPr>
            </w:pPr>
            <w:r w:rsidRPr="00502228">
              <w:rPr>
                <w:rFonts w:ascii="Times New Roman" w:hAnsi="Times New Roman" w:cs="Times New Roman"/>
                <w:color w:val="000000"/>
                <w:sz w:val="28"/>
                <w:szCs w:val="28"/>
              </w:rPr>
              <w:t>78,48</w:t>
            </w:r>
          </w:p>
        </w:tc>
      </w:tr>
    </w:tbl>
    <w:p w14:paraId="35B7F11D" w14:textId="77777777" w:rsidR="000C1FA5" w:rsidRDefault="000C1FA5" w:rsidP="000C1FA5">
      <w:pPr>
        <w:spacing w:after="0" w:line="240" w:lineRule="auto"/>
        <w:ind w:firstLine="425"/>
        <w:jc w:val="both"/>
        <w:rPr>
          <w:rFonts w:ascii="Times New Roman" w:hAnsi="Times New Roman"/>
          <w:sz w:val="28"/>
          <w:szCs w:val="28"/>
          <w:lang w:val="ru-RU"/>
        </w:rPr>
      </w:pPr>
    </w:p>
    <w:p w14:paraId="6661DB84" w14:textId="4071A27D" w:rsidR="00395EB9" w:rsidRDefault="00395EB9" w:rsidP="00395EB9">
      <w:pPr>
        <w:spacing w:after="0" w:line="240" w:lineRule="auto"/>
        <w:ind w:firstLine="709"/>
        <w:jc w:val="both"/>
        <w:rPr>
          <w:rFonts w:ascii="Times New Roman" w:hAnsi="Times New Roman"/>
          <w:sz w:val="28"/>
          <w:szCs w:val="28"/>
          <w:lang w:val="ru-RU"/>
        </w:rPr>
      </w:pPr>
      <w:r>
        <w:rPr>
          <w:rFonts w:ascii="Times New Roman" w:hAnsi="Times New Roman" w:cs="Times New Roman"/>
          <w:sz w:val="28"/>
          <w:szCs w:val="28"/>
          <w:lang w:val="ru-RU"/>
        </w:rPr>
        <w:t>Р</w:t>
      </w:r>
      <w:r w:rsidRPr="00E56CD4">
        <w:rPr>
          <w:rFonts w:ascii="Times New Roman" w:hAnsi="Times New Roman" w:cs="Times New Roman"/>
          <w:sz w:val="28"/>
          <w:szCs w:val="28"/>
          <w:lang w:val="ru-RU"/>
        </w:rPr>
        <w:t>езультат</w:t>
      </w:r>
      <w:r>
        <w:rPr>
          <w:rFonts w:ascii="Times New Roman" w:hAnsi="Times New Roman" w:cs="Times New Roman"/>
          <w:sz w:val="28"/>
          <w:szCs w:val="28"/>
          <w:lang w:val="ru-RU"/>
        </w:rPr>
        <w:t>ы</w:t>
      </w:r>
      <w:r w:rsidRPr="00E56CD4">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прогнозных </w:t>
      </w:r>
      <w:r w:rsidRPr="00E56CD4">
        <w:rPr>
          <w:rFonts w:ascii="Times New Roman" w:hAnsi="Times New Roman" w:cs="Times New Roman"/>
          <w:sz w:val="28"/>
          <w:szCs w:val="28"/>
          <w:lang w:val="ru-RU"/>
        </w:rPr>
        <w:t>расчетов</w:t>
      </w:r>
      <w:r>
        <w:rPr>
          <w:rFonts w:ascii="Times New Roman" w:hAnsi="Times New Roman" w:cs="Times New Roman"/>
          <w:sz w:val="28"/>
          <w:szCs w:val="28"/>
          <w:lang w:val="ru-RU"/>
        </w:rPr>
        <w:t xml:space="preserve"> о</w:t>
      </w:r>
      <w:r>
        <w:rPr>
          <w:rFonts w:ascii="Times New Roman" w:hAnsi="Times New Roman"/>
          <w:bCs/>
          <w:sz w:val="28"/>
          <w:szCs w:val="28"/>
          <w:lang w:val="ru-RU"/>
        </w:rPr>
        <w:t>ценки</w:t>
      </w:r>
      <w:r w:rsidR="00E56CD4">
        <w:rPr>
          <w:rFonts w:ascii="Times New Roman" w:hAnsi="Times New Roman"/>
          <w:bCs/>
          <w:sz w:val="28"/>
          <w:szCs w:val="28"/>
          <w:lang w:val="ru-RU"/>
        </w:rPr>
        <w:t xml:space="preserve"> в</w:t>
      </w:r>
      <w:r w:rsidR="004D7E36" w:rsidRPr="009B6506">
        <w:rPr>
          <w:rFonts w:ascii="Times New Roman" w:hAnsi="Times New Roman"/>
          <w:bCs/>
          <w:sz w:val="28"/>
          <w:szCs w:val="28"/>
          <w:lang w:val="ru-RU"/>
        </w:rPr>
        <w:t>одообеспеченност</w:t>
      </w:r>
      <w:r w:rsidR="00E56CD4">
        <w:rPr>
          <w:rFonts w:ascii="Times New Roman" w:hAnsi="Times New Roman"/>
          <w:bCs/>
          <w:sz w:val="28"/>
          <w:szCs w:val="28"/>
          <w:lang w:val="ru-RU"/>
        </w:rPr>
        <w:t>и</w:t>
      </w:r>
      <w:r w:rsidRPr="009B6506">
        <w:rPr>
          <w:rFonts w:ascii="Times New Roman" w:hAnsi="Times New Roman"/>
          <w:bCs/>
          <w:sz w:val="28"/>
          <w:szCs w:val="28"/>
          <w:lang w:val="ru-RU"/>
        </w:rPr>
        <w:t xml:space="preserve"> </w:t>
      </w:r>
      <w:r>
        <w:rPr>
          <w:rFonts w:ascii="Times New Roman" w:hAnsi="Times New Roman"/>
          <w:bCs/>
          <w:sz w:val="28"/>
          <w:szCs w:val="28"/>
          <w:lang w:val="kk-KZ"/>
        </w:rPr>
        <w:t>Шу-Таласского водохозяйственного бассейна в разрезе водохозяйственных участков</w:t>
      </w:r>
      <w:r w:rsidR="00E7198D">
        <w:rPr>
          <w:rFonts w:ascii="Times New Roman" w:hAnsi="Times New Roman" w:cs="Times New Roman"/>
          <w:sz w:val="28"/>
          <w:szCs w:val="28"/>
          <w:lang w:val="ru-RU"/>
        </w:rPr>
        <w:t xml:space="preserve"> за рассматриваемый период 1996-2020 годы</w:t>
      </w:r>
      <w:r w:rsidRPr="00A61EB6">
        <w:rPr>
          <w:rFonts w:ascii="Times New Roman" w:hAnsi="Times New Roman"/>
          <w:bCs/>
          <w:sz w:val="28"/>
          <w:szCs w:val="28"/>
          <w:lang w:val="ru-RU"/>
        </w:rPr>
        <w:t xml:space="preserve"> </w:t>
      </w:r>
      <w:r w:rsidR="004D7E36">
        <w:rPr>
          <w:rFonts w:ascii="Times New Roman" w:hAnsi="Times New Roman"/>
          <w:bCs/>
          <w:sz w:val="28"/>
          <w:szCs w:val="28"/>
          <w:lang w:val="ru-RU"/>
        </w:rPr>
        <w:t xml:space="preserve">с использованием показателя </w:t>
      </w:r>
      <w:r>
        <w:rPr>
          <w:rFonts w:ascii="Times New Roman" w:hAnsi="Times New Roman"/>
          <w:bCs/>
          <w:sz w:val="28"/>
          <w:szCs w:val="28"/>
          <w:lang w:val="ru-RU"/>
        </w:rPr>
        <w:t xml:space="preserve">«индекса сухости» </w:t>
      </w:r>
      <w:r>
        <w:rPr>
          <w:rFonts w:ascii="Times New Roman" w:hAnsi="Times New Roman"/>
          <w:sz w:val="28"/>
          <w:szCs w:val="28"/>
          <w:lang w:val="ru-RU"/>
        </w:rPr>
        <w:t xml:space="preserve">показали (таблица </w:t>
      </w:r>
      <w:r w:rsidR="003409CD">
        <w:rPr>
          <w:rFonts w:ascii="Times New Roman" w:hAnsi="Times New Roman"/>
          <w:sz w:val="28"/>
          <w:szCs w:val="28"/>
          <w:lang w:val="ru-RU"/>
        </w:rPr>
        <w:t>14</w:t>
      </w:r>
      <w:r>
        <w:rPr>
          <w:rFonts w:ascii="Times New Roman" w:hAnsi="Times New Roman"/>
          <w:sz w:val="28"/>
          <w:szCs w:val="28"/>
          <w:lang w:val="ru-RU"/>
        </w:rPr>
        <w:t>):</w:t>
      </w:r>
    </w:p>
    <w:p w14:paraId="532F3968" w14:textId="27F9227A" w:rsidR="00395EB9" w:rsidRDefault="004D7E36" w:rsidP="00395EB9">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 xml:space="preserve">- в </w:t>
      </w:r>
      <w:r w:rsidR="00395EB9">
        <w:rPr>
          <w:rFonts w:ascii="Times New Roman" w:hAnsi="Times New Roman"/>
          <w:sz w:val="28"/>
          <w:szCs w:val="28"/>
          <w:lang w:val="ru-RU"/>
        </w:rPr>
        <w:t>верховьях реки Шу (Кыр</w:t>
      </w:r>
      <w:r>
        <w:rPr>
          <w:rFonts w:ascii="Times New Roman" w:hAnsi="Times New Roman"/>
          <w:sz w:val="28"/>
          <w:szCs w:val="28"/>
          <w:lang w:val="ru-RU"/>
        </w:rPr>
        <w:t>гызс</w:t>
      </w:r>
      <w:r w:rsidR="00E64038">
        <w:rPr>
          <w:rFonts w:ascii="Times New Roman" w:hAnsi="Times New Roman"/>
          <w:sz w:val="28"/>
          <w:szCs w:val="28"/>
          <w:lang w:val="ru-RU"/>
        </w:rPr>
        <w:t>тан</w:t>
      </w:r>
      <w:r>
        <w:rPr>
          <w:rFonts w:ascii="Times New Roman" w:hAnsi="Times New Roman"/>
          <w:sz w:val="28"/>
          <w:szCs w:val="28"/>
          <w:lang w:val="ru-RU"/>
        </w:rPr>
        <w:t>) показатель</w:t>
      </w:r>
      <w:r w:rsidR="00395EB9">
        <w:rPr>
          <w:rFonts w:ascii="Times New Roman" w:hAnsi="Times New Roman"/>
          <w:sz w:val="28"/>
          <w:szCs w:val="28"/>
          <w:lang w:val="ru-RU"/>
        </w:rPr>
        <w:t xml:space="preserve"> </w:t>
      </w:r>
      <w:r w:rsidR="00395EB9">
        <w:rPr>
          <w:rFonts w:ascii="Times New Roman" w:hAnsi="Times New Roman"/>
          <w:bCs/>
          <w:sz w:val="28"/>
          <w:szCs w:val="28"/>
          <w:lang w:val="ru-RU"/>
        </w:rPr>
        <w:t xml:space="preserve">«индекса сухости» колеблется от 9,58 %  </w:t>
      </w:r>
      <w:r w:rsidR="00E56CD4">
        <w:rPr>
          <w:rFonts w:ascii="Times New Roman" w:hAnsi="Times New Roman"/>
          <w:bCs/>
          <w:sz w:val="28"/>
          <w:szCs w:val="28"/>
          <w:lang w:val="ru-RU"/>
        </w:rPr>
        <w:t xml:space="preserve">до 17,56 % </w:t>
      </w:r>
      <w:r w:rsidR="00395EB9">
        <w:rPr>
          <w:rFonts w:ascii="Times New Roman" w:hAnsi="Times New Roman"/>
          <w:bCs/>
          <w:sz w:val="28"/>
          <w:szCs w:val="28"/>
          <w:lang w:val="ru-RU"/>
        </w:rPr>
        <w:t xml:space="preserve">(водный стресс </w:t>
      </w:r>
      <w:r w:rsidR="00395EB9" w:rsidRPr="00697FAE">
        <w:rPr>
          <w:rFonts w:ascii="Times New Roman" w:eastAsia="Times New Roman" w:hAnsi="Times New Roman" w:cs="Times New Roman"/>
          <w:sz w:val="28"/>
          <w:szCs w:val="28"/>
          <w:lang w:val="ru-RU"/>
        </w:rPr>
        <w:t>не наблюдается</w:t>
      </w:r>
      <w:r w:rsidR="00395EB9">
        <w:rPr>
          <w:rFonts w:ascii="Times New Roman" w:hAnsi="Times New Roman"/>
          <w:bCs/>
          <w:sz w:val="28"/>
          <w:szCs w:val="28"/>
          <w:lang w:val="ru-RU"/>
        </w:rPr>
        <w:t xml:space="preserve">) (наблюдается </w:t>
      </w:r>
      <w:r w:rsidR="00395EB9" w:rsidRPr="00697FAE">
        <w:rPr>
          <w:rFonts w:ascii="Times New Roman" w:eastAsia="Times New Roman" w:hAnsi="Times New Roman" w:cs="Times New Roman"/>
          <w:sz w:val="28"/>
          <w:szCs w:val="28"/>
          <w:lang w:val="ru-RU"/>
        </w:rPr>
        <w:t>слабая нехватка воды</w:t>
      </w:r>
      <w:r w:rsidR="00395EB9">
        <w:rPr>
          <w:rFonts w:ascii="Times New Roman" w:hAnsi="Times New Roman"/>
          <w:bCs/>
          <w:sz w:val="28"/>
          <w:szCs w:val="28"/>
          <w:lang w:val="ru-RU"/>
        </w:rPr>
        <w:t xml:space="preserve">) (рисунок </w:t>
      </w:r>
      <w:r w:rsidR="003409CD">
        <w:rPr>
          <w:rFonts w:ascii="Times New Roman" w:hAnsi="Times New Roman"/>
          <w:bCs/>
          <w:sz w:val="28"/>
          <w:szCs w:val="28"/>
          <w:lang w:val="ru-RU"/>
        </w:rPr>
        <w:t>29</w:t>
      </w:r>
      <w:r w:rsidR="00395EB9">
        <w:rPr>
          <w:rFonts w:ascii="Times New Roman" w:hAnsi="Times New Roman"/>
          <w:bCs/>
          <w:sz w:val="28"/>
          <w:szCs w:val="28"/>
          <w:lang w:val="ru-RU"/>
        </w:rPr>
        <w:t xml:space="preserve">); </w:t>
      </w:r>
    </w:p>
    <w:p w14:paraId="55BA3E8B" w14:textId="3A11AE52" w:rsidR="00395EB9" w:rsidRDefault="004D7E36" w:rsidP="00395EB9">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 в среднем течении</w:t>
      </w:r>
      <w:r w:rsidR="00395EB9">
        <w:rPr>
          <w:rFonts w:ascii="Times New Roman" w:hAnsi="Times New Roman"/>
          <w:sz w:val="28"/>
          <w:szCs w:val="28"/>
          <w:lang w:val="ru-RU"/>
        </w:rPr>
        <w:t xml:space="preserve"> реки Шу (</w:t>
      </w:r>
      <w:r w:rsidR="00E56CD4">
        <w:rPr>
          <w:rFonts w:ascii="Times New Roman" w:hAnsi="Times New Roman"/>
          <w:sz w:val="28"/>
          <w:szCs w:val="28"/>
          <w:lang w:val="ru-RU"/>
        </w:rPr>
        <w:t xml:space="preserve">территория </w:t>
      </w:r>
      <w:r w:rsidR="00395EB9">
        <w:rPr>
          <w:rFonts w:ascii="Times New Roman" w:hAnsi="Times New Roman"/>
          <w:sz w:val="28"/>
          <w:szCs w:val="28"/>
          <w:lang w:val="ru-RU"/>
        </w:rPr>
        <w:t>Кыргызской Республики и Республик</w:t>
      </w:r>
      <w:r w:rsidR="00E64038">
        <w:rPr>
          <w:rFonts w:ascii="Times New Roman" w:hAnsi="Times New Roman"/>
          <w:sz w:val="28"/>
          <w:szCs w:val="28"/>
          <w:lang w:val="ru-RU"/>
        </w:rPr>
        <w:t>и</w:t>
      </w:r>
      <w:r w:rsidR="00395EB9">
        <w:rPr>
          <w:rFonts w:ascii="Times New Roman" w:hAnsi="Times New Roman"/>
          <w:sz w:val="28"/>
          <w:szCs w:val="28"/>
          <w:lang w:val="ru-RU"/>
        </w:rPr>
        <w:t xml:space="preserve"> Казахстан) показатель </w:t>
      </w:r>
      <w:r w:rsidR="00395EB9">
        <w:rPr>
          <w:rFonts w:ascii="Times New Roman" w:hAnsi="Times New Roman"/>
          <w:bCs/>
          <w:sz w:val="28"/>
          <w:szCs w:val="28"/>
          <w:lang w:val="ru-RU"/>
        </w:rPr>
        <w:t>«индекса сухости» ко</w:t>
      </w:r>
      <w:r w:rsidR="00E56CD4">
        <w:rPr>
          <w:rFonts w:ascii="Times New Roman" w:hAnsi="Times New Roman"/>
          <w:bCs/>
          <w:sz w:val="28"/>
          <w:szCs w:val="28"/>
          <w:lang w:val="ru-RU"/>
        </w:rPr>
        <w:t>леблется от 65,90 % до 94,47 %. Здесь</w:t>
      </w:r>
      <w:r w:rsidR="00395EB9">
        <w:rPr>
          <w:rFonts w:ascii="Times New Roman" w:hAnsi="Times New Roman"/>
          <w:bCs/>
          <w:sz w:val="28"/>
          <w:szCs w:val="28"/>
          <w:lang w:val="ru-RU"/>
        </w:rPr>
        <w:t xml:space="preserve"> наблюдается </w:t>
      </w:r>
      <w:r>
        <w:rPr>
          <w:rFonts w:ascii="Times New Roman" w:eastAsia="Times New Roman" w:hAnsi="Times New Roman" w:cs="Times New Roman"/>
          <w:sz w:val="28"/>
          <w:szCs w:val="28"/>
          <w:lang w:val="ru-RU"/>
        </w:rPr>
        <w:t>высокий</w:t>
      </w:r>
      <w:r w:rsidR="00395EB9" w:rsidRPr="00697FAE">
        <w:rPr>
          <w:rFonts w:ascii="Times New Roman" w:eastAsia="Times New Roman" w:hAnsi="Times New Roman" w:cs="Times New Roman"/>
          <w:sz w:val="28"/>
          <w:szCs w:val="28"/>
          <w:lang w:val="ru-RU"/>
        </w:rPr>
        <w:t xml:space="preserve"> уровень вод</w:t>
      </w:r>
      <w:r w:rsidR="00E56CD4">
        <w:rPr>
          <w:rFonts w:ascii="Times New Roman" w:eastAsia="Times New Roman" w:hAnsi="Times New Roman" w:cs="Times New Roman"/>
          <w:sz w:val="28"/>
          <w:szCs w:val="28"/>
          <w:lang w:val="ru-RU"/>
        </w:rPr>
        <w:t xml:space="preserve">ного </w:t>
      </w:r>
      <w:r w:rsidR="00395EB9" w:rsidRPr="00697FAE">
        <w:rPr>
          <w:rFonts w:ascii="Times New Roman" w:eastAsia="Times New Roman" w:hAnsi="Times New Roman" w:cs="Times New Roman"/>
          <w:sz w:val="28"/>
          <w:szCs w:val="28"/>
          <w:lang w:val="ru-RU"/>
        </w:rPr>
        <w:t>дефицита</w:t>
      </w:r>
      <w:r w:rsidR="00E64038">
        <w:rPr>
          <w:rFonts w:ascii="Times New Roman" w:eastAsia="Times New Roman" w:hAnsi="Times New Roman" w:cs="Times New Roman"/>
          <w:sz w:val="28"/>
          <w:szCs w:val="28"/>
          <w:lang w:val="ru-RU"/>
        </w:rPr>
        <w:t>,</w:t>
      </w:r>
      <w:r w:rsidR="00395EB9">
        <w:rPr>
          <w:rFonts w:ascii="Times New Roman" w:eastAsia="Times New Roman" w:hAnsi="Times New Roman" w:cs="Times New Roman"/>
          <w:sz w:val="28"/>
          <w:szCs w:val="28"/>
          <w:lang w:val="ru-RU"/>
        </w:rPr>
        <w:t xml:space="preserve"> (рисунок </w:t>
      </w:r>
      <w:r w:rsidR="003409CD">
        <w:rPr>
          <w:rFonts w:ascii="Times New Roman" w:eastAsia="Times New Roman" w:hAnsi="Times New Roman" w:cs="Times New Roman"/>
          <w:sz w:val="28"/>
          <w:szCs w:val="28"/>
          <w:lang w:val="ru-RU"/>
        </w:rPr>
        <w:t>29</w:t>
      </w:r>
      <w:r w:rsidR="00395EB9">
        <w:rPr>
          <w:rFonts w:ascii="Times New Roman" w:eastAsia="Times New Roman" w:hAnsi="Times New Roman" w:cs="Times New Roman"/>
          <w:sz w:val="28"/>
          <w:szCs w:val="28"/>
          <w:lang w:val="ru-RU"/>
        </w:rPr>
        <w:t>)</w:t>
      </w:r>
      <w:r w:rsidR="00395EB9">
        <w:rPr>
          <w:rFonts w:ascii="Times New Roman" w:hAnsi="Times New Roman"/>
          <w:bCs/>
          <w:sz w:val="28"/>
          <w:szCs w:val="28"/>
          <w:lang w:val="ru-RU"/>
        </w:rPr>
        <w:t xml:space="preserve">; </w:t>
      </w:r>
    </w:p>
    <w:p w14:paraId="64FE4CAF" w14:textId="3ECCD4D7" w:rsidR="00395EB9" w:rsidRDefault="004D7E36" w:rsidP="00395EB9">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 xml:space="preserve">- в </w:t>
      </w:r>
      <w:r w:rsidR="00395EB9">
        <w:rPr>
          <w:rFonts w:ascii="Times New Roman" w:hAnsi="Times New Roman"/>
          <w:sz w:val="28"/>
          <w:szCs w:val="28"/>
          <w:lang w:val="ru-RU"/>
        </w:rPr>
        <w:t>низовьях реки Шу (</w:t>
      </w:r>
      <w:r w:rsidR="00E64038">
        <w:rPr>
          <w:rFonts w:ascii="Times New Roman" w:hAnsi="Times New Roman"/>
          <w:sz w:val="28"/>
          <w:szCs w:val="28"/>
          <w:lang w:val="ru-RU"/>
        </w:rPr>
        <w:t xml:space="preserve">территория </w:t>
      </w:r>
      <w:r w:rsidR="00395EB9">
        <w:rPr>
          <w:rFonts w:ascii="Times New Roman" w:hAnsi="Times New Roman"/>
          <w:sz w:val="28"/>
          <w:szCs w:val="28"/>
          <w:lang w:val="ru-RU"/>
        </w:rPr>
        <w:t xml:space="preserve">Кыргызской Республики и </w:t>
      </w:r>
      <w:r>
        <w:rPr>
          <w:rFonts w:ascii="Times New Roman" w:hAnsi="Times New Roman"/>
          <w:sz w:val="28"/>
          <w:szCs w:val="28"/>
          <w:lang w:val="ru-RU"/>
        </w:rPr>
        <w:t>Казахстан</w:t>
      </w:r>
      <w:r w:rsidR="00E64038">
        <w:rPr>
          <w:rFonts w:ascii="Times New Roman" w:hAnsi="Times New Roman"/>
          <w:sz w:val="28"/>
          <w:szCs w:val="28"/>
          <w:lang w:val="ru-RU"/>
        </w:rPr>
        <w:t>а</w:t>
      </w:r>
      <w:r>
        <w:rPr>
          <w:rFonts w:ascii="Times New Roman" w:hAnsi="Times New Roman"/>
          <w:sz w:val="28"/>
          <w:szCs w:val="28"/>
          <w:lang w:val="ru-RU"/>
        </w:rPr>
        <w:t>) показатель</w:t>
      </w:r>
      <w:r w:rsidR="00395EB9">
        <w:rPr>
          <w:rFonts w:ascii="Times New Roman" w:hAnsi="Times New Roman"/>
          <w:sz w:val="28"/>
          <w:szCs w:val="28"/>
          <w:lang w:val="ru-RU"/>
        </w:rPr>
        <w:t xml:space="preserve"> </w:t>
      </w:r>
      <w:r w:rsidR="00395EB9">
        <w:rPr>
          <w:rFonts w:ascii="Times New Roman" w:hAnsi="Times New Roman"/>
          <w:bCs/>
          <w:sz w:val="28"/>
          <w:szCs w:val="28"/>
          <w:lang w:val="ru-RU"/>
        </w:rPr>
        <w:t xml:space="preserve">«индекса </w:t>
      </w:r>
      <w:r>
        <w:rPr>
          <w:rFonts w:ascii="Times New Roman" w:hAnsi="Times New Roman"/>
          <w:bCs/>
          <w:sz w:val="28"/>
          <w:szCs w:val="28"/>
          <w:lang w:val="ru-RU"/>
        </w:rPr>
        <w:t xml:space="preserve">сухости» колеблется от 42,29 % до 94,26 %, </w:t>
      </w:r>
      <w:r w:rsidR="00395EB9">
        <w:rPr>
          <w:rFonts w:ascii="Times New Roman" w:hAnsi="Times New Roman"/>
          <w:bCs/>
          <w:sz w:val="28"/>
          <w:szCs w:val="28"/>
          <w:lang w:val="ru-RU"/>
        </w:rPr>
        <w:t xml:space="preserve">наблюдается </w:t>
      </w:r>
      <w:r>
        <w:rPr>
          <w:rFonts w:ascii="Times New Roman" w:eastAsia="Times New Roman" w:hAnsi="Times New Roman" w:cs="Times New Roman"/>
          <w:sz w:val="28"/>
          <w:szCs w:val="28"/>
          <w:lang w:val="ru-RU"/>
        </w:rPr>
        <w:t>высокий</w:t>
      </w:r>
      <w:r w:rsidR="00395EB9" w:rsidRPr="00697FAE">
        <w:rPr>
          <w:rFonts w:ascii="Times New Roman" w:eastAsia="Times New Roman" w:hAnsi="Times New Roman" w:cs="Times New Roman"/>
          <w:sz w:val="28"/>
          <w:szCs w:val="28"/>
          <w:lang w:val="ru-RU"/>
        </w:rPr>
        <w:t xml:space="preserve"> уровень вододефицита</w:t>
      </w:r>
      <w:r w:rsidR="00E64038">
        <w:rPr>
          <w:rFonts w:ascii="Times New Roman" w:eastAsia="Times New Roman" w:hAnsi="Times New Roman" w:cs="Times New Roman"/>
          <w:sz w:val="28"/>
          <w:szCs w:val="28"/>
          <w:lang w:val="ru-RU"/>
        </w:rPr>
        <w:t>,</w:t>
      </w:r>
      <w:r w:rsidR="00395EB9">
        <w:rPr>
          <w:rFonts w:ascii="Times New Roman" w:eastAsia="Times New Roman" w:hAnsi="Times New Roman" w:cs="Times New Roman"/>
          <w:sz w:val="28"/>
          <w:szCs w:val="28"/>
          <w:lang w:val="ru-RU"/>
        </w:rPr>
        <w:t xml:space="preserve"> (рисунок </w:t>
      </w:r>
      <w:r w:rsidR="003409CD">
        <w:rPr>
          <w:rFonts w:ascii="Times New Roman" w:eastAsia="Times New Roman" w:hAnsi="Times New Roman" w:cs="Times New Roman"/>
          <w:sz w:val="28"/>
          <w:szCs w:val="28"/>
          <w:lang w:val="ru-RU"/>
        </w:rPr>
        <w:t>29</w:t>
      </w:r>
      <w:r w:rsidR="00395EB9">
        <w:rPr>
          <w:rFonts w:ascii="Times New Roman" w:eastAsia="Times New Roman" w:hAnsi="Times New Roman" w:cs="Times New Roman"/>
          <w:sz w:val="28"/>
          <w:szCs w:val="28"/>
          <w:lang w:val="ru-RU"/>
        </w:rPr>
        <w:t>)</w:t>
      </w:r>
      <w:r w:rsidR="00395EB9">
        <w:rPr>
          <w:rFonts w:ascii="Times New Roman" w:hAnsi="Times New Roman"/>
          <w:bCs/>
          <w:sz w:val="28"/>
          <w:szCs w:val="28"/>
          <w:lang w:val="ru-RU"/>
        </w:rPr>
        <w:t xml:space="preserve">; </w:t>
      </w:r>
    </w:p>
    <w:p w14:paraId="0AD0CEE3" w14:textId="687711E3" w:rsidR="00395EB9" w:rsidRDefault="004D7E36" w:rsidP="00395EB9">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 в верхнем и среднем течени</w:t>
      </w:r>
      <w:r w:rsidR="00E64038">
        <w:rPr>
          <w:rFonts w:ascii="Times New Roman" w:hAnsi="Times New Roman"/>
          <w:sz w:val="28"/>
          <w:szCs w:val="28"/>
          <w:lang w:val="ru-RU"/>
        </w:rPr>
        <w:t>ях</w:t>
      </w:r>
      <w:r w:rsidR="00395EB9">
        <w:rPr>
          <w:rFonts w:ascii="Times New Roman" w:hAnsi="Times New Roman"/>
          <w:sz w:val="28"/>
          <w:szCs w:val="28"/>
          <w:lang w:val="ru-RU"/>
        </w:rPr>
        <w:t xml:space="preserve"> рек Асса-Талас (Кыргызс</w:t>
      </w:r>
      <w:r w:rsidR="00E64038">
        <w:rPr>
          <w:rFonts w:ascii="Times New Roman" w:hAnsi="Times New Roman"/>
          <w:sz w:val="28"/>
          <w:szCs w:val="28"/>
          <w:lang w:val="ru-RU"/>
        </w:rPr>
        <w:t>тан</w:t>
      </w:r>
      <w:r w:rsidR="00395EB9">
        <w:rPr>
          <w:rFonts w:ascii="Times New Roman" w:hAnsi="Times New Roman"/>
          <w:sz w:val="28"/>
          <w:szCs w:val="28"/>
          <w:lang w:val="ru-RU"/>
        </w:rPr>
        <w:t>) показате</w:t>
      </w:r>
      <w:r>
        <w:rPr>
          <w:rFonts w:ascii="Times New Roman" w:hAnsi="Times New Roman"/>
          <w:sz w:val="28"/>
          <w:szCs w:val="28"/>
          <w:lang w:val="ru-RU"/>
        </w:rPr>
        <w:t xml:space="preserve">ль </w:t>
      </w:r>
      <w:r w:rsidR="00395EB9">
        <w:rPr>
          <w:rFonts w:ascii="Times New Roman" w:hAnsi="Times New Roman"/>
          <w:bCs/>
          <w:sz w:val="28"/>
          <w:szCs w:val="28"/>
          <w:lang w:val="ru-RU"/>
        </w:rPr>
        <w:t xml:space="preserve">«индекса сухости» колеблется от 17,80 % (слабая нехватка воды) до 99,71 % (наблюдается </w:t>
      </w:r>
      <w:r>
        <w:rPr>
          <w:rFonts w:ascii="Times New Roman" w:eastAsia="Times New Roman" w:hAnsi="Times New Roman" w:cs="Times New Roman"/>
          <w:sz w:val="28"/>
          <w:szCs w:val="28"/>
          <w:lang w:val="ru-RU"/>
        </w:rPr>
        <w:t>высокий</w:t>
      </w:r>
      <w:r w:rsidR="00395EB9" w:rsidRPr="00697FAE">
        <w:rPr>
          <w:rFonts w:ascii="Times New Roman" w:eastAsia="Times New Roman" w:hAnsi="Times New Roman" w:cs="Times New Roman"/>
          <w:sz w:val="28"/>
          <w:szCs w:val="28"/>
          <w:lang w:val="ru-RU"/>
        </w:rPr>
        <w:t xml:space="preserve"> уровень вододефицита</w:t>
      </w:r>
      <w:r w:rsidR="00395EB9">
        <w:rPr>
          <w:rFonts w:ascii="Times New Roman" w:hAnsi="Times New Roman"/>
          <w:bCs/>
          <w:sz w:val="28"/>
          <w:szCs w:val="28"/>
          <w:lang w:val="ru-RU"/>
        </w:rPr>
        <w:t>)</w:t>
      </w:r>
      <w:r w:rsidR="00E64038">
        <w:rPr>
          <w:rFonts w:ascii="Times New Roman" w:hAnsi="Times New Roman"/>
          <w:bCs/>
          <w:sz w:val="28"/>
          <w:szCs w:val="28"/>
          <w:lang w:val="ru-RU"/>
        </w:rPr>
        <w:t>,</w:t>
      </w:r>
      <w:r w:rsidR="00395EB9">
        <w:rPr>
          <w:rFonts w:ascii="Times New Roman" w:hAnsi="Times New Roman"/>
          <w:bCs/>
          <w:sz w:val="28"/>
          <w:szCs w:val="28"/>
          <w:lang w:val="ru-RU"/>
        </w:rPr>
        <w:t xml:space="preserve"> (рисунок </w:t>
      </w:r>
      <w:r w:rsidR="003409CD">
        <w:rPr>
          <w:rFonts w:ascii="Times New Roman" w:hAnsi="Times New Roman"/>
          <w:bCs/>
          <w:sz w:val="28"/>
          <w:szCs w:val="28"/>
          <w:lang w:val="ru-RU"/>
        </w:rPr>
        <w:t>30</w:t>
      </w:r>
      <w:r w:rsidR="00395EB9">
        <w:rPr>
          <w:rFonts w:ascii="Times New Roman" w:hAnsi="Times New Roman"/>
          <w:bCs/>
          <w:sz w:val="28"/>
          <w:szCs w:val="28"/>
          <w:lang w:val="ru-RU"/>
        </w:rPr>
        <w:t xml:space="preserve">); </w:t>
      </w:r>
    </w:p>
    <w:p w14:paraId="42CB432E" w14:textId="3184BB58" w:rsidR="00395EB9" w:rsidRDefault="00395EB9" w:rsidP="004D7E36">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 xml:space="preserve">- в </w:t>
      </w:r>
      <w:r w:rsidR="004D7E36">
        <w:rPr>
          <w:rFonts w:ascii="Times New Roman" w:hAnsi="Times New Roman"/>
          <w:sz w:val="28"/>
          <w:szCs w:val="28"/>
          <w:lang w:val="ru-RU"/>
        </w:rPr>
        <w:t>среднем</w:t>
      </w:r>
      <w:r>
        <w:rPr>
          <w:rFonts w:ascii="Times New Roman" w:hAnsi="Times New Roman"/>
          <w:sz w:val="28"/>
          <w:szCs w:val="28"/>
          <w:lang w:val="ru-RU"/>
        </w:rPr>
        <w:t xml:space="preserve"> течени</w:t>
      </w:r>
      <w:r w:rsidR="004D7E36">
        <w:rPr>
          <w:rFonts w:ascii="Times New Roman" w:hAnsi="Times New Roman"/>
          <w:sz w:val="28"/>
          <w:szCs w:val="28"/>
          <w:lang w:val="ru-RU"/>
        </w:rPr>
        <w:t>и</w:t>
      </w:r>
      <w:r>
        <w:rPr>
          <w:rFonts w:ascii="Times New Roman" w:hAnsi="Times New Roman"/>
          <w:sz w:val="28"/>
          <w:szCs w:val="28"/>
          <w:lang w:val="ru-RU"/>
        </w:rPr>
        <w:t xml:space="preserve"> и </w:t>
      </w:r>
      <w:r w:rsidR="004D7E36">
        <w:rPr>
          <w:rFonts w:ascii="Times New Roman" w:hAnsi="Times New Roman"/>
          <w:sz w:val="28"/>
          <w:szCs w:val="28"/>
          <w:lang w:val="ru-RU"/>
        </w:rPr>
        <w:t xml:space="preserve">в </w:t>
      </w:r>
      <w:r>
        <w:rPr>
          <w:rFonts w:ascii="Times New Roman" w:hAnsi="Times New Roman"/>
          <w:sz w:val="28"/>
          <w:szCs w:val="28"/>
          <w:lang w:val="ru-RU"/>
        </w:rPr>
        <w:t xml:space="preserve">низовьях </w:t>
      </w:r>
      <w:r w:rsidR="000D4B7A">
        <w:rPr>
          <w:rFonts w:ascii="Times New Roman" w:hAnsi="Times New Roman"/>
          <w:sz w:val="28"/>
          <w:szCs w:val="28"/>
          <w:lang w:val="ru-RU"/>
        </w:rPr>
        <w:t xml:space="preserve"> рек Асса-Талас </w:t>
      </w:r>
      <w:r>
        <w:rPr>
          <w:rFonts w:ascii="Times New Roman" w:hAnsi="Times New Roman"/>
          <w:sz w:val="28"/>
          <w:szCs w:val="28"/>
          <w:lang w:val="ru-RU"/>
        </w:rPr>
        <w:t xml:space="preserve"> (Казахстан)</w:t>
      </w:r>
      <w:r w:rsidR="004D7E36">
        <w:rPr>
          <w:rFonts w:ascii="Times New Roman" w:hAnsi="Times New Roman"/>
          <w:sz w:val="28"/>
          <w:szCs w:val="28"/>
          <w:lang w:val="ru-RU"/>
        </w:rPr>
        <w:t xml:space="preserve"> </w:t>
      </w:r>
      <w:r>
        <w:rPr>
          <w:rFonts w:ascii="Times New Roman" w:hAnsi="Times New Roman"/>
          <w:sz w:val="28"/>
          <w:szCs w:val="28"/>
          <w:lang w:val="ru-RU"/>
        </w:rPr>
        <w:t xml:space="preserve">показатель </w:t>
      </w:r>
      <w:r>
        <w:rPr>
          <w:rFonts w:ascii="Times New Roman" w:hAnsi="Times New Roman"/>
          <w:bCs/>
          <w:sz w:val="28"/>
          <w:szCs w:val="28"/>
          <w:lang w:val="ru-RU"/>
        </w:rPr>
        <w:t xml:space="preserve">«индекса сухости» колеблется от 31,69 % (умеренная нехватка воды) до 97,81 % ( наблюдается </w:t>
      </w:r>
      <w:r w:rsidR="004D7E36">
        <w:rPr>
          <w:rFonts w:ascii="Times New Roman" w:eastAsia="Times New Roman" w:hAnsi="Times New Roman" w:cs="Times New Roman"/>
          <w:sz w:val="28"/>
          <w:szCs w:val="28"/>
          <w:lang w:val="ru-RU"/>
        </w:rPr>
        <w:t>высокий</w:t>
      </w:r>
      <w:r w:rsidRPr="00697FAE">
        <w:rPr>
          <w:rFonts w:ascii="Times New Roman" w:eastAsia="Times New Roman" w:hAnsi="Times New Roman" w:cs="Times New Roman"/>
          <w:sz w:val="28"/>
          <w:szCs w:val="28"/>
          <w:lang w:val="ru-RU"/>
        </w:rPr>
        <w:t xml:space="preserve"> уровень вододефицита</w:t>
      </w:r>
      <w:r>
        <w:rPr>
          <w:rFonts w:ascii="Times New Roman" w:hAnsi="Times New Roman"/>
          <w:bCs/>
          <w:sz w:val="28"/>
          <w:szCs w:val="28"/>
          <w:lang w:val="ru-RU"/>
        </w:rPr>
        <w:t>)</w:t>
      </w:r>
      <w:r w:rsidR="00E64038">
        <w:rPr>
          <w:rFonts w:ascii="Times New Roman" w:hAnsi="Times New Roman"/>
          <w:bCs/>
          <w:sz w:val="28"/>
          <w:szCs w:val="28"/>
          <w:lang w:val="ru-RU"/>
        </w:rPr>
        <w:t>,</w:t>
      </w:r>
      <w:r>
        <w:rPr>
          <w:rFonts w:ascii="Times New Roman" w:hAnsi="Times New Roman"/>
          <w:bCs/>
          <w:sz w:val="28"/>
          <w:szCs w:val="28"/>
          <w:lang w:val="ru-RU"/>
        </w:rPr>
        <w:t xml:space="preserve"> (рисунок </w:t>
      </w:r>
      <w:r w:rsidR="003409CD">
        <w:rPr>
          <w:rFonts w:ascii="Times New Roman" w:hAnsi="Times New Roman"/>
          <w:bCs/>
          <w:sz w:val="28"/>
          <w:szCs w:val="28"/>
          <w:lang w:val="ru-RU"/>
        </w:rPr>
        <w:t>30</w:t>
      </w:r>
      <w:r>
        <w:rPr>
          <w:rFonts w:ascii="Times New Roman" w:hAnsi="Times New Roman"/>
          <w:bCs/>
          <w:sz w:val="28"/>
          <w:szCs w:val="28"/>
          <w:lang w:val="ru-RU"/>
        </w:rPr>
        <w:t xml:space="preserve">); </w:t>
      </w:r>
    </w:p>
    <w:p w14:paraId="32E27B58" w14:textId="77777777" w:rsidR="00EB12D5" w:rsidRPr="00C35660" w:rsidRDefault="00EB12D5" w:rsidP="0031757D">
      <w:pPr>
        <w:spacing w:after="0" w:line="240" w:lineRule="auto"/>
        <w:ind w:firstLine="567"/>
        <w:jc w:val="both"/>
        <w:rPr>
          <w:rFonts w:ascii="Times New Roman" w:hAnsi="Times New Roman" w:cs="Times New Roman"/>
          <w:sz w:val="28"/>
          <w:szCs w:val="28"/>
          <w:lang w:val="ru-RU"/>
        </w:rPr>
      </w:pPr>
    </w:p>
    <w:p w14:paraId="4FDC93B7" w14:textId="23DEC24B" w:rsidR="00EB12D5" w:rsidRDefault="00103D90" w:rsidP="00103D90">
      <w:pPr>
        <w:spacing w:after="0" w:line="240" w:lineRule="auto"/>
        <w:ind w:hanging="142"/>
        <w:jc w:val="both"/>
        <w:rPr>
          <w:rFonts w:ascii="Times New Roman" w:hAnsi="Times New Roman" w:cs="Times New Roman"/>
          <w:sz w:val="28"/>
          <w:szCs w:val="28"/>
        </w:rPr>
      </w:pPr>
      <w:r>
        <w:rPr>
          <w:rFonts w:ascii="Times New Roman" w:hAnsi="Times New Roman" w:cs="Times New Roman"/>
          <w:noProof/>
          <w:sz w:val="28"/>
          <w:szCs w:val="28"/>
          <w:lang w:eastAsia="en-GB"/>
        </w:rPr>
        <w:drawing>
          <wp:inline distT="0" distB="0" distL="0" distR="0" wp14:anchorId="10996254" wp14:editId="7E5057A0">
            <wp:extent cx="6134100" cy="286702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34100" cy="2867025"/>
                    </a:xfrm>
                    <a:prstGeom prst="rect">
                      <a:avLst/>
                    </a:prstGeom>
                    <a:noFill/>
                    <a:ln>
                      <a:noFill/>
                    </a:ln>
                  </pic:spPr>
                </pic:pic>
              </a:graphicData>
            </a:graphic>
          </wp:inline>
        </w:drawing>
      </w:r>
    </w:p>
    <w:p w14:paraId="4E8D9375" w14:textId="77777777" w:rsidR="00596073" w:rsidRDefault="00596073" w:rsidP="007D54EF">
      <w:pPr>
        <w:spacing w:after="0" w:line="240" w:lineRule="auto"/>
        <w:jc w:val="center"/>
        <w:rPr>
          <w:rFonts w:ascii="Times New Roman" w:hAnsi="Times New Roman"/>
          <w:bCs/>
          <w:sz w:val="28"/>
          <w:szCs w:val="28"/>
          <w:lang w:val="ru-RU"/>
        </w:rPr>
      </w:pPr>
    </w:p>
    <w:p w14:paraId="7732C49F" w14:textId="41212E3C" w:rsidR="007D54EF" w:rsidRPr="007D54EF" w:rsidRDefault="007D54EF" w:rsidP="007D54EF">
      <w:pPr>
        <w:spacing w:after="0" w:line="240" w:lineRule="auto"/>
        <w:jc w:val="center"/>
        <w:rPr>
          <w:rFonts w:ascii="Times New Roman" w:hAnsi="Times New Roman"/>
          <w:lang w:val="ru-RU"/>
        </w:rPr>
      </w:pPr>
      <w:r>
        <w:rPr>
          <w:rFonts w:ascii="Times New Roman" w:hAnsi="Times New Roman"/>
          <w:bCs/>
          <w:sz w:val="28"/>
          <w:szCs w:val="28"/>
          <w:lang w:val="ru-RU"/>
        </w:rPr>
        <w:t xml:space="preserve">Рисунок </w:t>
      </w:r>
      <w:r w:rsidR="003409CD">
        <w:rPr>
          <w:rFonts w:ascii="Times New Roman" w:hAnsi="Times New Roman"/>
          <w:bCs/>
          <w:sz w:val="28"/>
          <w:szCs w:val="28"/>
          <w:lang w:val="ru-RU"/>
        </w:rPr>
        <w:t>29</w:t>
      </w:r>
      <w:r>
        <w:rPr>
          <w:rFonts w:ascii="Times New Roman" w:hAnsi="Times New Roman"/>
          <w:bCs/>
          <w:sz w:val="28"/>
          <w:szCs w:val="28"/>
          <w:lang w:val="ru-RU"/>
        </w:rPr>
        <w:t xml:space="preserve"> – Показатель </w:t>
      </w:r>
      <w:r w:rsidRPr="009B6506">
        <w:rPr>
          <w:rFonts w:ascii="Times New Roman" w:hAnsi="Times New Roman"/>
          <w:sz w:val="28"/>
          <w:szCs w:val="28"/>
          <w:lang w:val="ru-RU"/>
        </w:rPr>
        <w:t>«водного стресса»</w:t>
      </w:r>
      <w:r>
        <w:rPr>
          <w:rFonts w:ascii="Times New Roman" w:hAnsi="Times New Roman"/>
          <w:sz w:val="28"/>
          <w:szCs w:val="28"/>
          <w:lang w:val="ru-RU"/>
        </w:rPr>
        <w:t xml:space="preserve"> </w:t>
      </w:r>
      <w:r w:rsidR="00E64038">
        <w:rPr>
          <w:rFonts w:ascii="Times New Roman" w:hAnsi="Times New Roman"/>
          <w:bCs/>
          <w:sz w:val="28"/>
          <w:szCs w:val="28"/>
          <w:lang w:val="ru-RU"/>
        </w:rPr>
        <w:t>в бассейне</w:t>
      </w:r>
      <w:r>
        <w:rPr>
          <w:rFonts w:ascii="Times New Roman" w:hAnsi="Times New Roman"/>
          <w:bCs/>
          <w:sz w:val="28"/>
          <w:szCs w:val="28"/>
          <w:lang w:val="ru-RU"/>
        </w:rPr>
        <w:t xml:space="preserve"> реки Шу в разрезе водохозяйственных участков (1-</w:t>
      </w:r>
      <w:r>
        <w:rPr>
          <w:rFonts w:ascii="Times New Roman" w:hAnsi="Times New Roman" w:cs="Times New Roman"/>
          <w:sz w:val="28"/>
          <w:szCs w:val="28"/>
          <w:lang w:val="ru-RU"/>
        </w:rPr>
        <w:t>верховье водосбора бассейна реки Шу (Кыргызстан); 2-среднее течение бассейна реки Шу (Кыргызстан</w:t>
      </w:r>
      <w:r w:rsidRPr="007D54EF">
        <w:rPr>
          <w:rFonts w:ascii="Times New Roman" w:hAnsi="Times New Roman" w:cs="Times New Roman"/>
          <w:sz w:val="28"/>
          <w:szCs w:val="28"/>
          <w:lang w:val="ru-RU"/>
        </w:rPr>
        <w:t xml:space="preserve"> </w:t>
      </w:r>
      <w:r>
        <w:rPr>
          <w:rFonts w:ascii="Times New Roman" w:hAnsi="Times New Roman" w:cs="Times New Roman"/>
          <w:sz w:val="28"/>
          <w:szCs w:val="28"/>
          <w:lang w:val="ru-RU"/>
        </w:rPr>
        <w:t>и Казахстан</w:t>
      </w:r>
      <w:r w:rsidRPr="007D54EF">
        <w:rPr>
          <w:rFonts w:ascii="Times New Roman" w:hAnsi="Times New Roman" w:cs="Times New Roman"/>
          <w:sz w:val="28"/>
          <w:szCs w:val="28"/>
          <w:lang w:val="ru-RU"/>
        </w:rPr>
        <w:t>)</w:t>
      </w:r>
      <w:r w:rsidRPr="007D54EF">
        <w:rPr>
          <w:rFonts w:ascii="Times New Roman" w:hAnsi="Times New Roman"/>
          <w:sz w:val="28"/>
          <w:szCs w:val="28"/>
          <w:lang w:val="ru-RU"/>
        </w:rPr>
        <w:t>; 3 -</w:t>
      </w:r>
      <w:r w:rsidRPr="007D54EF">
        <w:rPr>
          <w:rFonts w:ascii="Times New Roman" w:hAnsi="Times New Roman" w:cs="Times New Roman"/>
          <w:sz w:val="28"/>
          <w:szCs w:val="28"/>
          <w:lang w:val="ru-RU"/>
        </w:rPr>
        <w:t xml:space="preserve"> </w:t>
      </w:r>
      <w:r w:rsidR="004D7E36">
        <w:rPr>
          <w:rFonts w:ascii="Times New Roman" w:hAnsi="Times New Roman" w:cs="Times New Roman"/>
          <w:sz w:val="28"/>
          <w:szCs w:val="28"/>
          <w:lang w:val="ru-RU"/>
        </w:rPr>
        <w:t>низовье</w:t>
      </w:r>
      <w:r>
        <w:rPr>
          <w:rFonts w:ascii="Times New Roman" w:hAnsi="Times New Roman" w:cs="Times New Roman"/>
          <w:sz w:val="28"/>
          <w:szCs w:val="28"/>
          <w:lang w:val="ru-RU"/>
        </w:rPr>
        <w:t xml:space="preserve"> водосбора</w:t>
      </w:r>
      <w:r w:rsidRPr="007D54EF">
        <w:rPr>
          <w:rFonts w:ascii="Times New Roman" w:hAnsi="Times New Roman" w:cs="Times New Roman"/>
          <w:sz w:val="28"/>
          <w:szCs w:val="28"/>
          <w:lang w:val="ru-RU"/>
        </w:rPr>
        <w:t xml:space="preserve"> </w:t>
      </w:r>
      <w:r>
        <w:rPr>
          <w:rFonts w:ascii="Times New Roman" w:hAnsi="Times New Roman" w:cs="Times New Roman"/>
          <w:sz w:val="28"/>
          <w:szCs w:val="28"/>
          <w:lang w:val="ru-RU"/>
        </w:rPr>
        <w:t>бассейна реки Шу (Казахстан</w:t>
      </w:r>
      <w:r w:rsidRPr="007D54EF">
        <w:rPr>
          <w:rFonts w:ascii="Times New Roman" w:hAnsi="Times New Roman" w:cs="Times New Roman"/>
          <w:sz w:val="28"/>
          <w:szCs w:val="28"/>
          <w:lang w:val="ru-RU"/>
        </w:rPr>
        <w:t>)</w:t>
      </w:r>
    </w:p>
    <w:p w14:paraId="2FF6F061" w14:textId="12BB8EB9" w:rsidR="00EB12D5" w:rsidRDefault="00EB12D5" w:rsidP="0031757D">
      <w:pPr>
        <w:spacing w:after="0" w:line="240" w:lineRule="auto"/>
        <w:ind w:firstLine="567"/>
        <w:jc w:val="both"/>
        <w:rPr>
          <w:rFonts w:ascii="Times New Roman" w:hAnsi="Times New Roman" w:cs="Times New Roman"/>
          <w:sz w:val="28"/>
          <w:szCs w:val="28"/>
          <w:lang w:val="ru-RU"/>
        </w:rPr>
      </w:pPr>
    </w:p>
    <w:p w14:paraId="47255A95" w14:textId="630CC575" w:rsidR="00596073" w:rsidRDefault="00103D90" w:rsidP="007D54EF">
      <w:pPr>
        <w:spacing w:after="0" w:line="240" w:lineRule="auto"/>
        <w:jc w:val="center"/>
        <w:rPr>
          <w:rFonts w:ascii="Times New Roman" w:hAnsi="Times New Roman"/>
          <w:bCs/>
          <w:sz w:val="28"/>
          <w:szCs w:val="28"/>
          <w:lang w:val="ru-RU"/>
        </w:rPr>
      </w:pPr>
      <w:r>
        <w:rPr>
          <w:rFonts w:ascii="Times New Roman" w:hAnsi="Times New Roman" w:cs="Times New Roman"/>
          <w:noProof/>
          <w:sz w:val="28"/>
          <w:szCs w:val="28"/>
          <w:lang w:eastAsia="en-GB"/>
        </w:rPr>
        <w:drawing>
          <wp:inline distT="0" distB="0" distL="0" distR="0" wp14:anchorId="22C3B7FE" wp14:editId="4E9D22A1">
            <wp:extent cx="5924550" cy="279082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24550" cy="2790825"/>
                    </a:xfrm>
                    <a:prstGeom prst="rect">
                      <a:avLst/>
                    </a:prstGeom>
                    <a:noFill/>
                    <a:ln>
                      <a:noFill/>
                    </a:ln>
                  </pic:spPr>
                </pic:pic>
              </a:graphicData>
            </a:graphic>
          </wp:inline>
        </w:drawing>
      </w:r>
    </w:p>
    <w:p w14:paraId="194BE7CE" w14:textId="77777777" w:rsidR="00E7198D" w:rsidRDefault="00E7198D" w:rsidP="007D54EF">
      <w:pPr>
        <w:spacing w:after="0" w:line="240" w:lineRule="auto"/>
        <w:jc w:val="center"/>
        <w:rPr>
          <w:rFonts w:ascii="Times New Roman" w:hAnsi="Times New Roman"/>
          <w:bCs/>
          <w:sz w:val="28"/>
          <w:szCs w:val="28"/>
          <w:lang w:val="ru-RU"/>
        </w:rPr>
      </w:pPr>
    </w:p>
    <w:p w14:paraId="2036A31D" w14:textId="3DA48BC7" w:rsidR="007D54EF" w:rsidRDefault="007D54EF" w:rsidP="007D54EF">
      <w:pPr>
        <w:spacing w:after="0" w:line="240" w:lineRule="auto"/>
        <w:jc w:val="center"/>
        <w:rPr>
          <w:rFonts w:ascii="Times New Roman" w:hAnsi="Times New Roman"/>
          <w:lang w:val="ru-RU"/>
        </w:rPr>
      </w:pPr>
      <w:r>
        <w:rPr>
          <w:rFonts w:ascii="Times New Roman" w:hAnsi="Times New Roman"/>
          <w:bCs/>
          <w:sz w:val="28"/>
          <w:szCs w:val="28"/>
          <w:lang w:val="ru-RU"/>
        </w:rPr>
        <w:t xml:space="preserve">Рисунок </w:t>
      </w:r>
      <w:r w:rsidR="003409CD">
        <w:rPr>
          <w:rFonts w:ascii="Times New Roman" w:hAnsi="Times New Roman"/>
          <w:bCs/>
          <w:sz w:val="28"/>
          <w:szCs w:val="28"/>
          <w:lang w:val="ru-RU"/>
        </w:rPr>
        <w:t>30</w:t>
      </w:r>
      <w:r>
        <w:rPr>
          <w:rFonts w:ascii="Times New Roman" w:hAnsi="Times New Roman"/>
          <w:bCs/>
          <w:sz w:val="28"/>
          <w:szCs w:val="28"/>
          <w:lang w:val="ru-RU"/>
        </w:rPr>
        <w:t xml:space="preserve"> – Показатель </w:t>
      </w:r>
      <w:r w:rsidRPr="009B6506">
        <w:rPr>
          <w:rFonts w:ascii="Times New Roman" w:hAnsi="Times New Roman"/>
          <w:sz w:val="28"/>
          <w:szCs w:val="28"/>
          <w:lang w:val="ru-RU"/>
        </w:rPr>
        <w:t>«водного стресса»</w:t>
      </w:r>
      <w:r>
        <w:rPr>
          <w:rFonts w:ascii="Times New Roman" w:hAnsi="Times New Roman"/>
          <w:sz w:val="28"/>
          <w:szCs w:val="28"/>
          <w:lang w:val="ru-RU"/>
        </w:rPr>
        <w:t xml:space="preserve"> </w:t>
      </w:r>
      <w:r w:rsidR="00E64038">
        <w:rPr>
          <w:rFonts w:ascii="Times New Roman" w:eastAsia="Times New Roman" w:hAnsi="Times New Roman" w:cs="Times New Roman"/>
          <w:sz w:val="28"/>
          <w:szCs w:val="28"/>
          <w:lang w:val="ru-RU"/>
        </w:rPr>
        <w:t>в</w:t>
      </w:r>
      <w:r>
        <w:rPr>
          <w:rFonts w:ascii="Times New Roman" w:hAnsi="Times New Roman"/>
          <w:bCs/>
          <w:sz w:val="28"/>
          <w:szCs w:val="28"/>
          <w:lang w:val="ru-RU"/>
        </w:rPr>
        <w:t xml:space="preserve"> бассейн</w:t>
      </w:r>
      <w:r w:rsidR="00E64038">
        <w:rPr>
          <w:rFonts w:ascii="Times New Roman" w:hAnsi="Times New Roman"/>
          <w:bCs/>
          <w:sz w:val="28"/>
          <w:szCs w:val="28"/>
          <w:lang w:val="ru-RU"/>
        </w:rPr>
        <w:t>е</w:t>
      </w:r>
      <w:r>
        <w:rPr>
          <w:rFonts w:ascii="Times New Roman" w:hAnsi="Times New Roman"/>
          <w:bCs/>
          <w:sz w:val="28"/>
          <w:szCs w:val="28"/>
          <w:lang w:val="ru-RU"/>
        </w:rPr>
        <w:t xml:space="preserve"> </w:t>
      </w:r>
      <w:r w:rsidR="000D4B7A">
        <w:rPr>
          <w:rFonts w:ascii="Times New Roman" w:hAnsi="Times New Roman"/>
          <w:bCs/>
          <w:sz w:val="28"/>
          <w:szCs w:val="28"/>
          <w:lang w:val="ru-RU"/>
        </w:rPr>
        <w:t xml:space="preserve"> рек Асса-Талас </w:t>
      </w:r>
      <w:r>
        <w:rPr>
          <w:rFonts w:ascii="Times New Roman" w:hAnsi="Times New Roman"/>
          <w:bCs/>
          <w:sz w:val="28"/>
          <w:szCs w:val="28"/>
          <w:lang w:val="ru-RU"/>
        </w:rPr>
        <w:t>в разрезе водохозяйственных участков (1-</w:t>
      </w:r>
      <w:r>
        <w:rPr>
          <w:rFonts w:ascii="Times New Roman" w:hAnsi="Times New Roman" w:cs="Times New Roman"/>
          <w:sz w:val="28"/>
          <w:szCs w:val="28"/>
          <w:lang w:val="ru-RU"/>
        </w:rPr>
        <w:t xml:space="preserve">верховье </w:t>
      </w:r>
      <w:r w:rsidR="004D7E36">
        <w:rPr>
          <w:rFonts w:ascii="Times New Roman" w:hAnsi="Times New Roman" w:cs="Times New Roman"/>
          <w:sz w:val="28"/>
          <w:szCs w:val="28"/>
          <w:lang w:val="ru-RU"/>
        </w:rPr>
        <w:t xml:space="preserve">и среднее течение </w:t>
      </w:r>
      <w:r>
        <w:rPr>
          <w:rFonts w:ascii="Times New Roman" w:hAnsi="Times New Roman" w:cs="Times New Roman"/>
          <w:sz w:val="28"/>
          <w:szCs w:val="28"/>
          <w:lang w:val="ru-RU"/>
        </w:rPr>
        <w:t xml:space="preserve">водосбора бассейна </w:t>
      </w:r>
      <w:r w:rsidR="000D4B7A">
        <w:rPr>
          <w:rFonts w:ascii="Times New Roman" w:hAnsi="Times New Roman" w:cs="Times New Roman"/>
          <w:sz w:val="28"/>
          <w:szCs w:val="28"/>
          <w:lang w:val="ru-RU"/>
        </w:rPr>
        <w:t xml:space="preserve"> рек Асса-Талас </w:t>
      </w:r>
      <w:r>
        <w:rPr>
          <w:rFonts w:ascii="Times New Roman" w:hAnsi="Times New Roman" w:cs="Times New Roman"/>
          <w:sz w:val="28"/>
          <w:szCs w:val="28"/>
          <w:lang w:val="ru-RU"/>
        </w:rPr>
        <w:t>(Кыргызстан); 2-среднее течение и низовь</w:t>
      </w:r>
      <w:r w:rsidR="004D7E36">
        <w:rPr>
          <w:rFonts w:ascii="Times New Roman" w:hAnsi="Times New Roman" w:cs="Times New Roman"/>
          <w:sz w:val="28"/>
          <w:szCs w:val="28"/>
          <w:lang w:val="ru-RU"/>
        </w:rPr>
        <w:t>е</w:t>
      </w:r>
      <w:r>
        <w:rPr>
          <w:rFonts w:ascii="Times New Roman" w:hAnsi="Times New Roman" w:cs="Times New Roman"/>
          <w:sz w:val="28"/>
          <w:szCs w:val="28"/>
          <w:lang w:val="ru-RU"/>
        </w:rPr>
        <w:t xml:space="preserve"> водосбора бассейна </w:t>
      </w:r>
      <w:r w:rsidR="000D4B7A">
        <w:rPr>
          <w:rFonts w:ascii="Times New Roman" w:hAnsi="Times New Roman" w:cs="Times New Roman"/>
          <w:sz w:val="28"/>
          <w:szCs w:val="28"/>
          <w:lang w:val="ru-RU"/>
        </w:rPr>
        <w:t xml:space="preserve"> рек Асса-Талас </w:t>
      </w:r>
      <w:r>
        <w:rPr>
          <w:rFonts w:ascii="Times New Roman" w:hAnsi="Times New Roman" w:cs="Times New Roman"/>
          <w:sz w:val="28"/>
          <w:szCs w:val="28"/>
          <w:lang w:val="ru-RU"/>
        </w:rPr>
        <w:t>(Казахстан)</w:t>
      </w:r>
      <w:r w:rsidR="004D7E36">
        <w:rPr>
          <w:rFonts w:ascii="Times New Roman" w:hAnsi="Times New Roman"/>
          <w:lang w:val="ru-RU"/>
        </w:rPr>
        <w:t>.</w:t>
      </w:r>
    </w:p>
    <w:p w14:paraId="23CC5D00" w14:textId="77777777" w:rsidR="004D7E36" w:rsidRPr="009B6506" w:rsidRDefault="004D7E36" w:rsidP="007D54EF">
      <w:pPr>
        <w:spacing w:after="0" w:line="240" w:lineRule="auto"/>
        <w:jc w:val="center"/>
        <w:rPr>
          <w:rFonts w:ascii="Times New Roman" w:eastAsiaTheme="minorEastAsia" w:hAnsi="Times New Roman" w:cs="Times New Roman"/>
          <w:sz w:val="28"/>
          <w:szCs w:val="28"/>
          <w:lang w:val="ru-RU"/>
        </w:rPr>
      </w:pPr>
    </w:p>
    <w:p w14:paraId="532D3A11" w14:textId="65CD9ECE" w:rsidR="004D3257" w:rsidRDefault="004D7E36" w:rsidP="004D3257">
      <w:pPr>
        <w:spacing w:after="0" w:line="240" w:lineRule="auto"/>
        <w:ind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Высокий</w:t>
      </w:r>
      <w:r w:rsidR="004D3257">
        <w:rPr>
          <w:rFonts w:ascii="Times New Roman" w:eastAsia="Times New Roman" w:hAnsi="Times New Roman" w:cs="Times New Roman"/>
          <w:sz w:val="28"/>
          <w:szCs w:val="28"/>
          <w:lang w:val="ru-RU"/>
        </w:rPr>
        <w:t xml:space="preserve"> у</w:t>
      </w:r>
      <w:r>
        <w:rPr>
          <w:rFonts w:ascii="Times New Roman" w:eastAsia="Times New Roman" w:hAnsi="Times New Roman" w:cs="Times New Roman"/>
          <w:sz w:val="28"/>
          <w:szCs w:val="28"/>
          <w:lang w:val="ru-RU"/>
        </w:rPr>
        <w:t xml:space="preserve">ровень </w:t>
      </w:r>
      <w:r w:rsidR="00E64038">
        <w:rPr>
          <w:rFonts w:ascii="Times New Roman" w:eastAsia="Times New Roman" w:hAnsi="Times New Roman" w:cs="Times New Roman"/>
          <w:sz w:val="28"/>
          <w:szCs w:val="28"/>
          <w:lang w:val="ru-RU"/>
        </w:rPr>
        <w:t>дефицита воды</w:t>
      </w:r>
      <w:r>
        <w:rPr>
          <w:rFonts w:ascii="Times New Roman" w:eastAsia="Times New Roman" w:hAnsi="Times New Roman" w:cs="Times New Roman"/>
          <w:sz w:val="28"/>
          <w:szCs w:val="28"/>
          <w:lang w:val="ru-RU"/>
        </w:rPr>
        <w:t xml:space="preserve"> характерен</w:t>
      </w:r>
      <w:r w:rsidR="004D3257">
        <w:rPr>
          <w:rFonts w:ascii="Times New Roman" w:eastAsia="Times New Roman" w:hAnsi="Times New Roman" w:cs="Times New Roman"/>
          <w:sz w:val="28"/>
          <w:szCs w:val="28"/>
          <w:lang w:val="ru-RU"/>
        </w:rPr>
        <w:t xml:space="preserve"> </w:t>
      </w:r>
      <w:r w:rsidR="004D3257">
        <w:rPr>
          <w:rFonts w:ascii="Times New Roman" w:hAnsi="Times New Roman" w:cs="Times New Roman"/>
          <w:sz w:val="28"/>
          <w:szCs w:val="28"/>
          <w:lang w:val="ru-RU"/>
        </w:rPr>
        <w:t xml:space="preserve">в </w:t>
      </w:r>
      <w:r w:rsidR="001E0C9B">
        <w:rPr>
          <w:rFonts w:ascii="Times New Roman" w:hAnsi="Times New Roman" w:cs="Times New Roman"/>
          <w:sz w:val="28"/>
          <w:szCs w:val="28"/>
          <w:lang w:val="ru-RU"/>
        </w:rPr>
        <w:t>среднем течении</w:t>
      </w:r>
      <w:r w:rsidR="004D3257">
        <w:rPr>
          <w:rFonts w:ascii="Times New Roman" w:hAnsi="Times New Roman" w:cs="Times New Roman"/>
          <w:sz w:val="28"/>
          <w:szCs w:val="28"/>
          <w:lang w:val="ru-RU"/>
        </w:rPr>
        <w:t>и низовьях водосбора бассейна реки Шу</w:t>
      </w:r>
      <w:r w:rsidR="004D3257" w:rsidRPr="005F0002">
        <w:rPr>
          <w:rFonts w:ascii="Times New Roman" w:hAnsi="Times New Roman" w:cs="Times New Roman"/>
          <w:sz w:val="28"/>
          <w:szCs w:val="28"/>
          <w:lang w:val="ru-RU"/>
        </w:rPr>
        <w:t xml:space="preserve"> </w:t>
      </w:r>
      <w:r>
        <w:rPr>
          <w:rFonts w:ascii="Times New Roman" w:hAnsi="Times New Roman" w:cs="Times New Roman"/>
          <w:sz w:val="28"/>
          <w:szCs w:val="28"/>
          <w:lang w:val="ru-RU"/>
        </w:rPr>
        <w:t>на</w:t>
      </w:r>
      <w:r w:rsidR="004D3257">
        <w:rPr>
          <w:rFonts w:ascii="Times New Roman" w:hAnsi="Times New Roman" w:cs="Times New Roman"/>
          <w:sz w:val="28"/>
          <w:szCs w:val="28"/>
          <w:lang w:val="ru-RU"/>
        </w:rPr>
        <w:t xml:space="preserve"> территориях Кордайского, Шу</w:t>
      </w:r>
      <w:r w:rsidR="008058FF">
        <w:rPr>
          <w:rFonts w:ascii="Times New Roman" w:hAnsi="Times New Roman" w:cs="Times New Roman"/>
          <w:sz w:val="28"/>
          <w:szCs w:val="28"/>
          <w:lang w:val="ru-RU"/>
        </w:rPr>
        <w:t>й</w:t>
      </w:r>
      <w:r w:rsidR="004D3257">
        <w:rPr>
          <w:rFonts w:ascii="Times New Roman" w:hAnsi="Times New Roman" w:cs="Times New Roman"/>
          <w:sz w:val="28"/>
          <w:szCs w:val="28"/>
          <w:lang w:val="ru-RU"/>
        </w:rPr>
        <w:t>ског</w:t>
      </w:r>
      <w:r>
        <w:rPr>
          <w:rFonts w:ascii="Times New Roman" w:hAnsi="Times New Roman" w:cs="Times New Roman"/>
          <w:sz w:val="28"/>
          <w:szCs w:val="28"/>
          <w:lang w:val="ru-RU"/>
        </w:rPr>
        <w:t xml:space="preserve">о, Мойынкумского, Меркенского </w:t>
      </w:r>
      <w:r w:rsidR="004D3257">
        <w:rPr>
          <w:rFonts w:ascii="Times New Roman" w:hAnsi="Times New Roman" w:cs="Times New Roman"/>
          <w:sz w:val="28"/>
          <w:szCs w:val="28"/>
          <w:lang w:val="ru-RU"/>
        </w:rPr>
        <w:t>район</w:t>
      </w:r>
      <w:r>
        <w:rPr>
          <w:rFonts w:ascii="Times New Roman" w:hAnsi="Times New Roman" w:cs="Times New Roman"/>
          <w:sz w:val="28"/>
          <w:szCs w:val="28"/>
          <w:lang w:val="ru-RU"/>
        </w:rPr>
        <w:t>ов</w:t>
      </w:r>
      <w:r w:rsidR="004D3257">
        <w:rPr>
          <w:rFonts w:ascii="Times New Roman" w:hAnsi="Times New Roman" w:cs="Times New Roman"/>
          <w:sz w:val="28"/>
          <w:szCs w:val="28"/>
          <w:lang w:val="ru-RU"/>
        </w:rPr>
        <w:t xml:space="preserve"> и района Турар Рыскулова Жамбылской области</w:t>
      </w:r>
      <w:r>
        <w:rPr>
          <w:rFonts w:ascii="Times New Roman" w:hAnsi="Times New Roman" w:cs="Times New Roman"/>
          <w:sz w:val="28"/>
          <w:szCs w:val="28"/>
          <w:lang w:val="ru-RU"/>
        </w:rPr>
        <w:t xml:space="preserve">, </w:t>
      </w:r>
      <w:r w:rsidR="004D3257">
        <w:rPr>
          <w:rFonts w:ascii="Times New Roman" w:hAnsi="Times New Roman" w:cs="Times New Roman"/>
          <w:sz w:val="28"/>
          <w:szCs w:val="28"/>
          <w:lang w:val="ru-RU"/>
        </w:rPr>
        <w:t>Созакского</w:t>
      </w:r>
      <w:r>
        <w:rPr>
          <w:rFonts w:ascii="Times New Roman" w:hAnsi="Times New Roman" w:cs="Times New Roman"/>
          <w:sz w:val="28"/>
          <w:szCs w:val="28"/>
          <w:lang w:val="ru-RU"/>
        </w:rPr>
        <w:t xml:space="preserve"> района Туркестанской области Республики</w:t>
      </w:r>
      <w:r w:rsidR="004D3257">
        <w:rPr>
          <w:rFonts w:ascii="Times New Roman" w:hAnsi="Times New Roman" w:cs="Times New Roman"/>
          <w:sz w:val="28"/>
          <w:szCs w:val="28"/>
          <w:lang w:val="ru-RU"/>
        </w:rPr>
        <w:t xml:space="preserve"> Казахстан</w:t>
      </w:r>
      <w:r w:rsidR="008058FF">
        <w:rPr>
          <w:rFonts w:ascii="Times New Roman" w:hAnsi="Times New Roman" w:cs="Times New Roman"/>
          <w:sz w:val="28"/>
          <w:szCs w:val="28"/>
          <w:lang w:val="ru-RU"/>
        </w:rPr>
        <w:t>,</w:t>
      </w:r>
      <w:r w:rsidR="004D3257">
        <w:rPr>
          <w:rFonts w:ascii="Times New Roman" w:hAnsi="Times New Roman" w:cs="Times New Roman"/>
          <w:sz w:val="28"/>
          <w:szCs w:val="28"/>
          <w:lang w:val="ru-RU"/>
        </w:rPr>
        <w:t xml:space="preserve"> в </w:t>
      </w:r>
      <w:r w:rsidR="001E0C9B">
        <w:rPr>
          <w:rFonts w:ascii="Times New Roman" w:hAnsi="Times New Roman" w:cs="Times New Roman"/>
          <w:sz w:val="28"/>
          <w:szCs w:val="28"/>
          <w:lang w:val="ru-RU"/>
        </w:rPr>
        <w:t>среднем течении</w:t>
      </w:r>
      <w:r w:rsidR="004D3257">
        <w:rPr>
          <w:rFonts w:ascii="Times New Roman" w:hAnsi="Times New Roman" w:cs="Times New Roman"/>
          <w:sz w:val="28"/>
          <w:szCs w:val="28"/>
          <w:lang w:val="ru-RU"/>
        </w:rPr>
        <w:t xml:space="preserve">и низовьях водосбора бассейна </w:t>
      </w:r>
      <w:r w:rsidR="000D4B7A">
        <w:rPr>
          <w:rFonts w:ascii="Times New Roman" w:hAnsi="Times New Roman" w:cs="Times New Roman"/>
          <w:sz w:val="28"/>
          <w:szCs w:val="28"/>
          <w:lang w:val="ru-RU"/>
        </w:rPr>
        <w:t xml:space="preserve"> рек Асса-Талас </w:t>
      </w:r>
      <w:r w:rsidR="008058FF">
        <w:rPr>
          <w:rFonts w:ascii="Times New Roman" w:hAnsi="Times New Roman" w:cs="Times New Roman"/>
          <w:sz w:val="28"/>
          <w:szCs w:val="28"/>
          <w:lang w:val="ru-RU"/>
        </w:rPr>
        <w:t>на</w:t>
      </w:r>
      <w:r w:rsidR="004D3257">
        <w:rPr>
          <w:rFonts w:ascii="Times New Roman" w:hAnsi="Times New Roman" w:cs="Times New Roman"/>
          <w:sz w:val="28"/>
          <w:szCs w:val="28"/>
          <w:lang w:val="ru-RU"/>
        </w:rPr>
        <w:t xml:space="preserve"> территориях Байзакского, Жамбылского, Жуалынского, Таласского и Сарысуского района Жамбылской области Республики Казахстан ввиду забора </w:t>
      </w:r>
      <w:r w:rsidR="00E64038">
        <w:rPr>
          <w:rFonts w:ascii="Times New Roman" w:hAnsi="Times New Roman" w:cs="Times New Roman"/>
          <w:sz w:val="28"/>
          <w:szCs w:val="28"/>
          <w:lang w:val="ru-RU"/>
        </w:rPr>
        <w:t xml:space="preserve">большого объемв воды </w:t>
      </w:r>
      <w:r w:rsidR="004D3257">
        <w:rPr>
          <w:rFonts w:ascii="Times New Roman" w:hAnsi="Times New Roman" w:cs="Times New Roman"/>
          <w:sz w:val="28"/>
          <w:szCs w:val="28"/>
          <w:lang w:val="ru-RU"/>
        </w:rPr>
        <w:t>на сельскохозяйственные и коммунально-бытовые нужды.</w:t>
      </w:r>
    </w:p>
    <w:p w14:paraId="28927080" w14:textId="5FB2230B" w:rsidR="000E1582" w:rsidRDefault="000E1582" w:rsidP="0031757D">
      <w:pPr>
        <w:spacing w:after="0" w:line="240" w:lineRule="auto"/>
        <w:ind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Р</w:t>
      </w:r>
      <w:r w:rsidR="008058FF">
        <w:rPr>
          <w:rFonts w:ascii="Times New Roman" w:eastAsia="Times New Roman" w:hAnsi="Times New Roman" w:cs="Times New Roman"/>
          <w:sz w:val="28"/>
          <w:szCs w:val="28"/>
          <w:lang w:val="ru-RU"/>
        </w:rPr>
        <w:t>езультаты исследовани</w:t>
      </w:r>
      <w:r w:rsidR="00E64038">
        <w:rPr>
          <w:rFonts w:ascii="Times New Roman" w:eastAsia="Times New Roman" w:hAnsi="Times New Roman" w:cs="Times New Roman"/>
          <w:sz w:val="28"/>
          <w:szCs w:val="28"/>
          <w:lang w:val="ru-RU"/>
        </w:rPr>
        <w:t>й</w:t>
      </w:r>
      <w:r w:rsidR="008058FF">
        <w:rPr>
          <w:rFonts w:ascii="Times New Roman" w:eastAsia="Times New Roman" w:hAnsi="Times New Roman" w:cs="Times New Roman"/>
          <w:sz w:val="28"/>
          <w:szCs w:val="28"/>
          <w:lang w:val="ru-RU"/>
        </w:rPr>
        <w:t xml:space="preserve"> по оценке</w:t>
      </w:r>
      <w:r>
        <w:rPr>
          <w:rFonts w:ascii="Times New Roman" w:eastAsia="Times New Roman" w:hAnsi="Times New Roman" w:cs="Times New Roman"/>
          <w:sz w:val="28"/>
          <w:szCs w:val="28"/>
          <w:lang w:val="ru-RU"/>
        </w:rPr>
        <w:t xml:space="preserve"> водообеспеч</w:t>
      </w:r>
      <w:r w:rsidR="00E64038">
        <w:rPr>
          <w:rFonts w:ascii="Times New Roman" w:eastAsia="Times New Roman" w:hAnsi="Times New Roman" w:cs="Times New Roman"/>
          <w:sz w:val="28"/>
          <w:szCs w:val="28"/>
          <w:lang w:val="ru-RU"/>
        </w:rPr>
        <w:t>енности населения и территории</w:t>
      </w:r>
      <w:r>
        <w:rPr>
          <w:rFonts w:ascii="Times New Roman" w:eastAsia="Times New Roman" w:hAnsi="Times New Roman" w:cs="Times New Roman"/>
          <w:sz w:val="28"/>
          <w:szCs w:val="28"/>
          <w:lang w:val="ru-RU"/>
        </w:rPr>
        <w:t xml:space="preserve"> Шу-Таласского водохозяйственн</w:t>
      </w:r>
      <w:r w:rsidR="008058FF">
        <w:rPr>
          <w:rFonts w:ascii="Times New Roman" w:eastAsia="Times New Roman" w:hAnsi="Times New Roman" w:cs="Times New Roman"/>
          <w:sz w:val="28"/>
          <w:szCs w:val="28"/>
          <w:lang w:val="ru-RU"/>
        </w:rPr>
        <w:t>ого бассейна, а также прогнозная оценка</w:t>
      </w:r>
      <w:r>
        <w:rPr>
          <w:rFonts w:ascii="Times New Roman" w:eastAsia="Times New Roman" w:hAnsi="Times New Roman" w:cs="Times New Roman"/>
          <w:sz w:val="28"/>
          <w:szCs w:val="28"/>
          <w:lang w:val="ru-RU"/>
        </w:rPr>
        <w:t xml:space="preserve"> «во</w:t>
      </w:r>
      <w:r w:rsidR="008058FF">
        <w:rPr>
          <w:rFonts w:ascii="Times New Roman" w:eastAsia="Times New Roman" w:hAnsi="Times New Roman" w:cs="Times New Roman"/>
          <w:sz w:val="28"/>
          <w:szCs w:val="28"/>
          <w:lang w:val="ru-RU"/>
        </w:rPr>
        <w:t>дного стресса» по использованию</w:t>
      </w:r>
      <w:r>
        <w:rPr>
          <w:rFonts w:ascii="Times New Roman" w:eastAsia="Times New Roman" w:hAnsi="Times New Roman" w:cs="Times New Roman"/>
          <w:sz w:val="28"/>
          <w:szCs w:val="28"/>
          <w:lang w:val="ru-RU"/>
        </w:rPr>
        <w:t xml:space="preserve"> водных ресурсов показывает, что в регионе наблюдается катастрофическая ситуация по обеспечению водной безопасности, так как при размещени</w:t>
      </w:r>
      <w:r w:rsidR="008058FF">
        <w:rPr>
          <w:rFonts w:ascii="Times New Roman" w:eastAsia="Times New Roman" w:hAnsi="Times New Roman" w:cs="Times New Roman"/>
          <w:sz w:val="28"/>
          <w:szCs w:val="28"/>
          <w:lang w:val="ru-RU"/>
        </w:rPr>
        <w:t>и</w:t>
      </w:r>
      <w:r>
        <w:rPr>
          <w:rFonts w:ascii="Times New Roman" w:eastAsia="Times New Roman" w:hAnsi="Times New Roman" w:cs="Times New Roman"/>
          <w:sz w:val="28"/>
          <w:szCs w:val="28"/>
          <w:lang w:val="ru-RU"/>
        </w:rPr>
        <w:t xml:space="preserve"> производительных сил и использования природных ресурсов не соблюдены основные принципы природопользования и управления природными ресурсами. </w:t>
      </w:r>
    </w:p>
    <w:p w14:paraId="4AAD0314" w14:textId="6403E75D" w:rsidR="0031757D" w:rsidRPr="00370DF5" w:rsidRDefault="004D3257" w:rsidP="0031757D">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Т</w:t>
      </w:r>
      <w:r w:rsidR="008058FF" w:rsidRPr="009B6506">
        <w:rPr>
          <w:rFonts w:ascii="Times New Roman" w:hAnsi="Times New Roman" w:cs="Times New Roman"/>
          <w:sz w:val="28"/>
          <w:szCs w:val="28"/>
          <w:lang w:val="ru-RU"/>
        </w:rPr>
        <w:t>аким образом, предложенная и представленн</w:t>
      </w:r>
      <w:r w:rsidR="008058FF">
        <w:rPr>
          <w:rFonts w:ascii="Times New Roman" w:hAnsi="Times New Roman" w:cs="Times New Roman"/>
          <w:sz w:val="28"/>
          <w:szCs w:val="28"/>
          <w:lang w:val="ru-RU"/>
        </w:rPr>
        <w:t>ая</w:t>
      </w:r>
      <w:r w:rsidR="0031757D" w:rsidRPr="009B6506">
        <w:rPr>
          <w:rFonts w:ascii="Times New Roman" w:hAnsi="Times New Roman" w:cs="Times New Roman"/>
          <w:sz w:val="28"/>
          <w:szCs w:val="28"/>
          <w:lang w:val="ru-RU"/>
        </w:rPr>
        <w:t xml:space="preserve"> </w:t>
      </w:r>
      <w:r w:rsidR="008058FF">
        <w:rPr>
          <w:rFonts w:ascii="Times New Roman" w:hAnsi="Times New Roman" w:cs="Times New Roman"/>
          <w:sz w:val="28"/>
          <w:szCs w:val="28"/>
          <w:lang w:val="ru-RU"/>
        </w:rPr>
        <w:t>оценка</w:t>
      </w:r>
      <w:r w:rsidR="0031757D">
        <w:rPr>
          <w:rFonts w:ascii="Times New Roman" w:hAnsi="Times New Roman" w:cs="Times New Roman"/>
          <w:sz w:val="28"/>
          <w:szCs w:val="28"/>
          <w:lang w:val="ru-RU"/>
        </w:rPr>
        <w:t xml:space="preserve"> водообеспеченности </w:t>
      </w:r>
      <w:r w:rsidR="0031757D">
        <w:rPr>
          <w:rFonts w:ascii="Times New Roman" w:hAnsi="Times New Roman"/>
          <w:bCs/>
          <w:sz w:val="28"/>
          <w:szCs w:val="28"/>
          <w:lang w:val="kk-KZ"/>
        </w:rPr>
        <w:t>Шу-Таласского водохозяйственного бассейна</w:t>
      </w:r>
      <w:r w:rsidR="0031757D">
        <w:rPr>
          <w:rFonts w:ascii="Times New Roman" w:hAnsi="Times New Roman" w:cs="Times New Roman"/>
          <w:sz w:val="28"/>
          <w:szCs w:val="28"/>
          <w:lang w:val="ru-RU"/>
        </w:rPr>
        <w:t xml:space="preserve"> в разрезе водохозяйственных участков </w:t>
      </w:r>
      <w:r w:rsidR="0031757D" w:rsidRPr="009B6506">
        <w:rPr>
          <w:rFonts w:ascii="Times New Roman" w:hAnsi="Times New Roman" w:cs="Times New Roman"/>
          <w:sz w:val="28"/>
          <w:szCs w:val="28"/>
          <w:lang w:val="ru-RU"/>
        </w:rPr>
        <w:t>не претендует на комплексный анализ территорий,</w:t>
      </w:r>
      <w:r w:rsidR="0031757D">
        <w:rPr>
          <w:rFonts w:ascii="Times New Roman" w:hAnsi="Times New Roman" w:cs="Times New Roman"/>
          <w:sz w:val="28"/>
          <w:szCs w:val="28"/>
          <w:lang w:val="ru-RU"/>
        </w:rPr>
        <w:t xml:space="preserve"> так как в среднем течени</w:t>
      </w:r>
      <w:r w:rsidR="008058FF">
        <w:rPr>
          <w:rFonts w:ascii="Times New Roman" w:hAnsi="Times New Roman" w:cs="Times New Roman"/>
          <w:sz w:val="28"/>
          <w:szCs w:val="28"/>
          <w:lang w:val="ru-RU"/>
        </w:rPr>
        <w:t>и</w:t>
      </w:r>
      <w:r w:rsidR="0031757D">
        <w:rPr>
          <w:rFonts w:ascii="Times New Roman" w:hAnsi="Times New Roman" w:cs="Times New Roman"/>
          <w:sz w:val="28"/>
          <w:szCs w:val="28"/>
          <w:lang w:val="ru-RU"/>
        </w:rPr>
        <w:t xml:space="preserve"> в пределах Кыргызской Республики водопотребност</w:t>
      </w:r>
      <w:r w:rsidR="00E40C51">
        <w:rPr>
          <w:rFonts w:ascii="Times New Roman" w:hAnsi="Times New Roman" w:cs="Times New Roman"/>
          <w:sz w:val="28"/>
          <w:szCs w:val="28"/>
          <w:lang w:val="ru-RU"/>
        </w:rPr>
        <w:t>ь</w:t>
      </w:r>
      <w:r w:rsidR="0031757D">
        <w:rPr>
          <w:rFonts w:ascii="Times New Roman" w:hAnsi="Times New Roman" w:cs="Times New Roman"/>
          <w:sz w:val="28"/>
          <w:szCs w:val="28"/>
          <w:lang w:val="ru-RU"/>
        </w:rPr>
        <w:t xml:space="preserve"> в основном сельского хозяйства обеспечива</w:t>
      </w:r>
      <w:r w:rsidR="00E40C51">
        <w:rPr>
          <w:rFonts w:ascii="Times New Roman" w:hAnsi="Times New Roman" w:cs="Times New Roman"/>
          <w:sz w:val="28"/>
          <w:szCs w:val="28"/>
          <w:lang w:val="ru-RU"/>
        </w:rPr>
        <w:t>е</w:t>
      </w:r>
      <w:r w:rsidR="0031757D">
        <w:rPr>
          <w:rFonts w:ascii="Times New Roman" w:hAnsi="Times New Roman" w:cs="Times New Roman"/>
          <w:sz w:val="28"/>
          <w:szCs w:val="28"/>
          <w:lang w:val="ru-RU"/>
        </w:rPr>
        <w:t xml:space="preserve">тся </w:t>
      </w:r>
      <w:r w:rsidR="008058FF">
        <w:rPr>
          <w:rFonts w:ascii="Times New Roman" w:hAnsi="Times New Roman"/>
          <w:sz w:val="28"/>
          <w:szCs w:val="28"/>
          <w:lang w:val="ru-RU"/>
        </w:rPr>
        <w:t>многочисленн</w:t>
      </w:r>
      <w:r w:rsidR="00E40C51">
        <w:rPr>
          <w:rFonts w:ascii="Times New Roman" w:hAnsi="Times New Roman"/>
          <w:sz w:val="28"/>
          <w:szCs w:val="28"/>
          <w:lang w:val="ru-RU"/>
        </w:rPr>
        <w:t>ой</w:t>
      </w:r>
      <w:r w:rsidR="008058FF">
        <w:rPr>
          <w:rFonts w:ascii="Times New Roman" w:hAnsi="Times New Roman"/>
          <w:sz w:val="28"/>
          <w:szCs w:val="28"/>
          <w:lang w:val="ru-RU"/>
        </w:rPr>
        <w:t xml:space="preserve"> мелк</w:t>
      </w:r>
      <w:r w:rsidR="00E40C51">
        <w:rPr>
          <w:rFonts w:ascii="Times New Roman" w:hAnsi="Times New Roman"/>
          <w:sz w:val="28"/>
          <w:szCs w:val="28"/>
          <w:lang w:val="ru-RU"/>
        </w:rPr>
        <w:t>ой</w:t>
      </w:r>
      <w:r w:rsidR="008058FF">
        <w:rPr>
          <w:rFonts w:ascii="Times New Roman" w:hAnsi="Times New Roman"/>
          <w:sz w:val="28"/>
          <w:szCs w:val="28"/>
          <w:lang w:val="ru-RU"/>
        </w:rPr>
        <w:t xml:space="preserve"> речн</w:t>
      </w:r>
      <w:r w:rsidR="00E40C51">
        <w:rPr>
          <w:rFonts w:ascii="Times New Roman" w:hAnsi="Times New Roman"/>
          <w:sz w:val="28"/>
          <w:szCs w:val="28"/>
          <w:lang w:val="ru-RU"/>
        </w:rPr>
        <w:t>ой</w:t>
      </w:r>
      <w:r w:rsidR="008058FF">
        <w:rPr>
          <w:rFonts w:ascii="Times New Roman" w:hAnsi="Times New Roman"/>
          <w:sz w:val="28"/>
          <w:szCs w:val="28"/>
          <w:lang w:val="ru-RU"/>
        </w:rPr>
        <w:t xml:space="preserve"> сет</w:t>
      </w:r>
      <w:r w:rsidR="00E40C51">
        <w:rPr>
          <w:rFonts w:ascii="Times New Roman" w:hAnsi="Times New Roman"/>
          <w:sz w:val="28"/>
          <w:szCs w:val="28"/>
          <w:lang w:val="ru-RU"/>
        </w:rPr>
        <w:t>ью, воды которой</w:t>
      </w:r>
      <w:r w:rsidR="008058FF">
        <w:rPr>
          <w:rFonts w:ascii="Times New Roman" w:hAnsi="Times New Roman"/>
          <w:sz w:val="28"/>
          <w:szCs w:val="28"/>
          <w:lang w:val="ru-RU"/>
        </w:rPr>
        <w:t xml:space="preserve"> практически не достигаю</w:t>
      </w:r>
      <w:r w:rsidR="0031757D">
        <w:rPr>
          <w:rFonts w:ascii="Times New Roman" w:hAnsi="Times New Roman"/>
          <w:sz w:val="28"/>
          <w:szCs w:val="28"/>
          <w:lang w:val="ru-RU"/>
        </w:rPr>
        <w:t xml:space="preserve">т реки Шу, что </w:t>
      </w:r>
      <w:r w:rsidR="000879A7">
        <w:rPr>
          <w:rFonts w:ascii="Times New Roman" w:hAnsi="Times New Roman"/>
          <w:sz w:val="28"/>
          <w:szCs w:val="28"/>
          <w:lang w:val="ru-RU"/>
        </w:rPr>
        <w:t>искажает</w:t>
      </w:r>
      <w:r w:rsidR="008058FF">
        <w:rPr>
          <w:rFonts w:ascii="Times New Roman" w:hAnsi="Times New Roman"/>
          <w:sz w:val="28"/>
          <w:szCs w:val="28"/>
          <w:lang w:val="ru-RU"/>
        </w:rPr>
        <w:t xml:space="preserve"> полученные результаты, но служит</w:t>
      </w:r>
      <w:r w:rsidR="0031757D">
        <w:rPr>
          <w:rFonts w:ascii="Times New Roman" w:hAnsi="Times New Roman"/>
          <w:sz w:val="28"/>
          <w:szCs w:val="28"/>
          <w:lang w:val="ru-RU"/>
        </w:rPr>
        <w:t xml:space="preserve"> </w:t>
      </w:r>
      <w:r w:rsidR="0031757D" w:rsidRPr="009B6506">
        <w:rPr>
          <w:rFonts w:ascii="Times New Roman" w:hAnsi="Times New Roman" w:cs="Times New Roman"/>
          <w:sz w:val="28"/>
          <w:szCs w:val="28"/>
          <w:lang w:val="ru-RU"/>
        </w:rPr>
        <w:t>инструментом для принятия решений в области управления водными ресурсами и страте</w:t>
      </w:r>
      <w:r w:rsidR="008058FF" w:rsidRPr="009B6506">
        <w:rPr>
          <w:rFonts w:ascii="Times New Roman" w:hAnsi="Times New Roman" w:cs="Times New Roman"/>
          <w:sz w:val="28"/>
          <w:szCs w:val="28"/>
          <w:lang w:val="ru-RU"/>
        </w:rPr>
        <w:t>гического планирования развития</w:t>
      </w:r>
      <w:r w:rsidR="0031757D" w:rsidRPr="009B6506">
        <w:rPr>
          <w:rFonts w:ascii="Times New Roman" w:hAnsi="Times New Roman" w:cs="Times New Roman"/>
          <w:sz w:val="28"/>
          <w:szCs w:val="28"/>
          <w:lang w:val="ru-RU"/>
        </w:rPr>
        <w:t xml:space="preserve"> регионов.</w:t>
      </w:r>
    </w:p>
    <w:p w14:paraId="2E565429" w14:textId="77777777" w:rsidR="0003495D" w:rsidRDefault="0003495D" w:rsidP="006825D0">
      <w:pPr>
        <w:spacing w:after="0" w:line="240" w:lineRule="auto"/>
        <w:jc w:val="both"/>
        <w:rPr>
          <w:rFonts w:ascii="Times New Roman" w:hAnsi="Times New Roman" w:cs="Times New Roman"/>
          <w:b/>
          <w:bCs/>
          <w:sz w:val="28"/>
          <w:szCs w:val="28"/>
          <w:lang w:val="ru-RU"/>
        </w:rPr>
      </w:pPr>
    </w:p>
    <w:p w14:paraId="387C00F5" w14:textId="76AE5BBD" w:rsidR="006825D0" w:rsidRDefault="006825D0" w:rsidP="00031D35">
      <w:pPr>
        <w:spacing w:after="0" w:line="240" w:lineRule="auto"/>
        <w:ind w:firstLine="709"/>
        <w:jc w:val="both"/>
        <w:rPr>
          <w:rFonts w:ascii="Times New Roman" w:hAnsi="Times New Roman" w:cs="Times New Roman"/>
          <w:b/>
          <w:bCs/>
          <w:sz w:val="28"/>
          <w:szCs w:val="28"/>
          <w:lang w:val="ru-RU"/>
        </w:rPr>
      </w:pPr>
      <w:bookmarkStart w:id="9" w:name="_Hlk129900472"/>
      <w:r>
        <w:rPr>
          <w:rFonts w:ascii="Times New Roman" w:hAnsi="Times New Roman" w:cs="Times New Roman"/>
          <w:b/>
          <w:bCs/>
          <w:sz w:val="28"/>
          <w:szCs w:val="28"/>
          <w:lang w:val="ru-RU"/>
        </w:rPr>
        <w:t>3.2 Оценка антропогенной нагрузки на водосборах Шу-Таласского водохозяйственного бассейна (косвенные и совокупные)</w:t>
      </w:r>
    </w:p>
    <w:bookmarkEnd w:id="9"/>
    <w:p w14:paraId="369DDBFD" w14:textId="0D1CB6F3" w:rsidR="00744FE2" w:rsidRDefault="00BA7558" w:rsidP="00031D35">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cs="Times New Roman"/>
          <w:sz w:val="28"/>
          <w:szCs w:val="28"/>
          <w:lang w:val="ru-RU"/>
        </w:rPr>
        <w:t xml:space="preserve">Системы </w:t>
      </w:r>
      <w:r>
        <w:rPr>
          <w:rFonts w:ascii="Times New Roman" w:hAnsi="Times New Roman" w:cs="Times New Roman"/>
          <w:sz w:val="28"/>
          <w:szCs w:val="28"/>
          <w:lang w:val="ru-RU"/>
        </w:rPr>
        <w:t xml:space="preserve">водопользования </w:t>
      </w:r>
      <w:r w:rsidR="0044345E">
        <w:rPr>
          <w:rFonts w:ascii="Times New Roman" w:hAnsi="Times New Roman" w:cs="Times New Roman"/>
          <w:sz w:val="28"/>
          <w:szCs w:val="28"/>
          <w:lang w:val="ru-RU"/>
        </w:rPr>
        <w:t xml:space="preserve">в </w:t>
      </w:r>
      <w:r>
        <w:rPr>
          <w:rFonts w:ascii="Times New Roman" w:hAnsi="Times New Roman" w:cs="Times New Roman"/>
          <w:sz w:val="28"/>
          <w:szCs w:val="28"/>
          <w:lang w:val="ru-RU"/>
        </w:rPr>
        <w:t>отраслях экономики</w:t>
      </w:r>
      <w:r w:rsidRPr="00BA7558">
        <w:rPr>
          <w:rFonts w:ascii="Times New Roman" w:hAnsi="Times New Roman" w:cs="Times New Roman"/>
          <w:b/>
          <w:bCs/>
          <w:sz w:val="28"/>
          <w:szCs w:val="28"/>
          <w:lang w:val="ru-RU"/>
        </w:rPr>
        <w:t xml:space="preserve"> </w:t>
      </w:r>
      <w:r w:rsidR="00E40C51">
        <w:rPr>
          <w:rFonts w:ascii="Times New Roman" w:hAnsi="Times New Roman" w:cs="Times New Roman"/>
          <w:sz w:val="28"/>
          <w:szCs w:val="28"/>
          <w:lang w:val="ru-RU"/>
        </w:rPr>
        <w:t>в</w:t>
      </w:r>
      <w:r w:rsidRPr="00BA7558">
        <w:rPr>
          <w:rFonts w:ascii="Times New Roman" w:hAnsi="Times New Roman" w:cs="Times New Roman"/>
          <w:sz w:val="28"/>
          <w:szCs w:val="28"/>
          <w:lang w:val="ru-RU"/>
        </w:rPr>
        <w:t xml:space="preserve"> Шу-Таласско</w:t>
      </w:r>
      <w:r w:rsidR="00E40C51">
        <w:rPr>
          <w:rFonts w:ascii="Times New Roman" w:hAnsi="Times New Roman" w:cs="Times New Roman"/>
          <w:sz w:val="28"/>
          <w:szCs w:val="28"/>
          <w:lang w:val="ru-RU"/>
        </w:rPr>
        <w:t>м</w:t>
      </w:r>
      <w:r w:rsidRPr="00BA7558">
        <w:rPr>
          <w:rFonts w:ascii="Times New Roman" w:hAnsi="Times New Roman" w:cs="Times New Roman"/>
          <w:sz w:val="28"/>
          <w:szCs w:val="28"/>
          <w:lang w:val="ru-RU"/>
        </w:rPr>
        <w:t xml:space="preserve"> </w:t>
      </w:r>
      <w:r w:rsidR="00E40C51">
        <w:rPr>
          <w:rFonts w:ascii="Times New Roman" w:hAnsi="Times New Roman" w:cs="Times New Roman"/>
          <w:sz w:val="28"/>
          <w:szCs w:val="28"/>
          <w:lang w:val="ru-RU"/>
        </w:rPr>
        <w:t>ВХБ</w:t>
      </w:r>
      <w:r w:rsidRPr="00BA7558">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9B6506">
        <w:rPr>
          <w:rFonts w:ascii="Times New Roman" w:hAnsi="Times New Roman" w:cs="Times New Roman"/>
          <w:sz w:val="28"/>
          <w:szCs w:val="28"/>
          <w:lang w:val="ru-RU"/>
        </w:rPr>
        <w:t>к</w:t>
      </w:r>
      <w:r w:rsidR="00E40C51">
        <w:rPr>
          <w:rFonts w:ascii="Times New Roman" w:hAnsi="Times New Roman" w:cs="Times New Roman"/>
          <w:sz w:val="28"/>
          <w:szCs w:val="28"/>
          <w:lang w:val="ru-RU"/>
        </w:rPr>
        <w:t>ак исторически сложивше</w:t>
      </w:r>
      <w:r w:rsidRPr="009B6506">
        <w:rPr>
          <w:rFonts w:ascii="Times New Roman" w:hAnsi="Times New Roman" w:cs="Times New Roman"/>
          <w:sz w:val="28"/>
          <w:szCs w:val="28"/>
          <w:lang w:val="ru-RU"/>
        </w:rPr>
        <w:t>еся формы использования водных ресурсов</w:t>
      </w:r>
      <w:r>
        <w:rPr>
          <w:rFonts w:ascii="Times New Roman" w:hAnsi="Times New Roman" w:cs="Times New Roman"/>
          <w:sz w:val="28"/>
          <w:szCs w:val="28"/>
          <w:lang w:val="ru-RU"/>
        </w:rPr>
        <w:t xml:space="preserve"> рек Асса-Талас и Шу</w:t>
      </w:r>
      <w:r w:rsidRPr="009B6506">
        <w:rPr>
          <w:rFonts w:ascii="Times New Roman" w:hAnsi="Times New Roman" w:cs="Times New Roman"/>
          <w:sz w:val="28"/>
          <w:szCs w:val="28"/>
          <w:lang w:val="ru-RU"/>
        </w:rPr>
        <w:t>, нашедш</w:t>
      </w:r>
      <w:r w:rsidR="00E40C51">
        <w:rPr>
          <w:rFonts w:ascii="Times New Roman" w:hAnsi="Times New Roman" w:cs="Times New Roman"/>
          <w:sz w:val="28"/>
          <w:szCs w:val="28"/>
          <w:lang w:val="ru-RU"/>
        </w:rPr>
        <w:t>ей</w:t>
      </w:r>
      <w:r w:rsidRPr="009B6506">
        <w:rPr>
          <w:rFonts w:ascii="Times New Roman" w:hAnsi="Times New Roman" w:cs="Times New Roman"/>
          <w:sz w:val="28"/>
          <w:szCs w:val="28"/>
          <w:lang w:val="ru-RU"/>
        </w:rPr>
        <w:t xml:space="preserve"> отражение в особенностях территориальной структуры водопользования</w:t>
      </w:r>
      <w:r>
        <w:rPr>
          <w:rFonts w:ascii="Times New Roman" w:hAnsi="Times New Roman" w:cs="Times New Roman"/>
          <w:sz w:val="28"/>
          <w:szCs w:val="28"/>
          <w:lang w:val="ru-RU"/>
        </w:rPr>
        <w:t xml:space="preserve"> в основном Чуйской области Кыргызской Республики и Жамбылской области Республики Казахстан</w:t>
      </w:r>
      <w:r w:rsidR="00744FE2">
        <w:rPr>
          <w:rFonts w:ascii="Times New Roman" w:hAnsi="Times New Roman" w:cs="Times New Roman"/>
          <w:sz w:val="28"/>
          <w:szCs w:val="28"/>
          <w:lang w:val="ru-RU"/>
        </w:rPr>
        <w:t xml:space="preserve"> (таблицы </w:t>
      </w:r>
      <w:r w:rsidR="003409CD">
        <w:rPr>
          <w:rFonts w:ascii="Times New Roman" w:hAnsi="Times New Roman" w:cs="Times New Roman"/>
          <w:sz w:val="28"/>
          <w:szCs w:val="28"/>
          <w:lang w:val="ru-RU"/>
        </w:rPr>
        <w:t>15</w:t>
      </w:r>
      <w:r w:rsidR="00744FE2">
        <w:rPr>
          <w:rFonts w:ascii="Times New Roman" w:hAnsi="Times New Roman" w:cs="Times New Roman"/>
          <w:sz w:val="28"/>
          <w:szCs w:val="28"/>
          <w:lang w:val="ru-RU"/>
        </w:rPr>
        <w:t>)</w:t>
      </w:r>
      <w:r w:rsidR="00980369">
        <w:rPr>
          <w:rFonts w:ascii="Times New Roman" w:hAnsi="Times New Roman" w:cs="Times New Roman"/>
          <w:sz w:val="28"/>
          <w:szCs w:val="28"/>
          <w:lang w:val="ru-RU"/>
        </w:rPr>
        <w:t xml:space="preserve">. </w:t>
      </w:r>
    </w:p>
    <w:p w14:paraId="3CC83AD6" w14:textId="18554328" w:rsidR="004D3257" w:rsidRDefault="00574F27" w:rsidP="004D3257">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Эта региональная особенность</w:t>
      </w:r>
      <w:r w:rsidR="004D3257" w:rsidRPr="009B6506">
        <w:rPr>
          <w:rFonts w:ascii="Times New Roman" w:hAnsi="Times New Roman" w:cs="Times New Roman"/>
          <w:sz w:val="28"/>
          <w:szCs w:val="28"/>
          <w:lang w:val="ru-RU"/>
        </w:rPr>
        <w:t xml:space="preserve"> </w:t>
      </w:r>
      <w:r>
        <w:rPr>
          <w:rFonts w:ascii="Times New Roman" w:hAnsi="Times New Roman" w:cs="Times New Roman"/>
          <w:sz w:val="28"/>
          <w:szCs w:val="28"/>
          <w:lang w:val="ru-RU"/>
        </w:rPr>
        <w:t>водопользования в полной мере доказывает имеющиеся взаимосвязи</w:t>
      </w:r>
      <w:r w:rsidR="004D3257">
        <w:rPr>
          <w:rFonts w:ascii="Times New Roman" w:hAnsi="Times New Roman" w:cs="Times New Roman"/>
          <w:sz w:val="28"/>
          <w:szCs w:val="28"/>
          <w:lang w:val="ru-RU"/>
        </w:rPr>
        <w:t xml:space="preserve"> между показателями использования водных ресурсов и численности населения, площадями сельскохозяйственных угодий и объемам</w:t>
      </w:r>
      <w:r>
        <w:rPr>
          <w:rFonts w:ascii="Times New Roman" w:hAnsi="Times New Roman" w:cs="Times New Roman"/>
          <w:sz w:val="28"/>
          <w:szCs w:val="28"/>
          <w:lang w:val="ru-RU"/>
        </w:rPr>
        <w:t>и промышленн</w:t>
      </w:r>
      <w:r w:rsidR="00E40C51">
        <w:rPr>
          <w:rFonts w:ascii="Times New Roman" w:hAnsi="Times New Roman" w:cs="Times New Roman"/>
          <w:sz w:val="28"/>
          <w:szCs w:val="28"/>
          <w:lang w:val="ru-RU"/>
        </w:rPr>
        <w:t>ой</w:t>
      </w:r>
      <w:r>
        <w:rPr>
          <w:rFonts w:ascii="Times New Roman" w:hAnsi="Times New Roman" w:cs="Times New Roman"/>
          <w:sz w:val="28"/>
          <w:szCs w:val="28"/>
          <w:lang w:val="ru-RU"/>
        </w:rPr>
        <w:t xml:space="preserve"> продукции </w:t>
      </w:r>
      <w:r w:rsidR="00E40C51">
        <w:rPr>
          <w:rFonts w:ascii="Times New Roman" w:hAnsi="Times New Roman" w:cs="Times New Roman"/>
          <w:sz w:val="28"/>
          <w:szCs w:val="28"/>
          <w:lang w:val="ru-RU"/>
        </w:rPr>
        <w:t>в</w:t>
      </w:r>
      <w:r w:rsidR="004D3257">
        <w:rPr>
          <w:rFonts w:ascii="Times New Roman" w:hAnsi="Times New Roman" w:cs="Times New Roman"/>
          <w:sz w:val="28"/>
          <w:szCs w:val="28"/>
          <w:lang w:val="ru-RU"/>
        </w:rPr>
        <w:t xml:space="preserve"> бассейна </w:t>
      </w:r>
      <w:r w:rsidR="000D4B7A">
        <w:rPr>
          <w:rFonts w:ascii="Times New Roman" w:hAnsi="Times New Roman" w:cs="Times New Roman"/>
          <w:sz w:val="28"/>
          <w:szCs w:val="28"/>
          <w:lang w:val="ru-RU"/>
        </w:rPr>
        <w:t xml:space="preserve"> рек Асса-Талас </w:t>
      </w:r>
      <w:r w:rsidR="004D3257">
        <w:rPr>
          <w:rFonts w:ascii="Times New Roman" w:hAnsi="Times New Roman" w:cs="Times New Roman"/>
          <w:sz w:val="28"/>
          <w:szCs w:val="28"/>
          <w:lang w:val="ru-RU"/>
        </w:rPr>
        <w:t xml:space="preserve">и Шу, характеризующих </w:t>
      </w:r>
      <w:r w:rsidR="004D3257" w:rsidRPr="009B7EF3">
        <w:rPr>
          <w:rFonts w:ascii="Times New Roman" w:hAnsi="Times New Roman" w:cs="Times New Roman"/>
          <w:sz w:val="28"/>
          <w:szCs w:val="28"/>
          <w:lang w:val="ru-RU"/>
        </w:rPr>
        <w:t>косвенные и совокупные</w:t>
      </w:r>
      <w:r w:rsidR="004D3257" w:rsidRPr="009B7EF3">
        <w:rPr>
          <w:rFonts w:ascii="Times New Roman" w:hAnsi="Times New Roman" w:cs="Times New Roman"/>
          <w:b/>
          <w:bCs/>
          <w:sz w:val="28"/>
          <w:szCs w:val="28"/>
          <w:lang w:val="ru-RU"/>
        </w:rPr>
        <w:t xml:space="preserve"> </w:t>
      </w:r>
      <w:r>
        <w:rPr>
          <w:rFonts w:ascii="Times New Roman" w:hAnsi="Times New Roman" w:cs="Times New Roman"/>
          <w:sz w:val="28"/>
          <w:szCs w:val="28"/>
          <w:lang w:val="ru-RU"/>
        </w:rPr>
        <w:t xml:space="preserve">антропогенные </w:t>
      </w:r>
      <w:r w:rsidR="004D3257" w:rsidRPr="009B7EF3">
        <w:rPr>
          <w:rFonts w:ascii="Times New Roman" w:hAnsi="Times New Roman" w:cs="Times New Roman"/>
          <w:sz w:val="28"/>
          <w:szCs w:val="28"/>
          <w:lang w:val="ru-RU"/>
        </w:rPr>
        <w:t>нагрузки.</w:t>
      </w:r>
    </w:p>
    <w:p w14:paraId="519FBEC9" w14:textId="77777777" w:rsidR="00E40C51" w:rsidRDefault="00E40C51" w:rsidP="00744FE2">
      <w:pPr>
        <w:spacing w:after="0" w:line="240" w:lineRule="auto"/>
        <w:jc w:val="both"/>
        <w:rPr>
          <w:rFonts w:ascii="Times New Roman" w:hAnsi="Times New Roman" w:cs="Times New Roman"/>
          <w:sz w:val="28"/>
          <w:szCs w:val="28"/>
          <w:lang w:val="ru-RU"/>
        </w:rPr>
      </w:pPr>
    </w:p>
    <w:p w14:paraId="5ABEAEB5" w14:textId="77777777" w:rsidR="00E40C51" w:rsidRDefault="00E40C51" w:rsidP="00744FE2">
      <w:pPr>
        <w:spacing w:after="0" w:line="240" w:lineRule="auto"/>
        <w:jc w:val="both"/>
        <w:rPr>
          <w:rFonts w:ascii="Times New Roman" w:hAnsi="Times New Roman" w:cs="Times New Roman"/>
          <w:sz w:val="28"/>
          <w:szCs w:val="28"/>
          <w:lang w:val="ru-RU"/>
        </w:rPr>
      </w:pPr>
    </w:p>
    <w:p w14:paraId="638796EC" w14:textId="77777777" w:rsidR="00E40C51" w:rsidRDefault="00E40C51" w:rsidP="00744FE2">
      <w:pPr>
        <w:spacing w:after="0" w:line="240" w:lineRule="auto"/>
        <w:jc w:val="both"/>
        <w:rPr>
          <w:rFonts w:ascii="Times New Roman" w:hAnsi="Times New Roman" w:cs="Times New Roman"/>
          <w:sz w:val="28"/>
          <w:szCs w:val="28"/>
          <w:lang w:val="ru-RU"/>
        </w:rPr>
      </w:pPr>
    </w:p>
    <w:p w14:paraId="7B600664" w14:textId="77777777" w:rsidR="00E40C51" w:rsidRDefault="00E40C51" w:rsidP="00744FE2">
      <w:pPr>
        <w:spacing w:after="0" w:line="240" w:lineRule="auto"/>
        <w:jc w:val="both"/>
        <w:rPr>
          <w:rFonts w:ascii="Times New Roman" w:hAnsi="Times New Roman" w:cs="Times New Roman"/>
          <w:sz w:val="28"/>
          <w:szCs w:val="28"/>
          <w:lang w:val="ru-RU"/>
        </w:rPr>
      </w:pPr>
    </w:p>
    <w:p w14:paraId="307DA858" w14:textId="77777777" w:rsidR="00E40C51" w:rsidRDefault="00E40C51" w:rsidP="00744FE2">
      <w:pPr>
        <w:spacing w:after="0" w:line="240" w:lineRule="auto"/>
        <w:jc w:val="both"/>
        <w:rPr>
          <w:rFonts w:ascii="Times New Roman" w:hAnsi="Times New Roman" w:cs="Times New Roman"/>
          <w:sz w:val="28"/>
          <w:szCs w:val="28"/>
          <w:lang w:val="ru-RU"/>
        </w:rPr>
      </w:pPr>
    </w:p>
    <w:p w14:paraId="79165949" w14:textId="15E88575" w:rsidR="00744FE2" w:rsidRPr="001C791E" w:rsidRDefault="00744FE2" w:rsidP="00744FE2">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Таблица </w:t>
      </w:r>
      <w:r w:rsidR="003409CD">
        <w:rPr>
          <w:rFonts w:ascii="Times New Roman" w:hAnsi="Times New Roman" w:cs="Times New Roman"/>
          <w:sz w:val="28"/>
          <w:szCs w:val="28"/>
          <w:lang w:val="ru-RU"/>
        </w:rPr>
        <w:t>15</w:t>
      </w:r>
      <w:r>
        <w:rPr>
          <w:rFonts w:ascii="Times New Roman" w:hAnsi="Times New Roman" w:cs="Times New Roman"/>
          <w:sz w:val="28"/>
          <w:szCs w:val="28"/>
          <w:lang w:val="ru-RU"/>
        </w:rPr>
        <w:t xml:space="preserve"> – Площадь сельскохозяйственных угодий </w:t>
      </w:r>
      <w:r w:rsidR="00E40C51">
        <w:rPr>
          <w:rFonts w:ascii="Times New Roman" w:hAnsi="Times New Roman" w:cs="Times New Roman"/>
          <w:sz w:val="28"/>
          <w:szCs w:val="28"/>
          <w:lang w:val="ru-RU"/>
        </w:rPr>
        <w:t xml:space="preserve">на </w:t>
      </w:r>
      <w:r>
        <w:rPr>
          <w:rFonts w:ascii="Times New Roman" w:hAnsi="Times New Roman" w:cs="Times New Roman"/>
          <w:sz w:val="28"/>
          <w:szCs w:val="28"/>
          <w:lang w:val="ru-RU"/>
        </w:rPr>
        <w:t>территории Шу-Таласского водохозяйственного бассейна</w:t>
      </w:r>
    </w:p>
    <w:p w14:paraId="696C3802" w14:textId="77777777" w:rsidR="00744FE2" w:rsidRDefault="00744FE2" w:rsidP="00744FE2">
      <w:pPr>
        <w:spacing w:after="0" w:line="240" w:lineRule="auto"/>
        <w:jc w:val="both"/>
        <w:rPr>
          <w:rFonts w:ascii="Times New Roman" w:hAnsi="Times New Roman" w:cs="Times New Roman"/>
          <w:sz w:val="28"/>
          <w:szCs w:val="28"/>
          <w:lang w:val="ru-RU"/>
        </w:rPr>
      </w:pPr>
    </w:p>
    <w:tbl>
      <w:tblPr>
        <w:tblStyle w:val="a3"/>
        <w:tblW w:w="0" w:type="auto"/>
        <w:tblLook w:val="04A0" w:firstRow="1" w:lastRow="0" w:firstColumn="1" w:lastColumn="0" w:noHBand="0" w:noVBand="1"/>
      </w:tblPr>
      <w:tblGrid>
        <w:gridCol w:w="1400"/>
        <w:gridCol w:w="1948"/>
        <w:gridCol w:w="1962"/>
        <w:gridCol w:w="2376"/>
        <w:gridCol w:w="1659"/>
      </w:tblGrid>
      <w:tr w:rsidR="00744FE2" w14:paraId="71FD5D2D" w14:textId="77777777" w:rsidTr="000B39FB">
        <w:tc>
          <w:tcPr>
            <w:tcW w:w="1400" w:type="dxa"/>
            <w:vMerge w:val="restart"/>
          </w:tcPr>
          <w:p w14:paraId="77AD938B" w14:textId="206F8A4F" w:rsidR="00744FE2" w:rsidRDefault="00574F27" w:rsidP="000B39FB">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Бассейн</w:t>
            </w:r>
          </w:p>
          <w:p w14:paraId="59022E23" w14:textId="0399BB7C" w:rsidR="00744FE2" w:rsidRDefault="00574F27" w:rsidP="000B39FB">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реки</w:t>
            </w:r>
          </w:p>
        </w:tc>
        <w:tc>
          <w:tcPr>
            <w:tcW w:w="6286" w:type="dxa"/>
            <w:gridSpan w:val="3"/>
          </w:tcPr>
          <w:p w14:paraId="43B0CB42" w14:textId="7B485063" w:rsidR="00744FE2" w:rsidRDefault="00574F27"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Административное деление</w:t>
            </w:r>
          </w:p>
        </w:tc>
        <w:tc>
          <w:tcPr>
            <w:tcW w:w="1659" w:type="dxa"/>
            <w:vMerge w:val="restart"/>
          </w:tcPr>
          <w:p w14:paraId="707274F2" w14:textId="77777777" w:rsidR="00744FE2" w:rsidRDefault="00744FE2"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Площадь, га</w:t>
            </w:r>
          </w:p>
        </w:tc>
      </w:tr>
      <w:tr w:rsidR="00744FE2" w14:paraId="4EF216E6" w14:textId="77777777" w:rsidTr="000B39FB">
        <w:tc>
          <w:tcPr>
            <w:tcW w:w="1400" w:type="dxa"/>
            <w:vMerge/>
          </w:tcPr>
          <w:p w14:paraId="1FEC6B87" w14:textId="77777777" w:rsidR="00744FE2" w:rsidRDefault="00744FE2" w:rsidP="000B39FB">
            <w:pPr>
              <w:spacing w:line="240" w:lineRule="auto"/>
              <w:jc w:val="both"/>
              <w:rPr>
                <w:rFonts w:ascii="Times New Roman" w:hAnsi="Times New Roman" w:cs="Times New Roman"/>
                <w:sz w:val="28"/>
                <w:szCs w:val="28"/>
                <w:lang w:val="ru-RU"/>
              </w:rPr>
            </w:pPr>
          </w:p>
        </w:tc>
        <w:tc>
          <w:tcPr>
            <w:tcW w:w="1948" w:type="dxa"/>
          </w:tcPr>
          <w:p w14:paraId="4BE5EE56" w14:textId="77777777" w:rsidR="00744FE2" w:rsidRDefault="00744FE2" w:rsidP="000B39FB">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республика</w:t>
            </w:r>
          </w:p>
        </w:tc>
        <w:tc>
          <w:tcPr>
            <w:tcW w:w="1962" w:type="dxa"/>
          </w:tcPr>
          <w:p w14:paraId="4EF54058" w14:textId="77777777" w:rsidR="00744FE2" w:rsidRDefault="00744FE2" w:rsidP="000B39FB">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область</w:t>
            </w:r>
          </w:p>
        </w:tc>
        <w:tc>
          <w:tcPr>
            <w:tcW w:w="2376" w:type="dxa"/>
          </w:tcPr>
          <w:p w14:paraId="31B24769" w14:textId="77777777" w:rsidR="00744FE2" w:rsidRDefault="00744FE2" w:rsidP="000B39FB">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район  </w:t>
            </w:r>
          </w:p>
        </w:tc>
        <w:tc>
          <w:tcPr>
            <w:tcW w:w="1659" w:type="dxa"/>
            <w:vMerge/>
          </w:tcPr>
          <w:p w14:paraId="1F6A6003" w14:textId="77777777" w:rsidR="00744FE2" w:rsidRDefault="00744FE2" w:rsidP="000B39FB">
            <w:pPr>
              <w:spacing w:line="240" w:lineRule="auto"/>
              <w:jc w:val="both"/>
              <w:rPr>
                <w:rFonts w:ascii="Times New Roman" w:hAnsi="Times New Roman" w:cs="Times New Roman"/>
                <w:sz w:val="28"/>
                <w:szCs w:val="28"/>
                <w:lang w:val="ru-RU"/>
              </w:rPr>
            </w:pPr>
          </w:p>
        </w:tc>
      </w:tr>
      <w:tr w:rsidR="00744FE2" w14:paraId="4BCEFDF3" w14:textId="77777777" w:rsidTr="000B39FB">
        <w:tc>
          <w:tcPr>
            <w:tcW w:w="1400" w:type="dxa"/>
            <w:vMerge w:val="restart"/>
          </w:tcPr>
          <w:p w14:paraId="38655E28" w14:textId="77777777" w:rsidR="00744FE2" w:rsidRDefault="00744FE2" w:rsidP="000B39FB">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Асса-Талас</w:t>
            </w:r>
          </w:p>
        </w:tc>
        <w:tc>
          <w:tcPr>
            <w:tcW w:w="1948" w:type="dxa"/>
          </w:tcPr>
          <w:p w14:paraId="23D9EDE3" w14:textId="77777777" w:rsidR="00744FE2" w:rsidRDefault="00744FE2" w:rsidP="000B39FB">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Кыргызстан</w:t>
            </w:r>
          </w:p>
        </w:tc>
        <w:tc>
          <w:tcPr>
            <w:tcW w:w="1962" w:type="dxa"/>
          </w:tcPr>
          <w:p w14:paraId="7A87F0A2" w14:textId="77777777" w:rsidR="00744FE2" w:rsidRDefault="00744FE2" w:rsidP="000B39FB">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Таласская</w:t>
            </w:r>
          </w:p>
        </w:tc>
        <w:tc>
          <w:tcPr>
            <w:tcW w:w="2376" w:type="dxa"/>
          </w:tcPr>
          <w:p w14:paraId="4C276884" w14:textId="77777777" w:rsidR="00744FE2" w:rsidRDefault="00744FE2" w:rsidP="000B39FB">
            <w:pPr>
              <w:spacing w:line="240" w:lineRule="auto"/>
              <w:jc w:val="both"/>
              <w:rPr>
                <w:rFonts w:ascii="Times New Roman" w:hAnsi="Times New Roman" w:cs="Times New Roman"/>
                <w:sz w:val="28"/>
                <w:szCs w:val="28"/>
                <w:lang w:val="ru-RU"/>
              </w:rPr>
            </w:pPr>
          </w:p>
        </w:tc>
        <w:tc>
          <w:tcPr>
            <w:tcW w:w="1659" w:type="dxa"/>
          </w:tcPr>
          <w:p w14:paraId="1EE17EED" w14:textId="77777777" w:rsidR="00744FE2" w:rsidRDefault="00744FE2"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815500,0</w:t>
            </w:r>
          </w:p>
        </w:tc>
      </w:tr>
      <w:tr w:rsidR="00744FE2" w14:paraId="09D7FC60" w14:textId="77777777" w:rsidTr="000B39FB">
        <w:tc>
          <w:tcPr>
            <w:tcW w:w="1400" w:type="dxa"/>
            <w:vMerge/>
          </w:tcPr>
          <w:p w14:paraId="5EF1216D" w14:textId="77777777" w:rsidR="00744FE2" w:rsidRDefault="00744FE2" w:rsidP="000B39FB">
            <w:pPr>
              <w:spacing w:line="240" w:lineRule="auto"/>
              <w:jc w:val="both"/>
              <w:rPr>
                <w:rFonts w:ascii="Times New Roman" w:hAnsi="Times New Roman" w:cs="Times New Roman"/>
                <w:sz w:val="28"/>
                <w:szCs w:val="28"/>
                <w:lang w:val="ru-RU"/>
              </w:rPr>
            </w:pPr>
          </w:p>
        </w:tc>
        <w:tc>
          <w:tcPr>
            <w:tcW w:w="1948" w:type="dxa"/>
            <w:vMerge w:val="restart"/>
          </w:tcPr>
          <w:p w14:paraId="639C3DBE" w14:textId="77777777" w:rsidR="00744FE2" w:rsidRDefault="00744FE2" w:rsidP="000B39FB">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Казахстан</w:t>
            </w:r>
          </w:p>
        </w:tc>
        <w:tc>
          <w:tcPr>
            <w:tcW w:w="1962" w:type="dxa"/>
            <w:vMerge w:val="restart"/>
          </w:tcPr>
          <w:p w14:paraId="7BF9987B" w14:textId="77777777" w:rsidR="00744FE2" w:rsidRDefault="00744FE2" w:rsidP="000B39FB">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Жамбылская</w:t>
            </w:r>
          </w:p>
        </w:tc>
        <w:tc>
          <w:tcPr>
            <w:tcW w:w="2376" w:type="dxa"/>
          </w:tcPr>
          <w:p w14:paraId="315BAD8E" w14:textId="77777777" w:rsidR="00744FE2" w:rsidRDefault="00744FE2" w:rsidP="000B39FB">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Байзакский</w:t>
            </w:r>
          </w:p>
        </w:tc>
        <w:tc>
          <w:tcPr>
            <w:tcW w:w="1659" w:type="dxa"/>
          </w:tcPr>
          <w:p w14:paraId="251DF8A1" w14:textId="77777777" w:rsidR="00744FE2" w:rsidRDefault="00744FE2"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63879,0</w:t>
            </w:r>
          </w:p>
        </w:tc>
      </w:tr>
      <w:tr w:rsidR="00744FE2" w14:paraId="47B52531" w14:textId="77777777" w:rsidTr="000B39FB">
        <w:tc>
          <w:tcPr>
            <w:tcW w:w="1400" w:type="dxa"/>
            <w:vMerge/>
          </w:tcPr>
          <w:p w14:paraId="3DF9B815" w14:textId="77777777" w:rsidR="00744FE2" w:rsidRDefault="00744FE2" w:rsidP="000B39FB">
            <w:pPr>
              <w:spacing w:line="240" w:lineRule="auto"/>
              <w:jc w:val="both"/>
              <w:rPr>
                <w:rFonts w:ascii="Times New Roman" w:hAnsi="Times New Roman" w:cs="Times New Roman"/>
                <w:sz w:val="28"/>
                <w:szCs w:val="28"/>
                <w:lang w:val="ru-RU"/>
              </w:rPr>
            </w:pPr>
          </w:p>
        </w:tc>
        <w:tc>
          <w:tcPr>
            <w:tcW w:w="1948" w:type="dxa"/>
            <w:vMerge/>
          </w:tcPr>
          <w:p w14:paraId="3017C2DD" w14:textId="77777777" w:rsidR="00744FE2" w:rsidRDefault="00744FE2" w:rsidP="000B39FB">
            <w:pPr>
              <w:spacing w:line="240" w:lineRule="auto"/>
              <w:jc w:val="both"/>
              <w:rPr>
                <w:rFonts w:ascii="Times New Roman" w:hAnsi="Times New Roman" w:cs="Times New Roman"/>
                <w:sz w:val="28"/>
                <w:szCs w:val="28"/>
                <w:lang w:val="ru-RU"/>
              </w:rPr>
            </w:pPr>
          </w:p>
        </w:tc>
        <w:tc>
          <w:tcPr>
            <w:tcW w:w="1962" w:type="dxa"/>
            <w:vMerge/>
          </w:tcPr>
          <w:p w14:paraId="1A9B6BD5" w14:textId="77777777" w:rsidR="00744FE2" w:rsidRDefault="00744FE2" w:rsidP="000B39FB">
            <w:pPr>
              <w:spacing w:line="240" w:lineRule="auto"/>
              <w:jc w:val="both"/>
              <w:rPr>
                <w:rFonts w:ascii="Times New Roman" w:hAnsi="Times New Roman" w:cs="Times New Roman"/>
                <w:sz w:val="28"/>
                <w:szCs w:val="28"/>
                <w:lang w:val="ru-RU"/>
              </w:rPr>
            </w:pPr>
          </w:p>
        </w:tc>
        <w:tc>
          <w:tcPr>
            <w:tcW w:w="2376" w:type="dxa"/>
          </w:tcPr>
          <w:p w14:paraId="57849229" w14:textId="77777777" w:rsidR="00744FE2" w:rsidRDefault="00744FE2" w:rsidP="000B39FB">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Жамбылский</w:t>
            </w:r>
          </w:p>
        </w:tc>
        <w:tc>
          <w:tcPr>
            <w:tcW w:w="1659" w:type="dxa"/>
          </w:tcPr>
          <w:p w14:paraId="13E80930" w14:textId="77777777" w:rsidR="00744FE2" w:rsidRDefault="00744FE2"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61915,0</w:t>
            </w:r>
          </w:p>
        </w:tc>
      </w:tr>
      <w:tr w:rsidR="00744FE2" w14:paraId="5308F65E" w14:textId="77777777" w:rsidTr="000B39FB">
        <w:tc>
          <w:tcPr>
            <w:tcW w:w="1400" w:type="dxa"/>
            <w:vMerge/>
          </w:tcPr>
          <w:p w14:paraId="0B60AFD5" w14:textId="77777777" w:rsidR="00744FE2" w:rsidRDefault="00744FE2" w:rsidP="000B39FB">
            <w:pPr>
              <w:spacing w:line="240" w:lineRule="auto"/>
              <w:jc w:val="both"/>
              <w:rPr>
                <w:rFonts w:ascii="Times New Roman" w:hAnsi="Times New Roman" w:cs="Times New Roman"/>
                <w:sz w:val="28"/>
                <w:szCs w:val="28"/>
                <w:lang w:val="ru-RU"/>
              </w:rPr>
            </w:pPr>
          </w:p>
        </w:tc>
        <w:tc>
          <w:tcPr>
            <w:tcW w:w="1948" w:type="dxa"/>
            <w:vMerge/>
          </w:tcPr>
          <w:p w14:paraId="1746287E" w14:textId="77777777" w:rsidR="00744FE2" w:rsidRDefault="00744FE2" w:rsidP="000B39FB">
            <w:pPr>
              <w:spacing w:line="240" w:lineRule="auto"/>
              <w:jc w:val="both"/>
              <w:rPr>
                <w:rFonts w:ascii="Times New Roman" w:hAnsi="Times New Roman" w:cs="Times New Roman"/>
                <w:sz w:val="28"/>
                <w:szCs w:val="28"/>
                <w:lang w:val="ru-RU"/>
              </w:rPr>
            </w:pPr>
          </w:p>
        </w:tc>
        <w:tc>
          <w:tcPr>
            <w:tcW w:w="1962" w:type="dxa"/>
            <w:vMerge/>
          </w:tcPr>
          <w:p w14:paraId="798C2065" w14:textId="77777777" w:rsidR="00744FE2" w:rsidRDefault="00744FE2" w:rsidP="000B39FB">
            <w:pPr>
              <w:spacing w:line="240" w:lineRule="auto"/>
              <w:jc w:val="both"/>
              <w:rPr>
                <w:rFonts w:ascii="Times New Roman" w:hAnsi="Times New Roman" w:cs="Times New Roman"/>
                <w:sz w:val="28"/>
                <w:szCs w:val="28"/>
                <w:lang w:val="ru-RU"/>
              </w:rPr>
            </w:pPr>
          </w:p>
        </w:tc>
        <w:tc>
          <w:tcPr>
            <w:tcW w:w="2376" w:type="dxa"/>
          </w:tcPr>
          <w:p w14:paraId="0FC3AC7E" w14:textId="77777777" w:rsidR="00744FE2" w:rsidRDefault="00744FE2" w:rsidP="000B39FB">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Жуалынский</w:t>
            </w:r>
          </w:p>
        </w:tc>
        <w:tc>
          <w:tcPr>
            <w:tcW w:w="1659" w:type="dxa"/>
          </w:tcPr>
          <w:p w14:paraId="60BD2388" w14:textId="77777777" w:rsidR="00744FE2" w:rsidRDefault="00744FE2"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106752,0</w:t>
            </w:r>
          </w:p>
        </w:tc>
      </w:tr>
      <w:tr w:rsidR="00744FE2" w14:paraId="0CB628E6" w14:textId="77777777" w:rsidTr="000B39FB">
        <w:tc>
          <w:tcPr>
            <w:tcW w:w="1400" w:type="dxa"/>
            <w:vMerge/>
          </w:tcPr>
          <w:p w14:paraId="19E04573" w14:textId="77777777" w:rsidR="00744FE2" w:rsidRDefault="00744FE2" w:rsidP="000B39FB">
            <w:pPr>
              <w:spacing w:line="240" w:lineRule="auto"/>
              <w:jc w:val="both"/>
              <w:rPr>
                <w:rFonts w:ascii="Times New Roman" w:hAnsi="Times New Roman" w:cs="Times New Roman"/>
                <w:sz w:val="28"/>
                <w:szCs w:val="28"/>
                <w:lang w:val="ru-RU"/>
              </w:rPr>
            </w:pPr>
          </w:p>
        </w:tc>
        <w:tc>
          <w:tcPr>
            <w:tcW w:w="1948" w:type="dxa"/>
            <w:vMerge/>
          </w:tcPr>
          <w:p w14:paraId="4BD50353" w14:textId="77777777" w:rsidR="00744FE2" w:rsidRDefault="00744FE2" w:rsidP="000B39FB">
            <w:pPr>
              <w:spacing w:line="240" w:lineRule="auto"/>
              <w:jc w:val="both"/>
              <w:rPr>
                <w:rFonts w:ascii="Times New Roman" w:hAnsi="Times New Roman" w:cs="Times New Roman"/>
                <w:sz w:val="28"/>
                <w:szCs w:val="28"/>
                <w:lang w:val="ru-RU"/>
              </w:rPr>
            </w:pPr>
          </w:p>
        </w:tc>
        <w:tc>
          <w:tcPr>
            <w:tcW w:w="1962" w:type="dxa"/>
            <w:vMerge/>
          </w:tcPr>
          <w:p w14:paraId="45ED69FC" w14:textId="77777777" w:rsidR="00744FE2" w:rsidRDefault="00744FE2" w:rsidP="000B39FB">
            <w:pPr>
              <w:spacing w:line="240" w:lineRule="auto"/>
              <w:jc w:val="both"/>
              <w:rPr>
                <w:rFonts w:ascii="Times New Roman" w:hAnsi="Times New Roman" w:cs="Times New Roman"/>
                <w:sz w:val="28"/>
                <w:szCs w:val="28"/>
                <w:lang w:val="ru-RU"/>
              </w:rPr>
            </w:pPr>
          </w:p>
        </w:tc>
        <w:tc>
          <w:tcPr>
            <w:tcW w:w="2376" w:type="dxa"/>
          </w:tcPr>
          <w:p w14:paraId="4007B26D" w14:textId="77777777" w:rsidR="00744FE2" w:rsidRDefault="00744FE2" w:rsidP="000B39FB">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Сарысуский</w:t>
            </w:r>
          </w:p>
        </w:tc>
        <w:tc>
          <w:tcPr>
            <w:tcW w:w="1659" w:type="dxa"/>
          </w:tcPr>
          <w:p w14:paraId="0254DD30" w14:textId="77777777" w:rsidR="00744FE2" w:rsidRDefault="00744FE2"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23915,0</w:t>
            </w:r>
          </w:p>
        </w:tc>
      </w:tr>
      <w:tr w:rsidR="00744FE2" w14:paraId="6457AE42" w14:textId="77777777" w:rsidTr="000B39FB">
        <w:tc>
          <w:tcPr>
            <w:tcW w:w="1400" w:type="dxa"/>
            <w:vMerge/>
          </w:tcPr>
          <w:p w14:paraId="434BA459" w14:textId="77777777" w:rsidR="00744FE2" w:rsidRDefault="00744FE2" w:rsidP="000B39FB">
            <w:pPr>
              <w:spacing w:line="240" w:lineRule="auto"/>
              <w:jc w:val="both"/>
              <w:rPr>
                <w:rFonts w:ascii="Times New Roman" w:hAnsi="Times New Roman" w:cs="Times New Roman"/>
                <w:sz w:val="28"/>
                <w:szCs w:val="28"/>
                <w:lang w:val="ru-RU"/>
              </w:rPr>
            </w:pPr>
          </w:p>
        </w:tc>
        <w:tc>
          <w:tcPr>
            <w:tcW w:w="6286" w:type="dxa"/>
            <w:gridSpan w:val="3"/>
          </w:tcPr>
          <w:p w14:paraId="47ECBBEB" w14:textId="77777777" w:rsidR="00744FE2" w:rsidRDefault="00744FE2" w:rsidP="000B39FB">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Сумма</w:t>
            </w:r>
          </w:p>
        </w:tc>
        <w:tc>
          <w:tcPr>
            <w:tcW w:w="1659" w:type="dxa"/>
          </w:tcPr>
          <w:p w14:paraId="5FF20FDE" w14:textId="77777777" w:rsidR="00744FE2" w:rsidRDefault="00744FE2"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256461,0</w:t>
            </w:r>
          </w:p>
        </w:tc>
      </w:tr>
      <w:tr w:rsidR="00744FE2" w14:paraId="6FA9E8A2" w14:textId="77777777" w:rsidTr="000B39FB">
        <w:tc>
          <w:tcPr>
            <w:tcW w:w="1400" w:type="dxa"/>
            <w:vMerge w:val="restart"/>
          </w:tcPr>
          <w:p w14:paraId="12C5086D" w14:textId="77777777" w:rsidR="00744FE2" w:rsidRDefault="00744FE2" w:rsidP="000B39FB">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Шу</w:t>
            </w:r>
          </w:p>
        </w:tc>
        <w:tc>
          <w:tcPr>
            <w:tcW w:w="1948" w:type="dxa"/>
            <w:vMerge w:val="restart"/>
          </w:tcPr>
          <w:p w14:paraId="2BE0E709" w14:textId="77777777" w:rsidR="00744FE2" w:rsidRDefault="00744FE2" w:rsidP="000B39FB">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Кыргызстан</w:t>
            </w:r>
          </w:p>
        </w:tc>
        <w:tc>
          <w:tcPr>
            <w:tcW w:w="1962" w:type="dxa"/>
          </w:tcPr>
          <w:p w14:paraId="6E0C08E7" w14:textId="77777777" w:rsidR="00744FE2" w:rsidRDefault="00744FE2" w:rsidP="000B39FB">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Чуйская</w:t>
            </w:r>
          </w:p>
        </w:tc>
        <w:tc>
          <w:tcPr>
            <w:tcW w:w="2376" w:type="dxa"/>
          </w:tcPr>
          <w:p w14:paraId="5EBE6E71" w14:textId="77777777" w:rsidR="00744FE2" w:rsidRDefault="00744FE2" w:rsidP="000B39FB">
            <w:pPr>
              <w:spacing w:line="240" w:lineRule="auto"/>
              <w:jc w:val="both"/>
              <w:rPr>
                <w:rFonts w:ascii="Times New Roman" w:hAnsi="Times New Roman" w:cs="Times New Roman"/>
                <w:sz w:val="28"/>
                <w:szCs w:val="28"/>
                <w:lang w:val="ru-RU"/>
              </w:rPr>
            </w:pPr>
          </w:p>
        </w:tc>
        <w:tc>
          <w:tcPr>
            <w:tcW w:w="1659" w:type="dxa"/>
          </w:tcPr>
          <w:p w14:paraId="4A9FCDE0" w14:textId="77777777" w:rsidR="00744FE2" w:rsidRDefault="00744FE2"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1334000,0</w:t>
            </w:r>
          </w:p>
        </w:tc>
      </w:tr>
      <w:tr w:rsidR="00744FE2" w14:paraId="65D32219" w14:textId="77777777" w:rsidTr="000B39FB">
        <w:tc>
          <w:tcPr>
            <w:tcW w:w="1400" w:type="dxa"/>
            <w:vMerge/>
          </w:tcPr>
          <w:p w14:paraId="644E7C05" w14:textId="77777777" w:rsidR="00744FE2" w:rsidRDefault="00744FE2" w:rsidP="000B39FB">
            <w:pPr>
              <w:spacing w:line="240" w:lineRule="auto"/>
              <w:jc w:val="both"/>
              <w:rPr>
                <w:rFonts w:ascii="Times New Roman" w:hAnsi="Times New Roman" w:cs="Times New Roman"/>
                <w:sz w:val="28"/>
                <w:szCs w:val="28"/>
                <w:lang w:val="ru-RU"/>
              </w:rPr>
            </w:pPr>
          </w:p>
        </w:tc>
        <w:tc>
          <w:tcPr>
            <w:tcW w:w="1948" w:type="dxa"/>
            <w:vMerge/>
          </w:tcPr>
          <w:p w14:paraId="31F8BEAF" w14:textId="77777777" w:rsidR="00744FE2" w:rsidRDefault="00744FE2" w:rsidP="000B39FB">
            <w:pPr>
              <w:spacing w:line="240" w:lineRule="auto"/>
              <w:jc w:val="both"/>
              <w:rPr>
                <w:rFonts w:ascii="Times New Roman" w:hAnsi="Times New Roman" w:cs="Times New Roman"/>
                <w:sz w:val="28"/>
                <w:szCs w:val="28"/>
                <w:lang w:val="ru-RU"/>
              </w:rPr>
            </w:pPr>
          </w:p>
        </w:tc>
        <w:tc>
          <w:tcPr>
            <w:tcW w:w="1962" w:type="dxa"/>
          </w:tcPr>
          <w:p w14:paraId="2EB80482" w14:textId="77777777" w:rsidR="00744FE2" w:rsidRDefault="00744FE2" w:rsidP="000B39FB">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Нарынская</w:t>
            </w:r>
          </w:p>
        </w:tc>
        <w:tc>
          <w:tcPr>
            <w:tcW w:w="2376" w:type="dxa"/>
          </w:tcPr>
          <w:p w14:paraId="6491CD42" w14:textId="512AAF72" w:rsidR="00744FE2" w:rsidRDefault="00574F27" w:rsidP="000B39FB">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Кочко</w:t>
            </w:r>
            <w:r w:rsidR="00744FE2">
              <w:rPr>
                <w:rFonts w:ascii="Times New Roman" w:hAnsi="Times New Roman" w:cs="Times New Roman"/>
                <w:sz w:val="28"/>
                <w:szCs w:val="28"/>
                <w:lang w:val="ru-RU"/>
              </w:rPr>
              <w:t>рский</w:t>
            </w:r>
          </w:p>
        </w:tc>
        <w:tc>
          <w:tcPr>
            <w:tcW w:w="1659" w:type="dxa"/>
          </w:tcPr>
          <w:p w14:paraId="487C5B9B" w14:textId="77777777" w:rsidR="00744FE2" w:rsidRDefault="00744FE2"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463900,0</w:t>
            </w:r>
          </w:p>
        </w:tc>
      </w:tr>
      <w:tr w:rsidR="00744FE2" w14:paraId="5FCF636D" w14:textId="77777777" w:rsidTr="000B39FB">
        <w:tc>
          <w:tcPr>
            <w:tcW w:w="1400" w:type="dxa"/>
            <w:vMerge/>
          </w:tcPr>
          <w:p w14:paraId="6FCFFC49" w14:textId="77777777" w:rsidR="00744FE2" w:rsidRDefault="00744FE2" w:rsidP="000B39FB">
            <w:pPr>
              <w:spacing w:line="240" w:lineRule="auto"/>
              <w:jc w:val="both"/>
              <w:rPr>
                <w:rFonts w:ascii="Times New Roman" w:hAnsi="Times New Roman" w:cs="Times New Roman"/>
                <w:sz w:val="28"/>
                <w:szCs w:val="28"/>
                <w:lang w:val="ru-RU"/>
              </w:rPr>
            </w:pPr>
          </w:p>
        </w:tc>
        <w:tc>
          <w:tcPr>
            <w:tcW w:w="6286" w:type="dxa"/>
            <w:gridSpan w:val="3"/>
          </w:tcPr>
          <w:p w14:paraId="190E693E" w14:textId="77777777" w:rsidR="00744FE2" w:rsidRDefault="00744FE2" w:rsidP="000B39FB">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Сумма</w:t>
            </w:r>
          </w:p>
        </w:tc>
        <w:tc>
          <w:tcPr>
            <w:tcW w:w="1659" w:type="dxa"/>
          </w:tcPr>
          <w:p w14:paraId="58E83894" w14:textId="77777777" w:rsidR="00744FE2" w:rsidRDefault="00744FE2"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1797900,0</w:t>
            </w:r>
          </w:p>
        </w:tc>
      </w:tr>
      <w:tr w:rsidR="00744FE2" w14:paraId="27B3E006" w14:textId="77777777" w:rsidTr="000B39FB">
        <w:tc>
          <w:tcPr>
            <w:tcW w:w="1400" w:type="dxa"/>
            <w:vMerge w:val="restart"/>
          </w:tcPr>
          <w:p w14:paraId="32262863" w14:textId="77777777" w:rsidR="00744FE2" w:rsidRDefault="00744FE2" w:rsidP="004D3257">
            <w:pPr>
              <w:spacing w:line="259" w:lineRule="auto"/>
              <w:rPr>
                <w:rFonts w:ascii="Times New Roman" w:hAnsi="Times New Roman" w:cs="Times New Roman"/>
                <w:sz w:val="28"/>
                <w:szCs w:val="28"/>
                <w:lang w:val="ru-RU"/>
              </w:rPr>
            </w:pPr>
          </w:p>
        </w:tc>
        <w:tc>
          <w:tcPr>
            <w:tcW w:w="1948" w:type="dxa"/>
            <w:vMerge w:val="restart"/>
          </w:tcPr>
          <w:p w14:paraId="7CE824FE" w14:textId="77777777" w:rsidR="00744FE2" w:rsidRDefault="00744FE2" w:rsidP="000B39FB">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Казахстан</w:t>
            </w:r>
          </w:p>
        </w:tc>
        <w:tc>
          <w:tcPr>
            <w:tcW w:w="1962" w:type="dxa"/>
            <w:vMerge w:val="restart"/>
          </w:tcPr>
          <w:p w14:paraId="70E02BF7" w14:textId="77777777" w:rsidR="00744FE2" w:rsidRDefault="00744FE2" w:rsidP="000B39FB">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Жамбылская</w:t>
            </w:r>
          </w:p>
        </w:tc>
        <w:tc>
          <w:tcPr>
            <w:tcW w:w="2376" w:type="dxa"/>
          </w:tcPr>
          <w:p w14:paraId="6303A122" w14:textId="77777777" w:rsidR="00744FE2" w:rsidRDefault="00744FE2" w:rsidP="000B39FB">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Кордайский</w:t>
            </w:r>
          </w:p>
        </w:tc>
        <w:tc>
          <w:tcPr>
            <w:tcW w:w="1659" w:type="dxa"/>
          </w:tcPr>
          <w:p w14:paraId="1D497FAD" w14:textId="77777777" w:rsidR="00744FE2" w:rsidRDefault="00744FE2"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146910,0</w:t>
            </w:r>
          </w:p>
        </w:tc>
      </w:tr>
      <w:tr w:rsidR="00744FE2" w14:paraId="5D3F0682" w14:textId="77777777" w:rsidTr="000B39FB">
        <w:tc>
          <w:tcPr>
            <w:tcW w:w="1400" w:type="dxa"/>
            <w:vMerge/>
          </w:tcPr>
          <w:p w14:paraId="3AA6074B" w14:textId="77777777" w:rsidR="00744FE2" w:rsidRDefault="00744FE2" w:rsidP="000B39FB">
            <w:pPr>
              <w:spacing w:line="240" w:lineRule="auto"/>
              <w:jc w:val="both"/>
              <w:rPr>
                <w:rFonts w:ascii="Times New Roman" w:hAnsi="Times New Roman" w:cs="Times New Roman"/>
                <w:sz w:val="28"/>
                <w:szCs w:val="28"/>
                <w:lang w:val="ru-RU"/>
              </w:rPr>
            </w:pPr>
          </w:p>
        </w:tc>
        <w:tc>
          <w:tcPr>
            <w:tcW w:w="1948" w:type="dxa"/>
            <w:vMerge/>
          </w:tcPr>
          <w:p w14:paraId="0E729C2B" w14:textId="77777777" w:rsidR="00744FE2" w:rsidRDefault="00744FE2" w:rsidP="000B39FB">
            <w:pPr>
              <w:spacing w:line="240" w:lineRule="auto"/>
              <w:jc w:val="both"/>
              <w:rPr>
                <w:rFonts w:ascii="Times New Roman" w:hAnsi="Times New Roman" w:cs="Times New Roman"/>
                <w:sz w:val="28"/>
                <w:szCs w:val="28"/>
                <w:lang w:val="ru-RU"/>
              </w:rPr>
            </w:pPr>
          </w:p>
        </w:tc>
        <w:tc>
          <w:tcPr>
            <w:tcW w:w="1962" w:type="dxa"/>
            <w:vMerge/>
          </w:tcPr>
          <w:p w14:paraId="5DDDE1E1" w14:textId="77777777" w:rsidR="00744FE2" w:rsidRDefault="00744FE2" w:rsidP="000B39FB">
            <w:pPr>
              <w:spacing w:line="240" w:lineRule="auto"/>
              <w:jc w:val="both"/>
              <w:rPr>
                <w:rFonts w:ascii="Times New Roman" w:hAnsi="Times New Roman" w:cs="Times New Roman"/>
                <w:sz w:val="28"/>
                <w:szCs w:val="28"/>
                <w:lang w:val="ru-RU"/>
              </w:rPr>
            </w:pPr>
          </w:p>
        </w:tc>
        <w:tc>
          <w:tcPr>
            <w:tcW w:w="2376" w:type="dxa"/>
          </w:tcPr>
          <w:p w14:paraId="242F60C9" w14:textId="77777777" w:rsidR="00744FE2" w:rsidRDefault="00744FE2" w:rsidP="000B39FB">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Меркенский</w:t>
            </w:r>
          </w:p>
        </w:tc>
        <w:tc>
          <w:tcPr>
            <w:tcW w:w="1659" w:type="dxa"/>
          </w:tcPr>
          <w:p w14:paraId="48A0D603" w14:textId="77777777" w:rsidR="00744FE2" w:rsidRDefault="00744FE2"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98606,0</w:t>
            </w:r>
          </w:p>
        </w:tc>
      </w:tr>
      <w:tr w:rsidR="00744FE2" w14:paraId="66009A43" w14:textId="77777777" w:rsidTr="000B39FB">
        <w:tc>
          <w:tcPr>
            <w:tcW w:w="1400" w:type="dxa"/>
            <w:vMerge/>
          </w:tcPr>
          <w:p w14:paraId="55E985C3" w14:textId="77777777" w:rsidR="00744FE2" w:rsidRDefault="00744FE2" w:rsidP="000B39FB">
            <w:pPr>
              <w:spacing w:line="240" w:lineRule="auto"/>
              <w:jc w:val="both"/>
              <w:rPr>
                <w:rFonts w:ascii="Times New Roman" w:hAnsi="Times New Roman" w:cs="Times New Roman"/>
                <w:sz w:val="28"/>
                <w:szCs w:val="28"/>
                <w:lang w:val="ru-RU"/>
              </w:rPr>
            </w:pPr>
          </w:p>
        </w:tc>
        <w:tc>
          <w:tcPr>
            <w:tcW w:w="1948" w:type="dxa"/>
            <w:vMerge/>
          </w:tcPr>
          <w:p w14:paraId="7ABD7030" w14:textId="77777777" w:rsidR="00744FE2" w:rsidRDefault="00744FE2" w:rsidP="000B39FB">
            <w:pPr>
              <w:spacing w:line="240" w:lineRule="auto"/>
              <w:jc w:val="both"/>
              <w:rPr>
                <w:rFonts w:ascii="Times New Roman" w:hAnsi="Times New Roman" w:cs="Times New Roman"/>
                <w:sz w:val="28"/>
                <w:szCs w:val="28"/>
                <w:lang w:val="ru-RU"/>
              </w:rPr>
            </w:pPr>
          </w:p>
        </w:tc>
        <w:tc>
          <w:tcPr>
            <w:tcW w:w="1962" w:type="dxa"/>
            <w:vMerge/>
          </w:tcPr>
          <w:p w14:paraId="5085E649" w14:textId="77777777" w:rsidR="00744FE2" w:rsidRDefault="00744FE2" w:rsidP="000B39FB">
            <w:pPr>
              <w:spacing w:line="240" w:lineRule="auto"/>
              <w:jc w:val="both"/>
              <w:rPr>
                <w:rFonts w:ascii="Times New Roman" w:hAnsi="Times New Roman" w:cs="Times New Roman"/>
                <w:sz w:val="28"/>
                <w:szCs w:val="28"/>
                <w:lang w:val="ru-RU"/>
              </w:rPr>
            </w:pPr>
          </w:p>
        </w:tc>
        <w:tc>
          <w:tcPr>
            <w:tcW w:w="2376" w:type="dxa"/>
          </w:tcPr>
          <w:p w14:paraId="3BE05A4F" w14:textId="77777777" w:rsidR="00744FE2" w:rsidRDefault="00744FE2" w:rsidP="000B39FB">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Мойынкумский</w:t>
            </w:r>
          </w:p>
        </w:tc>
        <w:tc>
          <w:tcPr>
            <w:tcW w:w="1659" w:type="dxa"/>
          </w:tcPr>
          <w:p w14:paraId="28F54FBC" w14:textId="77777777" w:rsidR="00744FE2" w:rsidRDefault="00744FE2"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8886,0</w:t>
            </w:r>
          </w:p>
        </w:tc>
      </w:tr>
      <w:tr w:rsidR="00744FE2" w14:paraId="361B4D07" w14:textId="77777777" w:rsidTr="000B39FB">
        <w:tc>
          <w:tcPr>
            <w:tcW w:w="1400" w:type="dxa"/>
            <w:vMerge/>
          </w:tcPr>
          <w:p w14:paraId="402AFAAB" w14:textId="77777777" w:rsidR="00744FE2" w:rsidRDefault="00744FE2" w:rsidP="000B39FB">
            <w:pPr>
              <w:spacing w:line="240" w:lineRule="auto"/>
              <w:jc w:val="both"/>
              <w:rPr>
                <w:rFonts w:ascii="Times New Roman" w:hAnsi="Times New Roman" w:cs="Times New Roman"/>
                <w:sz w:val="28"/>
                <w:szCs w:val="28"/>
                <w:lang w:val="ru-RU"/>
              </w:rPr>
            </w:pPr>
          </w:p>
        </w:tc>
        <w:tc>
          <w:tcPr>
            <w:tcW w:w="1948" w:type="dxa"/>
            <w:vMerge/>
          </w:tcPr>
          <w:p w14:paraId="4BDF5567" w14:textId="77777777" w:rsidR="00744FE2" w:rsidRDefault="00744FE2" w:rsidP="000B39FB">
            <w:pPr>
              <w:spacing w:line="240" w:lineRule="auto"/>
              <w:jc w:val="both"/>
              <w:rPr>
                <w:rFonts w:ascii="Times New Roman" w:hAnsi="Times New Roman" w:cs="Times New Roman"/>
                <w:sz w:val="28"/>
                <w:szCs w:val="28"/>
                <w:lang w:val="ru-RU"/>
              </w:rPr>
            </w:pPr>
          </w:p>
        </w:tc>
        <w:tc>
          <w:tcPr>
            <w:tcW w:w="1962" w:type="dxa"/>
            <w:vMerge/>
          </w:tcPr>
          <w:p w14:paraId="51DC1DBE" w14:textId="77777777" w:rsidR="00744FE2" w:rsidRDefault="00744FE2" w:rsidP="000B39FB">
            <w:pPr>
              <w:spacing w:line="240" w:lineRule="auto"/>
              <w:jc w:val="both"/>
              <w:rPr>
                <w:rFonts w:ascii="Times New Roman" w:hAnsi="Times New Roman" w:cs="Times New Roman"/>
                <w:sz w:val="28"/>
                <w:szCs w:val="28"/>
                <w:lang w:val="ru-RU"/>
              </w:rPr>
            </w:pPr>
          </w:p>
        </w:tc>
        <w:tc>
          <w:tcPr>
            <w:tcW w:w="2376" w:type="dxa"/>
          </w:tcPr>
          <w:p w14:paraId="046DED40" w14:textId="77777777" w:rsidR="00744FE2" w:rsidRDefault="00744FE2" w:rsidP="000B39FB">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Т. Рыскулова</w:t>
            </w:r>
          </w:p>
        </w:tc>
        <w:tc>
          <w:tcPr>
            <w:tcW w:w="1659" w:type="dxa"/>
          </w:tcPr>
          <w:p w14:paraId="083360F5" w14:textId="77777777" w:rsidR="00744FE2" w:rsidRDefault="00744FE2"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148078,0</w:t>
            </w:r>
          </w:p>
        </w:tc>
      </w:tr>
      <w:tr w:rsidR="00744FE2" w14:paraId="2FA9C383" w14:textId="77777777" w:rsidTr="000B39FB">
        <w:tc>
          <w:tcPr>
            <w:tcW w:w="1400" w:type="dxa"/>
            <w:vMerge/>
          </w:tcPr>
          <w:p w14:paraId="5066DDF5" w14:textId="77777777" w:rsidR="00744FE2" w:rsidRDefault="00744FE2" w:rsidP="000B39FB">
            <w:pPr>
              <w:spacing w:line="240" w:lineRule="auto"/>
              <w:jc w:val="both"/>
              <w:rPr>
                <w:rFonts w:ascii="Times New Roman" w:hAnsi="Times New Roman" w:cs="Times New Roman"/>
                <w:sz w:val="28"/>
                <w:szCs w:val="28"/>
                <w:lang w:val="ru-RU"/>
              </w:rPr>
            </w:pPr>
          </w:p>
        </w:tc>
        <w:tc>
          <w:tcPr>
            <w:tcW w:w="1948" w:type="dxa"/>
            <w:vMerge/>
          </w:tcPr>
          <w:p w14:paraId="155DE6BC" w14:textId="77777777" w:rsidR="00744FE2" w:rsidRDefault="00744FE2" w:rsidP="000B39FB">
            <w:pPr>
              <w:spacing w:line="240" w:lineRule="auto"/>
              <w:jc w:val="both"/>
              <w:rPr>
                <w:rFonts w:ascii="Times New Roman" w:hAnsi="Times New Roman" w:cs="Times New Roman"/>
                <w:sz w:val="28"/>
                <w:szCs w:val="28"/>
                <w:lang w:val="ru-RU"/>
              </w:rPr>
            </w:pPr>
          </w:p>
        </w:tc>
        <w:tc>
          <w:tcPr>
            <w:tcW w:w="1962" w:type="dxa"/>
            <w:vMerge/>
          </w:tcPr>
          <w:p w14:paraId="4E696EE5" w14:textId="77777777" w:rsidR="00744FE2" w:rsidRDefault="00744FE2" w:rsidP="000B39FB">
            <w:pPr>
              <w:spacing w:line="240" w:lineRule="auto"/>
              <w:jc w:val="both"/>
              <w:rPr>
                <w:rFonts w:ascii="Times New Roman" w:hAnsi="Times New Roman" w:cs="Times New Roman"/>
                <w:sz w:val="28"/>
                <w:szCs w:val="28"/>
                <w:lang w:val="ru-RU"/>
              </w:rPr>
            </w:pPr>
          </w:p>
        </w:tc>
        <w:tc>
          <w:tcPr>
            <w:tcW w:w="2376" w:type="dxa"/>
          </w:tcPr>
          <w:p w14:paraId="3DD034A9" w14:textId="77777777" w:rsidR="00744FE2" w:rsidRDefault="00744FE2" w:rsidP="000B39FB">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Таласский</w:t>
            </w:r>
          </w:p>
        </w:tc>
        <w:tc>
          <w:tcPr>
            <w:tcW w:w="1659" w:type="dxa"/>
          </w:tcPr>
          <w:p w14:paraId="77811FB1" w14:textId="77777777" w:rsidR="00744FE2" w:rsidRDefault="00744FE2"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25651,0</w:t>
            </w:r>
          </w:p>
        </w:tc>
      </w:tr>
      <w:tr w:rsidR="00744FE2" w14:paraId="18851490" w14:textId="77777777" w:rsidTr="000B39FB">
        <w:tc>
          <w:tcPr>
            <w:tcW w:w="1400" w:type="dxa"/>
            <w:vMerge/>
          </w:tcPr>
          <w:p w14:paraId="1EBE35F5" w14:textId="77777777" w:rsidR="00744FE2" w:rsidRDefault="00744FE2" w:rsidP="000B39FB">
            <w:pPr>
              <w:spacing w:line="240" w:lineRule="auto"/>
              <w:jc w:val="both"/>
              <w:rPr>
                <w:rFonts w:ascii="Times New Roman" w:hAnsi="Times New Roman" w:cs="Times New Roman"/>
                <w:sz w:val="28"/>
                <w:szCs w:val="28"/>
                <w:lang w:val="ru-RU"/>
              </w:rPr>
            </w:pPr>
          </w:p>
        </w:tc>
        <w:tc>
          <w:tcPr>
            <w:tcW w:w="1948" w:type="dxa"/>
            <w:vMerge/>
          </w:tcPr>
          <w:p w14:paraId="0228C8C8" w14:textId="77777777" w:rsidR="00744FE2" w:rsidRDefault="00744FE2" w:rsidP="000B39FB">
            <w:pPr>
              <w:spacing w:line="240" w:lineRule="auto"/>
              <w:jc w:val="both"/>
              <w:rPr>
                <w:rFonts w:ascii="Times New Roman" w:hAnsi="Times New Roman" w:cs="Times New Roman"/>
                <w:sz w:val="28"/>
                <w:szCs w:val="28"/>
                <w:lang w:val="ru-RU"/>
              </w:rPr>
            </w:pPr>
          </w:p>
        </w:tc>
        <w:tc>
          <w:tcPr>
            <w:tcW w:w="1962" w:type="dxa"/>
          </w:tcPr>
          <w:p w14:paraId="71AB4CC9" w14:textId="77777777" w:rsidR="00744FE2" w:rsidRDefault="00744FE2" w:rsidP="000B39FB">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Туркестанская</w:t>
            </w:r>
          </w:p>
        </w:tc>
        <w:tc>
          <w:tcPr>
            <w:tcW w:w="2376" w:type="dxa"/>
          </w:tcPr>
          <w:p w14:paraId="53ADBAB3" w14:textId="77777777" w:rsidR="00744FE2" w:rsidRDefault="00744FE2" w:rsidP="000B39FB">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Созакский</w:t>
            </w:r>
          </w:p>
        </w:tc>
        <w:tc>
          <w:tcPr>
            <w:tcW w:w="1659" w:type="dxa"/>
          </w:tcPr>
          <w:p w14:paraId="4AE0435D" w14:textId="77777777" w:rsidR="00744FE2" w:rsidRDefault="00744FE2"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3521895,0</w:t>
            </w:r>
          </w:p>
        </w:tc>
      </w:tr>
      <w:tr w:rsidR="00744FE2" w14:paraId="6DFCDEFD" w14:textId="77777777" w:rsidTr="000B39FB">
        <w:tc>
          <w:tcPr>
            <w:tcW w:w="1400" w:type="dxa"/>
            <w:vMerge/>
          </w:tcPr>
          <w:p w14:paraId="4472A09E" w14:textId="77777777" w:rsidR="00744FE2" w:rsidRDefault="00744FE2" w:rsidP="000B39FB">
            <w:pPr>
              <w:spacing w:line="240" w:lineRule="auto"/>
              <w:jc w:val="both"/>
              <w:rPr>
                <w:rFonts w:ascii="Times New Roman" w:hAnsi="Times New Roman" w:cs="Times New Roman"/>
                <w:sz w:val="28"/>
                <w:szCs w:val="28"/>
                <w:lang w:val="ru-RU"/>
              </w:rPr>
            </w:pPr>
          </w:p>
        </w:tc>
        <w:tc>
          <w:tcPr>
            <w:tcW w:w="6286" w:type="dxa"/>
            <w:gridSpan w:val="3"/>
          </w:tcPr>
          <w:p w14:paraId="7C88B219" w14:textId="77777777" w:rsidR="00744FE2" w:rsidRDefault="00744FE2" w:rsidP="000B39FB">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Сумма</w:t>
            </w:r>
          </w:p>
        </w:tc>
        <w:tc>
          <w:tcPr>
            <w:tcW w:w="1659" w:type="dxa"/>
          </w:tcPr>
          <w:p w14:paraId="23256E15" w14:textId="77777777" w:rsidR="00744FE2" w:rsidRDefault="00744FE2"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3950026,0</w:t>
            </w:r>
          </w:p>
        </w:tc>
      </w:tr>
      <w:tr w:rsidR="00744FE2" w14:paraId="306389DB" w14:textId="77777777" w:rsidTr="000B39FB">
        <w:tc>
          <w:tcPr>
            <w:tcW w:w="7686" w:type="dxa"/>
            <w:gridSpan w:val="4"/>
          </w:tcPr>
          <w:p w14:paraId="19037511" w14:textId="77777777" w:rsidR="00744FE2" w:rsidRDefault="00744FE2" w:rsidP="000B39FB">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Всего</w:t>
            </w:r>
          </w:p>
        </w:tc>
        <w:tc>
          <w:tcPr>
            <w:tcW w:w="1659" w:type="dxa"/>
          </w:tcPr>
          <w:p w14:paraId="34AEC90B" w14:textId="77777777" w:rsidR="00744FE2" w:rsidRDefault="00744FE2"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8361326,0</w:t>
            </w:r>
          </w:p>
        </w:tc>
      </w:tr>
    </w:tbl>
    <w:p w14:paraId="75AC6EBF" w14:textId="77777777" w:rsidR="00744FE2" w:rsidRDefault="00744FE2" w:rsidP="00744FE2">
      <w:pPr>
        <w:spacing w:after="0" w:line="240" w:lineRule="auto"/>
        <w:jc w:val="both"/>
        <w:rPr>
          <w:rFonts w:ascii="Times New Roman" w:hAnsi="Times New Roman" w:cs="Times New Roman"/>
          <w:sz w:val="28"/>
          <w:szCs w:val="28"/>
          <w:lang w:val="ru-RU"/>
        </w:rPr>
      </w:pPr>
    </w:p>
    <w:p w14:paraId="6B7AAFAE" w14:textId="6E98D8A3" w:rsidR="003A35FE" w:rsidRDefault="00574F27" w:rsidP="00DB5282">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Изучение изменений, проходящих на</w:t>
      </w:r>
      <w:r w:rsidR="0032156A">
        <w:rPr>
          <w:rFonts w:ascii="Times New Roman" w:hAnsi="Times New Roman" w:cs="Times New Roman"/>
          <w:sz w:val="28"/>
          <w:szCs w:val="28"/>
          <w:lang w:val="ru-RU"/>
        </w:rPr>
        <w:t xml:space="preserve"> водосборных территориях речных бассе</w:t>
      </w:r>
      <w:r w:rsidR="00E40C51">
        <w:rPr>
          <w:rFonts w:ascii="Times New Roman" w:hAnsi="Times New Roman" w:cs="Times New Roman"/>
          <w:sz w:val="28"/>
          <w:szCs w:val="28"/>
          <w:lang w:val="ru-RU"/>
        </w:rPr>
        <w:t xml:space="preserve">йнов </w:t>
      </w:r>
      <w:r w:rsidR="0032156A">
        <w:rPr>
          <w:rFonts w:ascii="Times New Roman" w:hAnsi="Times New Roman" w:cs="Times New Roman"/>
          <w:sz w:val="28"/>
          <w:szCs w:val="28"/>
          <w:lang w:val="ru-RU"/>
        </w:rPr>
        <w:t>требует нормирования антропогенной нагрузки. Для того, чтобы нормировани</w:t>
      </w:r>
      <w:r w:rsidR="00E40C51">
        <w:rPr>
          <w:rFonts w:ascii="Times New Roman" w:hAnsi="Times New Roman" w:cs="Times New Roman"/>
          <w:sz w:val="28"/>
          <w:szCs w:val="28"/>
          <w:lang w:val="ru-RU"/>
        </w:rPr>
        <w:t>е</w:t>
      </w:r>
      <w:r w:rsidR="0032156A">
        <w:rPr>
          <w:rFonts w:ascii="Times New Roman" w:hAnsi="Times New Roman" w:cs="Times New Roman"/>
          <w:sz w:val="28"/>
          <w:szCs w:val="28"/>
          <w:lang w:val="ru-RU"/>
        </w:rPr>
        <w:t xml:space="preserve"> антропо</w:t>
      </w:r>
      <w:r>
        <w:rPr>
          <w:rFonts w:ascii="Times New Roman" w:hAnsi="Times New Roman" w:cs="Times New Roman"/>
          <w:sz w:val="28"/>
          <w:szCs w:val="28"/>
          <w:lang w:val="ru-RU"/>
        </w:rPr>
        <w:t>генной нагрузки приобрел</w:t>
      </w:r>
      <w:r w:rsidR="00E40C51">
        <w:rPr>
          <w:rFonts w:ascii="Times New Roman" w:hAnsi="Times New Roman" w:cs="Times New Roman"/>
          <w:sz w:val="28"/>
          <w:szCs w:val="28"/>
          <w:lang w:val="ru-RU"/>
        </w:rPr>
        <w:t>о</w:t>
      </w:r>
      <w:r>
        <w:rPr>
          <w:rFonts w:ascii="Times New Roman" w:hAnsi="Times New Roman" w:cs="Times New Roman"/>
          <w:sz w:val="28"/>
          <w:szCs w:val="28"/>
          <w:lang w:val="ru-RU"/>
        </w:rPr>
        <w:t xml:space="preserve"> строгий научный смысл и физическую сущность воздействия, оно должно быть выражено в натуральных </w:t>
      </w:r>
      <w:r w:rsidR="00074B7D">
        <w:rPr>
          <w:rFonts w:ascii="Times New Roman" w:hAnsi="Times New Roman" w:cs="Times New Roman"/>
          <w:sz w:val="28"/>
          <w:szCs w:val="28"/>
          <w:lang w:val="ru-RU"/>
        </w:rPr>
        <w:t>количественных показателях.</w:t>
      </w:r>
    </w:p>
    <w:p w14:paraId="481706FC" w14:textId="4FC88808" w:rsidR="00860D41" w:rsidRDefault="00860D41" w:rsidP="00DB5282">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w:t>
      </w:r>
      <w:r w:rsidR="009B7EF3" w:rsidRPr="009B6506">
        <w:rPr>
          <w:rFonts w:ascii="Times New Roman" w:hAnsi="Times New Roman" w:cs="Times New Roman"/>
          <w:sz w:val="28"/>
          <w:szCs w:val="28"/>
          <w:lang w:val="ru-RU"/>
        </w:rPr>
        <w:t xml:space="preserve"> качестве базовых критериев оценки</w:t>
      </w:r>
      <w:r w:rsidR="009B7EF3">
        <w:rPr>
          <w:rFonts w:ascii="Times New Roman" w:hAnsi="Times New Roman" w:cs="Times New Roman"/>
          <w:sz w:val="28"/>
          <w:szCs w:val="28"/>
          <w:lang w:val="ru-RU"/>
        </w:rPr>
        <w:t xml:space="preserve"> </w:t>
      </w:r>
      <w:r w:rsidR="00574F27">
        <w:rPr>
          <w:rFonts w:ascii="Times New Roman" w:hAnsi="Times New Roman" w:cs="Times New Roman"/>
          <w:sz w:val="28"/>
          <w:szCs w:val="28"/>
          <w:lang w:val="ru-RU"/>
        </w:rPr>
        <w:t>косвенных и совокупных</w:t>
      </w:r>
      <w:r w:rsidR="003A35FE">
        <w:rPr>
          <w:rFonts w:ascii="Times New Roman" w:hAnsi="Times New Roman" w:cs="Times New Roman"/>
          <w:sz w:val="28"/>
          <w:szCs w:val="28"/>
          <w:lang w:val="ru-RU"/>
        </w:rPr>
        <w:t xml:space="preserve"> </w:t>
      </w:r>
      <w:r w:rsidR="00574F27">
        <w:rPr>
          <w:rFonts w:ascii="Times New Roman" w:hAnsi="Times New Roman" w:cs="Times New Roman"/>
          <w:sz w:val="28"/>
          <w:szCs w:val="28"/>
          <w:lang w:val="ru-RU"/>
        </w:rPr>
        <w:t>антропогенных нагрузок</w:t>
      </w:r>
      <w:r w:rsidR="009B7EF3">
        <w:rPr>
          <w:rFonts w:ascii="Times New Roman" w:hAnsi="Times New Roman" w:cs="Times New Roman"/>
          <w:sz w:val="28"/>
          <w:szCs w:val="28"/>
          <w:lang w:val="ru-RU"/>
        </w:rPr>
        <w:t xml:space="preserve"> </w:t>
      </w:r>
      <w:r w:rsidR="00074B7D">
        <w:rPr>
          <w:rFonts w:ascii="Times New Roman" w:hAnsi="Times New Roman" w:cs="Times New Roman"/>
          <w:sz w:val="28"/>
          <w:szCs w:val="28"/>
          <w:lang w:val="ru-RU"/>
        </w:rPr>
        <w:t xml:space="preserve">ландшафтов А. Г. Исаченко использовал </w:t>
      </w:r>
      <w:r w:rsidR="00574F27">
        <w:rPr>
          <w:rFonts w:ascii="Times New Roman" w:hAnsi="Times New Roman" w:cs="Times New Roman"/>
          <w:sz w:val="28"/>
          <w:szCs w:val="28"/>
          <w:lang w:val="ru-RU"/>
        </w:rPr>
        <w:t>удельную</w:t>
      </w:r>
      <w:r w:rsidR="00074B7D">
        <w:rPr>
          <w:rFonts w:ascii="Times New Roman" w:hAnsi="Times New Roman" w:cs="Times New Roman"/>
          <w:sz w:val="28"/>
          <w:szCs w:val="28"/>
          <w:lang w:val="ru-RU"/>
        </w:rPr>
        <w:t xml:space="preserve"> нагрузк</w:t>
      </w:r>
      <w:r w:rsidR="00574F27">
        <w:rPr>
          <w:rFonts w:ascii="Times New Roman" w:hAnsi="Times New Roman" w:cs="Times New Roman"/>
          <w:sz w:val="28"/>
          <w:szCs w:val="28"/>
          <w:lang w:val="ru-RU"/>
        </w:rPr>
        <w:t>у или ее плотность</w:t>
      </w:r>
      <w:r>
        <w:rPr>
          <w:rFonts w:ascii="Times New Roman" w:hAnsi="Times New Roman" w:cs="Times New Roman"/>
          <w:sz w:val="28"/>
          <w:szCs w:val="28"/>
          <w:lang w:val="ru-RU"/>
        </w:rPr>
        <w:t xml:space="preserve"> </w:t>
      </w:r>
      <w:r w:rsidRPr="00B22EC3">
        <w:rPr>
          <w:rFonts w:ascii="Times New Roman" w:hAnsi="Times New Roman" w:cs="Times New Roman"/>
          <w:sz w:val="28"/>
          <w:szCs w:val="28"/>
          <w:lang w:val="ru-RU"/>
        </w:rPr>
        <w:t>[</w:t>
      </w:r>
      <w:r w:rsidR="003409CD">
        <w:rPr>
          <w:rFonts w:ascii="Times New Roman" w:hAnsi="Times New Roman" w:cs="Times New Roman"/>
          <w:sz w:val="28"/>
          <w:szCs w:val="28"/>
          <w:lang w:val="ru-RU"/>
        </w:rPr>
        <w:t>72</w:t>
      </w:r>
      <w:r w:rsidRPr="00B22EC3">
        <w:rPr>
          <w:rFonts w:ascii="Times New Roman" w:hAnsi="Times New Roman" w:cs="Times New Roman"/>
          <w:sz w:val="28"/>
          <w:szCs w:val="28"/>
          <w:lang w:val="ru-RU"/>
        </w:rPr>
        <w:t>]</w:t>
      </w:r>
      <w:r w:rsidR="00074B7D">
        <w:rPr>
          <w:rFonts w:ascii="Times New Roman" w:hAnsi="Times New Roman" w:cs="Times New Roman"/>
          <w:sz w:val="28"/>
          <w:szCs w:val="28"/>
          <w:lang w:val="ru-RU"/>
        </w:rPr>
        <w:t>, что стало объектом водохоз</w:t>
      </w:r>
      <w:r>
        <w:rPr>
          <w:rFonts w:ascii="Times New Roman" w:hAnsi="Times New Roman" w:cs="Times New Roman"/>
          <w:sz w:val="28"/>
          <w:szCs w:val="28"/>
          <w:lang w:val="ru-RU"/>
        </w:rPr>
        <w:t>яй</w:t>
      </w:r>
      <w:r w:rsidR="00574F27">
        <w:rPr>
          <w:rFonts w:ascii="Times New Roman" w:hAnsi="Times New Roman" w:cs="Times New Roman"/>
          <w:sz w:val="28"/>
          <w:szCs w:val="28"/>
          <w:lang w:val="ru-RU"/>
        </w:rPr>
        <w:t xml:space="preserve">ственного </w:t>
      </w:r>
      <w:r w:rsidR="00074B7D">
        <w:rPr>
          <w:rFonts w:ascii="Times New Roman" w:hAnsi="Times New Roman" w:cs="Times New Roman"/>
          <w:sz w:val="28"/>
          <w:szCs w:val="28"/>
          <w:lang w:val="ru-RU"/>
        </w:rPr>
        <w:t xml:space="preserve">исследования </w:t>
      </w:r>
      <w:r>
        <w:rPr>
          <w:rFonts w:ascii="Times New Roman" w:hAnsi="Times New Roman" w:cs="Times New Roman"/>
          <w:sz w:val="28"/>
          <w:szCs w:val="28"/>
          <w:lang w:val="ru-RU"/>
        </w:rPr>
        <w:t xml:space="preserve">речных бассейнов </w:t>
      </w:r>
      <w:r w:rsidR="00074B7D" w:rsidRPr="00B22EC3">
        <w:rPr>
          <w:rFonts w:ascii="Times New Roman" w:hAnsi="Times New Roman" w:cs="Times New Roman"/>
          <w:sz w:val="28"/>
          <w:szCs w:val="28"/>
          <w:lang w:val="ru-RU"/>
        </w:rPr>
        <w:t>[</w:t>
      </w:r>
      <w:r w:rsidR="003409CD">
        <w:rPr>
          <w:rFonts w:ascii="Times New Roman" w:hAnsi="Times New Roman" w:cs="Times New Roman"/>
          <w:sz w:val="28"/>
          <w:szCs w:val="28"/>
          <w:lang w:val="ru-RU"/>
        </w:rPr>
        <w:t>73</w:t>
      </w:r>
      <w:r w:rsidR="00F12BC5">
        <w:rPr>
          <w:rFonts w:ascii="Times New Roman" w:hAnsi="Times New Roman" w:cs="Times New Roman"/>
          <w:sz w:val="28"/>
          <w:szCs w:val="28"/>
          <w:lang w:val="ru-RU"/>
        </w:rPr>
        <w:t>, 74,75</w:t>
      </w:r>
      <w:r w:rsidR="00074B7D" w:rsidRPr="00B22EC3">
        <w:rPr>
          <w:rFonts w:ascii="Times New Roman" w:hAnsi="Times New Roman" w:cs="Times New Roman"/>
          <w:sz w:val="28"/>
          <w:szCs w:val="28"/>
          <w:lang w:val="ru-RU"/>
        </w:rPr>
        <w:t>]</w:t>
      </w:r>
      <w:r>
        <w:rPr>
          <w:rFonts w:ascii="Times New Roman" w:hAnsi="Times New Roman" w:cs="Times New Roman"/>
          <w:sz w:val="28"/>
          <w:szCs w:val="28"/>
          <w:lang w:val="ru-RU"/>
        </w:rPr>
        <w:t>. При этом</w:t>
      </w:r>
      <w:r w:rsidRPr="009B6506">
        <w:rPr>
          <w:rFonts w:ascii="Times New Roman" w:hAnsi="Times New Roman" w:cs="Times New Roman"/>
          <w:sz w:val="28"/>
          <w:szCs w:val="28"/>
          <w:lang w:val="ru-RU"/>
        </w:rPr>
        <w:t xml:space="preserve"> сельскохозяйственная нагрузка</w:t>
      </w:r>
      <w:r>
        <w:rPr>
          <w:rFonts w:ascii="Times New Roman" w:hAnsi="Times New Roman" w:cs="Times New Roman"/>
          <w:sz w:val="28"/>
          <w:szCs w:val="28"/>
          <w:lang w:val="ru-RU"/>
        </w:rPr>
        <w:t xml:space="preserve"> </w:t>
      </w:r>
      <w:r w:rsidR="009B7EF3" w:rsidRPr="009B6506">
        <w:rPr>
          <w:rFonts w:ascii="Times New Roman" w:hAnsi="Times New Roman" w:cs="Times New Roman"/>
          <w:sz w:val="28"/>
          <w:szCs w:val="28"/>
          <w:lang w:val="ru-RU"/>
        </w:rPr>
        <w:t>рассчитывается</w:t>
      </w:r>
      <w:r w:rsidR="009B7EF3">
        <w:rPr>
          <w:rFonts w:ascii="Times New Roman" w:hAnsi="Times New Roman" w:cs="Times New Roman"/>
          <w:sz w:val="28"/>
          <w:szCs w:val="28"/>
          <w:lang w:val="ru-RU"/>
        </w:rPr>
        <w:t>, как среднеарифметическое значение балльных оценок</w:t>
      </w:r>
      <w:r w:rsidR="009B7EF3" w:rsidRPr="009B6506">
        <w:rPr>
          <w:rFonts w:ascii="Times New Roman" w:hAnsi="Times New Roman" w:cs="Times New Roman"/>
          <w:sz w:val="28"/>
          <w:szCs w:val="28"/>
          <w:lang w:val="ru-RU"/>
        </w:rPr>
        <w:t xml:space="preserve"> из учета распаханности территории (отношение площади пашни к общей площади бассейна, в %) и количество условных голов КРС в хозяйствах всех категорий на 1 км</w:t>
      </w:r>
      <w:r w:rsidR="009B7EF3" w:rsidRPr="009B6506">
        <w:rPr>
          <w:rFonts w:ascii="Times New Roman" w:hAnsi="Times New Roman" w:cs="Times New Roman"/>
          <w:sz w:val="28"/>
          <w:szCs w:val="28"/>
          <w:vertAlign w:val="superscript"/>
          <w:lang w:val="ru-RU"/>
        </w:rPr>
        <w:t>2</w:t>
      </w:r>
      <w:r w:rsidR="009B7EF3" w:rsidRPr="009B6506">
        <w:rPr>
          <w:rFonts w:ascii="Times New Roman" w:hAnsi="Times New Roman" w:cs="Times New Roman"/>
          <w:sz w:val="28"/>
          <w:szCs w:val="28"/>
          <w:lang w:val="ru-RU"/>
        </w:rPr>
        <w:t xml:space="preserve"> (животноводческая нагрузка).</w:t>
      </w:r>
      <w:r w:rsidR="009B7EF3">
        <w:rPr>
          <w:rFonts w:ascii="Times New Roman" w:hAnsi="Times New Roman" w:cs="Times New Roman"/>
          <w:sz w:val="28"/>
          <w:szCs w:val="28"/>
          <w:lang w:val="ru-RU"/>
        </w:rPr>
        <w:t xml:space="preserve"> </w:t>
      </w:r>
    </w:p>
    <w:p w14:paraId="01C0CAE7" w14:textId="6E15C9F6" w:rsidR="009B7EF3" w:rsidRDefault="009B7EF3" w:rsidP="00DB5282">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Для оценки промышленной антропогенной нагрузки использован интегральный показатель</w:t>
      </w:r>
      <w:r w:rsidR="00DB5282">
        <w:rPr>
          <w:rFonts w:ascii="Times New Roman" w:hAnsi="Times New Roman" w:cs="Times New Roman"/>
          <w:sz w:val="28"/>
          <w:szCs w:val="28"/>
          <w:lang w:val="ru-RU"/>
        </w:rPr>
        <w:t>,</w:t>
      </w:r>
      <w:r w:rsidR="00A61372" w:rsidRPr="00A61372">
        <w:rPr>
          <w:rFonts w:ascii="Times New Roman" w:eastAsia="Times New Roman" w:hAnsi="Times New Roman" w:cs="Times New Roman"/>
          <w:sz w:val="28"/>
          <w:szCs w:val="28"/>
          <w:lang w:val="ru-RU"/>
        </w:rPr>
        <w:t xml:space="preserve"> </w:t>
      </w:r>
      <w:r w:rsidR="00A61372">
        <w:rPr>
          <w:rFonts w:ascii="Times New Roman" w:eastAsia="Times New Roman" w:hAnsi="Times New Roman" w:cs="Times New Roman"/>
          <w:sz w:val="28"/>
          <w:szCs w:val="28"/>
          <w:lang w:val="ru-RU"/>
        </w:rPr>
        <w:t>измеряющийся в американских долларах,</w:t>
      </w:r>
      <w:r>
        <w:rPr>
          <w:rFonts w:ascii="Times New Roman" w:hAnsi="Times New Roman" w:cs="Times New Roman"/>
          <w:sz w:val="28"/>
          <w:szCs w:val="28"/>
          <w:lang w:val="ru-RU"/>
        </w:rPr>
        <w:t xml:space="preserve"> </w:t>
      </w:r>
      <w:r w:rsidR="00F12BC5">
        <w:rPr>
          <w:rFonts w:ascii="Times New Roman" w:hAnsi="Times New Roman" w:cs="Times New Roman"/>
          <w:sz w:val="28"/>
          <w:szCs w:val="28"/>
          <w:lang w:val="ru-RU"/>
        </w:rPr>
        <w:t>характеризующий</w:t>
      </w:r>
      <w:r w:rsidR="00860D41">
        <w:rPr>
          <w:rFonts w:ascii="Times New Roman" w:hAnsi="Times New Roman" w:cs="Times New Roman"/>
          <w:sz w:val="28"/>
          <w:szCs w:val="28"/>
          <w:lang w:val="ru-RU"/>
        </w:rPr>
        <w:t xml:space="preserve"> </w:t>
      </w:r>
      <w:r>
        <w:rPr>
          <w:rFonts w:ascii="Times New Roman" w:hAnsi="Times New Roman" w:cs="Times New Roman"/>
          <w:sz w:val="28"/>
          <w:szCs w:val="28"/>
          <w:lang w:val="ru-RU"/>
        </w:rPr>
        <w:t>о</w:t>
      </w:r>
      <w:r>
        <w:rPr>
          <w:rFonts w:ascii="Times New Roman" w:eastAsia="Times New Roman" w:hAnsi="Times New Roman" w:cs="Times New Roman"/>
          <w:sz w:val="28"/>
          <w:szCs w:val="28"/>
          <w:lang w:val="ru-RU"/>
        </w:rPr>
        <w:t>бъем производимой про</w:t>
      </w:r>
      <w:r w:rsidR="00F12BC5">
        <w:rPr>
          <w:rFonts w:ascii="Times New Roman" w:eastAsia="Times New Roman" w:hAnsi="Times New Roman" w:cs="Times New Roman"/>
          <w:sz w:val="28"/>
          <w:szCs w:val="28"/>
          <w:lang w:val="ru-RU"/>
        </w:rPr>
        <w:t>мышленной продукции при</w:t>
      </w:r>
      <w:r>
        <w:rPr>
          <w:rFonts w:ascii="Times New Roman" w:eastAsia="Times New Roman" w:hAnsi="Times New Roman" w:cs="Times New Roman"/>
          <w:sz w:val="28"/>
          <w:szCs w:val="28"/>
          <w:lang w:val="ru-RU"/>
        </w:rPr>
        <w:t>ходящийся на 1 км</w:t>
      </w:r>
      <w:r w:rsidRPr="00CF1CA9">
        <w:rPr>
          <w:rFonts w:ascii="Times New Roman" w:eastAsia="Times New Roman" w:hAnsi="Times New Roman" w:cs="Times New Roman"/>
          <w:sz w:val="28"/>
          <w:szCs w:val="28"/>
          <w:vertAlign w:val="superscript"/>
          <w:lang w:val="ru-RU"/>
        </w:rPr>
        <w:t>2</w:t>
      </w:r>
      <w:r>
        <w:rPr>
          <w:rFonts w:ascii="Times New Roman" w:eastAsia="Times New Roman" w:hAnsi="Times New Roman" w:cs="Times New Roman"/>
          <w:sz w:val="28"/>
          <w:szCs w:val="28"/>
          <w:lang w:val="ru-RU"/>
        </w:rPr>
        <w:t xml:space="preserve"> </w:t>
      </w:r>
      <w:r w:rsidR="00860D41">
        <w:rPr>
          <w:rFonts w:ascii="Times New Roman" w:eastAsia="Times New Roman" w:hAnsi="Times New Roman" w:cs="Times New Roman"/>
          <w:sz w:val="28"/>
          <w:szCs w:val="28"/>
          <w:lang w:val="ru-RU"/>
        </w:rPr>
        <w:t>территории</w:t>
      </w:r>
      <w:r w:rsidR="00DB5282">
        <w:rPr>
          <w:rFonts w:ascii="Times New Roman" w:eastAsia="Times New Roman" w:hAnsi="Times New Roman" w:cs="Times New Roman"/>
          <w:sz w:val="28"/>
          <w:szCs w:val="28"/>
          <w:lang w:val="ru-RU"/>
        </w:rPr>
        <w:t xml:space="preserve"> </w:t>
      </w:r>
      <w:r w:rsidR="00F12BC5">
        <w:rPr>
          <w:rFonts w:ascii="Times New Roman" w:eastAsia="Times New Roman" w:hAnsi="Times New Roman" w:cs="Times New Roman"/>
          <w:sz w:val="28"/>
          <w:szCs w:val="28"/>
          <w:lang w:val="ru-RU"/>
        </w:rPr>
        <w:t xml:space="preserve">водосбора </w:t>
      </w:r>
      <w:r>
        <w:rPr>
          <w:rFonts w:ascii="Times New Roman" w:eastAsia="Times New Roman" w:hAnsi="Times New Roman" w:cs="Times New Roman"/>
          <w:sz w:val="28"/>
          <w:szCs w:val="28"/>
          <w:lang w:val="ru-RU"/>
        </w:rPr>
        <w:t>речных бассейнов</w:t>
      </w:r>
      <w:r w:rsidR="00F12BC5">
        <w:rPr>
          <w:rFonts w:ascii="Times New Roman" w:eastAsia="Times New Roman" w:hAnsi="Times New Roman" w:cs="Times New Roman"/>
          <w:sz w:val="28"/>
          <w:szCs w:val="28"/>
          <w:lang w:val="ru-RU"/>
        </w:rPr>
        <w:t>, заимствованный</w:t>
      </w:r>
      <w:r>
        <w:rPr>
          <w:rFonts w:ascii="Times New Roman" w:eastAsia="Times New Roman" w:hAnsi="Times New Roman" w:cs="Times New Roman"/>
          <w:sz w:val="28"/>
          <w:szCs w:val="28"/>
          <w:lang w:val="ru-RU"/>
        </w:rPr>
        <w:t xml:space="preserve"> из работы С.</w:t>
      </w:r>
      <w:r w:rsidR="00B969F8">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В. Одессер</w:t>
      </w:r>
      <w:r w:rsidRPr="00CF1CA9">
        <w:rPr>
          <w:rFonts w:ascii="Times New Roman" w:eastAsia="Times New Roman" w:hAnsi="Times New Roman" w:cs="Times New Roman"/>
          <w:sz w:val="28"/>
          <w:szCs w:val="28"/>
          <w:lang w:val="ru-RU"/>
        </w:rPr>
        <w:t xml:space="preserve"> [</w:t>
      </w:r>
      <w:r w:rsidR="00C912FC" w:rsidRPr="00C912FC">
        <w:rPr>
          <w:rFonts w:ascii="Times New Roman" w:eastAsia="Times New Roman" w:hAnsi="Times New Roman" w:cs="Times New Roman"/>
          <w:sz w:val="28"/>
          <w:szCs w:val="28"/>
          <w:lang w:val="ru-RU"/>
        </w:rPr>
        <w:t>7</w:t>
      </w:r>
      <w:r w:rsidR="003409CD">
        <w:rPr>
          <w:rFonts w:ascii="Times New Roman" w:eastAsia="Times New Roman" w:hAnsi="Times New Roman" w:cs="Times New Roman"/>
          <w:sz w:val="28"/>
          <w:szCs w:val="28"/>
          <w:lang w:val="ru-RU"/>
        </w:rPr>
        <w:t>6</w:t>
      </w:r>
      <w:r w:rsidRPr="00CF1CA9">
        <w:rPr>
          <w:rFonts w:ascii="Times New Roman" w:eastAsia="Times New Roman" w:hAnsi="Times New Roman" w:cs="Times New Roman"/>
          <w:sz w:val="28"/>
          <w:szCs w:val="28"/>
          <w:lang w:val="ru-RU"/>
        </w:rPr>
        <w:t>]</w:t>
      </w:r>
      <w:r w:rsidR="00DB5282">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  </w:t>
      </w:r>
    </w:p>
    <w:p w14:paraId="1858BB1E" w14:textId="6BA7089D" w:rsidR="009B7EF3" w:rsidRDefault="009B7EF3" w:rsidP="009B7EF3">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Совокупная антропогенная нагрузка определя</w:t>
      </w:r>
      <w:r w:rsidR="00F12BC5">
        <w:rPr>
          <w:rFonts w:ascii="Times New Roman" w:hAnsi="Times New Roman" w:cs="Times New Roman"/>
          <w:sz w:val="28"/>
          <w:szCs w:val="28"/>
          <w:lang w:val="ru-RU"/>
        </w:rPr>
        <w:t>е</w:t>
      </w:r>
      <w:r w:rsidR="00DB5282">
        <w:rPr>
          <w:rFonts w:ascii="Times New Roman" w:hAnsi="Times New Roman" w:cs="Times New Roman"/>
          <w:sz w:val="28"/>
          <w:szCs w:val="28"/>
          <w:lang w:val="ru-RU"/>
        </w:rPr>
        <w:t>тся</w:t>
      </w:r>
      <w:r w:rsidR="00A61372">
        <w:rPr>
          <w:rFonts w:ascii="Times New Roman" w:hAnsi="Times New Roman" w:cs="Times New Roman"/>
          <w:sz w:val="28"/>
          <w:szCs w:val="28"/>
          <w:lang w:val="ru-RU"/>
        </w:rPr>
        <w:t>,</w:t>
      </w:r>
      <w:r>
        <w:rPr>
          <w:rFonts w:ascii="Times New Roman" w:hAnsi="Times New Roman" w:cs="Times New Roman"/>
          <w:sz w:val="28"/>
          <w:szCs w:val="28"/>
          <w:lang w:val="ru-RU"/>
        </w:rPr>
        <w:t xml:space="preserve"> как среднеарифметическое значение баллов демографической, промышленной и сельскохозяйственной нагрузок. </w:t>
      </w:r>
      <w:r w:rsidRPr="009B6506">
        <w:rPr>
          <w:rFonts w:ascii="Times New Roman" w:hAnsi="Times New Roman" w:cs="Times New Roman"/>
          <w:sz w:val="28"/>
          <w:szCs w:val="28"/>
          <w:lang w:val="ru-RU"/>
        </w:rPr>
        <w:t xml:space="preserve">Для каждого из названных показателей принята условная шкала из </w:t>
      </w:r>
      <w:r>
        <w:rPr>
          <w:rFonts w:ascii="Times New Roman" w:hAnsi="Times New Roman" w:cs="Times New Roman"/>
          <w:sz w:val="28"/>
          <w:szCs w:val="28"/>
          <w:lang w:val="ru-RU"/>
        </w:rPr>
        <w:t>восьми</w:t>
      </w:r>
      <w:r w:rsidRPr="009B6506">
        <w:rPr>
          <w:rFonts w:ascii="Times New Roman" w:hAnsi="Times New Roman" w:cs="Times New Roman"/>
          <w:sz w:val="28"/>
          <w:szCs w:val="28"/>
          <w:lang w:val="ru-RU"/>
        </w:rPr>
        <w:t xml:space="preserve"> ступеней, в основу которой была положена градация основных региональных показателей антропогенной нагрузки в авторской редакции А.</w:t>
      </w:r>
      <w:r w:rsidR="00B969F8">
        <w:rPr>
          <w:rFonts w:ascii="Times New Roman" w:hAnsi="Times New Roman" w:cs="Times New Roman"/>
          <w:sz w:val="28"/>
          <w:szCs w:val="28"/>
          <w:lang w:val="ru-RU"/>
        </w:rPr>
        <w:t xml:space="preserve"> </w:t>
      </w:r>
      <w:r w:rsidRPr="009B6506">
        <w:rPr>
          <w:rFonts w:ascii="Times New Roman" w:hAnsi="Times New Roman" w:cs="Times New Roman"/>
          <w:sz w:val="28"/>
          <w:szCs w:val="28"/>
          <w:lang w:val="ru-RU"/>
        </w:rPr>
        <w:t xml:space="preserve">Г. Исаченко </w:t>
      </w:r>
      <w:r w:rsidR="00860D41" w:rsidRPr="009B6506">
        <w:rPr>
          <w:rFonts w:ascii="Times New Roman" w:hAnsi="Times New Roman" w:cs="Times New Roman"/>
          <w:sz w:val="28"/>
          <w:szCs w:val="28"/>
          <w:lang w:val="ru-RU"/>
        </w:rPr>
        <w:t>(</w:t>
      </w:r>
      <w:r w:rsidR="00860D41">
        <w:rPr>
          <w:rFonts w:ascii="Times New Roman" w:hAnsi="Times New Roman" w:cs="Times New Roman"/>
          <w:sz w:val="28"/>
          <w:szCs w:val="28"/>
          <w:lang w:val="ru-RU"/>
        </w:rPr>
        <w:t xml:space="preserve">таблица </w:t>
      </w:r>
      <w:r w:rsidR="003409CD">
        <w:rPr>
          <w:rFonts w:ascii="Times New Roman" w:hAnsi="Times New Roman" w:cs="Times New Roman"/>
          <w:sz w:val="28"/>
          <w:szCs w:val="28"/>
          <w:lang w:val="ru-RU"/>
        </w:rPr>
        <w:t>16</w:t>
      </w:r>
      <w:r w:rsidR="00860D41" w:rsidRPr="009B6506">
        <w:rPr>
          <w:rFonts w:ascii="Times New Roman" w:hAnsi="Times New Roman" w:cs="Times New Roman"/>
          <w:sz w:val="28"/>
          <w:szCs w:val="28"/>
          <w:lang w:val="ru-RU"/>
        </w:rPr>
        <w:t xml:space="preserve">) </w:t>
      </w:r>
      <w:r w:rsidRPr="009B6506">
        <w:rPr>
          <w:rFonts w:ascii="Times New Roman" w:hAnsi="Times New Roman" w:cs="Times New Roman"/>
          <w:sz w:val="28"/>
          <w:szCs w:val="28"/>
          <w:lang w:val="ru-RU"/>
        </w:rPr>
        <w:t>[</w:t>
      </w:r>
      <w:r w:rsidR="00C912FC" w:rsidRPr="00C912FC">
        <w:rPr>
          <w:rFonts w:ascii="Times New Roman" w:hAnsi="Times New Roman" w:cs="Times New Roman"/>
          <w:sz w:val="28"/>
          <w:szCs w:val="28"/>
          <w:lang w:val="ru-RU"/>
        </w:rPr>
        <w:t>7</w:t>
      </w:r>
      <w:r w:rsidR="003409CD">
        <w:rPr>
          <w:rFonts w:ascii="Times New Roman" w:hAnsi="Times New Roman" w:cs="Times New Roman"/>
          <w:sz w:val="28"/>
          <w:szCs w:val="28"/>
          <w:lang w:val="ru-RU"/>
        </w:rPr>
        <w:t>7</w:t>
      </w:r>
      <w:r w:rsidRPr="009B6506">
        <w:rPr>
          <w:rFonts w:ascii="Times New Roman" w:hAnsi="Times New Roman" w:cs="Times New Roman"/>
          <w:sz w:val="28"/>
          <w:szCs w:val="28"/>
          <w:lang w:val="ru-RU"/>
        </w:rPr>
        <w:t>].</w:t>
      </w:r>
    </w:p>
    <w:p w14:paraId="7F69C934" w14:textId="77777777" w:rsidR="009B7EF3" w:rsidRPr="009B7EF3" w:rsidRDefault="009B7EF3" w:rsidP="00031D35">
      <w:pPr>
        <w:spacing w:after="0" w:line="240" w:lineRule="auto"/>
        <w:ind w:firstLine="709"/>
        <w:jc w:val="both"/>
        <w:rPr>
          <w:rFonts w:ascii="Times New Roman" w:hAnsi="Times New Roman" w:cs="Times New Roman"/>
          <w:sz w:val="28"/>
          <w:szCs w:val="28"/>
          <w:lang w:val="ru-RU"/>
        </w:rPr>
      </w:pPr>
    </w:p>
    <w:p w14:paraId="4724BFA2" w14:textId="7CE3DC6F" w:rsidR="00EF0460" w:rsidRPr="009B6506" w:rsidRDefault="00EF0460" w:rsidP="00EF0460">
      <w:pPr>
        <w:spacing w:after="0" w:line="240" w:lineRule="auto"/>
        <w:jc w:val="both"/>
        <w:rPr>
          <w:rFonts w:ascii="Times New Roman" w:hAnsi="Times New Roman"/>
          <w:sz w:val="28"/>
          <w:szCs w:val="28"/>
          <w:lang w:val="ru-RU"/>
        </w:rPr>
      </w:pPr>
      <w:r w:rsidRPr="009B6506">
        <w:rPr>
          <w:rFonts w:ascii="Times New Roman" w:hAnsi="Times New Roman"/>
          <w:sz w:val="28"/>
          <w:szCs w:val="28"/>
          <w:lang w:val="ru-RU"/>
        </w:rPr>
        <w:t xml:space="preserve">Таблица </w:t>
      </w:r>
      <w:r w:rsidR="003409CD">
        <w:rPr>
          <w:rFonts w:ascii="Times New Roman" w:hAnsi="Times New Roman"/>
          <w:sz w:val="28"/>
          <w:szCs w:val="28"/>
          <w:lang w:val="ru-RU"/>
        </w:rPr>
        <w:t>16</w:t>
      </w:r>
      <w:r w:rsidRPr="009B6506">
        <w:rPr>
          <w:rFonts w:ascii="Times New Roman" w:hAnsi="Times New Roman"/>
          <w:sz w:val="28"/>
          <w:szCs w:val="28"/>
          <w:lang w:val="ru-RU"/>
        </w:rPr>
        <w:t xml:space="preserve"> - Шкала основных показателей антропогенной нагрузки и интегрального показателя совокупных антропогенных нагрузок водосбора речных бассейнов</w:t>
      </w:r>
    </w:p>
    <w:p w14:paraId="67D894B2" w14:textId="77777777" w:rsidR="00EF0460" w:rsidRPr="009B6506" w:rsidRDefault="00EF0460" w:rsidP="00EF0460">
      <w:pPr>
        <w:spacing w:after="0" w:line="240" w:lineRule="auto"/>
        <w:ind w:firstLine="567"/>
        <w:jc w:val="both"/>
        <w:rPr>
          <w:rFonts w:ascii="Times New Roman" w:hAnsi="Times New Roman"/>
          <w:sz w:val="28"/>
          <w:szCs w:val="28"/>
          <w:lang w:val="ru-RU"/>
        </w:rPr>
      </w:pPr>
    </w:p>
    <w:tbl>
      <w:tblPr>
        <w:tblStyle w:val="a3"/>
        <w:tblW w:w="0" w:type="auto"/>
        <w:tblLook w:val="04A0" w:firstRow="1" w:lastRow="0" w:firstColumn="1" w:lastColumn="0" w:noHBand="0" w:noVBand="1"/>
      </w:tblPr>
      <w:tblGrid>
        <w:gridCol w:w="2689"/>
        <w:gridCol w:w="1573"/>
        <w:gridCol w:w="1895"/>
        <w:gridCol w:w="1560"/>
        <w:gridCol w:w="1628"/>
      </w:tblGrid>
      <w:tr w:rsidR="00EF0460" w14:paraId="47D83416" w14:textId="77777777" w:rsidTr="000B39FB">
        <w:tc>
          <w:tcPr>
            <w:tcW w:w="2689" w:type="dxa"/>
            <w:vMerge w:val="restart"/>
          </w:tcPr>
          <w:p w14:paraId="7ACD719D" w14:textId="77777777" w:rsidR="00EF0460" w:rsidRDefault="00EF0460" w:rsidP="000B39FB">
            <w:pPr>
              <w:spacing w:line="240" w:lineRule="auto"/>
              <w:jc w:val="both"/>
              <w:rPr>
                <w:rFonts w:ascii="Times New Roman" w:hAnsi="Times New Roman"/>
                <w:sz w:val="28"/>
                <w:szCs w:val="28"/>
              </w:rPr>
            </w:pPr>
            <w:r>
              <w:rPr>
                <w:rFonts w:ascii="Times New Roman" w:hAnsi="Times New Roman"/>
                <w:sz w:val="28"/>
                <w:szCs w:val="28"/>
              </w:rPr>
              <w:t>Интенсивность нагрузки (баллы)</w:t>
            </w:r>
          </w:p>
        </w:tc>
        <w:tc>
          <w:tcPr>
            <w:tcW w:w="6656" w:type="dxa"/>
            <w:gridSpan w:val="4"/>
          </w:tcPr>
          <w:p w14:paraId="368C8507" w14:textId="77777777" w:rsidR="00EF0460" w:rsidRDefault="00EF0460" w:rsidP="000B39FB">
            <w:pPr>
              <w:spacing w:line="240" w:lineRule="auto"/>
              <w:jc w:val="center"/>
              <w:rPr>
                <w:rFonts w:ascii="Times New Roman" w:hAnsi="Times New Roman"/>
                <w:sz w:val="28"/>
                <w:szCs w:val="28"/>
              </w:rPr>
            </w:pPr>
            <w:r>
              <w:rPr>
                <w:rFonts w:ascii="Times New Roman" w:hAnsi="Times New Roman"/>
                <w:sz w:val="28"/>
                <w:szCs w:val="28"/>
              </w:rPr>
              <w:t>Показатели антропогенной нагрузки</w:t>
            </w:r>
          </w:p>
        </w:tc>
      </w:tr>
      <w:tr w:rsidR="00EF0460" w14:paraId="0182F043" w14:textId="77777777" w:rsidTr="000B39FB">
        <w:tc>
          <w:tcPr>
            <w:tcW w:w="2689" w:type="dxa"/>
            <w:vMerge/>
          </w:tcPr>
          <w:p w14:paraId="4C5301F7" w14:textId="77777777" w:rsidR="00EF0460" w:rsidRDefault="00EF0460" w:rsidP="000B39FB">
            <w:pPr>
              <w:spacing w:line="240" w:lineRule="auto"/>
              <w:jc w:val="both"/>
              <w:rPr>
                <w:rFonts w:ascii="Times New Roman" w:hAnsi="Times New Roman"/>
                <w:sz w:val="28"/>
                <w:szCs w:val="28"/>
              </w:rPr>
            </w:pPr>
          </w:p>
        </w:tc>
        <w:tc>
          <w:tcPr>
            <w:tcW w:w="1573" w:type="dxa"/>
          </w:tcPr>
          <w:p w14:paraId="277F2FA2" w14:textId="77777777" w:rsidR="00EF0460" w:rsidRDefault="00EF0460" w:rsidP="000B39FB">
            <w:pPr>
              <w:spacing w:line="240" w:lineRule="auto"/>
              <w:jc w:val="center"/>
              <w:rPr>
                <w:rFonts w:ascii="Times New Roman" w:hAnsi="Times New Roman"/>
                <w:sz w:val="28"/>
                <w:szCs w:val="28"/>
              </w:rPr>
            </w:pPr>
            <w:r>
              <w:rPr>
                <w:rFonts w:ascii="Times New Roman" w:hAnsi="Times New Roman"/>
                <w:sz w:val="28"/>
                <w:szCs w:val="28"/>
              </w:rPr>
              <w:t>Плотность населения, чел/км</w:t>
            </w:r>
            <w:r w:rsidRPr="004F26E2">
              <w:rPr>
                <w:rFonts w:ascii="Times New Roman" w:hAnsi="Times New Roman"/>
                <w:sz w:val="28"/>
                <w:szCs w:val="28"/>
                <w:vertAlign w:val="superscript"/>
              </w:rPr>
              <w:t>2</w:t>
            </w:r>
          </w:p>
        </w:tc>
        <w:tc>
          <w:tcPr>
            <w:tcW w:w="1895" w:type="dxa"/>
          </w:tcPr>
          <w:p w14:paraId="55531797" w14:textId="77777777" w:rsidR="00EF0460" w:rsidRPr="009B6506" w:rsidRDefault="00EF0460" w:rsidP="000B39FB">
            <w:pPr>
              <w:spacing w:line="240" w:lineRule="auto"/>
              <w:jc w:val="center"/>
              <w:rPr>
                <w:rFonts w:ascii="Times New Roman" w:hAnsi="Times New Roman"/>
                <w:sz w:val="28"/>
                <w:szCs w:val="28"/>
                <w:lang w:val="ru-RU"/>
              </w:rPr>
            </w:pPr>
            <w:r w:rsidRPr="009B6506">
              <w:rPr>
                <w:rFonts w:ascii="Times New Roman" w:hAnsi="Times New Roman"/>
                <w:sz w:val="28"/>
                <w:szCs w:val="28"/>
                <w:lang w:val="ru-RU"/>
              </w:rPr>
              <w:t>Плотность промыш-ленного</w:t>
            </w:r>
          </w:p>
          <w:p w14:paraId="6FBCEF78" w14:textId="77777777" w:rsidR="00EF0460" w:rsidRPr="009B6506" w:rsidRDefault="00EF0460" w:rsidP="000B39FB">
            <w:pPr>
              <w:spacing w:line="240" w:lineRule="auto"/>
              <w:jc w:val="center"/>
              <w:rPr>
                <w:rFonts w:ascii="Times New Roman" w:hAnsi="Times New Roman"/>
                <w:sz w:val="28"/>
                <w:szCs w:val="28"/>
                <w:lang w:val="ru-RU"/>
              </w:rPr>
            </w:pPr>
            <w:r w:rsidRPr="009B6506">
              <w:rPr>
                <w:rFonts w:ascii="Times New Roman" w:hAnsi="Times New Roman"/>
                <w:sz w:val="28"/>
                <w:szCs w:val="28"/>
                <w:lang w:val="ru-RU"/>
              </w:rPr>
              <w:t>производства, доллар/км</w:t>
            </w:r>
            <w:r w:rsidRPr="009B6506">
              <w:rPr>
                <w:rFonts w:ascii="Times New Roman" w:hAnsi="Times New Roman"/>
                <w:sz w:val="28"/>
                <w:szCs w:val="28"/>
                <w:vertAlign w:val="superscript"/>
                <w:lang w:val="ru-RU"/>
              </w:rPr>
              <w:t>2</w:t>
            </w:r>
          </w:p>
        </w:tc>
        <w:tc>
          <w:tcPr>
            <w:tcW w:w="1560" w:type="dxa"/>
          </w:tcPr>
          <w:p w14:paraId="3E3BB2D9" w14:textId="77777777" w:rsidR="00EF0460" w:rsidRDefault="00EF0460" w:rsidP="000B39FB">
            <w:pPr>
              <w:spacing w:line="240" w:lineRule="auto"/>
              <w:jc w:val="both"/>
              <w:rPr>
                <w:rFonts w:ascii="Times New Roman" w:hAnsi="Times New Roman"/>
                <w:sz w:val="28"/>
                <w:szCs w:val="28"/>
              </w:rPr>
            </w:pPr>
            <w:r>
              <w:rPr>
                <w:rFonts w:ascii="Times New Roman" w:hAnsi="Times New Roman"/>
                <w:sz w:val="28"/>
                <w:szCs w:val="28"/>
              </w:rPr>
              <w:t>Распахан-ность, %</w:t>
            </w:r>
          </w:p>
        </w:tc>
        <w:tc>
          <w:tcPr>
            <w:tcW w:w="1628" w:type="dxa"/>
          </w:tcPr>
          <w:p w14:paraId="13490A2C" w14:textId="77777777" w:rsidR="00EF0460" w:rsidRPr="009B6506" w:rsidRDefault="00EF0460" w:rsidP="000B39FB">
            <w:pPr>
              <w:spacing w:line="240" w:lineRule="auto"/>
              <w:jc w:val="center"/>
              <w:rPr>
                <w:rFonts w:ascii="Times New Roman" w:hAnsi="Times New Roman"/>
                <w:sz w:val="28"/>
                <w:szCs w:val="28"/>
                <w:lang w:val="ru-RU"/>
              </w:rPr>
            </w:pPr>
            <w:r w:rsidRPr="009B6506">
              <w:rPr>
                <w:rFonts w:ascii="Times New Roman" w:hAnsi="Times New Roman"/>
                <w:sz w:val="28"/>
                <w:szCs w:val="28"/>
                <w:lang w:val="ru-RU"/>
              </w:rPr>
              <w:t>Животно-водческая</w:t>
            </w:r>
          </w:p>
          <w:p w14:paraId="7417FD91" w14:textId="77777777" w:rsidR="00EF0460" w:rsidRPr="009B6506" w:rsidRDefault="00EF0460" w:rsidP="000B39FB">
            <w:pPr>
              <w:spacing w:line="240" w:lineRule="auto"/>
              <w:jc w:val="center"/>
              <w:rPr>
                <w:rFonts w:ascii="Times New Roman" w:hAnsi="Times New Roman"/>
                <w:sz w:val="28"/>
                <w:szCs w:val="28"/>
                <w:lang w:val="ru-RU"/>
              </w:rPr>
            </w:pPr>
            <w:r w:rsidRPr="009B6506">
              <w:rPr>
                <w:rFonts w:ascii="Times New Roman" w:hAnsi="Times New Roman"/>
                <w:sz w:val="28"/>
                <w:szCs w:val="28"/>
                <w:lang w:val="ru-RU"/>
              </w:rPr>
              <w:t>нагрузка,</w:t>
            </w:r>
          </w:p>
          <w:p w14:paraId="57679DBC" w14:textId="77777777" w:rsidR="00EF0460" w:rsidRPr="00A61372" w:rsidRDefault="00EF0460" w:rsidP="000B39FB">
            <w:pPr>
              <w:spacing w:line="240" w:lineRule="auto"/>
              <w:jc w:val="center"/>
              <w:rPr>
                <w:rFonts w:ascii="Times New Roman" w:hAnsi="Times New Roman"/>
                <w:sz w:val="28"/>
                <w:szCs w:val="28"/>
                <w:lang w:val="ru-RU"/>
              </w:rPr>
            </w:pPr>
            <w:r w:rsidRPr="00A61372">
              <w:rPr>
                <w:rFonts w:ascii="Times New Roman" w:hAnsi="Times New Roman"/>
                <w:sz w:val="28"/>
                <w:szCs w:val="28"/>
                <w:lang w:val="ru-RU"/>
              </w:rPr>
              <w:t>условных</w:t>
            </w:r>
          </w:p>
          <w:p w14:paraId="3D1B0B17" w14:textId="77777777" w:rsidR="00EF0460" w:rsidRDefault="00EF0460" w:rsidP="000B39FB">
            <w:pPr>
              <w:spacing w:line="240" w:lineRule="auto"/>
              <w:jc w:val="center"/>
              <w:rPr>
                <w:rFonts w:ascii="Times New Roman" w:hAnsi="Times New Roman"/>
                <w:sz w:val="28"/>
                <w:szCs w:val="28"/>
                <w:lang w:val="ru-RU"/>
              </w:rPr>
            </w:pPr>
            <w:r w:rsidRPr="009B6506">
              <w:rPr>
                <w:rFonts w:ascii="Times New Roman" w:hAnsi="Times New Roman"/>
                <w:sz w:val="28"/>
                <w:szCs w:val="28"/>
                <w:lang w:val="ru-RU"/>
              </w:rPr>
              <w:t>гол</w:t>
            </w:r>
            <w:r w:rsidRPr="006B1EF7">
              <w:rPr>
                <w:rFonts w:ascii="Times New Roman" w:hAnsi="Times New Roman"/>
                <w:sz w:val="28"/>
                <w:szCs w:val="28"/>
                <w:lang w:val="ru-RU"/>
              </w:rPr>
              <w:t xml:space="preserve">ов </w:t>
            </w:r>
            <w:r>
              <w:rPr>
                <w:rFonts w:ascii="Times New Roman" w:hAnsi="Times New Roman"/>
                <w:sz w:val="28"/>
                <w:szCs w:val="28"/>
                <w:lang w:val="ru-RU"/>
              </w:rPr>
              <w:t xml:space="preserve"> на</w:t>
            </w:r>
          </w:p>
          <w:p w14:paraId="51854A5F" w14:textId="77777777" w:rsidR="00EF0460" w:rsidRDefault="00EF0460" w:rsidP="000B39FB">
            <w:pPr>
              <w:spacing w:line="240" w:lineRule="auto"/>
              <w:jc w:val="center"/>
              <w:rPr>
                <w:rFonts w:ascii="Times New Roman" w:hAnsi="Times New Roman"/>
                <w:sz w:val="28"/>
                <w:szCs w:val="28"/>
              </w:rPr>
            </w:pPr>
            <w:r>
              <w:rPr>
                <w:rFonts w:ascii="Times New Roman" w:hAnsi="Times New Roman"/>
                <w:sz w:val="28"/>
                <w:szCs w:val="28"/>
                <w:lang w:val="ru-RU"/>
              </w:rPr>
              <w:t xml:space="preserve"> 1 </w:t>
            </w:r>
            <w:r>
              <w:rPr>
                <w:rFonts w:ascii="Times New Roman" w:hAnsi="Times New Roman"/>
                <w:sz w:val="28"/>
                <w:szCs w:val="28"/>
              </w:rPr>
              <w:t>км</w:t>
            </w:r>
            <w:r w:rsidRPr="004F26E2">
              <w:rPr>
                <w:rFonts w:ascii="Times New Roman" w:hAnsi="Times New Roman"/>
                <w:sz w:val="28"/>
                <w:szCs w:val="28"/>
                <w:vertAlign w:val="superscript"/>
              </w:rPr>
              <w:t>2</w:t>
            </w:r>
          </w:p>
        </w:tc>
      </w:tr>
      <w:tr w:rsidR="00EF0460" w14:paraId="10863A9C" w14:textId="77777777" w:rsidTr="000B39FB">
        <w:tc>
          <w:tcPr>
            <w:tcW w:w="2689" w:type="dxa"/>
          </w:tcPr>
          <w:p w14:paraId="1747F456" w14:textId="77777777" w:rsidR="00EF0460" w:rsidRDefault="00EF0460" w:rsidP="000B39FB">
            <w:pPr>
              <w:spacing w:line="240" w:lineRule="auto"/>
              <w:jc w:val="both"/>
              <w:rPr>
                <w:rFonts w:ascii="Times New Roman" w:hAnsi="Times New Roman"/>
                <w:sz w:val="28"/>
                <w:szCs w:val="28"/>
              </w:rPr>
            </w:pPr>
            <w:r>
              <w:rPr>
                <w:rFonts w:ascii="Times New Roman" w:hAnsi="Times New Roman"/>
                <w:sz w:val="28"/>
                <w:szCs w:val="28"/>
              </w:rPr>
              <w:t>Незначительная (1)</w:t>
            </w:r>
          </w:p>
        </w:tc>
        <w:tc>
          <w:tcPr>
            <w:tcW w:w="1573" w:type="dxa"/>
          </w:tcPr>
          <w:p w14:paraId="3E755159" w14:textId="77777777" w:rsidR="00EF0460" w:rsidRPr="006B1EF7" w:rsidRDefault="00EF0460" w:rsidP="000B39FB">
            <w:pPr>
              <w:spacing w:line="240" w:lineRule="auto"/>
              <w:jc w:val="center"/>
              <w:rPr>
                <w:rFonts w:ascii="Times New Roman" w:hAnsi="Times New Roman"/>
                <w:sz w:val="28"/>
                <w:szCs w:val="28"/>
              </w:rPr>
            </w:pPr>
            <w:r w:rsidRPr="006B1EF7">
              <w:rPr>
                <w:rFonts w:ascii="Times New Roman" w:hAnsi="Times New Roman"/>
                <w:sz w:val="28"/>
                <w:szCs w:val="28"/>
              </w:rPr>
              <w:t>0,00</w:t>
            </w:r>
          </w:p>
        </w:tc>
        <w:tc>
          <w:tcPr>
            <w:tcW w:w="1895" w:type="dxa"/>
          </w:tcPr>
          <w:p w14:paraId="35BE9AF6" w14:textId="77777777" w:rsidR="00EF0460" w:rsidRPr="006B1EF7" w:rsidRDefault="00EF0460" w:rsidP="000B39FB">
            <w:pPr>
              <w:spacing w:line="240" w:lineRule="auto"/>
              <w:jc w:val="center"/>
              <w:rPr>
                <w:rFonts w:ascii="Times New Roman" w:hAnsi="Times New Roman"/>
                <w:sz w:val="28"/>
                <w:szCs w:val="28"/>
              </w:rPr>
            </w:pPr>
            <w:r w:rsidRPr="006B1EF7">
              <w:rPr>
                <w:rFonts w:ascii="Times New Roman" w:hAnsi="Times New Roman"/>
                <w:sz w:val="28"/>
                <w:szCs w:val="28"/>
              </w:rPr>
              <w:t>0,00</w:t>
            </w:r>
          </w:p>
        </w:tc>
        <w:tc>
          <w:tcPr>
            <w:tcW w:w="1560" w:type="dxa"/>
          </w:tcPr>
          <w:p w14:paraId="6C4BA66E" w14:textId="77777777" w:rsidR="00EF0460" w:rsidRPr="006B1EF7" w:rsidRDefault="00EF0460" w:rsidP="000B39FB">
            <w:pPr>
              <w:spacing w:line="240" w:lineRule="auto"/>
              <w:jc w:val="center"/>
              <w:rPr>
                <w:rFonts w:ascii="Times New Roman" w:hAnsi="Times New Roman"/>
                <w:sz w:val="28"/>
                <w:szCs w:val="28"/>
              </w:rPr>
            </w:pPr>
            <w:r w:rsidRPr="006B1EF7">
              <w:rPr>
                <w:rFonts w:ascii="Times New Roman" w:hAnsi="Times New Roman"/>
                <w:sz w:val="28"/>
                <w:szCs w:val="28"/>
              </w:rPr>
              <w:t>0,00</w:t>
            </w:r>
          </w:p>
        </w:tc>
        <w:tc>
          <w:tcPr>
            <w:tcW w:w="1628" w:type="dxa"/>
          </w:tcPr>
          <w:p w14:paraId="2D3CCCB6" w14:textId="77777777" w:rsidR="00EF0460" w:rsidRPr="006B1EF7" w:rsidRDefault="00EF0460" w:rsidP="000B39FB">
            <w:pPr>
              <w:spacing w:line="240" w:lineRule="auto"/>
              <w:jc w:val="center"/>
              <w:rPr>
                <w:rFonts w:ascii="Times New Roman" w:hAnsi="Times New Roman"/>
                <w:sz w:val="28"/>
                <w:szCs w:val="28"/>
              </w:rPr>
            </w:pPr>
            <w:r w:rsidRPr="006B1EF7">
              <w:rPr>
                <w:rFonts w:ascii="Times New Roman" w:hAnsi="Times New Roman"/>
                <w:sz w:val="28"/>
                <w:szCs w:val="28"/>
              </w:rPr>
              <w:t>0,00</w:t>
            </w:r>
          </w:p>
        </w:tc>
      </w:tr>
      <w:tr w:rsidR="00EF0460" w14:paraId="14797065" w14:textId="77777777" w:rsidTr="000B39FB">
        <w:tc>
          <w:tcPr>
            <w:tcW w:w="2689" w:type="dxa"/>
          </w:tcPr>
          <w:p w14:paraId="08833A02" w14:textId="77777777" w:rsidR="00EF0460" w:rsidRDefault="00EF0460" w:rsidP="000B39FB">
            <w:pPr>
              <w:spacing w:line="240" w:lineRule="auto"/>
              <w:jc w:val="both"/>
              <w:rPr>
                <w:rFonts w:ascii="Times New Roman" w:hAnsi="Times New Roman"/>
                <w:sz w:val="28"/>
                <w:szCs w:val="28"/>
              </w:rPr>
            </w:pPr>
            <w:r>
              <w:rPr>
                <w:rFonts w:ascii="Times New Roman" w:hAnsi="Times New Roman"/>
                <w:sz w:val="28"/>
                <w:szCs w:val="28"/>
              </w:rPr>
              <w:t>Очень низкая (2)</w:t>
            </w:r>
          </w:p>
        </w:tc>
        <w:tc>
          <w:tcPr>
            <w:tcW w:w="1573" w:type="dxa"/>
          </w:tcPr>
          <w:p w14:paraId="2D550F35" w14:textId="77777777" w:rsidR="00EF0460" w:rsidRPr="006B1EF7" w:rsidRDefault="00EF0460" w:rsidP="000B39FB">
            <w:pPr>
              <w:spacing w:line="240" w:lineRule="auto"/>
              <w:jc w:val="center"/>
              <w:rPr>
                <w:rFonts w:ascii="Times New Roman" w:hAnsi="Times New Roman"/>
                <w:sz w:val="28"/>
                <w:szCs w:val="28"/>
              </w:rPr>
            </w:pPr>
            <w:r w:rsidRPr="006B1EF7">
              <w:rPr>
                <w:rFonts w:ascii="Times New Roman" w:hAnsi="Times New Roman"/>
                <w:sz w:val="28"/>
                <w:szCs w:val="28"/>
                <w:lang w:val="en-US"/>
              </w:rPr>
              <w:t>&lt;0</w:t>
            </w:r>
            <w:r w:rsidRPr="006B1EF7">
              <w:rPr>
                <w:rFonts w:ascii="Times New Roman" w:hAnsi="Times New Roman"/>
                <w:sz w:val="28"/>
                <w:szCs w:val="28"/>
              </w:rPr>
              <w:t>,</w:t>
            </w:r>
            <w:r w:rsidRPr="006B1EF7">
              <w:rPr>
                <w:rFonts w:ascii="Times New Roman" w:hAnsi="Times New Roman"/>
                <w:sz w:val="28"/>
                <w:szCs w:val="28"/>
                <w:lang w:val="en-US"/>
              </w:rPr>
              <w:t>10</w:t>
            </w:r>
          </w:p>
        </w:tc>
        <w:tc>
          <w:tcPr>
            <w:tcW w:w="1895" w:type="dxa"/>
          </w:tcPr>
          <w:p w14:paraId="33352BBD" w14:textId="77777777" w:rsidR="00EF0460" w:rsidRPr="006B1EF7" w:rsidRDefault="00EF0460" w:rsidP="000B39FB">
            <w:pPr>
              <w:spacing w:line="240" w:lineRule="auto"/>
              <w:jc w:val="center"/>
              <w:rPr>
                <w:rFonts w:ascii="Times New Roman" w:hAnsi="Times New Roman"/>
                <w:sz w:val="28"/>
                <w:szCs w:val="28"/>
              </w:rPr>
            </w:pPr>
            <w:r w:rsidRPr="006B1EF7">
              <w:rPr>
                <w:rFonts w:ascii="Times New Roman" w:hAnsi="Times New Roman"/>
                <w:sz w:val="28"/>
                <w:szCs w:val="28"/>
                <w:lang w:val="en-US"/>
              </w:rPr>
              <w:t>&lt;0</w:t>
            </w:r>
            <w:r w:rsidRPr="006B1EF7">
              <w:rPr>
                <w:rFonts w:ascii="Times New Roman" w:hAnsi="Times New Roman"/>
                <w:sz w:val="28"/>
                <w:szCs w:val="28"/>
              </w:rPr>
              <w:t>,</w:t>
            </w:r>
            <w:r w:rsidRPr="006B1EF7">
              <w:rPr>
                <w:rFonts w:ascii="Times New Roman" w:hAnsi="Times New Roman"/>
                <w:sz w:val="28"/>
                <w:szCs w:val="28"/>
                <w:lang w:val="en-US"/>
              </w:rPr>
              <w:t>35</w:t>
            </w:r>
          </w:p>
        </w:tc>
        <w:tc>
          <w:tcPr>
            <w:tcW w:w="1560" w:type="dxa"/>
          </w:tcPr>
          <w:p w14:paraId="19DBB014" w14:textId="77777777" w:rsidR="00EF0460" w:rsidRPr="006B1EF7" w:rsidRDefault="00EF0460" w:rsidP="000B39FB">
            <w:pPr>
              <w:spacing w:line="240" w:lineRule="auto"/>
              <w:jc w:val="center"/>
              <w:rPr>
                <w:rFonts w:ascii="Times New Roman" w:hAnsi="Times New Roman"/>
                <w:sz w:val="28"/>
                <w:szCs w:val="28"/>
              </w:rPr>
            </w:pPr>
            <w:r w:rsidRPr="006B1EF7">
              <w:rPr>
                <w:rFonts w:ascii="Times New Roman" w:hAnsi="Times New Roman"/>
                <w:sz w:val="28"/>
                <w:szCs w:val="28"/>
                <w:lang w:val="en-US"/>
              </w:rPr>
              <w:t>&lt;0</w:t>
            </w:r>
            <w:r w:rsidRPr="006B1EF7">
              <w:rPr>
                <w:rFonts w:ascii="Times New Roman" w:hAnsi="Times New Roman"/>
                <w:sz w:val="28"/>
                <w:szCs w:val="28"/>
              </w:rPr>
              <w:t>,</w:t>
            </w:r>
            <w:r w:rsidRPr="006B1EF7">
              <w:rPr>
                <w:rFonts w:ascii="Times New Roman" w:hAnsi="Times New Roman"/>
                <w:sz w:val="28"/>
                <w:szCs w:val="28"/>
                <w:lang w:val="en-US"/>
              </w:rPr>
              <w:t>10</w:t>
            </w:r>
          </w:p>
        </w:tc>
        <w:tc>
          <w:tcPr>
            <w:tcW w:w="1628" w:type="dxa"/>
          </w:tcPr>
          <w:p w14:paraId="1BFEAE82" w14:textId="77777777" w:rsidR="00EF0460" w:rsidRPr="006B1EF7" w:rsidRDefault="00EF0460" w:rsidP="000B39FB">
            <w:pPr>
              <w:spacing w:line="240" w:lineRule="auto"/>
              <w:jc w:val="center"/>
              <w:rPr>
                <w:rFonts w:ascii="Times New Roman" w:hAnsi="Times New Roman"/>
                <w:sz w:val="28"/>
                <w:szCs w:val="28"/>
              </w:rPr>
            </w:pPr>
            <w:r w:rsidRPr="006B1EF7">
              <w:rPr>
                <w:rFonts w:ascii="Times New Roman" w:hAnsi="Times New Roman"/>
                <w:sz w:val="28"/>
                <w:szCs w:val="28"/>
                <w:lang w:val="en-US"/>
              </w:rPr>
              <w:t>&lt;0</w:t>
            </w:r>
            <w:r w:rsidRPr="006B1EF7">
              <w:rPr>
                <w:rFonts w:ascii="Times New Roman" w:hAnsi="Times New Roman"/>
                <w:sz w:val="28"/>
                <w:szCs w:val="28"/>
              </w:rPr>
              <w:t>,</w:t>
            </w:r>
            <w:r w:rsidRPr="006B1EF7">
              <w:rPr>
                <w:rFonts w:ascii="Times New Roman" w:hAnsi="Times New Roman"/>
                <w:sz w:val="28"/>
                <w:szCs w:val="28"/>
                <w:lang w:val="en-US"/>
              </w:rPr>
              <w:t>10</w:t>
            </w:r>
          </w:p>
        </w:tc>
      </w:tr>
      <w:tr w:rsidR="00EF0460" w14:paraId="0FA935EC" w14:textId="77777777" w:rsidTr="000B39FB">
        <w:tc>
          <w:tcPr>
            <w:tcW w:w="2689" w:type="dxa"/>
          </w:tcPr>
          <w:p w14:paraId="11D98AE4" w14:textId="77777777" w:rsidR="00EF0460" w:rsidRDefault="00EF0460" w:rsidP="000B39FB">
            <w:pPr>
              <w:spacing w:line="240" w:lineRule="auto"/>
              <w:jc w:val="both"/>
              <w:rPr>
                <w:rFonts w:ascii="Times New Roman" w:hAnsi="Times New Roman"/>
                <w:sz w:val="28"/>
                <w:szCs w:val="28"/>
              </w:rPr>
            </w:pPr>
            <w:r>
              <w:rPr>
                <w:rFonts w:ascii="Times New Roman" w:hAnsi="Times New Roman"/>
                <w:sz w:val="28"/>
                <w:szCs w:val="28"/>
              </w:rPr>
              <w:t>Низкая (3)</w:t>
            </w:r>
          </w:p>
        </w:tc>
        <w:tc>
          <w:tcPr>
            <w:tcW w:w="1573" w:type="dxa"/>
          </w:tcPr>
          <w:p w14:paraId="61B20925" w14:textId="77777777" w:rsidR="00EF0460" w:rsidRPr="006B1EF7" w:rsidRDefault="00EF0460" w:rsidP="000B39FB">
            <w:pPr>
              <w:spacing w:line="240" w:lineRule="auto"/>
              <w:jc w:val="center"/>
              <w:rPr>
                <w:rFonts w:ascii="Times New Roman" w:hAnsi="Times New Roman"/>
                <w:sz w:val="28"/>
                <w:szCs w:val="28"/>
              </w:rPr>
            </w:pPr>
            <w:r w:rsidRPr="006B1EF7">
              <w:rPr>
                <w:rFonts w:ascii="Times New Roman" w:hAnsi="Times New Roman"/>
                <w:sz w:val="28"/>
                <w:szCs w:val="28"/>
              </w:rPr>
              <w:t>0,20-1,0</w:t>
            </w:r>
          </w:p>
        </w:tc>
        <w:tc>
          <w:tcPr>
            <w:tcW w:w="1895" w:type="dxa"/>
          </w:tcPr>
          <w:p w14:paraId="0615B2C0" w14:textId="77777777" w:rsidR="00EF0460" w:rsidRPr="006B1EF7" w:rsidRDefault="00EF0460" w:rsidP="000B39FB">
            <w:pPr>
              <w:spacing w:line="240" w:lineRule="auto"/>
              <w:jc w:val="center"/>
              <w:rPr>
                <w:rFonts w:ascii="Times New Roman" w:hAnsi="Times New Roman"/>
                <w:sz w:val="28"/>
                <w:szCs w:val="28"/>
              </w:rPr>
            </w:pPr>
            <w:r w:rsidRPr="006B1EF7">
              <w:rPr>
                <w:rFonts w:ascii="Times New Roman" w:hAnsi="Times New Roman"/>
                <w:sz w:val="28"/>
                <w:szCs w:val="28"/>
              </w:rPr>
              <w:t>0,36-3,50</w:t>
            </w:r>
          </w:p>
        </w:tc>
        <w:tc>
          <w:tcPr>
            <w:tcW w:w="1560" w:type="dxa"/>
          </w:tcPr>
          <w:p w14:paraId="09772F38" w14:textId="77777777" w:rsidR="00EF0460" w:rsidRPr="006B1EF7" w:rsidRDefault="00EF0460" w:rsidP="000B39FB">
            <w:pPr>
              <w:spacing w:line="240" w:lineRule="auto"/>
              <w:jc w:val="center"/>
              <w:rPr>
                <w:rFonts w:ascii="Times New Roman" w:hAnsi="Times New Roman"/>
                <w:sz w:val="28"/>
                <w:szCs w:val="28"/>
              </w:rPr>
            </w:pPr>
            <w:r w:rsidRPr="006B1EF7">
              <w:rPr>
                <w:rFonts w:ascii="Times New Roman" w:hAnsi="Times New Roman"/>
                <w:sz w:val="28"/>
                <w:szCs w:val="28"/>
              </w:rPr>
              <w:t>0,20-1,00</w:t>
            </w:r>
          </w:p>
        </w:tc>
        <w:tc>
          <w:tcPr>
            <w:tcW w:w="1628" w:type="dxa"/>
          </w:tcPr>
          <w:p w14:paraId="3C5B250D" w14:textId="77777777" w:rsidR="00EF0460" w:rsidRPr="006B1EF7" w:rsidRDefault="00EF0460" w:rsidP="000B39FB">
            <w:pPr>
              <w:spacing w:line="240" w:lineRule="auto"/>
              <w:jc w:val="center"/>
              <w:rPr>
                <w:rFonts w:ascii="Times New Roman" w:hAnsi="Times New Roman"/>
                <w:sz w:val="28"/>
                <w:szCs w:val="28"/>
              </w:rPr>
            </w:pPr>
            <w:r w:rsidRPr="006B1EF7">
              <w:rPr>
                <w:rFonts w:ascii="Times New Roman" w:hAnsi="Times New Roman"/>
                <w:sz w:val="28"/>
                <w:szCs w:val="28"/>
              </w:rPr>
              <w:t>0,20-1,00</w:t>
            </w:r>
          </w:p>
        </w:tc>
      </w:tr>
      <w:tr w:rsidR="00EF0460" w14:paraId="66EA7B8D" w14:textId="77777777" w:rsidTr="000B39FB">
        <w:tc>
          <w:tcPr>
            <w:tcW w:w="2689" w:type="dxa"/>
          </w:tcPr>
          <w:p w14:paraId="69865C2C" w14:textId="77777777" w:rsidR="00EF0460" w:rsidRDefault="00EF0460" w:rsidP="000B39FB">
            <w:pPr>
              <w:spacing w:line="240" w:lineRule="auto"/>
              <w:jc w:val="both"/>
              <w:rPr>
                <w:rFonts w:ascii="Times New Roman" w:hAnsi="Times New Roman"/>
                <w:sz w:val="28"/>
                <w:szCs w:val="28"/>
              </w:rPr>
            </w:pPr>
            <w:r>
              <w:rPr>
                <w:rFonts w:ascii="Times New Roman" w:hAnsi="Times New Roman"/>
                <w:sz w:val="28"/>
                <w:szCs w:val="28"/>
              </w:rPr>
              <w:t>Пониженная (4)</w:t>
            </w:r>
          </w:p>
        </w:tc>
        <w:tc>
          <w:tcPr>
            <w:tcW w:w="1573" w:type="dxa"/>
          </w:tcPr>
          <w:p w14:paraId="628B0216" w14:textId="77777777" w:rsidR="00EF0460" w:rsidRPr="006B1EF7" w:rsidRDefault="00EF0460" w:rsidP="000B39FB">
            <w:pPr>
              <w:spacing w:line="240" w:lineRule="auto"/>
              <w:jc w:val="center"/>
              <w:rPr>
                <w:rFonts w:ascii="Times New Roman" w:hAnsi="Times New Roman"/>
                <w:sz w:val="28"/>
                <w:szCs w:val="28"/>
              </w:rPr>
            </w:pPr>
            <w:r w:rsidRPr="006B1EF7">
              <w:rPr>
                <w:rFonts w:ascii="Times New Roman" w:hAnsi="Times New Roman"/>
                <w:sz w:val="28"/>
                <w:szCs w:val="28"/>
              </w:rPr>
              <w:t>1,1-5,0</w:t>
            </w:r>
          </w:p>
        </w:tc>
        <w:tc>
          <w:tcPr>
            <w:tcW w:w="1895" w:type="dxa"/>
          </w:tcPr>
          <w:p w14:paraId="09DBFABC" w14:textId="77777777" w:rsidR="00EF0460" w:rsidRPr="006B1EF7" w:rsidRDefault="00EF0460" w:rsidP="000B39FB">
            <w:pPr>
              <w:spacing w:line="240" w:lineRule="auto"/>
              <w:jc w:val="center"/>
              <w:rPr>
                <w:rFonts w:ascii="Times New Roman" w:hAnsi="Times New Roman"/>
                <w:sz w:val="28"/>
                <w:szCs w:val="28"/>
              </w:rPr>
            </w:pPr>
            <w:r w:rsidRPr="006B1EF7">
              <w:rPr>
                <w:rFonts w:ascii="Times New Roman" w:hAnsi="Times New Roman"/>
                <w:sz w:val="28"/>
                <w:szCs w:val="28"/>
                <w:lang w:val="en-US"/>
              </w:rPr>
              <w:t>3</w:t>
            </w:r>
            <w:r w:rsidRPr="006B1EF7">
              <w:rPr>
                <w:rFonts w:ascii="Times New Roman" w:hAnsi="Times New Roman"/>
                <w:sz w:val="28"/>
                <w:szCs w:val="28"/>
              </w:rPr>
              <w:t>,</w:t>
            </w:r>
            <w:r w:rsidRPr="006B1EF7">
              <w:rPr>
                <w:rFonts w:ascii="Times New Roman" w:hAnsi="Times New Roman"/>
                <w:sz w:val="28"/>
                <w:szCs w:val="28"/>
                <w:lang w:val="en-US"/>
              </w:rPr>
              <w:t>60-35</w:t>
            </w:r>
            <w:r w:rsidRPr="006B1EF7">
              <w:rPr>
                <w:rFonts w:ascii="Times New Roman" w:hAnsi="Times New Roman"/>
                <w:sz w:val="28"/>
                <w:szCs w:val="28"/>
              </w:rPr>
              <w:t>,</w:t>
            </w:r>
            <w:r w:rsidRPr="006B1EF7">
              <w:rPr>
                <w:rFonts w:ascii="Times New Roman" w:hAnsi="Times New Roman"/>
                <w:sz w:val="28"/>
                <w:szCs w:val="28"/>
                <w:lang w:val="en-US"/>
              </w:rPr>
              <w:t>0</w:t>
            </w:r>
          </w:p>
        </w:tc>
        <w:tc>
          <w:tcPr>
            <w:tcW w:w="1560" w:type="dxa"/>
          </w:tcPr>
          <w:p w14:paraId="572EB19F" w14:textId="77777777" w:rsidR="00EF0460" w:rsidRPr="006B1EF7" w:rsidRDefault="00EF0460" w:rsidP="000B39FB">
            <w:pPr>
              <w:spacing w:line="240" w:lineRule="auto"/>
              <w:jc w:val="center"/>
              <w:rPr>
                <w:rFonts w:ascii="Times New Roman" w:hAnsi="Times New Roman"/>
                <w:sz w:val="28"/>
                <w:szCs w:val="28"/>
              </w:rPr>
            </w:pPr>
            <w:r w:rsidRPr="006B1EF7">
              <w:rPr>
                <w:rFonts w:ascii="Times New Roman" w:hAnsi="Times New Roman"/>
                <w:sz w:val="28"/>
                <w:szCs w:val="28"/>
              </w:rPr>
              <w:t>1,10-5,00</w:t>
            </w:r>
          </w:p>
        </w:tc>
        <w:tc>
          <w:tcPr>
            <w:tcW w:w="1628" w:type="dxa"/>
          </w:tcPr>
          <w:p w14:paraId="35610ADC" w14:textId="77777777" w:rsidR="00EF0460" w:rsidRPr="006B1EF7" w:rsidRDefault="00EF0460" w:rsidP="000B39FB">
            <w:pPr>
              <w:spacing w:line="240" w:lineRule="auto"/>
              <w:jc w:val="center"/>
              <w:rPr>
                <w:rFonts w:ascii="Times New Roman" w:hAnsi="Times New Roman"/>
                <w:sz w:val="28"/>
                <w:szCs w:val="28"/>
              </w:rPr>
            </w:pPr>
            <w:r w:rsidRPr="006B1EF7">
              <w:rPr>
                <w:rFonts w:ascii="Times New Roman" w:hAnsi="Times New Roman"/>
                <w:sz w:val="28"/>
                <w:szCs w:val="28"/>
                <w:lang w:val="en-US"/>
              </w:rPr>
              <w:t>1</w:t>
            </w:r>
            <w:r w:rsidRPr="006B1EF7">
              <w:rPr>
                <w:rFonts w:ascii="Times New Roman" w:hAnsi="Times New Roman"/>
                <w:sz w:val="28"/>
                <w:szCs w:val="28"/>
              </w:rPr>
              <w:t>,</w:t>
            </w:r>
            <w:r w:rsidRPr="006B1EF7">
              <w:rPr>
                <w:rFonts w:ascii="Times New Roman" w:hAnsi="Times New Roman"/>
                <w:sz w:val="28"/>
                <w:szCs w:val="28"/>
                <w:lang w:val="en-US"/>
              </w:rPr>
              <w:t>10-2</w:t>
            </w:r>
            <w:r w:rsidRPr="006B1EF7">
              <w:rPr>
                <w:rFonts w:ascii="Times New Roman" w:hAnsi="Times New Roman"/>
                <w:sz w:val="28"/>
                <w:szCs w:val="28"/>
              </w:rPr>
              <w:t>,</w:t>
            </w:r>
            <w:r w:rsidRPr="006B1EF7">
              <w:rPr>
                <w:rFonts w:ascii="Times New Roman" w:hAnsi="Times New Roman"/>
                <w:sz w:val="28"/>
                <w:szCs w:val="28"/>
                <w:lang w:val="en-US"/>
              </w:rPr>
              <w:t>00</w:t>
            </w:r>
          </w:p>
        </w:tc>
      </w:tr>
      <w:tr w:rsidR="00EF0460" w14:paraId="3F83D65A" w14:textId="77777777" w:rsidTr="000B39FB">
        <w:tc>
          <w:tcPr>
            <w:tcW w:w="2689" w:type="dxa"/>
          </w:tcPr>
          <w:p w14:paraId="4C92C410" w14:textId="77777777" w:rsidR="00EF0460" w:rsidRDefault="00EF0460" w:rsidP="000B39FB">
            <w:pPr>
              <w:spacing w:line="240" w:lineRule="auto"/>
              <w:jc w:val="both"/>
              <w:rPr>
                <w:rFonts w:ascii="Times New Roman" w:hAnsi="Times New Roman"/>
                <w:sz w:val="28"/>
                <w:szCs w:val="28"/>
              </w:rPr>
            </w:pPr>
            <w:r>
              <w:rPr>
                <w:rFonts w:ascii="Times New Roman" w:hAnsi="Times New Roman"/>
                <w:sz w:val="28"/>
                <w:szCs w:val="28"/>
              </w:rPr>
              <w:t>Средняя (5)</w:t>
            </w:r>
          </w:p>
        </w:tc>
        <w:tc>
          <w:tcPr>
            <w:tcW w:w="1573" w:type="dxa"/>
          </w:tcPr>
          <w:p w14:paraId="35786C9C" w14:textId="77777777" w:rsidR="00EF0460" w:rsidRPr="006B1EF7" w:rsidRDefault="00EF0460" w:rsidP="000B39FB">
            <w:pPr>
              <w:spacing w:line="240" w:lineRule="auto"/>
              <w:jc w:val="center"/>
              <w:rPr>
                <w:rFonts w:ascii="Times New Roman" w:hAnsi="Times New Roman"/>
                <w:sz w:val="28"/>
                <w:szCs w:val="28"/>
              </w:rPr>
            </w:pPr>
            <w:r w:rsidRPr="006B1EF7">
              <w:rPr>
                <w:rFonts w:ascii="Times New Roman" w:hAnsi="Times New Roman"/>
                <w:sz w:val="28"/>
                <w:szCs w:val="28"/>
              </w:rPr>
              <w:t>5,1-10,0</w:t>
            </w:r>
          </w:p>
        </w:tc>
        <w:tc>
          <w:tcPr>
            <w:tcW w:w="1895" w:type="dxa"/>
          </w:tcPr>
          <w:p w14:paraId="67EB6B7F" w14:textId="77777777" w:rsidR="00EF0460" w:rsidRPr="006B1EF7" w:rsidRDefault="00EF0460" w:rsidP="000B39FB">
            <w:pPr>
              <w:spacing w:line="240" w:lineRule="auto"/>
              <w:jc w:val="center"/>
              <w:rPr>
                <w:rFonts w:ascii="Times New Roman" w:hAnsi="Times New Roman"/>
                <w:sz w:val="28"/>
                <w:szCs w:val="28"/>
              </w:rPr>
            </w:pPr>
            <w:r w:rsidRPr="006B1EF7">
              <w:rPr>
                <w:rFonts w:ascii="Times New Roman" w:hAnsi="Times New Roman"/>
                <w:sz w:val="28"/>
                <w:szCs w:val="28"/>
              </w:rPr>
              <w:t>36,0-105,0</w:t>
            </w:r>
          </w:p>
        </w:tc>
        <w:tc>
          <w:tcPr>
            <w:tcW w:w="1560" w:type="dxa"/>
          </w:tcPr>
          <w:p w14:paraId="4D87C446" w14:textId="77777777" w:rsidR="00EF0460" w:rsidRPr="006B1EF7" w:rsidRDefault="00EF0460" w:rsidP="000B39FB">
            <w:pPr>
              <w:spacing w:line="240" w:lineRule="auto"/>
              <w:jc w:val="center"/>
              <w:rPr>
                <w:rFonts w:ascii="Times New Roman" w:hAnsi="Times New Roman"/>
                <w:sz w:val="28"/>
                <w:szCs w:val="28"/>
              </w:rPr>
            </w:pPr>
            <w:r w:rsidRPr="006B1EF7">
              <w:rPr>
                <w:rFonts w:ascii="Times New Roman" w:hAnsi="Times New Roman"/>
                <w:sz w:val="28"/>
                <w:szCs w:val="28"/>
              </w:rPr>
              <w:t>5,10-15,0</w:t>
            </w:r>
          </w:p>
        </w:tc>
        <w:tc>
          <w:tcPr>
            <w:tcW w:w="1628" w:type="dxa"/>
          </w:tcPr>
          <w:p w14:paraId="6C8182CD" w14:textId="77777777" w:rsidR="00EF0460" w:rsidRPr="006B1EF7" w:rsidRDefault="00EF0460" w:rsidP="000B39FB">
            <w:pPr>
              <w:spacing w:line="240" w:lineRule="auto"/>
              <w:jc w:val="center"/>
              <w:rPr>
                <w:rFonts w:ascii="Times New Roman" w:hAnsi="Times New Roman"/>
                <w:sz w:val="28"/>
                <w:szCs w:val="28"/>
              </w:rPr>
            </w:pPr>
            <w:r w:rsidRPr="006B1EF7">
              <w:rPr>
                <w:rFonts w:ascii="Times New Roman" w:hAnsi="Times New Roman"/>
                <w:sz w:val="28"/>
                <w:szCs w:val="28"/>
              </w:rPr>
              <w:t>2,10-3,00</w:t>
            </w:r>
          </w:p>
        </w:tc>
      </w:tr>
      <w:tr w:rsidR="00EF0460" w14:paraId="1085D3AA" w14:textId="77777777" w:rsidTr="000B39FB">
        <w:tc>
          <w:tcPr>
            <w:tcW w:w="2689" w:type="dxa"/>
          </w:tcPr>
          <w:p w14:paraId="3FC3197B" w14:textId="77777777" w:rsidR="00EF0460" w:rsidRDefault="00EF0460" w:rsidP="000B39FB">
            <w:pPr>
              <w:spacing w:line="240" w:lineRule="auto"/>
              <w:jc w:val="both"/>
              <w:rPr>
                <w:rFonts w:ascii="Times New Roman" w:hAnsi="Times New Roman"/>
                <w:sz w:val="28"/>
                <w:szCs w:val="28"/>
              </w:rPr>
            </w:pPr>
            <w:r>
              <w:rPr>
                <w:rFonts w:ascii="Times New Roman" w:hAnsi="Times New Roman"/>
                <w:sz w:val="28"/>
                <w:szCs w:val="28"/>
              </w:rPr>
              <w:t>Повышенная (6)</w:t>
            </w:r>
          </w:p>
        </w:tc>
        <w:tc>
          <w:tcPr>
            <w:tcW w:w="1573" w:type="dxa"/>
          </w:tcPr>
          <w:p w14:paraId="3AB554E8" w14:textId="77777777" w:rsidR="00EF0460" w:rsidRPr="006B1EF7" w:rsidRDefault="00EF0460" w:rsidP="000B39FB">
            <w:pPr>
              <w:spacing w:line="240" w:lineRule="auto"/>
              <w:jc w:val="center"/>
              <w:rPr>
                <w:rFonts w:ascii="Times New Roman" w:hAnsi="Times New Roman"/>
                <w:sz w:val="28"/>
                <w:szCs w:val="28"/>
              </w:rPr>
            </w:pPr>
            <w:r w:rsidRPr="006B1EF7">
              <w:rPr>
                <w:rFonts w:ascii="Times New Roman" w:hAnsi="Times New Roman"/>
                <w:sz w:val="28"/>
                <w:szCs w:val="28"/>
              </w:rPr>
              <w:t>10,1-25,0</w:t>
            </w:r>
          </w:p>
        </w:tc>
        <w:tc>
          <w:tcPr>
            <w:tcW w:w="1895" w:type="dxa"/>
          </w:tcPr>
          <w:p w14:paraId="59871E39" w14:textId="77777777" w:rsidR="00EF0460" w:rsidRPr="006B1EF7" w:rsidRDefault="00EF0460" w:rsidP="000B39FB">
            <w:pPr>
              <w:spacing w:line="240" w:lineRule="auto"/>
              <w:jc w:val="center"/>
              <w:rPr>
                <w:rFonts w:ascii="Times New Roman" w:hAnsi="Times New Roman"/>
                <w:sz w:val="28"/>
                <w:szCs w:val="28"/>
              </w:rPr>
            </w:pPr>
            <w:r w:rsidRPr="006B1EF7">
              <w:rPr>
                <w:rFonts w:ascii="Times New Roman" w:hAnsi="Times New Roman"/>
                <w:sz w:val="28"/>
                <w:szCs w:val="28"/>
              </w:rPr>
              <w:t>106,0-140,0</w:t>
            </w:r>
          </w:p>
        </w:tc>
        <w:tc>
          <w:tcPr>
            <w:tcW w:w="1560" w:type="dxa"/>
          </w:tcPr>
          <w:p w14:paraId="2F9F57A9" w14:textId="77777777" w:rsidR="00EF0460" w:rsidRPr="006B1EF7" w:rsidRDefault="00EF0460" w:rsidP="000B39FB">
            <w:pPr>
              <w:spacing w:line="240" w:lineRule="auto"/>
              <w:jc w:val="center"/>
              <w:rPr>
                <w:rFonts w:ascii="Times New Roman" w:hAnsi="Times New Roman"/>
                <w:sz w:val="28"/>
                <w:szCs w:val="28"/>
              </w:rPr>
            </w:pPr>
            <w:r w:rsidRPr="006B1EF7">
              <w:rPr>
                <w:rFonts w:ascii="Times New Roman" w:hAnsi="Times New Roman"/>
                <w:sz w:val="28"/>
                <w:szCs w:val="28"/>
              </w:rPr>
              <w:t>15,1-40,0</w:t>
            </w:r>
          </w:p>
        </w:tc>
        <w:tc>
          <w:tcPr>
            <w:tcW w:w="1628" w:type="dxa"/>
          </w:tcPr>
          <w:p w14:paraId="0EF2B7E7" w14:textId="77777777" w:rsidR="00EF0460" w:rsidRPr="006B1EF7" w:rsidRDefault="00EF0460" w:rsidP="000B39FB">
            <w:pPr>
              <w:spacing w:line="240" w:lineRule="auto"/>
              <w:jc w:val="center"/>
              <w:rPr>
                <w:rFonts w:ascii="Times New Roman" w:hAnsi="Times New Roman"/>
                <w:sz w:val="28"/>
                <w:szCs w:val="28"/>
              </w:rPr>
            </w:pPr>
            <w:r w:rsidRPr="006B1EF7">
              <w:rPr>
                <w:rFonts w:ascii="Times New Roman" w:hAnsi="Times New Roman"/>
                <w:sz w:val="28"/>
                <w:szCs w:val="28"/>
              </w:rPr>
              <w:t>3,10-6,00</w:t>
            </w:r>
          </w:p>
        </w:tc>
      </w:tr>
      <w:tr w:rsidR="00EF0460" w14:paraId="54E47D7F" w14:textId="77777777" w:rsidTr="000B39FB">
        <w:tc>
          <w:tcPr>
            <w:tcW w:w="2689" w:type="dxa"/>
          </w:tcPr>
          <w:p w14:paraId="7915E3D1" w14:textId="77777777" w:rsidR="00EF0460" w:rsidRDefault="00EF0460" w:rsidP="000B39FB">
            <w:pPr>
              <w:spacing w:line="240" w:lineRule="auto"/>
              <w:jc w:val="both"/>
              <w:rPr>
                <w:rFonts w:ascii="Times New Roman" w:hAnsi="Times New Roman"/>
                <w:sz w:val="28"/>
                <w:szCs w:val="28"/>
              </w:rPr>
            </w:pPr>
            <w:r>
              <w:rPr>
                <w:rFonts w:ascii="Times New Roman" w:hAnsi="Times New Roman"/>
                <w:sz w:val="28"/>
                <w:szCs w:val="28"/>
              </w:rPr>
              <w:t>Высокая (7)</w:t>
            </w:r>
          </w:p>
        </w:tc>
        <w:tc>
          <w:tcPr>
            <w:tcW w:w="1573" w:type="dxa"/>
          </w:tcPr>
          <w:p w14:paraId="57D1B891" w14:textId="77777777" w:rsidR="00EF0460" w:rsidRPr="006B1EF7" w:rsidRDefault="00EF0460" w:rsidP="000B39FB">
            <w:pPr>
              <w:spacing w:line="240" w:lineRule="auto"/>
              <w:jc w:val="center"/>
              <w:rPr>
                <w:rFonts w:ascii="Times New Roman" w:hAnsi="Times New Roman"/>
                <w:sz w:val="28"/>
                <w:szCs w:val="28"/>
              </w:rPr>
            </w:pPr>
            <w:r w:rsidRPr="006B1EF7">
              <w:rPr>
                <w:rFonts w:ascii="Times New Roman" w:hAnsi="Times New Roman"/>
                <w:sz w:val="28"/>
                <w:szCs w:val="28"/>
              </w:rPr>
              <w:t>25,1-50,0</w:t>
            </w:r>
          </w:p>
        </w:tc>
        <w:tc>
          <w:tcPr>
            <w:tcW w:w="1895" w:type="dxa"/>
          </w:tcPr>
          <w:p w14:paraId="23A28565" w14:textId="77777777" w:rsidR="00EF0460" w:rsidRPr="006B1EF7" w:rsidRDefault="00EF0460" w:rsidP="000B39FB">
            <w:pPr>
              <w:spacing w:line="240" w:lineRule="auto"/>
              <w:jc w:val="center"/>
              <w:rPr>
                <w:rFonts w:ascii="Times New Roman" w:hAnsi="Times New Roman"/>
                <w:sz w:val="28"/>
                <w:szCs w:val="28"/>
              </w:rPr>
            </w:pPr>
            <w:r w:rsidRPr="006B1EF7">
              <w:rPr>
                <w:rFonts w:ascii="Times New Roman" w:hAnsi="Times New Roman"/>
                <w:sz w:val="28"/>
                <w:szCs w:val="28"/>
              </w:rPr>
              <w:t>141,0-170,0</w:t>
            </w:r>
          </w:p>
        </w:tc>
        <w:tc>
          <w:tcPr>
            <w:tcW w:w="1560" w:type="dxa"/>
          </w:tcPr>
          <w:p w14:paraId="2CE42AB1" w14:textId="77777777" w:rsidR="00EF0460" w:rsidRPr="006B1EF7" w:rsidRDefault="00EF0460" w:rsidP="000B39FB">
            <w:pPr>
              <w:spacing w:line="240" w:lineRule="auto"/>
              <w:jc w:val="center"/>
              <w:rPr>
                <w:rFonts w:ascii="Times New Roman" w:hAnsi="Times New Roman"/>
                <w:sz w:val="28"/>
                <w:szCs w:val="28"/>
              </w:rPr>
            </w:pPr>
            <w:r w:rsidRPr="006B1EF7">
              <w:rPr>
                <w:rFonts w:ascii="Times New Roman" w:hAnsi="Times New Roman"/>
                <w:sz w:val="28"/>
                <w:szCs w:val="28"/>
              </w:rPr>
              <w:t>40,1-60,0</w:t>
            </w:r>
          </w:p>
        </w:tc>
        <w:tc>
          <w:tcPr>
            <w:tcW w:w="1628" w:type="dxa"/>
          </w:tcPr>
          <w:p w14:paraId="48468837" w14:textId="77777777" w:rsidR="00EF0460" w:rsidRPr="006B1EF7" w:rsidRDefault="00EF0460" w:rsidP="000B39FB">
            <w:pPr>
              <w:spacing w:line="240" w:lineRule="auto"/>
              <w:jc w:val="center"/>
              <w:rPr>
                <w:rFonts w:ascii="Times New Roman" w:hAnsi="Times New Roman"/>
                <w:sz w:val="28"/>
                <w:szCs w:val="28"/>
              </w:rPr>
            </w:pPr>
            <w:r w:rsidRPr="006B1EF7">
              <w:rPr>
                <w:rFonts w:ascii="Times New Roman" w:hAnsi="Times New Roman"/>
                <w:sz w:val="28"/>
                <w:szCs w:val="28"/>
              </w:rPr>
              <w:t>6,10-10,0</w:t>
            </w:r>
          </w:p>
        </w:tc>
      </w:tr>
      <w:tr w:rsidR="00EF0460" w14:paraId="7694DEF6" w14:textId="77777777" w:rsidTr="000B39FB">
        <w:tc>
          <w:tcPr>
            <w:tcW w:w="2689" w:type="dxa"/>
          </w:tcPr>
          <w:p w14:paraId="5CAF50F8" w14:textId="77777777" w:rsidR="00EF0460" w:rsidRDefault="00EF0460" w:rsidP="000B39FB">
            <w:pPr>
              <w:spacing w:line="240" w:lineRule="auto"/>
              <w:jc w:val="both"/>
              <w:rPr>
                <w:rFonts w:ascii="Times New Roman" w:hAnsi="Times New Roman"/>
                <w:sz w:val="28"/>
                <w:szCs w:val="28"/>
              </w:rPr>
            </w:pPr>
            <w:r>
              <w:rPr>
                <w:rFonts w:ascii="Times New Roman" w:hAnsi="Times New Roman"/>
                <w:sz w:val="28"/>
                <w:szCs w:val="28"/>
              </w:rPr>
              <w:t>Очень высокая (8)</w:t>
            </w:r>
          </w:p>
        </w:tc>
        <w:tc>
          <w:tcPr>
            <w:tcW w:w="1573" w:type="dxa"/>
          </w:tcPr>
          <w:p w14:paraId="4CC22025" w14:textId="77777777" w:rsidR="00EF0460" w:rsidRPr="006B1EF7" w:rsidRDefault="00EF0460" w:rsidP="000B39FB">
            <w:pPr>
              <w:spacing w:line="240" w:lineRule="auto"/>
              <w:jc w:val="center"/>
              <w:rPr>
                <w:rFonts w:ascii="Times New Roman" w:hAnsi="Times New Roman"/>
                <w:sz w:val="28"/>
                <w:szCs w:val="28"/>
              </w:rPr>
            </w:pPr>
            <w:r w:rsidRPr="006B1EF7">
              <w:rPr>
                <w:rFonts w:ascii="Times New Roman" w:hAnsi="Times New Roman"/>
                <w:sz w:val="28"/>
                <w:szCs w:val="28"/>
                <w:lang w:val="en-US"/>
              </w:rPr>
              <w:t>&gt;50.0</w:t>
            </w:r>
          </w:p>
        </w:tc>
        <w:tc>
          <w:tcPr>
            <w:tcW w:w="1895" w:type="dxa"/>
          </w:tcPr>
          <w:p w14:paraId="4E58146A" w14:textId="77777777" w:rsidR="00EF0460" w:rsidRPr="006B1EF7" w:rsidRDefault="00EF0460" w:rsidP="000B39FB">
            <w:pPr>
              <w:spacing w:line="240" w:lineRule="auto"/>
              <w:jc w:val="center"/>
              <w:rPr>
                <w:rFonts w:ascii="Times New Roman" w:hAnsi="Times New Roman"/>
                <w:sz w:val="28"/>
                <w:szCs w:val="28"/>
              </w:rPr>
            </w:pPr>
            <w:r w:rsidRPr="006B1EF7">
              <w:rPr>
                <w:rFonts w:ascii="Times New Roman" w:hAnsi="Times New Roman"/>
                <w:sz w:val="28"/>
                <w:szCs w:val="28"/>
                <w:lang w:val="en-US"/>
              </w:rPr>
              <w:t>&gt;170</w:t>
            </w:r>
            <w:r w:rsidRPr="006B1EF7">
              <w:rPr>
                <w:rFonts w:ascii="Times New Roman" w:hAnsi="Times New Roman"/>
                <w:sz w:val="28"/>
                <w:szCs w:val="28"/>
              </w:rPr>
              <w:t>,</w:t>
            </w:r>
            <w:r w:rsidRPr="006B1EF7">
              <w:rPr>
                <w:rFonts w:ascii="Times New Roman" w:hAnsi="Times New Roman"/>
                <w:sz w:val="28"/>
                <w:szCs w:val="28"/>
                <w:lang w:val="en-US"/>
              </w:rPr>
              <w:t>0</w:t>
            </w:r>
          </w:p>
        </w:tc>
        <w:tc>
          <w:tcPr>
            <w:tcW w:w="1560" w:type="dxa"/>
          </w:tcPr>
          <w:p w14:paraId="241412B5" w14:textId="77777777" w:rsidR="00EF0460" w:rsidRPr="006B1EF7" w:rsidRDefault="00EF0460" w:rsidP="000B39FB">
            <w:pPr>
              <w:spacing w:line="240" w:lineRule="auto"/>
              <w:jc w:val="center"/>
              <w:rPr>
                <w:rFonts w:ascii="Times New Roman" w:hAnsi="Times New Roman"/>
                <w:sz w:val="28"/>
                <w:szCs w:val="28"/>
              </w:rPr>
            </w:pPr>
            <w:r w:rsidRPr="006B1EF7">
              <w:rPr>
                <w:rFonts w:ascii="Times New Roman" w:hAnsi="Times New Roman"/>
                <w:sz w:val="28"/>
                <w:szCs w:val="28"/>
                <w:lang w:val="en-US"/>
              </w:rPr>
              <w:t>&gt;60.0</w:t>
            </w:r>
          </w:p>
        </w:tc>
        <w:tc>
          <w:tcPr>
            <w:tcW w:w="1628" w:type="dxa"/>
          </w:tcPr>
          <w:p w14:paraId="311E6852" w14:textId="77777777" w:rsidR="00EF0460" w:rsidRPr="006B1EF7" w:rsidRDefault="00EF0460" w:rsidP="000B39FB">
            <w:pPr>
              <w:spacing w:line="240" w:lineRule="auto"/>
              <w:jc w:val="center"/>
              <w:rPr>
                <w:rFonts w:ascii="Times New Roman" w:hAnsi="Times New Roman"/>
                <w:sz w:val="28"/>
                <w:szCs w:val="28"/>
              </w:rPr>
            </w:pPr>
            <w:r w:rsidRPr="006B1EF7">
              <w:rPr>
                <w:rFonts w:ascii="Times New Roman" w:hAnsi="Times New Roman"/>
                <w:sz w:val="28"/>
                <w:szCs w:val="28"/>
                <w:lang w:val="en-US"/>
              </w:rPr>
              <w:t>&gt;10</w:t>
            </w:r>
            <w:r w:rsidRPr="006B1EF7">
              <w:rPr>
                <w:rFonts w:ascii="Times New Roman" w:hAnsi="Times New Roman"/>
                <w:sz w:val="28"/>
                <w:szCs w:val="28"/>
              </w:rPr>
              <w:t>,</w:t>
            </w:r>
            <w:r w:rsidRPr="006B1EF7">
              <w:rPr>
                <w:rFonts w:ascii="Times New Roman" w:hAnsi="Times New Roman"/>
                <w:sz w:val="28"/>
                <w:szCs w:val="28"/>
                <w:lang w:val="en-US"/>
              </w:rPr>
              <w:t>0</w:t>
            </w:r>
          </w:p>
        </w:tc>
      </w:tr>
    </w:tbl>
    <w:p w14:paraId="483A8704" w14:textId="77777777" w:rsidR="00EF0460" w:rsidRDefault="00EF0460" w:rsidP="00EF0460">
      <w:pPr>
        <w:spacing w:after="0" w:line="240" w:lineRule="auto"/>
        <w:ind w:firstLine="567"/>
        <w:jc w:val="both"/>
        <w:rPr>
          <w:rFonts w:ascii="Times New Roman" w:hAnsi="Times New Roman"/>
          <w:sz w:val="28"/>
          <w:szCs w:val="28"/>
        </w:rPr>
      </w:pPr>
    </w:p>
    <w:p w14:paraId="7261DBF4" w14:textId="433ED14B" w:rsidR="007A13A9" w:rsidRDefault="007A13A9" w:rsidP="007A13A9">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Материалы исследовательской базы для оценки </w:t>
      </w:r>
      <w:r w:rsidRPr="009B7EF3">
        <w:rPr>
          <w:rFonts w:ascii="Times New Roman" w:hAnsi="Times New Roman" w:cs="Times New Roman"/>
          <w:sz w:val="28"/>
          <w:szCs w:val="28"/>
          <w:lang w:val="ru-RU"/>
        </w:rPr>
        <w:t>косвенн</w:t>
      </w:r>
      <w:r>
        <w:rPr>
          <w:rFonts w:ascii="Times New Roman" w:hAnsi="Times New Roman" w:cs="Times New Roman"/>
          <w:sz w:val="28"/>
          <w:szCs w:val="28"/>
          <w:lang w:val="ru-RU"/>
        </w:rPr>
        <w:t>ого</w:t>
      </w:r>
      <w:r w:rsidRPr="009B7EF3">
        <w:rPr>
          <w:rFonts w:ascii="Times New Roman" w:hAnsi="Times New Roman" w:cs="Times New Roman"/>
          <w:sz w:val="28"/>
          <w:szCs w:val="28"/>
          <w:lang w:val="ru-RU"/>
        </w:rPr>
        <w:t xml:space="preserve"> и совокупн</w:t>
      </w:r>
      <w:r>
        <w:rPr>
          <w:rFonts w:ascii="Times New Roman" w:hAnsi="Times New Roman" w:cs="Times New Roman"/>
          <w:sz w:val="28"/>
          <w:szCs w:val="28"/>
          <w:lang w:val="ru-RU"/>
        </w:rPr>
        <w:t xml:space="preserve">ого воздействия антропогенной деятельности на водосборных территории </w:t>
      </w:r>
      <w:r w:rsidR="000D4B7A">
        <w:rPr>
          <w:rFonts w:ascii="Times New Roman" w:hAnsi="Times New Roman" w:cs="Times New Roman"/>
          <w:sz w:val="28"/>
          <w:szCs w:val="28"/>
          <w:lang w:val="ru-RU"/>
        </w:rPr>
        <w:t xml:space="preserve"> рек Асса-Талас </w:t>
      </w:r>
      <w:r>
        <w:rPr>
          <w:rFonts w:ascii="Times New Roman" w:hAnsi="Times New Roman" w:cs="Times New Roman"/>
          <w:sz w:val="28"/>
          <w:szCs w:val="28"/>
          <w:lang w:val="ru-RU"/>
        </w:rPr>
        <w:t>и Шу созданы на основе многолетних статистических материалов «Сельское хозяйство Кыргызской Республики», «Промышленность Кыргызской Республики», «Демографический  ежегодник Кыргызской Республики», «Сельское хозяйство Жамбылской области Республики Казахстан»,</w:t>
      </w:r>
      <w:r w:rsidRPr="007A13A9">
        <w:rPr>
          <w:rFonts w:ascii="Times New Roman" w:hAnsi="Times New Roman" w:cs="Times New Roman"/>
          <w:sz w:val="28"/>
          <w:szCs w:val="28"/>
          <w:lang w:val="ru-RU"/>
        </w:rPr>
        <w:t xml:space="preserve"> </w:t>
      </w:r>
      <w:r>
        <w:rPr>
          <w:rFonts w:ascii="Times New Roman" w:hAnsi="Times New Roman" w:cs="Times New Roman"/>
          <w:sz w:val="28"/>
          <w:szCs w:val="28"/>
          <w:lang w:val="ru-RU"/>
        </w:rPr>
        <w:t>«Промышленность Жамбылской области Республики Казахстан», «Демографический ежегодник Жамбылской области Республики Казахстан»,</w:t>
      </w:r>
      <w:r w:rsidRPr="007A13A9">
        <w:rPr>
          <w:rFonts w:ascii="Times New Roman" w:hAnsi="Times New Roman" w:cs="Times New Roman"/>
          <w:sz w:val="28"/>
          <w:szCs w:val="28"/>
          <w:lang w:val="ru-RU"/>
        </w:rPr>
        <w:t xml:space="preserve"> </w:t>
      </w:r>
      <w:r>
        <w:rPr>
          <w:rFonts w:ascii="Times New Roman" w:hAnsi="Times New Roman" w:cs="Times New Roman"/>
          <w:sz w:val="28"/>
          <w:szCs w:val="28"/>
          <w:lang w:val="ru-RU"/>
        </w:rPr>
        <w:t>«Сельское хозяйство Туркестанской области Республики Казахстан»,</w:t>
      </w:r>
      <w:r w:rsidRPr="007A13A9">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«Промышленность </w:t>
      </w:r>
      <w:r w:rsidR="00744FE2">
        <w:rPr>
          <w:rFonts w:ascii="Times New Roman" w:hAnsi="Times New Roman" w:cs="Times New Roman"/>
          <w:sz w:val="28"/>
          <w:szCs w:val="28"/>
          <w:lang w:val="ru-RU"/>
        </w:rPr>
        <w:t>Туркестанской</w:t>
      </w:r>
      <w:r>
        <w:rPr>
          <w:rFonts w:ascii="Times New Roman" w:hAnsi="Times New Roman" w:cs="Times New Roman"/>
          <w:sz w:val="28"/>
          <w:szCs w:val="28"/>
          <w:lang w:val="ru-RU"/>
        </w:rPr>
        <w:t xml:space="preserve"> области Республики Казахстан», «Демографический  ежегодник </w:t>
      </w:r>
      <w:r w:rsidR="00744FE2">
        <w:rPr>
          <w:rFonts w:ascii="Times New Roman" w:hAnsi="Times New Roman" w:cs="Times New Roman"/>
          <w:sz w:val="28"/>
          <w:szCs w:val="28"/>
          <w:lang w:val="ru-RU"/>
        </w:rPr>
        <w:t xml:space="preserve">Туркестанской </w:t>
      </w:r>
      <w:r>
        <w:rPr>
          <w:rFonts w:ascii="Times New Roman" w:hAnsi="Times New Roman" w:cs="Times New Roman"/>
          <w:sz w:val="28"/>
          <w:szCs w:val="28"/>
          <w:lang w:val="ru-RU"/>
        </w:rPr>
        <w:t xml:space="preserve"> области Республики Казахстан»,</w:t>
      </w:r>
      <w:r w:rsidR="00744FE2">
        <w:rPr>
          <w:rFonts w:ascii="Times New Roman" w:hAnsi="Times New Roman" w:cs="Times New Roman"/>
          <w:sz w:val="28"/>
          <w:szCs w:val="28"/>
          <w:lang w:val="ru-RU"/>
        </w:rPr>
        <w:t xml:space="preserve"> которые включают чис</w:t>
      </w:r>
      <w:r w:rsidR="00276CE7">
        <w:rPr>
          <w:rFonts w:ascii="Times New Roman" w:hAnsi="Times New Roman" w:cs="Times New Roman"/>
          <w:sz w:val="28"/>
          <w:szCs w:val="28"/>
          <w:lang w:val="ru-RU"/>
        </w:rPr>
        <w:t>ленность населения, вс</w:t>
      </w:r>
      <w:r w:rsidR="00A61372">
        <w:rPr>
          <w:rFonts w:ascii="Times New Roman" w:hAnsi="Times New Roman" w:cs="Times New Roman"/>
          <w:sz w:val="28"/>
          <w:szCs w:val="28"/>
          <w:lang w:val="ru-RU"/>
        </w:rPr>
        <w:t>ю</w:t>
      </w:r>
      <w:r w:rsidR="00276CE7">
        <w:rPr>
          <w:rFonts w:ascii="Times New Roman" w:hAnsi="Times New Roman" w:cs="Times New Roman"/>
          <w:sz w:val="28"/>
          <w:szCs w:val="28"/>
          <w:lang w:val="ru-RU"/>
        </w:rPr>
        <w:t xml:space="preserve"> посевн</w:t>
      </w:r>
      <w:r w:rsidR="00A61372">
        <w:rPr>
          <w:rFonts w:ascii="Times New Roman" w:hAnsi="Times New Roman" w:cs="Times New Roman"/>
          <w:sz w:val="28"/>
          <w:szCs w:val="28"/>
          <w:lang w:val="ru-RU"/>
        </w:rPr>
        <w:t>ую</w:t>
      </w:r>
      <w:r w:rsidR="00744FE2">
        <w:rPr>
          <w:rFonts w:ascii="Times New Roman" w:hAnsi="Times New Roman" w:cs="Times New Roman"/>
          <w:sz w:val="28"/>
          <w:szCs w:val="28"/>
          <w:lang w:val="ru-RU"/>
        </w:rPr>
        <w:t xml:space="preserve"> </w:t>
      </w:r>
      <w:r w:rsidR="00276CE7">
        <w:rPr>
          <w:rFonts w:ascii="Times New Roman" w:hAnsi="Times New Roman" w:cs="Times New Roman"/>
          <w:sz w:val="28"/>
          <w:szCs w:val="28"/>
          <w:lang w:val="ru-RU"/>
        </w:rPr>
        <w:t>площадь</w:t>
      </w:r>
      <w:r w:rsidR="00744FE2">
        <w:rPr>
          <w:rFonts w:ascii="Times New Roman" w:hAnsi="Times New Roman" w:cs="Times New Roman"/>
          <w:sz w:val="28"/>
          <w:szCs w:val="28"/>
          <w:lang w:val="ru-RU"/>
        </w:rPr>
        <w:t xml:space="preserve"> сельскохозяйственных культур, поголовь</w:t>
      </w:r>
      <w:r w:rsidR="00276CE7">
        <w:rPr>
          <w:rFonts w:ascii="Times New Roman" w:hAnsi="Times New Roman" w:cs="Times New Roman"/>
          <w:sz w:val="28"/>
          <w:szCs w:val="28"/>
          <w:lang w:val="ru-RU"/>
        </w:rPr>
        <w:t>е</w:t>
      </w:r>
      <w:r w:rsidR="00744FE2">
        <w:rPr>
          <w:rFonts w:ascii="Times New Roman" w:hAnsi="Times New Roman" w:cs="Times New Roman"/>
          <w:sz w:val="28"/>
          <w:szCs w:val="28"/>
          <w:lang w:val="ru-RU"/>
        </w:rPr>
        <w:t xml:space="preserve"> скота и объем промышленного производство в период 1997-2020 годы</w:t>
      </w:r>
      <w:r w:rsidR="00744FE2" w:rsidRPr="00744FE2">
        <w:rPr>
          <w:rFonts w:ascii="Times New Roman" w:hAnsi="Times New Roman" w:cs="Times New Roman"/>
          <w:sz w:val="28"/>
          <w:szCs w:val="28"/>
          <w:lang w:val="ru-RU"/>
        </w:rPr>
        <w:t xml:space="preserve"> </w:t>
      </w:r>
      <w:r w:rsidR="00744FE2">
        <w:rPr>
          <w:rFonts w:ascii="Times New Roman" w:hAnsi="Times New Roman" w:cs="Times New Roman"/>
          <w:sz w:val="28"/>
          <w:szCs w:val="28"/>
          <w:lang w:val="ru-RU"/>
        </w:rPr>
        <w:t xml:space="preserve">(таблица </w:t>
      </w:r>
      <w:r w:rsidR="004D3257">
        <w:rPr>
          <w:rFonts w:ascii="Times New Roman" w:hAnsi="Times New Roman" w:cs="Times New Roman"/>
          <w:sz w:val="28"/>
          <w:szCs w:val="28"/>
          <w:lang w:val="ru-RU"/>
        </w:rPr>
        <w:t>1</w:t>
      </w:r>
      <w:r w:rsidR="003409CD">
        <w:rPr>
          <w:rFonts w:ascii="Times New Roman" w:hAnsi="Times New Roman" w:cs="Times New Roman"/>
          <w:sz w:val="28"/>
          <w:szCs w:val="28"/>
          <w:lang w:val="ru-RU"/>
        </w:rPr>
        <w:t>7</w:t>
      </w:r>
      <w:r w:rsidR="00744FE2">
        <w:rPr>
          <w:rFonts w:ascii="Times New Roman" w:hAnsi="Times New Roman" w:cs="Times New Roman"/>
          <w:sz w:val="28"/>
          <w:szCs w:val="28"/>
          <w:lang w:val="ru-RU"/>
        </w:rPr>
        <w:t>)</w:t>
      </w:r>
      <w:r w:rsidR="00744FE2" w:rsidRPr="00744FE2">
        <w:rPr>
          <w:rFonts w:ascii="Times New Roman" w:hAnsi="Times New Roman" w:cs="Times New Roman"/>
          <w:sz w:val="28"/>
          <w:szCs w:val="28"/>
          <w:lang w:val="ru-RU"/>
        </w:rPr>
        <w:t>[</w:t>
      </w:r>
      <w:r w:rsidR="00864550" w:rsidRPr="00864550">
        <w:rPr>
          <w:rFonts w:ascii="Times New Roman" w:hAnsi="Times New Roman" w:cs="Times New Roman"/>
          <w:sz w:val="28"/>
          <w:szCs w:val="28"/>
          <w:lang w:val="ru-RU"/>
        </w:rPr>
        <w:t>7</w:t>
      </w:r>
      <w:r w:rsidR="003409CD">
        <w:rPr>
          <w:rFonts w:ascii="Times New Roman" w:hAnsi="Times New Roman" w:cs="Times New Roman"/>
          <w:sz w:val="28"/>
          <w:szCs w:val="28"/>
          <w:lang w:val="ru-RU"/>
        </w:rPr>
        <w:t>7</w:t>
      </w:r>
      <w:r w:rsidR="00864550" w:rsidRPr="00864550">
        <w:rPr>
          <w:rFonts w:ascii="Times New Roman" w:hAnsi="Times New Roman" w:cs="Times New Roman"/>
          <w:sz w:val="28"/>
          <w:szCs w:val="28"/>
          <w:lang w:val="ru-RU"/>
        </w:rPr>
        <w:t>-</w:t>
      </w:r>
      <w:r w:rsidR="003409CD">
        <w:rPr>
          <w:rFonts w:ascii="Times New Roman" w:hAnsi="Times New Roman" w:cs="Times New Roman"/>
          <w:sz w:val="28"/>
          <w:szCs w:val="28"/>
          <w:lang w:val="ru-RU"/>
        </w:rPr>
        <w:t>97</w:t>
      </w:r>
      <w:r w:rsidR="00744FE2" w:rsidRPr="00744FE2">
        <w:rPr>
          <w:rFonts w:ascii="Times New Roman" w:hAnsi="Times New Roman" w:cs="Times New Roman"/>
          <w:sz w:val="28"/>
          <w:szCs w:val="28"/>
          <w:lang w:val="ru-RU"/>
        </w:rPr>
        <w:t>]</w:t>
      </w:r>
      <w:r w:rsidR="00744FE2">
        <w:rPr>
          <w:rFonts w:ascii="Times New Roman" w:hAnsi="Times New Roman" w:cs="Times New Roman"/>
          <w:sz w:val="28"/>
          <w:szCs w:val="28"/>
          <w:lang w:val="ru-RU"/>
        </w:rPr>
        <w:t>.</w:t>
      </w:r>
    </w:p>
    <w:p w14:paraId="0588FE9F" w14:textId="0D198C74" w:rsidR="00E7198D" w:rsidRDefault="00E7198D" w:rsidP="00E7198D">
      <w:pPr>
        <w:spacing w:after="0" w:line="240" w:lineRule="auto"/>
        <w:ind w:firstLine="709"/>
        <w:jc w:val="both"/>
        <w:rPr>
          <w:rFonts w:ascii="Times New Roman" w:hAnsi="Times New Roman" w:cs="Times New Roman"/>
          <w:bCs/>
          <w:sz w:val="28"/>
          <w:szCs w:val="28"/>
          <w:lang w:val="ru-RU"/>
        </w:rPr>
      </w:pPr>
      <w:r w:rsidRPr="00095C82">
        <w:rPr>
          <w:rFonts w:ascii="Times New Roman" w:hAnsi="Times New Roman" w:cs="Times New Roman"/>
          <w:bCs/>
          <w:sz w:val="28"/>
          <w:szCs w:val="28"/>
          <w:lang w:val="ru-RU"/>
        </w:rPr>
        <w:t xml:space="preserve">Оценка тенденции </w:t>
      </w:r>
      <w:r>
        <w:rPr>
          <w:rFonts w:ascii="Times New Roman" w:hAnsi="Times New Roman" w:cs="Times New Roman"/>
          <w:bCs/>
          <w:sz w:val="28"/>
          <w:szCs w:val="28"/>
          <w:lang w:val="ru-RU"/>
        </w:rPr>
        <w:t xml:space="preserve">изменения антропогенной нагрузки </w:t>
      </w:r>
      <w:r w:rsidR="00276CE7">
        <w:rPr>
          <w:rFonts w:ascii="Times New Roman" w:hAnsi="Times New Roman" w:cs="Times New Roman"/>
          <w:bCs/>
          <w:sz w:val="28"/>
          <w:szCs w:val="28"/>
          <w:lang w:val="ru-RU"/>
        </w:rPr>
        <w:t xml:space="preserve">в </w:t>
      </w:r>
      <w:r>
        <w:rPr>
          <w:rFonts w:ascii="Times New Roman" w:hAnsi="Times New Roman" w:cs="Times New Roman"/>
          <w:bCs/>
          <w:sz w:val="28"/>
          <w:szCs w:val="28"/>
          <w:lang w:val="ru-RU"/>
        </w:rPr>
        <w:t>Шу-Таласском водохозяйственном бассейне проводил</w:t>
      </w:r>
      <w:r w:rsidR="00A61372">
        <w:rPr>
          <w:rFonts w:ascii="Times New Roman" w:hAnsi="Times New Roman" w:cs="Times New Roman"/>
          <w:bCs/>
          <w:sz w:val="28"/>
          <w:szCs w:val="28"/>
          <w:lang w:val="ru-RU"/>
        </w:rPr>
        <w:t>а</w:t>
      </w:r>
      <w:r>
        <w:rPr>
          <w:rFonts w:ascii="Times New Roman" w:hAnsi="Times New Roman" w:cs="Times New Roman"/>
          <w:bCs/>
          <w:sz w:val="28"/>
          <w:szCs w:val="28"/>
          <w:lang w:val="ru-RU"/>
        </w:rPr>
        <w:t>сь в пр</w:t>
      </w:r>
      <w:r w:rsidR="00A61372">
        <w:rPr>
          <w:rFonts w:ascii="Times New Roman" w:hAnsi="Times New Roman" w:cs="Times New Roman"/>
          <w:bCs/>
          <w:sz w:val="28"/>
          <w:szCs w:val="28"/>
          <w:lang w:val="ru-RU"/>
        </w:rPr>
        <w:t>остранственно-временном масштабе</w:t>
      </w:r>
      <w:r>
        <w:rPr>
          <w:rFonts w:ascii="Times New Roman" w:hAnsi="Times New Roman" w:cs="Times New Roman"/>
          <w:bCs/>
          <w:sz w:val="28"/>
          <w:szCs w:val="28"/>
          <w:lang w:val="ru-RU"/>
        </w:rPr>
        <w:t xml:space="preserve"> в разрезе речных бассейнов Асса-Талас и Шу в рамках Кыргызской Республики и Республики Казахстан на основе построения графиков и</w:t>
      </w:r>
      <w:r w:rsidRPr="00FB429D">
        <w:rPr>
          <w:rFonts w:ascii="Times New Roman" w:hAnsi="Times New Roman" w:cs="Times New Roman"/>
          <w:bCs/>
          <w:sz w:val="28"/>
          <w:szCs w:val="28"/>
          <w:lang w:val="ru-RU"/>
        </w:rPr>
        <w:t xml:space="preserve"> </w:t>
      </w:r>
      <w:r>
        <w:rPr>
          <w:rFonts w:ascii="Times New Roman" w:hAnsi="Times New Roman" w:cs="Times New Roman"/>
          <w:bCs/>
          <w:sz w:val="28"/>
          <w:szCs w:val="28"/>
          <w:lang w:val="ru-RU"/>
        </w:rPr>
        <w:t>линейного тренда, для выявления направленности и интенсивности изменения антропогенной деятельности.</w:t>
      </w:r>
    </w:p>
    <w:p w14:paraId="4AD8968D" w14:textId="77777777" w:rsidR="00744FE2" w:rsidRDefault="00744FE2" w:rsidP="007A13A9">
      <w:pPr>
        <w:spacing w:after="0" w:line="240" w:lineRule="auto"/>
        <w:ind w:firstLine="709"/>
        <w:jc w:val="both"/>
        <w:rPr>
          <w:rFonts w:ascii="Times New Roman" w:hAnsi="Times New Roman" w:cs="Times New Roman"/>
          <w:sz w:val="28"/>
          <w:szCs w:val="28"/>
          <w:lang w:val="ru-RU"/>
        </w:rPr>
      </w:pPr>
    </w:p>
    <w:p w14:paraId="51C438B3" w14:textId="456D365F" w:rsidR="008D621D" w:rsidRDefault="008D621D" w:rsidP="008D621D">
      <w:pPr>
        <w:spacing w:after="0" w:line="240" w:lineRule="auto"/>
        <w:jc w:val="both"/>
        <w:rPr>
          <w:rFonts w:ascii="Times New Roman" w:hAnsi="Times New Roman" w:cs="Times New Roman"/>
          <w:sz w:val="28"/>
          <w:szCs w:val="28"/>
          <w:lang w:val="ru-RU"/>
        </w:rPr>
      </w:pPr>
      <w:r w:rsidRPr="008D621D">
        <w:rPr>
          <w:rFonts w:ascii="Times New Roman" w:hAnsi="Times New Roman" w:cs="Times New Roman"/>
          <w:sz w:val="28"/>
          <w:szCs w:val="28"/>
          <w:lang w:val="ru-RU"/>
        </w:rPr>
        <w:t xml:space="preserve">Таблица </w:t>
      </w:r>
      <w:r w:rsidR="004D3257">
        <w:rPr>
          <w:rFonts w:ascii="Times New Roman" w:hAnsi="Times New Roman" w:cs="Times New Roman"/>
          <w:sz w:val="28"/>
          <w:szCs w:val="28"/>
          <w:lang w:val="ru-RU"/>
        </w:rPr>
        <w:t>1</w:t>
      </w:r>
      <w:r w:rsidR="003409CD">
        <w:rPr>
          <w:rFonts w:ascii="Times New Roman" w:hAnsi="Times New Roman" w:cs="Times New Roman"/>
          <w:sz w:val="28"/>
          <w:szCs w:val="28"/>
          <w:lang w:val="ru-RU"/>
        </w:rPr>
        <w:t>7</w:t>
      </w:r>
      <w:r w:rsidRPr="008D621D">
        <w:rPr>
          <w:rFonts w:ascii="Times New Roman" w:hAnsi="Times New Roman" w:cs="Times New Roman"/>
          <w:sz w:val="28"/>
          <w:szCs w:val="28"/>
          <w:lang w:val="ru-RU"/>
        </w:rPr>
        <w:t xml:space="preserve"> </w:t>
      </w:r>
      <w:r w:rsidR="00C234C1">
        <w:rPr>
          <w:rFonts w:ascii="Times New Roman" w:hAnsi="Times New Roman" w:cs="Times New Roman"/>
          <w:sz w:val="28"/>
          <w:szCs w:val="28"/>
          <w:lang w:val="ru-RU"/>
        </w:rPr>
        <w:t>–</w:t>
      </w:r>
      <w:r w:rsidRPr="008D621D">
        <w:rPr>
          <w:rFonts w:ascii="Times New Roman" w:hAnsi="Times New Roman" w:cs="Times New Roman"/>
          <w:sz w:val="28"/>
          <w:szCs w:val="28"/>
          <w:lang w:val="ru-RU"/>
        </w:rPr>
        <w:t xml:space="preserve"> </w:t>
      </w:r>
      <w:r w:rsidR="00C234C1">
        <w:rPr>
          <w:rFonts w:ascii="Times New Roman" w:hAnsi="Times New Roman" w:cs="Times New Roman"/>
          <w:sz w:val="28"/>
          <w:szCs w:val="28"/>
          <w:lang w:val="ru-RU"/>
        </w:rPr>
        <w:t xml:space="preserve">Антропогенная нагрузка </w:t>
      </w:r>
      <w:r w:rsidR="00276CE7">
        <w:rPr>
          <w:rFonts w:ascii="Times New Roman" w:hAnsi="Times New Roman" w:cs="Times New Roman"/>
          <w:sz w:val="28"/>
          <w:szCs w:val="28"/>
          <w:lang w:val="ru-RU"/>
        </w:rPr>
        <w:t xml:space="preserve">на </w:t>
      </w:r>
      <w:r w:rsidR="00C234C1">
        <w:rPr>
          <w:rFonts w:ascii="Times New Roman" w:hAnsi="Times New Roman" w:cs="Times New Roman"/>
          <w:sz w:val="28"/>
          <w:szCs w:val="28"/>
          <w:lang w:val="ru-RU"/>
        </w:rPr>
        <w:t>рек</w:t>
      </w:r>
      <w:r w:rsidR="00A61372">
        <w:rPr>
          <w:rFonts w:ascii="Times New Roman" w:hAnsi="Times New Roman" w:cs="Times New Roman"/>
          <w:sz w:val="28"/>
          <w:szCs w:val="28"/>
          <w:lang w:val="ru-RU"/>
        </w:rPr>
        <w:t>и</w:t>
      </w:r>
      <w:r w:rsidR="00C234C1">
        <w:rPr>
          <w:rFonts w:ascii="Times New Roman" w:hAnsi="Times New Roman" w:cs="Times New Roman"/>
          <w:sz w:val="28"/>
          <w:szCs w:val="28"/>
          <w:lang w:val="ru-RU"/>
        </w:rPr>
        <w:t xml:space="preserve"> </w:t>
      </w:r>
      <w:r w:rsidR="001B6B60">
        <w:rPr>
          <w:rFonts w:ascii="Times New Roman" w:hAnsi="Times New Roman" w:cs="Times New Roman"/>
          <w:sz w:val="28"/>
          <w:szCs w:val="28"/>
          <w:lang w:val="ru-RU"/>
        </w:rPr>
        <w:t>Шу</w:t>
      </w:r>
      <w:r w:rsidR="00C234C1">
        <w:rPr>
          <w:rFonts w:ascii="Times New Roman" w:hAnsi="Times New Roman" w:cs="Times New Roman"/>
          <w:sz w:val="28"/>
          <w:szCs w:val="28"/>
          <w:lang w:val="ru-RU"/>
        </w:rPr>
        <w:t>-Талас</w:t>
      </w:r>
      <w:r w:rsidR="001B6B60">
        <w:rPr>
          <w:rFonts w:ascii="Times New Roman" w:hAnsi="Times New Roman" w:cs="Times New Roman"/>
          <w:sz w:val="28"/>
          <w:szCs w:val="28"/>
          <w:lang w:val="ru-RU"/>
        </w:rPr>
        <w:t>ского водохозяйственного бассейна</w:t>
      </w:r>
      <w:r w:rsidR="00C234C1">
        <w:rPr>
          <w:rFonts w:ascii="Times New Roman" w:hAnsi="Times New Roman" w:cs="Times New Roman"/>
          <w:sz w:val="28"/>
          <w:szCs w:val="28"/>
          <w:lang w:val="ru-RU"/>
        </w:rPr>
        <w:t xml:space="preserve"> </w:t>
      </w:r>
    </w:p>
    <w:p w14:paraId="722FBAA8" w14:textId="2C18B498" w:rsidR="00C234C1" w:rsidRDefault="00C234C1" w:rsidP="008D621D">
      <w:pPr>
        <w:spacing w:after="0" w:line="240" w:lineRule="auto"/>
        <w:jc w:val="both"/>
        <w:rPr>
          <w:rFonts w:ascii="Times New Roman" w:hAnsi="Times New Roman" w:cs="Times New Roman"/>
          <w:sz w:val="28"/>
          <w:szCs w:val="28"/>
          <w:lang w:val="ru-RU"/>
        </w:rPr>
      </w:pPr>
    </w:p>
    <w:tbl>
      <w:tblPr>
        <w:tblStyle w:val="a3"/>
        <w:tblW w:w="0" w:type="auto"/>
        <w:tblLook w:val="04A0" w:firstRow="1" w:lastRow="0" w:firstColumn="1" w:lastColumn="0" w:noHBand="0" w:noVBand="1"/>
      </w:tblPr>
      <w:tblGrid>
        <w:gridCol w:w="1095"/>
        <w:gridCol w:w="1832"/>
        <w:gridCol w:w="2428"/>
        <w:gridCol w:w="1685"/>
        <w:gridCol w:w="2305"/>
      </w:tblGrid>
      <w:tr w:rsidR="00C234C1" w14:paraId="0EE38ED6" w14:textId="77777777" w:rsidTr="001B6B60">
        <w:tc>
          <w:tcPr>
            <w:tcW w:w="1095" w:type="dxa"/>
            <w:vMerge w:val="restart"/>
          </w:tcPr>
          <w:p w14:paraId="34344A8A" w14:textId="1D803E15" w:rsidR="00C234C1" w:rsidRDefault="00C234C1" w:rsidP="008D621D">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Годы</w:t>
            </w:r>
          </w:p>
        </w:tc>
        <w:tc>
          <w:tcPr>
            <w:tcW w:w="8250" w:type="dxa"/>
            <w:gridSpan w:val="4"/>
          </w:tcPr>
          <w:p w14:paraId="346B2E7F" w14:textId="76330274" w:rsidR="00C234C1" w:rsidRDefault="00C234C1" w:rsidP="001B6B60">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Ви</w:t>
            </w:r>
            <w:r w:rsidR="00276CE7">
              <w:rPr>
                <w:rFonts w:ascii="Times New Roman" w:hAnsi="Times New Roman" w:cs="Times New Roman"/>
                <w:sz w:val="28"/>
                <w:szCs w:val="28"/>
                <w:lang w:val="ru-RU"/>
              </w:rPr>
              <w:t>ды антропогенной</w:t>
            </w:r>
            <w:r>
              <w:rPr>
                <w:rFonts w:ascii="Times New Roman" w:hAnsi="Times New Roman" w:cs="Times New Roman"/>
                <w:sz w:val="28"/>
                <w:szCs w:val="28"/>
                <w:lang w:val="ru-RU"/>
              </w:rPr>
              <w:t xml:space="preserve"> деятельности</w:t>
            </w:r>
          </w:p>
        </w:tc>
      </w:tr>
      <w:tr w:rsidR="00C234C1" w14:paraId="10866CD2" w14:textId="77777777" w:rsidTr="001B6B60">
        <w:tc>
          <w:tcPr>
            <w:tcW w:w="1095" w:type="dxa"/>
            <w:vMerge/>
          </w:tcPr>
          <w:p w14:paraId="4AEB7345" w14:textId="77777777" w:rsidR="00C234C1" w:rsidRDefault="00C234C1" w:rsidP="008D621D">
            <w:pPr>
              <w:spacing w:line="240" w:lineRule="auto"/>
              <w:jc w:val="both"/>
              <w:rPr>
                <w:rFonts w:ascii="Times New Roman" w:hAnsi="Times New Roman" w:cs="Times New Roman"/>
                <w:sz w:val="28"/>
                <w:szCs w:val="28"/>
                <w:lang w:val="ru-RU"/>
              </w:rPr>
            </w:pPr>
          </w:p>
        </w:tc>
        <w:tc>
          <w:tcPr>
            <w:tcW w:w="1832" w:type="dxa"/>
          </w:tcPr>
          <w:p w14:paraId="45B1FB81" w14:textId="3ABC1319" w:rsidR="00C234C1" w:rsidRDefault="00C234C1" w:rsidP="001B6B60">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Численность населения, человек</w:t>
            </w:r>
          </w:p>
        </w:tc>
        <w:tc>
          <w:tcPr>
            <w:tcW w:w="2428" w:type="dxa"/>
          </w:tcPr>
          <w:p w14:paraId="580A4ABF" w14:textId="66D7A4D7" w:rsidR="00C234C1" w:rsidRDefault="00C234C1" w:rsidP="001B6B60">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Промышленность, млн. доллар</w:t>
            </w:r>
          </w:p>
        </w:tc>
        <w:tc>
          <w:tcPr>
            <w:tcW w:w="1685" w:type="dxa"/>
          </w:tcPr>
          <w:p w14:paraId="1DE254C9" w14:textId="0CDE42CB" w:rsidR="00C234C1" w:rsidRDefault="00C234C1" w:rsidP="001B6B60">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Вся посевная площадь, га</w:t>
            </w:r>
          </w:p>
        </w:tc>
        <w:tc>
          <w:tcPr>
            <w:tcW w:w="2305" w:type="dxa"/>
          </w:tcPr>
          <w:p w14:paraId="0EDB5CDE" w14:textId="184CDB2D" w:rsidR="00C234C1" w:rsidRDefault="00C234C1" w:rsidP="001B6B60">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Животноводство, уловные голов</w:t>
            </w:r>
            <w:r w:rsidR="00A61372">
              <w:rPr>
                <w:rFonts w:ascii="Times New Roman" w:hAnsi="Times New Roman" w:cs="Times New Roman"/>
                <w:sz w:val="28"/>
                <w:szCs w:val="28"/>
                <w:lang w:val="ru-RU"/>
              </w:rPr>
              <w:t>ы</w:t>
            </w:r>
          </w:p>
        </w:tc>
      </w:tr>
      <w:tr w:rsidR="00C234C1" w14:paraId="4453E14A" w14:textId="77777777" w:rsidTr="001B6B60">
        <w:tc>
          <w:tcPr>
            <w:tcW w:w="1095" w:type="dxa"/>
          </w:tcPr>
          <w:p w14:paraId="1009624C" w14:textId="79DBC7CF" w:rsidR="00C234C1" w:rsidRDefault="00C234C1" w:rsidP="00C234C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1832" w:type="dxa"/>
          </w:tcPr>
          <w:p w14:paraId="530CC551" w14:textId="7F8D4C21" w:rsidR="00C234C1" w:rsidRDefault="00C234C1" w:rsidP="00C234C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w:t>
            </w:r>
          </w:p>
        </w:tc>
        <w:tc>
          <w:tcPr>
            <w:tcW w:w="2428" w:type="dxa"/>
          </w:tcPr>
          <w:p w14:paraId="2BFA87BF" w14:textId="6AAE789C" w:rsidR="00C234C1" w:rsidRDefault="00C234C1" w:rsidP="00C234C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w:t>
            </w:r>
          </w:p>
        </w:tc>
        <w:tc>
          <w:tcPr>
            <w:tcW w:w="1685" w:type="dxa"/>
          </w:tcPr>
          <w:p w14:paraId="453683A0" w14:textId="4255E4CB" w:rsidR="00C234C1" w:rsidRDefault="00C234C1" w:rsidP="00C234C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2305" w:type="dxa"/>
          </w:tcPr>
          <w:p w14:paraId="576477C7" w14:textId="74371DB4" w:rsidR="00C234C1" w:rsidRDefault="00C234C1" w:rsidP="00C234C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r>
      <w:tr w:rsidR="001B6B60" w:rsidRPr="005633C5" w14:paraId="0CB4824E" w14:textId="77777777" w:rsidTr="000B39FB">
        <w:tc>
          <w:tcPr>
            <w:tcW w:w="9345" w:type="dxa"/>
            <w:gridSpan w:val="5"/>
          </w:tcPr>
          <w:p w14:paraId="68BF4485" w14:textId="41618782" w:rsidR="001B6B60" w:rsidRDefault="00A61372" w:rsidP="00276CE7">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Б</w:t>
            </w:r>
            <w:r w:rsidR="00A04672">
              <w:rPr>
                <w:rFonts w:ascii="Times New Roman" w:hAnsi="Times New Roman" w:cs="Times New Roman"/>
                <w:sz w:val="28"/>
                <w:szCs w:val="28"/>
                <w:lang w:val="ru-RU"/>
              </w:rPr>
              <w:t>ассейна реки Шу</w:t>
            </w:r>
          </w:p>
        </w:tc>
      </w:tr>
      <w:tr w:rsidR="00A04672" w:rsidRPr="00AF5A4E" w14:paraId="5BC134D1" w14:textId="77777777" w:rsidTr="000B39FB">
        <w:tc>
          <w:tcPr>
            <w:tcW w:w="9345" w:type="dxa"/>
            <w:gridSpan w:val="5"/>
          </w:tcPr>
          <w:p w14:paraId="6791B45D" w14:textId="43BD8F8C" w:rsidR="00A04672" w:rsidRDefault="00A04672" w:rsidP="00276CE7">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Кыргызская Республика (верховь</w:t>
            </w:r>
            <w:r w:rsidR="00D25BC5">
              <w:rPr>
                <w:rFonts w:ascii="Times New Roman" w:hAnsi="Times New Roman" w:cs="Times New Roman"/>
                <w:sz w:val="28"/>
                <w:szCs w:val="28"/>
                <w:lang w:val="ru-RU"/>
              </w:rPr>
              <w:t>е</w:t>
            </w:r>
            <w:r w:rsidR="00276CE7">
              <w:rPr>
                <w:rFonts w:ascii="Times New Roman" w:hAnsi="Times New Roman" w:cs="Times New Roman"/>
                <w:sz w:val="28"/>
                <w:szCs w:val="28"/>
                <w:lang w:val="ru-RU"/>
              </w:rPr>
              <w:t xml:space="preserve"> и среднее течение</w:t>
            </w:r>
            <w:r>
              <w:rPr>
                <w:rFonts w:ascii="Times New Roman" w:hAnsi="Times New Roman" w:cs="Times New Roman"/>
                <w:sz w:val="28"/>
                <w:szCs w:val="28"/>
                <w:lang w:val="ru-RU"/>
              </w:rPr>
              <w:t>)</w:t>
            </w:r>
          </w:p>
        </w:tc>
      </w:tr>
      <w:tr w:rsidR="00AF5D10" w14:paraId="72AA8BB2" w14:textId="77777777" w:rsidTr="000B39FB">
        <w:tc>
          <w:tcPr>
            <w:tcW w:w="1095" w:type="dxa"/>
          </w:tcPr>
          <w:p w14:paraId="1E141862" w14:textId="09D5EC61" w:rsidR="00AF5D10" w:rsidRDefault="00AF5D10" w:rsidP="00AF5D10">
            <w:pPr>
              <w:spacing w:line="240" w:lineRule="auto"/>
              <w:jc w:val="both"/>
              <w:rPr>
                <w:rFonts w:ascii="Times New Roman" w:hAnsi="Times New Roman" w:cs="Times New Roman"/>
                <w:sz w:val="28"/>
                <w:szCs w:val="28"/>
                <w:lang w:val="ru-RU"/>
              </w:rPr>
            </w:pPr>
            <w:r w:rsidRPr="0054659A">
              <w:rPr>
                <w:rFonts w:ascii="Times New Roman" w:hAnsi="Times New Roman" w:cs="Times New Roman"/>
                <w:bCs/>
                <w:sz w:val="28"/>
                <w:szCs w:val="28"/>
                <w:lang w:val="ru-RU"/>
              </w:rPr>
              <w:t>1997</w:t>
            </w:r>
          </w:p>
        </w:tc>
        <w:tc>
          <w:tcPr>
            <w:tcW w:w="1832" w:type="dxa"/>
            <w:vAlign w:val="bottom"/>
          </w:tcPr>
          <w:p w14:paraId="03F83502" w14:textId="1C8B6501" w:rsidR="00AF5D10" w:rsidRDefault="00AF5D10" w:rsidP="00AF5D10">
            <w:pPr>
              <w:spacing w:line="240" w:lineRule="auto"/>
              <w:jc w:val="center"/>
              <w:rPr>
                <w:rFonts w:ascii="Times New Roman" w:hAnsi="Times New Roman" w:cs="Times New Roman"/>
                <w:sz w:val="28"/>
                <w:szCs w:val="28"/>
                <w:lang w:val="ru-RU"/>
              </w:rPr>
            </w:pPr>
            <w:r w:rsidRPr="00F0776C">
              <w:rPr>
                <w:rFonts w:ascii="Times New Roman" w:eastAsia="Times New Roman" w:hAnsi="Times New Roman" w:cs="Times New Roman"/>
                <w:color w:val="000000"/>
                <w:sz w:val="28"/>
                <w:szCs w:val="28"/>
              </w:rPr>
              <w:t>1573905,0</w:t>
            </w:r>
          </w:p>
        </w:tc>
        <w:tc>
          <w:tcPr>
            <w:tcW w:w="2428" w:type="dxa"/>
            <w:vAlign w:val="bottom"/>
          </w:tcPr>
          <w:p w14:paraId="64163330" w14:textId="0112D1B9" w:rsidR="00AF5D10" w:rsidRDefault="00AF5D10" w:rsidP="00AF5D10">
            <w:pPr>
              <w:spacing w:line="240" w:lineRule="auto"/>
              <w:jc w:val="center"/>
              <w:rPr>
                <w:rFonts w:ascii="Times New Roman" w:hAnsi="Times New Roman" w:cs="Times New Roman"/>
                <w:sz w:val="28"/>
                <w:szCs w:val="28"/>
                <w:lang w:val="ru-RU"/>
              </w:rPr>
            </w:pPr>
            <w:r w:rsidRPr="00AF5D10">
              <w:rPr>
                <w:rFonts w:ascii="Times New Roman" w:eastAsia="Times New Roman" w:hAnsi="Times New Roman" w:cs="Times New Roman"/>
                <w:color w:val="000000"/>
                <w:sz w:val="28"/>
                <w:szCs w:val="28"/>
              </w:rPr>
              <w:t>268623,4</w:t>
            </w:r>
          </w:p>
        </w:tc>
        <w:tc>
          <w:tcPr>
            <w:tcW w:w="1685" w:type="dxa"/>
            <w:vAlign w:val="bottom"/>
          </w:tcPr>
          <w:p w14:paraId="42B6B1BF" w14:textId="13EA31E7" w:rsidR="00AF5D10" w:rsidRDefault="00AF5D10" w:rsidP="00AF5D10">
            <w:pPr>
              <w:spacing w:line="240" w:lineRule="auto"/>
              <w:jc w:val="center"/>
              <w:rPr>
                <w:rFonts w:ascii="Times New Roman" w:hAnsi="Times New Roman" w:cs="Times New Roman"/>
                <w:sz w:val="28"/>
                <w:szCs w:val="28"/>
                <w:lang w:val="ru-RU"/>
              </w:rPr>
            </w:pPr>
            <w:r w:rsidRPr="003439D7">
              <w:rPr>
                <w:rFonts w:ascii="Times New Roman" w:eastAsia="Times New Roman" w:hAnsi="Times New Roman" w:cs="Times New Roman"/>
                <w:color w:val="000000"/>
                <w:sz w:val="28"/>
                <w:szCs w:val="28"/>
              </w:rPr>
              <w:t>264490,0</w:t>
            </w:r>
          </w:p>
        </w:tc>
        <w:tc>
          <w:tcPr>
            <w:tcW w:w="2305" w:type="dxa"/>
            <w:vAlign w:val="bottom"/>
          </w:tcPr>
          <w:p w14:paraId="75CDC925" w14:textId="29FB8A37" w:rsidR="00AF5D10" w:rsidRPr="00151B8B" w:rsidRDefault="00AF5D10" w:rsidP="00AF5D10">
            <w:pPr>
              <w:spacing w:line="240" w:lineRule="auto"/>
              <w:jc w:val="center"/>
              <w:rPr>
                <w:rFonts w:ascii="Times New Roman" w:hAnsi="Times New Roman" w:cs="Times New Roman"/>
                <w:sz w:val="28"/>
                <w:szCs w:val="28"/>
                <w:lang w:val="ru-RU"/>
              </w:rPr>
            </w:pPr>
            <w:r w:rsidRPr="00151B8B">
              <w:rPr>
                <w:rFonts w:ascii="Times New Roman" w:eastAsia="Times New Roman" w:hAnsi="Times New Roman" w:cs="Times New Roman"/>
                <w:color w:val="000000"/>
                <w:sz w:val="28"/>
                <w:szCs w:val="28"/>
              </w:rPr>
              <w:t>1242726</w:t>
            </w:r>
            <w:r>
              <w:rPr>
                <w:rFonts w:ascii="Times New Roman" w:eastAsia="Times New Roman" w:hAnsi="Times New Roman" w:cs="Times New Roman"/>
                <w:color w:val="000000"/>
                <w:sz w:val="28"/>
                <w:szCs w:val="28"/>
                <w:lang w:val="ru-RU"/>
              </w:rPr>
              <w:t>,0</w:t>
            </w:r>
          </w:p>
        </w:tc>
      </w:tr>
      <w:tr w:rsidR="00AF5D10" w14:paraId="2B1F94BB" w14:textId="77777777" w:rsidTr="000B39FB">
        <w:tc>
          <w:tcPr>
            <w:tcW w:w="1095" w:type="dxa"/>
          </w:tcPr>
          <w:p w14:paraId="13BE243A" w14:textId="6ED9FB7C" w:rsidR="00AF5D10" w:rsidRDefault="00AF5D10" w:rsidP="00AF5D10">
            <w:pPr>
              <w:spacing w:line="240" w:lineRule="auto"/>
              <w:jc w:val="both"/>
              <w:rPr>
                <w:rFonts w:ascii="Times New Roman" w:hAnsi="Times New Roman" w:cs="Times New Roman"/>
                <w:sz w:val="28"/>
                <w:szCs w:val="28"/>
                <w:lang w:val="ru-RU"/>
              </w:rPr>
            </w:pPr>
            <w:r w:rsidRPr="0054659A">
              <w:rPr>
                <w:rFonts w:ascii="Times New Roman" w:hAnsi="Times New Roman" w:cs="Times New Roman"/>
                <w:bCs/>
                <w:sz w:val="28"/>
                <w:szCs w:val="28"/>
                <w:lang w:val="ru-RU"/>
              </w:rPr>
              <w:t>1998</w:t>
            </w:r>
          </w:p>
        </w:tc>
        <w:tc>
          <w:tcPr>
            <w:tcW w:w="1832" w:type="dxa"/>
            <w:vAlign w:val="bottom"/>
          </w:tcPr>
          <w:p w14:paraId="00808297" w14:textId="2AAE8632" w:rsidR="00AF5D10" w:rsidRDefault="00AF5D10" w:rsidP="00AF5D10">
            <w:pPr>
              <w:spacing w:line="240" w:lineRule="auto"/>
              <w:jc w:val="center"/>
              <w:rPr>
                <w:rFonts w:ascii="Times New Roman" w:hAnsi="Times New Roman" w:cs="Times New Roman"/>
                <w:sz w:val="28"/>
                <w:szCs w:val="28"/>
                <w:lang w:val="ru-RU"/>
              </w:rPr>
            </w:pPr>
            <w:r w:rsidRPr="00F0776C">
              <w:rPr>
                <w:rFonts w:ascii="Times New Roman" w:eastAsia="Times New Roman" w:hAnsi="Times New Roman" w:cs="Times New Roman"/>
                <w:color w:val="000000"/>
                <w:sz w:val="28"/>
                <w:szCs w:val="28"/>
              </w:rPr>
              <w:t>1592819,0</w:t>
            </w:r>
          </w:p>
        </w:tc>
        <w:tc>
          <w:tcPr>
            <w:tcW w:w="2428" w:type="dxa"/>
            <w:vAlign w:val="bottom"/>
          </w:tcPr>
          <w:p w14:paraId="5D1E9333" w14:textId="2233D44B" w:rsidR="00AF5D10" w:rsidRDefault="00AF5D10" w:rsidP="00AF5D10">
            <w:pPr>
              <w:spacing w:line="240" w:lineRule="auto"/>
              <w:jc w:val="center"/>
              <w:rPr>
                <w:rFonts w:ascii="Times New Roman" w:hAnsi="Times New Roman" w:cs="Times New Roman"/>
                <w:sz w:val="28"/>
                <w:szCs w:val="28"/>
                <w:lang w:val="ru-RU"/>
              </w:rPr>
            </w:pPr>
            <w:r w:rsidRPr="00AF5D10">
              <w:rPr>
                <w:rFonts w:ascii="Times New Roman" w:eastAsia="Times New Roman" w:hAnsi="Times New Roman" w:cs="Times New Roman"/>
                <w:color w:val="000000"/>
                <w:sz w:val="28"/>
                <w:szCs w:val="28"/>
              </w:rPr>
              <w:t>365112,5</w:t>
            </w:r>
          </w:p>
        </w:tc>
        <w:tc>
          <w:tcPr>
            <w:tcW w:w="1685" w:type="dxa"/>
            <w:vAlign w:val="bottom"/>
          </w:tcPr>
          <w:p w14:paraId="7901FC24" w14:textId="1A892584" w:rsidR="00AF5D10" w:rsidRDefault="00AF5D10" w:rsidP="00AF5D10">
            <w:pPr>
              <w:spacing w:line="240" w:lineRule="auto"/>
              <w:jc w:val="center"/>
              <w:rPr>
                <w:rFonts w:ascii="Times New Roman" w:hAnsi="Times New Roman" w:cs="Times New Roman"/>
                <w:sz w:val="28"/>
                <w:szCs w:val="28"/>
                <w:lang w:val="ru-RU"/>
              </w:rPr>
            </w:pPr>
            <w:r w:rsidRPr="003439D7">
              <w:rPr>
                <w:rFonts w:ascii="Times New Roman" w:eastAsia="Times New Roman" w:hAnsi="Times New Roman" w:cs="Times New Roman"/>
                <w:color w:val="000000"/>
                <w:sz w:val="28"/>
                <w:szCs w:val="28"/>
              </w:rPr>
              <w:t>257150,0</w:t>
            </w:r>
          </w:p>
        </w:tc>
        <w:tc>
          <w:tcPr>
            <w:tcW w:w="2305" w:type="dxa"/>
            <w:vAlign w:val="bottom"/>
          </w:tcPr>
          <w:p w14:paraId="5C32FCF8" w14:textId="2FA1D883" w:rsidR="00AF5D10" w:rsidRPr="00151B8B" w:rsidRDefault="00AF5D10" w:rsidP="00AF5D10">
            <w:pPr>
              <w:spacing w:line="240" w:lineRule="auto"/>
              <w:jc w:val="center"/>
              <w:rPr>
                <w:rFonts w:ascii="Times New Roman" w:hAnsi="Times New Roman" w:cs="Times New Roman"/>
                <w:sz w:val="28"/>
                <w:szCs w:val="28"/>
                <w:lang w:val="ru-RU"/>
              </w:rPr>
            </w:pPr>
            <w:r w:rsidRPr="00151B8B">
              <w:rPr>
                <w:rFonts w:ascii="Times New Roman" w:eastAsia="Times New Roman" w:hAnsi="Times New Roman" w:cs="Times New Roman"/>
                <w:color w:val="000000"/>
                <w:sz w:val="28"/>
                <w:szCs w:val="28"/>
              </w:rPr>
              <w:t>1230037</w:t>
            </w:r>
            <w:r>
              <w:rPr>
                <w:rFonts w:ascii="Times New Roman" w:eastAsia="Times New Roman" w:hAnsi="Times New Roman" w:cs="Times New Roman"/>
                <w:color w:val="000000"/>
                <w:sz w:val="28"/>
                <w:szCs w:val="28"/>
                <w:lang w:val="ru-RU"/>
              </w:rPr>
              <w:t>,0</w:t>
            </w:r>
          </w:p>
        </w:tc>
      </w:tr>
      <w:tr w:rsidR="00AF5D10" w14:paraId="0A81A0AD" w14:textId="77777777" w:rsidTr="000B39FB">
        <w:tc>
          <w:tcPr>
            <w:tcW w:w="1095" w:type="dxa"/>
          </w:tcPr>
          <w:p w14:paraId="75998D37" w14:textId="3B91B15E" w:rsidR="00AF5D10" w:rsidRDefault="00AF5D10" w:rsidP="00AF5D10">
            <w:pPr>
              <w:spacing w:line="240" w:lineRule="auto"/>
              <w:jc w:val="both"/>
              <w:rPr>
                <w:rFonts w:ascii="Times New Roman" w:hAnsi="Times New Roman" w:cs="Times New Roman"/>
                <w:sz w:val="28"/>
                <w:szCs w:val="28"/>
                <w:lang w:val="ru-RU"/>
              </w:rPr>
            </w:pPr>
            <w:r w:rsidRPr="0054659A">
              <w:rPr>
                <w:rFonts w:ascii="Times New Roman" w:hAnsi="Times New Roman" w:cs="Times New Roman"/>
                <w:bCs/>
                <w:sz w:val="28"/>
                <w:szCs w:val="28"/>
                <w:lang w:val="ru-RU"/>
              </w:rPr>
              <w:t>1999</w:t>
            </w:r>
          </w:p>
        </w:tc>
        <w:tc>
          <w:tcPr>
            <w:tcW w:w="1832" w:type="dxa"/>
            <w:vAlign w:val="bottom"/>
          </w:tcPr>
          <w:p w14:paraId="1ECB7B88" w14:textId="045EF3CD" w:rsidR="00AF5D10" w:rsidRDefault="00AF5D10" w:rsidP="00AF5D10">
            <w:pPr>
              <w:spacing w:line="240" w:lineRule="auto"/>
              <w:jc w:val="center"/>
              <w:rPr>
                <w:rFonts w:ascii="Times New Roman" w:hAnsi="Times New Roman" w:cs="Times New Roman"/>
                <w:sz w:val="28"/>
                <w:szCs w:val="28"/>
                <w:lang w:val="ru-RU"/>
              </w:rPr>
            </w:pPr>
            <w:r w:rsidRPr="00F0776C">
              <w:rPr>
                <w:rFonts w:ascii="Times New Roman" w:eastAsia="Times New Roman" w:hAnsi="Times New Roman" w:cs="Times New Roman"/>
                <w:color w:val="000000"/>
                <w:sz w:val="28"/>
                <w:szCs w:val="28"/>
              </w:rPr>
              <w:t>1611733,0</w:t>
            </w:r>
          </w:p>
        </w:tc>
        <w:tc>
          <w:tcPr>
            <w:tcW w:w="2428" w:type="dxa"/>
            <w:vAlign w:val="bottom"/>
          </w:tcPr>
          <w:p w14:paraId="7F4ED051" w14:textId="5013F0CD" w:rsidR="00AF5D10" w:rsidRDefault="00AF5D10" w:rsidP="00AF5D10">
            <w:pPr>
              <w:spacing w:line="240" w:lineRule="auto"/>
              <w:jc w:val="center"/>
              <w:rPr>
                <w:rFonts w:ascii="Times New Roman" w:hAnsi="Times New Roman" w:cs="Times New Roman"/>
                <w:sz w:val="28"/>
                <w:szCs w:val="28"/>
                <w:lang w:val="ru-RU"/>
              </w:rPr>
            </w:pPr>
            <w:r w:rsidRPr="00AF5D10">
              <w:rPr>
                <w:rFonts w:ascii="Times New Roman" w:eastAsia="Times New Roman" w:hAnsi="Times New Roman" w:cs="Times New Roman"/>
                <w:color w:val="000000"/>
                <w:sz w:val="28"/>
                <w:szCs w:val="28"/>
              </w:rPr>
              <w:t>261362,5</w:t>
            </w:r>
          </w:p>
        </w:tc>
        <w:tc>
          <w:tcPr>
            <w:tcW w:w="1685" w:type="dxa"/>
            <w:vAlign w:val="bottom"/>
          </w:tcPr>
          <w:p w14:paraId="0D9AB14F" w14:textId="1A70EE14" w:rsidR="00AF5D10" w:rsidRDefault="00AF5D10" w:rsidP="00AF5D10">
            <w:pPr>
              <w:spacing w:line="240" w:lineRule="auto"/>
              <w:jc w:val="center"/>
              <w:rPr>
                <w:rFonts w:ascii="Times New Roman" w:hAnsi="Times New Roman" w:cs="Times New Roman"/>
                <w:sz w:val="28"/>
                <w:szCs w:val="28"/>
                <w:lang w:val="ru-RU"/>
              </w:rPr>
            </w:pPr>
            <w:r w:rsidRPr="003439D7">
              <w:rPr>
                <w:rFonts w:ascii="Times New Roman" w:eastAsia="Times New Roman" w:hAnsi="Times New Roman" w:cs="Times New Roman"/>
                <w:color w:val="000000"/>
                <w:sz w:val="28"/>
                <w:szCs w:val="28"/>
              </w:rPr>
              <w:t>260720,0</w:t>
            </w:r>
          </w:p>
        </w:tc>
        <w:tc>
          <w:tcPr>
            <w:tcW w:w="2305" w:type="dxa"/>
            <w:vAlign w:val="bottom"/>
          </w:tcPr>
          <w:p w14:paraId="0290DD2C" w14:textId="51830278" w:rsidR="00AF5D10" w:rsidRPr="00151B8B" w:rsidRDefault="00AF5D10" w:rsidP="00AF5D10">
            <w:pPr>
              <w:spacing w:line="240" w:lineRule="auto"/>
              <w:jc w:val="center"/>
              <w:rPr>
                <w:rFonts w:ascii="Times New Roman" w:hAnsi="Times New Roman" w:cs="Times New Roman"/>
                <w:sz w:val="28"/>
                <w:szCs w:val="28"/>
                <w:lang w:val="ru-RU"/>
              </w:rPr>
            </w:pPr>
            <w:r w:rsidRPr="00151B8B">
              <w:rPr>
                <w:rFonts w:ascii="Times New Roman" w:eastAsia="Times New Roman" w:hAnsi="Times New Roman" w:cs="Times New Roman"/>
                <w:color w:val="000000"/>
                <w:sz w:val="28"/>
                <w:szCs w:val="28"/>
              </w:rPr>
              <w:t>1217349</w:t>
            </w:r>
            <w:r>
              <w:rPr>
                <w:rFonts w:ascii="Times New Roman" w:eastAsia="Times New Roman" w:hAnsi="Times New Roman" w:cs="Times New Roman"/>
                <w:color w:val="000000"/>
                <w:sz w:val="28"/>
                <w:szCs w:val="28"/>
                <w:lang w:val="ru-RU"/>
              </w:rPr>
              <w:t>,0</w:t>
            </w:r>
          </w:p>
        </w:tc>
      </w:tr>
      <w:tr w:rsidR="00AF5D10" w14:paraId="4E23E8D4" w14:textId="77777777" w:rsidTr="000B39FB">
        <w:tc>
          <w:tcPr>
            <w:tcW w:w="1095" w:type="dxa"/>
          </w:tcPr>
          <w:p w14:paraId="01BC4E7C" w14:textId="52A7D984" w:rsidR="00AF5D10" w:rsidRPr="0054659A" w:rsidRDefault="00AF5D10" w:rsidP="00AF5D10">
            <w:pPr>
              <w:spacing w:line="240" w:lineRule="auto"/>
              <w:jc w:val="both"/>
              <w:rPr>
                <w:rFonts w:ascii="Times New Roman" w:hAnsi="Times New Roman" w:cs="Times New Roman"/>
                <w:bCs/>
                <w:sz w:val="28"/>
                <w:szCs w:val="28"/>
                <w:lang w:val="ru-RU"/>
              </w:rPr>
            </w:pPr>
            <w:r w:rsidRPr="0054659A">
              <w:rPr>
                <w:rFonts w:ascii="Times New Roman" w:hAnsi="Times New Roman" w:cs="Times New Roman"/>
                <w:bCs/>
                <w:sz w:val="28"/>
                <w:szCs w:val="28"/>
                <w:lang w:val="ru-RU"/>
              </w:rPr>
              <w:t>2000</w:t>
            </w:r>
          </w:p>
        </w:tc>
        <w:tc>
          <w:tcPr>
            <w:tcW w:w="1832" w:type="dxa"/>
            <w:vAlign w:val="bottom"/>
          </w:tcPr>
          <w:p w14:paraId="301B8E57" w14:textId="49BBA576" w:rsidR="00AF5D10" w:rsidRDefault="00AF5D10" w:rsidP="00AF5D10">
            <w:pPr>
              <w:spacing w:line="240" w:lineRule="auto"/>
              <w:jc w:val="center"/>
              <w:rPr>
                <w:rFonts w:ascii="Times New Roman" w:hAnsi="Times New Roman" w:cs="Times New Roman"/>
                <w:sz w:val="28"/>
                <w:szCs w:val="28"/>
                <w:lang w:val="ru-RU"/>
              </w:rPr>
            </w:pPr>
            <w:r w:rsidRPr="00F0776C">
              <w:rPr>
                <w:rFonts w:ascii="Times New Roman" w:eastAsia="Times New Roman" w:hAnsi="Times New Roman" w:cs="Times New Roman"/>
                <w:color w:val="000000"/>
                <w:sz w:val="28"/>
                <w:szCs w:val="28"/>
              </w:rPr>
              <w:t>1614187,0</w:t>
            </w:r>
          </w:p>
        </w:tc>
        <w:tc>
          <w:tcPr>
            <w:tcW w:w="2428" w:type="dxa"/>
            <w:vAlign w:val="bottom"/>
          </w:tcPr>
          <w:p w14:paraId="2C30684A" w14:textId="1BE2EC8B" w:rsidR="00AF5D10" w:rsidRDefault="00AF5D10" w:rsidP="00AF5D10">
            <w:pPr>
              <w:spacing w:line="240" w:lineRule="auto"/>
              <w:jc w:val="center"/>
              <w:rPr>
                <w:rFonts w:ascii="Times New Roman" w:hAnsi="Times New Roman" w:cs="Times New Roman"/>
                <w:sz w:val="28"/>
                <w:szCs w:val="28"/>
                <w:lang w:val="ru-RU"/>
              </w:rPr>
            </w:pPr>
            <w:r w:rsidRPr="00AF5D10">
              <w:rPr>
                <w:rFonts w:ascii="Times New Roman" w:eastAsia="Times New Roman" w:hAnsi="Times New Roman" w:cs="Times New Roman"/>
                <w:color w:val="000000"/>
                <w:sz w:val="28"/>
                <w:szCs w:val="28"/>
              </w:rPr>
              <w:t>202035,1</w:t>
            </w:r>
          </w:p>
        </w:tc>
        <w:tc>
          <w:tcPr>
            <w:tcW w:w="1685" w:type="dxa"/>
            <w:vAlign w:val="bottom"/>
          </w:tcPr>
          <w:p w14:paraId="581DB0B4" w14:textId="796A46C9" w:rsidR="00AF5D10" w:rsidRDefault="00AF5D10" w:rsidP="00AF5D10">
            <w:pPr>
              <w:spacing w:line="240" w:lineRule="auto"/>
              <w:jc w:val="center"/>
              <w:rPr>
                <w:rFonts w:ascii="Times New Roman" w:hAnsi="Times New Roman" w:cs="Times New Roman"/>
                <w:sz w:val="28"/>
                <w:szCs w:val="28"/>
                <w:lang w:val="ru-RU"/>
              </w:rPr>
            </w:pPr>
            <w:r w:rsidRPr="003439D7">
              <w:rPr>
                <w:rFonts w:ascii="Times New Roman" w:eastAsia="Times New Roman" w:hAnsi="Times New Roman" w:cs="Times New Roman"/>
                <w:color w:val="000000"/>
                <w:sz w:val="28"/>
                <w:szCs w:val="28"/>
              </w:rPr>
              <w:t>328290,0</w:t>
            </w:r>
          </w:p>
        </w:tc>
        <w:tc>
          <w:tcPr>
            <w:tcW w:w="2305" w:type="dxa"/>
            <w:vAlign w:val="bottom"/>
          </w:tcPr>
          <w:p w14:paraId="0610D0B8" w14:textId="420E46EC" w:rsidR="00AF5D10" w:rsidRPr="00151B8B" w:rsidRDefault="00AF5D10" w:rsidP="00AF5D10">
            <w:pPr>
              <w:spacing w:line="240" w:lineRule="auto"/>
              <w:jc w:val="center"/>
              <w:rPr>
                <w:rFonts w:ascii="Times New Roman" w:hAnsi="Times New Roman" w:cs="Times New Roman"/>
                <w:sz w:val="28"/>
                <w:szCs w:val="28"/>
                <w:lang w:val="ru-RU"/>
              </w:rPr>
            </w:pPr>
            <w:r w:rsidRPr="00151B8B">
              <w:rPr>
                <w:rFonts w:ascii="Times New Roman" w:eastAsia="Times New Roman" w:hAnsi="Times New Roman" w:cs="Times New Roman"/>
                <w:color w:val="000000"/>
                <w:sz w:val="28"/>
                <w:szCs w:val="28"/>
              </w:rPr>
              <w:t>1204661</w:t>
            </w:r>
            <w:r>
              <w:rPr>
                <w:rFonts w:ascii="Times New Roman" w:eastAsia="Times New Roman" w:hAnsi="Times New Roman" w:cs="Times New Roman"/>
                <w:color w:val="000000"/>
                <w:sz w:val="28"/>
                <w:szCs w:val="28"/>
                <w:lang w:val="ru-RU"/>
              </w:rPr>
              <w:t>,0</w:t>
            </w:r>
          </w:p>
        </w:tc>
      </w:tr>
      <w:tr w:rsidR="00AF5D10" w14:paraId="1DAAB788" w14:textId="77777777" w:rsidTr="000B39FB">
        <w:tc>
          <w:tcPr>
            <w:tcW w:w="1095" w:type="dxa"/>
          </w:tcPr>
          <w:p w14:paraId="0923E825" w14:textId="394FA29E" w:rsidR="00AF5D10" w:rsidRPr="0054659A" w:rsidRDefault="00AF5D10" w:rsidP="00AF5D10">
            <w:pPr>
              <w:spacing w:line="240" w:lineRule="auto"/>
              <w:jc w:val="both"/>
              <w:rPr>
                <w:rFonts w:ascii="Times New Roman" w:hAnsi="Times New Roman" w:cs="Times New Roman"/>
                <w:bCs/>
                <w:sz w:val="28"/>
                <w:szCs w:val="28"/>
                <w:lang w:val="ru-RU"/>
              </w:rPr>
            </w:pPr>
            <w:r w:rsidRPr="0054659A">
              <w:rPr>
                <w:rFonts w:ascii="Times New Roman" w:hAnsi="Times New Roman" w:cs="Times New Roman"/>
                <w:sz w:val="28"/>
                <w:szCs w:val="28"/>
                <w:lang w:val="kk-KZ"/>
              </w:rPr>
              <w:t>2001</w:t>
            </w:r>
          </w:p>
        </w:tc>
        <w:tc>
          <w:tcPr>
            <w:tcW w:w="1832" w:type="dxa"/>
            <w:vAlign w:val="bottom"/>
          </w:tcPr>
          <w:p w14:paraId="418D760F" w14:textId="3EC77D3A" w:rsidR="00AF5D10" w:rsidRDefault="00AF5D10" w:rsidP="00AF5D10">
            <w:pPr>
              <w:spacing w:line="240" w:lineRule="auto"/>
              <w:jc w:val="center"/>
              <w:rPr>
                <w:rFonts w:ascii="Times New Roman" w:hAnsi="Times New Roman" w:cs="Times New Roman"/>
                <w:sz w:val="28"/>
                <w:szCs w:val="28"/>
                <w:lang w:val="ru-RU"/>
              </w:rPr>
            </w:pPr>
            <w:r w:rsidRPr="00F0776C">
              <w:rPr>
                <w:rFonts w:ascii="Times New Roman" w:eastAsia="Times New Roman" w:hAnsi="Times New Roman" w:cs="Times New Roman"/>
                <w:color w:val="000000"/>
                <w:sz w:val="28"/>
                <w:szCs w:val="28"/>
              </w:rPr>
              <w:t>1616641,0</w:t>
            </w:r>
          </w:p>
        </w:tc>
        <w:tc>
          <w:tcPr>
            <w:tcW w:w="2428" w:type="dxa"/>
            <w:vAlign w:val="bottom"/>
          </w:tcPr>
          <w:p w14:paraId="6AF6F424" w14:textId="7518D35D" w:rsidR="00AF5D10" w:rsidRDefault="00AF5D10" w:rsidP="00AF5D10">
            <w:pPr>
              <w:spacing w:line="240" w:lineRule="auto"/>
              <w:jc w:val="center"/>
              <w:rPr>
                <w:rFonts w:ascii="Times New Roman" w:hAnsi="Times New Roman" w:cs="Times New Roman"/>
                <w:sz w:val="28"/>
                <w:szCs w:val="28"/>
                <w:lang w:val="ru-RU"/>
              </w:rPr>
            </w:pPr>
            <w:r w:rsidRPr="00AF5D10">
              <w:rPr>
                <w:rFonts w:ascii="Times New Roman" w:eastAsia="Times New Roman" w:hAnsi="Times New Roman" w:cs="Times New Roman"/>
                <w:color w:val="000000"/>
                <w:sz w:val="28"/>
                <w:szCs w:val="28"/>
              </w:rPr>
              <w:t>201569,9</w:t>
            </w:r>
          </w:p>
        </w:tc>
        <w:tc>
          <w:tcPr>
            <w:tcW w:w="1685" w:type="dxa"/>
            <w:vAlign w:val="bottom"/>
          </w:tcPr>
          <w:p w14:paraId="1F00E8FD" w14:textId="7D2A7ED5" w:rsidR="00AF5D10" w:rsidRDefault="00AF5D10" w:rsidP="00AF5D10">
            <w:pPr>
              <w:spacing w:line="240" w:lineRule="auto"/>
              <w:jc w:val="center"/>
              <w:rPr>
                <w:rFonts w:ascii="Times New Roman" w:hAnsi="Times New Roman" w:cs="Times New Roman"/>
                <w:sz w:val="28"/>
                <w:szCs w:val="28"/>
                <w:lang w:val="ru-RU"/>
              </w:rPr>
            </w:pPr>
            <w:r w:rsidRPr="003439D7">
              <w:rPr>
                <w:rFonts w:ascii="Times New Roman" w:eastAsia="Times New Roman" w:hAnsi="Times New Roman" w:cs="Times New Roman"/>
                <w:color w:val="000000"/>
                <w:sz w:val="28"/>
                <w:szCs w:val="28"/>
              </w:rPr>
              <w:t>351560,0</w:t>
            </w:r>
          </w:p>
        </w:tc>
        <w:tc>
          <w:tcPr>
            <w:tcW w:w="2305" w:type="dxa"/>
            <w:vAlign w:val="bottom"/>
          </w:tcPr>
          <w:p w14:paraId="00F6F892" w14:textId="46B3730E" w:rsidR="00AF5D10" w:rsidRPr="00151B8B" w:rsidRDefault="00AF5D10" w:rsidP="00AF5D10">
            <w:pPr>
              <w:spacing w:line="240" w:lineRule="auto"/>
              <w:jc w:val="center"/>
              <w:rPr>
                <w:rFonts w:ascii="Times New Roman" w:hAnsi="Times New Roman" w:cs="Times New Roman"/>
                <w:sz w:val="28"/>
                <w:szCs w:val="28"/>
                <w:lang w:val="ru-RU"/>
              </w:rPr>
            </w:pPr>
            <w:r w:rsidRPr="00151B8B">
              <w:rPr>
                <w:rFonts w:ascii="Times New Roman" w:eastAsia="Times New Roman" w:hAnsi="Times New Roman" w:cs="Times New Roman"/>
                <w:color w:val="000000"/>
                <w:sz w:val="28"/>
                <w:szCs w:val="28"/>
              </w:rPr>
              <w:t>1214322</w:t>
            </w:r>
            <w:r>
              <w:rPr>
                <w:rFonts w:ascii="Times New Roman" w:eastAsia="Times New Roman" w:hAnsi="Times New Roman" w:cs="Times New Roman"/>
                <w:color w:val="000000"/>
                <w:sz w:val="28"/>
                <w:szCs w:val="28"/>
                <w:lang w:val="ru-RU"/>
              </w:rPr>
              <w:t>,0</w:t>
            </w:r>
          </w:p>
        </w:tc>
      </w:tr>
      <w:tr w:rsidR="00AF5D10" w14:paraId="3ACBD547" w14:textId="77777777" w:rsidTr="000B39FB">
        <w:tc>
          <w:tcPr>
            <w:tcW w:w="1095" w:type="dxa"/>
          </w:tcPr>
          <w:p w14:paraId="5A2E0E62" w14:textId="38C1C648" w:rsidR="00AF5D10" w:rsidRPr="0054659A" w:rsidRDefault="00AF5D10" w:rsidP="00AF5D1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2002</w:t>
            </w:r>
          </w:p>
        </w:tc>
        <w:tc>
          <w:tcPr>
            <w:tcW w:w="1832" w:type="dxa"/>
            <w:vAlign w:val="bottom"/>
          </w:tcPr>
          <w:p w14:paraId="33EAAE21" w14:textId="061C005A" w:rsidR="00AF5D10" w:rsidRDefault="00AF5D10" w:rsidP="00AF5D10">
            <w:pPr>
              <w:spacing w:line="240" w:lineRule="auto"/>
              <w:jc w:val="center"/>
              <w:rPr>
                <w:rFonts w:ascii="Times New Roman" w:hAnsi="Times New Roman" w:cs="Times New Roman"/>
                <w:sz w:val="28"/>
                <w:szCs w:val="28"/>
                <w:lang w:val="ru-RU"/>
              </w:rPr>
            </w:pPr>
            <w:r w:rsidRPr="00F0776C">
              <w:rPr>
                <w:rFonts w:ascii="Times New Roman" w:eastAsia="Times New Roman" w:hAnsi="Times New Roman" w:cs="Times New Roman"/>
                <w:color w:val="000000"/>
                <w:sz w:val="28"/>
                <w:szCs w:val="28"/>
              </w:rPr>
              <w:t>1619095,0</w:t>
            </w:r>
          </w:p>
        </w:tc>
        <w:tc>
          <w:tcPr>
            <w:tcW w:w="2428" w:type="dxa"/>
            <w:vAlign w:val="bottom"/>
          </w:tcPr>
          <w:p w14:paraId="4D26EA60" w14:textId="2292527D" w:rsidR="00AF5D10" w:rsidRDefault="00AF5D10" w:rsidP="00AF5D10">
            <w:pPr>
              <w:spacing w:line="240" w:lineRule="auto"/>
              <w:jc w:val="center"/>
              <w:rPr>
                <w:rFonts w:ascii="Times New Roman" w:hAnsi="Times New Roman" w:cs="Times New Roman"/>
                <w:sz w:val="28"/>
                <w:szCs w:val="28"/>
                <w:lang w:val="ru-RU"/>
              </w:rPr>
            </w:pPr>
            <w:r w:rsidRPr="00AF5D10">
              <w:rPr>
                <w:rFonts w:ascii="Times New Roman" w:eastAsia="Times New Roman" w:hAnsi="Times New Roman" w:cs="Times New Roman"/>
                <w:color w:val="000000"/>
                <w:sz w:val="28"/>
                <w:szCs w:val="28"/>
              </w:rPr>
              <w:t>217825,9</w:t>
            </w:r>
          </w:p>
        </w:tc>
        <w:tc>
          <w:tcPr>
            <w:tcW w:w="1685" w:type="dxa"/>
            <w:vAlign w:val="bottom"/>
          </w:tcPr>
          <w:p w14:paraId="68FA3C2A" w14:textId="6250AE48" w:rsidR="00AF5D10" w:rsidRDefault="00AF5D10" w:rsidP="00AF5D10">
            <w:pPr>
              <w:spacing w:line="240" w:lineRule="auto"/>
              <w:jc w:val="center"/>
              <w:rPr>
                <w:rFonts w:ascii="Times New Roman" w:hAnsi="Times New Roman" w:cs="Times New Roman"/>
                <w:sz w:val="28"/>
                <w:szCs w:val="28"/>
                <w:lang w:val="ru-RU"/>
              </w:rPr>
            </w:pPr>
            <w:r w:rsidRPr="003439D7">
              <w:rPr>
                <w:rFonts w:ascii="Times New Roman" w:eastAsia="Times New Roman" w:hAnsi="Times New Roman" w:cs="Times New Roman"/>
                <w:color w:val="000000"/>
                <w:sz w:val="28"/>
                <w:szCs w:val="28"/>
              </w:rPr>
              <w:t>329000,0</w:t>
            </w:r>
          </w:p>
        </w:tc>
        <w:tc>
          <w:tcPr>
            <w:tcW w:w="2305" w:type="dxa"/>
            <w:vAlign w:val="bottom"/>
          </w:tcPr>
          <w:p w14:paraId="62E3088C" w14:textId="72931390" w:rsidR="00AF5D10" w:rsidRPr="00151B8B" w:rsidRDefault="00AF5D10" w:rsidP="00AF5D10">
            <w:pPr>
              <w:spacing w:line="240" w:lineRule="auto"/>
              <w:jc w:val="center"/>
              <w:rPr>
                <w:rFonts w:ascii="Times New Roman" w:hAnsi="Times New Roman" w:cs="Times New Roman"/>
                <w:sz w:val="28"/>
                <w:szCs w:val="28"/>
                <w:lang w:val="ru-RU"/>
              </w:rPr>
            </w:pPr>
            <w:r w:rsidRPr="00151B8B">
              <w:rPr>
                <w:rFonts w:ascii="Times New Roman" w:eastAsia="Times New Roman" w:hAnsi="Times New Roman" w:cs="Times New Roman"/>
                <w:color w:val="000000"/>
                <w:sz w:val="28"/>
                <w:szCs w:val="28"/>
              </w:rPr>
              <w:t>1223919</w:t>
            </w:r>
            <w:r>
              <w:rPr>
                <w:rFonts w:ascii="Times New Roman" w:eastAsia="Times New Roman" w:hAnsi="Times New Roman" w:cs="Times New Roman"/>
                <w:color w:val="000000"/>
                <w:sz w:val="28"/>
                <w:szCs w:val="28"/>
                <w:lang w:val="ru-RU"/>
              </w:rPr>
              <w:t>,0</w:t>
            </w:r>
          </w:p>
        </w:tc>
      </w:tr>
      <w:tr w:rsidR="00AF5D10" w14:paraId="6C766AA6" w14:textId="77777777" w:rsidTr="000B39FB">
        <w:tc>
          <w:tcPr>
            <w:tcW w:w="1095" w:type="dxa"/>
          </w:tcPr>
          <w:p w14:paraId="3C7773DE" w14:textId="15E6643C" w:rsidR="00AF5D10" w:rsidRPr="0054659A" w:rsidRDefault="00AF5D10" w:rsidP="00AF5D1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2003</w:t>
            </w:r>
          </w:p>
        </w:tc>
        <w:tc>
          <w:tcPr>
            <w:tcW w:w="1832" w:type="dxa"/>
            <w:vAlign w:val="bottom"/>
          </w:tcPr>
          <w:p w14:paraId="4DA4E6B0" w14:textId="7B462DD8" w:rsidR="00AF5D10" w:rsidRDefault="00AF5D10" w:rsidP="00AF5D10">
            <w:pPr>
              <w:spacing w:line="240" w:lineRule="auto"/>
              <w:jc w:val="center"/>
              <w:rPr>
                <w:rFonts w:ascii="Times New Roman" w:hAnsi="Times New Roman" w:cs="Times New Roman"/>
                <w:sz w:val="28"/>
                <w:szCs w:val="28"/>
                <w:lang w:val="ru-RU"/>
              </w:rPr>
            </w:pPr>
            <w:r w:rsidRPr="00F0776C">
              <w:rPr>
                <w:rFonts w:ascii="Times New Roman" w:eastAsia="Times New Roman" w:hAnsi="Times New Roman" w:cs="Times New Roman"/>
                <w:color w:val="000000"/>
                <w:sz w:val="28"/>
                <w:szCs w:val="28"/>
              </w:rPr>
              <w:t>1621003,0</w:t>
            </w:r>
          </w:p>
        </w:tc>
        <w:tc>
          <w:tcPr>
            <w:tcW w:w="2428" w:type="dxa"/>
            <w:vAlign w:val="bottom"/>
          </w:tcPr>
          <w:p w14:paraId="4A32BC03" w14:textId="7DEC197F" w:rsidR="00AF5D10" w:rsidRDefault="00AF5D10" w:rsidP="00AF5D10">
            <w:pPr>
              <w:spacing w:line="240" w:lineRule="auto"/>
              <w:jc w:val="center"/>
              <w:rPr>
                <w:rFonts w:ascii="Times New Roman" w:hAnsi="Times New Roman" w:cs="Times New Roman"/>
                <w:sz w:val="28"/>
                <w:szCs w:val="28"/>
                <w:lang w:val="ru-RU"/>
              </w:rPr>
            </w:pPr>
            <w:r w:rsidRPr="00AF5D10">
              <w:rPr>
                <w:rFonts w:ascii="Times New Roman" w:eastAsia="Times New Roman" w:hAnsi="Times New Roman" w:cs="Times New Roman"/>
                <w:color w:val="000000"/>
                <w:sz w:val="28"/>
                <w:szCs w:val="28"/>
              </w:rPr>
              <w:t>237765,0</w:t>
            </w:r>
          </w:p>
        </w:tc>
        <w:tc>
          <w:tcPr>
            <w:tcW w:w="1685" w:type="dxa"/>
            <w:vAlign w:val="bottom"/>
          </w:tcPr>
          <w:p w14:paraId="1763A346" w14:textId="4C3AF891" w:rsidR="00AF5D10" w:rsidRDefault="00AF5D10" w:rsidP="00AF5D10">
            <w:pPr>
              <w:spacing w:line="240" w:lineRule="auto"/>
              <w:jc w:val="center"/>
              <w:rPr>
                <w:rFonts w:ascii="Times New Roman" w:hAnsi="Times New Roman" w:cs="Times New Roman"/>
                <w:sz w:val="28"/>
                <w:szCs w:val="28"/>
                <w:lang w:val="ru-RU"/>
              </w:rPr>
            </w:pPr>
            <w:r w:rsidRPr="003439D7">
              <w:rPr>
                <w:rFonts w:ascii="Times New Roman" w:eastAsia="Times New Roman" w:hAnsi="Times New Roman" w:cs="Times New Roman"/>
                <w:color w:val="000000"/>
                <w:sz w:val="28"/>
                <w:szCs w:val="28"/>
              </w:rPr>
              <w:t>328650,0</w:t>
            </w:r>
          </w:p>
        </w:tc>
        <w:tc>
          <w:tcPr>
            <w:tcW w:w="2305" w:type="dxa"/>
            <w:vAlign w:val="bottom"/>
          </w:tcPr>
          <w:p w14:paraId="647B6249" w14:textId="0186E67B" w:rsidR="00AF5D10" w:rsidRPr="00151B8B" w:rsidRDefault="00CE2E0A" w:rsidP="00AF5D10">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000000"/>
                <w:sz w:val="28"/>
                <w:szCs w:val="28"/>
                <w:lang w:val="en-US"/>
              </w:rPr>
              <w:t>1</w:t>
            </w:r>
            <w:r w:rsidR="00AF5D10" w:rsidRPr="00151B8B">
              <w:rPr>
                <w:rFonts w:ascii="Times New Roman" w:eastAsia="Times New Roman" w:hAnsi="Times New Roman" w:cs="Times New Roman"/>
                <w:color w:val="000000"/>
                <w:sz w:val="28"/>
                <w:szCs w:val="28"/>
              </w:rPr>
              <w:t>759378</w:t>
            </w:r>
            <w:r w:rsidR="00AF5D10">
              <w:rPr>
                <w:rFonts w:ascii="Times New Roman" w:eastAsia="Times New Roman" w:hAnsi="Times New Roman" w:cs="Times New Roman"/>
                <w:color w:val="000000"/>
                <w:sz w:val="28"/>
                <w:szCs w:val="28"/>
                <w:lang w:val="ru-RU"/>
              </w:rPr>
              <w:t>,0</w:t>
            </w:r>
          </w:p>
        </w:tc>
      </w:tr>
      <w:tr w:rsidR="00AF5D10" w14:paraId="4DA15673" w14:textId="77777777" w:rsidTr="000B39FB">
        <w:tc>
          <w:tcPr>
            <w:tcW w:w="1095" w:type="dxa"/>
          </w:tcPr>
          <w:p w14:paraId="6490104E" w14:textId="417E5364" w:rsidR="00AF5D10" w:rsidRPr="0054659A" w:rsidRDefault="00AF5D10" w:rsidP="00AF5D1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2004</w:t>
            </w:r>
          </w:p>
        </w:tc>
        <w:tc>
          <w:tcPr>
            <w:tcW w:w="1832" w:type="dxa"/>
            <w:vAlign w:val="bottom"/>
          </w:tcPr>
          <w:p w14:paraId="05CE699D" w14:textId="4E59BDAA" w:rsidR="00AF5D10" w:rsidRDefault="00AF5D10" w:rsidP="00AF5D10">
            <w:pPr>
              <w:spacing w:line="240" w:lineRule="auto"/>
              <w:jc w:val="center"/>
              <w:rPr>
                <w:rFonts w:ascii="Times New Roman" w:hAnsi="Times New Roman" w:cs="Times New Roman"/>
                <w:sz w:val="28"/>
                <w:szCs w:val="28"/>
                <w:lang w:val="ru-RU"/>
              </w:rPr>
            </w:pPr>
            <w:r w:rsidRPr="00F0776C">
              <w:rPr>
                <w:rFonts w:ascii="Times New Roman" w:eastAsia="Times New Roman" w:hAnsi="Times New Roman" w:cs="Times New Roman"/>
                <w:color w:val="000000"/>
                <w:sz w:val="28"/>
                <w:szCs w:val="28"/>
              </w:rPr>
              <w:t>1623457,0</w:t>
            </w:r>
          </w:p>
        </w:tc>
        <w:tc>
          <w:tcPr>
            <w:tcW w:w="2428" w:type="dxa"/>
            <w:vAlign w:val="bottom"/>
          </w:tcPr>
          <w:p w14:paraId="5AB66761" w14:textId="0C4B3290" w:rsidR="00AF5D10" w:rsidRDefault="00AF5D10" w:rsidP="00AF5D10">
            <w:pPr>
              <w:spacing w:line="240" w:lineRule="auto"/>
              <w:jc w:val="center"/>
              <w:rPr>
                <w:rFonts w:ascii="Times New Roman" w:hAnsi="Times New Roman" w:cs="Times New Roman"/>
                <w:sz w:val="28"/>
                <w:szCs w:val="28"/>
                <w:lang w:val="ru-RU"/>
              </w:rPr>
            </w:pPr>
            <w:r w:rsidRPr="00AF5D10">
              <w:rPr>
                <w:rFonts w:ascii="Times New Roman" w:eastAsia="Times New Roman" w:hAnsi="Times New Roman" w:cs="Times New Roman"/>
                <w:color w:val="000000"/>
                <w:sz w:val="28"/>
                <w:szCs w:val="28"/>
              </w:rPr>
              <w:t>261219,4</w:t>
            </w:r>
          </w:p>
        </w:tc>
        <w:tc>
          <w:tcPr>
            <w:tcW w:w="1685" w:type="dxa"/>
            <w:vAlign w:val="bottom"/>
          </w:tcPr>
          <w:p w14:paraId="22A8C8AF" w14:textId="0D5EA88C" w:rsidR="00AF5D10" w:rsidRDefault="00AF5D10" w:rsidP="00AF5D10">
            <w:pPr>
              <w:spacing w:line="240" w:lineRule="auto"/>
              <w:jc w:val="center"/>
              <w:rPr>
                <w:rFonts w:ascii="Times New Roman" w:hAnsi="Times New Roman" w:cs="Times New Roman"/>
                <w:sz w:val="28"/>
                <w:szCs w:val="28"/>
                <w:lang w:val="ru-RU"/>
              </w:rPr>
            </w:pPr>
            <w:r w:rsidRPr="003439D7">
              <w:rPr>
                <w:rFonts w:ascii="Times New Roman" w:eastAsia="Times New Roman" w:hAnsi="Times New Roman" w:cs="Times New Roman"/>
                <w:color w:val="000000"/>
                <w:sz w:val="28"/>
                <w:szCs w:val="28"/>
              </w:rPr>
              <w:t>312470,0</w:t>
            </w:r>
          </w:p>
        </w:tc>
        <w:tc>
          <w:tcPr>
            <w:tcW w:w="2305" w:type="dxa"/>
            <w:vAlign w:val="bottom"/>
          </w:tcPr>
          <w:p w14:paraId="4027B040" w14:textId="5C5A6612" w:rsidR="00AF5D10" w:rsidRPr="00151B8B" w:rsidRDefault="00AF5D10" w:rsidP="00AF5D10">
            <w:pPr>
              <w:spacing w:line="240" w:lineRule="auto"/>
              <w:jc w:val="center"/>
              <w:rPr>
                <w:rFonts w:ascii="Times New Roman" w:hAnsi="Times New Roman" w:cs="Times New Roman"/>
                <w:sz w:val="28"/>
                <w:szCs w:val="28"/>
                <w:lang w:val="ru-RU"/>
              </w:rPr>
            </w:pPr>
            <w:r w:rsidRPr="00151B8B">
              <w:rPr>
                <w:rFonts w:ascii="Times New Roman" w:eastAsia="Times New Roman" w:hAnsi="Times New Roman" w:cs="Times New Roman"/>
                <w:color w:val="000000"/>
                <w:sz w:val="28"/>
                <w:szCs w:val="28"/>
              </w:rPr>
              <w:t>1243242</w:t>
            </w:r>
            <w:r>
              <w:rPr>
                <w:rFonts w:ascii="Times New Roman" w:eastAsia="Times New Roman" w:hAnsi="Times New Roman" w:cs="Times New Roman"/>
                <w:color w:val="000000"/>
                <w:sz w:val="28"/>
                <w:szCs w:val="28"/>
                <w:lang w:val="ru-RU"/>
              </w:rPr>
              <w:t>,0</w:t>
            </w:r>
          </w:p>
        </w:tc>
      </w:tr>
      <w:tr w:rsidR="00AF5D10" w14:paraId="29A7BC09" w14:textId="77777777" w:rsidTr="000B39FB">
        <w:tc>
          <w:tcPr>
            <w:tcW w:w="1095" w:type="dxa"/>
          </w:tcPr>
          <w:p w14:paraId="1CF1524A" w14:textId="22E55F44" w:rsidR="00AF5D10" w:rsidRPr="0054659A" w:rsidRDefault="00AF5D10" w:rsidP="00AF5D1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2005</w:t>
            </w:r>
          </w:p>
        </w:tc>
        <w:tc>
          <w:tcPr>
            <w:tcW w:w="1832" w:type="dxa"/>
            <w:vAlign w:val="bottom"/>
          </w:tcPr>
          <w:p w14:paraId="70EEA477" w14:textId="63CE08E2" w:rsidR="00AF5D10" w:rsidRDefault="00AF5D10" w:rsidP="00AF5D10">
            <w:pPr>
              <w:spacing w:line="240" w:lineRule="auto"/>
              <w:jc w:val="center"/>
              <w:rPr>
                <w:rFonts w:ascii="Times New Roman" w:hAnsi="Times New Roman" w:cs="Times New Roman"/>
                <w:sz w:val="28"/>
                <w:szCs w:val="28"/>
                <w:lang w:val="ru-RU"/>
              </w:rPr>
            </w:pPr>
            <w:r w:rsidRPr="00F0776C">
              <w:rPr>
                <w:rFonts w:ascii="Times New Roman" w:eastAsia="Times New Roman" w:hAnsi="Times New Roman" w:cs="Times New Roman"/>
                <w:color w:val="000000"/>
                <w:sz w:val="28"/>
                <w:szCs w:val="28"/>
              </w:rPr>
              <w:t>1625911,0</w:t>
            </w:r>
          </w:p>
        </w:tc>
        <w:tc>
          <w:tcPr>
            <w:tcW w:w="2428" w:type="dxa"/>
            <w:vAlign w:val="bottom"/>
          </w:tcPr>
          <w:p w14:paraId="0E28634B" w14:textId="07ACB215" w:rsidR="00AF5D10" w:rsidRDefault="00AF5D10" w:rsidP="00AF5D10">
            <w:pPr>
              <w:spacing w:line="240" w:lineRule="auto"/>
              <w:jc w:val="center"/>
              <w:rPr>
                <w:rFonts w:ascii="Times New Roman" w:hAnsi="Times New Roman" w:cs="Times New Roman"/>
                <w:sz w:val="28"/>
                <w:szCs w:val="28"/>
                <w:lang w:val="ru-RU"/>
              </w:rPr>
            </w:pPr>
            <w:r w:rsidRPr="00AF5D10">
              <w:rPr>
                <w:rFonts w:ascii="Times New Roman" w:eastAsia="Times New Roman" w:hAnsi="Times New Roman" w:cs="Times New Roman"/>
                <w:color w:val="000000"/>
                <w:sz w:val="28"/>
                <w:szCs w:val="28"/>
              </w:rPr>
              <w:t>289943,7</w:t>
            </w:r>
          </w:p>
        </w:tc>
        <w:tc>
          <w:tcPr>
            <w:tcW w:w="1685" w:type="dxa"/>
            <w:vAlign w:val="bottom"/>
          </w:tcPr>
          <w:p w14:paraId="3E75E3AD" w14:textId="0374BC7C" w:rsidR="00AF5D10" w:rsidRDefault="00AF5D10" w:rsidP="00AF5D10">
            <w:pPr>
              <w:spacing w:line="240" w:lineRule="auto"/>
              <w:jc w:val="center"/>
              <w:rPr>
                <w:rFonts w:ascii="Times New Roman" w:hAnsi="Times New Roman" w:cs="Times New Roman"/>
                <w:sz w:val="28"/>
                <w:szCs w:val="28"/>
                <w:lang w:val="ru-RU"/>
              </w:rPr>
            </w:pPr>
            <w:r w:rsidRPr="003439D7">
              <w:rPr>
                <w:rFonts w:ascii="Times New Roman" w:eastAsia="Times New Roman" w:hAnsi="Times New Roman" w:cs="Times New Roman"/>
                <w:color w:val="000000"/>
                <w:sz w:val="28"/>
                <w:szCs w:val="28"/>
              </w:rPr>
              <w:t>415480,0</w:t>
            </w:r>
          </w:p>
        </w:tc>
        <w:tc>
          <w:tcPr>
            <w:tcW w:w="2305" w:type="dxa"/>
            <w:vAlign w:val="bottom"/>
          </w:tcPr>
          <w:p w14:paraId="4BAC3CDD" w14:textId="1CC7FF43" w:rsidR="00AF5D10" w:rsidRPr="00151B8B" w:rsidRDefault="00AF5D10" w:rsidP="00AF5D10">
            <w:pPr>
              <w:spacing w:line="240" w:lineRule="auto"/>
              <w:jc w:val="center"/>
              <w:rPr>
                <w:rFonts w:ascii="Times New Roman" w:hAnsi="Times New Roman" w:cs="Times New Roman"/>
                <w:sz w:val="28"/>
                <w:szCs w:val="28"/>
                <w:lang w:val="ru-RU"/>
              </w:rPr>
            </w:pPr>
            <w:r w:rsidRPr="00151B8B">
              <w:rPr>
                <w:rFonts w:ascii="Times New Roman" w:eastAsia="Times New Roman" w:hAnsi="Times New Roman" w:cs="Times New Roman"/>
                <w:color w:val="000000"/>
                <w:sz w:val="28"/>
                <w:szCs w:val="28"/>
              </w:rPr>
              <w:t>1252840</w:t>
            </w:r>
            <w:r>
              <w:rPr>
                <w:rFonts w:ascii="Times New Roman" w:eastAsia="Times New Roman" w:hAnsi="Times New Roman" w:cs="Times New Roman"/>
                <w:color w:val="000000"/>
                <w:sz w:val="28"/>
                <w:szCs w:val="28"/>
                <w:lang w:val="ru-RU"/>
              </w:rPr>
              <w:t>,0</w:t>
            </w:r>
          </w:p>
        </w:tc>
      </w:tr>
      <w:tr w:rsidR="00AF5D10" w14:paraId="521B5D5F" w14:textId="77777777" w:rsidTr="000B39FB">
        <w:tc>
          <w:tcPr>
            <w:tcW w:w="1095" w:type="dxa"/>
          </w:tcPr>
          <w:p w14:paraId="7DE29A39" w14:textId="7ED9EAD0" w:rsidR="00AF5D10" w:rsidRPr="0054659A" w:rsidRDefault="00AF5D10" w:rsidP="00AF5D1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2006</w:t>
            </w:r>
          </w:p>
        </w:tc>
        <w:tc>
          <w:tcPr>
            <w:tcW w:w="1832" w:type="dxa"/>
            <w:vAlign w:val="bottom"/>
          </w:tcPr>
          <w:p w14:paraId="79437A95" w14:textId="7237B60B" w:rsidR="00AF5D10" w:rsidRDefault="00AF5D10" w:rsidP="00AF5D10">
            <w:pPr>
              <w:spacing w:line="240" w:lineRule="auto"/>
              <w:jc w:val="center"/>
              <w:rPr>
                <w:rFonts w:ascii="Times New Roman" w:hAnsi="Times New Roman" w:cs="Times New Roman"/>
                <w:sz w:val="28"/>
                <w:szCs w:val="28"/>
                <w:lang w:val="ru-RU"/>
              </w:rPr>
            </w:pPr>
            <w:r w:rsidRPr="00F0776C">
              <w:rPr>
                <w:rFonts w:ascii="Times New Roman" w:eastAsia="Times New Roman" w:hAnsi="Times New Roman" w:cs="Times New Roman"/>
                <w:color w:val="000000"/>
                <w:sz w:val="28"/>
                <w:szCs w:val="28"/>
              </w:rPr>
              <w:t>1635900,0</w:t>
            </w:r>
          </w:p>
        </w:tc>
        <w:tc>
          <w:tcPr>
            <w:tcW w:w="2428" w:type="dxa"/>
            <w:vAlign w:val="bottom"/>
          </w:tcPr>
          <w:p w14:paraId="2CC2AC54" w14:textId="1E5DD0BB" w:rsidR="00AF5D10" w:rsidRDefault="00AF5D10" w:rsidP="00AF5D10">
            <w:pPr>
              <w:spacing w:line="240" w:lineRule="auto"/>
              <w:jc w:val="center"/>
              <w:rPr>
                <w:rFonts w:ascii="Times New Roman" w:hAnsi="Times New Roman" w:cs="Times New Roman"/>
                <w:sz w:val="28"/>
                <w:szCs w:val="28"/>
                <w:lang w:val="ru-RU"/>
              </w:rPr>
            </w:pPr>
            <w:r w:rsidRPr="00AF5D10">
              <w:rPr>
                <w:rFonts w:ascii="Times New Roman" w:eastAsia="Times New Roman" w:hAnsi="Times New Roman" w:cs="Times New Roman"/>
                <w:color w:val="000000"/>
                <w:sz w:val="28"/>
                <w:szCs w:val="28"/>
              </w:rPr>
              <w:t>859106,9</w:t>
            </w:r>
          </w:p>
        </w:tc>
        <w:tc>
          <w:tcPr>
            <w:tcW w:w="1685" w:type="dxa"/>
            <w:vAlign w:val="bottom"/>
          </w:tcPr>
          <w:p w14:paraId="4359D248" w14:textId="306F8850" w:rsidR="00AF5D10" w:rsidRDefault="00AF5D10" w:rsidP="00AF5D10">
            <w:pPr>
              <w:spacing w:line="240" w:lineRule="auto"/>
              <w:jc w:val="center"/>
              <w:rPr>
                <w:rFonts w:ascii="Times New Roman" w:hAnsi="Times New Roman" w:cs="Times New Roman"/>
                <w:sz w:val="28"/>
                <w:szCs w:val="28"/>
                <w:lang w:val="ru-RU"/>
              </w:rPr>
            </w:pPr>
            <w:r w:rsidRPr="003439D7">
              <w:rPr>
                <w:rFonts w:ascii="Times New Roman" w:eastAsia="Times New Roman" w:hAnsi="Times New Roman" w:cs="Times New Roman"/>
                <w:color w:val="000000"/>
                <w:sz w:val="28"/>
                <w:szCs w:val="28"/>
              </w:rPr>
              <w:t>385510,0</w:t>
            </w:r>
          </w:p>
        </w:tc>
        <w:tc>
          <w:tcPr>
            <w:tcW w:w="2305" w:type="dxa"/>
            <w:vAlign w:val="bottom"/>
          </w:tcPr>
          <w:p w14:paraId="67E4DDBC" w14:textId="542B9F12" w:rsidR="00AF5D10" w:rsidRPr="00151B8B" w:rsidRDefault="00AF5D10" w:rsidP="00AF5D10">
            <w:pPr>
              <w:spacing w:line="240" w:lineRule="auto"/>
              <w:jc w:val="center"/>
              <w:rPr>
                <w:rFonts w:ascii="Times New Roman" w:hAnsi="Times New Roman" w:cs="Times New Roman"/>
                <w:sz w:val="28"/>
                <w:szCs w:val="28"/>
                <w:lang w:val="ru-RU"/>
              </w:rPr>
            </w:pPr>
            <w:r w:rsidRPr="00151B8B">
              <w:rPr>
                <w:rFonts w:ascii="Times New Roman" w:eastAsia="Times New Roman" w:hAnsi="Times New Roman" w:cs="Times New Roman"/>
                <w:color w:val="000000"/>
                <w:sz w:val="28"/>
                <w:szCs w:val="28"/>
              </w:rPr>
              <w:t>938675</w:t>
            </w:r>
            <w:r>
              <w:rPr>
                <w:rFonts w:ascii="Times New Roman" w:eastAsia="Times New Roman" w:hAnsi="Times New Roman" w:cs="Times New Roman"/>
                <w:color w:val="000000"/>
                <w:sz w:val="28"/>
                <w:szCs w:val="28"/>
                <w:lang w:val="ru-RU"/>
              </w:rPr>
              <w:t>,0</w:t>
            </w:r>
          </w:p>
        </w:tc>
      </w:tr>
      <w:tr w:rsidR="00AF5D10" w14:paraId="360A6FC8" w14:textId="77777777" w:rsidTr="000B39FB">
        <w:tc>
          <w:tcPr>
            <w:tcW w:w="1095" w:type="dxa"/>
          </w:tcPr>
          <w:p w14:paraId="6C5CA708" w14:textId="496F27E5" w:rsidR="00AF5D10" w:rsidRPr="0054659A" w:rsidRDefault="00AF5D10" w:rsidP="00AF5D1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2007</w:t>
            </w:r>
          </w:p>
        </w:tc>
        <w:tc>
          <w:tcPr>
            <w:tcW w:w="1832" w:type="dxa"/>
            <w:vAlign w:val="bottom"/>
          </w:tcPr>
          <w:p w14:paraId="3980E1EE" w14:textId="5E4FAC12" w:rsidR="00AF5D10" w:rsidRDefault="00AF5D10" w:rsidP="00AF5D10">
            <w:pPr>
              <w:spacing w:line="240" w:lineRule="auto"/>
              <w:jc w:val="center"/>
              <w:rPr>
                <w:rFonts w:ascii="Times New Roman" w:hAnsi="Times New Roman" w:cs="Times New Roman"/>
                <w:sz w:val="28"/>
                <w:szCs w:val="28"/>
                <w:lang w:val="ru-RU"/>
              </w:rPr>
            </w:pPr>
            <w:r w:rsidRPr="00F0776C">
              <w:rPr>
                <w:rFonts w:ascii="Times New Roman" w:eastAsia="Times New Roman" w:hAnsi="Times New Roman" w:cs="Times New Roman"/>
                <w:color w:val="000000"/>
                <w:sz w:val="28"/>
                <w:szCs w:val="28"/>
              </w:rPr>
              <w:t>1653000,0</w:t>
            </w:r>
          </w:p>
        </w:tc>
        <w:tc>
          <w:tcPr>
            <w:tcW w:w="2428" w:type="dxa"/>
            <w:vAlign w:val="bottom"/>
          </w:tcPr>
          <w:p w14:paraId="20684366" w14:textId="539AF902" w:rsidR="00AF5D10" w:rsidRDefault="00AF5D10" w:rsidP="00AF5D10">
            <w:pPr>
              <w:spacing w:line="240" w:lineRule="auto"/>
              <w:jc w:val="center"/>
              <w:rPr>
                <w:rFonts w:ascii="Times New Roman" w:hAnsi="Times New Roman" w:cs="Times New Roman"/>
                <w:sz w:val="28"/>
                <w:szCs w:val="28"/>
                <w:lang w:val="ru-RU"/>
              </w:rPr>
            </w:pPr>
            <w:r w:rsidRPr="00AF5D10">
              <w:rPr>
                <w:rFonts w:ascii="Times New Roman" w:eastAsia="Times New Roman" w:hAnsi="Times New Roman" w:cs="Times New Roman"/>
                <w:color w:val="000000"/>
                <w:sz w:val="28"/>
                <w:szCs w:val="28"/>
              </w:rPr>
              <w:t>1001306,8</w:t>
            </w:r>
          </w:p>
        </w:tc>
        <w:tc>
          <w:tcPr>
            <w:tcW w:w="1685" w:type="dxa"/>
            <w:vAlign w:val="bottom"/>
          </w:tcPr>
          <w:p w14:paraId="5AEE7506" w14:textId="41CD1F6F" w:rsidR="00AF5D10" w:rsidRDefault="00AF5D10" w:rsidP="00AF5D10">
            <w:pPr>
              <w:spacing w:line="240" w:lineRule="auto"/>
              <w:jc w:val="center"/>
              <w:rPr>
                <w:rFonts w:ascii="Times New Roman" w:hAnsi="Times New Roman" w:cs="Times New Roman"/>
                <w:sz w:val="28"/>
                <w:szCs w:val="28"/>
                <w:lang w:val="ru-RU"/>
              </w:rPr>
            </w:pPr>
            <w:r w:rsidRPr="003439D7">
              <w:rPr>
                <w:rFonts w:ascii="Times New Roman" w:eastAsia="Times New Roman" w:hAnsi="Times New Roman" w:cs="Times New Roman"/>
                <w:color w:val="000000"/>
                <w:sz w:val="28"/>
                <w:szCs w:val="28"/>
              </w:rPr>
              <w:t>426220,0</w:t>
            </w:r>
          </w:p>
        </w:tc>
        <w:tc>
          <w:tcPr>
            <w:tcW w:w="2305" w:type="dxa"/>
            <w:vAlign w:val="bottom"/>
          </w:tcPr>
          <w:p w14:paraId="090C4046" w14:textId="2B7C5EC8" w:rsidR="00AF5D10" w:rsidRPr="00151B8B" w:rsidRDefault="00AF5D10" w:rsidP="00AF5D10">
            <w:pPr>
              <w:spacing w:line="240" w:lineRule="auto"/>
              <w:jc w:val="center"/>
              <w:rPr>
                <w:rFonts w:ascii="Times New Roman" w:hAnsi="Times New Roman" w:cs="Times New Roman"/>
                <w:sz w:val="28"/>
                <w:szCs w:val="28"/>
                <w:lang w:val="ru-RU"/>
              </w:rPr>
            </w:pPr>
            <w:r w:rsidRPr="00151B8B">
              <w:rPr>
                <w:rFonts w:ascii="Times New Roman" w:eastAsia="Times New Roman" w:hAnsi="Times New Roman" w:cs="Times New Roman"/>
                <w:color w:val="000000"/>
                <w:sz w:val="28"/>
                <w:szCs w:val="28"/>
              </w:rPr>
              <w:t>981782</w:t>
            </w:r>
            <w:r>
              <w:rPr>
                <w:rFonts w:ascii="Times New Roman" w:eastAsia="Times New Roman" w:hAnsi="Times New Roman" w:cs="Times New Roman"/>
                <w:color w:val="000000"/>
                <w:sz w:val="28"/>
                <w:szCs w:val="28"/>
                <w:lang w:val="ru-RU"/>
              </w:rPr>
              <w:t>,0</w:t>
            </w:r>
          </w:p>
        </w:tc>
      </w:tr>
      <w:tr w:rsidR="00AF5D10" w14:paraId="42C86BAC" w14:textId="77777777" w:rsidTr="000B39FB">
        <w:tc>
          <w:tcPr>
            <w:tcW w:w="1095" w:type="dxa"/>
          </w:tcPr>
          <w:p w14:paraId="37B7E6BE" w14:textId="1DD77CEE" w:rsidR="00AF5D10" w:rsidRPr="0054659A" w:rsidRDefault="00AF5D10" w:rsidP="00AF5D1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2008</w:t>
            </w:r>
          </w:p>
        </w:tc>
        <w:tc>
          <w:tcPr>
            <w:tcW w:w="1832" w:type="dxa"/>
            <w:vAlign w:val="bottom"/>
          </w:tcPr>
          <w:p w14:paraId="251BCF1B" w14:textId="318913EB" w:rsidR="00AF5D10" w:rsidRDefault="00AF5D10" w:rsidP="00AF5D10">
            <w:pPr>
              <w:spacing w:line="240" w:lineRule="auto"/>
              <w:jc w:val="center"/>
              <w:rPr>
                <w:rFonts w:ascii="Times New Roman" w:hAnsi="Times New Roman" w:cs="Times New Roman"/>
                <w:sz w:val="28"/>
                <w:szCs w:val="28"/>
                <w:lang w:val="ru-RU"/>
              </w:rPr>
            </w:pPr>
            <w:r w:rsidRPr="00F0776C">
              <w:rPr>
                <w:rFonts w:ascii="Times New Roman" w:eastAsia="Times New Roman" w:hAnsi="Times New Roman" w:cs="Times New Roman"/>
                <w:color w:val="000000"/>
                <w:sz w:val="28"/>
                <w:szCs w:val="28"/>
              </w:rPr>
              <w:t>1669900,0</w:t>
            </w:r>
          </w:p>
        </w:tc>
        <w:tc>
          <w:tcPr>
            <w:tcW w:w="2428" w:type="dxa"/>
            <w:vAlign w:val="bottom"/>
          </w:tcPr>
          <w:p w14:paraId="36E50E9C" w14:textId="37E4BD4A" w:rsidR="00AF5D10" w:rsidRDefault="00AF5D10" w:rsidP="00AF5D10">
            <w:pPr>
              <w:spacing w:line="240" w:lineRule="auto"/>
              <w:jc w:val="center"/>
              <w:rPr>
                <w:rFonts w:ascii="Times New Roman" w:hAnsi="Times New Roman" w:cs="Times New Roman"/>
                <w:sz w:val="28"/>
                <w:szCs w:val="28"/>
                <w:lang w:val="ru-RU"/>
              </w:rPr>
            </w:pPr>
            <w:r w:rsidRPr="00AF5D10">
              <w:rPr>
                <w:rFonts w:ascii="Times New Roman" w:eastAsia="Times New Roman" w:hAnsi="Times New Roman" w:cs="Times New Roman"/>
                <w:color w:val="000000"/>
                <w:sz w:val="28"/>
                <w:szCs w:val="28"/>
              </w:rPr>
              <w:t>1562027,2</w:t>
            </w:r>
          </w:p>
        </w:tc>
        <w:tc>
          <w:tcPr>
            <w:tcW w:w="1685" w:type="dxa"/>
            <w:vAlign w:val="bottom"/>
          </w:tcPr>
          <w:p w14:paraId="0C6E3B4F" w14:textId="753BABE7" w:rsidR="00AF5D10" w:rsidRDefault="00AF5D10" w:rsidP="00AF5D10">
            <w:pPr>
              <w:spacing w:line="240" w:lineRule="auto"/>
              <w:jc w:val="center"/>
              <w:rPr>
                <w:rFonts w:ascii="Times New Roman" w:hAnsi="Times New Roman" w:cs="Times New Roman"/>
                <w:sz w:val="28"/>
                <w:szCs w:val="28"/>
                <w:lang w:val="ru-RU"/>
              </w:rPr>
            </w:pPr>
            <w:r w:rsidRPr="003439D7">
              <w:rPr>
                <w:rFonts w:ascii="Times New Roman" w:eastAsia="Times New Roman" w:hAnsi="Times New Roman" w:cs="Times New Roman"/>
                <w:color w:val="000000"/>
                <w:sz w:val="28"/>
                <w:szCs w:val="28"/>
              </w:rPr>
              <w:t>427980,0</w:t>
            </w:r>
          </w:p>
        </w:tc>
        <w:tc>
          <w:tcPr>
            <w:tcW w:w="2305" w:type="dxa"/>
            <w:vAlign w:val="bottom"/>
          </w:tcPr>
          <w:p w14:paraId="7BE607DC" w14:textId="69903837" w:rsidR="00AF5D10" w:rsidRPr="00151B8B" w:rsidRDefault="00AF5D10" w:rsidP="00AF5D10">
            <w:pPr>
              <w:spacing w:line="240" w:lineRule="auto"/>
              <w:jc w:val="center"/>
              <w:rPr>
                <w:rFonts w:ascii="Times New Roman" w:hAnsi="Times New Roman" w:cs="Times New Roman"/>
                <w:sz w:val="28"/>
                <w:szCs w:val="28"/>
                <w:lang w:val="ru-RU"/>
              </w:rPr>
            </w:pPr>
            <w:r w:rsidRPr="00151B8B">
              <w:rPr>
                <w:rFonts w:ascii="Times New Roman" w:eastAsia="Times New Roman" w:hAnsi="Times New Roman" w:cs="Times New Roman"/>
                <w:color w:val="000000"/>
                <w:sz w:val="28"/>
                <w:szCs w:val="28"/>
              </w:rPr>
              <w:t>1025786</w:t>
            </w:r>
            <w:r>
              <w:rPr>
                <w:rFonts w:ascii="Times New Roman" w:eastAsia="Times New Roman" w:hAnsi="Times New Roman" w:cs="Times New Roman"/>
                <w:color w:val="000000"/>
                <w:sz w:val="28"/>
                <w:szCs w:val="28"/>
                <w:lang w:val="ru-RU"/>
              </w:rPr>
              <w:t>,0</w:t>
            </w:r>
          </w:p>
        </w:tc>
      </w:tr>
      <w:tr w:rsidR="00AF5D10" w14:paraId="6C7EEEFD" w14:textId="77777777" w:rsidTr="000B39FB">
        <w:tc>
          <w:tcPr>
            <w:tcW w:w="1095" w:type="dxa"/>
          </w:tcPr>
          <w:p w14:paraId="1825329D" w14:textId="5CA35E76" w:rsidR="00AF5D10" w:rsidRPr="0054659A" w:rsidRDefault="00AF5D10" w:rsidP="00AF5D1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2009</w:t>
            </w:r>
          </w:p>
        </w:tc>
        <w:tc>
          <w:tcPr>
            <w:tcW w:w="1832" w:type="dxa"/>
            <w:vAlign w:val="bottom"/>
          </w:tcPr>
          <w:p w14:paraId="6613760B" w14:textId="72CDEEFE" w:rsidR="00AF5D10" w:rsidRDefault="00AF5D10" w:rsidP="00AF5D10">
            <w:pPr>
              <w:spacing w:line="240" w:lineRule="auto"/>
              <w:jc w:val="center"/>
              <w:rPr>
                <w:rFonts w:ascii="Times New Roman" w:hAnsi="Times New Roman" w:cs="Times New Roman"/>
                <w:sz w:val="28"/>
                <w:szCs w:val="28"/>
                <w:lang w:val="ru-RU"/>
              </w:rPr>
            </w:pPr>
            <w:r w:rsidRPr="00F0776C">
              <w:rPr>
                <w:rFonts w:ascii="Times New Roman" w:eastAsia="Times New Roman" w:hAnsi="Times New Roman" w:cs="Times New Roman"/>
                <w:color w:val="000000"/>
                <w:sz w:val="28"/>
                <w:szCs w:val="28"/>
              </w:rPr>
              <w:t>1678000,0</w:t>
            </w:r>
          </w:p>
        </w:tc>
        <w:tc>
          <w:tcPr>
            <w:tcW w:w="2428" w:type="dxa"/>
            <w:vAlign w:val="bottom"/>
          </w:tcPr>
          <w:p w14:paraId="13A46901" w14:textId="4351BA43" w:rsidR="00AF5D10" w:rsidRDefault="00AF5D10" w:rsidP="00AF5D10">
            <w:pPr>
              <w:spacing w:line="240" w:lineRule="auto"/>
              <w:jc w:val="center"/>
              <w:rPr>
                <w:rFonts w:ascii="Times New Roman" w:hAnsi="Times New Roman" w:cs="Times New Roman"/>
                <w:sz w:val="28"/>
                <w:szCs w:val="28"/>
                <w:lang w:val="ru-RU"/>
              </w:rPr>
            </w:pPr>
            <w:r w:rsidRPr="00AF5D10">
              <w:rPr>
                <w:rFonts w:ascii="Times New Roman" w:eastAsia="Times New Roman" w:hAnsi="Times New Roman" w:cs="Times New Roman"/>
                <w:color w:val="000000"/>
                <w:sz w:val="28"/>
                <w:szCs w:val="28"/>
              </w:rPr>
              <w:t>1475422,5</w:t>
            </w:r>
          </w:p>
        </w:tc>
        <w:tc>
          <w:tcPr>
            <w:tcW w:w="1685" w:type="dxa"/>
            <w:vAlign w:val="bottom"/>
          </w:tcPr>
          <w:p w14:paraId="255CF925" w14:textId="0D3EC12B" w:rsidR="00AF5D10" w:rsidRDefault="00AF5D10" w:rsidP="00AF5D10">
            <w:pPr>
              <w:spacing w:line="240" w:lineRule="auto"/>
              <w:jc w:val="center"/>
              <w:rPr>
                <w:rFonts w:ascii="Times New Roman" w:hAnsi="Times New Roman" w:cs="Times New Roman"/>
                <w:sz w:val="28"/>
                <w:szCs w:val="28"/>
                <w:lang w:val="ru-RU"/>
              </w:rPr>
            </w:pPr>
            <w:r w:rsidRPr="003439D7">
              <w:rPr>
                <w:rFonts w:ascii="Times New Roman" w:eastAsia="Times New Roman" w:hAnsi="Times New Roman" w:cs="Times New Roman"/>
                <w:color w:val="000000"/>
                <w:sz w:val="28"/>
                <w:szCs w:val="28"/>
              </w:rPr>
              <w:t>422480,0</w:t>
            </w:r>
          </w:p>
        </w:tc>
        <w:tc>
          <w:tcPr>
            <w:tcW w:w="2305" w:type="dxa"/>
            <w:vAlign w:val="bottom"/>
          </w:tcPr>
          <w:p w14:paraId="7ACED99A" w14:textId="3BF541DC" w:rsidR="00AF5D10" w:rsidRPr="00151B8B" w:rsidRDefault="00AF5D10" w:rsidP="00AF5D10">
            <w:pPr>
              <w:spacing w:line="240" w:lineRule="auto"/>
              <w:jc w:val="center"/>
              <w:rPr>
                <w:rFonts w:ascii="Times New Roman" w:hAnsi="Times New Roman" w:cs="Times New Roman"/>
                <w:sz w:val="28"/>
                <w:szCs w:val="28"/>
                <w:lang w:val="ru-RU"/>
              </w:rPr>
            </w:pPr>
            <w:r w:rsidRPr="00151B8B">
              <w:rPr>
                <w:rFonts w:ascii="Times New Roman" w:eastAsia="Times New Roman" w:hAnsi="Times New Roman" w:cs="Times New Roman"/>
                <w:color w:val="000000"/>
                <w:sz w:val="28"/>
                <w:szCs w:val="28"/>
              </w:rPr>
              <w:t>1087728</w:t>
            </w:r>
            <w:r>
              <w:rPr>
                <w:rFonts w:ascii="Times New Roman" w:eastAsia="Times New Roman" w:hAnsi="Times New Roman" w:cs="Times New Roman"/>
                <w:color w:val="000000"/>
                <w:sz w:val="28"/>
                <w:szCs w:val="28"/>
                <w:lang w:val="ru-RU"/>
              </w:rPr>
              <w:t>,0</w:t>
            </w:r>
          </w:p>
        </w:tc>
      </w:tr>
      <w:tr w:rsidR="00AF5D10" w14:paraId="3545D671" w14:textId="77777777" w:rsidTr="000B39FB">
        <w:tc>
          <w:tcPr>
            <w:tcW w:w="1095" w:type="dxa"/>
          </w:tcPr>
          <w:p w14:paraId="73FECE05" w14:textId="53408431" w:rsidR="00AF5D10" w:rsidRPr="0054659A" w:rsidRDefault="00AF5D10" w:rsidP="00AF5D1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2010</w:t>
            </w:r>
          </w:p>
        </w:tc>
        <w:tc>
          <w:tcPr>
            <w:tcW w:w="1832" w:type="dxa"/>
            <w:vAlign w:val="bottom"/>
          </w:tcPr>
          <w:p w14:paraId="11328D2E" w14:textId="61567132" w:rsidR="00AF5D10" w:rsidRDefault="00AF5D10" w:rsidP="00AF5D10">
            <w:pPr>
              <w:spacing w:line="240" w:lineRule="auto"/>
              <w:jc w:val="center"/>
              <w:rPr>
                <w:rFonts w:ascii="Times New Roman" w:hAnsi="Times New Roman" w:cs="Times New Roman"/>
                <w:sz w:val="28"/>
                <w:szCs w:val="28"/>
                <w:lang w:val="ru-RU"/>
              </w:rPr>
            </w:pPr>
            <w:r w:rsidRPr="00F0776C">
              <w:rPr>
                <w:rFonts w:ascii="Times New Roman" w:eastAsia="Times New Roman" w:hAnsi="Times New Roman" w:cs="Times New Roman"/>
                <w:color w:val="000000"/>
                <w:sz w:val="28"/>
                <w:szCs w:val="28"/>
              </w:rPr>
              <w:t>1681500,0</w:t>
            </w:r>
          </w:p>
        </w:tc>
        <w:tc>
          <w:tcPr>
            <w:tcW w:w="2428" w:type="dxa"/>
            <w:vAlign w:val="bottom"/>
          </w:tcPr>
          <w:p w14:paraId="5B5EDED3" w14:textId="4F29DAD9" w:rsidR="00AF5D10" w:rsidRDefault="00AF5D10" w:rsidP="00AF5D10">
            <w:pPr>
              <w:spacing w:line="240" w:lineRule="auto"/>
              <w:jc w:val="center"/>
              <w:rPr>
                <w:rFonts w:ascii="Times New Roman" w:hAnsi="Times New Roman" w:cs="Times New Roman"/>
                <w:sz w:val="28"/>
                <w:szCs w:val="28"/>
                <w:lang w:val="ru-RU"/>
              </w:rPr>
            </w:pPr>
            <w:r w:rsidRPr="00AF5D10">
              <w:rPr>
                <w:rFonts w:ascii="Times New Roman" w:eastAsia="Times New Roman" w:hAnsi="Times New Roman" w:cs="Times New Roman"/>
                <w:color w:val="000000"/>
                <w:sz w:val="28"/>
                <w:szCs w:val="28"/>
              </w:rPr>
              <w:t>1643464,5</w:t>
            </w:r>
          </w:p>
        </w:tc>
        <w:tc>
          <w:tcPr>
            <w:tcW w:w="1685" w:type="dxa"/>
            <w:vAlign w:val="bottom"/>
          </w:tcPr>
          <w:p w14:paraId="61971892" w14:textId="3B855907" w:rsidR="00AF5D10" w:rsidRDefault="00AF5D10" w:rsidP="00AF5D10">
            <w:pPr>
              <w:spacing w:line="240" w:lineRule="auto"/>
              <w:jc w:val="center"/>
              <w:rPr>
                <w:rFonts w:ascii="Times New Roman" w:hAnsi="Times New Roman" w:cs="Times New Roman"/>
                <w:sz w:val="28"/>
                <w:szCs w:val="28"/>
                <w:lang w:val="ru-RU"/>
              </w:rPr>
            </w:pPr>
            <w:r w:rsidRPr="003439D7">
              <w:rPr>
                <w:rFonts w:ascii="Times New Roman" w:eastAsia="Times New Roman" w:hAnsi="Times New Roman" w:cs="Times New Roman"/>
                <w:color w:val="000000"/>
                <w:sz w:val="28"/>
                <w:szCs w:val="28"/>
              </w:rPr>
              <w:t>425500,0</w:t>
            </w:r>
          </w:p>
        </w:tc>
        <w:tc>
          <w:tcPr>
            <w:tcW w:w="2305" w:type="dxa"/>
            <w:vAlign w:val="bottom"/>
          </w:tcPr>
          <w:p w14:paraId="7C9683A9" w14:textId="6AC9A75D" w:rsidR="00AF5D10" w:rsidRPr="00151B8B" w:rsidRDefault="00AF5D10" w:rsidP="00AF5D10">
            <w:pPr>
              <w:spacing w:line="240" w:lineRule="auto"/>
              <w:jc w:val="center"/>
              <w:rPr>
                <w:rFonts w:ascii="Times New Roman" w:hAnsi="Times New Roman" w:cs="Times New Roman"/>
                <w:sz w:val="28"/>
                <w:szCs w:val="28"/>
                <w:lang w:val="ru-RU"/>
              </w:rPr>
            </w:pPr>
            <w:r w:rsidRPr="00151B8B">
              <w:rPr>
                <w:rFonts w:ascii="Times New Roman" w:eastAsia="Times New Roman" w:hAnsi="Times New Roman" w:cs="Times New Roman"/>
                <w:color w:val="000000"/>
                <w:sz w:val="28"/>
                <w:szCs w:val="28"/>
              </w:rPr>
              <w:t>1112089</w:t>
            </w:r>
            <w:r>
              <w:rPr>
                <w:rFonts w:ascii="Times New Roman" w:eastAsia="Times New Roman" w:hAnsi="Times New Roman" w:cs="Times New Roman"/>
                <w:color w:val="000000"/>
                <w:sz w:val="28"/>
                <w:szCs w:val="28"/>
                <w:lang w:val="ru-RU"/>
              </w:rPr>
              <w:t>,0</w:t>
            </w:r>
          </w:p>
        </w:tc>
      </w:tr>
      <w:tr w:rsidR="00AF5D10" w14:paraId="402F219A" w14:textId="77777777" w:rsidTr="000B39FB">
        <w:tc>
          <w:tcPr>
            <w:tcW w:w="1095" w:type="dxa"/>
          </w:tcPr>
          <w:p w14:paraId="21D5290C" w14:textId="6B28F99E" w:rsidR="00AF5D10" w:rsidRPr="0054659A" w:rsidRDefault="00AF5D10" w:rsidP="00AF5D1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2011</w:t>
            </w:r>
          </w:p>
        </w:tc>
        <w:tc>
          <w:tcPr>
            <w:tcW w:w="1832" w:type="dxa"/>
            <w:vAlign w:val="bottom"/>
          </w:tcPr>
          <w:p w14:paraId="09947074" w14:textId="4C416CCC" w:rsidR="00AF5D10" w:rsidRDefault="00AF5D10" w:rsidP="00AF5D10">
            <w:pPr>
              <w:spacing w:line="240" w:lineRule="auto"/>
              <w:jc w:val="center"/>
              <w:rPr>
                <w:rFonts w:ascii="Times New Roman" w:hAnsi="Times New Roman" w:cs="Times New Roman"/>
                <w:sz w:val="28"/>
                <w:szCs w:val="28"/>
                <w:lang w:val="ru-RU"/>
              </w:rPr>
            </w:pPr>
            <w:r w:rsidRPr="00F0776C">
              <w:rPr>
                <w:rFonts w:ascii="Times New Roman" w:eastAsia="Times New Roman" w:hAnsi="Times New Roman" w:cs="Times New Roman"/>
                <w:color w:val="000000"/>
                <w:sz w:val="28"/>
                <w:szCs w:val="28"/>
              </w:rPr>
              <w:t>1719500,0</w:t>
            </w:r>
          </w:p>
        </w:tc>
        <w:tc>
          <w:tcPr>
            <w:tcW w:w="2428" w:type="dxa"/>
            <w:vAlign w:val="bottom"/>
          </w:tcPr>
          <w:p w14:paraId="1EAAC35F" w14:textId="6C74D05C" w:rsidR="00AF5D10" w:rsidRDefault="00AF5D10" w:rsidP="00AF5D10">
            <w:pPr>
              <w:spacing w:line="240" w:lineRule="auto"/>
              <w:jc w:val="center"/>
              <w:rPr>
                <w:rFonts w:ascii="Times New Roman" w:hAnsi="Times New Roman" w:cs="Times New Roman"/>
                <w:sz w:val="28"/>
                <w:szCs w:val="28"/>
                <w:lang w:val="ru-RU"/>
              </w:rPr>
            </w:pPr>
            <w:r w:rsidRPr="00AF5D10">
              <w:rPr>
                <w:rFonts w:ascii="Times New Roman" w:eastAsia="Times New Roman" w:hAnsi="Times New Roman" w:cs="Times New Roman"/>
                <w:color w:val="000000"/>
                <w:sz w:val="28"/>
                <w:szCs w:val="28"/>
              </w:rPr>
              <w:t>2018560,7</w:t>
            </w:r>
          </w:p>
        </w:tc>
        <w:tc>
          <w:tcPr>
            <w:tcW w:w="1685" w:type="dxa"/>
            <w:vAlign w:val="bottom"/>
          </w:tcPr>
          <w:p w14:paraId="1815D3F4" w14:textId="05B5232F" w:rsidR="00AF5D10" w:rsidRDefault="00AF5D10" w:rsidP="00AF5D10">
            <w:pPr>
              <w:spacing w:line="240" w:lineRule="auto"/>
              <w:jc w:val="center"/>
              <w:rPr>
                <w:rFonts w:ascii="Times New Roman" w:hAnsi="Times New Roman" w:cs="Times New Roman"/>
                <w:sz w:val="28"/>
                <w:szCs w:val="28"/>
                <w:lang w:val="ru-RU"/>
              </w:rPr>
            </w:pPr>
            <w:r w:rsidRPr="003439D7">
              <w:rPr>
                <w:rFonts w:ascii="Times New Roman" w:eastAsia="Times New Roman" w:hAnsi="Times New Roman" w:cs="Times New Roman"/>
                <w:color w:val="000000"/>
                <w:sz w:val="28"/>
                <w:szCs w:val="28"/>
              </w:rPr>
              <w:t>429000,0</w:t>
            </w:r>
          </w:p>
        </w:tc>
        <w:tc>
          <w:tcPr>
            <w:tcW w:w="2305" w:type="dxa"/>
            <w:vAlign w:val="bottom"/>
          </w:tcPr>
          <w:p w14:paraId="1870F336" w14:textId="434022AA" w:rsidR="00AF5D10" w:rsidRPr="00151B8B" w:rsidRDefault="00AF5D10" w:rsidP="00AF5D10">
            <w:pPr>
              <w:spacing w:line="240" w:lineRule="auto"/>
              <w:jc w:val="center"/>
              <w:rPr>
                <w:rFonts w:ascii="Times New Roman" w:hAnsi="Times New Roman" w:cs="Times New Roman"/>
                <w:sz w:val="28"/>
                <w:szCs w:val="28"/>
                <w:lang w:val="ru-RU"/>
              </w:rPr>
            </w:pPr>
            <w:r w:rsidRPr="00151B8B">
              <w:rPr>
                <w:rFonts w:ascii="Times New Roman" w:eastAsia="Times New Roman" w:hAnsi="Times New Roman" w:cs="Times New Roman"/>
                <w:color w:val="000000"/>
                <w:sz w:val="28"/>
                <w:szCs w:val="28"/>
              </w:rPr>
              <w:t>1148293</w:t>
            </w:r>
            <w:r>
              <w:rPr>
                <w:rFonts w:ascii="Times New Roman" w:eastAsia="Times New Roman" w:hAnsi="Times New Roman" w:cs="Times New Roman"/>
                <w:color w:val="000000"/>
                <w:sz w:val="28"/>
                <w:szCs w:val="28"/>
                <w:lang w:val="ru-RU"/>
              </w:rPr>
              <w:t>,0</w:t>
            </w:r>
          </w:p>
        </w:tc>
      </w:tr>
      <w:tr w:rsidR="00AF5D10" w14:paraId="2045824C" w14:textId="77777777" w:rsidTr="000B39FB">
        <w:tc>
          <w:tcPr>
            <w:tcW w:w="1095" w:type="dxa"/>
          </w:tcPr>
          <w:p w14:paraId="3A0EE475" w14:textId="25A46A30" w:rsidR="00AF5D10" w:rsidRPr="0054659A" w:rsidRDefault="00AF5D10" w:rsidP="00AF5D1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2012</w:t>
            </w:r>
          </w:p>
        </w:tc>
        <w:tc>
          <w:tcPr>
            <w:tcW w:w="1832" w:type="dxa"/>
            <w:vAlign w:val="bottom"/>
          </w:tcPr>
          <w:p w14:paraId="685F35AB" w14:textId="04F79B97" w:rsidR="00AF5D10" w:rsidRDefault="00AF5D10" w:rsidP="00AF5D10">
            <w:pPr>
              <w:spacing w:line="240" w:lineRule="auto"/>
              <w:jc w:val="center"/>
              <w:rPr>
                <w:rFonts w:ascii="Times New Roman" w:hAnsi="Times New Roman" w:cs="Times New Roman"/>
                <w:sz w:val="28"/>
                <w:szCs w:val="28"/>
                <w:lang w:val="ru-RU"/>
              </w:rPr>
            </w:pPr>
            <w:r w:rsidRPr="00F0776C">
              <w:rPr>
                <w:rFonts w:ascii="Times New Roman" w:eastAsia="Times New Roman" w:hAnsi="Times New Roman" w:cs="Times New Roman"/>
                <w:color w:val="000000"/>
                <w:sz w:val="28"/>
                <w:szCs w:val="28"/>
              </w:rPr>
              <w:t>1742300,0</w:t>
            </w:r>
          </w:p>
        </w:tc>
        <w:tc>
          <w:tcPr>
            <w:tcW w:w="2428" w:type="dxa"/>
            <w:vAlign w:val="bottom"/>
          </w:tcPr>
          <w:p w14:paraId="279AC0CE" w14:textId="7E851457" w:rsidR="00AF5D10" w:rsidRDefault="00AF5D10" w:rsidP="00AF5D10">
            <w:pPr>
              <w:spacing w:line="240" w:lineRule="auto"/>
              <w:jc w:val="center"/>
              <w:rPr>
                <w:rFonts w:ascii="Times New Roman" w:hAnsi="Times New Roman" w:cs="Times New Roman"/>
                <w:sz w:val="28"/>
                <w:szCs w:val="28"/>
                <w:lang w:val="ru-RU"/>
              </w:rPr>
            </w:pPr>
            <w:r w:rsidRPr="00AF5D10">
              <w:rPr>
                <w:rFonts w:ascii="Times New Roman" w:eastAsia="Times New Roman" w:hAnsi="Times New Roman" w:cs="Times New Roman"/>
                <w:color w:val="000000"/>
                <w:sz w:val="28"/>
                <w:szCs w:val="28"/>
              </w:rPr>
              <w:t>1748973,0</w:t>
            </w:r>
          </w:p>
        </w:tc>
        <w:tc>
          <w:tcPr>
            <w:tcW w:w="1685" w:type="dxa"/>
            <w:vAlign w:val="bottom"/>
          </w:tcPr>
          <w:p w14:paraId="76E376F3" w14:textId="11137A0D" w:rsidR="00AF5D10" w:rsidRDefault="00AF5D10" w:rsidP="00AF5D10">
            <w:pPr>
              <w:spacing w:line="240" w:lineRule="auto"/>
              <w:jc w:val="center"/>
              <w:rPr>
                <w:rFonts w:ascii="Times New Roman" w:hAnsi="Times New Roman" w:cs="Times New Roman"/>
                <w:sz w:val="28"/>
                <w:szCs w:val="28"/>
                <w:lang w:val="ru-RU"/>
              </w:rPr>
            </w:pPr>
            <w:r w:rsidRPr="003439D7">
              <w:rPr>
                <w:rFonts w:ascii="Times New Roman" w:eastAsia="Times New Roman" w:hAnsi="Times New Roman" w:cs="Times New Roman"/>
                <w:color w:val="000000"/>
                <w:sz w:val="28"/>
                <w:szCs w:val="28"/>
              </w:rPr>
              <w:t>429260,0</w:t>
            </w:r>
          </w:p>
        </w:tc>
        <w:tc>
          <w:tcPr>
            <w:tcW w:w="2305" w:type="dxa"/>
            <w:vAlign w:val="bottom"/>
          </w:tcPr>
          <w:p w14:paraId="0F57397F" w14:textId="07C4A37B" w:rsidR="00AF5D10" w:rsidRPr="00151B8B" w:rsidRDefault="00AF5D10" w:rsidP="00AF5D10">
            <w:pPr>
              <w:spacing w:line="240" w:lineRule="auto"/>
              <w:jc w:val="center"/>
              <w:rPr>
                <w:rFonts w:ascii="Times New Roman" w:hAnsi="Times New Roman" w:cs="Times New Roman"/>
                <w:sz w:val="28"/>
                <w:szCs w:val="28"/>
                <w:lang w:val="ru-RU"/>
              </w:rPr>
            </w:pPr>
            <w:r w:rsidRPr="00151B8B">
              <w:rPr>
                <w:rFonts w:ascii="Times New Roman" w:eastAsia="Times New Roman" w:hAnsi="Times New Roman" w:cs="Times New Roman"/>
                <w:color w:val="000000"/>
                <w:sz w:val="28"/>
                <w:szCs w:val="28"/>
              </w:rPr>
              <w:t>1173703</w:t>
            </w:r>
            <w:r>
              <w:rPr>
                <w:rFonts w:ascii="Times New Roman" w:eastAsia="Times New Roman" w:hAnsi="Times New Roman" w:cs="Times New Roman"/>
                <w:color w:val="000000"/>
                <w:sz w:val="28"/>
                <w:szCs w:val="28"/>
                <w:lang w:val="ru-RU"/>
              </w:rPr>
              <w:t>,0</w:t>
            </w:r>
          </w:p>
        </w:tc>
      </w:tr>
      <w:tr w:rsidR="00AF5D10" w14:paraId="181CCC4C" w14:textId="77777777" w:rsidTr="000B39FB">
        <w:tc>
          <w:tcPr>
            <w:tcW w:w="1095" w:type="dxa"/>
          </w:tcPr>
          <w:p w14:paraId="019CB108" w14:textId="23D63017" w:rsidR="00AF5D10" w:rsidRPr="0054659A" w:rsidRDefault="00AF5D10" w:rsidP="00AF5D1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2013</w:t>
            </w:r>
          </w:p>
        </w:tc>
        <w:tc>
          <w:tcPr>
            <w:tcW w:w="1832" w:type="dxa"/>
            <w:vAlign w:val="bottom"/>
          </w:tcPr>
          <w:p w14:paraId="734037A6" w14:textId="2A189C4A" w:rsidR="00AF5D10" w:rsidRDefault="00AF5D10" w:rsidP="00AF5D10">
            <w:pPr>
              <w:spacing w:line="240" w:lineRule="auto"/>
              <w:jc w:val="center"/>
              <w:rPr>
                <w:rFonts w:ascii="Times New Roman" w:hAnsi="Times New Roman" w:cs="Times New Roman"/>
                <w:sz w:val="28"/>
                <w:szCs w:val="28"/>
                <w:lang w:val="ru-RU"/>
              </w:rPr>
            </w:pPr>
            <w:r w:rsidRPr="00F0776C">
              <w:rPr>
                <w:rFonts w:ascii="Times New Roman" w:eastAsia="Times New Roman" w:hAnsi="Times New Roman" w:cs="Times New Roman"/>
                <w:color w:val="000000"/>
                <w:sz w:val="28"/>
                <w:szCs w:val="28"/>
              </w:rPr>
              <w:t>1778800,0</w:t>
            </w:r>
          </w:p>
        </w:tc>
        <w:tc>
          <w:tcPr>
            <w:tcW w:w="2428" w:type="dxa"/>
            <w:vAlign w:val="bottom"/>
          </w:tcPr>
          <w:p w14:paraId="01A3E0E8" w14:textId="52C7B4EA" w:rsidR="00AF5D10" w:rsidRDefault="00AF5D10" w:rsidP="00AF5D10">
            <w:pPr>
              <w:spacing w:line="240" w:lineRule="auto"/>
              <w:jc w:val="center"/>
              <w:rPr>
                <w:rFonts w:ascii="Times New Roman" w:hAnsi="Times New Roman" w:cs="Times New Roman"/>
                <w:sz w:val="28"/>
                <w:szCs w:val="28"/>
                <w:lang w:val="ru-RU"/>
              </w:rPr>
            </w:pPr>
            <w:r w:rsidRPr="00AF5D10">
              <w:rPr>
                <w:rFonts w:ascii="Times New Roman" w:eastAsia="Times New Roman" w:hAnsi="Times New Roman" w:cs="Times New Roman"/>
                <w:color w:val="000000"/>
                <w:sz w:val="28"/>
                <w:szCs w:val="28"/>
              </w:rPr>
              <w:t>2115730,3</w:t>
            </w:r>
          </w:p>
        </w:tc>
        <w:tc>
          <w:tcPr>
            <w:tcW w:w="1685" w:type="dxa"/>
            <w:vAlign w:val="bottom"/>
          </w:tcPr>
          <w:p w14:paraId="06F7DE34" w14:textId="333DEC23" w:rsidR="00AF5D10" w:rsidRDefault="00AF5D10" w:rsidP="00AF5D10">
            <w:pPr>
              <w:spacing w:line="240" w:lineRule="auto"/>
              <w:jc w:val="center"/>
              <w:rPr>
                <w:rFonts w:ascii="Times New Roman" w:hAnsi="Times New Roman" w:cs="Times New Roman"/>
                <w:sz w:val="28"/>
                <w:szCs w:val="28"/>
                <w:lang w:val="ru-RU"/>
              </w:rPr>
            </w:pPr>
            <w:r w:rsidRPr="003439D7">
              <w:rPr>
                <w:rFonts w:ascii="Times New Roman" w:eastAsia="Times New Roman" w:hAnsi="Times New Roman" w:cs="Times New Roman"/>
                <w:color w:val="000000"/>
                <w:sz w:val="28"/>
                <w:szCs w:val="28"/>
              </w:rPr>
              <w:t>431960,0</w:t>
            </w:r>
          </w:p>
        </w:tc>
        <w:tc>
          <w:tcPr>
            <w:tcW w:w="2305" w:type="dxa"/>
            <w:vAlign w:val="bottom"/>
          </w:tcPr>
          <w:p w14:paraId="6E143406" w14:textId="7873DCB1" w:rsidR="00AF5D10" w:rsidRPr="00151B8B" w:rsidRDefault="00AF5D10" w:rsidP="00AF5D10">
            <w:pPr>
              <w:spacing w:line="240" w:lineRule="auto"/>
              <w:jc w:val="center"/>
              <w:rPr>
                <w:rFonts w:ascii="Times New Roman" w:hAnsi="Times New Roman" w:cs="Times New Roman"/>
                <w:sz w:val="28"/>
                <w:szCs w:val="28"/>
                <w:lang w:val="ru-RU"/>
              </w:rPr>
            </w:pPr>
            <w:r w:rsidRPr="00151B8B">
              <w:rPr>
                <w:rFonts w:ascii="Times New Roman" w:eastAsia="Times New Roman" w:hAnsi="Times New Roman" w:cs="Times New Roman"/>
                <w:color w:val="000000"/>
                <w:sz w:val="28"/>
                <w:szCs w:val="28"/>
              </w:rPr>
              <w:t>1150633</w:t>
            </w:r>
            <w:r>
              <w:rPr>
                <w:rFonts w:ascii="Times New Roman" w:eastAsia="Times New Roman" w:hAnsi="Times New Roman" w:cs="Times New Roman"/>
                <w:color w:val="000000"/>
                <w:sz w:val="28"/>
                <w:szCs w:val="28"/>
                <w:lang w:val="ru-RU"/>
              </w:rPr>
              <w:t>,0</w:t>
            </w:r>
          </w:p>
        </w:tc>
      </w:tr>
      <w:tr w:rsidR="00AF5D10" w14:paraId="610052D2" w14:textId="77777777" w:rsidTr="000B39FB">
        <w:tc>
          <w:tcPr>
            <w:tcW w:w="1095" w:type="dxa"/>
          </w:tcPr>
          <w:p w14:paraId="7E02A4CD" w14:textId="64761CBA" w:rsidR="00AF5D10" w:rsidRPr="0054659A" w:rsidRDefault="00AF5D10" w:rsidP="00AF5D1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2014</w:t>
            </w:r>
          </w:p>
        </w:tc>
        <w:tc>
          <w:tcPr>
            <w:tcW w:w="1832" w:type="dxa"/>
            <w:vAlign w:val="bottom"/>
          </w:tcPr>
          <w:p w14:paraId="4679590A" w14:textId="0D3091B6" w:rsidR="00AF5D10" w:rsidRDefault="00AF5D10" w:rsidP="00AF5D10">
            <w:pPr>
              <w:spacing w:line="240" w:lineRule="auto"/>
              <w:jc w:val="center"/>
              <w:rPr>
                <w:rFonts w:ascii="Times New Roman" w:hAnsi="Times New Roman" w:cs="Times New Roman"/>
                <w:sz w:val="28"/>
                <w:szCs w:val="28"/>
                <w:lang w:val="ru-RU"/>
              </w:rPr>
            </w:pPr>
            <w:r w:rsidRPr="00F0776C">
              <w:rPr>
                <w:rFonts w:ascii="Times New Roman" w:eastAsia="Times New Roman" w:hAnsi="Times New Roman" w:cs="Times New Roman"/>
                <w:color w:val="000000"/>
                <w:sz w:val="28"/>
                <w:szCs w:val="28"/>
              </w:rPr>
              <w:t>1815200,0</w:t>
            </w:r>
          </w:p>
        </w:tc>
        <w:tc>
          <w:tcPr>
            <w:tcW w:w="2428" w:type="dxa"/>
            <w:vAlign w:val="bottom"/>
          </w:tcPr>
          <w:p w14:paraId="3859A52E" w14:textId="540740BC" w:rsidR="00AF5D10" w:rsidRDefault="00AF5D10" w:rsidP="00AF5D10">
            <w:pPr>
              <w:spacing w:line="240" w:lineRule="auto"/>
              <w:jc w:val="center"/>
              <w:rPr>
                <w:rFonts w:ascii="Times New Roman" w:hAnsi="Times New Roman" w:cs="Times New Roman"/>
                <w:sz w:val="28"/>
                <w:szCs w:val="28"/>
                <w:lang w:val="ru-RU"/>
              </w:rPr>
            </w:pPr>
            <w:r w:rsidRPr="00AF5D10">
              <w:rPr>
                <w:rFonts w:ascii="Times New Roman" w:eastAsia="Times New Roman" w:hAnsi="Times New Roman" w:cs="Times New Roman"/>
                <w:color w:val="000000"/>
                <w:sz w:val="28"/>
                <w:szCs w:val="28"/>
              </w:rPr>
              <w:t>1885982,5</w:t>
            </w:r>
          </w:p>
        </w:tc>
        <w:tc>
          <w:tcPr>
            <w:tcW w:w="1685" w:type="dxa"/>
            <w:vAlign w:val="bottom"/>
          </w:tcPr>
          <w:p w14:paraId="6222B9AA" w14:textId="6998C305" w:rsidR="00AF5D10" w:rsidRDefault="00AF5D10" w:rsidP="00AF5D10">
            <w:pPr>
              <w:spacing w:line="240" w:lineRule="auto"/>
              <w:jc w:val="center"/>
              <w:rPr>
                <w:rFonts w:ascii="Times New Roman" w:hAnsi="Times New Roman" w:cs="Times New Roman"/>
                <w:sz w:val="28"/>
                <w:szCs w:val="28"/>
                <w:lang w:val="ru-RU"/>
              </w:rPr>
            </w:pPr>
            <w:r w:rsidRPr="003439D7">
              <w:rPr>
                <w:rFonts w:ascii="Times New Roman" w:eastAsia="Times New Roman" w:hAnsi="Times New Roman" w:cs="Times New Roman"/>
                <w:color w:val="000000"/>
                <w:sz w:val="28"/>
                <w:szCs w:val="28"/>
              </w:rPr>
              <w:t>436900,0</w:t>
            </w:r>
          </w:p>
        </w:tc>
        <w:tc>
          <w:tcPr>
            <w:tcW w:w="2305" w:type="dxa"/>
            <w:vAlign w:val="bottom"/>
          </w:tcPr>
          <w:p w14:paraId="6939946F" w14:textId="14AA08B9" w:rsidR="00AF5D10" w:rsidRPr="00151B8B" w:rsidRDefault="00AF5D10" w:rsidP="00AF5D10">
            <w:pPr>
              <w:spacing w:line="240" w:lineRule="auto"/>
              <w:jc w:val="center"/>
              <w:rPr>
                <w:rFonts w:ascii="Times New Roman" w:hAnsi="Times New Roman" w:cs="Times New Roman"/>
                <w:sz w:val="28"/>
                <w:szCs w:val="28"/>
                <w:lang w:val="ru-RU"/>
              </w:rPr>
            </w:pPr>
            <w:r w:rsidRPr="00151B8B">
              <w:rPr>
                <w:rFonts w:ascii="Times New Roman" w:eastAsia="Times New Roman" w:hAnsi="Times New Roman" w:cs="Times New Roman"/>
                <w:color w:val="000000"/>
                <w:sz w:val="28"/>
                <w:szCs w:val="28"/>
              </w:rPr>
              <w:t>1247875</w:t>
            </w:r>
            <w:r>
              <w:rPr>
                <w:rFonts w:ascii="Times New Roman" w:eastAsia="Times New Roman" w:hAnsi="Times New Roman" w:cs="Times New Roman"/>
                <w:color w:val="000000"/>
                <w:sz w:val="28"/>
                <w:szCs w:val="28"/>
                <w:lang w:val="ru-RU"/>
              </w:rPr>
              <w:t>,0</w:t>
            </w:r>
          </w:p>
        </w:tc>
      </w:tr>
      <w:tr w:rsidR="00AF5D10" w14:paraId="02BFD1AA" w14:textId="77777777" w:rsidTr="000B39FB">
        <w:tc>
          <w:tcPr>
            <w:tcW w:w="1095" w:type="dxa"/>
          </w:tcPr>
          <w:p w14:paraId="340198B4" w14:textId="13DB088E" w:rsidR="00AF5D10" w:rsidRPr="0054659A" w:rsidRDefault="00AF5D10" w:rsidP="00AF5D1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2015</w:t>
            </w:r>
          </w:p>
        </w:tc>
        <w:tc>
          <w:tcPr>
            <w:tcW w:w="1832" w:type="dxa"/>
            <w:vAlign w:val="bottom"/>
          </w:tcPr>
          <w:p w14:paraId="3C4C1280" w14:textId="1B52A9E4" w:rsidR="00AF5D10" w:rsidRDefault="00AF5D10" w:rsidP="00AF5D10">
            <w:pPr>
              <w:spacing w:line="240" w:lineRule="auto"/>
              <w:jc w:val="center"/>
              <w:rPr>
                <w:rFonts w:ascii="Times New Roman" w:hAnsi="Times New Roman" w:cs="Times New Roman"/>
                <w:sz w:val="28"/>
                <w:szCs w:val="28"/>
                <w:lang w:val="ru-RU"/>
              </w:rPr>
            </w:pPr>
            <w:r w:rsidRPr="00F0776C">
              <w:rPr>
                <w:rFonts w:ascii="Times New Roman" w:eastAsia="Times New Roman" w:hAnsi="Times New Roman" w:cs="Times New Roman"/>
                <w:color w:val="000000"/>
                <w:sz w:val="28"/>
                <w:szCs w:val="28"/>
              </w:rPr>
              <w:t>1854600,0</w:t>
            </w:r>
          </w:p>
        </w:tc>
        <w:tc>
          <w:tcPr>
            <w:tcW w:w="2428" w:type="dxa"/>
            <w:vAlign w:val="bottom"/>
          </w:tcPr>
          <w:p w14:paraId="4D6E7B8F" w14:textId="2507D04B" w:rsidR="00AF5D10" w:rsidRDefault="00AF5D10" w:rsidP="00AF5D10">
            <w:pPr>
              <w:spacing w:line="240" w:lineRule="auto"/>
              <w:jc w:val="center"/>
              <w:rPr>
                <w:rFonts w:ascii="Times New Roman" w:hAnsi="Times New Roman" w:cs="Times New Roman"/>
                <w:sz w:val="28"/>
                <w:szCs w:val="28"/>
                <w:lang w:val="ru-RU"/>
              </w:rPr>
            </w:pPr>
            <w:r w:rsidRPr="00AF5D10">
              <w:rPr>
                <w:rFonts w:ascii="Times New Roman" w:eastAsia="Times New Roman" w:hAnsi="Times New Roman" w:cs="Times New Roman"/>
                <w:color w:val="000000"/>
                <w:sz w:val="28"/>
                <w:szCs w:val="28"/>
              </w:rPr>
              <w:t>2061620,5</w:t>
            </w:r>
          </w:p>
        </w:tc>
        <w:tc>
          <w:tcPr>
            <w:tcW w:w="1685" w:type="dxa"/>
            <w:vAlign w:val="bottom"/>
          </w:tcPr>
          <w:p w14:paraId="22870C98" w14:textId="247E7B86" w:rsidR="00AF5D10" w:rsidRDefault="00AF5D10" w:rsidP="00AF5D10">
            <w:pPr>
              <w:spacing w:line="240" w:lineRule="auto"/>
              <w:jc w:val="center"/>
              <w:rPr>
                <w:rFonts w:ascii="Times New Roman" w:hAnsi="Times New Roman" w:cs="Times New Roman"/>
                <w:sz w:val="28"/>
                <w:szCs w:val="28"/>
                <w:lang w:val="ru-RU"/>
              </w:rPr>
            </w:pPr>
            <w:r w:rsidRPr="003439D7">
              <w:rPr>
                <w:rFonts w:ascii="Times New Roman" w:eastAsia="Times New Roman" w:hAnsi="Times New Roman" w:cs="Times New Roman"/>
                <w:color w:val="000000"/>
                <w:sz w:val="28"/>
                <w:szCs w:val="28"/>
              </w:rPr>
              <w:t>437300,0</w:t>
            </w:r>
          </w:p>
        </w:tc>
        <w:tc>
          <w:tcPr>
            <w:tcW w:w="2305" w:type="dxa"/>
            <w:vAlign w:val="bottom"/>
          </w:tcPr>
          <w:p w14:paraId="31FAEF6C" w14:textId="32B6AA34" w:rsidR="00AF5D10" w:rsidRPr="00151B8B" w:rsidRDefault="00AF5D10" w:rsidP="00AF5D10">
            <w:pPr>
              <w:spacing w:line="240" w:lineRule="auto"/>
              <w:jc w:val="center"/>
              <w:rPr>
                <w:rFonts w:ascii="Times New Roman" w:hAnsi="Times New Roman" w:cs="Times New Roman"/>
                <w:sz w:val="28"/>
                <w:szCs w:val="28"/>
                <w:lang w:val="ru-RU"/>
              </w:rPr>
            </w:pPr>
            <w:r w:rsidRPr="00151B8B">
              <w:rPr>
                <w:rFonts w:ascii="Times New Roman" w:eastAsia="Times New Roman" w:hAnsi="Times New Roman" w:cs="Times New Roman"/>
                <w:color w:val="000000"/>
                <w:sz w:val="28"/>
                <w:szCs w:val="28"/>
              </w:rPr>
              <w:t>1277560</w:t>
            </w:r>
            <w:r>
              <w:rPr>
                <w:rFonts w:ascii="Times New Roman" w:eastAsia="Times New Roman" w:hAnsi="Times New Roman" w:cs="Times New Roman"/>
                <w:color w:val="000000"/>
                <w:sz w:val="28"/>
                <w:szCs w:val="28"/>
                <w:lang w:val="ru-RU"/>
              </w:rPr>
              <w:t>,0</w:t>
            </w:r>
          </w:p>
        </w:tc>
      </w:tr>
      <w:tr w:rsidR="00AF5D10" w14:paraId="560D64E1" w14:textId="77777777" w:rsidTr="000B39FB">
        <w:tc>
          <w:tcPr>
            <w:tcW w:w="1095" w:type="dxa"/>
          </w:tcPr>
          <w:p w14:paraId="0E7679F0" w14:textId="5AE3EBF2" w:rsidR="00AF5D10" w:rsidRPr="0054659A" w:rsidRDefault="00AF5D10" w:rsidP="00AF5D1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2016</w:t>
            </w:r>
          </w:p>
        </w:tc>
        <w:tc>
          <w:tcPr>
            <w:tcW w:w="1832" w:type="dxa"/>
            <w:vAlign w:val="bottom"/>
          </w:tcPr>
          <w:p w14:paraId="7230AAC0" w14:textId="4D4C6133" w:rsidR="00AF5D10" w:rsidRDefault="00AF5D10" w:rsidP="00AF5D10">
            <w:pPr>
              <w:spacing w:line="240" w:lineRule="auto"/>
              <w:jc w:val="center"/>
              <w:rPr>
                <w:rFonts w:ascii="Times New Roman" w:hAnsi="Times New Roman" w:cs="Times New Roman"/>
                <w:sz w:val="28"/>
                <w:szCs w:val="28"/>
                <w:lang w:val="ru-RU"/>
              </w:rPr>
            </w:pPr>
            <w:r w:rsidRPr="00F0776C">
              <w:rPr>
                <w:rFonts w:ascii="Times New Roman" w:eastAsia="Times New Roman" w:hAnsi="Times New Roman" w:cs="Times New Roman"/>
                <w:color w:val="000000"/>
                <w:sz w:val="28"/>
                <w:szCs w:val="28"/>
              </w:rPr>
              <w:t>1893500,0</w:t>
            </w:r>
          </w:p>
        </w:tc>
        <w:tc>
          <w:tcPr>
            <w:tcW w:w="2428" w:type="dxa"/>
            <w:vAlign w:val="bottom"/>
          </w:tcPr>
          <w:p w14:paraId="50137B4A" w14:textId="09C81864" w:rsidR="00AF5D10" w:rsidRDefault="00AF5D10" w:rsidP="00AF5D10">
            <w:pPr>
              <w:spacing w:line="240" w:lineRule="auto"/>
              <w:jc w:val="center"/>
              <w:rPr>
                <w:rFonts w:ascii="Times New Roman" w:hAnsi="Times New Roman" w:cs="Times New Roman"/>
                <w:sz w:val="28"/>
                <w:szCs w:val="28"/>
                <w:lang w:val="ru-RU"/>
              </w:rPr>
            </w:pPr>
            <w:r w:rsidRPr="00AF5D10">
              <w:rPr>
                <w:rFonts w:ascii="Times New Roman" w:eastAsia="Times New Roman" w:hAnsi="Times New Roman" w:cs="Times New Roman"/>
                <w:color w:val="000000"/>
                <w:sz w:val="28"/>
                <w:szCs w:val="28"/>
              </w:rPr>
              <w:t>1783526,9</w:t>
            </w:r>
          </w:p>
        </w:tc>
        <w:tc>
          <w:tcPr>
            <w:tcW w:w="1685" w:type="dxa"/>
            <w:vAlign w:val="bottom"/>
          </w:tcPr>
          <w:p w14:paraId="166DA352" w14:textId="23557BF4" w:rsidR="00AF5D10" w:rsidRDefault="00AF5D10" w:rsidP="00AF5D10">
            <w:pPr>
              <w:spacing w:line="240" w:lineRule="auto"/>
              <w:jc w:val="center"/>
              <w:rPr>
                <w:rFonts w:ascii="Times New Roman" w:hAnsi="Times New Roman" w:cs="Times New Roman"/>
                <w:sz w:val="28"/>
                <w:szCs w:val="28"/>
                <w:lang w:val="ru-RU"/>
              </w:rPr>
            </w:pPr>
            <w:r w:rsidRPr="003439D7">
              <w:rPr>
                <w:rFonts w:ascii="Times New Roman" w:eastAsia="Times New Roman" w:hAnsi="Times New Roman" w:cs="Times New Roman"/>
                <w:color w:val="000000"/>
                <w:sz w:val="28"/>
                <w:szCs w:val="28"/>
              </w:rPr>
              <w:t>437060,0</w:t>
            </w:r>
          </w:p>
        </w:tc>
        <w:tc>
          <w:tcPr>
            <w:tcW w:w="2305" w:type="dxa"/>
            <w:vAlign w:val="bottom"/>
          </w:tcPr>
          <w:p w14:paraId="071F47AD" w14:textId="03C5D2EE" w:rsidR="00AF5D10" w:rsidRPr="00151B8B" w:rsidRDefault="00AF5D10" w:rsidP="00AF5D10">
            <w:pPr>
              <w:spacing w:line="240" w:lineRule="auto"/>
              <w:jc w:val="center"/>
              <w:rPr>
                <w:rFonts w:ascii="Times New Roman" w:hAnsi="Times New Roman" w:cs="Times New Roman"/>
                <w:sz w:val="28"/>
                <w:szCs w:val="28"/>
                <w:lang w:val="ru-RU"/>
              </w:rPr>
            </w:pPr>
            <w:r w:rsidRPr="00151B8B">
              <w:rPr>
                <w:rFonts w:ascii="Times New Roman" w:eastAsia="Times New Roman" w:hAnsi="Times New Roman" w:cs="Times New Roman"/>
                <w:color w:val="000000"/>
                <w:sz w:val="28"/>
                <w:szCs w:val="28"/>
              </w:rPr>
              <w:t>1308891</w:t>
            </w:r>
            <w:r>
              <w:rPr>
                <w:rFonts w:ascii="Times New Roman" w:eastAsia="Times New Roman" w:hAnsi="Times New Roman" w:cs="Times New Roman"/>
                <w:color w:val="000000"/>
                <w:sz w:val="28"/>
                <w:szCs w:val="28"/>
                <w:lang w:val="ru-RU"/>
              </w:rPr>
              <w:t>,0</w:t>
            </w:r>
          </w:p>
        </w:tc>
      </w:tr>
      <w:tr w:rsidR="00AF5D10" w14:paraId="6D4EC94D" w14:textId="77777777" w:rsidTr="000B39FB">
        <w:tc>
          <w:tcPr>
            <w:tcW w:w="1095" w:type="dxa"/>
          </w:tcPr>
          <w:p w14:paraId="50FD213B" w14:textId="028D9001" w:rsidR="00AF5D10" w:rsidRPr="0054659A" w:rsidRDefault="00AF5D10" w:rsidP="00AF5D1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2017</w:t>
            </w:r>
          </w:p>
        </w:tc>
        <w:tc>
          <w:tcPr>
            <w:tcW w:w="1832" w:type="dxa"/>
            <w:vAlign w:val="bottom"/>
          </w:tcPr>
          <w:p w14:paraId="19F0C7C0" w14:textId="0639C569" w:rsidR="00AF5D10" w:rsidRDefault="00AF5D10" w:rsidP="00AF5D10">
            <w:pPr>
              <w:spacing w:line="240" w:lineRule="auto"/>
              <w:jc w:val="center"/>
              <w:rPr>
                <w:rFonts w:ascii="Times New Roman" w:hAnsi="Times New Roman" w:cs="Times New Roman"/>
                <w:sz w:val="28"/>
                <w:szCs w:val="28"/>
                <w:lang w:val="ru-RU"/>
              </w:rPr>
            </w:pPr>
            <w:r w:rsidRPr="00F0776C">
              <w:rPr>
                <w:rFonts w:ascii="Times New Roman" w:eastAsia="Times New Roman" w:hAnsi="Times New Roman" w:cs="Times New Roman"/>
                <w:color w:val="000000"/>
                <w:sz w:val="28"/>
                <w:szCs w:val="28"/>
              </w:rPr>
              <w:t>1933700,0</w:t>
            </w:r>
          </w:p>
        </w:tc>
        <w:tc>
          <w:tcPr>
            <w:tcW w:w="2428" w:type="dxa"/>
            <w:vAlign w:val="bottom"/>
          </w:tcPr>
          <w:p w14:paraId="452BD921" w14:textId="5DE21435" w:rsidR="00AF5D10" w:rsidRDefault="00AF5D10" w:rsidP="00AF5D10">
            <w:pPr>
              <w:spacing w:line="240" w:lineRule="auto"/>
              <w:jc w:val="center"/>
              <w:rPr>
                <w:rFonts w:ascii="Times New Roman" w:hAnsi="Times New Roman" w:cs="Times New Roman"/>
                <w:sz w:val="28"/>
                <w:szCs w:val="28"/>
                <w:lang w:val="ru-RU"/>
              </w:rPr>
            </w:pPr>
            <w:r w:rsidRPr="00AF5D10">
              <w:rPr>
                <w:rFonts w:ascii="Times New Roman" w:eastAsia="Times New Roman" w:hAnsi="Times New Roman" w:cs="Times New Roman"/>
                <w:color w:val="000000"/>
                <w:sz w:val="28"/>
                <w:szCs w:val="28"/>
              </w:rPr>
              <w:t>2058460,5</w:t>
            </w:r>
          </w:p>
        </w:tc>
        <w:tc>
          <w:tcPr>
            <w:tcW w:w="1685" w:type="dxa"/>
            <w:vAlign w:val="bottom"/>
          </w:tcPr>
          <w:p w14:paraId="3E35B2A9" w14:textId="218102EE" w:rsidR="00AF5D10" w:rsidRDefault="00AF5D10" w:rsidP="00AF5D10">
            <w:pPr>
              <w:spacing w:line="240" w:lineRule="auto"/>
              <w:jc w:val="center"/>
              <w:rPr>
                <w:rFonts w:ascii="Times New Roman" w:hAnsi="Times New Roman" w:cs="Times New Roman"/>
                <w:sz w:val="28"/>
                <w:szCs w:val="28"/>
                <w:lang w:val="ru-RU"/>
              </w:rPr>
            </w:pPr>
            <w:r w:rsidRPr="003439D7">
              <w:rPr>
                <w:rFonts w:ascii="Times New Roman" w:eastAsia="Times New Roman" w:hAnsi="Times New Roman" w:cs="Times New Roman"/>
                <w:color w:val="000000"/>
                <w:sz w:val="28"/>
                <w:szCs w:val="28"/>
              </w:rPr>
              <w:t>445160,0</w:t>
            </w:r>
          </w:p>
        </w:tc>
        <w:tc>
          <w:tcPr>
            <w:tcW w:w="2305" w:type="dxa"/>
            <w:vAlign w:val="bottom"/>
          </w:tcPr>
          <w:p w14:paraId="2D13D7E9" w14:textId="5A3A105E" w:rsidR="00AF5D10" w:rsidRPr="00151B8B" w:rsidRDefault="00AF5D10" w:rsidP="00AF5D10">
            <w:pPr>
              <w:spacing w:line="240" w:lineRule="auto"/>
              <w:jc w:val="center"/>
              <w:rPr>
                <w:rFonts w:ascii="Times New Roman" w:hAnsi="Times New Roman" w:cs="Times New Roman"/>
                <w:sz w:val="28"/>
                <w:szCs w:val="28"/>
                <w:lang w:val="ru-RU"/>
              </w:rPr>
            </w:pPr>
            <w:r w:rsidRPr="00151B8B">
              <w:rPr>
                <w:rFonts w:ascii="Times New Roman" w:eastAsia="Times New Roman" w:hAnsi="Times New Roman" w:cs="Times New Roman"/>
                <w:color w:val="000000"/>
                <w:sz w:val="28"/>
                <w:szCs w:val="28"/>
              </w:rPr>
              <w:t>1334340</w:t>
            </w:r>
            <w:r>
              <w:rPr>
                <w:rFonts w:ascii="Times New Roman" w:eastAsia="Times New Roman" w:hAnsi="Times New Roman" w:cs="Times New Roman"/>
                <w:color w:val="000000"/>
                <w:sz w:val="28"/>
                <w:szCs w:val="28"/>
                <w:lang w:val="ru-RU"/>
              </w:rPr>
              <w:t>,0</w:t>
            </w:r>
          </w:p>
        </w:tc>
      </w:tr>
      <w:tr w:rsidR="00AF5D10" w14:paraId="760A12B7" w14:textId="77777777" w:rsidTr="000B39FB">
        <w:tc>
          <w:tcPr>
            <w:tcW w:w="1095" w:type="dxa"/>
          </w:tcPr>
          <w:p w14:paraId="03CC97AC" w14:textId="7B7CFC60" w:rsidR="00AF5D10" w:rsidRPr="0054659A" w:rsidRDefault="00AF5D10" w:rsidP="00AF5D1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2018</w:t>
            </w:r>
          </w:p>
        </w:tc>
        <w:tc>
          <w:tcPr>
            <w:tcW w:w="1832" w:type="dxa"/>
            <w:vAlign w:val="bottom"/>
          </w:tcPr>
          <w:p w14:paraId="5AE34AD8" w14:textId="7157057D" w:rsidR="00AF5D10" w:rsidRDefault="00AF5D10" w:rsidP="00AF5D10">
            <w:pPr>
              <w:spacing w:line="240" w:lineRule="auto"/>
              <w:jc w:val="center"/>
              <w:rPr>
                <w:rFonts w:ascii="Times New Roman" w:hAnsi="Times New Roman" w:cs="Times New Roman"/>
                <w:sz w:val="28"/>
                <w:szCs w:val="28"/>
                <w:lang w:val="ru-RU"/>
              </w:rPr>
            </w:pPr>
            <w:r w:rsidRPr="00F0776C">
              <w:rPr>
                <w:rFonts w:ascii="Times New Roman" w:eastAsia="Times New Roman" w:hAnsi="Times New Roman" w:cs="Times New Roman"/>
                <w:color w:val="000000"/>
                <w:sz w:val="28"/>
                <w:szCs w:val="28"/>
              </w:rPr>
              <w:t>1972500,0</w:t>
            </w:r>
          </w:p>
        </w:tc>
        <w:tc>
          <w:tcPr>
            <w:tcW w:w="2428" w:type="dxa"/>
            <w:vAlign w:val="bottom"/>
          </w:tcPr>
          <w:p w14:paraId="5CBB247F" w14:textId="15EE5BE6" w:rsidR="00AF5D10" w:rsidRDefault="00AF5D10" w:rsidP="00AF5D10">
            <w:pPr>
              <w:spacing w:line="240" w:lineRule="auto"/>
              <w:jc w:val="center"/>
              <w:rPr>
                <w:rFonts w:ascii="Times New Roman" w:hAnsi="Times New Roman" w:cs="Times New Roman"/>
                <w:sz w:val="28"/>
                <w:szCs w:val="28"/>
                <w:lang w:val="ru-RU"/>
              </w:rPr>
            </w:pPr>
            <w:r w:rsidRPr="00AF5D10">
              <w:rPr>
                <w:rFonts w:ascii="Times New Roman" w:eastAsia="Times New Roman" w:hAnsi="Times New Roman" w:cs="Times New Roman"/>
                <w:color w:val="000000"/>
                <w:sz w:val="28"/>
                <w:szCs w:val="28"/>
              </w:rPr>
              <w:t>2297677,3</w:t>
            </w:r>
          </w:p>
        </w:tc>
        <w:tc>
          <w:tcPr>
            <w:tcW w:w="1685" w:type="dxa"/>
            <w:vAlign w:val="bottom"/>
          </w:tcPr>
          <w:p w14:paraId="127408C9" w14:textId="6D5A1C48" w:rsidR="00AF5D10" w:rsidRDefault="00AF5D10" w:rsidP="00AF5D10">
            <w:pPr>
              <w:spacing w:line="240" w:lineRule="auto"/>
              <w:jc w:val="center"/>
              <w:rPr>
                <w:rFonts w:ascii="Times New Roman" w:hAnsi="Times New Roman" w:cs="Times New Roman"/>
                <w:sz w:val="28"/>
                <w:szCs w:val="28"/>
                <w:lang w:val="ru-RU"/>
              </w:rPr>
            </w:pPr>
            <w:r w:rsidRPr="003439D7">
              <w:rPr>
                <w:rFonts w:ascii="Times New Roman" w:eastAsia="Times New Roman" w:hAnsi="Times New Roman" w:cs="Times New Roman"/>
                <w:color w:val="000000"/>
                <w:sz w:val="28"/>
                <w:szCs w:val="28"/>
              </w:rPr>
              <w:t>446690,0</w:t>
            </w:r>
          </w:p>
        </w:tc>
        <w:tc>
          <w:tcPr>
            <w:tcW w:w="2305" w:type="dxa"/>
            <w:vAlign w:val="bottom"/>
          </w:tcPr>
          <w:p w14:paraId="0881C909" w14:textId="195D78C4" w:rsidR="00AF5D10" w:rsidRPr="00151B8B" w:rsidRDefault="00AF5D10" w:rsidP="00AF5D10">
            <w:pPr>
              <w:spacing w:line="240" w:lineRule="auto"/>
              <w:jc w:val="center"/>
              <w:rPr>
                <w:rFonts w:ascii="Times New Roman" w:hAnsi="Times New Roman" w:cs="Times New Roman"/>
                <w:sz w:val="28"/>
                <w:szCs w:val="28"/>
                <w:lang w:val="ru-RU"/>
              </w:rPr>
            </w:pPr>
            <w:r w:rsidRPr="00151B8B">
              <w:rPr>
                <w:rFonts w:ascii="Times New Roman" w:eastAsia="Times New Roman" w:hAnsi="Times New Roman" w:cs="Times New Roman"/>
                <w:color w:val="000000"/>
                <w:sz w:val="28"/>
                <w:szCs w:val="28"/>
              </w:rPr>
              <w:t>1349362</w:t>
            </w:r>
            <w:r>
              <w:rPr>
                <w:rFonts w:ascii="Times New Roman" w:eastAsia="Times New Roman" w:hAnsi="Times New Roman" w:cs="Times New Roman"/>
                <w:color w:val="000000"/>
                <w:sz w:val="28"/>
                <w:szCs w:val="28"/>
                <w:lang w:val="ru-RU"/>
              </w:rPr>
              <w:t>,0</w:t>
            </w:r>
          </w:p>
        </w:tc>
      </w:tr>
      <w:tr w:rsidR="00AF5D10" w14:paraId="5A3C1AFF" w14:textId="77777777" w:rsidTr="000B39FB">
        <w:tc>
          <w:tcPr>
            <w:tcW w:w="1095" w:type="dxa"/>
          </w:tcPr>
          <w:p w14:paraId="3990755A" w14:textId="4EE49E59" w:rsidR="00AF5D10" w:rsidRPr="0054659A" w:rsidRDefault="00AF5D10" w:rsidP="00AF5D1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2019</w:t>
            </w:r>
          </w:p>
        </w:tc>
        <w:tc>
          <w:tcPr>
            <w:tcW w:w="1832" w:type="dxa"/>
            <w:vAlign w:val="bottom"/>
          </w:tcPr>
          <w:p w14:paraId="75F2C3FA" w14:textId="327A7D07" w:rsidR="00AF5D10" w:rsidRDefault="00AF5D10" w:rsidP="00AF5D10">
            <w:pPr>
              <w:spacing w:line="240" w:lineRule="auto"/>
              <w:jc w:val="center"/>
              <w:rPr>
                <w:rFonts w:ascii="Times New Roman" w:hAnsi="Times New Roman" w:cs="Times New Roman"/>
                <w:sz w:val="28"/>
                <w:szCs w:val="28"/>
                <w:lang w:val="ru-RU"/>
              </w:rPr>
            </w:pPr>
            <w:r w:rsidRPr="00F0776C">
              <w:rPr>
                <w:rFonts w:ascii="Times New Roman" w:eastAsia="Times New Roman" w:hAnsi="Times New Roman" w:cs="Times New Roman"/>
                <w:color w:val="000000"/>
                <w:sz w:val="28"/>
                <w:szCs w:val="28"/>
              </w:rPr>
              <w:t>2018000,0</w:t>
            </w:r>
          </w:p>
        </w:tc>
        <w:tc>
          <w:tcPr>
            <w:tcW w:w="2428" w:type="dxa"/>
            <w:vAlign w:val="bottom"/>
          </w:tcPr>
          <w:p w14:paraId="7D553631" w14:textId="12DB6B97" w:rsidR="00AF5D10" w:rsidRDefault="00AF5D10" w:rsidP="00AF5D10">
            <w:pPr>
              <w:spacing w:line="240" w:lineRule="auto"/>
              <w:jc w:val="center"/>
              <w:rPr>
                <w:rFonts w:ascii="Times New Roman" w:hAnsi="Times New Roman" w:cs="Times New Roman"/>
                <w:sz w:val="28"/>
                <w:szCs w:val="28"/>
                <w:lang w:val="ru-RU"/>
              </w:rPr>
            </w:pPr>
            <w:r w:rsidRPr="00AF5D10">
              <w:rPr>
                <w:rFonts w:ascii="Times New Roman" w:eastAsia="Times New Roman" w:hAnsi="Times New Roman" w:cs="Times New Roman"/>
                <w:color w:val="000000"/>
                <w:sz w:val="28"/>
                <w:szCs w:val="28"/>
              </w:rPr>
              <w:t>2443129,0</w:t>
            </w:r>
          </w:p>
        </w:tc>
        <w:tc>
          <w:tcPr>
            <w:tcW w:w="1685" w:type="dxa"/>
            <w:vAlign w:val="bottom"/>
          </w:tcPr>
          <w:p w14:paraId="490CF70D" w14:textId="34FBDC5C" w:rsidR="00AF5D10" w:rsidRDefault="00AF5D10" w:rsidP="00AF5D10">
            <w:pPr>
              <w:spacing w:line="240" w:lineRule="auto"/>
              <w:jc w:val="center"/>
              <w:rPr>
                <w:rFonts w:ascii="Times New Roman" w:hAnsi="Times New Roman" w:cs="Times New Roman"/>
                <w:sz w:val="28"/>
                <w:szCs w:val="28"/>
                <w:lang w:val="ru-RU"/>
              </w:rPr>
            </w:pPr>
            <w:r w:rsidRPr="003439D7">
              <w:rPr>
                <w:rFonts w:ascii="Times New Roman" w:eastAsia="Times New Roman" w:hAnsi="Times New Roman" w:cs="Times New Roman"/>
                <w:color w:val="000000"/>
                <w:sz w:val="28"/>
                <w:szCs w:val="28"/>
              </w:rPr>
              <w:t>447280,0</w:t>
            </w:r>
          </w:p>
        </w:tc>
        <w:tc>
          <w:tcPr>
            <w:tcW w:w="2305" w:type="dxa"/>
            <w:vAlign w:val="bottom"/>
          </w:tcPr>
          <w:p w14:paraId="116E944D" w14:textId="2CF9C82B" w:rsidR="00AF5D10" w:rsidRPr="00151B8B" w:rsidRDefault="00AF5D10" w:rsidP="00AF5D10">
            <w:pPr>
              <w:spacing w:line="240" w:lineRule="auto"/>
              <w:jc w:val="center"/>
              <w:rPr>
                <w:rFonts w:ascii="Times New Roman" w:hAnsi="Times New Roman" w:cs="Times New Roman"/>
                <w:sz w:val="28"/>
                <w:szCs w:val="28"/>
                <w:lang w:val="ru-RU"/>
              </w:rPr>
            </w:pPr>
            <w:r w:rsidRPr="00151B8B">
              <w:rPr>
                <w:rFonts w:ascii="Times New Roman" w:eastAsia="Times New Roman" w:hAnsi="Times New Roman" w:cs="Times New Roman"/>
                <w:color w:val="000000"/>
                <w:sz w:val="28"/>
                <w:szCs w:val="28"/>
              </w:rPr>
              <w:t>1364874</w:t>
            </w:r>
            <w:r>
              <w:rPr>
                <w:rFonts w:ascii="Times New Roman" w:eastAsia="Times New Roman" w:hAnsi="Times New Roman" w:cs="Times New Roman"/>
                <w:color w:val="000000"/>
                <w:sz w:val="28"/>
                <w:szCs w:val="28"/>
                <w:lang w:val="ru-RU"/>
              </w:rPr>
              <w:t>,0</w:t>
            </w:r>
          </w:p>
        </w:tc>
      </w:tr>
      <w:tr w:rsidR="00AF5D10" w14:paraId="55E90729" w14:textId="77777777" w:rsidTr="000B39FB">
        <w:tc>
          <w:tcPr>
            <w:tcW w:w="1095" w:type="dxa"/>
          </w:tcPr>
          <w:p w14:paraId="65B2FF7D" w14:textId="67C499B1" w:rsidR="00AF5D10" w:rsidRPr="0054659A" w:rsidRDefault="00AF5D10" w:rsidP="00AF5D10">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2020</w:t>
            </w:r>
          </w:p>
        </w:tc>
        <w:tc>
          <w:tcPr>
            <w:tcW w:w="1832" w:type="dxa"/>
            <w:vAlign w:val="bottom"/>
          </w:tcPr>
          <w:p w14:paraId="1F0038B3" w14:textId="201B4FAF" w:rsidR="00AF5D10" w:rsidRDefault="00AF5D10" w:rsidP="00AF5D10">
            <w:pPr>
              <w:spacing w:line="240" w:lineRule="auto"/>
              <w:jc w:val="center"/>
              <w:rPr>
                <w:rFonts w:ascii="Times New Roman" w:hAnsi="Times New Roman" w:cs="Times New Roman"/>
                <w:sz w:val="28"/>
                <w:szCs w:val="28"/>
                <w:lang w:val="ru-RU"/>
              </w:rPr>
            </w:pPr>
            <w:r w:rsidRPr="00F0776C">
              <w:rPr>
                <w:rFonts w:ascii="Times New Roman" w:eastAsia="Times New Roman" w:hAnsi="Times New Roman" w:cs="Times New Roman"/>
                <w:color w:val="000000"/>
                <w:sz w:val="28"/>
                <w:szCs w:val="28"/>
              </w:rPr>
              <w:t>2062300,0</w:t>
            </w:r>
          </w:p>
        </w:tc>
        <w:tc>
          <w:tcPr>
            <w:tcW w:w="2428" w:type="dxa"/>
            <w:vAlign w:val="bottom"/>
          </w:tcPr>
          <w:p w14:paraId="668C0025" w14:textId="55DE1EDC" w:rsidR="00AF5D10" w:rsidRDefault="00AF5D10" w:rsidP="00AF5D10">
            <w:pPr>
              <w:spacing w:line="240" w:lineRule="auto"/>
              <w:jc w:val="center"/>
              <w:rPr>
                <w:rFonts w:ascii="Times New Roman" w:hAnsi="Times New Roman" w:cs="Times New Roman"/>
                <w:sz w:val="28"/>
                <w:szCs w:val="28"/>
                <w:lang w:val="ru-RU"/>
              </w:rPr>
            </w:pPr>
            <w:r w:rsidRPr="00AF5D10">
              <w:rPr>
                <w:rFonts w:ascii="Times New Roman" w:eastAsia="Times New Roman" w:hAnsi="Times New Roman" w:cs="Times New Roman"/>
                <w:color w:val="000000"/>
                <w:sz w:val="28"/>
                <w:szCs w:val="28"/>
              </w:rPr>
              <w:t>2801384,9</w:t>
            </w:r>
          </w:p>
        </w:tc>
        <w:tc>
          <w:tcPr>
            <w:tcW w:w="1685" w:type="dxa"/>
          </w:tcPr>
          <w:p w14:paraId="23EE7278" w14:textId="74353087" w:rsidR="00AF5D10" w:rsidRDefault="00AF5D10" w:rsidP="00AF5D10">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447789,0</w:t>
            </w:r>
          </w:p>
        </w:tc>
        <w:tc>
          <w:tcPr>
            <w:tcW w:w="2305" w:type="dxa"/>
            <w:vAlign w:val="bottom"/>
          </w:tcPr>
          <w:p w14:paraId="0DAA3612" w14:textId="5DEB88CD" w:rsidR="00AF5D10" w:rsidRPr="00151B8B" w:rsidRDefault="00AF5D10" w:rsidP="00AF5D10">
            <w:pPr>
              <w:spacing w:line="240" w:lineRule="auto"/>
              <w:jc w:val="center"/>
              <w:rPr>
                <w:rFonts w:ascii="Times New Roman" w:hAnsi="Times New Roman" w:cs="Times New Roman"/>
                <w:sz w:val="28"/>
                <w:szCs w:val="28"/>
                <w:lang w:val="ru-RU"/>
              </w:rPr>
            </w:pPr>
            <w:r w:rsidRPr="00151B8B">
              <w:rPr>
                <w:rFonts w:ascii="Times New Roman" w:eastAsia="Times New Roman" w:hAnsi="Times New Roman" w:cs="Times New Roman"/>
                <w:color w:val="000000"/>
                <w:sz w:val="28"/>
                <w:szCs w:val="28"/>
              </w:rPr>
              <w:t>1384224</w:t>
            </w:r>
            <w:r>
              <w:rPr>
                <w:rFonts w:ascii="Times New Roman" w:eastAsia="Times New Roman" w:hAnsi="Times New Roman" w:cs="Times New Roman"/>
                <w:color w:val="000000"/>
                <w:sz w:val="28"/>
                <w:szCs w:val="28"/>
                <w:lang w:val="ru-RU"/>
              </w:rPr>
              <w:t>,0</w:t>
            </w:r>
          </w:p>
        </w:tc>
      </w:tr>
      <w:tr w:rsidR="00866998" w:rsidRPr="00AF5A4E" w14:paraId="64752427" w14:textId="77777777" w:rsidTr="000B39FB">
        <w:tc>
          <w:tcPr>
            <w:tcW w:w="9345" w:type="dxa"/>
            <w:gridSpan w:val="5"/>
          </w:tcPr>
          <w:p w14:paraId="6B422AE9" w14:textId="28CC42DD" w:rsidR="00866998" w:rsidRDefault="00276CE7" w:rsidP="00866998">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Республика Казахстан (среднее течение и низовье</w:t>
            </w:r>
            <w:r w:rsidR="00866998">
              <w:rPr>
                <w:rFonts w:ascii="Times New Roman" w:hAnsi="Times New Roman" w:cs="Times New Roman"/>
                <w:sz w:val="28"/>
                <w:szCs w:val="28"/>
                <w:lang w:val="ru-RU"/>
              </w:rPr>
              <w:t>)</w:t>
            </w:r>
          </w:p>
        </w:tc>
      </w:tr>
      <w:tr w:rsidR="00225739" w14:paraId="05B03C55" w14:textId="77777777" w:rsidTr="000B39FB">
        <w:tc>
          <w:tcPr>
            <w:tcW w:w="1095" w:type="dxa"/>
          </w:tcPr>
          <w:p w14:paraId="604FF4B9" w14:textId="29B48D4E" w:rsidR="00225739" w:rsidRPr="0054659A" w:rsidRDefault="00225739" w:rsidP="00225739">
            <w:pPr>
              <w:spacing w:line="240" w:lineRule="auto"/>
              <w:jc w:val="both"/>
              <w:rPr>
                <w:rFonts w:ascii="Times New Roman" w:hAnsi="Times New Roman" w:cs="Times New Roman"/>
                <w:sz w:val="28"/>
                <w:szCs w:val="28"/>
                <w:lang w:val="kk-KZ"/>
              </w:rPr>
            </w:pPr>
            <w:r w:rsidRPr="0054659A">
              <w:rPr>
                <w:rFonts w:ascii="Times New Roman" w:hAnsi="Times New Roman" w:cs="Times New Roman"/>
                <w:bCs/>
                <w:sz w:val="28"/>
                <w:szCs w:val="28"/>
                <w:lang w:val="ru-RU"/>
              </w:rPr>
              <w:t>1997</w:t>
            </w:r>
          </w:p>
        </w:tc>
        <w:tc>
          <w:tcPr>
            <w:tcW w:w="1832" w:type="dxa"/>
            <w:vAlign w:val="bottom"/>
          </w:tcPr>
          <w:p w14:paraId="766C3638" w14:textId="07BC390D" w:rsidR="00225739" w:rsidRDefault="00225739" w:rsidP="00225739">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000000"/>
                <w:sz w:val="28"/>
                <w:szCs w:val="28"/>
              </w:rPr>
              <w:t>410150,0</w:t>
            </w:r>
          </w:p>
        </w:tc>
        <w:tc>
          <w:tcPr>
            <w:tcW w:w="2428" w:type="dxa"/>
            <w:vAlign w:val="bottom"/>
          </w:tcPr>
          <w:p w14:paraId="3068FA75" w14:textId="075CEAE7" w:rsidR="00225739" w:rsidRDefault="00225739" w:rsidP="00225739">
            <w:pPr>
              <w:spacing w:line="240" w:lineRule="auto"/>
              <w:jc w:val="center"/>
              <w:rPr>
                <w:rFonts w:ascii="Times New Roman" w:hAnsi="Times New Roman" w:cs="Times New Roman"/>
                <w:sz w:val="28"/>
                <w:szCs w:val="28"/>
                <w:lang w:val="ru-RU"/>
              </w:rPr>
            </w:pPr>
            <w:r w:rsidRPr="00225739">
              <w:rPr>
                <w:rFonts w:ascii="Times New Roman" w:hAnsi="Times New Roman" w:cs="Times New Roman"/>
                <w:color w:val="000000"/>
                <w:sz w:val="28"/>
                <w:szCs w:val="28"/>
              </w:rPr>
              <w:t>84,0</w:t>
            </w:r>
          </w:p>
        </w:tc>
        <w:tc>
          <w:tcPr>
            <w:tcW w:w="1685" w:type="dxa"/>
            <w:vAlign w:val="bottom"/>
          </w:tcPr>
          <w:p w14:paraId="465D1493" w14:textId="6F7D7072"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301930,0</w:t>
            </w:r>
          </w:p>
        </w:tc>
        <w:tc>
          <w:tcPr>
            <w:tcW w:w="2305" w:type="dxa"/>
            <w:vAlign w:val="bottom"/>
          </w:tcPr>
          <w:p w14:paraId="7BEB1C79" w14:textId="28419253"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1015229,0</w:t>
            </w:r>
          </w:p>
        </w:tc>
      </w:tr>
      <w:tr w:rsidR="00225739" w14:paraId="7D19EF18" w14:textId="77777777" w:rsidTr="000B39FB">
        <w:tc>
          <w:tcPr>
            <w:tcW w:w="1095" w:type="dxa"/>
          </w:tcPr>
          <w:p w14:paraId="47A06F3A" w14:textId="66F666F9" w:rsidR="00225739" w:rsidRPr="0054659A" w:rsidRDefault="00225739" w:rsidP="00225739">
            <w:pPr>
              <w:spacing w:line="240" w:lineRule="auto"/>
              <w:jc w:val="both"/>
              <w:rPr>
                <w:rFonts w:ascii="Times New Roman" w:hAnsi="Times New Roman" w:cs="Times New Roman"/>
                <w:bCs/>
                <w:sz w:val="28"/>
                <w:szCs w:val="28"/>
                <w:lang w:val="ru-RU"/>
              </w:rPr>
            </w:pPr>
            <w:r w:rsidRPr="0054659A">
              <w:rPr>
                <w:rFonts w:ascii="Times New Roman" w:hAnsi="Times New Roman" w:cs="Times New Roman"/>
                <w:bCs/>
                <w:sz w:val="28"/>
                <w:szCs w:val="28"/>
                <w:lang w:val="ru-RU"/>
              </w:rPr>
              <w:t>1998</w:t>
            </w:r>
          </w:p>
        </w:tc>
        <w:tc>
          <w:tcPr>
            <w:tcW w:w="1832" w:type="dxa"/>
            <w:vAlign w:val="bottom"/>
          </w:tcPr>
          <w:p w14:paraId="70D7CC4C" w14:textId="5AE56204" w:rsidR="00225739" w:rsidRDefault="00225739" w:rsidP="00225739">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000000"/>
                <w:sz w:val="28"/>
                <w:szCs w:val="28"/>
              </w:rPr>
              <w:t>416532,0</w:t>
            </w:r>
          </w:p>
        </w:tc>
        <w:tc>
          <w:tcPr>
            <w:tcW w:w="2428" w:type="dxa"/>
            <w:vAlign w:val="bottom"/>
          </w:tcPr>
          <w:p w14:paraId="21C583B6" w14:textId="780AFB3B" w:rsidR="00225739" w:rsidRDefault="00225739" w:rsidP="00225739">
            <w:pPr>
              <w:spacing w:line="240" w:lineRule="auto"/>
              <w:jc w:val="center"/>
              <w:rPr>
                <w:rFonts w:ascii="Times New Roman" w:hAnsi="Times New Roman" w:cs="Times New Roman"/>
                <w:sz w:val="28"/>
                <w:szCs w:val="28"/>
                <w:lang w:val="ru-RU"/>
              </w:rPr>
            </w:pPr>
            <w:r w:rsidRPr="00225739">
              <w:rPr>
                <w:rFonts w:ascii="Times New Roman" w:hAnsi="Times New Roman" w:cs="Times New Roman"/>
                <w:color w:val="000000"/>
                <w:sz w:val="28"/>
                <w:szCs w:val="28"/>
              </w:rPr>
              <w:t>73,8</w:t>
            </w:r>
          </w:p>
        </w:tc>
        <w:tc>
          <w:tcPr>
            <w:tcW w:w="1685" w:type="dxa"/>
            <w:vAlign w:val="bottom"/>
          </w:tcPr>
          <w:p w14:paraId="315A9996" w14:textId="3A4FC3D2"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349600,0</w:t>
            </w:r>
          </w:p>
        </w:tc>
        <w:tc>
          <w:tcPr>
            <w:tcW w:w="2305" w:type="dxa"/>
            <w:vAlign w:val="bottom"/>
          </w:tcPr>
          <w:p w14:paraId="7BC2D95E" w14:textId="7697356B"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846662,0</w:t>
            </w:r>
          </w:p>
        </w:tc>
      </w:tr>
      <w:tr w:rsidR="00225739" w14:paraId="02B192D7" w14:textId="77777777" w:rsidTr="00F14949">
        <w:tc>
          <w:tcPr>
            <w:tcW w:w="1095" w:type="dxa"/>
            <w:tcBorders>
              <w:bottom w:val="single" w:sz="4" w:space="0" w:color="auto"/>
            </w:tcBorders>
          </w:tcPr>
          <w:p w14:paraId="2041CAC0" w14:textId="715AF042" w:rsidR="00225739" w:rsidRPr="0054659A" w:rsidRDefault="00225739" w:rsidP="00225739">
            <w:pPr>
              <w:spacing w:line="240" w:lineRule="auto"/>
              <w:jc w:val="both"/>
              <w:rPr>
                <w:rFonts w:ascii="Times New Roman" w:hAnsi="Times New Roman" w:cs="Times New Roman"/>
                <w:bCs/>
                <w:sz w:val="28"/>
                <w:szCs w:val="28"/>
                <w:lang w:val="ru-RU"/>
              </w:rPr>
            </w:pPr>
            <w:r w:rsidRPr="0054659A">
              <w:rPr>
                <w:rFonts w:ascii="Times New Roman" w:hAnsi="Times New Roman" w:cs="Times New Roman"/>
                <w:bCs/>
                <w:sz w:val="28"/>
                <w:szCs w:val="28"/>
                <w:lang w:val="ru-RU"/>
              </w:rPr>
              <w:t>1999</w:t>
            </w:r>
          </w:p>
        </w:tc>
        <w:tc>
          <w:tcPr>
            <w:tcW w:w="1832" w:type="dxa"/>
            <w:tcBorders>
              <w:bottom w:val="single" w:sz="4" w:space="0" w:color="auto"/>
            </w:tcBorders>
            <w:vAlign w:val="bottom"/>
          </w:tcPr>
          <w:p w14:paraId="170BDAC7" w14:textId="2CEE196F" w:rsidR="00225739" w:rsidRDefault="00225739" w:rsidP="00225739">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000000"/>
                <w:sz w:val="28"/>
                <w:szCs w:val="28"/>
              </w:rPr>
              <w:t>416836,0</w:t>
            </w:r>
          </w:p>
        </w:tc>
        <w:tc>
          <w:tcPr>
            <w:tcW w:w="2428" w:type="dxa"/>
            <w:tcBorders>
              <w:bottom w:val="single" w:sz="4" w:space="0" w:color="auto"/>
            </w:tcBorders>
            <w:vAlign w:val="bottom"/>
          </w:tcPr>
          <w:p w14:paraId="3CD4D285" w14:textId="503D14ED" w:rsidR="00225739" w:rsidRDefault="00225739" w:rsidP="00225739">
            <w:pPr>
              <w:spacing w:line="240" w:lineRule="auto"/>
              <w:jc w:val="center"/>
              <w:rPr>
                <w:rFonts w:ascii="Times New Roman" w:hAnsi="Times New Roman" w:cs="Times New Roman"/>
                <w:sz w:val="28"/>
                <w:szCs w:val="28"/>
                <w:lang w:val="ru-RU"/>
              </w:rPr>
            </w:pPr>
            <w:r w:rsidRPr="00225739">
              <w:rPr>
                <w:rFonts w:ascii="Times New Roman" w:hAnsi="Times New Roman" w:cs="Times New Roman"/>
                <w:color w:val="000000"/>
                <w:sz w:val="28"/>
                <w:szCs w:val="28"/>
              </w:rPr>
              <w:t>54,1</w:t>
            </w:r>
          </w:p>
        </w:tc>
        <w:tc>
          <w:tcPr>
            <w:tcW w:w="1685" w:type="dxa"/>
            <w:tcBorders>
              <w:bottom w:val="single" w:sz="4" w:space="0" w:color="auto"/>
            </w:tcBorders>
            <w:vAlign w:val="bottom"/>
          </w:tcPr>
          <w:p w14:paraId="4B9D0412" w14:textId="21181340"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347100,0</w:t>
            </w:r>
          </w:p>
        </w:tc>
        <w:tc>
          <w:tcPr>
            <w:tcW w:w="2305" w:type="dxa"/>
            <w:tcBorders>
              <w:bottom w:val="single" w:sz="4" w:space="0" w:color="auto"/>
            </w:tcBorders>
            <w:vAlign w:val="bottom"/>
          </w:tcPr>
          <w:p w14:paraId="61B1F284" w14:textId="21E93DB6"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788079,0</w:t>
            </w:r>
          </w:p>
        </w:tc>
      </w:tr>
      <w:tr w:rsidR="00225739" w14:paraId="513DF94F" w14:textId="77777777" w:rsidTr="00F14949">
        <w:tc>
          <w:tcPr>
            <w:tcW w:w="1095" w:type="dxa"/>
            <w:tcBorders>
              <w:bottom w:val="nil"/>
            </w:tcBorders>
          </w:tcPr>
          <w:p w14:paraId="47C80F1D" w14:textId="51923B1E" w:rsidR="00225739" w:rsidRPr="0054659A" w:rsidRDefault="00225739" w:rsidP="00225739">
            <w:pPr>
              <w:spacing w:line="240" w:lineRule="auto"/>
              <w:jc w:val="both"/>
              <w:rPr>
                <w:rFonts w:ascii="Times New Roman" w:hAnsi="Times New Roman" w:cs="Times New Roman"/>
                <w:bCs/>
                <w:sz w:val="28"/>
                <w:szCs w:val="28"/>
                <w:lang w:val="ru-RU"/>
              </w:rPr>
            </w:pPr>
            <w:r w:rsidRPr="0054659A">
              <w:rPr>
                <w:rFonts w:ascii="Times New Roman" w:hAnsi="Times New Roman" w:cs="Times New Roman"/>
                <w:bCs/>
                <w:sz w:val="28"/>
                <w:szCs w:val="28"/>
                <w:lang w:val="ru-RU"/>
              </w:rPr>
              <w:t>2000</w:t>
            </w:r>
          </w:p>
        </w:tc>
        <w:tc>
          <w:tcPr>
            <w:tcW w:w="1832" w:type="dxa"/>
            <w:tcBorders>
              <w:bottom w:val="nil"/>
            </w:tcBorders>
            <w:vAlign w:val="bottom"/>
          </w:tcPr>
          <w:p w14:paraId="60F8945D" w14:textId="455272F8" w:rsidR="00225739" w:rsidRDefault="00225739" w:rsidP="00225739">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000000"/>
                <w:sz w:val="28"/>
                <w:szCs w:val="28"/>
              </w:rPr>
              <w:t>416614,0</w:t>
            </w:r>
          </w:p>
        </w:tc>
        <w:tc>
          <w:tcPr>
            <w:tcW w:w="2428" w:type="dxa"/>
            <w:tcBorders>
              <w:bottom w:val="nil"/>
            </w:tcBorders>
            <w:vAlign w:val="bottom"/>
          </w:tcPr>
          <w:p w14:paraId="3B60A2E8" w14:textId="2CBC6C33" w:rsidR="00225739" w:rsidRDefault="00225739" w:rsidP="00225739">
            <w:pPr>
              <w:spacing w:line="240" w:lineRule="auto"/>
              <w:jc w:val="center"/>
              <w:rPr>
                <w:rFonts w:ascii="Times New Roman" w:hAnsi="Times New Roman" w:cs="Times New Roman"/>
                <w:sz w:val="28"/>
                <w:szCs w:val="28"/>
                <w:lang w:val="ru-RU"/>
              </w:rPr>
            </w:pPr>
            <w:r w:rsidRPr="00225739">
              <w:rPr>
                <w:rFonts w:ascii="Times New Roman" w:hAnsi="Times New Roman" w:cs="Times New Roman"/>
                <w:color w:val="000000"/>
                <w:sz w:val="28"/>
                <w:szCs w:val="28"/>
              </w:rPr>
              <w:t>79,2</w:t>
            </w:r>
          </w:p>
        </w:tc>
        <w:tc>
          <w:tcPr>
            <w:tcW w:w="1685" w:type="dxa"/>
            <w:tcBorders>
              <w:bottom w:val="nil"/>
            </w:tcBorders>
            <w:vAlign w:val="bottom"/>
          </w:tcPr>
          <w:p w14:paraId="05566012" w14:textId="33A74E6D"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316400,0</w:t>
            </w:r>
          </w:p>
        </w:tc>
        <w:tc>
          <w:tcPr>
            <w:tcW w:w="2305" w:type="dxa"/>
            <w:tcBorders>
              <w:bottom w:val="nil"/>
            </w:tcBorders>
            <w:vAlign w:val="bottom"/>
          </w:tcPr>
          <w:p w14:paraId="5DB05872" w14:textId="0BF14211"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840457,0</w:t>
            </w:r>
          </w:p>
        </w:tc>
      </w:tr>
    </w:tbl>
    <w:p w14:paraId="1040CB7A" w14:textId="78181908" w:rsidR="00276CE7" w:rsidRDefault="00276CE7" w:rsidP="004D3257">
      <w:pPr>
        <w:spacing w:after="0" w:line="240" w:lineRule="auto"/>
        <w:rPr>
          <w:rFonts w:ascii="Times New Roman" w:hAnsi="Times New Roman" w:cs="Times New Roman"/>
          <w:sz w:val="28"/>
          <w:szCs w:val="28"/>
          <w:lang w:val="ru-RU"/>
        </w:rPr>
      </w:pPr>
    </w:p>
    <w:p w14:paraId="4F8547E2" w14:textId="3FF37E27" w:rsidR="00A61372" w:rsidRDefault="00A61372" w:rsidP="004D3257">
      <w:pPr>
        <w:spacing w:after="0" w:line="240" w:lineRule="auto"/>
        <w:rPr>
          <w:rFonts w:ascii="Times New Roman" w:hAnsi="Times New Roman" w:cs="Times New Roman"/>
          <w:sz w:val="28"/>
          <w:szCs w:val="28"/>
          <w:lang w:val="ru-RU"/>
        </w:rPr>
      </w:pPr>
    </w:p>
    <w:p w14:paraId="7B3B6D4A" w14:textId="77777777" w:rsidR="00A61372" w:rsidRDefault="00A61372" w:rsidP="004D3257">
      <w:pPr>
        <w:spacing w:after="0" w:line="240" w:lineRule="auto"/>
        <w:rPr>
          <w:rFonts w:ascii="Times New Roman" w:hAnsi="Times New Roman" w:cs="Times New Roman"/>
          <w:sz w:val="28"/>
          <w:szCs w:val="28"/>
          <w:lang w:val="ru-RU"/>
        </w:rPr>
      </w:pPr>
    </w:p>
    <w:p w14:paraId="765DE137" w14:textId="4CEF37E9" w:rsidR="004D3257" w:rsidRDefault="004D3257" w:rsidP="004D3257">
      <w:pPr>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Продолжение таблицы </w:t>
      </w:r>
      <w:r w:rsidR="003409CD">
        <w:rPr>
          <w:rFonts w:ascii="Times New Roman" w:hAnsi="Times New Roman" w:cs="Times New Roman"/>
          <w:sz w:val="28"/>
          <w:szCs w:val="28"/>
          <w:lang w:val="ru-RU"/>
        </w:rPr>
        <w:t>17</w:t>
      </w:r>
    </w:p>
    <w:p w14:paraId="0A95EA67" w14:textId="77777777" w:rsidR="004D3257" w:rsidRDefault="004D3257" w:rsidP="004D3257">
      <w:pPr>
        <w:spacing w:after="0" w:line="240" w:lineRule="auto"/>
        <w:rPr>
          <w:rFonts w:ascii="Times New Roman" w:hAnsi="Times New Roman" w:cs="Times New Roman"/>
          <w:sz w:val="28"/>
          <w:szCs w:val="28"/>
          <w:lang w:val="ru-RU"/>
        </w:rPr>
      </w:pPr>
    </w:p>
    <w:tbl>
      <w:tblPr>
        <w:tblStyle w:val="a3"/>
        <w:tblW w:w="0" w:type="auto"/>
        <w:tblLook w:val="04A0" w:firstRow="1" w:lastRow="0" w:firstColumn="1" w:lastColumn="0" w:noHBand="0" w:noVBand="1"/>
      </w:tblPr>
      <w:tblGrid>
        <w:gridCol w:w="1095"/>
        <w:gridCol w:w="1832"/>
        <w:gridCol w:w="2428"/>
        <w:gridCol w:w="1685"/>
        <w:gridCol w:w="2305"/>
      </w:tblGrid>
      <w:tr w:rsidR="004D3257" w14:paraId="1A37E025" w14:textId="77777777" w:rsidTr="000B39FB">
        <w:tc>
          <w:tcPr>
            <w:tcW w:w="1095" w:type="dxa"/>
          </w:tcPr>
          <w:p w14:paraId="344E28CB" w14:textId="77777777" w:rsidR="004D3257" w:rsidRDefault="004D3257"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1832" w:type="dxa"/>
          </w:tcPr>
          <w:p w14:paraId="357FB024" w14:textId="77777777" w:rsidR="004D3257" w:rsidRDefault="004D3257"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w:t>
            </w:r>
          </w:p>
        </w:tc>
        <w:tc>
          <w:tcPr>
            <w:tcW w:w="2428" w:type="dxa"/>
          </w:tcPr>
          <w:p w14:paraId="7E9517FC" w14:textId="77777777" w:rsidR="004D3257" w:rsidRDefault="004D3257"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w:t>
            </w:r>
          </w:p>
        </w:tc>
        <w:tc>
          <w:tcPr>
            <w:tcW w:w="1685" w:type="dxa"/>
          </w:tcPr>
          <w:p w14:paraId="38C6269E" w14:textId="77777777" w:rsidR="004D3257" w:rsidRDefault="004D3257"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2305" w:type="dxa"/>
          </w:tcPr>
          <w:p w14:paraId="24C44FD8" w14:textId="77777777" w:rsidR="004D3257" w:rsidRDefault="004D3257"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r>
      <w:tr w:rsidR="00225739" w14:paraId="27A21F57" w14:textId="77777777" w:rsidTr="000B39FB">
        <w:tc>
          <w:tcPr>
            <w:tcW w:w="1095" w:type="dxa"/>
          </w:tcPr>
          <w:p w14:paraId="54EF4F68" w14:textId="11991238" w:rsidR="00225739" w:rsidRPr="0054659A" w:rsidRDefault="00225739" w:rsidP="00225739">
            <w:pPr>
              <w:spacing w:line="240" w:lineRule="auto"/>
              <w:jc w:val="both"/>
              <w:rPr>
                <w:rFonts w:ascii="Times New Roman" w:hAnsi="Times New Roman" w:cs="Times New Roman"/>
                <w:bCs/>
                <w:sz w:val="28"/>
                <w:szCs w:val="28"/>
                <w:lang w:val="ru-RU"/>
              </w:rPr>
            </w:pPr>
            <w:r w:rsidRPr="0054659A">
              <w:rPr>
                <w:rFonts w:ascii="Times New Roman" w:hAnsi="Times New Roman" w:cs="Times New Roman"/>
                <w:sz w:val="28"/>
                <w:szCs w:val="28"/>
                <w:lang w:val="kk-KZ"/>
              </w:rPr>
              <w:t>2001</w:t>
            </w:r>
          </w:p>
        </w:tc>
        <w:tc>
          <w:tcPr>
            <w:tcW w:w="1832" w:type="dxa"/>
            <w:vAlign w:val="bottom"/>
          </w:tcPr>
          <w:p w14:paraId="7BC638F2" w14:textId="07115E0D" w:rsidR="00225739" w:rsidRDefault="00225739" w:rsidP="00225739">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000000"/>
                <w:sz w:val="28"/>
                <w:szCs w:val="28"/>
              </w:rPr>
              <w:t>321616,7</w:t>
            </w:r>
          </w:p>
        </w:tc>
        <w:tc>
          <w:tcPr>
            <w:tcW w:w="2428" w:type="dxa"/>
            <w:vAlign w:val="bottom"/>
          </w:tcPr>
          <w:p w14:paraId="7E8398E4" w14:textId="47A08B5A" w:rsidR="00225739" w:rsidRDefault="00225739" w:rsidP="00225739">
            <w:pPr>
              <w:spacing w:line="240" w:lineRule="auto"/>
              <w:jc w:val="center"/>
              <w:rPr>
                <w:rFonts w:ascii="Times New Roman" w:hAnsi="Times New Roman" w:cs="Times New Roman"/>
                <w:sz w:val="28"/>
                <w:szCs w:val="28"/>
                <w:lang w:val="ru-RU"/>
              </w:rPr>
            </w:pPr>
            <w:r w:rsidRPr="00225739">
              <w:rPr>
                <w:rFonts w:ascii="Times New Roman" w:hAnsi="Times New Roman" w:cs="Times New Roman"/>
                <w:color w:val="000000"/>
                <w:sz w:val="28"/>
                <w:szCs w:val="28"/>
              </w:rPr>
              <w:t>395,7</w:t>
            </w:r>
          </w:p>
        </w:tc>
        <w:tc>
          <w:tcPr>
            <w:tcW w:w="1685" w:type="dxa"/>
            <w:vAlign w:val="bottom"/>
          </w:tcPr>
          <w:p w14:paraId="198D6222" w14:textId="34786CB6"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304600,0</w:t>
            </w:r>
          </w:p>
        </w:tc>
        <w:tc>
          <w:tcPr>
            <w:tcW w:w="2305" w:type="dxa"/>
            <w:vAlign w:val="bottom"/>
          </w:tcPr>
          <w:p w14:paraId="5FFA7D34" w14:textId="41803C93"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874717,0</w:t>
            </w:r>
          </w:p>
        </w:tc>
      </w:tr>
      <w:tr w:rsidR="00225739" w14:paraId="0BA5742B" w14:textId="77777777" w:rsidTr="000B39FB">
        <w:tc>
          <w:tcPr>
            <w:tcW w:w="1095" w:type="dxa"/>
          </w:tcPr>
          <w:p w14:paraId="545BBFAD" w14:textId="6566504A" w:rsidR="00225739" w:rsidRPr="0054659A" w:rsidRDefault="00225739" w:rsidP="0022573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2002</w:t>
            </w:r>
          </w:p>
        </w:tc>
        <w:tc>
          <w:tcPr>
            <w:tcW w:w="1832" w:type="dxa"/>
            <w:vAlign w:val="bottom"/>
          </w:tcPr>
          <w:p w14:paraId="5ED52185" w14:textId="4051D6EA" w:rsidR="00225739" w:rsidRDefault="00225739" w:rsidP="00225739">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000000"/>
                <w:sz w:val="28"/>
                <w:szCs w:val="28"/>
              </w:rPr>
              <w:t>414600,0</w:t>
            </w:r>
          </w:p>
        </w:tc>
        <w:tc>
          <w:tcPr>
            <w:tcW w:w="2428" w:type="dxa"/>
            <w:vAlign w:val="bottom"/>
          </w:tcPr>
          <w:p w14:paraId="3173C4B5" w14:textId="55E351C7" w:rsidR="00225739" w:rsidRDefault="00225739" w:rsidP="00225739">
            <w:pPr>
              <w:spacing w:line="240" w:lineRule="auto"/>
              <w:jc w:val="center"/>
              <w:rPr>
                <w:rFonts w:ascii="Times New Roman" w:hAnsi="Times New Roman" w:cs="Times New Roman"/>
                <w:sz w:val="28"/>
                <w:szCs w:val="28"/>
                <w:lang w:val="ru-RU"/>
              </w:rPr>
            </w:pPr>
            <w:r w:rsidRPr="00225739">
              <w:rPr>
                <w:rFonts w:ascii="Times New Roman" w:hAnsi="Times New Roman" w:cs="Times New Roman"/>
                <w:color w:val="000000"/>
                <w:sz w:val="28"/>
                <w:szCs w:val="28"/>
              </w:rPr>
              <w:t>86,0</w:t>
            </w:r>
          </w:p>
        </w:tc>
        <w:tc>
          <w:tcPr>
            <w:tcW w:w="1685" w:type="dxa"/>
            <w:vAlign w:val="bottom"/>
          </w:tcPr>
          <w:p w14:paraId="414E21FB" w14:textId="0AEF560A"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259600,0</w:t>
            </w:r>
          </w:p>
        </w:tc>
        <w:tc>
          <w:tcPr>
            <w:tcW w:w="2305" w:type="dxa"/>
            <w:vAlign w:val="bottom"/>
          </w:tcPr>
          <w:p w14:paraId="6D7A65EF" w14:textId="6FA0A84B"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1130491,0</w:t>
            </w:r>
          </w:p>
        </w:tc>
      </w:tr>
      <w:tr w:rsidR="00225739" w14:paraId="64DD974F" w14:textId="77777777" w:rsidTr="000B39FB">
        <w:tc>
          <w:tcPr>
            <w:tcW w:w="1095" w:type="dxa"/>
          </w:tcPr>
          <w:p w14:paraId="3BF98A84" w14:textId="2402B0C8" w:rsidR="00225739" w:rsidRPr="0054659A" w:rsidRDefault="00225739" w:rsidP="0022573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2003</w:t>
            </w:r>
          </w:p>
        </w:tc>
        <w:tc>
          <w:tcPr>
            <w:tcW w:w="1832" w:type="dxa"/>
            <w:vAlign w:val="bottom"/>
          </w:tcPr>
          <w:p w14:paraId="6F43BC12" w14:textId="1EAE9FB5" w:rsidR="00225739" w:rsidRDefault="00225739" w:rsidP="00225739">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000000"/>
                <w:sz w:val="28"/>
                <w:szCs w:val="28"/>
              </w:rPr>
              <w:t>414500,0</w:t>
            </w:r>
          </w:p>
        </w:tc>
        <w:tc>
          <w:tcPr>
            <w:tcW w:w="2428" w:type="dxa"/>
            <w:vAlign w:val="bottom"/>
          </w:tcPr>
          <w:p w14:paraId="149301BE" w14:textId="7F314CBA" w:rsidR="00225739" w:rsidRDefault="00225739" w:rsidP="00225739">
            <w:pPr>
              <w:spacing w:line="240" w:lineRule="auto"/>
              <w:jc w:val="center"/>
              <w:rPr>
                <w:rFonts w:ascii="Times New Roman" w:hAnsi="Times New Roman" w:cs="Times New Roman"/>
                <w:sz w:val="28"/>
                <w:szCs w:val="28"/>
                <w:lang w:val="ru-RU"/>
              </w:rPr>
            </w:pPr>
            <w:r w:rsidRPr="00225739">
              <w:rPr>
                <w:rFonts w:ascii="Times New Roman" w:hAnsi="Times New Roman" w:cs="Times New Roman"/>
                <w:color w:val="000000"/>
                <w:sz w:val="28"/>
                <w:szCs w:val="28"/>
              </w:rPr>
              <w:t>94,4</w:t>
            </w:r>
          </w:p>
        </w:tc>
        <w:tc>
          <w:tcPr>
            <w:tcW w:w="1685" w:type="dxa"/>
            <w:vAlign w:val="bottom"/>
          </w:tcPr>
          <w:p w14:paraId="66B68B98" w14:textId="1AC481E5"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305800,0</w:t>
            </w:r>
          </w:p>
        </w:tc>
        <w:tc>
          <w:tcPr>
            <w:tcW w:w="2305" w:type="dxa"/>
            <w:vAlign w:val="bottom"/>
          </w:tcPr>
          <w:p w14:paraId="0416418E" w14:textId="01653DBC"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1264210,0</w:t>
            </w:r>
          </w:p>
        </w:tc>
      </w:tr>
      <w:tr w:rsidR="00225739" w14:paraId="7C1AE939" w14:textId="77777777" w:rsidTr="000B39FB">
        <w:tc>
          <w:tcPr>
            <w:tcW w:w="1095" w:type="dxa"/>
          </w:tcPr>
          <w:p w14:paraId="2B6DD57D" w14:textId="2F723AB3" w:rsidR="00225739" w:rsidRPr="0054659A" w:rsidRDefault="00225739" w:rsidP="0022573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2004</w:t>
            </w:r>
          </w:p>
        </w:tc>
        <w:tc>
          <w:tcPr>
            <w:tcW w:w="1832" w:type="dxa"/>
            <w:vAlign w:val="bottom"/>
          </w:tcPr>
          <w:p w14:paraId="2FA3EC83" w14:textId="2C31AE48" w:rsidR="00225739" w:rsidRDefault="00225739" w:rsidP="00225739">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000000"/>
                <w:sz w:val="28"/>
                <w:szCs w:val="28"/>
              </w:rPr>
              <w:t>414700,0</w:t>
            </w:r>
          </w:p>
        </w:tc>
        <w:tc>
          <w:tcPr>
            <w:tcW w:w="2428" w:type="dxa"/>
            <w:vAlign w:val="bottom"/>
          </w:tcPr>
          <w:p w14:paraId="3EB52EBD" w14:textId="031613DA" w:rsidR="00225739" w:rsidRDefault="00225739" w:rsidP="00225739">
            <w:pPr>
              <w:spacing w:line="240" w:lineRule="auto"/>
              <w:jc w:val="center"/>
              <w:rPr>
                <w:rFonts w:ascii="Times New Roman" w:hAnsi="Times New Roman" w:cs="Times New Roman"/>
                <w:sz w:val="28"/>
                <w:szCs w:val="28"/>
                <w:lang w:val="ru-RU"/>
              </w:rPr>
            </w:pPr>
            <w:r w:rsidRPr="00225739">
              <w:rPr>
                <w:rFonts w:ascii="Times New Roman" w:hAnsi="Times New Roman" w:cs="Times New Roman"/>
                <w:color w:val="000000"/>
                <w:sz w:val="28"/>
                <w:szCs w:val="28"/>
              </w:rPr>
              <w:t>209,8</w:t>
            </w:r>
          </w:p>
        </w:tc>
        <w:tc>
          <w:tcPr>
            <w:tcW w:w="1685" w:type="dxa"/>
            <w:vAlign w:val="bottom"/>
          </w:tcPr>
          <w:p w14:paraId="47CED7A2" w14:textId="7FB7F3DF"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325700,0</w:t>
            </w:r>
          </w:p>
        </w:tc>
        <w:tc>
          <w:tcPr>
            <w:tcW w:w="2305" w:type="dxa"/>
            <w:vAlign w:val="bottom"/>
          </w:tcPr>
          <w:p w14:paraId="65334CEC" w14:textId="23FE0BC6"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1494032,0</w:t>
            </w:r>
          </w:p>
        </w:tc>
      </w:tr>
      <w:tr w:rsidR="00225739" w14:paraId="3B657197" w14:textId="77777777" w:rsidTr="000B39FB">
        <w:tc>
          <w:tcPr>
            <w:tcW w:w="1095" w:type="dxa"/>
          </w:tcPr>
          <w:p w14:paraId="29065F26" w14:textId="3DC38872" w:rsidR="00225739" w:rsidRPr="0054659A" w:rsidRDefault="00225739" w:rsidP="0022573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2005</w:t>
            </w:r>
          </w:p>
        </w:tc>
        <w:tc>
          <w:tcPr>
            <w:tcW w:w="1832" w:type="dxa"/>
            <w:vAlign w:val="bottom"/>
          </w:tcPr>
          <w:p w14:paraId="747D0799" w14:textId="08F7DD98" w:rsidR="00225739" w:rsidRDefault="00225739" w:rsidP="00225739">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000000"/>
                <w:sz w:val="28"/>
                <w:szCs w:val="28"/>
              </w:rPr>
              <w:t>416700,0</w:t>
            </w:r>
          </w:p>
        </w:tc>
        <w:tc>
          <w:tcPr>
            <w:tcW w:w="2428" w:type="dxa"/>
            <w:vAlign w:val="bottom"/>
          </w:tcPr>
          <w:p w14:paraId="7B996DC4" w14:textId="1953E74B" w:rsidR="00225739" w:rsidRDefault="00225739" w:rsidP="00225739">
            <w:pPr>
              <w:spacing w:line="240" w:lineRule="auto"/>
              <w:jc w:val="center"/>
              <w:rPr>
                <w:rFonts w:ascii="Times New Roman" w:hAnsi="Times New Roman" w:cs="Times New Roman"/>
                <w:sz w:val="28"/>
                <w:szCs w:val="28"/>
                <w:lang w:val="ru-RU"/>
              </w:rPr>
            </w:pPr>
            <w:r w:rsidRPr="00225739">
              <w:rPr>
                <w:rFonts w:ascii="Times New Roman" w:hAnsi="Times New Roman" w:cs="Times New Roman"/>
                <w:color w:val="000000"/>
                <w:sz w:val="28"/>
                <w:szCs w:val="28"/>
              </w:rPr>
              <w:t>168,3</w:t>
            </w:r>
          </w:p>
        </w:tc>
        <w:tc>
          <w:tcPr>
            <w:tcW w:w="1685" w:type="dxa"/>
            <w:vAlign w:val="bottom"/>
          </w:tcPr>
          <w:p w14:paraId="4814FBB4" w14:textId="4F13AF5E"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312665,0</w:t>
            </w:r>
          </w:p>
        </w:tc>
        <w:tc>
          <w:tcPr>
            <w:tcW w:w="2305" w:type="dxa"/>
            <w:vAlign w:val="bottom"/>
          </w:tcPr>
          <w:p w14:paraId="6808F9D6" w14:textId="6416606E"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1566149,0</w:t>
            </w:r>
          </w:p>
        </w:tc>
      </w:tr>
      <w:tr w:rsidR="00225739" w14:paraId="1DC03341" w14:textId="77777777" w:rsidTr="000B39FB">
        <w:tc>
          <w:tcPr>
            <w:tcW w:w="1095" w:type="dxa"/>
          </w:tcPr>
          <w:p w14:paraId="38756A2C" w14:textId="717AF756" w:rsidR="00225739" w:rsidRPr="0054659A" w:rsidRDefault="00225739" w:rsidP="0022573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2006</w:t>
            </w:r>
          </w:p>
        </w:tc>
        <w:tc>
          <w:tcPr>
            <w:tcW w:w="1832" w:type="dxa"/>
            <w:vAlign w:val="bottom"/>
          </w:tcPr>
          <w:p w14:paraId="0B76FE3E" w14:textId="27FCD71A" w:rsidR="00225739" w:rsidRDefault="00225739" w:rsidP="00225739">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000000"/>
                <w:sz w:val="28"/>
                <w:szCs w:val="28"/>
              </w:rPr>
              <w:t>407503,0</w:t>
            </w:r>
          </w:p>
        </w:tc>
        <w:tc>
          <w:tcPr>
            <w:tcW w:w="2428" w:type="dxa"/>
            <w:vAlign w:val="bottom"/>
          </w:tcPr>
          <w:p w14:paraId="6F044558" w14:textId="31723786" w:rsidR="00225739" w:rsidRDefault="00225739" w:rsidP="00225739">
            <w:pPr>
              <w:spacing w:line="240" w:lineRule="auto"/>
              <w:jc w:val="center"/>
              <w:rPr>
                <w:rFonts w:ascii="Times New Roman" w:hAnsi="Times New Roman" w:cs="Times New Roman"/>
                <w:sz w:val="28"/>
                <w:szCs w:val="28"/>
                <w:lang w:val="ru-RU"/>
              </w:rPr>
            </w:pPr>
            <w:r w:rsidRPr="00225739">
              <w:rPr>
                <w:rFonts w:ascii="Times New Roman" w:hAnsi="Times New Roman" w:cs="Times New Roman"/>
                <w:color w:val="000000"/>
                <w:sz w:val="28"/>
                <w:szCs w:val="28"/>
              </w:rPr>
              <w:t>251,5</w:t>
            </w:r>
          </w:p>
        </w:tc>
        <w:tc>
          <w:tcPr>
            <w:tcW w:w="1685" w:type="dxa"/>
            <w:vAlign w:val="bottom"/>
          </w:tcPr>
          <w:p w14:paraId="11E54359" w14:textId="413B7EA4"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328094,1</w:t>
            </w:r>
          </w:p>
        </w:tc>
        <w:tc>
          <w:tcPr>
            <w:tcW w:w="2305" w:type="dxa"/>
            <w:vAlign w:val="bottom"/>
          </w:tcPr>
          <w:p w14:paraId="235562E8" w14:textId="497E3576"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1684158,0</w:t>
            </w:r>
          </w:p>
        </w:tc>
      </w:tr>
      <w:tr w:rsidR="00225739" w14:paraId="64E50A3D" w14:textId="77777777" w:rsidTr="000B39FB">
        <w:tc>
          <w:tcPr>
            <w:tcW w:w="1095" w:type="dxa"/>
          </w:tcPr>
          <w:p w14:paraId="701844BA" w14:textId="41C6A7DE" w:rsidR="00225739" w:rsidRPr="0054659A" w:rsidRDefault="00225739" w:rsidP="0022573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2007</w:t>
            </w:r>
          </w:p>
        </w:tc>
        <w:tc>
          <w:tcPr>
            <w:tcW w:w="1832" w:type="dxa"/>
            <w:vAlign w:val="bottom"/>
          </w:tcPr>
          <w:p w14:paraId="6E117F77" w14:textId="29D4D3D8" w:rsidR="00225739" w:rsidRDefault="00225739" w:rsidP="00225739">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000000"/>
                <w:sz w:val="28"/>
                <w:szCs w:val="28"/>
              </w:rPr>
              <w:t>411073,0</w:t>
            </w:r>
          </w:p>
        </w:tc>
        <w:tc>
          <w:tcPr>
            <w:tcW w:w="2428" w:type="dxa"/>
            <w:vAlign w:val="bottom"/>
          </w:tcPr>
          <w:p w14:paraId="3053E7A6" w14:textId="074BE9A6" w:rsidR="00225739" w:rsidRDefault="00225739" w:rsidP="00225739">
            <w:pPr>
              <w:spacing w:line="240" w:lineRule="auto"/>
              <w:jc w:val="center"/>
              <w:rPr>
                <w:rFonts w:ascii="Times New Roman" w:hAnsi="Times New Roman" w:cs="Times New Roman"/>
                <w:sz w:val="28"/>
                <w:szCs w:val="28"/>
                <w:lang w:val="ru-RU"/>
              </w:rPr>
            </w:pPr>
            <w:r w:rsidRPr="00225739">
              <w:rPr>
                <w:rFonts w:ascii="Times New Roman" w:hAnsi="Times New Roman" w:cs="Times New Roman"/>
                <w:color w:val="000000"/>
                <w:sz w:val="28"/>
                <w:szCs w:val="28"/>
              </w:rPr>
              <w:t>284,1</w:t>
            </w:r>
          </w:p>
        </w:tc>
        <w:tc>
          <w:tcPr>
            <w:tcW w:w="1685" w:type="dxa"/>
            <w:vAlign w:val="bottom"/>
          </w:tcPr>
          <w:p w14:paraId="1DEAA90B" w14:textId="22763D16"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315261,0</w:t>
            </w:r>
          </w:p>
        </w:tc>
        <w:tc>
          <w:tcPr>
            <w:tcW w:w="2305" w:type="dxa"/>
            <w:vAlign w:val="bottom"/>
          </w:tcPr>
          <w:p w14:paraId="4E63C763" w14:textId="09D5DBC4"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1745387,0</w:t>
            </w:r>
          </w:p>
        </w:tc>
      </w:tr>
      <w:tr w:rsidR="00225739" w14:paraId="2BB181EC" w14:textId="77777777" w:rsidTr="000B39FB">
        <w:tc>
          <w:tcPr>
            <w:tcW w:w="1095" w:type="dxa"/>
          </w:tcPr>
          <w:p w14:paraId="1C5418F2" w14:textId="53D20DC1" w:rsidR="00225739" w:rsidRPr="0054659A" w:rsidRDefault="00225739" w:rsidP="0022573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2008</w:t>
            </w:r>
          </w:p>
        </w:tc>
        <w:tc>
          <w:tcPr>
            <w:tcW w:w="1832" w:type="dxa"/>
            <w:vAlign w:val="bottom"/>
          </w:tcPr>
          <w:p w14:paraId="614DC903" w14:textId="64CFBF50" w:rsidR="00225739" w:rsidRDefault="00225739" w:rsidP="00225739">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000000"/>
                <w:sz w:val="28"/>
                <w:szCs w:val="28"/>
              </w:rPr>
              <w:t>425151,0</w:t>
            </w:r>
          </w:p>
        </w:tc>
        <w:tc>
          <w:tcPr>
            <w:tcW w:w="2428" w:type="dxa"/>
            <w:vAlign w:val="bottom"/>
          </w:tcPr>
          <w:p w14:paraId="002574C6" w14:textId="276D6BE6" w:rsidR="00225739" w:rsidRDefault="00225739" w:rsidP="00225739">
            <w:pPr>
              <w:spacing w:line="240" w:lineRule="auto"/>
              <w:jc w:val="center"/>
              <w:rPr>
                <w:rFonts w:ascii="Times New Roman" w:hAnsi="Times New Roman" w:cs="Times New Roman"/>
                <w:sz w:val="28"/>
                <w:szCs w:val="28"/>
                <w:lang w:val="ru-RU"/>
              </w:rPr>
            </w:pPr>
            <w:r w:rsidRPr="00225739">
              <w:rPr>
                <w:rFonts w:ascii="Times New Roman" w:hAnsi="Times New Roman" w:cs="Times New Roman"/>
                <w:color w:val="000000"/>
                <w:sz w:val="28"/>
                <w:szCs w:val="28"/>
              </w:rPr>
              <w:t>437,4</w:t>
            </w:r>
          </w:p>
        </w:tc>
        <w:tc>
          <w:tcPr>
            <w:tcW w:w="1685" w:type="dxa"/>
            <w:vAlign w:val="bottom"/>
          </w:tcPr>
          <w:p w14:paraId="37FD8CFF" w14:textId="2D1230DD"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320815,0</w:t>
            </w:r>
          </w:p>
        </w:tc>
        <w:tc>
          <w:tcPr>
            <w:tcW w:w="2305" w:type="dxa"/>
            <w:vAlign w:val="bottom"/>
          </w:tcPr>
          <w:p w14:paraId="1516EDE7" w14:textId="6C5CB741"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1774638,0</w:t>
            </w:r>
          </w:p>
        </w:tc>
      </w:tr>
      <w:tr w:rsidR="00225739" w14:paraId="7088DDB9" w14:textId="77777777" w:rsidTr="000B39FB">
        <w:tc>
          <w:tcPr>
            <w:tcW w:w="1095" w:type="dxa"/>
          </w:tcPr>
          <w:p w14:paraId="200D2C8C" w14:textId="4DAEF67F" w:rsidR="00225739" w:rsidRPr="0054659A" w:rsidRDefault="00225739" w:rsidP="0022573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2009</w:t>
            </w:r>
          </w:p>
        </w:tc>
        <w:tc>
          <w:tcPr>
            <w:tcW w:w="1832" w:type="dxa"/>
            <w:vAlign w:val="bottom"/>
          </w:tcPr>
          <w:p w14:paraId="3472C277" w14:textId="10EB4299" w:rsidR="00225739" w:rsidRDefault="00225739" w:rsidP="00225739">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000000"/>
                <w:sz w:val="28"/>
                <w:szCs w:val="28"/>
              </w:rPr>
              <w:t>430419,0</w:t>
            </w:r>
          </w:p>
        </w:tc>
        <w:tc>
          <w:tcPr>
            <w:tcW w:w="2428" w:type="dxa"/>
            <w:vAlign w:val="bottom"/>
          </w:tcPr>
          <w:p w14:paraId="319B0D46" w14:textId="12DE6881" w:rsidR="00225739" w:rsidRDefault="00225739" w:rsidP="00225739">
            <w:pPr>
              <w:spacing w:line="240" w:lineRule="auto"/>
              <w:jc w:val="center"/>
              <w:rPr>
                <w:rFonts w:ascii="Times New Roman" w:hAnsi="Times New Roman" w:cs="Times New Roman"/>
                <w:sz w:val="28"/>
                <w:szCs w:val="28"/>
                <w:lang w:val="ru-RU"/>
              </w:rPr>
            </w:pPr>
            <w:r w:rsidRPr="00225739">
              <w:rPr>
                <w:rFonts w:ascii="Times New Roman" w:hAnsi="Times New Roman" w:cs="Times New Roman"/>
                <w:color w:val="000000"/>
                <w:sz w:val="28"/>
                <w:szCs w:val="28"/>
              </w:rPr>
              <w:t>567,9</w:t>
            </w:r>
          </w:p>
        </w:tc>
        <w:tc>
          <w:tcPr>
            <w:tcW w:w="1685" w:type="dxa"/>
            <w:vAlign w:val="bottom"/>
          </w:tcPr>
          <w:p w14:paraId="2458F931" w14:textId="2DE946C8"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302810,9</w:t>
            </w:r>
          </w:p>
        </w:tc>
        <w:tc>
          <w:tcPr>
            <w:tcW w:w="2305" w:type="dxa"/>
            <w:vAlign w:val="bottom"/>
          </w:tcPr>
          <w:p w14:paraId="045CA093" w14:textId="3BEF3CA3"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1819294,0</w:t>
            </w:r>
          </w:p>
        </w:tc>
      </w:tr>
      <w:tr w:rsidR="00225739" w14:paraId="1F7E7649" w14:textId="77777777" w:rsidTr="000B39FB">
        <w:tc>
          <w:tcPr>
            <w:tcW w:w="1095" w:type="dxa"/>
          </w:tcPr>
          <w:p w14:paraId="6E893BF0" w14:textId="518C98C6" w:rsidR="00225739" w:rsidRPr="0054659A" w:rsidRDefault="00225739" w:rsidP="0022573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2010</w:t>
            </w:r>
          </w:p>
        </w:tc>
        <w:tc>
          <w:tcPr>
            <w:tcW w:w="1832" w:type="dxa"/>
            <w:vAlign w:val="bottom"/>
          </w:tcPr>
          <w:p w14:paraId="21CD603F" w14:textId="2C669597" w:rsidR="00225739" w:rsidRDefault="00225739" w:rsidP="00225739">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000000"/>
                <w:sz w:val="28"/>
                <w:szCs w:val="28"/>
              </w:rPr>
              <w:t>434932,0</w:t>
            </w:r>
          </w:p>
        </w:tc>
        <w:tc>
          <w:tcPr>
            <w:tcW w:w="2428" w:type="dxa"/>
            <w:vAlign w:val="bottom"/>
          </w:tcPr>
          <w:p w14:paraId="5EF226AE" w14:textId="54C70F15" w:rsidR="00225739" w:rsidRDefault="00225739" w:rsidP="00225739">
            <w:pPr>
              <w:spacing w:line="240" w:lineRule="auto"/>
              <w:jc w:val="center"/>
              <w:rPr>
                <w:rFonts w:ascii="Times New Roman" w:hAnsi="Times New Roman" w:cs="Times New Roman"/>
                <w:sz w:val="28"/>
                <w:szCs w:val="28"/>
                <w:lang w:val="ru-RU"/>
              </w:rPr>
            </w:pPr>
            <w:r w:rsidRPr="00225739">
              <w:rPr>
                <w:rFonts w:ascii="Times New Roman" w:hAnsi="Times New Roman" w:cs="Times New Roman"/>
                <w:color w:val="000000"/>
                <w:sz w:val="28"/>
                <w:szCs w:val="28"/>
              </w:rPr>
              <w:t>696,2</w:t>
            </w:r>
          </w:p>
        </w:tc>
        <w:tc>
          <w:tcPr>
            <w:tcW w:w="1685" w:type="dxa"/>
            <w:vAlign w:val="bottom"/>
          </w:tcPr>
          <w:p w14:paraId="0AC2BA3B" w14:textId="694D3ED8"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323255,4</w:t>
            </w:r>
          </w:p>
        </w:tc>
        <w:tc>
          <w:tcPr>
            <w:tcW w:w="2305" w:type="dxa"/>
            <w:vAlign w:val="bottom"/>
          </w:tcPr>
          <w:p w14:paraId="6B6F14D1" w14:textId="63F61526"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1853031,0</w:t>
            </w:r>
          </w:p>
        </w:tc>
      </w:tr>
      <w:tr w:rsidR="00225739" w14:paraId="32BA2AA8" w14:textId="77777777" w:rsidTr="000B39FB">
        <w:tc>
          <w:tcPr>
            <w:tcW w:w="1095" w:type="dxa"/>
          </w:tcPr>
          <w:p w14:paraId="324A191B" w14:textId="2B0343C7" w:rsidR="00225739" w:rsidRPr="0054659A" w:rsidRDefault="00225739" w:rsidP="0022573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2011</w:t>
            </w:r>
          </w:p>
        </w:tc>
        <w:tc>
          <w:tcPr>
            <w:tcW w:w="1832" w:type="dxa"/>
            <w:vAlign w:val="bottom"/>
          </w:tcPr>
          <w:p w14:paraId="5FB1E0F2" w14:textId="7685898F" w:rsidR="00225739" w:rsidRDefault="00225739" w:rsidP="00225739">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000000"/>
                <w:sz w:val="28"/>
                <w:szCs w:val="28"/>
              </w:rPr>
              <w:t>454301,0</w:t>
            </w:r>
          </w:p>
        </w:tc>
        <w:tc>
          <w:tcPr>
            <w:tcW w:w="2428" w:type="dxa"/>
            <w:vAlign w:val="bottom"/>
          </w:tcPr>
          <w:p w14:paraId="460F9056" w14:textId="0A6D9182" w:rsidR="00225739" w:rsidRDefault="00225739" w:rsidP="00225739">
            <w:pPr>
              <w:spacing w:line="240" w:lineRule="auto"/>
              <w:jc w:val="center"/>
              <w:rPr>
                <w:rFonts w:ascii="Times New Roman" w:hAnsi="Times New Roman" w:cs="Times New Roman"/>
                <w:sz w:val="28"/>
                <w:szCs w:val="28"/>
                <w:lang w:val="ru-RU"/>
              </w:rPr>
            </w:pPr>
            <w:r w:rsidRPr="00225739">
              <w:rPr>
                <w:rFonts w:ascii="Times New Roman" w:hAnsi="Times New Roman" w:cs="Times New Roman"/>
                <w:color w:val="000000"/>
                <w:sz w:val="28"/>
                <w:szCs w:val="28"/>
              </w:rPr>
              <w:t>953,1</w:t>
            </w:r>
          </w:p>
        </w:tc>
        <w:tc>
          <w:tcPr>
            <w:tcW w:w="1685" w:type="dxa"/>
            <w:vAlign w:val="bottom"/>
          </w:tcPr>
          <w:p w14:paraId="5E2106B6" w14:textId="5370DCA7"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343260,9</w:t>
            </w:r>
          </w:p>
        </w:tc>
        <w:tc>
          <w:tcPr>
            <w:tcW w:w="2305" w:type="dxa"/>
            <w:vAlign w:val="bottom"/>
          </w:tcPr>
          <w:p w14:paraId="340B5B4B" w14:textId="72964E22"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1819165,0</w:t>
            </w:r>
          </w:p>
        </w:tc>
      </w:tr>
      <w:tr w:rsidR="00225739" w14:paraId="1B025F02" w14:textId="77777777" w:rsidTr="000B39FB">
        <w:tc>
          <w:tcPr>
            <w:tcW w:w="1095" w:type="dxa"/>
          </w:tcPr>
          <w:p w14:paraId="68B24B85" w14:textId="4503A093" w:rsidR="00225739" w:rsidRPr="0054659A" w:rsidRDefault="00225739" w:rsidP="0022573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2012</w:t>
            </w:r>
          </w:p>
        </w:tc>
        <w:tc>
          <w:tcPr>
            <w:tcW w:w="1832" w:type="dxa"/>
            <w:vAlign w:val="bottom"/>
          </w:tcPr>
          <w:p w14:paraId="1B0809EE" w14:textId="7BFB2CA1" w:rsidR="00225739" w:rsidRDefault="00225739" w:rsidP="00225739">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000000"/>
                <w:sz w:val="28"/>
                <w:szCs w:val="28"/>
              </w:rPr>
              <w:t>459878,0</w:t>
            </w:r>
          </w:p>
        </w:tc>
        <w:tc>
          <w:tcPr>
            <w:tcW w:w="2428" w:type="dxa"/>
            <w:vAlign w:val="bottom"/>
          </w:tcPr>
          <w:p w14:paraId="1E71B66C" w14:textId="7D9872E4" w:rsidR="00225739" w:rsidRDefault="00225739" w:rsidP="00225739">
            <w:pPr>
              <w:spacing w:line="240" w:lineRule="auto"/>
              <w:jc w:val="center"/>
              <w:rPr>
                <w:rFonts w:ascii="Times New Roman" w:hAnsi="Times New Roman" w:cs="Times New Roman"/>
                <w:sz w:val="28"/>
                <w:szCs w:val="28"/>
                <w:lang w:val="ru-RU"/>
              </w:rPr>
            </w:pPr>
            <w:r w:rsidRPr="00225739">
              <w:rPr>
                <w:rFonts w:ascii="Times New Roman" w:hAnsi="Times New Roman" w:cs="Times New Roman"/>
                <w:color w:val="000000"/>
                <w:sz w:val="28"/>
                <w:szCs w:val="28"/>
              </w:rPr>
              <w:t>1396,1</w:t>
            </w:r>
          </w:p>
        </w:tc>
        <w:tc>
          <w:tcPr>
            <w:tcW w:w="1685" w:type="dxa"/>
            <w:vAlign w:val="bottom"/>
          </w:tcPr>
          <w:p w14:paraId="0B70013D" w14:textId="2BCDD9FF"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350094,6</w:t>
            </w:r>
          </w:p>
        </w:tc>
        <w:tc>
          <w:tcPr>
            <w:tcW w:w="2305" w:type="dxa"/>
            <w:vAlign w:val="bottom"/>
          </w:tcPr>
          <w:p w14:paraId="62EC36E2" w14:textId="0B406DCF"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1736539,0</w:t>
            </w:r>
          </w:p>
        </w:tc>
      </w:tr>
      <w:tr w:rsidR="00225739" w14:paraId="173B6B35" w14:textId="77777777" w:rsidTr="000B39FB">
        <w:tc>
          <w:tcPr>
            <w:tcW w:w="1095" w:type="dxa"/>
          </w:tcPr>
          <w:p w14:paraId="558F54DF" w14:textId="5D8C8D18" w:rsidR="00225739" w:rsidRPr="0054659A" w:rsidRDefault="00225739" w:rsidP="0022573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2013</w:t>
            </w:r>
          </w:p>
        </w:tc>
        <w:tc>
          <w:tcPr>
            <w:tcW w:w="1832" w:type="dxa"/>
            <w:vAlign w:val="bottom"/>
          </w:tcPr>
          <w:p w14:paraId="76B7C686" w14:textId="6DEC1C17" w:rsidR="00225739" w:rsidRDefault="00225739" w:rsidP="00225739">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000000"/>
                <w:sz w:val="28"/>
                <w:szCs w:val="28"/>
              </w:rPr>
              <w:t>466557,0</w:t>
            </w:r>
          </w:p>
        </w:tc>
        <w:tc>
          <w:tcPr>
            <w:tcW w:w="2428" w:type="dxa"/>
            <w:vAlign w:val="bottom"/>
          </w:tcPr>
          <w:p w14:paraId="034808E1" w14:textId="3034FF43" w:rsidR="00225739" w:rsidRDefault="00225739" w:rsidP="00225739">
            <w:pPr>
              <w:spacing w:line="240" w:lineRule="auto"/>
              <w:jc w:val="center"/>
              <w:rPr>
                <w:rFonts w:ascii="Times New Roman" w:hAnsi="Times New Roman" w:cs="Times New Roman"/>
                <w:sz w:val="28"/>
                <w:szCs w:val="28"/>
                <w:lang w:val="ru-RU"/>
              </w:rPr>
            </w:pPr>
            <w:r w:rsidRPr="00225739">
              <w:rPr>
                <w:rFonts w:ascii="Times New Roman" w:hAnsi="Times New Roman" w:cs="Times New Roman"/>
                <w:color w:val="000000"/>
                <w:sz w:val="28"/>
                <w:szCs w:val="28"/>
              </w:rPr>
              <w:t>1538,6</w:t>
            </w:r>
          </w:p>
        </w:tc>
        <w:tc>
          <w:tcPr>
            <w:tcW w:w="1685" w:type="dxa"/>
            <w:vAlign w:val="bottom"/>
          </w:tcPr>
          <w:p w14:paraId="7D895F80" w14:textId="1330D19F"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358984,1</w:t>
            </w:r>
          </w:p>
        </w:tc>
        <w:tc>
          <w:tcPr>
            <w:tcW w:w="2305" w:type="dxa"/>
            <w:vAlign w:val="bottom"/>
          </w:tcPr>
          <w:p w14:paraId="1A21A173" w14:textId="41C150A0"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1747951,0</w:t>
            </w:r>
          </w:p>
        </w:tc>
      </w:tr>
      <w:tr w:rsidR="00225739" w14:paraId="4D44CEA2" w14:textId="77777777" w:rsidTr="000B39FB">
        <w:tc>
          <w:tcPr>
            <w:tcW w:w="1095" w:type="dxa"/>
          </w:tcPr>
          <w:p w14:paraId="0D754939" w14:textId="63B7F0EB" w:rsidR="00225739" w:rsidRPr="0054659A" w:rsidRDefault="00225739" w:rsidP="0022573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2014</w:t>
            </w:r>
          </w:p>
        </w:tc>
        <w:tc>
          <w:tcPr>
            <w:tcW w:w="1832" w:type="dxa"/>
            <w:vAlign w:val="bottom"/>
          </w:tcPr>
          <w:p w14:paraId="6786CEDF" w14:textId="15FE8516" w:rsidR="00225739" w:rsidRDefault="00225739" w:rsidP="00225739">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000000"/>
                <w:sz w:val="28"/>
                <w:szCs w:val="28"/>
              </w:rPr>
              <w:t>472306,0</w:t>
            </w:r>
          </w:p>
        </w:tc>
        <w:tc>
          <w:tcPr>
            <w:tcW w:w="2428" w:type="dxa"/>
            <w:vAlign w:val="bottom"/>
          </w:tcPr>
          <w:p w14:paraId="39BB1F92" w14:textId="0FE2C681" w:rsidR="00225739" w:rsidRDefault="00225739" w:rsidP="00225739">
            <w:pPr>
              <w:spacing w:line="240" w:lineRule="auto"/>
              <w:jc w:val="center"/>
              <w:rPr>
                <w:rFonts w:ascii="Times New Roman" w:hAnsi="Times New Roman" w:cs="Times New Roman"/>
                <w:sz w:val="28"/>
                <w:szCs w:val="28"/>
                <w:lang w:val="ru-RU"/>
              </w:rPr>
            </w:pPr>
            <w:r w:rsidRPr="00225739">
              <w:rPr>
                <w:rFonts w:ascii="Times New Roman" w:hAnsi="Times New Roman" w:cs="Times New Roman"/>
                <w:color w:val="000000"/>
                <w:sz w:val="28"/>
                <w:szCs w:val="28"/>
              </w:rPr>
              <w:t>1400,1</w:t>
            </w:r>
          </w:p>
        </w:tc>
        <w:tc>
          <w:tcPr>
            <w:tcW w:w="1685" w:type="dxa"/>
            <w:vAlign w:val="bottom"/>
          </w:tcPr>
          <w:p w14:paraId="5AB706B8" w14:textId="52E68D43"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383081,6</w:t>
            </w:r>
          </w:p>
        </w:tc>
        <w:tc>
          <w:tcPr>
            <w:tcW w:w="2305" w:type="dxa"/>
            <w:vAlign w:val="bottom"/>
          </w:tcPr>
          <w:p w14:paraId="3A89A326" w14:textId="303EED55"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1795974,0</w:t>
            </w:r>
          </w:p>
        </w:tc>
      </w:tr>
      <w:tr w:rsidR="00225739" w14:paraId="0BEFAC4A" w14:textId="77777777" w:rsidTr="000B39FB">
        <w:tc>
          <w:tcPr>
            <w:tcW w:w="1095" w:type="dxa"/>
          </w:tcPr>
          <w:p w14:paraId="11F123A4" w14:textId="04B13EA5" w:rsidR="00225739" w:rsidRPr="0054659A" w:rsidRDefault="00225739" w:rsidP="0022573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2015</w:t>
            </w:r>
          </w:p>
        </w:tc>
        <w:tc>
          <w:tcPr>
            <w:tcW w:w="1832" w:type="dxa"/>
            <w:vAlign w:val="bottom"/>
          </w:tcPr>
          <w:p w14:paraId="6AF105D8" w14:textId="604451AA" w:rsidR="00225739" w:rsidRDefault="00225739" w:rsidP="00225739">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000000"/>
                <w:sz w:val="28"/>
                <w:szCs w:val="28"/>
              </w:rPr>
              <w:t>478104,0</w:t>
            </w:r>
          </w:p>
        </w:tc>
        <w:tc>
          <w:tcPr>
            <w:tcW w:w="2428" w:type="dxa"/>
            <w:vAlign w:val="bottom"/>
          </w:tcPr>
          <w:p w14:paraId="3B7A234F" w14:textId="551FC52D" w:rsidR="00225739" w:rsidRDefault="00225739" w:rsidP="00225739">
            <w:pPr>
              <w:spacing w:line="240" w:lineRule="auto"/>
              <w:jc w:val="center"/>
              <w:rPr>
                <w:rFonts w:ascii="Times New Roman" w:hAnsi="Times New Roman" w:cs="Times New Roman"/>
                <w:sz w:val="28"/>
                <w:szCs w:val="28"/>
                <w:lang w:val="ru-RU"/>
              </w:rPr>
            </w:pPr>
            <w:r w:rsidRPr="00225739">
              <w:rPr>
                <w:rFonts w:ascii="Times New Roman" w:hAnsi="Times New Roman" w:cs="Times New Roman"/>
                <w:color w:val="000000"/>
                <w:sz w:val="28"/>
                <w:szCs w:val="28"/>
              </w:rPr>
              <w:t>868,3</w:t>
            </w:r>
          </w:p>
        </w:tc>
        <w:tc>
          <w:tcPr>
            <w:tcW w:w="1685" w:type="dxa"/>
            <w:vAlign w:val="bottom"/>
          </w:tcPr>
          <w:p w14:paraId="57A960A5" w14:textId="71C62EA2"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388000,0</w:t>
            </w:r>
          </w:p>
        </w:tc>
        <w:tc>
          <w:tcPr>
            <w:tcW w:w="2305" w:type="dxa"/>
            <w:vAlign w:val="bottom"/>
          </w:tcPr>
          <w:p w14:paraId="17ED76B5" w14:textId="79239C3C"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1806707,0</w:t>
            </w:r>
          </w:p>
        </w:tc>
      </w:tr>
      <w:tr w:rsidR="00225739" w14:paraId="43724637" w14:textId="77777777" w:rsidTr="000B39FB">
        <w:tc>
          <w:tcPr>
            <w:tcW w:w="1095" w:type="dxa"/>
          </w:tcPr>
          <w:p w14:paraId="02C05753" w14:textId="11FC8B71" w:rsidR="00225739" w:rsidRPr="0054659A" w:rsidRDefault="00225739" w:rsidP="0022573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2016</w:t>
            </w:r>
          </w:p>
        </w:tc>
        <w:tc>
          <w:tcPr>
            <w:tcW w:w="1832" w:type="dxa"/>
            <w:vAlign w:val="bottom"/>
          </w:tcPr>
          <w:p w14:paraId="27E2C406" w14:textId="37FDDB32" w:rsidR="00225739" w:rsidRDefault="00225739" w:rsidP="00225739">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000000"/>
                <w:sz w:val="28"/>
                <w:szCs w:val="28"/>
              </w:rPr>
              <w:t>483218,0</w:t>
            </w:r>
          </w:p>
        </w:tc>
        <w:tc>
          <w:tcPr>
            <w:tcW w:w="2428" w:type="dxa"/>
            <w:vAlign w:val="bottom"/>
          </w:tcPr>
          <w:p w14:paraId="4186EEDA" w14:textId="1E6730A6" w:rsidR="00225739" w:rsidRDefault="00225739" w:rsidP="00225739">
            <w:pPr>
              <w:spacing w:line="240" w:lineRule="auto"/>
              <w:jc w:val="center"/>
              <w:rPr>
                <w:rFonts w:ascii="Times New Roman" w:hAnsi="Times New Roman" w:cs="Times New Roman"/>
                <w:sz w:val="28"/>
                <w:szCs w:val="28"/>
                <w:lang w:val="ru-RU"/>
              </w:rPr>
            </w:pPr>
            <w:r w:rsidRPr="00225739">
              <w:rPr>
                <w:rFonts w:ascii="Times New Roman" w:hAnsi="Times New Roman" w:cs="Times New Roman"/>
                <w:color w:val="000000"/>
                <w:sz w:val="28"/>
                <w:szCs w:val="28"/>
              </w:rPr>
              <w:t>1017,6</w:t>
            </w:r>
          </w:p>
        </w:tc>
        <w:tc>
          <w:tcPr>
            <w:tcW w:w="1685" w:type="dxa"/>
            <w:vAlign w:val="bottom"/>
          </w:tcPr>
          <w:p w14:paraId="7085F569" w14:textId="5AF80140"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384500,0</w:t>
            </w:r>
          </w:p>
        </w:tc>
        <w:tc>
          <w:tcPr>
            <w:tcW w:w="2305" w:type="dxa"/>
            <w:vAlign w:val="bottom"/>
          </w:tcPr>
          <w:p w14:paraId="5E24C3A4" w14:textId="662D9923"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1916787,0</w:t>
            </w:r>
          </w:p>
        </w:tc>
      </w:tr>
      <w:tr w:rsidR="00225739" w14:paraId="7B79337E" w14:textId="77777777" w:rsidTr="000B39FB">
        <w:tc>
          <w:tcPr>
            <w:tcW w:w="1095" w:type="dxa"/>
          </w:tcPr>
          <w:p w14:paraId="07650557" w14:textId="73B97590" w:rsidR="00225739" w:rsidRPr="0054659A" w:rsidRDefault="00225739" w:rsidP="0022573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2017</w:t>
            </w:r>
          </w:p>
        </w:tc>
        <w:tc>
          <w:tcPr>
            <w:tcW w:w="1832" w:type="dxa"/>
            <w:vAlign w:val="bottom"/>
          </w:tcPr>
          <w:p w14:paraId="498A9EDD" w14:textId="20CEF158" w:rsidR="00225739" w:rsidRDefault="00225739" w:rsidP="00225739">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000000"/>
                <w:sz w:val="28"/>
                <w:szCs w:val="28"/>
              </w:rPr>
              <w:t>485843,0</w:t>
            </w:r>
          </w:p>
        </w:tc>
        <w:tc>
          <w:tcPr>
            <w:tcW w:w="2428" w:type="dxa"/>
            <w:vAlign w:val="bottom"/>
          </w:tcPr>
          <w:p w14:paraId="65FD7054" w14:textId="698ADC27" w:rsidR="00225739" w:rsidRDefault="00225739" w:rsidP="00225739">
            <w:pPr>
              <w:spacing w:line="240" w:lineRule="auto"/>
              <w:jc w:val="center"/>
              <w:rPr>
                <w:rFonts w:ascii="Times New Roman" w:hAnsi="Times New Roman" w:cs="Times New Roman"/>
                <w:sz w:val="28"/>
                <w:szCs w:val="28"/>
                <w:lang w:val="ru-RU"/>
              </w:rPr>
            </w:pPr>
            <w:r w:rsidRPr="00225739">
              <w:rPr>
                <w:rFonts w:ascii="Times New Roman" w:hAnsi="Times New Roman" w:cs="Times New Roman"/>
                <w:color w:val="000000"/>
                <w:sz w:val="28"/>
                <w:szCs w:val="28"/>
              </w:rPr>
              <w:t>1045,6</w:t>
            </w:r>
          </w:p>
        </w:tc>
        <w:tc>
          <w:tcPr>
            <w:tcW w:w="1685" w:type="dxa"/>
            <w:vAlign w:val="bottom"/>
          </w:tcPr>
          <w:p w14:paraId="46CB43DF" w14:textId="7754CC96"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420500,0</w:t>
            </w:r>
          </w:p>
        </w:tc>
        <w:tc>
          <w:tcPr>
            <w:tcW w:w="2305" w:type="dxa"/>
            <w:vAlign w:val="bottom"/>
          </w:tcPr>
          <w:p w14:paraId="7EF7976D" w14:textId="7E58D0EB"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2018990,0</w:t>
            </w:r>
          </w:p>
        </w:tc>
      </w:tr>
      <w:tr w:rsidR="00225739" w14:paraId="426510AC" w14:textId="77777777" w:rsidTr="000B39FB">
        <w:tc>
          <w:tcPr>
            <w:tcW w:w="1095" w:type="dxa"/>
          </w:tcPr>
          <w:p w14:paraId="74C09CE2" w14:textId="3A3D6E3A" w:rsidR="00225739" w:rsidRPr="0054659A" w:rsidRDefault="00225739" w:rsidP="0022573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2018</w:t>
            </w:r>
          </w:p>
        </w:tc>
        <w:tc>
          <w:tcPr>
            <w:tcW w:w="1832" w:type="dxa"/>
            <w:vAlign w:val="bottom"/>
          </w:tcPr>
          <w:p w14:paraId="1C4F6E0F" w14:textId="3E0D9130" w:rsidR="00225739" w:rsidRDefault="00225739" w:rsidP="00225739">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000000"/>
                <w:sz w:val="28"/>
                <w:szCs w:val="28"/>
              </w:rPr>
              <w:t>487681,0</w:t>
            </w:r>
          </w:p>
        </w:tc>
        <w:tc>
          <w:tcPr>
            <w:tcW w:w="2428" w:type="dxa"/>
            <w:vAlign w:val="bottom"/>
          </w:tcPr>
          <w:p w14:paraId="2E3DF4EA" w14:textId="41B5D65C" w:rsidR="00225739" w:rsidRDefault="00225739" w:rsidP="00225739">
            <w:pPr>
              <w:spacing w:line="240" w:lineRule="auto"/>
              <w:jc w:val="center"/>
              <w:rPr>
                <w:rFonts w:ascii="Times New Roman" w:hAnsi="Times New Roman" w:cs="Times New Roman"/>
                <w:sz w:val="28"/>
                <w:szCs w:val="28"/>
                <w:lang w:val="ru-RU"/>
              </w:rPr>
            </w:pPr>
            <w:r w:rsidRPr="00225739">
              <w:rPr>
                <w:rFonts w:ascii="Times New Roman" w:hAnsi="Times New Roman" w:cs="Times New Roman"/>
                <w:color w:val="000000"/>
                <w:sz w:val="28"/>
                <w:szCs w:val="28"/>
              </w:rPr>
              <w:t>885,5</w:t>
            </w:r>
          </w:p>
        </w:tc>
        <w:tc>
          <w:tcPr>
            <w:tcW w:w="1685" w:type="dxa"/>
            <w:vAlign w:val="bottom"/>
          </w:tcPr>
          <w:p w14:paraId="19E98914" w14:textId="0B399C9E"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442900,0</w:t>
            </w:r>
          </w:p>
        </w:tc>
        <w:tc>
          <w:tcPr>
            <w:tcW w:w="2305" w:type="dxa"/>
            <w:vAlign w:val="bottom"/>
          </w:tcPr>
          <w:p w14:paraId="2F3C9677" w14:textId="3053B538"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1999152,0</w:t>
            </w:r>
          </w:p>
        </w:tc>
      </w:tr>
      <w:tr w:rsidR="00225739" w14:paraId="26272377" w14:textId="77777777" w:rsidTr="000B39FB">
        <w:tc>
          <w:tcPr>
            <w:tcW w:w="1095" w:type="dxa"/>
          </w:tcPr>
          <w:p w14:paraId="4FF06C07" w14:textId="4688567C" w:rsidR="00225739" w:rsidRPr="0054659A" w:rsidRDefault="00225739" w:rsidP="0022573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2019</w:t>
            </w:r>
          </w:p>
        </w:tc>
        <w:tc>
          <w:tcPr>
            <w:tcW w:w="1832" w:type="dxa"/>
            <w:vAlign w:val="bottom"/>
          </w:tcPr>
          <w:p w14:paraId="556D175E" w14:textId="2987BE92" w:rsidR="00225739" w:rsidRDefault="00225739" w:rsidP="00225739">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000000"/>
                <w:sz w:val="28"/>
                <w:szCs w:val="28"/>
              </w:rPr>
              <w:t>489977,0</w:t>
            </w:r>
          </w:p>
        </w:tc>
        <w:tc>
          <w:tcPr>
            <w:tcW w:w="2428" w:type="dxa"/>
            <w:vAlign w:val="bottom"/>
          </w:tcPr>
          <w:p w14:paraId="55264E49" w14:textId="674369D2" w:rsidR="00225739" w:rsidRDefault="00225739" w:rsidP="00225739">
            <w:pPr>
              <w:spacing w:line="240" w:lineRule="auto"/>
              <w:jc w:val="center"/>
              <w:rPr>
                <w:rFonts w:ascii="Times New Roman" w:hAnsi="Times New Roman" w:cs="Times New Roman"/>
                <w:sz w:val="28"/>
                <w:szCs w:val="28"/>
                <w:lang w:val="ru-RU"/>
              </w:rPr>
            </w:pPr>
            <w:r w:rsidRPr="00225739">
              <w:rPr>
                <w:rFonts w:ascii="Times New Roman" w:hAnsi="Times New Roman" w:cs="Times New Roman"/>
                <w:color w:val="000000"/>
                <w:sz w:val="28"/>
                <w:szCs w:val="28"/>
              </w:rPr>
              <w:t>1038,0</w:t>
            </w:r>
          </w:p>
        </w:tc>
        <w:tc>
          <w:tcPr>
            <w:tcW w:w="1685" w:type="dxa"/>
            <w:vAlign w:val="bottom"/>
          </w:tcPr>
          <w:p w14:paraId="399617E4" w14:textId="3C3A1245"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467000,0</w:t>
            </w:r>
          </w:p>
        </w:tc>
        <w:tc>
          <w:tcPr>
            <w:tcW w:w="2305" w:type="dxa"/>
            <w:vAlign w:val="bottom"/>
          </w:tcPr>
          <w:p w14:paraId="4E1F69B5" w14:textId="165BE3E9"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2251245,0</w:t>
            </w:r>
          </w:p>
        </w:tc>
      </w:tr>
      <w:tr w:rsidR="00225739" w14:paraId="133E9DC3" w14:textId="77777777" w:rsidTr="000B39FB">
        <w:tc>
          <w:tcPr>
            <w:tcW w:w="1095" w:type="dxa"/>
          </w:tcPr>
          <w:p w14:paraId="43DDD014" w14:textId="6436F996" w:rsidR="00225739" w:rsidRPr="0054659A" w:rsidRDefault="00225739" w:rsidP="0022573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2020</w:t>
            </w:r>
          </w:p>
        </w:tc>
        <w:tc>
          <w:tcPr>
            <w:tcW w:w="1832" w:type="dxa"/>
            <w:vAlign w:val="bottom"/>
          </w:tcPr>
          <w:p w14:paraId="2F84723F" w14:textId="57A6C29A" w:rsidR="00225739" w:rsidRDefault="00225739" w:rsidP="00225739">
            <w:pPr>
              <w:spacing w:line="240" w:lineRule="auto"/>
              <w:jc w:val="center"/>
              <w:rPr>
                <w:rFonts w:ascii="Times New Roman" w:hAnsi="Times New Roman" w:cs="Times New Roman"/>
                <w:sz w:val="28"/>
                <w:szCs w:val="28"/>
                <w:lang w:val="ru-RU"/>
              </w:rPr>
            </w:pPr>
            <w:r>
              <w:rPr>
                <w:rFonts w:ascii="Times New Roman" w:eastAsia="Times New Roman" w:hAnsi="Times New Roman" w:cs="Times New Roman"/>
                <w:color w:val="000000"/>
                <w:sz w:val="28"/>
                <w:szCs w:val="28"/>
              </w:rPr>
              <w:t>492200,0</w:t>
            </w:r>
          </w:p>
        </w:tc>
        <w:tc>
          <w:tcPr>
            <w:tcW w:w="2428" w:type="dxa"/>
            <w:vAlign w:val="bottom"/>
          </w:tcPr>
          <w:p w14:paraId="071FB2B5" w14:textId="4344BF8D" w:rsidR="00225739" w:rsidRDefault="00225739" w:rsidP="00225739">
            <w:pPr>
              <w:spacing w:line="240" w:lineRule="auto"/>
              <w:jc w:val="center"/>
              <w:rPr>
                <w:rFonts w:ascii="Times New Roman" w:hAnsi="Times New Roman" w:cs="Times New Roman"/>
                <w:sz w:val="28"/>
                <w:szCs w:val="28"/>
                <w:lang w:val="ru-RU"/>
              </w:rPr>
            </w:pPr>
            <w:r w:rsidRPr="00225739">
              <w:rPr>
                <w:rFonts w:ascii="Times New Roman" w:hAnsi="Times New Roman" w:cs="Times New Roman"/>
                <w:color w:val="000000"/>
                <w:sz w:val="28"/>
                <w:szCs w:val="28"/>
              </w:rPr>
              <w:t>1025,1</w:t>
            </w:r>
          </w:p>
        </w:tc>
        <w:tc>
          <w:tcPr>
            <w:tcW w:w="1685" w:type="dxa"/>
            <w:vAlign w:val="bottom"/>
          </w:tcPr>
          <w:p w14:paraId="661778BB" w14:textId="1ADBB5BD"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504820,0</w:t>
            </w:r>
          </w:p>
        </w:tc>
        <w:tc>
          <w:tcPr>
            <w:tcW w:w="2305" w:type="dxa"/>
            <w:vAlign w:val="bottom"/>
          </w:tcPr>
          <w:p w14:paraId="2D7F99DE" w14:textId="5E432ED2"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2395302,0</w:t>
            </w:r>
          </w:p>
        </w:tc>
      </w:tr>
      <w:tr w:rsidR="00866998" w:rsidRPr="005633C5" w14:paraId="0043300D" w14:textId="77777777" w:rsidTr="000B39FB">
        <w:tc>
          <w:tcPr>
            <w:tcW w:w="9345" w:type="dxa"/>
            <w:gridSpan w:val="5"/>
          </w:tcPr>
          <w:p w14:paraId="0E843072" w14:textId="348579B2" w:rsidR="00866998" w:rsidRDefault="00A61372" w:rsidP="00A61372">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Бассейн</w:t>
            </w:r>
            <w:r w:rsidR="00276CE7">
              <w:rPr>
                <w:rFonts w:ascii="Times New Roman" w:hAnsi="Times New Roman" w:cs="Times New Roman"/>
                <w:sz w:val="28"/>
                <w:szCs w:val="28"/>
                <w:lang w:val="ru-RU"/>
              </w:rPr>
              <w:t xml:space="preserve"> реки </w:t>
            </w:r>
            <w:r w:rsidR="00866998">
              <w:rPr>
                <w:rFonts w:ascii="Times New Roman" w:hAnsi="Times New Roman" w:cs="Times New Roman"/>
                <w:sz w:val="28"/>
                <w:szCs w:val="28"/>
                <w:lang w:val="ru-RU"/>
              </w:rPr>
              <w:t>Асса-Талас</w:t>
            </w:r>
          </w:p>
        </w:tc>
      </w:tr>
      <w:tr w:rsidR="00866998" w:rsidRPr="00AF5A4E" w14:paraId="3D43BCCB" w14:textId="77777777" w:rsidTr="000B39FB">
        <w:tc>
          <w:tcPr>
            <w:tcW w:w="9345" w:type="dxa"/>
            <w:gridSpan w:val="5"/>
          </w:tcPr>
          <w:p w14:paraId="2C9723C3" w14:textId="1609F622" w:rsidR="00866998" w:rsidRDefault="00866998" w:rsidP="00276CE7">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Кыргызска</w:t>
            </w:r>
            <w:r w:rsidR="00276CE7">
              <w:rPr>
                <w:rFonts w:ascii="Times New Roman" w:hAnsi="Times New Roman" w:cs="Times New Roman"/>
                <w:sz w:val="28"/>
                <w:szCs w:val="28"/>
                <w:lang w:val="ru-RU"/>
              </w:rPr>
              <w:t>я Республика (верховье и среднее</w:t>
            </w:r>
            <w:r>
              <w:rPr>
                <w:rFonts w:ascii="Times New Roman" w:hAnsi="Times New Roman" w:cs="Times New Roman"/>
                <w:sz w:val="28"/>
                <w:szCs w:val="28"/>
                <w:lang w:val="ru-RU"/>
              </w:rPr>
              <w:t xml:space="preserve"> течени</w:t>
            </w:r>
            <w:r w:rsidR="00276CE7">
              <w:rPr>
                <w:rFonts w:ascii="Times New Roman" w:hAnsi="Times New Roman" w:cs="Times New Roman"/>
                <w:sz w:val="28"/>
                <w:szCs w:val="28"/>
                <w:lang w:val="ru-RU"/>
              </w:rPr>
              <w:t>е</w:t>
            </w:r>
            <w:r>
              <w:rPr>
                <w:rFonts w:ascii="Times New Roman" w:hAnsi="Times New Roman" w:cs="Times New Roman"/>
                <w:sz w:val="28"/>
                <w:szCs w:val="28"/>
                <w:lang w:val="ru-RU"/>
              </w:rPr>
              <w:t>)</w:t>
            </w:r>
          </w:p>
        </w:tc>
      </w:tr>
      <w:tr w:rsidR="00225739" w14:paraId="45762DB5" w14:textId="77777777" w:rsidTr="000B39FB">
        <w:tc>
          <w:tcPr>
            <w:tcW w:w="1095" w:type="dxa"/>
          </w:tcPr>
          <w:p w14:paraId="6AAE8E83" w14:textId="77777777" w:rsidR="00225739" w:rsidRDefault="00225739" w:rsidP="00225739">
            <w:pPr>
              <w:spacing w:line="240" w:lineRule="auto"/>
              <w:jc w:val="both"/>
              <w:rPr>
                <w:rFonts w:ascii="Times New Roman" w:hAnsi="Times New Roman" w:cs="Times New Roman"/>
                <w:sz w:val="28"/>
                <w:szCs w:val="28"/>
                <w:lang w:val="ru-RU"/>
              </w:rPr>
            </w:pPr>
            <w:r w:rsidRPr="0054659A">
              <w:rPr>
                <w:rFonts w:ascii="Times New Roman" w:hAnsi="Times New Roman" w:cs="Times New Roman"/>
                <w:bCs/>
                <w:sz w:val="28"/>
                <w:szCs w:val="28"/>
                <w:lang w:val="ru-RU"/>
              </w:rPr>
              <w:t>1997</w:t>
            </w:r>
          </w:p>
        </w:tc>
        <w:tc>
          <w:tcPr>
            <w:tcW w:w="1832" w:type="dxa"/>
          </w:tcPr>
          <w:p w14:paraId="459E1E77" w14:textId="460F20FA"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193172,0</w:t>
            </w:r>
          </w:p>
        </w:tc>
        <w:tc>
          <w:tcPr>
            <w:tcW w:w="2428" w:type="dxa"/>
            <w:vAlign w:val="bottom"/>
          </w:tcPr>
          <w:p w14:paraId="5E03A421" w14:textId="4E703E44" w:rsidR="00225739" w:rsidRDefault="00225739" w:rsidP="00225739">
            <w:pPr>
              <w:spacing w:line="240" w:lineRule="auto"/>
              <w:jc w:val="center"/>
              <w:rPr>
                <w:rFonts w:ascii="Times New Roman" w:hAnsi="Times New Roman" w:cs="Times New Roman"/>
                <w:sz w:val="28"/>
                <w:szCs w:val="28"/>
                <w:lang w:val="ru-RU"/>
              </w:rPr>
            </w:pPr>
            <w:r w:rsidRPr="00225739">
              <w:rPr>
                <w:rFonts w:ascii="Times New Roman" w:hAnsi="Times New Roman" w:cs="Times New Roman"/>
                <w:color w:val="000000"/>
                <w:sz w:val="28"/>
                <w:szCs w:val="28"/>
              </w:rPr>
              <w:t>5207,4</w:t>
            </w:r>
          </w:p>
        </w:tc>
        <w:tc>
          <w:tcPr>
            <w:tcW w:w="1685" w:type="dxa"/>
          </w:tcPr>
          <w:p w14:paraId="4CBC6B37" w14:textId="7C47E941"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101399,0</w:t>
            </w:r>
          </w:p>
        </w:tc>
        <w:tc>
          <w:tcPr>
            <w:tcW w:w="2305" w:type="dxa"/>
            <w:vAlign w:val="bottom"/>
          </w:tcPr>
          <w:p w14:paraId="736A0607" w14:textId="6035D967" w:rsidR="00225739" w:rsidRDefault="00225739" w:rsidP="00225739">
            <w:pPr>
              <w:spacing w:line="240" w:lineRule="auto"/>
              <w:jc w:val="center"/>
              <w:rPr>
                <w:rFonts w:ascii="Times New Roman" w:hAnsi="Times New Roman" w:cs="Times New Roman"/>
                <w:sz w:val="28"/>
                <w:szCs w:val="28"/>
                <w:lang w:val="ru-RU"/>
              </w:rPr>
            </w:pPr>
            <w:r w:rsidRPr="00C55849">
              <w:rPr>
                <w:rFonts w:ascii="Times New Roman" w:eastAsia="Times New Roman" w:hAnsi="Times New Roman" w:cs="Times New Roman"/>
                <w:color w:val="000000"/>
                <w:sz w:val="28"/>
                <w:szCs w:val="28"/>
              </w:rPr>
              <w:t>402241,0</w:t>
            </w:r>
          </w:p>
        </w:tc>
      </w:tr>
      <w:tr w:rsidR="00225739" w14:paraId="5DA09CED" w14:textId="77777777" w:rsidTr="000B39FB">
        <w:tc>
          <w:tcPr>
            <w:tcW w:w="1095" w:type="dxa"/>
          </w:tcPr>
          <w:p w14:paraId="61C459A2" w14:textId="77777777" w:rsidR="00225739" w:rsidRDefault="00225739" w:rsidP="00225739">
            <w:pPr>
              <w:spacing w:line="240" w:lineRule="auto"/>
              <w:jc w:val="both"/>
              <w:rPr>
                <w:rFonts w:ascii="Times New Roman" w:hAnsi="Times New Roman" w:cs="Times New Roman"/>
                <w:sz w:val="28"/>
                <w:szCs w:val="28"/>
                <w:lang w:val="ru-RU"/>
              </w:rPr>
            </w:pPr>
            <w:r w:rsidRPr="0054659A">
              <w:rPr>
                <w:rFonts w:ascii="Times New Roman" w:hAnsi="Times New Roman" w:cs="Times New Roman"/>
                <w:bCs/>
                <w:sz w:val="28"/>
                <w:szCs w:val="28"/>
                <w:lang w:val="ru-RU"/>
              </w:rPr>
              <w:t>1998</w:t>
            </w:r>
          </w:p>
        </w:tc>
        <w:tc>
          <w:tcPr>
            <w:tcW w:w="1832" w:type="dxa"/>
          </w:tcPr>
          <w:p w14:paraId="44AF96BC" w14:textId="4D70DFE0"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189518,0</w:t>
            </w:r>
          </w:p>
        </w:tc>
        <w:tc>
          <w:tcPr>
            <w:tcW w:w="2428" w:type="dxa"/>
            <w:vAlign w:val="bottom"/>
          </w:tcPr>
          <w:p w14:paraId="1F367FF1" w14:textId="121C8295" w:rsidR="00225739" w:rsidRDefault="00225739" w:rsidP="00225739">
            <w:pPr>
              <w:spacing w:line="240" w:lineRule="auto"/>
              <w:jc w:val="center"/>
              <w:rPr>
                <w:rFonts w:ascii="Times New Roman" w:hAnsi="Times New Roman" w:cs="Times New Roman"/>
                <w:sz w:val="28"/>
                <w:szCs w:val="28"/>
                <w:lang w:val="ru-RU"/>
              </w:rPr>
            </w:pPr>
            <w:r w:rsidRPr="00225739">
              <w:rPr>
                <w:rFonts w:ascii="Times New Roman" w:hAnsi="Times New Roman" w:cs="Times New Roman"/>
                <w:color w:val="000000"/>
                <w:sz w:val="28"/>
                <w:szCs w:val="28"/>
              </w:rPr>
              <w:t>5909,6</w:t>
            </w:r>
          </w:p>
        </w:tc>
        <w:tc>
          <w:tcPr>
            <w:tcW w:w="1685" w:type="dxa"/>
          </w:tcPr>
          <w:p w14:paraId="08D70BA2" w14:textId="6DCC5F11"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97697,0</w:t>
            </w:r>
          </w:p>
        </w:tc>
        <w:tc>
          <w:tcPr>
            <w:tcW w:w="2305" w:type="dxa"/>
            <w:vAlign w:val="bottom"/>
          </w:tcPr>
          <w:p w14:paraId="3CE5F97A" w14:textId="0CE232B7" w:rsidR="00225739" w:rsidRDefault="00225739" w:rsidP="00225739">
            <w:pPr>
              <w:spacing w:line="240" w:lineRule="auto"/>
              <w:jc w:val="center"/>
              <w:rPr>
                <w:rFonts w:ascii="Times New Roman" w:hAnsi="Times New Roman" w:cs="Times New Roman"/>
                <w:sz w:val="28"/>
                <w:szCs w:val="28"/>
                <w:lang w:val="ru-RU"/>
              </w:rPr>
            </w:pPr>
            <w:r w:rsidRPr="00C55849">
              <w:rPr>
                <w:rFonts w:ascii="Times New Roman" w:eastAsia="Times New Roman" w:hAnsi="Times New Roman" w:cs="Times New Roman"/>
                <w:color w:val="000000"/>
                <w:sz w:val="28"/>
                <w:szCs w:val="28"/>
              </w:rPr>
              <w:t>412497,0</w:t>
            </w:r>
          </w:p>
        </w:tc>
      </w:tr>
      <w:tr w:rsidR="00225739" w14:paraId="0B7687A0" w14:textId="77777777" w:rsidTr="000B39FB">
        <w:tc>
          <w:tcPr>
            <w:tcW w:w="1095" w:type="dxa"/>
          </w:tcPr>
          <w:p w14:paraId="75B1279B" w14:textId="77777777" w:rsidR="00225739" w:rsidRDefault="00225739" w:rsidP="00225739">
            <w:pPr>
              <w:spacing w:line="240" w:lineRule="auto"/>
              <w:jc w:val="both"/>
              <w:rPr>
                <w:rFonts w:ascii="Times New Roman" w:hAnsi="Times New Roman" w:cs="Times New Roman"/>
                <w:sz w:val="28"/>
                <w:szCs w:val="28"/>
                <w:lang w:val="ru-RU"/>
              </w:rPr>
            </w:pPr>
            <w:r w:rsidRPr="0054659A">
              <w:rPr>
                <w:rFonts w:ascii="Times New Roman" w:hAnsi="Times New Roman" w:cs="Times New Roman"/>
                <w:bCs/>
                <w:sz w:val="28"/>
                <w:szCs w:val="28"/>
                <w:lang w:val="ru-RU"/>
              </w:rPr>
              <w:t>1999</w:t>
            </w:r>
          </w:p>
        </w:tc>
        <w:tc>
          <w:tcPr>
            <w:tcW w:w="1832" w:type="dxa"/>
          </w:tcPr>
          <w:p w14:paraId="28495AA6" w14:textId="7E497208"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200269,0</w:t>
            </w:r>
          </w:p>
        </w:tc>
        <w:tc>
          <w:tcPr>
            <w:tcW w:w="2428" w:type="dxa"/>
            <w:vAlign w:val="bottom"/>
          </w:tcPr>
          <w:p w14:paraId="2127572A" w14:textId="6B6C12AD" w:rsidR="00225739" w:rsidRDefault="00225739" w:rsidP="00225739">
            <w:pPr>
              <w:spacing w:line="240" w:lineRule="auto"/>
              <w:jc w:val="center"/>
              <w:rPr>
                <w:rFonts w:ascii="Times New Roman" w:hAnsi="Times New Roman" w:cs="Times New Roman"/>
                <w:sz w:val="28"/>
                <w:szCs w:val="28"/>
                <w:lang w:val="ru-RU"/>
              </w:rPr>
            </w:pPr>
            <w:r w:rsidRPr="00225739">
              <w:rPr>
                <w:rFonts w:ascii="Times New Roman" w:hAnsi="Times New Roman" w:cs="Times New Roman"/>
                <w:color w:val="000000"/>
                <w:sz w:val="28"/>
                <w:szCs w:val="28"/>
              </w:rPr>
              <w:t>7189,8</w:t>
            </w:r>
          </w:p>
        </w:tc>
        <w:tc>
          <w:tcPr>
            <w:tcW w:w="1685" w:type="dxa"/>
          </w:tcPr>
          <w:p w14:paraId="7D47BD52" w14:textId="54680423"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98872,0</w:t>
            </w:r>
          </w:p>
        </w:tc>
        <w:tc>
          <w:tcPr>
            <w:tcW w:w="2305" w:type="dxa"/>
            <w:vAlign w:val="bottom"/>
          </w:tcPr>
          <w:p w14:paraId="4436F58A" w14:textId="5CC05857" w:rsidR="00225739" w:rsidRDefault="00225739" w:rsidP="00225739">
            <w:pPr>
              <w:spacing w:line="240" w:lineRule="auto"/>
              <w:jc w:val="center"/>
              <w:rPr>
                <w:rFonts w:ascii="Times New Roman" w:hAnsi="Times New Roman" w:cs="Times New Roman"/>
                <w:sz w:val="28"/>
                <w:szCs w:val="28"/>
                <w:lang w:val="ru-RU"/>
              </w:rPr>
            </w:pPr>
            <w:r w:rsidRPr="00C55849">
              <w:rPr>
                <w:rFonts w:ascii="Times New Roman" w:eastAsia="Times New Roman" w:hAnsi="Times New Roman" w:cs="Times New Roman"/>
                <w:color w:val="000000"/>
                <w:sz w:val="28"/>
                <w:szCs w:val="28"/>
              </w:rPr>
              <w:t>405659,0</w:t>
            </w:r>
          </w:p>
        </w:tc>
      </w:tr>
      <w:tr w:rsidR="00225739" w14:paraId="0798442C" w14:textId="77777777" w:rsidTr="000B39FB">
        <w:tc>
          <w:tcPr>
            <w:tcW w:w="1095" w:type="dxa"/>
          </w:tcPr>
          <w:p w14:paraId="5D3DCC75" w14:textId="77777777" w:rsidR="00225739" w:rsidRPr="0054659A" w:rsidRDefault="00225739" w:rsidP="00225739">
            <w:pPr>
              <w:spacing w:line="240" w:lineRule="auto"/>
              <w:jc w:val="both"/>
              <w:rPr>
                <w:rFonts w:ascii="Times New Roman" w:hAnsi="Times New Roman" w:cs="Times New Roman"/>
                <w:bCs/>
                <w:sz w:val="28"/>
                <w:szCs w:val="28"/>
                <w:lang w:val="ru-RU"/>
              </w:rPr>
            </w:pPr>
            <w:r w:rsidRPr="0054659A">
              <w:rPr>
                <w:rFonts w:ascii="Times New Roman" w:hAnsi="Times New Roman" w:cs="Times New Roman"/>
                <w:bCs/>
                <w:sz w:val="28"/>
                <w:szCs w:val="28"/>
                <w:lang w:val="ru-RU"/>
              </w:rPr>
              <w:t>2000</w:t>
            </w:r>
          </w:p>
        </w:tc>
        <w:tc>
          <w:tcPr>
            <w:tcW w:w="1832" w:type="dxa"/>
          </w:tcPr>
          <w:p w14:paraId="26D97B59" w14:textId="62A89F0E"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203000,0</w:t>
            </w:r>
          </w:p>
        </w:tc>
        <w:tc>
          <w:tcPr>
            <w:tcW w:w="2428" w:type="dxa"/>
            <w:vAlign w:val="bottom"/>
          </w:tcPr>
          <w:p w14:paraId="005DCCD1" w14:textId="4EC9FC5D" w:rsidR="00225739" w:rsidRDefault="00225739" w:rsidP="00225739">
            <w:pPr>
              <w:spacing w:line="240" w:lineRule="auto"/>
              <w:jc w:val="center"/>
              <w:rPr>
                <w:rFonts w:ascii="Times New Roman" w:hAnsi="Times New Roman" w:cs="Times New Roman"/>
                <w:sz w:val="28"/>
                <w:szCs w:val="28"/>
                <w:lang w:val="ru-RU"/>
              </w:rPr>
            </w:pPr>
            <w:r w:rsidRPr="00225739">
              <w:rPr>
                <w:rFonts w:ascii="Times New Roman" w:hAnsi="Times New Roman" w:cs="Times New Roman"/>
                <w:color w:val="000000"/>
                <w:sz w:val="28"/>
                <w:szCs w:val="28"/>
              </w:rPr>
              <w:t>5699,9</w:t>
            </w:r>
          </w:p>
        </w:tc>
        <w:tc>
          <w:tcPr>
            <w:tcW w:w="1685" w:type="dxa"/>
          </w:tcPr>
          <w:p w14:paraId="29872C58" w14:textId="3573A163"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98600,0</w:t>
            </w:r>
          </w:p>
        </w:tc>
        <w:tc>
          <w:tcPr>
            <w:tcW w:w="2305" w:type="dxa"/>
            <w:vAlign w:val="bottom"/>
          </w:tcPr>
          <w:p w14:paraId="41BCEB36" w14:textId="5A09F4D8" w:rsidR="00225739" w:rsidRDefault="00225739" w:rsidP="00225739">
            <w:pPr>
              <w:spacing w:line="240" w:lineRule="auto"/>
              <w:jc w:val="center"/>
              <w:rPr>
                <w:rFonts w:ascii="Times New Roman" w:hAnsi="Times New Roman" w:cs="Times New Roman"/>
                <w:sz w:val="28"/>
                <w:szCs w:val="28"/>
                <w:lang w:val="ru-RU"/>
              </w:rPr>
            </w:pPr>
            <w:r w:rsidRPr="00C55849">
              <w:rPr>
                <w:rFonts w:ascii="Times New Roman" w:eastAsia="Times New Roman" w:hAnsi="Times New Roman" w:cs="Times New Roman"/>
                <w:color w:val="000000"/>
                <w:sz w:val="28"/>
                <w:szCs w:val="28"/>
              </w:rPr>
              <w:t>406725,0</w:t>
            </w:r>
          </w:p>
        </w:tc>
      </w:tr>
      <w:tr w:rsidR="00225739" w14:paraId="4C22946F" w14:textId="77777777" w:rsidTr="000B39FB">
        <w:tc>
          <w:tcPr>
            <w:tcW w:w="1095" w:type="dxa"/>
          </w:tcPr>
          <w:p w14:paraId="777BFF62" w14:textId="77777777" w:rsidR="00225739" w:rsidRPr="0054659A" w:rsidRDefault="00225739" w:rsidP="00225739">
            <w:pPr>
              <w:spacing w:line="240" w:lineRule="auto"/>
              <w:jc w:val="both"/>
              <w:rPr>
                <w:rFonts w:ascii="Times New Roman" w:hAnsi="Times New Roman" w:cs="Times New Roman"/>
                <w:bCs/>
                <w:sz w:val="28"/>
                <w:szCs w:val="28"/>
                <w:lang w:val="ru-RU"/>
              </w:rPr>
            </w:pPr>
            <w:r w:rsidRPr="0054659A">
              <w:rPr>
                <w:rFonts w:ascii="Times New Roman" w:hAnsi="Times New Roman" w:cs="Times New Roman"/>
                <w:sz w:val="28"/>
                <w:szCs w:val="28"/>
                <w:lang w:val="kk-KZ"/>
              </w:rPr>
              <w:t>2001</w:t>
            </w:r>
          </w:p>
        </w:tc>
        <w:tc>
          <w:tcPr>
            <w:tcW w:w="1832" w:type="dxa"/>
          </w:tcPr>
          <w:p w14:paraId="6B0143AB" w14:textId="79EAC98E"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205100,0</w:t>
            </w:r>
          </w:p>
        </w:tc>
        <w:tc>
          <w:tcPr>
            <w:tcW w:w="2428" w:type="dxa"/>
            <w:vAlign w:val="bottom"/>
          </w:tcPr>
          <w:p w14:paraId="2A8DD4B5" w14:textId="70BFA59C" w:rsidR="00225739" w:rsidRDefault="00225739" w:rsidP="00225739">
            <w:pPr>
              <w:spacing w:line="240" w:lineRule="auto"/>
              <w:jc w:val="center"/>
              <w:rPr>
                <w:rFonts w:ascii="Times New Roman" w:hAnsi="Times New Roman" w:cs="Times New Roman"/>
                <w:sz w:val="28"/>
                <w:szCs w:val="28"/>
                <w:lang w:val="ru-RU"/>
              </w:rPr>
            </w:pPr>
            <w:r w:rsidRPr="00225739">
              <w:rPr>
                <w:rFonts w:ascii="Times New Roman" w:hAnsi="Times New Roman" w:cs="Times New Roman"/>
                <w:color w:val="000000"/>
                <w:sz w:val="28"/>
                <w:szCs w:val="28"/>
              </w:rPr>
              <w:t>5844,2</w:t>
            </w:r>
          </w:p>
        </w:tc>
        <w:tc>
          <w:tcPr>
            <w:tcW w:w="1685" w:type="dxa"/>
          </w:tcPr>
          <w:p w14:paraId="1E25F8A6" w14:textId="3003114E"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98600,0</w:t>
            </w:r>
          </w:p>
        </w:tc>
        <w:tc>
          <w:tcPr>
            <w:tcW w:w="2305" w:type="dxa"/>
            <w:vAlign w:val="bottom"/>
          </w:tcPr>
          <w:p w14:paraId="31C0CA6D" w14:textId="4B02EA3E" w:rsidR="00225739" w:rsidRDefault="00225739" w:rsidP="00225739">
            <w:pPr>
              <w:spacing w:line="240" w:lineRule="auto"/>
              <w:jc w:val="center"/>
              <w:rPr>
                <w:rFonts w:ascii="Times New Roman" w:hAnsi="Times New Roman" w:cs="Times New Roman"/>
                <w:sz w:val="28"/>
                <w:szCs w:val="28"/>
                <w:lang w:val="ru-RU"/>
              </w:rPr>
            </w:pPr>
            <w:r w:rsidRPr="00C55849">
              <w:rPr>
                <w:rFonts w:ascii="Times New Roman" w:eastAsia="Times New Roman" w:hAnsi="Times New Roman" w:cs="Times New Roman"/>
                <w:color w:val="000000"/>
                <w:sz w:val="28"/>
                <w:szCs w:val="28"/>
              </w:rPr>
              <w:t>406020,0</w:t>
            </w:r>
          </w:p>
        </w:tc>
      </w:tr>
      <w:tr w:rsidR="00225739" w14:paraId="3BCF223C" w14:textId="77777777" w:rsidTr="000B39FB">
        <w:tc>
          <w:tcPr>
            <w:tcW w:w="1095" w:type="dxa"/>
          </w:tcPr>
          <w:p w14:paraId="65A5422F" w14:textId="77777777" w:rsidR="00225739" w:rsidRPr="0054659A" w:rsidRDefault="00225739" w:rsidP="0022573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2002</w:t>
            </w:r>
          </w:p>
        </w:tc>
        <w:tc>
          <w:tcPr>
            <w:tcW w:w="1832" w:type="dxa"/>
          </w:tcPr>
          <w:p w14:paraId="0FE8F971" w14:textId="3F4334E3"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207400,0</w:t>
            </w:r>
          </w:p>
        </w:tc>
        <w:tc>
          <w:tcPr>
            <w:tcW w:w="2428" w:type="dxa"/>
            <w:vAlign w:val="bottom"/>
          </w:tcPr>
          <w:p w14:paraId="77B61AE5" w14:textId="78B5D529" w:rsidR="00225739" w:rsidRDefault="00225739" w:rsidP="00225739">
            <w:pPr>
              <w:spacing w:line="240" w:lineRule="auto"/>
              <w:jc w:val="center"/>
              <w:rPr>
                <w:rFonts w:ascii="Times New Roman" w:hAnsi="Times New Roman" w:cs="Times New Roman"/>
                <w:sz w:val="28"/>
                <w:szCs w:val="28"/>
                <w:lang w:val="ru-RU"/>
              </w:rPr>
            </w:pPr>
            <w:r w:rsidRPr="00225739">
              <w:rPr>
                <w:rFonts w:ascii="Times New Roman" w:hAnsi="Times New Roman" w:cs="Times New Roman"/>
                <w:color w:val="000000"/>
                <w:sz w:val="28"/>
                <w:szCs w:val="28"/>
              </w:rPr>
              <w:t>5750,6</w:t>
            </w:r>
          </w:p>
        </w:tc>
        <w:tc>
          <w:tcPr>
            <w:tcW w:w="1685" w:type="dxa"/>
          </w:tcPr>
          <w:p w14:paraId="2032C1E6" w14:textId="00BBBBF9"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98800,0</w:t>
            </w:r>
          </w:p>
        </w:tc>
        <w:tc>
          <w:tcPr>
            <w:tcW w:w="2305" w:type="dxa"/>
            <w:vAlign w:val="bottom"/>
          </w:tcPr>
          <w:p w14:paraId="56454E06" w14:textId="49E13C51" w:rsidR="00225739" w:rsidRDefault="00225739" w:rsidP="00225739">
            <w:pPr>
              <w:spacing w:line="240" w:lineRule="auto"/>
              <w:jc w:val="center"/>
              <w:rPr>
                <w:rFonts w:ascii="Times New Roman" w:hAnsi="Times New Roman" w:cs="Times New Roman"/>
                <w:sz w:val="28"/>
                <w:szCs w:val="28"/>
                <w:lang w:val="ru-RU"/>
              </w:rPr>
            </w:pPr>
            <w:r w:rsidRPr="00C55849">
              <w:rPr>
                <w:rFonts w:ascii="Times New Roman" w:eastAsia="Times New Roman" w:hAnsi="Times New Roman" w:cs="Times New Roman"/>
                <w:color w:val="000000"/>
                <w:sz w:val="28"/>
                <w:szCs w:val="28"/>
              </w:rPr>
              <w:t>414087,0</w:t>
            </w:r>
          </w:p>
        </w:tc>
      </w:tr>
      <w:tr w:rsidR="00225739" w14:paraId="7E0601CC" w14:textId="77777777" w:rsidTr="000B39FB">
        <w:tc>
          <w:tcPr>
            <w:tcW w:w="1095" w:type="dxa"/>
          </w:tcPr>
          <w:p w14:paraId="14611A69" w14:textId="77777777" w:rsidR="00225739" w:rsidRPr="0054659A" w:rsidRDefault="00225739" w:rsidP="0022573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2003</w:t>
            </w:r>
          </w:p>
        </w:tc>
        <w:tc>
          <w:tcPr>
            <w:tcW w:w="1832" w:type="dxa"/>
          </w:tcPr>
          <w:p w14:paraId="6C3EF3FA" w14:textId="1050BC50"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209700,0</w:t>
            </w:r>
          </w:p>
        </w:tc>
        <w:tc>
          <w:tcPr>
            <w:tcW w:w="2428" w:type="dxa"/>
            <w:vAlign w:val="bottom"/>
          </w:tcPr>
          <w:p w14:paraId="4622A2C0" w14:textId="377D01DC" w:rsidR="00225739" w:rsidRDefault="00225739" w:rsidP="00225739">
            <w:pPr>
              <w:spacing w:line="240" w:lineRule="auto"/>
              <w:jc w:val="center"/>
              <w:rPr>
                <w:rFonts w:ascii="Times New Roman" w:hAnsi="Times New Roman" w:cs="Times New Roman"/>
                <w:sz w:val="28"/>
                <w:szCs w:val="28"/>
                <w:lang w:val="ru-RU"/>
              </w:rPr>
            </w:pPr>
            <w:r w:rsidRPr="00225739">
              <w:rPr>
                <w:rFonts w:ascii="Times New Roman" w:hAnsi="Times New Roman" w:cs="Times New Roman"/>
                <w:color w:val="000000"/>
                <w:sz w:val="28"/>
                <w:szCs w:val="28"/>
              </w:rPr>
              <w:t>6930,5</w:t>
            </w:r>
          </w:p>
        </w:tc>
        <w:tc>
          <w:tcPr>
            <w:tcW w:w="1685" w:type="dxa"/>
          </w:tcPr>
          <w:p w14:paraId="39CA6D00" w14:textId="3D2702BE"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99200,0</w:t>
            </w:r>
          </w:p>
        </w:tc>
        <w:tc>
          <w:tcPr>
            <w:tcW w:w="2305" w:type="dxa"/>
            <w:vAlign w:val="bottom"/>
          </w:tcPr>
          <w:p w14:paraId="25C47D42" w14:textId="60D3C990" w:rsidR="00225739" w:rsidRDefault="00225739" w:rsidP="00225739">
            <w:pPr>
              <w:spacing w:line="240" w:lineRule="auto"/>
              <w:jc w:val="center"/>
              <w:rPr>
                <w:rFonts w:ascii="Times New Roman" w:hAnsi="Times New Roman" w:cs="Times New Roman"/>
                <w:sz w:val="28"/>
                <w:szCs w:val="28"/>
                <w:lang w:val="ru-RU"/>
              </w:rPr>
            </w:pPr>
            <w:r w:rsidRPr="00C55849">
              <w:rPr>
                <w:rFonts w:ascii="Times New Roman" w:eastAsia="Times New Roman" w:hAnsi="Times New Roman" w:cs="Times New Roman"/>
                <w:color w:val="000000"/>
                <w:sz w:val="28"/>
                <w:szCs w:val="28"/>
              </w:rPr>
              <w:t>413199,0</w:t>
            </w:r>
          </w:p>
        </w:tc>
      </w:tr>
      <w:tr w:rsidR="00225739" w14:paraId="2E80D65B" w14:textId="77777777" w:rsidTr="000B39FB">
        <w:tc>
          <w:tcPr>
            <w:tcW w:w="1095" w:type="dxa"/>
          </w:tcPr>
          <w:p w14:paraId="477FF17C" w14:textId="77777777" w:rsidR="00225739" w:rsidRPr="0054659A" w:rsidRDefault="00225739" w:rsidP="0022573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2004</w:t>
            </w:r>
          </w:p>
        </w:tc>
        <w:tc>
          <w:tcPr>
            <w:tcW w:w="1832" w:type="dxa"/>
          </w:tcPr>
          <w:p w14:paraId="125FFDFD" w14:textId="0455065C"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211700,0</w:t>
            </w:r>
          </w:p>
        </w:tc>
        <w:tc>
          <w:tcPr>
            <w:tcW w:w="2428" w:type="dxa"/>
            <w:vAlign w:val="bottom"/>
          </w:tcPr>
          <w:p w14:paraId="079F8185" w14:textId="614A856D" w:rsidR="00225739" w:rsidRDefault="00225739" w:rsidP="00225739">
            <w:pPr>
              <w:spacing w:line="240" w:lineRule="auto"/>
              <w:jc w:val="center"/>
              <w:rPr>
                <w:rFonts w:ascii="Times New Roman" w:hAnsi="Times New Roman" w:cs="Times New Roman"/>
                <w:sz w:val="28"/>
                <w:szCs w:val="28"/>
                <w:lang w:val="ru-RU"/>
              </w:rPr>
            </w:pPr>
            <w:r w:rsidRPr="00225739">
              <w:rPr>
                <w:rFonts w:ascii="Times New Roman" w:hAnsi="Times New Roman" w:cs="Times New Roman"/>
                <w:color w:val="000000"/>
                <w:sz w:val="28"/>
                <w:szCs w:val="28"/>
              </w:rPr>
              <w:t>8242,5</w:t>
            </w:r>
          </w:p>
        </w:tc>
        <w:tc>
          <w:tcPr>
            <w:tcW w:w="1685" w:type="dxa"/>
          </w:tcPr>
          <w:p w14:paraId="0D387E0C" w14:textId="1CA11136"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99400,0</w:t>
            </w:r>
          </w:p>
        </w:tc>
        <w:tc>
          <w:tcPr>
            <w:tcW w:w="2305" w:type="dxa"/>
            <w:vAlign w:val="bottom"/>
          </w:tcPr>
          <w:p w14:paraId="4B4844B6" w14:textId="37E886DC" w:rsidR="00225739" w:rsidRDefault="00225739" w:rsidP="00225739">
            <w:pPr>
              <w:spacing w:line="240" w:lineRule="auto"/>
              <w:jc w:val="center"/>
              <w:rPr>
                <w:rFonts w:ascii="Times New Roman" w:hAnsi="Times New Roman" w:cs="Times New Roman"/>
                <w:sz w:val="28"/>
                <w:szCs w:val="28"/>
                <w:lang w:val="ru-RU"/>
              </w:rPr>
            </w:pPr>
            <w:r w:rsidRPr="00C55849">
              <w:rPr>
                <w:rFonts w:ascii="Times New Roman" w:eastAsia="Times New Roman" w:hAnsi="Times New Roman" w:cs="Times New Roman"/>
                <w:color w:val="000000"/>
                <w:sz w:val="28"/>
                <w:szCs w:val="28"/>
              </w:rPr>
              <w:t>429276,0</w:t>
            </w:r>
          </w:p>
        </w:tc>
      </w:tr>
      <w:tr w:rsidR="00225739" w14:paraId="1F82AFFD" w14:textId="77777777" w:rsidTr="000B39FB">
        <w:tc>
          <w:tcPr>
            <w:tcW w:w="1095" w:type="dxa"/>
          </w:tcPr>
          <w:p w14:paraId="1FAC2B8A" w14:textId="77777777" w:rsidR="00225739" w:rsidRPr="0054659A" w:rsidRDefault="00225739" w:rsidP="0022573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2005</w:t>
            </w:r>
          </w:p>
        </w:tc>
        <w:tc>
          <w:tcPr>
            <w:tcW w:w="1832" w:type="dxa"/>
          </w:tcPr>
          <w:p w14:paraId="2B0F15BD" w14:textId="4CE19ADD"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213300,0</w:t>
            </w:r>
          </w:p>
        </w:tc>
        <w:tc>
          <w:tcPr>
            <w:tcW w:w="2428" w:type="dxa"/>
            <w:vAlign w:val="bottom"/>
          </w:tcPr>
          <w:p w14:paraId="7CC1CDDF" w14:textId="6CCC95B4" w:rsidR="00225739" w:rsidRDefault="00225739" w:rsidP="00225739">
            <w:pPr>
              <w:spacing w:line="240" w:lineRule="auto"/>
              <w:jc w:val="center"/>
              <w:rPr>
                <w:rFonts w:ascii="Times New Roman" w:hAnsi="Times New Roman" w:cs="Times New Roman"/>
                <w:sz w:val="28"/>
                <w:szCs w:val="28"/>
                <w:lang w:val="ru-RU"/>
              </w:rPr>
            </w:pPr>
            <w:r w:rsidRPr="00225739">
              <w:rPr>
                <w:rFonts w:ascii="Times New Roman" w:hAnsi="Times New Roman" w:cs="Times New Roman"/>
                <w:color w:val="000000"/>
                <w:sz w:val="28"/>
                <w:szCs w:val="28"/>
              </w:rPr>
              <w:t>8159,5</w:t>
            </w:r>
          </w:p>
        </w:tc>
        <w:tc>
          <w:tcPr>
            <w:tcW w:w="1685" w:type="dxa"/>
          </w:tcPr>
          <w:p w14:paraId="3203D887" w14:textId="6A1E0FEB"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85200,0</w:t>
            </w:r>
          </w:p>
        </w:tc>
        <w:tc>
          <w:tcPr>
            <w:tcW w:w="2305" w:type="dxa"/>
            <w:vAlign w:val="bottom"/>
          </w:tcPr>
          <w:p w14:paraId="589677E7" w14:textId="6E8A6ED3" w:rsidR="00225739" w:rsidRDefault="00225739" w:rsidP="00225739">
            <w:pPr>
              <w:spacing w:line="240" w:lineRule="auto"/>
              <w:jc w:val="center"/>
              <w:rPr>
                <w:rFonts w:ascii="Times New Roman" w:hAnsi="Times New Roman" w:cs="Times New Roman"/>
                <w:sz w:val="28"/>
                <w:szCs w:val="28"/>
                <w:lang w:val="ru-RU"/>
              </w:rPr>
            </w:pPr>
            <w:r w:rsidRPr="00C55849">
              <w:rPr>
                <w:rFonts w:ascii="Times New Roman" w:eastAsia="Times New Roman" w:hAnsi="Times New Roman" w:cs="Times New Roman"/>
                <w:color w:val="000000"/>
                <w:sz w:val="28"/>
                <w:szCs w:val="28"/>
              </w:rPr>
              <w:t>438348,0</w:t>
            </w:r>
          </w:p>
        </w:tc>
      </w:tr>
      <w:tr w:rsidR="00225739" w14:paraId="1D9E6E7B" w14:textId="77777777" w:rsidTr="000B39FB">
        <w:tc>
          <w:tcPr>
            <w:tcW w:w="1095" w:type="dxa"/>
          </w:tcPr>
          <w:p w14:paraId="73A632EE" w14:textId="77777777" w:rsidR="00225739" w:rsidRPr="0054659A" w:rsidRDefault="00225739" w:rsidP="0022573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2006</w:t>
            </w:r>
          </w:p>
        </w:tc>
        <w:tc>
          <w:tcPr>
            <w:tcW w:w="1832" w:type="dxa"/>
          </w:tcPr>
          <w:p w14:paraId="49FCD33D" w14:textId="05FEE6E8"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220000,0</w:t>
            </w:r>
          </w:p>
        </w:tc>
        <w:tc>
          <w:tcPr>
            <w:tcW w:w="2428" w:type="dxa"/>
            <w:vAlign w:val="bottom"/>
          </w:tcPr>
          <w:p w14:paraId="0340B1E4" w14:textId="04339C18" w:rsidR="00225739" w:rsidRDefault="00225739" w:rsidP="00225739">
            <w:pPr>
              <w:spacing w:line="240" w:lineRule="auto"/>
              <w:jc w:val="center"/>
              <w:rPr>
                <w:rFonts w:ascii="Times New Roman" w:hAnsi="Times New Roman" w:cs="Times New Roman"/>
                <w:sz w:val="28"/>
                <w:szCs w:val="28"/>
                <w:lang w:val="ru-RU"/>
              </w:rPr>
            </w:pPr>
            <w:r w:rsidRPr="00225739">
              <w:rPr>
                <w:rFonts w:ascii="Times New Roman" w:hAnsi="Times New Roman" w:cs="Times New Roman"/>
                <w:color w:val="000000"/>
                <w:sz w:val="28"/>
                <w:szCs w:val="28"/>
              </w:rPr>
              <w:t>5005,7</w:t>
            </w:r>
          </w:p>
        </w:tc>
        <w:tc>
          <w:tcPr>
            <w:tcW w:w="1685" w:type="dxa"/>
          </w:tcPr>
          <w:p w14:paraId="63F52C6D" w14:textId="1E559944"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100200,0</w:t>
            </w:r>
          </w:p>
        </w:tc>
        <w:tc>
          <w:tcPr>
            <w:tcW w:w="2305" w:type="dxa"/>
            <w:vAlign w:val="bottom"/>
          </w:tcPr>
          <w:p w14:paraId="4FB63F12" w14:textId="4FCA8ABD" w:rsidR="00225739" w:rsidRDefault="00225739" w:rsidP="00225739">
            <w:pPr>
              <w:spacing w:line="240" w:lineRule="auto"/>
              <w:jc w:val="center"/>
              <w:rPr>
                <w:rFonts w:ascii="Times New Roman" w:hAnsi="Times New Roman" w:cs="Times New Roman"/>
                <w:sz w:val="28"/>
                <w:szCs w:val="28"/>
                <w:lang w:val="ru-RU"/>
              </w:rPr>
            </w:pPr>
            <w:r w:rsidRPr="00C55849">
              <w:rPr>
                <w:rFonts w:ascii="Times New Roman" w:eastAsia="Times New Roman" w:hAnsi="Times New Roman" w:cs="Times New Roman"/>
                <w:color w:val="000000"/>
                <w:sz w:val="28"/>
                <w:szCs w:val="28"/>
              </w:rPr>
              <w:t>450700,0</w:t>
            </w:r>
          </w:p>
        </w:tc>
      </w:tr>
      <w:tr w:rsidR="00225739" w14:paraId="2F36B704" w14:textId="77777777" w:rsidTr="000B39FB">
        <w:tc>
          <w:tcPr>
            <w:tcW w:w="1095" w:type="dxa"/>
          </w:tcPr>
          <w:p w14:paraId="62012F76" w14:textId="77777777" w:rsidR="00225739" w:rsidRPr="0054659A" w:rsidRDefault="00225739" w:rsidP="0022573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2007</w:t>
            </w:r>
          </w:p>
        </w:tc>
        <w:tc>
          <w:tcPr>
            <w:tcW w:w="1832" w:type="dxa"/>
          </w:tcPr>
          <w:p w14:paraId="6286A658" w14:textId="1EED04DC"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222700,0</w:t>
            </w:r>
          </w:p>
        </w:tc>
        <w:tc>
          <w:tcPr>
            <w:tcW w:w="2428" w:type="dxa"/>
            <w:vAlign w:val="bottom"/>
          </w:tcPr>
          <w:p w14:paraId="62A86E0F" w14:textId="268361A1" w:rsidR="00225739" w:rsidRDefault="00225739" w:rsidP="00225739">
            <w:pPr>
              <w:spacing w:line="240" w:lineRule="auto"/>
              <w:jc w:val="center"/>
              <w:rPr>
                <w:rFonts w:ascii="Times New Roman" w:hAnsi="Times New Roman" w:cs="Times New Roman"/>
                <w:sz w:val="28"/>
                <w:szCs w:val="28"/>
                <w:lang w:val="ru-RU"/>
              </w:rPr>
            </w:pPr>
            <w:r w:rsidRPr="00225739">
              <w:rPr>
                <w:rFonts w:ascii="Times New Roman" w:hAnsi="Times New Roman" w:cs="Times New Roman"/>
                <w:color w:val="000000"/>
                <w:sz w:val="28"/>
                <w:szCs w:val="28"/>
              </w:rPr>
              <w:t>3856,2</w:t>
            </w:r>
          </w:p>
        </w:tc>
        <w:tc>
          <w:tcPr>
            <w:tcW w:w="1685" w:type="dxa"/>
          </w:tcPr>
          <w:p w14:paraId="72932B75" w14:textId="54E598F3"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78800,0</w:t>
            </w:r>
          </w:p>
        </w:tc>
        <w:tc>
          <w:tcPr>
            <w:tcW w:w="2305" w:type="dxa"/>
            <w:vAlign w:val="bottom"/>
          </w:tcPr>
          <w:p w14:paraId="12F72AEE" w14:textId="283958B1" w:rsidR="00225739" w:rsidRDefault="00225739" w:rsidP="00225739">
            <w:pPr>
              <w:spacing w:line="240" w:lineRule="auto"/>
              <w:jc w:val="center"/>
              <w:rPr>
                <w:rFonts w:ascii="Times New Roman" w:hAnsi="Times New Roman" w:cs="Times New Roman"/>
                <w:sz w:val="28"/>
                <w:szCs w:val="28"/>
                <w:lang w:val="ru-RU"/>
              </w:rPr>
            </w:pPr>
            <w:r w:rsidRPr="00C55849">
              <w:rPr>
                <w:rFonts w:ascii="Times New Roman" w:eastAsia="Times New Roman" w:hAnsi="Times New Roman" w:cs="Times New Roman"/>
                <w:color w:val="000000"/>
                <w:sz w:val="28"/>
                <w:szCs w:val="28"/>
              </w:rPr>
              <w:t>465200,0</w:t>
            </w:r>
          </w:p>
        </w:tc>
      </w:tr>
      <w:tr w:rsidR="00225739" w14:paraId="16C5B621" w14:textId="77777777" w:rsidTr="000B39FB">
        <w:tc>
          <w:tcPr>
            <w:tcW w:w="1095" w:type="dxa"/>
          </w:tcPr>
          <w:p w14:paraId="6117E406" w14:textId="77777777" w:rsidR="00225739" w:rsidRPr="0054659A" w:rsidRDefault="00225739" w:rsidP="0022573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2008</w:t>
            </w:r>
          </w:p>
        </w:tc>
        <w:tc>
          <w:tcPr>
            <w:tcW w:w="1832" w:type="dxa"/>
          </w:tcPr>
          <w:p w14:paraId="6C93B6A2" w14:textId="05E036B4"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225000,0</w:t>
            </w:r>
          </w:p>
        </w:tc>
        <w:tc>
          <w:tcPr>
            <w:tcW w:w="2428" w:type="dxa"/>
            <w:vAlign w:val="bottom"/>
          </w:tcPr>
          <w:p w14:paraId="79D259BD" w14:textId="0E712E50" w:rsidR="00225739" w:rsidRDefault="00225739" w:rsidP="00225739">
            <w:pPr>
              <w:spacing w:line="240" w:lineRule="auto"/>
              <w:jc w:val="center"/>
              <w:rPr>
                <w:rFonts w:ascii="Times New Roman" w:hAnsi="Times New Roman" w:cs="Times New Roman"/>
                <w:sz w:val="28"/>
                <w:szCs w:val="28"/>
                <w:lang w:val="ru-RU"/>
              </w:rPr>
            </w:pPr>
            <w:r w:rsidRPr="00225739">
              <w:rPr>
                <w:rFonts w:ascii="Times New Roman" w:hAnsi="Times New Roman" w:cs="Times New Roman"/>
                <w:color w:val="000000"/>
                <w:sz w:val="28"/>
                <w:szCs w:val="28"/>
              </w:rPr>
              <w:t>1789,4</w:t>
            </w:r>
          </w:p>
        </w:tc>
        <w:tc>
          <w:tcPr>
            <w:tcW w:w="1685" w:type="dxa"/>
          </w:tcPr>
          <w:p w14:paraId="15C98F4A" w14:textId="0729748D"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101800,0</w:t>
            </w:r>
          </w:p>
        </w:tc>
        <w:tc>
          <w:tcPr>
            <w:tcW w:w="2305" w:type="dxa"/>
            <w:vAlign w:val="bottom"/>
          </w:tcPr>
          <w:p w14:paraId="708AC573" w14:textId="3B0C4496" w:rsidR="00225739" w:rsidRDefault="00225739" w:rsidP="00225739">
            <w:pPr>
              <w:spacing w:line="240" w:lineRule="auto"/>
              <w:jc w:val="center"/>
              <w:rPr>
                <w:rFonts w:ascii="Times New Roman" w:hAnsi="Times New Roman" w:cs="Times New Roman"/>
                <w:sz w:val="28"/>
                <w:szCs w:val="28"/>
                <w:lang w:val="ru-RU"/>
              </w:rPr>
            </w:pPr>
            <w:r w:rsidRPr="00C55849">
              <w:rPr>
                <w:rFonts w:ascii="Times New Roman" w:eastAsia="Times New Roman" w:hAnsi="Times New Roman" w:cs="Times New Roman"/>
                <w:color w:val="000000"/>
                <w:sz w:val="28"/>
                <w:szCs w:val="28"/>
              </w:rPr>
              <w:t>491400,0</w:t>
            </w:r>
          </w:p>
        </w:tc>
      </w:tr>
      <w:tr w:rsidR="00225739" w14:paraId="0B2A9377" w14:textId="77777777" w:rsidTr="000B39FB">
        <w:tc>
          <w:tcPr>
            <w:tcW w:w="1095" w:type="dxa"/>
          </w:tcPr>
          <w:p w14:paraId="39E8D273" w14:textId="77777777" w:rsidR="00225739" w:rsidRPr="0054659A" w:rsidRDefault="00225739" w:rsidP="0022573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2009</w:t>
            </w:r>
          </w:p>
        </w:tc>
        <w:tc>
          <w:tcPr>
            <w:tcW w:w="1832" w:type="dxa"/>
          </w:tcPr>
          <w:p w14:paraId="33DE640A" w14:textId="059F5583"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227600,0</w:t>
            </w:r>
          </w:p>
        </w:tc>
        <w:tc>
          <w:tcPr>
            <w:tcW w:w="2428" w:type="dxa"/>
            <w:vAlign w:val="bottom"/>
          </w:tcPr>
          <w:p w14:paraId="75B09A70" w14:textId="5659FECD" w:rsidR="00225739" w:rsidRDefault="00225739" w:rsidP="00225739">
            <w:pPr>
              <w:spacing w:line="240" w:lineRule="auto"/>
              <w:jc w:val="center"/>
              <w:rPr>
                <w:rFonts w:ascii="Times New Roman" w:hAnsi="Times New Roman" w:cs="Times New Roman"/>
                <w:sz w:val="28"/>
                <w:szCs w:val="28"/>
                <w:lang w:val="ru-RU"/>
              </w:rPr>
            </w:pPr>
            <w:r w:rsidRPr="00225739">
              <w:rPr>
                <w:rFonts w:ascii="Times New Roman" w:hAnsi="Times New Roman" w:cs="Times New Roman"/>
                <w:color w:val="000000"/>
                <w:sz w:val="28"/>
                <w:szCs w:val="28"/>
              </w:rPr>
              <w:t>3839,4</w:t>
            </w:r>
          </w:p>
        </w:tc>
        <w:tc>
          <w:tcPr>
            <w:tcW w:w="1685" w:type="dxa"/>
          </w:tcPr>
          <w:p w14:paraId="1321AD7B" w14:textId="5C6909A1"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102500,0</w:t>
            </w:r>
          </w:p>
        </w:tc>
        <w:tc>
          <w:tcPr>
            <w:tcW w:w="2305" w:type="dxa"/>
            <w:vAlign w:val="bottom"/>
          </w:tcPr>
          <w:p w14:paraId="0E0905A7" w14:textId="60AFF081" w:rsidR="00225739" w:rsidRDefault="00225739" w:rsidP="00225739">
            <w:pPr>
              <w:spacing w:line="240" w:lineRule="auto"/>
              <w:jc w:val="center"/>
              <w:rPr>
                <w:rFonts w:ascii="Times New Roman" w:hAnsi="Times New Roman" w:cs="Times New Roman"/>
                <w:sz w:val="28"/>
                <w:szCs w:val="28"/>
                <w:lang w:val="ru-RU"/>
              </w:rPr>
            </w:pPr>
            <w:r w:rsidRPr="00C55849">
              <w:rPr>
                <w:rFonts w:ascii="Times New Roman" w:eastAsia="Times New Roman" w:hAnsi="Times New Roman" w:cs="Times New Roman"/>
                <w:color w:val="000000"/>
                <w:sz w:val="28"/>
                <w:szCs w:val="28"/>
              </w:rPr>
              <w:t>516900,0</w:t>
            </w:r>
          </w:p>
        </w:tc>
      </w:tr>
      <w:tr w:rsidR="00225739" w14:paraId="78410000" w14:textId="77777777" w:rsidTr="000B39FB">
        <w:tc>
          <w:tcPr>
            <w:tcW w:w="1095" w:type="dxa"/>
          </w:tcPr>
          <w:p w14:paraId="7B67EDC1" w14:textId="77777777" w:rsidR="00225739" w:rsidRPr="0054659A" w:rsidRDefault="00225739" w:rsidP="0022573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2010</w:t>
            </w:r>
          </w:p>
        </w:tc>
        <w:tc>
          <w:tcPr>
            <w:tcW w:w="1832" w:type="dxa"/>
          </w:tcPr>
          <w:p w14:paraId="5D1907C9" w14:textId="4CA025F5"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230400,0</w:t>
            </w:r>
          </w:p>
        </w:tc>
        <w:tc>
          <w:tcPr>
            <w:tcW w:w="2428" w:type="dxa"/>
            <w:vAlign w:val="bottom"/>
          </w:tcPr>
          <w:p w14:paraId="244CA1D5" w14:textId="33CF63D1" w:rsidR="00225739" w:rsidRDefault="00225739" w:rsidP="00225739">
            <w:pPr>
              <w:spacing w:line="240" w:lineRule="auto"/>
              <w:jc w:val="center"/>
              <w:rPr>
                <w:rFonts w:ascii="Times New Roman" w:hAnsi="Times New Roman" w:cs="Times New Roman"/>
                <w:sz w:val="28"/>
                <w:szCs w:val="28"/>
                <w:lang w:val="ru-RU"/>
              </w:rPr>
            </w:pPr>
            <w:r w:rsidRPr="00225739">
              <w:rPr>
                <w:rFonts w:ascii="Times New Roman" w:hAnsi="Times New Roman" w:cs="Times New Roman"/>
                <w:color w:val="000000"/>
                <w:sz w:val="28"/>
                <w:szCs w:val="28"/>
              </w:rPr>
              <w:t>4709,7</w:t>
            </w:r>
          </w:p>
        </w:tc>
        <w:tc>
          <w:tcPr>
            <w:tcW w:w="1685" w:type="dxa"/>
          </w:tcPr>
          <w:p w14:paraId="2AE92CDD" w14:textId="44A35F79"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100700,0</w:t>
            </w:r>
          </w:p>
        </w:tc>
        <w:tc>
          <w:tcPr>
            <w:tcW w:w="2305" w:type="dxa"/>
            <w:vAlign w:val="bottom"/>
          </w:tcPr>
          <w:p w14:paraId="4E6AF4DF" w14:textId="58AA5FAD" w:rsidR="00225739" w:rsidRDefault="00225739" w:rsidP="00225739">
            <w:pPr>
              <w:spacing w:line="240" w:lineRule="auto"/>
              <w:jc w:val="center"/>
              <w:rPr>
                <w:rFonts w:ascii="Times New Roman" w:hAnsi="Times New Roman" w:cs="Times New Roman"/>
                <w:sz w:val="28"/>
                <w:szCs w:val="28"/>
                <w:lang w:val="ru-RU"/>
              </w:rPr>
            </w:pPr>
            <w:r w:rsidRPr="00C55849">
              <w:rPr>
                <w:rFonts w:ascii="Times New Roman" w:eastAsia="Times New Roman" w:hAnsi="Times New Roman" w:cs="Times New Roman"/>
                <w:color w:val="000000"/>
                <w:sz w:val="28"/>
                <w:szCs w:val="28"/>
              </w:rPr>
              <w:t>544600,0</w:t>
            </w:r>
          </w:p>
        </w:tc>
      </w:tr>
      <w:tr w:rsidR="00225739" w14:paraId="7295FCD5" w14:textId="77777777" w:rsidTr="000B39FB">
        <w:tc>
          <w:tcPr>
            <w:tcW w:w="1095" w:type="dxa"/>
          </w:tcPr>
          <w:p w14:paraId="70A9FCE7" w14:textId="77777777" w:rsidR="00225739" w:rsidRPr="0054659A" w:rsidRDefault="00225739" w:rsidP="0022573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2011</w:t>
            </w:r>
          </w:p>
        </w:tc>
        <w:tc>
          <w:tcPr>
            <w:tcW w:w="1832" w:type="dxa"/>
          </w:tcPr>
          <w:p w14:paraId="44582254" w14:textId="36DCF7A7"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226400,0</w:t>
            </w:r>
          </w:p>
        </w:tc>
        <w:tc>
          <w:tcPr>
            <w:tcW w:w="2428" w:type="dxa"/>
            <w:vAlign w:val="bottom"/>
          </w:tcPr>
          <w:p w14:paraId="0429C676" w14:textId="2F6C8BE9" w:rsidR="00225739" w:rsidRDefault="00225739" w:rsidP="00225739">
            <w:pPr>
              <w:spacing w:line="240" w:lineRule="auto"/>
              <w:jc w:val="center"/>
              <w:rPr>
                <w:rFonts w:ascii="Times New Roman" w:hAnsi="Times New Roman" w:cs="Times New Roman"/>
                <w:sz w:val="28"/>
                <w:szCs w:val="28"/>
                <w:lang w:val="ru-RU"/>
              </w:rPr>
            </w:pPr>
            <w:r w:rsidRPr="00225739">
              <w:rPr>
                <w:rFonts w:ascii="Times New Roman" w:hAnsi="Times New Roman" w:cs="Times New Roman"/>
                <w:color w:val="000000"/>
                <w:sz w:val="28"/>
                <w:szCs w:val="28"/>
              </w:rPr>
              <w:t>5438,5</w:t>
            </w:r>
          </w:p>
        </w:tc>
        <w:tc>
          <w:tcPr>
            <w:tcW w:w="1685" w:type="dxa"/>
          </w:tcPr>
          <w:p w14:paraId="51AF5D74" w14:textId="4A9273B5"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103000,0</w:t>
            </w:r>
          </w:p>
        </w:tc>
        <w:tc>
          <w:tcPr>
            <w:tcW w:w="2305" w:type="dxa"/>
            <w:vAlign w:val="bottom"/>
          </w:tcPr>
          <w:p w14:paraId="4FA11B02" w14:textId="1B254F62" w:rsidR="00225739" w:rsidRDefault="00225739" w:rsidP="00225739">
            <w:pPr>
              <w:spacing w:line="240" w:lineRule="auto"/>
              <w:jc w:val="center"/>
              <w:rPr>
                <w:rFonts w:ascii="Times New Roman" w:hAnsi="Times New Roman" w:cs="Times New Roman"/>
                <w:sz w:val="28"/>
                <w:szCs w:val="28"/>
                <w:lang w:val="ru-RU"/>
              </w:rPr>
            </w:pPr>
            <w:r w:rsidRPr="00C55849">
              <w:rPr>
                <w:rFonts w:ascii="Times New Roman" w:eastAsia="Times New Roman" w:hAnsi="Times New Roman" w:cs="Times New Roman"/>
                <w:color w:val="000000"/>
                <w:sz w:val="28"/>
                <w:szCs w:val="28"/>
              </w:rPr>
              <w:t>572600,0</w:t>
            </w:r>
          </w:p>
        </w:tc>
      </w:tr>
      <w:tr w:rsidR="00225739" w14:paraId="011CC9F7" w14:textId="77777777" w:rsidTr="000B39FB">
        <w:tc>
          <w:tcPr>
            <w:tcW w:w="1095" w:type="dxa"/>
          </w:tcPr>
          <w:p w14:paraId="7F1160CD" w14:textId="77777777" w:rsidR="00225739" w:rsidRPr="0054659A" w:rsidRDefault="00225739" w:rsidP="0022573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2012</w:t>
            </w:r>
          </w:p>
        </w:tc>
        <w:tc>
          <w:tcPr>
            <w:tcW w:w="1832" w:type="dxa"/>
          </w:tcPr>
          <w:p w14:paraId="58BB8831" w14:textId="56159EBA"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230200,0</w:t>
            </w:r>
          </w:p>
        </w:tc>
        <w:tc>
          <w:tcPr>
            <w:tcW w:w="2428" w:type="dxa"/>
            <w:vAlign w:val="bottom"/>
          </w:tcPr>
          <w:p w14:paraId="2D64930C" w14:textId="258987CF" w:rsidR="00225739" w:rsidRDefault="00225739" w:rsidP="00225739">
            <w:pPr>
              <w:spacing w:line="240" w:lineRule="auto"/>
              <w:jc w:val="center"/>
              <w:rPr>
                <w:rFonts w:ascii="Times New Roman" w:hAnsi="Times New Roman" w:cs="Times New Roman"/>
                <w:sz w:val="28"/>
                <w:szCs w:val="28"/>
                <w:lang w:val="ru-RU"/>
              </w:rPr>
            </w:pPr>
            <w:r w:rsidRPr="00225739">
              <w:rPr>
                <w:rFonts w:ascii="Times New Roman" w:hAnsi="Times New Roman" w:cs="Times New Roman"/>
                <w:color w:val="000000"/>
                <w:sz w:val="28"/>
                <w:szCs w:val="28"/>
              </w:rPr>
              <w:t>5255,6</w:t>
            </w:r>
          </w:p>
        </w:tc>
        <w:tc>
          <w:tcPr>
            <w:tcW w:w="1685" w:type="dxa"/>
          </w:tcPr>
          <w:p w14:paraId="066A05A2" w14:textId="6F6DBCEB"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102700,0</w:t>
            </w:r>
          </w:p>
        </w:tc>
        <w:tc>
          <w:tcPr>
            <w:tcW w:w="2305" w:type="dxa"/>
            <w:vAlign w:val="bottom"/>
          </w:tcPr>
          <w:p w14:paraId="2C66DC43" w14:textId="01632CC9" w:rsidR="00225739" w:rsidRDefault="00225739" w:rsidP="00225739">
            <w:pPr>
              <w:spacing w:line="240" w:lineRule="auto"/>
              <w:jc w:val="center"/>
              <w:rPr>
                <w:rFonts w:ascii="Times New Roman" w:hAnsi="Times New Roman" w:cs="Times New Roman"/>
                <w:sz w:val="28"/>
                <w:szCs w:val="28"/>
                <w:lang w:val="ru-RU"/>
              </w:rPr>
            </w:pPr>
            <w:r w:rsidRPr="00C55849">
              <w:rPr>
                <w:rFonts w:ascii="Times New Roman" w:eastAsia="Times New Roman" w:hAnsi="Times New Roman" w:cs="Times New Roman"/>
                <w:color w:val="000000"/>
                <w:sz w:val="28"/>
                <w:szCs w:val="28"/>
              </w:rPr>
              <w:t>589400,0</w:t>
            </w:r>
          </w:p>
        </w:tc>
      </w:tr>
      <w:tr w:rsidR="00225739" w14:paraId="6E1D32B8" w14:textId="77777777" w:rsidTr="00F14949">
        <w:tc>
          <w:tcPr>
            <w:tcW w:w="1095" w:type="dxa"/>
            <w:tcBorders>
              <w:bottom w:val="single" w:sz="4" w:space="0" w:color="auto"/>
            </w:tcBorders>
          </w:tcPr>
          <w:p w14:paraId="487CB11E" w14:textId="77777777" w:rsidR="00225739" w:rsidRPr="0054659A" w:rsidRDefault="00225739" w:rsidP="0022573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2013</w:t>
            </w:r>
          </w:p>
        </w:tc>
        <w:tc>
          <w:tcPr>
            <w:tcW w:w="1832" w:type="dxa"/>
            <w:tcBorders>
              <w:bottom w:val="single" w:sz="4" w:space="0" w:color="auto"/>
            </w:tcBorders>
          </w:tcPr>
          <w:p w14:paraId="72A3A210" w14:textId="16773657"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234300,0</w:t>
            </w:r>
          </w:p>
        </w:tc>
        <w:tc>
          <w:tcPr>
            <w:tcW w:w="2428" w:type="dxa"/>
            <w:tcBorders>
              <w:bottom w:val="single" w:sz="4" w:space="0" w:color="auto"/>
            </w:tcBorders>
            <w:vAlign w:val="bottom"/>
          </w:tcPr>
          <w:p w14:paraId="0A8D4723" w14:textId="341AFD35" w:rsidR="00225739" w:rsidRDefault="00225739" w:rsidP="00225739">
            <w:pPr>
              <w:spacing w:line="240" w:lineRule="auto"/>
              <w:jc w:val="center"/>
              <w:rPr>
                <w:rFonts w:ascii="Times New Roman" w:hAnsi="Times New Roman" w:cs="Times New Roman"/>
                <w:sz w:val="28"/>
                <w:szCs w:val="28"/>
                <w:lang w:val="ru-RU"/>
              </w:rPr>
            </w:pPr>
            <w:r w:rsidRPr="00225739">
              <w:rPr>
                <w:rFonts w:ascii="Times New Roman" w:hAnsi="Times New Roman" w:cs="Times New Roman"/>
                <w:color w:val="000000"/>
                <w:sz w:val="28"/>
                <w:szCs w:val="28"/>
              </w:rPr>
              <w:t>4194,5</w:t>
            </w:r>
          </w:p>
        </w:tc>
        <w:tc>
          <w:tcPr>
            <w:tcW w:w="1685" w:type="dxa"/>
            <w:tcBorders>
              <w:bottom w:val="single" w:sz="4" w:space="0" w:color="auto"/>
            </w:tcBorders>
          </w:tcPr>
          <w:p w14:paraId="68EEBEFD" w14:textId="5FF57F3A"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103300,0</w:t>
            </w:r>
          </w:p>
        </w:tc>
        <w:tc>
          <w:tcPr>
            <w:tcW w:w="2305" w:type="dxa"/>
            <w:tcBorders>
              <w:bottom w:val="single" w:sz="4" w:space="0" w:color="auto"/>
            </w:tcBorders>
            <w:vAlign w:val="bottom"/>
          </w:tcPr>
          <w:p w14:paraId="2A21CF5F" w14:textId="54B9C7C0" w:rsidR="00225739" w:rsidRDefault="00225739" w:rsidP="00225739">
            <w:pPr>
              <w:spacing w:line="240" w:lineRule="auto"/>
              <w:jc w:val="center"/>
              <w:rPr>
                <w:rFonts w:ascii="Times New Roman" w:hAnsi="Times New Roman" w:cs="Times New Roman"/>
                <w:sz w:val="28"/>
                <w:szCs w:val="28"/>
                <w:lang w:val="ru-RU"/>
              </w:rPr>
            </w:pPr>
            <w:r w:rsidRPr="00C55849">
              <w:rPr>
                <w:rFonts w:ascii="Times New Roman" w:eastAsia="Times New Roman" w:hAnsi="Times New Roman" w:cs="Times New Roman"/>
                <w:color w:val="000000"/>
                <w:sz w:val="28"/>
                <w:szCs w:val="28"/>
              </w:rPr>
              <w:t>602600,0</w:t>
            </w:r>
          </w:p>
        </w:tc>
      </w:tr>
      <w:tr w:rsidR="00225739" w14:paraId="5CDBF397" w14:textId="77777777" w:rsidTr="00F14949">
        <w:tc>
          <w:tcPr>
            <w:tcW w:w="1095" w:type="dxa"/>
            <w:tcBorders>
              <w:bottom w:val="nil"/>
            </w:tcBorders>
          </w:tcPr>
          <w:p w14:paraId="712FBA6C" w14:textId="77777777" w:rsidR="00225739" w:rsidRPr="0054659A" w:rsidRDefault="00225739" w:rsidP="0022573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2014</w:t>
            </w:r>
          </w:p>
        </w:tc>
        <w:tc>
          <w:tcPr>
            <w:tcW w:w="1832" w:type="dxa"/>
            <w:tcBorders>
              <w:bottom w:val="nil"/>
            </w:tcBorders>
          </w:tcPr>
          <w:p w14:paraId="4F0FAB8F" w14:textId="766C693D"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238100,0</w:t>
            </w:r>
          </w:p>
        </w:tc>
        <w:tc>
          <w:tcPr>
            <w:tcW w:w="2428" w:type="dxa"/>
            <w:tcBorders>
              <w:bottom w:val="nil"/>
            </w:tcBorders>
            <w:vAlign w:val="bottom"/>
          </w:tcPr>
          <w:p w14:paraId="27355D33" w14:textId="1F891C1A" w:rsidR="00225739" w:rsidRDefault="00225739" w:rsidP="00225739">
            <w:pPr>
              <w:spacing w:line="240" w:lineRule="auto"/>
              <w:jc w:val="center"/>
              <w:rPr>
                <w:rFonts w:ascii="Times New Roman" w:hAnsi="Times New Roman" w:cs="Times New Roman"/>
                <w:sz w:val="28"/>
                <w:szCs w:val="28"/>
                <w:lang w:val="ru-RU"/>
              </w:rPr>
            </w:pPr>
            <w:r w:rsidRPr="00225739">
              <w:rPr>
                <w:rFonts w:ascii="Times New Roman" w:hAnsi="Times New Roman" w:cs="Times New Roman"/>
                <w:color w:val="000000"/>
                <w:sz w:val="28"/>
                <w:szCs w:val="28"/>
              </w:rPr>
              <w:t>2901,5</w:t>
            </w:r>
          </w:p>
        </w:tc>
        <w:tc>
          <w:tcPr>
            <w:tcW w:w="1685" w:type="dxa"/>
            <w:tcBorders>
              <w:bottom w:val="nil"/>
            </w:tcBorders>
          </w:tcPr>
          <w:p w14:paraId="4545359C" w14:textId="681EB7A6"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104200,0</w:t>
            </w:r>
          </w:p>
        </w:tc>
        <w:tc>
          <w:tcPr>
            <w:tcW w:w="2305" w:type="dxa"/>
            <w:tcBorders>
              <w:bottom w:val="nil"/>
            </w:tcBorders>
            <w:vAlign w:val="bottom"/>
          </w:tcPr>
          <w:p w14:paraId="0B267179" w14:textId="7630FB72" w:rsidR="00225739" w:rsidRDefault="00225739" w:rsidP="00225739">
            <w:pPr>
              <w:spacing w:line="240" w:lineRule="auto"/>
              <w:jc w:val="center"/>
              <w:rPr>
                <w:rFonts w:ascii="Times New Roman" w:hAnsi="Times New Roman" w:cs="Times New Roman"/>
                <w:sz w:val="28"/>
                <w:szCs w:val="28"/>
                <w:lang w:val="ru-RU"/>
              </w:rPr>
            </w:pPr>
            <w:r w:rsidRPr="00C55849">
              <w:rPr>
                <w:rFonts w:ascii="Times New Roman" w:eastAsia="Times New Roman" w:hAnsi="Times New Roman" w:cs="Times New Roman"/>
                <w:color w:val="000000"/>
                <w:sz w:val="28"/>
                <w:szCs w:val="28"/>
              </w:rPr>
              <w:t>613100,0</w:t>
            </w:r>
          </w:p>
        </w:tc>
      </w:tr>
    </w:tbl>
    <w:p w14:paraId="0F1BE016" w14:textId="31B10A43" w:rsidR="004D3257" w:rsidRDefault="004D3257" w:rsidP="004D3257">
      <w:pPr>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Продолжение таблицы </w:t>
      </w:r>
      <w:r w:rsidR="003409CD">
        <w:rPr>
          <w:rFonts w:ascii="Times New Roman" w:hAnsi="Times New Roman" w:cs="Times New Roman"/>
          <w:sz w:val="28"/>
          <w:szCs w:val="28"/>
          <w:lang w:val="ru-RU"/>
        </w:rPr>
        <w:t>17</w:t>
      </w:r>
    </w:p>
    <w:p w14:paraId="3B705BF2" w14:textId="77777777" w:rsidR="004D3257" w:rsidRDefault="004D3257" w:rsidP="004D3257">
      <w:pPr>
        <w:spacing w:after="0" w:line="240" w:lineRule="auto"/>
        <w:rPr>
          <w:rFonts w:ascii="Times New Roman" w:hAnsi="Times New Roman" w:cs="Times New Roman"/>
          <w:sz w:val="28"/>
          <w:szCs w:val="28"/>
          <w:lang w:val="ru-RU"/>
        </w:rPr>
      </w:pPr>
    </w:p>
    <w:tbl>
      <w:tblPr>
        <w:tblStyle w:val="a3"/>
        <w:tblW w:w="0" w:type="auto"/>
        <w:tblLook w:val="04A0" w:firstRow="1" w:lastRow="0" w:firstColumn="1" w:lastColumn="0" w:noHBand="0" w:noVBand="1"/>
      </w:tblPr>
      <w:tblGrid>
        <w:gridCol w:w="1095"/>
        <w:gridCol w:w="1832"/>
        <w:gridCol w:w="2428"/>
        <w:gridCol w:w="1685"/>
        <w:gridCol w:w="2305"/>
      </w:tblGrid>
      <w:tr w:rsidR="004D3257" w14:paraId="67E693B4" w14:textId="77777777" w:rsidTr="000B39FB">
        <w:tc>
          <w:tcPr>
            <w:tcW w:w="1095" w:type="dxa"/>
          </w:tcPr>
          <w:p w14:paraId="60843658" w14:textId="77777777" w:rsidR="004D3257" w:rsidRDefault="004D3257"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1832" w:type="dxa"/>
          </w:tcPr>
          <w:p w14:paraId="4B25A93B" w14:textId="77777777" w:rsidR="004D3257" w:rsidRDefault="004D3257"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w:t>
            </w:r>
          </w:p>
        </w:tc>
        <w:tc>
          <w:tcPr>
            <w:tcW w:w="2428" w:type="dxa"/>
          </w:tcPr>
          <w:p w14:paraId="7EDA1F69" w14:textId="77777777" w:rsidR="004D3257" w:rsidRDefault="004D3257"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w:t>
            </w:r>
          </w:p>
        </w:tc>
        <w:tc>
          <w:tcPr>
            <w:tcW w:w="1685" w:type="dxa"/>
          </w:tcPr>
          <w:p w14:paraId="10F3FD54" w14:textId="77777777" w:rsidR="004D3257" w:rsidRDefault="004D3257"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2305" w:type="dxa"/>
          </w:tcPr>
          <w:p w14:paraId="7B4A2E7E" w14:textId="77777777" w:rsidR="004D3257" w:rsidRDefault="004D3257" w:rsidP="000B39F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r>
      <w:tr w:rsidR="00225739" w14:paraId="1D19D8DD" w14:textId="77777777" w:rsidTr="000B39FB">
        <w:tc>
          <w:tcPr>
            <w:tcW w:w="1095" w:type="dxa"/>
          </w:tcPr>
          <w:p w14:paraId="7D1CD061" w14:textId="77777777" w:rsidR="00225739" w:rsidRPr="0054659A" w:rsidRDefault="00225739" w:rsidP="0022573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2015</w:t>
            </w:r>
          </w:p>
        </w:tc>
        <w:tc>
          <w:tcPr>
            <w:tcW w:w="1832" w:type="dxa"/>
          </w:tcPr>
          <w:p w14:paraId="557301FD" w14:textId="380E4DDC"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242100,0</w:t>
            </w:r>
          </w:p>
        </w:tc>
        <w:tc>
          <w:tcPr>
            <w:tcW w:w="2428" w:type="dxa"/>
            <w:vAlign w:val="bottom"/>
          </w:tcPr>
          <w:p w14:paraId="38201E5A" w14:textId="49424A93" w:rsidR="00225739" w:rsidRDefault="00225739" w:rsidP="00225739">
            <w:pPr>
              <w:spacing w:line="240" w:lineRule="auto"/>
              <w:jc w:val="center"/>
              <w:rPr>
                <w:rFonts w:ascii="Times New Roman" w:hAnsi="Times New Roman" w:cs="Times New Roman"/>
                <w:sz w:val="28"/>
                <w:szCs w:val="28"/>
                <w:lang w:val="ru-RU"/>
              </w:rPr>
            </w:pPr>
            <w:r w:rsidRPr="00225739">
              <w:rPr>
                <w:rFonts w:ascii="Times New Roman" w:hAnsi="Times New Roman" w:cs="Times New Roman"/>
                <w:color w:val="000000"/>
                <w:sz w:val="28"/>
                <w:szCs w:val="28"/>
              </w:rPr>
              <w:t>4389,1</w:t>
            </w:r>
          </w:p>
        </w:tc>
        <w:tc>
          <w:tcPr>
            <w:tcW w:w="1685" w:type="dxa"/>
          </w:tcPr>
          <w:p w14:paraId="43393B8F" w14:textId="7D784480"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104300,0</w:t>
            </w:r>
          </w:p>
        </w:tc>
        <w:tc>
          <w:tcPr>
            <w:tcW w:w="2305" w:type="dxa"/>
            <w:vAlign w:val="bottom"/>
          </w:tcPr>
          <w:p w14:paraId="05AEC720" w14:textId="502B42E4" w:rsidR="00225739" w:rsidRDefault="00225739" w:rsidP="00225739">
            <w:pPr>
              <w:spacing w:line="240" w:lineRule="auto"/>
              <w:jc w:val="center"/>
              <w:rPr>
                <w:rFonts w:ascii="Times New Roman" w:hAnsi="Times New Roman" w:cs="Times New Roman"/>
                <w:sz w:val="28"/>
                <w:szCs w:val="28"/>
                <w:lang w:val="ru-RU"/>
              </w:rPr>
            </w:pPr>
            <w:r w:rsidRPr="00C55849">
              <w:rPr>
                <w:rFonts w:ascii="Times New Roman" w:eastAsia="Times New Roman" w:hAnsi="Times New Roman" w:cs="Times New Roman"/>
                <w:color w:val="000000"/>
                <w:sz w:val="28"/>
                <w:szCs w:val="28"/>
              </w:rPr>
              <w:t>618900,0</w:t>
            </w:r>
          </w:p>
        </w:tc>
      </w:tr>
      <w:tr w:rsidR="00225739" w14:paraId="6606C336" w14:textId="77777777" w:rsidTr="000B39FB">
        <w:tc>
          <w:tcPr>
            <w:tcW w:w="1095" w:type="dxa"/>
          </w:tcPr>
          <w:p w14:paraId="03A15FA5" w14:textId="77777777" w:rsidR="00225739" w:rsidRPr="0054659A" w:rsidRDefault="00225739" w:rsidP="0022573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2016</w:t>
            </w:r>
          </w:p>
        </w:tc>
        <w:tc>
          <w:tcPr>
            <w:tcW w:w="1832" w:type="dxa"/>
          </w:tcPr>
          <w:p w14:paraId="60DEE9BF" w14:textId="17CDBEC6"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246100,0</w:t>
            </w:r>
          </w:p>
        </w:tc>
        <w:tc>
          <w:tcPr>
            <w:tcW w:w="2428" w:type="dxa"/>
            <w:vAlign w:val="bottom"/>
          </w:tcPr>
          <w:p w14:paraId="62BA360D" w14:textId="51EC9B24" w:rsidR="00225739" w:rsidRDefault="00225739" w:rsidP="00225739">
            <w:pPr>
              <w:spacing w:line="240" w:lineRule="auto"/>
              <w:jc w:val="center"/>
              <w:rPr>
                <w:rFonts w:ascii="Times New Roman" w:hAnsi="Times New Roman" w:cs="Times New Roman"/>
                <w:sz w:val="28"/>
                <w:szCs w:val="28"/>
                <w:lang w:val="ru-RU"/>
              </w:rPr>
            </w:pPr>
            <w:r w:rsidRPr="00225739">
              <w:rPr>
                <w:rFonts w:ascii="Times New Roman" w:hAnsi="Times New Roman" w:cs="Times New Roman"/>
                <w:color w:val="000000"/>
                <w:sz w:val="28"/>
                <w:szCs w:val="28"/>
              </w:rPr>
              <w:t>2868,4</w:t>
            </w:r>
          </w:p>
        </w:tc>
        <w:tc>
          <w:tcPr>
            <w:tcW w:w="1685" w:type="dxa"/>
          </w:tcPr>
          <w:p w14:paraId="1CB87F9E" w14:textId="09E8E39B"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104800,0</w:t>
            </w:r>
          </w:p>
        </w:tc>
        <w:tc>
          <w:tcPr>
            <w:tcW w:w="2305" w:type="dxa"/>
            <w:vAlign w:val="bottom"/>
          </w:tcPr>
          <w:p w14:paraId="6D04A3A4" w14:textId="26B2160C" w:rsidR="00225739" w:rsidRDefault="00225739" w:rsidP="00225739">
            <w:pPr>
              <w:spacing w:line="240" w:lineRule="auto"/>
              <w:jc w:val="center"/>
              <w:rPr>
                <w:rFonts w:ascii="Times New Roman" w:hAnsi="Times New Roman" w:cs="Times New Roman"/>
                <w:sz w:val="28"/>
                <w:szCs w:val="28"/>
                <w:lang w:val="ru-RU"/>
              </w:rPr>
            </w:pPr>
            <w:r w:rsidRPr="00C55849">
              <w:rPr>
                <w:rFonts w:ascii="Times New Roman" w:eastAsia="Times New Roman" w:hAnsi="Times New Roman" w:cs="Times New Roman"/>
                <w:color w:val="000000"/>
                <w:sz w:val="28"/>
                <w:szCs w:val="28"/>
              </w:rPr>
              <w:t>630300,0</w:t>
            </w:r>
          </w:p>
        </w:tc>
      </w:tr>
      <w:tr w:rsidR="00225739" w14:paraId="62C40BFD" w14:textId="77777777" w:rsidTr="000B39FB">
        <w:tc>
          <w:tcPr>
            <w:tcW w:w="1095" w:type="dxa"/>
          </w:tcPr>
          <w:p w14:paraId="2C7BD98B" w14:textId="77777777" w:rsidR="00225739" w:rsidRPr="0054659A" w:rsidRDefault="00225739" w:rsidP="0022573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2017</w:t>
            </w:r>
          </w:p>
        </w:tc>
        <w:tc>
          <w:tcPr>
            <w:tcW w:w="1832" w:type="dxa"/>
          </w:tcPr>
          <w:p w14:paraId="265564B1" w14:textId="4B1C8134"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255200,0</w:t>
            </w:r>
          </w:p>
        </w:tc>
        <w:tc>
          <w:tcPr>
            <w:tcW w:w="2428" w:type="dxa"/>
            <w:vAlign w:val="bottom"/>
          </w:tcPr>
          <w:p w14:paraId="3504A0CF" w14:textId="4C44C186" w:rsidR="00225739" w:rsidRDefault="00225739" w:rsidP="00225739">
            <w:pPr>
              <w:spacing w:line="240" w:lineRule="auto"/>
              <w:jc w:val="center"/>
              <w:rPr>
                <w:rFonts w:ascii="Times New Roman" w:hAnsi="Times New Roman" w:cs="Times New Roman"/>
                <w:sz w:val="28"/>
                <w:szCs w:val="28"/>
                <w:lang w:val="ru-RU"/>
              </w:rPr>
            </w:pPr>
            <w:r w:rsidRPr="00225739">
              <w:rPr>
                <w:rFonts w:ascii="Times New Roman" w:hAnsi="Times New Roman" w:cs="Times New Roman"/>
                <w:color w:val="000000"/>
                <w:sz w:val="28"/>
                <w:szCs w:val="28"/>
              </w:rPr>
              <w:t>4397,7</w:t>
            </w:r>
          </w:p>
        </w:tc>
        <w:tc>
          <w:tcPr>
            <w:tcW w:w="1685" w:type="dxa"/>
          </w:tcPr>
          <w:p w14:paraId="0D99FC1F" w14:textId="46706396"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104800,0</w:t>
            </w:r>
          </w:p>
        </w:tc>
        <w:tc>
          <w:tcPr>
            <w:tcW w:w="2305" w:type="dxa"/>
            <w:vAlign w:val="bottom"/>
          </w:tcPr>
          <w:p w14:paraId="6769D959" w14:textId="19048F72" w:rsidR="00225739" w:rsidRDefault="00225739" w:rsidP="00225739">
            <w:pPr>
              <w:spacing w:line="240" w:lineRule="auto"/>
              <w:jc w:val="center"/>
              <w:rPr>
                <w:rFonts w:ascii="Times New Roman" w:hAnsi="Times New Roman" w:cs="Times New Roman"/>
                <w:sz w:val="28"/>
                <w:szCs w:val="28"/>
                <w:lang w:val="ru-RU"/>
              </w:rPr>
            </w:pPr>
            <w:r w:rsidRPr="00C55849">
              <w:rPr>
                <w:rFonts w:ascii="Times New Roman" w:eastAsia="Times New Roman" w:hAnsi="Times New Roman" w:cs="Times New Roman"/>
                <w:color w:val="000000"/>
                <w:sz w:val="28"/>
                <w:szCs w:val="28"/>
              </w:rPr>
              <w:t>637000,0</w:t>
            </w:r>
          </w:p>
        </w:tc>
      </w:tr>
      <w:tr w:rsidR="00225739" w14:paraId="1567979A" w14:textId="77777777" w:rsidTr="000B39FB">
        <w:tc>
          <w:tcPr>
            <w:tcW w:w="1095" w:type="dxa"/>
          </w:tcPr>
          <w:p w14:paraId="160CCEE4" w14:textId="77777777" w:rsidR="00225739" w:rsidRPr="0054659A" w:rsidRDefault="00225739" w:rsidP="0022573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2018</w:t>
            </w:r>
          </w:p>
        </w:tc>
        <w:tc>
          <w:tcPr>
            <w:tcW w:w="1832" w:type="dxa"/>
          </w:tcPr>
          <w:p w14:paraId="0469BC7A" w14:textId="1F95887A"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259000,0</w:t>
            </w:r>
          </w:p>
        </w:tc>
        <w:tc>
          <w:tcPr>
            <w:tcW w:w="2428" w:type="dxa"/>
            <w:vAlign w:val="bottom"/>
          </w:tcPr>
          <w:p w14:paraId="677037E9" w14:textId="001F99BF" w:rsidR="00225739" w:rsidRDefault="00225739" w:rsidP="00225739">
            <w:pPr>
              <w:spacing w:line="240" w:lineRule="auto"/>
              <w:jc w:val="center"/>
              <w:rPr>
                <w:rFonts w:ascii="Times New Roman" w:hAnsi="Times New Roman" w:cs="Times New Roman"/>
                <w:sz w:val="28"/>
                <w:szCs w:val="28"/>
                <w:lang w:val="ru-RU"/>
              </w:rPr>
            </w:pPr>
            <w:r w:rsidRPr="00225739">
              <w:rPr>
                <w:rFonts w:ascii="Times New Roman" w:hAnsi="Times New Roman" w:cs="Times New Roman"/>
                <w:color w:val="000000"/>
                <w:sz w:val="28"/>
                <w:szCs w:val="28"/>
              </w:rPr>
              <w:t>3329,4</w:t>
            </w:r>
          </w:p>
        </w:tc>
        <w:tc>
          <w:tcPr>
            <w:tcW w:w="1685" w:type="dxa"/>
          </w:tcPr>
          <w:p w14:paraId="571DCA32" w14:textId="60A946C2"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105200,0</w:t>
            </w:r>
          </w:p>
        </w:tc>
        <w:tc>
          <w:tcPr>
            <w:tcW w:w="2305" w:type="dxa"/>
            <w:vAlign w:val="bottom"/>
          </w:tcPr>
          <w:p w14:paraId="2CE2D73A" w14:textId="5EFFCE05" w:rsidR="00225739" w:rsidRDefault="00225739" w:rsidP="00225739">
            <w:pPr>
              <w:spacing w:line="240" w:lineRule="auto"/>
              <w:jc w:val="center"/>
              <w:rPr>
                <w:rFonts w:ascii="Times New Roman" w:hAnsi="Times New Roman" w:cs="Times New Roman"/>
                <w:sz w:val="28"/>
                <w:szCs w:val="28"/>
                <w:lang w:val="ru-RU"/>
              </w:rPr>
            </w:pPr>
            <w:r w:rsidRPr="00C55849">
              <w:rPr>
                <w:rFonts w:ascii="Times New Roman" w:eastAsia="Times New Roman" w:hAnsi="Times New Roman" w:cs="Times New Roman"/>
                <w:color w:val="000000"/>
                <w:sz w:val="28"/>
                <w:szCs w:val="28"/>
              </w:rPr>
              <w:t>647400,0</w:t>
            </w:r>
          </w:p>
        </w:tc>
      </w:tr>
      <w:tr w:rsidR="00225739" w14:paraId="03512E81" w14:textId="77777777" w:rsidTr="000B39FB">
        <w:tc>
          <w:tcPr>
            <w:tcW w:w="1095" w:type="dxa"/>
          </w:tcPr>
          <w:p w14:paraId="422FA605" w14:textId="77777777" w:rsidR="00225739" w:rsidRPr="0054659A" w:rsidRDefault="00225739" w:rsidP="0022573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2019</w:t>
            </w:r>
          </w:p>
        </w:tc>
        <w:tc>
          <w:tcPr>
            <w:tcW w:w="1832" w:type="dxa"/>
          </w:tcPr>
          <w:p w14:paraId="3900D4B3" w14:textId="46A168F7"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263500,0</w:t>
            </w:r>
          </w:p>
        </w:tc>
        <w:tc>
          <w:tcPr>
            <w:tcW w:w="2428" w:type="dxa"/>
            <w:vAlign w:val="bottom"/>
          </w:tcPr>
          <w:p w14:paraId="6FECAA6C" w14:textId="2F6B9799" w:rsidR="00225739" w:rsidRDefault="00225739" w:rsidP="00225739">
            <w:pPr>
              <w:spacing w:line="240" w:lineRule="auto"/>
              <w:jc w:val="center"/>
              <w:rPr>
                <w:rFonts w:ascii="Times New Roman" w:hAnsi="Times New Roman" w:cs="Times New Roman"/>
                <w:sz w:val="28"/>
                <w:szCs w:val="28"/>
                <w:lang w:val="ru-RU"/>
              </w:rPr>
            </w:pPr>
            <w:r w:rsidRPr="00225739">
              <w:rPr>
                <w:rFonts w:ascii="Times New Roman" w:hAnsi="Times New Roman" w:cs="Times New Roman"/>
                <w:color w:val="000000"/>
                <w:sz w:val="28"/>
                <w:szCs w:val="28"/>
              </w:rPr>
              <w:t>4210,5</w:t>
            </w:r>
          </w:p>
        </w:tc>
        <w:tc>
          <w:tcPr>
            <w:tcW w:w="1685" w:type="dxa"/>
          </w:tcPr>
          <w:p w14:paraId="6552D171" w14:textId="590C7570"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106100,0</w:t>
            </w:r>
          </w:p>
        </w:tc>
        <w:tc>
          <w:tcPr>
            <w:tcW w:w="2305" w:type="dxa"/>
            <w:vAlign w:val="bottom"/>
          </w:tcPr>
          <w:p w14:paraId="3539BE95" w14:textId="168F8C35" w:rsidR="00225739" w:rsidRDefault="00225739" w:rsidP="00225739">
            <w:pPr>
              <w:spacing w:line="240" w:lineRule="auto"/>
              <w:jc w:val="center"/>
              <w:rPr>
                <w:rFonts w:ascii="Times New Roman" w:hAnsi="Times New Roman" w:cs="Times New Roman"/>
                <w:sz w:val="28"/>
                <w:szCs w:val="28"/>
                <w:lang w:val="ru-RU"/>
              </w:rPr>
            </w:pPr>
            <w:r w:rsidRPr="00C55849">
              <w:rPr>
                <w:rFonts w:ascii="Times New Roman" w:eastAsia="Times New Roman" w:hAnsi="Times New Roman" w:cs="Times New Roman"/>
                <w:color w:val="000000"/>
                <w:sz w:val="28"/>
                <w:szCs w:val="28"/>
              </w:rPr>
              <w:t>652900,0</w:t>
            </w:r>
          </w:p>
        </w:tc>
      </w:tr>
      <w:tr w:rsidR="00225739" w14:paraId="746BFE6F" w14:textId="77777777" w:rsidTr="000B39FB">
        <w:tc>
          <w:tcPr>
            <w:tcW w:w="1095" w:type="dxa"/>
          </w:tcPr>
          <w:p w14:paraId="5C71AC34" w14:textId="77777777" w:rsidR="00225739" w:rsidRPr="0054659A" w:rsidRDefault="00225739" w:rsidP="0022573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2020</w:t>
            </w:r>
          </w:p>
        </w:tc>
        <w:tc>
          <w:tcPr>
            <w:tcW w:w="1832" w:type="dxa"/>
          </w:tcPr>
          <w:p w14:paraId="0FE84094" w14:textId="3944B1DC"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267400,0</w:t>
            </w:r>
          </w:p>
        </w:tc>
        <w:tc>
          <w:tcPr>
            <w:tcW w:w="2428" w:type="dxa"/>
            <w:vAlign w:val="bottom"/>
          </w:tcPr>
          <w:p w14:paraId="5C0237A5" w14:textId="1722775C" w:rsidR="00225739" w:rsidRDefault="00225739" w:rsidP="00225739">
            <w:pPr>
              <w:spacing w:line="240" w:lineRule="auto"/>
              <w:jc w:val="center"/>
              <w:rPr>
                <w:rFonts w:ascii="Times New Roman" w:hAnsi="Times New Roman" w:cs="Times New Roman"/>
                <w:sz w:val="28"/>
                <w:szCs w:val="28"/>
                <w:lang w:val="ru-RU"/>
              </w:rPr>
            </w:pPr>
            <w:r w:rsidRPr="00225739">
              <w:rPr>
                <w:rFonts w:ascii="Times New Roman" w:hAnsi="Times New Roman" w:cs="Times New Roman"/>
                <w:color w:val="000000"/>
                <w:sz w:val="28"/>
                <w:szCs w:val="28"/>
              </w:rPr>
              <w:t>4685,7</w:t>
            </w:r>
          </w:p>
        </w:tc>
        <w:tc>
          <w:tcPr>
            <w:tcW w:w="1685" w:type="dxa"/>
          </w:tcPr>
          <w:p w14:paraId="5C1D9287" w14:textId="4E023848"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106200,0</w:t>
            </w:r>
          </w:p>
        </w:tc>
        <w:tc>
          <w:tcPr>
            <w:tcW w:w="2305" w:type="dxa"/>
            <w:vAlign w:val="bottom"/>
          </w:tcPr>
          <w:p w14:paraId="758B19DC" w14:textId="1C02806F" w:rsidR="00225739" w:rsidRDefault="00225739" w:rsidP="00225739">
            <w:pPr>
              <w:spacing w:line="240" w:lineRule="auto"/>
              <w:jc w:val="center"/>
              <w:rPr>
                <w:rFonts w:ascii="Times New Roman" w:hAnsi="Times New Roman" w:cs="Times New Roman"/>
                <w:sz w:val="28"/>
                <w:szCs w:val="28"/>
                <w:lang w:val="ru-RU"/>
              </w:rPr>
            </w:pPr>
            <w:r w:rsidRPr="00C55849">
              <w:rPr>
                <w:rFonts w:ascii="Times New Roman" w:eastAsia="Times New Roman" w:hAnsi="Times New Roman" w:cs="Times New Roman"/>
                <w:color w:val="000000"/>
                <w:sz w:val="28"/>
                <w:szCs w:val="28"/>
              </w:rPr>
              <w:t>654400,0</w:t>
            </w:r>
          </w:p>
        </w:tc>
      </w:tr>
      <w:tr w:rsidR="00866998" w:rsidRPr="00AF5A4E" w14:paraId="01554861" w14:textId="77777777" w:rsidTr="000B39FB">
        <w:tc>
          <w:tcPr>
            <w:tcW w:w="9345" w:type="dxa"/>
            <w:gridSpan w:val="5"/>
          </w:tcPr>
          <w:p w14:paraId="6E0CEFB8" w14:textId="52A0E6CE" w:rsidR="00866998" w:rsidRDefault="00276CE7" w:rsidP="00866998">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Республика Казахстан (среднее течение и низовье</w:t>
            </w:r>
            <w:r w:rsidR="00866998">
              <w:rPr>
                <w:rFonts w:ascii="Times New Roman" w:hAnsi="Times New Roman" w:cs="Times New Roman"/>
                <w:sz w:val="28"/>
                <w:szCs w:val="28"/>
                <w:lang w:val="ru-RU"/>
              </w:rPr>
              <w:t>)</w:t>
            </w:r>
          </w:p>
        </w:tc>
      </w:tr>
      <w:tr w:rsidR="00225739" w14:paraId="2138B42F" w14:textId="77777777" w:rsidTr="000B39FB">
        <w:tc>
          <w:tcPr>
            <w:tcW w:w="1095" w:type="dxa"/>
          </w:tcPr>
          <w:p w14:paraId="3FC65F52" w14:textId="77777777" w:rsidR="00225739" w:rsidRPr="0054659A" w:rsidRDefault="00225739" w:rsidP="00225739">
            <w:pPr>
              <w:spacing w:line="240" w:lineRule="auto"/>
              <w:jc w:val="both"/>
              <w:rPr>
                <w:rFonts w:ascii="Times New Roman" w:hAnsi="Times New Roman" w:cs="Times New Roman"/>
                <w:sz w:val="28"/>
                <w:szCs w:val="28"/>
                <w:lang w:val="kk-KZ"/>
              </w:rPr>
            </w:pPr>
            <w:r w:rsidRPr="0054659A">
              <w:rPr>
                <w:rFonts w:ascii="Times New Roman" w:hAnsi="Times New Roman" w:cs="Times New Roman"/>
                <w:bCs/>
                <w:sz w:val="28"/>
                <w:szCs w:val="28"/>
                <w:lang w:val="ru-RU"/>
              </w:rPr>
              <w:t>1997</w:t>
            </w:r>
          </w:p>
        </w:tc>
        <w:tc>
          <w:tcPr>
            <w:tcW w:w="1832" w:type="dxa"/>
            <w:vAlign w:val="bottom"/>
          </w:tcPr>
          <w:p w14:paraId="38439B77" w14:textId="0D254B50"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621755,0</w:t>
            </w:r>
          </w:p>
        </w:tc>
        <w:tc>
          <w:tcPr>
            <w:tcW w:w="2428" w:type="dxa"/>
            <w:vAlign w:val="bottom"/>
          </w:tcPr>
          <w:p w14:paraId="14AFFEE6" w14:textId="35D58D5A" w:rsidR="00225739" w:rsidRDefault="00225739" w:rsidP="00225739">
            <w:pPr>
              <w:spacing w:line="240" w:lineRule="auto"/>
              <w:jc w:val="center"/>
              <w:rPr>
                <w:rFonts w:ascii="Times New Roman" w:hAnsi="Times New Roman" w:cs="Times New Roman"/>
                <w:sz w:val="28"/>
                <w:szCs w:val="28"/>
                <w:lang w:val="ru-RU"/>
              </w:rPr>
            </w:pPr>
            <w:r w:rsidRPr="00225739">
              <w:rPr>
                <w:rFonts w:ascii="Times New Roman" w:hAnsi="Times New Roman" w:cs="Times New Roman"/>
                <w:color w:val="000000"/>
                <w:sz w:val="28"/>
                <w:szCs w:val="28"/>
              </w:rPr>
              <w:t>170,0</w:t>
            </w:r>
          </w:p>
        </w:tc>
        <w:tc>
          <w:tcPr>
            <w:tcW w:w="1685" w:type="dxa"/>
            <w:vAlign w:val="center"/>
          </w:tcPr>
          <w:p w14:paraId="3ED268CA" w14:textId="20EB6883"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212400,0</w:t>
            </w:r>
          </w:p>
        </w:tc>
        <w:tc>
          <w:tcPr>
            <w:tcW w:w="2305" w:type="dxa"/>
            <w:vAlign w:val="bottom"/>
          </w:tcPr>
          <w:p w14:paraId="290ADFCE" w14:textId="7A615ACD"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803635,0</w:t>
            </w:r>
          </w:p>
        </w:tc>
      </w:tr>
      <w:tr w:rsidR="00225739" w14:paraId="4B9FDCB2" w14:textId="77777777" w:rsidTr="000B39FB">
        <w:tc>
          <w:tcPr>
            <w:tcW w:w="1095" w:type="dxa"/>
          </w:tcPr>
          <w:p w14:paraId="17653A74" w14:textId="77777777" w:rsidR="00225739" w:rsidRPr="0054659A" w:rsidRDefault="00225739" w:rsidP="00225739">
            <w:pPr>
              <w:spacing w:line="240" w:lineRule="auto"/>
              <w:jc w:val="both"/>
              <w:rPr>
                <w:rFonts w:ascii="Times New Roman" w:hAnsi="Times New Roman" w:cs="Times New Roman"/>
                <w:bCs/>
                <w:sz w:val="28"/>
                <w:szCs w:val="28"/>
                <w:lang w:val="ru-RU"/>
              </w:rPr>
            </w:pPr>
            <w:r w:rsidRPr="0054659A">
              <w:rPr>
                <w:rFonts w:ascii="Times New Roman" w:hAnsi="Times New Roman" w:cs="Times New Roman"/>
                <w:bCs/>
                <w:sz w:val="28"/>
                <w:szCs w:val="28"/>
                <w:lang w:val="ru-RU"/>
              </w:rPr>
              <w:t>1998</w:t>
            </w:r>
          </w:p>
        </w:tc>
        <w:tc>
          <w:tcPr>
            <w:tcW w:w="1832" w:type="dxa"/>
            <w:vAlign w:val="bottom"/>
          </w:tcPr>
          <w:p w14:paraId="218043A4" w14:textId="6AC6ECC3"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612308,0</w:t>
            </w:r>
          </w:p>
        </w:tc>
        <w:tc>
          <w:tcPr>
            <w:tcW w:w="2428" w:type="dxa"/>
            <w:vAlign w:val="bottom"/>
          </w:tcPr>
          <w:p w14:paraId="50AFB9B4" w14:textId="7C0D7A04" w:rsidR="00225739" w:rsidRDefault="00225739" w:rsidP="00225739">
            <w:pPr>
              <w:spacing w:line="240" w:lineRule="auto"/>
              <w:jc w:val="center"/>
              <w:rPr>
                <w:rFonts w:ascii="Times New Roman" w:hAnsi="Times New Roman" w:cs="Times New Roman"/>
                <w:sz w:val="28"/>
                <w:szCs w:val="28"/>
                <w:lang w:val="ru-RU"/>
              </w:rPr>
            </w:pPr>
            <w:r w:rsidRPr="00225739">
              <w:rPr>
                <w:rFonts w:ascii="Times New Roman" w:hAnsi="Times New Roman" w:cs="Times New Roman"/>
                <w:color w:val="000000"/>
                <w:sz w:val="28"/>
                <w:szCs w:val="28"/>
              </w:rPr>
              <w:t>191,3</w:t>
            </w:r>
          </w:p>
        </w:tc>
        <w:tc>
          <w:tcPr>
            <w:tcW w:w="1685" w:type="dxa"/>
            <w:vAlign w:val="center"/>
          </w:tcPr>
          <w:p w14:paraId="0074010A" w14:textId="02152BD5"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181900,0</w:t>
            </w:r>
          </w:p>
        </w:tc>
        <w:tc>
          <w:tcPr>
            <w:tcW w:w="2305" w:type="dxa"/>
            <w:vAlign w:val="bottom"/>
          </w:tcPr>
          <w:p w14:paraId="7D589D84" w14:textId="03E57206"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673485,0</w:t>
            </w:r>
          </w:p>
        </w:tc>
      </w:tr>
      <w:tr w:rsidR="00225739" w14:paraId="528D0F70" w14:textId="77777777" w:rsidTr="000B39FB">
        <w:tc>
          <w:tcPr>
            <w:tcW w:w="1095" w:type="dxa"/>
          </w:tcPr>
          <w:p w14:paraId="4EE274E6" w14:textId="77777777" w:rsidR="00225739" w:rsidRPr="0054659A" w:rsidRDefault="00225739" w:rsidP="00225739">
            <w:pPr>
              <w:spacing w:line="240" w:lineRule="auto"/>
              <w:jc w:val="both"/>
              <w:rPr>
                <w:rFonts w:ascii="Times New Roman" w:hAnsi="Times New Roman" w:cs="Times New Roman"/>
                <w:bCs/>
                <w:sz w:val="28"/>
                <w:szCs w:val="28"/>
                <w:lang w:val="ru-RU"/>
              </w:rPr>
            </w:pPr>
            <w:r w:rsidRPr="0054659A">
              <w:rPr>
                <w:rFonts w:ascii="Times New Roman" w:hAnsi="Times New Roman" w:cs="Times New Roman"/>
                <w:bCs/>
                <w:sz w:val="28"/>
                <w:szCs w:val="28"/>
                <w:lang w:val="ru-RU"/>
              </w:rPr>
              <w:t>1999</w:t>
            </w:r>
          </w:p>
        </w:tc>
        <w:tc>
          <w:tcPr>
            <w:tcW w:w="1832" w:type="dxa"/>
            <w:vAlign w:val="bottom"/>
          </w:tcPr>
          <w:p w14:paraId="60AB8C65" w14:textId="6C75F796"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616508,0</w:t>
            </w:r>
          </w:p>
        </w:tc>
        <w:tc>
          <w:tcPr>
            <w:tcW w:w="2428" w:type="dxa"/>
            <w:vAlign w:val="bottom"/>
          </w:tcPr>
          <w:p w14:paraId="3035EDA9" w14:textId="54FD2BFC" w:rsidR="00225739" w:rsidRDefault="00225739" w:rsidP="00225739">
            <w:pPr>
              <w:spacing w:line="240" w:lineRule="auto"/>
              <w:jc w:val="center"/>
              <w:rPr>
                <w:rFonts w:ascii="Times New Roman" w:hAnsi="Times New Roman" w:cs="Times New Roman"/>
                <w:sz w:val="28"/>
                <w:szCs w:val="28"/>
                <w:lang w:val="ru-RU"/>
              </w:rPr>
            </w:pPr>
            <w:r w:rsidRPr="00225739">
              <w:rPr>
                <w:rFonts w:ascii="Times New Roman" w:hAnsi="Times New Roman" w:cs="Times New Roman"/>
                <w:color w:val="000000"/>
                <w:sz w:val="28"/>
                <w:szCs w:val="28"/>
              </w:rPr>
              <w:t>133,1</w:t>
            </w:r>
          </w:p>
        </w:tc>
        <w:tc>
          <w:tcPr>
            <w:tcW w:w="1685" w:type="dxa"/>
            <w:vAlign w:val="center"/>
          </w:tcPr>
          <w:p w14:paraId="1FEB469C" w14:textId="013F2D60"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175500,0</w:t>
            </w:r>
          </w:p>
        </w:tc>
        <w:tc>
          <w:tcPr>
            <w:tcW w:w="2305" w:type="dxa"/>
            <w:vAlign w:val="bottom"/>
          </w:tcPr>
          <w:p w14:paraId="20009CD3" w14:textId="1453F3EC"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590838,0</w:t>
            </w:r>
          </w:p>
        </w:tc>
      </w:tr>
      <w:tr w:rsidR="00225739" w14:paraId="1B37770B" w14:textId="77777777" w:rsidTr="000B39FB">
        <w:tc>
          <w:tcPr>
            <w:tcW w:w="1095" w:type="dxa"/>
          </w:tcPr>
          <w:p w14:paraId="08960BCA" w14:textId="77777777" w:rsidR="00225739" w:rsidRPr="0054659A" w:rsidRDefault="00225739" w:rsidP="00225739">
            <w:pPr>
              <w:spacing w:line="240" w:lineRule="auto"/>
              <w:jc w:val="both"/>
              <w:rPr>
                <w:rFonts w:ascii="Times New Roman" w:hAnsi="Times New Roman" w:cs="Times New Roman"/>
                <w:bCs/>
                <w:sz w:val="28"/>
                <w:szCs w:val="28"/>
                <w:lang w:val="ru-RU"/>
              </w:rPr>
            </w:pPr>
            <w:r w:rsidRPr="0054659A">
              <w:rPr>
                <w:rFonts w:ascii="Times New Roman" w:hAnsi="Times New Roman" w:cs="Times New Roman"/>
                <w:bCs/>
                <w:sz w:val="28"/>
                <w:szCs w:val="28"/>
                <w:lang w:val="ru-RU"/>
              </w:rPr>
              <w:t>2000</w:t>
            </w:r>
          </w:p>
        </w:tc>
        <w:tc>
          <w:tcPr>
            <w:tcW w:w="1832" w:type="dxa"/>
            <w:vAlign w:val="bottom"/>
          </w:tcPr>
          <w:p w14:paraId="7F4EFE86" w14:textId="04A8345A"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612909,0</w:t>
            </w:r>
          </w:p>
        </w:tc>
        <w:tc>
          <w:tcPr>
            <w:tcW w:w="2428" w:type="dxa"/>
            <w:vAlign w:val="bottom"/>
          </w:tcPr>
          <w:p w14:paraId="14875916" w14:textId="39E201A9" w:rsidR="00225739" w:rsidRDefault="00225739" w:rsidP="00225739">
            <w:pPr>
              <w:spacing w:line="240" w:lineRule="auto"/>
              <w:jc w:val="center"/>
              <w:rPr>
                <w:rFonts w:ascii="Times New Roman" w:hAnsi="Times New Roman" w:cs="Times New Roman"/>
                <w:sz w:val="28"/>
                <w:szCs w:val="28"/>
                <w:lang w:val="ru-RU"/>
              </w:rPr>
            </w:pPr>
            <w:r w:rsidRPr="00225739">
              <w:rPr>
                <w:rFonts w:ascii="Times New Roman" w:hAnsi="Times New Roman" w:cs="Times New Roman"/>
                <w:color w:val="000000"/>
                <w:sz w:val="28"/>
                <w:szCs w:val="28"/>
              </w:rPr>
              <w:t>139,7</w:t>
            </w:r>
          </w:p>
        </w:tc>
        <w:tc>
          <w:tcPr>
            <w:tcW w:w="1685" w:type="dxa"/>
            <w:vAlign w:val="center"/>
          </w:tcPr>
          <w:p w14:paraId="277164F4" w14:textId="6FBC68AF"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165000,0</w:t>
            </w:r>
          </w:p>
        </w:tc>
        <w:tc>
          <w:tcPr>
            <w:tcW w:w="2305" w:type="dxa"/>
            <w:vAlign w:val="bottom"/>
          </w:tcPr>
          <w:p w14:paraId="443AB4D0" w14:textId="73C170DC"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629021,0</w:t>
            </w:r>
          </w:p>
        </w:tc>
      </w:tr>
      <w:tr w:rsidR="00225739" w14:paraId="31239F6B" w14:textId="77777777" w:rsidTr="000B39FB">
        <w:tc>
          <w:tcPr>
            <w:tcW w:w="1095" w:type="dxa"/>
          </w:tcPr>
          <w:p w14:paraId="39DE8E8E" w14:textId="77777777" w:rsidR="00225739" w:rsidRPr="0054659A" w:rsidRDefault="00225739" w:rsidP="00225739">
            <w:pPr>
              <w:spacing w:line="240" w:lineRule="auto"/>
              <w:jc w:val="both"/>
              <w:rPr>
                <w:rFonts w:ascii="Times New Roman" w:hAnsi="Times New Roman" w:cs="Times New Roman"/>
                <w:bCs/>
                <w:sz w:val="28"/>
                <w:szCs w:val="28"/>
                <w:lang w:val="ru-RU"/>
              </w:rPr>
            </w:pPr>
            <w:r w:rsidRPr="0054659A">
              <w:rPr>
                <w:rFonts w:ascii="Times New Roman" w:hAnsi="Times New Roman" w:cs="Times New Roman"/>
                <w:sz w:val="28"/>
                <w:szCs w:val="28"/>
                <w:lang w:val="kk-KZ"/>
              </w:rPr>
              <w:t>2001</w:t>
            </w:r>
          </w:p>
        </w:tc>
        <w:tc>
          <w:tcPr>
            <w:tcW w:w="1832" w:type="dxa"/>
            <w:vAlign w:val="bottom"/>
          </w:tcPr>
          <w:p w14:paraId="2A0FA1D9" w14:textId="43ED01BD"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613415,0</w:t>
            </w:r>
          </w:p>
        </w:tc>
        <w:tc>
          <w:tcPr>
            <w:tcW w:w="2428" w:type="dxa"/>
            <w:vAlign w:val="bottom"/>
          </w:tcPr>
          <w:p w14:paraId="34C0C784" w14:textId="2F254DB8" w:rsidR="00225739" w:rsidRDefault="00225739" w:rsidP="00225739">
            <w:pPr>
              <w:spacing w:line="240" w:lineRule="auto"/>
              <w:jc w:val="center"/>
              <w:rPr>
                <w:rFonts w:ascii="Times New Roman" w:hAnsi="Times New Roman" w:cs="Times New Roman"/>
                <w:sz w:val="28"/>
                <w:szCs w:val="28"/>
                <w:lang w:val="ru-RU"/>
              </w:rPr>
            </w:pPr>
            <w:r w:rsidRPr="00225739">
              <w:rPr>
                <w:rFonts w:ascii="Times New Roman" w:hAnsi="Times New Roman" w:cs="Times New Roman"/>
                <w:color w:val="000000"/>
                <w:sz w:val="28"/>
                <w:szCs w:val="28"/>
              </w:rPr>
              <w:t>188,4</w:t>
            </w:r>
          </w:p>
        </w:tc>
        <w:tc>
          <w:tcPr>
            <w:tcW w:w="1685" w:type="dxa"/>
            <w:vAlign w:val="center"/>
          </w:tcPr>
          <w:p w14:paraId="62B2E9F1" w14:textId="2A08E3E0"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190300,0</w:t>
            </w:r>
          </w:p>
        </w:tc>
        <w:tc>
          <w:tcPr>
            <w:tcW w:w="2305" w:type="dxa"/>
            <w:vAlign w:val="bottom"/>
          </w:tcPr>
          <w:p w14:paraId="04C5BE56" w14:textId="5F1396BD"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660803,0</w:t>
            </w:r>
          </w:p>
        </w:tc>
      </w:tr>
      <w:tr w:rsidR="00225739" w14:paraId="4225DBC6" w14:textId="77777777" w:rsidTr="000B39FB">
        <w:tc>
          <w:tcPr>
            <w:tcW w:w="1095" w:type="dxa"/>
          </w:tcPr>
          <w:p w14:paraId="3EA78BDC" w14:textId="77777777" w:rsidR="00225739" w:rsidRPr="0054659A" w:rsidRDefault="00225739" w:rsidP="0022573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2002</w:t>
            </w:r>
          </w:p>
        </w:tc>
        <w:tc>
          <w:tcPr>
            <w:tcW w:w="1832" w:type="dxa"/>
            <w:vAlign w:val="bottom"/>
          </w:tcPr>
          <w:p w14:paraId="3CAD5568" w14:textId="76688D78"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613500,0</w:t>
            </w:r>
          </w:p>
        </w:tc>
        <w:tc>
          <w:tcPr>
            <w:tcW w:w="2428" w:type="dxa"/>
            <w:vAlign w:val="bottom"/>
          </w:tcPr>
          <w:p w14:paraId="60B2527E" w14:textId="7945E4A6" w:rsidR="00225739" w:rsidRDefault="00225739" w:rsidP="00225739">
            <w:pPr>
              <w:spacing w:line="240" w:lineRule="auto"/>
              <w:jc w:val="center"/>
              <w:rPr>
                <w:rFonts w:ascii="Times New Roman" w:hAnsi="Times New Roman" w:cs="Times New Roman"/>
                <w:sz w:val="28"/>
                <w:szCs w:val="28"/>
                <w:lang w:val="ru-RU"/>
              </w:rPr>
            </w:pPr>
            <w:r w:rsidRPr="00225739">
              <w:rPr>
                <w:rFonts w:ascii="Times New Roman" w:hAnsi="Times New Roman" w:cs="Times New Roman"/>
                <w:color w:val="000000"/>
                <w:sz w:val="28"/>
                <w:szCs w:val="28"/>
              </w:rPr>
              <w:t>174,6</w:t>
            </w:r>
          </w:p>
        </w:tc>
        <w:tc>
          <w:tcPr>
            <w:tcW w:w="1685" w:type="dxa"/>
            <w:vAlign w:val="center"/>
          </w:tcPr>
          <w:p w14:paraId="34139234" w14:textId="321ADB2C"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186300,0</w:t>
            </w:r>
          </w:p>
        </w:tc>
        <w:tc>
          <w:tcPr>
            <w:tcW w:w="2305" w:type="dxa"/>
            <w:vAlign w:val="bottom"/>
          </w:tcPr>
          <w:p w14:paraId="6DDC93FA" w14:textId="0D8AC361"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836623,0</w:t>
            </w:r>
          </w:p>
        </w:tc>
      </w:tr>
      <w:tr w:rsidR="00225739" w14:paraId="6300552D" w14:textId="77777777" w:rsidTr="000B39FB">
        <w:tc>
          <w:tcPr>
            <w:tcW w:w="1095" w:type="dxa"/>
          </w:tcPr>
          <w:p w14:paraId="416D21CE" w14:textId="77777777" w:rsidR="00225739" w:rsidRPr="0054659A" w:rsidRDefault="00225739" w:rsidP="0022573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2003</w:t>
            </w:r>
          </w:p>
        </w:tc>
        <w:tc>
          <w:tcPr>
            <w:tcW w:w="1832" w:type="dxa"/>
            <w:vAlign w:val="bottom"/>
          </w:tcPr>
          <w:p w14:paraId="12B6C4BD" w14:textId="24081E52"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619700,0</w:t>
            </w:r>
          </w:p>
        </w:tc>
        <w:tc>
          <w:tcPr>
            <w:tcW w:w="2428" w:type="dxa"/>
            <w:vAlign w:val="bottom"/>
          </w:tcPr>
          <w:p w14:paraId="08A64587" w14:textId="042B92D8" w:rsidR="00225739" w:rsidRDefault="00225739" w:rsidP="00225739">
            <w:pPr>
              <w:spacing w:line="240" w:lineRule="auto"/>
              <w:jc w:val="center"/>
              <w:rPr>
                <w:rFonts w:ascii="Times New Roman" w:hAnsi="Times New Roman" w:cs="Times New Roman"/>
                <w:sz w:val="28"/>
                <w:szCs w:val="28"/>
                <w:lang w:val="ru-RU"/>
              </w:rPr>
            </w:pPr>
            <w:r w:rsidRPr="00225739">
              <w:rPr>
                <w:rFonts w:ascii="Times New Roman" w:hAnsi="Times New Roman" w:cs="Times New Roman"/>
                <w:color w:val="000000"/>
                <w:sz w:val="28"/>
                <w:szCs w:val="28"/>
              </w:rPr>
              <w:t>230,0</w:t>
            </w:r>
          </w:p>
        </w:tc>
        <w:tc>
          <w:tcPr>
            <w:tcW w:w="1685" w:type="dxa"/>
            <w:vAlign w:val="center"/>
          </w:tcPr>
          <w:p w14:paraId="6DC60EBA" w14:textId="4B56F5CF"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199200,0</w:t>
            </w:r>
          </w:p>
        </w:tc>
        <w:tc>
          <w:tcPr>
            <w:tcW w:w="2305" w:type="dxa"/>
            <w:vAlign w:val="bottom"/>
          </w:tcPr>
          <w:p w14:paraId="622FE8BC" w14:textId="1F76173D"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945619,0</w:t>
            </w:r>
          </w:p>
        </w:tc>
      </w:tr>
      <w:tr w:rsidR="00225739" w14:paraId="4424A82F" w14:textId="77777777" w:rsidTr="000B39FB">
        <w:tc>
          <w:tcPr>
            <w:tcW w:w="1095" w:type="dxa"/>
          </w:tcPr>
          <w:p w14:paraId="1ED09A3B" w14:textId="77777777" w:rsidR="00225739" w:rsidRPr="0054659A" w:rsidRDefault="00225739" w:rsidP="0022573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2004</w:t>
            </w:r>
          </w:p>
        </w:tc>
        <w:tc>
          <w:tcPr>
            <w:tcW w:w="1832" w:type="dxa"/>
            <w:vAlign w:val="bottom"/>
          </w:tcPr>
          <w:p w14:paraId="43B99F14" w14:textId="667FEEA7"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627100,0</w:t>
            </w:r>
          </w:p>
        </w:tc>
        <w:tc>
          <w:tcPr>
            <w:tcW w:w="2428" w:type="dxa"/>
            <w:vAlign w:val="bottom"/>
          </w:tcPr>
          <w:p w14:paraId="43188D58" w14:textId="07C89F1A" w:rsidR="00225739" w:rsidRDefault="00225739" w:rsidP="00225739">
            <w:pPr>
              <w:spacing w:line="240" w:lineRule="auto"/>
              <w:jc w:val="center"/>
              <w:rPr>
                <w:rFonts w:ascii="Times New Roman" w:hAnsi="Times New Roman" w:cs="Times New Roman"/>
                <w:sz w:val="28"/>
                <w:szCs w:val="28"/>
                <w:lang w:val="ru-RU"/>
              </w:rPr>
            </w:pPr>
            <w:r w:rsidRPr="00225739">
              <w:rPr>
                <w:rFonts w:ascii="Times New Roman" w:hAnsi="Times New Roman" w:cs="Times New Roman"/>
                <w:color w:val="000000"/>
                <w:sz w:val="28"/>
                <w:szCs w:val="28"/>
              </w:rPr>
              <w:t>339,2</w:t>
            </w:r>
          </w:p>
        </w:tc>
        <w:tc>
          <w:tcPr>
            <w:tcW w:w="1685" w:type="dxa"/>
            <w:vAlign w:val="center"/>
          </w:tcPr>
          <w:p w14:paraId="1FF342F6" w14:textId="6220E355"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203700,0</w:t>
            </w:r>
          </w:p>
        </w:tc>
        <w:tc>
          <w:tcPr>
            <w:tcW w:w="2305" w:type="dxa"/>
            <w:vAlign w:val="bottom"/>
          </w:tcPr>
          <w:p w14:paraId="525C909D" w14:textId="10663F14"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1047611,0</w:t>
            </w:r>
          </w:p>
        </w:tc>
      </w:tr>
      <w:tr w:rsidR="00225739" w14:paraId="42173C34" w14:textId="77777777" w:rsidTr="000B39FB">
        <w:tc>
          <w:tcPr>
            <w:tcW w:w="1095" w:type="dxa"/>
          </w:tcPr>
          <w:p w14:paraId="4D54E20C" w14:textId="77777777" w:rsidR="00225739" w:rsidRPr="0054659A" w:rsidRDefault="00225739" w:rsidP="0022573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2005</w:t>
            </w:r>
          </w:p>
        </w:tc>
        <w:tc>
          <w:tcPr>
            <w:tcW w:w="1832" w:type="dxa"/>
            <w:vAlign w:val="bottom"/>
          </w:tcPr>
          <w:p w14:paraId="4C70D16E" w14:textId="54F365B7"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634800,0</w:t>
            </w:r>
          </w:p>
        </w:tc>
        <w:tc>
          <w:tcPr>
            <w:tcW w:w="2428" w:type="dxa"/>
            <w:vAlign w:val="bottom"/>
          </w:tcPr>
          <w:p w14:paraId="1F1F5875" w14:textId="41BD9DC3" w:rsidR="00225739" w:rsidRDefault="00225739" w:rsidP="00225739">
            <w:pPr>
              <w:spacing w:line="240" w:lineRule="auto"/>
              <w:jc w:val="center"/>
              <w:rPr>
                <w:rFonts w:ascii="Times New Roman" w:hAnsi="Times New Roman" w:cs="Times New Roman"/>
                <w:sz w:val="28"/>
                <w:szCs w:val="28"/>
                <w:lang w:val="ru-RU"/>
              </w:rPr>
            </w:pPr>
            <w:r w:rsidRPr="00225739">
              <w:rPr>
                <w:rFonts w:ascii="Times New Roman" w:hAnsi="Times New Roman" w:cs="Times New Roman"/>
                <w:color w:val="000000"/>
                <w:sz w:val="28"/>
                <w:szCs w:val="28"/>
              </w:rPr>
              <w:t>435,6</w:t>
            </w:r>
          </w:p>
        </w:tc>
        <w:tc>
          <w:tcPr>
            <w:tcW w:w="1685" w:type="dxa"/>
            <w:vAlign w:val="center"/>
          </w:tcPr>
          <w:p w14:paraId="10913EC6" w14:textId="22BE2B9E"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306616,7</w:t>
            </w:r>
          </w:p>
        </w:tc>
        <w:tc>
          <w:tcPr>
            <w:tcW w:w="2305" w:type="dxa"/>
            <w:vAlign w:val="bottom"/>
          </w:tcPr>
          <w:p w14:paraId="2F21E33C" w14:textId="3D8E936B"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1116873,0</w:t>
            </w:r>
          </w:p>
        </w:tc>
      </w:tr>
      <w:tr w:rsidR="00225739" w14:paraId="08BC802C" w14:textId="77777777" w:rsidTr="000B39FB">
        <w:tc>
          <w:tcPr>
            <w:tcW w:w="1095" w:type="dxa"/>
          </w:tcPr>
          <w:p w14:paraId="106D74B4" w14:textId="77777777" w:rsidR="00225739" w:rsidRPr="0054659A" w:rsidRDefault="00225739" w:rsidP="0022573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2006</w:t>
            </w:r>
          </w:p>
        </w:tc>
        <w:tc>
          <w:tcPr>
            <w:tcW w:w="1832" w:type="dxa"/>
            <w:vAlign w:val="bottom"/>
          </w:tcPr>
          <w:p w14:paraId="5222E0C0" w14:textId="189210A6"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634791,0</w:t>
            </w:r>
          </w:p>
        </w:tc>
        <w:tc>
          <w:tcPr>
            <w:tcW w:w="2428" w:type="dxa"/>
            <w:vAlign w:val="bottom"/>
          </w:tcPr>
          <w:p w14:paraId="1F150AE8" w14:textId="72BCF838" w:rsidR="00225739" w:rsidRDefault="00225739" w:rsidP="00225739">
            <w:pPr>
              <w:spacing w:line="240" w:lineRule="auto"/>
              <w:jc w:val="center"/>
              <w:rPr>
                <w:rFonts w:ascii="Times New Roman" w:hAnsi="Times New Roman" w:cs="Times New Roman"/>
                <w:sz w:val="28"/>
                <w:szCs w:val="28"/>
                <w:lang w:val="ru-RU"/>
              </w:rPr>
            </w:pPr>
            <w:r w:rsidRPr="00225739">
              <w:rPr>
                <w:rFonts w:ascii="Times New Roman" w:hAnsi="Times New Roman" w:cs="Times New Roman"/>
                <w:color w:val="000000"/>
                <w:sz w:val="28"/>
                <w:szCs w:val="28"/>
              </w:rPr>
              <w:t>473,9</w:t>
            </w:r>
          </w:p>
        </w:tc>
        <w:tc>
          <w:tcPr>
            <w:tcW w:w="1685" w:type="dxa"/>
            <w:vAlign w:val="center"/>
          </w:tcPr>
          <w:p w14:paraId="05502201" w14:textId="749C09E9"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285952,4</w:t>
            </w:r>
          </w:p>
        </w:tc>
        <w:tc>
          <w:tcPr>
            <w:tcW w:w="2305" w:type="dxa"/>
            <w:vAlign w:val="bottom"/>
          </w:tcPr>
          <w:p w14:paraId="6E352AEC" w14:textId="21BA4FB5"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1175862,0</w:t>
            </w:r>
          </w:p>
        </w:tc>
      </w:tr>
      <w:tr w:rsidR="00225739" w14:paraId="0DE9A81A" w14:textId="77777777" w:rsidTr="000B39FB">
        <w:tc>
          <w:tcPr>
            <w:tcW w:w="1095" w:type="dxa"/>
          </w:tcPr>
          <w:p w14:paraId="428DC2C5" w14:textId="77777777" w:rsidR="00225739" w:rsidRPr="0054659A" w:rsidRDefault="00225739" w:rsidP="0022573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2007</w:t>
            </w:r>
          </w:p>
        </w:tc>
        <w:tc>
          <w:tcPr>
            <w:tcW w:w="1832" w:type="dxa"/>
            <w:vAlign w:val="bottom"/>
          </w:tcPr>
          <w:p w14:paraId="5375CE8A" w14:textId="36956AC0"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640437,0</w:t>
            </w:r>
          </w:p>
        </w:tc>
        <w:tc>
          <w:tcPr>
            <w:tcW w:w="2428" w:type="dxa"/>
            <w:vAlign w:val="bottom"/>
          </w:tcPr>
          <w:p w14:paraId="69816F34" w14:textId="4135AD05" w:rsidR="00225739" w:rsidRDefault="00225739" w:rsidP="00225739">
            <w:pPr>
              <w:spacing w:line="240" w:lineRule="auto"/>
              <w:jc w:val="center"/>
              <w:rPr>
                <w:rFonts w:ascii="Times New Roman" w:hAnsi="Times New Roman" w:cs="Times New Roman"/>
                <w:sz w:val="28"/>
                <w:szCs w:val="28"/>
                <w:lang w:val="ru-RU"/>
              </w:rPr>
            </w:pPr>
            <w:r w:rsidRPr="00225739">
              <w:rPr>
                <w:rFonts w:ascii="Times New Roman" w:hAnsi="Times New Roman" w:cs="Times New Roman"/>
                <w:color w:val="000000"/>
                <w:sz w:val="28"/>
                <w:szCs w:val="28"/>
              </w:rPr>
              <w:t>609,0</w:t>
            </w:r>
          </w:p>
        </w:tc>
        <w:tc>
          <w:tcPr>
            <w:tcW w:w="1685" w:type="dxa"/>
            <w:vAlign w:val="center"/>
          </w:tcPr>
          <w:p w14:paraId="25940D63" w14:textId="213534B8"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221103,2</w:t>
            </w:r>
          </w:p>
        </w:tc>
        <w:tc>
          <w:tcPr>
            <w:tcW w:w="2305" w:type="dxa"/>
            <w:vAlign w:val="bottom"/>
          </w:tcPr>
          <w:p w14:paraId="3BD24D3B" w14:textId="03909272"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1206693,0</w:t>
            </w:r>
          </w:p>
        </w:tc>
      </w:tr>
      <w:tr w:rsidR="00225739" w14:paraId="2F01C49B" w14:textId="77777777" w:rsidTr="000B39FB">
        <w:tc>
          <w:tcPr>
            <w:tcW w:w="1095" w:type="dxa"/>
          </w:tcPr>
          <w:p w14:paraId="57E2B4DA" w14:textId="77777777" w:rsidR="00225739" w:rsidRPr="0054659A" w:rsidRDefault="00225739" w:rsidP="0022573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2008</w:t>
            </w:r>
          </w:p>
        </w:tc>
        <w:tc>
          <w:tcPr>
            <w:tcW w:w="1832" w:type="dxa"/>
            <w:vAlign w:val="bottom"/>
          </w:tcPr>
          <w:p w14:paraId="2F40ED02" w14:textId="1D2D154E"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647427,0</w:t>
            </w:r>
          </w:p>
        </w:tc>
        <w:tc>
          <w:tcPr>
            <w:tcW w:w="2428" w:type="dxa"/>
            <w:vAlign w:val="bottom"/>
          </w:tcPr>
          <w:p w14:paraId="68D12916" w14:textId="5D1FEC61" w:rsidR="00225739" w:rsidRDefault="00225739" w:rsidP="00225739">
            <w:pPr>
              <w:spacing w:line="240" w:lineRule="auto"/>
              <w:jc w:val="center"/>
              <w:rPr>
                <w:rFonts w:ascii="Times New Roman" w:hAnsi="Times New Roman" w:cs="Times New Roman"/>
                <w:sz w:val="28"/>
                <w:szCs w:val="28"/>
                <w:lang w:val="ru-RU"/>
              </w:rPr>
            </w:pPr>
            <w:r w:rsidRPr="00225739">
              <w:rPr>
                <w:rFonts w:ascii="Times New Roman" w:hAnsi="Times New Roman" w:cs="Times New Roman"/>
                <w:color w:val="000000"/>
                <w:sz w:val="28"/>
                <w:szCs w:val="28"/>
              </w:rPr>
              <w:t>999,1</w:t>
            </w:r>
          </w:p>
        </w:tc>
        <w:tc>
          <w:tcPr>
            <w:tcW w:w="1685" w:type="dxa"/>
            <w:vAlign w:val="center"/>
          </w:tcPr>
          <w:p w14:paraId="3B221625" w14:textId="1134411A"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264390,8</w:t>
            </w:r>
          </w:p>
        </w:tc>
        <w:tc>
          <w:tcPr>
            <w:tcW w:w="2305" w:type="dxa"/>
            <w:vAlign w:val="bottom"/>
          </w:tcPr>
          <w:p w14:paraId="25B86B86" w14:textId="5C4EE206"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1210694,0</w:t>
            </w:r>
          </w:p>
        </w:tc>
      </w:tr>
      <w:tr w:rsidR="00225739" w14:paraId="4C087842" w14:textId="77777777" w:rsidTr="000B39FB">
        <w:tc>
          <w:tcPr>
            <w:tcW w:w="1095" w:type="dxa"/>
          </w:tcPr>
          <w:p w14:paraId="71E02860" w14:textId="77777777" w:rsidR="00225739" w:rsidRPr="0054659A" w:rsidRDefault="00225739" w:rsidP="0022573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2009</w:t>
            </w:r>
          </w:p>
        </w:tc>
        <w:tc>
          <w:tcPr>
            <w:tcW w:w="1832" w:type="dxa"/>
            <w:vAlign w:val="bottom"/>
          </w:tcPr>
          <w:p w14:paraId="3F79E250" w14:textId="659704BC"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655225,0</w:t>
            </w:r>
          </w:p>
        </w:tc>
        <w:tc>
          <w:tcPr>
            <w:tcW w:w="2428" w:type="dxa"/>
            <w:vAlign w:val="bottom"/>
          </w:tcPr>
          <w:p w14:paraId="41EBDF38" w14:textId="4AAA5549" w:rsidR="00225739" w:rsidRDefault="00225739" w:rsidP="00225739">
            <w:pPr>
              <w:spacing w:line="240" w:lineRule="auto"/>
              <w:jc w:val="center"/>
              <w:rPr>
                <w:rFonts w:ascii="Times New Roman" w:hAnsi="Times New Roman" w:cs="Times New Roman"/>
                <w:sz w:val="28"/>
                <w:szCs w:val="28"/>
                <w:lang w:val="ru-RU"/>
              </w:rPr>
            </w:pPr>
            <w:r w:rsidRPr="00225739">
              <w:rPr>
                <w:rFonts w:ascii="Times New Roman" w:hAnsi="Times New Roman" w:cs="Times New Roman"/>
                <w:color w:val="000000"/>
                <w:sz w:val="28"/>
                <w:szCs w:val="28"/>
              </w:rPr>
              <w:t>516,5</w:t>
            </w:r>
          </w:p>
        </w:tc>
        <w:tc>
          <w:tcPr>
            <w:tcW w:w="1685" w:type="dxa"/>
            <w:vAlign w:val="center"/>
          </w:tcPr>
          <w:p w14:paraId="10DF3E1D" w14:textId="1CB23626"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173375,2</w:t>
            </w:r>
          </w:p>
        </w:tc>
        <w:tc>
          <w:tcPr>
            <w:tcW w:w="2305" w:type="dxa"/>
            <w:vAlign w:val="bottom"/>
          </w:tcPr>
          <w:p w14:paraId="5F5E9F0C" w14:textId="5941EC60"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1233539,0</w:t>
            </w:r>
          </w:p>
        </w:tc>
      </w:tr>
      <w:tr w:rsidR="00225739" w14:paraId="63813DAD" w14:textId="77777777" w:rsidTr="000B39FB">
        <w:tc>
          <w:tcPr>
            <w:tcW w:w="1095" w:type="dxa"/>
          </w:tcPr>
          <w:p w14:paraId="7BFA6134" w14:textId="77777777" w:rsidR="00225739" w:rsidRPr="0054659A" w:rsidRDefault="00225739" w:rsidP="0022573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2010</w:t>
            </w:r>
          </w:p>
        </w:tc>
        <w:tc>
          <w:tcPr>
            <w:tcW w:w="1832" w:type="dxa"/>
            <w:vAlign w:val="bottom"/>
          </w:tcPr>
          <w:p w14:paraId="4F6FF0F1" w14:textId="6D9D915C"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664711,0</w:t>
            </w:r>
          </w:p>
        </w:tc>
        <w:tc>
          <w:tcPr>
            <w:tcW w:w="2428" w:type="dxa"/>
            <w:vAlign w:val="bottom"/>
          </w:tcPr>
          <w:p w14:paraId="147B1A81" w14:textId="4943B70C" w:rsidR="00225739" w:rsidRDefault="00225739" w:rsidP="00225739">
            <w:pPr>
              <w:spacing w:line="240" w:lineRule="auto"/>
              <w:jc w:val="center"/>
              <w:rPr>
                <w:rFonts w:ascii="Times New Roman" w:hAnsi="Times New Roman" w:cs="Times New Roman"/>
                <w:sz w:val="28"/>
                <w:szCs w:val="28"/>
                <w:lang w:val="ru-RU"/>
              </w:rPr>
            </w:pPr>
            <w:r w:rsidRPr="00225739">
              <w:rPr>
                <w:rFonts w:ascii="Times New Roman" w:hAnsi="Times New Roman" w:cs="Times New Roman"/>
                <w:color w:val="000000"/>
                <w:sz w:val="28"/>
                <w:szCs w:val="28"/>
              </w:rPr>
              <w:t>666,7</w:t>
            </w:r>
          </w:p>
        </w:tc>
        <w:tc>
          <w:tcPr>
            <w:tcW w:w="1685" w:type="dxa"/>
            <w:vAlign w:val="center"/>
          </w:tcPr>
          <w:p w14:paraId="51B48F3E" w14:textId="7BD41004"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180106,2</w:t>
            </w:r>
          </w:p>
        </w:tc>
        <w:tc>
          <w:tcPr>
            <w:tcW w:w="2305" w:type="dxa"/>
            <w:vAlign w:val="bottom"/>
          </w:tcPr>
          <w:p w14:paraId="16E82933" w14:textId="511603CD"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1266078,0</w:t>
            </w:r>
          </w:p>
        </w:tc>
      </w:tr>
      <w:tr w:rsidR="00225739" w14:paraId="3CDB2F24" w14:textId="77777777" w:rsidTr="000B39FB">
        <w:tc>
          <w:tcPr>
            <w:tcW w:w="1095" w:type="dxa"/>
          </w:tcPr>
          <w:p w14:paraId="7027FFDE" w14:textId="77777777" w:rsidR="00225739" w:rsidRPr="0054659A" w:rsidRDefault="00225739" w:rsidP="0022573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2011</w:t>
            </w:r>
          </w:p>
        </w:tc>
        <w:tc>
          <w:tcPr>
            <w:tcW w:w="1832" w:type="dxa"/>
            <w:vAlign w:val="bottom"/>
          </w:tcPr>
          <w:p w14:paraId="498FE8AD" w14:textId="50DE7A4C"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647452,0</w:t>
            </w:r>
          </w:p>
        </w:tc>
        <w:tc>
          <w:tcPr>
            <w:tcW w:w="2428" w:type="dxa"/>
            <w:vAlign w:val="bottom"/>
          </w:tcPr>
          <w:p w14:paraId="30DE0698" w14:textId="289B5B59" w:rsidR="00225739" w:rsidRDefault="00225739" w:rsidP="00225739">
            <w:pPr>
              <w:spacing w:line="240" w:lineRule="auto"/>
              <w:jc w:val="center"/>
              <w:rPr>
                <w:rFonts w:ascii="Times New Roman" w:hAnsi="Times New Roman" w:cs="Times New Roman"/>
                <w:sz w:val="28"/>
                <w:szCs w:val="28"/>
                <w:lang w:val="ru-RU"/>
              </w:rPr>
            </w:pPr>
            <w:r w:rsidRPr="00225739">
              <w:rPr>
                <w:rFonts w:ascii="Times New Roman" w:hAnsi="Times New Roman" w:cs="Times New Roman"/>
                <w:color w:val="000000"/>
                <w:sz w:val="28"/>
                <w:szCs w:val="28"/>
              </w:rPr>
              <w:t>971,4</w:t>
            </w:r>
          </w:p>
        </w:tc>
        <w:tc>
          <w:tcPr>
            <w:tcW w:w="1685" w:type="dxa"/>
            <w:vAlign w:val="center"/>
          </w:tcPr>
          <w:p w14:paraId="50AFD593" w14:textId="11775CD9"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177961,3</w:t>
            </w:r>
          </w:p>
        </w:tc>
        <w:tc>
          <w:tcPr>
            <w:tcW w:w="2305" w:type="dxa"/>
            <w:vAlign w:val="bottom"/>
          </w:tcPr>
          <w:p w14:paraId="04A158E0" w14:textId="549CC303"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1247505,0</w:t>
            </w:r>
          </w:p>
        </w:tc>
      </w:tr>
      <w:tr w:rsidR="00225739" w14:paraId="1819BD46" w14:textId="77777777" w:rsidTr="000B39FB">
        <w:tc>
          <w:tcPr>
            <w:tcW w:w="1095" w:type="dxa"/>
          </w:tcPr>
          <w:p w14:paraId="3FAC4089" w14:textId="77777777" w:rsidR="00225739" w:rsidRPr="0054659A" w:rsidRDefault="00225739" w:rsidP="0022573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2012</w:t>
            </w:r>
          </w:p>
        </w:tc>
        <w:tc>
          <w:tcPr>
            <w:tcW w:w="1832" w:type="dxa"/>
            <w:vAlign w:val="bottom"/>
          </w:tcPr>
          <w:p w14:paraId="4E34940C" w14:textId="02068377"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652735,0</w:t>
            </w:r>
          </w:p>
        </w:tc>
        <w:tc>
          <w:tcPr>
            <w:tcW w:w="2428" w:type="dxa"/>
            <w:vAlign w:val="bottom"/>
          </w:tcPr>
          <w:p w14:paraId="522066C0" w14:textId="4E78FCD2" w:rsidR="00225739" w:rsidRDefault="00225739" w:rsidP="00225739">
            <w:pPr>
              <w:spacing w:line="240" w:lineRule="auto"/>
              <w:jc w:val="center"/>
              <w:rPr>
                <w:rFonts w:ascii="Times New Roman" w:hAnsi="Times New Roman" w:cs="Times New Roman"/>
                <w:sz w:val="28"/>
                <w:szCs w:val="28"/>
                <w:lang w:val="ru-RU"/>
              </w:rPr>
            </w:pPr>
            <w:r w:rsidRPr="00225739">
              <w:rPr>
                <w:rFonts w:ascii="Times New Roman" w:hAnsi="Times New Roman" w:cs="Times New Roman"/>
                <w:color w:val="000000"/>
                <w:sz w:val="28"/>
                <w:szCs w:val="28"/>
              </w:rPr>
              <w:t>1085,4</w:t>
            </w:r>
          </w:p>
        </w:tc>
        <w:tc>
          <w:tcPr>
            <w:tcW w:w="1685" w:type="dxa"/>
            <w:vAlign w:val="center"/>
          </w:tcPr>
          <w:p w14:paraId="4012BE26" w14:textId="2B3199D2"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187001,1</w:t>
            </w:r>
          </w:p>
        </w:tc>
        <w:tc>
          <w:tcPr>
            <w:tcW w:w="2305" w:type="dxa"/>
            <w:vAlign w:val="bottom"/>
          </w:tcPr>
          <w:p w14:paraId="2A158EF3" w14:textId="1CF22761"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1266071,0</w:t>
            </w:r>
          </w:p>
        </w:tc>
      </w:tr>
      <w:tr w:rsidR="00225739" w14:paraId="26F2B9B6" w14:textId="77777777" w:rsidTr="000B39FB">
        <w:tc>
          <w:tcPr>
            <w:tcW w:w="1095" w:type="dxa"/>
          </w:tcPr>
          <w:p w14:paraId="2E7ED45D" w14:textId="77777777" w:rsidR="00225739" w:rsidRPr="0054659A" w:rsidRDefault="00225739" w:rsidP="0022573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2013</w:t>
            </w:r>
          </w:p>
        </w:tc>
        <w:tc>
          <w:tcPr>
            <w:tcW w:w="1832" w:type="dxa"/>
            <w:vAlign w:val="bottom"/>
          </w:tcPr>
          <w:p w14:paraId="52A5B486" w14:textId="4EEE1524"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661617,0</w:t>
            </w:r>
          </w:p>
        </w:tc>
        <w:tc>
          <w:tcPr>
            <w:tcW w:w="2428" w:type="dxa"/>
            <w:vAlign w:val="bottom"/>
          </w:tcPr>
          <w:p w14:paraId="3A0B501F" w14:textId="03C88DFD" w:rsidR="00225739" w:rsidRDefault="00225739" w:rsidP="00225739">
            <w:pPr>
              <w:spacing w:line="240" w:lineRule="auto"/>
              <w:jc w:val="center"/>
              <w:rPr>
                <w:rFonts w:ascii="Times New Roman" w:hAnsi="Times New Roman" w:cs="Times New Roman"/>
                <w:sz w:val="28"/>
                <w:szCs w:val="28"/>
                <w:lang w:val="ru-RU"/>
              </w:rPr>
            </w:pPr>
            <w:r w:rsidRPr="00225739">
              <w:rPr>
                <w:rFonts w:ascii="Times New Roman" w:hAnsi="Times New Roman" w:cs="Times New Roman"/>
                <w:color w:val="000000"/>
                <w:sz w:val="28"/>
                <w:szCs w:val="28"/>
              </w:rPr>
              <w:t>1140,8</w:t>
            </w:r>
          </w:p>
        </w:tc>
        <w:tc>
          <w:tcPr>
            <w:tcW w:w="1685" w:type="dxa"/>
            <w:vAlign w:val="center"/>
          </w:tcPr>
          <w:p w14:paraId="5F0D8E20" w14:textId="28E6CE7A"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194893,4</w:t>
            </w:r>
          </w:p>
        </w:tc>
        <w:tc>
          <w:tcPr>
            <w:tcW w:w="2305" w:type="dxa"/>
            <w:vAlign w:val="bottom"/>
          </w:tcPr>
          <w:p w14:paraId="26124BCD" w14:textId="10DD6D30"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1230734,0</w:t>
            </w:r>
          </w:p>
        </w:tc>
      </w:tr>
      <w:tr w:rsidR="00225739" w14:paraId="4FA21F68" w14:textId="77777777" w:rsidTr="000B39FB">
        <w:tc>
          <w:tcPr>
            <w:tcW w:w="1095" w:type="dxa"/>
          </w:tcPr>
          <w:p w14:paraId="48CB4479" w14:textId="77777777" w:rsidR="00225739" w:rsidRPr="0054659A" w:rsidRDefault="00225739" w:rsidP="0022573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2014</w:t>
            </w:r>
          </w:p>
        </w:tc>
        <w:tc>
          <w:tcPr>
            <w:tcW w:w="1832" w:type="dxa"/>
            <w:vAlign w:val="bottom"/>
          </w:tcPr>
          <w:p w14:paraId="390EA921" w14:textId="1EADE6AA"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671976,0</w:t>
            </w:r>
          </w:p>
        </w:tc>
        <w:tc>
          <w:tcPr>
            <w:tcW w:w="2428" w:type="dxa"/>
            <w:vAlign w:val="bottom"/>
          </w:tcPr>
          <w:p w14:paraId="027B224C" w14:textId="3B5C65A3" w:rsidR="00225739" w:rsidRDefault="00225739" w:rsidP="00225739">
            <w:pPr>
              <w:spacing w:line="240" w:lineRule="auto"/>
              <w:jc w:val="center"/>
              <w:rPr>
                <w:rFonts w:ascii="Times New Roman" w:hAnsi="Times New Roman" w:cs="Times New Roman"/>
                <w:sz w:val="28"/>
                <w:szCs w:val="28"/>
                <w:lang w:val="ru-RU"/>
              </w:rPr>
            </w:pPr>
            <w:r w:rsidRPr="00225739">
              <w:rPr>
                <w:rFonts w:ascii="Times New Roman" w:hAnsi="Times New Roman" w:cs="Times New Roman"/>
                <w:color w:val="000000"/>
                <w:sz w:val="28"/>
                <w:szCs w:val="28"/>
              </w:rPr>
              <w:t>1120,7</w:t>
            </w:r>
          </w:p>
        </w:tc>
        <w:tc>
          <w:tcPr>
            <w:tcW w:w="1685" w:type="dxa"/>
            <w:vAlign w:val="center"/>
          </w:tcPr>
          <w:p w14:paraId="48DF5FC7" w14:textId="398BF936"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210401,2</w:t>
            </w:r>
          </w:p>
        </w:tc>
        <w:tc>
          <w:tcPr>
            <w:tcW w:w="2305" w:type="dxa"/>
            <w:vAlign w:val="bottom"/>
          </w:tcPr>
          <w:p w14:paraId="3C6A288B" w14:textId="19B27FB7"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1244096,0</w:t>
            </w:r>
          </w:p>
        </w:tc>
      </w:tr>
      <w:tr w:rsidR="00225739" w14:paraId="62B36740" w14:textId="77777777" w:rsidTr="000B39FB">
        <w:tc>
          <w:tcPr>
            <w:tcW w:w="1095" w:type="dxa"/>
          </w:tcPr>
          <w:p w14:paraId="199BBA7E" w14:textId="77777777" w:rsidR="00225739" w:rsidRPr="0054659A" w:rsidRDefault="00225739" w:rsidP="0022573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2015</w:t>
            </w:r>
          </w:p>
        </w:tc>
        <w:tc>
          <w:tcPr>
            <w:tcW w:w="1832" w:type="dxa"/>
            <w:vAlign w:val="bottom"/>
          </w:tcPr>
          <w:p w14:paraId="064E21DC" w14:textId="1076D769"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681436,0</w:t>
            </w:r>
          </w:p>
        </w:tc>
        <w:tc>
          <w:tcPr>
            <w:tcW w:w="2428" w:type="dxa"/>
            <w:vAlign w:val="bottom"/>
          </w:tcPr>
          <w:p w14:paraId="7E759D3B" w14:textId="2D2EC389" w:rsidR="00225739" w:rsidRDefault="00225739" w:rsidP="00225739">
            <w:pPr>
              <w:spacing w:line="240" w:lineRule="auto"/>
              <w:jc w:val="center"/>
              <w:rPr>
                <w:rFonts w:ascii="Times New Roman" w:hAnsi="Times New Roman" w:cs="Times New Roman"/>
                <w:sz w:val="28"/>
                <w:szCs w:val="28"/>
                <w:lang w:val="ru-RU"/>
              </w:rPr>
            </w:pPr>
            <w:r w:rsidRPr="00225739">
              <w:rPr>
                <w:rFonts w:ascii="Times New Roman" w:hAnsi="Times New Roman" w:cs="Times New Roman"/>
                <w:color w:val="000000"/>
                <w:sz w:val="28"/>
                <w:szCs w:val="28"/>
              </w:rPr>
              <w:t>615,1</w:t>
            </w:r>
          </w:p>
        </w:tc>
        <w:tc>
          <w:tcPr>
            <w:tcW w:w="1685" w:type="dxa"/>
            <w:vAlign w:val="center"/>
          </w:tcPr>
          <w:p w14:paraId="011DD600" w14:textId="49E44CC1"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211900,0</w:t>
            </w:r>
          </w:p>
        </w:tc>
        <w:tc>
          <w:tcPr>
            <w:tcW w:w="2305" w:type="dxa"/>
            <w:vAlign w:val="bottom"/>
          </w:tcPr>
          <w:p w14:paraId="70A77153" w14:textId="6FDA4893"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1281620,0</w:t>
            </w:r>
          </w:p>
        </w:tc>
      </w:tr>
      <w:tr w:rsidR="00225739" w14:paraId="0216082A" w14:textId="77777777" w:rsidTr="000B39FB">
        <w:tc>
          <w:tcPr>
            <w:tcW w:w="1095" w:type="dxa"/>
          </w:tcPr>
          <w:p w14:paraId="178CEF6C" w14:textId="77777777" w:rsidR="00225739" w:rsidRPr="0054659A" w:rsidRDefault="00225739" w:rsidP="0022573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2016</w:t>
            </w:r>
          </w:p>
        </w:tc>
        <w:tc>
          <w:tcPr>
            <w:tcW w:w="1832" w:type="dxa"/>
            <w:vAlign w:val="bottom"/>
          </w:tcPr>
          <w:p w14:paraId="14C9CEAA" w14:textId="3A328DD8"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691510,0</w:t>
            </w:r>
          </w:p>
        </w:tc>
        <w:tc>
          <w:tcPr>
            <w:tcW w:w="2428" w:type="dxa"/>
            <w:vAlign w:val="bottom"/>
          </w:tcPr>
          <w:p w14:paraId="1D0A0DBA" w14:textId="653C22A8" w:rsidR="00225739" w:rsidRDefault="00225739" w:rsidP="00225739">
            <w:pPr>
              <w:spacing w:line="240" w:lineRule="auto"/>
              <w:jc w:val="center"/>
              <w:rPr>
                <w:rFonts w:ascii="Times New Roman" w:hAnsi="Times New Roman" w:cs="Times New Roman"/>
                <w:sz w:val="28"/>
                <w:szCs w:val="28"/>
                <w:lang w:val="ru-RU"/>
              </w:rPr>
            </w:pPr>
            <w:r w:rsidRPr="00225739">
              <w:rPr>
                <w:rFonts w:ascii="Times New Roman" w:hAnsi="Times New Roman" w:cs="Times New Roman"/>
                <w:color w:val="000000"/>
                <w:sz w:val="28"/>
                <w:szCs w:val="28"/>
              </w:rPr>
              <w:t>718,9</w:t>
            </w:r>
          </w:p>
        </w:tc>
        <w:tc>
          <w:tcPr>
            <w:tcW w:w="1685" w:type="dxa"/>
            <w:vAlign w:val="center"/>
          </w:tcPr>
          <w:p w14:paraId="25BD545D" w14:textId="56617489"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217700,0</w:t>
            </w:r>
          </w:p>
        </w:tc>
        <w:tc>
          <w:tcPr>
            <w:tcW w:w="2305" w:type="dxa"/>
            <w:vAlign w:val="bottom"/>
          </w:tcPr>
          <w:p w14:paraId="6B5A4BAC" w14:textId="241F18FA"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1288769,0</w:t>
            </w:r>
          </w:p>
        </w:tc>
      </w:tr>
      <w:tr w:rsidR="00225739" w14:paraId="4B3C69A6" w14:textId="77777777" w:rsidTr="000B39FB">
        <w:tc>
          <w:tcPr>
            <w:tcW w:w="1095" w:type="dxa"/>
          </w:tcPr>
          <w:p w14:paraId="2243DE58" w14:textId="77777777" w:rsidR="00225739" w:rsidRPr="0054659A" w:rsidRDefault="00225739" w:rsidP="0022573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2017</w:t>
            </w:r>
          </w:p>
        </w:tc>
        <w:tc>
          <w:tcPr>
            <w:tcW w:w="1832" w:type="dxa"/>
            <w:vAlign w:val="bottom"/>
          </w:tcPr>
          <w:p w14:paraId="20B59A75" w14:textId="407861DF"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692119,0</w:t>
            </w:r>
          </w:p>
        </w:tc>
        <w:tc>
          <w:tcPr>
            <w:tcW w:w="2428" w:type="dxa"/>
            <w:vAlign w:val="bottom"/>
          </w:tcPr>
          <w:p w14:paraId="71F345BB" w14:textId="5D471044" w:rsidR="00225739" w:rsidRDefault="00225739" w:rsidP="00225739">
            <w:pPr>
              <w:spacing w:line="240" w:lineRule="auto"/>
              <w:jc w:val="center"/>
              <w:rPr>
                <w:rFonts w:ascii="Times New Roman" w:hAnsi="Times New Roman" w:cs="Times New Roman"/>
                <w:sz w:val="28"/>
                <w:szCs w:val="28"/>
                <w:lang w:val="ru-RU"/>
              </w:rPr>
            </w:pPr>
            <w:r w:rsidRPr="00225739">
              <w:rPr>
                <w:rFonts w:ascii="Times New Roman" w:hAnsi="Times New Roman" w:cs="Times New Roman"/>
                <w:color w:val="000000"/>
                <w:sz w:val="28"/>
                <w:szCs w:val="28"/>
              </w:rPr>
              <w:t>849,1</w:t>
            </w:r>
          </w:p>
        </w:tc>
        <w:tc>
          <w:tcPr>
            <w:tcW w:w="1685" w:type="dxa"/>
            <w:vAlign w:val="center"/>
          </w:tcPr>
          <w:p w14:paraId="1CC6FEDD" w14:textId="73C07F3D"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221700,0</w:t>
            </w:r>
          </w:p>
        </w:tc>
        <w:tc>
          <w:tcPr>
            <w:tcW w:w="2305" w:type="dxa"/>
            <w:vAlign w:val="bottom"/>
          </w:tcPr>
          <w:p w14:paraId="192C155E" w14:textId="580E061C"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1347323,0</w:t>
            </w:r>
          </w:p>
        </w:tc>
      </w:tr>
      <w:tr w:rsidR="00225739" w14:paraId="406DAFDD" w14:textId="77777777" w:rsidTr="000B39FB">
        <w:tc>
          <w:tcPr>
            <w:tcW w:w="1095" w:type="dxa"/>
          </w:tcPr>
          <w:p w14:paraId="67ADEF7A" w14:textId="77777777" w:rsidR="00225739" w:rsidRPr="0054659A" w:rsidRDefault="00225739" w:rsidP="0022573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2018</w:t>
            </w:r>
          </w:p>
        </w:tc>
        <w:tc>
          <w:tcPr>
            <w:tcW w:w="1832" w:type="dxa"/>
            <w:vAlign w:val="bottom"/>
          </w:tcPr>
          <w:p w14:paraId="16C903EC" w14:textId="654F9003"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695148,0</w:t>
            </w:r>
          </w:p>
        </w:tc>
        <w:tc>
          <w:tcPr>
            <w:tcW w:w="2428" w:type="dxa"/>
            <w:vAlign w:val="bottom"/>
          </w:tcPr>
          <w:p w14:paraId="38A83E17" w14:textId="057A6B6D" w:rsidR="00225739" w:rsidRDefault="00225739" w:rsidP="00225739">
            <w:pPr>
              <w:spacing w:line="240" w:lineRule="auto"/>
              <w:jc w:val="center"/>
              <w:rPr>
                <w:rFonts w:ascii="Times New Roman" w:hAnsi="Times New Roman" w:cs="Times New Roman"/>
                <w:sz w:val="28"/>
                <w:szCs w:val="28"/>
                <w:lang w:val="ru-RU"/>
              </w:rPr>
            </w:pPr>
            <w:r w:rsidRPr="00225739">
              <w:rPr>
                <w:rFonts w:ascii="Times New Roman" w:hAnsi="Times New Roman" w:cs="Times New Roman"/>
                <w:color w:val="000000"/>
                <w:sz w:val="28"/>
                <w:szCs w:val="28"/>
              </w:rPr>
              <w:t>807,3</w:t>
            </w:r>
          </w:p>
        </w:tc>
        <w:tc>
          <w:tcPr>
            <w:tcW w:w="1685" w:type="dxa"/>
            <w:vAlign w:val="center"/>
          </w:tcPr>
          <w:p w14:paraId="2962CB87" w14:textId="3ADE2E56"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230500,0</w:t>
            </w:r>
          </w:p>
        </w:tc>
        <w:tc>
          <w:tcPr>
            <w:tcW w:w="2305" w:type="dxa"/>
            <w:vAlign w:val="bottom"/>
          </w:tcPr>
          <w:p w14:paraId="4E26C558" w14:textId="2D0D5177"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1454375,0</w:t>
            </w:r>
          </w:p>
        </w:tc>
      </w:tr>
      <w:tr w:rsidR="00225739" w14:paraId="6DE7ABC0" w14:textId="77777777" w:rsidTr="000B39FB">
        <w:tc>
          <w:tcPr>
            <w:tcW w:w="1095" w:type="dxa"/>
          </w:tcPr>
          <w:p w14:paraId="4B008488" w14:textId="77777777" w:rsidR="00225739" w:rsidRPr="0054659A" w:rsidRDefault="00225739" w:rsidP="0022573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2019</w:t>
            </w:r>
          </w:p>
        </w:tc>
        <w:tc>
          <w:tcPr>
            <w:tcW w:w="1832" w:type="dxa"/>
            <w:vAlign w:val="bottom"/>
          </w:tcPr>
          <w:p w14:paraId="6DE927AD" w14:textId="3854A16D"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699893,0</w:t>
            </w:r>
          </w:p>
        </w:tc>
        <w:tc>
          <w:tcPr>
            <w:tcW w:w="2428" w:type="dxa"/>
            <w:vAlign w:val="bottom"/>
          </w:tcPr>
          <w:p w14:paraId="24A4029F" w14:textId="46067E79" w:rsidR="00225739" w:rsidRDefault="00225739" w:rsidP="00225739">
            <w:pPr>
              <w:spacing w:line="240" w:lineRule="auto"/>
              <w:jc w:val="center"/>
              <w:rPr>
                <w:rFonts w:ascii="Times New Roman" w:hAnsi="Times New Roman" w:cs="Times New Roman"/>
                <w:sz w:val="28"/>
                <w:szCs w:val="28"/>
                <w:lang w:val="ru-RU"/>
              </w:rPr>
            </w:pPr>
            <w:r w:rsidRPr="00225739">
              <w:rPr>
                <w:rFonts w:ascii="Times New Roman" w:hAnsi="Times New Roman" w:cs="Times New Roman"/>
                <w:color w:val="000000"/>
                <w:sz w:val="28"/>
                <w:szCs w:val="28"/>
              </w:rPr>
              <w:t>929,5</w:t>
            </w:r>
          </w:p>
        </w:tc>
        <w:tc>
          <w:tcPr>
            <w:tcW w:w="1685" w:type="dxa"/>
            <w:vAlign w:val="center"/>
          </w:tcPr>
          <w:p w14:paraId="43056175" w14:textId="78A477B9"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232500,0</w:t>
            </w:r>
          </w:p>
        </w:tc>
        <w:tc>
          <w:tcPr>
            <w:tcW w:w="2305" w:type="dxa"/>
            <w:vAlign w:val="bottom"/>
          </w:tcPr>
          <w:p w14:paraId="40789B39" w14:textId="72FB0E48"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1466301,0</w:t>
            </w:r>
          </w:p>
        </w:tc>
      </w:tr>
      <w:tr w:rsidR="00225739" w14:paraId="11313FCC" w14:textId="77777777" w:rsidTr="000B39FB">
        <w:tc>
          <w:tcPr>
            <w:tcW w:w="1095" w:type="dxa"/>
          </w:tcPr>
          <w:p w14:paraId="6BB4E0FB" w14:textId="77777777" w:rsidR="00225739" w:rsidRPr="0054659A" w:rsidRDefault="00225739" w:rsidP="00225739">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2020</w:t>
            </w:r>
          </w:p>
        </w:tc>
        <w:tc>
          <w:tcPr>
            <w:tcW w:w="1832" w:type="dxa"/>
            <w:vAlign w:val="bottom"/>
          </w:tcPr>
          <w:p w14:paraId="1527DD52" w14:textId="21C1A060"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705295,0</w:t>
            </w:r>
          </w:p>
        </w:tc>
        <w:tc>
          <w:tcPr>
            <w:tcW w:w="2428" w:type="dxa"/>
            <w:vAlign w:val="bottom"/>
          </w:tcPr>
          <w:p w14:paraId="35624810" w14:textId="560FC951" w:rsidR="00225739" w:rsidRDefault="00225739" w:rsidP="00225739">
            <w:pPr>
              <w:spacing w:line="240" w:lineRule="auto"/>
              <w:jc w:val="center"/>
              <w:rPr>
                <w:rFonts w:ascii="Times New Roman" w:hAnsi="Times New Roman" w:cs="Times New Roman"/>
                <w:sz w:val="28"/>
                <w:szCs w:val="28"/>
                <w:lang w:val="ru-RU"/>
              </w:rPr>
            </w:pPr>
            <w:r w:rsidRPr="00225739">
              <w:rPr>
                <w:rFonts w:ascii="Times New Roman" w:hAnsi="Times New Roman" w:cs="Times New Roman"/>
                <w:color w:val="000000"/>
                <w:sz w:val="28"/>
                <w:szCs w:val="28"/>
              </w:rPr>
              <w:t>898,1</w:t>
            </w:r>
          </w:p>
        </w:tc>
        <w:tc>
          <w:tcPr>
            <w:tcW w:w="1685" w:type="dxa"/>
            <w:vAlign w:val="center"/>
          </w:tcPr>
          <w:p w14:paraId="16736D46" w14:textId="5891F648"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243000,0</w:t>
            </w:r>
          </w:p>
        </w:tc>
        <w:tc>
          <w:tcPr>
            <w:tcW w:w="2305" w:type="dxa"/>
            <w:vAlign w:val="bottom"/>
          </w:tcPr>
          <w:p w14:paraId="6533D9A3" w14:textId="245FC802" w:rsidR="00225739" w:rsidRDefault="00225739" w:rsidP="00225739">
            <w:pPr>
              <w:spacing w:line="240" w:lineRule="auto"/>
              <w:jc w:val="center"/>
              <w:rPr>
                <w:rFonts w:ascii="Times New Roman" w:hAnsi="Times New Roman" w:cs="Times New Roman"/>
                <w:sz w:val="28"/>
                <w:szCs w:val="28"/>
                <w:lang w:val="ru-RU"/>
              </w:rPr>
            </w:pPr>
            <w:r>
              <w:rPr>
                <w:rFonts w:ascii="Times New Roman" w:hAnsi="Times New Roman" w:cs="Times New Roman"/>
                <w:color w:val="000000"/>
                <w:sz w:val="28"/>
                <w:szCs w:val="28"/>
              </w:rPr>
              <w:t>1382626,0</w:t>
            </w:r>
          </w:p>
        </w:tc>
      </w:tr>
    </w:tbl>
    <w:p w14:paraId="4AD504E8" w14:textId="692A2261" w:rsidR="00C234C1" w:rsidRDefault="00C234C1" w:rsidP="008D621D">
      <w:pPr>
        <w:spacing w:after="0" w:line="240" w:lineRule="auto"/>
        <w:jc w:val="both"/>
        <w:rPr>
          <w:rFonts w:ascii="Times New Roman" w:hAnsi="Times New Roman" w:cs="Times New Roman"/>
          <w:sz w:val="28"/>
          <w:szCs w:val="28"/>
          <w:lang w:val="ru-RU"/>
        </w:rPr>
      </w:pPr>
    </w:p>
    <w:p w14:paraId="47F97A75" w14:textId="218ED507" w:rsidR="00E7198D" w:rsidRDefault="00E7198D" w:rsidP="00E7198D">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Анализ полученных результатов по тенденции изменения показателей антропогенной нагрузки Шу-Таласских водохозяйственных бассейнов показали (таблица </w:t>
      </w:r>
      <w:r w:rsidR="00E03856">
        <w:rPr>
          <w:rFonts w:ascii="Times New Roman" w:hAnsi="Times New Roman" w:cs="Times New Roman"/>
          <w:sz w:val="28"/>
          <w:szCs w:val="28"/>
          <w:lang w:val="ru-RU"/>
        </w:rPr>
        <w:t>1</w:t>
      </w:r>
      <w:r w:rsidR="003409CD">
        <w:rPr>
          <w:rFonts w:ascii="Times New Roman" w:hAnsi="Times New Roman" w:cs="Times New Roman"/>
          <w:sz w:val="28"/>
          <w:szCs w:val="28"/>
          <w:lang w:val="ru-RU"/>
        </w:rPr>
        <w:t>7</w:t>
      </w:r>
      <w:r>
        <w:rPr>
          <w:rFonts w:ascii="Times New Roman" w:hAnsi="Times New Roman" w:cs="Times New Roman"/>
          <w:sz w:val="28"/>
          <w:szCs w:val="28"/>
          <w:lang w:val="ru-RU"/>
        </w:rPr>
        <w:t xml:space="preserve"> и рисунок </w:t>
      </w:r>
      <w:r w:rsidR="003409CD">
        <w:rPr>
          <w:rFonts w:ascii="Times New Roman" w:hAnsi="Times New Roman" w:cs="Times New Roman"/>
          <w:sz w:val="28"/>
          <w:szCs w:val="28"/>
          <w:lang w:val="ru-RU"/>
        </w:rPr>
        <w:t>31-38</w:t>
      </w:r>
      <w:r w:rsidR="00A61372">
        <w:rPr>
          <w:rFonts w:ascii="Times New Roman" w:hAnsi="Times New Roman" w:cs="Times New Roman"/>
          <w:sz w:val="28"/>
          <w:szCs w:val="28"/>
          <w:lang w:val="ru-RU"/>
        </w:rPr>
        <w:t>), что их количественны</w:t>
      </w:r>
      <w:r w:rsidR="00276CE7">
        <w:rPr>
          <w:rFonts w:ascii="Times New Roman" w:hAnsi="Times New Roman" w:cs="Times New Roman"/>
          <w:sz w:val="28"/>
          <w:szCs w:val="28"/>
          <w:lang w:val="ru-RU"/>
        </w:rPr>
        <w:t>е значени</w:t>
      </w:r>
      <w:r w:rsidR="00A61372">
        <w:rPr>
          <w:rFonts w:ascii="Times New Roman" w:hAnsi="Times New Roman" w:cs="Times New Roman"/>
          <w:sz w:val="28"/>
          <w:szCs w:val="28"/>
          <w:lang w:val="ru-RU"/>
        </w:rPr>
        <w:t>я</w:t>
      </w:r>
      <w:r>
        <w:rPr>
          <w:rFonts w:ascii="Times New Roman" w:hAnsi="Times New Roman" w:cs="Times New Roman"/>
          <w:sz w:val="28"/>
          <w:szCs w:val="28"/>
          <w:lang w:val="ru-RU"/>
        </w:rPr>
        <w:t xml:space="preserve"> в бассейнах </w:t>
      </w:r>
      <w:r w:rsidR="000D4B7A">
        <w:rPr>
          <w:rFonts w:ascii="Times New Roman" w:hAnsi="Times New Roman" w:cs="Times New Roman"/>
          <w:sz w:val="28"/>
          <w:szCs w:val="28"/>
          <w:lang w:val="ru-RU"/>
        </w:rPr>
        <w:t xml:space="preserve"> рек Асса-Талас </w:t>
      </w:r>
      <w:r>
        <w:rPr>
          <w:rFonts w:ascii="Times New Roman" w:hAnsi="Times New Roman" w:cs="Times New Roman"/>
          <w:sz w:val="28"/>
          <w:szCs w:val="28"/>
          <w:lang w:val="ru-RU"/>
        </w:rPr>
        <w:t>и Шу в рамках Кыргызской Республики и Ре</w:t>
      </w:r>
      <w:r w:rsidR="00A61372">
        <w:rPr>
          <w:rFonts w:ascii="Times New Roman" w:hAnsi="Times New Roman" w:cs="Times New Roman"/>
          <w:sz w:val="28"/>
          <w:szCs w:val="28"/>
          <w:lang w:val="ru-RU"/>
        </w:rPr>
        <w:t>спублики Казахстан резко отличаю</w:t>
      </w:r>
      <w:r>
        <w:rPr>
          <w:rFonts w:ascii="Times New Roman" w:hAnsi="Times New Roman" w:cs="Times New Roman"/>
          <w:sz w:val="28"/>
          <w:szCs w:val="28"/>
          <w:lang w:val="ru-RU"/>
        </w:rPr>
        <w:t>тся и зави</w:t>
      </w:r>
      <w:r w:rsidR="00276CE7">
        <w:rPr>
          <w:rFonts w:ascii="Times New Roman" w:hAnsi="Times New Roman" w:cs="Times New Roman"/>
          <w:sz w:val="28"/>
          <w:szCs w:val="28"/>
          <w:lang w:val="ru-RU"/>
        </w:rPr>
        <w:t>с</w:t>
      </w:r>
      <w:r w:rsidR="00A61372">
        <w:rPr>
          <w:rFonts w:ascii="Times New Roman" w:hAnsi="Times New Roman" w:cs="Times New Roman"/>
          <w:sz w:val="28"/>
          <w:szCs w:val="28"/>
          <w:lang w:val="ru-RU"/>
        </w:rPr>
        <w:t>я</w:t>
      </w:r>
      <w:r w:rsidR="00276CE7">
        <w:rPr>
          <w:rFonts w:ascii="Times New Roman" w:hAnsi="Times New Roman" w:cs="Times New Roman"/>
          <w:sz w:val="28"/>
          <w:szCs w:val="28"/>
          <w:lang w:val="ru-RU"/>
        </w:rPr>
        <w:t>т от выполняющих экономических и социальных функций, связанны</w:t>
      </w:r>
      <w:r w:rsidR="00A61372">
        <w:rPr>
          <w:rFonts w:ascii="Times New Roman" w:hAnsi="Times New Roman" w:cs="Times New Roman"/>
          <w:sz w:val="28"/>
          <w:szCs w:val="28"/>
          <w:lang w:val="ru-RU"/>
        </w:rPr>
        <w:t>х</w:t>
      </w:r>
      <w:r w:rsidR="00276CE7">
        <w:rPr>
          <w:rFonts w:ascii="Times New Roman" w:hAnsi="Times New Roman" w:cs="Times New Roman"/>
          <w:sz w:val="28"/>
          <w:szCs w:val="28"/>
          <w:lang w:val="ru-RU"/>
        </w:rPr>
        <w:t xml:space="preserve"> с засе</w:t>
      </w:r>
      <w:r>
        <w:rPr>
          <w:rFonts w:ascii="Times New Roman" w:hAnsi="Times New Roman" w:cs="Times New Roman"/>
          <w:sz w:val="28"/>
          <w:szCs w:val="28"/>
          <w:lang w:val="ru-RU"/>
        </w:rPr>
        <w:t xml:space="preserve">ленностью </w:t>
      </w:r>
      <w:r w:rsidR="00A61372">
        <w:rPr>
          <w:rFonts w:ascii="Times New Roman" w:hAnsi="Times New Roman" w:cs="Times New Roman"/>
          <w:sz w:val="28"/>
          <w:szCs w:val="28"/>
          <w:lang w:val="ru-RU"/>
        </w:rPr>
        <w:t xml:space="preserve">территории </w:t>
      </w:r>
      <w:r>
        <w:rPr>
          <w:rFonts w:ascii="Times New Roman" w:hAnsi="Times New Roman" w:cs="Times New Roman"/>
          <w:sz w:val="28"/>
          <w:szCs w:val="28"/>
          <w:lang w:val="ru-RU"/>
        </w:rPr>
        <w:t>и хозяйственной деятельности, являющихся пространственным базисом природообустройства:</w:t>
      </w:r>
    </w:p>
    <w:p w14:paraId="48DBAD4D" w14:textId="0AA5FC28" w:rsidR="00E7198D" w:rsidRDefault="00276CE7" w:rsidP="00E7198D">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 в</w:t>
      </w:r>
      <w:r w:rsidR="00E7198D">
        <w:rPr>
          <w:rFonts w:ascii="Times New Roman" w:hAnsi="Times New Roman"/>
          <w:sz w:val="28"/>
          <w:szCs w:val="28"/>
          <w:lang w:val="ru-RU"/>
        </w:rPr>
        <w:t xml:space="preserve"> верховьях и сре</w:t>
      </w:r>
      <w:r>
        <w:rPr>
          <w:rFonts w:ascii="Times New Roman" w:hAnsi="Times New Roman"/>
          <w:sz w:val="28"/>
          <w:szCs w:val="28"/>
          <w:lang w:val="ru-RU"/>
        </w:rPr>
        <w:t>днем течении</w:t>
      </w:r>
      <w:r w:rsidR="00E7198D">
        <w:rPr>
          <w:rFonts w:ascii="Times New Roman" w:hAnsi="Times New Roman"/>
          <w:sz w:val="28"/>
          <w:szCs w:val="28"/>
          <w:lang w:val="ru-RU"/>
        </w:rPr>
        <w:t xml:space="preserve"> реки Шу, где расположены те</w:t>
      </w:r>
      <w:r>
        <w:rPr>
          <w:rFonts w:ascii="Times New Roman" w:hAnsi="Times New Roman"/>
          <w:sz w:val="28"/>
          <w:szCs w:val="28"/>
          <w:lang w:val="ru-RU"/>
        </w:rPr>
        <w:t>рритории Чуйской области и Кочко</w:t>
      </w:r>
      <w:r w:rsidR="00E7198D">
        <w:rPr>
          <w:rFonts w:ascii="Times New Roman" w:hAnsi="Times New Roman"/>
          <w:sz w:val="28"/>
          <w:szCs w:val="28"/>
          <w:lang w:val="ru-RU"/>
        </w:rPr>
        <w:t>рского района Нарынской области Кыргызской Республики, за рассматриваемый период 1997-2020 годы</w:t>
      </w:r>
      <w:r w:rsidR="00E7198D" w:rsidRPr="00816788">
        <w:rPr>
          <w:rFonts w:ascii="Times New Roman" w:hAnsi="Times New Roman"/>
          <w:sz w:val="28"/>
          <w:szCs w:val="28"/>
          <w:lang w:val="ru-RU"/>
        </w:rPr>
        <w:t xml:space="preserve"> </w:t>
      </w:r>
      <w:r>
        <w:rPr>
          <w:rFonts w:ascii="Times New Roman" w:hAnsi="Times New Roman"/>
          <w:sz w:val="28"/>
          <w:szCs w:val="28"/>
          <w:lang w:val="ru-RU"/>
        </w:rPr>
        <w:t xml:space="preserve">численность населения </w:t>
      </w:r>
      <w:r w:rsidR="00B378C1">
        <w:rPr>
          <w:rFonts w:ascii="Times New Roman" w:hAnsi="Times New Roman"/>
          <w:sz w:val="28"/>
          <w:szCs w:val="28"/>
          <w:lang w:val="ru-RU"/>
        </w:rPr>
        <w:t>выросло</w:t>
      </w:r>
      <w:r w:rsidR="00E7198D">
        <w:rPr>
          <w:rFonts w:ascii="Times New Roman" w:hAnsi="Times New Roman"/>
          <w:sz w:val="28"/>
          <w:szCs w:val="28"/>
          <w:lang w:val="ru-RU"/>
        </w:rPr>
        <w:t xml:space="preserve"> до 445,234 тыс. человек, объем промышленной продукции до 2725109,0 млн. долларов, посевная площадь до 18</w:t>
      </w:r>
      <w:r w:rsidR="00B378C1">
        <w:rPr>
          <w:rFonts w:ascii="Times New Roman" w:hAnsi="Times New Roman"/>
          <w:sz w:val="28"/>
          <w:szCs w:val="28"/>
          <w:lang w:val="ru-RU"/>
        </w:rPr>
        <w:t xml:space="preserve">9,915 тыс. га и животноводство </w:t>
      </w:r>
      <w:r w:rsidR="009A0E15">
        <w:rPr>
          <w:rFonts w:ascii="Times New Roman" w:hAnsi="Times New Roman"/>
          <w:sz w:val="28"/>
          <w:szCs w:val="28"/>
          <w:lang w:val="ru-RU"/>
        </w:rPr>
        <w:t xml:space="preserve">- </w:t>
      </w:r>
      <w:r w:rsidR="00E7198D">
        <w:rPr>
          <w:rFonts w:ascii="Times New Roman" w:hAnsi="Times New Roman"/>
          <w:sz w:val="28"/>
          <w:szCs w:val="28"/>
          <w:lang w:val="ru-RU"/>
        </w:rPr>
        <w:t>до 74,016 тыс. условных голов, то есть за исследуе</w:t>
      </w:r>
      <w:r w:rsidR="00B378C1">
        <w:rPr>
          <w:rFonts w:ascii="Times New Roman" w:hAnsi="Times New Roman"/>
          <w:sz w:val="28"/>
          <w:szCs w:val="28"/>
          <w:lang w:val="ru-RU"/>
        </w:rPr>
        <w:t>мый период изменение численности</w:t>
      </w:r>
      <w:r w:rsidR="00E7198D">
        <w:rPr>
          <w:rFonts w:ascii="Times New Roman" w:hAnsi="Times New Roman"/>
          <w:sz w:val="28"/>
          <w:szCs w:val="28"/>
          <w:lang w:val="ru-RU"/>
        </w:rPr>
        <w:t xml:space="preserve"> населения</w:t>
      </w:r>
      <w:r w:rsidR="009A0E15">
        <w:rPr>
          <w:rFonts w:ascii="Times New Roman" w:hAnsi="Times New Roman"/>
          <w:sz w:val="28"/>
          <w:szCs w:val="28"/>
          <w:lang w:val="ru-RU"/>
        </w:rPr>
        <w:t xml:space="preserve"> составило</w:t>
      </w:r>
      <w:r w:rsidR="00E7198D">
        <w:rPr>
          <w:rFonts w:ascii="Times New Roman" w:hAnsi="Times New Roman"/>
          <w:sz w:val="28"/>
          <w:szCs w:val="28"/>
          <w:lang w:val="ru-RU"/>
        </w:rPr>
        <w:t xml:space="preserve"> 18555,0 человек/год, объем</w:t>
      </w:r>
      <w:r w:rsidR="009A0E15">
        <w:rPr>
          <w:rFonts w:ascii="Times New Roman" w:hAnsi="Times New Roman"/>
          <w:sz w:val="28"/>
          <w:szCs w:val="28"/>
          <w:lang w:val="ru-RU"/>
        </w:rPr>
        <w:t>а</w:t>
      </w:r>
      <w:r w:rsidR="00E7198D">
        <w:rPr>
          <w:rFonts w:ascii="Times New Roman" w:hAnsi="Times New Roman"/>
          <w:sz w:val="28"/>
          <w:szCs w:val="28"/>
          <w:lang w:val="ru-RU"/>
        </w:rPr>
        <w:t xml:space="preserve"> промышленной продукции 113546,2 млн. доллар/год, посевн</w:t>
      </w:r>
      <w:r w:rsidR="009A0E15">
        <w:rPr>
          <w:rFonts w:ascii="Times New Roman" w:hAnsi="Times New Roman"/>
          <w:sz w:val="28"/>
          <w:szCs w:val="28"/>
          <w:lang w:val="ru-RU"/>
        </w:rPr>
        <w:t>ой площади</w:t>
      </w:r>
      <w:r w:rsidR="00E7198D">
        <w:rPr>
          <w:rFonts w:ascii="Times New Roman" w:hAnsi="Times New Roman"/>
          <w:sz w:val="28"/>
          <w:szCs w:val="28"/>
          <w:lang w:val="ru-RU"/>
        </w:rPr>
        <w:t xml:space="preserve"> 7913,1 га /год и жи</w:t>
      </w:r>
      <w:r w:rsidR="00B378C1">
        <w:rPr>
          <w:rFonts w:ascii="Times New Roman" w:hAnsi="Times New Roman"/>
          <w:sz w:val="28"/>
          <w:szCs w:val="28"/>
          <w:lang w:val="ru-RU"/>
        </w:rPr>
        <w:t>вотноводств</w:t>
      </w:r>
      <w:r w:rsidR="009A0E15">
        <w:rPr>
          <w:rFonts w:ascii="Times New Roman" w:hAnsi="Times New Roman"/>
          <w:sz w:val="28"/>
          <w:szCs w:val="28"/>
          <w:lang w:val="ru-RU"/>
        </w:rPr>
        <w:t>а</w:t>
      </w:r>
      <w:r w:rsidR="00B378C1">
        <w:rPr>
          <w:rFonts w:ascii="Times New Roman" w:hAnsi="Times New Roman"/>
          <w:sz w:val="28"/>
          <w:szCs w:val="28"/>
          <w:lang w:val="ru-RU"/>
        </w:rPr>
        <w:t xml:space="preserve"> 3084,0 условных гол</w:t>
      </w:r>
      <w:r w:rsidR="00E7198D">
        <w:rPr>
          <w:rFonts w:ascii="Times New Roman" w:hAnsi="Times New Roman"/>
          <w:sz w:val="28"/>
          <w:szCs w:val="28"/>
          <w:lang w:val="ru-RU"/>
        </w:rPr>
        <w:t xml:space="preserve">ов </w:t>
      </w:r>
      <w:r w:rsidR="00B378C1">
        <w:rPr>
          <w:rFonts w:ascii="Times New Roman" w:hAnsi="Times New Roman"/>
          <w:sz w:val="28"/>
          <w:szCs w:val="28"/>
          <w:lang w:val="ru-RU"/>
        </w:rPr>
        <w:t>в год  за 24 года</w:t>
      </w:r>
      <w:r w:rsidR="00D2778B">
        <w:rPr>
          <w:rFonts w:ascii="Times New Roman" w:hAnsi="Times New Roman"/>
          <w:sz w:val="28"/>
          <w:szCs w:val="28"/>
          <w:lang w:val="ru-RU"/>
        </w:rPr>
        <w:t xml:space="preserve"> (рисун</w:t>
      </w:r>
      <w:r w:rsidR="009A0E15">
        <w:rPr>
          <w:rFonts w:ascii="Times New Roman" w:hAnsi="Times New Roman"/>
          <w:sz w:val="28"/>
          <w:szCs w:val="28"/>
          <w:lang w:val="ru-RU"/>
        </w:rPr>
        <w:t>ки</w:t>
      </w:r>
      <w:r w:rsidR="00D2778B">
        <w:rPr>
          <w:rFonts w:ascii="Times New Roman" w:hAnsi="Times New Roman"/>
          <w:sz w:val="28"/>
          <w:szCs w:val="28"/>
          <w:lang w:val="ru-RU"/>
        </w:rPr>
        <w:t xml:space="preserve"> 31-34)</w:t>
      </w:r>
      <w:r w:rsidR="00E7198D">
        <w:rPr>
          <w:rFonts w:ascii="Times New Roman" w:hAnsi="Times New Roman"/>
          <w:sz w:val="28"/>
          <w:szCs w:val="28"/>
          <w:lang w:val="ru-RU"/>
        </w:rPr>
        <w:t>;</w:t>
      </w:r>
    </w:p>
    <w:p w14:paraId="1B58C918" w14:textId="6A569CA7" w:rsidR="00E03856" w:rsidRDefault="00B378C1" w:rsidP="00E03856">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 xml:space="preserve">- в </w:t>
      </w:r>
      <w:r w:rsidR="00E03856">
        <w:rPr>
          <w:rFonts w:ascii="Times New Roman" w:hAnsi="Times New Roman"/>
          <w:sz w:val="28"/>
          <w:szCs w:val="28"/>
          <w:lang w:val="ru-RU"/>
        </w:rPr>
        <w:t>средне</w:t>
      </w:r>
      <w:r>
        <w:rPr>
          <w:rFonts w:ascii="Times New Roman" w:hAnsi="Times New Roman"/>
          <w:sz w:val="28"/>
          <w:szCs w:val="28"/>
          <w:lang w:val="ru-RU"/>
        </w:rPr>
        <w:t xml:space="preserve">м </w:t>
      </w:r>
      <w:r w:rsidR="001E0C9B">
        <w:rPr>
          <w:rFonts w:ascii="Times New Roman" w:hAnsi="Times New Roman"/>
          <w:sz w:val="28"/>
          <w:szCs w:val="28"/>
          <w:lang w:val="ru-RU"/>
        </w:rPr>
        <w:t xml:space="preserve"> течении и в низовьях</w:t>
      </w:r>
      <w:r w:rsidR="00E03856">
        <w:rPr>
          <w:rFonts w:ascii="Times New Roman" w:hAnsi="Times New Roman"/>
          <w:sz w:val="28"/>
          <w:szCs w:val="28"/>
          <w:lang w:val="ru-RU"/>
        </w:rPr>
        <w:t xml:space="preserve"> реки Шу, где расположены территории Кордайского, Шуского, Меркенского, Мойынкумского района</w:t>
      </w:r>
      <w:r>
        <w:rPr>
          <w:rFonts w:ascii="Times New Roman" w:hAnsi="Times New Roman"/>
          <w:sz w:val="28"/>
          <w:szCs w:val="28"/>
          <w:lang w:val="ru-RU"/>
        </w:rPr>
        <w:t>,</w:t>
      </w:r>
      <w:r w:rsidR="00E03856">
        <w:rPr>
          <w:rFonts w:ascii="Times New Roman" w:hAnsi="Times New Roman"/>
          <w:sz w:val="28"/>
          <w:szCs w:val="28"/>
          <w:lang w:val="ru-RU"/>
        </w:rPr>
        <w:t xml:space="preserve"> район Турар Рыскулова Жамбылской области и Созакского района Туркестанской области Республика Казахстан, за рассматриваемый период 1997-2020 годы</w:t>
      </w:r>
      <w:r w:rsidR="00E03856" w:rsidRPr="00816788">
        <w:rPr>
          <w:rFonts w:ascii="Times New Roman" w:hAnsi="Times New Roman"/>
          <w:sz w:val="28"/>
          <w:szCs w:val="28"/>
          <w:lang w:val="ru-RU"/>
        </w:rPr>
        <w:t xml:space="preserve"> </w:t>
      </w:r>
      <w:r>
        <w:rPr>
          <w:rFonts w:ascii="Times New Roman" w:hAnsi="Times New Roman"/>
          <w:sz w:val="28"/>
          <w:szCs w:val="28"/>
          <w:lang w:val="ru-RU"/>
        </w:rPr>
        <w:t>численность населения выросл</w:t>
      </w:r>
      <w:r w:rsidR="009A0E15">
        <w:rPr>
          <w:rFonts w:ascii="Times New Roman" w:hAnsi="Times New Roman"/>
          <w:sz w:val="28"/>
          <w:szCs w:val="28"/>
          <w:lang w:val="ru-RU"/>
        </w:rPr>
        <w:t>а</w:t>
      </w:r>
      <w:r w:rsidR="00E03856">
        <w:rPr>
          <w:rFonts w:ascii="Times New Roman" w:hAnsi="Times New Roman"/>
          <w:sz w:val="28"/>
          <w:szCs w:val="28"/>
          <w:lang w:val="ru-RU"/>
        </w:rPr>
        <w:t xml:space="preserve"> до 109,176 тыс. человек, объем промышленной продукции до 1334,092 млн. долларов, посевная площадь до 150,829 тыс. г</w:t>
      </w:r>
      <w:r>
        <w:rPr>
          <w:rFonts w:ascii="Times New Roman" w:hAnsi="Times New Roman"/>
          <w:sz w:val="28"/>
          <w:szCs w:val="28"/>
          <w:lang w:val="ru-RU"/>
        </w:rPr>
        <w:t xml:space="preserve">а и животноводство </w:t>
      </w:r>
      <w:r w:rsidR="00E03856">
        <w:rPr>
          <w:rFonts w:ascii="Times New Roman" w:hAnsi="Times New Roman"/>
          <w:sz w:val="28"/>
          <w:szCs w:val="28"/>
          <w:lang w:val="ru-RU"/>
        </w:rPr>
        <w:t>до 1390,764 тыс. условных голов, то есть за исследуе</w:t>
      </w:r>
      <w:r>
        <w:rPr>
          <w:rFonts w:ascii="Times New Roman" w:hAnsi="Times New Roman"/>
          <w:sz w:val="28"/>
          <w:szCs w:val="28"/>
          <w:lang w:val="ru-RU"/>
        </w:rPr>
        <w:t>мый период</w:t>
      </w:r>
      <w:r w:rsidR="009A0E15">
        <w:rPr>
          <w:rFonts w:ascii="Times New Roman" w:hAnsi="Times New Roman"/>
          <w:sz w:val="28"/>
          <w:szCs w:val="28"/>
          <w:lang w:val="ru-RU"/>
        </w:rPr>
        <w:t xml:space="preserve"> произошло</w:t>
      </w:r>
      <w:r>
        <w:rPr>
          <w:rFonts w:ascii="Times New Roman" w:hAnsi="Times New Roman"/>
          <w:sz w:val="28"/>
          <w:szCs w:val="28"/>
          <w:lang w:val="ru-RU"/>
        </w:rPr>
        <w:t xml:space="preserve"> изменение численности</w:t>
      </w:r>
      <w:r w:rsidR="00E03856">
        <w:rPr>
          <w:rFonts w:ascii="Times New Roman" w:hAnsi="Times New Roman"/>
          <w:sz w:val="28"/>
          <w:szCs w:val="28"/>
          <w:lang w:val="ru-RU"/>
        </w:rPr>
        <w:t xml:space="preserve"> населения 4549,0 человек/год, </w:t>
      </w:r>
      <w:r>
        <w:rPr>
          <w:rFonts w:ascii="Times New Roman" w:hAnsi="Times New Roman"/>
          <w:sz w:val="28"/>
          <w:szCs w:val="28"/>
          <w:lang w:val="ru-RU"/>
        </w:rPr>
        <w:t>объем</w:t>
      </w:r>
      <w:r w:rsidR="009A0E15">
        <w:rPr>
          <w:rFonts w:ascii="Times New Roman" w:hAnsi="Times New Roman"/>
          <w:sz w:val="28"/>
          <w:szCs w:val="28"/>
          <w:lang w:val="ru-RU"/>
        </w:rPr>
        <w:t>а</w:t>
      </w:r>
      <w:r>
        <w:rPr>
          <w:rFonts w:ascii="Times New Roman" w:hAnsi="Times New Roman"/>
          <w:sz w:val="28"/>
          <w:szCs w:val="28"/>
          <w:lang w:val="ru-RU"/>
        </w:rPr>
        <w:t xml:space="preserve"> промышленной продукции </w:t>
      </w:r>
      <w:r w:rsidR="00E03856">
        <w:rPr>
          <w:rFonts w:ascii="Times New Roman" w:hAnsi="Times New Roman"/>
          <w:sz w:val="28"/>
          <w:szCs w:val="28"/>
          <w:lang w:val="ru-RU"/>
        </w:rPr>
        <w:t>55,587 млн. доллар/год, посевн</w:t>
      </w:r>
      <w:r w:rsidR="009A0E15">
        <w:rPr>
          <w:rFonts w:ascii="Times New Roman" w:hAnsi="Times New Roman"/>
          <w:sz w:val="28"/>
          <w:szCs w:val="28"/>
          <w:lang w:val="ru-RU"/>
        </w:rPr>
        <w:t>ой</w:t>
      </w:r>
      <w:r w:rsidR="00E03856">
        <w:rPr>
          <w:rFonts w:ascii="Times New Roman" w:hAnsi="Times New Roman"/>
          <w:sz w:val="28"/>
          <w:szCs w:val="28"/>
          <w:lang w:val="ru-RU"/>
        </w:rPr>
        <w:t xml:space="preserve"> площад</w:t>
      </w:r>
      <w:r w:rsidR="009A0E15">
        <w:rPr>
          <w:rFonts w:ascii="Times New Roman" w:hAnsi="Times New Roman"/>
          <w:sz w:val="28"/>
          <w:szCs w:val="28"/>
          <w:lang w:val="ru-RU"/>
        </w:rPr>
        <w:t>и</w:t>
      </w:r>
      <w:r w:rsidR="00E03856">
        <w:rPr>
          <w:rFonts w:ascii="Times New Roman" w:hAnsi="Times New Roman"/>
          <w:sz w:val="28"/>
          <w:szCs w:val="28"/>
          <w:lang w:val="ru-RU"/>
        </w:rPr>
        <w:t xml:space="preserve"> 6284,5 га /год и жив</w:t>
      </w:r>
      <w:r>
        <w:rPr>
          <w:rFonts w:ascii="Times New Roman" w:hAnsi="Times New Roman"/>
          <w:sz w:val="28"/>
          <w:szCs w:val="28"/>
          <w:lang w:val="ru-RU"/>
        </w:rPr>
        <w:t>отноводств</w:t>
      </w:r>
      <w:r w:rsidR="009A0E15">
        <w:rPr>
          <w:rFonts w:ascii="Times New Roman" w:hAnsi="Times New Roman"/>
          <w:sz w:val="28"/>
          <w:szCs w:val="28"/>
          <w:lang w:val="ru-RU"/>
        </w:rPr>
        <w:t>а</w:t>
      </w:r>
      <w:r>
        <w:rPr>
          <w:rFonts w:ascii="Times New Roman" w:hAnsi="Times New Roman"/>
          <w:sz w:val="28"/>
          <w:szCs w:val="28"/>
          <w:lang w:val="ru-RU"/>
        </w:rPr>
        <w:t xml:space="preserve"> 57948,0 условных гол</w:t>
      </w:r>
      <w:r w:rsidR="00E03856">
        <w:rPr>
          <w:rFonts w:ascii="Times New Roman" w:hAnsi="Times New Roman"/>
          <w:sz w:val="28"/>
          <w:szCs w:val="28"/>
          <w:lang w:val="ru-RU"/>
        </w:rPr>
        <w:t xml:space="preserve">ов </w:t>
      </w:r>
      <w:r>
        <w:rPr>
          <w:rFonts w:ascii="Times New Roman" w:hAnsi="Times New Roman"/>
          <w:sz w:val="28"/>
          <w:szCs w:val="28"/>
          <w:lang w:val="ru-RU"/>
        </w:rPr>
        <w:t xml:space="preserve">в </w:t>
      </w:r>
      <w:r w:rsidR="00E03856">
        <w:rPr>
          <w:rFonts w:ascii="Times New Roman" w:hAnsi="Times New Roman"/>
          <w:sz w:val="28"/>
          <w:szCs w:val="28"/>
          <w:lang w:val="ru-RU"/>
        </w:rPr>
        <w:t>год</w:t>
      </w:r>
      <w:r>
        <w:rPr>
          <w:rFonts w:ascii="Times New Roman" w:hAnsi="Times New Roman"/>
          <w:sz w:val="28"/>
          <w:szCs w:val="28"/>
          <w:lang w:val="ru-RU"/>
        </w:rPr>
        <w:t xml:space="preserve"> за 24 года</w:t>
      </w:r>
      <w:r w:rsidR="00D2778B">
        <w:rPr>
          <w:rFonts w:ascii="Times New Roman" w:hAnsi="Times New Roman"/>
          <w:sz w:val="28"/>
          <w:szCs w:val="28"/>
          <w:lang w:val="ru-RU"/>
        </w:rPr>
        <w:t xml:space="preserve"> (рисун</w:t>
      </w:r>
      <w:r w:rsidR="009A0E15">
        <w:rPr>
          <w:rFonts w:ascii="Times New Roman" w:hAnsi="Times New Roman"/>
          <w:sz w:val="28"/>
          <w:szCs w:val="28"/>
          <w:lang w:val="ru-RU"/>
        </w:rPr>
        <w:t>ки</w:t>
      </w:r>
      <w:r w:rsidR="00D2778B">
        <w:rPr>
          <w:rFonts w:ascii="Times New Roman" w:hAnsi="Times New Roman"/>
          <w:sz w:val="28"/>
          <w:szCs w:val="28"/>
          <w:lang w:val="ru-RU"/>
        </w:rPr>
        <w:t xml:space="preserve"> 31-34)</w:t>
      </w:r>
      <w:r w:rsidR="00E03856">
        <w:rPr>
          <w:rFonts w:ascii="Times New Roman" w:hAnsi="Times New Roman"/>
          <w:sz w:val="28"/>
          <w:szCs w:val="28"/>
          <w:lang w:val="ru-RU"/>
        </w:rPr>
        <w:t>;</w:t>
      </w:r>
    </w:p>
    <w:p w14:paraId="72A86C00" w14:textId="67924F3F" w:rsidR="003342B7" w:rsidRDefault="003342B7" w:rsidP="008D621D">
      <w:pPr>
        <w:spacing w:after="0" w:line="240" w:lineRule="auto"/>
        <w:jc w:val="both"/>
        <w:rPr>
          <w:rFonts w:ascii="Times New Roman" w:hAnsi="Times New Roman" w:cs="Times New Roman"/>
          <w:sz w:val="28"/>
          <w:szCs w:val="28"/>
          <w:lang w:val="ru-RU"/>
        </w:rPr>
      </w:pPr>
    </w:p>
    <w:p w14:paraId="72F71733" w14:textId="77777777" w:rsidR="00E03856" w:rsidRDefault="00E03856" w:rsidP="008D621D">
      <w:pPr>
        <w:spacing w:after="0" w:line="240" w:lineRule="auto"/>
        <w:jc w:val="both"/>
        <w:rPr>
          <w:rFonts w:ascii="Times New Roman" w:hAnsi="Times New Roman" w:cs="Times New Roman"/>
          <w:sz w:val="28"/>
          <w:szCs w:val="28"/>
          <w:lang w:val="ru-RU"/>
        </w:rPr>
      </w:pPr>
    </w:p>
    <w:p w14:paraId="180AAB35" w14:textId="2BA5EE64" w:rsidR="00C60791" w:rsidRDefault="00C936DC" w:rsidP="00C936DC">
      <w:pPr>
        <w:spacing w:line="240" w:lineRule="auto"/>
        <w:jc w:val="both"/>
        <w:rPr>
          <w:rFonts w:ascii="Times New Roman" w:hAnsi="Times New Roman" w:cs="Times New Roman"/>
          <w:sz w:val="28"/>
          <w:szCs w:val="28"/>
          <w:lang w:val="ru-RU"/>
        </w:rPr>
      </w:pPr>
      <w:r>
        <w:rPr>
          <w:rFonts w:ascii="Times New Roman" w:hAnsi="Times New Roman" w:cs="Times New Roman"/>
          <w:noProof/>
          <w:sz w:val="28"/>
          <w:szCs w:val="28"/>
          <w:lang w:eastAsia="en-GB"/>
        </w:rPr>
        <w:drawing>
          <wp:inline distT="0" distB="0" distL="0" distR="0" wp14:anchorId="376BADD5" wp14:editId="2B421CC2">
            <wp:extent cx="5934075" cy="317182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4075" cy="3171825"/>
                    </a:xfrm>
                    <a:prstGeom prst="rect">
                      <a:avLst/>
                    </a:prstGeom>
                    <a:noFill/>
                    <a:ln>
                      <a:noFill/>
                    </a:ln>
                  </pic:spPr>
                </pic:pic>
              </a:graphicData>
            </a:graphic>
          </wp:inline>
        </w:drawing>
      </w:r>
    </w:p>
    <w:p w14:paraId="05F990E5" w14:textId="77777777" w:rsidR="00E03856" w:rsidRDefault="00E03856" w:rsidP="00E024EA">
      <w:pPr>
        <w:spacing w:after="0" w:line="240" w:lineRule="auto"/>
        <w:jc w:val="center"/>
        <w:rPr>
          <w:rFonts w:ascii="Times New Roman" w:hAnsi="Times New Roman" w:cs="Times New Roman"/>
          <w:sz w:val="28"/>
          <w:szCs w:val="28"/>
          <w:lang w:val="ru-RU"/>
        </w:rPr>
      </w:pPr>
    </w:p>
    <w:p w14:paraId="7D7A72DE" w14:textId="556CC0DF" w:rsidR="00E024EA" w:rsidRDefault="00E024EA" w:rsidP="009A0E15">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Рисунок </w:t>
      </w:r>
      <w:r w:rsidR="003409CD">
        <w:rPr>
          <w:rFonts w:ascii="Times New Roman" w:hAnsi="Times New Roman" w:cs="Times New Roman"/>
          <w:sz w:val="28"/>
          <w:szCs w:val="28"/>
          <w:lang w:val="ru-RU"/>
        </w:rPr>
        <w:t>31</w:t>
      </w:r>
      <w:r>
        <w:rPr>
          <w:rFonts w:ascii="Times New Roman" w:hAnsi="Times New Roman" w:cs="Times New Roman"/>
          <w:sz w:val="28"/>
          <w:szCs w:val="28"/>
          <w:lang w:val="ru-RU"/>
        </w:rPr>
        <w:t>– График изменения численност</w:t>
      </w:r>
      <w:r w:rsidR="00B05D1F">
        <w:rPr>
          <w:rFonts w:ascii="Times New Roman" w:hAnsi="Times New Roman" w:cs="Times New Roman"/>
          <w:sz w:val="28"/>
          <w:szCs w:val="28"/>
          <w:lang w:val="ru-RU"/>
        </w:rPr>
        <w:t>и</w:t>
      </w:r>
      <w:r>
        <w:rPr>
          <w:rFonts w:ascii="Times New Roman" w:hAnsi="Times New Roman" w:cs="Times New Roman"/>
          <w:sz w:val="28"/>
          <w:szCs w:val="28"/>
          <w:lang w:val="ru-RU"/>
        </w:rPr>
        <w:t xml:space="preserve"> населения и линейный тренд водосбора бассейна реки Шу (1- Кыргызская Республика; 2- Жамбылская область Республика Казахстан)</w:t>
      </w:r>
      <w:r w:rsidR="009A0E15" w:rsidRPr="009A0E15">
        <w:rPr>
          <w:rFonts w:ascii="Times New Roman" w:hAnsi="Times New Roman" w:cs="Times New Roman"/>
          <w:sz w:val="28"/>
          <w:szCs w:val="28"/>
          <w:lang w:val="ru-RU"/>
        </w:rPr>
        <w:t xml:space="preserve"> </w:t>
      </w:r>
      <w:r w:rsidR="009A0E15">
        <w:rPr>
          <w:rFonts w:ascii="Times New Roman" w:hAnsi="Times New Roman" w:cs="Times New Roman"/>
          <w:sz w:val="28"/>
          <w:szCs w:val="28"/>
          <w:lang w:val="ru-RU"/>
        </w:rPr>
        <w:t>за 1997-2020 годы</w:t>
      </w:r>
    </w:p>
    <w:p w14:paraId="50A706DC" w14:textId="77777777" w:rsidR="00E024EA" w:rsidRDefault="00E024EA" w:rsidP="008D621D">
      <w:pPr>
        <w:spacing w:after="0" w:line="240" w:lineRule="auto"/>
        <w:jc w:val="both"/>
        <w:rPr>
          <w:rFonts w:ascii="Times New Roman" w:hAnsi="Times New Roman" w:cs="Times New Roman"/>
          <w:sz w:val="28"/>
          <w:szCs w:val="28"/>
          <w:lang w:val="ru-RU"/>
        </w:rPr>
      </w:pPr>
    </w:p>
    <w:p w14:paraId="4D3CE70C" w14:textId="720CD0EA" w:rsidR="00C936DC" w:rsidRDefault="00C936DC" w:rsidP="00AB769D">
      <w:pPr>
        <w:spacing w:after="0" w:line="240" w:lineRule="auto"/>
        <w:jc w:val="center"/>
        <w:rPr>
          <w:rFonts w:ascii="Times New Roman" w:hAnsi="Times New Roman" w:cs="Times New Roman"/>
          <w:sz w:val="28"/>
          <w:szCs w:val="28"/>
          <w:lang w:val="ru-RU"/>
        </w:rPr>
      </w:pPr>
      <w:r>
        <w:rPr>
          <w:rFonts w:ascii="Times New Roman" w:hAnsi="Times New Roman" w:cs="Times New Roman"/>
          <w:noProof/>
          <w:sz w:val="28"/>
          <w:szCs w:val="28"/>
          <w:lang w:eastAsia="en-GB"/>
        </w:rPr>
        <w:drawing>
          <wp:inline distT="0" distB="0" distL="0" distR="0" wp14:anchorId="6D0D4B42" wp14:editId="40F89A27">
            <wp:extent cx="5940425" cy="3200400"/>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3200400"/>
                    </a:xfrm>
                    <a:prstGeom prst="rect">
                      <a:avLst/>
                    </a:prstGeom>
                    <a:noFill/>
                    <a:ln>
                      <a:noFill/>
                    </a:ln>
                  </pic:spPr>
                </pic:pic>
              </a:graphicData>
            </a:graphic>
          </wp:inline>
        </w:drawing>
      </w:r>
    </w:p>
    <w:p w14:paraId="5B65B34E" w14:textId="77777777" w:rsidR="00E03856" w:rsidRDefault="00E03856" w:rsidP="00AB2DB1">
      <w:pPr>
        <w:spacing w:after="0" w:line="240" w:lineRule="auto"/>
        <w:jc w:val="center"/>
        <w:rPr>
          <w:rFonts w:ascii="Times New Roman" w:hAnsi="Times New Roman" w:cs="Times New Roman"/>
          <w:sz w:val="28"/>
          <w:szCs w:val="28"/>
          <w:lang w:val="ru-RU"/>
        </w:rPr>
      </w:pPr>
    </w:p>
    <w:p w14:paraId="5FCA2933" w14:textId="2DCAC8D7" w:rsidR="00AB2DB1" w:rsidRDefault="00AB2DB1" w:rsidP="00AB2DB1">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Рисунок </w:t>
      </w:r>
      <w:r w:rsidR="003409CD">
        <w:rPr>
          <w:rFonts w:ascii="Times New Roman" w:hAnsi="Times New Roman" w:cs="Times New Roman"/>
          <w:sz w:val="28"/>
          <w:szCs w:val="28"/>
          <w:lang w:val="ru-RU"/>
        </w:rPr>
        <w:t>32</w:t>
      </w:r>
      <w:r>
        <w:rPr>
          <w:rFonts w:ascii="Times New Roman" w:hAnsi="Times New Roman" w:cs="Times New Roman"/>
          <w:sz w:val="28"/>
          <w:szCs w:val="28"/>
          <w:lang w:val="ru-RU"/>
        </w:rPr>
        <w:t>– График изменения объема промышленно</w:t>
      </w:r>
      <w:r w:rsidR="00FB23DF">
        <w:rPr>
          <w:rFonts w:ascii="Times New Roman" w:hAnsi="Times New Roman" w:cs="Times New Roman"/>
          <w:sz w:val="28"/>
          <w:szCs w:val="28"/>
          <w:lang w:val="ru-RU"/>
        </w:rPr>
        <w:t xml:space="preserve">й продукции </w:t>
      </w:r>
      <w:r>
        <w:rPr>
          <w:rFonts w:ascii="Times New Roman" w:hAnsi="Times New Roman" w:cs="Times New Roman"/>
          <w:sz w:val="28"/>
          <w:szCs w:val="28"/>
          <w:lang w:val="ru-RU"/>
        </w:rPr>
        <w:t xml:space="preserve"> и линейный тренд водосбора бассейна реки Шу (1- Кыргызская Республика; 2- Жамбылская область Республика Казахстан)</w:t>
      </w:r>
      <w:r w:rsidR="009A0E15" w:rsidRPr="009A0E15">
        <w:rPr>
          <w:rFonts w:ascii="Times New Roman" w:hAnsi="Times New Roman" w:cs="Times New Roman"/>
          <w:sz w:val="28"/>
          <w:szCs w:val="28"/>
          <w:lang w:val="ru-RU"/>
        </w:rPr>
        <w:t xml:space="preserve"> </w:t>
      </w:r>
      <w:r w:rsidR="009A0E15">
        <w:rPr>
          <w:rFonts w:ascii="Times New Roman" w:hAnsi="Times New Roman" w:cs="Times New Roman"/>
          <w:sz w:val="28"/>
          <w:szCs w:val="28"/>
          <w:lang w:val="ru-RU"/>
        </w:rPr>
        <w:t>за 1997-2020 годы</w:t>
      </w:r>
    </w:p>
    <w:p w14:paraId="7D4EF372" w14:textId="77777777" w:rsidR="00E03856" w:rsidRDefault="00E03856" w:rsidP="00AB2DB1">
      <w:pPr>
        <w:spacing w:after="0" w:line="240" w:lineRule="auto"/>
        <w:jc w:val="center"/>
        <w:rPr>
          <w:rFonts w:ascii="Times New Roman" w:hAnsi="Times New Roman" w:cs="Times New Roman"/>
          <w:sz w:val="28"/>
          <w:szCs w:val="28"/>
          <w:lang w:val="ru-RU"/>
        </w:rPr>
      </w:pPr>
    </w:p>
    <w:p w14:paraId="0AA9EC0D" w14:textId="17BF1054" w:rsidR="00C936DC" w:rsidRDefault="00F87D95" w:rsidP="005A4274">
      <w:pPr>
        <w:spacing w:after="0" w:line="240" w:lineRule="auto"/>
        <w:rPr>
          <w:rFonts w:ascii="Times New Roman" w:hAnsi="Times New Roman" w:cs="Times New Roman"/>
          <w:sz w:val="28"/>
          <w:szCs w:val="28"/>
          <w:lang w:val="ru-RU"/>
        </w:rPr>
      </w:pPr>
      <w:r>
        <w:rPr>
          <w:rFonts w:ascii="Times New Roman" w:hAnsi="Times New Roman" w:cs="Times New Roman"/>
          <w:noProof/>
          <w:sz w:val="28"/>
          <w:szCs w:val="28"/>
          <w:lang w:eastAsia="en-GB"/>
        </w:rPr>
        <w:drawing>
          <wp:inline distT="0" distB="0" distL="0" distR="0" wp14:anchorId="1DDB7F2B" wp14:editId="17246E9C">
            <wp:extent cx="5934075" cy="334327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14:paraId="01E4F963" w14:textId="77777777" w:rsidR="00C936DC" w:rsidRDefault="00C936DC" w:rsidP="005A4274">
      <w:pPr>
        <w:spacing w:after="0" w:line="240" w:lineRule="auto"/>
        <w:rPr>
          <w:rFonts w:ascii="Times New Roman" w:hAnsi="Times New Roman" w:cs="Times New Roman"/>
          <w:sz w:val="28"/>
          <w:szCs w:val="28"/>
          <w:lang w:val="ru-RU"/>
        </w:rPr>
      </w:pPr>
    </w:p>
    <w:p w14:paraId="3D159AC1" w14:textId="77777777" w:rsidR="005A4274" w:rsidRDefault="005A4274" w:rsidP="00592EB9">
      <w:pPr>
        <w:spacing w:after="0" w:line="240" w:lineRule="auto"/>
        <w:jc w:val="center"/>
        <w:rPr>
          <w:rFonts w:ascii="Times New Roman" w:hAnsi="Times New Roman" w:cs="Times New Roman"/>
          <w:sz w:val="28"/>
          <w:szCs w:val="28"/>
          <w:lang w:val="ru-RU"/>
        </w:rPr>
      </w:pPr>
    </w:p>
    <w:p w14:paraId="79F80A95" w14:textId="39005C65" w:rsidR="00592EB9" w:rsidRDefault="00592EB9" w:rsidP="009A0E15">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Рисунок </w:t>
      </w:r>
      <w:r w:rsidR="003409CD">
        <w:rPr>
          <w:rFonts w:ascii="Times New Roman" w:hAnsi="Times New Roman" w:cs="Times New Roman"/>
          <w:sz w:val="28"/>
          <w:szCs w:val="28"/>
          <w:lang w:val="ru-RU"/>
        </w:rPr>
        <w:t>33</w:t>
      </w:r>
      <w:r w:rsidR="00484142">
        <w:rPr>
          <w:rFonts w:ascii="Times New Roman" w:hAnsi="Times New Roman" w:cs="Times New Roman"/>
          <w:sz w:val="28"/>
          <w:szCs w:val="28"/>
          <w:lang w:val="ru-RU"/>
        </w:rPr>
        <w:t>– График изменения посевной площади и</w:t>
      </w:r>
      <w:r>
        <w:rPr>
          <w:rFonts w:ascii="Times New Roman" w:hAnsi="Times New Roman" w:cs="Times New Roman"/>
          <w:sz w:val="28"/>
          <w:szCs w:val="28"/>
          <w:lang w:val="ru-RU"/>
        </w:rPr>
        <w:t xml:space="preserve"> линейный тренд водосбора бассейна реки Шу (1- Кыргызская Республика; 2- Жамбылская область Республика Казахстан)</w:t>
      </w:r>
      <w:r w:rsidR="009A0E15" w:rsidRPr="009A0E15">
        <w:rPr>
          <w:rFonts w:ascii="Times New Roman" w:hAnsi="Times New Roman" w:cs="Times New Roman"/>
          <w:sz w:val="28"/>
          <w:szCs w:val="28"/>
          <w:lang w:val="ru-RU"/>
        </w:rPr>
        <w:t xml:space="preserve"> </w:t>
      </w:r>
      <w:r w:rsidR="009A0E15">
        <w:rPr>
          <w:rFonts w:ascii="Times New Roman" w:hAnsi="Times New Roman" w:cs="Times New Roman"/>
          <w:sz w:val="28"/>
          <w:szCs w:val="28"/>
          <w:lang w:val="ru-RU"/>
        </w:rPr>
        <w:t>за 1997-2020 годы</w:t>
      </w:r>
    </w:p>
    <w:p w14:paraId="32C0849E" w14:textId="1EAC6B21" w:rsidR="00F87D95" w:rsidRDefault="00F87D95" w:rsidP="00592EB9">
      <w:pPr>
        <w:spacing w:after="0" w:line="240" w:lineRule="auto"/>
        <w:jc w:val="center"/>
        <w:rPr>
          <w:rFonts w:ascii="Times New Roman" w:hAnsi="Times New Roman" w:cs="Times New Roman"/>
          <w:sz w:val="28"/>
          <w:szCs w:val="28"/>
          <w:lang w:val="ru-RU"/>
        </w:rPr>
      </w:pPr>
    </w:p>
    <w:p w14:paraId="5796A0A3" w14:textId="77777777" w:rsidR="00F87D95" w:rsidRDefault="00F87D95" w:rsidP="00592EB9">
      <w:pPr>
        <w:spacing w:after="0" w:line="240" w:lineRule="auto"/>
        <w:jc w:val="center"/>
        <w:rPr>
          <w:rFonts w:ascii="Times New Roman" w:hAnsi="Times New Roman" w:cs="Times New Roman"/>
          <w:sz w:val="28"/>
          <w:szCs w:val="28"/>
          <w:lang w:val="ru-RU"/>
        </w:rPr>
      </w:pPr>
    </w:p>
    <w:p w14:paraId="0A1D07DA" w14:textId="5D16C8A4" w:rsidR="00F87D95" w:rsidRDefault="00F87D95" w:rsidP="005A4274">
      <w:pPr>
        <w:spacing w:after="0" w:line="240" w:lineRule="auto"/>
        <w:jc w:val="center"/>
        <w:rPr>
          <w:rFonts w:ascii="Times New Roman" w:hAnsi="Times New Roman" w:cs="Times New Roman"/>
          <w:sz w:val="28"/>
          <w:szCs w:val="28"/>
          <w:lang w:val="ru-RU"/>
        </w:rPr>
      </w:pPr>
      <w:r>
        <w:rPr>
          <w:rFonts w:ascii="Times New Roman" w:hAnsi="Times New Roman" w:cs="Times New Roman"/>
          <w:noProof/>
          <w:sz w:val="28"/>
          <w:szCs w:val="28"/>
          <w:lang w:eastAsia="en-GB"/>
        </w:rPr>
        <w:drawing>
          <wp:inline distT="0" distB="0" distL="0" distR="0" wp14:anchorId="43914BB7" wp14:editId="7A56A9BF">
            <wp:extent cx="5940425" cy="3200400"/>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3200400"/>
                    </a:xfrm>
                    <a:prstGeom prst="rect">
                      <a:avLst/>
                    </a:prstGeom>
                    <a:noFill/>
                    <a:ln>
                      <a:noFill/>
                    </a:ln>
                  </pic:spPr>
                </pic:pic>
              </a:graphicData>
            </a:graphic>
          </wp:inline>
        </w:drawing>
      </w:r>
    </w:p>
    <w:p w14:paraId="074E7EFE" w14:textId="77777777" w:rsidR="00F87D95" w:rsidRDefault="00F87D95" w:rsidP="00592EB9">
      <w:pPr>
        <w:spacing w:after="0" w:line="240" w:lineRule="auto"/>
        <w:jc w:val="center"/>
        <w:rPr>
          <w:rFonts w:ascii="Times New Roman" w:hAnsi="Times New Roman" w:cs="Times New Roman"/>
          <w:sz w:val="28"/>
          <w:szCs w:val="28"/>
          <w:lang w:val="ru-RU"/>
        </w:rPr>
      </w:pPr>
    </w:p>
    <w:p w14:paraId="743E9A1F" w14:textId="7EC78693" w:rsidR="00592EB9" w:rsidRDefault="00592EB9" w:rsidP="009A0E15">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Рисунок </w:t>
      </w:r>
      <w:r w:rsidR="003409CD">
        <w:rPr>
          <w:rFonts w:ascii="Times New Roman" w:hAnsi="Times New Roman" w:cs="Times New Roman"/>
          <w:sz w:val="28"/>
          <w:szCs w:val="28"/>
          <w:lang w:val="ru-RU"/>
        </w:rPr>
        <w:t>34</w:t>
      </w:r>
      <w:r>
        <w:rPr>
          <w:rFonts w:ascii="Times New Roman" w:hAnsi="Times New Roman" w:cs="Times New Roman"/>
          <w:sz w:val="28"/>
          <w:szCs w:val="28"/>
          <w:lang w:val="ru-RU"/>
        </w:rPr>
        <w:t>–</w:t>
      </w:r>
      <w:r w:rsidR="00484142">
        <w:rPr>
          <w:rFonts w:ascii="Times New Roman" w:hAnsi="Times New Roman" w:cs="Times New Roman"/>
          <w:sz w:val="28"/>
          <w:szCs w:val="28"/>
          <w:lang w:val="ru-RU"/>
        </w:rPr>
        <w:t xml:space="preserve"> График изменения животноводства и</w:t>
      </w:r>
      <w:r>
        <w:rPr>
          <w:rFonts w:ascii="Times New Roman" w:hAnsi="Times New Roman" w:cs="Times New Roman"/>
          <w:sz w:val="28"/>
          <w:szCs w:val="28"/>
          <w:lang w:val="ru-RU"/>
        </w:rPr>
        <w:t xml:space="preserve"> линейный тренд водосбора бассейна реки Шу (1- Кыргызская Республика; 2- Жамбылская область Республика Казахстан)</w:t>
      </w:r>
      <w:r w:rsidR="009A0E15" w:rsidRPr="009A0E15">
        <w:rPr>
          <w:rFonts w:ascii="Times New Roman" w:hAnsi="Times New Roman" w:cs="Times New Roman"/>
          <w:sz w:val="28"/>
          <w:szCs w:val="28"/>
          <w:lang w:val="ru-RU"/>
        </w:rPr>
        <w:t xml:space="preserve"> </w:t>
      </w:r>
      <w:r w:rsidR="009A0E15">
        <w:rPr>
          <w:rFonts w:ascii="Times New Roman" w:hAnsi="Times New Roman" w:cs="Times New Roman"/>
          <w:sz w:val="28"/>
          <w:szCs w:val="28"/>
          <w:lang w:val="ru-RU"/>
        </w:rPr>
        <w:t>за 1997-2020 годы</w:t>
      </w:r>
    </w:p>
    <w:p w14:paraId="42F89D6C" w14:textId="77777777" w:rsidR="005A4274" w:rsidRDefault="005A4274" w:rsidP="00592EB9">
      <w:pPr>
        <w:spacing w:after="0" w:line="240" w:lineRule="auto"/>
        <w:jc w:val="center"/>
        <w:rPr>
          <w:rFonts w:ascii="Times New Roman" w:hAnsi="Times New Roman" w:cs="Times New Roman"/>
          <w:sz w:val="28"/>
          <w:szCs w:val="28"/>
          <w:lang w:val="ru-RU"/>
        </w:rPr>
      </w:pPr>
    </w:p>
    <w:p w14:paraId="183D1517" w14:textId="77777777" w:rsidR="00E03856" w:rsidRDefault="00E03856" w:rsidP="00592EB9">
      <w:pPr>
        <w:spacing w:after="0" w:line="240" w:lineRule="auto"/>
        <w:jc w:val="center"/>
        <w:rPr>
          <w:rFonts w:ascii="Times New Roman" w:hAnsi="Times New Roman" w:cs="Times New Roman"/>
          <w:sz w:val="28"/>
          <w:szCs w:val="28"/>
          <w:lang w:val="ru-RU"/>
        </w:rPr>
      </w:pPr>
    </w:p>
    <w:p w14:paraId="5F4478F1" w14:textId="24E7A2BA" w:rsidR="00C60791" w:rsidRDefault="00C60791" w:rsidP="00FB23DF">
      <w:pPr>
        <w:spacing w:line="240" w:lineRule="auto"/>
        <w:jc w:val="both"/>
        <w:rPr>
          <w:rFonts w:ascii="Times New Roman" w:hAnsi="Times New Roman" w:cs="Times New Roman"/>
          <w:sz w:val="28"/>
          <w:szCs w:val="28"/>
          <w:lang w:val="ru-RU"/>
        </w:rPr>
      </w:pPr>
      <w:r>
        <w:rPr>
          <w:rFonts w:ascii="Times New Roman" w:hAnsi="Times New Roman" w:cs="Times New Roman"/>
          <w:noProof/>
          <w:sz w:val="28"/>
          <w:szCs w:val="28"/>
          <w:lang w:eastAsia="en-GB"/>
        </w:rPr>
        <w:drawing>
          <wp:inline distT="0" distB="0" distL="0" distR="0" wp14:anchorId="4A31DF63" wp14:editId="643A4201">
            <wp:extent cx="5934075" cy="31813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4075" cy="3181350"/>
                    </a:xfrm>
                    <a:prstGeom prst="rect">
                      <a:avLst/>
                    </a:prstGeom>
                    <a:noFill/>
                    <a:ln>
                      <a:noFill/>
                    </a:ln>
                  </pic:spPr>
                </pic:pic>
              </a:graphicData>
            </a:graphic>
          </wp:inline>
        </w:drawing>
      </w:r>
    </w:p>
    <w:p w14:paraId="0E5E5A17" w14:textId="77777777" w:rsidR="00E74BE3" w:rsidRDefault="00E74BE3" w:rsidP="00E74BE3">
      <w:pPr>
        <w:spacing w:after="0" w:line="240" w:lineRule="auto"/>
        <w:jc w:val="center"/>
        <w:rPr>
          <w:rFonts w:ascii="Times New Roman" w:hAnsi="Times New Roman" w:cs="Times New Roman"/>
          <w:sz w:val="28"/>
          <w:szCs w:val="28"/>
          <w:lang w:val="ru-RU"/>
        </w:rPr>
      </w:pPr>
    </w:p>
    <w:p w14:paraId="55DCA949" w14:textId="35705AC2" w:rsidR="00E74BE3" w:rsidRDefault="00E74BE3" w:rsidP="009A0E15">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Рисунок </w:t>
      </w:r>
      <w:r w:rsidR="003409CD">
        <w:rPr>
          <w:rFonts w:ascii="Times New Roman" w:hAnsi="Times New Roman" w:cs="Times New Roman"/>
          <w:sz w:val="28"/>
          <w:szCs w:val="28"/>
          <w:lang w:val="ru-RU"/>
        </w:rPr>
        <w:t>35</w:t>
      </w:r>
      <w:r>
        <w:rPr>
          <w:rFonts w:ascii="Times New Roman" w:hAnsi="Times New Roman" w:cs="Times New Roman"/>
          <w:sz w:val="28"/>
          <w:szCs w:val="28"/>
          <w:lang w:val="ru-RU"/>
        </w:rPr>
        <w:t>– График изменения численности н</w:t>
      </w:r>
      <w:r w:rsidR="00484142">
        <w:rPr>
          <w:rFonts w:ascii="Times New Roman" w:hAnsi="Times New Roman" w:cs="Times New Roman"/>
          <w:sz w:val="28"/>
          <w:szCs w:val="28"/>
          <w:lang w:val="ru-RU"/>
        </w:rPr>
        <w:t>аселения и</w:t>
      </w:r>
      <w:r>
        <w:rPr>
          <w:rFonts w:ascii="Times New Roman" w:hAnsi="Times New Roman" w:cs="Times New Roman"/>
          <w:sz w:val="28"/>
          <w:szCs w:val="28"/>
          <w:lang w:val="ru-RU"/>
        </w:rPr>
        <w:t xml:space="preserve"> линейный тренд водосбора бассейна </w:t>
      </w:r>
      <w:r w:rsidR="000D4B7A">
        <w:rPr>
          <w:rFonts w:ascii="Times New Roman" w:hAnsi="Times New Roman" w:cs="Times New Roman"/>
          <w:sz w:val="28"/>
          <w:szCs w:val="28"/>
          <w:lang w:val="ru-RU"/>
        </w:rPr>
        <w:t xml:space="preserve"> рек Асса-Талас </w:t>
      </w:r>
      <w:r>
        <w:rPr>
          <w:rFonts w:ascii="Times New Roman" w:hAnsi="Times New Roman" w:cs="Times New Roman"/>
          <w:sz w:val="28"/>
          <w:szCs w:val="28"/>
          <w:lang w:val="ru-RU"/>
        </w:rPr>
        <w:t>(1- Кыргызская Республика; 2- Жамбылская область Республика Казахстан)</w:t>
      </w:r>
      <w:r w:rsidR="009A0E15" w:rsidRPr="009A0E15">
        <w:rPr>
          <w:rFonts w:ascii="Times New Roman" w:hAnsi="Times New Roman" w:cs="Times New Roman"/>
          <w:sz w:val="28"/>
          <w:szCs w:val="28"/>
          <w:lang w:val="ru-RU"/>
        </w:rPr>
        <w:t xml:space="preserve"> </w:t>
      </w:r>
      <w:r w:rsidR="009A0E15">
        <w:rPr>
          <w:rFonts w:ascii="Times New Roman" w:hAnsi="Times New Roman" w:cs="Times New Roman"/>
          <w:sz w:val="28"/>
          <w:szCs w:val="28"/>
          <w:lang w:val="ru-RU"/>
        </w:rPr>
        <w:t>за 1997-2020 годы</w:t>
      </w:r>
    </w:p>
    <w:p w14:paraId="5B3485FD" w14:textId="77777777" w:rsidR="00592EB9" w:rsidRDefault="00592EB9" w:rsidP="00FB23DF">
      <w:pPr>
        <w:spacing w:line="240" w:lineRule="auto"/>
        <w:jc w:val="both"/>
        <w:rPr>
          <w:rFonts w:ascii="Times New Roman" w:hAnsi="Times New Roman" w:cs="Times New Roman"/>
          <w:sz w:val="28"/>
          <w:szCs w:val="28"/>
          <w:lang w:val="ru-RU"/>
        </w:rPr>
      </w:pPr>
    </w:p>
    <w:p w14:paraId="7B6D6EFB" w14:textId="530F4181" w:rsidR="00E74BE3" w:rsidRDefault="00E74BE3" w:rsidP="00E74BE3">
      <w:pPr>
        <w:spacing w:after="0" w:line="240" w:lineRule="auto"/>
        <w:jc w:val="center"/>
        <w:rPr>
          <w:rFonts w:ascii="Times New Roman" w:hAnsi="Times New Roman" w:cs="Times New Roman"/>
          <w:sz w:val="28"/>
          <w:szCs w:val="28"/>
          <w:lang w:val="ru-RU"/>
        </w:rPr>
      </w:pPr>
    </w:p>
    <w:p w14:paraId="37E32C7C" w14:textId="67545276" w:rsidR="00AB769D" w:rsidRDefault="00AB769D" w:rsidP="00E74BE3">
      <w:pPr>
        <w:spacing w:after="0" w:line="240" w:lineRule="auto"/>
        <w:jc w:val="center"/>
        <w:rPr>
          <w:rFonts w:ascii="Times New Roman" w:hAnsi="Times New Roman" w:cs="Times New Roman"/>
          <w:sz w:val="28"/>
          <w:szCs w:val="28"/>
          <w:lang w:val="ru-RU"/>
        </w:rPr>
      </w:pPr>
      <w:r>
        <w:rPr>
          <w:rFonts w:ascii="Times New Roman" w:hAnsi="Times New Roman" w:cs="Times New Roman"/>
          <w:noProof/>
          <w:sz w:val="28"/>
          <w:szCs w:val="28"/>
          <w:lang w:eastAsia="en-GB"/>
        </w:rPr>
        <w:drawing>
          <wp:inline distT="0" distB="0" distL="0" distR="0" wp14:anchorId="067FD454" wp14:editId="531DEA87">
            <wp:extent cx="5934075" cy="30003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4075" cy="3000375"/>
                    </a:xfrm>
                    <a:prstGeom prst="rect">
                      <a:avLst/>
                    </a:prstGeom>
                    <a:noFill/>
                    <a:ln>
                      <a:noFill/>
                    </a:ln>
                  </pic:spPr>
                </pic:pic>
              </a:graphicData>
            </a:graphic>
          </wp:inline>
        </w:drawing>
      </w:r>
    </w:p>
    <w:p w14:paraId="50F0DC44" w14:textId="77777777" w:rsidR="00AB769D" w:rsidRDefault="00AB769D" w:rsidP="00E74BE3">
      <w:pPr>
        <w:spacing w:after="0" w:line="240" w:lineRule="auto"/>
        <w:jc w:val="center"/>
        <w:rPr>
          <w:rFonts w:ascii="Times New Roman" w:hAnsi="Times New Roman" w:cs="Times New Roman"/>
          <w:sz w:val="28"/>
          <w:szCs w:val="28"/>
          <w:lang w:val="ru-RU"/>
        </w:rPr>
      </w:pPr>
    </w:p>
    <w:p w14:paraId="08E5FD98" w14:textId="4026D98C" w:rsidR="00E74BE3" w:rsidRDefault="00E74BE3" w:rsidP="00E74BE3">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Рисунок </w:t>
      </w:r>
      <w:r w:rsidR="003409CD">
        <w:rPr>
          <w:rFonts w:ascii="Times New Roman" w:hAnsi="Times New Roman" w:cs="Times New Roman"/>
          <w:sz w:val="28"/>
          <w:szCs w:val="28"/>
          <w:lang w:val="ru-RU"/>
        </w:rPr>
        <w:t>36</w:t>
      </w:r>
      <w:r>
        <w:rPr>
          <w:rFonts w:ascii="Times New Roman" w:hAnsi="Times New Roman" w:cs="Times New Roman"/>
          <w:sz w:val="28"/>
          <w:szCs w:val="28"/>
          <w:lang w:val="ru-RU"/>
        </w:rPr>
        <w:t xml:space="preserve">– График изменения объема промышленной продукции </w:t>
      </w:r>
      <w:r w:rsidR="00484142">
        <w:rPr>
          <w:rFonts w:ascii="Times New Roman" w:hAnsi="Times New Roman" w:cs="Times New Roman"/>
          <w:sz w:val="28"/>
          <w:szCs w:val="28"/>
          <w:lang w:val="ru-RU"/>
        </w:rPr>
        <w:t>и</w:t>
      </w:r>
      <w:r>
        <w:rPr>
          <w:rFonts w:ascii="Times New Roman" w:hAnsi="Times New Roman" w:cs="Times New Roman"/>
          <w:sz w:val="28"/>
          <w:szCs w:val="28"/>
          <w:lang w:val="ru-RU"/>
        </w:rPr>
        <w:t xml:space="preserve"> линейный тренд водосбора бассейна </w:t>
      </w:r>
      <w:r w:rsidR="000D4B7A">
        <w:rPr>
          <w:rFonts w:ascii="Times New Roman" w:hAnsi="Times New Roman" w:cs="Times New Roman"/>
          <w:sz w:val="28"/>
          <w:szCs w:val="28"/>
          <w:lang w:val="ru-RU"/>
        </w:rPr>
        <w:t xml:space="preserve"> рек Асса-Талас </w:t>
      </w:r>
      <w:r>
        <w:rPr>
          <w:rFonts w:ascii="Times New Roman" w:hAnsi="Times New Roman" w:cs="Times New Roman"/>
          <w:sz w:val="28"/>
          <w:szCs w:val="28"/>
          <w:lang w:val="ru-RU"/>
        </w:rPr>
        <w:t>(1- Кыргызская Республика; 2- Жамбылская область Республика Казахстан)</w:t>
      </w:r>
      <w:r w:rsidR="009A0E15" w:rsidRPr="009A0E15">
        <w:rPr>
          <w:rFonts w:ascii="Times New Roman" w:hAnsi="Times New Roman" w:cs="Times New Roman"/>
          <w:sz w:val="28"/>
          <w:szCs w:val="28"/>
          <w:lang w:val="ru-RU"/>
        </w:rPr>
        <w:t xml:space="preserve"> </w:t>
      </w:r>
      <w:r w:rsidR="009A0E15">
        <w:rPr>
          <w:rFonts w:ascii="Times New Roman" w:hAnsi="Times New Roman" w:cs="Times New Roman"/>
          <w:sz w:val="28"/>
          <w:szCs w:val="28"/>
          <w:lang w:val="ru-RU"/>
        </w:rPr>
        <w:t>за 1997-2020 годы</w:t>
      </w:r>
    </w:p>
    <w:p w14:paraId="42646BF0" w14:textId="77777777" w:rsidR="00E74BE3" w:rsidRDefault="00E74BE3" w:rsidP="00E74BE3">
      <w:pPr>
        <w:spacing w:after="0" w:line="240" w:lineRule="auto"/>
        <w:jc w:val="center"/>
        <w:rPr>
          <w:rFonts w:ascii="Times New Roman" w:hAnsi="Times New Roman" w:cs="Times New Roman"/>
          <w:sz w:val="28"/>
          <w:szCs w:val="28"/>
          <w:lang w:val="ru-RU"/>
        </w:rPr>
      </w:pPr>
    </w:p>
    <w:p w14:paraId="2C8F7CA0" w14:textId="3E0505FC" w:rsidR="005A4274" w:rsidRDefault="005A4274" w:rsidP="005A4274">
      <w:pPr>
        <w:spacing w:after="0" w:line="240" w:lineRule="auto"/>
        <w:rPr>
          <w:rFonts w:ascii="Times New Roman" w:hAnsi="Times New Roman" w:cs="Times New Roman"/>
          <w:sz w:val="28"/>
          <w:szCs w:val="28"/>
          <w:lang w:val="ru-RU"/>
        </w:rPr>
      </w:pPr>
      <w:r>
        <w:rPr>
          <w:rFonts w:ascii="Times New Roman" w:hAnsi="Times New Roman" w:cs="Times New Roman"/>
          <w:noProof/>
          <w:sz w:val="28"/>
          <w:szCs w:val="28"/>
          <w:lang w:eastAsia="en-GB"/>
        </w:rPr>
        <w:drawing>
          <wp:inline distT="0" distB="0" distL="0" distR="0" wp14:anchorId="4CA3A0D6" wp14:editId="40C144B9">
            <wp:extent cx="5940425" cy="3162300"/>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3162300"/>
                    </a:xfrm>
                    <a:prstGeom prst="rect">
                      <a:avLst/>
                    </a:prstGeom>
                    <a:noFill/>
                    <a:ln>
                      <a:noFill/>
                    </a:ln>
                  </pic:spPr>
                </pic:pic>
              </a:graphicData>
            </a:graphic>
          </wp:inline>
        </w:drawing>
      </w:r>
    </w:p>
    <w:p w14:paraId="0117DF3C" w14:textId="77777777" w:rsidR="005A4274" w:rsidRDefault="005A4274" w:rsidP="008122BA">
      <w:pPr>
        <w:spacing w:after="0" w:line="240" w:lineRule="auto"/>
        <w:jc w:val="center"/>
        <w:rPr>
          <w:rFonts w:ascii="Times New Roman" w:hAnsi="Times New Roman" w:cs="Times New Roman"/>
          <w:sz w:val="28"/>
          <w:szCs w:val="28"/>
          <w:lang w:val="ru-RU"/>
        </w:rPr>
      </w:pPr>
    </w:p>
    <w:p w14:paraId="3E7B9630" w14:textId="6DE45D9D" w:rsidR="008122BA" w:rsidRDefault="008122BA" w:rsidP="009A0E15">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Рисунок </w:t>
      </w:r>
      <w:r w:rsidR="003409CD">
        <w:rPr>
          <w:rFonts w:ascii="Times New Roman" w:hAnsi="Times New Roman" w:cs="Times New Roman"/>
          <w:sz w:val="28"/>
          <w:szCs w:val="28"/>
          <w:lang w:val="ru-RU"/>
        </w:rPr>
        <w:t>37</w:t>
      </w:r>
      <w:r w:rsidR="00484142">
        <w:rPr>
          <w:rFonts w:ascii="Times New Roman" w:hAnsi="Times New Roman" w:cs="Times New Roman"/>
          <w:sz w:val="28"/>
          <w:szCs w:val="28"/>
          <w:lang w:val="ru-RU"/>
        </w:rPr>
        <w:t>– График изменения посевной</w:t>
      </w:r>
      <w:r>
        <w:rPr>
          <w:rFonts w:ascii="Times New Roman" w:hAnsi="Times New Roman" w:cs="Times New Roman"/>
          <w:sz w:val="28"/>
          <w:szCs w:val="28"/>
          <w:lang w:val="ru-RU"/>
        </w:rPr>
        <w:t xml:space="preserve"> площад</w:t>
      </w:r>
      <w:r w:rsidR="00484142">
        <w:rPr>
          <w:rFonts w:ascii="Times New Roman" w:hAnsi="Times New Roman" w:cs="Times New Roman"/>
          <w:sz w:val="28"/>
          <w:szCs w:val="28"/>
          <w:lang w:val="ru-RU"/>
        </w:rPr>
        <w:t>и</w:t>
      </w:r>
      <w:r>
        <w:rPr>
          <w:rFonts w:ascii="Times New Roman" w:hAnsi="Times New Roman" w:cs="Times New Roman"/>
          <w:sz w:val="28"/>
          <w:szCs w:val="28"/>
          <w:lang w:val="ru-RU"/>
        </w:rPr>
        <w:t xml:space="preserve"> и линейный тренд водосбора бассейна </w:t>
      </w:r>
      <w:r w:rsidR="000D4B7A">
        <w:rPr>
          <w:rFonts w:ascii="Times New Roman" w:hAnsi="Times New Roman" w:cs="Times New Roman"/>
          <w:sz w:val="28"/>
          <w:szCs w:val="28"/>
          <w:lang w:val="ru-RU"/>
        </w:rPr>
        <w:t xml:space="preserve"> рек Асса-Талас </w:t>
      </w:r>
      <w:r>
        <w:rPr>
          <w:rFonts w:ascii="Times New Roman" w:hAnsi="Times New Roman" w:cs="Times New Roman"/>
          <w:sz w:val="28"/>
          <w:szCs w:val="28"/>
          <w:lang w:val="ru-RU"/>
        </w:rPr>
        <w:t>(1- Кыргызская Республика; 2- Жамбылская область Республика Казахстан)</w:t>
      </w:r>
      <w:r w:rsidR="009A0E15" w:rsidRPr="009A0E15">
        <w:rPr>
          <w:rFonts w:ascii="Times New Roman" w:hAnsi="Times New Roman" w:cs="Times New Roman"/>
          <w:sz w:val="28"/>
          <w:szCs w:val="28"/>
          <w:lang w:val="ru-RU"/>
        </w:rPr>
        <w:t xml:space="preserve"> </w:t>
      </w:r>
      <w:r w:rsidR="009A0E15">
        <w:rPr>
          <w:rFonts w:ascii="Times New Roman" w:hAnsi="Times New Roman" w:cs="Times New Roman"/>
          <w:sz w:val="28"/>
          <w:szCs w:val="28"/>
          <w:lang w:val="ru-RU"/>
        </w:rPr>
        <w:t>за 1997-2020 годы</w:t>
      </w:r>
    </w:p>
    <w:p w14:paraId="48B715DF" w14:textId="4711A20D" w:rsidR="00592EB9" w:rsidRDefault="00592EB9" w:rsidP="00FB23DF">
      <w:pPr>
        <w:spacing w:line="240" w:lineRule="auto"/>
        <w:jc w:val="both"/>
        <w:rPr>
          <w:rFonts w:ascii="Times New Roman" w:hAnsi="Times New Roman" w:cs="Times New Roman"/>
          <w:sz w:val="28"/>
          <w:szCs w:val="28"/>
          <w:lang w:val="ru-RU"/>
        </w:rPr>
      </w:pPr>
    </w:p>
    <w:p w14:paraId="1A01AF1D" w14:textId="780D1AC5" w:rsidR="005A4274" w:rsidRDefault="005A4274" w:rsidP="008122BA">
      <w:pPr>
        <w:spacing w:after="0" w:line="240" w:lineRule="auto"/>
        <w:jc w:val="center"/>
        <w:rPr>
          <w:rFonts w:ascii="Times New Roman" w:hAnsi="Times New Roman" w:cs="Times New Roman"/>
          <w:sz w:val="28"/>
          <w:szCs w:val="28"/>
          <w:lang w:val="ru-RU"/>
        </w:rPr>
      </w:pPr>
      <w:r>
        <w:rPr>
          <w:rFonts w:ascii="Times New Roman" w:hAnsi="Times New Roman" w:cs="Times New Roman"/>
          <w:noProof/>
          <w:sz w:val="28"/>
          <w:szCs w:val="28"/>
          <w:lang w:eastAsia="en-GB"/>
        </w:rPr>
        <w:drawing>
          <wp:inline distT="0" distB="0" distL="0" distR="0" wp14:anchorId="70A5A612" wp14:editId="3683AA29">
            <wp:extent cx="5934075" cy="31242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4075" cy="3124200"/>
                    </a:xfrm>
                    <a:prstGeom prst="rect">
                      <a:avLst/>
                    </a:prstGeom>
                    <a:noFill/>
                    <a:ln>
                      <a:noFill/>
                    </a:ln>
                  </pic:spPr>
                </pic:pic>
              </a:graphicData>
            </a:graphic>
          </wp:inline>
        </w:drawing>
      </w:r>
    </w:p>
    <w:p w14:paraId="043C026A" w14:textId="3ED00C0D" w:rsidR="005A4274" w:rsidRDefault="005A4274" w:rsidP="008122BA">
      <w:pPr>
        <w:spacing w:after="0" w:line="240" w:lineRule="auto"/>
        <w:jc w:val="center"/>
        <w:rPr>
          <w:rFonts w:ascii="Times New Roman" w:hAnsi="Times New Roman" w:cs="Times New Roman"/>
          <w:sz w:val="28"/>
          <w:szCs w:val="28"/>
          <w:lang w:val="ru-RU"/>
        </w:rPr>
      </w:pPr>
    </w:p>
    <w:p w14:paraId="21119DC6" w14:textId="38B589E4" w:rsidR="008122BA" w:rsidRDefault="008122BA" w:rsidP="009A0E15">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Рисунок </w:t>
      </w:r>
      <w:r w:rsidR="003409CD">
        <w:rPr>
          <w:rFonts w:ascii="Times New Roman" w:hAnsi="Times New Roman" w:cs="Times New Roman"/>
          <w:sz w:val="28"/>
          <w:szCs w:val="28"/>
          <w:lang w:val="ru-RU"/>
        </w:rPr>
        <w:t>38</w:t>
      </w:r>
      <w:r>
        <w:rPr>
          <w:rFonts w:ascii="Times New Roman" w:hAnsi="Times New Roman" w:cs="Times New Roman"/>
          <w:sz w:val="28"/>
          <w:szCs w:val="28"/>
          <w:lang w:val="ru-RU"/>
        </w:rPr>
        <w:t xml:space="preserve">– График изменения </w:t>
      </w:r>
      <w:r w:rsidR="009A0E15">
        <w:rPr>
          <w:rFonts w:ascii="Times New Roman" w:hAnsi="Times New Roman" w:cs="Times New Roman"/>
          <w:sz w:val="28"/>
          <w:szCs w:val="28"/>
          <w:lang w:val="ru-RU"/>
        </w:rPr>
        <w:t>поголовья скота</w:t>
      </w:r>
      <w:r>
        <w:rPr>
          <w:rFonts w:ascii="Times New Roman" w:hAnsi="Times New Roman" w:cs="Times New Roman"/>
          <w:sz w:val="28"/>
          <w:szCs w:val="28"/>
          <w:lang w:val="ru-RU"/>
        </w:rPr>
        <w:t xml:space="preserve"> и линейный тренд водосбора бассейна реки Шу (1- Кыргызская Республика; 2- Жамбылская область Республика Казахстан)</w:t>
      </w:r>
      <w:r w:rsidR="009A0E15" w:rsidRPr="009A0E15">
        <w:rPr>
          <w:rFonts w:ascii="Times New Roman" w:hAnsi="Times New Roman" w:cs="Times New Roman"/>
          <w:sz w:val="28"/>
          <w:szCs w:val="28"/>
          <w:lang w:val="ru-RU"/>
        </w:rPr>
        <w:t xml:space="preserve"> </w:t>
      </w:r>
      <w:r w:rsidR="009A0E15">
        <w:rPr>
          <w:rFonts w:ascii="Times New Roman" w:hAnsi="Times New Roman" w:cs="Times New Roman"/>
          <w:sz w:val="28"/>
          <w:szCs w:val="28"/>
          <w:lang w:val="ru-RU"/>
        </w:rPr>
        <w:t>за 1997-2020 годы</w:t>
      </w:r>
    </w:p>
    <w:p w14:paraId="2CE40243" w14:textId="423782C1" w:rsidR="00592EB9" w:rsidRDefault="00592EB9" w:rsidP="00FB23DF">
      <w:pPr>
        <w:spacing w:line="240" w:lineRule="auto"/>
        <w:jc w:val="both"/>
        <w:rPr>
          <w:rFonts w:ascii="Times New Roman" w:hAnsi="Times New Roman" w:cs="Times New Roman"/>
          <w:sz w:val="28"/>
          <w:szCs w:val="28"/>
          <w:lang w:val="ru-RU"/>
        </w:rPr>
      </w:pPr>
    </w:p>
    <w:p w14:paraId="69BB01E4" w14:textId="18C42681" w:rsidR="00E03856" w:rsidRDefault="00E03856" w:rsidP="00E03856">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 в верховьях и среднем течени</w:t>
      </w:r>
      <w:r w:rsidR="00484142">
        <w:rPr>
          <w:rFonts w:ascii="Times New Roman" w:hAnsi="Times New Roman"/>
          <w:sz w:val="28"/>
          <w:szCs w:val="28"/>
          <w:lang w:val="ru-RU"/>
        </w:rPr>
        <w:t>и</w:t>
      </w:r>
      <w:r>
        <w:rPr>
          <w:rFonts w:ascii="Times New Roman" w:hAnsi="Times New Roman"/>
          <w:sz w:val="28"/>
          <w:szCs w:val="28"/>
          <w:lang w:val="ru-RU"/>
        </w:rPr>
        <w:t xml:space="preserve"> рек Асса-Талас, где расположены административные районы Таласской области Кыргызской Республики, за рассматриваемый период 1997-2020 годы</w:t>
      </w:r>
      <w:r w:rsidRPr="00816788">
        <w:rPr>
          <w:rFonts w:ascii="Times New Roman" w:hAnsi="Times New Roman"/>
          <w:sz w:val="28"/>
          <w:szCs w:val="28"/>
          <w:lang w:val="ru-RU"/>
        </w:rPr>
        <w:t xml:space="preserve"> </w:t>
      </w:r>
      <w:r>
        <w:rPr>
          <w:rFonts w:ascii="Times New Roman" w:hAnsi="Times New Roman"/>
          <w:sz w:val="28"/>
          <w:szCs w:val="28"/>
          <w:lang w:val="ru-RU"/>
        </w:rPr>
        <w:t xml:space="preserve">численность населения </w:t>
      </w:r>
      <w:r w:rsidR="00484142">
        <w:rPr>
          <w:rFonts w:ascii="Times New Roman" w:hAnsi="Times New Roman"/>
          <w:sz w:val="28"/>
          <w:szCs w:val="28"/>
          <w:lang w:val="ru-RU"/>
        </w:rPr>
        <w:t>вы</w:t>
      </w:r>
      <w:r>
        <w:rPr>
          <w:rFonts w:ascii="Times New Roman" w:hAnsi="Times New Roman"/>
          <w:sz w:val="28"/>
          <w:szCs w:val="28"/>
          <w:lang w:val="ru-RU"/>
        </w:rPr>
        <w:t>росл</w:t>
      </w:r>
      <w:r w:rsidR="00871E7E">
        <w:rPr>
          <w:rFonts w:ascii="Times New Roman" w:hAnsi="Times New Roman"/>
          <w:sz w:val="28"/>
          <w:szCs w:val="28"/>
          <w:lang w:val="ru-RU"/>
        </w:rPr>
        <w:t>а</w:t>
      </w:r>
      <w:r>
        <w:rPr>
          <w:rFonts w:ascii="Times New Roman" w:hAnsi="Times New Roman"/>
          <w:sz w:val="28"/>
          <w:szCs w:val="28"/>
          <w:lang w:val="ru-RU"/>
        </w:rPr>
        <w:t xml:space="preserve"> до 70,221 тыс. человек, объе</w:t>
      </w:r>
      <w:r w:rsidR="00484142">
        <w:rPr>
          <w:rFonts w:ascii="Times New Roman" w:hAnsi="Times New Roman"/>
          <w:sz w:val="28"/>
          <w:szCs w:val="28"/>
          <w:lang w:val="ru-RU"/>
        </w:rPr>
        <w:t>м промышленной продукции уменьши</w:t>
      </w:r>
      <w:r>
        <w:rPr>
          <w:rFonts w:ascii="Times New Roman" w:hAnsi="Times New Roman"/>
          <w:sz w:val="28"/>
          <w:szCs w:val="28"/>
          <w:lang w:val="ru-RU"/>
        </w:rPr>
        <w:t>л</w:t>
      </w:r>
      <w:r w:rsidR="00871E7E">
        <w:rPr>
          <w:rFonts w:ascii="Times New Roman" w:hAnsi="Times New Roman"/>
          <w:sz w:val="28"/>
          <w:szCs w:val="28"/>
          <w:lang w:val="ru-RU"/>
        </w:rPr>
        <w:t>ся</w:t>
      </w:r>
      <w:r>
        <w:rPr>
          <w:rFonts w:ascii="Times New Roman" w:hAnsi="Times New Roman"/>
          <w:sz w:val="28"/>
          <w:szCs w:val="28"/>
          <w:lang w:val="ru-RU"/>
        </w:rPr>
        <w:t xml:space="preserve"> до 4024,25 млн. долларов, п</w:t>
      </w:r>
      <w:r w:rsidR="00484142">
        <w:rPr>
          <w:rFonts w:ascii="Times New Roman" w:hAnsi="Times New Roman"/>
          <w:sz w:val="28"/>
          <w:szCs w:val="28"/>
          <w:lang w:val="ru-RU"/>
        </w:rPr>
        <w:t>осевная площадь увеличилось до 9,699 тыс. га и животноводство</w:t>
      </w:r>
      <w:r>
        <w:rPr>
          <w:rFonts w:ascii="Times New Roman" w:hAnsi="Times New Roman"/>
          <w:sz w:val="28"/>
          <w:szCs w:val="28"/>
          <w:lang w:val="ru-RU"/>
        </w:rPr>
        <w:t xml:space="preserve"> до 281,012 тыс. условных голов, то есть за исследуемый период изменение численность населения</w:t>
      </w:r>
      <w:r w:rsidR="00871E7E">
        <w:rPr>
          <w:rFonts w:ascii="Times New Roman" w:hAnsi="Times New Roman"/>
          <w:sz w:val="28"/>
          <w:szCs w:val="28"/>
          <w:lang w:val="ru-RU"/>
        </w:rPr>
        <w:t xml:space="preserve"> составило</w:t>
      </w:r>
      <w:r>
        <w:rPr>
          <w:rFonts w:ascii="Times New Roman" w:hAnsi="Times New Roman"/>
          <w:sz w:val="28"/>
          <w:szCs w:val="28"/>
          <w:lang w:val="ru-RU"/>
        </w:rPr>
        <w:t xml:space="preserve"> 2926,0 человек/год, объем</w:t>
      </w:r>
      <w:r w:rsidR="00871E7E">
        <w:rPr>
          <w:rFonts w:ascii="Times New Roman" w:hAnsi="Times New Roman"/>
          <w:sz w:val="28"/>
          <w:szCs w:val="28"/>
          <w:lang w:val="ru-RU"/>
        </w:rPr>
        <w:t>а</w:t>
      </w:r>
      <w:r>
        <w:rPr>
          <w:rFonts w:ascii="Times New Roman" w:hAnsi="Times New Roman"/>
          <w:sz w:val="28"/>
          <w:szCs w:val="28"/>
          <w:lang w:val="ru-RU"/>
        </w:rPr>
        <w:t xml:space="preserve"> промышленной продукции 167,677 млн. доллар/год, посевн</w:t>
      </w:r>
      <w:r w:rsidR="00871E7E">
        <w:rPr>
          <w:rFonts w:ascii="Times New Roman" w:hAnsi="Times New Roman"/>
          <w:sz w:val="28"/>
          <w:szCs w:val="28"/>
          <w:lang w:val="ru-RU"/>
        </w:rPr>
        <w:t>ой</w:t>
      </w:r>
      <w:r>
        <w:rPr>
          <w:rFonts w:ascii="Times New Roman" w:hAnsi="Times New Roman"/>
          <w:sz w:val="28"/>
          <w:szCs w:val="28"/>
          <w:lang w:val="ru-RU"/>
        </w:rPr>
        <w:t xml:space="preserve"> площад</w:t>
      </w:r>
      <w:r w:rsidR="00871E7E">
        <w:rPr>
          <w:rFonts w:ascii="Times New Roman" w:hAnsi="Times New Roman"/>
          <w:sz w:val="28"/>
          <w:szCs w:val="28"/>
          <w:lang w:val="ru-RU"/>
        </w:rPr>
        <w:t>и</w:t>
      </w:r>
      <w:r>
        <w:rPr>
          <w:rFonts w:ascii="Times New Roman" w:hAnsi="Times New Roman"/>
          <w:sz w:val="28"/>
          <w:szCs w:val="28"/>
          <w:lang w:val="ru-RU"/>
        </w:rPr>
        <w:t xml:space="preserve"> 404,0 га /год и жив</w:t>
      </w:r>
      <w:r w:rsidR="00484142">
        <w:rPr>
          <w:rFonts w:ascii="Times New Roman" w:hAnsi="Times New Roman"/>
          <w:sz w:val="28"/>
          <w:szCs w:val="28"/>
          <w:lang w:val="ru-RU"/>
        </w:rPr>
        <w:t>отноводств</w:t>
      </w:r>
      <w:r w:rsidR="00871E7E">
        <w:rPr>
          <w:rFonts w:ascii="Times New Roman" w:hAnsi="Times New Roman"/>
          <w:sz w:val="28"/>
          <w:szCs w:val="28"/>
          <w:lang w:val="ru-RU"/>
        </w:rPr>
        <w:t>а</w:t>
      </w:r>
      <w:r w:rsidR="00484142">
        <w:rPr>
          <w:rFonts w:ascii="Times New Roman" w:hAnsi="Times New Roman"/>
          <w:sz w:val="28"/>
          <w:szCs w:val="28"/>
          <w:lang w:val="ru-RU"/>
        </w:rPr>
        <w:t xml:space="preserve"> 11709,0 условных голов год за 24 года</w:t>
      </w:r>
      <w:r w:rsidR="00D2778B">
        <w:rPr>
          <w:rFonts w:ascii="Times New Roman" w:hAnsi="Times New Roman"/>
          <w:sz w:val="28"/>
          <w:szCs w:val="28"/>
          <w:lang w:val="ru-RU"/>
        </w:rPr>
        <w:t xml:space="preserve"> (рисун</w:t>
      </w:r>
      <w:r w:rsidR="000D4B7A">
        <w:rPr>
          <w:rFonts w:ascii="Times New Roman" w:hAnsi="Times New Roman"/>
          <w:sz w:val="28"/>
          <w:szCs w:val="28"/>
          <w:lang w:val="ru-RU"/>
        </w:rPr>
        <w:t>ки</w:t>
      </w:r>
      <w:r w:rsidR="00D2778B">
        <w:rPr>
          <w:rFonts w:ascii="Times New Roman" w:hAnsi="Times New Roman"/>
          <w:sz w:val="28"/>
          <w:szCs w:val="28"/>
          <w:lang w:val="ru-RU"/>
        </w:rPr>
        <w:t xml:space="preserve"> 35-38)</w:t>
      </w:r>
      <w:r>
        <w:rPr>
          <w:rFonts w:ascii="Times New Roman" w:hAnsi="Times New Roman"/>
          <w:sz w:val="28"/>
          <w:szCs w:val="28"/>
          <w:lang w:val="ru-RU"/>
        </w:rPr>
        <w:t>;</w:t>
      </w:r>
    </w:p>
    <w:p w14:paraId="46446B42" w14:textId="781DB8F9" w:rsidR="00E03856" w:rsidRDefault="00E03856" w:rsidP="00E03856">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 xml:space="preserve">- в </w:t>
      </w:r>
      <w:r w:rsidR="00484142">
        <w:rPr>
          <w:rFonts w:ascii="Times New Roman" w:hAnsi="Times New Roman"/>
          <w:sz w:val="28"/>
          <w:szCs w:val="28"/>
          <w:lang w:val="ru-RU"/>
        </w:rPr>
        <w:t>средне</w:t>
      </w:r>
      <w:r w:rsidR="00871E7E">
        <w:rPr>
          <w:rFonts w:ascii="Times New Roman" w:hAnsi="Times New Roman"/>
          <w:sz w:val="28"/>
          <w:szCs w:val="28"/>
          <w:lang w:val="ru-RU"/>
        </w:rPr>
        <w:t>м</w:t>
      </w:r>
      <w:r w:rsidR="00484142">
        <w:rPr>
          <w:rFonts w:ascii="Times New Roman" w:hAnsi="Times New Roman"/>
          <w:sz w:val="28"/>
          <w:szCs w:val="28"/>
          <w:lang w:val="ru-RU"/>
        </w:rPr>
        <w:t xml:space="preserve"> </w:t>
      </w:r>
      <w:r w:rsidR="001E0C9B">
        <w:rPr>
          <w:rFonts w:ascii="Times New Roman" w:hAnsi="Times New Roman"/>
          <w:sz w:val="28"/>
          <w:szCs w:val="28"/>
          <w:lang w:val="ru-RU"/>
        </w:rPr>
        <w:t>течении и в низовьях</w:t>
      </w:r>
      <w:r>
        <w:rPr>
          <w:rFonts w:ascii="Times New Roman" w:hAnsi="Times New Roman"/>
          <w:sz w:val="28"/>
          <w:szCs w:val="28"/>
          <w:lang w:val="ru-RU"/>
        </w:rPr>
        <w:t xml:space="preserve"> рек Асса-Талас, где расположены </w:t>
      </w:r>
      <w:r w:rsidR="00871E7E">
        <w:rPr>
          <w:rFonts w:ascii="Times New Roman" w:hAnsi="Times New Roman"/>
          <w:sz w:val="28"/>
          <w:szCs w:val="28"/>
          <w:lang w:val="ru-RU"/>
        </w:rPr>
        <w:t xml:space="preserve">территории </w:t>
      </w:r>
      <w:r>
        <w:rPr>
          <w:rFonts w:ascii="Times New Roman" w:hAnsi="Times New Roman"/>
          <w:sz w:val="28"/>
          <w:szCs w:val="28"/>
          <w:lang w:val="ru-RU"/>
        </w:rPr>
        <w:t>Байзакск</w:t>
      </w:r>
      <w:r w:rsidR="00871E7E">
        <w:rPr>
          <w:rFonts w:ascii="Times New Roman" w:hAnsi="Times New Roman"/>
          <w:sz w:val="28"/>
          <w:szCs w:val="28"/>
          <w:lang w:val="ru-RU"/>
        </w:rPr>
        <w:t>ого</w:t>
      </w:r>
      <w:r>
        <w:rPr>
          <w:rFonts w:ascii="Times New Roman" w:hAnsi="Times New Roman"/>
          <w:sz w:val="28"/>
          <w:szCs w:val="28"/>
          <w:lang w:val="ru-RU"/>
        </w:rPr>
        <w:t>, Жамбылского, Жуалынского, Сарысуского и Таласского района Жамбылской области Республика Казахстан, за рассматриваемый период 1997-2020 годы</w:t>
      </w:r>
      <w:r w:rsidRPr="00816788">
        <w:rPr>
          <w:rFonts w:ascii="Times New Roman" w:hAnsi="Times New Roman"/>
          <w:sz w:val="28"/>
          <w:szCs w:val="28"/>
          <w:lang w:val="ru-RU"/>
        </w:rPr>
        <w:t xml:space="preserve"> </w:t>
      </w:r>
      <w:r w:rsidR="00871E7E">
        <w:rPr>
          <w:rFonts w:ascii="Times New Roman" w:hAnsi="Times New Roman"/>
          <w:sz w:val="28"/>
          <w:szCs w:val="28"/>
          <w:lang w:val="ru-RU"/>
        </w:rPr>
        <w:t>численность населения выросла</w:t>
      </w:r>
      <w:r>
        <w:rPr>
          <w:rFonts w:ascii="Times New Roman" w:hAnsi="Times New Roman"/>
          <w:sz w:val="28"/>
          <w:szCs w:val="28"/>
          <w:lang w:val="ru-RU"/>
        </w:rPr>
        <w:t xml:space="preserve"> до 98,111 тыс. человек, объем промышленной продукции до 945,415 млн. долларов, посевная </w:t>
      </w:r>
      <w:r w:rsidR="00484142">
        <w:rPr>
          <w:rFonts w:ascii="Times New Roman" w:hAnsi="Times New Roman"/>
          <w:sz w:val="28"/>
          <w:szCs w:val="28"/>
          <w:lang w:val="ru-RU"/>
        </w:rPr>
        <w:t>площадь до 29,718 тыс. га и животноводства</w:t>
      </w:r>
      <w:r>
        <w:rPr>
          <w:rFonts w:ascii="Times New Roman" w:hAnsi="Times New Roman"/>
          <w:sz w:val="28"/>
          <w:szCs w:val="28"/>
          <w:lang w:val="ru-RU"/>
        </w:rPr>
        <w:t xml:space="preserve"> до 803,229 тыс. условных голов, то есть за исследуемый период изменение численност</w:t>
      </w:r>
      <w:r w:rsidR="00871E7E">
        <w:rPr>
          <w:rFonts w:ascii="Times New Roman" w:hAnsi="Times New Roman"/>
          <w:sz w:val="28"/>
          <w:szCs w:val="28"/>
          <w:lang w:val="ru-RU"/>
        </w:rPr>
        <w:t>и</w:t>
      </w:r>
      <w:r>
        <w:rPr>
          <w:rFonts w:ascii="Times New Roman" w:hAnsi="Times New Roman"/>
          <w:sz w:val="28"/>
          <w:szCs w:val="28"/>
          <w:lang w:val="ru-RU"/>
        </w:rPr>
        <w:t xml:space="preserve"> населения </w:t>
      </w:r>
      <w:r w:rsidR="00871E7E">
        <w:rPr>
          <w:rFonts w:ascii="Times New Roman" w:hAnsi="Times New Roman"/>
          <w:sz w:val="28"/>
          <w:szCs w:val="28"/>
          <w:lang w:val="ru-RU"/>
        </w:rPr>
        <w:t xml:space="preserve">составило </w:t>
      </w:r>
      <w:r>
        <w:rPr>
          <w:rFonts w:ascii="Times New Roman" w:hAnsi="Times New Roman"/>
          <w:sz w:val="28"/>
          <w:szCs w:val="28"/>
          <w:lang w:val="ru-RU"/>
        </w:rPr>
        <w:t>4088,0 человек/год, объем</w:t>
      </w:r>
      <w:r w:rsidR="00871E7E">
        <w:rPr>
          <w:rFonts w:ascii="Times New Roman" w:hAnsi="Times New Roman"/>
          <w:sz w:val="28"/>
          <w:szCs w:val="28"/>
          <w:lang w:val="ru-RU"/>
        </w:rPr>
        <w:t>а</w:t>
      </w:r>
      <w:r>
        <w:rPr>
          <w:rFonts w:ascii="Times New Roman" w:hAnsi="Times New Roman"/>
          <w:sz w:val="28"/>
          <w:szCs w:val="28"/>
          <w:lang w:val="ru-RU"/>
        </w:rPr>
        <w:t xml:space="preserve"> промышленной продукции 39,392 млн. доллар/год, посевн</w:t>
      </w:r>
      <w:r w:rsidR="00871E7E">
        <w:rPr>
          <w:rFonts w:ascii="Times New Roman" w:hAnsi="Times New Roman"/>
          <w:sz w:val="28"/>
          <w:szCs w:val="28"/>
          <w:lang w:val="ru-RU"/>
        </w:rPr>
        <w:t>ой</w:t>
      </w:r>
      <w:r>
        <w:rPr>
          <w:rFonts w:ascii="Times New Roman" w:hAnsi="Times New Roman"/>
          <w:sz w:val="28"/>
          <w:szCs w:val="28"/>
          <w:lang w:val="ru-RU"/>
        </w:rPr>
        <w:t xml:space="preserve"> площад</w:t>
      </w:r>
      <w:r w:rsidR="00871E7E">
        <w:rPr>
          <w:rFonts w:ascii="Times New Roman" w:hAnsi="Times New Roman"/>
          <w:sz w:val="28"/>
          <w:szCs w:val="28"/>
          <w:lang w:val="ru-RU"/>
        </w:rPr>
        <w:t>и</w:t>
      </w:r>
      <w:r>
        <w:rPr>
          <w:rFonts w:ascii="Times New Roman" w:hAnsi="Times New Roman"/>
          <w:sz w:val="28"/>
          <w:szCs w:val="28"/>
          <w:lang w:val="ru-RU"/>
        </w:rPr>
        <w:t xml:space="preserve"> 1215,75 га /год и животново</w:t>
      </w:r>
      <w:r w:rsidR="00484142">
        <w:rPr>
          <w:rFonts w:ascii="Times New Roman" w:hAnsi="Times New Roman"/>
          <w:sz w:val="28"/>
          <w:szCs w:val="28"/>
          <w:lang w:val="ru-RU"/>
        </w:rPr>
        <w:t>дств</w:t>
      </w:r>
      <w:r w:rsidR="00871E7E">
        <w:rPr>
          <w:rFonts w:ascii="Times New Roman" w:hAnsi="Times New Roman"/>
          <w:sz w:val="28"/>
          <w:szCs w:val="28"/>
          <w:lang w:val="ru-RU"/>
        </w:rPr>
        <w:t>а</w:t>
      </w:r>
      <w:r w:rsidR="00484142">
        <w:rPr>
          <w:rFonts w:ascii="Times New Roman" w:hAnsi="Times New Roman"/>
          <w:sz w:val="28"/>
          <w:szCs w:val="28"/>
          <w:lang w:val="ru-RU"/>
        </w:rPr>
        <w:t xml:space="preserve"> 33475,0 условных гол</w:t>
      </w:r>
      <w:r>
        <w:rPr>
          <w:rFonts w:ascii="Times New Roman" w:hAnsi="Times New Roman"/>
          <w:sz w:val="28"/>
          <w:szCs w:val="28"/>
          <w:lang w:val="ru-RU"/>
        </w:rPr>
        <w:t xml:space="preserve">ов </w:t>
      </w:r>
      <w:r w:rsidR="00484142">
        <w:rPr>
          <w:rFonts w:ascii="Times New Roman" w:hAnsi="Times New Roman"/>
          <w:sz w:val="28"/>
          <w:szCs w:val="28"/>
          <w:lang w:val="ru-RU"/>
        </w:rPr>
        <w:t xml:space="preserve">в год </w:t>
      </w:r>
      <w:r>
        <w:rPr>
          <w:rFonts w:ascii="Times New Roman" w:hAnsi="Times New Roman"/>
          <w:sz w:val="28"/>
          <w:szCs w:val="28"/>
          <w:lang w:val="ru-RU"/>
        </w:rPr>
        <w:t xml:space="preserve">за 24 </w:t>
      </w:r>
      <w:r w:rsidR="00484142">
        <w:rPr>
          <w:rFonts w:ascii="Times New Roman" w:hAnsi="Times New Roman"/>
          <w:sz w:val="28"/>
          <w:szCs w:val="28"/>
          <w:lang w:val="ru-RU"/>
        </w:rPr>
        <w:t>года</w:t>
      </w:r>
      <w:r w:rsidR="00D2778B">
        <w:rPr>
          <w:rFonts w:ascii="Times New Roman" w:hAnsi="Times New Roman"/>
          <w:sz w:val="28"/>
          <w:szCs w:val="28"/>
          <w:lang w:val="ru-RU"/>
        </w:rPr>
        <w:t xml:space="preserve"> (рисун</w:t>
      </w:r>
      <w:r w:rsidR="000D4B7A">
        <w:rPr>
          <w:rFonts w:ascii="Times New Roman" w:hAnsi="Times New Roman"/>
          <w:sz w:val="28"/>
          <w:szCs w:val="28"/>
          <w:lang w:val="ru-RU"/>
        </w:rPr>
        <w:t>ки</w:t>
      </w:r>
      <w:r w:rsidR="00D2778B">
        <w:rPr>
          <w:rFonts w:ascii="Times New Roman" w:hAnsi="Times New Roman"/>
          <w:sz w:val="28"/>
          <w:szCs w:val="28"/>
          <w:lang w:val="ru-RU"/>
        </w:rPr>
        <w:t xml:space="preserve"> 35-38)</w:t>
      </w:r>
      <w:r>
        <w:rPr>
          <w:rFonts w:ascii="Times New Roman" w:hAnsi="Times New Roman"/>
          <w:sz w:val="28"/>
          <w:szCs w:val="28"/>
          <w:lang w:val="ru-RU"/>
        </w:rPr>
        <w:t>.</w:t>
      </w:r>
    </w:p>
    <w:p w14:paraId="4EFCFBE0" w14:textId="559D5506" w:rsidR="0006226F" w:rsidRDefault="0006226F" w:rsidP="0006226F">
      <w:pPr>
        <w:shd w:val="clear" w:color="auto" w:fill="FFFFFF"/>
        <w:spacing w:after="0" w:line="240" w:lineRule="auto"/>
        <w:ind w:firstLine="709"/>
        <w:jc w:val="both"/>
        <w:rPr>
          <w:rFonts w:ascii="Times New Roman" w:hAnsi="Times New Roman" w:cs="Times New Roman"/>
          <w:sz w:val="28"/>
          <w:szCs w:val="28"/>
          <w:lang w:val="ru-RU"/>
        </w:rPr>
      </w:pPr>
      <w:r>
        <w:rPr>
          <w:rFonts w:ascii="Times New Roman" w:hAnsi="Times New Roman"/>
          <w:sz w:val="28"/>
          <w:szCs w:val="28"/>
          <w:lang w:val="ru-RU"/>
        </w:rPr>
        <w:t xml:space="preserve">На основе статистического анализа тенденции изменений </w:t>
      </w:r>
      <w:r w:rsidR="00561D0F">
        <w:rPr>
          <w:rFonts w:ascii="Times New Roman" w:hAnsi="Times New Roman" w:cs="Times New Roman"/>
          <w:sz w:val="28"/>
          <w:szCs w:val="28"/>
          <w:lang w:val="ru-RU"/>
        </w:rPr>
        <w:t>показателей ант</w:t>
      </w:r>
      <w:r w:rsidR="0092700F">
        <w:rPr>
          <w:rFonts w:ascii="Times New Roman" w:hAnsi="Times New Roman" w:cs="Times New Roman"/>
          <w:sz w:val="28"/>
          <w:szCs w:val="28"/>
          <w:lang w:val="ru-RU"/>
        </w:rPr>
        <w:t>ропогенной нагрузки Шу-Таласского водохозяйственного бассейна (</w:t>
      </w:r>
      <w:r w:rsidR="00561D0F">
        <w:rPr>
          <w:rFonts w:ascii="Times New Roman" w:hAnsi="Times New Roman" w:cs="Times New Roman"/>
          <w:sz w:val="28"/>
          <w:szCs w:val="28"/>
          <w:lang w:val="ru-RU"/>
        </w:rPr>
        <w:t>рисун</w:t>
      </w:r>
      <w:r w:rsidR="00871E7E">
        <w:rPr>
          <w:rFonts w:ascii="Times New Roman" w:hAnsi="Times New Roman" w:cs="Times New Roman"/>
          <w:sz w:val="28"/>
          <w:szCs w:val="28"/>
          <w:lang w:val="ru-RU"/>
        </w:rPr>
        <w:t xml:space="preserve">ки </w:t>
      </w:r>
      <w:r w:rsidR="005C7EF6">
        <w:rPr>
          <w:rFonts w:ascii="Times New Roman" w:hAnsi="Times New Roman"/>
          <w:sz w:val="28"/>
          <w:szCs w:val="28"/>
          <w:lang w:val="ru-RU"/>
        </w:rPr>
        <w:t>35-38</w:t>
      </w:r>
      <w:r w:rsidR="00561D0F">
        <w:rPr>
          <w:rFonts w:ascii="Times New Roman" w:hAnsi="Times New Roman" w:cs="Times New Roman"/>
          <w:sz w:val="28"/>
          <w:szCs w:val="28"/>
          <w:lang w:val="ru-RU"/>
        </w:rPr>
        <w:t xml:space="preserve">), включающих </w:t>
      </w:r>
      <w:r w:rsidR="00561D0F">
        <w:rPr>
          <w:rFonts w:ascii="Times New Roman" w:hAnsi="Times New Roman"/>
          <w:sz w:val="28"/>
          <w:szCs w:val="28"/>
          <w:lang w:val="ru-RU"/>
        </w:rPr>
        <w:t>численность населения (</w:t>
      </w:r>
      <m:oMath>
        <m:sSub>
          <m:sSubPr>
            <m:ctrlPr>
              <w:rPr>
                <w:rFonts w:ascii="Cambria Math" w:eastAsiaTheme="minorEastAsia" w:hAnsi="Cambria Math"/>
                <w:i/>
                <w:sz w:val="28"/>
                <w:szCs w:val="28"/>
              </w:rPr>
            </m:ctrlPr>
          </m:sSubPr>
          <m:e>
            <m:r>
              <w:rPr>
                <w:rFonts w:ascii="Cambria Math" w:eastAsiaTheme="minorEastAsia"/>
                <w:sz w:val="28"/>
                <w:szCs w:val="28"/>
                <w:lang w:val="en-US"/>
              </w:rPr>
              <m:t>N</m:t>
            </m:r>
          </m:e>
          <m:sub>
            <m:r>
              <w:rPr>
                <w:rFonts w:ascii="Cambria Math" w:eastAsiaTheme="minorEastAsia"/>
                <w:sz w:val="28"/>
                <w:szCs w:val="28"/>
              </w:rPr>
              <m:t>i</m:t>
            </m:r>
          </m:sub>
        </m:sSub>
      </m:oMath>
      <w:r w:rsidR="00561D0F">
        <w:rPr>
          <w:rFonts w:ascii="Times New Roman" w:hAnsi="Times New Roman"/>
          <w:sz w:val="28"/>
          <w:szCs w:val="28"/>
          <w:lang w:val="ru-RU"/>
        </w:rPr>
        <w:t>), объем промышленной продукции (</w:t>
      </w:r>
      <m:oMath>
        <m:sSub>
          <m:sSubPr>
            <m:ctrlPr>
              <w:rPr>
                <w:rFonts w:ascii="Cambria Math" w:eastAsiaTheme="minorEastAsia" w:hAnsi="Cambria Math"/>
                <w:i/>
                <w:sz w:val="28"/>
                <w:szCs w:val="28"/>
              </w:rPr>
            </m:ctrlPr>
          </m:sSubPr>
          <m:e>
            <m:r>
              <w:rPr>
                <w:rFonts w:ascii="Cambria Math" w:eastAsiaTheme="minorEastAsia"/>
                <w:sz w:val="28"/>
                <w:szCs w:val="28"/>
                <w:lang w:val="ru-RU"/>
              </w:rPr>
              <m:t>ПП</m:t>
            </m:r>
          </m:e>
          <m:sub>
            <m:r>
              <w:rPr>
                <w:rFonts w:ascii="Cambria Math" w:eastAsiaTheme="minorEastAsia"/>
                <w:sz w:val="28"/>
                <w:szCs w:val="28"/>
              </w:rPr>
              <m:t>i</m:t>
            </m:r>
          </m:sub>
        </m:sSub>
      </m:oMath>
      <w:r w:rsidR="005C7EF6">
        <w:rPr>
          <w:rFonts w:ascii="Times New Roman" w:hAnsi="Times New Roman"/>
          <w:sz w:val="28"/>
          <w:szCs w:val="28"/>
          <w:lang w:val="ru-RU"/>
        </w:rPr>
        <w:t>), посевную</w:t>
      </w:r>
      <w:r w:rsidR="00561D0F">
        <w:rPr>
          <w:rFonts w:ascii="Times New Roman" w:hAnsi="Times New Roman"/>
          <w:sz w:val="28"/>
          <w:szCs w:val="28"/>
          <w:lang w:val="ru-RU"/>
        </w:rPr>
        <w:t xml:space="preserve"> площадь сельскохозяйственных культуры (</w:t>
      </w:r>
      <m:oMath>
        <m:sSub>
          <m:sSubPr>
            <m:ctrlPr>
              <w:rPr>
                <w:rFonts w:ascii="Cambria Math" w:eastAsiaTheme="minorEastAsia" w:hAnsi="Cambria Math"/>
                <w:i/>
                <w:sz w:val="28"/>
                <w:szCs w:val="28"/>
              </w:rPr>
            </m:ctrlPr>
          </m:sSubPr>
          <m:e>
            <m:r>
              <w:rPr>
                <w:rFonts w:ascii="Cambria Math" w:eastAsiaTheme="minorEastAsia"/>
                <w:sz w:val="28"/>
                <w:szCs w:val="28"/>
                <w:lang w:val="en-US"/>
              </w:rPr>
              <m:t>F</m:t>
            </m:r>
          </m:e>
          <m:sub>
            <m:r>
              <w:rPr>
                <w:rFonts w:ascii="Cambria Math" w:eastAsiaTheme="minorEastAsia"/>
                <w:sz w:val="28"/>
                <w:szCs w:val="28"/>
              </w:rPr>
              <m:t>i</m:t>
            </m:r>
          </m:sub>
        </m:sSub>
      </m:oMath>
      <w:r w:rsidR="00561D0F">
        <w:rPr>
          <w:rFonts w:ascii="Times New Roman" w:hAnsi="Times New Roman"/>
          <w:sz w:val="28"/>
          <w:szCs w:val="28"/>
          <w:lang w:val="ru-RU"/>
        </w:rPr>
        <w:t>) и количество домашних животных (</w:t>
      </w:r>
      <m:oMath>
        <m:sSub>
          <m:sSubPr>
            <m:ctrlPr>
              <w:rPr>
                <w:rFonts w:ascii="Cambria Math" w:eastAsiaTheme="minorEastAsia" w:hAnsi="Cambria Math"/>
                <w:i/>
                <w:sz w:val="28"/>
                <w:szCs w:val="28"/>
              </w:rPr>
            </m:ctrlPr>
          </m:sSubPr>
          <m:e>
            <m:r>
              <w:rPr>
                <w:rFonts w:ascii="Cambria Math" w:eastAsiaTheme="minorEastAsia"/>
                <w:sz w:val="28"/>
                <w:szCs w:val="28"/>
                <w:lang w:val="en-US"/>
              </w:rPr>
              <m:t>ZH</m:t>
            </m:r>
          </m:e>
          <m:sub>
            <m:r>
              <w:rPr>
                <w:rFonts w:ascii="Cambria Math" w:eastAsiaTheme="minorEastAsia"/>
                <w:sz w:val="28"/>
                <w:szCs w:val="28"/>
              </w:rPr>
              <m:t>i</m:t>
            </m:r>
          </m:sub>
        </m:sSub>
      </m:oMath>
      <w:r w:rsidR="005C7EF6">
        <w:rPr>
          <w:rFonts w:ascii="Times New Roman" w:hAnsi="Times New Roman"/>
          <w:sz w:val="28"/>
          <w:szCs w:val="28"/>
          <w:lang w:val="ru-RU"/>
        </w:rPr>
        <w:t xml:space="preserve">) с использованием </w:t>
      </w:r>
      <w:r>
        <w:rPr>
          <w:rFonts w:ascii="Times New Roman" w:hAnsi="Times New Roman"/>
          <w:sz w:val="28"/>
          <w:szCs w:val="28"/>
          <w:lang w:val="ru-RU"/>
        </w:rPr>
        <w:t xml:space="preserve">линейных трендов по программе </w:t>
      </w:r>
      <w:r w:rsidRPr="004E1C9F">
        <w:rPr>
          <w:rFonts w:ascii="Times New Roman" w:hAnsi="Times New Roman" w:cs="Times New Roman"/>
          <w:sz w:val="28"/>
          <w:szCs w:val="28"/>
        </w:rPr>
        <w:t>Microsoft</w:t>
      </w:r>
      <w:r w:rsidRPr="009B6506">
        <w:rPr>
          <w:rFonts w:ascii="Times New Roman" w:hAnsi="Times New Roman" w:cs="Times New Roman"/>
          <w:sz w:val="28"/>
          <w:szCs w:val="28"/>
          <w:lang w:val="ru-RU"/>
        </w:rPr>
        <w:t xml:space="preserve"> </w:t>
      </w:r>
      <w:r w:rsidRPr="004E1C9F">
        <w:rPr>
          <w:rFonts w:ascii="Times New Roman" w:hAnsi="Times New Roman" w:cs="Times New Roman"/>
          <w:sz w:val="28"/>
          <w:szCs w:val="28"/>
        </w:rPr>
        <w:t>Excel</w:t>
      </w:r>
      <w:r>
        <w:rPr>
          <w:rFonts w:ascii="Times New Roman" w:hAnsi="Times New Roman" w:cs="Times New Roman"/>
          <w:sz w:val="28"/>
          <w:szCs w:val="28"/>
          <w:lang w:val="ru-RU"/>
        </w:rPr>
        <w:t xml:space="preserve"> получены системы линейных уравнений</w:t>
      </w:r>
      <w:r w:rsidR="00561D0F">
        <w:rPr>
          <w:rFonts w:ascii="Times New Roman" w:hAnsi="Times New Roman" w:cs="Times New Roman"/>
          <w:sz w:val="28"/>
          <w:szCs w:val="28"/>
          <w:lang w:val="ru-RU"/>
        </w:rPr>
        <w:t>, характеризующих матема</w:t>
      </w:r>
      <w:r w:rsidR="005C7EF6">
        <w:rPr>
          <w:rFonts w:ascii="Times New Roman" w:hAnsi="Times New Roman" w:cs="Times New Roman"/>
          <w:sz w:val="28"/>
          <w:szCs w:val="28"/>
          <w:lang w:val="ru-RU"/>
        </w:rPr>
        <w:t>тическую</w:t>
      </w:r>
      <w:r w:rsidR="00561D0F">
        <w:rPr>
          <w:rFonts w:ascii="Times New Roman" w:hAnsi="Times New Roman" w:cs="Times New Roman"/>
          <w:sz w:val="28"/>
          <w:szCs w:val="28"/>
          <w:lang w:val="ru-RU"/>
        </w:rPr>
        <w:t xml:space="preserve"> модель антропогенной нагрузки бассейн</w:t>
      </w:r>
      <w:r w:rsidR="00871E7E">
        <w:rPr>
          <w:rFonts w:ascii="Times New Roman" w:hAnsi="Times New Roman" w:cs="Times New Roman"/>
          <w:sz w:val="28"/>
          <w:szCs w:val="28"/>
          <w:lang w:val="ru-RU"/>
        </w:rPr>
        <w:t>ов</w:t>
      </w:r>
      <w:r w:rsidR="00561D0F">
        <w:rPr>
          <w:rFonts w:ascii="Times New Roman" w:hAnsi="Times New Roman" w:cs="Times New Roman"/>
          <w:sz w:val="28"/>
          <w:szCs w:val="28"/>
          <w:lang w:val="ru-RU"/>
        </w:rPr>
        <w:t xml:space="preserve"> рек Асса-Талас и Шу, </w:t>
      </w:r>
      <w:r w:rsidR="00871E7E">
        <w:rPr>
          <w:rFonts w:ascii="Times New Roman" w:hAnsi="Times New Roman" w:cs="Times New Roman"/>
          <w:sz w:val="28"/>
          <w:szCs w:val="28"/>
          <w:lang w:val="ru-RU"/>
        </w:rPr>
        <w:t xml:space="preserve">с </w:t>
      </w:r>
      <w:r w:rsidR="00561D0F">
        <w:rPr>
          <w:rFonts w:ascii="Times New Roman" w:hAnsi="Times New Roman" w:cs="Times New Roman"/>
          <w:sz w:val="28"/>
          <w:szCs w:val="28"/>
          <w:lang w:val="ru-RU"/>
        </w:rPr>
        <w:t xml:space="preserve">достаточно высоким коэффициентом корреляции (таблица </w:t>
      </w:r>
      <w:r w:rsidR="00746BEA">
        <w:rPr>
          <w:rFonts w:ascii="Times New Roman" w:hAnsi="Times New Roman" w:cs="Times New Roman"/>
          <w:sz w:val="28"/>
          <w:szCs w:val="28"/>
          <w:lang w:val="ru-RU"/>
        </w:rPr>
        <w:t>1</w:t>
      </w:r>
      <w:r w:rsidR="00D2778B">
        <w:rPr>
          <w:rFonts w:ascii="Times New Roman" w:hAnsi="Times New Roman" w:cs="Times New Roman"/>
          <w:sz w:val="28"/>
          <w:szCs w:val="28"/>
          <w:lang w:val="ru-RU"/>
        </w:rPr>
        <w:t>8</w:t>
      </w:r>
      <w:r w:rsidR="00561D0F">
        <w:rPr>
          <w:rFonts w:ascii="Times New Roman" w:hAnsi="Times New Roman" w:cs="Times New Roman"/>
          <w:sz w:val="28"/>
          <w:szCs w:val="28"/>
          <w:lang w:val="ru-RU"/>
        </w:rPr>
        <w:t>)</w:t>
      </w:r>
      <w:r>
        <w:rPr>
          <w:rFonts w:ascii="Times New Roman" w:hAnsi="Times New Roman" w:cs="Times New Roman"/>
          <w:sz w:val="28"/>
          <w:szCs w:val="28"/>
          <w:lang w:val="ru-RU"/>
        </w:rPr>
        <w:t>:</w:t>
      </w:r>
    </w:p>
    <w:p w14:paraId="2BA0AA46" w14:textId="77777777" w:rsidR="005C7EF6" w:rsidRDefault="005C7EF6" w:rsidP="0006226F">
      <w:pPr>
        <w:shd w:val="clear" w:color="auto" w:fill="FFFFFF"/>
        <w:spacing w:after="0" w:line="240" w:lineRule="auto"/>
        <w:ind w:firstLine="709"/>
        <w:jc w:val="both"/>
        <w:rPr>
          <w:rFonts w:ascii="Times New Roman" w:hAnsi="Times New Roman" w:cs="Times New Roman"/>
          <w:sz w:val="28"/>
          <w:szCs w:val="28"/>
          <w:lang w:val="ru-RU"/>
        </w:rPr>
      </w:pPr>
    </w:p>
    <w:p w14:paraId="5A579B09" w14:textId="668FA6F6" w:rsidR="0006226F" w:rsidRDefault="002E4ECB" w:rsidP="0006226F">
      <w:pPr>
        <w:shd w:val="clear" w:color="auto" w:fill="FFFFFF"/>
        <w:spacing w:after="0" w:line="240" w:lineRule="auto"/>
        <w:ind w:firstLine="709"/>
        <w:jc w:val="center"/>
        <w:rPr>
          <w:rFonts w:ascii="Times New Roman" w:eastAsiaTheme="minorEastAsia" w:hAnsi="Times New Roman" w:cs="Times New Roman"/>
          <w:iCs/>
          <w:sz w:val="28"/>
          <w:szCs w:val="28"/>
          <w:lang w:val="ru-RU"/>
        </w:rPr>
      </w:pPr>
      <m:oMath>
        <m:sSub>
          <m:sSubPr>
            <m:ctrlPr>
              <w:rPr>
                <w:rFonts w:ascii="Cambria Math" w:eastAsiaTheme="minorEastAsia" w:hAnsi="Cambria Math"/>
                <w:i/>
                <w:sz w:val="28"/>
                <w:szCs w:val="28"/>
              </w:rPr>
            </m:ctrlPr>
          </m:sSubPr>
          <m:e>
            <m:r>
              <w:rPr>
                <w:rFonts w:ascii="Cambria Math" w:eastAsiaTheme="minorEastAsia"/>
                <w:sz w:val="28"/>
                <w:szCs w:val="28"/>
                <w:lang w:val="en-US"/>
              </w:rPr>
              <m:t>N</m:t>
            </m:r>
          </m:e>
          <m:sub>
            <m:r>
              <w:rPr>
                <w:rFonts w:ascii="Cambria Math" w:eastAsiaTheme="minorEastAsia"/>
                <w:sz w:val="28"/>
                <w:szCs w:val="28"/>
              </w:rPr>
              <m:t>i</m:t>
            </m:r>
          </m:sub>
        </m:sSub>
        <m:r>
          <w:rPr>
            <w:rFonts w:ascii="Cambria Math" w:eastAsiaTheme="minorEastAsia" w:hAnsi="Cambria Math"/>
            <w:sz w:val="28"/>
            <w:szCs w:val="28"/>
            <w:lang w:val="ru-RU"/>
          </w:rPr>
          <m:t>=</m:t>
        </m:r>
        <m:r>
          <w:rPr>
            <w:rFonts w:ascii="Cambria Math" w:eastAsiaTheme="minorEastAsia" w:hAnsi="Cambria Math"/>
            <w:sz w:val="28"/>
            <w:szCs w:val="28"/>
          </w:rPr>
          <m:t>α</m:t>
        </m:r>
        <m:r>
          <w:rPr>
            <w:rFonts w:ascii="Cambria Math" w:eastAsiaTheme="minorEastAsia" w:hAnsi="Cambria Math"/>
            <w:sz w:val="28"/>
            <w:szCs w:val="28"/>
            <w:lang w:val="ru-RU"/>
          </w:rPr>
          <m:t>∙</m:t>
        </m:r>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i</m:t>
            </m:r>
          </m:sub>
        </m:sSub>
        <m:r>
          <w:rPr>
            <w:rFonts w:ascii="Cambria Math" w:eastAsiaTheme="minorEastAsia" w:hAnsi="Cambria Math"/>
            <w:sz w:val="28"/>
            <w:szCs w:val="28"/>
            <w:lang w:val="ru-RU"/>
          </w:rPr>
          <m:t>+</m:t>
        </m:r>
        <m:r>
          <w:rPr>
            <w:rFonts w:ascii="Cambria Math" w:eastAsiaTheme="minorEastAsia" w:hAnsi="Cambria Math"/>
            <w:sz w:val="28"/>
            <w:szCs w:val="28"/>
          </w:rPr>
          <m:t>b</m:t>
        </m:r>
      </m:oMath>
      <w:r w:rsidR="0006226F" w:rsidRPr="0072224F">
        <w:rPr>
          <w:rFonts w:ascii="Times New Roman" w:eastAsiaTheme="minorEastAsia" w:hAnsi="Times New Roman" w:cs="Times New Roman"/>
          <w:i/>
          <w:sz w:val="28"/>
          <w:szCs w:val="28"/>
          <w:lang w:val="ru-RU"/>
        </w:rPr>
        <w:t xml:space="preserve"> </w:t>
      </w:r>
      <w:r w:rsidR="00746BEA" w:rsidRPr="00746BEA">
        <w:rPr>
          <w:rFonts w:ascii="Times New Roman" w:eastAsiaTheme="minorEastAsia" w:hAnsi="Times New Roman" w:cs="Times New Roman"/>
          <w:iCs/>
          <w:sz w:val="28"/>
          <w:szCs w:val="28"/>
          <w:lang w:val="ru-RU"/>
        </w:rPr>
        <w:t xml:space="preserve">; </w:t>
      </w:r>
      <w:r w:rsidR="0006226F">
        <w:rPr>
          <w:rFonts w:ascii="Times New Roman" w:eastAsiaTheme="minorEastAsia" w:hAnsi="Times New Roman" w:cs="Times New Roman"/>
          <w:iCs/>
          <w:sz w:val="28"/>
          <w:szCs w:val="28"/>
          <w:lang w:val="ru-RU"/>
        </w:rPr>
        <w:t xml:space="preserve"> </w:t>
      </w:r>
      <m:oMath>
        <m:sSub>
          <m:sSubPr>
            <m:ctrlPr>
              <w:rPr>
                <w:rFonts w:ascii="Cambria Math" w:eastAsiaTheme="minorEastAsia" w:hAnsi="Cambria Math"/>
                <w:i/>
                <w:sz w:val="28"/>
                <w:szCs w:val="28"/>
              </w:rPr>
            </m:ctrlPr>
          </m:sSubPr>
          <m:e>
            <m:r>
              <w:rPr>
                <w:rFonts w:ascii="Cambria Math" w:eastAsiaTheme="minorEastAsia"/>
                <w:sz w:val="28"/>
                <w:szCs w:val="28"/>
                <w:lang w:val="ru-RU"/>
              </w:rPr>
              <m:t>ПП</m:t>
            </m:r>
          </m:e>
          <m:sub>
            <m:r>
              <w:rPr>
                <w:rFonts w:ascii="Cambria Math" w:eastAsiaTheme="minorEastAsia"/>
                <w:sz w:val="28"/>
                <w:szCs w:val="28"/>
              </w:rPr>
              <m:t>i</m:t>
            </m:r>
          </m:sub>
        </m:sSub>
        <m:r>
          <w:rPr>
            <w:rFonts w:ascii="Cambria Math" w:eastAsiaTheme="minorEastAsia" w:hAnsi="Cambria Math"/>
            <w:sz w:val="28"/>
            <w:szCs w:val="28"/>
            <w:lang w:val="ru-RU"/>
          </w:rPr>
          <m:t>=</m:t>
        </m:r>
        <m:r>
          <w:rPr>
            <w:rFonts w:ascii="Cambria Math" w:eastAsiaTheme="minorEastAsia" w:hAnsi="Cambria Math"/>
            <w:sz w:val="28"/>
            <w:szCs w:val="28"/>
          </w:rPr>
          <m:t>α</m:t>
        </m:r>
        <m:r>
          <w:rPr>
            <w:rFonts w:ascii="Cambria Math" w:eastAsiaTheme="minorEastAsia" w:hAnsi="Cambria Math"/>
            <w:sz w:val="28"/>
            <w:szCs w:val="28"/>
            <w:lang w:val="ru-RU"/>
          </w:rPr>
          <m:t>∙</m:t>
        </m:r>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i</m:t>
            </m:r>
          </m:sub>
        </m:sSub>
        <m:r>
          <w:rPr>
            <w:rFonts w:ascii="Cambria Math" w:eastAsiaTheme="minorEastAsia" w:hAnsi="Cambria Math"/>
            <w:sz w:val="28"/>
            <w:szCs w:val="28"/>
            <w:lang w:val="ru-RU"/>
          </w:rPr>
          <m:t>+</m:t>
        </m:r>
        <m:r>
          <w:rPr>
            <w:rFonts w:ascii="Cambria Math" w:eastAsiaTheme="minorEastAsia" w:hAnsi="Cambria Math"/>
            <w:sz w:val="28"/>
            <w:szCs w:val="28"/>
          </w:rPr>
          <m:t>b</m:t>
        </m:r>
      </m:oMath>
      <w:r w:rsidR="00746BEA" w:rsidRPr="00746BEA">
        <w:rPr>
          <w:rFonts w:ascii="Times New Roman" w:eastAsiaTheme="minorEastAsia" w:hAnsi="Times New Roman" w:cs="Times New Roman"/>
          <w:sz w:val="28"/>
          <w:szCs w:val="28"/>
          <w:lang w:val="ru-RU"/>
        </w:rPr>
        <w:t xml:space="preserve">; </w:t>
      </w:r>
      <m:oMath>
        <m:sSub>
          <m:sSubPr>
            <m:ctrlPr>
              <w:rPr>
                <w:rFonts w:ascii="Cambria Math" w:eastAsiaTheme="minorEastAsia" w:hAnsi="Cambria Math"/>
                <w:i/>
                <w:sz w:val="28"/>
                <w:szCs w:val="28"/>
              </w:rPr>
            </m:ctrlPr>
          </m:sSubPr>
          <m:e>
            <m:r>
              <w:rPr>
                <w:rFonts w:ascii="Cambria Math" w:eastAsiaTheme="minorEastAsia"/>
                <w:sz w:val="28"/>
                <w:szCs w:val="28"/>
                <w:lang w:val="en-US"/>
              </w:rPr>
              <m:t>F</m:t>
            </m:r>
          </m:e>
          <m:sub>
            <m:r>
              <w:rPr>
                <w:rFonts w:ascii="Cambria Math" w:eastAsiaTheme="minorEastAsia"/>
                <w:sz w:val="28"/>
                <w:szCs w:val="28"/>
              </w:rPr>
              <m:t>i</m:t>
            </m:r>
          </m:sub>
        </m:sSub>
        <m:r>
          <w:rPr>
            <w:rFonts w:ascii="Cambria Math" w:eastAsiaTheme="minorEastAsia" w:hAnsi="Cambria Math"/>
            <w:sz w:val="28"/>
            <w:szCs w:val="28"/>
            <w:lang w:val="ru-RU"/>
          </w:rPr>
          <m:t>=</m:t>
        </m:r>
        <m:r>
          <w:rPr>
            <w:rFonts w:ascii="Cambria Math" w:eastAsiaTheme="minorEastAsia" w:hAnsi="Cambria Math"/>
            <w:sz w:val="28"/>
            <w:szCs w:val="28"/>
          </w:rPr>
          <m:t>α</m:t>
        </m:r>
        <m:r>
          <w:rPr>
            <w:rFonts w:ascii="Cambria Math" w:eastAsiaTheme="minorEastAsia" w:hAnsi="Cambria Math"/>
            <w:sz w:val="28"/>
            <w:szCs w:val="28"/>
            <w:lang w:val="ru-RU"/>
          </w:rPr>
          <m:t>∙</m:t>
        </m:r>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i</m:t>
            </m:r>
          </m:sub>
        </m:sSub>
        <m:r>
          <w:rPr>
            <w:rFonts w:ascii="Cambria Math" w:eastAsiaTheme="minorEastAsia" w:hAnsi="Cambria Math"/>
            <w:sz w:val="28"/>
            <w:szCs w:val="28"/>
            <w:lang w:val="ru-RU"/>
          </w:rPr>
          <m:t>+</m:t>
        </m:r>
        <m:r>
          <w:rPr>
            <w:rFonts w:ascii="Cambria Math" w:eastAsiaTheme="minorEastAsia" w:hAnsi="Cambria Math"/>
            <w:sz w:val="28"/>
            <w:szCs w:val="28"/>
          </w:rPr>
          <m:t>b</m:t>
        </m:r>
      </m:oMath>
      <w:r w:rsidR="00746BEA" w:rsidRPr="0072224F">
        <w:rPr>
          <w:rFonts w:ascii="Times New Roman" w:eastAsiaTheme="minorEastAsia" w:hAnsi="Times New Roman" w:cs="Times New Roman"/>
          <w:i/>
          <w:sz w:val="28"/>
          <w:szCs w:val="28"/>
          <w:lang w:val="ru-RU"/>
        </w:rPr>
        <w:t xml:space="preserve"> </w:t>
      </w:r>
      <w:r w:rsidR="00746BEA" w:rsidRPr="00746BEA">
        <w:rPr>
          <w:rFonts w:ascii="Times New Roman" w:eastAsiaTheme="minorEastAsia" w:hAnsi="Times New Roman" w:cs="Times New Roman"/>
          <w:iCs/>
          <w:sz w:val="28"/>
          <w:szCs w:val="28"/>
          <w:lang w:val="ru-RU"/>
        </w:rPr>
        <w:t xml:space="preserve">; </w:t>
      </w:r>
      <w:r w:rsidR="00746BEA">
        <w:rPr>
          <w:rFonts w:ascii="Times New Roman" w:eastAsiaTheme="minorEastAsia" w:hAnsi="Times New Roman" w:cs="Times New Roman"/>
          <w:iCs/>
          <w:sz w:val="28"/>
          <w:szCs w:val="28"/>
          <w:lang w:val="ru-RU"/>
        </w:rPr>
        <w:t xml:space="preserve"> </w:t>
      </w:r>
      <m:oMath>
        <m:sSub>
          <m:sSubPr>
            <m:ctrlPr>
              <w:rPr>
                <w:rFonts w:ascii="Cambria Math" w:eastAsiaTheme="minorEastAsia" w:hAnsi="Cambria Math"/>
                <w:i/>
                <w:sz w:val="28"/>
                <w:szCs w:val="28"/>
              </w:rPr>
            </m:ctrlPr>
          </m:sSubPr>
          <m:e>
            <m:r>
              <w:rPr>
                <w:rFonts w:ascii="Cambria Math" w:eastAsiaTheme="minorEastAsia"/>
                <w:sz w:val="28"/>
                <w:szCs w:val="28"/>
                <w:lang w:val="en-US"/>
              </w:rPr>
              <m:t>ZH</m:t>
            </m:r>
          </m:e>
          <m:sub>
            <m:r>
              <w:rPr>
                <w:rFonts w:ascii="Cambria Math" w:eastAsiaTheme="minorEastAsia"/>
                <w:sz w:val="28"/>
                <w:szCs w:val="28"/>
              </w:rPr>
              <m:t>i</m:t>
            </m:r>
          </m:sub>
        </m:sSub>
        <m:r>
          <w:rPr>
            <w:rFonts w:ascii="Cambria Math" w:eastAsiaTheme="minorEastAsia" w:hAnsi="Cambria Math"/>
            <w:sz w:val="28"/>
            <w:szCs w:val="28"/>
            <w:lang w:val="ru-RU"/>
          </w:rPr>
          <m:t>=</m:t>
        </m:r>
        <m:r>
          <w:rPr>
            <w:rFonts w:ascii="Cambria Math" w:eastAsiaTheme="minorEastAsia" w:hAnsi="Cambria Math"/>
            <w:sz w:val="28"/>
            <w:szCs w:val="28"/>
          </w:rPr>
          <m:t>α</m:t>
        </m:r>
        <m:r>
          <w:rPr>
            <w:rFonts w:ascii="Cambria Math" w:eastAsiaTheme="minorEastAsia" w:hAnsi="Cambria Math"/>
            <w:sz w:val="28"/>
            <w:szCs w:val="28"/>
            <w:lang w:val="ru-RU"/>
          </w:rPr>
          <m:t>∙</m:t>
        </m:r>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i</m:t>
            </m:r>
          </m:sub>
        </m:sSub>
        <m:r>
          <w:rPr>
            <w:rFonts w:ascii="Cambria Math" w:eastAsiaTheme="minorEastAsia" w:hAnsi="Cambria Math"/>
            <w:sz w:val="28"/>
            <w:szCs w:val="28"/>
            <w:lang w:val="ru-RU"/>
          </w:rPr>
          <m:t>+</m:t>
        </m:r>
        <m:r>
          <w:rPr>
            <w:rFonts w:ascii="Cambria Math" w:eastAsiaTheme="minorEastAsia" w:hAnsi="Cambria Math"/>
            <w:sz w:val="28"/>
            <w:szCs w:val="28"/>
          </w:rPr>
          <m:t>b</m:t>
        </m:r>
      </m:oMath>
      <w:r w:rsidR="00746BEA" w:rsidRPr="0072224F">
        <w:rPr>
          <w:rFonts w:ascii="Times New Roman" w:eastAsiaTheme="minorEastAsia" w:hAnsi="Times New Roman" w:cs="Times New Roman"/>
          <w:i/>
          <w:sz w:val="28"/>
          <w:szCs w:val="28"/>
          <w:lang w:val="ru-RU"/>
        </w:rPr>
        <w:t xml:space="preserve"> </w:t>
      </w:r>
      <w:r w:rsidR="00746BEA" w:rsidRPr="00746BEA">
        <w:rPr>
          <w:rFonts w:ascii="Times New Roman" w:eastAsiaTheme="minorEastAsia" w:hAnsi="Times New Roman" w:cs="Times New Roman"/>
          <w:iCs/>
          <w:sz w:val="28"/>
          <w:szCs w:val="28"/>
          <w:lang w:val="ru-RU"/>
        </w:rPr>
        <w:t xml:space="preserve">; </w:t>
      </w:r>
      <w:r w:rsidR="00746BEA">
        <w:rPr>
          <w:rFonts w:ascii="Times New Roman" w:eastAsiaTheme="minorEastAsia" w:hAnsi="Times New Roman" w:cs="Times New Roman"/>
          <w:iCs/>
          <w:sz w:val="28"/>
          <w:szCs w:val="28"/>
          <w:lang w:val="ru-RU"/>
        </w:rPr>
        <w:t xml:space="preserve"> </w:t>
      </w:r>
    </w:p>
    <w:p w14:paraId="300512C5" w14:textId="77777777" w:rsidR="00871E7E" w:rsidRDefault="00871E7E" w:rsidP="0006226F">
      <w:pPr>
        <w:shd w:val="clear" w:color="auto" w:fill="FFFFFF"/>
        <w:spacing w:after="0" w:line="240" w:lineRule="auto"/>
        <w:ind w:firstLine="709"/>
        <w:jc w:val="center"/>
        <w:rPr>
          <w:rFonts w:ascii="Times New Roman" w:eastAsiaTheme="minorEastAsia" w:hAnsi="Times New Roman" w:cs="Times New Roman"/>
          <w:iCs/>
          <w:sz w:val="28"/>
          <w:szCs w:val="28"/>
          <w:lang w:val="ru-RU"/>
        </w:rPr>
      </w:pPr>
    </w:p>
    <w:p w14:paraId="6DE3A03A" w14:textId="6E079039" w:rsidR="0006226F" w:rsidRDefault="0006226F" w:rsidP="00746BEA">
      <w:pPr>
        <w:shd w:val="clear" w:color="auto" w:fill="FFFFFF"/>
        <w:spacing w:after="0" w:line="240" w:lineRule="auto"/>
        <w:jc w:val="both"/>
        <w:rPr>
          <w:rFonts w:ascii="Times New Roman" w:hAnsi="Times New Roman" w:cs="Times New Roman"/>
          <w:bCs/>
          <w:sz w:val="28"/>
          <w:szCs w:val="28"/>
          <w:lang w:val="ru-RU"/>
        </w:rPr>
      </w:pPr>
      <w:r>
        <w:rPr>
          <w:rFonts w:ascii="Times New Roman" w:eastAsiaTheme="minorEastAsia" w:hAnsi="Times New Roman" w:cs="Times New Roman"/>
          <w:sz w:val="28"/>
          <w:szCs w:val="28"/>
          <w:lang w:val="ru-RU"/>
        </w:rPr>
        <w:t xml:space="preserve">где </w:t>
      </w:r>
      <m:oMath>
        <m:sSub>
          <m:sSubPr>
            <m:ctrlPr>
              <w:rPr>
                <w:rFonts w:ascii="Cambria Math" w:eastAsiaTheme="minorEastAsia" w:hAnsi="Cambria Math"/>
                <w:i/>
                <w:sz w:val="28"/>
                <w:szCs w:val="28"/>
              </w:rPr>
            </m:ctrlPr>
          </m:sSubPr>
          <m:e>
            <m:r>
              <w:rPr>
                <w:rFonts w:ascii="Cambria Math" w:eastAsiaTheme="minorEastAsia"/>
                <w:sz w:val="28"/>
                <w:szCs w:val="28"/>
                <w:lang w:val="en-US"/>
              </w:rPr>
              <m:t>N</m:t>
            </m:r>
          </m:e>
          <m:sub>
            <m:r>
              <w:rPr>
                <w:rFonts w:ascii="Cambria Math" w:eastAsiaTheme="minorEastAsia"/>
                <w:sz w:val="28"/>
                <w:szCs w:val="28"/>
              </w:rPr>
              <m:t>i</m:t>
            </m:r>
          </m:sub>
        </m:sSub>
      </m:oMath>
      <w:r>
        <w:rPr>
          <w:rFonts w:ascii="Times New Roman" w:eastAsiaTheme="minorEastAsia" w:hAnsi="Times New Roman" w:cs="Times New Roman"/>
          <w:sz w:val="28"/>
          <w:szCs w:val="28"/>
          <w:lang w:val="ru-RU"/>
        </w:rPr>
        <w:t xml:space="preserve"> – </w:t>
      </w:r>
      <w:r w:rsidR="00746BEA">
        <w:rPr>
          <w:rFonts w:ascii="Times New Roman" w:eastAsiaTheme="minorEastAsia" w:hAnsi="Times New Roman" w:cs="Times New Roman"/>
          <w:sz w:val="28"/>
          <w:szCs w:val="28"/>
          <w:lang w:val="ru-RU"/>
        </w:rPr>
        <w:t>численность населения, тыс. человек</w:t>
      </w:r>
      <w:r>
        <w:rPr>
          <w:rFonts w:ascii="Times New Roman" w:eastAsiaTheme="minorEastAsia" w:hAnsi="Times New Roman" w:cs="Times New Roman"/>
          <w:sz w:val="28"/>
          <w:szCs w:val="28"/>
          <w:lang w:val="ru-RU"/>
        </w:rPr>
        <w:t xml:space="preserve">; </w:t>
      </w:r>
      <m:oMath>
        <m:sSub>
          <m:sSubPr>
            <m:ctrlPr>
              <w:rPr>
                <w:rFonts w:ascii="Cambria Math" w:eastAsiaTheme="minorEastAsia" w:hAnsi="Cambria Math"/>
                <w:i/>
                <w:sz w:val="28"/>
                <w:szCs w:val="28"/>
              </w:rPr>
            </m:ctrlPr>
          </m:sSubPr>
          <m:e>
            <m:r>
              <w:rPr>
                <w:rFonts w:ascii="Cambria Math" w:eastAsiaTheme="minorEastAsia"/>
                <w:sz w:val="28"/>
                <w:szCs w:val="28"/>
                <w:lang w:val="ru-RU"/>
              </w:rPr>
              <m:t>ПП</m:t>
            </m:r>
          </m:e>
          <m:sub>
            <m:r>
              <w:rPr>
                <w:rFonts w:ascii="Cambria Math" w:eastAsiaTheme="minorEastAsia"/>
                <w:sz w:val="28"/>
                <w:szCs w:val="28"/>
              </w:rPr>
              <m:t>i</m:t>
            </m:r>
          </m:sub>
        </m:sSub>
      </m:oMath>
      <w:r>
        <w:rPr>
          <w:rFonts w:ascii="Times New Roman" w:eastAsiaTheme="minorEastAsia" w:hAnsi="Times New Roman" w:cs="Times New Roman"/>
          <w:sz w:val="28"/>
          <w:szCs w:val="28"/>
          <w:lang w:val="ru-RU"/>
        </w:rPr>
        <w:t xml:space="preserve">- </w:t>
      </w:r>
      <w:r w:rsidR="00746BEA">
        <w:rPr>
          <w:rFonts w:ascii="Times New Roman" w:eastAsiaTheme="minorEastAsia" w:hAnsi="Times New Roman" w:cs="Times New Roman"/>
          <w:sz w:val="28"/>
          <w:szCs w:val="28"/>
          <w:lang w:val="ru-RU"/>
        </w:rPr>
        <w:t>объем промышленной продукции</w:t>
      </w:r>
      <w:r>
        <w:rPr>
          <w:rFonts w:ascii="Times New Roman" w:eastAsiaTheme="minorEastAsia" w:hAnsi="Times New Roman" w:cs="Times New Roman"/>
          <w:sz w:val="28"/>
          <w:szCs w:val="28"/>
          <w:lang w:val="ru-RU"/>
        </w:rPr>
        <w:t xml:space="preserve">, </w:t>
      </w:r>
      <w:r w:rsidR="00746BEA">
        <w:rPr>
          <w:rFonts w:ascii="Times New Roman" w:eastAsiaTheme="minorEastAsia" w:hAnsi="Times New Roman" w:cs="Times New Roman"/>
          <w:sz w:val="28"/>
          <w:szCs w:val="28"/>
          <w:lang w:val="ru-RU"/>
        </w:rPr>
        <w:t>млн. доллар</w:t>
      </w:r>
      <w:r>
        <w:rPr>
          <w:rFonts w:ascii="Times New Roman" w:eastAsiaTheme="minorEastAsia" w:hAnsi="Times New Roman" w:cs="Times New Roman"/>
          <w:sz w:val="28"/>
          <w:szCs w:val="28"/>
          <w:lang w:val="ru-RU"/>
        </w:rPr>
        <w:t>;</w:t>
      </w:r>
      <w:r w:rsidR="00746BEA" w:rsidRPr="009B6506">
        <w:rPr>
          <w:rFonts w:ascii="Cambria Math" w:eastAsiaTheme="minorEastAsia" w:hAnsi="Cambria Math"/>
          <w:i/>
          <w:sz w:val="28"/>
          <w:szCs w:val="28"/>
          <w:lang w:val="ru-RU"/>
        </w:rPr>
        <w:t xml:space="preserve"> </w:t>
      </w:r>
      <m:oMath>
        <m:sSub>
          <m:sSubPr>
            <m:ctrlPr>
              <w:rPr>
                <w:rFonts w:ascii="Cambria Math" w:eastAsiaTheme="minorEastAsia" w:hAnsi="Cambria Math"/>
                <w:i/>
                <w:sz w:val="28"/>
                <w:szCs w:val="28"/>
              </w:rPr>
            </m:ctrlPr>
          </m:sSubPr>
          <m:e>
            <m:r>
              <w:rPr>
                <w:rFonts w:ascii="Cambria Math" w:eastAsiaTheme="minorEastAsia"/>
                <w:sz w:val="28"/>
                <w:szCs w:val="28"/>
                <w:lang w:val="en-US"/>
              </w:rPr>
              <m:t>N</m:t>
            </m:r>
          </m:e>
          <m:sub>
            <m:r>
              <w:rPr>
                <w:rFonts w:ascii="Cambria Math" w:eastAsiaTheme="minorEastAsia"/>
                <w:sz w:val="28"/>
                <w:szCs w:val="28"/>
              </w:rPr>
              <m:t>i</m:t>
            </m:r>
          </m:sub>
        </m:sSub>
      </m:oMath>
      <w:r w:rsidR="00746BEA">
        <w:rPr>
          <w:rFonts w:ascii="Times New Roman" w:eastAsiaTheme="minorEastAsia" w:hAnsi="Times New Roman" w:cs="Times New Roman"/>
          <w:sz w:val="28"/>
          <w:szCs w:val="28"/>
          <w:lang w:val="ru-RU"/>
        </w:rPr>
        <w:t xml:space="preserve"> – посевная площа</w:t>
      </w:r>
      <w:r w:rsidR="005C7EF6">
        <w:rPr>
          <w:rFonts w:ascii="Times New Roman" w:eastAsiaTheme="minorEastAsia" w:hAnsi="Times New Roman" w:cs="Times New Roman"/>
          <w:sz w:val="28"/>
          <w:szCs w:val="28"/>
          <w:lang w:val="ru-RU"/>
        </w:rPr>
        <w:t>дь сельскохозяйственных культур</w:t>
      </w:r>
      <w:r w:rsidR="00746BEA">
        <w:rPr>
          <w:rFonts w:ascii="Times New Roman" w:eastAsiaTheme="minorEastAsia" w:hAnsi="Times New Roman" w:cs="Times New Roman"/>
          <w:sz w:val="28"/>
          <w:szCs w:val="28"/>
          <w:lang w:val="ru-RU"/>
        </w:rPr>
        <w:t>, тыс. га</w:t>
      </w:r>
      <w:r w:rsidR="00746BEA" w:rsidRPr="00C63A4C">
        <w:rPr>
          <w:rFonts w:ascii="Times New Roman" w:eastAsiaTheme="minorEastAsia" w:hAnsi="Times New Roman" w:cs="Times New Roman"/>
          <w:sz w:val="28"/>
          <w:szCs w:val="28"/>
          <w:lang w:val="ru-RU"/>
        </w:rPr>
        <w:t xml:space="preserve">; </w:t>
      </w:r>
      <m:oMath>
        <m:sSub>
          <m:sSubPr>
            <m:ctrlPr>
              <w:rPr>
                <w:rFonts w:ascii="Cambria Math" w:eastAsiaTheme="minorEastAsia" w:hAnsi="Cambria Math"/>
                <w:i/>
                <w:sz w:val="28"/>
                <w:szCs w:val="28"/>
              </w:rPr>
            </m:ctrlPr>
          </m:sSubPr>
          <m:e>
            <m:r>
              <w:rPr>
                <w:rFonts w:ascii="Cambria Math" w:eastAsiaTheme="minorEastAsia"/>
                <w:sz w:val="28"/>
                <w:szCs w:val="28"/>
                <w:lang w:val="en-US"/>
              </w:rPr>
              <m:t>ZH</m:t>
            </m:r>
          </m:e>
          <m:sub>
            <m:r>
              <w:rPr>
                <w:rFonts w:ascii="Cambria Math" w:eastAsiaTheme="minorEastAsia"/>
                <w:sz w:val="28"/>
                <w:szCs w:val="28"/>
              </w:rPr>
              <m:t>i</m:t>
            </m:r>
          </m:sub>
        </m:sSub>
      </m:oMath>
      <w:r w:rsidR="00746BEA" w:rsidRPr="00C63A4C">
        <w:rPr>
          <w:rFonts w:ascii="Times New Roman" w:eastAsiaTheme="minorEastAsia" w:hAnsi="Times New Roman" w:cs="Times New Roman"/>
          <w:sz w:val="28"/>
          <w:szCs w:val="28"/>
          <w:lang w:val="ru-RU"/>
        </w:rPr>
        <w:t>-</w:t>
      </w:r>
      <w:r w:rsidR="00746BEA">
        <w:rPr>
          <w:rFonts w:ascii="Times New Roman" w:eastAsiaTheme="minorEastAsia" w:hAnsi="Times New Roman" w:cs="Times New Roman"/>
          <w:sz w:val="28"/>
          <w:szCs w:val="28"/>
          <w:lang w:val="ru-RU"/>
        </w:rPr>
        <w:t xml:space="preserve"> количество домашних животных, тыс. условных голов;</w:t>
      </w:r>
      <w:r>
        <w:rPr>
          <w:rFonts w:ascii="Times New Roman" w:eastAsiaTheme="minorEastAsia" w:hAnsi="Times New Roman" w:cs="Times New Roman"/>
          <w:sz w:val="28"/>
          <w:szCs w:val="28"/>
          <w:lang w:val="ru-RU"/>
        </w:rPr>
        <w:t xml:space="preserve"> </w:t>
      </w:r>
      <m:oMath>
        <m:sSub>
          <m:sSubPr>
            <m:ctrlPr>
              <w:rPr>
                <w:rFonts w:ascii="Cambria Math" w:hAnsi="Times New Roman" w:cs="Times New Roman"/>
                <w:i/>
                <w:sz w:val="28"/>
                <w:szCs w:val="28"/>
                <w:lang w:val="kk-KZ"/>
              </w:rPr>
            </m:ctrlPr>
          </m:sSubPr>
          <m:e>
            <m:r>
              <w:rPr>
                <w:rFonts w:ascii="Cambria Math" w:hAnsi="Times New Roman" w:cs="Times New Roman"/>
                <w:sz w:val="28"/>
                <w:szCs w:val="28"/>
                <w:lang w:val="en-US"/>
              </w:rPr>
              <m:t>T</m:t>
            </m:r>
          </m:e>
          <m:sub>
            <m:r>
              <w:rPr>
                <w:rFonts w:ascii="Cambria Math" w:hAnsi="Times New Roman" w:cs="Times New Roman"/>
                <w:sz w:val="28"/>
                <w:szCs w:val="28"/>
                <w:lang w:val="kk-KZ"/>
              </w:rPr>
              <m:t>i</m:t>
            </m:r>
          </m:sub>
        </m:sSub>
      </m:oMath>
      <w:r w:rsidRPr="008F7E5E">
        <w:rPr>
          <w:rFonts w:ascii="Times New Roman" w:eastAsiaTheme="minorEastAsia" w:hAnsi="Times New Roman" w:cs="Times New Roman"/>
          <w:sz w:val="28"/>
          <w:szCs w:val="28"/>
          <w:lang w:val="ru-RU"/>
        </w:rPr>
        <w:t xml:space="preserve">  </w:t>
      </w:r>
      <w:r>
        <w:rPr>
          <w:rFonts w:ascii="Times New Roman" w:hAnsi="Times New Roman" w:cs="Times New Roman"/>
          <w:bCs/>
          <w:sz w:val="28"/>
          <w:szCs w:val="28"/>
          <w:lang w:val="ru-RU"/>
        </w:rPr>
        <w:t>- совместный период наблюдений, лет.</w:t>
      </w:r>
    </w:p>
    <w:p w14:paraId="1183AC17" w14:textId="7FC3F82C" w:rsidR="00816788" w:rsidRDefault="00816788" w:rsidP="00816788">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p>
    <w:p w14:paraId="5E919B91" w14:textId="506B153E" w:rsidR="00746BEA" w:rsidRDefault="00746BEA" w:rsidP="00746BEA">
      <w:pPr>
        <w:spacing w:after="0" w:line="240" w:lineRule="auto"/>
        <w:jc w:val="both"/>
        <w:rPr>
          <w:rFonts w:ascii="Times New Roman" w:hAnsi="Times New Roman" w:cs="Times New Roman"/>
          <w:sz w:val="28"/>
          <w:szCs w:val="28"/>
          <w:lang w:val="ru-RU"/>
        </w:rPr>
      </w:pPr>
      <w:r w:rsidRPr="009B6506">
        <w:rPr>
          <w:rFonts w:ascii="Times New Roman" w:hAnsi="Times New Roman" w:cs="Times New Roman"/>
          <w:sz w:val="28"/>
          <w:szCs w:val="28"/>
          <w:lang w:val="ru-RU"/>
        </w:rPr>
        <w:t xml:space="preserve">Таблица </w:t>
      </w:r>
      <w:r>
        <w:rPr>
          <w:rFonts w:ascii="Times New Roman" w:hAnsi="Times New Roman" w:cs="Times New Roman"/>
          <w:sz w:val="28"/>
          <w:szCs w:val="28"/>
          <w:lang w:val="ru-RU"/>
        </w:rPr>
        <w:t>1</w:t>
      </w:r>
      <w:r w:rsidR="00D2778B">
        <w:rPr>
          <w:rFonts w:ascii="Times New Roman" w:hAnsi="Times New Roman" w:cs="Times New Roman"/>
          <w:sz w:val="28"/>
          <w:szCs w:val="28"/>
          <w:lang w:val="ru-RU"/>
        </w:rPr>
        <w:t>8</w:t>
      </w:r>
      <w:r w:rsidR="005C7EF6" w:rsidRPr="009B6506">
        <w:rPr>
          <w:rFonts w:ascii="Times New Roman" w:hAnsi="Times New Roman" w:cs="Times New Roman"/>
          <w:sz w:val="28"/>
          <w:szCs w:val="28"/>
          <w:lang w:val="ru-RU"/>
        </w:rPr>
        <w:t xml:space="preserve"> – Регрессионная</w:t>
      </w:r>
      <w:r w:rsidRPr="009B6506">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модель антропогенной нагрузки Шу-Таласского водохозяйственного бассейна </w:t>
      </w:r>
    </w:p>
    <w:p w14:paraId="696CB34E" w14:textId="0A27A1F6" w:rsidR="000E0206" w:rsidRDefault="000E0206" w:rsidP="00746BEA">
      <w:pPr>
        <w:spacing w:after="0" w:line="240" w:lineRule="auto"/>
        <w:jc w:val="both"/>
        <w:rPr>
          <w:rFonts w:ascii="Times New Roman" w:hAnsi="Times New Roman" w:cs="Times New Roman"/>
          <w:sz w:val="28"/>
          <w:szCs w:val="28"/>
          <w:lang w:val="ru-RU"/>
        </w:rPr>
      </w:pPr>
    </w:p>
    <w:tbl>
      <w:tblPr>
        <w:tblStyle w:val="a3"/>
        <w:tblW w:w="0" w:type="auto"/>
        <w:tblLook w:val="04A0" w:firstRow="1" w:lastRow="0" w:firstColumn="1" w:lastColumn="0" w:noHBand="0" w:noVBand="1"/>
      </w:tblPr>
      <w:tblGrid>
        <w:gridCol w:w="4106"/>
        <w:gridCol w:w="3686"/>
        <w:gridCol w:w="1553"/>
      </w:tblGrid>
      <w:tr w:rsidR="000E0206" w14:paraId="5C010B1A" w14:textId="77777777" w:rsidTr="000E0206">
        <w:tc>
          <w:tcPr>
            <w:tcW w:w="4106" w:type="dxa"/>
          </w:tcPr>
          <w:p w14:paraId="61B50CE1" w14:textId="2D9402EC" w:rsidR="000E0206" w:rsidRPr="000E0206" w:rsidRDefault="000E0206" w:rsidP="005C7EF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Вид антропогенной нагрузки</w:t>
            </w:r>
          </w:p>
        </w:tc>
        <w:tc>
          <w:tcPr>
            <w:tcW w:w="3686" w:type="dxa"/>
          </w:tcPr>
          <w:p w14:paraId="79BBECFA" w14:textId="6B4D1E8C" w:rsidR="000E0206" w:rsidRPr="000E0206" w:rsidRDefault="000E0206" w:rsidP="005C7EF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Уравнение регрессии</w:t>
            </w:r>
          </w:p>
        </w:tc>
        <w:tc>
          <w:tcPr>
            <w:tcW w:w="1553" w:type="dxa"/>
          </w:tcPr>
          <w:p w14:paraId="397F1979" w14:textId="0A41DA92" w:rsidR="000E0206" w:rsidRPr="000E0206" w:rsidRDefault="000E0206" w:rsidP="005C7EF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Коэффи-циент регрессии</w:t>
            </w:r>
          </w:p>
        </w:tc>
      </w:tr>
      <w:tr w:rsidR="000E0206" w:rsidRPr="00AF5A4E" w14:paraId="038E2BFD" w14:textId="77777777" w:rsidTr="000B39FB">
        <w:tc>
          <w:tcPr>
            <w:tcW w:w="9345" w:type="dxa"/>
            <w:gridSpan w:val="3"/>
          </w:tcPr>
          <w:p w14:paraId="4566606E" w14:textId="50329707" w:rsidR="000E0206" w:rsidRPr="009B6506" w:rsidRDefault="000E0206" w:rsidP="005C7EF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Водосборные территории бассейна реки Шу</w:t>
            </w:r>
          </w:p>
        </w:tc>
      </w:tr>
      <w:tr w:rsidR="000E0206" w:rsidRPr="00AF5A4E" w14:paraId="52EB843A" w14:textId="77777777" w:rsidTr="000B39FB">
        <w:tc>
          <w:tcPr>
            <w:tcW w:w="9345" w:type="dxa"/>
            <w:gridSpan w:val="3"/>
          </w:tcPr>
          <w:p w14:paraId="191EF00B" w14:textId="2F4DD938" w:rsidR="000E0206" w:rsidRPr="009B6506" w:rsidRDefault="000E0206" w:rsidP="000E020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Кыргызска</w:t>
            </w:r>
            <w:r w:rsidR="005C7EF6">
              <w:rPr>
                <w:rFonts w:ascii="Times New Roman" w:hAnsi="Times New Roman" w:cs="Times New Roman"/>
                <w:sz w:val="28"/>
                <w:szCs w:val="28"/>
                <w:lang w:val="ru-RU"/>
              </w:rPr>
              <w:t>я Республика (верховье и среднее</w:t>
            </w:r>
            <w:r>
              <w:rPr>
                <w:rFonts w:ascii="Times New Roman" w:hAnsi="Times New Roman" w:cs="Times New Roman"/>
                <w:sz w:val="28"/>
                <w:szCs w:val="28"/>
                <w:lang w:val="ru-RU"/>
              </w:rPr>
              <w:t xml:space="preserve"> теч</w:t>
            </w:r>
            <w:r w:rsidR="005C7EF6">
              <w:rPr>
                <w:rFonts w:ascii="Times New Roman" w:hAnsi="Times New Roman" w:cs="Times New Roman"/>
                <w:sz w:val="28"/>
                <w:szCs w:val="28"/>
                <w:lang w:val="ru-RU"/>
              </w:rPr>
              <w:t>ение</w:t>
            </w:r>
            <w:r>
              <w:rPr>
                <w:rFonts w:ascii="Times New Roman" w:hAnsi="Times New Roman" w:cs="Times New Roman"/>
                <w:sz w:val="28"/>
                <w:szCs w:val="28"/>
                <w:lang w:val="ru-RU"/>
              </w:rPr>
              <w:t>)</w:t>
            </w:r>
          </w:p>
        </w:tc>
      </w:tr>
      <w:tr w:rsidR="000E0206" w14:paraId="223DCED3" w14:textId="77777777" w:rsidTr="000E0206">
        <w:tc>
          <w:tcPr>
            <w:tcW w:w="4106" w:type="dxa"/>
          </w:tcPr>
          <w:p w14:paraId="7DB20605" w14:textId="53F3B279" w:rsidR="000E0206" w:rsidRPr="000E0206" w:rsidRDefault="000E0206" w:rsidP="000E0206">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Численность населения</w:t>
            </w:r>
          </w:p>
        </w:tc>
        <w:tc>
          <w:tcPr>
            <w:tcW w:w="3686" w:type="dxa"/>
          </w:tcPr>
          <w:p w14:paraId="319DE661" w14:textId="4794769C" w:rsidR="000E0206" w:rsidRDefault="002E4ECB" w:rsidP="000E0206">
            <w:pPr>
              <w:spacing w:line="240" w:lineRule="auto"/>
              <w:jc w:val="both"/>
              <w:rPr>
                <w:rFonts w:ascii="Times New Roman" w:hAnsi="Times New Roman" w:cs="Times New Roman"/>
                <w:sz w:val="28"/>
                <w:szCs w:val="28"/>
              </w:rPr>
            </w:pPr>
            <m:oMathPara>
              <m:oMath>
                <m:sSub>
                  <m:sSubPr>
                    <m:ctrlPr>
                      <w:rPr>
                        <w:rFonts w:ascii="Cambria Math" w:eastAsiaTheme="minorEastAsia" w:hAnsi="Cambria Math"/>
                        <w:i/>
                        <w:sz w:val="28"/>
                        <w:szCs w:val="28"/>
                      </w:rPr>
                    </m:ctrlPr>
                  </m:sSubPr>
                  <m:e>
                    <m:r>
                      <w:rPr>
                        <w:rFonts w:ascii="Cambria Math" w:eastAsiaTheme="minorEastAsia"/>
                        <w:sz w:val="28"/>
                        <w:szCs w:val="28"/>
                        <w:lang w:val="en-US"/>
                      </w:rPr>
                      <m:t>N</m:t>
                    </m:r>
                  </m:e>
                  <m:sub>
                    <m:r>
                      <w:rPr>
                        <w:rFonts w:ascii="Cambria Math" w:eastAsiaTheme="minorEastAsia"/>
                        <w:sz w:val="28"/>
                        <w:szCs w:val="28"/>
                      </w:rPr>
                      <m:t>i</m:t>
                    </m:r>
                  </m:sub>
                </m:sSub>
                <m:r>
                  <w:rPr>
                    <w:rFonts w:ascii="Cambria Math" w:eastAsiaTheme="minorEastAsia" w:hAnsi="Cambria Math"/>
                    <w:sz w:val="28"/>
                    <w:szCs w:val="28"/>
                  </w:rPr>
                  <m:t>=19,358∙</m:t>
                </m:r>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i</m:t>
                    </m:r>
                  </m:sub>
                </m:sSub>
                <m:r>
                  <w:rPr>
                    <w:rFonts w:ascii="Cambria Math" w:eastAsiaTheme="minorEastAsia" w:hAnsi="Cambria Math"/>
                    <w:sz w:val="28"/>
                    <w:szCs w:val="28"/>
                  </w:rPr>
                  <m:t>+1491,7</m:t>
                </m:r>
              </m:oMath>
            </m:oMathPara>
          </w:p>
        </w:tc>
        <w:tc>
          <w:tcPr>
            <w:tcW w:w="1553" w:type="dxa"/>
          </w:tcPr>
          <w:p w14:paraId="119BD4C2" w14:textId="05E3ABC8" w:rsidR="000E0206" w:rsidRPr="000E0206" w:rsidRDefault="000E0206" w:rsidP="00791E8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0,8640</w:t>
            </w:r>
          </w:p>
        </w:tc>
      </w:tr>
      <w:tr w:rsidR="000E0206" w14:paraId="315D22D7" w14:textId="77777777" w:rsidTr="000E0206">
        <w:tc>
          <w:tcPr>
            <w:tcW w:w="4106" w:type="dxa"/>
          </w:tcPr>
          <w:p w14:paraId="1A476646" w14:textId="086CD794" w:rsidR="000E0206" w:rsidRDefault="000E0206" w:rsidP="00871E7E">
            <w:pPr>
              <w:spacing w:line="240" w:lineRule="auto"/>
              <w:jc w:val="both"/>
              <w:rPr>
                <w:rFonts w:ascii="Times New Roman" w:hAnsi="Times New Roman" w:cs="Times New Roman"/>
                <w:sz w:val="28"/>
                <w:szCs w:val="28"/>
              </w:rPr>
            </w:pPr>
            <w:r>
              <w:rPr>
                <w:rFonts w:ascii="Times New Roman" w:eastAsiaTheme="minorEastAsia" w:hAnsi="Times New Roman" w:cs="Times New Roman"/>
                <w:sz w:val="28"/>
                <w:szCs w:val="28"/>
                <w:lang w:val="ru-RU"/>
              </w:rPr>
              <w:t>Промышленн</w:t>
            </w:r>
            <w:r w:rsidR="00871E7E">
              <w:rPr>
                <w:rFonts w:ascii="Times New Roman" w:eastAsiaTheme="minorEastAsia" w:hAnsi="Times New Roman" w:cs="Times New Roman"/>
                <w:sz w:val="28"/>
                <w:szCs w:val="28"/>
                <w:lang w:val="ru-RU"/>
              </w:rPr>
              <w:t>ая</w:t>
            </w:r>
            <w:r>
              <w:rPr>
                <w:rFonts w:ascii="Times New Roman" w:eastAsiaTheme="minorEastAsia" w:hAnsi="Times New Roman" w:cs="Times New Roman"/>
                <w:sz w:val="28"/>
                <w:szCs w:val="28"/>
                <w:lang w:val="ru-RU"/>
              </w:rPr>
              <w:t xml:space="preserve"> продукци</w:t>
            </w:r>
            <w:r w:rsidR="00871E7E">
              <w:rPr>
                <w:rFonts w:ascii="Times New Roman" w:eastAsiaTheme="minorEastAsia" w:hAnsi="Times New Roman" w:cs="Times New Roman"/>
                <w:sz w:val="28"/>
                <w:szCs w:val="28"/>
                <w:lang w:val="ru-RU"/>
              </w:rPr>
              <w:t>я</w:t>
            </w:r>
          </w:p>
        </w:tc>
        <w:tc>
          <w:tcPr>
            <w:tcW w:w="3686" w:type="dxa"/>
          </w:tcPr>
          <w:p w14:paraId="402B57B5" w14:textId="6D21F8CA" w:rsidR="000E0206" w:rsidRDefault="002E4ECB" w:rsidP="000E0206">
            <w:pPr>
              <w:spacing w:line="240" w:lineRule="auto"/>
              <w:jc w:val="both"/>
              <w:rPr>
                <w:rFonts w:ascii="Times New Roman" w:hAnsi="Times New Roman" w:cs="Times New Roman"/>
                <w:sz w:val="28"/>
                <w:szCs w:val="28"/>
              </w:rPr>
            </w:pPr>
            <m:oMathPara>
              <m:oMath>
                <m:sSub>
                  <m:sSubPr>
                    <m:ctrlPr>
                      <w:rPr>
                        <w:rFonts w:ascii="Cambria Math" w:eastAsiaTheme="minorEastAsia" w:hAnsi="Cambria Math"/>
                        <w:i/>
                        <w:sz w:val="28"/>
                        <w:szCs w:val="28"/>
                      </w:rPr>
                    </m:ctrlPr>
                  </m:sSubPr>
                  <m:e>
                    <m:r>
                      <w:rPr>
                        <w:rFonts w:ascii="Cambria Math" w:eastAsiaTheme="minorEastAsia"/>
                        <w:sz w:val="28"/>
                        <w:szCs w:val="28"/>
                        <w:lang w:val="ru-RU"/>
                      </w:rPr>
                      <m:t>ПП</m:t>
                    </m:r>
                  </m:e>
                  <m:sub>
                    <m:r>
                      <w:rPr>
                        <w:rFonts w:ascii="Cambria Math" w:eastAsiaTheme="minorEastAsia"/>
                        <w:sz w:val="28"/>
                        <w:szCs w:val="28"/>
                      </w:rPr>
                      <m:t>i</m:t>
                    </m:r>
                  </m:sub>
                </m:sSub>
                <m:r>
                  <w:rPr>
                    <w:rFonts w:ascii="Cambria Math" w:eastAsiaTheme="minorEastAsia" w:hAnsi="Cambria Math"/>
                    <w:sz w:val="28"/>
                    <w:szCs w:val="28"/>
                  </w:rPr>
                  <m:t>=118483∙</m:t>
                </m:r>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i</m:t>
                    </m:r>
                  </m:sub>
                </m:sSub>
                <m:r>
                  <w:rPr>
                    <w:rFonts w:ascii="Cambria Math" w:eastAsiaTheme="minorEastAsia" w:hAnsi="Cambria Math"/>
                    <w:sz w:val="28"/>
                    <w:szCs w:val="28"/>
                  </w:rPr>
                  <m:t>+228462</m:t>
                </m:r>
              </m:oMath>
            </m:oMathPara>
          </w:p>
        </w:tc>
        <w:tc>
          <w:tcPr>
            <w:tcW w:w="1553" w:type="dxa"/>
          </w:tcPr>
          <w:p w14:paraId="59D09125" w14:textId="45D82D2B" w:rsidR="000E0206" w:rsidRPr="000E0206" w:rsidRDefault="000E0206" w:rsidP="00791E8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0,8996</w:t>
            </w:r>
          </w:p>
        </w:tc>
      </w:tr>
      <w:tr w:rsidR="000E0206" w14:paraId="17BF2D52" w14:textId="77777777" w:rsidTr="000E0206">
        <w:tc>
          <w:tcPr>
            <w:tcW w:w="4106" w:type="dxa"/>
          </w:tcPr>
          <w:p w14:paraId="45852007" w14:textId="322D36D8" w:rsidR="000E0206" w:rsidRDefault="000E0206" w:rsidP="000E0206">
            <w:pPr>
              <w:spacing w:line="240" w:lineRule="auto"/>
              <w:jc w:val="both"/>
              <w:rPr>
                <w:rFonts w:ascii="Times New Roman" w:hAnsi="Times New Roman" w:cs="Times New Roman"/>
                <w:sz w:val="28"/>
                <w:szCs w:val="28"/>
              </w:rPr>
            </w:pPr>
            <w:r>
              <w:rPr>
                <w:rFonts w:ascii="Times New Roman" w:eastAsiaTheme="minorEastAsia" w:hAnsi="Times New Roman" w:cs="Times New Roman"/>
                <w:sz w:val="28"/>
                <w:szCs w:val="28"/>
                <w:lang w:val="ru-RU"/>
              </w:rPr>
              <w:t>Вся посевная площадь</w:t>
            </w:r>
          </w:p>
        </w:tc>
        <w:tc>
          <w:tcPr>
            <w:tcW w:w="3686" w:type="dxa"/>
          </w:tcPr>
          <w:p w14:paraId="1F2A83FD" w14:textId="3AB4F316" w:rsidR="000E0206" w:rsidRDefault="002E4ECB" w:rsidP="000E0206">
            <w:pPr>
              <w:spacing w:line="240" w:lineRule="auto"/>
              <w:jc w:val="both"/>
              <w:rPr>
                <w:rFonts w:ascii="Times New Roman" w:hAnsi="Times New Roman" w:cs="Times New Roman"/>
                <w:sz w:val="28"/>
                <w:szCs w:val="28"/>
              </w:rPr>
            </w:pPr>
            <m:oMathPara>
              <m:oMath>
                <m:sSub>
                  <m:sSubPr>
                    <m:ctrlPr>
                      <w:rPr>
                        <w:rFonts w:ascii="Cambria Math" w:eastAsiaTheme="minorEastAsia" w:hAnsi="Cambria Math"/>
                        <w:i/>
                        <w:sz w:val="28"/>
                        <w:szCs w:val="28"/>
                      </w:rPr>
                    </m:ctrlPr>
                  </m:sSubPr>
                  <m:e>
                    <m:r>
                      <w:rPr>
                        <w:rFonts w:ascii="Cambria Math" w:eastAsiaTheme="minorEastAsia"/>
                        <w:sz w:val="28"/>
                        <w:szCs w:val="28"/>
                        <w:lang w:val="en-US"/>
                      </w:rPr>
                      <m:t>F</m:t>
                    </m:r>
                  </m:e>
                  <m:sub>
                    <m:r>
                      <w:rPr>
                        <w:rFonts w:ascii="Cambria Math" w:eastAsiaTheme="minorEastAsia"/>
                        <w:sz w:val="28"/>
                        <w:szCs w:val="28"/>
                      </w:rPr>
                      <m:t>i</m:t>
                    </m:r>
                  </m:sub>
                </m:sSub>
                <m:r>
                  <w:rPr>
                    <w:rFonts w:ascii="Cambria Math" w:eastAsiaTheme="minorEastAsia" w:hAnsi="Cambria Math"/>
                    <w:sz w:val="28"/>
                    <w:szCs w:val="28"/>
                  </w:rPr>
                  <m:t>=8,2572∙</m:t>
                </m:r>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i</m:t>
                    </m:r>
                  </m:sub>
                </m:sSub>
                <m:r>
                  <w:rPr>
                    <w:rFonts w:ascii="Cambria Math" w:eastAsiaTheme="minorEastAsia" w:hAnsi="Cambria Math"/>
                    <w:sz w:val="28"/>
                    <w:szCs w:val="28"/>
                  </w:rPr>
                  <m:t>+285,28</m:t>
                </m:r>
              </m:oMath>
            </m:oMathPara>
          </w:p>
        </w:tc>
        <w:tc>
          <w:tcPr>
            <w:tcW w:w="1553" w:type="dxa"/>
          </w:tcPr>
          <w:p w14:paraId="3D16336A" w14:textId="73C01C44" w:rsidR="000E0206" w:rsidRPr="000E0206" w:rsidRDefault="000E0206" w:rsidP="00791E8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0,7935</w:t>
            </w:r>
          </w:p>
        </w:tc>
      </w:tr>
      <w:tr w:rsidR="000E0206" w14:paraId="0BE89351" w14:textId="77777777" w:rsidTr="000E0206">
        <w:tc>
          <w:tcPr>
            <w:tcW w:w="4106" w:type="dxa"/>
          </w:tcPr>
          <w:p w14:paraId="4A7BC2DF" w14:textId="08173BCC" w:rsidR="000E0206" w:rsidRDefault="00871E7E" w:rsidP="00871E7E">
            <w:pPr>
              <w:spacing w:line="240" w:lineRule="auto"/>
              <w:jc w:val="both"/>
              <w:rPr>
                <w:rFonts w:ascii="Times New Roman" w:hAnsi="Times New Roman" w:cs="Times New Roman"/>
                <w:sz w:val="28"/>
                <w:szCs w:val="28"/>
              </w:rPr>
            </w:pPr>
            <w:r>
              <w:rPr>
                <w:rFonts w:ascii="Times New Roman" w:eastAsiaTheme="minorEastAsia" w:hAnsi="Times New Roman" w:cs="Times New Roman"/>
                <w:sz w:val="28"/>
                <w:szCs w:val="28"/>
                <w:lang w:val="ru-RU"/>
              </w:rPr>
              <w:t>Животноводство</w:t>
            </w:r>
          </w:p>
        </w:tc>
        <w:tc>
          <w:tcPr>
            <w:tcW w:w="3686" w:type="dxa"/>
          </w:tcPr>
          <w:p w14:paraId="08EFD3E9" w14:textId="6269B971" w:rsidR="000E0206" w:rsidRDefault="002E4ECB" w:rsidP="000E0206">
            <w:pPr>
              <w:spacing w:line="240" w:lineRule="auto"/>
              <w:jc w:val="both"/>
              <w:rPr>
                <w:rFonts w:ascii="Times New Roman" w:hAnsi="Times New Roman" w:cs="Times New Roman"/>
                <w:sz w:val="28"/>
                <w:szCs w:val="28"/>
              </w:rPr>
            </w:pPr>
            <m:oMathPara>
              <m:oMath>
                <m:sSub>
                  <m:sSubPr>
                    <m:ctrlPr>
                      <w:rPr>
                        <w:rFonts w:ascii="Cambria Math" w:eastAsiaTheme="minorEastAsia" w:hAnsi="Cambria Math"/>
                        <w:i/>
                        <w:sz w:val="28"/>
                        <w:szCs w:val="28"/>
                      </w:rPr>
                    </m:ctrlPr>
                  </m:sSubPr>
                  <m:e>
                    <m:r>
                      <w:rPr>
                        <w:rFonts w:ascii="Cambria Math" w:eastAsiaTheme="minorEastAsia"/>
                        <w:sz w:val="28"/>
                        <w:szCs w:val="28"/>
                        <w:lang w:val="en-US"/>
                      </w:rPr>
                      <m:t>ZH</m:t>
                    </m:r>
                  </m:e>
                  <m:sub>
                    <m:r>
                      <w:rPr>
                        <w:rFonts w:ascii="Cambria Math" w:eastAsiaTheme="minorEastAsia"/>
                        <w:sz w:val="28"/>
                        <w:szCs w:val="28"/>
                      </w:rPr>
                      <m:t>i</m:t>
                    </m:r>
                  </m:sub>
                </m:sSub>
                <m:r>
                  <w:rPr>
                    <w:rFonts w:ascii="Cambria Math" w:eastAsiaTheme="minorEastAsia" w:hAnsi="Cambria Math"/>
                    <w:sz w:val="28"/>
                    <w:szCs w:val="28"/>
                  </w:rPr>
                  <m:t>=3,2181∙</m:t>
                </m:r>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i</m:t>
                    </m:r>
                  </m:sub>
                </m:sSub>
                <m:r>
                  <w:rPr>
                    <w:rFonts w:ascii="Cambria Math" w:eastAsiaTheme="minorEastAsia" w:hAnsi="Cambria Math"/>
                    <w:sz w:val="28"/>
                    <w:szCs w:val="28"/>
                  </w:rPr>
                  <m:t>+1187,9</m:t>
                </m:r>
              </m:oMath>
            </m:oMathPara>
          </w:p>
        </w:tc>
        <w:tc>
          <w:tcPr>
            <w:tcW w:w="1553" w:type="dxa"/>
          </w:tcPr>
          <w:p w14:paraId="73A13E86" w14:textId="7D89E7DE" w:rsidR="000E0206" w:rsidRPr="000E0206" w:rsidRDefault="000E0206" w:rsidP="00791E8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0,0200</w:t>
            </w:r>
          </w:p>
        </w:tc>
      </w:tr>
      <w:tr w:rsidR="00791E81" w:rsidRPr="00AF5A4E" w14:paraId="250C95C3" w14:textId="77777777" w:rsidTr="000B39FB">
        <w:tc>
          <w:tcPr>
            <w:tcW w:w="9345" w:type="dxa"/>
            <w:gridSpan w:val="3"/>
          </w:tcPr>
          <w:p w14:paraId="6B011EEF" w14:textId="6937E685" w:rsidR="00791E81" w:rsidRPr="009B6506" w:rsidRDefault="00791E81" w:rsidP="00791E8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Республика </w:t>
            </w:r>
            <w:r w:rsidR="005C7EF6">
              <w:rPr>
                <w:rFonts w:ascii="Times New Roman" w:hAnsi="Times New Roman" w:cs="Times New Roman"/>
                <w:sz w:val="28"/>
                <w:szCs w:val="28"/>
                <w:lang w:val="ru-RU"/>
              </w:rPr>
              <w:t>Казахстан (среднее течение и низовье</w:t>
            </w:r>
            <w:r>
              <w:rPr>
                <w:rFonts w:ascii="Times New Roman" w:hAnsi="Times New Roman" w:cs="Times New Roman"/>
                <w:sz w:val="28"/>
                <w:szCs w:val="28"/>
                <w:lang w:val="ru-RU"/>
              </w:rPr>
              <w:t>)</w:t>
            </w:r>
          </w:p>
        </w:tc>
      </w:tr>
      <w:tr w:rsidR="00871E7E" w14:paraId="4C1CDF04" w14:textId="77777777" w:rsidTr="000E0206">
        <w:tc>
          <w:tcPr>
            <w:tcW w:w="4106" w:type="dxa"/>
          </w:tcPr>
          <w:p w14:paraId="0E161487" w14:textId="781C3EC9" w:rsidR="00871E7E" w:rsidRDefault="00871E7E" w:rsidP="00871E7E">
            <w:pPr>
              <w:spacing w:line="240" w:lineRule="auto"/>
              <w:jc w:val="both"/>
              <w:rPr>
                <w:rFonts w:ascii="Times New Roman" w:hAnsi="Times New Roman" w:cs="Times New Roman"/>
                <w:sz w:val="28"/>
                <w:szCs w:val="28"/>
              </w:rPr>
            </w:pPr>
            <w:r>
              <w:rPr>
                <w:rFonts w:ascii="Times New Roman" w:hAnsi="Times New Roman" w:cs="Times New Roman"/>
                <w:sz w:val="28"/>
                <w:szCs w:val="28"/>
                <w:lang w:val="ru-RU"/>
              </w:rPr>
              <w:t>Численность населения</w:t>
            </w:r>
          </w:p>
        </w:tc>
        <w:tc>
          <w:tcPr>
            <w:tcW w:w="3686" w:type="dxa"/>
          </w:tcPr>
          <w:p w14:paraId="001E2B2E" w14:textId="3CCB0987" w:rsidR="00871E7E" w:rsidRDefault="002E4ECB" w:rsidP="00871E7E">
            <w:pPr>
              <w:spacing w:line="240" w:lineRule="auto"/>
              <w:jc w:val="both"/>
              <w:rPr>
                <w:rFonts w:ascii="Times New Roman" w:hAnsi="Times New Roman" w:cs="Times New Roman"/>
                <w:sz w:val="28"/>
                <w:szCs w:val="28"/>
              </w:rPr>
            </w:pPr>
            <m:oMathPara>
              <m:oMath>
                <m:sSub>
                  <m:sSubPr>
                    <m:ctrlPr>
                      <w:rPr>
                        <w:rFonts w:ascii="Cambria Math" w:eastAsiaTheme="minorEastAsia" w:hAnsi="Cambria Math"/>
                        <w:i/>
                        <w:sz w:val="28"/>
                        <w:szCs w:val="28"/>
                      </w:rPr>
                    </m:ctrlPr>
                  </m:sSubPr>
                  <m:e>
                    <m:r>
                      <w:rPr>
                        <w:rFonts w:ascii="Cambria Math" w:eastAsiaTheme="minorEastAsia"/>
                        <w:sz w:val="28"/>
                        <w:szCs w:val="28"/>
                        <w:lang w:val="en-US"/>
                      </w:rPr>
                      <m:t>N</m:t>
                    </m:r>
                  </m:e>
                  <m:sub>
                    <m:r>
                      <w:rPr>
                        <w:rFonts w:ascii="Cambria Math" w:eastAsiaTheme="minorEastAsia"/>
                        <w:sz w:val="28"/>
                        <w:szCs w:val="28"/>
                      </w:rPr>
                      <m:t>i</m:t>
                    </m:r>
                  </m:sub>
                </m:sSub>
                <m:r>
                  <w:rPr>
                    <w:rFonts w:ascii="Cambria Math" w:eastAsiaTheme="minorEastAsia" w:hAnsi="Cambria Math"/>
                    <w:sz w:val="28"/>
                    <w:szCs w:val="28"/>
                  </w:rPr>
                  <m:t>=4,7468∙</m:t>
                </m:r>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i</m:t>
                    </m:r>
                  </m:sub>
                </m:sSub>
                <m:r>
                  <w:rPr>
                    <w:rFonts w:ascii="Cambria Math" w:eastAsiaTheme="minorEastAsia" w:hAnsi="Cambria Math"/>
                    <w:sz w:val="28"/>
                    <w:szCs w:val="28"/>
                  </w:rPr>
                  <m:t>+379,06</m:t>
                </m:r>
              </m:oMath>
            </m:oMathPara>
          </w:p>
        </w:tc>
        <w:tc>
          <w:tcPr>
            <w:tcW w:w="1553" w:type="dxa"/>
          </w:tcPr>
          <w:p w14:paraId="206B36AA" w14:textId="46C36F8B" w:rsidR="00871E7E" w:rsidRDefault="00871E7E" w:rsidP="00871E7E">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0,7108</w:t>
            </w:r>
          </w:p>
        </w:tc>
      </w:tr>
      <w:tr w:rsidR="00871E7E" w14:paraId="268C2BF6" w14:textId="77777777" w:rsidTr="000E0206">
        <w:tc>
          <w:tcPr>
            <w:tcW w:w="4106" w:type="dxa"/>
          </w:tcPr>
          <w:p w14:paraId="7B5F6018" w14:textId="483E450C" w:rsidR="00871E7E" w:rsidRDefault="00871E7E" w:rsidP="00871E7E">
            <w:pPr>
              <w:spacing w:line="240" w:lineRule="auto"/>
              <w:jc w:val="both"/>
              <w:rPr>
                <w:rFonts w:ascii="Times New Roman" w:hAnsi="Times New Roman" w:cs="Times New Roman"/>
                <w:sz w:val="28"/>
                <w:szCs w:val="28"/>
                <w:lang w:val="ru-RU"/>
              </w:rPr>
            </w:pPr>
            <w:r>
              <w:rPr>
                <w:rFonts w:ascii="Times New Roman" w:eastAsiaTheme="minorEastAsia" w:hAnsi="Times New Roman" w:cs="Times New Roman"/>
                <w:sz w:val="28"/>
                <w:szCs w:val="28"/>
                <w:lang w:val="ru-RU"/>
              </w:rPr>
              <w:t>Промышленная продукция</w:t>
            </w:r>
          </w:p>
        </w:tc>
        <w:tc>
          <w:tcPr>
            <w:tcW w:w="3686" w:type="dxa"/>
          </w:tcPr>
          <w:p w14:paraId="14F67627" w14:textId="02E194FC" w:rsidR="00871E7E" w:rsidRDefault="002E4ECB" w:rsidP="00871E7E">
            <w:pPr>
              <w:spacing w:line="240" w:lineRule="auto"/>
              <w:jc w:val="both"/>
              <w:rPr>
                <w:rFonts w:ascii="Times New Roman" w:eastAsia="Calibri" w:hAnsi="Times New Roman" w:cs="Times New Roman"/>
                <w:sz w:val="28"/>
                <w:szCs w:val="28"/>
              </w:rPr>
            </w:pPr>
            <m:oMathPara>
              <m:oMath>
                <m:sSub>
                  <m:sSubPr>
                    <m:ctrlPr>
                      <w:rPr>
                        <w:rFonts w:ascii="Cambria Math" w:eastAsiaTheme="minorEastAsia" w:hAnsi="Cambria Math"/>
                        <w:i/>
                        <w:sz w:val="28"/>
                        <w:szCs w:val="28"/>
                      </w:rPr>
                    </m:ctrlPr>
                  </m:sSubPr>
                  <m:e>
                    <m:r>
                      <w:rPr>
                        <w:rFonts w:ascii="Cambria Math" w:eastAsiaTheme="minorEastAsia"/>
                        <w:sz w:val="28"/>
                        <w:szCs w:val="28"/>
                        <w:lang w:val="ru-RU"/>
                      </w:rPr>
                      <m:t>ПП</m:t>
                    </m:r>
                  </m:e>
                  <m:sub>
                    <m:r>
                      <w:rPr>
                        <w:rFonts w:ascii="Cambria Math" w:eastAsiaTheme="minorEastAsia"/>
                        <w:sz w:val="28"/>
                        <w:szCs w:val="28"/>
                      </w:rPr>
                      <m:t>i</m:t>
                    </m:r>
                  </m:sub>
                </m:sSub>
                <m:r>
                  <w:rPr>
                    <w:rFonts w:ascii="Cambria Math" w:eastAsiaTheme="minorEastAsia" w:hAnsi="Cambria Math"/>
                    <w:sz w:val="28"/>
                    <w:szCs w:val="28"/>
                  </w:rPr>
                  <m:t>=58,004∙</m:t>
                </m:r>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i</m:t>
                    </m:r>
                  </m:sub>
                </m:sSub>
                <m:r>
                  <w:rPr>
                    <w:rFonts w:ascii="Cambria Math" w:eastAsiaTheme="minorEastAsia" w:hAnsi="Cambria Math"/>
                    <w:sz w:val="28"/>
                    <w:szCs w:val="28"/>
                  </w:rPr>
                  <m:t>+114,01</m:t>
                </m:r>
              </m:oMath>
            </m:oMathPara>
          </w:p>
        </w:tc>
        <w:tc>
          <w:tcPr>
            <w:tcW w:w="1553" w:type="dxa"/>
          </w:tcPr>
          <w:p w14:paraId="4E1F6C57" w14:textId="00A7211F" w:rsidR="00871E7E" w:rsidRDefault="00871E7E" w:rsidP="00871E7E">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0,7104</w:t>
            </w:r>
          </w:p>
        </w:tc>
      </w:tr>
      <w:tr w:rsidR="00871E7E" w14:paraId="2FC06771" w14:textId="77777777" w:rsidTr="000E0206">
        <w:tc>
          <w:tcPr>
            <w:tcW w:w="4106" w:type="dxa"/>
          </w:tcPr>
          <w:p w14:paraId="0FE991B4" w14:textId="46DA887A" w:rsidR="00871E7E" w:rsidRDefault="00871E7E" w:rsidP="00871E7E">
            <w:pPr>
              <w:spacing w:line="240" w:lineRule="auto"/>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Вся посевная площадь</w:t>
            </w:r>
          </w:p>
        </w:tc>
        <w:tc>
          <w:tcPr>
            <w:tcW w:w="3686" w:type="dxa"/>
          </w:tcPr>
          <w:p w14:paraId="0E875227" w14:textId="428A4AB8" w:rsidR="00871E7E" w:rsidRDefault="002E4ECB" w:rsidP="00871E7E">
            <w:pPr>
              <w:spacing w:line="240" w:lineRule="auto"/>
              <w:jc w:val="both"/>
              <w:rPr>
                <w:rFonts w:ascii="Times New Roman" w:eastAsia="Calibri" w:hAnsi="Times New Roman" w:cs="Times New Roman"/>
                <w:sz w:val="28"/>
                <w:szCs w:val="28"/>
              </w:rPr>
            </w:pPr>
            <m:oMathPara>
              <m:oMath>
                <m:sSub>
                  <m:sSubPr>
                    <m:ctrlPr>
                      <w:rPr>
                        <w:rFonts w:ascii="Cambria Math" w:eastAsiaTheme="minorEastAsia" w:hAnsi="Cambria Math"/>
                        <w:i/>
                        <w:sz w:val="28"/>
                        <w:szCs w:val="28"/>
                      </w:rPr>
                    </m:ctrlPr>
                  </m:sSubPr>
                  <m:e>
                    <m:r>
                      <w:rPr>
                        <w:rFonts w:ascii="Cambria Math" w:eastAsiaTheme="minorEastAsia"/>
                        <w:sz w:val="28"/>
                        <w:szCs w:val="28"/>
                        <w:lang w:val="en-US"/>
                      </w:rPr>
                      <m:t>F</m:t>
                    </m:r>
                  </m:e>
                  <m:sub>
                    <m:r>
                      <w:rPr>
                        <w:rFonts w:ascii="Cambria Math" w:eastAsiaTheme="minorEastAsia"/>
                        <w:sz w:val="28"/>
                        <w:szCs w:val="28"/>
                      </w:rPr>
                      <m:t>i</m:t>
                    </m:r>
                  </m:sub>
                </m:sSub>
                <m:r>
                  <w:rPr>
                    <w:rFonts w:ascii="Cambria Math" w:eastAsiaTheme="minorEastAsia" w:hAnsi="Cambria Math"/>
                    <w:sz w:val="28"/>
                    <w:szCs w:val="28"/>
                  </w:rPr>
                  <m:t>=6,5578∙</m:t>
                </m:r>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i</m:t>
                    </m:r>
                  </m:sub>
                </m:sSub>
                <m:r>
                  <w:rPr>
                    <w:rFonts w:ascii="Cambria Math" w:eastAsiaTheme="minorEastAsia" w:hAnsi="Cambria Math"/>
                    <w:sz w:val="28"/>
                    <w:szCs w:val="28"/>
                  </w:rPr>
                  <m:t>+270,39</m:t>
                </m:r>
              </m:oMath>
            </m:oMathPara>
          </w:p>
        </w:tc>
        <w:tc>
          <w:tcPr>
            <w:tcW w:w="1553" w:type="dxa"/>
          </w:tcPr>
          <w:p w14:paraId="786758A3" w14:textId="5C4EC3F5" w:rsidR="00871E7E" w:rsidRDefault="00871E7E" w:rsidP="00871E7E">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0,6334</w:t>
            </w:r>
          </w:p>
        </w:tc>
      </w:tr>
      <w:tr w:rsidR="00871E7E" w14:paraId="4B5DE042" w14:textId="77777777" w:rsidTr="000E0206">
        <w:tc>
          <w:tcPr>
            <w:tcW w:w="4106" w:type="dxa"/>
          </w:tcPr>
          <w:p w14:paraId="51D96FAA" w14:textId="0648431A" w:rsidR="00871E7E" w:rsidRDefault="00871E7E" w:rsidP="00871E7E">
            <w:pPr>
              <w:spacing w:line="240" w:lineRule="auto"/>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Животноводство</w:t>
            </w:r>
          </w:p>
        </w:tc>
        <w:tc>
          <w:tcPr>
            <w:tcW w:w="3686" w:type="dxa"/>
          </w:tcPr>
          <w:p w14:paraId="1D9DB164" w14:textId="2DEB1FA3" w:rsidR="00871E7E" w:rsidRDefault="002E4ECB" w:rsidP="00871E7E">
            <w:pPr>
              <w:spacing w:line="240" w:lineRule="auto"/>
              <w:jc w:val="both"/>
              <w:rPr>
                <w:rFonts w:ascii="Times New Roman" w:eastAsia="Times New Roman" w:hAnsi="Times New Roman" w:cs="Times New Roman"/>
                <w:sz w:val="28"/>
                <w:szCs w:val="28"/>
              </w:rPr>
            </w:pPr>
            <m:oMathPara>
              <m:oMath>
                <m:sSub>
                  <m:sSubPr>
                    <m:ctrlPr>
                      <w:rPr>
                        <w:rFonts w:ascii="Cambria Math" w:eastAsiaTheme="minorEastAsia" w:hAnsi="Cambria Math"/>
                        <w:i/>
                        <w:sz w:val="28"/>
                        <w:szCs w:val="28"/>
                      </w:rPr>
                    </m:ctrlPr>
                  </m:sSubPr>
                  <m:e>
                    <m:r>
                      <w:rPr>
                        <w:rFonts w:ascii="Cambria Math" w:eastAsiaTheme="minorEastAsia"/>
                        <w:sz w:val="28"/>
                        <w:szCs w:val="28"/>
                        <w:lang w:val="en-US"/>
                      </w:rPr>
                      <m:t>ZH</m:t>
                    </m:r>
                  </m:e>
                  <m:sub>
                    <m:r>
                      <w:rPr>
                        <w:rFonts w:ascii="Cambria Math" w:eastAsiaTheme="minorEastAsia"/>
                        <w:sz w:val="28"/>
                        <w:szCs w:val="28"/>
                      </w:rPr>
                      <m:t>i</m:t>
                    </m:r>
                  </m:sub>
                </m:sSub>
                <m:r>
                  <w:rPr>
                    <w:rFonts w:ascii="Cambria Math" w:eastAsiaTheme="minorEastAsia" w:hAnsi="Cambria Math"/>
                    <w:sz w:val="28"/>
                    <w:szCs w:val="28"/>
                  </w:rPr>
                  <m:t>=60,468∙</m:t>
                </m:r>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i</m:t>
                    </m:r>
                  </m:sub>
                </m:sSub>
                <m:r>
                  <w:rPr>
                    <w:rFonts w:ascii="Cambria Math" w:eastAsiaTheme="minorEastAsia" w:hAnsi="Cambria Math"/>
                    <w:sz w:val="28"/>
                    <w:szCs w:val="28"/>
                  </w:rPr>
                  <m:t>+855,17</m:t>
                </m:r>
              </m:oMath>
            </m:oMathPara>
          </w:p>
        </w:tc>
        <w:tc>
          <w:tcPr>
            <w:tcW w:w="1553" w:type="dxa"/>
          </w:tcPr>
          <w:p w14:paraId="45AAFAA2" w14:textId="04DC87FD" w:rsidR="00871E7E" w:rsidRDefault="00871E7E" w:rsidP="00871E7E">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0,8674</w:t>
            </w:r>
          </w:p>
        </w:tc>
      </w:tr>
      <w:tr w:rsidR="00791E81" w:rsidRPr="00AF5A4E" w14:paraId="143595AF" w14:textId="77777777" w:rsidTr="000B39FB">
        <w:tc>
          <w:tcPr>
            <w:tcW w:w="9345" w:type="dxa"/>
            <w:gridSpan w:val="3"/>
          </w:tcPr>
          <w:p w14:paraId="10FB4FEB" w14:textId="3D010C87" w:rsidR="00791E81" w:rsidRDefault="00791E81" w:rsidP="005C7EF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Водосборные территории бассейна реки Асса-Талас</w:t>
            </w:r>
          </w:p>
        </w:tc>
      </w:tr>
      <w:tr w:rsidR="00791E81" w:rsidRPr="00AF5A4E" w14:paraId="226C4A60" w14:textId="77777777" w:rsidTr="000B39FB">
        <w:tc>
          <w:tcPr>
            <w:tcW w:w="9345" w:type="dxa"/>
            <w:gridSpan w:val="3"/>
          </w:tcPr>
          <w:p w14:paraId="3B3CB158" w14:textId="616076BC" w:rsidR="00791E81" w:rsidRDefault="00791E81" w:rsidP="00791E8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Кыргызска</w:t>
            </w:r>
            <w:r w:rsidR="005C7EF6">
              <w:rPr>
                <w:rFonts w:ascii="Times New Roman" w:hAnsi="Times New Roman" w:cs="Times New Roman"/>
                <w:sz w:val="28"/>
                <w:szCs w:val="28"/>
                <w:lang w:val="ru-RU"/>
              </w:rPr>
              <w:t>я Республика (верховье и среднее течение</w:t>
            </w:r>
            <w:r>
              <w:rPr>
                <w:rFonts w:ascii="Times New Roman" w:hAnsi="Times New Roman" w:cs="Times New Roman"/>
                <w:sz w:val="28"/>
                <w:szCs w:val="28"/>
                <w:lang w:val="ru-RU"/>
              </w:rPr>
              <w:t>)</w:t>
            </w:r>
          </w:p>
        </w:tc>
      </w:tr>
      <w:tr w:rsidR="00871E7E" w14:paraId="1B47F3DE" w14:textId="77777777" w:rsidTr="000E0206">
        <w:tc>
          <w:tcPr>
            <w:tcW w:w="4106" w:type="dxa"/>
          </w:tcPr>
          <w:p w14:paraId="234CFDB1" w14:textId="4E73BC9C" w:rsidR="00871E7E" w:rsidRDefault="00871E7E" w:rsidP="00871E7E">
            <w:pPr>
              <w:spacing w:line="240" w:lineRule="auto"/>
              <w:jc w:val="both"/>
              <w:rPr>
                <w:rFonts w:ascii="Times New Roman" w:eastAsiaTheme="minorEastAsia" w:hAnsi="Times New Roman" w:cs="Times New Roman"/>
                <w:sz w:val="28"/>
                <w:szCs w:val="28"/>
                <w:lang w:val="ru-RU"/>
              </w:rPr>
            </w:pPr>
            <w:r>
              <w:rPr>
                <w:rFonts w:ascii="Times New Roman" w:hAnsi="Times New Roman" w:cs="Times New Roman"/>
                <w:sz w:val="28"/>
                <w:szCs w:val="28"/>
                <w:lang w:val="ru-RU"/>
              </w:rPr>
              <w:t>Численность населения</w:t>
            </w:r>
          </w:p>
        </w:tc>
        <w:tc>
          <w:tcPr>
            <w:tcW w:w="3686" w:type="dxa"/>
          </w:tcPr>
          <w:p w14:paraId="5BAD3A74" w14:textId="2ED9182E" w:rsidR="00871E7E" w:rsidRPr="000E0206" w:rsidRDefault="002E4ECB" w:rsidP="00871E7E">
            <w:pPr>
              <w:spacing w:line="240" w:lineRule="auto"/>
              <w:jc w:val="both"/>
              <w:rPr>
                <w:rFonts w:ascii="Times New Roman" w:eastAsia="Times New Roman" w:hAnsi="Times New Roman" w:cs="Times New Roman"/>
                <w:sz w:val="28"/>
                <w:szCs w:val="28"/>
              </w:rPr>
            </w:pPr>
            <m:oMathPara>
              <m:oMath>
                <m:sSub>
                  <m:sSubPr>
                    <m:ctrlPr>
                      <w:rPr>
                        <w:rFonts w:ascii="Cambria Math" w:eastAsiaTheme="minorEastAsia" w:hAnsi="Cambria Math"/>
                        <w:i/>
                        <w:sz w:val="28"/>
                        <w:szCs w:val="28"/>
                      </w:rPr>
                    </m:ctrlPr>
                  </m:sSubPr>
                  <m:e>
                    <m:r>
                      <w:rPr>
                        <w:rFonts w:ascii="Cambria Math" w:eastAsiaTheme="minorEastAsia"/>
                        <w:sz w:val="28"/>
                        <w:szCs w:val="28"/>
                        <w:lang w:val="en-US"/>
                      </w:rPr>
                      <m:t>N</m:t>
                    </m:r>
                  </m:e>
                  <m:sub>
                    <m:r>
                      <w:rPr>
                        <w:rFonts w:ascii="Cambria Math" w:eastAsiaTheme="minorEastAsia"/>
                        <w:sz w:val="28"/>
                        <w:szCs w:val="28"/>
                      </w:rPr>
                      <m:t>i</m:t>
                    </m:r>
                  </m:sub>
                </m:sSub>
                <m:r>
                  <w:rPr>
                    <w:rFonts w:ascii="Cambria Math" w:eastAsiaTheme="minorEastAsia" w:hAnsi="Cambria Math"/>
                    <w:sz w:val="28"/>
                    <w:szCs w:val="28"/>
                  </w:rPr>
                  <m:t>=3,0531∙</m:t>
                </m:r>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i</m:t>
                    </m:r>
                  </m:sub>
                </m:sSub>
                <m:r>
                  <w:rPr>
                    <w:rFonts w:ascii="Cambria Math" w:eastAsiaTheme="minorEastAsia" w:hAnsi="Cambria Math"/>
                    <w:sz w:val="28"/>
                    <w:szCs w:val="28"/>
                  </w:rPr>
                  <m:t>+187,72</m:t>
                </m:r>
              </m:oMath>
            </m:oMathPara>
          </w:p>
        </w:tc>
        <w:tc>
          <w:tcPr>
            <w:tcW w:w="1553" w:type="dxa"/>
          </w:tcPr>
          <w:p w14:paraId="1FA86C1A" w14:textId="2685C121" w:rsidR="00871E7E" w:rsidRDefault="00871E7E" w:rsidP="00871E7E">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0,9708</w:t>
            </w:r>
          </w:p>
        </w:tc>
      </w:tr>
      <w:tr w:rsidR="00871E7E" w14:paraId="448E5314" w14:textId="77777777" w:rsidTr="000E0206">
        <w:tc>
          <w:tcPr>
            <w:tcW w:w="4106" w:type="dxa"/>
          </w:tcPr>
          <w:p w14:paraId="24595F26" w14:textId="29F71A14" w:rsidR="00871E7E" w:rsidRDefault="00871E7E" w:rsidP="00871E7E">
            <w:pPr>
              <w:spacing w:line="240" w:lineRule="auto"/>
              <w:jc w:val="both"/>
              <w:rPr>
                <w:rFonts w:ascii="Times New Roman" w:hAnsi="Times New Roman" w:cs="Times New Roman"/>
                <w:sz w:val="28"/>
                <w:szCs w:val="28"/>
                <w:lang w:val="ru-RU"/>
              </w:rPr>
            </w:pPr>
            <w:r>
              <w:rPr>
                <w:rFonts w:ascii="Times New Roman" w:eastAsiaTheme="minorEastAsia" w:hAnsi="Times New Roman" w:cs="Times New Roman"/>
                <w:sz w:val="28"/>
                <w:szCs w:val="28"/>
                <w:lang w:val="ru-RU"/>
              </w:rPr>
              <w:t>Промышленная продукция</w:t>
            </w:r>
          </w:p>
        </w:tc>
        <w:tc>
          <w:tcPr>
            <w:tcW w:w="3686" w:type="dxa"/>
          </w:tcPr>
          <w:p w14:paraId="13A3E882" w14:textId="3B5E22FF" w:rsidR="00871E7E" w:rsidRDefault="002E4ECB" w:rsidP="00871E7E">
            <w:pPr>
              <w:spacing w:line="240" w:lineRule="auto"/>
              <w:jc w:val="both"/>
              <w:rPr>
                <w:rFonts w:ascii="Times New Roman" w:eastAsia="Times New Roman" w:hAnsi="Times New Roman" w:cs="Times New Roman"/>
                <w:sz w:val="28"/>
                <w:szCs w:val="28"/>
              </w:rPr>
            </w:pPr>
            <m:oMathPara>
              <m:oMath>
                <m:sSub>
                  <m:sSubPr>
                    <m:ctrlPr>
                      <w:rPr>
                        <w:rFonts w:ascii="Cambria Math" w:eastAsiaTheme="minorEastAsia" w:hAnsi="Cambria Math"/>
                        <w:i/>
                        <w:sz w:val="28"/>
                        <w:szCs w:val="28"/>
                      </w:rPr>
                    </m:ctrlPr>
                  </m:sSubPr>
                  <m:e>
                    <m:r>
                      <w:rPr>
                        <w:rFonts w:ascii="Cambria Math" w:eastAsiaTheme="minorEastAsia"/>
                        <w:sz w:val="28"/>
                        <w:szCs w:val="28"/>
                        <w:lang w:val="ru-RU"/>
                      </w:rPr>
                      <m:t>ПП</m:t>
                    </m:r>
                  </m:e>
                  <m:sub>
                    <m:r>
                      <w:rPr>
                        <w:rFonts w:ascii="Cambria Math" w:eastAsiaTheme="minorEastAsia"/>
                        <w:sz w:val="28"/>
                        <w:szCs w:val="28"/>
                      </w:rPr>
                      <m:t>i</m:t>
                    </m:r>
                  </m:sub>
                </m:sSub>
                <m:r>
                  <w:rPr>
                    <w:rFonts w:ascii="Cambria Math" w:eastAsiaTheme="minorEastAsia" w:hAnsi="Cambria Math"/>
                    <w:sz w:val="28"/>
                    <w:szCs w:val="28"/>
                  </w:rPr>
                  <m:t>=-130,35∙</m:t>
                </m:r>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i</m:t>
                    </m:r>
                  </m:sub>
                </m:sSub>
                <m:r>
                  <w:rPr>
                    <w:rFonts w:ascii="Cambria Math" w:eastAsiaTheme="minorEastAsia" w:hAnsi="Cambria Math"/>
                    <w:sz w:val="28"/>
                    <w:szCs w:val="28"/>
                  </w:rPr>
                  <m:t>+6621,5</m:t>
                </m:r>
              </m:oMath>
            </m:oMathPara>
          </w:p>
        </w:tc>
        <w:tc>
          <w:tcPr>
            <w:tcW w:w="1553" w:type="dxa"/>
          </w:tcPr>
          <w:p w14:paraId="121B8371" w14:textId="03B7AB0D" w:rsidR="00871E7E" w:rsidRDefault="00871E7E" w:rsidP="00871E7E">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0,3323</w:t>
            </w:r>
          </w:p>
        </w:tc>
      </w:tr>
      <w:tr w:rsidR="00871E7E" w14:paraId="5C21974D" w14:textId="77777777" w:rsidTr="000E0206">
        <w:tc>
          <w:tcPr>
            <w:tcW w:w="4106" w:type="dxa"/>
          </w:tcPr>
          <w:p w14:paraId="3BBCE542" w14:textId="0E05219A" w:rsidR="00871E7E" w:rsidRDefault="00871E7E" w:rsidP="00871E7E">
            <w:pPr>
              <w:spacing w:line="240" w:lineRule="auto"/>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Вся посевная площадь</w:t>
            </w:r>
          </w:p>
        </w:tc>
        <w:tc>
          <w:tcPr>
            <w:tcW w:w="3686" w:type="dxa"/>
          </w:tcPr>
          <w:p w14:paraId="58B3F363" w14:textId="55300D14" w:rsidR="00871E7E" w:rsidRDefault="002E4ECB" w:rsidP="00871E7E">
            <w:pPr>
              <w:spacing w:line="240" w:lineRule="auto"/>
              <w:jc w:val="both"/>
              <w:rPr>
                <w:rFonts w:ascii="Times New Roman" w:eastAsia="Calibri" w:hAnsi="Times New Roman" w:cs="Times New Roman"/>
                <w:sz w:val="28"/>
                <w:szCs w:val="28"/>
              </w:rPr>
            </w:pPr>
            <m:oMathPara>
              <m:oMath>
                <m:sSub>
                  <m:sSubPr>
                    <m:ctrlPr>
                      <w:rPr>
                        <w:rFonts w:ascii="Cambria Math" w:eastAsiaTheme="minorEastAsia" w:hAnsi="Cambria Math"/>
                        <w:i/>
                        <w:sz w:val="28"/>
                        <w:szCs w:val="28"/>
                      </w:rPr>
                    </m:ctrlPr>
                  </m:sSubPr>
                  <m:e>
                    <m:r>
                      <w:rPr>
                        <w:rFonts w:ascii="Cambria Math" w:eastAsiaTheme="minorEastAsia"/>
                        <w:sz w:val="28"/>
                        <w:szCs w:val="28"/>
                        <w:lang w:val="en-US"/>
                      </w:rPr>
                      <m:t>F</m:t>
                    </m:r>
                  </m:e>
                  <m:sub>
                    <m:r>
                      <w:rPr>
                        <w:rFonts w:ascii="Cambria Math" w:eastAsiaTheme="minorEastAsia"/>
                        <w:sz w:val="28"/>
                        <w:szCs w:val="28"/>
                      </w:rPr>
                      <m:t>i</m:t>
                    </m:r>
                  </m:sub>
                </m:sSub>
                <m:r>
                  <w:rPr>
                    <w:rFonts w:ascii="Cambria Math" w:eastAsiaTheme="minorEastAsia" w:hAnsi="Cambria Math"/>
                    <w:sz w:val="28"/>
                    <w:szCs w:val="28"/>
                  </w:rPr>
                  <m:t>=0,4217∙</m:t>
                </m:r>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i</m:t>
                    </m:r>
                  </m:sub>
                </m:sSub>
                <m:r>
                  <w:rPr>
                    <w:rFonts w:ascii="Cambria Math" w:eastAsiaTheme="minorEastAsia" w:hAnsi="Cambria Math"/>
                    <w:sz w:val="28"/>
                    <w:szCs w:val="28"/>
                  </w:rPr>
                  <m:t>+94,993</m:t>
                </m:r>
              </m:oMath>
            </m:oMathPara>
          </w:p>
        </w:tc>
        <w:tc>
          <w:tcPr>
            <w:tcW w:w="1553" w:type="dxa"/>
          </w:tcPr>
          <w:p w14:paraId="0A8CF1B6" w14:textId="3EE7EAA2" w:rsidR="00871E7E" w:rsidRDefault="00871E7E" w:rsidP="00871E7E">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0,0651</w:t>
            </w:r>
          </w:p>
        </w:tc>
      </w:tr>
      <w:tr w:rsidR="00871E7E" w14:paraId="3B0D7720" w14:textId="77777777" w:rsidTr="000E0206">
        <w:tc>
          <w:tcPr>
            <w:tcW w:w="4106" w:type="dxa"/>
          </w:tcPr>
          <w:p w14:paraId="47E3A1AC" w14:textId="2FFEE0EF" w:rsidR="00871E7E" w:rsidRDefault="00871E7E" w:rsidP="00871E7E">
            <w:pPr>
              <w:spacing w:line="240" w:lineRule="auto"/>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Животноводство</w:t>
            </w:r>
          </w:p>
        </w:tc>
        <w:tc>
          <w:tcPr>
            <w:tcW w:w="3686" w:type="dxa"/>
          </w:tcPr>
          <w:p w14:paraId="02BE20B3" w14:textId="4DA5350E" w:rsidR="00871E7E" w:rsidRDefault="002E4ECB" w:rsidP="00871E7E">
            <w:pPr>
              <w:spacing w:line="240" w:lineRule="auto"/>
              <w:jc w:val="both"/>
              <w:rPr>
                <w:rFonts w:ascii="Times New Roman" w:eastAsia="Times New Roman" w:hAnsi="Times New Roman" w:cs="Times New Roman"/>
                <w:sz w:val="28"/>
                <w:szCs w:val="28"/>
              </w:rPr>
            </w:pPr>
            <m:oMathPara>
              <m:oMath>
                <m:sSub>
                  <m:sSubPr>
                    <m:ctrlPr>
                      <w:rPr>
                        <w:rFonts w:ascii="Cambria Math" w:eastAsiaTheme="minorEastAsia" w:hAnsi="Cambria Math"/>
                        <w:i/>
                        <w:sz w:val="28"/>
                        <w:szCs w:val="28"/>
                      </w:rPr>
                    </m:ctrlPr>
                  </m:sSubPr>
                  <m:e>
                    <m:r>
                      <w:rPr>
                        <w:rFonts w:ascii="Cambria Math" w:eastAsiaTheme="minorEastAsia"/>
                        <w:sz w:val="28"/>
                        <w:szCs w:val="28"/>
                        <w:lang w:val="en-US"/>
                      </w:rPr>
                      <m:t>ZH</m:t>
                    </m:r>
                  </m:e>
                  <m:sub>
                    <m:r>
                      <w:rPr>
                        <w:rFonts w:ascii="Cambria Math" w:eastAsiaTheme="minorEastAsia"/>
                        <w:sz w:val="28"/>
                        <w:szCs w:val="28"/>
                      </w:rPr>
                      <m:t>i</m:t>
                    </m:r>
                  </m:sub>
                </m:sSub>
                <m:r>
                  <w:rPr>
                    <w:rFonts w:ascii="Cambria Math" w:eastAsiaTheme="minorEastAsia" w:hAnsi="Cambria Math"/>
                    <w:sz w:val="28"/>
                    <w:szCs w:val="28"/>
                  </w:rPr>
                  <m:t>=13,51∙</m:t>
                </m:r>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i</m:t>
                    </m:r>
                  </m:sub>
                </m:sSub>
                <m:r>
                  <w:rPr>
                    <w:rFonts w:ascii="Cambria Math" w:eastAsiaTheme="minorEastAsia" w:hAnsi="Cambria Math"/>
                    <w:sz w:val="28"/>
                    <w:szCs w:val="28"/>
                  </w:rPr>
                  <m:t>+348,44</m:t>
                </m:r>
              </m:oMath>
            </m:oMathPara>
          </w:p>
        </w:tc>
        <w:tc>
          <w:tcPr>
            <w:tcW w:w="1553" w:type="dxa"/>
          </w:tcPr>
          <w:p w14:paraId="52F92501" w14:textId="74B58910" w:rsidR="00871E7E" w:rsidRDefault="00871E7E" w:rsidP="00871E7E">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0,9472</w:t>
            </w:r>
          </w:p>
        </w:tc>
      </w:tr>
      <w:tr w:rsidR="00791E81" w:rsidRPr="00AF5A4E" w14:paraId="6A468DE1" w14:textId="77777777" w:rsidTr="000B39FB">
        <w:tc>
          <w:tcPr>
            <w:tcW w:w="9345" w:type="dxa"/>
            <w:gridSpan w:val="3"/>
          </w:tcPr>
          <w:p w14:paraId="7B724824" w14:textId="72682D79" w:rsidR="00791E81" w:rsidRDefault="005C7EF6" w:rsidP="00791E81">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Республика Казахстан (среднее течение и низовье</w:t>
            </w:r>
            <w:r w:rsidR="00791E81">
              <w:rPr>
                <w:rFonts w:ascii="Times New Roman" w:hAnsi="Times New Roman" w:cs="Times New Roman"/>
                <w:sz w:val="28"/>
                <w:szCs w:val="28"/>
                <w:lang w:val="ru-RU"/>
              </w:rPr>
              <w:t>)</w:t>
            </w:r>
          </w:p>
        </w:tc>
      </w:tr>
      <w:tr w:rsidR="00871E7E" w14:paraId="56E523DA" w14:textId="77777777" w:rsidTr="000E0206">
        <w:tc>
          <w:tcPr>
            <w:tcW w:w="4106" w:type="dxa"/>
          </w:tcPr>
          <w:p w14:paraId="0C18A9A3" w14:textId="6369C8EF" w:rsidR="00871E7E" w:rsidRDefault="00871E7E" w:rsidP="00871E7E">
            <w:pPr>
              <w:spacing w:line="240" w:lineRule="auto"/>
              <w:jc w:val="both"/>
              <w:rPr>
                <w:rFonts w:ascii="Times New Roman" w:eastAsiaTheme="minorEastAsia" w:hAnsi="Times New Roman" w:cs="Times New Roman"/>
                <w:sz w:val="28"/>
                <w:szCs w:val="28"/>
                <w:lang w:val="ru-RU"/>
              </w:rPr>
            </w:pPr>
            <w:r>
              <w:rPr>
                <w:rFonts w:ascii="Times New Roman" w:hAnsi="Times New Roman" w:cs="Times New Roman"/>
                <w:sz w:val="28"/>
                <w:szCs w:val="28"/>
                <w:lang w:val="ru-RU"/>
              </w:rPr>
              <w:t>Численность населения</w:t>
            </w:r>
          </w:p>
        </w:tc>
        <w:tc>
          <w:tcPr>
            <w:tcW w:w="3686" w:type="dxa"/>
          </w:tcPr>
          <w:p w14:paraId="29308F48" w14:textId="4DAC36C4" w:rsidR="00871E7E" w:rsidRPr="000E0206" w:rsidRDefault="002E4ECB" w:rsidP="00871E7E">
            <w:pPr>
              <w:spacing w:line="240" w:lineRule="auto"/>
              <w:jc w:val="both"/>
              <w:rPr>
                <w:rFonts w:ascii="Times New Roman" w:eastAsia="Times New Roman" w:hAnsi="Times New Roman" w:cs="Times New Roman"/>
                <w:sz w:val="28"/>
                <w:szCs w:val="28"/>
              </w:rPr>
            </w:pPr>
            <m:oMathPara>
              <m:oMath>
                <m:sSub>
                  <m:sSubPr>
                    <m:ctrlPr>
                      <w:rPr>
                        <w:rFonts w:ascii="Cambria Math" w:eastAsiaTheme="minorEastAsia" w:hAnsi="Cambria Math"/>
                        <w:i/>
                        <w:sz w:val="28"/>
                        <w:szCs w:val="28"/>
                      </w:rPr>
                    </m:ctrlPr>
                  </m:sSubPr>
                  <m:e>
                    <m:r>
                      <w:rPr>
                        <w:rFonts w:ascii="Cambria Math" w:eastAsiaTheme="minorEastAsia"/>
                        <w:sz w:val="28"/>
                        <w:szCs w:val="28"/>
                        <w:lang w:val="en-US"/>
                      </w:rPr>
                      <m:t>N</m:t>
                    </m:r>
                  </m:e>
                  <m:sub>
                    <m:r>
                      <w:rPr>
                        <w:rFonts w:ascii="Cambria Math" w:eastAsiaTheme="minorEastAsia"/>
                        <w:sz w:val="28"/>
                        <w:szCs w:val="28"/>
                      </w:rPr>
                      <m:t>i</m:t>
                    </m:r>
                  </m:sub>
                </m:sSub>
                <m:r>
                  <w:rPr>
                    <w:rFonts w:ascii="Cambria Math" w:eastAsiaTheme="minorEastAsia" w:hAnsi="Cambria Math"/>
                    <w:sz w:val="28"/>
                    <w:szCs w:val="28"/>
                  </w:rPr>
                  <m:t>=4,2657∙</m:t>
                </m:r>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i</m:t>
                    </m:r>
                  </m:sub>
                </m:sSub>
                <m:r>
                  <w:rPr>
                    <w:rFonts w:ascii="Cambria Math" w:eastAsiaTheme="minorEastAsia" w:hAnsi="Cambria Math"/>
                    <w:sz w:val="28"/>
                    <w:szCs w:val="28"/>
                  </w:rPr>
                  <m:t>+597,25</m:t>
                </m:r>
              </m:oMath>
            </m:oMathPara>
          </w:p>
        </w:tc>
        <w:tc>
          <w:tcPr>
            <w:tcW w:w="1553" w:type="dxa"/>
          </w:tcPr>
          <w:p w14:paraId="46F5986B" w14:textId="51C1E320" w:rsidR="00871E7E" w:rsidRDefault="00871E7E" w:rsidP="00871E7E">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0,9372</w:t>
            </w:r>
          </w:p>
        </w:tc>
      </w:tr>
      <w:tr w:rsidR="00871E7E" w14:paraId="62DFD512" w14:textId="77777777" w:rsidTr="000E0206">
        <w:tc>
          <w:tcPr>
            <w:tcW w:w="4106" w:type="dxa"/>
          </w:tcPr>
          <w:p w14:paraId="7938BD82" w14:textId="18A2BD6F" w:rsidR="00871E7E" w:rsidRDefault="00871E7E" w:rsidP="00871E7E">
            <w:pPr>
              <w:spacing w:line="240" w:lineRule="auto"/>
              <w:jc w:val="both"/>
              <w:rPr>
                <w:rFonts w:ascii="Times New Roman" w:hAnsi="Times New Roman" w:cs="Times New Roman"/>
                <w:sz w:val="28"/>
                <w:szCs w:val="28"/>
                <w:lang w:val="ru-RU"/>
              </w:rPr>
            </w:pPr>
            <w:r>
              <w:rPr>
                <w:rFonts w:ascii="Times New Roman" w:eastAsiaTheme="minorEastAsia" w:hAnsi="Times New Roman" w:cs="Times New Roman"/>
                <w:sz w:val="28"/>
                <w:szCs w:val="28"/>
                <w:lang w:val="ru-RU"/>
              </w:rPr>
              <w:t>Промышленная продукция</w:t>
            </w:r>
          </w:p>
        </w:tc>
        <w:tc>
          <w:tcPr>
            <w:tcW w:w="3686" w:type="dxa"/>
          </w:tcPr>
          <w:p w14:paraId="10CB2B67" w14:textId="01E45DEE" w:rsidR="00871E7E" w:rsidRDefault="002E4ECB" w:rsidP="00871E7E">
            <w:pPr>
              <w:spacing w:line="240" w:lineRule="auto"/>
              <w:jc w:val="both"/>
              <w:rPr>
                <w:rFonts w:ascii="Times New Roman" w:eastAsia="Times New Roman" w:hAnsi="Times New Roman" w:cs="Times New Roman"/>
                <w:sz w:val="28"/>
                <w:szCs w:val="28"/>
              </w:rPr>
            </w:pPr>
            <m:oMathPara>
              <m:oMath>
                <m:sSub>
                  <m:sSubPr>
                    <m:ctrlPr>
                      <w:rPr>
                        <w:rFonts w:ascii="Cambria Math" w:eastAsiaTheme="minorEastAsia" w:hAnsi="Cambria Math"/>
                        <w:i/>
                        <w:sz w:val="28"/>
                        <w:szCs w:val="28"/>
                      </w:rPr>
                    </m:ctrlPr>
                  </m:sSubPr>
                  <m:e>
                    <m:r>
                      <w:rPr>
                        <w:rFonts w:ascii="Cambria Math" w:eastAsiaTheme="minorEastAsia"/>
                        <w:sz w:val="28"/>
                        <w:szCs w:val="28"/>
                        <w:lang w:val="ru-RU"/>
                      </w:rPr>
                      <m:t>ПП</m:t>
                    </m:r>
                  </m:e>
                  <m:sub>
                    <m:r>
                      <w:rPr>
                        <w:rFonts w:ascii="Cambria Math" w:eastAsiaTheme="minorEastAsia"/>
                        <w:sz w:val="28"/>
                        <w:szCs w:val="28"/>
                      </w:rPr>
                      <m:t>i</m:t>
                    </m:r>
                  </m:sub>
                </m:sSub>
                <m:r>
                  <w:rPr>
                    <w:rFonts w:ascii="Cambria Math" w:eastAsiaTheme="minorEastAsia" w:hAnsi="Cambria Math"/>
                    <w:sz w:val="28"/>
                    <w:szCs w:val="28"/>
                  </w:rPr>
                  <m:t>=41,105∙</m:t>
                </m:r>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i</m:t>
                    </m:r>
                  </m:sub>
                </m:sSub>
                <m:r>
                  <w:rPr>
                    <w:rFonts w:ascii="Cambria Math" w:eastAsiaTheme="minorEastAsia" w:hAnsi="Cambria Math"/>
                    <w:sz w:val="28"/>
                    <w:szCs w:val="28"/>
                  </w:rPr>
                  <m:t>+86,333</m:t>
                </m:r>
              </m:oMath>
            </m:oMathPara>
          </w:p>
        </w:tc>
        <w:tc>
          <w:tcPr>
            <w:tcW w:w="1553" w:type="dxa"/>
          </w:tcPr>
          <w:p w14:paraId="5D4CB59B" w14:textId="148A5024" w:rsidR="00871E7E" w:rsidRDefault="00871E7E" w:rsidP="00871E7E">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0,6928</w:t>
            </w:r>
          </w:p>
        </w:tc>
      </w:tr>
      <w:tr w:rsidR="00871E7E" w14:paraId="7321706A" w14:textId="77777777" w:rsidTr="000E0206">
        <w:tc>
          <w:tcPr>
            <w:tcW w:w="4106" w:type="dxa"/>
          </w:tcPr>
          <w:p w14:paraId="6703B699" w14:textId="527E3097" w:rsidR="00871E7E" w:rsidRDefault="00871E7E" w:rsidP="00871E7E">
            <w:pPr>
              <w:spacing w:line="240" w:lineRule="auto"/>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Вся посевная площадь</w:t>
            </w:r>
          </w:p>
        </w:tc>
        <w:tc>
          <w:tcPr>
            <w:tcW w:w="3686" w:type="dxa"/>
          </w:tcPr>
          <w:p w14:paraId="1480FB87" w14:textId="77A8666A" w:rsidR="00871E7E" w:rsidRDefault="002E4ECB" w:rsidP="00871E7E">
            <w:pPr>
              <w:spacing w:line="240" w:lineRule="auto"/>
              <w:jc w:val="both"/>
              <w:rPr>
                <w:rFonts w:ascii="Times New Roman" w:eastAsia="Calibri" w:hAnsi="Times New Roman" w:cs="Times New Roman"/>
                <w:sz w:val="28"/>
                <w:szCs w:val="28"/>
              </w:rPr>
            </w:pPr>
            <m:oMathPara>
              <m:oMath>
                <m:sSub>
                  <m:sSubPr>
                    <m:ctrlPr>
                      <w:rPr>
                        <w:rFonts w:ascii="Cambria Math" w:eastAsiaTheme="minorEastAsia" w:hAnsi="Cambria Math"/>
                        <w:i/>
                        <w:sz w:val="28"/>
                        <w:szCs w:val="28"/>
                      </w:rPr>
                    </m:ctrlPr>
                  </m:sSubPr>
                  <m:e>
                    <m:r>
                      <w:rPr>
                        <w:rFonts w:ascii="Cambria Math" w:eastAsiaTheme="minorEastAsia"/>
                        <w:sz w:val="28"/>
                        <w:szCs w:val="28"/>
                        <w:lang w:val="en-US"/>
                      </w:rPr>
                      <m:t>F</m:t>
                    </m:r>
                  </m:e>
                  <m:sub>
                    <m:r>
                      <w:rPr>
                        <w:rFonts w:ascii="Cambria Math" w:eastAsiaTheme="minorEastAsia"/>
                        <w:sz w:val="28"/>
                        <w:szCs w:val="28"/>
                      </w:rPr>
                      <m:t>i</m:t>
                    </m:r>
                  </m:sub>
                </m:sSub>
                <m:r>
                  <w:rPr>
                    <w:rFonts w:ascii="Cambria Math" w:eastAsiaTheme="minorEastAsia" w:hAnsi="Cambria Math"/>
                    <w:sz w:val="28"/>
                    <w:szCs w:val="28"/>
                  </w:rPr>
                  <m:t>=1,2921∙</m:t>
                </m:r>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i</m:t>
                    </m:r>
                  </m:sub>
                </m:sSub>
                <m:r>
                  <w:rPr>
                    <w:rFonts w:ascii="Cambria Math" w:eastAsiaTheme="minorEastAsia" w:hAnsi="Cambria Math"/>
                    <w:sz w:val="28"/>
                    <w:szCs w:val="28"/>
                  </w:rPr>
                  <m:t>+195,24</m:t>
                </m:r>
              </m:oMath>
            </m:oMathPara>
          </w:p>
        </w:tc>
        <w:tc>
          <w:tcPr>
            <w:tcW w:w="1553" w:type="dxa"/>
          </w:tcPr>
          <w:p w14:paraId="333E2BC2" w14:textId="7D6D5214" w:rsidR="00871E7E" w:rsidRDefault="00B67EA7" w:rsidP="00B67EA7">
            <w:pPr>
              <w:spacing w:line="240" w:lineRule="auto"/>
              <w:jc w:val="center"/>
              <w:rPr>
                <w:rFonts w:ascii="Times New Roman" w:hAnsi="Times New Roman" w:cs="Times New Roman"/>
                <w:sz w:val="28"/>
                <w:szCs w:val="28"/>
                <w:lang w:val="ru-RU"/>
              </w:rPr>
            </w:pPr>
            <w:r w:rsidRPr="00B67EA7">
              <w:rPr>
                <w:rFonts w:ascii="Times New Roman" w:hAnsi="Times New Roman" w:cs="Times New Roman"/>
                <w:sz w:val="28"/>
                <w:szCs w:val="28"/>
                <w:lang w:val="ru-RU"/>
              </w:rPr>
              <w:t>0,</w:t>
            </w:r>
            <w:r>
              <w:rPr>
                <w:rFonts w:ascii="Times New Roman" w:hAnsi="Times New Roman" w:cs="Times New Roman"/>
                <w:sz w:val="28"/>
                <w:szCs w:val="28"/>
                <w:lang w:val="ru-RU"/>
              </w:rPr>
              <w:t>2263</w:t>
            </w:r>
          </w:p>
        </w:tc>
      </w:tr>
      <w:tr w:rsidR="00871E7E" w14:paraId="2B1666A7" w14:textId="77777777" w:rsidTr="000E0206">
        <w:tc>
          <w:tcPr>
            <w:tcW w:w="4106" w:type="dxa"/>
          </w:tcPr>
          <w:p w14:paraId="4C995D90" w14:textId="7862CF13" w:rsidR="00871E7E" w:rsidRDefault="00871E7E" w:rsidP="00871E7E">
            <w:pPr>
              <w:spacing w:line="240" w:lineRule="auto"/>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Животноводство</w:t>
            </w:r>
          </w:p>
        </w:tc>
        <w:tc>
          <w:tcPr>
            <w:tcW w:w="3686" w:type="dxa"/>
          </w:tcPr>
          <w:p w14:paraId="32A7391A" w14:textId="786253B2" w:rsidR="00871E7E" w:rsidRDefault="002E4ECB" w:rsidP="00871E7E">
            <w:pPr>
              <w:spacing w:line="240" w:lineRule="auto"/>
              <w:jc w:val="both"/>
              <w:rPr>
                <w:rFonts w:ascii="Times New Roman" w:eastAsia="Times New Roman" w:hAnsi="Times New Roman" w:cs="Times New Roman"/>
                <w:sz w:val="28"/>
                <w:szCs w:val="28"/>
              </w:rPr>
            </w:pPr>
            <m:oMathPara>
              <m:oMath>
                <m:sSub>
                  <m:sSubPr>
                    <m:ctrlPr>
                      <w:rPr>
                        <w:rFonts w:ascii="Cambria Math" w:eastAsiaTheme="minorEastAsia" w:hAnsi="Cambria Math"/>
                        <w:i/>
                        <w:sz w:val="28"/>
                        <w:szCs w:val="28"/>
                      </w:rPr>
                    </m:ctrlPr>
                  </m:sSubPr>
                  <m:e>
                    <m:r>
                      <w:rPr>
                        <w:rFonts w:ascii="Cambria Math" w:eastAsiaTheme="minorEastAsia"/>
                        <w:sz w:val="28"/>
                        <w:szCs w:val="28"/>
                        <w:lang w:val="en-US"/>
                      </w:rPr>
                      <m:t>ZH</m:t>
                    </m:r>
                  </m:e>
                  <m:sub>
                    <m:r>
                      <w:rPr>
                        <w:rFonts w:ascii="Cambria Math" w:eastAsiaTheme="minorEastAsia"/>
                        <w:sz w:val="28"/>
                        <w:szCs w:val="28"/>
                      </w:rPr>
                      <m:t>i</m:t>
                    </m:r>
                  </m:sub>
                </m:sSub>
                <m:r>
                  <w:rPr>
                    <w:rFonts w:ascii="Cambria Math" w:eastAsiaTheme="minorEastAsia" w:hAnsi="Cambria Math"/>
                    <w:sz w:val="28"/>
                    <w:szCs w:val="28"/>
                  </w:rPr>
                  <m:t>=34,923∙</m:t>
                </m:r>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i</m:t>
                    </m:r>
                  </m:sub>
                </m:sSub>
                <m:r>
                  <w:rPr>
                    <w:rFonts w:ascii="Cambria Math" w:eastAsiaTheme="minorEastAsia" w:hAnsi="Cambria Math"/>
                    <w:sz w:val="28"/>
                    <w:szCs w:val="28"/>
                  </w:rPr>
                  <m:t>+672,07</m:t>
                </m:r>
              </m:oMath>
            </m:oMathPara>
          </w:p>
        </w:tc>
        <w:tc>
          <w:tcPr>
            <w:tcW w:w="1553" w:type="dxa"/>
          </w:tcPr>
          <w:p w14:paraId="5446617A" w14:textId="77212F33" w:rsidR="00871E7E" w:rsidRDefault="00871E7E" w:rsidP="00871E7E">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0,8401</w:t>
            </w:r>
          </w:p>
        </w:tc>
      </w:tr>
    </w:tbl>
    <w:p w14:paraId="5273C231" w14:textId="03A38D66" w:rsidR="001424B5" w:rsidRDefault="00871E7E" w:rsidP="001424B5">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w:t>
      </w:r>
      <w:r w:rsidR="001424B5">
        <w:rPr>
          <w:rFonts w:ascii="Times New Roman" w:hAnsi="Times New Roman" w:cs="Times New Roman"/>
          <w:sz w:val="28"/>
          <w:szCs w:val="28"/>
          <w:lang w:val="ru-RU"/>
        </w:rPr>
        <w:t>ыявленные тренды антропогенной нагрузки Шу-Таласского водохозяйственного бассейна в разрезе бассейн</w:t>
      </w:r>
      <w:r>
        <w:rPr>
          <w:rFonts w:ascii="Times New Roman" w:hAnsi="Times New Roman" w:cs="Times New Roman"/>
          <w:sz w:val="28"/>
          <w:szCs w:val="28"/>
          <w:lang w:val="ru-RU"/>
        </w:rPr>
        <w:t>ов</w:t>
      </w:r>
      <w:r w:rsidR="001424B5">
        <w:rPr>
          <w:rFonts w:ascii="Times New Roman" w:hAnsi="Times New Roman" w:cs="Times New Roman"/>
          <w:sz w:val="28"/>
          <w:szCs w:val="28"/>
          <w:lang w:val="ru-RU"/>
        </w:rPr>
        <w:t xml:space="preserve"> </w:t>
      </w:r>
      <w:r w:rsidR="000D4B7A">
        <w:rPr>
          <w:rFonts w:ascii="Times New Roman" w:hAnsi="Times New Roman" w:cs="Times New Roman"/>
          <w:sz w:val="28"/>
          <w:szCs w:val="28"/>
          <w:lang w:val="ru-RU"/>
        </w:rPr>
        <w:t xml:space="preserve"> рек Асса-Талас </w:t>
      </w:r>
      <w:r w:rsidR="0085669D">
        <w:rPr>
          <w:rFonts w:ascii="Times New Roman" w:hAnsi="Times New Roman" w:cs="Times New Roman"/>
          <w:sz w:val="28"/>
          <w:szCs w:val="28"/>
          <w:lang w:val="ru-RU"/>
        </w:rPr>
        <w:t>и Шу в рамках территориальной организации</w:t>
      </w:r>
      <w:r w:rsidR="001424B5">
        <w:rPr>
          <w:rFonts w:ascii="Times New Roman" w:hAnsi="Times New Roman" w:cs="Times New Roman"/>
          <w:sz w:val="28"/>
          <w:szCs w:val="28"/>
          <w:lang w:val="ru-RU"/>
        </w:rPr>
        <w:t xml:space="preserve"> природопользования Кыргызской Республики и Республики Казахстан п</w:t>
      </w:r>
      <w:r w:rsidR="0085669D">
        <w:rPr>
          <w:rFonts w:ascii="Times New Roman" w:hAnsi="Times New Roman" w:cs="Times New Roman"/>
          <w:sz w:val="28"/>
          <w:szCs w:val="28"/>
          <w:lang w:val="ru-RU"/>
        </w:rPr>
        <w:t>оказали, что достаточно высокий темп</w:t>
      </w:r>
      <w:r w:rsidR="001424B5">
        <w:rPr>
          <w:rFonts w:ascii="Times New Roman" w:hAnsi="Times New Roman" w:cs="Times New Roman"/>
          <w:sz w:val="28"/>
          <w:szCs w:val="28"/>
          <w:lang w:val="ru-RU"/>
        </w:rPr>
        <w:t xml:space="preserve"> роста антр</w:t>
      </w:r>
      <w:r w:rsidR="0085669D">
        <w:rPr>
          <w:rFonts w:ascii="Times New Roman" w:hAnsi="Times New Roman" w:cs="Times New Roman"/>
          <w:sz w:val="28"/>
          <w:szCs w:val="28"/>
          <w:lang w:val="ru-RU"/>
        </w:rPr>
        <w:t>опогенной нагрузки наблюдается на</w:t>
      </w:r>
      <w:r w:rsidR="001424B5">
        <w:rPr>
          <w:rFonts w:ascii="Times New Roman" w:hAnsi="Times New Roman" w:cs="Times New Roman"/>
          <w:sz w:val="28"/>
          <w:szCs w:val="28"/>
          <w:lang w:val="ru-RU"/>
        </w:rPr>
        <w:t xml:space="preserve"> территори</w:t>
      </w:r>
      <w:r>
        <w:rPr>
          <w:rFonts w:ascii="Times New Roman" w:hAnsi="Times New Roman" w:cs="Times New Roman"/>
          <w:sz w:val="28"/>
          <w:szCs w:val="28"/>
          <w:lang w:val="ru-RU"/>
        </w:rPr>
        <w:t>и</w:t>
      </w:r>
      <w:r w:rsidR="001424B5">
        <w:rPr>
          <w:rFonts w:ascii="Times New Roman" w:hAnsi="Times New Roman" w:cs="Times New Roman"/>
          <w:sz w:val="28"/>
          <w:szCs w:val="28"/>
          <w:lang w:val="ru-RU"/>
        </w:rPr>
        <w:t xml:space="preserve"> Кыргызской Республики.</w:t>
      </w:r>
    </w:p>
    <w:p w14:paraId="4EE77BBC" w14:textId="61AD7F0A" w:rsidR="001424B5" w:rsidRDefault="001424B5" w:rsidP="001424B5">
      <w:pPr>
        <w:spacing w:after="0" w:line="240" w:lineRule="auto"/>
        <w:ind w:firstLine="709"/>
        <w:jc w:val="both"/>
        <w:rPr>
          <w:rFonts w:ascii="Times New Roman" w:eastAsiaTheme="minorEastAsia" w:hAnsi="Times New Roman" w:cs="Times New Roman"/>
          <w:iCs/>
          <w:sz w:val="28"/>
          <w:szCs w:val="28"/>
          <w:lang w:val="ru-RU"/>
        </w:rPr>
      </w:pPr>
      <w:r>
        <w:rPr>
          <w:rFonts w:ascii="Times New Roman" w:hAnsi="Times New Roman"/>
          <w:sz w:val="28"/>
          <w:szCs w:val="28"/>
          <w:lang w:val="ru-RU"/>
        </w:rPr>
        <w:t>При</w:t>
      </w:r>
      <w:r w:rsidR="00344988" w:rsidRPr="009B6506">
        <w:rPr>
          <w:rFonts w:ascii="Times New Roman" w:hAnsi="Times New Roman"/>
          <w:sz w:val="28"/>
          <w:szCs w:val="28"/>
          <w:lang w:val="ru-RU"/>
        </w:rPr>
        <w:t xml:space="preserve"> оценк</w:t>
      </w:r>
      <w:r w:rsidR="00344988">
        <w:rPr>
          <w:rFonts w:ascii="Times New Roman" w:hAnsi="Times New Roman"/>
          <w:sz w:val="28"/>
          <w:szCs w:val="28"/>
          <w:lang w:val="ru-RU"/>
        </w:rPr>
        <w:t>е</w:t>
      </w:r>
      <w:r w:rsidRPr="009B6506">
        <w:rPr>
          <w:rFonts w:ascii="Times New Roman" w:hAnsi="Times New Roman"/>
          <w:sz w:val="28"/>
          <w:szCs w:val="28"/>
          <w:lang w:val="ru-RU"/>
        </w:rPr>
        <w:t xml:space="preserve"> уровня </w:t>
      </w:r>
      <w:r>
        <w:rPr>
          <w:rFonts w:ascii="Times New Roman" w:hAnsi="Times New Roman"/>
          <w:sz w:val="28"/>
          <w:szCs w:val="28"/>
          <w:lang w:val="ru-RU"/>
        </w:rPr>
        <w:t>антропогенных</w:t>
      </w:r>
      <w:r w:rsidRPr="009B6506">
        <w:rPr>
          <w:rFonts w:ascii="Times New Roman" w:hAnsi="Times New Roman"/>
          <w:sz w:val="28"/>
          <w:szCs w:val="28"/>
          <w:lang w:val="ru-RU"/>
        </w:rPr>
        <w:t xml:space="preserve"> нагрузок на </w:t>
      </w:r>
      <w:r>
        <w:rPr>
          <w:rFonts w:ascii="Times New Roman" w:hAnsi="Times New Roman"/>
          <w:sz w:val="28"/>
          <w:szCs w:val="28"/>
          <w:lang w:val="ru-RU"/>
        </w:rPr>
        <w:t>речны</w:t>
      </w:r>
      <w:r w:rsidR="007829AF">
        <w:rPr>
          <w:rFonts w:ascii="Times New Roman" w:hAnsi="Times New Roman"/>
          <w:sz w:val="28"/>
          <w:szCs w:val="28"/>
          <w:lang w:val="ru-RU"/>
        </w:rPr>
        <w:t>е</w:t>
      </w:r>
      <w:r>
        <w:rPr>
          <w:rFonts w:ascii="Times New Roman" w:hAnsi="Times New Roman"/>
          <w:sz w:val="28"/>
          <w:szCs w:val="28"/>
          <w:lang w:val="ru-RU"/>
        </w:rPr>
        <w:t xml:space="preserve"> бассейн</w:t>
      </w:r>
      <w:r w:rsidR="007829AF">
        <w:rPr>
          <w:rFonts w:ascii="Times New Roman" w:hAnsi="Times New Roman"/>
          <w:sz w:val="28"/>
          <w:szCs w:val="28"/>
          <w:lang w:val="ru-RU"/>
        </w:rPr>
        <w:t>ы</w:t>
      </w:r>
      <w:r>
        <w:rPr>
          <w:rFonts w:ascii="Times New Roman" w:hAnsi="Times New Roman"/>
          <w:sz w:val="28"/>
          <w:szCs w:val="28"/>
          <w:lang w:val="ru-RU"/>
        </w:rPr>
        <w:t xml:space="preserve">, </w:t>
      </w:r>
      <w:r w:rsidRPr="009B6506">
        <w:rPr>
          <w:rFonts w:ascii="Times New Roman" w:eastAsiaTheme="minorEastAsia" w:hAnsi="Times New Roman" w:cs="Times New Roman"/>
          <w:iCs/>
          <w:sz w:val="28"/>
          <w:szCs w:val="28"/>
          <w:lang w:val="ru-RU"/>
        </w:rPr>
        <w:t>фактическая плотность населения</w:t>
      </w:r>
      <w:r w:rsidR="00C63A4C" w:rsidRPr="00C63A4C">
        <w:rPr>
          <w:rFonts w:ascii="Times New Roman" w:eastAsiaTheme="minorEastAsia" w:hAnsi="Times New Roman" w:cs="Times New Roman"/>
          <w:iCs/>
          <w:sz w:val="28"/>
          <w:szCs w:val="28"/>
          <w:lang w:val="ru-RU"/>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oMath>
      <w:r w:rsidR="00C63A4C" w:rsidRPr="00C63A4C">
        <w:rPr>
          <w:rFonts w:ascii="Times New Roman" w:eastAsiaTheme="minorEastAsia" w:hAnsi="Times New Roman" w:cs="Times New Roman"/>
          <w:iCs/>
          <w:sz w:val="28"/>
          <w:szCs w:val="28"/>
          <w:lang w:val="ru-RU"/>
        </w:rPr>
        <w:t>)</w:t>
      </w:r>
      <w:r w:rsidR="00344988" w:rsidRPr="009B6506">
        <w:rPr>
          <w:rFonts w:ascii="Times New Roman" w:eastAsiaTheme="minorEastAsia" w:hAnsi="Times New Roman" w:cs="Times New Roman"/>
          <w:iCs/>
          <w:sz w:val="28"/>
          <w:szCs w:val="28"/>
          <w:lang w:val="ru-RU"/>
        </w:rPr>
        <w:t>, посевная площадь</w:t>
      </w:r>
      <w:r w:rsidR="00C63A4C" w:rsidRPr="00C63A4C">
        <w:rPr>
          <w:rFonts w:ascii="Times New Roman" w:eastAsiaTheme="minorEastAsia" w:hAnsi="Times New Roman" w:cs="Times New Roman"/>
          <w:iCs/>
          <w:sz w:val="28"/>
          <w:szCs w:val="28"/>
          <w:lang w:val="ru-RU"/>
        </w:rPr>
        <w:t xml:space="preserve"> </w:t>
      </w:r>
      <w:r w:rsidRPr="009B6506">
        <w:rPr>
          <w:rFonts w:ascii="Times New Roman" w:eastAsiaTheme="minorEastAsia" w:hAnsi="Times New Roman" w:cs="Times New Roman"/>
          <w:iCs/>
          <w:sz w:val="28"/>
          <w:szCs w:val="28"/>
          <w:lang w:val="ru-RU"/>
        </w:rPr>
        <w:t>сельскохозяйственных культур</w:t>
      </w:r>
      <w:r w:rsidR="00C63A4C" w:rsidRPr="00C63A4C">
        <w:rPr>
          <w:rFonts w:ascii="Times New Roman" w:eastAsiaTheme="minorEastAsia" w:hAnsi="Times New Roman" w:cs="Times New Roman"/>
          <w:iCs/>
          <w:sz w:val="28"/>
          <w:szCs w:val="28"/>
          <w:lang w:val="ru-RU"/>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i</m:t>
            </m:r>
          </m:sub>
        </m:sSub>
      </m:oMath>
      <w:r w:rsidR="00C63A4C" w:rsidRPr="00C63A4C">
        <w:rPr>
          <w:rFonts w:ascii="Times New Roman" w:eastAsiaTheme="minorEastAsia" w:hAnsi="Times New Roman" w:cs="Times New Roman"/>
          <w:iCs/>
          <w:sz w:val="28"/>
          <w:szCs w:val="28"/>
          <w:lang w:val="ru-RU"/>
        </w:rPr>
        <w:t>)</w:t>
      </w:r>
      <w:r w:rsidRPr="009B6506">
        <w:rPr>
          <w:rFonts w:ascii="Times New Roman" w:eastAsiaTheme="minorEastAsia" w:hAnsi="Times New Roman" w:cs="Times New Roman"/>
          <w:iCs/>
          <w:sz w:val="28"/>
          <w:szCs w:val="28"/>
          <w:lang w:val="ru-RU"/>
        </w:rPr>
        <w:t>, домашни</w:t>
      </w:r>
      <w:r w:rsidR="00344988">
        <w:rPr>
          <w:rFonts w:ascii="Times New Roman" w:eastAsiaTheme="minorEastAsia" w:hAnsi="Times New Roman" w:cs="Times New Roman"/>
          <w:iCs/>
          <w:sz w:val="28"/>
          <w:szCs w:val="28"/>
          <w:lang w:val="ru-RU"/>
        </w:rPr>
        <w:t>е</w:t>
      </w:r>
      <w:r w:rsidR="00344988" w:rsidRPr="009B6506">
        <w:rPr>
          <w:rFonts w:ascii="Times New Roman" w:eastAsiaTheme="minorEastAsia" w:hAnsi="Times New Roman" w:cs="Times New Roman"/>
          <w:iCs/>
          <w:sz w:val="28"/>
          <w:szCs w:val="28"/>
          <w:lang w:val="ru-RU"/>
        </w:rPr>
        <w:t xml:space="preserve"> животные</w:t>
      </w:r>
      <w:r w:rsidR="00C63A4C" w:rsidRPr="00C63A4C">
        <w:rPr>
          <w:rFonts w:ascii="Times New Roman" w:eastAsiaTheme="minorEastAsia" w:hAnsi="Times New Roman" w:cs="Times New Roman"/>
          <w:iCs/>
          <w:sz w:val="28"/>
          <w:szCs w:val="28"/>
          <w:lang w:val="ru-RU"/>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z</m:t>
            </m:r>
            <m:r>
              <w:rPr>
                <w:rFonts w:ascii="Cambria Math" w:hAnsi="Cambria Math" w:cs="Times New Roman"/>
                <w:sz w:val="28"/>
                <w:szCs w:val="28"/>
                <w:lang w:val="ru-RU"/>
              </w:rPr>
              <m:t>h</m:t>
            </m:r>
          </m:e>
          <m:sub>
            <m:r>
              <w:rPr>
                <w:rFonts w:ascii="Cambria Math" w:hAnsi="Cambria Math" w:cs="Times New Roman"/>
                <w:sz w:val="28"/>
                <w:szCs w:val="28"/>
              </w:rPr>
              <m:t>i</m:t>
            </m:r>
          </m:sub>
        </m:sSub>
      </m:oMath>
      <w:r w:rsidR="00C63A4C" w:rsidRPr="00C63A4C">
        <w:rPr>
          <w:rFonts w:ascii="Times New Roman" w:eastAsiaTheme="minorEastAsia" w:hAnsi="Times New Roman" w:cs="Times New Roman"/>
          <w:iCs/>
          <w:sz w:val="28"/>
          <w:szCs w:val="28"/>
          <w:lang w:val="ru-RU"/>
        </w:rPr>
        <w:t>)</w:t>
      </w:r>
      <w:r w:rsidRPr="009B6506">
        <w:rPr>
          <w:rFonts w:ascii="Times New Roman" w:eastAsiaTheme="minorEastAsia" w:hAnsi="Times New Roman" w:cs="Times New Roman"/>
          <w:iCs/>
          <w:sz w:val="28"/>
          <w:szCs w:val="28"/>
          <w:lang w:val="ru-RU"/>
        </w:rPr>
        <w:t xml:space="preserve"> и объем производства</w:t>
      </w:r>
      <w:r w:rsidR="00C63A4C" w:rsidRPr="00C63A4C">
        <w:rPr>
          <w:rFonts w:ascii="Times New Roman" w:eastAsiaTheme="minorEastAsia" w:hAnsi="Times New Roman" w:cs="Times New Roman"/>
          <w:iCs/>
          <w:sz w:val="28"/>
          <w:szCs w:val="28"/>
          <w:lang w:val="ru-RU"/>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vp</m:t>
            </m:r>
          </m:e>
          <m:sub>
            <m:r>
              <w:rPr>
                <w:rFonts w:ascii="Cambria Math" w:hAnsi="Cambria Math" w:cs="Times New Roman"/>
                <w:sz w:val="28"/>
                <w:szCs w:val="28"/>
              </w:rPr>
              <m:t>i</m:t>
            </m:r>
          </m:sub>
        </m:sSub>
      </m:oMath>
      <w:r w:rsidR="00C63A4C" w:rsidRPr="00C63A4C">
        <w:rPr>
          <w:rFonts w:ascii="Times New Roman" w:eastAsiaTheme="minorEastAsia" w:hAnsi="Times New Roman" w:cs="Times New Roman"/>
          <w:iCs/>
          <w:sz w:val="28"/>
          <w:szCs w:val="28"/>
          <w:lang w:val="ru-RU"/>
        </w:rPr>
        <w:t>)</w:t>
      </w:r>
      <w:r w:rsidR="000D4B7A">
        <w:rPr>
          <w:rFonts w:ascii="Times New Roman" w:eastAsiaTheme="minorEastAsia" w:hAnsi="Times New Roman" w:cs="Times New Roman"/>
          <w:iCs/>
          <w:sz w:val="28"/>
          <w:szCs w:val="28"/>
          <w:lang w:val="ru-RU"/>
        </w:rPr>
        <w:t>, определяе</w:t>
      </w:r>
      <w:r w:rsidRPr="009B6506">
        <w:rPr>
          <w:rFonts w:ascii="Times New Roman" w:eastAsiaTheme="minorEastAsia" w:hAnsi="Times New Roman" w:cs="Times New Roman"/>
          <w:iCs/>
          <w:sz w:val="28"/>
          <w:szCs w:val="28"/>
          <w:lang w:val="ru-RU"/>
        </w:rPr>
        <w:t>тся по следующ</w:t>
      </w:r>
      <w:r w:rsidR="00344988" w:rsidRPr="009B6506">
        <w:rPr>
          <w:rFonts w:ascii="Times New Roman" w:eastAsiaTheme="minorEastAsia" w:hAnsi="Times New Roman" w:cs="Times New Roman"/>
          <w:iCs/>
          <w:sz w:val="28"/>
          <w:szCs w:val="28"/>
          <w:lang w:val="ru-RU"/>
        </w:rPr>
        <w:t>ему</w:t>
      </w:r>
      <w:r w:rsidRPr="009B6506">
        <w:rPr>
          <w:rFonts w:ascii="Times New Roman" w:eastAsiaTheme="minorEastAsia" w:hAnsi="Times New Roman" w:cs="Times New Roman"/>
          <w:iCs/>
          <w:sz w:val="28"/>
          <w:szCs w:val="28"/>
          <w:lang w:val="ru-RU"/>
        </w:rPr>
        <w:t xml:space="preserve"> выражени</w:t>
      </w:r>
      <w:r w:rsidR="00344988" w:rsidRPr="009B6506">
        <w:rPr>
          <w:rFonts w:ascii="Times New Roman" w:eastAsiaTheme="minorEastAsia" w:hAnsi="Times New Roman" w:cs="Times New Roman"/>
          <w:iCs/>
          <w:sz w:val="28"/>
          <w:szCs w:val="28"/>
          <w:lang w:val="ru-RU"/>
        </w:rPr>
        <w:t>ю</w:t>
      </w:r>
      <w:r w:rsidR="00864550" w:rsidRPr="00864550">
        <w:rPr>
          <w:rFonts w:ascii="Times New Roman" w:eastAsiaTheme="minorEastAsia" w:hAnsi="Times New Roman" w:cs="Times New Roman"/>
          <w:iCs/>
          <w:sz w:val="28"/>
          <w:szCs w:val="28"/>
          <w:lang w:val="ru-RU"/>
        </w:rPr>
        <w:t xml:space="preserve"> [7</w:t>
      </w:r>
      <w:r w:rsidR="00D2778B">
        <w:rPr>
          <w:rFonts w:ascii="Times New Roman" w:eastAsiaTheme="minorEastAsia" w:hAnsi="Times New Roman" w:cs="Times New Roman"/>
          <w:iCs/>
          <w:sz w:val="28"/>
          <w:szCs w:val="28"/>
          <w:lang w:val="ru-RU"/>
        </w:rPr>
        <w:t>5</w:t>
      </w:r>
      <w:r w:rsidR="00864550" w:rsidRPr="00864550">
        <w:rPr>
          <w:rFonts w:ascii="Times New Roman" w:eastAsiaTheme="minorEastAsia" w:hAnsi="Times New Roman" w:cs="Times New Roman"/>
          <w:iCs/>
          <w:sz w:val="28"/>
          <w:szCs w:val="28"/>
          <w:lang w:val="ru-RU"/>
        </w:rPr>
        <w:t xml:space="preserve">, 48 </w:t>
      </w:r>
      <w:r w:rsidR="00864550">
        <w:rPr>
          <w:rFonts w:ascii="Times New Roman" w:eastAsiaTheme="minorEastAsia" w:hAnsi="Times New Roman" w:cs="Times New Roman"/>
          <w:iCs/>
          <w:sz w:val="28"/>
          <w:szCs w:val="28"/>
          <w:lang w:val="en-US"/>
        </w:rPr>
        <w:t>c</w:t>
      </w:r>
      <w:r w:rsidR="00864550" w:rsidRPr="00864550">
        <w:rPr>
          <w:rFonts w:ascii="Times New Roman" w:eastAsiaTheme="minorEastAsia" w:hAnsi="Times New Roman" w:cs="Times New Roman"/>
          <w:iCs/>
          <w:sz w:val="28"/>
          <w:szCs w:val="28"/>
          <w:lang w:val="ru-RU"/>
        </w:rPr>
        <w:t>.]</w:t>
      </w:r>
      <w:r w:rsidRPr="007C363F">
        <w:rPr>
          <w:rFonts w:ascii="Times New Roman" w:eastAsiaTheme="minorEastAsia" w:hAnsi="Times New Roman" w:cs="Times New Roman"/>
          <w:iCs/>
          <w:sz w:val="28"/>
          <w:szCs w:val="28"/>
          <w:lang w:val="ru-RU"/>
        </w:rPr>
        <w:t>:</w:t>
      </w:r>
    </w:p>
    <w:p w14:paraId="1ABA8F8A" w14:textId="77777777" w:rsidR="007829AF" w:rsidRPr="007C363F" w:rsidRDefault="007829AF" w:rsidP="001424B5">
      <w:pPr>
        <w:spacing w:after="0" w:line="240" w:lineRule="auto"/>
        <w:ind w:firstLine="709"/>
        <w:jc w:val="both"/>
        <w:rPr>
          <w:rFonts w:ascii="Times New Roman" w:eastAsiaTheme="minorEastAsia" w:hAnsi="Times New Roman" w:cs="Times New Roman"/>
          <w:iCs/>
          <w:sz w:val="28"/>
          <w:szCs w:val="28"/>
          <w:lang w:val="ru-RU"/>
        </w:rPr>
      </w:pPr>
    </w:p>
    <w:p w14:paraId="71C9D2D0" w14:textId="0C38AC6F" w:rsidR="001424B5" w:rsidRDefault="002E4ECB" w:rsidP="001424B5">
      <w:pPr>
        <w:spacing w:after="0" w:line="240" w:lineRule="auto"/>
        <w:jc w:val="center"/>
        <w:rPr>
          <w:rFonts w:ascii="Times New Roman" w:eastAsiaTheme="minorEastAsia" w:hAnsi="Times New Roman" w:cs="Times New Roman"/>
          <w:sz w:val="28"/>
          <w:szCs w:val="28"/>
          <w:lang w:val="ru-RU"/>
        </w:rPr>
      </w:pPr>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oi</m:t>
            </m:r>
          </m:sub>
        </m:sSub>
      </m:oMath>
      <w:r w:rsidR="001424B5" w:rsidRPr="007C363F">
        <w:rPr>
          <w:rFonts w:ascii="Times New Roman" w:eastAsiaTheme="minorEastAsia" w:hAnsi="Times New Roman" w:cs="Times New Roman"/>
          <w:iCs/>
          <w:sz w:val="28"/>
          <w:szCs w:val="28"/>
          <w:lang w:val="ru-RU"/>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i</m:t>
            </m:r>
          </m:sub>
        </m:sSub>
        <m:r>
          <w:rPr>
            <w:rFonts w:ascii="Cambria Math" w:hAnsi="Cambria Math" w:cs="Times New Roman"/>
            <w:sz w:val="28"/>
            <w:szCs w:val="28"/>
            <w:lang w:val="ru-RU"/>
          </w:rPr>
          <m: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i</m:t>
                </m:r>
              </m:sub>
            </m:sSub>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oi</m:t>
                </m:r>
              </m:sub>
            </m:sSub>
          </m:e>
        </m:d>
        <m:r>
          <w:rPr>
            <w:rFonts w:ascii="Cambria Math" w:hAnsi="Cambria Math" w:cs="Times New Roman"/>
            <w:sz w:val="28"/>
            <w:szCs w:val="28"/>
            <w:lang w:val="ru-RU"/>
          </w:rPr>
          <m:t>∙100</m:t>
        </m:r>
      </m:oMath>
      <w:r w:rsidR="001424B5" w:rsidRPr="007C363F">
        <w:rPr>
          <w:rFonts w:ascii="Times New Roman" w:eastAsiaTheme="minorEastAsia" w:hAnsi="Times New Roman" w:cs="Times New Roman"/>
          <w:sz w:val="28"/>
          <w:szCs w:val="28"/>
          <w:lang w:val="ru-RU"/>
        </w:rPr>
        <w:t xml:space="preserve">; </w:t>
      </w:r>
      <w:r w:rsidR="00AA6427" w:rsidRPr="007C363F">
        <w:rPr>
          <w:rFonts w:ascii="Times New Roman" w:eastAsiaTheme="minorEastAsia" w:hAnsi="Times New Roman" w:cs="Times New Roman"/>
          <w:sz w:val="28"/>
          <w:szCs w:val="28"/>
          <w:lang w:val="ru-RU"/>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z</m:t>
            </m:r>
            <m:r>
              <w:rPr>
                <w:rFonts w:ascii="Cambria Math" w:hAnsi="Cambria Math" w:cs="Times New Roman"/>
                <w:sz w:val="28"/>
                <w:szCs w:val="28"/>
                <w:lang w:val="ru-RU"/>
              </w:rPr>
              <m:t>h</m:t>
            </m:r>
          </m:e>
          <m:sub>
            <m:r>
              <w:rPr>
                <w:rFonts w:ascii="Cambria Math" w:hAnsi="Cambria Math" w:cs="Times New Roman"/>
                <w:sz w:val="28"/>
                <w:szCs w:val="28"/>
              </w:rPr>
              <m:t>i</m:t>
            </m:r>
          </m:sub>
        </m:sSub>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ZH</m:t>
            </m:r>
          </m:e>
          <m:sub>
            <m:r>
              <w:rPr>
                <w:rFonts w:ascii="Cambria Math" w:hAnsi="Cambria Math" w:cs="Times New Roman"/>
                <w:sz w:val="28"/>
                <w:szCs w:val="28"/>
              </w:rPr>
              <m:t>i</m:t>
            </m:r>
          </m:sub>
        </m:sSub>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oi</m:t>
            </m:r>
          </m:sub>
        </m:sSub>
      </m:oMath>
      <w:r w:rsidR="001424B5" w:rsidRPr="007C363F">
        <w:rPr>
          <w:rFonts w:ascii="Times New Roman" w:eastAsiaTheme="minorEastAsia" w:hAnsi="Times New Roman" w:cs="Times New Roman"/>
          <w:sz w:val="28"/>
          <w:szCs w:val="28"/>
          <w:lang w:val="ru-RU"/>
        </w:rPr>
        <w:t>;</w:t>
      </w:r>
      <w:r w:rsidR="00AA6427" w:rsidRPr="007C363F">
        <w:rPr>
          <w:rFonts w:ascii="Times New Roman" w:eastAsiaTheme="minorEastAsia" w:hAnsi="Times New Roman" w:cs="Times New Roman"/>
          <w:sz w:val="28"/>
          <w:szCs w:val="28"/>
          <w:lang w:val="ru-RU"/>
        </w:rPr>
        <w:t xml:space="preserve"> </w:t>
      </w:r>
      <w:r w:rsidR="001424B5" w:rsidRPr="007C363F">
        <w:rPr>
          <w:rFonts w:ascii="Times New Roman" w:eastAsiaTheme="minorEastAsia" w:hAnsi="Times New Roman" w:cs="Times New Roman"/>
          <w:sz w:val="28"/>
          <w:szCs w:val="28"/>
          <w:lang w:val="ru-RU"/>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vp</m:t>
            </m:r>
          </m:e>
          <m:sub>
            <m:r>
              <w:rPr>
                <w:rFonts w:ascii="Cambria Math" w:hAnsi="Cambria Math" w:cs="Times New Roman"/>
                <w:sz w:val="28"/>
                <w:szCs w:val="28"/>
              </w:rPr>
              <m:t>i</m:t>
            </m:r>
          </m:sub>
        </m:sSub>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VP</m:t>
            </m:r>
          </m:e>
          <m:sub>
            <m:r>
              <w:rPr>
                <w:rFonts w:ascii="Cambria Math" w:hAnsi="Cambria Math" w:cs="Times New Roman"/>
                <w:sz w:val="28"/>
                <w:szCs w:val="28"/>
              </w:rPr>
              <m:t>oi</m:t>
            </m:r>
          </m:sub>
        </m:sSub>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oi</m:t>
            </m:r>
          </m:sub>
        </m:sSub>
      </m:oMath>
      <w:r w:rsidR="001424B5" w:rsidRPr="007C363F">
        <w:rPr>
          <w:rFonts w:ascii="Times New Roman" w:eastAsiaTheme="minorEastAsia" w:hAnsi="Times New Roman" w:cs="Times New Roman"/>
          <w:sz w:val="28"/>
          <w:szCs w:val="28"/>
          <w:lang w:val="ru-RU"/>
        </w:rPr>
        <w:t>,</w:t>
      </w:r>
    </w:p>
    <w:p w14:paraId="753BDB17" w14:textId="77777777" w:rsidR="007829AF" w:rsidRPr="007C363F" w:rsidRDefault="007829AF" w:rsidP="001424B5">
      <w:pPr>
        <w:spacing w:after="0" w:line="240" w:lineRule="auto"/>
        <w:jc w:val="center"/>
        <w:rPr>
          <w:rFonts w:ascii="Times New Roman" w:eastAsiaTheme="minorEastAsia" w:hAnsi="Times New Roman" w:cs="Times New Roman"/>
          <w:sz w:val="28"/>
          <w:szCs w:val="28"/>
          <w:lang w:val="ru-RU"/>
        </w:rPr>
      </w:pPr>
    </w:p>
    <w:p w14:paraId="0C4EF5B1" w14:textId="31E2A693" w:rsidR="00C63A4C" w:rsidRDefault="001424B5" w:rsidP="001424B5">
      <w:pPr>
        <w:spacing w:after="0" w:line="240" w:lineRule="auto"/>
        <w:jc w:val="both"/>
        <w:rPr>
          <w:rFonts w:ascii="Times New Roman" w:eastAsiaTheme="minorEastAsia" w:hAnsi="Times New Roman" w:cs="Times New Roman"/>
          <w:sz w:val="28"/>
          <w:szCs w:val="28"/>
          <w:lang w:val="ru-RU"/>
        </w:rPr>
      </w:pPr>
      <w:r w:rsidRPr="009B6506">
        <w:rPr>
          <w:rFonts w:ascii="Times New Roman" w:eastAsiaTheme="minorEastAsia" w:hAnsi="Times New Roman" w:cs="Times New Roman"/>
          <w:iCs/>
          <w:sz w:val="28"/>
          <w:szCs w:val="28"/>
          <w:lang w:val="ru-RU"/>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lang w:val="en-US"/>
              </w:rPr>
              <m:t>P</m:t>
            </m:r>
          </m:e>
          <m:sub>
            <m:r>
              <w:rPr>
                <w:rFonts w:ascii="Cambria Math" w:hAnsi="Cambria Math" w:cs="Times New Roman"/>
                <w:sz w:val="28"/>
                <w:szCs w:val="28"/>
              </w:rPr>
              <m:t>o</m:t>
            </m:r>
            <m:r>
              <w:rPr>
                <w:rFonts w:ascii="Cambria Math" w:hAnsi="Cambria Math" w:cs="Times New Roman"/>
                <w:sz w:val="28"/>
                <w:szCs w:val="28"/>
                <w:lang w:val="en-US"/>
              </w:rPr>
              <m:t>i</m:t>
            </m:r>
          </m:sub>
        </m:sSub>
      </m:oMath>
      <w:r w:rsidRPr="009B6506">
        <w:rPr>
          <w:rFonts w:ascii="Times New Roman" w:eastAsiaTheme="minorEastAsia" w:hAnsi="Times New Roman" w:cs="Times New Roman"/>
          <w:iCs/>
          <w:sz w:val="28"/>
          <w:szCs w:val="28"/>
          <w:lang w:val="ru-RU"/>
        </w:rPr>
        <w:t>– площадь административных районов, областей и водохозяйственных участков водосбора речных бассейнов;</w:t>
      </w:r>
      <w:r w:rsidR="00C63A4C" w:rsidRPr="00C63A4C">
        <w:rPr>
          <w:rFonts w:ascii="Times New Roman" w:eastAsiaTheme="minorEastAsia" w:hAnsi="Times New Roman" w:cs="Times New Roman"/>
          <w:iCs/>
          <w:sz w:val="28"/>
          <w:szCs w:val="28"/>
          <w:lang w:val="ru-RU"/>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oi</m:t>
            </m:r>
          </m:sub>
        </m:sSub>
      </m:oMath>
      <w:r w:rsidR="00C63A4C" w:rsidRPr="00C63A4C">
        <w:rPr>
          <w:rFonts w:ascii="Times New Roman" w:eastAsiaTheme="minorEastAsia" w:hAnsi="Times New Roman" w:cs="Times New Roman"/>
          <w:sz w:val="28"/>
          <w:szCs w:val="28"/>
          <w:lang w:val="ru-RU"/>
        </w:rPr>
        <w:t xml:space="preserve">- </w:t>
      </w:r>
      <w:r w:rsidR="00C63A4C">
        <w:rPr>
          <w:rFonts w:ascii="Times New Roman" w:eastAsiaTheme="minorEastAsia" w:hAnsi="Times New Roman" w:cs="Times New Roman"/>
          <w:sz w:val="28"/>
          <w:szCs w:val="28"/>
          <w:lang w:val="ru-RU"/>
        </w:rPr>
        <w:t>площадь сельскохозяйственных угодий</w:t>
      </w:r>
      <w:r w:rsidR="00C63A4C" w:rsidRPr="00C63A4C">
        <w:rPr>
          <w:rFonts w:ascii="Times New Roman" w:eastAsiaTheme="minorEastAsia" w:hAnsi="Times New Roman" w:cs="Times New Roman"/>
          <w:sz w:val="28"/>
          <w:szCs w:val="28"/>
          <w:lang w:val="ru-RU"/>
        </w:rPr>
        <w:t>.</w:t>
      </w:r>
      <w:r w:rsidR="00C63A4C">
        <w:rPr>
          <w:rFonts w:ascii="Times New Roman" w:eastAsiaTheme="minorEastAsia" w:hAnsi="Times New Roman" w:cs="Times New Roman"/>
          <w:sz w:val="28"/>
          <w:szCs w:val="28"/>
          <w:lang w:val="ru-RU"/>
        </w:rPr>
        <w:t xml:space="preserve"> </w:t>
      </w:r>
    </w:p>
    <w:p w14:paraId="30430687" w14:textId="4CBACE7F" w:rsidR="00863940" w:rsidRPr="00982BEA" w:rsidRDefault="00863940" w:rsidP="00863940">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cs="Times New Roman"/>
          <w:sz w:val="28"/>
          <w:szCs w:val="28"/>
          <w:lang w:val="ru-RU"/>
        </w:rPr>
        <w:t>На основе</w:t>
      </w:r>
      <w:r w:rsidR="005221D0">
        <w:rPr>
          <w:rFonts w:ascii="Times New Roman" w:hAnsi="Times New Roman" w:cs="Times New Roman"/>
          <w:sz w:val="28"/>
          <w:szCs w:val="28"/>
          <w:lang w:val="ru-RU"/>
        </w:rPr>
        <w:t xml:space="preserve"> созданной</w:t>
      </w:r>
      <w:r w:rsidRPr="009B6506">
        <w:rPr>
          <w:rFonts w:ascii="Times New Roman" w:hAnsi="Times New Roman" w:cs="Times New Roman"/>
          <w:sz w:val="28"/>
          <w:szCs w:val="28"/>
          <w:lang w:val="ru-RU"/>
        </w:rPr>
        <w:t xml:space="preserve"> </w:t>
      </w:r>
      <w:r>
        <w:rPr>
          <w:rFonts w:ascii="Times New Roman" w:hAnsi="Times New Roman" w:cs="Times New Roman"/>
          <w:sz w:val="28"/>
          <w:szCs w:val="28"/>
          <w:lang w:val="ru-RU"/>
        </w:rPr>
        <w:t>базы по антропогенн</w:t>
      </w:r>
      <w:r w:rsidR="005221D0">
        <w:rPr>
          <w:rFonts w:ascii="Times New Roman" w:hAnsi="Times New Roman" w:cs="Times New Roman"/>
          <w:sz w:val="28"/>
          <w:szCs w:val="28"/>
          <w:lang w:val="ru-RU"/>
        </w:rPr>
        <w:t>ой деятельности в Шу-Талас</w:t>
      </w:r>
      <w:r w:rsidR="007829AF">
        <w:rPr>
          <w:rFonts w:ascii="Times New Roman" w:hAnsi="Times New Roman" w:cs="Times New Roman"/>
          <w:sz w:val="28"/>
          <w:szCs w:val="28"/>
          <w:lang w:val="ru-RU"/>
        </w:rPr>
        <w:t>ском водохозяйственном бассейне</w:t>
      </w:r>
      <w:r w:rsidR="005221D0">
        <w:rPr>
          <w:rFonts w:ascii="Times New Roman" w:hAnsi="Times New Roman" w:cs="Times New Roman"/>
          <w:sz w:val="28"/>
          <w:szCs w:val="28"/>
          <w:lang w:val="ru-RU"/>
        </w:rPr>
        <w:t xml:space="preserve">, </w:t>
      </w:r>
      <w:r w:rsidRPr="009B6506">
        <w:rPr>
          <w:rFonts w:ascii="Times New Roman" w:hAnsi="Times New Roman" w:cs="Times New Roman"/>
          <w:sz w:val="28"/>
          <w:szCs w:val="28"/>
          <w:lang w:val="ru-RU"/>
        </w:rPr>
        <w:t>характеризующ</w:t>
      </w:r>
      <w:r w:rsidR="007829AF">
        <w:rPr>
          <w:rFonts w:ascii="Times New Roman" w:hAnsi="Times New Roman" w:cs="Times New Roman"/>
          <w:sz w:val="28"/>
          <w:szCs w:val="28"/>
          <w:lang w:val="ru-RU"/>
        </w:rPr>
        <w:t>ей</w:t>
      </w:r>
      <w:r w:rsidRPr="009B6506">
        <w:rPr>
          <w:rFonts w:ascii="Times New Roman" w:hAnsi="Times New Roman" w:cs="Times New Roman"/>
          <w:sz w:val="28"/>
          <w:szCs w:val="28"/>
          <w:lang w:val="ru-RU"/>
        </w:rPr>
        <w:t xml:space="preserve"> динамику численности населения, сельскохозяйственных угодий, животноводства и промышленности в </w:t>
      </w:r>
      <w:r>
        <w:rPr>
          <w:rFonts w:ascii="Times New Roman" w:hAnsi="Times New Roman" w:cs="Times New Roman"/>
          <w:sz w:val="28"/>
          <w:szCs w:val="28"/>
          <w:lang w:val="ru-RU"/>
        </w:rPr>
        <w:t xml:space="preserve">разрезе </w:t>
      </w:r>
      <w:r w:rsidRPr="009B6506">
        <w:rPr>
          <w:rFonts w:ascii="Times New Roman" w:hAnsi="Times New Roman" w:cs="Times New Roman"/>
          <w:sz w:val="28"/>
          <w:szCs w:val="28"/>
          <w:lang w:val="ru-RU"/>
        </w:rPr>
        <w:t>бассейн</w:t>
      </w:r>
      <w:r w:rsidR="007829AF">
        <w:rPr>
          <w:rFonts w:ascii="Times New Roman" w:hAnsi="Times New Roman" w:cs="Times New Roman"/>
          <w:sz w:val="28"/>
          <w:szCs w:val="28"/>
          <w:lang w:val="ru-RU"/>
        </w:rPr>
        <w:t>ов</w:t>
      </w:r>
      <w:r w:rsidRPr="009B6506">
        <w:rPr>
          <w:rFonts w:ascii="Times New Roman" w:hAnsi="Times New Roman" w:cs="Times New Roman"/>
          <w:sz w:val="28"/>
          <w:szCs w:val="28"/>
          <w:lang w:val="ru-RU"/>
        </w:rPr>
        <w:t xml:space="preserve"> рек </w:t>
      </w:r>
      <w:r>
        <w:rPr>
          <w:rFonts w:ascii="Times New Roman" w:hAnsi="Times New Roman" w:cs="Times New Roman"/>
          <w:sz w:val="28"/>
          <w:szCs w:val="28"/>
          <w:lang w:val="ru-RU"/>
        </w:rPr>
        <w:t xml:space="preserve">Асса-Талас и </w:t>
      </w:r>
      <w:r w:rsidRPr="009B6506">
        <w:rPr>
          <w:rFonts w:ascii="Times New Roman" w:hAnsi="Times New Roman" w:cs="Times New Roman"/>
          <w:sz w:val="28"/>
          <w:szCs w:val="28"/>
          <w:lang w:val="ru-RU"/>
        </w:rPr>
        <w:t xml:space="preserve">Шу </w:t>
      </w:r>
      <w:r>
        <w:rPr>
          <w:rFonts w:ascii="Times New Roman" w:hAnsi="Times New Roman" w:cs="Times New Roman"/>
          <w:sz w:val="28"/>
          <w:szCs w:val="28"/>
          <w:lang w:val="ru-RU"/>
        </w:rPr>
        <w:t>в рамках территориально</w:t>
      </w:r>
      <w:r w:rsidR="000D4B7A">
        <w:rPr>
          <w:rFonts w:ascii="Times New Roman" w:hAnsi="Times New Roman" w:cs="Times New Roman"/>
          <w:sz w:val="28"/>
          <w:szCs w:val="28"/>
          <w:lang w:val="ru-RU"/>
        </w:rPr>
        <w:t>й</w:t>
      </w:r>
      <w:r>
        <w:rPr>
          <w:rFonts w:ascii="Times New Roman" w:hAnsi="Times New Roman" w:cs="Times New Roman"/>
          <w:sz w:val="28"/>
          <w:szCs w:val="28"/>
          <w:lang w:val="ru-RU"/>
        </w:rPr>
        <w:t xml:space="preserve"> организации природопользования Кыргызской Республики и Республики</w:t>
      </w:r>
      <w:r w:rsidR="007829AF">
        <w:rPr>
          <w:rFonts w:ascii="Times New Roman" w:hAnsi="Times New Roman" w:cs="Times New Roman"/>
          <w:sz w:val="28"/>
          <w:szCs w:val="28"/>
          <w:lang w:val="ru-RU"/>
        </w:rPr>
        <w:t xml:space="preserve"> Казахстан</w:t>
      </w:r>
      <w:r>
        <w:rPr>
          <w:rFonts w:ascii="Times New Roman" w:hAnsi="Times New Roman" w:cs="Times New Roman"/>
          <w:sz w:val="28"/>
          <w:szCs w:val="28"/>
          <w:lang w:val="ru-RU"/>
        </w:rPr>
        <w:t xml:space="preserve">, с использованием </w:t>
      </w:r>
      <w:r w:rsidRPr="009B6506">
        <w:rPr>
          <w:rFonts w:ascii="Times New Roman" w:hAnsi="Times New Roman" w:cs="Times New Roman"/>
          <w:sz w:val="28"/>
          <w:szCs w:val="28"/>
          <w:lang w:val="ru-RU"/>
        </w:rPr>
        <w:t>методологического подхода А.Г. Исаченко и методов оценки плотности демографической, сельскохозяйственной и промышленной составляющих Ж.С. Мустафаева</w:t>
      </w:r>
      <w:r w:rsidR="00864550" w:rsidRPr="00864550">
        <w:rPr>
          <w:rFonts w:ascii="Times New Roman" w:hAnsi="Times New Roman" w:cs="Times New Roman"/>
          <w:sz w:val="28"/>
          <w:szCs w:val="28"/>
          <w:lang w:val="ru-RU"/>
        </w:rPr>
        <w:t xml:space="preserve"> [</w:t>
      </w:r>
      <w:r w:rsidR="00D2778B">
        <w:rPr>
          <w:rFonts w:ascii="Times New Roman" w:hAnsi="Times New Roman" w:cs="Times New Roman"/>
          <w:sz w:val="28"/>
          <w:szCs w:val="28"/>
          <w:lang w:val="ru-RU"/>
        </w:rPr>
        <w:t>99</w:t>
      </w:r>
      <w:r w:rsidR="00864550" w:rsidRPr="00864550">
        <w:rPr>
          <w:rFonts w:ascii="Times New Roman" w:hAnsi="Times New Roman" w:cs="Times New Roman"/>
          <w:sz w:val="28"/>
          <w:szCs w:val="28"/>
          <w:lang w:val="ru-RU"/>
        </w:rPr>
        <w:t>]</w:t>
      </w:r>
      <w:r w:rsidRPr="009B6506">
        <w:rPr>
          <w:rFonts w:ascii="Times New Roman" w:hAnsi="Times New Roman" w:cs="Times New Roman"/>
          <w:sz w:val="28"/>
          <w:szCs w:val="28"/>
          <w:lang w:val="ru-RU"/>
        </w:rPr>
        <w:t xml:space="preserve">, выполнены прогнозные расчеты </w:t>
      </w:r>
      <w:r w:rsidR="00982BEA">
        <w:rPr>
          <w:rFonts w:ascii="Times New Roman" w:hAnsi="Times New Roman" w:cs="Times New Roman"/>
          <w:sz w:val="28"/>
          <w:szCs w:val="28"/>
          <w:lang w:val="ru-RU"/>
        </w:rPr>
        <w:t>с помощью электронн</w:t>
      </w:r>
      <w:r w:rsidR="005221D0">
        <w:rPr>
          <w:rFonts w:ascii="Times New Roman" w:hAnsi="Times New Roman" w:cs="Times New Roman"/>
          <w:sz w:val="28"/>
          <w:szCs w:val="28"/>
          <w:lang w:val="ru-RU"/>
        </w:rPr>
        <w:t>о</w:t>
      </w:r>
      <w:r w:rsidR="00982BEA">
        <w:rPr>
          <w:rFonts w:ascii="Times New Roman" w:hAnsi="Times New Roman" w:cs="Times New Roman"/>
          <w:sz w:val="28"/>
          <w:szCs w:val="28"/>
          <w:lang w:val="ru-RU"/>
        </w:rPr>
        <w:t xml:space="preserve">й таблицы по программе </w:t>
      </w:r>
      <w:r w:rsidR="00982BEA" w:rsidRPr="004E1C9F">
        <w:rPr>
          <w:rFonts w:ascii="Times New Roman" w:hAnsi="Times New Roman" w:cs="Times New Roman"/>
          <w:sz w:val="28"/>
          <w:szCs w:val="28"/>
        </w:rPr>
        <w:t>Microsoft</w:t>
      </w:r>
      <w:r w:rsidR="00982BEA" w:rsidRPr="009B6506">
        <w:rPr>
          <w:rFonts w:ascii="Times New Roman" w:hAnsi="Times New Roman" w:cs="Times New Roman"/>
          <w:sz w:val="28"/>
          <w:szCs w:val="28"/>
          <w:lang w:val="ru-RU"/>
        </w:rPr>
        <w:t xml:space="preserve"> </w:t>
      </w:r>
      <w:r w:rsidR="00982BEA" w:rsidRPr="004E1C9F">
        <w:rPr>
          <w:rFonts w:ascii="Times New Roman" w:hAnsi="Times New Roman" w:cs="Times New Roman"/>
          <w:sz w:val="28"/>
          <w:szCs w:val="28"/>
        </w:rPr>
        <w:t>Excel</w:t>
      </w:r>
      <w:r w:rsidR="00982BEA">
        <w:rPr>
          <w:rFonts w:ascii="Times New Roman" w:hAnsi="Times New Roman" w:cs="Times New Roman"/>
          <w:sz w:val="28"/>
          <w:szCs w:val="28"/>
          <w:lang w:val="ru-RU"/>
        </w:rPr>
        <w:t xml:space="preserve"> (таблица 1</w:t>
      </w:r>
      <w:r w:rsidR="00D2778B">
        <w:rPr>
          <w:rFonts w:ascii="Times New Roman" w:hAnsi="Times New Roman" w:cs="Times New Roman"/>
          <w:sz w:val="28"/>
          <w:szCs w:val="28"/>
          <w:lang w:val="ru-RU"/>
        </w:rPr>
        <w:t>9</w:t>
      </w:r>
      <w:r w:rsidR="00982BEA">
        <w:rPr>
          <w:rFonts w:ascii="Times New Roman" w:hAnsi="Times New Roman" w:cs="Times New Roman"/>
          <w:sz w:val="28"/>
          <w:szCs w:val="28"/>
          <w:lang w:val="ru-RU"/>
        </w:rPr>
        <w:t>).</w:t>
      </w:r>
    </w:p>
    <w:p w14:paraId="39A5E4DC" w14:textId="276B45B5" w:rsidR="00863940" w:rsidRPr="009B27D3" w:rsidRDefault="00863940" w:rsidP="00863940">
      <w:pPr>
        <w:spacing w:after="0" w:line="240" w:lineRule="auto"/>
        <w:ind w:firstLine="709"/>
        <w:jc w:val="both"/>
        <w:rPr>
          <w:rFonts w:ascii="Times New Roman" w:hAnsi="Times New Roman" w:cs="Times New Roman"/>
          <w:sz w:val="28"/>
          <w:szCs w:val="28"/>
          <w:lang w:val="ru-RU"/>
        </w:rPr>
      </w:pPr>
    </w:p>
    <w:p w14:paraId="0400867A" w14:textId="6FF78B4F" w:rsidR="006D002F" w:rsidRDefault="006D002F" w:rsidP="006D002F">
      <w:pPr>
        <w:spacing w:after="0" w:line="240" w:lineRule="auto"/>
        <w:jc w:val="both"/>
        <w:rPr>
          <w:rFonts w:ascii="Times New Roman" w:hAnsi="Times New Roman" w:cs="Times New Roman"/>
          <w:sz w:val="28"/>
          <w:szCs w:val="28"/>
          <w:lang w:val="ru-RU"/>
        </w:rPr>
      </w:pPr>
      <w:r w:rsidRPr="00AE0992">
        <w:rPr>
          <w:rFonts w:ascii="Times New Roman" w:hAnsi="Times New Roman" w:cs="Times New Roman"/>
          <w:sz w:val="28"/>
          <w:szCs w:val="28"/>
          <w:lang w:val="ru-RU"/>
        </w:rPr>
        <w:t xml:space="preserve">Таблица </w:t>
      </w:r>
      <w:r w:rsidRPr="00C63A4C">
        <w:rPr>
          <w:rFonts w:ascii="Times New Roman" w:hAnsi="Times New Roman" w:cs="Times New Roman"/>
          <w:sz w:val="28"/>
          <w:szCs w:val="28"/>
          <w:lang w:val="ru-RU"/>
        </w:rPr>
        <w:t>1</w:t>
      </w:r>
      <w:r w:rsidR="00D2778B">
        <w:rPr>
          <w:rFonts w:ascii="Times New Roman" w:hAnsi="Times New Roman" w:cs="Times New Roman"/>
          <w:sz w:val="28"/>
          <w:szCs w:val="28"/>
          <w:lang w:val="ru-RU"/>
        </w:rPr>
        <w:t>9</w:t>
      </w:r>
      <w:r>
        <w:rPr>
          <w:rFonts w:ascii="Times New Roman" w:hAnsi="Times New Roman" w:cs="Times New Roman"/>
          <w:sz w:val="28"/>
          <w:szCs w:val="28"/>
          <w:lang w:val="ru-RU"/>
        </w:rPr>
        <w:t xml:space="preserve"> - Плотность антропогенной нагрузки водосбора рек Шу-Таласского водохозяйственного бассейна</w:t>
      </w:r>
    </w:p>
    <w:p w14:paraId="1FDF01B9" w14:textId="77777777" w:rsidR="00863940" w:rsidRPr="009B6506" w:rsidRDefault="00863940" w:rsidP="006D002F">
      <w:pPr>
        <w:spacing w:after="0" w:line="240" w:lineRule="auto"/>
        <w:jc w:val="both"/>
        <w:rPr>
          <w:rFonts w:ascii="Times New Roman" w:hAnsi="Times New Roman" w:cs="Times New Roman"/>
          <w:sz w:val="28"/>
          <w:szCs w:val="28"/>
          <w:lang w:val="ru-RU"/>
        </w:rPr>
      </w:pPr>
    </w:p>
    <w:tbl>
      <w:tblPr>
        <w:tblStyle w:val="a3"/>
        <w:tblW w:w="0" w:type="auto"/>
        <w:tblLook w:val="04A0" w:firstRow="1" w:lastRow="0" w:firstColumn="1" w:lastColumn="0" w:noHBand="0" w:noVBand="1"/>
      </w:tblPr>
      <w:tblGrid>
        <w:gridCol w:w="911"/>
        <w:gridCol w:w="855"/>
        <w:gridCol w:w="867"/>
        <w:gridCol w:w="1266"/>
        <w:gridCol w:w="864"/>
        <w:gridCol w:w="877"/>
        <w:gridCol w:w="865"/>
        <w:gridCol w:w="986"/>
        <w:gridCol w:w="865"/>
        <w:gridCol w:w="989"/>
      </w:tblGrid>
      <w:tr w:rsidR="00160B8E" w:rsidRPr="00AF5A4E" w14:paraId="10E92844" w14:textId="77777777" w:rsidTr="00295F98">
        <w:tc>
          <w:tcPr>
            <w:tcW w:w="911" w:type="dxa"/>
            <w:vMerge w:val="restart"/>
          </w:tcPr>
          <w:p w14:paraId="02080B2B" w14:textId="4FF803D8" w:rsidR="00160B8E" w:rsidRPr="00052828" w:rsidRDefault="00160B8E" w:rsidP="00863940">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Годы</w:t>
            </w:r>
          </w:p>
        </w:tc>
        <w:tc>
          <w:tcPr>
            <w:tcW w:w="7445" w:type="dxa"/>
            <w:gridSpan w:val="8"/>
          </w:tcPr>
          <w:p w14:paraId="1989AAE8" w14:textId="3877509C" w:rsidR="00160B8E" w:rsidRDefault="00160B8E" w:rsidP="00160B8E">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Вид антропогенной нагрузки</w:t>
            </w:r>
          </w:p>
        </w:tc>
        <w:tc>
          <w:tcPr>
            <w:tcW w:w="989" w:type="dxa"/>
            <w:vMerge w:val="restart"/>
          </w:tcPr>
          <w:p w14:paraId="516E5614" w14:textId="60863ED8" w:rsidR="00160B8E" w:rsidRPr="009B6506" w:rsidRDefault="005221D0" w:rsidP="00863940">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Сово-куп-ные антро-поген-ные</w:t>
            </w:r>
            <w:r w:rsidR="006D002F">
              <w:rPr>
                <w:rFonts w:ascii="Times New Roman" w:hAnsi="Times New Roman" w:cs="Times New Roman"/>
                <w:sz w:val="28"/>
                <w:szCs w:val="28"/>
                <w:lang w:val="ru-RU"/>
              </w:rPr>
              <w:t xml:space="preserve"> нагр-узки, балл</w:t>
            </w:r>
          </w:p>
        </w:tc>
      </w:tr>
      <w:tr w:rsidR="00352A43" w14:paraId="1B6EA9A2" w14:textId="77777777" w:rsidTr="00295F98">
        <w:tc>
          <w:tcPr>
            <w:tcW w:w="911" w:type="dxa"/>
            <w:vMerge/>
          </w:tcPr>
          <w:p w14:paraId="64D6290A" w14:textId="77777777" w:rsidR="00352A43" w:rsidRDefault="00352A43" w:rsidP="00352A43">
            <w:pPr>
              <w:spacing w:line="240" w:lineRule="auto"/>
              <w:jc w:val="both"/>
              <w:rPr>
                <w:rFonts w:ascii="Times New Roman" w:hAnsi="Times New Roman" w:cs="Times New Roman"/>
                <w:sz w:val="28"/>
                <w:szCs w:val="28"/>
                <w:lang w:val="ru-RU"/>
              </w:rPr>
            </w:pPr>
          </w:p>
        </w:tc>
        <w:tc>
          <w:tcPr>
            <w:tcW w:w="1722" w:type="dxa"/>
            <w:gridSpan w:val="2"/>
          </w:tcPr>
          <w:p w14:paraId="06F1643D" w14:textId="047D269F" w:rsidR="00352A43" w:rsidRDefault="00352A43" w:rsidP="006D002F">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Числен</w:t>
            </w:r>
            <w:r w:rsidR="006D002F">
              <w:rPr>
                <w:rFonts w:ascii="Times New Roman" w:hAnsi="Times New Roman" w:cs="Times New Roman"/>
                <w:sz w:val="28"/>
                <w:szCs w:val="28"/>
                <w:lang w:val="ru-RU"/>
              </w:rPr>
              <w:t>-</w:t>
            </w:r>
            <w:r>
              <w:rPr>
                <w:rFonts w:ascii="Times New Roman" w:hAnsi="Times New Roman" w:cs="Times New Roman"/>
                <w:sz w:val="28"/>
                <w:szCs w:val="28"/>
                <w:lang w:val="ru-RU"/>
              </w:rPr>
              <w:t>ность населения, человек</w:t>
            </w:r>
          </w:p>
        </w:tc>
        <w:tc>
          <w:tcPr>
            <w:tcW w:w="2130" w:type="dxa"/>
            <w:gridSpan w:val="2"/>
          </w:tcPr>
          <w:p w14:paraId="759F3872" w14:textId="3AD13A0C" w:rsidR="00352A43" w:rsidRDefault="00352A43" w:rsidP="006D002F">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Промышлен</w:t>
            </w:r>
            <w:r w:rsidR="006D002F">
              <w:rPr>
                <w:rFonts w:ascii="Times New Roman" w:hAnsi="Times New Roman" w:cs="Times New Roman"/>
                <w:sz w:val="28"/>
                <w:szCs w:val="28"/>
                <w:lang w:val="ru-RU"/>
              </w:rPr>
              <w:t>-</w:t>
            </w:r>
            <w:r>
              <w:rPr>
                <w:rFonts w:ascii="Times New Roman" w:hAnsi="Times New Roman" w:cs="Times New Roman"/>
                <w:sz w:val="28"/>
                <w:szCs w:val="28"/>
                <w:lang w:val="ru-RU"/>
              </w:rPr>
              <w:t>ность, млн. доллар</w:t>
            </w:r>
          </w:p>
        </w:tc>
        <w:tc>
          <w:tcPr>
            <w:tcW w:w="1742" w:type="dxa"/>
            <w:gridSpan w:val="2"/>
          </w:tcPr>
          <w:p w14:paraId="784567C5" w14:textId="1C92AA22" w:rsidR="00352A43" w:rsidRDefault="00352A43" w:rsidP="006D002F">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Вся посевная площадь, га</w:t>
            </w:r>
          </w:p>
        </w:tc>
        <w:tc>
          <w:tcPr>
            <w:tcW w:w="1851" w:type="dxa"/>
            <w:gridSpan w:val="2"/>
          </w:tcPr>
          <w:p w14:paraId="19AAE23C" w14:textId="62B4108C" w:rsidR="00352A43" w:rsidRDefault="00352A43" w:rsidP="006D002F">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Животно</w:t>
            </w:r>
            <w:r w:rsidR="006D002F">
              <w:rPr>
                <w:rFonts w:ascii="Times New Roman" w:hAnsi="Times New Roman" w:cs="Times New Roman"/>
                <w:sz w:val="28"/>
                <w:szCs w:val="28"/>
                <w:lang w:val="ru-RU"/>
              </w:rPr>
              <w:t>-</w:t>
            </w:r>
            <w:r>
              <w:rPr>
                <w:rFonts w:ascii="Times New Roman" w:hAnsi="Times New Roman" w:cs="Times New Roman"/>
                <w:sz w:val="28"/>
                <w:szCs w:val="28"/>
                <w:lang w:val="ru-RU"/>
              </w:rPr>
              <w:t>водство, у</w:t>
            </w:r>
            <w:r w:rsidR="005221D0">
              <w:rPr>
                <w:rFonts w:ascii="Times New Roman" w:hAnsi="Times New Roman" w:cs="Times New Roman"/>
                <w:sz w:val="28"/>
                <w:szCs w:val="28"/>
                <w:lang w:val="ru-RU"/>
              </w:rPr>
              <w:t>словных</w:t>
            </w:r>
            <w:r>
              <w:rPr>
                <w:rFonts w:ascii="Times New Roman" w:hAnsi="Times New Roman" w:cs="Times New Roman"/>
                <w:sz w:val="28"/>
                <w:szCs w:val="28"/>
                <w:lang w:val="ru-RU"/>
              </w:rPr>
              <w:t xml:space="preserve"> голов</w:t>
            </w:r>
          </w:p>
        </w:tc>
        <w:tc>
          <w:tcPr>
            <w:tcW w:w="989" w:type="dxa"/>
            <w:vMerge/>
          </w:tcPr>
          <w:p w14:paraId="4BB5E067" w14:textId="77777777" w:rsidR="00352A43" w:rsidRDefault="00352A43" w:rsidP="00352A43">
            <w:pPr>
              <w:spacing w:line="240" w:lineRule="auto"/>
              <w:jc w:val="both"/>
              <w:rPr>
                <w:rFonts w:ascii="Times New Roman" w:hAnsi="Times New Roman" w:cs="Times New Roman"/>
                <w:sz w:val="28"/>
                <w:szCs w:val="28"/>
              </w:rPr>
            </w:pPr>
          </w:p>
        </w:tc>
      </w:tr>
      <w:tr w:rsidR="006D002F" w14:paraId="116978E9" w14:textId="77777777" w:rsidTr="00295F98">
        <w:tc>
          <w:tcPr>
            <w:tcW w:w="911" w:type="dxa"/>
            <w:vMerge/>
          </w:tcPr>
          <w:p w14:paraId="5BBA7ADD" w14:textId="77777777" w:rsidR="00352A43" w:rsidRDefault="00352A43" w:rsidP="00352A43">
            <w:pPr>
              <w:spacing w:line="240" w:lineRule="auto"/>
              <w:jc w:val="both"/>
              <w:rPr>
                <w:rFonts w:ascii="Times New Roman" w:hAnsi="Times New Roman" w:cs="Times New Roman"/>
                <w:sz w:val="28"/>
                <w:szCs w:val="28"/>
              </w:rPr>
            </w:pPr>
          </w:p>
        </w:tc>
        <w:tc>
          <w:tcPr>
            <w:tcW w:w="855" w:type="dxa"/>
          </w:tcPr>
          <w:p w14:paraId="28F7B843" w14:textId="718AF673" w:rsidR="00352A43" w:rsidRPr="00052828" w:rsidRDefault="00352A43" w:rsidP="00352A43">
            <w:pPr>
              <w:spacing w:line="240" w:lineRule="auto"/>
              <w:jc w:val="center"/>
              <w:rPr>
                <w:rFonts w:ascii="Times New Roman" w:hAnsi="Times New Roman" w:cs="Times New Roman"/>
                <w:sz w:val="28"/>
                <w:szCs w:val="28"/>
                <w:u w:val="single"/>
                <w:lang w:val="ru-RU"/>
              </w:rPr>
            </w:pPr>
            <w:r w:rsidRPr="00052828">
              <w:rPr>
                <w:rFonts w:ascii="Times New Roman" w:hAnsi="Times New Roman" w:cs="Times New Roman"/>
                <w:sz w:val="28"/>
                <w:szCs w:val="28"/>
                <w:u w:val="single"/>
                <w:lang w:val="ru-RU"/>
              </w:rPr>
              <w:t>чел</w:t>
            </w:r>
          </w:p>
          <w:p w14:paraId="1C08590A" w14:textId="7B1D9269" w:rsidR="00352A43" w:rsidRDefault="00352A43" w:rsidP="00352A43">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км</w:t>
            </w:r>
            <w:r w:rsidRPr="00AE0992">
              <w:rPr>
                <w:rFonts w:ascii="Times New Roman" w:hAnsi="Times New Roman" w:cs="Times New Roman"/>
                <w:sz w:val="28"/>
                <w:szCs w:val="28"/>
                <w:vertAlign w:val="superscript"/>
                <w:lang w:val="ru-RU"/>
              </w:rPr>
              <w:t>2</w:t>
            </w:r>
          </w:p>
        </w:tc>
        <w:tc>
          <w:tcPr>
            <w:tcW w:w="867" w:type="dxa"/>
          </w:tcPr>
          <w:p w14:paraId="074C8591" w14:textId="7F59D866" w:rsidR="00352A43" w:rsidRDefault="00352A43" w:rsidP="00352A43">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балл</w:t>
            </w:r>
          </w:p>
        </w:tc>
        <w:tc>
          <w:tcPr>
            <w:tcW w:w="1266" w:type="dxa"/>
          </w:tcPr>
          <w:p w14:paraId="34CFB5B8" w14:textId="2243BACF" w:rsidR="00352A43" w:rsidRDefault="00352A43" w:rsidP="00352A43">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тыс.</w:t>
            </w:r>
          </w:p>
          <w:p w14:paraId="1DACB03E" w14:textId="3886B111" w:rsidR="00352A43" w:rsidRDefault="00352A43" w:rsidP="00352A43">
            <w:pPr>
              <w:spacing w:line="240" w:lineRule="auto"/>
              <w:jc w:val="center"/>
              <w:rPr>
                <w:rFonts w:ascii="Times New Roman" w:hAnsi="Times New Roman" w:cs="Times New Roman"/>
                <w:sz w:val="28"/>
                <w:szCs w:val="28"/>
              </w:rPr>
            </w:pPr>
            <w:r w:rsidRPr="00052828">
              <w:rPr>
                <w:rFonts w:ascii="Times New Roman" w:hAnsi="Times New Roman" w:cs="Times New Roman"/>
                <w:sz w:val="28"/>
                <w:szCs w:val="28"/>
                <w:u w:val="single"/>
                <w:lang w:val="ru-RU"/>
              </w:rPr>
              <w:t>доллар</w:t>
            </w:r>
            <w:r>
              <w:rPr>
                <w:rFonts w:ascii="Times New Roman" w:hAnsi="Times New Roman" w:cs="Times New Roman"/>
                <w:sz w:val="28"/>
                <w:szCs w:val="28"/>
                <w:lang w:val="ru-RU"/>
              </w:rPr>
              <w:t xml:space="preserve"> км</w:t>
            </w:r>
            <w:r w:rsidRPr="00AE0992">
              <w:rPr>
                <w:rFonts w:ascii="Times New Roman" w:hAnsi="Times New Roman" w:cs="Times New Roman"/>
                <w:sz w:val="28"/>
                <w:szCs w:val="28"/>
                <w:vertAlign w:val="superscript"/>
                <w:lang w:val="ru-RU"/>
              </w:rPr>
              <w:t>2</w:t>
            </w:r>
          </w:p>
        </w:tc>
        <w:tc>
          <w:tcPr>
            <w:tcW w:w="864" w:type="dxa"/>
          </w:tcPr>
          <w:p w14:paraId="04F20694" w14:textId="52863067" w:rsidR="00352A43" w:rsidRDefault="00352A43" w:rsidP="00352A43">
            <w:pPr>
              <w:spacing w:line="240" w:lineRule="auto"/>
              <w:jc w:val="both"/>
              <w:rPr>
                <w:rFonts w:ascii="Times New Roman" w:hAnsi="Times New Roman" w:cs="Times New Roman"/>
                <w:sz w:val="28"/>
                <w:szCs w:val="28"/>
              </w:rPr>
            </w:pPr>
            <w:r>
              <w:rPr>
                <w:rFonts w:ascii="Times New Roman" w:hAnsi="Times New Roman" w:cs="Times New Roman"/>
                <w:sz w:val="28"/>
                <w:szCs w:val="28"/>
                <w:lang w:val="ru-RU"/>
              </w:rPr>
              <w:t>балл</w:t>
            </w:r>
          </w:p>
        </w:tc>
        <w:tc>
          <w:tcPr>
            <w:tcW w:w="877" w:type="dxa"/>
          </w:tcPr>
          <w:p w14:paraId="53F31D41" w14:textId="00FBBC8F" w:rsidR="00352A43" w:rsidRDefault="00352A43" w:rsidP="00352A43">
            <w:pPr>
              <w:spacing w:line="240" w:lineRule="auto"/>
              <w:jc w:val="both"/>
              <w:rPr>
                <w:rFonts w:ascii="Times New Roman" w:hAnsi="Times New Roman" w:cs="Times New Roman"/>
                <w:sz w:val="28"/>
                <w:szCs w:val="28"/>
              </w:rPr>
            </w:pPr>
            <w:r>
              <w:rPr>
                <w:rFonts w:ascii="Times New Roman" w:hAnsi="Times New Roman" w:cs="Times New Roman"/>
                <w:sz w:val="28"/>
                <w:szCs w:val="28"/>
                <w:lang w:val="ru-RU"/>
              </w:rPr>
              <w:t>%</w:t>
            </w:r>
          </w:p>
        </w:tc>
        <w:tc>
          <w:tcPr>
            <w:tcW w:w="865" w:type="dxa"/>
          </w:tcPr>
          <w:p w14:paraId="30B61703" w14:textId="547D64F5" w:rsidR="00352A43" w:rsidRDefault="00352A43" w:rsidP="00352A43">
            <w:pPr>
              <w:spacing w:line="240" w:lineRule="auto"/>
              <w:jc w:val="both"/>
              <w:rPr>
                <w:rFonts w:ascii="Times New Roman" w:hAnsi="Times New Roman" w:cs="Times New Roman"/>
                <w:sz w:val="28"/>
                <w:szCs w:val="28"/>
              </w:rPr>
            </w:pPr>
            <w:r>
              <w:rPr>
                <w:rFonts w:ascii="Times New Roman" w:hAnsi="Times New Roman" w:cs="Times New Roman"/>
                <w:sz w:val="28"/>
                <w:szCs w:val="28"/>
                <w:lang w:val="ru-RU"/>
              </w:rPr>
              <w:t>балл</w:t>
            </w:r>
          </w:p>
        </w:tc>
        <w:tc>
          <w:tcPr>
            <w:tcW w:w="986" w:type="dxa"/>
          </w:tcPr>
          <w:p w14:paraId="549DA41B" w14:textId="043C8815" w:rsidR="00352A43" w:rsidRPr="009B6506" w:rsidRDefault="00352A43" w:rsidP="006D002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услов-ных голов на 1 км</w:t>
            </w:r>
            <w:r w:rsidRPr="00AE0992">
              <w:rPr>
                <w:rFonts w:ascii="Times New Roman" w:hAnsi="Times New Roman" w:cs="Times New Roman"/>
                <w:sz w:val="28"/>
                <w:szCs w:val="28"/>
                <w:vertAlign w:val="superscript"/>
                <w:lang w:val="ru-RU"/>
              </w:rPr>
              <w:t>2</w:t>
            </w:r>
          </w:p>
        </w:tc>
        <w:tc>
          <w:tcPr>
            <w:tcW w:w="865" w:type="dxa"/>
          </w:tcPr>
          <w:p w14:paraId="3EAD8DBB" w14:textId="5E573E46" w:rsidR="00352A43" w:rsidRDefault="00352A43" w:rsidP="006D002F">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балл</w:t>
            </w:r>
          </w:p>
        </w:tc>
        <w:tc>
          <w:tcPr>
            <w:tcW w:w="989" w:type="dxa"/>
            <w:vMerge/>
          </w:tcPr>
          <w:p w14:paraId="23230452" w14:textId="77777777" w:rsidR="00352A43" w:rsidRDefault="00352A43" w:rsidP="00352A43">
            <w:pPr>
              <w:spacing w:line="240" w:lineRule="auto"/>
              <w:jc w:val="both"/>
              <w:rPr>
                <w:rFonts w:ascii="Times New Roman" w:hAnsi="Times New Roman" w:cs="Times New Roman"/>
                <w:sz w:val="28"/>
                <w:szCs w:val="28"/>
              </w:rPr>
            </w:pPr>
          </w:p>
        </w:tc>
      </w:tr>
      <w:tr w:rsidR="00352A43" w14:paraId="5ECF89DA" w14:textId="77777777" w:rsidTr="00295F98">
        <w:tc>
          <w:tcPr>
            <w:tcW w:w="911" w:type="dxa"/>
          </w:tcPr>
          <w:p w14:paraId="2F64D2E7" w14:textId="28E3D2A2" w:rsidR="00352A43" w:rsidRPr="00AD6FA2" w:rsidRDefault="00AD6FA2" w:rsidP="00AD6FA2">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855" w:type="dxa"/>
          </w:tcPr>
          <w:p w14:paraId="49FBC4AE" w14:textId="471457BC" w:rsidR="00352A43" w:rsidRPr="00052828" w:rsidRDefault="00AD6FA2" w:rsidP="00AD6FA2">
            <w:pPr>
              <w:spacing w:line="240" w:lineRule="auto"/>
              <w:jc w:val="center"/>
              <w:rPr>
                <w:rFonts w:ascii="Times New Roman" w:hAnsi="Times New Roman" w:cs="Times New Roman"/>
                <w:sz w:val="28"/>
                <w:szCs w:val="28"/>
                <w:u w:val="single"/>
                <w:lang w:val="ru-RU"/>
              </w:rPr>
            </w:pPr>
            <w:r>
              <w:rPr>
                <w:rFonts w:ascii="Times New Roman" w:hAnsi="Times New Roman" w:cs="Times New Roman"/>
                <w:sz w:val="28"/>
                <w:szCs w:val="28"/>
                <w:u w:val="single"/>
                <w:lang w:val="ru-RU"/>
              </w:rPr>
              <w:t>2</w:t>
            </w:r>
          </w:p>
        </w:tc>
        <w:tc>
          <w:tcPr>
            <w:tcW w:w="867" w:type="dxa"/>
          </w:tcPr>
          <w:p w14:paraId="5AB51C1A" w14:textId="72769AB0" w:rsidR="00352A43" w:rsidRDefault="00AD6FA2" w:rsidP="00AD6FA2">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w:t>
            </w:r>
          </w:p>
        </w:tc>
        <w:tc>
          <w:tcPr>
            <w:tcW w:w="1266" w:type="dxa"/>
          </w:tcPr>
          <w:p w14:paraId="710409ED" w14:textId="4B195882" w:rsidR="00352A43" w:rsidRDefault="00AD6FA2" w:rsidP="00AD6FA2">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864" w:type="dxa"/>
          </w:tcPr>
          <w:p w14:paraId="42FDCC4C" w14:textId="266555C2" w:rsidR="00352A43" w:rsidRDefault="00AD6FA2" w:rsidP="00AD6FA2">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877" w:type="dxa"/>
          </w:tcPr>
          <w:p w14:paraId="1D935B8C" w14:textId="1897C7D9" w:rsidR="00352A43" w:rsidRDefault="00AD6FA2" w:rsidP="00AD6FA2">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865" w:type="dxa"/>
          </w:tcPr>
          <w:p w14:paraId="392BDED4" w14:textId="11DA978B" w:rsidR="00352A43" w:rsidRDefault="00AD6FA2" w:rsidP="00AD6FA2">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7</w:t>
            </w:r>
          </w:p>
        </w:tc>
        <w:tc>
          <w:tcPr>
            <w:tcW w:w="986" w:type="dxa"/>
          </w:tcPr>
          <w:p w14:paraId="6310441B" w14:textId="09F45C75" w:rsidR="00352A43" w:rsidRDefault="00AD6FA2" w:rsidP="00AD6FA2">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w:t>
            </w:r>
          </w:p>
        </w:tc>
        <w:tc>
          <w:tcPr>
            <w:tcW w:w="865" w:type="dxa"/>
          </w:tcPr>
          <w:p w14:paraId="02119887" w14:textId="7E8BA760" w:rsidR="00352A43" w:rsidRDefault="00AD6FA2" w:rsidP="00AD6FA2">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9</w:t>
            </w:r>
          </w:p>
        </w:tc>
        <w:tc>
          <w:tcPr>
            <w:tcW w:w="989" w:type="dxa"/>
          </w:tcPr>
          <w:p w14:paraId="781528EA" w14:textId="159170FA" w:rsidR="00352A43" w:rsidRPr="00AD6FA2" w:rsidRDefault="00AD6FA2" w:rsidP="00AD6FA2">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10</w:t>
            </w:r>
          </w:p>
        </w:tc>
      </w:tr>
      <w:tr w:rsidR="00352A43" w:rsidRPr="005633C5" w14:paraId="4814F3BE" w14:textId="77777777" w:rsidTr="000B39FB">
        <w:tc>
          <w:tcPr>
            <w:tcW w:w="9345" w:type="dxa"/>
            <w:gridSpan w:val="10"/>
          </w:tcPr>
          <w:p w14:paraId="417F34AF" w14:textId="27795948" w:rsidR="00352A43" w:rsidRPr="009B6506" w:rsidRDefault="007829AF" w:rsidP="007829AF">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Б</w:t>
            </w:r>
            <w:r w:rsidR="00352A43">
              <w:rPr>
                <w:rFonts w:ascii="Times New Roman" w:hAnsi="Times New Roman" w:cs="Times New Roman"/>
                <w:sz w:val="28"/>
                <w:szCs w:val="28"/>
                <w:lang w:val="ru-RU"/>
              </w:rPr>
              <w:t>ассейн реки Шу</w:t>
            </w:r>
          </w:p>
        </w:tc>
      </w:tr>
      <w:tr w:rsidR="00352A43" w:rsidRPr="00AF5A4E" w14:paraId="255858DC" w14:textId="77777777" w:rsidTr="000B39FB">
        <w:tc>
          <w:tcPr>
            <w:tcW w:w="9345" w:type="dxa"/>
            <w:gridSpan w:val="10"/>
          </w:tcPr>
          <w:p w14:paraId="29365B46" w14:textId="58D71D72" w:rsidR="00352A43" w:rsidRPr="009B6506" w:rsidRDefault="00352A43" w:rsidP="00352A43">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Кыргызска</w:t>
            </w:r>
            <w:r w:rsidR="00D62ACB">
              <w:rPr>
                <w:rFonts w:ascii="Times New Roman" w:hAnsi="Times New Roman" w:cs="Times New Roman"/>
                <w:sz w:val="28"/>
                <w:szCs w:val="28"/>
                <w:lang w:val="ru-RU"/>
              </w:rPr>
              <w:t>я Республика (верховье и среднее течение</w:t>
            </w:r>
            <w:r>
              <w:rPr>
                <w:rFonts w:ascii="Times New Roman" w:hAnsi="Times New Roman" w:cs="Times New Roman"/>
                <w:sz w:val="28"/>
                <w:szCs w:val="28"/>
                <w:lang w:val="ru-RU"/>
              </w:rPr>
              <w:t>)</w:t>
            </w:r>
          </w:p>
        </w:tc>
      </w:tr>
      <w:tr w:rsidR="004E3C27" w14:paraId="199BE48B" w14:textId="77777777" w:rsidTr="000B39FB">
        <w:tc>
          <w:tcPr>
            <w:tcW w:w="911" w:type="dxa"/>
          </w:tcPr>
          <w:p w14:paraId="16504230" w14:textId="3BD561DE" w:rsidR="004E3C27" w:rsidRDefault="004E3C27" w:rsidP="004E3C27">
            <w:pPr>
              <w:spacing w:line="240" w:lineRule="auto"/>
              <w:jc w:val="both"/>
              <w:rPr>
                <w:rFonts w:ascii="Times New Roman" w:hAnsi="Times New Roman" w:cs="Times New Roman"/>
                <w:sz w:val="28"/>
                <w:szCs w:val="28"/>
              </w:rPr>
            </w:pPr>
            <w:r w:rsidRPr="0054659A">
              <w:rPr>
                <w:rFonts w:ascii="Times New Roman" w:hAnsi="Times New Roman" w:cs="Times New Roman"/>
                <w:bCs/>
                <w:sz w:val="28"/>
                <w:szCs w:val="28"/>
                <w:lang w:val="ru-RU"/>
              </w:rPr>
              <w:t>1997</w:t>
            </w:r>
          </w:p>
        </w:tc>
        <w:tc>
          <w:tcPr>
            <w:tcW w:w="855" w:type="dxa"/>
            <w:vAlign w:val="bottom"/>
          </w:tcPr>
          <w:p w14:paraId="2007E01D" w14:textId="51809C1F" w:rsidR="004E3C27" w:rsidRDefault="004E3C27" w:rsidP="004E3C27">
            <w:pPr>
              <w:spacing w:line="240" w:lineRule="auto"/>
              <w:jc w:val="center"/>
              <w:rPr>
                <w:rFonts w:ascii="Times New Roman" w:hAnsi="Times New Roman" w:cs="Times New Roman"/>
                <w:sz w:val="28"/>
                <w:szCs w:val="28"/>
              </w:rPr>
            </w:pPr>
            <w:r w:rsidRPr="0019521F">
              <w:rPr>
                <w:rFonts w:ascii="Times New Roman" w:eastAsia="Times New Roman" w:hAnsi="Times New Roman" w:cs="Times New Roman"/>
                <w:color w:val="000000"/>
                <w:sz w:val="28"/>
                <w:szCs w:val="28"/>
              </w:rPr>
              <w:t>60,4</w:t>
            </w:r>
          </w:p>
        </w:tc>
        <w:tc>
          <w:tcPr>
            <w:tcW w:w="867" w:type="dxa"/>
          </w:tcPr>
          <w:p w14:paraId="692D869C" w14:textId="6B8540AA" w:rsidR="004E3C27" w:rsidRPr="00295F98" w:rsidRDefault="004E3C27" w:rsidP="004E3C27">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w:t>
            </w:r>
          </w:p>
        </w:tc>
        <w:tc>
          <w:tcPr>
            <w:tcW w:w="1266" w:type="dxa"/>
            <w:vAlign w:val="bottom"/>
          </w:tcPr>
          <w:p w14:paraId="1291F2DB" w14:textId="3C180D32" w:rsidR="004E3C27" w:rsidRDefault="004E3C27" w:rsidP="004E3C27">
            <w:pPr>
              <w:spacing w:line="240" w:lineRule="auto"/>
              <w:jc w:val="center"/>
              <w:rPr>
                <w:rFonts w:ascii="Times New Roman" w:hAnsi="Times New Roman" w:cs="Times New Roman"/>
                <w:sz w:val="28"/>
                <w:szCs w:val="28"/>
              </w:rPr>
            </w:pPr>
            <w:r w:rsidRPr="0019521F">
              <w:rPr>
                <w:rFonts w:ascii="Times New Roman" w:hAnsi="Times New Roman" w:cs="Times New Roman"/>
                <w:color w:val="000000"/>
                <w:sz w:val="28"/>
                <w:szCs w:val="28"/>
              </w:rPr>
              <w:t>10304,7</w:t>
            </w:r>
          </w:p>
        </w:tc>
        <w:tc>
          <w:tcPr>
            <w:tcW w:w="864" w:type="dxa"/>
          </w:tcPr>
          <w:p w14:paraId="041E696B" w14:textId="60A8AC72" w:rsidR="004E3C27" w:rsidRDefault="004E3C27" w:rsidP="004E3C27">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877" w:type="dxa"/>
            <w:vAlign w:val="bottom"/>
          </w:tcPr>
          <w:p w14:paraId="1DBEE7A5" w14:textId="34D5C454" w:rsidR="004E3C27" w:rsidRDefault="004E3C27" w:rsidP="004E3C27">
            <w:pPr>
              <w:spacing w:line="240" w:lineRule="auto"/>
              <w:jc w:val="center"/>
              <w:rPr>
                <w:rFonts w:ascii="Times New Roman" w:hAnsi="Times New Roman" w:cs="Times New Roman"/>
                <w:sz w:val="28"/>
                <w:szCs w:val="28"/>
              </w:rPr>
            </w:pPr>
            <w:r w:rsidRPr="001854F3">
              <w:rPr>
                <w:rFonts w:ascii="Times New Roman" w:hAnsi="Times New Roman" w:cs="Times New Roman"/>
                <w:color w:val="000000"/>
                <w:sz w:val="28"/>
                <w:szCs w:val="28"/>
              </w:rPr>
              <w:t>14,7</w:t>
            </w:r>
          </w:p>
        </w:tc>
        <w:tc>
          <w:tcPr>
            <w:tcW w:w="865" w:type="dxa"/>
          </w:tcPr>
          <w:p w14:paraId="3FC95A24" w14:textId="46CD5D2D" w:rsidR="004E3C27" w:rsidRPr="00295F98" w:rsidRDefault="004E3C27" w:rsidP="004E3C27">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986" w:type="dxa"/>
            <w:vAlign w:val="bottom"/>
          </w:tcPr>
          <w:p w14:paraId="2A93EF92" w14:textId="5B488C52" w:rsidR="004E3C27" w:rsidRDefault="004E3C27" w:rsidP="004E3C27">
            <w:pPr>
              <w:spacing w:line="240" w:lineRule="auto"/>
              <w:jc w:val="center"/>
              <w:rPr>
                <w:rFonts w:ascii="Times New Roman" w:hAnsi="Times New Roman" w:cs="Times New Roman"/>
                <w:sz w:val="28"/>
                <w:szCs w:val="28"/>
              </w:rPr>
            </w:pPr>
            <w:r w:rsidRPr="00FC2AFA">
              <w:rPr>
                <w:rFonts w:ascii="Times New Roman" w:hAnsi="Times New Roman" w:cs="Times New Roman"/>
                <w:color w:val="000000"/>
                <w:sz w:val="28"/>
                <w:szCs w:val="28"/>
              </w:rPr>
              <w:t>47,7</w:t>
            </w:r>
          </w:p>
        </w:tc>
        <w:tc>
          <w:tcPr>
            <w:tcW w:w="865" w:type="dxa"/>
          </w:tcPr>
          <w:p w14:paraId="085A7B60" w14:textId="74797070" w:rsidR="004E3C27" w:rsidRDefault="004E3C27" w:rsidP="004E3C27">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tcPr>
          <w:p w14:paraId="123BC25B" w14:textId="62813D3A" w:rsidR="004E3C27" w:rsidRDefault="004E3C27" w:rsidP="004E3C27">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r>
      <w:tr w:rsidR="004E3C27" w14:paraId="76CA2D66" w14:textId="77777777" w:rsidTr="00F14949">
        <w:tc>
          <w:tcPr>
            <w:tcW w:w="911" w:type="dxa"/>
            <w:tcBorders>
              <w:bottom w:val="single" w:sz="4" w:space="0" w:color="auto"/>
            </w:tcBorders>
          </w:tcPr>
          <w:p w14:paraId="0C9B66EA" w14:textId="04184DC8" w:rsidR="004E3C27" w:rsidRDefault="004E3C27" w:rsidP="004E3C27">
            <w:pPr>
              <w:spacing w:line="240" w:lineRule="auto"/>
              <w:jc w:val="both"/>
              <w:rPr>
                <w:rFonts w:ascii="Times New Roman" w:hAnsi="Times New Roman" w:cs="Times New Roman"/>
                <w:sz w:val="28"/>
                <w:szCs w:val="28"/>
              </w:rPr>
            </w:pPr>
            <w:r w:rsidRPr="0054659A">
              <w:rPr>
                <w:rFonts w:ascii="Times New Roman" w:hAnsi="Times New Roman" w:cs="Times New Roman"/>
                <w:bCs/>
                <w:sz w:val="28"/>
                <w:szCs w:val="28"/>
                <w:lang w:val="ru-RU"/>
              </w:rPr>
              <w:t>1998</w:t>
            </w:r>
          </w:p>
        </w:tc>
        <w:tc>
          <w:tcPr>
            <w:tcW w:w="855" w:type="dxa"/>
            <w:tcBorders>
              <w:bottom w:val="single" w:sz="4" w:space="0" w:color="auto"/>
            </w:tcBorders>
            <w:vAlign w:val="bottom"/>
          </w:tcPr>
          <w:p w14:paraId="40C7DE3F" w14:textId="4DF231C5" w:rsidR="004E3C27" w:rsidRDefault="004E3C27" w:rsidP="004E3C27">
            <w:pPr>
              <w:spacing w:line="240" w:lineRule="auto"/>
              <w:jc w:val="center"/>
              <w:rPr>
                <w:rFonts w:ascii="Times New Roman" w:hAnsi="Times New Roman" w:cs="Times New Roman"/>
                <w:sz w:val="28"/>
                <w:szCs w:val="28"/>
              </w:rPr>
            </w:pPr>
            <w:r w:rsidRPr="0019521F">
              <w:rPr>
                <w:rFonts w:ascii="Times New Roman" w:eastAsia="Times New Roman" w:hAnsi="Times New Roman" w:cs="Times New Roman"/>
                <w:color w:val="000000"/>
                <w:sz w:val="28"/>
                <w:szCs w:val="28"/>
              </w:rPr>
              <w:t>61,1</w:t>
            </w:r>
          </w:p>
        </w:tc>
        <w:tc>
          <w:tcPr>
            <w:tcW w:w="867" w:type="dxa"/>
            <w:tcBorders>
              <w:bottom w:val="single" w:sz="4" w:space="0" w:color="auto"/>
            </w:tcBorders>
          </w:tcPr>
          <w:p w14:paraId="4EA5FC6A" w14:textId="720EAD12" w:rsidR="004E3C27" w:rsidRPr="00295F98" w:rsidRDefault="004E3C27" w:rsidP="004E3C27">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w:t>
            </w:r>
          </w:p>
        </w:tc>
        <w:tc>
          <w:tcPr>
            <w:tcW w:w="1266" w:type="dxa"/>
            <w:tcBorders>
              <w:bottom w:val="single" w:sz="4" w:space="0" w:color="auto"/>
            </w:tcBorders>
            <w:vAlign w:val="bottom"/>
          </w:tcPr>
          <w:p w14:paraId="50D14D11" w14:textId="01BF02EC" w:rsidR="004E3C27" w:rsidRDefault="004E3C27" w:rsidP="004E3C27">
            <w:pPr>
              <w:spacing w:line="240" w:lineRule="auto"/>
              <w:jc w:val="center"/>
              <w:rPr>
                <w:rFonts w:ascii="Times New Roman" w:hAnsi="Times New Roman" w:cs="Times New Roman"/>
                <w:sz w:val="28"/>
                <w:szCs w:val="28"/>
              </w:rPr>
            </w:pPr>
            <w:r w:rsidRPr="0019521F">
              <w:rPr>
                <w:rFonts w:ascii="Times New Roman" w:hAnsi="Times New Roman" w:cs="Times New Roman"/>
                <w:color w:val="000000"/>
                <w:sz w:val="28"/>
                <w:szCs w:val="28"/>
              </w:rPr>
              <w:t>14006,2</w:t>
            </w:r>
          </w:p>
        </w:tc>
        <w:tc>
          <w:tcPr>
            <w:tcW w:w="864" w:type="dxa"/>
            <w:tcBorders>
              <w:bottom w:val="single" w:sz="4" w:space="0" w:color="auto"/>
            </w:tcBorders>
          </w:tcPr>
          <w:p w14:paraId="088667DC" w14:textId="41EC779E" w:rsidR="004E3C27" w:rsidRDefault="004E3C27" w:rsidP="004E3C27">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877" w:type="dxa"/>
            <w:tcBorders>
              <w:bottom w:val="single" w:sz="4" w:space="0" w:color="auto"/>
            </w:tcBorders>
            <w:vAlign w:val="bottom"/>
          </w:tcPr>
          <w:p w14:paraId="274B1EDE" w14:textId="07D99B4B" w:rsidR="004E3C27" w:rsidRDefault="004E3C27" w:rsidP="004E3C27">
            <w:pPr>
              <w:spacing w:line="240" w:lineRule="auto"/>
              <w:jc w:val="center"/>
              <w:rPr>
                <w:rFonts w:ascii="Times New Roman" w:hAnsi="Times New Roman" w:cs="Times New Roman"/>
                <w:sz w:val="28"/>
                <w:szCs w:val="28"/>
              </w:rPr>
            </w:pPr>
            <w:r w:rsidRPr="001854F3">
              <w:rPr>
                <w:rFonts w:ascii="Times New Roman" w:hAnsi="Times New Roman" w:cs="Times New Roman"/>
                <w:color w:val="000000"/>
                <w:sz w:val="28"/>
                <w:szCs w:val="28"/>
              </w:rPr>
              <w:t>14,3</w:t>
            </w:r>
          </w:p>
        </w:tc>
        <w:tc>
          <w:tcPr>
            <w:tcW w:w="865" w:type="dxa"/>
            <w:tcBorders>
              <w:bottom w:val="single" w:sz="4" w:space="0" w:color="auto"/>
            </w:tcBorders>
          </w:tcPr>
          <w:p w14:paraId="07EBEA1E" w14:textId="4F7C6FCC" w:rsidR="004E3C27" w:rsidRPr="00295F98" w:rsidRDefault="004E3C27" w:rsidP="004E3C27">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986" w:type="dxa"/>
            <w:tcBorders>
              <w:bottom w:val="single" w:sz="4" w:space="0" w:color="auto"/>
            </w:tcBorders>
            <w:vAlign w:val="bottom"/>
          </w:tcPr>
          <w:p w14:paraId="00812E9C" w14:textId="093C15E3" w:rsidR="004E3C27" w:rsidRDefault="004E3C27" w:rsidP="004E3C27">
            <w:pPr>
              <w:spacing w:line="240" w:lineRule="auto"/>
              <w:jc w:val="center"/>
              <w:rPr>
                <w:rFonts w:ascii="Times New Roman" w:hAnsi="Times New Roman" w:cs="Times New Roman"/>
                <w:sz w:val="28"/>
                <w:szCs w:val="28"/>
              </w:rPr>
            </w:pPr>
            <w:r w:rsidRPr="00FC2AFA">
              <w:rPr>
                <w:rFonts w:ascii="Times New Roman" w:hAnsi="Times New Roman" w:cs="Times New Roman"/>
                <w:color w:val="000000"/>
                <w:sz w:val="28"/>
                <w:szCs w:val="28"/>
              </w:rPr>
              <w:t>47,2</w:t>
            </w:r>
          </w:p>
        </w:tc>
        <w:tc>
          <w:tcPr>
            <w:tcW w:w="865" w:type="dxa"/>
            <w:tcBorders>
              <w:bottom w:val="single" w:sz="4" w:space="0" w:color="auto"/>
            </w:tcBorders>
          </w:tcPr>
          <w:p w14:paraId="76E5C280" w14:textId="71DB6A6D" w:rsidR="004E3C27" w:rsidRDefault="004E3C27" w:rsidP="004E3C27">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tcBorders>
              <w:bottom w:val="single" w:sz="4" w:space="0" w:color="auto"/>
            </w:tcBorders>
          </w:tcPr>
          <w:p w14:paraId="6763B2AB" w14:textId="6E2B07D3" w:rsidR="004E3C27" w:rsidRDefault="004E3C27" w:rsidP="004E3C27">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r>
      <w:tr w:rsidR="004E3C27" w14:paraId="43376DE2" w14:textId="77777777" w:rsidTr="00F14949">
        <w:tc>
          <w:tcPr>
            <w:tcW w:w="911" w:type="dxa"/>
            <w:tcBorders>
              <w:bottom w:val="nil"/>
            </w:tcBorders>
          </w:tcPr>
          <w:p w14:paraId="453C95BE" w14:textId="336C93C0" w:rsidR="004E3C27" w:rsidRDefault="004E3C27" w:rsidP="004E3C27">
            <w:pPr>
              <w:spacing w:line="240" w:lineRule="auto"/>
              <w:jc w:val="both"/>
              <w:rPr>
                <w:rFonts w:ascii="Times New Roman" w:hAnsi="Times New Roman" w:cs="Times New Roman"/>
                <w:sz w:val="28"/>
                <w:szCs w:val="28"/>
              </w:rPr>
            </w:pPr>
            <w:r w:rsidRPr="0054659A">
              <w:rPr>
                <w:rFonts w:ascii="Times New Roman" w:hAnsi="Times New Roman" w:cs="Times New Roman"/>
                <w:bCs/>
                <w:sz w:val="28"/>
                <w:szCs w:val="28"/>
                <w:lang w:val="ru-RU"/>
              </w:rPr>
              <w:t>1999</w:t>
            </w:r>
          </w:p>
        </w:tc>
        <w:tc>
          <w:tcPr>
            <w:tcW w:w="855" w:type="dxa"/>
            <w:tcBorders>
              <w:bottom w:val="nil"/>
            </w:tcBorders>
            <w:vAlign w:val="bottom"/>
          </w:tcPr>
          <w:p w14:paraId="4049853F" w14:textId="5F6C2A9B" w:rsidR="004E3C27" w:rsidRDefault="004E3C27" w:rsidP="004E3C27">
            <w:pPr>
              <w:spacing w:line="240" w:lineRule="auto"/>
              <w:jc w:val="center"/>
              <w:rPr>
                <w:rFonts w:ascii="Times New Roman" w:hAnsi="Times New Roman" w:cs="Times New Roman"/>
                <w:sz w:val="28"/>
                <w:szCs w:val="28"/>
              </w:rPr>
            </w:pPr>
            <w:r w:rsidRPr="0019521F">
              <w:rPr>
                <w:rFonts w:ascii="Times New Roman" w:eastAsia="Times New Roman" w:hAnsi="Times New Roman" w:cs="Times New Roman"/>
                <w:color w:val="000000"/>
                <w:sz w:val="28"/>
                <w:szCs w:val="28"/>
              </w:rPr>
              <w:t>61,8</w:t>
            </w:r>
          </w:p>
        </w:tc>
        <w:tc>
          <w:tcPr>
            <w:tcW w:w="867" w:type="dxa"/>
            <w:tcBorders>
              <w:bottom w:val="nil"/>
            </w:tcBorders>
          </w:tcPr>
          <w:p w14:paraId="5F8998F4" w14:textId="38127A5C" w:rsidR="004E3C27" w:rsidRPr="00295F98" w:rsidRDefault="004E3C27" w:rsidP="004E3C27">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w:t>
            </w:r>
          </w:p>
        </w:tc>
        <w:tc>
          <w:tcPr>
            <w:tcW w:w="1266" w:type="dxa"/>
            <w:tcBorders>
              <w:bottom w:val="nil"/>
            </w:tcBorders>
            <w:vAlign w:val="bottom"/>
          </w:tcPr>
          <w:p w14:paraId="3CBDA507" w14:textId="17DFBD5A" w:rsidR="004E3C27" w:rsidRDefault="004E3C27" w:rsidP="004E3C27">
            <w:pPr>
              <w:spacing w:line="240" w:lineRule="auto"/>
              <w:jc w:val="center"/>
              <w:rPr>
                <w:rFonts w:ascii="Times New Roman" w:hAnsi="Times New Roman" w:cs="Times New Roman"/>
                <w:sz w:val="28"/>
                <w:szCs w:val="28"/>
              </w:rPr>
            </w:pPr>
            <w:r w:rsidRPr="0019521F">
              <w:rPr>
                <w:rFonts w:ascii="Times New Roman" w:hAnsi="Times New Roman" w:cs="Times New Roman"/>
                <w:color w:val="000000"/>
                <w:sz w:val="28"/>
                <w:szCs w:val="28"/>
              </w:rPr>
              <w:t>10026,2</w:t>
            </w:r>
          </w:p>
        </w:tc>
        <w:tc>
          <w:tcPr>
            <w:tcW w:w="864" w:type="dxa"/>
            <w:tcBorders>
              <w:bottom w:val="nil"/>
            </w:tcBorders>
          </w:tcPr>
          <w:p w14:paraId="5270D5F5" w14:textId="27B5B8F3" w:rsidR="004E3C27" w:rsidRDefault="004E3C27" w:rsidP="004E3C27">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877" w:type="dxa"/>
            <w:tcBorders>
              <w:bottom w:val="nil"/>
            </w:tcBorders>
            <w:vAlign w:val="bottom"/>
          </w:tcPr>
          <w:p w14:paraId="4DCCFEBB" w14:textId="42273861" w:rsidR="004E3C27" w:rsidRDefault="004E3C27" w:rsidP="004E3C27">
            <w:pPr>
              <w:spacing w:line="240" w:lineRule="auto"/>
              <w:jc w:val="center"/>
              <w:rPr>
                <w:rFonts w:ascii="Times New Roman" w:hAnsi="Times New Roman" w:cs="Times New Roman"/>
                <w:sz w:val="28"/>
                <w:szCs w:val="28"/>
              </w:rPr>
            </w:pPr>
            <w:r w:rsidRPr="001854F3">
              <w:rPr>
                <w:rFonts w:ascii="Times New Roman" w:hAnsi="Times New Roman" w:cs="Times New Roman"/>
                <w:color w:val="000000"/>
                <w:sz w:val="28"/>
                <w:szCs w:val="28"/>
              </w:rPr>
              <w:t>14,5</w:t>
            </w:r>
          </w:p>
        </w:tc>
        <w:tc>
          <w:tcPr>
            <w:tcW w:w="865" w:type="dxa"/>
            <w:tcBorders>
              <w:bottom w:val="nil"/>
            </w:tcBorders>
          </w:tcPr>
          <w:p w14:paraId="4C5526E5" w14:textId="73D9C6E3" w:rsidR="004E3C27" w:rsidRPr="00295F98" w:rsidRDefault="004E3C27" w:rsidP="004E3C27">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986" w:type="dxa"/>
            <w:tcBorders>
              <w:bottom w:val="nil"/>
            </w:tcBorders>
            <w:vAlign w:val="bottom"/>
          </w:tcPr>
          <w:p w14:paraId="79C20CA9" w14:textId="61204EC0" w:rsidR="004E3C27" w:rsidRDefault="004E3C27" w:rsidP="004E3C27">
            <w:pPr>
              <w:spacing w:line="240" w:lineRule="auto"/>
              <w:jc w:val="center"/>
              <w:rPr>
                <w:rFonts w:ascii="Times New Roman" w:hAnsi="Times New Roman" w:cs="Times New Roman"/>
                <w:sz w:val="28"/>
                <w:szCs w:val="28"/>
              </w:rPr>
            </w:pPr>
            <w:r w:rsidRPr="00FC2AFA">
              <w:rPr>
                <w:rFonts w:ascii="Times New Roman" w:hAnsi="Times New Roman" w:cs="Times New Roman"/>
                <w:color w:val="000000"/>
                <w:sz w:val="28"/>
                <w:szCs w:val="28"/>
              </w:rPr>
              <w:t>46,7</w:t>
            </w:r>
          </w:p>
        </w:tc>
        <w:tc>
          <w:tcPr>
            <w:tcW w:w="865" w:type="dxa"/>
            <w:tcBorders>
              <w:bottom w:val="nil"/>
            </w:tcBorders>
          </w:tcPr>
          <w:p w14:paraId="246C97B2" w14:textId="098ECD9D" w:rsidR="004E3C27" w:rsidRDefault="004E3C27" w:rsidP="004E3C27">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tcBorders>
              <w:bottom w:val="nil"/>
            </w:tcBorders>
          </w:tcPr>
          <w:p w14:paraId="75045B82" w14:textId="1457E480" w:rsidR="004E3C27" w:rsidRDefault="004E3C27" w:rsidP="004E3C27">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r>
    </w:tbl>
    <w:p w14:paraId="4A7CEBC1" w14:textId="33BFA68C" w:rsidR="00E50EF4" w:rsidRDefault="00E50EF4">
      <w:r>
        <w:rPr>
          <w:rFonts w:ascii="Times New Roman" w:hAnsi="Times New Roman" w:cs="Times New Roman"/>
          <w:sz w:val="28"/>
          <w:szCs w:val="28"/>
          <w:lang w:val="ru-RU"/>
        </w:rPr>
        <w:t>Продолжение таблицы 19</w:t>
      </w:r>
    </w:p>
    <w:tbl>
      <w:tblPr>
        <w:tblStyle w:val="a3"/>
        <w:tblW w:w="0" w:type="auto"/>
        <w:tblLook w:val="04A0" w:firstRow="1" w:lastRow="0" w:firstColumn="1" w:lastColumn="0" w:noHBand="0" w:noVBand="1"/>
      </w:tblPr>
      <w:tblGrid>
        <w:gridCol w:w="911"/>
        <w:gridCol w:w="855"/>
        <w:gridCol w:w="867"/>
        <w:gridCol w:w="1266"/>
        <w:gridCol w:w="864"/>
        <w:gridCol w:w="877"/>
        <w:gridCol w:w="865"/>
        <w:gridCol w:w="986"/>
        <w:gridCol w:w="865"/>
        <w:gridCol w:w="989"/>
      </w:tblGrid>
      <w:tr w:rsidR="004E3C27" w14:paraId="5552384E" w14:textId="77777777" w:rsidTr="000B39FB">
        <w:tc>
          <w:tcPr>
            <w:tcW w:w="911" w:type="dxa"/>
          </w:tcPr>
          <w:p w14:paraId="407F410E" w14:textId="4132B9BE" w:rsidR="004E3C27" w:rsidRPr="00E50EF4" w:rsidRDefault="00E50EF4" w:rsidP="004E3C27">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855" w:type="dxa"/>
            <w:vAlign w:val="bottom"/>
          </w:tcPr>
          <w:p w14:paraId="6CEF9AA3" w14:textId="4980CD9B" w:rsidR="004E3C27" w:rsidRPr="00E50EF4" w:rsidRDefault="00E50EF4" w:rsidP="004E3C27">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w:t>
            </w:r>
          </w:p>
        </w:tc>
        <w:tc>
          <w:tcPr>
            <w:tcW w:w="867" w:type="dxa"/>
          </w:tcPr>
          <w:p w14:paraId="3F0C5647" w14:textId="315EE475" w:rsidR="004E3C27" w:rsidRPr="00295F98" w:rsidRDefault="00E50EF4" w:rsidP="004E3C27">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w:t>
            </w:r>
          </w:p>
        </w:tc>
        <w:tc>
          <w:tcPr>
            <w:tcW w:w="1266" w:type="dxa"/>
            <w:vAlign w:val="bottom"/>
          </w:tcPr>
          <w:p w14:paraId="5756AD65" w14:textId="3FC99AB1" w:rsidR="004E3C27" w:rsidRPr="00E50EF4" w:rsidRDefault="00E50EF4" w:rsidP="004E3C27">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864" w:type="dxa"/>
          </w:tcPr>
          <w:p w14:paraId="3346E019" w14:textId="014B387E" w:rsidR="004E3C27" w:rsidRPr="00E50EF4" w:rsidRDefault="00E50EF4" w:rsidP="004E3C27">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877" w:type="dxa"/>
            <w:vAlign w:val="bottom"/>
          </w:tcPr>
          <w:p w14:paraId="410FE1D8" w14:textId="49814F48" w:rsidR="004E3C27" w:rsidRPr="00E50EF4" w:rsidRDefault="00E50EF4" w:rsidP="004E3C27">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865" w:type="dxa"/>
          </w:tcPr>
          <w:p w14:paraId="1957EF3E" w14:textId="5988385B" w:rsidR="004E3C27" w:rsidRPr="00295F98" w:rsidRDefault="00E50EF4" w:rsidP="004E3C27">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7</w:t>
            </w:r>
          </w:p>
        </w:tc>
        <w:tc>
          <w:tcPr>
            <w:tcW w:w="986" w:type="dxa"/>
            <w:vAlign w:val="bottom"/>
          </w:tcPr>
          <w:p w14:paraId="5D81D3D8" w14:textId="026013CB" w:rsidR="004E3C27" w:rsidRPr="00E50EF4" w:rsidRDefault="00E50EF4" w:rsidP="004E3C27">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w:t>
            </w:r>
          </w:p>
        </w:tc>
        <w:tc>
          <w:tcPr>
            <w:tcW w:w="865" w:type="dxa"/>
          </w:tcPr>
          <w:p w14:paraId="58A8F9C2" w14:textId="3C34ED0A" w:rsidR="004E3C27" w:rsidRPr="00E50EF4" w:rsidRDefault="00E50EF4" w:rsidP="004E3C27">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9</w:t>
            </w:r>
          </w:p>
        </w:tc>
        <w:tc>
          <w:tcPr>
            <w:tcW w:w="989" w:type="dxa"/>
          </w:tcPr>
          <w:p w14:paraId="65825DB8" w14:textId="09818343" w:rsidR="004E3C27" w:rsidRPr="00E50EF4" w:rsidRDefault="00E50EF4" w:rsidP="004E3C27">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10</w:t>
            </w:r>
          </w:p>
        </w:tc>
      </w:tr>
      <w:tr w:rsidR="00E50EF4" w14:paraId="08523FD9" w14:textId="77777777" w:rsidTr="000B39FB">
        <w:tc>
          <w:tcPr>
            <w:tcW w:w="911" w:type="dxa"/>
          </w:tcPr>
          <w:p w14:paraId="09055CAC" w14:textId="0A85D739" w:rsidR="00E50EF4" w:rsidRPr="0054659A" w:rsidRDefault="00E50EF4" w:rsidP="00E50EF4">
            <w:pPr>
              <w:spacing w:line="240" w:lineRule="auto"/>
              <w:jc w:val="both"/>
              <w:rPr>
                <w:rFonts w:ascii="Times New Roman" w:hAnsi="Times New Roman" w:cs="Times New Roman"/>
                <w:bCs/>
                <w:sz w:val="28"/>
                <w:szCs w:val="28"/>
                <w:lang w:val="ru-RU"/>
              </w:rPr>
            </w:pPr>
            <w:r w:rsidRPr="0054659A">
              <w:rPr>
                <w:rFonts w:ascii="Times New Roman" w:hAnsi="Times New Roman" w:cs="Times New Roman"/>
                <w:bCs/>
                <w:sz w:val="28"/>
                <w:szCs w:val="28"/>
                <w:lang w:val="ru-RU"/>
              </w:rPr>
              <w:t>2000</w:t>
            </w:r>
          </w:p>
        </w:tc>
        <w:tc>
          <w:tcPr>
            <w:tcW w:w="855" w:type="dxa"/>
            <w:vAlign w:val="bottom"/>
          </w:tcPr>
          <w:p w14:paraId="2DC0F386" w14:textId="4B9E4A1F" w:rsidR="00E50EF4" w:rsidRPr="0019521F" w:rsidRDefault="00E50EF4" w:rsidP="00E50EF4">
            <w:pPr>
              <w:spacing w:line="240" w:lineRule="auto"/>
              <w:jc w:val="center"/>
              <w:rPr>
                <w:rFonts w:ascii="Times New Roman" w:eastAsia="Times New Roman" w:hAnsi="Times New Roman" w:cs="Times New Roman"/>
                <w:color w:val="000000"/>
                <w:sz w:val="28"/>
                <w:szCs w:val="28"/>
              </w:rPr>
            </w:pPr>
            <w:r w:rsidRPr="0019521F">
              <w:rPr>
                <w:rFonts w:ascii="Times New Roman" w:eastAsia="Times New Roman" w:hAnsi="Times New Roman" w:cs="Times New Roman"/>
                <w:color w:val="000000"/>
                <w:sz w:val="28"/>
                <w:szCs w:val="28"/>
              </w:rPr>
              <w:t>61,9</w:t>
            </w:r>
          </w:p>
        </w:tc>
        <w:tc>
          <w:tcPr>
            <w:tcW w:w="867" w:type="dxa"/>
          </w:tcPr>
          <w:p w14:paraId="5E4B28A1" w14:textId="128E6BBE" w:rsidR="00E50EF4"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w:t>
            </w:r>
          </w:p>
        </w:tc>
        <w:tc>
          <w:tcPr>
            <w:tcW w:w="1266" w:type="dxa"/>
            <w:vAlign w:val="bottom"/>
          </w:tcPr>
          <w:p w14:paraId="0462973C" w14:textId="7CC821C0" w:rsidR="00E50EF4" w:rsidRPr="0019521F" w:rsidRDefault="00E50EF4" w:rsidP="00E50EF4">
            <w:pPr>
              <w:spacing w:line="240" w:lineRule="auto"/>
              <w:jc w:val="center"/>
              <w:rPr>
                <w:rFonts w:ascii="Times New Roman" w:hAnsi="Times New Roman" w:cs="Times New Roman"/>
                <w:color w:val="000000"/>
                <w:sz w:val="28"/>
                <w:szCs w:val="28"/>
              </w:rPr>
            </w:pPr>
            <w:r w:rsidRPr="0019521F">
              <w:rPr>
                <w:rFonts w:ascii="Times New Roman" w:hAnsi="Times New Roman" w:cs="Times New Roman"/>
                <w:color w:val="000000"/>
                <w:sz w:val="28"/>
                <w:szCs w:val="28"/>
              </w:rPr>
              <w:t>7750,3</w:t>
            </w:r>
          </w:p>
        </w:tc>
        <w:tc>
          <w:tcPr>
            <w:tcW w:w="864" w:type="dxa"/>
          </w:tcPr>
          <w:p w14:paraId="55509E1B" w14:textId="24C3B8C4" w:rsidR="00E50EF4"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w:t>
            </w:r>
          </w:p>
        </w:tc>
        <w:tc>
          <w:tcPr>
            <w:tcW w:w="877" w:type="dxa"/>
            <w:vAlign w:val="bottom"/>
          </w:tcPr>
          <w:p w14:paraId="10CE4C53" w14:textId="0393EDFB" w:rsidR="00E50EF4" w:rsidRPr="001854F3" w:rsidRDefault="00E50EF4" w:rsidP="00E50EF4">
            <w:pPr>
              <w:spacing w:line="240" w:lineRule="auto"/>
              <w:jc w:val="center"/>
              <w:rPr>
                <w:rFonts w:ascii="Times New Roman" w:hAnsi="Times New Roman" w:cs="Times New Roman"/>
                <w:color w:val="000000"/>
                <w:sz w:val="28"/>
                <w:szCs w:val="28"/>
              </w:rPr>
            </w:pPr>
            <w:r w:rsidRPr="001854F3">
              <w:rPr>
                <w:rFonts w:ascii="Times New Roman" w:hAnsi="Times New Roman" w:cs="Times New Roman"/>
                <w:color w:val="000000"/>
                <w:sz w:val="28"/>
                <w:szCs w:val="28"/>
              </w:rPr>
              <w:t>18,3</w:t>
            </w:r>
          </w:p>
        </w:tc>
        <w:tc>
          <w:tcPr>
            <w:tcW w:w="865" w:type="dxa"/>
          </w:tcPr>
          <w:p w14:paraId="5552CFD0" w14:textId="5D1D6131" w:rsidR="00E50EF4"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986" w:type="dxa"/>
            <w:vAlign w:val="bottom"/>
          </w:tcPr>
          <w:p w14:paraId="64FB3939" w14:textId="4B2678AE" w:rsidR="00E50EF4" w:rsidRPr="00FC2AFA" w:rsidRDefault="00E50EF4" w:rsidP="00E50EF4">
            <w:pPr>
              <w:spacing w:line="240" w:lineRule="auto"/>
              <w:jc w:val="center"/>
              <w:rPr>
                <w:rFonts w:ascii="Times New Roman" w:hAnsi="Times New Roman" w:cs="Times New Roman"/>
                <w:color w:val="000000"/>
                <w:sz w:val="28"/>
                <w:szCs w:val="28"/>
              </w:rPr>
            </w:pPr>
            <w:r w:rsidRPr="00FC2AFA">
              <w:rPr>
                <w:rFonts w:ascii="Times New Roman" w:hAnsi="Times New Roman" w:cs="Times New Roman"/>
                <w:color w:val="000000"/>
                <w:sz w:val="28"/>
                <w:szCs w:val="28"/>
              </w:rPr>
              <w:t>46,2</w:t>
            </w:r>
          </w:p>
        </w:tc>
        <w:tc>
          <w:tcPr>
            <w:tcW w:w="865" w:type="dxa"/>
          </w:tcPr>
          <w:p w14:paraId="14CF37AC" w14:textId="1DF089EC" w:rsidR="00E50EF4"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w:t>
            </w:r>
          </w:p>
        </w:tc>
        <w:tc>
          <w:tcPr>
            <w:tcW w:w="989" w:type="dxa"/>
          </w:tcPr>
          <w:p w14:paraId="6C976D8A" w14:textId="2FE7ECFD" w:rsidR="00E50EF4"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w:t>
            </w:r>
          </w:p>
        </w:tc>
      </w:tr>
      <w:tr w:rsidR="00E50EF4" w14:paraId="160C240B" w14:textId="77777777" w:rsidTr="000B39FB">
        <w:tc>
          <w:tcPr>
            <w:tcW w:w="911" w:type="dxa"/>
          </w:tcPr>
          <w:p w14:paraId="688B5939" w14:textId="34344BFE" w:rsidR="00E50EF4" w:rsidRPr="0054659A" w:rsidRDefault="00E50EF4" w:rsidP="00E50EF4">
            <w:pPr>
              <w:spacing w:line="240" w:lineRule="auto"/>
              <w:jc w:val="both"/>
              <w:rPr>
                <w:rFonts w:ascii="Times New Roman" w:hAnsi="Times New Roman" w:cs="Times New Roman"/>
                <w:bCs/>
                <w:sz w:val="28"/>
                <w:szCs w:val="28"/>
                <w:lang w:val="ru-RU"/>
              </w:rPr>
            </w:pPr>
            <w:r w:rsidRPr="0054659A">
              <w:rPr>
                <w:rFonts w:ascii="Times New Roman" w:hAnsi="Times New Roman" w:cs="Times New Roman"/>
                <w:sz w:val="28"/>
                <w:szCs w:val="28"/>
                <w:lang w:val="kk-KZ"/>
              </w:rPr>
              <w:t>2001</w:t>
            </w:r>
          </w:p>
        </w:tc>
        <w:tc>
          <w:tcPr>
            <w:tcW w:w="855" w:type="dxa"/>
            <w:vAlign w:val="bottom"/>
          </w:tcPr>
          <w:p w14:paraId="44EAD3B3" w14:textId="55540EBD" w:rsidR="00E50EF4" w:rsidRPr="0019521F" w:rsidRDefault="00E50EF4" w:rsidP="00E50EF4">
            <w:pPr>
              <w:spacing w:line="240" w:lineRule="auto"/>
              <w:jc w:val="center"/>
              <w:rPr>
                <w:rFonts w:ascii="Times New Roman" w:eastAsia="Times New Roman" w:hAnsi="Times New Roman" w:cs="Times New Roman"/>
                <w:color w:val="000000"/>
                <w:sz w:val="28"/>
                <w:szCs w:val="28"/>
              </w:rPr>
            </w:pPr>
            <w:r w:rsidRPr="0019521F">
              <w:rPr>
                <w:rFonts w:ascii="Times New Roman" w:eastAsia="Times New Roman" w:hAnsi="Times New Roman" w:cs="Times New Roman"/>
                <w:color w:val="000000"/>
                <w:sz w:val="28"/>
                <w:szCs w:val="28"/>
              </w:rPr>
              <w:t>62,0</w:t>
            </w:r>
          </w:p>
        </w:tc>
        <w:tc>
          <w:tcPr>
            <w:tcW w:w="867" w:type="dxa"/>
          </w:tcPr>
          <w:p w14:paraId="7FC84B65" w14:textId="14C63CBC" w:rsidR="00E50EF4"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w:t>
            </w:r>
          </w:p>
        </w:tc>
        <w:tc>
          <w:tcPr>
            <w:tcW w:w="1266" w:type="dxa"/>
            <w:vAlign w:val="bottom"/>
          </w:tcPr>
          <w:p w14:paraId="42016BEF" w14:textId="1414A422" w:rsidR="00E50EF4" w:rsidRPr="0019521F" w:rsidRDefault="00E50EF4" w:rsidP="00E50EF4">
            <w:pPr>
              <w:spacing w:line="240" w:lineRule="auto"/>
              <w:jc w:val="center"/>
              <w:rPr>
                <w:rFonts w:ascii="Times New Roman" w:hAnsi="Times New Roman" w:cs="Times New Roman"/>
                <w:color w:val="000000"/>
                <w:sz w:val="28"/>
                <w:szCs w:val="28"/>
              </w:rPr>
            </w:pPr>
            <w:r w:rsidRPr="0019521F">
              <w:rPr>
                <w:rFonts w:ascii="Times New Roman" w:hAnsi="Times New Roman" w:cs="Times New Roman"/>
                <w:color w:val="000000"/>
                <w:sz w:val="28"/>
                <w:szCs w:val="28"/>
              </w:rPr>
              <w:t>7732,5</w:t>
            </w:r>
          </w:p>
        </w:tc>
        <w:tc>
          <w:tcPr>
            <w:tcW w:w="864" w:type="dxa"/>
          </w:tcPr>
          <w:p w14:paraId="4B968E9C" w14:textId="76E969CA" w:rsidR="00E50EF4"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w:t>
            </w:r>
          </w:p>
        </w:tc>
        <w:tc>
          <w:tcPr>
            <w:tcW w:w="877" w:type="dxa"/>
            <w:vAlign w:val="bottom"/>
          </w:tcPr>
          <w:p w14:paraId="69E9C7E4" w14:textId="738C687C" w:rsidR="00E50EF4" w:rsidRPr="001854F3" w:rsidRDefault="00E50EF4" w:rsidP="00E50EF4">
            <w:pPr>
              <w:spacing w:line="240" w:lineRule="auto"/>
              <w:jc w:val="center"/>
              <w:rPr>
                <w:rFonts w:ascii="Times New Roman" w:hAnsi="Times New Roman" w:cs="Times New Roman"/>
                <w:color w:val="000000"/>
                <w:sz w:val="28"/>
                <w:szCs w:val="28"/>
              </w:rPr>
            </w:pPr>
            <w:r w:rsidRPr="001854F3">
              <w:rPr>
                <w:rFonts w:ascii="Times New Roman" w:hAnsi="Times New Roman" w:cs="Times New Roman"/>
                <w:color w:val="000000"/>
                <w:sz w:val="28"/>
                <w:szCs w:val="28"/>
              </w:rPr>
              <w:t>19,6</w:t>
            </w:r>
          </w:p>
        </w:tc>
        <w:tc>
          <w:tcPr>
            <w:tcW w:w="865" w:type="dxa"/>
          </w:tcPr>
          <w:p w14:paraId="48A67222" w14:textId="6C9151DC" w:rsidR="00E50EF4"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986" w:type="dxa"/>
            <w:vAlign w:val="bottom"/>
          </w:tcPr>
          <w:p w14:paraId="3475694E" w14:textId="1DFE45A8" w:rsidR="00E50EF4" w:rsidRPr="00FC2AFA" w:rsidRDefault="00E50EF4" w:rsidP="00E50EF4">
            <w:pPr>
              <w:spacing w:line="240" w:lineRule="auto"/>
              <w:jc w:val="center"/>
              <w:rPr>
                <w:rFonts w:ascii="Times New Roman" w:hAnsi="Times New Roman" w:cs="Times New Roman"/>
                <w:color w:val="000000"/>
                <w:sz w:val="28"/>
                <w:szCs w:val="28"/>
              </w:rPr>
            </w:pPr>
            <w:r w:rsidRPr="00FC2AFA">
              <w:rPr>
                <w:rFonts w:ascii="Times New Roman" w:hAnsi="Times New Roman" w:cs="Times New Roman"/>
                <w:color w:val="000000"/>
                <w:sz w:val="28"/>
                <w:szCs w:val="28"/>
              </w:rPr>
              <w:t>46,6</w:t>
            </w:r>
          </w:p>
        </w:tc>
        <w:tc>
          <w:tcPr>
            <w:tcW w:w="865" w:type="dxa"/>
          </w:tcPr>
          <w:p w14:paraId="17559ED8" w14:textId="3EC304B0" w:rsidR="00E50EF4"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w:t>
            </w:r>
          </w:p>
        </w:tc>
        <w:tc>
          <w:tcPr>
            <w:tcW w:w="989" w:type="dxa"/>
          </w:tcPr>
          <w:p w14:paraId="4ABB7F36" w14:textId="5A97B8CA" w:rsidR="00E50EF4"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w:t>
            </w:r>
          </w:p>
        </w:tc>
      </w:tr>
      <w:tr w:rsidR="00E50EF4" w14:paraId="5FF2E613" w14:textId="77777777" w:rsidTr="000B39FB">
        <w:tc>
          <w:tcPr>
            <w:tcW w:w="911" w:type="dxa"/>
          </w:tcPr>
          <w:p w14:paraId="37341F0D" w14:textId="099909F5" w:rsidR="00E50EF4" w:rsidRPr="0054659A" w:rsidRDefault="00E50EF4" w:rsidP="00E50EF4">
            <w:pPr>
              <w:spacing w:line="240" w:lineRule="auto"/>
              <w:jc w:val="both"/>
              <w:rPr>
                <w:rFonts w:ascii="Times New Roman" w:hAnsi="Times New Roman" w:cs="Times New Roman"/>
                <w:bCs/>
                <w:sz w:val="28"/>
                <w:szCs w:val="28"/>
                <w:lang w:val="ru-RU"/>
              </w:rPr>
            </w:pPr>
            <w:r w:rsidRPr="0054659A">
              <w:rPr>
                <w:rFonts w:ascii="Times New Roman" w:hAnsi="Times New Roman" w:cs="Times New Roman"/>
                <w:sz w:val="28"/>
                <w:szCs w:val="28"/>
                <w:lang w:val="kk-KZ"/>
              </w:rPr>
              <w:t>2002</w:t>
            </w:r>
          </w:p>
        </w:tc>
        <w:tc>
          <w:tcPr>
            <w:tcW w:w="855" w:type="dxa"/>
            <w:vAlign w:val="bottom"/>
          </w:tcPr>
          <w:p w14:paraId="6598181A" w14:textId="4F1FB70C" w:rsidR="00E50EF4" w:rsidRPr="0019521F" w:rsidRDefault="00E50EF4" w:rsidP="00E50EF4">
            <w:pPr>
              <w:spacing w:line="240" w:lineRule="auto"/>
              <w:jc w:val="center"/>
              <w:rPr>
                <w:rFonts w:ascii="Times New Roman" w:eastAsia="Times New Roman" w:hAnsi="Times New Roman" w:cs="Times New Roman"/>
                <w:color w:val="000000"/>
                <w:sz w:val="28"/>
                <w:szCs w:val="28"/>
              </w:rPr>
            </w:pPr>
            <w:r w:rsidRPr="0019521F">
              <w:rPr>
                <w:rFonts w:ascii="Times New Roman" w:eastAsia="Times New Roman" w:hAnsi="Times New Roman" w:cs="Times New Roman"/>
                <w:color w:val="000000"/>
                <w:sz w:val="28"/>
                <w:szCs w:val="28"/>
              </w:rPr>
              <w:t>62,1</w:t>
            </w:r>
          </w:p>
        </w:tc>
        <w:tc>
          <w:tcPr>
            <w:tcW w:w="867" w:type="dxa"/>
          </w:tcPr>
          <w:p w14:paraId="16E18A3E" w14:textId="0EBE264C" w:rsidR="00E50EF4"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w:t>
            </w:r>
          </w:p>
        </w:tc>
        <w:tc>
          <w:tcPr>
            <w:tcW w:w="1266" w:type="dxa"/>
            <w:vAlign w:val="bottom"/>
          </w:tcPr>
          <w:p w14:paraId="65813C78" w14:textId="2FCFEA68" w:rsidR="00E50EF4" w:rsidRPr="0019521F" w:rsidRDefault="00E50EF4" w:rsidP="00E50EF4">
            <w:pPr>
              <w:spacing w:line="240" w:lineRule="auto"/>
              <w:jc w:val="center"/>
              <w:rPr>
                <w:rFonts w:ascii="Times New Roman" w:hAnsi="Times New Roman" w:cs="Times New Roman"/>
                <w:color w:val="000000"/>
                <w:sz w:val="28"/>
                <w:szCs w:val="28"/>
              </w:rPr>
            </w:pPr>
            <w:r w:rsidRPr="0019521F">
              <w:rPr>
                <w:rFonts w:ascii="Times New Roman" w:hAnsi="Times New Roman" w:cs="Times New Roman"/>
                <w:color w:val="000000"/>
                <w:sz w:val="28"/>
                <w:szCs w:val="28"/>
              </w:rPr>
              <w:t>8356,1</w:t>
            </w:r>
          </w:p>
        </w:tc>
        <w:tc>
          <w:tcPr>
            <w:tcW w:w="864" w:type="dxa"/>
          </w:tcPr>
          <w:p w14:paraId="29F9C088" w14:textId="5660657B" w:rsidR="00E50EF4"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w:t>
            </w:r>
          </w:p>
        </w:tc>
        <w:tc>
          <w:tcPr>
            <w:tcW w:w="877" w:type="dxa"/>
            <w:vAlign w:val="bottom"/>
          </w:tcPr>
          <w:p w14:paraId="6D5BDB53" w14:textId="4B220762" w:rsidR="00E50EF4" w:rsidRPr="001854F3" w:rsidRDefault="00E50EF4" w:rsidP="00E50EF4">
            <w:pPr>
              <w:spacing w:line="240" w:lineRule="auto"/>
              <w:jc w:val="center"/>
              <w:rPr>
                <w:rFonts w:ascii="Times New Roman" w:hAnsi="Times New Roman" w:cs="Times New Roman"/>
                <w:color w:val="000000"/>
                <w:sz w:val="28"/>
                <w:szCs w:val="28"/>
              </w:rPr>
            </w:pPr>
            <w:r w:rsidRPr="001854F3">
              <w:rPr>
                <w:rFonts w:ascii="Times New Roman" w:hAnsi="Times New Roman" w:cs="Times New Roman"/>
                <w:color w:val="000000"/>
                <w:sz w:val="28"/>
                <w:szCs w:val="28"/>
              </w:rPr>
              <w:t>18,3</w:t>
            </w:r>
          </w:p>
        </w:tc>
        <w:tc>
          <w:tcPr>
            <w:tcW w:w="865" w:type="dxa"/>
          </w:tcPr>
          <w:p w14:paraId="77F9E8A6" w14:textId="7382236C" w:rsidR="00E50EF4"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986" w:type="dxa"/>
            <w:vAlign w:val="bottom"/>
          </w:tcPr>
          <w:p w14:paraId="495F1EEA" w14:textId="6295EADB" w:rsidR="00E50EF4" w:rsidRPr="00FC2AFA" w:rsidRDefault="00E50EF4" w:rsidP="00E50EF4">
            <w:pPr>
              <w:spacing w:line="240" w:lineRule="auto"/>
              <w:jc w:val="center"/>
              <w:rPr>
                <w:rFonts w:ascii="Times New Roman" w:hAnsi="Times New Roman" w:cs="Times New Roman"/>
                <w:color w:val="000000"/>
                <w:sz w:val="28"/>
                <w:szCs w:val="28"/>
              </w:rPr>
            </w:pPr>
            <w:r w:rsidRPr="00FC2AFA">
              <w:rPr>
                <w:rFonts w:ascii="Times New Roman" w:hAnsi="Times New Roman" w:cs="Times New Roman"/>
                <w:color w:val="000000"/>
                <w:sz w:val="28"/>
                <w:szCs w:val="28"/>
              </w:rPr>
              <w:t>47,0</w:t>
            </w:r>
          </w:p>
        </w:tc>
        <w:tc>
          <w:tcPr>
            <w:tcW w:w="865" w:type="dxa"/>
          </w:tcPr>
          <w:p w14:paraId="6131E586" w14:textId="2C5FC0E1" w:rsidR="00E50EF4"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w:t>
            </w:r>
          </w:p>
        </w:tc>
        <w:tc>
          <w:tcPr>
            <w:tcW w:w="989" w:type="dxa"/>
          </w:tcPr>
          <w:p w14:paraId="523F42CF" w14:textId="70775219" w:rsidR="00E50EF4"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w:t>
            </w:r>
          </w:p>
        </w:tc>
      </w:tr>
      <w:tr w:rsidR="00E50EF4" w14:paraId="239C765C" w14:textId="77777777" w:rsidTr="000B39FB">
        <w:tc>
          <w:tcPr>
            <w:tcW w:w="911" w:type="dxa"/>
          </w:tcPr>
          <w:p w14:paraId="39AC1514" w14:textId="2C958B89" w:rsidR="00E50EF4" w:rsidRPr="0054659A" w:rsidRDefault="00E50EF4" w:rsidP="00E50EF4">
            <w:pPr>
              <w:spacing w:line="240" w:lineRule="auto"/>
              <w:jc w:val="both"/>
              <w:rPr>
                <w:rFonts w:ascii="Times New Roman" w:hAnsi="Times New Roman" w:cs="Times New Roman"/>
                <w:bCs/>
                <w:sz w:val="28"/>
                <w:szCs w:val="28"/>
                <w:lang w:val="ru-RU"/>
              </w:rPr>
            </w:pPr>
            <w:r w:rsidRPr="0054659A">
              <w:rPr>
                <w:rFonts w:ascii="Times New Roman" w:hAnsi="Times New Roman" w:cs="Times New Roman"/>
                <w:sz w:val="28"/>
                <w:szCs w:val="28"/>
                <w:lang w:val="kk-KZ"/>
              </w:rPr>
              <w:t>2003</w:t>
            </w:r>
          </w:p>
        </w:tc>
        <w:tc>
          <w:tcPr>
            <w:tcW w:w="855" w:type="dxa"/>
            <w:vAlign w:val="bottom"/>
          </w:tcPr>
          <w:p w14:paraId="19B16175" w14:textId="0016C364" w:rsidR="00E50EF4" w:rsidRPr="0019521F" w:rsidRDefault="00E50EF4" w:rsidP="00E50EF4">
            <w:pPr>
              <w:spacing w:line="240" w:lineRule="auto"/>
              <w:jc w:val="center"/>
              <w:rPr>
                <w:rFonts w:ascii="Times New Roman" w:eastAsia="Times New Roman" w:hAnsi="Times New Roman" w:cs="Times New Roman"/>
                <w:color w:val="000000"/>
                <w:sz w:val="28"/>
                <w:szCs w:val="28"/>
              </w:rPr>
            </w:pPr>
            <w:r w:rsidRPr="0019521F">
              <w:rPr>
                <w:rFonts w:ascii="Times New Roman" w:eastAsia="Times New Roman" w:hAnsi="Times New Roman" w:cs="Times New Roman"/>
                <w:color w:val="000000"/>
                <w:sz w:val="28"/>
                <w:szCs w:val="28"/>
              </w:rPr>
              <w:t>62,2</w:t>
            </w:r>
          </w:p>
        </w:tc>
        <w:tc>
          <w:tcPr>
            <w:tcW w:w="867" w:type="dxa"/>
          </w:tcPr>
          <w:p w14:paraId="44F47A07" w14:textId="045284C9" w:rsidR="00E50EF4"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w:t>
            </w:r>
          </w:p>
        </w:tc>
        <w:tc>
          <w:tcPr>
            <w:tcW w:w="1266" w:type="dxa"/>
            <w:vAlign w:val="bottom"/>
          </w:tcPr>
          <w:p w14:paraId="71FA450B" w14:textId="6CBCC200" w:rsidR="00E50EF4" w:rsidRPr="0019521F" w:rsidRDefault="00E50EF4" w:rsidP="00E50EF4">
            <w:pPr>
              <w:spacing w:line="240" w:lineRule="auto"/>
              <w:jc w:val="center"/>
              <w:rPr>
                <w:rFonts w:ascii="Times New Roman" w:hAnsi="Times New Roman" w:cs="Times New Roman"/>
                <w:color w:val="000000"/>
                <w:sz w:val="28"/>
                <w:szCs w:val="28"/>
              </w:rPr>
            </w:pPr>
            <w:r w:rsidRPr="0019521F">
              <w:rPr>
                <w:rFonts w:ascii="Times New Roman" w:hAnsi="Times New Roman" w:cs="Times New Roman"/>
                <w:color w:val="000000"/>
                <w:sz w:val="28"/>
                <w:szCs w:val="28"/>
              </w:rPr>
              <w:t>9121,0</w:t>
            </w:r>
          </w:p>
        </w:tc>
        <w:tc>
          <w:tcPr>
            <w:tcW w:w="864" w:type="dxa"/>
          </w:tcPr>
          <w:p w14:paraId="2937A36B" w14:textId="206B5D3A" w:rsidR="00E50EF4"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w:t>
            </w:r>
          </w:p>
        </w:tc>
        <w:tc>
          <w:tcPr>
            <w:tcW w:w="877" w:type="dxa"/>
            <w:vAlign w:val="bottom"/>
          </w:tcPr>
          <w:p w14:paraId="5685136A" w14:textId="51E438A2" w:rsidR="00E50EF4" w:rsidRPr="001854F3" w:rsidRDefault="00E50EF4" w:rsidP="00E50EF4">
            <w:pPr>
              <w:spacing w:line="240" w:lineRule="auto"/>
              <w:jc w:val="center"/>
              <w:rPr>
                <w:rFonts w:ascii="Times New Roman" w:hAnsi="Times New Roman" w:cs="Times New Roman"/>
                <w:color w:val="000000"/>
                <w:sz w:val="28"/>
                <w:szCs w:val="28"/>
              </w:rPr>
            </w:pPr>
            <w:r w:rsidRPr="001854F3">
              <w:rPr>
                <w:rFonts w:ascii="Times New Roman" w:hAnsi="Times New Roman" w:cs="Times New Roman"/>
                <w:color w:val="000000"/>
                <w:sz w:val="28"/>
                <w:szCs w:val="28"/>
              </w:rPr>
              <w:t>18,3</w:t>
            </w:r>
          </w:p>
        </w:tc>
        <w:tc>
          <w:tcPr>
            <w:tcW w:w="865" w:type="dxa"/>
          </w:tcPr>
          <w:p w14:paraId="4A46B7A7" w14:textId="3B5D9264" w:rsidR="00E50EF4"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986" w:type="dxa"/>
            <w:vAlign w:val="bottom"/>
          </w:tcPr>
          <w:p w14:paraId="16005BF6" w14:textId="0FC5E39E" w:rsidR="00E50EF4" w:rsidRPr="00FC2AFA" w:rsidRDefault="00E50EF4" w:rsidP="00E50EF4">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lang w:val="ru-RU"/>
              </w:rPr>
              <w:t>97,9</w:t>
            </w:r>
          </w:p>
        </w:tc>
        <w:tc>
          <w:tcPr>
            <w:tcW w:w="865" w:type="dxa"/>
          </w:tcPr>
          <w:p w14:paraId="26D49B20" w14:textId="35B9DD58" w:rsidR="00E50EF4"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w:t>
            </w:r>
          </w:p>
        </w:tc>
        <w:tc>
          <w:tcPr>
            <w:tcW w:w="989" w:type="dxa"/>
          </w:tcPr>
          <w:p w14:paraId="454FDB4A" w14:textId="366D549B" w:rsidR="00E50EF4"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w:t>
            </w:r>
          </w:p>
        </w:tc>
      </w:tr>
      <w:tr w:rsidR="00E50EF4" w14:paraId="2C9B263F" w14:textId="77777777" w:rsidTr="000B39FB">
        <w:tc>
          <w:tcPr>
            <w:tcW w:w="911" w:type="dxa"/>
          </w:tcPr>
          <w:p w14:paraId="5CABADFC" w14:textId="57171055" w:rsidR="00E50EF4" w:rsidRPr="0054659A" w:rsidRDefault="00E50EF4" w:rsidP="00E50EF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2004</w:t>
            </w:r>
          </w:p>
        </w:tc>
        <w:tc>
          <w:tcPr>
            <w:tcW w:w="855" w:type="dxa"/>
            <w:vAlign w:val="bottom"/>
          </w:tcPr>
          <w:p w14:paraId="413E805A" w14:textId="72372B87" w:rsidR="00E50EF4" w:rsidRDefault="00E50EF4" w:rsidP="00E50EF4">
            <w:pPr>
              <w:spacing w:line="240" w:lineRule="auto"/>
              <w:jc w:val="center"/>
              <w:rPr>
                <w:rFonts w:ascii="Times New Roman" w:hAnsi="Times New Roman" w:cs="Times New Roman"/>
                <w:sz w:val="28"/>
                <w:szCs w:val="28"/>
              </w:rPr>
            </w:pPr>
            <w:r w:rsidRPr="0019521F">
              <w:rPr>
                <w:rFonts w:ascii="Times New Roman" w:eastAsia="Times New Roman" w:hAnsi="Times New Roman" w:cs="Times New Roman"/>
                <w:color w:val="000000"/>
                <w:sz w:val="28"/>
                <w:szCs w:val="28"/>
              </w:rPr>
              <w:t>62,3</w:t>
            </w:r>
          </w:p>
        </w:tc>
        <w:tc>
          <w:tcPr>
            <w:tcW w:w="867" w:type="dxa"/>
          </w:tcPr>
          <w:p w14:paraId="15CED470" w14:textId="083F10FB" w:rsidR="00E50EF4" w:rsidRPr="00295F98"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w:t>
            </w:r>
          </w:p>
        </w:tc>
        <w:tc>
          <w:tcPr>
            <w:tcW w:w="1266" w:type="dxa"/>
            <w:vAlign w:val="bottom"/>
          </w:tcPr>
          <w:p w14:paraId="3AB89B10" w14:textId="365EFC72" w:rsidR="00E50EF4" w:rsidRDefault="00E50EF4" w:rsidP="00E50EF4">
            <w:pPr>
              <w:spacing w:line="240" w:lineRule="auto"/>
              <w:jc w:val="center"/>
              <w:rPr>
                <w:rFonts w:ascii="Times New Roman" w:hAnsi="Times New Roman" w:cs="Times New Roman"/>
                <w:sz w:val="28"/>
                <w:szCs w:val="28"/>
              </w:rPr>
            </w:pPr>
            <w:r w:rsidRPr="0019521F">
              <w:rPr>
                <w:rFonts w:ascii="Times New Roman" w:hAnsi="Times New Roman" w:cs="Times New Roman"/>
                <w:color w:val="000000"/>
                <w:sz w:val="28"/>
                <w:szCs w:val="28"/>
              </w:rPr>
              <w:t>10020,7</w:t>
            </w:r>
          </w:p>
        </w:tc>
        <w:tc>
          <w:tcPr>
            <w:tcW w:w="864" w:type="dxa"/>
          </w:tcPr>
          <w:p w14:paraId="57218E80" w14:textId="0DEAF74C"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877" w:type="dxa"/>
            <w:vAlign w:val="bottom"/>
          </w:tcPr>
          <w:p w14:paraId="3D64AE99" w14:textId="6E5C9C55" w:rsidR="00E50EF4" w:rsidRDefault="00E50EF4" w:rsidP="00E50EF4">
            <w:pPr>
              <w:spacing w:line="240" w:lineRule="auto"/>
              <w:jc w:val="center"/>
              <w:rPr>
                <w:rFonts w:ascii="Times New Roman" w:hAnsi="Times New Roman" w:cs="Times New Roman"/>
                <w:sz w:val="28"/>
                <w:szCs w:val="28"/>
              </w:rPr>
            </w:pPr>
            <w:r w:rsidRPr="001854F3">
              <w:rPr>
                <w:rFonts w:ascii="Times New Roman" w:hAnsi="Times New Roman" w:cs="Times New Roman"/>
                <w:color w:val="000000"/>
                <w:sz w:val="28"/>
                <w:szCs w:val="28"/>
              </w:rPr>
              <w:t>17,4</w:t>
            </w:r>
          </w:p>
        </w:tc>
        <w:tc>
          <w:tcPr>
            <w:tcW w:w="865" w:type="dxa"/>
          </w:tcPr>
          <w:p w14:paraId="5A8B0536" w14:textId="7CB3A3CA" w:rsidR="00E50EF4" w:rsidRPr="00295F98"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986" w:type="dxa"/>
            <w:vAlign w:val="bottom"/>
          </w:tcPr>
          <w:p w14:paraId="2253DC75" w14:textId="3819BCD8" w:rsidR="00E50EF4" w:rsidRDefault="00E50EF4" w:rsidP="00E50EF4">
            <w:pPr>
              <w:spacing w:line="240" w:lineRule="auto"/>
              <w:jc w:val="center"/>
              <w:rPr>
                <w:rFonts w:ascii="Times New Roman" w:hAnsi="Times New Roman" w:cs="Times New Roman"/>
                <w:sz w:val="28"/>
                <w:szCs w:val="28"/>
              </w:rPr>
            </w:pPr>
            <w:r w:rsidRPr="00FC2AFA">
              <w:rPr>
                <w:rFonts w:ascii="Times New Roman" w:hAnsi="Times New Roman" w:cs="Times New Roman"/>
                <w:color w:val="000000"/>
                <w:sz w:val="28"/>
                <w:szCs w:val="28"/>
              </w:rPr>
              <w:t>47,7</w:t>
            </w:r>
          </w:p>
        </w:tc>
        <w:tc>
          <w:tcPr>
            <w:tcW w:w="865" w:type="dxa"/>
          </w:tcPr>
          <w:p w14:paraId="063D474E" w14:textId="67B795E1"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tcPr>
          <w:p w14:paraId="77E523CB" w14:textId="618EDEA0"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r>
      <w:tr w:rsidR="00E50EF4" w14:paraId="0844EABD" w14:textId="77777777" w:rsidTr="000B39FB">
        <w:tc>
          <w:tcPr>
            <w:tcW w:w="911" w:type="dxa"/>
          </w:tcPr>
          <w:p w14:paraId="56EF1AE9" w14:textId="56EE0B48" w:rsidR="00E50EF4" w:rsidRPr="0054659A" w:rsidRDefault="00E50EF4" w:rsidP="00E50EF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2005</w:t>
            </w:r>
          </w:p>
        </w:tc>
        <w:tc>
          <w:tcPr>
            <w:tcW w:w="855" w:type="dxa"/>
            <w:vAlign w:val="bottom"/>
          </w:tcPr>
          <w:p w14:paraId="2DE84B77" w14:textId="498DDAD8" w:rsidR="00E50EF4" w:rsidRDefault="00E50EF4" w:rsidP="00E50EF4">
            <w:pPr>
              <w:spacing w:line="240" w:lineRule="auto"/>
              <w:jc w:val="center"/>
              <w:rPr>
                <w:rFonts w:ascii="Times New Roman" w:hAnsi="Times New Roman" w:cs="Times New Roman"/>
                <w:sz w:val="28"/>
                <w:szCs w:val="28"/>
              </w:rPr>
            </w:pPr>
            <w:r w:rsidRPr="0019521F">
              <w:rPr>
                <w:rFonts w:ascii="Times New Roman" w:eastAsia="Times New Roman" w:hAnsi="Times New Roman" w:cs="Times New Roman"/>
                <w:color w:val="000000"/>
                <w:sz w:val="28"/>
                <w:szCs w:val="28"/>
              </w:rPr>
              <w:t>62,4</w:t>
            </w:r>
          </w:p>
        </w:tc>
        <w:tc>
          <w:tcPr>
            <w:tcW w:w="867" w:type="dxa"/>
          </w:tcPr>
          <w:p w14:paraId="43A3E082" w14:textId="767B2CDF" w:rsidR="00E50EF4" w:rsidRPr="00295F98"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w:t>
            </w:r>
          </w:p>
        </w:tc>
        <w:tc>
          <w:tcPr>
            <w:tcW w:w="1266" w:type="dxa"/>
            <w:vAlign w:val="bottom"/>
          </w:tcPr>
          <w:p w14:paraId="00E8B1A0" w14:textId="75077A6D" w:rsidR="00E50EF4" w:rsidRDefault="00E50EF4" w:rsidP="00E50EF4">
            <w:pPr>
              <w:spacing w:line="240" w:lineRule="auto"/>
              <w:jc w:val="center"/>
              <w:rPr>
                <w:rFonts w:ascii="Times New Roman" w:hAnsi="Times New Roman" w:cs="Times New Roman"/>
                <w:sz w:val="28"/>
                <w:szCs w:val="28"/>
              </w:rPr>
            </w:pPr>
            <w:r w:rsidRPr="0019521F">
              <w:rPr>
                <w:rFonts w:ascii="Times New Roman" w:hAnsi="Times New Roman" w:cs="Times New Roman"/>
                <w:color w:val="000000"/>
                <w:sz w:val="28"/>
                <w:szCs w:val="28"/>
              </w:rPr>
              <w:t>11122,6</w:t>
            </w:r>
          </w:p>
        </w:tc>
        <w:tc>
          <w:tcPr>
            <w:tcW w:w="864" w:type="dxa"/>
          </w:tcPr>
          <w:p w14:paraId="79F2E4CB" w14:textId="0A1DC653"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877" w:type="dxa"/>
            <w:vAlign w:val="bottom"/>
          </w:tcPr>
          <w:p w14:paraId="76403D40" w14:textId="71E65260" w:rsidR="00E50EF4" w:rsidRDefault="00E50EF4" w:rsidP="00E50EF4">
            <w:pPr>
              <w:spacing w:line="240" w:lineRule="auto"/>
              <w:jc w:val="center"/>
              <w:rPr>
                <w:rFonts w:ascii="Times New Roman" w:hAnsi="Times New Roman" w:cs="Times New Roman"/>
                <w:sz w:val="28"/>
                <w:szCs w:val="28"/>
              </w:rPr>
            </w:pPr>
            <w:r w:rsidRPr="001854F3">
              <w:rPr>
                <w:rFonts w:ascii="Times New Roman" w:hAnsi="Times New Roman" w:cs="Times New Roman"/>
                <w:color w:val="000000"/>
                <w:sz w:val="28"/>
                <w:szCs w:val="28"/>
              </w:rPr>
              <w:t>23,1</w:t>
            </w:r>
          </w:p>
        </w:tc>
        <w:tc>
          <w:tcPr>
            <w:tcW w:w="865" w:type="dxa"/>
          </w:tcPr>
          <w:p w14:paraId="197AAF39" w14:textId="129F8222" w:rsidR="00E50EF4" w:rsidRPr="00295F98"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986" w:type="dxa"/>
            <w:vAlign w:val="bottom"/>
          </w:tcPr>
          <w:p w14:paraId="12A0D1A3" w14:textId="4E6E72C6" w:rsidR="00E50EF4" w:rsidRDefault="00E50EF4" w:rsidP="00E50EF4">
            <w:pPr>
              <w:spacing w:line="240" w:lineRule="auto"/>
              <w:jc w:val="center"/>
              <w:rPr>
                <w:rFonts w:ascii="Times New Roman" w:hAnsi="Times New Roman" w:cs="Times New Roman"/>
                <w:sz w:val="28"/>
                <w:szCs w:val="28"/>
              </w:rPr>
            </w:pPr>
            <w:r w:rsidRPr="00FC2AFA">
              <w:rPr>
                <w:rFonts w:ascii="Times New Roman" w:hAnsi="Times New Roman" w:cs="Times New Roman"/>
                <w:color w:val="000000"/>
                <w:sz w:val="28"/>
                <w:szCs w:val="28"/>
              </w:rPr>
              <w:t>48,1</w:t>
            </w:r>
          </w:p>
        </w:tc>
        <w:tc>
          <w:tcPr>
            <w:tcW w:w="865" w:type="dxa"/>
          </w:tcPr>
          <w:p w14:paraId="3E9708F8" w14:textId="08FDD93E"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tcPr>
          <w:p w14:paraId="433FF91F" w14:textId="256999B9"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r>
      <w:tr w:rsidR="00E50EF4" w14:paraId="4E7DC40A" w14:textId="77777777" w:rsidTr="000B39FB">
        <w:tc>
          <w:tcPr>
            <w:tcW w:w="911" w:type="dxa"/>
          </w:tcPr>
          <w:p w14:paraId="13D7F762" w14:textId="49D689BA" w:rsidR="00E50EF4" w:rsidRPr="0054659A" w:rsidRDefault="00E50EF4" w:rsidP="00E50EF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2006</w:t>
            </w:r>
          </w:p>
        </w:tc>
        <w:tc>
          <w:tcPr>
            <w:tcW w:w="855" w:type="dxa"/>
            <w:vAlign w:val="bottom"/>
          </w:tcPr>
          <w:p w14:paraId="5F3A3946" w14:textId="62117399" w:rsidR="00E50EF4" w:rsidRDefault="00E50EF4" w:rsidP="00E50EF4">
            <w:pPr>
              <w:spacing w:line="240" w:lineRule="auto"/>
              <w:jc w:val="center"/>
              <w:rPr>
                <w:rFonts w:ascii="Times New Roman" w:hAnsi="Times New Roman" w:cs="Times New Roman"/>
                <w:sz w:val="28"/>
                <w:szCs w:val="28"/>
              </w:rPr>
            </w:pPr>
            <w:r w:rsidRPr="0019521F">
              <w:rPr>
                <w:rFonts w:ascii="Times New Roman" w:eastAsia="Times New Roman" w:hAnsi="Times New Roman" w:cs="Times New Roman"/>
                <w:color w:val="000000"/>
                <w:sz w:val="28"/>
                <w:szCs w:val="28"/>
              </w:rPr>
              <w:t>62,8</w:t>
            </w:r>
          </w:p>
        </w:tc>
        <w:tc>
          <w:tcPr>
            <w:tcW w:w="867" w:type="dxa"/>
          </w:tcPr>
          <w:p w14:paraId="57B427FE" w14:textId="6E754FFC" w:rsidR="00E50EF4" w:rsidRPr="00295F98"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w:t>
            </w:r>
          </w:p>
        </w:tc>
        <w:tc>
          <w:tcPr>
            <w:tcW w:w="1266" w:type="dxa"/>
            <w:vAlign w:val="bottom"/>
          </w:tcPr>
          <w:p w14:paraId="356F14E3" w14:textId="3AF09FB5" w:rsidR="00E50EF4" w:rsidRDefault="00E50EF4" w:rsidP="00E50EF4">
            <w:pPr>
              <w:spacing w:line="240" w:lineRule="auto"/>
              <w:jc w:val="center"/>
              <w:rPr>
                <w:rFonts w:ascii="Times New Roman" w:hAnsi="Times New Roman" w:cs="Times New Roman"/>
                <w:sz w:val="28"/>
                <w:szCs w:val="28"/>
              </w:rPr>
            </w:pPr>
            <w:r w:rsidRPr="0019521F">
              <w:rPr>
                <w:rFonts w:ascii="Times New Roman" w:hAnsi="Times New Roman" w:cs="Times New Roman"/>
                <w:color w:val="000000"/>
                <w:sz w:val="28"/>
                <w:szCs w:val="28"/>
              </w:rPr>
              <w:t>32956,4</w:t>
            </w:r>
          </w:p>
        </w:tc>
        <w:tc>
          <w:tcPr>
            <w:tcW w:w="864" w:type="dxa"/>
          </w:tcPr>
          <w:p w14:paraId="01812B99" w14:textId="334E1BF8"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877" w:type="dxa"/>
            <w:vAlign w:val="bottom"/>
          </w:tcPr>
          <w:p w14:paraId="53724BF8" w14:textId="2BF3237D" w:rsidR="00E50EF4" w:rsidRDefault="00E50EF4" w:rsidP="00E50EF4">
            <w:pPr>
              <w:spacing w:line="240" w:lineRule="auto"/>
              <w:jc w:val="center"/>
              <w:rPr>
                <w:rFonts w:ascii="Times New Roman" w:hAnsi="Times New Roman" w:cs="Times New Roman"/>
                <w:sz w:val="28"/>
                <w:szCs w:val="28"/>
              </w:rPr>
            </w:pPr>
            <w:r w:rsidRPr="001854F3">
              <w:rPr>
                <w:rFonts w:ascii="Times New Roman" w:hAnsi="Times New Roman" w:cs="Times New Roman"/>
                <w:color w:val="000000"/>
                <w:sz w:val="28"/>
                <w:szCs w:val="28"/>
              </w:rPr>
              <w:t>21,4</w:t>
            </w:r>
          </w:p>
        </w:tc>
        <w:tc>
          <w:tcPr>
            <w:tcW w:w="865" w:type="dxa"/>
          </w:tcPr>
          <w:p w14:paraId="62D95C8F" w14:textId="0C500EAC" w:rsidR="00E50EF4" w:rsidRPr="00295F98"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986" w:type="dxa"/>
            <w:vAlign w:val="bottom"/>
          </w:tcPr>
          <w:p w14:paraId="47C0BBBB" w14:textId="7E35FAA1" w:rsidR="00E50EF4" w:rsidRDefault="00E50EF4" w:rsidP="00E50EF4">
            <w:pPr>
              <w:spacing w:line="240" w:lineRule="auto"/>
              <w:jc w:val="center"/>
              <w:rPr>
                <w:rFonts w:ascii="Times New Roman" w:hAnsi="Times New Roman" w:cs="Times New Roman"/>
                <w:sz w:val="28"/>
                <w:szCs w:val="28"/>
              </w:rPr>
            </w:pPr>
            <w:r w:rsidRPr="00FC2AFA">
              <w:rPr>
                <w:rFonts w:ascii="Times New Roman" w:hAnsi="Times New Roman" w:cs="Times New Roman"/>
                <w:color w:val="000000"/>
                <w:sz w:val="28"/>
                <w:szCs w:val="28"/>
              </w:rPr>
              <w:t>36,0</w:t>
            </w:r>
          </w:p>
        </w:tc>
        <w:tc>
          <w:tcPr>
            <w:tcW w:w="865" w:type="dxa"/>
          </w:tcPr>
          <w:p w14:paraId="47EED059" w14:textId="0D83E6B5"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tcPr>
          <w:p w14:paraId="2FBBB0E3" w14:textId="767CFF94"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r>
      <w:tr w:rsidR="00E50EF4" w14:paraId="551D057D" w14:textId="77777777" w:rsidTr="000B39FB">
        <w:tc>
          <w:tcPr>
            <w:tcW w:w="911" w:type="dxa"/>
          </w:tcPr>
          <w:p w14:paraId="20014EFA" w14:textId="55687A54" w:rsidR="00E50EF4" w:rsidRPr="0054659A" w:rsidRDefault="00E50EF4" w:rsidP="00E50EF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2007</w:t>
            </w:r>
          </w:p>
        </w:tc>
        <w:tc>
          <w:tcPr>
            <w:tcW w:w="855" w:type="dxa"/>
            <w:vAlign w:val="bottom"/>
          </w:tcPr>
          <w:p w14:paraId="6D3F9C9E" w14:textId="528C9A55" w:rsidR="00E50EF4" w:rsidRDefault="00E50EF4" w:rsidP="00E50EF4">
            <w:pPr>
              <w:spacing w:line="240" w:lineRule="auto"/>
              <w:jc w:val="center"/>
              <w:rPr>
                <w:rFonts w:ascii="Times New Roman" w:hAnsi="Times New Roman" w:cs="Times New Roman"/>
                <w:sz w:val="28"/>
                <w:szCs w:val="28"/>
              </w:rPr>
            </w:pPr>
            <w:r w:rsidRPr="0019521F">
              <w:rPr>
                <w:rFonts w:ascii="Times New Roman" w:eastAsia="Times New Roman" w:hAnsi="Times New Roman" w:cs="Times New Roman"/>
                <w:color w:val="000000"/>
                <w:sz w:val="28"/>
                <w:szCs w:val="28"/>
              </w:rPr>
              <w:t>63,4</w:t>
            </w:r>
          </w:p>
        </w:tc>
        <w:tc>
          <w:tcPr>
            <w:tcW w:w="867" w:type="dxa"/>
          </w:tcPr>
          <w:p w14:paraId="3C684466" w14:textId="258A62D2" w:rsidR="00E50EF4" w:rsidRPr="00295F98"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w:t>
            </w:r>
          </w:p>
        </w:tc>
        <w:tc>
          <w:tcPr>
            <w:tcW w:w="1266" w:type="dxa"/>
            <w:vAlign w:val="bottom"/>
          </w:tcPr>
          <w:p w14:paraId="0714BF38" w14:textId="3C2BC330" w:rsidR="00E50EF4" w:rsidRDefault="00E50EF4" w:rsidP="00E50EF4">
            <w:pPr>
              <w:spacing w:line="240" w:lineRule="auto"/>
              <w:jc w:val="center"/>
              <w:rPr>
                <w:rFonts w:ascii="Times New Roman" w:hAnsi="Times New Roman" w:cs="Times New Roman"/>
                <w:sz w:val="28"/>
                <w:szCs w:val="28"/>
              </w:rPr>
            </w:pPr>
            <w:r w:rsidRPr="0019521F">
              <w:rPr>
                <w:rFonts w:ascii="Times New Roman" w:hAnsi="Times New Roman" w:cs="Times New Roman"/>
                <w:color w:val="000000"/>
                <w:sz w:val="28"/>
                <w:szCs w:val="28"/>
              </w:rPr>
              <w:t>38411,3</w:t>
            </w:r>
          </w:p>
        </w:tc>
        <w:tc>
          <w:tcPr>
            <w:tcW w:w="864" w:type="dxa"/>
          </w:tcPr>
          <w:p w14:paraId="41F889BB" w14:textId="5693CD50"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877" w:type="dxa"/>
            <w:vAlign w:val="bottom"/>
          </w:tcPr>
          <w:p w14:paraId="76C8A239" w14:textId="29A53A91" w:rsidR="00E50EF4" w:rsidRDefault="00E50EF4" w:rsidP="00E50EF4">
            <w:pPr>
              <w:spacing w:line="240" w:lineRule="auto"/>
              <w:jc w:val="center"/>
              <w:rPr>
                <w:rFonts w:ascii="Times New Roman" w:hAnsi="Times New Roman" w:cs="Times New Roman"/>
                <w:sz w:val="28"/>
                <w:szCs w:val="28"/>
              </w:rPr>
            </w:pPr>
            <w:r w:rsidRPr="001854F3">
              <w:rPr>
                <w:rFonts w:ascii="Times New Roman" w:hAnsi="Times New Roman" w:cs="Times New Roman"/>
                <w:color w:val="000000"/>
                <w:sz w:val="28"/>
                <w:szCs w:val="28"/>
              </w:rPr>
              <w:t>23,7</w:t>
            </w:r>
          </w:p>
        </w:tc>
        <w:tc>
          <w:tcPr>
            <w:tcW w:w="865" w:type="dxa"/>
          </w:tcPr>
          <w:p w14:paraId="0A045601" w14:textId="764F986D" w:rsidR="00E50EF4" w:rsidRPr="00295F98"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986" w:type="dxa"/>
            <w:vAlign w:val="bottom"/>
          </w:tcPr>
          <w:p w14:paraId="63640A0D" w14:textId="77DCF77C" w:rsidR="00E50EF4" w:rsidRDefault="00E50EF4" w:rsidP="00E50EF4">
            <w:pPr>
              <w:spacing w:line="240" w:lineRule="auto"/>
              <w:jc w:val="center"/>
              <w:rPr>
                <w:rFonts w:ascii="Times New Roman" w:hAnsi="Times New Roman" w:cs="Times New Roman"/>
                <w:sz w:val="28"/>
                <w:szCs w:val="28"/>
              </w:rPr>
            </w:pPr>
            <w:r w:rsidRPr="00FC2AFA">
              <w:rPr>
                <w:rFonts w:ascii="Times New Roman" w:hAnsi="Times New Roman" w:cs="Times New Roman"/>
                <w:color w:val="000000"/>
                <w:sz w:val="28"/>
                <w:szCs w:val="28"/>
              </w:rPr>
              <w:t>37,7</w:t>
            </w:r>
          </w:p>
        </w:tc>
        <w:tc>
          <w:tcPr>
            <w:tcW w:w="865" w:type="dxa"/>
          </w:tcPr>
          <w:p w14:paraId="0FE27C94" w14:textId="183676A9"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tcPr>
          <w:p w14:paraId="7ED1E3CC" w14:textId="3FDAF99B"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r>
      <w:tr w:rsidR="00E50EF4" w14:paraId="099EC70C" w14:textId="77777777" w:rsidTr="000B39FB">
        <w:tc>
          <w:tcPr>
            <w:tcW w:w="911" w:type="dxa"/>
          </w:tcPr>
          <w:p w14:paraId="61387BA0" w14:textId="2B46D4F4" w:rsidR="00E50EF4" w:rsidRPr="0054659A" w:rsidRDefault="00E50EF4" w:rsidP="00E50EF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2008</w:t>
            </w:r>
          </w:p>
        </w:tc>
        <w:tc>
          <w:tcPr>
            <w:tcW w:w="855" w:type="dxa"/>
            <w:vAlign w:val="bottom"/>
          </w:tcPr>
          <w:p w14:paraId="4EEBA654" w14:textId="7709A257" w:rsidR="00E50EF4" w:rsidRDefault="00E50EF4" w:rsidP="00E50EF4">
            <w:pPr>
              <w:spacing w:line="240" w:lineRule="auto"/>
              <w:jc w:val="center"/>
              <w:rPr>
                <w:rFonts w:ascii="Times New Roman" w:hAnsi="Times New Roman" w:cs="Times New Roman"/>
                <w:sz w:val="28"/>
                <w:szCs w:val="28"/>
              </w:rPr>
            </w:pPr>
            <w:r w:rsidRPr="0019521F">
              <w:rPr>
                <w:rFonts w:ascii="Times New Roman" w:eastAsia="Times New Roman" w:hAnsi="Times New Roman" w:cs="Times New Roman"/>
                <w:color w:val="000000"/>
                <w:sz w:val="28"/>
                <w:szCs w:val="28"/>
              </w:rPr>
              <w:t>64,1</w:t>
            </w:r>
          </w:p>
        </w:tc>
        <w:tc>
          <w:tcPr>
            <w:tcW w:w="867" w:type="dxa"/>
          </w:tcPr>
          <w:p w14:paraId="4158D25C" w14:textId="48FDD7E6" w:rsidR="00E50EF4" w:rsidRPr="00295F98"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w:t>
            </w:r>
          </w:p>
        </w:tc>
        <w:tc>
          <w:tcPr>
            <w:tcW w:w="1266" w:type="dxa"/>
            <w:vAlign w:val="bottom"/>
          </w:tcPr>
          <w:p w14:paraId="078AF834" w14:textId="75EBD982" w:rsidR="00E50EF4" w:rsidRDefault="00E50EF4" w:rsidP="00E50EF4">
            <w:pPr>
              <w:spacing w:line="240" w:lineRule="auto"/>
              <w:jc w:val="center"/>
              <w:rPr>
                <w:rFonts w:ascii="Times New Roman" w:hAnsi="Times New Roman" w:cs="Times New Roman"/>
                <w:sz w:val="28"/>
                <w:szCs w:val="28"/>
              </w:rPr>
            </w:pPr>
            <w:r w:rsidRPr="0019521F">
              <w:rPr>
                <w:rFonts w:ascii="Times New Roman" w:hAnsi="Times New Roman" w:cs="Times New Roman"/>
                <w:color w:val="000000"/>
                <w:sz w:val="28"/>
                <w:szCs w:val="28"/>
              </w:rPr>
              <w:t>59921,3</w:t>
            </w:r>
          </w:p>
        </w:tc>
        <w:tc>
          <w:tcPr>
            <w:tcW w:w="864" w:type="dxa"/>
          </w:tcPr>
          <w:p w14:paraId="7960A220" w14:textId="7F385631"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877" w:type="dxa"/>
            <w:vAlign w:val="bottom"/>
          </w:tcPr>
          <w:p w14:paraId="0B38B185" w14:textId="42C4A371" w:rsidR="00E50EF4" w:rsidRDefault="00E50EF4" w:rsidP="00E50EF4">
            <w:pPr>
              <w:spacing w:line="240" w:lineRule="auto"/>
              <w:jc w:val="center"/>
              <w:rPr>
                <w:rFonts w:ascii="Times New Roman" w:hAnsi="Times New Roman" w:cs="Times New Roman"/>
                <w:sz w:val="28"/>
                <w:szCs w:val="28"/>
              </w:rPr>
            </w:pPr>
            <w:r w:rsidRPr="001854F3">
              <w:rPr>
                <w:rFonts w:ascii="Times New Roman" w:hAnsi="Times New Roman" w:cs="Times New Roman"/>
                <w:color w:val="000000"/>
                <w:sz w:val="28"/>
                <w:szCs w:val="28"/>
              </w:rPr>
              <w:t>23,8</w:t>
            </w:r>
          </w:p>
        </w:tc>
        <w:tc>
          <w:tcPr>
            <w:tcW w:w="865" w:type="dxa"/>
          </w:tcPr>
          <w:p w14:paraId="18FEF397" w14:textId="6697736C" w:rsidR="00E50EF4" w:rsidRPr="00295F98"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986" w:type="dxa"/>
            <w:vAlign w:val="bottom"/>
          </w:tcPr>
          <w:p w14:paraId="07D3AB25" w14:textId="730F39C5" w:rsidR="00E50EF4" w:rsidRDefault="00E50EF4" w:rsidP="00E50EF4">
            <w:pPr>
              <w:spacing w:line="240" w:lineRule="auto"/>
              <w:jc w:val="center"/>
              <w:rPr>
                <w:rFonts w:ascii="Times New Roman" w:hAnsi="Times New Roman" w:cs="Times New Roman"/>
                <w:sz w:val="28"/>
                <w:szCs w:val="28"/>
              </w:rPr>
            </w:pPr>
            <w:r w:rsidRPr="00FC2AFA">
              <w:rPr>
                <w:rFonts w:ascii="Times New Roman" w:hAnsi="Times New Roman" w:cs="Times New Roman"/>
                <w:color w:val="000000"/>
                <w:sz w:val="28"/>
                <w:szCs w:val="28"/>
              </w:rPr>
              <w:t>39,4</w:t>
            </w:r>
          </w:p>
        </w:tc>
        <w:tc>
          <w:tcPr>
            <w:tcW w:w="865" w:type="dxa"/>
          </w:tcPr>
          <w:p w14:paraId="5E596243" w14:textId="7C73011D"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tcPr>
          <w:p w14:paraId="261B8A8B" w14:textId="62EE8ABF"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r>
      <w:tr w:rsidR="00E50EF4" w14:paraId="4B30E654" w14:textId="77777777" w:rsidTr="000B39FB">
        <w:tc>
          <w:tcPr>
            <w:tcW w:w="911" w:type="dxa"/>
          </w:tcPr>
          <w:p w14:paraId="50E3C86B" w14:textId="2E01118A" w:rsidR="00E50EF4" w:rsidRPr="0054659A" w:rsidRDefault="00E50EF4" w:rsidP="00E50EF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2009</w:t>
            </w:r>
          </w:p>
        </w:tc>
        <w:tc>
          <w:tcPr>
            <w:tcW w:w="855" w:type="dxa"/>
            <w:vAlign w:val="bottom"/>
          </w:tcPr>
          <w:p w14:paraId="4D8CA3BC" w14:textId="47A5E049" w:rsidR="00E50EF4" w:rsidRDefault="00E50EF4" w:rsidP="00E50EF4">
            <w:pPr>
              <w:spacing w:line="240" w:lineRule="auto"/>
              <w:jc w:val="center"/>
              <w:rPr>
                <w:rFonts w:ascii="Times New Roman" w:hAnsi="Times New Roman" w:cs="Times New Roman"/>
                <w:sz w:val="28"/>
                <w:szCs w:val="28"/>
              </w:rPr>
            </w:pPr>
            <w:r w:rsidRPr="0019521F">
              <w:rPr>
                <w:rFonts w:ascii="Times New Roman" w:eastAsia="Times New Roman" w:hAnsi="Times New Roman" w:cs="Times New Roman"/>
                <w:color w:val="000000"/>
                <w:sz w:val="28"/>
                <w:szCs w:val="28"/>
              </w:rPr>
              <w:t>64,4</w:t>
            </w:r>
          </w:p>
        </w:tc>
        <w:tc>
          <w:tcPr>
            <w:tcW w:w="867" w:type="dxa"/>
          </w:tcPr>
          <w:p w14:paraId="27724E99" w14:textId="4D506294" w:rsidR="00E50EF4" w:rsidRPr="00295F98"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w:t>
            </w:r>
          </w:p>
        </w:tc>
        <w:tc>
          <w:tcPr>
            <w:tcW w:w="1266" w:type="dxa"/>
            <w:vAlign w:val="bottom"/>
          </w:tcPr>
          <w:p w14:paraId="673DFB40" w14:textId="74043E98" w:rsidR="00E50EF4" w:rsidRDefault="00E50EF4" w:rsidP="00E50EF4">
            <w:pPr>
              <w:spacing w:line="240" w:lineRule="auto"/>
              <w:jc w:val="center"/>
              <w:rPr>
                <w:rFonts w:ascii="Times New Roman" w:hAnsi="Times New Roman" w:cs="Times New Roman"/>
                <w:sz w:val="28"/>
                <w:szCs w:val="28"/>
              </w:rPr>
            </w:pPr>
            <w:r w:rsidRPr="0019521F">
              <w:rPr>
                <w:rFonts w:ascii="Times New Roman" w:hAnsi="Times New Roman" w:cs="Times New Roman"/>
                <w:color w:val="000000"/>
                <w:sz w:val="28"/>
                <w:szCs w:val="28"/>
              </w:rPr>
              <w:t>56599,0</w:t>
            </w:r>
          </w:p>
        </w:tc>
        <w:tc>
          <w:tcPr>
            <w:tcW w:w="864" w:type="dxa"/>
          </w:tcPr>
          <w:p w14:paraId="4FDCC4E1" w14:textId="2F4F97BA"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877" w:type="dxa"/>
            <w:vAlign w:val="bottom"/>
          </w:tcPr>
          <w:p w14:paraId="6379C487" w14:textId="0CBF0CEE" w:rsidR="00E50EF4" w:rsidRDefault="00E50EF4" w:rsidP="00E50EF4">
            <w:pPr>
              <w:spacing w:line="240" w:lineRule="auto"/>
              <w:jc w:val="center"/>
              <w:rPr>
                <w:rFonts w:ascii="Times New Roman" w:hAnsi="Times New Roman" w:cs="Times New Roman"/>
                <w:sz w:val="28"/>
                <w:szCs w:val="28"/>
              </w:rPr>
            </w:pPr>
            <w:r w:rsidRPr="001854F3">
              <w:rPr>
                <w:rFonts w:ascii="Times New Roman" w:hAnsi="Times New Roman" w:cs="Times New Roman"/>
                <w:color w:val="000000"/>
                <w:sz w:val="28"/>
                <w:szCs w:val="28"/>
              </w:rPr>
              <w:t>23,5</w:t>
            </w:r>
          </w:p>
        </w:tc>
        <w:tc>
          <w:tcPr>
            <w:tcW w:w="865" w:type="dxa"/>
          </w:tcPr>
          <w:p w14:paraId="5175523F" w14:textId="5B33F0BE" w:rsidR="00E50EF4" w:rsidRPr="00295F98"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986" w:type="dxa"/>
            <w:vAlign w:val="bottom"/>
          </w:tcPr>
          <w:p w14:paraId="1CE1279C" w14:textId="2A281FCC" w:rsidR="00E50EF4" w:rsidRDefault="00E50EF4" w:rsidP="00E50EF4">
            <w:pPr>
              <w:spacing w:line="240" w:lineRule="auto"/>
              <w:jc w:val="center"/>
              <w:rPr>
                <w:rFonts w:ascii="Times New Roman" w:hAnsi="Times New Roman" w:cs="Times New Roman"/>
                <w:sz w:val="28"/>
                <w:szCs w:val="28"/>
              </w:rPr>
            </w:pPr>
            <w:r w:rsidRPr="00FC2AFA">
              <w:rPr>
                <w:rFonts w:ascii="Times New Roman" w:hAnsi="Times New Roman" w:cs="Times New Roman"/>
                <w:color w:val="000000"/>
                <w:sz w:val="28"/>
                <w:szCs w:val="28"/>
              </w:rPr>
              <w:t>41,7</w:t>
            </w:r>
          </w:p>
        </w:tc>
        <w:tc>
          <w:tcPr>
            <w:tcW w:w="865" w:type="dxa"/>
          </w:tcPr>
          <w:p w14:paraId="04B954A8" w14:textId="62FEBFED"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tcPr>
          <w:p w14:paraId="54F1615C" w14:textId="62E6939C"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r>
      <w:tr w:rsidR="00E50EF4" w14:paraId="6915A5D6" w14:textId="77777777" w:rsidTr="000B39FB">
        <w:tc>
          <w:tcPr>
            <w:tcW w:w="911" w:type="dxa"/>
          </w:tcPr>
          <w:p w14:paraId="346ACD8C" w14:textId="7E87FFA5" w:rsidR="00E50EF4" w:rsidRPr="0054659A" w:rsidRDefault="00E50EF4" w:rsidP="00E50EF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2010</w:t>
            </w:r>
          </w:p>
        </w:tc>
        <w:tc>
          <w:tcPr>
            <w:tcW w:w="855" w:type="dxa"/>
            <w:vAlign w:val="bottom"/>
          </w:tcPr>
          <w:p w14:paraId="005C3979" w14:textId="419A33F3" w:rsidR="00E50EF4" w:rsidRDefault="00E50EF4" w:rsidP="00E50EF4">
            <w:pPr>
              <w:spacing w:line="240" w:lineRule="auto"/>
              <w:jc w:val="center"/>
              <w:rPr>
                <w:rFonts w:ascii="Times New Roman" w:hAnsi="Times New Roman" w:cs="Times New Roman"/>
                <w:sz w:val="28"/>
                <w:szCs w:val="28"/>
              </w:rPr>
            </w:pPr>
            <w:r w:rsidRPr="0019521F">
              <w:rPr>
                <w:rFonts w:ascii="Times New Roman" w:eastAsia="Times New Roman" w:hAnsi="Times New Roman" w:cs="Times New Roman"/>
                <w:color w:val="000000"/>
                <w:sz w:val="28"/>
                <w:szCs w:val="28"/>
              </w:rPr>
              <w:t>64,5</w:t>
            </w:r>
          </w:p>
        </w:tc>
        <w:tc>
          <w:tcPr>
            <w:tcW w:w="867" w:type="dxa"/>
          </w:tcPr>
          <w:p w14:paraId="6D15809D" w14:textId="1FE2A14F" w:rsidR="00E50EF4" w:rsidRPr="00295F98"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w:t>
            </w:r>
          </w:p>
        </w:tc>
        <w:tc>
          <w:tcPr>
            <w:tcW w:w="1266" w:type="dxa"/>
            <w:vAlign w:val="bottom"/>
          </w:tcPr>
          <w:p w14:paraId="6CF406F0" w14:textId="61E23C7C" w:rsidR="00E50EF4" w:rsidRDefault="00E50EF4" w:rsidP="00E50EF4">
            <w:pPr>
              <w:spacing w:line="240" w:lineRule="auto"/>
              <w:jc w:val="center"/>
              <w:rPr>
                <w:rFonts w:ascii="Times New Roman" w:hAnsi="Times New Roman" w:cs="Times New Roman"/>
                <w:sz w:val="28"/>
                <w:szCs w:val="28"/>
              </w:rPr>
            </w:pPr>
            <w:r w:rsidRPr="0019521F">
              <w:rPr>
                <w:rFonts w:ascii="Times New Roman" w:hAnsi="Times New Roman" w:cs="Times New Roman"/>
                <w:color w:val="000000"/>
                <w:sz w:val="28"/>
                <w:szCs w:val="28"/>
              </w:rPr>
              <w:t>63045,3</w:t>
            </w:r>
          </w:p>
        </w:tc>
        <w:tc>
          <w:tcPr>
            <w:tcW w:w="864" w:type="dxa"/>
          </w:tcPr>
          <w:p w14:paraId="68BB0FCF" w14:textId="1B7C9337"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877" w:type="dxa"/>
            <w:vAlign w:val="bottom"/>
          </w:tcPr>
          <w:p w14:paraId="6B5A6452" w14:textId="185FC900" w:rsidR="00E50EF4" w:rsidRDefault="00E50EF4" w:rsidP="00E50EF4">
            <w:pPr>
              <w:spacing w:line="240" w:lineRule="auto"/>
              <w:jc w:val="center"/>
              <w:rPr>
                <w:rFonts w:ascii="Times New Roman" w:hAnsi="Times New Roman" w:cs="Times New Roman"/>
                <w:sz w:val="28"/>
                <w:szCs w:val="28"/>
              </w:rPr>
            </w:pPr>
            <w:r w:rsidRPr="001854F3">
              <w:rPr>
                <w:rFonts w:ascii="Times New Roman" w:hAnsi="Times New Roman" w:cs="Times New Roman"/>
                <w:color w:val="000000"/>
                <w:sz w:val="28"/>
                <w:szCs w:val="28"/>
              </w:rPr>
              <w:t>23,7</w:t>
            </w:r>
          </w:p>
        </w:tc>
        <w:tc>
          <w:tcPr>
            <w:tcW w:w="865" w:type="dxa"/>
          </w:tcPr>
          <w:p w14:paraId="05C77BC1" w14:textId="72A7822F" w:rsidR="00E50EF4" w:rsidRPr="00295F98"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986" w:type="dxa"/>
            <w:vAlign w:val="bottom"/>
          </w:tcPr>
          <w:p w14:paraId="50E34632" w14:textId="605897DE" w:rsidR="00E50EF4" w:rsidRDefault="00E50EF4" w:rsidP="00E50EF4">
            <w:pPr>
              <w:spacing w:line="240" w:lineRule="auto"/>
              <w:jc w:val="center"/>
              <w:rPr>
                <w:rFonts w:ascii="Times New Roman" w:hAnsi="Times New Roman" w:cs="Times New Roman"/>
                <w:sz w:val="28"/>
                <w:szCs w:val="28"/>
              </w:rPr>
            </w:pPr>
            <w:r w:rsidRPr="00FC2AFA">
              <w:rPr>
                <w:rFonts w:ascii="Times New Roman" w:hAnsi="Times New Roman" w:cs="Times New Roman"/>
                <w:color w:val="000000"/>
                <w:sz w:val="28"/>
                <w:szCs w:val="28"/>
              </w:rPr>
              <w:t>42,7</w:t>
            </w:r>
          </w:p>
        </w:tc>
        <w:tc>
          <w:tcPr>
            <w:tcW w:w="865" w:type="dxa"/>
          </w:tcPr>
          <w:p w14:paraId="3A08D703" w14:textId="6215D3D1"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tcPr>
          <w:p w14:paraId="002D68AF" w14:textId="663C72D9"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r>
      <w:tr w:rsidR="00E50EF4" w14:paraId="03463023" w14:textId="77777777" w:rsidTr="000B39FB">
        <w:tc>
          <w:tcPr>
            <w:tcW w:w="911" w:type="dxa"/>
          </w:tcPr>
          <w:p w14:paraId="0CAA36A8" w14:textId="36B15587" w:rsidR="00E50EF4" w:rsidRPr="0054659A" w:rsidRDefault="00E50EF4" w:rsidP="00E50EF4">
            <w:pPr>
              <w:spacing w:line="240" w:lineRule="auto"/>
              <w:jc w:val="center"/>
              <w:rPr>
                <w:rFonts w:ascii="Times New Roman" w:hAnsi="Times New Roman" w:cs="Times New Roman"/>
                <w:sz w:val="28"/>
                <w:szCs w:val="28"/>
                <w:lang w:val="kk-KZ"/>
              </w:rPr>
            </w:pPr>
            <w:r w:rsidRPr="0054659A">
              <w:rPr>
                <w:rFonts w:ascii="Times New Roman" w:hAnsi="Times New Roman" w:cs="Times New Roman"/>
                <w:sz w:val="28"/>
                <w:szCs w:val="28"/>
                <w:lang w:val="kk-KZ"/>
              </w:rPr>
              <w:t>2011</w:t>
            </w:r>
          </w:p>
        </w:tc>
        <w:tc>
          <w:tcPr>
            <w:tcW w:w="855" w:type="dxa"/>
            <w:vAlign w:val="bottom"/>
          </w:tcPr>
          <w:p w14:paraId="78FF7A3C" w14:textId="53C7CC8A" w:rsidR="00E50EF4" w:rsidRDefault="00E50EF4" w:rsidP="00E50EF4">
            <w:pPr>
              <w:spacing w:line="240" w:lineRule="auto"/>
              <w:jc w:val="center"/>
              <w:rPr>
                <w:rFonts w:ascii="Times New Roman" w:hAnsi="Times New Roman" w:cs="Times New Roman"/>
                <w:sz w:val="28"/>
                <w:szCs w:val="28"/>
              </w:rPr>
            </w:pPr>
            <w:r w:rsidRPr="0019521F">
              <w:rPr>
                <w:rFonts w:ascii="Times New Roman" w:eastAsia="Times New Roman" w:hAnsi="Times New Roman" w:cs="Times New Roman"/>
                <w:color w:val="000000"/>
                <w:sz w:val="28"/>
                <w:szCs w:val="28"/>
              </w:rPr>
              <w:t>66,0</w:t>
            </w:r>
          </w:p>
        </w:tc>
        <w:tc>
          <w:tcPr>
            <w:tcW w:w="867" w:type="dxa"/>
          </w:tcPr>
          <w:p w14:paraId="7C013A44" w14:textId="5453097F" w:rsidR="00E50EF4" w:rsidRPr="00295F98"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w:t>
            </w:r>
          </w:p>
        </w:tc>
        <w:tc>
          <w:tcPr>
            <w:tcW w:w="1266" w:type="dxa"/>
            <w:vAlign w:val="bottom"/>
          </w:tcPr>
          <w:p w14:paraId="56254740" w14:textId="3F375736" w:rsidR="00E50EF4" w:rsidRDefault="00E50EF4" w:rsidP="00E50EF4">
            <w:pPr>
              <w:spacing w:line="240" w:lineRule="auto"/>
              <w:jc w:val="center"/>
              <w:rPr>
                <w:rFonts w:ascii="Times New Roman" w:hAnsi="Times New Roman" w:cs="Times New Roman"/>
                <w:sz w:val="28"/>
                <w:szCs w:val="28"/>
              </w:rPr>
            </w:pPr>
            <w:r w:rsidRPr="0019521F">
              <w:rPr>
                <w:rFonts w:ascii="Times New Roman" w:hAnsi="Times New Roman" w:cs="Times New Roman"/>
                <w:color w:val="000000"/>
                <w:sz w:val="28"/>
                <w:szCs w:val="28"/>
              </w:rPr>
              <w:t>77434,4</w:t>
            </w:r>
          </w:p>
        </w:tc>
        <w:tc>
          <w:tcPr>
            <w:tcW w:w="864" w:type="dxa"/>
          </w:tcPr>
          <w:p w14:paraId="6F2B4886" w14:textId="218934F5"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877" w:type="dxa"/>
            <w:vAlign w:val="bottom"/>
          </w:tcPr>
          <w:p w14:paraId="6A8A3A8F" w14:textId="2DAEC3DE" w:rsidR="00E50EF4" w:rsidRDefault="00E50EF4" w:rsidP="00E50EF4">
            <w:pPr>
              <w:spacing w:line="240" w:lineRule="auto"/>
              <w:jc w:val="center"/>
              <w:rPr>
                <w:rFonts w:ascii="Times New Roman" w:hAnsi="Times New Roman" w:cs="Times New Roman"/>
                <w:sz w:val="28"/>
                <w:szCs w:val="28"/>
              </w:rPr>
            </w:pPr>
            <w:r w:rsidRPr="001854F3">
              <w:rPr>
                <w:rFonts w:ascii="Times New Roman" w:hAnsi="Times New Roman" w:cs="Times New Roman"/>
                <w:color w:val="000000"/>
                <w:sz w:val="28"/>
                <w:szCs w:val="28"/>
              </w:rPr>
              <w:t>23,9</w:t>
            </w:r>
          </w:p>
        </w:tc>
        <w:tc>
          <w:tcPr>
            <w:tcW w:w="865" w:type="dxa"/>
          </w:tcPr>
          <w:p w14:paraId="53F55FC8" w14:textId="1F3A4B20" w:rsidR="00E50EF4" w:rsidRPr="00295F98"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986" w:type="dxa"/>
            <w:vAlign w:val="bottom"/>
          </w:tcPr>
          <w:p w14:paraId="076861B6" w14:textId="41C719C8" w:rsidR="00E50EF4" w:rsidRDefault="00E50EF4" w:rsidP="00E50EF4">
            <w:pPr>
              <w:spacing w:line="240" w:lineRule="auto"/>
              <w:jc w:val="center"/>
              <w:rPr>
                <w:rFonts w:ascii="Times New Roman" w:hAnsi="Times New Roman" w:cs="Times New Roman"/>
                <w:sz w:val="28"/>
                <w:szCs w:val="28"/>
              </w:rPr>
            </w:pPr>
            <w:r w:rsidRPr="00FC2AFA">
              <w:rPr>
                <w:rFonts w:ascii="Times New Roman" w:hAnsi="Times New Roman" w:cs="Times New Roman"/>
                <w:color w:val="000000"/>
                <w:sz w:val="28"/>
                <w:szCs w:val="28"/>
              </w:rPr>
              <w:t>44,0</w:t>
            </w:r>
          </w:p>
        </w:tc>
        <w:tc>
          <w:tcPr>
            <w:tcW w:w="865" w:type="dxa"/>
          </w:tcPr>
          <w:p w14:paraId="4A7945BA" w14:textId="2CF526FA"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tcPr>
          <w:p w14:paraId="2974DCC5" w14:textId="2AFE771B"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r>
      <w:tr w:rsidR="00E50EF4" w14:paraId="641A9CF4" w14:textId="77777777" w:rsidTr="000B39FB">
        <w:tc>
          <w:tcPr>
            <w:tcW w:w="911" w:type="dxa"/>
          </w:tcPr>
          <w:p w14:paraId="79A7DEC3" w14:textId="6C0434AD" w:rsidR="00E50EF4" w:rsidRPr="0054659A" w:rsidRDefault="00E50EF4" w:rsidP="00E50EF4">
            <w:pPr>
              <w:spacing w:line="240" w:lineRule="auto"/>
              <w:jc w:val="center"/>
              <w:rPr>
                <w:rFonts w:ascii="Times New Roman" w:hAnsi="Times New Roman" w:cs="Times New Roman"/>
                <w:sz w:val="28"/>
                <w:szCs w:val="28"/>
                <w:lang w:val="kk-KZ"/>
              </w:rPr>
            </w:pPr>
            <w:r w:rsidRPr="0054659A">
              <w:rPr>
                <w:rFonts w:ascii="Times New Roman" w:hAnsi="Times New Roman" w:cs="Times New Roman"/>
                <w:sz w:val="28"/>
                <w:szCs w:val="28"/>
                <w:lang w:val="kk-KZ"/>
              </w:rPr>
              <w:t>2012</w:t>
            </w:r>
          </w:p>
        </w:tc>
        <w:tc>
          <w:tcPr>
            <w:tcW w:w="855" w:type="dxa"/>
            <w:vAlign w:val="bottom"/>
          </w:tcPr>
          <w:p w14:paraId="3819DC7F" w14:textId="32FEAD1D" w:rsidR="00E50EF4" w:rsidRDefault="00E50EF4" w:rsidP="00E50EF4">
            <w:pPr>
              <w:spacing w:line="240" w:lineRule="auto"/>
              <w:jc w:val="center"/>
              <w:rPr>
                <w:rFonts w:ascii="Times New Roman" w:hAnsi="Times New Roman" w:cs="Times New Roman"/>
                <w:sz w:val="28"/>
                <w:szCs w:val="28"/>
              </w:rPr>
            </w:pPr>
            <w:r w:rsidRPr="0019521F">
              <w:rPr>
                <w:rFonts w:ascii="Times New Roman" w:eastAsia="Times New Roman" w:hAnsi="Times New Roman" w:cs="Times New Roman"/>
                <w:color w:val="000000"/>
                <w:sz w:val="28"/>
                <w:szCs w:val="28"/>
              </w:rPr>
              <w:t>66,8</w:t>
            </w:r>
          </w:p>
        </w:tc>
        <w:tc>
          <w:tcPr>
            <w:tcW w:w="867" w:type="dxa"/>
          </w:tcPr>
          <w:p w14:paraId="532CBF24" w14:textId="10A03703" w:rsidR="00E50EF4" w:rsidRPr="00295F98"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w:t>
            </w:r>
          </w:p>
        </w:tc>
        <w:tc>
          <w:tcPr>
            <w:tcW w:w="1266" w:type="dxa"/>
            <w:vAlign w:val="bottom"/>
          </w:tcPr>
          <w:p w14:paraId="76AD9B18" w14:textId="49197740" w:rsidR="00E50EF4" w:rsidRDefault="00E50EF4" w:rsidP="00E50EF4">
            <w:pPr>
              <w:spacing w:line="240" w:lineRule="auto"/>
              <w:jc w:val="center"/>
              <w:rPr>
                <w:rFonts w:ascii="Times New Roman" w:hAnsi="Times New Roman" w:cs="Times New Roman"/>
                <w:sz w:val="28"/>
                <w:szCs w:val="28"/>
              </w:rPr>
            </w:pPr>
            <w:r w:rsidRPr="0019521F">
              <w:rPr>
                <w:rFonts w:ascii="Times New Roman" w:hAnsi="Times New Roman" w:cs="Times New Roman"/>
                <w:color w:val="000000"/>
                <w:sz w:val="28"/>
                <w:szCs w:val="28"/>
              </w:rPr>
              <w:t>67092,7</w:t>
            </w:r>
          </w:p>
        </w:tc>
        <w:tc>
          <w:tcPr>
            <w:tcW w:w="864" w:type="dxa"/>
          </w:tcPr>
          <w:p w14:paraId="7D23F1CF" w14:textId="27C16D21"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877" w:type="dxa"/>
            <w:vAlign w:val="bottom"/>
          </w:tcPr>
          <w:p w14:paraId="67008968" w14:textId="249CDE56" w:rsidR="00E50EF4" w:rsidRDefault="00E50EF4" w:rsidP="00E50EF4">
            <w:pPr>
              <w:spacing w:line="240" w:lineRule="auto"/>
              <w:jc w:val="center"/>
              <w:rPr>
                <w:rFonts w:ascii="Times New Roman" w:hAnsi="Times New Roman" w:cs="Times New Roman"/>
                <w:sz w:val="28"/>
                <w:szCs w:val="28"/>
              </w:rPr>
            </w:pPr>
            <w:r w:rsidRPr="001854F3">
              <w:rPr>
                <w:rFonts w:ascii="Times New Roman" w:hAnsi="Times New Roman" w:cs="Times New Roman"/>
                <w:color w:val="000000"/>
                <w:sz w:val="28"/>
                <w:szCs w:val="28"/>
              </w:rPr>
              <w:t>23,9</w:t>
            </w:r>
          </w:p>
        </w:tc>
        <w:tc>
          <w:tcPr>
            <w:tcW w:w="865" w:type="dxa"/>
          </w:tcPr>
          <w:p w14:paraId="1AA45AB0" w14:textId="1A60BC74" w:rsidR="00E50EF4" w:rsidRPr="00295F98"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986" w:type="dxa"/>
            <w:vAlign w:val="bottom"/>
          </w:tcPr>
          <w:p w14:paraId="2E37C7BD" w14:textId="0E34EA59" w:rsidR="00E50EF4" w:rsidRDefault="00E50EF4" w:rsidP="00E50EF4">
            <w:pPr>
              <w:spacing w:line="240" w:lineRule="auto"/>
              <w:jc w:val="center"/>
              <w:rPr>
                <w:rFonts w:ascii="Times New Roman" w:hAnsi="Times New Roman" w:cs="Times New Roman"/>
                <w:sz w:val="28"/>
                <w:szCs w:val="28"/>
              </w:rPr>
            </w:pPr>
            <w:r w:rsidRPr="00FC2AFA">
              <w:rPr>
                <w:rFonts w:ascii="Times New Roman" w:hAnsi="Times New Roman" w:cs="Times New Roman"/>
                <w:color w:val="000000"/>
                <w:sz w:val="28"/>
                <w:szCs w:val="28"/>
              </w:rPr>
              <w:t>45,0</w:t>
            </w:r>
          </w:p>
        </w:tc>
        <w:tc>
          <w:tcPr>
            <w:tcW w:w="865" w:type="dxa"/>
          </w:tcPr>
          <w:p w14:paraId="2CF6612C" w14:textId="53E5040F"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tcPr>
          <w:p w14:paraId="02FAA1B7" w14:textId="57DF7527"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r>
      <w:tr w:rsidR="00E50EF4" w14:paraId="7D14D847" w14:textId="77777777" w:rsidTr="000B39FB">
        <w:tc>
          <w:tcPr>
            <w:tcW w:w="911" w:type="dxa"/>
          </w:tcPr>
          <w:p w14:paraId="73741C67" w14:textId="23BA06DE" w:rsidR="00E50EF4" w:rsidRPr="0054659A" w:rsidRDefault="00E50EF4" w:rsidP="00E50EF4">
            <w:pPr>
              <w:spacing w:line="240" w:lineRule="auto"/>
              <w:jc w:val="center"/>
              <w:rPr>
                <w:rFonts w:ascii="Times New Roman" w:hAnsi="Times New Roman" w:cs="Times New Roman"/>
                <w:sz w:val="28"/>
                <w:szCs w:val="28"/>
                <w:lang w:val="kk-KZ"/>
              </w:rPr>
            </w:pPr>
            <w:r w:rsidRPr="0054659A">
              <w:rPr>
                <w:rFonts w:ascii="Times New Roman" w:hAnsi="Times New Roman" w:cs="Times New Roman"/>
                <w:sz w:val="28"/>
                <w:szCs w:val="28"/>
                <w:lang w:val="kk-KZ"/>
              </w:rPr>
              <w:t>2013</w:t>
            </w:r>
          </w:p>
        </w:tc>
        <w:tc>
          <w:tcPr>
            <w:tcW w:w="855" w:type="dxa"/>
            <w:vAlign w:val="bottom"/>
          </w:tcPr>
          <w:p w14:paraId="48729DDE" w14:textId="6F440959" w:rsidR="00E50EF4" w:rsidRDefault="00E50EF4" w:rsidP="00E50EF4">
            <w:pPr>
              <w:spacing w:line="240" w:lineRule="auto"/>
              <w:jc w:val="center"/>
              <w:rPr>
                <w:rFonts w:ascii="Times New Roman" w:hAnsi="Times New Roman" w:cs="Times New Roman"/>
                <w:sz w:val="28"/>
                <w:szCs w:val="28"/>
              </w:rPr>
            </w:pPr>
            <w:r w:rsidRPr="0019521F">
              <w:rPr>
                <w:rFonts w:ascii="Times New Roman" w:eastAsia="Times New Roman" w:hAnsi="Times New Roman" w:cs="Times New Roman"/>
                <w:color w:val="000000"/>
                <w:sz w:val="28"/>
                <w:szCs w:val="28"/>
              </w:rPr>
              <w:t>68,2</w:t>
            </w:r>
          </w:p>
        </w:tc>
        <w:tc>
          <w:tcPr>
            <w:tcW w:w="867" w:type="dxa"/>
          </w:tcPr>
          <w:p w14:paraId="701F30A0" w14:textId="6D6B3AD0" w:rsidR="00E50EF4" w:rsidRPr="00295F98"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w:t>
            </w:r>
          </w:p>
        </w:tc>
        <w:tc>
          <w:tcPr>
            <w:tcW w:w="1266" w:type="dxa"/>
            <w:vAlign w:val="bottom"/>
          </w:tcPr>
          <w:p w14:paraId="7799684D" w14:textId="7100BAC6" w:rsidR="00E50EF4" w:rsidRDefault="00E50EF4" w:rsidP="00E50EF4">
            <w:pPr>
              <w:spacing w:line="240" w:lineRule="auto"/>
              <w:jc w:val="center"/>
              <w:rPr>
                <w:rFonts w:ascii="Times New Roman" w:hAnsi="Times New Roman" w:cs="Times New Roman"/>
                <w:sz w:val="28"/>
                <w:szCs w:val="28"/>
              </w:rPr>
            </w:pPr>
            <w:r w:rsidRPr="0019521F">
              <w:rPr>
                <w:rFonts w:ascii="Times New Roman" w:hAnsi="Times New Roman" w:cs="Times New Roman"/>
                <w:color w:val="000000"/>
                <w:sz w:val="28"/>
                <w:szCs w:val="28"/>
              </w:rPr>
              <w:t>81162,0</w:t>
            </w:r>
          </w:p>
        </w:tc>
        <w:tc>
          <w:tcPr>
            <w:tcW w:w="864" w:type="dxa"/>
          </w:tcPr>
          <w:p w14:paraId="53434DAE" w14:textId="42844176"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877" w:type="dxa"/>
            <w:vAlign w:val="bottom"/>
          </w:tcPr>
          <w:p w14:paraId="5807E1DA" w14:textId="310A560C" w:rsidR="00E50EF4" w:rsidRDefault="00E50EF4" w:rsidP="00E50EF4">
            <w:pPr>
              <w:spacing w:line="240" w:lineRule="auto"/>
              <w:jc w:val="center"/>
              <w:rPr>
                <w:rFonts w:ascii="Times New Roman" w:hAnsi="Times New Roman" w:cs="Times New Roman"/>
                <w:sz w:val="28"/>
                <w:szCs w:val="28"/>
              </w:rPr>
            </w:pPr>
            <w:r w:rsidRPr="001854F3">
              <w:rPr>
                <w:rFonts w:ascii="Times New Roman" w:hAnsi="Times New Roman" w:cs="Times New Roman"/>
                <w:color w:val="000000"/>
                <w:sz w:val="28"/>
                <w:szCs w:val="28"/>
              </w:rPr>
              <w:t>24,0</w:t>
            </w:r>
          </w:p>
        </w:tc>
        <w:tc>
          <w:tcPr>
            <w:tcW w:w="865" w:type="dxa"/>
          </w:tcPr>
          <w:p w14:paraId="417059A3" w14:textId="0C2A7FF7" w:rsidR="00E50EF4" w:rsidRPr="00295F98"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986" w:type="dxa"/>
            <w:vAlign w:val="bottom"/>
          </w:tcPr>
          <w:p w14:paraId="0E2B9C35" w14:textId="1F0EFFE6" w:rsidR="00E50EF4" w:rsidRDefault="00E50EF4" w:rsidP="00E50EF4">
            <w:pPr>
              <w:spacing w:line="240" w:lineRule="auto"/>
              <w:jc w:val="center"/>
              <w:rPr>
                <w:rFonts w:ascii="Times New Roman" w:hAnsi="Times New Roman" w:cs="Times New Roman"/>
                <w:sz w:val="28"/>
                <w:szCs w:val="28"/>
              </w:rPr>
            </w:pPr>
            <w:r w:rsidRPr="00FC2AFA">
              <w:rPr>
                <w:rFonts w:ascii="Times New Roman" w:hAnsi="Times New Roman" w:cs="Times New Roman"/>
                <w:color w:val="000000"/>
                <w:sz w:val="28"/>
                <w:szCs w:val="28"/>
              </w:rPr>
              <w:t>44,1</w:t>
            </w:r>
          </w:p>
        </w:tc>
        <w:tc>
          <w:tcPr>
            <w:tcW w:w="865" w:type="dxa"/>
          </w:tcPr>
          <w:p w14:paraId="3A145680" w14:textId="13D998FB"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tcPr>
          <w:p w14:paraId="39473DA6" w14:textId="7B4E176E"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r>
      <w:tr w:rsidR="00E50EF4" w14:paraId="470DCB35" w14:textId="77777777" w:rsidTr="000B39FB">
        <w:tc>
          <w:tcPr>
            <w:tcW w:w="911" w:type="dxa"/>
          </w:tcPr>
          <w:p w14:paraId="4427019D" w14:textId="773978A2" w:rsidR="00E50EF4" w:rsidRPr="0054659A" w:rsidRDefault="00E50EF4" w:rsidP="00E50EF4">
            <w:pPr>
              <w:spacing w:line="240" w:lineRule="auto"/>
              <w:jc w:val="center"/>
              <w:rPr>
                <w:rFonts w:ascii="Times New Roman" w:hAnsi="Times New Roman" w:cs="Times New Roman"/>
                <w:sz w:val="28"/>
                <w:szCs w:val="28"/>
                <w:lang w:val="kk-KZ"/>
              </w:rPr>
            </w:pPr>
            <w:r w:rsidRPr="0054659A">
              <w:rPr>
                <w:rFonts w:ascii="Times New Roman" w:hAnsi="Times New Roman" w:cs="Times New Roman"/>
                <w:sz w:val="28"/>
                <w:szCs w:val="28"/>
                <w:lang w:val="kk-KZ"/>
              </w:rPr>
              <w:t>2014</w:t>
            </w:r>
          </w:p>
        </w:tc>
        <w:tc>
          <w:tcPr>
            <w:tcW w:w="855" w:type="dxa"/>
            <w:vAlign w:val="bottom"/>
          </w:tcPr>
          <w:p w14:paraId="2775BDE0" w14:textId="2027970A" w:rsidR="00E50EF4" w:rsidRDefault="00E50EF4" w:rsidP="00E50EF4">
            <w:pPr>
              <w:spacing w:line="240" w:lineRule="auto"/>
              <w:jc w:val="center"/>
              <w:rPr>
                <w:rFonts w:ascii="Times New Roman" w:hAnsi="Times New Roman" w:cs="Times New Roman"/>
                <w:sz w:val="28"/>
                <w:szCs w:val="28"/>
              </w:rPr>
            </w:pPr>
            <w:r w:rsidRPr="0019521F">
              <w:rPr>
                <w:rFonts w:ascii="Times New Roman" w:eastAsia="Times New Roman" w:hAnsi="Times New Roman" w:cs="Times New Roman"/>
                <w:color w:val="000000"/>
                <w:sz w:val="28"/>
                <w:szCs w:val="28"/>
              </w:rPr>
              <w:t>69,6</w:t>
            </w:r>
          </w:p>
        </w:tc>
        <w:tc>
          <w:tcPr>
            <w:tcW w:w="867" w:type="dxa"/>
          </w:tcPr>
          <w:p w14:paraId="6B020C0B" w14:textId="45BC3DC4" w:rsidR="00E50EF4" w:rsidRPr="00295F98"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w:t>
            </w:r>
          </w:p>
        </w:tc>
        <w:tc>
          <w:tcPr>
            <w:tcW w:w="1266" w:type="dxa"/>
            <w:vAlign w:val="bottom"/>
          </w:tcPr>
          <w:p w14:paraId="489501C0" w14:textId="440A26AE" w:rsidR="00E50EF4" w:rsidRDefault="00E50EF4" w:rsidP="00E50EF4">
            <w:pPr>
              <w:spacing w:line="240" w:lineRule="auto"/>
              <w:jc w:val="center"/>
              <w:rPr>
                <w:rFonts w:ascii="Times New Roman" w:hAnsi="Times New Roman" w:cs="Times New Roman"/>
                <w:sz w:val="28"/>
                <w:szCs w:val="28"/>
              </w:rPr>
            </w:pPr>
            <w:r w:rsidRPr="0019521F">
              <w:rPr>
                <w:rFonts w:ascii="Times New Roman" w:hAnsi="Times New Roman" w:cs="Times New Roman"/>
                <w:color w:val="000000"/>
                <w:sz w:val="28"/>
                <w:szCs w:val="28"/>
              </w:rPr>
              <w:t>72348,6</w:t>
            </w:r>
          </w:p>
        </w:tc>
        <w:tc>
          <w:tcPr>
            <w:tcW w:w="864" w:type="dxa"/>
          </w:tcPr>
          <w:p w14:paraId="1770F10E" w14:textId="66D027BA"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877" w:type="dxa"/>
            <w:vAlign w:val="bottom"/>
          </w:tcPr>
          <w:p w14:paraId="62DC5271" w14:textId="7493C4CD" w:rsidR="00E50EF4" w:rsidRDefault="00E50EF4" w:rsidP="00E50EF4">
            <w:pPr>
              <w:spacing w:line="240" w:lineRule="auto"/>
              <w:jc w:val="center"/>
              <w:rPr>
                <w:rFonts w:ascii="Times New Roman" w:hAnsi="Times New Roman" w:cs="Times New Roman"/>
                <w:sz w:val="28"/>
                <w:szCs w:val="28"/>
              </w:rPr>
            </w:pPr>
            <w:r w:rsidRPr="001854F3">
              <w:rPr>
                <w:rFonts w:ascii="Times New Roman" w:hAnsi="Times New Roman" w:cs="Times New Roman"/>
                <w:color w:val="000000"/>
                <w:sz w:val="28"/>
                <w:szCs w:val="28"/>
              </w:rPr>
              <w:t>24,3</w:t>
            </w:r>
          </w:p>
        </w:tc>
        <w:tc>
          <w:tcPr>
            <w:tcW w:w="865" w:type="dxa"/>
          </w:tcPr>
          <w:p w14:paraId="3953A745" w14:textId="557BE7B1" w:rsidR="00E50EF4" w:rsidRPr="00295F98"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986" w:type="dxa"/>
            <w:vAlign w:val="bottom"/>
          </w:tcPr>
          <w:p w14:paraId="5944E352" w14:textId="1D7BCA70" w:rsidR="00E50EF4" w:rsidRDefault="00E50EF4" w:rsidP="00E50EF4">
            <w:pPr>
              <w:spacing w:line="240" w:lineRule="auto"/>
              <w:jc w:val="center"/>
              <w:rPr>
                <w:rFonts w:ascii="Times New Roman" w:hAnsi="Times New Roman" w:cs="Times New Roman"/>
                <w:sz w:val="28"/>
                <w:szCs w:val="28"/>
              </w:rPr>
            </w:pPr>
            <w:r w:rsidRPr="00FC2AFA">
              <w:rPr>
                <w:rFonts w:ascii="Times New Roman" w:hAnsi="Times New Roman" w:cs="Times New Roman"/>
                <w:color w:val="000000"/>
                <w:sz w:val="28"/>
                <w:szCs w:val="28"/>
              </w:rPr>
              <w:t>47,9</w:t>
            </w:r>
          </w:p>
        </w:tc>
        <w:tc>
          <w:tcPr>
            <w:tcW w:w="865" w:type="dxa"/>
          </w:tcPr>
          <w:p w14:paraId="42D1B826" w14:textId="1DCE8D62"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tcPr>
          <w:p w14:paraId="02927136" w14:textId="71F5A09C"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r>
      <w:tr w:rsidR="00E50EF4" w14:paraId="717CF1E1" w14:textId="77777777" w:rsidTr="000B39FB">
        <w:tc>
          <w:tcPr>
            <w:tcW w:w="911" w:type="dxa"/>
          </w:tcPr>
          <w:p w14:paraId="11645087" w14:textId="615825C5" w:rsidR="00E50EF4" w:rsidRPr="0054659A" w:rsidRDefault="00E50EF4" w:rsidP="00E50EF4">
            <w:pPr>
              <w:spacing w:line="240" w:lineRule="auto"/>
              <w:jc w:val="center"/>
              <w:rPr>
                <w:rFonts w:ascii="Times New Roman" w:hAnsi="Times New Roman" w:cs="Times New Roman"/>
                <w:sz w:val="28"/>
                <w:szCs w:val="28"/>
                <w:lang w:val="kk-KZ"/>
              </w:rPr>
            </w:pPr>
            <w:r w:rsidRPr="0054659A">
              <w:rPr>
                <w:rFonts w:ascii="Times New Roman" w:hAnsi="Times New Roman" w:cs="Times New Roman"/>
                <w:sz w:val="28"/>
                <w:szCs w:val="28"/>
                <w:lang w:val="kk-KZ"/>
              </w:rPr>
              <w:t>2015</w:t>
            </w:r>
          </w:p>
        </w:tc>
        <w:tc>
          <w:tcPr>
            <w:tcW w:w="855" w:type="dxa"/>
            <w:vAlign w:val="bottom"/>
          </w:tcPr>
          <w:p w14:paraId="50720C14" w14:textId="29DA3047" w:rsidR="00E50EF4" w:rsidRDefault="00E50EF4" w:rsidP="00E50EF4">
            <w:pPr>
              <w:spacing w:line="240" w:lineRule="auto"/>
              <w:jc w:val="center"/>
              <w:rPr>
                <w:rFonts w:ascii="Times New Roman" w:hAnsi="Times New Roman" w:cs="Times New Roman"/>
                <w:sz w:val="28"/>
                <w:szCs w:val="28"/>
              </w:rPr>
            </w:pPr>
            <w:r w:rsidRPr="0019521F">
              <w:rPr>
                <w:rFonts w:ascii="Times New Roman" w:eastAsia="Times New Roman" w:hAnsi="Times New Roman" w:cs="Times New Roman"/>
                <w:color w:val="000000"/>
                <w:sz w:val="28"/>
                <w:szCs w:val="28"/>
              </w:rPr>
              <w:t>71,1</w:t>
            </w:r>
          </w:p>
        </w:tc>
        <w:tc>
          <w:tcPr>
            <w:tcW w:w="867" w:type="dxa"/>
          </w:tcPr>
          <w:p w14:paraId="42464E95" w14:textId="619A59F3" w:rsidR="00E50EF4" w:rsidRPr="00295F98"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w:t>
            </w:r>
          </w:p>
        </w:tc>
        <w:tc>
          <w:tcPr>
            <w:tcW w:w="1266" w:type="dxa"/>
            <w:vAlign w:val="bottom"/>
          </w:tcPr>
          <w:p w14:paraId="1E417283" w14:textId="547AB8A7" w:rsidR="00E50EF4" w:rsidRDefault="00E50EF4" w:rsidP="00E50EF4">
            <w:pPr>
              <w:spacing w:line="240" w:lineRule="auto"/>
              <w:jc w:val="center"/>
              <w:rPr>
                <w:rFonts w:ascii="Times New Roman" w:hAnsi="Times New Roman" w:cs="Times New Roman"/>
                <w:sz w:val="28"/>
                <w:szCs w:val="28"/>
              </w:rPr>
            </w:pPr>
            <w:r w:rsidRPr="0019521F">
              <w:rPr>
                <w:rFonts w:ascii="Times New Roman" w:hAnsi="Times New Roman" w:cs="Times New Roman"/>
                <w:color w:val="000000"/>
                <w:sz w:val="28"/>
                <w:szCs w:val="28"/>
              </w:rPr>
              <w:t>79086,3</w:t>
            </w:r>
          </w:p>
        </w:tc>
        <w:tc>
          <w:tcPr>
            <w:tcW w:w="864" w:type="dxa"/>
          </w:tcPr>
          <w:p w14:paraId="4FD2D0E6" w14:textId="5A90FEEF"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877" w:type="dxa"/>
            <w:vAlign w:val="bottom"/>
          </w:tcPr>
          <w:p w14:paraId="65A4E211" w14:textId="63F1E063" w:rsidR="00E50EF4" w:rsidRDefault="00E50EF4" w:rsidP="00E50EF4">
            <w:pPr>
              <w:spacing w:line="240" w:lineRule="auto"/>
              <w:jc w:val="center"/>
              <w:rPr>
                <w:rFonts w:ascii="Times New Roman" w:hAnsi="Times New Roman" w:cs="Times New Roman"/>
                <w:sz w:val="28"/>
                <w:szCs w:val="28"/>
              </w:rPr>
            </w:pPr>
            <w:r w:rsidRPr="001854F3">
              <w:rPr>
                <w:rFonts w:ascii="Times New Roman" w:hAnsi="Times New Roman" w:cs="Times New Roman"/>
                <w:color w:val="000000"/>
                <w:sz w:val="28"/>
                <w:szCs w:val="28"/>
              </w:rPr>
              <w:t>24,3</w:t>
            </w:r>
          </w:p>
        </w:tc>
        <w:tc>
          <w:tcPr>
            <w:tcW w:w="865" w:type="dxa"/>
          </w:tcPr>
          <w:p w14:paraId="01819034" w14:textId="0D745DA7" w:rsidR="00E50EF4" w:rsidRPr="00295F98"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986" w:type="dxa"/>
            <w:vAlign w:val="bottom"/>
          </w:tcPr>
          <w:p w14:paraId="6285CF30" w14:textId="3111E0C9" w:rsidR="00E50EF4" w:rsidRDefault="00E50EF4" w:rsidP="00E50EF4">
            <w:pPr>
              <w:spacing w:line="240" w:lineRule="auto"/>
              <w:jc w:val="center"/>
              <w:rPr>
                <w:rFonts w:ascii="Times New Roman" w:hAnsi="Times New Roman" w:cs="Times New Roman"/>
                <w:sz w:val="28"/>
                <w:szCs w:val="28"/>
              </w:rPr>
            </w:pPr>
            <w:r w:rsidRPr="00FC2AFA">
              <w:rPr>
                <w:rFonts w:ascii="Times New Roman" w:hAnsi="Times New Roman" w:cs="Times New Roman"/>
                <w:color w:val="000000"/>
                <w:sz w:val="28"/>
                <w:szCs w:val="28"/>
              </w:rPr>
              <w:t>49,0</w:t>
            </w:r>
          </w:p>
        </w:tc>
        <w:tc>
          <w:tcPr>
            <w:tcW w:w="865" w:type="dxa"/>
          </w:tcPr>
          <w:p w14:paraId="426A5C66" w14:textId="1812A4EC"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tcPr>
          <w:p w14:paraId="056792F2" w14:textId="0E102997"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r>
      <w:tr w:rsidR="00E50EF4" w14:paraId="589D8D16" w14:textId="77777777" w:rsidTr="000B39FB">
        <w:tc>
          <w:tcPr>
            <w:tcW w:w="911" w:type="dxa"/>
          </w:tcPr>
          <w:p w14:paraId="4EC7B213" w14:textId="2F3A7A1B" w:rsidR="00E50EF4" w:rsidRPr="0054659A" w:rsidRDefault="00E50EF4" w:rsidP="00E50EF4">
            <w:pPr>
              <w:spacing w:line="240" w:lineRule="auto"/>
              <w:jc w:val="center"/>
              <w:rPr>
                <w:rFonts w:ascii="Times New Roman" w:hAnsi="Times New Roman" w:cs="Times New Roman"/>
                <w:sz w:val="28"/>
                <w:szCs w:val="28"/>
                <w:lang w:val="kk-KZ"/>
              </w:rPr>
            </w:pPr>
            <w:r w:rsidRPr="0054659A">
              <w:rPr>
                <w:rFonts w:ascii="Times New Roman" w:hAnsi="Times New Roman" w:cs="Times New Roman"/>
                <w:sz w:val="28"/>
                <w:szCs w:val="28"/>
                <w:lang w:val="kk-KZ"/>
              </w:rPr>
              <w:t>2016</w:t>
            </w:r>
          </w:p>
        </w:tc>
        <w:tc>
          <w:tcPr>
            <w:tcW w:w="855" w:type="dxa"/>
            <w:vAlign w:val="bottom"/>
          </w:tcPr>
          <w:p w14:paraId="5E076D13" w14:textId="327ADEDF" w:rsidR="00E50EF4" w:rsidRDefault="00E50EF4" w:rsidP="00E50EF4">
            <w:pPr>
              <w:spacing w:line="240" w:lineRule="auto"/>
              <w:jc w:val="center"/>
              <w:rPr>
                <w:rFonts w:ascii="Times New Roman" w:hAnsi="Times New Roman" w:cs="Times New Roman"/>
                <w:sz w:val="28"/>
                <w:szCs w:val="28"/>
              </w:rPr>
            </w:pPr>
            <w:r w:rsidRPr="0019521F">
              <w:rPr>
                <w:rFonts w:ascii="Times New Roman" w:eastAsia="Times New Roman" w:hAnsi="Times New Roman" w:cs="Times New Roman"/>
                <w:color w:val="000000"/>
                <w:sz w:val="28"/>
                <w:szCs w:val="28"/>
              </w:rPr>
              <w:t>72,6</w:t>
            </w:r>
          </w:p>
        </w:tc>
        <w:tc>
          <w:tcPr>
            <w:tcW w:w="867" w:type="dxa"/>
          </w:tcPr>
          <w:p w14:paraId="5DF05A80" w14:textId="79799FA2" w:rsidR="00E50EF4" w:rsidRPr="00295F98"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w:t>
            </w:r>
          </w:p>
        </w:tc>
        <w:tc>
          <w:tcPr>
            <w:tcW w:w="1266" w:type="dxa"/>
            <w:vAlign w:val="bottom"/>
          </w:tcPr>
          <w:p w14:paraId="68CCD037" w14:textId="030AB789" w:rsidR="00E50EF4" w:rsidRDefault="00E50EF4" w:rsidP="00E50EF4">
            <w:pPr>
              <w:spacing w:line="240" w:lineRule="auto"/>
              <w:jc w:val="center"/>
              <w:rPr>
                <w:rFonts w:ascii="Times New Roman" w:hAnsi="Times New Roman" w:cs="Times New Roman"/>
                <w:sz w:val="28"/>
                <w:szCs w:val="28"/>
              </w:rPr>
            </w:pPr>
            <w:r w:rsidRPr="0019521F">
              <w:rPr>
                <w:rFonts w:ascii="Times New Roman" w:hAnsi="Times New Roman" w:cs="Times New Roman"/>
                <w:color w:val="000000"/>
                <w:sz w:val="28"/>
                <w:szCs w:val="28"/>
              </w:rPr>
              <w:t>68418,2</w:t>
            </w:r>
          </w:p>
        </w:tc>
        <w:tc>
          <w:tcPr>
            <w:tcW w:w="864" w:type="dxa"/>
          </w:tcPr>
          <w:p w14:paraId="145CC784" w14:textId="0790F40A"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877" w:type="dxa"/>
            <w:vAlign w:val="bottom"/>
          </w:tcPr>
          <w:p w14:paraId="465EDE42" w14:textId="513A0FCE" w:rsidR="00E50EF4" w:rsidRDefault="00E50EF4" w:rsidP="00E50EF4">
            <w:pPr>
              <w:spacing w:line="240" w:lineRule="auto"/>
              <w:jc w:val="center"/>
              <w:rPr>
                <w:rFonts w:ascii="Times New Roman" w:hAnsi="Times New Roman" w:cs="Times New Roman"/>
                <w:sz w:val="28"/>
                <w:szCs w:val="28"/>
              </w:rPr>
            </w:pPr>
            <w:r w:rsidRPr="001854F3">
              <w:rPr>
                <w:rFonts w:ascii="Times New Roman" w:hAnsi="Times New Roman" w:cs="Times New Roman"/>
                <w:color w:val="000000"/>
                <w:sz w:val="28"/>
                <w:szCs w:val="28"/>
              </w:rPr>
              <w:t>24,3</w:t>
            </w:r>
          </w:p>
        </w:tc>
        <w:tc>
          <w:tcPr>
            <w:tcW w:w="865" w:type="dxa"/>
          </w:tcPr>
          <w:p w14:paraId="40815282" w14:textId="443975CE" w:rsidR="00E50EF4" w:rsidRPr="00295F98"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986" w:type="dxa"/>
            <w:vAlign w:val="bottom"/>
          </w:tcPr>
          <w:p w14:paraId="3C471879" w14:textId="15E95E68" w:rsidR="00E50EF4" w:rsidRDefault="00E50EF4" w:rsidP="00E50EF4">
            <w:pPr>
              <w:spacing w:line="240" w:lineRule="auto"/>
              <w:jc w:val="center"/>
              <w:rPr>
                <w:rFonts w:ascii="Times New Roman" w:hAnsi="Times New Roman" w:cs="Times New Roman"/>
                <w:sz w:val="28"/>
                <w:szCs w:val="28"/>
              </w:rPr>
            </w:pPr>
            <w:r w:rsidRPr="00FC2AFA">
              <w:rPr>
                <w:rFonts w:ascii="Times New Roman" w:hAnsi="Times New Roman" w:cs="Times New Roman"/>
                <w:color w:val="000000"/>
                <w:sz w:val="28"/>
                <w:szCs w:val="28"/>
              </w:rPr>
              <w:t>50,2</w:t>
            </w:r>
          </w:p>
        </w:tc>
        <w:tc>
          <w:tcPr>
            <w:tcW w:w="865" w:type="dxa"/>
          </w:tcPr>
          <w:p w14:paraId="0E82AC3B" w14:textId="1E4DADAE"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tcPr>
          <w:p w14:paraId="461617D8" w14:textId="487B5F99"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r>
      <w:tr w:rsidR="00E50EF4" w14:paraId="1FFAD61C" w14:textId="77777777" w:rsidTr="000B39FB">
        <w:tc>
          <w:tcPr>
            <w:tcW w:w="911" w:type="dxa"/>
          </w:tcPr>
          <w:p w14:paraId="73888C91" w14:textId="74F4AF55" w:rsidR="00E50EF4" w:rsidRPr="0054659A" w:rsidRDefault="00E50EF4" w:rsidP="00E50EF4">
            <w:pPr>
              <w:spacing w:line="240" w:lineRule="auto"/>
              <w:jc w:val="center"/>
              <w:rPr>
                <w:rFonts w:ascii="Times New Roman" w:hAnsi="Times New Roman" w:cs="Times New Roman"/>
                <w:sz w:val="28"/>
                <w:szCs w:val="28"/>
                <w:lang w:val="kk-KZ"/>
              </w:rPr>
            </w:pPr>
            <w:r w:rsidRPr="0054659A">
              <w:rPr>
                <w:rFonts w:ascii="Times New Roman" w:hAnsi="Times New Roman" w:cs="Times New Roman"/>
                <w:sz w:val="28"/>
                <w:szCs w:val="28"/>
                <w:lang w:val="kk-KZ"/>
              </w:rPr>
              <w:t>2017</w:t>
            </w:r>
          </w:p>
        </w:tc>
        <w:tc>
          <w:tcPr>
            <w:tcW w:w="855" w:type="dxa"/>
            <w:vAlign w:val="bottom"/>
          </w:tcPr>
          <w:p w14:paraId="58858C03" w14:textId="2EC4EB01" w:rsidR="00E50EF4" w:rsidRDefault="00E50EF4" w:rsidP="00E50EF4">
            <w:pPr>
              <w:spacing w:line="240" w:lineRule="auto"/>
              <w:jc w:val="center"/>
              <w:rPr>
                <w:rFonts w:ascii="Times New Roman" w:hAnsi="Times New Roman" w:cs="Times New Roman"/>
                <w:sz w:val="28"/>
                <w:szCs w:val="28"/>
              </w:rPr>
            </w:pPr>
            <w:r w:rsidRPr="0019521F">
              <w:rPr>
                <w:rFonts w:ascii="Times New Roman" w:eastAsia="Times New Roman" w:hAnsi="Times New Roman" w:cs="Times New Roman"/>
                <w:color w:val="000000"/>
                <w:sz w:val="28"/>
                <w:szCs w:val="28"/>
              </w:rPr>
              <w:t>74,2</w:t>
            </w:r>
          </w:p>
        </w:tc>
        <w:tc>
          <w:tcPr>
            <w:tcW w:w="867" w:type="dxa"/>
          </w:tcPr>
          <w:p w14:paraId="16593A51" w14:textId="49EDFA52" w:rsidR="00E50EF4" w:rsidRPr="00295F98"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w:t>
            </w:r>
          </w:p>
        </w:tc>
        <w:tc>
          <w:tcPr>
            <w:tcW w:w="1266" w:type="dxa"/>
            <w:vAlign w:val="bottom"/>
          </w:tcPr>
          <w:p w14:paraId="781EE620" w14:textId="4D2FC694" w:rsidR="00E50EF4" w:rsidRDefault="00E50EF4" w:rsidP="00E50EF4">
            <w:pPr>
              <w:spacing w:line="240" w:lineRule="auto"/>
              <w:jc w:val="center"/>
              <w:rPr>
                <w:rFonts w:ascii="Times New Roman" w:hAnsi="Times New Roman" w:cs="Times New Roman"/>
                <w:sz w:val="28"/>
                <w:szCs w:val="28"/>
              </w:rPr>
            </w:pPr>
            <w:r w:rsidRPr="0019521F">
              <w:rPr>
                <w:rFonts w:ascii="Times New Roman" w:hAnsi="Times New Roman" w:cs="Times New Roman"/>
                <w:color w:val="000000"/>
                <w:sz w:val="28"/>
                <w:szCs w:val="28"/>
              </w:rPr>
              <w:t>78965,0</w:t>
            </w:r>
          </w:p>
        </w:tc>
        <w:tc>
          <w:tcPr>
            <w:tcW w:w="864" w:type="dxa"/>
          </w:tcPr>
          <w:p w14:paraId="546F5C60" w14:textId="5EEED59C"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877" w:type="dxa"/>
            <w:vAlign w:val="bottom"/>
          </w:tcPr>
          <w:p w14:paraId="4F37A75D" w14:textId="3B7D2382" w:rsidR="00E50EF4" w:rsidRDefault="00E50EF4" w:rsidP="00E50EF4">
            <w:pPr>
              <w:spacing w:line="240" w:lineRule="auto"/>
              <w:jc w:val="center"/>
              <w:rPr>
                <w:rFonts w:ascii="Times New Roman" w:hAnsi="Times New Roman" w:cs="Times New Roman"/>
                <w:sz w:val="28"/>
                <w:szCs w:val="28"/>
              </w:rPr>
            </w:pPr>
            <w:r w:rsidRPr="001854F3">
              <w:rPr>
                <w:rFonts w:ascii="Times New Roman" w:hAnsi="Times New Roman" w:cs="Times New Roman"/>
                <w:color w:val="000000"/>
                <w:sz w:val="28"/>
                <w:szCs w:val="28"/>
              </w:rPr>
              <w:t>24,8</w:t>
            </w:r>
          </w:p>
        </w:tc>
        <w:tc>
          <w:tcPr>
            <w:tcW w:w="865" w:type="dxa"/>
          </w:tcPr>
          <w:p w14:paraId="251C887B" w14:textId="6B694B22" w:rsidR="00E50EF4" w:rsidRPr="00295F98"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986" w:type="dxa"/>
            <w:vAlign w:val="bottom"/>
          </w:tcPr>
          <w:p w14:paraId="52ACAD86" w14:textId="34D77806" w:rsidR="00E50EF4" w:rsidRDefault="00E50EF4" w:rsidP="00E50EF4">
            <w:pPr>
              <w:spacing w:line="240" w:lineRule="auto"/>
              <w:jc w:val="center"/>
              <w:rPr>
                <w:rFonts w:ascii="Times New Roman" w:hAnsi="Times New Roman" w:cs="Times New Roman"/>
                <w:sz w:val="28"/>
                <w:szCs w:val="28"/>
              </w:rPr>
            </w:pPr>
            <w:r w:rsidRPr="00FC2AFA">
              <w:rPr>
                <w:rFonts w:ascii="Times New Roman" w:hAnsi="Times New Roman" w:cs="Times New Roman"/>
                <w:color w:val="000000"/>
                <w:sz w:val="28"/>
                <w:szCs w:val="28"/>
              </w:rPr>
              <w:t>51,2</w:t>
            </w:r>
          </w:p>
        </w:tc>
        <w:tc>
          <w:tcPr>
            <w:tcW w:w="865" w:type="dxa"/>
          </w:tcPr>
          <w:p w14:paraId="4589DB86" w14:textId="250CABAD"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tcPr>
          <w:p w14:paraId="54B78875" w14:textId="265EDAA2"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r>
      <w:tr w:rsidR="00E50EF4" w14:paraId="0C303C11" w14:textId="77777777" w:rsidTr="000B39FB">
        <w:tc>
          <w:tcPr>
            <w:tcW w:w="911" w:type="dxa"/>
          </w:tcPr>
          <w:p w14:paraId="0BFE52F2" w14:textId="317D0057" w:rsidR="00E50EF4" w:rsidRPr="0054659A" w:rsidRDefault="00E50EF4" w:rsidP="00E50EF4">
            <w:pPr>
              <w:spacing w:line="240" w:lineRule="auto"/>
              <w:jc w:val="center"/>
              <w:rPr>
                <w:rFonts w:ascii="Times New Roman" w:hAnsi="Times New Roman" w:cs="Times New Roman"/>
                <w:sz w:val="28"/>
                <w:szCs w:val="28"/>
                <w:lang w:val="kk-KZ"/>
              </w:rPr>
            </w:pPr>
            <w:r w:rsidRPr="0054659A">
              <w:rPr>
                <w:rFonts w:ascii="Times New Roman" w:hAnsi="Times New Roman" w:cs="Times New Roman"/>
                <w:sz w:val="28"/>
                <w:szCs w:val="28"/>
                <w:lang w:val="kk-KZ"/>
              </w:rPr>
              <w:t>2018</w:t>
            </w:r>
          </w:p>
        </w:tc>
        <w:tc>
          <w:tcPr>
            <w:tcW w:w="855" w:type="dxa"/>
            <w:vAlign w:val="bottom"/>
          </w:tcPr>
          <w:p w14:paraId="36C0C74F" w14:textId="53783E9C" w:rsidR="00E50EF4" w:rsidRDefault="00E50EF4" w:rsidP="00E50EF4">
            <w:pPr>
              <w:spacing w:line="240" w:lineRule="auto"/>
              <w:jc w:val="center"/>
              <w:rPr>
                <w:rFonts w:ascii="Times New Roman" w:hAnsi="Times New Roman" w:cs="Times New Roman"/>
                <w:sz w:val="28"/>
                <w:szCs w:val="28"/>
              </w:rPr>
            </w:pPr>
            <w:r w:rsidRPr="0019521F">
              <w:rPr>
                <w:rFonts w:ascii="Times New Roman" w:eastAsia="Times New Roman" w:hAnsi="Times New Roman" w:cs="Times New Roman"/>
                <w:color w:val="000000"/>
                <w:sz w:val="28"/>
                <w:szCs w:val="28"/>
              </w:rPr>
              <w:t>75,7</w:t>
            </w:r>
          </w:p>
        </w:tc>
        <w:tc>
          <w:tcPr>
            <w:tcW w:w="867" w:type="dxa"/>
          </w:tcPr>
          <w:p w14:paraId="1CAB00C9" w14:textId="49A8E7FE" w:rsidR="00E50EF4" w:rsidRPr="00295F98"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w:t>
            </w:r>
          </w:p>
        </w:tc>
        <w:tc>
          <w:tcPr>
            <w:tcW w:w="1266" w:type="dxa"/>
            <w:vAlign w:val="bottom"/>
          </w:tcPr>
          <w:p w14:paraId="6749E5C0" w14:textId="3CE2045E" w:rsidR="00E50EF4" w:rsidRDefault="00E50EF4" w:rsidP="00E50EF4">
            <w:pPr>
              <w:spacing w:line="240" w:lineRule="auto"/>
              <w:jc w:val="center"/>
              <w:rPr>
                <w:rFonts w:ascii="Times New Roman" w:hAnsi="Times New Roman" w:cs="Times New Roman"/>
                <w:sz w:val="28"/>
                <w:szCs w:val="28"/>
              </w:rPr>
            </w:pPr>
            <w:r w:rsidRPr="0019521F">
              <w:rPr>
                <w:rFonts w:ascii="Times New Roman" w:hAnsi="Times New Roman" w:cs="Times New Roman"/>
                <w:color w:val="000000"/>
                <w:sz w:val="28"/>
                <w:szCs w:val="28"/>
              </w:rPr>
              <w:t>88141,7</w:t>
            </w:r>
          </w:p>
        </w:tc>
        <w:tc>
          <w:tcPr>
            <w:tcW w:w="864" w:type="dxa"/>
          </w:tcPr>
          <w:p w14:paraId="18FFE293" w14:textId="0B85A16F"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877" w:type="dxa"/>
            <w:vAlign w:val="bottom"/>
          </w:tcPr>
          <w:p w14:paraId="2BA3E37E" w14:textId="4AC80B9E" w:rsidR="00E50EF4" w:rsidRDefault="00E50EF4" w:rsidP="00E50EF4">
            <w:pPr>
              <w:spacing w:line="240" w:lineRule="auto"/>
              <w:jc w:val="center"/>
              <w:rPr>
                <w:rFonts w:ascii="Times New Roman" w:hAnsi="Times New Roman" w:cs="Times New Roman"/>
                <w:sz w:val="28"/>
                <w:szCs w:val="28"/>
              </w:rPr>
            </w:pPr>
            <w:r w:rsidRPr="001854F3">
              <w:rPr>
                <w:rFonts w:ascii="Times New Roman" w:hAnsi="Times New Roman" w:cs="Times New Roman"/>
                <w:color w:val="000000"/>
                <w:sz w:val="28"/>
                <w:szCs w:val="28"/>
              </w:rPr>
              <w:t>24,8</w:t>
            </w:r>
          </w:p>
        </w:tc>
        <w:tc>
          <w:tcPr>
            <w:tcW w:w="865" w:type="dxa"/>
          </w:tcPr>
          <w:p w14:paraId="495B1431" w14:textId="41743563" w:rsidR="00E50EF4" w:rsidRPr="00295F98"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986" w:type="dxa"/>
            <w:vAlign w:val="bottom"/>
          </w:tcPr>
          <w:p w14:paraId="46227737" w14:textId="49245984" w:rsidR="00E50EF4" w:rsidRDefault="00E50EF4" w:rsidP="00E50EF4">
            <w:pPr>
              <w:spacing w:line="240" w:lineRule="auto"/>
              <w:jc w:val="center"/>
              <w:rPr>
                <w:rFonts w:ascii="Times New Roman" w:hAnsi="Times New Roman" w:cs="Times New Roman"/>
                <w:sz w:val="28"/>
                <w:szCs w:val="28"/>
              </w:rPr>
            </w:pPr>
            <w:r w:rsidRPr="00FC2AFA">
              <w:rPr>
                <w:rFonts w:ascii="Times New Roman" w:hAnsi="Times New Roman" w:cs="Times New Roman"/>
                <w:color w:val="000000"/>
                <w:sz w:val="28"/>
                <w:szCs w:val="28"/>
              </w:rPr>
              <w:t>51,8</w:t>
            </w:r>
          </w:p>
        </w:tc>
        <w:tc>
          <w:tcPr>
            <w:tcW w:w="865" w:type="dxa"/>
          </w:tcPr>
          <w:p w14:paraId="33444389" w14:textId="7222DFEA"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tcPr>
          <w:p w14:paraId="5CDFAE58" w14:textId="42B61CB0"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r>
      <w:tr w:rsidR="00E50EF4" w14:paraId="463AB181" w14:textId="77777777" w:rsidTr="000B39FB">
        <w:tc>
          <w:tcPr>
            <w:tcW w:w="911" w:type="dxa"/>
          </w:tcPr>
          <w:p w14:paraId="41423929" w14:textId="54B87C73" w:rsidR="00E50EF4" w:rsidRPr="0054659A" w:rsidRDefault="00E50EF4" w:rsidP="00E50EF4">
            <w:pPr>
              <w:spacing w:line="240" w:lineRule="auto"/>
              <w:jc w:val="center"/>
              <w:rPr>
                <w:rFonts w:ascii="Times New Roman" w:hAnsi="Times New Roman" w:cs="Times New Roman"/>
                <w:sz w:val="28"/>
                <w:szCs w:val="28"/>
                <w:lang w:val="kk-KZ"/>
              </w:rPr>
            </w:pPr>
            <w:r w:rsidRPr="0054659A">
              <w:rPr>
                <w:rFonts w:ascii="Times New Roman" w:hAnsi="Times New Roman" w:cs="Times New Roman"/>
                <w:sz w:val="28"/>
                <w:szCs w:val="28"/>
                <w:lang w:val="kk-KZ"/>
              </w:rPr>
              <w:t>2019</w:t>
            </w:r>
          </w:p>
        </w:tc>
        <w:tc>
          <w:tcPr>
            <w:tcW w:w="855" w:type="dxa"/>
            <w:vAlign w:val="bottom"/>
          </w:tcPr>
          <w:p w14:paraId="2497A7AC" w14:textId="4706B7D2" w:rsidR="00E50EF4" w:rsidRDefault="00E50EF4" w:rsidP="00E50EF4">
            <w:pPr>
              <w:spacing w:line="240" w:lineRule="auto"/>
              <w:jc w:val="center"/>
              <w:rPr>
                <w:rFonts w:ascii="Times New Roman" w:hAnsi="Times New Roman" w:cs="Times New Roman"/>
                <w:sz w:val="28"/>
                <w:szCs w:val="28"/>
              </w:rPr>
            </w:pPr>
            <w:r w:rsidRPr="0019521F">
              <w:rPr>
                <w:rFonts w:ascii="Times New Roman" w:eastAsia="Times New Roman" w:hAnsi="Times New Roman" w:cs="Times New Roman"/>
                <w:color w:val="000000"/>
                <w:sz w:val="28"/>
                <w:szCs w:val="28"/>
              </w:rPr>
              <w:t>77,4</w:t>
            </w:r>
          </w:p>
        </w:tc>
        <w:tc>
          <w:tcPr>
            <w:tcW w:w="867" w:type="dxa"/>
          </w:tcPr>
          <w:p w14:paraId="690839CA" w14:textId="6FD8CAB2" w:rsidR="00E50EF4" w:rsidRPr="00295F98"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w:t>
            </w:r>
          </w:p>
        </w:tc>
        <w:tc>
          <w:tcPr>
            <w:tcW w:w="1266" w:type="dxa"/>
            <w:vAlign w:val="bottom"/>
          </w:tcPr>
          <w:p w14:paraId="7B9DDF15" w14:textId="45CE6A82" w:rsidR="00E50EF4" w:rsidRDefault="00E50EF4" w:rsidP="00E50EF4">
            <w:pPr>
              <w:spacing w:line="240" w:lineRule="auto"/>
              <w:jc w:val="center"/>
              <w:rPr>
                <w:rFonts w:ascii="Times New Roman" w:hAnsi="Times New Roman" w:cs="Times New Roman"/>
                <w:sz w:val="28"/>
                <w:szCs w:val="28"/>
              </w:rPr>
            </w:pPr>
            <w:r w:rsidRPr="0019521F">
              <w:rPr>
                <w:rFonts w:ascii="Times New Roman" w:hAnsi="Times New Roman" w:cs="Times New Roman"/>
                <w:color w:val="000000"/>
                <w:sz w:val="28"/>
                <w:szCs w:val="28"/>
              </w:rPr>
              <w:t>93721,4</w:t>
            </w:r>
          </w:p>
        </w:tc>
        <w:tc>
          <w:tcPr>
            <w:tcW w:w="864" w:type="dxa"/>
          </w:tcPr>
          <w:p w14:paraId="72842DA0" w14:textId="208ED80C"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877" w:type="dxa"/>
            <w:vAlign w:val="bottom"/>
          </w:tcPr>
          <w:p w14:paraId="53D73CD9" w14:textId="77727A9F" w:rsidR="00E50EF4" w:rsidRDefault="00E50EF4" w:rsidP="00E50EF4">
            <w:pPr>
              <w:spacing w:line="240" w:lineRule="auto"/>
              <w:jc w:val="center"/>
              <w:rPr>
                <w:rFonts w:ascii="Times New Roman" w:hAnsi="Times New Roman" w:cs="Times New Roman"/>
                <w:sz w:val="28"/>
                <w:szCs w:val="28"/>
              </w:rPr>
            </w:pPr>
            <w:r w:rsidRPr="001854F3">
              <w:rPr>
                <w:rFonts w:ascii="Times New Roman" w:hAnsi="Times New Roman" w:cs="Times New Roman"/>
                <w:color w:val="000000"/>
                <w:sz w:val="28"/>
                <w:szCs w:val="28"/>
              </w:rPr>
              <w:t>24,9</w:t>
            </w:r>
          </w:p>
        </w:tc>
        <w:tc>
          <w:tcPr>
            <w:tcW w:w="865" w:type="dxa"/>
          </w:tcPr>
          <w:p w14:paraId="03463610" w14:textId="2230EF4F" w:rsidR="00E50EF4" w:rsidRPr="00295F98"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986" w:type="dxa"/>
            <w:vAlign w:val="bottom"/>
          </w:tcPr>
          <w:p w14:paraId="3794C680" w14:textId="128B06E8" w:rsidR="00E50EF4" w:rsidRDefault="00E50EF4" w:rsidP="00E50EF4">
            <w:pPr>
              <w:spacing w:line="240" w:lineRule="auto"/>
              <w:jc w:val="center"/>
              <w:rPr>
                <w:rFonts w:ascii="Times New Roman" w:hAnsi="Times New Roman" w:cs="Times New Roman"/>
                <w:sz w:val="28"/>
                <w:szCs w:val="28"/>
              </w:rPr>
            </w:pPr>
            <w:r w:rsidRPr="00FC2AFA">
              <w:rPr>
                <w:rFonts w:ascii="Times New Roman" w:hAnsi="Times New Roman" w:cs="Times New Roman"/>
                <w:color w:val="000000"/>
                <w:sz w:val="28"/>
                <w:szCs w:val="28"/>
              </w:rPr>
              <w:t>52,4</w:t>
            </w:r>
          </w:p>
        </w:tc>
        <w:tc>
          <w:tcPr>
            <w:tcW w:w="865" w:type="dxa"/>
          </w:tcPr>
          <w:p w14:paraId="618FE94D" w14:textId="3EF50C91"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tcPr>
          <w:p w14:paraId="68F626C8" w14:textId="0123E501"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r>
      <w:tr w:rsidR="00E50EF4" w14:paraId="52D0B106" w14:textId="77777777" w:rsidTr="000B39FB">
        <w:tc>
          <w:tcPr>
            <w:tcW w:w="911" w:type="dxa"/>
          </w:tcPr>
          <w:p w14:paraId="43677D8A" w14:textId="2B24048E" w:rsidR="00E50EF4" w:rsidRPr="0054659A" w:rsidRDefault="00E50EF4" w:rsidP="00E50EF4">
            <w:pPr>
              <w:spacing w:line="240" w:lineRule="auto"/>
              <w:jc w:val="center"/>
              <w:rPr>
                <w:rFonts w:ascii="Times New Roman" w:hAnsi="Times New Roman" w:cs="Times New Roman"/>
                <w:sz w:val="28"/>
                <w:szCs w:val="28"/>
                <w:lang w:val="kk-KZ"/>
              </w:rPr>
            </w:pPr>
            <w:r w:rsidRPr="0054659A">
              <w:rPr>
                <w:rFonts w:ascii="Times New Roman" w:hAnsi="Times New Roman" w:cs="Times New Roman"/>
                <w:sz w:val="28"/>
                <w:szCs w:val="28"/>
                <w:lang w:val="kk-KZ"/>
              </w:rPr>
              <w:t>2020</w:t>
            </w:r>
          </w:p>
        </w:tc>
        <w:tc>
          <w:tcPr>
            <w:tcW w:w="855" w:type="dxa"/>
            <w:vAlign w:val="bottom"/>
          </w:tcPr>
          <w:p w14:paraId="7447F038" w14:textId="67C6C243" w:rsidR="00E50EF4" w:rsidRDefault="00E50EF4" w:rsidP="00E50EF4">
            <w:pPr>
              <w:spacing w:line="240" w:lineRule="auto"/>
              <w:jc w:val="center"/>
              <w:rPr>
                <w:rFonts w:ascii="Times New Roman" w:hAnsi="Times New Roman" w:cs="Times New Roman"/>
                <w:sz w:val="28"/>
                <w:szCs w:val="28"/>
              </w:rPr>
            </w:pPr>
            <w:r w:rsidRPr="0019521F">
              <w:rPr>
                <w:rFonts w:ascii="Times New Roman" w:eastAsia="Times New Roman" w:hAnsi="Times New Roman" w:cs="Times New Roman"/>
                <w:color w:val="000000"/>
                <w:sz w:val="28"/>
                <w:szCs w:val="28"/>
              </w:rPr>
              <w:t>79,1</w:t>
            </w:r>
          </w:p>
        </w:tc>
        <w:tc>
          <w:tcPr>
            <w:tcW w:w="867" w:type="dxa"/>
          </w:tcPr>
          <w:p w14:paraId="06D7936D" w14:textId="6AE4FD2E" w:rsidR="00E50EF4" w:rsidRPr="00295F98"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w:t>
            </w:r>
          </w:p>
        </w:tc>
        <w:tc>
          <w:tcPr>
            <w:tcW w:w="1266" w:type="dxa"/>
            <w:vAlign w:val="bottom"/>
          </w:tcPr>
          <w:p w14:paraId="173F7279" w14:textId="1AD8C755" w:rsidR="00E50EF4" w:rsidRDefault="00E50EF4" w:rsidP="00E50EF4">
            <w:pPr>
              <w:spacing w:line="240" w:lineRule="auto"/>
              <w:jc w:val="center"/>
              <w:rPr>
                <w:rFonts w:ascii="Times New Roman" w:hAnsi="Times New Roman" w:cs="Times New Roman"/>
                <w:sz w:val="28"/>
                <w:szCs w:val="28"/>
              </w:rPr>
            </w:pPr>
            <w:r w:rsidRPr="0019521F">
              <w:rPr>
                <w:rFonts w:ascii="Times New Roman" w:hAnsi="Times New Roman" w:cs="Times New Roman"/>
                <w:color w:val="000000"/>
                <w:sz w:val="28"/>
                <w:szCs w:val="28"/>
              </w:rPr>
              <w:t>107464,5</w:t>
            </w:r>
          </w:p>
        </w:tc>
        <w:tc>
          <w:tcPr>
            <w:tcW w:w="864" w:type="dxa"/>
          </w:tcPr>
          <w:p w14:paraId="7817566F" w14:textId="23030B18"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877" w:type="dxa"/>
            <w:vAlign w:val="bottom"/>
          </w:tcPr>
          <w:p w14:paraId="325BCF4B" w14:textId="7DD717E0" w:rsidR="00E50EF4" w:rsidRDefault="00E50EF4" w:rsidP="00E50EF4">
            <w:pPr>
              <w:spacing w:line="240" w:lineRule="auto"/>
              <w:jc w:val="center"/>
              <w:rPr>
                <w:rFonts w:ascii="Times New Roman" w:hAnsi="Times New Roman" w:cs="Times New Roman"/>
                <w:sz w:val="28"/>
                <w:szCs w:val="28"/>
              </w:rPr>
            </w:pPr>
            <w:r w:rsidRPr="001854F3">
              <w:rPr>
                <w:rFonts w:ascii="Times New Roman" w:hAnsi="Times New Roman" w:cs="Times New Roman"/>
                <w:color w:val="000000"/>
                <w:sz w:val="28"/>
                <w:szCs w:val="28"/>
              </w:rPr>
              <w:t>24,9</w:t>
            </w:r>
          </w:p>
        </w:tc>
        <w:tc>
          <w:tcPr>
            <w:tcW w:w="865" w:type="dxa"/>
          </w:tcPr>
          <w:p w14:paraId="072C4A8A" w14:textId="4A596318" w:rsidR="00E50EF4" w:rsidRPr="00295F98"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986" w:type="dxa"/>
            <w:vAlign w:val="bottom"/>
          </w:tcPr>
          <w:p w14:paraId="49343EE3" w14:textId="7A949F9C" w:rsidR="00E50EF4" w:rsidRDefault="00E50EF4" w:rsidP="00E50EF4">
            <w:pPr>
              <w:spacing w:line="240" w:lineRule="auto"/>
              <w:jc w:val="center"/>
              <w:rPr>
                <w:rFonts w:ascii="Times New Roman" w:hAnsi="Times New Roman" w:cs="Times New Roman"/>
                <w:sz w:val="28"/>
                <w:szCs w:val="28"/>
              </w:rPr>
            </w:pPr>
            <w:r w:rsidRPr="00FC2AFA">
              <w:rPr>
                <w:rFonts w:ascii="Times New Roman" w:hAnsi="Times New Roman" w:cs="Times New Roman"/>
                <w:color w:val="000000"/>
                <w:sz w:val="28"/>
                <w:szCs w:val="28"/>
              </w:rPr>
              <w:t>53,1</w:t>
            </w:r>
          </w:p>
        </w:tc>
        <w:tc>
          <w:tcPr>
            <w:tcW w:w="865" w:type="dxa"/>
          </w:tcPr>
          <w:p w14:paraId="745D717D" w14:textId="59EFFA8E"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tcPr>
          <w:p w14:paraId="3FD7BF3F" w14:textId="1913D759"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r>
      <w:tr w:rsidR="00E50EF4" w:rsidRPr="00AF5A4E" w14:paraId="45F07578" w14:textId="77777777" w:rsidTr="000B39FB">
        <w:tc>
          <w:tcPr>
            <w:tcW w:w="9345" w:type="dxa"/>
            <w:gridSpan w:val="10"/>
          </w:tcPr>
          <w:p w14:paraId="656745DF" w14:textId="1A9FF772" w:rsidR="00E50EF4" w:rsidRPr="009B6506"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Республика Казахстан (среднее течение и низовье)</w:t>
            </w:r>
          </w:p>
        </w:tc>
      </w:tr>
      <w:tr w:rsidR="00E50EF4" w14:paraId="2698AAAB" w14:textId="77777777" w:rsidTr="000B39FB">
        <w:tc>
          <w:tcPr>
            <w:tcW w:w="911" w:type="dxa"/>
          </w:tcPr>
          <w:p w14:paraId="15A2F627" w14:textId="09589998" w:rsidR="00E50EF4" w:rsidRPr="0054659A" w:rsidRDefault="00E50EF4" w:rsidP="00E50EF4">
            <w:pPr>
              <w:spacing w:line="240" w:lineRule="auto"/>
              <w:jc w:val="both"/>
              <w:rPr>
                <w:rFonts w:ascii="Times New Roman" w:hAnsi="Times New Roman" w:cs="Times New Roman"/>
                <w:sz w:val="28"/>
                <w:szCs w:val="28"/>
                <w:lang w:val="kk-KZ"/>
              </w:rPr>
            </w:pPr>
            <w:r w:rsidRPr="0054659A">
              <w:rPr>
                <w:rFonts w:ascii="Times New Roman" w:hAnsi="Times New Roman" w:cs="Times New Roman"/>
                <w:bCs/>
                <w:sz w:val="28"/>
                <w:szCs w:val="28"/>
                <w:lang w:val="ru-RU"/>
              </w:rPr>
              <w:t>1997</w:t>
            </w:r>
          </w:p>
        </w:tc>
        <w:tc>
          <w:tcPr>
            <w:tcW w:w="855" w:type="dxa"/>
            <w:vAlign w:val="bottom"/>
          </w:tcPr>
          <w:p w14:paraId="27CA0585" w14:textId="2709049B" w:rsidR="00E50EF4" w:rsidRPr="0019521F" w:rsidRDefault="00E50EF4" w:rsidP="00E50EF4">
            <w:pPr>
              <w:spacing w:line="240" w:lineRule="auto"/>
              <w:jc w:val="center"/>
              <w:rPr>
                <w:rFonts w:ascii="Times New Roman" w:eastAsia="Times New Roman" w:hAnsi="Times New Roman" w:cs="Times New Roman"/>
                <w:color w:val="000000"/>
                <w:sz w:val="28"/>
                <w:szCs w:val="28"/>
              </w:rPr>
            </w:pPr>
            <w:r w:rsidRPr="00FC2AFA">
              <w:rPr>
                <w:rFonts w:ascii="Times New Roman" w:hAnsi="Times New Roman" w:cs="Times New Roman"/>
                <w:color w:val="000000"/>
                <w:sz w:val="28"/>
                <w:szCs w:val="28"/>
              </w:rPr>
              <w:t>3,2</w:t>
            </w:r>
          </w:p>
        </w:tc>
        <w:tc>
          <w:tcPr>
            <w:tcW w:w="867" w:type="dxa"/>
          </w:tcPr>
          <w:p w14:paraId="0C428082" w14:textId="760C27ED"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1266" w:type="dxa"/>
            <w:vAlign w:val="bottom"/>
          </w:tcPr>
          <w:p w14:paraId="6E48AFC0" w14:textId="78D30C88" w:rsidR="00E50EF4" w:rsidRPr="0019521F"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0,65</w:t>
            </w:r>
          </w:p>
        </w:tc>
        <w:tc>
          <w:tcPr>
            <w:tcW w:w="864" w:type="dxa"/>
          </w:tcPr>
          <w:p w14:paraId="758B3F40" w14:textId="303394C4"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w:t>
            </w:r>
          </w:p>
        </w:tc>
        <w:tc>
          <w:tcPr>
            <w:tcW w:w="877" w:type="dxa"/>
            <w:vAlign w:val="bottom"/>
          </w:tcPr>
          <w:p w14:paraId="7A0666AB" w14:textId="40CB598B" w:rsidR="00E50EF4" w:rsidRPr="001854F3" w:rsidRDefault="00E50EF4" w:rsidP="00E50EF4">
            <w:pPr>
              <w:spacing w:line="240" w:lineRule="auto"/>
              <w:jc w:val="center"/>
              <w:rPr>
                <w:rFonts w:ascii="Times New Roman" w:hAnsi="Times New Roman" w:cs="Times New Roman"/>
                <w:color w:val="000000"/>
                <w:sz w:val="28"/>
                <w:szCs w:val="28"/>
              </w:rPr>
            </w:pPr>
            <w:r w:rsidRPr="001854F3">
              <w:rPr>
                <w:rFonts w:ascii="Times New Roman" w:hAnsi="Times New Roman" w:cs="Times New Roman"/>
                <w:color w:val="000000"/>
                <w:sz w:val="28"/>
                <w:szCs w:val="28"/>
              </w:rPr>
              <w:t>7,6</w:t>
            </w:r>
          </w:p>
        </w:tc>
        <w:tc>
          <w:tcPr>
            <w:tcW w:w="865" w:type="dxa"/>
          </w:tcPr>
          <w:p w14:paraId="629DA807" w14:textId="47ECE983"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986" w:type="dxa"/>
            <w:vAlign w:val="bottom"/>
          </w:tcPr>
          <w:p w14:paraId="554402C3" w14:textId="3925F3E7" w:rsidR="00E50EF4" w:rsidRPr="00FC2AFA"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7,8</w:t>
            </w:r>
          </w:p>
        </w:tc>
        <w:tc>
          <w:tcPr>
            <w:tcW w:w="865" w:type="dxa"/>
          </w:tcPr>
          <w:p w14:paraId="2D2AD419" w14:textId="5CDA109B"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7</w:t>
            </w:r>
          </w:p>
        </w:tc>
        <w:tc>
          <w:tcPr>
            <w:tcW w:w="989" w:type="dxa"/>
            <w:vAlign w:val="bottom"/>
          </w:tcPr>
          <w:p w14:paraId="5F179414" w14:textId="79FA04CE" w:rsidR="00E50EF4" w:rsidRDefault="00E50EF4" w:rsidP="00E50EF4">
            <w:pPr>
              <w:spacing w:line="240" w:lineRule="auto"/>
              <w:jc w:val="center"/>
              <w:rPr>
                <w:rFonts w:ascii="Times New Roman" w:hAnsi="Times New Roman" w:cs="Times New Roman"/>
                <w:sz w:val="28"/>
                <w:szCs w:val="28"/>
              </w:rPr>
            </w:pPr>
            <w:r w:rsidRPr="00444F42">
              <w:rPr>
                <w:rFonts w:ascii="Times New Roman" w:hAnsi="Times New Roman" w:cs="Times New Roman"/>
                <w:color w:val="000000"/>
                <w:sz w:val="28"/>
                <w:szCs w:val="28"/>
              </w:rPr>
              <w:t>5</w:t>
            </w:r>
          </w:p>
        </w:tc>
      </w:tr>
      <w:tr w:rsidR="00E50EF4" w14:paraId="2A4337CD" w14:textId="77777777" w:rsidTr="000B39FB">
        <w:tc>
          <w:tcPr>
            <w:tcW w:w="911" w:type="dxa"/>
          </w:tcPr>
          <w:p w14:paraId="64A52B32" w14:textId="6FC06B84" w:rsidR="00E50EF4" w:rsidRPr="0054659A" w:rsidRDefault="00E50EF4" w:rsidP="00E50EF4">
            <w:pPr>
              <w:spacing w:line="240" w:lineRule="auto"/>
              <w:jc w:val="both"/>
              <w:rPr>
                <w:rFonts w:ascii="Times New Roman" w:hAnsi="Times New Roman" w:cs="Times New Roman"/>
                <w:bCs/>
                <w:sz w:val="28"/>
                <w:szCs w:val="28"/>
                <w:lang w:val="ru-RU"/>
              </w:rPr>
            </w:pPr>
            <w:r w:rsidRPr="0054659A">
              <w:rPr>
                <w:rFonts w:ascii="Times New Roman" w:hAnsi="Times New Roman" w:cs="Times New Roman"/>
                <w:bCs/>
                <w:sz w:val="28"/>
                <w:szCs w:val="28"/>
                <w:lang w:val="ru-RU"/>
              </w:rPr>
              <w:t>1998</w:t>
            </w:r>
          </w:p>
        </w:tc>
        <w:tc>
          <w:tcPr>
            <w:tcW w:w="855" w:type="dxa"/>
            <w:vAlign w:val="bottom"/>
          </w:tcPr>
          <w:p w14:paraId="2F77022B" w14:textId="43E9A20F" w:rsidR="00E50EF4" w:rsidRPr="00FC2AFA" w:rsidRDefault="00E50EF4" w:rsidP="00E50EF4">
            <w:pPr>
              <w:spacing w:line="240" w:lineRule="auto"/>
              <w:jc w:val="center"/>
              <w:rPr>
                <w:rFonts w:ascii="Times New Roman" w:hAnsi="Times New Roman" w:cs="Times New Roman"/>
                <w:color w:val="000000"/>
                <w:sz w:val="28"/>
                <w:szCs w:val="28"/>
              </w:rPr>
            </w:pPr>
            <w:r w:rsidRPr="00FC2AFA">
              <w:rPr>
                <w:rFonts w:ascii="Times New Roman" w:hAnsi="Times New Roman" w:cs="Times New Roman"/>
                <w:color w:val="000000"/>
                <w:sz w:val="28"/>
                <w:szCs w:val="28"/>
              </w:rPr>
              <w:t>3,2</w:t>
            </w:r>
          </w:p>
        </w:tc>
        <w:tc>
          <w:tcPr>
            <w:tcW w:w="867" w:type="dxa"/>
          </w:tcPr>
          <w:p w14:paraId="039AFFC5" w14:textId="4B64B080"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1266" w:type="dxa"/>
            <w:vAlign w:val="bottom"/>
          </w:tcPr>
          <w:p w14:paraId="6C52DB5E" w14:textId="5394A3FB" w:rsidR="00E50EF4" w:rsidRPr="0019521F"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0,57</w:t>
            </w:r>
          </w:p>
        </w:tc>
        <w:tc>
          <w:tcPr>
            <w:tcW w:w="864" w:type="dxa"/>
          </w:tcPr>
          <w:p w14:paraId="41B684D5" w14:textId="45DEE4D7"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w:t>
            </w:r>
          </w:p>
        </w:tc>
        <w:tc>
          <w:tcPr>
            <w:tcW w:w="877" w:type="dxa"/>
            <w:vAlign w:val="bottom"/>
          </w:tcPr>
          <w:p w14:paraId="1212B793" w14:textId="5436EEBB" w:rsidR="00E50EF4" w:rsidRPr="001854F3" w:rsidRDefault="00E50EF4" w:rsidP="00E50EF4">
            <w:pPr>
              <w:spacing w:line="240" w:lineRule="auto"/>
              <w:jc w:val="center"/>
              <w:rPr>
                <w:rFonts w:ascii="Times New Roman" w:hAnsi="Times New Roman" w:cs="Times New Roman"/>
                <w:color w:val="000000"/>
                <w:sz w:val="28"/>
                <w:szCs w:val="28"/>
              </w:rPr>
            </w:pPr>
            <w:r w:rsidRPr="001854F3">
              <w:rPr>
                <w:rFonts w:ascii="Times New Roman" w:hAnsi="Times New Roman" w:cs="Times New Roman"/>
                <w:color w:val="000000"/>
                <w:sz w:val="28"/>
                <w:szCs w:val="28"/>
              </w:rPr>
              <w:t>8,9</w:t>
            </w:r>
          </w:p>
        </w:tc>
        <w:tc>
          <w:tcPr>
            <w:tcW w:w="865" w:type="dxa"/>
          </w:tcPr>
          <w:p w14:paraId="73192DDC" w14:textId="66C71603"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986" w:type="dxa"/>
            <w:vAlign w:val="bottom"/>
          </w:tcPr>
          <w:p w14:paraId="28013840" w14:textId="000ABA31" w:rsidR="00E50EF4" w:rsidRPr="00FC2AFA"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6,5</w:t>
            </w:r>
          </w:p>
        </w:tc>
        <w:tc>
          <w:tcPr>
            <w:tcW w:w="865" w:type="dxa"/>
          </w:tcPr>
          <w:p w14:paraId="51D7B54F" w14:textId="34BBE31A"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7</w:t>
            </w:r>
          </w:p>
        </w:tc>
        <w:tc>
          <w:tcPr>
            <w:tcW w:w="989" w:type="dxa"/>
            <w:vAlign w:val="bottom"/>
          </w:tcPr>
          <w:p w14:paraId="5B536B2B" w14:textId="07974A33" w:rsidR="00E50EF4" w:rsidRDefault="00E50EF4" w:rsidP="00E50EF4">
            <w:pPr>
              <w:spacing w:line="240" w:lineRule="auto"/>
              <w:jc w:val="center"/>
              <w:rPr>
                <w:rFonts w:ascii="Times New Roman" w:hAnsi="Times New Roman" w:cs="Times New Roman"/>
                <w:sz w:val="28"/>
                <w:szCs w:val="28"/>
              </w:rPr>
            </w:pPr>
            <w:r w:rsidRPr="00444F42">
              <w:rPr>
                <w:rFonts w:ascii="Times New Roman" w:hAnsi="Times New Roman" w:cs="Times New Roman"/>
                <w:color w:val="000000"/>
                <w:sz w:val="28"/>
                <w:szCs w:val="28"/>
              </w:rPr>
              <w:t>5</w:t>
            </w:r>
          </w:p>
        </w:tc>
      </w:tr>
      <w:tr w:rsidR="00E50EF4" w14:paraId="3C6CF809" w14:textId="77777777" w:rsidTr="000B39FB">
        <w:tc>
          <w:tcPr>
            <w:tcW w:w="911" w:type="dxa"/>
          </w:tcPr>
          <w:p w14:paraId="67644F5C" w14:textId="3B744FD4" w:rsidR="00E50EF4" w:rsidRPr="0054659A" w:rsidRDefault="00E50EF4" w:rsidP="00E50EF4">
            <w:pPr>
              <w:spacing w:line="240" w:lineRule="auto"/>
              <w:jc w:val="both"/>
              <w:rPr>
                <w:rFonts w:ascii="Times New Roman" w:hAnsi="Times New Roman" w:cs="Times New Roman"/>
                <w:bCs/>
                <w:sz w:val="28"/>
                <w:szCs w:val="28"/>
                <w:lang w:val="ru-RU"/>
              </w:rPr>
            </w:pPr>
            <w:r w:rsidRPr="0054659A">
              <w:rPr>
                <w:rFonts w:ascii="Times New Roman" w:hAnsi="Times New Roman" w:cs="Times New Roman"/>
                <w:bCs/>
                <w:sz w:val="28"/>
                <w:szCs w:val="28"/>
                <w:lang w:val="ru-RU"/>
              </w:rPr>
              <w:t>1999</w:t>
            </w:r>
          </w:p>
        </w:tc>
        <w:tc>
          <w:tcPr>
            <w:tcW w:w="855" w:type="dxa"/>
            <w:vAlign w:val="bottom"/>
          </w:tcPr>
          <w:p w14:paraId="0E457270" w14:textId="78275AB1" w:rsidR="00E50EF4" w:rsidRPr="00FC2AFA" w:rsidRDefault="00E50EF4" w:rsidP="00E50EF4">
            <w:pPr>
              <w:spacing w:line="240" w:lineRule="auto"/>
              <w:jc w:val="center"/>
              <w:rPr>
                <w:rFonts w:ascii="Times New Roman" w:hAnsi="Times New Roman" w:cs="Times New Roman"/>
                <w:color w:val="000000"/>
                <w:sz w:val="28"/>
                <w:szCs w:val="28"/>
              </w:rPr>
            </w:pPr>
            <w:r w:rsidRPr="00FC2AFA">
              <w:rPr>
                <w:rFonts w:ascii="Times New Roman" w:hAnsi="Times New Roman" w:cs="Times New Roman"/>
                <w:color w:val="000000"/>
                <w:sz w:val="28"/>
                <w:szCs w:val="28"/>
              </w:rPr>
              <w:t>3,2</w:t>
            </w:r>
          </w:p>
        </w:tc>
        <w:tc>
          <w:tcPr>
            <w:tcW w:w="867" w:type="dxa"/>
          </w:tcPr>
          <w:p w14:paraId="1943E963" w14:textId="70D3ECA6"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1266" w:type="dxa"/>
            <w:vAlign w:val="bottom"/>
          </w:tcPr>
          <w:p w14:paraId="5D5D455E" w14:textId="0863C7A7" w:rsidR="00E50EF4" w:rsidRPr="0019521F"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0,42</w:t>
            </w:r>
          </w:p>
        </w:tc>
        <w:tc>
          <w:tcPr>
            <w:tcW w:w="864" w:type="dxa"/>
          </w:tcPr>
          <w:p w14:paraId="5E3B0F26" w14:textId="12FDEA71"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w:t>
            </w:r>
          </w:p>
        </w:tc>
        <w:tc>
          <w:tcPr>
            <w:tcW w:w="877" w:type="dxa"/>
            <w:vAlign w:val="bottom"/>
          </w:tcPr>
          <w:p w14:paraId="1AC10324" w14:textId="5A714F7A" w:rsidR="00E50EF4" w:rsidRPr="001854F3" w:rsidRDefault="00E50EF4" w:rsidP="00E50EF4">
            <w:pPr>
              <w:spacing w:line="240" w:lineRule="auto"/>
              <w:jc w:val="center"/>
              <w:rPr>
                <w:rFonts w:ascii="Times New Roman" w:hAnsi="Times New Roman" w:cs="Times New Roman"/>
                <w:color w:val="000000"/>
                <w:sz w:val="28"/>
                <w:szCs w:val="28"/>
              </w:rPr>
            </w:pPr>
            <w:r w:rsidRPr="001854F3">
              <w:rPr>
                <w:rFonts w:ascii="Times New Roman" w:hAnsi="Times New Roman" w:cs="Times New Roman"/>
                <w:color w:val="000000"/>
                <w:sz w:val="28"/>
                <w:szCs w:val="28"/>
              </w:rPr>
              <w:t>8,8</w:t>
            </w:r>
          </w:p>
        </w:tc>
        <w:tc>
          <w:tcPr>
            <w:tcW w:w="865" w:type="dxa"/>
          </w:tcPr>
          <w:p w14:paraId="79A249DA" w14:textId="7EA45F9B"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986" w:type="dxa"/>
            <w:vAlign w:val="bottom"/>
          </w:tcPr>
          <w:p w14:paraId="61F81EDD" w14:textId="3695920A" w:rsidR="00E50EF4" w:rsidRPr="00FC2AFA"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6,1</w:t>
            </w:r>
          </w:p>
        </w:tc>
        <w:tc>
          <w:tcPr>
            <w:tcW w:w="865" w:type="dxa"/>
          </w:tcPr>
          <w:p w14:paraId="06C4E911" w14:textId="2704194A"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7</w:t>
            </w:r>
          </w:p>
        </w:tc>
        <w:tc>
          <w:tcPr>
            <w:tcW w:w="989" w:type="dxa"/>
            <w:vAlign w:val="bottom"/>
          </w:tcPr>
          <w:p w14:paraId="4B2DF06A" w14:textId="520647A4" w:rsidR="00E50EF4" w:rsidRDefault="00E50EF4" w:rsidP="00E50EF4">
            <w:pPr>
              <w:spacing w:line="240" w:lineRule="auto"/>
              <w:jc w:val="center"/>
              <w:rPr>
                <w:rFonts w:ascii="Times New Roman" w:hAnsi="Times New Roman" w:cs="Times New Roman"/>
                <w:sz w:val="28"/>
                <w:szCs w:val="28"/>
              </w:rPr>
            </w:pPr>
            <w:r w:rsidRPr="00444F42">
              <w:rPr>
                <w:rFonts w:ascii="Times New Roman" w:hAnsi="Times New Roman" w:cs="Times New Roman"/>
                <w:color w:val="000000"/>
                <w:sz w:val="28"/>
                <w:szCs w:val="28"/>
              </w:rPr>
              <w:t>5</w:t>
            </w:r>
          </w:p>
        </w:tc>
      </w:tr>
      <w:tr w:rsidR="00E50EF4" w14:paraId="7F85FE7B" w14:textId="77777777" w:rsidTr="000B39FB">
        <w:tc>
          <w:tcPr>
            <w:tcW w:w="911" w:type="dxa"/>
          </w:tcPr>
          <w:p w14:paraId="3BCC9E55" w14:textId="5280ABD2" w:rsidR="00E50EF4" w:rsidRPr="0054659A" w:rsidRDefault="00E50EF4" w:rsidP="00E50EF4">
            <w:pPr>
              <w:spacing w:line="240" w:lineRule="auto"/>
              <w:jc w:val="both"/>
              <w:rPr>
                <w:rFonts w:ascii="Times New Roman" w:hAnsi="Times New Roman" w:cs="Times New Roman"/>
                <w:bCs/>
                <w:sz w:val="28"/>
                <w:szCs w:val="28"/>
                <w:lang w:val="ru-RU"/>
              </w:rPr>
            </w:pPr>
            <w:r w:rsidRPr="0054659A">
              <w:rPr>
                <w:rFonts w:ascii="Times New Roman" w:hAnsi="Times New Roman" w:cs="Times New Roman"/>
                <w:bCs/>
                <w:sz w:val="28"/>
                <w:szCs w:val="28"/>
                <w:lang w:val="ru-RU"/>
              </w:rPr>
              <w:t>2000</w:t>
            </w:r>
          </w:p>
        </w:tc>
        <w:tc>
          <w:tcPr>
            <w:tcW w:w="855" w:type="dxa"/>
            <w:vAlign w:val="bottom"/>
          </w:tcPr>
          <w:p w14:paraId="33E2F60D" w14:textId="2D4C69F0" w:rsidR="00E50EF4" w:rsidRPr="00FC2AFA" w:rsidRDefault="00E50EF4" w:rsidP="00E50EF4">
            <w:pPr>
              <w:spacing w:line="240" w:lineRule="auto"/>
              <w:jc w:val="center"/>
              <w:rPr>
                <w:rFonts w:ascii="Times New Roman" w:hAnsi="Times New Roman" w:cs="Times New Roman"/>
                <w:color w:val="000000"/>
                <w:sz w:val="28"/>
                <w:szCs w:val="28"/>
              </w:rPr>
            </w:pPr>
            <w:r w:rsidRPr="00FC2AFA">
              <w:rPr>
                <w:rFonts w:ascii="Times New Roman" w:hAnsi="Times New Roman" w:cs="Times New Roman"/>
                <w:color w:val="000000"/>
                <w:sz w:val="28"/>
                <w:szCs w:val="28"/>
              </w:rPr>
              <w:t>3,2</w:t>
            </w:r>
          </w:p>
        </w:tc>
        <w:tc>
          <w:tcPr>
            <w:tcW w:w="867" w:type="dxa"/>
          </w:tcPr>
          <w:p w14:paraId="25061C07" w14:textId="0D2A8775"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1266" w:type="dxa"/>
            <w:vAlign w:val="bottom"/>
          </w:tcPr>
          <w:p w14:paraId="766E0112" w14:textId="76EF019E" w:rsidR="00E50EF4" w:rsidRPr="0019521F"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0,61</w:t>
            </w:r>
          </w:p>
        </w:tc>
        <w:tc>
          <w:tcPr>
            <w:tcW w:w="864" w:type="dxa"/>
          </w:tcPr>
          <w:p w14:paraId="752C0925" w14:textId="3217BED4"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w:t>
            </w:r>
          </w:p>
        </w:tc>
        <w:tc>
          <w:tcPr>
            <w:tcW w:w="877" w:type="dxa"/>
            <w:vAlign w:val="bottom"/>
          </w:tcPr>
          <w:p w14:paraId="3567C927" w14:textId="4802E977" w:rsidR="00E50EF4" w:rsidRPr="001854F3" w:rsidRDefault="00E50EF4" w:rsidP="00E50EF4">
            <w:pPr>
              <w:spacing w:line="240" w:lineRule="auto"/>
              <w:jc w:val="center"/>
              <w:rPr>
                <w:rFonts w:ascii="Times New Roman" w:hAnsi="Times New Roman" w:cs="Times New Roman"/>
                <w:color w:val="000000"/>
                <w:sz w:val="28"/>
                <w:szCs w:val="28"/>
              </w:rPr>
            </w:pPr>
            <w:r w:rsidRPr="001854F3">
              <w:rPr>
                <w:rFonts w:ascii="Times New Roman" w:hAnsi="Times New Roman" w:cs="Times New Roman"/>
                <w:color w:val="000000"/>
                <w:sz w:val="28"/>
                <w:szCs w:val="28"/>
              </w:rPr>
              <w:t>8,0</w:t>
            </w:r>
          </w:p>
        </w:tc>
        <w:tc>
          <w:tcPr>
            <w:tcW w:w="865" w:type="dxa"/>
          </w:tcPr>
          <w:p w14:paraId="699CA89E" w14:textId="02F4BA71"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986" w:type="dxa"/>
            <w:vAlign w:val="bottom"/>
          </w:tcPr>
          <w:p w14:paraId="39FDB23B" w14:textId="231051DE" w:rsidR="00E50EF4" w:rsidRPr="00FC2AFA"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6,5</w:t>
            </w:r>
          </w:p>
        </w:tc>
        <w:tc>
          <w:tcPr>
            <w:tcW w:w="865" w:type="dxa"/>
          </w:tcPr>
          <w:p w14:paraId="54AB4C70" w14:textId="634AF23D"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7</w:t>
            </w:r>
          </w:p>
        </w:tc>
        <w:tc>
          <w:tcPr>
            <w:tcW w:w="989" w:type="dxa"/>
            <w:vAlign w:val="bottom"/>
          </w:tcPr>
          <w:p w14:paraId="4AA037B5" w14:textId="55F7327F" w:rsidR="00E50EF4" w:rsidRDefault="00E50EF4" w:rsidP="00E50EF4">
            <w:pPr>
              <w:spacing w:line="240" w:lineRule="auto"/>
              <w:jc w:val="center"/>
              <w:rPr>
                <w:rFonts w:ascii="Times New Roman" w:hAnsi="Times New Roman" w:cs="Times New Roman"/>
                <w:sz w:val="28"/>
                <w:szCs w:val="28"/>
              </w:rPr>
            </w:pPr>
            <w:r w:rsidRPr="00444F42">
              <w:rPr>
                <w:rFonts w:ascii="Times New Roman" w:hAnsi="Times New Roman" w:cs="Times New Roman"/>
                <w:color w:val="000000"/>
                <w:sz w:val="28"/>
                <w:szCs w:val="28"/>
              </w:rPr>
              <w:t>5</w:t>
            </w:r>
          </w:p>
        </w:tc>
      </w:tr>
      <w:tr w:rsidR="00E50EF4" w14:paraId="573CBEDA" w14:textId="77777777" w:rsidTr="000B39FB">
        <w:tc>
          <w:tcPr>
            <w:tcW w:w="911" w:type="dxa"/>
          </w:tcPr>
          <w:p w14:paraId="67CAD1D1" w14:textId="50729D9E" w:rsidR="00E50EF4" w:rsidRPr="0054659A" w:rsidRDefault="00E50EF4" w:rsidP="00E50EF4">
            <w:pPr>
              <w:spacing w:line="240" w:lineRule="auto"/>
              <w:jc w:val="both"/>
              <w:rPr>
                <w:rFonts w:ascii="Times New Roman" w:hAnsi="Times New Roman" w:cs="Times New Roman"/>
                <w:bCs/>
                <w:sz w:val="28"/>
                <w:szCs w:val="28"/>
                <w:lang w:val="ru-RU"/>
              </w:rPr>
            </w:pPr>
            <w:r w:rsidRPr="0054659A">
              <w:rPr>
                <w:rFonts w:ascii="Times New Roman" w:hAnsi="Times New Roman" w:cs="Times New Roman"/>
                <w:sz w:val="28"/>
                <w:szCs w:val="28"/>
                <w:lang w:val="kk-KZ"/>
              </w:rPr>
              <w:t>2001</w:t>
            </w:r>
          </w:p>
        </w:tc>
        <w:tc>
          <w:tcPr>
            <w:tcW w:w="855" w:type="dxa"/>
            <w:vAlign w:val="bottom"/>
          </w:tcPr>
          <w:p w14:paraId="6AE01DA2" w14:textId="581589DE" w:rsidR="00E50EF4" w:rsidRPr="00FC2AFA" w:rsidRDefault="00E50EF4" w:rsidP="00E50EF4">
            <w:pPr>
              <w:spacing w:line="240" w:lineRule="auto"/>
              <w:jc w:val="center"/>
              <w:rPr>
                <w:rFonts w:ascii="Times New Roman" w:hAnsi="Times New Roman" w:cs="Times New Roman"/>
                <w:color w:val="000000"/>
                <w:sz w:val="28"/>
                <w:szCs w:val="28"/>
              </w:rPr>
            </w:pPr>
            <w:r w:rsidRPr="00FC2AFA">
              <w:rPr>
                <w:rFonts w:ascii="Times New Roman" w:hAnsi="Times New Roman" w:cs="Times New Roman"/>
                <w:color w:val="000000"/>
                <w:sz w:val="28"/>
                <w:szCs w:val="28"/>
              </w:rPr>
              <w:t>2,5</w:t>
            </w:r>
          </w:p>
        </w:tc>
        <w:tc>
          <w:tcPr>
            <w:tcW w:w="867" w:type="dxa"/>
          </w:tcPr>
          <w:p w14:paraId="32DDC078" w14:textId="339B3D64"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1266" w:type="dxa"/>
            <w:vAlign w:val="bottom"/>
          </w:tcPr>
          <w:p w14:paraId="002D95BD" w14:textId="4A1E1431" w:rsidR="00E50EF4" w:rsidRPr="0019521F"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3,04</w:t>
            </w:r>
          </w:p>
        </w:tc>
        <w:tc>
          <w:tcPr>
            <w:tcW w:w="864" w:type="dxa"/>
          </w:tcPr>
          <w:p w14:paraId="6FD6147A" w14:textId="54009352"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w:t>
            </w:r>
          </w:p>
        </w:tc>
        <w:tc>
          <w:tcPr>
            <w:tcW w:w="877" w:type="dxa"/>
            <w:vAlign w:val="bottom"/>
          </w:tcPr>
          <w:p w14:paraId="02DC7B98" w14:textId="32C35485" w:rsidR="00E50EF4" w:rsidRPr="001854F3" w:rsidRDefault="00E50EF4" w:rsidP="00E50EF4">
            <w:pPr>
              <w:spacing w:line="240" w:lineRule="auto"/>
              <w:jc w:val="center"/>
              <w:rPr>
                <w:rFonts w:ascii="Times New Roman" w:hAnsi="Times New Roman" w:cs="Times New Roman"/>
                <w:color w:val="000000"/>
                <w:sz w:val="28"/>
                <w:szCs w:val="28"/>
              </w:rPr>
            </w:pPr>
            <w:r w:rsidRPr="001854F3">
              <w:rPr>
                <w:rFonts w:ascii="Times New Roman" w:hAnsi="Times New Roman" w:cs="Times New Roman"/>
                <w:color w:val="000000"/>
                <w:sz w:val="28"/>
                <w:szCs w:val="28"/>
              </w:rPr>
              <w:t>7,7</w:t>
            </w:r>
          </w:p>
        </w:tc>
        <w:tc>
          <w:tcPr>
            <w:tcW w:w="865" w:type="dxa"/>
          </w:tcPr>
          <w:p w14:paraId="5F7E2E0A" w14:textId="01A141B8"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986" w:type="dxa"/>
            <w:vAlign w:val="bottom"/>
          </w:tcPr>
          <w:p w14:paraId="06B91BD7" w14:textId="442176A8" w:rsidR="00E50EF4" w:rsidRPr="00FC2AFA"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6,7</w:t>
            </w:r>
          </w:p>
        </w:tc>
        <w:tc>
          <w:tcPr>
            <w:tcW w:w="865" w:type="dxa"/>
          </w:tcPr>
          <w:p w14:paraId="066DC84C" w14:textId="4D3BFD81"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7</w:t>
            </w:r>
          </w:p>
        </w:tc>
        <w:tc>
          <w:tcPr>
            <w:tcW w:w="989" w:type="dxa"/>
            <w:vAlign w:val="bottom"/>
          </w:tcPr>
          <w:p w14:paraId="3CA9C022" w14:textId="07591CC3" w:rsidR="00E50EF4" w:rsidRDefault="00E50EF4" w:rsidP="00E50EF4">
            <w:pPr>
              <w:spacing w:line="240" w:lineRule="auto"/>
              <w:jc w:val="center"/>
              <w:rPr>
                <w:rFonts w:ascii="Times New Roman" w:hAnsi="Times New Roman" w:cs="Times New Roman"/>
                <w:sz w:val="28"/>
                <w:szCs w:val="28"/>
              </w:rPr>
            </w:pPr>
            <w:r w:rsidRPr="00444F42">
              <w:rPr>
                <w:rFonts w:ascii="Times New Roman" w:hAnsi="Times New Roman" w:cs="Times New Roman"/>
                <w:color w:val="000000"/>
                <w:sz w:val="28"/>
                <w:szCs w:val="28"/>
              </w:rPr>
              <w:t>5</w:t>
            </w:r>
          </w:p>
        </w:tc>
      </w:tr>
      <w:tr w:rsidR="00E50EF4" w14:paraId="02E30E6A" w14:textId="77777777" w:rsidTr="000B39FB">
        <w:tc>
          <w:tcPr>
            <w:tcW w:w="911" w:type="dxa"/>
          </w:tcPr>
          <w:p w14:paraId="41743325" w14:textId="5BACB5A6" w:rsidR="00E50EF4" w:rsidRPr="0054659A" w:rsidRDefault="00E50EF4" w:rsidP="00E50EF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2002</w:t>
            </w:r>
          </w:p>
        </w:tc>
        <w:tc>
          <w:tcPr>
            <w:tcW w:w="855" w:type="dxa"/>
            <w:vAlign w:val="bottom"/>
          </w:tcPr>
          <w:p w14:paraId="21DAE10B" w14:textId="0BC1838B" w:rsidR="00E50EF4" w:rsidRPr="00FC2AFA" w:rsidRDefault="00E50EF4" w:rsidP="00E50EF4">
            <w:pPr>
              <w:spacing w:line="240" w:lineRule="auto"/>
              <w:jc w:val="center"/>
              <w:rPr>
                <w:rFonts w:ascii="Times New Roman" w:hAnsi="Times New Roman" w:cs="Times New Roman"/>
                <w:color w:val="000000"/>
                <w:sz w:val="28"/>
                <w:szCs w:val="28"/>
              </w:rPr>
            </w:pPr>
            <w:r w:rsidRPr="00FC2AFA">
              <w:rPr>
                <w:rFonts w:ascii="Times New Roman" w:hAnsi="Times New Roman" w:cs="Times New Roman"/>
                <w:color w:val="000000"/>
                <w:sz w:val="28"/>
                <w:szCs w:val="28"/>
              </w:rPr>
              <w:t>3,2</w:t>
            </w:r>
          </w:p>
        </w:tc>
        <w:tc>
          <w:tcPr>
            <w:tcW w:w="867" w:type="dxa"/>
          </w:tcPr>
          <w:p w14:paraId="64F82B3A" w14:textId="658EED68"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1266" w:type="dxa"/>
            <w:vAlign w:val="bottom"/>
          </w:tcPr>
          <w:p w14:paraId="1F9F2DCF" w14:textId="7EF97723" w:rsidR="00E50EF4" w:rsidRPr="0019521F"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0,66</w:t>
            </w:r>
          </w:p>
        </w:tc>
        <w:tc>
          <w:tcPr>
            <w:tcW w:w="864" w:type="dxa"/>
          </w:tcPr>
          <w:p w14:paraId="38AD1A98" w14:textId="3520957E"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w:t>
            </w:r>
          </w:p>
        </w:tc>
        <w:tc>
          <w:tcPr>
            <w:tcW w:w="877" w:type="dxa"/>
            <w:vAlign w:val="bottom"/>
          </w:tcPr>
          <w:p w14:paraId="63E1FC21" w14:textId="0A8E4770" w:rsidR="00E50EF4" w:rsidRPr="001854F3" w:rsidRDefault="00E50EF4" w:rsidP="00E50EF4">
            <w:pPr>
              <w:spacing w:line="240" w:lineRule="auto"/>
              <w:jc w:val="center"/>
              <w:rPr>
                <w:rFonts w:ascii="Times New Roman" w:hAnsi="Times New Roman" w:cs="Times New Roman"/>
                <w:color w:val="000000"/>
                <w:sz w:val="28"/>
                <w:szCs w:val="28"/>
              </w:rPr>
            </w:pPr>
            <w:r w:rsidRPr="001854F3">
              <w:rPr>
                <w:rFonts w:ascii="Times New Roman" w:hAnsi="Times New Roman" w:cs="Times New Roman"/>
                <w:color w:val="000000"/>
                <w:sz w:val="28"/>
                <w:szCs w:val="28"/>
              </w:rPr>
              <w:t>6,6</w:t>
            </w:r>
          </w:p>
        </w:tc>
        <w:tc>
          <w:tcPr>
            <w:tcW w:w="865" w:type="dxa"/>
          </w:tcPr>
          <w:p w14:paraId="6F925FB1" w14:textId="5BA500BF"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986" w:type="dxa"/>
            <w:vAlign w:val="bottom"/>
          </w:tcPr>
          <w:p w14:paraId="5D6E041B" w14:textId="52D1F009" w:rsidR="00E50EF4" w:rsidRPr="00FC2AFA"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8,7</w:t>
            </w:r>
          </w:p>
        </w:tc>
        <w:tc>
          <w:tcPr>
            <w:tcW w:w="865" w:type="dxa"/>
          </w:tcPr>
          <w:p w14:paraId="60A074EB" w14:textId="1179148F"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7</w:t>
            </w:r>
          </w:p>
        </w:tc>
        <w:tc>
          <w:tcPr>
            <w:tcW w:w="989" w:type="dxa"/>
            <w:vAlign w:val="bottom"/>
          </w:tcPr>
          <w:p w14:paraId="06B257E8" w14:textId="00B12A87" w:rsidR="00E50EF4" w:rsidRDefault="00E50EF4" w:rsidP="00E50EF4">
            <w:pPr>
              <w:spacing w:line="240" w:lineRule="auto"/>
              <w:jc w:val="center"/>
              <w:rPr>
                <w:rFonts w:ascii="Times New Roman" w:hAnsi="Times New Roman" w:cs="Times New Roman"/>
                <w:sz w:val="28"/>
                <w:szCs w:val="28"/>
              </w:rPr>
            </w:pPr>
            <w:r w:rsidRPr="00444F42">
              <w:rPr>
                <w:rFonts w:ascii="Times New Roman" w:hAnsi="Times New Roman" w:cs="Times New Roman"/>
                <w:color w:val="000000"/>
                <w:sz w:val="28"/>
                <w:szCs w:val="28"/>
              </w:rPr>
              <w:t>5</w:t>
            </w:r>
          </w:p>
        </w:tc>
      </w:tr>
      <w:tr w:rsidR="00E50EF4" w14:paraId="54473BBB" w14:textId="77777777" w:rsidTr="000B39FB">
        <w:tc>
          <w:tcPr>
            <w:tcW w:w="911" w:type="dxa"/>
          </w:tcPr>
          <w:p w14:paraId="54AD32E6" w14:textId="4BCB57C3" w:rsidR="00E50EF4" w:rsidRPr="0054659A" w:rsidRDefault="00E50EF4" w:rsidP="00E50EF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2003</w:t>
            </w:r>
          </w:p>
        </w:tc>
        <w:tc>
          <w:tcPr>
            <w:tcW w:w="855" w:type="dxa"/>
            <w:vAlign w:val="bottom"/>
          </w:tcPr>
          <w:p w14:paraId="138682F7" w14:textId="52F2C415" w:rsidR="00E50EF4" w:rsidRPr="00FC2AFA" w:rsidRDefault="00E50EF4" w:rsidP="00E50EF4">
            <w:pPr>
              <w:spacing w:line="240" w:lineRule="auto"/>
              <w:jc w:val="center"/>
              <w:rPr>
                <w:rFonts w:ascii="Times New Roman" w:hAnsi="Times New Roman" w:cs="Times New Roman"/>
                <w:color w:val="000000"/>
                <w:sz w:val="28"/>
                <w:szCs w:val="28"/>
              </w:rPr>
            </w:pPr>
            <w:r w:rsidRPr="00FC2AFA">
              <w:rPr>
                <w:rFonts w:ascii="Times New Roman" w:hAnsi="Times New Roman" w:cs="Times New Roman"/>
                <w:color w:val="000000"/>
                <w:sz w:val="28"/>
                <w:szCs w:val="28"/>
              </w:rPr>
              <w:t>3,2</w:t>
            </w:r>
          </w:p>
        </w:tc>
        <w:tc>
          <w:tcPr>
            <w:tcW w:w="867" w:type="dxa"/>
          </w:tcPr>
          <w:p w14:paraId="2A5AF64E" w14:textId="3736A4F2"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1266" w:type="dxa"/>
            <w:vAlign w:val="bottom"/>
          </w:tcPr>
          <w:p w14:paraId="7EA7C721" w14:textId="435C63AA" w:rsidR="00E50EF4" w:rsidRPr="0019521F"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0,73</w:t>
            </w:r>
          </w:p>
        </w:tc>
        <w:tc>
          <w:tcPr>
            <w:tcW w:w="864" w:type="dxa"/>
          </w:tcPr>
          <w:p w14:paraId="058F310E" w14:textId="3E13E169"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w:t>
            </w:r>
          </w:p>
        </w:tc>
        <w:tc>
          <w:tcPr>
            <w:tcW w:w="877" w:type="dxa"/>
            <w:vAlign w:val="bottom"/>
          </w:tcPr>
          <w:p w14:paraId="6159A77F" w14:textId="0F57545B" w:rsidR="00E50EF4" w:rsidRPr="001854F3" w:rsidRDefault="00E50EF4" w:rsidP="00E50EF4">
            <w:pPr>
              <w:spacing w:line="240" w:lineRule="auto"/>
              <w:jc w:val="center"/>
              <w:rPr>
                <w:rFonts w:ascii="Times New Roman" w:hAnsi="Times New Roman" w:cs="Times New Roman"/>
                <w:color w:val="000000"/>
                <w:sz w:val="28"/>
                <w:szCs w:val="28"/>
              </w:rPr>
            </w:pPr>
            <w:r w:rsidRPr="001854F3">
              <w:rPr>
                <w:rFonts w:ascii="Times New Roman" w:hAnsi="Times New Roman" w:cs="Times New Roman"/>
                <w:color w:val="000000"/>
                <w:sz w:val="28"/>
                <w:szCs w:val="28"/>
              </w:rPr>
              <w:t>7,7</w:t>
            </w:r>
          </w:p>
        </w:tc>
        <w:tc>
          <w:tcPr>
            <w:tcW w:w="865" w:type="dxa"/>
          </w:tcPr>
          <w:p w14:paraId="477BA2EE" w14:textId="368B1CB7"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986" w:type="dxa"/>
            <w:vAlign w:val="bottom"/>
          </w:tcPr>
          <w:p w14:paraId="6D265E99" w14:textId="5AF25D6A" w:rsidR="00E50EF4" w:rsidRPr="00FC2AFA"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9,7</w:t>
            </w:r>
          </w:p>
        </w:tc>
        <w:tc>
          <w:tcPr>
            <w:tcW w:w="865" w:type="dxa"/>
          </w:tcPr>
          <w:p w14:paraId="74080120" w14:textId="6D166B7E"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7</w:t>
            </w:r>
          </w:p>
        </w:tc>
        <w:tc>
          <w:tcPr>
            <w:tcW w:w="989" w:type="dxa"/>
            <w:vAlign w:val="bottom"/>
          </w:tcPr>
          <w:p w14:paraId="7220180A" w14:textId="27B92DAC" w:rsidR="00E50EF4" w:rsidRDefault="00E50EF4" w:rsidP="00E50EF4">
            <w:pPr>
              <w:spacing w:line="240" w:lineRule="auto"/>
              <w:jc w:val="center"/>
              <w:rPr>
                <w:rFonts w:ascii="Times New Roman" w:hAnsi="Times New Roman" w:cs="Times New Roman"/>
                <w:sz w:val="28"/>
                <w:szCs w:val="28"/>
              </w:rPr>
            </w:pPr>
            <w:r w:rsidRPr="00444F42">
              <w:rPr>
                <w:rFonts w:ascii="Times New Roman" w:hAnsi="Times New Roman" w:cs="Times New Roman"/>
                <w:color w:val="000000"/>
                <w:sz w:val="28"/>
                <w:szCs w:val="28"/>
              </w:rPr>
              <w:t>5</w:t>
            </w:r>
          </w:p>
        </w:tc>
      </w:tr>
      <w:tr w:rsidR="00E50EF4" w14:paraId="5FC8DA23" w14:textId="77777777" w:rsidTr="000B39FB">
        <w:tc>
          <w:tcPr>
            <w:tcW w:w="911" w:type="dxa"/>
          </w:tcPr>
          <w:p w14:paraId="3EE88525" w14:textId="37656168" w:rsidR="00E50EF4" w:rsidRPr="0054659A" w:rsidRDefault="00E50EF4" w:rsidP="00E50EF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2004</w:t>
            </w:r>
          </w:p>
        </w:tc>
        <w:tc>
          <w:tcPr>
            <w:tcW w:w="855" w:type="dxa"/>
            <w:vAlign w:val="bottom"/>
          </w:tcPr>
          <w:p w14:paraId="7948ADF6" w14:textId="4756B3D0" w:rsidR="00E50EF4" w:rsidRPr="00FC2AFA" w:rsidRDefault="00E50EF4" w:rsidP="00E50EF4">
            <w:pPr>
              <w:spacing w:line="240" w:lineRule="auto"/>
              <w:jc w:val="center"/>
              <w:rPr>
                <w:rFonts w:ascii="Times New Roman" w:hAnsi="Times New Roman" w:cs="Times New Roman"/>
                <w:color w:val="000000"/>
                <w:sz w:val="28"/>
                <w:szCs w:val="28"/>
              </w:rPr>
            </w:pPr>
            <w:r w:rsidRPr="00FC2AFA">
              <w:rPr>
                <w:rFonts w:ascii="Times New Roman" w:hAnsi="Times New Roman" w:cs="Times New Roman"/>
                <w:color w:val="000000"/>
                <w:sz w:val="28"/>
                <w:szCs w:val="28"/>
              </w:rPr>
              <w:t>3,2</w:t>
            </w:r>
          </w:p>
        </w:tc>
        <w:tc>
          <w:tcPr>
            <w:tcW w:w="867" w:type="dxa"/>
          </w:tcPr>
          <w:p w14:paraId="7446A82E" w14:textId="46629C8C"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1266" w:type="dxa"/>
            <w:vAlign w:val="bottom"/>
          </w:tcPr>
          <w:p w14:paraId="55AEE99E" w14:textId="4A68449A" w:rsidR="00E50EF4" w:rsidRPr="0019521F"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1,61</w:t>
            </w:r>
          </w:p>
        </w:tc>
        <w:tc>
          <w:tcPr>
            <w:tcW w:w="864" w:type="dxa"/>
          </w:tcPr>
          <w:p w14:paraId="32452472" w14:textId="1BBB3C6F"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w:t>
            </w:r>
          </w:p>
        </w:tc>
        <w:tc>
          <w:tcPr>
            <w:tcW w:w="877" w:type="dxa"/>
            <w:vAlign w:val="bottom"/>
          </w:tcPr>
          <w:p w14:paraId="2193FF49" w14:textId="244BD12C" w:rsidR="00E50EF4" w:rsidRPr="001854F3" w:rsidRDefault="00E50EF4" w:rsidP="00E50EF4">
            <w:pPr>
              <w:spacing w:line="240" w:lineRule="auto"/>
              <w:jc w:val="center"/>
              <w:rPr>
                <w:rFonts w:ascii="Times New Roman" w:hAnsi="Times New Roman" w:cs="Times New Roman"/>
                <w:color w:val="000000"/>
                <w:sz w:val="28"/>
                <w:szCs w:val="28"/>
              </w:rPr>
            </w:pPr>
            <w:r w:rsidRPr="001854F3">
              <w:rPr>
                <w:rFonts w:ascii="Times New Roman" w:hAnsi="Times New Roman" w:cs="Times New Roman"/>
                <w:color w:val="000000"/>
                <w:sz w:val="28"/>
                <w:szCs w:val="28"/>
              </w:rPr>
              <w:t>8,2</w:t>
            </w:r>
          </w:p>
        </w:tc>
        <w:tc>
          <w:tcPr>
            <w:tcW w:w="865" w:type="dxa"/>
          </w:tcPr>
          <w:p w14:paraId="45B54D24" w14:textId="11D96283"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986" w:type="dxa"/>
            <w:vAlign w:val="bottom"/>
          </w:tcPr>
          <w:p w14:paraId="575D2BB4" w14:textId="1EF684AD" w:rsidR="00E50EF4" w:rsidRPr="00FC2AFA"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11,5</w:t>
            </w:r>
          </w:p>
        </w:tc>
        <w:tc>
          <w:tcPr>
            <w:tcW w:w="865" w:type="dxa"/>
          </w:tcPr>
          <w:p w14:paraId="2C627920" w14:textId="1026ADCC"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7</w:t>
            </w:r>
          </w:p>
        </w:tc>
        <w:tc>
          <w:tcPr>
            <w:tcW w:w="989" w:type="dxa"/>
            <w:vAlign w:val="bottom"/>
          </w:tcPr>
          <w:p w14:paraId="58CD8735" w14:textId="0619F4E8" w:rsidR="00E50EF4" w:rsidRDefault="00E50EF4" w:rsidP="00E50EF4">
            <w:pPr>
              <w:spacing w:line="240" w:lineRule="auto"/>
              <w:jc w:val="center"/>
              <w:rPr>
                <w:rFonts w:ascii="Times New Roman" w:hAnsi="Times New Roman" w:cs="Times New Roman"/>
                <w:sz w:val="28"/>
                <w:szCs w:val="28"/>
              </w:rPr>
            </w:pPr>
            <w:r w:rsidRPr="00444F42">
              <w:rPr>
                <w:rFonts w:ascii="Times New Roman" w:hAnsi="Times New Roman" w:cs="Times New Roman"/>
                <w:color w:val="000000"/>
                <w:sz w:val="28"/>
                <w:szCs w:val="28"/>
              </w:rPr>
              <w:t>5</w:t>
            </w:r>
          </w:p>
        </w:tc>
      </w:tr>
      <w:tr w:rsidR="00E50EF4" w14:paraId="291AF76F" w14:textId="77777777" w:rsidTr="000B39FB">
        <w:tc>
          <w:tcPr>
            <w:tcW w:w="911" w:type="dxa"/>
          </w:tcPr>
          <w:p w14:paraId="06AC21CB" w14:textId="0A933358" w:rsidR="00E50EF4" w:rsidRPr="0054659A" w:rsidRDefault="00E50EF4" w:rsidP="00E50EF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2005</w:t>
            </w:r>
          </w:p>
        </w:tc>
        <w:tc>
          <w:tcPr>
            <w:tcW w:w="855" w:type="dxa"/>
            <w:vAlign w:val="bottom"/>
          </w:tcPr>
          <w:p w14:paraId="14991ABA" w14:textId="4C257E86" w:rsidR="00E50EF4" w:rsidRPr="00FC2AFA" w:rsidRDefault="00E50EF4" w:rsidP="00E50EF4">
            <w:pPr>
              <w:spacing w:line="240" w:lineRule="auto"/>
              <w:jc w:val="center"/>
              <w:rPr>
                <w:rFonts w:ascii="Times New Roman" w:hAnsi="Times New Roman" w:cs="Times New Roman"/>
                <w:color w:val="000000"/>
                <w:sz w:val="28"/>
                <w:szCs w:val="28"/>
              </w:rPr>
            </w:pPr>
            <w:r w:rsidRPr="00FC2AFA">
              <w:rPr>
                <w:rFonts w:ascii="Times New Roman" w:hAnsi="Times New Roman" w:cs="Times New Roman"/>
                <w:color w:val="000000"/>
                <w:sz w:val="28"/>
                <w:szCs w:val="28"/>
              </w:rPr>
              <w:t>3,2</w:t>
            </w:r>
          </w:p>
        </w:tc>
        <w:tc>
          <w:tcPr>
            <w:tcW w:w="867" w:type="dxa"/>
          </w:tcPr>
          <w:p w14:paraId="50A30AF7" w14:textId="501C8F62"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1266" w:type="dxa"/>
            <w:vAlign w:val="bottom"/>
          </w:tcPr>
          <w:p w14:paraId="19E884D1" w14:textId="1D1CAB9A" w:rsidR="00E50EF4" w:rsidRPr="0019521F"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1,29</w:t>
            </w:r>
          </w:p>
        </w:tc>
        <w:tc>
          <w:tcPr>
            <w:tcW w:w="864" w:type="dxa"/>
          </w:tcPr>
          <w:p w14:paraId="083C0CA9" w14:textId="790A2625"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w:t>
            </w:r>
          </w:p>
        </w:tc>
        <w:tc>
          <w:tcPr>
            <w:tcW w:w="877" w:type="dxa"/>
            <w:vAlign w:val="bottom"/>
          </w:tcPr>
          <w:p w14:paraId="02BE74DB" w14:textId="0BA43B9C" w:rsidR="00E50EF4" w:rsidRPr="001854F3" w:rsidRDefault="00E50EF4" w:rsidP="00E50EF4">
            <w:pPr>
              <w:spacing w:line="240" w:lineRule="auto"/>
              <w:jc w:val="center"/>
              <w:rPr>
                <w:rFonts w:ascii="Times New Roman" w:hAnsi="Times New Roman" w:cs="Times New Roman"/>
                <w:color w:val="000000"/>
                <w:sz w:val="28"/>
                <w:szCs w:val="28"/>
              </w:rPr>
            </w:pPr>
            <w:r w:rsidRPr="001854F3">
              <w:rPr>
                <w:rFonts w:ascii="Times New Roman" w:hAnsi="Times New Roman" w:cs="Times New Roman"/>
                <w:color w:val="000000"/>
                <w:sz w:val="28"/>
                <w:szCs w:val="28"/>
              </w:rPr>
              <w:t>7,9</w:t>
            </w:r>
          </w:p>
        </w:tc>
        <w:tc>
          <w:tcPr>
            <w:tcW w:w="865" w:type="dxa"/>
          </w:tcPr>
          <w:p w14:paraId="5F95B7A5" w14:textId="641A9253"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986" w:type="dxa"/>
            <w:vAlign w:val="bottom"/>
          </w:tcPr>
          <w:p w14:paraId="0DB316BB" w14:textId="724C9A2A" w:rsidR="00E50EF4" w:rsidRPr="00FC2AFA"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12,0</w:t>
            </w:r>
          </w:p>
        </w:tc>
        <w:tc>
          <w:tcPr>
            <w:tcW w:w="865" w:type="dxa"/>
          </w:tcPr>
          <w:p w14:paraId="2A7BA9A0" w14:textId="627F36F7"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vAlign w:val="bottom"/>
          </w:tcPr>
          <w:p w14:paraId="6527209C" w14:textId="2CD529F5" w:rsidR="00E50EF4" w:rsidRDefault="00E50EF4" w:rsidP="00E50EF4">
            <w:pPr>
              <w:spacing w:line="240" w:lineRule="auto"/>
              <w:jc w:val="center"/>
              <w:rPr>
                <w:rFonts w:ascii="Times New Roman" w:hAnsi="Times New Roman" w:cs="Times New Roman"/>
                <w:sz w:val="28"/>
                <w:szCs w:val="28"/>
              </w:rPr>
            </w:pPr>
            <w:r w:rsidRPr="00444F42">
              <w:rPr>
                <w:rFonts w:ascii="Times New Roman" w:hAnsi="Times New Roman" w:cs="Times New Roman"/>
                <w:color w:val="000000"/>
                <w:sz w:val="28"/>
                <w:szCs w:val="28"/>
              </w:rPr>
              <w:t>5</w:t>
            </w:r>
          </w:p>
        </w:tc>
      </w:tr>
      <w:tr w:rsidR="00E50EF4" w14:paraId="670538E0" w14:textId="77777777" w:rsidTr="000B39FB">
        <w:tc>
          <w:tcPr>
            <w:tcW w:w="911" w:type="dxa"/>
          </w:tcPr>
          <w:p w14:paraId="36D6F939" w14:textId="4E63D0B3" w:rsidR="00E50EF4" w:rsidRPr="0054659A" w:rsidRDefault="00E50EF4" w:rsidP="00E50EF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2006</w:t>
            </w:r>
          </w:p>
        </w:tc>
        <w:tc>
          <w:tcPr>
            <w:tcW w:w="855" w:type="dxa"/>
            <w:vAlign w:val="bottom"/>
          </w:tcPr>
          <w:p w14:paraId="7023E169" w14:textId="664A4F5F" w:rsidR="00E50EF4" w:rsidRPr="00FC2AFA" w:rsidRDefault="00E50EF4" w:rsidP="00E50EF4">
            <w:pPr>
              <w:spacing w:line="240" w:lineRule="auto"/>
              <w:jc w:val="center"/>
              <w:rPr>
                <w:rFonts w:ascii="Times New Roman" w:hAnsi="Times New Roman" w:cs="Times New Roman"/>
                <w:color w:val="000000"/>
                <w:sz w:val="28"/>
                <w:szCs w:val="28"/>
              </w:rPr>
            </w:pPr>
            <w:r w:rsidRPr="00FC2AFA">
              <w:rPr>
                <w:rFonts w:ascii="Times New Roman" w:hAnsi="Times New Roman" w:cs="Times New Roman"/>
                <w:color w:val="000000"/>
                <w:sz w:val="28"/>
                <w:szCs w:val="28"/>
              </w:rPr>
              <w:t>3,1</w:t>
            </w:r>
          </w:p>
        </w:tc>
        <w:tc>
          <w:tcPr>
            <w:tcW w:w="867" w:type="dxa"/>
          </w:tcPr>
          <w:p w14:paraId="2B8B73F4" w14:textId="72B58B59"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1266" w:type="dxa"/>
            <w:vAlign w:val="bottom"/>
          </w:tcPr>
          <w:p w14:paraId="1FEC2664" w14:textId="6FEFFCBF" w:rsidR="00E50EF4" w:rsidRPr="0019521F"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1,93</w:t>
            </w:r>
          </w:p>
        </w:tc>
        <w:tc>
          <w:tcPr>
            <w:tcW w:w="864" w:type="dxa"/>
          </w:tcPr>
          <w:p w14:paraId="4189A07F" w14:textId="15663FA6"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w:t>
            </w:r>
          </w:p>
        </w:tc>
        <w:tc>
          <w:tcPr>
            <w:tcW w:w="877" w:type="dxa"/>
            <w:vAlign w:val="bottom"/>
          </w:tcPr>
          <w:p w14:paraId="57DEFDA1" w14:textId="368F931C" w:rsidR="00E50EF4" w:rsidRPr="001854F3" w:rsidRDefault="00E50EF4" w:rsidP="00E50EF4">
            <w:pPr>
              <w:spacing w:line="240" w:lineRule="auto"/>
              <w:jc w:val="center"/>
              <w:rPr>
                <w:rFonts w:ascii="Times New Roman" w:hAnsi="Times New Roman" w:cs="Times New Roman"/>
                <w:color w:val="000000"/>
                <w:sz w:val="28"/>
                <w:szCs w:val="28"/>
              </w:rPr>
            </w:pPr>
            <w:r w:rsidRPr="001854F3">
              <w:rPr>
                <w:rFonts w:ascii="Times New Roman" w:hAnsi="Times New Roman" w:cs="Times New Roman"/>
                <w:color w:val="000000"/>
                <w:sz w:val="28"/>
                <w:szCs w:val="28"/>
              </w:rPr>
              <w:t>8,3</w:t>
            </w:r>
          </w:p>
        </w:tc>
        <w:tc>
          <w:tcPr>
            <w:tcW w:w="865" w:type="dxa"/>
          </w:tcPr>
          <w:p w14:paraId="20B4ECFF" w14:textId="6A6C6C6A"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986" w:type="dxa"/>
            <w:vAlign w:val="bottom"/>
          </w:tcPr>
          <w:p w14:paraId="57F4AE81" w14:textId="7FC33BBC" w:rsidR="00E50EF4" w:rsidRPr="00FC2AFA"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12,9</w:t>
            </w:r>
          </w:p>
        </w:tc>
        <w:tc>
          <w:tcPr>
            <w:tcW w:w="865" w:type="dxa"/>
          </w:tcPr>
          <w:p w14:paraId="60D769B9" w14:textId="456C8A41"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vAlign w:val="bottom"/>
          </w:tcPr>
          <w:p w14:paraId="42FFB666" w14:textId="08B76AA5" w:rsidR="00E50EF4" w:rsidRDefault="00E50EF4" w:rsidP="00E50EF4">
            <w:pPr>
              <w:spacing w:line="240" w:lineRule="auto"/>
              <w:jc w:val="center"/>
              <w:rPr>
                <w:rFonts w:ascii="Times New Roman" w:hAnsi="Times New Roman" w:cs="Times New Roman"/>
                <w:sz w:val="28"/>
                <w:szCs w:val="28"/>
              </w:rPr>
            </w:pPr>
            <w:r w:rsidRPr="00444F42">
              <w:rPr>
                <w:rFonts w:ascii="Times New Roman" w:hAnsi="Times New Roman" w:cs="Times New Roman"/>
                <w:color w:val="000000"/>
                <w:sz w:val="28"/>
                <w:szCs w:val="28"/>
              </w:rPr>
              <w:t>5</w:t>
            </w:r>
          </w:p>
        </w:tc>
      </w:tr>
      <w:tr w:rsidR="00E50EF4" w14:paraId="7F0680DA" w14:textId="77777777" w:rsidTr="000B39FB">
        <w:tc>
          <w:tcPr>
            <w:tcW w:w="911" w:type="dxa"/>
          </w:tcPr>
          <w:p w14:paraId="07124EC0" w14:textId="378A3105" w:rsidR="00E50EF4" w:rsidRPr="0054659A" w:rsidRDefault="00E50EF4" w:rsidP="00E50EF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2007</w:t>
            </w:r>
          </w:p>
        </w:tc>
        <w:tc>
          <w:tcPr>
            <w:tcW w:w="855" w:type="dxa"/>
            <w:vAlign w:val="bottom"/>
          </w:tcPr>
          <w:p w14:paraId="6463DD29" w14:textId="4B87502D" w:rsidR="00E50EF4" w:rsidRPr="00FC2AFA" w:rsidRDefault="00E50EF4" w:rsidP="00E50EF4">
            <w:pPr>
              <w:spacing w:line="240" w:lineRule="auto"/>
              <w:jc w:val="center"/>
              <w:rPr>
                <w:rFonts w:ascii="Times New Roman" w:hAnsi="Times New Roman" w:cs="Times New Roman"/>
                <w:color w:val="000000"/>
                <w:sz w:val="28"/>
                <w:szCs w:val="28"/>
              </w:rPr>
            </w:pPr>
            <w:r w:rsidRPr="00FC2AFA">
              <w:rPr>
                <w:rFonts w:ascii="Times New Roman" w:hAnsi="Times New Roman" w:cs="Times New Roman"/>
                <w:color w:val="000000"/>
                <w:sz w:val="28"/>
                <w:szCs w:val="28"/>
              </w:rPr>
              <w:t>3,2</w:t>
            </w:r>
          </w:p>
        </w:tc>
        <w:tc>
          <w:tcPr>
            <w:tcW w:w="867" w:type="dxa"/>
          </w:tcPr>
          <w:p w14:paraId="66285DAF" w14:textId="39AFD2FD"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1266" w:type="dxa"/>
            <w:vAlign w:val="bottom"/>
          </w:tcPr>
          <w:p w14:paraId="359F0314" w14:textId="64C0285D" w:rsidR="00E50EF4" w:rsidRPr="0019521F"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2,18</w:t>
            </w:r>
          </w:p>
        </w:tc>
        <w:tc>
          <w:tcPr>
            <w:tcW w:w="864" w:type="dxa"/>
          </w:tcPr>
          <w:p w14:paraId="3045DD73" w14:textId="0EA46D7E"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w:t>
            </w:r>
          </w:p>
        </w:tc>
        <w:tc>
          <w:tcPr>
            <w:tcW w:w="877" w:type="dxa"/>
            <w:vAlign w:val="bottom"/>
          </w:tcPr>
          <w:p w14:paraId="034D4DB0" w14:textId="3D0B5EEE" w:rsidR="00E50EF4" w:rsidRPr="001854F3" w:rsidRDefault="00E50EF4" w:rsidP="00E50EF4">
            <w:pPr>
              <w:spacing w:line="240" w:lineRule="auto"/>
              <w:jc w:val="center"/>
              <w:rPr>
                <w:rFonts w:ascii="Times New Roman" w:hAnsi="Times New Roman" w:cs="Times New Roman"/>
                <w:color w:val="000000"/>
                <w:sz w:val="28"/>
                <w:szCs w:val="28"/>
              </w:rPr>
            </w:pPr>
            <w:r w:rsidRPr="001854F3">
              <w:rPr>
                <w:rFonts w:ascii="Times New Roman" w:hAnsi="Times New Roman" w:cs="Times New Roman"/>
                <w:color w:val="000000"/>
                <w:sz w:val="28"/>
                <w:szCs w:val="28"/>
              </w:rPr>
              <w:t>8,0</w:t>
            </w:r>
          </w:p>
        </w:tc>
        <w:tc>
          <w:tcPr>
            <w:tcW w:w="865" w:type="dxa"/>
          </w:tcPr>
          <w:p w14:paraId="47AA024C" w14:textId="5C881EC9"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986" w:type="dxa"/>
            <w:vAlign w:val="bottom"/>
          </w:tcPr>
          <w:p w14:paraId="602701A4" w14:textId="7FD78C83" w:rsidR="00E50EF4" w:rsidRPr="00FC2AFA"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13,4</w:t>
            </w:r>
          </w:p>
        </w:tc>
        <w:tc>
          <w:tcPr>
            <w:tcW w:w="865" w:type="dxa"/>
          </w:tcPr>
          <w:p w14:paraId="5376CDDD" w14:textId="7000C85C"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vAlign w:val="bottom"/>
          </w:tcPr>
          <w:p w14:paraId="0FC47699" w14:textId="7F82F479" w:rsidR="00E50EF4" w:rsidRDefault="00E50EF4" w:rsidP="00E50EF4">
            <w:pPr>
              <w:spacing w:line="240" w:lineRule="auto"/>
              <w:jc w:val="center"/>
              <w:rPr>
                <w:rFonts w:ascii="Times New Roman" w:hAnsi="Times New Roman" w:cs="Times New Roman"/>
                <w:sz w:val="28"/>
                <w:szCs w:val="28"/>
              </w:rPr>
            </w:pPr>
            <w:r w:rsidRPr="00444F42">
              <w:rPr>
                <w:rFonts w:ascii="Times New Roman" w:hAnsi="Times New Roman" w:cs="Times New Roman"/>
                <w:color w:val="000000"/>
                <w:sz w:val="28"/>
                <w:szCs w:val="28"/>
              </w:rPr>
              <w:t>5</w:t>
            </w:r>
          </w:p>
        </w:tc>
      </w:tr>
      <w:tr w:rsidR="00E50EF4" w14:paraId="45E09477" w14:textId="77777777" w:rsidTr="000B39FB">
        <w:tc>
          <w:tcPr>
            <w:tcW w:w="911" w:type="dxa"/>
          </w:tcPr>
          <w:p w14:paraId="7D6A5673" w14:textId="53AC64AF" w:rsidR="00E50EF4" w:rsidRPr="0054659A" w:rsidRDefault="00E50EF4" w:rsidP="00E50EF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2008</w:t>
            </w:r>
          </w:p>
        </w:tc>
        <w:tc>
          <w:tcPr>
            <w:tcW w:w="855" w:type="dxa"/>
            <w:vAlign w:val="bottom"/>
          </w:tcPr>
          <w:p w14:paraId="73836931" w14:textId="179F640B" w:rsidR="00E50EF4" w:rsidRPr="00FC2AFA" w:rsidRDefault="00E50EF4" w:rsidP="00E50EF4">
            <w:pPr>
              <w:spacing w:line="240" w:lineRule="auto"/>
              <w:jc w:val="center"/>
              <w:rPr>
                <w:rFonts w:ascii="Times New Roman" w:hAnsi="Times New Roman" w:cs="Times New Roman"/>
                <w:color w:val="000000"/>
                <w:sz w:val="28"/>
                <w:szCs w:val="28"/>
              </w:rPr>
            </w:pPr>
            <w:r w:rsidRPr="00FC2AFA">
              <w:rPr>
                <w:rFonts w:ascii="Times New Roman" w:hAnsi="Times New Roman" w:cs="Times New Roman"/>
                <w:color w:val="000000"/>
                <w:sz w:val="28"/>
                <w:szCs w:val="28"/>
              </w:rPr>
              <w:t>3,3</w:t>
            </w:r>
          </w:p>
        </w:tc>
        <w:tc>
          <w:tcPr>
            <w:tcW w:w="867" w:type="dxa"/>
          </w:tcPr>
          <w:p w14:paraId="136780E7" w14:textId="293DFEEA"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1266" w:type="dxa"/>
            <w:vAlign w:val="bottom"/>
          </w:tcPr>
          <w:p w14:paraId="04C8DA64" w14:textId="3AD97717" w:rsidR="00E50EF4" w:rsidRPr="0019521F"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3,36</w:t>
            </w:r>
          </w:p>
        </w:tc>
        <w:tc>
          <w:tcPr>
            <w:tcW w:w="864" w:type="dxa"/>
          </w:tcPr>
          <w:p w14:paraId="286ED1D9" w14:textId="5509385D"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w:t>
            </w:r>
          </w:p>
        </w:tc>
        <w:tc>
          <w:tcPr>
            <w:tcW w:w="877" w:type="dxa"/>
            <w:vAlign w:val="bottom"/>
          </w:tcPr>
          <w:p w14:paraId="3E75290E" w14:textId="7845AE6B" w:rsidR="00E50EF4" w:rsidRPr="001854F3" w:rsidRDefault="00E50EF4" w:rsidP="00E50EF4">
            <w:pPr>
              <w:spacing w:line="240" w:lineRule="auto"/>
              <w:jc w:val="center"/>
              <w:rPr>
                <w:rFonts w:ascii="Times New Roman" w:hAnsi="Times New Roman" w:cs="Times New Roman"/>
                <w:color w:val="000000"/>
                <w:sz w:val="28"/>
                <w:szCs w:val="28"/>
              </w:rPr>
            </w:pPr>
            <w:r w:rsidRPr="001854F3">
              <w:rPr>
                <w:rFonts w:ascii="Times New Roman" w:hAnsi="Times New Roman" w:cs="Times New Roman"/>
                <w:color w:val="000000"/>
                <w:sz w:val="28"/>
                <w:szCs w:val="28"/>
              </w:rPr>
              <w:t>8,1</w:t>
            </w:r>
          </w:p>
        </w:tc>
        <w:tc>
          <w:tcPr>
            <w:tcW w:w="865" w:type="dxa"/>
          </w:tcPr>
          <w:p w14:paraId="2FB4D2E8" w14:textId="6D11DDA8"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986" w:type="dxa"/>
            <w:vAlign w:val="bottom"/>
          </w:tcPr>
          <w:p w14:paraId="470BD96F" w14:textId="0B36691E" w:rsidR="00E50EF4" w:rsidRPr="00FC2AFA"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13,6</w:t>
            </w:r>
          </w:p>
        </w:tc>
        <w:tc>
          <w:tcPr>
            <w:tcW w:w="865" w:type="dxa"/>
          </w:tcPr>
          <w:p w14:paraId="2CA15848" w14:textId="69136F13"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vAlign w:val="bottom"/>
          </w:tcPr>
          <w:p w14:paraId="44C49DA5" w14:textId="5DE9B4D0" w:rsidR="00E50EF4" w:rsidRDefault="00E50EF4" w:rsidP="00E50EF4">
            <w:pPr>
              <w:spacing w:line="240" w:lineRule="auto"/>
              <w:jc w:val="center"/>
              <w:rPr>
                <w:rFonts w:ascii="Times New Roman" w:hAnsi="Times New Roman" w:cs="Times New Roman"/>
                <w:sz w:val="28"/>
                <w:szCs w:val="28"/>
              </w:rPr>
            </w:pPr>
            <w:r w:rsidRPr="00444F42">
              <w:rPr>
                <w:rFonts w:ascii="Times New Roman" w:hAnsi="Times New Roman" w:cs="Times New Roman"/>
                <w:color w:val="000000"/>
                <w:sz w:val="28"/>
                <w:szCs w:val="28"/>
              </w:rPr>
              <w:t>5</w:t>
            </w:r>
          </w:p>
        </w:tc>
      </w:tr>
      <w:tr w:rsidR="00E50EF4" w14:paraId="753A38DF" w14:textId="77777777" w:rsidTr="000B39FB">
        <w:tc>
          <w:tcPr>
            <w:tcW w:w="911" w:type="dxa"/>
          </w:tcPr>
          <w:p w14:paraId="570C3B9C" w14:textId="55A4ACA9" w:rsidR="00E50EF4" w:rsidRPr="0054659A" w:rsidRDefault="00E50EF4" w:rsidP="00E50EF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2009</w:t>
            </w:r>
          </w:p>
        </w:tc>
        <w:tc>
          <w:tcPr>
            <w:tcW w:w="855" w:type="dxa"/>
            <w:vAlign w:val="bottom"/>
          </w:tcPr>
          <w:p w14:paraId="0B57A877" w14:textId="2980ADBB" w:rsidR="00E50EF4" w:rsidRPr="00FC2AFA" w:rsidRDefault="00E50EF4" w:rsidP="00E50EF4">
            <w:pPr>
              <w:spacing w:line="240" w:lineRule="auto"/>
              <w:jc w:val="center"/>
              <w:rPr>
                <w:rFonts w:ascii="Times New Roman" w:hAnsi="Times New Roman" w:cs="Times New Roman"/>
                <w:color w:val="000000"/>
                <w:sz w:val="28"/>
                <w:szCs w:val="28"/>
              </w:rPr>
            </w:pPr>
            <w:r w:rsidRPr="00FC2AFA">
              <w:rPr>
                <w:rFonts w:ascii="Times New Roman" w:hAnsi="Times New Roman" w:cs="Times New Roman"/>
                <w:color w:val="000000"/>
                <w:sz w:val="28"/>
                <w:szCs w:val="28"/>
              </w:rPr>
              <w:t>3,3</w:t>
            </w:r>
          </w:p>
        </w:tc>
        <w:tc>
          <w:tcPr>
            <w:tcW w:w="867" w:type="dxa"/>
          </w:tcPr>
          <w:p w14:paraId="3CE69A13" w14:textId="4A692A07"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1266" w:type="dxa"/>
            <w:vAlign w:val="bottom"/>
          </w:tcPr>
          <w:p w14:paraId="75B19142" w14:textId="43BA7822" w:rsidR="00E50EF4" w:rsidRPr="0019521F"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4,36</w:t>
            </w:r>
          </w:p>
        </w:tc>
        <w:tc>
          <w:tcPr>
            <w:tcW w:w="864" w:type="dxa"/>
          </w:tcPr>
          <w:p w14:paraId="381E8052" w14:textId="5DC42D76"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877" w:type="dxa"/>
            <w:vAlign w:val="bottom"/>
          </w:tcPr>
          <w:p w14:paraId="052DA0A3" w14:textId="24413689" w:rsidR="00E50EF4" w:rsidRPr="001854F3" w:rsidRDefault="00E50EF4" w:rsidP="00E50EF4">
            <w:pPr>
              <w:spacing w:line="240" w:lineRule="auto"/>
              <w:jc w:val="center"/>
              <w:rPr>
                <w:rFonts w:ascii="Times New Roman" w:hAnsi="Times New Roman" w:cs="Times New Roman"/>
                <w:color w:val="000000"/>
                <w:sz w:val="28"/>
                <w:szCs w:val="28"/>
              </w:rPr>
            </w:pPr>
            <w:r w:rsidRPr="001854F3">
              <w:rPr>
                <w:rFonts w:ascii="Times New Roman" w:hAnsi="Times New Roman" w:cs="Times New Roman"/>
                <w:color w:val="000000"/>
                <w:sz w:val="28"/>
                <w:szCs w:val="28"/>
              </w:rPr>
              <w:t>7,7</w:t>
            </w:r>
          </w:p>
        </w:tc>
        <w:tc>
          <w:tcPr>
            <w:tcW w:w="865" w:type="dxa"/>
          </w:tcPr>
          <w:p w14:paraId="42782E55" w14:textId="4C4D4894"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986" w:type="dxa"/>
            <w:vAlign w:val="bottom"/>
          </w:tcPr>
          <w:p w14:paraId="179657A9" w14:textId="416B4A30" w:rsidR="00E50EF4" w:rsidRPr="00FC2AFA"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14,0</w:t>
            </w:r>
          </w:p>
        </w:tc>
        <w:tc>
          <w:tcPr>
            <w:tcW w:w="865" w:type="dxa"/>
          </w:tcPr>
          <w:p w14:paraId="7DADADA1" w14:textId="29991D45"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vAlign w:val="bottom"/>
          </w:tcPr>
          <w:p w14:paraId="0AEB0562" w14:textId="69CA728A" w:rsidR="00E50EF4" w:rsidRDefault="00E50EF4" w:rsidP="00E50EF4">
            <w:pPr>
              <w:spacing w:line="240" w:lineRule="auto"/>
              <w:jc w:val="center"/>
              <w:rPr>
                <w:rFonts w:ascii="Times New Roman" w:hAnsi="Times New Roman" w:cs="Times New Roman"/>
                <w:sz w:val="28"/>
                <w:szCs w:val="28"/>
              </w:rPr>
            </w:pPr>
            <w:r w:rsidRPr="00444F42">
              <w:rPr>
                <w:rFonts w:ascii="Times New Roman" w:hAnsi="Times New Roman" w:cs="Times New Roman"/>
                <w:color w:val="000000"/>
                <w:sz w:val="28"/>
                <w:szCs w:val="28"/>
              </w:rPr>
              <w:t>5</w:t>
            </w:r>
          </w:p>
        </w:tc>
      </w:tr>
      <w:tr w:rsidR="00E50EF4" w14:paraId="697E8081" w14:textId="77777777" w:rsidTr="000B39FB">
        <w:tc>
          <w:tcPr>
            <w:tcW w:w="911" w:type="dxa"/>
          </w:tcPr>
          <w:p w14:paraId="5150FB15" w14:textId="3514B42C" w:rsidR="00E50EF4" w:rsidRPr="0054659A" w:rsidRDefault="00E50EF4" w:rsidP="00E50EF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2010</w:t>
            </w:r>
          </w:p>
        </w:tc>
        <w:tc>
          <w:tcPr>
            <w:tcW w:w="855" w:type="dxa"/>
            <w:vAlign w:val="bottom"/>
          </w:tcPr>
          <w:p w14:paraId="2ABD2D6C" w14:textId="7650D79E" w:rsidR="00E50EF4" w:rsidRPr="00FC2AFA" w:rsidRDefault="00E50EF4" w:rsidP="00E50EF4">
            <w:pPr>
              <w:spacing w:line="240" w:lineRule="auto"/>
              <w:jc w:val="center"/>
              <w:rPr>
                <w:rFonts w:ascii="Times New Roman" w:hAnsi="Times New Roman" w:cs="Times New Roman"/>
                <w:color w:val="000000"/>
                <w:sz w:val="28"/>
                <w:szCs w:val="28"/>
              </w:rPr>
            </w:pPr>
            <w:r w:rsidRPr="00FC2AFA">
              <w:rPr>
                <w:rFonts w:ascii="Times New Roman" w:hAnsi="Times New Roman" w:cs="Times New Roman"/>
                <w:color w:val="000000"/>
                <w:sz w:val="28"/>
                <w:szCs w:val="28"/>
              </w:rPr>
              <w:t>3,3</w:t>
            </w:r>
          </w:p>
        </w:tc>
        <w:tc>
          <w:tcPr>
            <w:tcW w:w="867" w:type="dxa"/>
          </w:tcPr>
          <w:p w14:paraId="36844514" w14:textId="3F7E3246"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1266" w:type="dxa"/>
            <w:vAlign w:val="bottom"/>
          </w:tcPr>
          <w:p w14:paraId="0B5AD6A0" w14:textId="639F94D4" w:rsidR="00E50EF4" w:rsidRPr="0019521F"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5,35</w:t>
            </w:r>
          </w:p>
        </w:tc>
        <w:tc>
          <w:tcPr>
            <w:tcW w:w="864" w:type="dxa"/>
          </w:tcPr>
          <w:p w14:paraId="36E8811B" w14:textId="4A10F45D"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877" w:type="dxa"/>
            <w:vAlign w:val="bottom"/>
          </w:tcPr>
          <w:p w14:paraId="10ADBF81" w14:textId="74D5DC64" w:rsidR="00E50EF4" w:rsidRPr="001854F3" w:rsidRDefault="00E50EF4" w:rsidP="00E50EF4">
            <w:pPr>
              <w:spacing w:line="240" w:lineRule="auto"/>
              <w:jc w:val="center"/>
              <w:rPr>
                <w:rFonts w:ascii="Times New Roman" w:hAnsi="Times New Roman" w:cs="Times New Roman"/>
                <w:color w:val="000000"/>
                <w:sz w:val="28"/>
                <w:szCs w:val="28"/>
              </w:rPr>
            </w:pPr>
            <w:r w:rsidRPr="001854F3">
              <w:rPr>
                <w:rFonts w:ascii="Times New Roman" w:hAnsi="Times New Roman" w:cs="Times New Roman"/>
                <w:color w:val="000000"/>
                <w:sz w:val="28"/>
                <w:szCs w:val="28"/>
              </w:rPr>
              <w:t>8,2</w:t>
            </w:r>
          </w:p>
        </w:tc>
        <w:tc>
          <w:tcPr>
            <w:tcW w:w="865" w:type="dxa"/>
          </w:tcPr>
          <w:p w14:paraId="74987168" w14:textId="38373265"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986" w:type="dxa"/>
            <w:vAlign w:val="bottom"/>
          </w:tcPr>
          <w:p w14:paraId="17438FCE" w14:textId="4C09E64F" w:rsidR="00E50EF4" w:rsidRPr="00FC2AFA"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14,2</w:t>
            </w:r>
          </w:p>
        </w:tc>
        <w:tc>
          <w:tcPr>
            <w:tcW w:w="865" w:type="dxa"/>
          </w:tcPr>
          <w:p w14:paraId="15F09067" w14:textId="7204B316"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vAlign w:val="bottom"/>
          </w:tcPr>
          <w:p w14:paraId="48E08C98" w14:textId="16991651" w:rsidR="00E50EF4" w:rsidRDefault="00E50EF4" w:rsidP="00E50EF4">
            <w:pPr>
              <w:spacing w:line="240" w:lineRule="auto"/>
              <w:jc w:val="center"/>
              <w:rPr>
                <w:rFonts w:ascii="Times New Roman" w:hAnsi="Times New Roman" w:cs="Times New Roman"/>
                <w:sz w:val="28"/>
                <w:szCs w:val="28"/>
              </w:rPr>
            </w:pPr>
            <w:r w:rsidRPr="00444F42">
              <w:rPr>
                <w:rFonts w:ascii="Times New Roman" w:hAnsi="Times New Roman" w:cs="Times New Roman"/>
                <w:color w:val="000000"/>
                <w:sz w:val="28"/>
                <w:szCs w:val="28"/>
              </w:rPr>
              <w:t>5</w:t>
            </w:r>
          </w:p>
        </w:tc>
      </w:tr>
      <w:tr w:rsidR="00E50EF4" w14:paraId="2D9BB937" w14:textId="77777777" w:rsidTr="000B39FB">
        <w:tc>
          <w:tcPr>
            <w:tcW w:w="911" w:type="dxa"/>
          </w:tcPr>
          <w:p w14:paraId="4D7F43C8" w14:textId="4A1D36A4" w:rsidR="00E50EF4" w:rsidRPr="0054659A" w:rsidRDefault="00E50EF4" w:rsidP="00E50EF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2011</w:t>
            </w:r>
          </w:p>
        </w:tc>
        <w:tc>
          <w:tcPr>
            <w:tcW w:w="855" w:type="dxa"/>
            <w:vAlign w:val="bottom"/>
          </w:tcPr>
          <w:p w14:paraId="26582753" w14:textId="5DC60C3D" w:rsidR="00E50EF4" w:rsidRPr="00FC2AFA" w:rsidRDefault="00E50EF4" w:rsidP="00E50EF4">
            <w:pPr>
              <w:spacing w:line="240" w:lineRule="auto"/>
              <w:jc w:val="center"/>
              <w:rPr>
                <w:rFonts w:ascii="Times New Roman" w:hAnsi="Times New Roman" w:cs="Times New Roman"/>
                <w:color w:val="000000"/>
                <w:sz w:val="28"/>
                <w:szCs w:val="28"/>
              </w:rPr>
            </w:pPr>
            <w:r w:rsidRPr="00FC2AFA">
              <w:rPr>
                <w:rFonts w:ascii="Times New Roman" w:hAnsi="Times New Roman" w:cs="Times New Roman"/>
                <w:color w:val="000000"/>
                <w:sz w:val="28"/>
                <w:szCs w:val="28"/>
              </w:rPr>
              <w:t>3,5</w:t>
            </w:r>
          </w:p>
        </w:tc>
        <w:tc>
          <w:tcPr>
            <w:tcW w:w="867" w:type="dxa"/>
          </w:tcPr>
          <w:p w14:paraId="1EE96290" w14:textId="675B7833"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1266" w:type="dxa"/>
            <w:vAlign w:val="bottom"/>
          </w:tcPr>
          <w:p w14:paraId="7A76E5C2" w14:textId="7C1D791B" w:rsidR="00E50EF4" w:rsidRPr="0019521F"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7,32</w:t>
            </w:r>
          </w:p>
        </w:tc>
        <w:tc>
          <w:tcPr>
            <w:tcW w:w="864" w:type="dxa"/>
          </w:tcPr>
          <w:p w14:paraId="3E592D33" w14:textId="077B6E3A"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877" w:type="dxa"/>
            <w:vAlign w:val="bottom"/>
          </w:tcPr>
          <w:p w14:paraId="7E27E2C1" w14:textId="4B74D220" w:rsidR="00E50EF4" w:rsidRPr="001854F3" w:rsidRDefault="00E50EF4" w:rsidP="00E50EF4">
            <w:pPr>
              <w:spacing w:line="240" w:lineRule="auto"/>
              <w:jc w:val="center"/>
              <w:rPr>
                <w:rFonts w:ascii="Times New Roman" w:hAnsi="Times New Roman" w:cs="Times New Roman"/>
                <w:color w:val="000000"/>
                <w:sz w:val="28"/>
                <w:szCs w:val="28"/>
              </w:rPr>
            </w:pPr>
            <w:r w:rsidRPr="001854F3">
              <w:rPr>
                <w:rFonts w:ascii="Times New Roman" w:hAnsi="Times New Roman" w:cs="Times New Roman"/>
                <w:color w:val="000000"/>
                <w:sz w:val="28"/>
                <w:szCs w:val="28"/>
              </w:rPr>
              <w:t>8,7</w:t>
            </w:r>
          </w:p>
        </w:tc>
        <w:tc>
          <w:tcPr>
            <w:tcW w:w="865" w:type="dxa"/>
          </w:tcPr>
          <w:p w14:paraId="5B32EF29" w14:textId="3895222F"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986" w:type="dxa"/>
            <w:vAlign w:val="bottom"/>
          </w:tcPr>
          <w:p w14:paraId="4C0DEB35" w14:textId="32D53A7E" w:rsidR="00E50EF4" w:rsidRPr="00FC2AFA"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14,0</w:t>
            </w:r>
          </w:p>
        </w:tc>
        <w:tc>
          <w:tcPr>
            <w:tcW w:w="865" w:type="dxa"/>
          </w:tcPr>
          <w:p w14:paraId="4D053EFF" w14:textId="395736B9"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vAlign w:val="bottom"/>
          </w:tcPr>
          <w:p w14:paraId="5D4EA84F" w14:textId="09F9D069" w:rsidR="00E50EF4" w:rsidRDefault="00E50EF4" w:rsidP="00E50EF4">
            <w:pPr>
              <w:spacing w:line="240" w:lineRule="auto"/>
              <w:jc w:val="center"/>
              <w:rPr>
                <w:rFonts w:ascii="Times New Roman" w:hAnsi="Times New Roman" w:cs="Times New Roman"/>
                <w:sz w:val="28"/>
                <w:szCs w:val="28"/>
              </w:rPr>
            </w:pPr>
            <w:r w:rsidRPr="00444F42">
              <w:rPr>
                <w:rFonts w:ascii="Times New Roman" w:hAnsi="Times New Roman" w:cs="Times New Roman"/>
                <w:color w:val="000000"/>
                <w:sz w:val="28"/>
                <w:szCs w:val="28"/>
              </w:rPr>
              <w:t>5</w:t>
            </w:r>
          </w:p>
        </w:tc>
      </w:tr>
      <w:tr w:rsidR="00E50EF4" w14:paraId="57929BE1" w14:textId="77777777" w:rsidTr="000B39FB">
        <w:tc>
          <w:tcPr>
            <w:tcW w:w="911" w:type="dxa"/>
          </w:tcPr>
          <w:p w14:paraId="6551851D" w14:textId="2E72F675" w:rsidR="00E50EF4" w:rsidRPr="0054659A" w:rsidRDefault="00E50EF4" w:rsidP="00E50EF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2012</w:t>
            </w:r>
          </w:p>
        </w:tc>
        <w:tc>
          <w:tcPr>
            <w:tcW w:w="855" w:type="dxa"/>
            <w:vAlign w:val="bottom"/>
          </w:tcPr>
          <w:p w14:paraId="036C9CEE" w14:textId="0B65B9AE" w:rsidR="00E50EF4" w:rsidRPr="00FC2AFA" w:rsidRDefault="00E50EF4" w:rsidP="00E50EF4">
            <w:pPr>
              <w:spacing w:line="240" w:lineRule="auto"/>
              <w:jc w:val="center"/>
              <w:rPr>
                <w:rFonts w:ascii="Times New Roman" w:hAnsi="Times New Roman" w:cs="Times New Roman"/>
                <w:color w:val="000000"/>
                <w:sz w:val="28"/>
                <w:szCs w:val="28"/>
              </w:rPr>
            </w:pPr>
            <w:r w:rsidRPr="00FC2AFA">
              <w:rPr>
                <w:rFonts w:ascii="Times New Roman" w:hAnsi="Times New Roman" w:cs="Times New Roman"/>
                <w:color w:val="000000"/>
                <w:sz w:val="28"/>
                <w:szCs w:val="28"/>
              </w:rPr>
              <w:t>3,5</w:t>
            </w:r>
          </w:p>
        </w:tc>
        <w:tc>
          <w:tcPr>
            <w:tcW w:w="867" w:type="dxa"/>
          </w:tcPr>
          <w:p w14:paraId="78CCFF72" w14:textId="3B1F3563"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1266" w:type="dxa"/>
            <w:vAlign w:val="bottom"/>
          </w:tcPr>
          <w:p w14:paraId="6B709FF6" w14:textId="11BBF6D3" w:rsidR="00E50EF4" w:rsidRPr="0019521F"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10,72</w:t>
            </w:r>
          </w:p>
        </w:tc>
        <w:tc>
          <w:tcPr>
            <w:tcW w:w="864" w:type="dxa"/>
          </w:tcPr>
          <w:p w14:paraId="5AB5A1C4" w14:textId="254063C4"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877" w:type="dxa"/>
            <w:vAlign w:val="bottom"/>
          </w:tcPr>
          <w:p w14:paraId="050BD0B8" w14:textId="5BAE01BF" w:rsidR="00E50EF4" w:rsidRPr="001854F3" w:rsidRDefault="00E50EF4" w:rsidP="00E50EF4">
            <w:pPr>
              <w:spacing w:line="240" w:lineRule="auto"/>
              <w:jc w:val="center"/>
              <w:rPr>
                <w:rFonts w:ascii="Times New Roman" w:hAnsi="Times New Roman" w:cs="Times New Roman"/>
                <w:color w:val="000000"/>
                <w:sz w:val="28"/>
                <w:szCs w:val="28"/>
              </w:rPr>
            </w:pPr>
            <w:r w:rsidRPr="001854F3">
              <w:rPr>
                <w:rFonts w:ascii="Times New Roman" w:hAnsi="Times New Roman" w:cs="Times New Roman"/>
                <w:color w:val="000000"/>
                <w:sz w:val="28"/>
                <w:szCs w:val="28"/>
              </w:rPr>
              <w:t>8,9</w:t>
            </w:r>
          </w:p>
        </w:tc>
        <w:tc>
          <w:tcPr>
            <w:tcW w:w="865" w:type="dxa"/>
          </w:tcPr>
          <w:p w14:paraId="3152E7A1" w14:textId="4BE637FF"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986" w:type="dxa"/>
            <w:vAlign w:val="bottom"/>
          </w:tcPr>
          <w:p w14:paraId="548CDB96" w14:textId="3931CCCA" w:rsidR="00E50EF4" w:rsidRPr="00FC2AFA"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13,3</w:t>
            </w:r>
          </w:p>
        </w:tc>
        <w:tc>
          <w:tcPr>
            <w:tcW w:w="865" w:type="dxa"/>
          </w:tcPr>
          <w:p w14:paraId="3AD0EA00" w14:textId="61DB280E"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vAlign w:val="bottom"/>
          </w:tcPr>
          <w:p w14:paraId="7BADDA0A" w14:textId="4FBCFB59" w:rsidR="00E50EF4" w:rsidRDefault="00E50EF4" w:rsidP="00E50EF4">
            <w:pPr>
              <w:spacing w:line="240" w:lineRule="auto"/>
              <w:jc w:val="center"/>
              <w:rPr>
                <w:rFonts w:ascii="Times New Roman" w:hAnsi="Times New Roman" w:cs="Times New Roman"/>
                <w:sz w:val="28"/>
                <w:szCs w:val="28"/>
              </w:rPr>
            </w:pPr>
            <w:r w:rsidRPr="00444F42">
              <w:rPr>
                <w:rFonts w:ascii="Times New Roman" w:hAnsi="Times New Roman" w:cs="Times New Roman"/>
                <w:color w:val="000000"/>
                <w:sz w:val="28"/>
                <w:szCs w:val="28"/>
              </w:rPr>
              <w:t>5</w:t>
            </w:r>
          </w:p>
        </w:tc>
      </w:tr>
      <w:tr w:rsidR="00E50EF4" w14:paraId="67C788CF" w14:textId="77777777" w:rsidTr="000B39FB">
        <w:tc>
          <w:tcPr>
            <w:tcW w:w="911" w:type="dxa"/>
          </w:tcPr>
          <w:p w14:paraId="5A992E4C" w14:textId="6CD865C2" w:rsidR="00E50EF4" w:rsidRPr="0054659A" w:rsidRDefault="00E50EF4" w:rsidP="00E50EF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2013</w:t>
            </w:r>
          </w:p>
        </w:tc>
        <w:tc>
          <w:tcPr>
            <w:tcW w:w="855" w:type="dxa"/>
            <w:vAlign w:val="bottom"/>
          </w:tcPr>
          <w:p w14:paraId="4191F074" w14:textId="44C4A748" w:rsidR="00E50EF4" w:rsidRPr="00FC2AFA" w:rsidRDefault="00E50EF4" w:rsidP="00E50EF4">
            <w:pPr>
              <w:spacing w:line="240" w:lineRule="auto"/>
              <w:jc w:val="center"/>
              <w:rPr>
                <w:rFonts w:ascii="Times New Roman" w:hAnsi="Times New Roman" w:cs="Times New Roman"/>
                <w:color w:val="000000"/>
                <w:sz w:val="28"/>
                <w:szCs w:val="28"/>
              </w:rPr>
            </w:pPr>
            <w:r w:rsidRPr="00FC2AFA">
              <w:rPr>
                <w:rFonts w:ascii="Times New Roman" w:hAnsi="Times New Roman" w:cs="Times New Roman"/>
                <w:color w:val="000000"/>
                <w:sz w:val="28"/>
                <w:szCs w:val="28"/>
              </w:rPr>
              <w:t>3,6</w:t>
            </w:r>
          </w:p>
        </w:tc>
        <w:tc>
          <w:tcPr>
            <w:tcW w:w="867" w:type="dxa"/>
          </w:tcPr>
          <w:p w14:paraId="16C259A0" w14:textId="374FF048"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1266" w:type="dxa"/>
            <w:vAlign w:val="bottom"/>
          </w:tcPr>
          <w:p w14:paraId="38F50D8B" w14:textId="72F8B36C" w:rsidR="00E50EF4" w:rsidRPr="0019521F"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11,82</w:t>
            </w:r>
          </w:p>
        </w:tc>
        <w:tc>
          <w:tcPr>
            <w:tcW w:w="864" w:type="dxa"/>
          </w:tcPr>
          <w:p w14:paraId="2C154CBD" w14:textId="32400EA0"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877" w:type="dxa"/>
            <w:vAlign w:val="bottom"/>
          </w:tcPr>
          <w:p w14:paraId="482DADD3" w14:textId="3D85DA59" w:rsidR="00E50EF4" w:rsidRPr="001854F3" w:rsidRDefault="00E50EF4" w:rsidP="00E50EF4">
            <w:pPr>
              <w:spacing w:line="240" w:lineRule="auto"/>
              <w:jc w:val="center"/>
              <w:rPr>
                <w:rFonts w:ascii="Times New Roman" w:hAnsi="Times New Roman" w:cs="Times New Roman"/>
                <w:color w:val="000000"/>
                <w:sz w:val="28"/>
                <w:szCs w:val="28"/>
              </w:rPr>
            </w:pPr>
            <w:r w:rsidRPr="001854F3">
              <w:rPr>
                <w:rFonts w:ascii="Times New Roman" w:hAnsi="Times New Roman" w:cs="Times New Roman"/>
                <w:color w:val="000000"/>
                <w:sz w:val="28"/>
                <w:szCs w:val="28"/>
              </w:rPr>
              <w:t>9,1</w:t>
            </w:r>
          </w:p>
        </w:tc>
        <w:tc>
          <w:tcPr>
            <w:tcW w:w="865" w:type="dxa"/>
          </w:tcPr>
          <w:p w14:paraId="1B725637" w14:textId="59FF107F"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986" w:type="dxa"/>
            <w:vAlign w:val="bottom"/>
          </w:tcPr>
          <w:p w14:paraId="0C62384D" w14:textId="468A3321" w:rsidR="00E50EF4" w:rsidRPr="00FC2AFA"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13,4</w:t>
            </w:r>
          </w:p>
        </w:tc>
        <w:tc>
          <w:tcPr>
            <w:tcW w:w="865" w:type="dxa"/>
          </w:tcPr>
          <w:p w14:paraId="2F169DEB" w14:textId="2F9C7A8D"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vAlign w:val="bottom"/>
          </w:tcPr>
          <w:p w14:paraId="11B4FFD7" w14:textId="20036FCF" w:rsidR="00E50EF4" w:rsidRDefault="00E50EF4" w:rsidP="00E50EF4">
            <w:pPr>
              <w:spacing w:line="240" w:lineRule="auto"/>
              <w:jc w:val="center"/>
              <w:rPr>
                <w:rFonts w:ascii="Times New Roman" w:hAnsi="Times New Roman" w:cs="Times New Roman"/>
                <w:sz w:val="28"/>
                <w:szCs w:val="28"/>
              </w:rPr>
            </w:pPr>
            <w:r w:rsidRPr="00444F42">
              <w:rPr>
                <w:rFonts w:ascii="Times New Roman" w:hAnsi="Times New Roman" w:cs="Times New Roman"/>
                <w:color w:val="000000"/>
                <w:sz w:val="28"/>
                <w:szCs w:val="28"/>
              </w:rPr>
              <w:t>5</w:t>
            </w:r>
          </w:p>
        </w:tc>
      </w:tr>
      <w:tr w:rsidR="00E50EF4" w14:paraId="123C1445" w14:textId="77777777" w:rsidTr="00F14949">
        <w:tc>
          <w:tcPr>
            <w:tcW w:w="911" w:type="dxa"/>
            <w:tcBorders>
              <w:bottom w:val="single" w:sz="4" w:space="0" w:color="auto"/>
            </w:tcBorders>
          </w:tcPr>
          <w:p w14:paraId="252C0242" w14:textId="25E2487A" w:rsidR="00E50EF4" w:rsidRPr="0054659A" w:rsidRDefault="00E50EF4" w:rsidP="00E50EF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2014</w:t>
            </w:r>
          </w:p>
        </w:tc>
        <w:tc>
          <w:tcPr>
            <w:tcW w:w="855" w:type="dxa"/>
            <w:tcBorders>
              <w:bottom w:val="single" w:sz="4" w:space="0" w:color="auto"/>
            </w:tcBorders>
            <w:vAlign w:val="bottom"/>
          </w:tcPr>
          <w:p w14:paraId="245F5653" w14:textId="750326A4" w:rsidR="00E50EF4" w:rsidRPr="00FC2AFA" w:rsidRDefault="00E50EF4" w:rsidP="00E50EF4">
            <w:pPr>
              <w:spacing w:line="240" w:lineRule="auto"/>
              <w:jc w:val="center"/>
              <w:rPr>
                <w:rFonts w:ascii="Times New Roman" w:hAnsi="Times New Roman" w:cs="Times New Roman"/>
                <w:color w:val="000000"/>
                <w:sz w:val="28"/>
                <w:szCs w:val="28"/>
              </w:rPr>
            </w:pPr>
            <w:r w:rsidRPr="00FC2AFA">
              <w:rPr>
                <w:rFonts w:ascii="Times New Roman" w:hAnsi="Times New Roman" w:cs="Times New Roman"/>
                <w:color w:val="000000"/>
                <w:sz w:val="28"/>
                <w:szCs w:val="28"/>
              </w:rPr>
              <w:t>3,6</w:t>
            </w:r>
          </w:p>
        </w:tc>
        <w:tc>
          <w:tcPr>
            <w:tcW w:w="867" w:type="dxa"/>
            <w:tcBorders>
              <w:bottom w:val="single" w:sz="4" w:space="0" w:color="auto"/>
            </w:tcBorders>
          </w:tcPr>
          <w:p w14:paraId="787F7867" w14:textId="10C1C16B"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1266" w:type="dxa"/>
            <w:tcBorders>
              <w:bottom w:val="single" w:sz="4" w:space="0" w:color="auto"/>
            </w:tcBorders>
            <w:vAlign w:val="bottom"/>
          </w:tcPr>
          <w:p w14:paraId="4D3B07D8" w14:textId="4A082DF8" w:rsidR="00E50EF4" w:rsidRPr="0019521F"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10,76</w:t>
            </w:r>
          </w:p>
        </w:tc>
        <w:tc>
          <w:tcPr>
            <w:tcW w:w="864" w:type="dxa"/>
            <w:tcBorders>
              <w:bottom w:val="single" w:sz="4" w:space="0" w:color="auto"/>
            </w:tcBorders>
          </w:tcPr>
          <w:p w14:paraId="6CA8D031" w14:textId="5E7DE159"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877" w:type="dxa"/>
            <w:tcBorders>
              <w:bottom w:val="single" w:sz="4" w:space="0" w:color="auto"/>
            </w:tcBorders>
            <w:vAlign w:val="bottom"/>
          </w:tcPr>
          <w:p w14:paraId="2347E921" w14:textId="531659A1" w:rsidR="00E50EF4" w:rsidRPr="001854F3" w:rsidRDefault="00E50EF4" w:rsidP="00E50EF4">
            <w:pPr>
              <w:spacing w:line="240" w:lineRule="auto"/>
              <w:jc w:val="center"/>
              <w:rPr>
                <w:rFonts w:ascii="Times New Roman" w:hAnsi="Times New Roman" w:cs="Times New Roman"/>
                <w:color w:val="000000"/>
                <w:sz w:val="28"/>
                <w:szCs w:val="28"/>
              </w:rPr>
            </w:pPr>
            <w:r w:rsidRPr="001854F3">
              <w:rPr>
                <w:rFonts w:ascii="Times New Roman" w:hAnsi="Times New Roman" w:cs="Times New Roman"/>
                <w:color w:val="000000"/>
                <w:sz w:val="28"/>
                <w:szCs w:val="28"/>
              </w:rPr>
              <w:t>9,7</w:t>
            </w:r>
          </w:p>
        </w:tc>
        <w:tc>
          <w:tcPr>
            <w:tcW w:w="865" w:type="dxa"/>
            <w:tcBorders>
              <w:bottom w:val="single" w:sz="4" w:space="0" w:color="auto"/>
            </w:tcBorders>
          </w:tcPr>
          <w:p w14:paraId="18C75E3F" w14:textId="2928B054"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986" w:type="dxa"/>
            <w:tcBorders>
              <w:bottom w:val="single" w:sz="4" w:space="0" w:color="auto"/>
            </w:tcBorders>
            <w:vAlign w:val="bottom"/>
          </w:tcPr>
          <w:p w14:paraId="337766C3" w14:textId="3ED85959" w:rsidR="00E50EF4" w:rsidRPr="00FC2AFA"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13,8</w:t>
            </w:r>
          </w:p>
        </w:tc>
        <w:tc>
          <w:tcPr>
            <w:tcW w:w="865" w:type="dxa"/>
            <w:tcBorders>
              <w:bottom w:val="single" w:sz="4" w:space="0" w:color="auto"/>
            </w:tcBorders>
          </w:tcPr>
          <w:p w14:paraId="06AE1272" w14:textId="2116486B"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tcBorders>
              <w:bottom w:val="single" w:sz="4" w:space="0" w:color="auto"/>
            </w:tcBorders>
            <w:vAlign w:val="bottom"/>
          </w:tcPr>
          <w:p w14:paraId="5F065D74" w14:textId="3EE50FF2" w:rsidR="00E50EF4" w:rsidRDefault="00E50EF4" w:rsidP="00E50EF4">
            <w:pPr>
              <w:spacing w:line="240" w:lineRule="auto"/>
              <w:jc w:val="center"/>
              <w:rPr>
                <w:rFonts w:ascii="Times New Roman" w:hAnsi="Times New Roman" w:cs="Times New Roman"/>
                <w:sz w:val="28"/>
                <w:szCs w:val="28"/>
              </w:rPr>
            </w:pPr>
            <w:r w:rsidRPr="00444F42">
              <w:rPr>
                <w:rFonts w:ascii="Times New Roman" w:hAnsi="Times New Roman" w:cs="Times New Roman"/>
                <w:color w:val="000000"/>
                <w:sz w:val="28"/>
                <w:szCs w:val="28"/>
              </w:rPr>
              <w:t>5</w:t>
            </w:r>
          </w:p>
        </w:tc>
      </w:tr>
      <w:tr w:rsidR="00E50EF4" w14:paraId="396A2028" w14:textId="77777777" w:rsidTr="00F14949">
        <w:tc>
          <w:tcPr>
            <w:tcW w:w="911" w:type="dxa"/>
            <w:tcBorders>
              <w:bottom w:val="nil"/>
            </w:tcBorders>
          </w:tcPr>
          <w:p w14:paraId="6715F5E4" w14:textId="3760717A" w:rsidR="00E50EF4" w:rsidRPr="0054659A" w:rsidRDefault="00E50EF4" w:rsidP="00E50EF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2015</w:t>
            </w:r>
          </w:p>
        </w:tc>
        <w:tc>
          <w:tcPr>
            <w:tcW w:w="855" w:type="dxa"/>
            <w:tcBorders>
              <w:bottom w:val="nil"/>
            </w:tcBorders>
            <w:vAlign w:val="bottom"/>
          </w:tcPr>
          <w:p w14:paraId="50870BD0" w14:textId="09EE3216" w:rsidR="00E50EF4" w:rsidRPr="00FC2AFA" w:rsidRDefault="00E50EF4" w:rsidP="00E50EF4">
            <w:pPr>
              <w:spacing w:line="240" w:lineRule="auto"/>
              <w:jc w:val="center"/>
              <w:rPr>
                <w:rFonts w:ascii="Times New Roman" w:hAnsi="Times New Roman" w:cs="Times New Roman"/>
                <w:color w:val="000000"/>
                <w:sz w:val="28"/>
                <w:szCs w:val="28"/>
              </w:rPr>
            </w:pPr>
            <w:r w:rsidRPr="00FC2AFA">
              <w:rPr>
                <w:rFonts w:ascii="Times New Roman" w:hAnsi="Times New Roman" w:cs="Times New Roman"/>
                <w:color w:val="000000"/>
                <w:sz w:val="28"/>
                <w:szCs w:val="28"/>
              </w:rPr>
              <w:t>3,7</w:t>
            </w:r>
          </w:p>
        </w:tc>
        <w:tc>
          <w:tcPr>
            <w:tcW w:w="867" w:type="dxa"/>
            <w:tcBorders>
              <w:bottom w:val="nil"/>
            </w:tcBorders>
          </w:tcPr>
          <w:p w14:paraId="67DCF830" w14:textId="7425CF61"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1266" w:type="dxa"/>
            <w:tcBorders>
              <w:bottom w:val="nil"/>
            </w:tcBorders>
            <w:vAlign w:val="bottom"/>
          </w:tcPr>
          <w:p w14:paraId="232A2A2C" w14:textId="36D86720" w:rsidR="00E50EF4" w:rsidRPr="0019521F"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6,67</w:t>
            </w:r>
          </w:p>
        </w:tc>
        <w:tc>
          <w:tcPr>
            <w:tcW w:w="864" w:type="dxa"/>
            <w:tcBorders>
              <w:bottom w:val="nil"/>
            </w:tcBorders>
          </w:tcPr>
          <w:p w14:paraId="23A0A092" w14:textId="1E3AE947"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877" w:type="dxa"/>
            <w:tcBorders>
              <w:bottom w:val="nil"/>
            </w:tcBorders>
            <w:vAlign w:val="bottom"/>
          </w:tcPr>
          <w:p w14:paraId="643CB88F" w14:textId="1B795267" w:rsidR="00E50EF4" w:rsidRPr="001854F3" w:rsidRDefault="00E50EF4" w:rsidP="00E50EF4">
            <w:pPr>
              <w:spacing w:line="240" w:lineRule="auto"/>
              <w:jc w:val="center"/>
              <w:rPr>
                <w:rFonts w:ascii="Times New Roman" w:hAnsi="Times New Roman" w:cs="Times New Roman"/>
                <w:color w:val="000000"/>
                <w:sz w:val="28"/>
                <w:szCs w:val="28"/>
              </w:rPr>
            </w:pPr>
            <w:r w:rsidRPr="001854F3">
              <w:rPr>
                <w:rFonts w:ascii="Times New Roman" w:hAnsi="Times New Roman" w:cs="Times New Roman"/>
                <w:color w:val="000000"/>
                <w:sz w:val="28"/>
                <w:szCs w:val="28"/>
              </w:rPr>
              <w:t>9,8</w:t>
            </w:r>
          </w:p>
        </w:tc>
        <w:tc>
          <w:tcPr>
            <w:tcW w:w="865" w:type="dxa"/>
            <w:tcBorders>
              <w:bottom w:val="nil"/>
            </w:tcBorders>
          </w:tcPr>
          <w:p w14:paraId="088136A5" w14:textId="19015857"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986" w:type="dxa"/>
            <w:tcBorders>
              <w:bottom w:val="nil"/>
            </w:tcBorders>
            <w:vAlign w:val="bottom"/>
          </w:tcPr>
          <w:p w14:paraId="601A129C" w14:textId="0CE87571" w:rsidR="00E50EF4" w:rsidRPr="00FC2AFA"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13,9</w:t>
            </w:r>
          </w:p>
        </w:tc>
        <w:tc>
          <w:tcPr>
            <w:tcW w:w="865" w:type="dxa"/>
            <w:tcBorders>
              <w:bottom w:val="nil"/>
            </w:tcBorders>
          </w:tcPr>
          <w:p w14:paraId="6348CD20" w14:textId="6EE4F880"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w:t>
            </w:r>
          </w:p>
        </w:tc>
        <w:tc>
          <w:tcPr>
            <w:tcW w:w="989" w:type="dxa"/>
            <w:tcBorders>
              <w:bottom w:val="nil"/>
            </w:tcBorders>
            <w:vAlign w:val="bottom"/>
          </w:tcPr>
          <w:p w14:paraId="7AF23863" w14:textId="74A19625" w:rsidR="00E50EF4" w:rsidRDefault="00E50EF4" w:rsidP="00E50EF4">
            <w:pPr>
              <w:spacing w:line="240" w:lineRule="auto"/>
              <w:jc w:val="center"/>
              <w:rPr>
                <w:rFonts w:ascii="Times New Roman" w:hAnsi="Times New Roman" w:cs="Times New Roman"/>
                <w:sz w:val="28"/>
                <w:szCs w:val="28"/>
              </w:rPr>
            </w:pPr>
            <w:r w:rsidRPr="00444F42">
              <w:rPr>
                <w:rFonts w:ascii="Times New Roman" w:hAnsi="Times New Roman" w:cs="Times New Roman"/>
                <w:color w:val="000000"/>
                <w:sz w:val="28"/>
                <w:szCs w:val="28"/>
              </w:rPr>
              <w:t>5</w:t>
            </w:r>
          </w:p>
        </w:tc>
      </w:tr>
    </w:tbl>
    <w:p w14:paraId="7A55DF22" w14:textId="49CFFFB4" w:rsidR="00E50EF4" w:rsidRDefault="00E50EF4">
      <w:r>
        <w:rPr>
          <w:rFonts w:ascii="Times New Roman" w:hAnsi="Times New Roman" w:cs="Times New Roman"/>
          <w:sz w:val="28"/>
          <w:szCs w:val="28"/>
          <w:lang w:val="ru-RU"/>
        </w:rPr>
        <w:t>Продолжение таблицы 19</w:t>
      </w:r>
    </w:p>
    <w:tbl>
      <w:tblPr>
        <w:tblStyle w:val="a3"/>
        <w:tblW w:w="0" w:type="auto"/>
        <w:tblLook w:val="04A0" w:firstRow="1" w:lastRow="0" w:firstColumn="1" w:lastColumn="0" w:noHBand="0" w:noVBand="1"/>
      </w:tblPr>
      <w:tblGrid>
        <w:gridCol w:w="911"/>
        <w:gridCol w:w="855"/>
        <w:gridCol w:w="867"/>
        <w:gridCol w:w="1266"/>
        <w:gridCol w:w="864"/>
        <w:gridCol w:w="877"/>
        <w:gridCol w:w="865"/>
        <w:gridCol w:w="986"/>
        <w:gridCol w:w="865"/>
        <w:gridCol w:w="989"/>
      </w:tblGrid>
      <w:tr w:rsidR="00E50EF4" w14:paraId="712D11F2" w14:textId="77777777" w:rsidTr="000B39FB">
        <w:tc>
          <w:tcPr>
            <w:tcW w:w="911" w:type="dxa"/>
          </w:tcPr>
          <w:p w14:paraId="7FB842A5" w14:textId="770D1967" w:rsidR="00E50EF4" w:rsidRPr="0054659A" w:rsidRDefault="00E50EF4" w:rsidP="00E50EF4">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855" w:type="dxa"/>
            <w:vAlign w:val="bottom"/>
          </w:tcPr>
          <w:p w14:paraId="5AE1C2C1" w14:textId="4F24C07D" w:rsidR="00E50EF4" w:rsidRPr="00FC2AFA" w:rsidRDefault="00E50EF4" w:rsidP="00E50EF4">
            <w:pPr>
              <w:spacing w:line="240" w:lineRule="auto"/>
              <w:jc w:val="center"/>
              <w:rPr>
                <w:rFonts w:ascii="Times New Roman" w:hAnsi="Times New Roman" w:cs="Times New Roman"/>
                <w:color w:val="000000"/>
                <w:sz w:val="28"/>
                <w:szCs w:val="28"/>
              </w:rPr>
            </w:pPr>
          </w:p>
        </w:tc>
        <w:tc>
          <w:tcPr>
            <w:tcW w:w="867" w:type="dxa"/>
          </w:tcPr>
          <w:p w14:paraId="21F9480C" w14:textId="7B385B3F"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w:t>
            </w:r>
          </w:p>
        </w:tc>
        <w:tc>
          <w:tcPr>
            <w:tcW w:w="1266" w:type="dxa"/>
            <w:vAlign w:val="bottom"/>
          </w:tcPr>
          <w:p w14:paraId="734DB758" w14:textId="324710DD" w:rsidR="00E50EF4" w:rsidRPr="00E50EF4" w:rsidRDefault="00E50EF4" w:rsidP="00E50EF4">
            <w:pPr>
              <w:spacing w:line="240" w:lineRule="auto"/>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4</w:t>
            </w:r>
          </w:p>
        </w:tc>
        <w:tc>
          <w:tcPr>
            <w:tcW w:w="864" w:type="dxa"/>
          </w:tcPr>
          <w:p w14:paraId="077F93A6" w14:textId="1C8C2463"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877" w:type="dxa"/>
            <w:vAlign w:val="bottom"/>
          </w:tcPr>
          <w:p w14:paraId="444FF157" w14:textId="78AC95BE" w:rsidR="00E50EF4" w:rsidRPr="00E50EF4" w:rsidRDefault="00E50EF4" w:rsidP="00E50EF4">
            <w:pPr>
              <w:spacing w:line="240" w:lineRule="auto"/>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6</w:t>
            </w:r>
          </w:p>
        </w:tc>
        <w:tc>
          <w:tcPr>
            <w:tcW w:w="865" w:type="dxa"/>
          </w:tcPr>
          <w:p w14:paraId="49EA6C9F" w14:textId="756336E9"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7</w:t>
            </w:r>
          </w:p>
        </w:tc>
        <w:tc>
          <w:tcPr>
            <w:tcW w:w="986" w:type="dxa"/>
            <w:vAlign w:val="bottom"/>
          </w:tcPr>
          <w:p w14:paraId="4155FDAF" w14:textId="7E006E27" w:rsidR="00E50EF4" w:rsidRPr="00E50EF4" w:rsidRDefault="00E50EF4" w:rsidP="00E50EF4">
            <w:pPr>
              <w:spacing w:line="240" w:lineRule="auto"/>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8</w:t>
            </w:r>
          </w:p>
        </w:tc>
        <w:tc>
          <w:tcPr>
            <w:tcW w:w="865" w:type="dxa"/>
          </w:tcPr>
          <w:p w14:paraId="1AF1E7F6" w14:textId="4D32DD15"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9</w:t>
            </w:r>
          </w:p>
        </w:tc>
        <w:tc>
          <w:tcPr>
            <w:tcW w:w="989" w:type="dxa"/>
            <w:vAlign w:val="bottom"/>
          </w:tcPr>
          <w:p w14:paraId="4D5C837C" w14:textId="6533F308" w:rsidR="00E50EF4" w:rsidRPr="00E50EF4"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10</w:t>
            </w:r>
          </w:p>
        </w:tc>
      </w:tr>
      <w:tr w:rsidR="00E50EF4" w14:paraId="0CA0AD91" w14:textId="77777777" w:rsidTr="000B39FB">
        <w:tc>
          <w:tcPr>
            <w:tcW w:w="911" w:type="dxa"/>
          </w:tcPr>
          <w:p w14:paraId="6AA0500A" w14:textId="188A2466" w:rsidR="00E50EF4" w:rsidRPr="0054659A" w:rsidRDefault="00E50EF4" w:rsidP="00E50EF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2016</w:t>
            </w:r>
          </w:p>
        </w:tc>
        <w:tc>
          <w:tcPr>
            <w:tcW w:w="855" w:type="dxa"/>
            <w:vAlign w:val="bottom"/>
          </w:tcPr>
          <w:p w14:paraId="232B80ED" w14:textId="06A30E10" w:rsidR="00E50EF4" w:rsidRPr="00FC2AFA" w:rsidRDefault="00E50EF4" w:rsidP="00E50EF4">
            <w:pPr>
              <w:spacing w:line="240" w:lineRule="auto"/>
              <w:jc w:val="center"/>
              <w:rPr>
                <w:rFonts w:ascii="Times New Roman" w:hAnsi="Times New Roman" w:cs="Times New Roman"/>
                <w:color w:val="000000"/>
                <w:sz w:val="28"/>
                <w:szCs w:val="28"/>
              </w:rPr>
            </w:pPr>
            <w:r w:rsidRPr="00FC2AFA">
              <w:rPr>
                <w:rFonts w:ascii="Times New Roman" w:hAnsi="Times New Roman" w:cs="Times New Roman"/>
                <w:color w:val="000000"/>
                <w:sz w:val="28"/>
                <w:szCs w:val="28"/>
              </w:rPr>
              <w:t>3,7</w:t>
            </w:r>
          </w:p>
        </w:tc>
        <w:tc>
          <w:tcPr>
            <w:tcW w:w="867" w:type="dxa"/>
          </w:tcPr>
          <w:p w14:paraId="56FDD026" w14:textId="385F2759" w:rsidR="00E50EF4"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1266" w:type="dxa"/>
            <w:vAlign w:val="bottom"/>
          </w:tcPr>
          <w:p w14:paraId="622729A7" w14:textId="35754944"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7,82</w:t>
            </w:r>
          </w:p>
        </w:tc>
        <w:tc>
          <w:tcPr>
            <w:tcW w:w="864" w:type="dxa"/>
          </w:tcPr>
          <w:p w14:paraId="1375E26F" w14:textId="6F887790" w:rsidR="00E50EF4"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877" w:type="dxa"/>
            <w:vAlign w:val="bottom"/>
          </w:tcPr>
          <w:p w14:paraId="2C7C6BFB" w14:textId="615FC28D" w:rsidR="00E50EF4" w:rsidRPr="001854F3" w:rsidRDefault="00E50EF4" w:rsidP="00E50EF4">
            <w:pPr>
              <w:spacing w:line="240" w:lineRule="auto"/>
              <w:jc w:val="center"/>
              <w:rPr>
                <w:rFonts w:ascii="Times New Roman" w:hAnsi="Times New Roman" w:cs="Times New Roman"/>
                <w:color w:val="000000"/>
                <w:sz w:val="28"/>
                <w:szCs w:val="28"/>
              </w:rPr>
            </w:pPr>
            <w:r w:rsidRPr="001854F3">
              <w:rPr>
                <w:rFonts w:ascii="Times New Roman" w:hAnsi="Times New Roman" w:cs="Times New Roman"/>
                <w:color w:val="000000"/>
                <w:sz w:val="28"/>
                <w:szCs w:val="28"/>
              </w:rPr>
              <w:t>9,7</w:t>
            </w:r>
          </w:p>
        </w:tc>
        <w:tc>
          <w:tcPr>
            <w:tcW w:w="865" w:type="dxa"/>
          </w:tcPr>
          <w:p w14:paraId="3C4743BE" w14:textId="31B78326" w:rsidR="00E50EF4"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986" w:type="dxa"/>
            <w:vAlign w:val="bottom"/>
          </w:tcPr>
          <w:p w14:paraId="14FE9569" w14:textId="682F202B"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14,7</w:t>
            </w:r>
          </w:p>
        </w:tc>
        <w:tc>
          <w:tcPr>
            <w:tcW w:w="865" w:type="dxa"/>
          </w:tcPr>
          <w:p w14:paraId="05B69844" w14:textId="72F209E1" w:rsidR="00E50EF4"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w:t>
            </w:r>
          </w:p>
        </w:tc>
        <w:tc>
          <w:tcPr>
            <w:tcW w:w="989" w:type="dxa"/>
            <w:vAlign w:val="bottom"/>
          </w:tcPr>
          <w:p w14:paraId="48FC283E" w14:textId="4A71EB08" w:rsidR="00E50EF4" w:rsidRPr="00444F42" w:rsidRDefault="00E50EF4" w:rsidP="00E50EF4">
            <w:pPr>
              <w:spacing w:line="240" w:lineRule="auto"/>
              <w:jc w:val="center"/>
              <w:rPr>
                <w:rFonts w:ascii="Times New Roman" w:hAnsi="Times New Roman" w:cs="Times New Roman"/>
                <w:color w:val="000000"/>
                <w:sz w:val="28"/>
                <w:szCs w:val="28"/>
              </w:rPr>
            </w:pPr>
            <w:r w:rsidRPr="00444F42">
              <w:rPr>
                <w:rFonts w:ascii="Times New Roman" w:hAnsi="Times New Roman" w:cs="Times New Roman"/>
                <w:color w:val="000000"/>
                <w:sz w:val="28"/>
                <w:szCs w:val="28"/>
              </w:rPr>
              <w:t>5</w:t>
            </w:r>
          </w:p>
        </w:tc>
      </w:tr>
      <w:tr w:rsidR="00E50EF4" w14:paraId="7C58CD7E" w14:textId="77777777" w:rsidTr="000B39FB">
        <w:tc>
          <w:tcPr>
            <w:tcW w:w="911" w:type="dxa"/>
          </w:tcPr>
          <w:p w14:paraId="67F3D7E2" w14:textId="595C44F9" w:rsidR="00E50EF4" w:rsidRPr="0054659A" w:rsidRDefault="00E50EF4" w:rsidP="00E50EF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2017</w:t>
            </w:r>
          </w:p>
        </w:tc>
        <w:tc>
          <w:tcPr>
            <w:tcW w:w="855" w:type="dxa"/>
            <w:vAlign w:val="bottom"/>
          </w:tcPr>
          <w:p w14:paraId="10ADD5A4" w14:textId="43CEE677" w:rsidR="00E50EF4" w:rsidRPr="00FC2AFA" w:rsidRDefault="00E50EF4" w:rsidP="00E50EF4">
            <w:pPr>
              <w:spacing w:line="240" w:lineRule="auto"/>
              <w:jc w:val="center"/>
              <w:rPr>
                <w:rFonts w:ascii="Times New Roman" w:hAnsi="Times New Roman" w:cs="Times New Roman"/>
                <w:color w:val="000000"/>
                <w:sz w:val="28"/>
                <w:szCs w:val="28"/>
              </w:rPr>
            </w:pPr>
            <w:r w:rsidRPr="00FC2AFA">
              <w:rPr>
                <w:rFonts w:ascii="Times New Roman" w:hAnsi="Times New Roman" w:cs="Times New Roman"/>
                <w:color w:val="000000"/>
                <w:sz w:val="28"/>
                <w:szCs w:val="28"/>
              </w:rPr>
              <w:t>3,7</w:t>
            </w:r>
          </w:p>
        </w:tc>
        <w:tc>
          <w:tcPr>
            <w:tcW w:w="867" w:type="dxa"/>
          </w:tcPr>
          <w:p w14:paraId="77E9B490" w14:textId="736C2D2F" w:rsidR="00E50EF4"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1266" w:type="dxa"/>
            <w:vAlign w:val="bottom"/>
          </w:tcPr>
          <w:p w14:paraId="5BC0FD29" w14:textId="180E48A1"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8,03</w:t>
            </w:r>
          </w:p>
        </w:tc>
        <w:tc>
          <w:tcPr>
            <w:tcW w:w="864" w:type="dxa"/>
          </w:tcPr>
          <w:p w14:paraId="15BCE9AF" w14:textId="77051955" w:rsidR="00E50EF4"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877" w:type="dxa"/>
            <w:vAlign w:val="bottom"/>
          </w:tcPr>
          <w:p w14:paraId="0B5DA59C" w14:textId="19A9D1B6" w:rsidR="00E50EF4" w:rsidRPr="001854F3" w:rsidRDefault="00E50EF4" w:rsidP="00E50EF4">
            <w:pPr>
              <w:spacing w:line="240" w:lineRule="auto"/>
              <w:jc w:val="center"/>
              <w:rPr>
                <w:rFonts w:ascii="Times New Roman" w:hAnsi="Times New Roman" w:cs="Times New Roman"/>
                <w:color w:val="000000"/>
                <w:sz w:val="28"/>
                <w:szCs w:val="28"/>
              </w:rPr>
            </w:pPr>
            <w:r w:rsidRPr="001854F3">
              <w:rPr>
                <w:rFonts w:ascii="Times New Roman" w:hAnsi="Times New Roman" w:cs="Times New Roman"/>
                <w:color w:val="000000"/>
                <w:sz w:val="28"/>
                <w:szCs w:val="28"/>
              </w:rPr>
              <w:t>10,6</w:t>
            </w:r>
          </w:p>
        </w:tc>
        <w:tc>
          <w:tcPr>
            <w:tcW w:w="865" w:type="dxa"/>
          </w:tcPr>
          <w:p w14:paraId="22A70CA4" w14:textId="22DEE219" w:rsidR="00E50EF4"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986" w:type="dxa"/>
            <w:vAlign w:val="bottom"/>
          </w:tcPr>
          <w:p w14:paraId="7D9CC78A" w14:textId="5B94AEA6"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15,5</w:t>
            </w:r>
          </w:p>
        </w:tc>
        <w:tc>
          <w:tcPr>
            <w:tcW w:w="865" w:type="dxa"/>
          </w:tcPr>
          <w:p w14:paraId="02A002C8" w14:textId="71FD00C6" w:rsidR="00E50EF4"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w:t>
            </w:r>
          </w:p>
        </w:tc>
        <w:tc>
          <w:tcPr>
            <w:tcW w:w="989" w:type="dxa"/>
            <w:vAlign w:val="bottom"/>
          </w:tcPr>
          <w:p w14:paraId="4F9759B1" w14:textId="1213B068" w:rsidR="00E50EF4" w:rsidRPr="00444F42" w:rsidRDefault="00E50EF4" w:rsidP="00E50EF4">
            <w:pPr>
              <w:spacing w:line="240" w:lineRule="auto"/>
              <w:jc w:val="center"/>
              <w:rPr>
                <w:rFonts w:ascii="Times New Roman" w:hAnsi="Times New Roman" w:cs="Times New Roman"/>
                <w:color w:val="000000"/>
                <w:sz w:val="28"/>
                <w:szCs w:val="28"/>
              </w:rPr>
            </w:pPr>
            <w:r w:rsidRPr="00444F42">
              <w:rPr>
                <w:rFonts w:ascii="Times New Roman" w:hAnsi="Times New Roman" w:cs="Times New Roman"/>
                <w:color w:val="000000"/>
                <w:sz w:val="28"/>
                <w:szCs w:val="28"/>
              </w:rPr>
              <w:t>5</w:t>
            </w:r>
          </w:p>
        </w:tc>
      </w:tr>
      <w:tr w:rsidR="00E50EF4" w14:paraId="1B7B351A" w14:textId="77777777" w:rsidTr="000B39FB">
        <w:tc>
          <w:tcPr>
            <w:tcW w:w="911" w:type="dxa"/>
          </w:tcPr>
          <w:p w14:paraId="0B8FA59D" w14:textId="18633EA8" w:rsidR="00E50EF4" w:rsidRPr="0054659A" w:rsidRDefault="00E50EF4" w:rsidP="00E50EF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2018</w:t>
            </w:r>
          </w:p>
        </w:tc>
        <w:tc>
          <w:tcPr>
            <w:tcW w:w="855" w:type="dxa"/>
            <w:vAlign w:val="bottom"/>
          </w:tcPr>
          <w:p w14:paraId="20D12897" w14:textId="32676157" w:rsidR="00E50EF4" w:rsidRPr="00FC2AFA" w:rsidRDefault="00E50EF4" w:rsidP="00E50EF4">
            <w:pPr>
              <w:spacing w:line="240" w:lineRule="auto"/>
              <w:jc w:val="center"/>
              <w:rPr>
                <w:rFonts w:ascii="Times New Roman" w:hAnsi="Times New Roman" w:cs="Times New Roman"/>
                <w:color w:val="000000"/>
                <w:sz w:val="28"/>
                <w:szCs w:val="28"/>
              </w:rPr>
            </w:pPr>
            <w:r w:rsidRPr="00FC2AFA">
              <w:rPr>
                <w:rFonts w:ascii="Times New Roman" w:hAnsi="Times New Roman" w:cs="Times New Roman"/>
                <w:color w:val="000000"/>
                <w:sz w:val="28"/>
                <w:szCs w:val="28"/>
              </w:rPr>
              <w:t>3,7</w:t>
            </w:r>
          </w:p>
        </w:tc>
        <w:tc>
          <w:tcPr>
            <w:tcW w:w="867" w:type="dxa"/>
          </w:tcPr>
          <w:p w14:paraId="130EF74F" w14:textId="430E03D2" w:rsidR="00E50EF4"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1266" w:type="dxa"/>
            <w:vAlign w:val="bottom"/>
          </w:tcPr>
          <w:p w14:paraId="40324BFE" w14:textId="0BB5787E"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6,80</w:t>
            </w:r>
          </w:p>
        </w:tc>
        <w:tc>
          <w:tcPr>
            <w:tcW w:w="864" w:type="dxa"/>
          </w:tcPr>
          <w:p w14:paraId="649A3540" w14:textId="4BDC2E26" w:rsidR="00E50EF4"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877" w:type="dxa"/>
            <w:vAlign w:val="bottom"/>
          </w:tcPr>
          <w:p w14:paraId="0AF9BA43" w14:textId="58E3405E" w:rsidR="00E50EF4" w:rsidRPr="001854F3" w:rsidRDefault="00E50EF4" w:rsidP="00E50EF4">
            <w:pPr>
              <w:spacing w:line="240" w:lineRule="auto"/>
              <w:jc w:val="center"/>
              <w:rPr>
                <w:rFonts w:ascii="Times New Roman" w:hAnsi="Times New Roman" w:cs="Times New Roman"/>
                <w:color w:val="000000"/>
                <w:sz w:val="28"/>
                <w:szCs w:val="28"/>
              </w:rPr>
            </w:pPr>
            <w:r w:rsidRPr="001854F3">
              <w:rPr>
                <w:rFonts w:ascii="Times New Roman" w:hAnsi="Times New Roman" w:cs="Times New Roman"/>
                <w:color w:val="000000"/>
                <w:sz w:val="28"/>
                <w:szCs w:val="28"/>
              </w:rPr>
              <w:t>11,2</w:t>
            </w:r>
          </w:p>
        </w:tc>
        <w:tc>
          <w:tcPr>
            <w:tcW w:w="865" w:type="dxa"/>
          </w:tcPr>
          <w:p w14:paraId="296B3FEF" w14:textId="21294AD0" w:rsidR="00E50EF4"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986" w:type="dxa"/>
            <w:vAlign w:val="bottom"/>
          </w:tcPr>
          <w:p w14:paraId="12807205" w14:textId="4827E048"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15,4</w:t>
            </w:r>
          </w:p>
        </w:tc>
        <w:tc>
          <w:tcPr>
            <w:tcW w:w="865" w:type="dxa"/>
          </w:tcPr>
          <w:p w14:paraId="64A2D426" w14:textId="3CD41860" w:rsidR="00E50EF4"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w:t>
            </w:r>
          </w:p>
        </w:tc>
        <w:tc>
          <w:tcPr>
            <w:tcW w:w="989" w:type="dxa"/>
            <w:vAlign w:val="bottom"/>
          </w:tcPr>
          <w:p w14:paraId="55B1A7B2" w14:textId="2FB7FC22" w:rsidR="00E50EF4" w:rsidRPr="00444F42" w:rsidRDefault="00E50EF4" w:rsidP="00E50EF4">
            <w:pPr>
              <w:spacing w:line="240" w:lineRule="auto"/>
              <w:jc w:val="center"/>
              <w:rPr>
                <w:rFonts w:ascii="Times New Roman" w:hAnsi="Times New Roman" w:cs="Times New Roman"/>
                <w:color w:val="000000"/>
                <w:sz w:val="28"/>
                <w:szCs w:val="28"/>
              </w:rPr>
            </w:pPr>
            <w:r w:rsidRPr="00444F42">
              <w:rPr>
                <w:rFonts w:ascii="Times New Roman" w:hAnsi="Times New Roman" w:cs="Times New Roman"/>
                <w:color w:val="000000"/>
                <w:sz w:val="28"/>
                <w:szCs w:val="28"/>
              </w:rPr>
              <w:t>5</w:t>
            </w:r>
          </w:p>
        </w:tc>
      </w:tr>
      <w:tr w:rsidR="00E50EF4" w14:paraId="466FF499" w14:textId="77777777" w:rsidTr="000B39FB">
        <w:tc>
          <w:tcPr>
            <w:tcW w:w="911" w:type="dxa"/>
          </w:tcPr>
          <w:p w14:paraId="251ABD4D" w14:textId="40507559" w:rsidR="00E50EF4" w:rsidRPr="0054659A" w:rsidRDefault="00E50EF4" w:rsidP="00E50EF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2019</w:t>
            </w:r>
          </w:p>
        </w:tc>
        <w:tc>
          <w:tcPr>
            <w:tcW w:w="855" w:type="dxa"/>
            <w:vAlign w:val="bottom"/>
          </w:tcPr>
          <w:p w14:paraId="0DDCFB82" w14:textId="69B2BEBB" w:rsidR="00E50EF4" w:rsidRPr="00FC2AFA" w:rsidRDefault="00E50EF4" w:rsidP="00E50EF4">
            <w:pPr>
              <w:spacing w:line="240" w:lineRule="auto"/>
              <w:jc w:val="center"/>
              <w:rPr>
                <w:rFonts w:ascii="Times New Roman" w:hAnsi="Times New Roman" w:cs="Times New Roman"/>
                <w:color w:val="000000"/>
                <w:sz w:val="28"/>
                <w:szCs w:val="28"/>
              </w:rPr>
            </w:pPr>
            <w:r w:rsidRPr="00FC2AFA">
              <w:rPr>
                <w:rFonts w:ascii="Times New Roman" w:hAnsi="Times New Roman" w:cs="Times New Roman"/>
                <w:color w:val="000000"/>
                <w:sz w:val="28"/>
                <w:szCs w:val="28"/>
              </w:rPr>
              <w:t>3,8</w:t>
            </w:r>
          </w:p>
        </w:tc>
        <w:tc>
          <w:tcPr>
            <w:tcW w:w="867" w:type="dxa"/>
          </w:tcPr>
          <w:p w14:paraId="71A9571B" w14:textId="094BFF40" w:rsidR="00E50EF4"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1266" w:type="dxa"/>
            <w:vAlign w:val="bottom"/>
          </w:tcPr>
          <w:p w14:paraId="087F9F72" w14:textId="438C02A1"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7,97</w:t>
            </w:r>
          </w:p>
        </w:tc>
        <w:tc>
          <w:tcPr>
            <w:tcW w:w="864" w:type="dxa"/>
          </w:tcPr>
          <w:p w14:paraId="23149CFA" w14:textId="6D4DC628" w:rsidR="00E50EF4"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877" w:type="dxa"/>
            <w:vAlign w:val="bottom"/>
          </w:tcPr>
          <w:p w14:paraId="68D6DE03" w14:textId="5BB7ED68" w:rsidR="00E50EF4" w:rsidRPr="001854F3" w:rsidRDefault="00E50EF4" w:rsidP="00E50EF4">
            <w:pPr>
              <w:spacing w:line="240" w:lineRule="auto"/>
              <w:jc w:val="center"/>
              <w:rPr>
                <w:rFonts w:ascii="Times New Roman" w:hAnsi="Times New Roman" w:cs="Times New Roman"/>
                <w:color w:val="000000"/>
                <w:sz w:val="28"/>
                <w:szCs w:val="28"/>
              </w:rPr>
            </w:pPr>
            <w:r w:rsidRPr="001854F3">
              <w:rPr>
                <w:rFonts w:ascii="Times New Roman" w:hAnsi="Times New Roman" w:cs="Times New Roman"/>
                <w:color w:val="000000"/>
                <w:sz w:val="28"/>
                <w:szCs w:val="28"/>
              </w:rPr>
              <w:t>11,8</w:t>
            </w:r>
          </w:p>
        </w:tc>
        <w:tc>
          <w:tcPr>
            <w:tcW w:w="865" w:type="dxa"/>
          </w:tcPr>
          <w:p w14:paraId="161005F7" w14:textId="3A1B98CE" w:rsidR="00E50EF4"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986" w:type="dxa"/>
            <w:vAlign w:val="bottom"/>
          </w:tcPr>
          <w:p w14:paraId="7FC18548" w14:textId="4FC1F180"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17,3</w:t>
            </w:r>
          </w:p>
        </w:tc>
        <w:tc>
          <w:tcPr>
            <w:tcW w:w="865" w:type="dxa"/>
          </w:tcPr>
          <w:p w14:paraId="3E230FF8" w14:textId="5E5A8D18" w:rsidR="00E50EF4"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w:t>
            </w:r>
          </w:p>
        </w:tc>
        <w:tc>
          <w:tcPr>
            <w:tcW w:w="989" w:type="dxa"/>
            <w:vAlign w:val="bottom"/>
          </w:tcPr>
          <w:p w14:paraId="62287DD3" w14:textId="52E3CA81" w:rsidR="00E50EF4" w:rsidRPr="00444F42" w:rsidRDefault="00E50EF4" w:rsidP="00E50EF4">
            <w:pPr>
              <w:spacing w:line="240" w:lineRule="auto"/>
              <w:jc w:val="center"/>
              <w:rPr>
                <w:rFonts w:ascii="Times New Roman" w:hAnsi="Times New Roman" w:cs="Times New Roman"/>
                <w:color w:val="000000"/>
                <w:sz w:val="28"/>
                <w:szCs w:val="28"/>
              </w:rPr>
            </w:pPr>
            <w:r w:rsidRPr="00444F42">
              <w:rPr>
                <w:rFonts w:ascii="Times New Roman" w:hAnsi="Times New Roman" w:cs="Times New Roman"/>
                <w:color w:val="000000"/>
                <w:sz w:val="28"/>
                <w:szCs w:val="28"/>
              </w:rPr>
              <w:t>5</w:t>
            </w:r>
          </w:p>
        </w:tc>
      </w:tr>
      <w:tr w:rsidR="00E50EF4" w14:paraId="613714CD" w14:textId="77777777" w:rsidTr="000B39FB">
        <w:tc>
          <w:tcPr>
            <w:tcW w:w="911" w:type="dxa"/>
          </w:tcPr>
          <w:p w14:paraId="1EED535B" w14:textId="1925F2F0" w:rsidR="00E50EF4" w:rsidRPr="0054659A" w:rsidRDefault="00E50EF4" w:rsidP="00E50EF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2020</w:t>
            </w:r>
          </w:p>
        </w:tc>
        <w:tc>
          <w:tcPr>
            <w:tcW w:w="855" w:type="dxa"/>
            <w:vAlign w:val="bottom"/>
          </w:tcPr>
          <w:p w14:paraId="11A39776" w14:textId="5FE59B55" w:rsidR="00E50EF4" w:rsidRPr="00FC2AFA" w:rsidRDefault="00E50EF4" w:rsidP="00E50EF4">
            <w:pPr>
              <w:spacing w:line="240" w:lineRule="auto"/>
              <w:jc w:val="center"/>
              <w:rPr>
                <w:rFonts w:ascii="Times New Roman" w:hAnsi="Times New Roman" w:cs="Times New Roman"/>
                <w:color w:val="000000"/>
                <w:sz w:val="28"/>
                <w:szCs w:val="28"/>
              </w:rPr>
            </w:pPr>
            <w:r w:rsidRPr="00FC2AFA">
              <w:rPr>
                <w:rFonts w:ascii="Times New Roman" w:hAnsi="Times New Roman" w:cs="Times New Roman"/>
                <w:color w:val="000000"/>
                <w:sz w:val="28"/>
                <w:szCs w:val="28"/>
              </w:rPr>
              <w:t>3,8</w:t>
            </w:r>
          </w:p>
        </w:tc>
        <w:tc>
          <w:tcPr>
            <w:tcW w:w="867" w:type="dxa"/>
          </w:tcPr>
          <w:p w14:paraId="4BF655B2" w14:textId="69AD160B"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1266" w:type="dxa"/>
            <w:vAlign w:val="bottom"/>
          </w:tcPr>
          <w:p w14:paraId="4442609C" w14:textId="57AF0D9E" w:rsidR="00E50EF4" w:rsidRPr="0019521F"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7,87</w:t>
            </w:r>
          </w:p>
        </w:tc>
        <w:tc>
          <w:tcPr>
            <w:tcW w:w="864" w:type="dxa"/>
          </w:tcPr>
          <w:p w14:paraId="41811D6F" w14:textId="4B383F9B"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877" w:type="dxa"/>
            <w:vAlign w:val="bottom"/>
          </w:tcPr>
          <w:p w14:paraId="11530039" w14:textId="3A67ACE1" w:rsidR="00E50EF4" w:rsidRPr="001854F3" w:rsidRDefault="00E50EF4" w:rsidP="00E50EF4">
            <w:pPr>
              <w:spacing w:line="240" w:lineRule="auto"/>
              <w:jc w:val="center"/>
              <w:rPr>
                <w:rFonts w:ascii="Times New Roman" w:hAnsi="Times New Roman" w:cs="Times New Roman"/>
                <w:color w:val="000000"/>
                <w:sz w:val="28"/>
                <w:szCs w:val="28"/>
              </w:rPr>
            </w:pPr>
            <w:r w:rsidRPr="001854F3">
              <w:rPr>
                <w:rFonts w:ascii="Times New Roman" w:hAnsi="Times New Roman" w:cs="Times New Roman"/>
                <w:color w:val="000000"/>
                <w:sz w:val="28"/>
                <w:szCs w:val="28"/>
              </w:rPr>
              <w:t>12,8</w:t>
            </w:r>
          </w:p>
        </w:tc>
        <w:tc>
          <w:tcPr>
            <w:tcW w:w="865" w:type="dxa"/>
          </w:tcPr>
          <w:p w14:paraId="383C3677" w14:textId="5C810643"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986" w:type="dxa"/>
            <w:vAlign w:val="bottom"/>
          </w:tcPr>
          <w:p w14:paraId="79025010" w14:textId="5E70AC63" w:rsidR="00E50EF4" w:rsidRPr="00FC2AFA"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18,4</w:t>
            </w:r>
          </w:p>
        </w:tc>
        <w:tc>
          <w:tcPr>
            <w:tcW w:w="865" w:type="dxa"/>
          </w:tcPr>
          <w:p w14:paraId="68C67809" w14:textId="03335570"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w:t>
            </w:r>
          </w:p>
        </w:tc>
        <w:tc>
          <w:tcPr>
            <w:tcW w:w="989" w:type="dxa"/>
            <w:vAlign w:val="bottom"/>
          </w:tcPr>
          <w:p w14:paraId="20F7E5C9" w14:textId="330F6F1D" w:rsidR="00E50EF4" w:rsidRDefault="00E50EF4" w:rsidP="00E50EF4">
            <w:pPr>
              <w:spacing w:line="240" w:lineRule="auto"/>
              <w:jc w:val="center"/>
              <w:rPr>
                <w:rFonts w:ascii="Times New Roman" w:hAnsi="Times New Roman" w:cs="Times New Roman"/>
                <w:sz w:val="28"/>
                <w:szCs w:val="28"/>
              </w:rPr>
            </w:pPr>
            <w:r w:rsidRPr="00444F42">
              <w:rPr>
                <w:rFonts w:ascii="Times New Roman" w:hAnsi="Times New Roman" w:cs="Times New Roman"/>
                <w:color w:val="000000"/>
                <w:sz w:val="28"/>
                <w:szCs w:val="28"/>
              </w:rPr>
              <w:t>5</w:t>
            </w:r>
          </w:p>
        </w:tc>
      </w:tr>
      <w:tr w:rsidR="00E50EF4" w:rsidRPr="005633C5" w14:paraId="041BD41B" w14:textId="77777777" w:rsidTr="000B39FB">
        <w:tc>
          <w:tcPr>
            <w:tcW w:w="9345" w:type="dxa"/>
            <w:gridSpan w:val="10"/>
          </w:tcPr>
          <w:p w14:paraId="33BD66C1" w14:textId="117F1E1E" w:rsidR="00E50EF4" w:rsidRPr="009B6506" w:rsidRDefault="00E50EF4" w:rsidP="000D4B7A">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Бассейн рек Асса-Талас</w:t>
            </w:r>
          </w:p>
        </w:tc>
      </w:tr>
      <w:tr w:rsidR="00E50EF4" w:rsidRPr="00AF5A4E" w14:paraId="5A1A6890" w14:textId="77777777" w:rsidTr="000B39FB">
        <w:tc>
          <w:tcPr>
            <w:tcW w:w="9345" w:type="dxa"/>
            <w:gridSpan w:val="10"/>
          </w:tcPr>
          <w:p w14:paraId="16B2880F" w14:textId="22C516BF" w:rsidR="00E50EF4" w:rsidRPr="009B6506"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Кыргызская Республика (верховье и среднее течение)</w:t>
            </w:r>
          </w:p>
        </w:tc>
      </w:tr>
      <w:tr w:rsidR="00E50EF4" w14:paraId="4CE49398" w14:textId="77777777" w:rsidTr="000B39FB">
        <w:tc>
          <w:tcPr>
            <w:tcW w:w="911" w:type="dxa"/>
          </w:tcPr>
          <w:p w14:paraId="07486E80" w14:textId="78CEE4DD" w:rsidR="00E50EF4" w:rsidRPr="0054659A" w:rsidRDefault="00E50EF4" w:rsidP="00E50EF4">
            <w:pPr>
              <w:spacing w:line="240" w:lineRule="auto"/>
              <w:jc w:val="both"/>
              <w:rPr>
                <w:rFonts w:ascii="Times New Roman" w:hAnsi="Times New Roman" w:cs="Times New Roman"/>
                <w:sz w:val="28"/>
                <w:szCs w:val="28"/>
                <w:lang w:val="kk-KZ"/>
              </w:rPr>
            </w:pPr>
            <w:r w:rsidRPr="0054659A">
              <w:rPr>
                <w:rFonts w:ascii="Times New Roman" w:hAnsi="Times New Roman" w:cs="Times New Roman"/>
                <w:bCs/>
                <w:sz w:val="28"/>
                <w:szCs w:val="28"/>
                <w:lang w:val="ru-RU"/>
              </w:rPr>
              <w:t>1997</w:t>
            </w:r>
          </w:p>
        </w:tc>
        <w:tc>
          <w:tcPr>
            <w:tcW w:w="855" w:type="dxa"/>
            <w:vAlign w:val="bottom"/>
          </w:tcPr>
          <w:p w14:paraId="00C3C699" w14:textId="342EF303" w:rsidR="00E50EF4" w:rsidRPr="00FC2AFA"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16,9</w:t>
            </w:r>
          </w:p>
        </w:tc>
        <w:tc>
          <w:tcPr>
            <w:tcW w:w="867" w:type="dxa"/>
          </w:tcPr>
          <w:p w14:paraId="71A6817E" w14:textId="636165DA"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1266" w:type="dxa"/>
            <w:vAlign w:val="bottom"/>
          </w:tcPr>
          <w:p w14:paraId="1BC2BB88" w14:textId="27A8C8D0"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4567,7</w:t>
            </w:r>
          </w:p>
        </w:tc>
        <w:tc>
          <w:tcPr>
            <w:tcW w:w="864" w:type="dxa"/>
          </w:tcPr>
          <w:p w14:paraId="18A1200F" w14:textId="704AA233"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877" w:type="dxa"/>
            <w:vAlign w:val="bottom"/>
          </w:tcPr>
          <w:p w14:paraId="78579625" w14:textId="7CE012CA" w:rsidR="00E50EF4" w:rsidRPr="001854F3" w:rsidRDefault="00E50EF4" w:rsidP="00E50EF4">
            <w:pPr>
              <w:spacing w:line="240" w:lineRule="auto"/>
              <w:jc w:val="center"/>
              <w:rPr>
                <w:rFonts w:ascii="Times New Roman" w:hAnsi="Times New Roman" w:cs="Times New Roman"/>
                <w:color w:val="000000"/>
                <w:sz w:val="28"/>
                <w:szCs w:val="28"/>
              </w:rPr>
            </w:pPr>
            <w:r w:rsidRPr="001854F3">
              <w:rPr>
                <w:rFonts w:ascii="Times New Roman" w:hAnsi="Times New Roman" w:cs="Times New Roman"/>
                <w:color w:val="000000"/>
                <w:sz w:val="28"/>
                <w:szCs w:val="28"/>
              </w:rPr>
              <w:t>12,4</w:t>
            </w:r>
          </w:p>
        </w:tc>
        <w:tc>
          <w:tcPr>
            <w:tcW w:w="865" w:type="dxa"/>
          </w:tcPr>
          <w:p w14:paraId="5327FA35" w14:textId="425FB45B"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5</w:t>
            </w:r>
          </w:p>
        </w:tc>
        <w:tc>
          <w:tcPr>
            <w:tcW w:w="986" w:type="dxa"/>
            <w:vAlign w:val="bottom"/>
          </w:tcPr>
          <w:p w14:paraId="3FB6AB54" w14:textId="60F3C370"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35,3</w:t>
            </w:r>
          </w:p>
        </w:tc>
        <w:tc>
          <w:tcPr>
            <w:tcW w:w="865" w:type="dxa"/>
          </w:tcPr>
          <w:p w14:paraId="5DD79AD1" w14:textId="1710F4DE"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vAlign w:val="bottom"/>
          </w:tcPr>
          <w:p w14:paraId="335B33F2" w14:textId="716ACE7E" w:rsidR="00E50EF4" w:rsidRDefault="00E50EF4" w:rsidP="00E50EF4">
            <w:pPr>
              <w:spacing w:line="240" w:lineRule="auto"/>
              <w:jc w:val="center"/>
              <w:rPr>
                <w:rFonts w:ascii="Times New Roman" w:hAnsi="Times New Roman" w:cs="Times New Roman"/>
                <w:sz w:val="28"/>
                <w:szCs w:val="28"/>
              </w:rPr>
            </w:pPr>
            <w:r w:rsidRPr="00444F42">
              <w:rPr>
                <w:rFonts w:ascii="Times New Roman" w:hAnsi="Times New Roman" w:cs="Times New Roman"/>
                <w:color w:val="000000"/>
                <w:sz w:val="28"/>
                <w:szCs w:val="28"/>
              </w:rPr>
              <w:t>7</w:t>
            </w:r>
          </w:p>
        </w:tc>
      </w:tr>
      <w:tr w:rsidR="00E50EF4" w14:paraId="41D72097" w14:textId="77777777" w:rsidTr="000B39FB">
        <w:tc>
          <w:tcPr>
            <w:tcW w:w="911" w:type="dxa"/>
          </w:tcPr>
          <w:p w14:paraId="5BC751DA" w14:textId="750A2568" w:rsidR="00E50EF4" w:rsidRPr="0054659A" w:rsidRDefault="00E50EF4" w:rsidP="00E50EF4">
            <w:pPr>
              <w:spacing w:line="240" w:lineRule="auto"/>
              <w:jc w:val="both"/>
              <w:rPr>
                <w:rFonts w:ascii="Times New Roman" w:hAnsi="Times New Roman" w:cs="Times New Roman"/>
                <w:bCs/>
                <w:sz w:val="28"/>
                <w:szCs w:val="28"/>
                <w:lang w:val="ru-RU"/>
              </w:rPr>
            </w:pPr>
            <w:r w:rsidRPr="0054659A">
              <w:rPr>
                <w:rFonts w:ascii="Times New Roman" w:hAnsi="Times New Roman" w:cs="Times New Roman"/>
                <w:bCs/>
                <w:sz w:val="28"/>
                <w:szCs w:val="28"/>
                <w:lang w:val="ru-RU"/>
              </w:rPr>
              <w:t>1998</w:t>
            </w:r>
          </w:p>
        </w:tc>
        <w:tc>
          <w:tcPr>
            <w:tcW w:w="855" w:type="dxa"/>
            <w:vAlign w:val="bottom"/>
          </w:tcPr>
          <w:p w14:paraId="089C006D" w14:textId="2149FDD8"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16,6</w:t>
            </w:r>
          </w:p>
        </w:tc>
        <w:tc>
          <w:tcPr>
            <w:tcW w:w="867" w:type="dxa"/>
          </w:tcPr>
          <w:p w14:paraId="63C8FC1C" w14:textId="2A8D56EF"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1266" w:type="dxa"/>
            <w:vAlign w:val="bottom"/>
          </w:tcPr>
          <w:p w14:paraId="307CA5F3" w14:textId="112C9D38"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518,4</w:t>
            </w:r>
          </w:p>
        </w:tc>
        <w:tc>
          <w:tcPr>
            <w:tcW w:w="864" w:type="dxa"/>
          </w:tcPr>
          <w:p w14:paraId="38F724B5" w14:textId="7A3D71E0"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877" w:type="dxa"/>
            <w:vAlign w:val="bottom"/>
          </w:tcPr>
          <w:p w14:paraId="7C480DE4" w14:textId="3B3DDC8C" w:rsidR="00E50EF4" w:rsidRPr="001854F3" w:rsidRDefault="00E50EF4" w:rsidP="00E50EF4">
            <w:pPr>
              <w:spacing w:line="240" w:lineRule="auto"/>
              <w:jc w:val="center"/>
              <w:rPr>
                <w:rFonts w:ascii="Times New Roman" w:hAnsi="Times New Roman" w:cs="Times New Roman"/>
                <w:color w:val="000000"/>
                <w:sz w:val="28"/>
                <w:szCs w:val="28"/>
              </w:rPr>
            </w:pPr>
            <w:r w:rsidRPr="001854F3">
              <w:rPr>
                <w:rFonts w:ascii="Times New Roman" w:hAnsi="Times New Roman" w:cs="Times New Roman"/>
                <w:color w:val="000000"/>
                <w:sz w:val="28"/>
                <w:szCs w:val="28"/>
              </w:rPr>
              <w:t>12,0</w:t>
            </w:r>
          </w:p>
        </w:tc>
        <w:tc>
          <w:tcPr>
            <w:tcW w:w="865" w:type="dxa"/>
          </w:tcPr>
          <w:p w14:paraId="7349D15F" w14:textId="6C96E923"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5</w:t>
            </w:r>
          </w:p>
        </w:tc>
        <w:tc>
          <w:tcPr>
            <w:tcW w:w="986" w:type="dxa"/>
            <w:vAlign w:val="bottom"/>
          </w:tcPr>
          <w:p w14:paraId="71F218ED" w14:textId="029D855F"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36,2</w:t>
            </w:r>
          </w:p>
        </w:tc>
        <w:tc>
          <w:tcPr>
            <w:tcW w:w="865" w:type="dxa"/>
          </w:tcPr>
          <w:p w14:paraId="6FB34032" w14:textId="008EB11C"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vAlign w:val="bottom"/>
          </w:tcPr>
          <w:p w14:paraId="4AB2A0FF" w14:textId="2980B86D" w:rsidR="00E50EF4" w:rsidRDefault="00E50EF4" w:rsidP="00E50EF4">
            <w:pPr>
              <w:spacing w:line="240" w:lineRule="auto"/>
              <w:jc w:val="center"/>
              <w:rPr>
                <w:rFonts w:ascii="Times New Roman" w:hAnsi="Times New Roman" w:cs="Times New Roman"/>
                <w:sz w:val="28"/>
                <w:szCs w:val="28"/>
              </w:rPr>
            </w:pPr>
            <w:r w:rsidRPr="00444F42">
              <w:rPr>
                <w:rFonts w:ascii="Times New Roman" w:hAnsi="Times New Roman" w:cs="Times New Roman"/>
                <w:color w:val="000000"/>
                <w:sz w:val="28"/>
                <w:szCs w:val="28"/>
              </w:rPr>
              <w:t>7</w:t>
            </w:r>
          </w:p>
        </w:tc>
      </w:tr>
      <w:tr w:rsidR="00E50EF4" w14:paraId="58886E21" w14:textId="77777777" w:rsidTr="000B39FB">
        <w:tc>
          <w:tcPr>
            <w:tcW w:w="911" w:type="dxa"/>
          </w:tcPr>
          <w:p w14:paraId="0CC38EDF" w14:textId="04F5D2C4" w:rsidR="00E50EF4" w:rsidRPr="0054659A" w:rsidRDefault="00E50EF4" w:rsidP="00E50EF4">
            <w:pPr>
              <w:spacing w:line="240" w:lineRule="auto"/>
              <w:jc w:val="both"/>
              <w:rPr>
                <w:rFonts w:ascii="Times New Roman" w:hAnsi="Times New Roman" w:cs="Times New Roman"/>
                <w:bCs/>
                <w:sz w:val="28"/>
                <w:szCs w:val="28"/>
                <w:lang w:val="ru-RU"/>
              </w:rPr>
            </w:pPr>
            <w:r w:rsidRPr="0054659A">
              <w:rPr>
                <w:rFonts w:ascii="Times New Roman" w:hAnsi="Times New Roman" w:cs="Times New Roman"/>
                <w:bCs/>
                <w:sz w:val="28"/>
                <w:szCs w:val="28"/>
                <w:lang w:val="ru-RU"/>
              </w:rPr>
              <w:t>1999</w:t>
            </w:r>
          </w:p>
        </w:tc>
        <w:tc>
          <w:tcPr>
            <w:tcW w:w="855" w:type="dxa"/>
            <w:vAlign w:val="bottom"/>
          </w:tcPr>
          <w:p w14:paraId="454CC6D8" w14:textId="65A35675"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17,6</w:t>
            </w:r>
          </w:p>
        </w:tc>
        <w:tc>
          <w:tcPr>
            <w:tcW w:w="867" w:type="dxa"/>
          </w:tcPr>
          <w:p w14:paraId="2D753166" w14:textId="0B4CC72D"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1266" w:type="dxa"/>
            <w:vAlign w:val="bottom"/>
          </w:tcPr>
          <w:p w14:paraId="03F4E33C" w14:textId="77983605"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630,7</w:t>
            </w:r>
          </w:p>
        </w:tc>
        <w:tc>
          <w:tcPr>
            <w:tcW w:w="864" w:type="dxa"/>
          </w:tcPr>
          <w:p w14:paraId="64BE2BB8" w14:textId="2246A3D3"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877" w:type="dxa"/>
            <w:vAlign w:val="bottom"/>
          </w:tcPr>
          <w:p w14:paraId="6EA01126" w14:textId="4F42C8CA" w:rsidR="00E50EF4" w:rsidRPr="001854F3" w:rsidRDefault="00E50EF4" w:rsidP="00E50EF4">
            <w:pPr>
              <w:spacing w:line="240" w:lineRule="auto"/>
              <w:jc w:val="center"/>
              <w:rPr>
                <w:rFonts w:ascii="Times New Roman" w:hAnsi="Times New Roman" w:cs="Times New Roman"/>
                <w:color w:val="000000"/>
                <w:sz w:val="28"/>
                <w:szCs w:val="28"/>
              </w:rPr>
            </w:pPr>
            <w:r w:rsidRPr="001854F3">
              <w:rPr>
                <w:rFonts w:ascii="Times New Roman" w:hAnsi="Times New Roman" w:cs="Times New Roman"/>
                <w:color w:val="000000"/>
                <w:sz w:val="28"/>
                <w:szCs w:val="28"/>
              </w:rPr>
              <w:t>12,1</w:t>
            </w:r>
          </w:p>
        </w:tc>
        <w:tc>
          <w:tcPr>
            <w:tcW w:w="865" w:type="dxa"/>
          </w:tcPr>
          <w:p w14:paraId="0DBEE0CF" w14:textId="747ADAFF"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5</w:t>
            </w:r>
          </w:p>
        </w:tc>
        <w:tc>
          <w:tcPr>
            <w:tcW w:w="986" w:type="dxa"/>
            <w:vAlign w:val="bottom"/>
          </w:tcPr>
          <w:p w14:paraId="6EC31E5E" w14:textId="70122D47"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35,6</w:t>
            </w:r>
          </w:p>
        </w:tc>
        <w:tc>
          <w:tcPr>
            <w:tcW w:w="865" w:type="dxa"/>
          </w:tcPr>
          <w:p w14:paraId="4E70ECB1" w14:textId="7D2D2515"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vAlign w:val="bottom"/>
          </w:tcPr>
          <w:p w14:paraId="5D35158B" w14:textId="4A3002CA" w:rsidR="00E50EF4" w:rsidRDefault="00E50EF4" w:rsidP="00E50EF4">
            <w:pPr>
              <w:spacing w:line="240" w:lineRule="auto"/>
              <w:jc w:val="center"/>
              <w:rPr>
                <w:rFonts w:ascii="Times New Roman" w:hAnsi="Times New Roman" w:cs="Times New Roman"/>
                <w:sz w:val="28"/>
                <w:szCs w:val="28"/>
              </w:rPr>
            </w:pPr>
            <w:r w:rsidRPr="00444F42">
              <w:rPr>
                <w:rFonts w:ascii="Times New Roman" w:hAnsi="Times New Roman" w:cs="Times New Roman"/>
                <w:color w:val="000000"/>
                <w:sz w:val="28"/>
                <w:szCs w:val="28"/>
              </w:rPr>
              <w:t>7</w:t>
            </w:r>
          </w:p>
        </w:tc>
      </w:tr>
      <w:tr w:rsidR="00E50EF4" w14:paraId="34D2ED13" w14:textId="77777777" w:rsidTr="000B39FB">
        <w:tc>
          <w:tcPr>
            <w:tcW w:w="911" w:type="dxa"/>
          </w:tcPr>
          <w:p w14:paraId="79FFE90A" w14:textId="1ADDD2DD" w:rsidR="00E50EF4" w:rsidRPr="0054659A" w:rsidRDefault="00E50EF4" w:rsidP="00E50EF4">
            <w:pPr>
              <w:spacing w:line="240" w:lineRule="auto"/>
              <w:jc w:val="both"/>
              <w:rPr>
                <w:rFonts w:ascii="Times New Roman" w:hAnsi="Times New Roman" w:cs="Times New Roman"/>
                <w:bCs/>
                <w:sz w:val="28"/>
                <w:szCs w:val="28"/>
                <w:lang w:val="ru-RU"/>
              </w:rPr>
            </w:pPr>
            <w:r w:rsidRPr="0054659A">
              <w:rPr>
                <w:rFonts w:ascii="Times New Roman" w:hAnsi="Times New Roman" w:cs="Times New Roman"/>
                <w:bCs/>
                <w:sz w:val="28"/>
                <w:szCs w:val="28"/>
                <w:lang w:val="ru-RU"/>
              </w:rPr>
              <w:t>2000</w:t>
            </w:r>
          </w:p>
        </w:tc>
        <w:tc>
          <w:tcPr>
            <w:tcW w:w="855" w:type="dxa"/>
            <w:vAlign w:val="bottom"/>
          </w:tcPr>
          <w:p w14:paraId="699C1014" w14:textId="4AEF1D69"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17,8</w:t>
            </w:r>
          </w:p>
        </w:tc>
        <w:tc>
          <w:tcPr>
            <w:tcW w:w="867" w:type="dxa"/>
          </w:tcPr>
          <w:p w14:paraId="2321BB64" w14:textId="1B81AD3E"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1266" w:type="dxa"/>
            <w:vAlign w:val="bottom"/>
          </w:tcPr>
          <w:p w14:paraId="601EA2EC" w14:textId="255D655D"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500,0</w:t>
            </w:r>
          </w:p>
        </w:tc>
        <w:tc>
          <w:tcPr>
            <w:tcW w:w="864" w:type="dxa"/>
          </w:tcPr>
          <w:p w14:paraId="125D2F66" w14:textId="0B079C77"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877" w:type="dxa"/>
            <w:vAlign w:val="bottom"/>
          </w:tcPr>
          <w:p w14:paraId="1BF0129B" w14:textId="501DD6BB" w:rsidR="00E50EF4" w:rsidRPr="001854F3" w:rsidRDefault="00E50EF4" w:rsidP="00E50EF4">
            <w:pPr>
              <w:spacing w:line="240" w:lineRule="auto"/>
              <w:jc w:val="center"/>
              <w:rPr>
                <w:rFonts w:ascii="Times New Roman" w:hAnsi="Times New Roman" w:cs="Times New Roman"/>
                <w:color w:val="000000"/>
                <w:sz w:val="28"/>
                <w:szCs w:val="28"/>
              </w:rPr>
            </w:pPr>
            <w:r w:rsidRPr="001854F3">
              <w:rPr>
                <w:rFonts w:ascii="Times New Roman" w:hAnsi="Times New Roman" w:cs="Times New Roman"/>
                <w:color w:val="000000"/>
                <w:sz w:val="28"/>
                <w:szCs w:val="28"/>
              </w:rPr>
              <w:t>12,1</w:t>
            </w:r>
          </w:p>
        </w:tc>
        <w:tc>
          <w:tcPr>
            <w:tcW w:w="865" w:type="dxa"/>
          </w:tcPr>
          <w:p w14:paraId="640680C6" w14:textId="28306F6F"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5</w:t>
            </w:r>
          </w:p>
        </w:tc>
        <w:tc>
          <w:tcPr>
            <w:tcW w:w="986" w:type="dxa"/>
            <w:vAlign w:val="bottom"/>
          </w:tcPr>
          <w:p w14:paraId="68871C2C" w14:textId="045FFD9A"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35,7</w:t>
            </w:r>
          </w:p>
        </w:tc>
        <w:tc>
          <w:tcPr>
            <w:tcW w:w="865" w:type="dxa"/>
          </w:tcPr>
          <w:p w14:paraId="2250A192" w14:textId="47F49363"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vAlign w:val="bottom"/>
          </w:tcPr>
          <w:p w14:paraId="0A5332DD" w14:textId="2EE7ED61" w:rsidR="00E50EF4" w:rsidRDefault="00E50EF4" w:rsidP="00E50EF4">
            <w:pPr>
              <w:spacing w:line="240" w:lineRule="auto"/>
              <w:jc w:val="center"/>
              <w:rPr>
                <w:rFonts w:ascii="Times New Roman" w:hAnsi="Times New Roman" w:cs="Times New Roman"/>
                <w:sz w:val="28"/>
                <w:szCs w:val="28"/>
              </w:rPr>
            </w:pPr>
            <w:r w:rsidRPr="00444F42">
              <w:rPr>
                <w:rFonts w:ascii="Times New Roman" w:hAnsi="Times New Roman" w:cs="Times New Roman"/>
                <w:color w:val="000000"/>
                <w:sz w:val="28"/>
                <w:szCs w:val="28"/>
              </w:rPr>
              <w:t>7</w:t>
            </w:r>
          </w:p>
        </w:tc>
      </w:tr>
      <w:tr w:rsidR="00E50EF4" w14:paraId="310D42E6" w14:textId="77777777" w:rsidTr="000B39FB">
        <w:tc>
          <w:tcPr>
            <w:tcW w:w="911" w:type="dxa"/>
          </w:tcPr>
          <w:p w14:paraId="229E73E3" w14:textId="64CC4D57" w:rsidR="00E50EF4" w:rsidRPr="0054659A" w:rsidRDefault="00E50EF4" w:rsidP="00E50EF4">
            <w:pPr>
              <w:spacing w:line="240" w:lineRule="auto"/>
              <w:jc w:val="both"/>
              <w:rPr>
                <w:rFonts w:ascii="Times New Roman" w:hAnsi="Times New Roman" w:cs="Times New Roman"/>
                <w:bCs/>
                <w:sz w:val="28"/>
                <w:szCs w:val="28"/>
                <w:lang w:val="ru-RU"/>
              </w:rPr>
            </w:pPr>
            <w:r w:rsidRPr="0054659A">
              <w:rPr>
                <w:rFonts w:ascii="Times New Roman" w:hAnsi="Times New Roman" w:cs="Times New Roman"/>
                <w:sz w:val="28"/>
                <w:szCs w:val="28"/>
                <w:lang w:val="kk-KZ"/>
              </w:rPr>
              <w:t>2001</w:t>
            </w:r>
          </w:p>
        </w:tc>
        <w:tc>
          <w:tcPr>
            <w:tcW w:w="855" w:type="dxa"/>
            <w:vAlign w:val="bottom"/>
          </w:tcPr>
          <w:p w14:paraId="33D08277" w14:textId="0CBFF001"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18,0</w:t>
            </w:r>
          </w:p>
        </w:tc>
        <w:tc>
          <w:tcPr>
            <w:tcW w:w="867" w:type="dxa"/>
          </w:tcPr>
          <w:p w14:paraId="6129CF25" w14:textId="58DFD739"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1266" w:type="dxa"/>
            <w:vAlign w:val="bottom"/>
          </w:tcPr>
          <w:p w14:paraId="1BFC95F6" w14:textId="0B066AE5"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512,6</w:t>
            </w:r>
          </w:p>
        </w:tc>
        <w:tc>
          <w:tcPr>
            <w:tcW w:w="864" w:type="dxa"/>
          </w:tcPr>
          <w:p w14:paraId="4411B7D6" w14:textId="3E0A274B"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877" w:type="dxa"/>
            <w:vAlign w:val="bottom"/>
          </w:tcPr>
          <w:p w14:paraId="76C672CB" w14:textId="23C3AC9C" w:rsidR="00E50EF4" w:rsidRPr="001854F3" w:rsidRDefault="00E50EF4" w:rsidP="00E50EF4">
            <w:pPr>
              <w:spacing w:line="240" w:lineRule="auto"/>
              <w:jc w:val="center"/>
              <w:rPr>
                <w:rFonts w:ascii="Times New Roman" w:hAnsi="Times New Roman" w:cs="Times New Roman"/>
                <w:color w:val="000000"/>
                <w:sz w:val="28"/>
                <w:szCs w:val="28"/>
              </w:rPr>
            </w:pPr>
            <w:r w:rsidRPr="001854F3">
              <w:rPr>
                <w:rFonts w:ascii="Times New Roman" w:hAnsi="Times New Roman" w:cs="Times New Roman"/>
                <w:color w:val="000000"/>
                <w:sz w:val="28"/>
                <w:szCs w:val="28"/>
              </w:rPr>
              <w:t>12,1</w:t>
            </w:r>
          </w:p>
        </w:tc>
        <w:tc>
          <w:tcPr>
            <w:tcW w:w="865" w:type="dxa"/>
          </w:tcPr>
          <w:p w14:paraId="362EBEB9" w14:textId="652FC678"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5</w:t>
            </w:r>
          </w:p>
        </w:tc>
        <w:tc>
          <w:tcPr>
            <w:tcW w:w="986" w:type="dxa"/>
            <w:vAlign w:val="bottom"/>
          </w:tcPr>
          <w:p w14:paraId="3A57851E" w14:textId="7190AA46"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35,6</w:t>
            </w:r>
          </w:p>
        </w:tc>
        <w:tc>
          <w:tcPr>
            <w:tcW w:w="865" w:type="dxa"/>
          </w:tcPr>
          <w:p w14:paraId="4A9A956E" w14:textId="0CC70C9E"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vAlign w:val="bottom"/>
          </w:tcPr>
          <w:p w14:paraId="27638C62" w14:textId="128A6E98" w:rsidR="00E50EF4" w:rsidRDefault="00E50EF4" w:rsidP="00E50EF4">
            <w:pPr>
              <w:spacing w:line="240" w:lineRule="auto"/>
              <w:jc w:val="center"/>
              <w:rPr>
                <w:rFonts w:ascii="Times New Roman" w:hAnsi="Times New Roman" w:cs="Times New Roman"/>
                <w:sz w:val="28"/>
                <w:szCs w:val="28"/>
              </w:rPr>
            </w:pPr>
            <w:r w:rsidRPr="00444F42">
              <w:rPr>
                <w:rFonts w:ascii="Times New Roman" w:hAnsi="Times New Roman" w:cs="Times New Roman"/>
                <w:color w:val="000000"/>
                <w:sz w:val="28"/>
                <w:szCs w:val="28"/>
              </w:rPr>
              <w:t>7</w:t>
            </w:r>
          </w:p>
        </w:tc>
      </w:tr>
      <w:tr w:rsidR="00E50EF4" w14:paraId="6040A0F8" w14:textId="77777777" w:rsidTr="000B39FB">
        <w:tc>
          <w:tcPr>
            <w:tcW w:w="911" w:type="dxa"/>
          </w:tcPr>
          <w:p w14:paraId="405A708B" w14:textId="2A6C462D" w:rsidR="00E50EF4" w:rsidRPr="0054659A" w:rsidRDefault="00E50EF4" w:rsidP="00E50EF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2002</w:t>
            </w:r>
          </w:p>
        </w:tc>
        <w:tc>
          <w:tcPr>
            <w:tcW w:w="855" w:type="dxa"/>
            <w:vAlign w:val="bottom"/>
          </w:tcPr>
          <w:p w14:paraId="689C484E" w14:textId="16CCFE66"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18,2</w:t>
            </w:r>
          </w:p>
        </w:tc>
        <w:tc>
          <w:tcPr>
            <w:tcW w:w="867" w:type="dxa"/>
          </w:tcPr>
          <w:p w14:paraId="4E8EC0EF" w14:textId="1E508C49"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1266" w:type="dxa"/>
            <w:vAlign w:val="bottom"/>
          </w:tcPr>
          <w:p w14:paraId="558C808B" w14:textId="103F78F5"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504,4</w:t>
            </w:r>
          </w:p>
        </w:tc>
        <w:tc>
          <w:tcPr>
            <w:tcW w:w="864" w:type="dxa"/>
          </w:tcPr>
          <w:p w14:paraId="0A2C27AC" w14:textId="26924C94"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877" w:type="dxa"/>
            <w:vAlign w:val="bottom"/>
          </w:tcPr>
          <w:p w14:paraId="5AFA966C" w14:textId="24C1ACFF" w:rsidR="00E50EF4" w:rsidRPr="001854F3" w:rsidRDefault="00E50EF4" w:rsidP="00E50EF4">
            <w:pPr>
              <w:spacing w:line="240" w:lineRule="auto"/>
              <w:jc w:val="center"/>
              <w:rPr>
                <w:rFonts w:ascii="Times New Roman" w:hAnsi="Times New Roman" w:cs="Times New Roman"/>
                <w:color w:val="000000"/>
                <w:sz w:val="28"/>
                <w:szCs w:val="28"/>
              </w:rPr>
            </w:pPr>
            <w:r w:rsidRPr="001854F3">
              <w:rPr>
                <w:rFonts w:ascii="Times New Roman" w:hAnsi="Times New Roman" w:cs="Times New Roman"/>
                <w:color w:val="000000"/>
                <w:sz w:val="28"/>
                <w:szCs w:val="28"/>
              </w:rPr>
              <w:t>12,1</w:t>
            </w:r>
          </w:p>
        </w:tc>
        <w:tc>
          <w:tcPr>
            <w:tcW w:w="865" w:type="dxa"/>
          </w:tcPr>
          <w:p w14:paraId="5A699C21" w14:textId="74DDDEEE"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5</w:t>
            </w:r>
          </w:p>
        </w:tc>
        <w:tc>
          <w:tcPr>
            <w:tcW w:w="986" w:type="dxa"/>
            <w:vAlign w:val="bottom"/>
          </w:tcPr>
          <w:p w14:paraId="2097713C" w14:textId="55E13B83"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36,3</w:t>
            </w:r>
          </w:p>
        </w:tc>
        <w:tc>
          <w:tcPr>
            <w:tcW w:w="865" w:type="dxa"/>
          </w:tcPr>
          <w:p w14:paraId="6CDFDD11" w14:textId="4B3BC019"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vAlign w:val="bottom"/>
          </w:tcPr>
          <w:p w14:paraId="6330BFF2" w14:textId="63C17437" w:rsidR="00E50EF4" w:rsidRDefault="00E50EF4" w:rsidP="00E50EF4">
            <w:pPr>
              <w:spacing w:line="240" w:lineRule="auto"/>
              <w:jc w:val="center"/>
              <w:rPr>
                <w:rFonts w:ascii="Times New Roman" w:hAnsi="Times New Roman" w:cs="Times New Roman"/>
                <w:sz w:val="28"/>
                <w:szCs w:val="28"/>
              </w:rPr>
            </w:pPr>
            <w:r w:rsidRPr="00444F42">
              <w:rPr>
                <w:rFonts w:ascii="Times New Roman" w:hAnsi="Times New Roman" w:cs="Times New Roman"/>
                <w:color w:val="000000"/>
                <w:sz w:val="28"/>
                <w:szCs w:val="28"/>
              </w:rPr>
              <w:t>7</w:t>
            </w:r>
          </w:p>
        </w:tc>
      </w:tr>
      <w:tr w:rsidR="00E50EF4" w14:paraId="293B9118" w14:textId="77777777" w:rsidTr="000B39FB">
        <w:tc>
          <w:tcPr>
            <w:tcW w:w="911" w:type="dxa"/>
          </w:tcPr>
          <w:p w14:paraId="63ED4FA6" w14:textId="6D39FCA4" w:rsidR="00E50EF4" w:rsidRPr="0054659A" w:rsidRDefault="00E50EF4" w:rsidP="00E50EF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2003</w:t>
            </w:r>
          </w:p>
        </w:tc>
        <w:tc>
          <w:tcPr>
            <w:tcW w:w="855" w:type="dxa"/>
            <w:vAlign w:val="bottom"/>
          </w:tcPr>
          <w:p w14:paraId="2215777C" w14:textId="649E0A63"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18,4</w:t>
            </w:r>
          </w:p>
        </w:tc>
        <w:tc>
          <w:tcPr>
            <w:tcW w:w="867" w:type="dxa"/>
          </w:tcPr>
          <w:p w14:paraId="2C95A445" w14:textId="1322998D"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1266" w:type="dxa"/>
            <w:vAlign w:val="bottom"/>
          </w:tcPr>
          <w:p w14:paraId="03CBA4D7" w14:textId="6E101775"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607,9</w:t>
            </w:r>
          </w:p>
        </w:tc>
        <w:tc>
          <w:tcPr>
            <w:tcW w:w="864" w:type="dxa"/>
          </w:tcPr>
          <w:p w14:paraId="367F814E" w14:textId="5590858F"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877" w:type="dxa"/>
            <w:vAlign w:val="bottom"/>
          </w:tcPr>
          <w:p w14:paraId="549065D3" w14:textId="351681B0" w:rsidR="00E50EF4" w:rsidRPr="001854F3" w:rsidRDefault="00E50EF4" w:rsidP="00E50EF4">
            <w:pPr>
              <w:spacing w:line="240" w:lineRule="auto"/>
              <w:jc w:val="center"/>
              <w:rPr>
                <w:rFonts w:ascii="Times New Roman" w:hAnsi="Times New Roman" w:cs="Times New Roman"/>
                <w:color w:val="000000"/>
                <w:sz w:val="28"/>
                <w:szCs w:val="28"/>
              </w:rPr>
            </w:pPr>
            <w:r w:rsidRPr="001854F3">
              <w:rPr>
                <w:rFonts w:ascii="Times New Roman" w:hAnsi="Times New Roman" w:cs="Times New Roman"/>
                <w:color w:val="000000"/>
                <w:sz w:val="28"/>
                <w:szCs w:val="28"/>
              </w:rPr>
              <w:t>12,2</w:t>
            </w:r>
          </w:p>
        </w:tc>
        <w:tc>
          <w:tcPr>
            <w:tcW w:w="865" w:type="dxa"/>
          </w:tcPr>
          <w:p w14:paraId="429F3D59" w14:textId="7EBE3B88"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5</w:t>
            </w:r>
          </w:p>
        </w:tc>
        <w:tc>
          <w:tcPr>
            <w:tcW w:w="986" w:type="dxa"/>
            <w:vAlign w:val="bottom"/>
          </w:tcPr>
          <w:p w14:paraId="7201562C" w14:textId="3CB4E2A3"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36,2</w:t>
            </w:r>
          </w:p>
        </w:tc>
        <w:tc>
          <w:tcPr>
            <w:tcW w:w="865" w:type="dxa"/>
          </w:tcPr>
          <w:p w14:paraId="3853C3D4" w14:textId="4E45497C"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vAlign w:val="bottom"/>
          </w:tcPr>
          <w:p w14:paraId="008C80F3" w14:textId="0F944843" w:rsidR="00E50EF4" w:rsidRDefault="00E50EF4" w:rsidP="00E50EF4">
            <w:pPr>
              <w:spacing w:line="240" w:lineRule="auto"/>
              <w:jc w:val="center"/>
              <w:rPr>
                <w:rFonts w:ascii="Times New Roman" w:hAnsi="Times New Roman" w:cs="Times New Roman"/>
                <w:sz w:val="28"/>
                <w:szCs w:val="28"/>
              </w:rPr>
            </w:pPr>
            <w:r w:rsidRPr="00444F42">
              <w:rPr>
                <w:rFonts w:ascii="Times New Roman" w:hAnsi="Times New Roman" w:cs="Times New Roman"/>
                <w:color w:val="000000"/>
                <w:sz w:val="28"/>
                <w:szCs w:val="28"/>
              </w:rPr>
              <w:t>7</w:t>
            </w:r>
          </w:p>
        </w:tc>
      </w:tr>
      <w:tr w:rsidR="00E50EF4" w14:paraId="3F951AC8" w14:textId="77777777" w:rsidTr="000B39FB">
        <w:tc>
          <w:tcPr>
            <w:tcW w:w="911" w:type="dxa"/>
          </w:tcPr>
          <w:p w14:paraId="7044DFAD" w14:textId="56313236" w:rsidR="00E50EF4" w:rsidRPr="0054659A" w:rsidRDefault="00E50EF4" w:rsidP="00E50EF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2004</w:t>
            </w:r>
          </w:p>
        </w:tc>
        <w:tc>
          <w:tcPr>
            <w:tcW w:w="855" w:type="dxa"/>
            <w:vAlign w:val="bottom"/>
          </w:tcPr>
          <w:p w14:paraId="1D45F1ED" w14:textId="38602D5D"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18,6</w:t>
            </w:r>
          </w:p>
        </w:tc>
        <w:tc>
          <w:tcPr>
            <w:tcW w:w="867" w:type="dxa"/>
          </w:tcPr>
          <w:p w14:paraId="1F5ED12A" w14:textId="31695F36"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1266" w:type="dxa"/>
            <w:vAlign w:val="bottom"/>
          </w:tcPr>
          <w:p w14:paraId="138AF75A" w14:textId="7A60D624"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723,0</w:t>
            </w:r>
          </w:p>
        </w:tc>
        <w:tc>
          <w:tcPr>
            <w:tcW w:w="864" w:type="dxa"/>
          </w:tcPr>
          <w:p w14:paraId="553FE8EC" w14:textId="246096D8"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877" w:type="dxa"/>
            <w:vAlign w:val="bottom"/>
          </w:tcPr>
          <w:p w14:paraId="0FD78C8A" w14:textId="3B7A089E" w:rsidR="00E50EF4" w:rsidRPr="001854F3" w:rsidRDefault="00E50EF4" w:rsidP="00E50EF4">
            <w:pPr>
              <w:spacing w:line="240" w:lineRule="auto"/>
              <w:jc w:val="center"/>
              <w:rPr>
                <w:rFonts w:ascii="Times New Roman" w:hAnsi="Times New Roman" w:cs="Times New Roman"/>
                <w:color w:val="000000"/>
                <w:sz w:val="28"/>
                <w:szCs w:val="28"/>
              </w:rPr>
            </w:pPr>
            <w:r w:rsidRPr="001854F3">
              <w:rPr>
                <w:rFonts w:ascii="Times New Roman" w:hAnsi="Times New Roman" w:cs="Times New Roman"/>
                <w:color w:val="000000"/>
                <w:sz w:val="28"/>
                <w:szCs w:val="28"/>
              </w:rPr>
              <w:t>12,2</w:t>
            </w:r>
          </w:p>
        </w:tc>
        <w:tc>
          <w:tcPr>
            <w:tcW w:w="865" w:type="dxa"/>
          </w:tcPr>
          <w:p w14:paraId="5B3745B3" w14:textId="62FEBFF9"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5</w:t>
            </w:r>
          </w:p>
        </w:tc>
        <w:tc>
          <w:tcPr>
            <w:tcW w:w="986" w:type="dxa"/>
            <w:vAlign w:val="bottom"/>
          </w:tcPr>
          <w:p w14:paraId="7279CD60" w14:textId="02675D16"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37,7</w:t>
            </w:r>
          </w:p>
        </w:tc>
        <w:tc>
          <w:tcPr>
            <w:tcW w:w="865" w:type="dxa"/>
          </w:tcPr>
          <w:p w14:paraId="45C8C48D" w14:textId="5321020C"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vAlign w:val="bottom"/>
          </w:tcPr>
          <w:p w14:paraId="4229259F" w14:textId="46A4E37E" w:rsidR="00E50EF4" w:rsidRDefault="00E50EF4" w:rsidP="00E50EF4">
            <w:pPr>
              <w:spacing w:line="240" w:lineRule="auto"/>
              <w:jc w:val="center"/>
              <w:rPr>
                <w:rFonts w:ascii="Times New Roman" w:hAnsi="Times New Roman" w:cs="Times New Roman"/>
                <w:sz w:val="28"/>
                <w:szCs w:val="28"/>
              </w:rPr>
            </w:pPr>
            <w:r w:rsidRPr="00444F42">
              <w:rPr>
                <w:rFonts w:ascii="Times New Roman" w:hAnsi="Times New Roman" w:cs="Times New Roman"/>
                <w:color w:val="000000"/>
                <w:sz w:val="28"/>
                <w:szCs w:val="28"/>
              </w:rPr>
              <w:t>7</w:t>
            </w:r>
          </w:p>
        </w:tc>
      </w:tr>
      <w:tr w:rsidR="00E50EF4" w14:paraId="6A0C313B" w14:textId="77777777" w:rsidTr="000B39FB">
        <w:tc>
          <w:tcPr>
            <w:tcW w:w="911" w:type="dxa"/>
          </w:tcPr>
          <w:p w14:paraId="2DE8B4F6" w14:textId="70C98E9B" w:rsidR="00E50EF4" w:rsidRPr="0054659A" w:rsidRDefault="00E50EF4" w:rsidP="00E50EF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2005</w:t>
            </w:r>
          </w:p>
        </w:tc>
        <w:tc>
          <w:tcPr>
            <w:tcW w:w="855" w:type="dxa"/>
            <w:vAlign w:val="bottom"/>
          </w:tcPr>
          <w:p w14:paraId="537304BA" w14:textId="7F70B8E8"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18,7</w:t>
            </w:r>
          </w:p>
        </w:tc>
        <w:tc>
          <w:tcPr>
            <w:tcW w:w="867" w:type="dxa"/>
          </w:tcPr>
          <w:p w14:paraId="7E8938B8" w14:textId="32765BCE"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1266" w:type="dxa"/>
            <w:vAlign w:val="bottom"/>
          </w:tcPr>
          <w:p w14:paraId="7151F349" w14:textId="70041FFB"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715,7</w:t>
            </w:r>
          </w:p>
        </w:tc>
        <w:tc>
          <w:tcPr>
            <w:tcW w:w="864" w:type="dxa"/>
          </w:tcPr>
          <w:p w14:paraId="6FEF2EE1" w14:textId="2887926B"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877" w:type="dxa"/>
            <w:vAlign w:val="bottom"/>
          </w:tcPr>
          <w:p w14:paraId="45E65537" w14:textId="53A95A68" w:rsidR="00E50EF4" w:rsidRPr="001854F3" w:rsidRDefault="00E50EF4" w:rsidP="00E50EF4">
            <w:pPr>
              <w:spacing w:line="240" w:lineRule="auto"/>
              <w:jc w:val="center"/>
              <w:rPr>
                <w:rFonts w:ascii="Times New Roman" w:hAnsi="Times New Roman" w:cs="Times New Roman"/>
                <w:color w:val="000000"/>
                <w:sz w:val="28"/>
                <w:szCs w:val="28"/>
              </w:rPr>
            </w:pPr>
            <w:r w:rsidRPr="001854F3">
              <w:rPr>
                <w:rFonts w:ascii="Times New Roman" w:hAnsi="Times New Roman" w:cs="Times New Roman"/>
                <w:color w:val="000000"/>
                <w:sz w:val="28"/>
                <w:szCs w:val="28"/>
              </w:rPr>
              <w:t>10,4</w:t>
            </w:r>
          </w:p>
        </w:tc>
        <w:tc>
          <w:tcPr>
            <w:tcW w:w="865" w:type="dxa"/>
          </w:tcPr>
          <w:p w14:paraId="305FF2FA" w14:textId="62179F21"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5</w:t>
            </w:r>
          </w:p>
        </w:tc>
        <w:tc>
          <w:tcPr>
            <w:tcW w:w="986" w:type="dxa"/>
            <w:vAlign w:val="bottom"/>
          </w:tcPr>
          <w:p w14:paraId="6BF92C0C" w14:textId="526ACE9C"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38,5</w:t>
            </w:r>
          </w:p>
        </w:tc>
        <w:tc>
          <w:tcPr>
            <w:tcW w:w="865" w:type="dxa"/>
          </w:tcPr>
          <w:p w14:paraId="511BB049" w14:textId="345864B2"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vAlign w:val="bottom"/>
          </w:tcPr>
          <w:p w14:paraId="2E46B7F6" w14:textId="3EB8389B" w:rsidR="00E50EF4" w:rsidRDefault="00E50EF4" w:rsidP="00E50EF4">
            <w:pPr>
              <w:spacing w:line="240" w:lineRule="auto"/>
              <w:jc w:val="center"/>
              <w:rPr>
                <w:rFonts w:ascii="Times New Roman" w:hAnsi="Times New Roman" w:cs="Times New Roman"/>
                <w:sz w:val="28"/>
                <w:szCs w:val="28"/>
              </w:rPr>
            </w:pPr>
            <w:r w:rsidRPr="00444F42">
              <w:rPr>
                <w:rFonts w:ascii="Times New Roman" w:hAnsi="Times New Roman" w:cs="Times New Roman"/>
                <w:color w:val="000000"/>
                <w:sz w:val="28"/>
                <w:szCs w:val="28"/>
              </w:rPr>
              <w:t>7</w:t>
            </w:r>
          </w:p>
        </w:tc>
      </w:tr>
      <w:tr w:rsidR="00E50EF4" w14:paraId="65541012" w14:textId="77777777" w:rsidTr="000B39FB">
        <w:tc>
          <w:tcPr>
            <w:tcW w:w="911" w:type="dxa"/>
          </w:tcPr>
          <w:p w14:paraId="498A7CD2" w14:textId="64F96704" w:rsidR="00E50EF4" w:rsidRPr="0054659A" w:rsidRDefault="00E50EF4" w:rsidP="00E50EF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2006</w:t>
            </w:r>
          </w:p>
        </w:tc>
        <w:tc>
          <w:tcPr>
            <w:tcW w:w="855" w:type="dxa"/>
            <w:vAlign w:val="bottom"/>
          </w:tcPr>
          <w:p w14:paraId="60E35C7A" w14:textId="4EF1F48C"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19,3</w:t>
            </w:r>
          </w:p>
        </w:tc>
        <w:tc>
          <w:tcPr>
            <w:tcW w:w="867" w:type="dxa"/>
          </w:tcPr>
          <w:p w14:paraId="0D5FAC82" w14:textId="01ACC8BA"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1266" w:type="dxa"/>
            <w:vAlign w:val="bottom"/>
          </w:tcPr>
          <w:p w14:paraId="2A69B831" w14:textId="694BD897"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439,1</w:t>
            </w:r>
          </w:p>
        </w:tc>
        <w:tc>
          <w:tcPr>
            <w:tcW w:w="864" w:type="dxa"/>
          </w:tcPr>
          <w:p w14:paraId="34CBF5C9" w14:textId="7408E451"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877" w:type="dxa"/>
            <w:vAlign w:val="bottom"/>
          </w:tcPr>
          <w:p w14:paraId="0FA0EC86" w14:textId="22FE2CC9" w:rsidR="00E50EF4" w:rsidRPr="001854F3" w:rsidRDefault="00E50EF4" w:rsidP="00E50EF4">
            <w:pPr>
              <w:spacing w:line="240" w:lineRule="auto"/>
              <w:jc w:val="center"/>
              <w:rPr>
                <w:rFonts w:ascii="Times New Roman" w:hAnsi="Times New Roman" w:cs="Times New Roman"/>
                <w:color w:val="000000"/>
                <w:sz w:val="28"/>
                <w:szCs w:val="28"/>
              </w:rPr>
            </w:pPr>
            <w:r w:rsidRPr="001854F3">
              <w:rPr>
                <w:rFonts w:ascii="Times New Roman" w:hAnsi="Times New Roman" w:cs="Times New Roman"/>
                <w:color w:val="000000"/>
                <w:sz w:val="28"/>
                <w:szCs w:val="28"/>
              </w:rPr>
              <w:t>12,3</w:t>
            </w:r>
          </w:p>
        </w:tc>
        <w:tc>
          <w:tcPr>
            <w:tcW w:w="865" w:type="dxa"/>
          </w:tcPr>
          <w:p w14:paraId="2B9E959E" w14:textId="3F408F81"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5</w:t>
            </w:r>
          </w:p>
        </w:tc>
        <w:tc>
          <w:tcPr>
            <w:tcW w:w="986" w:type="dxa"/>
            <w:vAlign w:val="bottom"/>
          </w:tcPr>
          <w:p w14:paraId="7DDE8611" w14:textId="66852AA9"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39,5</w:t>
            </w:r>
          </w:p>
        </w:tc>
        <w:tc>
          <w:tcPr>
            <w:tcW w:w="865" w:type="dxa"/>
          </w:tcPr>
          <w:p w14:paraId="5CCA38CE" w14:textId="3E1BCE71"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vAlign w:val="bottom"/>
          </w:tcPr>
          <w:p w14:paraId="54F20FC6" w14:textId="3C60785D" w:rsidR="00E50EF4" w:rsidRDefault="00E50EF4" w:rsidP="00E50EF4">
            <w:pPr>
              <w:spacing w:line="240" w:lineRule="auto"/>
              <w:jc w:val="center"/>
              <w:rPr>
                <w:rFonts w:ascii="Times New Roman" w:hAnsi="Times New Roman" w:cs="Times New Roman"/>
                <w:sz w:val="28"/>
                <w:szCs w:val="28"/>
              </w:rPr>
            </w:pPr>
            <w:r w:rsidRPr="00444F42">
              <w:rPr>
                <w:rFonts w:ascii="Times New Roman" w:hAnsi="Times New Roman" w:cs="Times New Roman"/>
                <w:color w:val="000000"/>
                <w:sz w:val="28"/>
                <w:szCs w:val="28"/>
              </w:rPr>
              <w:t>7</w:t>
            </w:r>
          </w:p>
        </w:tc>
      </w:tr>
      <w:tr w:rsidR="00E50EF4" w14:paraId="4F827981" w14:textId="77777777" w:rsidTr="000B39FB">
        <w:tc>
          <w:tcPr>
            <w:tcW w:w="911" w:type="dxa"/>
          </w:tcPr>
          <w:p w14:paraId="708ABC9F" w14:textId="5B7C3203" w:rsidR="00E50EF4" w:rsidRPr="0054659A" w:rsidRDefault="00E50EF4" w:rsidP="00E50EF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2007</w:t>
            </w:r>
          </w:p>
        </w:tc>
        <w:tc>
          <w:tcPr>
            <w:tcW w:w="855" w:type="dxa"/>
            <w:vAlign w:val="bottom"/>
          </w:tcPr>
          <w:p w14:paraId="15730272" w14:textId="4697895C"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19,5</w:t>
            </w:r>
          </w:p>
        </w:tc>
        <w:tc>
          <w:tcPr>
            <w:tcW w:w="867" w:type="dxa"/>
          </w:tcPr>
          <w:p w14:paraId="78318B6E" w14:textId="5C9D47B5"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1266" w:type="dxa"/>
            <w:vAlign w:val="bottom"/>
          </w:tcPr>
          <w:p w14:paraId="1FBEE7C2" w14:textId="1DC1152A"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338,3</w:t>
            </w:r>
          </w:p>
        </w:tc>
        <w:tc>
          <w:tcPr>
            <w:tcW w:w="864" w:type="dxa"/>
          </w:tcPr>
          <w:p w14:paraId="79CDCD6C" w14:textId="142BE247"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877" w:type="dxa"/>
            <w:vAlign w:val="bottom"/>
          </w:tcPr>
          <w:p w14:paraId="674EA12B" w14:textId="0C08EF2B" w:rsidR="00E50EF4" w:rsidRPr="001854F3" w:rsidRDefault="00E50EF4" w:rsidP="00E50EF4">
            <w:pPr>
              <w:spacing w:line="240" w:lineRule="auto"/>
              <w:jc w:val="center"/>
              <w:rPr>
                <w:rFonts w:ascii="Times New Roman" w:hAnsi="Times New Roman" w:cs="Times New Roman"/>
                <w:color w:val="000000"/>
                <w:sz w:val="28"/>
                <w:szCs w:val="28"/>
              </w:rPr>
            </w:pPr>
            <w:r w:rsidRPr="001854F3">
              <w:rPr>
                <w:rFonts w:ascii="Times New Roman" w:hAnsi="Times New Roman" w:cs="Times New Roman"/>
                <w:color w:val="000000"/>
                <w:sz w:val="28"/>
                <w:szCs w:val="28"/>
              </w:rPr>
              <w:t>9,7</w:t>
            </w:r>
          </w:p>
        </w:tc>
        <w:tc>
          <w:tcPr>
            <w:tcW w:w="865" w:type="dxa"/>
          </w:tcPr>
          <w:p w14:paraId="4E89CF0E" w14:textId="2ACE0B86"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5</w:t>
            </w:r>
          </w:p>
        </w:tc>
        <w:tc>
          <w:tcPr>
            <w:tcW w:w="986" w:type="dxa"/>
            <w:vAlign w:val="bottom"/>
          </w:tcPr>
          <w:p w14:paraId="17D91D29" w14:textId="1DC28D22"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40,8</w:t>
            </w:r>
          </w:p>
        </w:tc>
        <w:tc>
          <w:tcPr>
            <w:tcW w:w="865" w:type="dxa"/>
          </w:tcPr>
          <w:p w14:paraId="7F4075E6" w14:textId="4BCB8D5B"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vAlign w:val="bottom"/>
          </w:tcPr>
          <w:p w14:paraId="66F7E7BF" w14:textId="5BF64A65" w:rsidR="00E50EF4" w:rsidRDefault="00E50EF4" w:rsidP="00E50EF4">
            <w:pPr>
              <w:spacing w:line="240" w:lineRule="auto"/>
              <w:jc w:val="center"/>
              <w:rPr>
                <w:rFonts w:ascii="Times New Roman" w:hAnsi="Times New Roman" w:cs="Times New Roman"/>
                <w:sz w:val="28"/>
                <w:szCs w:val="28"/>
              </w:rPr>
            </w:pPr>
            <w:r w:rsidRPr="00444F42">
              <w:rPr>
                <w:rFonts w:ascii="Times New Roman" w:hAnsi="Times New Roman" w:cs="Times New Roman"/>
                <w:color w:val="000000"/>
                <w:sz w:val="28"/>
                <w:szCs w:val="28"/>
              </w:rPr>
              <w:t>7</w:t>
            </w:r>
          </w:p>
        </w:tc>
      </w:tr>
      <w:tr w:rsidR="00E50EF4" w14:paraId="7D69E62A" w14:textId="77777777" w:rsidTr="000B39FB">
        <w:tc>
          <w:tcPr>
            <w:tcW w:w="911" w:type="dxa"/>
          </w:tcPr>
          <w:p w14:paraId="5248CBA4" w14:textId="62AFD9E8" w:rsidR="00E50EF4" w:rsidRPr="0054659A" w:rsidRDefault="00E50EF4" w:rsidP="00E50EF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2008</w:t>
            </w:r>
          </w:p>
        </w:tc>
        <w:tc>
          <w:tcPr>
            <w:tcW w:w="855" w:type="dxa"/>
            <w:vAlign w:val="bottom"/>
          </w:tcPr>
          <w:p w14:paraId="4DB94717" w14:textId="0F4794D7"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19,7</w:t>
            </w:r>
          </w:p>
        </w:tc>
        <w:tc>
          <w:tcPr>
            <w:tcW w:w="867" w:type="dxa"/>
          </w:tcPr>
          <w:p w14:paraId="57E92880" w14:textId="18D4D72E"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1266" w:type="dxa"/>
            <w:vAlign w:val="bottom"/>
          </w:tcPr>
          <w:p w14:paraId="26C3ACF7" w14:textId="1355ACD9"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157,0</w:t>
            </w:r>
          </w:p>
        </w:tc>
        <w:tc>
          <w:tcPr>
            <w:tcW w:w="864" w:type="dxa"/>
          </w:tcPr>
          <w:p w14:paraId="3BCF39E0" w14:textId="7294722A"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877" w:type="dxa"/>
            <w:vAlign w:val="bottom"/>
          </w:tcPr>
          <w:p w14:paraId="17EC1E6B" w14:textId="4DCBF76C" w:rsidR="00E50EF4" w:rsidRPr="001854F3" w:rsidRDefault="00E50EF4" w:rsidP="00E50EF4">
            <w:pPr>
              <w:spacing w:line="240" w:lineRule="auto"/>
              <w:jc w:val="center"/>
              <w:rPr>
                <w:rFonts w:ascii="Times New Roman" w:hAnsi="Times New Roman" w:cs="Times New Roman"/>
                <w:color w:val="000000"/>
                <w:sz w:val="28"/>
                <w:szCs w:val="28"/>
              </w:rPr>
            </w:pPr>
            <w:r w:rsidRPr="001854F3">
              <w:rPr>
                <w:rFonts w:ascii="Times New Roman" w:hAnsi="Times New Roman" w:cs="Times New Roman"/>
                <w:color w:val="000000"/>
                <w:sz w:val="28"/>
                <w:szCs w:val="28"/>
              </w:rPr>
              <w:t>12,5</w:t>
            </w:r>
          </w:p>
        </w:tc>
        <w:tc>
          <w:tcPr>
            <w:tcW w:w="865" w:type="dxa"/>
          </w:tcPr>
          <w:p w14:paraId="5857B2C1" w14:textId="3D9CEE58"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5</w:t>
            </w:r>
          </w:p>
        </w:tc>
        <w:tc>
          <w:tcPr>
            <w:tcW w:w="986" w:type="dxa"/>
            <w:vAlign w:val="bottom"/>
          </w:tcPr>
          <w:p w14:paraId="377185AF" w14:textId="4BAD0EDE"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43,1</w:t>
            </w:r>
          </w:p>
        </w:tc>
        <w:tc>
          <w:tcPr>
            <w:tcW w:w="865" w:type="dxa"/>
          </w:tcPr>
          <w:p w14:paraId="19224FD0" w14:textId="5AFAC0C3"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vAlign w:val="bottom"/>
          </w:tcPr>
          <w:p w14:paraId="545C8BBE" w14:textId="1290F0E4" w:rsidR="00E50EF4" w:rsidRDefault="00E50EF4" w:rsidP="00E50EF4">
            <w:pPr>
              <w:spacing w:line="240" w:lineRule="auto"/>
              <w:jc w:val="center"/>
              <w:rPr>
                <w:rFonts w:ascii="Times New Roman" w:hAnsi="Times New Roman" w:cs="Times New Roman"/>
                <w:sz w:val="28"/>
                <w:szCs w:val="28"/>
              </w:rPr>
            </w:pPr>
            <w:r w:rsidRPr="00444F42">
              <w:rPr>
                <w:rFonts w:ascii="Times New Roman" w:hAnsi="Times New Roman" w:cs="Times New Roman"/>
                <w:color w:val="000000"/>
                <w:sz w:val="28"/>
                <w:szCs w:val="28"/>
              </w:rPr>
              <w:t>7</w:t>
            </w:r>
          </w:p>
        </w:tc>
      </w:tr>
      <w:tr w:rsidR="00E50EF4" w14:paraId="25960DE5" w14:textId="77777777" w:rsidTr="000B39FB">
        <w:tc>
          <w:tcPr>
            <w:tcW w:w="911" w:type="dxa"/>
          </w:tcPr>
          <w:p w14:paraId="44545E31" w14:textId="089FCC48" w:rsidR="00E50EF4" w:rsidRPr="0054659A" w:rsidRDefault="00E50EF4" w:rsidP="00E50EF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2009</w:t>
            </w:r>
          </w:p>
        </w:tc>
        <w:tc>
          <w:tcPr>
            <w:tcW w:w="855" w:type="dxa"/>
            <w:vAlign w:val="bottom"/>
          </w:tcPr>
          <w:p w14:paraId="73AE449B" w14:textId="756CA192"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20,0</w:t>
            </w:r>
          </w:p>
        </w:tc>
        <w:tc>
          <w:tcPr>
            <w:tcW w:w="867" w:type="dxa"/>
          </w:tcPr>
          <w:p w14:paraId="7F8AE118" w14:textId="384FC3D2"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1266" w:type="dxa"/>
            <w:vAlign w:val="bottom"/>
          </w:tcPr>
          <w:p w14:paraId="0DEA606A" w14:textId="58D4CA56"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336,8</w:t>
            </w:r>
          </w:p>
        </w:tc>
        <w:tc>
          <w:tcPr>
            <w:tcW w:w="864" w:type="dxa"/>
          </w:tcPr>
          <w:p w14:paraId="73817E5F" w14:textId="43ECB430"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877" w:type="dxa"/>
            <w:vAlign w:val="bottom"/>
          </w:tcPr>
          <w:p w14:paraId="49DA07BC" w14:textId="24DFC9EB" w:rsidR="00E50EF4" w:rsidRPr="001854F3" w:rsidRDefault="00E50EF4" w:rsidP="00E50EF4">
            <w:pPr>
              <w:spacing w:line="240" w:lineRule="auto"/>
              <w:jc w:val="center"/>
              <w:rPr>
                <w:rFonts w:ascii="Times New Roman" w:hAnsi="Times New Roman" w:cs="Times New Roman"/>
                <w:color w:val="000000"/>
                <w:sz w:val="28"/>
                <w:szCs w:val="28"/>
              </w:rPr>
            </w:pPr>
            <w:r w:rsidRPr="001854F3">
              <w:rPr>
                <w:rFonts w:ascii="Times New Roman" w:hAnsi="Times New Roman" w:cs="Times New Roman"/>
                <w:color w:val="000000"/>
                <w:sz w:val="28"/>
                <w:szCs w:val="28"/>
              </w:rPr>
              <w:t>12,6</w:t>
            </w:r>
          </w:p>
        </w:tc>
        <w:tc>
          <w:tcPr>
            <w:tcW w:w="865" w:type="dxa"/>
          </w:tcPr>
          <w:p w14:paraId="4C678FA3" w14:textId="48707791"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5</w:t>
            </w:r>
          </w:p>
        </w:tc>
        <w:tc>
          <w:tcPr>
            <w:tcW w:w="986" w:type="dxa"/>
            <w:vAlign w:val="bottom"/>
          </w:tcPr>
          <w:p w14:paraId="3BFE3FF9" w14:textId="4920395C"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45,3</w:t>
            </w:r>
          </w:p>
        </w:tc>
        <w:tc>
          <w:tcPr>
            <w:tcW w:w="865" w:type="dxa"/>
          </w:tcPr>
          <w:p w14:paraId="23E9128B" w14:textId="60C1D779"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vAlign w:val="bottom"/>
          </w:tcPr>
          <w:p w14:paraId="3F79253B" w14:textId="5D761964" w:rsidR="00E50EF4" w:rsidRDefault="00E50EF4" w:rsidP="00E50EF4">
            <w:pPr>
              <w:spacing w:line="240" w:lineRule="auto"/>
              <w:jc w:val="center"/>
              <w:rPr>
                <w:rFonts w:ascii="Times New Roman" w:hAnsi="Times New Roman" w:cs="Times New Roman"/>
                <w:sz w:val="28"/>
                <w:szCs w:val="28"/>
              </w:rPr>
            </w:pPr>
            <w:r w:rsidRPr="00444F42">
              <w:rPr>
                <w:rFonts w:ascii="Times New Roman" w:hAnsi="Times New Roman" w:cs="Times New Roman"/>
                <w:color w:val="000000"/>
                <w:sz w:val="28"/>
                <w:szCs w:val="28"/>
              </w:rPr>
              <w:t>7</w:t>
            </w:r>
          </w:p>
        </w:tc>
      </w:tr>
      <w:tr w:rsidR="00E50EF4" w14:paraId="042FBEDD" w14:textId="77777777" w:rsidTr="000B39FB">
        <w:tc>
          <w:tcPr>
            <w:tcW w:w="911" w:type="dxa"/>
          </w:tcPr>
          <w:p w14:paraId="105C1966" w14:textId="36B9CA5A" w:rsidR="00E50EF4" w:rsidRPr="0054659A" w:rsidRDefault="00E50EF4" w:rsidP="00E50EF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2010</w:t>
            </w:r>
          </w:p>
        </w:tc>
        <w:tc>
          <w:tcPr>
            <w:tcW w:w="855" w:type="dxa"/>
            <w:vAlign w:val="bottom"/>
          </w:tcPr>
          <w:p w14:paraId="384717FA" w14:textId="10949CAA"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20,2</w:t>
            </w:r>
          </w:p>
        </w:tc>
        <w:tc>
          <w:tcPr>
            <w:tcW w:w="867" w:type="dxa"/>
          </w:tcPr>
          <w:p w14:paraId="1A6F94F5" w14:textId="67182D66"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1266" w:type="dxa"/>
            <w:vAlign w:val="bottom"/>
          </w:tcPr>
          <w:p w14:paraId="45B24B41" w14:textId="76632659"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413,1</w:t>
            </w:r>
          </w:p>
        </w:tc>
        <w:tc>
          <w:tcPr>
            <w:tcW w:w="864" w:type="dxa"/>
          </w:tcPr>
          <w:p w14:paraId="63FDC4B1" w14:textId="6AC963E3"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877" w:type="dxa"/>
            <w:vAlign w:val="bottom"/>
          </w:tcPr>
          <w:p w14:paraId="196FB077" w14:textId="3852147D" w:rsidR="00E50EF4" w:rsidRPr="001854F3" w:rsidRDefault="00E50EF4" w:rsidP="00E50EF4">
            <w:pPr>
              <w:spacing w:line="240" w:lineRule="auto"/>
              <w:jc w:val="center"/>
              <w:rPr>
                <w:rFonts w:ascii="Times New Roman" w:hAnsi="Times New Roman" w:cs="Times New Roman"/>
                <w:color w:val="000000"/>
                <w:sz w:val="28"/>
                <w:szCs w:val="28"/>
              </w:rPr>
            </w:pPr>
            <w:r w:rsidRPr="001854F3">
              <w:rPr>
                <w:rFonts w:ascii="Times New Roman" w:hAnsi="Times New Roman" w:cs="Times New Roman"/>
                <w:color w:val="000000"/>
                <w:sz w:val="28"/>
                <w:szCs w:val="28"/>
              </w:rPr>
              <w:t>12,3</w:t>
            </w:r>
          </w:p>
        </w:tc>
        <w:tc>
          <w:tcPr>
            <w:tcW w:w="865" w:type="dxa"/>
          </w:tcPr>
          <w:p w14:paraId="6CD189DD" w14:textId="1DA7C819"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5</w:t>
            </w:r>
          </w:p>
        </w:tc>
        <w:tc>
          <w:tcPr>
            <w:tcW w:w="986" w:type="dxa"/>
            <w:vAlign w:val="bottom"/>
          </w:tcPr>
          <w:p w14:paraId="3DA2CBD0" w14:textId="744548AC"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47,8</w:t>
            </w:r>
          </w:p>
        </w:tc>
        <w:tc>
          <w:tcPr>
            <w:tcW w:w="865" w:type="dxa"/>
          </w:tcPr>
          <w:p w14:paraId="2971AD07" w14:textId="0774269C"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vAlign w:val="bottom"/>
          </w:tcPr>
          <w:p w14:paraId="09079D71" w14:textId="16B904DF" w:rsidR="00E50EF4" w:rsidRDefault="00E50EF4" w:rsidP="00E50EF4">
            <w:pPr>
              <w:spacing w:line="240" w:lineRule="auto"/>
              <w:jc w:val="center"/>
              <w:rPr>
                <w:rFonts w:ascii="Times New Roman" w:hAnsi="Times New Roman" w:cs="Times New Roman"/>
                <w:sz w:val="28"/>
                <w:szCs w:val="28"/>
              </w:rPr>
            </w:pPr>
            <w:r w:rsidRPr="00444F42">
              <w:rPr>
                <w:rFonts w:ascii="Times New Roman" w:hAnsi="Times New Roman" w:cs="Times New Roman"/>
                <w:color w:val="000000"/>
                <w:sz w:val="28"/>
                <w:szCs w:val="28"/>
              </w:rPr>
              <w:t>7</w:t>
            </w:r>
          </w:p>
        </w:tc>
      </w:tr>
      <w:tr w:rsidR="00E50EF4" w14:paraId="6D2F1DD4" w14:textId="77777777" w:rsidTr="000B39FB">
        <w:tc>
          <w:tcPr>
            <w:tcW w:w="911" w:type="dxa"/>
          </w:tcPr>
          <w:p w14:paraId="1D0EC780" w14:textId="43984514" w:rsidR="00E50EF4" w:rsidRPr="0054659A" w:rsidRDefault="00E50EF4" w:rsidP="00E50EF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2011</w:t>
            </w:r>
          </w:p>
        </w:tc>
        <w:tc>
          <w:tcPr>
            <w:tcW w:w="855" w:type="dxa"/>
            <w:vAlign w:val="bottom"/>
          </w:tcPr>
          <w:p w14:paraId="5B083225" w14:textId="439EF2CC"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19,9</w:t>
            </w:r>
          </w:p>
        </w:tc>
        <w:tc>
          <w:tcPr>
            <w:tcW w:w="867" w:type="dxa"/>
          </w:tcPr>
          <w:p w14:paraId="64789B91" w14:textId="2592814A"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1266" w:type="dxa"/>
            <w:vAlign w:val="bottom"/>
          </w:tcPr>
          <w:p w14:paraId="01F4F99F" w14:textId="54C30DC1"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477,1</w:t>
            </w:r>
          </w:p>
        </w:tc>
        <w:tc>
          <w:tcPr>
            <w:tcW w:w="864" w:type="dxa"/>
          </w:tcPr>
          <w:p w14:paraId="2E190A7A" w14:textId="4B09DC1F"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877" w:type="dxa"/>
            <w:vAlign w:val="bottom"/>
          </w:tcPr>
          <w:p w14:paraId="11B3A944" w14:textId="3FE8CA44" w:rsidR="00E50EF4" w:rsidRPr="001854F3" w:rsidRDefault="00E50EF4" w:rsidP="00E50EF4">
            <w:pPr>
              <w:spacing w:line="240" w:lineRule="auto"/>
              <w:jc w:val="center"/>
              <w:rPr>
                <w:rFonts w:ascii="Times New Roman" w:hAnsi="Times New Roman" w:cs="Times New Roman"/>
                <w:color w:val="000000"/>
                <w:sz w:val="28"/>
                <w:szCs w:val="28"/>
              </w:rPr>
            </w:pPr>
            <w:r w:rsidRPr="001854F3">
              <w:rPr>
                <w:rFonts w:ascii="Times New Roman" w:hAnsi="Times New Roman" w:cs="Times New Roman"/>
                <w:color w:val="000000"/>
                <w:sz w:val="28"/>
                <w:szCs w:val="28"/>
              </w:rPr>
              <w:t>12,6</w:t>
            </w:r>
          </w:p>
        </w:tc>
        <w:tc>
          <w:tcPr>
            <w:tcW w:w="865" w:type="dxa"/>
          </w:tcPr>
          <w:p w14:paraId="34715000" w14:textId="48B4396E"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5</w:t>
            </w:r>
          </w:p>
        </w:tc>
        <w:tc>
          <w:tcPr>
            <w:tcW w:w="986" w:type="dxa"/>
            <w:vAlign w:val="bottom"/>
          </w:tcPr>
          <w:p w14:paraId="7A16CF9C" w14:textId="2101EEEA"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50,2</w:t>
            </w:r>
          </w:p>
        </w:tc>
        <w:tc>
          <w:tcPr>
            <w:tcW w:w="865" w:type="dxa"/>
          </w:tcPr>
          <w:p w14:paraId="58279C0A" w14:textId="0DF9E67F"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vAlign w:val="bottom"/>
          </w:tcPr>
          <w:p w14:paraId="029A1BF4" w14:textId="52FC95EF" w:rsidR="00E50EF4" w:rsidRDefault="00E50EF4" w:rsidP="00E50EF4">
            <w:pPr>
              <w:spacing w:line="240" w:lineRule="auto"/>
              <w:jc w:val="center"/>
              <w:rPr>
                <w:rFonts w:ascii="Times New Roman" w:hAnsi="Times New Roman" w:cs="Times New Roman"/>
                <w:sz w:val="28"/>
                <w:szCs w:val="28"/>
              </w:rPr>
            </w:pPr>
            <w:r w:rsidRPr="00444F42">
              <w:rPr>
                <w:rFonts w:ascii="Times New Roman" w:hAnsi="Times New Roman" w:cs="Times New Roman"/>
                <w:color w:val="000000"/>
                <w:sz w:val="28"/>
                <w:szCs w:val="28"/>
              </w:rPr>
              <w:t>7</w:t>
            </w:r>
          </w:p>
        </w:tc>
      </w:tr>
      <w:tr w:rsidR="00E50EF4" w14:paraId="1A7E6CE8" w14:textId="77777777" w:rsidTr="000B39FB">
        <w:tc>
          <w:tcPr>
            <w:tcW w:w="911" w:type="dxa"/>
          </w:tcPr>
          <w:p w14:paraId="45FDAA6D" w14:textId="7F24C643" w:rsidR="00E50EF4" w:rsidRPr="0054659A" w:rsidRDefault="00E50EF4" w:rsidP="00E50EF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2012</w:t>
            </w:r>
          </w:p>
        </w:tc>
        <w:tc>
          <w:tcPr>
            <w:tcW w:w="855" w:type="dxa"/>
            <w:vAlign w:val="bottom"/>
          </w:tcPr>
          <w:p w14:paraId="2F7FEB38" w14:textId="40D6EB35"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20,2</w:t>
            </w:r>
          </w:p>
        </w:tc>
        <w:tc>
          <w:tcPr>
            <w:tcW w:w="867" w:type="dxa"/>
          </w:tcPr>
          <w:p w14:paraId="596F9218" w14:textId="0076C88E"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1266" w:type="dxa"/>
            <w:vAlign w:val="bottom"/>
          </w:tcPr>
          <w:p w14:paraId="284478E3" w14:textId="59F394D5"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461,0</w:t>
            </w:r>
          </w:p>
        </w:tc>
        <w:tc>
          <w:tcPr>
            <w:tcW w:w="864" w:type="dxa"/>
          </w:tcPr>
          <w:p w14:paraId="65DE71F5" w14:textId="544E7763"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877" w:type="dxa"/>
            <w:vAlign w:val="bottom"/>
          </w:tcPr>
          <w:p w14:paraId="21C6A783" w14:textId="60A457C9" w:rsidR="00E50EF4" w:rsidRPr="001854F3" w:rsidRDefault="00E50EF4" w:rsidP="00E50EF4">
            <w:pPr>
              <w:spacing w:line="240" w:lineRule="auto"/>
              <w:jc w:val="center"/>
              <w:rPr>
                <w:rFonts w:ascii="Times New Roman" w:hAnsi="Times New Roman" w:cs="Times New Roman"/>
                <w:color w:val="000000"/>
                <w:sz w:val="28"/>
                <w:szCs w:val="28"/>
              </w:rPr>
            </w:pPr>
            <w:r w:rsidRPr="001854F3">
              <w:rPr>
                <w:rFonts w:ascii="Times New Roman" w:hAnsi="Times New Roman" w:cs="Times New Roman"/>
                <w:color w:val="000000"/>
                <w:sz w:val="28"/>
                <w:szCs w:val="28"/>
              </w:rPr>
              <w:t>12,6</w:t>
            </w:r>
          </w:p>
        </w:tc>
        <w:tc>
          <w:tcPr>
            <w:tcW w:w="865" w:type="dxa"/>
          </w:tcPr>
          <w:p w14:paraId="5D150875" w14:textId="450BFC57"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5</w:t>
            </w:r>
          </w:p>
        </w:tc>
        <w:tc>
          <w:tcPr>
            <w:tcW w:w="986" w:type="dxa"/>
            <w:vAlign w:val="bottom"/>
          </w:tcPr>
          <w:p w14:paraId="0AF24F5E" w14:textId="6237475F"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51,7</w:t>
            </w:r>
          </w:p>
        </w:tc>
        <w:tc>
          <w:tcPr>
            <w:tcW w:w="865" w:type="dxa"/>
          </w:tcPr>
          <w:p w14:paraId="0CDB7AFB" w14:textId="470C55FA"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vAlign w:val="bottom"/>
          </w:tcPr>
          <w:p w14:paraId="5B099AA4" w14:textId="3F10D122" w:rsidR="00E50EF4" w:rsidRDefault="00E50EF4" w:rsidP="00E50EF4">
            <w:pPr>
              <w:spacing w:line="240" w:lineRule="auto"/>
              <w:jc w:val="center"/>
              <w:rPr>
                <w:rFonts w:ascii="Times New Roman" w:hAnsi="Times New Roman" w:cs="Times New Roman"/>
                <w:sz w:val="28"/>
                <w:szCs w:val="28"/>
              </w:rPr>
            </w:pPr>
            <w:r w:rsidRPr="00444F42">
              <w:rPr>
                <w:rFonts w:ascii="Times New Roman" w:hAnsi="Times New Roman" w:cs="Times New Roman"/>
                <w:color w:val="000000"/>
                <w:sz w:val="28"/>
                <w:szCs w:val="28"/>
              </w:rPr>
              <w:t>7</w:t>
            </w:r>
          </w:p>
        </w:tc>
      </w:tr>
      <w:tr w:rsidR="00E50EF4" w14:paraId="3E70FEBD" w14:textId="77777777" w:rsidTr="000B39FB">
        <w:tc>
          <w:tcPr>
            <w:tcW w:w="911" w:type="dxa"/>
          </w:tcPr>
          <w:p w14:paraId="76505BF8" w14:textId="0FE96C82" w:rsidR="00E50EF4" w:rsidRPr="0054659A" w:rsidRDefault="00E50EF4" w:rsidP="00E50EF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2013</w:t>
            </w:r>
          </w:p>
        </w:tc>
        <w:tc>
          <w:tcPr>
            <w:tcW w:w="855" w:type="dxa"/>
            <w:vAlign w:val="bottom"/>
          </w:tcPr>
          <w:p w14:paraId="03E5284B" w14:textId="08F47486"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20,6</w:t>
            </w:r>
          </w:p>
        </w:tc>
        <w:tc>
          <w:tcPr>
            <w:tcW w:w="867" w:type="dxa"/>
          </w:tcPr>
          <w:p w14:paraId="094767A4" w14:textId="67F8ACCD"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1266" w:type="dxa"/>
            <w:vAlign w:val="bottom"/>
          </w:tcPr>
          <w:p w14:paraId="135FC05E" w14:textId="70A1828C"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367,9</w:t>
            </w:r>
          </w:p>
        </w:tc>
        <w:tc>
          <w:tcPr>
            <w:tcW w:w="864" w:type="dxa"/>
          </w:tcPr>
          <w:p w14:paraId="5B639C0E" w14:textId="614700E8"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877" w:type="dxa"/>
            <w:vAlign w:val="bottom"/>
          </w:tcPr>
          <w:p w14:paraId="1766B0FC" w14:textId="1BC8A5FE" w:rsidR="00E50EF4" w:rsidRPr="001854F3" w:rsidRDefault="00E50EF4" w:rsidP="00E50EF4">
            <w:pPr>
              <w:spacing w:line="240" w:lineRule="auto"/>
              <w:jc w:val="center"/>
              <w:rPr>
                <w:rFonts w:ascii="Times New Roman" w:hAnsi="Times New Roman" w:cs="Times New Roman"/>
                <w:color w:val="000000"/>
                <w:sz w:val="28"/>
                <w:szCs w:val="28"/>
              </w:rPr>
            </w:pPr>
            <w:r w:rsidRPr="001854F3">
              <w:rPr>
                <w:rFonts w:ascii="Times New Roman" w:hAnsi="Times New Roman" w:cs="Times New Roman"/>
                <w:color w:val="000000"/>
                <w:sz w:val="28"/>
                <w:szCs w:val="28"/>
              </w:rPr>
              <w:t>12,7</w:t>
            </w:r>
          </w:p>
        </w:tc>
        <w:tc>
          <w:tcPr>
            <w:tcW w:w="865" w:type="dxa"/>
          </w:tcPr>
          <w:p w14:paraId="59A07C9A" w14:textId="77DC651A"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5</w:t>
            </w:r>
          </w:p>
        </w:tc>
        <w:tc>
          <w:tcPr>
            <w:tcW w:w="986" w:type="dxa"/>
            <w:vAlign w:val="bottom"/>
          </w:tcPr>
          <w:p w14:paraId="7CD8FD9A" w14:textId="7DB9E279"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52,9</w:t>
            </w:r>
          </w:p>
        </w:tc>
        <w:tc>
          <w:tcPr>
            <w:tcW w:w="865" w:type="dxa"/>
          </w:tcPr>
          <w:p w14:paraId="2B85FF19" w14:textId="3F4B285E"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vAlign w:val="bottom"/>
          </w:tcPr>
          <w:p w14:paraId="4E982930" w14:textId="0333E0FE" w:rsidR="00E50EF4" w:rsidRDefault="00E50EF4" w:rsidP="00E50EF4">
            <w:pPr>
              <w:spacing w:line="240" w:lineRule="auto"/>
              <w:jc w:val="center"/>
              <w:rPr>
                <w:rFonts w:ascii="Times New Roman" w:hAnsi="Times New Roman" w:cs="Times New Roman"/>
                <w:sz w:val="28"/>
                <w:szCs w:val="28"/>
              </w:rPr>
            </w:pPr>
            <w:r w:rsidRPr="00444F42">
              <w:rPr>
                <w:rFonts w:ascii="Times New Roman" w:hAnsi="Times New Roman" w:cs="Times New Roman"/>
                <w:color w:val="000000"/>
                <w:sz w:val="28"/>
                <w:szCs w:val="28"/>
              </w:rPr>
              <w:t>7</w:t>
            </w:r>
          </w:p>
        </w:tc>
      </w:tr>
      <w:tr w:rsidR="00E50EF4" w14:paraId="2BAEC2BE" w14:textId="77777777" w:rsidTr="000B39FB">
        <w:tc>
          <w:tcPr>
            <w:tcW w:w="911" w:type="dxa"/>
          </w:tcPr>
          <w:p w14:paraId="19E40822" w14:textId="6A71B21C" w:rsidR="00E50EF4" w:rsidRPr="0054659A" w:rsidRDefault="00E50EF4" w:rsidP="00E50EF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2014</w:t>
            </w:r>
          </w:p>
        </w:tc>
        <w:tc>
          <w:tcPr>
            <w:tcW w:w="855" w:type="dxa"/>
            <w:vAlign w:val="bottom"/>
          </w:tcPr>
          <w:p w14:paraId="5C18CA9B" w14:textId="26CADA21"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20,9</w:t>
            </w:r>
          </w:p>
        </w:tc>
        <w:tc>
          <w:tcPr>
            <w:tcW w:w="867" w:type="dxa"/>
          </w:tcPr>
          <w:p w14:paraId="3E21765F" w14:textId="4A0A1DAC"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1266" w:type="dxa"/>
            <w:vAlign w:val="bottom"/>
          </w:tcPr>
          <w:p w14:paraId="24C70117" w14:textId="7F1A2686"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254,5</w:t>
            </w:r>
          </w:p>
        </w:tc>
        <w:tc>
          <w:tcPr>
            <w:tcW w:w="864" w:type="dxa"/>
          </w:tcPr>
          <w:p w14:paraId="01819C63" w14:textId="7BFAAC5A"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877" w:type="dxa"/>
            <w:vAlign w:val="bottom"/>
          </w:tcPr>
          <w:p w14:paraId="64592AF3" w14:textId="7B94D14B" w:rsidR="00E50EF4" w:rsidRPr="001854F3" w:rsidRDefault="00E50EF4" w:rsidP="00E50EF4">
            <w:pPr>
              <w:spacing w:line="240" w:lineRule="auto"/>
              <w:jc w:val="center"/>
              <w:rPr>
                <w:rFonts w:ascii="Times New Roman" w:hAnsi="Times New Roman" w:cs="Times New Roman"/>
                <w:color w:val="000000"/>
                <w:sz w:val="28"/>
                <w:szCs w:val="28"/>
              </w:rPr>
            </w:pPr>
            <w:r w:rsidRPr="001854F3">
              <w:rPr>
                <w:rFonts w:ascii="Times New Roman" w:hAnsi="Times New Roman" w:cs="Times New Roman"/>
                <w:color w:val="000000"/>
                <w:sz w:val="28"/>
                <w:szCs w:val="28"/>
              </w:rPr>
              <w:t>12,8</w:t>
            </w:r>
          </w:p>
        </w:tc>
        <w:tc>
          <w:tcPr>
            <w:tcW w:w="865" w:type="dxa"/>
          </w:tcPr>
          <w:p w14:paraId="4BD193D4" w14:textId="5D1F8BEE"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5</w:t>
            </w:r>
          </w:p>
        </w:tc>
        <w:tc>
          <w:tcPr>
            <w:tcW w:w="986" w:type="dxa"/>
            <w:vAlign w:val="bottom"/>
          </w:tcPr>
          <w:p w14:paraId="4221125E" w14:textId="5F32296D"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53,8</w:t>
            </w:r>
          </w:p>
        </w:tc>
        <w:tc>
          <w:tcPr>
            <w:tcW w:w="865" w:type="dxa"/>
          </w:tcPr>
          <w:p w14:paraId="09CA7EA3" w14:textId="4158821A"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vAlign w:val="bottom"/>
          </w:tcPr>
          <w:p w14:paraId="3868E891" w14:textId="784B295E" w:rsidR="00E50EF4" w:rsidRDefault="00E50EF4" w:rsidP="00E50EF4">
            <w:pPr>
              <w:spacing w:line="240" w:lineRule="auto"/>
              <w:jc w:val="center"/>
              <w:rPr>
                <w:rFonts w:ascii="Times New Roman" w:hAnsi="Times New Roman" w:cs="Times New Roman"/>
                <w:sz w:val="28"/>
                <w:szCs w:val="28"/>
              </w:rPr>
            </w:pPr>
            <w:r w:rsidRPr="00444F42">
              <w:rPr>
                <w:rFonts w:ascii="Times New Roman" w:hAnsi="Times New Roman" w:cs="Times New Roman"/>
                <w:color w:val="000000"/>
                <w:sz w:val="28"/>
                <w:szCs w:val="28"/>
              </w:rPr>
              <w:t>7</w:t>
            </w:r>
          </w:p>
        </w:tc>
      </w:tr>
      <w:tr w:rsidR="00E50EF4" w14:paraId="559C63E3" w14:textId="77777777" w:rsidTr="000B39FB">
        <w:tc>
          <w:tcPr>
            <w:tcW w:w="911" w:type="dxa"/>
          </w:tcPr>
          <w:p w14:paraId="30EDD6DF" w14:textId="6BB0E4E3" w:rsidR="00E50EF4" w:rsidRPr="0054659A" w:rsidRDefault="00E50EF4" w:rsidP="00E50EF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2015</w:t>
            </w:r>
          </w:p>
        </w:tc>
        <w:tc>
          <w:tcPr>
            <w:tcW w:w="855" w:type="dxa"/>
            <w:vAlign w:val="bottom"/>
          </w:tcPr>
          <w:p w14:paraId="2F58E8B4" w14:textId="7C49C81B"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21,2</w:t>
            </w:r>
          </w:p>
        </w:tc>
        <w:tc>
          <w:tcPr>
            <w:tcW w:w="867" w:type="dxa"/>
          </w:tcPr>
          <w:p w14:paraId="00E40402" w14:textId="012135B1"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1266" w:type="dxa"/>
            <w:vAlign w:val="bottom"/>
          </w:tcPr>
          <w:p w14:paraId="467A6032" w14:textId="2944D1A6"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385,0</w:t>
            </w:r>
          </w:p>
        </w:tc>
        <w:tc>
          <w:tcPr>
            <w:tcW w:w="864" w:type="dxa"/>
          </w:tcPr>
          <w:p w14:paraId="5FC94318" w14:textId="5AB3045C"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877" w:type="dxa"/>
            <w:vAlign w:val="bottom"/>
          </w:tcPr>
          <w:p w14:paraId="471FC85C" w14:textId="172E2A27" w:rsidR="00E50EF4" w:rsidRPr="001854F3" w:rsidRDefault="00E50EF4" w:rsidP="00E50EF4">
            <w:pPr>
              <w:spacing w:line="240" w:lineRule="auto"/>
              <w:jc w:val="center"/>
              <w:rPr>
                <w:rFonts w:ascii="Times New Roman" w:hAnsi="Times New Roman" w:cs="Times New Roman"/>
                <w:color w:val="000000"/>
                <w:sz w:val="28"/>
                <w:szCs w:val="28"/>
              </w:rPr>
            </w:pPr>
            <w:r w:rsidRPr="001854F3">
              <w:rPr>
                <w:rFonts w:ascii="Times New Roman" w:hAnsi="Times New Roman" w:cs="Times New Roman"/>
                <w:color w:val="000000"/>
                <w:sz w:val="28"/>
                <w:szCs w:val="28"/>
              </w:rPr>
              <w:t>12,8</w:t>
            </w:r>
          </w:p>
        </w:tc>
        <w:tc>
          <w:tcPr>
            <w:tcW w:w="865" w:type="dxa"/>
          </w:tcPr>
          <w:p w14:paraId="295646B1" w14:textId="1E482279"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5</w:t>
            </w:r>
          </w:p>
        </w:tc>
        <w:tc>
          <w:tcPr>
            <w:tcW w:w="986" w:type="dxa"/>
            <w:vAlign w:val="bottom"/>
          </w:tcPr>
          <w:p w14:paraId="6DE2C2E6" w14:textId="226C22FA"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54,3</w:t>
            </w:r>
          </w:p>
        </w:tc>
        <w:tc>
          <w:tcPr>
            <w:tcW w:w="865" w:type="dxa"/>
          </w:tcPr>
          <w:p w14:paraId="2F5BE026" w14:textId="7B84051F"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vAlign w:val="bottom"/>
          </w:tcPr>
          <w:p w14:paraId="72B2EF8A" w14:textId="767EE4B9" w:rsidR="00E50EF4" w:rsidRDefault="00E50EF4" w:rsidP="00E50EF4">
            <w:pPr>
              <w:spacing w:line="240" w:lineRule="auto"/>
              <w:jc w:val="center"/>
              <w:rPr>
                <w:rFonts w:ascii="Times New Roman" w:hAnsi="Times New Roman" w:cs="Times New Roman"/>
                <w:sz w:val="28"/>
                <w:szCs w:val="28"/>
              </w:rPr>
            </w:pPr>
            <w:r w:rsidRPr="00444F42">
              <w:rPr>
                <w:rFonts w:ascii="Times New Roman" w:hAnsi="Times New Roman" w:cs="Times New Roman"/>
                <w:color w:val="000000"/>
                <w:sz w:val="28"/>
                <w:szCs w:val="28"/>
              </w:rPr>
              <w:t>7</w:t>
            </w:r>
          </w:p>
        </w:tc>
      </w:tr>
      <w:tr w:rsidR="00E50EF4" w14:paraId="538B8C31" w14:textId="77777777" w:rsidTr="000B39FB">
        <w:tc>
          <w:tcPr>
            <w:tcW w:w="911" w:type="dxa"/>
          </w:tcPr>
          <w:p w14:paraId="6C53B802" w14:textId="2B8E1B21" w:rsidR="00E50EF4" w:rsidRPr="0054659A" w:rsidRDefault="00E50EF4" w:rsidP="00E50EF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2016</w:t>
            </w:r>
          </w:p>
        </w:tc>
        <w:tc>
          <w:tcPr>
            <w:tcW w:w="855" w:type="dxa"/>
            <w:vAlign w:val="bottom"/>
          </w:tcPr>
          <w:p w14:paraId="62C7266D" w14:textId="05B386FA"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21,6</w:t>
            </w:r>
          </w:p>
        </w:tc>
        <w:tc>
          <w:tcPr>
            <w:tcW w:w="867" w:type="dxa"/>
          </w:tcPr>
          <w:p w14:paraId="0D1A0DA0" w14:textId="7215717C"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1266" w:type="dxa"/>
            <w:vAlign w:val="bottom"/>
          </w:tcPr>
          <w:p w14:paraId="3B89676D" w14:textId="502BA798"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251,6</w:t>
            </w:r>
          </w:p>
        </w:tc>
        <w:tc>
          <w:tcPr>
            <w:tcW w:w="864" w:type="dxa"/>
          </w:tcPr>
          <w:p w14:paraId="21519232" w14:textId="20BB2D71"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877" w:type="dxa"/>
            <w:vAlign w:val="bottom"/>
          </w:tcPr>
          <w:p w14:paraId="51625A96" w14:textId="6113D00A" w:rsidR="00E50EF4" w:rsidRPr="001854F3" w:rsidRDefault="00E50EF4" w:rsidP="00E50EF4">
            <w:pPr>
              <w:spacing w:line="240" w:lineRule="auto"/>
              <w:jc w:val="center"/>
              <w:rPr>
                <w:rFonts w:ascii="Times New Roman" w:hAnsi="Times New Roman" w:cs="Times New Roman"/>
                <w:color w:val="000000"/>
                <w:sz w:val="28"/>
                <w:szCs w:val="28"/>
              </w:rPr>
            </w:pPr>
            <w:r w:rsidRPr="001854F3">
              <w:rPr>
                <w:rFonts w:ascii="Times New Roman" w:hAnsi="Times New Roman" w:cs="Times New Roman"/>
                <w:color w:val="000000"/>
                <w:sz w:val="28"/>
                <w:szCs w:val="28"/>
              </w:rPr>
              <w:t>12,9</w:t>
            </w:r>
          </w:p>
        </w:tc>
        <w:tc>
          <w:tcPr>
            <w:tcW w:w="865" w:type="dxa"/>
          </w:tcPr>
          <w:p w14:paraId="4539FED7" w14:textId="505F3CD8"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5</w:t>
            </w:r>
          </w:p>
        </w:tc>
        <w:tc>
          <w:tcPr>
            <w:tcW w:w="986" w:type="dxa"/>
            <w:vAlign w:val="bottom"/>
          </w:tcPr>
          <w:p w14:paraId="5CF2497B" w14:textId="29868546"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55,3</w:t>
            </w:r>
          </w:p>
        </w:tc>
        <w:tc>
          <w:tcPr>
            <w:tcW w:w="865" w:type="dxa"/>
          </w:tcPr>
          <w:p w14:paraId="55F9E98B" w14:textId="12C562C3"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vAlign w:val="bottom"/>
          </w:tcPr>
          <w:p w14:paraId="6F816EFB" w14:textId="7D197B6C" w:rsidR="00E50EF4" w:rsidRDefault="00E50EF4" w:rsidP="00E50EF4">
            <w:pPr>
              <w:spacing w:line="240" w:lineRule="auto"/>
              <w:jc w:val="center"/>
              <w:rPr>
                <w:rFonts w:ascii="Times New Roman" w:hAnsi="Times New Roman" w:cs="Times New Roman"/>
                <w:sz w:val="28"/>
                <w:szCs w:val="28"/>
              </w:rPr>
            </w:pPr>
            <w:r w:rsidRPr="00444F42">
              <w:rPr>
                <w:rFonts w:ascii="Times New Roman" w:hAnsi="Times New Roman" w:cs="Times New Roman"/>
                <w:color w:val="000000"/>
                <w:sz w:val="28"/>
                <w:szCs w:val="28"/>
              </w:rPr>
              <w:t>7</w:t>
            </w:r>
          </w:p>
        </w:tc>
      </w:tr>
      <w:tr w:rsidR="00E50EF4" w14:paraId="469A7051" w14:textId="77777777" w:rsidTr="000B39FB">
        <w:tc>
          <w:tcPr>
            <w:tcW w:w="911" w:type="dxa"/>
          </w:tcPr>
          <w:p w14:paraId="6B4D42EA" w14:textId="2DD3AF11" w:rsidR="00E50EF4" w:rsidRPr="0054659A" w:rsidRDefault="00E50EF4" w:rsidP="00E50EF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2017</w:t>
            </w:r>
          </w:p>
        </w:tc>
        <w:tc>
          <w:tcPr>
            <w:tcW w:w="855" w:type="dxa"/>
            <w:vAlign w:val="bottom"/>
          </w:tcPr>
          <w:p w14:paraId="0E0CEFDD" w14:textId="2CEFD846"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22,4</w:t>
            </w:r>
          </w:p>
        </w:tc>
        <w:tc>
          <w:tcPr>
            <w:tcW w:w="867" w:type="dxa"/>
          </w:tcPr>
          <w:p w14:paraId="215AB7A5" w14:textId="3BAF8601"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1266" w:type="dxa"/>
            <w:vAlign w:val="bottom"/>
          </w:tcPr>
          <w:p w14:paraId="3043FDEC" w14:textId="35C94757"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385,8</w:t>
            </w:r>
          </w:p>
        </w:tc>
        <w:tc>
          <w:tcPr>
            <w:tcW w:w="864" w:type="dxa"/>
          </w:tcPr>
          <w:p w14:paraId="3B711D6D" w14:textId="47CB10BB"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877" w:type="dxa"/>
            <w:vAlign w:val="bottom"/>
          </w:tcPr>
          <w:p w14:paraId="7D82BE81" w14:textId="50210079" w:rsidR="00E50EF4" w:rsidRPr="001854F3" w:rsidRDefault="00E50EF4" w:rsidP="00E50EF4">
            <w:pPr>
              <w:spacing w:line="240" w:lineRule="auto"/>
              <w:jc w:val="center"/>
              <w:rPr>
                <w:rFonts w:ascii="Times New Roman" w:hAnsi="Times New Roman" w:cs="Times New Roman"/>
                <w:color w:val="000000"/>
                <w:sz w:val="28"/>
                <w:szCs w:val="28"/>
              </w:rPr>
            </w:pPr>
            <w:r w:rsidRPr="001854F3">
              <w:rPr>
                <w:rFonts w:ascii="Times New Roman" w:hAnsi="Times New Roman" w:cs="Times New Roman"/>
                <w:color w:val="000000"/>
                <w:sz w:val="28"/>
                <w:szCs w:val="28"/>
              </w:rPr>
              <w:t>12,9</w:t>
            </w:r>
          </w:p>
        </w:tc>
        <w:tc>
          <w:tcPr>
            <w:tcW w:w="865" w:type="dxa"/>
          </w:tcPr>
          <w:p w14:paraId="1BD347E3" w14:textId="70AE0FD8"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5</w:t>
            </w:r>
          </w:p>
        </w:tc>
        <w:tc>
          <w:tcPr>
            <w:tcW w:w="986" w:type="dxa"/>
            <w:vAlign w:val="bottom"/>
          </w:tcPr>
          <w:p w14:paraId="13798E08" w14:textId="28B3879A"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55,9</w:t>
            </w:r>
          </w:p>
        </w:tc>
        <w:tc>
          <w:tcPr>
            <w:tcW w:w="865" w:type="dxa"/>
          </w:tcPr>
          <w:p w14:paraId="394A9615" w14:textId="396A86EA"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vAlign w:val="bottom"/>
          </w:tcPr>
          <w:p w14:paraId="7D6C80E9" w14:textId="55A0E5EE" w:rsidR="00E50EF4" w:rsidRDefault="00E50EF4" w:rsidP="00E50EF4">
            <w:pPr>
              <w:spacing w:line="240" w:lineRule="auto"/>
              <w:jc w:val="center"/>
              <w:rPr>
                <w:rFonts w:ascii="Times New Roman" w:hAnsi="Times New Roman" w:cs="Times New Roman"/>
                <w:sz w:val="28"/>
                <w:szCs w:val="28"/>
              </w:rPr>
            </w:pPr>
            <w:r w:rsidRPr="00444F42">
              <w:rPr>
                <w:rFonts w:ascii="Times New Roman" w:hAnsi="Times New Roman" w:cs="Times New Roman"/>
                <w:color w:val="000000"/>
                <w:sz w:val="28"/>
                <w:szCs w:val="28"/>
              </w:rPr>
              <w:t>7</w:t>
            </w:r>
          </w:p>
        </w:tc>
      </w:tr>
      <w:tr w:rsidR="00E50EF4" w14:paraId="70154DBB" w14:textId="77777777" w:rsidTr="000B39FB">
        <w:tc>
          <w:tcPr>
            <w:tcW w:w="911" w:type="dxa"/>
          </w:tcPr>
          <w:p w14:paraId="6C6007AF" w14:textId="7C53E522" w:rsidR="00E50EF4" w:rsidRPr="0054659A" w:rsidRDefault="00E50EF4" w:rsidP="00E50EF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2018</w:t>
            </w:r>
          </w:p>
        </w:tc>
        <w:tc>
          <w:tcPr>
            <w:tcW w:w="855" w:type="dxa"/>
            <w:vAlign w:val="bottom"/>
          </w:tcPr>
          <w:p w14:paraId="3B13AAED" w14:textId="398A4043"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22,7</w:t>
            </w:r>
          </w:p>
        </w:tc>
        <w:tc>
          <w:tcPr>
            <w:tcW w:w="867" w:type="dxa"/>
          </w:tcPr>
          <w:p w14:paraId="7C9124BB" w14:textId="57B49F37"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1266" w:type="dxa"/>
            <w:vAlign w:val="bottom"/>
          </w:tcPr>
          <w:p w14:paraId="673B0395" w14:textId="05C29546"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292,1</w:t>
            </w:r>
          </w:p>
        </w:tc>
        <w:tc>
          <w:tcPr>
            <w:tcW w:w="864" w:type="dxa"/>
          </w:tcPr>
          <w:p w14:paraId="5E054976" w14:textId="544DB71D"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877" w:type="dxa"/>
            <w:vAlign w:val="bottom"/>
          </w:tcPr>
          <w:p w14:paraId="0BE02802" w14:textId="1D1C10EE" w:rsidR="00E50EF4" w:rsidRPr="001854F3" w:rsidRDefault="00E50EF4" w:rsidP="00E50EF4">
            <w:pPr>
              <w:spacing w:line="240" w:lineRule="auto"/>
              <w:jc w:val="center"/>
              <w:rPr>
                <w:rFonts w:ascii="Times New Roman" w:hAnsi="Times New Roman" w:cs="Times New Roman"/>
                <w:color w:val="000000"/>
                <w:sz w:val="28"/>
                <w:szCs w:val="28"/>
              </w:rPr>
            </w:pPr>
            <w:r w:rsidRPr="001854F3">
              <w:rPr>
                <w:rFonts w:ascii="Times New Roman" w:hAnsi="Times New Roman" w:cs="Times New Roman"/>
                <w:color w:val="000000"/>
                <w:sz w:val="28"/>
                <w:szCs w:val="28"/>
              </w:rPr>
              <w:t>12,9</w:t>
            </w:r>
          </w:p>
        </w:tc>
        <w:tc>
          <w:tcPr>
            <w:tcW w:w="865" w:type="dxa"/>
          </w:tcPr>
          <w:p w14:paraId="316B9D09" w14:textId="60A2C874"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5</w:t>
            </w:r>
          </w:p>
        </w:tc>
        <w:tc>
          <w:tcPr>
            <w:tcW w:w="986" w:type="dxa"/>
            <w:vAlign w:val="bottom"/>
          </w:tcPr>
          <w:p w14:paraId="0874209D" w14:textId="0A65E921"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56,8</w:t>
            </w:r>
          </w:p>
        </w:tc>
        <w:tc>
          <w:tcPr>
            <w:tcW w:w="865" w:type="dxa"/>
          </w:tcPr>
          <w:p w14:paraId="6A13DF4E" w14:textId="46C6A210"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vAlign w:val="bottom"/>
          </w:tcPr>
          <w:p w14:paraId="176A9CFD" w14:textId="18A1B381" w:rsidR="00E50EF4" w:rsidRDefault="00E50EF4" w:rsidP="00E50EF4">
            <w:pPr>
              <w:spacing w:line="240" w:lineRule="auto"/>
              <w:jc w:val="center"/>
              <w:rPr>
                <w:rFonts w:ascii="Times New Roman" w:hAnsi="Times New Roman" w:cs="Times New Roman"/>
                <w:sz w:val="28"/>
                <w:szCs w:val="28"/>
              </w:rPr>
            </w:pPr>
            <w:r w:rsidRPr="00444F42">
              <w:rPr>
                <w:rFonts w:ascii="Times New Roman" w:hAnsi="Times New Roman" w:cs="Times New Roman"/>
                <w:color w:val="000000"/>
                <w:sz w:val="28"/>
                <w:szCs w:val="28"/>
              </w:rPr>
              <w:t>7</w:t>
            </w:r>
          </w:p>
        </w:tc>
      </w:tr>
      <w:tr w:rsidR="00E50EF4" w14:paraId="7B7E3EEE" w14:textId="77777777" w:rsidTr="000B39FB">
        <w:tc>
          <w:tcPr>
            <w:tcW w:w="911" w:type="dxa"/>
          </w:tcPr>
          <w:p w14:paraId="53F1148A" w14:textId="35413C0E" w:rsidR="00E50EF4" w:rsidRPr="0054659A" w:rsidRDefault="00E50EF4" w:rsidP="00E50EF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2019</w:t>
            </w:r>
          </w:p>
        </w:tc>
        <w:tc>
          <w:tcPr>
            <w:tcW w:w="855" w:type="dxa"/>
            <w:vAlign w:val="bottom"/>
          </w:tcPr>
          <w:p w14:paraId="62ADCB25" w14:textId="22A9A7D9"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23,1</w:t>
            </w:r>
          </w:p>
        </w:tc>
        <w:tc>
          <w:tcPr>
            <w:tcW w:w="867" w:type="dxa"/>
          </w:tcPr>
          <w:p w14:paraId="4057428D" w14:textId="474CEC6D"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1266" w:type="dxa"/>
            <w:vAlign w:val="bottom"/>
          </w:tcPr>
          <w:p w14:paraId="6EA0FB94" w14:textId="14E5488B"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369,3</w:t>
            </w:r>
          </w:p>
        </w:tc>
        <w:tc>
          <w:tcPr>
            <w:tcW w:w="864" w:type="dxa"/>
          </w:tcPr>
          <w:p w14:paraId="30E04D3C" w14:textId="4476C3ED"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877" w:type="dxa"/>
            <w:vAlign w:val="bottom"/>
          </w:tcPr>
          <w:p w14:paraId="27FFC300" w14:textId="58C22E4F" w:rsidR="00E50EF4" w:rsidRPr="001854F3" w:rsidRDefault="00E50EF4" w:rsidP="00E50EF4">
            <w:pPr>
              <w:spacing w:line="240" w:lineRule="auto"/>
              <w:jc w:val="center"/>
              <w:rPr>
                <w:rFonts w:ascii="Times New Roman" w:hAnsi="Times New Roman" w:cs="Times New Roman"/>
                <w:color w:val="000000"/>
                <w:sz w:val="28"/>
                <w:szCs w:val="28"/>
              </w:rPr>
            </w:pPr>
            <w:r w:rsidRPr="001854F3">
              <w:rPr>
                <w:rFonts w:ascii="Times New Roman" w:hAnsi="Times New Roman" w:cs="Times New Roman"/>
                <w:color w:val="000000"/>
                <w:sz w:val="28"/>
                <w:szCs w:val="28"/>
              </w:rPr>
              <w:t>13,0</w:t>
            </w:r>
          </w:p>
        </w:tc>
        <w:tc>
          <w:tcPr>
            <w:tcW w:w="865" w:type="dxa"/>
          </w:tcPr>
          <w:p w14:paraId="19E8A66D" w14:textId="5FF0F510"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5</w:t>
            </w:r>
          </w:p>
        </w:tc>
        <w:tc>
          <w:tcPr>
            <w:tcW w:w="986" w:type="dxa"/>
            <w:vAlign w:val="bottom"/>
          </w:tcPr>
          <w:p w14:paraId="0D456BC2" w14:textId="02AD43B9"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57,3</w:t>
            </w:r>
          </w:p>
        </w:tc>
        <w:tc>
          <w:tcPr>
            <w:tcW w:w="865" w:type="dxa"/>
          </w:tcPr>
          <w:p w14:paraId="3B43A1E1" w14:textId="4D441E99"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vAlign w:val="bottom"/>
          </w:tcPr>
          <w:p w14:paraId="2CA61B9E" w14:textId="0E701FC0" w:rsidR="00E50EF4" w:rsidRDefault="00E50EF4" w:rsidP="00E50EF4">
            <w:pPr>
              <w:spacing w:line="240" w:lineRule="auto"/>
              <w:jc w:val="center"/>
              <w:rPr>
                <w:rFonts w:ascii="Times New Roman" w:hAnsi="Times New Roman" w:cs="Times New Roman"/>
                <w:sz w:val="28"/>
                <w:szCs w:val="28"/>
              </w:rPr>
            </w:pPr>
            <w:r w:rsidRPr="00444F42">
              <w:rPr>
                <w:rFonts w:ascii="Times New Roman" w:hAnsi="Times New Roman" w:cs="Times New Roman"/>
                <w:color w:val="000000"/>
                <w:sz w:val="28"/>
                <w:szCs w:val="28"/>
              </w:rPr>
              <w:t>7</w:t>
            </w:r>
          </w:p>
        </w:tc>
      </w:tr>
      <w:tr w:rsidR="00E50EF4" w14:paraId="2E40974F" w14:textId="77777777" w:rsidTr="000B39FB">
        <w:tc>
          <w:tcPr>
            <w:tcW w:w="911" w:type="dxa"/>
          </w:tcPr>
          <w:p w14:paraId="7D648474" w14:textId="7EF98FF5" w:rsidR="00E50EF4" w:rsidRPr="0054659A" w:rsidRDefault="00E50EF4" w:rsidP="00E50EF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2020</w:t>
            </w:r>
          </w:p>
        </w:tc>
        <w:tc>
          <w:tcPr>
            <w:tcW w:w="855" w:type="dxa"/>
            <w:vAlign w:val="bottom"/>
          </w:tcPr>
          <w:p w14:paraId="143A5CCA" w14:textId="4714972D"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23,5</w:t>
            </w:r>
          </w:p>
        </w:tc>
        <w:tc>
          <w:tcPr>
            <w:tcW w:w="867" w:type="dxa"/>
          </w:tcPr>
          <w:p w14:paraId="1E067499" w14:textId="6D16FD91" w:rsidR="00E50EF4" w:rsidRPr="005D791C"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1266" w:type="dxa"/>
            <w:vAlign w:val="bottom"/>
          </w:tcPr>
          <w:p w14:paraId="78B3C26F" w14:textId="3B1CB31F"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411,0</w:t>
            </w:r>
          </w:p>
        </w:tc>
        <w:tc>
          <w:tcPr>
            <w:tcW w:w="864" w:type="dxa"/>
          </w:tcPr>
          <w:p w14:paraId="233706A6" w14:textId="1B47469F"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877" w:type="dxa"/>
            <w:vAlign w:val="bottom"/>
          </w:tcPr>
          <w:p w14:paraId="1106DE8E" w14:textId="2C778137" w:rsidR="00E50EF4" w:rsidRPr="001854F3" w:rsidRDefault="00E50EF4" w:rsidP="00E50EF4">
            <w:pPr>
              <w:spacing w:line="240" w:lineRule="auto"/>
              <w:jc w:val="center"/>
              <w:rPr>
                <w:rFonts w:ascii="Times New Roman" w:hAnsi="Times New Roman" w:cs="Times New Roman"/>
                <w:color w:val="000000"/>
                <w:sz w:val="28"/>
                <w:szCs w:val="28"/>
              </w:rPr>
            </w:pPr>
            <w:r w:rsidRPr="001854F3">
              <w:rPr>
                <w:rFonts w:ascii="Times New Roman" w:hAnsi="Times New Roman" w:cs="Times New Roman"/>
                <w:color w:val="000000"/>
                <w:sz w:val="28"/>
                <w:szCs w:val="28"/>
              </w:rPr>
              <w:t>13,0</w:t>
            </w:r>
          </w:p>
        </w:tc>
        <w:tc>
          <w:tcPr>
            <w:tcW w:w="865" w:type="dxa"/>
          </w:tcPr>
          <w:p w14:paraId="4F94B5AB" w14:textId="39F6485F"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5</w:t>
            </w:r>
          </w:p>
        </w:tc>
        <w:tc>
          <w:tcPr>
            <w:tcW w:w="986" w:type="dxa"/>
            <w:vAlign w:val="bottom"/>
          </w:tcPr>
          <w:p w14:paraId="170A30EC" w14:textId="4C0BD48B"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57,4</w:t>
            </w:r>
          </w:p>
        </w:tc>
        <w:tc>
          <w:tcPr>
            <w:tcW w:w="865" w:type="dxa"/>
          </w:tcPr>
          <w:p w14:paraId="7D03925E" w14:textId="4956A4CE"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vAlign w:val="bottom"/>
          </w:tcPr>
          <w:p w14:paraId="0D1308AD" w14:textId="7E7ED1F4" w:rsidR="00E50EF4" w:rsidRDefault="00E50EF4" w:rsidP="00E50EF4">
            <w:pPr>
              <w:spacing w:line="240" w:lineRule="auto"/>
              <w:jc w:val="center"/>
              <w:rPr>
                <w:rFonts w:ascii="Times New Roman" w:hAnsi="Times New Roman" w:cs="Times New Roman"/>
                <w:sz w:val="28"/>
                <w:szCs w:val="28"/>
              </w:rPr>
            </w:pPr>
            <w:r w:rsidRPr="00444F42">
              <w:rPr>
                <w:rFonts w:ascii="Times New Roman" w:hAnsi="Times New Roman" w:cs="Times New Roman"/>
                <w:color w:val="000000"/>
                <w:sz w:val="28"/>
                <w:szCs w:val="28"/>
              </w:rPr>
              <w:t>7</w:t>
            </w:r>
          </w:p>
        </w:tc>
      </w:tr>
      <w:tr w:rsidR="00E50EF4" w:rsidRPr="00AF5A4E" w14:paraId="031548BA" w14:textId="77777777" w:rsidTr="000B39FB">
        <w:tc>
          <w:tcPr>
            <w:tcW w:w="9345" w:type="dxa"/>
            <w:gridSpan w:val="10"/>
          </w:tcPr>
          <w:p w14:paraId="340D7383" w14:textId="13109181" w:rsidR="00E50EF4" w:rsidRPr="009B6506"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Республика Казахстан (среднее течение и низовье)</w:t>
            </w:r>
          </w:p>
        </w:tc>
      </w:tr>
      <w:tr w:rsidR="00E50EF4" w14:paraId="1DB7427A" w14:textId="77777777" w:rsidTr="00295F98">
        <w:tc>
          <w:tcPr>
            <w:tcW w:w="911" w:type="dxa"/>
          </w:tcPr>
          <w:p w14:paraId="5C157A24" w14:textId="4FCFD19A" w:rsidR="00E50EF4" w:rsidRPr="0054659A" w:rsidRDefault="00E50EF4" w:rsidP="00E50EF4">
            <w:pPr>
              <w:spacing w:line="240" w:lineRule="auto"/>
              <w:jc w:val="both"/>
              <w:rPr>
                <w:rFonts w:ascii="Times New Roman" w:hAnsi="Times New Roman" w:cs="Times New Roman"/>
                <w:sz w:val="28"/>
                <w:szCs w:val="28"/>
                <w:lang w:val="kk-KZ"/>
              </w:rPr>
            </w:pPr>
            <w:r w:rsidRPr="0054659A">
              <w:rPr>
                <w:rFonts w:ascii="Times New Roman" w:hAnsi="Times New Roman" w:cs="Times New Roman"/>
                <w:bCs/>
                <w:sz w:val="28"/>
                <w:szCs w:val="28"/>
                <w:lang w:val="ru-RU"/>
              </w:rPr>
              <w:t>1997</w:t>
            </w:r>
          </w:p>
        </w:tc>
        <w:tc>
          <w:tcPr>
            <w:tcW w:w="855" w:type="dxa"/>
            <w:vAlign w:val="bottom"/>
          </w:tcPr>
          <w:p w14:paraId="3EFB9E2E" w14:textId="72A8E100"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19,9</w:t>
            </w:r>
          </w:p>
        </w:tc>
        <w:tc>
          <w:tcPr>
            <w:tcW w:w="867" w:type="dxa"/>
          </w:tcPr>
          <w:p w14:paraId="55F02227" w14:textId="2E9DA428"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6</w:t>
            </w:r>
          </w:p>
        </w:tc>
        <w:tc>
          <w:tcPr>
            <w:tcW w:w="1266" w:type="dxa"/>
            <w:vAlign w:val="bottom"/>
          </w:tcPr>
          <w:p w14:paraId="785B0B08" w14:textId="237F7063" w:rsidR="00E50EF4" w:rsidRPr="00000847" w:rsidRDefault="00E50EF4" w:rsidP="00E50EF4">
            <w:pPr>
              <w:spacing w:line="240" w:lineRule="auto"/>
              <w:jc w:val="center"/>
              <w:rPr>
                <w:rFonts w:ascii="Times New Roman" w:hAnsi="Times New Roman" w:cs="Times New Roman"/>
                <w:color w:val="000000"/>
                <w:sz w:val="28"/>
                <w:szCs w:val="28"/>
              </w:rPr>
            </w:pPr>
            <w:r w:rsidRPr="00A41E2D">
              <w:rPr>
                <w:rFonts w:ascii="Times New Roman" w:hAnsi="Times New Roman" w:cs="Times New Roman"/>
                <w:color w:val="000000"/>
                <w:sz w:val="28"/>
                <w:szCs w:val="28"/>
              </w:rPr>
              <w:t>5,4</w:t>
            </w:r>
          </w:p>
        </w:tc>
        <w:tc>
          <w:tcPr>
            <w:tcW w:w="864" w:type="dxa"/>
          </w:tcPr>
          <w:p w14:paraId="57C31C14" w14:textId="3A2E081E"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4</w:t>
            </w:r>
          </w:p>
        </w:tc>
        <w:tc>
          <w:tcPr>
            <w:tcW w:w="877" w:type="dxa"/>
            <w:vAlign w:val="bottom"/>
          </w:tcPr>
          <w:p w14:paraId="731913F0" w14:textId="61AD8CCB" w:rsidR="00E50EF4" w:rsidRPr="001854F3" w:rsidRDefault="00E50EF4" w:rsidP="00E50EF4">
            <w:pPr>
              <w:spacing w:line="240" w:lineRule="auto"/>
              <w:jc w:val="center"/>
              <w:rPr>
                <w:rFonts w:ascii="Times New Roman" w:hAnsi="Times New Roman" w:cs="Times New Roman"/>
                <w:color w:val="000000"/>
                <w:sz w:val="28"/>
                <w:szCs w:val="28"/>
              </w:rPr>
            </w:pPr>
            <w:r w:rsidRPr="006B1EF7">
              <w:rPr>
                <w:rFonts w:ascii="Times New Roman" w:hAnsi="Times New Roman" w:cs="Times New Roman"/>
                <w:color w:val="000000"/>
                <w:sz w:val="28"/>
                <w:szCs w:val="28"/>
              </w:rPr>
              <w:t>82,8</w:t>
            </w:r>
          </w:p>
        </w:tc>
        <w:tc>
          <w:tcPr>
            <w:tcW w:w="865" w:type="dxa"/>
          </w:tcPr>
          <w:p w14:paraId="241ED4E0" w14:textId="02F23DD6"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6" w:type="dxa"/>
            <w:vAlign w:val="bottom"/>
          </w:tcPr>
          <w:p w14:paraId="4DD9646D" w14:textId="59FF2076" w:rsidR="00E50EF4" w:rsidRPr="00000847" w:rsidRDefault="00E50EF4" w:rsidP="00E50EF4">
            <w:pPr>
              <w:spacing w:line="240" w:lineRule="auto"/>
              <w:jc w:val="center"/>
              <w:rPr>
                <w:rFonts w:ascii="Times New Roman" w:hAnsi="Times New Roman" w:cs="Times New Roman"/>
                <w:color w:val="000000"/>
                <w:sz w:val="28"/>
                <w:szCs w:val="28"/>
              </w:rPr>
            </w:pPr>
            <w:r w:rsidRPr="00A41E2D">
              <w:rPr>
                <w:rFonts w:ascii="Times New Roman" w:hAnsi="Times New Roman" w:cs="Times New Roman"/>
                <w:color w:val="000000"/>
                <w:sz w:val="28"/>
                <w:szCs w:val="28"/>
              </w:rPr>
              <w:t>25,7</w:t>
            </w:r>
          </w:p>
        </w:tc>
        <w:tc>
          <w:tcPr>
            <w:tcW w:w="865" w:type="dxa"/>
          </w:tcPr>
          <w:p w14:paraId="27EE7547" w14:textId="461140E4"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tcPr>
          <w:p w14:paraId="0215E9CE" w14:textId="6C2915E2"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6</w:t>
            </w:r>
          </w:p>
        </w:tc>
      </w:tr>
      <w:tr w:rsidR="00E50EF4" w14:paraId="55CD31F3" w14:textId="77777777" w:rsidTr="00295F98">
        <w:tc>
          <w:tcPr>
            <w:tcW w:w="911" w:type="dxa"/>
          </w:tcPr>
          <w:p w14:paraId="01E6B737" w14:textId="3C022D71" w:rsidR="00E50EF4" w:rsidRPr="0054659A" w:rsidRDefault="00E50EF4" w:rsidP="00E50EF4">
            <w:pPr>
              <w:spacing w:line="240" w:lineRule="auto"/>
              <w:jc w:val="both"/>
              <w:rPr>
                <w:rFonts w:ascii="Times New Roman" w:hAnsi="Times New Roman" w:cs="Times New Roman"/>
                <w:bCs/>
                <w:sz w:val="28"/>
                <w:szCs w:val="28"/>
                <w:lang w:val="ru-RU"/>
              </w:rPr>
            </w:pPr>
            <w:r w:rsidRPr="0054659A">
              <w:rPr>
                <w:rFonts w:ascii="Times New Roman" w:hAnsi="Times New Roman" w:cs="Times New Roman"/>
                <w:bCs/>
                <w:sz w:val="28"/>
                <w:szCs w:val="28"/>
                <w:lang w:val="ru-RU"/>
              </w:rPr>
              <w:t>1998</w:t>
            </w:r>
          </w:p>
        </w:tc>
        <w:tc>
          <w:tcPr>
            <w:tcW w:w="855" w:type="dxa"/>
            <w:vAlign w:val="bottom"/>
          </w:tcPr>
          <w:p w14:paraId="0B0F64AB" w14:textId="3A960CB0"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19,6</w:t>
            </w:r>
          </w:p>
        </w:tc>
        <w:tc>
          <w:tcPr>
            <w:tcW w:w="867" w:type="dxa"/>
          </w:tcPr>
          <w:p w14:paraId="6895A3A0" w14:textId="70AF6387"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6</w:t>
            </w:r>
          </w:p>
        </w:tc>
        <w:tc>
          <w:tcPr>
            <w:tcW w:w="1266" w:type="dxa"/>
            <w:vAlign w:val="bottom"/>
          </w:tcPr>
          <w:p w14:paraId="4FB3281A" w14:textId="6B074F2B" w:rsidR="00E50EF4" w:rsidRPr="00000847" w:rsidRDefault="00E50EF4" w:rsidP="00E50EF4">
            <w:pPr>
              <w:spacing w:line="240" w:lineRule="auto"/>
              <w:jc w:val="center"/>
              <w:rPr>
                <w:rFonts w:ascii="Times New Roman" w:hAnsi="Times New Roman" w:cs="Times New Roman"/>
                <w:color w:val="000000"/>
                <w:sz w:val="28"/>
                <w:szCs w:val="28"/>
              </w:rPr>
            </w:pPr>
            <w:r w:rsidRPr="00A41E2D">
              <w:rPr>
                <w:rFonts w:ascii="Times New Roman" w:hAnsi="Times New Roman" w:cs="Times New Roman"/>
                <w:color w:val="000000"/>
                <w:sz w:val="28"/>
                <w:szCs w:val="28"/>
              </w:rPr>
              <w:t>6,1</w:t>
            </w:r>
          </w:p>
        </w:tc>
        <w:tc>
          <w:tcPr>
            <w:tcW w:w="864" w:type="dxa"/>
          </w:tcPr>
          <w:p w14:paraId="27164916" w14:textId="12FA3D72"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4</w:t>
            </w:r>
          </w:p>
        </w:tc>
        <w:tc>
          <w:tcPr>
            <w:tcW w:w="877" w:type="dxa"/>
            <w:vAlign w:val="bottom"/>
          </w:tcPr>
          <w:p w14:paraId="1CFE8A17" w14:textId="2B8D2B1B" w:rsidR="00E50EF4" w:rsidRPr="001854F3" w:rsidRDefault="00E50EF4" w:rsidP="00E50EF4">
            <w:pPr>
              <w:spacing w:line="240" w:lineRule="auto"/>
              <w:jc w:val="center"/>
              <w:rPr>
                <w:rFonts w:ascii="Times New Roman" w:hAnsi="Times New Roman" w:cs="Times New Roman"/>
                <w:color w:val="000000"/>
                <w:sz w:val="28"/>
                <w:szCs w:val="28"/>
              </w:rPr>
            </w:pPr>
            <w:r w:rsidRPr="006B1EF7">
              <w:rPr>
                <w:rFonts w:ascii="Times New Roman" w:hAnsi="Times New Roman" w:cs="Times New Roman"/>
                <w:color w:val="000000"/>
                <w:sz w:val="28"/>
                <w:szCs w:val="28"/>
              </w:rPr>
              <w:t>70,9</w:t>
            </w:r>
          </w:p>
        </w:tc>
        <w:tc>
          <w:tcPr>
            <w:tcW w:w="865" w:type="dxa"/>
          </w:tcPr>
          <w:p w14:paraId="6C045790" w14:textId="223AFE41"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6" w:type="dxa"/>
            <w:vAlign w:val="bottom"/>
          </w:tcPr>
          <w:p w14:paraId="7DA02CE4" w14:textId="61BB7549" w:rsidR="00E50EF4" w:rsidRPr="00000847" w:rsidRDefault="00E50EF4" w:rsidP="00E50EF4">
            <w:pPr>
              <w:spacing w:line="240" w:lineRule="auto"/>
              <w:jc w:val="center"/>
              <w:rPr>
                <w:rFonts w:ascii="Times New Roman" w:hAnsi="Times New Roman" w:cs="Times New Roman"/>
                <w:color w:val="000000"/>
                <w:sz w:val="28"/>
                <w:szCs w:val="28"/>
              </w:rPr>
            </w:pPr>
            <w:r w:rsidRPr="00A41E2D">
              <w:rPr>
                <w:rFonts w:ascii="Times New Roman" w:hAnsi="Times New Roman" w:cs="Times New Roman"/>
                <w:color w:val="000000"/>
                <w:sz w:val="28"/>
                <w:szCs w:val="28"/>
              </w:rPr>
              <w:t>21,5</w:t>
            </w:r>
          </w:p>
        </w:tc>
        <w:tc>
          <w:tcPr>
            <w:tcW w:w="865" w:type="dxa"/>
          </w:tcPr>
          <w:p w14:paraId="04E71128" w14:textId="1EF3445F"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tcPr>
          <w:p w14:paraId="2F89D56B" w14:textId="7F396081"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6</w:t>
            </w:r>
          </w:p>
        </w:tc>
      </w:tr>
      <w:tr w:rsidR="00E50EF4" w14:paraId="5B0903A5" w14:textId="77777777" w:rsidTr="00295F98">
        <w:tc>
          <w:tcPr>
            <w:tcW w:w="911" w:type="dxa"/>
          </w:tcPr>
          <w:p w14:paraId="130E2FF0" w14:textId="03DDA4B7" w:rsidR="00E50EF4" w:rsidRPr="0054659A" w:rsidRDefault="00E50EF4" w:rsidP="00E50EF4">
            <w:pPr>
              <w:spacing w:line="240" w:lineRule="auto"/>
              <w:jc w:val="both"/>
              <w:rPr>
                <w:rFonts w:ascii="Times New Roman" w:hAnsi="Times New Roman" w:cs="Times New Roman"/>
                <w:bCs/>
                <w:sz w:val="28"/>
                <w:szCs w:val="28"/>
                <w:lang w:val="ru-RU"/>
              </w:rPr>
            </w:pPr>
            <w:r w:rsidRPr="0054659A">
              <w:rPr>
                <w:rFonts w:ascii="Times New Roman" w:hAnsi="Times New Roman" w:cs="Times New Roman"/>
                <w:bCs/>
                <w:sz w:val="28"/>
                <w:szCs w:val="28"/>
                <w:lang w:val="ru-RU"/>
              </w:rPr>
              <w:t>1999</w:t>
            </w:r>
          </w:p>
        </w:tc>
        <w:tc>
          <w:tcPr>
            <w:tcW w:w="855" w:type="dxa"/>
            <w:vAlign w:val="bottom"/>
          </w:tcPr>
          <w:p w14:paraId="2251CD40" w14:textId="6904B6CD"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19,7</w:t>
            </w:r>
          </w:p>
        </w:tc>
        <w:tc>
          <w:tcPr>
            <w:tcW w:w="867" w:type="dxa"/>
          </w:tcPr>
          <w:p w14:paraId="373BD988" w14:textId="138A1972"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6</w:t>
            </w:r>
          </w:p>
        </w:tc>
        <w:tc>
          <w:tcPr>
            <w:tcW w:w="1266" w:type="dxa"/>
            <w:vAlign w:val="bottom"/>
          </w:tcPr>
          <w:p w14:paraId="0E15029D" w14:textId="12751039" w:rsidR="00E50EF4" w:rsidRPr="00000847" w:rsidRDefault="00E50EF4" w:rsidP="00E50EF4">
            <w:pPr>
              <w:spacing w:line="240" w:lineRule="auto"/>
              <w:jc w:val="center"/>
              <w:rPr>
                <w:rFonts w:ascii="Times New Roman" w:hAnsi="Times New Roman" w:cs="Times New Roman"/>
                <w:color w:val="000000"/>
                <w:sz w:val="28"/>
                <w:szCs w:val="28"/>
              </w:rPr>
            </w:pPr>
            <w:r w:rsidRPr="00A41E2D">
              <w:rPr>
                <w:rFonts w:ascii="Times New Roman" w:hAnsi="Times New Roman" w:cs="Times New Roman"/>
                <w:color w:val="000000"/>
                <w:sz w:val="28"/>
                <w:szCs w:val="28"/>
              </w:rPr>
              <w:t>4,3</w:t>
            </w:r>
          </w:p>
        </w:tc>
        <w:tc>
          <w:tcPr>
            <w:tcW w:w="864" w:type="dxa"/>
          </w:tcPr>
          <w:p w14:paraId="5711EA18" w14:textId="2513EA06"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4</w:t>
            </w:r>
          </w:p>
        </w:tc>
        <w:tc>
          <w:tcPr>
            <w:tcW w:w="877" w:type="dxa"/>
            <w:vAlign w:val="bottom"/>
          </w:tcPr>
          <w:p w14:paraId="654E893C" w14:textId="6F8F607C" w:rsidR="00E50EF4" w:rsidRPr="001854F3" w:rsidRDefault="00E50EF4" w:rsidP="00E50EF4">
            <w:pPr>
              <w:spacing w:line="240" w:lineRule="auto"/>
              <w:jc w:val="center"/>
              <w:rPr>
                <w:rFonts w:ascii="Times New Roman" w:hAnsi="Times New Roman" w:cs="Times New Roman"/>
                <w:color w:val="000000"/>
                <w:sz w:val="28"/>
                <w:szCs w:val="28"/>
              </w:rPr>
            </w:pPr>
            <w:r w:rsidRPr="006B1EF7">
              <w:rPr>
                <w:rFonts w:ascii="Times New Roman" w:hAnsi="Times New Roman" w:cs="Times New Roman"/>
                <w:color w:val="000000"/>
                <w:sz w:val="28"/>
                <w:szCs w:val="28"/>
              </w:rPr>
              <w:t>68,4</w:t>
            </w:r>
          </w:p>
        </w:tc>
        <w:tc>
          <w:tcPr>
            <w:tcW w:w="865" w:type="dxa"/>
          </w:tcPr>
          <w:p w14:paraId="10F3BFEE" w14:textId="4C38D057"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6" w:type="dxa"/>
            <w:vAlign w:val="bottom"/>
          </w:tcPr>
          <w:p w14:paraId="7216CDF9" w14:textId="6A75759F" w:rsidR="00E50EF4" w:rsidRPr="00000847" w:rsidRDefault="00E50EF4" w:rsidP="00E50EF4">
            <w:pPr>
              <w:spacing w:line="240" w:lineRule="auto"/>
              <w:jc w:val="center"/>
              <w:rPr>
                <w:rFonts w:ascii="Times New Roman" w:hAnsi="Times New Roman" w:cs="Times New Roman"/>
                <w:color w:val="000000"/>
                <w:sz w:val="28"/>
                <w:szCs w:val="28"/>
              </w:rPr>
            </w:pPr>
            <w:r w:rsidRPr="00A41E2D">
              <w:rPr>
                <w:rFonts w:ascii="Times New Roman" w:hAnsi="Times New Roman" w:cs="Times New Roman"/>
                <w:color w:val="000000"/>
                <w:sz w:val="28"/>
                <w:szCs w:val="28"/>
              </w:rPr>
              <w:t>18,9</w:t>
            </w:r>
          </w:p>
        </w:tc>
        <w:tc>
          <w:tcPr>
            <w:tcW w:w="865" w:type="dxa"/>
          </w:tcPr>
          <w:p w14:paraId="6FE8B25B" w14:textId="7592A64F"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tcPr>
          <w:p w14:paraId="4D0F3249" w14:textId="57383A29"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6</w:t>
            </w:r>
          </w:p>
        </w:tc>
      </w:tr>
      <w:tr w:rsidR="00E50EF4" w14:paraId="18E9D0F0" w14:textId="77777777" w:rsidTr="00295F98">
        <w:tc>
          <w:tcPr>
            <w:tcW w:w="911" w:type="dxa"/>
          </w:tcPr>
          <w:p w14:paraId="5ADF2C9D" w14:textId="5D0153FD" w:rsidR="00E50EF4" w:rsidRPr="0054659A" w:rsidRDefault="00E50EF4" w:rsidP="00E50EF4">
            <w:pPr>
              <w:spacing w:line="240" w:lineRule="auto"/>
              <w:jc w:val="both"/>
              <w:rPr>
                <w:rFonts w:ascii="Times New Roman" w:hAnsi="Times New Roman" w:cs="Times New Roman"/>
                <w:bCs/>
                <w:sz w:val="28"/>
                <w:szCs w:val="28"/>
                <w:lang w:val="ru-RU"/>
              </w:rPr>
            </w:pPr>
            <w:r w:rsidRPr="0054659A">
              <w:rPr>
                <w:rFonts w:ascii="Times New Roman" w:hAnsi="Times New Roman" w:cs="Times New Roman"/>
                <w:bCs/>
                <w:sz w:val="28"/>
                <w:szCs w:val="28"/>
                <w:lang w:val="ru-RU"/>
              </w:rPr>
              <w:t>2000</w:t>
            </w:r>
          </w:p>
        </w:tc>
        <w:tc>
          <w:tcPr>
            <w:tcW w:w="855" w:type="dxa"/>
            <w:vAlign w:val="bottom"/>
          </w:tcPr>
          <w:p w14:paraId="3EBF6C76" w14:textId="16FFF1B8"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19,6</w:t>
            </w:r>
          </w:p>
        </w:tc>
        <w:tc>
          <w:tcPr>
            <w:tcW w:w="867" w:type="dxa"/>
          </w:tcPr>
          <w:p w14:paraId="50B0B425" w14:textId="33FEF75E"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6</w:t>
            </w:r>
          </w:p>
        </w:tc>
        <w:tc>
          <w:tcPr>
            <w:tcW w:w="1266" w:type="dxa"/>
            <w:vAlign w:val="bottom"/>
          </w:tcPr>
          <w:p w14:paraId="25FBE202" w14:textId="2FFC07E4" w:rsidR="00E50EF4" w:rsidRPr="00000847" w:rsidRDefault="00E50EF4" w:rsidP="00E50EF4">
            <w:pPr>
              <w:spacing w:line="240" w:lineRule="auto"/>
              <w:jc w:val="center"/>
              <w:rPr>
                <w:rFonts w:ascii="Times New Roman" w:hAnsi="Times New Roman" w:cs="Times New Roman"/>
                <w:color w:val="000000"/>
                <w:sz w:val="28"/>
                <w:szCs w:val="28"/>
              </w:rPr>
            </w:pPr>
            <w:r w:rsidRPr="00A41E2D">
              <w:rPr>
                <w:rFonts w:ascii="Times New Roman" w:hAnsi="Times New Roman" w:cs="Times New Roman"/>
                <w:color w:val="000000"/>
                <w:sz w:val="28"/>
                <w:szCs w:val="28"/>
              </w:rPr>
              <w:t>4,5</w:t>
            </w:r>
          </w:p>
        </w:tc>
        <w:tc>
          <w:tcPr>
            <w:tcW w:w="864" w:type="dxa"/>
          </w:tcPr>
          <w:p w14:paraId="4B1A3626" w14:textId="0805B715"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4</w:t>
            </w:r>
          </w:p>
        </w:tc>
        <w:tc>
          <w:tcPr>
            <w:tcW w:w="877" w:type="dxa"/>
            <w:vAlign w:val="bottom"/>
          </w:tcPr>
          <w:p w14:paraId="479C3E53" w14:textId="372E4947" w:rsidR="00E50EF4" w:rsidRPr="001854F3" w:rsidRDefault="00E50EF4" w:rsidP="00E50EF4">
            <w:pPr>
              <w:spacing w:line="240" w:lineRule="auto"/>
              <w:jc w:val="center"/>
              <w:rPr>
                <w:rFonts w:ascii="Times New Roman" w:hAnsi="Times New Roman" w:cs="Times New Roman"/>
                <w:color w:val="000000"/>
                <w:sz w:val="28"/>
                <w:szCs w:val="28"/>
              </w:rPr>
            </w:pPr>
            <w:r w:rsidRPr="006B1EF7">
              <w:rPr>
                <w:rFonts w:ascii="Times New Roman" w:hAnsi="Times New Roman" w:cs="Times New Roman"/>
                <w:color w:val="000000"/>
                <w:sz w:val="28"/>
                <w:szCs w:val="28"/>
              </w:rPr>
              <w:t>64,3</w:t>
            </w:r>
          </w:p>
        </w:tc>
        <w:tc>
          <w:tcPr>
            <w:tcW w:w="865" w:type="dxa"/>
          </w:tcPr>
          <w:p w14:paraId="500FCCEB" w14:textId="3A9D8A73"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6" w:type="dxa"/>
            <w:vAlign w:val="bottom"/>
          </w:tcPr>
          <w:p w14:paraId="09353A40" w14:textId="05BDED95" w:rsidR="00E50EF4" w:rsidRPr="00000847" w:rsidRDefault="00E50EF4" w:rsidP="00E50EF4">
            <w:pPr>
              <w:spacing w:line="240" w:lineRule="auto"/>
              <w:jc w:val="center"/>
              <w:rPr>
                <w:rFonts w:ascii="Times New Roman" w:hAnsi="Times New Roman" w:cs="Times New Roman"/>
                <w:color w:val="000000"/>
                <w:sz w:val="28"/>
                <w:szCs w:val="28"/>
              </w:rPr>
            </w:pPr>
            <w:r w:rsidRPr="00A41E2D">
              <w:rPr>
                <w:rFonts w:ascii="Times New Roman" w:hAnsi="Times New Roman" w:cs="Times New Roman"/>
                <w:color w:val="000000"/>
                <w:sz w:val="28"/>
                <w:szCs w:val="28"/>
              </w:rPr>
              <w:t>20,1</w:t>
            </w:r>
          </w:p>
        </w:tc>
        <w:tc>
          <w:tcPr>
            <w:tcW w:w="865" w:type="dxa"/>
          </w:tcPr>
          <w:p w14:paraId="5A086BC9" w14:textId="16030E93"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tcPr>
          <w:p w14:paraId="101BE340" w14:textId="231C1621"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6</w:t>
            </w:r>
          </w:p>
        </w:tc>
      </w:tr>
      <w:tr w:rsidR="00E50EF4" w14:paraId="2DB1186C" w14:textId="77777777" w:rsidTr="00295F98">
        <w:tc>
          <w:tcPr>
            <w:tcW w:w="911" w:type="dxa"/>
          </w:tcPr>
          <w:p w14:paraId="4155DA1C" w14:textId="7E02B352" w:rsidR="00E50EF4" w:rsidRPr="0054659A" w:rsidRDefault="00E50EF4" w:rsidP="00E50EF4">
            <w:pPr>
              <w:spacing w:line="240" w:lineRule="auto"/>
              <w:jc w:val="both"/>
              <w:rPr>
                <w:rFonts w:ascii="Times New Roman" w:hAnsi="Times New Roman" w:cs="Times New Roman"/>
                <w:bCs/>
                <w:sz w:val="28"/>
                <w:szCs w:val="28"/>
                <w:lang w:val="ru-RU"/>
              </w:rPr>
            </w:pPr>
            <w:r w:rsidRPr="0054659A">
              <w:rPr>
                <w:rFonts w:ascii="Times New Roman" w:hAnsi="Times New Roman" w:cs="Times New Roman"/>
                <w:sz w:val="28"/>
                <w:szCs w:val="28"/>
                <w:lang w:val="kk-KZ"/>
              </w:rPr>
              <w:t>2001</w:t>
            </w:r>
          </w:p>
        </w:tc>
        <w:tc>
          <w:tcPr>
            <w:tcW w:w="855" w:type="dxa"/>
            <w:vAlign w:val="bottom"/>
          </w:tcPr>
          <w:p w14:paraId="159D37B8" w14:textId="48A64F4E"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19,6</w:t>
            </w:r>
          </w:p>
        </w:tc>
        <w:tc>
          <w:tcPr>
            <w:tcW w:w="867" w:type="dxa"/>
          </w:tcPr>
          <w:p w14:paraId="4B6F55A0" w14:textId="57649987"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6</w:t>
            </w:r>
          </w:p>
        </w:tc>
        <w:tc>
          <w:tcPr>
            <w:tcW w:w="1266" w:type="dxa"/>
            <w:vAlign w:val="bottom"/>
          </w:tcPr>
          <w:p w14:paraId="0934B56B" w14:textId="72C77D9B" w:rsidR="00E50EF4" w:rsidRPr="00000847" w:rsidRDefault="00E50EF4" w:rsidP="00E50EF4">
            <w:pPr>
              <w:spacing w:line="240" w:lineRule="auto"/>
              <w:jc w:val="center"/>
              <w:rPr>
                <w:rFonts w:ascii="Times New Roman" w:hAnsi="Times New Roman" w:cs="Times New Roman"/>
                <w:color w:val="000000"/>
                <w:sz w:val="28"/>
                <w:szCs w:val="28"/>
              </w:rPr>
            </w:pPr>
            <w:r w:rsidRPr="00A41E2D">
              <w:rPr>
                <w:rFonts w:ascii="Times New Roman" w:hAnsi="Times New Roman" w:cs="Times New Roman"/>
                <w:color w:val="000000"/>
                <w:sz w:val="28"/>
                <w:szCs w:val="28"/>
              </w:rPr>
              <w:t>6,0</w:t>
            </w:r>
          </w:p>
        </w:tc>
        <w:tc>
          <w:tcPr>
            <w:tcW w:w="864" w:type="dxa"/>
          </w:tcPr>
          <w:p w14:paraId="462078A0" w14:textId="5E4D5E5E"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4</w:t>
            </w:r>
          </w:p>
        </w:tc>
        <w:tc>
          <w:tcPr>
            <w:tcW w:w="877" w:type="dxa"/>
            <w:vAlign w:val="bottom"/>
          </w:tcPr>
          <w:p w14:paraId="66C07926" w14:textId="625016DD" w:rsidR="00E50EF4" w:rsidRPr="001854F3" w:rsidRDefault="00E50EF4" w:rsidP="00E50EF4">
            <w:pPr>
              <w:spacing w:line="240" w:lineRule="auto"/>
              <w:jc w:val="center"/>
              <w:rPr>
                <w:rFonts w:ascii="Times New Roman" w:hAnsi="Times New Roman" w:cs="Times New Roman"/>
                <w:color w:val="000000"/>
                <w:sz w:val="28"/>
                <w:szCs w:val="28"/>
              </w:rPr>
            </w:pPr>
            <w:r w:rsidRPr="006B1EF7">
              <w:rPr>
                <w:rFonts w:ascii="Times New Roman" w:hAnsi="Times New Roman" w:cs="Times New Roman"/>
                <w:color w:val="000000"/>
                <w:sz w:val="28"/>
                <w:szCs w:val="28"/>
              </w:rPr>
              <w:t>74,2</w:t>
            </w:r>
          </w:p>
        </w:tc>
        <w:tc>
          <w:tcPr>
            <w:tcW w:w="865" w:type="dxa"/>
          </w:tcPr>
          <w:p w14:paraId="00F49DA5" w14:textId="48D52662"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6" w:type="dxa"/>
            <w:vAlign w:val="bottom"/>
          </w:tcPr>
          <w:p w14:paraId="43507990" w14:textId="3589FCCB" w:rsidR="00E50EF4" w:rsidRPr="00000847" w:rsidRDefault="00E50EF4" w:rsidP="00E50EF4">
            <w:pPr>
              <w:spacing w:line="240" w:lineRule="auto"/>
              <w:jc w:val="center"/>
              <w:rPr>
                <w:rFonts w:ascii="Times New Roman" w:hAnsi="Times New Roman" w:cs="Times New Roman"/>
                <w:color w:val="000000"/>
                <w:sz w:val="28"/>
                <w:szCs w:val="28"/>
              </w:rPr>
            </w:pPr>
            <w:r w:rsidRPr="00A41E2D">
              <w:rPr>
                <w:rFonts w:ascii="Times New Roman" w:hAnsi="Times New Roman" w:cs="Times New Roman"/>
                <w:color w:val="000000"/>
                <w:sz w:val="28"/>
                <w:szCs w:val="28"/>
              </w:rPr>
              <w:t>21,1</w:t>
            </w:r>
          </w:p>
        </w:tc>
        <w:tc>
          <w:tcPr>
            <w:tcW w:w="865" w:type="dxa"/>
          </w:tcPr>
          <w:p w14:paraId="0154731E" w14:textId="0E52EA35"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tcPr>
          <w:p w14:paraId="1FD0F0C2" w14:textId="0789C4A9"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6</w:t>
            </w:r>
          </w:p>
        </w:tc>
      </w:tr>
      <w:tr w:rsidR="00E50EF4" w14:paraId="2532FEB2" w14:textId="77777777" w:rsidTr="00295F98">
        <w:tc>
          <w:tcPr>
            <w:tcW w:w="911" w:type="dxa"/>
          </w:tcPr>
          <w:p w14:paraId="1ABAAC6A" w14:textId="3061BAE5" w:rsidR="00E50EF4" w:rsidRPr="0054659A" w:rsidRDefault="00E50EF4" w:rsidP="00E50EF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2002</w:t>
            </w:r>
          </w:p>
        </w:tc>
        <w:tc>
          <w:tcPr>
            <w:tcW w:w="855" w:type="dxa"/>
            <w:vAlign w:val="bottom"/>
          </w:tcPr>
          <w:p w14:paraId="06751549" w14:textId="304BC0EE"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19,6</w:t>
            </w:r>
          </w:p>
        </w:tc>
        <w:tc>
          <w:tcPr>
            <w:tcW w:w="867" w:type="dxa"/>
          </w:tcPr>
          <w:p w14:paraId="54BE3C87" w14:textId="4962BBB7"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6</w:t>
            </w:r>
          </w:p>
        </w:tc>
        <w:tc>
          <w:tcPr>
            <w:tcW w:w="1266" w:type="dxa"/>
            <w:vAlign w:val="bottom"/>
          </w:tcPr>
          <w:p w14:paraId="2124EAED" w14:textId="6A2AA3F5" w:rsidR="00E50EF4" w:rsidRPr="00000847" w:rsidRDefault="00E50EF4" w:rsidP="00E50EF4">
            <w:pPr>
              <w:spacing w:line="240" w:lineRule="auto"/>
              <w:jc w:val="center"/>
              <w:rPr>
                <w:rFonts w:ascii="Times New Roman" w:hAnsi="Times New Roman" w:cs="Times New Roman"/>
                <w:color w:val="000000"/>
                <w:sz w:val="28"/>
                <w:szCs w:val="28"/>
              </w:rPr>
            </w:pPr>
            <w:r w:rsidRPr="00A41E2D">
              <w:rPr>
                <w:rFonts w:ascii="Times New Roman" w:hAnsi="Times New Roman" w:cs="Times New Roman"/>
                <w:color w:val="000000"/>
                <w:sz w:val="28"/>
                <w:szCs w:val="28"/>
              </w:rPr>
              <w:t>5,6</w:t>
            </w:r>
          </w:p>
        </w:tc>
        <w:tc>
          <w:tcPr>
            <w:tcW w:w="864" w:type="dxa"/>
          </w:tcPr>
          <w:p w14:paraId="20553E72" w14:textId="592A2FC3"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4</w:t>
            </w:r>
          </w:p>
        </w:tc>
        <w:tc>
          <w:tcPr>
            <w:tcW w:w="877" w:type="dxa"/>
            <w:vAlign w:val="bottom"/>
          </w:tcPr>
          <w:p w14:paraId="014965AC" w14:textId="09B3CFCA" w:rsidR="00E50EF4" w:rsidRPr="001854F3" w:rsidRDefault="00E50EF4" w:rsidP="00E50EF4">
            <w:pPr>
              <w:spacing w:line="240" w:lineRule="auto"/>
              <w:jc w:val="center"/>
              <w:rPr>
                <w:rFonts w:ascii="Times New Roman" w:hAnsi="Times New Roman" w:cs="Times New Roman"/>
                <w:color w:val="000000"/>
                <w:sz w:val="28"/>
                <w:szCs w:val="28"/>
              </w:rPr>
            </w:pPr>
            <w:r w:rsidRPr="006B1EF7">
              <w:rPr>
                <w:rFonts w:ascii="Times New Roman" w:hAnsi="Times New Roman" w:cs="Times New Roman"/>
                <w:color w:val="000000"/>
                <w:sz w:val="28"/>
                <w:szCs w:val="28"/>
              </w:rPr>
              <w:t>72,6</w:t>
            </w:r>
          </w:p>
        </w:tc>
        <w:tc>
          <w:tcPr>
            <w:tcW w:w="865" w:type="dxa"/>
          </w:tcPr>
          <w:p w14:paraId="77CE2B2F" w14:textId="342E57D1"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6" w:type="dxa"/>
            <w:vAlign w:val="bottom"/>
          </w:tcPr>
          <w:p w14:paraId="3B5B90A7" w14:textId="52373C44" w:rsidR="00E50EF4" w:rsidRPr="00000847" w:rsidRDefault="00E50EF4" w:rsidP="00E50EF4">
            <w:pPr>
              <w:spacing w:line="240" w:lineRule="auto"/>
              <w:jc w:val="center"/>
              <w:rPr>
                <w:rFonts w:ascii="Times New Roman" w:hAnsi="Times New Roman" w:cs="Times New Roman"/>
                <w:color w:val="000000"/>
                <w:sz w:val="28"/>
                <w:szCs w:val="28"/>
              </w:rPr>
            </w:pPr>
            <w:r w:rsidRPr="00A41E2D">
              <w:rPr>
                <w:rFonts w:ascii="Times New Roman" w:hAnsi="Times New Roman" w:cs="Times New Roman"/>
                <w:color w:val="000000"/>
                <w:sz w:val="28"/>
                <w:szCs w:val="28"/>
              </w:rPr>
              <w:t>26,7</w:t>
            </w:r>
          </w:p>
        </w:tc>
        <w:tc>
          <w:tcPr>
            <w:tcW w:w="865" w:type="dxa"/>
          </w:tcPr>
          <w:p w14:paraId="42C92F4F" w14:textId="1DEFADB3"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tcPr>
          <w:p w14:paraId="3B28BEF8" w14:textId="4B4A449C"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6</w:t>
            </w:r>
          </w:p>
        </w:tc>
      </w:tr>
      <w:tr w:rsidR="00E50EF4" w14:paraId="14C80373" w14:textId="77777777" w:rsidTr="00295F98">
        <w:tc>
          <w:tcPr>
            <w:tcW w:w="911" w:type="dxa"/>
          </w:tcPr>
          <w:p w14:paraId="18A6BE71" w14:textId="58390FFE" w:rsidR="00E50EF4" w:rsidRPr="0054659A" w:rsidRDefault="00E50EF4" w:rsidP="00E50EF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2003</w:t>
            </w:r>
          </w:p>
        </w:tc>
        <w:tc>
          <w:tcPr>
            <w:tcW w:w="855" w:type="dxa"/>
            <w:vAlign w:val="bottom"/>
          </w:tcPr>
          <w:p w14:paraId="4FE4B21E" w14:textId="20276C7A"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19,8</w:t>
            </w:r>
          </w:p>
        </w:tc>
        <w:tc>
          <w:tcPr>
            <w:tcW w:w="867" w:type="dxa"/>
          </w:tcPr>
          <w:p w14:paraId="1392042A" w14:textId="6BC835FE"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6</w:t>
            </w:r>
          </w:p>
        </w:tc>
        <w:tc>
          <w:tcPr>
            <w:tcW w:w="1266" w:type="dxa"/>
            <w:vAlign w:val="bottom"/>
          </w:tcPr>
          <w:p w14:paraId="63B67BDF" w14:textId="00E0E991" w:rsidR="00E50EF4" w:rsidRPr="00000847" w:rsidRDefault="00E50EF4" w:rsidP="00E50EF4">
            <w:pPr>
              <w:spacing w:line="240" w:lineRule="auto"/>
              <w:jc w:val="center"/>
              <w:rPr>
                <w:rFonts w:ascii="Times New Roman" w:hAnsi="Times New Roman" w:cs="Times New Roman"/>
                <w:color w:val="000000"/>
                <w:sz w:val="28"/>
                <w:szCs w:val="28"/>
              </w:rPr>
            </w:pPr>
            <w:r w:rsidRPr="00A41E2D">
              <w:rPr>
                <w:rFonts w:ascii="Times New Roman" w:hAnsi="Times New Roman" w:cs="Times New Roman"/>
                <w:color w:val="000000"/>
                <w:sz w:val="28"/>
                <w:szCs w:val="28"/>
              </w:rPr>
              <w:t>7,3</w:t>
            </w:r>
          </w:p>
        </w:tc>
        <w:tc>
          <w:tcPr>
            <w:tcW w:w="864" w:type="dxa"/>
          </w:tcPr>
          <w:p w14:paraId="6ABB1830" w14:textId="42773018"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4</w:t>
            </w:r>
          </w:p>
        </w:tc>
        <w:tc>
          <w:tcPr>
            <w:tcW w:w="877" w:type="dxa"/>
            <w:vAlign w:val="bottom"/>
          </w:tcPr>
          <w:p w14:paraId="269BE525" w14:textId="2C0FEC46" w:rsidR="00E50EF4" w:rsidRPr="001854F3" w:rsidRDefault="00E50EF4" w:rsidP="00E50EF4">
            <w:pPr>
              <w:spacing w:line="240" w:lineRule="auto"/>
              <w:jc w:val="center"/>
              <w:rPr>
                <w:rFonts w:ascii="Times New Roman" w:hAnsi="Times New Roman" w:cs="Times New Roman"/>
                <w:color w:val="000000"/>
                <w:sz w:val="28"/>
                <w:szCs w:val="28"/>
              </w:rPr>
            </w:pPr>
            <w:r w:rsidRPr="006B1EF7">
              <w:rPr>
                <w:rFonts w:ascii="Times New Roman" w:hAnsi="Times New Roman" w:cs="Times New Roman"/>
                <w:color w:val="000000"/>
                <w:sz w:val="28"/>
                <w:szCs w:val="28"/>
              </w:rPr>
              <w:t>77,7</w:t>
            </w:r>
          </w:p>
        </w:tc>
        <w:tc>
          <w:tcPr>
            <w:tcW w:w="865" w:type="dxa"/>
          </w:tcPr>
          <w:p w14:paraId="45B29202" w14:textId="70EBBB13"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6" w:type="dxa"/>
            <w:vAlign w:val="bottom"/>
          </w:tcPr>
          <w:p w14:paraId="6E984132" w14:textId="79E7FEA9" w:rsidR="00E50EF4" w:rsidRPr="00000847" w:rsidRDefault="00E50EF4" w:rsidP="00E50EF4">
            <w:pPr>
              <w:spacing w:line="240" w:lineRule="auto"/>
              <w:jc w:val="center"/>
              <w:rPr>
                <w:rFonts w:ascii="Times New Roman" w:hAnsi="Times New Roman" w:cs="Times New Roman"/>
                <w:color w:val="000000"/>
                <w:sz w:val="28"/>
                <w:szCs w:val="28"/>
              </w:rPr>
            </w:pPr>
            <w:r w:rsidRPr="00A41E2D">
              <w:rPr>
                <w:rFonts w:ascii="Times New Roman" w:hAnsi="Times New Roman" w:cs="Times New Roman"/>
                <w:color w:val="000000"/>
                <w:sz w:val="28"/>
                <w:szCs w:val="28"/>
              </w:rPr>
              <w:t>30,2</w:t>
            </w:r>
          </w:p>
        </w:tc>
        <w:tc>
          <w:tcPr>
            <w:tcW w:w="865" w:type="dxa"/>
          </w:tcPr>
          <w:p w14:paraId="620A1FA3" w14:textId="0EE77995"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tcPr>
          <w:p w14:paraId="396C8F73" w14:textId="7B36FDDE"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6</w:t>
            </w:r>
          </w:p>
        </w:tc>
      </w:tr>
      <w:tr w:rsidR="00E50EF4" w14:paraId="7C1CDB36" w14:textId="77777777" w:rsidTr="00F14949">
        <w:tc>
          <w:tcPr>
            <w:tcW w:w="911" w:type="dxa"/>
            <w:tcBorders>
              <w:bottom w:val="single" w:sz="4" w:space="0" w:color="auto"/>
            </w:tcBorders>
          </w:tcPr>
          <w:p w14:paraId="5364AD91" w14:textId="7A12907D" w:rsidR="00E50EF4" w:rsidRPr="0054659A" w:rsidRDefault="00E50EF4" w:rsidP="00E50EF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2004</w:t>
            </w:r>
          </w:p>
        </w:tc>
        <w:tc>
          <w:tcPr>
            <w:tcW w:w="855" w:type="dxa"/>
            <w:tcBorders>
              <w:bottom w:val="single" w:sz="4" w:space="0" w:color="auto"/>
            </w:tcBorders>
            <w:vAlign w:val="bottom"/>
          </w:tcPr>
          <w:p w14:paraId="58636A84" w14:textId="353DFE93"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20,0</w:t>
            </w:r>
          </w:p>
        </w:tc>
        <w:tc>
          <w:tcPr>
            <w:tcW w:w="867" w:type="dxa"/>
            <w:tcBorders>
              <w:bottom w:val="single" w:sz="4" w:space="0" w:color="auto"/>
            </w:tcBorders>
          </w:tcPr>
          <w:p w14:paraId="78FA37CB" w14:textId="7ACC3B4B"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6</w:t>
            </w:r>
          </w:p>
        </w:tc>
        <w:tc>
          <w:tcPr>
            <w:tcW w:w="1266" w:type="dxa"/>
            <w:tcBorders>
              <w:bottom w:val="single" w:sz="4" w:space="0" w:color="auto"/>
            </w:tcBorders>
            <w:vAlign w:val="bottom"/>
          </w:tcPr>
          <w:p w14:paraId="323B71E4" w14:textId="4F6D00F1" w:rsidR="00E50EF4" w:rsidRPr="00000847" w:rsidRDefault="00E50EF4" w:rsidP="00E50EF4">
            <w:pPr>
              <w:spacing w:line="240" w:lineRule="auto"/>
              <w:jc w:val="center"/>
              <w:rPr>
                <w:rFonts w:ascii="Times New Roman" w:hAnsi="Times New Roman" w:cs="Times New Roman"/>
                <w:color w:val="000000"/>
                <w:sz w:val="28"/>
                <w:szCs w:val="28"/>
              </w:rPr>
            </w:pPr>
            <w:r w:rsidRPr="00A41E2D">
              <w:rPr>
                <w:rFonts w:ascii="Times New Roman" w:hAnsi="Times New Roman" w:cs="Times New Roman"/>
                <w:color w:val="000000"/>
                <w:sz w:val="28"/>
                <w:szCs w:val="28"/>
              </w:rPr>
              <w:t>10,8</w:t>
            </w:r>
          </w:p>
        </w:tc>
        <w:tc>
          <w:tcPr>
            <w:tcW w:w="864" w:type="dxa"/>
            <w:tcBorders>
              <w:bottom w:val="single" w:sz="4" w:space="0" w:color="auto"/>
            </w:tcBorders>
          </w:tcPr>
          <w:p w14:paraId="2D8CF725" w14:textId="717CE3E7"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4</w:t>
            </w:r>
          </w:p>
        </w:tc>
        <w:tc>
          <w:tcPr>
            <w:tcW w:w="877" w:type="dxa"/>
            <w:tcBorders>
              <w:bottom w:val="single" w:sz="4" w:space="0" w:color="auto"/>
            </w:tcBorders>
            <w:vAlign w:val="bottom"/>
          </w:tcPr>
          <w:p w14:paraId="13F20C94" w14:textId="5421934D" w:rsidR="00E50EF4" w:rsidRPr="001854F3" w:rsidRDefault="00E50EF4" w:rsidP="00E50EF4">
            <w:pPr>
              <w:spacing w:line="240" w:lineRule="auto"/>
              <w:jc w:val="center"/>
              <w:rPr>
                <w:rFonts w:ascii="Times New Roman" w:hAnsi="Times New Roman" w:cs="Times New Roman"/>
                <w:color w:val="000000"/>
                <w:sz w:val="28"/>
                <w:szCs w:val="28"/>
              </w:rPr>
            </w:pPr>
            <w:r w:rsidRPr="006B1EF7">
              <w:rPr>
                <w:rFonts w:ascii="Times New Roman" w:hAnsi="Times New Roman" w:cs="Times New Roman"/>
                <w:color w:val="000000"/>
                <w:sz w:val="28"/>
                <w:szCs w:val="28"/>
              </w:rPr>
              <w:t>79,4</w:t>
            </w:r>
          </w:p>
        </w:tc>
        <w:tc>
          <w:tcPr>
            <w:tcW w:w="865" w:type="dxa"/>
            <w:tcBorders>
              <w:bottom w:val="single" w:sz="4" w:space="0" w:color="auto"/>
            </w:tcBorders>
          </w:tcPr>
          <w:p w14:paraId="47D93DD7" w14:textId="1E74B30D"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6" w:type="dxa"/>
            <w:tcBorders>
              <w:bottom w:val="single" w:sz="4" w:space="0" w:color="auto"/>
            </w:tcBorders>
            <w:vAlign w:val="bottom"/>
          </w:tcPr>
          <w:p w14:paraId="74264428" w14:textId="271CDF32" w:rsidR="00E50EF4" w:rsidRPr="00000847" w:rsidRDefault="00E50EF4" w:rsidP="00E50EF4">
            <w:pPr>
              <w:spacing w:line="240" w:lineRule="auto"/>
              <w:jc w:val="center"/>
              <w:rPr>
                <w:rFonts w:ascii="Times New Roman" w:hAnsi="Times New Roman" w:cs="Times New Roman"/>
                <w:color w:val="000000"/>
                <w:sz w:val="28"/>
                <w:szCs w:val="28"/>
              </w:rPr>
            </w:pPr>
            <w:r w:rsidRPr="00A41E2D">
              <w:rPr>
                <w:rFonts w:ascii="Times New Roman" w:hAnsi="Times New Roman" w:cs="Times New Roman"/>
                <w:color w:val="000000"/>
                <w:sz w:val="28"/>
                <w:szCs w:val="28"/>
              </w:rPr>
              <w:t>33,5</w:t>
            </w:r>
          </w:p>
        </w:tc>
        <w:tc>
          <w:tcPr>
            <w:tcW w:w="865" w:type="dxa"/>
            <w:tcBorders>
              <w:bottom w:val="single" w:sz="4" w:space="0" w:color="auto"/>
            </w:tcBorders>
          </w:tcPr>
          <w:p w14:paraId="7B11B7AD" w14:textId="612FFC87"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tcBorders>
              <w:bottom w:val="single" w:sz="4" w:space="0" w:color="auto"/>
            </w:tcBorders>
          </w:tcPr>
          <w:p w14:paraId="71C05F81" w14:textId="07B62EC1"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6</w:t>
            </w:r>
          </w:p>
        </w:tc>
      </w:tr>
      <w:tr w:rsidR="00E50EF4" w14:paraId="5281CFD8" w14:textId="77777777" w:rsidTr="00F14949">
        <w:tc>
          <w:tcPr>
            <w:tcW w:w="911" w:type="dxa"/>
            <w:tcBorders>
              <w:bottom w:val="nil"/>
            </w:tcBorders>
          </w:tcPr>
          <w:p w14:paraId="0B836C4E" w14:textId="590F775F" w:rsidR="00E50EF4" w:rsidRPr="0054659A" w:rsidRDefault="00E50EF4" w:rsidP="00E50EF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2005</w:t>
            </w:r>
          </w:p>
        </w:tc>
        <w:tc>
          <w:tcPr>
            <w:tcW w:w="855" w:type="dxa"/>
            <w:tcBorders>
              <w:bottom w:val="nil"/>
            </w:tcBorders>
            <w:vAlign w:val="bottom"/>
          </w:tcPr>
          <w:p w14:paraId="4BDEAEB9" w14:textId="4163528D"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20,3</w:t>
            </w:r>
          </w:p>
        </w:tc>
        <w:tc>
          <w:tcPr>
            <w:tcW w:w="867" w:type="dxa"/>
            <w:tcBorders>
              <w:bottom w:val="nil"/>
            </w:tcBorders>
          </w:tcPr>
          <w:p w14:paraId="38E1C680" w14:textId="080BAD5A"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6</w:t>
            </w:r>
          </w:p>
        </w:tc>
        <w:tc>
          <w:tcPr>
            <w:tcW w:w="1266" w:type="dxa"/>
            <w:tcBorders>
              <w:bottom w:val="nil"/>
            </w:tcBorders>
            <w:vAlign w:val="bottom"/>
          </w:tcPr>
          <w:p w14:paraId="4888E76E" w14:textId="23CA1045" w:rsidR="00E50EF4" w:rsidRPr="00000847" w:rsidRDefault="00E50EF4" w:rsidP="00E50EF4">
            <w:pPr>
              <w:spacing w:line="240" w:lineRule="auto"/>
              <w:jc w:val="center"/>
              <w:rPr>
                <w:rFonts w:ascii="Times New Roman" w:hAnsi="Times New Roman" w:cs="Times New Roman"/>
                <w:color w:val="000000"/>
                <w:sz w:val="28"/>
                <w:szCs w:val="28"/>
              </w:rPr>
            </w:pPr>
            <w:r w:rsidRPr="00A41E2D">
              <w:rPr>
                <w:rFonts w:ascii="Times New Roman" w:hAnsi="Times New Roman" w:cs="Times New Roman"/>
                <w:color w:val="000000"/>
                <w:sz w:val="28"/>
                <w:szCs w:val="28"/>
              </w:rPr>
              <w:t>13,9</w:t>
            </w:r>
          </w:p>
        </w:tc>
        <w:tc>
          <w:tcPr>
            <w:tcW w:w="864" w:type="dxa"/>
            <w:tcBorders>
              <w:bottom w:val="nil"/>
            </w:tcBorders>
          </w:tcPr>
          <w:p w14:paraId="47233303" w14:textId="5F40174B"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4</w:t>
            </w:r>
          </w:p>
        </w:tc>
        <w:tc>
          <w:tcPr>
            <w:tcW w:w="877" w:type="dxa"/>
            <w:tcBorders>
              <w:bottom w:val="nil"/>
            </w:tcBorders>
            <w:vAlign w:val="bottom"/>
          </w:tcPr>
          <w:p w14:paraId="2C68E1F1" w14:textId="19AB3C0F" w:rsidR="00E50EF4" w:rsidRPr="001854F3" w:rsidRDefault="00E50EF4" w:rsidP="00E50EF4">
            <w:pPr>
              <w:spacing w:line="240" w:lineRule="auto"/>
              <w:jc w:val="center"/>
              <w:rPr>
                <w:rFonts w:ascii="Times New Roman" w:hAnsi="Times New Roman" w:cs="Times New Roman"/>
                <w:color w:val="000000"/>
                <w:sz w:val="28"/>
                <w:szCs w:val="28"/>
              </w:rPr>
            </w:pPr>
            <w:r w:rsidRPr="006B1EF7">
              <w:rPr>
                <w:rFonts w:ascii="Times New Roman" w:hAnsi="Times New Roman" w:cs="Times New Roman"/>
                <w:color w:val="000000"/>
                <w:sz w:val="28"/>
                <w:szCs w:val="28"/>
              </w:rPr>
              <w:t>119,6</w:t>
            </w:r>
          </w:p>
        </w:tc>
        <w:tc>
          <w:tcPr>
            <w:tcW w:w="865" w:type="dxa"/>
            <w:tcBorders>
              <w:bottom w:val="nil"/>
            </w:tcBorders>
          </w:tcPr>
          <w:p w14:paraId="4EB0AAF3" w14:textId="7E05C9F8"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6" w:type="dxa"/>
            <w:tcBorders>
              <w:bottom w:val="nil"/>
            </w:tcBorders>
            <w:vAlign w:val="bottom"/>
          </w:tcPr>
          <w:p w14:paraId="6A9B024B" w14:textId="592BDC72" w:rsidR="00E50EF4" w:rsidRPr="00000847" w:rsidRDefault="00E50EF4" w:rsidP="00E50EF4">
            <w:pPr>
              <w:spacing w:line="240" w:lineRule="auto"/>
              <w:jc w:val="center"/>
              <w:rPr>
                <w:rFonts w:ascii="Times New Roman" w:hAnsi="Times New Roman" w:cs="Times New Roman"/>
                <w:color w:val="000000"/>
                <w:sz w:val="28"/>
                <w:szCs w:val="28"/>
              </w:rPr>
            </w:pPr>
            <w:r w:rsidRPr="00A41E2D">
              <w:rPr>
                <w:rFonts w:ascii="Times New Roman" w:hAnsi="Times New Roman" w:cs="Times New Roman"/>
                <w:color w:val="000000"/>
                <w:sz w:val="28"/>
                <w:szCs w:val="28"/>
              </w:rPr>
              <w:t>35,7</w:t>
            </w:r>
          </w:p>
        </w:tc>
        <w:tc>
          <w:tcPr>
            <w:tcW w:w="865" w:type="dxa"/>
            <w:tcBorders>
              <w:bottom w:val="nil"/>
            </w:tcBorders>
          </w:tcPr>
          <w:p w14:paraId="57B3E52A" w14:textId="08F7B81D"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tcBorders>
              <w:bottom w:val="nil"/>
            </w:tcBorders>
          </w:tcPr>
          <w:p w14:paraId="2B6B6802" w14:textId="732C5463"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6</w:t>
            </w:r>
          </w:p>
        </w:tc>
      </w:tr>
    </w:tbl>
    <w:p w14:paraId="40261918" w14:textId="0F49976A" w:rsidR="00E50EF4" w:rsidRDefault="00E50EF4">
      <w:r>
        <w:rPr>
          <w:rFonts w:ascii="Times New Roman" w:hAnsi="Times New Roman" w:cs="Times New Roman"/>
          <w:sz w:val="28"/>
          <w:szCs w:val="28"/>
          <w:lang w:val="ru-RU"/>
        </w:rPr>
        <w:t>Продолжение таблицы 19</w:t>
      </w:r>
    </w:p>
    <w:tbl>
      <w:tblPr>
        <w:tblStyle w:val="a3"/>
        <w:tblW w:w="0" w:type="auto"/>
        <w:tblLook w:val="04A0" w:firstRow="1" w:lastRow="0" w:firstColumn="1" w:lastColumn="0" w:noHBand="0" w:noVBand="1"/>
      </w:tblPr>
      <w:tblGrid>
        <w:gridCol w:w="911"/>
        <w:gridCol w:w="855"/>
        <w:gridCol w:w="867"/>
        <w:gridCol w:w="1266"/>
        <w:gridCol w:w="864"/>
        <w:gridCol w:w="877"/>
        <w:gridCol w:w="865"/>
        <w:gridCol w:w="986"/>
        <w:gridCol w:w="865"/>
        <w:gridCol w:w="989"/>
      </w:tblGrid>
      <w:tr w:rsidR="00E50EF4" w14:paraId="737774BF" w14:textId="77777777" w:rsidTr="00295F98">
        <w:tc>
          <w:tcPr>
            <w:tcW w:w="911" w:type="dxa"/>
          </w:tcPr>
          <w:p w14:paraId="531EF7A9" w14:textId="0BF125FD" w:rsidR="00E50EF4" w:rsidRPr="0054659A" w:rsidRDefault="00E50EF4" w:rsidP="00E50EF4">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855" w:type="dxa"/>
            <w:vAlign w:val="bottom"/>
          </w:tcPr>
          <w:p w14:paraId="660FEEAD" w14:textId="5539313C" w:rsidR="00E50EF4" w:rsidRPr="00E50EF4" w:rsidRDefault="00E50EF4" w:rsidP="00E50EF4">
            <w:pPr>
              <w:spacing w:line="240" w:lineRule="auto"/>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2</w:t>
            </w:r>
          </w:p>
        </w:tc>
        <w:tc>
          <w:tcPr>
            <w:tcW w:w="867" w:type="dxa"/>
          </w:tcPr>
          <w:p w14:paraId="0C444C5A" w14:textId="3D780408" w:rsidR="00E50EF4" w:rsidRPr="00E50EF4"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w:t>
            </w:r>
          </w:p>
        </w:tc>
        <w:tc>
          <w:tcPr>
            <w:tcW w:w="1266" w:type="dxa"/>
            <w:vAlign w:val="bottom"/>
          </w:tcPr>
          <w:p w14:paraId="3331C295" w14:textId="1DBBE3A7" w:rsidR="00E50EF4" w:rsidRPr="00E50EF4" w:rsidRDefault="00E50EF4" w:rsidP="00E50EF4">
            <w:pPr>
              <w:spacing w:line="240" w:lineRule="auto"/>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4</w:t>
            </w:r>
          </w:p>
        </w:tc>
        <w:tc>
          <w:tcPr>
            <w:tcW w:w="864" w:type="dxa"/>
          </w:tcPr>
          <w:p w14:paraId="17029636" w14:textId="65639765" w:rsidR="00E50EF4" w:rsidRPr="00E50EF4"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877" w:type="dxa"/>
            <w:vAlign w:val="bottom"/>
          </w:tcPr>
          <w:p w14:paraId="5949656A" w14:textId="55AEF87B" w:rsidR="00E50EF4" w:rsidRPr="00E50EF4" w:rsidRDefault="00E50EF4" w:rsidP="00E50EF4">
            <w:pPr>
              <w:spacing w:line="240" w:lineRule="auto"/>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6</w:t>
            </w:r>
          </w:p>
        </w:tc>
        <w:tc>
          <w:tcPr>
            <w:tcW w:w="865" w:type="dxa"/>
          </w:tcPr>
          <w:p w14:paraId="6FC47E81" w14:textId="1E6D0C44" w:rsidR="00E50EF4" w:rsidRPr="00E50EF4"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7</w:t>
            </w:r>
          </w:p>
        </w:tc>
        <w:tc>
          <w:tcPr>
            <w:tcW w:w="986" w:type="dxa"/>
            <w:vAlign w:val="bottom"/>
          </w:tcPr>
          <w:p w14:paraId="60360363" w14:textId="5D1DBC7A" w:rsidR="00E50EF4" w:rsidRPr="00E50EF4" w:rsidRDefault="00E50EF4" w:rsidP="00E50EF4">
            <w:pPr>
              <w:spacing w:line="240" w:lineRule="auto"/>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8</w:t>
            </w:r>
          </w:p>
        </w:tc>
        <w:tc>
          <w:tcPr>
            <w:tcW w:w="865" w:type="dxa"/>
          </w:tcPr>
          <w:p w14:paraId="132CD5CB" w14:textId="1D3BDAD2" w:rsidR="00E50EF4" w:rsidRPr="00E50EF4"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9</w:t>
            </w:r>
          </w:p>
        </w:tc>
        <w:tc>
          <w:tcPr>
            <w:tcW w:w="989" w:type="dxa"/>
          </w:tcPr>
          <w:p w14:paraId="3A1284A5" w14:textId="3D0D7C37" w:rsidR="00E50EF4" w:rsidRPr="00E50EF4"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10</w:t>
            </w:r>
          </w:p>
        </w:tc>
      </w:tr>
      <w:tr w:rsidR="00E50EF4" w14:paraId="105BD3D5" w14:textId="77777777" w:rsidTr="00295F98">
        <w:tc>
          <w:tcPr>
            <w:tcW w:w="911" w:type="dxa"/>
          </w:tcPr>
          <w:p w14:paraId="49264099" w14:textId="5A8313C6" w:rsidR="00E50EF4" w:rsidRPr="0054659A" w:rsidRDefault="00E50EF4" w:rsidP="00E50EF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2006</w:t>
            </w:r>
          </w:p>
        </w:tc>
        <w:tc>
          <w:tcPr>
            <w:tcW w:w="855" w:type="dxa"/>
            <w:vAlign w:val="bottom"/>
          </w:tcPr>
          <w:p w14:paraId="5B8911C3" w14:textId="719A8651"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20,3</w:t>
            </w:r>
          </w:p>
        </w:tc>
        <w:tc>
          <w:tcPr>
            <w:tcW w:w="867" w:type="dxa"/>
          </w:tcPr>
          <w:p w14:paraId="347B3A0F" w14:textId="501FC723" w:rsidR="00E50EF4"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1266" w:type="dxa"/>
            <w:vAlign w:val="bottom"/>
          </w:tcPr>
          <w:p w14:paraId="766F3194" w14:textId="6E277157" w:rsidR="00E50EF4" w:rsidRPr="00A41E2D" w:rsidRDefault="00E50EF4" w:rsidP="00E50EF4">
            <w:pPr>
              <w:spacing w:line="240" w:lineRule="auto"/>
              <w:jc w:val="center"/>
              <w:rPr>
                <w:rFonts w:ascii="Times New Roman" w:hAnsi="Times New Roman" w:cs="Times New Roman"/>
                <w:color w:val="000000"/>
                <w:sz w:val="28"/>
                <w:szCs w:val="28"/>
              </w:rPr>
            </w:pPr>
            <w:r w:rsidRPr="00A41E2D">
              <w:rPr>
                <w:rFonts w:ascii="Times New Roman" w:hAnsi="Times New Roman" w:cs="Times New Roman"/>
                <w:color w:val="000000"/>
                <w:sz w:val="28"/>
                <w:szCs w:val="28"/>
              </w:rPr>
              <w:t>15,1</w:t>
            </w:r>
          </w:p>
        </w:tc>
        <w:tc>
          <w:tcPr>
            <w:tcW w:w="864" w:type="dxa"/>
          </w:tcPr>
          <w:p w14:paraId="22CDFCB2" w14:textId="7A33F875" w:rsidR="00E50EF4"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877" w:type="dxa"/>
            <w:vAlign w:val="bottom"/>
          </w:tcPr>
          <w:p w14:paraId="5363EAF1" w14:textId="36CFA966" w:rsidR="00E50EF4" w:rsidRPr="006B1EF7" w:rsidRDefault="00E50EF4" w:rsidP="00E50EF4">
            <w:pPr>
              <w:spacing w:line="240" w:lineRule="auto"/>
              <w:jc w:val="center"/>
              <w:rPr>
                <w:rFonts w:ascii="Times New Roman" w:hAnsi="Times New Roman" w:cs="Times New Roman"/>
                <w:color w:val="000000"/>
                <w:sz w:val="28"/>
                <w:szCs w:val="28"/>
              </w:rPr>
            </w:pPr>
            <w:r w:rsidRPr="006B1EF7">
              <w:rPr>
                <w:rFonts w:ascii="Times New Roman" w:hAnsi="Times New Roman" w:cs="Times New Roman"/>
                <w:color w:val="000000"/>
                <w:sz w:val="28"/>
                <w:szCs w:val="28"/>
              </w:rPr>
              <w:t>111,5</w:t>
            </w:r>
          </w:p>
        </w:tc>
        <w:tc>
          <w:tcPr>
            <w:tcW w:w="865" w:type="dxa"/>
          </w:tcPr>
          <w:p w14:paraId="3B38F4D2" w14:textId="57A2827F" w:rsidR="00E50EF4"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w:t>
            </w:r>
          </w:p>
        </w:tc>
        <w:tc>
          <w:tcPr>
            <w:tcW w:w="986" w:type="dxa"/>
            <w:vAlign w:val="bottom"/>
          </w:tcPr>
          <w:p w14:paraId="1314EAE4" w14:textId="1075372E" w:rsidR="00E50EF4" w:rsidRPr="00A41E2D" w:rsidRDefault="00E50EF4" w:rsidP="00E50EF4">
            <w:pPr>
              <w:spacing w:line="240" w:lineRule="auto"/>
              <w:jc w:val="center"/>
              <w:rPr>
                <w:rFonts w:ascii="Times New Roman" w:hAnsi="Times New Roman" w:cs="Times New Roman"/>
                <w:color w:val="000000"/>
                <w:sz w:val="28"/>
                <w:szCs w:val="28"/>
              </w:rPr>
            </w:pPr>
            <w:r w:rsidRPr="00A41E2D">
              <w:rPr>
                <w:rFonts w:ascii="Times New Roman" w:hAnsi="Times New Roman" w:cs="Times New Roman"/>
                <w:color w:val="000000"/>
                <w:sz w:val="28"/>
                <w:szCs w:val="28"/>
              </w:rPr>
              <w:t>37,6</w:t>
            </w:r>
          </w:p>
        </w:tc>
        <w:tc>
          <w:tcPr>
            <w:tcW w:w="865" w:type="dxa"/>
          </w:tcPr>
          <w:p w14:paraId="2483F510" w14:textId="7BD2888B" w:rsidR="00E50EF4"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w:t>
            </w:r>
          </w:p>
        </w:tc>
        <w:tc>
          <w:tcPr>
            <w:tcW w:w="989" w:type="dxa"/>
          </w:tcPr>
          <w:p w14:paraId="755D1E2E" w14:textId="56CD3C79" w:rsidR="00E50EF4"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r>
      <w:tr w:rsidR="00E50EF4" w14:paraId="53FDFEDC" w14:textId="77777777" w:rsidTr="00295F98">
        <w:tc>
          <w:tcPr>
            <w:tcW w:w="911" w:type="dxa"/>
          </w:tcPr>
          <w:p w14:paraId="2ED0AA0B" w14:textId="76A9735A" w:rsidR="00E50EF4" w:rsidRPr="0054659A" w:rsidRDefault="00E50EF4" w:rsidP="00E50EF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2007</w:t>
            </w:r>
          </w:p>
        </w:tc>
        <w:tc>
          <w:tcPr>
            <w:tcW w:w="855" w:type="dxa"/>
            <w:vAlign w:val="bottom"/>
          </w:tcPr>
          <w:p w14:paraId="16182FB5" w14:textId="5DBB3FA0"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20,5</w:t>
            </w:r>
          </w:p>
        </w:tc>
        <w:tc>
          <w:tcPr>
            <w:tcW w:w="867" w:type="dxa"/>
          </w:tcPr>
          <w:p w14:paraId="38EADFB6" w14:textId="7384C7BF" w:rsidR="00E50EF4"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1266" w:type="dxa"/>
            <w:vAlign w:val="bottom"/>
          </w:tcPr>
          <w:p w14:paraId="2595225C" w14:textId="47EFD66F" w:rsidR="00E50EF4" w:rsidRPr="00A41E2D" w:rsidRDefault="00E50EF4" w:rsidP="00E50EF4">
            <w:pPr>
              <w:spacing w:line="240" w:lineRule="auto"/>
              <w:jc w:val="center"/>
              <w:rPr>
                <w:rFonts w:ascii="Times New Roman" w:hAnsi="Times New Roman" w:cs="Times New Roman"/>
                <w:color w:val="000000"/>
                <w:sz w:val="28"/>
                <w:szCs w:val="28"/>
              </w:rPr>
            </w:pPr>
            <w:r w:rsidRPr="00A41E2D">
              <w:rPr>
                <w:rFonts w:ascii="Times New Roman" w:hAnsi="Times New Roman" w:cs="Times New Roman"/>
                <w:color w:val="000000"/>
                <w:sz w:val="28"/>
                <w:szCs w:val="28"/>
              </w:rPr>
              <w:t>19,5</w:t>
            </w:r>
          </w:p>
        </w:tc>
        <w:tc>
          <w:tcPr>
            <w:tcW w:w="864" w:type="dxa"/>
          </w:tcPr>
          <w:p w14:paraId="6553E3B5" w14:textId="57023777" w:rsidR="00E50EF4"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877" w:type="dxa"/>
            <w:vAlign w:val="bottom"/>
          </w:tcPr>
          <w:p w14:paraId="5E53911C" w14:textId="0B16B397" w:rsidR="00E50EF4" w:rsidRPr="006B1EF7" w:rsidRDefault="00E50EF4" w:rsidP="00E50EF4">
            <w:pPr>
              <w:spacing w:line="240" w:lineRule="auto"/>
              <w:jc w:val="center"/>
              <w:rPr>
                <w:rFonts w:ascii="Times New Roman" w:hAnsi="Times New Roman" w:cs="Times New Roman"/>
                <w:color w:val="000000"/>
                <w:sz w:val="28"/>
                <w:szCs w:val="28"/>
              </w:rPr>
            </w:pPr>
            <w:r w:rsidRPr="006B1EF7">
              <w:rPr>
                <w:rFonts w:ascii="Times New Roman" w:hAnsi="Times New Roman" w:cs="Times New Roman"/>
                <w:color w:val="000000"/>
                <w:sz w:val="28"/>
                <w:szCs w:val="28"/>
              </w:rPr>
              <w:t>86,2</w:t>
            </w:r>
          </w:p>
        </w:tc>
        <w:tc>
          <w:tcPr>
            <w:tcW w:w="865" w:type="dxa"/>
          </w:tcPr>
          <w:p w14:paraId="46F2D0C3" w14:textId="00F455CA" w:rsidR="00E50EF4"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w:t>
            </w:r>
          </w:p>
        </w:tc>
        <w:tc>
          <w:tcPr>
            <w:tcW w:w="986" w:type="dxa"/>
            <w:vAlign w:val="bottom"/>
          </w:tcPr>
          <w:p w14:paraId="6C3FB0C3" w14:textId="388BE71F" w:rsidR="00E50EF4" w:rsidRPr="00A41E2D" w:rsidRDefault="00E50EF4" w:rsidP="00E50EF4">
            <w:pPr>
              <w:spacing w:line="240" w:lineRule="auto"/>
              <w:jc w:val="center"/>
              <w:rPr>
                <w:rFonts w:ascii="Times New Roman" w:hAnsi="Times New Roman" w:cs="Times New Roman"/>
                <w:color w:val="000000"/>
                <w:sz w:val="28"/>
                <w:szCs w:val="28"/>
              </w:rPr>
            </w:pPr>
            <w:r w:rsidRPr="00A41E2D">
              <w:rPr>
                <w:rFonts w:ascii="Times New Roman" w:hAnsi="Times New Roman" w:cs="Times New Roman"/>
                <w:color w:val="000000"/>
                <w:sz w:val="28"/>
                <w:szCs w:val="28"/>
              </w:rPr>
              <w:t>38,6</w:t>
            </w:r>
          </w:p>
        </w:tc>
        <w:tc>
          <w:tcPr>
            <w:tcW w:w="865" w:type="dxa"/>
          </w:tcPr>
          <w:p w14:paraId="626D2691" w14:textId="6A2E67B4" w:rsidR="00E50EF4"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w:t>
            </w:r>
          </w:p>
        </w:tc>
        <w:tc>
          <w:tcPr>
            <w:tcW w:w="989" w:type="dxa"/>
          </w:tcPr>
          <w:p w14:paraId="106D8117" w14:textId="114D48B9" w:rsidR="00E50EF4"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r>
      <w:tr w:rsidR="00E50EF4" w14:paraId="281DDCD1" w14:textId="77777777" w:rsidTr="00295F98">
        <w:tc>
          <w:tcPr>
            <w:tcW w:w="911" w:type="dxa"/>
          </w:tcPr>
          <w:p w14:paraId="3CC0F586" w14:textId="5CEB9D00" w:rsidR="00E50EF4" w:rsidRPr="0054659A" w:rsidRDefault="00E50EF4" w:rsidP="00E50EF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2008</w:t>
            </w:r>
          </w:p>
        </w:tc>
        <w:tc>
          <w:tcPr>
            <w:tcW w:w="855" w:type="dxa"/>
            <w:vAlign w:val="bottom"/>
          </w:tcPr>
          <w:p w14:paraId="5197EEEB" w14:textId="55F2E0E4"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20,7</w:t>
            </w:r>
          </w:p>
        </w:tc>
        <w:tc>
          <w:tcPr>
            <w:tcW w:w="867" w:type="dxa"/>
          </w:tcPr>
          <w:p w14:paraId="4CB59406" w14:textId="61AA6723" w:rsidR="00E50EF4"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1266" w:type="dxa"/>
            <w:vAlign w:val="bottom"/>
          </w:tcPr>
          <w:p w14:paraId="6CFC7E2C" w14:textId="6143A186" w:rsidR="00E50EF4" w:rsidRPr="00A41E2D" w:rsidRDefault="00E50EF4" w:rsidP="00E50EF4">
            <w:pPr>
              <w:spacing w:line="240" w:lineRule="auto"/>
              <w:jc w:val="center"/>
              <w:rPr>
                <w:rFonts w:ascii="Times New Roman" w:hAnsi="Times New Roman" w:cs="Times New Roman"/>
                <w:color w:val="000000"/>
                <w:sz w:val="28"/>
                <w:szCs w:val="28"/>
              </w:rPr>
            </w:pPr>
            <w:r w:rsidRPr="00A41E2D">
              <w:rPr>
                <w:rFonts w:ascii="Times New Roman" w:hAnsi="Times New Roman" w:cs="Times New Roman"/>
                <w:color w:val="000000"/>
                <w:sz w:val="28"/>
                <w:szCs w:val="28"/>
              </w:rPr>
              <w:t>31,9</w:t>
            </w:r>
          </w:p>
        </w:tc>
        <w:tc>
          <w:tcPr>
            <w:tcW w:w="864" w:type="dxa"/>
          </w:tcPr>
          <w:p w14:paraId="2D814F94" w14:textId="7A987C86" w:rsidR="00E50EF4"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877" w:type="dxa"/>
            <w:vAlign w:val="bottom"/>
          </w:tcPr>
          <w:p w14:paraId="54D6A254" w14:textId="46EE21A2" w:rsidR="00E50EF4" w:rsidRPr="006B1EF7" w:rsidRDefault="00E50EF4" w:rsidP="00E50EF4">
            <w:pPr>
              <w:spacing w:line="240" w:lineRule="auto"/>
              <w:jc w:val="center"/>
              <w:rPr>
                <w:rFonts w:ascii="Times New Roman" w:hAnsi="Times New Roman" w:cs="Times New Roman"/>
                <w:color w:val="000000"/>
                <w:sz w:val="28"/>
                <w:szCs w:val="28"/>
              </w:rPr>
            </w:pPr>
            <w:r w:rsidRPr="006B1EF7">
              <w:rPr>
                <w:rFonts w:ascii="Times New Roman" w:hAnsi="Times New Roman" w:cs="Times New Roman"/>
                <w:color w:val="000000"/>
                <w:sz w:val="28"/>
                <w:szCs w:val="28"/>
              </w:rPr>
              <w:t>103,1</w:t>
            </w:r>
          </w:p>
        </w:tc>
        <w:tc>
          <w:tcPr>
            <w:tcW w:w="865" w:type="dxa"/>
          </w:tcPr>
          <w:p w14:paraId="491E47E2" w14:textId="388D0E8E" w:rsidR="00E50EF4"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w:t>
            </w:r>
          </w:p>
        </w:tc>
        <w:tc>
          <w:tcPr>
            <w:tcW w:w="986" w:type="dxa"/>
            <w:vAlign w:val="bottom"/>
          </w:tcPr>
          <w:p w14:paraId="29B87B00" w14:textId="16743B19" w:rsidR="00E50EF4" w:rsidRPr="00A41E2D" w:rsidRDefault="00E50EF4" w:rsidP="00E50EF4">
            <w:pPr>
              <w:spacing w:line="240" w:lineRule="auto"/>
              <w:jc w:val="center"/>
              <w:rPr>
                <w:rFonts w:ascii="Times New Roman" w:hAnsi="Times New Roman" w:cs="Times New Roman"/>
                <w:color w:val="000000"/>
                <w:sz w:val="28"/>
                <w:szCs w:val="28"/>
              </w:rPr>
            </w:pPr>
            <w:r w:rsidRPr="00A41E2D">
              <w:rPr>
                <w:rFonts w:ascii="Times New Roman" w:hAnsi="Times New Roman" w:cs="Times New Roman"/>
                <w:color w:val="000000"/>
                <w:sz w:val="28"/>
                <w:szCs w:val="28"/>
              </w:rPr>
              <w:t>38,7</w:t>
            </w:r>
          </w:p>
        </w:tc>
        <w:tc>
          <w:tcPr>
            <w:tcW w:w="865" w:type="dxa"/>
          </w:tcPr>
          <w:p w14:paraId="255376EF" w14:textId="040BFBF0" w:rsidR="00E50EF4"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w:t>
            </w:r>
          </w:p>
        </w:tc>
        <w:tc>
          <w:tcPr>
            <w:tcW w:w="989" w:type="dxa"/>
          </w:tcPr>
          <w:p w14:paraId="0E0670B1" w14:textId="5ACCCF19" w:rsidR="00E50EF4"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r>
      <w:tr w:rsidR="00E50EF4" w14:paraId="0B8B7F3D" w14:textId="77777777" w:rsidTr="00295F98">
        <w:tc>
          <w:tcPr>
            <w:tcW w:w="911" w:type="dxa"/>
          </w:tcPr>
          <w:p w14:paraId="3A2DBE3A" w14:textId="7E31D2A9" w:rsidR="00E50EF4" w:rsidRPr="0054659A" w:rsidRDefault="00E50EF4" w:rsidP="00E50EF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2009</w:t>
            </w:r>
          </w:p>
        </w:tc>
        <w:tc>
          <w:tcPr>
            <w:tcW w:w="855" w:type="dxa"/>
            <w:vAlign w:val="bottom"/>
          </w:tcPr>
          <w:p w14:paraId="07E78141" w14:textId="586BA2C4"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20,9</w:t>
            </w:r>
          </w:p>
        </w:tc>
        <w:tc>
          <w:tcPr>
            <w:tcW w:w="867" w:type="dxa"/>
          </w:tcPr>
          <w:p w14:paraId="57564758" w14:textId="34501F55" w:rsidR="00E50EF4"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1266" w:type="dxa"/>
            <w:vAlign w:val="bottom"/>
          </w:tcPr>
          <w:p w14:paraId="23FBE5AB" w14:textId="00CEC976" w:rsidR="00E50EF4" w:rsidRPr="00A41E2D" w:rsidRDefault="00E50EF4" w:rsidP="00E50EF4">
            <w:pPr>
              <w:spacing w:line="240" w:lineRule="auto"/>
              <w:jc w:val="center"/>
              <w:rPr>
                <w:rFonts w:ascii="Times New Roman" w:hAnsi="Times New Roman" w:cs="Times New Roman"/>
                <w:color w:val="000000"/>
                <w:sz w:val="28"/>
                <w:szCs w:val="28"/>
              </w:rPr>
            </w:pPr>
            <w:r w:rsidRPr="00A41E2D">
              <w:rPr>
                <w:rFonts w:ascii="Times New Roman" w:hAnsi="Times New Roman" w:cs="Times New Roman"/>
                <w:color w:val="000000"/>
                <w:sz w:val="28"/>
                <w:szCs w:val="28"/>
              </w:rPr>
              <w:t>16,5</w:t>
            </w:r>
          </w:p>
        </w:tc>
        <w:tc>
          <w:tcPr>
            <w:tcW w:w="864" w:type="dxa"/>
          </w:tcPr>
          <w:p w14:paraId="11A69DC7" w14:textId="18137595" w:rsidR="00E50EF4"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877" w:type="dxa"/>
            <w:vAlign w:val="bottom"/>
          </w:tcPr>
          <w:p w14:paraId="3FFF87CD" w14:textId="3D929412" w:rsidR="00E50EF4" w:rsidRPr="006B1EF7" w:rsidRDefault="00E50EF4" w:rsidP="00E50EF4">
            <w:pPr>
              <w:spacing w:line="240" w:lineRule="auto"/>
              <w:jc w:val="center"/>
              <w:rPr>
                <w:rFonts w:ascii="Times New Roman" w:hAnsi="Times New Roman" w:cs="Times New Roman"/>
                <w:color w:val="000000"/>
                <w:sz w:val="28"/>
                <w:szCs w:val="28"/>
              </w:rPr>
            </w:pPr>
            <w:r w:rsidRPr="006B1EF7">
              <w:rPr>
                <w:rFonts w:ascii="Times New Roman" w:hAnsi="Times New Roman" w:cs="Times New Roman"/>
                <w:color w:val="000000"/>
                <w:sz w:val="28"/>
                <w:szCs w:val="28"/>
              </w:rPr>
              <w:t>67,6</w:t>
            </w:r>
          </w:p>
        </w:tc>
        <w:tc>
          <w:tcPr>
            <w:tcW w:w="865" w:type="dxa"/>
          </w:tcPr>
          <w:p w14:paraId="49099944" w14:textId="3B474BB2" w:rsidR="00E50EF4"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w:t>
            </w:r>
          </w:p>
        </w:tc>
        <w:tc>
          <w:tcPr>
            <w:tcW w:w="986" w:type="dxa"/>
            <w:vAlign w:val="bottom"/>
          </w:tcPr>
          <w:p w14:paraId="10499EB9" w14:textId="392FC308" w:rsidR="00E50EF4" w:rsidRPr="00A41E2D" w:rsidRDefault="00E50EF4" w:rsidP="00E50EF4">
            <w:pPr>
              <w:spacing w:line="240" w:lineRule="auto"/>
              <w:jc w:val="center"/>
              <w:rPr>
                <w:rFonts w:ascii="Times New Roman" w:hAnsi="Times New Roman" w:cs="Times New Roman"/>
                <w:color w:val="000000"/>
                <w:sz w:val="28"/>
                <w:szCs w:val="28"/>
              </w:rPr>
            </w:pPr>
            <w:r w:rsidRPr="00A41E2D">
              <w:rPr>
                <w:rFonts w:ascii="Times New Roman" w:hAnsi="Times New Roman" w:cs="Times New Roman"/>
                <w:color w:val="000000"/>
                <w:sz w:val="28"/>
                <w:szCs w:val="28"/>
              </w:rPr>
              <w:t>39,4</w:t>
            </w:r>
          </w:p>
        </w:tc>
        <w:tc>
          <w:tcPr>
            <w:tcW w:w="865" w:type="dxa"/>
          </w:tcPr>
          <w:p w14:paraId="735ACA96" w14:textId="7859DBCD" w:rsidR="00E50EF4"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w:t>
            </w:r>
          </w:p>
        </w:tc>
        <w:tc>
          <w:tcPr>
            <w:tcW w:w="989" w:type="dxa"/>
          </w:tcPr>
          <w:p w14:paraId="7D1AE336" w14:textId="2A5235C5" w:rsidR="00E50EF4" w:rsidRDefault="00E50EF4" w:rsidP="00E50EF4">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r>
      <w:tr w:rsidR="00E50EF4" w14:paraId="5F24E163" w14:textId="77777777" w:rsidTr="00295F98">
        <w:tc>
          <w:tcPr>
            <w:tcW w:w="911" w:type="dxa"/>
          </w:tcPr>
          <w:p w14:paraId="57F0510D" w14:textId="24E7707A" w:rsidR="00E50EF4" w:rsidRPr="0054659A" w:rsidRDefault="00E50EF4" w:rsidP="00E50EF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2010</w:t>
            </w:r>
          </w:p>
        </w:tc>
        <w:tc>
          <w:tcPr>
            <w:tcW w:w="855" w:type="dxa"/>
            <w:vAlign w:val="bottom"/>
          </w:tcPr>
          <w:p w14:paraId="396231EB" w14:textId="5DD2C62B"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21,2</w:t>
            </w:r>
          </w:p>
        </w:tc>
        <w:tc>
          <w:tcPr>
            <w:tcW w:w="867" w:type="dxa"/>
          </w:tcPr>
          <w:p w14:paraId="0721E82E" w14:textId="376509B7"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6</w:t>
            </w:r>
          </w:p>
        </w:tc>
        <w:tc>
          <w:tcPr>
            <w:tcW w:w="1266" w:type="dxa"/>
            <w:vAlign w:val="bottom"/>
          </w:tcPr>
          <w:p w14:paraId="3AD4DE17" w14:textId="35BAE8FA" w:rsidR="00E50EF4" w:rsidRPr="00000847" w:rsidRDefault="00E50EF4" w:rsidP="00E50EF4">
            <w:pPr>
              <w:spacing w:line="240" w:lineRule="auto"/>
              <w:jc w:val="center"/>
              <w:rPr>
                <w:rFonts w:ascii="Times New Roman" w:hAnsi="Times New Roman" w:cs="Times New Roman"/>
                <w:color w:val="000000"/>
                <w:sz w:val="28"/>
                <w:szCs w:val="28"/>
              </w:rPr>
            </w:pPr>
            <w:r w:rsidRPr="00A41E2D">
              <w:rPr>
                <w:rFonts w:ascii="Times New Roman" w:hAnsi="Times New Roman" w:cs="Times New Roman"/>
                <w:color w:val="000000"/>
                <w:sz w:val="28"/>
                <w:szCs w:val="28"/>
              </w:rPr>
              <w:t>21,3</w:t>
            </w:r>
          </w:p>
        </w:tc>
        <w:tc>
          <w:tcPr>
            <w:tcW w:w="864" w:type="dxa"/>
          </w:tcPr>
          <w:p w14:paraId="1358E6BC" w14:textId="08D9DAFF"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4</w:t>
            </w:r>
          </w:p>
        </w:tc>
        <w:tc>
          <w:tcPr>
            <w:tcW w:w="877" w:type="dxa"/>
            <w:vAlign w:val="bottom"/>
          </w:tcPr>
          <w:p w14:paraId="54986D9F" w14:textId="165DE2CA" w:rsidR="00E50EF4" w:rsidRPr="001854F3" w:rsidRDefault="00E50EF4" w:rsidP="00E50EF4">
            <w:pPr>
              <w:spacing w:line="240" w:lineRule="auto"/>
              <w:jc w:val="center"/>
              <w:rPr>
                <w:rFonts w:ascii="Times New Roman" w:hAnsi="Times New Roman" w:cs="Times New Roman"/>
                <w:color w:val="000000"/>
                <w:sz w:val="28"/>
                <w:szCs w:val="28"/>
              </w:rPr>
            </w:pPr>
            <w:r w:rsidRPr="006B1EF7">
              <w:rPr>
                <w:rFonts w:ascii="Times New Roman" w:hAnsi="Times New Roman" w:cs="Times New Roman"/>
                <w:color w:val="000000"/>
                <w:sz w:val="28"/>
                <w:szCs w:val="28"/>
              </w:rPr>
              <w:t>70,2</w:t>
            </w:r>
          </w:p>
        </w:tc>
        <w:tc>
          <w:tcPr>
            <w:tcW w:w="865" w:type="dxa"/>
          </w:tcPr>
          <w:p w14:paraId="76B256DB" w14:textId="7F75BDB2"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6" w:type="dxa"/>
            <w:vAlign w:val="bottom"/>
          </w:tcPr>
          <w:p w14:paraId="32BB178E" w14:textId="2AD20D51" w:rsidR="00E50EF4" w:rsidRPr="00000847" w:rsidRDefault="00E50EF4" w:rsidP="00E50EF4">
            <w:pPr>
              <w:spacing w:line="240" w:lineRule="auto"/>
              <w:jc w:val="center"/>
              <w:rPr>
                <w:rFonts w:ascii="Times New Roman" w:hAnsi="Times New Roman" w:cs="Times New Roman"/>
                <w:color w:val="000000"/>
                <w:sz w:val="28"/>
                <w:szCs w:val="28"/>
              </w:rPr>
            </w:pPr>
            <w:r w:rsidRPr="00A41E2D">
              <w:rPr>
                <w:rFonts w:ascii="Times New Roman" w:hAnsi="Times New Roman" w:cs="Times New Roman"/>
                <w:color w:val="000000"/>
                <w:sz w:val="28"/>
                <w:szCs w:val="28"/>
              </w:rPr>
              <w:t>40,4</w:t>
            </w:r>
          </w:p>
        </w:tc>
        <w:tc>
          <w:tcPr>
            <w:tcW w:w="865" w:type="dxa"/>
          </w:tcPr>
          <w:p w14:paraId="4E837023" w14:textId="6C32E33A"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tcPr>
          <w:p w14:paraId="2371C87B" w14:textId="101887B4"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6</w:t>
            </w:r>
          </w:p>
        </w:tc>
      </w:tr>
      <w:tr w:rsidR="00E50EF4" w14:paraId="38ECCECB" w14:textId="77777777" w:rsidTr="00295F98">
        <w:tc>
          <w:tcPr>
            <w:tcW w:w="911" w:type="dxa"/>
          </w:tcPr>
          <w:p w14:paraId="190F700D" w14:textId="6FC60CF9" w:rsidR="00E50EF4" w:rsidRPr="0054659A" w:rsidRDefault="00E50EF4" w:rsidP="00E50EF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2011</w:t>
            </w:r>
          </w:p>
        </w:tc>
        <w:tc>
          <w:tcPr>
            <w:tcW w:w="855" w:type="dxa"/>
            <w:vAlign w:val="bottom"/>
          </w:tcPr>
          <w:p w14:paraId="004A6E68" w14:textId="1BEC9463"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20,7</w:t>
            </w:r>
          </w:p>
        </w:tc>
        <w:tc>
          <w:tcPr>
            <w:tcW w:w="867" w:type="dxa"/>
          </w:tcPr>
          <w:p w14:paraId="427A2A6D" w14:textId="3A32943D"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6</w:t>
            </w:r>
          </w:p>
        </w:tc>
        <w:tc>
          <w:tcPr>
            <w:tcW w:w="1266" w:type="dxa"/>
            <w:vAlign w:val="bottom"/>
          </w:tcPr>
          <w:p w14:paraId="63BA7C9A" w14:textId="5E88A0FA" w:rsidR="00E50EF4" w:rsidRPr="00000847" w:rsidRDefault="00E50EF4" w:rsidP="00E50EF4">
            <w:pPr>
              <w:spacing w:line="240" w:lineRule="auto"/>
              <w:jc w:val="center"/>
              <w:rPr>
                <w:rFonts w:ascii="Times New Roman" w:hAnsi="Times New Roman" w:cs="Times New Roman"/>
                <w:color w:val="000000"/>
                <w:sz w:val="28"/>
                <w:szCs w:val="28"/>
              </w:rPr>
            </w:pPr>
            <w:r w:rsidRPr="00A41E2D">
              <w:rPr>
                <w:rFonts w:ascii="Times New Roman" w:hAnsi="Times New Roman" w:cs="Times New Roman"/>
                <w:color w:val="000000"/>
                <w:sz w:val="28"/>
                <w:szCs w:val="28"/>
              </w:rPr>
              <w:t>31,0</w:t>
            </w:r>
          </w:p>
        </w:tc>
        <w:tc>
          <w:tcPr>
            <w:tcW w:w="864" w:type="dxa"/>
          </w:tcPr>
          <w:p w14:paraId="044B027B" w14:textId="28B30CC1"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4</w:t>
            </w:r>
          </w:p>
        </w:tc>
        <w:tc>
          <w:tcPr>
            <w:tcW w:w="877" w:type="dxa"/>
            <w:vAlign w:val="bottom"/>
          </w:tcPr>
          <w:p w14:paraId="4CAAD6B0" w14:textId="57559D2A" w:rsidR="00E50EF4" w:rsidRPr="001854F3" w:rsidRDefault="00E50EF4" w:rsidP="00E50EF4">
            <w:pPr>
              <w:spacing w:line="240" w:lineRule="auto"/>
              <w:jc w:val="center"/>
              <w:rPr>
                <w:rFonts w:ascii="Times New Roman" w:hAnsi="Times New Roman" w:cs="Times New Roman"/>
                <w:color w:val="000000"/>
                <w:sz w:val="28"/>
                <w:szCs w:val="28"/>
              </w:rPr>
            </w:pPr>
            <w:r w:rsidRPr="006B1EF7">
              <w:rPr>
                <w:rFonts w:ascii="Times New Roman" w:hAnsi="Times New Roman" w:cs="Times New Roman"/>
                <w:color w:val="000000"/>
                <w:sz w:val="28"/>
                <w:szCs w:val="28"/>
              </w:rPr>
              <w:t>69,4</w:t>
            </w:r>
          </w:p>
        </w:tc>
        <w:tc>
          <w:tcPr>
            <w:tcW w:w="865" w:type="dxa"/>
          </w:tcPr>
          <w:p w14:paraId="50FB0C02" w14:textId="62FB4C46"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6" w:type="dxa"/>
            <w:vAlign w:val="bottom"/>
          </w:tcPr>
          <w:p w14:paraId="4A087C0C" w14:textId="0A7B2BB4" w:rsidR="00E50EF4" w:rsidRPr="00000847" w:rsidRDefault="00E50EF4" w:rsidP="00E50EF4">
            <w:pPr>
              <w:spacing w:line="240" w:lineRule="auto"/>
              <w:jc w:val="center"/>
              <w:rPr>
                <w:rFonts w:ascii="Times New Roman" w:hAnsi="Times New Roman" w:cs="Times New Roman"/>
                <w:color w:val="000000"/>
                <w:sz w:val="28"/>
                <w:szCs w:val="28"/>
              </w:rPr>
            </w:pPr>
            <w:r w:rsidRPr="00A41E2D">
              <w:rPr>
                <w:rFonts w:ascii="Times New Roman" w:hAnsi="Times New Roman" w:cs="Times New Roman"/>
                <w:color w:val="000000"/>
                <w:sz w:val="28"/>
                <w:szCs w:val="28"/>
              </w:rPr>
              <w:t>39,9</w:t>
            </w:r>
          </w:p>
        </w:tc>
        <w:tc>
          <w:tcPr>
            <w:tcW w:w="865" w:type="dxa"/>
          </w:tcPr>
          <w:p w14:paraId="428BB199" w14:textId="77440E32"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tcPr>
          <w:p w14:paraId="0429213D" w14:textId="181AC043"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6</w:t>
            </w:r>
          </w:p>
        </w:tc>
      </w:tr>
      <w:tr w:rsidR="00E50EF4" w14:paraId="69A59E3E" w14:textId="77777777" w:rsidTr="00295F98">
        <w:tc>
          <w:tcPr>
            <w:tcW w:w="911" w:type="dxa"/>
          </w:tcPr>
          <w:p w14:paraId="50FF30FD" w14:textId="11B4A052" w:rsidR="00E50EF4" w:rsidRPr="0054659A" w:rsidRDefault="00E50EF4" w:rsidP="00E50EF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2012</w:t>
            </w:r>
          </w:p>
        </w:tc>
        <w:tc>
          <w:tcPr>
            <w:tcW w:w="855" w:type="dxa"/>
            <w:vAlign w:val="bottom"/>
          </w:tcPr>
          <w:p w14:paraId="69072D87" w14:textId="59771D90"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20,9</w:t>
            </w:r>
          </w:p>
        </w:tc>
        <w:tc>
          <w:tcPr>
            <w:tcW w:w="867" w:type="dxa"/>
          </w:tcPr>
          <w:p w14:paraId="536A8928" w14:textId="416DAB12"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6</w:t>
            </w:r>
          </w:p>
        </w:tc>
        <w:tc>
          <w:tcPr>
            <w:tcW w:w="1266" w:type="dxa"/>
            <w:vAlign w:val="bottom"/>
          </w:tcPr>
          <w:p w14:paraId="391C99B3" w14:textId="3A946EB6" w:rsidR="00E50EF4" w:rsidRPr="00000847" w:rsidRDefault="00E50EF4" w:rsidP="00E50EF4">
            <w:pPr>
              <w:spacing w:line="240" w:lineRule="auto"/>
              <w:jc w:val="center"/>
              <w:rPr>
                <w:rFonts w:ascii="Times New Roman" w:hAnsi="Times New Roman" w:cs="Times New Roman"/>
                <w:color w:val="000000"/>
                <w:sz w:val="28"/>
                <w:szCs w:val="28"/>
              </w:rPr>
            </w:pPr>
            <w:r w:rsidRPr="00A41E2D">
              <w:rPr>
                <w:rFonts w:ascii="Times New Roman" w:hAnsi="Times New Roman" w:cs="Times New Roman"/>
                <w:color w:val="000000"/>
                <w:sz w:val="28"/>
                <w:szCs w:val="28"/>
              </w:rPr>
              <w:t>34,7</w:t>
            </w:r>
          </w:p>
        </w:tc>
        <w:tc>
          <w:tcPr>
            <w:tcW w:w="864" w:type="dxa"/>
          </w:tcPr>
          <w:p w14:paraId="19413D86" w14:textId="77FD10B7"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4</w:t>
            </w:r>
          </w:p>
        </w:tc>
        <w:tc>
          <w:tcPr>
            <w:tcW w:w="877" w:type="dxa"/>
            <w:vAlign w:val="bottom"/>
          </w:tcPr>
          <w:p w14:paraId="76E1FAD1" w14:textId="32484AE5" w:rsidR="00E50EF4" w:rsidRPr="001854F3" w:rsidRDefault="00E50EF4" w:rsidP="00E50EF4">
            <w:pPr>
              <w:spacing w:line="240" w:lineRule="auto"/>
              <w:jc w:val="center"/>
              <w:rPr>
                <w:rFonts w:ascii="Times New Roman" w:hAnsi="Times New Roman" w:cs="Times New Roman"/>
                <w:color w:val="000000"/>
                <w:sz w:val="28"/>
                <w:szCs w:val="28"/>
              </w:rPr>
            </w:pPr>
            <w:r w:rsidRPr="006B1EF7">
              <w:rPr>
                <w:rFonts w:ascii="Times New Roman" w:hAnsi="Times New Roman" w:cs="Times New Roman"/>
                <w:color w:val="000000"/>
                <w:sz w:val="28"/>
                <w:szCs w:val="28"/>
              </w:rPr>
              <w:t>72,9</w:t>
            </w:r>
          </w:p>
        </w:tc>
        <w:tc>
          <w:tcPr>
            <w:tcW w:w="865" w:type="dxa"/>
          </w:tcPr>
          <w:p w14:paraId="56602C85" w14:textId="5DAA07F3"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6" w:type="dxa"/>
            <w:vAlign w:val="bottom"/>
          </w:tcPr>
          <w:p w14:paraId="4298C940" w14:textId="1A6DF701" w:rsidR="00E50EF4" w:rsidRPr="00000847" w:rsidRDefault="00E50EF4" w:rsidP="00E50EF4">
            <w:pPr>
              <w:spacing w:line="240" w:lineRule="auto"/>
              <w:jc w:val="center"/>
              <w:rPr>
                <w:rFonts w:ascii="Times New Roman" w:hAnsi="Times New Roman" w:cs="Times New Roman"/>
                <w:color w:val="000000"/>
                <w:sz w:val="28"/>
                <w:szCs w:val="28"/>
              </w:rPr>
            </w:pPr>
            <w:r w:rsidRPr="00A41E2D">
              <w:rPr>
                <w:rFonts w:ascii="Times New Roman" w:hAnsi="Times New Roman" w:cs="Times New Roman"/>
                <w:color w:val="000000"/>
                <w:sz w:val="28"/>
                <w:szCs w:val="28"/>
              </w:rPr>
              <w:t>40,4</w:t>
            </w:r>
          </w:p>
        </w:tc>
        <w:tc>
          <w:tcPr>
            <w:tcW w:w="865" w:type="dxa"/>
          </w:tcPr>
          <w:p w14:paraId="7A6D7B68" w14:textId="08E18430"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tcPr>
          <w:p w14:paraId="552438D8" w14:textId="554E82D6"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6</w:t>
            </w:r>
          </w:p>
        </w:tc>
      </w:tr>
      <w:tr w:rsidR="00E50EF4" w14:paraId="5EA323A4" w14:textId="77777777" w:rsidTr="00295F98">
        <w:tc>
          <w:tcPr>
            <w:tcW w:w="911" w:type="dxa"/>
          </w:tcPr>
          <w:p w14:paraId="2961B906" w14:textId="339B2FE2" w:rsidR="00E50EF4" w:rsidRPr="0054659A" w:rsidRDefault="00E50EF4" w:rsidP="00E50EF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2013</w:t>
            </w:r>
          </w:p>
        </w:tc>
        <w:tc>
          <w:tcPr>
            <w:tcW w:w="855" w:type="dxa"/>
            <w:vAlign w:val="bottom"/>
          </w:tcPr>
          <w:p w14:paraId="2503F4F2" w14:textId="6388BAC1"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21,1</w:t>
            </w:r>
          </w:p>
        </w:tc>
        <w:tc>
          <w:tcPr>
            <w:tcW w:w="867" w:type="dxa"/>
          </w:tcPr>
          <w:p w14:paraId="23D8B29F" w14:textId="2748B33F"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6</w:t>
            </w:r>
          </w:p>
        </w:tc>
        <w:tc>
          <w:tcPr>
            <w:tcW w:w="1266" w:type="dxa"/>
            <w:vAlign w:val="bottom"/>
          </w:tcPr>
          <w:p w14:paraId="4B4934E9" w14:textId="6B68186D" w:rsidR="00E50EF4" w:rsidRPr="00000847" w:rsidRDefault="00E50EF4" w:rsidP="00E50EF4">
            <w:pPr>
              <w:spacing w:line="240" w:lineRule="auto"/>
              <w:jc w:val="center"/>
              <w:rPr>
                <w:rFonts w:ascii="Times New Roman" w:hAnsi="Times New Roman" w:cs="Times New Roman"/>
                <w:color w:val="000000"/>
                <w:sz w:val="28"/>
                <w:szCs w:val="28"/>
              </w:rPr>
            </w:pPr>
            <w:r w:rsidRPr="00A41E2D">
              <w:rPr>
                <w:rFonts w:ascii="Times New Roman" w:hAnsi="Times New Roman" w:cs="Times New Roman"/>
                <w:color w:val="000000"/>
                <w:sz w:val="28"/>
                <w:szCs w:val="28"/>
              </w:rPr>
              <w:t>36,4</w:t>
            </w:r>
          </w:p>
        </w:tc>
        <w:tc>
          <w:tcPr>
            <w:tcW w:w="864" w:type="dxa"/>
          </w:tcPr>
          <w:p w14:paraId="527F9C7F" w14:textId="42773D0F"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4</w:t>
            </w:r>
          </w:p>
        </w:tc>
        <w:tc>
          <w:tcPr>
            <w:tcW w:w="877" w:type="dxa"/>
            <w:vAlign w:val="bottom"/>
          </w:tcPr>
          <w:p w14:paraId="04A3836A" w14:textId="07A9A39B" w:rsidR="00E50EF4" w:rsidRPr="001854F3" w:rsidRDefault="00E50EF4" w:rsidP="00E50EF4">
            <w:pPr>
              <w:spacing w:line="240" w:lineRule="auto"/>
              <w:jc w:val="center"/>
              <w:rPr>
                <w:rFonts w:ascii="Times New Roman" w:hAnsi="Times New Roman" w:cs="Times New Roman"/>
                <w:color w:val="000000"/>
                <w:sz w:val="28"/>
                <w:szCs w:val="28"/>
              </w:rPr>
            </w:pPr>
            <w:r w:rsidRPr="006B1EF7">
              <w:rPr>
                <w:rFonts w:ascii="Times New Roman" w:hAnsi="Times New Roman" w:cs="Times New Roman"/>
                <w:color w:val="000000"/>
                <w:sz w:val="28"/>
                <w:szCs w:val="28"/>
              </w:rPr>
              <w:t>76,0</w:t>
            </w:r>
          </w:p>
        </w:tc>
        <w:tc>
          <w:tcPr>
            <w:tcW w:w="865" w:type="dxa"/>
          </w:tcPr>
          <w:p w14:paraId="0FF533BB" w14:textId="5EFFCC0B"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6" w:type="dxa"/>
            <w:vAlign w:val="bottom"/>
          </w:tcPr>
          <w:p w14:paraId="4CCE4594" w14:textId="11F6144E" w:rsidR="00E50EF4" w:rsidRPr="00000847" w:rsidRDefault="00E50EF4" w:rsidP="00E50EF4">
            <w:pPr>
              <w:spacing w:line="240" w:lineRule="auto"/>
              <w:jc w:val="center"/>
              <w:rPr>
                <w:rFonts w:ascii="Times New Roman" w:hAnsi="Times New Roman" w:cs="Times New Roman"/>
                <w:color w:val="000000"/>
                <w:sz w:val="28"/>
                <w:szCs w:val="28"/>
              </w:rPr>
            </w:pPr>
            <w:r w:rsidRPr="00A41E2D">
              <w:rPr>
                <w:rFonts w:ascii="Times New Roman" w:hAnsi="Times New Roman" w:cs="Times New Roman"/>
                <w:color w:val="000000"/>
                <w:sz w:val="28"/>
                <w:szCs w:val="28"/>
              </w:rPr>
              <w:t>39,3</w:t>
            </w:r>
          </w:p>
        </w:tc>
        <w:tc>
          <w:tcPr>
            <w:tcW w:w="865" w:type="dxa"/>
          </w:tcPr>
          <w:p w14:paraId="205024E5" w14:textId="4E98C7D4"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tcPr>
          <w:p w14:paraId="3DA42EC5" w14:textId="3FFE23EF"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6</w:t>
            </w:r>
          </w:p>
        </w:tc>
      </w:tr>
      <w:tr w:rsidR="00E50EF4" w14:paraId="0C837FC1" w14:textId="77777777" w:rsidTr="00295F98">
        <w:tc>
          <w:tcPr>
            <w:tcW w:w="911" w:type="dxa"/>
          </w:tcPr>
          <w:p w14:paraId="32D94D0F" w14:textId="2BC8C06B" w:rsidR="00E50EF4" w:rsidRPr="0054659A" w:rsidRDefault="00E50EF4" w:rsidP="00E50EF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2014</w:t>
            </w:r>
          </w:p>
        </w:tc>
        <w:tc>
          <w:tcPr>
            <w:tcW w:w="855" w:type="dxa"/>
            <w:vAlign w:val="bottom"/>
          </w:tcPr>
          <w:p w14:paraId="556DFD9B" w14:textId="4F8A9047"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21,5</w:t>
            </w:r>
          </w:p>
        </w:tc>
        <w:tc>
          <w:tcPr>
            <w:tcW w:w="867" w:type="dxa"/>
          </w:tcPr>
          <w:p w14:paraId="77A7163F" w14:textId="2B114C55"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6</w:t>
            </w:r>
          </w:p>
        </w:tc>
        <w:tc>
          <w:tcPr>
            <w:tcW w:w="1266" w:type="dxa"/>
            <w:vAlign w:val="bottom"/>
          </w:tcPr>
          <w:p w14:paraId="600D6127" w14:textId="137E0569" w:rsidR="00E50EF4" w:rsidRPr="00000847" w:rsidRDefault="00E50EF4" w:rsidP="00E50EF4">
            <w:pPr>
              <w:spacing w:line="240" w:lineRule="auto"/>
              <w:jc w:val="center"/>
              <w:rPr>
                <w:rFonts w:ascii="Times New Roman" w:hAnsi="Times New Roman" w:cs="Times New Roman"/>
                <w:color w:val="000000"/>
                <w:sz w:val="28"/>
                <w:szCs w:val="28"/>
              </w:rPr>
            </w:pPr>
            <w:r w:rsidRPr="00A41E2D">
              <w:rPr>
                <w:rFonts w:ascii="Times New Roman" w:hAnsi="Times New Roman" w:cs="Times New Roman"/>
                <w:color w:val="000000"/>
                <w:sz w:val="28"/>
                <w:szCs w:val="28"/>
              </w:rPr>
              <w:t>35,8</w:t>
            </w:r>
          </w:p>
        </w:tc>
        <w:tc>
          <w:tcPr>
            <w:tcW w:w="864" w:type="dxa"/>
          </w:tcPr>
          <w:p w14:paraId="7C54EF27" w14:textId="736E3699"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4</w:t>
            </w:r>
          </w:p>
        </w:tc>
        <w:tc>
          <w:tcPr>
            <w:tcW w:w="877" w:type="dxa"/>
            <w:vAlign w:val="bottom"/>
          </w:tcPr>
          <w:p w14:paraId="6167B123" w14:textId="2875A125" w:rsidR="00E50EF4" w:rsidRPr="001854F3" w:rsidRDefault="00E50EF4" w:rsidP="00E50EF4">
            <w:pPr>
              <w:spacing w:line="240" w:lineRule="auto"/>
              <w:jc w:val="center"/>
              <w:rPr>
                <w:rFonts w:ascii="Times New Roman" w:hAnsi="Times New Roman" w:cs="Times New Roman"/>
                <w:color w:val="000000"/>
                <w:sz w:val="28"/>
                <w:szCs w:val="28"/>
              </w:rPr>
            </w:pPr>
            <w:r w:rsidRPr="006B1EF7">
              <w:rPr>
                <w:rFonts w:ascii="Times New Roman" w:hAnsi="Times New Roman" w:cs="Times New Roman"/>
                <w:color w:val="000000"/>
                <w:sz w:val="28"/>
                <w:szCs w:val="28"/>
              </w:rPr>
              <w:t>82,0</w:t>
            </w:r>
          </w:p>
        </w:tc>
        <w:tc>
          <w:tcPr>
            <w:tcW w:w="865" w:type="dxa"/>
          </w:tcPr>
          <w:p w14:paraId="62038339" w14:textId="1643A8E0"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6" w:type="dxa"/>
            <w:vAlign w:val="bottom"/>
          </w:tcPr>
          <w:p w14:paraId="3BCE170C" w14:textId="43B3D3BF" w:rsidR="00E50EF4" w:rsidRPr="00000847" w:rsidRDefault="00E50EF4" w:rsidP="00E50EF4">
            <w:pPr>
              <w:spacing w:line="240" w:lineRule="auto"/>
              <w:jc w:val="center"/>
              <w:rPr>
                <w:rFonts w:ascii="Times New Roman" w:hAnsi="Times New Roman" w:cs="Times New Roman"/>
                <w:color w:val="000000"/>
                <w:sz w:val="28"/>
                <w:szCs w:val="28"/>
              </w:rPr>
            </w:pPr>
            <w:r w:rsidRPr="00A41E2D">
              <w:rPr>
                <w:rFonts w:ascii="Times New Roman" w:hAnsi="Times New Roman" w:cs="Times New Roman"/>
                <w:color w:val="000000"/>
                <w:sz w:val="28"/>
                <w:szCs w:val="28"/>
              </w:rPr>
              <w:t>39,7</w:t>
            </w:r>
          </w:p>
        </w:tc>
        <w:tc>
          <w:tcPr>
            <w:tcW w:w="865" w:type="dxa"/>
          </w:tcPr>
          <w:p w14:paraId="6C56EC11" w14:textId="5636F82A"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tcPr>
          <w:p w14:paraId="5DAB37AB" w14:textId="13B559A6"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6</w:t>
            </w:r>
          </w:p>
        </w:tc>
      </w:tr>
      <w:tr w:rsidR="00E50EF4" w14:paraId="4182EE30" w14:textId="77777777" w:rsidTr="00295F98">
        <w:tc>
          <w:tcPr>
            <w:tcW w:w="911" w:type="dxa"/>
          </w:tcPr>
          <w:p w14:paraId="080ED5B0" w14:textId="56F88240" w:rsidR="00E50EF4" w:rsidRPr="0054659A" w:rsidRDefault="00E50EF4" w:rsidP="00E50EF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2015</w:t>
            </w:r>
          </w:p>
        </w:tc>
        <w:tc>
          <w:tcPr>
            <w:tcW w:w="855" w:type="dxa"/>
            <w:vAlign w:val="bottom"/>
          </w:tcPr>
          <w:p w14:paraId="3C286774" w14:textId="16A9B0C9"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21,8</w:t>
            </w:r>
          </w:p>
        </w:tc>
        <w:tc>
          <w:tcPr>
            <w:tcW w:w="867" w:type="dxa"/>
          </w:tcPr>
          <w:p w14:paraId="75158E8D" w14:textId="51AA278E"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6</w:t>
            </w:r>
          </w:p>
        </w:tc>
        <w:tc>
          <w:tcPr>
            <w:tcW w:w="1266" w:type="dxa"/>
            <w:vAlign w:val="bottom"/>
          </w:tcPr>
          <w:p w14:paraId="570AA704" w14:textId="64A251B4" w:rsidR="00E50EF4" w:rsidRPr="00000847" w:rsidRDefault="00E50EF4" w:rsidP="00E50EF4">
            <w:pPr>
              <w:spacing w:line="240" w:lineRule="auto"/>
              <w:jc w:val="center"/>
              <w:rPr>
                <w:rFonts w:ascii="Times New Roman" w:hAnsi="Times New Roman" w:cs="Times New Roman"/>
                <w:color w:val="000000"/>
                <w:sz w:val="28"/>
                <w:szCs w:val="28"/>
              </w:rPr>
            </w:pPr>
            <w:r w:rsidRPr="00A41E2D">
              <w:rPr>
                <w:rFonts w:ascii="Times New Roman" w:hAnsi="Times New Roman" w:cs="Times New Roman"/>
                <w:color w:val="000000"/>
                <w:sz w:val="28"/>
                <w:szCs w:val="28"/>
              </w:rPr>
              <w:t>19,7</w:t>
            </w:r>
          </w:p>
        </w:tc>
        <w:tc>
          <w:tcPr>
            <w:tcW w:w="864" w:type="dxa"/>
          </w:tcPr>
          <w:p w14:paraId="4EB61E97" w14:textId="663176BA"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4</w:t>
            </w:r>
          </w:p>
        </w:tc>
        <w:tc>
          <w:tcPr>
            <w:tcW w:w="877" w:type="dxa"/>
            <w:vAlign w:val="bottom"/>
          </w:tcPr>
          <w:p w14:paraId="3BC07467" w14:textId="64CF0EEA" w:rsidR="00E50EF4" w:rsidRPr="001854F3" w:rsidRDefault="00E50EF4" w:rsidP="00E50EF4">
            <w:pPr>
              <w:spacing w:line="240" w:lineRule="auto"/>
              <w:jc w:val="center"/>
              <w:rPr>
                <w:rFonts w:ascii="Times New Roman" w:hAnsi="Times New Roman" w:cs="Times New Roman"/>
                <w:color w:val="000000"/>
                <w:sz w:val="28"/>
                <w:szCs w:val="28"/>
              </w:rPr>
            </w:pPr>
            <w:r w:rsidRPr="006B1EF7">
              <w:rPr>
                <w:rFonts w:ascii="Times New Roman" w:hAnsi="Times New Roman" w:cs="Times New Roman"/>
                <w:color w:val="000000"/>
                <w:sz w:val="28"/>
                <w:szCs w:val="28"/>
              </w:rPr>
              <w:t>82,6</w:t>
            </w:r>
          </w:p>
        </w:tc>
        <w:tc>
          <w:tcPr>
            <w:tcW w:w="865" w:type="dxa"/>
          </w:tcPr>
          <w:p w14:paraId="613E5C52" w14:textId="3CB25BE9"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6" w:type="dxa"/>
            <w:vAlign w:val="bottom"/>
          </w:tcPr>
          <w:p w14:paraId="3068ABE1" w14:textId="767C209D" w:rsidR="00E50EF4" w:rsidRPr="00000847" w:rsidRDefault="00E50EF4" w:rsidP="00E50EF4">
            <w:pPr>
              <w:spacing w:line="240" w:lineRule="auto"/>
              <w:jc w:val="center"/>
              <w:rPr>
                <w:rFonts w:ascii="Times New Roman" w:hAnsi="Times New Roman" w:cs="Times New Roman"/>
                <w:color w:val="000000"/>
                <w:sz w:val="28"/>
                <w:szCs w:val="28"/>
              </w:rPr>
            </w:pPr>
            <w:r w:rsidRPr="00A41E2D">
              <w:rPr>
                <w:rFonts w:ascii="Times New Roman" w:hAnsi="Times New Roman" w:cs="Times New Roman"/>
                <w:color w:val="000000"/>
                <w:sz w:val="28"/>
                <w:szCs w:val="28"/>
              </w:rPr>
              <w:t>40,9</w:t>
            </w:r>
          </w:p>
        </w:tc>
        <w:tc>
          <w:tcPr>
            <w:tcW w:w="865" w:type="dxa"/>
          </w:tcPr>
          <w:p w14:paraId="3A969468" w14:textId="15DB4F88"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tcPr>
          <w:p w14:paraId="3DC82010" w14:textId="2F3CF645"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6</w:t>
            </w:r>
          </w:p>
        </w:tc>
      </w:tr>
      <w:tr w:rsidR="00E50EF4" w14:paraId="1CE0FB4C" w14:textId="77777777" w:rsidTr="00295F98">
        <w:tc>
          <w:tcPr>
            <w:tcW w:w="911" w:type="dxa"/>
          </w:tcPr>
          <w:p w14:paraId="0C2C1D16" w14:textId="7E154362" w:rsidR="00E50EF4" w:rsidRPr="0054659A" w:rsidRDefault="00E50EF4" w:rsidP="00E50EF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2016</w:t>
            </w:r>
          </w:p>
        </w:tc>
        <w:tc>
          <w:tcPr>
            <w:tcW w:w="855" w:type="dxa"/>
            <w:vAlign w:val="bottom"/>
          </w:tcPr>
          <w:p w14:paraId="13647AC2" w14:textId="10C71053"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22,1</w:t>
            </w:r>
          </w:p>
        </w:tc>
        <w:tc>
          <w:tcPr>
            <w:tcW w:w="867" w:type="dxa"/>
          </w:tcPr>
          <w:p w14:paraId="10C62CEF" w14:textId="07BC41CA"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6</w:t>
            </w:r>
          </w:p>
        </w:tc>
        <w:tc>
          <w:tcPr>
            <w:tcW w:w="1266" w:type="dxa"/>
            <w:vAlign w:val="bottom"/>
          </w:tcPr>
          <w:p w14:paraId="1DB6991B" w14:textId="422547F3" w:rsidR="00E50EF4" w:rsidRPr="00000847" w:rsidRDefault="00E50EF4" w:rsidP="00E50EF4">
            <w:pPr>
              <w:spacing w:line="240" w:lineRule="auto"/>
              <w:jc w:val="center"/>
              <w:rPr>
                <w:rFonts w:ascii="Times New Roman" w:hAnsi="Times New Roman" w:cs="Times New Roman"/>
                <w:color w:val="000000"/>
                <w:sz w:val="28"/>
                <w:szCs w:val="28"/>
              </w:rPr>
            </w:pPr>
            <w:r w:rsidRPr="00A41E2D">
              <w:rPr>
                <w:rFonts w:ascii="Times New Roman" w:hAnsi="Times New Roman" w:cs="Times New Roman"/>
                <w:color w:val="000000"/>
                <w:sz w:val="28"/>
                <w:szCs w:val="28"/>
              </w:rPr>
              <w:t>23,0</w:t>
            </w:r>
          </w:p>
        </w:tc>
        <w:tc>
          <w:tcPr>
            <w:tcW w:w="864" w:type="dxa"/>
          </w:tcPr>
          <w:p w14:paraId="011C50D8" w14:textId="12A4B42F"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4</w:t>
            </w:r>
          </w:p>
        </w:tc>
        <w:tc>
          <w:tcPr>
            <w:tcW w:w="877" w:type="dxa"/>
            <w:vAlign w:val="bottom"/>
          </w:tcPr>
          <w:p w14:paraId="36560C24" w14:textId="12FC1FAC" w:rsidR="00E50EF4" w:rsidRPr="001854F3" w:rsidRDefault="00E50EF4" w:rsidP="00E50EF4">
            <w:pPr>
              <w:spacing w:line="240" w:lineRule="auto"/>
              <w:jc w:val="center"/>
              <w:rPr>
                <w:rFonts w:ascii="Times New Roman" w:hAnsi="Times New Roman" w:cs="Times New Roman"/>
                <w:color w:val="000000"/>
                <w:sz w:val="28"/>
                <w:szCs w:val="28"/>
              </w:rPr>
            </w:pPr>
            <w:r w:rsidRPr="006B1EF7">
              <w:rPr>
                <w:rFonts w:ascii="Times New Roman" w:hAnsi="Times New Roman" w:cs="Times New Roman"/>
                <w:color w:val="000000"/>
                <w:sz w:val="28"/>
                <w:szCs w:val="28"/>
              </w:rPr>
              <w:t>84,9</w:t>
            </w:r>
          </w:p>
        </w:tc>
        <w:tc>
          <w:tcPr>
            <w:tcW w:w="865" w:type="dxa"/>
          </w:tcPr>
          <w:p w14:paraId="1E1C9839" w14:textId="217CDEE0"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6" w:type="dxa"/>
            <w:vAlign w:val="bottom"/>
          </w:tcPr>
          <w:p w14:paraId="4A088B2A" w14:textId="6D57CE0B" w:rsidR="00E50EF4" w:rsidRPr="00000847" w:rsidRDefault="00E50EF4" w:rsidP="00E50EF4">
            <w:pPr>
              <w:spacing w:line="240" w:lineRule="auto"/>
              <w:jc w:val="center"/>
              <w:rPr>
                <w:rFonts w:ascii="Times New Roman" w:hAnsi="Times New Roman" w:cs="Times New Roman"/>
                <w:color w:val="000000"/>
                <w:sz w:val="28"/>
                <w:szCs w:val="28"/>
              </w:rPr>
            </w:pPr>
            <w:r w:rsidRPr="00A41E2D">
              <w:rPr>
                <w:rFonts w:ascii="Times New Roman" w:hAnsi="Times New Roman" w:cs="Times New Roman"/>
                <w:color w:val="000000"/>
                <w:sz w:val="28"/>
                <w:szCs w:val="28"/>
              </w:rPr>
              <w:t>41,2</w:t>
            </w:r>
          </w:p>
        </w:tc>
        <w:tc>
          <w:tcPr>
            <w:tcW w:w="865" w:type="dxa"/>
          </w:tcPr>
          <w:p w14:paraId="44CF9689" w14:textId="1986D9F1"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tcPr>
          <w:p w14:paraId="6ACEDC29" w14:textId="50C07B0C"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6</w:t>
            </w:r>
          </w:p>
        </w:tc>
      </w:tr>
      <w:tr w:rsidR="00E50EF4" w14:paraId="10FB5D28" w14:textId="77777777" w:rsidTr="00295F98">
        <w:tc>
          <w:tcPr>
            <w:tcW w:w="911" w:type="dxa"/>
          </w:tcPr>
          <w:p w14:paraId="7E22B12A" w14:textId="16319469" w:rsidR="00E50EF4" w:rsidRPr="0054659A" w:rsidRDefault="00E50EF4" w:rsidP="00E50EF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2017</w:t>
            </w:r>
          </w:p>
        </w:tc>
        <w:tc>
          <w:tcPr>
            <w:tcW w:w="855" w:type="dxa"/>
            <w:vAlign w:val="bottom"/>
          </w:tcPr>
          <w:p w14:paraId="13F39398" w14:textId="07174190"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22,1</w:t>
            </w:r>
          </w:p>
        </w:tc>
        <w:tc>
          <w:tcPr>
            <w:tcW w:w="867" w:type="dxa"/>
          </w:tcPr>
          <w:p w14:paraId="0271E119" w14:textId="5C3495A2"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6</w:t>
            </w:r>
          </w:p>
        </w:tc>
        <w:tc>
          <w:tcPr>
            <w:tcW w:w="1266" w:type="dxa"/>
            <w:vAlign w:val="bottom"/>
          </w:tcPr>
          <w:p w14:paraId="65D53C5E" w14:textId="2B45FBC9" w:rsidR="00E50EF4" w:rsidRPr="00000847" w:rsidRDefault="00E50EF4" w:rsidP="00E50EF4">
            <w:pPr>
              <w:spacing w:line="240" w:lineRule="auto"/>
              <w:jc w:val="center"/>
              <w:rPr>
                <w:rFonts w:ascii="Times New Roman" w:hAnsi="Times New Roman" w:cs="Times New Roman"/>
                <w:color w:val="000000"/>
                <w:sz w:val="28"/>
                <w:szCs w:val="28"/>
              </w:rPr>
            </w:pPr>
            <w:r w:rsidRPr="00A41E2D">
              <w:rPr>
                <w:rFonts w:ascii="Times New Roman" w:hAnsi="Times New Roman" w:cs="Times New Roman"/>
                <w:color w:val="000000"/>
                <w:sz w:val="28"/>
                <w:szCs w:val="28"/>
              </w:rPr>
              <w:t>27,1</w:t>
            </w:r>
          </w:p>
        </w:tc>
        <w:tc>
          <w:tcPr>
            <w:tcW w:w="864" w:type="dxa"/>
          </w:tcPr>
          <w:p w14:paraId="4079DC82" w14:textId="53A13728"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4</w:t>
            </w:r>
          </w:p>
        </w:tc>
        <w:tc>
          <w:tcPr>
            <w:tcW w:w="877" w:type="dxa"/>
            <w:vAlign w:val="bottom"/>
          </w:tcPr>
          <w:p w14:paraId="1E0D4976" w14:textId="5C885D8D" w:rsidR="00E50EF4" w:rsidRPr="001854F3" w:rsidRDefault="00E50EF4" w:rsidP="00E50EF4">
            <w:pPr>
              <w:spacing w:line="240" w:lineRule="auto"/>
              <w:jc w:val="center"/>
              <w:rPr>
                <w:rFonts w:ascii="Times New Roman" w:hAnsi="Times New Roman" w:cs="Times New Roman"/>
                <w:color w:val="000000"/>
                <w:sz w:val="28"/>
                <w:szCs w:val="28"/>
              </w:rPr>
            </w:pPr>
            <w:r w:rsidRPr="006B1EF7">
              <w:rPr>
                <w:rFonts w:ascii="Times New Roman" w:hAnsi="Times New Roman" w:cs="Times New Roman"/>
                <w:color w:val="000000"/>
                <w:sz w:val="28"/>
                <w:szCs w:val="28"/>
              </w:rPr>
              <w:t>86,4</w:t>
            </w:r>
          </w:p>
        </w:tc>
        <w:tc>
          <w:tcPr>
            <w:tcW w:w="865" w:type="dxa"/>
          </w:tcPr>
          <w:p w14:paraId="7EC7EC5C" w14:textId="4E7EFA10"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6" w:type="dxa"/>
            <w:vAlign w:val="bottom"/>
          </w:tcPr>
          <w:p w14:paraId="56C383FA" w14:textId="7679D73E" w:rsidR="00E50EF4" w:rsidRPr="00000847" w:rsidRDefault="00E50EF4" w:rsidP="00E50EF4">
            <w:pPr>
              <w:spacing w:line="240" w:lineRule="auto"/>
              <w:jc w:val="center"/>
              <w:rPr>
                <w:rFonts w:ascii="Times New Roman" w:hAnsi="Times New Roman" w:cs="Times New Roman"/>
                <w:color w:val="000000"/>
                <w:sz w:val="28"/>
                <w:szCs w:val="28"/>
              </w:rPr>
            </w:pPr>
            <w:r w:rsidRPr="00A41E2D">
              <w:rPr>
                <w:rFonts w:ascii="Times New Roman" w:hAnsi="Times New Roman" w:cs="Times New Roman"/>
                <w:color w:val="000000"/>
                <w:sz w:val="28"/>
                <w:szCs w:val="28"/>
              </w:rPr>
              <w:t>43,0</w:t>
            </w:r>
          </w:p>
        </w:tc>
        <w:tc>
          <w:tcPr>
            <w:tcW w:w="865" w:type="dxa"/>
          </w:tcPr>
          <w:p w14:paraId="25AADFB8" w14:textId="6563BB9B"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tcPr>
          <w:p w14:paraId="27555DC7" w14:textId="033D6E3A"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6</w:t>
            </w:r>
          </w:p>
        </w:tc>
      </w:tr>
      <w:tr w:rsidR="00E50EF4" w14:paraId="1313B73F" w14:textId="77777777" w:rsidTr="00295F98">
        <w:tc>
          <w:tcPr>
            <w:tcW w:w="911" w:type="dxa"/>
          </w:tcPr>
          <w:p w14:paraId="7E0E7B7E" w14:textId="7669AC79" w:rsidR="00E50EF4" w:rsidRPr="0054659A" w:rsidRDefault="00E50EF4" w:rsidP="00E50EF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2018</w:t>
            </w:r>
          </w:p>
        </w:tc>
        <w:tc>
          <w:tcPr>
            <w:tcW w:w="855" w:type="dxa"/>
            <w:vAlign w:val="bottom"/>
          </w:tcPr>
          <w:p w14:paraId="0CA49EFE" w14:textId="4F0A8DD3"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22,2</w:t>
            </w:r>
          </w:p>
        </w:tc>
        <w:tc>
          <w:tcPr>
            <w:tcW w:w="867" w:type="dxa"/>
          </w:tcPr>
          <w:p w14:paraId="22742076" w14:textId="685D4AFB"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6</w:t>
            </w:r>
          </w:p>
        </w:tc>
        <w:tc>
          <w:tcPr>
            <w:tcW w:w="1266" w:type="dxa"/>
            <w:vAlign w:val="bottom"/>
          </w:tcPr>
          <w:p w14:paraId="5C0E0C75" w14:textId="36D924F0" w:rsidR="00E50EF4" w:rsidRPr="00000847" w:rsidRDefault="00E50EF4" w:rsidP="00E50EF4">
            <w:pPr>
              <w:spacing w:line="240" w:lineRule="auto"/>
              <w:jc w:val="center"/>
              <w:rPr>
                <w:rFonts w:ascii="Times New Roman" w:hAnsi="Times New Roman" w:cs="Times New Roman"/>
                <w:color w:val="000000"/>
                <w:sz w:val="28"/>
                <w:szCs w:val="28"/>
              </w:rPr>
            </w:pPr>
            <w:r w:rsidRPr="00A41E2D">
              <w:rPr>
                <w:rFonts w:ascii="Times New Roman" w:hAnsi="Times New Roman" w:cs="Times New Roman"/>
                <w:color w:val="000000"/>
                <w:sz w:val="28"/>
                <w:szCs w:val="28"/>
              </w:rPr>
              <w:t>25,8</w:t>
            </w:r>
          </w:p>
        </w:tc>
        <w:tc>
          <w:tcPr>
            <w:tcW w:w="864" w:type="dxa"/>
          </w:tcPr>
          <w:p w14:paraId="2200CA2F" w14:textId="6ACDC954"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4</w:t>
            </w:r>
          </w:p>
        </w:tc>
        <w:tc>
          <w:tcPr>
            <w:tcW w:w="877" w:type="dxa"/>
            <w:vAlign w:val="bottom"/>
          </w:tcPr>
          <w:p w14:paraId="13593336" w14:textId="3B434A61" w:rsidR="00E50EF4" w:rsidRPr="001854F3" w:rsidRDefault="00E50EF4" w:rsidP="00E50EF4">
            <w:pPr>
              <w:spacing w:line="240" w:lineRule="auto"/>
              <w:jc w:val="center"/>
              <w:rPr>
                <w:rFonts w:ascii="Times New Roman" w:hAnsi="Times New Roman" w:cs="Times New Roman"/>
                <w:color w:val="000000"/>
                <w:sz w:val="28"/>
                <w:szCs w:val="28"/>
              </w:rPr>
            </w:pPr>
            <w:r w:rsidRPr="006B1EF7">
              <w:rPr>
                <w:rFonts w:ascii="Times New Roman" w:hAnsi="Times New Roman" w:cs="Times New Roman"/>
                <w:color w:val="000000"/>
                <w:sz w:val="28"/>
                <w:szCs w:val="28"/>
              </w:rPr>
              <w:t>89,9</w:t>
            </w:r>
          </w:p>
        </w:tc>
        <w:tc>
          <w:tcPr>
            <w:tcW w:w="865" w:type="dxa"/>
          </w:tcPr>
          <w:p w14:paraId="600E52B1" w14:textId="784C049C"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6" w:type="dxa"/>
            <w:vAlign w:val="bottom"/>
          </w:tcPr>
          <w:p w14:paraId="2087335C" w14:textId="1F893199" w:rsidR="00E50EF4" w:rsidRPr="00000847" w:rsidRDefault="00E50EF4" w:rsidP="00E50EF4">
            <w:pPr>
              <w:spacing w:line="240" w:lineRule="auto"/>
              <w:jc w:val="center"/>
              <w:rPr>
                <w:rFonts w:ascii="Times New Roman" w:hAnsi="Times New Roman" w:cs="Times New Roman"/>
                <w:color w:val="000000"/>
                <w:sz w:val="28"/>
                <w:szCs w:val="28"/>
              </w:rPr>
            </w:pPr>
            <w:r w:rsidRPr="00A41E2D">
              <w:rPr>
                <w:rFonts w:ascii="Times New Roman" w:hAnsi="Times New Roman" w:cs="Times New Roman"/>
                <w:color w:val="000000"/>
                <w:sz w:val="28"/>
                <w:szCs w:val="28"/>
              </w:rPr>
              <w:t>46,5</w:t>
            </w:r>
          </w:p>
        </w:tc>
        <w:tc>
          <w:tcPr>
            <w:tcW w:w="865" w:type="dxa"/>
          </w:tcPr>
          <w:p w14:paraId="7DCA08D7" w14:textId="3E2106F8"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tcPr>
          <w:p w14:paraId="4AC217B1" w14:textId="66BA6C01"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6</w:t>
            </w:r>
          </w:p>
        </w:tc>
      </w:tr>
      <w:tr w:rsidR="00E50EF4" w14:paraId="4FE6C9F2" w14:textId="77777777" w:rsidTr="00295F98">
        <w:tc>
          <w:tcPr>
            <w:tcW w:w="911" w:type="dxa"/>
          </w:tcPr>
          <w:p w14:paraId="354C0707" w14:textId="63DE22AD" w:rsidR="00E50EF4" w:rsidRPr="0054659A" w:rsidRDefault="00E50EF4" w:rsidP="00E50EF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2019</w:t>
            </w:r>
          </w:p>
        </w:tc>
        <w:tc>
          <w:tcPr>
            <w:tcW w:w="855" w:type="dxa"/>
            <w:vAlign w:val="bottom"/>
          </w:tcPr>
          <w:p w14:paraId="40B655CF" w14:textId="5BE537EA"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22,4</w:t>
            </w:r>
          </w:p>
        </w:tc>
        <w:tc>
          <w:tcPr>
            <w:tcW w:w="867" w:type="dxa"/>
          </w:tcPr>
          <w:p w14:paraId="2E06BDDE" w14:textId="5E1264EF"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6</w:t>
            </w:r>
          </w:p>
        </w:tc>
        <w:tc>
          <w:tcPr>
            <w:tcW w:w="1266" w:type="dxa"/>
            <w:vAlign w:val="bottom"/>
          </w:tcPr>
          <w:p w14:paraId="53AEB50E" w14:textId="436AD9A3" w:rsidR="00E50EF4" w:rsidRPr="00000847" w:rsidRDefault="00E50EF4" w:rsidP="00E50EF4">
            <w:pPr>
              <w:spacing w:line="240" w:lineRule="auto"/>
              <w:jc w:val="center"/>
              <w:rPr>
                <w:rFonts w:ascii="Times New Roman" w:hAnsi="Times New Roman" w:cs="Times New Roman"/>
                <w:color w:val="000000"/>
                <w:sz w:val="28"/>
                <w:szCs w:val="28"/>
              </w:rPr>
            </w:pPr>
            <w:r w:rsidRPr="00A41E2D">
              <w:rPr>
                <w:rFonts w:ascii="Times New Roman" w:hAnsi="Times New Roman" w:cs="Times New Roman"/>
                <w:color w:val="000000"/>
                <w:sz w:val="28"/>
                <w:szCs w:val="28"/>
              </w:rPr>
              <w:t>29,7</w:t>
            </w:r>
          </w:p>
        </w:tc>
        <w:tc>
          <w:tcPr>
            <w:tcW w:w="864" w:type="dxa"/>
          </w:tcPr>
          <w:p w14:paraId="7064B7E5" w14:textId="73B18683"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4</w:t>
            </w:r>
          </w:p>
        </w:tc>
        <w:tc>
          <w:tcPr>
            <w:tcW w:w="877" w:type="dxa"/>
            <w:vAlign w:val="bottom"/>
          </w:tcPr>
          <w:p w14:paraId="62EFB5EA" w14:textId="6D40838F" w:rsidR="00E50EF4" w:rsidRPr="001854F3" w:rsidRDefault="00E50EF4" w:rsidP="00E50EF4">
            <w:pPr>
              <w:spacing w:line="240" w:lineRule="auto"/>
              <w:jc w:val="center"/>
              <w:rPr>
                <w:rFonts w:ascii="Times New Roman" w:hAnsi="Times New Roman" w:cs="Times New Roman"/>
                <w:color w:val="000000"/>
                <w:sz w:val="28"/>
                <w:szCs w:val="28"/>
              </w:rPr>
            </w:pPr>
            <w:r w:rsidRPr="006B1EF7">
              <w:rPr>
                <w:rFonts w:ascii="Times New Roman" w:hAnsi="Times New Roman" w:cs="Times New Roman"/>
                <w:color w:val="000000"/>
                <w:sz w:val="28"/>
                <w:szCs w:val="28"/>
              </w:rPr>
              <w:t>90,7</w:t>
            </w:r>
          </w:p>
        </w:tc>
        <w:tc>
          <w:tcPr>
            <w:tcW w:w="865" w:type="dxa"/>
          </w:tcPr>
          <w:p w14:paraId="2122B73D" w14:textId="1759DBD8"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6" w:type="dxa"/>
            <w:vAlign w:val="bottom"/>
          </w:tcPr>
          <w:p w14:paraId="4BDC61D9" w14:textId="5F040201" w:rsidR="00E50EF4" w:rsidRPr="00000847" w:rsidRDefault="00E50EF4" w:rsidP="00E50EF4">
            <w:pPr>
              <w:spacing w:line="240" w:lineRule="auto"/>
              <w:jc w:val="center"/>
              <w:rPr>
                <w:rFonts w:ascii="Times New Roman" w:hAnsi="Times New Roman" w:cs="Times New Roman"/>
                <w:color w:val="000000"/>
                <w:sz w:val="28"/>
                <w:szCs w:val="28"/>
              </w:rPr>
            </w:pPr>
            <w:r w:rsidRPr="00A41E2D">
              <w:rPr>
                <w:rFonts w:ascii="Times New Roman" w:hAnsi="Times New Roman" w:cs="Times New Roman"/>
                <w:color w:val="000000"/>
                <w:sz w:val="28"/>
                <w:szCs w:val="28"/>
              </w:rPr>
              <w:t>46,8</w:t>
            </w:r>
          </w:p>
        </w:tc>
        <w:tc>
          <w:tcPr>
            <w:tcW w:w="865" w:type="dxa"/>
          </w:tcPr>
          <w:p w14:paraId="60A28EA2" w14:textId="141533E2"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tcPr>
          <w:p w14:paraId="5746BDA8" w14:textId="18CE4067"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6</w:t>
            </w:r>
          </w:p>
        </w:tc>
      </w:tr>
      <w:tr w:rsidR="00E50EF4" w14:paraId="4F08743E" w14:textId="77777777" w:rsidTr="00295F98">
        <w:tc>
          <w:tcPr>
            <w:tcW w:w="911" w:type="dxa"/>
          </w:tcPr>
          <w:p w14:paraId="5F8B048F" w14:textId="12603E53" w:rsidR="00E50EF4" w:rsidRPr="0054659A" w:rsidRDefault="00E50EF4" w:rsidP="00E50EF4">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2020</w:t>
            </w:r>
          </w:p>
        </w:tc>
        <w:tc>
          <w:tcPr>
            <w:tcW w:w="855" w:type="dxa"/>
            <w:vAlign w:val="bottom"/>
          </w:tcPr>
          <w:p w14:paraId="733AC6A6" w14:textId="1143BACA" w:rsidR="00E50EF4" w:rsidRPr="00000847" w:rsidRDefault="00E50EF4" w:rsidP="00E50EF4">
            <w:pPr>
              <w:spacing w:line="240" w:lineRule="auto"/>
              <w:jc w:val="center"/>
              <w:rPr>
                <w:rFonts w:ascii="Times New Roman" w:hAnsi="Times New Roman" w:cs="Times New Roman"/>
                <w:color w:val="000000"/>
                <w:sz w:val="28"/>
                <w:szCs w:val="28"/>
              </w:rPr>
            </w:pPr>
            <w:r w:rsidRPr="00000847">
              <w:rPr>
                <w:rFonts w:ascii="Times New Roman" w:hAnsi="Times New Roman" w:cs="Times New Roman"/>
                <w:color w:val="000000"/>
                <w:sz w:val="28"/>
                <w:szCs w:val="28"/>
              </w:rPr>
              <w:t>22,5</w:t>
            </w:r>
          </w:p>
        </w:tc>
        <w:tc>
          <w:tcPr>
            <w:tcW w:w="867" w:type="dxa"/>
          </w:tcPr>
          <w:p w14:paraId="30E3D34E" w14:textId="02B7184B"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6</w:t>
            </w:r>
          </w:p>
        </w:tc>
        <w:tc>
          <w:tcPr>
            <w:tcW w:w="1266" w:type="dxa"/>
            <w:vAlign w:val="bottom"/>
          </w:tcPr>
          <w:p w14:paraId="2F2E1AB3" w14:textId="752C22DF" w:rsidR="00E50EF4" w:rsidRPr="00000847" w:rsidRDefault="00E50EF4" w:rsidP="00E50EF4">
            <w:pPr>
              <w:spacing w:line="240" w:lineRule="auto"/>
              <w:jc w:val="center"/>
              <w:rPr>
                <w:rFonts w:ascii="Times New Roman" w:hAnsi="Times New Roman" w:cs="Times New Roman"/>
                <w:color w:val="000000"/>
                <w:sz w:val="28"/>
                <w:szCs w:val="28"/>
              </w:rPr>
            </w:pPr>
            <w:r w:rsidRPr="00A41E2D">
              <w:rPr>
                <w:rFonts w:ascii="Times New Roman" w:hAnsi="Times New Roman" w:cs="Times New Roman"/>
                <w:color w:val="000000"/>
                <w:sz w:val="28"/>
                <w:szCs w:val="28"/>
              </w:rPr>
              <w:t>28,7</w:t>
            </w:r>
          </w:p>
        </w:tc>
        <w:tc>
          <w:tcPr>
            <w:tcW w:w="864" w:type="dxa"/>
          </w:tcPr>
          <w:p w14:paraId="16C303D2" w14:textId="7C82381D"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4</w:t>
            </w:r>
          </w:p>
        </w:tc>
        <w:tc>
          <w:tcPr>
            <w:tcW w:w="877" w:type="dxa"/>
            <w:vAlign w:val="bottom"/>
          </w:tcPr>
          <w:p w14:paraId="52764B02" w14:textId="37CDC059" w:rsidR="00E50EF4" w:rsidRPr="001854F3" w:rsidRDefault="00E50EF4" w:rsidP="00E50EF4">
            <w:pPr>
              <w:spacing w:line="240" w:lineRule="auto"/>
              <w:jc w:val="center"/>
              <w:rPr>
                <w:rFonts w:ascii="Times New Roman" w:hAnsi="Times New Roman" w:cs="Times New Roman"/>
                <w:color w:val="000000"/>
                <w:sz w:val="28"/>
                <w:szCs w:val="28"/>
              </w:rPr>
            </w:pPr>
            <w:r w:rsidRPr="006B1EF7">
              <w:rPr>
                <w:rFonts w:ascii="Times New Roman" w:hAnsi="Times New Roman" w:cs="Times New Roman"/>
                <w:color w:val="000000"/>
                <w:sz w:val="28"/>
                <w:szCs w:val="28"/>
              </w:rPr>
              <w:t>94,8</w:t>
            </w:r>
          </w:p>
        </w:tc>
        <w:tc>
          <w:tcPr>
            <w:tcW w:w="865" w:type="dxa"/>
          </w:tcPr>
          <w:p w14:paraId="1F285CA7" w14:textId="6D53BB04"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6" w:type="dxa"/>
            <w:vAlign w:val="bottom"/>
          </w:tcPr>
          <w:p w14:paraId="6A772CBC" w14:textId="6B58E3F5" w:rsidR="00E50EF4" w:rsidRPr="00000847" w:rsidRDefault="00E50EF4" w:rsidP="00E50EF4">
            <w:pPr>
              <w:spacing w:line="240" w:lineRule="auto"/>
              <w:jc w:val="center"/>
              <w:rPr>
                <w:rFonts w:ascii="Times New Roman" w:hAnsi="Times New Roman" w:cs="Times New Roman"/>
                <w:color w:val="000000"/>
                <w:sz w:val="28"/>
                <w:szCs w:val="28"/>
              </w:rPr>
            </w:pPr>
            <w:r w:rsidRPr="00A41E2D">
              <w:rPr>
                <w:rFonts w:ascii="Times New Roman" w:hAnsi="Times New Roman" w:cs="Times New Roman"/>
                <w:color w:val="000000"/>
                <w:sz w:val="28"/>
                <w:szCs w:val="28"/>
              </w:rPr>
              <w:t>44,2</w:t>
            </w:r>
          </w:p>
        </w:tc>
        <w:tc>
          <w:tcPr>
            <w:tcW w:w="865" w:type="dxa"/>
          </w:tcPr>
          <w:p w14:paraId="78FC1FBB" w14:textId="0C742C23"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8</w:t>
            </w:r>
          </w:p>
        </w:tc>
        <w:tc>
          <w:tcPr>
            <w:tcW w:w="989" w:type="dxa"/>
          </w:tcPr>
          <w:p w14:paraId="7B5A374D" w14:textId="3B897853" w:rsidR="00E50EF4" w:rsidRDefault="00E50EF4" w:rsidP="00E50EF4">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6</w:t>
            </w:r>
          </w:p>
        </w:tc>
      </w:tr>
    </w:tbl>
    <w:p w14:paraId="64BF8788" w14:textId="77777777" w:rsidR="00E03856" w:rsidRDefault="00E03856" w:rsidP="005F0002">
      <w:pPr>
        <w:spacing w:after="0" w:line="240" w:lineRule="auto"/>
        <w:ind w:firstLine="709"/>
        <w:jc w:val="both"/>
        <w:rPr>
          <w:rFonts w:ascii="Times New Roman" w:hAnsi="Times New Roman" w:cs="Times New Roman"/>
          <w:sz w:val="28"/>
          <w:szCs w:val="28"/>
          <w:lang w:val="ru-RU"/>
        </w:rPr>
      </w:pPr>
    </w:p>
    <w:p w14:paraId="6287C6AD" w14:textId="22DA8035" w:rsidR="00863940" w:rsidRDefault="00B03FF7" w:rsidP="005F0002">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Анализ полученных результатов </w:t>
      </w:r>
      <w:r w:rsidR="005F0002">
        <w:rPr>
          <w:rFonts w:ascii="Times New Roman" w:hAnsi="Times New Roman" w:cs="Times New Roman"/>
          <w:sz w:val="28"/>
          <w:szCs w:val="28"/>
          <w:lang w:val="ru-RU"/>
        </w:rPr>
        <w:t>хозяйственного использования природно-ресурсного потенциала Шу-Таласского водохозяйственного бассейна по административно-территориальному образованию (таблица 1</w:t>
      </w:r>
      <w:r w:rsidR="00D2778B">
        <w:rPr>
          <w:rFonts w:ascii="Times New Roman" w:hAnsi="Times New Roman" w:cs="Times New Roman"/>
          <w:sz w:val="28"/>
          <w:szCs w:val="28"/>
          <w:lang w:val="ru-RU"/>
        </w:rPr>
        <w:t>9</w:t>
      </w:r>
      <w:r>
        <w:rPr>
          <w:rFonts w:ascii="Times New Roman" w:hAnsi="Times New Roman" w:cs="Times New Roman"/>
          <w:sz w:val="28"/>
          <w:szCs w:val="28"/>
          <w:lang w:val="ru-RU"/>
        </w:rPr>
        <w:t>) позволил выделить четыре</w:t>
      </w:r>
      <w:r w:rsidR="005F0002">
        <w:rPr>
          <w:rFonts w:ascii="Times New Roman" w:hAnsi="Times New Roman" w:cs="Times New Roman"/>
          <w:sz w:val="28"/>
          <w:szCs w:val="28"/>
          <w:lang w:val="ru-RU"/>
        </w:rPr>
        <w:t xml:space="preserve"> типа природопользования:</w:t>
      </w:r>
    </w:p>
    <w:p w14:paraId="45805658" w14:textId="3B32E6C1" w:rsidR="00F07F94" w:rsidRDefault="005F0002" w:rsidP="005F0002">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5F0002">
        <w:rPr>
          <w:rFonts w:ascii="Times New Roman" w:hAnsi="Times New Roman" w:cs="Times New Roman"/>
          <w:i/>
          <w:iCs/>
          <w:sz w:val="28"/>
          <w:szCs w:val="28"/>
          <w:lang w:val="ru-RU"/>
        </w:rPr>
        <w:t>преобладание горнодобывающих отраслей на фоне развитого сельскохозяйственного производства</w:t>
      </w:r>
      <w:r w:rsidR="00F07F94">
        <w:rPr>
          <w:rFonts w:ascii="Times New Roman" w:hAnsi="Times New Roman" w:cs="Times New Roman"/>
          <w:i/>
          <w:iCs/>
          <w:sz w:val="28"/>
          <w:szCs w:val="28"/>
          <w:lang w:val="ru-RU"/>
        </w:rPr>
        <w:t xml:space="preserve"> и переработка сельскохозяйственной продукции</w:t>
      </w:r>
      <w:r w:rsidR="004C098A">
        <w:rPr>
          <w:rFonts w:ascii="Times New Roman" w:hAnsi="Times New Roman" w:cs="Times New Roman"/>
          <w:sz w:val="28"/>
          <w:szCs w:val="28"/>
          <w:lang w:val="ru-RU"/>
        </w:rPr>
        <w:t xml:space="preserve"> сосредоточено </w:t>
      </w:r>
      <w:r w:rsidR="007829AF">
        <w:rPr>
          <w:rFonts w:ascii="Times New Roman" w:hAnsi="Times New Roman" w:cs="Times New Roman"/>
          <w:sz w:val="28"/>
          <w:szCs w:val="28"/>
          <w:lang w:val="ru-RU"/>
        </w:rPr>
        <w:t xml:space="preserve">в </w:t>
      </w:r>
      <w:r w:rsidR="004C098A">
        <w:rPr>
          <w:rFonts w:ascii="Times New Roman" w:hAnsi="Times New Roman" w:cs="Times New Roman"/>
          <w:sz w:val="28"/>
          <w:szCs w:val="28"/>
          <w:lang w:val="ru-RU"/>
        </w:rPr>
        <w:t>верховье и средне</w:t>
      </w:r>
      <w:r w:rsidR="007829AF">
        <w:rPr>
          <w:rFonts w:ascii="Times New Roman" w:hAnsi="Times New Roman" w:cs="Times New Roman"/>
          <w:sz w:val="28"/>
          <w:szCs w:val="28"/>
          <w:lang w:val="ru-RU"/>
        </w:rPr>
        <w:t>м</w:t>
      </w:r>
      <w:r>
        <w:rPr>
          <w:rFonts w:ascii="Times New Roman" w:hAnsi="Times New Roman" w:cs="Times New Roman"/>
          <w:sz w:val="28"/>
          <w:szCs w:val="28"/>
          <w:lang w:val="ru-RU"/>
        </w:rPr>
        <w:t xml:space="preserve"> течени</w:t>
      </w:r>
      <w:r w:rsidR="007829AF">
        <w:rPr>
          <w:rFonts w:ascii="Times New Roman" w:hAnsi="Times New Roman" w:cs="Times New Roman"/>
          <w:sz w:val="28"/>
          <w:szCs w:val="28"/>
          <w:lang w:val="ru-RU"/>
        </w:rPr>
        <w:t xml:space="preserve">и </w:t>
      </w:r>
      <w:r>
        <w:rPr>
          <w:rFonts w:ascii="Times New Roman" w:hAnsi="Times New Roman" w:cs="Times New Roman"/>
          <w:sz w:val="28"/>
          <w:szCs w:val="28"/>
          <w:lang w:val="ru-RU"/>
        </w:rPr>
        <w:t>реки Шу</w:t>
      </w:r>
      <w:r w:rsidRPr="005F0002">
        <w:rPr>
          <w:rFonts w:ascii="Times New Roman" w:hAnsi="Times New Roman" w:cs="Times New Roman"/>
          <w:sz w:val="28"/>
          <w:szCs w:val="28"/>
          <w:lang w:val="ru-RU"/>
        </w:rPr>
        <w:t xml:space="preserve"> </w:t>
      </w:r>
      <w:r w:rsidR="004C098A">
        <w:rPr>
          <w:rFonts w:ascii="Times New Roman" w:hAnsi="Times New Roman" w:cs="Times New Roman"/>
          <w:sz w:val="28"/>
          <w:szCs w:val="28"/>
          <w:lang w:val="ru-RU"/>
        </w:rPr>
        <w:t>на</w:t>
      </w:r>
      <w:r w:rsidR="00F07F94">
        <w:rPr>
          <w:rFonts w:ascii="Times New Roman" w:hAnsi="Times New Roman" w:cs="Times New Roman"/>
          <w:sz w:val="28"/>
          <w:szCs w:val="28"/>
          <w:lang w:val="ru-RU"/>
        </w:rPr>
        <w:t xml:space="preserve"> территориях Чуйской об</w:t>
      </w:r>
      <w:r w:rsidR="004C098A">
        <w:rPr>
          <w:rFonts w:ascii="Times New Roman" w:hAnsi="Times New Roman" w:cs="Times New Roman"/>
          <w:sz w:val="28"/>
          <w:szCs w:val="28"/>
          <w:lang w:val="ru-RU"/>
        </w:rPr>
        <w:t>ласти и Кочко</w:t>
      </w:r>
      <w:r w:rsidR="00F07F94">
        <w:rPr>
          <w:rFonts w:ascii="Times New Roman" w:hAnsi="Times New Roman" w:cs="Times New Roman"/>
          <w:sz w:val="28"/>
          <w:szCs w:val="28"/>
          <w:lang w:val="ru-RU"/>
        </w:rPr>
        <w:t xml:space="preserve">рского района Нарынской области </w:t>
      </w:r>
      <w:r>
        <w:rPr>
          <w:rFonts w:ascii="Times New Roman" w:hAnsi="Times New Roman" w:cs="Times New Roman"/>
          <w:sz w:val="28"/>
          <w:szCs w:val="28"/>
          <w:lang w:val="ru-RU"/>
        </w:rPr>
        <w:t>Кыргызск</w:t>
      </w:r>
      <w:r w:rsidR="00F07F94">
        <w:rPr>
          <w:rFonts w:ascii="Times New Roman" w:hAnsi="Times New Roman" w:cs="Times New Roman"/>
          <w:sz w:val="28"/>
          <w:szCs w:val="28"/>
          <w:lang w:val="ru-RU"/>
        </w:rPr>
        <w:t>ой</w:t>
      </w:r>
      <w:r>
        <w:rPr>
          <w:rFonts w:ascii="Times New Roman" w:hAnsi="Times New Roman" w:cs="Times New Roman"/>
          <w:sz w:val="28"/>
          <w:szCs w:val="28"/>
          <w:lang w:val="ru-RU"/>
        </w:rPr>
        <w:t xml:space="preserve"> Республик</w:t>
      </w:r>
      <w:r w:rsidR="00F07F94">
        <w:rPr>
          <w:rFonts w:ascii="Times New Roman" w:hAnsi="Times New Roman" w:cs="Times New Roman"/>
          <w:sz w:val="28"/>
          <w:szCs w:val="28"/>
          <w:lang w:val="ru-RU"/>
        </w:rPr>
        <w:t>и, расположенных в горной и предгорной зонах с благоприятными природно-климатическими условиями для развития животноводства и растениеводства</w:t>
      </w:r>
      <w:r w:rsidR="00ED7D49">
        <w:rPr>
          <w:rFonts w:ascii="Times New Roman" w:hAnsi="Times New Roman" w:cs="Times New Roman"/>
          <w:sz w:val="28"/>
          <w:szCs w:val="28"/>
          <w:lang w:val="ru-RU"/>
        </w:rPr>
        <w:t xml:space="preserve"> с высоким коэффициентом естественной увлажненности сельскохозяйственных угодий</w:t>
      </w:r>
      <w:r w:rsidR="00F07F94">
        <w:rPr>
          <w:rFonts w:ascii="Times New Roman" w:hAnsi="Times New Roman" w:cs="Times New Roman"/>
          <w:sz w:val="28"/>
          <w:szCs w:val="28"/>
          <w:lang w:val="ru-RU"/>
        </w:rPr>
        <w:t>;</w:t>
      </w:r>
    </w:p>
    <w:p w14:paraId="52FBA161" w14:textId="476648CC" w:rsidR="00A1058E" w:rsidRDefault="00F07F94" w:rsidP="00A1058E">
      <w:pPr>
        <w:spacing w:after="0" w:line="240" w:lineRule="auto"/>
        <w:ind w:firstLine="709"/>
        <w:jc w:val="both"/>
        <w:rPr>
          <w:rFonts w:ascii="Times New Roman" w:hAnsi="Times New Roman" w:cs="Times New Roman"/>
          <w:sz w:val="28"/>
          <w:szCs w:val="28"/>
          <w:lang w:val="ru-RU"/>
        </w:rPr>
      </w:pPr>
      <w:r w:rsidRPr="00ED7D49">
        <w:rPr>
          <w:rFonts w:ascii="Times New Roman" w:hAnsi="Times New Roman" w:cs="Times New Roman"/>
          <w:i/>
          <w:iCs/>
          <w:sz w:val="28"/>
          <w:szCs w:val="28"/>
          <w:lang w:val="ru-RU"/>
        </w:rPr>
        <w:t xml:space="preserve">-  </w:t>
      </w:r>
      <w:r w:rsidR="00ED7D49" w:rsidRPr="00ED7D49">
        <w:rPr>
          <w:rFonts w:ascii="Times New Roman" w:hAnsi="Times New Roman" w:cs="Times New Roman"/>
          <w:i/>
          <w:iCs/>
          <w:sz w:val="28"/>
          <w:szCs w:val="28"/>
          <w:lang w:val="ru-RU"/>
        </w:rPr>
        <w:t xml:space="preserve">сельскохозяйственное производство </w:t>
      </w:r>
      <w:r w:rsidR="00A1058E" w:rsidRPr="00ED7D49">
        <w:rPr>
          <w:rFonts w:ascii="Times New Roman" w:hAnsi="Times New Roman" w:cs="Times New Roman"/>
          <w:i/>
          <w:iCs/>
          <w:sz w:val="28"/>
          <w:szCs w:val="28"/>
          <w:lang w:val="ru-RU"/>
        </w:rPr>
        <w:t xml:space="preserve">на фоне газо – и  горнодобывающих комплексов  </w:t>
      </w:r>
      <w:r w:rsidR="00A1058E">
        <w:rPr>
          <w:rFonts w:ascii="Times New Roman" w:hAnsi="Times New Roman" w:cs="Times New Roman"/>
          <w:i/>
          <w:iCs/>
          <w:sz w:val="28"/>
          <w:szCs w:val="28"/>
          <w:lang w:val="ru-RU"/>
        </w:rPr>
        <w:t xml:space="preserve">и </w:t>
      </w:r>
      <w:r w:rsidR="00ED7D49" w:rsidRPr="00ED7D49">
        <w:rPr>
          <w:rFonts w:ascii="Times New Roman" w:hAnsi="Times New Roman" w:cs="Times New Roman"/>
          <w:i/>
          <w:iCs/>
          <w:sz w:val="28"/>
          <w:szCs w:val="28"/>
          <w:lang w:val="ru-RU"/>
        </w:rPr>
        <w:t xml:space="preserve"> переработкой сельскохозяйственных продукции</w:t>
      </w:r>
      <w:r w:rsidR="00A1058E">
        <w:rPr>
          <w:rFonts w:ascii="Times New Roman" w:hAnsi="Times New Roman" w:cs="Times New Roman"/>
          <w:i/>
          <w:iCs/>
          <w:sz w:val="28"/>
          <w:szCs w:val="28"/>
          <w:lang w:val="ru-RU"/>
        </w:rPr>
        <w:t xml:space="preserve"> сосредоточено </w:t>
      </w:r>
      <w:r w:rsidR="00A1058E">
        <w:rPr>
          <w:rFonts w:ascii="Times New Roman" w:hAnsi="Times New Roman" w:cs="Times New Roman"/>
          <w:sz w:val="28"/>
          <w:szCs w:val="28"/>
          <w:lang w:val="ru-RU"/>
        </w:rPr>
        <w:t>в средн</w:t>
      </w:r>
      <w:r w:rsidR="007829AF">
        <w:rPr>
          <w:rFonts w:ascii="Times New Roman" w:hAnsi="Times New Roman" w:cs="Times New Roman"/>
          <w:sz w:val="28"/>
          <w:szCs w:val="28"/>
          <w:lang w:val="ru-RU"/>
        </w:rPr>
        <w:t>ем</w:t>
      </w:r>
      <w:r w:rsidR="00A1058E">
        <w:rPr>
          <w:rFonts w:ascii="Times New Roman" w:hAnsi="Times New Roman" w:cs="Times New Roman"/>
          <w:sz w:val="28"/>
          <w:szCs w:val="28"/>
          <w:lang w:val="ru-RU"/>
        </w:rPr>
        <w:t xml:space="preserve"> </w:t>
      </w:r>
      <w:r w:rsidR="001E0C9B">
        <w:rPr>
          <w:rFonts w:ascii="Times New Roman" w:hAnsi="Times New Roman" w:cs="Times New Roman"/>
          <w:sz w:val="28"/>
          <w:szCs w:val="28"/>
          <w:lang w:val="ru-RU"/>
        </w:rPr>
        <w:t xml:space="preserve"> течении и в низовьях</w:t>
      </w:r>
      <w:r w:rsidR="00A1058E">
        <w:rPr>
          <w:rFonts w:ascii="Times New Roman" w:hAnsi="Times New Roman" w:cs="Times New Roman"/>
          <w:sz w:val="28"/>
          <w:szCs w:val="28"/>
          <w:lang w:val="ru-RU"/>
        </w:rPr>
        <w:t xml:space="preserve"> реки Шу</w:t>
      </w:r>
      <w:r w:rsidR="00A1058E" w:rsidRPr="005F0002">
        <w:rPr>
          <w:rFonts w:ascii="Times New Roman" w:hAnsi="Times New Roman" w:cs="Times New Roman"/>
          <w:sz w:val="28"/>
          <w:szCs w:val="28"/>
          <w:lang w:val="ru-RU"/>
        </w:rPr>
        <w:t xml:space="preserve"> </w:t>
      </w:r>
      <w:r w:rsidR="004C098A">
        <w:rPr>
          <w:rFonts w:ascii="Times New Roman" w:hAnsi="Times New Roman" w:cs="Times New Roman"/>
          <w:sz w:val="28"/>
          <w:szCs w:val="28"/>
          <w:lang w:val="ru-RU"/>
        </w:rPr>
        <w:t>на</w:t>
      </w:r>
      <w:r w:rsidR="00A1058E">
        <w:rPr>
          <w:rFonts w:ascii="Times New Roman" w:hAnsi="Times New Roman" w:cs="Times New Roman"/>
          <w:sz w:val="28"/>
          <w:szCs w:val="28"/>
          <w:lang w:val="ru-RU"/>
        </w:rPr>
        <w:t xml:space="preserve"> территориях Кордайского, Шуско</w:t>
      </w:r>
      <w:r w:rsidR="004C098A">
        <w:rPr>
          <w:rFonts w:ascii="Times New Roman" w:hAnsi="Times New Roman" w:cs="Times New Roman"/>
          <w:sz w:val="28"/>
          <w:szCs w:val="28"/>
          <w:lang w:val="ru-RU"/>
        </w:rPr>
        <w:t>го, Мойынкумского, Меркенского</w:t>
      </w:r>
      <w:r w:rsidR="00A1058E">
        <w:rPr>
          <w:rFonts w:ascii="Times New Roman" w:hAnsi="Times New Roman" w:cs="Times New Roman"/>
          <w:sz w:val="28"/>
          <w:szCs w:val="28"/>
          <w:lang w:val="ru-RU"/>
        </w:rPr>
        <w:t xml:space="preserve"> района</w:t>
      </w:r>
      <w:r w:rsidR="004C098A">
        <w:rPr>
          <w:rFonts w:ascii="Times New Roman" w:hAnsi="Times New Roman" w:cs="Times New Roman"/>
          <w:sz w:val="28"/>
          <w:szCs w:val="28"/>
          <w:lang w:val="ru-RU"/>
        </w:rPr>
        <w:t>,</w:t>
      </w:r>
      <w:r w:rsidR="00A1058E">
        <w:rPr>
          <w:rFonts w:ascii="Times New Roman" w:hAnsi="Times New Roman" w:cs="Times New Roman"/>
          <w:sz w:val="28"/>
          <w:szCs w:val="28"/>
          <w:lang w:val="ru-RU"/>
        </w:rPr>
        <w:t xml:space="preserve"> </w:t>
      </w:r>
      <w:r w:rsidR="004C098A">
        <w:rPr>
          <w:rFonts w:ascii="Times New Roman" w:hAnsi="Times New Roman" w:cs="Times New Roman"/>
          <w:sz w:val="28"/>
          <w:szCs w:val="28"/>
          <w:lang w:val="ru-RU"/>
        </w:rPr>
        <w:t xml:space="preserve">района </w:t>
      </w:r>
      <w:r w:rsidR="00A1058E">
        <w:rPr>
          <w:rFonts w:ascii="Times New Roman" w:hAnsi="Times New Roman" w:cs="Times New Roman"/>
          <w:sz w:val="28"/>
          <w:szCs w:val="28"/>
          <w:lang w:val="ru-RU"/>
        </w:rPr>
        <w:t xml:space="preserve">Турар Рыскулова Жамбылской области и Созакского района Туркестанской области </w:t>
      </w:r>
      <w:r w:rsidR="004C098A">
        <w:rPr>
          <w:rFonts w:ascii="Times New Roman" w:hAnsi="Times New Roman" w:cs="Times New Roman"/>
          <w:sz w:val="28"/>
          <w:szCs w:val="28"/>
          <w:lang w:val="ru-RU"/>
        </w:rPr>
        <w:t>Р</w:t>
      </w:r>
      <w:r w:rsidR="00A1058E">
        <w:rPr>
          <w:rFonts w:ascii="Times New Roman" w:hAnsi="Times New Roman" w:cs="Times New Roman"/>
          <w:sz w:val="28"/>
          <w:szCs w:val="28"/>
          <w:lang w:val="ru-RU"/>
        </w:rPr>
        <w:t>еспублика Казахстан,</w:t>
      </w:r>
      <w:r w:rsidR="00A1058E" w:rsidRPr="00A1058E">
        <w:rPr>
          <w:rFonts w:ascii="Times New Roman" w:hAnsi="Times New Roman" w:cs="Times New Roman"/>
          <w:sz w:val="28"/>
          <w:szCs w:val="28"/>
          <w:lang w:val="ru-RU"/>
        </w:rPr>
        <w:t xml:space="preserve"> </w:t>
      </w:r>
      <w:r w:rsidR="00A1058E">
        <w:rPr>
          <w:rFonts w:ascii="Times New Roman" w:hAnsi="Times New Roman" w:cs="Times New Roman"/>
          <w:sz w:val="28"/>
          <w:szCs w:val="28"/>
          <w:lang w:val="ru-RU"/>
        </w:rPr>
        <w:t>расположенных в предгорных равнинных и южных пустынных зонах с высокими энергетическими ресурсами и низкой  естественной увлажненност</w:t>
      </w:r>
      <w:r w:rsidR="004C098A">
        <w:rPr>
          <w:rFonts w:ascii="Times New Roman" w:hAnsi="Times New Roman" w:cs="Times New Roman"/>
          <w:sz w:val="28"/>
          <w:szCs w:val="28"/>
          <w:lang w:val="ru-RU"/>
        </w:rPr>
        <w:t>ью</w:t>
      </w:r>
      <w:r w:rsidR="00A1058E">
        <w:rPr>
          <w:rFonts w:ascii="Times New Roman" w:hAnsi="Times New Roman" w:cs="Times New Roman"/>
          <w:sz w:val="28"/>
          <w:szCs w:val="28"/>
          <w:lang w:val="ru-RU"/>
        </w:rPr>
        <w:t xml:space="preserve"> сельскохозяйственных угодий;</w:t>
      </w:r>
    </w:p>
    <w:p w14:paraId="09267CF2" w14:textId="71327971" w:rsidR="002E57B1" w:rsidRDefault="00A1058E" w:rsidP="002E57B1">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2E57B1">
        <w:rPr>
          <w:rFonts w:ascii="Times New Roman" w:hAnsi="Times New Roman" w:cs="Times New Roman"/>
          <w:i/>
          <w:iCs/>
          <w:sz w:val="28"/>
          <w:szCs w:val="28"/>
          <w:lang w:val="ru-RU"/>
        </w:rPr>
        <w:t xml:space="preserve">сельскохозяйственное производство </w:t>
      </w:r>
      <w:r w:rsidR="002E57B1">
        <w:rPr>
          <w:rFonts w:ascii="Times New Roman" w:hAnsi="Times New Roman" w:cs="Times New Roman"/>
          <w:i/>
          <w:iCs/>
          <w:sz w:val="28"/>
          <w:szCs w:val="28"/>
          <w:lang w:val="ru-RU"/>
        </w:rPr>
        <w:t>с</w:t>
      </w:r>
      <w:r w:rsidRPr="002E57B1">
        <w:rPr>
          <w:rFonts w:ascii="Times New Roman" w:hAnsi="Times New Roman" w:cs="Times New Roman"/>
          <w:i/>
          <w:iCs/>
          <w:sz w:val="28"/>
          <w:szCs w:val="28"/>
          <w:lang w:val="ru-RU"/>
        </w:rPr>
        <w:t xml:space="preserve"> переработк</w:t>
      </w:r>
      <w:r w:rsidR="002E57B1">
        <w:rPr>
          <w:rFonts w:ascii="Times New Roman" w:hAnsi="Times New Roman" w:cs="Times New Roman"/>
          <w:i/>
          <w:iCs/>
          <w:sz w:val="28"/>
          <w:szCs w:val="28"/>
          <w:lang w:val="ru-RU"/>
        </w:rPr>
        <w:t>ой</w:t>
      </w:r>
      <w:r w:rsidRPr="002E57B1">
        <w:rPr>
          <w:rFonts w:ascii="Times New Roman" w:hAnsi="Times New Roman" w:cs="Times New Roman"/>
          <w:i/>
          <w:iCs/>
          <w:sz w:val="28"/>
          <w:szCs w:val="28"/>
          <w:lang w:val="ru-RU"/>
        </w:rPr>
        <w:t xml:space="preserve"> сельскохозяйственной продукции</w:t>
      </w:r>
      <w:r w:rsidR="002E57B1">
        <w:rPr>
          <w:rFonts w:ascii="Times New Roman" w:hAnsi="Times New Roman" w:cs="Times New Roman"/>
          <w:i/>
          <w:iCs/>
          <w:sz w:val="28"/>
          <w:szCs w:val="28"/>
          <w:lang w:val="ru-RU"/>
        </w:rPr>
        <w:t xml:space="preserve"> на фоне </w:t>
      </w:r>
      <w:r w:rsidR="002E57B1" w:rsidRPr="00ED7D49">
        <w:rPr>
          <w:rFonts w:ascii="Times New Roman" w:hAnsi="Times New Roman" w:cs="Times New Roman"/>
          <w:i/>
          <w:iCs/>
          <w:sz w:val="28"/>
          <w:szCs w:val="28"/>
          <w:lang w:val="ru-RU"/>
        </w:rPr>
        <w:t>горнодобывающих комплексов</w:t>
      </w:r>
      <w:r>
        <w:rPr>
          <w:rFonts w:ascii="Times New Roman" w:hAnsi="Times New Roman" w:cs="Times New Roman"/>
          <w:sz w:val="28"/>
          <w:szCs w:val="28"/>
          <w:lang w:val="ru-RU"/>
        </w:rPr>
        <w:t>, характерны Бакай-Атинскому, Кара-Бууринскому, Манасскому и Таласс</w:t>
      </w:r>
      <w:r w:rsidR="004C098A">
        <w:rPr>
          <w:rFonts w:ascii="Times New Roman" w:hAnsi="Times New Roman" w:cs="Times New Roman"/>
          <w:sz w:val="28"/>
          <w:szCs w:val="28"/>
          <w:lang w:val="ru-RU"/>
        </w:rPr>
        <w:t xml:space="preserve">кому районам Таласской </w:t>
      </w:r>
      <w:r w:rsidR="002E57B1">
        <w:rPr>
          <w:rFonts w:ascii="Times New Roman" w:hAnsi="Times New Roman" w:cs="Times New Roman"/>
          <w:sz w:val="28"/>
          <w:szCs w:val="28"/>
          <w:lang w:val="ru-RU"/>
        </w:rPr>
        <w:t xml:space="preserve">области Кыргызской Республики, расположенных в горной и предгорной зонах бассейна </w:t>
      </w:r>
      <w:r w:rsidR="000D4B7A">
        <w:rPr>
          <w:rFonts w:ascii="Times New Roman" w:hAnsi="Times New Roman" w:cs="Times New Roman"/>
          <w:sz w:val="28"/>
          <w:szCs w:val="28"/>
          <w:lang w:val="ru-RU"/>
        </w:rPr>
        <w:t xml:space="preserve"> рек Асса-Талас </w:t>
      </w:r>
      <w:r w:rsidR="002E57B1">
        <w:rPr>
          <w:rFonts w:ascii="Times New Roman" w:hAnsi="Times New Roman" w:cs="Times New Roman"/>
          <w:sz w:val="28"/>
          <w:szCs w:val="28"/>
          <w:lang w:val="ru-RU"/>
        </w:rPr>
        <w:t>с благоприятными природно-климатическими условиями для развития животноводства и растениеводства с высоким коэффициентом естественной увлажненности сельскохозяйственных угодий;</w:t>
      </w:r>
    </w:p>
    <w:p w14:paraId="711F68D4" w14:textId="069A69F7" w:rsidR="005F0002" w:rsidRDefault="002E57B1" w:rsidP="005F0002">
      <w:pPr>
        <w:spacing w:after="0" w:line="240" w:lineRule="auto"/>
        <w:ind w:firstLine="709"/>
        <w:jc w:val="both"/>
        <w:rPr>
          <w:rFonts w:ascii="Times New Roman" w:hAnsi="Times New Roman" w:cs="Times New Roman"/>
          <w:sz w:val="28"/>
          <w:szCs w:val="28"/>
          <w:lang w:val="ru-RU"/>
        </w:rPr>
      </w:pPr>
      <w:r w:rsidRPr="002E57B1">
        <w:rPr>
          <w:rFonts w:ascii="Times New Roman" w:hAnsi="Times New Roman" w:cs="Times New Roman"/>
          <w:i/>
          <w:iCs/>
          <w:sz w:val="28"/>
          <w:szCs w:val="28"/>
          <w:lang w:val="ru-RU"/>
        </w:rPr>
        <w:t>- преобладание химической промышленности с горнодобывающи</w:t>
      </w:r>
      <w:r w:rsidR="004C098A">
        <w:rPr>
          <w:rFonts w:ascii="Times New Roman" w:hAnsi="Times New Roman" w:cs="Times New Roman"/>
          <w:i/>
          <w:iCs/>
          <w:sz w:val="28"/>
          <w:szCs w:val="28"/>
          <w:lang w:val="ru-RU"/>
        </w:rPr>
        <w:t>ми отраслями</w:t>
      </w:r>
      <w:r w:rsidRPr="002E57B1">
        <w:rPr>
          <w:rFonts w:ascii="Times New Roman" w:hAnsi="Times New Roman" w:cs="Times New Roman"/>
          <w:i/>
          <w:iCs/>
          <w:sz w:val="28"/>
          <w:szCs w:val="28"/>
          <w:lang w:val="ru-RU"/>
        </w:rPr>
        <w:t xml:space="preserve"> </w:t>
      </w:r>
      <w:r>
        <w:rPr>
          <w:rFonts w:ascii="Times New Roman" w:hAnsi="Times New Roman" w:cs="Times New Roman"/>
          <w:i/>
          <w:iCs/>
          <w:sz w:val="28"/>
          <w:szCs w:val="28"/>
          <w:lang w:val="ru-RU"/>
        </w:rPr>
        <w:t xml:space="preserve"> на фоне развитого се</w:t>
      </w:r>
      <w:r w:rsidR="004C098A">
        <w:rPr>
          <w:rFonts w:ascii="Times New Roman" w:hAnsi="Times New Roman" w:cs="Times New Roman"/>
          <w:i/>
          <w:iCs/>
          <w:sz w:val="28"/>
          <w:szCs w:val="28"/>
          <w:lang w:val="ru-RU"/>
        </w:rPr>
        <w:t>льскохозяйственного производства</w:t>
      </w:r>
      <w:r>
        <w:rPr>
          <w:rFonts w:ascii="Times New Roman" w:hAnsi="Times New Roman" w:cs="Times New Roman"/>
          <w:i/>
          <w:iCs/>
          <w:sz w:val="28"/>
          <w:szCs w:val="28"/>
          <w:lang w:val="ru-RU"/>
        </w:rPr>
        <w:t xml:space="preserve"> </w:t>
      </w:r>
      <w:r w:rsidRPr="002E57B1">
        <w:rPr>
          <w:rFonts w:ascii="Times New Roman" w:hAnsi="Times New Roman" w:cs="Times New Roman"/>
          <w:sz w:val="28"/>
          <w:szCs w:val="28"/>
          <w:lang w:val="ru-RU"/>
        </w:rPr>
        <w:t xml:space="preserve">сосредоточенно </w:t>
      </w:r>
      <w:r w:rsidR="005E468A">
        <w:rPr>
          <w:rFonts w:ascii="Times New Roman" w:hAnsi="Times New Roman" w:cs="Times New Roman"/>
          <w:sz w:val="28"/>
          <w:szCs w:val="28"/>
          <w:lang w:val="ru-RU"/>
        </w:rPr>
        <w:t xml:space="preserve">в </w:t>
      </w:r>
      <w:r w:rsidR="001E0C9B">
        <w:rPr>
          <w:rFonts w:ascii="Times New Roman" w:hAnsi="Times New Roman" w:cs="Times New Roman"/>
          <w:sz w:val="28"/>
          <w:szCs w:val="28"/>
          <w:lang w:val="ru-RU"/>
        </w:rPr>
        <w:t>среднем течении</w:t>
      </w:r>
      <w:r w:rsidR="005E468A">
        <w:rPr>
          <w:rFonts w:ascii="Times New Roman" w:hAnsi="Times New Roman" w:cs="Times New Roman"/>
          <w:sz w:val="28"/>
          <w:szCs w:val="28"/>
          <w:lang w:val="ru-RU"/>
        </w:rPr>
        <w:t>и низовьях бассейн</w:t>
      </w:r>
      <w:r w:rsidR="00D277B8">
        <w:rPr>
          <w:rFonts w:ascii="Times New Roman" w:hAnsi="Times New Roman" w:cs="Times New Roman"/>
          <w:sz w:val="28"/>
          <w:szCs w:val="28"/>
          <w:lang w:val="ru-RU"/>
        </w:rPr>
        <w:t>ов</w:t>
      </w:r>
      <w:r w:rsidR="005E468A">
        <w:rPr>
          <w:rFonts w:ascii="Times New Roman" w:hAnsi="Times New Roman" w:cs="Times New Roman"/>
          <w:sz w:val="28"/>
          <w:szCs w:val="28"/>
          <w:lang w:val="ru-RU"/>
        </w:rPr>
        <w:t xml:space="preserve"> рек Асса-Талас</w:t>
      </w:r>
      <w:r w:rsidR="005E468A" w:rsidRPr="002E57B1">
        <w:rPr>
          <w:rFonts w:ascii="Times New Roman" w:hAnsi="Times New Roman" w:cs="Times New Roman"/>
          <w:sz w:val="28"/>
          <w:szCs w:val="28"/>
          <w:lang w:val="ru-RU"/>
        </w:rPr>
        <w:t xml:space="preserve"> </w:t>
      </w:r>
      <w:r w:rsidR="004C098A">
        <w:rPr>
          <w:rFonts w:ascii="Times New Roman" w:hAnsi="Times New Roman" w:cs="Times New Roman"/>
          <w:sz w:val="28"/>
          <w:szCs w:val="28"/>
          <w:lang w:val="ru-RU"/>
        </w:rPr>
        <w:t>на</w:t>
      </w:r>
      <w:r w:rsidRPr="002E57B1">
        <w:rPr>
          <w:rFonts w:ascii="Times New Roman" w:hAnsi="Times New Roman" w:cs="Times New Roman"/>
          <w:sz w:val="28"/>
          <w:szCs w:val="28"/>
          <w:lang w:val="ru-RU"/>
        </w:rPr>
        <w:t xml:space="preserve"> территориях </w:t>
      </w:r>
      <w:r>
        <w:rPr>
          <w:rFonts w:ascii="Times New Roman" w:hAnsi="Times New Roman" w:cs="Times New Roman"/>
          <w:sz w:val="28"/>
          <w:szCs w:val="28"/>
          <w:lang w:val="ru-RU"/>
        </w:rPr>
        <w:t xml:space="preserve">Байзакского,  Жамбылского, Жуалынского, Таласского и Сарысуского района </w:t>
      </w:r>
      <w:r w:rsidR="005E468A">
        <w:rPr>
          <w:rFonts w:ascii="Times New Roman" w:hAnsi="Times New Roman" w:cs="Times New Roman"/>
          <w:sz w:val="28"/>
          <w:szCs w:val="28"/>
          <w:lang w:val="ru-RU"/>
        </w:rPr>
        <w:t>Жамбылской области Республики Казахстан, расположенных в предгорных равнинных и южных пустынных зонах с высокими энергетическими ресурсами и низкой  естественной увлажненност</w:t>
      </w:r>
      <w:r w:rsidR="004C098A">
        <w:rPr>
          <w:rFonts w:ascii="Times New Roman" w:hAnsi="Times New Roman" w:cs="Times New Roman"/>
          <w:sz w:val="28"/>
          <w:szCs w:val="28"/>
          <w:lang w:val="ru-RU"/>
        </w:rPr>
        <w:t>ью</w:t>
      </w:r>
      <w:r w:rsidR="005E468A">
        <w:rPr>
          <w:rFonts w:ascii="Times New Roman" w:hAnsi="Times New Roman" w:cs="Times New Roman"/>
          <w:sz w:val="28"/>
          <w:szCs w:val="28"/>
          <w:lang w:val="ru-RU"/>
        </w:rPr>
        <w:t xml:space="preserve"> сельскохозяйственных угодий.</w:t>
      </w:r>
    </w:p>
    <w:p w14:paraId="7103F8F3" w14:textId="15902BE2" w:rsidR="005E468A" w:rsidRDefault="005E468A" w:rsidP="005F0002">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 уровню совокупной антропогенной нагрузки на территорию Шу-Таласского водохозяйственного бассейна в разрезе административных районов Чуйской и Нарынской области Кыргызской Республик</w:t>
      </w:r>
      <w:r w:rsidR="007F6457">
        <w:rPr>
          <w:rFonts w:ascii="Times New Roman" w:hAnsi="Times New Roman" w:cs="Times New Roman"/>
          <w:sz w:val="28"/>
          <w:szCs w:val="28"/>
          <w:lang w:val="ru-RU"/>
        </w:rPr>
        <w:t>и и Жамбылской, Туркестанской областей</w:t>
      </w:r>
      <w:r>
        <w:rPr>
          <w:rFonts w:ascii="Times New Roman" w:hAnsi="Times New Roman" w:cs="Times New Roman"/>
          <w:sz w:val="28"/>
          <w:szCs w:val="28"/>
          <w:lang w:val="ru-RU"/>
        </w:rPr>
        <w:t xml:space="preserve"> Республики Казахстан выделены </w:t>
      </w:r>
      <w:r w:rsidR="004E3C27">
        <w:rPr>
          <w:rFonts w:ascii="Times New Roman" w:hAnsi="Times New Roman" w:cs="Times New Roman"/>
          <w:sz w:val="28"/>
          <w:szCs w:val="28"/>
          <w:lang w:val="ru-RU"/>
        </w:rPr>
        <w:t>четыре</w:t>
      </w:r>
      <w:r>
        <w:rPr>
          <w:rFonts w:ascii="Times New Roman" w:hAnsi="Times New Roman" w:cs="Times New Roman"/>
          <w:sz w:val="28"/>
          <w:szCs w:val="28"/>
          <w:lang w:val="ru-RU"/>
        </w:rPr>
        <w:t xml:space="preserve"> групп интенсивности – от средн</w:t>
      </w:r>
      <w:r w:rsidR="004C098A">
        <w:rPr>
          <w:rFonts w:ascii="Times New Roman" w:hAnsi="Times New Roman" w:cs="Times New Roman"/>
          <w:sz w:val="28"/>
          <w:szCs w:val="28"/>
          <w:lang w:val="ru-RU"/>
        </w:rPr>
        <w:t>ей</w:t>
      </w:r>
      <w:r>
        <w:rPr>
          <w:rFonts w:ascii="Times New Roman" w:hAnsi="Times New Roman" w:cs="Times New Roman"/>
          <w:sz w:val="28"/>
          <w:szCs w:val="28"/>
          <w:lang w:val="ru-RU"/>
        </w:rPr>
        <w:t xml:space="preserve"> (5 балл</w:t>
      </w:r>
      <w:r w:rsidR="00D277B8">
        <w:rPr>
          <w:rFonts w:ascii="Times New Roman" w:hAnsi="Times New Roman" w:cs="Times New Roman"/>
          <w:sz w:val="28"/>
          <w:szCs w:val="28"/>
          <w:lang w:val="ru-RU"/>
        </w:rPr>
        <w:t>ов</w:t>
      </w:r>
      <w:r>
        <w:rPr>
          <w:rFonts w:ascii="Times New Roman" w:hAnsi="Times New Roman" w:cs="Times New Roman"/>
          <w:sz w:val="28"/>
          <w:szCs w:val="28"/>
          <w:lang w:val="ru-RU"/>
        </w:rPr>
        <w:t xml:space="preserve">) до </w:t>
      </w:r>
      <w:r w:rsidR="004E3C27">
        <w:rPr>
          <w:rFonts w:ascii="Times New Roman" w:hAnsi="Times New Roman" w:cs="Times New Roman"/>
          <w:sz w:val="28"/>
          <w:szCs w:val="28"/>
          <w:lang w:val="ru-RU"/>
        </w:rPr>
        <w:t xml:space="preserve">очень </w:t>
      </w:r>
      <w:r w:rsidR="004C098A">
        <w:rPr>
          <w:rFonts w:ascii="Times New Roman" w:hAnsi="Times New Roman" w:cs="Times New Roman"/>
          <w:sz w:val="28"/>
          <w:szCs w:val="28"/>
          <w:lang w:val="ru-RU"/>
        </w:rPr>
        <w:t>высокой</w:t>
      </w:r>
      <w:r>
        <w:rPr>
          <w:rFonts w:ascii="Times New Roman" w:hAnsi="Times New Roman" w:cs="Times New Roman"/>
          <w:sz w:val="28"/>
          <w:szCs w:val="28"/>
          <w:lang w:val="ru-RU"/>
        </w:rPr>
        <w:t xml:space="preserve"> (</w:t>
      </w:r>
      <w:r w:rsidR="004E3C27">
        <w:rPr>
          <w:rFonts w:ascii="Times New Roman" w:hAnsi="Times New Roman" w:cs="Times New Roman"/>
          <w:sz w:val="28"/>
          <w:szCs w:val="28"/>
          <w:lang w:val="ru-RU"/>
        </w:rPr>
        <w:t>8</w:t>
      </w:r>
      <w:r>
        <w:rPr>
          <w:rFonts w:ascii="Times New Roman" w:hAnsi="Times New Roman" w:cs="Times New Roman"/>
          <w:sz w:val="28"/>
          <w:szCs w:val="28"/>
          <w:lang w:val="ru-RU"/>
        </w:rPr>
        <w:t xml:space="preserve"> балл</w:t>
      </w:r>
      <w:r w:rsidR="00D277B8">
        <w:rPr>
          <w:rFonts w:ascii="Times New Roman" w:hAnsi="Times New Roman" w:cs="Times New Roman"/>
          <w:sz w:val="28"/>
          <w:szCs w:val="28"/>
          <w:lang w:val="ru-RU"/>
        </w:rPr>
        <w:t>ов</w:t>
      </w:r>
      <w:r>
        <w:rPr>
          <w:rFonts w:ascii="Times New Roman" w:hAnsi="Times New Roman" w:cs="Times New Roman"/>
          <w:sz w:val="28"/>
          <w:szCs w:val="28"/>
          <w:lang w:val="ru-RU"/>
        </w:rPr>
        <w:t>).</w:t>
      </w:r>
    </w:p>
    <w:p w14:paraId="127A9126" w14:textId="12AB2B46" w:rsidR="005E468A" w:rsidRDefault="004E3C27" w:rsidP="005F0002">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Очень в</w:t>
      </w:r>
      <w:r w:rsidR="004C098A">
        <w:rPr>
          <w:rFonts w:ascii="Times New Roman" w:hAnsi="Times New Roman" w:cs="Times New Roman"/>
          <w:sz w:val="28"/>
          <w:szCs w:val="28"/>
          <w:lang w:val="ru-RU"/>
        </w:rPr>
        <w:t xml:space="preserve">ысокая антропогенная нагрузка </w:t>
      </w:r>
      <w:r w:rsidR="005E468A">
        <w:rPr>
          <w:rFonts w:ascii="Times New Roman" w:hAnsi="Times New Roman" w:cs="Times New Roman"/>
          <w:sz w:val="28"/>
          <w:szCs w:val="28"/>
          <w:lang w:val="ru-RU"/>
        </w:rPr>
        <w:t>(</w:t>
      </w:r>
      <w:r>
        <w:rPr>
          <w:rFonts w:ascii="Times New Roman" w:hAnsi="Times New Roman" w:cs="Times New Roman"/>
          <w:sz w:val="28"/>
          <w:szCs w:val="28"/>
          <w:lang w:val="ru-RU"/>
        </w:rPr>
        <w:t>8</w:t>
      </w:r>
      <w:r w:rsidR="005E468A">
        <w:rPr>
          <w:rFonts w:ascii="Times New Roman" w:hAnsi="Times New Roman" w:cs="Times New Roman"/>
          <w:sz w:val="28"/>
          <w:szCs w:val="28"/>
          <w:lang w:val="ru-RU"/>
        </w:rPr>
        <w:t xml:space="preserve"> балл</w:t>
      </w:r>
      <w:r w:rsidR="00D277B8">
        <w:rPr>
          <w:rFonts w:ascii="Times New Roman" w:hAnsi="Times New Roman" w:cs="Times New Roman"/>
          <w:sz w:val="28"/>
          <w:szCs w:val="28"/>
          <w:lang w:val="ru-RU"/>
        </w:rPr>
        <w:t>ов</w:t>
      </w:r>
      <w:r w:rsidR="005E468A">
        <w:rPr>
          <w:rFonts w:ascii="Times New Roman" w:hAnsi="Times New Roman" w:cs="Times New Roman"/>
          <w:sz w:val="28"/>
          <w:szCs w:val="28"/>
          <w:lang w:val="ru-RU"/>
        </w:rPr>
        <w:t xml:space="preserve">) наблюдается </w:t>
      </w:r>
      <w:r w:rsidR="007F6457">
        <w:rPr>
          <w:rFonts w:ascii="Times New Roman" w:hAnsi="Times New Roman" w:cs="Times New Roman"/>
          <w:sz w:val="28"/>
          <w:szCs w:val="28"/>
          <w:lang w:val="ru-RU"/>
        </w:rPr>
        <w:t xml:space="preserve">в </w:t>
      </w:r>
      <w:r>
        <w:rPr>
          <w:rFonts w:ascii="Times New Roman" w:hAnsi="Times New Roman" w:cs="Times New Roman"/>
          <w:sz w:val="28"/>
          <w:szCs w:val="28"/>
          <w:lang w:val="ru-RU"/>
        </w:rPr>
        <w:t>верховьях и средн</w:t>
      </w:r>
      <w:r w:rsidR="00D277B8">
        <w:rPr>
          <w:rFonts w:ascii="Times New Roman" w:hAnsi="Times New Roman" w:cs="Times New Roman"/>
          <w:sz w:val="28"/>
          <w:szCs w:val="28"/>
          <w:lang w:val="ru-RU"/>
        </w:rPr>
        <w:t>ем</w:t>
      </w:r>
      <w:r>
        <w:rPr>
          <w:rFonts w:ascii="Times New Roman" w:hAnsi="Times New Roman" w:cs="Times New Roman"/>
          <w:sz w:val="28"/>
          <w:szCs w:val="28"/>
          <w:lang w:val="ru-RU"/>
        </w:rPr>
        <w:t xml:space="preserve"> течени</w:t>
      </w:r>
      <w:r w:rsidR="00D277B8">
        <w:rPr>
          <w:rFonts w:ascii="Times New Roman" w:hAnsi="Times New Roman" w:cs="Times New Roman"/>
          <w:sz w:val="28"/>
          <w:szCs w:val="28"/>
          <w:lang w:val="ru-RU"/>
        </w:rPr>
        <w:t xml:space="preserve">и </w:t>
      </w:r>
      <w:r>
        <w:rPr>
          <w:rFonts w:ascii="Times New Roman" w:hAnsi="Times New Roman" w:cs="Times New Roman"/>
          <w:sz w:val="28"/>
          <w:szCs w:val="28"/>
          <w:lang w:val="ru-RU"/>
        </w:rPr>
        <w:t>реки Шу</w:t>
      </w:r>
      <w:r w:rsidRPr="005F0002">
        <w:rPr>
          <w:rFonts w:ascii="Times New Roman" w:hAnsi="Times New Roman" w:cs="Times New Roman"/>
          <w:sz w:val="28"/>
          <w:szCs w:val="28"/>
          <w:lang w:val="ru-RU"/>
        </w:rPr>
        <w:t xml:space="preserve"> </w:t>
      </w:r>
      <w:r w:rsidR="004C098A">
        <w:rPr>
          <w:rFonts w:ascii="Times New Roman" w:hAnsi="Times New Roman" w:cs="Times New Roman"/>
          <w:sz w:val="28"/>
          <w:szCs w:val="28"/>
          <w:lang w:val="ru-RU"/>
        </w:rPr>
        <w:t>на</w:t>
      </w:r>
      <w:r>
        <w:rPr>
          <w:rFonts w:ascii="Times New Roman" w:hAnsi="Times New Roman" w:cs="Times New Roman"/>
          <w:sz w:val="28"/>
          <w:szCs w:val="28"/>
          <w:lang w:val="ru-RU"/>
        </w:rPr>
        <w:t xml:space="preserve"> тер</w:t>
      </w:r>
      <w:r w:rsidR="004C098A">
        <w:rPr>
          <w:rFonts w:ascii="Times New Roman" w:hAnsi="Times New Roman" w:cs="Times New Roman"/>
          <w:sz w:val="28"/>
          <w:szCs w:val="28"/>
          <w:lang w:val="ru-RU"/>
        </w:rPr>
        <w:t>риториях Чуйской области и Кочко</w:t>
      </w:r>
      <w:r>
        <w:rPr>
          <w:rFonts w:ascii="Times New Roman" w:hAnsi="Times New Roman" w:cs="Times New Roman"/>
          <w:sz w:val="28"/>
          <w:szCs w:val="28"/>
          <w:lang w:val="ru-RU"/>
        </w:rPr>
        <w:t>рского района Нарынской области</w:t>
      </w:r>
      <w:r w:rsidR="00966D84">
        <w:rPr>
          <w:rFonts w:ascii="Times New Roman" w:hAnsi="Times New Roman" w:cs="Times New Roman"/>
          <w:sz w:val="28"/>
          <w:szCs w:val="28"/>
          <w:lang w:val="ru-RU"/>
        </w:rPr>
        <w:t xml:space="preserve"> Кыргызской Республики</w:t>
      </w:r>
      <w:r>
        <w:rPr>
          <w:rFonts w:ascii="Times New Roman" w:hAnsi="Times New Roman" w:cs="Times New Roman"/>
          <w:sz w:val="28"/>
          <w:szCs w:val="28"/>
          <w:lang w:val="ru-RU"/>
        </w:rPr>
        <w:t xml:space="preserve">, где за рассматриваемый период 1997-2020 годы </w:t>
      </w:r>
      <w:r w:rsidR="004C098A">
        <w:rPr>
          <w:rFonts w:ascii="Times New Roman" w:hAnsi="Times New Roman" w:cs="Times New Roman"/>
          <w:sz w:val="28"/>
          <w:szCs w:val="28"/>
          <w:lang w:val="ru-RU"/>
        </w:rPr>
        <w:t xml:space="preserve">плотность населения </w:t>
      </w:r>
      <w:r w:rsidR="00D277B8">
        <w:rPr>
          <w:rFonts w:ascii="Times New Roman" w:hAnsi="Times New Roman" w:cs="Times New Roman"/>
          <w:sz w:val="28"/>
          <w:szCs w:val="28"/>
          <w:lang w:val="ru-RU"/>
        </w:rPr>
        <w:t>возросла</w:t>
      </w:r>
      <w:r w:rsidR="004C098A">
        <w:rPr>
          <w:rFonts w:ascii="Times New Roman" w:hAnsi="Times New Roman" w:cs="Times New Roman"/>
          <w:sz w:val="28"/>
          <w:szCs w:val="28"/>
          <w:lang w:val="ru-RU"/>
        </w:rPr>
        <w:t xml:space="preserve"> от 60,4 до 79,1</w:t>
      </w:r>
      <w:r>
        <w:rPr>
          <w:rFonts w:ascii="Times New Roman" w:hAnsi="Times New Roman" w:cs="Times New Roman"/>
          <w:sz w:val="28"/>
          <w:szCs w:val="28"/>
          <w:lang w:val="ru-RU"/>
        </w:rPr>
        <w:t xml:space="preserve"> чел./км</w:t>
      </w:r>
      <w:r w:rsidRPr="004E3C27">
        <w:rPr>
          <w:rFonts w:ascii="Times New Roman" w:hAnsi="Times New Roman" w:cs="Times New Roman"/>
          <w:sz w:val="28"/>
          <w:szCs w:val="28"/>
          <w:vertAlign w:val="superscript"/>
          <w:lang w:val="ru-RU"/>
        </w:rPr>
        <w:t>2</w:t>
      </w:r>
      <w:r w:rsidR="00966D84">
        <w:rPr>
          <w:rFonts w:ascii="Times New Roman" w:hAnsi="Times New Roman" w:cs="Times New Roman"/>
          <w:sz w:val="28"/>
          <w:szCs w:val="28"/>
          <w:vertAlign w:val="superscript"/>
          <w:lang w:val="ru-RU"/>
        </w:rPr>
        <w:t xml:space="preserve"> </w:t>
      </w:r>
      <w:r>
        <w:rPr>
          <w:rFonts w:ascii="Times New Roman" w:hAnsi="Times New Roman" w:cs="Times New Roman"/>
          <w:sz w:val="28"/>
          <w:szCs w:val="28"/>
          <w:lang w:val="ru-RU"/>
        </w:rPr>
        <w:t>(8 б</w:t>
      </w:r>
      <w:r w:rsidR="004C098A">
        <w:rPr>
          <w:rFonts w:ascii="Times New Roman" w:hAnsi="Times New Roman" w:cs="Times New Roman"/>
          <w:sz w:val="28"/>
          <w:szCs w:val="28"/>
          <w:lang w:val="ru-RU"/>
        </w:rPr>
        <w:t>алл</w:t>
      </w:r>
      <w:r w:rsidR="00D277B8">
        <w:rPr>
          <w:rFonts w:ascii="Times New Roman" w:hAnsi="Times New Roman" w:cs="Times New Roman"/>
          <w:sz w:val="28"/>
          <w:szCs w:val="28"/>
          <w:lang w:val="ru-RU"/>
        </w:rPr>
        <w:t>ов</w:t>
      </w:r>
      <w:r w:rsidR="004C098A">
        <w:rPr>
          <w:rFonts w:ascii="Times New Roman" w:hAnsi="Times New Roman" w:cs="Times New Roman"/>
          <w:sz w:val="28"/>
          <w:szCs w:val="28"/>
          <w:lang w:val="ru-RU"/>
        </w:rPr>
        <w:t>), промышленно</w:t>
      </w:r>
      <w:r w:rsidR="00D277B8">
        <w:rPr>
          <w:rFonts w:ascii="Times New Roman" w:hAnsi="Times New Roman" w:cs="Times New Roman"/>
          <w:sz w:val="28"/>
          <w:szCs w:val="28"/>
          <w:lang w:val="ru-RU"/>
        </w:rPr>
        <w:t xml:space="preserve">е производство увеличилось </w:t>
      </w:r>
      <w:r>
        <w:rPr>
          <w:rFonts w:ascii="Times New Roman" w:hAnsi="Times New Roman" w:cs="Times New Roman"/>
          <w:sz w:val="28"/>
          <w:szCs w:val="28"/>
          <w:lang w:val="ru-RU"/>
        </w:rPr>
        <w:t>от 7750,3 до 107464,5 тыс. доллар/км</w:t>
      </w:r>
      <w:r w:rsidRPr="004E3C27">
        <w:rPr>
          <w:rFonts w:ascii="Times New Roman" w:hAnsi="Times New Roman" w:cs="Times New Roman"/>
          <w:sz w:val="28"/>
          <w:szCs w:val="28"/>
          <w:vertAlign w:val="superscript"/>
          <w:lang w:val="ru-RU"/>
        </w:rPr>
        <w:t>2</w:t>
      </w:r>
      <w:r w:rsidR="004C098A">
        <w:rPr>
          <w:rFonts w:ascii="Times New Roman" w:hAnsi="Times New Roman" w:cs="Times New Roman"/>
          <w:sz w:val="28"/>
          <w:szCs w:val="28"/>
          <w:lang w:val="ru-RU"/>
        </w:rPr>
        <w:t xml:space="preserve"> (8 балл</w:t>
      </w:r>
      <w:r w:rsidR="00D277B8">
        <w:rPr>
          <w:rFonts w:ascii="Times New Roman" w:hAnsi="Times New Roman" w:cs="Times New Roman"/>
          <w:sz w:val="28"/>
          <w:szCs w:val="28"/>
          <w:lang w:val="ru-RU"/>
        </w:rPr>
        <w:t>лв</w:t>
      </w:r>
      <w:r w:rsidR="004C098A">
        <w:rPr>
          <w:rFonts w:ascii="Times New Roman" w:hAnsi="Times New Roman" w:cs="Times New Roman"/>
          <w:sz w:val="28"/>
          <w:szCs w:val="28"/>
          <w:lang w:val="ru-RU"/>
        </w:rPr>
        <w:t xml:space="preserve">), </w:t>
      </w:r>
      <w:r>
        <w:rPr>
          <w:rFonts w:ascii="Times New Roman" w:hAnsi="Times New Roman" w:cs="Times New Roman"/>
          <w:sz w:val="28"/>
          <w:szCs w:val="28"/>
          <w:lang w:val="ru-RU"/>
        </w:rPr>
        <w:t>посевная площадь сельскохозяйственных культур</w:t>
      </w:r>
      <w:r w:rsidR="00966D84">
        <w:rPr>
          <w:rFonts w:ascii="Times New Roman" w:hAnsi="Times New Roman" w:cs="Times New Roman"/>
          <w:sz w:val="28"/>
          <w:szCs w:val="28"/>
          <w:lang w:val="ru-RU"/>
        </w:rPr>
        <w:t xml:space="preserve"> </w:t>
      </w:r>
      <w:r w:rsidR="00D277B8">
        <w:rPr>
          <w:rFonts w:ascii="Times New Roman" w:hAnsi="Times New Roman" w:cs="Times New Roman"/>
          <w:sz w:val="28"/>
          <w:szCs w:val="28"/>
          <w:lang w:val="ru-RU"/>
        </w:rPr>
        <w:t>выросла</w:t>
      </w:r>
      <w:r w:rsidR="00966D84">
        <w:rPr>
          <w:rFonts w:ascii="Times New Roman" w:hAnsi="Times New Roman" w:cs="Times New Roman"/>
          <w:sz w:val="28"/>
          <w:szCs w:val="28"/>
          <w:lang w:val="ru-RU"/>
        </w:rPr>
        <w:t xml:space="preserve"> </w:t>
      </w:r>
      <w:r>
        <w:rPr>
          <w:rFonts w:ascii="Times New Roman" w:hAnsi="Times New Roman" w:cs="Times New Roman"/>
          <w:sz w:val="28"/>
          <w:szCs w:val="28"/>
          <w:lang w:val="ru-RU"/>
        </w:rPr>
        <w:t>от 14,3 до 24,9 % (5 балл</w:t>
      </w:r>
      <w:r w:rsidR="00D277B8">
        <w:rPr>
          <w:rFonts w:ascii="Times New Roman" w:hAnsi="Times New Roman" w:cs="Times New Roman"/>
          <w:sz w:val="28"/>
          <w:szCs w:val="28"/>
          <w:lang w:val="ru-RU"/>
        </w:rPr>
        <w:t>ов</w:t>
      </w:r>
      <w:r>
        <w:rPr>
          <w:rFonts w:ascii="Times New Roman" w:hAnsi="Times New Roman" w:cs="Times New Roman"/>
          <w:sz w:val="28"/>
          <w:szCs w:val="28"/>
          <w:lang w:val="ru-RU"/>
        </w:rPr>
        <w:t xml:space="preserve">) и </w:t>
      </w:r>
      <w:r w:rsidR="00966D84">
        <w:rPr>
          <w:rFonts w:ascii="Times New Roman" w:hAnsi="Times New Roman" w:cs="Times New Roman"/>
          <w:sz w:val="28"/>
          <w:szCs w:val="28"/>
          <w:lang w:val="ru-RU"/>
        </w:rPr>
        <w:t xml:space="preserve">животноводство </w:t>
      </w:r>
      <w:r w:rsidR="00D277B8">
        <w:rPr>
          <w:rFonts w:ascii="Times New Roman" w:hAnsi="Times New Roman" w:cs="Times New Roman"/>
          <w:sz w:val="28"/>
          <w:szCs w:val="28"/>
          <w:lang w:val="ru-RU"/>
        </w:rPr>
        <w:t xml:space="preserve">увеличилось </w:t>
      </w:r>
      <w:r w:rsidR="00966D84">
        <w:rPr>
          <w:rFonts w:ascii="Times New Roman" w:hAnsi="Times New Roman" w:cs="Times New Roman"/>
          <w:sz w:val="28"/>
          <w:szCs w:val="28"/>
          <w:lang w:val="ru-RU"/>
        </w:rPr>
        <w:t xml:space="preserve"> от 36,0 до 97,9 у</w:t>
      </w:r>
      <w:r w:rsidR="004C098A">
        <w:rPr>
          <w:rFonts w:ascii="Times New Roman" w:hAnsi="Times New Roman" w:cs="Times New Roman"/>
          <w:sz w:val="28"/>
          <w:szCs w:val="28"/>
          <w:lang w:val="ru-RU"/>
        </w:rPr>
        <w:t>с</w:t>
      </w:r>
      <w:r w:rsidR="00966D84">
        <w:rPr>
          <w:rFonts w:ascii="Times New Roman" w:hAnsi="Times New Roman" w:cs="Times New Roman"/>
          <w:sz w:val="28"/>
          <w:szCs w:val="28"/>
          <w:lang w:val="ru-RU"/>
        </w:rPr>
        <w:t>ловных голов/км</w:t>
      </w:r>
      <w:r w:rsidR="00966D84" w:rsidRPr="00966D84">
        <w:rPr>
          <w:rFonts w:ascii="Times New Roman" w:hAnsi="Times New Roman" w:cs="Times New Roman"/>
          <w:sz w:val="28"/>
          <w:szCs w:val="28"/>
          <w:vertAlign w:val="superscript"/>
          <w:lang w:val="ru-RU"/>
        </w:rPr>
        <w:t>2</w:t>
      </w:r>
      <w:r w:rsidR="00966D84">
        <w:rPr>
          <w:rFonts w:ascii="Times New Roman" w:hAnsi="Times New Roman" w:cs="Times New Roman"/>
          <w:sz w:val="28"/>
          <w:szCs w:val="28"/>
          <w:lang w:val="ru-RU"/>
        </w:rPr>
        <w:t xml:space="preserve"> (</w:t>
      </w:r>
      <w:r w:rsidR="000F71A1">
        <w:rPr>
          <w:rFonts w:ascii="Times New Roman" w:hAnsi="Times New Roman" w:cs="Times New Roman"/>
          <w:sz w:val="28"/>
          <w:szCs w:val="28"/>
          <w:lang w:val="ru-RU"/>
        </w:rPr>
        <w:t>8 балл</w:t>
      </w:r>
      <w:r w:rsidR="00D277B8">
        <w:rPr>
          <w:rFonts w:ascii="Times New Roman" w:hAnsi="Times New Roman" w:cs="Times New Roman"/>
          <w:sz w:val="28"/>
          <w:szCs w:val="28"/>
          <w:lang w:val="ru-RU"/>
        </w:rPr>
        <w:t>ов</w:t>
      </w:r>
      <w:r w:rsidR="00966D84">
        <w:rPr>
          <w:rFonts w:ascii="Times New Roman" w:hAnsi="Times New Roman" w:cs="Times New Roman"/>
          <w:sz w:val="28"/>
          <w:szCs w:val="28"/>
          <w:lang w:val="ru-RU"/>
        </w:rPr>
        <w:t>).</w:t>
      </w:r>
    </w:p>
    <w:p w14:paraId="55304683" w14:textId="35A598FC" w:rsidR="000F71A1" w:rsidRDefault="00966D84" w:rsidP="005F0002">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Высокая антропогенная нагрузка  (7 балл</w:t>
      </w:r>
      <w:r w:rsidR="00D277B8">
        <w:rPr>
          <w:rFonts w:ascii="Times New Roman" w:hAnsi="Times New Roman" w:cs="Times New Roman"/>
          <w:sz w:val="28"/>
          <w:szCs w:val="28"/>
          <w:lang w:val="ru-RU"/>
        </w:rPr>
        <w:t>ов</w:t>
      </w:r>
      <w:r>
        <w:rPr>
          <w:rFonts w:ascii="Times New Roman" w:hAnsi="Times New Roman" w:cs="Times New Roman"/>
          <w:sz w:val="28"/>
          <w:szCs w:val="28"/>
          <w:lang w:val="ru-RU"/>
        </w:rPr>
        <w:t xml:space="preserve">) наблюдается </w:t>
      </w:r>
      <w:r w:rsidR="007F6457">
        <w:rPr>
          <w:rFonts w:ascii="Times New Roman" w:hAnsi="Times New Roman" w:cs="Times New Roman"/>
          <w:sz w:val="28"/>
          <w:szCs w:val="28"/>
          <w:lang w:val="ru-RU"/>
        </w:rPr>
        <w:t xml:space="preserve">в </w:t>
      </w:r>
      <w:r>
        <w:rPr>
          <w:rFonts w:ascii="Times New Roman" w:hAnsi="Times New Roman" w:cs="Times New Roman"/>
          <w:sz w:val="28"/>
          <w:szCs w:val="28"/>
          <w:lang w:val="ru-RU"/>
        </w:rPr>
        <w:t xml:space="preserve">верховьях и </w:t>
      </w:r>
      <w:r w:rsidR="001E0C9B">
        <w:rPr>
          <w:rFonts w:ascii="Times New Roman" w:hAnsi="Times New Roman" w:cs="Times New Roman"/>
          <w:sz w:val="28"/>
          <w:szCs w:val="28"/>
          <w:lang w:val="ru-RU"/>
        </w:rPr>
        <w:t>среднем течении</w:t>
      </w:r>
      <w:r>
        <w:rPr>
          <w:rFonts w:ascii="Times New Roman" w:hAnsi="Times New Roman" w:cs="Times New Roman"/>
          <w:sz w:val="28"/>
          <w:szCs w:val="28"/>
          <w:lang w:val="ru-RU"/>
        </w:rPr>
        <w:t>рек Асса-Талас</w:t>
      </w:r>
      <w:r w:rsidRPr="005F0002">
        <w:rPr>
          <w:rFonts w:ascii="Times New Roman" w:hAnsi="Times New Roman" w:cs="Times New Roman"/>
          <w:sz w:val="28"/>
          <w:szCs w:val="28"/>
          <w:lang w:val="ru-RU"/>
        </w:rPr>
        <w:t xml:space="preserve"> </w:t>
      </w:r>
      <w:r w:rsidR="007F6457">
        <w:rPr>
          <w:rFonts w:ascii="Times New Roman" w:hAnsi="Times New Roman" w:cs="Times New Roman"/>
          <w:sz w:val="28"/>
          <w:szCs w:val="28"/>
          <w:lang w:val="ru-RU"/>
        </w:rPr>
        <w:t>на</w:t>
      </w:r>
      <w:r>
        <w:rPr>
          <w:rFonts w:ascii="Times New Roman" w:hAnsi="Times New Roman" w:cs="Times New Roman"/>
          <w:sz w:val="28"/>
          <w:szCs w:val="28"/>
          <w:lang w:val="ru-RU"/>
        </w:rPr>
        <w:t xml:space="preserve"> территориях Таласской области Кыргызской Республики, где за 1997-2020 годы</w:t>
      </w:r>
      <w:r w:rsidR="007F6457">
        <w:rPr>
          <w:rFonts w:ascii="Times New Roman" w:hAnsi="Times New Roman" w:cs="Times New Roman"/>
          <w:sz w:val="28"/>
          <w:szCs w:val="28"/>
          <w:lang w:val="ru-RU"/>
        </w:rPr>
        <w:t xml:space="preserve"> плотность населения </w:t>
      </w:r>
      <w:r w:rsidR="00D277B8">
        <w:rPr>
          <w:rFonts w:ascii="Times New Roman" w:hAnsi="Times New Roman" w:cs="Times New Roman"/>
          <w:sz w:val="28"/>
          <w:szCs w:val="28"/>
          <w:lang w:val="ru-RU"/>
        </w:rPr>
        <w:t>увеличилась</w:t>
      </w:r>
      <w:r w:rsidR="007F6457">
        <w:rPr>
          <w:rFonts w:ascii="Times New Roman" w:hAnsi="Times New Roman" w:cs="Times New Roman"/>
          <w:sz w:val="28"/>
          <w:szCs w:val="28"/>
          <w:lang w:val="ru-RU"/>
        </w:rPr>
        <w:t xml:space="preserve"> от 16,9 до 23,5 </w:t>
      </w:r>
      <w:r>
        <w:rPr>
          <w:rFonts w:ascii="Times New Roman" w:hAnsi="Times New Roman" w:cs="Times New Roman"/>
          <w:sz w:val="28"/>
          <w:szCs w:val="28"/>
          <w:lang w:val="ru-RU"/>
        </w:rPr>
        <w:t>чел./км</w:t>
      </w:r>
      <w:r w:rsidRPr="004E3C27">
        <w:rPr>
          <w:rFonts w:ascii="Times New Roman" w:hAnsi="Times New Roman" w:cs="Times New Roman"/>
          <w:sz w:val="28"/>
          <w:szCs w:val="28"/>
          <w:vertAlign w:val="superscript"/>
          <w:lang w:val="ru-RU"/>
        </w:rPr>
        <w:t>2</w:t>
      </w:r>
      <w:r>
        <w:rPr>
          <w:rFonts w:ascii="Times New Roman" w:hAnsi="Times New Roman" w:cs="Times New Roman"/>
          <w:sz w:val="28"/>
          <w:szCs w:val="28"/>
          <w:vertAlign w:val="superscript"/>
          <w:lang w:val="ru-RU"/>
        </w:rPr>
        <w:t xml:space="preserve"> </w:t>
      </w:r>
      <w:r>
        <w:rPr>
          <w:rFonts w:ascii="Times New Roman" w:hAnsi="Times New Roman" w:cs="Times New Roman"/>
          <w:sz w:val="28"/>
          <w:szCs w:val="28"/>
          <w:lang w:val="ru-RU"/>
        </w:rPr>
        <w:t>(6 б</w:t>
      </w:r>
      <w:r w:rsidR="007F6457">
        <w:rPr>
          <w:rFonts w:ascii="Times New Roman" w:hAnsi="Times New Roman" w:cs="Times New Roman"/>
          <w:sz w:val="28"/>
          <w:szCs w:val="28"/>
          <w:lang w:val="ru-RU"/>
        </w:rPr>
        <w:t>алл</w:t>
      </w:r>
      <w:r w:rsidR="00D277B8">
        <w:rPr>
          <w:rFonts w:ascii="Times New Roman" w:hAnsi="Times New Roman" w:cs="Times New Roman"/>
          <w:sz w:val="28"/>
          <w:szCs w:val="28"/>
          <w:lang w:val="ru-RU"/>
        </w:rPr>
        <w:t>ов</w:t>
      </w:r>
      <w:r w:rsidR="007F6457">
        <w:rPr>
          <w:rFonts w:ascii="Times New Roman" w:hAnsi="Times New Roman" w:cs="Times New Roman"/>
          <w:sz w:val="28"/>
          <w:szCs w:val="28"/>
          <w:lang w:val="ru-RU"/>
        </w:rPr>
        <w:t>), промышленное производство</w:t>
      </w:r>
      <w:r>
        <w:rPr>
          <w:rFonts w:ascii="Times New Roman" w:hAnsi="Times New Roman" w:cs="Times New Roman"/>
          <w:sz w:val="28"/>
          <w:szCs w:val="28"/>
          <w:lang w:val="ru-RU"/>
        </w:rPr>
        <w:t xml:space="preserve"> </w:t>
      </w:r>
      <w:r w:rsidR="00D277B8">
        <w:rPr>
          <w:rFonts w:ascii="Times New Roman" w:hAnsi="Times New Roman" w:cs="Times New Roman"/>
          <w:sz w:val="28"/>
          <w:szCs w:val="28"/>
          <w:lang w:val="ru-RU"/>
        </w:rPr>
        <w:t>выросло</w:t>
      </w:r>
      <w:r>
        <w:rPr>
          <w:rFonts w:ascii="Times New Roman" w:hAnsi="Times New Roman" w:cs="Times New Roman"/>
          <w:sz w:val="28"/>
          <w:szCs w:val="28"/>
          <w:lang w:val="ru-RU"/>
        </w:rPr>
        <w:t xml:space="preserve">  от 500,0 до 4567,7 тыс. доллар/км</w:t>
      </w:r>
      <w:r w:rsidRPr="004E3C27">
        <w:rPr>
          <w:rFonts w:ascii="Times New Roman" w:hAnsi="Times New Roman" w:cs="Times New Roman"/>
          <w:sz w:val="28"/>
          <w:szCs w:val="28"/>
          <w:vertAlign w:val="superscript"/>
          <w:lang w:val="ru-RU"/>
        </w:rPr>
        <w:t>2</w:t>
      </w:r>
      <w:r w:rsidR="007F6457">
        <w:rPr>
          <w:rFonts w:ascii="Times New Roman" w:hAnsi="Times New Roman" w:cs="Times New Roman"/>
          <w:sz w:val="28"/>
          <w:szCs w:val="28"/>
          <w:lang w:val="ru-RU"/>
        </w:rPr>
        <w:t xml:space="preserve"> (8 балл</w:t>
      </w:r>
      <w:r w:rsidR="00D277B8">
        <w:rPr>
          <w:rFonts w:ascii="Times New Roman" w:hAnsi="Times New Roman" w:cs="Times New Roman"/>
          <w:sz w:val="28"/>
          <w:szCs w:val="28"/>
          <w:lang w:val="ru-RU"/>
        </w:rPr>
        <w:t>ов</w:t>
      </w:r>
      <w:r w:rsidR="007F6457">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посевная площадь </w:t>
      </w:r>
      <w:r w:rsidR="007F6457">
        <w:rPr>
          <w:rFonts w:ascii="Times New Roman" w:hAnsi="Times New Roman" w:cs="Times New Roman"/>
          <w:sz w:val="28"/>
          <w:szCs w:val="28"/>
          <w:lang w:val="ru-RU"/>
        </w:rPr>
        <w:t xml:space="preserve">сельскохозяйственных культур </w:t>
      </w:r>
      <w:r w:rsidR="001E0C9B">
        <w:rPr>
          <w:rFonts w:ascii="Times New Roman" w:hAnsi="Times New Roman" w:cs="Times New Roman"/>
          <w:sz w:val="28"/>
          <w:szCs w:val="28"/>
          <w:lang w:val="ru-RU"/>
        </w:rPr>
        <w:t>выр</w:t>
      </w:r>
      <w:r w:rsidR="00D277B8">
        <w:rPr>
          <w:rFonts w:ascii="Times New Roman" w:hAnsi="Times New Roman" w:cs="Times New Roman"/>
          <w:sz w:val="28"/>
          <w:szCs w:val="28"/>
          <w:lang w:val="ru-RU"/>
        </w:rPr>
        <w:t>осла</w:t>
      </w:r>
      <w:r w:rsidR="007F6457">
        <w:rPr>
          <w:rFonts w:ascii="Times New Roman" w:hAnsi="Times New Roman" w:cs="Times New Roman"/>
          <w:sz w:val="28"/>
          <w:szCs w:val="28"/>
          <w:lang w:val="ru-RU"/>
        </w:rPr>
        <w:t xml:space="preserve"> </w:t>
      </w:r>
      <w:r>
        <w:rPr>
          <w:rFonts w:ascii="Times New Roman" w:hAnsi="Times New Roman" w:cs="Times New Roman"/>
          <w:sz w:val="28"/>
          <w:szCs w:val="28"/>
          <w:lang w:val="ru-RU"/>
        </w:rPr>
        <w:t>от 12,0 до 13,0 % (5 балл</w:t>
      </w:r>
      <w:r w:rsidR="00D277B8">
        <w:rPr>
          <w:rFonts w:ascii="Times New Roman" w:hAnsi="Times New Roman" w:cs="Times New Roman"/>
          <w:sz w:val="28"/>
          <w:szCs w:val="28"/>
          <w:lang w:val="ru-RU"/>
        </w:rPr>
        <w:t>ов</w:t>
      </w:r>
      <w:r>
        <w:rPr>
          <w:rFonts w:ascii="Times New Roman" w:hAnsi="Times New Roman" w:cs="Times New Roman"/>
          <w:sz w:val="28"/>
          <w:szCs w:val="28"/>
          <w:lang w:val="ru-RU"/>
        </w:rPr>
        <w:t xml:space="preserve">) и животноводство </w:t>
      </w:r>
      <w:r w:rsidR="00D277B8">
        <w:rPr>
          <w:rFonts w:ascii="Times New Roman" w:hAnsi="Times New Roman" w:cs="Times New Roman"/>
          <w:sz w:val="28"/>
          <w:szCs w:val="28"/>
          <w:lang w:val="ru-RU"/>
        </w:rPr>
        <w:t>увеличилось</w:t>
      </w:r>
      <w:r>
        <w:rPr>
          <w:rFonts w:ascii="Times New Roman" w:hAnsi="Times New Roman" w:cs="Times New Roman"/>
          <w:sz w:val="28"/>
          <w:szCs w:val="28"/>
          <w:lang w:val="ru-RU"/>
        </w:rPr>
        <w:t xml:space="preserve"> от 35,3 до 57,4 у</w:t>
      </w:r>
      <w:r w:rsidR="007F6457">
        <w:rPr>
          <w:rFonts w:ascii="Times New Roman" w:hAnsi="Times New Roman" w:cs="Times New Roman"/>
          <w:sz w:val="28"/>
          <w:szCs w:val="28"/>
          <w:lang w:val="ru-RU"/>
        </w:rPr>
        <w:t>с</w:t>
      </w:r>
      <w:r>
        <w:rPr>
          <w:rFonts w:ascii="Times New Roman" w:hAnsi="Times New Roman" w:cs="Times New Roman"/>
          <w:sz w:val="28"/>
          <w:szCs w:val="28"/>
          <w:lang w:val="ru-RU"/>
        </w:rPr>
        <w:t>ловных голов/км</w:t>
      </w:r>
      <w:r w:rsidRPr="00966D84">
        <w:rPr>
          <w:rFonts w:ascii="Times New Roman" w:hAnsi="Times New Roman" w:cs="Times New Roman"/>
          <w:sz w:val="28"/>
          <w:szCs w:val="28"/>
          <w:vertAlign w:val="superscript"/>
          <w:lang w:val="ru-RU"/>
        </w:rPr>
        <w:t>2</w:t>
      </w:r>
      <w:r>
        <w:rPr>
          <w:rFonts w:ascii="Times New Roman" w:hAnsi="Times New Roman" w:cs="Times New Roman"/>
          <w:sz w:val="28"/>
          <w:szCs w:val="28"/>
          <w:lang w:val="ru-RU"/>
        </w:rPr>
        <w:t xml:space="preserve"> (</w:t>
      </w:r>
      <w:r w:rsidR="000F71A1">
        <w:rPr>
          <w:rFonts w:ascii="Times New Roman" w:hAnsi="Times New Roman" w:cs="Times New Roman"/>
          <w:sz w:val="28"/>
          <w:szCs w:val="28"/>
          <w:lang w:val="ru-RU"/>
        </w:rPr>
        <w:t>8 балл</w:t>
      </w:r>
      <w:r w:rsidR="00D277B8">
        <w:rPr>
          <w:rFonts w:ascii="Times New Roman" w:hAnsi="Times New Roman" w:cs="Times New Roman"/>
          <w:sz w:val="28"/>
          <w:szCs w:val="28"/>
          <w:lang w:val="ru-RU"/>
        </w:rPr>
        <w:t>ов</w:t>
      </w:r>
      <w:r>
        <w:rPr>
          <w:rFonts w:ascii="Times New Roman" w:hAnsi="Times New Roman" w:cs="Times New Roman"/>
          <w:sz w:val="28"/>
          <w:szCs w:val="28"/>
          <w:lang w:val="ru-RU"/>
        </w:rPr>
        <w:t>).</w:t>
      </w:r>
    </w:p>
    <w:p w14:paraId="68EB67E2" w14:textId="6019F8D3" w:rsidR="000F71A1" w:rsidRDefault="000F71A1" w:rsidP="000F71A1">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Повышенная </w:t>
      </w:r>
      <w:r w:rsidR="007F6457">
        <w:rPr>
          <w:rFonts w:ascii="Times New Roman" w:hAnsi="Times New Roman" w:cs="Times New Roman"/>
          <w:sz w:val="28"/>
          <w:szCs w:val="28"/>
          <w:lang w:val="ru-RU"/>
        </w:rPr>
        <w:t>антропогенная нагрузка</w:t>
      </w:r>
      <w:r>
        <w:rPr>
          <w:rFonts w:ascii="Times New Roman" w:hAnsi="Times New Roman" w:cs="Times New Roman"/>
          <w:sz w:val="28"/>
          <w:szCs w:val="28"/>
          <w:lang w:val="ru-RU"/>
        </w:rPr>
        <w:t xml:space="preserve"> (6 балл</w:t>
      </w:r>
      <w:r w:rsidR="00D277B8">
        <w:rPr>
          <w:rFonts w:ascii="Times New Roman" w:hAnsi="Times New Roman" w:cs="Times New Roman"/>
          <w:sz w:val="28"/>
          <w:szCs w:val="28"/>
          <w:lang w:val="ru-RU"/>
        </w:rPr>
        <w:t>ов</w:t>
      </w:r>
      <w:r>
        <w:rPr>
          <w:rFonts w:ascii="Times New Roman" w:hAnsi="Times New Roman" w:cs="Times New Roman"/>
          <w:sz w:val="28"/>
          <w:szCs w:val="28"/>
          <w:lang w:val="ru-RU"/>
        </w:rPr>
        <w:t xml:space="preserve">) наблюдается в </w:t>
      </w:r>
      <w:r w:rsidR="001E0C9B">
        <w:rPr>
          <w:rFonts w:ascii="Times New Roman" w:hAnsi="Times New Roman" w:cs="Times New Roman"/>
          <w:sz w:val="28"/>
          <w:szCs w:val="28"/>
          <w:lang w:val="ru-RU"/>
        </w:rPr>
        <w:t>среднем течении</w:t>
      </w:r>
      <w:r>
        <w:rPr>
          <w:rFonts w:ascii="Times New Roman" w:hAnsi="Times New Roman" w:cs="Times New Roman"/>
          <w:sz w:val="28"/>
          <w:szCs w:val="28"/>
          <w:lang w:val="ru-RU"/>
        </w:rPr>
        <w:t xml:space="preserve">и </w:t>
      </w:r>
      <w:r w:rsidR="00B355F6">
        <w:rPr>
          <w:rFonts w:ascii="Times New Roman" w:hAnsi="Times New Roman" w:cs="Times New Roman"/>
          <w:sz w:val="28"/>
          <w:szCs w:val="28"/>
          <w:lang w:val="ru-RU"/>
        </w:rPr>
        <w:t xml:space="preserve">и </w:t>
      </w:r>
      <w:r>
        <w:rPr>
          <w:rFonts w:ascii="Times New Roman" w:hAnsi="Times New Roman" w:cs="Times New Roman"/>
          <w:sz w:val="28"/>
          <w:szCs w:val="28"/>
          <w:lang w:val="ru-RU"/>
        </w:rPr>
        <w:t>низовьях рек Асса-Талас</w:t>
      </w:r>
      <w:r w:rsidRPr="005F0002">
        <w:rPr>
          <w:rFonts w:ascii="Times New Roman" w:hAnsi="Times New Roman" w:cs="Times New Roman"/>
          <w:sz w:val="28"/>
          <w:szCs w:val="28"/>
          <w:lang w:val="ru-RU"/>
        </w:rPr>
        <w:t xml:space="preserve"> </w:t>
      </w:r>
      <w:r w:rsidR="007F6457">
        <w:rPr>
          <w:rFonts w:ascii="Times New Roman" w:hAnsi="Times New Roman" w:cs="Times New Roman"/>
          <w:sz w:val="28"/>
          <w:szCs w:val="28"/>
          <w:lang w:val="ru-RU"/>
        </w:rPr>
        <w:t>на</w:t>
      </w:r>
      <w:r>
        <w:rPr>
          <w:rFonts w:ascii="Times New Roman" w:hAnsi="Times New Roman" w:cs="Times New Roman"/>
          <w:sz w:val="28"/>
          <w:szCs w:val="28"/>
          <w:lang w:val="ru-RU"/>
        </w:rPr>
        <w:t xml:space="preserve"> территориях Байзакского,  Жамбылского, Жуалынского,</w:t>
      </w:r>
      <w:r w:rsidR="007F6457">
        <w:rPr>
          <w:rFonts w:ascii="Times New Roman" w:hAnsi="Times New Roman" w:cs="Times New Roman"/>
          <w:sz w:val="28"/>
          <w:szCs w:val="28"/>
          <w:lang w:val="ru-RU"/>
        </w:rPr>
        <w:t xml:space="preserve"> Таласского и Сарысуского районов</w:t>
      </w:r>
      <w:r>
        <w:rPr>
          <w:rFonts w:ascii="Times New Roman" w:hAnsi="Times New Roman" w:cs="Times New Roman"/>
          <w:sz w:val="28"/>
          <w:szCs w:val="28"/>
          <w:lang w:val="ru-RU"/>
        </w:rPr>
        <w:t xml:space="preserve"> Жамбылской области Республики Казахстан, где за рассматриваемый период 1997-2020 годы </w:t>
      </w:r>
      <w:r w:rsidR="007F6457">
        <w:rPr>
          <w:rFonts w:ascii="Times New Roman" w:hAnsi="Times New Roman" w:cs="Times New Roman"/>
          <w:sz w:val="28"/>
          <w:szCs w:val="28"/>
          <w:lang w:val="ru-RU"/>
        </w:rPr>
        <w:t xml:space="preserve">плотность населения </w:t>
      </w:r>
      <w:r w:rsidR="00D277B8">
        <w:rPr>
          <w:rFonts w:ascii="Times New Roman" w:hAnsi="Times New Roman" w:cs="Times New Roman"/>
          <w:sz w:val="28"/>
          <w:szCs w:val="28"/>
          <w:lang w:val="ru-RU"/>
        </w:rPr>
        <w:t>выросла</w:t>
      </w:r>
      <w:r w:rsidR="007F6457">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от </w:t>
      </w:r>
      <w:r w:rsidR="00277272">
        <w:rPr>
          <w:rFonts w:ascii="Times New Roman" w:hAnsi="Times New Roman" w:cs="Times New Roman"/>
          <w:sz w:val="28"/>
          <w:szCs w:val="28"/>
          <w:lang w:val="ru-RU"/>
        </w:rPr>
        <w:t>19,6</w:t>
      </w:r>
      <w:r>
        <w:rPr>
          <w:rFonts w:ascii="Times New Roman" w:hAnsi="Times New Roman" w:cs="Times New Roman"/>
          <w:sz w:val="28"/>
          <w:szCs w:val="28"/>
          <w:lang w:val="ru-RU"/>
        </w:rPr>
        <w:t xml:space="preserve"> до </w:t>
      </w:r>
      <w:r w:rsidR="00277272">
        <w:rPr>
          <w:rFonts w:ascii="Times New Roman" w:hAnsi="Times New Roman" w:cs="Times New Roman"/>
          <w:sz w:val="28"/>
          <w:szCs w:val="28"/>
          <w:lang w:val="ru-RU"/>
        </w:rPr>
        <w:t>22,5</w:t>
      </w:r>
      <w:r>
        <w:rPr>
          <w:rFonts w:ascii="Times New Roman" w:hAnsi="Times New Roman" w:cs="Times New Roman"/>
          <w:sz w:val="28"/>
          <w:szCs w:val="28"/>
          <w:lang w:val="ru-RU"/>
        </w:rPr>
        <w:t xml:space="preserve"> чел./км</w:t>
      </w:r>
      <w:r w:rsidRPr="004E3C27">
        <w:rPr>
          <w:rFonts w:ascii="Times New Roman" w:hAnsi="Times New Roman" w:cs="Times New Roman"/>
          <w:sz w:val="28"/>
          <w:szCs w:val="28"/>
          <w:vertAlign w:val="superscript"/>
          <w:lang w:val="ru-RU"/>
        </w:rPr>
        <w:t>2</w:t>
      </w:r>
      <w:r>
        <w:rPr>
          <w:rFonts w:ascii="Times New Roman" w:hAnsi="Times New Roman" w:cs="Times New Roman"/>
          <w:sz w:val="28"/>
          <w:szCs w:val="28"/>
          <w:vertAlign w:val="superscript"/>
          <w:lang w:val="ru-RU"/>
        </w:rPr>
        <w:t xml:space="preserve"> </w:t>
      </w:r>
      <w:r w:rsidR="007F6457">
        <w:rPr>
          <w:rFonts w:ascii="Times New Roman" w:hAnsi="Times New Roman" w:cs="Times New Roman"/>
          <w:sz w:val="28"/>
          <w:szCs w:val="28"/>
          <w:lang w:val="ru-RU"/>
        </w:rPr>
        <w:t>(6 балл</w:t>
      </w:r>
      <w:r w:rsidR="00D277B8">
        <w:rPr>
          <w:rFonts w:ascii="Times New Roman" w:hAnsi="Times New Roman" w:cs="Times New Roman"/>
          <w:sz w:val="28"/>
          <w:szCs w:val="28"/>
          <w:lang w:val="ru-RU"/>
        </w:rPr>
        <w:t>ов</w:t>
      </w:r>
      <w:r w:rsidR="007F6457">
        <w:rPr>
          <w:rFonts w:ascii="Times New Roman" w:hAnsi="Times New Roman" w:cs="Times New Roman"/>
          <w:sz w:val="28"/>
          <w:szCs w:val="28"/>
          <w:lang w:val="ru-RU"/>
        </w:rPr>
        <w:t xml:space="preserve">), промышленное производство </w:t>
      </w:r>
      <w:r w:rsidR="00D277B8">
        <w:rPr>
          <w:rFonts w:ascii="Times New Roman" w:hAnsi="Times New Roman" w:cs="Times New Roman"/>
          <w:sz w:val="28"/>
          <w:szCs w:val="28"/>
          <w:lang w:val="ru-RU"/>
        </w:rPr>
        <w:t xml:space="preserve">увеличилось </w:t>
      </w:r>
      <w:r w:rsidRPr="00B355F6">
        <w:rPr>
          <w:rFonts w:ascii="Times New Roman" w:hAnsi="Times New Roman" w:cs="Times New Roman"/>
          <w:sz w:val="28"/>
          <w:szCs w:val="28"/>
          <w:lang w:val="ru-RU"/>
        </w:rPr>
        <w:t xml:space="preserve">от </w:t>
      </w:r>
      <w:r w:rsidR="00277272" w:rsidRPr="00B355F6">
        <w:rPr>
          <w:rFonts w:ascii="Times New Roman" w:hAnsi="Times New Roman" w:cs="Times New Roman"/>
          <w:sz w:val="28"/>
          <w:szCs w:val="28"/>
          <w:lang w:val="ru-RU"/>
        </w:rPr>
        <w:t>4,3</w:t>
      </w:r>
      <w:r w:rsidRPr="00B355F6">
        <w:rPr>
          <w:rFonts w:ascii="Times New Roman" w:hAnsi="Times New Roman" w:cs="Times New Roman"/>
          <w:sz w:val="28"/>
          <w:szCs w:val="28"/>
          <w:lang w:val="ru-RU"/>
        </w:rPr>
        <w:t xml:space="preserve"> до </w:t>
      </w:r>
      <w:r w:rsidR="00277272" w:rsidRPr="00B355F6">
        <w:rPr>
          <w:rFonts w:ascii="Times New Roman" w:hAnsi="Times New Roman" w:cs="Times New Roman"/>
          <w:sz w:val="28"/>
          <w:szCs w:val="28"/>
          <w:lang w:val="ru-RU"/>
        </w:rPr>
        <w:t>28,5</w:t>
      </w:r>
      <w:r w:rsidRPr="00B355F6">
        <w:rPr>
          <w:rFonts w:ascii="Times New Roman" w:hAnsi="Times New Roman" w:cs="Times New Roman"/>
          <w:sz w:val="28"/>
          <w:szCs w:val="28"/>
          <w:lang w:val="ru-RU"/>
        </w:rPr>
        <w:t xml:space="preserve"> тыс. доллар/км</w:t>
      </w:r>
      <w:r w:rsidRPr="00B355F6">
        <w:rPr>
          <w:rFonts w:ascii="Times New Roman" w:hAnsi="Times New Roman" w:cs="Times New Roman"/>
          <w:sz w:val="28"/>
          <w:szCs w:val="28"/>
          <w:vertAlign w:val="superscript"/>
          <w:lang w:val="ru-RU"/>
        </w:rPr>
        <w:t>2</w:t>
      </w:r>
      <w:r w:rsidRPr="00B355F6">
        <w:rPr>
          <w:rFonts w:ascii="Times New Roman" w:hAnsi="Times New Roman" w:cs="Times New Roman"/>
          <w:sz w:val="28"/>
          <w:szCs w:val="28"/>
          <w:lang w:val="ru-RU"/>
        </w:rPr>
        <w:t xml:space="preserve"> (</w:t>
      </w:r>
      <w:r w:rsidR="00277272" w:rsidRPr="00B355F6">
        <w:rPr>
          <w:rFonts w:ascii="Times New Roman" w:hAnsi="Times New Roman" w:cs="Times New Roman"/>
          <w:sz w:val="28"/>
          <w:szCs w:val="28"/>
          <w:lang w:val="ru-RU"/>
        </w:rPr>
        <w:t>4</w:t>
      </w:r>
      <w:r w:rsidR="007F6457" w:rsidRPr="00B355F6">
        <w:rPr>
          <w:rFonts w:ascii="Times New Roman" w:hAnsi="Times New Roman" w:cs="Times New Roman"/>
          <w:sz w:val="28"/>
          <w:szCs w:val="28"/>
          <w:lang w:val="ru-RU"/>
        </w:rPr>
        <w:t xml:space="preserve"> балл</w:t>
      </w:r>
      <w:r w:rsidR="00D277B8" w:rsidRPr="00B355F6">
        <w:rPr>
          <w:rFonts w:ascii="Times New Roman" w:hAnsi="Times New Roman" w:cs="Times New Roman"/>
          <w:sz w:val="28"/>
          <w:szCs w:val="28"/>
          <w:lang w:val="ru-RU"/>
        </w:rPr>
        <w:t>а</w:t>
      </w:r>
      <w:r w:rsidR="007F6457" w:rsidRPr="00B355F6">
        <w:rPr>
          <w:rFonts w:ascii="Times New Roman" w:hAnsi="Times New Roman" w:cs="Times New Roman"/>
          <w:sz w:val="28"/>
          <w:szCs w:val="28"/>
          <w:lang w:val="ru-RU"/>
        </w:rPr>
        <w:t xml:space="preserve">), </w:t>
      </w:r>
      <w:r w:rsidRPr="00B355F6">
        <w:rPr>
          <w:rFonts w:ascii="Times New Roman" w:hAnsi="Times New Roman" w:cs="Times New Roman"/>
          <w:sz w:val="28"/>
          <w:szCs w:val="28"/>
          <w:lang w:val="ru-RU"/>
        </w:rPr>
        <w:t xml:space="preserve">посевная площадь </w:t>
      </w:r>
      <w:r w:rsidR="007F6457" w:rsidRPr="00B355F6">
        <w:rPr>
          <w:rFonts w:ascii="Times New Roman" w:hAnsi="Times New Roman" w:cs="Times New Roman"/>
          <w:sz w:val="28"/>
          <w:szCs w:val="28"/>
          <w:lang w:val="ru-RU"/>
        </w:rPr>
        <w:t>сельскохозяйственных культур</w:t>
      </w:r>
      <w:r w:rsidR="007F6457">
        <w:rPr>
          <w:rFonts w:ascii="Times New Roman" w:hAnsi="Times New Roman" w:cs="Times New Roman"/>
          <w:sz w:val="28"/>
          <w:szCs w:val="28"/>
          <w:lang w:val="ru-RU"/>
        </w:rPr>
        <w:t xml:space="preserve"> - </w:t>
      </w:r>
      <w:r>
        <w:rPr>
          <w:rFonts w:ascii="Times New Roman" w:hAnsi="Times New Roman" w:cs="Times New Roman"/>
          <w:sz w:val="28"/>
          <w:szCs w:val="28"/>
          <w:lang w:val="ru-RU"/>
        </w:rPr>
        <w:t xml:space="preserve">от </w:t>
      </w:r>
      <w:r w:rsidR="00277272">
        <w:rPr>
          <w:rFonts w:ascii="Times New Roman" w:hAnsi="Times New Roman" w:cs="Times New Roman"/>
          <w:sz w:val="28"/>
          <w:szCs w:val="28"/>
          <w:lang w:val="ru-RU"/>
        </w:rPr>
        <w:t>64,3</w:t>
      </w:r>
      <w:r>
        <w:rPr>
          <w:rFonts w:ascii="Times New Roman" w:hAnsi="Times New Roman" w:cs="Times New Roman"/>
          <w:sz w:val="28"/>
          <w:szCs w:val="28"/>
          <w:lang w:val="ru-RU"/>
        </w:rPr>
        <w:t xml:space="preserve"> до </w:t>
      </w:r>
      <w:r w:rsidR="00277272">
        <w:rPr>
          <w:rFonts w:ascii="Times New Roman" w:hAnsi="Times New Roman" w:cs="Times New Roman"/>
          <w:sz w:val="28"/>
          <w:szCs w:val="28"/>
          <w:lang w:val="ru-RU"/>
        </w:rPr>
        <w:t>119,6</w:t>
      </w:r>
      <w:r>
        <w:rPr>
          <w:rFonts w:ascii="Times New Roman" w:hAnsi="Times New Roman" w:cs="Times New Roman"/>
          <w:sz w:val="28"/>
          <w:szCs w:val="28"/>
          <w:lang w:val="ru-RU"/>
        </w:rPr>
        <w:t xml:space="preserve"> % (</w:t>
      </w:r>
      <w:r w:rsidR="00277272">
        <w:rPr>
          <w:rFonts w:ascii="Times New Roman" w:hAnsi="Times New Roman" w:cs="Times New Roman"/>
          <w:sz w:val="28"/>
          <w:szCs w:val="28"/>
          <w:lang w:val="ru-RU"/>
        </w:rPr>
        <w:t>8</w:t>
      </w:r>
      <w:r>
        <w:rPr>
          <w:rFonts w:ascii="Times New Roman" w:hAnsi="Times New Roman" w:cs="Times New Roman"/>
          <w:sz w:val="28"/>
          <w:szCs w:val="28"/>
          <w:lang w:val="ru-RU"/>
        </w:rPr>
        <w:t xml:space="preserve"> балл</w:t>
      </w:r>
      <w:r w:rsidR="00BB669F">
        <w:rPr>
          <w:rFonts w:ascii="Times New Roman" w:hAnsi="Times New Roman" w:cs="Times New Roman"/>
          <w:sz w:val="28"/>
          <w:szCs w:val="28"/>
          <w:lang w:val="ru-RU"/>
        </w:rPr>
        <w:t>ов</w:t>
      </w:r>
      <w:r>
        <w:rPr>
          <w:rFonts w:ascii="Times New Roman" w:hAnsi="Times New Roman" w:cs="Times New Roman"/>
          <w:sz w:val="28"/>
          <w:szCs w:val="28"/>
          <w:lang w:val="ru-RU"/>
        </w:rPr>
        <w:t xml:space="preserve">) и животноводство – от </w:t>
      </w:r>
      <w:r w:rsidR="00277272">
        <w:rPr>
          <w:rFonts w:ascii="Times New Roman" w:hAnsi="Times New Roman" w:cs="Times New Roman"/>
          <w:sz w:val="28"/>
          <w:szCs w:val="28"/>
          <w:lang w:val="ru-RU"/>
        </w:rPr>
        <w:t>18,9</w:t>
      </w:r>
      <w:r>
        <w:rPr>
          <w:rFonts w:ascii="Times New Roman" w:hAnsi="Times New Roman" w:cs="Times New Roman"/>
          <w:sz w:val="28"/>
          <w:szCs w:val="28"/>
          <w:lang w:val="ru-RU"/>
        </w:rPr>
        <w:t xml:space="preserve"> до </w:t>
      </w:r>
      <w:r w:rsidR="00277272">
        <w:rPr>
          <w:rFonts w:ascii="Times New Roman" w:hAnsi="Times New Roman" w:cs="Times New Roman"/>
          <w:sz w:val="28"/>
          <w:szCs w:val="28"/>
          <w:lang w:val="ru-RU"/>
        </w:rPr>
        <w:t>46,5</w:t>
      </w:r>
      <w:r>
        <w:rPr>
          <w:rFonts w:ascii="Times New Roman" w:hAnsi="Times New Roman" w:cs="Times New Roman"/>
          <w:sz w:val="28"/>
          <w:szCs w:val="28"/>
          <w:lang w:val="ru-RU"/>
        </w:rPr>
        <w:t xml:space="preserve"> у</w:t>
      </w:r>
      <w:r w:rsidR="007F6457">
        <w:rPr>
          <w:rFonts w:ascii="Times New Roman" w:hAnsi="Times New Roman" w:cs="Times New Roman"/>
          <w:sz w:val="28"/>
          <w:szCs w:val="28"/>
          <w:lang w:val="ru-RU"/>
        </w:rPr>
        <w:t>с</w:t>
      </w:r>
      <w:r>
        <w:rPr>
          <w:rFonts w:ascii="Times New Roman" w:hAnsi="Times New Roman" w:cs="Times New Roman"/>
          <w:sz w:val="28"/>
          <w:szCs w:val="28"/>
          <w:lang w:val="ru-RU"/>
        </w:rPr>
        <w:t>ловных голов/км</w:t>
      </w:r>
      <w:r w:rsidRPr="00966D84">
        <w:rPr>
          <w:rFonts w:ascii="Times New Roman" w:hAnsi="Times New Roman" w:cs="Times New Roman"/>
          <w:sz w:val="28"/>
          <w:szCs w:val="28"/>
          <w:vertAlign w:val="superscript"/>
          <w:lang w:val="ru-RU"/>
        </w:rPr>
        <w:t>2</w:t>
      </w:r>
      <w:r>
        <w:rPr>
          <w:rFonts w:ascii="Times New Roman" w:hAnsi="Times New Roman" w:cs="Times New Roman"/>
          <w:sz w:val="28"/>
          <w:szCs w:val="28"/>
          <w:lang w:val="ru-RU"/>
        </w:rPr>
        <w:t xml:space="preserve"> (8 балл</w:t>
      </w:r>
      <w:r w:rsidR="00BB669F">
        <w:rPr>
          <w:rFonts w:ascii="Times New Roman" w:hAnsi="Times New Roman" w:cs="Times New Roman"/>
          <w:sz w:val="28"/>
          <w:szCs w:val="28"/>
          <w:lang w:val="ru-RU"/>
        </w:rPr>
        <w:t>ов</w:t>
      </w:r>
      <w:r>
        <w:rPr>
          <w:rFonts w:ascii="Times New Roman" w:hAnsi="Times New Roman" w:cs="Times New Roman"/>
          <w:sz w:val="28"/>
          <w:szCs w:val="28"/>
          <w:lang w:val="ru-RU"/>
        </w:rPr>
        <w:t>).</w:t>
      </w:r>
    </w:p>
    <w:p w14:paraId="6E4FF662" w14:textId="1415609A" w:rsidR="00966D84" w:rsidRDefault="000F71A1" w:rsidP="005F0002">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Средняя антропог</w:t>
      </w:r>
      <w:r w:rsidR="007F6457">
        <w:rPr>
          <w:rFonts w:ascii="Times New Roman" w:hAnsi="Times New Roman" w:cs="Times New Roman"/>
          <w:sz w:val="28"/>
          <w:szCs w:val="28"/>
          <w:lang w:val="ru-RU"/>
        </w:rPr>
        <w:t xml:space="preserve">енная нагрузка </w:t>
      </w:r>
      <w:r>
        <w:rPr>
          <w:rFonts w:ascii="Times New Roman" w:hAnsi="Times New Roman" w:cs="Times New Roman"/>
          <w:sz w:val="28"/>
          <w:szCs w:val="28"/>
          <w:lang w:val="ru-RU"/>
        </w:rPr>
        <w:t>(5 балл</w:t>
      </w:r>
      <w:r w:rsidR="00BB669F">
        <w:rPr>
          <w:rFonts w:ascii="Times New Roman" w:hAnsi="Times New Roman" w:cs="Times New Roman"/>
          <w:sz w:val="28"/>
          <w:szCs w:val="28"/>
          <w:lang w:val="ru-RU"/>
        </w:rPr>
        <w:t>ов</w:t>
      </w:r>
      <w:r>
        <w:rPr>
          <w:rFonts w:ascii="Times New Roman" w:hAnsi="Times New Roman" w:cs="Times New Roman"/>
          <w:sz w:val="28"/>
          <w:szCs w:val="28"/>
          <w:lang w:val="ru-RU"/>
        </w:rPr>
        <w:t>) наблюдается в средн</w:t>
      </w:r>
      <w:r w:rsidR="00BB669F">
        <w:rPr>
          <w:rFonts w:ascii="Times New Roman" w:hAnsi="Times New Roman" w:cs="Times New Roman"/>
          <w:sz w:val="28"/>
          <w:szCs w:val="28"/>
          <w:lang w:val="ru-RU"/>
        </w:rPr>
        <w:t>ем</w:t>
      </w:r>
      <w:r>
        <w:rPr>
          <w:rFonts w:ascii="Times New Roman" w:hAnsi="Times New Roman" w:cs="Times New Roman"/>
          <w:sz w:val="28"/>
          <w:szCs w:val="28"/>
          <w:lang w:val="ru-RU"/>
        </w:rPr>
        <w:t xml:space="preserve"> </w:t>
      </w:r>
      <w:r w:rsidR="001E0C9B">
        <w:rPr>
          <w:rFonts w:ascii="Times New Roman" w:hAnsi="Times New Roman" w:cs="Times New Roman"/>
          <w:sz w:val="28"/>
          <w:szCs w:val="28"/>
          <w:lang w:val="ru-RU"/>
        </w:rPr>
        <w:t xml:space="preserve"> течении и в низовьях</w:t>
      </w:r>
      <w:r>
        <w:rPr>
          <w:rFonts w:ascii="Times New Roman" w:hAnsi="Times New Roman" w:cs="Times New Roman"/>
          <w:sz w:val="28"/>
          <w:szCs w:val="28"/>
          <w:lang w:val="ru-RU"/>
        </w:rPr>
        <w:t xml:space="preserve"> реки Шу</w:t>
      </w:r>
      <w:r w:rsidRPr="005F0002">
        <w:rPr>
          <w:rFonts w:ascii="Times New Roman" w:hAnsi="Times New Roman" w:cs="Times New Roman"/>
          <w:sz w:val="28"/>
          <w:szCs w:val="28"/>
          <w:lang w:val="ru-RU"/>
        </w:rPr>
        <w:t xml:space="preserve"> </w:t>
      </w:r>
      <w:r w:rsidR="007F6457">
        <w:rPr>
          <w:rFonts w:ascii="Times New Roman" w:hAnsi="Times New Roman" w:cs="Times New Roman"/>
          <w:sz w:val="28"/>
          <w:szCs w:val="28"/>
          <w:lang w:val="ru-RU"/>
        </w:rPr>
        <w:t xml:space="preserve">на </w:t>
      </w:r>
      <w:r>
        <w:rPr>
          <w:rFonts w:ascii="Times New Roman" w:hAnsi="Times New Roman" w:cs="Times New Roman"/>
          <w:sz w:val="28"/>
          <w:szCs w:val="28"/>
          <w:lang w:val="ru-RU"/>
        </w:rPr>
        <w:t>территориях Кордайского, Шуског</w:t>
      </w:r>
      <w:r w:rsidR="007F6457">
        <w:rPr>
          <w:rFonts w:ascii="Times New Roman" w:hAnsi="Times New Roman" w:cs="Times New Roman"/>
          <w:sz w:val="28"/>
          <w:szCs w:val="28"/>
          <w:lang w:val="ru-RU"/>
        </w:rPr>
        <w:t>о, Мойынкумского, Меркенского районов,</w:t>
      </w:r>
      <w:r>
        <w:rPr>
          <w:rFonts w:ascii="Times New Roman" w:hAnsi="Times New Roman" w:cs="Times New Roman"/>
          <w:sz w:val="28"/>
          <w:szCs w:val="28"/>
          <w:lang w:val="ru-RU"/>
        </w:rPr>
        <w:t xml:space="preserve"> района Турар Рыскулова Жамбылской области и Созакского</w:t>
      </w:r>
      <w:r w:rsidR="007F6457">
        <w:rPr>
          <w:rFonts w:ascii="Times New Roman" w:hAnsi="Times New Roman" w:cs="Times New Roman"/>
          <w:sz w:val="28"/>
          <w:szCs w:val="28"/>
          <w:lang w:val="ru-RU"/>
        </w:rPr>
        <w:t xml:space="preserve"> района Туркестанской области </w:t>
      </w:r>
      <w:r>
        <w:rPr>
          <w:rFonts w:ascii="Times New Roman" w:hAnsi="Times New Roman" w:cs="Times New Roman"/>
          <w:sz w:val="28"/>
          <w:szCs w:val="28"/>
          <w:lang w:val="ru-RU"/>
        </w:rPr>
        <w:t xml:space="preserve">Республика Казахстан, где </w:t>
      </w:r>
      <w:r w:rsidR="001E0C9B">
        <w:rPr>
          <w:rFonts w:ascii="Times New Roman" w:hAnsi="Times New Roman" w:cs="Times New Roman"/>
          <w:sz w:val="28"/>
          <w:szCs w:val="28"/>
          <w:lang w:val="ru-RU"/>
        </w:rPr>
        <w:t>в</w:t>
      </w:r>
      <w:r>
        <w:rPr>
          <w:rFonts w:ascii="Times New Roman" w:hAnsi="Times New Roman" w:cs="Times New Roman"/>
          <w:sz w:val="28"/>
          <w:szCs w:val="28"/>
          <w:lang w:val="ru-RU"/>
        </w:rPr>
        <w:t xml:space="preserve"> 1997-2020 годы плотность населения </w:t>
      </w:r>
      <w:r w:rsidR="001E0C9B">
        <w:rPr>
          <w:rFonts w:ascii="Times New Roman" w:hAnsi="Times New Roman" w:cs="Times New Roman"/>
          <w:sz w:val="28"/>
          <w:szCs w:val="28"/>
          <w:lang w:val="ru-RU"/>
        </w:rPr>
        <w:t>изменялась</w:t>
      </w:r>
      <w:r>
        <w:rPr>
          <w:rFonts w:ascii="Times New Roman" w:hAnsi="Times New Roman" w:cs="Times New Roman"/>
          <w:sz w:val="28"/>
          <w:szCs w:val="28"/>
          <w:lang w:val="ru-RU"/>
        </w:rPr>
        <w:t xml:space="preserve"> от 3,2 до 3,8  чел./км</w:t>
      </w:r>
      <w:r w:rsidRPr="004E3C27">
        <w:rPr>
          <w:rFonts w:ascii="Times New Roman" w:hAnsi="Times New Roman" w:cs="Times New Roman"/>
          <w:sz w:val="28"/>
          <w:szCs w:val="28"/>
          <w:vertAlign w:val="superscript"/>
          <w:lang w:val="ru-RU"/>
        </w:rPr>
        <w:t>2</w:t>
      </w:r>
      <w:r>
        <w:rPr>
          <w:rFonts w:ascii="Times New Roman" w:hAnsi="Times New Roman" w:cs="Times New Roman"/>
          <w:sz w:val="28"/>
          <w:szCs w:val="28"/>
          <w:vertAlign w:val="superscript"/>
          <w:lang w:val="ru-RU"/>
        </w:rPr>
        <w:t xml:space="preserve"> </w:t>
      </w:r>
      <w:r w:rsidR="007F6457">
        <w:rPr>
          <w:rFonts w:ascii="Times New Roman" w:hAnsi="Times New Roman" w:cs="Times New Roman"/>
          <w:sz w:val="28"/>
          <w:szCs w:val="28"/>
          <w:lang w:val="ru-RU"/>
        </w:rPr>
        <w:t>(4 балл</w:t>
      </w:r>
      <w:r w:rsidR="00BB669F">
        <w:rPr>
          <w:rFonts w:ascii="Times New Roman" w:hAnsi="Times New Roman" w:cs="Times New Roman"/>
          <w:sz w:val="28"/>
          <w:szCs w:val="28"/>
          <w:lang w:val="ru-RU"/>
        </w:rPr>
        <w:t>а</w:t>
      </w:r>
      <w:r w:rsidR="007F6457">
        <w:rPr>
          <w:rFonts w:ascii="Times New Roman" w:hAnsi="Times New Roman" w:cs="Times New Roman"/>
          <w:sz w:val="28"/>
          <w:szCs w:val="28"/>
          <w:lang w:val="ru-RU"/>
        </w:rPr>
        <w:t xml:space="preserve">), промышленное производство - </w:t>
      </w:r>
      <w:r>
        <w:rPr>
          <w:rFonts w:ascii="Times New Roman" w:hAnsi="Times New Roman" w:cs="Times New Roman"/>
          <w:sz w:val="28"/>
          <w:szCs w:val="28"/>
          <w:lang w:val="ru-RU"/>
        </w:rPr>
        <w:t>от 0,42 до 11,82 тыс. доллар/км</w:t>
      </w:r>
      <w:r w:rsidRPr="004E3C27">
        <w:rPr>
          <w:rFonts w:ascii="Times New Roman" w:hAnsi="Times New Roman" w:cs="Times New Roman"/>
          <w:sz w:val="28"/>
          <w:szCs w:val="28"/>
          <w:vertAlign w:val="superscript"/>
          <w:lang w:val="ru-RU"/>
        </w:rPr>
        <w:t>2</w:t>
      </w:r>
      <w:r w:rsidR="007F6457">
        <w:rPr>
          <w:rFonts w:ascii="Times New Roman" w:hAnsi="Times New Roman" w:cs="Times New Roman"/>
          <w:sz w:val="28"/>
          <w:szCs w:val="28"/>
          <w:lang w:val="ru-RU"/>
        </w:rPr>
        <w:t xml:space="preserve"> (3-4 балл</w:t>
      </w:r>
      <w:r w:rsidR="00BB669F">
        <w:rPr>
          <w:rFonts w:ascii="Times New Roman" w:hAnsi="Times New Roman" w:cs="Times New Roman"/>
          <w:sz w:val="28"/>
          <w:szCs w:val="28"/>
          <w:lang w:val="ru-RU"/>
        </w:rPr>
        <w:t>а</w:t>
      </w:r>
      <w:r w:rsidR="007F6457">
        <w:rPr>
          <w:rFonts w:ascii="Times New Roman" w:hAnsi="Times New Roman" w:cs="Times New Roman"/>
          <w:sz w:val="28"/>
          <w:szCs w:val="28"/>
          <w:lang w:val="ru-RU"/>
        </w:rPr>
        <w:t xml:space="preserve">), </w:t>
      </w:r>
      <w:r>
        <w:rPr>
          <w:rFonts w:ascii="Times New Roman" w:hAnsi="Times New Roman" w:cs="Times New Roman"/>
          <w:sz w:val="28"/>
          <w:szCs w:val="28"/>
          <w:lang w:val="ru-RU"/>
        </w:rPr>
        <w:t>посевная площадь сельскохозяйственных культур -</w:t>
      </w:r>
      <w:r w:rsidR="007F6457">
        <w:rPr>
          <w:rFonts w:ascii="Times New Roman" w:hAnsi="Times New Roman" w:cs="Times New Roman"/>
          <w:sz w:val="28"/>
          <w:szCs w:val="28"/>
          <w:lang w:val="ru-RU"/>
        </w:rPr>
        <w:t xml:space="preserve"> </w:t>
      </w:r>
      <w:r>
        <w:rPr>
          <w:rFonts w:ascii="Times New Roman" w:hAnsi="Times New Roman" w:cs="Times New Roman"/>
          <w:sz w:val="28"/>
          <w:szCs w:val="28"/>
          <w:lang w:val="ru-RU"/>
        </w:rPr>
        <w:t>от 6,6 до 12,8 % (5 балл</w:t>
      </w:r>
      <w:r w:rsidR="00BB669F">
        <w:rPr>
          <w:rFonts w:ascii="Times New Roman" w:hAnsi="Times New Roman" w:cs="Times New Roman"/>
          <w:sz w:val="28"/>
          <w:szCs w:val="28"/>
          <w:lang w:val="ru-RU"/>
        </w:rPr>
        <w:t>ов</w:t>
      </w:r>
      <w:r>
        <w:rPr>
          <w:rFonts w:ascii="Times New Roman" w:hAnsi="Times New Roman" w:cs="Times New Roman"/>
          <w:sz w:val="28"/>
          <w:szCs w:val="28"/>
          <w:lang w:val="ru-RU"/>
        </w:rPr>
        <w:t>) и животноводство – от 6</w:t>
      </w:r>
      <w:r w:rsidR="001E0C9B">
        <w:rPr>
          <w:rFonts w:ascii="Times New Roman" w:hAnsi="Times New Roman" w:cs="Times New Roman"/>
          <w:sz w:val="28"/>
          <w:szCs w:val="28"/>
          <w:lang w:val="ru-RU"/>
        </w:rPr>
        <w:t>,</w:t>
      </w:r>
      <w:r>
        <w:rPr>
          <w:rFonts w:ascii="Times New Roman" w:hAnsi="Times New Roman" w:cs="Times New Roman"/>
          <w:sz w:val="28"/>
          <w:szCs w:val="28"/>
          <w:lang w:val="ru-RU"/>
        </w:rPr>
        <w:t>1 до 18,4 у</w:t>
      </w:r>
      <w:r w:rsidR="007F6457">
        <w:rPr>
          <w:rFonts w:ascii="Times New Roman" w:hAnsi="Times New Roman" w:cs="Times New Roman"/>
          <w:sz w:val="28"/>
          <w:szCs w:val="28"/>
          <w:lang w:val="ru-RU"/>
        </w:rPr>
        <w:t>с</w:t>
      </w:r>
      <w:r>
        <w:rPr>
          <w:rFonts w:ascii="Times New Roman" w:hAnsi="Times New Roman" w:cs="Times New Roman"/>
          <w:sz w:val="28"/>
          <w:szCs w:val="28"/>
          <w:lang w:val="ru-RU"/>
        </w:rPr>
        <w:t>ловных голов/км</w:t>
      </w:r>
      <w:r w:rsidRPr="00966D84">
        <w:rPr>
          <w:rFonts w:ascii="Times New Roman" w:hAnsi="Times New Roman" w:cs="Times New Roman"/>
          <w:sz w:val="28"/>
          <w:szCs w:val="28"/>
          <w:vertAlign w:val="superscript"/>
          <w:lang w:val="ru-RU"/>
        </w:rPr>
        <w:t>2</w:t>
      </w:r>
      <w:r>
        <w:rPr>
          <w:rFonts w:ascii="Times New Roman" w:hAnsi="Times New Roman" w:cs="Times New Roman"/>
          <w:sz w:val="28"/>
          <w:szCs w:val="28"/>
          <w:lang w:val="ru-RU"/>
        </w:rPr>
        <w:t xml:space="preserve"> (7-8 балл</w:t>
      </w:r>
      <w:r w:rsidR="00BB669F">
        <w:rPr>
          <w:rFonts w:ascii="Times New Roman" w:hAnsi="Times New Roman" w:cs="Times New Roman"/>
          <w:sz w:val="28"/>
          <w:szCs w:val="28"/>
          <w:lang w:val="ru-RU"/>
        </w:rPr>
        <w:t>ов</w:t>
      </w:r>
      <w:r>
        <w:rPr>
          <w:rFonts w:ascii="Times New Roman" w:hAnsi="Times New Roman" w:cs="Times New Roman"/>
          <w:sz w:val="28"/>
          <w:szCs w:val="28"/>
          <w:lang w:val="ru-RU"/>
        </w:rPr>
        <w:t>).</w:t>
      </w:r>
    </w:p>
    <w:p w14:paraId="39CB4A37" w14:textId="37DE1CC9" w:rsidR="00277272" w:rsidRDefault="00277272" w:rsidP="005F0002">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Результаты зонирования территории Шу-Таласско</w:t>
      </w:r>
      <w:r w:rsidR="007F6457">
        <w:rPr>
          <w:rFonts w:ascii="Times New Roman" w:hAnsi="Times New Roman" w:cs="Times New Roman"/>
          <w:sz w:val="28"/>
          <w:szCs w:val="28"/>
          <w:lang w:val="ru-RU"/>
        </w:rPr>
        <w:t xml:space="preserve">го </w:t>
      </w:r>
      <w:r w:rsidR="00E50EF4">
        <w:rPr>
          <w:rFonts w:ascii="Times New Roman" w:hAnsi="Times New Roman" w:cs="Times New Roman"/>
          <w:sz w:val="28"/>
          <w:szCs w:val="28"/>
          <w:lang w:val="ru-RU"/>
        </w:rPr>
        <w:t>ВХБ</w:t>
      </w:r>
      <w:r w:rsidR="007F6457">
        <w:rPr>
          <w:rFonts w:ascii="Times New Roman" w:hAnsi="Times New Roman" w:cs="Times New Roman"/>
          <w:sz w:val="28"/>
          <w:szCs w:val="28"/>
          <w:lang w:val="ru-RU"/>
        </w:rPr>
        <w:t xml:space="preserve"> </w:t>
      </w:r>
      <w:r>
        <w:rPr>
          <w:rFonts w:ascii="Times New Roman" w:hAnsi="Times New Roman" w:cs="Times New Roman"/>
          <w:sz w:val="28"/>
          <w:szCs w:val="28"/>
          <w:lang w:val="ru-RU"/>
        </w:rPr>
        <w:t>показали</w:t>
      </w:r>
      <w:r w:rsidR="00E55534">
        <w:rPr>
          <w:rFonts w:ascii="Times New Roman" w:hAnsi="Times New Roman" w:cs="Times New Roman"/>
          <w:sz w:val="28"/>
          <w:szCs w:val="28"/>
          <w:lang w:val="ru-RU"/>
        </w:rPr>
        <w:t xml:space="preserve"> (рисунок </w:t>
      </w:r>
      <w:r w:rsidR="00D9508E">
        <w:rPr>
          <w:rFonts w:ascii="Times New Roman" w:hAnsi="Times New Roman" w:cs="Times New Roman"/>
          <w:sz w:val="28"/>
          <w:szCs w:val="28"/>
          <w:lang w:val="ru-RU"/>
        </w:rPr>
        <w:t>39</w:t>
      </w:r>
      <w:r w:rsidR="00E55534">
        <w:rPr>
          <w:rFonts w:ascii="Times New Roman" w:hAnsi="Times New Roman" w:cs="Times New Roman"/>
          <w:sz w:val="28"/>
          <w:szCs w:val="28"/>
          <w:lang w:val="ru-RU"/>
        </w:rPr>
        <w:t>)</w:t>
      </w:r>
      <w:r>
        <w:rPr>
          <w:rFonts w:ascii="Times New Roman" w:hAnsi="Times New Roman" w:cs="Times New Roman"/>
          <w:sz w:val="28"/>
          <w:szCs w:val="28"/>
          <w:lang w:val="ru-RU"/>
        </w:rPr>
        <w:t>, что за рассматриваемый период 1997-2020 годы в верховь</w:t>
      </w:r>
      <w:r w:rsidR="00BB669F">
        <w:rPr>
          <w:rFonts w:ascii="Times New Roman" w:hAnsi="Times New Roman" w:cs="Times New Roman"/>
          <w:sz w:val="28"/>
          <w:szCs w:val="28"/>
          <w:lang w:val="ru-RU"/>
        </w:rPr>
        <w:t>е</w:t>
      </w:r>
      <w:r>
        <w:rPr>
          <w:rFonts w:ascii="Times New Roman" w:hAnsi="Times New Roman" w:cs="Times New Roman"/>
          <w:sz w:val="28"/>
          <w:szCs w:val="28"/>
          <w:lang w:val="ru-RU"/>
        </w:rPr>
        <w:t xml:space="preserve"> и средн</w:t>
      </w:r>
      <w:r w:rsidR="00BB669F">
        <w:rPr>
          <w:rFonts w:ascii="Times New Roman" w:hAnsi="Times New Roman" w:cs="Times New Roman"/>
          <w:sz w:val="28"/>
          <w:szCs w:val="28"/>
          <w:lang w:val="ru-RU"/>
        </w:rPr>
        <w:t>ем</w:t>
      </w:r>
      <w:r>
        <w:rPr>
          <w:rFonts w:ascii="Times New Roman" w:hAnsi="Times New Roman" w:cs="Times New Roman"/>
          <w:sz w:val="28"/>
          <w:szCs w:val="28"/>
          <w:lang w:val="ru-RU"/>
        </w:rPr>
        <w:t xml:space="preserve"> течени</w:t>
      </w:r>
      <w:r w:rsidR="00BB669F">
        <w:rPr>
          <w:rFonts w:ascii="Times New Roman" w:hAnsi="Times New Roman" w:cs="Times New Roman"/>
          <w:sz w:val="28"/>
          <w:szCs w:val="28"/>
          <w:lang w:val="ru-RU"/>
        </w:rPr>
        <w:t>и</w:t>
      </w:r>
      <w:r>
        <w:rPr>
          <w:rFonts w:ascii="Times New Roman" w:hAnsi="Times New Roman" w:cs="Times New Roman"/>
          <w:sz w:val="28"/>
          <w:szCs w:val="28"/>
          <w:lang w:val="ru-RU"/>
        </w:rPr>
        <w:t xml:space="preserve"> реки Шу</w:t>
      </w:r>
      <w:r w:rsidRPr="00277272">
        <w:rPr>
          <w:rFonts w:ascii="Times New Roman" w:hAnsi="Times New Roman" w:cs="Times New Roman"/>
          <w:sz w:val="28"/>
          <w:szCs w:val="28"/>
          <w:lang w:val="ru-RU"/>
        </w:rPr>
        <w:t xml:space="preserve"> </w:t>
      </w:r>
      <w:r w:rsidR="007F6457">
        <w:rPr>
          <w:rFonts w:ascii="Times New Roman" w:hAnsi="Times New Roman" w:cs="Times New Roman"/>
          <w:sz w:val="28"/>
          <w:szCs w:val="28"/>
          <w:lang w:val="ru-RU"/>
        </w:rPr>
        <w:t>на</w:t>
      </w:r>
      <w:r>
        <w:rPr>
          <w:rFonts w:ascii="Times New Roman" w:hAnsi="Times New Roman" w:cs="Times New Roman"/>
          <w:sz w:val="28"/>
          <w:szCs w:val="28"/>
          <w:lang w:val="ru-RU"/>
        </w:rPr>
        <w:t xml:space="preserve"> территориях Чуйской области и Кочк</w:t>
      </w:r>
      <w:r w:rsidR="007F6457">
        <w:rPr>
          <w:rFonts w:ascii="Times New Roman" w:hAnsi="Times New Roman" w:cs="Times New Roman"/>
          <w:sz w:val="28"/>
          <w:szCs w:val="28"/>
          <w:lang w:val="ru-RU"/>
        </w:rPr>
        <w:t>о</w:t>
      </w:r>
      <w:r>
        <w:rPr>
          <w:rFonts w:ascii="Times New Roman" w:hAnsi="Times New Roman" w:cs="Times New Roman"/>
          <w:sz w:val="28"/>
          <w:szCs w:val="28"/>
          <w:lang w:val="ru-RU"/>
        </w:rPr>
        <w:t>рского района Нарынской области Кыргызской Республики имеет</w:t>
      </w:r>
      <w:r w:rsidR="00BB669F">
        <w:rPr>
          <w:rFonts w:ascii="Times New Roman" w:hAnsi="Times New Roman" w:cs="Times New Roman"/>
          <w:sz w:val="28"/>
          <w:szCs w:val="28"/>
          <w:lang w:val="ru-RU"/>
        </w:rPr>
        <w:t xml:space="preserve"> место</w:t>
      </w:r>
      <w:r>
        <w:rPr>
          <w:rFonts w:ascii="Times New Roman" w:hAnsi="Times New Roman" w:cs="Times New Roman"/>
          <w:sz w:val="28"/>
          <w:szCs w:val="28"/>
          <w:lang w:val="ru-RU"/>
        </w:rPr>
        <w:t xml:space="preserve"> очень высок</w:t>
      </w:r>
      <w:r w:rsidR="00BB669F">
        <w:rPr>
          <w:rFonts w:ascii="Times New Roman" w:hAnsi="Times New Roman" w:cs="Times New Roman"/>
          <w:sz w:val="28"/>
          <w:szCs w:val="28"/>
          <w:lang w:val="ru-RU"/>
        </w:rPr>
        <w:t>ая</w:t>
      </w:r>
      <w:r>
        <w:rPr>
          <w:rFonts w:ascii="Times New Roman" w:hAnsi="Times New Roman" w:cs="Times New Roman"/>
          <w:sz w:val="28"/>
          <w:szCs w:val="28"/>
          <w:lang w:val="ru-RU"/>
        </w:rPr>
        <w:t xml:space="preserve"> </w:t>
      </w:r>
      <w:r w:rsidR="00E55534">
        <w:rPr>
          <w:rFonts w:ascii="Times New Roman" w:hAnsi="Times New Roman" w:cs="Times New Roman"/>
          <w:sz w:val="28"/>
          <w:szCs w:val="28"/>
          <w:lang w:val="ru-RU"/>
        </w:rPr>
        <w:t>степень антропогенной нагрузки (8 балл</w:t>
      </w:r>
      <w:r w:rsidR="00BB669F">
        <w:rPr>
          <w:rFonts w:ascii="Times New Roman" w:hAnsi="Times New Roman" w:cs="Times New Roman"/>
          <w:sz w:val="28"/>
          <w:szCs w:val="28"/>
          <w:lang w:val="ru-RU"/>
        </w:rPr>
        <w:t>ов</w:t>
      </w:r>
      <w:r w:rsidR="00E55534">
        <w:rPr>
          <w:rFonts w:ascii="Times New Roman" w:hAnsi="Times New Roman" w:cs="Times New Roman"/>
          <w:sz w:val="28"/>
          <w:szCs w:val="28"/>
          <w:lang w:val="ru-RU"/>
        </w:rPr>
        <w:t>), в средн</w:t>
      </w:r>
      <w:r w:rsidR="00BB669F">
        <w:rPr>
          <w:rFonts w:ascii="Times New Roman" w:hAnsi="Times New Roman" w:cs="Times New Roman"/>
          <w:sz w:val="28"/>
          <w:szCs w:val="28"/>
          <w:lang w:val="ru-RU"/>
        </w:rPr>
        <w:t>ем</w:t>
      </w:r>
      <w:r w:rsidR="00E55534">
        <w:rPr>
          <w:rFonts w:ascii="Times New Roman" w:hAnsi="Times New Roman" w:cs="Times New Roman"/>
          <w:sz w:val="28"/>
          <w:szCs w:val="28"/>
          <w:lang w:val="ru-RU"/>
        </w:rPr>
        <w:t xml:space="preserve"> </w:t>
      </w:r>
      <w:r w:rsidR="001E0C9B">
        <w:rPr>
          <w:rFonts w:ascii="Times New Roman" w:hAnsi="Times New Roman" w:cs="Times New Roman"/>
          <w:sz w:val="28"/>
          <w:szCs w:val="28"/>
          <w:lang w:val="ru-RU"/>
        </w:rPr>
        <w:t xml:space="preserve"> течении и в низовьях</w:t>
      </w:r>
      <w:r w:rsidR="00E55534">
        <w:rPr>
          <w:rFonts w:ascii="Times New Roman" w:hAnsi="Times New Roman" w:cs="Times New Roman"/>
          <w:sz w:val="28"/>
          <w:szCs w:val="28"/>
          <w:lang w:val="ru-RU"/>
        </w:rPr>
        <w:t xml:space="preserve"> реки Шу</w:t>
      </w:r>
      <w:r w:rsidR="00E55534" w:rsidRPr="005F0002">
        <w:rPr>
          <w:rFonts w:ascii="Times New Roman" w:hAnsi="Times New Roman" w:cs="Times New Roman"/>
          <w:sz w:val="28"/>
          <w:szCs w:val="28"/>
          <w:lang w:val="ru-RU"/>
        </w:rPr>
        <w:t xml:space="preserve"> </w:t>
      </w:r>
      <w:r w:rsidR="007F6457">
        <w:rPr>
          <w:rFonts w:ascii="Times New Roman" w:hAnsi="Times New Roman" w:cs="Times New Roman"/>
          <w:sz w:val="28"/>
          <w:szCs w:val="28"/>
          <w:lang w:val="ru-RU"/>
        </w:rPr>
        <w:t>на</w:t>
      </w:r>
      <w:r w:rsidR="00E55534">
        <w:rPr>
          <w:rFonts w:ascii="Times New Roman" w:hAnsi="Times New Roman" w:cs="Times New Roman"/>
          <w:sz w:val="28"/>
          <w:szCs w:val="28"/>
          <w:lang w:val="ru-RU"/>
        </w:rPr>
        <w:t xml:space="preserve"> территориях Кордайского, Шуско</w:t>
      </w:r>
      <w:r w:rsidR="007F6457">
        <w:rPr>
          <w:rFonts w:ascii="Times New Roman" w:hAnsi="Times New Roman" w:cs="Times New Roman"/>
          <w:sz w:val="28"/>
          <w:szCs w:val="28"/>
          <w:lang w:val="ru-RU"/>
        </w:rPr>
        <w:t>го, Мойынкумского, Меркенского</w:t>
      </w:r>
      <w:r w:rsidR="00E55534">
        <w:rPr>
          <w:rFonts w:ascii="Times New Roman" w:hAnsi="Times New Roman" w:cs="Times New Roman"/>
          <w:sz w:val="28"/>
          <w:szCs w:val="28"/>
          <w:lang w:val="ru-RU"/>
        </w:rPr>
        <w:t xml:space="preserve"> района</w:t>
      </w:r>
      <w:r w:rsidR="007F6457">
        <w:rPr>
          <w:rFonts w:ascii="Times New Roman" w:hAnsi="Times New Roman" w:cs="Times New Roman"/>
          <w:sz w:val="28"/>
          <w:szCs w:val="28"/>
          <w:lang w:val="ru-RU"/>
        </w:rPr>
        <w:t>,</w:t>
      </w:r>
      <w:r w:rsidR="00E55534">
        <w:rPr>
          <w:rFonts w:ascii="Times New Roman" w:hAnsi="Times New Roman" w:cs="Times New Roman"/>
          <w:sz w:val="28"/>
          <w:szCs w:val="28"/>
          <w:lang w:val="ru-RU"/>
        </w:rPr>
        <w:t xml:space="preserve"> района Турар Рыскулова Жамбылской области и Созакского</w:t>
      </w:r>
      <w:r w:rsidR="007F6457">
        <w:rPr>
          <w:rFonts w:ascii="Times New Roman" w:hAnsi="Times New Roman" w:cs="Times New Roman"/>
          <w:sz w:val="28"/>
          <w:szCs w:val="28"/>
          <w:lang w:val="ru-RU"/>
        </w:rPr>
        <w:t xml:space="preserve"> района Туркестанской области</w:t>
      </w:r>
      <w:r w:rsidR="00E55534" w:rsidRPr="00A1058E">
        <w:rPr>
          <w:rFonts w:ascii="Times New Roman" w:hAnsi="Times New Roman" w:cs="Times New Roman"/>
          <w:sz w:val="28"/>
          <w:szCs w:val="28"/>
          <w:lang w:val="ru-RU"/>
        </w:rPr>
        <w:t xml:space="preserve"> </w:t>
      </w:r>
      <w:r w:rsidR="00E55534">
        <w:rPr>
          <w:rFonts w:ascii="Times New Roman" w:hAnsi="Times New Roman" w:cs="Times New Roman"/>
          <w:sz w:val="28"/>
          <w:szCs w:val="28"/>
          <w:lang w:val="ru-RU"/>
        </w:rPr>
        <w:t>Республик</w:t>
      </w:r>
      <w:r w:rsidR="00BB669F">
        <w:rPr>
          <w:rFonts w:ascii="Times New Roman" w:hAnsi="Times New Roman" w:cs="Times New Roman"/>
          <w:sz w:val="28"/>
          <w:szCs w:val="28"/>
          <w:lang w:val="ru-RU"/>
        </w:rPr>
        <w:t>и</w:t>
      </w:r>
      <w:r w:rsidR="00E55534">
        <w:rPr>
          <w:rFonts w:ascii="Times New Roman" w:hAnsi="Times New Roman" w:cs="Times New Roman"/>
          <w:sz w:val="28"/>
          <w:szCs w:val="28"/>
          <w:lang w:val="ru-RU"/>
        </w:rPr>
        <w:t xml:space="preserve"> Казахстан </w:t>
      </w:r>
      <w:r w:rsidR="00BB669F">
        <w:rPr>
          <w:rFonts w:ascii="Times New Roman" w:hAnsi="Times New Roman" w:cs="Times New Roman"/>
          <w:sz w:val="28"/>
          <w:szCs w:val="28"/>
          <w:lang w:val="ru-RU"/>
        </w:rPr>
        <w:t>-</w:t>
      </w:r>
      <w:r w:rsidR="00E55534">
        <w:rPr>
          <w:rFonts w:ascii="Times New Roman" w:hAnsi="Times New Roman" w:cs="Times New Roman"/>
          <w:sz w:val="28"/>
          <w:szCs w:val="28"/>
          <w:lang w:val="ru-RU"/>
        </w:rPr>
        <w:t xml:space="preserve"> сре</w:t>
      </w:r>
      <w:r w:rsidR="00BB669F">
        <w:rPr>
          <w:rFonts w:ascii="Times New Roman" w:hAnsi="Times New Roman" w:cs="Times New Roman"/>
          <w:sz w:val="28"/>
          <w:szCs w:val="28"/>
          <w:lang w:val="ru-RU"/>
        </w:rPr>
        <w:t>дняя</w:t>
      </w:r>
      <w:r w:rsidR="00E55534">
        <w:rPr>
          <w:rFonts w:ascii="Times New Roman" w:hAnsi="Times New Roman" w:cs="Times New Roman"/>
          <w:sz w:val="28"/>
          <w:szCs w:val="28"/>
          <w:lang w:val="ru-RU"/>
        </w:rPr>
        <w:t xml:space="preserve"> степень антропогенной нагрузки (5 балл</w:t>
      </w:r>
      <w:r w:rsidR="00BB669F">
        <w:rPr>
          <w:rFonts w:ascii="Times New Roman" w:hAnsi="Times New Roman" w:cs="Times New Roman"/>
          <w:sz w:val="28"/>
          <w:szCs w:val="28"/>
          <w:lang w:val="ru-RU"/>
        </w:rPr>
        <w:t>ов</w:t>
      </w:r>
      <w:r w:rsidR="00E55534">
        <w:rPr>
          <w:rFonts w:ascii="Times New Roman" w:hAnsi="Times New Roman" w:cs="Times New Roman"/>
          <w:sz w:val="28"/>
          <w:szCs w:val="28"/>
          <w:lang w:val="ru-RU"/>
        </w:rPr>
        <w:t xml:space="preserve">), в верховьях и </w:t>
      </w:r>
      <w:r w:rsidR="001E0C9B">
        <w:rPr>
          <w:rFonts w:ascii="Times New Roman" w:hAnsi="Times New Roman" w:cs="Times New Roman"/>
          <w:sz w:val="28"/>
          <w:szCs w:val="28"/>
          <w:lang w:val="ru-RU"/>
        </w:rPr>
        <w:t>среднем течении</w:t>
      </w:r>
      <w:r w:rsidR="00E55534">
        <w:rPr>
          <w:rFonts w:ascii="Times New Roman" w:hAnsi="Times New Roman" w:cs="Times New Roman"/>
          <w:sz w:val="28"/>
          <w:szCs w:val="28"/>
          <w:lang w:val="ru-RU"/>
        </w:rPr>
        <w:t>рек Асса-Талас</w:t>
      </w:r>
      <w:r w:rsidR="00E55534" w:rsidRPr="005F0002">
        <w:rPr>
          <w:rFonts w:ascii="Times New Roman" w:hAnsi="Times New Roman" w:cs="Times New Roman"/>
          <w:sz w:val="28"/>
          <w:szCs w:val="28"/>
          <w:lang w:val="ru-RU"/>
        </w:rPr>
        <w:t xml:space="preserve"> </w:t>
      </w:r>
      <w:r w:rsidR="007F6457">
        <w:rPr>
          <w:rFonts w:ascii="Times New Roman" w:hAnsi="Times New Roman" w:cs="Times New Roman"/>
          <w:sz w:val="28"/>
          <w:szCs w:val="28"/>
          <w:lang w:val="ru-RU"/>
        </w:rPr>
        <w:t>на</w:t>
      </w:r>
      <w:r w:rsidR="00E55534">
        <w:rPr>
          <w:rFonts w:ascii="Times New Roman" w:hAnsi="Times New Roman" w:cs="Times New Roman"/>
          <w:sz w:val="28"/>
          <w:szCs w:val="28"/>
          <w:lang w:val="ru-RU"/>
        </w:rPr>
        <w:t xml:space="preserve"> территори</w:t>
      </w:r>
      <w:r w:rsidR="00BB669F">
        <w:rPr>
          <w:rFonts w:ascii="Times New Roman" w:hAnsi="Times New Roman" w:cs="Times New Roman"/>
          <w:sz w:val="28"/>
          <w:szCs w:val="28"/>
          <w:lang w:val="ru-RU"/>
        </w:rPr>
        <w:t>и</w:t>
      </w:r>
      <w:r w:rsidR="00E55534">
        <w:rPr>
          <w:rFonts w:ascii="Times New Roman" w:hAnsi="Times New Roman" w:cs="Times New Roman"/>
          <w:sz w:val="28"/>
          <w:szCs w:val="28"/>
          <w:lang w:val="ru-RU"/>
        </w:rPr>
        <w:t xml:space="preserve"> Таласской области Кыргызской Республики </w:t>
      </w:r>
      <w:r w:rsidR="00BB669F">
        <w:rPr>
          <w:rFonts w:ascii="Times New Roman" w:hAnsi="Times New Roman" w:cs="Times New Roman"/>
          <w:sz w:val="28"/>
          <w:szCs w:val="28"/>
          <w:lang w:val="ru-RU"/>
        </w:rPr>
        <w:t xml:space="preserve">- </w:t>
      </w:r>
      <w:r w:rsidR="00E55534">
        <w:rPr>
          <w:rFonts w:ascii="Times New Roman" w:hAnsi="Times New Roman" w:cs="Times New Roman"/>
          <w:sz w:val="28"/>
          <w:szCs w:val="28"/>
          <w:lang w:val="ru-RU"/>
        </w:rPr>
        <w:t>высок</w:t>
      </w:r>
      <w:r w:rsidR="00BB669F">
        <w:rPr>
          <w:rFonts w:ascii="Times New Roman" w:hAnsi="Times New Roman" w:cs="Times New Roman"/>
          <w:sz w:val="28"/>
          <w:szCs w:val="28"/>
          <w:lang w:val="ru-RU"/>
        </w:rPr>
        <w:t>ая</w:t>
      </w:r>
      <w:r w:rsidR="00E55534" w:rsidRPr="00E55534">
        <w:rPr>
          <w:rFonts w:ascii="Times New Roman" w:hAnsi="Times New Roman" w:cs="Times New Roman"/>
          <w:sz w:val="28"/>
          <w:szCs w:val="28"/>
          <w:lang w:val="ru-RU"/>
        </w:rPr>
        <w:t xml:space="preserve"> </w:t>
      </w:r>
      <w:r w:rsidR="00E55534">
        <w:rPr>
          <w:rFonts w:ascii="Times New Roman" w:hAnsi="Times New Roman" w:cs="Times New Roman"/>
          <w:sz w:val="28"/>
          <w:szCs w:val="28"/>
          <w:lang w:val="ru-RU"/>
        </w:rPr>
        <w:t>степень ан</w:t>
      </w:r>
      <w:r w:rsidR="007F6457">
        <w:rPr>
          <w:rFonts w:ascii="Times New Roman" w:hAnsi="Times New Roman" w:cs="Times New Roman"/>
          <w:sz w:val="28"/>
          <w:szCs w:val="28"/>
          <w:lang w:val="ru-RU"/>
        </w:rPr>
        <w:t>тропогенной нагрузки (7 балл</w:t>
      </w:r>
      <w:r w:rsidR="00BB669F">
        <w:rPr>
          <w:rFonts w:ascii="Times New Roman" w:hAnsi="Times New Roman" w:cs="Times New Roman"/>
          <w:sz w:val="28"/>
          <w:szCs w:val="28"/>
          <w:lang w:val="ru-RU"/>
        </w:rPr>
        <w:t>ов</w:t>
      </w:r>
      <w:r w:rsidR="007F6457">
        <w:rPr>
          <w:rFonts w:ascii="Times New Roman" w:hAnsi="Times New Roman" w:cs="Times New Roman"/>
          <w:sz w:val="28"/>
          <w:szCs w:val="28"/>
          <w:lang w:val="ru-RU"/>
        </w:rPr>
        <w:t>),</w:t>
      </w:r>
      <w:r w:rsidR="00E55534">
        <w:rPr>
          <w:rFonts w:ascii="Times New Roman" w:hAnsi="Times New Roman" w:cs="Times New Roman"/>
          <w:sz w:val="28"/>
          <w:szCs w:val="28"/>
          <w:lang w:val="ru-RU"/>
        </w:rPr>
        <w:t xml:space="preserve"> в </w:t>
      </w:r>
      <w:r w:rsidR="001E0C9B">
        <w:rPr>
          <w:rFonts w:ascii="Times New Roman" w:hAnsi="Times New Roman" w:cs="Times New Roman"/>
          <w:sz w:val="28"/>
          <w:szCs w:val="28"/>
          <w:lang w:val="ru-RU"/>
        </w:rPr>
        <w:t xml:space="preserve">среднем течении </w:t>
      </w:r>
      <w:r w:rsidR="00E55534">
        <w:rPr>
          <w:rFonts w:ascii="Times New Roman" w:hAnsi="Times New Roman" w:cs="Times New Roman"/>
          <w:sz w:val="28"/>
          <w:szCs w:val="28"/>
          <w:lang w:val="ru-RU"/>
        </w:rPr>
        <w:t xml:space="preserve">и </w:t>
      </w:r>
      <w:r w:rsidR="001E0C9B">
        <w:rPr>
          <w:rFonts w:ascii="Times New Roman" w:hAnsi="Times New Roman" w:cs="Times New Roman"/>
          <w:sz w:val="28"/>
          <w:szCs w:val="28"/>
          <w:lang w:val="ru-RU"/>
        </w:rPr>
        <w:t xml:space="preserve">в </w:t>
      </w:r>
      <w:r w:rsidR="00E55534">
        <w:rPr>
          <w:rFonts w:ascii="Times New Roman" w:hAnsi="Times New Roman" w:cs="Times New Roman"/>
          <w:sz w:val="28"/>
          <w:szCs w:val="28"/>
          <w:lang w:val="ru-RU"/>
        </w:rPr>
        <w:t>низовьях бассейна рек Асса-Талас</w:t>
      </w:r>
      <w:r w:rsidR="00E55534" w:rsidRPr="005F0002">
        <w:rPr>
          <w:rFonts w:ascii="Times New Roman" w:hAnsi="Times New Roman" w:cs="Times New Roman"/>
          <w:sz w:val="28"/>
          <w:szCs w:val="28"/>
          <w:lang w:val="ru-RU"/>
        </w:rPr>
        <w:t xml:space="preserve"> </w:t>
      </w:r>
      <w:r w:rsidR="00BB669F">
        <w:rPr>
          <w:rFonts w:ascii="Times New Roman" w:hAnsi="Times New Roman" w:cs="Times New Roman"/>
          <w:sz w:val="28"/>
          <w:szCs w:val="28"/>
          <w:lang w:val="ru-RU"/>
        </w:rPr>
        <w:t>на</w:t>
      </w:r>
      <w:r w:rsidR="00E55534">
        <w:rPr>
          <w:rFonts w:ascii="Times New Roman" w:hAnsi="Times New Roman" w:cs="Times New Roman"/>
          <w:sz w:val="28"/>
          <w:szCs w:val="28"/>
          <w:lang w:val="ru-RU"/>
        </w:rPr>
        <w:t xml:space="preserve"> территориях Байзакского, Жамбылского, Жуалынского, Таласского и Сарысуского района Жамбылской области Республики Казахстан </w:t>
      </w:r>
      <w:r w:rsidR="00BB669F">
        <w:rPr>
          <w:rFonts w:ascii="Times New Roman" w:hAnsi="Times New Roman" w:cs="Times New Roman"/>
          <w:sz w:val="28"/>
          <w:szCs w:val="28"/>
          <w:lang w:val="ru-RU"/>
        </w:rPr>
        <w:t>-</w:t>
      </w:r>
      <w:r w:rsidR="00E55534">
        <w:rPr>
          <w:rFonts w:ascii="Times New Roman" w:hAnsi="Times New Roman" w:cs="Times New Roman"/>
          <w:sz w:val="28"/>
          <w:szCs w:val="28"/>
          <w:lang w:val="ru-RU"/>
        </w:rPr>
        <w:t xml:space="preserve"> повышенн</w:t>
      </w:r>
      <w:r w:rsidR="00BB669F">
        <w:rPr>
          <w:rFonts w:ascii="Times New Roman" w:hAnsi="Times New Roman" w:cs="Times New Roman"/>
          <w:sz w:val="28"/>
          <w:szCs w:val="28"/>
          <w:lang w:val="ru-RU"/>
        </w:rPr>
        <w:t>ая</w:t>
      </w:r>
      <w:r w:rsidR="00E55534">
        <w:rPr>
          <w:rFonts w:ascii="Times New Roman" w:hAnsi="Times New Roman" w:cs="Times New Roman"/>
          <w:sz w:val="28"/>
          <w:szCs w:val="28"/>
          <w:lang w:val="ru-RU"/>
        </w:rPr>
        <w:t xml:space="preserve"> степень антропогенной нагрузки (6 балл</w:t>
      </w:r>
      <w:r w:rsidR="00BB669F">
        <w:rPr>
          <w:rFonts w:ascii="Times New Roman" w:hAnsi="Times New Roman" w:cs="Times New Roman"/>
          <w:sz w:val="28"/>
          <w:szCs w:val="28"/>
          <w:lang w:val="ru-RU"/>
        </w:rPr>
        <w:t>ов</w:t>
      </w:r>
      <w:r w:rsidR="00E55534">
        <w:rPr>
          <w:rFonts w:ascii="Times New Roman" w:hAnsi="Times New Roman" w:cs="Times New Roman"/>
          <w:sz w:val="28"/>
          <w:szCs w:val="28"/>
          <w:lang w:val="ru-RU"/>
        </w:rPr>
        <w:t>).</w:t>
      </w:r>
    </w:p>
    <w:p w14:paraId="230BFF02" w14:textId="1E42B2CA" w:rsidR="00A23F27" w:rsidRDefault="00A23F27" w:rsidP="005F0002">
      <w:pPr>
        <w:spacing w:after="0" w:line="240" w:lineRule="auto"/>
        <w:ind w:firstLine="709"/>
        <w:jc w:val="both"/>
        <w:rPr>
          <w:rFonts w:ascii="Times New Roman" w:hAnsi="Times New Roman" w:cs="Times New Roman"/>
          <w:sz w:val="28"/>
          <w:szCs w:val="28"/>
          <w:lang w:val="ru-RU"/>
        </w:rPr>
      </w:pPr>
    </w:p>
    <w:p w14:paraId="0C2273F3" w14:textId="0CF0DAC3" w:rsidR="00EA0E16" w:rsidRDefault="00AD6FA2" w:rsidP="00AD6FA2">
      <w:pPr>
        <w:spacing w:after="0" w:line="240" w:lineRule="auto"/>
        <w:jc w:val="both"/>
        <w:rPr>
          <w:rFonts w:ascii="Times New Roman" w:hAnsi="Times New Roman" w:cs="Times New Roman"/>
          <w:sz w:val="28"/>
          <w:szCs w:val="28"/>
          <w:lang w:val="ru-RU"/>
        </w:rPr>
      </w:pPr>
      <w:r>
        <w:rPr>
          <w:noProof/>
          <w:lang w:eastAsia="en-GB"/>
        </w:rPr>
        <w:drawing>
          <wp:inline distT="0" distB="0" distL="0" distR="0" wp14:anchorId="5AD76623" wp14:editId="300D9A96">
            <wp:extent cx="5848350" cy="294304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64606" cy="2951222"/>
                    </a:xfrm>
                    <a:prstGeom prst="rect">
                      <a:avLst/>
                    </a:prstGeom>
                    <a:noFill/>
                    <a:ln>
                      <a:noFill/>
                    </a:ln>
                  </pic:spPr>
                </pic:pic>
              </a:graphicData>
            </a:graphic>
          </wp:inline>
        </w:drawing>
      </w:r>
    </w:p>
    <w:p w14:paraId="1BF3E158" w14:textId="77777777" w:rsidR="00361626" w:rsidRDefault="00361626" w:rsidP="00AD6FA2">
      <w:pPr>
        <w:spacing w:after="0" w:line="240" w:lineRule="auto"/>
        <w:ind w:firstLine="709"/>
        <w:jc w:val="center"/>
        <w:rPr>
          <w:rFonts w:ascii="Times New Roman" w:hAnsi="Times New Roman" w:cs="Times New Roman"/>
          <w:sz w:val="28"/>
          <w:szCs w:val="28"/>
          <w:lang w:val="ru-RU"/>
        </w:rPr>
      </w:pPr>
    </w:p>
    <w:p w14:paraId="056C438A" w14:textId="27E1C94A" w:rsidR="00EA0E16" w:rsidRDefault="00AD6FA2" w:rsidP="00AD6FA2">
      <w:pPr>
        <w:spacing w:after="0" w:line="240" w:lineRule="auto"/>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Рисунок </w:t>
      </w:r>
      <w:r w:rsidR="00D9508E">
        <w:rPr>
          <w:rFonts w:ascii="Times New Roman" w:hAnsi="Times New Roman" w:cs="Times New Roman"/>
          <w:sz w:val="28"/>
          <w:szCs w:val="28"/>
          <w:lang w:val="ru-RU"/>
        </w:rPr>
        <w:t>39</w:t>
      </w:r>
      <w:r>
        <w:rPr>
          <w:rFonts w:ascii="Times New Roman" w:hAnsi="Times New Roman" w:cs="Times New Roman"/>
          <w:sz w:val="28"/>
          <w:szCs w:val="28"/>
          <w:lang w:val="ru-RU"/>
        </w:rPr>
        <w:t>– Зонирование (ранжирование) территории Шу-Таласского водохозяйственного бассейн</w:t>
      </w:r>
      <w:r w:rsidR="00F16B74">
        <w:rPr>
          <w:rFonts w:ascii="Times New Roman" w:hAnsi="Times New Roman" w:cs="Times New Roman"/>
          <w:sz w:val="28"/>
          <w:szCs w:val="28"/>
          <w:lang w:val="ru-RU"/>
        </w:rPr>
        <w:t>а: 1 – верхнее и среднее течение</w:t>
      </w:r>
      <w:r>
        <w:rPr>
          <w:rFonts w:ascii="Times New Roman" w:hAnsi="Times New Roman" w:cs="Times New Roman"/>
          <w:sz w:val="28"/>
          <w:szCs w:val="28"/>
          <w:lang w:val="ru-RU"/>
        </w:rPr>
        <w:t xml:space="preserve"> реки Шу (К</w:t>
      </w:r>
      <w:r w:rsidR="007F6457">
        <w:rPr>
          <w:rFonts w:ascii="Times New Roman" w:hAnsi="Times New Roman" w:cs="Times New Roman"/>
          <w:sz w:val="28"/>
          <w:szCs w:val="28"/>
          <w:lang w:val="ru-RU"/>
        </w:rPr>
        <w:t>ыргызская Республика); 2- средне</w:t>
      </w:r>
      <w:r>
        <w:rPr>
          <w:rFonts w:ascii="Times New Roman" w:hAnsi="Times New Roman" w:cs="Times New Roman"/>
          <w:sz w:val="28"/>
          <w:szCs w:val="28"/>
          <w:lang w:val="ru-RU"/>
        </w:rPr>
        <w:t>е течение и низовье реки Шу (</w:t>
      </w:r>
      <w:r w:rsidR="007F6457">
        <w:rPr>
          <w:rFonts w:ascii="Times New Roman" w:hAnsi="Times New Roman" w:cs="Times New Roman"/>
          <w:sz w:val="28"/>
          <w:szCs w:val="28"/>
          <w:lang w:val="ru-RU"/>
        </w:rPr>
        <w:t>Республика Казахстан); 3- верхнее и средне</w:t>
      </w:r>
      <w:r>
        <w:rPr>
          <w:rFonts w:ascii="Times New Roman" w:hAnsi="Times New Roman" w:cs="Times New Roman"/>
          <w:sz w:val="28"/>
          <w:szCs w:val="28"/>
          <w:lang w:val="ru-RU"/>
        </w:rPr>
        <w:t>е течение рек Асса-Талас (Кыргызская Республика); 4 -</w:t>
      </w:r>
      <w:r w:rsidRPr="00AD6FA2">
        <w:rPr>
          <w:rFonts w:ascii="Times New Roman" w:hAnsi="Times New Roman" w:cs="Times New Roman"/>
          <w:sz w:val="28"/>
          <w:szCs w:val="28"/>
          <w:lang w:val="ru-RU"/>
        </w:rPr>
        <w:t xml:space="preserve"> </w:t>
      </w:r>
      <w:r w:rsidR="007F6457">
        <w:rPr>
          <w:rFonts w:ascii="Times New Roman" w:hAnsi="Times New Roman" w:cs="Times New Roman"/>
          <w:sz w:val="28"/>
          <w:szCs w:val="28"/>
          <w:lang w:val="ru-RU"/>
        </w:rPr>
        <w:t>средне</w:t>
      </w:r>
      <w:r>
        <w:rPr>
          <w:rFonts w:ascii="Times New Roman" w:hAnsi="Times New Roman" w:cs="Times New Roman"/>
          <w:sz w:val="28"/>
          <w:szCs w:val="28"/>
          <w:lang w:val="ru-RU"/>
        </w:rPr>
        <w:t>е течение и низовье рек Асса-Талас (Республика Казахстан)</w:t>
      </w:r>
    </w:p>
    <w:p w14:paraId="437465E2" w14:textId="77777777" w:rsidR="004932A4" w:rsidRDefault="004932A4" w:rsidP="005F0002">
      <w:pPr>
        <w:spacing w:after="0" w:line="240" w:lineRule="auto"/>
        <w:ind w:firstLine="709"/>
        <w:jc w:val="both"/>
        <w:rPr>
          <w:rFonts w:ascii="Times New Roman" w:hAnsi="Times New Roman" w:cs="Times New Roman"/>
          <w:sz w:val="28"/>
          <w:szCs w:val="28"/>
          <w:lang w:val="ru-RU"/>
        </w:rPr>
      </w:pPr>
    </w:p>
    <w:p w14:paraId="43FF4567" w14:textId="27D15491" w:rsidR="00A61B7F" w:rsidRPr="005F572A" w:rsidRDefault="00A61B7F" w:rsidP="005F0002">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Изучение </w:t>
      </w:r>
      <w:r w:rsidRPr="009B6506">
        <w:rPr>
          <w:rFonts w:ascii="Times New Roman" w:hAnsi="Times New Roman" w:cs="Times New Roman"/>
          <w:sz w:val="28"/>
          <w:szCs w:val="28"/>
          <w:lang w:val="ru-RU"/>
        </w:rPr>
        <w:t xml:space="preserve">геоэкологического статуса водосбора </w:t>
      </w:r>
      <w:r>
        <w:rPr>
          <w:rFonts w:ascii="Times New Roman" w:hAnsi="Times New Roman" w:cs="Times New Roman"/>
          <w:sz w:val="28"/>
          <w:szCs w:val="28"/>
          <w:lang w:val="ru-RU"/>
        </w:rPr>
        <w:t xml:space="preserve">Шу-Таласского водохозяйственного </w:t>
      </w:r>
      <w:r w:rsidRPr="009B6506">
        <w:rPr>
          <w:rFonts w:ascii="Times New Roman" w:hAnsi="Times New Roman" w:cs="Times New Roman"/>
          <w:sz w:val="28"/>
          <w:szCs w:val="28"/>
          <w:lang w:val="ru-RU"/>
        </w:rPr>
        <w:t xml:space="preserve">бассейна в пространственно-временном масштабе с использованием различных методов оценки качества поверхностных вод </w:t>
      </w:r>
      <w:r>
        <w:rPr>
          <w:rFonts w:ascii="Times New Roman" w:hAnsi="Times New Roman" w:cs="Times New Roman"/>
          <w:sz w:val="28"/>
          <w:szCs w:val="28"/>
          <w:lang w:val="ru-RU"/>
        </w:rPr>
        <w:t xml:space="preserve">для бассейна рек Асса-Талас </w:t>
      </w:r>
      <w:r w:rsidR="005F572A">
        <w:rPr>
          <w:rFonts w:ascii="Times New Roman" w:hAnsi="Times New Roman" w:cs="Times New Roman"/>
          <w:sz w:val="28"/>
          <w:szCs w:val="28"/>
          <w:lang w:val="ru-RU"/>
        </w:rPr>
        <w:t xml:space="preserve">и Шу </w:t>
      </w:r>
      <w:r>
        <w:rPr>
          <w:rFonts w:ascii="Times New Roman" w:hAnsi="Times New Roman" w:cs="Times New Roman"/>
          <w:sz w:val="28"/>
          <w:szCs w:val="28"/>
          <w:lang w:val="ru-RU"/>
        </w:rPr>
        <w:t>проводил</w:t>
      </w:r>
      <w:r w:rsidR="004932A4">
        <w:rPr>
          <w:rFonts w:ascii="Times New Roman" w:hAnsi="Times New Roman" w:cs="Times New Roman"/>
          <w:sz w:val="28"/>
          <w:szCs w:val="28"/>
          <w:lang w:val="ru-RU"/>
        </w:rPr>
        <w:t>а</w:t>
      </w:r>
      <w:r>
        <w:rPr>
          <w:rFonts w:ascii="Times New Roman" w:hAnsi="Times New Roman" w:cs="Times New Roman"/>
          <w:sz w:val="28"/>
          <w:szCs w:val="28"/>
          <w:lang w:val="ru-RU"/>
        </w:rPr>
        <w:t xml:space="preserve">сь </w:t>
      </w:r>
      <w:r w:rsidR="005F572A">
        <w:rPr>
          <w:rFonts w:ascii="Times New Roman" w:hAnsi="Times New Roman" w:cs="Times New Roman"/>
          <w:sz w:val="28"/>
          <w:szCs w:val="28"/>
          <w:lang w:val="ru-RU"/>
        </w:rPr>
        <w:t xml:space="preserve">под руководством М.Ж. Бурлибаева </w:t>
      </w:r>
      <w:r w:rsidR="005F572A" w:rsidRPr="005F572A">
        <w:rPr>
          <w:rFonts w:ascii="Times New Roman" w:hAnsi="Times New Roman" w:cs="Times New Roman"/>
          <w:sz w:val="28"/>
          <w:szCs w:val="28"/>
          <w:lang w:val="ru-RU"/>
        </w:rPr>
        <w:t>[</w:t>
      </w:r>
      <w:r w:rsidR="00864550" w:rsidRPr="00864550">
        <w:rPr>
          <w:rFonts w:ascii="Times New Roman" w:hAnsi="Times New Roman" w:cs="Times New Roman"/>
          <w:sz w:val="28"/>
          <w:szCs w:val="28"/>
          <w:lang w:val="ru-RU"/>
        </w:rPr>
        <w:t>9</w:t>
      </w:r>
      <w:r w:rsidR="002A0A29" w:rsidRPr="002A0A29">
        <w:rPr>
          <w:rFonts w:ascii="Times New Roman" w:hAnsi="Times New Roman" w:cs="Times New Roman"/>
          <w:sz w:val="28"/>
          <w:szCs w:val="28"/>
          <w:lang w:val="ru-RU"/>
        </w:rPr>
        <w:t>9</w:t>
      </w:r>
      <w:r w:rsidR="007F6457">
        <w:rPr>
          <w:rFonts w:ascii="Times New Roman" w:hAnsi="Times New Roman" w:cs="Times New Roman"/>
          <w:sz w:val="28"/>
          <w:szCs w:val="28"/>
          <w:lang w:val="ru-RU"/>
        </w:rPr>
        <w:t xml:space="preserve">], </w:t>
      </w:r>
      <w:r w:rsidR="005F572A">
        <w:rPr>
          <w:rFonts w:ascii="Times New Roman" w:hAnsi="Times New Roman" w:cs="Times New Roman"/>
          <w:sz w:val="28"/>
          <w:szCs w:val="28"/>
          <w:lang w:val="ru-RU"/>
        </w:rPr>
        <w:t>Ж.</w:t>
      </w:r>
      <w:r w:rsidR="009B27D3">
        <w:rPr>
          <w:rFonts w:ascii="Times New Roman" w:hAnsi="Times New Roman" w:cs="Times New Roman"/>
          <w:sz w:val="28"/>
          <w:szCs w:val="28"/>
          <w:lang w:val="ru-RU"/>
        </w:rPr>
        <w:t xml:space="preserve"> </w:t>
      </w:r>
      <w:r w:rsidR="005F572A">
        <w:rPr>
          <w:rFonts w:ascii="Times New Roman" w:hAnsi="Times New Roman" w:cs="Times New Roman"/>
          <w:sz w:val="28"/>
          <w:szCs w:val="28"/>
          <w:lang w:val="ru-RU"/>
        </w:rPr>
        <w:t xml:space="preserve">С. Мустафаева </w:t>
      </w:r>
      <w:r w:rsidR="005F572A" w:rsidRPr="005F572A">
        <w:rPr>
          <w:rFonts w:ascii="Times New Roman" w:hAnsi="Times New Roman" w:cs="Times New Roman"/>
          <w:sz w:val="28"/>
          <w:szCs w:val="28"/>
          <w:lang w:val="ru-RU"/>
        </w:rPr>
        <w:t>[</w:t>
      </w:r>
      <w:r w:rsidR="002A0A29" w:rsidRPr="002A0A29">
        <w:rPr>
          <w:rFonts w:ascii="Times New Roman" w:hAnsi="Times New Roman" w:cs="Times New Roman"/>
          <w:sz w:val="28"/>
          <w:szCs w:val="28"/>
          <w:lang w:val="ru-RU"/>
        </w:rPr>
        <w:t>100</w:t>
      </w:r>
      <w:r w:rsidR="005F572A" w:rsidRPr="005F572A">
        <w:rPr>
          <w:rFonts w:ascii="Times New Roman" w:hAnsi="Times New Roman" w:cs="Times New Roman"/>
          <w:sz w:val="28"/>
          <w:szCs w:val="28"/>
          <w:lang w:val="ru-RU"/>
        </w:rPr>
        <w:t>]</w:t>
      </w:r>
      <w:r w:rsidR="005F572A">
        <w:rPr>
          <w:rFonts w:ascii="Times New Roman" w:hAnsi="Times New Roman" w:cs="Times New Roman"/>
          <w:sz w:val="28"/>
          <w:szCs w:val="28"/>
          <w:lang w:val="ru-RU"/>
        </w:rPr>
        <w:t>, по их оценкам рассматриваемый период</w:t>
      </w:r>
      <w:r w:rsidR="004932A4">
        <w:rPr>
          <w:rFonts w:ascii="Times New Roman" w:hAnsi="Times New Roman" w:cs="Times New Roman"/>
          <w:sz w:val="28"/>
          <w:szCs w:val="28"/>
          <w:lang w:val="ru-RU"/>
        </w:rPr>
        <w:t>,</w:t>
      </w:r>
      <w:r w:rsidR="005F572A">
        <w:rPr>
          <w:rFonts w:ascii="Times New Roman" w:hAnsi="Times New Roman" w:cs="Times New Roman"/>
          <w:sz w:val="28"/>
          <w:szCs w:val="28"/>
          <w:lang w:val="ru-RU"/>
        </w:rPr>
        <w:t xml:space="preserve"> 1997-2020 годы</w:t>
      </w:r>
      <w:r w:rsidR="004932A4">
        <w:rPr>
          <w:rFonts w:ascii="Times New Roman" w:hAnsi="Times New Roman" w:cs="Times New Roman"/>
          <w:sz w:val="28"/>
          <w:szCs w:val="28"/>
          <w:lang w:val="ru-RU"/>
        </w:rPr>
        <w:t>,</w:t>
      </w:r>
      <w:r w:rsidR="005F572A">
        <w:rPr>
          <w:rFonts w:ascii="Times New Roman" w:hAnsi="Times New Roman" w:cs="Times New Roman"/>
          <w:sz w:val="28"/>
          <w:szCs w:val="28"/>
          <w:lang w:val="ru-RU"/>
        </w:rPr>
        <w:t xml:space="preserve"> </w:t>
      </w:r>
      <w:r w:rsidR="005F572A" w:rsidRPr="009B6506">
        <w:rPr>
          <w:rFonts w:ascii="Times New Roman" w:hAnsi="Times New Roman" w:cs="Times New Roman"/>
          <w:sz w:val="28"/>
          <w:szCs w:val="28"/>
          <w:lang w:val="ru-RU"/>
        </w:rPr>
        <w:t>соответствует классу от «очень чистой» до «загрязненной»</w:t>
      </w:r>
      <w:r w:rsidR="005F572A">
        <w:rPr>
          <w:rFonts w:ascii="Times New Roman" w:hAnsi="Times New Roman" w:cs="Times New Roman"/>
          <w:sz w:val="28"/>
          <w:szCs w:val="28"/>
          <w:lang w:val="ru-RU"/>
        </w:rPr>
        <w:t xml:space="preserve">, </w:t>
      </w:r>
      <w:r w:rsidR="00F57204" w:rsidRPr="009B6506">
        <w:rPr>
          <w:rFonts w:ascii="Times New Roman" w:hAnsi="Times New Roman" w:cs="Times New Roman"/>
          <w:sz w:val="28"/>
          <w:szCs w:val="28"/>
          <w:lang w:val="ru-RU"/>
        </w:rPr>
        <w:t>формирующ</w:t>
      </w:r>
      <w:r w:rsidR="004932A4">
        <w:rPr>
          <w:rFonts w:ascii="Times New Roman" w:hAnsi="Times New Roman" w:cs="Times New Roman"/>
          <w:sz w:val="28"/>
          <w:szCs w:val="28"/>
          <w:lang w:val="ru-RU"/>
        </w:rPr>
        <w:t>ейся</w:t>
      </w:r>
      <w:r w:rsidR="00F57204" w:rsidRPr="009B6506">
        <w:rPr>
          <w:rFonts w:ascii="Times New Roman" w:hAnsi="Times New Roman" w:cs="Times New Roman"/>
          <w:sz w:val="28"/>
          <w:szCs w:val="28"/>
          <w:lang w:val="ru-RU"/>
        </w:rPr>
        <w:t xml:space="preserve"> под влиянием естественных гидрохимических процессов и антропогенной деятельности человека</w:t>
      </w:r>
      <w:r w:rsidR="00F57204">
        <w:rPr>
          <w:rFonts w:ascii="Times New Roman" w:hAnsi="Times New Roman" w:cs="Times New Roman"/>
          <w:sz w:val="28"/>
          <w:szCs w:val="28"/>
          <w:lang w:val="ru-RU"/>
        </w:rPr>
        <w:t xml:space="preserve">, </w:t>
      </w:r>
      <w:r w:rsidR="005F572A">
        <w:rPr>
          <w:rFonts w:ascii="Times New Roman" w:hAnsi="Times New Roman" w:cs="Times New Roman"/>
          <w:sz w:val="28"/>
          <w:szCs w:val="28"/>
          <w:lang w:val="ru-RU"/>
        </w:rPr>
        <w:t>что необходимо учитывать при разработке</w:t>
      </w:r>
      <w:r w:rsidR="005F572A" w:rsidRPr="005F572A">
        <w:rPr>
          <w:rFonts w:ascii="Times New Roman" w:hAnsi="Times New Roman" w:cs="Times New Roman"/>
          <w:sz w:val="28"/>
          <w:szCs w:val="28"/>
          <w:lang w:val="ru-RU"/>
        </w:rPr>
        <w:t xml:space="preserve"> </w:t>
      </w:r>
      <w:r w:rsidR="007F6457">
        <w:rPr>
          <w:rFonts w:ascii="Times New Roman" w:hAnsi="Times New Roman" w:cs="Times New Roman"/>
          <w:sz w:val="28"/>
          <w:szCs w:val="28"/>
          <w:lang w:val="ru-RU"/>
        </w:rPr>
        <w:t>системы</w:t>
      </w:r>
      <w:r w:rsidR="005F572A" w:rsidRPr="009B6506">
        <w:rPr>
          <w:rFonts w:ascii="Times New Roman" w:hAnsi="Times New Roman" w:cs="Times New Roman"/>
          <w:sz w:val="28"/>
          <w:szCs w:val="28"/>
          <w:lang w:val="ru-RU"/>
        </w:rPr>
        <w:t xml:space="preserve"> </w:t>
      </w:r>
      <w:r w:rsidR="007F6457">
        <w:rPr>
          <w:rFonts w:ascii="Times New Roman" w:hAnsi="Times New Roman" w:cs="Times New Roman"/>
          <w:sz w:val="28"/>
          <w:szCs w:val="28"/>
          <w:lang w:val="ru-RU"/>
        </w:rPr>
        <w:t>управления</w:t>
      </w:r>
      <w:r w:rsidR="005F572A">
        <w:rPr>
          <w:rFonts w:ascii="Times New Roman" w:hAnsi="Times New Roman" w:cs="Times New Roman"/>
          <w:sz w:val="28"/>
          <w:szCs w:val="28"/>
          <w:lang w:val="ru-RU"/>
        </w:rPr>
        <w:t xml:space="preserve"> водными ресурсами</w:t>
      </w:r>
      <w:r w:rsidR="00F57204">
        <w:rPr>
          <w:rFonts w:ascii="Times New Roman" w:hAnsi="Times New Roman" w:cs="Times New Roman"/>
          <w:sz w:val="28"/>
          <w:szCs w:val="28"/>
          <w:lang w:val="ru-RU"/>
        </w:rPr>
        <w:t>.</w:t>
      </w:r>
    </w:p>
    <w:p w14:paraId="06B37F63" w14:textId="77680E0D" w:rsidR="00E55534" w:rsidRDefault="00E55534" w:rsidP="005F0002">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Полученная информация по современному состоянию и форми</w:t>
      </w:r>
      <w:r w:rsidR="007F6457">
        <w:rPr>
          <w:rFonts w:ascii="Times New Roman" w:hAnsi="Times New Roman" w:cs="Times New Roman"/>
          <w:sz w:val="28"/>
          <w:szCs w:val="28"/>
          <w:lang w:val="ru-RU"/>
        </w:rPr>
        <w:t>рованию антропогенной нагрузки на</w:t>
      </w:r>
      <w:r>
        <w:rPr>
          <w:rFonts w:ascii="Times New Roman" w:hAnsi="Times New Roman" w:cs="Times New Roman"/>
          <w:sz w:val="28"/>
          <w:szCs w:val="28"/>
          <w:lang w:val="ru-RU"/>
        </w:rPr>
        <w:t xml:space="preserve"> водосборных территориях Шу-Таласского </w:t>
      </w:r>
      <w:r w:rsidR="007F6457">
        <w:rPr>
          <w:rFonts w:ascii="Times New Roman" w:hAnsi="Times New Roman" w:cs="Times New Roman"/>
          <w:sz w:val="28"/>
          <w:szCs w:val="28"/>
          <w:lang w:val="ru-RU"/>
        </w:rPr>
        <w:t>водохозяйственного бассейна мо</w:t>
      </w:r>
      <w:r w:rsidR="004932A4">
        <w:rPr>
          <w:rFonts w:ascii="Times New Roman" w:hAnsi="Times New Roman" w:cs="Times New Roman"/>
          <w:sz w:val="28"/>
          <w:szCs w:val="28"/>
          <w:lang w:val="ru-RU"/>
        </w:rPr>
        <w:t>жет</w:t>
      </w:r>
      <w:r>
        <w:rPr>
          <w:rFonts w:ascii="Times New Roman" w:hAnsi="Times New Roman" w:cs="Times New Roman"/>
          <w:sz w:val="28"/>
          <w:szCs w:val="28"/>
          <w:lang w:val="ru-RU"/>
        </w:rPr>
        <w:t xml:space="preserve"> быть использованы для разработки</w:t>
      </w:r>
      <w:r w:rsidR="007F6457">
        <w:rPr>
          <w:rFonts w:ascii="Times New Roman" w:hAnsi="Times New Roman" w:cs="Times New Roman"/>
          <w:sz w:val="28"/>
          <w:szCs w:val="28"/>
          <w:lang w:val="ru-RU"/>
        </w:rPr>
        <w:t xml:space="preserve"> соответствующих рекомендаций</w:t>
      </w:r>
      <w:r>
        <w:rPr>
          <w:rFonts w:ascii="Times New Roman" w:hAnsi="Times New Roman" w:cs="Times New Roman"/>
          <w:sz w:val="28"/>
          <w:szCs w:val="28"/>
          <w:lang w:val="ru-RU"/>
        </w:rPr>
        <w:t xml:space="preserve"> разумного, равноправного и справедливого </w:t>
      </w:r>
      <w:r w:rsidR="007F6457">
        <w:rPr>
          <w:rFonts w:ascii="Times New Roman" w:hAnsi="Times New Roman" w:cs="Times New Roman"/>
          <w:sz w:val="28"/>
          <w:szCs w:val="28"/>
          <w:lang w:val="ru-RU"/>
        </w:rPr>
        <w:t>использования</w:t>
      </w:r>
      <w:r w:rsidR="002A03BD">
        <w:rPr>
          <w:rFonts w:ascii="Times New Roman" w:hAnsi="Times New Roman" w:cs="Times New Roman"/>
          <w:sz w:val="28"/>
          <w:szCs w:val="28"/>
          <w:lang w:val="ru-RU"/>
        </w:rPr>
        <w:t xml:space="preserve"> природно-ресурсного потенциала и охране трансграничных вод для упреждающего </w:t>
      </w:r>
      <w:r w:rsidR="004932A4">
        <w:rPr>
          <w:rFonts w:ascii="Times New Roman" w:hAnsi="Times New Roman" w:cs="Times New Roman"/>
          <w:sz w:val="28"/>
          <w:szCs w:val="28"/>
          <w:lang w:val="ru-RU"/>
        </w:rPr>
        <w:t>наступления</w:t>
      </w:r>
      <w:r w:rsidR="002A03BD">
        <w:rPr>
          <w:rFonts w:ascii="Times New Roman" w:hAnsi="Times New Roman" w:cs="Times New Roman"/>
          <w:sz w:val="28"/>
          <w:szCs w:val="28"/>
          <w:lang w:val="ru-RU"/>
        </w:rPr>
        <w:t xml:space="preserve"> возможных негативных изменений в условиях водопользования в отраслях экономики Кыргызской Республики и Республики Казахстан.</w:t>
      </w:r>
    </w:p>
    <w:p w14:paraId="18ADD9C9" w14:textId="77777777" w:rsidR="00825A94" w:rsidRDefault="00825A94" w:rsidP="00936ADB">
      <w:pPr>
        <w:spacing w:after="0" w:line="240" w:lineRule="auto"/>
        <w:ind w:firstLine="709"/>
        <w:jc w:val="both"/>
        <w:rPr>
          <w:rFonts w:ascii="Times New Roman" w:hAnsi="Times New Roman" w:cs="Times New Roman"/>
          <w:b/>
          <w:bCs/>
          <w:sz w:val="28"/>
          <w:szCs w:val="28"/>
          <w:lang w:val="ru-RU"/>
        </w:rPr>
      </w:pPr>
    </w:p>
    <w:p w14:paraId="7BBCB8F1" w14:textId="0D4B3631" w:rsidR="00936ADB" w:rsidRDefault="00936ADB" w:rsidP="00936ADB">
      <w:pPr>
        <w:spacing w:after="0" w:line="240" w:lineRule="auto"/>
        <w:ind w:firstLine="709"/>
        <w:jc w:val="both"/>
        <w:rPr>
          <w:rFonts w:ascii="Times New Roman" w:hAnsi="Times New Roman" w:cs="Times New Roman"/>
          <w:b/>
          <w:bCs/>
          <w:sz w:val="28"/>
          <w:szCs w:val="28"/>
          <w:lang w:val="ru-RU"/>
        </w:rPr>
      </w:pPr>
      <w:bookmarkStart w:id="10" w:name="_Hlk129900536"/>
      <w:r>
        <w:rPr>
          <w:rFonts w:ascii="Times New Roman" w:hAnsi="Times New Roman" w:cs="Times New Roman"/>
          <w:b/>
          <w:bCs/>
          <w:sz w:val="28"/>
          <w:szCs w:val="28"/>
          <w:lang w:val="ru-RU"/>
        </w:rPr>
        <w:t>3.3 Оценка эффективности</w:t>
      </w:r>
      <w:r w:rsidR="007F6457">
        <w:rPr>
          <w:rFonts w:ascii="Times New Roman" w:hAnsi="Times New Roman" w:cs="Times New Roman"/>
          <w:b/>
          <w:bCs/>
          <w:sz w:val="28"/>
          <w:szCs w:val="28"/>
          <w:lang w:val="ru-RU"/>
        </w:rPr>
        <w:t xml:space="preserve"> использования водных ресурсов </w:t>
      </w:r>
      <w:r>
        <w:rPr>
          <w:rFonts w:ascii="Times New Roman" w:hAnsi="Times New Roman" w:cs="Times New Roman"/>
          <w:b/>
          <w:bCs/>
          <w:sz w:val="28"/>
          <w:szCs w:val="28"/>
          <w:lang w:val="ru-RU"/>
        </w:rPr>
        <w:t>Шу-Таласского водохозяйственного бассейна</w:t>
      </w:r>
    </w:p>
    <w:bookmarkEnd w:id="10"/>
    <w:p w14:paraId="5124424B" w14:textId="6DE8187F" w:rsidR="00396EE5" w:rsidRDefault="00396EE5" w:rsidP="00936ADB">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w:t>
      </w:r>
      <w:r w:rsidRPr="009B6506">
        <w:rPr>
          <w:rFonts w:ascii="Times New Roman" w:hAnsi="Times New Roman" w:cs="Times New Roman"/>
          <w:sz w:val="28"/>
          <w:szCs w:val="28"/>
          <w:lang w:val="ru-RU"/>
        </w:rPr>
        <w:t>од эгидой ЮНЕСКО была создана Программа оценки водных ресурсов (</w:t>
      </w:r>
      <w:r w:rsidRPr="00396EE5">
        <w:rPr>
          <w:rFonts w:ascii="Times New Roman" w:hAnsi="Times New Roman" w:cs="Times New Roman"/>
          <w:sz w:val="28"/>
          <w:szCs w:val="28"/>
        </w:rPr>
        <w:t>UN</w:t>
      </w:r>
      <w:r w:rsidRPr="009B6506">
        <w:rPr>
          <w:rFonts w:ascii="Times New Roman" w:hAnsi="Times New Roman" w:cs="Times New Roman"/>
          <w:sz w:val="28"/>
          <w:szCs w:val="28"/>
          <w:lang w:val="ru-RU"/>
        </w:rPr>
        <w:t>-</w:t>
      </w:r>
      <w:r w:rsidRPr="00396EE5">
        <w:rPr>
          <w:rFonts w:ascii="Times New Roman" w:hAnsi="Times New Roman" w:cs="Times New Roman"/>
          <w:sz w:val="28"/>
          <w:szCs w:val="28"/>
        </w:rPr>
        <w:t>Water</w:t>
      </w:r>
      <w:r w:rsidRPr="009B6506">
        <w:rPr>
          <w:rFonts w:ascii="Times New Roman" w:hAnsi="Times New Roman" w:cs="Times New Roman"/>
          <w:sz w:val="28"/>
          <w:szCs w:val="28"/>
          <w:lang w:val="ru-RU"/>
        </w:rPr>
        <w:t xml:space="preserve">), призванная оказать </w:t>
      </w:r>
      <w:r w:rsidR="007F6457">
        <w:rPr>
          <w:rFonts w:ascii="Times New Roman" w:hAnsi="Times New Roman" w:cs="Times New Roman"/>
          <w:sz w:val="28"/>
          <w:szCs w:val="28"/>
          <w:lang w:val="ru-RU"/>
        </w:rPr>
        <w:t>научно-методическую</w:t>
      </w:r>
      <w:r>
        <w:rPr>
          <w:rFonts w:ascii="Times New Roman" w:hAnsi="Times New Roman" w:cs="Times New Roman"/>
          <w:sz w:val="28"/>
          <w:szCs w:val="28"/>
          <w:lang w:val="ru-RU"/>
        </w:rPr>
        <w:t xml:space="preserve"> поддержку</w:t>
      </w:r>
      <w:r w:rsidRPr="009B6506">
        <w:rPr>
          <w:rFonts w:ascii="Times New Roman" w:hAnsi="Times New Roman" w:cs="Times New Roman"/>
          <w:sz w:val="28"/>
          <w:szCs w:val="28"/>
          <w:lang w:val="ru-RU"/>
        </w:rPr>
        <w:t xml:space="preserve"> в области водных отношений и водной политики</w:t>
      </w:r>
      <w:r>
        <w:rPr>
          <w:rFonts w:ascii="Times New Roman" w:hAnsi="Times New Roman" w:cs="Times New Roman"/>
          <w:sz w:val="28"/>
          <w:szCs w:val="28"/>
          <w:lang w:val="ru-RU"/>
        </w:rPr>
        <w:t xml:space="preserve">, где </w:t>
      </w:r>
      <w:r w:rsidR="00351285">
        <w:rPr>
          <w:rFonts w:ascii="Times New Roman" w:hAnsi="Times New Roman" w:cs="Times New Roman"/>
          <w:sz w:val="28"/>
          <w:szCs w:val="28"/>
          <w:lang w:val="ru-RU"/>
        </w:rPr>
        <w:t>отмечается</w:t>
      </w:r>
      <w:r w:rsidRPr="009B6506">
        <w:rPr>
          <w:rFonts w:ascii="Times New Roman" w:hAnsi="Times New Roman" w:cs="Times New Roman"/>
          <w:sz w:val="28"/>
          <w:szCs w:val="28"/>
          <w:lang w:val="ru-RU"/>
        </w:rPr>
        <w:t xml:space="preserve">, что вода имеет решающее значение для </w:t>
      </w:r>
      <w:r w:rsidR="007F6457">
        <w:rPr>
          <w:rFonts w:ascii="Times New Roman" w:hAnsi="Times New Roman" w:cs="Times New Roman"/>
          <w:sz w:val="28"/>
          <w:szCs w:val="28"/>
          <w:lang w:val="ru-RU"/>
        </w:rPr>
        <w:t xml:space="preserve">безопасной </w:t>
      </w:r>
      <w:r>
        <w:rPr>
          <w:rFonts w:ascii="Times New Roman" w:hAnsi="Times New Roman" w:cs="Times New Roman"/>
          <w:sz w:val="28"/>
          <w:szCs w:val="28"/>
          <w:lang w:val="ru-RU"/>
        </w:rPr>
        <w:t xml:space="preserve">жизнедеятельности людей </w:t>
      </w:r>
      <w:r w:rsidRPr="009B6506">
        <w:rPr>
          <w:rFonts w:ascii="Times New Roman" w:hAnsi="Times New Roman" w:cs="Times New Roman"/>
          <w:sz w:val="28"/>
          <w:szCs w:val="28"/>
          <w:lang w:val="ru-RU"/>
        </w:rPr>
        <w:t xml:space="preserve">и </w:t>
      </w:r>
      <w:r w:rsidR="00351285">
        <w:rPr>
          <w:rFonts w:ascii="Times New Roman" w:hAnsi="Times New Roman" w:cs="Times New Roman"/>
          <w:sz w:val="28"/>
          <w:szCs w:val="28"/>
          <w:lang w:val="ru-RU"/>
        </w:rPr>
        <w:t>выполняюще</w:t>
      </w:r>
      <w:r>
        <w:rPr>
          <w:rFonts w:ascii="Times New Roman" w:hAnsi="Times New Roman" w:cs="Times New Roman"/>
          <w:sz w:val="28"/>
          <w:szCs w:val="28"/>
          <w:lang w:val="ru-RU"/>
        </w:rPr>
        <w:t>е важные средообразующие или экологические функции.</w:t>
      </w:r>
    </w:p>
    <w:p w14:paraId="1FB4978F" w14:textId="4F8FC981" w:rsidR="00396EE5" w:rsidRPr="007950F2" w:rsidRDefault="00396EE5" w:rsidP="00936ADB">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Для оценки </w:t>
      </w:r>
      <w:r w:rsidR="007950F2">
        <w:rPr>
          <w:rFonts w:ascii="Times New Roman" w:hAnsi="Times New Roman" w:cs="Times New Roman"/>
          <w:sz w:val="28"/>
          <w:szCs w:val="28"/>
          <w:lang w:val="ru-RU"/>
        </w:rPr>
        <w:t xml:space="preserve">эффективности использования водных ресурсов трансграничных речных бассейнов в </w:t>
      </w:r>
      <w:r w:rsidR="007950F2" w:rsidRPr="009B6506">
        <w:rPr>
          <w:rFonts w:ascii="Times New Roman" w:hAnsi="Times New Roman" w:cs="Times New Roman"/>
          <w:sz w:val="28"/>
          <w:szCs w:val="28"/>
          <w:lang w:val="ru-RU"/>
        </w:rPr>
        <w:t>международной статистике Глобальной водной информационной системы Продовольственной и сельскохозяйственной организации ООН (</w:t>
      </w:r>
      <w:r w:rsidR="007950F2" w:rsidRPr="00396EE5">
        <w:rPr>
          <w:rFonts w:ascii="Times New Roman" w:hAnsi="Times New Roman" w:cs="Times New Roman"/>
          <w:sz w:val="28"/>
          <w:szCs w:val="28"/>
        </w:rPr>
        <w:t>Aquastat</w:t>
      </w:r>
      <w:r w:rsidR="007950F2" w:rsidRPr="009B6506">
        <w:rPr>
          <w:rFonts w:ascii="Times New Roman" w:hAnsi="Times New Roman" w:cs="Times New Roman"/>
          <w:sz w:val="28"/>
          <w:szCs w:val="28"/>
          <w:lang w:val="ru-RU"/>
        </w:rPr>
        <w:t xml:space="preserve"> </w:t>
      </w:r>
      <w:r w:rsidR="007950F2" w:rsidRPr="00396EE5">
        <w:rPr>
          <w:rFonts w:ascii="Times New Roman" w:hAnsi="Times New Roman" w:cs="Times New Roman"/>
          <w:sz w:val="28"/>
          <w:szCs w:val="28"/>
        </w:rPr>
        <w:t>FAO</w:t>
      </w:r>
      <w:r w:rsidR="007950F2" w:rsidRPr="009B6506">
        <w:rPr>
          <w:rFonts w:ascii="Times New Roman" w:hAnsi="Times New Roman" w:cs="Times New Roman"/>
          <w:sz w:val="28"/>
          <w:szCs w:val="28"/>
          <w:lang w:val="ru-RU"/>
        </w:rPr>
        <w:t>) [</w:t>
      </w:r>
      <w:r w:rsidR="002A0A29" w:rsidRPr="002A0A29">
        <w:rPr>
          <w:rFonts w:ascii="Times New Roman" w:hAnsi="Times New Roman" w:cs="Times New Roman"/>
          <w:sz w:val="28"/>
          <w:szCs w:val="28"/>
          <w:lang w:val="ru-RU"/>
        </w:rPr>
        <w:t>101</w:t>
      </w:r>
      <w:r w:rsidR="007950F2" w:rsidRPr="009B6506">
        <w:rPr>
          <w:rFonts w:ascii="Times New Roman" w:hAnsi="Times New Roman" w:cs="Times New Roman"/>
          <w:sz w:val="28"/>
          <w:szCs w:val="28"/>
          <w:lang w:val="ru-RU"/>
        </w:rPr>
        <w:t>]</w:t>
      </w:r>
      <w:r w:rsidR="007950F2">
        <w:rPr>
          <w:rFonts w:ascii="Times New Roman" w:hAnsi="Times New Roman" w:cs="Times New Roman"/>
          <w:sz w:val="28"/>
          <w:szCs w:val="28"/>
          <w:lang w:val="ru-RU"/>
        </w:rPr>
        <w:t xml:space="preserve">, </w:t>
      </w:r>
      <w:r w:rsidR="007950F2" w:rsidRPr="009B6506">
        <w:rPr>
          <w:rFonts w:ascii="Times New Roman" w:hAnsi="Times New Roman" w:cs="Times New Roman"/>
          <w:sz w:val="28"/>
          <w:szCs w:val="28"/>
          <w:lang w:val="ru-RU"/>
        </w:rPr>
        <w:t xml:space="preserve"> рекомендуется</w:t>
      </w:r>
      <w:r w:rsidR="007950F2">
        <w:rPr>
          <w:rFonts w:ascii="Times New Roman" w:hAnsi="Times New Roman" w:cs="Times New Roman"/>
          <w:sz w:val="28"/>
          <w:szCs w:val="28"/>
          <w:lang w:val="ru-RU"/>
        </w:rPr>
        <w:t xml:space="preserve"> использовать </w:t>
      </w:r>
      <w:r w:rsidR="007950F2" w:rsidRPr="009B6506">
        <w:rPr>
          <w:rFonts w:ascii="Times New Roman" w:hAnsi="Times New Roman" w:cs="Times New Roman"/>
          <w:sz w:val="28"/>
          <w:szCs w:val="28"/>
          <w:lang w:val="ru-RU"/>
        </w:rPr>
        <w:t xml:space="preserve">оценочные </w:t>
      </w:r>
      <w:r w:rsidR="007950F2">
        <w:rPr>
          <w:rFonts w:ascii="Times New Roman" w:hAnsi="Times New Roman" w:cs="Times New Roman"/>
          <w:sz w:val="28"/>
          <w:szCs w:val="28"/>
          <w:lang w:val="ru-RU"/>
        </w:rPr>
        <w:t xml:space="preserve">интегральные </w:t>
      </w:r>
      <w:r w:rsidR="007950F2" w:rsidRPr="009B6506">
        <w:rPr>
          <w:rFonts w:ascii="Times New Roman" w:hAnsi="Times New Roman" w:cs="Times New Roman"/>
          <w:sz w:val="28"/>
          <w:szCs w:val="28"/>
          <w:lang w:val="ru-RU"/>
        </w:rPr>
        <w:t>показатели</w:t>
      </w:r>
      <w:r w:rsidR="007950F2">
        <w:rPr>
          <w:rFonts w:ascii="Times New Roman" w:hAnsi="Times New Roman" w:cs="Times New Roman"/>
          <w:sz w:val="28"/>
          <w:szCs w:val="28"/>
          <w:lang w:val="ru-RU"/>
        </w:rPr>
        <w:t xml:space="preserve">, как </w:t>
      </w:r>
      <w:r w:rsidR="007950F2" w:rsidRPr="009B6506">
        <w:rPr>
          <w:rFonts w:ascii="Times New Roman" w:hAnsi="Times New Roman" w:cs="Times New Roman"/>
          <w:sz w:val="28"/>
          <w:szCs w:val="28"/>
          <w:lang w:val="ru-RU"/>
        </w:rPr>
        <w:t>водоемкость в сельском хозяйстве (м</w:t>
      </w:r>
      <w:r w:rsidR="007950F2" w:rsidRPr="009B6506">
        <w:rPr>
          <w:rFonts w:ascii="Times New Roman" w:hAnsi="Times New Roman" w:cs="Times New Roman"/>
          <w:sz w:val="28"/>
          <w:szCs w:val="28"/>
          <w:vertAlign w:val="superscript"/>
          <w:lang w:val="ru-RU"/>
        </w:rPr>
        <w:t>3</w:t>
      </w:r>
      <w:r w:rsidR="007950F2" w:rsidRPr="009B6506">
        <w:rPr>
          <w:rFonts w:ascii="Times New Roman" w:hAnsi="Times New Roman" w:cs="Times New Roman"/>
          <w:sz w:val="28"/>
          <w:szCs w:val="28"/>
          <w:lang w:val="ru-RU"/>
        </w:rPr>
        <w:t>/</w:t>
      </w:r>
      <w:r w:rsidR="007950F2">
        <w:rPr>
          <w:rFonts w:ascii="Times New Roman" w:hAnsi="Times New Roman" w:cs="Times New Roman"/>
          <w:sz w:val="28"/>
          <w:szCs w:val="28"/>
          <w:lang w:val="ru-RU"/>
        </w:rPr>
        <w:t>доллар</w:t>
      </w:r>
      <w:r w:rsidR="007950F2" w:rsidRPr="009B6506">
        <w:rPr>
          <w:rFonts w:ascii="Times New Roman" w:hAnsi="Times New Roman" w:cs="Times New Roman"/>
          <w:sz w:val="28"/>
          <w:szCs w:val="28"/>
          <w:lang w:val="ru-RU"/>
        </w:rPr>
        <w:t>)</w:t>
      </w:r>
      <w:r w:rsidR="007950F2">
        <w:rPr>
          <w:rFonts w:ascii="Times New Roman" w:hAnsi="Times New Roman" w:cs="Times New Roman"/>
          <w:sz w:val="28"/>
          <w:szCs w:val="28"/>
          <w:lang w:val="ru-RU"/>
        </w:rPr>
        <w:t xml:space="preserve"> или </w:t>
      </w:r>
      <w:r w:rsidR="007950F2" w:rsidRPr="009B6506">
        <w:rPr>
          <w:rFonts w:ascii="Times New Roman" w:hAnsi="Times New Roman" w:cs="Times New Roman"/>
          <w:sz w:val="28"/>
          <w:szCs w:val="28"/>
          <w:lang w:val="ru-RU"/>
        </w:rPr>
        <w:t xml:space="preserve"> водоемкость в промышленности (м</w:t>
      </w:r>
      <w:r w:rsidR="007950F2" w:rsidRPr="009B6506">
        <w:rPr>
          <w:rFonts w:ascii="Times New Roman" w:hAnsi="Times New Roman" w:cs="Times New Roman"/>
          <w:sz w:val="28"/>
          <w:szCs w:val="28"/>
          <w:vertAlign w:val="superscript"/>
          <w:lang w:val="ru-RU"/>
        </w:rPr>
        <w:t>3</w:t>
      </w:r>
      <w:r w:rsidR="007950F2" w:rsidRPr="009B6506">
        <w:rPr>
          <w:rFonts w:ascii="Times New Roman" w:hAnsi="Times New Roman" w:cs="Times New Roman"/>
          <w:sz w:val="28"/>
          <w:szCs w:val="28"/>
          <w:lang w:val="ru-RU"/>
        </w:rPr>
        <w:t xml:space="preserve"> /</w:t>
      </w:r>
      <w:r w:rsidR="007950F2">
        <w:rPr>
          <w:rFonts w:ascii="Times New Roman" w:hAnsi="Times New Roman" w:cs="Times New Roman"/>
          <w:sz w:val="28"/>
          <w:szCs w:val="28"/>
          <w:lang w:val="ru-RU"/>
        </w:rPr>
        <w:t>доллар</w:t>
      </w:r>
      <w:r w:rsidR="007950F2" w:rsidRPr="009B6506">
        <w:rPr>
          <w:rFonts w:ascii="Times New Roman" w:hAnsi="Times New Roman" w:cs="Times New Roman"/>
          <w:sz w:val="28"/>
          <w:szCs w:val="28"/>
          <w:lang w:val="ru-RU"/>
        </w:rPr>
        <w:t>)</w:t>
      </w:r>
      <w:r w:rsidR="007950F2">
        <w:rPr>
          <w:rFonts w:ascii="Times New Roman" w:hAnsi="Times New Roman" w:cs="Times New Roman"/>
          <w:sz w:val="28"/>
          <w:szCs w:val="28"/>
          <w:lang w:val="ru-RU"/>
        </w:rPr>
        <w:t>.</w:t>
      </w:r>
    </w:p>
    <w:p w14:paraId="29CEDCBE" w14:textId="30172E7F" w:rsidR="00192831" w:rsidRDefault="007950F2" w:rsidP="00936ADB">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последние годы </w:t>
      </w:r>
      <w:r w:rsidR="007F6457">
        <w:rPr>
          <w:rFonts w:ascii="Times New Roman" w:hAnsi="Times New Roman" w:cs="Times New Roman"/>
          <w:sz w:val="28"/>
          <w:szCs w:val="28"/>
          <w:lang w:val="ru-RU"/>
        </w:rPr>
        <w:t>в мировой</w:t>
      </w:r>
      <w:r>
        <w:rPr>
          <w:rFonts w:ascii="Times New Roman" w:hAnsi="Times New Roman" w:cs="Times New Roman"/>
          <w:sz w:val="28"/>
          <w:szCs w:val="28"/>
          <w:lang w:val="ru-RU"/>
        </w:rPr>
        <w:t xml:space="preserve"> п</w:t>
      </w:r>
      <w:r w:rsidR="007F6457">
        <w:rPr>
          <w:rFonts w:ascii="Times New Roman" w:hAnsi="Times New Roman" w:cs="Times New Roman"/>
          <w:sz w:val="28"/>
          <w:szCs w:val="28"/>
          <w:lang w:val="ru-RU"/>
        </w:rPr>
        <w:t xml:space="preserve">рактике </w:t>
      </w:r>
      <w:r w:rsidR="007F13D1">
        <w:rPr>
          <w:rFonts w:ascii="Times New Roman" w:hAnsi="Times New Roman" w:cs="Times New Roman"/>
          <w:sz w:val="28"/>
          <w:szCs w:val="28"/>
          <w:lang w:val="ru-RU"/>
        </w:rPr>
        <w:t xml:space="preserve">используют </w:t>
      </w:r>
      <w:r w:rsidR="007F6457">
        <w:rPr>
          <w:rFonts w:ascii="Times New Roman" w:hAnsi="Times New Roman" w:cs="Times New Roman"/>
          <w:sz w:val="28"/>
          <w:szCs w:val="28"/>
          <w:lang w:val="ru-RU"/>
        </w:rPr>
        <w:t xml:space="preserve">в качестве интегрального </w:t>
      </w:r>
      <w:r>
        <w:rPr>
          <w:rFonts w:ascii="Times New Roman" w:hAnsi="Times New Roman" w:cs="Times New Roman"/>
          <w:sz w:val="28"/>
          <w:szCs w:val="28"/>
          <w:lang w:val="ru-RU"/>
        </w:rPr>
        <w:t>показател</w:t>
      </w:r>
      <w:r w:rsidR="005C5538">
        <w:rPr>
          <w:rFonts w:ascii="Times New Roman" w:hAnsi="Times New Roman" w:cs="Times New Roman"/>
          <w:sz w:val="28"/>
          <w:szCs w:val="28"/>
          <w:lang w:val="ru-RU"/>
        </w:rPr>
        <w:t>я водоемкости валов</w:t>
      </w:r>
      <w:r w:rsidR="00351285">
        <w:rPr>
          <w:rFonts w:ascii="Times New Roman" w:hAnsi="Times New Roman" w:cs="Times New Roman"/>
          <w:sz w:val="28"/>
          <w:szCs w:val="28"/>
          <w:lang w:val="ru-RU"/>
        </w:rPr>
        <w:t>ый</w:t>
      </w:r>
      <w:r w:rsidR="005C5538">
        <w:rPr>
          <w:rFonts w:ascii="Times New Roman" w:hAnsi="Times New Roman" w:cs="Times New Roman"/>
          <w:sz w:val="28"/>
          <w:szCs w:val="28"/>
          <w:lang w:val="ru-RU"/>
        </w:rPr>
        <w:t xml:space="preserve"> региональн</w:t>
      </w:r>
      <w:r w:rsidR="00351285">
        <w:rPr>
          <w:rFonts w:ascii="Times New Roman" w:hAnsi="Times New Roman" w:cs="Times New Roman"/>
          <w:sz w:val="28"/>
          <w:szCs w:val="28"/>
          <w:lang w:val="ru-RU"/>
        </w:rPr>
        <w:t>ый</w:t>
      </w:r>
      <w:r w:rsidR="005C5538">
        <w:rPr>
          <w:rFonts w:ascii="Times New Roman" w:hAnsi="Times New Roman" w:cs="Times New Roman"/>
          <w:sz w:val="28"/>
          <w:szCs w:val="28"/>
          <w:lang w:val="ru-RU"/>
        </w:rPr>
        <w:t xml:space="preserve"> продукт (</w:t>
      </w:r>
      <m:oMath>
        <m:r>
          <w:rPr>
            <w:rFonts w:ascii="Cambria Math" w:hAnsi="Cambria Math" w:cs="Times New Roman"/>
            <w:sz w:val="28"/>
            <w:szCs w:val="28"/>
            <w:lang w:val="en-US"/>
          </w:rPr>
          <m:t>WGRP</m:t>
        </m:r>
      </m:oMath>
      <w:r w:rsidR="005C5538">
        <w:rPr>
          <w:rFonts w:ascii="Times New Roman" w:hAnsi="Times New Roman" w:cs="Times New Roman"/>
          <w:sz w:val="28"/>
          <w:szCs w:val="28"/>
          <w:lang w:val="ru-RU"/>
        </w:rPr>
        <w:t>)</w:t>
      </w:r>
      <w:r w:rsidR="007F6457">
        <w:rPr>
          <w:rFonts w:ascii="Times New Roman" w:hAnsi="Times New Roman" w:cs="Times New Roman"/>
          <w:sz w:val="28"/>
          <w:szCs w:val="28"/>
          <w:lang w:val="ru-RU"/>
        </w:rPr>
        <w:t>,</w:t>
      </w:r>
      <w:r w:rsidR="005C5538">
        <w:rPr>
          <w:rFonts w:ascii="Times New Roman" w:hAnsi="Times New Roman" w:cs="Times New Roman"/>
          <w:sz w:val="28"/>
          <w:szCs w:val="28"/>
          <w:lang w:val="ru-RU"/>
        </w:rPr>
        <w:t xml:space="preserve"> </w:t>
      </w:r>
      <w:r w:rsidR="00192831">
        <w:rPr>
          <w:rFonts w:ascii="Times New Roman" w:hAnsi="Times New Roman" w:cs="Times New Roman"/>
          <w:sz w:val="28"/>
          <w:szCs w:val="28"/>
          <w:lang w:val="ru-RU"/>
        </w:rPr>
        <w:t>отношение потребления воды</w:t>
      </w:r>
      <w:r>
        <w:rPr>
          <w:rFonts w:ascii="Times New Roman" w:hAnsi="Times New Roman" w:cs="Times New Roman"/>
          <w:sz w:val="28"/>
          <w:szCs w:val="28"/>
          <w:lang w:val="ru-RU"/>
        </w:rPr>
        <w:t xml:space="preserve"> для хозяйственной деятельности</w:t>
      </w:r>
      <w:r w:rsidR="00192831">
        <w:rPr>
          <w:rFonts w:ascii="Times New Roman" w:hAnsi="Times New Roman" w:cs="Times New Roman"/>
          <w:sz w:val="28"/>
          <w:szCs w:val="28"/>
          <w:lang w:val="ru-RU"/>
        </w:rPr>
        <w:t xml:space="preserve"> (</w:t>
      </w:r>
      <m:oMath>
        <m:r>
          <w:rPr>
            <w:rFonts w:ascii="Cambria Math" w:hAnsi="Cambria Math" w:cs="Times New Roman"/>
            <w:sz w:val="28"/>
            <w:szCs w:val="28"/>
            <w:lang w:val="ru-RU"/>
          </w:rPr>
          <m:t>U</m:t>
        </m:r>
        <m:r>
          <w:rPr>
            <w:rFonts w:ascii="Cambria Math" w:hAnsi="Cambria Math" w:cs="Times New Roman"/>
            <w:sz w:val="28"/>
            <w:szCs w:val="28"/>
            <w:lang w:val="en-US"/>
          </w:rPr>
          <m:t>WR</m:t>
        </m:r>
      </m:oMath>
      <w:r w:rsidR="00192831">
        <w:rPr>
          <w:rFonts w:ascii="Times New Roman" w:hAnsi="Times New Roman" w:cs="Times New Roman"/>
          <w:sz w:val="28"/>
          <w:szCs w:val="28"/>
          <w:lang w:val="ru-RU"/>
        </w:rPr>
        <w:t>) к</w:t>
      </w:r>
      <w:r w:rsidR="00192831" w:rsidRPr="009B6506">
        <w:rPr>
          <w:rFonts w:ascii="Times New Roman" w:hAnsi="Times New Roman" w:cs="Times New Roman"/>
          <w:sz w:val="28"/>
          <w:szCs w:val="28"/>
          <w:lang w:val="ru-RU"/>
        </w:rPr>
        <w:t xml:space="preserve"> </w:t>
      </w:r>
      <w:r w:rsidR="00192831">
        <w:rPr>
          <w:rFonts w:ascii="Times New Roman" w:hAnsi="Times New Roman" w:cs="Times New Roman"/>
          <w:sz w:val="28"/>
          <w:szCs w:val="28"/>
          <w:lang w:val="ru-RU"/>
        </w:rPr>
        <w:t>валовому</w:t>
      </w:r>
      <w:r w:rsidR="00192831" w:rsidRPr="009B6506">
        <w:rPr>
          <w:rFonts w:ascii="Times New Roman" w:hAnsi="Times New Roman" w:cs="Times New Roman"/>
          <w:sz w:val="28"/>
          <w:szCs w:val="28"/>
          <w:lang w:val="ru-RU"/>
        </w:rPr>
        <w:t xml:space="preserve"> регионально</w:t>
      </w:r>
      <w:r w:rsidR="00192831">
        <w:rPr>
          <w:rFonts w:ascii="Times New Roman" w:hAnsi="Times New Roman" w:cs="Times New Roman"/>
          <w:sz w:val="28"/>
          <w:szCs w:val="28"/>
          <w:lang w:val="ru-RU"/>
        </w:rPr>
        <w:t>му</w:t>
      </w:r>
      <w:r w:rsidR="00192831" w:rsidRPr="009B6506">
        <w:rPr>
          <w:rFonts w:ascii="Times New Roman" w:hAnsi="Times New Roman" w:cs="Times New Roman"/>
          <w:sz w:val="28"/>
          <w:szCs w:val="28"/>
          <w:lang w:val="ru-RU"/>
        </w:rPr>
        <w:t xml:space="preserve"> продукт</w:t>
      </w:r>
      <w:r w:rsidR="00192831">
        <w:rPr>
          <w:rFonts w:ascii="Times New Roman" w:hAnsi="Times New Roman" w:cs="Times New Roman"/>
          <w:sz w:val="28"/>
          <w:szCs w:val="28"/>
          <w:lang w:val="ru-RU"/>
        </w:rPr>
        <w:t>у (</w:t>
      </w:r>
      <m:oMath>
        <m:r>
          <w:rPr>
            <w:rFonts w:ascii="Cambria Math" w:hAnsi="Cambria Math" w:cs="Times New Roman"/>
            <w:sz w:val="28"/>
            <w:szCs w:val="28"/>
            <w:lang w:val="en-US"/>
          </w:rPr>
          <m:t>GRP</m:t>
        </m:r>
      </m:oMath>
      <w:r w:rsidR="00192831">
        <w:rPr>
          <w:rFonts w:ascii="Times New Roman" w:hAnsi="Times New Roman" w:cs="Times New Roman"/>
          <w:sz w:val="28"/>
          <w:szCs w:val="28"/>
          <w:lang w:val="ru-RU"/>
        </w:rPr>
        <w:t>)</w:t>
      </w:r>
      <w:r w:rsidR="005C5538">
        <w:rPr>
          <w:rFonts w:ascii="Times New Roman" w:hAnsi="Times New Roman" w:cs="Times New Roman"/>
          <w:sz w:val="28"/>
          <w:szCs w:val="28"/>
          <w:lang w:val="ru-RU"/>
        </w:rPr>
        <w:t>:</w:t>
      </w:r>
    </w:p>
    <w:p w14:paraId="5BBC0930" w14:textId="77777777" w:rsidR="007F6457" w:rsidRDefault="007F6457" w:rsidP="00936ADB">
      <w:pPr>
        <w:spacing w:after="0" w:line="240" w:lineRule="auto"/>
        <w:ind w:firstLine="709"/>
        <w:jc w:val="both"/>
        <w:rPr>
          <w:rFonts w:ascii="Times New Roman" w:hAnsi="Times New Roman" w:cs="Times New Roman"/>
          <w:sz w:val="28"/>
          <w:szCs w:val="28"/>
          <w:lang w:val="ru-RU"/>
        </w:rPr>
      </w:pPr>
    </w:p>
    <w:p w14:paraId="555315B3" w14:textId="07031A08" w:rsidR="007950F2" w:rsidRDefault="00192831" w:rsidP="00192831">
      <w:pPr>
        <w:spacing w:after="0" w:line="240" w:lineRule="auto"/>
        <w:ind w:firstLine="709"/>
        <w:jc w:val="center"/>
        <w:rPr>
          <w:rFonts w:ascii="Times New Roman" w:eastAsiaTheme="minorEastAsia" w:hAnsi="Times New Roman" w:cs="Times New Roman"/>
          <w:sz w:val="28"/>
          <w:szCs w:val="28"/>
          <w:lang w:val="ru-RU"/>
        </w:rPr>
      </w:pPr>
      <m:oMath>
        <m:r>
          <w:rPr>
            <w:rFonts w:ascii="Cambria Math" w:hAnsi="Cambria Math" w:cs="Times New Roman"/>
            <w:sz w:val="28"/>
            <w:szCs w:val="28"/>
            <w:lang w:val="en-US"/>
          </w:rPr>
          <m:t>WGRP</m:t>
        </m:r>
        <m:r>
          <w:rPr>
            <w:rFonts w:ascii="Cambria Math" w:hAnsi="Cambria Math" w:cs="Times New Roman"/>
            <w:sz w:val="28"/>
            <w:szCs w:val="28"/>
            <w:lang w:val="ru-RU"/>
          </w:rPr>
          <m:t>=</m:t>
        </m:r>
        <m:r>
          <w:rPr>
            <w:rFonts w:ascii="Cambria Math" w:hAnsi="Cambria Math" w:cs="Times New Roman"/>
            <w:sz w:val="28"/>
            <w:szCs w:val="28"/>
            <w:lang w:val="en-US"/>
          </w:rPr>
          <m:t>UWR</m:t>
        </m:r>
        <m:r>
          <w:rPr>
            <w:rFonts w:ascii="Cambria Math" w:hAnsi="Cambria Math" w:cs="Times New Roman"/>
            <w:sz w:val="28"/>
            <w:szCs w:val="28"/>
            <w:lang w:val="ru-RU"/>
          </w:rPr>
          <m:t>/</m:t>
        </m:r>
        <m:r>
          <w:rPr>
            <w:rFonts w:ascii="Cambria Math" w:hAnsi="Cambria Math" w:cs="Times New Roman"/>
            <w:sz w:val="28"/>
            <w:szCs w:val="28"/>
            <w:lang w:val="en-US"/>
          </w:rPr>
          <m:t>GRP</m:t>
        </m:r>
      </m:oMath>
      <w:r>
        <w:rPr>
          <w:rFonts w:ascii="Times New Roman" w:eastAsiaTheme="minorEastAsia" w:hAnsi="Times New Roman" w:cs="Times New Roman"/>
          <w:sz w:val="28"/>
          <w:szCs w:val="28"/>
          <w:lang w:val="ru-RU"/>
        </w:rPr>
        <w:t>.</w:t>
      </w:r>
    </w:p>
    <w:p w14:paraId="1D0A5AC8" w14:textId="77777777" w:rsidR="007F6457" w:rsidRPr="00192831" w:rsidRDefault="007F6457" w:rsidP="00192831">
      <w:pPr>
        <w:spacing w:after="0" w:line="240" w:lineRule="auto"/>
        <w:ind w:firstLine="709"/>
        <w:jc w:val="center"/>
        <w:rPr>
          <w:rFonts w:ascii="Times New Roman" w:hAnsi="Times New Roman" w:cs="Times New Roman"/>
          <w:sz w:val="28"/>
          <w:szCs w:val="28"/>
          <w:lang w:val="ru-RU"/>
        </w:rPr>
      </w:pPr>
    </w:p>
    <w:p w14:paraId="0344E848" w14:textId="745F8056" w:rsidR="005C5538" w:rsidRDefault="007F13D1" w:rsidP="007950F2">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Водоемкость</w:t>
      </w:r>
      <w:r w:rsidR="00E91703">
        <w:rPr>
          <w:rFonts w:ascii="Times New Roman" w:hAnsi="Times New Roman" w:cs="Times New Roman"/>
          <w:sz w:val="28"/>
          <w:szCs w:val="28"/>
          <w:lang w:val="ru-RU"/>
        </w:rPr>
        <w:t xml:space="preserve"> в</w:t>
      </w:r>
      <w:r>
        <w:rPr>
          <w:rFonts w:ascii="Times New Roman" w:hAnsi="Times New Roman" w:cs="Times New Roman"/>
          <w:sz w:val="28"/>
          <w:szCs w:val="28"/>
          <w:lang w:val="ru-RU"/>
        </w:rPr>
        <w:t xml:space="preserve">алового регионального продукта </w:t>
      </w:r>
      <w:r w:rsidR="00E91703">
        <w:rPr>
          <w:rFonts w:ascii="Times New Roman" w:hAnsi="Times New Roman" w:cs="Times New Roman"/>
          <w:sz w:val="28"/>
          <w:szCs w:val="28"/>
          <w:lang w:val="ru-RU"/>
        </w:rPr>
        <w:t>как интегрального экономического</w:t>
      </w:r>
      <w:r w:rsidR="00F32810">
        <w:rPr>
          <w:rFonts w:ascii="Times New Roman" w:hAnsi="Times New Roman" w:cs="Times New Roman"/>
          <w:sz w:val="28"/>
          <w:szCs w:val="28"/>
          <w:lang w:val="ru-RU"/>
        </w:rPr>
        <w:t xml:space="preserve"> показателя, является обобщенной характеристикой</w:t>
      </w:r>
      <w:r w:rsidR="00E91703">
        <w:rPr>
          <w:rFonts w:ascii="Times New Roman" w:hAnsi="Times New Roman" w:cs="Times New Roman"/>
          <w:sz w:val="28"/>
          <w:szCs w:val="28"/>
          <w:lang w:val="ru-RU"/>
        </w:rPr>
        <w:t>, отражающая в своей динамике всю совокупность изменений не только эффективности использования водных ресурсов, но и эффективности использования производственных ресурсов, имеет размерность м</w:t>
      </w:r>
      <w:r w:rsidR="00E91703" w:rsidRPr="00E91703">
        <w:rPr>
          <w:rFonts w:ascii="Times New Roman" w:hAnsi="Times New Roman" w:cs="Times New Roman"/>
          <w:sz w:val="28"/>
          <w:szCs w:val="28"/>
          <w:vertAlign w:val="superscript"/>
          <w:lang w:val="ru-RU"/>
        </w:rPr>
        <w:t>3</w:t>
      </w:r>
      <w:r w:rsidR="00E91703">
        <w:rPr>
          <w:rFonts w:ascii="Times New Roman" w:hAnsi="Times New Roman" w:cs="Times New Roman"/>
          <w:sz w:val="28"/>
          <w:szCs w:val="28"/>
          <w:lang w:val="ru-RU"/>
        </w:rPr>
        <w:t>/доллар, тыс. м</w:t>
      </w:r>
      <w:r w:rsidR="00E91703" w:rsidRPr="003730BE">
        <w:rPr>
          <w:rFonts w:ascii="Times New Roman" w:hAnsi="Times New Roman" w:cs="Times New Roman"/>
          <w:sz w:val="28"/>
          <w:szCs w:val="28"/>
          <w:vertAlign w:val="superscript"/>
          <w:lang w:val="ru-RU"/>
        </w:rPr>
        <w:t>3</w:t>
      </w:r>
      <w:r w:rsidR="00E91703">
        <w:rPr>
          <w:rFonts w:ascii="Times New Roman" w:hAnsi="Times New Roman" w:cs="Times New Roman"/>
          <w:sz w:val="28"/>
          <w:szCs w:val="28"/>
          <w:lang w:val="ru-RU"/>
        </w:rPr>
        <w:t>/тыс. доллар и млн. м</w:t>
      </w:r>
      <w:r w:rsidR="00E91703" w:rsidRPr="00E91703">
        <w:rPr>
          <w:rFonts w:ascii="Times New Roman" w:hAnsi="Times New Roman" w:cs="Times New Roman"/>
          <w:sz w:val="28"/>
          <w:szCs w:val="28"/>
          <w:vertAlign w:val="superscript"/>
          <w:lang w:val="ru-RU"/>
        </w:rPr>
        <w:t>3</w:t>
      </w:r>
      <w:r w:rsidR="00E91703">
        <w:rPr>
          <w:rFonts w:ascii="Times New Roman" w:hAnsi="Times New Roman" w:cs="Times New Roman"/>
          <w:sz w:val="28"/>
          <w:szCs w:val="28"/>
          <w:lang w:val="ru-RU"/>
        </w:rPr>
        <w:t>/млн. доллар</w:t>
      </w:r>
      <w:r w:rsidR="003730BE" w:rsidRPr="003730BE">
        <w:rPr>
          <w:rFonts w:ascii="Times New Roman" w:hAnsi="Times New Roman" w:cs="Times New Roman"/>
          <w:sz w:val="28"/>
          <w:szCs w:val="28"/>
          <w:lang w:val="ru-RU"/>
        </w:rPr>
        <w:t xml:space="preserve"> [</w:t>
      </w:r>
      <w:r w:rsidR="006370B7">
        <w:rPr>
          <w:rFonts w:ascii="Times New Roman" w:hAnsi="Times New Roman" w:cs="Times New Roman"/>
          <w:sz w:val="28"/>
          <w:szCs w:val="28"/>
          <w:lang w:val="ru-RU"/>
        </w:rPr>
        <w:t>10</w:t>
      </w:r>
      <w:r w:rsidR="002A0A29" w:rsidRPr="002A0A29">
        <w:rPr>
          <w:rFonts w:ascii="Times New Roman" w:hAnsi="Times New Roman" w:cs="Times New Roman"/>
          <w:sz w:val="28"/>
          <w:szCs w:val="28"/>
          <w:lang w:val="ru-RU"/>
        </w:rPr>
        <w:t>2</w:t>
      </w:r>
      <w:r w:rsidR="00146D24" w:rsidRPr="00146D24">
        <w:rPr>
          <w:rFonts w:ascii="Times New Roman" w:hAnsi="Times New Roman" w:cs="Times New Roman"/>
          <w:sz w:val="28"/>
          <w:szCs w:val="28"/>
          <w:lang w:val="ru-RU"/>
        </w:rPr>
        <w:t xml:space="preserve">; </w:t>
      </w:r>
      <w:r w:rsidR="006370B7">
        <w:rPr>
          <w:rFonts w:ascii="Times New Roman" w:hAnsi="Times New Roman" w:cs="Times New Roman"/>
          <w:sz w:val="28"/>
          <w:szCs w:val="28"/>
          <w:lang w:val="ru-RU"/>
        </w:rPr>
        <w:t>10</w:t>
      </w:r>
      <w:r w:rsidR="002A0A29" w:rsidRPr="002A0A29">
        <w:rPr>
          <w:rFonts w:ascii="Times New Roman" w:hAnsi="Times New Roman" w:cs="Times New Roman"/>
          <w:sz w:val="28"/>
          <w:szCs w:val="28"/>
          <w:lang w:val="ru-RU"/>
        </w:rPr>
        <w:t>3</w:t>
      </w:r>
      <w:r w:rsidR="00146D24" w:rsidRPr="00146D24">
        <w:rPr>
          <w:rFonts w:ascii="Times New Roman" w:hAnsi="Times New Roman" w:cs="Times New Roman"/>
          <w:sz w:val="28"/>
          <w:szCs w:val="28"/>
          <w:lang w:val="ru-RU"/>
        </w:rPr>
        <w:t xml:space="preserve">; </w:t>
      </w:r>
      <w:r w:rsidR="006370B7">
        <w:rPr>
          <w:rFonts w:ascii="Times New Roman" w:hAnsi="Times New Roman" w:cs="Times New Roman"/>
          <w:sz w:val="28"/>
          <w:szCs w:val="28"/>
          <w:lang w:val="ru-RU"/>
        </w:rPr>
        <w:t>10</w:t>
      </w:r>
      <w:r w:rsidR="002A0A29" w:rsidRPr="002A0A29">
        <w:rPr>
          <w:rFonts w:ascii="Times New Roman" w:hAnsi="Times New Roman" w:cs="Times New Roman"/>
          <w:sz w:val="28"/>
          <w:szCs w:val="28"/>
          <w:lang w:val="ru-RU"/>
        </w:rPr>
        <w:t>4</w:t>
      </w:r>
      <w:r w:rsidR="002A0A29" w:rsidRPr="00103151">
        <w:rPr>
          <w:rFonts w:ascii="Times New Roman" w:hAnsi="Times New Roman" w:cs="Times New Roman"/>
          <w:sz w:val="28"/>
          <w:szCs w:val="28"/>
          <w:lang w:val="ru-RU"/>
        </w:rPr>
        <w:t>; 105</w:t>
      </w:r>
      <w:r w:rsidR="00146D24" w:rsidRPr="00146D24">
        <w:rPr>
          <w:rFonts w:ascii="Times New Roman" w:hAnsi="Times New Roman" w:cs="Times New Roman"/>
          <w:sz w:val="28"/>
          <w:szCs w:val="28"/>
          <w:lang w:val="ru-RU"/>
        </w:rPr>
        <w:t>]</w:t>
      </w:r>
      <w:r w:rsidR="00E91703">
        <w:rPr>
          <w:rFonts w:ascii="Times New Roman" w:hAnsi="Times New Roman" w:cs="Times New Roman"/>
          <w:sz w:val="28"/>
          <w:szCs w:val="28"/>
          <w:lang w:val="ru-RU"/>
        </w:rPr>
        <w:t>.</w:t>
      </w:r>
    </w:p>
    <w:p w14:paraId="7827A351" w14:textId="498E3B47" w:rsidR="005C5538" w:rsidRDefault="007F13D1" w:rsidP="007950F2">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shd w:val="clear" w:color="auto" w:fill="FFFFFF"/>
          <w:lang w:val="ru-RU"/>
        </w:rPr>
        <w:t>При оценке</w:t>
      </w:r>
      <w:r w:rsidR="00221360">
        <w:rPr>
          <w:rFonts w:ascii="Times New Roman" w:hAnsi="Times New Roman" w:cs="Times New Roman"/>
          <w:sz w:val="28"/>
          <w:szCs w:val="28"/>
          <w:shd w:val="clear" w:color="auto" w:fill="FFFFFF"/>
          <w:lang w:val="ru-RU"/>
        </w:rPr>
        <w:t xml:space="preserve"> </w:t>
      </w:r>
      <w:r w:rsidR="00221360">
        <w:rPr>
          <w:rFonts w:ascii="Times New Roman" w:hAnsi="Times New Roman" w:cs="Times New Roman"/>
          <w:sz w:val="28"/>
          <w:szCs w:val="28"/>
          <w:lang w:val="ru-RU"/>
        </w:rPr>
        <w:t xml:space="preserve">водоемкости валового регионального продукта </w:t>
      </w:r>
      <w:r w:rsidR="00351285">
        <w:rPr>
          <w:rFonts w:ascii="Times New Roman" w:hAnsi="Times New Roman" w:cs="Times New Roman"/>
          <w:sz w:val="28"/>
          <w:szCs w:val="28"/>
          <w:lang w:val="ru-RU"/>
        </w:rPr>
        <w:t xml:space="preserve">в условиях </w:t>
      </w:r>
      <w:r w:rsidR="00221360">
        <w:rPr>
          <w:rFonts w:ascii="Times New Roman" w:hAnsi="Times New Roman" w:cs="Times New Roman"/>
          <w:sz w:val="28"/>
          <w:szCs w:val="28"/>
          <w:lang w:val="ru-RU"/>
        </w:rPr>
        <w:t>Шу-Таласского водохозяйственного бассейн</w:t>
      </w:r>
      <w:r>
        <w:rPr>
          <w:rFonts w:ascii="Times New Roman" w:hAnsi="Times New Roman" w:cs="Times New Roman"/>
          <w:sz w:val="28"/>
          <w:szCs w:val="28"/>
          <w:lang w:val="ru-RU"/>
        </w:rPr>
        <w:t>а, объектом исследования выступи</w:t>
      </w:r>
      <w:r w:rsidR="00351285">
        <w:rPr>
          <w:rFonts w:ascii="Times New Roman" w:hAnsi="Times New Roman" w:cs="Times New Roman"/>
          <w:sz w:val="28"/>
          <w:szCs w:val="28"/>
          <w:lang w:val="ru-RU"/>
        </w:rPr>
        <w:t>ли верхние и средне</w:t>
      </w:r>
      <w:r w:rsidR="00221360">
        <w:rPr>
          <w:rFonts w:ascii="Times New Roman" w:hAnsi="Times New Roman" w:cs="Times New Roman"/>
          <w:sz w:val="28"/>
          <w:szCs w:val="28"/>
          <w:lang w:val="ru-RU"/>
        </w:rPr>
        <w:t>е течени</w:t>
      </w:r>
      <w:r w:rsidR="00351285">
        <w:rPr>
          <w:rFonts w:ascii="Times New Roman" w:hAnsi="Times New Roman" w:cs="Times New Roman"/>
          <w:sz w:val="28"/>
          <w:szCs w:val="28"/>
          <w:lang w:val="ru-RU"/>
        </w:rPr>
        <w:t>е</w:t>
      </w:r>
      <w:r w:rsidR="00221360">
        <w:rPr>
          <w:rFonts w:ascii="Times New Roman" w:hAnsi="Times New Roman" w:cs="Times New Roman"/>
          <w:sz w:val="28"/>
          <w:szCs w:val="28"/>
          <w:lang w:val="ru-RU"/>
        </w:rPr>
        <w:t xml:space="preserve"> реки Шу, включающ</w:t>
      </w:r>
      <w:r w:rsidR="00351285">
        <w:rPr>
          <w:rFonts w:ascii="Times New Roman" w:hAnsi="Times New Roman" w:cs="Times New Roman"/>
          <w:sz w:val="28"/>
          <w:szCs w:val="28"/>
          <w:lang w:val="ru-RU"/>
        </w:rPr>
        <w:t>ие</w:t>
      </w:r>
      <w:r w:rsidR="00221360">
        <w:rPr>
          <w:rFonts w:ascii="Times New Roman" w:hAnsi="Times New Roman" w:cs="Times New Roman"/>
          <w:sz w:val="28"/>
          <w:szCs w:val="28"/>
          <w:lang w:val="ru-RU"/>
        </w:rPr>
        <w:t xml:space="preserve"> т</w:t>
      </w:r>
      <w:r>
        <w:rPr>
          <w:rFonts w:ascii="Times New Roman" w:hAnsi="Times New Roman" w:cs="Times New Roman"/>
          <w:sz w:val="28"/>
          <w:szCs w:val="28"/>
          <w:lang w:val="ru-RU"/>
        </w:rPr>
        <w:t>ерриторию Чуйской области и Кочко</w:t>
      </w:r>
      <w:r w:rsidR="00221360">
        <w:rPr>
          <w:rFonts w:ascii="Times New Roman" w:hAnsi="Times New Roman" w:cs="Times New Roman"/>
          <w:sz w:val="28"/>
          <w:szCs w:val="28"/>
          <w:lang w:val="ru-RU"/>
        </w:rPr>
        <w:t>рского района Нарынской област</w:t>
      </w:r>
      <w:r>
        <w:rPr>
          <w:rFonts w:ascii="Times New Roman" w:hAnsi="Times New Roman" w:cs="Times New Roman"/>
          <w:sz w:val="28"/>
          <w:szCs w:val="28"/>
          <w:lang w:val="ru-RU"/>
        </w:rPr>
        <w:t>и Кыргызской Республики и среднее течение и низовь</w:t>
      </w:r>
      <w:r w:rsidR="00221360">
        <w:rPr>
          <w:rFonts w:ascii="Times New Roman" w:hAnsi="Times New Roman" w:cs="Times New Roman"/>
          <w:sz w:val="28"/>
          <w:szCs w:val="28"/>
          <w:lang w:val="ru-RU"/>
        </w:rPr>
        <w:t>е реки Шу, где расположены</w:t>
      </w:r>
      <w:r w:rsidR="00221360">
        <w:rPr>
          <w:rFonts w:ascii="Times New Roman" w:hAnsi="Times New Roman"/>
          <w:sz w:val="28"/>
          <w:szCs w:val="28"/>
          <w:lang w:val="ru-RU"/>
        </w:rPr>
        <w:t xml:space="preserve"> территории Кордайского, Шуского, Мерк</w:t>
      </w:r>
      <w:r>
        <w:rPr>
          <w:rFonts w:ascii="Times New Roman" w:hAnsi="Times New Roman"/>
          <w:sz w:val="28"/>
          <w:szCs w:val="28"/>
          <w:lang w:val="ru-RU"/>
        </w:rPr>
        <w:t xml:space="preserve">енского, Мойынкумского района, </w:t>
      </w:r>
      <w:r w:rsidR="00221360">
        <w:rPr>
          <w:rFonts w:ascii="Times New Roman" w:hAnsi="Times New Roman"/>
          <w:sz w:val="28"/>
          <w:szCs w:val="28"/>
          <w:lang w:val="ru-RU"/>
        </w:rPr>
        <w:t>район Турар Рыскулова Жамбылской области и Созакского района Туркестанской области Республика Казахстан.</w:t>
      </w:r>
      <w:r w:rsidR="00221360" w:rsidRPr="00221360">
        <w:rPr>
          <w:rFonts w:ascii="Times New Roman" w:hAnsi="Times New Roman" w:cs="Times New Roman"/>
          <w:sz w:val="28"/>
          <w:szCs w:val="28"/>
          <w:lang w:val="ru-RU"/>
        </w:rPr>
        <w:t xml:space="preserve"> </w:t>
      </w:r>
      <w:r>
        <w:rPr>
          <w:rFonts w:ascii="Times New Roman" w:hAnsi="Times New Roman" w:cs="Times New Roman"/>
          <w:sz w:val="28"/>
          <w:szCs w:val="28"/>
          <w:lang w:val="ru-RU"/>
        </w:rPr>
        <w:t>В верхнем и среднем</w:t>
      </w:r>
      <w:r w:rsidR="00221360">
        <w:rPr>
          <w:rFonts w:ascii="Times New Roman" w:hAnsi="Times New Roman" w:cs="Times New Roman"/>
          <w:sz w:val="28"/>
          <w:szCs w:val="28"/>
          <w:lang w:val="ru-RU"/>
        </w:rPr>
        <w:t xml:space="preserve"> течени</w:t>
      </w:r>
      <w:r>
        <w:rPr>
          <w:rFonts w:ascii="Times New Roman" w:hAnsi="Times New Roman" w:cs="Times New Roman"/>
          <w:sz w:val="28"/>
          <w:szCs w:val="28"/>
          <w:lang w:val="ru-RU"/>
        </w:rPr>
        <w:t>и</w:t>
      </w:r>
      <w:r w:rsidR="000D4B7A">
        <w:rPr>
          <w:rFonts w:ascii="Times New Roman" w:hAnsi="Times New Roman" w:cs="Times New Roman"/>
          <w:sz w:val="28"/>
          <w:szCs w:val="28"/>
          <w:lang w:val="ru-RU"/>
        </w:rPr>
        <w:t xml:space="preserve"> рек Асса-Талас </w:t>
      </w:r>
      <w:r w:rsidR="00221360">
        <w:rPr>
          <w:rFonts w:ascii="Times New Roman" w:hAnsi="Times New Roman" w:cs="Times New Roman"/>
          <w:sz w:val="28"/>
          <w:szCs w:val="28"/>
          <w:lang w:val="ru-RU"/>
        </w:rPr>
        <w:t xml:space="preserve">рассматривались административные районы Таласской области </w:t>
      </w:r>
      <w:r>
        <w:rPr>
          <w:rFonts w:ascii="Times New Roman" w:hAnsi="Times New Roman" w:cs="Times New Roman"/>
          <w:sz w:val="28"/>
          <w:szCs w:val="28"/>
          <w:lang w:val="ru-RU"/>
        </w:rPr>
        <w:t>Кыргызской Республики и в средн</w:t>
      </w:r>
      <w:r w:rsidR="00221360">
        <w:rPr>
          <w:rFonts w:ascii="Times New Roman" w:hAnsi="Times New Roman" w:cs="Times New Roman"/>
          <w:sz w:val="28"/>
          <w:szCs w:val="28"/>
          <w:lang w:val="ru-RU"/>
        </w:rPr>
        <w:t>е</w:t>
      </w:r>
      <w:r>
        <w:rPr>
          <w:rFonts w:ascii="Times New Roman" w:hAnsi="Times New Roman" w:cs="Times New Roman"/>
          <w:sz w:val="28"/>
          <w:szCs w:val="28"/>
          <w:lang w:val="ru-RU"/>
        </w:rPr>
        <w:t xml:space="preserve">м </w:t>
      </w:r>
      <w:r w:rsidR="001E0C9B">
        <w:rPr>
          <w:rFonts w:ascii="Times New Roman" w:hAnsi="Times New Roman" w:cs="Times New Roman"/>
          <w:sz w:val="28"/>
          <w:szCs w:val="28"/>
          <w:lang w:val="ru-RU"/>
        </w:rPr>
        <w:t>течении и в низовьях</w:t>
      </w:r>
      <w:r w:rsidR="000D4B7A">
        <w:rPr>
          <w:rFonts w:ascii="Times New Roman" w:hAnsi="Times New Roman" w:cs="Times New Roman"/>
          <w:sz w:val="28"/>
          <w:szCs w:val="28"/>
          <w:lang w:val="ru-RU"/>
        </w:rPr>
        <w:t xml:space="preserve"> рек Асса-Талас </w:t>
      </w:r>
      <w:r>
        <w:rPr>
          <w:rFonts w:ascii="Times New Roman" w:hAnsi="Times New Roman" w:cs="Times New Roman"/>
          <w:sz w:val="28"/>
          <w:szCs w:val="28"/>
          <w:lang w:val="ru-RU"/>
        </w:rPr>
        <w:t xml:space="preserve">территории Байзакского, </w:t>
      </w:r>
      <w:r w:rsidR="00E75DBD">
        <w:rPr>
          <w:rFonts w:ascii="Times New Roman" w:hAnsi="Times New Roman" w:cs="Times New Roman"/>
          <w:sz w:val="28"/>
          <w:szCs w:val="28"/>
          <w:lang w:val="ru-RU"/>
        </w:rPr>
        <w:t>Жамбылского, Жуалынского, Таласского и Сарысуского района Жамбылской области Республики Казахстан.</w:t>
      </w:r>
    </w:p>
    <w:p w14:paraId="2F8FAFFD" w14:textId="174554FF" w:rsidR="00E75DBD" w:rsidRDefault="00E75DBD" w:rsidP="007950F2">
      <w:pPr>
        <w:spacing w:after="0" w:line="240" w:lineRule="auto"/>
        <w:ind w:firstLine="709"/>
        <w:jc w:val="both"/>
        <w:rPr>
          <w:rFonts w:ascii="Times New Roman" w:hAnsi="Times New Roman" w:cs="Times New Roman"/>
          <w:sz w:val="28"/>
          <w:szCs w:val="28"/>
          <w:lang w:val="ru-RU"/>
        </w:rPr>
      </w:pPr>
      <w:r w:rsidRPr="00E75DBD">
        <w:rPr>
          <w:rFonts w:ascii="Times New Roman" w:hAnsi="Times New Roman" w:cs="Times New Roman"/>
          <w:sz w:val="28"/>
          <w:szCs w:val="28"/>
          <w:shd w:val="clear" w:color="auto" w:fill="FFFFFF"/>
          <w:lang w:val="ru-RU"/>
        </w:rPr>
        <w:t>Организация</w:t>
      </w:r>
      <w:r>
        <w:rPr>
          <w:rFonts w:ascii="Times New Roman" w:hAnsi="Times New Roman" w:cs="Times New Roman"/>
          <w:sz w:val="28"/>
          <w:szCs w:val="28"/>
          <w:shd w:val="clear" w:color="auto" w:fill="FFFFFF"/>
          <w:lang w:val="ru-RU"/>
        </w:rPr>
        <w:t xml:space="preserve"> статистики использования водных ресурсов и </w:t>
      </w:r>
      <w:r>
        <w:rPr>
          <w:rFonts w:ascii="Times New Roman" w:hAnsi="Times New Roman" w:cs="Times New Roman"/>
          <w:sz w:val="28"/>
          <w:szCs w:val="28"/>
          <w:lang w:val="ru-RU"/>
        </w:rPr>
        <w:t xml:space="preserve">валового регионального продукта </w:t>
      </w:r>
      <w:r w:rsidR="00026B5D">
        <w:rPr>
          <w:rFonts w:ascii="Times New Roman" w:hAnsi="Times New Roman" w:cs="Times New Roman"/>
          <w:sz w:val="28"/>
          <w:szCs w:val="28"/>
          <w:lang w:val="ru-RU"/>
        </w:rPr>
        <w:t xml:space="preserve">Шу – Таласского ВХБ </w:t>
      </w:r>
      <w:r>
        <w:rPr>
          <w:rFonts w:ascii="Times New Roman" w:hAnsi="Times New Roman" w:cs="Times New Roman"/>
          <w:sz w:val="28"/>
          <w:szCs w:val="28"/>
          <w:lang w:val="ru-RU"/>
        </w:rPr>
        <w:t>базируется на «Статистическ</w:t>
      </w:r>
      <w:r w:rsidR="00351285">
        <w:rPr>
          <w:rFonts w:ascii="Times New Roman" w:hAnsi="Times New Roman" w:cs="Times New Roman"/>
          <w:sz w:val="28"/>
          <w:szCs w:val="28"/>
          <w:lang w:val="ru-RU"/>
        </w:rPr>
        <w:t>ом</w:t>
      </w:r>
      <w:r>
        <w:rPr>
          <w:rFonts w:ascii="Times New Roman" w:hAnsi="Times New Roman" w:cs="Times New Roman"/>
          <w:sz w:val="28"/>
          <w:szCs w:val="28"/>
          <w:lang w:val="ru-RU"/>
        </w:rPr>
        <w:t xml:space="preserve"> ежегодник</w:t>
      </w:r>
      <w:r w:rsidR="00026B5D">
        <w:rPr>
          <w:rFonts w:ascii="Times New Roman" w:hAnsi="Times New Roman" w:cs="Times New Roman"/>
          <w:sz w:val="28"/>
          <w:szCs w:val="28"/>
          <w:lang w:val="ru-RU"/>
        </w:rPr>
        <w:t>е</w:t>
      </w:r>
      <w:r>
        <w:rPr>
          <w:rFonts w:ascii="Times New Roman" w:hAnsi="Times New Roman" w:cs="Times New Roman"/>
          <w:sz w:val="28"/>
          <w:szCs w:val="28"/>
          <w:lang w:val="ru-RU"/>
        </w:rPr>
        <w:t xml:space="preserve"> Кыргызской Республики», «Основны</w:t>
      </w:r>
      <w:r w:rsidR="00026B5D">
        <w:rPr>
          <w:rFonts w:ascii="Times New Roman" w:hAnsi="Times New Roman" w:cs="Times New Roman"/>
          <w:sz w:val="28"/>
          <w:szCs w:val="28"/>
          <w:lang w:val="ru-RU"/>
        </w:rPr>
        <w:t>х</w:t>
      </w:r>
      <w:r>
        <w:rPr>
          <w:rFonts w:ascii="Times New Roman" w:hAnsi="Times New Roman" w:cs="Times New Roman"/>
          <w:sz w:val="28"/>
          <w:szCs w:val="28"/>
          <w:lang w:val="ru-RU"/>
        </w:rPr>
        <w:t xml:space="preserve"> социально-экономически</w:t>
      </w:r>
      <w:r w:rsidR="00026B5D">
        <w:rPr>
          <w:rFonts w:ascii="Times New Roman" w:hAnsi="Times New Roman" w:cs="Times New Roman"/>
          <w:sz w:val="28"/>
          <w:szCs w:val="28"/>
          <w:lang w:val="ru-RU"/>
        </w:rPr>
        <w:t xml:space="preserve">х показателях </w:t>
      </w:r>
      <w:r>
        <w:rPr>
          <w:rFonts w:ascii="Times New Roman" w:hAnsi="Times New Roman" w:cs="Times New Roman"/>
          <w:sz w:val="28"/>
          <w:szCs w:val="28"/>
          <w:lang w:val="ru-RU"/>
        </w:rPr>
        <w:t>районов и Тараз» и «Динамик</w:t>
      </w:r>
      <w:r w:rsidR="00026B5D">
        <w:rPr>
          <w:rFonts w:ascii="Times New Roman" w:hAnsi="Times New Roman" w:cs="Times New Roman"/>
          <w:sz w:val="28"/>
          <w:szCs w:val="28"/>
          <w:lang w:val="ru-RU"/>
        </w:rPr>
        <w:t>е</w:t>
      </w:r>
      <w:r>
        <w:rPr>
          <w:rFonts w:ascii="Times New Roman" w:hAnsi="Times New Roman" w:cs="Times New Roman"/>
          <w:sz w:val="28"/>
          <w:szCs w:val="28"/>
          <w:lang w:val="ru-RU"/>
        </w:rPr>
        <w:t xml:space="preserve"> основных показателей социально-экономического развития районов (городов) Туркестанской области».</w:t>
      </w:r>
    </w:p>
    <w:p w14:paraId="44CC70A4" w14:textId="28BEB203" w:rsidR="0046733D" w:rsidRDefault="0046733D" w:rsidP="007950F2">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Водопотребление и валовый региональный продукт в отраслях экономики Кыргызской Республики и Республики Казахстан за рассматриваем</w:t>
      </w:r>
      <w:r w:rsidR="007F13D1">
        <w:rPr>
          <w:rFonts w:ascii="Times New Roman" w:hAnsi="Times New Roman" w:cs="Times New Roman"/>
          <w:sz w:val="28"/>
          <w:szCs w:val="28"/>
          <w:lang w:val="ru-RU"/>
        </w:rPr>
        <w:t>ый период 1997-2020 годы изменяю</w:t>
      </w:r>
      <w:r>
        <w:rPr>
          <w:rFonts w:ascii="Times New Roman" w:hAnsi="Times New Roman" w:cs="Times New Roman"/>
          <w:sz w:val="28"/>
          <w:szCs w:val="28"/>
          <w:lang w:val="ru-RU"/>
        </w:rPr>
        <w:t>тся по своим законом: как по направленности изменения (роста или снижени</w:t>
      </w:r>
      <w:r w:rsidR="00351285">
        <w:rPr>
          <w:rFonts w:ascii="Times New Roman" w:hAnsi="Times New Roman" w:cs="Times New Roman"/>
          <w:sz w:val="28"/>
          <w:szCs w:val="28"/>
          <w:lang w:val="ru-RU"/>
        </w:rPr>
        <w:t>я</w:t>
      </w:r>
      <w:r>
        <w:rPr>
          <w:rFonts w:ascii="Times New Roman" w:hAnsi="Times New Roman" w:cs="Times New Roman"/>
          <w:sz w:val="28"/>
          <w:szCs w:val="28"/>
          <w:lang w:val="ru-RU"/>
        </w:rPr>
        <w:t>), так и темпам развития промышленности, сельског</w:t>
      </w:r>
      <w:r w:rsidR="00351285">
        <w:rPr>
          <w:rFonts w:ascii="Times New Roman" w:hAnsi="Times New Roman" w:cs="Times New Roman"/>
          <w:sz w:val="28"/>
          <w:szCs w:val="28"/>
          <w:lang w:val="ru-RU"/>
        </w:rPr>
        <w:t>о хозяйства и народонаселения (</w:t>
      </w:r>
      <w:r>
        <w:rPr>
          <w:rFonts w:ascii="Times New Roman" w:hAnsi="Times New Roman" w:cs="Times New Roman"/>
          <w:sz w:val="28"/>
          <w:szCs w:val="28"/>
          <w:lang w:val="ru-RU"/>
        </w:rPr>
        <w:t xml:space="preserve">таблица </w:t>
      </w:r>
      <w:r w:rsidR="006370B7">
        <w:rPr>
          <w:rFonts w:ascii="Times New Roman" w:hAnsi="Times New Roman" w:cs="Times New Roman"/>
          <w:sz w:val="28"/>
          <w:szCs w:val="28"/>
          <w:lang w:val="ru-RU"/>
        </w:rPr>
        <w:t>20</w:t>
      </w:r>
      <w:r>
        <w:rPr>
          <w:rFonts w:ascii="Times New Roman" w:hAnsi="Times New Roman" w:cs="Times New Roman"/>
          <w:sz w:val="28"/>
          <w:szCs w:val="28"/>
          <w:lang w:val="ru-RU"/>
        </w:rPr>
        <w:t xml:space="preserve">). </w:t>
      </w:r>
    </w:p>
    <w:p w14:paraId="4405F879" w14:textId="77777777" w:rsidR="0046733D" w:rsidRPr="009B6506" w:rsidRDefault="0046733D" w:rsidP="007950F2">
      <w:pPr>
        <w:spacing w:after="0" w:line="240" w:lineRule="auto"/>
        <w:ind w:firstLine="709"/>
        <w:jc w:val="both"/>
        <w:rPr>
          <w:sz w:val="19"/>
          <w:szCs w:val="19"/>
          <w:shd w:val="clear" w:color="auto" w:fill="FFFFFF"/>
          <w:lang w:val="ru-RU"/>
        </w:rPr>
      </w:pPr>
    </w:p>
    <w:p w14:paraId="4A7CCB84" w14:textId="1CFBB4FB" w:rsidR="0046733D" w:rsidRPr="00E75DBD" w:rsidRDefault="0046733D" w:rsidP="0046733D">
      <w:pPr>
        <w:spacing w:after="0" w:line="240" w:lineRule="auto"/>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lang w:val="ru-RU"/>
        </w:rPr>
        <w:t>Таблица</w:t>
      </w:r>
      <w:r w:rsidR="006E131A">
        <w:rPr>
          <w:rFonts w:ascii="Times New Roman" w:hAnsi="Times New Roman" w:cs="Times New Roman"/>
          <w:sz w:val="28"/>
          <w:szCs w:val="28"/>
          <w:lang w:val="ru-RU"/>
        </w:rPr>
        <w:t xml:space="preserve"> </w:t>
      </w:r>
      <w:r w:rsidR="006370B7">
        <w:rPr>
          <w:rFonts w:ascii="Times New Roman" w:hAnsi="Times New Roman" w:cs="Times New Roman"/>
          <w:sz w:val="28"/>
          <w:szCs w:val="28"/>
          <w:lang w:val="ru-RU"/>
        </w:rPr>
        <w:t>20</w:t>
      </w:r>
      <w:r>
        <w:rPr>
          <w:rFonts w:ascii="Times New Roman" w:hAnsi="Times New Roman" w:cs="Times New Roman"/>
          <w:sz w:val="28"/>
          <w:szCs w:val="28"/>
          <w:lang w:val="ru-RU"/>
        </w:rPr>
        <w:t xml:space="preserve"> – Показатели эффективности использования водных ресурсов </w:t>
      </w:r>
      <w:r w:rsidR="007F13D1">
        <w:rPr>
          <w:rFonts w:ascii="Times New Roman" w:hAnsi="Times New Roman" w:cs="Times New Roman"/>
          <w:sz w:val="28"/>
          <w:szCs w:val="28"/>
          <w:lang w:val="ru-RU"/>
        </w:rPr>
        <w:t>на</w:t>
      </w:r>
      <w:r>
        <w:rPr>
          <w:rFonts w:ascii="Times New Roman" w:hAnsi="Times New Roman" w:cs="Times New Roman"/>
          <w:sz w:val="28"/>
          <w:szCs w:val="28"/>
          <w:lang w:val="ru-RU"/>
        </w:rPr>
        <w:t xml:space="preserve"> водосборных</w:t>
      </w:r>
      <w:r w:rsidRPr="00221360">
        <w:rPr>
          <w:rFonts w:ascii="Times New Roman" w:hAnsi="Times New Roman" w:cs="Times New Roman"/>
          <w:sz w:val="28"/>
          <w:szCs w:val="28"/>
          <w:lang w:val="ru-RU"/>
        </w:rPr>
        <w:t xml:space="preserve"> </w:t>
      </w:r>
      <w:r>
        <w:rPr>
          <w:rFonts w:ascii="Times New Roman" w:hAnsi="Times New Roman" w:cs="Times New Roman"/>
          <w:sz w:val="28"/>
          <w:szCs w:val="28"/>
          <w:lang w:val="ru-RU"/>
        </w:rPr>
        <w:t>территориях Шу-Таласского водохозяйственного бассейна</w:t>
      </w:r>
    </w:p>
    <w:p w14:paraId="02E8F16B" w14:textId="77777777" w:rsidR="00E75DBD" w:rsidRPr="009B6506" w:rsidRDefault="00E75DBD" w:rsidP="007950F2">
      <w:pPr>
        <w:spacing w:after="0" w:line="240" w:lineRule="auto"/>
        <w:ind w:firstLine="709"/>
        <w:jc w:val="both"/>
        <w:rPr>
          <w:sz w:val="19"/>
          <w:szCs w:val="19"/>
          <w:shd w:val="clear" w:color="auto" w:fill="FFFFFF"/>
          <w:lang w:val="ru-RU"/>
        </w:rPr>
      </w:pPr>
    </w:p>
    <w:tbl>
      <w:tblPr>
        <w:tblStyle w:val="a3"/>
        <w:tblW w:w="0" w:type="auto"/>
        <w:tblLook w:val="04A0" w:firstRow="1" w:lastRow="0" w:firstColumn="1" w:lastColumn="0" w:noHBand="0" w:noVBand="1"/>
      </w:tblPr>
      <w:tblGrid>
        <w:gridCol w:w="1304"/>
        <w:gridCol w:w="1321"/>
        <w:gridCol w:w="1316"/>
        <w:gridCol w:w="1388"/>
        <w:gridCol w:w="1312"/>
        <w:gridCol w:w="1316"/>
        <w:gridCol w:w="1388"/>
      </w:tblGrid>
      <w:tr w:rsidR="008566DB" w14:paraId="55ABAEBC" w14:textId="77777777" w:rsidTr="000E51D3">
        <w:tc>
          <w:tcPr>
            <w:tcW w:w="1304" w:type="dxa"/>
            <w:vMerge w:val="restart"/>
          </w:tcPr>
          <w:p w14:paraId="4C149CB5" w14:textId="205F120E" w:rsidR="008566DB" w:rsidRPr="008566DB" w:rsidRDefault="008566DB" w:rsidP="007950F2">
            <w:pPr>
              <w:spacing w:line="240" w:lineRule="auto"/>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Годы</w:t>
            </w:r>
          </w:p>
        </w:tc>
        <w:tc>
          <w:tcPr>
            <w:tcW w:w="8041" w:type="dxa"/>
            <w:gridSpan w:val="6"/>
          </w:tcPr>
          <w:p w14:paraId="7D8E42F5" w14:textId="660E2A31" w:rsidR="008566DB" w:rsidRPr="0046733D" w:rsidRDefault="00351285" w:rsidP="007F13D1">
            <w:pPr>
              <w:spacing w:line="24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lang w:val="ru-RU"/>
              </w:rPr>
              <w:t>Бассейн</w:t>
            </w:r>
            <w:r w:rsidR="008566DB">
              <w:rPr>
                <w:rFonts w:ascii="Times New Roman" w:hAnsi="Times New Roman" w:cs="Times New Roman"/>
                <w:sz w:val="28"/>
                <w:szCs w:val="28"/>
                <w:lang w:val="ru-RU"/>
              </w:rPr>
              <w:t xml:space="preserve"> реки Шу</w:t>
            </w:r>
          </w:p>
        </w:tc>
      </w:tr>
      <w:tr w:rsidR="008566DB" w:rsidRPr="00AF5A4E" w14:paraId="251CA947" w14:textId="77777777" w:rsidTr="000E51D3">
        <w:tc>
          <w:tcPr>
            <w:tcW w:w="1304" w:type="dxa"/>
            <w:vMerge/>
          </w:tcPr>
          <w:p w14:paraId="365B3458" w14:textId="77777777" w:rsidR="008566DB" w:rsidRPr="0046733D" w:rsidRDefault="008566DB" w:rsidP="007950F2">
            <w:pPr>
              <w:spacing w:line="240" w:lineRule="auto"/>
              <w:jc w:val="both"/>
              <w:rPr>
                <w:rFonts w:ascii="Times New Roman" w:hAnsi="Times New Roman" w:cs="Times New Roman"/>
                <w:sz w:val="28"/>
                <w:szCs w:val="28"/>
                <w:shd w:val="clear" w:color="auto" w:fill="FFFFFF"/>
              </w:rPr>
            </w:pPr>
          </w:p>
        </w:tc>
        <w:tc>
          <w:tcPr>
            <w:tcW w:w="4025" w:type="dxa"/>
            <w:gridSpan w:val="3"/>
          </w:tcPr>
          <w:p w14:paraId="0AC92B33" w14:textId="59C8EB50" w:rsidR="008566DB" w:rsidRPr="009B6506" w:rsidRDefault="007F13D1" w:rsidP="008566DB">
            <w:pPr>
              <w:spacing w:line="240" w:lineRule="auto"/>
              <w:jc w:val="center"/>
              <w:rPr>
                <w:rFonts w:ascii="Times New Roman" w:hAnsi="Times New Roman" w:cs="Times New Roman"/>
                <w:sz w:val="28"/>
                <w:szCs w:val="28"/>
                <w:shd w:val="clear" w:color="auto" w:fill="FFFFFF"/>
                <w:lang w:val="ru-RU"/>
              </w:rPr>
            </w:pPr>
            <w:r>
              <w:rPr>
                <w:rFonts w:ascii="Times New Roman" w:hAnsi="Times New Roman" w:cs="Times New Roman"/>
                <w:sz w:val="28"/>
                <w:szCs w:val="28"/>
                <w:lang w:val="ru-RU"/>
              </w:rPr>
              <w:t>верхнее и средне</w:t>
            </w:r>
            <w:r w:rsidR="008566DB">
              <w:rPr>
                <w:rFonts w:ascii="Times New Roman" w:hAnsi="Times New Roman" w:cs="Times New Roman"/>
                <w:sz w:val="28"/>
                <w:szCs w:val="28"/>
                <w:lang w:val="ru-RU"/>
              </w:rPr>
              <w:t>е течение (Кыргызская Республика)</w:t>
            </w:r>
          </w:p>
        </w:tc>
        <w:tc>
          <w:tcPr>
            <w:tcW w:w="4016" w:type="dxa"/>
            <w:gridSpan w:val="3"/>
          </w:tcPr>
          <w:p w14:paraId="3D59479A" w14:textId="38B86DBC" w:rsidR="008566DB" w:rsidRPr="009B6506" w:rsidRDefault="007F13D1" w:rsidP="007F13D1">
            <w:pPr>
              <w:spacing w:line="240" w:lineRule="auto"/>
              <w:jc w:val="center"/>
              <w:rPr>
                <w:rFonts w:ascii="Times New Roman" w:hAnsi="Times New Roman" w:cs="Times New Roman"/>
                <w:sz w:val="28"/>
                <w:szCs w:val="28"/>
                <w:shd w:val="clear" w:color="auto" w:fill="FFFFFF"/>
                <w:lang w:val="ru-RU"/>
              </w:rPr>
            </w:pPr>
            <w:r>
              <w:rPr>
                <w:rFonts w:ascii="Times New Roman" w:hAnsi="Times New Roman" w:cs="Times New Roman"/>
                <w:sz w:val="28"/>
                <w:szCs w:val="28"/>
                <w:lang w:val="ru-RU"/>
              </w:rPr>
              <w:t>средне</w:t>
            </w:r>
            <w:r w:rsidR="008566DB">
              <w:rPr>
                <w:rFonts w:ascii="Times New Roman" w:hAnsi="Times New Roman" w:cs="Times New Roman"/>
                <w:sz w:val="28"/>
                <w:szCs w:val="28"/>
                <w:lang w:val="ru-RU"/>
              </w:rPr>
              <w:t>е течение и низов</w:t>
            </w:r>
            <w:r>
              <w:rPr>
                <w:rFonts w:ascii="Times New Roman" w:hAnsi="Times New Roman" w:cs="Times New Roman"/>
                <w:sz w:val="28"/>
                <w:szCs w:val="28"/>
                <w:lang w:val="ru-RU"/>
              </w:rPr>
              <w:t>ь</w:t>
            </w:r>
            <w:r w:rsidR="008566DB">
              <w:rPr>
                <w:rFonts w:ascii="Times New Roman" w:hAnsi="Times New Roman" w:cs="Times New Roman"/>
                <w:sz w:val="28"/>
                <w:szCs w:val="28"/>
                <w:lang w:val="ru-RU"/>
              </w:rPr>
              <w:t>е (Республика Казахстан)</w:t>
            </w:r>
          </w:p>
        </w:tc>
      </w:tr>
      <w:tr w:rsidR="008566DB" w14:paraId="510E2C93" w14:textId="77777777" w:rsidTr="000E51D3">
        <w:tc>
          <w:tcPr>
            <w:tcW w:w="1304" w:type="dxa"/>
            <w:vMerge/>
          </w:tcPr>
          <w:p w14:paraId="5796C376" w14:textId="77777777" w:rsidR="008566DB" w:rsidRPr="009B6506" w:rsidRDefault="008566DB" w:rsidP="007950F2">
            <w:pPr>
              <w:spacing w:line="240" w:lineRule="auto"/>
              <w:jc w:val="both"/>
              <w:rPr>
                <w:rFonts w:ascii="Times New Roman" w:hAnsi="Times New Roman" w:cs="Times New Roman"/>
                <w:sz w:val="28"/>
                <w:szCs w:val="28"/>
                <w:shd w:val="clear" w:color="auto" w:fill="FFFFFF"/>
                <w:lang w:val="ru-RU"/>
              </w:rPr>
            </w:pPr>
          </w:p>
        </w:tc>
        <w:tc>
          <w:tcPr>
            <w:tcW w:w="1321" w:type="dxa"/>
          </w:tcPr>
          <w:p w14:paraId="4DD56853" w14:textId="6BCF4EB1" w:rsidR="008566DB" w:rsidRPr="000E51D3" w:rsidRDefault="000E51D3" w:rsidP="000E51D3">
            <w:pPr>
              <w:spacing w:line="240" w:lineRule="auto"/>
              <w:jc w:val="center"/>
              <w:rPr>
                <w:rFonts w:ascii="Times New Roman" w:hAnsi="Times New Roman" w:cs="Times New Roman"/>
                <w:sz w:val="28"/>
                <w:szCs w:val="28"/>
                <w:shd w:val="clear" w:color="auto" w:fill="FFFFFF"/>
                <w:lang w:val="ru-RU"/>
              </w:rPr>
            </w:pPr>
            <m:oMath>
              <m:r>
                <w:rPr>
                  <w:rFonts w:ascii="Cambria Math" w:hAnsi="Cambria Math" w:cs="Times New Roman"/>
                  <w:sz w:val="28"/>
                  <w:szCs w:val="28"/>
                  <w:lang w:val="ru-RU"/>
                </w:rPr>
                <m:t>U</m:t>
              </m:r>
              <m:r>
                <w:rPr>
                  <w:rFonts w:ascii="Cambria Math" w:hAnsi="Cambria Math" w:cs="Times New Roman"/>
                  <w:sz w:val="28"/>
                  <w:szCs w:val="28"/>
                  <w:lang w:val="en-US"/>
                </w:rPr>
                <m:t>WR</m:t>
              </m:r>
            </m:oMath>
            <w:r>
              <w:rPr>
                <w:rFonts w:ascii="Times New Roman" w:eastAsiaTheme="minorEastAsia" w:hAnsi="Times New Roman" w:cs="Times New Roman"/>
                <w:sz w:val="28"/>
                <w:szCs w:val="28"/>
                <w:lang w:val="ru-RU"/>
              </w:rPr>
              <w:t>, млн. м</w:t>
            </w:r>
            <w:r w:rsidRPr="000E51D3">
              <w:rPr>
                <w:rFonts w:ascii="Times New Roman" w:eastAsiaTheme="minorEastAsia" w:hAnsi="Times New Roman" w:cs="Times New Roman"/>
                <w:sz w:val="28"/>
                <w:szCs w:val="28"/>
                <w:vertAlign w:val="superscript"/>
                <w:lang w:val="ru-RU"/>
              </w:rPr>
              <w:t>3</w:t>
            </w:r>
          </w:p>
        </w:tc>
        <w:tc>
          <w:tcPr>
            <w:tcW w:w="1316" w:type="dxa"/>
          </w:tcPr>
          <w:p w14:paraId="7FDC1167" w14:textId="77777777" w:rsidR="008566DB" w:rsidRPr="000E51D3" w:rsidRDefault="000E51D3" w:rsidP="000E51D3">
            <w:pPr>
              <w:spacing w:line="240" w:lineRule="auto"/>
              <w:jc w:val="center"/>
              <w:rPr>
                <w:rFonts w:ascii="Times New Roman" w:eastAsiaTheme="minorEastAsia" w:hAnsi="Times New Roman" w:cs="Times New Roman"/>
                <w:sz w:val="28"/>
                <w:szCs w:val="28"/>
                <w:lang w:val="en-US"/>
              </w:rPr>
            </w:pPr>
            <m:oMathPara>
              <m:oMath>
                <m:r>
                  <w:rPr>
                    <w:rFonts w:ascii="Cambria Math" w:hAnsi="Cambria Math" w:cs="Times New Roman"/>
                    <w:sz w:val="28"/>
                    <w:szCs w:val="28"/>
                    <w:lang w:val="en-US"/>
                  </w:rPr>
                  <m:t>GRP,</m:t>
                </m:r>
              </m:oMath>
            </m:oMathPara>
          </w:p>
          <w:p w14:paraId="0F10058E" w14:textId="3B805F79" w:rsidR="000E51D3" w:rsidRPr="000E51D3" w:rsidRDefault="000E51D3" w:rsidP="000E51D3">
            <w:pPr>
              <w:spacing w:line="240" w:lineRule="auto"/>
              <w:jc w:val="center"/>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млн. доллар</w:t>
            </w:r>
          </w:p>
        </w:tc>
        <w:tc>
          <w:tcPr>
            <w:tcW w:w="1388" w:type="dxa"/>
          </w:tcPr>
          <w:p w14:paraId="29F2156F" w14:textId="77777777" w:rsidR="008566DB" w:rsidRDefault="000E51D3" w:rsidP="000E51D3">
            <w:pPr>
              <w:spacing w:line="240" w:lineRule="auto"/>
              <w:jc w:val="center"/>
              <w:rPr>
                <w:rFonts w:ascii="Times New Roman" w:eastAsiaTheme="minorEastAsia" w:hAnsi="Times New Roman" w:cs="Times New Roman"/>
                <w:sz w:val="28"/>
                <w:szCs w:val="28"/>
                <w:lang w:val="ru-RU"/>
              </w:rPr>
            </w:pPr>
            <m:oMath>
              <m:r>
                <w:rPr>
                  <w:rFonts w:ascii="Cambria Math" w:hAnsi="Cambria Math" w:cs="Times New Roman"/>
                  <w:sz w:val="28"/>
                  <w:szCs w:val="28"/>
                  <w:lang w:val="en-US"/>
                </w:rPr>
                <m:t>WGRP</m:t>
              </m:r>
            </m:oMath>
            <w:r>
              <w:rPr>
                <w:rFonts w:ascii="Times New Roman" w:eastAsiaTheme="minorEastAsia" w:hAnsi="Times New Roman" w:cs="Times New Roman"/>
                <w:sz w:val="28"/>
                <w:szCs w:val="28"/>
                <w:lang w:val="ru-RU"/>
              </w:rPr>
              <w:t>,</w:t>
            </w:r>
          </w:p>
          <w:p w14:paraId="74B1E469" w14:textId="11B8B8C9" w:rsidR="000E51D3" w:rsidRPr="000E51D3" w:rsidRDefault="000E51D3" w:rsidP="000E51D3">
            <w:pPr>
              <w:spacing w:line="240" w:lineRule="auto"/>
              <w:jc w:val="center"/>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м</w:t>
            </w:r>
            <w:r w:rsidRPr="000E51D3">
              <w:rPr>
                <w:rFonts w:ascii="Times New Roman" w:hAnsi="Times New Roman" w:cs="Times New Roman"/>
                <w:sz w:val="28"/>
                <w:szCs w:val="28"/>
                <w:shd w:val="clear" w:color="auto" w:fill="FFFFFF"/>
                <w:vertAlign w:val="superscript"/>
                <w:lang w:val="ru-RU"/>
              </w:rPr>
              <w:t>3</w:t>
            </w:r>
            <w:r>
              <w:rPr>
                <w:rFonts w:ascii="Times New Roman" w:hAnsi="Times New Roman" w:cs="Times New Roman"/>
                <w:sz w:val="28"/>
                <w:szCs w:val="28"/>
                <w:shd w:val="clear" w:color="auto" w:fill="FFFFFF"/>
                <w:lang w:val="ru-RU"/>
              </w:rPr>
              <w:t>/доллар</w:t>
            </w:r>
          </w:p>
        </w:tc>
        <w:tc>
          <w:tcPr>
            <w:tcW w:w="1312" w:type="dxa"/>
          </w:tcPr>
          <w:p w14:paraId="67948974" w14:textId="1DB1F056" w:rsidR="008566DB" w:rsidRPr="0046733D" w:rsidRDefault="000E51D3" w:rsidP="007950F2">
            <w:pPr>
              <w:spacing w:line="240" w:lineRule="auto"/>
              <w:jc w:val="both"/>
              <w:rPr>
                <w:rFonts w:ascii="Times New Roman" w:hAnsi="Times New Roman" w:cs="Times New Roman"/>
                <w:sz w:val="28"/>
                <w:szCs w:val="28"/>
                <w:shd w:val="clear" w:color="auto" w:fill="FFFFFF"/>
              </w:rPr>
            </w:pPr>
            <m:oMath>
              <m:r>
                <w:rPr>
                  <w:rFonts w:ascii="Cambria Math" w:hAnsi="Cambria Math" w:cs="Times New Roman"/>
                  <w:sz w:val="28"/>
                  <w:szCs w:val="28"/>
                  <w:lang w:val="ru-RU"/>
                </w:rPr>
                <m:t>U</m:t>
              </m:r>
              <m:r>
                <w:rPr>
                  <w:rFonts w:ascii="Cambria Math" w:hAnsi="Cambria Math" w:cs="Times New Roman"/>
                  <w:sz w:val="28"/>
                  <w:szCs w:val="28"/>
                  <w:lang w:val="en-US"/>
                </w:rPr>
                <m:t>WR</m:t>
              </m:r>
            </m:oMath>
            <w:r>
              <w:rPr>
                <w:rFonts w:ascii="Times New Roman" w:eastAsiaTheme="minorEastAsia" w:hAnsi="Times New Roman" w:cs="Times New Roman"/>
                <w:sz w:val="28"/>
                <w:szCs w:val="28"/>
                <w:lang w:val="ru-RU"/>
              </w:rPr>
              <w:t>, млн. м</w:t>
            </w:r>
            <w:r w:rsidRPr="000E51D3">
              <w:rPr>
                <w:rFonts w:ascii="Times New Roman" w:eastAsiaTheme="minorEastAsia" w:hAnsi="Times New Roman" w:cs="Times New Roman"/>
                <w:sz w:val="28"/>
                <w:szCs w:val="28"/>
                <w:vertAlign w:val="superscript"/>
                <w:lang w:val="ru-RU"/>
              </w:rPr>
              <w:t>3</w:t>
            </w:r>
          </w:p>
        </w:tc>
        <w:tc>
          <w:tcPr>
            <w:tcW w:w="1316" w:type="dxa"/>
          </w:tcPr>
          <w:p w14:paraId="2202DB57" w14:textId="77777777" w:rsidR="000E51D3" w:rsidRPr="000E51D3" w:rsidRDefault="000E51D3" w:rsidP="000E51D3">
            <w:pPr>
              <w:spacing w:line="240" w:lineRule="auto"/>
              <w:jc w:val="center"/>
              <w:rPr>
                <w:rFonts w:ascii="Times New Roman" w:eastAsiaTheme="minorEastAsia" w:hAnsi="Times New Roman" w:cs="Times New Roman"/>
                <w:sz w:val="28"/>
                <w:szCs w:val="28"/>
                <w:lang w:val="en-US"/>
              </w:rPr>
            </w:pPr>
            <m:oMathPara>
              <m:oMath>
                <m:r>
                  <w:rPr>
                    <w:rFonts w:ascii="Cambria Math" w:hAnsi="Cambria Math" w:cs="Times New Roman"/>
                    <w:sz w:val="28"/>
                    <w:szCs w:val="28"/>
                    <w:lang w:val="en-US"/>
                  </w:rPr>
                  <m:t>GRP,</m:t>
                </m:r>
              </m:oMath>
            </m:oMathPara>
          </w:p>
          <w:p w14:paraId="486A03FA" w14:textId="62A55572" w:rsidR="008566DB" w:rsidRPr="0046733D" w:rsidRDefault="000E51D3" w:rsidP="000E51D3">
            <w:pPr>
              <w:spacing w:line="24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ru-RU"/>
              </w:rPr>
              <w:t>млн. доллар</w:t>
            </w:r>
          </w:p>
        </w:tc>
        <w:tc>
          <w:tcPr>
            <w:tcW w:w="1388" w:type="dxa"/>
          </w:tcPr>
          <w:p w14:paraId="4C662BFD" w14:textId="77777777" w:rsidR="000E51D3" w:rsidRDefault="000E51D3" w:rsidP="000E51D3">
            <w:pPr>
              <w:spacing w:line="240" w:lineRule="auto"/>
              <w:jc w:val="center"/>
              <w:rPr>
                <w:rFonts w:ascii="Times New Roman" w:eastAsiaTheme="minorEastAsia" w:hAnsi="Times New Roman" w:cs="Times New Roman"/>
                <w:sz w:val="28"/>
                <w:szCs w:val="28"/>
                <w:lang w:val="ru-RU"/>
              </w:rPr>
            </w:pPr>
            <m:oMath>
              <m:r>
                <w:rPr>
                  <w:rFonts w:ascii="Cambria Math" w:hAnsi="Cambria Math" w:cs="Times New Roman"/>
                  <w:sz w:val="28"/>
                  <w:szCs w:val="28"/>
                  <w:lang w:val="en-US"/>
                </w:rPr>
                <m:t>WGRP</m:t>
              </m:r>
            </m:oMath>
            <w:r>
              <w:rPr>
                <w:rFonts w:ascii="Times New Roman" w:eastAsiaTheme="minorEastAsia" w:hAnsi="Times New Roman" w:cs="Times New Roman"/>
                <w:sz w:val="28"/>
                <w:szCs w:val="28"/>
                <w:lang w:val="ru-RU"/>
              </w:rPr>
              <w:t>,</w:t>
            </w:r>
          </w:p>
          <w:p w14:paraId="262769AF" w14:textId="06B26081" w:rsidR="008566DB" w:rsidRPr="0046733D" w:rsidRDefault="000E51D3" w:rsidP="000E51D3">
            <w:pPr>
              <w:spacing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ru-RU"/>
              </w:rPr>
              <w:t>м</w:t>
            </w:r>
            <w:r w:rsidRPr="000E51D3">
              <w:rPr>
                <w:rFonts w:ascii="Times New Roman" w:hAnsi="Times New Roman" w:cs="Times New Roman"/>
                <w:sz w:val="28"/>
                <w:szCs w:val="28"/>
                <w:shd w:val="clear" w:color="auto" w:fill="FFFFFF"/>
                <w:vertAlign w:val="superscript"/>
                <w:lang w:val="ru-RU"/>
              </w:rPr>
              <w:t>3</w:t>
            </w:r>
            <w:r>
              <w:rPr>
                <w:rFonts w:ascii="Times New Roman" w:hAnsi="Times New Roman" w:cs="Times New Roman"/>
                <w:sz w:val="28"/>
                <w:szCs w:val="28"/>
                <w:shd w:val="clear" w:color="auto" w:fill="FFFFFF"/>
                <w:lang w:val="ru-RU"/>
              </w:rPr>
              <w:t>/доллар</w:t>
            </w:r>
          </w:p>
        </w:tc>
      </w:tr>
      <w:tr w:rsidR="0046733D" w14:paraId="54662B4F" w14:textId="77777777" w:rsidTr="000E51D3">
        <w:tc>
          <w:tcPr>
            <w:tcW w:w="1304" w:type="dxa"/>
          </w:tcPr>
          <w:p w14:paraId="27D0E09D" w14:textId="46F1E8C8" w:rsidR="0046733D" w:rsidRPr="008566DB" w:rsidRDefault="008566DB" w:rsidP="008566DB">
            <w:pPr>
              <w:spacing w:line="240" w:lineRule="auto"/>
              <w:jc w:val="center"/>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1</w:t>
            </w:r>
          </w:p>
        </w:tc>
        <w:tc>
          <w:tcPr>
            <w:tcW w:w="1321" w:type="dxa"/>
          </w:tcPr>
          <w:p w14:paraId="1345BF61" w14:textId="497C1BEB" w:rsidR="0046733D" w:rsidRPr="008566DB" w:rsidRDefault="008566DB" w:rsidP="008566DB">
            <w:pPr>
              <w:spacing w:line="240" w:lineRule="auto"/>
              <w:jc w:val="center"/>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2</w:t>
            </w:r>
          </w:p>
        </w:tc>
        <w:tc>
          <w:tcPr>
            <w:tcW w:w="1316" w:type="dxa"/>
          </w:tcPr>
          <w:p w14:paraId="75CBA5A1" w14:textId="3947E95A" w:rsidR="0046733D" w:rsidRPr="008566DB" w:rsidRDefault="008566DB" w:rsidP="008566DB">
            <w:pPr>
              <w:spacing w:line="240" w:lineRule="auto"/>
              <w:jc w:val="center"/>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3</w:t>
            </w:r>
          </w:p>
        </w:tc>
        <w:tc>
          <w:tcPr>
            <w:tcW w:w="1388" w:type="dxa"/>
          </w:tcPr>
          <w:p w14:paraId="209E16F0" w14:textId="16CFF984" w:rsidR="0046733D" w:rsidRPr="008566DB" w:rsidRDefault="008566DB" w:rsidP="008566DB">
            <w:pPr>
              <w:spacing w:line="240" w:lineRule="auto"/>
              <w:jc w:val="center"/>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4</w:t>
            </w:r>
          </w:p>
        </w:tc>
        <w:tc>
          <w:tcPr>
            <w:tcW w:w="1312" w:type="dxa"/>
          </w:tcPr>
          <w:p w14:paraId="6BE2BBFE" w14:textId="43A3EBEF" w:rsidR="0046733D" w:rsidRPr="008566DB" w:rsidRDefault="008566DB" w:rsidP="008566DB">
            <w:pPr>
              <w:spacing w:line="240" w:lineRule="auto"/>
              <w:jc w:val="center"/>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5</w:t>
            </w:r>
          </w:p>
        </w:tc>
        <w:tc>
          <w:tcPr>
            <w:tcW w:w="1316" w:type="dxa"/>
          </w:tcPr>
          <w:p w14:paraId="7452F210" w14:textId="029F0565" w:rsidR="0046733D" w:rsidRPr="008566DB" w:rsidRDefault="008566DB" w:rsidP="008566DB">
            <w:pPr>
              <w:spacing w:line="240" w:lineRule="auto"/>
              <w:jc w:val="center"/>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6</w:t>
            </w:r>
          </w:p>
        </w:tc>
        <w:tc>
          <w:tcPr>
            <w:tcW w:w="1388" w:type="dxa"/>
          </w:tcPr>
          <w:p w14:paraId="2D1D3425" w14:textId="299EB7CE" w:rsidR="0046733D" w:rsidRPr="008566DB" w:rsidRDefault="008566DB" w:rsidP="008566DB">
            <w:pPr>
              <w:spacing w:line="240" w:lineRule="auto"/>
              <w:jc w:val="center"/>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7</w:t>
            </w:r>
          </w:p>
        </w:tc>
      </w:tr>
      <w:tr w:rsidR="000E51D3" w14:paraId="397AE57C" w14:textId="77777777" w:rsidTr="000B39FB">
        <w:tc>
          <w:tcPr>
            <w:tcW w:w="1304" w:type="dxa"/>
          </w:tcPr>
          <w:p w14:paraId="6E98548E" w14:textId="4F33DD61" w:rsidR="000E51D3" w:rsidRPr="006C705B" w:rsidRDefault="000E51D3" w:rsidP="000E51D3">
            <w:pPr>
              <w:spacing w:line="240" w:lineRule="auto"/>
              <w:jc w:val="both"/>
              <w:rPr>
                <w:rFonts w:ascii="Times New Roman" w:hAnsi="Times New Roman" w:cs="Times New Roman"/>
                <w:sz w:val="28"/>
                <w:szCs w:val="28"/>
                <w:shd w:val="clear" w:color="auto" w:fill="FFFFFF"/>
                <w:lang w:val="ru-RU"/>
              </w:rPr>
            </w:pPr>
            <w:r w:rsidRPr="0054659A">
              <w:rPr>
                <w:rFonts w:ascii="Times New Roman" w:hAnsi="Times New Roman" w:cs="Times New Roman"/>
                <w:bCs/>
                <w:sz w:val="28"/>
                <w:szCs w:val="28"/>
                <w:lang w:val="ru-RU"/>
              </w:rPr>
              <w:t>1997</w:t>
            </w:r>
          </w:p>
        </w:tc>
        <w:tc>
          <w:tcPr>
            <w:tcW w:w="1321" w:type="dxa"/>
            <w:vAlign w:val="bottom"/>
          </w:tcPr>
          <w:p w14:paraId="64F0CA23" w14:textId="21C3C9C7"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781A7F">
              <w:rPr>
                <w:rFonts w:ascii="Times New Roman" w:eastAsia="Times New Roman" w:hAnsi="Times New Roman" w:cs="Times New Roman"/>
                <w:color w:val="000000"/>
                <w:sz w:val="28"/>
                <w:szCs w:val="28"/>
              </w:rPr>
              <w:t>589,38</w:t>
            </w:r>
          </w:p>
        </w:tc>
        <w:tc>
          <w:tcPr>
            <w:tcW w:w="1316" w:type="dxa"/>
            <w:vAlign w:val="bottom"/>
          </w:tcPr>
          <w:p w14:paraId="048798FB" w14:textId="2C49D221"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EF731F">
              <w:rPr>
                <w:rFonts w:ascii="Times New Roman" w:hAnsi="Times New Roman" w:cs="Times New Roman"/>
                <w:color w:val="000000"/>
                <w:sz w:val="28"/>
                <w:szCs w:val="28"/>
              </w:rPr>
              <w:t>1035,7</w:t>
            </w:r>
          </w:p>
        </w:tc>
        <w:tc>
          <w:tcPr>
            <w:tcW w:w="1388" w:type="dxa"/>
            <w:vAlign w:val="bottom"/>
          </w:tcPr>
          <w:p w14:paraId="610476C0" w14:textId="6576DE98"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0E51D3">
              <w:rPr>
                <w:rFonts w:ascii="Times New Roman" w:hAnsi="Times New Roman" w:cs="Times New Roman"/>
                <w:color w:val="000000"/>
                <w:sz w:val="28"/>
                <w:szCs w:val="28"/>
              </w:rPr>
              <w:t>0,569</w:t>
            </w:r>
          </w:p>
        </w:tc>
        <w:tc>
          <w:tcPr>
            <w:tcW w:w="1312" w:type="dxa"/>
            <w:vAlign w:val="bottom"/>
          </w:tcPr>
          <w:p w14:paraId="034C8BFB" w14:textId="04498B0E" w:rsidR="000E51D3" w:rsidRPr="00781A7F" w:rsidRDefault="000E51D3" w:rsidP="000E51D3">
            <w:pPr>
              <w:spacing w:line="240" w:lineRule="auto"/>
              <w:jc w:val="center"/>
              <w:rPr>
                <w:rFonts w:ascii="Times New Roman" w:hAnsi="Times New Roman" w:cs="Times New Roman"/>
                <w:sz w:val="28"/>
                <w:szCs w:val="28"/>
                <w:shd w:val="clear" w:color="auto" w:fill="FFFFFF"/>
              </w:rPr>
            </w:pPr>
            <w:r w:rsidRPr="00781A7F">
              <w:rPr>
                <w:rFonts w:ascii="Times New Roman" w:hAnsi="Times New Roman" w:cs="Times New Roman"/>
                <w:color w:val="000000"/>
                <w:sz w:val="28"/>
                <w:szCs w:val="28"/>
              </w:rPr>
              <w:t>1919,8</w:t>
            </w:r>
          </w:p>
        </w:tc>
        <w:tc>
          <w:tcPr>
            <w:tcW w:w="1316" w:type="dxa"/>
            <w:vAlign w:val="bottom"/>
          </w:tcPr>
          <w:p w14:paraId="2AA2C2B3" w14:textId="4858C685"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3517A8">
              <w:rPr>
                <w:rFonts w:ascii="Times New Roman" w:eastAsia="Times New Roman" w:hAnsi="Times New Roman" w:cs="Times New Roman"/>
                <w:color w:val="000000"/>
                <w:sz w:val="28"/>
                <w:szCs w:val="28"/>
              </w:rPr>
              <w:t>177,3</w:t>
            </w:r>
          </w:p>
        </w:tc>
        <w:tc>
          <w:tcPr>
            <w:tcW w:w="1388" w:type="dxa"/>
            <w:vAlign w:val="bottom"/>
          </w:tcPr>
          <w:p w14:paraId="41140E71" w14:textId="1D884345"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0E51D3">
              <w:rPr>
                <w:rFonts w:ascii="Times New Roman" w:hAnsi="Times New Roman" w:cs="Times New Roman"/>
                <w:color w:val="000000"/>
                <w:sz w:val="28"/>
                <w:szCs w:val="28"/>
              </w:rPr>
              <w:t>10,828</w:t>
            </w:r>
          </w:p>
        </w:tc>
      </w:tr>
      <w:tr w:rsidR="000E51D3" w14:paraId="2B270A1E" w14:textId="77777777" w:rsidTr="000B39FB">
        <w:tc>
          <w:tcPr>
            <w:tcW w:w="1304" w:type="dxa"/>
          </w:tcPr>
          <w:p w14:paraId="3AC2971F" w14:textId="13C0A782" w:rsidR="000E51D3" w:rsidRPr="0046733D" w:rsidRDefault="000E51D3" w:rsidP="000E51D3">
            <w:pPr>
              <w:spacing w:line="240" w:lineRule="auto"/>
              <w:jc w:val="both"/>
              <w:rPr>
                <w:rFonts w:ascii="Times New Roman" w:hAnsi="Times New Roman" w:cs="Times New Roman"/>
                <w:sz w:val="28"/>
                <w:szCs w:val="28"/>
                <w:shd w:val="clear" w:color="auto" w:fill="FFFFFF"/>
              </w:rPr>
            </w:pPr>
            <w:r w:rsidRPr="0054659A">
              <w:rPr>
                <w:rFonts w:ascii="Times New Roman" w:hAnsi="Times New Roman" w:cs="Times New Roman"/>
                <w:bCs/>
                <w:sz w:val="28"/>
                <w:szCs w:val="28"/>
                <w:lang w:val="ru-RU"/>
              </w:rPr>
              <w:t>1998</w:t>
            </w:r>
          </w:p>
        </w:tc>
        <w:tc>
          <w:tcPr>
            <w:tcW w:w="1321" w:type="dxa"/>
            <w:vAlign w:val="bottom"/>
          </w:tcPr>
          <w:p w14:paraId="562C4844" w14:textId="6F20A391"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781A7F">
              <w:rPr>
                <w:rFonts w:ascii="Times New Roman" w:eastAsia="Times New Roman" w:hAnsi="Times New Roman" w:cs="Times New Roman"/>
                <w:color w:val="000000"/>
                <w:sz w:val="28"/>
                <w:szCs w:val="28"/>
              </w:rPr>
              <w:t>872,63</w:t>
            </w:r>
          </w:p>
        </w:tc>
        <w:tc>
          <w:tcPr>
            <w:tcW w:w="1316" w:type="dxa"/>
            <w:vAlign w:val="bottom"/>
          </w:tcPr>
          <w:p w14:paraId="7BDD47E5" w14:textId="270F1767"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EF731F">
              <w:rPr>
                <w:rFonts w:ascii="Times New Roman" w:hAnsi="Times New Roman" w:cs="Times New Roman"/>
                <w:color w:val="000000"/>
                <w:sz w:val="28"/>
                <w:szCs w:val="28"/>
              </w:rPr>
              <w:t>1350,5</w:t>
            </w:r>
          </w:p>
        </w:tc>
        <w:tc>
          <w:tcPr>
            <w:tcW w:w="1388" w:type="dxa"/>
            <w:vAlign w:val="bottom"/>
          </w:tcPr>
          <w:p w14:paraId="731C0B4F" w14:textId="1C4667E1"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0E51D3">
              <w:rPr>
                <w:rFonts w:ascii="Times New Roman" w:hAnsi="Times New Roman" w:cs="Times New Roman"/>
                <w:color w:val="000000"/>
                <w:sz w:val="28"/>
                <w:szCs w:val="28"/>
              </w:rPr>
              <w:t>0,646</w:t>
            </w:r>
          </w:p>
        </w:tc>
        <w:tc>
          <w:tcPr>
            <w:tcW w:w="1312" w:type="dxa"/>
            <w:vAlign w:val="bottom"/>
          </w:tcPr>
          <w:p w14:paraId="15EABDED" w14:textId="14684618" w:rsidR="000E51D3" w:rsidRPr="00781A7F" w:rsidRDefault="000E51D3" w:rsidP="000E51D3">
            <w:pPr>
              <w:spacing w:line="240" w:lineRule="auto"/>
              <w:jc w:val="center"/>
              <w:rPr>
                <w:rFonts w:ascii="Times New Roman" w:hAnsi="Times New Roman" w:cs="Times New Roman"/>
                <w:sz w:val="28"/>
                <w:szCs w:val="28"/>
                <w:shd w:val="clear" w:color="auto" w:fill="FFFFFF"/>
              </w:rPr>
            </w:pPr>
            <w:r w:rsidRPr="00781A7F">
              <w:rPr>
                <w:rFonts w:ascii="Times New Roman" w:hAnsi="Times New Roman" w:cs="Times New Roman"/>
                <w:color w:val="000000"/>
                <w:sz w:val="28"/>
                <w:szCs w:val="28"/>
              </w:rPr>
              <w:t>1708,3</w:t>
            </w:r>
          </w:p>
        </w:tc>
        <w:tc>
          <w:tcPr>
            <w:tcW w:w="1316" w:type="dxa"/>
            <w:vAlign w:val="bottom"/>
          </w:tcPr>
          <w:p w14:paraId="6984FA0C" w14:textId="10C4B423"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3517A8">
              <w:rPr>
                <w:rFonts w:ascii="Times New Roman" w:eastAsia="Times New Roman" w:hAnsi="Times New Roman" w:cs="Times New Roman"/>
                <w:color w:val="000000"/>
                <w:sz w:val="28"/>
                <w:szCs w:val="28"/>
              </w:rPr>
              <w:t>155,7</w:t>
            </w:r>
          </w:p>
        </w:tc>
        <w:tc>
          <w:tcPr>
            <w:tcW w:w="1388" w:type="dxa"/>
            <w:vAlign w:val="bottom"/>
          </w:tcPr>
          <w:p w14:paraId="2D798D1B" w14:textId="0F897208"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0E51D3">
              <w:rPr>
                <w:rFonts w:ascii="Times New Roman" w:hAnsi="Times New Roman" w:cs="Times New Roman"/>
                <w:color w:val="000000"/>
                <w:sz w:val="28"/>
                <w:szCs w:val="28"/>
              </w:rPr>
              <w:t>10,972</w:t>
            </w:r>
          </w:p>
        </w:tc>
      </w:tr>
      <w:tr w:rsidR="000E51D3" w14:paraId="41C92638" w14:textId="77777777" w:rsidTr="000B39FB">
        <w:tc>
          <w:tcPr>
            <w:tcW w:w="1304" w:type="dxa"/>
          </w:tcPr>
          <w:p w14:paraId="13BBFB6A" w14:textId="60E6F4D3" w:rsidR="000E51D3" w:rsidRPr="0046733D" w:rsidRDefault="000E51D3" w:rsidP="000E51D3">
            <w:pPr>
              <w:spacing w:line="240" w:lineRule="auto"/>
              <w:jc w:val="both"/>
              <w:rPr>
                <w:rFonts w:ascii="Times New Roman" w:hAnsi="Times New Roman" w:cs="Times New Roman"/>
                <w:sz w:val="28"/>
                <w:szCs w:val="28"/>
                <w:shd w:val="clear" w:color="auto" w:fill="FFFFFF"/>
              </w:rPr>
            </w:pPr>
            <w:r w:rsidRPr="0054659A">
              <w:rPr>
                <w:rFonts w:ascii="Times New Roman" w:hAnsi="Times New Roman" w:cs="Times New Roman"/>
                <w:bCs/>
                <w:sz w:val="28"/>
                <w:szCs w:val="28"/>
                <w:lang w:val="ru-RU"/>
              </w:rPr>
              <w:t>1999</w:t>
            </w:r>
          </w:p>
        </w:tc>
        <w:tc>
          <w:tcPr>
            <w:tcW w:w="1321" w:type="dxa"/>
            <w:vAlign w:val="bottom"/>
          </w:tcPr>
          <w:p w14:paraId="2DA8D52B" w14:textId="522FEE6E"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781A7F">
              <w:rPr>
                <w:rFonts w:ascii="Times New Roman" w:eastAsia="Times New Roman" w:hAnsi="Times New Roman" w:cs="Times New Roman"/>
                <w:color w:val="000000"/>
                <w:sz w:val="28"/>
                <w:szCs w:val="28"/>
              </w:rPr>
              <w:t>978,5</w:t>
            </w:r>
          </w:p>
        </w:tc>
        <w:tc>
          <w:tcPr>
            <w:tcW w:w="1316" w:type="dxa"/>
            <w:vAlign w:val="bottom"/>
          </w:tcPr>
          <w:p w14:paraId="4106AD49" w14:textId="090194FA"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EF731F">
              <w:rPr>
                <w:rFonts w:ascii="Times New Roman" w:hAnsi="Times New Roman" w:cs="Times New Roman"/>
                <w:color w:val="000000"/>
                <w:sz w:val="28"/>
                <w:szCs w:val="28"/>
              </w:rPr>
              <w:t>942,0</w:t>
            </w:r>
          </w:p>
        </w:tc>
        <w:tc>
          <w:tcPr>
            <w:tcW w:w="1388" w:type="dxa"/>
            <w:vAlign w:val="bottom"/>
          </w:tcPr>
          <w:p w14:paraId="38329B1E" w14:textId="540BE37A"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0E51D3">
              <w:rPr>
                <w:rFonts w:ascii="Times New Roman" w:hAnsi="Times New Roman" w:cs="Times New Roman"/>
                <w:color w:val="000000"/>
                <w:sz w:val="28"/>
                <w:szCs w:val="28"/>
              </w:rPr>
              <w:t>1,039</w:t>
            </w:r>
          </w:p>
        </w:tc>
        <w:tc>
          <w:tcPr>
            <w:tcW w:w="1312" w:type="dxa"/>
            <w:vAlign w:val="bottom"/>
          </w:tcPr>
          <w:p w14:paraId="0875A053" w14:textId="7F55CE6C" w:rsidR="000E51D3" w:rsidRPr="00781A7F" w:rsidRDefault="000E51D3" w:rsidP="000E51D3">
            <w:pPr>
              <w:spacing w:line="240" w:lineRule="auto"/>
              <w:jc w:val="center"/>
              <w:rPr>
                <w:rFonts w:ascii="Times New Roman" w:hAnsi="Times New Roman" w:cs="Times New Roman"/>
                <w:sz w:val="28"/>
                <w:szCs w:val="28"/>
                <w:shd w:val="clear" w:color="auto" w:fill="FFFFFF"/>
              </w:rPr>
            </w:pPr>
            <w:r w:rsidRPr="00781A7F">
              <w:rPr>
                <w:rFonts w:ascii="Times New Roman" w:hAnsi="Times New Roman" w:cs="Times New Roman"/>
                <w:color w:val="000000"/>
                <w:sz w:val="28"/>
                <w:szCs w:val="28"/>
              </w:rPr>
              <w:t>1681,8</w:t>
            </w:r>
          </w:p>
        </w:tc>
        <w:tc>
          <w:tcPr>
            <w:tcW w:w="1316" w:type="dxa"/>
            <w:vAlign w:val="bottom"/>
          </w:tcPr>
          <w:p w14:paraId="23943C23" w14:textId="653F51B1"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3517A8">
              <w:rPr>
                <w:rFonts w:ascii="Times New Roman" w:eastAsia="Times New Roman" w:hAnsi="Times New Roman" w:cs="Times New Roman"/>
                <w:color w:val="000000"/>
                <w:sz w:val="28"/>
                <w:szCs w:val="28"/>
              </w:rPr>
              <w:t>101,5</w:t>
            </w:r>
          </w:p>
        </w:tc>
        <w:tc>
          <w:tcPr>
            <w:tcW w:w="1388" w:type="dxa"/>
            <w:vAlign w:val="bottom"/>
          </w:tcPr>
          <w:p w14:paraId="08D3D619" w14:textId="26E846B8"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0E51D3">
              <w:rPr>
                <w:rFonts w:ascii="Times New Roman" w:hAnsi="Times New Roman" w:cs="Times New Roman"/>
                <w:color w:val="000000"/>
                <w:sz w:val="28"/>
                <w:szCs w:val="28"/>
              </w:rPr>
              <w:t>16,569</w:t>
            </w:r>
          </w:p>
        </w:tc>
      </w:tr>
      <w:tr w:rsidR="000E51D3" w14:paraId="1F2E1643" w14:textId="77777777" w:rsidTr="000B39FB">
        <w:tc>
          <w:tcPr>
            <w:tcW w:w="1304" w:type="dxa"/>
          </w:tcPr>
          <w:p w14:paraId="5CCC0177" w14:textId="174B3140" w:rsidR="000E51D3" w:rsidRPr="0046733D" w:rsidRDefault="000E51D3" w:rsidP="000E51D3">
            <w:pPr>
              <w:spacing w:line="240" w:lineRule="auto"/>
              <w:jc w:val="both"/>
              <w:rPr>
                <w:rFonts w:ascii="Times New Roman" w:hAnsi="Times New Roman" w:cs="Times New Roman"/>
                <w:sz w:val="28"/>
                <w:szCs w:val="28"/>
                <w:shd w:val="clear" w:color="auto" w:fill="FFFFFF"/>
              </w:rPr>
            </w:pPr>
            <w:r w:rsidRPr="0054659A">
              <w:rPr>
                <w:rFonts w:ascii="Times New Roman" w:hAnsi="Times New Roman" w:cs="Times New Roman"/>
                <w:bCs/>
                <w:sz w:val="28"/>
                <w:szCs w:val="28"/>
                <w:lang w:val="ru-RU"/>
              </w:rPr>
              <w:t>2000</w:t>
            </w:r>
          </w:p>
        </w:tc>
        <w:tc>
          <w:tcPr>
            <w:tcW w:w="1321" w:type="dxa"/>
            <w:vAlign w:val="bottom"/>
          </w:tcPr>
          <w:p w14:paraId="19612B3E" w14:textId="13DADC70"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781A7F">
              <w:rPr>
                <w:rFonts w:ascii="Times New Roman" w:eastAsia="Times New Roman" w:hAnsi="Times New Roman" w:cs="Times New Roman"/>
                <w:color w:val="000000"/>
                <w:sz w:val="28"/>
                <w:szCs w:val="28"/>
              </w:rPr>
              <w:t>992,3</w:t>
            </w:r>
          </w:p>
        </w:tc>
        <w:tc>
          <w:tcPr>
            <w:tcW w:w="1316" w:type="dxa"/>
            <w:vAlign w:val="bottom"/>
          </w:tcPr>
          <w:p w14:paraId="3FC4AA69" w14:textId="1CBCE409"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EF731F">
              <w:rPr>
                <w:rFonts w:ascii="Times New Roman" w:hAnsi="Times New Roman" w:cs="Times New Roman"/>
                <w:color w:val="000000"/>
                <w:sz w:val="28"/>
                <w:szCs w:val="28"/>
              </w:rPr>
              <w:t>715,3</w:t>
            </w:r>
          </w:p>
        </w:tc>
        <w:tc>
          <w:tcPr>
            <w:tcW w:w="1388" w:type="dxa"/>
            <w:vAlign w:val="bottom"/>
          </w:tcPr>
          <w:p w14:paraId="76CA6385" w14:textId="672296C2"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0E51D3">
              <w:rPr>
                <w:rFonts w:ascii="Times New Roman" w:hAnsi="Times New Roman" w:cs="Times New Roman"/>
                <w:color w:val="000000"/>
                <w:sz w:val="28"/>
                <w:szCs w:val="28"/>
              </w:rPr>
              <w:t>1,387</w:t>
            </w:r>
          </w:p>
        </w:tc>
        <w:tc>
          <w:tcPr>
            <w:tcW w:w="1312" w:type="dxa"/>
            <w:vAlign w:val="bottom"/>
          </w:tcPr>
          <w:p w14:paraId="4D58DC4D" w14:textId="19DCFEEC" w:rsidR="000E51D3" w:rsidRPr="00781A7F" w:rsidRDefault="000E51D3" w:rsidP="000E51D3">
            <w:pPr>
              <w:spacing w:line="240" w:lineRule="auto"/>
              <w:jc w:val="center"/>
              <w:rPr>
                <w:rFonts w:ascii="Times New Roman" w:hAnsi="Times New Roman" w:cs="Times New Roman"/>
                <w:sz w:val="28"/>
                <w:szCs w:val="28"/>
                <w:shd w:val="clear" w:color="auto" w:fill="FFFFFF"/>
              </w:rPr>
            </w:pPr>
            <w:r w:rsidRPr="00781A7F">
              <w:rPr>
                <w:rFonts w:ascii="Times New Roman" w:hAnsi="Times New Roman" w:cs="Times New Roman"/>
                <w:color w:val="000000"/>
                <w:sz w:val="28"/>
                <w:szCs w:val="28"/>
              </w:rPr>
              <w:t>1795,0</w:t>
            </w:r>
          </w:p>
        </w:tc>
        <w:tc>
          <w:tcPr>
            <w:tcW w:w="1316" w:type="dxa"/>
            <w:vAlign w:val="bottom"/>
          </w:tcPr>
          <w:p w14:paraId="650860E5" w14:textId="492DEF3B"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3517A8">
              <w:rPr>
                <w:rFonts w:ascii="Times New Roman" w:eastAsia="Times New Roman" w:hAnsi="Times New Roman" w:cs="Times New Roman"/>
                <w:color w:val="000000"/>
                <w:sz w:val="28"/>
                <w:szCs w:val="28"/>
              </w:rPr>
              <w:t>122,9</w:t>
            </w:r>
          </w:p>
        </w:tc>
        <w:tc>
          <w:tcPr>
            <w:tcW w:w="1388" w:type="dxa"/>
            <w:vAlign w:val="bottom"/>
          </w:tcPr>
          <w:p w14:paraId="0D7A12C0" w14:textId="37EDC1F5"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0E51D3">
              <w:rPr>
                <w:rFonts w:ascii="Times New Roman" w:hAnsi="Times New Roman" w:cs="Times New Roman"/>
                <w:color w:val="000000"/>
                <w:sz w:val="28"/>
                <w:szCs w:val="28"/>
              </w:rPr>
              <w:t>14,605</w:t>
            </w:r>
          </w:p>
        </w:tc>
      </w:tr>
      <w:tr w:rsidR="000E51D3" w14:paraId="15DA6140" w14:textId="77777777" w:rsidTr="000B39FB">
        <w:tc>
          <w:tcPr>
            <w:tcW w:w="1304" w:type="dxa"/>
          </w:tcPr>
          <w:p w14:paraId="7AA4A5A9" w14:textId="75D18793" w:rsidR="000E51D3" w:rsidRPr="0054659A" w:rsidRDefault="000E51D3" w:rsidP="000E51D3">
            <w:pPr>
              <w:spacing w:line="240" w:lineRule="auto"/>
              <w:jc w:val="both"/>
              <w:rPr>
                <w:rFonts w:ascii="Times New Roman" w:hAnsi="Times New Roman" w:cs="Times New Roman"/>
                <w:bCs/>
                <w:sz w:val="28"/>
                <w:szCs w:val="28"/>
                <w:lang w:val="ru-RU"/>
              </w:rPr>
            </w:pPr>
            <w:r w:rsidRPr="0054659A">
              <w:rPr>
                <w:rFonts w:ascii="Times New Roman" w:hAnsi="Times New Roman" w:cs="Times New Roman"/>
                <w:sz w:val="28"/>
                <w:szCs w:val="28"/>
                <w:lang w:val="kk-KZ"/>
              </w:rPr>
              <w:t>2001</w:t>
            </w:r>
          </w:p>
        </w:tc>
        <w:tc>
          <w:tcPr>
            <w:tcW w:w="1321" w:type="dxa"/>
            <w:vAlign w:val="bottom"/>
          </w:tcPr>
          <w:p w14:paraId="19744DE4" w14:textId="4E476C6F"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781A7F">
              <w:rPr>
                <w:rFonts w:ascii="Times New Roman" w:eastAsia="Times New Roman" w:hAnsi="Times New Roman" w:cs="Times New Roman"/>
                <w:color w:val="000000"/>
                <w:sz w:val="28"/>
                <w:szCs w:val="28"/>
              </w:rPr>
              <w:t>917,23</w:t>
            </w:r>
          </w:p>
        </w:tc>
        <w:tc>
          <w:tcPr>
            <w:tcW w:w="1316" w:type="dxa"/>
            <w:vAlign w:val="bottom"/>
          </w:tcPr>
          <w:p w14:paraId="1DDCE34B" w14:textId="1584DD00"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EF731F">
              <w:rPr>
                <w:rFonts w:ascii="Times New Roman" w:hAnsi="Times New Roman" w:cs="Times New Roman"/>
                <w:color w:val="000000"/>
                <w:sz w:val="28"/>
                <w:szCs w:val="28"/>
              </w:rPr>
              <w:t>769,9</w:t>
            </w:r>
          </w:p>
        </w:tc>
        <w:tc>
          <w:tcPr>
            <w:tcW w:w="1388" w:type="dxa"/>
            <w:vAlign w:val="bottom"/>
          </w:tcPr>
          <w:p w14:paraId="3E088851" w14:textId="34FE8FB5"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0E51D3">
              <w:rPr>
                <w:rFonts w:ascii="Times New Roman" w:hAnsi="Times New Roman" w:cs="Times New Roman"/>
                <w:color w:val="000000"/>
                <w:sz w:val="28"/>
                <w:szCs w:val="28"/>
              </w:rPr>
              <w:t>1,191</w:t>
            </w:r>
          </w:p>
        </w:tc>
        <w:tc>
          <w:tcPr>
            <w:tcW w:w="1312" w:type="dxa"/>
            <w:vAlign w:val="bottom"/>
          </w:tcPr>
          <w:p w14:paraId="68625D9F" w14:textId="4E2C569C" w:rsidR="000E51D3" w:rsidRPr="00781A7F" w:rsidRDefault="000E51D3" w:rsidP="000E51D3">
            <w:pPr>
              <w:spacing w:line="240" w:lineRule="auto"/>
              <w:jc w:val="center"/>
              <w:rPr>
                <w:rFonts w:ascii="Times New Roman" w:hAnsi="Times New Roman" w:cs="Times New Roman"/>
                <w:sz w:val="28"/>
                <w:szCs w:val="28"/>
                <w:shd w:val="clear" w:color="auto" w:fill="FFFFFF"/>
              </w:rPr>
            </w:pPr>
            <w:r w:rsidRPr="00781A7F">
              <w:rPr>
                <w:rFonts w:ascii="Times New Roman" w:hAnsi="Times New Roman" w:cs="Times New Roman"/>
                <w:color w:val="000000"/>
                <w:sz w:val="28"/>
                <w:szCs w:val="28"/>
              </w:rPr>
              <w:t>1572,6</w:t>
            </w:r>
          </w:p>
        </w:tc>
        <w:tc>
          <w:tcPr>
            <w:tcW w:w="1316" w:type="dxa"/>
            <w:vAlign w:val="bottom"/>
          </w:tcPr>
          <w:p w14:paraId="20AE8092" w14:textId="023F94E9"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3517A8">
              <w:rPr>
                <w:rFonts w:ascii="Times New Roman" w:eastAsia="Times New Roman" w:hAnsi="Times New Roman" w:cs="Times New Roman"/>
                <w:color w:val="000000"/>
                <w:sz w:val="28"/>
                <w:szCs w:val="28"/>
              </w:rPr>
              <w:t>142,5</w:t>
            </w:r>
          </w:p>
        </w:tc>
        <w:tc>
          <w:tcPr>
            <w:tcW w:w="1388" w:type="dxa"/>
            <w:vAlign w:val="bottom"/>
          </w:tcPr>
          <w:p w14:paraId="6187126A" w14:textId="3736A7ED"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0E51D3">
              <w:rPr>
                <w:rFonts w:ascii="Times New Roman" w:hAnsi="Times New Roman" w:cs="Times New Roman"/>
                <w:color w:val="000000"/>
                <w:sz w:val="28"/>
                <w:szCs w:val="28"/>
              </w:rPr>
              <w:t>11,036</w:t>
            </w:r>
          </w:p>
        </w:tc>
      </w:tr>
      <w:tr w:rsidR="000E51D3" w14:paraId="52CEF081" w14:textId="77777777" w:rsidTr="00F14949">
        <w:tc>
          <w:tcPr>
            <w:tcW w:w="1304" w:type="dxa"/>
            <w:tcBorders>
              <w:bottom w:val="single" w:sz="4" w:space="0" w:color="auto"/>
            </w:tcBorders>
          </w:tcPr>
          <w:p w14:paraId="49288B29" w14:textId="67ED6272" w:rsidR="000E51D3" w:rsidRPr="0054659A" w:rsidRDefault="000E51D3" w:rsidP="000E51D3">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2002</w:t>
            </w:r>
          </w:p>
        </w:tc>
        <w:tc>
          <w:tcPr>
            <w:tcW w:w="1321" w:type="dxa"/>
            <w:tcBorders>
              <w:bottom w:val="single" w:sz="4" w:space="0" w:color="auto"/>
            </w:tcBorders>
            <w:vAlign w:val="bottom"/>
          </w:tcPr>
          <w:p w14:paraId="336F8DB2" w14:textId="2517BD8F"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781A7F">
              <w:rPr>
                <w:rFonts w:ascii="Times New Roman" w:eastAsia="Times New Roman" w:hAnsi="Times New Roman" w:cs="Times New Roman"/>
                <w:color w:val="000000"/>
                <w:sz w:val="28"/>
                <w:szCs w:val="28"/>
              </w:rPr>
              <w:t>879,54</w:t>
            </w:r>
          </w:p>
        </w:tc>
        <w:tc>
          <w:tcPr>
            <w:tcW w:w="1316" w:type="dxa"/>
            <w:tcBorders>
              <w:bottom w:val="single" w:sz="4" w:space="0" w:color="auto"/>
            </w:tcBorders>
            <w:vAlign w:val="bottom"/>
          </w:tcPr>
          <w:p w14:paraId="599BAB6C" w14:textId="251F1787"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EF731F">
              <w:rPr>
                <w:rFonts w:ascii="Times New Roman" w:hAnsi="Times New Roman" w:cs="Times New Roman"/>
                <w:color w:val="000000"/>
                <w:sz w:val="28"/>
                <w:szCs w:val="28"/>
              </w:rPr>
              <w:t>811,5</w:t>
            </w:r>
          </w:p>
        </w:tc>
        <w:tc>
          <w:tcPr>
            <w:tcW w:w="1388" w:type="dxa"/>
            <w:tcBorders>
              <w:bottom w:val="single" w:sz="4" w:space="0" w:color="auto"/>
            </w:tcBorders>
            <w:vAlign w:val="bottom"/>
          </w:tcPr>
          <w:p w14:paraId="440C2C32" w14:textId="24DBD691"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0E51D3">
              <w:rPr>
                <w:rFonts w:ascii="Times New Roman" w:hAnsi="Times New Roman" w:cs="Times New Roman"/>
                <w:color w:val="000000"/>
                <w:sz w:val="28"/>
                <w:szCs w:val="28"/>
              </w:rPr>
              <w:t>1,084</w:t>
            </w:r>
          </w:p>
        </w:tc>
        <w:tc>
          <w:tcPr>
            <w:tcW w:w="1312" w:type="dxa"/>
            <w:tcBorders>
              <w:bottom w:val="single" w:sz="4" w:space="0" w:color="auto"/>
            </w:tcBorders>
            <w:vAlign w:val="bottom"/>
          </w:tcPr>
          <w:p w14:paraId="22084B77" w14:textId="16038554" w:rsidR="000E51D3" w:rsidRPr="00781A7F" w:rsidRDefault="000E51D3" w:rsidP="000E51D3">
            <w:pPr>
              <w:spacing w:line="240" w:lineRule="auto"/>
              <w:jc w:val="center"/>
              <w:rPr>
                <w:rFonts w:ascii="Times New Roman" w:hAnsi="Times New Roman" w:cs="Times New Roman"/>
                <w:sz w:val="28"/>
                <w:szCs w:val="28"/>
                <w:shd w:val="clear" w:color="auto" w:fill="FFFFFF"/>
              </w:rPr>
            </w:pPr>
            <w:r w:rsidRPr="00781A7F">
              <w:rPr>
                <w:rFonts w:ascii="Times New Roman" w:hAnsi="Times New Roman" w:cs="Times New Roman"/>
                <w:color w:val="000000"/>
                <w:sz w:val="28"/>
                <w:szCs w:val="28"/>
              </w:rPr>
              <w:t>1572,6</w:t>
            </w:r>
          </w:p>
        </w:tc>
        <w:tc>
          <w:tcPr>
            <w:tcW w:w="1316" w:type="dxa"/>
            <w:tcBorders>
              <w:bottom w:val="single" w:sz="4" w:space="0" w:color="auto"/>
            </w:tcBorders>
            <w:vAlign w:val="bottom"/>
          </w:tcPr>
          <w:p w14:paraId="3343CAC8" w14:textId="5C406664"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3517A8">
              <w:rPr>
                <w:rFonts w:ascii="Times New Roman" w:eastAsia="Times New Roman" w:hAnsi="Times New Roman" w:cs="Times New Roman"/>
                <w:color w:val="000000"/>
                <w:sz w:val="28"/>
                <w:szCs w:val="28"/>
              </w:rPr>
              <w:t>164,7</w:t>
            </w:r>
          </w:p>
        </w:tc>
        <w:tc>
          <w:tcPr>
            <w:tcW w:w="1388" w:type="dxa"/>
            <w:tcBorders>
              <w:bottom w:val="single" w:sz="4" w:space="0" w:color="auto"/>
            </w:tcBorders>
            <w:vAlign w:val="bottom"/>
          </w:tcPr>
          <w:p w14:paraId="4AC71720" w14:textId="46D4F35B"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0E51D3">
              <w:rPr>
                <w:rFonts w:ascii="Times New Roman" w:hAnsi="Times New Roman" w:cs="Times New Roman"/>
                <w:color w:val="000000"/>
                <w:sz w:val="28"/>
                <w:szCs w:val="28"/>
              </w:rPr>
              <w:t>9,548</w:t>
            </w:r>
          </w:p>
        </w:tc>
      </w:tr>
      <w:tr w:rsidR="000E51D3" w14:paraId="774FABE1" w14:textId="77777777" w:rsidTr="00F14949">
        <w:tc>
          <w:tcPr>
            <w:tcW w:w="1304" w:type="dxa"/>
            <w:tcBorders>
              <w:bottom w:val="nil"/>
            </w:tcBorders>
          </w:tcPr>
          <w:p w14:paraId="104065BA" w14:textId="4681DF68" w:rsidR="000E51D3" w:rsidRPr="0054659A" w:rsidRDefault="000E51D3" w:rsidP="000E51D3">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2003</w:t>
            </w:r>
          </w:p>
        </w:tc>
        <w:tc>
          <w:tcPr>
            <w:tcW w:w="1321" w:type="dxa"/>
            <w:tcBorders>
              <w:bottom w:val="nil"/>
            </w:tcBorders>
            <w:vAlign w:val="bottom"/>
          </w:tcPr>
          <w:p w14:paraId="118B39B6" w14:textId="1ACFEB9F"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781A7F">
              <w:rPr>
                <w:rFonts w:ascii="Times New Roman" w:eastAsia="Times New Roman" w:hAnsi="Times New Roman" w:cs="Times New Roman"/>
                <w:color w:val="000000"/>
                <w:sz w:val="28"/>
                <w:szCs w:val="28"/>
              </w:rPr>
              <w:t>1272,32</w:t>
            </w:r>
          </w:p>
        </w:tc>
        <w:tc>
          <w:tcPr>
            <w:tcW w:w="1316" w:type="dxa"/>
            <w:tcBorders>
              <w:bottom w:val="nil"/>
            </w:tcBorders>
            <w:vAlign w:val="bottom"/>
          </w:tcPr>
          <w:p w14:paraId="2531A3E1" w14:textId="34D6574E"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EF731F">
              <w:rPr>
                <w:rFonts w:ascii="Times New Roman" w:hAnsi="Times New Roman" w:cs="Times New Roman"/>
                <w:color w:val="000000"/>
                <w:sz w:val="28"/>
                <w:szCs w:val="28"/>
              </w:rPr>
              <w:t>944,4</w:t>
            </w:r>
          </w:p>
        </w:tc>
        <w:tc>
          <w:tcPr>
            <w:tcW w:w="1388" w:type="dxa"/>
            <w:tcBorders>
              <w:bottom w:val="nil"/>
            </w:tcBorders>
            <w:vAlign w:val="bottom"/>
          </w:tcPr>
          <w:p w14:paraId="7C68C161" w14:textId="20C33AEA"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0E51D3">
              <w:rPr>
                <w:rFonts w:ascii="Times New Roman" w:hAnsi="Times New Roman" w:cs="Times New Roman"/>
                <w:color w:val="000000"/>
                <w:sz w:val="28"/>
                <w:szCs w:val="28"/>
              </w:rPr>
              <w:t>1,347</w:t>
            </w:r>
          </w:p>
        </w:tc>
        <w:tc>
          <w:tcPr>
            <w:tcW w:w="1312" w:type="dxa"/>
            <w:tcBorders>
              <w:bottom w:val="nil"/>
            </w:tcBorders>
            <w:vAlign w:val="bottom"/>
          </w:tcPr>
          <w:p w14:paraId="59CFB3DA" w14:textId="201E9526" w:rsidR="000E51D3" w:rsidRPr="00781A7F" w:rsidRDefault="000E51D3" w:rsidP="000E51D3">
            <w:pPr>
              <w:spacing w:line="240" w:lineRule="auto"/>
              <w:jc w:val="center"/>
              <w:rPr>
                <w:rFonts w:ascii="Times New Roman" w:hAnsi="Times New Roman" w:cs="Times New Roman"/>
                <w:sz w:val="28"/>
                <w:szCs w:val="28"/>
                <w:shd w:val="clear" w:color="auto" w:fill="FFFFFF"/>
              </w:rPr>
            </w:pPr>
            <w:r w:rsidRPr="00781A7F">
              <w:rPr>
                <w:rFonts w:ascii="Times New Roman" w:hAnsi="Times New Roman" w:cs="Times New Roman"/>
                <w:color w:val="000000"/>
                <w:sz w:val="28"/>
                <w:szCs w:val="28"/>
              </w:rPr>
              <w:t>1301,0</w:t>
            </w:r>
          </w:p>
        </w:tc>
        <w:tc>
          <w:tcPr>
            <w:tcW w:w="1316" w:type="dxa"/>
            <w:tcBorders>
              <w:bottom w:val="nil"/>
            </w:tcBorders>
            <w:vAlign w:val="bottom"/>
          </w:tcPr>
          <w:p w14:paraId="103397BA" w14:textId="2DA4E991"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3517A8">
              <w:rPr>
                <w:rFonts w:ascii="Times New Roman" w:eastAsia="Times New Roman" w:hAnsi="Times New Roman" w:cs="Times New Roman"/>
                <w:color w:val="000000"/>
                <w:sz w:val="28"/>
                <w:szCs w:val="28"/>
              </w:rPr>
              <w:t>203,3</w:t>
            </w:r>
          </w:p>
        </w:tc>
        <w:tc>
          <w:tcPr>
            <w:tcW w:w="1388" w:type="dxa"/>
            <w:tcBorders>
              <w:bottom w:val="nil"/>
            </w:tcBorders>
            <w:vAlign w:val="bottom"/>
          </w:tcPr>
          <w:p w14:paraId="265072C5" w14:textId="7288D61A"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0E51D3">
              <w:rPr>
                <w:rFonts w:ascii="Times New Roman" w:hAnsi="Times New Roman" w:cs="Times New Roman"/>
                <w:color w:val="000000"/>
                <w:sz w:val="28"/>
                <w:szCs w:val="28"/>
              </w:rPr>
              <w:t>6,399</w:t>
            </w:r>
          </w:p>
        </w:tc>
      </w:tr>
    </w:tbl>
    <w:p w14:paraId="57D451FB" w14:textId="77777777" w:rsidR="000D4B7A" w:rsidRDefault="000D4B7A" w:rsidP="003730BE">
      <w:pPr>
        <w:spacing w:after="0" w:line="240" w:lineRule="auto"/>
        <w:rPr>
          <w:rFonts w:ascii="Times New Roman" w:hAnsi="Times New Roman" w:cs="Times New Roman"/>
          <w:sz w:val="28"/>
          <w:szCs w:val="28"/>
          <w:lang w:val="ru-RU"/>
        </w:rPr>
      </w:pPr>
    </w:p>
    <w:p w14:paraId="257B166A" w14:textId="192FD223" w:rsidR="003730BE" w:rsidRDefault="003730BE" w:rsidP="003730BE">
      <w:pPr>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Продолжение таблицы </w:t>
      </w:r>
      <w:r w:rsidR="006370B7">
        <w:rPr>
          <w:rFonts w:ascii="Times New Roman" w:hAnsi="Times New Roman" w:cs="Times New Roman"/>
          <w:sz w:val="28"/>
          <w:szCs w:val="28"/>
          <w:lang w:val="ru-RU"/>
        </w:rPr>
        <w:t>20</w:t>
      </w:r>
    </w:p>
    <w:p w14:paraId="7E17B22D" w14:textId="77777777" w:rsidR="003730BE" w:rsidRDefault="003730BE" w:rsidP="003730BE">
      <w:pPr>
        <w:spacing w:after="0" w:line="240" w:lineRule="auto"/>
        <w:rPr>
          <w:rFonts w:ascii="Times New Roman" w:hAnsi="Times New Roman" w:cs="Times New Roman"/>
          <w:sz w:val="28"/>
          <w:szCs w:val="28"/>
          <w:lang w:val="ru-RU"/>
        </w:rPr>
      </w:pPr>
    </w:p>
    <w:tbl>
      <w:tblPr>
        <w:tblStyle w:val="a3"/>
        <w:tblW w:w="0" w:type="auto"/>
        <w:tblLook w:val="04A0" w:firstRow="1" w:lastRow="0" w:firstColumn="1" w:lastColumn="0" w:noHBand="0" w:noVBand="1"/>
      </w:tblPr>
      <w:tblGrid>
        <w:gridCol w:w="1304"/>
        <w:gridCol w:w="1321"/>
        <w:gridCol w:w="1316"/>
        <w:gridCol w:w="1388"/>
        <w:gridCol w:w="1312"/>
        <w:gridCol w:w="1316"/>
        <w:gridCol w:w="1388"/>
      </w:tblGrid>
      <w:tr w:rsidR="003730BE" w:rsidRPr="008566DB" w14:paraId="3410397F" w14:textId="77777777" w:rsidTr="000B39FB">
        <w:tc>
          <w:tcPr>
            <w:tcW w:w="1304" w:type="dxa"/>
          </w:tcPr>
          <w:p w14:paraId="6E1B6819" w14:textId="77777777" w:rsidR="003730BE" w:rsidRPr="008566DB" w:rsidRDefault="003730BE" w:rsidP="000B39FB">
            <w:pPr>
              <w:spacing w:line="240" w:lineRule="auto"/>
              <w:jc w:val="center"/>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1</w:t>
            </w:r>
          </w:p>
        </w:tc>
        <w:tc>
          <w:tcPr>
            <w:tcW w:w="1321" w:type="dxa"/>
          </w:tcPr>
          <w:p w14:paraId="2C757BBF" w14:textId="77777777" w:rsidR="003730BE" w:rsidRPr="008566DB" w:rsidRDefault="003730BE" w:rsidP="000B39FB">
            <w:pPr>
              <w:spacing w:line="240" w:lineRule="auto"/>
              <w:jc w:val="center"/>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2</w:t>
            </w:r>
          </w:p>
        </w:tc>
        <w:tc>
          <w:tcPr>
            <w:tcW w:w="1316" w:type="dxa"/>
          </w:tcPr>
          <w:p w14:paraId="3219212F" w14:textId="77777777" w:rsidR="003730BE" w:rsidRPr="008566DB" w:rsidRDefault="003730BE" w:rsidP="000B39FB">
            <w:pPr>
              <w:spacing w:line="240" w:lineRule="auto"/>
              <w:jc w:val="center"/>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3</w:t>
            </w:r>
          </w:p>
        </w:tc>
        <w:tc>
          <w:tcPr>
            <w:tcW w:w="1388" w:type="dxa"/>
          </w:tcPr>
          <w:p w14:paraId="091AD6E7" w14:textId="77777777" w:rsidR="003730BE" w:rsidRPr="008566DB" w:rsidRDefault="003730BE" w:rsidP="000B39FB">
            <w:pPr>
              <w:spacing w:line="240" w:lineRule="auto"/>
              <w:jc w:val="center"/>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4</w:t>
            </w:r>
          </w:p>
        </w:tc>
        <w:tc>
          <w:tcPr>
            <w:tcW w:w="1312" w:type="dxa"/>
          </w:tcPr>
          <w:p w14:paraId="65B312B0" w14:textId="77777777" w:rsidR="003730BE" w:rsidRPr="008566DB" w:rsidRDefault="003730BE" w:rsidP="000B39FB">
            <w:pPr>
              <w:spacing w:line="240" w:lineRule="auto"/>
              <w:jc w:val="center"/>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5</w:t>
            </w:r>
          </w:p>
        </w:tc>
        <w:tc>
          <w:tcPr>
            <w:tcW w:w="1316" w:type="dxa"/>
          </w:tcPr>
          <w:p w14:paraId="21E0E1AD" w14:textId="77777777" w:rsidR="003730BE" w:rsidRPr="008566DB" w:rsidRDefault="003730BE" w:rsidP="000B39FB">
            <w:pPr>
              <w:spacing w:line="240" w:lineRule="auto"/>
              <w:jc w:val="center"/>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6</w:t>
            </w:r>
          </w:p>
        </w:tc>
        <w:tc>
          <w:tcPr>
            <w:tcW w:w="1388" w:type="dxa"/>
          </w:tcPr>
          <w:p w14:paraId="4B3E675D" w14:textId="77777777" w:rsidR="003730BE" w:rsidRPr="008566DB" w:rsidRDefault="003730BE" w:rsidP="000B39FB">
            <w:pPr>
              <w:spacing w:line="240" w:lineRule="auto"/>
              <w:jc w:val="center"/>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7</w:t>
            </w:r>
          </w:p>
        </w:tc>
      </w:tr>
      <w:tr w:rsidR="000E51D3" w14:paraId="16E9BB4F" w14:textId="77777777" w:rsidTr="000B39FB">
        <w:tc>
          <w:tcPr>
            <w:tcW w:w="1304" w:type="dxa"/>
          </w:tcPr>
          <w:p w14:paraId="0DA53EF6" w14:textId="1FC37F06" w:rsidR="000E51D3" w:rsidRPr="0054659A" w:rsidRDefault="000E51D3" w:rsidP="000E51D3">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2004</w:t>
            </w:r>
          </w:p>
        </w:tc>
        <w:tc>
          <w:tcPr>
            <w:tcW w:w="1321" w:type="dxa"/>
            <w:vAlign w:val="bottom"/>
          </w:tcPr>
          <w:p w14:paraId="176D2289" w14:textId="358EEFFB"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781A7F">
              <w:rPr>
                <w:rFonts w:ascii="Times New Roman" w:eastAsia="Times New Roman" w:hAnsi="Times New Roman" w:cs="Times New Roman"/>
                <w:color w:val="000000"/>
                <w:sz w:val="28"/>
                <w:szCs w:val="28"/>
              </w:rPr>
              <w:t>551,06</w:t>
            </w:r>
          </w:p>
        </w:tc>
        <w:tc>
          <w:tcPr>
            <w:tcW w:w="1316" w:type="dxa"/>
            <w:vAlign w:val="bottom"/>
          </w:tcPr>
          <w:p w14:paraId="50D299F7" w14:textId="1DE02D32"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EF731F">
              <w:rPr>
                <w:rFonts w:ascii="Times New Roman" w:hAnsi="Times New Roman" w:cs="Times New Roman"/>
                <w:color w:val="000000"/>
                <w:sz w:val="28"/>
                <w:szCs w:val="28"/>
              </w:rPr>
              <w:t>1058,0</w:t>
            </w:r>
          </w:p>
        </w:tc>
        <w:tc>
          <w:tcPr>
            <w:tcW w:w="1388" w:type="dxa"/>
            <w:vAlign w:val="bottom"/>
          </w:tcPr>
          <w:p w14:paraId="3A697B69" w14:textId="7CB7EC5C"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0E51D3">
              <w:rPr>
                <w:rFonts w:ascii="Times New Roman" w:hAnsi="Times New Roman" w:cs="Times New Roman"/>
                <w:color w:val="000000"/>
                <w:sz w:val="28"/>
                <w:szCs w:val="28"/>
              </w:rPr>
              <w:t>0,521</w:t>
            </w:r>
          </w:p>
        </w:tc>
        <w:tc>
          <w:tcPr>
            <w:tcW w:w="1312" w:type="dxa"/>
            <w:vAlign w:val="bottom"/>
          </w:tcPr>
          <w:p w14:paraId="7BB04D72" w14:textId="504C9E08" w:rsidR="000E51D3" w:rsidRPr="00781A7F" w:rsidRDefault="000E51D3" w:rsidP="000E51D3">
            <w:pPr>
              <w:spacing w:line="240" w:lineRule="auto"/>
              <w:jc w:val="center"/>
              <w:rPr>
                <w:rFonts w:ascii="Times New Roman" w:hAnsi="Times New Roman" w:cs="Times New Roman"/>
                <w:sz w:val="28"/>
                <w:szCs w:val="28"/>
                <w:shd w:val="clear" w:color="auto" w:fill="FFFFFF"/>
              </w:rPr>
            </w:pPr>
            <w:r w:rsidRPr="00781A7F">
              <w:rPr>
                <w:rFonts w:ascii="Times New Roman" w:hAnsi="Times New Roman" w:cs="Times New Roman"/>
                <w:color w:val="000000"/>
                <w:sz w:val="28"/>
                <w:szCs w:val="28"/>
              </w:rPr>
              <w:t>1753,2</w:t>
            </w:r>
          </w:p>
        </w:tc>
        <w:tc>
          <w:tcPr>
            <w:tcW w:w="1316" w:type="dxa"/>
            <w:vAlign w:val="bottom"/>
          </w:tcPr>
          <w:p w14:paraId="35981A9B" w14:textId="2AA124FC"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3517A8">
              <w:rPr>
                <w:rFonts w:ascii="Times New Roman" w:eastAsia="Times New Roman" w:hAnsi="Times New Roman" w:cs="Times New Roman"/>
                <w:color w:val="000000"/>
                <w:sz w:val="28"/>
                <w:szCs w:val="28"/>
              </w:rPr>
              <w:t>266,8</w:t>
            </w:r>
          </w:p>
        </w:tc>
        <w:tc>
          <w:tcPr>
            <w:tcW w:w="1388" w:type="dxa"/>
            <w:vAlign w:val="bottom"/>
          </w:tcPr>
          <w:p w14:paraId="27418074" w14:textId="068AA0CE"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0E51D3">
              <w:rPr>
                <w:rFonts w:ascii="Times New Roman" w:hAnsi="Times New Roman" w:cs="Times New Roman"/>
                <w:color w:val="000000"/>
                <w:sz w:val="28"/>
                <w:szCs w:val="28"/>
              </w:rPr>
              <w:t>6,571</w:t>
            </w:r>
          </w:p>
        </w:tc>
      </w:tr>
      <w:tr w:rsidR="000E51D3" w14:paraId="619F9E4D" w14:textId="77777777" w:rsidTr="000B39FB">
        <w:tc>
          <w:tcPr>
            <w:tcW w:w="1304" w:type="dxa"/>
          </w:tcPr>
          <w:p w14:paraId="636CA4B1" w14:textId="4388CCA9" w:rsidR="000E51D3" w:rsidRPr="0054659A" w:rsidRDefault="000E51D3" w:rsidP="000E51D3">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2005</w:t>
            </w:r>
          </w:p>
        </w:tc>
        <w:tc>
          <w:tcPr>
            <w:tcW w:w="1321" w:type="dxa"/>
            <w:vAlign w:val="bottom"/>
          </w:tcPr>
          <w:p w14:paraId="59F70A9E" w14:textId="47993305"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781A7F">
              <w:rPr>
                <w:rFonts w:ascii="Times New Roman" w:eastAsia="Times New Roman" w:hAnsi="Times New Roman" w:cs="Times New Roman"/>
                <w:color w:val="000000"/>
                <w:sz w:val="28"/>
                <w:szCs w:val="28"/>
              </w:rPr>
              <w:t>585,06</w:t>
            </w:r>
          </w:p>
        </w:tc>
        <w:tc>
          <w:tcPr>
            <w:tcW w:w="1316" w:type="dxa"/>
            <w:vAlign w:val="bottom"/>
          </w:tcPr>
          <w:p w14:paraId="755F33F3" w14:textId="3C32932F"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EF731F">
              <w:rPr>
                <w:rFonts w:ascii="Times New Roman" w:hAnsi="Times New Roman" w:cs="Times New Roman"/>
                <w:color w:val="000000"/>
                <w:sz w:val="28"/>
                <w:szCs w:val="28"/>
              </w:rPr>
              <w:t>1241,6</w:t>
            </w:r>
          </w:p>
        </w:tc>
        <w:tc>
          <w:tcPr>
            <w:tcW w:w="1388" w:type="dxa"/>
            <w:vAlign w:val="bottom"/>
          </w:tcPr>
          <w:p w14:paraId="6058E856" w14:textId="36F37EF5"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0E51D3">
              <w:rPr>
                <w:rFonts w:ascii="Times New Roman" w:hAnsi="Times New Roman" w:cs="Times New Roman"/>
                <w:color w:val="000000"/>
                <w:sz w:val="28"/>
                <w:szCs w:val="28"/>
              </w:rPr>
              <w:t>0,471</w:t>
            </w:r>
          </w:p>
        </w:tc>
        <w:tc>
          <w:tcPr>
            <w:tcW w:w="1312" w:type="dxa"/>
            <w:vAlign w:val="bottom"/>
          </w:tcPr>
          <w:p w14:paraId="4DD61D35" w14:textId="265780D5" w:rsidR="000E51D3" w:rsidRPr="00781A7F" w:rsidRDefault="000E51D3" w:rsidP="000E51D3">
            <w:pPr>
              <w:spacing w:line="240" w:lineRule="auto"/>
              <w:jc w:val="center"/>
              <w:rPr>
                <w:rFonts w:ascii="Times New Roman" w:hAnsi="Times New Roman" w:cs="Times New Roman"/>
                <w:sz w:val="28"/>
                <w:szCs w:val="28"/>
                <w:shd w:val="clear" w:color="auto" w:fill="FFFFFF"/>
              </w:rPr>
            </w:pPr>
            <w:r w:rsidRPr="00781A7F">
              <w:rPr>
                <w:rFonts w:ascii="Times New Roman" w:hAnsi="Times New Roman" w:cs="Times New Roman"/>
                <w:color w:val="000000"/>
                <w:sz w:val="28"/>
                <w:szCs w:val="28"/>
              </w:rPr>
              <w:t>1700,0</w:t>
            </w:r>
          </w:p>
        </w:tc>
        <w:tc>
          <w:tcPr>
            <w:tcW w:w="1316" w:type="dxa"/>
            <w:vAlign w:val="bottom"/>
          </w:tcPr>
          <w:p w14:paraId="2A2B5EA9" w14:textId="0314B210"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3517A8">
              <w:rPr>
                <w:rFonts w:ascii="Times New Roman" w:eastAsia="Times New Roman" w:hAnsi="Times New Roman" w:cs="Times New Roman"/>
                <w:color w:val="000000"/>
                <w:sz w:val="28"/>
                <w:szCs w:val="28"/>
              </w:rPr>
              <w:t>261,9</w:t>
            </w:r>
          </w:p>
        </w:tc>
        <w:tc>
          <w:tcPr>
            <w:tcW w:w="1388" w:type="dxa"/>
            <w:vAlign w:val="bottom"/>
          </w:tcPr>
          <w:p w14:paraId="5CDB3C27" w14:textId="0F47ADF8"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0E51D3">
              <w:rPr>
                <w:rFonts w:ascii="Times New Roman" w:hAnsi="Times New Roman" w:cs="Times New Roman"/>
                <w:color w:val="000000"/>
                <w:sz w:val="28"/>
                <w:szCs w:val="28"/>
              </w:rPr>
              <w:t>6,491</w:t>
            </w:r>
          </w:p>
        </w:tc>
      </w:tr>
      <w:tr w:rsidR="000E51D3" w14:paraId="5BE6E87E" w14:textId="77777777" w:rsidTr="000B39FB">
        <w:tc>
          <w:tcPr>
            <w:tcW w:w="1304" w:type="dxa"/>
          </w:tcPr>
          <w:p w14:paraId="10D99D1A" w14:textId="44722149" w:rsidR="000E51D3" w:rsidRPr="0054659A" w:rsidRDefault="000E51D3" w:rsidP="000E51D3">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2006</w:t>
            </w:r>
          </w:p>
        </w:tc>
        <w:tc>
          <w:tcPr>
            <w:tcW w:w="1321" w:type="dxa"/>
            <w:vAlign w:val="bottom"/>
          </w:tcPr>
          <w:p w14:paraId="076CA1ED" w14:textId="5B47218E"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781A7F">
              <w:rPr>
                <w:rFonts w:ascii="Times New Roman" w:eastAsia="Times New Roman" w:hAnsi="Times New Roman" w:cs="Times New Roman"/>
                <w:color w:val="000000"/>
                <w:sz w:val="28"/>
                <w:szCs w:val="28"/>
              </w:rPr>
              <w:t>740,42</w:t>
            </w:r>
          </w:p>
        </w:tc>
        <w:tc>
          <w:tcPr>
            <w:tcW w:w="1316" w:type="dxa"/>
            <w:vAlign w:val="bottom"/>
          </w:tcPr>
          <w:p w14:paraId="6D8CAC67" w14:textId="7B453881"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EF731F">
              <w:rPr>
                <w:rFonts w:ascii="Times New Roman" w:hAnsi="Times New Roman" w:cs="Times New Roman"/>
                <w:color w:val="000000"/>
                <w:sz w:val="28"/>
                <w:szCs w:val="28"/>
              </w:rPr>
              <w:t>1409,6</w:t>
            </w:r>
          </w:p>
        </w:tc>
        <w:tc>
          <w:tcPr>
            <w:tcW w:w="1388" w:type="dxa"/>
            <w:vAlign w:val="bottom"/>
          </w:tcPr>
          <w:p w14:paraId="48BEEB2C" w14:textId="365A4875"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0E51D3">
              <w:rPr>
                <w:rFonts w:ascii="Times New Roman" w:hAnsi="Times New Roman" w:cs="Times New Roman"/>
                <w:color w:val="000000"/>
                <w:sz w:val="28"/>
                <w:szCs w:val="28"/>
              </w:rPr>
              <w:t>0,525</w:t>
            </w:r>
          </w:p>
        </w:tc>
        <w:tc>
          <w:tcPr>
            <w:tcW w:w="1312" w:type="dxa"/>
            <w:vAlign w:val="bottom"/>
          </w:tcPr>
          <w:p w14:paraId="5F50C548" w14:textId="05F642C0" w:rsidR="000E51D3" w:rsidRPr="00781A7F" w:rsidRDefault="000E51D3" w:rsidP="000E51D3">
            <w:pPr>
              <w:spacing w:line="240" w:lineRule="auto"/>
              <w:jc w:val="center"/>
              <w:rPr>
                <w:rFonts w:ascii="Times New Roman" w:hAnsi="Times New Roman" w:cs="Times New Roman"/>
                <w:sz w:val="28"/>
                <w:szCs w:val="28"/>
                <w:shd w:val="clear" w:color="auto" w:fill="FFFFFF"/>
              </w:rPr>
            </w:pPr>
            <w:r w:rsidRPr="00781A7F">
              <w:rPr>
                <w:rFonts w:ascii="Times New Roman" w:hAnsi="Times New Roman" w:cs="Times New Roman"/>
                <w:color w:val="000000"/>
                <w:sz w:val="28"/>
                <w:szCs w:val="28"/>
              </w:rPr>
              <w:t>1704,4</w:t>
            </w:r>
          </w:p>
        </w:tc>
        <w:tc>
          <w:tcPr>
            <w:tcW w:w="1316" w:type="dxa"/>
            <w:vAlign w:val="bottom"/>
          </w:tcPr>
          <w:p w14:paraId="38AD543E" w14:textId="4BFFD379"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3517A8">
              <w:rPr>
                <w:rFonts w:ascii="Times New Roman" w:eastAsia="Times New Roman" w:hAnsi="Times New Roman" w:cs="Times New Roman"/>
                <w:color w:val="000000"/>
                <w:sz w:val="28"/>
                <w:szCs w:val="28"/>
              </w:rPr>
              <w:t>280,2</w:t>
            </w:r>
          </w:p>
        </w:tc>
        <w:tc>
          <w:tcPr>
            <w:tcW w:w="1388" w:type="dxa"/>
            <w:vAlign w:val="bottom"/>
          </w:tcPr>
          <w:p w14:paraId="6C859661" w14:textId="4BE9C03C"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0E51D3">
              <w:rPr>
                <w:rFonts w:ascii="Times New Roman" w:hAnsi="Times New Roman" w:cs="Times New Roman"/>
                <w:color w:val="000000"/>
                <w:sz w:val="28"/>
                <w:szCs w:val="28"/>
              </w:rPr>
              <w:t>6,083</w:t>
            </w:r>
          </w:p>
        </w:tc>
      </w:tr>
      <w:tr w:rsidR="000E51D3" w14:paraId="611B49BC" w14:textId="77777777" w:rsidTr="000B39FB">
        <w:tc>
          <w:tcPr>
            <w:tcW w:w="1304" w:type="dxa"/>
          </w:tcPr>
          <w:p w14:paraId="2113FA1B" w14:textId="6EE8AEB9" w:rsidR="000E51D3" w:rsidRPr="0054659A" w:rsidRDefault="000E51D3" w:rsidP="000E51D3">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2007</w:t>
            </w:r>
          </w:p>
        </w:tc>
        <w:tc>
          <w:tcPr>
            <w:tcW w:w="1321" w:type="dxa"/>
            <w:vAlign w:val="bottom"/>
          </w:tcPr>
          <w:p w14:paraId="166E9C9A" w14:textId="52DF1D26"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781A7F">
              <w:rPr>
                <w:rFonts w:ascii="Times New Roman" w:eastAsia="Times New Roman" w:hAnsi="Times New Roman" w:cs="Times New Roman"/>
                <w:color w:val="000000"/>
                <w:sz w:val="28"/>
                <w:szCs w:val="28"/>
              </w:rPr>
              <w:t>893,2</w:t>
            </w:r>
          </w:p>
        </w:tc>
        <w:tc>
          <w:tcPr>
            <w:tcW w:w="1316" w:type="dxa"/>
            <w:vAlign w:val="bottom"/>
          </w:tcPr>
          <w:p w14:paraId="2C7A7BAA" w14:textId="2995A32D"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EF731F">
              <w:rPr>
                <w:rFonts w:ascii="Times New Roman" w:hAnsi="Times New Roman" w:cs="Times New Roman"/>
                <w:color w:val="000000"/>
                <w:sz w:val="28"/>
                <w:szCs w:val="28"/>
              </w:rPr>
              <w:t>1935,9</w:t>
            </w:r>
          </w:p>
        </w:tc>
        <w:tc>
          <w:tcPr>
            <w:tcW w:w="1388" w:type="dxa"/>
            <w:vAlign w:val="bottom"/>
          </w:tcPr>
          <w:p w14:paraId="71E6F9AD" w14:textId="409A86F9"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0E51D3">
              <w:rPr>
                <w:rFonts w:ascii="Times New Roman" w:hAnsi="Times New Roman" w:cs="Times New Roman"/>
                <w:color w:val="000000"/>
                <w:sz w:val="28"/>
                <w:szCs w:val="28"/>
              </w:rPr>
              <w:t>0,461</w:t>
            </w:r>
          </w:p>
        </w:tc>
        <w:tc>
          <w:tcPr>
            <w:tcW w:w="1312" w:type="dxa"/>
            <w:vAlign w:val="bottom"/>
          </w:tcPr>
          <w:p w14:paraId="450568A5" w14:textId="536B6B48" w:rsidR="000E51D3" w:rsidRPr="00781A7F" w:rsidRDefault="000E51D3" w:rsidP="000E51D3">
            <w:pPr>
              <w:spacing w:line="240" w:lineRule="auto"/>
              <w:jc w:val="center"/>
              <w:rPr>
                <w:rFonts w:ascii="Times New Roman" w:hAnsi="Times New Roman" w:cs="Times New Roman"/>
                <w:sz w:val="28"/>
                <w:szCs w:val="28"/>
                <w:shd w:val="clear" w:color="auto" w:fill="FFFFFF"/>
              </w:rPr>
            </w:pPr>
            <w:r w:rsidRPr="00781A7F">
              <w:rPr>
                <w:rFonts w:ascii="Times New Roman" w:hAnsi="Times New Roman" w:cs="Times New Roman"/>
                <w:color w:val="000000"/>
                <w:sz w:val="28"/>
                <w:szCs w:val="28"/>
              </w:rPr>
              <w:t>2007,7</w:t>
            </w:r>
          </w:p>
        </w:tc>
        <w:tc>
          <w:tcPr>
            <w:tcW w:w="1316" w:type="dxa"/>
            <w:vAlign w:val="bottom"/>
          </w:tcPr>
          <w:p w14:paraId="7B8C5316" w14:textId="3060A3A0"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3517A8">
              <w:rPr>
                <w:rFonts w:ascii="Times New Roman" w:eastAsia="Times New Roman" w:hAnsi="Times New Roman" w:cs="Times New Roman"/>
                <w:color w:val="000000"/>
                <w:sz w:val="28"/>
                <w:szCs w:val="28"/>
              </w:rPr>
              <w:t>348,9</w:t>
            </w:r>
          </w:p>
        </w:tc>
        <w:tc>
          <w:tcPr>
            <w:tcW w:w="1388" w:type="dxa"/>
            <w:vAlign w:val="bottom"/>
          </w:tcPr>
          <w:p w14:paraId="515C6854" w14:textId="6180A007"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0E51D3">
              <w:rPr>
                <w:rFonts w:ascii="Times New Roman" w:hAnsi="Times New Roman" w:cs="Times New Roman"/>
                <w:color w:val="000000"/>
                <w:sz w:val="28"/>
                <w:szCs w:val="28"/>
              </w:rPr>
              <w:t>5,754</w:t>
            </w:r>
          </w:p>
        </w:tc>
      </w:tr>
      <w:tr w:rsidR="000E51D3" w14:paraId="7F6F9564" w14:textId="77777777" w:rsidTr="000B39FB">
        <w:tc>
          <w:tcPr>
            <w:tcW w:w="1304" w:type="dxa"/>
          </w:tcPr>
          <w:p w14:paraId="77B43276" w14:textId="76C30B78" w:rsidR="000E51D3" w:rsidRPr="0054659A" w:rsidRDefault="000E51D3" w:rsidP="000E51D3">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2008</w:t>
            </w:r>
          </w:p>
        </w:tc>
        <w:tc>
          <w:tcPr>
            <w:tcW w:w="1321" w:type="dxa"/>
            <w:vAlign w:val="bottom"/>
          </w:tcPr>
          <w:p w14:paraId="5700DFA9" w14:textId="546E2F78"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781A7F">
              <w:rPr>
                <w:rFonts w:ascii="Times New Roman" w:eastAsia="Times New Roman" w:hAnsi="Times New Roman" w:cs="Times New Roman"/>
                <w:color w:val="000000"/>
                <w:sz w:val="28"/>
                <w:szCs w:val="28"/>
              </w:rPr>
              <w:t>875,54</w:t>
            </w:r>
          </w:p>
        </w:tc>
        <w:tc>
          <w:tcPr>
            <w:tcW w:w="1316" w:type="dxa"/>
            <w:vAlign w:val="bottom"/>
          </w:tcPr>
          <w:p w14:paraId="57914DE7" w14:textId="6CA1C7FE"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EF731F">
              <w:rPr>
                <w:rFonts w:ascii="Times New Roman" w:hAnsi="Times New Roman" w:cs="Times New Roman"/>
                <w:color w:val="000000"/>
                <w:sz w:val="28"/>
                <w:szCs w:val="28"/>
              </w:rPr>
              <w:t>2731,2</w:t>
            </w:r>
          </w:p>
        </w:tc>
        <w:tc>
          <w:tcPr>
            <w:tcW w:w="1388" w:type="dxa"/>
            <w:vAlign w:val="bottom"/>
          </w:tcPr>
          <w:p w14:paraId="7C668C41" w14:textId="0338C977"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0E51D3">
              <w:rPr>
                <w:rFonts w:ascii="Times New Roman" w:hAnsi="Times New Roman" w:cs="Times New Roman"/>
                <w:color w:val="000000"/>
                <w:sz w:val="28"/>
                <w:szCs w:val="28"/>
              </w:rPr>
              <w:t>0,321</w:t>
            </w:r>
          </w:p>
        </w:tc>
        <w:tc>
          <w:tcPr>
            <w:tcW w:w="1312" w:type="dxa"/>
            <w:vAlign w:val="bottom"/>
          </w:tcPr>
          <w:p w14:paraId="051F84B1" w14:textId="5AFF9773" w:rsidR="000E51D3" w:rsidRPr="00781A7F" w:rsidRDefault="000E51D3" w:rsidP="000E51D3">
            <w:pPr>
              <w:spacing w:line="240" w:lineRule="auto"/>
              <w:jc w:val="center"/>
              <w:rPr>
                <w:rFonts w:ascii="Times New Roman" w:hAnsi="Times New Roman" w:cs="Times New Roman"/>
                <w:sz w:val="28"/>
                <w:szCs w:val="28"/>
                <w:shd w:val="clear" w:color="auto" w:fill="FFFFFF"/>
              </w:rPr>
            </w:pPr>
            <w:r w:rsidRPr="00781A7F">
              <w:rPr>
                <w:rFonts w:ascii="Times New Roman" w:hAnsi="Times New Roman" w:cs="Times New Roman"/>
                <w:color w:val="000000"/>
                <w:sz w:val="28"/>
                <w:szCs w:val="28"/>
              </w:rPr>
              <w:t>1524,1</w:t>
            </w:r>
          </w:p>
        </w:tc>
        <w:tc>
          <w:tcPr>
            <w:tcW w:w="1316" w:type="dxa"/>
            <w:vAlign w:val="bottom"/>
          </w:tcPr>
          <w:p w14:paraId="25321D25" w14:textId="0671F35E"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3517A8">
              <w:rPr>
                <w:rFonts w:ascii="Times New Roman" w:eastAsia="Times New Roman" w:hAnsi="Times New Roman" w:cs="Times New Roman"/>
                <w:color w:val="000000"/>
                <w:sz w:val="28"/>
                <w:szCs w:val="28"/>
              </w:rPr>
              <w:t>393,3</w:t>
            </w:r>
          </w:p>
        </w:tc>
        <w:tc>
          <w:tcPr>
            <w:tcW w:w="1388" w:type="dxa"/>
            <w:vAlign w:val="bottom"/>
          </w:tcPr>
          <w:p w14:paraId="0E94D9AE" w14:textId="1E880B68"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0E51D3">
              <w:rPr>
                <w:rFonts w:ascii="Times New Roman" w:hAnsi="Times New Roman" w:cs="Times New Roman"/>
                <w:color w:val="000000"/>
                <w:sz w:val="28"/>
                <w:szCs w:val="28"/>
              </w:rPr>
              <w:t>3,875</w:t>
            </w:r>
          </w:p>
        </w:tc>
      </w:tr>
      <w:tr w:rsidR="000E51D3" w14:paraId="5707C22A" w14:textId="77777777" w:rsidTr="000B39FB">
        <w:tc>
          <w:tcPr>
            <w:tcW w:w="1304" w:type="dxa"/>
          </w:tcPr>
          <w:p w14:paraId="15A9823B" w14:textId="5FB09AE6" w:rsidR="000E51D3" w:rsidRPr="0054659A" w:rsidRDefault="000E51D3" w:rsidP="000E51D3">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2009</w:t>
            </w:r>
          </w:p>
        </w:tc>
        <w:tc>
          <w:tcPr>
            <w:tcW w:w="1321" w:type="dxa"/>
            <w:vAlign w:val="bottom"/>
          </w:tcPr>
          <w:p w14:paraId="22F5BCBF" w14:textId="221FE151"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781A7F">
              <w:rPr>
                <w:rFonts w:ascii="Times New Roman" w:eastAsia="Times New Roman" w:hAnsi="Times New Roman" w:cs="Times New Roman"/>
                <w:color w:val="000000"/>
                <w:sz w:val="28"/>
                <w:szCs w:val="28"/>
              </w:rPr>
              <w:t>843,24</w:t>
            </w:r>
          </w:p>
        </w:tc>
        <w:tc>
          <w:tcPr>
            <w:tcW w:w="1316" w:type="dxa"/>
            <w:vAlign w:val="bottom"/>
          </w:tcPr>
          <w:p w14:paraId="48569E6A" w14:textId="15824287"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EF731F">
              <w:rPr>
                <w:rFonts w:ascii="Times New Roman" w:hAnsi="Times New Roman" w:cs="Times New Roman"/>
                <w:color w:val="000000"/>
                <w:sz w:val="28"/>
                <w:szCs w:val="28"/>
              </w:rPr>
              <w:t>2631,0</w:t>
            </w:r>
          </w:p>
        </w:tc>
        <w:tc>
          <w:tcPr>
            <w:tcW w:w="1388" w:type="dxa"/>
            <w:vAlign w:val="bottom"/>
          </w:tcPr>
          <w:p w14:paraId="3E0816BC" w14:textId="349586E4"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0E51D3">
              <w:rPr>
                <w:rFonts w:ascii="Times New Roman" w:hAnsi="Times New Roman" w:cs="Times New Roman"/>
                <w:color w:val="000000"/>
                <w:sz w:val="28"/>
                <w:szCs w:val="28"/>
              </w:rPr>
              <w:t>0,321</w:t>
            </w:r>
          </w:p>
        </w:tc>
        <w:tc>
          <w:tcPr>
            <w:tcW w:w="1312" w:type="dxa"/>
            <w:vAlign w:val="bottom"/>
          </w:tcPr>
          <w:p w14:paraId="575CF60C" w14:textId="1A61FF01" w:rsidR="000E51D3" w:rsidRPr="00781A7F" w:rsidRDefault="000E51D3" w:rsidP="000E51D3">
            <w:pPr>
              <w:spacing w:line="240" w:lineRule="auto"/>
              <w:jc w:val="center"/>
              <w:rPr>
                <w:rFonts w:ascii="Times New Roman" w:hAnsi="Times New Roman" w:cs="Times New Roman"/>
                <w:sz w:val="28"/>
                <w:szCs w:val="28"/>
                <w:shd w:val="clear" w:color="auto" w:fill="FFFFFF"/>
              </w:rPr>
            </w:pPr>
            <w:r w:rsidRPr="00781A7F">
              <w:rPr>
                <w:rFonts w:ascii="Times New Roman" w:hAnsi="Times New Roman" w:cs="Times New Roman"/>
                <w:color w:val="000000"/>
                <w:sz w:val="28"/>
                <w:szCs w:val="28"/>
              </w:rPr>
              <w:t>1661,6</w:t>
            </w:r>
          </w:p>
        </w:tc>
        <w:tc>
          <w:tcPr>
            <w:tcW w:w="1316" w:type="dxa"/>
            <w:vAlign w:val="bottom"/>
          </w:tcPr>
          <w:p w14:paraId="24581CB4" w14:textId="5C920023"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3517A8">
              <w:rPr>
                <w:rFonts w:ascii="Times New Roman" w:eastAsia="Times New Roman" w:hAnsi="Times New Roman" w:cs="Times New Roman"/>
                <w:color w:val="000000"/>
                <w:sz w:val="28"/>
                <w:szCs w:val="28"/>
              </w:rPr>
              <w:t>423,9</w:t>
            </w:r>
          </w:p>
        </w:tc>
        <w:tc>
          <w:tcPr>
            <w:tcW w:w="1388" w:type="dxa"/>
            <w:vAlign w:val="bottom"/>
          </w:tcPr>
          <w:p w14:paraId="6351DFE8" w14:textId="642A469B"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0E51D3">
              <w:rPr>
                <w:rFonts w:ascii="Times New Roman" w:hAnsi="Times New Roman" w:cs="Times New Roman"/>
                <w:color w:val="000000"/>
                <w:sz w:val="28"/>
                <w:szCs w:val="28"/>
              </w:rPr>
              <w:t>3,920</w:t>
            </w:r>
          </w:p>
        </w:tc>
      </w:tr>
      <w:tr w:rsidR="000E51D3" w14:paraId="611AE99B" w14:textId="77777777" w:rsidTr="000B39FB">
        <w:tc>
          <w:tcPr>
            <w:tcW w:w="1304" w:type="dxa"/>
          </w:tcPr>
          <w:p w14:paraId="24BAA678" w14:textId="6080BFBD" w:rsidR="000E51D3" w:rsidRPr="0054659A" w:rsidRDefault="000E51D3" w:rsidP="000E51D3">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2010</w:t>
            </w:r>
          </w:p>
        </w:tc>
        <w:tc>
          <w:tcPr>
            <w:tcW w:w="1321" w:type="dxa"/>
            <w:vAlign w:val="bottom"/>
          </w:tcPr>
          <w:p w14:paraId="27912143" w14:textId="3C13A848"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781A7F">
              <w:rPr>
                <w:rFonts w:ascii="Times New Roman" w:eastAsia="Times New Roman" w:hAnsi="Times New Roman" w:cs="Times New Roman"/>
                <w:color w:val="000000"/>
                <w:sz w:val="28"/>
                <w:szCs w:val="28"/>
              </w:rPr>
              <w:t>738,65</w:t>
            </w:r>
          </w:p>
        </w:tc>
        <w:tc>
          <w:tcPr>
            <w:tcW w:w="1316" w:type="dxa"/>
            <w:vAlign w:val="bottom"/>
          </w:tcPr>
          <w:p w14:paraId="05B5CEC0" w14:textId="413EF435"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EF731F">
              <w:rPr>
                <w:rFonts w:ascii="Times New Roman" w:hAnsi="Times New Roman" w:cs="Times New Roman"/>
                <w:color w:val="000000"/>
                <w:sz w:val="28"/>
                <w:szCs w:val="28"/>
              </w:rPr>
              <w:t>2453,5</w:t>
            </w:r>
          </w:p>
        </w:tc>
        <w:tc>
          <w:tcPr>
            <w:tcW w:w="1388" w:type="dxa"/>
            <w:vAlign w:val="bottom"/>
          </w:tcPr>
          <w:p w14:paraId="2AC95333" w14:textId="67649632"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0E51D3">
              <w:rPr>
                <w:rFonts w:ascii="Times New Roman" w:hAnsi="Times New Roman" w:cs="Times New Roman"/>
                <w:color w:val="000000"/>
                <w:sz w:val="28"/>
                <w:szCs w:val="28"/>
              </w:rPr>
              <w:t>0,301</w:t>
            </w:r>
          </w:p>
        </w:tc>
        <w:tc>
          <w:tcPr>
            <w:tcW w:w="1312" w:type="dxa"/>
            <w:vAlign w:val="bottom"/>
          </w:tcPr>
          <w:p w14:paraId="08898EE4" w14:textId="3C80963E" w:rsidR="000E51D3" w:rsidRPr="00781A7F" w:rsidRDefault="000E51D3" w:rsidP="000E51D3">
            <w:pPr>
              <w:spacing w:line="240" w:lineRule="auto"/>
              <w:jc w:val="center"/>
              <w:rPr>
                <w:rFonts w:ascii="Times New Roman" w:hAnsi="Times New Roman" w:cs="Times New Roman"/>
                <w:sz w:val="28"/>
                <w:szCs w:val="28"/>
                <w:shd w:val="clear" w:color="auto" w:fill="FFFFFF"/>
              </w:rPr>
            </w:pPr>
            <w:r w:rsidRPr="00781A7F">
              <w:rPr>
                <w:rFonts w:ascii="Times New Roman" w:hAnsi="Times New Roman" w:cs="Times New Roman"/>
                <w:color w:val="000000"/>
                <w:sz w:val="28"/>
                <w:szCs w:val="28"/>
              </w:rPr>
              <w:t>1587,4</w:t>
            </w:r>
          </w:p>
        </w:tc>
        <w:tc>
          <w:tcPr>
            <w:tcW w:w="1316" w:type="dxa"/>
            <w:vAlign w:val="bottom"/>
          </w:tcPr>
          <w:p w14:paraId="203B7F9F" w14:textId="681C383F"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3517A8">
              <w:rPr>
                <w:rFonts w:ascii="Times New Roman" w:eastAsia="Times New Roman" w:hAnsi="Times New Roman" w:cs="Times New Roman"/>
                <w:color w:val="000000"/>
                <w:sz w:val="28"/>
                <w:szCs w:val="28"/>
              </w:rPr>
              <w:t>465,7</w:t>
            </w:r>
          </w:p>
        </w:tc>
        <w:tc>
          <w:tcPr>
            <w:tcW w:w="1388" w:type="dxa"/>
            <w:vAlign w:val="bottom"/>
          </w:tcPr>
          <w:p w14:paraId="259BB27B" w14:textId="44E3A07E"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0E51D3">
              <w:rPr>
                <w:rFonts w:ascii="Times New Roman" w:hAnsi="Times New Roman" w:cs="Times New Roman"/>
                <w:color w:val="000000"/>
                <w:sz w:val="28"/>
                <w:szCs w:val="28"/>
              </w:rPr>
              <w:t>3,409</w:t>
            </w:r>
          </w:p>
        </w:tc>
      </w:tr>
      <w:tr w:rsidR="000E51D3" w14:paraId="5D65886E" w14:textId="77777777" w:rsidTr="000B39FB">
        <w:tc>
          <w:tcPr>
            <w:tcW w:w="1304" w:type="dxa"/>
          </w:tcPr>
          <w:p w14:paraId="135C4389" w14:textId="1B2FBD94" w:rsidR="000E51D3" w:rsidRPr="0054659A" w:rsidRDefault="000E51D3" w:rsidP="000E51D3">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2011</w:t>
            </w:r>
          </w:p>
        </w:tc>
        <w:tc>
          <w:tcPr>
            <w:tcW w:w="1321" w:type="dxa"/>
            <w:vAlign w:val="bottom"/>
          </w:tcPr>
          <w:p w14:paraId="55979624" w14:textId="592BB369"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781A7F">
              <w:rPr>
                <w:rFonts w:ascii="Times New Roman" w:eastAsia="Times New Roman" w:hAnsi="Times New Roman" w:cs="Times New Roman"/>
                <w:color w:val="000000"/>
                <w:sz w:val="28"/>
                <w:szCs w:val="28"/>
              </w:rPr>
              <w:t>718,37</w:t>
            </w:r>
          </w:p>
        </w:tc>
        <w:tc>
          <w:tcPr>
            <w:tcW w:w="1316" w:type="dxa"/>
            <w:vAlign w:val="bottom"/>
          </w:tcPr>
          <w:p w14:paraId="3367C5D6" w14:textId="272B73D1"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EF731F">
              <w:rPr>
                <w:rFonts w:ascii="Times New Roman" w:hAnsi="Times New Roman" w:cs="Times New Roman"/>
                <w:color w:val="000000"/>
                <w:sz w:val="28"/>
                <w:szCs w:val="28"/>
              </w:rPr>
              <w:t>3083,6</w:t>
            </w:r>
          </w:p>
        </w:tc>
        <w:tc>
          <w:tcPr>
            <w:tcW w:w="1388" w:type="dxa"/>
            <w:vAlign w:val="bottom"/>
          </w:tcPr>
          <w:p w14:paraId="2F1D65A8" w14:textId="18E2E3F1"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0E51D3">
              <w:rPr>
                <w:rFonts w:ascii="Times New Roman" w:hAnsi="Times New Roman" w:cs="Times New Roman"/>
                <w:color w:val="000000"/>
                <w:sz w:val="28"/>
                <w:szCs w:val="28"/>
              </w:rPr>
              <w:t>0,233</w:t>
            </w:r>
          </w:p>
        </w:tc>
        <w:tc>
          <w:tcPr>
            <w:tcW w:w="1312" w:type="dxa"/>
            <w:vAlign w:val="bottom"/>
          </w:tcPr>
          <w:p w14:paraId="15D19961" w14:textId="2C1089F0" w:rsidR="000E51D3" w:rsidRPr="00781A7F" w:rsidRDefault="000E51D3" w:rsidP="000E51D3">
            <w:pPr>
              <w:spacing w:line="240" w:lineRule="auto"/>
              <w:jc w:val="center"/>
              <w:rPr>
                <w:rFonts w:ascii="Times New Roman" w:hAnsi="Times New Roman" w:cs="Times New Roman"/>
                <w:sz w:val="28"/>
                <w:szCs w:val="28"/>
                <w:shd w:val="clear" w:color="auto" w:fill="FFFFFF"/>
              </w:rPr>
            </w:pPr>
            <w:r w:rsidRPr="00781A7F">
              <w:rPr>
                <w:rFonts w:ascii="Times New Roman" w:hAnsi="Times New Roman" w:cs="Times New Roman"/>
                <w:color w:val="000000"/>
                <w:sz w:val="28"/>
                <w:szCs w:val="28"/>
              </w:rPr>
              <w:t>1244,1</w:t>
            </w:r>
          </w:p>
        </w:tc>
        <w:tc>
          <w:tcPr>
            <w:tcW w:w="1316" w:type="dxa"/>
            <w:vAlign w:val="bottom"/>
          </w:tcPr>
          <w:p w14:paraId="24F5CC52" w14:textId="1DA6BA8E"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3517A8">
              <w:rPr>
                <w:rFonts w:ascii="Times New Roman" w:eastAsia="Times New Roman" w:hAnsi="Times New Roman" w:cs="Times New Roman"/>
                <w:color w:val="000000"/>
                <w:sz w:val="28"/>
                <w:szCs w:val="28"/>
              </w:rPr>
              <w:t>597,2</w:t>
            </w:r>
          </w:p>
        </w:tc>
        <w:tc>
          <w:tcPr>
            <w:tcW w:w="1388" w:type="dxa"/>
            <w:vAlign w:val="bottom"/>
          </w:tcPr>
          <w:p w14:paraId="04AC3478" w14:textId="6B90E919"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0E51D3">
              <w:rPr>
                <w:rFonts w:ascii="Times New Roman" w:hAnsi="Times New Roman" w:cs="Times New Roman"/>
                <w:color w:val="000000"/>
                <w:sz w:val="28"/>
                <w:szCs w:val="28"/>
              </w:rPr>
              <w:t>2,083</w:t>
            </w:r>
          </w:p>
        </w:tc>
      </w:tr>
      <w:tr w:rsidR="000E51D3" w14:paraId="1E0C0C05" w14:textId="77777777" w:rsidTr="000B39FB">
        <w:tc>
          <w:tcPr>
            <w:tcW w:w="1304" w:type="dxa"/>
          </w:tcPr>
          <w:p w14:paraId="556468F5" w14:textId="4F35E180" w:rsidR="000E51D3" w:rsidRPr="0054659A" w:rsidRDefault="000E51D3" w:rsidP="000E51D3">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2012</w:t>
            </w:r>
          </w:p>
        </w:tc>
        <w:tc>
          <w:tcPr>
            <w:tcW w:w="1321" w:type="dxa"/>
            <w:vAlign w:val="bottom"/>
          </w:tcPr>
          <w:p w14:paraId="081B545A" w14:textId="7C8EBA80"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781A7F">
              <w:rPr>
                <w:rFonts w:ascii="Times New Roman" w:eastAsia="Times New Roman" w:hAnsi="Times New Roman" w:cs="Times New Roman"/>
                <w:color w:val="000000"/>
                <w:sz w:val="28"/>
                <w:szCs w:val="28"/>
              </w:rPr>
              <w:t>657,89</w:t>
            </w:r>
          </w:p>
        </w:tc>
        <w:tc>
          <w:tcPr>
            <w:tcW w:w="1316" w:type="dxa"/>
            <w:vAlign w:val="bottom"/>
          </w:tcPr>
          <w:p w14:paraId="1B7FAFE7" w14:textId="4906D53E"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EF731F">
              <w:rPr>
                <w:rFonts w:ascii="Times New Roman" w:hAnsi="Times New Roman" w:cs="Times New Roman"/>
                <w:color w:val="000000"/>
                <w:sz w:val="28"/>
                <w:szCs w:val="28"/>
              </w:rPr>
              <w:t>3454,9</w:t>
            </w:r>
          </w:p>
        </w:tc>
        <w:tc>
          <w:tcPr>
            <w:tcW w:w="1388" w:type="dxa"/>
            <w:vAlign w:val="bottom"/>
          </w:tcPr>
          <w:p w14:paraId="0C8BF508" w14:textId="534F5DFB"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0E51D3">
              <w:rPr>
                <w:rFonts w:ascii="Times New Roman" w:hAnsi="Times New Roman" w:cs="Times New Roman"/>
                <w:color w:val="000000"/>
                <w:sz w:val="28"/>
                <w:szCs w:val="28"/>
              </w:rPr>
              <w:t>0,190</w:t>
            </w:r>
          </w:p>
        </w:tc>
        <w:tc>
          <w:tcPr>
            <w:tcW w:w="1312" w:type="dxa"/>
            <w:vAlign w:val="bottom"/>
          </w:tcPr>
          <w:p w14:paraId="7043EBA6" w14:textId="1188859F" w:rsidR="000E51D3" w:rsidRPr="00781A7F" w:rsidRDefault="000E51D3" w:rsidP="000E51D3">
            <w:pPr>
              <w:spacing w:line="240" w:lineRule="auto"/>
              <w:jc w:val="center"/>
              <w:rPr>
                <w:rFonts w:ascii="Times New Roman" w:hAnsi="Times New Roman" w:cs="Times New Roman"/>
                <w:sz w:val="28"/>
                <w:szCs w:val="28"/>
                <w:shd w:val="clear" w:color="auto" w:fill="FFFFFF"/>
              </w:rPr>
            </w:pPr>
            <w:r w:rsidRPr="00781A7F">
              <w:rPr>
                <w:rFonts w:ascii="Times New Roman" w:hAnsi="Times New Roman" w:cs="Times New Roman"/>
                <w:color w:val="000000"/>
                <w:sz w:val="28"/>
                <w:szCs w:val="28"/>
              </w:rPr>
              <w:t>618,9</w:t>
            </w:r>
          </w:p>
        </w:tc>
        <w:tc>
          <w:tcPr>
            <w:tcW w:w="1316" w:type="dxa"/>
            <w:vAlign w:val="bottom"/>
          </w:tcPr>
          <w:p w14:paraId="78B444E6" w14:textId="204FA21E"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3517A8">
              <w:rPr>
                <w:rFonts w:ascii="Times New Roman" w:eastAsia="Times New Roman" w:hAnsi="Times New Roman" w:cs="Times New Roman"/>
                <w:color w:val="000000"/>
                <w:sz w:val="28"/>
                <w:szCs w:val="28"/>
              </w:rPr>
              <w:t>547,4</w:t>
            </w:r>
          </w:p>
        </w:tc>
        <w:tc>
          <w:tcPr>
            <w:tcW w:w="1388" w:type="dxa"/>
            <w:vAlign w:val="bottom"/>
          </w:tcPr>
          <w:p w14:paraId="36C426AA" w14:textId="314B506E"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0E51D3">
              <w:rPr>
                <w:rFonts w:ascii="Times New Roman" w:hAnsi="Times New Roman" w:cs="Times New Roman"/>
                <w:color w:val="000000"/>
                <w:sz w:val="28"/>
                <w:szCs w:val="28"/>
              </w:rPr>
              <w:t>1,131</w:t>
            </w:r>
          </w:p>
        </w:tc>
      </w:tr>
      <w:tr w:rsidR="000E51D3" w14:paraId="5DD5D9AC" w14:textId="77777777" w:rsidTr="000B39FB">
        <w:tc>
          <w:tcPr>
            <w:tcW w:w="1304" w:type="dxa"/>
          </w:tcPr>
          <w:p w14:paraId="72A32BF1" w14:textId="700C8A87" w:rsidR="000E51D3" w:rsidRPr="0054659A" w:rsidRDefault="000E51D3" w:rsidP="000E51D3">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2013</w:t>
            </w:r>
          </w:p>
        </w:tc>
        <w:tc>
          <w:tcPr>
            <w:tcW w:w="1321" w:type="dxa"/>
            <w:vAlign w:val="bottom"/>
          </w:tcPr>
          <w:p w14:paraId="78D9BA6D" w14:textId="0A95CE45"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781A7F">
              <w:rPr>
                <w:rFonts w:ascii="Times New Roman" w:eastAsia="Times New Roman" w:hAnsi="Times New Roman" w:cs="Times New Roman"/>
                <w:color w:val="000000"/>
                <w:sz w:val="28"/>
                <w:szCs w:val="28"/>
              </w:rPr>
              <w:t>599,74</w:t>
            </w:r>
          </w:p>
        </w:tc>
        <w:tc>
          <w:tcPr>
            <w:tcW w:w="1316" w:type="dxa"/>
            <w:vAlign w:val="bottom"/>
          </w:tcPr>
          <w:p w14:paraId="53D1EDCB" w14:textId="262F8DD5"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EF731F">
              <w:rPr>
                <w:rFonts w:ascii="Times New Roman" w:hAnsi="Times New Roman" w:cs="Times New Roman"/>
                <w:color w:val="000000"/>
                <w:sz w:val="28"/>
                <w:szCs w:val="28"/>
              </w:rPr>
              <w:t>3883,7</w:t>
            </w:r>
          </w:p>
        </w:tc>
        <w:tc>
          <w:tcPr>
            <w:tcW w:w="1388" w:type="dxa"/>
            <w:vAlign w:val="bottom"/>
          </w:tcPr>
          <w:p w14:paraId="379C6AE0" w14:textId="26D54053"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0E51D3">
              <w:rPr>
                <w:rFonts w:ascii="Times New Roman" w:hAnsi="Times New Roman" w:cs="Times New Roman"/>
                <w:color w:val="000000"/>
                <w:sz w:val="28"/>
                <w:szCs w:val="28"/>
              </w:rPr>
              <w:t>0,154</w:t>
            </w:r>
          </w:p>
        </w:tc>
        <w:tc>
          <w:tcPr>
            <w:tcW w:w="1312" w:type="dxa"/>
            <w:vAlign w:val="bottom"/>
          </w:tcPr>
          <w:p w14:paraId="06BCDCF5" w14:textId="3D7AD88A" w:rsidR="000E51D3" w:rsidRPr="00781A7F" w:rsidRDefault="000E51D3" w:rsidP="000E51D3">
            <w:pPr>
              <w:spacing w:line="240" w:lineRule="auto"/>
              <w:jc w:val="center"/>
              <w:rPr>
                <w:rFonts w:ascii="Times New Roman" w:hAnsi="Times New Roman" w:cs="Times New Roman"/>
                <w:sz w:val="28"/>
                <w:szCs w:val="28"/>
                <w:shd w:val="clear" w:color="auto" w:fill="FFFFFF"/>
              </w:rPr>
            </w:pPr>
            <w:r w:rsidRPr="00781A7F">
              <w:rPr>
                <w:rFonts w:ascii="Times New Roman" w:hAnsi="Times New Roman" w:cs="Times New Roman"/>
                <w:color w:val="000000"/>
                <w:sz w:val="28"/>
                <w:szCs w:val="28"/>
              </w:rPr>
              <w:t>1445,2</w:t>
            </w:r>
          </w:p>
        </w:tc>
        <w:tc>
          <w:tcPr>
            <w:tcW w:w="1316" w:type="dxa"/>
            <w:vAlign w:val="bottom"/>
          </w:tcPr>
          <w:p w14:paraId="167564B8" w14:textId="2A0B2C25"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3517A8">
              <w:rPr>
                <w:rFonts w:ascii="Times New Roman" w:eastAsia="Times New Roman" w:hAnsi="Times New Roman" w:cs="Times New Roman"/>
                <w:color w:val="000000"/>
                <w:sz w:val="28"/>
                <w:szCs w:val="28"/>
              </w:rPr>
              <w:t>941,0</w:t>
            </w:r>
          </w:p>
        </w:tc>
        <w:tc>
          <w:tcPr>
            <w:tcW w:w="1388" w:type="dxa"/>
            <w:vAlign w:val="bottom"/>
          </w:tcPr>
          <w:p w14:paraId="30A5A5C9" w14:textId="3159589D"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0E51D3">
              <w:rPr>
                <w:rFonts w:ascii="Times New Roman" w:hAnsi="Times New Roman" w:cs="Times New Roman"/>
                <w:color w:val="000000"/>
                <w:sz w:val="28"/>
                <w:szCs w:val="28"/>
              </w:rPr>
              <w:t>1,536</w:t>
            </w:r>
          </w:p>
        </w:tc>
      </w:tr>
      <w:tr w:rsidR="000E51D3" w14:paraId="0EF60314" w14:textId="77777777" w:rsidTr="000B39FB">
        <w:tc>
          <w:tcPr>
            <w:tcW w:w="1304" w:type="dxa"/>
          </w:tcPr>
          <w:p w14:paraId="1B1318CF" w14:textId="0EE0BCA2" w:rsidR="000E51D3" w:rsidRPr="0054659A" w:rsidRDefault="000E51D3" w:rsidP="000E51D3">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2014</w:t>
            </w:r>
          </w:p>
        </w:tc>
        <w:tc>
          <w:tcPr>
            <w:tcW w:w="1321" w:type="dxa"/>
            <w:vAlign w:val="bottom"/>
          </w:tcPr>
          <w:p w14:paraId="46AB84FB" w14:textId="3016D3A8"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781A7F">
              <w:rPr>
                <w:rFonts w:ascii="Times New Roman" w:eastAsia="Times New Roman" w:hAnsi="Times New Roman" w:cs="Times New Roman"/>
                <w:color w:val="000000"/>
                <w:sz w:val="28"/>
                <w:szCs w:val="28"/>
              </w:rPr>
              <w:t>699,54</w:t>
            </w:r>
          </w:p>
        </w:tc>
        <w:tc>
          <w:tcPr>
            <w:tcW w:w="1316" w:type="dxa"/>
            <w:vAlign w:val="bottom"/>
          </w:tcPr>
          <w:p w14:paraId="3D196B79" w14:textId="0960E3D9"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EF731F">
              <w:rPr>
                <w:rFonts w:ascii="Times New Roman" w:hAnsi="Times New Roman" w:cs="Times New Roman"/>
                <w:color w:val="000000"/>
                <w:sz w:val="28"/>
                <w:szCs w:val="28"/>
              </w:rPr>
              <w:t>3895,1</w:t>
            </w:r>
          </w:p>
        </w:tc>
        <w:tc>
          <w:tcPr>
            <w:tcW w:w="1388" w:type="dxa"/>
            <w:vAlign w:val="bottom"/>
          </w:tcPr>
          <w:p w14:paraId="133CD614" w14:textId="5E117755"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0E51D3">
              <w:rPr>
                <w:rFonts w:ascii="Times New Roman" w:hAnsi="Times New Roman" w:cs="Times New Roman"/>
                <w:color w:val="000000"/>
                <w:sz w:val="28"/>
                <w:szCs w:val="28"/>
              </w:rPr>
              <w:t>0,180</w:t>
            </w:r>
          </w:p>
        </w:tc>
        <w:tc>
          <w:tcPr>
            <w:tcW w:w="1312" w:type="dxa"/>
            <w:vAlign w:val="bottom"/>
          </w:tcPr>
          <w:p w14:paraId="1FED7DEE" w14:textId="2CD1ED51" w:rsidR="000E51D3" w:rsidRPr="00781A7F" w:rsidRDefault="000E51D3" w:rsidP="000E51D3">
            <w:pPr>
              <w:spacing w:line="240" w:lineRule="auto"/>
              <w:jc w:val="center"/>
              <w:rPr>
                <w:rFonts w:ascii="Times New Roman" w:hAnsi="Times New Roman" w:cs="Times New Roman"/>
                <w:sz w:val="28"/>
                <w:szCs w:val="28"/>
                <w:shd w:val="clear" w:color="auto" w:fill="FFFFFF"/>
              </w:rPr>
            </w:pPr>
            <w:r w:rsidRPr="00781A7F">
              <w:rPr>
                <w:rFonts w:ascii="Times New Roman" w:hAnsi="Times New Roman" w:cs="Times New Roman"/>
                <w:color w:val="000000"/>
                <w:sz w:val="28"/>
                <w:szCs w:val="28"/>
              </w:rPr>
              <w:t>1240,2</w:t>
            </w:r>
          </w:p>
        </w:tc>
        <w:tc>
          <w:tcPr>
            <w:tcW w:w="1316" w:type="dxa"/>
            <w:vAlign w:val="bottom"/>
          </w:tcPr>
          <w:p w14:paraId="7504E3EE" w14:textId="09A959B7"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3517A8">
              <w:rPr>
                <w:rFonts w:ascii="Times New Roman" w:eastAsia="Times New Roman" w:hAnsi="Times New Roman" w:cs="Times New Roman"/>
                <w:color w:val="000000"/>
                <w:sz w:val="28"/>
                <w:szCs w:val="28"/>
              </w:rPr>
              <w:t>955,2</w:t>
            </w:r>
          </w:p>
        </w:tc>
        <w:tc>
          <w:tcPr>
            <w:tcW w:w="1388" w:type="dxa"/>
            <w:vAlign w:val="bottom"/>
          </w:tcPr>
          <w:p w14:paraId="57A924CF" w14:textId="4BA951E8"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0E51D3">
              <w:rPr>
                <w:rFonts w:ascii="Times New Roman" w:hAnsi="Times New Roman" w:cs="Times New Roman"/>
                <w:color w:val="000000"/>
                <w:sz w:val="28"/>
                <w:szCs w:val="28"/>
              </w:rPr>
              <w:t>1,298</w:t>
            </w:r>
          </w:p>
        </w:tc>
      </w:tr>
      <w:tr w:rsidR="000E51D3" w14:paraId="2F13E8BC" w14:textId="77777777" w:rsidTr="000B39FB">
        <w:tc>
          <w:tcPr>
            <w:tcW w:w="1304" w:type="dxa"/>
          </w:tcPr>
          <w:p w14:paraId="712EDE4B" w14:textId="29D43F4D" w:rsidR="000E51D3" w:rsidRPr="0054659A" w:rsidRDefault="000E51D3" w:rsidP="000E51D3">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2015</w:t>
            </w:r>
          </w:p>
        </w:tc>
        <w:tc>
          <w:tcPr>
            <w:tcW w:w="1321" w:type="dxa"/>
            <w:vAlign w:val="bottom"/>
          </w:tcPr>
          <w:p w14:paraId="2E12DF41" w14:textId="76C29C69"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781A7F">
              <w:rPr>
                <w:rFonts w:ascii="Times New Roman" w:eastAsia="Times New Roman" w:hAnsi="Times New Roman" w:cs="Times New Roman"/>
                <w:color w:val="000000"/>
                <w:sz w:val="28"/>
                <w:szCs w:val="28"/>
              </w:rPr>
              <w:t>854,3</w:t>
            </w:r>
          </w:p>
        </w:tc>
        <w:tc>
          <w:tcPr>
            <w:tcW w:w="1316" w:type="dxa"/>
            <w:vAlign w:val="bottom"/>
          </w:tcPr>
          <w:p w14:paraId="250B8BC5" w14:textId="6511A989"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EF731F">
              <w:rPr>
                <w:rFonts w:ascii="Times New Roman" w:hAnsi="Times New Roman" w:cs="Times New Roman"/>
                <w:color w:val="000000"/>
                <w:sz w:val="28"/>
                <w:szCs w:val="28"/>
              </w:rPr>
              <w:t>4511,2</w:t>
            </w:r>
          </w:p>
        </w:tc>
        <w:tc>
          <w:tcPr>
            <w:tcW w:w="1388" w:type="dxa"/>
            <w:vAlign w:val="bottom"/>
          </w:tcPr>
          <w:p w14:paraId="46FDBF29" w14:textId="5F1BE725"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0E51D3">
              <w:rPr>
                <w:rFonts w:ascii="Times New Roman" w:hAnsi="Times New Roman" w:cs="Times New Roman"/>
                <w:color w:val="000000"/>
                <w:sz w:val="28"/>
                <w:szCs w:val="28"/>
              </w:rPr>
              <w:t>0,189</w:t>
            </w:r>
          </w:p>
        </w:tc>
        <w:tc>
          <w:tcPr>
            <w:tcW w:w="1312" w:type="dxa"/>
            <w:vAlign w:val="bottom"/>
          </w:tcPr>
          <w:p w14:paraId="0F9B6363" w14:textId="0C8A0556" w:rsidR="000E51D3" w:rsidRPr="00781A7F" w:rsidRDefault="000E51D3" w:rsidP="000E51D3">
            <w:pPr>
              <w:spacing w:line="240" w:lineRule="auto"/>
              <w:jc w:val="center"/>
              <w:rPr>
                <w:rFonts w:ascii="Times New Roman" w:hAnsi="Times New Roman" w:cs="Times New Roman"/>
                <w:sz w:val="28"/>
                <w:szCs w:val="28"/>
                <w:shd w:val="clear" w:color="auto" w:fill="FFFFFF"/>
              </w:rPr>
            </w:pPr>
            <w:r w:rsidRPr="00781A7F">
              <w:rPr>
                <w:rFonts w:ascii="Times New Roman" w:hAnsi="Times New Roman" w:cs="Times New Roman"/>
                <w:color w:val="000000"/>
                <w:sz w:val="28"/>
                <w:szCs w:val="28"/>
              </w:rPr>
              <w:t>1076,9</w:t>
            </w:r>
          </w:p>
        </w:tc>
        <w:tc>
          <w:tcPr>
            <w:tcW w:w="1316" w:type="dxa"/>
            <w:vAlign w:val="bottom"/>
          </w:tcPr>
          <w:p w14:paraId="5740781F" w14:textId="40E385E4"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3517A8">
              <w:rPr>
                <w:rFonts w:ascii="Times New Roman" w:eastAsia="Times New Roman" w:hAnsi="Times New Roman" w:cs="Times New Roman"/>
                <w:color w:val="000000"/>
                <w:sz w:val="28"/>
                <w:szCs w:val="28"/>
              </w:rPr>
              <w:t>535,0</w:t>
            </w:r>
          </w:p>
        </w:tc>
        <w:tc>
          <w:tcPr>
            <w:tcW w:w="1388" w:type="dxa"/>
            <w:vAlign w:val="bottom"/>
          </w:tcPr>
          <w:p w14:paraId="5F4D2F14" w14:textId="39B80713"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0E51D3">
              <w:rPr>
                <w:rFonts w:ascii="Times New Roman" w:hAnsi="Times New Roman" w:cs="Times New Roman"/>
                <w:color w:val="000000"/>
                <w:sz w:val="28"/>
                <w:szCs w:val="28"/>
              </w:rPr>
              <w:t>2,013</w:t>
            </w:r>
          </w:p>
        </w:tc>
      </w:tr>
      <w:tr w:rsidR="000E51D3" w14:paraId="57148B60" w14:textId="77777777" w:rsidTr="000B39FB">
        <w:tc>
          <w:tcPr>
            <w:tcW w:w="1304" w:type="dxa"/>
          </w:tcPr>
          <w:p w14:paraId="2C4570A4" w14:textId="4A33BF89" w:rsidR="000E51D3" w:rsidRPr="0054659A" w:rsidRDefault="000E51D3" w:rsidP="000E51D3">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2016</w:t>
            </w:r>
          </w:p>
        </w:tc>
        <w:tc>
          <w:tcPr>
            <w:tcW w:w="1321" w:type="dxa"/>
            <w:vAlign w:val="bottom"/>
          </w:tcPr>
          <w:p w14:paraId="7EFF1FD0" w14:textId="22F753D2"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781A7F">
              <w:rPr>
                <w:rFonts w:ascii="Times New Roman" w:eastAsia="Times New Roman" w:hAnsi="Times New Roman" w:cs="Times New Roman"/>
                <w:color w:val="000000"/>
                <w:sz w:val="28"/>
                <w:szCs w:val="28"/>
              </w:rPr>
              <w:t>1051,34</w:t>
            </w:r>
          </w:p>
        </w:tc>
        <w:tc>
          <w:tcPr>
            <w:tcW w:w="1316" w:type="dxa"/>
            <w:vAlign w:val="bottom"/>
          </w:tcPr>
          <w:p w14:paraId="1C745F68" w14:textId="71A1E554"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EF731F">
              <w:rPr>
                <w:rFonts w:ascii="Times New Roman" w:hAnsi="Times New Roman" w:cs="Times New Roman"/>
                <w:color w:val="000000"/>
                <w:sz w:val="28"/>
                <w:szCs w:val="28"/>
              </w:rPr>
              <w:t>3735,1</w:t>
            </w:r>
          </w:p>
        </w:tc>
        <w:tc>
          <w:tcPr>
            <w:tcW w:w="1388" w:type="dxa"/>
            <w:vAlign w:val="bottom"/>
          </w:tcPr>
          <w:p w14:paraId="377CE18A" w14:textId="4C7F6C87"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0E51D3">
              <w:rPr>
                <w:rFonts w:ascii="Times New Roman" w:hAnsi="Times New Roman" w:cs="Times New Roman"/>
                <w:color w:val="000000"/>
                <w:sz w:val="28"/>
                <w:szCs w:val="28"/>
              </w:rPr>
              <w:t>0,281</w:t>
            </w:r>
          </w:p>
        </w:tc>
        <w:tc>
          <w:tcPr>
            <w:tcW w:w="1312" w:type="dxa"/>
            <w:vAlign w:val="bottom"/>
          </w:tcPr>
          <w:p w14:paraId="4CE52CEB" w14:textId="25FB5D9B" w:rsidR="000E51D3" w:rsidRPr="00781A7F" w:rsidRDefault="000E51D3" w:rsidP="000E51D3">
            <w:pPr>
              <w:spacing w:line="240" w:lineRule="auto"/>
              <w:jc w:val="center"/>
              <w:rPr>
                <w:rFonts w:ascii="Times New Roman" w:hAnsi="Times New Roman" w:cs="Times New Roman"/>
                <w:sz w:val="28"/>
                <w:szCs w:val="28"/>
                <w:shd w:val="clear" w:color="auto" w:fill="FFFFFF"/>
              </w:rPr>
            </w:pPr>
            <w:r w:rsidRPr="00781A7F">
              <w:rPr>
                <w:rFonts w:ascii="Times New Roman" w:hAnsi="Times New Roman" w:cs="Times New Roman"/>
                <w:color w:val="000000"/>
                <w:sz w:val="28"/>
                <w:szCs w:val="28"/>
              </w:rPr>
              <w:t>1304,1</w:t>
            </w:r>
          </w:p>
        </w:tc>
        <w:tc>
          <w:tcPr>
            <w:tcW w:w="1316" w:type="dxa"/>
            <w:vAlign w:val="bottom"/>
          </w:tcPr>
          <w:p w14:paraId="0EF91FA5" w14:textId="73944F72"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3517A8">
              <w:rPr>
                <w:rFonts w:ascii="Times New Roman" w:eastAsia="Times New Roman" w:hAnsi="Times New Roman" w:cs="Times New Roman"/>
                <w:color w:val="000000"/>
                <w:sz w:val="28"/>
                <w:szCs w:val="28"/>
              </w:rPr>
              <w:t>612,4</w:t>
            </w:r>
          </w:p>
        </w:tc>
        <w:tc>
          <w:tcPr>
            <w:tcW w:w="1388" w:type="dxa"/>
            <w:vAlign w:val="bottom"/>
          </w:tcPr>
          <w:p w14:paraId="063FC27B" w14:textId="63F43CEA"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0E51D3">
              <w:rPr>
                <w:rFonts w:ascii="Times New Roman" w:hAnsi="Times New Roman" w:cs="Times New Roman"/>
                <w:color w:val="000000"/>
                <w:sz w:val="28"/>
                <w:szCs w:val="28"/>
              </w:rPr>
              <w:t>2,129</w:t>
            </w:r>
          </w:p>
        </w:tc>
      </w:tr>
      <w:tr w:rsidR="000E51D3" w14:paraId="10650DF7" w14:textId="77777777" w:rsidTr="000B39FB">
        <w:tc>
          <w:tcPr>
            <w:tcW w:w="1304" w:type="dxa"/>
          </w:tcPr>
          <w:p w14:paraId="05170235" w14:textId="0FD57681" w:rsidR="000E51D3" w:rsidRPr="0054659A" w:rsidRDefault="000E51D3" w:rsidP="000E51D3">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2017</w:t>
            </w:r>
          </w:p>
        </w:tc>
        <w:tc>
          <w:tcPr>
            <w:tcW w:w="1321" w:type="dxa"/>
            <w:vAlign w:val="bottom"/>
          </w:tcPr>
          <w:p w14:paraId="5EBC6147" w14:textId="05575385"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781A7F">
              <w:rPr>
                <w:rFonts w:ascii="Times New Roman" w:eastAsia="Times New Roman" w:hAnsi="Times New Roman" w:cs="Times New Roman"/>
                <w:color w:val="000000"/>
                <w:sz w:val="28"/>
                <w:szCs w:val="28"/>
              </w:rPr>
              <w:t>1361,76</w:t>
            </w:r>
          </w:p>
        </w:tc>
        <w:tc>
          <w:tcPr>
            <w:tcW w:w="1316" w:type="dxa"/>
            <w:vAlign w:val="bottom"/>
          </w:tcPr>
          <w:p w14:paraId="7BECB934" w14:textId="6AE7AB51"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EF731F">
              <w:rPr>
                <w:rFonts w:ascii="Times New Roman" w:hAnsi="Times New Roman" w:cs="Times New Roman"/>
                <w:color w:val="000000"/>
                <w:sz w:val="28"/>
                <w:szCs w:val="28"/>
              </w:rPr>
              <w:t>4183,4</w:t>
            </w:r>
          </w:p>
        </w:tc>
        <w:tc>
          <w:tcPr>
            <w:tcW w:w="1388" w:type="dxa"/>
            <w:vAlign w:val="bottom"/>
          </w:tcPr>
          <w:p w14:paraId="438A0CFB" w14:textId="4F735B12"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0E51D3">
              <w:rPr>
                <w:rFonts w:ascii="Times New Roman" w:hAnsi="Times New Roman" w:cs="Times New Roman"/>
                <w:color w:val="000000"/>
                <w:sz w:val="28"/>
                <w:szCs w:val="28"/>
              </w:rPr>
              <w:t>0,326</w:t>
            </w:r>
          </w:p>
        </w:tc>
        <w:tc>
          <w:tcPr>
            <w:tcW w:w="1312" w:type="dxa"/>
            <w:vAlign w:val="bottom"/>
          </w:tcPr>
          <w:p w14:paraId="2220D439" w14:textId="3742C0FA" w:rsidR="000E51D3" w:rsidRPr="00781A7F" w:rsidRDefault="000E51D3" w:rsidP="000E51D3">
            <w:pPr>
              <w:spacing w:line="240" w:lineRule="auto"/>
              <w:jc w:val="center"/>
              <w:rPr>
                <w:rFonts w:ascii="Times New Roman" w:hAnsi="Times New Roman" w:cs="Times New Roman"/>
                <w:sz w:val="28"/>
                <w:szCs w:val="28"/>
                <w:shd w:val="clear" w:color="auto" w:fill="FFFFFF"/>
              </w:rPr>
            </w:pPr>
            <w:r w:rsidRPr="00781A7F">
              <w:rPr>
                <w:rFonts w:ascii="Times New Roman" w:hAnsi="Times New Roman" w:cs="Times New Roman"/>
                <w:color w:val="000000"/>
                <w:sz w:val="28"/>
                <w:szCs w:val="28"/>
              </w:rPr>
              <w:t>1576,1</w:t>
            </w:r>
          </w:p>
        </w:tc>
        <w:tc>
          <w:tcPr>
            <w:tcW w:w="1316" w:type="dxa"/>
            <w:vAlign w:val="bottom"/>
          </w:tcPr>
          <w:p w14:paraId="607A5CC8" w14:textId="1BB8BD88"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3517A8">
              <w:rPr>
                <w:rFonts w:ascii="Times New Roman" w:eastAsia="Times New Roman" w:hAnsi="Times New Roman" w:cs="Times New Roman"/>
                <w:color w:val="000000"/>
                <w:sz w:val="28"/>
                <w:szCs w:val="28"/>
              </w:rPr>
              <w:t>754,0</w:t>
            </w:r>
          </w:p>
        </w:tc>
        <w:tc>
          <w:tcPr>
            <w:tcW w:w="1388" w:type="dxa"/>
            <w:vAlign w:val="bottom"/>
          </w:tcPr>
          <w:p w14:paraId="514648D6" w14:textId="2BD1D51F"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0E51D3">
              <w:rPr>
                <w:rFonts w:ascii="Times New Roman" w:hAnsi="Times New Roman" w:cs="Times New Roman"/>
                <w:color w:val="000000"/>
                <w:sz w:val="28"/>
                <w:szCs w:val="28"/>
              </w:rPr>
              <w:t>2,090</w:t>
            </w:r>
          </w:p>
        </w:tc>
      </w:tr>
      <w:tr w:rsidR="000E51D3" w14:paraId="601E4F38" w14:textId="77777777" w:rsidTr="000B39FB">
        <w:tc>
          <w:tcPr>
            <w:tcW w:w="1304" w:type="dxa"/>
          </w:tcPr>
          <w:p w14:paraId="6927C4F9" w14:textId="05D2050B" w:rsidR="000E51D3" w:rsidRPr="0054659A" w:rsidRDefault="000E51D3" w:rsidP="000E51D3">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2018</w:t>
            </w:r>
          </w:p>
        </w:tc>
        <w:tc>
          <w:tcPr>
            <w:tcW w:w="1321" w:type="dxa"/>
            <w:vAlign w:val="bottom"/>
          </w:tcPr>
          <w:p w14:paraId="35BC85DC" w14:textId="022BB996"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781A7F">
              <w:rPr>
                <w:rFonts w:ascii="Times New Roman" w:eastAsia="Times New Roman" w:hAnsi="Times New Roman" w:cs="Times New Roman"/>
                <w:color w:val="000000"/>
                <w:sz w:val="28"/>
                <w:szCs w:val="28"/>
              </w:rPr>
              <w:t>1392,16</w:t>
            </w:r>
          </w:p>
        </w:tc>
        <w:tc>
          <w:tcPr>
            <w:tcW w:w="1316" w:type="dxa"/>
            <w:vAlign w:val="bottom"/>
          </w:tcPr>
          <w:p w14:paraId="1C681700" w14:textId="54A44087"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EF731F">
              <w:rPr>
                <w:rFonts w:ascii="Times New Roman" w:hAnsi="Times New Roman" w:cs="Times New Roman"/>
                <w:color w:val="000000"/>
                <w:sz w:val="28"/>
                <w:szCs w:val="28"/>
              </w:rPr>
              <w:t>4510,4</w:t>
            </w:r>
          </w:p>
        </w:tc>
        <w:tc>
          <w:tcPr>
            <w:tcW w:w="1388" w:type="dxa"/>
            <w:vAlign w:val="bottom"/>
          </w:tcPr>
          <w:p w14:paraId="604718D0" w14:textId="1779AE30"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0E51D3">
              <w:rPr>
                <w:rFonts w:ascii="Times New Roman" w:hAnsi="Times New Roman" w:cs="Times New Roman"/>
                <w:color w:val="000000"/>
                <w:sz w:val="28"/>
                <w:szCs w:val="28"/>
              </w:rPr>
              <w:t>0,309</w:t>
            </w:r>
          </w:p>
        </w:tc>
        <w:tc>
          <w:tcPr>
            <w:tcW w:w="1312" w:type="dxa"/>
            <w:vAlign w:val="bottom"/>
          </w:tcPr>
          <w:p w14:paraId="228FDE26" w14:textId="16F1FD1B" w:rsidR="000E51D3" w:rsidRPr="00781A7F" w:rsidRDefault="000E51D3" w:rsidP="000E51D3">
            <w:pPr>
              <w:spacing w:line="240" w:lineRule="auto"/>
              <w:jc w:val="center"/>
              <w:rPr>
                <w:rFonts w:ascii="Times New Roman" w:hAnsi="Times New Roman" w:cs="Times New Roman"/>
                <w:sz w:val="28"/>
                <w:szCs w:val="28"/>
                <w:shd w:val="clear" w:color="auto" w:fill="FFFFFF"/>
              </w:rPr>
            </w:pPr>
            <w:r w:rsidRPr="00781A7F">
              <w:rPr>
                <w:rFonts w:ascii="Times New Roman" w:hAnsi="Times New Roman" w:cs="Times New Roman"/>
                <w:color w:val="000000"/>
                <w:sz w:val="28"/>
                <w:szCs w:val="28"/>
              </w:rPr>
              <w:t>1583,8</w:t>
            </w:r>
          </w:p>
        </w:tc>
        <w:tc>
          <w:tcPr>
            <w:tcW w:w="1316" w:type="dxa"/>
            <w:vAlign w:val="bottom"/>
          </w:tcPr>
          <w:p w14:paraId="044A1194" w14:textId="194BBA4A"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3517A8">
              <w:rPr>
                <w:rFonts w:ascii="Times New Roman" w:eastAsia="Times New Roman" w:hAnsi="Times New Roman" w:cs="Times New Roman"/>
                <w:color w:val="000000"/>
                <w:sz w:val="28"/>
                <w:szCs w:val="28"/>
              </w:rPr>
              <w:t>691,9</w:t>
            </w:r>
          </w:p>
        </w:tc>
        <w:tc>
          <w:tcPr>
            <w:tcW w:w="1388" w:type="dxa"/>
            <w:vAlign w:val="bottom"/>
          </w:tcPr>
          <w:p w14:paraId="28910FF7" w14:textId="2BE9C042"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0E51D3">
              <w:rPr>
                <w:rFonts w:ascii="Times New Roman" w:hAnsi="Times New Roman" w:cs="Times New Roman"/>
                <w:color w:val="000000"/>
                <w:sz w:val="28"/>
                <w:szCs w:val="28"/>
              </w:rPr>
              <w:t>2,289</w:t>
            </w:r>
          </w:p>
        </w:tc>
      </w:tr>
      <w:tr w:rsidR="000E51D3" w14:paraId="7B05ACB7" w14:textId="77777777" w:rsidTr="000B39FB">
        <w:tc>
          <w:tcPr>
            <w:tcW w:w="1304" w:type="dxa"/>
          </w:tcPr>
          <w:p w14:paraId="7D13FB7B" w14:textId="23BFEE4E" w:rsidR="000E51D3" w:rsidRPr="0054659A" w:rsidRDefault="000E51D3" w:rsidP="000E51D3">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2019</w:t>
            </w:r>
          </w:p>
        </w:tc>
        <w:tc>
          <w:tcPr>
            <w:tcW w:w="1321" w:type="dxa"/>
            <w:vAlign w:val="bottom"/>
          </w:tcPr>
          <w:p w14:paraId="02A38A8F" w14:textId="627B5FAB"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781A7F">
              <w:rPr>
                <w:rFonts w:ascii="Times New Roman" w:eastAsia="Times New Roman" w:hAnsi="Times New Roman" w:cs="Times New Roman"/>
                <w:color w:val="000000"/>
                <w:sz w:val="28"/>
                <w:szCs w:val="28"/>
              </w:rPr>
              <w:t>1402,44</w:t>
            </w:r>
          </w:p>
        </w:tc>
        <w:tc>
          <w:tcPr>
            <w:tcW w:w="1316" w:type="dxa"/>
            <w:vAlign w:val="bottom"/>
          </w:tcPr>
          <w:p w14:paraId="57074094" w14:textId="3C4C6FDB"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EF731F">
              <w:rPr>
                <w:rFonts w:ascii="Times New Roman" w:hAnsi="Times New Roman" w:cs="Times New Roman"/>
                <w:color w:val="000000"/>
                <w:sz w:val="28"/>
                <w:szCs w:val="28"/>
              </w:rPr>
              <w:t>4772,9</w:t>
            </w:r>
          </w:p>
        </w:tc>
        <w:tc>
          <w:tcPr>
            <w:tcW w:w="1388" w:type="dxa"/>
            <w:vAlign w:val="bottom"/>
          </w:tcPr>
          <w:p w14:paraId="4C454330" w14:textId="321C2973"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0E51D3">
              <w:rPr>
                <w:rFonts w:ascii="Times New Roman" w:hAnsi="Times New Roman" w:cs="Times New Roman"/>
                <w:color w:val="000000"/>
                <w:sz w:val="28"/>
                <w:szCs w:val="28"/>
              </w:rPr>
              <w:t>0,294</w:t>
            </w:r>
          </w:p>
        </w:tc>
        <w:tc>
          <w:tcPr>
            <w:tcW w:w="1312" w:type="dxa"/>
            <w:vAlign w:val="bottom"/>
          </w:tcPr>
          <w:p w14:paraId="182F559E" w14:textId="5C87B6D2" w:rsidR="000E51D3" w:rsidRPr="00781A7F" w:rsidRDefault="000E51D3" w:rsidP="000E51D3">
            <w:pPr>
              <w:spacing w:line="240" w:lineRule="auto"/>
              <w:jc w:val="center"/>
              <w:rPr>
                <w:rFonts w:ascii="Times New Roman" w:hAnsi="Times New Roman" w:cs="Times New Roman"/>
                <w:sz w:val="28"/>
                <w:szCs w:val="28"/>
                <w:shd w:val="clear" w:color="auto" w:fill="FFFFFF"/>
              </w:rPr>
            </w:pPr>
            <w:r w:rsidRPr="00781A7F">
              <w:rPr>
                <w:rFonts w:ascii="Times New Roman" w:hAnsi="Times New Roman" w:cs="Times New Roman"/>
                <w:color w:val="000000"/>
                <w:sz w:val="28"/>
                <w:szCs w:val="28"/>
              </w:rPr>
              <w:t>1639,5</w:t>
            </w:r>
          </w:p>
        </w:tc>
        <w:tc>
          <w:tcPr>
            <w:tcW w:w="1316" w:type="dxa"/>
            <w:vAlign w:val="bottom"/>
          </w:tcPr>
          <w:p w14:paraId="6AF44552" w14:textId="09365EFC"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3517A8">
              <w:rPr>
                <w:rFonts w:ascii="Times New Roman" w:eastAsia="Times New Roman" w:hAnsi="Times New Roman" w:cs="Times New Roman"/>
                <w:color w:val="000000"/>
                <w:sz w:val="28"/>
                <w:szCs w:val="28"/>
              </w:rPr>
              <w:t>797,4</w:t>
            </w:r>
          </w:p>
        </w:tc>
        <w:tc>
          <w:tcPr>
            <w:tcW w:w="1388" w:type="dxa"/>
            <w:vAlign w:val="bottom"/>
          </w:tcPr>
          <w:p w14:paraId="38143A19" w14:textId="41816E15"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0E51D3">
              <w:rPr>
                <w:rFonts w:ascii="Times New Roman" w:hAnsi="Times New Roman" w:cs="Times New Roman"/>
                <w:color w:val="000000"/>
                <w:sz w:val="28"/>
                <w:szCs w:val="28"/>
              </w:rPr>
              <w:t>2,056</w:t>
            </w:r>
          </w:p>
        </w:tc>
      </w:tr>
      <w:tr w:rsidR="000E51D3" w14:paraId="1F233E8E" w14:textId="77777777" w:rsidTr="000B39FB">
        <w:tc>
          <w:tcPr>
            <w:tcW w:w="1304" w:type="dxa"/>
          </w:tcPr>
          <w:p w14:paraId="253D6F2B" w14:textId="2623949F" w:rsidR="000E51D3" w:rsidRPr="0054659A" w:rsidRDefault="000E51D3" w:rsidP="000E51D3">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2020</w:t>
            </w:r>
          </w:p>
        </w:tc>
        <w:tc>
          <w:tcPr>
            <w:tcW w:w="1321" w:type="dxa"/>
            <w:vAlign w:val="bottom"/>
          </w:tcPr>
          <w:p w14:paraId="40DE8D60" w14:textId="32121B76"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781A7F">
              <w:rPr>
                <w:rFonts w:ascii="Times New Roman" w:eastAsia="Times New Roman" w:hAnsi="Times New Roman" w:cs="Times New Roman"/>
                <w:color w:val="000000"/>
                <w:sz w:val="28"/>
                <w:szCs w:val="28"/>
              </w:rPr>
              <w:t>1411,52</w:t>
            </w:r>
          </w:p>
        </w:tc>
        <w:tc>
          <w:tcPr>
            <w:tcW w:w="1316" w:type="dxa"/>
            <w:vAlign w:val="bottom"/>
          </w:tcPr>
          <w:p w14:paraId="34E28407" w14:textId="5B6C0537"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EF731F">
              <w:rPr>
                <w:rFonts w:ascii="Times New Roman" w:hAnsi="Times New Roman" w:cs="Times New Roman"/>
                <w:color w:val="000000"/>
                <w:sz w:val="28"/>
                <w:szCs w:val="28"/>
              </w:rPr>
              <w:t>4518,8</w:t>
            </w:r>
          </w:p>
        </w:tc>
        <w:tc>
          <w:tcPr>
            <w:tcW w:w="1388" w:type="dxa"/>
            <w:vAlign w:val="bottom"/>
          </w:tcPr>
          <w:p w14:paraId="70EFC673" w14:textId="7D6EFB96"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0E51D3">
              <w:rPr>
                <w:rFonts w:ascii="Times New Roman" w:hAnsi="Times New Roman" w:cs="Times New Roman"/>
                <w:color w:val="000000"/>
                <w:sz w:val="28"/>
                <w:szCs w:val="28"/>
              </w:rPr>
              <w:t>0,312</w:t>
            </w:r>
          </w:p>
        </w:tc>
        <w:tc>
          <w:tcPr>
            <w:tcW w:w="1312" w:type="dxa"/>
            <w:vAlign w:val="bottom"/>
          </w:tcPr>
          <w:p w14:paraId="399D15AD" w14:textId="5D7D711A" w:rsidR="000E51D3" w:rsidRPr="00781A7F" w:rsidRDefault="000E51D3" w:rsidP="000E51D3">
            <w:pPr>
              <w:spacing w:line="240" w:lineRule="auto"/>
              <w:jc w:val="center"/>
              <w:rPr>
                <w:rFonts w:ascii="Times New Roman" w:hAnsi="Times New Roman" w:cs="Times New Roman"/>
                <w:sz w:val="28"/>
                <w:szCs w:val="28"/>
                <w:shd w:val="clear" w:color="auto" w:fill="FFFFFF"/>
              </w:rPr>
            </w:pPr>
            <w:r w:rsidRPr="00781A7F">
              <w:rPr>
                <w:rFonts w:ascii="Times New Roman" w:hAnsi="Times New Roman" w:cs="Times New Roman"/>
                <w:color w:val="000000"/>
                <w:sz w:val="28"/>
                <w:szCs w:val="28"/>
              </w:rPr>
              <w:t>1644,0</w:t>
            </w:r>
          </w:p>
        </w:tc>
        <w:tc>
          <w:tcPr>
            <w:tcW w:w="1316" w:type="dxa"/>
            <w:vAlign w:val="bottom"/>
          </w:tcPr>
          <w:p w14:paraId="5A5556E7" w14:textId="05E6A292"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3517A8">
              <w:rPr>
                <w:rFonts w:ascii="Times New Roman" w:eastAsia="Times New Roman" w:hAnsi="Times New Roman" w:cs="Times New Roman"/>
                <w:color w:val="000000"/>
                <w:sz w:val="28"/>
                <w:szCs w:val="28"/>
              </w:rPr>
              <w:t>855,7</w:t>
            </w:r>
          </w:p>
        </w:tc>
        <w:tc>
          <w:tcPr>
            <w:tcW w:w="1388" w:type="dxa"/>
            <w:vAlign w:val="bottom"/>
          </w:tcPr>
          <w:p w14:paraId="16F3B995" w14:textId="1D68E7C2" w:rsidR="000E51D3" w:rsidRPr="0046733D" w:rsidRDefault="000E51D3" w:rsidP="000E51D3">
            <w:pPr>
              <w:spacing w:line="240" w:lineRule="auto"/>
              <w:jc w:val="center"/>
              <w:rPr>
                <w:rFonts w:ascii="Times New Roman" w:hAnsi="Times New Roman" w:cs="Times New Roman"/>
                <w:sz w:val="28"/>
                <w:szCs w:val="28"/>
                <w:shd w:val="clear" w:color="auto" w:fill="FFFFFF"/>
              </w:rPr>
            </w:pPr>
            <w:r w:rsidRPr="000E51D3">
              <w:rPr>
                <w:rFonts w:ascii="Times New Roman" w:hAnsi="Times New Roman" w:cs="Times New Roman"/>
                <w:color w:val="000000"/>
                <w:sz w:val="28"/>
                <w:szCs w:val="28"/>
              </w:rPr>
              <w:t>1,921</w:t>
            </w:r>
          </w:p>
        </w:tc>
      </w:tr>
      <w:tr w:rsidR="000E51D3" w:rsidRPr="005633C5" w14:paraId="31C81935" w14:textId="77777777" w:rsidTr="000E51D3">
        <w:tc>
          <w:tcPr>
            <w:tcW w:w="1304" w:type="dxa"/>
            <w:vMerge w:val="restart"/>
          </w:tcPr>
          <w:p w14:paraId="3AF3B9B7" w14:textId="77777777" w:rsidR="000E51D3" w:rsidRPr="008566DB" w:rsidRDefault="000E51D3" w:rsidP="000E51D3">
            <w:pPr>
              <w:spacing w:line="240" w:lineRule="auto"/>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Годы</w:t>
            </w:r>
          </w:p>
        </w:tc>
        <w:tc>
          <w:tcPr>
            <w:tcW w:w="8041" w:type="dxa"/>
            <w:gridSpan w:val="6"/>
          </w:tcPr>
          <w:p w14:paraId="332872C7" w14:textId="614E3482" w:rsidR="000E51D3" w:rsidRPr="009B6506" w:rsidRDefault="00026B5D" w:rsidP="00026B5D">
            <w:pPr>
              <w:spacing w:line="240" w:lineRule="auto"/>
              <w:jc w:val="center"/>
              <w:rPr>
                <w:rFonts w:ascii="Times New Roman" w:hAnsi="Times New Roman" w:cs="Times New Roman"/>
                <w:sz w:val="28"/>
                <w:szCs w:val="28"/>
                <w:shd w:val="clear" w:color="auto" w:fill="FFFFFF"/>
                <w:lang w:val="ru-RU"/>
              </w:rPr>
            </w:pPr>
            <w:r>
              <w:rPr>
                <w:rFonts w:ascii="Times New Roman" w:hAnsi="Times New Roman" w:cs="Times New Roman"/>
                <w:sz w:val="28"/>
                <w:szCs w:val="28"/>
                <w:lang w:val="ru-RU"/>
              </w:rPr>
              <w:t>Бассейн</w:t>
            </w:r>
            <w:r w:rsidR="000E51D3">
              <w:rPr>
                <w:rFonts w:ascii="Times New Roman" w:hAnsi="Times New Roman" w:cs="Times New Roman"/>
                <w:sz w:val="28"/>
                <w:szCs w:val="28"/>
                <w:lang w:val="ru-RU"/>
              </w:rPr>
              <w:t xml:space="preserve"> рек Асса-Талас</w:t>
            </w:r>
          </w:p>
        </w:tc>
      </w:tr>
      <w:tr w:rsidR="000E51D3" w:rsidRPr="00AF5A4E" w14:paraId="5A988CA8" w14:textId="77777777" w:rsidTr="000E51D3">
        <w:tc>
          <w:tcPr>
            <w:tcW w:w="1304" w:type="dxa"/>
            <w:vMerge/>
          </w:tcPr>
          <w:p w14:paraId="647BC2B8" w14:textId="77777777" w:rsidR="000E51D3" w:rsidRPr="009B6506" w:rsidRDefault="000E51D3" w:rsidP="000E51D3">
            <w:pPr>
              <w:spacing w:line="240" w:lineRule="auto"/>
              <w:jc w:val="both"/>
              <w:rPr>
                <w:rFonts w:ascii="Times New Roman" w:hAnsi="Times New Roman" w:cs="Times New Roman"/>
                <w:sz w:val="28"/>
                <w:szCs w:val="28"/>
                <w:shd w:val="clear" w:color="auto" w:fill="FFFFFF"/>
                <w:lang w:val="ru-RU"/>
              </w:rPr>
            </w:pPr>
          </w:p>
        </w:tc>
        <w:tc>
          <w:tcPr>
            <w:tcW w:w="4025" w:type="dxa"/>
            <w:gridSpan w:val="3"/>
          </w:tcPr>
          <w:p w14:paraId="7AE9FD15" w14:textId="301CCDB1" w:rsidR="000E51D3" w:rsidRPr="009B6506" w:rsidRDefault="007F13D1" w:rsidP="007F13D1">
            <w:pPr>
              <w:spacing w:line="240" w:lineRule="auto"/>
              <w:jc w:val="center"/>
              <w:rPr>
                <w:rFonts w:ascii="Times New Roman" w:hAnsi="Times New Roman" w:cs="Times New Roman"/>
                <w:sz w:val="28"/>
                <w:szCs w:val="28"/>
                <w:shd w:val="clear" w:color="auto" w:fill="FFFFFF"/>
                <w:lang w:val="ru-RU"/>
              </w:rPr>
            </w:pPr>
            <w:r>
              <w:rPr>
                <w:rFonts w:ascii="Times New Roman" w:hAnsi="Times New Roman" w:cs="Times New Roman"/>
                <w:sz w:val="28"/>
                <w:szCs w:val="28"/>
                <w:lang w:val="ru-RU"/>
              </w:rPr>
              <w:t>верхне</w:t>
            </w:r>
            <w:r w:rsidR="000E51D3">
              <w:rPr>
                <w:rFonts w:ascii="Times New Roman" w:hAnsi="Times New Roman" w:cs="Times New Roman"/>
                <w:sz w:val="28"/>
                <w:szCs w:val="28"/>
                <w:lang w:val="ru-RU"/>
              </w:rPr>
              <w:t>е и средн</w:t>
            </w:r>
            <w:r>
              <w:rPr>
                <w:rFonts w:ascii="Times New Roman" w:hAnsi="Times New Roman" w:cs="Times New Roman"/>
                <w:sz w:val="28"/>
                <w:szCs w:val="28"/>
                <w:lang w:val="ru-RU"/>
              </w:rPr>
              <w:t>е</w:t>
            </w:r>
            <w:r w:rsidR="000E51D3">
              <w:rPr>
                <w:rFonts w:ascii="Times New Roman" w:hAnsi="Times New Roman" w:cs="Times New Roman"/>
                <w:sz w:val="28"/>
                <w:szCs w:val="28"/>
                <w:lang w:val="ru-RU"/>
              </w:rPr>
              <w:t>е течение (Кыргызская Республика)</w:t>
            </w:r>
          </w:p>
        </w:tc>
        <w:tc>
          <w:tcPr>
            <w:tcW w:w="4016" w:type="dxa"/>
            <w:gridSpan w:val="3"/>
          </w:tcPr>
          <w:p w14:paraId="7D9F1293" w14:textId="2B455C82" w:rsidR="000E51D3" w:rsidRPr="009B6506" w:rsidRDefault="000E51D3" w:rsidP="007F13D1">
            <w:pPr>
              <w:spacing w:line="240" w:lineRule="auto"/>
              <w:jc w:val="center"/>
              <w:rPr>
                <w:rFonts w:ascii="Times New Roman" w:hAnsi="Times New Roman" w:cs="Times New Roman"/>
                <w:sz w:val="28"/>
                <w:szCs w:val="28"/>
                <w:shd w:val="clear" w:color="auto" w:fill="FFFFFF"/>
                <w:lang w:val="ru-RU"/>
              </w:rPr>
            </w:pPr>
            <w:r>
              <w:rPr>
                <w:rFonts w:ascii="Times New Roman" w:hAnsi="Times New Roman" w:cs="Times New Roman"/>
                <w:sz w:val="28"/>
                <w:szCs w:val="28"/>
                <w:lang w:val="ru-RU"/>
              </w:rPr>
              <w:t>средн</w:t>
            </w:r>
            <w:r w:rsidR="007F13D1">
              <w:rPr>
                <w:rFonts w:ascii="Times New Roman" w:hAnsi="Times New Roman" w:cs="Times New Roman"/>
                <w:sz w:val="28"/>
                <w:szCs w:val="28"/>
                <w:lang w:val="ru-RU"/>
              </w:rPr>
              <w:t>е</w:t>
            </w:r>
            <w:r>
              <w:rPr>
                <w:rFonts w:ascii="Times New Roman" w:hAnsi="Times New Roman" w:cs="Times New Roman"/>
                <w:sz w:val="28"/>
                <w:szCs w:val="28"/>
                <w:lang w:val="ru-RU"/>
              </w:rPr>
              <w:t>е течение и низов</w:t>
            </w:r>
            <w:r w:rsidR="007F13D1">
              <w:rPr>
                <w:rFonts w:ascii="Times New Roman" w:hAnsi="Times New Roman" w:cs="Times New Roman"/>
                <w:sz w:val="28"/>
                <w:szCs w:val="28"/>
                <w:lang w:val="ru-RU"/>
              </w:rPr>
              <w:t>ь</w:t>
            </w:r>
            <w:r>
              <w:rPr>
                <w:rFonts w:ascii="Times New Roman" w:hAnsi="Times New Roman" w:cs="Times New Roman"/>
                <w:sz w:val="28"/>
                <w:szCs w:val="28"/>
                <w:lang w:val="ru-RU"/>
              </w:rPr>
              <w:t>е (Республика Казахстан)</w:t>
            </w:r>
          </w:p>
        </w:tc>
      </w:tr>
      <w:tr w:rsidR="000E51D3" w14:paraId="09D88D2D" w14:textId="77777777" w:rsidTr="000E51D3">
        <w:tc>
          <w:tcPr>
            <w:tcW w:w="1304" w:type="dxa"/>
            <w:vMerge/>
          </w:tcPr>
          <w:p w14:paraId="29590198" w14:textId="77777777" w:rsidR="000E51D3" w:rsidRPr="009B6506" w:rsidRDefault="000E51D3" w:rsidP="000E51D3">
            <w:pPr>
              <w:spacing w:line="240" w:lineRule="auto"/>
              <w:jc w:val="both"/>
              <w:rPr>
                <w:rFonts w:ascii="Times New Roman" w:hAnsi="Times New Roman" w:cs="Times New Roman"/>
                <w:sz w:val="28"/>
                <w:szCs w:val="28"/>
                <w:shd w:val="clear" w:color="auto" w:fill="FFFFFF"/>
                <w:lang w:val="ru-RU"/>
              </w:rPr>
            </w:pPr>
          </w:p>
        </w:tc>
        <w:tc>
          <w:tcPr>
            <w:tcW w:w="1321" w:type="dxa"/>
          </w:tcPr>
          <w:p w14:paraId="569EE1A9" w14:textId="4E5DC5AB" w:rsidR="000E51D3" w:rsidRPr="0046733D" w:rsidRDefault="000E51D3" w:rsidP="000E51D3">
            <w:pPr>
              <w:spacing w:line="240" w:lineRule="auto"/>
              <w:jc w:val="center"/>
              <w:rPr>
                <w:rFonts w:ascii="Times New Roman" w:hAnsi="Times New Roman" w:cs="Times New Roman"/>
                <w:sz w:val="28"/>
                <w:szCs w:val="28"/>
                <w:shd w:val="clear" w:color="auto" w:fill="FFFFFF"/>
              </w:rPr>
            </w:pPr>
            <m:oMath>
              <m:r>
                <w:rPr>
                  <w:rFonts w:ascii="Cambria Math" w:hAnsi="Cambria Math" w:cs="Times New Roman"/>
                  <w:sz w:val="28"/>
                  <w:szCs w:val="28"/>
                  <w:lang w:val="ru-RU"/>
                </w:rPr>
                <m:t>U</m:t>
              </m:r>
              <m:r>
                <w:rPr>
                  <w:rFonts w:ascii="Cambria Math" w:hAnsi="Cambria Math" w:cs="Times New Roman"/>
                  <w:sz w:val="28"/>
                  <w:szCs w:val="28"/>
                  <w:lang w:val="en-US"/>
                </w:rPr>
                <m:t>WR</m:t>
              </m:r>
            </m:oMath>
            <w:r>
              <w:rPr>
                <w:rFonts w:ascii="Times New Roman" w:eastAsiaTheme="minorEastAsia" w:hAnsi="Times New Roman" w:cs="Times New Roman"/>
                <w:sz w:val="28"/>
                <w:szCs w:val="28"/>
                <w:lang w:val="ru-RU"/>
              </w:rPr>
              <w:t>, млн. м</w:t>
            </w:r>
            <w:r w:rsidRPr="000E51D3">
              <w:rPr>
                <w:rFonts w:ascii="Times New Roman" w:eastAsiaTheme="minorEastAsia" w:hAnsi="Times New Roman" w:cs="Times New Roman"/>
                <w:sz w:val="28"/>
                <w:szCs w:val="28"/>
                <w:vertAlign w:val="superscript"/>
                <w:lang w:val="ru-RU"/>
              </w:rPr>
              <w:t>3</w:t>
            </w:r>
          </w:p>
        </w:tc>
        <w:tc>
          <w:tcPr>
            <w:tcW w:w="1316" w:type="dxa"/>
          </w:tcPr>
          <w:p w14:paraId="7BCBE322" w14:textId="77777777" w:rsidR="000E51D3" w:rsidRPr="000E51D3" w:rsidRDefault="000E51D3" w:rsidP="000E51D3">
            <w:pPr>
              <w:spacing w:line="240" w:lineRule="auto"/>
              <w:jc w:val="center"/>
              <w:rPr>
                <w:rFonts w:ascii="Times New Roman" w:eastAsiaTheme="minorEastAsia" w:hAnsi="Times New Roman" w:cs="Times New Roman"/>
                <w:sz w:val="28"/>
                <w:szCs w:val="28"/>
                <w:lang w:val="en-US"/>
              </w:rPr>
            </w:pPr>
            <m:oMathPara>
              <m:oMath>
                <m:r>
                  <w:rPr>
                    <w:rFonts w:ascii="Cambria Math" w:hAnsi="Cambria Math" w:cs="Times New Roman"/>
                    <w:sz w:val="28"/>
                    <w:szCs w:val="28"/>
                    <w:lang w:val="en-US"/>
                  </w:rPr>
                  <m:t>GRP,</m:t>
                </m:r>
              </m:oMath>
            </m:oMathPara>
          </w:p>
          <w:p w14:paraId="2843E823" w14:textId="57D57EB2" w:rsidR="000E51D3" w:rsidRPr="0046733D" w:rsidRDefault="000E51D3" w:rsidP="000E51D3">
            <w:pPr>
              <w:spacing w:line="24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ru-RU"/>
              </w:rPr>
              <w:t>млн. доллар</w:t>
            </w:r>
          </w:p>
        </w:tc>
        <w:tc>
          <w:tcPr>
            <w:tcW w:w="1388" w:type="dxa"/>
          </w:tcPr>
          <w:p w14:paraId="042CF54E" w14:textId="77777777" w:rsidR="000E51D3" w:rsidRDefault="000E51D3" w:rsidP="000E51D3">
            <w:pPr>
              <w:spacing w:line="240" w:lineRule="auto"/>
              <w:jc w:val="center"/>
              <w:rPr>
                <w:rFonts w:ascii="Times New Roman" w:eastAsiaTheme="minorEastAsia" w:hAnsi="Times New Roman" w:cs="Times New Roman"/>
                <w:sz w:val="28"/>
                <w:szCs w:val="28"/>
                <w:lang w:val="ru-RU"/>
              </w:rPr>
            </w:pPr>
            <m:oMath>
              <m:r>
                <w:rPr>
                  <w:rFonts w:ascii="Cambria Math" w:hAnsi="Cambria Math" w:cs="Times New Roman"/>
                  <w:sz w:val="28"/>
                  <w:szCs w:val="28"/>
                  <w:lang w:val="en-US"/>
                </w:rPr>
                <m:t>WGRP</m:t>
              </m:r>
            </m:oMath>
            <w:r>
              <w:rPr>
                <w:rFonts w:ascii="Times New Roman" w:eastAsiaTheme="minorEastAsia" w:hAnsi="Times New Roman" w:cs="Times New Roman"/>
                <w:sz w:val="28"/>
                <w:szCs w:val="28"/>
                <w:lang w:val="ru-RU"/>
              </w:rPr>
              <w:t>,</w:t>
            </w:r>
          </w:p>
          <w:p w14:paraId="502D5517" w14:textId="4BCB6CE7" w:rsidR="000E51D3" w:rsidRPr="0046733D" w:rsidRDefault="000E51D3" w:rsidP="000E51D3">
            <w:pPr>
              <w:spacing w:line="24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ru-RU"/>
              </w:rPr>
              <w:t>м</w:t>
            </w:r>
            <w:r w:rsidRPr="000E51D3">
              <w:rPr>
                <w:rFonts w:ascii="Times New Roman" w:hAnsi="Times New Roman" w:cs="Times New Roman"/>
                <w:sz w:val="28"/>
                <w:szCs w:val="28"/>
                <w:shd w:val="clear" w:color="auto" w:fill="FFFFFF"/>
                <w:vertAlign w:val="superscript"/>
                <w:lang w:val="ru-RU"/>
              </w:rPr>
              <w:t>3</w:t>
            </w:r>
            <w:r>
              <w:rPr>
                <w:rFonts w:ascii="Times New Roman" w:hAnsi="Times New Roman" w:cs="Times New Roman"/>
                <w:sz w:val="28"/>
                <w:szCs w:val="28"/>
                <w:shd w:val="clear" w:color="auto" w:fill="FFFFFF"/>
                <w:lang w:val="ru-RU"/>
              </w:rPr>
              <w:t>/доллар</w:t>
            </w:r>
          </w:p>
        </w:tc>
        <w:tc>
          <w:tcPr>
            <w:tcW w:w="1312" w:type="dxa"/>
          </w:tcPr>
          <w:p w14:paraId="76262D0B" w14:textId="7E751453" w:rsidR="000E51D3" w:rsidRPr="0046733D" w:rsidRDefault="000E51D3" w:rsidP="000E51D3">
            <w:pPr>
              <w:spacing w:line="240" w:lineRule="auto"/>
              <w:jc w:val="center"/>
              <w:rPr>
                <w:rFonts w:ascii="Times New Roman" w:hAnsi="Times New Roman" w:cs="Times New Roman"/>
                <w:sz w:val="28"/>
                <w:szCs w:val="28"/>
                <w:shd w:val="clear" w:color="auto" w:fill="FFFFFF"/>
              </w:rPr>
            </w:pPr>
            <m:oMath>
              <m:r>
                <w:rPr>
                  <w:rFonts w:ascii="Cambria Math" w:hAnsi="Cambria Math" w:cs="Times New Roman"/>
                  <w:sz w:val="28"/>
                  <w:szCs w:val="28"/>
                  <w:lang w:val="ru-RU"/>
                </w:rPr>
                <m:t>U</m:t>
              </m:r>
              <m:r>
                <w:rPr>
                  <w:rFonts w:ascii="Cambria Math" w:hAnsi="Cambria Math" w:cs="Times New Roman"/>
                  <w:sz w:val="28"/>
                  <w:szCs w:val="28"/>
                  <w:lang w:val="en-US"/>
                </w:rPr>
                <m:t>WR</m:t>
              </m:r>
            </m:oMath>
            <w:r>
              <w:rPr>
                <w:rFonts w:ascii="Times New Roman" w:eastAsiaTheme="minorEastAsia" w:hAnsi="Times New Roman" w:cs="Times New Roman"/>
                <w:sz w:val="28"/>
                <w:szCs w:val="28"/>
                <w:lang w:val="ru-RU"/>
              </w:rPr>
              <w:t>, млн. м</w:t>
            </w:r>
            <w:r w:rsidRPr="000E51D3">
              <w:rPr>
                <w:rFonts w:ascii="Times New Roman" w:eastAsiaTheme="minorEastAsia" w:hAnsi="Times New Roman" w:cs="Times New Roman"/>
                <w:sz w:val="28"/>
                <w:szCs w:val="28"/>
                <w:vertAlign w:val="superscript"/>
                <w:lang w:val="ru-RU"/>
              </w:rPr>
              <w:t>3</w:t>
            </w:r>
          </w:p>
        </w:tc>
        <w:tc>
          <w:tcPr>
            <w:tcW w:w="1316" w:type="dxa"/>
          </w:tcPr>
          <w:p w14:paraId="346A4982" w14:textId="77777777" w:rsidR="000E51D3" w:rsidRPr="000E51D3" w:rsidRDefault="000E51D3" w:rsidP="000E51D3">
            <w:pPr>
              <w:spacing w:line="240" w:lineRule="auto"/>
              <w:jc w:val="center"/>
              <w:rPr>
                <w:rFonts w:ascii="Times New Roman" w:eastAsiaTheme="minorEastAsia" w:hAnsi="Times New Roman" w:cs="Times New Roman"/>
                <w:sz w:val="28"/>
                <w:szCs w:val="28"/>
                <w:lang w:val="en-US"/>
              </w:rPr>
            </w:pPr>
            <m:oMathPara>
              <m:oMath>
                <m:r>
                  <w:rPr>
                    <w:rFonts w:ascii="Cambria Math" w:hAnsi="Cambria Math" w:cs="Times New Roman"/>
                    <w:sz w:val="28"/>
                    <w:szCs w:val="28"/>
                    <w:lang w:val="en-US"/>
                  </w:rPr>
                  <m:t>GRP,</m:t>
                </m:r>
              </m:oMath>
            </m:oMathPara>
          </w:p>
          <w:p w14:paraId="319AE919" w14:textId="6C92C7B5" w:rsidR="000E51D3" w:rsidRPr="0046733D" w:rsidRDefault="000E51D3" w:rsidP="000E51D3">
            <w:pPr>
              <w:spacing w:line="24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ru-RU"/>
              </w:rPr>
              <w:t>млн. доллар</w:t>
            </w:r>
          </w:p>
        </w:tc>
        <w:tc>
          <w:tcPr>
            <w:tcW w:w="1388" w:type="dxa"/>
          </w:tcPr>
          <w:p w14:paraId="561DC344" w14:textId="77777777" w:rsidR="000E51D3" w:rsidRDefault="000E51D3" w:rsidP="000E51D3">
            <w:pPr>
              <w:spacing w:line="240" w:lineRule="auto"/>
              <w:jc w:val="center"/>
              <w:rPr>
                <w:rFonts w:ascii="Times New Roman" w:eastAsiaTheme="minorEastAsia" w:hAnsi="Times New Roman" w:cs="Times New Roman"/>
                <w:sz w:val="28"/>
                <w:szCs w:val="28"/>
                <w:lang w:val="ru-RU"/>
              </w:rPr>
            </w:pPr>
            <m:oMath>
              <m:r>
                <w:rPr>
                  <w:rFonts w:ascii="Cambria Math" w:hAnsi="Cambria Math" w:cs="Times New Roman"/>
                  <w:sz w:val="28"/>
                  <w:szCs w:val="28"/>
                  <w:lang w:val="en-US"/>
                </w:rPr>
                <m:t>WGRP</m:t>
              </m:r>
            </m:oMath>
            <w:r>
              <w:rPr>
                <w:rFonts w:ascii="Times New Roman" w:eastAsiaTheme="minorEastAsia" w:hAnsi="Times New Roman" w:cs="Times New Roman"/>
                <w:sz w:val="28"/>
                <w:szCs w:val="28"/>
                <w:lang w:val="ru-RU"/>
              </w:rPr>
              <w:t>,</w:t>
            </w:r>
          </w:p>
          <w:p w14:paraId="1EED1F5A" w14:textId="4ED8F061" w:rsidR="000E51D3" w:rsidRPr="0046733D" w:rsidRDefault="000E51D3" w:rsidP="000E51D3">
            <w:pPr>
              <w:spacing w:line="24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ru-RU"/>
              </w:rPr>
              <w:t>м</w:t>
            </w:r>
            <w:r w:rsidRPr="000E51D3">
              <w:rPr>
                <w:rFonts w:ascii="Times New Roman" w:hAnsi="Times New Roman" w:cs="Times New Roman"/>
                <w:sz w:val="28"/>
                <w:szCs w:val="28"/>
                <w:shd w:val="clear" w:color="auto" w:fill="FFFFFF"/>
                <w:vertAlign w:val="superscript"/>
                <w:lang w:val="ru-RU"/>
              </w:rPr>
              <w:t>3</w:t>
            </w:r>
            <w:r>
              <w:rPr>
                <w:rFonts w:ascii="Times New Roman" w:hAnsi="Times New Roman" w:cs="Times New Roman"/>
                <w:sz w:val="28"/>
                <w:szCs w:val="28"/>
                <w:shd w:val="clear" w:color="auto" w:fill="FFFFFF"/>
                <w:lang w:val="ru-RU"/>
              </w:rPr>
              <w:t>/доллар</w:t>
            </w:r>
          </w:p>
        </w:tc>
      </w:tr>
      <w:tr w:rsidR="003C2F9B" w14:paraId="388E57F1" w14:textId="77777777" w:rsidTr="000B39FB">
        <w:tc>
          <w:tcPr>
            <w:tcW w:w="1304" w:type="dxa"/>
          </w:tcPr>
          <w:p w14:paraId="3C02DA21" w14:textId="77777777" w:rsidR="003C2F9B" w:rsidRPr="006C705B" w:rsidRDefault="003C2F9B" w:rsidP="003C2F9B">
            <w:pPr>
              <w:spacing w:line="240" w:lineRule="auto"/>
              <w:jc w:val="both"/>
              <w:rPr>
                <w:rFonts w:ascii="Times New Roman" w:hAnsi="Times New Roman" w:cs="Times New Roman"/>
                <w:sz w:val="28"/>
                <w:szCs w:val="28"/>
                <w:shd w:val="clear" w:color="auto" w:fill="FFFFFF"/>
                <w:lang w:val="ru-RU"/>
              </w:rPr>
            </w:pPr>
            <w:r w:rsidRPr="0054659A">
              <w:rPr>
                <w:rFonts w:ascii="Times New Roman" w:hAnsi="Times New Roman" w:cs="Times New Roman"/>
                <w:bCs/>
                <w:sz w:val="28"/>
                <w:szCs w:val="28"/>
                <w:lang w:val="ru-RU"/>
              </w:rPr>
              <w:t>1997</w:t>
            </w:r>
          </w:p>
        </w:tc>
        <w:tc>
          <w:tcPr>
            <w:tcW w:w="1321" w:type="dxa"/>
            <w:vAlign w:val="bottom"/>
          </w:tcPr>
          <w:p w14:paraId="5476F103" w14:textId="5EDBDEA5"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7A25E2">
              <w:rPr>
                <w:rFonts w:ascii="Times New Roman" w:eastAsia="Times New Roman" w:hAnsi="Times New Roman" w:cs="Times New Roman"/>
                <w:color w:val="000000"/>
                <w:sz w:val="28"/>
                <w:szCs w:val="28"/>
              </w:rPr>
              <w:t>2097,1</w:t>
            </w:r>
          </w:p>
        </w:tc>
        <w:tc>
          <w:tcPr>
            <w:tcW w:w="1316" w:type="dxa"/>
            <w:vAlign w:val="bottom"/>
          </w:tcPr>
          <w:p w14:paraId="7208F5CD" w14:textId="191522F1"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EF731F">
              <w:rPr>
                <w:rFonts w:ascii="Times New Roman" w:hAnsi="Times New Roman" w:cs="Times New Roman"/>
                <w:color w:val="000000"/>
                <w:sz w:val="28"/>
                <w:szCs w:val="28"/>
              </w:rPr>
              <w:t>81,8</w:t>
            </w:r>
          </w:p>
        </w:tc>
        <w:tc>
          <w:tcPr>
            <w:tcW w:w="1388" w:type="dxa"/>
            <w:vAlign w:val="bottom"/>
          </w:tcPr>
          <w:p w14:paraId="5CCAA106" w14:textId="39082A4E" w:rsidR="003C2F9B" w:rsidRPr="000E51D3" w:rsidRDefault="003C2F9B" w:rsidP="003C2F9B">
            <w:pPr>
              <w:spacing w:line="240" w:lineRule="auto"/>
              <w:jc w:val="center"/>
              <w:rPr>
                <w:rFonts w:ascii="Times New Roman" w:hAnsi="Times New Roman" w:cs="Times New Roman"/>
                <w:sz w:val="28"/>
                <w:szCs w:val="28"/>
                <w:shd w:val="clear" w:color="auto" w:fill="FFFFFF"/>
              </w:rPr>
            </w:pPr>
            <w:r w:rsidRPr="000E51D3">
              <w:rPr>
                <w:rFonts w:ascii="Times New Roman" w:hAnsi="Times New Roman" w:cs="Times New Roman"/>
                <w:color w:val="000000"/>
                <w:sz w:val="28"/>
                <w:szCs w:val="28"/>
              </w:rPr>
              <w:t>25,637</w:t>
            </w:r>
          </w:p>
        </w:tc>
        <w:tc>
          <w:tcPr>
            <w:tcW w:w="1312" w:type="dxa"/>
            <w:vAlign w:val="bottom"/>
          </w:tcPr>
          <w:p w14:paraId="64903E37" w14:textId="28DEEDBC"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7A25E2">
              <w:rPr>
                <w:rFonts w:ascii="Times New Roman" w:eastAsia="Times New Roman" w:hAnsi="Times New Roman" w:cs="Times New Roman"/>
                <w:color w:val="000000"/>
                <w:sz w:val="28"/>
                <w:szCs w:val="28"/>
              </w:rPr>
              <w:t>1195,2</w:t>
            </w:r>
          </w:p>
        </w:tc>
        <w:tc>
          <w:tcPr>
            <w:tcW w:w="1316" w:type="dxa"/>
            <w:vAlign w:val="bottom"/>
          </w:tcPr>
          <w:p w14:paraId="0CAFB86C" w14:textId="30D1D870"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FC7EBB">
              <w:rPr>
                <w:rFonts w:ascii="Times New Roman" w:hAnsi="Times New Roman" w:cs="Times New Roman"/>
                <w:color w:val="000000"/>
                <w:sz w:val="28"/>
                <w:szCs w:val="28"/>
              </w:rPr>
              <w:t>278,6</w:t>
            </w:r>
          </w:p>
        </w:tc>
        <w:tc>
          <w:tcPr>
            <w:tcW w:w="1388" w:type="dxa"/>
            <w:vAlign w:val="bottom"/>
          </w:tcPr>
          <w:p w14:paraId="4C42C50D" w14:textId="678DA238"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3C2F9B">
              <w:rPr>
                <w:rFonts w:ascii="Times New Roman" w:hAnsi="Times New Roman" w:cs="Times New Roman"/>
                <w:color w:val="000000"/>
                <w:sz w:val="28"/>
                <w:szCs w:val="28"/>
              </w:rPr>
              <w:t>4,290</w:t>
            </w:r>
          </w:p>
        </w:tc>
      </w:tr>
      <w:tr w:rsidR="003C2F9B" w14:paraId="725DC926" w14:textId="77777777" w:rsidTr="000B39FB">
        <w:tc>
          <w:tcPr>
            <w:tcW w:w="1304" w:type="dxa"/>
          </w:tcPr>
          <w:p w14:paraId="47D098AF" w14:textId="77777777" w:rsidR="003C2F9B" w:rsidRPr="0046733D" w:rsidRDefault="003C2F9B" w:rsidP="003C2F9B">
            <w:pPr>
              <w:spacing w:line="240" w:lineRule="auto"/>
              <w:jc w:val="both"/>
              <w:rPr>
                <w:rFonts w:ascii="Times New Roman" w:hAnsi="Times New Roman" w:cs="Times New Roman"/>
                <w:sz w:val="28"/>
                <w:szCs w:val="28"/>
                <w:shd w:val="clear" w:color="auto" w:fill="FFFFFF"/>
              </w:rPr>
            </w:pPr>
            <w:r w:rsidRPr="0054659A">
              <w:rPr>
                <w:rFonts w:ascii="Times New Roman" w:hAnsi="Times New Roman" w:cs="Times New Roman"/>
                <w:bCs/>
                <w:sz w:val="28"/>
                <w:szCs w:val="28"/>
                <w:lang w:val="ru-RU"/>
              </w:rPr>
              <w:t>1998</w:t>
            </w:r>
          </w:p>
        </w:tc>
        <w:tc>
          <w:tcPr>
            <w:tcW w:w="1321" w:type="dxa"/>
            <w:vAlign w:val="bottom"/>
          </w:tcPr>
          <w:p w14:paraId="287E4D23" w14:textId="7ADFC2B0"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7A25E2">
              <w:rPr>
                <w:rFonts w:ascii="Times New Roman" w:eastAsia="Times New Roman" w:hAnsi="Times New Roman" w:cs="Times New Roman"/>
                <w:color w:val="000000"/>
                <w:sz w:val="28"/>
                <w:szCs w:val="28"/>
              </w:rPr>
              <w:t>2677,4</w:t>
            </w:r>
          </w:p>
        </w:tc>
        <w:tc>
          <w:tcPr>
            <w:tcW w:w="1316" w:type="dxa"/>
            <w:vAlign w:val="bottom"/>
          </w:tcPr>
          <w:p w14:paraId="10621035" w14:textId="5AEA4314"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EF731F">
              <w:rPr>
                <w:rFonts w:ascii="Times New Roman" w:hAnsi="Times New Roman" w:cs="Times New Roman"/>
                <w:color w:val="000000"/>
                <w:sz w:val="28"/>
                <w:szCs w:val="28"/>
              </w:rPr>
              <w:t>106,6</w:t>
            </w:r>
          </w:p>
        </w:tc>
        <w:tc>
          <w:tcPr>
            <w:tcW w:w="1388" w:type="dxa"/>
            <w:vAlign w:val="bottom"/>
          </w:tcPr>
          <w:p w14:paraId="1D148897" w14:textId="094BC8BB" w:rsidR="003C2F9B" w:rsidRPr="000E51D3" w:rsidRDefault="003C2F9B" w:rsidP="003C2F9B">
            <w:pPr>
              <w:spacing w:line="240" w:lineRule="auto"/>
              <w:jc w:val="center"/>
              <w:rPr>
                <w:rFonts w:ascii="Times New Roman" w:hAnsi="Times New Roman" w:cs="Times New Roman"/>
                <w:sz w:val="28"/>
                <w:szCs w:val="28"/>
                <w:shd w:val="clear" w:color="auto" w:fill="FFFFFF"/>
              </w:rPr>
            </w:pPr>
            <w:r w:rsidRPr="000E51D3">
              <w:rPr>
                <w:rFonts w:ascii="Times New Roman" w:hAnsi="Times New Roman" w:cs="Times New Roman"/>
                <w:color w:val="000000"/>
                <w:sz w:val="28"/>
                <w:szCs w:val="28"/>
              </w:rPr>
              <w:t>25,116</w:t>
            </w:r>
          </w:p>
        </w:tc>
        <w:tc>
          <w:tcPr>
            <w:tcW w:w="1312" w:type="dxa"/>
            <w:vAlign w:val="bottom"/>
          </w:tcPr>
          <w:p w14:paraId="37C8B956" w14:textId="0B531027"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7A25E2">
              <w:rPr>
                <w:rFonts w:ascii="Times New Roman" w:eastAsia="Times New Roman" w:hAnsi="Times New Roman" w:cs="Times New Roman"/>
                <w:color w:val="000000"/>
                <w:sz w:val="28"/>
                <w:szCs w:val="28"/>
              </w:rPr>
              <w:t>1364,6</w:t>
            </w:r>
          </w:p>
        </w:tc>
        <w:tc>
          <w:tcPr>
            <w:tcW w:w="1316" w:type="dxa"/>
            <w:vAlign w:val="bottom"/>
          </w:tcPr>
          <w:p w14:paraId="2A7ADFBA" w14:textId="7D6900BF"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FC7EBB">
              <w:rPr>
                <w:rFonts w:ascii="Times New Roman" w:hAnsi="Times New Roman" w:cs="Times New Roman"/>
                <w:color w:val="000000"/>
                <w:sz w:val="28"/>
                <w:szCs w:val="28"/>
              </w:rPr>
              <w:t>268,3</w:t>
            </w:r>
          </w:p>
        </w:tc>
        <w:tc>
          <w:tcPr>
            <w:tcW w:w="1388" w:type="dxa"/>
            <w:vAlign w:val="bottom"/>
          </w:tcPr>
          <w:p w14:paraId="46E5A0FC" w14:textId="3F95237F"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3C2F9B">
              <w:rPr>
                <w:rFonts w:ascii="Times New Roman" w:hAnsi="Times New Roman" w:cs="Times New Roman"/>
                <w:color w:val="000000"/>
                <w:sz w:val="28"/>
                <w:szCs w:val="28"/>
              </w:rPr>
              <w:t>5,086</w:t>
            </w:r>
          </w:p>
        </w:tc>
      </w:tr>
      <w:tr w:rsidR="003C2F9B" w14:paraId="3343161A" w14:textId="77777777" w:rsidTr="000B39FB">
        <w:tc>
          <w:tcPr>
            <w:tcW w:w="1304" w:type="dxa"/>
          </w:tcPr>
          <w:p w14:paraId="12FA9C56" w14:textId="77777777" w:rsidR="003C2F9B" w:rsidRPr="0046733D" w:rsidRDefault="003C2F9B" w:rsidP="003C2F9B">
            <w:pPr>
              <w:spacing w:line="240" w:lineRule="auto"/>
              <w:jc w:val="both"/>
              <w:rPr>
                <w:rFonts w:ascii="Times New Roman" w:hAnsi="Times New Roman" w:cs="Times New Roman"/>
                <w:sz w:val="28"/>
                <w:szCs w:val="28"/>
                <w:shd w:val="clear" w:color="auto" w:fill="FFFFFF"/>
              </w:rPr>
            </w:pPr>
            <w:r w:rsidRPr="0054659A">
              <w:rPr>
                <w:rFonts w:ascii="Times New Roman" w:hAnsi="Times New Roman" w:cs="Times New Roman"/>
                <w:bCs/>
                <w:sz w:val="28"/>
                <w:szCs w:val="28"/>
                <w:lang w:val="ru-RU"/>
              </w:rPr>
              <w:t>1999</w:t>
            </w:r>
          </w:p>
        </w:tc>
        <w:tc>
          <w:tcPr>
            <w:tcW w:w="1321" w:type="dxa"/>
            <w:vAlign w:val="bottom"/>
          </w:tcPr>
          <w:p w14:paraId="334C4784" w14:textId="3947774F"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7A25E2">
              <w:rPr>
                <w:rFonts w:ascii="Times New Roman" w:eastAsia="Times New Roman" w:hAnsi="Times New Roman" w:cs="Times New Roman"/>
                <w:color w:val="000000"/>
                <w:sz w:val="28"/>
                <w:szCs w:val="28"/>
              </w:rPr>
              <w:t>2740,5</w:t>
            </w:r>
          </w:p>
        </w:tc>
        <w:tc>
          <w:tcPr>
            <w:tcW w:w="1316" w:type="dxa"/>
            <w:vAlign w:val="bottom"/>
          </w:tcPr>
          <w:p w14:paraId="1060563E" w14:textId="681C33B3"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EF731F">
              <w:rPr>
                <w:rFonts w:ascii="Times New Roman" w:hAnsi="Times New Roman" w:cs="Times New Roman"/>
                <w:color w:val="000000"/>
                <w:sz w:val="28"/>
                <w:szCs w:val="28"/>
              </w:rPr>
              <w:t>74,4</w:t>
            </w:r>
          </w:p>
        </w:tc>
        <w:tc>
          <w:tcPr>
            <w:tcW w:w="1388" w:type="dxa"/>
            <w:vAlign w:val="bottom"/>
          </w:tcPr>
          <w:p w14:paraId="5AD94058" w14:textId="3B6071F8" w:rsidR="003C2F9B" w:rsidRPr="000E51D3" w:rsidRDefault="003C2F9B" w:rsidP="003C2F9B">
            <w:pPr>
              <w:spacing w:line="240" w:lineRule="auto"/>
              <w:jc w:val="center"/>
              <w:rPr>
                <w:rFonts w:ascii="Times New Roman" w:hAnsi="Times New Roman" w:cs="Times New Roman"/>
                <w:sz w:val="28"/>
                <w:szCs w:val="28"/>
                <w:shd w:val="clear" w:color="auto" w:fill="FFFFFF"/>
              </w:rPr>
            </w:pPr>
            <w:r w:rsidRPr="000E51D3">
              <w:rPr>
                <w:rFonts w:ascii="Times New Roman" w:hAnsi="Times New Roman" w:cs="Times New Roman"/>
                <w:color w:val="000000"/>
                <w:sz w:val="28"/>
                <w:szCs w:val="28"/>
              </w:rPr>
              <w:t>36,835</w:t>
            </w:r>
          </w:p>
        </w:tc>
        <w:tc>
          <w:tcPr>
            <w:tcW w:w="1312" w:type="dxa"/>
            <w:vAlign w:val="bottom"/>
          </w:tcPr>
          <w:p w14:paraId="5B86562B" w14:textId="0C9F6D41"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7A25E2">
              <w:rPr>
                <w:rFonts w:ascii="Times New Roman" w:eastAsia="Times New Roman" w:hAnsi="Times New Roman" w:cs="Times New Roman"/>
                <w:color w:val="000000"/>
                <w:sz w:val="28"/>
                <w:szCs w:val="28"/>
              </w:rPr>
              <w:t>1423,9</w:t>
            </w:r>
          </w:p>
        </w:tc>
        <w:tc>
          <w:tcPr>
            <w:tcW w:w="1316" w:type="dxa"/>
            <w:vAlign w:val="bottom"/>
          </w:tcPr>
          <w:p w14:paraId="4BA4A688" w14:textId="404EAB34"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FC7EBB">
              <w:rPr>
                <w:rFonts w:ascii="Times New Roman" w:hAnsi="Times New Roman" w:cs="Times New Roman"/>
                <w:color w:val="000000"/>
                <w:sz w:val="28"/>
                <w:szCs w:val="28"/>
              </w:rPr>
              <w:t>167,8</w:t>
            </w:r>
          </w:p>
        </w:tc>
        <w:tc>
          <w:tcPr>
            <w:tcW w:w="1388" w:type="dxa"/>
            <w:vAlign w:val="bottom"/>
          </w:tcPr>
          <w:p w14:paraId="0695935D" w14:textId="577FA137"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3C2F9B">
              <w:rPr>
                <w:rFonts w:ascii="Times New Roman" w:hAnsi="Times New Roman" w:cs="Times New Roman"/>
                <w:color w:val="000000"/>
                <w:sz w:val="28"/>
                <w:szCs w:val="28"/>
              </w:rPr>
              <w:t>8,486</w:t>
            </w:r>
          </w:p>
        </w:tc>
      </w:tr>
      <w:tr w:rsidR="003C2F9B" w14:paraId="737D949D" w14:textId="77777777" w:rsidTr="000B39FB">
        <w:tc>
          <w:tcPr>
            <w:tcW w:w="1304" w:type="dxa"/>
          </w:tcPr>
          <w:p w14:paraId="2FB3A994" w14:textId="77777777" w:rsidR="003C2F9B" w:rsidRPr="0046733D" w:rsidRDefault="003C2F9B" w:rsidP="003C2F9B">
            <w:pPr>
              <w:spacing w:line="240" w:lineRule="auto"/>
              <w:jc w:val="both"/>
              <w:rPr>
                <w:rFonts w:ascii="Times New Roman" w:hAnsi="Times New Roman" w:cs="Times New Roman"/>
                <w:sz w:val="28"/>
                <w:szCs w:val="28"/>
                <w:shd w:val="clear" w:color="auto" w:fill="FFFFFF"/>
              </w:rPr>
            </w:pPr>
            <w:r w:rsidRPr="0054659A">
              <w:rPr>
                <w:rFonts w:ascii="Times New Roman" w:hAnsi="Times New Roman" w:cs="Times New Roman"/>
                <w:bCs/>
                <w:sz w:val="28"/>
                <w:szCs w:val="28"/>
                <w:lang w:val="ru-RU"/>
              </w:rPr>
              <w:t>2000</w:t>
            </w:r>
          </w:p>
        </w:tc>
        <w:tc>
          <w:tcPr>
            <w:tcW w:w="1321" w:type="dxa"/>
            <w:vAlign w:val="bottom"/>
          </w:tcPr>
          <w:p w14:paraId="1A7D6D35" w14:textId="235BD15B"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7A25E2">
              <w:rPr>
                <w:rFonts w:ascii="Times New Roman" w:eastAsia="Times New Roman" w:hAnsi="Times New Roman" w:cs="Times New Roman"/>
                <w:color w:val="000000"/>
                <w:sz w:val="28"/>
                <w:szCs w:val="28"/>
              </w:rPr>
              <w:t>2718,4</w:t>
            </w:r>
          </w:p>
        </w:tc>
        <w:tc>
          <w:tcPr>
            <w:tcW w:w="1316" w:type="dxa"/>
            <w:vAlign w:val="bottom"/>
          </w:tcPr>
          <w:p w14:paraId="58D346F2" w14:textId="1CF84746"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EF731F">
              <w:rPr>
                <w:rFonts w:ascii="Times New Roman" w:hAnsi="Times New Roman" w:cs="Times New Roman"/>
                <w:color w:val="000000"/>
                <w:sz w:val="28"/>
                <w:szCs w:val="28"/>
              </w:rPr>
              <w:t>56,5</w:t>
            </w:r>
          </w:p>
        </w:tc>
        <w:tc>
          <w:tcPr>
            <w:tcW w:w="1388" w:type="dxa"/>
            <w:vAlign w:val="bottom"/>
          </w:tcPr>
          <w:p w14:paraId="3C5590B3" w14:textId="7E010E3B" w:rsidR="003C2F9B" w:rsidRPr="000E51D3" w:rsidRDefault="003C2F9B" w:rsidP="003C2F9B">
            <w:pPr>
              <w:spacing w:line="240" w:lineRule="auto"/>
              <w:jc w:val="center"/>
              <w:rPr>
                <w:rFonts w:ascii="Times New Roman" w:hAnsi="Times New Roman" w:cs="Times New Roman"/>
                <w:sz w:val="28"/>
                <w:szCs w:val="28"/>
                <w:shd w:val="clear" w:color="auto" w:fill="FFFFFF"/>
              </w:rPr>
            </w:pPr>
            <w:r w:rsidRPr="000E51D3">
              <w:rPr>
                <w:rFonts w:ascii="Times New Roman" w:hAnsi="Times New Roman" w:cs="Times New Roman"/>
                <w:color w:val="000000"/>
                <w:sz w:val="28"/>
                <w:szCs w:val="28"/>
              </w:rPr>
              <w:t>48,113</w:t>
            </w:r>
          </w:p>
        </w:tc>
        <w:tc>
          <w:tcPr>
            <w:tcW w:w="1312" w:type="dxa"/>
            <w:vAlign w:val="bottom"/>
          </w:tcPr>
          <w:p w14:paraId="399CF440" w14:textId="5B2F1C38"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7A25E2">
              <w:rPr>
                <w:rFonts w:ascii="Times New Roman" w:eastAsia="Times New Roman" w:hAnsi="Times New Roman" w:cs="Times New Roman"/>
                <w:color w:val="000000"/>
                <w:sz w:val="28"/>
                <w:szCs w:val="28"/>
              </w:rPr>
              <w:t>1196,8</w:t>
            </w:r>
          </w:p>
        </w:tc>
        <w:tc>
          <w:tcPr>
            <w:tcW w:w="1316" w:type="dxa"/>
            <w:vAlign w:val="bottom"/>
          </w:tcPr>
          <w:p w14:paraId="55531131" w14:textId="250AC1A2"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FC7EBB">
              <w:rPr>
                <w:rFonts w:ascii="Times New Roman" w:hAnsi="Times New Roman" w:cs="Times New Roman"/>
                <w:color w:val="000000"/>
                <w:sz w:val="28"/>
                <w:szCs w:val="28"/>
              </w:rPr>
              <w:t>193,8</w:t>
            </w:r>
          </w:p>
        </w:tc>
        <w:tc>
          <w:tcPr>
            <w:tcW w:w="1388" w:type="dxa"/>
            <w:vAlign w:val="bottom"/>
          </w:tcPr>
          <w:p w14:paraId="6EC76BC0" w14:textId="5658B244"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3C2F9B">
              <w:rPr>
                <w:rFonts w:ascii="Times New Roman" w:hAnsi="Times New Roman" w:cs="Times New Roman"/>
                <w:color w:val="000000"/>
                <w:sz w:val="28"/>
                <w:szCs w:val="28"/>
              </w:rPr>
              <w:t>6,175</w:t>
            </w:r>
          </w:p>
        </w:tc>
      </w:tr>
      <w:tr w:rsidR="003C2F9B" w14:paraId="7F1A3607" w14:textId="77777777" w:rsidTr="000B39FB">
        <w:tc>
          <w:tcPr>
            <w:tcW w:w="1304" w:type="dxa"/>
          </w:tcPr>
          <w:p w14:paraId="33BB5295" w14:textId="77777777" w:rsidR="003C2F9B" w:rsidRPr="0054659A" w:rsidRDefault="003C2F9B" w:rsidP="003C2F9B">
            <w:pPr>
              <w:spacing w:line="240" w:lineRule="auto"/>
              <w:jc w:val="both"/>
              <w:rPr>
                <w:rFonts w:ascii="Times New Roman" w:hAnsi="Times New Roman" w:cs="Times New Roman"/>
                <w:bCs/>
                <w:sz w:val="28"/>
                <w:szCs w:val="28"/>
                <w:lang w:val="ru-RU"/>
              </w:rPr>
            </w:pPr>
            <w:r w:rsidRPr="0054659A">
              <w:rPr>
                <w:rFonts w:ascii="Times New Roman" w:hAnsi="Times New Roman" w:cs="Times New Roman"/>
                <w:sz w:val="28"/>
                <w:szCs w:val="28"/>
                <w:lang w:val="kk-KZ"/>
              </w:rPr>
              <w:t>2001</w:t>
            </w:r>
          </w:p>
        </w:tc>
        <w:tc>
          <w:tcPr>
            <w:tcW w:w="1321" w:type="dxa"/>
            <w:vAlign w:val="bottom"/>
          </w:tcPr>
          <w:p w14:paraId="345BE83C" w14:textId="5C8C3A62"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7A25E2">
              <w:rPr>
                <w:rFonts w:ascii="Times New Roman" w:eastAsia="Times New Roman" w:hAnsi="Times New Roman" w:cs="Times New Roman"/>
                <w:color w:val="000000"/>
                <w:sz w:val="28"/>
                <w:szCs w:val="28"/>
              </w:rPr>
              <w:t>2163,4</w:t>
            </w:r>
          </w:p>
        </w:tc>
        <w:tc>
          <w:tcPr>
            <w:tcW w:w="1316" w:type="dxa"/>
            <w:vAlign w:val="bottom"/>
          </w:tcPr>
          <w:p w14:paraId="44E911ED" w14:textId="7BD31BD2"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EF731F">
              <w:rPr>
                <w:rFonts w:ascii="Times New Roman" w:hAnsi="Times New Roman" w:cs="Times New Roman"/>
                <w:color w:val="000000"/>
                <w:sz w:val="28"/>
                <w:szCs w:val="28"/>
              </w:rPr>
              <w:t>60,8</w:t>
            </w:r>
          </w:p>
        </w:tc>
        <w:tc>
          <w:tcPr>
            <w:tcW w:w="1388" w:type="dxa"/>
            <w:vAlign w:val="bottom"/>
          </w:tcPr>
          <w:p w14:paraId="3C61798E" w14:textId="098BF728" w:rsidR="003C2F9B" w:rsidRPr="000E51D3" w:rsidRDefault="003C2F9B" w:rsidP="003C2F9B">
            <w:pPr>
              <w:spacing w:line="240" w:lineRule="auto"/>
              <w:jc w:val="center"/>
              <w:rPr>
                <w:rFonts w:ascii="Times New Roman" w:hAnsi="Times New Roman" w:cs="Times New Roman"/>
                <w:sz w:val="28"/>
                <w:szCs w:val="28"/>
                <w:shd w:val="clear" w:color="auto" w:fill="FFFFFF"/>
              </w:rPr>
            </w:pPr>
            <w:r w:rsidRPr="000E51D3">
              <w:rPr>
                <w:rFonts w:ascii="Times New Roman" w:hAnsi="Times New Roman" w:cs="Times New Roman"/>
                <w:color w:val="000000"/>
                <w:sz w:val="28"/>
                <w:szCs w:val="28"/>
              </w:rPr>
              <w:t>35,582</w:t>
            </w:r>
          </w:p>
        </w:tc>
        <w:tc>
          <w:tcPr>
            <w:tcW w:w="1312" w:type="dxa"/>
            <w:vAlign w:val="bottom"/>
          </w:tcPr>
          <w:p w14:paraId="028108DE" w14:textId="395A86BB"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7A25E2">
              <w:rPr>
                <w:rFonts w:ascii="Times New Roman" w:eastAsia="Times New Roman" w:hAnsi="Times New Roman" w:cs="Times New Roman"/>
                <w:color w:val="000000"/>
                <w:sz w:val="28"/>
                <w:szCs w:val="28"/>
              </w:rPr>
              <w:t>866,3</w:t>
            </w:r>
          </w:p>
        </w:tc>
        <w:tc>
          <w:tcPr>
            <w:tcW w:w="1316" w:type="dxa"/>
            <w:vAlign w:val="bottom"/>
          </w:tcPr>
          <w:p w14:paraId="2B3DDCAE" w14:textId="28B3323A"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FC7EBB">
              <w:rPr>
                <w:rFonts w:ascii="Times New Roman" w:hAnsi="Times New Roman" w:cs="Times New Roman"/>
                <w:color w:val="000000"/>
                <w:sz w:val="28"/>
                <w:szCs w:val="28"/>
              </w:rPr>
              <w:t>240,7</w:t>
            </w:r>
          </w:p>
        </w:tc>
        <w:tc>
          <w:tcPr>
            <w:tcW w:w="1388" w:type="dxa"/>
            <w:vAlign w:val="bottom"/>
          </w:tcPr>
          <w:p w14:paraId="7F47C33F" w14:textId="23BBBB23"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3C2F9B">
              <w:rPr>
                <w:rFonts w:ascii="Times New Roman" w:hAnsi="Times New Roman" w:cs="Times New Roman"/>
                <w:color w:val="000000"/>
                <w:sz w:val="28"/>
                <w:szCs w:val="28"/>
              </w:rPr>
              <w:t>3,599</w:t>
            </w:r>
          </w:p>
        </w:tc>
      </w:tr>
      <w:tr w:rsidR="003C2F9B" w14:paraId="1265F65B" w14:textId="77777777" w:rsidTr="000B39FB">
        <w:tc>
          <w:tcPr>
            <w:tcW w:w="1304" w:type="dxa"/>
          </w:tcPr>
          <w:p w14:paraId="2B97AB59" w14:textId="77777777" w:rsidR="003C2F9B" w:rsidRPr="0054659A" w:rsidRDefault="003C2F9B" w:rsidP="003C2F9B">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2002</w:t>
            </w:r>
          </w:p>
        </w:tc>
        <w:tc>
          <w:tcPr>
            <w:tcW w:w="1321" w:type="dxa"/>
            <w:vAlign w:val="bottom"/>
          </w:tcPr>
          <w:p w14:paraId="74953219" w14:textId="01DE8A09"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7A25E2">
              <w:rPr>
                <w:rFonts w:ascii="Times New Roman" w:eastAsia="Times New Roman" w:hAnsi="Times New Roman" w:cs="Times New Roman"/>
                <w:color w:val="000000"/>
                <w:sz w:val="28"/>
                <w:szCs w:val="28"/>
              </w:rPr>
              <w:t>3443,7</w:t>
            </w:r>
          </w:p>
        </w:tc>
        <w:tc>
          <w:tcPr>
            <w:tcW w:w="1316" w:type="dxa"/>
            <w:vAlign w:val="bottom"/>
          </w:tcPr>
          <w:p w14:paraId="1AAFCED6" w14:textId="6CDF4DDC"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EF731F">
              <w:rPr>
                <w:rFonts w:ascii="Times New Roman" w:hAnsi="Times New Roman" w:cs="Times New Roman"/>
                <w:color w:val="000000"/>
                <w:sz w:val="28"/>
                <w:szCs w:val="28"/>
              </w:rPr>
              <w:t>64,1</w:t>
            </w:r>
          </w:p>
        </w:tc>
        <w:tc>
          <w:tcPr>
            <w:tcW w:w="1388" w:type="dxa"/>
            <w:vAlign w:val="bottom"/>
          </w:tcPr>
          <w:p w14:paraId="659EB4FE" w14:textId="5995679C" w:rsidR="003C2F9B" w:rsidRPr="000E51D3" w:rsidRDefault="003C2F9B" w:rsidP="003C2F9B">
            <w:pPr>
              <w:spacing w:line="240" w:lineRule="auto"/>
              <w:jc w:val="center"/>
              <w:rPr>
                <w:rFonts w:ascii="Times New Roman" w:hAnsi="Times New Roman" w:cs="Times New Roman"/>
                <w:sz w:val="28"/>
                <w:szCs w:val="28"/>
                <w:shd w:val="clear" w:color="auto" w:fill="FFFFFF"/>
              </w:rPr>
            </w:pPr>
            <w:r w:rsidRPr="000E51D3">
              <w:rPr>
                <w:rFonts w:ascii="Times New Roman" w:hAnsi="Times New Roman" w:cs="Times New Roman"/>
                <w:color w:val="000000"/>
                <w:sz w:val="28"/>
                <w:szCs w:val="28"/>
              </w:rPr>
              <w:t>53,724</w:t>
            </w:r>
          </w:p>
        </w:tc>
        <w:tc>
          <w:tcPr>
            <w:tcW w:w="1312" w:type="dxa"/>
            <w:vAlign w:val="bottom"/>
          </w:tcPr>
          <w:p w14:paraId="14925888" w14:textId="60EF8D79"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7A25E2">
              <w:rPr>
                <w:rFonts w:ascii="Times New Roman" w:eastAsia="Times New Roman" w:hAnsi="Times New Roman" w:cs="Times New Roman"/>
                <w:color w:val="000000"/>
                <w:sz w:val="28"/>
                <w:szCs w:val="28"/>
              </w:rPr>
              <w:t>2040,4</w:t>
            </w:r>
          </w:p>
        </w:tc>
        <w:tc>
          <w:tcPr>
            <w:tcW w:w="1316" w:type="dxa"/>
            <w:vAlign w:val="bottom"/>
          </w:tcPr>
          <w:p w14:paraId="4D5B0E3B" w14:textId="7D9AB4C2"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FC7EBB">
              <w:rPr>
                <w:rFonts w:ascii="Times New Roman" w:hAnsi="Times New Roman" w:cs="Times New Roman"/>
                <w:color w:val="000000"/>
                <w:sz w:val="28"/>
                <w:szCs w:val="28"/>
              </w:rPr>
              <w:t>276,6</w:t>
            </w:r>
          </w:p>
        </w:tc>
        <w:tc>
          <w:tcPr>
            <w:tcW w:w="1388" w:type="dxa"/>
            <w:vAlign w:val="bottom"/>
          </w:tcPr>
          <w:p w14:paraId="393DC972" w14:textId="7406FEC9"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3C2F9B">
              <w:rPr>
                <w:rFonts w:ascii="Times New Roman" w:hAnsi="Times New Roman" w:cs="Times New Roman"/>
                <w:color w:val="000000"/>
                <w:sz w:val="28"/>
                <w:szCs w:val="28"/>
              </w:rPr>
              <w:t>7,377</w:t>
            </w:r>
          </w:p>
        </w:tc>
      </w:tr>
      <w:tr w:rsidR="003C2F9B" w14:paraId="42689EA0" w14:textId="77777777" w:rsidTr="000B39FB">
        <w:tc>
          <w:tcPr>
            <w:tcW w:w="1304" w:type="dxa"/>
          </w:tcPr>
          <w:p w14:paraId="6CA8AFA9" w14:textId="77777777" w:rsidR="003C2F9B" w:rsidRPr="0054659A" w:rsidRDefault="003C2F9B" w:rsidP="003C2F9B">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2003</w:t>
            </w:r>
          </w:p>
        </w:tc>
        <w:tc>
          <w:tcPr>
            <w:tcW w:w="1321" w:type="dxa"/>
            <w:vAlign w:val="bottom"/>
          </w:tcPr>
          <w:p w14:paraId="1E67E5DA" w14:textId="402955BB"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7A25E2">
              <w:rPr>
                <w:rFonts w:ascii="Times New Roman" w:eastAsia="Times New Roman" w:hAnsi="Times New Roman" w:cs="Times New Roman"/>
                <w:color w:val="000000"/>
                <w:sz w:val="28"/>
                <w:szCs w:val="28"/>
              </w:rPr>
              <w:t>2857,2</w:t>
            </w:r>
          </w:p>
        </w:tc>
        <w:tc>
          <w:tcPr>
            <w:tcW w:w="1316" w:type="dxa"/>
            <w:vAlign w:val="bottom"/>
          </w:tcPr>
          <w:p w14:paraId="12E98EA0" w14:textId="4DBAD374"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EF731F">
              <w:rPr>
                <w:rFonts w:ascii="Times New Roman" w:hAnsi="Times New Roman" w:cs="Times New Roman"/>
                <w:color w:val="000000"/>
                <w:sz w:val="28"/>
                <w:szCs w:val="28"/>
              </w:rPr>
              <w:t>74,6</w:t>
            </w:r>
          </w:p>
        </w:tc>
        <w:tc>
          <w:tcPr>
            <w:tcW w:w="1388" w:type="dxa"/>
            <w:vAlign w:val="bottom"/>
          </w:tcPr>
          <w:p w14:paraId="25114CF8" w14:textId="53B4C0B6" w:rsidR="003C2F9B" w:rsidRPr="000E51D3" w:rsidRDefault="003C2F9B" w:rsidP="003C2F9B">
            <w:pPr>
              <w:spacing w:line="240" w:lineRule="auto"/>
              <w:jc w:val="center"/>
              <w:rPr>
                <w:rFonts w:ascii="Times New Roman" w:hAnsi="Times New Roman" w:cs="Times New Roman"/>
                <w:sz w:val="28"/>
                <w:szCs w:val="28"/>
                <w:shd w:val="clear" w:color="auto" w:fill="FFFFFF"/>
              </w:rPr>
            </w:pPr>
            <w:r w:rsidRPr="000E51D3">
              <w:rPr>
                <w:rFonts w:ascii="Times New Roman" w:hAnsi="Times New Roman" w:cs="Times New Roman"/>
                <w:color w:val="000000"/>
                <w:sz w:val="28"/>
                <w:szCs w:val="28"/>
              </w:rPr>
              <w:t>38,300</w:t>
            </w:r>
          </w:p>
        </w:tc>
        <w:tc>
          <w:tcPr>
            <w:tcW w:w="1312" w:type="dxa"/>
            <w:vAlign w:val="bottom"/>
          </w:tcPr>
          <w:p w14:paraId="23C28C74" w14:textId="6113371E"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7A25E2">
              <w:rPr>
                <w:rFonts w:ascii="Times New Roman" w:eastAsia="Times New Roman" w:hAnsi="Times New Roman" w:cs="Times New Roman"/>
                <w:color w:val="000000"/>
                <w:sz w:val="28"/>
                <w:szCs w:val="28"/>
              </w:rPr>
              <w:t>1500,2</w:t>
            </w:r>
          </w:p>
        </w:tc>
        <w:tc>
          <w:tcPr>
            <w:tcW w:w="1316" w:type="dxa"/>
            <w:vAlign w:val="bottom"/>
          </w:tcPr>
          <w:p w14:paraId="7993071E" w14:textId="33156093"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FC7EBB">
              <w:rPr>
                <w:rFonts w:ascii="Times New Roman" w:hAnsi="Times New Roman" w:cs="Times New Roman"/>
                <w:color w:val="000000"/>
                <w:sz w:val="28"/>
                <w:szCs w:val="28"/>
              </w:rPr>
              <w:t>360,6</w:t>
            </w:r>
          </w:p>
        </w:tc>
        <w:tc>
          <w:tcPr>
            <w:tcW w:w="1388" w:type="dxa"/>
            <w:vAlign w:val="bottom"/>
          </w:tcPr>
          <w:p w14:paraId="188506F5" w14:textId="4B695363"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3C2F9B">
              <w:rPr>
                <w:rFonts w:ascii="Times New Roman" w:hAnsi="Times New Roman" w:cs="Times New Roman"/>
                <w:color w:val="000000"/>
                <w:sz w:val="28"/>
                <w:szCs w:val="28"/>
              </w:rPr>
              <w:t>4,160</w:t>
            </w:r>
          </w:p>
        </w:tc>
      </w:tr>
      <w:tr w:rsidR="003C2F9B" w14:paraId="27FF0D34" w14:textId="77777777" w:rsidTr="000B39FB">
        <w:tc>
          <w:tcPr>
            <w:tcW w:w="1304" w:type="dxa"/>
          </w:tcPr>
          <w:p w14:paraId="429A2DC0" w14:textId="77777777" w:rsidR="003C2F9B" w:rsidRPr="0054659A" w:rsidRDefault="003C2F9B" w:rsidP="003C2F9B">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2004</w:t>
            </w:r>
          </w:p>
        </w:tc>
        <w:tc>
          <w:tcPr>
            <w:tcW w:w="1321" w:type="dxa"/>
            <w:vAlign w:val="bottom"/>
          </w:tcPr>
          <w:p w14:paraId="2FD9FF7C" w14:textId="5A6ED0CC"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7A25E2">
              <w:rPr>
                <w:rFonts w:ascii="Times New Roman" w:eastAsia="Times New Roman" w:hAnsi="Times New Roman" w:cs="Times New Roman"/>
                <w:color w:val="000000"/>
                <w:sz w:val="28"/>
                <w:szCs w:val="28"/>
              </w:rPr>
              <w:t>3238,7</w:t>
            </w:r>
          </w:p>
        </w:tc>
        <w:tc>
          <w:tcPr>
            <w:tcW w:w="1316" w:type="dxa"/>
            <w:vAlign w:val="bottom"/>
          </w:tcPr>
          <w:p w14:paraId="592AFEA1" w14:textId="134EDD96"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EF731F">
              <w:rPr>
                <w:rFonts w:ascii="Times New Roman" w:hAnsi="Times New Roman" w:cs="Times New Roman"/>
                <w:color w:val="000000"/>
                <w:sz w:val="28"/>
                <w:szCs w:val="28"/>
              </w:rPr>
              <w:t>89,6</w:t>
            </w:r>
          </w:p>
        </w:tc>
        <w:tc>
          <w:tcPr>
            <w:tcW w:w="1388" w:type="dxa"/>
            <w:vAlign w:val="bottom"/>
          </w:tcPr>
          <w:p w14:paraId="6177445F" w14:textId="5851D551" w:rsidR="003C2F9B" w:rsidRPr="000E51D3" w:rsidRDefault="003C2F9B" w:rsidP="003C2F9B">
            <w:pPr>
              <w:spacing w:line="240" w:lineRule="auto"/>
              <w:jc w:val="center"/>
              <w:rPr>
                <w:rFonts w:ascii="Times New Roman" w:hAnsi="Times New Roman" w:cs="Times New Roman"/>
                <w:sz w:val="28"/>
                <w:szCs w:val="28"/>
                <w:shd w:val="clear" w:color="auto" w:fill="FFFFFF"/>
              </w:rPr>
            </w:pPr>
            <w:r w:rsidRPr="000E51D3">
              <w:rPr>
                <w:rFonts w:ascii="Times New Roman" w:hAnsi="Times New Roman" w:cs="Times New Roman"/>
                <w:color w:val="000000"/>
                <w:sz w:val="28"/>
                <w:szCs w:val="28"/>
              </w:rPr>
              <w:t>36,146</w:t>
            </w:r>
          </w:p>
        </w:tc>
        <w:tc>
          <w:tcPr>
            <w:tcW w:w="1312" w:type="dxa"/>
            <w:vAlign w:val="bottom"/>
          </w:tcPr>
          <w:p w14:paraId="3786E134" w14:textId="393663C6"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7A25E2">
              <w:rPr>
                <w:rFonts w:ascii="Times New Roman" w:eastAsia="Times New Roman" w:hAnsi="Times New Roman" w:cs="Times New Roman"/>
                <w:color w:val="000000"/>
                <w:sz w:val="28"/>
                <w:szCs w:val="28"/>
              </w:rPr>
              <w:t>1695,4</w:t>
            </w:r>
          </w:p>
        </w:tc>
        <w:tc>
          <w:tcPr>
            <w:tcW w:w="1316" w:type="dxa"/>
            <w:vAlign w:val="bottom"/>
          </w:tcPr>
          <w:p w14:paraId="4C7A68EC" w14:textId="5626C908"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FC7EBB">
              <w:rPr>
                <w:rFonts w:ascii="Times New Roman" w:hAnsi="Times New Roman" w:cs="Times New Roman"/>
                <w:color w:val="000000"/>
                <w:sz w:val="28"/>
                <w:szCs w:val="28"/>
              </w:rPr>
              <w:t>511,8</w:t>
            </w:r>
          </w:p>
        </w:tc>
        <w:tc>
          <w:tcPr>
            <w:tcW w:w="1388" w:type="dxa"/>
            <w:vAlign w:val="bottom"/>
          </w:tcPr>
          <w:p w14:paraId="0F180832" w14:textId="22B0EC3C"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3C2F9B">
              <w:rPr>
                <w:rFonts w:ascii="Times New Roman" w:hAnsi="Times New Roman" w:cs="Times New Roman"/>
                <w:color w:val="000000"/>
                <w:sz w:val="28"/>
                <w:szCs w:val="28"/>
              </w:rPr>
              <w:t>3,313</w:t>
            </w:r>
          </w:p>
        </w:tc>
      </w:tr>
      <w:tr w:rsidR="003C2F9B" w14:paraId="15498509" w14:textId="77777777" w:rsidTr="000B39FB">
        <w:tc>
          <w:tcPr>
            <w:tcW w:w="1304" w:type="dxa"/>
          </w:tcPr>
          <w:p w14:paraId="7EAA4FB7" w14:textId="77777777" w:rsidR="003C2F9B" w:rsidRPr="0054659A" w:rsidRDefault="003C2F9B" w:rsidP="003C2F9B">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2005</w:t>
            </w:r>
          </w:p>
        </w:tc>
        <w:tc>
          <w:tcPr>
            <w:tcW w:w="1321" w:type="dxa"/>
            <w:vAlign w:val="bottom"/>
          </w:tcPr>
          <w:p w14:paraId="66C118CA" w14:textId="6E72B38A"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7A25E2">
              <w:rPr>
                <w:rFonts w:ascii="Times New Roman" w:eastAsia="Times New Roman" w:hAnsi="Times New Roman" w:cs="Times New Roman"/>
                <w:color w:val="000000"/>
                <w:sz w:val="28"/>
                <w:szCs w:val="28"/>
              </w:rPr>
              <w:t>2551,3</w:t>
            </w:r>
          </w:p>
        </w:tc>
        <w:tc>
          <w:tcPr>
            <w:tcW w:w="1316" w:type="dxa"/>
            <w:vAlign w:val="bottom"/>
          </w:tcPr>
          <w:p w14:paraId="18E0DA39" w14:textId="5397922B"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EF731F">
              <w:rPr>
                <w:rFonts w:ascii="Times New Roman" w:hAnsi="Times New Roman" w:cs="Times New Roman"/>
                <w:color w:val="000000"/>
                <w:sz w:val="28"/>
                <w:szCs w:val="28"/>
              </w:rPr>
              <w:t>111,2</w:t>
            </w:r>
          </w:p>
        </w:tc>
        <w:tc>
          <w:tcPr>
            <w:tcW w:w="1388" w:type="dxa"/>
            <w:vAlign w:val="bottom"/>
          </w:tcPr>
          <w:p w14:paraId="05207236" w14:textId="56715E0A" w:rsidR="003C2F9B" w:rsidRPr="000E51D3" w:rsidRDefault="003C2F9B" w:rsidP="003C2F9B">
            <w:pPr>
              <w:spacing w:line="240" w:lineRule="auto"/>
              <w:jc w:val="center"/>
              <w:rPr>
                <w:rFonts w:ascii="Times New Roman" w:hAnsi="Times New Roman" w:cs="Times New Roman"/>
                <w:sz w:val="28"/>
                <w:szCs w:val="28"/>
                <w:shd w:val="clear" w:color="auto" w:fill="FFFFFF"/>
              </w:rPr>
            </w:pPr>
            <w:r w:rsidRPr="000E51D3">
              <w:rPr>
                <w:rFonts w:ascii="Times New Roman" w:hAnsi="Times New Roman" w:cs="Times New Roman"/>
                <w:color w:val="000000"/>
                <w:sz w:val="28"/>
                <w:szCs w:val="28"/>
              </w:rPr>
              <w:t>22,943</w:t>
            </w:r>
          </w:p>
        </w:tc>
        <w:tc>
          <w:tcPr>
            <w:tcW w:w="1312" w:type="dxa"/>
            <w:vAlign w:val="bottom"/>
          </w:tcPr>
          <w:p w14:paraId="48CA2941" w14:textId="769E6FA7"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7A25E2">
              <w:rPr>
                <w:rFonts w:ascii="Times New Roman" w:eastAsia="Times New Roman" w:hAnsi="Times New Roman" w:cs="Times New Roman"/>
                <w:color w:val="000000"/>
                <w:sz w:val="28"/>
                <w:szCs w:val="28"/>
              </w:rPr>
              <w:t>2014,5</w:t>
            </w:r>
          </w:p>
        </w:tc>
        <w:tc>
          <w:tcPr>
            <w:tcW w:w="1316" w:type="dxa"/>
            <w:vAlign w:val="bottom"/>
          </w:tcPr>
          <w:p w14:paraId="0E9D7FD4" w14:textId="28FB2BBF"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FC7EBB">
              <w:rPr>
                <w:rFonts w:ascii="Times New Roman" w:hAnsi="Times New Roman" w:cs="Times New Roman"/>
                <w:color w:val="000000"/>
                <w:sz w:val="28"/>
                <w:szCs w:val="28"/>
              </w:rPr>
              <w:t>609,4</w:t>
            </w:r>
          </w:p>
        </w:tc>
        <w:tc>
          <w:tcPr>
            <w:tcW w:w="1388" w:type="dxa"/>
            <w:vAlign w:val="bottom"/>
          </w:tcPr>
          <w:p w14:paraId="4B3D99FE" w14:textId="78638984"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3C2F9B">
              <w:rPr>
                <w:rFonts w:ascii="Times New Roman" w:hAnsi="Times New Roman" w:cs="Times New Roman"/>
                <w:color w:val="000000"/>
                <w:sz w:val="28"/>
                <w:szCs w:val="28"/>
              </w:rPr>
              <w:t>3,306</w:t>
            </w:r>
          </w:p>
        </w:tc>
      </w:tr>
      <w:tr w:rsidR="003C2F9B" w14:paraId="0D4417B2" w14:textId="77777777" w:rsidTr="000B39FB">
        <w:tc>
          <w:tcPr>
            <w:tcW w:w="1304" w:type="dxa"/>
          </w:tcPr>
          <w:p w14:paraId="408162FE" w14:textId="77777777" w:rsidR="003C2F9B" w:rsidRPr="0054659A" w:rsidRDefault="003C2F9B" w:rsidP="003C2F9B">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2006</w:t>
            </w:r>
          </w:p>
        </w:tc>
        <w:tc>
          <w:tcPr>
            <w:tcW w:w="1321" w:type="dxa"/>
            <w:vAlign w:val="bottom"/>
          </w:tcPr>
          <w:p w14:paraId="3EBF7102" w14:textId="66C1B432"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7A25E2">
              <w:rPr>
                <w:rFonts w:ascii="Times New Roman" w:eastAsia="Times New Roman" w:hAnsi="Times New Roman" w:cs="Times New Roman"/>
                <w:color w:val="000000"/>
                <w:sz w:val="28"/>
                <w:szCs w:val="28"/>
              </w:rPr>
              <w:t>1923,7</w:t>
            </w:r>
          </w:p>
        </w:tc>
        <w:tc>
          <w:tcPr>
            <w:tcW w:w="1316" w:type="dxa"/>
            <w:vAlign w:val="bottom"/>
          </w:tcPr>
          <w:p w14:paraId="515F1F2F" w14:textId="78CF4AD1"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EF731F">
              <w:rPr>
                <w:rFonts w:ascii="Times New Roman" w:hAnsi="Times New Roman" w:cs="Times New Roman"/>
                <w:color w:val="000000"/>
                <w:sz w:val="28"/>
                <w:szCs w:val="28"/>
              </w:rPr>
              <w:t>127,2</w:t>
            </w:r>
          </w:p>
        </w:tc>
        <w:tc>
          <w:tcPr>
            <w:tcW w:w="1388" w:type="dxa"/>
            <w:vAlign w:val="bottom"/>
          </w:tcPr>
          <w:p w14:paraId="493C3686" w14:textId="563188C3" w:rsidR="003C2F9B" w:rsidRPr="000E51D3" w:rsidRDefault="003C2F9B" w:rsidP="003C2F9B">
            <w:pPr>
              <w:spacing w:line="240" w:lineRule="auto"/>
              <w:jc w:val="center"/>
              <w:rPr>
                <w:rFonts w:ascii="Times New Roman" w:hAnsi="Times New Roman" w:cs="Times New Roman"/>
                <w:sz w:val="28"/>
                <w:szCs w:val="28"/>
                <w:shd w:val="clear" w:color="auto" w:fill="FFFFFF"/>
              </w:rPr>
            </w:pPr>
            <w:r w:rsidRPr="000E51D3">
              <w:rPr>
                <w:rFonts w:ascii="Times New Roman" w:hAnsi="Times New Roman" w:cs="Times New Roman"/>
                <w:color w:val="000000"/>
                <w:sz w:val="28"/>
                <w:szCs w:val="28"/>
              </w:rPr>
              <w:t>15,123</w:t>
            </w:r>
          </w:p>
        </w:tc>
        <w:tc>
          <w:tcPr>
            <w:tcW w:w="1312" w:type="dxa"/>
            <w:vAlign w:val="bottom"/>
          </w:tcPr>
          <w:p w14:paraId="26049477" w14:textId="372E59DF"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7A25E2">
              <w:rPr>
                <w:rFonts w:ascii="Times New Roman" w:eastAsia="Times New Roman" w:hAnsi="Times New Roman" w:cs="Times New Roman"/>
                <w:color w:val="000000"/>
                <w:sz w:val="28"/>
                <w:szCs w:val="28"/>
              </w:rPr>
              <w:t>877,6</w:t>
            </w:r>
          </w:p>
        </w:tc>
        <w:tc>
          <w:tcPr>
            <w:tcW w:w="1316" w:type="dxa"/>
            <w:vAlign w:val="bottom"/>
          </w:tcPr>
          <w:p w14:paraId="18C04E48" w14:textId="46CA112F"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FC7EBB">
              <w:rPr>
                <w:rFonts w:ascii="Times New Roman" w:hAnsi="Times New Roman" w:cs="Times New Roman"/>
                <w:color w:val="000000"/>
                <w:sz w:val="28"/>
                <w:szCs w:val="28"/>
              </w:rPr>
              <w:t>682,2</w:t>
            </w:r>
          </w:p>
        </w:tc>
        <w:tc>
          <w:tcPr>
            <w:tcW w:w="1388" w:type="dxa"/>
            <w:vAlign w:val="bottom"/>
          </w:tcPr>
          <w:p w14:paraId="2487EAB6" w14:textId="1D9F9759"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3C2F9B">
              <w:rPr>
                <w:rFonts w:ascii="Times New Roman" w:hAnsi="Times New Roman" w:cs="Times New Roman"/>
                <w:color w:val="000000"/>
                <w:sz w:val="28"/>
                <w:szCs w:val="28"/>
              </w:rPr>
              <w:t>1,286</w:t>
            </w:r>
          </w:p>
        </w:tc>
      </w:tr>
      <w:tr w:rsidR="003C2F9B" w14:paraId="3200DD34" w14:textId="77777777" w:rsidTr="000B39FB">
        <w:tc>
          <w:tcPr>
            <w:tcW w:w="1304" w:type="dxa"/>
          </w:tcPr>
          <w:p w14:paraId="084DB766" w14:textId="77777777" w:rsidR="003C2F9B" w:rsidRPr="0054659A" w:rsidRDefault="003C2F9B" w:rsidP="003C2F9B">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2007</w:t>
            </w:r>
          </w:p>
        </w:tc>
        <w:tc>
          <w:tcPr>
            <w:tcW w:w="1321" w:type="dxa"/>
            <w:vAlign w:val="bottom"/>
          </w:tcPr>
          <w:p w14:paraId="28816C38" w14:textId="74ABCAD0"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7A25E2">
              <w:rPr>
                <w:rFonts w:ascii="Times New Roman" w:eastAsia="Times New Roman" w:hAnsi="Times New Roman" w:cs="Times New Roman"/>
                <w:color w:val="000000"/>
                <w:sz w:val="28"/>
                <w:szCs w:val="28"/>
              </w:rPr>
              <w:t>2551,3</w:t>
            </w:r>
          </w:p>
        </w:tc>
        <w:tc>
          <w:tcPr>
            <w:tcW w:w="1316" w:type="dxa"/>
            <w:vAlign w:val="bottom"/>
          </w:tcPr>
          <w:p w14:paraId="0821619C" w14:textId="437633E7"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EF731F">
              <w:rPr>
                <w:rFonts w:ascii="Times New Roman" w:hAnsi="Times New Roman" w:cs="Times New Roman"/>
                <w:color w:val="000000"/>
                <w:sz w:val="28"/>
                <w:szCs w:val="28"/>
              </w:rPr>
              <w:t>152,2</w:t>
            </w:r>
          </w:p>
        </w:tc>
        <w:tc>
          <w:tcPr>
            <w:tcW w:w="1388" w:type="dxa"/>
            <w:vAlign w:val="bottom"/>
          </w:tcPr>
          <w:p w14:paraId="03AA592B" w14:textId="45588698" w:rsidR="003C2F9B" w:rsidRPr="000E51D3" w:rsidRDefault="003C2F9B" w:rsidP="003C2F9B">
            <w:pPr>
              <w:spacing w:line="240" w:lineRule="auto"/>
              <w:jc w:val="center"/>
              <w:rPr>
                <w:rFonts w:ascii="Times New Roman" w:hAnsi="Times New Roman" w:cs="Times New Roman"/>
                <w:sz w:val="28"/>
                <w:szCs w:val="28"/>
                <w:shd w:val="clear" w:color="auto" w:fill="FFFFFF"/>
              </w:rPr>
            </w:pPr>
            <w:r w:rsidRPr="000E51D3">
              <w:rPr>
                <w:rFonts w:ascii="Times New Roman" w:hAnsi="Times New Roman" w:cs="Times New Roman"/>
                <w:color w:val="000000"/>
                <w:sz w:val="28"/>
                <w:szCs w:val="28"/>
              </w:rPr>
              <w:t>16,763</w:t>
            </w:r>
          </w:p>
        </w:tc>
        <w:tc>
          <w:tcPr>
            <w:tcW w:w="1312" w:type="dxa"/>
            <w:vAlign w:val="bottom"/>
          </w:tcPr>
          <w:p w14:paraId="392B82A4" w14:textId="083A91C3"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7A25E2">
              <w:rPr>
                <w:rFonts w:ascii="Times New Roman" w:eastAsia="Times New Roman" w:hAnsi="Times New Roman" w:cs="Times New Roman"/>
                <w:color w:val="000000"/>
                <w:sz w:val="28"/>
                <w:szCs w:val="28"/>
              </w:rPr>
              <w:t>1215,1</w:t>
            </w:r>
          </w:p>
        </w:tc>
        <w:tc>
          <w:tcPr>
            <w:tcW w:w="1316" w:type="dxa"/>
            <w:vAlign w:val="bottom"/>
          </w:tcPr>
          <w:p w14:paraId="553F9402" w14:textId="510206E6"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FC7EBB">
              <w:rPr>
                <w:rFonts w:ascii="Times New Roman" w:hAnsi="Times New Roman" w:cs="Times New Roman"/>
                <w:color w:val="000000"/>
                <w:sz w:val="28"/>
                <w:szCs w:val="28"/>
              </w:rPr>
              <w:t>878,9</w:t>
            </w:r>
          </w:p>
        </w:tc>
        <w:tc>
          <w:tcPr>
            <w:tcW w:w="1388" w:type="dxa"/>
            <w:vAlign w:val="bottom"/>
          </w:tcPr>
          <w:p w14:paraId="031E070B" w14:textId="0E7DF7B1"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3C2F9B">
              <w:rPr>
                <w:rFonts w:ascii="Times New Roman" w:hAnsi="Times New Roman" w:cs="Times New Roman"/>
                <w:color w:val="000000"/>
                <w:sz w:val="28"/>
                <w:szCs w:val="28"/>
              </w:rPr>
              <w:t>1,383</w:t>
            </w:r>
          </w:p>
        </w:tc>
      </w:tr>
      <w:tr w:rsidR="003C2F9B" w14:paraId="1520E98E" w14:textId="77777777" w:rsidTr="000B39FB">
        <w:tc>
          <w:tcPr>
            <w:tcW w:w="1304" w:type="dxa"/>
          </w:tcPr>
          <w:p w14:paraId="6632F42C" w14:textId="77777777" w:rsidR="003C2F9B" w:rsidRPr="0054659A" w:rsidRDefault="003C2F9B" w:rsidP="003C2F9B">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2008</w:t>
            </w:r>
          </w:p>
        </w:tc>
        <w:tc>
          <w:tcPr>
            <w:tcW w:w="1321" w:type="dxa"/>
            <w:vAlign w:val="bottom"/>
          </w:tcPr>
          <w:p w14:paraId="4BCE3C7C" w14:textId="2DD7C729"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7A25E2">
              <w:rPr>
                <w:rFonts w:ascii="Times New Roman" w:eastAsia="Times New Roman" w:hAnsi="Times New Roman" w:cs="Times New Roman"/>
                <w:color w:val="000000"/>
                <w:sz w:val="28"/>
                <w:szCs w:val="28"/>
              </w:rPr>
              <w:t>2141,3</w:t>
            </w:r>
          </w:p>
        </w:tc>
        <w:tc>
          <w:tcPr>
            <w:tcW w:w="1316" w:type="dxa"/>
            <w:vAlign w:val="bottom"/>
          </w:tcPr>
          <w:p w14:paraId="41F34E98" w14:textId="28B2080D"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EF731F">
              <w:rPr>
                <w:rFonts w:ascii="Times New Roman" w:hAnsi="Times New Roman" w:cs="Times New Roman"/>
                <w:color w:val="000000"/>
                <w:sz w:val="28"/>
                <w:szCs w:val="28"/>
              </w:rPr>
              <w:t>237,2</w:t>
            </w:r>
          </w:p>
        </w:tc>
        <w:tc>
          <w:tcPr>
            <w:tcW w:w="1388" w:type="dxa"/>
            <w:vAlign w:val="bottom"/>
          </w:tcPr>
          <w:p w14:paraId="2E1AE620" w14:textId="70304251" w:rsidR="003C2F9B" w:rsidRPr="000E51D3" w:rsidRDefault="003C2F9B" w:rsidP="003C2F9B">
            <w:pPr>
              <w:spacing w:line="240" w:lineRule="auto"/>
              <w:jc w:val="center"/>
              <w:rPr>
                <w:rFonts w:ascii="Times New Roman" w:hAnsi="Times New Roman" w:cs="Times New Roman"/>
                <w:sz w:val="28"/>
                <w:szCs w:val="28"/>
                <w:shd w:val="clear" w:color="auto" w:fill="FFFFFF"/>
              </w:rPr>
            </w:pPr>
            <w:r w:rsidRPr="000E51D3">
              <w:rPr>
                <w:rFonts w:ascii="Times New Roman" w:hAnsi="Times New Roman" w:cs="Times New Roman"/>
                <w:color w:val="000000"/>
                <w:sz w:val="28"/>
                <w:szCs w:val="28"/>
              </w:rPr>
              <w:t>9,027</w:t>
            </w:r>
          </w:p>
        </w:tc>
        <w:tc>
          <w:tcPr>
            <w:tcW w:w="1312" w:type="dxa"/>
            <w:vAlign w:val="bottom"/>
          </w:tcPr>
          <w:p w14:paraId="58FB2959" w14:textId="49F69FD6"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7A25E2">
              <w:rPr>
                <w:rFonts w:ascii="Times New Roman" w:eastAsia="Times New Roman" w:hAnsi="Times New Roman" w:cs="Times New Roman"/>
                <w:color w:val="000000"/>
                <w:sz w:val="28"/>
                <w:szCs w:val="28"/>
              </w:rPr>
              <w:t>1008,2</w:t>
            </w:r>
          </w:p>
        </w:tc>
        <w:tc>
          <w:tcPr>
            <w:tcW w:w="1316" w:type="dxa"/>
            <w:vAlign w:val="bottom"/>
          </w:tcPr>
          <w:p w14:paraId="366E1F5D" w14:textId="55CF82B1"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FC7EBB">
              <w:rPr>
                <w:rFonts w:ascii="Times New Roman" w:hAnsi="Times New Roman" w:cs="Times New Roman"/>
                <w:color w:val="000000"/>
                <w:sz w:val="28"/>
                <w:szCs w:val="28"/>
              </w:rPr>
              <w:t>1328,1</w:t>
            </w:r>
          </w:p>
        </w:tc>
        <w:tc>
          <w:tcPr>
            <w:tcW w:w="1388" w:type="dxa"/>
            <w:vAlign w:val="bottom"/>
          </w:tcPr>
          <w:p w14:paraId="39B5F912" w14:textId="11940A49"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3C2F9B">
              <w:rPr>
                <w:rFonts w:ascii="Times New Roman" w:hAnsi="Times New Roman" w:cs="Times New Roman"/>
                <w:color w:val="000000"/>
                <w:sz w:val="28"/>
                <w:szCs w:val="28"/>
              </w:rPr>
              <w:t>0,759</w:t>
            </w:r>
          </w:p>
        </w:tc>
      </w:tr>
      <w:tr w:rsidR="003C2F9B" w14:paraId="074A06B9" w14:textId="77777777" w:rsidTr="000B39FB">
        <w:tc>
          <w:tcPr>
            <w:tcW w:w="1304" w:type="dxa"/>
          </w:tcPr>
          <w:p w14:paraId="2AACA10A" w14:textId="77777777" w:rsidR="003C2F9B" w:rsidRPr="0054659A" w:rsidRDefault="003C2F9B" w:rsidP="003C2F9B">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2009</w:t>
            </w:r>
          </w:p>
        </w:tc>
        <w:tc>
          <w:tcPr>
            <w:tcW w:w="1321" w:type="dxa"/>
            <w:vAlign w:val="bottom"/>
          </w:tcPr>
          <w:p w14:paraId="3BAAB5CE" w14:textId="06929490"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7A25E2">
              <w:rPr>
                <w:rFonts w:ascii="Times New Roman" w:eastAsia="Times New Roman" w:hAnsi="Times New Roman" w:cs="Times New Roman"/>
                <w:color w:val="000000"/>
                <w:sz w:val="28"/>
                <w:szCs w:val="28"/>
              </w:rPr>
              <w:t>1759,7</w:t>
            </w:r>
          </w:p>
        </w:tc>
        <w:tc>
          <w:tcPr>
            <w:tcW w:w="1316" w:type="dxa"/>
            <w:vAlign w:val="bottom"/>
          </w:tcPr>
          <w:p w14:paraId="1F0D6A04" w14:textId="50EB9A1C"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EF731F">
              <w:rPr>
                <w:rFonts w:ascii="Times New Roman" w:hAnsi="Times New Roman" w:cs="Times New Roman"/>
                <w:color w:val="000000"/>
                <w:sz w:val="28"/>
                <w:szCs w:val="28"/>
              </w:rPr>
              <w:t>151,2</w:t>
            </w:r>
          </w:p>
        </w:tc>
        <w:tc>
          <w:tcPr>
            <w:tcW w:w="1388" w:type="dxa"/>
            <w:vAlign w:val="bottom"/>
          </w:tcPr>
          <w:p w14:paraId="60A8EE8C" w14:textId="066D1A1C" w:rsidR="003C2F9B" w:rsidRPr="000E51D3" w:rsidRDefault="003C2F9B" w:rsidP="003C2F9B">
            <w:pPr>
              <w:spacing w:line="240" w:lineRule="auto"/>
              <w:jc w:val="center"/>
              <w:rPr>
                <w:rFonts w:ascii="Times New Roman" w:hAnsi="Times New Roman" w:cs="Times New Roman"/>
                <w:sz w:val="28"/>
                <w:szCs w:val="28"/>
                <w:shd w:val="clear" w:color="auto" w:fill="FFFFFF"/>
              </w:rPr>
            </w:pPr>
            <w:r w:rsidRPr="000E51D3">
              <w:rPr>
                <w:rFonts w:ascii="Times New Roman" w:hAnsi="Times New Roman" w:cs="Times New Roman"/>
                <w:color w:val="000000"/>
                <w:sz w:val="28"/>
                <w:szCs w:val="28"/>
              </w:rPr>
              <w:t>11,638</w:t>
            </w:r>
          </w:p>
        </w:tc>
        <w:tc>
          <w:tcPr>
            <w:tcW w:w="1312" w:type="dxa"/>
            <w:vAlign w:val="bottom"/>
          </w:tcPr>
          <w:p w14:paraId="4BD45B8F" w14:textId="155E9ED9"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7A25E2">
              <w:rPr>
                <w:rFonts w:ascii="Times New Roman" w:eastAsia="Times New Roman" w:hAnsi="Times New Roman" w:cs="Times New Roman"/>
                <w:color w:val="000000"/>
                <w:sz w:val="28"/>
                <w:szCs w:val="28"/>
              </w:rPr>
              <w:t>1105,3</w:t>
            </w:r>
          </w:p>
        </w:tc>
        <w:tc>
          <w:tcPr>
            <w:tcW w:w="1316" w:type="dxa"/>
            <w:vAlign w:val="bottom"/>
          </w:tcPr>
          <w:p w14:paraId="2CC9499A" w14:textId="14D591AD"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FC7EBB">
              <w:rPr>
                <w:rFonts w:ascii="Times New Roman" w:hAnsi="Times New Roman" w:cs="Times New Roman"/>
                <w:color w:val="000000"/>
                <w:sz w:val="28"/>
                <w:szCs w:val="28"/>
              </w:rPr>
              <w:t>817,1</w:t>
            </w:r>
          </w:p>
        </w:tc>
        <w:tc>
          <w:tcPr>
            <w:tcW w:w="1388" w:type="dxa"/>
            <w:vAlign w:val="bottom"/>
          </w:tcPr>
          <w:p w14:paraId="41196BD1" w14:textId="775B42D8"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3C2F9B">
              <w:rPr>
                <w:rFonts w:ascii="Times New Roman" w:hAnsi="Times New Roman" w:cs="Times New Roman"/>
                <w:color w:val="000000"/>
                <w:sz w:val="28"/>
                <w:szCs w:val="28"/>
              </w:rPr>
              <w:t>1,353</w:t>
            </w:r>
          </w:p>
        </w:tc>
      </w:tr>
      <w:tr w:rsidR="003C2F9B" w14:paraId="533C709B" w14:textId="77777777" w:rsidTr="000B39FB">
        <w:tc>
          <w:tcPr>
            <w:tcW w:w="1304" w:type="dxa"/>
          </w:tcPr>
          <w:p w14:paraId="3DF099DC" w14:textId="77777777" w:rsidR="003C2F9B" w:rsidRPr="0054659A" w:rsidRDefault="003C2F9B" w:rsidP="003C2F9B">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2010</w:t>
            </w:r>
          </w:p>
        </w:tc>
        <w:tc>
          <w:tcPr>
            <w:tcW w:w="1321" w:type="dxa"/>
            <w:vAlign w:val="bottom"/>
          </w:tcPr>
          <w:p w14:paraId="524B5EAB" w14:textId="5732F0B2"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7A25E2">
              <w:rPr>
                <w:rFonts w:ascii="Times New Roman" w:eastAsia="Times New Roman" w:hAnsi="Times New Roman" w:cs="Times New Roman"/>
                <w:color w:val="000000"/>
                <w:sz w:val="28"/>
                <w:szCs w:val="28"/>
              </w:rPr>
              <w:t>3387,0</w:t>
            </w:r>
          </w:p>
        </w:tc>
        <w:tc>
          <w:tcPr>
            <w:tcW w:w="1316" w:type="dxa"/>
            <w:vAlign w:val="bottom"/>
          </w:tcPr>
          <w:p w14:paraId="307BA67B" w14:textId="798417A2"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EF731F">
              <w:rPr>
                <w:rFonts w:ascii="Times New Roman" w:hAnsi="Times New Roman" w:cs="Times New Roman"/>
                <w:color w:val="000000"/>
                <w:sz w:val="28"/>
                <w:szCs w:val="28"/>
              </w:rPr>
              <w:t>164,4</w:t>
            </w:r>
          </w:p>
        </w:tc>
        <w:tc>
          <w:tcPr>
            <w:tcW w:w="1388" w:type="dxa"/>
            <w:vAlign w:val="bottom"/>
          </w:tcPr>
          <w:p w14:paraId="12AE86CA" w14:textId="228F613E" w:rsidR="003C2F9B" w:rsidRPr="000E51D3" w:rsidRDefault="003C2F9B" w:rsidP="003C2F9B">
            <w:pPr>
              <w:spacing w:line="240" w:lineRule="auto"/>
              <w:jc w:val="center"/>
              <w:rPr>
                <w:rFonts w:ascii="Times New Roman" w:hAnsi="Times New Roman" w:cs="Times New Roman"/>
                <w:sz w:val="28"/>
                <w:szCs w:val="28"/>
                <w:shd w:val="clear" w:color="auto" w:fill="FFFFFF"/>
              </w:rPr>
            </w:pPr>
            <w:r w:rsidRPr="000E51D3">
              <w:rPr>
                <w:rFonts w:ascii="Times New Roman" w:hAnsi="Times New Roman" w:cs="Times New Roman"/>
                <w:color w:val="000000"/>
                <w:sz w:val="28"/>
                <w:szCs w:val="28"/>
              </w:rPr>
              <w:t>20,602</w:t>
            </w:r>
          </w:p>
        </w:tc>
        <w:tc>
          <w:tcPr>
            <w:tcW w:w="1312" w:type="dxa"/>
            <w:vAlign w:val="bottom"/>
          </w:tcPr>
          <w:p w14:paraId="4C75BF82" w14:textId="6A00B6F5"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7A25E2">
              <w:rPr>
                <w:rFonts w:ascii="Times New Roman" w:eastAsia="Times New Roman" w:hAnsi="Times New Roman" w:cs="Times New Roman"/>
                <w:color w:val="000000"/>
                <w:sz w:val="28"/>
                <w:szCs w:val="28"/>
              </w:rPr>
              <w:t>1517,5</w:t>
            </w:r>
          </w:p>
        </w:tc>
        <w:tc>
          <w:tcPr>
            <w:tcW w:w="1316" w:type="dxa"/>
            <w:vAlign w:val="bottom"/>
          </w:tcPr>
          <w:p w14:paraId="5C40CD0B" w14:textId="6042575D"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FC7EBB">
              <w:rPr>
                <w:rFonts w:ascii="Times New Roman" w:hAnsi="Times New Roman" w:cs="Times New Roman"/>
                <w:color w:val="000000"/>
                <w:sz w:val="28"/>
                <w:szCs w:val="28"/>
              </w:rPr>
              <w:t>945,4</w:t>
            </w:r>
          </w:p>
        </w:tc>
        <w:tc>
          <w:tcPr>
            <w:tcW w:w="1388" w:type="dxa"/>
            <w:vAlign w:val="bottom"/>
          </w:tcPr>
          <w:p w14:paraId="3D0711A3" w14:textId="03205EBF"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3C2F9B">
              <w:rPr>
                <w:rFonts w:ascii="Times New Roman" w:hAnsi="Times New Roman" w:cs="Times New Roman"/>
                <w:color w:val="000000"/>
                <w:sz w:val="28"/>
                <w:szCs w:val="28"/>
              </w:rPr>
              <w:t>1,605</w:t>
            </w:r>
          </w:p>
        </w:tc>
      </w:tr>
      <w:tr w:rsidR="003C2F9B" w14:paraId="73284687" w14:textId="77777777" w:rsidTr="000B39FB">
        <w:tc>
          <w:tcPr>
            <w:tcW w:w="1304" w:type="dxa"/>
          </w:tcPr>
          <w:p w14:paraId="50B8D4B5" w14:textId="77777777" w:rsidR="003C2F9B" w:rsidRPr="0054659A" w:rsidRDefault="003C2F9B" w:rsidP="003C2F9B">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2011</w:t>
            </w:r>
          </w:p>
        </w:tc>
        <w:tc>
          <w:tcPr>
            <w:tcW w:w="1321" w:type="dxa"/>
            <w:vAlign w:val="bottom"/>
          </w:tcPr>
          <w:p w14:paraId="5DC4FAE5" w14:textId="793ABCC6"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7A25E2">
              <w:rPr>
                <w:rFonts w:ascii="Times New Roman" w:eastAsia="Times New Roman" w:hAnsi="Times New Roman" w:cs="Times New Roman"/>
                <w:color w:val="000000"/>
                <w:sz w:val="28"/>
                <w:szCs w:val="28"/>
              </w:rPr>
              <w:t>1229,9</w:t>
            </w:r>
          </w:p>
        </w:tc>
        <w:tc>
          <w:tcPr>
            <w:tcW w:w="1316" w:type="dxa"/>
            <w:vAlign w:val="bottom"/>
          </w:tcPr>
          <w:p w14:paraId="68DA068B" w14:textId="5B8B9E88"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EF731F">
              <w:rPr>
                <w:rFonts w:ascii="Times New Roman" w:hAnsi="Times New Roman" w:cs="Times New Roman"/>
                <w:color w:val="000000"/>
                <w:sz w:val="28"/>
                <w:szCs w:val="28"/>
              </w:rPr>
              <w:t>190,9</w:t>
            </w:r>
          </w:p>
        </w:tc>
        <w:tc>
          <w:tcPr>
            <w:tcW w:w="1388" w:type="dxa"/>
            <w:vAlign w:val="bottom"/>
          </w:tcPr>
          <w:p w14:paraId="0F39FD28" w14:textId="71923C6C" w:rsidR="003C2F9B" w:rsidRPr="000E51D3" w:rsidRDefault="003C2F9B" w:rsidP="003C2F9B">
            <w:pPr>
              <w:spacing w:line="240" w:lineRule="auto"/>
              <w:jc w:val="center"/>
              <w:rPr>
                <w:rFonts w:ascii="Times New Roman" w:hAnsi="Times New Roman" w:cs="Times New Roman"/>
                <w:sz w:val="28"/>
                <w:szCs w:val="28"/>
                <w:shd w:val="clear" w:color="auto" w:fill="FFFFFF"/>
              </w:rPr>
            </w:pPr>
            <w:r w:rsidRPr="000E51D3">
              <w:rPr>
                <w:rFonts w:ascii="Times New Roman" w:hAnsi="Times New Roman" w:cs="Times New Roman"/>
                <w:color w:val="000000"/>
                <w:sz w:val="28"/>
                <w:szCs w:val="28"/>
              </w:rPr>
              <w:t>6,443</w:t>
            </w:r>
          </w:p>
        </w:tc>
        <w:tc>
          <w:tcPr>
            <w:tcW w:w="1312" w:type="dxa"/>
            <w:vAlign w:val="bottom"/>
          </w:tcPr>
          <w:p w14:paraId="3EB1A845" w14:textId="3877C3D3"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7A25E2">
              <w:rPr>
                <w:rFonts w:ascii="Times New Roman" w:eastAsia="Times New Roman" w:hAnsi="Times New Roman" w:cs="Times New Roman"/>
                <w:color w:val="000000"/>
                <w:sz w:val="28"/>
                <w:szCs w:val="28"/>
              </w:rPr>
              <w:t>1378,4</w:t>
            </w:r>
          </w:p>
        </w:tc>
        <w:tc>
          <w:tcPr>
            <w:tcW w:w="1316" w:type="dxa"/>
            <w:vAlign w:val="bottom"/>
          </w:tcPr>
          <w:p w14:paraId="40913682" w14:textId="6C1E697E"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FC7EBB">
              <w:rPr>
                <w:rFonts w:ascii="Times New Roman" w:hAnsi="Times New Roman" w:cs="Times New Roman"/>
                <w:color w:val="000000"/>
                <w:sz w:val="28"/>
                <w:szCs w:val="28"/>
              </w:rPr>
              <w:t>1322,1</w:t>
            </w:r>
          </w:p>
        </w:tc>
        <w:tc>
          <w:tcPr>
            <w:tcW w:w="1388" w:type="dxa"/>
            <w:vAlign w:val="bottom"/>
          </w:tcPr>
          <w:p w14:paraId="1DE4F218" w14:textId="0BDF65AF"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3C2F9B">
              <w:rPr>
                <w:rFonts w:ascii="Times New Roman" w:hAnsi="Times New Roman" w:cs="Times New Roman"/>
                <w:color w:val="000000"/>
                <w:sz w:val="28"/>
                <w:szCs w:val="28"/>
              </w:rPr>
              <w:t>1,043</w:t>
            </w:r>
          </w:p>
        </w:tc>
      </w:tr>
      <w:tr w:rsidR="003C2F9B" w14:paraId="34F2FCB4" w14:textId="77777777" w:rsidTr="00F14949">
        <w:tc>
          <w:tcPr>
            <w:tcW w:w="1304" w:type="dxa"/>
            <w:tcBorders>
              <w:bottom w:val="single" w:sz="4" w:space="0" w:color="auto"/>
            </w:tcBorders>
          </w:tcPr>
          <w:p w14:paraId="6B2691A4" w14:textId="77777777" w:rsidR="003C2F9B" w:rsidRPr="0054659A" w:rsidRDefault="003C2F9B" w:rsidP="003C2F9B">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2012</w:t>
            </w:r>
          </w:p>
        </w:tc>
        <w:tc>
          <w:tcPr>
            <w:tcW w:w="1321" w:type="dxa"/>
            <w:tcBorders>
              <w:bottom w:val="single" w:sz="4" w:space="0" w:color="auto"/>
            </w:tcBorders>
            <w:vAlign w:val="bottom"/>
          </w:tcPr>
          <w:p w14:paraId="41AE304C" w14:textId="1C63605D"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7A25E2">
              <w:rPr>
                <w:rFonts w:ascii="Times New Roman" w:eastAsia="Times New Roman" w:hAnsi="Times New Roman" w:cs="Times New Roman"/>
                <w:color w:val="000000"/>
                <w:sz w:val="28"/>
                <w:szCs w:val="28"/>
              </w:rPr>
              <w:t>914,5</w:t>
            </w:r>
          </w:p>
        </w:tc>
        <w:tc>
          <w:tcPr>
            <w:tcW w:w="1316" w:type="dxa"/>
            <w:tcBorders>
              <w:bottom w:val="single" w:sz="4" w:space="0" w:color="auto"/>
            </w:tcBorders>
            <w:vAlign w:val="bottom"/>
          </w:tcPr>
          <w:p w14:paraId="527FA6DB" w14:textId="164DAAD7"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EF731F">
              <w:rPr>
                <w:rFonts w:ascii="Times New Roman" w:hAnsi="Times New Roman" w:cs="Times New Roman"/>
                <w:color w:val="000000"/>
                <w:sz w:val="28"/>
                <w:szCs w:val="28"/>
              </w:rPr>
              <w:t>141,1</w:t>
            </w:r>
          </w:p>
        </w:tc>
        <w:tc>
          <w:tcPr>
            <w:tcW w:w="1388" w:type="dxa"/>
            <w:tcBorders>
              <w:bottom w:val="single" w:sz="4" w:space="0" w:color="auto"/>
            </w:tcBorders>
            <w:vAlign w:val="bottom"/>
          </w:tcPr>
          <w:p w14:paraId="0630F1D5" w14:textId="1224DE38" w:rsidR="003C2F9B" w:rsidRPr="000E51D3" w:rsidRDefault="003C2F9B" w:rsidP="003C2F9B">
            <w:pPr>
              <w:spacing w:line="240" w:lineRule="auto"/>
              <w:jc w:val="center"/>
              <w:rPr>
                <w:rFonts w:ascii="Times New Roman" w:hAnsi="Times New Roman" w:cs="Times New Roman"/>
                <w:sz w:val="28"/>
                <w:szCs w:val="28"/>
                <w:shd w:val="clear" w:color="auto" w:fill="FFFFFF"/>
              </w:rPr>
            </w:pPr>
            <w:r w:rsidRPr="000E51D3">
              <w:rPr>
                <w:rFonts w:ascii="Times New Roman" w:hAnsi="Times New Roman" w:cs="Times New Roman"/>
                <w:color w:val="000000"/>
                <w:sz w:val="28"/>
                <w:szCs w:val="28"/>
              </w:rPr>
              <w:t>6,481</w:t>
            </w:r>
          </w:p>
        </w:tc>
        <w:tc>
          <w:tcPr>
            <w:tcW w:w="1312" w:type="dxa"/>
            <w:tcBorders>
              <w:bottom w:val="single" w:sz="4" w:space="0" w:color="auto"/>
            </w:tcBorders>
            <w:vAlign w:val="bottom"/>
          </w:tcPr>
          <w:p w14:paraId="1EBA3CCA" w14:textId="65A041ED"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7A25E2">
              <w:rPr>
                <w:rFonts w:ascii="Times New Roman" w:eastAsia="Times New Roman" w:hAnsi="Times New Roman" w:cs="Times New Roman"/>
                <w:color w:val="000000"/>
                <w:sz w:val="28"/>
                <w:szCs w:val="28"/>
              </w:rPr>
              <w:t>1108,8</w:t>
            </w:r>
          </w:p>
        </w:tc>
        <w:tc>
          <w:tcPr>
            <w:tcW w:w="1316" w:type="dxa"/>
            <w:tcBorders>
              <w:bottom w:val="single" w:sz="4" w:space="0" w:color="auto"/>
            </w:tcBorders>
            <w:vAlign w:val="bottom"/>
          </w:tcPr>
          <w:p w14:paraId="69BAE500" w14:textId="65C1F764"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FC7EBB">
              <w:rPr>
                <w:rFonts w:ascii="Times New Roman" w:hAnsi="Times New Roman" w:cs="Times New Roman"/>
                <w:color w:val="000000"/>
                <w:sz w:val="28"/>
                <w:szCs w:val="28"/>
              </w:rPr>
              <w:t>1453,5</w:t>
            </w:r>
          </w:p>
        </w:tc>
        <w:tc>
          <w:tcPr>
            <w:tcW w:w="1388" w:type="dxa"/>
            <w:tcBorders>
              <w:bottom w:val="single" w:sz="4" w:space="0" w:color="auto"/>
            </w:tcBorders>
            <w:vAlign w:val="bottom"/>
          </w:tcPr>
          <w:p w14:paraId="41F0261D" w14:textId="144CA912"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3C2F9B">
              <w:rPr>
                <w:rFonts w:ascii="Times New Roman" w:hAnsi="Times New Roman" w:cs="Times New Roman"/>
                <w:color w:val="000000"/>
                <w:sz w:val="28"/>
                <w:szCs w:val="28"/>
              </w:rPr>
              <w:t>0,763</w:t>
            </w:r>
          </w:p>
        </w:tc>
      </w:tr>
      <w:tr w:rsidR="003C2F9B" w14:paraId="5AC704B4" w14:textId="77777777" w:rsidTr="00F14949">
        <w:tc>
          <w:tcPr>
            <w:tcW w:w="1304" w:type="dxa"/>
            <w:tcBorders>
              <w:bottom w:val="nil"/>
            </w:tcBorders>
          </w:tcPr>
          <w:p w14:paraId="68D55AE2" w14:textId="77777777" w:rsidR="003C2F9B" w:rsidRPr="0054659A" w:rsidRDefault="003C2F9B" w:rsidP="003C2F9B">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2013</w:t>
            </w:r>
          </w:p>
        </w:tc>
        <w:tc>
          <w:tcPr>
            <w:tcW w:w="1321" w:type="dxa"/>
            <w:tcBorders>
              <w:bottom w:val="nil"/>
            </w:tcBorders>
            <w:vAlign w:val="bottom"/>
          </w:tcPr>
          <w:p w14:paraId="5C0C739B" w14:textId="034568B3"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7A25E2">
              <w:rPr>
                <w:rFonts w:ascii="Times New Roman" w:eastAsia="Times New Roman" w:hAnsi="Times New Roman" w:cs="Times New Roman"/>
                <w:color w:val="000000"/>
                <w:sz w:val="28"/>
                <w:szCs w:val="28"/>
              </w:rPr>
              <w:t>942,9</w:t>
            </w:r>
          </w:p>
        </w:tc>
        <w:tc>
          <w:tcPr>
            <w:tcW w:w="1316" w:type="dxa"/>
            <w:tcBorders>
              <w:bottom w:val="nil"/>
            </w:tcBorders>
            <w:vAlign w:val="bottom"/>
          </w:tcPr>
          <w:p w14:paraId="64BBE38A" w14:textId="3C9FAF01"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EF731F">
              <w:rPr>
                <w:rFonts w:ascii="Times New Roman" w:hAnsi="Times New Roman" w:cs="Times New Roman"/>
                <w:color w:val="000000"/>
                <w:sz w:val="28"/>
                <w:szCs w:val="28"/>
              </w:rPr>
              <w:t>232,1</w:t>
            </w:r>
          </w:p>
        </w:tc>
        <w:tc>
          <w:tcPr>
            <w:tcW w:w="1388" w:type="dxa"/>
            <w:tcBorders>
              <w:bottom w:val="nil"/>
            </w:tcBorders>
            <w:vAlign w:val="bottom"/>
          </w:tcPr>
          <w:p w14:paraId="171503FF" w14:textId="2B6DBBDF" w:rsidR="003C2F9B" w:rsidRPr="000E51D3" w:rsidRDefault="003C2F9B" w:rsidP="003C2F9B">
            <w:pPr>
              <w:spacing w:line="240" w:lineRule="auto"/>
              <w:jc w:val="center"/>
              <w:rPr>
                <w:rFonts w:ascii="Times New Roman" w:hAnsi="Times New Roman" w:cs="Times New Roman"/>
                <w:sz w:val="28"/>
                <w:szCs w:val="28"/>
                <w:shd w:val="clear" w:color="auto" w:fill="FFFFFF"/>
              </w:rPr>
            </w:pPr>
            <w:r w:rsidRPr="000E51D3">
              <w:rPr>
                <w:rFonts w:ascii="Times New Roman" w:hAnsi="Times New Roman" w:cs="Times New Roman"/>
                <w:color w:val="000000"/>
                <w:sz w:val="28"/>
                <w:szCs w:val="28"/>
              </w:rPr>
              <w:t>4,062</w:t>
            </w:r>
          </w:p>
        </w:tc>
        <w:tc>
          <w:tcPr>
            <w:tcW w:w="1312" w:type="dxa"/>
            <w:tcBorders>
              <w:bottom w:val="nil"/>
            </w:tcBorders>
            <w:vAlign w:val="bottom"/>
          </w:tcPr>
          <w:p w14:paraId="1C46FF77" w14:textId="500E1DDA"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7A25E2">
              <w:rPr>
                <w:rFonts w:ascii="Times New Roman" w:eastAsia="Times New Roman" w:hAnsi="Times New Roman" w:cs="Times New Roman"/>
                <w:color w:val="000000"/>
                <w:sz w:val="28"/>
                <w:szCs w:val="28"/>
              </w:rPr>
              <w:t>780,8</w:t>
            </w:r>
          </w:p>
        </w:tc>
        <w:tc>
          <w:tcPr>
            <w:tcW w:w="1316" w:type="dxa"/>
            <w:tcBorders>
              <w:bottom w:val="nil"/>
            </w:tcBorders>
            <w:vAlign w:val="bottom"/>
          </w:tcPr>
          <w:p w14:paraId="6AC34A0D" w14:textId="5D3C9177"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FC7EBB">
              <w:rPr>
                <w:rFonts w:ascii="Times New Roman" w:hAnsi="Times New Roman" w:cs="Times New Roman"/>
                <w:color w:val="000000"/>
                <w:sz w:val="28"/>
                <w:szCs w:val="28"/>
              </w:rPr>
              <w:t>1613,6</w:t>
            </w:r>
          </w:p>
        </w:tc>
        <w:tc>
          <w:tcPr>
            <w:tcW w:w="1388" w:type="dxa"/>
            <w:tcBorders>
              <w:bottom w:val="nil"/>
            </w:tcBorders>
            <w:vAlign w:val="bottom"/>
          </w:tcPr>
          <w:p w14:paraId="60FCBC0C" w14:textId="5BFECE60"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3C2F9B">
              <w:rPr>
                <w:rFonts w:ascii="Times New Roman" w:hAnsi="Times New Roman" w:cs="Times New Roman"/>
                <w:color w:val="000000"/>
                <w:sz w:val="28"/>
                <w:szCs w:val="28"/>
              </w:rPr>
              <w:t>0,484</w:t>
            </w:r>
          </w:p>
        </w:tc>
      </w:tr>
    </w:tbl>
    <w:p w14:paraId="15A5E184" w14:textId="33FA9467" w:rsidR="003730BE" w:rsidRDefault="003730BE" w:rsidP="003730BE">
      <w:pPr>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Продолжение таблицы </w:t>
      </w:r>
      <w:r w:rsidR="00D9508E">
        <w:rPr>
          <w:rFonts w:ascii="Times New Roman" w:hAnsi="Times New Roman" w:cs="Times New Roman"/>
          <w:sz w:val="28"/>
          <w:szCs w:val="28"/>
          <w:lang w:val="ru-RU"/>
        </w:rPr>
        <w:t>20</w:t>
      </w:r>
    </w:p>
    <w:p w14:paraId="17C93D3A" w14:textId="77777777" w:rsidR="003730BE" w:rsidRDefault="003730BE" w:rsidP="003730BE">
      <w:pPr>
        <w:spacing w:after="0" w:line="240" w:lineRule="auto"/>
        <w:rPr>
          <w:rFonts w:ascii="Times New Roman" w:hAnsi="Times New Roman" w:cs="Times New Roman"/>
          <w:sz w:val="28"/>
          <w:szCs w:val="28"/>
          <w:lang w:val="ru-RU"/>
        </w:rPr>
      </w:pPr>
    </w:p>
    <w:tbl>
      <w:tblPr>
        <w:tblStyle w:val="a3"/>
        <w:tblW w:w="0" w:type="auto"/>
        <w:tblLook w:val="04A0" w:firstRow="1" w:lastRow="0" w:firstColumn="1" w:lastColumn="0" w:noHBand="0" w:noVBand="1"/>
      </w:tblPr>
      <w:tblGrid>
        <w:gridCol w:w="1304"/>
        <w:gridCol w:w="1321"/>
        <w:gridCol w:w="1316"/>
        <w:gridCol w:w="1388"/>
        <w:gridCol w:w="1312"/>
        <w:gridCol w:w="1316"/>
        <w:gridCol w:w="1388"/>
      </w:tblGrid>
      <w:tr w:rsidR="003730BE" w:rsidRPr="008566DB" w14:paraId="35F7D4DE" w14:textId="77777777" w:rsidTr="000B39FB">
        <w:tc>
          <w:tcPr>
            <w:tcW w:w="1304" w:type="dxa"/>
          </w:tcPr>
          <w:p w14:paraId="1E3E9D5C" w14:textId="77777777" w:rsidR="003730BE" w:rsidRPr="008566DB" w:rsidRDefault="003730BE" w:rsidP="000B39FB">
            <w:pPr>
              <w:spacing w:line="240" w:lineRule="auto"/>
              <w:jc w:val="center"/>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1</w:t>
            </w:r>
          </w:p>
        </w:tc>
        <w:tc>
          <w:tcPr>
            <w:tcW w:w="1321" w:type="dxa"/>
          </w:tcPr>
          <w:p w14:paraId="63278A3E" w14:textId="77777777" w:rsidR="003730BE" w:rsidRPr="008566DB" w:rsidRDefault="003730BE" w:rsidP="000B39FB">
            <w:pPr>
              <w:spacing w:line="240" w:lineRule="auto"/>
              <w:jc w:val="center"/>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2</w:t>
            </w:r>
          </w:p>
        </w:tc>
        <w:tc>
          <w:tcPr>
            <w:tcW w:w="1316" w:type="dxa"/>
          </w:tcPr>
          <w:p w14:paraId="7EEF52B9" w14:textId="77777777" w:rsidR="003730BE" w:rsidRPr="008566DB" w:rsidRDefault="003730BE" w:rsidP="000B39FB">
            <w:pPr>
              <w:spacing w:line="240" w:lineRule="auto"/>
              <w:jc w:val="center"/>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3</w:t>
            </w:r>
          </w:p>
        </w:tc>
        <w:tc>
          <w:tcPr>
            <w:tcW w:w="1388" w:type="dxa"/>
          </w:tcPr>
          <w:p w14:paraId="3E457A1E" w14:textId="77777777" w:rsidR="003730BE" w:rsidRPr="008566DB" w:rsidRDefault="003730BE" w:rsidP="000B39FB">
            <w:pPr>
              <w:spacing w:line="240" w:lineRule="auto"/>
              <w:jc w:val="center"/>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4</w:t>
            </w:r>
          </w:p>
        </w:tc>
        <w:tc>
          <w:tcPr>
            <w:tcW w:w="1312" w:type="dxa"/>
          </w:tcPr>
          <w:p w14:paraId="0A6AB4EE" w14:textId="77777777" w:rsidR="003730BE" w:rsidRPr="008566DB" w:rsidRDefault="003730BE" w:rsidP="000B39FB">
            <w:pPr>
              <w:spacing w:line="240" w:lineRule="auto"/>
              <w:jc w:val="center"/>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5</w:t>
            </w:r>
          </w:p>
        </w:tc>
        <w:tc>
          <w:tcPr>
            <w:tcW w:w="1316" w:type="dxa"/>
          </w:tcPr>
          <w:p w14:paraId="3AABD4BF" w14:textId="77777777" w:rsidR="003730BE" w:rsidRPr="008566DB" w:rsidRDefault="003730BE" w:rsidP="000B39FB">
            <w:pPr>
              <w:spacing w:line="240" w:lineRule="auto"/>
              <w:jc w:val="center"/>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6</w:t>
            </w:r>
          </w:p>
        </w:tc>
        <w:tc>
          <w:tcPr>
            <w:tcW w:w="1388" w:type="dxa"/>
          </w:tcPr>
          <w:p w14:paraId="6D0D6565" w14:textId="77777777" w:rsidR="003730BE" w:rsidRPr="008566DB" w:rsidRDefault="003730BE" w:rsidP="000B39FB">
            <w:pPr>
              <w:spacing w:line="240" w:lineRule="auto"/>
              <w:jc w:val="center"/>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7</w:t>
            </w:r>
          </w:p>
        </w:tc>
      </w:tr>
      <w:tr w:rsidR="003C2F9B" w14:paraId="43E0D690" w14:textId="77777777" w:rsidTr="000B39FB">
        <w:tc>
          <w:tcPr>
            <w:tcW w:w="1304" w:type="dxa"/>
          </w:tcPr>
          <w:p w14:paraId="200C6042" w14:textId="77777777" w:rsidR="003C2F9B" w:rsidRPr="0054659A" w:rsidRDefault="003C2F9B" w:rsidP="003C2F9B">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2014</w:t>
            </w:r>
          </w:p>
        </w:tc>
        <w:tc>
          <w:tcPr>
            <w:tcW w:w="1321" w:type="dxa"/>
            <w:vAlign w:val="bottom"/>
          </w:tcPr>
          <w:p w14:paraId="15D588EA" w14:textId="3FCE63B5"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7A25E2">
              <w:rPr>
                <w:rFonts w:ascii="Times New Roman" w:eastAsia="Times New Roman" w:hAnsi="Times New Roman" w:cs="Times New Roman"/>
                <w:color w:val="000000"/>
                <w:sz w:val="28"/>
                <w:szCs w:val="28"/>
              </w:rPr>
              <w:t>785,2</w:t>
            </w:r>
          </w:p>
        </w:tc>
        <w:tc>
          <w:tcPr>
            <w:tcW w:w="1316" w:type="dxa"/>
            <w:vAlign w:val="bottom"/>
          </w:tcPr>
          <w:p w14:paraId="3BF230AE" w14:textId="55099C58"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EF731F">
              <w:rPr>
                <w:rFonts w:ascii="Times New Roman" w:hAnsi="Times New Roman" w:cs="Times New Roman"/>
                <w:color w:val="000000"/>
                <w:sz w:val="28"/>
                <w:szCs w:val="28"/>
              </w:rPr>
              <w:t>249,7</w:t>
            </w:r>
          </w:p>
        </w:tc>
        <w:tc>
          <w:tcPr>
            <w:tcW w:w="1388" w:type="dxa"/>
            <w:vAlign w:val="bottom"/>
          </w:tcPr>
          <w:p w14:paraId="55425B7A" w14:textId="2BCD3653" w:rsidR="003C2F9B" w:rsidRPr="000E51D3" w:rsidRDefault="003C2F9B" w:rsidP="003C2F9B">
            <w:pPr>
              <w:spacing w:line="240" w:lineRule="auto"/>
              <w:jc w:val="center"/>
              <w:rPr>
                <w:rFonts w:ascii="Times New Roman" w:hAnsi="Times New Roman" w:cs="Times New Roman"/>
                <w:sz w:val="28"/>
                <w:szCs w:val="28"/>
                <w:shd w:val="clear" w:color="auto" w:fill="FFFFFF"/>
              </w:rPr>
            </w:pPr>
            <w:r w:rsidRPr="000E51D3">
              <w:rPr>
                <w:rFonts w:ascii="Times New Roman" w:hAnsi="Times New Roman" w:cs="Times New Roman"/>
                <w:color w:val="000000"/>
                <w:sz w:val="28"/>
                <w:szCs w:val="28"/>
              </w:rPr>
              <w:t>3,145</w:t>
            </w:r>
          </w:p>
        </w:tc>
        <w:tc>
          <w:tcPr>
            <w:tcW w:w="1312" w:type="dxa"/>
            <w:vAlign w:val="bottom"/>
          </w:tcPr>
          <w:p w14:paraId="6DBC301C" w14:textId="489C1E98"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7A25E2">
              <w:rPr>
                <w:rFonts w:ascii="Times New Roman" w:eastAsia="Times New Roman" w:hAnsi="Times New Roman" w:cs="Times New Roman"/>
                <w:color w:val="000000"/>
                <w:sz w:val="28"/>
                <w:szCs w:val="28"/>
              </w:rPr>
              <w:t>960,0</w:t>
            </w:r>
          </w:p>
        </w:tc>
        <w:tc>
          <w:tcPr>
            <w:tcW w:w="1316" w:type="dxa"/>
            <w:vAlign w:val="bottom"/>
          </w:tcPr>
          <w:p w14:paraId="678E8560" w14:textId="77A56FC6"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FC7EBB">
              <w:rPr>
                <w:rFonts w:ascii="Times New Roman" w:hAnsi="Times New Roman" w:cs="Times New Roman"/>
                <w:color w:val="000000"/>
                <w:sz w:val="28"/>
                <w:szCs w:val="28"/>
              </w:rPr>
              <w:t>1613,3</w:t>
            </w:r>
          </w:p>
        </w:tc>
        <w:tc>
          <w:tcPr>
            <w:tcW w:w="1388" w:type="dxa"/>
            <w:vAlign w:val="bottom"/>
          </w:tcPr>
          <w:p w14:paraId="619FA098" w14:textId="59402854"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3C2F9B">
              <w:rPr>
                <w:rFonts w:ascii="Times New Roman" w:hAnsi="Times New Roman" w:cs="Times New Roman"/>
                <w:color w:val="000000"/>
                <w:sz w:val="28"/>
                <w:szCs w:val="28"/>
              </w:rPr>
              <w:t>0,595</w:t>
            </w:r>
          </w:p>
        </w:tc>
      </w:tr>
      <w:tr w:rsidR="003C2F9B" w14:paraId="6EEEC098" w14:textId="77777777" w:rsidTr="000B39FB">
        <w:tc>
          <w:tcPr>
            <w:tcW w:w="1304" w:type="dxa"/>
          </w:tcPr>
          <w:p w14:paraId="23942902" w14:textId="77777777" w:rsidR="003C2F9B" w:rsidRPr="0054659A" w:rsidRDefault="003C2F9B" w:rsidP="003C2F9B">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2015</w:t>
            </w:r>
          </w:p>
        </w:tc>
        <w:tc>
          <w:tcPr>
            <w:tcW w:w="1321" w:type="dxa"/>
            <w:vAlign w:val="bottom"/>
          </w:tcPr>
          <w:p w14:paraId="05F5EB46" w14:textId="3C8B2B59"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7A25E2">
              <w:rPr>
                <w:rFonts w:ascii="Times New Roman" w:eastAsia="Times New Roman" w:hAnsi="Times New Roman" w:cs="Times New Roman"/>
                <w:color w:val="000000"/>
                <w:sz w:val="28"/>
                <w:szCs w:val="28"/>
              </w:rPr>
              <w:t>1031,2</w:t>
            </w:r>
          </w:p>
        </w:tc>
        <w:tc>
          <w:tcPr>
            <w:tcW w:w="1316" w:type="dxa"/>
            <w:vAlign w:val="bottom"/>
          </w:tcPr>
          <w:p w14:paraId="464FA316" w14:textId="6CBFB3C8"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EF731F">
              <w:rPr>
                <w:rFonts w:ascii="Times New Roman" w:hAnsi="Times New Roman" w:cs="Times New Roman"/>
                <w:color w:val="000000"/>
                <w:sz w:val="28"/>
                <w:szCs w:val="28"/>
              </w:rPr>
              <w:t>281,8</w:t>
            </w:r>
          </w:p>
        </w:tc>
        <w:tc>
          <w:tcPr>
            <w:tcW w:w="1388" w:type="dxa"/>
            <w:vAlign w:val="bottom"/>
          </w:tcPr>
          <w:p w14:paraId="783067D8" w14:textId="7AA9DF99" w:rsidR="003C2F9B" w:rsidRPr="000E51D3" w:rsidRDefault="003C2F9B" w:rsidP="003C2F9B">
            <w:pPr>
              <w:spacing w:line="240" w:lineRule="auto"/>
              <w:jc w:val="center"/>
              <w:rPr>
                <w:rFonts w:ascii="Times New Roman" w:hAnsi="Times New Roman" w:cs="Times New Roman"/>
                <w:sz w:val="28"/>
                <w:szCs w:val="28"/>
                <w:shd w:val="clear" w:color="auto" w:fill="FFFFFF"/>
              </w:rPr>
            </w:pPr>
            <w:r w:rsidRPr="000E51D3">
              <w:rPr>
                <w:rFonts w:ascii="Times New Roman" w:hAnsi="Times New Roman" w:cs="Times New Roman"/>
                <w:color w:val="000000"/>
                <w:sz w:val="28"/>
                <w:szCs w:val="28"/>
              </w:rPr>
              <w:t>3,659</w:t>
            </w:r>
          </w:p>
        </w:tc>
        <w:tc>
          <w:tcPr>
            <w:tcW w:w="1312" w:type="dxa"/>
            <w:vAlign w:val="bottom"/>
          </w:tcPr>
          <w:p w14:paraId="740CB609" w14:textId="284E845D"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7A25E2">
              <w:rPr>
                <w:rFonts w:ascii="Times New Roman" w:eastAsia="Times New Roman" w:hAnsi="Times New Roman" w:cs="Times New Roman"/>
                <w:color w:val="000000"/>
                <w:sz w:val="28"/>
                <w:szCs w:val="28"/>
              </w:rPr>
              <w:t>638,9</w:t>
            </w:r>
          </w:p>
        </w:tc>
        <w:tc>
          <w:tcPr>
            <w:tcW w:w="1316" w:type="dxa"/>
            <w:vAlign w:val="bottom"/>
          </w:tcPr>
          <w:p w14:paraId="26B07F1E" w14:textId="20BDEE33"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FC7EBB">
              <w:rPr>
                <w:rFonts w:ascii="Times New Roman" w:hAnsi="Times New Roman" w:cs="Times New Roman"/>
                <w:color w:val="000000"/>
                <w:sz w:val="28"/>
                <w:szCs w:val="28"/>
              </w:rPr>
              <w:t>884,4</w:t>
            </w:r>
          </w:p>
        </w:tc>
        <w:tc>
          <w:tcPr>
            <w:tcW w:w="1388" w:type="dxa"/>
            <w:vAlign w:val="bottom"/>
          </w:tcPr>
          <w:p w14:paraId="5C096183" w14:textId="0D5812CF"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3C2F9B">
              <w:rPr>
                <w:rFonts w:ascii="Times New Roman" w:hAnsi="Times New Roman" w:cs="Times New Roman"/>
                <w:color w:val="000000"/>
                <w:sz w:val="28"/>
                <w:szCs w:val="28"/>
              </w:rPr>
              <w:t>0,722</w:t>
            </w:r>
          </w:p>
        </w:tc>
      </w:tr>
      <w:tr w:rsidR="003C2F9B" w14:paraId="68AD0997" w14:textId="77777777" w:rsidTr="000B39FB">
        <w:tc>
          <w:tcPr>
            <w:tcW w:w="1304" w:type="dxa"/>
          </w:tcPr>
          <w:p w14:paraId="585F7789" w14:textId="77777777" w:rsidR="003C2F9B" w:rsidRPr="0054659A" w:rsidRDefault="003C2F9B" w:rsidP="003C2F9B">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2016</w:t>
            </w:r>
          </w:p>
        </w:tc>
        <w:tc>
          <w:tcPr>
            <w:tcW w:w="1321" w:type="dxa"/>
            <w:vAlign w:val="bottom"/>
          </w:tcPr>
          <w:p w14:paraId="6179A766" w14:textId="33E89A97"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7A25E2">
              <w:rPr>
                <w:rFonts w:ascii="Times New Roman" w:eastAsia="Times New Roman" w:hAnsi="Times New Roman" w:cs="Times New Roman"/>
                <w:color w:val="000000"/>
                <w:sz w:val="28"/>
                <w:szCs w:val="28"/>
              </w:rPr>
              <w:t>1434,9</w:t>
            </w:r>
          </w:p>
        </w:tc>
        <w:tc>
          <w:tcPr>
            <w:tcW w:w="1316" w:type="dxa"/>
            <w:vAlign w:val="bottom"/>
          </w:tcPr>
          <w:p w14:paraId="1317CBB9" w14:textId="1160FB5E"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EF731F">
              <w:rPr>
                <w:rFonts w:ascii="Times New Roman" w:hAnsi="Times New Roman" w:cs="Times New Roman"/>
                <w:color w:val="000000"/>
                <w:sz w:val="28"/>
                <w:szCs w:val="28"/>
              </w:rPr>
              <w:t>211,8</w:t>
            </w:r>
          </w:p>
        </w:tc>
        <w:tc>
          <w:tcPr>
            <w:tcW w:w="1388" w:type="dxa"/>
            <w:vAlign w:val="bottom"/>
          </w:tcPr>
          <w:p w14:paraId="12EF3F9E" w14:textId="61F3DB6E" w:rsidR="003C2F9B" w:rsidRPr="000E51D3" w:rsidRDefault="003C2F9B" w:rsidP="003C2F9B">
            <w:pPr>
              <w:spacing w:line="240" w:lineRule="auto"/>
              <w:jc w:val="center"/>
              <w:rPr>
                <w:rFonts w:ascii="Times New Roman" w:hAnsi="Times New Roman" w:cs="Times New Roman"/>
                <w:sz w:val="28"/>
                <w:szCs w:val="28"/>
                <w:shd w:val="clear" w:color="auto" w:fill="FFFFFF"/>
              </w:rPr>
            </w:pPr>
            <w:r w:rsidRPr="000E51D3">
              <w:rPr>
                <w:rFonts w:ascii="Times New Roman" w:hAnsi="Times New Roman" w:cs="Times New Roman"/>
                <w:color w:val="000000"/>
                <w:sz w:val="28"/>
                <w:szCs w:val="28"/>
              </w:rPr>
              <w:t>6,775</w:t>
            </w:r>
          </w:p>
        </w:tc>
        <w:tc>
          <w:tcPr>
            <w:tcW w:w="1312" w:type="dxa"/>
            <w:vAlign w:val="bottom"/>
          </w:tcPr>
          <w:p w14:paraId="7F6847D8" w14:textId="6738A0C6"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7A25E2">
              <w:rPr>
                <w:rFonts w:ascii="Times New Roman" w:eastAsia="Times New Roman" w:hAnsi="Times New Roman" w:cs="Times New Roman"/>
                <w:color w:val="000000"/>
                <w:sz w:val="28"/>
                <w:szCs w:val="28"/>
              </w:rPr>
              <w:t>660,7</w:t>
            </w:r>
          </w:p>
        </w:tc>
        <w:tc>
          <w:tcPr>
            <w:tcW w:w="1316" w:type="dxa"/>
            <w:vAlign w:val="bottom"/>
          </w:tcPr>
          <w:p w14:paraId="5E991331" w14:textId="3167EA54"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FC7EBB">
              <w:rPr>
                <w:rFonts w:ascii="Times New Roman" w:hAnsi="Times New Roman" w:cs="Times New Roman"/>
                <w:color w:val="000000"/>
                <w:sz w:val="28"/>
                <w:szCs w:val="28"/>
              </w:rPr>
              <w:t>998,3</w:t>
            </w:r>
          </w:p>
        </w:tc>
        <w:tc>
          <w:tcPr>
            <w:tcW w:w="1388" w:type="dxa"/>
            <w:vAlign w:val="bottom"/>
          </w:tcPr>
          <w:p w14:paraId="31822408" w14:textId="06D63F15"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3C2F9B">
              <w:rPr>
                <w:rFonts w:ascii="Times New Roman" w:hAnsi="Times New Roman" w:cs="Times New Roman"/>
                <w:color w:val="000000"/>
                <w:sz w:val="28"/>
                <w:szCs w:val="28"/>
              </w:rPr>
              <w:t>0,662</w:t>
            </w:r>
          </w:p>
        </w:tc>
      </w:tr>
      <w:tr w:rsidR="003C2F9B" w14:paraId="71D32503" w14:textId="77777777" w:rsidTr="000B39FB">
        <w:tc>
          <w:tcPr>
            <w:tcW w:w="1304" w:type="dxa"/>
          </w:tcPr>
          <w:p w14:paraId="5155D905" w14:textId="77777777" w:rsidR="003C2F9B" w:rsidRPr="0054659A" w:rsidRDefault="003C2F9B" w:rsidP="003C2F9B">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2017</w:t>
            </w:r>
          </w:p>
        </w:tc>
        <w:tc>
          <w:tcPr>
            <w:tcW w:w="1321" w:type="dxa"/>
            <w:vAlign w:val="bottom"/>
          </w:tcPr>
          <w:p w14:paraId="6573759F" w14:textId="1846AAB5"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7A25E2">
              <w:rPr>
                <w:rFonts w:ascii="Times New Roman" w:eastAsia="Times New Roman" w:hAnsi="Times New Roman" w:cs="Times New Roman"/>
                <w:color w:val="000000"/>
                <w:sz w:val="28"/>
                <w:szCs w:val="28"/>
              </w:rPr>
              <w:t>1302,4</w:t>
            </w:r>
          </w:p>
        </w:tc>
        <w:tc>
          <w:tcPr>
            <w:tcW w:w="1316" w:type="dxa"/>
            <w:vAlign w:val="bottom"/>
          </w:tcPr>
          <w:p w14:paraId="197448AE" w14:textId="5097F46D"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EF731F">
              <w:rPr>
                <w:rFonts w:ascii="Times New Roman" w:hAnsi="Times New Roman" w:cs="Times New Roman"/>
                <w:color w:val="000000"/>
                <w:sz w:val="28"/>
                <w:szCs w:val="28"/>
              </w:rPr>
              <w:t>230,8</w:t>
            </w:r>
          </w:p>
        </w:tc>
        <w:tc>
          <w:tcPr>
            <w:tcW w:w="1388" w:type="dxa"/>
            <w:vAlign w:val="bottom"/>
          </w:tcPr>
          <w:p w14:paraId="1D14EE9D" w14:textId="6335E5B3" w:rsidR="003C2F9B" w:rsidRPr="000E51D3" w:rsidRDefault="003C2F9B" w:rsidP="003C2F9B">
            <w:pPr>
              <w:spacing w:line="240" w:lineRule="auto"/>
              <w:jc w:val="center"/>
              <w:rPr>
                <w:rFonts w:ascii="Times New Roman" w:hAnsi="Times New Roman" w:cs="Times New Roman"/>
                <w:sz w:val="28"/>
                <w:szCs w:val="28"/>
                <w:shd w:val="clear" w:color="auto" w:fill="FFFFFF"/>
              </w:rPr>
            </w:pPr>
            <w:r w:rsidRPr="000E51D3">
              <w:rPr>
                <w:rFonts w:ascii="Times New Roman" w:hAnsi="Times New Roman" w:cs="Times New Roman"/>
                <w:color w:val="000000"/>
                <w:sz w:val="28"/>
                <w:szCs w:val="28"/>
              </w:rPr>
              <w:t>5,643</w:t>
            </w:r>
          </w:p>
        </w:tc>
        <w:tc>
          <w:tcPr>
            <w:tcW w:w="1312" w:type="dxa"/>
            <w:vAlign w:val="bottom"/>
          </w:tcPr>
          <w:p w14:paraId="4712C7BD" w14:textId="027CC697"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7A25E2">
              <w:rPr>
                <w:rFonts w:ascii="Times New Roman" w:eastAsia="Times New Roman" w:hAnsi="Times New Roman" w:cs="Times New Roman"/>
                <w:color w:val="000000"/>
                <w:sz w:val="28"/>
                <w:szCs w:val="28"/>
              </w:rPr>
              <w:t>998,1</w:t>
            </w:r>
          </w:p>
        </w:tc>
        <w:tc>
          <w:tcPr>
            <w:tcW w:w="1316" w:type="dxa"/>
            <w:vAlign w:val="bottom"/>
          </w:tcPr>
          <w:p w14:paraId="36857B2C" w14:textId="7A955D26"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FC7EBB">
              <w:rPr>
                <w:rFonts w:ascii="Times New Roman" w:hAnsi="Times New Roman" w:cs="Times New Roman"/>
                <w:color w:val="000000"/>
                <w:sz w:val="28"/>
                <w:szCs w:val="28"/>
              </w:rPr>
              <w:t>1153,6</w:t>
            </w:r>
          </w:p>
        </w:tc>
        <w:tc>
          <w:tcPr>
            <w:tcW w:w="1388" w:type="dxa"/>
            <w:vAlign w:val="bottom"/>
          </w:tcPr>
          <w:p w14:paraId="39D314D6" w14:textId="643EBEBA"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3C2F9B">
              <w:rPr>
                <w:rFonts w:ascii="Times New Roman" w:hAnsi="Times New Roman" w:cs="Times New Roman"/>
                <w:color w:val="000000"/>
                <w:sz w:val="28"/>
                <w:szCs w:val="28"/>
              </w:rPr>
              <w:t>0,865</w:t>
            </w:r>
          </w:p>
        </w:tc>
      </w:tr>
      <w:tr w:rsidR="003C2F9B" w14:paraId="6077604A" w14:textId="77777777" w:rsidTr="000B39FB">
        <w:tc>
          <w:tcPr>
            <w:tcW w:w="1304" w:type="dxa"/>
          </w:tcPr>
          <w:p w14:paraId="4C3FEB09" w14:textId="77777777" w:rsidR="003C2F9B" w:rsidRPr="0054659A" w:rsidRDefault="003C2F9B" w:rsidP="003C2F9B">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2018</w:t>
            </w:r>
          </w:p>
        </w:tc>
        <w:tc>
          <w:tcPr>
            <w:tcW w:w="1321" w:type="dxa"/>
            <w:vAlign w:val="bottom"/>
          </w:tcPr>
          <w:p w14:paraId="4B28975A" w14:textId="73CE3F3D"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7A25E2">
              <w:rPr>
                <w:rFonts w:ascii="Times New Roman" w:eastAsia="Times New Roman" w:hAnsi="Times New Roman" w:cs="Times New Roman"/>
                <w:color w:val="000000"/>
                <w:sz w:val="28"/>
                <w:szCs w:val="28"/>
              </w:rPr>
              <w:t>1072,2</w:t>
            </w:r>
          </w:p>
        </w:tc>
        <w:tc>
          <w:tcPr>
            <w:tcW w:w="1316" w:type="dxa"/>
            <w:vAlign w:val="bottom"/>
          </w:tcPr>
          <w:p w14:paraId="6F4344CA" w14:textId="7088EB09"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EF731F">
              <w:rPr>
                <w:rFonts w:ascii="Times New Roman" w:hAnsi="Times New Roman" w:cs="Times New Roman"/>
                <w:color w:val="000000"/>
                <w:sz w:val="28"/>
                <w:szCs w:val="28"/>
              </w:rPr>
              <w:t>213,0</w:t>
            </w:r>
          </w:p>
        </w:tc>
        <w:tc>
          <w:tcPr>
            <w:tcW w:w="1388" w:type="dxa"/>
            <w:vAlign w:val="bottom"/>
          </w:tcPr>
          <w:p w14:paraId="02B2E535" w14:textId="25B9DC98" w:rsidR="003C2F9B" w:rsidRPr="000E51D3" w:rsidRDefault="003C2F9B" w:rsidP="003C2F9B">
            <w:pPr>
              <w:spacing w:line="240" w:lineRule="auto"/>
              <w:jc w:val="center"/>
              <w:rPr>
                <w:rFonts w:ascii="Times New Roman" w:hAnsi="Times New Roman" w:cs="Times New Roman"/>
                <w:sz w:val="28"/>
                <w:szCs w:val="28"/>
                <w:shd w:val="clear" w:color="auto" w:fill="FFFFFF"/>
              </w:rPr>
            </w:pPr>
            <w:r w:rsidRPr="000E51D3">
              <w:rPr>
                <w:rFonts w:ascii="Times New Roman" w:hAnsi="Times New Roman" w:cs="Times New Roman"/>
                <w:color w:val="000000"/>
                <w:sz w:val="28"/>
                <w:szCs w:val="28"/>
              </w:rPr>
              <w:t>5,034</w:t>
            </w:r>
          </w:p>
        </w:tc>
        <w:tc>
          <w:tcPr>
            <w:tcW w:w="1312" w:type="dxa"/>
            <w:vAlign w:val="bottom"/>
          </w:tcPr>
          <w:p w14:paraId="240FE46B" w14:textId="07DB4F99"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7A25E2">
              <w:rPr>
                <w:rFonts w:ascii="Times New Roman" w:eastAsia="Times New Roman" w:hAnsi="Times New Roman" w:cs="Times New Roman"/>
                <w:color w:val="000000"/>
                <w:sz w:val="28"/>
                <w:szCs w:val="28"/>
              </w:rPr>
              <w:t>697,6</w:t>
            </w:r>
          </w:p>
        </w:tc>
        <w:tc>
          <w:tcPr>
            <w:tcW w:w="1316" w:type="dxa"/>
            <w:vAlign w:val="bottom"/>
          </w:tcPr>
          <w:p w14:paraId="10BA9F43" w14:textId="4F236354"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FC7EBB">
              <w:rPr>
                <w:rFonts w:ascii="Times New Roman" w:hAnsi="Times New Roman" w:cs="Times New Roman"/>
                <w:color w:val="000000"/>
                <w:sz w:val="28"/>
                <w:szCs w:val="28"/>
              </w:rPr>
              <w:t>1090,3</w:t>
            </w:r>
          </w:p>
        </w:tc>
        <w:tc>
          <w:tcPr>
            <w:tcW w:w="1388" w:type="dxa"/>
            <w:vAlign w:val="bottom"/>
          </w:tcPr>
          <w:p w14:paraId="627C9545" w14:textId="5627C4F4"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3C2F9B">
              <w:rPr>
                <w:rFonts w:ascii="Times New Roman" w:hAnsi="Times New Roman" w:cs="Times New Roman"/>
                <w:color w:val="000000"/>
                <w:sz w:val="28"/>
                <w:szCs w:val="28"/>
              </w:rPr>
              <w:t>0,640</w:t>
            </w:r>
          </w:p>
        </w:tc>
      </w:tr>
      <w:tr w:rsidR="003C2F9B" w14:paraId="1D856084" w14:textId="77777777" w:rsidTr="000B39FB">
        <w:tc>
          <w:tcPr>
            <w:tcW w:w="1304" w:type="dxa"/>
          </w:tcPr>
          <w:p w14:paraId="5EB5EA1F" w14:textId="77777777" w:rsidR="003C2F9B" w:rsidRPr="0054659A" w:rsidRDefault="003C2F9B" w:rsidP="003C2F9B">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2019</w:t>
            </w:r>
          </w:p>
        </w:tc>
        <w:tc>
          <w:tcPr>
            <w:tcW w:w="1321" w:type="dxa"/>
            <w:vAlign w:val="bottom"/>
          </w:tcPr>
          <w:p w14:paraId="03E38F0B" w14:textId="6DBC8EDB"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7A25E2">
              <w:rPr>
                <w:rFonts w:ascii="Times New Roman" w:eastAsia="Times New Roman" w:hAnsi="Times New Roman" w:cs="Times New Roman"/>
                <w:color w:val="000000"/>
                <w:sz w:val="28"/>
                <w:szCs w:val="28"/>
              </w:rPr>
              <w:t>1078,5</w:t>
            </w:r>
          </w:p>
        </w:tc>
        <w:tc>
          <w:tcPr>
            <w:tcW w:w="1316" w:type="dxa"/>
            <w:vAlign w:val="bottom"/>
          </w:tcPr>
          <w:p w14:paraId="4BF33C10" w14:textId="4FADB89F"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EF731F">
              <w:rPr>
                <w:rFonts w:ascii="Times New Roman" w:hAnsi="Times New Roman" w:cs="Times New Roman"/>
                <w:color w:val="000000"/>
                <w:sz w:val="28"/>
                <w:szCs w:val="28"/>
              </w:rPr>
              <w:t>236,8</w:t>
            </w:r>
          </w:p>
        </w:tc>
        <w:tc>
          <w:tcPr>
            <w:tcW w:w="1388" w:type="dxa"/>
            <w:vAlign w:val="bottom"/>
          </w:tcPr>
          <w:p w14:paraId="4D540BF3" w14:textId="66508184" w:rsidR="003C2F9B" w:rsidRPr="000E51D3" w:rsidRDefault="003C2F9B" w:rsidP="003C2F9B">
            <w:pPr>
              <w:spacing w:line="240" w:lineRule="auto"/>
              <w:jc w:val="center"/>
              <w:rPr>
                <w:rFonts w:ascii="Times New Roman" w:hAnsi="Times New Roman" w:cs="Times New Roman"/>
                <w:sz w:val="28"/>
                <w:szCs w:val="28"/>
                <w:shd w:val="clear" w:color="auto" w:fill="FFFFFF"/>
              </w:rPr>
            </w:pPr>
            <w:r w:rsidRPr="000E51D3">
              <w:rPr>
                <w:rFonts w:ascii="Times New Roman" w:hAnsi="Times New Roman" w:cs="Times New Roman"/>
                <w:color w:val="000000"/>
                <w:sz w:val="28"/>
                <w:szCs w:val="28"/>
              </w:rPr>
              <w:t>4,554</w:t>
            </w:r>
          </w:p>
        </w:tc>
        <w:tc>
          <w:tcPr>
            <w:tcW w:w="1312" w:type="dxa"/>
            <w:vAlign w:val="bottom"/>
          </w:tcPr>
          <w:p w14:paraId="2C5B56D3" w14:textId="038951AB"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7A25E2">
              <w:rPr>
                <w:rFonts w:ascii="Times New Roman" w:eastAsia="Times New Roman" w:hAnsi="Times New Roman" w:cs="Times New Roman"/>
                <w:color w:val="000000"/>
                <w:sz w:val="28"/>
                <w:szCs w:val="28"/>
              </w:rPr>
              <w:t>663,5</w:t>
            </w:r>
          </w:p>
        </w:tc>
        <w:tc>
          <w:tcPr>
            <w:tcW w:w="1316" w:type="dxa"/>
            <w:vAlign w:val="bottom"/>
          </w:tcPr>
          <w:p w14:paraId="471EA58F" w14:textId="1BA67658"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FC7EBB">
              <w:rPr>
                <w:rFonts w:ascii="Times New Roman" w:hAnsi="Times New Roman" w:cs="Times New Roman"/>
                <w:color w:val="000000"/>
                <w:sz w:val="28"/>
                <w:szCs w:val="28"/>
              </w:rPr>
              <w:t>1277,5</w:t>
            </w:r>
          </w:p>
        </w:tc>
        <w:tc>
          <w:tcPr>
            <w:tcW w:w="1388" w:type="dxa"/>
            <w:vAlign w:val="bottom"/>
          </w:tcPr>
          <w:p w14:paraId="7DC22EAB" w14:textId="4EBBA73F"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3C2F9B">
              <w:rPr>
                <w:rFonts w:ascii="Times New Roman" w:hAnsi="Times New Roman" w:cs="Times New Roman"/>
                <w:color w:val="000000"/>
                <w:sz w:val="28"/>
                <w:szCs w:val="28"/>
              </w:rPr>
              <w:t>0,519</w:t>
            </w:r>
          </w:p>
        </w:tc>
      </w:tr>
      <w:tr w:rsidR="003C2F9B" w14:paraId="4C00D80D" w14:textId="77777777" w:rsidTr="000B39FB">
        <w:tc>
          <w:tcPr>
            <w:tcW w:w="1304" w:type="dxa"/>
          </w:tcPr>
          <w:p w14:paraId="20D46E50" w14:textId="77777777" w:rsidR="003C2F9B" w:rsidRPr="0054659A" w:rsidRDefault="003C2F9B" w:rsidP="003C2F9B">
            <w:pPr>
              <w:spacing w:line="240" w:lineRule="auto"/>
              <w:jc w:val="both"/>
              <w:rPr>
                <w:rFonts w:ascii="Times New Roman" w:hAnsi="Times New Roman" w:cs="Times New Roman"/>
                <w:sz w:val="28"/>
                <w:szCs w:val="28"/>
                <w:lang w:val="kk-KZ"/>
              </w:rPr>
            </w:pPr>
            <w:r w:rsidRPr="0054659A">
              <w:rPr>
                <w:rFonts w:ascii="Times New Roman" w:hAnsi="Times New Roman" w:cs="Times New Roman"/>
                <w:sz w:val="28"/>
                <w:szCs w:val="28"/>
                <w:lang w:val="kk-KZ"/>
              </w:rPr>
              <w:t>2020</w:t>
            </w:r>
          </w:p>
        </w:tc>
        <w:tc>
          <w:tcPr>
            <w:tcW w:w="1321" w:type="dxa"/>
            <w:vAlign w:val="bottom"/>
          </w:tcPr>
          <w:p w14:paraId="1098BC0C" w14:textId="184ECEA9"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7A25E2">
              <w:rPr>
                <w:rFonts w:ascii="Times New Roman" w:eastAsia="Times New Roman" w:hAnsi="Times New Roman" w:cs="Times New Roman"/>
                <w:color w:val="000000"/>
                <w:sz w:val="28"/>
                <w:szCs w:val="28"/>
              </w:rPr>
              <w:t>873,5</w:t>
            </w:r>
          </w:p>
        </w:tc>
        <w:tc>
          <w:tcPr>
            <w:tcW w:w="1316" w:type="dxa"/>
            <w:vAlign w:val="bottom"/>
          </w:tcPr>
          <w:p w14:paraId="4E72C8B0" w14:textId="56908B72"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EF731F">
              <w:rPr>
                <w:rFonts w:ascii="Times New Roman" w:hAnsi="Times New Roman" w:cs="Times New Roman"/>
                <w:color w:val="000000"/>
                <w:sz w:val="28"/>
                <w:szCs w:val="28"/>
              </w:rPr>
              <w:t>248,9</w:t>
            </w:r>
          </w:p>
        </w:tc>
        <w:tc>
          <w:tcPr>
            <w:tcW w:w="1388" w:type="dxa"/>
            <w:vAlign w:val="bottom"/>
          </w:tcPr>
          <w:p w14:paraId="2489E7D9" w14:textId="39859E0A" w:rsidR="003C2F9B" w:rsidRPr="000E51D3" w:rsidRDefault="003C2F9B" w:rsidP="003C2F9B">
            <w:pPr>
              <w:spacing w:line="240" w:lineRule="auto"/>
              <w:jc w:val="center"/>
              <w:rPr>
                <w:rFonts w:ascii="Times New Roman" w:hAnsi="Times New Roman" w:cs="Times New Roman"/>
                <w:sz w:val="28"/>
                <w:szCs w:val="28"/>
                <w:shd w:val="clear" w:color="auto" w:fill="FFFFFF"/>
              </w:rPr>
            </w:pPr>
            <w:r w:rsidRPr="000E51D3">
              <w:rPr>
                <w:rFonts w:ascii="Times New Roman" w:hAnsi="Times New Roman" w:cs="Times New Roman"/>
                <w:color w:val="000000"/>
                <w:sz w:val="28"/>
                <w:szCs w:val="28"/>
              </w:rPr>
              <w:t>3,509</w:t>
            </w:r>
          </w:p>
        </w:tc>
        <w:tc>
          <w:tcPr>
            <w:tcW w:w="1312" w:type="dxa"/>
            <w:vAlign w:val="bottom"/>
          </w:tcPr>
          <w:p w14:paraId="5990367D" w14:textId="460EB041"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7A25E2">
              <w:rPr>
                <w:rFonts w:ascii="Times New Roman" w:eastAsia="Times New Roman" w:hAnsi="Times New Roman" w:cs="Times New Roman"/>
                <w:color w:val="000000"/>
                <w:sz w:val="28"/>
                <w:szCs w:val="28"/>
              </w:rPr>
              <w:t>669,2</w:t>
            </w:r>
          </w:p>
        </w:tc>
        <w:tc>
          <w:tcPr>
            <w:tcW w:w="1316" w:type="dxa"/>
            <w:vAlign w:val="bottom"/>
          </w:tcPr>
          <w:p w14:paraId="0C873E44" w14:textId="5C16C5DD"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FC7EBB">
              <w:rPr>
                <w:rFonts w:ascii="Times New Roman" w:hAnsi="Times New Roman" w:cs="Times New Roman"/>
                <w:color w:val="000000"/>
                <w:sz w:val="28"/>
                <w:szCs w:val="28"/>
              </w:rPr>
              <w:t>1280,3</w:t>
            </w:r>
          </w:p>
        </w:tc>
        <w:tc>
          <w:tcPr>
            <w:tcW w:w="1388" w:type="dxa"/>
            <w:vAlign w:val="bottom"/>
          </w:tcPr>
          <w:p w14:paraId="3B6C7CE9" w14:textId="100BF73A" w:rsidR="003C2F9B" w:rsidRPr="0046733D" w:rsidRDefault="003C2F9B" w:rsidP="003C2F9B">
            <w:pPr>
              <w:spacing w:line="240" w:lineRule="auto"/>
              <w:jc w:val="center"/>
              <w:rPr>
                <w:rFonts w:ascii="Times New Roman" w:hAnsi="Times New Roman" w:cs="Times New Roman"/>
                <w:sz w:val="28"/>
                <w:szCs w:val="28"/>
                <w:shd w:val="clear" w:color="auto" w:fill="FFFFFF"/>
              </w:rPr>
            </w:pPr>
            <w:r w:rsidRPr="003C2F9B">
              <w:rPr>
                <w:rFonts w:ascii="Times New Roman" w:hAnsi="Times New Roman" w:cs="Times New Roman"/>
                <w:color w:val="000000"/>
                <w:sz w:val="28"/>
                <w:szCs w:val="28"/>
              </w:rPr>
              <w:t>0,523</w:t>
            </w:r>
          </w:p>
        </w:tc>
      </w:tr>
    </w:tbl>
    <w:p w14:paraId="14043A0A" w14:textId="77777777" w:rsidR="003730BE" w:rsidRDefault="003730BE" w:rsidP="003730BE">
      <w:pPr>
        <w:spacing w:after="0" w:line="240" w:lineRule="auto"/>
        <w:ind w:firstLine="709"/>
        <w:jc w:val="both"/>
        <w:rPr>
          <w:rFonts w:ascii="Times New Roman" w:hAnsi="Times New Roman" w:cs="Times New Roman"/>
          <w:sz w:val="28"/>
          <w:szCs w:val="28"/>
        </w:rPr>
      </w:pPr>
    </w:p>
    <w:p w14:paraId="2240DD8C" w14:textId="4F1BC85C" w:rsidR="003730BE" w:rsidRPr="00880A20" w:rsidRDefault="003730BE" w:rsidP="003730BE">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cs="Times New Roman"/>
          <w:sz w:val="28"/>
          <w:szCs w:val="28"/>
          <w:lang w:val="ru-RU"/>
        </w:rPr>
        <w:t xml:space="preserve">Анализ </w:t>
      </w:r>
      <w:r>
        <w:rPr>
          <w:rFonts w:ascii="Times New Roman" w:hAnsi="Times New Roman" w:cs="Times New Roman"/>
          <w:sz w:val="28"/>
          <w:szCs w:val="28"/>
          <w:lang w:val="ru-RU"/>
        </w:rPr>
        <w:t>и</w:t>
      </w:r>
      <w:r w:rsidR="007F13D1">
        <w:rPr>
          <w:rFonts w:ascii="Times New Roman" w:hAnsi="Times New Roman" w:cs="Times New Roman"/>
          <w:sz w:val="28"/>
          <w:szCs w:val="28"/>
          <w:lang w:val="ru-RU"/>
        </w:rPr>
        <w:t xml:space="preserve"> оцен</w:t>
      </w:r>
      <w:r w:rsidRPr="009B6506">
        <w:rPr>
          <w:rFonts w:ascii="Times New Roman" w:hAnsi="Times New Roman" w:cs="Times New Roman"/>
          <w:sz w:val="28"/>
          <w:szCs w:val="28"/>
          <w:lang w:val="ru-RU"/>
        </w:rPr>
        <w:t>к</w:t>
      </w:r>
      <w:r w:rsidR="007F13D1">
        <w:rPr>
          <w:rFonts w:ascii="Times New Roman" w:hAnsi="Times New Roman" w:cs="Times New Roman"/>
          <w:sz w:val="28"/>
          <w:szCs w:val="28"/>
          <w:lang w:val="ru-RU"/>
        </w:rPr>
        <w:t>а</w:t>
      </w:r>
      <w:r w:rsidRPr="009B6506">
        <w:rPr>
          <w:rFonts w:ascii="Times New Roman" w:hAnsi="Times New Roman" w:cs="Times New Roman"/>
          <w:sz w:val="28"/>
          <w:szCs w:val="28"/>
          <w:lang w:val="ru-RU"/>
        </w:rPr>
        <w:t xml:space="preserve"> современного состояния и эффективности использования водных ресурсов</w:t>
      </w:r>
      <w:r w:rsidRPr="00880A20">
        <w:rPr>
          <w:rFonts w:ascii="Times New Roman" w:hAnsi="Times New Roman" w:cs="Times New Roman"/>
          <w:sz w:val="28"/>
          <w:szCs w:val="28"/>
          <w:lang w:val="ru-RU"/>
        </w:rPr>
        <w:t xml:space="preserve"> </w:t>
      </w:r>
      <w:r>
        <w:rPr>
          <w:rFonts w:ascii="Times New Roman" w:hAnsi="Times New Roman" w:cs="Times New Roman"/>
          <w:sz w:val="28"/>
          <w:szCs w:val="28"/>
          <w:lang w:val="ru-RU"/>
        </w:rPr>
        <w:t>Шу-Таласск</w:t>
      </w:r>
      <w:r w:rsidR="007F13D1">
        <w:rPr>
          <w:rFonts w:ascii="Times New Roman" w:hAnsi="Times New Roman" w:cs="Times New Roman"/>
          <w:sz w:val="28"/>
          <w:szCs w:val="28"/>
          <w:lang w:val="ru-RU"/>
        </w:rPr>
        <w:t>ого водохозяйственного бассейна</w:t>
      </w:r>
      <w:r w:rsidRPr="009B6506">
        <w:rPr>
          <w:rFonts w:ascii="Times New Roman" w:hAnsi="Times New Roman" w:cs="Times New Roman"/>
          <w:sz w:val="28"/>
          <w:szCs w:val="28"/>
          <w:lang w:val="ru-RU"/>
        </w:rPr>
        <w:t xml:space="preserve"> показывает, ч</w:t>
      </w:r>
      <w:r>
        <w:rPr>
          <w:rFonts w:ascii="Times New Roman" w:hAnsi="Times New Roman" w:cs="Times New Roman"/>
          <w:sz w:val="28"/>
          <w:szCs w:val="28"/>
          <w:lang w:val="ru-RU"/>
        </w:rPr>
        <w:t>то она достаточно полно отражает диапазон колебани</w:t>
      </w:r>
      <w:r w:rsidR="007F13D1">
        <w:rPr>
          <w:rFonts w:ascii="Times New Roman" w:hAnsi="Times New Roman" w:cs="Times New Roman"/>
          <w:sz w:val="28"/>
          <w:szCs w:val="28"/>
          <w:lang w:val="ru-RU"/>
        </w:rPr>
        <w:t>я показателя водоемкости валового регионального</w:t>
      </w:r>
      <w:r>
        <w:rPr>
          <w:rFonts w:ascii="Times New Roman" w:hAnsi="Times New Roman" w:cs="Times New Roman"/>
          <w:sz w:val="28"/>
          <w:szCs w:val="28"/>
          <w:lang w:val="ru-RU"/>
        </w:rPr>
        <w:t xml:space="preserve"> продукта</w:t>
      </w:r>
      <w:r w:rsidR="00D9508E">
        <w:rPr>
          <w:rFonts w:ascii="Times New Roman" w:hAnsi="Times New Roman" w:cs="Times New Roman"/>
          <w:sz w:val="28"/>
          <w:szCs w:val="28"/>
          <w:lang w:val="ru-RU"/>
        </w:rPr>
        <w:t xml:space="preserve"> (рисун</w:t>
      </w:r>
      <w:r w:rsidR="00026B5D">
        <w:rPr>
          <w:rFonts w:ascii="Times New Roman" w:hAnsi="Times New Roman" w:cs="Times New Roman"/>
          <w:sz w:val="28"/>
          <w:szCs w:val="28"/>
          <w:lang w:val="ru-RU"/>
        </w:rPr>
        <w:t>ки</w:t>
      </w:r>
      <w:r w:rsidR="00D9508E">
        <w:rPr>
          <w:rFonts w:ascii="Times New Roman" w:hAnsi="Times New Roman" w:cs="Times New Roman"/>
          <w:sz w:val="28"/>
          <w:szCs w:val="28"/>
          <w:lang w:val="ru-RU"/>
        </w:rPr>
        <w:t xml:space="preserve"> 40-41)</w:t>
      </w:r>
      <w:r>
        <w:rPr>
          <w:rFonts w:ascii="Times New Roman" w:hAnsi="Times New Roman" w:cs="Times New Roman"/>
          <w:sz w:val="28"/>
          <w:szCs w:val="28"/>
          <w:lang w:val="ru-RU"/>
        </w:rPr>
        <w:t>:</w:t>
      </w:r>
    </w:p>
    <w:p w14:paraId="2D80056C" w14:textId="3AED05DA" w:rsidR="003730BE" w:rsidRDefault="007F13D1" w:rsidP="003730BE">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 xml:space="preserve">- в </w:t>
      </w:r>
      <w:r w:rsidR="00026B5D">
        <w:rPr>
          <w:rFonts w:ascii="Times New Roman" w:hAnsi="Times New Roman"/>
          <w:sz w:val="28"/>
          <w:szCs w:val="28"/>
          <w:lang w:val="ru-RU"/>
        </w:rPr>
        <w:t>верховь</w:t>
      </w:r>
      <w:r w:rsidR="00737631">
        <w:rPr>
          <w:rFonts w:ascii="Times New Roman" w:hAnsi="Times New Roman"/>
          <w:sz w:val="28"/>
          <w:szCs w:val="28"/>
          <w:lang w:val="ru-RU"/>
        </w:rPr>
        <w:t>е</w:t>
      </w:r>
      <w:r w:rsidR="00026B5D">
        <w:rPr>
          <w:rFonts w:ascii="Times New Roman" w:hAnsi="Times New Roman"/>
          <w:sz w:val="28"/>
          <w:szCs w:val="28"/>
          <w:lang w:val="ru-RU"/>
        </w:rPr>
        <w:t xml:space="preserve"> и среднем течении</w:t>
      </w:r>
      <w:r w:rsidR="003730BE">
        <w:rPr>
          <w:rFonts w:ascii="Times New Roman" w:hAnsi="Times New Roman"/>
          <w:sz w:val="28"/>
          <w:szCs w:val="28"/>
          <w:lang w:val="ru-RU"/>
        </w:rPr>
        <w:t xml:space="preserve"> реки Шу, где расположены территории Чуйской области и Коч</w:t>
      </w:r>
      <w:r>
        <w:rPr>
          <w:rFonts w:ascii="Times New Roman" w:hAnsi="Times New Roman"/>
          <w:sz w:val="28"/>
          <w:szCs w:val="28"/>
          <w:lang w:val="ru-RU"/>
        </w:rPr>
        <w:t>ко</w:t>
      </w:r>
      <w:r w:rsidR="003730BE">
        <w:rPr>
          <w:rFonts w:ascii="Times New Roman" w:hAnsi="Times New Roman"/>
          <w:sz w:val="28"/>
          <w:szCs w:val="28"/>
          <w:lang w:val="ru-RU"/>
        </w:rPr>
        <w:t>рского района Нарынской области Кыргызской Республики, за рассматриваемый период 1997-2020 годы</w:t>
      </w:r>
      <w:r w:rsidR="003730BE" w:rsidRPr="00816788">
        <w:rPr>
          <w:rFonts w:ascii="Times New Roman" w:hAnsi="Times New Roman"/>
          <w:sz w:val="28"/>
          <w:szCs w:val="28"/>
          <w:lang w:val="ru-RU"/>
        </w:rPr>
        <w:t xml:space="preserve"> </w:t>
      </w:r>
      <w:r w:rsidR="003730BE">
        <w:rPr>
          <w:rFonts w:ascii="Times New Roman" w:hAnsi="Times New Roman" w:cs="Times New Roman"/>
          <w:sz w:val="28"/>
          <w:szCs w:val="28"/>
          <w:lang w:val="ru-RU"/>
        </w:rPr>
        <w:t>показатель водоемкости валово</w:t>
      </w:r>
      <w:r>
        <w:rPr>
          <w:rFonts w:ascii="Times New Roman" w:hAnsi="Times New Roman" w:cs="Times New Roman"/>
          <w:sz w:val="28"/>
          <w:szCs w:val="28"/>
          <w:lang w:val="ru-RU"/>
        </w:rPr>
        <w:t>го регионального</w:t>
      </w:r>
      <w:r w:rsidR="003730BE">
        <w:rPr>
          <w:rFonts w:ascii="Times New Roman" w:hAnsi="Times New Roman" w:cs="Times New Roman"/>
          <w:sz w:val="28"/>
          <w:szCs w:val="28"/>
          <w:lang w:val="ru-RU"/>
        </w:rPr>
        <w:t xml:space="preserve"> продукт</w:t>
      </w:r>
      <w:r>
        <w:rPr>
          <w:rFonts w:ascii="Times New Roman" w:hAnsi="Times New Roman" w:cs="Times New Roman"/>
          <w:sz w:val="28"/>
          <w:szCs w:val="28"/>
          <w:lang w:val="ru-RU"/>
        </w:rPr>
        <w:t>а</w:t>
      </w:r>
      <w:r w:rsidR="003730BE">
        <w:rPr>
          <w:rFonts w:ascii="Times New Roman" w:hAnsi="Times New Roman" w:cs="Times New Roman"/>
          <w:sz w:val="28"/>
          <w:szCs w:val="28"/>
          <w:lang w:val="ru-RU"/>
        </w:rPr>
        <w:t xml:space="preserve"> колеблется от 0,154 до 1,387 м</w:t>
      </w:r>
      <w:r w:rsidR="003730BE" w:rsidRPr="00880A20">
        <w:rPr>
          <w:rFonts w:ascii="Times New Roman" w:hAnsi="Times New Roman" w:cs="Times New Roman"/>
          <w:sz w:val="28"/>
          <w:szCs w:val="28"/>
          <w:vertAlign w:val="superscript"/>
          <w:lang w:val="ru-RU"/>
        </w:rPr>
        <w:t>3</w:t>
      </w:r>
      <w:r w:rsidR="003730BE">
        <w:rPr>
          <w:rFonts w:ascii="Times New Roman" w:hAnsi="Times New Roman" w:cs="Times New Roman"/>
          <w:sz w:val="28"/>
          <w:szCs w:val="28"/>
          <w:lang w:val="ru-RU"/>
        </w:rPr>
        <w:t>/доллар</w:t>
      </w:r>
      <w:r>
        <w:rPr>
          <w:rFonts w:ascii="Times New Roman" w:hAnsi="Times New Roman" w:cs="Times New Roman"/>
          <w:sz w:val="28"/>
          <w:szCs w:val="28"/>
          <w:lang w:val="ru-RU"/>
        </w:rPr>
        <w:t>, что показывает достаточно высокую эффективность</w:t>
      </w:r>
      <w:r w:rsidR="003730BE">
        <w:rPr>
          <w:rFonts w:ascii="Times New Roman" w:hAnsi="Times New Roman" w:cs="Times New Roman"/>
          <w:sz w:val="28"/>
          <w:szCs w:val="28"/>
          <w:lang w:val="ru-RU"/>
        </w:rPr>
        <w:t xml:space="preserve"> использования водных ресурсов водохозяйственного участка</w:t>
      </w:r>
      <w:r w:rsidR="00026B5D">
        <w:rPr>
          <w:rFonts w:ascii="Times New Roman" w:hAnsi="Times New Roman" w:cs="Times New Roman"/>
          <w:sz w:val="28"/>
          <w:szCs w:val="28"/>
          <w:lang w:val="ru-RU"/>
        </w:rPr>
        <w:t xml:space="preserve">, что </w:t>
      </w:r>
      <w:r w:rsidR="003730BE">
        <w:rPr>
          <w:rFonts w:ascii="Times New Roman" w:hAnsi="Times New Roman" w:cs="Times New Roman"/>
          <w:sz w:val="28"/>
          <w:szCs w:val="28"/>
          <w:lang w:val="ru-RU"/>
        </w:rPr>
        <w:t>связан</w:t>
      </w:r>
      <w:r w:rsidR="00026B5D">
        <w:rPr>
          <w:rFonts w:ascii="Times New Roman" w:hAnsi="Times New Roman" w:cs="Times New Roman"/>
          <w:sz w:val="28"/>
          <w:szCs w:val="28"/>
          <w:lang w:val="ru-RU"/>
        </w:rPr>
        <w:t>о</w:t>
      </w:r>
      <w:r w:rsidR="003730BE">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с </w:t>
      </w:r>
      <w:r w:rsidR="003730BE">
        <w:rPr>
          <w:rFonts w:ascii="Times New Roman" w:hAnsi="Times New Roman" w:cs="Times New Roman"/>
          <w:sz w:val="28"/>
          <w:szCs w:val="28"/>
          <w:lang w:val="ru-RU"/>
        </w:rPr>
        <w:t>использовани</w:t>
      </w:r>
      <w:r>
        <w:rPr>
          <w:rFonts w:ascii="Times New Roman" w:hAnsi="Times New Roman" w:cs="Times New Roman"/>
          <w:sz w:val="28"/>
          <w:szCs w:val="28"/>
          <w:lang w:val="ru-RU"/>
        </w:rPr>
        <w:t>ем</w:t>
      </w:r>
      <w:r w:rsidR="003730BE">
        <w:rPr>
          <w:rFonts w:ascii="Times New Roman" w:hAnsi="Times New Roman" w:cs="Times New Roman"/>
          <w:sz w:val="28"/>
          <w:szCs w:val="28"/>
          <w:lang w:val="ru-RU"/>
        </w:rPr>
        <w:t xml:space="preserve"> подземных вод для промышленного и коммунально-бытового водоснабжения;</w:t>
      </w:r>
    </w:p>
    <w:p w14:paraId="235CD79A" w14:textId="08585E58" w:rsidR="003730BE" w:rsidRDefault="007F13D1" w:rsidP="003730BE">
      <w:pPr>
        <w:spacing w:after="0" w:line="240" w:lineRule="auto"/>
        <w:ind w:firstLine="709"/>
        <w:jc w:val="both"/>
        <w:rPr>
          <w:sz w:val="19"/>
          <w:szCs w:val="19"/>
          <w:shd w:val="clear" w:color="auto" w:fill="FFFFFF"/>
          <w:lang w:val="ru-RU"/>
        </w:rPr>
      </w:pPr>
      <w:r>
        <w:rPr>
          <w:rFonts w:ascii="Times New Roman" w:hAnsi="Times New Roman"/>
          <w:sz w:val="28"/>
          <w:szCs w:val="28"/>
          <w:lang w:val="ru-RU"/>
        </w:rPr>
        <w:t>- в с</w:t>
      </w:r>
      <w:r w:rsidR="003730BE">
        <w:rPr>
          <w:rFonts w:ascii="Times New Roman" w:hAnsi="Times New Roman"/>
          <w:sz w:val="28"/>
          <w:szCs w:val="28"/>
          <w:lang w:val="ru-RU"/>
        </w:rPr>
        <w:t>редне</w:t>
      </w:r>
      <w:r>
        <w:rPr>
          <w:rFonts w:ascii="Times New Roman" w:hAnsi="Times New Roman"/>
          <w:sz w:val="28"/>
          <w:szCs w:val="28"/>
          <w:lang w:val="ru-RU"/>
        </w:rPr>
        <w:t>м</w:t>
      </w:r>
      <w:r w:rsidR="003730BE">
        <w:rPr>
          <w:rFonts w:ascii="Times New Roman" w:hAnsi="Times New Roman"/>
          <w:sz w:val="28"/>
          <w:szCs w:val="28"/>
          <w:lang w:val="ru-RU"/>
        </w:rPr>
        <w:t xml:space="preserve"> </w:t>
      </w:r>
      <w:r w:rsidR="001E0C9B">
        <w:rPr>
          <w:rFonts w:ascii="Times New Roman" w:hAnsi="Times New Roman"/>
          <w:sz w:val="28"/>
          <w:szCs w:val="28"/>
          <w:lang w:val="ru-RU"/>
        </w:rPr>
        <w:t xml:space="preserve"> течении и в низовьях</w:t>
      </w:r>
      <w:r w:rsidR="003730BE">
        <w:rPr>
          <w:rFonts w:ascii="Times New Roman" w:hAnsi="Times New Roman"/>
          <w:sz w:val="28"/>
          <w:szCs w:val="28"/>
          <w:lang w:val="ru-RU"/>
        </w:rPr>
        <w:t xml:space="preserve"> реки Шу, где расположены территории Кордайского, Шуского, Меркенского, Мойынкумского района</w:t>
      </w:r>
      <w:r>
        <w:rPr>
          <w:rFonts w:ascii="Times New Roman" w:hAnsi="Times New Roman"/>
          <w:sz w:val="28"/>
          <w:szCs w:val="28"/>
          <w:lang w:val="ru-RU"/>
        </w:rPr>
        <w:t xml:space="preserve">, </w:t>
      </w:r>
      <w:r w:rsidR="003730BE">
        <w:rPr>
          <w:rFonts w:ascii="Times New Roman" w:hAnsi="Times New Roman"/>
          <w:sz w:val="28"/>
          <w:szCs w:val="28"/>
          <w:lang w:val="ru-RU"/>
        </w:rPr>
        <w:t>район Турар Рыскулова Жамбылской области и Созакского района Туркестанской области Республика Казахстан, за рассматриваемый период 1997-2020 годы</w:t>
      </w:r>
      <w:r w:rsidR="003730BE" w:rsidRPr="003E1DB9">
        <w:rPr>
          <w:rFonts w:ascii="Times New Roman" w:hAnsi="Times New Roman" w:cs="Times New Roman"/>
          <w:sz w:val="28"/>
          <w:szCs w:val="28"/>
          <w:lang w:val="ru-RU"/>
        </w:rPr>
        <w:t xml:space="preserve"> </w:t>
      </w:r>
      <w:r>
        <w:rPr>
          <w:rFonts w:ascii="Times New Roman" w:hAnsi="Times New Roman" w:cs="Times New Roman"/>
          <w:sz w:val="28"/>
          <w:szCs w:val="28"/>
          <w:lang w:val="ru-RU"/>
        </w:rPr>
        <w:t>показатель водоемкости валового регионального</w:t>
      </w:r>
      <w:r w:rsidR="003730BE">
        <w:rPr>
          <w:rFonts w:ascii="Times New Roman" w:hAnsi="Times New Roman" w:cs="Times New Roman"/>
          <w:sz w:val="28"/>
          <w:szCs w:val="28"/>
          <w:lang w:val="ru-RU"/>
        </w:rPr>
        <w:t xml:space="preserve"> продукт</w:t>
      </w:r>
      <w:r>
        <w:rPr>
          <w:rFonts w:ascii="Times New Roman" w:hAnsi="Times New Roman" w:cs="Times New Roman"/>
          <w:sz w:val="28"/>
          <w:szCs w:val="28"/>
          <w:lang w:val="ru-RU"/>
        </w:rPr>
        <w:t>а</w:t>
      </w:r>
      <w:r w:rsidR="003730BE">
        <w:rPr>
          <w:rFonts w:ascii="Times New Roman" w:hAnsi="Times New Roman" w:cs="Times New Roman"/>
          <w:sz w:val="28"/>
          <w:szCs w:val="28"/>
          <w:lang w:val="ru-RU"/>
        </w:rPr>
        <w:t xml:space="preserve"> колеблется от 1,131 до 16,569 м</w:t>
      </w:r>
      <w:r w:rsidR="003730BE" w:rsidRPr="00880A20">
        <w:rPr>
          <w:rFonts w:ascii="Times New Roman" w:hAnsi="Times New Roman" w:cs="Times New Roman"/>
          <w:sz w:val="28"/>
          <w:szCs w:val="28"/>
          <w:vertAlign w:val="superscript"/>
          <w:lang w:val="ru-RU"/>
        </w:rPr>
        <w:t>3</w:t>
      </w:r>
      <w:r w:rsidR="003730BE">
        <w:rPr>
          <w:rFonts w:ascii="Times New Roman" w:hAnsi="Times New Roman" w:cs="Times New Roman"/>
          <w:sz w:val="28"/>
          <w:szCs w:val="28"/>
          <w:lang w:val="ru-RU"/>
        </w:rPr>
        <w:t>/доллар</w:t>
      </w:r>
      <w:r>
        <w:rPr>
          <w:rFonts w:ascii="Times New Roman" w:hAnsi="Times New Roman" w:cs="Times New Roman"/>
          <w:sz w:val="28"/>
          <w:szCs w:val="28"/>
          <w:lang w:val="ru-RU"/>
        </w:rPr>
        <w:t xml:space="preserve">, что </w:t>
      </w:r>
      <w:r w:rsidR="003730BE">
        <w:rPr>
          <w:rFonts w:ascii="Times New Roman" w:hAnsi="Times New Roman" w:cs="Times New Roman"/>
          <w:sz w:val="28"/>
          <w:szCs w:val="28"/>
          <w:lang w:val="ru-RU"/>
        </w:rPr>
        <w:t>показывает низ</w:t>
      </w:r>
      <w:r>
        <w:rPr>
          <w:rFonts w:ascii="Times New Roman" w:hAnsi="Times New Roman" w:cs="Times New Roman"/>
          <w:sz w:val="28"/>
          <w:szCs w:val="28"/>
          <w:lang w:val="ru-RU"/>
        </w:rPr>
        <w:t>кую эффективность</w:t>
      </w:r>
      <w:r w:rsidR="003730BE">
        <w:rPr>
          <w:rFonts w:ascii="Times New Roman" w:hAnsi="Times New Roman" w:cs="Times New Roman"/>
          <w:sz w:val="28"/>
          <w:szCs w:val="28"/>
          <w:lang w:val="ru-RU"/>
        </w:rPr>
        <w:t xml:space="preserve"> использования водных ресурсов</w:t>
      </w:r>
      <w:r>
        <w:rPr>
          <w:rFonts w:ascii="Times New Roman" w:hAnsi="Times New Roman" w:cs="Times New Roman"/>
          <w:sz w:val="28"/>
          <w:szCs w:val="28"/>
          <w:lang w:val="ru-RU"/>
        </w:rPr>
        <w:t xml:space="preserve"> водохозяйственного участка</w:t>
      </w:r>
      <w:r w:rsidR="00026B5D">
        <w:rPr>
          <w:rFonts w:ascii="Times New Roman" w:hAnsi="Times New Roman" w:cs="Times New Roman"/>
          <w:sz w:val="28"/>
          <w:szCs w:val="28"/>
          <w:lang w:val="ru-RU"/>
        </w:rPr>
        <w:t xml:space="preserve">, что связано </w:t>
      </w:r>
      <w:r>
        <w:rPr>
          <w:rFonts w:ascii="Times New Roman" w:hAnsi="Times New Roman" w:cs="Times New Roman"/>
          <w:sz w:val="28"/>
          <w:szCs w:val="28"/>
          <w:lang w:val="ru-RU"/>
        </w:rPr>
        <w:t>с серьезным</w:t>
      </w:r>
      <w:r w:rsidR="003730BE">
        <w:rPr>
          <w:rFonts w:ascii="Times New Roman" w:hAnsi="Times New Roman" w:cs="Times New Roman"/>
          <w:sz w:val="28"/>
          <w:szCs w:val="28"/>
          <w:lang w:val="ru-RU"/>
        </w:rPr>
        <w:t xml:space="preserve"> дефицит</w:t>
      </w:r>
      <w:r>
        <w:rPr>
          <w:rFonts w:ascii="Times New Roman" w:hAnsi="Times New Roman" w:cs="Times New Roman"/>
          <w:sz w:val="28"/>
          <w:szCs w:val="28"/>
          <w:lang w:val="ru-RU"/>
        </w:rPr>
        <w:t>ом</w:t>
      </w:r>
      <w:r w:rsidR="00F32810">
        <w:rPr>
          <w:rFonts w:ascii="Times New Roman" w:hAnsi="Times New Roman" w:cs="Times New Roman"/>
          <w:sz w:val="28"/>
          <w:szCs w:val="28"/>
          <w:lang w:val="ru-RU"/>
        </w:rPr>
        <w:t xml:space="preserve"> речной воды; </w:t>
      </w:r>
      <w:r w:rsidR="003730BE" w:rsidRPr="009B6506">
        <w:rPr>
          <w:sz w:val="19"/>
          <w:szCs w:val="19"/>
          <w:shd w:val="clear" w:color="auto" w:fill="FFFFFF"/>
          <w:lang w:val="ru-RU"/>
        </w:rPr>
        <w:t xml:space="preserve"> </w:t>
      </w:r>
      <w:r w:rsidR="003730BE">
        <w:rPr>
          <w:sz w:val="19"/>
          <w:szCs w:val="19"/>
          <w:shd w:val="clear" w:color="auto" w:fill="FFFFFF"/>
          <w:lang w:val="ru-RU"/>
        </w:rPr>
        <w:t xml:space="preserve"> </w:t>
      </w:r>
    </w:p>
    <w:p w14:paraId="3BC800D8" w14:textId="5A7CB592" w:rsidR="003730BE" w:rsidRDefault="003730BE" w:rsidP="003730BE">
      <w:pPr>
        <w:spacing w:after="0" w:line="240" w:lineRule="auto"/>
        <w:ind w:firstLine="709"/>
        <w:jc w:val="both"/>
        <w:rPr>
          <w:sz w:val="19"/>
          <w:szCs w:val="19"/>
          <w:shd w:val="clear" w:color="auto" w:fill="FFFFFF"/>
          <w:lang w:val="ru-RU"/>
        </w:rPr>
      </w:pPr>
      <w:r>
        <w:rPr>
          <w:rFonts w:ascii="Times New Roman" w:hAnsi="Times New Roman"/>
          <w:sz w:val="28"/>
          <w:szCs w:val="28"/>
          <w:lang w:val="ru-RU"/>
        </w:rPr>
        <w:t>- в</w:t>
      </w:r>
      <w:r w:rsidR="007F13D1">
        <w:rPr>
          <w:rFonts w:ascii="Times New Roman" w:hAnsi="Times New Roman"/>
          <w:sz w:val="28"/>
          <w:szCs w:val="28"/>
          <w:lang w:val="ru-RU"/>
        </w:rPr>
        <w:t xml:space="preserve"> верховьях и среднем течении</w:t>
      </w:r>
      <w:r>
        <w:rPr>
          <w:rFonts w:ascii="Times New Roman" w:hAnsi="Times New Roman"/>
          <w:sz w:val="28"/>
          <w:szCs w:val="28"/>
          <w:lang w:val="ru-RU"/>
        </w:rPr>
        <w:t xml:space="preserve"> рек Асса-Талас, где расположены административные районы Таласской области Кыргызской Республики, за рассматриваемый период 1997-2020 годы</w:t>
      </w:r>
      <w:r w:rsidRPr="00FD3AF9">
        <w:rPr>
          <w:rFonts w:ascii="Times New Roman" w:hAnsi="Times New Roman" w:cs="Times New Roman"/>
          <w:sz w:val="28"/>
          <w:szCs w:val="28"/>
          <w:lang w:val="ru-RU"/>
        </w:rPr>
        <w:t xml:space="preserve"> </w:t>
      </w:r>
      <w:r>
        <w:rPr>
          <w:rFonts w:ascii="Times New Roman" w:hAnsi="Times New Roman" w:cs="Times New Roman"/>
          <w:sz w:val="28"/>
          <w:szCs w:val="28"/>
          <w:lang w:val="ru-RU"/>
        </w:rPr>
        <w:t>показатель водоемкости валово</w:t>
      </w:r>
      <w:r w:rsidR="00AB4D6C">
        <w:rPr>
          <w:rFonts w:ascii="Times New Roman" w:hAnsi="Times New Roman" w:cs="Times New Roman"/>
          <w:sz w:val="28"/>
          <w:szCs w:val="28"/>
          <w:lang w:val="ru-RU"/>
        </w:rPr>
        <w:t>го регионального</w:t>
      </w:r>
      <w:r>
        <w:rPr>
          <w:rFonts w:ascii="Times New Roman" w:hAnsi="Times New Roman" w:cs="Times New Roman"/>
          <w:sz w:val="28"/>
          <w:szCs w:val="28"/>
          <w:lang w:val="ru-RU"/>
        </w:rPr>
        <w:t xml:space="preserve"> продукт</w:t>
      </w:r>
      <w:r w:rsidR="00AB4D6C">
        <w:rPr>
          <w:rFonts w:ascii="Times New Roman" w:hAnsi="Times New Roman" w:cs="Times New Roman"/>
          <w:sz w:val="28"/>
          <w:szCs w:val="28"/>
          <w:lang w:val="ru-RU"/>
        </w:rPr>
        <w:t>а</w:t>
      </w:r>
      <w:r>
        <w:rPr>
          <w:rFonts w:ascii="Times New Roman" w:hAnsi="Times New Roman" w:cs="Times New Roman"/>
          <w:sz w:val="28"/>
          <w:szCs w:val="28"/>
          <w:lang w:val="ru-RU"/>
        </w:rPr>
        <w:t xml:space="preserve"> колеблется от 3,145 до 53,724 м</w:t>
      </w:r>
      <w:r w:rsidRPr="00880A20">
        <w:rPr>
          <w:rFonts w:ascii="Times New Roman" w:hAnsi="Times New Roman" w:cs="Times New Roman"/>
          <w:sz w:val="28"/>
          <w:szCs w:val="28"/>
          <w:vertAlign w:val="superscript"/>
          <w:lang w:val="ru-RU"/>
        </w:rPr>
        <w:t>3</w:t>
      </w:r>
      <w:r>
        <w:rPr>
          <w:rFonts w:ascii="Times New Roman" w:hAnsi="Times New Roman" w:cs="Times New Roman"/>
          <w:sz w:val="28"/>
          <w:szCs w:val="28"/>
          <w:lang w:val="ru-RU"/>
        </w:rPr>
        <w:t>/доллар</w:t>
      </w:r>
      <w:r w:rsidR="00AB4D6C">
        <w:rPr>
          <w:rFonts w:ascii="Times New Roman" w:hAnsi="Times New Roman" w:cs="Times New Roman"/>
          <w:sz w:val="28"/>
          <w:szCs w:val="28"/>
          <w:lang w:val="ru-RU"/>
        </w:rPr>
        <w:t>, что  показывает достаточно низкую эффективность</w:t>
      </w:r>
      <w:r>
        <w:rPr>
          <w:rFonts w:ascii="Times New Roman" w:hAnsi="Times New Roman" w:cs="Times New Roman"/>
          <w:sz w:val="28"/>
          <w:szCs w:val="28"/>
          <w:lang w:val="ru-RU"/>
        </w:rPr>
        <w:t xml:space="preserve"> использования водных ресурсов</w:t>
      </w:r>
      <w:r w:rsidR="00AB4D6C">
        <w:rPr>
          <w:rFonts w:ascii="Times New Roman" w:hAnsi="Times New Roman" w:cs="Times New Roman"/>
          <w:sz w:val="28"/>
          <w:szCs w:val="28"/>
          <w:lang w:val="ru-RU"/>
        </w:rPr>
        <w:t xml:space="preserve"> водохозяйственного участка</w:t>
      </w:r>
      <w:r w:rsidR="00026B5D">
        <w:rPr>
          <w:rFonts w:ascii="Times New Roman" w:hAnsi="Times New Roman" w:cs="Times New Roman"/>
          <w:sz w:val="28"/>
          <w:szCs w:val="28"/>
          <w:lang w:val="ru-RU"/>
        </w:rPr>
        <w:t>, что</w:t>
      </w:r>
      <w:r w:rsidR="00AB4D6C">
        <w:rPr>
          <w:rFonts w:ascii="Times New Roman" w:hAnsi="Times New Roman" w:cs="Times New Roman"/>
          <w:sz w:val="28"/>
          <w:szCs w:val="28"/>
          <w:lang w:val="ru-RU"/>
        </w:rPr>
        <w:t xml:space="preserve"> связан</w:t>
      </w:r>
      <w:r w:rsidR="00026B5D">
        <w:rPr>
          <w:rFonts w:ascii="Times New Roman" w:hAnsi="Times New Roman" w:cs="Times New Roman"/>
          <w:sz w:val="28"/>
          <w:szCs w:val="28"/>
          <w:lang w:val="ru-RU"/>
        </w:rPr>
        <w:t>о</w:t>
      </w:r>
      <w:r w:rsidR="00AB4D6C">
        <w:rPr>
          <w:rFonts w:ascii="Times New Roman" w:hAnsi="Times New Roman" w:cs="Times New Roman"/>
          <w:sz w:val="28"/>
          <w:szCs w:val="28"/>
          <w:lang w:val="ru-RU"/>
        </w:rPr>
        <w:t xml:space="preserve"> </w:t>
      </w:r>
      <w:r w:rsidR="00026B5D">
        <w:rPr>
          <w:rFonts w:ascii="Times New Roman" w:hAnsi="Times New Roman" w:cs="Times New Roman"/>
          <w:sz w:val="28"/>
          <w:szCs w:val="28"/>
          <w:lang w:val="ru-RU"/>
        </w:rPr>
        <w:t>с</w:t>
      </w:r>
      <w:r w:rsidR="00AB4D6C">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низким уровнем экономического развития;  </w:t>
      </w:r>
      <w:r w:rsidRPr="009B6506">
        <w:rPr>
          <w:sz w:val="19"/>
          <w:szCs w:val="19"/>
          <w:shd w:val="clear" w:color="auto" w:fill="FFFFFF"/>
          <w:lang w:val="ru-RU"/>
        </w:rPr>
        <w:t xml:space="preserve"> </w:t>
      </w:r>
      <w:r>
        <w:rPr>
          <w:sz w:val="19"/>
          <w:szCs w:val="19"/>
          <w:shd w:val="clear" w:color="auto" w:fill="FFFFFF"/>
          <w:lang w:val="ru-RU"/>
        </w:rPr>
        <w:t xml:space="preserve"> </w:t>
      </w:r>
    </w:p>
    <w:p w14:paraId="02D52667" w14:textId="39AA6D76" w:rsidR="003730BE" w:rsidRDefault="00F32810" w:rsidP="003730BE">
      <w:pPr>
        <w:spacing w:after="0" w:line="240" w:lineRule="auto"/>
        <w:ind w:firstLine="709"/>
        <w:jc w:val="both"/>
        <w:rPr>
          <w:sz w:val="19"/>
          <w:szCs w:val="19"/>
          <w:shd w:val="clear" w:color="auto" w:fill="FFFFFF"/>
          <w:lang w:val="ru-RU"/>
        </w:rPr>
      </w:pPr>
      <w:r>
        <w:rPr>
          <w:rFonts w:ascii="Times New Roman" w:hAnsi="Times New Roman"/>
          <w:sz w:val="28"/>
          <w:szCs w:val="28"/>
          <w:lang w:val="ru-RU"/>
        </w:rPr>
        <w:t>- в среднем</w:t>
      </w:r>
      <w:r w:rsidR="001E0C9B">
        <w:rPr>
          <w:rFonts w:ascii="Times New Roman" w:hAnsi="Times New Roman"/>
          <w:sz w:val="28"/>
          <w:szCs w:val="28"/>
          <w:lang w:val="ru-RU"/>
        </w:rPr>
        <w:t xml:space="preserve"> течении и в низовьях</w:t>
      </w:r>
      <w:r w:rsidR="003730BE">
        <w:rPr>
          <w:rFonts w:ascii="Times New Roman" w:hAnsi="Times New Roman"/>
          <w:sz w:val="28"/>
          <w:szCs w:val="28"/>
          <w:lang w:val="ru-RU"/>
        </w:rPr>
        <w:t xml:space="preserve"> рек Асса-Та</w:t>
      </w:r>
      <w:r w:rsidR="00AB4D6C">
        <w:rPr>
          <w:rFonts w:ascii="Times New Roman" w:hAnsi="Times New Roman"/>
          <w:sz w:val="28"/>
          <w:szCs w:val="28"/>
          <w:lang w:val="ru-RU"/>
        </w:rPr>
        <w:t>лас, где расположены Байзакский, Жамбылский, Жуалынский, Сарысуский и Таласский</w:t>
      </w:r>
      <w:r w:rsidR="003730BE">
        <w:rPr>
          <w:rFonts w:ascii="Times New Roman" w:hAnsi="Times New Roman"/>
          <w:sz w:val="28"/>
          <w:szCs w:val="28"/>
          <w:lang w:val="ru-RU"/>
        </w:rPr>
        <w:t xml:space="preserve"> </w:t>
      </w:r>
      <w:r w:rsidR="00AB4D6C">
        <w:rPr>
          <w:rFonts w:ascii="Times New Roman" w:hAnsi="Times New Roman"/>
          <w:sz w:val="28"/>
          <w:szCs w:val="28"/>
          <w:lang w:val="ru-RU"/>
        </w:rPr>
        <w:t>районы</w:t>
      </w:r>
      <w:r w:rsidR="003730BE">
        <w:rPr>
          <w:rFonts w:ascii="Times New Roman" w:hAnsi="Times New Roman"/>
          <w:sz w:val="28"/>
          <w:szCs w:val="28"/>
          <w:lang w:val="ru-RU"/>
        </w:rPr>
        <w:t xml:space="preserve"> Жамбылской области Республика Казахстан, за рассматриваемый период 1997-2020 годы</w:t>
      </w:r>
      <w:r w:rsidR="003730BE" w:rsidRPr="00FD3AF9">
        <w:rPr>
          <w:rFonts w:ascii="Times New Roman" w:hAnsi="Times New Roman" w:cs="Times New Roman"/>
          <w:sz w:val="28"/>
          <w:szCs w:val="28"/>
          <w:lang w:val="ru-RU"/>
        </w:rPr>
        <w:t xml:space="preserve"> </w:t>
      </w:r>
      <w:r w:rsidR="00AB4D6C">
        <w:rPr>
          <w:rFonts w:ascii="Times New Roman" w:hAnsi="Times New Roman" w:cs="Times New Roman"/>
          <w:sz w:val="28"/>
          <w:szCs w:val="28"/>
          <w:lang w:val="ru-RU"/>
        </w:rPr>
        <w:t>показатель водоемкости валового регионального</w:t>
      </w:r>
      <w:r w:rsidR="003730BE">
        <w:rPr>
          <w:rFonts w:ascii="Times New Roman" w:hAnsi="Times New Roman" w:cs="Times New Roman"/>
          <w:sz w:val="28"/>
          <w:szCs w:val="28"/>
          <w:lang w:val="ru-RU"/>
        </w:rPr>
        <w:t xml:space="preserve"> продукт</w:t>
      </w:r>
      <w:r w:rsidR="00AB4D6C">
        <w:rPr>
          <w:rFonts w:ascii="Times New Roman" w:hAnsi="Times New Roman" w:cs="Times New Roman"/>
          <w:sz w:val="28"/>
          <w:szCs w:val="28"/>
          <w:lang w:val="ru-RU"/>
        </w:rPr>
        <w:t>а</w:t>
      </w:r>
      <w:r w:rsidR="003730BE">
        <w:rPr>
          <w:rFonts w:ascii="Times New Roman" w:hAnsi="Times New Roman" w:cs="Times New Roman"/>
          <w:sz w:val="28"/>
          <w:szCs w:val="28"/>
          <w:lang w:val="ru-RU"/>
        </w:rPr>
        <w:t xml:space="preserve"> колеблется от 0,484 до 8,496 м</w:t>
      </w:r>
      <w:r w:rsidR="003730BE" w:rsidRPr="00880A20">
        <w:rPr>
          <w:rFonts w:ascii="Times New Roman" w:hAnsi="Times New Roman" w:cs="Times New Roman"/>
          <w:sz w:val="28"/>
          <w:szCs w:val="28"/>
          <w:vertAlign w:val="superscript"/>
          <w:lang w:val="ru-RU"/>
        </w:rPr>
        <w:t>3</w:t>
      </w:r>
      <w:r w:rsidR="003730BE">
        <w:rPr>
          <w:rFonts w:ascii="Times New Roman" w:hAnsi="Times New Roman" w:cs="Times New Roman"/>
          <w:sz w:val="28"/>
          <w:szCs w:val="28"/>
          <w:lang w:val="ru-RU"/>
        </w:rPr>
        <w:t>/доллар</w:t>
      </w:r>
      <w:r w:rsidR="00AB4D6C">
        <w:rPr>
          <w:rFonts w:ascii="Times New Roman" w:hAnsi="Times New Roman" w:cs="Times New Roman"/>
          <w:sz w:val="28"/>
          <w:szCs w:val="28"/>
          <w:lang w:val="ru-RU"/>
        </w:rPr>
        <w:t>, что показывает достаточно высокую эффективность</w:t>
      </w:r>
      <w:r w:rsidR="003730BE">
        <w:rPr>
          <w:rFonts w:ascii="Times New Roman" w:hAnsi="Times New Roman" w:cs="Times New Roman"/>
          <w:sz w:val="28"/>
          <w:szCs w:val="28"/>
          <w:lang w:val="ru-RU"/>
        </w:rPr>
        <w:t xml:space="preserve"> использования водных ресурсов водохозяйственного участка, </w:t>
      </w:r>
      <w:r w:rsidR="00026B5D">
        <w:rPr>
          <w:rFonts w:ascii="Times New Roman" w:hAnsi="Times New Roman" w:cs="Times New Roman"/>
          <w:sz w:val="28"/>
          <w:szCs w:val="28"/>
          <w:lang w:val="ru-RU"/>
        </w:rPr>
        <w:t>что</w:t>
      </w:r>
      <w:r w:rsidR="003730BE">
        <w:rPr>
          <w:rFonts w:ascii="Times New Roman" w:hAnsi="Times New Roman" w:cs="Times New Roman"/>
          <w:sz w:val="28"/>
          <w:szCs w:val="28"/>
          <w:lang w:val="ru-RU"/>
        </w:rPr>
        <w:t xml:space="preserve"> связан</w:t>
      </w:r>
      <w:r w:rsidR="00026B5D">
        <w:rPr>
          <w:rFonts w:ascii="Times New Roman" w:hAnsi="Times New Roman" w:cs="Times New Roman"/>
          <w:sz w:val="28"/>
          <w:szCs w:val="28"/>
          <w:lang w:val="ru-RU"/>
        </w:rPr>
        <w:t>о,</w:t>
      </w:r>
      <w:r w:rsidR="003730BE">
        <w:rPr>
          <w:rFonts w:ascii="Times New Roman" w:hAnsi="Times New Roman" w:cs="Times New Roman"/>
          <w:sz w:val="28"/>
          <w:szCs w:val="28"/>
          <w:lang w:val="ru-RU"/>
        </w:rPr>
        <w:t xml:space="preserve"> прежде всего</w:t>
      </w:r>
      <w:r w:rsidR="00026B5D">
        <w:rPr>
          <w:rFonts w:ascii="Times New Roman" w:hAnsi="Times New Roman" w:cs="Times New Roman"/>
          <w:sz w:val="28"/>
          <w:szCs w:val="28"/>
          <w:lang w:val="ru-RU"/>
        </w:rPr>
        <w:t>,</w:t>
      </w:r>
      <w:r w:rsidR="003730BE">
        <w:rPr>
          <w:rFonts w:ascii="Times New Roman" w:hAnsi="Times New Roman" w:cs="Times New Roman"/>
          <w:sz w:val="28"/>
          <w:szCs w:val="28"/>
          <w:lang w:val="ru-RU"/>
        </w:rPr>
        <w:t xml:space="preserve"> с расположением их территории Жамбыл-Каратау-Жанатас химиче</w:t>
      </w:r>
      <w:r>
        <w:rPr>
          <w:rFonts w:ascii="Times New Roman" w:hAnsi="Times New Roman" w:cs="Times New Roman"/>
          <w:sz w:val="28"/>
          <w:szCs w:val="28"/>
          <w:lang w:val="ru-RU"/>
        </w:rPr>
        <w:t xml:space="preserve">ского комплекса. </w:t>
      </w:r>
    </w:p>
    <w:p w14:paraId="484DA3A3" w14:textId="4F7C486E" w:rsidR="00E75DBD" w:rsidRPr="009B6506" w:rsidRDefault="00E75DBD" w:rsidP="007950F2">
      <w:pPr>
        <w:spacing w:after="0" w:line="240" w:lineRule="auto"/>
        <w:ind w:firstLine="709"/>
        <w:jc w:val="both"/>
        <w:rPr>
          <w:sz w:val="19"/>
          <w:szCs w:val="19"/>
          <w:shd w:val="clear" w:color="auto" w:fill="FFFFFF"/>
          <w:lang w:val="ru-RU"/>
        </w:rPr>
      </w:pPr>
    </w:p>
    <w:p w14:paraId="5B3E0C75" w14:textId="3BA913BE" w:rsidR="00AA6127" w:rsidRDefault="00AA6127" w:rsidP="00AA6127">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en-GB"/>
        </w:rPr>
        <w:drawing>
          <wp:inline distT="0" distB="0" distL="0" distR="0" wp14:anchorId="17DEB37E" wp14:editId="0530873A">
            <wp:extent cx="5938520" cy="2639683"/>
            <wp:effectExtent l="0" t="0" r="508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2222" cy="2641328"/>
                    </a:xfrm>
                    <a:prstGeom prst="rect">
                      <a:avLst/>
                    </a:prstGeom>
                    <a:noFill/>
                    <a:ln>
                      <a:noFill/>
                    </a:ln>
                  </pic:spPr>
                </pic:pic>
              </a:graphicData>
            </a:graphic>
          </wp:inline>
        </w:drawing>
      </w:r>
    </w:p>
    <w:p w14:paraId="5D9C4F24" w14:textId="77777777" w:rsidR="00AA6127" w:rsidRDefault="00AA6127" w:rsidP="006E131A">
      <w:pPr>
        <w:spacing w:after="0" w:line="240" w:lineRule="auto"/>
        <w:ind w:firstLine="709"/>
        <w:jc w:val="both"/>
        <w:rPr>
          <w:rFonts w:ascii="Times New Roman" w:hAnsi="Times New Roman" w:cs="Times New Roman"/>
          <w:sz w:val="28"/>
          <w:szCs w:val="28"/>
        </w:rPr>
      </w:pPr>
    </w:p>
    <w:p w14:paraId="55E8E075" w14:textId="7FF8F619" w:rsidR="00AA6127" w:rsidRDefault="00AA6127" w:rsidP="000E4053">
      <w:pPr>
        <w:spacing w:after="0" w:line="240" w:lineRule="auto"/>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Рисунок </w:t>
      </w:r>
      <w:r w:rsidR="00D9508E">
        <w:rPr>
          <w:rFonts w:ascii="Times New Roman" w:hAnsi="Times New Roman" w:cs="Times New Roman"/>
          <w:sz w:val="28"/>
          <w:szCs w:val="28"/>
          <w:lang w:val="ru-RU"/>
        </w:rPr>
        <w:t xml:space="preserve">40 </w:t>
      </w:r>
      <w:r w:rsidR="00AB4D6C">
        <w:rPr>
          <w:rFonts w:ascii="Times New Roman" w:hAnsi="Times New Roman" w:cs="Times New Roman"/>
          <w:sz w:val="28"/>
          <w:szCs w:val="28"/>
          <w:lang w:val="ru-RU"/>
        </w:rPr>
        <w:t>– Изменение водоемкости валового регионального</w:t>
      </w:r>
      <w:r>
        <w:rPr>
          <w:rFonts w:ascii="Times New Roman" w:hAnsi="Times New Roman" w:cs="Times New Roman"/>
          <w:sz w:val="28"/>
          <w:szCs w:val="28"/>
          <w:lang w:val="ru-RU"/>
        </w:rPr>
        <w:t xml:space="preserve"> продукт</w:t>
      </w:r>
      <w:r w:rsidR="00AB4D6C">
        <w:rPr>
          <w:rFonts w:ascii="Times New Roman" w:hAnsi="Times New Roman" w:cs="Times New Roman"/>
          <w:sz w:val="28"/>
          <w:szCs w:val="28"/>
          <w:lang w:val="ru-RU"/>
        </w:rPr>
        <w:t xml:space="preserve">а </w:t>
      </w:r>
      <w:r w:rsidR="004661BD">
        <w:rPr>
          <w:rFonts w:ascii="Times New Roman" w:hAnsi="Times New Roman" w:cs="Times New Roman"/>
          <w:sz w:val="28"/>
          <w:szCs w:val="28"/>
          <w:lang w:val="ru-RU"/>
        </w:rPr>
        <w:t>в</w:t>
      </w:r>
      <w:r>
        <w:rPr>
          <w:rFonts w:ascii="Times New Roman" w:hAnsi="Times New Roman" w:cs="Times New Roman"/>
          <w:sz w:val="28"/>
          <w:szCs w:val="28"/>
          <w:lang w:val="ru-RU"/>
        </w:rPr>
        <w:t xml:space="preserve"> бассейн</w:t>
      </w:r>
      <w:r w:rsidR="004661BD">
        <w:rPr>
          <w:rFonts w:ascii="Times New Roman" w:hAnsi="Times New Roman" w:cs="Times New Roman"/>
          <w:sz w:val="28"/>
          <w:szCs w:val="28"/>
          <w:lang w:val="ru-RU"/>
        </w:rPr>
        <w:t>е</w:t>
      </w:r>
      <w:r>
        <w:rPr>
          <w:rFonts w:ascii="Times New Roman" w:hAnsi="Times New Roman" w:cs="Times New Roman"/>
          <w:sz w:val="28"/>
          <w:szCs w:val="28"/>
          <w:lang w:val="ru-RU"/>
        </w:rPr>
        <w:t xml:space="preserve"> реки Шу</w:t>
      </w:r>
      <w:r w:rsidR="00AA6427">
        <w:rPr>
          <w:rFonts w:ascii="Times New Roman" w:hAnsi="Times New Roman" w:cs="Times New Roman"/>
          <w:sz w:val="28"/>
          <w:szCs w:val="28"/>
          <w:lang w:val="ru-RU"/>
        </w:rPr>
        <w:t>:</w:t>
      </w:r>
      <w:r w:rsidR="00AB4D6C">
        <w:rPr>
          <w:rFonts w:ascii="Times New Roman" w:hAnsi="Times New Roman" w:cs="Times New Roman"/>
          <w:sz w:val="28"/>
          <w:szCs w:val="28"/>
          <w:lang w:val="ru-RU"/>
        </w:rPr>
        <w:t xml:space="preserve"> 1- верхнее и средне</w:t>
      </w:r>
      <w:r>
        <w:rPr>
          <w:rFonts w:ascii="Times New Roman" w:hAnsi="Times New Roman" w:cs="Times New Roman"/>
          <w:sz w:val="28"/>
          <w:szCs w:val="28"/>
          <w:lang w:val="ru-RU"/>
        </w:rPr>
        <w:t>е течение</w:t>
      </w:r>
      <w:r w:rsidR="000E4053">
        <w:rPr>
          <w:rFonts w:ascii="Times New Roman" w:hAnsi="Times New Roman" w:cs="Times New Roman"/>
          <w:sz w:val="28"/>
          <w:szCs w:val="28"/>
          <w:lang w:val="ru-RU"/>
        </w:rPr>
        <w:t xml:space="preserve"> (К</w:t>
      </w:r>
      <w:r w:rsidR="00AB4D6C">
        <w:rPr>
          <w:rFonts w:ascii="Times New Roman" w:hAnsi="Times New Roman" w:cs="Times New Roman"/>
          <w:sz w:val="28"/>
          <w:szCs w:val="28"/>
          <w:lang w:val="ru-RU"/>
        </w:rPr>
        <w:t>ыргызская Республика); 2- средне</w:t>
      </w:r>
      <w:r w:rsidR="000E4053">
        <w:rPr>
          <w:rFonts w:ascii="Times New Roman" w:hAnsi="Times New Roman" w:cs="Times New Roman"/>
          <w:sz w:val="28"/>
          <w:szCs w:val="28"/>
          <w:lang w:val="ru-RU"/>
        </w:rPr>
        <w:t>е течение и низовье (Республики Казахстан)</w:t>
      </w:r>
    </w:p>
    <w:p w14:paraId="791E192E" w14:textId="77777777" w:rsidR="00AA6127" w:rsidRDefault="00AA6127" w:rsidP="006E131A">
      <w:pPr>
        <w:spacing w:after="0" w:line="240" w:lineRule="auto"/>
        <w:ind w:firstLine="709"/>
        <w:jc w:val="both"/>
        <w:rPr>
          <w:rFonts w:ascii="Times New Roman" w:hAnsi="Times New Roman" w:cs="Times New Roman"/>
          <w:sz w:val="28"/>
          <w:szCs w:val="28"/>
          <w:lang w:val="ru-RU"/>
        </w:rPr>
      </w:pPr>
    </w:p>
    <w:p w14:paraId="48CA1560" w14:textId="343B8871" w:rsidR="000E4053" w:rsidRDefault="000E4053" w:rsidP="000E4053">
      <w:pPr>
        <w:spacing w:after="0" w:line="240" w:lineRule="auto"/>
        <w:ind w:firstLine="142"/>
        <w:jc w:val="both"/>
        <w:rPr>
          <w:rFonts w:ascii="Times New Roman" w:hAnsi="Times New Roman" w:cs="Times New Roman"/>
          <w:sz w:val="28"/>
          <w:szCs w:val="28"/>
          <w:lang w:val="ru-RU"/>
        </w:rPr>
      </w:pPr>
      <w:r>
        <w:rPr>
          <w:rFonts w:ascii="Times New Roman" w:hAnsi="Times New Roman" w:cs="Times New Roman"/>
          <w:noProof/>
          <w:sz w:val="28"/>
          <w:szCs w:val="28"/>
          <w:lang w:eastAsia="en-GB"/>
        </w:rPr>
        <w:drawing>
          <wp:inline distT="0" distB="0" distL="0" distR="0" wp14:anchorId="14FDD675" wp14:editId="3F019BF2">
            <wp:extent cx="5938520" cy="2648309"/>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4486" cy="2650969"/>
                    </a:xfrm>
                    <a:prstGeom prst="rect">
                      <a:avLst/>
                    </a:prstGeom>
                    <a:noFill/>
                    <a:ln>
                      <a:noFill/>
                    </a:ln>
                  </pic:spPr>
                </pic:pic>
              </a:graphicData>
            </a:graphic>
          </wp:inline>
        </w:drawing>
      </w:r>
    </w:p>
    <w:p w14:paraId="62CEE94F" w14:textId="442E03F3" w:rsidR="00AA6127" w:rsidRDefault="00AA6127" w:rsidP="006E131A">
      <w:pPr>
        <w:spacing w:after="0" w:line="240" w:lineRule="auto"/>
        <w:ind w:firstLine="709"/>
        <w:jc w:val="both"/>
        <w:rPr>
          <w:rFonts w:ascii="Times New Roman" w:hAnsi="Times New Roman" w:cs="Times New Roman"/>
          <w:sz w:val="28"/>
          <w:szCs w:val="28"/>
        </w:rPr>
      </w:pPr>
    </w:p>
    <w:p w14:paraId="0BCAA407" w14:textId="1911B5E3" w:rsidR="000E4053" w:rsidRDefault="000E4053" w:rsidP="000E4053">
      <w:pPr>
        <w:spacing w:after="0" w:line="240" w:lineRule="auto"/>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Рисунок </w:t>
      </w:r>
      <w:r w:rsidR="00D9508E">
        <w:rPr>
          <w:rFonts w:ascii="Times New Roman" w:hAnsi="Times New Roman" w:cs="Times New Roman"/>
          <w:sz w:val="28"/>
          <w:szCs w:val="28"/>
          <w:lang w:val="ru-RU"/>
        </w:rPr>
        <w:t>41</w:t>
      </w:r>
      <w:r w:rsidR="00AB4D6C">
        <w:rPr>
          <w:rFonts w:ascii="Times New Roman" w:hAnsi="Times New Roman" w:cs="Times New Roman"/>
          <w:sz w:val="28"/>
          <w:szCs w:val="28"/>
          <w:lang w:val="ru-RU"/>
        </w:rPr>
        <w:t>– Изменение водоемкости валового регионального</w:t>
      </w:r>
      <w:r>
        <w:rPr>
          <w:rFonts w:ascii="Times New Roman" w:hAnsi="Times New Roman" w:cs="Times New Roman"/>
          <w:sz w:val="28"/>
          <w:szCs w:val="28"/>
          <w:lang w:val="ru-RU"/>
        </w:rPr>
        <w:t xml:space="preserve"> продукт</w:t>
      </w:r>
      <w:r w:rsidR="00AB4D6C">
        <w:rPr>
          <w:rFonts w:ascii="Times New Roman" w:hAnsi="Times New Roman" w:cs="Times New Roman"/>
          <w:sz w:val="28"/>
          <w:szCs w:val="28"/>
          <w:lang w:val="ru-RU"/>
        </w:rPr>
        <w:t>а</w:t>
      </w:r>
      <w:r>
        <w:rPr>
          <w:rFonts w:ascii="Times New Roman" w:hAnsi="Times New Roman" w:cs="Times New Roman"/>
          <w:sz w:val="28"/>
          <w:szCs w:val="28"/>
          <w:lang w:val="ru-RU"/>
        </w:rPr>
        <w:t xml:space="preserve"> </w:t>
      </w:r>
      <w:r w:rsidR="004661BD">
        <w:rPr>
          <w:rFonts w:ascii="Times New Roman" w:hAnsi="Times New Roman" w:cs="Times New Roman"/>
          <w:sz w:val="28"/>
          <w:szCs w:val="28"/>
          <w:lang w:val="ru-RU"/>
        </w:rPr>
        <w:t>в бассейне</w:t>
      </w:r>
      <w:r>
        <w:rPr>
          <w:rFonts w:ascii="Times New Roman" w:hAnsi="Times New Roman" w:cs="Times New Roman"/>
          <w:sz w:val="28"/>
          <w:szCs w:val="28"/>
          <w:lang w:val="ru-RU"/>
        </w:rPr>
        <w:t xml:space="preserve"> рек Асса-Талас</w:t>
      </w:r>
      <w:r w:rsidR="00AA6427">
        <w:rPr>
          <w:rFonts w:ascii="Times New Roman" w:hAnsi="Times New Roman" w:cs="Times New Roman"/>
          <w:sz w:val="28"/>
          <w:szCs w:val="28"/>
          <w:lang w:val="ru-RU"/>
        </w:rPr>
        <w:t>:</w:t>
      </w:r>
      <w:r w:rsidR="00AB4D6C">
        <w:rPr>
          <w:rFonts w:ascii="Times New Roman" w:hAnsi="Times New Roman" w:cs="Times New Roman"/>
          <w:sz w:val="28"/>
          <w:szCs w:val="28"/>
          <w:lang w:val="ru-RU"/>
        </w:rPr>
        <w:t xml:space="preserve"> 1- верхнее и средне</w:t>
      </w:r>
      <w:r>
        <w:rPr>
          <w:rFonts w:ascii="Times New Roman" w:hAnsi="Times New Roman" w:cs="Times New Roman"/>
          <w:sz w:val="28"/>
          <w:szCs w:val="28"/>
          <w:lang w:val="ru-RU"/>
        </w:rPr>
        <w:t>е течение (К</w:t>
      </w:r>
      <w:r w:rsidR="00FA1C6F">
        <w:rPr>
          <w:rFonts w:ascii="Times New Roman" w:hAnsi="Times New Roman" w:cs="Times New Roman"/>
          <w:sz w:val="28"/>
          <w:szCs w:val="28"/>
          <w:lang w:val="ru-RU"/>
        </w:rPr>
        <w:t>ыргызская Республика); 2- средне</w:t>
      </w:r>
      <w:r>
        <w:rPr>
          <w:rFonts w:ascii="Times New Roman" w:hAnsi="Times New Roman" w:cs="Times New Roman"/>
          <w:sz w:val="28"/>
          <w:szCs w:val="28"/>
          <w:lang w:val="ru-RU"/>
        </w:rPr>
        <w:t>е течение и низовье (Республики Казахстан)</w:t>
      </w:r>
    </w:p>
    <w:p w14:paraId="183755D2" w14:textId="77777777" w:rsidR="00AA6427" w:rsidRPr="009B6506" w:rsidRDefault="00AA6427" w:rsidP="006E131A">
      <w:pPr>
        <w:spacing w:after="0" w:line="240" w:lineRule="auto"/>
        <w:ind w:firstLine="709"/>
        <w:jc w:val="both"/>
        <w:rPr>
          <w:rFonts w:ascii="Times New Roman" w:hAnsi="Times New Roman" w:cs="Times New Roman"/>
          <w:sz w:val="28"/>
          <w:szCs w:val="28"/>
          <w:lang w:val="ru-RU"/>
        </w:rPr>
      </w:pPr>
    </w:p>
    <w:p w14:paraId="637D5343" w14:textId="3916657B" w:rsidR="00781A7F" w:rsidRDefault="00C01E78" w:rsidP="00C01E78">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Для корректного сопоставления п</w:t>
      </w:r>
      <w:r w:rsidR="00FA1C6F">
        <w:rPr>
          <w:rFonts w:ascii="Times New Roman" w:hAnsi="Times New Roman" w:cs="Times New Roman"/>
          <w:sz w:val="28"/>
          <w:szCs w:val="28"/>
          <w:lang w:val="ru-RU"/>
        </w:rPr>
        <w:t xml:space="preserve">оказателя </w:t>
      </w:r>
      <w:r>
        <w:rPr>
          <w:rFonts w:ascii="Times New Roman" w:hAnsi="Times New Roman" w:cs="Times New Roman"/>
          <w:sz w:val="28"/>
          <w:szCs w:val="28"/>
          <w:lang w:val="ru-RU"/>
        </w:rPr>
        <w:t>водоемкости валового регионального продукта</w:t>
      </w:r>
      <w:r w:rsidRPr="00C01E78">
        <w:rPr>
          <w:rFonts w:ascii="Times New Roman" w:hAnsi="Times New Roman" w:cs="Times New Roman"/>
          <w:sz w:val="28"/>
          <w:szCs w:val="28"/>
          <w:lang w:val="ru-RU"/>
        </w:rPr>
        <w:t xml:space="preserve"> </w:t>
      </w:r>
      <w:r w:rsidR="00FA1C6F">
        <w:rPr>
          <w:rFonts w:ascii="Times New Roman" w:hAnsi="Times New Roman" w:cs="Times New Roman"/>
          <w:sz w:val="28"/>
          <w:szCs w:val="28"/>
          <w:lang w:val="ru-RU"/>
        </w:rPr>
        <w:t>Шу-Таласского водохозяйственного бассейна</w:t>
      </w:r>
      <w:r>
        <w:rPr>
          <w:rFonts w:ascii="Times New Roman" w:hAnsi="Times New Roman" w:cs="Times New Roman"/>
          <w:sz w:val="28"/>
          <w:szCs w:val="28"/>
          <w:lang w:val="ru-RU"/>
        </w:rPr>
        <w:t xml:space="preserve"> были проанализированы зависимости удельных показателей забора пресной воды на 1 тыс. доллар в 2007 год</w:t>
      </w:r>
      <w:r w:rsidR="004661BD">
        <w:rPr>
          <w:rFonts w:ascii="Times New Roman" w:hAnsi="Times New Roman" w:cs="Times New Roman"/>
          <w:sz w:val="28"/>
          <w:szCs w:val="28"/>
          <w:lang w:val="ru-RU"/>
        </w:rPr>
        <w:t>у</w:t>
      </w:r>
      <w:r>
        <w:rPr>
          <w:rFonts w:ascii="Times New Roman" w:hAnsi="Times New Roman" w:cs="Times New Roman"/>
          <w:sz w:val="28"/>
          <w:szCs w:val="28"/>
          <w:lang w:val="ru-RU"/>
        </w:rPr>
        <w:t xml:space="preserve"> по </w:t>
      </w:r>
      <w:r w:rsidR="003A7868">
        <w:rPr>
          <w:rFonts w:ascii="Times New Roman" w:hAnsi="Times New Roman" w:cs="Times New Roman"/>
          <w:sz w:val="28"/>
          <w:szCs w:val="28"/>
          <w:lang w:val="ru-RU"/>
        </w:rPr>
        <w:t>29</w:t>
      </w:r>
      <w:r>
        <w:rPr>
          <w:rFonts w:ascii="Times New Roman" w:hAnsi="Times New Roman" w:cs="Times New Roman"/>
          <w:sz w:val="28"/>
          <w:szCs w:val="28"/>
          <w:lang w:val="ru-RU"/>
        </w:rPr>
        <w:t xml:space="preserve"> странам мира с различными экономическими и водохозяйственными показателями (таблица </w:t>
      </w:r>
      <w:r w:rsidR="00D9508E">
        <w:rPr>
          <w:rFonts w:ascii="Times New Roman" w:hAnsi="Times New Roman" w:cs="Times New Roman"/>
          <w:sz w:val="28"/>
          <w:szCs w:val="28"/>
          <w:lang w:val="ru-RU"/>
        </w:rPr>
        <w:t>21</w:t>
      </w:r>
      <w:r>
        <w:rPr>
          <w:rFonts w:ascii="Times New Roman" w:hAnsi="Times New Roman" w:cs="Times New Roman"/>
          <w:sz w:val="28"/>
          <w:szCs w:val="28"/>
          <w:lang w:val="ru-RU"/>
        </w:rPr>
        <w:t>)</w:t>
      </w:r>
      <w:r w:rsidR="00F57204" w:rsidRPr="00F57204">
        <w:rPr>
          <w:rFonts w:ascii="Times New Roman" w:hAnsi="Times New Roman" w:cs="Times New Roman"/>
          <w:sz w:val="28"/>
          <w:szCs w:val="28"/>
          <w:lang w:val="ru-RU"/>
        </w:rPr>
        <w:t xml:space="preserve"> [</w:t>
      </w:r>
      <w:r w:rsidR="006370B7">
        <w:rPr>
          <w:rFonts w:ascii="Times New Roman" w:hAnsi="Times New Roman" w:cs="Times New Roman"/>
          <w:sz w:val="28"/>
          <w:szCs w:val="28"/>
          <w:lang w:val="ru-RU"/>
        </w:rPr>
        <w:t>10</w:t>
      </w:r>
      <w:r w:rsidR="002A0A29" w:rsidRPr="00103151">
        <w:rPr>
          <w:rFonts w:ascii="Times New Roman" w:hAnsi="Times New Roman" w:cs="Times New Roman"/>
          <w:sz w:val="28"/>
          <w:szCs w:val="28"/>
          <w:lang w:val="ru-RU"/>
        </w:rPr>
        <w:t>6</w:t>
      </w:r>
      <w:r w:rsidR="00F57204" w:rsidRPr="00F57204">
        <w:rPr>
          <w:rFonts w:ascii="Times New Roman" w:hAnsi="Times New Roman" w:cs="Times New Roman"/>
          <w:sz w:val="28"/>
          <w:szCs w:val="28"/>
          <w:lang w:val="ru-RU"/>
        </w:rPr>
        <w:t>]</w:t>
      </w:r>
      <w:r>
        <w:rPr>
          <w:rFonts w:ascii="Times New Roman" w:hAnsi="Times New Roman" w:cs="Times New Roman"/>
          <w:sz w:val="28"/>
          <w:szCs w:val="28"/>
          <w:lang w:val="ru-RU"/>
        </w:rPr>
        <w:t>.</w:t>
      </w:r>
    </w:p>
    <w:p w14:paraId="6D57C5BE" w14:textId="77777777" w:rsidR="00FA1C6F" w:rsidRDefault="00FA1C6F" w:rsidP="00C01E78">
      <w:pPr>
        <w:spacing w:after="0" w:line="240" w:lineRule="auto"/>
        <w:ind w:firstLine="709"/>
        <w:jc w:val="both"/>
        <w:rPr>
          <w:rFonts w:ascii="Times New Roman" w:hAnsi="Times New Roman" w:cs="Times New Roman"/>
          <w:sz w:val="28"/>
          <w:szCs w:val="28"/>
          <w:lang w:val="ru-RU"/>
        </w:rPr>
      </w:pPr>
    </w:p>
    <w:p w14:paraId="2A4E3312" w14:textId="54E04D3A" w:rsidR="006E131A" w:rsidRPr="00F57204" w:rsidRDefault="006E131A" w:rsidP="006E131A">
      <w:pPr>
        <w:rPr>
          <w:rFonts w:ascii="Times New Roman" w:hAnsi="Times New Roman" w:cs="Times New Roman"/>
          <w:sz w:val="28"/>
          <w:szCs w:val="28"/>
          <w:lang w:val="ru-RU"/>
        </w:rPr>
      </w:pPr>
      <w:r>
        <w:rPr>
          <w:rFonts w:ascii="Times New Roman" w:hAnsi="Times New Roman" w:cs="Times New Roman"/>
          <w:sz w:val="28"/>
          <w:szCs w:val="28"/>
          <w:lang w:val="ru-RU"/>
        </w:rPr>
        <w:t xml:space="preserve">Таблица </w:t>
      </w:r>
      <w:r w:rsidR="00D9508E">
        <w:rPr>
          <w:rFonts w:ascii="Times New Roman" w:hAnsi="Times New Roman" w:cs="Times New Roman"/>
          <w:sz w:val="28"/>
          <w:szCs w:val="28"/>
          <w:lang w:val="ru-RU"/>
        </w:rPr>
        <w:t>21</w:t>
      </w:r>
      <w:r w:rsidR="00FA1C6F">
        <w:rPr>
          <w:rFonts w:ascii="Times New Roman" w:hAnsi="Times New Roman" w:cs="Times New Roman"/>
          <w:sz w:val="28"/>
          <w:szCs w:val="28"/>
          <w:lang w:val="ru-RU"/>
        </w:rPr>
        <w:t xml:space="preserve">– Водоемкость экономик мира </w:t>
      </w:r>
      <w:r>
        <w:rPr>
          <w:rFonts w:ascii="Times New Roman" w:hAnsi="Times New Roman" w:cs="Times New Roman"/>
          <w:sz w:val="28"/>
          <w:szCs w:val="28"/>
          <w:lang w:val="ru-RU"/>
        </w:rPr>
        <w:t>(2007 год)</w:t>
      </w:r>
      <w:r w:rsidR="00F57204" w:rsidRPr="00F57204">
        <w:rPr>
          <w:rFonts w:ascii="Times New Roman" w:hAnsi="Times New Roman" w:cs="Times New Roman"/>
          <w:sz w:val="28"/>
          <w:szCs w:val="28"/>
          <w:lang w:val="ru-RU"/>
        </w:rPr>
        <w:t xml:space="preserve"> </w:t>
      </w:r>
    </w:p>
    <w:tbl>
      <w:tblPr>
        <w:tblStyle w:val="a3"/>
        <w:tblW w:w="0" w:type="auto"/>
        <w:tblLook w:val="04A0" w:firstRow="1" w:lastRow="0" w:firstColumn="1" w:lastColumn="0" w:noHBand="0" w:noVBand="1"/>
      </w:tblPr>
      <w:tblGrid>
        <w:gridCol w:w="1980"/>
        <w:gridCol w:w="1559"/>
        <w:gridCol w:w="2977"/>
        <w:gridCol w:w="2828"/>
      </w:tblGrid>
      <w:tr w:rsidR="006E131A" w:rsidRPr="00AF5A4E" w14:paraId="6940162D" w14:textId="77777777" w:rsidTr="00AD5DF9">
        <w:tc>
          <w:tcPr>
            <w:tcW w:w="1980" w:type="dxa"/>
          </w:tcPr>
          <w:p w14:paraId="150A1315" w14:textId="77777777" w:rsidR="006E131A" w:rsidRDefault="006E131A" w:rsidP="000B39FB">
            <w:pPr>
              <w:rPr>
                <w:rFonts w:ascii="Times New Roman" w:hAnsi="Times New Roman" w:cs="Times New Roman"/>
                <w:sz w:val="28"/>
                <w:szCs w:val="28"/>
                <w:lang w:val="ru-RU"/>
              </w:rPr>
            </w:pPr>
            <w:r>
              <w:rPr>
                <w:rFonts w:ascii="Times New Roman" w:hAnsi="Times New Roman" w:cs="Times New Roman"/>
                <w:sz w:val="28"/>
                <w:szCs w:val="28"/>
                <w:lang w:val="ru-RU"/>
              </w:rPr>
              <w:t>Страны</w:t>
            </w:r>
          </w:p>
        </w:tc>
        <w:tc>
          <w:tcPr>
            <w:tcW w:w="1559" w:type="dxa"/>
          </w:tcPr>
          <w:p w14:paraId="3E8AC26E" w14:textId="77777777" w:rsidR="006E131A"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Забрано</w:t>
            </w:r>
          </w:p>
          <w:p w14:paraId="6C51B978" w14:textId="77777777" w:rsidR="006E131A"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пресной воды, км</w:t>
            </w:r>
            <w:r w:rsidRPr="002D7A3C">
              <w:rPr>
                <w:rFonts w:ascii="Times New Roman" w:hAnsi="Times New Roman" w:cs="Times New Roman"/>
                <w:sz w:val="28"/>
                <w:szCs w:val="28"/>
                <w:vertAlign w:val="superscript"/>
                <w:lang w:val="ru-RU"/>
              </w:rPr>
              <w:t>3</w:t>
            </w:r>
          </w:p>
        </w:tc>
        <w:tc>
          <w:tcPr>
            <w:tcW w:w="2977" w:type="dxa"/>
          </w:tcPr>
          <w:p w14:paraId="5CA78757" w14:textId="7625968B" w:rsidR="00AD5DF9"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В</w:t>
            </w:r>
            <w:r w:rsidR="00FA1C6F">
              <w:rPr>
                <w:rFonts w:ascii="Times New Roman" w:hAnsi="Times New Roman" w:cs="Times New Roman"/>
                <w:sz w:val="28"/>
                <w:szCs w:val="28"/>
                <w:lang w:val="ru-RU"/>
              </w:rPr>
              <w:t>аловый региональны</w:t>
            </w:r>
            <w:r w:rsidR="00C01E78">
              <w:rPr>
                <w:rFonts w:ascii="Times New Roman" w:hAnsi="Times New Roman" w:cs="Times New Roman"/>
                <w:sz w:val="28"/>
                <w:szCs w:val="28"/>
                <w:lang w:val="ru-RU"/>
              </w:rPr>
              <w:t>й продукт (</w:t>
            </w:r>
            <w:r>
              <w:rPr>
                <w:rFonts w:ascii="Times New Roman" w:hAnsi="Times New Roman" w:cs="Times New Roman"/>
                <w:sz w:val="28"/>
                <w:szCs w:val="28"/>
                <w:lang w:val="ru-RU"/>
              </w:rPr>
              <w:t>В</w:t>
            </w:r>
            <w:r w:rsidR="00C01E78">
              <w:rPr>
                <w:rFonts w:ascii="Times New Roman" w:hAnsi="Times New Roman" w:cs="Times New Roman"/>
                <w:sz w:val="28"/>
                <w:szCs w:val="28"/>
                <w:lang w:val="ru-RU"/>
              </w:rPr>
              <w:t>Р</w:t>
            </w:r>
            <w:r>
              <w:rPr>
                <w:rFonts w:ascii="Times New Roman" w:hAnsi="Times New Roman" w:cs="Times New Roman"/>
                <w:sz w:val="28"/>
                <w:szCs w:val="28"/>
                <w:lang w:val="ru-RU"/>
              </w:rPr>
              <w:t>П</w:t>
            </w:r>
            <w:r w:rsidR="00C01E78">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
          <w:p w14:paraId="164523B0" w14:textId="565A2E1A" w:rsidR="006E131A"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млрд. доллар</w:t>
            </w:r>
          </w:p>
        </w:tc>
        <w:tc>
          <w:tcPr>
            <w:tcW w:w="2828" w:type="dxa"/>
          </w:tcPr>
          <w:p w14:paraId="7576CA69" w14:textId="7D0EB94C" w:rsidR="006E131A" w:rsidRDefault="006E131A" w:rsidP="004661BD">
            <w:pPr>
              <w:jc w:val="center"/>
              <w:rPr>
                <w:rFonts w:ascii="Times New Roman" w:hAnsi="Times New Roman" w:cs="Times New Roman"/>
                <w:sz w:val="28"/>
                <w:szCs w:val="28"/>
                <w:lang w:val="ru-RU"/>
              </w:rPr>
            </w:pPr>
            <w:r>
              <w:rPr>
                <w:rFonts w:ascii="Times New Roman" w:hAnsi="Times New Roman" w:cs="Times New Roman"/>
                <w:sz w:val="28"/>
                <w:szCs w:val="28"/>
                <w:lang w:val="ru-RU"/>
              </w:rPr>
              <w:t>Водоемкость (</w:t>
            </w:r>
            <w:r w:rsidR="00FA1C6F">
              <w:rPr>
                <w:rFonts w:ascii="Times New Roman" w:hAnsi="Times New Roman" w:cs="Times New Roman"/>
                <w:sz w:val="28"/>
                <w:szCs w:val="28"/>
                <w:lang w:val="ru-RU"/>
              </w:rPr>
              <w:t>забор</w:t>
            </w:r>
            <w:r>
              <w:rPr>
                <w:rFonts w:ascii="Times New Roman" w:hAnsi="Times New Roman" w:cs="Times New Roman"/>
                <w:sz w:val="28"/>
                <w:szCs w:val="28"/>
                <w:lang w:val="ru-RU"/>
              </w:rPr>
              <w:t xml:space="preserve"> пресной воды), м</w:t>
            </w:r>
            <w:r w:rsidRPr="002D7A3C">
              <w:rPr>
                <w:rFonts w:ascii="Times New Roman" w:hAnsi="Times New Roman" w:cs="Times New Roman"/>
                <w:sz w:val="28"/>
                <w:szCs w:val="28"/>
                <w:vertAlign w:val="superscript"/>
                <w:lang w:val="ru-RU"/>
              </w:rPr>
              <w:t>3</w:t>
            </w:r>
            <w:r>
              <w:rPr>
                <w:rFonts w:ascii="Times New Roman" w:hAnsi="Times New Roman" w:cs="Times New Roman"/>
                <w:sz w:val="28"/>
                <w:szCs w:val="28"/>
                <w:lang w:val="ru-RU"/>
              </w:rPr>
              <w:t>/тыс. доллар</w:t>
            </w:r>
          </w:p>
        </w:tc>
      </w:tr>
      <w:tr w:rsidR="006E131A" w14:paraId="57369B56" w14:textId="77777777" w:rsidTr="00AD5DF9">
        <w:tc>
          <w:tcPr>
            <w:tcW w:w="1980" w:type="dxa"/>
          </w:tcPr>
          <w:p w14:paraId="5A9FBC40" w14:textId="32DDC03D" w:rsidR="006E131A" w:rsidRPr="002D7A3C" w:rsidRDefault="006E131A" w:rsidP="000B39FB">
            <w:pPr>
              <w:rPr>
                <w:rFonts w:ascii="Times New Roman" w:hAnsi="Times New Roman" w:cs="Times New Roman"/>
                <w:sz w:val="28"/>
                <w:szCs w:val="28"/>
                <w:lang w:val="ru-RU"/>
              </w:rPr>
            </w:pPr>
            <w:r w:rsidRPr="002D7A3C">
              <w:rPr>
                <w:rFonts w:ascii="Times New Roman" w:hAnsi="Times New Roman" w:cs="Times New Roman"/>
                <w:sz w:val="28"/>
                <w:szCs w:val="28"/>
                <w:lang w:val="ru-RU"/>
              </w:rPr>
              <w:t>Норве</w:t>
            </w:r>
            <w:r w:rsidR="00C01E78">
              <w:rPr>
                <w:rFonts w:ascii="Times New Roman" w:hAnsi="Times New Roman" w:cs="Times New Roman"/>
                <w:sz w:val="28"/>
                <w:szCs w:val="28"/>
                <w:lang w:val="ru-RU"/>
              </w:rPr>
              <w:t>г</w:t>
            </w:r>
            <w:r w:rsidRPr="002D7A3C">
              <w:rPr>
                <w:rFonts w:ascii="Times New Roman" w:hAnsi="Times New Roman" w:cs="Times New Roman"/>
                <w:sz w:val="28"/>
                <w:szCs w:val="28"/>
                <w:lang w:val="ru-RU"/>
              </w:rPr>
              <w:t>ия</w:t>
            </w:r>
          </w:p>
        </w:tc>
        <w:tc>
          <w:tcPr>
            <w:tcW w:w="1559" w:type="dxa"/>
          </w:tcPr>
          <w:p w14:paraId="3D05BF6A" w14:textId="77777777" w:rsidR="006E131A" w:rsidRPr="002D7A3C"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2,48</w:t>
            </w:r>
          </w:p>
        </w:tc>
        <w:tc>
          <w:tcPr>
            <w:tcW w:w="2977" w:type="dxa"/>
          </w:tcPr>
          <w:p w14:paraId="208D0905" w14:textId="77777777" w:rsidR="006E131A" w:rsidRPr="002D7A3C"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253,2</w:t>
            </w:r>
          </w:p>
        </w:tc>
        <w:tc>
          <w:tcPr>
            <w:tcW w:w="2828" w:type="dxa"/>
          </w:tcPr>
          <w:p w14:paraId="5D9FD18B" w14:textId="77777777" w:rsidR="006E131A" w:rsidRPr="002D7A3C"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9,8</w:t>
            </w:r>
          </w:p>
        </w:tc>
      </w:tr>
      <w:tr w:rsidR="006E131A" w14:paraId="1F70EBA0" w14:textId="77777777" w:rsidTr="00AD5DF9">
        <w:tc>
          <w:tcPr>
            <w:tcW w:w="1980" w:type="dxa"/>
          </w:tcPr>
          <w:p w14:paraId="64F203E9" w14:textId="77777777" w:rsidR="006E131A" w:rsidRPr="002D7A3C" w:rsidRDefault="006E131A" w:rsidP="000B39FB">
            <w:pPr>
              <w:rPr>
                <w:rFonts w:ascii="Times New Roman" w:hAnsi="Times New Roman" w:cs="Times New Roman"/>
                <w:sz w:val="28"/>
                <w:szCs w:val="28"/>
                <w:lang w:val="ru-RU"/>
              </w:rPr>
            </w:pPr>
            <w:r>
              <w:rPr>
                <w:rFonts w:ascii="Times New Roman" w:hAnsi="Times New Roman" w:cs="Times New Roman"/>
                <w:sz w:val="28"/>
                <w:szCs w:val="28"/>
                <w:lang w:val="ru-RU"/>
              </w:rPr>
              <w:t>США</w:t>
            </w:r>
          </w:p>
        </w:tc>
        <w:tc>
          <w:tcPr>
            <w:tcW w:w="1559" w:type="dxa"/>
          </w:tcPr>
          <w:p w14:paraId="338D0166" w14:textId="77777777" w:rsidR="006E131A" w:rsidRPr="002D7A3C"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482,2</w:t>
            </w:r>
          </w:p>
        </w:tc>
        <w:tc>
          <w:tcPr>
            <w:tcW w:w="2977" w:type="dxa"/>
          </w:tcPr>
          <w:p w14:paraId="437B7448" w14:textId="77777777" w:rsidR="006E131A" w:rsidRPr="002D7A3C"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14010,8</w:t>
            </w:r>
          </w:p>
        </w:tc>
        <w:tc>
          <w:tcPr>
            <w:tcW w:w="2828" w:type="dxa"/>
          </w:tcPr>
          <w:p w14:paraId="7228B9E8" w14:textId="77777777" w:rsidR="006E131A" w:rsidRPr="002D7A3C"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34,4</w:t>
            </w:r>
          </w:p>
        </w:tc>
      </w:tr>
      <w:tr w:rsidR="006E131A" w14:paraId="39CD51D9" w14:textId="77777777" w:rsidTr="00AD5DF9">
        <w:tc>
          <w:tcPr>
            <w:tcW w:w="1980" w:type="dxa"/>
          </w:tcPr>
          <w:p w14:paraId="4A0C13CB" w14:textId="77777777" w:rsidR="006E131A" w:rsidRPr="002D7A3C" w:rsidRDefault="006E131A" w:rsidP="000B39FB">
            <w:pPr>
              <w:rPr>
                <w:rFonts w:ascii="Times New Roman" w:hAnsi="Times New Roman" w:cs="Times New Roman"/>
                <w:sz w:val="28"/>
                <w:szCs w:val="28"/>
                <w:lang w:val="ru-RU"/>
              </w:rPr>
            </w:pPr>
            <w:r>
              <w:rPr>
                <w:rFonts w:ascii="Times New Roman" w:hAnsi="Times New Roman" w:cs="Times New Roman"/>
                <w:sz w:val="28"/>
                <w:szCs w:val="28"/>
                <w:lang w:val="ru-RU"/>
              </w:rPr>
              <w:t xml:space="preserve">Кувейт </w:t>
            </w:r>
          </w:p>
        </w:tc>
        <w:tc>
          <w:tcPr>
            <w:tcW w:w="1559" w:type="dxa"/>
          </w:tcPr>
          <w:p w14:paraId="4C603534" w14:textId="77777777" w:rsidR="006E131A" w:rsidRPr="002D7A3C"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0,91</w:t>
            </w:r>
          </w:p>
        </w:tc>
        <w:tc>
          <w:tcPr>
            <w:tcW w:w="2977" w:type="dxa"/>
          </w:tcPr>
          <w:p w14:paraId="21E5D94B" w14:textId="77777777" w:rsidR="006E131A" w:rsidRPr="002D7A3C"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139,0</w:t>
            </w:r>
          </w:p>
        </w:tc>
        <w:tc>
          <w:tcPr>
            <w:tcW w:w="2828" w:type="dxa"/>
          </w:tcPr>
          <w:p w14:paraId="09CDDE14" w14:textId="77777777" w:rsidR="006E131A" w:rsidRPr="002D7A3C"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6,6</w:t>
            </w:r>
          </w:p>
        </w:tc>
      </w:tr>
      <w:tr w:rsidR="006E131A" w14:paraId="38069983" w14:textId="77777777" w:rsidTr="00AD5DF9">
        <w:tc>
          <w:tcPr>
            <w:tcW w:w="1980" w:type="dxa"/>
          </w:tcPr>
          <w:p w14:paraId="14C9CE99" w14:textId="77777777" w:rsidR="006E131A" w:rsidRPr="002D7A3C" w:rsidRDefault="006E131A" w:rsidP="000B39FB">
            <w:pPr>
              <w:rPr>
                <w:rFonts w:ascii="Times New Roman" w:hAnsi="Times New Roman" w:cs="Times New Roman"/>
                <w:sz w:val="28"/>
                <w:szCs w:val="28"/>
                <w:lang w:val="ru-RU"/>
              </w:rPr>
            </w:pPr>
            <w:r>
              <w:rPr>
                <w:rFonts w:ascii="Times New Roman" w:hAnsi="Times New Roman" w:cs="Times New Roman"/>
                <w:sz w:val="28"/>
                <w:szCs w:val="28"/>
                <w:lang w:val="ru-RU"/>
              </w:rPr>
              <w:t>Ирландия</w:t>
            </w:r>
          </w:p>
        </w:tc>
        <w:tc>
          <w:tcPr>
            <w:tcW w:w="1559" w:type="dxa"/>
          </w:tcPr>
          <w:p w14:paraId="1D07721D" w14:textId="77777777" w:rsidR="006E131A" w:rsidRPr="002D7A3C"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0,73</w:t>
            </w:r>
          </w:p>
        </w:tc>
        <w:tc>
          <w:tcPr>
            <w:tcW w:w="2977" w:type="dxa"/>
          </w:tcPr>
          <w:p w14:paraId="41B194A8" w14:textId="77777777" w:rsidR="006E131A" w:rsidRPr="002D7A3C"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193,4</w:t>
            </w:r>
          </w:p>
        </w:tc>
        <w:tc>
          <w:tcPr>
            <w:tcW w:w="2828" w:type="dxa"/>
          </w:tcPr>
          <w:p w14:paraId="54A0CDDE" w14:textId="77777777" w:rsidR="006E131A" w:rsidRPr="002D7A3C"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3,8</w:t>
            </w:r>
          </w:p>
        </w:tc>
      </w:tr>
      <w:tr w:rsidR="006E131A" w14:paraId="69750E33" w14:textId="77777777" w:rsidTr="00AD5DF9">
        <w:tc>
          <w:tcPr>
            <w:tcW w:w="1980" w:type="dxa"/>
          </w:tcPr>
          <w:p w14:paraId="703C0496" w14:textId="77777777" w:rsidR="006E131A" w:rsidRPr="002D7A3C" w:rsidRDefault="006E131A" w:rsidP="000B39FB">
            <w:pPr>
              <w:rPr>
                <w:rFonts w:ascii="Times New Roman" w:hAnsi="Times New Roman" w:cs="Times New Roman"/>
                <w:sz w:val="28"/>
                <w:szCs w:val="28"/>
                <w:lang w:val="ru-RU"/>
              </w:rPr>
            </w:pPr>
            <w:r>
              <w:rPr>
                <w:rFonts w:ascii="Times New Roman" w:hAnsi="Times New Roman" w:cs="Times New Roman"/>
                <w:sz w:val="28"/>
                <w:szCs w:val="28"/>
                <w:lang w:val="ru-RU"/>
              </w:rPr>
              <w:t xml:space="preserve">Швейцария </w:t>
            </w:r>
          </w:p>
        </w:tc>
        <w:tc>
          <w:tcPr>
            <w:tcW w:w="1559" w:type="dxa"/>
          </w:tcPr>
          <w:p w14:paraId="4988F211" w14:textId="77777777" w:rsidR="006E131A" w:rsidRPr="002D7A3C"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2,66</w:t>
            </w:r>
          </w:p>
        </w:tc>
        <w:tc>
          <w:tcPr>
            <w:tcW w:w="2977" w:type="dxa"/>
          </w:tcPr>
          <w:p w14:paraId="25BB4E85" w14:textId="77777777" w:rsidR="006E131A" w:rsidRPr="002D7A3C"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318,5</w:t>
            </w:r>
          </w:p>
        </w:tc>
        <w:tc>
          <w:tcPr>
            <w:tcW w:w="2828" w:type="dxa"/>
          </w:tcPr>
          <w:p w14:paraId="1DBFFDB7" w14:textId="77777777" w:rsidR="006E131A" w:rsidRPr="002D7A3C"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21,4</w:t>
            </w:r>
          </w:p>
        </w:tc>
      </w:tr>
      <w:tr w:rsidR="006E131A" w14:paraId="08C57747" w14:textId="77777777" w:rsidTr="00AD5DF9">
        <w:tc>
          <w:tcPr>
            <w:tcW w:w="1980" w:type="dxa"/>
          </w:tcPr>
          <w:p w14:paraId="4AAEA79F" w14:textId="77777777" w:rsidR="006E131A" w:rsidRPr="002D7A3C" w:rsidRDefault="006E131A" w:rsidP="000B39FB">
            <w:pPr>
              <w:rPr>
                <w:rFonts w:ascii="Times New Roman" w:hAnsi="Times New Roman" w:cs="Times New Roman"/>
                <w:sz w:val="28"/>
                <w:szCs w:val="28"/>
                <w:lang w:val="ru-RU"/>
              </w:rPr>
            </w:pPr>
            <w:r>
              <w:rPr>
                <w:rFonts w:ascii="Times New Roman" w:hAnsi="Times New Roman" w:cs="Times New Roman"/>
                <w:sz w:val="28"/>
                <w:szCs w:val="28"/>
                <w:lang w:val="ru-RU"/>
              </w:rPr>
              <w:t>Канада</w:t>
            </w:r>
          </w:p>
        </w:tc>
        <w:tc>
          <w:tcPr>
            <w:tcW w:w="1559" w:type="dxa"/>
          </w:tcPr>
          <w:p w14:paraId="29616A96" w14:textId="77777777" w:rsidR="006E131A" w:rsidRPr="002D7A3C"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42,1</w:t>
            </w:r>
          </w:p>
        </w:tc>
        <w:tc>
          <w:tcPr>
            <w:tcW w:w="2977" w:type="dxa"/>
          </w:tcPr>
          <w:p w14:paraId="1942BE95" w14:textId="77777777" w:rsidR="006E131A" w:rsidRPr="002D7A3C"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1267,9</w:t>
            </w:r>
          </w:p>
        </w:tc>
        <w:tc>
          <w:tcPr>
            <w:tcW w:w="2828" w:type="dxa"/>
          </w:tcPr>
          <w:p w14:paraId="3096158C" w14:textId="77777777" w:rsidR="006E131A" w:rsidRPr="002D7A3C"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33,2</w:t>
            </w:r>
          </w:p>
        </w:tc>
      </w:tr>
      <w:tr w:rsidR="006E131A" w14:paraId="61A6DCC1" w14:textId="77777777" w:rsidTr="00AD5DF9">
        <w:tc>
          <w:tcPr>
            <w:tcW w:w="1980" w:type="dxa"/>
          </w:tcPr>
          <w:p w14:paraId="1A7D82FC" w14:textId="77777777" w:rsidR="006E131A" w:rsidRPr="002D7A3C" w:rsidRDefault="006E131A" w:rsidP="000B39FB">
            <w:pPr>
              <w:rPr>
                <w:rFonts w:ascii="Times New Roman" w:hAnsi="Times New Roman" w:cs="Times New Roman"/>
                <w:sz w:val="28"/>
                <w:szCs w:val="28"/>
                <w:lang w:val="ru-RU"/>
              </w:rPr>
            </w:pPr>
            <w:r>
              <w:rPr>
                <w:rFonts w:ascii="Times New Roman" w:hAnsi="Times New Roman" w:cs="Times New Roman"/>
                <w:sz w:val="28"/>
                <w:szCs w:val="28"/>
                <w:lang w:val="ru-RU"/>
              </w:rPr>
              <w:t>Австралия</w:t>
            </w:r>
          </w:p>
        </w:tc>
        <w:tc>
          <w:tcPr>
            <w:tcW w:w="1559" w:type="dxa"/>
          </w:tcPr>
          <w:p w14:paraId="5C16CD1F" w14:textId="77777777" w:rsidR="006E131A" w:rsidRPr="002D7A3C"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19,1</w:t>
            </w:r>
          </w:p>
        </w:tc>
        <w:tc>
          <w:tcPr>
            <w:tcW w:w="2977" w:type="dxa"/>
          </w:tcPr>
          <w:p w14:paraId="71C7F45A" w14:textId="77777777" w:rsidR="006E131A" w:rsidRPr="002D7A3C"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795,7</w:t>
            </w:r>
          </w:p>
        </w:tc>
        <w:tc>
          <w:tcPr>
            <w:tcW w:w="2828" w:type="dxa"/>
          </w:tcPr>
          <w:p w14:paraId="1EF61596" w14:textId="77777777" w:rsidR="006E131A" w:rsidRPr="002D7A3C"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23,9</w:t>
            </w:r>
          </w:p>
        </w:tc>
      </w:tr>
      <w:tr w:rsidR="006E131A" w14:paraId="72D7C761" w14:textId="77777777" w:rsidTr="00AD5DF9">
        <w:tc>
          <w:tcPr>
            <w:tcW w:w="1980" w:type="dxa"/>
          </w:tcPr>
          <w:p w14:paraId="596FB9F8" w14:textId="77777777" w:rsidR="006E131A" w:rsidRDefault="006E131A" w:rsidP="000B39FB">
            <w:pPr>
              <w:rPr>
                <w:rFonts w:ascii="Times New Roman" w:hAnsi="Times New Roman" w:cs="Times New Roman"/>
                <w:sz w:val="28"/>
                <w:szCs w:val="28"/>
                <w:lang w:val="ru-RU"/>
              </w:rPr>
            </w:pPr>
            <w:r>
              <w:rPr>
                <w:rFonts w:ascii="Times New Roman" w:hAnsi="Times New Roman" w:cs="Times New Roman"/>
                <w:sz w:val="28"/>
                <w:szCs w:val="28"/>
                <w:lang w:val="ru-RU"/>
              </w:rPr>
              <w:t>Австрия</w:t>
            </w:r>
          </w:p>
        </w:tc>
        <w:tc>
          <w:tcPr>
            <w:tcW w:w="1559" w:type="dxa"/>
          </w:tcPr>
          <w:p w14:paraId="2E3E417A" w14:textId="77777777" w:rsidR="006E131A"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3,81</w:t>
            </w:r>
          </w:p>
        </w:tc>
        <w:tc>
          <w:tcPr>
            <w:tcW w:w="2977" w:type="dxa"/>
          </w:tcPr>
          <w:p w14:paraId="2562ABC1" w14:textId="77777777" w:rsidR="006E131A"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305,8</w:t>
            </w:r>
          </w:p>
        </w:tc>
        <w:tc>
          <w:tcPr>
            <w:tcW w:w="2828" w:type="dxa"/>
          </w:tcPr>
          <w:p w14:paraId="5563DB10" w14:textId="77777777" w:rsidR="006E131A"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12,5</w:t>
            </w:r>
          </w:p>
        </w:tc>
      </w:tr>
      <w:tr w:rsidR="006E131A" w14:paraId="1BF7DFE4" w14:textId="77777777" w:rsidTr="00AD5DF9">
        <w:tc>
          <w:tcPr>
            <w:tcW w:w="1980" w:type="dxa"/>
          </w:tcPr>
          <w:p w14:paraId="5B08DAE2" w14:textId="77777777" w:rsidR="006E131A" w:rsidRDefault="006E131A" w:rsidP="000B39FB">
            <w:pPr>
              <w:rPr>
                <w:rFonts w:ascii="Times New Roman" w:hAnsi="Times New Roman" w:cs="Times New Roman"/>
                <w:sz w:val="28"/>
                <w:szCs w:val="28"/>
                <w:lang w:val="ru-RU"/>
              </w:rPr>
            </w:pPr>
            <w:r>
              <w:rPr>
                <w:rFonts w:ascii="Times New Roman" w:hAnsi="Times New Roman" w:cs="Times New Roman"/>
                <w:sz w:val="28"/>
                <w:szCs w:val="28"/>
                <w:lang w:val="ru-RU"/>
              </w:rPr>
              <w:t>Англия</w:t>
            </w:r>
          </w:p>
        </w:tc>
        <w:tc>
          <w:tcPr>
            <w:tcW w:w="1559" w:type="dxa"/>
          </w:tcPr>
          <w:p w14:paraId="7DC1F9AC" w14:textId="77777777" w:rsidR="006E131A"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12,07</w:t>
            </w:r>
          </w:p>
        </w:tc>
        <w:tc>
          <w:tcPr>
            <w:tcW w:w="2977" w:type="dxa"/>
          </w:tcPr>
          <w:p w14:paraId="15943911" w14:textId="77777777" w:rsidR="006E131A"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1883,5</w:t>
            </w:r>
          </w:p>
        </w:tc>
        <w:tc>
          <w:tcPr>
            <w:tcW w:w="2828" w:type="dxa"/>
          </w:tcPr>
          <w:p w14:paraId="725E0522" w14:textId="77777777" w:rsidR="006E131A"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6,4</w:t>
            </w:r>
          </w:p>
        </w:tc>
      </w:tr>
      <w:tr w:rsidR="006E131A" w14:paraId="2FA16D46" w14:textId="77777777" w:rsidTr="00AD5DF9">
        <w:tc>
          <w:tcPr>
            <w:tcW w:w="1980" w:type="dxa"/>
          </w:tcPr>
          <w:p w14:paraId="0F54EF18" w14:textId="77777777" w:rsidR="006E131A" w:rsidRDefault="006E131A" w:rsidP="000B39FB">
            <w:pPr>
              <w:rPr>
                <w:rFonts w:ascii="Times New Roman" w:hAnsi="Times New Roman" w:cs="Times New Roman"/>
                <w:sz w:val="28"/>
                <w:szCs w:val="28"/>
                <w:lang w:val="ru-RU"/>
              </w:rPr>
            </w:pPr>
            <w:r>
              <w:rPr>
                <w:rFonts w:ascii="Times New Roman" w:hAnsi="Times New Roman" w:cs="Times New Roman"/>
                <w:sz w:val="28"/>
                <w:szCs w:val="28"/>
                <w:lang w:val="ru-RU"/>
              </w:rPr>
              <w:t>Германия</w:t>
            </w:r>
          </w:p>
        </w:tc>
        <w:tc>
          <w:tcPr>
            <w:tcW w:w="1559" w:type="dxa"/>
          </w:tcPr>
          <w:p w14:paraId="48652736" w14:textId="77777777" w:rsidR="006E131A"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32,3</w:t>
            </w:r>
          </w:p>
        </w:tc>
        <w:tc>
          <w:tcPr>
            <w:tcW w:w="2977" w:type="dxa"/>
          </w:tcPr>
          <w:p w14:paraId="6B9E24FF" w14:textId="77777777" w:rsidR="006E131A"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2853,2</w:t>
            </w:r>
          </w:p>
        </w:tc>
        <w:tc>
          <w:tcPr>
            <w:tcW w:w="2828" w:type="dxa"/>
          </w:tcPr>
          <w:p w14:paraId="2CFE376F" w14:textId="77777777" w:rsidR="006E131A"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11,3</w:t>
            </w:r>
          </w:p>
        </w:tc>
      </w:tr>
      <w:tr w:rsidR="006E131A" w14:paraId="5D2B9F3C" w14:textId="77777777" w:rsidTr="00AD5DF9">
        <w:tc>
          <w:tcPr>
            <w:tcW w:w="1980" w:type="dxa"/>
          </w:tcPr>
          <w:p w14:paraId="5EE9E900" w14:textId="77777777" w:rsidR="006E131A" w:rsidRDefault="006E131A" w:rsidP="000B39FB">
            <w:pPr>
              <w:rPr>
                <w:rFonts w:ascii="Times New Roman" w:hAnsi="Times New Roman" w:cs="Times New Roman"/>
                <w:sz w:val="28"/>
                <w:szCs w:val="28"/>
                <w:lang w:val="ru-RU"/>
              </w:rPr>
            </w:pPr>
            <w:r>
              <w:rPr>
                <w:rFonts w:ascii="Times New Roman" w:hAnsi="Times New Roman" w:cs="Times New Roman"/>
                <w:sz w:val="28"/>
                <w:szCs w:val="28"/>
                <w:lang w:val="ru-RU"/>
              </w:rPr>
              <w:t>Япония</w:t>
            </w:r>
          </w:p>
        </w:tc>
        <w:tc>
          <w:tcPr>
            <w:tcW w:w="1559" w:type="dxa"/>
          </w:tcPr>
          <w:p w14:paraId="4E9C8548" w14:textId="77777777" w:rsidR="006E131A"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83,4</w:t>
            </w:r>
          </w:p>
        </w:tc>
        <w:tc>
          <w:tcPr>
            <w:tcW w:w="2977" w:type="dxa"/>
          </w:tcPr>
          <w:p w14:paraId="65B204A7" w14:textId="77777777" w:rsidR="006E131A"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4297,3</w:t>
            </w:r>
          </w:p>
        </w:tc>
        <w:tc>
          <w:tcPr>
            <w:tcW w:w="2828" w:type="dxa"/>
          </w:tcPr>
          <w:p w14:paraId="79697147" w14:textId="77777777" w:rsidR="006E131A"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19,4</w:t>
            </w:r>
          </w:p>
        </w:tc>
      </w:tr>
      <w:tr w:rsidR="006E131A" w14:paraId="243EA6EC" w14:textId="77777777" w:rsidTr="00AD5DF9">
        <w:tc>
          <w:tcPr>
            <w:tcW w:w="1980" w:type="dxa"/>
          </w:tcPr>
          <w:p w14:paraId="6D88B71B" w14:textId="77777777" w:rsidR="006E131A" w:rsidRDefault="006E131A" w:rsidP="000B39FB">
            <w:pPr>
              <w:rPr>
                <w:rFonts w:ascii="Times New Roman" w:hAnsi="Times New Roman" w:cs="Times New Roman"/>
                <w:sz w:val="28"/>
                <w:szCs w:val="28"/>
                <w:lang w:val="ru-RU"/>
              </w:rPr>
            </w:pPr>
            <w:r>
              <w:rPr>
                <w:rFonts w:ascii="Times New Roman" w:hAnsi="Times New Roman" w:cs="Times New Roman"/>
                <w:sz w:val="28"/>
                <w:szCs w:val="28"/>
                <w:lang w:val="ru-RU"/>
              </w:rPr>
              <w:t>Франция</w:t>
            </w:r>
          </w:p>
        </w:tc>
        <w:tc>
          <w:tcPr>
            <w:tcW w:w="1559" w:type="dxa"/>
          </w:tcPr>
          <w:p w14:paraId="30E57FBE" w14:textId="77777777" w:rsidR="006E131A"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33,7</w:t>
            </w:r>
          </w:p>
        </w:tc>
        <w:tc>
          <w:tcPr>
            <w:tcW w:w="2977" w:type="dxa"/>
          </w:tcPr>
          <w:p w14:paraId="6F627C74" w14:textId="77777777" w:rsidR="006E131A"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2071,8</w:t>
            </w:r>
          </w:p>
        </w:tc>
        <w:tc>
          <w:tcPr>
            <w:tcW w:w="2828" w:type="dxa"/>
          </w:tcPr>
          <w:p w14:paraId="304D6594" w14:textId="77777777" w:rsidR="006E131A"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16,3</w:t>
            </w:r>
          </w:p>
        </w:tc>
      </w:tr>
      <w:tr w:rsidR="006E131A" w14:paraId="6A8DB992" w14:textId="77777777" w:rsidTr="00AD5DF9">
        <w:tc>
          <w:tcPr>
            <w:tcW w:w="1980" w:type="dxa"/>
          </w:tcPr>
          <w:p w14:paraId="754E1C2E" w14:textId="77777777" w:rsidR="006E131A" w:rsidRDefault="006E131A" w:rsidP="000B39FB">
            <w:pPr>
              <w:rPr>
                <w:rFonts w:ascii="Times New Roman" w:hAnsi="Times New Roman" w:cs="Times New Roman"/>
                <w:sz w:val="28"/>
                <w:szCs w:val="28"/>
                <w:lang w:val="ru-RU"/>
              </w:rPr>
            </w:pPr>
            <w:r>
              <w:rPr>
                <w:rFonts w:ascii="Times New Roman" w:hAnsi="Times New Roman" w:cs="Times New Roman"/>
                <w:sz w:val="28"/>
                <w:szCs w:val="28"/>
                <w:lang w:val="ru-RU"/>
              </w:rPr>
              <w:t>Израиль</w:t>
            </w:r>
          </w:p>
        </w:tc>
        <w:tc>
          <w:tcPr>
            <w:tcW w:w="1559" w:type="dxa"/>
          </w:tcPr>
          <w:p w14:paraId="509C0141" w14:textId="77777777" w:rsidR="006E131A"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2,20</w:t>
            </w:r>
          </w:p>
        </w:tc>
        <w:tc>
          <w:tcPr>
            <w:tcW w:w="2977" w:type="dxa"/>
          </w:tcPr>
          <w:p w14:paraId="0BE8EDDD" w14:textId="77777777" w:rsidR="006E131A"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115,2</w:t>
            </w:r>
          </w:p>
        </w:tc>
        <w:tc>
          <w:tcPr>
            <w:tcW w:w="2828" w:type="dxa"/>
          </w:tcPr>
          <w:p w14:paraId="01F9E332" w14:textId="77777777" w:rsidR="006E131A"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34,1</w:t>
            </w:r>
          </w:p>
        </w:tc>
      </w:tr>
      <w:tr w:rsidR="006E131A" w14:paraId="2C9FA3CF" w14:textId="77777777" w:rsidTr="00AD5DF9">
        <w:tc>
          <w:tcPr>
            <w:tcW w:w="1980" w:type="dxa"/>
          </w:tcPr>
          <w:p w14:paraId="5A151006" w14:textId="77777777" w:rsidR="006E131A" w:rsidRDefault="006E131A" w:rsidP="000B39FB">
            <w:pPr>
              <w:rPr>
                <w:rFonts w:ascii="Times New Roman" w:hAnsi="Times New Roman" w:cs="Times New Roman"/>
                <w:sz w:val="28"/>
                <w:szCs w:val="28"/>
                <w:lang w:val="ru-RU"/>
              </w:rPr>
            </w:pPr>
            <w:r>
              <w:rPr>
                <w:rFonts w:ascii="Times New Roman" w:hAnsi="Times New Roman" w:cs="Times New Roman"/>
                <w:sz w:val="28"/>
                <w:szCs w:val="28"/>
                <w:lang w:val="ru-RU"/>
              </w:rPr>
              <w:t>Россия</w:t>
            </w:r>
          </w:p>
        </w:tc>
        <w:tc>
          <w:tcPr>
            <w:tcW w:w="1559" w:type="dxa"/>
          </w:tcPr>
          <w:p w14:paraId="75149BEE" w14:textId="77777777" w:rsidR="006E131A"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74,63</w:t>
            </w:r>
          </w:p>
        </w:tc>
        <w:tc>
          <w:tcPr>
            <w:tcW w:w="2977" w:type="dxa"/>
          </w:tcPr>
          <w:p w14:paraId="32AEECED" w14:textId="77777777" w:rsidR="006E131A"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2115,6</w:t>
            </w:r>
          </w:p>
        </w:tc>
        <w:tc>
          <w:tcPr>
            <w:tcW w:w="2828" w:type="dxa"/>
          </w:tcPr>
          <w:p w14:paraId="7BC4167D" w14:textId="77777777" w:rsidR="006E131A"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35,3</w:t>
            </w:r>
          </w:p>
        </w:tc>
      </w:tr>
      <w:tr w:rsidR="006E131A" w14:paraId="3304E973" w14:textId="77777777" w:rsidTr="00AD5DF9">
        <w:tc>
          <w:tcPr>
            <w:tcW w:w="1980" w:type="dxa"/>
          </w:tcPr>
          <w:p w14:paraId="035C1358" w14:textId="77777777" w:rsidR="006E131A" w:rsidRDefault="006E131A" w:rsidP="000B39FB">
            <w:pPr>
              <w:rPr>
                <w:rFonts w:ascii="Times New Roman" w:hAnsi="Times New Roman" w:cs="Times New Roman"/>
                <w:sz w:val="28"/>
                <w:szCs w:val="28"/>
                <w:lang w:val="ru-RU"/>
              </w:rPr>
            </w:pPr>
            <w:r>
              <w:rPr>
                <w:rFonts w:ascii="Times New Roman" w:hAnsi="Times New Roman" w:cs="Times New Roman"/>
                <w:sz w:val="28"/>
                <w:szCs w:val="28"/>
                <w:lang w:val="ru-RU"/>
              </w:rPr>
              <w:t>Мексика</w:t>
            </w:r>
          </w:p>
        </w:tc>
        <w:tc>
          <w:tcPr>
            <w:tcW w:w="1559" w:type="dxa"/>
          </w:tcPr>
          <w:p w14:paraId="7E5ED3F5" w14:textId="77777777" w:rsidR="006E131A"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78,9</w:t>
            </w:r>
          </w:p>
        </w:tc>
        <w:tc>
          <w:tcPr>
            <w:tcW w:w="2977" w:type="dxa"/>
          </w:tcPr>
          <w:p w14:paraId="16F658AA" w14:textId="77777777" w:rsidR="006E131A"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1493,0</w:t>
            </w:r>
          </w:p>
        </w:tc>
        <w:tc>
          <w:tcPr>
            <w:tcW w:w="2828" w:type="dxa"/>
          </w:tcPr>
          <w:p w14:paraId="03B43293" w14:textId="77777777" w:rsidR="006E131A"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52,8</w:t>
            </w:r>
          </w:p>
        </w:tc>
      </w:tr>
      <w:tr w:rsidR="006E131A" w14:paraId="2347E679" w14:textId="77777777" w:rsidTr="00AD5DF9">
        <w:tc>
          <w:tcPr>
            <w:tcW w:w="1980" w:type="dxa"/>
          </w:tcPr>
          <w:p w14:paraId="5E7CB585" w14:textId="77777777" w:rsidR="006E131A" w:rsidRDefault="006E131A" w:rsidP="000B39FB">
            <w:pPr>
              <w:rPr>
                <w:rFonts w:ascii="Times New Roman" w:hAnsi="Times New Roman" w:cs="Times New Roman"/>
                <w:sz w:val="28"/>
                <w:szCs w:val="28"/>
                <w:lang w:val="ru-RU"/>
              </w:rPr>
            </w:pPr>
            <w:r>
              <w:rPr>
                <w:rFonts w:ascii="Times New Roman" w:hAnsi="Times New Roman" w:cs="Times New Roman"/>
                <w:sz w:val="28"/>
                <w:szCs w:val="28"/>
                <w:lang w:val="ru-RU"/>
              </w:rPr>
              <w:t>Турция</w:t>
            </w:r>
          </w:p>
        </w:tc>
        <w:tc>
          <w:tcPr>
            <w:tcW w:w="1559" w:type="dxa"/>
          </w:tcPr>
          <w:p w14:paraId="714C99DD" w14:textId="77777777" w:rsidR="006E131A"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45,0</w:t>
            </w:r>
          </w:p>
        </w:tc>
        <w:tc>
          <w:tcPr>
            <w:tcW w:w="2977" w:type="dxa"/>
          </w:tcPr>
          <w:p w14:paraId="22B7985E" w14:textId="77777777" w:rsidR="006E131A"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938,7</w:t>
            </w:r>
          </w:p>
        </w:tc>
        <w:tc>
          <w:tcPr>
            <w:tcW w:w="2828" w:type="dxa"/>
          </w:tcPr>
          <w:p w14:paraId="785D02F8" w14:textId="77777777" w:rsidR="006E131A"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47,9</w:t>
            </w:r>
          </w:p>
        </w:tc>
      </w:tr>
      <w:tr w:rsidR="006E131A" w14:paraId="7DD29385" w14:textId="77777777" w:rsidTr="00AD5DF9">
        <w:tc>
          <w:tcPr>
            <w:tcW w:w="1980" w:type="dxa"/>
          </w:tcPr>
          <w:p w14:paraId="18616589" w14:textId="77777777" w:rsidR="006E131A" w:rsidRDefault="006E131A" w:rsidP="000B39FB">
            <w:pPr>
              <w:rPr>
                <w:rFonts w:ascii="Times New Roman" w:hAnsi="Times New Roman" w:cs="Times New Roman"/>
                <w:sz w:val="28"/>
                <w:szCs w:val="28"/>
                <w:lang w:val="ru-RU"/>
              </w:rPr>
            </w:pPr>
            <w:r>
              <w:rPr>
                <w:rFonts w:ascii="Times New Roman" w:hAnsi="Times New Roman" w:cs="Times New Roman"/>
                <w:sz w:val="28"/>
                <w:szCs w:val="28"/>
                <w:lang w:val="ru-RU"/>
              </w:rPr>
              <w:t>Беларусь</w:t>
            </w:r>
          </w:p>
        </w:tc>
        <w:tc>
          <w:tcPr>
            <w:tcW w:w="1559" w:type="dxa"/>
          </w:tcPr>
          <w:p w14:paraId="6B80E75F" w14:textId="77777777" w:rsidR="006E131A"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1,62</w:t>
            </w:r>
          </w:p>
        </w:tc>
        <w:tc>
          <w:tcPr>
            <w:tcW w:w="2977" w:type="dxa"/>
          </w:tcPr>
          <w:p w14:paraId="4B3926F7" w14:textId="77777777" w:rsidR="006E131A"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99,7</w:t>
            </w:r>
          </w:p>
        </w:tc>
        <w:tc>
          <w:tcPr>
            <w:tcW w:w="2828" w:type="dxa"/>
          </w:tcPr>
          <w:p w14:paraId="6A98AA85" w14:textId="77777777" w:rsidR="006E131A"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16,2</w:t>
            </w:r>
          </w:p>
        </w:tc>
      </w:tr>
      <w:tr w:rsidR="006E131A" w14:paraId="6326378B" w14:textId="77777777" w:rsidTr="00AD5DF9">
        <w:tc>
          <w:tcPr>
            <w:tcW w:w="1980" w:type="dxa"/>
          </w:tcPr>
          <w:p w14:paraId="1272420A" w14:textId="77777777" w:rsidR="006E131A" w:rsidRDefault="006E131A" w:rsidP="000B39FB">
            <w:pPr>
              <w:rPr>
                <w:rFonts w:ascii="Times New Roman" w:hAnsi="Times New Roman" w:cs="Times New Roman"/>
                <w:sz w:val="28"/>
                <w:szCs w:val="28"/>
                <w:lang w:val="ru-RU"/>
              </w:rPr>
            </w:pPr>
            <w:r>
              <w:rPr>
                <w:rFonts w:ascii="Times New Roman" w:hAnsi="Times New Roman" w:cs="Times New Roman"/>
                <w:sz w:val="28"/>
                <w:szCs w:val="28"/>
                <w:lang w:val="ru-RU"/>
              </w:rPr>
              <w:t>Казахстан</w:t>
            </w:r>
          </w:p>
        </w:tc>
        <w:tc>
          <w:tcPr>
            <w:tcW w:w="1559" w:type="dxa"/>
          </w:tcPr>
          <w:p w14:paraId="445C42B0" w14:textId="77777777" w:rsidR="006E131A"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22,8</w:t>
            </w:r>
          </w:p>
        </w:tc>
        <w:tc>
          <w:tcPr>
            <w:tcW w:w="2977" w:type="dxa"/>
          </w:tcPr>
          <w:p w14:paraId="2277379A" w14:textId="77777777" w:rsidR="006E131A"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158,9</w:t>
            </w:r>
          </w:p>
        </w:tc>
        <w:tc>
          <w:tcPr>
            <w:tcW w:w="2828" w:type="dxa"/>
          </w:tcPr>
          <w:p w14:paraId="529CC45E" w14:textId="77777777" w:rsidR="006E131A"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143,6</w:t>
            </w:r>
          </w:p>
        </w:tc>
      </w:tr>
      <w:tr w:rsidR="006E131A" w14:paraId="2D5148CF" w14:textId="77777777" w:rsidTr="00AD5DF9">
        <w:tc>
          <w:tcPr>
            <w:tcW w:w="1980" w:type="dxa"/>
          </w:tcPr>
          <w:p w14:paraId="4C2DB0D4" w14:textId="7138AA5D" w:rsidR="006E131A" w:rsidRDefault="00C01E78" w:rsidP="000B39FB">
            <w:pPr>
              <w:rPr>
                <w:rFonts w:ascii="Times New Roman" w:hAnsi="Times New Roman" w:cs="Times New Roman"/>
                <w:sz w:val="28"/>
                <w:szCs w:val="28"/>
                <w:lang w:val="ru-RU"/>
              </w:rPr>
            </w:pPr>
            <w:r>
              <w:rPr>
                <w:rFonts w:ascii="Times New Roman" w:hAnsi="Times New Roman" w:cs="Times New Roman"/>
                <w:sz w:val="28"/>
                <w:szCs w:val="28"/>
                <w:lang w:val="ru-RU"/>
              </w:rPr>
              <w:t>Азербайджан</w:t>
            </w:r>
          </w:p>
        </w:tc>
        <w:tc>
          <w:tcPr>
            <w:tcW w:w="1559" w:type="dxa"/>
          </w:tcPr>
          <w:p w14:paraId="0FE58CFC" w14:textId="77777777" w:rsidR="006E131A"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12,27</w:t>
            </w:r>
          </w:p>
        </w:tc>
        <w:tc>
          <w:tcPr>
            <w:tcW w:w="2977" w:type="dxa"/>
          </w:tcPr>
          <w:p w14:paraId="745E5C76" w14:textId="77777777" w:rsidR="006E131A"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64,6</w:t>
            </w:r>
          </w:p>
        </w:tc>
        <w:tc>
          <w:tcPr>
            <w:tcW w:w="2828" w:type="dxa"/>
          </w:tcPr>
          <w:p w14:paraId="630E0E8E" w14:textId="77777777" w:rsidR="006E131A"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189,9</w:t>
            </w:r>
          </w:p>
        </w:tc>
      </w:tr>
      <w:tr w:rsidR="006E131A" w14:paraId="6C02F348" w14:textId="77777777" w:rsidTr="00AD5DF9">
        <w:tc>
          <w:tcPr>
            <w:tcW w:w="1980" w:type="dxa"/>
          </w:tcPr>
          <w:p w14:paraId="22630445" w14:textId="55140500" w:rsidR="006E131A" w:rsidRDefault="00C01E78" w:rsidP="000B39FB">
            <w:pPr>
              <w:rPr>
                <w:rFonts w:ascii="Times New Roman" w:hAnsi="Times New Roman" w:cs="Times New Roman"/>
                <w:sz w:val="28"/>
                <w:szCs w:val="28"/>
                <w:lang w:val="ru-RU"/>
              </w:rPr>
            </w:pPr>
            <w:r>
              <w:rPr>
                <w:rFonts w:ascii="Times New Roman" w:hAnsi="Times New Roman" w:cs="Times New Roman"/>
                <w:sz w:val="28"/>
                <w:szCs w:val="28"/>
                <w:lang w:val="ru-RU"/>
              </w:rPr>
              <w:t>Украина</w:t>
            </w:r>
          </w:p>
        </w:tc>
        <w:tc>
          <w:tcPr>
            <w:tcW w:w="1559" w:type="dxa"/>
          </w:tcPr>
          <w:p w14:paraId="4BA78117" w14:textId="77777777" w:rsidR="006E131A"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10,65</w:t>
            </w:r>
          </w:p>
        </w:tc>
        <w:tc>
          <w:tcPr>
            <w:tcW w:w="2977" w:type="dxa"/>
          </w:tcPr>
          <w:p w14:paraId="741027C5" w14:textId="77777777" w:rsidR="006E131A"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304,5</w:t>
            </w:r>
          </w:p>
        </w:tc>
        <w:tc>
          <w:tcPr>
            <w:tcW w:w="2828" w:type="dxa"/>
          </w:tcPr>
          <w:p w14:paraId="2AD2974B" w14:textId="77777777" w:rsidR="006E131A"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35,0</w:t>
            </w:r>
          </w:p>
        </w:tc>
      </w:tr>
      <w:tr w:rsidR="006E131A" w14:paraId="33CF0A48" w14:textId="77777777" w:rsidTr="00AD5DF9">
        <w:tc>
          <w:tcPr>
            <w:tcW w:w="1980" w:type="dxa"/>
          </w:tcPr>
          <w:p w14:paraId="483C0598" w14:textId="77777777" w:rsidR="006E131A" w:rsidRDefault="006E131A" w:rsidP="000B39FB">
            <w:pPr>
              <w:rPr>
                <w:rFonts w:ascii="Times New Roman" w:hAnsi="Times New Roman" w:cs="Times New Roman"/>
                <w:sz w:val="28"/>
                <w:szCs w:val="28"/>
                <w:lang w:val="ru-RU"/>
              </w:rPr>
            </w:pPr>
            <w:r>
              <w:rPr>
                <w:rFonts w:ascii="Times New Roman" w:hAnsi="Times New Roman" w:cs="Times New Roman"/>
                <w:sz w:val="28"/>
                <w:szCs w:val="28"/>
                <w:lang w:val="ru-RU"/>
              </w:rPr>
              <w:t>Китай</w:t>
            </w:r>
          </w:p>
        </w:tc>
        <w:tc>
          <w:tcPr>
            <w:tcW w:w="1559" w:type="dxa"/>
          </w:tcPr>
          <w:p w14:paraId="41AF7C8C" w14:textId="77777777" w:rsidR="006E131A"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581,9</w:t>
            </w:r>
          </w:p>
        </w:tc>
        <w:tc>
          <w:tcPr>
            <w:tcW w:w="2977" w:type="dxa"/>
          </w:tcPr>
          <w:p w14:paraId="0449E905" w14:textId="77777777" w:rsidR="006E131A"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71119,4</w:t>
            </w:r>
          </w:p>
        </w:tc>
        <w:tc>
          <w:tcPr>
            <w:tcW w:w="2828" w:type="dxa"/>
          </w:tcPr>
          <w:p w14:paraId="227D1659" w14:textId="77777777" w:rsidR="006E131A"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81,7</w:t>
            </w:r>
          </w:p>
        </w:tc>
      </w:tr>
      <w:tr w:rsidR="006E131A" w14:paraId="10A5B36E" w14:textId="77777777" w:rsidTr="00AD5DF9">
        <w:tc>
          <w:tcPr>
            <w:tcW w:w="1980" w:type="dxa"/>
          </w:tcPr>
          <w:p w14:paraId="28CA3D9B" w14:textId="77777777" w:rsidR="006E131A" w:rsidRDefault="006E131A" w:rsidP="000B39FB">
            <w:pPr>
              <w:rPr>
                <w:rFonts w:ascii="Times New Roman" w:hAnsi="Times New Roman" w:cs="Times New Roman"/>
                <w:sz w:val="28"/>
                <w:szCs w:val="28"/>
                <w:lang w:val="ru-RU"/>
              </w:rPr>
            </w:pPr>
            <w:r>
              <w:rPr>
                <w:rFonts w:ascii="Times New Roman" w:hAnsi="Times New Roman" w:cs="Times New Roman"/>
                <w:sz w:val="28"/>
                <w:szCs w:val="28"/>
                <w:lang w:val="ru-RU"/>
              </w:rPr>
              <w:t>Армения</w:t>
            </w:r>
          </w:p>
        </w:tc>
        <w:tc>
          <w:tcPr>
            <w:tcW w:w="1559" w:type="dxa"/>
          </w:tcPr>
          <w:p w14:paraId="71AA27CA" w14:textId="77777777" w:rsidR="006E131A"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3,01</w:t>
            </w:r>
          </w:p>
        </w:tc>
        <w:tc>
          <w:tcPr>
            <w:tcW w:w="2977" w:type="dxa"/>
          </w:tcPr>
          <w:p w14:paraId="27C57156" w14:textId="77777777" w:rsidR="006E131A"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16,2</w:t>
            </w:r>
          </w:p>
        </w:tc>
        <w:tc>
          <w:tcPr>
            <w:tcW w:w="2828" w:type="dxa"/>
          </w:tcPr>
          <w:p w14:paraId="5C99BAF2" w14:textId="77777777" w:rsidR="006E131A"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185,9</w:t>
            </w:r>
          </w:p>
        </w:tc>
      </w:tr>
      <w:tr w:rsidR="006E131A" w14:paraId="45923519" w14:textId="77777777" w:rsidTr="00AD5DF9">
        <w:tc>
          <w:tcPr>
            <w:tcW w:w="1980" w:type="dxa"/>
          </w:tcPr>
          <w:p w14:paraId="3FE12A73" w14:textId="77777777" w:rsidR="006E131A" w:rsidRDefault="006E131A" w:rsidP="000B39FB">
            <w:pPr>
              <w:rPr>
                <w:rFonts w:ascii="Times New Roman" w:hAnsi="Times New Roman" w:cs="Times New Roman"/>
                <w:sz w:val="28"/>
                <w:szCs w:val="28"/>
                <w:lang w:val="ru-RU"/>
              </w:rPr>
            </w:pPr>
            <w:r>
              <w:rPr>
                <w:rFonts w:ascii="Times New Roman" w:hAnsi="Times New Roman" w:cs="Times New Roman"/>
                <w:sz w:val="28"/>
                <w:szCs w:val="28"/>
                <w:lang w:val="ru-RU"/>
              </w:rPr>
              <w:t>Ирак</w:t>
            </w:r>
          </w:p>
        </w:tc>
        <w:tc>
          <w:tcPr>
            <w:tcW w:w="1559" w:type="dxa"/>
          </w:tcPr>
          <w:p w14:paraId="3C264D0D" w14:textId="77777777" w:rsidR="006E131A"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66,0</w:t>
            </w:r>
          </w:p>
        </w:tc>
        <w:tc>
          <w:tcPr>
            <w:tcW w:w="2977" w:type="dxa"/>
          </w:tcPr>
          <w:p w14:paraId="2466CC4F" w14:textId="77777777" w:rsidR="006E131A"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96,39</w:t>
            </w:r>
          </w:p>
        </w:tc>
        <w:tc>
          <w:tcPr>
            <w:tcW w:w="2828" w:type="dxa"/>
          </w:tcPr>
          <w:p w14:paraId="16B8AB59" w14:textId="77777777" w:rsidR="006E131A"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684,7</w:t>
            </w:r>
          </w:p>
        </w:tc>
      </w:tr>
      <w:tr w:rsidR="006E131A" w14:paraId="48D8ABAF" w14:textId="77777777" w:rsidTr="00AD5DF9">
        <w:tc>
          <w:tcPr>
            <w:tcW w:w="1980" w:type="dxa"/>
          </w:tcPr>
          <w:p w14:paraId="150BC9AA" w14:textId="77777777" w:rsidR="006E131A" w:rsidRDefault="006E131A" w:rsidP="000B39FB">
            <w:pPr>
              <w:rPr>
                <w:rFonts w:ascii="Times New Roman" w:hAnsi="Times New Roman" w:cs="Times New Roman"/>
                <w:sz w:val="28"/>
                <w:szCs w:val="28"/>
                <w:lang w:val="ru-RU"/>
              </w:rPr>
            </w:pPr>
            <w:r>
              <w:rPr>
                <w:rFonts w:ascii="Times New Roman" w:hAnsi="Times New Roman" w:cs="Times New Roman"/>
                <w:sz w:val="28"/>
                <w:szCs w:val="28"/>
                <w:lang w:val="ru-RU"/>
              </w:rPr>
              <w:t>Пакистан</w:t>
            </w:r>
          </w:p>
        </w:tc>
        <w:tc>
          <w:tcPr>
            <w:tcW w:w="1559" w:type="dxa"/>
          </w:tcPr>
          <w:p w14:paraId="00444079" w14:textId="77777777" w:rsidR="006E131A"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183,5</w:t>
            </w:r>
          </w:p>
        </w:tc>
        <w:tc>
          <w:tcPr>
            <w:tcW w:w="2977" w:type="dxa"/>
          </w:tcPr>
          <w:p w14:paraId="556A20E5" w14:textId="77777777" w:rsidR="006E131A"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415,3</w:t>
            </w:r>
          </w:p>
        </w:tc>
        <w:tc>
          <w:tcPr>
            <w:tcW w:w="2828" w:type="dxa"/>
          </w:tcPr>
          <w:p w14:paraId="637CE135" w14:textId="77777777" w:rsidR="006E131A"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441,8</w:t>
            </w:r>
          </w:p>
        </w:tc>
      </w:tr>
      <w:tr w:rsidR="006E131A" w14:paraId="3FD1CEC9" w14:textId="77777777" w:rsidTr="00AD5DF9">
        <w:tc>
          <w:tcPr>
            <w:tcW w:w="1980" w:type="dxa"/>
          </w:tcPr>
          <w:p w14:paraId="3B3F34F6" w14:textId="77777777" w:rsidR="006E131A" w:rsidRDefault="006E131A" w:rsidP="000B39FB">
            <w:pPr>
              <w:rPr>
                <w:rFonts w:ascii="Times New Roman" w:hAnsi="Times New Roman" w:cs="Times New Roman"/>
                <w:sz w:val="28"/>
                <w:szCs w:val="28"/>
                <w:lang w:val="ru-RU"/>
              </w:rPr>
            </w:pPr>
            <w:r>
              <w:rPr>
                <w:rFonts w:ascii="Times New Roman" w:hAnsi="Times New Roman" w:cs="Times New Roman"/>
                <w:sz w:val="28"/>
                <w:szCs w:val="28"/>
                <w:lang w:val="ru-RU"/>
              </w:rPr>
              <w:t>Молдова</w:t>
            </w:r>
          </w:p>
        </w:tc>
        <w:tc>
          <w:tcPr>
            <w:tcW w:w="1559" w:type="dxa"/>
          </w:tcPr>
          <w:p w14:paraId="02DF99C9" w14:textId="77777777" w:rsidR="006E131A"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0,89</w:t>
            </w:r>
          </w:p>
        </w:tc>
        <w:tc>
          <w:tcPr>
            <w:tcW w:w="2977" w:type="dxa"/>
          </w:tcPr>
          <w:p w14:paraId="571B7462" w14:textId="77777777" w:rsidR="006E131A"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9,2</w:t>
            </w:r>
          </w:p>
        </w:tc>
        <w:tc>
          <w:tcPr>
            <w:tcW w:w="2828" w:type="dxa"/>
          </w:tcPr>
          <w:p w14:paraId="534CAE91" w14:textId="77777777" w:rsidR="006E131A"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96,2</w:t>
            </w:r>
          </w:p>
        </w:tc>
      </w:tr>
      <w:tr w:rsidR="006E131A" w14:paraId="28571AA8" w14:textId="77777777" w:rsidTr="00AD5DF9">
        <w:tc>
          <w:tcPr>
            <w:tcW w:w="1980" w:type="dxa"/>
          </w:tcPr>
          <w:p w14:paraId="6EF6D440" w14:textId="77777777" w:rsidR="006E131A" w:rsidRDefault="006E131A" w:rsidP="000B39FB">
            <w:pPr>
              <w:rPr>
                <w:rFonts w:ascii="Times New Roman" w:hAnsi="Times New Roman" w:cs="Times New Roman"/>
                <w:sz w:val="28"/>
                <w:szCs w:val="28"/>
                <w:lang w:val="ru-RU"/>
              </w:rPr>
            </w:pPr>
            <w:r>
              <w:rPr>
                <w:rFonts w:ascii="Times New Roman" w:hAnsi="Times New Roman" w:cs="Times New Roman"/>
                <w:sz w:val="28"/>
                <w:szCs w:val="28"/>
                <w:lang w:val="ru-RU"/>
              </w:rPr>
              <w:t>Индия</w:t>
            </w:r>
          </w:p>
        </w:tc>
        <w:tc>
          <w:tcPr>
            <w:tcW w:w="1559" w:type="dxa"/>
          </w:tcPr>
          <w:p w14:paraId="0E399649" w14:textId="77777777" w:rsidR="006E131A"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761,0</w:t>
            </w:r>
          </w:p>
        </w:tc>
        <w:tc>
          <w:tcPr>
            <w:tcW w:w="2977" w:type="dxa"/>
          </w:tcPr>
          <w:p w14:paraId="52472BE3" w14:textId="77777777" w:rsidR="006E131A"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2799,0</w:t>
            </w:r>
          </w:p>
        </w:tc>
        <w:tc>
          <w:tcPr>
            <w:tcW w:w="2828" w:type="dxa"/>
          </w:tcPr>
          <w:p w14:paraId="0F6B743E" w14:textId="77777777" w:rsidR="006E131A"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271,9</w:t>
            </w:r>
          </w:p>
        </w:tc>
      </w:tr>
      <w:tr w:rsidR="006E131A" w14:paraId="17DE91FE" w14:textId="77777777" w:rsidTr="00AD5DF9">
        <w:tc>
          <w:tcPr>
            <w:tcW w:w="1980" w:type="dxa"/>
          </w:tcPr>
          <w:p w14:paraId="30A67859" w14:textId="77777777" w:rsidR="006E131A" w:rsidRDefault="006E131A" w:rsidP="000B39FB">
            <w:pPr>
              <w:rPr>
                <w:rFonts w:ascii="Times New Roman" w:hAnsi="Times New Roman" w:cs="Times New Roman"/>
                <w:sz w:val="28"/>
                <w:szCs w:val="28"/>
                <w:lang w:val="ru-RU"/>
              </w:rPr>
            </w:pPr>
            <w:r>
              <w:rPr>
                <w:rFonts w:ascii="Times New Roman" w:hAnsi="Times New Roman" w:cs="Times New Roman"/>
                <w:sz w:val="28"/>
                <w:szCs w:val="28"/>
                <w:lang w:val="ru-RU"/>
              </w:rPr>
              <w:t>Узбекистан</w:t>
            </w:r>
          </w:p>
        </w:tc>
        <w:tc>
          <w:tcPr>
            <w:tcW w:w="1559" w:type="dxa"/>
          </w:tcPr>
          <w:p w14:paraId="7D63B596" w14:textId="77777777" w:rsidR="006E131A"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60,0</w:t>
            </w:r>
          </w:p>
        </w:tc>
        <w:tc>
          <w:tcPr>
            <w:tcW w:w="2977" w:type="dxa"/>
          </w:tcPr>
          <w:p w14:paraId="753A31BA" w14:textId="77777777" w:rsidR="006E131A"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65,9</w:t>
            </w:r>
          </w:p>
        </w:tc>
        <w:tc>
          <w:tcPr>
            <w:tcW w:w="2828" w:type="dxa"/>
          </w:tcPr>
          <w:p w14:paraId="54929EAF" w14:textId="77777777" w:rsidR="006E131A"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910,5</w:t>
            </w:r>
          </w:p>
        </w:tc>
      </w:tr>
      <w:tr w:rsidR="006E131A" w14:paraId="0A8DED74" w14:textId="77777777" w:rsidTr="00AD5DF9">
        <w:tc>
          <w:tcPr>
            <w:tcW w:w="1980" w:type="dxa"/>
          </w:tcPr>
          <w:p w14:paraId="50937EC3" w14:textId="77777777" w:rsidR="006E131A" w:rsidRDefault="006E131A" w:rsidP="000B39FB">
            <w:pPr>
              <w:rPr>
                <w:rFonts w:ascii="Times New Roman" w:hAnsi="Times New Roman" w:cs="Times New Roman"/>
                <w:sz w:val="28"/>
                <w:szCs w:val="28"/>
                <w:lang w:val="ru-RU"/>
              </w:rPr>
            </w:pPr>
            <w:r>
              <w:rPr>
                <w:rFonts w:ascii="Times New Roman" w:hAnsi="Times New Roman" w:cs="Times New Roman"/>
                <w:sz w:val="28"/>
                <w:szCs w:val="28"/>
                <w:lang w:val="ru-RU"/>
              </w:rPr>
              <w:t>Кыргызстан</w:t>
            </w:r>
          </w:p>
        </w:tc>
        <w:tc>
          <w:tcPr>
            <w:tcW w:w="1559" w:type="dxa"/>
          </w:tcPr>
          <w:p w14:paraId="4572CF3D" w14:textId="77777777" w:rsidR="006E131A"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8,53</w:t>
            </w:r>
          </w:p>
        </w:tc>
        <w:tc>
          <w:tcPr>
            <w:tcW w:w="2977" w:type="dxa"/>
          </w:tcPr>
          <w:p w14:paraId="60852D2D" w14:textId="77777777" w:rsidR="006E131A"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9,95</w:t>
            </w:r>
          </w:p>
        </w:tc>
        <w:tc>
          <w:tcPr>
            <w:tcW w:w="2828" w:type="dxa"/>
          </w:tcPr>
          <w:p w14:paraId="70230544" w14:textId="77777777" w:rsidR="006E131A"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857,3</w:t>
            </w:r>
          </w:p>
        </w:tc>
      </w:tr>
      <w:tr w:rsidR="006E131A" w14:paraId="7B90E65C" w14:textId="77777777" w:rsidTr="00AD5DF9">
        <w:tc>
          <w:tcPr>
            <w:tcW w:w="1980" w:type="dxa"/>
          </w:tcPr>
          <w:p w14:paraId="01DB366A" w14:textId="77777777" w:rsidR="006E131A" w:rsidRDefault="006E131A" w:rsidP="000B39FB">
            <w:pPr>
              <w:rPr>
                <w:rFonts w:ascii="Times New Roman" w:hAnsi="Times New Roman" w:cs="Times New Roman"/>
                <w:sz w:val="28"/>
                <w:szCs w:val="28"/>
                <w:lang w:val="ru-RU"/>
              </w:rPr>
            </w:pPr>
            <w:r>
              <w:rPr>
                <w:rFonts w:ascii="Times New Roman" w:hAnsi="Times New Roman" w:cs="Times New Roman"/>
                <w:sz w:val="28"/>
                <w:szCs w:val="28"/>
                <w:lang w:val="ru-RU"/>
              </w:rPr>
              <w:t>Таджикистан</w:t>
            </w:r>
          </w:p>
        </w:tc>
        <w:tc>
          <w:tcPr>
            <w:tcW w:w="1559" w:type="dxa"/>
          </w:tcPr>
          <w:p w14:paraId="51C3279F" w14:textId="77777777" w:rsidR="006E131A"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8,89</w:t>
            </w:r>
          </w:p>
        </w:tc>
        <w:tc>
          <w:tcPr>
            <w:tcW w:w="2977" w:type="dxa"/>
          </w:tcPr>
          <w:p w14:paraId="46D3D18F" w14:textId="77777777" w:rsidR="006E131A"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11,17</w:t>
            </w:r>
          </w:p>
        </w:tc>
        <w:tc>
          <w:tcPr>
            <w:tcW w:w="2828" w:type="dxa"/>
          </w:tcPr>
          <w:p w14:paraId="471B40C7" w14:textId="77777777" w:rsidR="006E131A" w:rsidRDefault="006E131A" w:rsidP="000B39FB">
            <w:pPr>
              <w:jc w:val="center"/>
              <w:rPr>
                <w:rFonts w:ascii="Times New Roman" w:hAnsi="Times New Roman" w:cs="Times New Roman"/>
                <w:sz w:val="28"/>
                <w:szCs w:val="28"/>
                <w:lang w:val="ru-RU"/>
              </w:rPr>
            </w:pPr>
            <w:r>
              <w:rPr>
                <w:rFonts w:ascii="Times New Roman" w:hAnsi="Times New Roman" w:cs="Times New Roman"/>
                <w:sz w:val="28"/>
                <w:szCs w:val="28"/>
                <w:lang w:val="ru-RU"/>
              </w:rPr>
              <w:t>795,9</w:t>
            </w:r>
          </w:p>
        </w:tc>
      </w:tr>
    </w:tbl>
    <w:p w14:paraId="3BC1A453" w14:textId="77777777" w:rsidR="00917BB0" w:rsidRDefault="00917BB0" w:rsidP="00AD5DF9">
      <w:pPr>
        <w:spacing w:after="0" w:line="240" w:lineRule="auto"/>
        <w:ind w:firstLine="709"/>
        <w:jc w:val="both"/>
        <w:rPr>
          <w:rFonts w:ascii="Times New Roman" w:hAnsi="Times New Roman" w:cs="Times New Roman"/>
          <w:sz w:val="28"/>
          <w:szCs w:val="28"/>
          <w:shd w:val="clear" w:color="auto" w:fill="FFFFFF"/>
          <w:lang w:val="ru-RU"/>
        </w:rPr>
      </w:pPr>
    </w:p>
    <w:p w14:paraId="48212402" w14:textId="2145B3D4" w:rsidR="00146D24" w:rsidRPr="009B6506" w:rsidRDefault="00146D24" w:rsidP="00146D24">
      <w:pPr>
        <w:spacing w:after="0" w:line="240" w:lineRule="auto"/>
        <w:ind w:firstLine="709"/>
        <w:jc w:val="both"/>
        <w:rPr>
          <w:rFonts w:ascii="Times New Roman" w:hAnsi="Times New Roman" w:cs="Times New Roman"/>
          <w:sz w:val="28"/>
          <w:szCs w:val="28"/>
          <w:shd w:val="clear" w:color="auto" w:fill="FFFFFF"/>
          <w:lang w:val="ru-RU"/>
        </w:rPr>
      </w:pPr>
      <w:r w:rsidRPr="009B6506">
        <w:rPr>
          <w:rFonts w:ascii="Times New Roman" w:hAnsi="Times New Roman" w:cs="Times New Roman"/>
          <w:sz w:val="28"/>
          <w:szCs w:val="28"/>
          <w:shd w:val="clear" w:color="auto" w:fill="FFFFFF"/>
          <w:lang w:val="ru-RU"/>
        </w:rPr>
        <w:t xml:space="preserve">Водоемкость </w:t>
      </w:r>
      <w:r>
        <w:rPr>
          <w:rFonts w:ascii="Times New Roman" w:hAnsi="Times New Roman" w:cs="Times New Roman"/>
          <w:sz w:val="28"/>
          <w:szCs w:val="28"/>
          <w:lang w:val="ru-RU"/>
        </w:rPr>
        <w:t xml:space="preserve">валового регионального продукта </w:t>
      </w:r>
      <w:r w:rsidRPr="009B6506">
        <w:rPr>
          <w:rFonts w:ascii="Times New Roman" w:hAnsi="Times New Roman" w:cs="Times New Roman"/>
          <w:sz w:val="28"/>
          <w:szCs w:val="28"/>
          <w:shd w:val="clear" w:color="auto" w:fill="FFFFFF"/>
          <w:lang w:val="ru-RU"/>
        </w:rPr>
        <w:t xml:space="preserve">в рассматриваемых странах колеблется от </w:t>
      </w:r>
      <w:r>
        <w:rPr>
          <w:rFonts w:ascii="Times New Roman" w:hAnsi="Times New Roman" w:cs="Times New Roman"/>
          <w:sz w:val="28"/>
          <w:szCs w:val="28"/>
          <w:shd w:val="clear" w:color="auto" w:fill="FFFFFF"/>
          <w:lang w:val="ru-RU"/>
        </w:rPr>
        <w:t>3,8</w:t>
      </w:r>
      <w:r w:rsidRPr="009B6506">
        <w:rPr>
          <w:rFonts w:ascii="Times New Roman" w:hAnsi="Times New Roman" w:cs="Times New Roman"/>
          <w:sz w:val="28"/>
          <w:szCs w:val="28"/>
          <w:shd w:val="clear" w:color="auto" w:fill="FFFFFF"/>
          <w:lang w:val="ru-RU"/>
        </w:rPr>
        <w:t xml:space="preserve"> до 91</w:t>
      </w:r>
      <w:r>
        <w:rPr>
          <w:rFonts w:ascii="Times New Roman" w:hAnsi="Times New Roman" w:cs="Times New Roman"/>
          <w:sz w:val="28"/>
          <w:szCs w:val="28"/>
          <w:shd w:val="clear" w:color="auto" w:fill="FFFFFF"/>
          <w:lang w:val="ru-RU"/>
        </w:rPr>
        <w:t>0,5</w:t>
      </w:r>
      <w:r w:rsidRPr="009B6506">
        <w:rPr>
          <w:rFonts w:ascii="Times New Roman" w:hAnsi="Times New Roman" w:cs="Times New Roman"/>
          <w:sz w:val="28"/>
          <w:szCs w:val="28"/>
          <w:shd w:val="clear" w:color="auto" w:fill="FFFFFF"/>
          <w:lang w:val="ru-RU"/>
        </w:rPr>
        <w:t xml:space="preserve"> м</w:t>
      </w:r>
      <w:r w:rsidRPr="009B6506">
        <w:rPr>
          <w:rFonts w:ascii="Times New Roman" w:hAnsi="Times New Roman" w:cs="Times New Roman"/>
          <w:sz w:val="28"/>
          <w:szCs w:val="28"/>
          <w:shd w:val="clear" w:color="auto" w:fill="FFFFFF"/>
          <w:vertAlign w:val="superscript"/>
          <w:lang w:val="ru-RU"/>
        </w:rPr>
        <w:t>3</w:t>
      </w:r>
      <w:r w:rsidRPr="009B6506">
        <w:rPr>
          <w:rFonts w:ascii="Times New Roman" w:hAnsi="Times New Roman" w:cs="Times New Roman"/>
          <w:sz w:val="28"/>
          <w:szCs w:val="28"/>
          <w:shd w:val="clear" w:color="auto" w:fill="FFFFFF"/>
          <w:lang w:val="ru-RU"/>
        </w:rPr>
        <w:t>/тыс.</w:t>
      </w:r>
      <w:r>
        <w:rPr>
          <w:rFonts w:ascii="Times New Roman" w:hAnsi="Times New Roman" w:cs="Times New Roman"/>
          <w:sz w:val="28"/>
          <w:szCs w:val="28"/>
          <w:shd w:val="clear" w:color="auto" w:fill="FFFFFF"/>
          <w:lang w:val="ru-RU"/>
        </w:rPr>
        <w:t xml:space="preserve"> доллар</w:t>
      </w:r>
      <w:r w:rsidR="00737631">
        <w:rPr>
          <w:rFonts w:ascii="Times New Roman" w:hAnsi="Times New Roman" w:cs="Times New Roman"/>
          <w:sz w:val="28"/>
          <w:szCs w:val="28"/>
          <w:shd w:val="clear" w:color="auto" w:fill="FFFFFF"/>
          <w:lang w:val="ru-RU"/>
        </w:rPr>
        <w:t>ов</w:t>
      </w:r>
      <w:r>
        <w:rPr>
          <w:rFonts w:ascii="Times New Roman" w:hAnsi="Times New Roman" w:cs="Times New Roman"/>
          <w:sz w:val="28"/>
          <w:szCs w:val="28"/>
          <w:shd w:val="clear" w:color="auto" w:fill="FFFFFF"/>
          <w:lang w:val="ru-RU"/>
        </w:rPr>
        <w:t>, то есть самый низкий</w:t>
      </w:r>
      <w:r w:rsidR="00737631">
        <w:rPr>
          <w:rFonts w:ascii="Times New Roman" w:hAnsi="Times New Roman" w:cs="Times New Roman"/>
          <w:sz w:val="28"/>
          <w:szCs w:val="28"/>
          <w:shd w:val="clear" w:color="auto" w:fill="FFFFFF"/>
          <w:lang w:val="ru-RU"/>
        </w:rPr>
        <w:t xml:space="preserve"> показатель</w:t>
      </w:r>
      <w:r>
        <w:rPr>
          <w:rFonts w:ascii="Times New Roman" w:hAnsi="Times New Roman" w:cs="Times New Roman"/>
          <w:sz w:val="28"/>
          <w:szCs w:val="28"/>
          <w:shd w:val="clear" w:color="auto" w:fill="FFFFFF"/>
          <w:lang w:val="ru-RU"/>
        </w:rPr>
        <w:t xml:space="preserve"> наблюдается </w:t>
      </w:r>
      <w:r w:rsidR="00FA1C6F">
        <w:rPr>
          <w:rFonts w:ascii="Times New Roman" w:hAnsi="Times New Roman" w:cs="Times New Roman"/>
          <w:sz w:val="28"/>
          <w:szCs w:val="28"/>
          <w:shd w:val="clear" w:color="auto" w:fill="FFFFFF"/>
          <w:lang w:val="ru-RU"/>
        </w:rPr>
        <w:t xml:space="preserve">в </w:t>
      </w:r>
      <w:r>
        <w:rPr>
          <w:rFonts w:ascii="Times New Roman" w:hAnsi="Times New Roman" w:cs="Times New Roman"/>
          <w:sz w:val="28"/>
          <w:szCs w:val="28"/>
          <w:shd w:val="clear" w:color="auto" w:fill="FFFFFF"/>
          <w:lang w:val="ru-RU"/>
        </w:rPr>
        <w:t>Ирланди</w:t>
      </w:r>
      <w:r w:rsidR="00FA1C6F">
        <w:rPr>
          <w:rFonts w:ascii="Times New Roman" w:hAnsi="Times New Roman" w:cs="Times New Roman"/>
          <w:sz w:val="28"/>
          <w:szCs w:val="28"/>
          <w:shd w:val="clear" w:color="auto" w:fill="FFFFFF"/>
          <w:lang w:val="ru-RU"/>
        </w:rPr>
        <w:t>и</w:t>
      </w:r>
      <w:r>
        <w:rPr>
          <w:rFonts w:ascii="Times New Roman" w:hAnsi="Times New Roman" w:cs="Times New Roman"/>
          <w:sz w:val="28"/>
          <w:szCs w:val="28"/>
          <w:shd w:val="clear" w:color="auto" w:fill="FFFFFF"/>
          <w:lang w:val="ru-RU"/>
        </w:rPr>
        <w:t xml:space="preserve"> и </w:t>
      </w:r>
      <w:r w:rsidR="00737631">
        <w:rPr>
          <w:rFonts w:ascii="Times New Roman" w:hAnsi="Times New Roman" w:cs="Times New Roman"/>
          <w:sz w:val="28"/>
          <w:szCs w:val="28"/>
          <w:shd w:val="clear" w:color="auto" w:fill="FFFFFF"/>
          <w:lang w:val="ru-RU"/>
        </w:rPr>
        <w:t xml:space="preserve">самый </w:t>
      </w:r>
      <w:r>
        <w:rPr>
          <w:rFonts w:ascii="Times New Roman" w:hAnsi="Times New Roman" w:cs="Times New Roman"/>
          <w:sz w:val="28"/>
          <w:szCs w:val="28"/>
          <w:shd w:val="clear" w:color="auto" w:fill="FFFFFF"/>
          <w:lang w:val="ru-RU"/>
        </w:rPr>
        <w:t xml:space="preserve">высокий </w:t>
      </w:r>
      <w:r w:rsidR="00737631">
        <w:rPr>
          <w:rFonts w:ascii="Times New Roman" w:hAnsi="Times New Roman" w:cs="Times New Roman"/>
          <w:sz w:val="28"/>
          <w:szCs w:val="28"/>
          <w:shd w:val="clear" w:color="auto" w:fill="FFFFFF"/>
          <w:lang w:val="ru-RU"/>
        </w:rPr>
        <w:t xml:space="preserve">- </w:t>
      </w:r>
      <w:r w:rsidR="00FA1C6F">
        <w:rPr>
          <w:rFonts w:ascii="Times New Roman" w:hAnsi="Times New Roman" w:cs="Times New Roman"/>
          <w:sz w:val="28"/>
          <w:szCs w:val="28"/>
          <w:shd w:val="clear" w:color="auto" w:fill="FFFFFF"/>
          <w:lang w:val="ru-RU"/>
        </w:rPr>
        <w:t>в Республике Узбекистан</w:t>
      </w:r>
      <w:r>
        <w:rPr>
          <w:rFonts w:ascii="Times New Roman" w:hAnsi="Times New Roman" w:cs="Times New Roman"/>
          <w:sz w:val="28"/>
          <w:szCs w:val="28"/>
          <w:shd w:val="clear" w:color="auto" w:fill="FFFFFF"/>
          <w:lang w:val="ru-RU"/>
        </w:rPr>
        <w:t xml:space="preserve">, что </w:t>
      </w:r>
      <w:r w:rsidR="004661BD">
        <w:rPr>
          <w:rFonts w:ascii="Times New Roman" w:hAnsi="Times New Roman" w:cs="Times New Roman"/>
          <w:sz w:val="28"/>
          <w:szCs w:val="28"/>
          <w:shd w:val="clear" w:color="auto" w:fill="FFFFFF"/>
          <w:lang w:val="ru-RU"/>
        </w:rPr>
        <w:t>объясняется,</w:t>
      </w:r>
      <w:r>
        <w:rPr>
          <w:rFonts w:ascii="Times New Roman" w:hAnsi="Times New Roman" w:cs="Times New Roman"/>
          <w:sz w:val="28"/>
          <w:szCs w:val="28"/>
          <w:shd w:val="clear" w:color="auto" w:fill="FFFFFF"/>
          <w:lang w:val="ru-RU"/>
        </w:rPr>
        <w:t xml:space="preserve"> </w:t>
      </w:r>
      <w:r w:rsidRPr="009B6506">
        <w:rPr>
          <w:rFonts w:ascii="Times New Roman" w:hAnsi="Times New Roman" w:cs="Times New Roman"/>
          <w:sz w:val="28"/>
          <w:szCs w:val="28"/>
          <w:shd w:val="clear" w:color="auto" w:fill="FFFFFF"/>
          <w:lang w:val="ru-RU"/>
        </w:rPr>
        <w:t>прежде всего</w:t>
      </w:r>
      <w:r w:rsidR="00737631">
        <w:rPr>
          <w:rFonts w:ascii="Times New Roman" w:hAnsi="Times New Roman" w:cs="Times New Roman"/>
          <w:sz w:val="28"/>
          <w:szCs w:val="28"/>
          <w:shd w:val="clear" w:color="auto" w:fill="FFFFFF"/>
          <w:lang w:val="ru-RU"/>
        </w:rPr>
        <w:t>,</w:t>
      </w:r>
      <w:r w:rsidRPr="009B6506">
        <w:rPr>
          <w:rFonts w:ascii="Times New Roman" w:hAnsi="Times New Roman" w:cs="Times New Roman"/>
          <w:sz w:val="28"/>
          <w:szCs w:val="28"/>
          <w:shd w:val="clear" w:color="auto" w:fill="FFFFFF"/>
          <w:lang w:val="ru-RU"/>
        </w:rPr>
        <w:t xml:space="preserve"> структур</w:t>
      </w:r>
      <w:r w:rsidR="004661BD">
        <w:rPr>
          <w:rFonts w:ascii="Times New Roman" w:hAnsi="Times New Roman" w:cs="Times New Roman"/>
          <w:sz w:val="28"/>
          <w:szCs w:val="28"/>
          <w:shd w:val="clear" w:color="auto" w:fill="FFFFFF"/>
          <w:lang w:val="ru-RU"/>
        </w:rPr>
        <w:t>ой</w:t>
      </w:r>
      <w:r w:rsidR="00FA1C6F">
        <w:rPr>
          <w:rFonts w:ascii="Times New Roman" w:hAnsi="Times New Roman" w:cs="Times New Roman"/>
          <w:sz w:val="28"/>
          <w:szCs w:val="28"/>
          <w:shd w:val="clear" w:color="auto" w:fill="FFFFFF"/>
          <w:lang w:val="ru-RU"/>
        </w:rPr>
        <w:t xml:space="preserve"> экономики (доли водоемких </w:t>
      </w:r>
      <w:r w:rsidRPr="009B6506">
        <w:rPr>
          <w:rFonts w:ascii="Times New Roman" w:hAnsi="Times New Roman" w:cs="Times New Roman"/>
          <w:sz w:val="28"/>
          <w:szCs w:val="28"/>
          <w:shd w:val="clear" w:color="auto" w:fill="FFFFFF"/>
          <w:lang w:val="ru-RU"/>
        </w:rPr>
        <w:t>отраслей) и ее технологического уровня.</w:t>
      </w:r>
    </w:p>
    <w:p w14:paraId="7EDAD1E8" w14:textId="41F1B306" w:rsidR="00AD5DF9" w:rsidRDefault="00AD5DF9" w:rsidP="00AD5DF9">
      <w:pPr>
        <w:spacing w:after="0" w:line="240" w:lineRule="auto"/>
        <w:ind w:firstLine="709"/>
        <w:jc w:val="both"/>
        <w:rPr>
          <w:rFonts w:ascii="Times New Roman" w:hAnsi="Times New Roman"/>
          <w:sz w:val="28"/>
          <w:szCs w:val="28"/>
          <w:lang w:val="ru-RU"/>
        </w:rPr>
      </w:pPr>
      <w:r>
        <w:rPr>
          <w:rFonts w:ascii="Times New Roman" w:hAnsi="Times New Roman" w:cs="Times New Roman"/>
          <w:sz w:val="28"/>
          <w:szCs w:val="28"/>
          <w:shd w:val="clear" w:color="auto" w:fill="FFFFFF"/>
          <w:lang w:val="ru-RU"/>
        </w:rPr>
        <w:t xml:space="preserve">При этом </w:t>
      </w:r>
      <w:r w:rsidR="004661BD">
        <w:rPr>
          <w:rFonts w:ascii="Times New Roman" w:hAnsi="Times New Roman" w:cs="Times New Roman"/>
          <w:sz w:val="28"/>
          <w:szCs w:val="28"/>
          <w:shd w:val="clear" w:color="auto" w:fill="FFFFFF"/>
          <w:lang w:val="ru-RU"/>
        </w:rPr>
        <w:t>в</w:t>
      </w:r>
      <w:r w:rsidR="00E2182C">
        <w:rPr>
          <w:rFonts w:ascii="Times New Roman" w:hAnsi="Times New Roman" w:cs="Times New Roman"/>
          <w:sz w:val="28"/>
          <w:szCs w:val="28"/>
          <w:shd w:val="clear" w:color="auto" w:fill="FFFFFF"/>
          <w:lang w:val="ru-RU"/>
        </w:rPr>
        <w:t xml:space="preserve"> </w:t>
      </w:r>
      <w:r w:rsidR="00E2182C">
        <w:rPr>
          <w:rFonts w:ascii="Times New Roman" w:hAnsi="Times New Roman" w:cs="Times New Roman"/>
          <w:sz w:val="28"/>
          <w:szCs w:val="28"/>
          <w:lang w:val="ru-RU"/>
        </w:rPr>
        <w:t>Шу-Таласско</w:t>
      </w:r>
      <w:r w:rsidR="004661BD">
        <w:rPr>
          <w:rFonts w:ascii="Times New Roman" w:hAnsi="Times New Roman" w:cs="Times New Roman"/>
          <w:sz w:val="28"/>
          <w:szCs w:val="28"/>
          <w:lang w:val="ru-RU"/>
        </w:rPr>
        <w:t>м</w:t>
      </w:r>
      <w:r w:rsidR="00E2182C">
        <w:rPr>
          <w:rFonts w:ascii="Times New Roman" w:hAnsi="Times New Roman" w:cs="Times New Roman"/>
          <w:sz w:val="28"/>
          <w:szCs w:val="28"/>
          <w:lang w:val="ru-RU"/>
        </w:rPr>
        <w:t xml:space="preserve"> водохозяйственн</w:t>
      </w:r>
      <w:r w:rsidR="004661BD">
        <w:rPr>
          <w:rFonts w:ascii="Times New Roman" w:hAnsi="Times New Roman" w:cs="Times New Roman"/>
          <w:sz w:val="28"/>
          <w:szCs w:val="28"/>
          <w:lang w:val="ru-RU"/>
        </w:rPr>
        <w:t>ом</w:t>
      </w:r>
      <w:r w:rsidR="00E2182C">
        <w:rPr>
          <w:rFonts w:ascii="Times New Roman" w:hAnsi="Times New Roman" w:cs="Times New Roman"/>
          <w:sz w:val="28"/>
          <w:szCs w:val="28"/>
          <w:lang w:val="ru-RU"/>
        </w:rPr>
        <w:t xml:space="preserve"> бассейн</w:t>
      </w:r>
      <w:r w:rsidR="004661BD">
        <w:rPr>
          <w:rFonts w:ascii="Times New Roman" w:hAnsi="Times New Roman" w:cs="Times New Roman"/>
          <w:sz w:val="28"/>
          <w:szCs w:val="28"/>
          <w:lang w:val="ru-RU"/>
        </w:rPr>
        <w:t>е</w:t>
      </w:r>
      <w:r w:rsidR="00E2182C">
        <w:rPr>
          <w:rFonts w:ascii="Times New Roman" w:hAnsi="Times New Roman" w:cs="Times New Roman"/>
          <w:sz w:val="28"/>
          <w:szCs w:val="28"/>
          <w:lang w:val="ru-RU"/>
        </w:rPr>
        <w:t xml:space="preserve"> </w:t>
      </w:r>
      <w:r w:rsidR="00FA1C6F">
        <w:rPr>
          <w:rFonts w:ascii="Times New Roman" w:hAnsi="Times New Roman" w:cs="Times New Roman"/>
          <w:sz w:val="28"/>
          <w:szCs w:val="28"/>
          <w:shd w:val="clear" w:color="auto" w:fill="FFFFFF"/>
          <w:lang w:val="ru-RU"/>
        </w:rPr>
        <w:t>к числу</w:t>
      </w:r>
      <w:r>
        <w:rPr>
          <w:rFonts w:ascii="Times New Roman" w:hAnsi="Times New Roman" w:cs="Times New Roman"/>
          <w:sz w:val="28"/>
          <w:szCs w:val="28"/>
          <w:shd w:val="clear" w:color="auto" w:fill="FFFFFF"/>
          <w:lang w:val="ru-RU"/>
        </w:rPr>
        <w:t xml:space="preserve"> самых водозатрат</w:t>
      </w:r>
      <w:r w:rsidR="00E2182C">
        <w:rPr>
          <w:rFonts w:ascii="Times New Roman" w:hAnsi="Times New Roman" w:cs="Times New Roman"/>
          <w:sz w:val="28"/>
          <w:szCs w:val="28"/>
          <w:shd w:val="clear" w:color="auto" w:fill="FFFFFF"/>
          <w:lang w:val="ru-RU"/>
        </w:rPr>
        <w:t>н</w:t>
      </w:r>
      <w:r>
        <w:rPr>
          <w:rFonts w:ascii="Times New Roman" w:hAnsi="Times New Roman" w:cs="Times New Roman"/>
          <w:sz w:val="28"/>
          <w:szCs w:val="28"/>
          <w:shd w:val="clear" w:color="auto" w:fill="FFFFFF"/>
          <w:lang w:val="ru-RU"/>
        </w:rPr>
        <w:t xml:space="preserve">ых </w:t>
      </w:r>
      <w:r w:rsidR="00E2182C">
        <w:rPr>
          <w:rFonts w:ascii="Times New Roman" w:hAnsi="Times New Roman" w:cs="Times New Roman"/>
          <w:sz w:val="28"/>
          <w:szCs w:val="28"/>
          <w:shd w:val="clear" w:color="auto" w:fill="FFFFFF"/>
          <w:lang w:val="ru-RU"/>
        </w:rPr>
        <w:t xml:space="preserve">относится </w:t>
      </w:r>
      <w:r w:rsidR="00E2182C">
        <w:rPr>
          <w:rFonts w:ascii="Times New Roman" w:hAnsi="Times New Roman"/>
          <w:sz w:val="28"/>
          <w:szCs w:val="28"/>
          <w:lang w:val="ru-RU"/>
        </w:rPr>
        <w:t>среднее течение и низовья реки Шу</w:t>
      </w:r>
      <w:r w:rsidR="004661BD">
        <w:rPr>
          <w:rFonts w:ascii="Times New Roman" w:hAnsi="Times New Roman"/>
          <w:sz w:val="28"/>
          <w:szCs w:val="28"/>
          <w:lang w:val="ru-RU"/>
        </w:rPr>
        <w:t xml:space="preserve"> на территории Казахстана</w:t>
      </w:r>
      <w:r w:rsidR="003C03C8">
        <w:rPr>
          <w:rFonts w:ascii="Times New Roman" w:hAnsi="Times New Roman"/>
          <w:sz w:val="28"/>
          <w:szCs w:val="28"/>
          <w:lang w:val="ru-RU"/>
        </w:rPr>
        <w:t xml:space="preserve"> (1,131-16,569 м</w:t>
      </w:r>
      <w:r w:rsidR="003C03C8" w:rsidRPr="003C03C8">
        <w:rPr>
          <w:rFonts w:ascii="Times New Roman" w:hAnsi="Times New Roman"/>
          <w:sz w:val="28"/>
          <w:szCs w:val="28"/>
          <w:vertAlign w:val="superscript"/>
          <w:lang w:val="ru-RU"/>
        </w:rPr>
        <w:t>3</w:t>
      </w:r>
      <w:r w:rsidR="003C03C8">
        <w:rPr>
          <w:rFonts w:ascii="Times New Roman" w:hAnsi="Times New Roman"/>
          <w:sz w:val="28"/>
          <w:szCs w:val="28"/>
          <w:lang w:val="ru-RU"/>
        </w:rPr>
        <w:t>/доллар)</w:t>
      </w:r>
      <w:r w:rsidR="00737631">
        <w:rPr>
          <w:rFonts w:ascii="Times New Roman" w:hAnsi="Times New Roman"/>
          <w:sz w:val="28"/>
          <w:szCs w:val="28"/>
          <w:lang w:val="ru-RU"/>
        </w:rPr>
        <w:t>, а также</w:t>
      </w:r>
      <w:r w:rsidR="00E2182C">
        <w:rPr>
          <w:rFonts w:ascii="Times New Roman" w:hAnsi="Times New Roman"/>
          <w:sz w:val="28"/>
          <w:szCs w:val="28"/>
          <w:lang w:val="ru-RU"/>
        </w:rPr>
        <w:t xml:space="preserve"> </w:t>
      </w:r>
      <w:r w:rsidR="00FA1C6F">
        <w:rPr>
          <w:rFonts w:ascii="Times New Roman" w:hAnsi="Times New Roman" w:cs="Times New Roman"/>
          <w:sz w:val="28"/>
          <w:szCs w:val="28"/>
          <w:lang w:val="ru-RU"/>
        </w:rPr>
        <w:t>верхнее и средне</w:t>
      </w:r>
      <w:r w:rsidR="003C03C8">
        <w:rPr>
          <w:rFonts w:ascii="Times New Roman" w:hAnsi="Times New Roman" w:cs="Times New Roman"/>
          <w:sz w:val="28"/>
          <w:szCs w:val="28"/>
          <w:lang w:val="ru-RU"/>
        </w:rPr>
        <w:t xml:space="preserve">е течение </w:t>
      </w:r>
      <w:r w:rsidR="00FA1C6F">
        <w:rPr>
          <w:rFonts w:ascii="Times New Roman" w:hAnsi="Times New Roman"/>
          <w:sz w:val="28"/>
          <w:szCs w:val="28"/>
          <w:lang w:val="ru-RU"/>
        </w:rPr>
        <w:t xml:space="preserve">рек Асса-Талас в </w:t>
      </w:r>
      <w:r w:rsidR="003C03C8">
        <w:rPr>
          <w:rFonts w:ascii="Times New Roman" w:hAnsi="Times New Roman"/>
          <w:sz w:val="28"/>
          <w:szCs w:val="28"/>
          <w:lang w:val="ru-RU"/>
        </w:rPr>
        <w:t>Таласской области Кыргызской Республики (3,145-53,724 м</w:t>
      </w:r>
      <w:r w:rsidR="003C03C8" w:rsidRPr="003C03C8">
        <w:rPr>
          <w:rFonts w:ascii="Times New Roman" w:hAnsi="Times New Roman"/>
          <w:sz w:val="28"/>
          <w:szCs w:val="28"/>
          <w:vertAlign w:val="superscript"/>
          <w:lang w:val="ru-RU"/>
        </w:rPr>
        <w:t>3</w:t>
      </w:r>
      <w:r w:rsidR="003C03C8">
        <w:rPr>
          <w:rFonts w:ascii="Times New Roman" w:hAnsi="Times New Roman"/>
          <w:sz w:val="28"/>
          <w:szCs w:val="28"/>
          <w:lang w:val="ru-RU"/>
        </w:rPr>
        <w:t>/доллар)</w:t>
      </w:r>
      <w:r w:rsidR="00E2182C">
        <w:rPr>
          <w:rFonts w:ascii="Times New Roman" w:hAnsi="Times New Roman"/>
          <w:sz w:val="28"/>
          <w:szCs w:val="28"/>
          <w:lang w:val="ru-RU"/>
        </w:rPr>
        <w:t>, где</w:t>
      </w:r>
      <w:r w:rsidR="003C03C8">
        <w:rPr>
          <w:rFonts w:ascii="Times New Roman" w:hAnsi="Times New Roman"/>
          <w:sz w:val="28"/>
          <w:szCs w:val="28"/>
          <w:lang w:val="ru-RU"/>
        </w:rPr>
        <w:t xml:space="preserve"> наблюдается высокая ресурсоемкость экономики.</w:t>
      </w:r>
    </w:p>
    <w:p w14:paraId="7DE12D33" w14:textId="23E94E83" w:rsidR="00E2182C" w:rsidRPr="00AD5DF9" w:rsidRDefault="00FA1C6F" w:rsidP="00AD5DF9">
      <w:pPr>
        <w:spacing w:after="0" w:line="240" w:lineRule="auto"/>
        <w:ind w:firstLine="709"/>
        <w:jc w:val="both"/>
        <w:rPr>
          <w:rFonts w:ascii="Times New Roman" w:hAnsi="Times New Roman" w:cs="Times New Roman"/>
          <w:sz w:val="28"/>
          <w:szCs w:val="28"/>
          <w:lang w:val="ru-RU"/>
        </w:rPr>
      </w:pPr>
      <w:r>
        <w:rPr>
          <w:rFonts w:ascii="Times New Roman" w:hAnsi="Times New Roman"/>
          <w:sz w:val="28"/>
          <w:szCs w:val="28"/>
          <w:lang w:val="ru-RU"/>
        </w:rPr>
        <w:t xml:space="preserve">Таким образом, </w:t>
      </w:r>
      <w:r w:rsidR="004661BD">
        <w:rPr>
          <w:rFonts w:ascii="Times New Roman" w:hAnsi="Times New Roman"/>
          <w:sz w:val="28"/>
          <w:szCs w:val="28"/>
          <w:lang w:val="ru-RU"/>
        </w:rPr>
        <w:t>в</w:t>
      </w:r>
      <w:r w:rsidR="00E2182C">
        <w:rPr>
          <w:rFonts w:ascii="Times New Roman" w:hAnsi="Times New Roman" w:cs="Times New Roman"/>
          <w:sz w:val="28"/>
          <w:szCs w:val="28"/>
          <w:shd w:val="clear" w:color="auto" w:fill="FFFFFF"/>
          <w:lang w:val="ru-RU"/>
        </w:rPr>
        <w:t xml:space="preserve"> </w:t>
      </w:r>
      <w:r w:rsidR="00E2182C">
        <w:rPr>
          <w:rFonts w:ascii="Times New Roman" w:hAnsi="Times New Roman" w:cs="Times New Roman"/>
          <w:sz w:val="28"/>
          <w:szCs w:val="28"/>
          <w:lang w:val="ru-RU"/>
        </w:rPr>
        <w:t>Шу-Таласско</w:t>
      </w:r>
      <w:r w:rsidR="004661BD">
        <w:rPr>
          <w:rFonts w:ascii="Times New Roman" w:hAnsi="Times New Roman" w:cs="Times New Roman"/>
          <w:sz w:val="28"/>
          <w:szCs w:val="28"/>
          <w:lang w:val="ru-RU"/>
        </w:rPr>
        <w:t>м</w:t>
      </w:r>
      <w:r w:rsidR="00E2182C">
        <w:rPr>
          <w:rFonts w:ascii="Times New Roman" w:hAnsi="Times New Roman" w:cs="Times New Roman"/>
          <w:sz w:val="28"/>
          <w:szCs w:val="28"/>
          <w:lang w:val="ru-RU"/>
        </w:rPr>
        <w:t xml:space="preserve"> водохозяйственно</w:t>
      </w:r>
      <w:r w:rsidR="004661BD">
        <w:rPr>
          <w:rFonts w:ascii="Times New Roman" w:hAnsi="Times New Roman" w:cs="Times New Roman"/>
          <w:sz w:val="28"/>
          <w:szCs w:val="28"/>
          <w:lang w:val="ru-RU"/>
        </w:rPr>
        <w:t>м</w:t>
      </w:r>
      <w:r w:rsidR="00E2182C">
        <w:rPr>
          <w:rFonts w:ascii="Times New Roman" w:hAnsi="Times New Roman" w:cs="Times New Roman"/>
          <w:sz w:val="28"/>
          <w:szCs w:val="28"/>
          <w:lang w:val="ru-RU"/>
        </w:rPr>
        <w:t xml:space="preserve"> бассейн</w:t>
      </w:r>
      <w:r w:rsidR="004661BD">
        <w:rPr>
          <w:rFonts w:ascii="Times New Roman" w:hAnsi="Times New Roman" w:cs="Times New Roman"/>
          <w:sz w:val="28"/>
          <w:szCs w:val="28"/>
          <w:lang w:val="ru-RU"/>
        </w:rPr>
        <w:t>е</w:t>
      </w:r>
      <w:r w:rsidR="00E2182C">
        <w:rPr>
          <w:rFonts w:ascii="Times New Roman" w:hAnsi="Times New Roman" w:cs="Times New Roman"/>
          <w:sz w:val="28"/>
          <w:szCs w:val="28"/>
          <w:lang w:val="ru-RU"/>
        </w:rPr>
        <w:t>, особенно</w:t>
      </w:r>
      <w:r w:rsidR="004661BD">
        <w:rPr>
          <w:rFonts w:ascii="Times New Roman" w:hAnsi="Times New Roman" w:cs="Times New Roman"/>
          <w:sz w:val="28"/>
          <w:szCs w:val="28"/>
          <w:lang w:val="ru-RU"/>
        </w:rPr>
        <w:t xml:space="preserve"> в Казахстанской части</w:t>
      </w:r>
      <w:r w:rsidR="00737631">
        <w:rPr>
          <w:rFonts w:ascii="Times New Roman" w:hAnsi="Times New Roman" w:cs="Times New Roman"/>
          <w:sz w:val="28"/>
          <w:szCs w:val="28"/>
          <w:lang w:val="ru-RU"/>
        </w:rPr>
        <w:t>,</w:t>
      </w:r>
      <w:r w:rsidR="00E2182C">
        <w:rPr>
          <w:rFonts w:ascii="Times New Roman" w:hAnsi="Times New Roman" w:cs="Times New Roman"/>
          <w:sz w:val="28"/>
          <w:szCs w:val="28"/>
          <w:lang w:val="ru-RU"/>
        </w:rPr>
        <w:t xml:space="preserve"> </w:t>
      </w:r>
      <w:r w:rsidR="00E2182C">
        <w:rPr>
          <w:rFonts w:ascii="Times New Roman" w:hAnsi="Times New Roman"/>
          <w:sz w:val="28"/>
          <w:szCs w:val="28"/>
          <w:lang w:val="ru-RU"/>
        </w:rPr>
        <w:t>высокая водоемкость сельско</w:t>
      </w:r>
      <w:r>
        <w:rPr>
          <w:rFonts w:ascii="Times New Roman" w:hAnsi="Times New Roman"/>
          <w:sz w:val="28"/>
          <w:szCs w:val="28"/>
          <w:lang w:val="ru-RU"/>
        </w:rPr>
        <w:t>го хозяйства</w:t>
      </w:r>
      <w:r w:rsidR="00E2182C">
        <w:rPr>
          <w:rFonts w:ascii="Times New Roman" w:hAnsi="Times New Roman"/>
          <w:sz w:val="28"/>
          <w:szCs w:val="28"/>
          <w:lang w:val="ru-RU"/>
        </w:rPr>
        <w:t xml:space="preserve"> и промышленности</w:t>
      </w:r>
      <w:r w:rsidR="00657C74">
        <w:rPr>
          <w:rFonts w:ascii="Times New Roman" w:hAnsi="Times New Roman"/>
          <w:sz w:val="28"/>
          <w:szCs w:val="28"/>
          <w:lang w:val="ru-RU"/>
        </w:rPr>
        <w:t xml:space="preserve"> предопределя</w:t>
      </w:r>
      <w:r w:rsidR="004661BD">
        <w:rPr>
          <w:rFonts w:ascii="Times New Roman" w:hAnsi="Times New Roman"/>
          <w:sz w:val="28"/>
          <w:szCs w:val="28"/>
          <w:lang w:val="ru-RU"/>
        </w:rPr>
        <w:t>ю</w:t>
      </w:r>
      <w:r w:rsidR="00657C74">
        <w:rPr>
          <w:rFonts w:ascii="Times New Roman" w:hAnsi="Times New Roman"/>
          <w:sz w:val="28"/>
          <w:szCs w:val="28"/>
          <w:lang w:val="ru-RU"/>
        </w:rPr>
        <w:t>т возникновение проблем</w:t>
      </w:r>
      <w:r w:rsidR="004661BD">
        <w:rPr>
          <w:rFonts w:ascii="Times New Roman" w:hAnsi="Times New Roman"/>
          <w:sz w:val="28"/>
          <w:szCs w:val="28"/>
          <w:lang w:val="ru-RU"/>
        </w:rPr>
        <w:t>,</w:t>
      </w:r>
      <w:r w:rsidR="00E2182C">
        <w:rPr>
          <w:rFonts w:ascii="Times New Roman" w:hAnsi="Times New Roman"/>
          <w:sz w:val="28"/>
          <w:szCs w:val="28"/>
          <w:lang w:val="ru-RU"/>
        </w:rPr>
        <w:t xml:space="preserve"> </w:t>
      </w:r>
      <w:r w:rsidR="006C6C06">
        <w:rPr>
          <w:rFonts w:ascii="Times New Roman" w:hAnsi="Times New Roman"/>
          <w:sz w:val="28"/>
          <w:szCs w:val="28"/>
          <w:lang w:val="ru-RU"/>
        </w:rPr>
        <w:t>связанных с грядущим</w:t>
      </w:r>
      <w:r w:rsidR="00657C74">
        <w:rPr>
          <w:rFonts w:ascii="Times New Roman" w:hAnsi="Times New Roman"/>
          <w:sz w:val="28"/>
          <w:szCs w:val="28"/>
          <w:lang w:val="ru-RU"/>
        </w:rPr>
        <w:t xml:space="preserve"> истощением водны</w:t>
      </w:r>
      <w:r w:rsidR="006C6C06">
        <w:rPr>
          <w:rFonts w:ascii="Times New Roman" w:hAnsi="Times New Roman"/>
          <w:sz w:val="28"/>
          <w:szCs w:val="28"/>
          <w:lang w:val="ru-RU"/>
        </w:rPr>
        <w:t xml:space="preserve">х ресурсов </w:t>
      </w:r>
      <w:r w:rsidR="00737631">
        <w:rPr>
          <w:rFonts w:ascii="Times New Roman" w:hAnsi="Times New Roman"/>
          <w:sz w:val="28"/>
          <w:szCs w:val="28"/>
          <w:lang w:val="ru-RU"/>
        </w:rPr>
        <w:t xml:space="preserve">реки Шу </w:t>
      </w:r>
      <w:r w:rsidR="006C6C06">
        <w:rPr>
          <w:rFonts w:ascii="Times New Roman" w:hAnsi="Times New Roman"/>
          <w:sz w:val="28"/>
          <w:szCs w:val="28"/>
          <w:lang w:val="ru-RU"/>
        </w:rPr>
        <w:t>в условиях глобального изменения</w:t>
      </w:r>
      <w:r w:rsidR="00657C74">
        <w:rPr>
          <w:rFonts w:ascii="Times New Roman" w:hAnsi="Times New Roman"/>
          <w:sz w:val="28"/>
          <w:szCs w:val="28"/>
          <w:lang w:val="ru-RU"/>
        </w:rPr>
        <w:t xml:space="preserve"> климата, загрязнени</w:t>
      </w:r>
      <w:r w:rsidR="004661BD">
        <w:rPr>
          <w:rFonts w:ascii="Times New Roman" w:hAnsi="Times New Roman"/>
          <w:sz w:val="28"/>
          <w:szCs w:val="28"/>
          <w:lang w:val="ru-RU"/>
        </w:rPr>
        <w:t>е</w:t>
      </w:r>
      <w:r w:rsidR="00657C74">
        <w:rPr>
          <w:rFonts w:ascii="Times New Roman" w:hAnsi="Times New Roman"/>
          <w:sz w:val="28"/>
          <w:szCs w:val="28"/>
          <w:lang w:val="ru-RU"/>
        </w:rPr>
        <w:t xml:space="preserve"> окружающей среды и низкую эффективность сельского хозяйства</w:t>
      </w:r>
      <w:r w:rsidR="000E4053">
        <w:rPr>
          <w:rFonts w:ascii="Times New Roman" w:hAnsi="Times New Roman"/>
          <w:sz w:val="28"/>
          <w:szCs w:val="28"/>
          <w:lang w:val="ru-RU"/>
        </w:rPr>
        <w:t xml:space="preserve"> необходимо учитывать при управлени</w:t>
      </w:r>
      <w:r w:rsidR="004661BD">
        <w:rPr>
          <w:rFonts w:ascii="Times New Roman" w:hAnsi="Times New Roman"/>
          <w:sz w:val="28"/>
          <w:szCs w:val="28"/>
          <w:lang w:val="ru-RU"/>
        </w:rPr>
        <w:t>и</w:t>
      </w:r>
      <w:r w:rsidR="000E4053">
        <w:rPr>
          <w:rFonts w:ascii="Times New Roman" w:hAnsi="Times New Roman"/>
          <w:sz w:val="28"/>
          <w:szCs w:val="28"/>
          <w:lang w:val="ru-RU"/>
        </w:rPr>
        <w:t xml:space="preserve"> водными ресурсами</w:t>
      </w:r>
      <w:r w:rsidR="00EA0E16">
        <w:rPr>
          <w:rFonts w:ascii="Times New Roman" w:hAnsi="Times New Roman"/>
          <w:sz w:val="28"/>
          <w:szCs w:val="28"/>
          <w:lang w:val="ru-RU"/>
        </w:rPr>
        <w:t xml:space="preserve"> региона</w:t>
      </w:r>
      <w:r w:rsidR="00657C74">
        <w:rPr>
          <w:rFonts w:ascii="Times New Roman" w:hAnsi="Times New Roman"/>
          <w:sz w:val="28"/>
          <w:szCs w:val="28"/>
          <w:lang w:val="ru-RU"/>
        </w:rPr>
        <w:t xml:space="preserve">. </w:t>
      </w:r>
    </w:p>
    <w:p w14:paraId="6F32B9E7" w14:textId="77777777" w:rsidR="00AD5DF9" w:rsidRDefault="00AD5DF9" w:rsidP="00E762ED">
      <w:pPr>
        <w:spacing w:after="0" w:line="240" w:lineRule="auto"/>
        <w:ind w:firstLine="709"/>
        <w:jc w:val="center"/>
        <w:rPr>
          <w:rFonts w:ascii="Times New Roman" w:hAnsi="Times New Roman" w:cs="Times New Roman"/>
          <w:sz w:val="28"/>
          <w:szCs w:val="28"/>
          <w:lang w:val="ru-RU"/>
        </w:rPr>
      </w:pPr>
    </w:p>
    <w:p w14:paraId="580C9A07" w14:textId="1D63F06F" w:rsidR="00277272" w:rsidRDefault="00E762ED" w:rsidP="00E762ED">
      <w:pPr>
        <w:spacing w:after="0" w:line="240" w:lineRule="auto"/>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Выводы </w:t>
      </w:r>
      <w:r w:rsidR="004661BD">
        <w:rPr>
          <w:rFonts w:ascii="Times New Roman" w:hAnsi="Times New Roman" w:cs="Times New Roman"/>
          <w:sz w:val="28"/>
          <w:szCs w:val="28"/>
          <w:lang w:val="ru-RU"/>
        </w:rPr>
        <w:t xml:space="preserve">по </w:t>
      </w:r>
      <w:r>
        <w:rPr>
          <w:rFonts w:ascii="Times New Roman" w:hAnsi="Times New Roman" w:cs="Times New Roman"/>
          <w:sz w:val="28"/>
          <w:szCs w:val="28"/>
          <w:lang w:val="ru-RU"/>
        </w:rPr>
        <w:t>трет</w:t>
      </w:r>
      <w:r w:rsidR="00610E4E">
        <w:rPr>
          <w:rFonts w:ascii="Times New Roman" w:hAnsi="Times New Roman" w:cs="Times New Roman"/>
          <w:sz w:val="28"/>
          <w:szCs w:val="28"/>
          <w:lang w:val="ru-RU"/>
        </w:rPr>
        <w:t>ь</w:t>
      </w:r>
      <w:r>
        <w:rPr>
          <w:rFonts w:ascii="Times New Roman" w:hAnsi="Times New Roman" w:cs="Times New Roman"/>
          <w:sz w:val="28"/>
          <w:szCs w:val="28"/>
          <w:lang w:val="ru-RU"/>
        </w:rPr>
        <w:t>ей глав</w:t>
      </w:r>
      <w:r w:rsidR="00610E4E">
        <w:rPr>
          <w:rFonts w:ascii="Times New Roman" w:hAnsi="Times New Roman" w:cs="Times New Roman"/>
          <w:sz w:val="28"/>
          <w:szCs w:val="28"/>
          <w:lang w:val="ru-RU"/>
        </w:rPr>
        <w:t>е</w:t>
      </w:r>
    </w:p>
    <w:p w14:paraId="0709105C" w14:textId="01C5555E" w:rsidR="00E762ED" w:rsidRDefault="00E762ED" w:rsidP="00E762ED">
      <w:pPr>
        <w:spacing w:after="0" w:line="240" w:lineRule="auto"/>
        <w:ind w:firstLine="709"/>
        <w:rPr>
          <w:rFonts w:ascii="Times New Roman" w:hAnsi="Times New Roman" w:cs="Times New Roman"/>
          <w:sz w:val="28"/>
          <w:szCs w:val="28"/>
          <w:lang w:val="ru-RU"/>
        </w:rPr>
      </w:pPr>
    </w:p>
    <w:p w14:paraId="02EFB475" w14:textId="2AE3888C" w:rsidR="00E71265" w:rsidRDefault="00E762ED" w:rsidP="005677B7">
      <w:pPr>
        <w:spacing w:after="0" w:line="240" w:lineRule="auto"/>
        <w:ind w:firstLine="709"/>
        <w:jc w:val="both"/>
        <w:rPr>
          <w:rFonts w:ascii="Times New Roman" w:hAnsi="Times New Roman" w:cs="Times New Roman"/>
          <w:sz w:val="28"/>
          <w:szCs w:val="28"/>
          <w:lang w:val="ru-RU"/>
        </w:rPr>
      </w:pPr>
      <w:bookmarkStart w:id="11" w:name="_Hlk129900594"/>
      <w:r>
        <w:rPr>
          <w:rFonts w:ascii="Times New Roman" w:hAnsi="Times New Roman" w:cs="Times New Roman"/>
          <w:sz w:val="28"/>
          <w:szCs w:val="28"/>
          <w:lang w:val="ru-RU"/>
        </w:rPr>
        <w:t xml:space="preserve">1. </w:t>
      </w:r>
      <w:r w:rsidR="00E71265">
        <w:rPr>
          <w:rFonts w:ascii="Times New Roman" w:hAnsi="Times New Roman" w:cs="Times New Roman"/>
          <w:sz w:val="28"/>
          <w:szCs w:val="28"/>
          <w:lang w:val="ru-RU"/>
        </w:rPr>
        <w:t xml:space="preserve">Поиск приемлемых для организаций водопользования на водосборных территориях Шу-Таласского водохозяйственного бассейна при управлении водными ресурсами трансграничных рек Асса-Талас и Шу требует соответствующего водохозяйственного анализа и информационного обеспечения, которые созданы на основе «Многолетние данные о режиме и ресурсах поверхностных вод суши …» Кыргызской Республики и Республики Казахстан и </w:t>
      </w:r>
      <w:r w:rsidR="00E71265" w:rsidRPr="00AD5EBE">
        <w:rPr>
          <w:rFonts w:ascii="Times New Roman" w:hAnsi="Times New Roman" w:cs="Times New Roman"/>
          <w:sz w:val="28"/>
          <w:szCs w:val="28"/>
          <w:lang w:val="ru-RU"/>
        </w:rPr>
        <w:t xml:space="preserve">«Шу-Таласская </w:t>
      </w:r>
      <w:r w:rsidR="00E71265" w:rsidRPr="00F14949">
        <w:rPr>
          <w:rFonts w:ascii="Times New Roman" w:hAnsi="Times New Roman" w:cs="Times New Roman"/>
          <w:sz w:val="28"/>
          <w:szCs w:val="28"/>
          <w:lang w:val="ru-RU"/>
        </w:rPr>
        <w:t>бассейновая инспекция</w:t>
      </w:r>
      <w:r w:rsidR="00E71265" w:rsidRPr="00AD5EBE">
        <w:rPr>
          <w:rFonts w:ascii="Times New Roman" w:hAnsi="Times New Roman" w:cs="Times New Roman"/>
          <w:sz w:val="28"/>
          <w:szCs w:val="28"/>
          <w:lang w:val="ru-RU"/>
        </w:rPr>
        <w:t xml:space="preserve"> </w:t>
      </w:r>
      <w:r w:rsidR="00E71265" w:rsidRPr="00F14949">
        <w:rPr>
          <w:rFonts w:ascii="Times New Roman" w:hAnsi="Times New Roman" w:cs="Times New Roman"/>
          <w:sz w:val="28"/>
          <w:szCs w:val="28"/>
          <w:lang w:val="ru-RU"/>
        </w:rPr>
        <w:t xml:space="preserve"> по регулированию использования</w:t>
      </w:r>
      <w:r w:rsidR="00E71265" w:rsidRPr="00AD5EBE">
        <w:rPr>
          <w:rFonts w:ascii="Times New Roman" w:hAnsi="Times New Roman" w:cs="Times New Roman"/>
          <w:sz w:val="28"/>
          <w:szCs w:val="28"/>
          <w:lang w:val="ru-RU"/>
        </w:rPr>
        <w:t xml:space="preserve"> </w:t>
      </w:r>
      <w:r w:rsidR="00E71265" w:rsidRPr="00F14949">
        <w:rPr>
          <w:rFonts w:ascii="Times New Roman" w:hAnsi="Times New Roman" w:cs="Times New Roman"/>
          <w:sz w:val="28"/>
          <w:szCs w:val="28"/>
          <w:lang w:val="ru-RU"/>
        </w:rPr>
        <w:t xml:space="preserve"> и охраны водных ресурсов</w:t>
      </w:r>
      <w:r w:rsidR="00E71265" w:rsidRPr="00AD5EBE">
        <w:rPr>
          <w:rFonts w:ascii="Times New Roman" w:hAnsi="Times New Roman" w:cs="Times New Roman"/>
          <w:sz w:val="28"/>
          <w:szCs w:val="28"/>
          <w:lang w:val="ru-RU"/>
        </w:rPr>
        <w:t xml:space="preserve"> (отчет о деятельности)» Комитета по водным ресурсам Министерства экологии, геологии и природных ресурсов Республики Казахстан</w:t>
      </w:r>
      <w:r w:rsidR="00E71265">
        <w:rPr>
          <w:rFonts w:ascii="Times New Roman" w:hAnsi="Times New Roman" w:cs="Times New Roman"/>
          <w:sz w:val="28"/>
          <w:szCs w:val="28"/>
          <w:lang w:val="ru-RU"/>
        </w:rPr>
        <w:t>, многолетних  статистических материалов  «Сельское хозяйство Кыргызской Республики», «Промышленность Кыргызской Республики», «Демографический  ежегодник Кыргызской Республики», «Сельское хозяйство Жамбылской области Республики Казахстан»,</w:t>
      </w:r>
      <w:r w:rsidR="00E71265" w:rsidRPr="007A13A9">
        <w:rPr>
          <w:rFonts w:ascii="Times New Roman" w:hAnsi="Times New Roman" w:cs="Times New Roman"/>
          <w:sz w:val="28"/>
          <w:szCs w:val="28"/>
          <w:lang w:val="ru-RU"/>
        </w:rPr>
        <w:t xml:space="preserve"> </w:t>
      </w:r>
      <w:r w:rsidR="00E71265">
        <w:rPr>
          <w:rFonts w:ascii="Times New Roman" w:hAnsi="Times New Roman" w:cs="Times New Roman"/>
          <w:sz w:val="28"/>
          <w:szCs w:val="28"/>
          <w:lang w:val="ru-RU"/>
        </w:rPr>
        <w:t>«Промышленность Жамбылской области Республики Казахстан», «Демографический  ежегодник Жамбылской области Республики Казахстан»,</w:t>
      </w:r>
      <w:r w:rsidR="00E71265" w:rsidRPr="007A13A9">
        <w:rPr>
          <w:rFonts w:ascii="Times New Roman" w:hAnsi="Times New Roman" w:cs="Times New Roman"/>
          <w:sz w:val="28"/>
          <w:szCs w:val="28"/>
          <w:lang w:val="ru-RU"/>
        </w:rPr>
        <w:t xml:space="preserve"> </w:t>
      </w:r>
      <w:r w:rsidR="00E71265">
        <w:rPr>
          <w:rFonts w:ascii="Times New Roman" w:hAnsi="Times New Roman" w:cs="Times New Roman"/>
          <w:sz w:val="28"/>
          <w:szCs w:val="28"/>
          <w:lang w:val="ru-RU"/>
        </w:rPr>
        <w:t>«Сельское хозяйство Туркестанской области Республики Казахстан»,</w:t>
      </w:r>
      <w:r w:rsidR="00E71265" w:rsidRPr="007A13A9">
        <w:rPr>
          <w:rFonts w:ascii="Times New Roman" w:hAnsi="Times New Roman" w:cs="Times New Roman"/>
          <w:sz w:val="28"/>
          <w:szCs w:val="28"/>
          <w:lang w:val="ru-RU"/>
        </w:rPr>
        <w:t xml:space="preserve"> </w:t>
      </w:r>
      <w:r w:rsidR="00E71265">
        <w:rPr>
          <w:rFonts w:ascii="Times New Roman" w:hAnsi="Times New Roman" w:cs="Times New Roman"/>
          <w:sz w:val="28"/>
          <w:szCs w:val="28"/>
          <w:lang w:val="ru-RU"/>
        </w:rPr>
        <w:t>«Промышленность Туркестанской области Республики Казахстан», «Демографический  ежегодник Туркестанской  области Республики Казахстан», которые включают водопользования в отраслях экономики, численность населения, все посевные площади сельскохозяйственных культур, поголовье скота и объем промышленного производства в период 1997-2020 годы, что характеризует высокой уровень достоверности и надежности  располагаемых базы исследований.</w:t>
      </w:r>
    </w:p>
    <w:p w14:paraId="2ADE1FB6" w14:textId="51A5A89E" w:rsidR="005677B7" w:rsidRPr="009B6506" w:rsidRDefault="00AE4C44" w:rsidP="005677B7">
      <w:pPr>
        <w:spacing w:after="0" w:line="240" w:lineRule="auto"/>
        <w:ind w:firstLine="709"/>
        <w:jc w:val="both"/>
        <w:rPr>
          <w:rFonts w:ascii="Times New Roman" w:hAnsi="Times New Roman"/>
          <w:sz w:val="28"/>
          <w:szCs w:val="28"/>
          <w:lang w:val="ru-RU"/>
        </w:rPr>
      </w:pPr>
      <w:r>
        <w:rPr>
          <w:rFonts w:ascii="Times New Roman" w:hAnsi="Times New Roman" w:cs="Times New Roman"/>
          <w:sz w:val="28"/>
          <w:szCs w:val="28"/>
          <w:lang w:val="ru-RU"/>
        </w:rPr>
        <w:t>2.</w:t>
      </w:r>
      <w:r w:rsidR="00655725" w:rsidRPr="009B6506">
        <w:rPr>
          <w:rFonts w:ascii="Times New Roman" w:hAnsi="Times New Roman"/>
          <w:bCs/>
          <w:sz w:val="28"/>
          <w:szCs w:val="28"/>
          <w:lang w:val="ru-RU"/>
        </w:rPr>
        <w:t xml:space="preserve"> </w:t>
      </w:r>
      <w:r w:rsidR="00655725">
        <w:rPr>
          <w:rFonts w:ascii="Times New Roman" w:hAnsi="Times New Roman" w:cs="Times New Roman"/>
          <w:sz w:val="28"/>
          <w:szCs w:val="28"/>
          <w:lang w:val="ru-RU"/>
        </w:rPr>
        <w:t>Т</w:t>
      </w:r>
      <w:r w:rsidR="00655725" w:rsidRPr="00655725">
        <w:rPr>
          <w:rFonts w:ascii="Times New Roman" w:hAnsi="Times New Roman" w:cs="Times New Roman"/>
          <w:sz w:val="28"/>
          <w:szCs w:val="28"/>
          <w:lang w:val="ru-RU"/>
        </w:rPr>
        <w:t>ерритори</w:t>
      </w:r>
      <w:r w:rsidR="00655725">
        <w:rPr>
          <w:rFonts w:ascii="Times New Roman" w:hAnsi="Times New Roman" w:cs="Times New Roman"/>
          <w:sz w:val="28"/>
          <w:szCs w:val="28"/>
          <w:lang w:val="ru-RU"/>
        </w:rPr>
        <w:t>аль</w:t>
      </w:r>
      <w:r w:rsidR="00655725" w:rsidRPr="00655725">
        <w:rPr>
          <w:rFonts w:ascii="Times New Roman" w:hAnsi="Times New Roman" w:cs="Times New Roman"/>
          <w:sz w:val="28"/>
          <w:szCs w:val="28"/>
          <w:lang w:val="ru-RU"/>
        </w:rPr>
        <w:t>ная организация водо</w:t>
      </w:r>
      <w:r w:rsidR="005B6F98">
        <w:rPr>
          <w:rFonts w:ascii="Times New Roman" w:hAnsi="Times New Roman" w:cs="Times New Roman"/>
          <w:sz w:val="28"/>
          <w:szCs w:val="28"/>
          <w:lang w:val="ru-RU"/>
        </w:rPr>
        <w:t xml:space="preserve">пользования в целях управления </w:t>
      </w:r>
      <w:r w:rsidR="00655725" w:rsidRPr="00655725">
        <w:rPr>
          <w:rFonts w:ascii="Times New Roman" w:hAnsi="Times New Roman" w:cs="Times New Roman"/>
          <w:sz w:val="28"/>
          <w:szCs w:val="28"/>
          <w:lang w:val="ru-RU"/>
        </w:rPr>
        <w:t xml:space="preserve">водными ресурсами </w:t>
      </w:r>
      <w:r w:rsidR="00655725">
        <w:rPr>
          <w:rFonts w:ascii="Times New Roman" w:hAnsi="Times New Roman" w:cs="Times New Roman"/>
          <w:sz w:val="28"/>
          <w:szCs w:val="28"/>
          <w:lang w:val="ru-RU"/>
        </w:rPr>
        <w:t>Ш</w:t>
      </w:r>
      <w:r w:rsidR="00655725" w:rsidRPr="00655725">
        <w:rPr>
          <w:rFonts w:ascii="Times New Roman" w:hAnsi="Times New Roman" w:cs="Times New Roman"/>
          <w:sz w:val="28"/>
          <w:szCs w:val="28"/>
          <w:lang w:val="ru-RU"/>
        </w:rPr>
        <w:t>у-</w:t>
      </w:r>
      <w:r w:rsidR="00655725">
        <w:rPr>
          <w:rFonts w:ascii="Times New Roman" w:hAnsi="Times New Roman" w:cs="Times New Roman"/>
          <w:sz w:val="28"/>
          <w:szCs w:val="28"/>
          <w:lang w:val="ru-RU"/>
        </w:rPr>
        <w:t>Т</w:t>
      </w:r>
      <w:r w:rsidR="00655725" w:rsidRPr="00655725">
        <w:rPr>
          <w:rFonts w:ascii="Times New Roman" w:hAnsi="Times New Roman" w:cs="Times New Roman"/>
          <w:sz w:val="28"/>
          <w:szCs w:val="28"/>
          <w:lang w:val="ru-RU"/>
        </w:rPr>
        <w:t xml:space="preserve">аласского </w:t>
      </w:r>
      <w:r w:rsidR="001E560A">
        <w:rPr>
          <w:rFonts w:ascii="Times New Roman" w:hAnsi="Times New Roman" w:cs="Times New Roman"/>
          <w:sz w:val="28"/>
          <w:szCs w:val="28"/>
          <w:lang w:val="ru-RU"/>
        </w:rPr>
        <w:t>ВХБ</w:t>
      </w:r>
      <w:r w:rsidR="00655725">
        <w:rPr>
          <w:rFonts w:ascii="Times New Roman" w:hAnsi="Times New Roman" w:cs="Times New Roman"/>
          <w:sz w:val="28"/>
          <w:szCs w:val="28"/>
          <w:lang w:val="ru-RU"/>
        </w:rPr>
        <w:t xml:space="preserve"> выполнен</w:t>
      </w:r>
      <w:r w:rsidR="001E560A">
        <w:rPr>
          <w:rFonts w:ascii="Times New Roman" w:hAnsi="Times New Roman" w:cs="Times New Roman"/>
          <w:sz w:val="28"/>
          <w:szCs w:val="28"/>
          <w:lang w:val="ru-RU"/>
        </w:rPr>
        <w:t>а</w:t>
      </w:r>
      <w:r w:rsidR="00655725">
        <w:rPr>
          <w:rFonts w:ascii="Times New Roman" w:hAnsi="Times New Roman" w:cs="Times New Roman"/>
          <w:sz w:val="28"/>
          <w:szCs w:val="28"/>
          <w:lang w:val="ru-RU"/>
        </w:rPr>
        <w:t xml:space="preserve"> на основе а</w:t>
      </w:r>
      <w:r w:rsidR="00655725" w:rsidRPr="00655725">
        <w:rPr>
          <w:rFonts w:ascii="Times New Roman" w:hAnsi="Times New Roman" w:cs="Times New Roman"/>
          <w:sz w:val="28"/>
          <w:szCs w:val="28"/>
          <w:lang w:val="ru-RU"/>
        </w:rPr>
        <w:t>нализ</w:t>
      </w:r>
      <w:r w:rsidR="00610E4E">
        <w:rPr>
          <w:rFonts w:ascii="Times New Roman" w:hAnsi="Times New Roman" w:cs="Times New Roman"/>
          <w:sz w:val="28"/>
          <w:szCs w:val="28"/>
          <w:lang w:val="ru-RU"/>
        </w:rPr>
        <w:t>а</w:t>
      </w:r>
      <w:r w:rsidR="00655725" w:rsidRPr="00655725">
        <w:rPr>
          <w:rFonts w:ascii="Times New Roman" w:hAnsi="Times New Roman" w:cs="Times New Roman"/>
          <w:sz w:val="28"/>
          <w:szCs w:val="28"/>
          <w:lang w:val="ru-RU"/>
        </w:rPr>
        <w:t xml:space="preserve"> использования водных ресурсов и оценк</w:t>
      </w:r>
      <w:r w:rsidR="005B6F98">
        <w:rPr>
          <w:rFonts w:ascii="Times New Roman" w:hAnsi="Times New Roman" w:cs="Times New Roman"/>
          <w:sz w:val="28"/>
          <w:szCs w:val="28"/>
          <w:lang w:val="ru-RU"/>
        </w:rPr>
        <w:t>и</w:t>
      </w:r>
      <w:r w:rsidR="00655725" w:rsidRPr="00655725">
        <w:rPr>
          <w:rFonts w:ascii="Times New Roman" w:hAnsi="Times New Roman" w:cs="Times New Roman"/>
          <w:sz w:val="28"/>
          <w:szCs w:val="28"/>
          <w:lang w:val="ru-RU"/>
        </w:rPr>
        <w:t xml:space="preserve"> их изъятия</w:t>
      </w:r>
      <w:r w:rsidR="00E71265">
        <w:rPr>
          <w:rFonts w:ascii="Times New Roman" w:hAnsi="Times New Roman" w:cs="Times New Roman"/>
          <w:sz w:val="28"/>
          <w:szCs w:val="28"/>
          <w:lang w:val="ru-RU"/>
        </w:rPr>
        <w:t xml:space="preserve"> (</w:t>
      </w:r>
      <w:r w:rsidR="00E71265" w:rsidRPr="00655725">
        <w:rPr>
          <w:rFonts w:ascii="Times New Roman" w:hAnsi="Times New Roman" w:cs="Times New Roman"/>
          <w:sz w:val="28"/>
          <w:szCs w:val="28"/>
          <w:lang w:val="ru-RU"/>
        </w:rPr>
        <w:t>прямые нагрузки</w:t>
      </w:r>
      <w:r w:rsidR="00E71265">
        <w:rPr>
          <w:rFonts w:ascii="Times New Roman" w:hAnsi="Times New Roman" w:cs="Times New Roman"/>
          <w:sz w:val="28"/>
          <w:szCs w:val="28"/>
          <w:lang w:val="ru-RU"/>
        </w:rPr>
        <w:t>)</w:t>
      </w:r>
      <w:r w:rsidR="00655725" w:rsidRPr="00655725">
        <w:rPr>
          <w:rFonts w:ascii="Times New Roman" w:hAnsi="Times New Roman" w:cs="Times New Roman"/>
          <w:sz w:val="28"/>
          <w:szCs w:val="28"/>
          <w:lang w:val="ru-RU"/>
        </w:rPr>
        <w:t xml:space="preserve"> </w:t>
      </w:r>
      <w:r w:rsidR="00655725">
        <w:rPr>
          <w:rFonts w:ascii="Times New Roman" w:hAnsi="Times New Roman" w:cs="Times New Roman"/>
          <w:sz w:val="28"/>
          <w:szCs w:val="28"/>
          <w:lang w:val="ru-RU"/>
        </w:rPr>
        <w:t xml:space="preserve">и </w:t>
      </w:r>
      <w:r w:rsidR="00655725" w:rsidRPr="00655725">
        <w:rPr>
          <w:rFonts w:ascii="Times New Roman" w:hAnsi="Times New Roman" w:cs="Times New Roman"/>
          <w:sz w:val="28"/>
          <w:szCs w:val="28"/>
          <w:lang w:val="ru-RU"/>
        </w:rPr>
        <w:t>антропогенной нагрузки</w:t>
      </w:r>
      <w:r w:rsidR="00E71265" w:rsidRPr="00655725">
        <w:rPr>
          <w:rFonts w:ascii="Times New Roman" w:hAnsi="Times New Roman" w:cs="Times New Roman"/>
          <w:sz w:val="28"/>
          <w:szCs w:val="28"/>
          <w:lang w:val="ru-RU"/>
        </w:rPr>
        <w:t>(косвенные и совокупные)</w:t>
      </w:r>
      <w:r w:rsidR="00E71265">
        <w:rPr>
          <w:rFonts w:ascii="Times New Roman" w:hAnsi="Times New Roman" w:cs="Times New Roman"/>
          <w:sz w:val="28"/>
          <w:szCs w:val="28"/>
          <w:lang w:val="ru-RU"/>
        </w:rPr>
        <w:t>,</w:t>
      </w:r>
      <w:r w:rsidR="00655725">
        <w:rPr>
          <w:rFonts w:ascii="Times New Roman" w:hAnsi="Times New Roman" w:cs="Times New Roman"/>
          <w:sz w:val="28"/>
          <w:szCs w:val="28"/>
          <w:lang w:val="ru-RU"/>
        </w:rPr>
        <w:t xml:space="preserve"> включающих </w:t>
      </w:r>
      <w:r w:rsidR="005B6F98">
        <w:rPr>
          <w:rFonts w:ascii="Times New Roman" w:hAnsi="Times New Roman" w:cs="Times New Roman"/>
          <w:sz w:val="28"/>
          <w:szCs w:val="28"/>
          <w:lang w:val="ru-RU"/>
        </w:rPr>
        <w:t>численность населения, сельскохозяйственные угод</w:t>
      </w:r>
      <w:r w:rsidR="00610E4E">
        <w:rPr>
          <w:rFonts w:ascii="Times New Roman" w:hAnsi="Times New Roman" w:cs="Times New Roman"/>
          <w:sz w:val="28"/>
          <w:szCs w:val="28"/>
          <w:lang w:val="ru-RU"/>
        </w:rPr>
        <w:t>ь</w:t>
      </w:r>
      <w:r w:rsidR="005B6F98">
        <w:rPr>
          <w:rFonts w:ascii="Times New Roman" w:hAnsi="Times New Roman" w:cs="Times New Roman"/>
          <w:sz w:val="28"/>
          <w:szCs w:val="28"/>
          <w:lang w:val="ru-RU"/>
        </w:rPr>
        <w:t>я, животноводство и промышленность</w:t>
      </w:r>
      <w:r w:rsidR="00655725" w:rsidRPr="009B6506">
        <w:rPr>
          <w:rFonts w:ascii="Times New Roman" w:hAnsi="Times New Roman" w:cs="Times New Roman"/>
          <w:sz w:val="28"/>
          <w:szCs w:val="28"/>
          <w:lang w:val="ru-RU"/>
        </w:rPr>
        <w:t xml:space="preserve"> в </w:t>
      </w:r>
      <w:r w:rsidR="00655725">
        <w:rPr>
          <w:rFonts w:ascii="Times New Roman" w:hAnsi="Times New Roman" w:cs="Times New Roman"/>
          <w:sz w:val="28"/>
          <w:szCs w:val="28"/>
          <w:lang w:val="ru-RU"/>
        </w:rPr>
        <w:t xml:space="preserve">разрезе </w:t>
      </w:r>
      <w:r w:rsidR="00655725" w:rsidRPr="009B6506">
        <w:rPr>
          <w:rFonts w:ascii="Times New Roman" w:hAnsi="Times New Roman" w:cs="Times New Roman"/>
          <w:sz w:val="28"/>
          <w:szCs w:val="28"/>
          <w:lang w:val="ru-RU"/>
        </w:rPr>
        <w:t>бассейн</w:t>
      </w:r>
      <w:r w:rsidR="00610E4E">
        <w:rPr>
          <w:rFonts w:ascii="Times New Roman" w:hAnsi="Times New Roman" w:cs="Times New Roman"/>
          <w:sz w:val="28"/>
          <w:szCs w:val="28"/>
          <w:lang w:val="ru-RU"/>
        </w:rPr>
        <w:t>ов</w:t>
      </w:r>
      <w:r w:rsidR="00655725" w:rsidRPr="009B6506">
        <w:rPr>
          <w:rFonts w:ascii="Times New Roman" w:hAnsi="Times New Roman" w:cs="Times New Roman"/>
          <w:sz w:val="28"/>
          <w:szCs w:val="28"/>
          <w:lang w:val="ru-RU"/>
        </w:rPr>
        <w:t xml:space="preserve"> рек </w:t>
      </w:r>
      <w:r w:rsidR="00655725">
        <w:rPr>
          <w:rFonts w:ascii="Times New Roman" w:hAnsi="Times New Roman" w:cs="Times New Roman"/>
          <w:sz w:val="28"/>
          <w:szCs w:val="28"/>
          <w:lang w:val="ru-RU"/>
        </w:rPr>
        <w:t xml:space="preserve">Асса-Талас и </w:t>
      </w:r>
      <w:r w:rsidR="00655725" w:rsidRPr="009B6506">
        <w:rPr>
          <w:rFonts w:ascii="Times New Roman" w:hAnsi="Times New Roman" w:cs="Times New Roman"/>
          <w:sz w:val="28"/>
          <w:szCs w:val="28"/>
          <w:lang w:val="ru-RU"/>
        </w:rPr>
        <w:t xml:space="preserve">Шу </w:t>
      </w:r>
      <w:r w:rsidR="00655725">
        <w:rPr>
          <w:rFonts w:ascii="Times New Roman" w:hAnsi="Times New Roman" w:cs="Times New Roman"/>
          <w:sz w:val="28"/>
          <w:szCs w:val="28"/>
          <w:lang w:val="ru-RU"/>
        </w:rPr>
        <w:t>в рамках К</w:t>
      </w:r>
      <w:r w:rsidR="00610E4E">
        <w:rPr>
          <w:rFonts w:ascii="Times New Roman" w:hAnsi="Times New Roman" w:cs="Times New Roman"/>
          <w:sz w:val="28"/>
          <w:szCs w:val="28"/>
          <w:lang w:val="ru-RU"/>
        </w:rPr>
        <w:t>Р и РК</w:t>
      </w:r>
      <w:r w:rsidR="00655725">
        <w:rPr>
          <w:rFonts w:ascii="Times New Roman" w:hAnsi="Times New Roman" w:cs="Times New Roman"/>
          <w:sz w:val="28"/>
          <w:szCs w:val="28"/>
          <w:lang w:val="ru-RU"/>
        </w:rPr>
        <w:t xml:space="preserve">, с использованием </w:t>
      </w:r>
      <w:r w:rsidR="005677B7">
        <w:rPr>
          <w:rFonts w:ascii="Times New Roman" w:hAnsi="Times New Roman"/>
          <w:sz w:val="28"/>
          <w:szCs w:val="28"/>
          <w:lang w:val="ru-RU"/>
        </w:rPr>
        <w:t>современных</w:t>
      </w:r>
      <w:r w:rsidR="005677B7" w:rsidRPr="009B6506">
        <w:rPr>
          <w:rFonts w:ascii="Times New Roman" w:hAnsi="Times New Roman"/>
          <w:sz w:val="28"/>
          <w:szCs w:val="28"/>
          <w:lang w:val="ru-RU"/>
        </w:rPr>
        <w:t xml:space="preserve"> методов оценки показателей водопользова</w:t>
      </w:r>
      <w:r w:rsidR="005B6F98">
        <w:rPr>
          <w:rFonts w:ascii="Times New Roman" w:hAnsi="Times New Roman"/>
          <w:sz w:val="28"/>
          <w:szCs w:val="28"/>
          <w:lang w:val="ru-RU"/>
        </w:rPr>
        <w:t>ния («водного стресса», удельной</w:t>
      </w:r>
      <w:r w:rsidR="005677B7" w:rsidRPr="009B6506">
        <w:rPr>
          <w:rFonts w:ascii="Times New Roman" w:hAnsi="Times New Roman"/>
          <w:sz w:val="28"/>
          <w:szCs w:val="28"/>
          <w:lang w:val="ru-RU"/>
        </w:rPr>
        <w:t xml:space="preserve"> водообеспеченности</w:t>
      </w:r>
      <w:r w:rsidR="005677B7">
        <w:rPr>
          <w:rFonts w:ascii="Times New Roman" w:hAnsi="Times New Roman"/>
          <w:sz w:val="28"/>
          <w:szCs w:val="28"/>
          <w:lang w:val="ru-RU"/>
        </w:rPr>
        <w:t xml:space="preserve"> населения</w:t>
      </w:r>
      <w:r w:rsidR="005B6F98">
        <w:rPr>
          <w:rFonts w:ascii="Times New Roman" w:hAnsi="Times New Roman"/>
          <w:sz w:val="28"/>
          <w:szCs w:val="28"/>
          <w:lang w:val="ru-RU"/>
        </w:rPr>
        <w:t>, удельной</w:t>
      </w:r>
      <w:r w:rsidR="005677B7" w:rsidRPr="009B6506">
        <w:rPr>
          <w:rFonts w:ascii="Times New Roman" w:hAnsi="Times New Roman"/>
          <w:sz w:val="28"/>
          <w:szCs w:val="28"/>
          <w:lang w:val="ru-RU"/>
        </w:rPr>
        <w:t xml:space="preserve"> водообеспеченности </w:t>
      </w:r>
      <w:r w:rsidR="005677B7">
        <w:rPr>
          <w:rFonts w:ascii="Times New Roman" w:hAnsi="Times New Roman"/>
          <w:sz w:val="28"/>
          <w:szCs w:val="28"/>
          <w:lang w:val="ru-RU"/>
        </w:rPr>
        <w:t>территории</w:t>
      </w:r>
      <w:r w:rsidR="005677B7" w:rsidRPr="009B6506">
        <w:rPr>
          <w:rFonts w:ascii="Times New Roman" w:hAnsi="Times New Roman"/>
          <w:sz w:val="28"/>
          <w:szCs w:val="28"/>
          <w:lang w:val="ru-RU"/>
        </w:rPr>
        <w:t>)</w:t>
      </w:r>
      <w:r w:rsidR="005677B7">
        <w:rPr>
          <w:rFonts w:ascii="Times New Roman" w:hAnsi="Times New Roman"/>
          <w:sz w:val="28"/>
          <w:szCs w:val="28"/>
          <w:lang w:val="ru-RU"/>
        </w:rPr>
        <w:t xml:space="preserve"> и </w:t>
      </w:r>
      <w:r w:rsidR="005677B7" w:rsidRPr="009B6506">
        <w:rPr>
          <w:rFonts w:ascii="Times New Roman" w:hAnsi="Times New Roman"/>
          <w:sz w:val="28"/>
          <w:szCs w:val="28"/>
          <w:lang w:val="ru-RU"/>
        </w:rPr>
        <w:t>техногенных нагрузок природной системы в результате хозяйственной деятельности человека.</w:t>
      </w:r>
    </w:p>
    <w:p w14:paraId="016663E6" w14:textId="24D10941" w:rsidR="005677B7" w:rsidRDefault="005B6F98" w:rsidP="00655725">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3. </w:t>
      </w:r>
      <w:r w:rsidR="003975BB">
        <w:rPr>
          <w:rFonts w:ascii="Times New Roman" w:hAnsi="Times New Roman" w:cs="Times New Roman"/>
          <w:sz w:val="28"/>
          <w:szCs w:val="28"/>
          <w:lang w:val="ru-RU"/>
        </w:rPr>
        <w:t>В основу оценки водообеспеченности Ш</w:t>
      </w:r>
      <w:r w:rsidR="003975BB" w:rsidRPr="00655725">
        <w:rPr>
          <w:rFonts w:ascii="Times New Roman" w:hAnsi="Times New Roman" w:cs="Times New Roman"/>
          <w:sz w:val="28"/>
          <w:szCs w:val="28"/>
          <w:lang w:val="ru-RU"/>
        </w:rPr>
        <w:t>у-</w:t>
      </w:r>
      <w:r w:rsidR="003975BB">
        <w:rPr>
          <w:rFonts w:ascii="Times New Roman" w:hAnsi="Times New Roman" w:cs="Times New Roman"/>
          <w:sz w:val="28"/>
          <w:szCs w:val="28"/>
          <w:lang w:val="ru-RU"/>
        </w:rPr>
        <w:t>Т</w:t>
      </w:r>
      <w:r w:rsidR="003975BB" w:rsidRPr="00655725">
        <w:rPr>
          <w:rFonts w:ascii="Times New Roman" w:hAnsi="Times New Roman" w:cs="Times New Roman"/>
          <w:sz w:val="28"/>
          <w:szCs w:val="28"/>
          <w:lang w:val="ru-RU"/>
        </w:rPr>
        <w:t>аласского водохозяйственного бассейна</w:t>
      </w:r>
      <w:r w:rsidR="003975BB">
        <w:rPr>
          <w:rFonts w:ascii="Times New Roman" w:hAnsi="Times New Roman" w:cs="Times New Roman"/>
          <w:sz w:val="28"/>
          <w:szCs w:val="28"/>
          <w:lang w:val="ru-RU"/>
        </w:rPr>
        <w:t xml:space="preserve"> положены показатели: </w:t>
      </w:r>
      <w:r w:rsidR="003975BB" w:rsidRPr="00F14949">
        <w:rPr>
          <w:rFonts w:ascii="Times New Roman" w:hAnsi="Times New Roman"/>
          <w:sz w:val="28"/>
          <w:szCs w:val="28"/>
          <w:lang w:val="ru-RU"/>
        </w:rPr>
        <w:t>«водный стресс», удельная водообеспеченность</w:t>
      </w:r>
      <w:r w:rsidR="003975BB">
        <w:rPr>
          <w:rFonts w:ascii="Times New Roman" w:hAnsi="Times New Roman"/>
          <w:sz w:val="28"/>
          <w:szCs w:val="28"/>
          <w:lang w:val="ru-RU"/>
        </w:rPr>
        <w:t xml:space="preserve"> населения и </w:t>
      </w:r>
      <w:r w:rsidR="003975BB" w:rsidRPr="00F14949">
        <w:rPr>
          <w:rFonts w:ascii="Times New Roman" w:hAnsi="Times New Roman"/>
          <w:sz w:val="28"/>
          <w:szCs w:val="28"/>
          <w:lang w:val="ru-RU"/>
        </w:rPr>
        <w:t>удельная водообеспеченност</w:t>
      </w:r>
      <w:r w:rsidR="003975BB">
        <w:rPr>
          <w:rFonts w:ascii="Times New Roman" w:hAnsi="Times New Roman"/>
          <w:sz w:val="28"/>
          <w:szCs w:val="28"/>
          <w:lang w:val="ru-RU"/>
        </w:rPr>
        <w:t>ь</w:t>
      </w:r>
      <w:r w:rsidR="003975BB" w:rsidRPr="00F14949">
        <w:rPr>
          <w:rFonts w:ascii="Times New Roman" w:hAnsi="Times New Roman"/>
          <w:sz w:val="28"/>
          <w:szCs w:val="28"/>
          <w:lang w:val="ru-RU"/>
        </w:rPr>
        <w:t xml:space="preserve"> </w:t>
      </w:r>
      <w:r w:rsidR="003975BB">
        <w:rPr>
          <w:rFonts w:ascii="Times New Roman" w:hAnsi="Times New Roman"/>
          <w:sz w:val="28"/>
          <w:szCs w:val="28"/>
          <w:lang w:val="ru-RU"/>
        </w:rPr>
        <w:t xml:space="preserve">территории, базирующихся на </w:t>
      </w:r>
      <w:r w:rsidR="003975BB" w:rsidRPr="00F14949">
        <w:rPr>
          <w:rFonts w:ascii="Times New Roman" w:hAnsi="Times New Roman"/>
          <w:sz w:val="28"/>
          <w:szCs w:val="28"/>
          <w:lang w:val="ru-RU"/>
        </w:rPr>
        <w:t>ретроспективном анализ</w:t>
      </w:r>
      <w:r w:rsidR="003975BB">
        <w:rPr>
          <w:rFonts w:ascii="Times New Roman" w:hAnsi="Times New Roman"/>
          <w:sz w:val="28"/>
          <w:szCs w:val="28"/>
          <w:lang w:val="ru-RU"/>
        </w:rPr>
        <w:t>е</w:t>
      </w:r>
      <w:r w:rsidR="003975BB" w:rsidRPr="00F14949">
        <w:rPr>
          <w:rFonts w:ascii="Times New Roman" w:hAnsi="Times New Roman"/>
          <w:sz w:val="28"/>
          <w:szCs w:val="28"/>
          <w:lang w:val="ru-RU"/>
        </w:rPr>
        <w:t xml:space="preserve"> использования водных ресурсов и антропогенного воздействия на них, нашедшие отражение в особенностях территориальной структуры водопользования,</w:t>
      </w:r>
      <w:r w:rsidR="003975BB" w:rsidRPr="00F14949">
        <w:rPr>
          <w:lang w:val="ru-RU"/>
        </w:rPr>
        <w:t xml:space="preserve"> </w:t>
      </w:r>
      <w:r w:rsidR="003975BB" w:rsidRPr="00F14949">
        <w:rPr>
          <w:rFonts w:ascii="Times New Roman" w:hAnsi="Times New Roman"/>
          <w:sz w:val="28"/>
          <w:szCs w:val="28"/>
          <w:lang w:val="ru-RU"/>
        </w:rPr>
        <w:t>уровня и характер</w:t>
      </w:r>
      <w:r w:rsidR="003975BB">
        <w:rPr>
          <w:rFonts w:ascii="Times New Roman" w:hAnsi="Times New Roman"/>
          <w:sz w:val="28"/>
          <w:szCs w:val="28"/>
          <w:lang w:val="ru-RU"/>
        </w:rPr>
        <w:t>а</w:t>
      </w:r>
      <w:r w:rsidR="003975BB" w:rsidRPr="00F14949">
        <w:rPr>
          <w:rFonts w:ascii="Times New Roman" w:hAnsi="Times New Roman"/>
          <w:sz w:val="28"/>
          <w:szCs w:val="28"/>
          <w:lang w:val="ru-RU"/>
        </w:rPr>
        <w:t xml:space="preserve"> социально-экономического развития</w:t>
      </w:r>
      <w:r w:rsidR="00834263">
        <w:rPr>
          <w:rFonts w:ascii="Times New Roman" w:hAnsi="Times New Roman"/>
          <w:sz w:val="28"/>
          <w:szCs w:val="28"/>
          <w:lang w:val="ru-RU"/>
        </w:rPr>
        <w:t>,</w:t>
      </w:r>
      <w:r w:rsidR="003975BB" w:rsidRPr="00F14949">
        <w:rPr>
          <w:rFonts w:ascii="Times New Roman" w:hAnsi="Times New Roman"/>
          <w:sz w:val="28"/>
          <w:szCs w:val="28"/>
          <w:lang w:val="ru-RU"/>
        </w:rPr>
        <w:t xml:space="preserve"> </w:t>
      </w:r>
      <w:r w:rsidR="00834263">
        <w:rPr>
          <w:rFonts w:ascii="Times New Roman" w:hAnsi="Times New Roman"/>
          <w:sz w:val="28"/>
          <w:szCs w:val="28"/>
          <w:lang w:val="ru-RU"/>
        </w:rPr>
        <w:t xml:space="preserve">которые </w:t>
      </w:r>
      <w:r w:rsidR="003975BB">
        <w:rPr>
          <w:rFonts w:ascii="Times New Roman" w:hAnsi="Times New Roman"/>
          <w:sz w:val="28"/>
          <w:szCs w:val="28"/>
          <w:lang w:val="ru-RU"/>
        </w:rPr>
        <w:t xml:space="preserve">показали, что в </w:t>
      </w:r>
      <w:r w:rsidR="003975BB">
        <w:rPr>
          <w:rFonts w:ascii="Times New Roman" w:hAnsi="Times New Roman" w:cs="Times New Roman"/>
          <w:sz w:val="28"/>
          <w:szCs w:val="28"/>
          <w:lang w:val="ru-RU"/>
        </w:rPr>
        <w:t xml:space="preserve">среднем течении и в низовье водосбора бассейна рек </w:t>
      </w:r>
      <w:r w:rsidR="003975BB">
        <w:rPr>
          <w:rFonts w:ascii="Times New Roman" w:hAnsi="Times New Roman"/>
          <w:sz w:val="28"/>
          <w:szCs w:val="28"/>
          <w:lang w:val="ru-RU"/>
        </w:rPr>
        <w:t xml:space="preserve">Асса-Талас и Шу имеются вододефицитные проблемы, </w:t>
      </w:r>
      <w:r w:rsidR="00834263">
        <w:rPr>
          <w:rFonts w:ascii="Times New Roman" w:hAnsi="Times New Roman"/>
          <w:sz w:val="28"/>
          <w:szCs w:val="28"/>
          <w:lang w:val="ru-RU"/>
        </w:rPr>
        <w:t xml:space="preserve">характеризующиеся </w:t>
      </w:r>
      <w:r w:rsidR="003975BB">
        <w:rPr>
          <w:rFonts w:ascii="Times New Roman" w:hAnsi="Times New Roman"/>
          <w:sz w:val="28"/>
          <w:szCs w:val="28"/>
          <w:lang w:val="ru-RU"/>
        </w:rPr>
        <w:t>количественны</w:t>
      </w:r>
      <w:r w:rsidR="00834263">
        <w:rPr>
          <w:rFonts w:ascii="Times New Roman" w:hAnsi="Times New Roman"/>
          <w:sz w:val="28"/>
          <w:szCs w:val="28"/>
          <w:lang w:val="ru-RU"/>
        </w:rPr>
        <w:t>м</w:t>
      </w:r>
      <w:r w:rsidR="003975BB">
        <w:rPr>
          <w:rFonts w:ascii="Times New Roman" w:hAnsi="Times New Roman"/>
          <w:sz w:val="28"/>
          <w:szCs w:val="28"/>
          <w:lang w:val="ru-RU"/>
        </w:rPr>
        <w:t xml:space="preserve"> дефицит</w:t>
      </w:r>
      <w:r w:rsidR="00834263">
        <w:rPr>
          <w:rFonts w:ascii="Times New Roman" w:hAnsi="Times New Roman"/>
          <w:sz w:val="28"/>
          <w:szCs w:val="28"/>
          <w:lang w:val="ru-RU"/>
        </w:rPr>
        <w:t>ом</w:t>
      </w:r>
      <w:r w:rsidR="003975BB">
        <w:rPr>
          <w:rFonts w:ascii="Times New Roman" w:hAnsi="Times New Roman"/>
          <w:sz w:val="28"/>
          <w:szCs w:val="28"/>
          <w:lang w:val="ru-RU"/>
        </w:rPr>
        <w:t xml:space="preserve"> водных ресурсов </w:t>
      </w:r>
      <w:r w:rsidR="00834263">
        <w:rPr>
          <w:rFonts w:ascii="Times New Roman" w:hAnsi="Times New Roman"/>
          <w:sz w:val="28"/>
          <w:szCs w:val="28"/>
          <w:lang w:val="ru-RU"/>
        </w:rPr>
        <w:t>(подземные</w:t>
      </w:r>
      <w:r w:rsidR="003975BB">
        <w:rPr>
          <w:rFonts w:ascii="Times New Roman" w:hAnsi="Times New Roman"/>
          <w:sz w:val="28"/>
          <w:szCs w:val="28"/>
          <w:lang w:val="ru-RU"/>
        </w:rPr>
        <w:t xml:space="preserve"> вод</w:t>
      </w:r>
      <w:r w:rsidR="00A12575">
        <w:rPr>
          <w:rFonts w:ascii="Times New Roman" w:hAnsi="Times New Roman"/>
          <w:sz w:val="28"/>
          <w:szCs w:val="28"/>
          <w:lang w:val="ru-RU"/>
        </w:rPr>
        <w:t>ы</w:t>
      </w:r>
      <w:r w:rsidR="003975BB">
        <w:rPr>
          <w:rFonts w:ascii="Times New Roman" w:hAnsi="Times New Roman"/>
          <w:sz w:val="28"/>
          <w:szCs w:val="28"/>
          <w:lang w:val="ru-RU"/>
        </w:rPr>
        <w:t xml:space="preserve">), </w:t>
      </w:r>
      <w:r w:rsidR="00834263">
        <w:rPr>
          <w:rFonts w:ascii="Times New Roman" w:hAnsi="Times New Roman"/>
          <w:sz w:val="28"/>
          <w:szCs w:val="28"/>
          <w:lang w:val="ru-RU"/>
        </w:rPr>
        <w:t xml:space="preserve">то есть природные подземные воды </w:t>
      </w:r>
      <w:r w:rsidR="003975BB">
        <w:rPr>
          <w:rFonts w:ascii="Times New Roman" w:hAnsi="Times New Roman"/>
          <w:sz w:val="28"/>
          <w:szCs w:val="28"/>
          <w:lang w:val="ru-RU"/>
        </w:rPr>
        <w:t>не пригодны для питьевого водоснабжения.</w:t>
      </w:r>
    </w:p>
    <w:p w14:paraId="07A8EE9F" w14:textId="2801C489" w:rsidR="005677B7" w:rsidRDefault="005B6F98" w:rsidP="00655725">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4. Ограниченность</w:t>
      </w:r>
      <w:r w:rsidR="00936ADB">
        <w:rPr>
          <w:rFonts w:ascii="Times New Roman" w:hAnsi="Times New Roman" w:cs="Times New Roman"/>
          <w:sz w:val="28"/>
          <w:szCs w:val="28"/>
          <w:lang w:val="ru-RU"/>
        </w:rPr>
        <w:t xml:space="preserve"> водопользования Ш</w:t>
      </w:r>
      <w:r w:rsidR="00936ADB" w:rsidRPr="00655725">
        <w:rPr>
          <w:rFonts w:ascii="Times New Roman" w:hAnsi="Times New Roman" w:cs="Times New Roman"/>
          <w:sz w:val="28"/>
          <w:szCs w:val="28"/>
          <w:lang w:val="ru-RU"/>
        </w:rPr>
        <w:t>у-</w:t>
      </w:r>
      <w:r w:rsidR="00936ADB">
        <w:rPr>
          <w:rFonts w:ascii="Times New Roman" w:hAnsi="Times New Roman" w:cs="Times New Roman"/>
          <w:sz w:val="28"/>
          <w:szCs w:val="28"/>
          <w:lang w:val="ru-RU"/>
        </w:rPr>
        <w:t>Т</w:t>
      </w:r>
      <w:r w:rsidR="00936ADB" w:rsidRPr="00655725">
        <w:rPr>
          <w:rFonts w:ascii="Times New Roman" w:hAnsi="Times New Roman" w:cs="Times New Roman"/>
          <w:sz w:val="28"/>
          <w:szCs w:val="28"/>
          <w:lang w:val="ru-RU"/>
        </w:rPr>
        <w:t>аласского водохозяйственного бассейна</w:t>
      </w:r>
      <w:r>
        <w:rPr>
          <w:rFonts w:ascii="Times New Roman" w:hAnsi="Times New Roman" w:cs="Times New Roman"/>
          <w:sz w:val="28"/>
          <w:szCs w:val="28"/>
          <w:lang w:val="ru-RU"/>
        </w:rPr>
        <w:t>, связанного</w:t>
      </w:r>
      <w:r w:rsidR="00936ADB">
        <w:rPr>
          <w:rFonts w:ascii="Times New Roman" w:hAnsi="Times New Roman" w:cs="Times New Roman"/>
          <w:sz w:val="28"/>
          <w:szCs w:val="28"/>
          <w:lang w:val="ru-RU"/>
        </w:rPr>
        <w:t xml:space="preserve"> с наличием водных ресурсов рек Ас</w:t>
      </w:r>
      <w:r w:rsidR="00932AC8">
        <w:rPr>
          <w:rFonts w:ascii="Times New Roman" w:hAnsi="Times New Roman" w:cs="Times New Roman"/>
          <w:sz w:val="28"/>
          <w:szCs w:val="28"/>
          <w:lang w:val="ru-RU"/>
        </w:rPr>
        <w:t>са-Талас и Шу, определяе</w:t>
      </w:r>
      <w:r w:rsidR="00936ADB">
        <w:rPr>
          <w:rFonts w:ascii="Times New Roman" w:hAnsi="Times New Roman" w:cs="Times New Roman"/>
          <w:sz w:val="28"/>
          <w:szCs w:val="28"/>
          <w:lang w:val="ru-RU"/>
        </w:rPr>
        <w:t xml:space="preserve">тся не только природными характеристиками речного стока и его изменчивостью, но и величиной </w:t>
      </w:r>
      <w:r w:rsidR="00F02C7A" w:rsidRPr="00F02C7A">
        <w:rPr>
          <w:rFonts w:ascii="Times New Roman" w:hAnsi="Times New Roman" w:cs="Times New Roman"/>
          <w:sz w:val="28"/>
          <w:szCs w:val="28"/>
          <w:lang w:val="ru-RU"/>
        </w:rPr>
        <w:t>косвенн</w:t>
      </w:r>
      <w:r w:rsidR="00F02C7A">
        <w:rPr>
          <w:rFonts w:ascii="Times New Roman" w:hAnsi="Times New Roman" w:cs="Times New Roman"/>
          <w:sz w:val="28"/>
          <w:szCs w:val="28"/>
          <w:lang w:val="ru-RU"/>
        </w:rPr>
        <w:t>ой</w:t>
      </w:r>
      <w:r w:rsidR="00F02C7A" w:rsidRPr="00F02C7A">
        <w:rPr>
          <w:rFonts w:ascii="Times New Roman" w:hAnsi="Times New Roman" w:cs="Times New Roman"/>
          <w:sz w:val="28"/>
          <w:szCs w:val="28"/>
          <w:lang w:val="ru-RU"/>
        </w:rPr>
        <w:t xml:space="preserve"> и совокупн</w:t>
      </w:r>
      <w:r w:rsidR="00F02C7A">
        <w:rPr>
          <w:rFonts w:ascii="Times New Roman" w:hAnsi="Times New Roman" w:cs="Times New Roman"/>
          <w:sz w:val="28"/>
          <w:szCs w:val="28"/>
          <w:lang w:val="ru-RU"/>
        </w:rPr>
        <w:t xml:space="preserve">ой </w:t>
      </w:r>
      <w:r w:rsidR="00936ADB">
        <w:rPr>
          <w:rFonts w:ascii="Times New Roman" w:hAnsi="Times New Roman" w:cs="Times New Roman"/>
          <w:sz w:val="28"/>
          <w:szCs w:val="28"/>
          <w:lang w:val="ru-RU"/>
        </w:rPr>
        <w:t>антропогенной нагрузки</w:t>
      </w:r>
      <w:r w:rsidR="00F02C7A">
        <w:rPr>
          <w:rFonts w:ascii="Times New Roman" w:hAnsi="Times New Roman" w:cs="Times New Roman"/>
          <w:sz w:val="28"/>
          <w:szCs w:val="28"/>
          <w:lang w:val="ru-RU"/>
        </w:rPr>
        <w:t>, где концентрическое их распределение наблюдается в верх</w:t>
      </w:r>
      <w:r w:rsidR="00AC07DD">
        <w:rPr>
          <w:rFonts w:ascii="Times New Roman" w:hAnsi="Times New Roman" w:cs="Times New Roman"/>
          <w:sz w:val="28"/>
          <w:szCs w:val="28"/>
          <w:lang w:val="ru-RU"/>
        </w:rPr>
        <w:t>нем</w:t>
      </w:r>
      <w:r w:rsidR="00F02C7A">
        <w:rPr>
          <w:rFonts w:ascii="Times New Roman" w:hAnsi="Times New Roman" w:cs="Times New Roman"/>
          <w:sz w:val="28"/>
          <w:szCs w:val="28"/>
          <w:lang w:val="ru-RU"/>
        </w:rPr>
        <w:t xml:space="preserve"> и средн</w:t>
      </w:r>
      <w:r w:rsidR="00932AC8">
        <w:rPr>
          <w:rFonts w:ascii="Times New Roman" w:hAnsi="Times New Roman" w:cs="Times New Roman"/>
          <w:sz w:val="28"/>
          <w:szCs w:val="28"/>
          <w:lang w:val="ru-RU"/>
        </w:rPr>
        <w:t xml:space="preserve">ем </w:t>
      </w:r>
      <w:r w:rsidR="00F02C7A">
        <w:rPr>
          <w:rFonts w:ascii="Times New Roman" w:hAnsi="Times New Roman" w:cs="Times New Roman"/>
          <w:sz w:val="28"/>
          <w:szCs w:val="28"/>
          <w:lang w:val="ru-RU"/>
        </w:rPr>
        <w:t xml:space="preserve">течениях водосбора бассейна реки Шу, </w:t>
      </w:r>
      <w:r>
        <w:rPr>
          <w:rFonts w:ascii="Times New Roman" w:hAnsi="Times New Roman" w:cs="Times New Roman"/>
          <w:sz w:val="28"/>
          <w:szCs w:val="28"/>
          <w:lang w:val="ru-RU"/>
        </w:rPr>
        <w:t xml:space="preserve">на </w:t>
      </w:r>
      <w:r w:rsidR="00F02C7A">
        <w:rPr>
          <w:rFonts w:ascii="Times New Roman" w:hAnsi="Times New Roman" w:cs="Times New Roman"/>
          <w:sz w:val="28"/>
          <w:szCs w:val="28"/>
          <w:lang w:val="ru-RU"/>
        </w:rPr>
        <w:t>тер</w:t>
      </w:r>
      <w:r>
        <w:rPr>
          <w:rFonts w:ascii="Times New Roman" w:hAnsi="Times New Roman" w:cs="Times New Roman"/>
          <w:sz w:val="28"/>
          <w:szCs w:val="28"/>
          <w:lang w:val="ru-RU"/>
        </w:rPr>
        <w:t>риториях Чуйской области и Кочко</w:t>
      </w:r>
      <w:r w:rsidR="00F02C7A">
        <w:rPr>
          <w:rFonts w:ascii="Times New Roman" w:hAnsi="Times New Roman" w:cs="Times New Roman"/>
          <w:sz w:val="28"/>
          <w:szCs w:val="28"/>
          <w:lang w:val="ru-RU"/>
        </w:rPr>
        <w:t>рского района Нарынской области Кыргызс</w:t>
      </w:r>
      <w:r>
        <w:rPr>
          <w:rFonts w:ascii="Times New Roman" w:hAnsi="Times New Roman" w:cs="Times New Roman"/>
          <w:sz w:val="28"/>
          <w:szCs w:val="28"/>
          <w:lang w:val="ru-RU"/>
        </w:rPr>
        <w:t>кой Республики, которые оцениваю</w:t>
      </w:r>
      <w:r w:rsidR="00F02C7A">
        <w:rPr>
          <w:rFonts w:ascii="Times New Roman" w:hAnsi="Times New Roman" w:cs="Times New Roman"/>
          <w:sz w:val="28"/>
          <w:szCs w:val="28"/>
          <w:lang w:val="ru-RU"/>
        </w:rPr>
        <w:t>т</w:t>
      </w:r>
      <w:r>
        <w:rPr>
          <w:rFonts w:ascii="Times New Roman" w:hAnsi="Times New Roman" w:cs="Times New Roman"/>
          <w:sz w:val="28"/>
          <w:szCs w:val="28"/>
          <w:lang w:val="ru-RU"/>
        </w:rPr>
        <w:t>ся очень высок</w:t>
      </w:r>
      <w:r w:rsidR="00AC07DD">
        <w:rPr>
          <w:rFonts w:ascii="Times New Roman" w:hAnsi="Times New Roman" w:cs="Times New Roman"/>
          <w:sz w:val="28"/>
          <w:szCs w:val="28"/>
          <w:lang w:val="ru-RU"/>
        </w:rPr>
        <w:t>ой</w:t>
      </w:r>
      <w:r w:rsidR="00F02C7A">
        <w:rPr>
          <w:rFonts w:ascii="Times New Roman" w:hAnsi="Times New Roman" w:cs="Times New Roman"/>
          <w:sz w:val="28"/>
          <w:szCs w:val="28"/>
          <w:lang w:val="ru-RU"/>
        </w:rPr>
        <w:t xml:space="preserve"> степень</w:t>
      </w:r>
      <w:r w:rsidR="00AC07DD">
        <w:rPr>
          <w:rFonts w:ascii="Times New Roman" w:hAnsi="Times New Roman" w:cs="Times New Roman"/>
          <w:sz w:val="28"/>
          <w:szCs w:val="28"/>
          <w:lang w:val="ru-RU"/>
        </w:rPr>
        <w:t>ю</w:t>
      </w:r>
      <w:r w:rsidR="00F02C7A">
        <w:rPr>
          <w:rFonts w:ascii="Times New Roman" w:hAnsi="Times New Roman" w:cs="Times New Roman"/>
          <w:sz w:val="28"/>
          <w:szCs w:val="28"/>
          <w:lang w:val="ru-RU"/>
        </w:rPr>
        <w:t xml:space="preserve"> антропогенной нагрузки (8 балл</w:t>
      </w:r>
      <w:r w:rsidR="00AC07DD">
        <w:rPr>
          <w:rFonts w:ascii="Times New Roman" w:hAnsi="Times New Roman" w:cs="Times New Roman"/>
          <w:sz w:val="28"/>
          <w:szCs w:val="28"/>
          <w:lang w:val="ru-RU"/>
        </w:rPr>
        <w:t>ов</w:t>
      </w:r>
      <w:r w:rsidR="00F02C7A">
        <w:rPr>
          <w:rFonts w:ascii="Times New Roman" w:hAnsi="Times New Roman" w:cs="Times New Roman"/>
          <w:sz w:val="28"/>
          <w:szCs w:val="28"/>
          <w:lang w:val="ru-RU"/>
        </w:rPr>
        <w:t>)</w:t>
      </w:r>
      <w:r w:rsidR="00AC07DD">
        <w:rPr>
          <w:rFonts w:ascii="Times New Roman" w:hAnsi="Times New Roman" w:cs="Times New Roman"/>
          <w:sz w:val="28"/>
          <w:szCs w:val="28"/>
          <w:lang w:val="ru-RU"/>
        </w:rPr>
        <w:t>, а также</w:t>
      </w:r>
      <w:r w:rsidR="00F02C7A">
        <w:rPr>
          <w:rFonts w:ascii="Times New Roman" w:hAnsi="Times New Roman" w:cs="Times New Roman"/>
          <w:sz w:val="28"/>
          <w:szCs w:val="28"/>
          <w:lang w:val="ru-RU"/>
        </w:rPr>
        <w:t xml:space="preserve"> в верх</w:t>
      </w:r>
      <w:r w:rsidR="00AC07DD">
        <w:rPr>
          <w:rFonts w:ascii="Times New Roman" w:hAnsi="Times New Roman" w:cs="Times New Roman"/>
          <w:sz w:val="28"/>
          <w:szCs w:val="28"/>
          <w:lang w:val="ru-RU"/>
        </w:rPr>
        <w:t>нем</w:t>
      </w:r>
      <w:r w:rsidR="00F02C7A">
        <w:rPr>
          <w:rFonts w:ascii="Times New Roman" w:hAnsi="Times New Roman" w:cs="Times New Roman"/>
          <w:sz w:val="28"/>
          <w:szCs w:val="28"/>
          <w:lang w:val="ru-RU"/>
        </w:rPr>
        <w:t xml:space="preserve"> и средн</w:t>
      </w:r>
      <w:r w:rsidR="00AC07DD">
        <w:rPr>
          <w:rFonts w:ascii="Times New Roman" w:hAnsi="Times New Roman" w:cs="Times New Roman"/>
          <w:sz w:val="28"/>
          <w:szCs w:val="28"/>
          <w:lang w:val="ru-RU"/>
        </w:rPr>
        <w:t>ем</w:t>
      </w:r>
      <w:r w:rsidR="00F02C7A">
        <w:rPr>
          <w:rFonts w:ascii="Times New Roman" w:hAnsi="Times New Roman" w:cs="Times New Roman"/>
          <w:sz w:val="28"/>
          <w:szCs w:val="28"/>
          <w:lang w:val="ru-RU"/>
        </w:rPr>
        <w:t xml:space="preserve"> течениях рек Асса-Талас, </w:t>
      </w:r>
      <w:r>
        <w:rPr>
          <w:rFonts w:ascii="Times New Roman" w:hAnsi="Times New Roman" w:cs="Times New Roman"/>
          <w:sz w:val="28"/>
          <w:szCs w:val="28"/>
          <w:lang w:val="ru-RU"/>
        </w:rPr>
        <w:t>на</w:t>
      </w:r>
      <w:r w:rsidR="00F02C7A">
        <w:rPr>
          <w:rFonts w:ascii="Times New Roman" w:hAnsi="Times New Roman" w:cs="Times New Roman"/>
          <w:sz w:val="28"/>
          <w:szCs w:val="28"/>
          <w:lang w:val="ru-RU"/>
        </w:rPr>
        <w:t xml:space="preserve"> территориях Таласской области Кыр</w:t>
      </w:r>
      <w:r w:rsidR="0042582B">
        <w:rPr>
          <w:rFonts w:ascii="Times New Roman" w:hAnsi="Times New Roman" w:cs="Times New Roman"/>
          <w:sz w:val="28"/>
          <w:szCs w:val="28"/>
          <w:lang w:val="ru-RU"/>
        </w:rPr>
        <w:t>гызской Республики, которые имею</w:t>
      </w:r>
      <w:r w:rsidR="00F02C7A">
        <w:rPr>
          <w:rFonts w:ascii="Times New Roman" w:hAnsi="Times New Roman" w:cs="Times New Roman"/>
          <w:sz w:val="28"/>
          <w:szCs w:val="28"/>
          <w:lang w:val="ru-RU"/>
        </w:rPr>
        <w:t>т высокую</w:t>
      </w:r>
      <w:r w:rsidR="00F02C7A" w:rsidRPr="00E55534">
        <w:rPr>
          <w:rFonts w:ascii="Times New Roman" w:hAnsi="Times New Roman" w:cs="Times New Roman"/>
          <w:sz w:val="28"/>
          <w:szCs w:val="28"/>
          <w:lang w:val="ru-RU"/>
        </w:rPr>
        <w:t xml:space="preserve"> </w:t>
      </w:r>
      <w:r w:rsidR="00F02C7A">
        <w:rPr>
          <w:rFonts w:ascii="Times New Roman" w:hAnsi="Times New Roman" w:cs="Times New Roman"/>
          <w:sz w:val="28"/>
          <w:szCs w:val="28"/>
          <w:lang w:val="ru-RU"/>
        </w:rPr>
        <w:t>степень антропогенной нагрузки (7 балл</w:t>
      </w:r>
      <w:r w:rsidR="00AC07DD">
        <w:rPr>
          <w:rFonts w:ascii="Times New Roman" w:hAnsi="Times New Roman" w:cs="Times New Roman"/>
          <w:sz w:val="28"/>
          <w:szCs w:val="28"/>
          <w:lang w:val="ru-RU"/>
        </w:rPr>
        <w:t>ов</w:t>
      </w:r>
      <w:r w:rsidR="00F02C7A">
        <w:rPr>
          <w:rFonts w:ascii="Times New Roman" w:hAnsi="Times New Roman" w:cs="Times New Roman"/>
          <w:sz w:val="28"/>
          <w:szCs w:val="28"/>
          <w:lang w:val="ru-RU"/>
        </w:rPr>
        <w:t>).</w:t>
      </w:r>
    </w:p>
    <w:p w14:paraId="582AAEB9" w14:textId="61474EBF" w:rsidR="003C03C8" w:rsidRDefault="00075387" w:rsidP="005F0002">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5. </w:t>
      </w:r>
      <w:r w:rsidR="0074211F" w:rsidRPr="009B6506">
        <w:rPr>
          <w:rFonts w:ascii="Times New Roman" w:hAnsi="Times New Roman" w:cs="Times New Roman"/>
          <w:sz w:val="28"/>
          <w:szCs w:val="28"/>
          <w:shd w:val="clear" w:color="auto" w:fill="FFFFFF"/>
          <w:lang w:val="ru-RU"/>
        </w:rPr>
        <w:t xml:space="preserve">Для оценки </w:t>
      </w:r>
      <w:r w:rsidRPr="009B6506">
        <w:rPr>
          <w:rFonts w:ascii="Times New Roman" w:hAnsi="Times New Roman" w:cs="Times New Roman"/>
          <w:sz w:val="28"/>
          <w:szCs w:val="28"/>
          <w:shd w:val="clear" w:color="auto" w:fill="FFFFFF"/>
          <w:lang w:val="ru-RU"/>
        </w:rPr>
        <w:t>экономического потенциала</w:t>
      </w:r>
      <w:r>
        <w:rPr>
          <w:rFonts w:ascii="Times New Roman" w:hAnsi="Times New Roman" w:cs="Times New Roman"/>
          <w:sz w:val="28"/>
          <w:szCs w:val="28"/>
          <w:shd w:val="clear" w:color="auto" w:fill="FFFFFF"/>
          <w:lang w:val="ru-RU"/>
        </w:rPr>
        <w:t xml:space="preserve"> </w:t>
      </w:r>
      <w:r>
        <w:rPr>
          <w:rFonts w:ascii="Times New Roman" w:hAnsi="Times New Roman" w:cs="Times New Roman"/>
          <w:sz w:val="28"/>
          <w:szCs w:val="28"/>
          <w:lang w:val="ru-RU"/>
        </w:rPr>
        <w:t>Ш</w:t>
      </w:r>
      <w:r w:rsidRPr="00655725">
        <w:rPr>
          <w:rFonts w:ascii="Times New Roman" w:hAnsi="Times New Roman" w:cs="Times New Roman"/>
          <w:sz w:val="28"/>
          <w:szCs w:val="28"/>
          <w:lang w:val="ru-RU"/>
        </w:rPr>
        <w:t>у-</w:t>
      </w:r>
      <w:r>
        <w:rPr>
          <w:rFonts w:ascii="Times New Roman" w:hAnsi="Times New Roman" w:cs="Times New Roman"/>
          <w:sz w:val="28"/>
          <w:szCs w:val="28"/>
          <w:lang w:val="ru-RU"/>
        </w:rPr>
        <w:t>Т</w:t>
      </w:r>
      <w:r w:rsidRPr="00655725">
        <w:rPr>
          <w:rFonts w:ascii="Times New Roman" w:hAnsi="Times New Roman" w:cs="Times New Roman"/>
          <w:sz w:val="28"/>
          <w:szCs w:val="28"/>
          <w:lang w:val="ru-RU"/>
        </w:rPr>
        <w:t>аласского водохозяйственного бассейна</w:t>
      </w:r>
      <w:r>
        <w:rPr>
          <w:rFonts w:ascii="Times New Roman" w:hAnsi="Times New Roman" w:cs="Times New Roman"/>
          <w:sz w:val="28"/>
          <w:szCs w:val="28"/>
          <w:lang w:val="ru-RU"/>
        </w:rPr>
        <w:t xml:space="preserve"> использован показатель </w:t>
      </w:r>
      <w:r w:rsidR="003C03C8">
        <w:rPr>
          <w:rFonts w:ascii="Times New Roman" w:hAnsi="Times New Roman" w:cs="Times New Roman"/>
          <w:sz w:val="28"/>
          <w:szCs w:val="28"/>
          <w:shd w:val="clear" w:color="auto" w:fill="FFFFFF"/>
          <w:lang w:val="ru-RU"/>
        </w:rPr>
        <w:t>в</w:t>
      </w:r>
      <w:r w:rsidR="003C03C8" w:rsidRPr="009B6506">
        <w:rPr>
          <w:rFonts w:ascii="Times New Roman" w:hAnsi="Times New Roman" w:cs="Times New Roman"/>
          <w:sz w:val="28"/>
          <w:szCs w:val="28"/>
          <w:shd w:val="clear" w:color="auto" w:fill="FFFFFF"/>
          <w:lang w:val="ru-RU"/>
        </w:rPr>
        <w:t>одоемкост</w:t>
      </w:r>
      <w:r w:rsidR="00932AC8">
        <w:rPr>
          <w:rFonts w:ascii="Times New Roman" w:hAnsi="Times New Roman" w:cs="Times New Roman"/>
          <w:sz w:val="28"/>
          <w:szCs w:val="28"/>
          <w:shd w:val="clear" w:color="auto" w:fill="FFFFFF"/>
          <w:lang w:val="ru-RU"/>
        </w:rPr>
        <w:t>и</w:t>
      </w:r>
      <w:r w:rsidR="003C03C8" w:rsidRPr="009B6506">
        <w:rPr>
          <w:rFonts w:ascii="Times New Roman" w:hAnsi="Times New Roman" w:cs="Times New Roman"/>
          <w:sz w:val="28"/>
          <w:szCs w:val="28"/>
          <w:shd w:val="clear" w:color="auto" w:fill="FFFFFF"/>
          <w:lang w:val="ru-RU"/>
        </w:rPr>
        <w:t xml:space="preserve"> </w:t>
      </w:r>
      <w:r w:rsidR="003C03C8">
        <w:rPr>
          <w:rFonts w:ascii="Times New Roman" w:hAnsi="Times New Roman" w:cs="Times New Roman"/>
          <w:sz w:val="28"/>
          <w:szCs w:val="28"/>
          <w:lang w:val="ru-RU"/>
        </w:rPr>
        <w:t>валового регионального прод</w:t>
      </w:r>
      <w:r w:rsidR="0042582B">
        <w:rPr>
          <w:rFonts w:ascii="Times New Roman" w:hAnsi="Times New Roman" w:cs="Times New Roman"/>
          <w:sz w:val="28"/>
          <w:szCs w:val="28"/>
          <w:lang w:val="ru-RU"/>
        </w:rPr>
        <w:t>укта, которы</w:t>
      </w:r>
      <w:r w:rsidR="00AC07DD">
        <w:rPr>
          <w:rFonts w:ascii="Times New Roman" w:hAnsi="Times New Roman" w:cs="Times New Roman"/>
          <w:sz w:val="28"/>
          <w:szCs w:val="28"/>
          <w:lang w:val="ru-RU"/>
        </w:rPr>
        <w:t>й</w:t>
      </w:r>
      <w:r w:rsidR="0042582B">
        <w:rPr>
          <w:rFonts w:ascii="Times New Roman" w:hAnsi="Times New Roman" w:cs="Times New Roman"/>
          <w:sz w:val="28"/>
          <w:szCs w:val="28"/>
          <w:lang w:val="ru-RU"/>
        </w:rPr>
        <w:t xml:space="preserve"> </w:t>
      </w:r>
      <w:r w:rsidR="00AC07DD">
        <w:rPr>
          <w:rFonts w:ascii="Times New Roman" w:hAnsi="Times New Roman" w:cs="Times New Roman"/>
          <w:sz w:val="28"/>
          <w:szCs w:val="28"/>
          <w:lang w:val="ru-RU"/>
        </w:rPr>
        <w:t>у</w:t>
      </w:r>
      <w:r w:rsidR="0042582B">
        <w:rPr>
          <w:rFonts w:ascii="Times New Roman" w:hAnsi="Times New Roman" w:cs="Times New Roman"/>
          <w:sz w:val="28"/>
          <w:szCs w:val="28"/>
          <w:lang w:val="ru-RU"/>
        </w:rPr>
        <w:t xml:space="preserve">казывают </w:t>
      </w:r>
      <w:r w:rsidR="00932AC8">
        <w:rPr>
          <w:rFonts w:ascii="Times New Roman" w:hAnsi="Times New Roman" w:cs="Times New Roman"/>
          <w:sz w:val="28"/>
          <w:szCs w:val="28"/>
          <w:lang w:val="ru-RU"/>
        </w:rPr>
        <w:t xml:space="preserve">на </w:t>
      </w:r>
      <w:r w:rsidR="0042582B">
        <w:rPr>
          <w:rFonts w:ascii="Times New Roman" w:hAnsi="Times New Roman" w:cs="Times New Roman"/>
          <w:sz w:val="28"/>
          <w:szCs w:val="28"/>
          <w:lang w:val="ru-RU"/>
        </w:rPr>
        <w:t>высокую</w:t>
      </w:r>
      <w:r w:rsidR="003C03C8">
        <w:rPr>
          <w:rFonts w:ascii="Times New Roman" w:hAnsi="Times New Roman" w:cs="Times New Roman"/>
          <w:sz w:val="28"/>
          <w:szCs w:val="28"/>
          <w:lang w:val="ru-RU"/>
        </w:rPr>
        <w:t xml:space="preserve"> ресурсоемкость экономики</w:t>
      </w:r>
      <w:r w:rsidR="0042582B">
        <w:rPr>
          <w:rFonts w:ascii="Times New Roman" w:hAnsi="Times New Roman" w:cs="Times New Roman"/>
          <w:sz w:val="28"/>
          <w:szCs w:val="28"/>
          <w:lang w:val="ru-RU"/>
        </w:rPr>
        <w:t xml:space="preserve"> в</w:t>
      </w:r>
      <w:r w:rsidR="003C03C8" w:rsidRPr="003C03C8">
        <w:rPr>
          <w:rFonts w:ascii="Times New Roman" w:hAnsi="Times New Roman"/>
          <w:sz w:val="28"/>
          <w:szCs w:val="28"/>
          <w:lang w:val="ru-RU"/>
        </w:rPr>
        <w:t xml:space="preserve"> </w:t>
      </w:r>
      <w:r w:rsidR="0042582B">
        <w:rPr>
          <w:rFonts w:ascii="Times New Roman" w:hAnsi="Times New Roman"/>
          <w:sz w:val="28"/>
          <w:szCs w:val="28"/>
          <w:lang w:val="ru-RU"/>
        </w:rPr>
        <w:t>среднем</w:t>
      </w:r>
      <w:r w:rsidR="001E0C9B">
        <w:rPr>
          <w:rFonts w:ascii="Times New Roman" w:hAnsi="Times New Roman"/>
          <w:sz w:val="28"/>
          <w:szCs w:val="28"/>
          <w:lang w:val="ru-RU"/>
        </w:rPr>
        <w:t xml:space="preserve"> течении и в низовьях</w:t>
      </w:r>
      <w:r w:rsidR="003C03C8">
        <w:rPr>
          <w:rFonts w:ascii="Times New Roman" w:hAnsi="Times New Roman"/>
          <w:sz w:val="28"/>
          <w:szCs w:val="28"/>
          <w:lang w:val="ru-RU"/>
        </w:rPr>
        <w:t xml:space="preserve"> реки Шу</w:t>
      </w:r>
      <w:r w:rsidR="00AC07DD">
        <w:rPr>
          <w:rFonts w:ascii="Times New Roman" w:hAnsi="Times New Roman"/>
          <w:sz w:val="28"/>
          <w:szCs w:val="28"/>
          <w:lang w:val="ru-RU"/>
        </w:rPr>
        <w:t>, а также</w:t>
      </w:r>
      <w:r w:rsidR="003C03C8">
        <w:rPr>
          <w:rFonts w:ascii="Times New Roman" w:hAnsi="Times New Roman"/>
          <w:sz w:val="28"/>
          <w:szCs w:val="28"/>
          <w:lang w:val="ru-RU"/>
        </w:rPr>
        <w:t xml:space="preserve"> </w:t>
      </w:r>
      <w:r w:rsidR="0042582B">
        <w:rPr>
          <w:rFonts w:ascii="Times New Roman" w:hAnsi="Times New Roman"/>
          <w:sz w:val="28"/>
          <w:szCs w:val="28"/>
          <w:lang w:val="ru-RU"/>
        </w:rPr>
        <w:t xml:space="preserve">в </w:t>
      </w:r>
      <w:r w:rsidR="0042582B">
        <w:rPr>
          <w:rFonts w:ascii="Times New Roman" w:hAnsi="Times New Roman" w:cs="Times New Roman"/>
          <w:sz w:val="28"/>
          <w:szCs w:val="28"/>
          <w:lang w:val="ru-RU"/>
        </w:rPr>
        <w:t>верхнем и среднем</w:t>
      </w:r>
      <w:r w:rsidR="003C03C8">
        <w:rPr>
          <w:rFonts w:ascii="Times New Roman" w:hAnsi="Times New Roman" w:cs="Times New Roman"/>
          <w:sz w:val="28"/>
          <w:szCs w:val="28"/>
          <w:lang w:val="ru-RU"/>
        </w:rPr>
        <w:t xml:space="preserve"> течени</w:t>
      </w:r>
      <w:r w:rsidR="0042582B">
        <w:rPr>
          <w:rFonts w:ascii="Times New Roman" w:hAnsi="Times New Roman" w:cs="Times New Roman"/>
          <w:sz w:val="28"/>
          <w:szCs w:val="28"/>
          <w:lang w:val="ru-RU"/>
        </w:rPr>
        <w:t>и</w:t>
      </w:r>
      <w:r w:rsidR="003C03C8">
        <w:rPr>
          <w:rFonts w:ascii="Times New Roman" w:hAnsi="Times New Roman" w:cs="Times New Roman"/>
          <w:sz w:val="28"/>
          <w:szCs w:val="28"/>
          <w:lang w:val="ru-RU"/>
        </w:rPr>
        <w:t xml:space="preserve"> </w:t>
      </w:r>
      <w:r w:rsidR="003C03C8">
        <w:rPr>
          <w:rFonts w:ascii="Times New Roman" w:hAnsi="Times New Roman"/>
          <w:sz w:val="28"/>
          <w:szCs w:val="28"/>
          <w:lang w:val="ru-RU"/>
        </w:rPr>
        <w:t xml:space="preserve">рек Асса-Талас, </w:t>
      </w:r>
      <w:r w:rsidR="001B3D1F">
        <w:rPr>
          <w:rFonts w:ascii="Times New Roman" w:hAnsi="Times New Roman"/>
          <w:sz w:val="28"/>
          <w:szCs w:val="28"/>
          <w:lang w:val="ru-RU"/>
        </w:rPr>
        <w:t>отражающ</w:t>
      </w:r>
      <w:r w:rsidR="00932AC8">
        <w:rPr>
          <w:rFonts w:ascii="Times New Roman" w:hAnsi="Times New Roman"/>
          <w:sz w:val="28"/>
          <w:szCs w:val="28"/>
          <w:lang w:val="ru-RU"/>
        </w:rPr>
        <w:t>ую</w:t>
      </w:r>
      <w:r w:rsidR="001B3D1F">
        <w:rPr>
          <w:rFonts w:ascii="Times New Roman" w:hAnsi="Times New Roman"/>
          <w:sz w:val="28"/>
          <w:szCs w:val="28"/>
          <w:lang w:val="ru-RU"/>
        </w:rPr>
        <w:t xml:space="preserve"> в своей динамике всю совокупность изменений эффективности производственных процессов в во</w:t>
      </w:r>
      <w:r w:rsidR="006848A6">
        <w:rPr>
          <w:rFonts w:ascii="Times New Roman" w:hAnsi="Times New Roman"/>
          <w:sz w:val="28"/>
          <w:szCs w:val="28"/>
          <w:lang w:val="ru-RU"/>
        </w:rPr>
        <w:t>д</w:t>
      </w:r>
      <w:r w:rsidR="001B3D1F">
        <w:rPr>
          <w:rFonts w:ascii="Times New Roman" w:hAnsi="Times New Roman"/>
          <w:sz w:val="28"/>
          <w:szCs w:val="28"/>
          <w:lang w:val="ru-RU"/>
        </w:rPr>
        <w:t>ной инфраструктуре Кыргызской Республики и Республики Казахстан.</w:t>
      </w:r>
    </w:p>
    <w:p w14:paraId="27AEDC0A" w14:textId="2BB90110" w:rsidR="00C14103" w:rsidRPr="00825A94" w:rsidRDefault="00F57204" w:rsidP="005F0002">
      <w:pPr>
        <w:spacing w:after="0" w:line="240" w:lineRule="auto"/>
        <w:ind w:firstLine="709"/>
        <w:jc w:val="both"/>
        <w:rPr>
          <w:rFonts w:ascii="Times New Roman" w:hAnsi="Times New Roman" w:cs="Times New Roman"/>
          <w:sz w:val="28"/>
          <w:szCs w:val="28"/>
          <w:lang w:val="ru-RU"/>
        </w:rPr>
      </w:pPr>
      <w:r w:rsidRPr="00F57204">
        <w:rPr>
          <w:rFonts w:ascii="Times New Roman" w:hAnsi="Times New Roman" w:cs="Times New Roman"/>
          <w:sz w:val="28"/>
          <w:szCs w:val="28"/>
          <w:lang w:val="ru-RU"/>
        </w:rPr>
        <w:t>6</w:t>
      </w:r>
      <w:r>
        <w:rPr>
          <w:rFonts w:ascii="Times New Roman" w:hAnsi="Times New Roman" w:cs="Times New Roman"/>
          <w:sz w:val="28"/>
          <w:szCs w:val="28"/>
          <w:lang w:val="ru-RU"/>
        </w:rPr>
        <w:t xml:space="preserve">. </w:t>
      </w:r>
      <w:r w:rsidRPr="009B6506">
        <w:rPr>
          <w:rFonts w:ascii="Times New Roman" w:hAnsi="Times New Roman" w:cs="Times New Roman"/>
          <w:sz w:val="28"/>
          <w:szCs w:val="28"/>
          <w:lang w:val="ru-RU"/>
        </w:rPr>
        <w:t xml:space="preserve">Анализ и оценка </w:t>
      </w:r>
      <w:r w:rsidR="0042582B">
        <w:rPr>
          <w:rFonts w:ascii="Times New Roman" w:hAnsi="Times New Roman" w:cs="Times New Roman"/>
          <w:sz w:val="28"/>
          <w:szCs w:val="28"/>
          <w:lang w:val="ru-RU"/>
        </w:rPr>
        <w:t>территориальной организации</w:t>
      </w:r>
      <w:r w:rsidR="00917BB0">
        <w:rPr>
          <w:rFonts w:ascii="Times New Roman" w:hAnsi="Times New Roman" w:cs="Times New Roman"/>
          <w:sz w:val="28"/>
          <w:szCs w:val="28"/>
          <w:lang w:val="ru-RU"/>
        </w:rPr>
        <w:t xml:space="preserve"> </w:t>
      </w:r>
      <w:r w:rsidR="00917BB0" w:rsidRPr="009B6506">
        <w:rPr>
          <w:rFonts w:ascii="Times New Roman" w:hAnsi="Times New Roman" w:cs="Times New Roman"/>
          <w:sz w:val="28"/>
          <w:szCs w:val="28"/>
          <w:lang w:val="ru-RU"/>
        </w:rPr>
        <w:t xml:space="preserve">водопользования </w:t>
      </w:r>
      <w:r w:rsidR="00917BB0">
        <w:rPr>
          <w:rFonts w:ascii="Times New Roman" w:hAnsi="Times New Roman" w:cs="Times New Roman"/>
          <w:sz w:val="28"/>
          <w:szCs w:val="28"/>
          <w:lang w:val="ru-RU"/>
        </w:rPr>
        <w:t>Шу-Таласского водохозяйственного бассейна свидетельствует о природообуслов</w:t>
      </w:r>
      <w:r w:rsidR="00737631">
        <w:rPr>
          <w:rFonts w:ascii="Times New Roman" w:hAnsi="Times New Roman" w:cs="Times New Roman"/>
          <w:sz w:val="28"/>
          <w:szCs w:val="28"/>
          <w:lang w:val="ru-RU"/>
        </w:rPr>
        <w:t>ленн</w:t>
      </w:r>
      <w:r w:rsidR="00917BB0">
        <w:rPr>
          <w:rFonts w:ascii="Times New Roman" w:hAnsi="Times New Roman" w:cs="Times New Roman"/>
          <w:sz w:val="28"/>
          <w:szCs w:val="28"/>
          <w:lang w:val="ru-RU"/>
        </w:rPr>
        <w:t>ости их функционирования с выраж</w:t>
      </w:r>
      <w:r w:rsidR="0042582B">
        <w:rPr>
          <w:rFonts w:ascii="Times New Roman" w:hAnsi="Times New Roman" w:cs="Times New Roman"/>
          <w:sz w:val="28"/>
          <w:szCs w:val="28"/>
          <w:lang w:val="ru-RU"/>
        </w:rPr>
        <w:t>енной антропогенной деятельностью</w:t>
      </w:r>
      <w:r w:rsidR="00917BB0">
        <w:rPr>
          <w:rFonts w:ascii="Times New Roman" w:hAnsi="Times New Roman" w:cs="Times New Roman"/>
          <w:sz w:val="28"/>
          <w:szCs w:val="28"/>
          <w:lang w:val="ru-RU"/>
        </w:rPr>
        <w:t xml:space="preserve">, </w:t>
      </w:r>
      <w:r w:rsidR="00C14103">
        <w:rPr>
          <w:rFonts w:ascii="Times New Roman" w:hAnsi="Times New Roman" w:cs="Times New Roman"/>
          <w:sz w:val="28"/>
          <w:szCs w:val="28"/>
          <w:lang w:val="ru-RU"/>
        </w:rPr>
        <w:t>котор</w:t>
      </w:r>
      <w:r w:rsidR="00AC07DD">
        <w:rPr>
          <w:rFonts w:ascii="Times New Roman" w:hAnsi="Times New Roman" w:cs="Times New Roman"/>
          <w:sz w:val="28"/>
          <w:szCs w:val="28"/>
          <w:lang w:val="ru-RU"/>
        </w:rPr>
        <w:t>ая</w:t>
      </w:r>
      <w:r w:rsidR="00C14103">
        <w:rPr>
          <w:rFonts w:ascii="Times New Roman" w:hAnsi="Times New Roman" w:cs="Times New Roman"/>
          <w:sz w:val="28"/>
          <w:szCs w:val="28"/>
          <w:lang w:val="ru-RU"/>
        </w:rPr>
        <w:t xml:space="preserve"> </w:t>
      </w:r>
      <w:r w:rsidR="00C14103" w:rsidRPr="009B6506">
        <w:rPr>
          <w:rFonts w:ascii="Times New Roman" w:hAnsi="Times New Roman" w:cs="Times New Roman"/>
          <w:sz w:val="28"/>
          <w:szCs w:val="28"/>
          <w:lang w:val="ru-RU"/>
        </w:rPr>
        <w:t>выступа</w:t>
      </w:r>
      <w:r w:rsidR="00737631">
        <w:rPr>
          <w:rFonts w:ascii="Times New Roman" w:hAnsi="Times New Roman" w:cs="Times New Roman"/>
          <w:sz w:val="28"/>
          <w:szCs w:val="28"/>
          <w:lang w:val="ru-RU"/>
        </w:rPr>
        <w:t>е</w:t>
      </w:r>
      <w:r w:rsidR="00C14103" w:rsidRPr="009B6506">
        <w:rPr>
          <w:rFonts w:ascii="Times New Roman" w:hAnsi="Times New Roman" w:cs="Times New Roman"/>
          <w:sz w:val="28"/>
          <w:szCs w:val="28"/>
          <w:lang w:val="ru-RU"/>
        </w:rPr>
        <w:t>т важным инструментом управления водными ресурсами</w:t>
      </w:r>
      <w:r w:rsidR="00147123">
        <w:rPr>
          <w:rFonts w:ascii="Times New Roman" w:hAnsi="Times New Roman" w:cs="Times New Roman"/>
          <w:sz w:val="28"/>
          <w:szCs w:val="28"/>
          <w:lang w:val="ru-RU"/>
        </w:rPr>
        <w:t xml:space="preserve"> </w:t>
      </w:r>
      <w:r w:rsidR="008F7671">
        <w:rPr>
          <w:rFonts w:ascii="Times New Roman" w:hAnsi="Times New Roman" w:cs="Times New Roman"/>
          <w:sz w:val="28"/>
          <w:szCs w:val="28"/>
          <w:lang w:val="ru-RU"/>
        </w:rPr>
        <w:t>на осно</w:t>
      </w:r>
      <w:r w:rsidR="0042582B">
        <w:rPr>
          <w:rFonts w:ascii="Times New Roman" w:hAnsi="Times New Roman" w:cs="Times New Roman"/>
          <w:sz w:val="28"/>
          <w:szCs w:val="28"/>
          <w:lang w:val="ru-RU"/>
        </w:rPr>
        <w:t>ве регулирования хозяйственной деятельности, реализаци</w:t>
      </w:r>
      <w:r w:rsidR="00AC07DD">
        <w:rPr>
          <w:rFonts w:ascii="Times New Roman" w:hAnsi="Times New Roman" w:cs="Times New Roman"/>
          <w:sz w:val="28"/>
          <w:szCs w:val="28"/>
          <w:lang w:val="ru-RU"/>
        </w:rPr>
        <w:t>я</w:t>
      </w:r>
      <w:r w:rsidR="008F7671">
        <w:rPr>
          <w:rFonts w:ascii="Times New Roman" w:hAnsi="Times New Roman" w:cs="Times New Roman"/>
          <w:sz w:val="28"/>
          <w:szCs w:val="28"/>
          <w:lang w:val="ru-RU"/>
        </w:rPr>
        <w:t xml:space="preserve"> которых  позволит создать условия устойчивого развития  региона</w:t>
      </w:r>
      <w:r w:rsidR="00825A94">
        <w:rPr>
          <w:rFonts w:ascii="Times New Roman" w:hAnsi="Times New Roman" w:cs="Times New Roman"/>
          <w:sz w:val="28"/>
          <w:szCs w:val="28"/>
          <w:lang w:val="ru-RU"/>
        </w:rPr>
        <w:t>.</w:t>
      </w:r>
    </w:p>
    <w:bookmarkEnd w:id="11"/>
    <w:p w14:paraId="4CA60C6A" w14:textId="77777777" w:rsidR="00707C7E" w:rsidRDefault="00707C7E" w:rsidP="009B27D3">
      <w:pPr>
        <w:spacing w:after="0" w:line="240" w:lineRule="auto"/>
        <w:jc w:val="center"/>
        <w:rPr>
          <w:rFonts w:ascii="Times New Roman" w:hAnsi="Times New Roman" w:cs="Times New Roman"/>
          <w:sz w:val="28"/>
          <w:szCs w:val="28"/>
          <w:lang w:val="ru-RU"/>
        </w:rPr>
        <w:sectPr w:rsidR="00707C7E">
          <w:pgSz w:w="11906" w:h="16838"/>
          <w:pgMar w:top="1134" w:right="850" w:bottom="1134" w:left="1701" w:header="708" w:footer="708" w:gutter="0"/>
          <w:cols w:space="708"/>
          <w:docGrid w:linePitch="360"/>
        </w:sectPr>
      </w:pPr>
    </w:p>
    <w:p w14:paraId="7F49619E" w14:textId="40FCAEA3" w:rsidR="009B27D3" w:rsidRPr="009B6506" w:rsidRDefault="009B27D3" w:rsidP="003E781B">
      <w:pPr>
        <w:spacing w:after="0" w:line="240" w:lineRule="auto"/>
        <w:ind w:left="709"/>
        <w:rPr>
          <w:rFonts w:ascii="Times New Roman" w:hAnsi="Times New Roman"/>
          <w:b/>
          <w:bCs/>
          <w:sz w:val="28"/>
          <w:szCs w:val="28"/>
          <w:lang w:val="ru-RU"/>
        </w:rPr>
      </w:pPr>
      <w:bookmarkStart w:id="12" w:name="_Hlk129901244"/>
      <w:r>
        <w:rPr>
          <w:rFonts w:ascii="Times New Roman" w:hAnsi="Times New Roman" w:cs="Times New Roman"/>
          <w:sz w:val="28"/>
          <w:szCs w:val="28"/>
          <w:lang w:val="ru-RU"/>
        </w:rPr>
        <w:t>4</w:t>
      </w:r>
      <w:r w:rsidRPr="009B27D3">
        <w:rPr>
          <w:rFonts w:ascii="Times New Roman" w:hAnsi="Times New Roman"/>
          <w:b/>
          <w:bCs/>
          <w:sz w:val="28"/>
          <w:szCs w:val="28"/>
          <w:lang w:val="kk-KZ"/>
        </w:rPr>
        <w:t xml:space="preserve"> </w:t>
      </w:r>
      <w:r w:rsidRPr="00AE7907">
        <w:rPr>
          <w:rFonts w:ascii="Times New Roman" w:hAnsi="Times New Roman"/>
          <w:b/>
          <w:bCs/>
          <w:sz w:val="28"/>
          <w:szCs w:val="28"/>
          <w:lang w:val="kk-KZ"/>
        </w:rPr>
        <w:t xml:space="preserve">СОВЕРШЕНСТВОВАНИЕ МЕЖГОСУДАРСТВЕННОГО УПРАВЛЕНИЯ ТРАНСГРАНИЧНЫМИ ВОДНЫМИ РЕСУРСАМИ С ЦЕЛЬЮ ОБЕСПЕЧЕНИЯ ЭКОЛОГИЧЕСКОЙ БЕЗОПАСНОСТИ РЕГИОНА </w:t>
      </w:r>
    </w:p>
    <w:p w14:paraId="7ECDC85E" w14:textId="77777777" w:rsidR="009B27D3" w:rsidRPr="009B6506" w:rsidRDefault="009B27D3" w:rsidP="00C15DDD">
      <w:pPr>
        <w:spacing w:after="0" w:line="240" w:lineRule="auto"/>
        <w:jc w:val="center"/>
        <w:rPr>
          <w:rFonts w:ascii="Times New Roman" w:hAnsi="Times New Roman" w:cs="Times New Roman"/>
          <w:sz w:val="28"/>
          <w:szCs w:val="28"/>
          <w:lang w:val="ru-RU"/>
        </w:rPr>
      </w:pPr>
    </w:p>
    <w:p w14:paraId="11834D9F" w14:textId="06B74F2B" w:rsidR="00683928" w:rsidRDefault="00683928" w:rsidP="00683928">
      <w:pPr>
        <w:spacing w:after="0" w:line="240" w:lineRule="auto"/>
        <w:ind w:firstLine="709"/>
        <w:jc w:val="both"/>
        <w:rPr>
          <w:rFonts w:ascii="Times New Roman" w:hAnsi="Times New Roman" w:cs="Times New Roman"/>
          <w:b/>
          <w:bCs/>
          <w:sz w:val="28"/>
          <w:szCs w:val="28"/>
          <w:lang w:val="ru-RU"/>
        </w:rPr>
      </w:pPr>
      <w:r w:rsidRPr="00683928">
        <w:rPr>
          <w:rFonts w:ascii="Times New Roman" w:hAnsi="Times New Roman" w:cs="Times New Roman"/>
          <w:b/>
          <w:bCs/>
          <w:sz w:val="28"/>
          <w:szCs w:val="28"/>
          <w:lang w:val="ru-RU"/>
        </w:rPr>
        <w:t>4.1 Алгоритм обеспечения экологиче</w:t>
      </w:r>
      <w:r w:rsidR="003E781B">
        <w:rPr>
          <w:rFonts w:ascii="Times New Roman" w:hAnsi="Times New Roman" w:cs="Times New Roman"/>
          <w:b/>
          <w:bCs/>
          <w:sz w:val="28"/>
          <w:szCs w:val="28"/>
          <w:lang w:val="ru-RU"/>
        </w:rPr>
        <w:t>ской безопасности при управлении</w:t>
      </w:r>
      <w:r w:rsidRPr="00683928">
        <w:rPr>
          <w:rFonts w:ascii="Times New Roman" w:hAnsi="Times New Roman" w:cs="Times New Roman"/>
          <w:b/>
          <w:bCs/>
          <w:sz w:val="28"/>
          <w:szCs w:val="28"/>
          <w:lang w:val="ru-RU"/>
        </w:rPr>
        <w:t xml:space="preserve"> водными ресурсами трансграничных речных бассейнов </w:t>
      </w:r>
    </w:p>
    <w:bookmarkEnd w:id="12"/>
    <w:p w14:paraId="7E9CCE14" w14:textId="463FBA2D" w:rsidR="00683928" w:rsidRPr="009B6506" w:rsidRDefault="00683928" w:rsidP="00683928">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cs="Times New Roman"/>
          <w:sz w:val="28"/>
          <w:szCs w:val="28"/>
          <w:lang w:val="ru-RU"/>
        </w:rPr>
        <w:t xml:space="preserve">Экологическая безопасность </w:t>
      </w:r>
      <w:r>
        <w:rPr>
          <w:rFonts w:ascii="Times New Roman" w:hAnsi="Times New Roman" w:cs="Times New Roman"/>
          <w:sz w:val="28"/>
          <w:szCs w:val="28"/>
          <w:lang w:val="ru-RU"/>
        </w:rPr>
        <w:t>территори</w:t>
      </w:r>
      <w:r w:rsidR="00CB7F49">
        <w:rPr>
          <w:rFonts w:ascii="Times New Roman" w:hAnsi="Times New Roman" w:cs="Times New Roman"/>
          <w:sz w:val="28"/>
          <w:szCs w:val="28"/>
          <w:lang w:val="ru-RU"/>
        </w:rPr>
        <w:t>й</w:t>
      </w:r>
      <w:r>
        <w:rPr>
          <w:rFonts w:ascii="Times New Roman" w:hAnsi="Times New Roman" w:cs="Times New Roman"/>
          <w:sz w:val="28"/>
          <w:szCs w:val="28"/>
          <w:lang w:val="ru-RU"/>
        </w:rPr>
        <w:t xml:space="preserve"> реч</w:t>
      </w:r>
      <w:r w:rsidR="003E781B">
        <w:rPr>
          <w:rFonts w:ascii="Times New Roman" w:hAnsi="Times New Roman" w:cs="Times New Roman"/>
          <w:sz w:val="28"/>
          <w:szCs w:val="28"/>
          <w:lang w:val="ru-RU"/>
        </w:rPr>
        <w:t>ных бассейнов, выполняющих важную</w:t>
      </w:r>
      <w:r>
        <w:rPr>
          <w:rFonts w:ascii="Times New Roman" w:hAnsi="Times New Roman" w:cs="Times New Roman"/>
          <w:sz w:val="28"/>
          <w:szCs w:val="28"/>
          <w:lang w:val="ru-RU"/>
        </w:rPr>
        <w:t xml:space="preserve"> средооб</w:t>
      </w:r>
      <w:r w:rsidR="003E781B">
        <w:rPr>
          <w:rFonts w:ascii="Times New Roman" w:hAnsi="Times New Roman" w:cs="Times New Roman"/>
          <w:sz w:val="28"/>
          <w:szCs w:val="28"/>
          <w:lang w:val="ru-RU"/>
        </w:rPr>
        <w:t>разующую и экологическую функцию</w:t>
      </w:r>
      <w:r>
        <w:rPr>
          <w:rFonts w:ascii="Times New Roman" w:hAnsi="Times New Roman" w:cs="Times New Roman"/>
          <w:sz w:val="28"/>
          <w:szCs w:val="28"/>
          <w:lang w:val="ru-RU"/>
        </w:rPr>
        <w:t xml:space="preserve"> </w:t>
      </w:r>
      <w:r w:rsidR="00CB7F49">
        <w:rPr>
          <w:rFonts w:ascii="Times New Roman" w:hAnsi="Times New Roman" w:cs="Times New Roman"/>
          <w:sz w:val="28"/>
          <w:szCs w:val="28"/>
          <w:lang w:val="ru-RU"/>
        </w:rPr>
        <w:t>и</w:t>
      </w:r>
      <w:r>
        <w:rPr>
          <w:rFonts w:ascii="Times New Roman" w:hAnsi="Times New Roman" w:cs="Times New Roman"/>
          <w:sz w:val="28"/>
          <w:szCs w:val="28"/>
          <w:lang w:val="ru-RU"/>
        </w:rPr>
        <w:t xml:space="preserve"> являющихся пространственными базисами с</w:t>
      </w:r>
      <w:r w:rsidR="00CB7F49">
        <w:rPr>
          <w:rFonts w:ascii="Times New Roman" w:hAnsi="Times New Roman" w:cs="Times New Roman"/>
          <w:sz w:val="28"/>
          <w:szCs w:val="28"/>
          <w:lang w:val="ru-RU"/>
        </w:rPr>
        <w:t>токообразования</w:t>
      </w:r>
      <w:r>
        <w:rPr>
          <w:rFonts w:ascii="Times New Roman" w:hAnsi="Times New Roman" w:cs="Times New Roman"/>
          <w:sz w:val="28"/>
          <w:szCs w:val="28"/>
          <w:lang w:val="ru-RU"/>
        </w:rPr>
        <w:t>, народонаселения и произв</w:t>
      </w:r>
      <w:r w:rsidR="003E781B">
        <w:rPr>
          <w:rFonts w:ascii="Times New Roman" w:hAnsi="Times New Roman" w:cs="Times New Roman"/>
          <w:sz w:val="28"/>
          <w:szCs w:val="28"/>
          <w:lang w:val="ru-RU"/>
        </w:rPr>
        <w:t>одственно</w:t>
      </w:r>
      <w:r>
        <w:rPr>
          <w:rFonts w:ascii="Times New Roman" w:hAnsi="Times New Roman" w:cs="Times New Roman"/>
          <w:sz w:val="28"/>
          <w:szCs w:val="28"/>
          <w:lang w:val="ru-RU"/>
        </w:rPr>
        <w:t>й деятельности</w:t>
      </w:r>
      <w:r w:rsidR="00CB7F49">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3E781B">
        <w:rPr>
          <w:rFonts w:ascii="Times New Roman" w:hAnsi="Times New Roman" w:cs="Times New Roman"/>
          <w:sz w:val="28"/>
          <w:szCs w:val="28"/>
          <w:lang w:val="ru-RU"/>
        </w:rPr>
        <w:t>представляю</w:t>
      </w:r>
      <w:r w:rsidRPr="009B6506">
        <w:rPr>
          <w:rFonts w:ascii="Times New Roman" w:hAnsi="Times New Roman" w:cs="Times New Roman"/>
          <w:sz w:val="28"/>
          <w:szCs w:val="28"/>
          <w:lang w:val="ru-RU"/>
        </w:rPr>
        <w:t>т собой социоприродную и научную реальность, явля</w:t>
      </w:r>
      <w:r w:rsidR="001D56E9">
        <w:rPr>
          <w:rFonts w:ascii="Times New Roman" w:hAnsi="Times New Roman" w:cs="Times New Roman"/>
          <w:sz w:val="28"/>
          <w:szCs w:val="28"/>
          <w:lang w:val="ru-RU"/>
        </w:rPr>
        <w:t>ю</w:t>
      </w:r>
      <w:r w:rsidRPr="009B6506">
        <w:rPr>
          <w:rFonts w:ascii="Times New Roman" w:hAnsi="Times New Roman" w:cs="Times New Roman"/>
          <w:sz w:val="28"/>
          <w:szCs w:val="28"/>
          <w:lang w:val="ru-RU"/>
        </w:rPr>
        <w:t>тся объектом исследования разных наук (естественных, социальных, юридических</w:t>
      </w:r>
      <w:r>
        <w:rPr>
          <w:rFonts w:ascii="Times New Roman" w:hAnsi="Times New Roman" w:cs="Times New Roman"/>
          <w:sz w:val="28"/>
          <w:szCs w:val="28"/>
          <w:lang w:val="ru-RU"/>
        </w:rPr>
        <w:t>, экологических, экономических</w:t>
      </w:r>
      <w:r w:rsidRPr="009B6506">
        <w:rPr>
          <w:rFonts w:ascii="Times New Roman" w:hAnsi="Times New Roman" w:cs="Times New Roman"/>
          <w:sz w:val="28"/>
          <w:szCs w:val="28"/>
          <w:lang w:val="ru-RU"/>
        </w:rPr>
        <w:t>), поскольку охватывает сложный комплекс взаимосвязей человека с окружающей природной средой</w:t>
      </w:r>
      <w:r w:rsidR="00B9619D" w:rsidRPr="00B9619D">
        <w:rPr>
          <w:rFonts w:ascii="Times New Roman" w:hAnsi="Times New Roman" w:cs="Times New Roman"/>
          <w:sz w:val="28"/>
          <w:szCs w:val="28"/>
          <w:lang w:val="ru-RU"/>
        </w:rPr>
        <w:t xml:space="preserve"> [</w:t>
      </w:r>
      <w:r w:rsidR="00D9508E">
        <w:rPr>
          <w:rFonts w:ascii="Times New Roman" w:hAnsi="Times New Roman" w:cs="Times New Roman"/>
          <w:sz w:val="28"/>
          <w:szCs w:val="28"/>
          <w:lang w:val="ru-RU"/>
        </w:rPr>
        <w:t>10</w:t>
      </w:r>
      <w:r w:rsidR="002A0A29" w:rsidRPr="002A0A29">
        <w:rPr>
          <w:rFonts w:ascii="Times New Roman" w:hAnsi="Times New Roman" w:cs="Times New Roman"/>
          <w:sz w:val="28"/>
          <w:szCs w:val="28"/>
          <w:lang w:val="ru-RU"/>
        </w:rPr>
        <w:t>7</w:t>
      </w:r>
      <w:r w:rsidR="00B9619D" w:rsidRPr="00B9619D">
        <w:rPr>
          <w:rFonts w:ascii="Times New Roman" w:hAnsi="Times New Roman" w:cs="Times New Roman"/>
          <w:sz w:val="28"/>
          <w:szCs w:val="28"/>
          <w:lang w:val="ru-RU"/>
        </w:rPr>
        <w:t>]</w:t>
      </w:r>
      <w:r w:rsidRPr="009B6506">
        <w:rPr>
          <w:rFonts w:ascii="Times New Roman" w:hAnsi="Times New Roman" w:cs="Times New Roman"/>
          <w:sz w:val="28"/>
          <w:szCs w:val="28"/>
          <w:lang w:val="ru-RU"/>
        </w:rPr>
        <w:t xml:space="preserve">. </w:t>
      </w:r>
    </w:p>
    <w:p w14:paraId="6EF3C0FA" w14:textId="25FEB23D" w:rsidR="00856F3A" w:rsidRDefault="00683928" w:rsidP="00683928">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cs="Times New Roman"/>
          <w:sz w:val="28"/>
          <w:szCs w:val="28"/>
          <w:lang w:val="ru-RU"/>
        </w:rPr>
        <w:t>Экологическая безопасность – категория социальная, присущая человеческому обществу, формируется в пределах общественных отношений</w:t>
      </w:r>
      <w:r w:rsidR="00856F3A">
        <w:rPr>
          <w:rFonts w:ascii="Times New Roman" w:hAnsi="Times New Roman" w:cs="Times New Roman"/>
          <w:sz w:val="28"/>
          <w:szCs w:val="28"/>
          <w:lang w:val="ru-RU"/>
        </w:rPr>
        <w:t xml:space="preserve">, базирующихся принципов равноправного, разумного и справедливого использования водных ресурсов трансграничных рек, без ущемления права </w:t>
      </w:r>
      <w:r w:rsidR="00476095">
        <w:rPr>
          <w:rFonts w:ascii="Times New Roman" w:hAnsi="Times New Roman" w:cs="Times New Roman"/>
          <w:sz w:val="28"/>
          <w:szCs w:val="28"/>
          <w:lang w:val="ru-RU"/>
        </w:rPr>
        <w:t xml:space="preserve">и </w:t>
      </w:r>
      <w:r w:rsidR="00856F3A">
        <w:rPr>
          <w:rFonts w:ascii="Times New Roman" w:hAnsi="Times New Roman" w:cs="Times New Roman"/>
          <w:sz w:val="28"/>
          <w:szCs w:val="28"/>
          <w:lang w:val="ru-RU"/>
        </w:rPr>
        <w:t>благополучию населения сопредельных государств, характеризуется:</w:t>
      </w:r>
    </w:p>
    <w:p w14:paraId="4267B6DA" w14:textId="3B0BDE47" w:rsidR="00856F3A" w:rsidRDefault="00856F3A" w:rsidP="00683928">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во-первых, как вечная ценность человеческого общества, требующих обеспечения экологической безопасности среды обитания жизнедеятельности, в условия неконтролируе</w:t>
      </w:r>
      <w:r w:rsidR="003E781B">
        <w:rPr>
          <w:rFonts w:ascii="Times New Roman" w:hAnsi="Times New Roman" w:cs="Times New Roman"/>
          <w:sz w:val="28"/>
          <w:szCs w:val="28"/>
          <w:lang w:val="ru-RU"/>
        </w:rPr>
        <w:t>мых и контролируемых воздействий</w:t>
      </w:r>
      <w:r>
        <w:rPr>
          <w:rFonts w:ascii="Times New Roman" w:hAnsi="Times New Roman" w:cs="Times New Roman"/>
          <w:sz w:val="28"/>
          <w:szCs w:val="28"/>
          <w:lang w:val="ru-RU"/>
        </w:rPr>
        <w:t xml:space="preserve"> природных и антропогенных процессов;</w:t>
      </w:r>
    </w:p>
    <w:p w14:paraId="4B692266" w14:textId="0CB256A7" w:rsidR="00856F3A" w:rsidRDefault="00856F3A" w:rsidP="00683928">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во-вторых, экологической безопасности водосборных территории речных бассейнов</w:t>
      </w:r>
      <w:r w:rsidR="00B72B12">
        <w:rPr>
          <w:rFonts w:ascii="Times New Roman" w:hAnsi="Times New Roman" w:cs="Times New Roman"/>
          <w:sz w:val="28"/>
          <w:szCs w:val="28"/>
          <w:lang w:val="ru-RU"/>
        </w:rPr>
        <w:t xml:space="preserve">, как единую экологическую систему с </w:t>
      </w:r>
      <w:r w:rsidR="00B72B12" w:rsidRPr="009B6506">
        <w:rPr>
          <w:rFonts w:ascii="Times New Roman" w:hAnsi="Times New Roman" w:cs="Times New Roman"/>
          <w:sz w:val="28"/>
          <w:szCs w:val="28"/>
          <w:lang w:val="ru-RU"/>
        </w:rPr>
        <w:t xml:space="preserve">внутренней дифференциацией, обусловленную природными </w:t>
      </w:r>
      <w:r w:rsidR="00476095" w:rsidRPr="009B6506">
        <w:rPr>
          <w:rFonts w:ascii="Times New Roman" w:hAnsi="Times New Roman" w:cs="Times New Roman"/>
          <w:sz w:val="28"/>
          <w:szCs w:val="28"/>
          <w:lang w:val="ru-RU"/>
        </w:rPr>
        <w:t>особенностями</w:t>
      </w:r>
      <w:r w:rsidR="003E781B">
        <w:rPr>
          <w:rFonts w:ascii="Times New Roman" w:hAnsi="Times New Roman" w:cs="Times New Roman"/>
          <w:sz w:val="28"/>
          <w:szCs w:val="28"/>
          <w:lang w:val="ru-RU"/>
        </w:rPr>
        <w:t>, базирующая</w:t>
      </w:r>
      <w:r w:rsidR="00476095">
        <w:rPr>
          <w:rFonts w:ascii="Times New Roman" w:hAnsi="Times New Roman" w:cs="Times New Roman"/>
          <w:sz w:val="28"/>
          <w:szCs w:val="28"/>
          <w:lang w:val="ru-RU"/>
        </w:rPr>
        <w:t>ся</w:t>
      </w:r>
      <w:r w:rsidR="003E781B">
        <w:rPr>
          <w:rFonts w:ascii="Times New Roman" w:hAnsi="Times New Roman" w:cs="Times New Roman"/>
          <w:sz w:val="28"/>
          <w:szCs w:val="28"/>
          <w:lang w:val="ru-RU"/>
        </w:rPr>
        <w:t xml:space="preserve"> законами</w:t>
      </w:r>
      <w:r>
        <w:rPr>
          <w:rFonts w:ascii="Times New Roman" w:hAnsi="Times New Roman" w:cs="Times New Roman"/>
          <w:sz w:val="28"/>
          <w:szCs w:val="28"/>
          <w:lang w:val="ru-RU"/>
        </w:rPr>
        <w:t xml:space="preserve"> </w:t>
      </w:r>
      <w:r w:rsidR="00476095">
        <w:rPr>
          <w:rFonts w:ascii="Times New Roman" w:hAnsi="Times New Roman" w:cs="Times New Roman"/>
          <w:sz w:val="28"/>
          <w:szCs w:val="28"/>
          <w:lang w:val="ru-RU"/>
        </w:rPr>
        <w:t>природы</w:t>
      </w:r>
      <w:r w:rsidR="003E781B">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B72B12">
        <w:rPr>
          <w:rFonts w:ascii="Times New Roman" w:hAnsi="Times New Roman" w:cs="Times New Roman"/>
          <w:sz w:val="28"/>
          <w:szCs w:val="28"/>
          <w:lang w:val="ru-RU"/>
        </w:rPr>
        <w:t>принципов природоп</w:t>
      </w:r>
      <w:r w:rsidR="003E781B">
        <w:rPr>
          <w:rFonts w:ascii="Times New Roman" w:hAnsi="Times New Roman" w:cs="Times New Roman"/>
          <w:sz w:val="28"/>
          <w:szCs w:val="28"/>
          <w:lang w:val="ru-RU"/>
        </w:rPr>
        <w:t>ользования и природообустройства</w:t>
      </w:r>
      <w:r w:rsidR="00476095">
        <w:rPr>
          <w:rFonts w:ascii="Times New Roman" w:hAnsi="Times New Roman" w:cs="Times New Roman"/>
          <w:sz w:val="28"/>
          <w:szCs w:val="28"/>
          <w:lang w:val="ru-RU"/>
        </w:rPr>
        <w:t>.</w:t>
      </w:r>
    </w:p>
    <w:p w14:paraId="0E8CAC89" w14:textId="00F2D303" w:rsidR="00476095" w:rsidRDefault="00476095" w:rsidP="00683928">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При этом экологическая безопасность речных бассейнов рассматривается в двух аспектах:</w:t>
      </w:r>
    </w:p>
    <w:p w14:paraId="6A176E91" w14:textId="02715E4F" w:rsidR="00476095" w:rsidRDefault="00476095" w:rsidP="00683928">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во-первых, как субъективная категория, где непрерывно развивается производст</w:t>
      </w:r>
      <w:r w:rsidR="003E781B">
        <w:rPr>
          <w:rFonts w:ascii="Times New Roman" w:hAnsi="Times New Roman" w:cs="Times New Roman"/>
          <w:sz w:val="28"/>
          <w:szCs w:val="28"/>
          <w:lang w:val="ru-RU"/>
        </w:rPr>
        <w:t>венная деятельность человечества</w:t>
      </w:r>
      <w:r>
        <w:rPr>
          <w:rFonts w:ascii="Times New Roman" w:hAnsi="Times New Roman" w:cs="Times New Roman"/>
          <w:sz w:val="28"/>
          <w:szCs w:val="28"/>
          <w:lang w:val="ru-RU"/>
        </w:rPr>
        <w:t>, экологическая безопасность обеспечивается путем регулятивного и охранительного методов;</w:t>
      </w:r>
    </w:p>
    <w:p w14:paraId="5563F745" w14:textId="2E3AB841" w:rsidR="00B577E8" w:rsidRPr="00A04C06" w:rsidRDefault="00476095" w:rsidP="00B577E8">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во-вторых</w:t>
      </w:r>
      <w:r w:rsidR="00B577E8">
        <w:rPr>
          <w:rFonts w:ascii="Times New Roman" w:hAnsi="Times New Roman" w:cs="Times New Roman"/>
          <w:sz w:val="28"/>
          <w:szCs w:val="28"/>
          <w:lang w:val="ru-RU"/>
        </w:rPr>
        <w:t xml:space="preserve">, как </w:t>
      </w:r>
      <w:r w:rsidRPr="009B6506">
        <w:rPr>
          <w:rFonts w:ascii="Times New Roman" w:hAnsi="Times New Roman" w:cs="Times New Roman"/>
          <w:sz w:val="28"/>
          <w:szCs w:val="28"/>
          <w:lang w:val="ru-RU"/>
        </w:rPr>
        <w:t xml:space="preserve">объективно существующая система правового обеспечения экологической безопасности, </w:t>
      </w:r>
      <w:r w:rsidR="00B577E8" w:rsidRPr="009B6506">
        <w:rPr>
          <w:rFonts w:ascii="Times New Roman" w:hAnsi="Times New Roman" w:cs="Times New Roman"/>
          <w:sz w:val="28"/>
          <w:szCs w:val="28"/>
          <w:lang w:val="ru-RU"/>
        </w:rPr>
        <w:t xml:space="preserve">регламентируется </w:t>
      </w:r>
      <w:r w:rsidR="00B577E8">
        <w:rPr>
          <w:rFonts w:ascii="Times New Roman" w:hAnsi="Times New Roman" w:cs="Times New Roman"/>
          <w:sz w:val="28"/>
          <w:szCs w:val="28"/>
          <w:lang w:val="ru-RU"/>
        </w:rPr>
        <w:t xml:space="preserve">нормированием антропогенной деятельности, на основе геоэкологических ограничений, </w:t>
      </w:r>
      <w:r w:rsidR="00A04C06">
        <w:rPr>
          <w:rFonts w:ascii="Times New Roman" w:hAnsi="Times New Roman" w:cs="Times New Roman"/>
          <w:sz w:val="28"/>
          <w:szCs w:val="28"/>
          <w:lang w:val="ru-RU"/>
        </w:rPr>
        <w:t xml:space="preserve">как факторы устойчивого развития с признанием равной важности водных ресурсов речных бассейнов </w:t>
      </w:r>
      <w:r w:rsidR="003E781B">
        <w:rPr>
          <w:rFonts w:ascii="Times New Roman" w:hAnsi="Times New Roman" w:cs="Times New Roman"/>
          <w:sz w:val="28"/>
          <w:szCs w:val="28"/>
          <w:lang w:val="ru-RU"/>
        </w:rPr>
        <w:t>в аспекте триады экологии</w:t>
      </w:r>
      <w:r w:rsidR="00A04C06">
        <w:rPr>
          <w:rFonts w:ascii="Times New Roman" w:hAnsi="Times New Roman" w:cs="Times New Roman"/>
          <w:sz w:val="28"/>
          <w:szCs w:val="28"/>
          <w:lang w:val="ru-RU"/>
        </w:rPr>
        <w:t xml:space="preserve"> (среды обитания человека), экономик</w:t>
      </w:r>
      <w:r w:rsidR="003E781B">
        <w:rPr>
          <w:rFonts w:ascii="Times New Roman" w:hAnsi="Times New Roman" w:cs="Times New Roman"/>
          <w:sz w:val="28"/>
          <w:szCs w:val="28"/>
          <w:lang w:val="ru-RU"/>
        </w:rPr>
        <w:t>и</w:t>
      </w:r>
      <w:r w:rsidR="00A04C06">
        <w:rPr>
          <w:rFonts w:ascii="Times New Roman" w:hAnsi="Times New Roman" w:cs="Times New Roman"/>
          <w:sz w:val="28"/>
          <w:szCs w:val="28"/>
          <w:lang w:val="ru-RU"/>
        </w:rPr>
        <w:t xml:space="preserve"> (антропогенной деятельности) и социума (</w:t>
      </w:r>
      <w:r w:rsidR="00F0571E" w:rsidRPr="009B6506">
        <w:rPr>
          <w:rFonts w:ascii="Times New Roman" w:hAnsi="Times New Roman"/>
          <w:sz w:val="28"/>
          <w:szCs w:val="28"/>
          <w:lang w:val="ru-RU"/>
        </w:rPr>
        <w:t>как важного условия безопасности жизнедеятельности</w:t>
      </w:r>
      <w:r w:rsidR="00A04C06">
        <w:rPr>
          <w:rFonts w:ascii="Times New Roman" w:hAnsi="Times New Roman" w:cs="Times New Roman"/>
          <w:sz w:val="28"/>
          <w:szCs w:val="28"/>
          <w:lang w:val="ru-RU"/>
        </w:rPr>
        <w:t>).</w:t>
      </w:r>
    </w:p>
    <w:p w14:paraId="7199C0E8" w14:textId="099A2886" w:rsidR="00B72B12" w:rsidRDefault="00F0571E" w:rsidP="00F0571E">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На основе такого позиционного подхода о экологической безопасности водосб</w:t>
      </w:r>
      <w:r w:rsidR="003E781B">
        <w:rPr>
          <w:rFonts w:ascii="Times New Roman" w:hAnsi="Times New Roman" w:cs="Times New Roman"/>
          <w:sz w:val="28"/>
          <w:szCs w:val="28"/>
          <w:lang w:val="ru-RU"/>
        </w:rPr>
        <w:t>орных территории речных бассейнов</w:t>
      </w:r>
      <w:r>
        <w:rPr>
          <w:rFonts w:ascii="Times New Roman" w:hAnsi="Times New Roman" w:cs="Times New Roman"/>
          <w:sz w:val="28"/>
          <w:szCs w:val="28"/>
          <w:lang w:val="ru-RU"/>
        </w:rPr>
        <w:t xml:space="preserve"> с использованием научно-прикладных результатов полученных </w:t>
      </w:r>
      <w:r w:rsidR="003E781B">
        <w:rPr>
          <w:rFonts w:ascii="Times New Roman" w:hAnsi="Times New Roman" w:cs="Times New Roman"/>
          <w:sz w:val="28"/>
          <w:szCs w:val="28"/>
          <w:lang w:val="ru-RU"/>
        </w:rPr>
        <w:t>при изучении</w:t>
      </w:r>
      <w:r>
        <w:rPr>
          <w:rFonts w:ascii="Times New Roman" w:hAnsi="Times New Roman" w:cs="Times New Roman"/>
          <w:sz w:val="28"/>
          <w:szCs w:val="28"/>
          <w:lang w:val="ru-RU"/>
        </w:rPr>
        <w:t xml:space="preserve"> «В</w:t>
      </w:r>
      <w:r w:rsidRPr="00F0571E">
        <w:rPr>
          <w:rFonts w:ascii="Times New Roman" w:hAnsi="Times New Roman" w:cs="Times New Roman"/>
          <w:sz w:val="28"/>
          <w:szCs w:val="28"/>
          <w:lang w:val="ru-RU"/>
        </w:rPr>
        <w:t xml:space="preserve">лияние климатических и антропогенных факторов  на гидрологический режим рек </w:t>
      </w:r>
      <w:r w:rsidR="00F475A1">
        <w:rPr>
          <w:rFonts w:ascii="Times New Roman" w:hAnsi="Times New Roman" w:cs="Times New Roman"/>
          <w:sz w:val="28"/>
          <w:szCs w:val="28"/>
          <w:lang w:val="ru-RU"/>
        </w:rPr>
        <w:t>Ш</w:t>
      </w:r>
      <w:r w:rsidRPr="00F0571E">
        <w:rPr>
          <w:rFonts w:ascii="Times New Roman" w:hAnsi="Times New Roman" w:cs="Times New Roman"/>
          <w:sz w:val="28"/>
          <w:szCs w:val="28"/>
          <w:lang w:val="ru-RU"/>
        </w:rPr>
        <w:t>у-</w:t>
      </w:r>
      <w:r w:rsidR="00F475A1">
        <w:rPr>
          <w:rFonts w:ascii="Times New Roman" w:hAnsi="Times New Roman" w:cs="Times New Roman"/>
          <w:sz w:val="28"/>
          <w:szCs w:val="28"/>
          <w:lang w:val="ru-RU"/>
        </w:rPr>
        <w:t>Т</w:t>
      </w:r>
      <w:r w:rsidRPr="00F0571E">
        <w:rPr>
          <w:rFonts w:ascii="Times New Roman" w:hAnsi="Times New Roman" w:cs="Times New Roman"/>
          <w:sz w:val="28"/>
          <w:szCs w:val="28"/>
          <w:lang w:val="ru-RU"/>
        </w:rPr>
        <w:t>аласского водохозяйственного бассейна</w:t>
      </w:r>
      <w:r>
        <w:rPr>
          <w:rFonts w:ascii="Times New Roman" w:hAnsi="Times New Roman" w:cs="Times New Roman"/>
          <w:sz w:val="28"/>
          <w:szCs w:val="28"/>
          <w:lang w:val="ru-RU"/>
        </w:rPr>
        <w:t>»</w:t>
      </w:r>
      <w:r w:rsidR="00F475A1">
        <w:rPr>
          <w:rFonts w:ascii="Times New Roman" w:hAnsi="Times New Roman" w:cs="Times New Roman"/>
          <w:sz w:val="28"/>
          <w:szCs w:val="28"/>
          <w:lang w:val="ru-RU"/>
        </w:rPr>
        <w:t>, являющихся объектом не</w:t>
      </w:r>
      <w:r w:rsidR="00072DC1">
        <w:rPr>
          <w:rFonts w:ascii="Times New Roman" w:hAnsi="Times New Roman" w:cs="Times New Roman"/>
          <w:sz w:val="28"/>
          <w:szCs w:val="28"/>
          <w:lang w:val="ru-RU"/>
        </w:rPr>
        <w:t>управляемых</w:t>
      </w:r>
      <w:r w:rsidR="003E781B">
        <w:rPr>
          <w:rFonts w:ascii="Times New Roman" w:hAnsi="Times New Roman" w:cs="Times New Roman"/>
          <w:sz w:val="28"/>
          <w:szCs w:val="28"/>
          <w:lang w:val="ru-RU"/>
        </w:rPr>
        <w:t xml:space="preserve"> природных процессов </w:t>
      </w:r>
      <w:r w:rsidR="00F475A1">
        <w:rPr>
          <w:rFonts w:ascii="Times New Roman" w:hAnsi="Times New Roman" w:cs="Times New Roman"/>
          <w:sz w:val="28"/>
          <w:szCs w:val="28"/>
          <w:lang w:val="ru-RU"/>
        </w:rPr>
        <w:t>и  «Т</w:t>
      </w:r>
      <w:r w:rsidR="00F475A1" w:rsidRPr="00F475A1">
        <w:rPr>
          <w:rFonts w:ascii="Times New Roman" w:hAnsi="Times New Roman" w:cs="Times New Roman"/>
          <w:sz w:val="28"/>
          <w:szCs w:val="28"/>
          <w:lang w:val="ru-RU"/>
        </w:rPr>
        <w:t xml:space="preserve">ерриториальная организация водопользования в целях управления  водными ресурсами </w:t>
      </w:r>
      <w:r w:rsidR="00F475A1">
        <w:rPr>
          <w:rFonts w:ascii="Times New Roman" w:hAnsi="Times New Roman" w:cs="Times New Roman"/>
          <w:sz w:val="28"/>
          <w:szCs w:val="28"/>
          <w:lang w:val="ru-RU"/>
        </w:rPr>
        <w:t>Ш</w:t>
      </w:r>
      <w:r w:rsidR="00F475A1" w:rsidRPr="00F475A1">
        <w:rPr>
          <w:rFonts w:ascii="Times New Roman" w:hAnsi="Times New Roman" w:cs="Times New Roman"/>
          <w:sz w:val="28"/>
          <w:szCs w:val="28"/>
          <w:lang w:val="ru-RU"/>
        </w:rPr>
        <w:t>у-</w:t>
      </w:r>
      <w:r w:rsidR="00F475A1">
        <w:rPr>
          <w:rFonts w:ascii="Times New Roman" w:hAnsi="Times New Roman" w:cs="Times New Roman"/>
          <w:sz w:val="28"/>
          <w:szCs w:val="28"/>
          <w:lang w:val="ru-RU"/>
        </w:rPr>
        <w:t>Т</w:t>
      </w:r>
      <w:r w:rsidR="00F475A1" w:rsidRPr="00F475A1">
        <w:rPr>
          <w:rFonts w:ascii="Times New Roman" w:hAnsi="Times New Roman" w:cs="Times New Roman"/>
          <w:sz w:val="28"/>
          <w:szCs w:val="28"/>
          <w:lang w:val="ru-RU"/>
        </w:rPr>
        <w:t>аласского водохозяйственного бассейна</w:t>
      </w:r>
      <w:r w:rsidR="00F475A1">
        <w:rPr>
          <w:rFonts w:ascii="Times New Roman" w:hAnsi="Times New Roman" w:cs="Times New Roman"/>
          <w:sz w:val="28"/>
          <w:szCs w:val="28"/>
          <w:lang w:val="ru-RU"/>
        </w:rPr>
        <w:t>», характеризующих регулируемы</w:t>
      </w:r>
      <w:r w:rsidR="003E781B">
        <w:rPr>
          <w:rFonts w:ascii="Times New Roman" w:hAnsi="Times New Roman" w:cs="Times New Roman"/>
          <w:sz w:val="28"/>
          <w:szCs w:val="28"/>
          <w:lang w:val="ru-RU"/>
        </w:rPr>
        <w:t>е</w:t>
      </w:r>
      <w:r w:rsidR="00F475A1">
        <w:rPr>
          <w:rFonts w:ascii="Times New Roman" w:hAnsi="Times New Roman" w:cs="Times New Roman"/>
          <w:sz w:val="28"/>
          <w:szCs w:val="28"/>
          <w:lang w:val="ru-RU"/>
        </w:rPr>
        <w:t xml:space="preserve"> и контролируемы</w:t>
      </w:r>
      <w:r w:rsidR="003E781B">
        <w:rPr>
          <w:rFonts w:ascii="Times New Roman" w:hAnsi="Times New Roman" w:cs="Times New Roman"/>
          <w:sz w:val="28"/>
          <w:szCs w:val="28"/>
          <w:lang w:val="ru-RU"/>
        </w:rPr>
        <w:t>е</w:t>
      </w:r>
      <w:r w:rsidR="00F475A1">
        <w:rPr>
          <w:rFonts w:ascii="Times New Roman" w:hAnsi="Times New Roman" w:cs="Times New Roman"/>
          <w:sz w:val="28"/>
          <w:szCs w:val="28"/>
          <w:lang w:val="ru-RU"/>
        </w:rPr>
        <w:t xml:space="preserve"> техногенны</w:t>
      </w:r>
      <w:r w:rsidR="003E781B">
        <w:rPr>
          <w:rFonts w:ascii="Times New Roman" w:hAnsi="Times New Roman" w:cs="Times New Roman"/>
          <w:sz w:val="28"/>
          <w:szCs w:val="28"/>
          <w:lang w:val="ru-RU"/>
        </w:rPr>
        <w:t>е процессы</w:t>
      </w:r>
      <w:r w:rsidR="00F475A1">
        <w:rPr>
          <w:rFonts w:ascii="Times New Roman" w:hAnsi="Times New Roman" w:cs="Times New Roman"/>
          <w:sz w:val="28"/>
          <w:szCs w:val="28"/>
          <w:lang w:val="ru-RU"/>
        </w:rPr>
        <w:t xml:space="preserve">, получено естественнонаучных представлений о </w:t>
      </w:r>
      <w:r w:rsidR="003E781B">
        <w:rPr>
          <w:rFonts w:ascii="Times New Roman" w:hAnsi="Times New Roman" w:cs="Times New Roman"/>
          <w:sz w:val="28"/>
          <w:szCs w:val="28"/>
          <w:lang w:val="ru-RU"/>
        </w:rPr>
        <w:t>современных  системах управления</w:t>
      </w:r>
      <w:r w:rsidR="00F475A1">
        <w:rPr>
          <w:rFonts w:ascii="Times New Roman" w:hAnsi="Times New Roman" w:cs="Times New Roman"/>
          <w:sz w:val="28"/>
          <w:szCs w:val="28"/>
          <w:lang w:val="ru-RU"/>
        </w:rPr>
        <w:t xml:space="preserve"> трансграничными водными ресурсами, основанные н</w:t>
      </w:r>
      <w:r w:rsidR="003E781B">
        <w:rPr>
          <w:rFonts w:ascii="Times New Roman" w:hAnsi="Times New Roman" w:cs="Times New Roman"/>
          <w:sz w:val="28"/>
          <w:szCs w:val="28"/>
          <w:lang w:val="ru-RU"/>
        </w:rPr>
        <w:t>а принципе обеспечивающих водную безопасность и устойчивое развитие</w:t>
      </w:r>
      <w:r w:rsidR="00F475A1">
        <w:rPr>
          <w:rFonts w:ascii="Times New Roman" w:hAnsi="Times New Roman" w:cs="Times New Roman"/>
          <w:sz w:val="28"/>
          <w:szCs w:val="28"/>
          <w:lang w:val="ru-RU"/>
        </w:rPr>
        <w:t>.</w:t>
      </w:r>
    </w:p>
    <w:p w14:paraId="21411843" w14:textId="6E6448F3" w:rsidR="00707C7E" w:rsidRPr="00707C7E" w:rsidRDefault="00707C7E" w:rsidP="00707C7E">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Таком образом, равноправно</w:t>
      </w:r>
      <w:r w:rsidR="001D56E9">
        <w:rPr>
          <w:rFonts w:ascii="Times New Roman" w:hAnsi="Times New Roman" w:cs="Times New Roman"/>
          <w:sz w:val="28"/>
          <w:szCs w:val="28"/>
          <w:lang w:val="ru-RU"/>
        </w:rPr>
        <w:t>е</w:t>
      </w:r>
      <w:r>
        <w:rPr>
          <w:rFonts w:ascii="Times New Roman" w:hAnsi="Times New Roman" w:cs="Times New Roman"/>
          <w:sz w:val="28"/>
          <w:szCs w:val="28"/>
          <w:lang w:val="ru-RU"/>
        </w:rPr>
        <w:t>, разумно</w:t>
      </w:r>
      <w:r w:rsidR="001D56E9">
        <w:rPr>
          <w:rFonts w:ascii="Times New Roman" w:hAnsi="Times New Roman" w:cs="Times New Roman"/>
          <w:sz w:val="28"/>
          <w:szCs w:val="28"/>
          <w:lang w:val="ru-RU"/>
        </w:rPr>
        <w:t>е</w:t>
      </w:r>
      <w:r>
        <w:rPr>
          <w:rFonts w:ascii="Times New Roman" w:hAnsi="Times New Roman" w:cs="Times New Roman"/>
          <w:sz w:val="28"/>
          <w:szCs w:val="28"/>
          <w:lang w:val="ru-RU"/>
        </w:rPr>
        <w:t xml:space="preserve"> и справедливо</w:t>
      </w:r>
      <w:r w:rsidR="001D56E9">
        <w:rPr>
          <w:rFonts w:ascii="Times New Roman" w:hAnsi="Times New Roman" w:cs="Times New Roman"/>
          <w:sz w:val="28"/>
          <w:szCs w:val="28"/>
          <w:lang w:val="ru-RU"/>
        </w:rPr>
        <w:t>е</w:t>
      </w:r>
      <w:r>
        <w:rPr>
          <w:rFonts w:ascii="Times New Roman" w:hAnsi="Times New Roman" w:cs="Times New Roman"/>
          <w:sz w:val="28"/>
          <w:szCs w:val="28"/>
          <w:lang w:val="ru-RU"/>
        </w:rPr>
        <w:t xml:space="preserve"> использовани</w:t>
      </w:r>
      <w:r w:rsidR="001D56E9">
        <w:rPr>
          <w:rFonts w:ascii="Times New Roman" w:hAnsi="Times New Roman" w:cs="Times New Roman"/>
          <w:sz w:val="28"/>
          <w:szCs w:val="28"/>
          <w:lang w:val="ru-RU"/>
        </w:rPr>
        <w:t>е</w:t>
      </w:r>
      <w:r>
        <w:rPr>
          <w:rFonts w:ascii="Times New Roman" w:hAnsi="Times New Roman" w:cs="Times New Roman"/>
          <w:sz w:val="28"/>
          <w:szCs w:val="28"/>
          <w:lang w:val="ru-RU"/>
        </w:rPr>
        <w:t xml:space="preserve"> водных ресурсов трансграничных рек Шу-Таласского водохозяйственного бассейна</w:t>
      </w:r>
      <w:r w:rsidR="001D56E9">
        <w:rPr>
          <w:rFonts w:ascii="Times New Roman" w:hAnsi="Times New Roman" w:cs="Times New Roman"/>
          <w:sz w:val="28"/>
          <w:szCs w:val="28"/>
          <w:lang w:val="ru-RU"/>
        </w:rPr>
        <w:t>,</w:t>
      </w:r>
      <w:r>
        <w:rPr>
          <w:rFonts w:ascii="Times New Roman" w:hAnsi="Times New Roman" w:cs="Times New Roman"/>
          <w:sz w:val="28"/>
          <w:szCs w:val="28"/>
          <w:lang w:val="ru-RU"/>
        </w:rPr>
        <w:t xml:space="preserve"> в первую очередь</w:t>
      </w:r>
      <w:r w:rsidR="001D56E9">
        <w:rPr>
          <w:rFonts w:ascii="Times New Roman" w:hAnsi="Times New Roman" w:cs="Times New Roman"/>
          <w:sz w:val="28"/>
          <w:szCs w:val="28"/>
          <w:lang w:val="ru-RU"/>
        </w:rPr>
        <w:t>,</w:t>
      </w:r>
      <w:r>
        <w:rPr>
          <w:rFonts w:ascii="Times New Roman" w:hAnsi="Times New Roman" w:cs="Times New Roman"/>
          <w:sz w:val="28"/>
          <w:szCs w:val="28"/>
          <w:lang w:val="ru-RU"/>
        </w:rPr>
        <w:t xml:space="preserve"> предполагает достижение их экологической безопасности на основе разработки согласованной межгосударственной экономико-экологической политики, преследующей две взаимосвязанные цели:</w:t>
      </w:r>
    </w:p>
    <w:p w14:paraId="594C97FB" w14:textId="589F8ED9" w:rsidR="00707C7E" w:rsidRDefault="00707C7E" w:rsidP="00707C7E">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на основе изучение в</w:t>
      </w:r>
      <w:r w:rsidRPr="00F0571E">
        <w:rPr>
          <w:rFonts w:ascii="Times New Roman" w:hAnsi="Times New Roman" w:cs="Times New Roman"/>
          <w:sz w:val="28"/>
          <w:szCs w:val="28"/>
          <w:lang w:val="ru-RU"/>
        </w:rPr>
        <w:t>лияни</w:t>
      </w:r>
      <w:r w:rsidR="001D56E9">
        <w:rPr>
          <w:rFonts w:ascii="Times New Roman" w:hAnsi="Times New Roman" w:cs="Times New Roman"/>
          <w:sz w:val="28"/>
          <w:szCs w:val="28"/>
          <w:lang w:val="ru-RU"/>
        </w:rPr>
        <w:t>я</w:t>
      </w:r>
      <w:r w:rsidRPr="00F0571E">
        <w:rPr>
          <w:rFonts w:ascii="Times New Roman" w:hAnsi="Times New Roman" w:cs="Times New Roman"/>
          <w:sz w:val="28"/>
          <w:szCs w:val="28"/>
          <w:lang w:val="ru-RU"/>
        </w:rPr>
        <w:t xml:space="preserve"> климатических и антропогенных факторов  на гидрологический режим рек</w:t>
      </w:r>
      <w:r w:rsidR="0016547A">
        <w:rPr>
          <w:rFonts w:ascii="Times New Roman" w:hAnsi="Times New Roman" w:cs="Times New Roman"/>
          <w:sz w:val="28"/>
          <w:szCs w:val="28"/>
          <w:lang w:val="ru-RU"/>
        </w:rPr>
        <w:t>, являющихся объектом не</w:t>
      </w:r>
      <w:r w:rsidR="00072DC1">
        <w:rPr>
          <w:rFonts w:ascii="Times New Roman" w:hAnsi="Times New Roman" w:cs="Times New Roman"/>
          <w:sz w:val="28"/>
          <w:szCs w:val="28"/>
          <w:lang w:val="ru-RU"/>
        </w:rPr>
        <w:t>управляемых</w:t>
      </w:r>
      <w:r w:rsidR="0016547A">
        <w:rPr>
          <w:rFonts w:ascii="Times New Roman" w:hAnsi="Times New Roman" w:cs="Times New Roman"/>
          <w:sz w:val="28"/>
          <w:szCs w:val="28"/>
          <w:lang w:val="ru-RU"/>
        </w:rPr>
        <w:t xml:space="preserve"> природных процессов, формирования принципов адаптивного управление водных ресурсов трансграничных речных бассейнов;  </w:t>
      </w:r>
    </w:p>
    <w:p w14:paraId="50B4D4AC" w14:textId="5603B61C" w:rsidR="0016547A" w:rsidRDefault="0016547A" w:rsidP="0016547A">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на основе изучени</w:t>
      </w:r>
      <w:r w:rsidR="003E781B">
        <w:rPr>
          <w:rFonts w:ascii="Times New Roman" w:hAnsi="Times New Roman" w:cs="Times New Roman"/>
          <w:sz w:val="28"/>
          <w:szCs w:val="28"/>
          <w:lang w:val="ru-RU"/>
        </w:rPr>
        <w:t>я</w:t>
      </w:r>
      <w:r w:rsidRPr="0016547A">
        <w:rPr>
          <w:rFonts w:ascii="Times New Roman" w:hAnsi="Times New Roman" w:cs="Times New Roman"/>
          <w:sz w:val="28"/>
          <w:szCs w:val="28"/>
          <w:lang w:val="ru-RU"/>
        </w:rPr>
        <w:t xml:space="preserve"> </w:t>
      </w:r>
      <w:r>
        <w:rPr>
          <w:rFonts w:ascii="Times New Roman" w:hAnsi="Times New Roman" w:cs="Times New Roman"/>
          <w:sz w:val="28"/>
          <w:szCs w:val="28"/>
          <w:lang w:val="ru-RU"/>
        </w:rPr>
        <w:t>т</w:t>
      </w:r>
      <w:r w:rsidR="003E781B">
        <w:rPr>
          <w:rFonts w:ascii="Times New Roman" w:hAnsi="Times New Roman" w:cs="Times New Roman"/>
          <w:sz w:val="28"/>
          <w:szCs w:val="28"/>
          <w:lang w:val="ru-RU"/>
        </w:rPr>
        <w:t>ерриториальной организации</w:t>
      </w:r>
      <w:r w:rsidRPr="00F475A1">
        <w:rPr>
          <w:rFonts w:ascii="Times New Roman" w:hAnsi="Times New Roman" w:cs="Times New Roman"/>
          <w:sz w:val="28"/>
          <w:szCs w:val="28"/>
          <w:lang w:val="ru-RU"/>
        </w:rPr>
        <w:t xml:space="preserve"> водопользования</w:t>
      </w:r>
      <w:r>
        <w:rPr>
          <w:rFonts w:ascii="Times New Roman" w:hAnsi="Times New Roman" w:cs="Times New Roman"/>
          <w:sz w:val="28"/>
          <w:szCs w:val="28"/>
          <w:lang w:val="ru-RU"/>
        </w:rPr>
        <w:t>, являющихся объектом регулируем</w:t>
      </w:r>
      <w:r w:rsidR="001D56E9">
        <w:rPr>
          <w:rFonts w:ascii="Times New Roman" w:hAnsi="Times New Roman" w:cs="Times New Roman"/>
          <w:sz w:val="28"/>
          <w:szCs w:val="28"/>
          <w:lang w:val="ru-RU"/>
        </w:rPr>
        <w:t>ой</w:t>
      </w:r>
      <w:r>
        <w:rPr>
          <w:rFonts w:ascii="Times New Roman" w:hAnsi="Times New Roman" w:cs="Times New Roman"/>
          <w:sz w:val="28"/>
          <w:szCs w:val="28"/>
          <w:lang w:val="ru-RU"/>
        </w:rPr>
        <w:t xml:space="preserve"> и контролируем</w:t>
      </w:r>
      <w:r w:rsidR="001D56E9">
        <w:rPr>
          <w:rFonts w:ascii="Times New Roman" w:hAnsi="Times New Roman" w:cs="Times New Roman"/>
          <w:sz w:val="28"/>
          <w:szCs w:val="28"/>
          <w:lang w:val="ru-RU"/>
        </w:rPr>
        <w:t>ой</w:t>
      </w:r>
      <w:r>
        <w:rPr>
          <w:rFonts w:ascii="Times New Roman" w:hAnsi="Times New Roman" w:cs="Times New Roman"/>
          <w:sz w:val="28"/>
          <w:szCs w:val="28"/>
          <w:lang w:val="ru-RU"/>
        </w:rPr>
        <w:t xml:space="preserve"> антропогенн</w:t>
      </w:r>
      <w:r w:rsidR="001D56E9">
        <w:rPr>
          <w:rFonts w:ascii="Times New Roman" w:hAnsi="Times New Roman" w:cs="Times New Roman"/>
          <w:sz w:val="28"/>
          <w:szCs w:val="28"/>
          <w:lang w:val="ru-RU"/>
        </w:rPr>
        <w:t>ой</w:t>
      </w:r>
      <w:r>
        <w:rPr>
          <w:rFonts w:ascii="Times New Roman" w:hAnsi="Times New Roman" w:cs="Times New Roman"/>
          <w:sz w:val="28"/>
          <w:szCs w:val="28"/>
          <w:lang w:val="ru-RU"/>
        </w:rPr>
        <w:t xml:space="preserve"> деятельности, формирования идеологии техногенного управлени</w:t>
      </w:r>
      <w:r w:rsidR="00A42297">
        <w:rPr>
          <w:rFonts w:ascii="Times New Roman" w:hAnsi="Times New Roman" w:cs="Times New Roman"/>
          <w:sz w:val="28"/>
          <w:szCs w:val="28"/>
          <w:lang w:val="ru-RU"/>
        </w:rPr>
        <w:t>я</w:t>
      </w:r>
      <w:r>
        <w:rPr>
          <w:rFonts w:ascii="Times New Roman" w:hAnsi="Times New Roman" w:cs="Times New Roman"/>
          <w:sz w:val="28"/>
          <w:szCs w:val="28"/>
          <w:lang w:val="ru-RU"/>
        </w:rPr>
        <w:t xml:space="preserve"> водных ресурсов</w:t>
      </w:r>
      <w:r w:rsidRPr="0016547A">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трансграничных речных бассейнов.  </w:t>
      </w:r>
    </w:p>
    <w:p w14:paraId="05B2B0A8" w14:textId="455CFDCC" w:rsidR="00D9740B" w:rsidRDefault="00707C7E" w:rsidP="0016547A">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cs="Times New Roman"/>
          <w:sz w:val="28"/>
          <w:szCs w:val="28"/>
          <w:lang w:val="ru-RU"/>
        </w:rPr>
        <w:t xml:space="preserve">Эта двуединая цель </w:t>
      </w:r>
      <w:r w:rsidR="00A42297">
        <w:rPr>
          <w:rFonts w:ascii="Times New Roman" w:hAnsi="Times New Roman" w:cs="Times New Roman"/>
          <w:sz w:val="28"/>
          <w:szCs w:val="28"/>
          <w:lang w:val="ru-RU"/>
        </w:rPr>
        <w:t>управления</w:t>
      </w:r>
      <w:r w:rsidR="0016547A">
        <w:rPr>
          <w:rFonts w:ascii="Times New Roman" w:hAnsi="Times New Roman" w:cs="Times New Roman"/>
          <w:sz w:val="28"/>
          <w:szCs w:val="28"/>
          <w:lang w:val="ru-RU"/>
        </w:rPr>
        <w:t xml:space="preserve"> водными ресурсами трансграничных речных бассейнов </w:t>
      </w:r>
      <w:r w:rsidR="00CE0205">
        <w:rPr>
          <w:rFonts w:ascii="Times New Roman" w:hAnsi="Times New Roman" w:cs="Times New Roman"/>
          <w:sz w:val="28"/>
          <w:szCs w:val="28"/>
          <w:lang w:val="ru-RU"/>
        </w:rPr>
        <w:t>позволяет разработать схематически</w:t>
      </w:r>
      <w:r w:rsidR="00A42297">
        <w:rPr>
          <w:rFonts w:ascii="Times New Roman" w:hAnsi="Times New Roman" w:cs="Times New Roman"/>
          <w:sz w:val="28"/>
          <w:szCs w:val="28"/>
          <w:lang w:val="ru-RU"/>
        </w:rPr>
        <w:t>й</w:t>
      </w:r>
      <w:r w:rsidR="00CE0205">
        <w:rPr>
          <w:rFonts w:ascii="Times New Roman" w:hAnsi="Times New Roman" w:cs="Times New Roman"/>
          <w:sz w:val="28"/>
          <w:szCs w:val="28"/>
          <w:lang w:val="ru-RU"/>
        </w:rPr>
        <w:t xml:space="preserve"> алгоритм обеспечения экологической безопасности трансграничных рек в виде модели, </w:t>
      </w:r>
      <w:r w:rsidR="00A42297">
        <w:rPr>
          <w:rFonts w:ascii="Times New Roman" w:hAnsi="Times New Roman" w:cs="Times New Roman"/>
          <w:sz w:val="28"/>
          <w:szCs w:val="28"/>
          <w:lang w:val="ru-RU"/>
        </w:rPr>
        <w:t>показаннной</w:t>
      </w:r>
      <w:r w:rsidR="00CE0205">
        <w:rPr>
          <w:rFonts w:ascii="Times New Roman" w:hAnsi="Times New Roman" w:cs="Times New Roman"/>
          <w:sz w:val="28"/>
          <w:szCs w:val="28"/>
          <w:lang w:val="ru-RU"/>
        </w:rPr>
        <w:t xml:space="preserve"> на рисунке </w:t>
      </w:r>
      <w:r w:rsidR="00D9508E">
        <w:rPr>
          <w:rFonts w:ascii="Times New Roman" w:hAnsi="Times New Roman" w:cs="Times New Roman"/>
          <w:sz w:val="28"/>
          <w:szCs w:val="28"/>
          <w:lang w:val="ru-RU"/>
        </w:rPr>
        <w:t>42</w:t>
      </w:r>
      <w:r w:rsidR="00CE0205">
        <w:rPr>
          <w:rFonts w:ascii="Times New Roman" w:hAnsi="Times New Roman" w:cs="Times New Roman"/>
          <w:sz w:val="28"/>
          <w:szCs w:val="28"/>
          <w:lang w:val="ru-RU"/>
        </w:rPr>
        <w:t>.</w:t>
      </w:r>
    </w:p>
    <w:p w14:paraId="3F5594F6" w14:textId="19DB5F75" w:rsidR="00153CAF" w:rsidRPr="009B6506" w:rsidRDefault="00153CAF" w:rsidP="0016547A">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cs="Times New Roman"/>
          <w:sz w:val="28"/>
          <w:szCs w:val="28"/>
          <w:lang w:val="ru-RU"/>
        </w:rPr>
        <w:t xml:space="preserve">Как видно из рисунка </w:t>
      </w:r>
      <w:r w:rsidR="00D9508E">
        <w:rPr>
          <w:rFonts w:ascii="Times New Roman" w:hAnsi="Times New Roman" w:cs="Times New Roman"/>
          <w:sz w:val="28"/>
          <w:szCs w:val="28"/>
          <w:lang w:val="ru-RU"/>
        </w:rPr>
        <w:t>42</w:t>
      </w:r>
      <w:r w:rsidRPr="009B6506">
        <w:rPr>
          <w:rFonts w:ascii="Times New Roman" w:hAnsi="Times New Roman" w:cs="Times New Roman"/>
          <w:sz w:val="28"/>
          <w:szCs w:val="28"/>
          <w:lang w:val="ru-RU"/>
        </w:rPr>
        <w:t xml:space="preserve">, блок «Оптимизация природопользования» предусматривает решение следующих задач: </w:t>
      </w:r>
    </w:p>
    <w:p w14:paraId="797C5370" w14:textId="7A948AD9" w:rsidR="00153CAF" w:rsidRDefault="00153CAF" w:rsidP="0016547A">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1D56E9">
        <w:rPr>
          <w:rFonts w:ascii="Times New Roman" w:hAnsi="Times New Roman" w:cs="Times New Roman"/>
          <w:sz w:val="28"/>
          <w:szCs w:val="28"/>
          <w:lang w:val="ru-RU"/>
        </w:rPr>
        <w:t xml:space="preserve"> учет </w:t>
      </w:r>
      <w:r>
        <w:rPr>
          <w:rFonts w:ascii="Times New Roman" w:hAnsi="Times New Roman" w:cs="Times New Roman"/>
          <w:sz w:val="28"/>
          <w:szCs w:val="28"/>
          <w:lang w:val="ru-RU"/>
        </w:rPr>
        <w:t>изменени</w:t>
      </w:r>
      <w:r w:rsidR="001D56E9">
        <w:rPr>
          <w:rFonts w:ascii="Times New Roman" w:hAnsi="Times New Roman" w:cs="Times New Roman"/>
          <w:sz w:val="28"/>
          <w:szCs w:val="28"/>
          <w:lang w:val="ru-RU"/>
        </w:rPr>
        <w:t>я</w:t>
      </w:r>
      <w:r>
        <w:rPr>
          <w:rFonts w:ascii="Times New Roman" w:hAnsi="Times New Roman" w:cs="Times New Roman"/>
          <w:sz w:val="28"/>
          <w:szCs w:val="28"/>
          <w:lang w:val="ru-RU"/>
        </w:rPr>
        <w:t xml:space="preserve"> климата </w:t>
      </w:r>
      <w:r w:rsidR="001D56E9">
        <w:rPr>
          <w:rFonts w:ascii="Times New Roman" w:hAnsi="Times New Roman" w:cs="Times New Roman"/>
          <w:sz w:val="28"/>
          <w:szCs w:val="28"/>
          <w:lang w:val="ru-RU"/>
        </w:rPr>
        <w:t>в</w:t>
      </w:r>
      <w:r>
        <w:rPr>
          <w:rFonts w:ascii="Times New Roman" w:hAnsi="Times New Roman" w:cs="Times New Roman"/>
          <w:sz w:val="28"/>
          <w:szCs w:val="28"/>
          <w:lang w:val="ru-RU"/>
        </w:rPr>
        <w:t xml:space="preserve"> речных бассейн</w:t>
      </w:r>
      <w:r w:rsidR="001D56E9">
        <w:rPr>
          <w:rFonts w:ascii="Times New Roman" w:hAnsi="Times New Roman" w:cs="Times New Roman"/>
          <w:sz w:val="28"/>
          <w:szCs w:val="28"/>
          <w:lang w:val="ru-RU"/>
        </w:rPr>
        <w:t>ах</w:t>
      </w:r>
      <w:r>
        <w:rPr>
          <w:rFonts w:ascii="Times New Roman" w:hAnsi="Times New Roman" w:cs="Times New Roman"/>
          <w:sz w:val="28"/>
          <w:szCs w:val="28"/>
          <w:lang w:val="ru-RU"/>
        </w:rPr>
        <w:t>;</w:t>
      </w:r>
    </w:p>
    <w:p w14:paraId="7B6DC35E" w14:textId="57923DF7" w:rsidR="00153CAF" w:rsidRDefault="00153CAF" w:rsidP="0016547A">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1D56E9">
        <w:rPr>
          <w:rFonts w:ascii="Times New Roman" w:hAnsi="Times New Roman" w:cs="Times New Roman"/>
          <w:sz w:val="28"/>
          <w:szCs w:val="28"/>
          <w:lang w:val="ru-RU"/>
        </w:rPr>
        <w:t xml:space="preserve">учет </w:t>
      </w:r>
      <w:r>
        <w:rPr>
          <w:rFonts w:ascii="Times New Roman" w:hAnsi="Times New Roman" w:cs="Times New Roman"/>
          <w:sz w:val="28"/>
          <w:szCs w:val="28"/>
          <w:lang w:val="ru-RU"/>
        </w:rPr>
        <w:t>изменени</w:t>
      </w:r>
      <w:r w:rsidR="001D56E9">
        <w:rPr>
          <w:rFonts w:ascii="Times New Roman" w:hAnsi="Times New Roman" w:cs="Times New Roman"/>
          <w:sz w:val="28"/>
          <w:szCs w:val="28"/>
          <w:lang w:val="ru-RU"/>
        </w:rPr>
        <w:t>я</w:t>
      </w:r>
      <w:r>
        <w:rPr>
          <w:rFonts w:ascii="Times New Roman" w:hAnsi="Times New Roman" w:cs="Times New Roman"/>
          <w:sz w:val="28"/>
          <w:szCs w:val="28"/>
          <w:lang w:val="ru-RU"/>
        </w:rPr>
        <w:t xml:space="preserve"> гидрологического режима речных бассейнов;</w:t>
      </w:r>
    </w:p>
    <w:p w14:paraId="4DC510CE" w14:textId="216B56A0" w:rsidR="00153CAF" w:rsidRPr="00153CAF" w:rsidRDefault="00153CAF" w:rsidP="0016547A">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влияние климатических и антропогенных факторов на гидрологический режим речных бассейнов;</w:t>
      </w:r>
    </w:p>
    <w:p w14:paraId="3380FDE2" w14:textId="690F2470" w:rsidR="00153CAF" w:rsidRPr="009B6506" w:rsidRDefault="00153CAF" w:rsidP="0016547A">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cs="Times New Roman"/>
          <w:sz w:val="28"/>
          <w:szCs w:val="28"/>
          <w:lang w:val="ru-RU"/>
        </w:rPr>
        <w:t xml:space="preserve">- зонирование </w:t>
      </w:r>
      <w:r>
        <w:rPr>
          <w:rFonts w:ascii="Times New Roman" w:hAnsi="Times New Roman" w:cs="Times New Roman"/>
          <w:sz w:val="28"/>
          <w:szCs w:val="28"/>
          <w:lang w:val="ru-RU"/>
        </w:rPr>
        <w:t>территории речных бассейнов</w:t>
      </w:r>
      <w:r w:rsidRPr="009B6506">
        <w:rPr>
          <w:rFonts w:ascii="Times New Roman" w:hAnsi="Times New Roman" w:cs="Times New Roman"/>
          <w:sz w:val="28"/>
          <w:szCs w:val="28"/>
          <w:lang w:val="ru-RU"/>
        </w:rPr>
        <w:t xml:space="preserve">; </w:t>
      </w:r>
    </w:p>
    <w:p w14:paraId="2240F04E" w14:textId="218DFBA7" w:rsidR="00B047BB" w:rsidRDefault="00B047BB" w:rsidP="00B047BB">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cs="Times New Roman"/>
          <w:sz w:val="28"/>
          <w:szCs w:val="28"/>
          <w:lang w:val="ru-RU"/>
        </w:rPr>
        <w:t>- рационализация территориальн</w:t>
      </w:r>
      <w:r w:rsidR="001D56E9">
        <w:rPr>
          <w:rFonts w:ascii="Times New Roman" w:hAnsi="Times New Roman" w:cs="Times New Roman"/>
          <w:sz w:val="28"/>
          <w:szCs w:val="28"/>
          <w:lang w:val="ru-RU"/>
        </w:rPr>
        <w:t>ой</w:t>
      </w:r>
      <w:r w:rsidRPr="009B6506">
        <w:rPr>
          <w:rFonts w:ascii="Times New Roman" w:hAnsi="Times New Roman" w:cs="Times New Roman"/>
          <w:sz w:val="28"/>
          <w:szCs w:val="28"/>
          <w:lang w:val="ru-RU"/>
        </w:rPr>
        <w:t xml:space="preserve"> </w:t>
      </w:r>
      <w:r w:rsidR="00A42297">
        <w:rPr>
          <w:rFonts w:ascii="Times New Roman" w:hAnsi="Times New Roman" w:cs="Times New Roman"/>
          <w:sz w:val="28"/>
          <w:szCs w:val="28"/>
          <w:lang w:val="ru-RU"/>
        </w:rPr>
        <w:t xml:space="preserve">организации водопользования </w:t>
      </w:r>
      <w:r>
        <w:rPr>
          <w:rFonts w:ascii="Times New Roman" w:hAnsi="Times New Roman" w:cs="Times New Roman"/>
          <w:sz w:val="28"/>
          <w:szCs w:val="28"/>
          <w:lang w:val="ru-RU"/>
        </w:rPr>
        <w:t>в речных бассейн</w:t>
      </w:r>
      <w:r w:rsidR="001D56E9">
        <w:rPr>
          <w:rFonts w:ascii="Times New Roman" w:hAnsi="Times New Roman" w:cs="Times New Roman"/>
          <w:sz w:val="28"/>
          <w:szCs w:val="28"/>
          <w:lang w:val="ru-RU"/>
        </w:rPr>
        <w:t>ах</w:t>
      </w:r>
      <w:r>
        <w:rPr>
          <w:rFonts w:ascii="Times New Roman" w:hAnsi="Times New Roman" w:cs="Times New Roman"/>
          <w:sz w:val="28"/>
          <w:szCs w:val="28"/>
          <w:lang w:val="ru-RU"/>
        </w:rPr>
        <w:t>.</w:t>
      </w:r>
    </w:p>
    <w:p w14:paraId="02F90A6C" w14:textId="77777777" w:rsidR="00B047BB" w:rsidRDefault="00B047BB" w:rsidP="00B047BB">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cs="Times New Roman"/>
          <w:sz w:val="28"/>
          <w:szCs w:val="28"/>
          <w:lang w:val="ru-RU"/>
        </w:rPr>
        <w:t xml:space="preserve">Блок «Оптимизация техногенного воздействия на </w:t>
      </w:r>
      <w:r>
        <w:rPr>
          <w:rFonts w:ascii="Times New Roman" w:hAnsi="Times New Roman" w:cs="Times New Roman"/>
          <w:sz w:val="28"/>
          <w:szCs w:val="28"/>
          <w:lang w:val="ru-RU"/>
        </w:rPr>
        <w:t>территории водосбора речных бассейнов</w:t>
      </w:r>
      <w:r w:rsidRPr="009B6506">
        <w:rPr>
          <w:rFonts w:ascii="Times New Roman" w:hAnsi="Times New Roman" w:cs="Times New Roman"/>
          <w:sz w:val="28"/>
          <w:szCs w:val="28"/>
          <w:lang w:val="ru-RU"/>
        </w:rPr>
        <w:t>» предполагает решение следующих задач:</w:t>
      </w:r>
      <w:r>
        <w:rPr>
          <w:rFonts w:ascii="Times New Roman" w:hAnsi="Times New Roman" w:cs="Times New Roman"/>
          <w:sz w:val="28"/>
          <w:szCs w:val="28"/>
          <w:lang w:val="ru-RU"/>
        </w:rPr>
        <w:t xml:space="preserve"> </w:t>
      </w:r>
    </w:p>
    <w:p w14:paraId="223D6254" w14:textId="40DD16D5" w:rsidR="00B047BB" w:rsidRDefault="00B047BB" w:rsidP="00B047BB">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1D56E9">
        <w:rPr>
          <w:rFonts w:ascii="Times New Roman" w:hAnsi="Times New Roman" w:cs="Times New Roman"/>
          <w:sz w:val="28"/>
          <w:szCs w:val="28"/>
          <w:lang w:val="ru-RU"/>
        </w:rPr>
        <w:t xml:space="preserve"> </w:t>
      </w:r>
      <w:r>
        <w:rPr>
          <w:rFonts w:ascii="Times New Roman" w:hAnsi="Times New Roman" w:cs="Times New Roman"/>
          <w:sz w:val="28"/>
          <w:szCs w:val="28"/>
          <w:lang w:val="ru-RU"/>
        </w:rPr>
        <w:t>оптимизация объема водопользован</w:t>
      </w:r>
      <w:r w:rsidR="00A42297">
        <w:rPr>
          <w:rFonts w:ascii="Times New Roman" w:hAnsi="Times New Roman" w:cs="Times New Roman"/>
          <w:sz w:val="28"/>
          <w:szCs w:val="28"/>
          <w:lang w:val="ru-RU"/>
        </w:rPr>
        <w:t xml:space="preserve">ия </w:t>
      </w:r>
      <w:r w:rsidR="001D56E9">
        <w:rPr>
          <w:rFonts w:ascii="Times New Roman" w:hAnsi="Times New Roman" w:cs="Times New Roman"/>
          <w:sz w:val="28"/>
          <w:szCs w:val="28"/>
          <w:lang w:val="ru-RU"/>
        </w:rPr>
        <w:t>в</w:t>
      </w:r>
      <w:r>
        <w:rPr>
          <w:rFonts w:ascii="Times New Roman" w:hAnsi="Times New Roman" w:cs="Times New Roman"/>
          <w:sz w:val="28"/>
          <w:szCs w:val="28"/>
          <w:lang w:val="ru-RU"/>
        </w:rPr>
        <w:t xml:space="preserve"> речных бассейн</w:t>
      </w:r>
      <w:r w:rsidR="001D56E9">
        <w:rPr>
          <w:rFonts w:ascii="Times New Roman" w:hAnsi="Times New Roman" w:cs="Times New Roman"/>
          <w:sz w:val="28"/>
          <w:szCs w:val="28"/>
          <w:lang w:val="ru-RU"/>
        </w:rPr>
        <w:t>ах</w:t>
      </w:r>
      <w:r>
        <w:rPr>
          <w:rFonts w:ascii="Times New Roman" w:hAnsi="Times New Roman" w:cs="Times New Roman"/>
          <w:sz w:val="28"/>
          <w:szCs w:val="28"/>
          <w:lang w:val="ru-RU"/>
        </w:rPr>
        <w:t xml:space="preserve">; </w:t>
      </w:r>
    </w:p>
    <w:p w14:paraId="03275D5B" w14:textId="35ED5DC2" w:rsidR="00B047BB" w:rsidRDefault="00A42297" w:rsidP="00B047BB">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1D56E9">
        <w:rPr>
          <w:rFonts w:ascii="Times New Roman" w:hAnsi="Times New Roman" w:cs="Times New Roman"/>
          <w:sz w:val="28"/>
          <w:szCs w:val="28"/>
          <w:lang w:val="ru-RU"/>
        </w:rPr>
        <w:t xml:space="preserve"> </w:t>
      </w:r>
      <w:r>
        <w:rPr>
          <w:rFonts w:ascii="Times New Roman" w:hAnsi="Times New Roman" w:cs="Times New Roman"/>
          <w:sz w:val="28"/>
          <w:szCs w:val="28"/>
          <w:lang w:val="ru-RU"/>
        </w:rPr>
        <w:t>оптимизация уровня</w:t>
      </w:r>
      <w:r w:rsidR="00B047BB">
        <w:rPr>
          <w:rFonts w:ascii="Times New Roman" w:hAnsi="Times New Roman" w:cs="Times New Roman"/>
          <w:sz w:val="28"/>
          <w:szCs w:val="28"/>
          <w:lang w:val="ru-RU"/>
        </w:rPr>
        <w:t xml:space="preserve"> антропогенных воздействи</w:t>
      </w:r>
      <w:r>
        <w:rPr>
          <w:rFonts w:ascii="Times New Roman" w:hAnsi="Times New Roman" w:cs="Times New Roman"/>
          <w:sz w:val="28"/>
          <w:szCs w:val="28"/>
          <w:lang w:val="ru-RU"/>
        </w:rPr>
        <w:t>й</w:t>
      </w:r>
      <w:r w:rsidR="00B047BB">
        <w:rPr>
          <w:rFonts w:ascii="Times New Roman" w:hAnsi="Times New Roman" w:cs="Times New Roman"/>
          <w:sz w:val="28"/>
          <w:szCs w:val="28"/>
          <w:lang w:val="ru-RU"/>
        </w:rPr>
        <w:t xml:space="preserve"> </w:t>
      </w:r>
      <w:r w:rsidR="001D56E9">
        <w:rPr>
          <w:rFonts w:ascii="Times New Roman" w:hAnsi="Times New Roman" w:cs="Times New Roman"/>
          <w:sz w:val="28"/>
          <w:szCs w:val="28"/>
          <w:lang w:val="ru-RU"/>
        </w:rPr>
        <w:t>в</w:t>
      </w:r>
      <w:r w:rsidR="00B047BB">
        <w:rPr>
          <w:rFonts w:ascii="Times New Roman" w:hAnsi="Times New Roman" w:cs="Times New Roman"/>
          <w:sz w:val="28"/>
          <w:szCs w:val="28"/>
          <w:lang w:val="ru-RU"/>
        </w:rPr>
        <w:t xml:space="preserve"> речных бассейн</w:t>
      </w:r>
      <w:r w:rsidR="001D56E9">
        <w:rPr>
          <w:rFonts w:ascii="Times New Roman" w:hAnsi="Times New Roman" w:cs="Times New Roman"/>
          <w:sz w:val="28"/>
          <w:szCs w:val="28"/>
          <w:lang w:val="ru-RU"/>
        </w:rPr>
        <w:t>ах</w:t>
      </w:r>
      <w:r w:rsidR="00B047BB">
        <w:rPr>
          <w:rFonts w:ascii="Times New Roman" w:hAnsi="Times New Roman" w:cs="Times New Roman"/>
          <w:sz w:val="28"/>
          <w:szCs w:val="28"/>
          <w:lang w:val="ru-RU"/>
        </w:rPr>
        <w:t>;</w:t>
      </w:r>
    </w:p>
    <w:p w14:paraId="690CD518" w14:textId="5F06C0BF" w:rsidR="00B047BB" w:rsidRDefault="00A42297" w:rsidP="00B047BB">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1D56E9">
        <w:rPr>
          <w:rFonts w:ascii="Times New Roman" w:hAnsi="Times New Roman" w:cs="Times New Roman"/>
          <w:sz w:val="28"/>
          <w:szCs w:val="28"/>
          <w:lang w:val="ru-RU"/>
        </w:rPr>
        <w:t xml:space="preserve"> </w:t>
      </w:r>
      <w:r>
        <w:rPr>
          <w:rFonts w:ascii="Times New Roman" w:hAnsi="Times New Roman" w:cs="Times New Roman"/>
          <w:sz w:val="28"/>
          <w:szCs w:val="28"/>
          <w:lang w:val="ru-RU"/>
        </w:rPr>
        <w:t>экологическое нормирование</w:t>
      </w:r>
      <w:r w:rsidR="00B047BB">
        <w:rPr>
          <w:rFonts w:ascii="Times New Roman" w:hAnsi="Times New Roman" w:cs="Times New Roman"/>
          <w:sz w:val="28"/>
          <w:szCs w:val="28"/>
          <w:lang w:val="ru-RU"/>
        </w:rPr>
        <w:t xml:space="preserve"> водопользования; </w:t>
      </w:r>
    </w:p>
    <w:p w14:paraId="7C2836B2" w14:textId="48BACFE1" w:rsidR="00B047BB" w:rsidRDefault="00A42297" w:rsidP="00B047BB">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1D56E9">
        <w:rPr>
          <w:rFonts w:ascii="Times New Roman" w:hAnsi="Times New Roman" w:cs="Times New Roman"/>
          <w:sz w:val="28"/>
          <w:szCs w:val="28"/>
          <w:lang w:val="ru-RU"/>
        </w:rPr>
        <w:t xml:space="preserve"> </w:t>
      </w:r>
      <w:r>
        <w:rPr>
          <w:rFonts w:ascii="Times New Roman" w:hAnsi="Times New Roman" w:cs="Times New Roman"/>
          <w:sz w:val="28"/>
          <w:szCs w:val="28"/>
          <w:lang w:val="ru-RU"/>
        </w:rPr>
        <w:t>экологическое нормирование антропогенной деятельности</w:t>
      </w:r>
      <w:r w:rsidR="00B047BB">
        <w:rPr>
          <w:rFonts w:ascii="Times New Roman" w:hAnsi="Times New Roman" w:cs="Times New Roman"/>
          <w:sz w:val="28"/>
          <w:szCs w:val="28"/>
          <w:lang w:val="ru-RU"/>
        </w:rPr>
        <w:t>.</w:t>
      </w:r>
    </w:p>
    <w:p w14:paraId="2DC73D88" w14:textId="77777777" w:rsidR="00B047BB" w:rsidRDefault="00B047BB" w:rsidP="00B047BB">
      <w:pPr>
        <w:spacing w:after="0" w:line="240" w:lineRule="auto"/>
        <w:jc w:val="center"/>
        <w:rPr>
          <w:rFonts w:ascii="Times New Roman" w:hAnsi="Times New Roman" w:cs="Times New Roman"/>
          <w:sz w:val="28"/>
          <w:szCs w:val="28"/>
          <w:lang w:val="ru-RU"/>
        </w:rPr>
      </w:pPr>
    </w:p>
    <w:p w14:paraId="0D8D5CB9" w14:textId="67109C70" w:rsidR="00565295" w:rsidRDefault="00D1109B" w:rsidP="00072DC1">
      <w:pPr>
        <w:spacing w:after="0" w:line="240" w:lineRule="auto"/>
        <w:jc w:val="both"/>
        <w:rPr>
          <w:rFonts w:ascii="Times New Roman" w:hAnsi="Times New Roman" w:cs="Times New Roman"/>
          <w:sz w:val="28"/>
          <w:szCs w:val="28"/>
          <w:lang w:val="ru-RU"/>
        </w:rPr>
      </w:pPr>
      <w:r>
        <w:rPr>
          <w:rFonts w:ascii="Times New Roman" w:hAnsi="Times New Roman" w:cs="Times New Roman"/>
          <w:noProof/>
          <w:sz w:val="28"/>
          <w:szCs w:val="28"/>
          <w:lang w:eastAsia="en-GB"/>
        </w:rPr>
        <w:drawing>
          <wp:inline distT="0" distB="0" distL="0" distR="0" wp14:anchorId="2E65FDFE" wp14:editId="2DA8942A">
            <wp:extent cx="5934075" cy="65151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4075" cy="6515100"/>
                    </a:xfrm>
                    <a:prstGeom prst="rect">
                      <a:avLst/>
                    </a:prstGeom>
                    <a:noFill/>
                    <a:ln>
                      <a:noFill/>
                    </a:ln>
                  </pic:spPr>
                </pic:pic>
              </a:graphicData>
            </a:graphic>
          </wp:inline>
        </w:drawing>
      </w:r>
    </w:p>
    <w:p w14:paraId="1FD31AB8" w14:textId="77777777" w:rsidR="00252C04" w:rsidRDefault="00252C04" w:rsidP="00C15DDD">
      <w:pPr>
        <w:spacing w:after="0" w:line="240" w:lineRule="auto"/>
        <w:jc w:val="center"/>
        <w:rPr>
          <w:rFonts w:ascii="Times New Roman" w:hAnsi="Times New Roman" w:cs="Times New Roman"/>
          <w:sz w:val="28"/>
          <w:szCs w:val="28"/>
          <w:lang w:val="ru-RU"/>
        </w:rPr>
      </w:pPr>
    </w:p>
    <w:p w14:paraId="4C3B1F21" w14:textId="0F6B29BA" w:rsidR="00565295" w:rsidRDefault="00565295" w:rsidP="00C15DDD">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Рисунок </w:t>
      </w:r>
      <w:r w:rsidR="00D9508E">
        <w:rPr>
          <w:rFonts w:ascii="Times New Roman" w:hAnsi="Times New Roman" w:cs="Times New Roman"/>
          <w:sz w:val="28"/>
          <w:szCs w:val="28"/>
          <w:lang w:val="ru-RU"/>
        </w:rPr>
        <w:t xml:space="preserve">42 </w:t>
      </w:r>
      <w:r>
        <w:rPr>
          <w:rFonts w:ascii="Times New Roman" w:hAnsi="Times New Roman" w:cs="Times New Roman"/>
          <w:sz w:val="28"/>
          <w:szCs w:val="28"/>
          <w:lang w:val="ru-RU"/>
        </w:rPr>
        <w:t xml:space="preserve">- Общая схема алгоритма обеспечения экологической безопасности водосбора трансграничных речных бассейнов </w:t>
      </w:r>
    </w:p>
    <w:p w14:paraId="37417F1C" w14:textId="77777777" w:rsidR="00252C04" w:rsidRDefault="00252C04" w:rsidP="00C15DDD">
      <w:pPr>
        <w:spacing w:after="0" w:line="240" w:lineRule="auto"/>
        <w:jc w:val="center"/>
        <w:rPr>
          <w:rFonts w:ascii="Times New Roman" w:hAnsi="Times New Roman" w:cs="Times New Roman"/>
          <w:sz w:val="28"/>
          <w:szCs w:val="28"/>
          <w:lang w:val="ru-RU"/>
        </w:rPr>
      </w:pPr>
    </w:p>
    <w:p w14:paraId="5F2883E6" w14:textId="792CF90C" w:rsidR="00252C04" w:rsidRPr="009B6506" w:rsidRDefault="00252C04" w:rsidP="00252C04">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cs="Times New Roman"/>
          <w:sz w:val="28"/>
          <w:szCs w:val="28"/>
          <w:lang w:val="ru-RU"/>
        </w:rPr>
        <w:t xml:space="preserve">Целью </w:t>
      </w:r>
      <w:r>
        <w:rPr>
          <w:rFonts w:ascii="Times New Roman" w:hAnsi="Times New Roman" w:cs="Times New Roman"/>
          <w:sz w:val="28"/>
          <w:szCs w:val="28"/>
          <w:lang w:val="ru-RU"/>
        </w:rPr>
        <w:t>бассейнового подхода</w:t>
      </w:r>
      <w:r w:rsidRPr="009B6506">
        <w:rPr>
          <w:rFonts w:ascii="Times New Roman" w:hAnsi="Times New Roman" w:cs="Times New Roman"/>
          <w:sz w:val="28"/>
          <w:szCs w:val="28"/>
          <w:lang w:val="ru-RU"/>
        </w:rPr>
        <w:t xml:space="preserve"> исследований (блок 1) является географическое обоснование стратегии и тактики рационального использования </w:t>
      </w:r>
      <w:r>
        <w:rPr>
          <w:rFonts w:ascii="Times New Roman" w:hAnsi="Times New Roman" w:cs="Times New Roman"/>
          <w:sz w:val="28"/>
          <w:szCs w:val="28"/>
          <w:lang w:val="ru-RU"/>
        </w:rPr>
        <w:t xml:space="preserve">водных </w:t>
      </w:r>
      <w:r w:rsidRPr="009B6506">
        <w:rPr>
          <w:rFonts w:ascii="Times New Roman" w:hAnsi="Times New Roman" w:cs="Times New Roman"/>
          <w:sz w:val="28"/>
          <w:szCs w:val="28"/>
          <w:lang w:val="ru-RU"/>
        </w:rPr>
        <w:t xml:space="preserve"> ресурсов на основе экологических принципов</w:t>
      </w:r>
      <w:r w:rsidR="00B9619D" w:rsidRPr="00B9619D">
        <w:rPr>
          <w:rFonts w:ascii="Times New Roman" w:hAnsi="Times New Roman" w:cs="Times New Roman"/>
          <w:sz w:val="28"/>
          <w:szCs w:val="28"/>
          <w:lang w:val="ru-RU"/>
        </w:rPr>
        <w:t xml:space="preserve"> [</w:t>
      </w:r>
      <w:r w:rsidR="00D9508E">
        <w:rPr>
          <w:rFonts w:ascii="Times New Roman" w:hAnsi="Times New Roman" w:cs="Times New Roman"/>
          <w:sz w:val="28"/>
          <w:szCs w:val="28"/>
          <w:lang w:val="ru-RU"/>
        </w:rPr>
        <w:t>1</w:t>
      </w:r>
      <w:r w:rsidR="00B9619D" w:rsidRPr="00B9619D">
        <w:rPr>
          <w:rFonts w:ascii="Times New Roman" w:hAnsi="Times New Roman" w:cs="Times New Roman"/>
          <w:sz w:val="28"/>
          <w:szCs w:val="28"/>
          <w:lang w:val="ru-RU"/>
        </w:rPr>
        <w:t>0</w:t>
      </w:r>
      <w:r w:rsidR="002A0A29" w:rsidRPr="002A0A29">
        <w:rPr>
          <w:rFonts w:ascii="Times New Roman" w:hAnsi="Times New Roman" w:cs="Times New Roman"/>
          <w:sz w:val="28"/>
          <w:szCs w:val="28"/>
          <w:lang w:val="ru-RU"/>
        </w:rPr>
        <w:t>8</w:t>
      </w:r>
      <w:r w:rsidR="00B9619D" w:rsidRPr="00B9619D">
        <w:rPr>
          <w:rFonts w:ascii="Times New Roman" w:hAnsi="Times New Roman" w:cs="Times New Roman"/>
          <w:sz w:val="28"/>
          <w:szCs w:val="28"/>
          <w:lang w:val="ru-RU"/>
        </w:rPr>
        <w:t>]</w:t>
      </w:r>
      <w:r w:rsidRPr="009B6506">
        <w:rPr>
          <w:rFonts w:ascii="Times New Roman" w:hAnsi="Times New Roman" w:cs="Times New Roman"/>
          <w:sz w:val="28"/>
          <w:szCs w:val="28"/>
          <w:lang w:val="ru-RU"/>
        </w:rPr>
        <w:t xml:space="preserve">: </w:t>
      </w:r>
    </w:p>
    <w:p w14:paraId="629B0587" w14:textId="0FA98C7C" w:rsidR="00252C04" w:rsidRPr="009B6506" w:rsidRDefault="00252C04" w:rsidP="00252C04">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cs="Times New Roman"/>
          <w:sz w:val="28"/>
          <w:szCs w:val="28"/>
          <w:lang w:val="ru-RU"/>
        </w:rPr>
        <w:t>- учета внутри</w:t>
      </w:r>
      <w:r>
        <w:rPr>
          <w:rFonts w:ascii="Times New Roman" w:hAnsi="Times New Roman" w:cs="Times New Roman"/>
          <w:sz w:val="28"/>
          <w:szCs w:val="28"/>
          <w:lang w:val="ru-RU"/>
        </w:rPr>
        <w:t>бассейновых</w:t>
      </w:r>
      <w:r w:rsidRPr="009B6506">
        <w:rPr>
          <w:rFonts w:ascii="Times New Roman" w:hAnsi="Times New Roman" w:cs="Times New Roman"/>
          <w:sz w:val="28"/>
          <w:szCs w:val="28"/>
          <w:lang w:val="ru-RU"/>
        </w:rPr>
        <w:t xml:space="preserve"> взаимосвязей между компонентами экосистем</w:t>
      </w:r>
      <w:r>
        <w:rPr>
          <w:rFonts w:ascii="Times New Roman" w:hAnsi="Times New Roman" w:cs="Times New Roman"/>
          <w:sz w:val="28"/>
          <w:szCs w:val="28"/>
          <w:lang w:val="ru-RU"/>
        </w:rPr>
        <w:t xml:space="preserve"> речных бассейнов</w:t>
      </w:r>
      <w:r w:rsidRPr="009B6506">
        <w:rPr>
          <w:rFonts w:ascii="Times New Roman" w:hAnsi="Times New Roman" w:cs="Times New Roman"/>
          <w:sz w:val="28"/>
          <w:szCs w:val="28"/>
          <w:lang w:val="ru-RU"/>
        </w:rPr>
        <w:t xml:space="preserve">; </w:t>
      </w:r>
    </w:p>
    <w:p w14:paraId="6D5A16E9" w14:textId="0C5ACD39" w:rsidR="00252C04" w:rsidRPr="009B6506" w:rsidRDefault="00252C04" w:rsidP="00252C04">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cs="Times New Roman"/>
          <w:sz w:val="28"/>
          <w:szCs w:val="28"/>
          <w:lang w:val="ru-RU"/>
        </w:rPr>
        <w:t>- нанесения наименьшего ущерба природной среде при осуществлении любой хозяйственной и иной деятельности</w:t>
      </w:r>
      <w:r>
        <w:rPr>
          <w:rFonts w:ascii="Times New Roman" w:hAnsi="Times New Roman" w:cs="Times New Roman"/>
          <w:sz w:val="28"/>
          <w:szCs w:val="28"/>
          <w:lang w:val="ru-RU"/>
        </w:rPr>
        <w:t xml:space="preserve"> </w:t>
      </w:r>
      <w:r w:rsidR="00A42297">
        <w:rPr>
          <w:rFonts w:ascii="Times New Roman" w:hAnsi="Times New Roman" w:cs="Times New Roman"/>
          <w:sz w:val="28"/>
          <w:szCs w:val="28"/>
          <w:lang w:val="ru-RU"/>
        </w:rPr>
        <w:t>на</w:t>
      </w:r>
      <w:r>
        <w:rPr>
          <w:rFonts w:ascii="Times New Roman" w:hAnsi="Times New Roman" w:cs="Times New Roman"/>
          <w:sz w:val="28"/>
          <w:szCs w:val="28"/>
          <w:lang w:val="ru-RU"/>
        </w:rPr>
        <w:t xml:space="preserve"> водосборных территориях речных бассейнов</w:t>
      </w:r>
      <w:r w:rsidRPr="009B6506">
        <w:rPr>
          <w:rFonts w:ascii="Times New Roman" w:hAnsi="Times New Roman" w:cs="Times New Roman"/>
          <w:sz w:val="28"/>
          <w:szCs w:val="28"/>
          <w:lang w:val="ru-RU"/>
        </w:rPr>
        <w:t xml:space="preserve">; </w:t>
      </w:r>
    </w:p>
    <w:p w14:paraId="41C7C406" w14:textId="77777777" w:rsidR="00252C04" w:rsidRDefault="00252C04" w:rsidP="00252C04">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cs="Times New Roman"/>
          <w:sz w:val="28"/>
          <w:szCs w:val="28"/>
          <w:lang w:val="ru-RU"/>
        </w:rPr>
        <w:t>- бассейнового подхода с учетом последствий антропогенного вмешательства во всем бассейне стока</w:t>
      </w:r>
      <w:r>
        <w:rPr>
          <w:rFonts w:ascii="Times New Roman" w:hAnsi="Times New Roman" w:cs="Times New Roman"/>
          <w:sz w:val="28"/>
          <w:szCs w:val="28"/>
          <w:lang w:val="ru-RU"/>
        </w:rPr>
        <w:t>.</w:t>
      </w:r>
    </w:p>
    <w:p w14:paraId="3C607E0F" w14:textId="14CE09F9" w:rsidR="002D2CA6" w:rsidRDefault="002D2CA6" w:rsidP="00252C04">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cs="Times New Roman"/>
          <w:sz w:val="28"/>
          <w:szCs w:val="28"/>
          <w:lang w:val="ru-RU"/>
        </w:rPr>
        <w:t>Важным методологическим аспектом, который влияет на весь ход исследований, является выбор принципов определения границ анализируемой территории</w:t>
      </w:r>
      <w:r w:rsidR="00A42297">
        <w:rPr>
          <w:rFonts w:ascii="Times New Roman" w:hAnsi="Times New Roman" w:cs="Times New Roman"/>
          <w:sz w:val="28"/>
          <w:szCs w:val="28"/>
          <w:lang w:val="ru-RU"/>
        </w:rPr>
        <w:t>, являюще</w:t>
      </w:r>
      <w:r w:rsidR="007153AC">
        <w:rPr>
          <w:rFonts w:ascii="Times New Roman" w:hAnsi="Times New Roman" w:cs="Times New Roman"/>
          <w:sz w:val="28"/>
          <w:szCs w:val="28"/>
          <w:lang w:val="ru-RU"/>
        </w:rPr>
        <w:t>й</w:t>
      </w:r>
      <w:r w:rsidR="00A42297">
        <w:rPr>
          <w:rFonts w:ascii="Times New Roman" w:hAnsi="Times New Roman" w:cs="Times New Roman"/>
          <w:sz w:val="28"/>
          <w:szCs w:val="28"/>
          <w:lang w:val="ru-RU"/>
        </w:rPr>
        <w:t>ся</w:t>
      </w:r>
      <w:r>
        <w:rPr>
          <w:rFonts w:ascii="Times New Roman" w:hAnsi="Times New Roman" w:cs="Times New Roman"/>
          <w:sz w:val="28"/>
          <w:szCs w:val="28"/>
          <w:lang w:val="ru-RU"/>
        </w:rPr>
        <w:t xml:space="preserve"> объектом исследований </w:t>
      </w:r>
      <w:r w:rsidRPr="009B6506">
        <w:rPr>
          <w:rFonts w:ascii="Times New Roman" w:hAnsi="Times New Roman" w:cs="Times New Roman"/>
          <w:sz w:val="28"/>
          <w:szCs w:val="28"/>
          <w:lang w:val="ru-RU"/>
        </w:rPr>
        <w:t>и е</w:t>
      </w:r>
      <w:r w:rsidR="007153AC">
        <w:rPr>
          <w:rFonts w:ascii="Times New Roman" w:hAnsi="Times New Roman" w:cs="Times New Roman"/>
          <w:sz w:val="28"/>
          <w:szCs w:val="28"/>
          <w:lang w:val="ru-RU"/>
        </w:rPr>
        <w:t>го</w:t>
      </w:r>
      <w:r w:rsidRPr="009B6506">
        <w:rPr>
          <w:rFonts w:ascii="Times New Roman" w:hAnsi="Times New Roman" w:cs="Times New Roman"/>
          <w:sz w:val="28"/>
          <w:szCs w:val="28"/>
          <w:lang w:val="ru-RU"/>
        </w:rPr>
        <w:t xml:space="preserve"> дальнейшего районирования</w:t>
      </w:r>
      <w:r>
        <w:rPr>
          <w:rFonts w:ascii="Times New Roman" w:hAnsi="Times New Roman" w:cs="Times New Roman"/>
          <w:sz w:val="28"/>
          <w:szCs w:val="28"/>
          <w:lang w:val="ru-RU"/>
        </w:rPr>
        <w:t xml:space="preserve"> с</w:t>
      </w:r>
      <w:r w:rsidR="00A42297">
        <w:rPr>
          <w:rFonts w:ascii="Times New Roman" w:hAnsi="Times New Roman" w:cs="Times New Roman"/>
          <w:sz w:val="28"/>
          <w:szCs w:val="28"/>
          <w:lang w:val="ru-RU"/>
        </w:rPr>
        <w:t xml:space="preserve"> учетом административных делений</w:t>
      </w:r>
      <w:r>
        <w:rPr>
          <w:rFonts w:ascii="Times New Roman" w:hAnsi="Times New Roman" w:cs="Times New Roman"/>
          <w:sz w:val="28"/>
          <w:szCs w:val="28"/>
          <w:lang w:val="ru-RU"/>
        </w:rPr>
        <w:t xml:space="preserve"> Кыргызской Республики и Республики Казахстан</w:t>
      </w:r>
      <w:r w:rsidRPr="009B6506">
        <w:rPr>
          <w:rFonts w:ascii="Times New Roman" w:hAnsi="Times New Roman" w:cs="Times New Roman"/>
          <w:sz w:val="28"/>
          <w:szCs w:val="28"/>
          <w:lang w:val="ru-RU"/>
        </w:rPr>
        <w:t xml:space="preserve">. Если выделение границ не вызывает сомнений, то при районировании самого бассейна могут быть использованы разные методологические подходы, которые зависят от целей исследования. Все они отвечают требованиям целостности территории, их однородности и иерархической организации. Районирование территории </w:t>
      </w:r>
      <w:r>
        <w:rPr>
          <w:rFonts w:ascii="Times New Roman" w:hAnsi="Times New Roman" w:cs="Times New Roman"/>
          <w:sz w:val="28"/>
          <w:szCs w:val="28"/>
          <w:lang w:val="ru-RU"/>
        </w:rPr>
        <w:t>водосбора Шу</w:t>
      </w:r>
      <w:r w:rsidR="00A42297">
        <w:rPr>
          <w:rFonts w:ascii="Times New Roman" w:hAnsi="Times New Roman" w:cs="Times New Roman"/>
          <w:sz w:val="28"/>
          <w:szCs w:val="28"/>
          <w:lang w:val="ru-RU"/>
        </w:rPr>
        <w:t xml:space="preserve">-Таласского водохозяйственного </w:t>
      </w:r>
      <w:r>
        <w:rPr>
          <w:rFonts w:ascii="Times New Roman" w:hAnsi="Times New Roman" w:cs="Times New Roman"/>
          <w:sz w:val="28"/>
          <w:szCs w:val="28"/>
          <w:lang w:val="ru-RU"/>
        </w:rPr>
        <w:t>бассейна</w:t>
      </w:r>
      <w:r w:rsidRPr="009B6506">
        <w:rPr>
          <w:rFonts w:ascii="Times New Roman" w:hAnsi="Times New Roman" w:cs="Times New Roman"/>
          <w:sz w:val="28"/>
          <w:szCs w:val="28"/>
          <w:lang w:val="ru-RU"/>
        </w:rPr>
        <w:t xml:space="preserve"> в целом отражает ее системную организацию и является основой для предложений по разработке политики устойчивого природопользования</w:t>
      </w:r>
      <w:r>
        <w:rPr>
          <w:rFonts w:ascii="Times New Roman" w:hAnsi="Times New Roman" w:cs="Times New Roman"/>
          <w:sz w:val="28"/>
          <w:szCs w:val="28"/>
          <w:lang w:val="ru-RU"/>
        </w:rPr>
        <w:t>.</w:t>
      </w:r>
    </w:p>
    <w:p w14:paraId="3F5E68FC" w14:textId="42C3B12E" w:rsidR="002D2CA6" w:rsidRDefault="002D2CA6" w:rsidP="00252C04">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cs="Times New Roman"/>
          <w:sz w:val="28"/>
          <w:szCs w:val="28"/>
          <w:lang w:val="ru-RU"/>
        </w:rPr>
        <w:t xml:space="preserve">Схема </w:t>
      </w:r>
      <w:r>
        <w:rPr>
          <w:rFonts w:ascii="Times New Roman" w:hAnsi="Times New Roman" w:cs="Times New Roman"/>
          <w:sz w:val="28"/>
          <w:szCs w:val="28"/>
          <w:lang w:val="ru-RU"/>
        </w:rPr>
        <w:t>территориально</w:t>
      </w:r>
      <w:r w:rsidRPr="009B6506">
        <w:rPr>
          <w:rFonts w:ascii="Times New Roman" w:hAnsi="Times New Roman" w:cs="Times New Roman"/>
          <w:sz w:val="28"/>
          <w:szCs w:val="28"/>
          <w:lang w:val="ru-RU"/>
        </w:rPr>
        <w:t>-</w:t>
      </w:r>
      <w:r>
        <w:rPr>
          <w:rFonts w:ascii="Times New Roman" w:hAnsi="Times New Roman" w:cs="Times New Roman"/>
          <w:sz w:val="28"/>
          <w:szCs w:val="28"/>
          <w:lang w:val="ru-RU"/>
        </w:rPr>
        <w:t>организационного</w:t>
      </w:r>
      <w:r w:rsidRPr="009B6506">
        <w:rPr>
          <w:rFonts w:ascii="Times New Roman" w:hAnsi="Times New Roman" w:cs="Times New Roman"/>
          <w:sz w:val="28"/>
          <w:szCs w:val="28"/>
          <w:lang w:val="ru-RU"/>
        </w:rPr>
        <w:t xml:space="preserve"> анализа </w:t>
      </w:r>
      <w:r>
        <w:rPr>
          <w:rFonts w:ascii="Times New Roman" w:hAnsi="Times New Roman" w:cs="Times New Roman"/>
          <w:sz w:val="28"/>
          <w:szCs w:val="28"/>
          <w:lang w:val="ru-RU"/>
        </w:rPr>
        <w:t xml:space="preserve">водосбора Шу-Таласского </w:t>
      </w:r>
      <w:r w:rsidR="00D9508E">
        <w:rPr>
          <w:rFonts w:ascii="Times New Roman" w:hAnsi="Times New Roman" w:cs="Times New Roman"/>
          <w:sz w:val="28"/>
          <w:szCs w:val="28"/>
          <w:lang w:val="ru-RU"/>
        </w:rPr>
        <w:t>водохозяйственного бассейна</w:t>
      </w:r>
      <w:r>
        <w:rPr>
          <w:rFonts w:ascii="Times New Roman" w:hAnsi="Times New Roman" w:cs="Times New Roman"/>
          <w:sz w:val="28"/>
          <w:szCs w:val="28"/>
          <w:lang w:val="ru-RU"/>
        </w:rPr>
        <w:t xml:space="preserve"> </w:t>
      </w:r>
      <w:r w:rsidRPr="009B6506">
        <w:rPr>
          <w:rFonts w:ascii="Times New Roman" w:hAnsi="Times New Roman" w:cs="Times New Roman"/>
          <w:sz w:val="28"/>
          <w:szCs w:val="28"/>
          <w:lang w:val="ru-RU"/>
        </w:rPr>
        <w:t xml:space="preserve">показана на </w:t>
      </w:r>
      <w:r>
        <w:rPr>
          <w:rFonts w:ascii="Times New Roman" w:hAnsi="Times New Roman" w:cs="Times New Roman"/>
          <w:sz w:val="28"/>
          <w:szCs w:val="28"/>
          <w:lang w:val="ru-RU"/>
        </w:rPr>
        <w:t xml:space="preserve">рисунке </w:t>
      </w:r>
      <w:r w:rsidRPr="009B6506">
        <w:rPr>
          <w:rFonts w:ascii="Times New Roman" w:hAnsi="Times New Roman" w:cs="Times New Roman"/>
          <w:sz w:val="28"/>
          <w:szCs w:val="28"/>
          <w:lang w:val="ru-RU"/>
        </w:rPr>
        <w:t xml:space="preserve"> </w:t>
      </w:r>
      <w:r w:rsidR="00D9508E">
        <w:rPr>
          <w:rFonts w:ascii="Times New Roman" w:hAnsi="Times New Roman" w:cs="Times New Roman"/>
          <w:sz w:val="28"/>
          <w:szCs w:val="28"/>
          <w:lang w:val="ru-RU"/>
        </w:rPr>
        <w:t>43</w:t>
      </w:r>
      <w:r>
        <w:rPr>
          <w:rFonts w:ascii="Times New Roman" w:hAnsi="Times New Roman" w:cs="Times New Roman"/>
          <w:sz w:val="28"/>
          <w:szCs w:val="28"/>
          <w:lang w:val="ru-RU"/>
        </w:rPr>
        <w:t>.</w:t>
      </w:r>
    </w:p>
    <w:p w14:paraId="0B63DC43" w14:textId="77777777" w:rsidR="002D2CA6" w:rsidRDefault="002D2CA6" w:rsidP="00252C04">
      <w:pPr>
        <w:spacing w:after="0" w:line="240" w:lineRule="auto"/>
        <w:ind w:firstLine="709"/>
        <w:jc w:val="both"/>
        <w:rPr>
          <w:rFonts w:ascii="Times New Roman" w:hAnsi="Times New Roman" w:cs="Times New Roman"/>
          <w:sz w:val="28"/>
          <w:szCs w:val="28"/>
          <w:lang w:val="ru-RU"/>
        </w:rPr>
      </w:pPr>
    </w:p>
    <w:p w14:paraId="214AC8DC" w14:textId="4BA14433" w:rsidR="002D2CA6" w:rsidRDefault="007C60A7" w:rsidP="00417916">
      <w:pPr>
        <w:spacing w:after="0" w:line="240" w:lineRule="auto"/>
        <w:jc w:val="both"/>
        <w:rPr>
          <w:rFonts w:ascii="Times New Roman" w:hAnsi="Times New Roman" w:cs="Times New Roman"/>
          <w:sz w:val="28"/>
          <w:szCs w:val="28"/>
          <w:lang w:val="ru-RU"/>
        </w:rPr>
      </w:pPr>
      <w:r>
        <w:rPr>
          <w:noProof/>
          <w:lang w:eastAsia="en-GB"/>
        </w:rPr>
        <w:drawing>
          <wp:inline distT="0" distB="0" distL="0" distR="0" wp14:anchorId="04C22D46" wp14:editId="4A88E2BC">
            <wp:extent cx="5940236" cy="4953000"/>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993" cy="4956133"/>
                    </a:xfrm>
                    <a:prstGeom prst="rect">
                      <a:avLst/>
                    </a:prstGeom>
                    <a:noFill/>
                    <a:ln>
                      <a:noFill/>
                    </a:ln>
                  </pic:spPr>
                </pic:pic>
              </a:graphicData>
            </a:graphic>
          </wp:inline>
        </w:drawing>
      </w:r>
    </w:p>
    <w:p w14:paraId="549F3447" w14:textId="68072733" w:rsidR="002D2CA6" w:rsidRDefault="002D2CA6" w:rsidP="00252C04">
      <w:pPr>
        <w:spacing w:after="0" w:line="240" w:lineRule="auto"/>
        <w:ind w:firstLine="709"/>
        <w:jc w:val="both"/>
        <w:rPr>
          <w:rFonts w:ascii="Times New Roman" w:hAnsi="Times New Roman" w:cs="Times New Roman"/>
          <w:sz w:val="28"/>
          <w:szCs w:val="28"/>
          <w:lang w:val="ru-RU"/>
        </w:rPr>
      </w:pPr>
    </w:p>
    <w:p w14:paraId="7577BEA5" w14:textId="3B31FC56" w:rsidR="00417916" w:rsidRDefault="00417916" w:rsidP="007048DB">
      <w:pPr>
        <w:spacing w:after="0" w:line="240" w:lineRule="auto"/>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Рисунок </w:t>
      </w:r>
      <w:r w:rsidR="00D9508E">
        <w:rPr>
          <w:rFonts w:ascii="Times New Roman" w:hAnsi="Times New Roman" w:cs="Times New Roman"/>
          <w:sz w:val="28"/>
          <w:szCs w:val="28"/>
          <w:lang w:val="ru-RU"/>
        </w:rPr>
        <w:t>43</w:t>
      </w:r>
      <w:r>
        <w:rPr>
          <w:rFonts w:ascii="Times New Roman" w:hAnsi="Times New Roman" w:cs="Times New Roman"/>
          <w:sz w:val="28"/>
          <w:szCs w:val="28"/>
          <w:lang w:val="ru-RU"/>
        </w:rPr>
        <w:t xml:space="preserve"> </w:t>
      </w:r>
      <w:r w:rsidR="007048DB">
        <w:rPr>
          <w:rFonts w:ascii="Times New Roman" w:hAnsi="Times New Roman" w:cs="Times New Roman"/>
          <w:sz w:val="28"/>
          <w:szCs w:val="28"/>
          <w:lang w:val="ru-RU"/>
        </w:rPr>
        <w:t>– Схема территориально-организацион</w:t>
      </w:r>
      <w:r w:rsidR="00A42297">
        <w:rPr>
          <w:rFonts w:ascii="Times New Roman" w:hAnsi="Times New Roman" w:cs="Times New Roman"/>
          <w:sz w:val="28"/>
          <w:szCs w:val="28"/>
          <w:lang w:val="ru-RU"/>
        </w:rPr>
        <w:t>ного анализа  водопользования на</w:t>
      </w:r>
      <w:r w:rsidR="007048DB">
        <w:rPr>
          <w:rFonts w:ascii="Times New Roman" w:hAnsi="Times New Roman" w:cs="Times New Roman"/>
          <w:sz w:val="28"/>
          <w:szCs w:val="28"/>
          <w:lang w:val="ru-RU"/>
        </w:rPr>
        <w:t xml:space="preserve"> водосборах трансграничных речных бассейнов</w:t>
      </w:r>
    </w:p>
    <w:p w14:paraId="2F3B9E70" w14:textId="1B15D7F9" w:rsidR="007048DB" w:rsidRPr="00B90CDB" w:rsidRDefault="007048DB" w:rsidP="007048DB">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При этом, проблема </w:t>
      </w:r>
      <w:r w:rsidRPr="009B6506">
        <w:rPr>
          <w:rFonts w:ascii="Times New Roman" w:hAnsi="Times New Roman" w:cs="Times New Roman"/>
          <w:sz w:val="28"/>
          <w:szCs w:val="28"/>
          <w:lang w:val="ru-RU"/>
        </w:rPr>
        <w:t xml:space="preserve">экологических ограничений и нормирования антропогенных нагрузок на </w:t>
      </w:r>
      <w:r>
        <w:rPr>
          <w:rFonts w:ascii="Times New Roman" w:hAnsi="Times New Roman" w:cs="Times New Roman"/>
          <w:sz w:val="28"/>
          <w:szCs w:val="28"/>
          <w:lang w:val="ru-RU"/>
        </w:rPr>
        <w:t>трансграничных речных бассейн</w:t>
      </w:r>
      <w:r w:rsidR="007153AC">
        <w:rPr>
          <w:rFonts w:ascii="Times New Roman" w:hAnsi="Times New Roman" w:cs="Times New Roman"/>
          <w:sz w:val="28"/>
          <w:szCs w:val="28"/>
          <w:lang w:val="ru-RU"/>
        </w:rPr>
        <w:t>ах</w:t>
      </w:r>
      <w:r>
        <w:rPr>
          <w:rFonts w:ascii="Times New Roman" w:hAnsi="Times New Roman" w:cs="Times New Roman"/>
          <w:sz w:val="28"/>
          <w:szCs w:val="28"/>
          <w:lang w:val="ru-RU"/>
        </w:rPr>
        <w:t xml:space="preserve"> в целом должна решаться на основе водохозяйственных оценок, базирующихся на </w:t>
      </w:r>
      <w:r w:rsidR="00B90CDB">
        <w:rPr>
          <w:rFonts w:ascii="Times New Roman" w:hAnsi="Times New Roman" w:cs="Times New Roman"/>
          <w:sz w:val="28"/>
          <w:szCs w:val="28"/>
          <w:lang w:val="ru-RU"/>
        </w:rPr>
        <w:t>линейные нагрузки, включающих изъяти</w:t>
      </w:r>
      <w:r w:rsidR="007153AC">
        <w:rPr>
          <w:rFonts w:ascii="Times New Roman" w:hAnsi="Times New Roman" w:cs="Times New Roman"/>
          <w:sz w:val="28"/>
          <w:szCs w:val="28"/>
          <w:lang w:val="ru-RU"/>
        </w:rPr>
        <w:t>е</w:t>
      </w:r>
      <w:r w:rsidR="00B90CDB">
        <w:rPr>
          <w:rFonts w:ascii="Times New Roman" w:hAnsi="Times New Roman" w:cs="Times New Roman"/>
          <w:sz w:val="28"/>
          <w:szCs w:val="28"/>
          <w:lang w:val="ru-RU"/>
        </w:rPr>
        <w:t xml:space="preserve"> воды из речных бассейнов и л</w:t>
      </w:r>
      <w:r w:rsidR="00B90CDB" w:rsidRPr="009B6506">
        <w:rPr>
          <w:rFonts w:ascii="Times New Roman" w:hAnsi="Times New Roman" w:cs="Times New Roman"/>
          <w:sz w:val="28"/>
          <w:szCs w:val="28"/>
          <w:lang w:val="ru-RU"/>
        </w:rPr>
        <w:t>инейно-площадные</w:t>
      </w:r>
      <w:r w:rsidR="002A0A29" w:rsidRPr="002A0A29">
        <w:rPr>
          <w:rFonts w:ascii="Times New Roman" w:hAnsi="Times New Roman" w:cs="Times New Roman"/>
          <w:sz w:val="28"/>
          <w:szCs w:val="28"/>
          <w:lang w:val="ru-RU"/>
        </w:rPr>
        <w:t xml:space="preserve"> </w:t>
      </w:r>
      <w:r w:rsidR="00B90CDB">
        <w:rPr>
          <w:rFonts w:ascii="Times New Roman" w:hAnsi="Times New Roman" w:cs="Times New Roman"/>
          <w:sz w:val="28"/>
          <w:szCs w:val="28"/>
          <w:lang w:val="ru-RU"/>
        </w:rPr>
        <w:t>нагрузки, состоящи</w:t>
      </w:r>
      <w:r w:rsidR="007153AC">
        <w:rPr>
          <w:rFonts w:ascii="Times New Roman" w:hAnsi="Times New Roman" w:cs="Times New Roman"/>
          <w:sz w:val="28"/>
          <w:szCs w:val="28"/>
          <w:lang w:val="ru-RU"/>
        </w:rPr>
        <w:t xml:space="preserve">е </w:t>
      </w:r>
      <w:r w:rsidR="00B90CDB">
        <w:rPr>
          <w:rFonts w:ascii="Times New Roman" w:hAnsi="Times New Roman" w:cs="Times New Roman"/>
          <w:sz w:val="28"/>
          <w:szCs w:val="28"/>
          <w:lang w:val="ru-RU"/>
        </w:rPr>
        <w:t>из населения, объема промышленности, площад</w:t>
      </w:r>
      <w:r w:rsidR="007153AC">
        <w:rPr>
          <w:rFonts w:ascii="Times New Roman" w:hAnsi="Times New Roman" w:cs="Times New Roman"/>
          <w:sz w:val="28"/>
          <w:szCs w:val="28"/>
          <w:lang w:val="ru-RU"/>
        </w:rPr>
        <w:t>и</w:t>
      </w:r>
      <w:r w:rsidR="00B90CDB">
        <w:rPr>
          <w:rFonts w:ascii="Times New Roman" w:hAnsi="Times New Roman" w:cs="Times New Roman"/>
          <w:sz w:val="28"/>
          <w:szCs w:val="28"/>
          <w:lang w:val="ru-RU"/>
        </w:rPr>
        <w:t xml:space="preserve"> сельскохозяйственных угодий и совокупн</w:t>
      </w:r>
      <w:r w:rsidR="007153AC">
        <w:rPr>
          <w:rFonts w:ascii="Times New Roman" w:hAnsi="Times New Roman" w:cs="Times New Roman"/>
          <w:sz w:val="28"/>
          <w:szCs w:val="28"/>
          <w:lang w:val="ru-RU"/>
        </w:rPr>
        <w:t>о</w:t>
      </w:r>
      <w:r w:rsidR="00B90CDB">
        <w:rPr>
          <w:rFonts w:ascii="Times New Roman" w:hAnsi="Times New Roman" w:cs="Times New Roman"/>
          <w:sz w:val="28"/>
          <w:szCs w:val="28"/>
          <w:lang w:val="ru-RU"/>
        </w:rPr>
        <w:t>й численности животноводств</w:t>
      </w:r>
      <w:r w:rsidR="007153AC">
        <w:rPr>
          <w:rFonts w:ascii="Times New Roman" w:hAnsi="Times New Roman" w:cs="Times New Roman"/>
          <w:sz w:val="28"/>
          <w:szCs w:val="28"/>
          <w:lang w:val="ru-RU"/>
        </w:rPr>
        <w:t>а</w:t>
      </w:r>
      <w:r w:rsidR="00B90CDB">
        <w:rPr>
          <w:rFonts w:ascii="Times New Roman" w:hAnsi="Times New Roman" w:cs="Times New Roman"/>
          <w:sz w:val="28"/>
          <w:szCs w:val="28"/>
          <w:lang w:val="ru-RU"/>
        </w:rPr>
        <w:t xml:space="preserve">. </w:t>
      </w:r>
    </w:p>
    <w:p w14:paraId="19782551" w14:textId="462C59D9" w:rsidR="00B90CDB" w:rsidRPr="00B90CDB" w:rsidRDefault="00B90CDB" w:rsidP="00B90CDB">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Поэтому, в</w:t>
      </w:r>
      <w:r w:rsidRPr="009B6506">
        <w:rPr>
          <w:rFonts w:ascii="Times New Roman" w:hAnsi="Times New Roman" w:cs="Times New Roman"/>
          <w:sz w:val="28"/>
          <w:szCs w:val="28"/>
          <w:lang w:val="ru-RU"/>
        </w:rPr>
        <w:t xml:space="preserve"> предполагаемом подходе к </w:t>
      </w:r>
      <w:r w:rsidR="001C574A" w:rsidRPr="009B6506">
        <w:rPr>
          <w:rFonts w:ascii="Times New Roman" w:hAnsi="Times New Roman" w:cs="Times New Roman"/>
          <w:sz w:val="28"/>
          <w:szCs w:val="28"/>
          <w:lang w:val="ru-RU"/>
        </w:rPr>
        <w:t xml:space="preserve">зонированию </w:t>
      </w:r>
      <w:r w:rsidR="001C574A">
        <w:rPr>
          <w:rFonts w:ascii="Times New Roman" w:hAnsi="Times New Roman" w:cs="Times New Roman"/>
          <w:sz w:val="28"/>
          <w:szCs w:val="28"/>
          <w:lang w:val="ru-RU"/>
        </w:rPr>
        <w:t>территори</w:t>
      </w:r>
      <w:r w:rsidR="007153AC">
        <w:rPr>
          <w:rFonts w:ascii="Times New Roman" w:hAnsi="Times New Roman" w:cs="Times New Roman"/>
          <w:sz w:val="28"/>
          <w:szCs w:val="28"/>
          <w:lang w:val="ru-RU"/>
        </w:rPr>
        <w:t>и</w:t>
      </w:r>
      <w:r>
        <w:rPr>
          <w:rFonts w:ascii="Times New Roman" w:hAnsi="Times New Roman" w:cs="Times New Roman"/>
          <w:sz w:val="28"/>
          <w:szCs w:val="28"/>
          <w:lang w:val="ru-RU"/>
        </w:rPr>
        <w:t xml:space="preserve"> водосбора Шу-Таласского водохозяйственного бассейна </w:t>
      </w:r>
      <w:r w:rsidRPr="009B6506">
        <w:rPr>
          <w:rFonts w:ascii="Times New Roman" w:hAnsi="Times New Roman" w:cs="Times New Roman"/>
          <w:sz w:val="28"/>
          <w:szCs w:val="28"/>
          <w:lang w:val="ru-RU"/>
        </w:rPr>
        <w:t>рассматриваются как парагенетическая система</w:t>
      </w:r>
      <w:r w:rsidR="007153AC">
        <w:rPr>
          <w:rFonts w:ascii="Times New Roman" w:hAnsi="Times New Roman" w:cs="Times New Roman"/>
          <w:sz w:val="28"/>
          <w:szCs w:val="28"/>
          <w:lang w:val="ru-RU"/>
        </w:rPr>
        <w:t>, так</w:t>
      </w:r>
      <w:r w:rsidRPr="009B6506">
        <w:rPr>
          <w:rFonts w:ascii="Times New Roman" w:hAnsi="Times New Roman" w:cs="Times New Roman"/>
          <w:sz w:val="28"/>
          <w:szCs w:val="28"/>
          <w:lang w:val="ru-RU"/>
        </w:rPr>
        <w:t xml:space="preserve"> и одновременно определенный тип ландшафтно-гидрологических систем </w:t>
      </w:r>
      <w:r>
        <w:rPr>
          <w:rFonts w:ascii="Times New Roman" w:hAnsi="Times New Roman" w:cs="Times New Roman"/>
          <w:sz w:val="28"/>
          <w:szCs w:val="28"/>
          <w:lang w:val="ru-RU"/>
        </w:rPr>
        <w:t>-</w:t>
      </w:r>
      <w:r w:rsidRPr="009B6506">
        <w:rPr>
          <w:rFonts w:ascii="Times New Roman" w:hAnsi="Times New Roman" w:cs="Times New Roman"/>
          <w:sz w:val="28"/>
          <w:szCs w:val="28"/>
          <w:lang w:val="ru-RU"/>
        </w:rPr>
        <w:t xml:space="preserve"> опирается на разработанную и апробированную многопараметрическую модель водосбора</w:t>
      </w:r>
      <w:r>
        <w:rPr>
          <w:rFonts w:ascii="Times New Roman" w:hAnsi="Times New Roman" w:cs="Times New Roman"/>
          <w:sz w:val="28"/>
          <w:szCs w:val="28"/>
          <w:lang w:val="ru-RU"/>
        </w:rPr>
        <w:t xml:space="preserve"> речных бассейнов.</w:t>
      </w:r>
    </w:p>
    <w:p w14:paraId="53D8D210" w14:textId="77777777" w:rsidR="001C574A" w:rsidRPr="009B6506" w:rsidRDefault="00B90CDB" w:rsidP="00252C04">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При этом, блок</w:t>
      </w:r>
      <w:r w:rsidRPr="009B6506">
        <w:rPr>
          <w:rFonts w:ascii="Times New Roman" w:hAnsi="Times New Roman" w:cs="Times New Roman"/>
          <w:sz w:val="28"/>
          <w:szCs w:val="28"/>
          <w:lang w:val="ru-RU"/>
        </w:rPr>
        <w:t xml:space="preserve"> анализа имеющейся информации и синтеза новых знаний</w:t>
      </w:r>
    </w:p>
    <w:p w14:paraId="4BA6E12C" w14:textId="77777777" w:rsidR="005A70D6" w:rsidRDefault="001C574A" w:rsidP="000065C5">
      <w:pPr>
        <w:spacing w:after="0" w:line="240" w:lineRule="auto"/>
        <w:jc w:val="both"/>
        <w:rPr>
          <w:rFonts w:ascii="Times New Roman" w:hAnsi="Times New Roman" w:cs="Times New Roman"/>
          <w:bCs/>
          <w:sz w:val="28"/>
          <w:szCs w:val="28"/>
          <w:lang w:val="ru-RU"/>
        </w:rPr>
      </w:pPr>
      <w:r>
        <w:rPr>
          <w:rFonts w:ascii="Times New Roman" w:hAnsi="Times New Roman" w:cs="Times New Roman"/>
          <w:sz w:val="28"/>
          <w:szCs w:val="28"/>
          <w:lang w:val="ru-RU"/>
        </w:rPr>
        <w:t>«В</w:t>
      </w:r>
      <w:r w:rsidRPr="00F0571E">
        <w:rPr>
          <w:rFonts w:ascii="Times New Roman" w:hAnsi="Times New Roman" w:cs="Times New Roman"/>
          <w:sz w:val="28"/>
          <w:szCs w:val="28"/>
          <w:lang w:val="ru-RU"/>
        </w:rPr>
        <w:t xml:space="preserve">лияние климатических и антропогенных факторов на гидрологический режим рек </w:t>
      </w:r>
      <w:r>
        <w:rPr>
          <w:rFonts w:ascii="Times New Roman" w:hAnsi="Times New Roman" w:cs="Times New Roman"/>
          <w:sz w:val="28"/>
          <w:szCs w:val="28"/>
          <w:lang w:val="ru-RU"/>
        </w:rPr>
        <w:t>Ш</w:t>
      </w:r>
      <w:r w:rsidRPr="00F0571E">
        <w:rPr>
          <w:rFonts w:ascii="Times New Roman" w:hAnsi="Times New Roman" w:cs="Times New Roman"/>
          <w:sz w:val="28"/>
          <w:szCs w:val="28"/>
          <w:lang w:val="ru-RU"/>
        </w:rPr>
        <w:t>у-</w:t>
      </w:r>
      <w:r>
        <w:rPr>
          <w:rFonts w:ascii="Times New Roman" w:hAnsi="Times New Roman" w:cs="Times New Roman"/>
          <w:sz w:val="28"/>
          <w:szCs w:val="28"/>
          <w:lang w:val="ru-RU"/>
        </w:rPr>
        <w:t>Т</w:t>
      </w:r>
      <w:r w:rsidRPr="00F0571E">
        <w:rPr>
          <w:rFonts w:ascii="Times New Roman" w:hAnsi="Times New Roman" w:cs="Times New Roman"/>
          <w:sz w:val="28"/>
          <w:szCs w:val="28"/>
          <w:lang w:val="ru-RU"/>
        </w:rPr>
        <w:t>аласского водохозяйственного бассейна</w:t>
      </w:r>
      <w:r w:rsidR="005A70D6">
        <w:rPr>
          <w:rFonts w:ascii="Times New Roman" w:hAnsi="Times New Roman" w:cs="Times New Roman"/>
          <w:sz w:val="28"/>
          <w:szCs w:val="28"/>
          <w:lang w:val="ru-RU"/>
        </w:rPr>
        <w:t>», являющий</w:t>
      </w:r>
      <w:r>
        <w:rPr>
          <w:rFonts w:ascii="Times New Roman" w:hAnsi="Times New Roman" w:cs="Times New Roman"/>
          <w:sz w:val="28"/>
          <w:szCs w:val="28"/>
          <w:lang w:val="ru-RU"/>
        </w:rPr>
        <w:t>ся объектом неконтролируемых природных процессов и «Т</w:t>
      </w:r>
      <w:r w:rsidRPr="00F475A1">
        <w:rPr>
          <w:rFonts w:ascii="Times New Roman" w:hAnsi="Times New Roman" w:cs="Times New Roman"/>
          <w:sz w:val="28"/>
          <w:szCs w:val="28"/>
          <w:lang w:val="ru-RU"/>
        </w:rPr>
        <w:t xml:space="preserve">ерриториальная организация водопользования в целях управления водными ресурсами </w:t>
      </w:r>
      <w:r>
        <w:rPr>
          <w:rFonts w:ascii="Times New Roman" w:hAnsi="Times New Roman" w:cs="Times New Roman"/>
          <w:sz w:val="28"/>
          <w:szCs w:val="28"/>
          <w:lang w:val="ru-RU"/>
        </w:rPr>
        <w:t>Ш</w:t>
      </w:r>
      <w:r w:rsidRPr="00F475A1">
        <w:rPr>
          <w:rFonts w:ascii="Times New Roman" w:hAnsi="Times New Roman" w:cs="Times New Roman"/>
          <w:sz w:val="28"/>
          <w:szCs w:val="28"/>
          <w:lang w:val="ru-RU"/>
        </w:rPr>
        <w:t>у-</w:t>
      </w:r>
      <w:r>
        <w:rPr>
          <w:rFonts w:ascii="Times New Roman" w:hAnsi="Times New Roman" w:cs="Times New Roman"/>
          <w:sz w:val="28"/>
          <w:szCs w:val="28"/>
          <w:lang w:val="ru-RU"/>
        </w:rPr>
        <w:t>Т</w:t>
      </w:r>
      <w:r w:rsidRPr="00F475A1">
        <w:rPr>
          <w:rFonts w:ascii="Times New Roman" w:hAnsi="Times New Roman" w:cs="Times New Roman"/>
          <w:sz w:val="28"/>
          <w:szCs w:val="28"/>
          <w:lang w:val="ru-RU"/>
        </w:rPr>
        <w:t>аласского водохозяйственного бассейна</w:t>
      </w:r>
      <w:r>
        <w:rPr>
          <w:rFonts w:ascii="Times New Roman" w:hAnsi="Times New Roman" w:cs="Times New Roman"/>
          <w:sz w:val="28"/>
          <w:szCs w:val="28"/>
          <w:lang w:val="ru-RU"/>
        </w:rPr>
        <w:t>», характеризующи</w:t>
      </w:r>
      <w:r w:rsidR="005A70D6">
        <w:rPr>
          <w:rFonts w:ascii="Times New Roman" w:hAnsi="Times New Roman" w:cs="Times New Roman"/>
          <w:sz w:val="28"/>
          <w:szCs w:val="28"/>
          <w:lang w:val="ru-RU"/>
        </w:rPr>
        <w:t>й</w:t>
      </w:r>
      <w:r>
        <w:rPr>
          <w:rFonts w:ascii="Times New Roman" w:hAnsi="Times New Roman" w:cs="Times New Roman"/>
          <w:sz w:val="28"/>
          <w:szCs w:val="28"/>
          <w:lang w:val="ru-RU"/>
        </w:rPr>
        <w:t xml:space="preserve"> регулируемы</w:t>
      </w:r>
      <w:r w:rsidR="005A70D6">
        <w:rPr>
          <w:rFonts w:ascii="Times New Roman" w:hAnsi="Times New Roman" w:cs="Times New Roman"/>
          <w:sz w:val="28"/>
          <w:szCs w:val="28"/>
          <w:lang w:val="ru-RU"/>
        </w:rPr>
        <w:t>е</w:t>
      </w:r>
      <w:r>
        <w:rPr>
          <w:rFonts w:ascii="Times New Roman" w:hAnsi="Times New Roman" w:cs="Times New Roman"/>
          <w:sz w:val="28"/>
          <w:szCs w:val="28"/>
          <w:lang w:val="ru-RU"/>
        </w:rPr>
        <w:t xml:space="preserve"> и контролируемы</w:t>
      </w:r>
      <w:r w:rsidR="005A70D6">
        <w:rPr>
          <w:rFonts w:ascii="Times New Roman" w:hAnsi="Times New Roman" w:cs="Times New Roman"/>
          <w:sz w:val="28"/>
          <w:szCs w:val="28"/>
          <w:lang w:val="ru-RU"/>
        </w:rPr>
        <w:t>е</w:t>
      </w:r>
      <w:r>
        <w:rPr>
          <w:rFonts w:ascii="Times New Roman" w:hAnsi="Times New Roman" w:cs="Times New Roman"/>
          <w:sz w:val="28"/>
          <w:szCs w:val="28"/>
          <w:lang w:val="ru-RU"/>
        </w:rPr>
        <w:t xml:space="preserve"> техногенны</w:t>
      </w:r>
      <w:r w:rsidR="005A70D6">
        <w:rPr>
          <w:rFonts w:ascii="Times New Roman" w:hAnsi="Times New Roman" w:cs="Times New Roman"/>
          <w:sz w:val="28"/>
          <w:szCs w:val="28"/>
          <w:lang w:val="ru-RU"/>
        </w:rPr>
        <w:t>е</w:t>
      </w:r>
      <w:r>
        <w:rPr>
          <w:rFonts w:ascii="Times New Roman" w:hAnsi="Times New Roman" w:cs="Times New Roman"/>
          <w:sz w:val="28"/>
          <w:szCs w:val="28"/>
          <w:lang w:val="ru-RU"/>
        </w:rPr>
        <w:t xml:space="preserve"> процесс</w:t>
      </w:r>
      <w:r w:rsidR="005A70D6">
        <w:rPr>
          <w:rFonts w:ascii="Times New Roman" w:hAnsi="Times New Roman" w:cs="Times New Roman"/>
          <w:sz w:val="28"/>
          <w:szCs w:val="28"/>
          <w:lang w:val="ru-RU"/>
        </w:rPr>
        <w:t>ы</w:t>
      </w:r>
      <w:r>
        <w:rPr>
          <w:rFonts w:ascii="Times New Roman" w:hAnsi="Times New Roman" w:cs="Times New Roman"/>
          <w:sz w:val="28"/>
          <w:szCs w:val="28"/>
          <w:lang w:val="ru-RU"/>
        </w:rPr>
        <w:t xml:space="preserve">, позволила разработать </w:t>
      </w:r>
      <w:r w:rsidR="000065C5">
        <w:rPr>
          <w:rFonts w:ascii="Times New Roman" w:hAnsi="Times New Roman" w:cs="Times New Roman"/>
          <w:sz w:val="28"/>
          <w:szCs w:val="28"/>
          <w:lang w:val="ru-RU"/>
        </w:rPr>
        <w:t>п</w:t>
      </w:r>
      <w:r w:rsidR="000065C5">
        <w:rPr>
          <w:rFonts w:ascii="Times New Roman" w:hAnsi="Times New Roman" w:cs="Times New Roman"/>
          <w:bCs/>
          <w:sz w:val="28"/>
          <w:szCs w:val="28"/>
          <w:lang w:val="ru-RU"/>
        </w:rPr>
        <w:t>рикладн</w:t>
      </w:r>
      <w:r w:rsidR="005A70D6">
        <w:rPr>
          <w:rFonts w:ascii="Times New Roman" w:hAnsi="Times New Roman" w:cs="Times New Roman"/>
          <w:bCs/>
          <w:sz w:val="28"/>
          <w:szCs w:val="28"/>
          <w:lang w:val="ru-RU"/>
        </w:rPr>
        <w:t>ую</w:t>
      </w:r>
      <w:r w:rsidR="000065C5">
        <w:rPr>
          <w:rFonts w:ascii="Times New Roman" w:hAnsi="Times New Roman" w:cs="Times New Roman"/>
          <w:bCs/>
          <w:sz w:val="28"/>
          <w:szCs w:val="28"/>
          <w:lang w:val="ru-RU"/>
        </w:rPr>
        <w:t xml:space="preserve"> модель для оценки потенциала природных и антропогенных нагрузок </w:t>
      </w:r>
      <w:r w:rsidR="005A70D6">
        <w:rPr>
          <w:rFonts w:ascii="Times New Roman" w:hAnsi="Times New Roman" w:cs="Times New Roman"/>
          <w:bCs/>
          <w:sz w:val="28"/>
          <w:szCs w:val="28"/>
          <w:lang w:val="ru-RU"/>
        </w:rPr>
        <w:t xml:space="preserve">в </w:t>
      </w:r>
      <w:r w:rsidR="000065C5">
        <w:rPr>
          <w:rFonts w:ascii="Times New Roman" w:hAnsi="Times New Roman" w:cs="Times New Roman"/>
          <w:bCs/>
          <w:sz w:val="28"/>
          <w:szCs w:val="28"/>
          <w:lang w:val="ru-RU"/>
        </w:rPr>
        <w:t>бассейн</w:t>
      </w:r>
      <w:r w:rsidR="005A70D6">
        <w:rPr>
          <w:rFonts w:ascii="Times New Roman" w:hAnsi="Times New Roman" w:cs="Times New Roman"/>
          <w:bCs/>
          <w:sz w:val="28"/>
          <w:szCs w:val="28"/>
          <w:lang w:val="ru-RU"/>
        </w:rPr>
        <w:t>е</w:t>
      </w:r>
      <w:r w:rsidR="000065C5">
        <w:rPr>
          <w:rFonts w:ascii="Times New Roman" w:hAnsi="Times New Roman" w:cs="Times New Roman"/>
          <w:bCs/>
          <w:sz w:val="28"/>
          <w:szCs w:val="28"/>
          <w:lang w:val="ru-RU"/>
        </w:rPr>
        <w:t xml:space="preserve"> трансграничных рек, </w:t>
      </w:r>
      <w:r w:rsidR="005A70D6">
        <w:rPr>
          <w:rFonts w:ascii="Times New Roman" w:hAnsi="Times New Roman" w:cs="Times New Roman"/>
          <w:bCs/>
          <w:sz w:val="28"/>
          <w:szCs w:val="28"/>
          <w:lang w:val="ru-RU"/>
        </w:rPr>
        <w:t>что стало основой совершенствования</w:t>
      </w:r>
      <w:r w:rsidR="000065C5">
        <w:rPr>
          <w:rFonts w:ascii="Times New Roman" w:hAnsi="Times New Roman" w:cs="Times New Roman"/>
          <w:bCs/>
          <w:sz w:val="28"/>
          <w:szCs w:val="28"/>
          <w:lang w:val="ru-RU"/>
        </w:rPr>
        <w:t xml:space="preserve"> естественно</w:t>
      </w:r>
      <w:r w:rsidR="005A70D6">
        <w:rPr>
          <w:rFonts w:ascii="Times New Roman" w:hAnsi="Times New Roman" w:cs="Times New Roman"/>
          <w:bCs/>
          <w:sz w:val="28"/>
          <w:szCs w:val="28"/>
          <w:lang w:val="ru-RU"/>
        </w:rPr>
        <w:t>-</w:t>
      </w:r>
      <w:r w:rsidR="000065C5">
        <w:rPr>
          <w:rFonts w:ascii="Times New Roman" w:hAnsi="Times New Roman" w:cs="Times New Roman"/>
          <w:bCs/>
          <w:sz w:val="28"/>
          <w:szCs w:val="28"/>
          <w:lang w:val="ru-RU"/>
        </w:rPr>
        <w:t>научных представлений о современных эколого-экономических механизмах управление водны</w:t>
      </w:r>
      <w:r w:rsidR="005A70D6">
        <w:rPr>
          <w:rFonts w:ascii="Times New Roman" w:hAnsi="Times New Roman" w:cs="Times New Roman"/>
          <w:bCs/>
          <w:sz w:val="28"/>
          <w:szCs w:val="28"/>
          <w:lang w:val="ru-RU"/>
        </w:rPr>
        <w:t>ми</w:t>
      </w:r>
      <w:r w:rsidR="000065C5">
        <w:rPr>
          <w:rFonts w:ascii="Times New Roman" w:hAnsi="Times New Roman" w:cs="Times New Roman"/>
          <w:bCs/>
          <w:sz w:val="28"/>
          <w:szCs w:val="28"/>
          <w:lang w:val="ru-RU"/>
        </w:rPr>
        <w:t xml:space="preserve"> ресурс</w:t>
      </w:r>
      <w:r w:rsidR="005A70D6">
        <w:rPr>
          <w:rFonts w:ascii="Times New Roman" w:hAnsi="Times New Roman" w:cs="Times New Roman"/>
          <w:bCs/>
          <w:sz w:val="28"/>
          <w:szCs w:val="28"/>
          <w:lang w:val="ru-RU"/>
        </w:rPr>
        <w:t>ами</w:t>
      </w:r>
      <w:r w:rsidR="000065C5">
        <w:rPr>
          <w:rFonts w:ascii="Times New Roman" w:hAnsi="Times New Roman" w:cs="Times New Roman"/>
          <w:bCs/>
          <w:sz w:val="28"/>
          <w:szCs w:val="28"/>
          <w:lang w:val="ru-RU"/>
        </w:rPr>
        <w:t xml:space="preserve"> трансграничных рек. </w:t>
      </w:r>
    </w:p>
    <w:p w14:paraId="3D376B6F" w14:textId="4B6E9499" w:rsidR="000065C5" w:rsidRDefault="000065C5" w:rsidP="005A70D6">
      <w:pPr>
        <w:spacing w:after="0" w:line="240" w:lineRule="auto"/>
        <w:ind w:firstLine="709"/>
        <w:jc w:val="both"/>
        <w:rPr>
          <w:rFonts w:ascii="Times New Roman" w:hAnsi="Times New Roman" w:cs="Times New Roman"/>
          <w:bCs/>
          <w:sz w:val="28"/>
          <w:szCs w:val="28"/>
          <w:lang w:val="ru-RU"/>
        </w:rPr>
      </w:pPr>
      <w:r>
        <w:rPr>
          <w:rFonts w:ascii="Times New Roman" w:hAnsi="Times New Roman" w:cs="Times New Roman"/>
          <w:bCs/>
          <w:sz w:val="28"/>
          <w:szCs w:val="28"/>
          <w:lang w:val="ru-RU"/>
        </w:rPr>
        <w:t>В ее основе лежит методология</w:t>
      </w:r>
      <w:r w:rsidRPr="000065C5">
        <w:rPr>
          <w:rFonts w:ascii="Times New Roman" w:hAnsi="Times New Roman" w:cs="Times New Roman"/>
          <w:bCs/>
          <w:sz w:val="28"/>
          <w:szCs w:val="28"/>
          <w:lang w:val="ru-RU"/>
        </w:rPr>
        <w:t xml:space="preserve"> </w:t>
      </w:r>
      <w:r>
        <w:rPr>
          <w:rFonts w:ascii="Times New Roman" w:hAnsi="Times New Roman" w:cs="Times New Roman"/>
          <w:bCs/>
          <w:sz w:val="28"/>
          <w:szCs w:val="28"/>
          <w:lang w:val="en-US"/>
        </w:rPr>
        <w:t>DPSIR</w:t>
      </w:r>
      <w:r w:rsidRPr="000065C5">
        <w:rPr>
          <w:rFonts w:ascii="Times New Roman" w:hAnsi="Times New Roman" w:cs="Times New Roman"/>
          <w:bCs/>
          <w:sz w:val="28"/>
          <w:szCs w:val="28"/>
          <w:lang w:val="ru-RU"/>
        </w:rPr>
        <w:t xml:space="preserve"> –</w:t>
      </w:r>
      <w:r>
        <w:rPr>
          <w:rFonts w:ascii="Times New Roman" w:hAnsi="Times New Roman" w:cs="Times New Roman"/>
          <w:bCs/>
          <w:sz w:val="28"/>
          <w:szCs w:val="28"/>
          <w:lang w:val="ru-RU"/>
        </w:rPr>
        <w:t>анализа:</w:t>
      </w:r>
      <w:r w:rsidRPr="009B6506">
        <w:rPr>
          <w:rFonts w:ascii="Times New Roman" w:hAnsi="Times New Roman" w:cs="Times New Roman"/>
          <w:bCs/>
          <w:sz w:val="28"/>
          <w:szCs w:val="28"/>
          <w:lang w:val="ru-RU"/>
        </w:rPr>
        <w:t xml:space="preserve"> «</w:t>
      </w:r>
      <w:r w:rsidRPr="00597330">
        <w:rPr>
          <w:rFonts w:ascii="Times New Roman" w:hAnsi="Times New Roman" w:cs="Times New Roman"/>
          <w:bCs/>
          <w:i/>
          <w:iCs/>
          <w:sz w:val="28"/>
          <w:szCs w:val="28"/>
          <w:lang w:val="en-US"/>
        </w:rPr>
        <w:t>D</w:t>
      </w:r>
      <w:r w:rsidRPr="009B6506">
        <w:rPr>
          <w:rFonts w:ascii="Times New Roman" w:hAnsi="Times New Roman" w:cs="Times New Roman"/>
          <w:bCs/>
          <w:sz w:val="28"/>
          <w:szCs w:val="28"/>
          <w:lang w:val="ru-RU"/>
        </w:rPr>
        <w:t>–</w:t>
      </w:r>
      <w:r w:rsidRPr="00597330">
        <w:rPr>
          <w:rFonts w:ascii="Times New Roman" w:hAnsi="Times New Roman" w:cs="Times New Roman"/>
          <w:bCs/>
          <w:i/>
          <w:iCs/>
          <w:sz w:val="28"/>
          <w:szCs w:val="28"/>
        </w:rPr>
        <w:t>Drivingforce</w:t>
      </w:r>
      <w:r w:rsidRPr="009B6506">
        <w:rPr>
          <w:rFonts w:ascii="Times New Roman" w:hAnsi="Times New Roman" w:cs="Times New Roman"/>
          <w:bCs/>
          <w:sz w:val="28"/>
          <w:szCs w:val="28"/>
          <w:lang w:val="ru-RU"/>
        </w:rPr>
        <w:t xml:space="preserve">- движущих сил, </w:t>
      </w:r>
      <w:r w:rsidRPr="00597330">
        <w:rPr>
          <w:rFonts w:ascii="Times New Roman" w:hAnsi="Times New Roman" w:cs="Times New Roman"/>
          <w:bCs/>
          <w:i/>
          <w:iCs/>
          <w:sz w:val="28"/>
          <w:szCs w:val="28"/>
          <w:lang w:val="en-US"/>
        </w:rPr>
        <w:t>P</w:t>
      </w:r>
      <w:r w:rsidRPr="009B6506">
        <w:rPr>
          <w:rFonts w:ascii="Times New Roman" w:hAnsi="Times New Roman" w:cs="Times New Roman"/>
          <w:bCs/>
          <w:i/>
          <w:iCs/>
          <w:sz w:val="28"/>
          <w:szCs w:val="28"/>
          <w:lang w:val="ru-RU"/>
        </w:rPr>
        <w:t xml:space="preserve">– </w:t>
      </w:r>
      <w:r w:rsidRPr="00597330">
        <w:rPr>
          <w:rFonts w:ascii="Times New Roman" w:hAnsi="Times New Roman" w:cs="Times New Roman"/>
          <w:bCs/>
          <w:i/>
          <w:iCs/>
          <w:sz w:val="28"/>
          <w:szCs w:val="28"/>
        </w:rPr>
        <w:t>Prtssure</w:t>
      </w:r>
      <w:r w:rsidRPr="009B6506">
        <w:rPr>
          <w:rFonts w:ascii="Times New Roman" w:hAnsi="Times New Roman" w:cs="Times New Roman"/>
          <w:bCs/>
          <w:sz w:val="28"/>
          <w:szCs w:val="28"/>
          <w:lang w:val="ru-RU"/>
        </w:rPr>
        <w:t xml:space="preserve">–давления, </w:t>
      </w:r>
      <w:r w:rsidRPr="00597330">
        <w:rPr>
          <w:rFonts w:ascii="Times New Roman" w:hAnsi="Times New Roman" w:cs="Times New Roman"/>
          <w:bCs/>
          <w:i/>
          <w:iCs/>
          <w:sz w:val="28"/>
          <w:szCs w:val="28"/>
          <w:lang w:val="en-US"/>
        </w:rPr>
        <w:t>S</w:t>
      </w:r>
      <w:r w:rsidRPr="009B6506">
        <w:rPr>
          <w:rFonts w:ascii="Times New Roman" w:hAnsi="Times New Roman" w:cs="Times New Roman"/>
          <w:bCs/>
          <w:i/>
          <w:iCs/>
          <w:sz w:val="28"/>
          <w:szCs w:val="28"/>
          <w:lang w:val="ru-RU"/>
        </w:rPr>
        <w:t xml:space="preserve"> – </w:t>
      </w:r>
      <w:r w:rsidRPr="00597330">
        <w:rPr>
          <w:rFonts w:ascii="Times New Roman" w:hAnsi="Times New Roman" w:cs="Times New Roman"/>
          <w:bCs/>
          <w:i/>
          <w:iCs/>
          <w:sz w:val="28"/>
          <w:szCs w:val="28"/>
        </w:rPr>
        <w:t>State</w:t>
      </w:r>
      <w:r w:rsidRPr="009B6506">
        <w:rPr>
          <w:rFonts w:ascii="Times New Roman" w:hAnsi="Times New Roman" w:cs="Times New Roman"/>
          <w:bCs/>
          <w:sz w:val="28"/>
          <w:szCs w:val="28"/>
          <w:lang w:val="ru-RU"/>
        </w:rPr>
        <w:t xml:space="preserve">-состояния, </w:t>
      </w:r>
      <w:r w:rsidRPr="00597330">
        <w:rPr>
          <w:rFonts w:ascii="Times New Roman" w:hAnsi="Times New Roman" w:cs="Times New Roman"/>
          <w:bCs/>
          <w:i/>
          <w:iCs/>
          <w:sz w:val="28"/>
          <w:szCs w:val="28"/>
          <w:lang w:val="en-US"/>
        </w:rPr>
        <w:t>I</w:t>
      </w:r>
      <w:r w:rsidRPr="009B6506">
        <w:rPr>
          <w:rFonts w:ascii="Times New Roman" w:hAnsi="Times New Roman" w:cs="Times New Roman"/>
          <w:bCs/>
          <w:i/>
          <w:iCs/>
          <w:sz w:val="28"/>
          <w:szCs w:val="28"/>
          <w:lang w:val="ru-RU"/>
        </w:rPr>
        <w:t xml:space="preserve">– </w:t>
      </w:r>
      <w:r w:rsidRPr="00597330">
        <w:rPr>
          <w:rFonts w:ascii="Times New Roman" w:hAnsi="Times New Roman" w:cs="Times New Roman"/>
          <w:bCs/>
          <w:i/>
          <w:iCs/>
          <w:sz w:val="28"/>
          <w:szCs w:val="28"/>
        </w:rPr>
        <w:t>Impact</w:t>
      </w:r>
      <w:r w:rsidRPr="009B6506">
        <w:rPr>
          <w:rFonts w:ascii="Times New Roman" w:hAnsi="Times New Roman" w:cs="Times New Roman"/>
          <w:bCs/>
          <w:sz w:val="28"/>
          <w:szCs w:val="28"/>
          <w:lang w:val="ru-RU"/>
        </w:rPr>
        <w:t xml:space="preserve">- влияния воздействия, </w:t>
      </w:r>
      <w:r w:rsidRPr="00597330">
        <w:rPr>
          <w:rFonts w:ascii="Times New Roman" w:hAnsi="Times New Roman" w:cs="Times New Roman"/>
          <w:bCs/>
          <w:i/>
          <w:iCs/>
          <w:sz w:val="28"/>
          <w:szCs w:val="28"/>
          <w:lang w:val="en-US"/>
        </w:rPr>
        <w:t>R</w:t>
      </w:r>
      <w:r w:rsidRPr="009B6506">
        <w:rPr>
          <w:rFonts w:ascii="Times New Roman" w:hAnsi="Times New Roman" w:cs="Times New Roman"/>
          <w:bCs/>
          <w:i/>
          <w:iCs/>
          <w:sz w:val="28"/>
          <w:szCs w:val="28"/>
          <w:lang w:val="ru-RU"/>
        </w:rPr>
        <w:t xml:space="preserve"> – </w:t>
      </w:r>
      <w:r w:rsidRPr="00597330">
        <w:rPr>
          <w:rFonts w:ascii="Times New Roman" w:hAnsi="Times New Roman" w:cs="Times New Roman"/>
          <w:bCs/>
          <w:i/>
          <w:iCs/>
          <w:sz w:val="28"/>
          <w:szCs w:val="28"/>
        </w:rPr>
        <w:t>Response</w:t>
      </w:r>
      <w:r w:rsidRPr="009B6506">
        <w:rPr>
          <w:rFonts w:ascii="Times New Roman" w:hAnsi="Times New Roman" w:cs="Times New Roman"/>
          <w:bCs/>
          <w:sz w:val="28"/>
          <w:szCs w:val="28"/>
          <w:lang w:val="ru-RU"/>
        </w:rPr>
        <w:t>- ответственности»</w:t>
      </w:r>
      <w:r w:rsidR="002761A2">
        <w:rPr>
          <w:rFonts w:ascii="Times New Roman" w:hAnsi="Times New Roman" w:cs="Times New Roman"/>
          <w:bCs/>
          <w:sz w:val="28"/>
          <w:szCs w:val="28"/>
          <w:lang w:val="ru-RU"/>
        </w:rPr>
        <w:t xml:space="preserve"> </w:t>
      </w:r>
      <w:r w:rsidR="002761A2" w:rsidRPr="009B6506">
        <w:rPr>
          <w:rFonts w:ascii="Times New Roman" w:hAnsi="Times New Roman" w:cs="Times New Roman"/>
          <w:bCs/>
          <w:sz w:val="28"/>
          <w:szCs w:val="28"/>
          <w:lang w:val="ru-RU"/>
        </w:rPr>
        <w:t>[</w:t>
      </w:r>
      <w:r w:rsidR="002A0A29" w:rsidRPr="002A0A29">
        <w:rPr>
          <w:rFonts w:ascii="Times New Roman" w:hAnsi="Times New Roman" w:cs="Times New Roman"/>
          <w:bCs/>
          <w:sz w:val="28"/>
          <w:szCs w:val="28"/>
          <w:lang w:val="ru-RU"/>
        </w:rPr>
        <w:t xml:space="preserve">109; </w:t>
      </w:r>
      <w:r w:rsidR="002761A2">
        <w:rPr>
          <w:rFonts w:ascii="Times New Roman" w:hAnsi="Times New Roman" w:cs="Times New Roman"/>
          <w:bCs/>
          <w:sz w:val="28"/>
          <w:szCs w:val="28"/>
          <w:lang w:val="ru-RU"/>
        </w:rPr>
        <w:t>1</w:t>
      </w:r>
      <w:r w:rsidR="002A0A29" w:rsidRPr="002A0A29">
        <w:rPr>
          <w:rFonts w:ascii="Times New Roman" w:hAnsi="Times New Roman" w:cs="Times New Roman"/>
          <w:bCs/>
          <w:sz w:val="28"/>
          <w:szCs w:val="28"/>
          <w:lang w:val="ru-RU"/>
        </w:rPr>
        <w:t>10</w:t>
      </w:r>
      <w:r w:rsidR="002761A2" w:rsidRPr="009B6506">
        <w:rPr>
          <w:rFonts w:ascii="Times New Roman" w:hAnsi="Times New Roman" w:cs="Times New Roman"/>
          <w:bCs/>
          <w:sz w:val="28"/>
          <w:szCs w:val="28"/>
          <w:lang w:val="ru-RU"/>
        </w:rPr>
        <w:t>]</w:t>
      </w:r>
      <w:r w:rsidR="002761A2">
        <w:rPr>
          <w:rFonts w:ascii="Times New Roman" w:hAnsi="Times New Roman" w:cs="Times New Roman"/>
          <w:bCs/>
          <w:sz w:val="28"/>
          <w:szCs w:val="28"/>
          <w:lang w:val="ru-RU"/>
        </w:rPr>
        <w:t>, разработанная Европейским экологическим агентством и адаптированная к условиям Шу-Таласского водохозяйственного бассейна</w:t>
      </w:r>
      <w:r w:rsidR="002A0A29" w:rsidRPr="002A0A29">
        <w:rPr>
          <w:rFonts w:ascii="Times New Roman" w:hAnsi="Times New Roman" w:cs="Times New Roman"/>
          <w:bCs/>
          <w:sz w:val="28"/>
          <w:szCs w:val="28"/>
          <w:lang w:val="ru-RU"/>
        </w:rPr>
        <w:t xml:space="preserve"> (</w:t>
      </w:r>
      <w:r w:rsidR="002A0A29">
        <w:rPr>
          <w:rFonts w:ascii="Times New Roman" w:hAnsi="Times New Roman" w:cs="Times New Roman"/>
          <w:bCs/>
          <w:sz w:val="28"/>
          <w:szCs w:val="28"/>
          <w:lang w:val="ru-RU"/>
        </w:rPr>
        <w:t>рисунок</w:t>
      </w:r>
      <w:r w:rsidR="002A0A29" w:rsidRPr="002A0A29">
        <w:rPr>
          <w:rFonts w:ascii="Times New Roman" w:hAnsi="Times New Roman" w:cs="Times New Roman"/>
          <w:bCs/>
          <w:sz w:val="28"/>
          <w:szCs w:val="28"/>
          <w:lang w:val="ru-RU"/>
        </w:rPr>
        <w:t xml:space="preserve"> 44)</w:t>
      </w:r>
      <w:r>
        <w:rPr>
          <w:rFonts w:ascii="Times New Roman" w:hAnsi="Times New Roman" w:cs="Times New Roman"/>
          <w:bCs/>
          <w:sz w:val="28"/>
          <w:szCs w:val="28"/>
          <w:lang w:val="ru-RU"/>
        </w:rPr>
        <w:t>.</w:t>
      </w:r>
      <w:r w:rsidRPr="000065C5">
        <w:rPr>
          <w:rFonts w:ascii="Times New Roman" w:hAnsi="Times New Roman" w:cs="Times New Roman"/>
          <w:bCs/>
          <w:sz w:val="28"/>
          <w:szCs w:val="28"/>
          <w:lang w:val="ru-RU"/>
        </w:rPr>
        <w:t xml:space="preserve"> </w:t>
      </w:r>
    </w:p>
    <w:p w14:paraId="51978C7D" w14:textId="75CDD43F" w:rsidR="000065C5" w:rsidRPr="009B6506" w:rsidRDefault="000065C5" w:rsidP="000065C5">
      <w:pPr>
        <w:spacing w:after="0" w:line="240" w:lineRule="auto"/>
        <w:ind w:firstLine="709"/>
        <w:jc w:val="both"/>
        <w:rPr>
          <w:rFonts w:ascii="Times New Roman" w:hAnsi="Times New Roman" w:cs="Times New Roman"/>
          <w:bCs/>
          <w:sz w:val="28"/>
          <w:szCs w:val="28"/>
          <w:lang w:val="ru-RU"/>
        </w:rPr>
      </w:pPr>
      <w:r w:rsidRPr="009B6506">
        <w:rPr>
          <w:rFonts w:ascii="Times New Roman" w:hAnsi="Times New Roman" w:cs="Times New Roman"/>
          <w:sz w:val="28"/>
          <w:szCs w:val="28"/>
          <w:lang w:val="ru-RU"/>
        </w:rPr>
        <w:t>Основной методологический подход, применяемый для принятия решений, заключается в определении ключевых данных (индикаторов) для различных секторов (экономика, экология, социальная сфера)</w:t>
      </w:r>
      <w:r w:rsidR="00405A31">
        <w:rPr>
          <w:rFonts w:ascii="Times New Roman" w:hAnsi="Times New Roman" w:cs="Times New Roman"/>
          <w:sz w:val="28"/>
          <w:szCs w:val="28"/>
          <w:lang w:val="ru-RU"/>
        </w:rPr>
        <w:t xml:space="preserve"> </w:t>
      </w:r>
      <w:r w:rsidR="00405A31" w:rsidRPr="00405A31">
        <w:rPr>
          <w:rFonts w:ascii="Times New Roman" w:hAnsi="Times New Roman" w:cs="Times New Roman"/>
          <w:sz w:val="28"/>
          <w:szCs w:val="28"/>
          <w:lang w:val="ru-RU"/>
        </w:rPr>
        <w:t xml:space="preserve">[36, 62 </w:t>
      </w:r>
      <w:r w:rsidR="00405A31">
        <w:rPr>
          <w:rFonts w:ascii="Times New Roman" w:hAnsi="Times New Roman" w:cs="Times New Roman"/>
          <w:sz w:val="28"/>
          <w:szCs w:val="28"/>
          <w:lang w:val="en-US"/>
        </w:rPr>
        <w:t>c</w:t>
      </w:r>
      <w:r w:rsidR="00405A31" w:rsidRPr="00405A31">
        <w:rPr>
          <w:rFonts w:ascii="Times New Roman" w:hAnsi="Times New Roman" w:cs="Times New Roman"/>
          <w:sz w:val="28"/>
          <w:szCs w:val="28"/>
          <w:lang w:val="ru-RU"/>
        </w:rPr>
        <w:t>.]</w:t>
      </w:r>
      <w:r w:rsidRPr="009B6506">
        <w:rPr>
          <w:rFonts w:ascii="Times New Roman" w:hAnsi="Times New Roman" w:cs="Times New Roman"/>
          <w:sz w:val="28"/>
          <w:szCs w:val="28"/>
          <w:lang w:val="ru-RU"/>
        </w:rPr>
        <w:t>:</w:t>
      </w:r>
    </w:p>
    <w:p w14:paraId="56E07D7C" w14:textId="3BF08F57" w:rsidR="00AB542A" w:rsidRDefault="000065C5" w:rsidP="000065C5">
      <w:pPr>
        <w:spacing w:after="0" w:line="240" w:lineRule="auto"/>
        <w:ind w:firstLine="709"/>
        <w:jc w:val="both"/>
        <w:rPr>
          <w:rFonts w:ascii="Times New Roman" w:hAnsi="Times New Roman" w:cs="Times New Roman"/>
          <w:bCs/>
          <w:sz w:val="28"/>
          <w:szCs w:val="28"/>
          <w:lang w:val="ru-RU"/>
        </w:rPr>
      </w:pPr>
      <w:r w:rsidRPr="009B6506">
        <w:rPr>
          <w:rFonts w:ascii="Times New Roman" w:hAnsi="Times New Roman" w:cs="Times New Roman"/>
          <w:bCs/>
          <w:sz w:val="28"/>
          <w:szCs w:val="28"/>
          <w:lang w:val="ru-RU"/>
        </w:rPr>
        <w:t>«</w:t>
      </w:r>
      <w:r w:rsidRPr="00597330">
        <w:rPr>
          <w:rFonts w:ascii="Times New Roman" w:hAnsi="Times New Roman" w:cs="Times New Roman"/>
          <w:bCs/>
          <w:i/>
          <w:iCs/>
          <w:sz w:val="28"/>
          <w:szCs w:val="28"/>
          <w:lang w:val="en-US"/>
        </w:rPr>
        <w:t>D</w:t>
      </w:r>
      <w:r w:rsidRPr="009B6506">
        <w:rPr>
          <w:rFonts w:ascii="Times New Roman" w:hAnsi="Times New Roman" w:cs="Times New Roman"/>
          <w:bCs/>
          <w:sz w:val="28"/>
          <w:szCs w:val="28"/>
          <w:lang w:val="ru-RU"/>
        </w:rPr>
        <w:t>–</w:t>
      </w:r>
      <w:r w:rsidRPr="00597330">
        <w:rPr>
          <w:rFonts w:ascii="Times New Roman" w:hAnsi="Times New Roman" w:cs="Times New Roman"/>
          <w:bCs/>
          <w:i/>
          <w:iCs/>
          <w:sz w:val="28"/>
          <w:szCs w:val="28"/>
        </w:rPr>
        <w:t>Drivingforce</w:t>
      </w:r>
      <w:r>
        <w:rPr>
          <w:rFonts w:ascii="Times New Roman" w:hAnsi="Times New Roman" w:cs="Times New Roman"/>
          <w:bCs/>
          <w:i/>
          <w:iCs/>
          <w:sz w:val="28"/>
          <w:szCs w:val="28"/>
          <w:lang w:val="ru-RU"/>
        </w:rPr>
        <w:t xml:space="preserve"> </w:t>
      </w:r>
      <w:r w:rsidRPr="009B6506">
        <w:rPr>
          <w:rFonts w:ascii="Times New Roman" w:hAnsi="Times New Roman" w:cs="Times New Roman"/>
          <w:bCs/>
          <w:sz w:val="28"/>
          <w:szCs w:val="28"/>
          <w:lang w:val="ru-RU"/>
        </w:rPr>
        <w:t>- движущи</w:t>
      </w:r>
      <w:r w:rsidR="005A70D6">
        <w:rPr>
          <w:rFonts w:ascii="Times New Roman" w:hAnsi="Times New Roman" w:cs="Times New Roman"/>
          <w:bCs/>
          <w:sz w:val="28"/>
          <w:szCs w:val="28"/>
          <w:lang w:val="ru-RU"/>
        </w:rPr>
        <w:t>е</w:t>
      </w:r>
      <w:r w:rsidRPr="009B6506">
        <w:rPr>
          <w:rFonts w:ascii="Times New Roman" w:hAnsi="Times New Roman" w:cs="Times New Roman"/>
          <w:bCs/>
          <w:sz w:val="28"/>
          <w:szCs w:val="28"/>
          <w:lang w:val="ru-RU"/>
        </w:rPr>
        <w:t xml:space="preserve"> сил</w:t>
      </w:r>
      <w:r w:rsidR="005A70D6">
        <w:rPr>
          <w:rFonts w:ascii="Times New Roman" w:hAnsi="Times New Roman" w:cs="Times New Roman"/>
          <w:bCs/>
          <w:sz w:val="28"/>
          <w:szCs w:val="28"/>
          <w:lang w:val="ru-RU"/>
        </w:rPr>
        <w:t>ы</w:t>
      </w:r>
      <w:r w:rsidRPr="009B6506">
        <w:rPr>
          <w:rFonts w:ascii="Times New Roman" w:hAnsi="Times New Roman" w:cs="Times New Roman"/>
          <w:bCs/>
          <w:sz w:val="28"/>
          <w:szCs w:val="28"/>
          <w:lang w:val="ru-RU"/>
        </w:rPr>
        <w:t xml:space="preserve"> трансграничных рек формируются на основе многолетних информационно-аналитических материалов</w:t>
      </w:r>
      <w:r w:rsidR="00AB542A" w:rsidRPr="009B6506">
        <w:rPr>
          <w:rFonts w:ascii="Times New Roman" w:hAnsi="Times New Roman" w:cs="Times New Roman"/>
          <w:bCs/>
          <w:sz w:val="28"/>
          <w:szCs w:val="28"/>
          <w:lang w:val="ru-RU"/>
        </w:rPr>
        <w:t>, характеризующих</w:t>
      </w:r>
      <w:r w:rsidRPr="009B6506">
        <w:rPr>
          <w:rFonts w:ascii="Times New Roman" w:hAnsi="Times New Roman" w:cs="Times New Roman"/>
          <w:bCs/>
          <w:sz w:val="28"/>
          <w:szCs w:val="28"/>
          <w:lang w:val="ru-RU"/>
        </w:rPr>
        <w:t xml:space="preserve"> климатически</w:t>
      </w:r>
      <w:r w:rsidR="005A70D6">
        <w:rPr>
          <w:rFonts w:ascii="Times New Roman" w:hAnsi="Times New Roman" w:cs="Times New Roman"/>
          <w:bCs/>
          <w:sz w:val="28"/>
          <w:szCs w:val="28"/>
          <w:lang w:val="ru-RU"/>
        </w:rPr>
        <w:t>е</w:t>
      </w:r>
      <w:r w:rsidRPr="009B6506">
        <w:rPr>
          <w:rFonts w:ascii="Times New Roman" w:hAnsi="Times New Roman" w:cs="Times New Roman"/>
          <w:bCs/>
          <w:sz w:val="28"/>
          <w:szCs w:val="28"/>
          <w:lang w:val="ru-RU"/>
        </w:rPr>
        <w:t xml:space="preserve"> и гидрологически</w:t>
      </w:r>
      <w:r w:rsidR="005A70D6">
        <w:rPr>
          <w:rFonts w:ascii="Times New Roman" w:hAnsi="Times New Roman" w:cs="Times New Roman"/>
          <w:bCs/>
          <w:sz w:val="28"/>
          <w:szCs w:val="28"/>
          <w:lang w:val="ru-RU"/>
        </w:rPr>
        <w:t>е,</w:t>
      </w:r>
      <w:r w:rsidR="00AB542A">
        <w:rPr>
          <w:rFonts w:ascii="Times New Roman" w:hAnsi="Times New Roman" w:cs="Times New Roman"/>
          <w:bCs/>
          <w:sz w:val="28"/>
          <w:szCs w:val="28"/>
          <w:lang w:val="ru-RU"/>
        </w:rPr>
        <w:t xml:space="preserve"> а также демографически</w:t>
      </w:r>
      <w:r w:rsidR="005A70D6">
        <w:rPr>
          <w:rFonts w:ascii="Times New Roman" w:hAnsi="Times New Roman" w:cs="Times New Roman"/>
          <w:bCs/>
          <w:sz w:val="28"/>
          <w:szCs w:val="28"/>
          <w:lang w:val="ru-RU"/>
        </w:rPr>
        <w:t>е</w:t>
      </w:r>
      <w:r w:rsidR="00AB542A">
        <w:rPr>
          <w:rFonts w:ascii="Times New Roman" w:hAnsi="Times New Roman" w:cs="Times New Roman"/>
          <w:bCs/>
          <w:sz w:val="28"/>
          <w:szCs w:val="28"/>
          <w:lang w:val="ru-RU"/>
        </w:rPr>
        <w:t xml:space="preserve"> показател</w:t>
      </w:r>
      <w:r w:rsidR="005A70D6">
        <w:rPr>
          <w:rFonts w:ascii="Times New Roman" w:hAnsi="Times New Roman" w:cs="Times New Roman"/>
          <w:bCs/>
          <w:sz w:val="28"/>
          <w:szCs w:val="28"/>
          <w:lang w:val="ru-RU"/>
        </w:rPr>
        <w:t>и</w:t>
      </w:r>
      <w:r w:rsidR="00AB542A">
        <w:rPr>
          <w:rFonts w:ascii="Times New Roman" w:hAnsi="Times New Roman" w:cs="Times New Roman"/>
          <w:bCs/>
          <w:sz w:val="28"/>
          <w:szCs w:val="28"/>
          <w:lang w:val="ru-RU"/>
        </w:rPr>
        <w:t>, объем промышленности, площадь сельскохозяйственных угодий и совокупн</w:t>
      </w:r>
      <w:r w:rsidR="005A70D6">
        <w:rPr>
          <w:rFonts w:ascii="Times New Roman" w:hAnsi="Times New Roman" w:cs="Times New Roman"/>
          <w:bCs/>
          <w:sz w:val="28"/>
          <w:szCs w:val="28"/>
          <w:lang w:val="ru-RU"/>
        </w:rPr>
        <w:t>ая</w:t>
      </w:r>
      <w:r w:rsidR="00AB542A">
        <w:rPr>
          <w:rFonts w:ascii="Times New Roman" w:hAnsi="Times New Roman" w:cs="Times New Roman"/>
          <w:bCs/>
          <w:sz w:val="28"/>
          <w:szCs w:val="28"/>
          <w:lang w:val="ru-RU"/>
        </w:rPr>
        <w:t xml:space="preserve"> численност</w:t>
      </w:r>
      <w:r w:rsidR="005A70D6">
        <w:rPr>
          <w:rFonts w:ascii="Times New Roman" w:hAnsi="Times New Roman" w:cs="Times New Roman"/>
          <w:bCs/>
          <w:sz w:val="28"/>
          <w:szCs w:val="28"/>
          <w:lang w:val="ru-RU"/>
        </w:rPr>
        <w:t>ь поголовья скота</w:t>
      </w:r>
      <w:r w:rsidR="00AB542A">
        <w:rPr>
          <w:rFonts w:ascii="Times New Roman" w:hAnsi="Times New Roman" w:cs="Times New Roman"/>
          <w:bCs/>
          <w:sz w:val="28"/>
          <w:szCs w:val="28"/>
          <w:lang w:val="ru-RU"/>
        </w:rPr>
        <w:t>.</w:t>
      </w:r>
    </w:p>
    <w:p w14:paraId="01F83085" w14:textId="12D1D525" w:rsidR="00AB542A" w:rsidRPr="003C1BF0" w:rsidRDefault="000065C5" w:rsidP="000065C5">
      <w:pPr>
        <w:spacing w:after="0" w:line="240" w:lineRule="auto"/>
        <w:ind w:firstLine="709"/>
        <w:jc w:val="both"/>
        <w:rPr>
          <w:rFonts w:ascii="Times New Roman" w:hAnsi="Times New Roman" w:cs="Times New Roman"/>
          <w:bCs/>
          <w:sz w:val="28"/>
          <w:szCs w:val="28"/>
          <w:lang w:val="ru-RU"/>
        </w:rPr>
      </w:pPr>
      <w:r w:rsidRPr="00597330">
        <w:rPr>
          <w:rFonts w:ascii="Times New Roman" w:hAnsi="Times New Roman" w:cs="Times New Roman"/>
          <w:bCs/>
          <w:i/>
          <w:iCs/>
          <w:sz w:val="28"/>
          <w:szCs w:val="28"/>
          <w:lang w:val="en-US"/>
        </w:rPr>
        <w:t>P</w:t>
      </w:r>
      <w:r w:rsidRPr="009B6506">
        <w:rPr>
          <w:rFonts w:ascii="Times New Roman" w:hAnsi="Times New Roman" w:cs="Times New Roman"/>
          <w:bCs/>
          <w:i/>
          <w:iCs/>
          <w:sz w:val="28"/>
          <w:szCs w:val="28"/>
          <w:lang w:val="ru-RU"/>
        </w:rPr>
        <w:t xml:space="preserve">– </w:t>
      </w:r>
      <w:r w:rsidRPr="00597330">
        <w:rPr>
          <w:rFonts w:ascii="Times New Roman" w:hAnsi="Times New Roman" w:cs="Times New Roman"/>
          <w:bCs/>
          <w:i/>
          <w:iCs/>
          <w:sz w:val="28"/>
          <w:szCs w:val="28"/>
        </w:rPr>
        <w:t>Prtssure</w:t>
      </w:r>
      <w:r>
        <w:rPr>
          <w:rFonts w:ascii="Times New Roman" w:hAnsi="Times New Roman" w:cs="Times New Roman"/>
          <w:bCs/>
          <w:i/>
          <w:iCs/>
          <w:sz w:val="28"/>
          <w:szCs w:val="28"/>
          <w:lang w:val="ru-RU"/>
        </w:rPr>
        <w:t xml:space="preserve"> </w:t>
      </w:r>
      <w:r w:rsidRPr="009B6506">
        <w:rPr>
          <w:rFonts w:ascii="Times New Roman" w:hAnsi="Times New Roman" w:cs="Times New Roman"/>
          <w:bCs/>
          <w:sz w:val="28"/>
          <w:szCs w:val="28"/>
          <w:lang w:val="ru-RU"/>
        </w:rPr>
        <w:t>–давлени</w:t>
      </w:r>
      <w:r w:rsidR="005A70D6">
        <w:rPr>
          <w:rFonts w:ascii="Times New Roman" w:hAnsi="Times New Roman" w:cs="Times New Roman"/>
          <w:bCs/>
          <w:sz w:val="28"/>
          <w:szCs w:val="28"/>
          <w:lang w:val="ru-RU"/>
        </w:rPr>
        <w:t>е</w:t>
      </w:r>
      <w:r w:rsidRPr="009B6506">
        <w:rPr>
          <w:rFonts w:ascii="Times New Roman" w:hAnsi="Times New Roman" w:cs="Times New Roman"/>
          <w:bCs/>
          <w:sz w:val="28"/>
          <w:szCs w:val="28"/>
          <w:lang w:val="ru-RU"/>
        </w:rPr>
        <w:t>, как функции пространственн</w:t>
      </w:r>
      <w:r w:rsidR="005A70D6">
        <w:rPr>
          <w:rFonts w:ascii="Times New Roman" w:hAnsi="Times New Roman" w:cs="Times New Roman"/>
          <w:bCs/>
          <w:sz w:val="28"/>
          <w:szCs w:val="28"/>
          <w:lang w:val="ru-RU"/>
        </w:rPr>
        <w:t>ого</w:t>
      </w:r>
      <w:r w:rsidRPr="009B6506">
        <w:rPr>
          <w:rFonts w:ascii="Times New Roman" w:hAnsi="Times New Roman" w:cs="Times New Roman"/>
          <w:bCs/>
          <w:sz w:val="28"/>
          <w:szCs w:val="28"/>
          <w:lang w:val="ru-RU"/>
        </w:rPr>
        <w:t xml:space="preserve"> базис</w:t>
      </w:r>
      <w:r w:rsidR="005A70D6">
        <w:rPr>
          <w:rFonts w:ascii="Times New Roman" w:hAnsi="Times New Roman" w:cs="Times New Roman"/>
          <w:bCs/>
          <w:sz w:val="28"/>
          <w:szCs w:val="28"/>
          <w:lang w:val="ru-RU"/>
        </w:rPr>
        <w:t>а</w:t>
      </w:r>
      <w:r w:rsidRPr="009B6506">
        <w:rPr>
          <w:rFonts w:ascii="Times New Roman" w:hAnsi="Times New Roman" w:cs="Times New Roman"/>
          <w:bCs/>
          <w:sz w:val="28"/>
          <w:szCs w:val="28"/>
          <w:lang w:val="ru-RU"/>
        </w:rPr>
        <w:t xml:space="preserve"> для природопользования </w:t>
      </w:r>
      <w:r w:rsidR="0077451B">
        <w:rPr>
          <w:rFonts w:ascii="Times New Roman" w:hAnsi="Times New Roman" w:cs="Times New Roman"/>
          <w:bCs/>
          <w:sz w:val="28"/>
          <w:szCs w:val="28"/>
          <w:lang w:val="ru-RU"/>
        </w:rPr>
        <w:t xml:space="preserve">в </w:t>
      </w:r>
      <w:r w:rsidRPr="009B6506">
        <w:rPr>
          <w:rFonts w:ascii="Times New Roman" w:hAnsi="Times New Roman" w:cs="Times New Roman"/>
          <w:bCs/>
          <w:sz w:val="28"/>
          <w:szCs w:val="28"/>
          <w:lang w:val="ru-RU"/>
        </w:rPr>
        <w:t>бассейн</w:t>
      </w:r>
      <w:r w:rsidR="0077451B">
        <w:rPr>
          <w:rFonts w:ascii="Times New Roman" w:hAnsi="Times New Roman" w:cs="Times New Roman"/>
          <w:bCs/>
          <w:sz w:val="28"/>
          <w:szCs w:val="28"/>
          <w:lang w:val="ru-RU"/>
        </w:rPr>
        <w:t>ах</w:t>
      </w:r>
      <w:r w:rsidRPr="009B6506">
        <w:rPr>
          <w:rFonts w:ascii="Times New Roman" w:hAnsi="Times New Roman" w:cs="Times New Roman"/>
          <w:bCs/>
          <w:sz w:val="28"/>
          <w:szCs w:val="28"/>
          <w:lang w:val="ru-RU"/>
        </w:rPr>
        <w:t xml:space="preserve"> трансграничных рек, характеризуется </w:t>
      </w:r>
      <w:r w:rsidR="003C1BF0">
        <w:rPr>
          <w:rFonts w:ascii="Times New Roman" w:hAnsi="Times New Roman" w:cs="Times New Roman"/>
          <w:bCs/>
          <w:sz w:val="28"/>
          <w:szCs w:val="28"/>
          <w:lang w:val="ru-RU"/>
        </w:rPr>
        <w:t>территориальной организаци</w:t>
      </w:r>
      <w:r w:rsidR="0077451B">
        <w:rPr>
          <w:rFonts w:ascii="Times New Roman" w:hAnsi="Times New Roman" w:cs="Times New Roman"/>
          <w:bCs/>
          <w:sz w:val="28"/>
          <w:szCs w:val="28"/>
          <w:lang w:val="ru-RU"/>
        </w:rPr>
        <w:t>ей</w:t>
      </w:r>
      <w:r w:rsidR="003C1BF0">
        <w:rPr>
          <w:rFonts w:ascii="Times New Roman" w:hAnsi="Times New Roman" w:cs="Times New Roman"/>
          <w:bCs/>
          <w:sz w:val="28"/>
          <w:szCs w:val="28"/>
          <w:lang w:val="ru-RU"/>
        </w:rPr>
        <w:t xml:space="preserve"> водопользования (</w:t>
      </w:r>
      <w:r w:rsidR="003C1BF0" w:rsidRPr="009B6506">
        <w:rPr>
          <w:rFonts w:ascii="Times New Roman" w:hAnsi="Times New Roman"/>
          <w:sz w:val="28"/>
          <w:szCs w:val="28"/>
          <w:lang w:val="ru-RU"/>
        </w:rPr>
        <w:t>жилищно-коммунальное хозяйство, промышленность и сельское хозяйство</w:t>
      </w:r>
      <w:r w:rsidR="003C1BF0">
        <w:rPr>
          <w:rFonts w:ascii="Times New Roman" w:hAnsi="Times New Roman" w:cs="Times New Roman"/>
          <w:bCs/>
          <w:sz w:val="28"/>
          <w:szCs w:val="28"/>
          <w:lang w:val="ru-RU"/>
        </w:rPr>
        <w:t>).</w:t>
      </w:r>
    </w:p>
    <w:p w14:paraId="0882F45F" w14:textId="7E731720" w:rsidR="003C1BF0" w:rsidRPr="003C1BF0" w:rsidRDefault="000065C5" w:rsidP="003C1BF0">
      <w:pPr>
        <w:spacing w:after="0" w:line="240" w:lineRule="auto"/>
        <w:ind w:firstLine="709"/>
        <w:jc w:val="both"/>
        <w:rPr>
          <w:rFonts w:ascii="Times New Roman" w:hAnsi="Times New Roman" w:cs="Times New Roman"/>
          <w:bCs/>
          <w:sz w:val="28"/>
          <w:szCs w:val="28"/>
          <w:lang w:val="ru-RU"/>
        </w:rPr>
      </w:pPr>
      <w:r w:rsidRPr="00597330">
        <w:rPr>
          <w:rFonts w:ascii="Times New Roman" w:hAnsi="Times New Roman" w:cs="Times New Roman"/>
          <w:bCs/>
          <w:i/>
          <w:iCs/>
          <w:sz w:val="28"/>
          <w:szCs w:val="28"/>
          <w:lang w:val="en-US"/>
        </w:rPr>
        <w:t>S</w:t>
      </w:r>
      <w:r w:rsidRPr="009B6506">
        <w:rPr>
          <w:rFonts w:ascii="Times New Roman" w:hAnsi="Times New Roman" w:cs="Times New Roman"/>
          <w:bCs/>
          <w:i/>
          <w:iCs/>
          <w:sz w:val="28"/>
          <w:szCs w:val="28"/>
          <w:lang w:val="ru-RU"/>
        </w:rPr>
        <w:t xml:space="preserve"> – </w:t>
      </w:r>
      <w:r w:rsidRPr="00597330">
        <w:rPr>
          <w:rFonts w:ascii="Times New Roman" w:hAnsi="Times New Roman" w:cs="Times New Roman"/>
          <w:bCs/>
          <w:i/>
          <w:iCs/>
          <w:sz w:val="28"/>
          <w:szCs w:val="28"/>
        </w:rPr>
        <w:t>State</w:t>
      </w:r>
      <w:r w:rsidRPr="009B6506">
        <w:rPr>
          <w:rFonts w:ascii="Times New Roman" w:hAnsi="Times New Roman" w:cs="Times New Roman"/>
          <w:bCs/>
          <w:sz w:val="28"/>
          <w:szCs w:val="28"/>
          <w:lang w:val="ru-RU"/>
        </w:rPr>
        <w:t>- состояни</w:t>
      </w:r>
      <w:r w:rsidR="0077451B">
        <w:rPr>
          <w:rFonts w:ascii="Times New Roman" w:hAnsi="Times New Roman" w:cs="Times New Roman"/>
          <w:bCs/>
          <w:sz w:val="28"/>
          <w:szCs w:val="28"/>
          <w:lang w:val="ru-RU"/>
        </w:rPr>
        <w:t>е</w:t>
      </w:r>
      <w:r w:rsidRPr="009B6506">
        <w:rPr>
          <w:rFonts w:ascii="Times New Roman" w:hAnsi="Times New Roman" w:cs="Times New Roman"/>
          <w:bCs/>
          <w:sz w:val="28"/>
          <w:szCs w:val="28"/>
          <w:lang w:val="ru-RU"/>
        </w:rPr>
        <w:t xml:space="preserve"> </w:t>
      </w:r>
      <w:r w:rsidR="0077451B">
        <w:rPr>
          <w:rFonts w:ascii="Times New Roman" w:hAnsi="Times New Roman" w:cs="Times New Roman"/>
          <w:bCs/>
          <w:sz w:val="28"/>
          <w:szCs w:val="28"/>
          <w:lang w:val="ru-RU"/>
        </w:rPr>
        <w:t>оценивае</w:t>
      </w:r>
      <w:r w:rsidR="003C1BF0">
        <w:rPr>
          <w:rFonts w:ascii="Times New Roman" w:hAnsi="Times New Roman" w:cs="Times New Roman"/>
          <w:bCs/>
          <w:sz w:val="28"/>
          <w:szCs w:val="28"/>
          <w:lang w:val="ru-RU"/>
        </w:rPr>
        <w:t xml:space="preserve">тся техногенной нагрузкой </w:t>
      </w:r>
      <w:r w:rsidR="0077451B">
        <w:rPr>
          <w:rFonts w:ascii="Times New Roman" w:hAnsi="Times New Roman" w:cs="Times New Roman"/>
          <w:bCs/>
          <w:sz w:val="28"/>
          <w:szCs w:val="28"/>
          <w:lang w:val="ru-RU"/>
        </w:rPr>
        <w:t xml:space="preserve">на </w:t>
      </w:r>
      <w:r w:rsidR="003C1BF0">
        <w:rPr>
          <w:rFonts w:ascii="Times New Roman" w:hAnsi="Times New Roman" w:cs="Times New Roman"/>
          <w:bCs/>
          <w:sz w:val="28"/>
          <w:szCs w:val="28"/>
          <w:lang w:val="ru-RU"/>
        </w:rPr>
        <w:t>речн</w:t>
      </w:r>
      <w:r w:rsidR="0077451B">
        <w:rPr>
          <w:rFonts w:ascii="Times New Roman" w:hAnsi="Times New Roman" w:cs="Times New Roman"/>
          <w:bCs/>
          <w:sz w:val="28"/>
          <w:szCs w:val="28"/>
          <w:lang w:val="ru-RU"/>
        </w:rPr>
        <w:t>ой</w:t>
      </w:r>
      <w:r w:rsidR="003C1BF0">
        <w:rPr>
          <w:rFonts w:ascii="Times New Roman" w:hAnsi="Times New Roman" w:cs="Times New Roman"/>
          <w:bCs/>
          <w:sz w:val="28"/>
          <w:szCs w:val="28"/>
          <w:lang w:val="ru-RU"/>
        </w:rPr>
        <w:t xml:space="preserve"> бассейн, качеством водных ресурсов, качеством экосистемы</w:t>
      </w:r>
      <w:r w:rsidR="003C1BF0" w:rsidRPr="003C1BF0">
        <w:rPr>
          <w:rFonts w:ascii="Times New Roman" w:hAnsi="Times New Roman" w:cs="Times New Roman"/>
          <w:bCs/>
          <w:sz w:val="28"/>
          <w:szCs w:val="28"/>
          <w:lang w:val="ru-RU"/>
        </w:rPr>
        <w:t xml:space="preserve"> </w:t>
      </w:r>
      <w:r w:rsidR="003C1BF0">
        <w:rPr>
          <w:rFonts w:ascii="Times New Roman" w:hAnsi="Times New Roman" w:cs="Times New Roman"/>
          <w:bCs/>
          <w:sz w:val="28"/>
          <w:szCs w:val="28"/>
          <w:lang w:val="ru-RU"/>
        </w:rPr>
        <w:t xml:space="preserve">речных бассейнов. </w:t>
      </w:r>
    </w:p>
    <w:p w14:paraId="33445A63" w14:textId="0C549133" w:rsidR="000065C5" w:rsidRPr="009B6506" w:rsidRDefault="000065C5" w:rsidP="000065C5">
      <w:pPr>
        <w:spacing w:after="0" w:line="240" w:lineRule="auto"/>
        <w:ind w:firstLine="709"/>
        <w:jc w:val="both"/>
        <w:rPr>
          <w:rFonts w:ascii="Times New Roman" w:hAnsi="Times New Roman" w:cs="Times New Roman"/>
          <w:bCs/>
          <w:sz w:val="28"/>
          <w:szCs w:val="28"/>
          <w:lang w:val="ru-RU"/>
        </w:rPr>
      </w:pPr>
      <w:r w:rsidRPr="00597330">
        <w:rPr>
          <w:rFonts w:ascii="Times New Roman" w:hAnsi="Times New Roman" w:cs="Times New Roman"/>
          <w:bCs/>
          <w:i/>
          <w:iCs/>
          <w:sz w:val="28"/>
          <w:szCs w:val="28"/>
          <w:lang w:val="en-US"/>
        </w:rPr>
        <w:t>I</w:t>
      </w:r>
      <w:r>
        <w:rPr>
          <w:rFonts w:ascii="Times New Roman" w:hAnsi="Times New Roman" w:cs="Times New Roman"/>
          <w:bCs/>
          <w:i/>
          <w:iCs/>
          <w:sz w:val="28"/>
          <w:szCs w:val="28"/>
          <w:lang w:val="ru-RU"/>
        </w:rPr>
        <w:t xml:space="preserve"> </w:t>
      </w:r>
      <w:r w:rsidRPr="009B6506">
        <w:rPr>
          <w:rFonts w:ascii="Times New Roman" w:hAnsi="Times New Roman" w:cs="Times New Roman"/>
          <w:bCs/>
          <w:i/>
          <w:iCs/>
          <w:sz w:val="28"/>
          <w:szCs w:val="28"/>
          <w:lang w:val="ru-RU"/>
        </w:rPr>
        <w:t xml:space="preserve">– </w:t>
      </w:r>
      <w:r w:rsidRPr="00597330">
        <w:rPr>
          <w:rFonts w:ascii="Times New Roman" w:hAnsi="Times New Roman" w:cs="Times New Roman"/>
          <w:bCs/>
          <w:i/>
          <w:iCs/>
          <w:sz w:val="28"/>
          <w:szCs w:val="28"/>
        </w:rPr>
        <w:t>Impact</w:t>
      </w:r>
      <w:r w:rsidRPr="009B6506">
        <w:rPr>
          <w:rFonts w:ascii="Times New Roman" w:hAnsi="Times New Roman" w:cs="Times New Roman"/>
          <w:bCs/>
          <w:sz w:val="28"/>
          <w:szCs w:val="28"/>
          <w:lang w:val="ru-RU"/>
        </w:rPr>
        <w:t>- влияни</w:t>
      </w:r>
      <w:r w:rsidR="0077451B">
        <w:rPr>
          <w:rFonts w:ascii="Times New Roman" w:hAnsi="Times New Roman" w:cs="Times New Roman"/>
          <w:bCs/>
          <w:sz w:val="28"/>
          <w:szCs w:val="28"/>
          <w:lang w:val="ru-RU"/>
        </w:rPr>
        <w:t>е</w:t>
      </w:r>
      <w:r w:rsidRPr="009B6506">
        <w:rPr>
          <w:rFonts w:ascii="Times New Roman" w:hAnsi="Times New Roman" w:cs="Times New Roman"/>
          <w:bCs/>
          <w:sz w:val="28"/>
          <w:szCs w:val="28"/>
          <w:lang w:val="ru-RU"/>
        </w:rPr>
        <w:t xml:space="preserve"> воздействия водосбора бассейн</w:t>
      </w:r>
      <w:r w:rsidR="0077451B">
        <w:rPr>
          <w:rFonts w:ascii="Times New Roman" w:hAnsi="Times New Roman" w:cs="Times New Roman"/>
          <w:bCs/>
          <w:sz w:val="28"/>
          <w:szCs w:val="28"/>
          <w:lang w:val="ru-RU"/>
        </w:rPr>
        <w:t>ов</w:t>
      </w:r>
      <w:r w:rsidRPr="009B6506">
        <w:rPr>
          <w:rFonts w:ascii="Times New Roman" w:hAnsi="Times New Roman" w:cs="Times New Roman"/>
          <w:bCs/>
          <w:sz w:val="28"/>
          <w:szCs w:val="28"/>
          <w:lang w:val="ru-RU"/>
        </w:rPr>
        <w:t xml:space="preserve"> трансграничных рек</w:t>
      </w:r>
      <w:r w:rsidR="003C1BF0">
        <w:rPr>
          <w:rFonts w:ascii="Times New Roman" w:hAnsi="Times New Roman" w:cs="Times New Roman"/>
          <w:bCs/>
          <w:sz w:val="28"/>
          <w:szCs w:val="28"/>
          <w:lang w:val="ru-RU"/>
        </w:rPr>
        <w:t xml:space="preserve"> </w:t>
      </w:r>
      <w:r w:rsidRPr="009B6506">
        <w:rPr>
          <w:rFonts w:ascii="Times New Roman" w:hAnsi="Times New Roman" w:cs="Times New Roman"/>
          <w:bCs/>
          <w:sz w:val="28"/>
          <w:szCs w:val="28"/>
          <w:lang w:val="ru-RU"/>
        </w:rPr>
        <w:t xml:space="preserve">в условиях техногенной деятельности, </w:t>
      </w:r>
      <w:r w:rsidR="003C1BF0">
        <w:rPr>
          <w:rFonts w:ascii="Times New Roman" w:hAnsi="Times New Roman" w:cs="Times New Roman"/>
          <w:bCs/>
          <w:sz w:val="28"/>
          <w:szCs w:val="28"/>
          <w:lang w:val="ru-RU"/>
        </w:rPr>
        <w:t>характеризу</w:t>
      </w:r>
      <w:r w:rsidR="0077451B">
        <w:rPr>
          <w:rFonts w:ascii="Times New Roman" w:hAnsi="Times New Roman" w:cs="Times New Roman"/>
          <w:bCs/>
          <w:sz w:val="28"/>
          <w:szCs w:val="28"/>
          <w:lang w:val="ru-RU"/>
        </w:rPr>
        <w:t>е</w:t>
      </w:r>
      <w:r w:rsidR="003C1BF0">
        <w:rPr>
          <w:rFonts w:ascii="Times New Roman" w:hAnsi="Times New Roman" w:cs="Times New Roman"/>
          <w:bCs/>
          <w:sz w:val="28"/>
          <w:szCs w:val="28"/>
          <w:lang w:val="ru-RU"/>
        </w:rPr>
        <w:t xml:space="preserve">тся </w:t>
      </w:r>
      <w:r w:rsidR="00B2256C">
        <w:rPr>
          <w:rFonts w:ascii="Times New Roman" w:hAnsi="Times New Roman" w:cs="Times New Roman"/>
          <w:bCs/>
          <w:sz w:val="28"/>
          <w:szCs w:val="28"/>
          <w:lang w:val="ru-RU"/>
        </w:rPr>
        <w:t>качеством и объемом водных ресурсов.</w:t>
      </w:r>
    </w:p>
    <w:p w14:paraId="604C4F98" w14:textId="37A6B557" w:rsidR="000065C5" w:rsidRDefault="000065C5" w:rsidP="000065C5">
      <w:pPr>
        <w:pStyle w:val="ad"/>
        <w:spacing w:after="0" w:line="240" w:lineRule="auto"/>
        <w:ind w:firstLine="709"/>
        <w:jc w:val="both"/>
        <w:rPr>
          <w:rFonts w:ascii="Times New Roman" w:hAnsi="Times New Roman" w:cs="Times New Roman"/>
          <w:bCs/>
          <w:sz w:val="28"/>
          <w:szCs w:val="28"/>
        </w:rPr>
      </w:pPr>
      <w:r w:rsidRPr="00597330">
        <w:rPr>
          <w:rFonts w:ascii="Times New Roman" w:hAnsi="Times New Roman" w:cs="Times New Roman"/>
          <w:bCs/>
          <w:i/>
          <w:iCs/>
          <w:sz w:val="28"/>
          <w:szCs w:val="28"/>
          <w:lang w:val="en-US"/>
        </w:rPr>
        <w:t>R</w:t>
      </w:r>
      <w:r w:rsidRPr="00597330">
        <w:rPr>
          <w:rFonts w:ascii="Times New Roman" w:hAnsi="Times New Roman" w:cs="Times New Roman"/>
          <w:bCs/>
          <w:i/>
          <w:iCs/>
          <w:sz w:val="28"/>
          <w:szCs w:val="28"/>
        </w:rPr>
        <w:t xml:space="preserve"> – Response</w:t>
      </w:r>
      <w:r w:rsidRPr="00597330">
        <w:rPr>
          <w:rFonts w:ascii="Times New Roman" w:hAnsi="Times New Roman" w:cs="Times New Roman"/>
          <w:bCs/>
          <w:sz w:val="28"/>
          <w:szCs w:val="28"/>
        </w:rPr>
        <w:t>- ответственност</w:t>
      </w:r>
      <w:r w:rsidR="0077451B">
        <w:rPr>
          <w:rFonts w:ascii="Times New Roman" w:hAnsi="Times New Roman" w:cs="Times New Roman"/>
          <w:bCs/>
          <w:sz w:val="28"/>
          <w:szCs w:val="28"/>
        </w:rPr>
        <w:t>ь</w:t>
      </w:r>
      <w:r w:rsidRPr="00597330">
        <w:rPr>
          <w:rFonts w:ascii="Times New Roman" w:hAnsi="Times New Roman" w:cs="Times New Roman"/>
          <w:bCs/>
          <w:sz w:val="28"/>
          <w:szCs w:val="28"/>
        </w:rPr>
        <w:t>»</w:t>
      </w:r>
      <w:r>
        <w:rPr>
          <w:rFonts w:ascii="Times New Roman" w:hAnsi="Times New Roman" w:cs="Times New Roman"/>
          <w:bCs/>
          <w:sz w:val="28"/>
          <w:szCs w:val="28"/>
        </w:rPr>
        <w:t>, характеризует совместное ведение и организацию правовой, экономической, экологической, социальной и инженерн</w:t>
      </w:r>
      <w:r w:rsidR="0077451B">
        <w:rPr>
          <w:rFonts w:ascii="Times New Roman" w:hAnsi="Times New Roman" w:cs="Times New Roman"/>
          <w:bCs/>
          <w:sz w:val="28"/>
          <w:szCs w:val="28"/>
        </w:rPr>
        <w:t>ых</w:t>
      </w:r>
      <w:r>
        <w:rPr>
          <w:rFonts w:ascii="Times New Roman" w:hAnsi="Times New Roman" w:cs="Times New Roman"/>
          <w:bCs/>
          <w:sz w:val="28"/>
          <w:szCs w:val="28"/>
        </w:rPr>
        <w:t xml:space="preserve"> мероприятий  для снижения, ограничения и недопущения неблагоприятно</w:t>
      </w:r>
      <w:r w:rsidR="0077451B">
        <w:rPr>
          <w:rFonts w:ascii="Times New Roman" w:hAnsi="Times New Roman" w:cs="Times New Roman"/>
          <w:bCs/>
          <w:sz w:val="28"/>
          <w:szCs w:val="28"/>
        </w:rPr>
        <w:t>го</w:t>
      </w:r>
      <w:r>
        <w:rPr>
          <w:rFonts w:ascii="Times New Roman" w:hAnsi="Times New Roman" w:cs="Times New Roman"/>
          <w:bCs/>
          <w:sz w:val="28"/>
          <w:szCs w:val="28"/>
        </w:rPr>
        <w:t xml:space="preserve"> воздействи</w:t>
      </w:r>
      <w:r w:rsidR="0077451B">
        <w:rPr>
          <w:rFonts w:ascii="Times New Roman" w:hAnsi="Times New Roman" w:cs="Times New Roman"/>
          <w:bCs/>
          <w:sz w:val="28"/>
          <w:szCs w:val="28"/>
        </w:rPr>
        <w:t>я</w:t>
      </w:r>
      <w:r>
        <w:rPr>
          <w:rFonts w:ascii="Times New Roman" w:hAnsi="Times New Roman" w:cs="Times New Roman"/>
          <w:bCs/>
          <w:sz w:val="28"/>
          <w:szCs w:val="28"/>
        </w:rPr>
        <w:t xml:space="preserve"> на водную экосистему трансграничных рек, котор</w:t>
      </w:r>
      <w:r w:rsidR="0077451B">
        <w:rPr>
          <w:rFonts w:ascii="Times New Roman" w:hAnsi="Times New Roman" w:cs="Times New Roman"/>
          <w:bCs/>
          <w:sz w:val="28"/>
          <w:szCs w:val="28"/>
        </w:rPr>
        <w:t>ая</w:t>
      </w:r>
      <w:r>
        <w:rPr>
          <w:rFonts w:ascii="Times New Roman" w:hAnsi="Times New Roman" w:cs="Times New Roman"/>
          <w:bCs/>
          <w:sz w:val="28"/>
          <w:szCs w:val="28"/>
        </w:rPr>
        <w:t xml:space="preserve"> формируется на основе международной концепции совместного использования водных ресурсов трансграничных рек.</w:t>
      </w:r>
    </w:p>
    <w:p w14:paraId="122213F2" w14:textId="01CEA5A5" w:rsidR="00B90CDB" w:rsidRDefault="005C05A8" w:rsidP="000065C5">
      <w:pPr>
        <w:spacing w:after="0" w:line="240" w:lineRule="auto"/>
        <w:jc w:val="both"/>
        <w:rPr>
          <w:rFonts w:ascii="Times New Roman" w:hAnsi="Times New Roman" w:cs="Times New Roman"/>
          <w:sz w:val="28"/>
          <w:szCs w:val="28"/>
        </w:rPr>
      </w:pPr>
      <w:r>
        <w:rPr>
          <w:noProof/>
          <w:lang w:eastAsia="en-GB"/>
        </w:rPr>
        <w:drawing>
          <wp:inline distT="0" distB="0" distL="0" distR="0" wp14:anchorId="3C9B07F3" wp14:editId="48C6A927">
            <wp:extent cx="5939155" cy="5000625"/>
            <wp:effectExtent l="0" t="0" r="444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53588" cy="5012777"/>
                    </a:xfrm>
                    <a:prstGeom prst="rect">
                      <a:avLst/>
                    </a:prstGeom>
                    <a:noFill/>
                    <a:ln>
                      <a:noFill/>
                    </a:ln>
                  </pic:spPr>
                </pic:pic>
              </a:graphicData>
            </a:graphic>
          </wp:inline>
        </w:drawing>
      </w:r>
    </w:p>
    <w:p w14:paraId="546E1BF2" w14:textId="77777777" w:rsidR="00B90CDB" w:rsidRDefault="00B90CDB" w:rsidP="00252C04">
      <w:pPr>
        <w:spacing w:after="0" w:line="240" w:lineRule="auto"/>
        <w:ind w:firstLine="709"/>
        <w:jc w:val="both"/>
        <w:rPr>
          <w:rFonts w:ascii="Times New Roman" w:hAnsi="Times New Roman" w:cs="Times New Roman"/>
          <w:sz w:val="28"/>
          <w:szCs w:val="28"/>
        </w:rPr>
      </w:pPr>
    </w:p>
    <w:p w14:paraId="4A2F40B4" w14:textId="00EAD37B" w:rsidR="002D2CA6" w:rsidRDefault="00723BE1" w:rsidP="00723BE1">
      <w:pPr>
        <w:spacing w:after="0" w:line="240" w:lineRule="auto"/>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Рисунок </w:t>
      </w:r>
      <w:r w:rsidR="002A0A29">
        <w:rPr>
          <w:rFonts w:ascii="Times New Roman" w:hAnsi="Times New Roman" w:cs="Times New Roman"/>
          <w:sz w:val="28"/>
          <w:szCs w:val="28"/>
          <w:lang w:val="ru-RU"/>
        </w:rPr>
        <w:t>44</w:t>
      </w:r>
      <w:r>
        <w:rPr>
          <w:rFonts w:ascii="Times New Roman" w:hAnsi="Times New Roman" w:cs="Times New Roman"/>
          <w:sz w:val="28"/>
          <w:szCs w:val="28"/>
          <w:lang w:val="ru-RU"/>
        </w:rPr>
        <w:t xml:space="preserve">- Прикладная модель </w:t>
      </w:r>
      <w:r>
        <w:rPr>
          <w:rFonts w:ascii="Times New Roman" w:hAnsi="Times New Roman" w:cs="Times New Roman"/>
          <w:bCs/>
          <w:sz w:val="28"/>
          <w:szCs w:val="28"/>
          <w:lang w:val="ru-RU"/>
        </w:rPr>
        <w:t>для оценки потенциала природных и антропогенных нагрузок водосбора бассейн</w:t>
      </w:r>
      <w:r w:rsidR="0077451B">
        <w:rPr>
          <w:rFonts w:ascii="Times New Roman" w:hAnsi="Times New Roman" w:cs="Times New Roman"/>
          <w:bCs/>
          <w:sz w:val="28"/>
          <w:szCs w:val="28"/>
          <w:lang w:val="ru-RU"/>
        </w:rPr>
        <w:t>ов</w:t>
      </w:r>
      <w:r>
        <w:rPr>
          <w:rFonts w:ascii="Times New Roman" w:hAnsi="Times New Roman" w:cs="Times New Roman"/>
          <w:bCs/>
          <w:sz w:val="28"/>
          <w:szCs w:val="28"/>
          <w:lang w:val="ru-RU"/>
        </w:rPr>
        <w:t xml:space="preserve"> трансграничных рек</w:t>
      </w:r>
    </w:p>
    <w:p w14:paraId="44B9BEC7" w14:textId="77777777" w:rsidR="002D2CA6" w:rsidRDefault="002D2CA6" w:rsidP="00252C04">
      <w:pPr>
        <w:spacing w:after="0" w:line="240" w:lineRule="auto"/>
        <w:ind w:firstLine="709"/>
        <w:jc w:val="both"/>
        <w:rPr>
          <w:rFonts w:ascii="Times New Roman" w:hAnsi="Times New Roman" w:cs="Times New Roman"/>
          <w:sz w:val="28"/>
          <w:szCs w:val="28"/>
          <w:lang w:val="ru-RU"/>
        </w:rPr>
      </w:pPr>
    </w:p>
    <w:p w14:paraId="335D4EE3" w14:textId="247184F8" w:rsidR="007D757F" w:rsidRDefault="00723BE1" w:rsidP="00252C04">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cs="Times New Roman"/>
          <w:sz w:val="28"/>
          <w:szCs w:val="28"/>
          <w:lang w:val="ru-RU"/>
        </w:rPr>
        <w:t xml:space="preserve">Таким образом, деятельность по обеспечению экологической безопасности трансграничных </w:t>
      </w:r>
      <w:r>
        <w:rPr>
          <w:rFonts w:ascii="Times New Roman" w:hAnsi="Times New Roman" w:cs="Times New Roman"/>
          <w:sz w:val="28"/>
          <w:szCs w:val="28"/>
          <w:lang w:val="ru-RU"/>
        </w:rPr>
        <w:t>речных бассейнов</w:t>
      </w:r>
      <w:r w:rsidRPr="009B6506">
        <w:rPr>
          <w:rFonts w:ascii="Times New Roman" w:hAnsi="Times New Roman" w:cs="Times New Roman"/>
          <w:sz w:val="28"/>
          <w:szCs w:val="28"/>
          <w:lang w:val="ru-RU"/>
        </w:rPr>
        <w:t xml:space="preserve"> – это совокупность средств и методов межгосударственного регулирования отношений, возникающих между субъектами по поводу негативного воздействия на окружающую среду</w:t>
      </w:r>
      <w:r w:rsidR="0077451B">
        <w:rPr>
          <w:rFonts w:ascii="Times New Roman" w:hAnsi="Times New Roman" w:cs="Times New Roman"/>
          <w:sz w:val="28"/>
          <w:szCs w:val="28"/>
          <w:lang w:val="ru-RU"/>
        </w:rPr>
        <w:t>,</w:t>
      </w:r>
      <w:r w:rsidRPr="009B6506">
        <w:rPr>
          <w:rFonts w:ascii="Times New Roman" w:hAnsi="Times New Roman" w:cs="Times New Roman"/>
          <w:sz w:val="28"/>
          <w:szCs w:val="28"/>
          <w:lang w:val="ru-RU"/>
        </w:rPr>
        <w:t xml:space="preserve"> различным образом организованных видов хозяйственной деятельности</w:t>
      </w:r>
      <w:r w:rsidR="007D757F">
        <w:rPr>
          <w:rFonts w:ascii="Times New Roman" w:hAnsi="Times New Roman" w:cs="Times New Roman"/>
          <w:sz w:val="28"/>
          <w:szCs w:val="28"/>
          <w:lang w:val="ru-RU"/>
        </w:rPr>
        <w:t xml:space="preserve">, постоянно требующих совершенствование их </w:t>
      </w:r>
      <w:r w:rsidR="007D757F" w:rsidRPr="009B6506">
        <w:rPr>
          <w:rFonts w:ascii="Times New Roman" w:hAnsi="Times New Roman" w:cs="Times New Roman"/>
          <w:sz w:val="28"/>
          <w:szCs w:val="28"/>
          <w:lang w:val="ru-RU"/>
        </w:rPr>
        <w:t>нормативно-правовой базы</w:t>
      </w:r>
      <w:r w:rsidR="007D757F">
        <w:rPr>
          <w:rFonts w:ascii="Times New Roman" w:hAnsi="Times New Roman" w:cs="Times New Roman"/>
          <w:sz w:val="28"/>
          <w:szCs w:val="28"/>
          <w:lang w:val="ru-RU"/>
        </w:rPr>
        <w:t xml:space="preserve"> для  </w:t>
      </w:r>
      <w:r w:rsidR="007D757F" w:rsidRPr="009B6506">
        <w:rPr>
          <w:rFonts w:ascii="Times New Roman" w:hAnsi="Times New Roman" w:cs="Times New Roman"/>
          <w:sz w:val="28"/>
          <w:szCs w:val="28"/>
          <w:lang w:val="ru-RU"/>
        </w:rPr>
        <w:t xml:space="preserve">управления </w:t>
      </w:r>
      <w:r w:rsidR="007D757F">
        <w:rPr>
          <w:rFonts w:ascii="Times New Roman" w:hAnsi="Times New Roman" w:cs="Times New Roman"/>
          <w:sz w:val="28"/>
          <w:szCs w:val="28"/>
          <w:lang w:val="ru-RU"/>
        </w:rPr>
        <w:t>водным ресурсам</w:t>
      </w:r>
      <w:r w:rsidR="007D757F" w:rsidRPr="009B6506">
        <w:rPr>
          <w:rFonts w:ascii="Times New Roman" w:hAnsi="Times New Roman" w:cs="Times New Roman"/>
          <w:sz w:val="28"/>
          <w:szCs w:val="28"/>
          <w:lang w:val="ru-RU"/>
        </w:rPr>
        <w:t xml:space="preserve"> трансграничных </w:t>
      </w:r>
      <w:r w:rsidR="007D757F">
        <w:rPr>
          <w:rFonts w:ascii="Times New Roman" w:hAnsi="Times New Roman" w:cs="Times New Roman"/>
          <w:sz w:val="28"/>
          <w:szCs w:val="28"/>
          <w:lang w:val="ru-RU"/>
        </w:rPr>
        <w:t>рек.</w:t>
      </w:r>
    </w:p>
    <w:p w14:paraId="7ECF79F0" w14:textId="735AA4A5" w:rsidR="002D2CA6" w:rsidRDefault="00B9619D" w:rsidP="00252C04">
      <w:pPr>
        <w:spacing w:after="0" w:line="240" w:lineRule="auto"/>
        <w:ind w:firstLine="709"/>
        <w:jc w:val="both"/>
        <w:rPr>
          <w:rFonts w:ascii="Times New Roman" w:hAnsi="Times New Roman" w:cs="Times New Roman"/>
          <w:b/>
          <w:bCs/>
          <w:sz w:val="28"/>
          <w:szCs w:val="28"/>
          <w:lang w:val="ru-RU"/>
        </w:rPr>
      </w:pPr>
      <w:r w:rsidRPr="00B9619D">
        <w:rPr>
          <w:rFonts w:ascii="Times New Roman" w:hAnsi="Times New Roman" w:cs="Times New Roman"/>
          <w:b/>
          <w:bCs/>
          <w:sz w:val="28"/>
          <w:szCs w:val="28"/>
          <w:lang w:val="ru-RU"/>
        </w:rPr>
        <w:t>4.2 Совершенствование принципов управление водными ресурсами Шу-Таласского водохозяйственного бассейна</w:t>
      </w:r>
    </w:p>
    <w:p w14:paraId="453B40A4" w14:textId="77777777" w:rsidR="00786BE8" w:rsidRPr="00B9619D" w:rsidRDefault="00786BE8" w:rsidP="00252C04">
      <w:pPr>
        <w:spacing w:after="0" w:line="240" w:lineRule="auto"/>
        <w:ind w:firstLine="709"/>
        <w:jc w:val="both"/>
        <w:rPr>
          <w:rFonts w:ascii="Times New Roman" w:hAnsi="Times New Roman" w:cs="Times New Roman"/>
          <w:b/>
          <w:bCs/>
          <w:sz w:val="28"/>
          <w:szCs w:val="28"/>
          <w:lang w:val="ru-RU"/>
        </w:rPr>
      </w:pPr>
    </w:p>
    <w:p w14:paraId="16BA2B0E" w14:textId="08FAAA17" w:rsidR="00AE2278" w:rsidRPr="009B6506" w:rsidRDefault="00AE2278" w:rsidP="00252C04">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cs="Times New Roman"/>
          <w:sz w:val="28"/>
          <w:szCs w:val="28"/>
          <w:lang w:val="ru-RU"/>
        </w:rPr>
        <w:t xml:space="preserve">Вопрос </w:t>
      </w:r>
      <w:r>
        <w:rPr>
          <w:rFonts w:ascii="Times New Roman" w:hAnsi="Times New Roman" w:cs="Times New Roman"/>
          <w:sz w:val="28"/>
          <w:szCs w:val="28"/>
          <w:lang w:val="ru-RU"/>
        </w:rPr>
        <w:t xml:space="preserve">рационального </w:t>
      </w:r>
      <w:r w:rsidRPr="009B6506">
        <w:rPr>
          <w:rFonts w:ascii="Times New Roman" w:hAnsi="Times New Roman" w:cs="Times New Roman"/>
          <w:sz w:val="28"/>
          <w:szCs w:val="28"/>
          <w:lang w:val="ru-RU"/>
        </w:rPr>
        <w:t xml:space="preserve">использования </w:t>
      </w:r>
      <w:r>
        <w:rPr>
          <w:rFonts w:ascii="Times New Roman" w:hAnsi="Times New Roman" w:cs="Times New Roman"/>
          <w:sz w:val="28"/>
          <w:szCs w:val="28"/>
          <w:lang w:val="ru-RU"/>
        </w:rPr>
        <w:t xml:space="preserve">водных ресурсов </w:t>
      </w:r>
      <w:r w:rsidRPr="009B6506">
        <w:rPr>
          <w:rFonts w:ascii="Times New Roman" w:hAnsi="Times New Roman" w:cs="Times New Roman"/>
          <w:sz w:val="28"/>
          <w:szCs w:val="28"/>
          <w:lang w:val="ru-RU"/>
        </w:rPr>
        <w:t>трансграничных рек</w:t>
      </w:r>
      <w:r>
        <w:rPr>
          <w:rFonts w:ascii="Times New Roman" w:hAnsi="Times New Roman" w:cs="Times New Roman"/>
          <w:sz w:val="28"/>
          <w:szCs w:val="28"/>
          <w:lang w:val="ru-RU"/>
        </w:rPr>
        <w:t xml:space="preserve"> Асса, Талас и Шу для хозяйственной деятельности Шу-Таласского водохозяйственного бассейна</w:t>
      </w:r>
      <w:r w:rsidRPr="009B6506">
        <w:rPr>
          <w:rFonts w:ascii="Times New Roman" w:hAnsi="Times New Roman" w:cs="Times New Roman"/>
          <w:sz w:val="28"/>
          <w:szCs w:val="28"/>
          <w:lang w:val="ru-RU"/>
        </w:rPr>
        <w:t xml:space="preserve">, </w:t>
      </w:r>
      <w:r>
        <w:rPr>
          <w:rFonts w:ascii="Times New Roman" w:hAnsi="Times New Roman" w:cs="Times New Roman"/>
          <w:sz w:val="28"/>
          <w:szCs w:val="28"/>
          <w:lang w:val="ru-RU"/>
        </w:rPr>
        <w:t>обеспечивающих водной безопасност</w:t>
      </w:r>
      <w:r w:rsidR="0077451B">
        <w:rPr>
          <w:rFonts w:ascii="Times New Roman" w:hAnsi="Times New Roman" w:cs="Times New Roman"/>
          <w:sz w:val="28"/>
          <w:szCs w:val="28"/>
          <w:lang w:val="ru-RU"/>
        </w:rPr>
        <w:t>ью</w:t>
      </w:r>
      <w:r>
        <w:rPr>
          <w:rFonts w:ascii="Times New Roman" w:hAnsi="Times New Roman" w:cs="Times New Roman"/>
          <w:sz w:val="28"/>
          <w:szCs w:val="28"/>
          <w:lang w:val="ru-RU"/>
        </w:rPr>
        <w:t xml:space="preserve"> Чуйск</w:t>
      </w:r>
      <w:r w:rsidR="0077451B">
        <w:rPr>
          <w:rFonts w:ascii="Times New Roman" w:hAnsi="Times New Roman" w:cs="Times New Roman"/>
          <w:sz w:val="28"/>
          <w:szCs w:val="28"/>
          <w:lang w:val="ru-RU"/>
        </w:rPr>
        <w:t>ую</w:t>
      </w:r>
      <w:r>
        <w:rPr>
          <w:rFonts w:ascii="Times New Roman" w:hAnsi="Times New Roman" w:cs="Times New Roman"/>
          <w:sz w:val="28"/>
          <w:szCs w:val="28"/>
          <w:lang w:val="ru-RU"/>
        </w:rPr>
        <w:t xml:space="preserve"> област</w:t>
      </w:r>
      <w:r w:rsidR="0077451B">
        <w:rPr>
          <w:rFonts w:ascii="Times New Roman" w:hAnsi="Times New Roman" w:cs="Times New Roman"/>
          <w:sz w:val="28"/>
          <w:szCs w:val="28"/>
          <w:lang w:val="ru-RU"/>
        </w:rPr>
        <w:t>ь</w:t>
      </w:r>
      <w:r w:rsidR="002D0797">
        <w:rPr>
          <w:rFonts w:ascii="Times New Roman" w:hAnsi="Times New Roman" w:cs="Times New Roman"/>
          <w:sz w:val="28"/>
          <w:szCs w:val="28"/>
          <w:lang w:val="ru-RU"/>
        </w:rPr>
        <w:t xml:space="preserve"> и Кочко</w:t>
      </w:r>
      <w:r>
        <w:rPr>
          <w:rFonts w:ascii="Times New Roman" w:hAnsi="Times New Roman" w:cs="Times New Roman"/>
          <w:sz w:val="28"/>
          <w:szCs w:val="28"/>
          <w:lang w:val="ru-RU"/>
        </w:rPr>
        <w:t>рск</w:t>
      </w:r>
      <w:r w:rsidR="0077451B">
        <w:rPr>
          <w:rFonts w:ascii="Times New Roman" w:hAnsi="Times New Roman" w:cs="Times New Roman"/>
          <w:sz w:val="28"/>
          <w:szCs w:val="28"/>
          <w:lang w:val="ru-RU"/>
        </w:rPr>
        <w:t>ий</w:t>
      </w:r>
      <w:r>
        <w:rPr>
          <w:rFonts w:ascii="Times New Roman" w:hAnsi="Times New Roman" w:cs="Times New Roman"/>
          <w:sz w:val="28"/>
          <w:szCs w:val="28"/>
          <w:lang w:val="ru-RU"/>
        </w:rPr>
        <w:t xml:space="preserve"> район Нарынской области Кыргызской Республики</w:t>
      </w:r>
      <w:r w:rsidR="0077451B">
        <w:rPr>
          <w:rFonts w:ascii="Times New Roman" w:hAnsi="Times New Roman" w:cs="Times New Roman"/>
          <w:sz w:val="28"/>
          <w:szCs w:val="28"/>
          <w:lang w:val="ru-RU"/>
        </w:rPr>
        <w:t xml:space="preserve">, а также </w:t>
      </w:r>
      <w:r>
        <w:rPr>
          <w:rFonts w:ascii="Times New Roman" w:hAnsi="Times New Roman" w:cs="Times New Roman"/>
          <w:sz w:val="28"/>
          <w:szCs w:val="28"/>
          <w:lang w:val="ru-RU"/>
        </w:rPr>
        <w:t>Жамбылской области и Созакского района Туркестанской области Республики Казахстан</w:t>
      </w:r>
      <w:r w:rsidR="0077451B">
        <w:rPr>
          <w:rFonts w:ascii="Times New Roman" w:hAnsi="Times New Roman" w:cs="Times New Roman"/>
          <w:sz w:val="28"/>
          <w:szCs w:val="28"/>
          <w:lang w:val="ru-RU"/>
        </w:rPr>
        <w:t xml:space="preserve"> обусловлен</w:t>
      </w:r>
      <w:r>
        <w:rPr>
          <w:rFonts w:ascii="Times New Roman" w:hAnsi="Times New Roman" w:cs="Times New Roman"/>
          <w:sz w:val="28"/>
          <w:szCs w:val="28"/>
          <w:lang w:val="ru-RU"/>
        </w:rPr>
        <w:t xml:space="preserve"> проявлением </w:t>
      </w:r>
      <w:r w:rsidR="0077451B">
        <w:rPr>
          <w:rFonts w:ascii="Times New Roman" w:hAnsi="Times New Roman" w:cs="Times New Roman"/>
          <w:sz w:val="28"/>
          <w:szCs w:val="28"/>
          <w:lang w:val="ru-RU"/>
        </w:rPr>
        <w:t xml:space="preserve">в </w:t>
      </w:r>
      <w:r>
        <w:rPr>
          <w:rFonts w:ascii="Times New Roman" w:hAnsi="Times New Roman" w:cs="Times New Roman"/>
          <w:sz w:val="28"/>
          <w:szCs w:val="28"/>
          <w:lang w:val="ru-RU"/>
        </w:rPr>
        <w:t>последн</w:t>
      </w:r>
      <w:r w:rsidR="0077451B">
        <w:rPr>
          <w:rFonts w:ascii="Times New Roman" w:hAnsi="Times New Roman" w:cs="Times New Roman"/>
          <w:sz w:val="28"/>
          <w:szCs w:val="28"/>
          <w:lang w:val="ru-RU"/>
        </w:rPr>
        <w:t>е</w:t>
      </w:r>
      <w:r>
        <w:rPr>
          <w:rFonts w:ascii="Times New Roman" w:hAnsi="Times New Roman" w:cs="Times New Roman"/>
          <w:sz w:val="28"/>
          <w:szCs w:val="28"/>
          <w:lang w:val="ru-RU"/>
        </w:rPr>
        <w:t>е время  тенденции сокращения их стока</w:t>
      </w:r>
      <w:r w:rsidRPr="00AE2278">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в связи </w:t>
      </w:r>
      <w:r w:rsidR="002D0797">
        <w:rPr>
          <w:rFonts w:ascii="Times New Roman" w:hAnsi="Times New Roman" w:cs="Times New Roman"/>
          <w:sz w:val="28"/>
          <w:szCs w:val="28"/>
          <w:lang w:val="ru-RU"/>
        </w:rPr>
        <w:t xml:space="preserve">с </w:t>
      </w:r>
      <w:r>
        <w:rPr>
          <w:rFonts w:ascii="Times New Roman" w:hAnsi="Times New Roman" w:cs="Times New Roman"/>
          <w:sz w:val="28"/>
          <w:szCs w:val="28"/>
          <w:lang w:val="ru-RU"/>
        </w:rPr>
        <w:t>изменением климата</w:t>
      </w:r>
      <w:r w:rsidR="0077451B">
        <w:rPr>
          <w:rFonts w:ascii="Times New Roman" w:hAnsi="Times New Roman" w:cs="Times New Roman"/>
          <w:sz w:val="28"/>
          <w:szCs w:val="28"/>
          <w:lang w:val="ru-RU"/>
        </w:rPr>
        <w:t xml:space="preserve"> и усилением хозяйственной деятельности</w:t>
      </w:r>
      <w:r>
        <w:rPr>
          <w:rFonts w:ascii="Times New Roman" w:hAnsi="Times New Roman" w:cs="Times New Roman"/>
          <w:sz w:val="28"/>
          <w:szCs w:val="28"/>
          <w:lang w:val="ru-RU"/>
        </w:rPr>
        <w:t xml:space="preserve"> региона</w:t>
      </w:r>
      <w:r w:rsidR="0077451B">
        <w:rPr>
          <w:rFonts w:ascii="Times New Roman" w:hAnsi="Times New Roman" w:cs="Times New Roman"/>
          <w:sz w:val="28"/>
          <w:szCs w:val="28"/>
          <w:lang w:val="ru-RU"/>
        </w:rPr>
        <w:t>.</w:t>
      </w:r>
      <w:r w:rsidRPr="009B6506">
        <w:rPr>
          <w:rFonts w:ascii="Times New Roman" w:hAnsi="Times New Roman" w:cs="Times New Roman"/>
          <w:sz w:val="28"/>
          <w:szCs w:val="28"/>
          <w:lang w:val="ru-RU"/>
        </w:rPr>
        <w:t xml:space="preserve"> </w:t>
      </w:r>
    </w:p>
    <w:p w14:paraId="013F3EC8" w14:textId="029F3EE9" w:rsidR="00AE2278" w:rsidRPr="002140A2" w:rsidRDefault="004568EF" w:rsidP="00252C04">
      <w:pPr>
        <w:spacing w:after="0" w:line="240" w:lineRule="auto"/>
        <w:ind w:firstLine="709"/>
        <w:jc w:val="both"/>
        <w:rPr>
          <w:rFonts w:ascii="Times New Roman" w:hAnsi="Times New Roman" w:cs="Times New Roman"/>
          <w:sz w:val="28"/>
          <w:szCs w:val="28"/>
          <w:lang w:val="ru-RU"/>
        </w:rPr>
      </w:pPr>
      <w:r w:rsidRPr="002140A2">
        <w:rPr>
          <w:rFonts w:ascii="Times New Roman" w:hAnsi="Times New Roman" w:cs="Times New Roman"/>
          <w:sz w:val="28"/>
          <w:szCs w:val="28"/>
          <w:lang w:val="ru-RU"/>
        </w:rPr>
        <w:t>В связи с этим необходимо отметить, что изучение «Влияние климатических и антропогенных факторов на гидрологический режим рек Шу-Таласского водохозяйственного бассейна», являющихся объектом не</w:t>
      </w:r>
      <w:r w:rsidR="00072DC1" w:rsidRPr="002140A2">
        <w:rPr>
          <w:rFonts w:ascii="Times New Roman" w:hAnsi="Times New Roman" w:cs="Times New Roman"/>
          <w:sz w:val="28"/>
          <w:szCs w:val="28"/>
          <w:lang w:val="ru-RU"/>
        </w:rPr>
        <w:t>управляемых</w:t>
      </w:r>
      <w:r w:rsidRPr="002140A2">
        <w:rPr>
          <w:rFonts w:ascii="Times New Roman" w:hAnsi="Times New Roman" w:cs="Times New Roman"/>
          <w:sz w:val="28"/>
          <w:szCs w:val="28"/>
          <w:lang w:val="ru-RU"/>
        </w:rPr>
        <w:t xml:space="preserve"> природных процессов и «Территориальная организация водопользования в целях управления водными ресурсами Шу-Таласского водохозяйственного бассейн</w:t>
      </w:r>
      <w:r w:rsidR="00E8056A" w:rsidRPr="002140A2">
        <w:rPr>
          <w:rFonts w:ascii="Times New Roman" w:hAnsi="Times New Roman" w:cs="Times New Roman"/>
          <w:sz w:val="28"/>
          <w:szCs w:val="28"/>
          <w:lang w:val="ru-RU"/>
        </w:rPr>
        <w:t>а», характеризующих регулируемые и контролируемые техногенные</w:t>
      </w:r>
      <w:r w:rsidRPr="002140A2">
        <w:rPr>
          <w:rFonts w:ascii="Times New Roman" w:hAnsi="Times New Roman" w:cs="Times New Roman"/>
          <w:sz w:val="28"/>
          <w:szCs w:val="28"/>
          <w:lang w:val="ru-RU"/>
        </w:rPr>
        <w:t xml:space="preserve"> процесс</w:t>
      </w:r>
      <w:r w:rsidR="00E8056A" w:rsidRPr="002140A2">
        <w:rPr>
          <w:rFonts w:ascii="Times New Roman" w:hAnsi="Times New Roman" w:cs="Times New Roman"/>
          <w:sz w:val="28"/>
          <w:szCs w:val="28"/>
          <w:lang w:val="ru-RU"/>
        </w:rPr>
        <w:t>ы показали, что использование</w:t>
      </w:r>
      <w:r w:rsidRPr="002140A2">
        <w:rPr>
          <w:rFonts w:ascii="Times New Roman" w:hAnsi="Times New Roman" w:cs="Times New Roman"/>
          <w:sz w:val="28"/>
          <w:szCs w:val="28"/>
          <w:lang w:val="ru-RU"/>
        </w:rPr>
        <w:t xml:space="preserve"> водных ресурсов Шу-Таласского водохозяйственного бассейна в отраслях экономики Кыргызской Республики и Республики Казахстан характеризуется как недостаточно эффективное.</w:t>
      </w:r>
    </w:p>
    <w:p w14:paraId="61AF2D24" w14:textId="28DDF20C" w:rsidR="00953635" w:rsidRPr="00953635" w:rsidRDefault="004568EF" w:rsidP="00953635">
      <w:pPr>
        <w:shd w:val="clear" w:color="auto" w:fill="FFFFFF"/>
        <w:spacing w:after="0" w:line="240" w:lineRule="auto"/>
        <w:ind w:firstLine="709"/>
        <w:jc w:val="both"/>
        <w:rPr>
          <w:rFonts w:ascii="Times New Roman" w:hAnsi="Times New Roman" w:cs="Times New Roman"/>
          <w:sz w:val="28"/>
          <w:szCs w:val="28"/>
          <w:lang w:val="ru-RU"/>
        </w:rPr>
      </w:pPr>
      <w:r w:rsidRPr="002140A2">
        <w:rPr>
          <w:rFonts w:ascii="Times New Roman" w:eastAsia="Times New Roman" w:hAnsi="Times New Roman" w:cs="Times New Roman"/>
          <w:color w:val="1A1A1A"/>
          <w:sz w:val="28"/>
          <w:szCs w:val="28"/>
          <w:lang w:val="ru-RU"/>
        </w:rPr>
        <w:t>Вопросы рационального использования</w:t>
      </w:r>
      <w:r w:rsidRPr="004568EF">
        <w:rPr>
          <w:rFonts w:ascii="Times New Roman" w:eastAsia="Times New Roman" w:hAnsi="Times New Roman" w:cs="Times New Roman"/>
          <w:color w:val="1A1A1A"/>
          <w:sz w:val="28"/>
          <w:szCs w:val="28"/>
          <w:lang w:val="ru-RU"/>
        </w:rPr>
        <w:t xml:space="preserve"> </w:t>
      </w:r>
      <w:r w:rsidRPr="009B6506">
        <w:rPr>
          <w:rFonts w:ascii="Times New Roman" w:eastAsia="Times New Roman" w:hAnsi="Times New Roman" w:cs="Times New Roman"/>
          <w:color w:val="1A1A1A"/>
          <w:sz w:val="28"/>
          <w:szCs w:val="28"/>
          <w:lang w:val="ru-RU"/>
        </w:rPr>
        <w:t>водных</w:t>
      </w:r>
      <w:r w:rsidRPr="004568EF">
        <w:rPr>
          <w:rFonts w:ascii="Times New Roman" w:eastAsia="Times New Roman" w:hAnsi="Times New Roman" w:cs="Times New Roman"/>
          <w:color w:val="1A1A1A"/>
          <w:sz w:val="28"/>
          <w:szCs w:val="28"/>
          <w:lang w:val="ru-RU"/>
        </w:rPr>
        <w:t xml:space="preserve"> </w:t>
      </w:r>
      <w:r w:rsidRPr="009B6506">
        <w:rPr>
          <w:rFonts w:ascii="Times New Roman" w:eastAsia="Times New Roman" w:hAnsi="Times New Roman" w:cs="Times New Roman"/>
          <w:color w:val="1A1A1A"/>
          <w:sz w:val="28"/>
          <w:szCs w:val="28"/>
          <w:lang w:val="ru-RU"/>
        </w:rPr>
        <w:t>ресурсов</w:t>
      </w:r>
      <w:r>
        <w:rPr>
          <w:rFonts w:ascii="Times New Roman" w:eastAsia="Times New Roman" w:hAnsi="Times New Roman" w:cs="Times New Roman"/>
          <w:color w:val="1A1A1A"/>
          <w:sz w:val="28"/>
          <w:szCs w:val="28"/>
          <w:lang w:val="ru-RU"/>
        </w:rPr>
        <w:t xml:space="preserve"> Шу-Таласского водохозяйственного бассейна</w:t>
      </w:r>
      <w:r w:rsidRPr="009B6506">
        <w:rPr>
          <w:rFonts w:ascii="Times New Roman" w:eastAsia="Times New Roman" w:hAnsi="Times New Roman" w:cs="Times New Roman"/>
          <w:color w:val="1A1A1A"/>
          <w:sz w:val="28"/>
          <w:szCs w:val="28"/>
          <w:lang w:val="ru-RU"/>
        </w:rPr>
        <w:t>,</w:t>
      </w:r>
      <w:r w:rsidRPr="004568EF">
        <w:rPr>
          <w:rFonts w:ascii="Times New Roman" w:eastAsia="Times New Roman" w:hAnsi="Times New Roman" w:cs="Times New Roman"/>
          <w:color w:val="1A1A1A"/>
          <w:sz w:val="28"/>
          <w:szCs w:val="28"/>
          <w:lang w:val="ru-RU"/>
        </w:rPr>
        <w:t xml:space="preserve"> </w:t>
      </w:r>
      <w:r w:rsidRPr="009B6506">
        <w:rPr>
          <w:rFonts w:ascii="Times New Roman" w:eastAsia="Times New Roman" w:hAnsi="Times New Roman" w:cs="Times New Roman"/>
          <w:color w:val="1A1A1A"/>
          <w:sz w:val="28"/>
          <w:szCs w:val="28"/>
          <w:lang w:val="ru-RU"/>
        </w:rPr>
        <w:t>водообеспечения</w:t>
      </w:r>
      <w:r>
        <w:rPr>
          <w:rFonts w:ascii="Times New Roman" w:eastAsia="Times New Roman" w:hAnsi="Times New Roman" w:cs="Times New Roman"/>
          <w:color w:val="1A1A1A"/>
          <w:sz w:val="28"/>
          <w:szCs w:val="28"/>
          <w:lang w:val="ru-RU"/>
        </w:rPr>
        <w:t xml:space="preserve"> их </w:t>
      </w:r>
      <w:r w:rsidRPr="009B6506">
        <w:rPr>
          <w:rFonts w:ascii="Times New Roman" w:eastAsia="Times New Roman" w:hAnsi="Times New Roman" w:cs="Times New Roman"/>
          <w:color w:val="1A1A1A"/>
          <w:sz w:val="28"/>
          <w:szCs w:val="28"/>
          <w:lang w:val="ru-RU"/>
        </w:rPr>
        <w:t xml:space="preserve">территорий и </w:t>
      </w:r>
      <w:r>
        <w:rPr>
          <w:rFonts w:ascii="Times New Roman" w:eastAsia="Times New Roman" w:hAnsi="Times New Roman" w:cs="Times New Roman"/>
          <w:color w:val="1A1A1A"/>
          <w:sz w:val="28"/>
          <w:szCs w:val="28"/>
          <w:lang w:val="ru-RU"/>
        </w:rPr>
        <w:t>населения</w:t>
      </w:r>
      <w:r w:rsidRPr="009B6506">
        <w:rPr>
          <w:rFonts w:ascii="Times New Roman" w:eastAsia="Times New Roman" w:hAnsi="Times New Roman" w:cs="Times New Roman"/>
          <w:color w:val="1A1A1A"/>
          <w:sz w:val="28"/>
          <w:szCs w:val="28"/>
          <w:lang w:val="ru-RU"/>
        </w:rPr>
        <w:t xml:space="preserve"> в настоящее время приобретают характер серьезной</w:t>
      </w:r>
      <w:r>
        <w:rPr>
          <w:rFonts w:ascii="Times New Roman" w:eastAsia="Times New Roman" w:hAnsi="Times New Roman" w:cs="Times New Roman"/>
          <w:color w:val="1A1A1A"/>
          <w:sz w:val="28"/>
          <w:szCs w:val="28"/>
          <w:lang w:val="ru-RU"/>
        </w:rPr>
        <w:t xml:space="preserve"> межгосударственной проблемы Кыргыз</w:t>
      </w:r>
      <w:r w:rsidR="00E8056A">
        <w:rPr>
          <w:rFonts w:ascii="Times New Roman" w:eastAsia="Times New Roman" w:hAnsi="Times New Roman" w:cs="Times New Roman"/>
          <w:color w:val="1A1A1A"/>
          <w:sz w:val="28"/>
          <w:szCs w:val="28"/>
          <w:lang w:val="ru-RU"/>
        </w:rPr>
        <w:t>стана и Казхастана</w:t>
      </w:r>
      <w:r>
        <w:rPr>
          <w:rFonts w:ascii="Times New Roman" w:eastAsia="Times New Roman" w:hAnsi="Times New Roman" w:cs="Times New Roman"/>
          <w:color w:val="1A1A1A"/>
          <w:sz w:val="28"/>
          <w:szCs w:val="28"/>
          <w:lang w:val="ru-RU"/>
        </w:rPr>
        <w:t>.</w:t>
      </w:r>
      <w:r w:rsidR="00953635">
        <w:rPr>
          <w:rFonts w:ascii="Times New Roman" w:eastAsia="Times New Roman" w:hAnsi="Times New Roman" w:cs="Times New Roman"/>
          <w:color w:val="1A1A1A"/>
          <w:sz w:val="28"/>
          <w:szCs w:val="28"/>
          <w:lang w:val="ru-RU"/>
        </w:rPr>
        <w:t xml:space="preserve"> </w:t>
      </w:r>
      <w:r w:rsidR="00AE2278" w:rsidRPr="009B6506">
        <w:rPr>
          <w:rFonts w:ascii="Times New Roman" w:hAnsi="Times New Roman" w:cs="Times New Roman"/>
          <w:sz w:val="28"/>
          <w:szCs w:val="28"/>
          <w:lang w:val="ru-RU"/>
        </w:rPr>
        <w:t xml:space="preserve">Важнейшим элементом </w:t>
      </w:r>
      <w:r w:rsidR="00953635">
        <w:rPr>
          <w:rFonts w:ascii="Times New Roman" w:hAnsi="Times New Roman" w:cs="Times New Roman"/>
          <w:sz w:val="28"/>
          <w:szCs w:val="28"/>
          <w:lang w:val="ru-RU"/>
        </w:rPr>
        <w:t xml:space="preserve">управления водными ресурсами трансграничных рек является </w:t>
      </w:r>
      <w:r w:rsidR="00C058BA">
        <w:rPr>
          <w:rFonts w:ascii="Times New Roman" w:hAnsi="Times New Roman" w:cs="Times New Roman"/>
          <w:sz w:val="28"/>
          <w:szCs w:val="28"/>
          <w:lang w:val="ru-RU"/>
        </w:rPr>
        <w:t>обеспечени</w:t>
      </w:r>
      <w:r w:rsidR="00E8056A">
        <w:rPr>
          <w:rFonts w:ascii="Times New Roman" w:hAnsi="Times New Roman" w:cs="Times New Roman"/>
          <w:sz w:val="28"/>
          <w:szCs w:val="28"/>
          <w:lang w:val="ru-RU"/>
        </w:rPr>
        <w:t>е</w:t>
      </w:r>
      <w:r w:rsidR="00C058BA">
        <w:rPr>
          <w:rFonts w:ascii="Times New Roman" w:hAnsi="Times New Roman" w:cs="Times New Roman"/>
          <w:sz w:val="28"/>
          <w:szCs w:val="28"/>
          <w:lang w:val="ru-RU"/>
        </w:rPr>
        <w:t xml:space="preserve"> взаимн</w:t>
      </w:r>
      <w:r w:rsidR="00E8056A">
        <w:rPr>
          <w:rFonts w:ascii="Times New Roman" w:hAnsi="Times New Roman" w:cs="Times New Roman"/>
          <w:sz w:val="28"/>
          <w:szCs w:val="28"/>
          <w:lang w:val="ru-RU"/>
        </w:rPr>
        <w:t>ой</w:t>
      </w:r>
      <w:r w:rsidR="00C058BA">
        <w:rPr>
          <w:rFonts w:ascii="Times New Roman" w:hAnsi="Times New Roman" w:cs="Times New Roman"/>
          <w:sz w:val="28"/>
          <w:szCs w:val="28"/>
          <w:lang w:val="ru-RU"/>
        </w:rPr>
        <w:t xml:space="preserve"> выгод</w:t>
      </w:r>
      <w:r w:rsidR="00E8056A">
        <w:rPr>
          <w:rFonts w:ascii="Times New Roman" w:hAnsi="Times New Roman" w:cs="Times New Roman"/>
          <w:sz w:val="28"/>
          <w:szCs w:val="28"/>
          <w:lang w:val="ru-RU"/>
        </w:rPr>
        <w:t>ы</w:t>
      </w:r>
      <w:r w:rsidR="00C058BA">
        <w:rPr>
          <w:rFonts w:ascii="Times New Roman" w:hAnsi="Times New Roman" w:cs="Times New Roman"/>
          <w:sz w:val="28"/>
          <w:szCs w:val="28"/>
          <w:lang w:val="ru-RU"/>
        </w:rPr>
        <w:t>, котор</w:t>
      </w:r>
      <w:r w:rsidR="00E8056A">
        <w:rPr>
          <w:rFonts w:ascii="Times New Roman" w:hAnsi="Times New Roman" w:cs="Times New Roman"/>
          <w:sz w:val="28"/>
          <w:szCs w:val="28"/>
          <w:lang w:val="ru-RU"/>
        </w:rPr>
        <w:t>ая</w:t>
      </w:r>
      <w:r w:rsidR="00C058BA">
        <w:rPr>
          <w:rFonts w:ascii="Times New Roman" w:hAnsi="Times New Roman" w:cs="Times New Roman"/>
          <w:sz w:val="28"/>
          <w:szCs w:val="28"/>
          <w:lang w:val="ru-RU"/>
        </w:rPr>
        <w:t xml:space="preserve"> должн</w:t>
      </w:r>
      <w:r w:rsidR="00E8056A">
        <w:rPr>
          <w:rFonts w:ascii="Times New Roman" w:hAnsi="Times New Roman" w:cs="Times New Roman"/>
          <w:sz w:val="28"/>
          <w:szCs w:val="28"/>
          <w:lang w:val="ru-RU"/>
        </w:rPr>
        <w:t>а</w:t>
      </w:r>
      <w:r w:rsidR="00C058BA">
        <w:rPr>
          <w:rFonts w:ascii="Times New Roman" w:hAnsi="Times New Roman" w:cs="Times New Roman"/>
          <w:sz w:val="28"/>
          <w:szCs w:val="28"/>
          <w:lang w:val="ru-RU"/>
        </w:rPr>
        <w:t xml:space="preserve"> превышать эффект от одностороннего использования водных ресурсов, что требует необходимост</w:t>
      </w:r>
      <w:r w:rsidR="00E8056A">
        <w:rPr>
          <w:rFonts w:ascii="Times New Roman" w:hAnsi="Times New Roman" w:cs="Times New Roman"/>
          <w:sz w:val="28"/>
          <w:szCs w:val="28"/>
          <w:lang w:val="ru-RU"/>
        </w:rPr>
        <w:t>ь</w:t>
      </w:r>
      <w:r w:rsidR="00C058BA">
        <w:rPr>
          <w:rFonts w:ascii="Times New Roman" w:hAnsi="Times New Roman" w:cs="Times New Roman"/>
          <w:sz w:val="28"/>
          <w:szCs w:val="28"/>
          <w:lang w:val="ru-RU"/>
        </w:rPr>
        <w:t xml:space="preserve"> рассмотрени</w:t>
      </w:r>
      <w:r w:rsidR="00E8056A">
        <w:rPr>
          <w:rFonts w:ascii="Times New Roman" w:hAnsi="Times New Roman" w:cs="Times New Roman"/>
          <w:sz w:val="28"/>
          <w:szCs w:val="28"/>
          <w:lang w:val="ru-RU"/>
        </w:rPr>
        <w:t>я</w:t>
      </w:r>
      <w:r w:rsidR="00C058BA">
        <w:rPr>
          <w:rFonts w:ascii="Times New Roman" w:hAnsi="Times New Roman" w:cs="Times New Roman"/>
          <w:sz w:val="28"/>
          <w:szCs w:val="28"/>
          <w:lang w:val="ru-RU"/>
        </w:rPr>
        <w:t xml:space="preserve"> речного бассейна</w:t>
      </w:r>
      <w:r w:rsidR="00E8056A">
        <w:rPr>
          <w:rFonts w:ascii="Times New Roman" w:hAnsi="Times New Roman" w:cs="Times New Roman"/>
          <w:sz w:val="28"/>
          <w:szCs w:val="28"/>
          <w:lang w:val="ru-RU"/>
        </w:rPr>
        <w:t>,</w:t>
      </w:r>
      <w:r w:rsidR="00C058BA">
        <w:rPr>
          <w:rFonts w:ascii="Times New Roman" w:hAnsi="Times New Roman" w:cs="Times New Roman"/>
          <w:sz w:val="28"/>
          <w:szCs w:val="28"/>
          <w:lang w:val="ru-RU"/>
        </w:rPr>
        <w:t xml:space="preserve"> как единой системы, способствующ</w:t>
      </w:r>
      <w:r w:rsidR="00E8056A">
        <w:rPr>
          <w:rFonts w:ascii="Times New Roman" w:hAnsi="Times New Roman" w:cs="Times New Roman"/>
          <w:sz w:val="28"/>
          <w:szCs w:val="28"/>
          <w:lang w:val="ru-RU"/>
        </w:rPr>
        <w:t>ей</w:t>
      </w:r>
      <w:r w:rsidR="00C058BA">
        <w:rPr>
          <w:rFonts w:ascii="Times New Roman" w:hAnsi="Times New Roman" w:cs="Times New Roman"/>
          <w:sz w:val="28"/>
          <w:szCs w:val="28"/>
          <w:lang w:val="ru-RU"/>
        </w:rPr>
        <w:t xml:space="preserve"> формированию оптимальной системы управления трансграничными водными ресурсами.</w:t>
      </w:r>
    </w:p>
    <w:p w14:paraId="430C5E69" w14:textId="7490F733" w:rsidR="00953635" w:rsidRDefault="00C058BA" w:rsidP="00953635">
      <w:pPr>
        <w:shd w:val="clear" w:color="auto" w:fill="FFFFFF"/>
        <w:spacing w:after="0" w:line="240" w:lineRule="auto"/>
        <w:ind w:firstLine="709"/>
        <w:jc w:val="both"/>
        <w:rPr>
          <w:rFonts w:ascii="Times New Roman" w:hAnsi="Times New Roman" w:cs="Times New Roman"/>
          <w:sz w:val="28"/>
          <w:szCs w:val="28"/>
          <w:lang w:val="ru-RU"/>
        </w:rPr>
      </w:pPr>
      <w:r w:rsidRPr="002140A2">
        <w:rPr>
          <w:rFonts w:ascii="Times New Roman" w:hAnsi="Times New Roman" w:cs="Times New Roman"/>
          <w:sz w:val="28"/>
          <w:szCs w:val="28"/>
          <w:lang w:val="ru-RU"/>
        </w:rPr>
        <w:t>На основе обобщения результатов исследований разработа</w:t>
      </w:r>
      <w:r w:rsidR="00E8056A" w:rsidRPr="002140A2">
        <w:rPr>
          <w:rFonts w:ascii="Times New Roman" w:hAnsi="Times New Roman" w:cs="Times New Roman"/>
          <w:sz w:val="28"/>
          <w:szCs w:val="28"/>
          <w:lang w:val="ru-RU"/>
        </w:rPr>
        <w:t>на</w:t>
      </w:r>
      <w:r w:rsidRPr="002140A2">
        <w:rPr>
          <w:rFonts w:ascii="Times New Roman" w:hAnsi="Times New Roman" w:cs="Times New Roman"/>
          <w:sz w:val="28"/>
          <w:szCs w:val="28"/>
          <w:lang w:val="ru-RU"/>
        </w:rPr>
        <w:t xml:space="preserve"> </w:t>
      </w:r>
      <w:r w:rsidR="00792723" w:rsidRPr="002140A2">
        <w:rPr>
          <w:rFonts w:ascii="Times New Roman" w:hAnsi="Times New Roman" w:cs="Times New Roman"/>
          <w:sz w:val="28"/>
          <w:szCs w:val="28"/>
          <w:lang w:val="ru-RU"/>
        </w:rPr>
        <w:t>обо</w:t>
      </w:r>
      <w:r w:rsidR="005B51F0" w:rsidRPr="002140A2">
        <w:rPr>
          <w:rFonts w:ascii="Times New Roman" w:hAnsi="Times New Roman" w:cs="Times New Roman"/>
          <w:sz w:val="28"/>
          <w:szCs w:val="28"/>
          <w:lang w:val="ru-RU"/>
        </w:rPr>
        <w:t>б</w:t>
      </w:r>
      <w:r w:rsidR="00792723" w:rsidRPr="002140A2">
        <w:rPr>
          <w:rFonts w:ascii="Times New Roman" w:hAnsi="Times New Roman" w:cs="Times New Roman"/>
          <w:sz w:val="28"/>
          <w:szCs w:val="28"/>
          <w:lang w:val="ru-RU"/>
        </w:rPr>
        <w:t xml:space="preserve">щенная модель управления водными ресурсами Шу-Таласского водохозяйственного бассейна (рисунок </w:t>
      </w:r>
      <w:r w:rsidR="002A0A29" w:rsidRPr="002140A2">
        <w:rPr>
          <w:rFonts w:ascii="Times New Roman" w:hAnsi="Times New Roman" w:cs="Times New Roman"/>
          <w:sz w:val="28"/>
          <w:szCs w:val="28"/>
          <w:lang w:val="ru-RU"/>
        </w:rPr>
        <w:t>45</w:t>
      </w:r>
      <w:r w:rsidR="00792723" w:rsidRPr="002140A2">
        <w:rPr>
          <w:rFonts w:ascii="Times New Roman" w:hAnsi="Times New Roman" w:cs="Times New Roman"/>
          <w:sz w:val="28"/>
          <w:szCs w:val="28"/>
          <w:lang w:val="ru-RU"/>
        </w:rPr>
        <w:t>).</w:t>
      </w:r>
    </w:p>
    <w:p w14:paraId="242FAA16" w14:textId="77777777" w:rsidR="005B51F0" w:rsidRPr="00C058BA" w:rsidRDefault="005B51F0" w:rsidP="00953635">
      <w:pPr>
        <w:shd w:val="clear" w:color="auto" w:fill="FFFFFF"/>
        <w:spacing w:after="0" w:line="240" w:lineRule="auto"/>
        <w:ind w:firstLine="709"/>
        <w:jc w:val="both"/>
        <w:rPr>
          <w:rFonts w:ascii="Times New Roman" w:hAnsi="Times New Roman" w:cs="Times New Roman"/>
          <w:sz w:val="28"/>
          <w:szCs w:val="28"/>
          <w:lang w:val="ru-RU"/>
        </w:rPr>
      </w:pPr>
    </w:p>
    <w:p w14:paraId="193EF633" w14:textId="77777777" w:rsidR="00953635" w:rsidRPr="009B6506" w:rsidRDefault="00953635" w:rsidP="00953635">
      <w:pPr>
        <w:shd w:val="clear" w:color="auto" w:fill="FFFFFF"/>
        <w:spacing w:after="0" w:line="240" w:lineRule="auto"/>
        <w:ind w:firstLine="709"/>
        <w:jc w:val="both"/>
        <w:rPr>
          <w:rFonts w:ascii="Times New Roman" w:hAnsi="Times New Roman" w:cs="Times New Roman"/>
          <w:sz w:val="28"/>
          <w:szCs w:val="28"/>
          <w:lang w:val="ru-RU"/>
        </w:rPr>
      </w:pPr>
    </w:p>
    <w:p w14:paraId="3CD1C850" w14:textId="7A15EAEE" w:rsidR="00AE2278" w:rsidRDefault="00AE2278" w:rsidP="00252C04">
      <w:pPr>
        <w:spacing w:after="0" w:line="240" w:lineRule="auto"/>
        <w:ind w:firstLine="709"/>
        <w:jc w:val="both"/>
        <w:rPr>
          <w:rFonts w:ascii="Times New Roman" w:hAnsi="Times New Roman" w:cs="Times New Roman"/>
          <w:sz w:val="28"/>
          <w:szCs w:val="28"/>
          <w:lang w:val="ru-RU"/>
        </w:rPr>
      </w:pPr>
    </w:p>
    <w:p w14:paraId="7C0104EE" w14:textId="4E271EBD" w:rsidR="00AE2278" w:rsidRDefault="00AE2278" w:rsidP="00252C04">
      <w:pPr>
        <w:spacing w:after="0" w:line="240" w:lineRule="auto"/>
        <w:ind w:firstLine="709"/>
        <w:jc w:val="both"/>
        <w:rPr>
          <w:rFonts w:ascii="Times New Roman" w:hAnsi="Times New Roman" w:cs="Times New Roman"/>
          <w:sz w:val="28"/>
          <w:szCs w:val="28"/>
          <w:lang w:val="ru-RU"/>
        </w:rPr>
      </w:pPr>
    </w:p>
    <w:p w14:paraId="549B1FB6" w14:textId="6DCDE24C" w:rsidR="002D2CA6" w:rsidRDefault="004C072F" w:rsidP="005B51F0">
      <w:pPr>
        <w:spacing w:after="0" w:line="240" w:lineRule="auto"/>
        <w:jc w:val="both"/>
        <w:rPr>
          <w:rFonts w:ascii="Times New Roman" w:hAnsi="Times New Roman" w:cs="Times New Roman"/>
          <w:sz w:val="28"/>
          <w:szCs w:val="28"/>
          <w:lang w:val="ru-RU"/>
        </w:rPr>
      </w:pPr>
      <w:r>
        <w:rPr>
          <w:noProof/>
          <w:lang w:eastAsia="en-GB"/>
        </w:rPr>
        <w:drawing>
          <wp:inline distT="0" distB="0" distL="0" distR="0" wp14:anchorId="0E6F5CB2" wp14:editId="34044277">
            <wp:extent cx="5939790" cy="8010525"/>
            <wp:effectExtent l="0" t="0" r="381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8933" cy="8022856"/>
                    </a:xfrm>
                    <a:prstGeom prst="rect">
                      <a:avLst/>
                    </a:prstGeom>
                    <a:noFill/>
                    <a:ln>
                      <a:noFill/>
                    </a:ln>
                  </pic:spPr>
                </pic:pic>
              </a:graphicData>
            </a:graphic>
          </wp:inline>
        </w:drawing>
      </w:r>
    </w:p>
    <w:p w14:paraId="3608F56E" w14:textId="77777777" w:rsidR="005B51F0" w:rsidRDefault="005B51F0" w:rsidP="00252C04">
      <w:pPr>
        <w:spacing w:after="0" w:line="240" w:lineRule="auto"/>
        <w:ind w:firstLine="709"/>
        <w:jc w:val="both"/>
        <w:rPr>
          <w:rFonts w:ascii="Times New Roman" w:hAnsi="Times New Roman" w:cs="Times New Roman"/>
          <w:sz w:val="28"/>
          <w:szCs w:val="28"/>
          <w:lang w:val="ru-RU"/>
        </w:rPr>
      </w:pPr>
    </w:p>
    <w:p w14:paraId="04B66408" w14:textId="290AFA38" w:rsidR="002D2CA6" w:rsidRDefault="005B51F0" w:rsidP="005B51F0">
      <w:pPr>
        <w:spacing w:after="0" w:line="240" w:lineRule="auto"/>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4</w:t>
      </w:r>
      <w:r w:rsidR="002A0A29">
        <w:rPr>
          <w:rFonts w:ascii="Times New Roman" w:hAnsi="Times New Roman" w:cs="Times New Roman"/>
          <w:sz w:val="28"/>
          <w:szCs w:val="28"/>
          <w:lang w:val="ru-RU"/>
        </w:rPr>
        <w:t>5</w:t>
      </w:r>
      <w:r>
        <w:rPr>
          <w:rFonts w:ascii="Times New Roman" w:hAnsi="Times New Roman" w:cs="Times New Roman"/>
          <w:sz w:val="28"/>
          <w:szCs w:val="28"/>
          <w:lang w:val="ru-RU"/>
        </w:rPr>
        <w:t xml:space="preserve"> – Обобщенная прикладная модель управления водными ресурсами Шу-Таласского водохозяйственного бассейна</w:t>
      </w:r>
    </w:p>
    <w:p w14:paraId="7851FCFE" w14:textId="79A0D532" w:rsidR="00072DC1" w:rsidRDefault="00072DC1" w:rsidP="00072DC1">
      <w:pPr>
        <w:spacing w:after="0" w:line="240"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 xml:space="preserve">Разработанная обобщенная прикладная модель управления водными ресурсами Шу-Таласского водохозяйственного бассейна состоит из трех основных взаимосвязанных подсистем </w:t>
      </w:r>
      <w:r w:rsidRPr="00F17AF6">
        <w:rPr>
          <w:rFonts w:ascii="Times New Roman" w:hAnsi="Times New Roman" w:cs="Times New Roman"/>
          <w:sz w:val="28"/>
          <w:szCs w:val="28"/>
          <w:lang w:val="ru-RU"/>
        </w:rPr>
        <w:t>(рисунок 4</w:t>
      </w:r>
      <w:r w:rsidR="000900CA" w:rsidRPr="00F17AF6">
        <w:rPr>
          <w:rFonts w:ascii="Times New Roman" w:hAnsi="Times New Roman" w:cs="Times New Roman"/>
          <w:sz w:val="28"/>
          <w:szCs w:val="28"/>
          <w:lang w:val="ru-RU"/>
        </w:rPr>
        <w:t>5</w:t>
      </w:r>
      <w:r w:rsidRPr="00F17AF6">
        <w:rPr>
          <w:rFonts w:ascii="Times New Roman" w:hAnsi="Times New Roman" w:cs="Times New Roman"/>
          <w:sz w:val="28"/>
          <w:szCs w:val="28"/>
          <w:lang w:val="ru-RU"/>
        </w:rPr>
        <w:t>):</w:t>
      </w:r>
    </w:p>
    <w:p w14:paraId="2DA3BC16" w14:textId="46B1C59D" w:rsidR="00072DC1" w:rsidRDefault="00072DC1" w:rsidP="00072DC1">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природная (неуправляем</w:t>
      </w:r>
      <w:r w:rsidR="00E8056A">
        <w:rPr>
          <w:rFonts w:ascii="Times New Roman" w:hAnsi="Times New Roman" w:cs="Times New Roman"/>
          <w:sz w:val="28"/>
          <w:szCs w:val="28"/>
          <w:lang w:val="ru-RU"/>
        </w:rPr>
        <w:t>ые</w:t>
      </w:r>
      <w:r>
        <w:rPr>
          <w:rFonts w:ascii="Times New Roman" w:hAnsi="Times New Roman" w:cs="Times New Roman"/>
          <w:sz w:val="28"/>
          <w:szCs w:val="28"/>
          <w:lang w:val="ru-RU"/>
        </w:rPr>
        <w:t xml:space="preserve"> факторы), включающ</w:t>
      </w:r>
      <w:r w:rsidR="00E8056A">
        <w:rPr>
          <w:rFonts w:ascii="Times New Roman" w:hAnsi="Times New Roman" w:cs="Times New Roman"/>
          <w:sz w:val="28"/>
          <w:szCs w:val="28"/>
          <w:lang w:val="ru-RU"/>
        </w:rPr>
        <w:t>ая</w:t>
      </w:r>
      <w:r>
        <w:rPr>
          <w:rFonts w:ascii="Times New Roman" w:hAnsi="Times New Roman" w:cs="Times New Roman"/>
          <w:sz w:val="28"/>
          <w:szCs w:val="28"/>
          <w:lang w:val="ru-RU"/>
        </w:rPr>
        <w:t xml:space="preserve"> годовые атмосферные осадки (клим</w:t>
      </w:r>
      <w:r w:rsidR="00E8056A">
        <w:rPr>
          <w:rFonts w:ascii="Times New Roman" w:hAnsi="Times New Roman" w:cs="Times New Roman"/>
          <w:sz w:val="28"/>
          <w:szCs w:val="28"/>
          <w:lang w:val="ru-RU"/>
        </w:rPr>
        <w:t>атический фактор), поверхностные</w:t>
      </w:r>
      <w:r>
        <w:rPr>
          <w:rFonts w:ascii="Times New Roman" w:hAnsi="Times New Roman" w:cs="Times New Roman"/>
          <w:sz w:val="28"/>
          <w:szCs w:val="28"/>
          <w:lang w:val="ru-RU"/>
        </w:rPr>
        <w:t xml:space="preserve"> вод</w:t>
      </w:r>
      <w:r w:rsidR="00E8056A">
        <w:rPr>
          <w:rFonts w:ascii="Times New Roman" w:hAnsi="Times New Roman" w:cs="Times New Roman"/>
          <w:sz w:val="28"/>
          <w:szCs w:val="28"/>
          <w:lang w:val="ru-RU"/>
        </w:rPr>
        <w:t>ы</w:t>
      </w:r>
      <w:r>
        <w:rPr>
          <w:rFonts w:ascii="Times New Roman" w:hAnsi="Times New Roman" w:cs="Times New Roman"/>
          <w:sz w:val="28"/>
          <w:szCs w:val="28"/>
          <w:lang w:val="ru-RU"/>
        </w:rPr>
        <w:t>, подземные воды, возвратные воды</w:t>
      </w:r>
      <w:r w:rsidR="0099588B">
        <w:rPr>
          <w:rFonts w:ascii="Times New Roman" w:hAnsi="Times New Roman" w:cs="Times New Roman"/>
          <w:sz w:val="28"/>
          <w:szCs w:val="28"/>
          <w:lang w:val="ru-RU"/>
        </w:rPr>
        <w:t>, формирующи</w:t>
      </w:r>
      <w:r w:rsidR="00E8056A">
        <w:rPr>
          <w:rFonts w:ascii="Times New Roman" w:hAnsi="Times New Roman" w:cs="Times New Roman"/>
          <w:sz w:val="28"/>
          <w:szCs w:val="28"/>
          <w:lang w:val="ru-RU"/>
        </w:rPr>
        <w:t>е</w:t>
      </w:r>
      <w:r w:rsidR="0099588B">
        <w:rPr>
          <w:rFonts w:ascii="Times New Roman" w:hAnsi="Times New Roman" w:cs="Times New Roman"/>
          <w:sz w:val="28"/>
          <w:szCs w:val="28"/>
          <w:lang w:val="ru-RU"/>
        </w:rPr>
        <w:t xml:space="preserve"> водные ресурсы речных бассейнов;</w:t>
      </w:r>
    </w:p>
    <w:p w14:paraId="1F01DB98" w14:textId="1A66D18A" w:rsidR="0099588B" w:rsidRDefault="0099588B" w:rsidP="00072DC1">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антропогенная подсистема (управляемые факторы), включающи</w:t>
      </w:r>
      <w:r w:rsidR="00E8056A">
        <w:rPr>
          <w:rFonts w:ascii="Times New Roman" w:hAnsi="Times New Roman" w:cs="Times New Roman"/>
          <w:sz w:val="28"/>
          <w:szCs w:val="28"/>
          <w:lang w:val="ru-RU"/>
        </w:rPr>
        <w:t>ая</w:t>
      </w:r>
      <w:r>
        <w:rPr>
          <w:rFonts w:ascii="Times New Roman" w:hAnsi="Times New Roman" w:cs="Times New Roman"/>
          <w:sz w:val="28"/>
          <w:szCs w:val="28"/>
          <w:lang w:val="ru-RU"/>
        </w:rPr>
        <w:t xml:space="preserve"> рост населения, </w:t>
      </w:r>
      <w:r w:rsidR="00E8056A">
        <w:rPr>
          <w:rFonts w:ascii="Times New Roman" w:hAnsi="Times New Roman" w:cs="Times New Roman"/>
          <w:sz w:val="28"/>
          <w:szCs w:val="28"/>
          <w:lang w:val="ru-RU"/>
        </w:rPr>
        <w:t xml:space="preserve">развитие </w:t>
      </w:r>
      <w:r>
        <w:rPr>
          <w:rFonts w:ascii="Times New Roman" w:hAnsi="Times New Roman" w:cs="Times New Roman"/>
          <w:sz w:val="28"/>
          <w:szCs w:val="28"/>
          <w:lang w:val="ru-RU"/>
        </w:rPr>
        <w:t>промышленност</w:t>
      </w:r>
      <w:r w:rsidR="00E8056A">
        <w:rPr>
          <w:rFonts w:ascii="Times New Roman" w:hAnsi="Times New Roman" w:cs="Times New Roman"/>
          <w:sz w:val="28"/>
          <w:szCs w:val="28"/>
          <w:lang w:val="ru-RU"/>
        </w:rPr>
        <w:t>и</w:t>
      </w:r>
      <w:r>
        <w:rPr>
          <w:rFonts w:ascii="Times New Roman" w:hAnsi="Times New Roman" w:cs="Times New Roman"/>
          <w:sz w:val="28"/>
          <w:szCs w:val="28"/>
          <w:lang w:val="ru-RU"/>
        </w:rPr>
        <w:t>, сельско</w:t>
      </w:r>
      <w:r w:rsidR="00E8056A">
        <w:rPr>
          <w:rFonts w:ascii="Times New Roman" w:hAnsi="Times New Roman" w:cs="Times New Roman"/>
          <w:sz w:val="28"/>
          <w:szCs w:val="28"/>
          <w:lang w:val="ru-RU"/>
        </w:rPr>
        <w:t>го</w:t>
      </w:r>
      <w:r>
        <w:rPr>
          <w:rFonts w:ascii="Times New Roman" w:hAnsi="Times New Roman" w:cs="Times New Roman"/>
          <w:sz w:val="28"/>
          <w:szCs w:val="28"/>
          <w:lang w:val="ru-RU"/>
        </w:rPr>
        <w:t xml:space="preserve"> хозяйств</w:t>
      </w:r>
      <w:r w:rsidR="00E8056A">
        <w:rPr>
          <w:rFonts w:ascii="Times New Roman" w:hAnsi="Times New Roman" w:cs="Times New Roman"/>
          <w:sz w:val="28"/>
          <w:szCs w:val="28"/>
          <w:lang w:val="ru-RU"/>
        </w:rPr>
        <w:t>а</w:t>
      </w:r>
      <w:r>
        <w:rPr>
          <w:rFonts w:ascii="Times New Roman" w:hAnsi="Times New Roman" w:cs="Times New Roman"/>
          <w:sz w:val="28"/>
          <w:szCs w:val="28"/>
          <w:lang w:val="ru-RU"/>
        </w:rPr>
        <w:t>, животноводств</w:t>
      </w:r>
      <w:r w:rsidR="00E8056A">
        <w:rPr>
          <w:rFonts w:ascii="Times New Roman" w:hAnsi="Times New Roman" w:cs="Times New Roman"/>
          <w:sz w:val="28"/>
          <w:szCs w:val="28"/>
          <w:lang w:val="ru-RU"/>
        </w:rPr>
        <w:t>а</w:t>
      </w:r>
      <w:r>
        <w:rPr>
          <w:rFonts w:ascii="Times New Roman" w:hAnsi="Times New Roman" w:cs="Times New Roman"/>
          <w:sz w:val="28"/>
          <w:szCs w:val="28"/>
          <w:lang w:val="ru-RU"/>
        </w:rPr>
        <w:t>, предъявляющи</w:t>
      </w:r>
      <w:r w:rsidR="00E8056A">
        <w:rPr>
          <w:rFonts w:ascii="Times New Roman" w:hAnsi="Times New Roman" w:cs="Times New Roman"/>
          <w:sz w:val="28"/>
          <w:szCs w:val="28"/>
          <w:lang w:val="ru-RU"/>
        </w:rPr>
        <w:t>х</w:t>
      </w:r>
      <w:r>
        <w:rPr>
          <w:rFonts w:ascii="Times New Roman" w:hAnsi="Times New Roman" w:cs="Times New Roman"/>
          <w:sz w:val="28"/>
          <w:szCs w:val="28"/>
          <w:lang w:val="ru-RU"/>
        </w:rPr>
        <w:t xml:space="preserve"> требования</w:t>
      </w:r>
      <w:r w:rsidR="00E8056A">
        <w:rPr>
          <w:rFonts w:ascii="Times New Roman" w:hAnsi="Times New Roman" w:cs="Times New Roman"/>
          <w:sz w:val="28"/>
          <w:szCs w:val="28"/>
          <w:lang w:val="ru-RU"/>
        </w:rPr>
        <w:t xml:space="preserve"> к</w:t>
      </w:r>
      <w:r>
        <w:rPr>
          <w:rFonts w:ascii="Times New Roman" w:hAnsi="Times New Roman" w:cs="Times New Roman"/>
          <w:sz w:val="28"/>
          <w:szCs w:val="28"/>
          <w:lang w:val="ru-RU"/>
        </w:rPr>
        <w:t xml:space="preserve"> вод</w:t>
      </w:r>
      <w:r w:rsidR="00E8056A">
        <w:rPr>
          <w:rFonts w:ascii="Times New Roman" w:hAnsi="Times New Roman" w:cs="Times New Roman"/>
          <w:sz w:val="28"/>
          <w:szCs w:val="28"/>
          <w:lang w:val="ru-RU"/>
        </w:rPr>
        <w:t>е</w:t>
      </w:r>
      <w:r>
        <w:rPr>
          <w:rFonts w:ascii="Times New Roman" w:hAnsi="Times New Roman" w:cs="Times New Roman"/>
          <w:sz w:val="28"/>
          <w:szCs w:val="28"/>
          <w:lang w:val="ru-RU"/>
        </w:rPr>
        <w:t>,</w:t>
      </w:r>
      <w:r w:rsidR="00E8056A">
        <w:rPr>
          <w:rFonts w:ascii="Times New Roman" w:hAnsi="Times New Roman" w:cs="Times New Roman"/>
          <w:sz w:val="28"/>
          <w:szCs w:val="28"/>
          <w:lang w:val="ru-RU"/>
        </w:rPr>
        <w:t xml:space="preserve"> обеспечение их соответствующим </w:t>
      </w:r>
      <w:r>
        <w:rPr>
          <w:rFonts w:ascii="Times New Roman" w:hAnsi="Times New Roman" w:cs="Times New Roman"/>
          <w:sz w:val="28"/>
          <w:szCs w:val="28"/>
          <w:lang w:val="ru-RU"/>
        </w:rPr>
        <w:t>количеств</w:t>
      </w:r>
      <w:r w:rsidR="00CF7332">
        <w:rPr>
          <w:rFonts w:ascii="Times New Roman" w:hAnsi="Times New Roman" w:cs="Times New Roman"/>
          <w:sz w:val="28"/>
          <w:szCs w:val="28"/>
          <w:lang w:val="ru-RU"/>
        </w:rPr>
        <w:t>ом</w:t>
      </w:r>
      <w:r>
        <w:rPr>
          <w:rFonts w:ascii="Times New Roman" w:hAnsi="Times New Roman" w:cs="Times New Roman"/>
          <w:sz w:val="28"/>
          <w:szCs w:val="28"/>
          <w:lang w:val="ru-RU"/>
        </w:rPr>
        <w:t xml:space="preserve"> и качеств</w:t>
      </w:r>
      <w:r w:rsidR="00CF7332">
        <w:rPr>
          <w:rFonts w:ascii="Times New Roman" w:hAnsi="Times New Roman" w:cs="Times New Roman"/>
          <w:sz w:val="28"/>
          <w:szCs w:val="28"/>
          <w:lang w:val="ru-RU"/>
        </w:rPr>
        <w:t>ом</w:t>
      </w:r>
      <w:r>
        <w:rPr>
          <w:rFonts w:ascii="Times New Roman" w:hAnsi="Times New Roman" w:cs="Times New Roman"/>
          <w:sz w:val="28"/>
          <w:szCs w:val="28"/>
          <w:lang w:val="ru-RU"/>
        </w:rPr>
        <w:t xml:space="preserve"> воды;</w:t>
      </w:r>
    </w:p>
    <w:p w14:paraId="23F2CF08" w14:textId="1A645FD7" w:rsidR="0083217F" w:rsidRDefault="0099588B" w:rsidP="00072DC1">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управленческая подсистема, разделенная на природно-адаптивн</w:t>
      </w:r>
      <w:r w:rsidR="00CF7332">
        <w:rPr>
          <w:rFonts w:ascii="Times New Roman" w:hAnsi="Times New Roman" w:cs="Times New Roman"/>
          <w:sz w:val="28"/>
          <w:szCs w:val="28"/>
          <w:lang w:val="ru-RU"/>
        </w:rPr>
        <w:t>ую</w:t>
      </w:r>
      <w:r>
        <w:rPr>
          <w:rFonts w:ascii="Times New Roman" w:hAnsi="Times New Roman" w:cs="Times New Roman"/>
          <w:sz w:val="28"/>
          <w:szCs w:val="28"/>
          <w:lang w:val="ru-RU"/>
        </w:rPr>
        <w:t xml:space="preserve"> подсистем</w:t>
      </w:r>
      <w:r w:rsidR="00CF7332">
        <w:rPr>
          <w:rFonts w:ascii="Times New Roman" w:hAnsi="Times New Roman" w:cs="Times New Roman"/>
          <w:sz w:val="28"/>
          <w:szCs w:val="28"/>
          <w:lang w:val="ru-RU"/>
        </w:rPr>
        <w:t>у</w:t>
      </w:r>
      <w:r w:rsidR="0083217F">
        <w:rPr>
          <w:rFonts w:ascii="Times New Roman" w:hAnsi="Times New Roman" w:cs="Times New Roman"/>
          <w:sz w:val="28"/>
          <w:szCs w:val="28"/>
          <w:lang w:val="ru-RU"/>
        </w:rPr>
        <w:t xml:space="preserve"> и природно-техногенн</w:t>
      </w:r>
      <w:r w:rsidR="00CF7332">
        <w:rPr>
          <w:rFonts w:ascii="Times New Roman" w:hAnsi="Times New Roman" w:cs="Times New Roman"/>
          <w:sz w:val="28"/>
          <w:szCs w:val="28"/>
          <w:lang w:val="ru-RU"/>
        </w:rPr>
        <w:t>ую  подсистему</w:t>
      </w:r>
      <w:r>
        <w:rPr>
          <w:rFonts w:ascii="Times New Roman" w:hAnsi="Times New Roman" w:cs="Times New Roman"/>
          <w:sz w:val="28"/>
          <w:szCs w:val="28"/>
          <w:lang w:val="ru-RU"/>
        </w:rPr>
        <w:t xml:space="preserve">, </w:t>
      </w:r>
      <w:r w:rsidR="0083217F">
        <w:rPr>
          <w:rFonts w:ascii="Times New Roman" w:hAnsi="Times New Roman" w:cs="Times New Roman"/>
          <w:sz w:val="28"/>
          <w:szCs w:val="28"/>
          <w:lang w:val="ru-RU"/>
        </w:rPr>
        <w:t xml:space="preserve"> по степени управляемости и неуправляемости природного и техногенного процесса, в условиях хозяйственной деятельности в речных бассейн</w:t>
      </w:r>
      <w:r w:rsidR="00CF7332">
        <w:rPr>
          <w:rFonts w:ascii="Times New Roman" w:hAnsi="Times New Roman" w:cs="Times New Roman"/>
          <w:sz w:val="28"/>
          <w:szCs w:val="28"/>
          <w:lang w:val="ru-RU"/>
        </w:rPr>
        <w:t>ах</w:t>
      </w:r>
      <w:r w:rsidR="0083217F">
        <w:rPr>
          <w:rFonts w:ascii="Times New Roman" w:hAnsi="Times New Roman" w:cs="Times New Roman"/>
          <w:sz w:val="28"/>
          <w:szCs w:val="28"/>
          <w:lang w:val="ru-RU"/>
        </w:rPr>
        <w:t xml:space="preserve">. </w:t>
      </w:r>
    </w:p>
    <w:p w14:paraId="244B7E4E" w14:textId="748DCD5C" w:rsidR="0083217F" w:rsidRDefault="0083217F" w:rsidP="00072DC1">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управленческих природно-адаптивных подсистемах, включающих неуправляемы</w:t>
      </w:r>
      <w:r w:rsidR="00CF7332">
        <w:rPr>
          <w:rFonts w:ascii="Times New Roman" w:hAnsi="Times New Roman" w:cs="Times New Roman"/>
          <w:sz w:val="28"/>
          <w:szCs w:val="28"/>
          <w:lang w:val="ru-RU"/>
        </w:rPr>
        <w:t>е</w:t>
      </w:r>
      <w:r>
        <w:rPr>
          <w:rFonts w:ascii="Times New Roman" w:hAnsi="Times New Roman" w:cs="Times New Roman"/>
          <w:sz w:val="28"/>
          <w:szCs w:val="28"/>
          <w:lang w:val="ru-RU"/>
        </w:rPr>
        <w:t xml:space="preserve"> фактор</w:t>
      </w:r>
      <w:r w:rsidR="00CF7332">
        <w:rPr>
          <w:rFonts w:ascii="Times New Roman" w:hAnsi="Times New Roman" w:cs="Times New Roman"/>
          <w:sz w:val="28"/>
          <w:szCs w:val="28"/>
          <w:lang w:val="ru-RU"/>
        </w:rPr>
        <w:t>ы</w:t>
      </w:r>
      <w:r>
        <w:rPr>
          <w:rFonts w:ascii="Times New Roman" w:hAnsi="Times New Roman" w:cs="Times New Roman"/>
          <w:sz w:val="28"/>
          <w:szCs w:val="28"/>
          <w:lang w:val="ru-RU"/>
        </w:rPr>
        <w:t xml:space="preserve"> природного процесса, возникает необходимости адаптацию неуправляемых факторов в процесс</w:t>
      </w:r>
      <w:r w:rsidR="00CF7332">
        <w:rPr>
          <w:rFonts w:ascii="Times New Roman" w:hAnsi="Times New Roman" w:cs="Times New Roman"/>
          <w:sz w:val="28"/>
          <w:szCs w:val="28"/>
          <w:lang w:val="ru-RU"/>
        </w:rPr>
        <w:t>е управления</w:t>
      </w:r>
      <w:r>
        <w:rPr>
          <w:rFonts w:ascii="Times New Roman" w:hAnsi="Times New Roman" w:cs="Times New Roman"/>
          <w:sz w:val="28"/>
          <w:szCs w:val="28"/>
          <w:lang w:val="ru-RU"/>
        </w:rPr>
        <w:t xml:space="preserve"> водными ресурсами речных бассейнов. </w:t>
      </w:r>
    </w:p>
    <w:p w14:paraId="10962244" w14:textId="2AFEA0FD" w:rsidR="00016FCD" w:rsidRDefault="0083217F" w:rsidP="00072DC1">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управленческих природно-техногенных подсистемах,</w:t>
      </w:r>
      <w:r w:rsidR="00016FCD">
        <w:rPr>
          <w:rFonts w:ascii="Times New Roman" w:hAnsi="Times New Roman" w:cs="Times New Roman"/>
          <w:sz w:val="28"/>
          <w:szCs w:val="28"/>
          <w:lang w:val="ru-RU"/>
        </w:rPr>
        <w:t xml:space="preserve"> включающих управляемы</w:t>
      </w:r>
      <w:r w:rsidR="00CF7332">
        <w:rPr>
          <w:rFonts w:ascii="Times New Roman" w:hAnsi="Times New Roman" w:cs="Times New Roman"/>
          <w:sz w:val="28"/>
          <w:szCs w:val="28"/>
          <w:lang w:val="ru-RU"/>
        </w:rPr>
        <w:t>е</w:t>
      </w:r>
      <w:r w:rsidR="00016FCD">
        <w:rPr>
          <w:rFonts w:ascii="Times New Roman" w:hAnsi="Times New Roman" w:cs="Times New Roman"/>
          <w:sz w:val="28"/>
          <w:szCs w:val="28"/>
          <w:lang w:val="ru-RU"/>
        </w:rPr>
        <w:t xml:space="preserve"> фактор</w:t>
      </w:r>
      <w:r w:rsidR="00CF7332">
        <w:rPr>
          <w:rFonts w:ascii="Times New Roman" w:hAnsi="Times New Roman" w:cs="Times New Roman"/>
          <w:sz w:val="28"/>
          <w:szCs w:val="28"/>
          <w:lang w:val="ru-RU"/>
        </w:rPr>
        <w:t>ы</w:t>
      </w:r>
      <w:r w:rsidR="00016FCD">
        <w:rPr>
          <w:rFonts w:ascii="Times New Roman" w:hAnsi="Times New Roman" w:cs="Times New Roman"/>
          <w:sz w:val="28"/>
          <w:szCs w:val="28"/>
          <w:lang w:val="ru-RU"/>
        </w:rPr>
        <w:t xml:space="preserve">, </w:t>
      </w:r>
      <w:r>
        <w:rPr>
          <w:rFonts w:ascii="Times New Roman" w:hAnsi="Times New Roman" w:cs="Times New Roman"/>
          <w:sz w:val="28"/>
          <w:szCs w:val="28"/>
          <w:lang w:val="ru-RU"/>
        </w:rPr>
        <w:t>все виды антропогенн</w:t>
      </w:r>
      <w:r w:rsidR="00CF7332">
        <w:rPr>
          <w:rFonts w:ascii="Times New Roman" w:hAnsi="Times New Roman" w:cs="Times New Roman"/>
          <w:sz w:val="28"/>
          <w:szCs w:val="28"/>
          <w:lang w:val="ru-RU"/>
        </w:rPr>
        <w:t>ой</w:t>
      </w:r>
      <w:r>
        <w:rPr>
          <w:rFonts w:ascii="Times New Roman" w:hAnsi="Times New Roman" w:cs="Times New Roman"/>
          <w:sz w:val="28"/>
          <w:szCs w:val="28"/>
          <w:lang w:val="ru-RU"/>
        </w:rPr>
        <w:t xml:space="preserve"> детальности в полном объеме подл</w:t>
      </w:r>
      <w:r w:rsidR="00CF7332">
        <w:rPr>
          <w:rFonts w:ascii="Times New Roman" w:hAnsi="Times New Roman" w:cs="Times New Roman"/>
          <w:sz w:val="28"/>
          <w:szCs w:val="28"/>
          <w:lang w:val="ru-RU"/>
        </w:rPr>
        <w:t>ежат регулированию и управленю</w:t>
      </w:r>
      <w:r>
        <w:rPr>
          <w:rFonts w:ascii="Times New Roman" w:hAnsi="Times New Roman" w:cs="Times New Roman"/>
          <w:sz w:val="28"/>
          <w:szCs w:val="28"/>
          <w:lang w:val="ru-RU"/>
        </w:rPr>
        <w:t xml:space="preserve"> по качеству и количеству</w:t>
      </w:r>
      <w:r w:rsidR="00CF7332">
        <w:rPr>
          <w:rFonts w:ascii="Times New Roman" w:hAnsi="Times New Roman" w:cs="Times New Roman"/>
          <w:sz w:val="28"/>
          <w:szCs w:val="28"/>
          <w:lang w:val="ru-RU"/>
        </w:rPr>
        <w:t>, для повышения</w:t>
      </w:r>
      <w:r w:rsidR="00016FCD">
        <w:rPr>
          <w:rFonts w:ascii="Times New Roman" w:hAnsi="Times New Roman" w:cs="Times New Roman"/>
          <w:sz w:val="28"/>
          <w:szCs w:val="28"/>
          <w:lang w:val="ru-RU"/>
        </w:rPr>
        <w:t xml:space="preserve"> эффективности использования водных ресурсов речных бассейнов.</w:t>
      </w:r>
    </w:p>
    <w:p w14:paraId="460B05DC" w14:textId="7859CFFF" w:rsidR="00133E5F" w:rsidRDefault="00016FCD" w:rsidP="00072DC1">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связи с этим обобщенная прикладная модель управления водными ресурсами Шу-Таласского водохозяйственного бассейна состоит в разработке и формировании устойчиво</w:t>
      </w:r>
      <w:r w:rsidR="00CF7332">
        <w:rPr>
          <w:rFonts w:ascii="Times New Roman" w:hAnsi="Times New Roman" w:cs="Times New Roman"/>
          <w:sz w:val="28"/>
          <w:szCs w:val="28"/>
          <w:lang w:val="ru-RU"/>
        </w:rPr>
        <w:t>й</w:t>
      </w:r>
      <w:r>
        <w:rPr>
          <w:rFonts w:ascii="Times New Roman" w:hAnsi="Times New Roman" w:cs="Times New Roman"/>
          <w:sz w:val="28"/>
          <w:szCs w:val="28"/>
          <w:lang w:val="ru-RU"/>
        </w:rPr>
        <w:t xml:space="preserve"> территориально</w:t>
      </w:r>
      <w:r w:rsidR="00CF7332">
        <w:rPr>
          <w:rFonts w:ascii="Times New Roman" w:hAnsi="Times New Roman" w:cs="Times New Roman"/>
          <w:sz w:val="28"/>
          <w:szCs w:val="28"/>
          <w:lang w:val="ru-RU"/>
        </w:rPr>
        <w:t>й</w:t>
      </w:r>
      <w:r>
        <w:rPr>
          <w:rFonts w:ascii="Times New Roman" w:hAnsi="Times New Roman" w:cs="Times New Roman"/>
          <w:sz w:val="28"/>
          <w:szCs w:val="28"/>
          <w:lang w:val="ru-RU"/>
        </w:rPr>
        <w:t xml:space="preserve"> организаци</w:t>
      </w:r>
      <w:r w:rsidR="00CF7332">
        <w:rPr>
          <w:rFonts w:ascii="Times New Roman" w:hAnsi="Times New Roman" w:cs="Times New Roman"/>
          <w:sz w:val="28"/>
          <w:szCs w:val="28"/>
          <w:lang w:val="ru-RU"/>
        </w:rPr>
        <w:t>и</w:t>
      </w:r>
      <w:r>
        <w:rPr>
          <w:rFonts w:ascii="Times New Roman" w:hAnsi="Times New Roman" w:cs="Times New Roman"/>
          <w:sz w:val="28"/>
          <w:szCs w:val="28"/>
          <w:lang w:val="ru-RU"/>
        </w:rPr>
        <w:t xml:space="preserve">  водопользования, через постановку и последовательное решени</w:t>
      </w:r>
      <w:r w:rsidR="00CF7332">
        <w:rPr>
          <w:rFonts w:ascii="Times New Roman" w:hAnsi="Times New Roman" w:cs="Times New Roman"/>
          <w:sz w:val="28"/>
          <w:szCs w:val="28"/>
          <w:lang w:val="ru-RU"/>
        </w:rPr>
        <w:t>е</w:t>
      </w:r>
      <w:r>
        <w:rPr>
          <w:rFonts w:ascii="Times New Roman" w:hAnsi="Times New Roman" w:cs="Times New Roman"/>
          <w:sz w:val="28"/>
          <w:szCs w:val="28"/>
          <w:lang w:val="ru-RU"/>
        </w:rPr>
        <w:t xml:space="preserve"> ряд</w:t>
      </w:r>
      <w:r w:rsidR="00133E5F">
        <w:rPr>
          <w:rFonts w:ascii="Times New Roman" w:hAnsi="Times New Roman" w:cs="Times New Roman"/>
          <w:sz w:val="28"/>
          <w:szCs w:val="28"/>
          <w:lang w:val="ru-RU"/>
        </w:rPr>
        <w:t>а задач – анализ состояния речных бассейнов, включающих изменени</w:t>
      </w:r>
      <w:r w:rsidR="00CF7332">
        <w:rPr>
          <w:rFonts w:ascii="Times New Roman" w:hAnsi="Times New Roman" w:cs="Times New Roman"/>
          <w:sz w:val="28"/>
          <w:szCs w:val="28"/>
          <w:lang w:val="ru-RU"/>
        </w:rPr>
        <w:t>е</w:t>
      </w:r>
      <w:r w:rsidR="00133E5F">
        <w:rPr>
          <w:rFonts w:ascii="Times New Roman" w:hAnsi="Times New Roman" w:cs="Times New Roman"/>
          <w:sz w:val="28"/>
          <w:szCs w:val="28"/>
          <w:lang w:val="ru-RU"/>
        </w:rPr>
        <w:t xml:space="preserve"> климата и гидрологического режима речных бассейнов, качеств</w:t>
      </w:r>
      <w:r w:rsidR="00CF7332">
        <w:rPr>
          <w:rFonts w:ascii="Times New Roman" w:hAnsi="Times New Roman" w:cs="Times New Roman"/>
          <w:sz w:val="28"/>
          <w:szCs w:val="28"/>
          <w:lang w:val="ru-RU"/>
        </w:rPr>
        <w:t>о</w:t>
      </w:r>
      <w:r w:rsidR="00133E5F">
        <w:rPr>
          <w:rFonts w:ascii="Times New Roman" w:hAnsi="Times New Roman" w:cs="Times New Roman"/>
          <w:sz w:val="28"/>
          <w:szCs w:val="28"/>
          <w:lang w:val="ru-RU"/>
        </w:rPr>
        <w:t xml:space="preserve"> воды, анализ использования водных ресурсов (прямые нагрузки), оценка антропогенной (косвенные и совокупные) нагрузки, водная политика и политическая среда, придерживающ</w:t>
      </w:r>
      <w:r w:rsidR="00CF7332">
        <w:rPr>
          <w:rFonts w:ascii="Times New Roman" w:hAnsi="Times New Roman" w:cs="Times New Roman"/>
          <w:sz w:val="28"/>
          <w:szCs w:val="28"/>
          <w:lang w:val="ru-RU"/>
        </w:rPr>
        <w:t xml:space="preserve">аяся </w:t>
      </w:r>
      <w:r w:rsidR="00133E5F">
        <w:rPr>
          <w:rFonts w:ascii="Times New Roman" w:hAnsi="Times New Roman" w:cs="Times New Roman"/>
          <w:sz w:val="28"/>
          <w:szCs w:val="28"/>
          <w:lang w:val="ru-RU"/>
        </w:rPr>
        <w:t>трансграничны</w:t>
      </w:r>
      <w:r w:rsidR="00CF7332">
        <w:rPr>
          <w:rFonts w:ascii="Times New Roman" w:hAnsi="Times New Roman" w:cs="Times New Roman"/>
          <w:sz w:val="28"/>
          <w:szCs w:val="28"/>
          <w:lang w:val="ru-RU"/>
        </w:rPr>
        <w:t xml:space="preserve">ми </w:t>
      </w:r>
      <w:r w:rsidR="00133E5F">
        <w:rPr>
          <w:rFonts w:ascii="Times New Roman" w:hAnsi="Times New Roman" w:cs="Times New Roman"/>
          <w:sz w:val="28"/>
          <w:szCs w:val="28"/>
          <w:lang w:val="ru-RU"/>
        </w:rPr>
        <w:t>стран</w:t>
      </w:r>
      <w:r w:rsidR="00CF7332">
        <w:rPr>
          <w:rFonts w:ascii="Times New Roman" w:hAnsi="Times New Roman" w:cs="Times New Roman"/>
          <w:sz w:val="28"/>
          <w:szCs w:val="28"/>
          <w:lang w:val="ru-RU"/>
        </w:rPr>
        <w:t>ами</w:t>
      </w:r>
      <w:r w:rsidR="00133E5F">
        <w:rPr>
          <w:rFonts w:ascii="Times New Roman" w:hAnsi="Times New Roman" w:cs="Times New Roman"/>
          <w:sz w:val="28"/>
          <w:szCs w:val="28"/>
          <w:lang w:val="ru-RU"/>
        </w:rPr>
        <w:t>.</w:t>
      </w:r>
    </w:p>
    <w:p w14:paraId="6B1F3A22" w14:textId="29F86F05" w:rsidR="00083A3C" w:rsidRDefault="00133E5F" w:rsidP="00083A3C">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При этом оценка экологической устойчивости водосбора речных бассейнов, включающ</w:t>
      </w:r>
      <w:r w:rsidR="00CF7332">
        <w:rPr>
          <w:rFonts w:ascii="Times New Roman" w:hAnsi="Times New Roman" w:cs="Times New Roman"/>
          <w:sz w:val="28"/>
          <w:szCs w:val="28"/>
          <w:lang w:val="ru-RU"/>
        </w:rPr>
        <w:t>ая</w:t>
      </w:r>
      <w:r>
        <w:rPr>
          <w:rFonts w:ascii="Times New Roman" w:hAnsi="Times New Roman" w:cs="Times New Roman"/>
          <w:sz w:val="28"/>
          <w:szCs w:val="28"/>
          <w:lang w:val="ru-RU"/>
        </w:rPr>
        <w:t xml:space="preserve"> устойчивое функционировани</w:t>
      </w:r>
      <w:r w:rsidR="00CF7332">
        <w:rPr>
          <w:rFonts w:ascii="Times New Roman" w:hAnsi="Times New Roman" w:cs="Times New Roman"/>
          <w:sz w:val="28"/>
          <w:szCs w:val="28"/>
          <w:lang w:val="ru-RU"/>
        </w:rPr>
        <w:t>е</w:t>
      </w:r>
      <w:r>
        <w:rPr>
          <w:rFonts w:ascii="Times New Roman" w:hAnsi="Times New Roman" w:cs="Times New Roman"/>
          <w:sz w:val="28"/>
          <w:szCs w:val="28"/>
          <w:lang w:val="ru-RU"/>
        </w:rPr>
        <w:t xml:space="preserve"> водосбора речных бассейнов, водная политика и политическая среда, </w:t>
      </w:r>
      <w:r w:rsidR="00CF7332">
        <w:rPr>
          <w:rFonts w:ascii="Times New Roman" w:hAnsi="Times New Roman" w:cs="Times New Roman"/>
          <w:sz w:val="28"/>
          <w:szCs w:val="28"/>
          <w:lang w:val="ru-RU"/>
        </w:rPr>
        <w:t>призванная</w:t>
      </w:r>
      <w:r>
        <w:rPr>
          <w:rFonts w:ascii="Times New Roman" w:hAnsi="Times New Roman" w:cs="Times New Roman"/>
          <w:sz w:val="28"/>
          <w:szCs w:val="28"/>
          <w:lang w:val="ru-RU"/>
        </w:rPr>
        <w:t xml:space="preserve"> реализовать принцип адекватности воздействий и предсказуемости</w:t>
      </w:r>
      <w:r w:rsidR="00CF7332">
        <w:rPr>
          <w:rFonts w:ascii="Times New Roman" w:hAnsi="Times New Roman" w:cs="Times New Roman"/>
          <w:sz w:val="28"/>
          <w:szCs w:val="28"/>
          <w:lang w:val="ru-RU"/>
        </w:rPr>
        <w:t xml:space="preserve"> в</w:t>
      </w:r>
      <w:r>
        <w:rPr>
          <w:rFonts w:ascii="Times New Roman" w:hAnsi="Times New Roman" w:cs="Times New Roman"/>
          <w:sz w:val="28"/>
          <w:szCs w:val="28"/>
          <w:lang w:val="ru-RU"/>
        </w:rPr>
        <w:t xml:space="preserve">  управлени</w:t>
      </w:r>
      <w:r w:rsidR="00CF7332">
        <w:rPr>
          <w:rFonts w:ascii="Times New Roman" w:hAnsi="Times New Roman" w:cs="Times New Roman"/>
          <w:sz w:val="28"/>
          <w:szCs w:val="28"/>
          <w:lang w:val="ru-RU"/>
        </w:rPr>
        <w:t>и</w:t>
      </w:r>
      <w:r>
        <w:rPr>
          <w:rFonts w:ascii="Times New Roman" w:hAnsi="Times New Roman" w:cs="Times New Roman"/>
          <w:sz w:val="28"/>
          <w:szCs w:val="28"/>
          <w:lang w:val="ru-RU"/>
        </w:rPr>
        <w:t xml:space="preserve"> водными ресурсами трансграничных рек Шу-Таласского водохозяйственного бассейна</w:t>
      </w:r>
      <w:r w:rsidR="00083A3C">
        <w:rPr>
          <w:rFonts w:ascii="Times New Roman" w:hAnsi="Times New Roman" w:cs="Times New Roman"/>
          <w:sz w:val="28"/>
          <w:szCs w:val="28"/>
          <w:lang w:val="ru-RU"/>
        </w:rPr>
        <w:t xml:space="preserve">. </w:t>
      </w:r>
      <w:bookmarkStart w:id="13" w:name="_Hlk40341540"/>
    </w:p>
    <w:p w14:paraId="7BC89D43" w14:textId="029A9A1B" w:rsidR="00083A3C" w:rsidRPr="009B6506" w:rsidRDefault="00CF7332" w:rsidP="00083A3C">
      <w:pPr>
        <w:spacing w:after="0" w:line="240" w:lineRule="auto"/>
        <w:ind w:firstLine="709"/>
        <w:jc w:val="both"/>
        <w:rPr>
          <w:rFonts w:ascii="Times New Roman" w:hAnsi="Times New Roman" w:cs="Times New Roman"/>
          <w:bCs/>
          <w:sz w:val="28"/>
          <w:szCs w:val="28"/>
          <w:lang w:val="ru-RU"/>
        </w:rPr>
      </w:pPr>
      <w:r>
        <w:rPr>
          <w:rFonts w:ascii="Times New Roman" w:hAnsi="Times New Roman" w:cs="Times New Roman"/>
          <w:bCs/>
          <w:sz w:val="28"/>
          <w:szCs w:val="28"/>
          <w:lang w:val="ru-RU"/>
        </w:rPr>
        <w:t>Т</w:t>
      </w:r>
      <w:r w:rsidR="00083A3C" w:rsidRPr="009B6506">
        <w:rPr>
          <w:rFonts w:ascii="Times New Roman" w:hAnsi="Times New Roman" w:cs="Times New Roman"/>
          <w:bCs/>
          <w:sz w:val="28"/>
          <w:szCs w:val="28"/>
          <w:lang w:val="ru-RU"/>
        </w:rPr>
        <w:t>ерритории</w:t>
      </w:r>
      <w:r w:rsidR="00083A3C" w:rsidRPr="00762CA9">
        <w:rPr>
          <w:rFonts w:ascii="Times New Roman" w:hAnsi="Times New Roman" w:cs="Times New Roman"/>
          <w:bCs/>
          <w:sz w:val="28"/>
          <w:szCs w:val="28"/>
          <w:lang w:val="ru-RU"/>
        </w:rPr>
        <w:t xml:space="preserve"> бассейна </w:t>
      </w:r>
      <w:r w:rsidR="00083A3C" w:rsidRPr="009B6506">
        <w:rPr>
          <w:rFonts w:ascii="Times New Roman" w:hAnsi="Times New Roman" w:cs="Times New Roman"/>
          <w:bCs/>
          <w:sz w:val="28"/>
          <w:szCs w:val="28"/>
          <w:lang w:val="ru-RU"/>
        </w:rPr>
        <w:t xml:space="preserve">трансграничных рек </w:t>
      </w:r>
      <w:r w:rsidR="00083A3C">
        <w:rPr>
          <w:rFonts w:ascii="Times New Roman" w:hAnsi="Times New Roman" w:cs="Times New Roman"/>
          <w:sz w:val="28"/>
          <w:szCs w:val="28"/>
          <w:lang w:val="ru-RU"/>
        </w:rPr>
        <w:t>Шу-Таласского водохозяйственного бассейна</w:t>
      </w:r>
      <w:r w:rsidR="00083A3C" w:rsidRPr="009B6506">
        <w:rPr>
          <w:rFonts w:ascii="Times New Roman" w:hAnsi="Times New Roman" w:cs="Times New Roman"/>
          <w:bCs/>
          <w:sz w:val="28"/>
          <w:szCs w:val="28"/>
          <w:lang w:val="ru-RU"/>
        </w:rPr>
        <w:t xml:space="preserve"> разделен</w:t>
      </w:r>
      <w:r w:rsidR="00CD380E">
        <w:rPr>
          <w:rFonts w:ascii="Times New Roman" w:hAnsi="Times New Roman" w:cs="Times New Roman"/>
          <w:bCs/>
          <w:sz w:val="28"/>
          <w:szCs w:val="28"/>
          <w:lang w:val="ru-RU"/>
        </w:rPr>
        <w:t>а</w:t>
      </w:r>
      <w:r w:rsidR="00083A3C" w:rsidRPr="009B6506">
        <w:rPr>
          <w:rFonts w:ascii="Times New Roman" w:hAnsi="Times New Roman" w:cs="Times New Roman"/>
          <w:bCs/>
          <w:sz w:val="28"/>
          <w:szCs w:val="28"/>
          <w:lang w:val="ru-RU"/>
        </w:rPr>
        <w:t xml:space="preserve">  на дв</w:t>
      </w:r>
      <w:r w:rsidR="00083A3C" w:rsidRPr="00762CA9">
        <w:rPr>
          <w:rFonts w:ascii="Times New Roman" w:hAnsi="Times New Roman" w:cs="Times New Roman"/>
          <w:bCs/>
          <w:sz w:val="28"/>
          <w:szCs w:val="28"/>
          <w:lang w:val="kk-KZ"/>
        </w:rPr>
        <w:t>е</w:t>
      </w:r>
      <w:r w:rsidR="00083A3C" w:rsidRPr="009B6506">
        <w:rPr>
          <w:rFonts w:ascii="Times New Roman" w:hAnsi="Times New Roman" w:cs="Times New Roman"/>
          <w:bCs/>
          <w:sz w:val="28"/>
          <w:szCs w:val="28"/>
          <w:lang w:val="ru-RU"/>
        </w:rPr>
        <w:t xml:space="preserve"> неравнозначные части, то есть их преобладающ</w:t>
      </w:r>
      <w:r w:rsidR="00CD380E">
        <w:rPr>
          <w:rFonts w:ascii="Times New Roman" w:hAnsi="Times New Roman" w:cs="Times New Roman"/>
          <w:bCs/>
          <w:sz w:val="28"/>
          <w:szCs w:val="28"/>
          <w:lang w:val="ru-RU"/>
        </w:rPr>
        <w:t>ая</w:t>
      </w:r>
      <w:r w:rsidR="00083A3C" w:rsidRPr="009B6506">
        <w:rPr>
          <w:rFonts w:ascii="Times New Roman" w:hAnsi="Times New Roman" w:cs="Times New Roman"/>
          <w:bCs/>
          <w:sz w:val="28"/>
          <w:szCs w:val="28"/>
          <w:lang w:val="ru-RU"/>
        </w:rPr>
        <w:t xml:space="preserve"> верхн</w:t>
      </w:r>
      <w:r w:rsidR="00CD380E">
        <w:rPr>
          <w:rFonts w:ascii="Times New Roman" w:hAnsi="Times New Roman" w:cs="Times New Roman"/>
          <w:bCs/>
          <w:sz w:val="28"/>
          <w:szCs w:val="28"/>
          <w:lang w:val="ru-RU"/>
        </w:rPr>
        <w:t>яя</w:t>
      </w:r>
      <w:r w:rsidR="00083A3C" w:rsidRPr="009B6506">
        <w:rPr>
          <w:rFonts w:ascii="Times New Roman" w:hAnsi="Times New Roman" w:cs="Times New Roman"/>
          <w:bCs/>
          <w:sz w:val="28"/>
          <w:szCs w:val="28"/>
          <w:lang w:val="ru-RU"/>
        </w:rPr>
        <w:t xml:space="preserve"> и средн</w:t>
      </w:r>
      <w:r w:rsidR="00CD380E">
        <w:rPr>
          <w:rFonts w:ascii="Times New Roman" w:hAnsi="Times New Roman" w:cs="Times New Roman"/>
          <w:bCs/>
          <w:sz w:val="28"/>
          <w:szCs w:val="28"/>
          <w:lang w:val="ru-RU"/>
        </w:rPr>
        <w:t>яя</w:t>
      </w:r>
      <w:r w:rsidR="00083A3C" w:rsidRPr="009B6506">
        <w:rPr>
          <w:rFonts w:ascii="Times New Roman" w:hAnsi="Times New Roman" w:cs="Times New Roman"/>
          <w:bCs/>
          <w:sz w:val="28"/>
          <w:szCs w:val="28"/>
          <w:lang w:val="ru-RU"/>
        </w:rPr>
        <w:t xml:space="preserve"> части находятся в зоне формирования стока с высококачественными средообразующими </w:t>
      </w:r>
      <w:r w:rsidR="00CD380E">
        <w:rPr>
          <w:rFonts w:ascii="Times New Roman" w:hAnsi="Times New Roman" w:cs="Times New Roman"/>
          <w:bCs/>
          <w:sz w:val="28"/>
          <w:szCs w:val="28"/>
          <w:lang w:val="ru-RU"/>
        </w:rPr>
        <w:t>природными системами, а низовья</w:t>
      </w:r>
      <w:r w:rsidR="00083A3C" w:rsidRPr="009B6506">
        <w:rPr>
          <w:rFonts w:ascii="Times New Roman" w:hAnsi="Times New Roman" w:cs="Times New Roman"/>
          <w:bCs/>
          <w:sz w:val="28"/>
          <w:szCs w:val="28"/>
          <w:lang w:val="ru-RU"/>
        </w:rPr>
        <w:t xml:space="preserve">  являются природными водоприемниками гидрогеохимического и возвратного  сток</w:t>
      </w:r>
      <w:r w:rsidR="00083A3C" w:rsidRPr="00762CA9">
        <w:rPr>
          <w:rFonts w:ascii="Times New Roman" w:hAnsi="Times New Roman" w:cs="Times New Roman"/>
          <w:bCs/>
          <w:sz w:val="28"/>
          <w:szCs w:val="28"/>
          <w:lang w:val="kk-KZ"/>
        </w:rPr>
        <w:t>ов</w:t>
      </w:r>
      <w:r w:rsidR="00083A3C" w:rsidRPr="009B6506">
        <w:rPr>
          <w:rFonts w:ascii="Times New Roman" w:hAnsi="Times New Roman" w:cs="Times New Roman"/>
          <w:bCs/>
          <w:sz w:val="28"/>
          <w:szCs w:val="28"/>
          <w:lang w:val="ru-RU"/>
        </w:rPr>
        <w:t>, которые неизбежно вызывают конфликты экологических, экономических и социальных интересов общества, а неизбежная оптимизация целей обустройства водосборов в пространственно-временном масштабе</w:t>
      </w:r>
      <w:r w:rsidR="00CD380E">
        <w:rPr>
          <w:rFonts w:ascii="Times New Roman" w:hAnsi="Times New Roman" w:cs="Times New Roman"/>
          <w:bCs/>
          <w:sz w:val="28"/>
          <w:szCs w:val="28"/>
          <w:lang w:val="ru-RU"/>
        </w:rPr>
        <w:t xml:space="preserve"> показывае</w:t>
      </w:r>
      <w:r w:rsidR="00083A3C" w:rsidRPr="009B6506">
        <w:rPr>
          <w:rFonts w:ascii="Times New Roman" w:hAnsi="Times New Roman" w:cs="Times New Roman"/>
          <w:bCs/>
          <w:sz w:val="28"/>
          <w:szCs w:val="28"/>
          <w:lang w:val="ru-RU"/>
        </w:rPr>
        <w:t>т многовариантность решаемых проблем при совместном использовании природных ресурсов трансграничных рек.</w:t>
      </w:r>
    </w:p>
    <w:bookmarkEnd w:id="13"/>
    <w:p w14:paraId="30C74F8D" w14:textId="100AE0BE" w:rsidR="00A40983" w:rsidRPr="00A40983" w:rsidRDefault="00A40983" w:rsidP="00A40983">
      <w:pPr>
        <w:spacing w:after="0" w:line="240" w:lineRule="auto"/>
        <w:ind w:firstLine="709"/>
        <w:jc w:val="both"/>
        <w:rPr>
          <w:rFonts w:ascii="Times New Roman" w:hAnsi="Times New Roman" w:cs="Times New Roman"/>
          <w:noProof/>
          <w:sz w:val="28"/>
          <w:szCs w:val="28"/>
          <w:lang w:val="ru-RU"/>
        </w:rPr>
      </w:pPr>
      <w:r w:rsidRPr="009B6506">
        <w:rPr>
          <w:rFonts w:ascii="Times New Roman" w:hAnsi="Times New Roman" w:cs="Times New Roman"/>
          <w:noProof/>
          <w:sz w:val="28"/>
          <w:szCs w:val="28"/>
          <w:lang w:val="ru-RU"/>
        </w:rPr>
        <w:t>Таким образом,</w:t>
      </w:r>
      <w:r>
        <w:rPr>
          <w:rFonts w:ascii="Times New Roman" w:hAnsi="Times New Roman" w:cs="Times New Roman"/>
          <w:noProof/>
          <w:sz w:val="28"/>
          <w:szCs w:val="28"/>
          <w:lang w:val="ru-RU"/>
        </w:rPr>
        <w:t xml:space="preserve"> разработанная </w:t>
      </w:r>
      <w:r>
        <w:rPr>
          <w:rFonts w:ascii="Times New Roman" w:hAnsi="Times New Roman" w:cs="Times New Roman"/>
          <w:sz w:val="28"/>
          <w:szCs w:val="28"/>
          <w:lang w:val="ru-RU"/>
        </w:rPr>
        <w:t>обобщенная прикладная модель управления водными ресурсами Шу-Таласского водохозяйственного бассейна может быть реализован</w:t>
      </w:r>
      <w:r w:rsidR="00CD380E">
        <w:rPr>
          <w:rFonts w:ascii="Times New Roman" w:hAnsi="Times New Roman" w:cs="Times New Roman"/>
          <w:sz w:val="28"/>
          <w:szCs w:val="28"/>
          <w:lang w:val="ru-RU"/>
        </w:rPr>
        <w:t>а</w:t>
      </w:r>
      <w:r>
        <w:rPr>
          <w:rFonts w:ascii="Times New Roman" w:hAnsi="Times New Roman" w:cs="Times New Roman"/>
          <w:sz w:val="28"/>
          <w:szCs w:val="28"/>
          <w:lang w:val="ru-RU"/>
        </w:rPr>
        <w:t xml:space="preserve"> в рамках </w:t>
      </w:r>
      <w:r>
        <w:rPr>
          <w:rFonts w:ascii="Times New Roman" w:hAnsi="Times New Roman" w:cs="Times New Roman"/>
          <w:noProof/>
          <w:sz w:val="28"/>
          <w:szCs w:val="28"/>
          <w:lang w:val="ru-RU"/>
        </w:rPr>
        <w:t>И</w:t>
      </w:r>
      <w:r w:rsidRPr="009B6506">
        <w:rPr>
          <w:rFonts w:ascii="Times New Roman" w:hAnsi="Times New Roman" w:cs="Times New Roman"/>
          <w:noProof/>
          <w:sz w:val="28"/>
          <w:szCs w:val="28"/>
          <w:lang w:val="ru-RU"/>
        </w:rPr>
        <w:t>нтегрированного управления водными ресурсами</w:t>
      </w:r>
      <w:r>
        <w:rPr>
          <w:rFonts w:ascii="Times New Roman" w:hAnsi="Times New Roman" w:cs="Times New Roman"/>
          <w:noProof/>
          <w:sz w:val="28"/>
          <w:szCs w:val="28"/>
          <w:lang w:val="ru-RU"/>
        </w:rPr>
        <w:t>, предствален</w:t>
      </w:r>
      <w:r w:rsidR="00CD380E">
        <w:rPr>
          <w:rFonts w:ascii="Times New Roman" w:hAnsi="Times New Roman" w:cs="Times New Roman"/>
          <w:noProof/>
          <w:sz w:val="28"/>
          <w:szCs w:val="28"/>
          <w:lang w:val="ru-RU"/>
        </w:rPr>
        <w:t>ого</w:t>
      </w:r>
      <w:r w:rsidRPr="009B6506">
        <w:rPr>
          <w:rFonts w:ascii="Times New Roman" w:hAnsi="Times New Roman" w:cs="Times New Roman"/>
          <w:noProof/>
          <w:sz w:val="28"/>
          <w:szCs w:val="28"/>
          <w:lang w:val="ru-RU"/>
        </w:rPr>
        <w:t xml:space="preserve"> как «процесс, который содействует скоординированному управлению водными, земельными и другими связанным с ними ресурсами для максимизации экономического и социального благосостояния общества, при равноправном доступе его членов к благам, без нарушения устойчивости критически важных экосистем и состояния окружающей среды»</w:t>
      </w:r>
      <w:r>
        <w:rPr>
          <w:rFonts w:ascii="Times New Roman" w:hAnsi="Times New Roman" w:cs="Times New Roman"/>
          <w:noProof/>
          <w:sz w:val="28"/>
          <w:szCs w:val="28"/>
          <w:lang w:val="ru-RU"/>
        </w:rPr>
        <w:t>, обеспечива</w:t>
      </w:r>
      <w:r w:rsidR="00CD380E">
        <w:rPr>
          <w:rFonts w:ascii="Times New Roman" w:hAnsi="Times New Roman" w:cs="Times New Roman"/>
          <w:noProof/>
          <w:sz w:val="28"/>
          <w:szCs w:val="28"/>
          <w:lang w:val="ru-RU"/>
        </w:rPr>
        <w:t>я тем самым</w:t>
      </w:r>
      <w:r>
        <w:rPr>
          <w:rFonts w:ascii="Times New Roman" w:hAnsi="Times New Roman" w:cs="Times New Roman"/>
          <w:noProof/>
          <w:sz w:val="28"/>
          <w:szCs w:val="28"/>
          <w:lang w:val="ru-RU"/>
        </w:rPr>
        <w:t xml:space="preserve"> экологическ</w:t>
      </w:r>
      <w:r w:rsidR="00CD380E">
        <w:rPr>
          <w:rFonts w:ascii="Times New Roman" w:hAnsi="Times New Roman" w:cs="Times New Roman"/>
          <w:noProof/>
          <w:sz w:val="28"/>
          <w:szCs w:val="28"/>
          <w:lang w:val="ru-RU"/>
        </w:rPr>
        <w:t>ую</w:t>
      </w:r>
      <w:r>
        <w:rPr>
          <w:rFonts w:ascii="Times New Roman" w:hAnsi="Times New Roman" w:cs="Times New Roman"/>
          <w:noProof/>
          <w:sz w:val="28"/>
          <w:szCs w:val="28"/>
          <w:lang w:val="ru-RU"/>
        </w:rPr>
        <w:t xml:space="preserve"> безопсности</w:t>
      </w:r>
      <w:r w:rsidR="000E0AAB">
        <w:rPr>
          <w:rFonts w:ascii="Times New Roman" w:hAnsi="Times New Roman" w:cs="Times New Roman"/>
          <w:noProof/>
          <w:sz w:val="28"/>
          <w:szCs w:val="28"/>
          <w:lang w:val="ru-RU"/>
        </w:rPr>
        <w:t xml:space="preserve"> региона</w:t>
      </w:r>
      <w:r>
        <w:rPr>
          <w:rFonts w:ascii="Times New Roman" w:hAnsi="Times New Roman" w:cs="Times New Roman"/>
          <w:noProof/>
          <w:sz w:val="28"/>
          <w:szCs w:val="28"/>
          <w:lang w:val="ru-RU"/>
        </w:rPr>
        <w:t>.</w:t>
      </w:r>
    </w:p>
    <w:p w14:paraId="7789204E" w14:textId="6943AE49" w:rsidR="00A40983" w:rsidRPr="009B6506" w:rsidRDefault="00A40983" w:rsidP="00A40983">
      <w:pPr>
        <w:spacing w:after="0" w:line="240" w:lineRule="auto"/>
        <w:ind w:firstLine="709"/>
        <w:jc w:val="both"/>
        <w:rPr>
          <w:rFonts w:ascii="Times New Roman" w:hAnsi="Times New Roman" w:cs="Times New Roman"/>
          <w:sz w:val="28"/>
          <w:szCs w:val="28"/>
          <w:lang w:val="ru-RU"/>
        </w:rPr>
      </w:pPr>
    </w:p>
    <w:p w14:paraId="3C9628CB" w14:textId="287654E8" w:rsidR="00083A3C" w:rsidRDefault="00A42297" w:rsidP="00083A3C">
      <w:pPr>
        <w:spacing w:after="0" w:line="240" w:lineRule="auto"/>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Выводы </w:t>
      </w:r>
      <w:r w:rsidR="00CD380E">
        <w:rPr>
          <w:rFonts w:ascii="Times New Roman" w:hAnsi="Times New Roman" w:cs="Times New Roman"/>
          <w:sz w:val="28"/>
          <w:szCs w:val="28"/>
          <w:lang w:val="ru-RU"/>
        </w:rPr>
        <w:t xml:space="preserve">по </w:t>
      </w:r>
      <w:r>
        <w:rPr>
          <w:rFonts w:ascii="Times New Roman" w:hAnsi="Times New Roman" w:cs="Times New Roman"/>
          <w:sz w:val="28"/>
          <w:szCs w:val="28"/>
          <w:lang w:val="ru-RU"/>
        </w:rPr>
        <w:t>четвертой</w:t>
      </w:r>
      <w:r w:rsidR="00083A3C">
        <w:rPr>
          <w:rFonts w:ascii="Times New Roman" w:hAnsi="Times New Roman" w:cs="Times New Roman"/>
          <w:sz w:val="28"/>
          <w:szCs w:val="28"/>
          <w:lang w:val="ru-RU"/>
        </w:rPr>
        <w:t xml:space="preserve"> глав</w:t>
      </w:r>
      <w:r w:rsidR="00CD380E">
        <w:rPr>
          <w:rFonts w:ascii="Times New Roman" w:hAnsi="Times New Roman" w:cs="Times New Roman"/>
          <w:sz w:val="28"/>
          <w:szCs w:val="28"/>
          <w:lang w:val="ru-RU"/>
        </w:rPr>
        <w:t>е</w:t>
      </w:r>
    </w:p>
    <w:p w14:paraId="54816EA6" w14:textId="77777777" w:rsidR="002D2CA6" w:rsidRDefault="002D2CA6" w:rsidP="00252C04">
      <w:pPr>
        <w:spacing w:after="0" w:line="240" w:lineRule="auto"/>
        <w:ind w:firstLine="709"/>
        <w:jc w:val="both"/>
        <w:rPr>
          <w:rFonts w:ascii="Times New Roman" w:hAnsi="Times New Roman" w:cs="Times New Roman"/>
          <w:sz w:val="28"/>
          <w:szCs w:val="28"/>
          <w:lang w:val="ru-RU"/>
        </w:rPr>
      </w:pPr>
    </w:p>
    <w:p w14:paraId="68C7E080" w14:textId="213D0989" w:rsidR="000E0AAB" w:rsidRPr="00A40983" w:rsidRDefault="00083A3C" w:rsidP="000E0AAB">
      <w:pPr>
        <w:spacing w:after="0" w:line="240" w:lineRule="auto"/>
        <w:ind w:firstLine="709"/>
        <w:jc w:val="both"/>
        <w:rPr>
          <w:rFonts w:ascii="Times New Roman" w:hAnsi="Times New Roman" w:cs="Times New Roman"/>
          <w:noProof/>
          <w:sz w:val="28"/>
          <w:szCs w:val="28"/>
          <w:lang w:val="ru-RU"/>
        </w:rPr>
      </w:pPr>
      <w:bookmarkStart w:id="14" w:name="_Hlk129901399"/>
      <w:r>
        <w:rPr>
          <w:rFonts w:ascii="Times New Roman" w:hAnsi="Times New Roman" w:cs="Times New Roman"/>
          <w:sz w:val="28"/>
          <w:szCs w:val="28"/>
          <w:lang w:val="ru-RU"/>
        </w:rPr>
        <w:t xml:space="preserve">1. </w:t>
      </w:r>
      <w:r w:rsidRPr="00083A3C">
        <w:rPr>
          <w:rFonts w:ascii="Times New Roman" w:hAnsi="Times New Roman" w:cs="Times New Roman"/>
          <w:sz w:val="28"/>
          <w:szCs w:val="28"/>
          <w:lang w:val="ru-RU"/>
        </w:rPr>
        <w:t>Проблема территориальной организаци</w:t>
      </w:r>
      <w:r w:rsidR="00A42297">
        <w:rPr>
          <w:rFonts w:ascii="Times New Roman" w:hAnsi="Times New Roman" w:cs="Times New Roman"/>
          <w:sz w:val="28"/>
          <w:szCs w:val="28"/>
          <w:lang w:val="ru-RU"/>
        </w:rPr>
        <w:t>и</w:t>
      </w:r>
      <w:r w:rsidRPr="00083A3C">
        <w:rPr>
          <w:rFonts w:ascii="Times New Roman" w:hAnsi="Times New Roman" w:cs="Times New Roman"/>
          <w:sz w:val="28"/>
          <w:szCs w:val="28"/>
          <w:lang w:val="ru-RU"/>
        </w:rPr>
        <w:t xml:space="preserve"> водопользования, обеспечивающ</w:t>
      </w:r>
      <w:r w:rsidR="00CD380E">
        <w:rPr>
          <w:rFonts w:ascii="Times New Roman" w:hAnsi="Times New Roman" w:cs="Times New Roman"/>
          <w:sz w:val="28"/>
          <w:szCs w:val="28"/>
          <w:lang w:val="ru-RU"/>
        </w:rPr>
        <w:t>ая</w:t>
      </w:r>
      <w:r w:rsidRPr="00083A3C">
        <w:rPr>
          <w:rFonts w:ascii="Times New Roman" w:hAnsi="Times New Roman" w:cs="Times New Roman"/>
          <w:sz w:val="28"/>
          <w:szCs w:val="28"/>
          <w:lang w:val="ru-RU"/>
        </w:rPr>
        <w:t xml:space="preserve"> </w:t>
      </w:r>
      <w:r w:rsidR="00A42297">
        <w:rPr>
          <w:rFonts w:ascii="Times New Roman" w:hAnsi="Times New Roman" w:cs="Times New Roman"/>
          <w:sz w:val="28"/>
          <w:szCs w:val="28"/>
          <w:lang w:val="ru-RU"/>
        </w:rPr>
        <w:t>рациональное использование</w:t>
      </w:r>
      <w:r>
        <w:rPr>
          <w:rFonts w:ascii="Times New Roman" w:hAnsi="Times New Roman" w:cs="Times New Roman"/>
          <w:sz w:val="28"/>
          <w:szCs w:val="28"/>
          <w:lang w:val="ru-RU"/>
        </w:rPr>
        <w:t xml:space="preserve"> трансграничных водных ресурсов Шу-Таласского вод</w:t>
      </w:r>
      <w:r w:rsidR="00A42297">
        <w:rPr>
          <w:rFonts w:ascii="Times New Roman" w:hAnsi="Times New Roman" w:cs="Times New Roman"/>
          <w:sz w:val="28"/>
          <w:szCs w:val="28"/>
          <w:lang w:val="ru-RU"/>
        </w:rPr>
        <w:t>охозяйственного бассейна, требу</w:t>
      </w:r>
      <w:r w:rsidR="00CD380E">
        <w:rPr>
          <w:rFonts w:ascii="Times New Roman" w:hAnsi="Times New Roman" w:cs="Times New Roman"/>
          <w:sz w:val="28"/>
          <w:szCs w:val="28"/>
          <w:lang w:val="ru-RU"/>
        </w:rPr>
        <w:t>е</w:t>
      </w:r>
      <w:r>
        <w:rPr>
          <w:rFonts w:ascii="Times New Roman" w:hAnsi="Times New Roman" w:cs="Times New Roman"/>
          <w:sz w:val="28"/>
          <w:szCs w:val="28"/>
          <w:lang w:val="ru-RU"/>
        </w:rPr>
        <w:t>т научного обоснования и сопровождения, а также широкого использования бассейнового подхода и метод</w:t>
      </w:r>
      <w:r w:rsidR="00A42297">
        <w:rPr>
          <w:rFonts w:ascii="Times New Roman" w:hAnsi="Times New Roman" w:cs="Times New Roman"/>
          <w:sz w:val="28"/>
          <w:szCs w:val="28"/>
          <w:lang w:val="ru-RU"/>
        </w:rPr>
        <w:t xml:space="preserve">ов интегрированного управления </w:t>
      </w:r>
      <w:r>
        <w:rPr>
          <w:rFonts w:ascii="Times New Roman" w:hAnsi="Times New Roman" w:cs="Times New Roman"/>
          <w:sz w:val="28"/>
          <w:szCs w:val="28"/>
          <w:lang w:val="ru-RU"/>
        </w:rPr>
        <w:t>водными ресурсами трансграничных рек</w:t>
      </w:r>
      <w:r w:rsidR="000E0AAB">
        <w:rPr>
          <w:rFonts w:ascii="Times New Roman" w:hAnsi="Times New Roman" w:cs="Times New Roman"/>
          <w:sz w:val="28"/>
          <w:szCs w:val="28"/>
          <w:lang w:val="ru-RU"/>
        </w:rPr>
        <w:t xml:space="preserve">, </w:t>
      </w:r>
      <w:r w:rsidR="00FE384B">
        <w:rPr>
          <w:rFonts w:ascii="Times New Roman" w:hAnsi="Times New Roman" w:cs="Times New Roman"/>
          <w:sz w:val="28"/>
          <w:szCs w:val="28"/>
          <w:lang w:val="ru-RU"/>
        </w:rPr>
        <w:t xml:space="preserve">базирующихся </w:t>
      </w:r>
      <w:r w:rsidR="00A42297">
        <w:rPr>
          <w:rFonts w:ascii="Times New Roman" w:hAnsi="Times New Roman" w:cs="Times New Roman"/>
          <w:sz w:val="28"/>
          <w:szCs w:val="28"/>
          <w:lang w:val="ru-RU"/>
        </w:rPr>
        <w:t xml:space="preserve">на </w:t>
      </w:r>
      <w:r w:rsidR="00FE384B">
        <w:rPr>
          <w:rFonts w:ascii="Times New Roman" w:hAnsi="Times New Roman" w:cs="Times New Roman"/>
          <w:noProof/>
          <w:sz w:val="28"/>
          <w:szCs w:val="28"/>
          <w:lang w:val="ru-RU"/>
        </w:rPr>
        <w:t>естественно</w:t>
      </w:r>
      <w:r w:rsidR="00CD380E">
        <w:rPr>
          <w:rFonts w:ascii="Times New Roman" w:hAnsi="Times New Roman" w:cs="Times New Roman"/>
          <w:noProof/>
          <w:sz w:val="28"/>
          <w:szCs w:val="28"/>
          <w:lang w:val="ru-RU"/>
        </w:rPr>
        <w:t>-</w:t>
      </w:r>
      <w:r w:rsidR="00FE384B">
        <w:rPr>
          <w:rFonts w:ascii="Times New Roman" w:hAnsi="Times New Roman" w:cs="Times New Roman"/>
          <w:noProof/>
          <w:sz w:val="28"/>
          <w:szCs w:val="28"/>
          <w:lang w:val="ru-RU"/>
        </w:rPr>
        <w:t>научных представлени</w:t>
      </w:r>
      <w:r w:rsidR="00CD380E">
        <w:rPr>
          <w:rFonts w:ascii="Times New Roman" w:hAnsi="Times New Roman" w:cs="Times New Roman"/>
          <w:noProof/>
          <w:sz w:val="28"/>
          <w:szCs w:val="28"/>
          <w:lang w:val="ru-RU"/>
        </w:rPr>
        <w:t>ях</w:t>
      </w:r>
      <w:r w:rsidR="00FE384B">
        <w:rPr>
          <w:rFonts w:ascii="Times New Roman" w:hAnsi="Times New Roman" w:cs="Times New Roman"/>
          <w:noProof/>
          <w:sz w:val="28"/>
          <w:szCs w:val="28"/>
          <w:lang w:val="ru-RU"/>
        </w:rPr>
        <w:t xml:space="preserve"> о современны</w:t>
      </w:r>
      <w:r w:rsidR="00A42297">
        <w:rPr>
          <w:rFonts w:ascii="Times New Roman" w:hAnsi="Times New Roman" w:cs="Times New Roman"/>
          <w:noProof/>
          <w:sz w:val="28"/>
          <w:szCs w:val="28"/>
          <w:lang w:val="ru-RU"/>
        </w:rPr>
        <w:t>х эколого-экономических механиз</w:t>
      </w:r>
      <w:r w:rsidR="00FE384B">
        <w:rPr>
          <w:rFonts w:ascii="Times New Roman" w:hAnsi="Times New Roman" w:cs="Times New Roman"/>
          <w:noProof/>
          <w:sz w:val="28"/>
          <w:szCs w:val="28"/>
          <w:lang w:val="ru-RU"/>
        </w:rPr>
        <w:t xml:space="preserve">мах природопользования,  </w:t>
      </w:r>
      <w:r w:rsidR="00A42297">
        <w:rPr>
          <w:rFonts w:ascii="Times New Roman" w:hAnsi="Times New Roman" w:cs="Times New Roman"/>
          <w:noProof/>
          <w:sz w:val="28"/>
          <w:szCs w:val="28"/>
          <w:lang w:val="ru-RU"/>
        </w:rPr>
        <w:t>обеспечивающих экологическую</w:t>
      </w:r>
      <w:r w:rsidR="000E0AAB">
        <w:rPr>
          <w:rFonts w:ascii="Times New Roman" w:hAnsi="Times New Roman" w:cs="Times New Roman"/>
          <w:noProof/>
          <w:sz w:val="28"/>
          <w:szCs w:val="28"/>
          <w:lang w:val="ru-RU"/>
        </w:rPr>
        <w:t xml:space="preserve"> безопсности региона</w:t>
      </w:r>
      <w:r w:rsidR="00FE384B">
        <w:rPr>
          <w:rFonts w:ascii="Times New Roman" w:hAnsi="Times New Roman" w:cs="Times New Roman"/>
          <w:noProof/>
          <w:sz w:val="28"/>
          <w:szCs w:val="28"/>
          <w:lang w:val="ru-RU"/>
        </w:rPr>
        <w:t>.</w:t>
      </w:r>
    </w:p>
    <w:p w14:paraId="2EF19CCB" w14:textId="758FA7D4" w:rsidR="00EB1FB4" w:rsidRPr="00EB1FB4" w:rsidRDefault="000E0AAB" w:rsidP="00FE384B">
      <w:pPr>
        <w:spacing w:after="0" w:line="240" w:lineRule="auto"/>
        <w:ind w:firstLine="709"/>
        <w:jc w:val="both"/>
        <w:rPr>
          <w:rFonts w:ascii="Times New Roman" w:hAnsi="Times New Roman" w:cs="Times New Roman"/>
          <w:sz w:val="28"/>
          <w:szCs w:val="28"/>
          <w:lang w:val="ru-RU"/>
        </w:rPr>
      </w:pPr>
      <w:r w:rsidRPr="00CD380E">
        <w:rPr>
          <w:rFonts w:ascii="Times New Roman" w:hAnsi="Times New Roman" w:cs="Times New Roman"/>
          <w:sz w:val="28"/>
          <w:szCs w:val="28"/>
          <w:lang w:val="ru-RU"/>
        </w:rPr>
        <w:t>2</w:t>
      </w:r>
      <w:r w:rsidR="00083A3C" w:rsidRPr="00CD380E">
        <w:rPr>
          <w:rFonts w:ascii="Times New Roman" w:hAnsi="Times New Roman" w:cs="Times New Roman"/>
          <w:sz w:val="28"/>
          <w:szCs w:val="28"/>
          <w:lang w:val="ru-RU"/>
        </w:rPr>
        <w:t xml:space="preserve">. </w:t>
      </w:r>
      <w:r w:rsidR="00A42297" w:rsidRPr="00CD380E">
        <w:rPr>
          <w:rFonts w:ascii="Times New Roman" w:hAnsi="Times New Roman" w:cs="Times New Roman"/>
          <w:sz w:val="28"/>
          <w:szCs w:val="28"/>
          <w:lang w:val="ru-RU"/>
        </w:rPr>
        <w:t>Разработанный</w:t>
      </w:r>
      <w:r w:rsidR="00FE384B" w:rsidRPr="00CD380E">
        <w:rPr>
          <w:rFonts w:ascii="Times New Roman" w:hAnsi="Times New Roman" w:cs="Times New Roman"/>
          <w:sz w:val="28"/>
          <w:szCs w:val="28"/>
          <w:lang w:val="ru-RU"/>
        </w:rPr>
        <w:t xml:space="preserve"> алгоритм обеспечения экологической безопасности  при управлени</w:t>
      </w:r>
      <w:r w:rsidR="00A42297" w:rsidRPr="00CD380E">
        <w:rPr>
          <w:rFonts w:ascii="Times New Roman" w:hAnsi="Times New Roman" w:cs="Times New Roman"/>
          <w:sz w:val="28"/>
          <w:szCs w:val="28"/>
          <w:lang w:val="ru-RU"/>
        </w:rPr>
        <w:t>и</w:t>
      </w:r>
      <w:r w:rsidR="00FE384B" w:rsidRPr="00CD380E">
        <w:rPr>
          <w:rFonts w:ascii="Times New Roman" w:hAnsi="Times New Roman" w:cs="Times New Roman"/>
          <w:sz w:val="28"/>
          <w:szCs w:val="28"/>
          <w:lang w:val="ru-RU"/>
        </w:rPr>
        <w:t xml:space="preserve"> водными ресурсами трансграничных рек Шу-Таласского водохозяйственного бассейна, базирующи</w:t>
      </w:r>
      <w:r w:rsidR="00CD380E" w:rsidRPr="00CD380E">
        <w:rPr>
          <w:rFonts w:ascii="Times New Roman" w:hAnsi="Times New Roman" w:cs="Times New Roman"/>
          <w:sz w:val="28"/>
          <w:szCs w:val="28"/>
          <w:lang w:val="ru-RU"/>
        </w:rPr>
        <w:t>й</w:t>
      </w:r>
      <w:r w:rsidR="00FE384B" w:rsidRPr="00CD380E">
        <w:rPr>
          <w:rFonts w:ascii="Times New Roman" w:hAnsi="Times New Roman" w:cs="Times New Roman"/>
          <w:sz w:val="28"/>
          <w:szCs w:val="28"/>
          <w:lang w:val="ru-RU"/>
        </w:rPr>
        <w:t xml:space="preserve">ся </w:t>
      </w:r>
      <w:r w:rsidR="00A42297" w:rsidRPr="00CD380E">
        <w:rPr>
          <w:rFonts w:ascii="Times New Roman" w:hAnsi="Times New Roman" w:cs="Times New Roman"/>
          <w:sz w:val="28"/>
          <w:szCs w:val="28"/>
          <w:lang w:val="ru-RU"/>
        </w:rPr>
        <w:t xml:space="preserve">на </w:t>
      </w:r>
      <w:r w:rsidR="00FE384B" w:rsidRPr="00CD380E">
        <w:rPr>
          <w:rFonts w:ascii="Times New Roman" w:hAnsi="Times New Roman" w:cs="Times New Roman"/>
          <w:sz w:val="28"/>
          <w:szCs w:val="28"/>
          <w:lang w:val="ru-RU"/>
        </w:rPr>
        <w:t>схем</w:t>
      </w:r>
      <w:r w:rsidR="00CD380E" w:rsidRPr="00CD380E">
        <w:rPr>
          <w:rFonts w:ascii="Times New Roman" w:hAnsi="Times New Roman" w:cs="Times New Roman"/>
          <w:sz w:val="28"/>
          <w:szCs w:val="28"/>
          <w:lang w:val="ru-RU"/>
        </w:rPr>
        <w:t>ах</w:t>
      </w:r>
      <w:r w:rsidR="00FE384B" w:rsidRPr="00CD380E">
        <w:rPr>
          <w:rFonts w:ascii="Times New Roman" w:hAnsi="Times New Roman" w:cs="Times New Roman"/>
          <w:sz w:val="28"/>
          <w:szCs w:val="28"/>
          <w:lang w:val="ru-RU"/>
        </w:rPr>
        <w:t xml:space="preserve"> территориально-организационного анализа  водопользования и </w:t>
      </w:r>
      <w:r w:rsidR="00A42297" w:rsidRPr="00CD380E">
        <w:rPr>
          <w:rFonts w:ascii="Times New Roman" w:hAnsi="Times New Roman" w:cs="Times New Roman"/>
          <w:sz w:val="28"/>
          <w:szCs w:val="28"/>
          <w:lang w:val="ru-RU"/>
        </w:rPr>
        <w:t>прикладн</w:t>
      </w:r>
      <w:r w:rsidR="00CD380E" w:rsidRPr="00CD380E">
        <w:rPr>
          <w:rFonts w:ascii="Times New Roman" w:hAnsi="Times New Roman" w:cs="Times New Roman"/>
          <w:sz w:val="28"/>
          <w:szCs w:val="28"/>
          <w:lang w:val="ru-RU"/>
        </w:rPr>
        <w:t>ой</w:t>
      </w:r>
      <w:r w:rsidR="00FE384B" w:rsidRPr="00CD380E">
        <w:rPr>
          <w:rFonts w:ascii="Times New Roman" w:hAnsi="Times New Roman" w:cs="Times New Roman"/>
          <w:sz w:val="28"/>
          <w:szCs w:val="28"/>
          <w:lang w:val="ru-RU"/>
        </w:rPr>
        <w:t xml:space="preserve"> модел</w:t>
      </w:r>
      <w:r w:rsidR="00CD380E" w:rsidRPr="00CD380E">
        <w:rPr>
          <w:rFonts w:ascii="Times New Roman" w:hAnsi="Times New Roman" w:cs="Times New Roman"/>
          <w:sz w:val="28"/>
          <w:szCs w:val="28"/>
          <w:lang w:val="ru-RU"/>
        </w:rPr>
        <w:t>и</w:t>
      </w:r>
      <w:r w:rsidR="00FE384B" w:rsidRPr="00CD380E">
        <w:rPr>
          <w:rFonts w:ascii="Times New Roman" w:hAnsi="Times New Roman" w:cs="Times New Roman"/>
          <w:sz w:val="28"/>
          <w:szCs w:val="28"/>
          <w:lang w:val="ru-RU"/>
        </w:rPr>
        <w:t xml:space="preserve"> </w:t>
      </w:r>
      <w:r w:rsidR="00FE384B" w:rsidRPr="00CD380E">
        <w:rPr>
          <w:rFonts w:ascii="Times New Roman" w:hAnsi="Times New Roman" w:cs="Times New Roman"/>
          <w:bCs/>
          <w:sz w:val="28"/>
          <w:szCs w:val="28"/>
          <w:lang w:val="ru-RU"/>
        </w:rPr>
        <w:t>для оценки потенциала прир</w:t>
      </w:r>
      <w:r w:rsidR="00A42297" w:rsidRPr="00CD380E">
        <w:rPr>
          <w:rFonts w:ascii="Times New Roman" w:hAnsi="Times New Roman" w:cs="Times New Roman"/>
          <w:bCs/>
          <w:sz w:val="28"/>
          <w:szCs w:val="28"/>
          <w:lang w:val="ru-RU"/>
        </w:rPr>
        <w:t>одных и антропогенных нагрузок на</w:t>
      </w:r>
      <w:r w:rsidR="00FE384B" w:rsidRPr="00CD380E">
        <w:rPr>
          <w:rFonts w:ascii="Times New Roman" w:hAnsi="Times New Roman" w:cs="Times New Roman"/>
          <w:bCs/>
          <w:sz w:val="28"/>
          <w:szCs w:val="28"/>
          <w:lang w:val="ru-RU"/>
        </w:rPr>
        <w:t xml:space="preserve"> водосборах трансграничных рек</w:t>
      </w:r>
      <w:r w:rsidR="00EB1FB4" w:rsidRPr="00CD380E">
        <w:rPr>
          <w:rFonts w:ascii="Times New Roman" w:hAnsi="Times New Roman" w:cs="Times New Roman"/>
          <w:bCs/>
          <w:sz w:val="28"/>
          <w:szCs w:val="28"/>
          <w:lang w:val="ru-RU"/>
        </w:rPr>
        <w:t>,</w:t>
      </w:r>
      <w:r w:rsidR="00EB1FB4">
        <w:rPr>
          <w:rFonts w:ascii="Times New Roman" w:hAnsi="Times New Roman" w:cs="Times New Roman"/>
          <w:bCs/>
          <w:sz w:val="28"/>
          <w:szCs w:val="28"/>
          <w:lang w:val="ru-RU"/>
        </w:rPr>
        <w:t xml:space="preserve"> </w:t>
      </w:r>
      <w:r w:rsidR="00EB1FB4" w:rsidRPr="009B6506">
        <w:rPr>
          <w:rFonts w:ascii="Times New Roman" w:hAnsi="Times New Roman" w:cs="Times New Roman"/>
          <w:sz w:val="28"/>
          <w:szCs w:val="28"/>
          <w:lang w:val="ru-RU"/>
        </w:rPr>
        <w:t>в первую очередь</w:t>
      </w:r>
      <w:r w:rsidR="00CD380E">
        <w:rPr>
          <w:rFonts w:ascii="Times New Roman" w:hAnsi="Times New Roman" w:cs="Times New Roman"/>
          <w:sz w:val="28"/>
          <w:szCs w:val="28"/>
          <w:lang w:val="ru-RU"/>
        </w:rPr>
        <w:t>,</w:t>
      </w:r>
      <w:r w:rsidR="00EB1FB4" w:rsidRPr="009B6506">
        <w:rPr>
          <w:rFonts w:ascii="Times New Roman" w:hAnsi="Times New Roman" w:cs="Times New Roman"/>
          <w:sz w:val="28"/>
          <w:szCs w:val="28"/>
          <w:lang w:val="ru-RU"/>
        </w:rPr>
        <w:t xml:space="preserve"> предполагает достижение их экологической безопасности на основе </w:t>
      </w:r>
      <w:r w:rsidR="00EB1FB4">
        <w:rPr>
          <w:rFonts w:ascii="Times New Roman" w:hAnsi="Times New Roman" w:cs="Times New Roman"/>
          <w:sz w:val="28"/>
          <w:szCs w:val="28"/>
          <w:lang w:val="ru-RU"/>
        </w:rPr>
        <w:t>реализации двух взаимосвязанных целей, то есть обеспечения</w:t>
      </w:r>
      <w:r w:rsidR="00A42297">
        <w:rPr>
          <w:rFonts w:ascii="Times New Roman" w:hAnsi="Times New Roman" w:cs="Times New Roman"/>
          <w:sz w:val="28"/>
          <w:szCs w:val="28"/>
          <w:lang w:val="ru-RU"/>
        </w:rPr>
        <w:t>,</w:t>
      </w:r>
      <w:r w:rsidR="00EB1FB4">
        <w:rPr>
          <w:rFonts w:ascii="Times New Roman" w:hAnsi="Times New Roman" w:cs="Times New Roman"/>
          <w:sz w:val="28"/>
          <w:szCs w:val="28"/>
          <w:lang w:val="ru-RU"/>
        </w:rPr>
        <w:t xml:space="preserve"> </w:t>
      </w:r>
      <w:r w:rsidR="00EB1FB4" w:rsidRPr="009B6506">
        <w:rPr>
          <w:rFonts w:ascii="Times New Roman" w:hAnsi="Times New Roman" w:cs="Times New Roman"/>
          <w:sz w:val="28"/>
          <w:szCs w:val="28"/>
          <w:lang w:val="ru-RU"/>
        </w:rPr>
        <w:t>улучшения качества природной среды и экологических условий жизни человека</w:t>
      </w:r>
      <w:r w:rsidR="00EB1FB4">
        <w:rPr>
          <w:rFonts w:ascii="Times New Roman" w:hAnsi="Times New Roman" w:cs="Times New Roman"/>
          <w:sz w:val="28"/>
          <w:szCs w:val="28"/>
          <w:lang w:val="ru-RU"/>
        </w:rPr>
        <w:t xml:space="preserve"> и </w:t>
      </w:r>
      <w:r w:rsidR="00EB1FB4" w:rsidRPr="009B6506">
        <w:rPr>
          <w:rFonts w:ascii="Times New Roman" w:hAnsi="Times New Roman" w:cs="Times New Roman"/>
          <w:sz w:val="28"/>
          <w:szCs w:val="28"/>
          <w:lang w:val="ru-RU"/>
        </w:rPr>
        <w:t>формирова</w:t>
      </w:r>
      <w:r w:rsidR="00CD380E">
        <w:rPr>
          <w:rFonts w:ascii="Times New Roman" w:hAnsi="Times New Roman" w:cs="Times New Roman"/>
          <w:sz w:val="28"/>
          <w:szCs w:val="28"/>
          <w:lang w:val="ru-RU"/>
        </w:rPr>
        <w:t>ния</w:t>
      </w:r>
      <w:r w:rsidR="00EB1FB4" w:rsidRPr="009B6506">
        <w:rPr>
          <w:rFonts w:ascii="Times New Roman" w:hAnsi="Times New Roman" w:cs="Times New Roman"/>
          <w:sz w:val="28"/>
          <w:szCs w:val="28"/>
          <w:lang w:val="ru-RU"/>
        </w:rPr>
        <w:t xml:space="preserve"> сбалансированн</w:t>
      </w:r>
      <w:r w:rsidR="00CD380E">
        <w:rPr>
          <w:rFonts w:ascii="Times New Roman" w:hAnsi="Times New Roman" w:cs="Times New Roman"/>
          <w:sz w:val="28"/>
          <w:szCs w:val="28"/>
          <w:lang w:val="ru-RU"/>
        </w:rPr>
        <w:t>ой</w:t>
      </w:r>
      <w:r w:rsidR="00EB1FB4" w:rsidRPr="009B6506">
        <w:rPr>
          <w:rFonts w:ascii="Times New Roman" w:hAnsi="Times New Roman" w:cs="Times New Roman"/>
          <w:sz w:val="28"/>
          <w:szCs w:val="28"/>
          <w:lang w:val="ru-RU"/>
        </w:rPr>
        <w:t xml:space="preserve"> экологически ориентированн</w:t>
      </w:r>
      <w:r w:rsidR="00CD380E">
        <w:rPr>
          <w:rFonts w:ascii="Times New Roman" w:hAnsi="Times New Roman" w:cs="Times New Roman"/>
          <w:sz w:val="28"/>
          <w:szCs w:val="28"/>
          <w:lang w:val="ru-RU"/>
        </w:rPr>
        <w:t>ой</w:t>
      </w:r>
      <w:r w:rsidR="00EB1FB4" w:rsidRPr="009B6506">
        <w:rPr>
          <w:rFonts w:ascii="Times New Roman" w:hAnsi="Times New Roman" w:cs="Times New Roman"/>
          <w:sz w:val="28"/>
          <w:szCs w:val="28"/>
          <w:lang w:val="ru-RU"/>
        </w:rPr>
        <w:t xml:space="preserve"> модел</w:t>
      </w:r>
      <w:r w:rsidR="00CD380E">
        <w:rPr>
          <w:rFonts w:ascii="Times New Roman" w:hAnsi="Times New Roman" w:cs="Times New Roman"/>
          <w:sz w:val="28"/>
          <w:szCs w:val="28"/>
          <w:lang w:val="ru-RU"/>
        </w:rPr>
        <w:t>и</w:t>
      </w:r>
      <w:r w:rsidR="00EB1FB4" w:rsidRPr="009B6506">
        <w:rPr>
          <w:rFonts w:ascii="Times New Roman" w:hAnsi="Times New Roman" w:cs="Times New Roman"/>
          <w:sz w:val="28"/>
          <w:szCs w:val="28"/>
          <w:lang w:val="ru-RU"/>
        </w:rPr>
        <w:t xml:space="preserve"> </w:t>
      </w:r>
      <w:r w:rsidR="00A42297">
        <w:rPr>
          <w:rFonts w:ascii="Times New Roman" w:hAnsi="Times New Roman" w:cs="Times New Roman"/>
          <w:sz w:val="28"/>
          <w:szCs w:val="28"/>
          <w:lang w:val="ru-RU"/>
        </w:rPr>
        <w:t>территориальной организации</w:t>
      </w:r>
      <w:r w:rsidR="00EB1FB4">
        <w:rPr>
          <w:rFonts w:ascii="Times New Roman" w:hAnsi="Times New Roman" w:cs="Times New Roman"/>
          <w:sz w:val="28"/>
          <w:szCs w:val="28"/>
          <w:lang w:val="ru-RU"/>
        </w:rPr>
        <w:t xml:space="preserve"> водопользования.</w:t>
      </w:r>
    </w:p>
    <w:p w14:paraId="4A745C1F" w14:textId="670857F9" w:rsidR="00412110" w:rsidRPr="00412110" w:rsidRDefault="00EB1FB4" w:rsidP="00412110">
      <w:pPr>
        <w:spacing w:after="0" w:line="240" w:lineRule="auto"/>
        <w:ind w:firstLine="709"/>
        <w:jc w:val="both"/>
        <w:rPr>
          <w:rFonts w:ascii="Times New Roman" w:hAnsi="Times New Roman" w:cs="Times New Roman"/>
          <w:sz w:val="28"/>
          <w:szCs w:val="28"/>
          <w:lang w:val="ru-RU"/>
        </w:rPr>
      </w:pPr>
      <w:r w:rsidRPr="002140A2">
        <w:rPr>
          <w:rFonts w:ascii="Times New Roman" w:hAnsi="Times New Roman" w:cs="Times New Roman"/>
          <w:sz w:val="28"/>
          <w:szCs w:val="28"/>
          <w:lang w:val="ru-RU"/>
        </w:rPr>
        <w:t>3. Разработанная обобщенная прикладная модель управления водными ресурсами Шу-Таласского водохоз</w:t>
      </w:r>
      <w:r w:rsidR="00A42297" w:rsidRPr="002140A2">
        <w:rPr>
          <w:rFonts w:ascii="Times New Roman" w:hAnsi="Times New Roman" w:cs="Times New Roman"/>
          <w:sz w:val="28"/>
          <w:szCs w:val="28"/>
          <w:lang w:val="ru-RU"/>
        </w:rPr>
        <w:t>яйственного бассейна</w:t>
      </w:r>
      <w:r w:rsidRPr="002140A2">
        <w:rPr>
          <w:rFonts w:ascii="Times New Roman" w:hAnsi="Times New Roman" w:cs="Times New Roman"/>
          <w:bCs/>
          <w:sz w:val="28"/>
          <w:szCs w:val="28"/>
          <w:lang w:val="ru-RU"/>
        </w:rPr>
        <w:t>,</w:t>
      </w:r>
      <w:r w:rsidR="00E27064">
        <w:rPr>
          <w:rFonts w:ascii="Times New Roman" w:hAnsi="Times New Roman" w:cs="Times New Roman"/>
          <w:bCs/>
          <w:sz w:val="28"/>
          <w:szCs w:val="28"/>
          <w:lang w:val="ru-RU"/>
        </w:rPr>
        <w:t xml:space="preserve"> </w:t>
      </w:r>
      <w:r w:rsidR="00E27064">
        <w:rPr>
          <w:rFonts w:ascii="Times New Roman" w:hAnsi="Times New Roman" w:cs="Times New Roman"/>
          <w:sz w:val="28"/>
          <w:szCs w:val="28"/>
          <w:lang w:val="ru-RU"/>
        </w:rPr>
        <w:t xml:space="preserve">базирующаяся на алгоритме обеспечения экологической безопасности, схема территориально-организационного анализа водопользования и </w:t>
      </w:r>
      <w:r w:rsidR="00F30595">
        <w:rPr>
          <w:rFonts w:ascii="Times New Roman" w:hAnsi="Times New Roman" w:cs="Times New Roman"/>
          <w:sz w:val="28"/>
          <w:szCs w:val="28"/>
          <w:lang w:val="ru-RU"/>
        </w:rPr>
        <w:t>прикладная</w:t>
      </w:r>
      <w:r w:rsidR="00E27064">
        <w:rPr>
          <w:rFonts w:ascii="Times New Roman" w:hAnsi="Times New Roman" w:cs="Times New Roman"/>
          <w:sz w:val="28"/>
          <w:szCs w:val="28"/>
          <w:lang w:val="ru-RU"/>
        </w:rPr>
        <w:t xml:space="preserve"> модель </w:t>
      </w:r>
      <w:r w:rsidR="00E27064">
        <w:rPr>
          <w:rFonts w:ascii="Times New Roman" w:hAnsi="Times New Roman" w:cs="Times New Roman"/>
          <w:bCs/>
          <w:sz w:val="28"/>
          <w:szCs w:val="28"/>
          <w:lang w:val="ru-RU"/>
        </w:rPr>
        <w:t>для оценки потенциала прир</w:t>
      </w:r>
      <w:r w:rsidR="00F30595">
        <w:rPr>
          <w:rFonts w:ascii="Times New Roman" w:hAnsi="Times New Roman" w:cs="Times New Roman"/>
          <w:bCs/>
          <w:sz w:val="28"/>
          <w:szCs w:val="28"/>
          <w:lang w:val="ru-RU"/>
        </w:rPr>
        <w:t>одных и антропогенных нагрузок на</w:t>
      </w:r>
      <w:r w:rsidR="00E27064">
        <w:rPr>
          <w:rFonts w:ascii="Times New Roman" w:hAnsi="Times New Roman" w:cs="Times New Roman"/>
          <w:bCs/>
          <w:sz w:val="28"/>
          <w:szCs w:val="28"/>
          <w:lang w:val="ru-RU"/>
        </w:rPr>
        <w:t xml:space="preserve"> водосборах трансграничных рек, ори</w:t>
      </w:r>
      <w:r w:rsidR="00F30595">
        <w:rPr>
          <w:rFonts w:ascii="Times New Roman" w:hAnsi="Times New Roman" w:cs="Times New Roman"/>
          <w:bCs/>
          <w:sz w:val="28"/>
          <w:szCs w:val="28"/>
          <w:lang w:val="ru-RU"/>
        </w:rPr>
        <w:t xml:space="preserve">ентированных на интегрированное управление </w:t>
      </w:r>
      <w:r w:rsidR="00E27064">
        <w:rPr>
          <w:rFonts w:ascii="Times New Roman" w:hAnsi="Times New Roman" w:cs="Times New Roman"/>
          <w:bCs/>
          <w:sz w:val="28"/>
          <w:szCs w:val="28"/>
          <w:lang w:val="ru-RU"/>
        </w:rPr>
        <w:t>водными ресурсами трансграничных рек</w:t>
      </w:r>
      <w:r w:rsidR="00F30595">
        <w:rPr>
          <w:rFonts w:ascii="Times New Roman" w:hAnsi="Times New Roman" w:cs="Times New Roman"/>
          <w:bCs/>
          <w:sz w:val="28"/>
          <w:szCs w:val="28"/>
          <w:lang w:val="ru-RU"/>
        </w:rPr>
        <w:t>, во-первых способствую</w:t>
      </w:r>
      <w:r>
        <w:rPr>
          <w:rFonts w:ascii="Times New Roman" w:hAnsi="Times New Roman" w:cs="Times New Roman"/>
          <w:bCs/>
          <w:sz w:val="28"/>
          <w:szCs w:val="28"/>
          <w:lang w:val="ru-RU"/>
        </w:rPr>
        <w:t xml:space="preserve">т решению проблемы экологической безопасности, </w:t>
      </w:r>
      <w:r w:rsidR="00412110">
        <w:rPr>
          <w:rFonts w:ascii="Times New Roman" w:hAnsi="Times New Roman" w:cs="Times New Roman"/>
          <w:bCs/>
          <w:sz w:val="28"/>
          <w:szCs w:val="28"/>
          <w:lang w:val="ru-RU"/>
        </w:rPr>
        <w:t xml:space="preserve">во-вторых </w:t>
      </w:r>
      <w:r w:rsidR="00F30595">
        <w:rPr>
          <w:rFonts w:ascii="Times New Roman" w:hAnsi="Times New Roman" w:cs="Times New Roman"/>
          <w:bCs/>
          <w:sz w:val="28"/>
          <w:szCs w:val="28"/>
          <w:lang w:val="ru-RU"/>
        </w:rPr>
        <w:t>помогаю</w:t>
      </w:r>
      <w:r>
        <w:rPr>
          <w:rFonts w:ascii="Times New Roman" w:hAnsi="Times New Roman" w:cs="Times New Roman"/>
          <w:bCs/>
          <w:sz w:val="28"/>
          <w:szCs w:val="28"/>
          <w:lang w:val="ru-RU"/>
        </w:rPr>
        <w:t>т найти оптимальное решение</w:t>
      </w:r>
      <w:r w:rsidR="00A42297">
        <w:rPr>
          <w:rFonts w:ascii="Times New Roman" w:hAnsi="Times New Roman" w:cs="Times New Roman"/>
          <w:bCs/>
          <w:sz w:val="28"/>
          <w:szCs w:val="28"/>
          <w:lang w:val="ru-RU"/>
        </w:rPr>
        <w:t xml:space="preserve"> при территориальной организации</w:t>
      </w:r>
      <w:r>
        <w:rPr>
          <w:rFonts w:ascii="Times New Roman" w:hAnsi="Times New Roman" w:cs="Times New Roman"/>
          <w:bCs/>
          <w:sz w:val="28"/>
          <w:szCs w:val="28"/>
          <w:lang w:val="ru-RU"/>
        </w:rPr>
        <w:t xml:space="preserve"> </w:t>
      </w:r>
      <w:r w:rsidR="00412110">
        <w:rPr>
          <w:rFonts w:ascii="Times New Roman" w:hAnsi="Times New Roman" w:cs="Times New Roman"/>
          <w:bCs/>
          <w:sz w:val="28"/>
          <w:szCs w:val="28"/>
          <w:lang w:val="ru-RU"/>
        </w:rPr>
        <w:t>водопользования и</w:t>
      </w:r>
      <w:r w:rsidR="002E0E25">
        <w:rPr>
          <w:rFonts w:ascii="Times New Roman" w:hAnsi="Times New Roman" w:cs="Times New Roman"/>
          <w:bCs/>
          <w:sz w:val="28"/>
          <w:szCs w:val="28"/>
          <w:lang w:val="ru-RU"/>
        </w:rPr>
        <w:t>,</w:t>
      </w:r>
      <w:r w:rsidR="00412110">
        <w:rPr>
          <w:rFonts w:ascii="Times New Roman" w:hAnsi="Times New Roman" w:cs="Times New Roman"/>
          <w:bCs/>
          <w:sz w:val="28"/>
          <w:szCs w:val="28"/>
          <w:lang w:val="ru-RU"/>
        </w:rPr>
        <w:t xml:space="preserve"> в-третьих</w:t>
      </w:r>
      <w:r w:rsidR="002E0E25">
        <w:rPr>
          <w:rFonts w:ascii="Times New Roman" w:hAnsi="Times New Roman" w:cs="Times New Roman"/>
          <w:bCs/>
          <w:sz w:val="28"/>
          <w:szCs w:val="28"/>
          <w:lang w:val="ru-RU"/>
        </w:rPr>
        <w:t>,</w:t>
      </w:r>
      <w:r w:rsidR="00412110">
        <w:rPr>
          <w:rFonts w:ascii="Times New Roman" w:hAnsi="Times New Roman" w:cs="Times New Roman"/>
          <w:bCs/>
          <w:sz w:val="28"/>
          <w:szCs w:val="28"/>
          <w:lang w:val="ru-RU"/>
        </w:rPr>
        <w:t xml:space="preserve"> дает возможность нормирования антропогенной нагрузки возникающ</w:t>
      </w:r>
      <w:r w:rsidR="002E0E25">
        <w:rPr>
          <w:rFonts w:ascii="Times New Roman" w:hAnsi="Times New Roman" w:cs="Times New Roman"/>
          <w:bCs/>
          <w:sz w:val="28"/>
          <w:szCs w:val="28"/>
          <w:lang w:val="ru-RU"/>
        </w:rPr>
        <w:t xml:space="preserve">ей </w:t>
      </w:r>
      <w:r w:rsidR="00412110">
        <w:rPr>
          <w:rFonts w:ascii="Times New Roman" w:hAnsi="Times New Roman" w:cs="Times New Roman"/>
          <w:bCs/>
          <w:sz w:val="28"/>
          <w:szCs w:val="28"/>
          <w:lang w:val="ru-RU"/>
        </w:rPr>
        <w:t xml:space="preserve">в результате </w:t>
      </w:r>
      <w:r w:rsidR="00412110" w:rsidRPr="009B6506">
        <w:rPr>
          <w:rFonts w:ascii="Times New Roman" w:hAnsi="Times New Roman" w:cs="Times New Roman"/>
          <w:sz w:val="28"/>
          <w:szCs w:val="28"/>
          <w:lang w:val="ru-RU"/>
        </w:rPr>
        <w:t xml:space="preserve">хозяйственной деятельности </w:t>
      </w:r>
      <w:r w:rsidR="00F30595" w:rsidRPr="00F14949">
        <w:rPr>
          <w:rFonts w:ascii="Times New Roman" w:hAnsi="Times New Roman" w:cs="Times New Roman"/>
          <w:sz w:val="28"/>
          <w:szCs w:val="28"/>
          <w:lang w:val="ru-RU"/>
        </w:rPr>
        <w:t>на трансграничной территории</w:t>
      </w:r>
      <w:r w:rsidR="00F30595">
        <w:rPr>
          <w:rFonts w:ascii="Times New Roman" w:hAnsi="Times New Roman" w:cs="Times New Roman"/>
          <w:sz w:val="28"/>
          <w:szCs w:val="28"/>
          <w:lang w:val="ru-RU"/>
        </w:rPr>
        <w:t xml:space="preserve"> Кыргызской Республик и Республики Казахстан</w:t>
      </w:r>
      <w:r w:rsidR="00412110">
        <w:rPr>
          <w:rFonts w:ascii="Times New Roman" w:hAnsi="Times New Roman" w:cs="Times New Roman"/>
          <w:sz w:val="28"/>
          <w:szCs w:val="28"/>
          <w:lang w:val="ru-RU"/>
        </w:rPr>
        <w:t>.</w:t>
      </w:r>
    </w:p>
    <w:p w14:paraId="4B342EE0" w14:textId="6CFEF091" w:rsidR="00EB1FB4" w:rsidRDefault="00EB1FB4" w:rsidP="00EB1FB4">
      <w:pPr>
        <w:spacing w:after="0" w:line="240" w:lineRule="auto"/>
        <w:ind w:firstLine="709"/>
        <w:jc w:val="both"/>
        <w:rPr>
          <w:rFonts w:ascii="Times New Roman" w:hAnsi="Times New Roman" w:cs="Times New Roman"/>
          <w:sz w:val="28"/>
          <w:szCs w:val="28"/>
          <w:lang w:val="ru-RU"/>
        </w:rPr>
      </w:pPr>
    </w:p>
    <w:p w14:paraId="3E9AC04A" w14:textId="77777777" w:rsidR="00806ABC" w:rsidRDefault="002E0E25" w:rsidP="002E0E25">
      <w:pPr>
        <w:tabs>
          <w:tab w:val="left" w:pos="3015"/>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ab/>
      </w:r>
      <w:bookmarkEnd w:id="14"/>
    </w:p>
    <w:p w14:paraId="679A1F87" w14:textId="77777777" w:rsidR="00806ABC" w:rsidRDefault="00806ABC" w:rsidP="002E0E25">
      <w:pPr>
        <w:tabs>
          <w:tab w:val="left" w:pos="3015"/>
        </w:tabs>
        <w:spacing w:after="0" w:line="240" w:lineRule="auto"/>
        <w:ind w:firstLine="709"/>
        <w:jc w:val="both"/>
        <w:rPr>
          <w:rFonts w:ascii="Times New Roman" w:hAnsi="Times New Roman" w:cs="Times New Roman"/>
          <w:sz w:val="28"/>
          <w:szCs w:val="28"/>
          <w:lang w:val="ru-RU"/>
        </w:rPr>
      </w:pPr>
    </w:p>
    <w:p w14:paraId="52EA0436" w14:textId="77777777" w:rsidR="00806ABC" w:rsidRDefault="00806ABC" w:rsidP="002E0E25">
      <w:pPr>
        <w:tabs>
          <w:tab w:val="left" w:pos="3015"/>
        </w:tabs>
        <w:spacing w:after="0" w:line="240" w:lineRule="auto"/>
        <w:ind w:firstLine="709"/>
        <w:jc w:val="both"/>
        <w:rPr>
          <w:rFonts w:ascii="Times New Roman" w:hAnsi="Times New Roman" w:cs="Times New Roman"/>
          <w:sz w:val="28"/>
          <w:szCs w:val="28"/>
          <w:lang w:val="ru-RU"/>
        </w:rPr>
      </w:pPr>
    </w:p>
    <w:p w14:paraId="1DDDB397" w14:textId="77777777" w:rsidR="00806ABC" w:rsidRDefault="00806ABC" w:rsidP="002E0E25">
      <w:pPr>
        <w:tabs>
          <w:tab w:val="left" w:pos="3015"/>
        </w:tabs>
        <w:spacing w:after="0" w:line="240" w:lineRule="auto"/>
        <w:ind w:firstLine="709"/>
        <w:jc w:val="both"/>
        <w:rPr>
          <w:rFonts w:ascii="Times New Roman" w:hAnsi="Times New Roman" w:cs="Times New Roman"/>
          <w:sz w:val="28"/>
          <w:szCs w:val="28"/>
          <w:lang w:val="ru-RU"/>
        </w:rPr>
      </w:pPr>
    </w:p>
    <w:p w14:paraId="11D9829E" w14:textId="77777777" w:rsidR="00806ABC" w:rsidRDefault="00806ABC" w:rsidP="002E0E25">
      <w:pPr>
        <w:tabs>
          <w:tab w:val="left" w:pos="3015"/>
        </w:tabs>
        <w:spacing w:after="0" w:line="240" w:lineRule="auto"/>
        <w:ind w:firstLine="709"/>
        <w:jc w:val="both"/>
        <w:rPr>
          <w:rFonts w:ascii="Times New Roman" w:hAnsi="Times New Roman" w:cs="Times New Roman"/>
          <w:sz w:val="28"/>
          <w:szCs w:val="28"/>
          <w:lang w:val="ru-RU"/>
        </w:rPr>
      </w:pPr>
    </w:p>
    <w:p w14:paraId="73FA9DF5" w14:textId="77777777" w:rsidR="00806ABC" w:rsidRDefault="00806ABC" w:rsidP="002E0E25">
      <w:pPr>
        <w:tabs>
          <w:tab w:val="left" w:pos="3015"/>
        </w:tabs>
        <w:spacing w:after="0" w:line="240" w:lineRule="auto"/>
        <w:ind w:firstLine="709"/>
        <w:jc w:val="both"/>
        <w:rPr>
          <w:rFonts w:ascii="Times New Roman" w:hAnsi="Times New Roman" w:cs="Times New Roman"/>
          <w:sz w:val="28"/>
          <w:szCs w:val="28"/>
          <w:lang w:val="ru-RU"/>
        </w:rPr>
      </w:pPr>
    </w:p>
    <w:p w14:paraId="77779791" w14:textId="77777777" w:rsidR="00806ABC" w:rsidRDefault="00806ABC" w:rsidP="002E0E25">
      <w:pPr>
        <w:tabs>
          <w:tab w:val="left" w:pos="3015"/>
        </w:tabs>
        <w:spacing w:after="0" w:line="240" w:lineRule="auto"/>
        <w:ind w:firstLine="709"/>
        <w:jc w:val="both"/>
        <w:rPr>
          <w:rFonts w:ascii="Times New Roman" w:hAnsi="Times New Roman" w:cs="Times New Roman"/>
          <w:sz w:val="28"/>
          <w:szCs w:val="28"/>
          <w:lang w:val="ru-RU"/>
        </w:rPr>
      </w:pPr>
    </w:p>
    <w:p w14:paraId="42395B79" w14:textId="77777777" w:rsidR="00806ABC" w:rsidRDefault="00806ABC" w:rsidP="002E0E25">
      <w:pPr>
        <w:tabs>
          <w:tab w:val="left" w:pos="3015"/>
        </w:tabs>
        <w:spacing w:after="0" w:line="240" w:lineRule="auto"/>
        <w:ind w:firstLine="709"/>
        <w:jc w:val="both"/>
        <w:rPr>
          <w:rFonts w:ascii="Times New Roman" w:hAnsi="Times New Roman" w:cs="Times New Roman"/>
          <w:sz w:val="28"/>
          <w:szCs w:val="28"/>
          <w:lang w:val="ru-RU"/>
        </w:rPr>
      </w:pPr>
    </w:p>
    <w:p w14:paraId="3704A73B" w14:textId="77777777" w:rsidR="00806ABC" w:rsidRDefault="00806ABC" w:rsidP="002E0E25">
      <w:pPr>
        <w:tabs>
          <w:tab w:val="left" w:pos="3015"/>
        </w:tabs>
        <w:spacing w:after="0" w:line="240" w:lineRule="auto"/>
        <w:ind w:firstLine="709"/>
        <w:jc w:val="both"/>
        <w:rPr>
          <w:rFonts w:ascii="Times New Roman" w:hAnsi="Times New Roman" w:cs="Times New Roman"/>
          <w:sz w:val="28"/>
          <w:szCs w:val="28"/>
          <w:lang w:val="ru-RU"/>
        </w:rPr>
      </w:pPr>
    </w:p>
    <w:p w14:paraId="3CDBA357" w14:textId="77777777" w:rsidR="00806ABC" w:rsidRDefault="00806ABC" w:rsidP="002E0E25">
      <w:pPr>
        <w:tabs>
          <w:tab w:val="left" w:pos="3015"/>
        </w:tabs>
        <w:spacing w:after="0" w:line="240" w:lineRule="auto"/>
        <w:ind w:firstLine="709"/>
        <w:jc w:val="both"/>
        <w:rPr>
          <w:rFonts w:ascii="Times New Roman" w:hAnsi="Times New Roman" w:cs="Times New Roman"/>
          <w:sz w:val="28"/>
          <w:szCs w:val="28"/>
          <w:lang w:val="ru-RU"/>
        </w:rPr>
      </w:pPr>
    </w:p>
    <w:p w14:paraId="4E118BAB" w14:textId="77777777" w:rsidR="00806ABC" w:rsidRDefault="00806ABC" w:rsidP="002E0E25">
      <w:pPr>
        <w:tabs>
          <w:tab w:val="left" w:pos="3015"/>
        </w:tabs>
        <w:spacing w:after="0" w:line="240" w:lineRule="auto"/>
        <w:ind w:firstLine="709"/>
        <w:jc w:val="both"/>
        <w:rPr>
          <w:rFonts w:ascii="Times New Roman" w:hAnsi="Times New Roman" w:cs="Times New Roman"/>
          <w:sz w:val="28"/>
          <w:szCs w:val="28"/>
          <w:lang w:val="ru-RU"/>
        </w:rPr>
      </w:pPr>
    </w:p>
    <w:p w14:paraId="6AA9DD32" w14:textId="77777777" w:rsidR="00806ABC" w:rsidRDefault="00806ABC" w:rsidP="002E0E25">
      <w:pPr>
        <w:tabs>
          <w:tab w:val="left" w:pos="3015"/>
        </w:tabs>
        <w:spacing w:after="0" w:line="240" w:lineRule="auto"/>
        <w:ind w:firstLine="709"/>
        <w:jc w:val="both"/>
        <w:rPr>
          <w:rFonts w:ascii="Times New Roman" w:hAnsi="Times New Roman" w:cs="Times New Roman"/>
          <w:sz w:val="28"/>
          <w:szCs w:val="28"/>
          <w:lang w:val="ru-RU"/>
        </w:rPr>
      </w:pPr>
    </w:p>
    <w:p w14:paraId="16B3DC24" w14:textId="77777777" w:rsidR="00806ABC" w:rsidRDefault="00806ABC" w:rsidP="002E0E25">
      <w:pPr>
        <w:tabs>
          <w:tab w:val="left" w:pos="3015"/>
        </w:tabs>
        <w:spacing w:after="0" w:line="240" w:lineRule="auto"/>
        <w:ind w:firstLine="709"/>
        <w:jc w:val="both"/>
        <w:rPr>
          <w:rFonts w:ascii="Times New Roman" w:hAnsi="Times New Roman" w:cs="Times New Roman"/>
          <w:sz w:val="28"/>
          <w:szCs w:val="28"/>
          <w:lang w:val="ru-RU"/>
        </w:rPr>
      </w:pPr>
    </w:p>
    <w:p w14:paraId="75AF7926" w14:textId="77777777" w:rsidR="00806ABC" w:rsidRDefault="00806ABC" w:rsidP="002E0E25">
      <w:pPr>
        <w:tabs>
          <w:tab w:val="left" w:pos="3015"/>
        </w:tabs>
        <w:spacing w:after="0" w:line="240" w:lineRule="auto"/>
        <w:ind w:firstLine="709"/>
        <w:jc w:val="both"/>
        <w:rPr>
          <w:rFonts w:ascii="Times New Roman" w:hAnsi="Times New Roman" w:cs="Times New Roman"/>
          <w:sz w:val="28"/>
          <w:szCs w:val="28"/>
          <w:lang w:val="ru-RU"/>
        </w:rPr>
      </w:pPr>
    </w:p>
    <w:p w14:paraId="0256D28E" w14:textId="77777777" w:rsidR="00806ABC" w:rsidRDefault="00806ABC" w:rsidP="002E0E25">
      <w:pPr>
        <w:tabs>
          <w:tab w:val="left" w:pos="3015"/>
        </w:tabs>
        <w:spacing w:after="0" w:line="240" w:lineRule="auto"/>
        <w:ind w:firstLine="709"/>
        <w:jc w:val="both"/>
        <w:rPr>
          <w:rFonts w:ascii="Times New Roman" w:hAnsi="Times New Roman" w:cs="Times New Roman"/>
          <w:sz w:val="28"/>
          <w:szCs w:val="28"/>
          <w:lang w:val="ru-RU"/>
        </w:rPr>
      </w:pPr>
    </w:p>
    <w:p w14:paraId="5F103579" w14:textId="77777777" w:rsidR="00806ABC" w:rsidRDefault="00806ABC" w:rsidP="002E0E25">
      <w:pPr>
        <w:tabs>
          <w:tab w:val="left" w:pos="3015"/>
        </w:tabs>
        <w:spacing w:after="0" w:line="240" w:lineRule="auto"/>
        <w:ind w:firstLine="709"/>
        <w:jc w:val="both"/>
        <w:rPr>
          <w:rFonts w:ascii="Times New Roman" w:hAnsi="Times New Roman" w:cs="Times New Roman"/>
          <w:sz w:val="28"/>
          <w:szCs w:val="28"/>
          <w:lang w:val="ru-RU"/>
        </w:rPr>
      </w:pPr>
    </w:p>
    <w:p w14:paraId="32FA5860" w14:textId="77777777" w:rsidR="00806ABC" w:rsidRDefault="00806ABC" w:rsidP="002E0E25">
      <w:pPr>
        <w:tabs>
          <w:tab w:val="left" w:pos="3015"/>
        </w:tabs>
        <w:spacing w:after="0" w:line="240" w:lineRule="auto"/>
        <w:ind w:firstLine="709"/>
        <w:jc w:val="both"/>
        <w:rPr>
          <w:rFonts w:ascii="Times New Roman" w:hAnsi="Times New Roman" w:cs="Times New Roman"/>
          <w:sz w:val="28"/>
          <w:szCs w:val="28"/>
          <w:lang w:val="ru-RU"/>
        </w:rPr>
      </w:pPr>
    </w:p>
    <w:p w14:paraId="37CA7C3C" w14:textId="77777777" w:rsidR="00806ABC" w:rsidRDefault="00806ABC" w:rsidP="002E0E25">
      <w:pPr>
        <w:tabs>
          <w:tab w:val="left" w:pos="3015"/>
        </w:tabs>
        <w:spacing w:after="0" w:line="240" w:lineRule="auto"/>
        <w:ind w:firstLine="709"/>
        <w:jc w:val="both"/>
        <w:rPr>
          <w:rFonts w:ascii="Times New Roman" w:hAnsi="Times New Roman" w:cs="Times New Roman"/>
          <w:sz w:val="28"/>
          <w:szCs w:val="28"/>
          <w:lang w:val="ru-RU"/>
        </w:rPr>
      </w:pPr>
    </w:p>
    <w:p w14:paraId="5CE05CC8" w14:textId="77777777" w:rsidR="00806ABC" w:rsidRDefault="00806ABC" w:rsidP="002E0E25">
      <w:pPr>
        <w:tabs>
          <w:tab w:val="left" w:pos="3015"/>
        </w:tabs>
        <w:spacing w:after="0" w:line="240" w:lineRule="auto"/>
        <w:ind w:firstLine="709"/>
        <w:jc w:val="both"/>
        <w:rPr>
          <w:rFonts w:ascii="Times New Roman" w:hAnsi="Times New Roman" w:cs="Times New Roman"/>
          <w:sz w:val="28"/>
          <w:szCs w:val="28"/>
          <w:lang w:val="ru-RU"/>
        </w:rPr>
      </w:pPr>
    </w:p>
    <w:p w14:paraId="20B4949B" w14:textId="77777777" w:rsidR="00806ABC" w:rsidRDefault="00806ABC" w:rsidP="002E0E25">
      <w:pPr>
        <w:tabs>
          <w:tab w:val="left" w:pos="3015"/>
        </w:tabs>
        <w:spacing w:after="0" w:line="240" w:lineRule="auto"/>
        <w:ind w:firstLine="709"/>
        <w:jc w:val="both"/>
        <w:rPr>
          <w:rFonts w:ascii="Times New Roman" w:hAnsi="Times New Roman" w:cs="Times New Roman"/>
          <w:sz w:val="28"/>
          <w:szCs w:val="28"/>
          <w:lang w:val="ru-RU"/>
        </w:rPr>
      </w:pPr>
    </w:p>
    <w:p w14:paraId="0F96028B" w14:textId="77777777" w:rsidR="00806ABC" w:rsidRDefault="00806ABC" w:rsidP="002E0E25">
      <w:pPr>
        <w:tabs>
          <w:tab w:val="left" w:pos="3015"/>
        </w:tabs>
        <w:spacing w:after="0" w:line="240" w:lineRule="auto"/>
        <w:ind w:firstLine="709"/>
        <w:jc w:val="both"/>
        <w:rPr>
          <w:rFonts w:ascii="Times New Roman" w:hAnsi="Times New Roman" w:cs="Times New Roman"/>
          <w:sz w:val="28"/>
          <w:szCs w:val="28"/>
          <w:lang w:val="ru-RU"/>
        </w:rPr>
      </w:pPr>
    </w:p>
    <w:p w14:paraId="5B224569" w14:textId="77777777" w:rsidR="00806ABC" w:rsidRDefault="00806ABC" w:rsidP="002E0E25">
      <w:pPr>
        <w:tabs>
          <w:tab w:val="left" w:pos="3015"/>
        </w:tabs>
        <w:spacing w:after="0" w:line="240" w:lineRule="auto"/>
        <w:ind w:firstLine="709"/>
        <w:jc w:val="both"/>
        <w:rPr>
          <w:rFonts w:ascii="Times New Roman" w:hAnsi="Times New Roman" w:cs="Times New Roman"/>
          <w:sz w:val="28"/>
          <w:szCs w:val="28"/>
          <w:lang w:val="ru-RU"/>
        </w:rPr>
      </w:pPr>
    </w:p>
    <w:p w14:paraId="27283065" w14:textId="77777777" w:rsidR="00806ABC" w:rsidRDefault="00806ABC" w:rsidP="002E0E25">
      <w:pPr>
        <w:tabs>
          <w:tab w:val="left" w:pos="3015"/>
        </w:tabs>
        <w:spacing w:after="0" w:line="240" w:lineRule="auto"/>
        <w:ind w:firstLine="709"/>
        <w:jc w:val="both"/>
        <w:rPr>
          <w:rFonts w:ascii="Times New Roman" w:hAnsi="Times New Roman" w:cs="Times New Roman"/>
          <w:sz w:val="28"/>
          <w:szCs w:val="28"/>
          <w:lang w:val="ru-RU"/>
        </w:rPr>
      </w:pPr>
    </w:p>
    <w:p w14:paraId="70392B29" w14:textId="77777777" w:rsidR="00806ABC" w:rsidRDefault="00806ABC" w:rsidP="002E0E25">
      <w:pPr>
        <w:tabs>
          <w:tab w:val="left" w:pos="3015"/>
        </w:tabs>
        <w:spacing w:after="0" w:line="240" w:lineRule="auto"/>
        <w:ind w:firstLine="709"/>
        <w:jc w:val="both"/>
        <w:rPr>
          <w:rFonts w:ascii="Times New Roman" w:hAnsi="Times New Roman" w:cs="Times New Roman"/>
          <w:sz w:val="28"/>
          <w:szCs w:val="28"/>
          <w:lang w:val="ru-RU"/>
        </w:rPr>
      </w:pPr>
    </w:p>
    <w:p w14:paraId="7AF1E614" w14:textId="77777777" w:rsidR="00806ABC" w:rsidRDefault="00806ABC" w:rsidP="002E0E25">
      <w:pPr>
        <w:tabs>
          <w:tab w:val="left" w:pos="3015"/>
        </w:tabs>
        <w:spacing w:after="0" w:line="240" w:lineRule="auto"/>
        <w:ind w:firstLine="709"/>
        <w:jc w:val="both"/>
        <w:rPr>
          <w:rFonts w:ascii="Times New Roman" w:hAnsi="Times New Roman" w:cs="Times New Roman"/>
          <w:sz w:val="28"/>
          <w:szCs w:val="28"/>
          <w:lang w:val="ru-RU"/>
        </w:rPr>
      </w:pPr>
    </w:p>
    <w:p w14:paraId="6AB2ED0B" w14:textId="77777777" w:rsidR="00806ABC" w:rsidRDefault="00806ABC" w:rsidP="002E0E25">
      <w:pPr>
        <w:tabs>
          <w:tab w:val="left" w:pos="3015"/>
        </w:tabs>
        <w:spacing w:after="0" w:line="240" w:lineRule="auto"/>
        <w:ind w:firstLine="709"/>
        <w:jc w:val="both"/>
        <w:rPr>
          <w:rFonts w:ascii="Times New Roman" w:hAnsi="Times New Roman" w:cs="Times New Roman"/>
          <w:sz w:val="28"/>
          <w:szCs w:val="28"/>
          <w:lang w:val="ru-RU"/>
        </w:rPr>
      </w:pPr>
    </w:p>
    <w:p w14:paraId="0B2FBD1E" w14:textId="77777777" w:rsidR="00806ABC" w:rsidRDefault="00806ABC" w:rsidP="002E0E25">
      <w:pPr>
        <w:tabs>
          <w:tab w:val="left" w:pos="3015"/>
        </w:tabs>
        <w:spacing w:after="0" w:line="240" w:lineRule="auto"/>
        <w:ind w:firstLine="709"/>
        <w:jc w:val="both"/>
        <w:rPr>
          <w:rFonts w:ascii="Times New Roman" w:hAnsi="Times New Roman" w:cs="Times New Roman"/>
          <w:sz w:val="28"/>
          <w:szCs w:val="28"/>
          <w:lang w:val="ru-RU"/>
        </w:rPr>
      </w:pPr>
    </w:p>
    <w:p w14:paraId="3F49EC91" w14:textId="77777777" w:rsidR="00806ABC" w:rsidRDefault="00806ABC" w:rsidP="002E0E25">
      <w:pPr>
        <w:tabs>
          <w:tab w:val="left" w:pos="3015"/>
        </w:tabs>
        <w:spacing w:after="0" w:line="240" w:lineRule="auto"/>
        <w:ind w:firstLine="709"/>
        <w:jc w:val="both"/>
        <w:rPr>
          <w:rFonts w:ascii="Times New Roman" w:hAnsi="Times New Roman" w:cs="Times New Roman"/>
          <w:sz w:val="28"/>
          <w:szCs w:val="28"/>
          <w:lang w:val="ru-RU"/>
        </w:rPr>
      </w:pPr>
    </w:p>
    <w:p w14:paraId="548D119A" w14:textId="77777777" w:rsidR="00806ABC" w:rsidRDefault="00806ABC" w:rsidP="002E0E25">
      <w:pPr>
        <w:tabs>
          <w:tab w:val="left" w:pos="3015"/>
        </w:tabs>
        <w:spacing w:after="0" w:line="240" w:lineRule="auto"/>
        <w:ind w:firstLine="709"/>
        <w:jc w:val="both"/>
        <w:rPr>
          <w:rFonts w:ascii="Times New Roman" w:hAnsi="Times New Roman" w:cs="Times New Roman"/>
          <w:sz w:val="28"/>
          <w:szCs w:val="28"/>
          <w:lang w:val="ru-RU"/>
        </w:rPr>
      </w:pPr>
    </w:p>
    <w:p w14:paraId="378E1FA6" w14:textId="77777777" w:rsidR="00806ABC" w:rsidRDefault="00806ABC" w:rsidP="002E0E25">
      <w:pPr>
        <w:tabs>
          <w:tab w:val="left" w:pos="3015"/>
        </w:tabs>
        <w:spacing w:after="0" w:line="240" w:lineRule="auto"/>
        <w:ind w:firstLine="709"/>
        <w:jc w:val="both"/>
        <w:rPr>
          <w:rFonts w:ascii="Times New Roman" w:hAnsi="Times New Roman" w:cs="Times New Roman"/>
          <w:sz w:val="28"/>
          <w:szCs w:val="28"/>
          <w:lang w:val="ru-RU"/>
        </w:rPr>
      </w:pPr>
    </w:p>
    <w:p w14:paraId="213518AF" w14:textId="77777777" w:rsidR="00806ABC" w:rsidRDefault="00806ABC" w:rsidP="002E0E25">
      <w:pPr>
        <w:tabs>
          <w:tab w:val="left" w:pos="3015"/>
        </w:tabs>
        <w:spacing w:after="0" w:line="240" w:lineRule="auto"/>
        <w:ind w:firstLine="709"/>
        <w:jc w:val="both"/>
        <w:rPr>
          <w:rFonts w:ascii="Times New Roman" w:hAnsi="Times New Roman" w:cs="Times New Roman"/>
          <w:sz w:val="28"/>
          <w:szCs w:val="28"/>
          <w:lang w:val="ru-RU"/>
        </w:rPr>
      </w:pPr>
    </w:p>
    <w:p w14:paraId="3BF273E8" w14:textId="77777777" w:rsidR="00806ABC" w:rsidRDefault="00806ABC" w:rsidP="002E0E25">
      <w:pPr>
        <w:tabs>
          <w:tab w:val="left" w:pos="3015"/>
        </w:tabs>
        <w:spacing w:after="0" w:line="240" w:lineRule="auto"/>
        <w:ind w:firstLine="709"/>
        <w:jc w:val="both"/>
        <w:rPr>
          <w:rFonts w:ascii="Times New Roman" w:hAnsi="Times New Roman" w:cs="Times New Roman"/>
          <w:sz w:val="28"/>
          <w:szCs w:val="28"/>
          <w:lang w:val="ru-RU"/>
        </w:rPr>
      </w:pPr>
    </w:p>
    <w:p w14:paraId="76294812" w14:textId="77777777" w:rsidR="00806ABC" w:rsidRDefault="00806ABC" w:rsidP="002E0E25">
      <w:pPr>
        <w:tabs>
          <w:tab w:val="left" w:pos="3015"/>
        </w:tabs>
        <w:spacing w:after="0" w:line="240" w:lineRule="auto"/>
        <w:ind w:firstLine="709"/>
        <w:jc w:val="both"/>
        <w:rPr>
          <w:rFonts w:ascii="Times New Roman" w:hAnsi="Times New Roman" w:cs="Times New Roman"/>
          <w:sz w:val="28"/>
          <w:szCs w:val="28"/>
          <w:lang w:val="ru-RU"/>
        </w:rPr>
      </w:pPr>
    </w:p>
    <w:p w14:paraId="1E06C34E" w14:textId="77777777" w:rsidR="00806ABC" w:rsidRDefault="00806ABC" w:rsidP="002E0E25">
      <w:pPr>
        <w:tabs>
          <w:tab w:val="left" w:pos="3015"/>
        </w:tabs>
        <w:spacing w:after="0" w:line="240" w:lineRule="auto"/>
        <w:ind w:firstLine="709"/>
        <w:jc w:val="both"/>
        <w:rPr>
          <w:rFonts w:ascii="Times New Roman" w:hAnsi="Times New Roman" w:cs="Times New Roman"/>
          <w:sz w:val="28"/>
          <w:szCs w:val="28"/>
          <w:lang w:val="ru-RU"/>
        </w:rPr>
      </w:pPr>
    </w:p>
    <w:p w14:paraId="670F1961" w14:textId="77777777" w:rsidR="00806ABC" w:rsidRDefault="00806ABC" w:rsidP="002E0E25">
      <w:pPr>
        <w:tabs>
          <w:tab w:val="left" w:pos="3015"/>
        </w:tabs>
        <w:spacing w:after="0" w:line="240" w:lineRule="auto"/>
        <w:ind w:firstLine="709"/>
        <w:jc w:val="both"/>
        <w:rPr>
          <w:rFonts w:ascii="Times New Roman" w:hAnsi="Times New Roman" w:cs="Times New Roman"/>
          <w:sz w:val="28"/>
          <w:szCs w:val="28"/>
          <w:lang w:val="ru-RU"/>
        </w:rPr>
      </w:pPr>
    </w:p>
    <w:p w14:paraId="3B033E45" w14:textId="77777777" w:rsidR="00806ABC" w:rsidRDefault="00806ABC" w:rsidP="002E0E25">
      <w:pPr>
        <w:tabs>
          <w:tab w:val="left" w:pos="3015"/>
        </w:tabs>
        <w:spacing w:after="0" w:line="240" w:lineRule="auto"/>
        <w:ind w:firstLine="709"/>
        <w:jc w:val="both"/>
        <w:rPr>
          <w:rFonts w:ascii="Times New Roman" w:hAnsi="Times New Roman" w:cs="Times New Roman"/>
          <w:sz w:val="28"/>
          <w:szCs w:val="28"/>
          <w:lang w:val="ru-RU"/>
        </w:rPr>
      </w:pPr>
    </w:p>
    <w:p w14:paraId="0BCBC39E" w14:textId="77777777" w:rsidR="00806ABC" w:rsidRDefault="00806ABC" w:rsidP="002E0E25">
      <w:pPr>
        <w:tabs>
          <w:tab w:val="left" w:pos="3015"/>
        </w:tabs>
        <w:spacing w:after="0" w:line="240" w:lineRule="auto"/>
        <w:ind w:firstLine="709"/>
        <w:jc w:val="both"/>
        <w:rPr>
          <w:rFonts w:ascii="Times New Roman" w:hAnsi="Times New Roman" w:cs="Times New Roman"/>
          <w:sz w:val="28"/>
          <w:szCs w:val="28"/>
          <w:lang w:val="ru-RU"/>
        </w:rPr>
      </w:pPr>
    </w:p>
    <w:p w14:paraId="182120F1" w14:textId="77777777" w:rsidR="00806ABC" w:rsidRDefault="00806ABC" w:rsidP="002E0E25">
      <w:pPr>
        <w:tabs>
          <w:tab w:val="left" w:pos="3015"/>
        </w:tabs>
        <w:spacing w:after="0" w:line="240" w:lineRule="auto"/>
        <w:ind w:firstLine="709"/>
        <w:jc w:val="both"/>
        <w:rPr>
          <w:rFonts w:ascii="Times New Roman" w:hAnsi="Times New Roman" w:cs="Times New Roman"/>
          <w:sz w:val="28"/>
          <w:szCs w:val="28"/>
          <w:lang w:val="ru-RU"/>
        </w:rPr>
      </w:pPr>
    </w:p>
    <w:p w14:paraId="648FE6ED" w14:textId="77777777" w:rsidR="00806ABC" w:rsidRDefault="00806ABC" w:rsidP="002E0E25">
      <w:pPr>
        <w:tabs>
          <w:tab w:val="left" w:pos="3015"/>
        </w:tabs>
        <w:spacing w:after="0" w:line="240" w:lineRule="auto"/>
        <w:ind w:firstLine="709"/>
        <w:jc w:val="both"/>
        <w:rPr>
          <w:rFonts w:ascii="Times New Roman" w:hAnsi="Times New Roman" w:cs="Times New Roman"/>
          <w:sz w:val="28"/>
          <w:szCs w:val="28"/>
          <w:lang w:val="ru-RU"/>
        </w:rPr>
      </w:pPr>
    </w:p>
    <w:p w14:paraId="3E6D26B5" w14:textId="1601F7E6" w:rsidR="00402537" w:rsidRDefault="00402537" w:rsidP="00806ABC">
      <w:pPr>
        <w:tabs>
          <w:tab w:val="left" w:pos="3015"/>
        </w:tabs>
        <w:spacing w:after="0" w:line="240" w:lineRule="auto"/>
        <w:ind w:firstLine="709"/>
        <w:jc w:val="center"/>
        <w:rPr>
          <w:rFonts w:ascii="Times New Roman" w:hAnsi="Times New Roman" w:cs="Times New Roman"/>
          <w:sz w:val="28"/>
          <w:szCs w:val="28"/>
          <w:lang w:val="ru-RU"/>
        </w:rPr>
      </w:pPr>
      <w:r w:rsidRPr="0086343A">
        <w:rPr>
          <w:rFonts w:ascii="Times New Roman" w:hAnsi="Times New Roman" w:cs="Times New Roman"/>
          <w:sz w:val="28"/>
          <w:szCs w:val="28"/>
          <w:lang w:val="ru-RU"/>
        </w:rPr>
        <w:t>ЗАКЛЮЧЕНИЕ</w:t>
      </w:r>
    </w:p>
    <w:p w14:paraId="7C72BEBF" w14:textId="77777777" w:rsidR="00402537" w:rsidRDefault="00402537" w:rsidP="00402537">
      <w:pPr>
        <w:spacing w:after="0" w:line="240" w:lineRule="auto"/>
        <w:jc w:val="center"/>
        <w:rPr>
          <w:rFonts w:ascii="Times New Roman" w:hAnsi="Times New Roman" w:cs="Times New Roman"/>
          <w:sz w:val="28"/>
          <w:szCs w:val="28"/>
          <w:lang w:val="ru-RU"/>
        </w:rPr>
      </w:pPr>
    </w:p>
    <w:p w14:paraId="05EDA5CC" w14:textId="37BE149E" w:rsidR="005C16F8" w:rsidRPr="00F14949" w:rsidRDefault="00DD5B9E" w:rsidP="005C16F8">
      <w:pPr>
        <w:shd w:val="clear" w:color="auto" w:fill="FFFFFF"/>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1. </w:t>
      </w:r>
      <w:r w:rsidR="005C16F8" w:rsidRPr="00C737C1">
        <w:rPr>
          <w:rFonts w:ascii="Times New Roman" w:hAnsi="Times New Roman" w:cs="Times New Roman"/>
          <w:sz w:val="28"/>
          <w:szCs w:val="28"/>
          <w:lang w:val="ru-RU"/>
        </w:rPr>
        <w:t xml:space="preserve">Проблема рационального использования трансграничных водных ресурсов требует научного обоснования и сопровождения, а также широкого использования бассейновых и интегрированных подходов и методов управление </w:t>
      </w:r>
      <w:r w:rsidR="005C16F8" w:rsidRPr="00F14949">
        <w:rPr>
          <w:rFonts w:ascii="Times New Roman" w:hAnsi="Times New Roman" w:cs="Times New Roman"/>
          <w:sz w:val="28"/>
          <w:szCs w:val="28"/>
          <w:lang w:val="ru-RU"/>
        </w:rPr>
        <w:t>водными ресурсами трансграничных бассейнов</w:t>
      </w:r>
      <w:r w:rsidR="005C16F8">
        <w:rPr>
          <w:rFonts w:ascii="Times New Roman" w:hAnsi="Times New Roman" w:cs="Times New Roman"/>
          <w:sz w:val="28"/>
          <w:szCs w:val="28"/>
          <w:lang w:val="ru-RU"/>
        </w:rPr>
        <w:t>,</w:t>
      </w:r>
      <w:r w:rsidR="005C16F8" w:rsidRPr="00F14949">
        <w:rPr>
          <w:rFonts w:ascii="Times New Roman" w:hAnsi="Times New Roman" w:cs="Times New Roman"/>
          <w:sz w:val="28"/>
          <w:szCs w:val="28"/>
          <w:lang w:val="ru-RU"/>
        </w:rPr>
        <w:t xml:space="preserve"> которое наиболее объективно и целесообразно, должно базироваться на равноправном учете интересов всех государств, </w:t>
      </w:r>
      <w:r w:rsidR="005C16F8">
        <w:rPr>
          <w:rFonts w:ascii="Times New Roman" w:eastAsia="Times New Roman" w:hAnsi="Times New Roman" w:cs="Times New Roman"/>
          <w:color w:val="1A1A1A"/>
          <w:sz w:val="28"/>
          <w:szCs w:val="28"/>
          <w:lang w:val="ru-RU"/>
        </w:rPr>
        <w:t xml:space="preserve">базирующихся на </w:t>
      </w:r>
      <w:r w:rsidR="005C16F8" w:rsidRPr="00697263">
        <w:rPr>
          <w:rFonts w:ascii="Times New Roman" w:eastAsia="Times New Roman" w:hAnsi="Times New Roman" w:cs="Times New Roman"/>
          <w:color w:val="1A1A1A"/>
          <w:sz w:val="28"/>
          <w:szCs w:val="28"/>
          <w:lang w:val="ru-RU"/>
        </w:rPr>
        <w:t>формировании системы совместного</w:t>
      </w:r>
      <w:r w:rsidR="005C16F8">
        <w:rPr>
          <w:rFonts w:ascii="Times New Roman" w:eastAsia="Times New Roman" w:hAnsi="Times New Roman" w:cs="Times New Roman"/>
          <w:color w:val="1A1A1A"/>
          <w:sz w:val="28"/>
          <w:szCs w:val="28"/>
          <w:lang w:val="ru-RU"/>
        </w:rPr>
        <w:t xml:space="preserve"> </w:t>
      </w:r>
      <w:r w:rsidR="005C16F8" w:rsidRPr="00697263">
        <w:rPr>
          <w:rFonts w:ascii="Times New Roman" w:eastAsia="Times New Roman" w:hAnsi="Times New Roman" w:cs="Times New Roman"/>
          <w:color w:val="1A1A1A"/>
          <w:sz w:val="28"/>
          <w:szCs w:val="28"/>
          <w:lang w:val="ru-RU"/>
        </w:rPr>
        <w:t>управления природопользованием, прежде всего водными ресурсами на основе развитой институциональной структуры.</w:t>
      </w:r>
    </w:p>
    <w:p w14:paraId="4ECCCDED" w14:textId="5EC935C4" w:rsidR="0028276C" w:rsidRDefault="00DD5B9E" w:rsidP="004519E5">
      <w:pPr>
        <w:shd w:val="clear" w:color="auto" w:fill="FFFFFF"/>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2. </w:t>
      </w:r>
      <w:r w:rsidR="0028276C">
        <w:rPr>
          <w:rFonts w:ascii="Times New Roman" w:hAnsi="Times New Roman" w:cs="Times New Roman"/>
          <w:sz w:val="28"/>
          <w:szCs w:val="28"/>
          <w:lang w:val="ru-RU"/>
        </w:rPr>
        <w:t>Основной</w:t>
      </w:r>
      <w:r w:rsidR="0028276C" w:rsidRPr="009B6506">
        <w:rPr>
          <w:rFonts w:ascii="Times New Roman" w:hAnsi="Times New Roman" w:cs="Times New Roman"/>
          <w:sz w:val="28"/>
          <w:szCs w:val="28"/>
          <w:lang w:val="ru-RU"/>
        </w:rPr>
        <w:t xml:space="preserve"> принцип </w:t>
      </w:r>
      <w:r w:rsidR="0028276C">
        <w:rPr>
          <w:rFonts w:ascii="Times New Roman" w:hAnsi="Times New Roman" w:cs="Times New Roman"/>
          <w:sz w:val="28"/>
          <w:szCs w:val="28"/>
          <w:lang w:val="ru-RU"/>
        </w:rPr>
        <w:t xml:space="preserve">интегрированного </w:t>
      </w:r>
      <w:r w:rsidR="0028276C" w:rsidRPr="009B6506">
        <w:rPr>
          <w:rFonts w:ascii="Times New Roman" w:hAnsi="Times New Roman" w:cs="Times New Roman"/>
          <w:sz w:val="28"/>
          <w:szCs w:val="28"/>
          <w:lang w:val="ru-RU"/>
        </w:rPr>
        <w:t>управления</w:t>
      </w:r>
      <w:r w:rsidR="0028276C">
        <w:rPr>
          <w:rFonts w:ascii="Times New Roman" w:hAnsi="Times New Roman" w:cs="Times New Roman"/>
          <w:sz w:val="28"/>
          <w:szCs w:val="28"/>
          <w:lang w:val="ru-RU"/>
        </w:rPr>
        <w:t xml:space="preserve"> водными ресурсами трансграничных речных </w:t>
      </w:r>
      <w:r w:rsidR="0028276C" w:rsidRPr="009B6506">
        <w:rPr>
          <w:rFonts w:ascii="Times New Roman" w:hAnsi="Times New Roman" w:cs="Times New Roman"/>
          <w:sz w:val="28"/>
          <w:szCs w:val="28"/>
          <w:lang w:val="ru-RU"/>
        </w:rPr>
        <w:t>бассейнов на основе гидрографических границ является гарантией стабильного и равноправного</w:t>
      </w:r>
      <w:r w:rsidR="0028276C">
        <w:rPr>
          <w:rFonts w:ascii="Times New Roman" w:hAnsi="Times New Roman" w:cs="Times New Roman"/>
          <w:sz w:val="28"/>
          <w:szCs w:val="28"/>
          <w:lang w:val="ru-RU"/>
        </w:rPr>
        <w:t>, разумного и справедливого</w:t>
      </w:r>
      <w:r w:rsidR="0028276C" w:rsidRPr="009B6506">
        <w:rPr>
          <w:rFonts w:ascii="Times New Roman" w:hAnsi="Times New Roman" w:cs="Times New Roman"/>
          <w:sz w:val="28"/>
          <w:szCs w:val="28"/>
          <w:lang w:val="ru-RU"/>
        </w:rPr>
        <w:t xml:space="preserve"> водообеспечения вне зависимости от местоположения водопользователя (выше или ниже по течению)</w:t>
      </w:r>
      <w:r w:rsidR="0028276C">
        <w:rPr>
          <w:rFonts w:ascii="Times New Roman" w:hAnsi="Times New Roman" w:cs="Times New Roman"/>
          <w:sz w:val="28"/>
          <w:szCs w:val="28"/>
          <w:lang w:val="ru-RU"/>
        </w:rPr>
        <w:t>.</w:t>
      </w:r>
    </w:p>
    <w:p w14:paraId="23D2313F" w14:textId="7E003A3C" w:rsidR="0028276C" w:rsidRPr="00D36140" w:rsidRDefault="004519E5" w:rsidP="0028276C">
      <w:pPr>
        <w:spacing w:after="0" w:line="240" w:lineRule="auto"/>
        <w:ind w:firstLine="709"/>
        <w:jc w:val="both"/>
        <w:rPr>
          <w:rFonts w:ascii="Times New Roman" w:hAnsi="Times New Roman" w:cs="Times New Roman"/>
          <w:sz w:val="28"/>
          <w:szCs w:val="28"/>
          <w:lang w:val="ru-RU"/>
        </w:rPr>
      </w:pPr>
      <w:r w:rsidRPr="00F14949">
        <w:rPr>
          <w:rFonts w:ascii="Times New Roman" w:hAnsi="Times New Roman" w:cs="Times New Roman"/>
          <w:sz w:val="28"/>
          <w:szCs w:val="28"/>
          <w:lang w:val="ru-RU"/>
        </w:rPr>
        <w:t>3</w:t>
      </w:r>
      <w:r w:rsidR="0028276C" w:rsidRPr="00F14949">
        <w:rPr>
          <w:rFonts w:ascii="Times New Roman" w:hAnsi="Times New Roman" w:cs="Times New Roman"/>
          <w:sz w:val="28"/>
          <w:szCs w:val="28"/>
          <w:lang w:val="ru-RU"/>
        </w:rPr>
        <w:t>.</w:t>
      </w:r>
      <w:r w:rsidRPr="00F14949">
        <w:rPr>
          <w:rFonts w:ascii="Times New Roman" w:hAnsi="Times New Roman" w:cs="Times New Roman"/>
          <w:sz w:val="28"/>
          <w:szCs w:val="28"/>
          <w:lang w:val="ru-RU"/>
        </w:rPr>
        <w:t xml:space="preserve"> </w:t>
      </w:r>
      <w:r w:rsidR="0028276C" w:rsidRPr="00D36140">
        <w:rPr>
          <w:rFonts w:ascii="Times New Roman" w:hAnsi="Times New Roman" w:cs="Times New Roman"/>
          <w:sz w:val="28"/>
          <w:szCs w:val="28"/>
          <w:lang w:val="ru-RU"/>
        </w:rPr>
        <w:t xml:space="preserve">Изучение изменения климатических показателей на территории водосбора </w:t>
      </w:r>
      <w:r w:rsidR="0028276C">
        <w:rPr>
          <w:rFonts w:ascii="Times New Roman" w:hAnsi="Times New Roman" w:cs="Times New Roman"/>
          <w:sz w:val="28"/>
          <w:szCs w:val="28"/>
          <w:lang w:val="ru-RU"/>
        </w:rPr>
        <w:t xml:space="preserve">Шу-Таласского водохозяйственного бассейна </w:t>
      </w:r>
      <w:r w:rsidR="0028276C" w:rsidRPr="009B6506">
        <w:rPr>
          <w:rFonts w:ascii="Times New Roman" w:hAnsi="Times New Roman" w:cs="Times New Roman"/>
          <w:sz w:val="28"/>
          <w:szCs w:val="28"/>
          <w:lang w:val="ru-RU"/>
        </w:rPr>
        <w:t>показал</w:t>
      </w:r>
      <w:r w:rsidR="0028276C" w:rsidRPr="00D36140">
        <w:rPr>
          <w:rFonts w:ascii="Times New Roman" w:hAnsi="Times New Roman" w:cs="Times New Roman"/>
          <w:sz w:val="28"/>
          <w:szCs w:val="28"/>
          <w:lang w:val="ru-RU"/>
        </w:rPr>
        <w:t>о</w:t>
      </w:r>
      <w:r w:rsidR="0028276C" w:rsidRPr="009B6506">
        <w:rPr>
          <w:rFonts w:ascii="Times New Roman" w:hAnsi="Times New Roman" w:cs="Times New Roman"/>
          <w:sz w:val="28"/>
          <w:szCs w:val="28"/>
          <w:lang w:val="ru-RU"/>
        </w:rPr>
        <w:t xml:space="preserve">, что </w:t>
      </w:r>
      <w:r w:rsidR="0028276C" w:rsidRPr="00D36140">
        <w:rPr>
          <w:rFonts w:ascii="Times New Roman" w:hAnsi="Times New Roman" w:cs="Times New Roman"/>
          <w:sz w:val="28"/>
          <w:szCs w:val="28"/>
          <w:lang w:val="ru-RU"/>
        </w:rPr>
        <w:t>по метеорологическим станциям Нурлыкент, С</w:t>
      </w:r>
      <w:r w:rsidR="0028276C">
        <w:rPr>
          <w:rFonts w:ascii="Times New Roman" w:hAnsi="Times New Roman" w:cs="Times New Roman"/>
          <w:sz w:val="28"/>
          <w:szCs w:val="28"/>
          <w:lang w:val="ru-RU"/>
        </w:rPr>
        <w:t>аудакент</w:t>
      </w:r>
      <w:r w:rsidR="0028276C" w:rsidRPr="00D36140">
        <w:rPr>
          <w:rFonts w:ascii="Times New Roman" w:hAnsi="Times New Roman" w:cs="Times New Roman"/>
          <w:sz w:val="28"/>
          <w:szCs w:val="28"/>
          <w:lang w:val="ru-RU"/>
        </w:rPr>
        <w:t>, Талас, Ойык,</w:t>
      </w:r>
      <w:r w:rsidR="0028276C">
        <w:rPr>
          <w:rFonts w:ascii="Times New Roman" w:hAnsi="Times New Roman" w:cs="Times New Roman"/>
          <w:sz w:val="28"/>
          <w:szCs w:val="28"/>
          <w:lang w:val="ru-RU"/>
        </w:rPr>
        <w:t xml:space="preserve"> Байтык и Толе би</w:t>
      </w:r>
      <w:r w:rsidR="0028276C" w:rsidRPr="00D36140">
        <w:rPr>
          <w:rFonts w:ascii="Times New Roman" w:hAnsi="Times New Roman" w:cs="Times New Roman"/>
          <w:sz w:val="28"/>
          <w:szCs w:val="28"/>
          <w:lang w:val="ru-RU"/>
        </w:rPr>
        <w:t xml:space="preserve"> </w:t>
      </w:r>
      <w:r w:rsidR="0028276C" w:rsidRPr="009B6506">
        <w:rPr>
          <w:rFonts w:ascii="Times New Roman" w:hAnsi="Times New Roman" w:cs="Times New Roman"/>
          <w:sz w:val="28"/>
          <w:szCs w:val="28"/>
          <w:lang w:val="ru-RU"/>
        </w:rPr>
        <w:t xml:space="preserve">выявленные тренды </w:t>
      </w:r>
      <w:r w:rsidR="0028276C" w:rsidRPr="00D36140">
        <w:rPr>
          <w:rFonts w:ascii="Times New Roman" w:hAnsi="Times New Roman" w:cs="Times New Roman"/>
          <w:sz w:val="28"/>
          <w:szCs w:val="28"/>
          <w:lang w:val="ru-RU"/>
        </w:rPr>
        <w:t>среднегодовых температур воздуха и годовых атмосферных ос</w:t>
      </w:r>
      <w:r w:rsidR="0028276C">
        <w:rPr>
          <w:rFonts w:ascii="Times New Roman" w:hAnsi="Times New Roman" w:cs="Times New Roman"/>
          <w:sz w:val="28"/>
          <w:szCs w:val="28"/>
          <w:lang w:val="ru-RU"/>
        </w:rPr>
        <w:t>адков</w:t>
      </w:r>
      <w:r w:rsidR="0028276C" w:rsidRPr="00D36140">
        <w:rPr>
          <w:rFonts w:ascii="Times New Roman" w:hAnsi="Times New Roman" w:cs="Times New Roman"/>
          <w:sz w:val="28"/>
          <w:szCs w:val="28"/>
          <w:lang w:val="ru-RU"/>
        </w:rPr>
        <w:t xml:space="preserve"> </w:t>
      </w:r>
      <w:r w:rsidR="0028276C" w:rsidRPr="009B6506">
        <w:rPr>
          <w:rFonts w:ascii="Times New Roman" w:hAnsi="Times New Roman" w:cs="Times New Roman"/>
          <w:sz w:val="28"/>
          <w:szCs w:val="28"/>
          <w:lang w:val="ru-RU"/>
        </w:rPr>
        <w:t xml:space="preserve">различаются как по знаку, так и по величине. </w:t>
      </w:r>
      <w:r w:rsidR="0028276C" w:rsidRPr="00D36140">
        <w:rPr>
          <w:rFonts w:ascii="Times New Roman" w:hAnsi="Times New Roman" w:cs="Times New Roman"/>
          <w:sz w:val="28"/>
          <w:szCs w:val="28"/>
          <w:lang w:val="ru-RU"/>
        </w:rPr>
        <w:t xml:space="preserve">На основе </w:t>
      </w:r>
      <w:r w:rsidR="0028276C">
        <w:rPr>
          <w:rFonts w:ascii="Times New Roman" w:hAnsi="Times New Roman" w:cs="Times New Roman"/>
          <w:sz w:val="28"/>
          <w:szCs w:val="28"/>
          <w:lang w:val="ru-RU"/>
        </w:rPr>
        <w:t>этого</w:t>
      </w:r>
      <w:r w:rsidR="0028276C" w:rsidRPr="009B6506">
        <w:rPr>
          <w:rFonts w:ascii="Times New Roman" w:hAnsi="Times New Roman" w:cs="Times New Roman"/>
          <w:sz w:val="28"/>
          <w:szCs w:val="28"/>
          <w:lang w:val="ru-RU"/>
        </w:rPr>
        <w:t xml:space="preserve"> можно констатировать,</w:t>
      </w:r>
      <w:r w:rsidR="0028276C" w:rsidRPr="00D36140">
        <w:rPr>
          <w:rFonts w:ascii="Times New Roman" w:hAnsi="Times New Roman" w:cs="Times New Roman"/>
          <w:sz w:val="28"/>
          <w:szCs w:val="28"/>
          <w:lang w:val="ru-RU"/>
        </w:rPr>
        <w:t xml:space="preserve"> что темп прироста среднегодовых температур воздуха в сравнении </w:t>
      </w:r>
      <w:r w:rsidR="0028276C">
        <w:rPr>
          <w:rFonts w:ascii="Times New Roman" w:hAnsi="Times New Roman" w:cs="Times New Roman"/>
          <w:sz w:val="28"/>
          <w:szCs w:val="28"/>
          <w:lang w:val="ru-RU"/>
        </w:rPr>
        <w:t>с темпом</w:t>
      </w:r>
      <w:r w:rsidR="0028276C" w:rsidRPr="00D36140">
        <w:rPr>
          <w:rFonts w:ascii="Times New Roman" w:hAnsi="Times New Roman" w:cs="Times New Roman"/>
          <w:sz w:val="28"/>
          <w:szCs w:val="28"/>
          <w:lang w:val="ru-RU"/>
        </w:rPr>
        <w:t xml:space="preserve"> роста годовых атмосферных осадков </w:t>
      </w:r>
      <w:r w:rsidR="0028276C">
        <w:rPr>
          <w:rFonts w:ascii="Times New Roman" w:hAnsi="Times New Roman" w:cs="Times New Roman"/>
          <w:sz w:val="28"/>
          <w:szCs w:val="28"/>
          <w:lang w:val="ru-RU"/>
        </w:rPr>
        <w:t xml:space="preserve">в </w:t>
      </w:r>
      <w:r w:rsidR="0028276C" w:rsidRPr="00D36140">
        <w:rPr>
          <w:rFonts w:ascii="Times New Roman" w:hAnsi="Times New Roman" w:cs="Times New Roman"/>
          <w:sz w:val="28"/>
          <w:szCs w:val="28"/>
          <w:lang w:val="ru-RU"/>
        </w:rPr>
        <w:t xml:space="preserve">два раза больше, </w:t>
      </w:r>
      <w:r w:rsidR="0028276C" w:rsidRPr="009B6506">
        <w:rPr>
          <w:rFonts w:ascii="Times New Roman" w:hAnsi="Times New Roman" w:cs="Times New Roman"/>
          <w:sz w:val="28"/>
          <w:szCs w:val="28"/>
          <w:lang w:val="ru-RU"/>
        </w:rPr>
        <w:t xml:space="preserve">что </w:t>
      </w:r>
      <w:r w:rsidR="0028276C" w:rsidRPr="00D36140">
        <w:rPr>
          <w:rFonts w:ascii="Times New Roman" w:hAnsi="Times New Roman" w:cs="Times New Roman"/>
          <w:sz w:val="28"/>
          <w:szCs w:val="28"/>
          <w:lang w:val="ru-RU"/>
        </w:rPr>
        <w:t xml:space="preserve">способствует повышению испаряющей способности почвенного и растительного покровов природной системы, то есть водопотребление сельскохозяйственных угодий </w:t>
      </w:r>
      <w:r w:rsidR="0028276C" w:rsidRPr="009B6506">
        <w:rPr>
          <w:rFonts w:ascii="Times New Roman" w:hAnsi="Times New Roman" w:cs="Times New Roman"/>
          <w:sz w:val="28"/>
          <w:szCs w:val="28"/>
          <w:lang w:val="ru-RU"/>
        </w:rPr>
        <w:t xml:space="preserve">может стать основным фактором, определяющим условия формирования </w:t>
      </w:r>
      <w:r w:rsidR="0028276C" w:rsidRPr="00D36140">
        <w:rPr>
          <w:rFonts w:ascii="Times New Roman" w:hAnsi="Times New Roman" w:cs="Times New Roman"/>
          <w:sz w:val="28"/>
          <w:szCs w:val="28"/>
          <w:lang w:val="ru-RU"/>
        </w:rPr>
        <w:t xml:space="preserve">речного </w:t>
      </w:r>
      <w:r w:rsidR="0028276C" w:rsidRPr="009B6506">
        <w:rPr>
          <w:rFonts w:ascii="Times New Roman" w:hAnsi="Times New Roman" w:cs="Times New Roman"/>
          <w:sz w:val="28"/>
          <w:szCs w:val="28"/>
          <w:lang w:val="ru-RU"/>
        </w:rPr>
        <w:t>стока</w:t>
      </w:r>
      <w:r w:rsidR="0028276C" w:rsidRPr="00D36140">
        <w:rPr>
          <w:rFonts w:ascii="Times New Roman" w:hAnsi="Times New Roman" w:cs="Times New Roman"/>
          <w:sz w:val="28"/>
          <w:szCs w:val="28"/>
          <w:lang w:val="ru-RU"/>
        </w:rPr>
        <w:t>, обеспечивающих водную и продовольственную безопасность региона.</w:t>
      </w:r>
    </w:p>
    <w:p w14:paraId="51B80FB5" w14:textId="15F9CC55" w:rsidR="0028276C" w:rsidRPr="00DB16F6" w:rsidRDefault="004519E5" w:rsidP="0028276C">
      <w:pPr>
        <w:tabs>
          <w:tab w:val="center" w:pos="5222"/>
        </w:tabs>
        <w:autoSpaceDE w:val="0"/>
        <w:autoSpaceDN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4</w:t>
      </w:r>
      <w:r w:rsidR="0028276C">
        <w:rPr>
          <w:rFonts w:ascii="Times New Roman" w:hAnsi="Times New Roman" w:cs="Times New Roman"/>
          <w:sz w:val="28"/>
          <w:szCs w:val="28"/>
          <w:lang w:val="ru-RU"/>
        </w:rPr>
        <w:t>.</w:t>
      </w:r>
      <w:r w:rsidR="0028276C" w:rsidRPr="00DB16F6">
        <w:rPr>
          <w:rFonts w:ascii="Times New Roman" w:hAnsi="Times New Roman" w:cs="Times New Roman"/>
          <w:lang w:val="ru-RU"/>
        </w:rPr>
        <w:t xml:space="preserve"> </w:t>
      </w:r>
      <w:r w:rsidR="0028276C">
        <w:rPr>
          <w:rFonts w:ascii="Times New Roman" w:hAnsi="Times New Roman" w:cs="Times New Roman"/>
          <w:sz w:val="28"/>
          <w:szCs w:val="28"/>
          <w:lang w:val="ru-RU"/>
        </w:rPr>
        <w:t>П</w:t>
      </w:r>
      <w:r w:rsidR="0028276C" w:rsidRPr="009B6506">
        <w:rPr>
          <w:rFonts w:ascii="Times New Roman" w:hAnsi="Times New Roman" w:cs="Times New Roman"/>
          <w:sz w:val="28"/>
          <w:szCs w:val="28"/>
          <w:lang w:val="ru-RU"/>
        </w:rPr>
        <w:t>ространственно-временн</w:t>
      </w:r>
      <w:r w:rsidR="0028276C">
        <w:rPr>
          <w:rFonts w:ascii="Times New Roman" w:hAnsi="Times New Roman" w:cs="Times New Roman"/>
          <w:sz w:val="28"/>
          <w:szCs w:val="28"/>
          <w:lang w:val="ru-RU"/>
        </w:rPr>
        <w:t>ая</w:t>
      </w:r>
      <w:r w:rsidR="0028276C" w:rsidRPr="009B6506">
        <w:rPr>
          <w:rFonts w:ascii="Times New Roman" w:hAnsi="Times New Roman" w:cs="Times New Roman"/>
          <w:sz w:val="28"/>
          <w:szCs w:val="28"/>
          <w:lang w:val="ru-RU"/>
        </w:rPr>
        <w:t xml:space="preserve"> оценк</w:t>
      </w:r>
      <w:r w:rsidR="0028276C">
        <w:rPr>
          <w:rFonts w:ascii="Times New Roman" w:hAnsi="Times New Roman" w:cs="Times New Roman"/>
          <w:sz w:val="28"/>
          <w:szCs w:val="28"/>
          <w:lang w:val="ru-RU"/>
        </w:rPr>
        <w:t>а</w:t>
      </w:r>
      <w:r w:rsidR="0028276C" w:rsidRPr="009B6506">
        <w:rPr>
          <w:rFonts w:ascii="Times New Roman" w:hAnsi="Times New Roman" w:cs="Times New Roman"/>
          <w:sz w:val="28"/>
          <w:szCs w:val="28"/>
          <w:lang w:val="ru-RU"/>
        </w:rPr>
        <w:t xml:space="preserve"> многолетних колебаний годового стока </w:t>
      </w:r>
      <w:r w:rsidR="0028276C" w:rsidRPr="00DB16F6">
        <w:rPr>
          <w:rFonts w:ascii="Times New Roman" w:hAnsi="Times New Roman" w:cs="Times New Roman"/>
          <w:sz w:val="28"/>
          <w:szCs w:val="28"/>
          <w:lang w:val="ru-RU"/>
        </w:rPr>
        <w:t xml:space="preserve">рек на территории водосбора </w:t>
      </w:r>
      <w:r w:rsidR="0028276C" w:rsidRPr="009B6506">
        <w:rPr>
          <w:rFonts w:ascii="Times New Roman" w:hAnsi="Times New Roman" w:cs="Times New Roman"/>
          <w:sz w:val="28"/>
          <w:szCs w:val="28"/>
          <w:lang w:val="ru-RU"/>
        </w:rPr>
        <w:t xml:space="preserve">бассейна </w:t>
      </w:r>
      <w:r w:rsidR="0028276C" w:rsidRPr="00DB16F6">
        <w:rPr>
          <w:rFonts w:ascii="Times New Roman" w:hAnsi="Times New Roman" w:cs="Times New Roman"/>
          <w:sz w:val="28"/>
          <w:szCs w:val="28"/>
          <w:lang w:val="ru-RU"/>
        </w:rPr>
        <w:t>Асса-Талас</w:t>
      </w:r>
      <w:r w:rsidR="0028276C" w:rsidRPr="009B6506">
        <w:rPr>
          <w:rFonts w:ascii="Times New Roman" w:hAnsi="Times New Roman" w:cs="Times New Roman"/>
          <w:sz w:val="28"/>
          <w:szCs w:val="28"/>
          <w:lang w:val="ru-RU"/>
        </w:rPr>
        <w:t xml:space="preserve">, </w:t>
      </w:r>
      <w:r w:rsidR="0028276C" w:rsidRPr="00DB16F6">
        <w:rPr>
          <w:rFonts w:ascii="Times New Roman" w:hAnsi="Times New Roman" w:cs="Times New Roman"/>
          <w:sz w:val="28"/>
          <w:szCs w:val="28"/>
          <w:lang w:val="ru-RU"/>
        </w:rPr>
        <w:t>с использованием методов гидрологической аналогии, линейных трендов,</w:t>
      </w:r>
      <w:r w:rsidR="0028276C" w:rsidRPr="009B6506">
        <w:rPr>
          <w:rFonts w:ascii="Times New Roman" w:hAnsi="Times New Roman" w:cs="Times New Roman"/>
          <w:sz w:val="28"/>
          <w:szCs w:val="28"/>
          <w:lang w:val="ru-RU"/>
        </w:rPr>
        <w:t xml:space="preserve"> суммарн</w:t>
      </w:r>
      <w:r w:rsidR="0028276C" w:rsidRPr="00DB16F6">
        <w:rPr>
          <w:rFonts w:ascii="Times New Roman" w:hAnsi="Times New Roman" w:cs="Times New Roman"/>
          <w:sz w:val="28"/>
          <w:szCs w:val="28"/>
          <w:lang w:val="ru-RU"/>
        </w:rPr>
        <w:t xml:space="preserve">ых, </w:t>
      </w:r>
      <w:r w:rsidR="0028276C" w:rsidRPr="009B6506">
        <w:rPr>
          <w:rFonts w:ascii="Times New Roman" w:hAnsi="Times New Roman" w:cs="Times New Roman"/>
          <w:sz w:val="28"/>
          <w:szCs w:val="28"/>
          <w:lang w:val="ru-RU"/>
        </w:rPr>
        <w:t>разностн</w:t>
      </w:r>
      <w:r w:rsidR="0028276C" w:rsidRPr="00DB16F6">
        <w:rPr>
          <w:rFonts w:ascii="Times New Roman" w:hAnsi="Times New Roman" w:cs="Times New Roman"/>
          <w:sz w:val="28"/>
          <w:szCs w:val="28"/>
          <w:lang w:val="ru-RU"/>
        </w:rPr>
        <w:t>ых</w:t>
      </w:r>
      <w:r w:rsidR="0028276C" w:rsidRPr="009B6506">
        <w:rPr>
          <w:rFonts w:ascii="Times New Roman" w:hAnsi="Times New Roman" w:cs="Times New Roman"/>
          <w:sz w:val="28"/>
          <w:szCs w:val="28"/>
          <w:lang w:val="ru-RU"/>
        </w:rPr>
        <w:t xml:space="preserve"> </w:t>
      </w:r>
      <w:r w:rsidR="0028276C" w:rsidRPr="00DB16F6">
        <w:rPr>
          <w:rFonts w:ascii="Times New Roman" w:hAnsi="Times New Roman" w:cs="Times New Roman"/>
          <w:sz w:val="28"/>
          <w:szCs w:val="28"/>
          <w:lang w:val="ru-RU"/>
        </w:rPr>
        <w:t xml:space="preserve">и </w:t>
      </w:r>
      <w:r w:rsidR="0028276C">
        <w:rPr>
          <w:rFonts w:ascii="Times New Roman" w:hAnsi="Times New Roman" w:cs="Times New Roman"/>
          <w:sz w:val="28"/>
          <w:szCs w:val="28"/>
          <w:lang w:val="ru-RU"/>
        </w:rPr>
        <w:t xml:space="preserve">обычных интегральных кривых, ритмичность среднегодового расхода и годовых атмосферных осадков, </w:t>
      </w:r>
      <w:r w:rsidR="0028276C" w:rsidRPr="00DB16F6">
        <w:rPr>
          <w:rFonts w:ascii="Times New Roman" w:hAnsi="Times New Roman" w:cs="Times New Roman"/>
          <w:sz w:val="28"/>
          <w:szCs w:val="28"/>
          <w:lang w:val="ru-RU"/>
        </w:rPr>
        <w:t>базирующ</w:t>
      </w:r>
      <w:r w:rsidR="0028276C">
        <w:rPr>
          <w:rFonts w:ascii="Times New Roman" w:hAnsi="Times New Roman" w:cs="Times New Roman"/>
          <w:sz w:val="28"/>
          <w:szCs w:val="28"/>
          <w:lang w:val="ru-RU"/>
        </w:rPr>
        <w:t>аяся</w:t>
      </w:r>
      <w:r w:rsidR="0028276C" w:rsidRPr="00DB16F6">
        <w:rPr>
          <w:rFonts w:ascii="Times New Roman" w:hAnsi="Times New Roman" w:cs="Times New Roman"/>
          <w:sz w:val="28"/>
          <w:szCs w:val="28"/>
          <w:lang w:val="ru-RU"/>
        </w:rPr>
        <w:t xml:space="preserve"> на математической статистике</w:t>
      </w:r>
      <w:r w:rsidR="0028276C">
        <w:rPr>
          <w:rFonts w:ascii="Times New Roman" w:hAnsi="Times New Roman" w:cs="Times New Roman"/>
          <w:sz w:val="28"/>
          <w:szCs w:val="28"/>
          <w:lang w:val="ru-RU"/>
        </w:rPr>
        <w:t>,</w:t>
      </w:r>
      <w:r w:rsidR="0028276C" w:rsidRPr="00DB16F6">
        <w:rPr>
          <w:rFonts w:ascii="Times New Roman" w:hAnsi="Times New Roman" w:cs="Times New Roman"/>
          <w:sz w:val="28"/>
          <w:szCs w:val="28"/>
          <w:lang w:val="ru-RU"/>
        </w:rPr>
        <w:t xml:space="preserve"> дал</w:t>
      </w:r>
      <w:r w:rsidR="0028276C">
        <w:rPr>
          <w:rFonts w:ascii="Times New Roman" w:hAnsi="Times New Roman" w:cs="Times New Roman"/>
          <w:sz w:val="28"/>
          <w:szCs w:val="28"/>
          <w:lang w:val="ru-RU"/>
        </w:rPr>
        <w:t>а</w:t>
      </w:r>
      <w:r w:rsidR="0028276C" w:rsidRPr="00DB16F6">
        <w:rPr>
          <w:rFonts w:ascii="Times New Roman" w:hAnsi="Times New Roman" w:cs="Times New Roman"/>
          <w:sz w:val="28"/>
          <w:szCs w:val="28"/>
          <w:lang w:val="ru-RU"/>
        </w:rPr>
        <w:t xml:space="preserve"> возможность выявить пространственно-временные закономерности изменения среднегодового расхода в условия</w:t>
      </w:r>
      <w:r w:rsidR="0028276C">
        <w:rPr>
          <w:rFonts w:ascii="Times New Roman" w:hAnsi="Times New Roman" w:cs="Times New Roman"/>
          <w:sz w:val="28"/>
          <w:szCs w:val="28"/>
          <w:lang w:val="ru-RU"/>
        </w:rPr>
        <w:t xml:space="preserve">х техноприродной трансформации </w:t>
      </w:r>
      <w:r w:rsidR="0028276C" w:rsidRPr="00DB16F6">
        <w:rPr>
          <w:rFonts w:ascii="Times New Roman" w:hAnsi="Times New Roman" w:cs="Times New Roman"/>
          <w:sz w:val="28"/>
          <w:szCs w:val="28"/>
          <w:lang w:val="ru-RU"/>
        </w:rPr>
        <w:t>водных ресурсов водотока:</w:t>
      </w:r>
    </w:p>
    <w:p w14:paraId="1D3F7A15" w14:textId="77777777" w:rsidR="0028276C" w:rsidRPr="00DB16F6" w:rsidRDefault="0028276C" w:rsidP="0028276C">
      <w:pPr>
        <w:tabs>
          <w:tab w:val="center" w:pos="5222"/>
        </w:tabs>
        <w:autoSpaceDE w:val="0"/>
        <w:autoSpaceDN w:val="0"/>
        <w:spacing w:after="0" w:line="240" w:lineRule="auto"/>
        <w:ind w:firstLine="709"/>
        <w:jc w:val="both"/>
        <w:rPr>
          <w:rFonts w:ascii="Times New Roman" w:hAnsi="Times New Roman" w:cs="Times New Roman"/>
          <w:sz w:val="28"/>
          <w:szCs w:val="28"/>
          <w:lang w:val="ru-RU"/>
        </w:rPr>
      </w:pPr>
      <w:r w:rsidRPr="00DB16F6">
        <w:rPr>
          <w:rFonts w:ascii="Times New Roman" w:hAnsi="Times New Roman" w:cs="Times New Roman"/>
          <w:sz w:val="28"/>
          <w:szCs w:val="28"/>
          <w:lang w:val="ru-RU"/>
        </w:rPr>
        <w:t>- тенденция изменения среднегодового расхода воды бассейна рек</w:t>
      </w:r>
      <w:r w:rsidRPr="00CF2F96">
        <w:rPr>
          <w:rFonts w:ascii="Times New Roman" w:hAnsi="Times New Roman" w:cs="Times New Roman"/>
          <w:sz w:val="28"/>
          <w:szCs w:val="28"/>
          <w:lang w:val="ru-RU"/>
        </w:rPr>
        <w:t xml:space="preserve"> </w:t>
      </w:r>
      <w:r>
        <w:rPr>
          <w:rFonts w:ascii="Times New Roman" w:hAnsi="Times New Roman" w:cs="Times New Roman"/>
          <w:sz w:val="28"/>
          <w:szCs w:val="28"/>
          <w:lang w:val="ru-RU"/>
        </w:rPr>
        <w:t>Шу-Таласского водохозяйственного бассейна</w:t>
      </w:r>
      <w:r w:rsidRPr="00DB16F6">
        <w:rPr>
          <w:rFonts w:ascii="Times New Roman" w:hAnsi="Times New Roman" w:cs="Times New Roman"/>
          <w:sz w:val="28"/>
          <w:szCs w:val="28"/>
          <w:lang w:val="ru-RU"/>
        </w:rPr>
        <w:t xml:space="preserve"> за рассматриваемый период 19</w:t>
      </w:r>
      <w:r>
        <w:rPr>
          <w:rFonts w:ascii="Times New Roman" w:hAnsi="Times New Roman" w:cs="Times New Roman"/>
          <w:sz w:val="28"/>
          <w:szCs w:val="28"/>
          <w:lang w:val="ru-RU"/>
        </w:rPr>
        <w:t>40</w:t>
      </w:r>
      <w:r w:rsidRPr="00DB16F6">
        <w:rPr>
          <w:rFonts w:ascii="Times New Roman" w:hAnsi="Times New Roman" w:cs="Times New Roman"/>
          <w:sz w:val="28"/>
          <w:szCs w:val="28"/>
          <w:lang w:val="ru-RU"/>
        </w:rPr>
        <w:t>-2020 годы - отрицательн</w:t>
      </w:r>
      <w:r>
        <w:rPr>
          <w:rFonts w:ascii="Times New Roman" w:hAnsi="Times New Roman" w:cs="Times New Roman"/>
          <w:sz w:val="28"/>
          <w:szCs w:val="28"/>
          <w:lang w:val="ru-RU"/>
        </w:rPr>
        <w:t>ая</w:t>
      </w:r>
      <w:r w:rsidRPr="00DB16F6">
        <w:rPr>
          <w:rFonts w:ascii="Times New Roman" w:hAnsi="Times New Roman" w:cs="Times New Roman"/>
          <w:sz w:val="28"/>
          <w:szCs w:val="28"/>
          <w:lang w:val="ru-RU"/>
        </w:rPr>
        <w:t>, где изменени</w:t>
      </w:r>
      <w:r>
        <w:rPr>
          <w:rFonts w:ascii="Times New Roman" w:hAnsi="Times New Roman" w:cs="Times New Roman"/>
          <w:sz w:val="28"/>
          <w:szCs w:val="28"/>
          <w:lang w:val="ru-RU"/>
        </w:rPr>
        <w:t>е</w:t>
      </w:r>
      <w:r w:rsidRPr="00DB16F6">
        <w:rPr>
          <w:rFonts w:ascii="Times New Roman" w:hAnsi="Times New Roman" w:cs="Times New Roman"/>
          <w:sz w:val="28"/>
          <w:szCs w:val="28"/>
          <w:lang w:val="ru-RU"/>
        </w:rPr>
        <w:t xml:space="preserve"> гидрологического режима</w:t>
      </w:r>
      <w:r>
        <w:rPr>
          <w:rFonts w:ascii="Times New Roman" w:hAnsi="Times New Roman" w:cs="Times New Roman"/>
          <w:sz w:val="28"/>
          <w:szCs w:val="28"/>
          <w:lang w:val="ru-RU"/>
        </w:rPr>
        <w:t xml:space="preserve"> реки происходит симметрично и </w:t>
      </w:r>
      <w:r w:rsidRPr="00DB16F6">
        <w:rPr>
          <w:rFonts w:ascii="Times New Roman" w:hAnsi="Times New Roman" w:cs="Times New Roman"/>
          <w:sz w:val="28"/>
          <w:szCs w:val="28"/>
          <w:lang w:val="ru-RU"/>
        </w:rPr>
        <w:t xml:space="preserve">последовательно-пропорционально в пространственно-временном масштабе; </w:t>
      </w:r>
    </w:p>
    <w:p w14:paraId="273B3D9D" w14:textId="77777777" w:rsidR="0028276C" w:rsidRPr="00DB16F6" w:rsidRDefault="0028276C" w:rsidP="0028276C">
      <w:pPr>
        <w:tabs>
          <w:tab w:val="center" w:pos="5222"/>
        </w:tabs>
        <w:autoSpaceDE w:val="0"/>
        <w:autoSpaceDN w:val="0"/>
        <w:spacing w:after="0" w:line="240" w:lineRule="auto"/>
        <w:ind w:firstLine="709"/>
        <w:jc w:val="both"/>
        <w:rPr>
          <w:rFonts w:ascii="Times New Roman" w:hAnsi="Times New Roman" w:cs="Times New Roman"/>
          <w:sz w:val="28"/>
          <w:szCs w:val="28"/>
          <w:lang w:val="ru-RU"/>
        </w:rPr>
      </w:pPr>
      <w:r w:rsidRPr="00DB16F6">
        <w:rPr>
          <w:rFonts w:ascii="Times New Roman" w:hAnsi="Times New Roman" w:cs="Times New Roman"/>
          <w:sz w:val="28"/>
          <w:szCs w:val="28"/>
          <w:lang w:val="ru-RU"/>
        </w:rPr>
        <w:t xml:space="preserve">- анализ суммарных интегральных кривых среднегодового расхода рек </w:t>
      </w:r>
      <w:r>
        <w:rPr>
          <w:rFonts w:ascii="Times New Roman" w:hAnsi="Times New Roman" w:cs="Times New Roman"/>
          <w:sz w:val="28"/>
          <w:szCs w:val="28"/>
          <w:lang w:val="ru-RU"/>
        </w:rPr>
        <w:t>на</w:t>
      </w:r>
      <w:r w:rsidRPr="00DB16F6">
        <w:rPr>
          <w:rFonts w:ascii="Times New Roman" w:hAnsi="Times New Roman" w:cs="Times New Roman"/>
          <w:sz w:val="28"/>
          <w:szCs w:val="28"/>
          <w:lang w:val="ru-RU"/>
        </w:rPr>
        <w:t xml:space="preserve"> территории </w:t>
      </w:r>
      <w:r>
        <w:rPr>
          <w:rFonts w:ascii="Times New Roman" w:hAnsi="Times New Roman" w:cs="Times New Roman"/>
          <w:sz w:val="28"/>
          <w:szCs w:val="28"/>
          <w:lang w:val="ru-RU"/>
        </w:rPr>
        <w:t>Шу-Таласского водохозяйственного бассейна</w:t>
      </w:r>
      <w:r w:rsidRPr="00DB16F6">
        <w:rPr>
          <w:rFonts w:ascii="Times New Roman" w:hAnsi="Times New Roman" w:cs="Times New Roman"/>
          <w:sz w:val="28"/>
          <w:szCs w:val="28"/>
          <w:lang w:val="ru-RU"/>
        </w:rPr>
        <w:t xml:space="preserve"> показал, что временный ряд среднегодового расхода рек за рассматриваемый период 19</w:t>
      </w:r>
      <w:r>
        <w:rPr>
          <w:rFonts w:ascii="Times New Roman" w:hAnsi="Times New Roman" w:cs="Times New Roman"/>
          <w:sz w:val="28"/>
          <w:szCs w:val="28"/>
          <w:lang w:val="ru-RU"/>
        </w:rPr>
        <w:t>40</w:t>
      </w:r>
      <w:r w:rsidRPr="00DB16F6">
        <w:rPr>
          <w:rFonts w:ascii="Times New Roman" w:hAnsi="Times New Roman" w:cs="Times New Roman"/>
          <w:sz w:val="28"/>
          <w:szCs w:val="28"/>
          <w:lang w:val="ru-RU"/>
        </w:rPr>
        <w:t>-2020 годы можно разбить на две квазиоднородные совокупности с проломной точкой, характ</w:t>
      </w:r>
      <w:r>
        <w:rPr>
          <w:rFonts w:ascii="Times New Roman" w:hAnsi="Times New Roman" w:cs="Times New Roman"/>
          <w:sz w:val="28"/>
          <w:szCs w:val="28"/>
          <w:lang w:val="ru-RU"/>
        </w:rPr>
        <w:t>еризующей переход от природных к</w:t>
      </w:r>
      <w:r w:rsidRPr="00DB16F6">
        <w:rPr>
          <w:rFonts w:ascii="Times New Roman" w:hAnsi="Times New Roman" w:cs="Times New Roman"/>
          <w:sz w:val="28"/>
          <w:szCs w:val="28"/>
          <w:lang w:val="ru-RU"/>
        </w:rPr>
        <w:t xml:space="preserve"> антропогенн</w:t>
      </w:r>
      <w:r>
        <w:rPr>
          <w:rFonts w:ascii="Times New Roman" w:hAnsi="Times New Roman" w:cs="Times New Roman"/>
          <w:sz w:val="28"/>
          <w:szCs w:val="28"/>
          <w:lang w:val="ru-RU"/>
        </w:rPr>
        <w:t>ой</w:t>
      </w:r>
      <w:r w:rsidRPr="00DB16F6">
        <w:rPr>
          <w:rFonts w:ascii="Times New Roman" w:hAnsi="Times New Roman" w:cs="Times New Roman"/>
          <w:sz w:val="28"/>
          <w:szCs w:val="28"/>
          <w:lang w:val="ru-RU"/>
        </w:rPr>
        <w:t xml:space="preserve"> деятельности речных бассейнов, что связано с введением в эксплуатацию </w:t>
      </w:r>
      <w:r>
        <w:rPr>
          <w:rFonts w:ascii="Times New Roman" w:hAnsi="Times New Roman" w:cs="Times New Roman"/>
          <w:sz w:val="28"/>
          <w:szCs w:val="28"/>
          <w:lang w:val="ru-RU"/>
        </w:rPr>
        <w:t xml:space="preserve">Орто-Токойского, Тасоткельского, </w:t>
      </w:r>
      <w:r w:rsidRPr="00DB16F6">
        <w:rPr>
          <w:rFonts w:ascii="Times New Roman" w:hAnsi="Times New Roman" w:cs="Times New Roman"/>
          <w:sz w:val="28"/>
          <w:szCs w:val="28"/>
          <w:lang w:val="ru-RU"/>
        </w:rPr>
        <w:t>Кировского и Терс-Ащибулакского водохранилищ многолетнего и сезонного регулирования;</w:t>
      </w:r>
    </w:p>
    <w:p w14:paraId="26B77C8A" w14:textId="77777777" w:rsidR="0028276C" w:rsidRPr="00DB16F6" w:rsidRDefault="0028276C" w:rsidP="0028276C">
      <w:pPr>
        <w:tabs>
          <w:tab w:val="center" w:pos="5222"/>
        </w:tabs>
        <w:autoSpaceDE w:val="0"/>
        <w:autoSpaceDN w:val="0"/>
        <w:spacing w:after="0" w:line="240" w:lineRule="auto"/>
        <w:ind w:firstLine="709"/>
        <w:jc w:val="both"/>
        <w:rPr>
          <w:rFonts w:ascii="Times New Roman" w:hAnsi="Times New Roman" w:cs="Times New Roman"/>
          <w:sz w:val="28"/>
          <w:szCs w:val="28"/>
          <w:lang w:val="ru-RU"/>
        </w:rPr>
      </w:pPr>
      <w:r w:rsidRPr="00DB16F6">
        <w:rPr>
          <w:rFonts w:ascii="Times New Roman" w:hAnsi="Times New Roman" w:cs="Times New Roman"/>
          <w:b/>
          <w:bCs/>
          <w:sz w:val="28"/>
          <w:szCs w:val="28"/>
          <w:lang w:val="ru-RU"/>
        </w:rPr>
        <w:t xml:space="preserve">- </w:t>
      </w:r>
      <w:r w:rsidRPr="00DB16F6">
        <w:rPr>
          <w:rFonts w:ascii="Times New Roman" w:hAnsi="Times New Roman" w:cs="Times New Roman"/>
          <w:sz w:val="28"/>
          <w:szCs w:val="28"/>
          <w:lang w:val="ru-RU"/>
        </w:rPr>
        <w:t>оценка изменени</w:t>
      </w:r>
      <w:r>
        <w:rPr>
          <w:rFonts w:ascii="Times New Roman" w:hAnsi="Times New Roman" w:cs="Times New Roman"/>
          <w:sz w:val="28"/>
          <w:szCs w:val="28"/>
          <w:lang w:val="ru-RU"/>
        </w:rPr>
        <w:t>я</w:t>
      </w:r>
      <w:r w:rsidRPr="00DB16F6">
        <w:rPr>
          <w:rFonts w:ascii="Times New Roman" w:hAnsi="Times New Roman" w:cs="Times New Roman"/>
          <w:sz w:val="28"/>
          <w:szCs w:val="28"/>
          <w:lang w:val="ru-RU"/>
        </w:rPr>
        <w:t xml:space="preserve"> водности рек на территории </w:t>
      </w:r>
      <w:r>
        <w:rPr>
          <w:rFonts w:ascii="Times New Roman" w:hAnsi="Times New Roman" w:cs="Times New Roman"/>
          <w:sz w:val="28"/>
          <w:szCs w:val="28"/>
          <w:lang w:val="ru-RU"/>
        </w:rPr>
        <w:t>Шу-Таласского водохозяйственного бассейна</w:t>
      </w:r>
      <w:r w:rsidRPr="00DB16F6">
        <w:rPr>
          <w:rFonts w:ascii="Times New Roman" w:hAnsi="Times New Roman" w:cs="Times New Roman"/>
          <w:sz w:val="28"/>
          <w:szCs w:val="28"/>
          <w:lang w:val="ru-RU"/>
        </w:rPr>
        <w:t xml:space="preserve"> и синхронности </w:t>
      </w:r>
      <w:r>
        <w:rPr>
          <w:rFonts w:ascii="Times New Roman" w:hAnsi="Times New Roman" w:cs="Times New Roman"/>
          <w:sz w:val="28"/>
          <w:szCs w:val="28"/>
          <w:lang w:val="ru-RU"/>
        </w:rPr>
        <w:t>(</w:t>
      </w:r>
      <w:r w:rsidRPr="00DB16F6">
        <w:rPr>
          <w:rFonts w:ascii="Times New Roman" w:hAnsi="Times New Roman" w:cs="Times New Roman"/>
          <w:sz w:val="28"/>
          <w:szCs w:val="28"/>
          <w:lang w:val="ru-RU"/>
        </w:rPr>
        <w:t>асинхронности</w:t>
      </w:r>
      <w:r>
        <w:rPr>
          <w:rFonts w:ascii="Times New Roman" w:hAnsi="Times New Roman" w:cs="Times New Roman"/>
          <w:sz w:val="28"/>
          <w:szCs w:val="28"/>
          <w:lang w:val="ru-RU"/>
        </w:rPr>
        <w:t>)</w:t>
      </w:r>
      <w:r w:rsidRPr="00DB16F6">
        <w:rPr>
          <w:rFonts w:ascii="Times New Roman" w:hAnsi="Times New Roman" w:cs="Times New Roman"/>
          <w:sz w:val="28"/>
          <w:szCs w:val="28"/>
          <w:lang w:val="ru-RU"/>
        </w:rPr>
        <w:t xml:space="preserve"> ее многолетних колебаний, выполненн</w:t>
      </w:r>
      <w:r>
        <w:rPr>
          <w:rFonts w:ascii="Times New Roman" w:hAnsi="Times New Roman" w:cs="Times New Roman"/>
          <w:sz w:val="28"/>
          <w:szCs w:val="28"/>
          <w:lang w:val="ru-RU"/>
        </w:rPr>
        <w:t>ая</w:t>
      </w:r>
      <w:r w:rsidRPr="00DB16F6">
        <w:rPr>
          <w:rFonts w:ascii="Times New Roman" w:hAnsi="Times New Roman" w:cs="Times New Roman"/>
          <w:sz w:val="28"/>
          <w:szCs w:val="28"/>
          <w:lang w:val="ru-RU"/>
        </w:rPr>
        <w:t xml:space="preserve"> </w:t>
      </w:r>
      <w:r w:rsidRPr="009B6506">
        <w:rPr>
          <w:rFonts w:ascii="Times New Roman" w:hAnsi="Times New Roman" w:cs="Times New Roman"/>
          <w:sz w:val="28"/>
          <w:szCs w:val="28"/>
          <w:lang w:val="ru-RU"/>
        </w:rPr>
        <w:t xml:space="preserve">на основе </w:t>
      </w:r>
      <w:r>
        <w:rPr>
          <w:rFonts w:ascii="Times New Roman" w:hAnsi="Times New Roman" w:cs="Times New Roman"/>
          <w:sz w:val="28"/>
          <w:szCs w:val="28"/>
          <w:lang w:val="ru-RU"/>
        </w:rPr>
        <w:t>построения</w:t>
      </w:r>
      <w:r w:rsidRPr="009B6506">
        <w:rPr>
          <w:rFonts w:ascii="Times New Roman" w:hAnsi="Times New Roman" w:cs="Times New Roman"/>
          <w:sz w:val="28"/>
          <w:szCs w:val="28"/>
          <w:lang w:val="ru-RU"/>
        </w:rPr>
        <w:t xml:space="preserve"> разностных интегральных кривых модульных коэффициентов</w:t>
      </w:r>
      <w:r w:rsidRPr="00DB16F6">
        <w:rPr>
          <w:rFonts w:ascii="Times New Roman" w:hAnsi="Times New Roman" w:cs="Times New Roman"/>
          <w:sz w:val="28"/>
          <w:szCs w:val="28"/>
          <w:lang w:val="ru-RU"/>
        </w:rPr>
        <w:t xml:space="preserve"> среднегодов</w:t>
      </w:r>
      <w:r>
        <w:rPr>
          <w:rFonts w:ascii="Times New Roman" w:hAnsi="Times New Roman" w:cs="Times New Roman"/>
          <w:sz w:val="28"/>
          <w:szCs w:val="28"/>
          <w:lang w:val="ru-RU"/>
        </w:rPr>
        <w:t>ого стока</w:t>
      </w:r>
      <w:r w:rsidRPr="00DB16F6">
        <w:rPr>
          <w:rFonts w:ascii="Times New Roman" w:hAnsi="Times New Roman" w:cs="Times New Roman"/>
          <w:sz w:val="28"/>
          <w:szCs w:val="28"/>
          <w:lang w:val="ru-RU"/>
        </w:rPr>
        <w:t xml:space="preserve"> с использованием методов разностно-интегральных кривых показала, что </w:t>
      </w:r>
      <w:r>
        <w:rPr>
          <w:rFonts w:ascii="Times New Roman" w:hAnsi="Times New Roman" w:cs="Times New Roman"/>
          <w:sz w:val="28"/>
          <w:szCs w:val="28"/>
          <w:lang w:val="ru-RU"/>
        </w:rPr>
        <w:t>на</w:t>
      </w:r>
      <w:r w:rsidRPr="00DB16F6">
        <w:rPr>
          <w:rFonts w:ascii="Times New Roman" w:hAnsi="Times New Roman" w:cs="Times New Roman"/>
          <w:sz w:val="28"/>
          <w:szCs w:val="28"/>
          <w:lang w:val="ru-RU"/>
        </w:rPr>
        <w:t xml:space="preserve"> всех гидрологических постах с 19</w:t>
      </w:r>
      <w:r>
        <w:rPr>
          <w:rFonts w:ascii="Times New Roman" w:hAnsi="Times New Roman" w:cs="Times New Roman"/>
          <w:sz w:val="28"/>
          <w:szCs w:val="28"/>
          <w:lang w:val="ru-RU"/>
        </w:rPr>
        <w:t>40</w:t>
      </w:r>
      <w:r w:rsidRPr="00DB16F6">
        <w:rPr>
          <w:rFonts w:ascii="Times New Roman" w:hAnsi="Times New Roman" w:cs="Times New Roman"/>
          <w:sz w:val="28"/>
          <w:szCs w:val="28"/>
          <w:lang w:val="ru-RU"/>
        </w:rPr>
        <w:t xml:space="preserve"> до 1975 года наблюдается многоводный цикл, </w:t>
      </w:r>
      <w:r>
        <w:rPr>
          <w:rFonts w:ascii="Times New Roman" w:hAnsi="Times New Roman" w:cs="Times New Roman"/>
          <w:sz w:val="28"/>
          <w:szCs w:val="28"/>
          <w:lang w:val="ru-RU"/>
        </w:rPr>
        <w:t>и</w:t>
      </w:r>
      <w:r w:rsidRPr="00DB16F6">
        <w:rPr>
          <w:rFonts w:ascii="Times New Roman" w:hAnsi="Times New Roman" w:cs="Times New Roman"/>
          <w:sz w:val="28"/>
          <w:szCs w:val="28"/>
          <w:lang w:val="ru-RU"/>
        </w:rPr>
        <w:t xml:space="preserve"> до настоящего времени </w:t>
      </w:r>
      <w:r>
        <w:rPr>
          <w:rFonts w:ascii="Times New Roman" w:hAnsi="Times New Roman" w:cs="Times New Roman"/>
          <w:sz w:val="28"/>
          <w:szCs w:val="28"/>
          <w:lang w:val="ru-RU"/>
        </w:rPr>
        <w:t>имеет место</w:t>
      </w:r>
      <w:r w:rsidRPr="00DB16F6">
        <w:rPr>
          <w:rFonts w:ascii="Times New Roman" w:hAnsi="Times New Roman" w:cs="Times New Roman"/>
          <w:sz w:val="28"/>
          <w:szCs w:val="28"/>
          <w:lang w:val="ru-RU"/>
        </w:rPr>
        <w:t xml:space="preserve"> маловодный цикл, но с различиями в сроках наступления фаз и амплитуд циклических колебаний;</w:t>
      </w:r>
    </w:p>
    <w:p w14:paraId="68317F11" w14:textId="77777777" w:rsidR="0028276C" w:rsidRPr="00DB16F6" w:rsidRDefault="0028276C" w:rsidP="0028276C">
      <w:pPr>
        <w:tabs>
          <w:tab w:val="center" w:pos="5222"/>
        </w:tabs>
        <w:autoSpaceDE w:val="0"/>
        <w:autoSpaceDN w:val="0"/>
        <w:spacing w:after="0" w:line="240" w:lineRule="auto"/>
        <w:ind w:firstLine="709"/>
        <w:jc w:val="both"/>
        <w:rPr>
          <w:rFonts w:ascii="Times New Roman" w:hAnsi="Times New Roman" w:cs="Times New Roman"/>
          <w:sz w:val="28"/>
          <w:szCs w:val="28"/>
          <w:lang w:val="ru-RU"/>
        </w:rPr>
      </w:pPr>
      <w:r w:rsidRPr="00DB16F6">
        <w:rPr>
          <w:rFonts w:ascii="Times New Roman" w:hAnsi="Times New Roman" w:cs="Times New Roman"/>
          <w:sz w:val="28"/>
          <w:szCs w:val="28"/>
          <w:lang w:val="ru-RU"/>
        </w:rPr>
        <w:t xml:space="preserve">- при оценке сходимости эмпирических оценок к соответствующему пределу использованы многолетние наблюдения среднегодового </w:t>
      </w:r>
      <w:r>
        <w:rPr>
          <w:rFonts w:ascii="Times New Roman" w:hAnsi="Times New Roman" w:cs="Times New Roman"/>
          <w:sz w:val="28"/>
          <w:szCs w:val="28"/>
          <w:lang w:val="ru-RU"/>
        </w:rPr>
        <w:t>стока</w:t>
      </w:r>
      <w:r w:rsidRPr="00DB16F6">
        <w:rPr>
          <w:rFonts w:ascii="Times New Roman" w:hAnsi="Times New Roman" w:cs="Times New Roman"/>
          <w:sz w:val="28"/>
          <w:szCs w:val="28"/>
          <w:lang w:val="ru-RU"/>
        </w:rPr>
        <w:t xml:space="preserve"> рек на территории водосбора </w:t>
      </w:r>
      <w:r>
        <w:rPr>
          <w:rFonts w:ascii="Times New Roman" w:hAnsi="Times New Roman" w:cs="Times New Roman"/>
          <w:sz w:val="28"/>
          <w:szCs w:val="28"/>
          <w:lang w:val="ru-RU"/>
        </w:rPr>
        <w:t>Шу-Таласского водохозяйственного бассейна</w:t>
      </w:r>
      <w:r w:rsidRPr="00DB16F6">
        <w:rPr>
          <w:rFonts w:ascii="Times New Roman" w:hAnsi="Times New Roman" w:cs="Times New Roman"/>
          <w:sz w:val="28"/>
          <w:szCs w:val="28"/>
          <w:lang w:val="ru-RU"/>
        </w:rPr>
        <w:t xml:space="preserve">, имеющих </w:t>
      </w:r>
      <w:r>
        <w:rPr>
          <w:rFonts w:ascii="Times New Roman" w:hAnsi="Times New Roman" w:cs="Times New Roman"/>
          <w:sz w:val="28"/>
          <w:szCs w:val="28"/>
          <w:lang w:val="ru-RU"/>
        </w:rPr>
        <w:t>период</w:t>
      </w:r>
      <w:r w:rsidRPr="00DB16F6">
        <w:rPr>
          <w:rFonts w:ascii="Times New Roman" w:hAnsi="Times New Roman" w:cs="Times New Roman"/>
          <w:sz w:val="28"/>
          <w:szCs w:val="28"/>
          <w:lang w:val="ru-RU"/>
        </w:rPr>
        <w:t xml:space="preserve"> наблюдений </w:t>
      </w:r>
      <w:r>
        <w:rPr>
          <w:rFonts w:ascii="Times New Roman" w:hAnsi="Times New Roman" w:cs="Times New Roman"/>
          <w:sz w:val="28"/>
          <w:szCs w:val="28"/>
          <w:lang w:val="ru-RU"/>
        </w:rPr>
        <w:t>81</w:t>
      </w:r>
      <w:r w:rsidRPr="00DB16F6">
        <w:rPr>
          <w:rFonts w:ascii="Times New Roman" w:hAnsi="Times New Roman" w:cs="Times New Roman"/>
          <w:sz w:val="28"/>
          <w:szCs w:val="28"/>
          <w:lang w:val="ru-RU"/>
        </w:rPr>
        <w:t xml:space="preserve"> лет с вычислением коэффициентов вариации и асимметрии,</w:t>
      </w:r>
      <w:r>
        <w:rPr>
          <w:rFonts w:ascii="Times New Roman" w:hAnsi="Times New Roman" w:cs="Times New Roman"/>
          <w:sz w:val="28"/>
          <w:szCs w:val="28"/>
          <w:lang w:val="ru-RU"/>
        </w:rPr>
        <w:t xml:space="preserve"> расчетные</w:t>
      </w:r>
      <w:r w:rsidRPr="00DB16F6">
        <w:rPr>
          <w:rFonts w:ascii="Times New Roman" w:hAnsi="Times New Roman" w:cs="Times New Roman"/>
          <w:sz w:val="28"/>
          <w:szCs w:val="28"/>
          <w:lang w:val="ru-RU"/>
        </w:rPr>
        <w:t xml:space="preserve"> значения среднегодов</w:t>
      </w:r>
      <w:r>
        <w:rPr>
          <w:rFonts w:ascii="Times New Roman" w:hAnsi="Times New Roman" w:cs="Times New Roman"/>
          <w:sz w:val="28"/>
          <w:szCs w:val="28"/>
          <w:lang w:val="ru-RU"/>
        </w:rPr>
        <w:t>ых</w:t>
      </w:r>
      <w:r w:rsidRPr="00DB16F6">
        <w:rPr>
          <w:rFonts w:ascii="Times New Roman" w:hAnsi="Times New Roman" w:cs="Times New Roman"/>
          <w:sz w:val="28"/>
          <w:szCs w:val="28"/>
          <w:lang w:val="ru-RU"/>
        </w:rPr>
        <w:t xml:space="preserve"> расход</w:t>
      </w:r>
      <w:r>
        <w:rPr>
          <w:rFonts w:ascii="Times New Roman" w:hAnsi="Times New Roman" w:cs="Times New Roman"/>
          <w:sz w:val="28"/>
          <w:szCs w:val="28"/>
          <w:lang w:val="ru-RU"/>
        </w:rPr>
        <w:t>ов рек</w:t>
      </w:r>
      <w:r w:rsidRPr="00DB16F6">
        <w:rPr>
          <w:rFonts w:ascii="Times New Roman" w:hAnsi="Times New Roman" w:cs="Times New Roman"/>
          <w:sz w:val="28"/>
          <w:szCs w:val="28"/>
          <w:lang w:val="ru-RU"/>
        </w:rPr>
        <w:t xml:space="preserve"> 5, 25, 50, 75 и 95 % обеспеченности показали, что количественное значение коэффициента вариации увеличивается от горной зоны в сторону южной пустыни, где расположены зоны магазинирования поверхностного стока;  </w:t>
      </w:r>
    </w:p>
    <w:p w14:paraId="4DE48D36" w14:textId="77777777" w:rsidR="0028276C" w:rsidRPr="00DB16F6" w:rsidRDefault="0028276C" w:rsidP="0028276C">
      <w:pPr>
        <w:spacing w:after="0" w:line="240" w:lineRule="auto"/>
        <w:ind w:firstLine="709"/>
        <w:jc w:val="both"/>
        <w:rPr>
          <w:rFonts w:ascii="Times New Roman" w:hAnsi="Times New Roman" w:cs="Times New Roman"/>
          <w:sz w:val="28"/>
          <w:szCs w:val="28"/>
          <w:lang w:val="ru-RU"/>
        </w:rPr>
      </w:pPr>
      <w:r w:rsidRPr="00DB16F6">
        <w:rPr>
          <w:rFonts w:ascii="Times New Roman" w:hAnsi="Times New Roman" w:cs="Times New Roman"/>
          <w:sz w:val="28"/>
          <w:szCs w:val="28"/>
          <w:lang w:val="ru-RU"/>
        </w:rPr>
        <w:t xml:space="preserve">- интегральные кривые распределения среднегодового </w:t>
      </w:r>
      <w:r>
        <w:rPr>
          <w:rFonts w:ascii="Times New Roman" w:hAnsi="Times New Roman" w:cs="Times New Roman"/>
          <w:sz w:val="28"/>
          <w:szCs w:val="28"/>
          <w:lang w:val="ru-RU"/>
        </w:rPr>
        <w:t>стока</w:t>
      </w:r>
      <w:r w:rsidRPr="00DB16F6">
        <w:rPr>
          <w:rFonts w:ascii="Times New Roman" w:hAnsi="Times New Roman" w:cs="Times New Roman"/>
          <w:sz w:val="28"/>
          <w:szCs w:val="28"/>
          <w:lang w:val="ru-RU"/>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Q</m:t>
            </m:r>
          </m:e>
          <m:sub>
            <m:r>
              <w:rPr>
                <w:rFonts w:ascii="Cambria Math" w:hAnsi="Cambria Math" w:cs="Times New Roman"/>
                <w:sz w:val="28"/>
                <w:szCs w:val="28"/>
                <w:lang w:val="kk-KZ"/>
              </w:rPr>
              <m:t>i</m:t>
            </m:r>
          </m:sub>
        </m:sSub>
      </m:oMath>
      <w:r w:rsidRPr="00DB16F6">
        <w:rPr>
          <w:rFonts w:ascii="Times New Roman" w:hAnsi="Times New Roman" w:cs="Times New Roman"/>
          <w:sz w:val="28"/>
          <w:szCs w:val="28"/>
          <w:lang w:val="ru-RU"/>
        </w:rPr>
        <w:t xml:space="preserve">) той или иной реки на территории водосбора </w:t>
      </w:r>
      <w:r>
        <w:rPr>
          <w:rFonts w:ascii="Times New Roman" w:hAnsi="Times New Roman" w:cs="Times New Roman"/>
          <w:sz w:val="28"/>
          <w:szCs w:val="28"/>
          <w:lang w:val="ru-RU"/>
        </w:rPr>
        <w:t>Шу-Таласского водохозяйственного бассейна</w:t>
      </w:r>
      <w:r w:rsidRPr="00DB16F6">
        <w:rPr>
          <w:rFonts w:ascii="Times New Roman" w:hAnsi="Times New Roman" w:cs="Times New Roman"/>
          <w:sz w:val="28"/>
          <w:szCs w:val="28"/>
          <w:lang w:val="ru-RU"/>
        </w:rPr>
        <w:t xml:space="preserve"> показали, что </w:t>
      </w:r>
      <w:r>
        <w:rPr>
          <w:rFonts w:ascii="Times New Roman" w:hAnsi="Times New Roman" w:cs="Times New Roman"/>
          <w:sz w:val="28"/>
          <w:szCs w:val="28"/>
          <w:lang w:val="ru-RU"/>
        </w:rPr>
        <w:t xml:space="preserve">наибольший </w:t>
      </w:r>
      <w:r w:rsidRPr="00DB16F6">
        <w:rPr>
          <w:rFonts w:ascii="Times New Roman" w:hAnsi="Times New Roman" w:cs="Times New Roman"/>
          <w:sz w:val="28"/>
          <w:szCs w:val="28"/>
          <w:lang w:val="ru-RU"/>
        </w:rPr>
        <w:t>среднегодовой расход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Q</m:t>
            </m:r>
          </m:e>
          <m:sub>
            <m:r>
              <w:rPr>
                <w:rFonts w:ascii="Cambria Math" w:hAnsi="Cambria Math" w:cs="Times New Roman"/>
                <w:sz w:val="28"/>
                <w:szCs w:val="28"/>
                <w:lang w:val="kk-KZ"/>
              </w:rPr>
              <m:t>i</m:t>
            </m:r>
          </m:sub>
        </m:sSub>
      </m:oMath>
      <w:r w:rsidRPr="00DB16F6">
        <w:rPr>
          <w:rFonts w:ascii="Times New Roman" w:hAnsi="Times New Roman" w:cs="Times New Roman"/>
          <w:sz w:val="28"/>
          <w:szCs w:val="28"/>
          <w:lang w:val="ru-RU"/>
        </w:rPr>
        <w:t>) наблюдается в пределах от 1,0 до 25,0 % обеспеченности, а затем их количественное значение резко снижается, что характерно</w:t>
      </w:r>
      <w:r>
        <w:rPr>
          <w:rFonts w:ascii="Times New Roman" w:hAnsi="Times New Roman" w:cs="Times New Roman"/>
          <w:sz w:val="28"/>
          <w:szCs w:val="28"/>
          <w:lang w:val="ru-RU"/>
        </w:rPr>
        <w:t xml:space="preserve"> для</w:t>
      </w:r>
      <w:r w:rsidRPr="00DB16F6">
        <w:rPr>
          <w:rFonts w:ascii="Times New Roman" w:hAnsi="Times New Roman" w:cs="Times New Roman"/>
          <w:sz w:val="28"/>
          <w:szCs w:val="28"/>
          <w:lang w:val="ru-RU"/>
        </w:rPr>
        <w:t xml:space="preserve"> рек, где источниками питания являются атмосферные осадки, таяние снежного покрова и грунтовые воды.</w:t>
      </w:r>
    </w:p>
    <w:p w14:paraId="540A28E2" w14:textId="189EBC70" w:rsidR="0028276C" w:rsidRPr="009B6506" w:rsidRDefault="004519E5" w:rsidP="0028276C">
      <w:pPr>
        <w:spacing w:after="0" w:line="240" w:lineRule="auto"/>
        <w:ind w:firstLine="709"/>
        <w:jc w:val="both"/>
        <w:rPr>
          <w:rFonts w:ascii="Times New Roman" w:hAnsi="Times New Roman" w:cs="Times New Roman"/>
          <w:sz w:val="24"/>
          <w:szCs w:val="24"/>
          <w:shd w:val="clear" w:color="auto" w:fill="FFFFFF"/>
          <w:lang w:val="ru-RU"/>
        </w:rPr>
      </w:pPr>
      <w:r w:rsidRPr="00F14949">
        <w:rPr>
          <w:rFonts w:ascii="Times New Roman" w:hAnsi="Times New Roman" w:cs="Times New Roman"/>
          <w:sz w:val="28"/>
          <w:szCs w:val="28"/>
          <w:lang w:val="ru-RU"/>
        </w:rPr>
        <w:t>5</w:t>
      </w:r>
      <w:r w:rsidR="0028276C">
        <w:rPr>
          <w:rFonts w:ascii="Times New Roman" w:hAnsi="Times New Roman" w:cs="Times New Roman"/>
          <w:sz w:val="28"/>
          <w:szCs w:val="28"/>
          <w:lang w:val="ru-RU"/>
        </w:rPr>
        <w:t xml:space="preserve">. </w:t>
      </w:r>
      <w:r w:rsidR="0028276C" w:rsidRPr="009B6506">
        <w:rPr>
          <w:rFonts w:ascii="Times New Roman" w:hAnsi="Times New Roman" w:cs="Times New Roman"/>
          <w:sz w:val="28"/>
          <w:szCs w:val="28"/>
          <w:lang w:val="ru-RU"/>
        </w:rPr>
        <w:t>По результатам проведенных исследований, направленных для выявлени</w:t>
      </w:r>
      <w:r w:rsidR="0028276C">
        <w:rPr>
          <w:rFonts w:ascii="Times New Roman" w:hAnsi="Times New Roman" w:cs="Times New Roman"/>
          <w:sz w:val="28"/>
          <w:szCs w:val="28"/>
          <w:lang w:val="ru-RU"/>
        </w:rPr>
        <w:t>е</w:t>
      </w:r>
      <w:r w:rsidR="0028276C" w:rsidRPr="009B6506">
        <w:rPr>
          <w:rFonts w:ascii="Times New Roman" w:hAnsi="Times New Roman" w:cs="Times New Roman"/>
          <w:sz w:val="28"/>
          <w:szCs w:val="28"/>
          <w:lang w:val="ru-RU"/>
        </w:rPr>
        <w:t xml:space="preserve"> влияния климатических и антропогенных факторов на формирование гидрологического режима (</w:t>
      </w:r>
      <w:r w:rsidR="0028276C" w:rsidRPr="009B6506">
        <w:rPr>
          <w:rFonts w:ascii="Times New Roman" w:hAnsi="Times New Roman" w:cs="Times New Roman"/>
          <w:sz w:val="28"/>
          <w:szCs w:val="28"/>
          <w:shd w:val="clear" w:color="auto" w:fill="FFFFFF"/>
          <w:lang w:val="ru-RU"/>
        </w:rPr>
        <w:t xml:space="preserve">среднегодового </w:t>
      </w:r>
      <w:r w:rsidR="0028276C">
        <w:rPr>
          <w:rFonts w:ascii="Times New Roman" w:hAnsi="Times New Roman" w:cs="Times New Roman"/>
          <w:sz w:val="28"/>
          <w:szCs w:val="28"/>
          <w:shd w:val="clear" w:color="auto" w:fill="FFFFFF"/>
          <w:lang w:val="ru-RU"/>
        </w:rPr>
        <w:t>стока</w:t>
      </w:r>
      <w:r w:rsidR="0028276C">
        <w:rPr>
          <w:rFonts w:ascii="Times New Roman" w:hAnsi="Times New Roman" w:cs="Times New Roman"/>
          <w:sz w:val="28"/>
          <w:szCs w:val="28"/>
          <w:lang w:val="ru-RU"/>
        </w:rPr>
        <w:t>) рек Шу-Таласского водохозяйственного бассейна</w:t>
      </w:r>
      <w:r w:rsidR="0028276C" w:rsidRPr="00DB16F6">
        <w:rPr>
          <w:rFonts w:ascii="Times New Roman" w:hAnsi="Times New Roman" w:cs="Times New Roman"/>
          <w:sz w:val="28"/>
          <w:szCs w:val="28"/>
          <w:lang w:val="ru-RU"/>
        </w:rPr>
        <w:t xml:space="preserve"> </w:t>
      </w:r>
      <w:r w:rsidR="0028276C" w:rsidRPr="009B6506">
        <w:rPr>
          <w:rFonts w:ascii="Times New Roman" w:hAnsi="Times New Roman" w:cs="Times New Roman"/>
          <w:sz w:val="28"/>
          <w:szCs w:val="28"/>
          <w:lang w:val="ru-RU"/>
        </w:rPr>
        <w:t>можно констатировать, что тенденции изменения гидрологического режима исследуемой территории зависит не только от климатических изменений,</w:t>
      </w:r>
      <w:r w:rsidR="0028276C">
        <w:rPr>
          <w:rFonts w:ascii="Times New Roman" w:hAnsi="Times New Roman" w:cs="Times New Roman"/>
          <w:sz w:val="28"/>
          <w:szCs w:val="28"/>
          <w:lang w:val="ru-RU"/>
        </w:rPr>
        <w:t xml:space="preserve"> являющихся неуправляемым фактором природного процесса,</w:t>
      </w:r>
      <w:r w:rsidR="0028276C" w:rsidRPr="009B6506">
        <w:rPr>
          <w:rFonts w:ascii="Times New Roman" w:hAnsi="Times New Roman" w:cs="Times New Roman"/>
          <w:sz w:val="28"/>
          <w:szCs w:val="28"/>
          <w:lang w:val="ru-RU"/>
        </w:rPr>
        <w:t xml:space="preserve"> но и</w:t>
      </w:r>
      <w:r w:rsidR="0028276C">
        <w:rPr>
          <w:rFonts w:ascii="Times New Roman" w:hAnsi="Times New Roman" w:cs="Times New Roman"/>
          <w:sz w:val="28"/>
          <w:szCs w:val="28"/>
          <w:lang w:val="ru-RU"/>
        </w:rPr>
        <w:t>,</w:t>
      </w:r>
      <w:r w:rsidR="0028276C" w:rsidRPr="009B6506">
        <w:rPr>
          <w:rFonts w:ascii="Times New Roman" w:hAnsi="Times New Roman" w:cs="Times New Roman"/>
          <w:sz w:val="28"/>
          <w:szCs w:val="28"/>
          <w:lang w:val="ru-RU"/>
        </w:rPr>
        <w:t xml:space="preserve"> в значительной степени</w:t>
      </w:r>
      <w:r w:rsidR="0028276C">
        <w:rPr>
          <w:rFonts w:ascii="Times New Roman" w:hAnsi="Times New Roman" w:cs="Times New Roman"/>
          <w:sz w:val="28"/>
          <w:szCs w:val="28"/>
          <w:lang w:val="ru-RU"/>
        </w:rPr>
        <w:t>,</w:t>
      </w:r>
      <w:r w:rsidR="0028276C" w:rsidRPr="009B6506">
        <w:rPr>
          <w:rFonts w:ascii="Times New Roman" w:hAnsi="Times New Roman" w:cs="Times New Roman"/>
          <w:sz w:val="28"/>
          <w:szCs w:val="28"/>
          <w:lang w:val="ru-RU"/>
        </w:rPr>
        <w:t xml:space="preserve"> определяются интенсивностью хозяйственной деятельности человека в пространственно-временном масштабе на речных водосборах</w:t>
      </w:r>
      <w:r w:rsidR="0028276C">
        <w:rPr>
          <w:rFonts w:ascii="Times New Roman" w:hAnsi="Times New Roman" w:cs="Times New Roman"/>
          <w:sz w:val="28"/>
          <w:szCs w:val="28"/>
          <w:lang w:val="ru-RU"/>
        </w:rPr>
        <w:t xml:space="preserve">, </w:t>
      </w:r>
      <w:r w:rsidR="0028276C" w:rsidRPr="009B6506">
        <w:rPr>
          <w:rFonts w:ascii="Times New Roman" w:hAnsi="Times New Roman" w:cs="Times New Roman"/>
          <w:sz w:val="28"/>
          <w:szCs w:val="28"/>
          <w:shd w:val="clear" w:color="auto" w:fill="FFFFFF"/>
          <w:lang w:val="ru-RU"/>
        </w:rPr>
        <w:t>позволяют проводить оценку влияния климатических и антропогенных факторов,</w:t>
      </w:r>
      <w:r w:rsidR="0028276C">
        <w:rPr>
          <w:rFonts w:ascii="Times New Roman" w:hAnsi="Times New Roman" w:cs="Times New Roman"/>
          <w:sz w:val="28"/>
          <w:szCs w:val="28"/>
          <w:shd w:val="clear" w:color="auto" w:fill="FFFFFF"/>
          <w:lang w:val="ru-RU"/>
        </w:rPr>
        <w:t xml:space="preserve"> разработать адаптивные системы управление водными ресурсами </w:t>
      </w:r>
      <w:r w:rsidR="0028276C" w:rsidRPr="009B6506">
        <w:rPr>
          <w:rFonts w:ascii="Times New Roman" w:hAnsi="Times New Roman" w:cs="Times New Roman"/>
          <w:sz w:val="28"/>
          <w:szCs w:val="28"/>
          <w:shd w:val="clear" w:color="auto" w:fill="FFFFFF"/>
          <w:lang w:val="ru-RU"/>
        </w:rPr>
        <w:t>с целью обеспечения водной безопасности человека и сохранения условий функционирования речных экосистем</w:t>
      </w:r>
      <w:r w:rsidR="0028276C" w:rsidRPr="009B6506">
        <w:rPr>
          <w:rFonts w:ascii="Times New Roman" w:hAnsi="Times New Roman" w:cs="Times New Roman"/>
          <w:sz w:val="24"/>
          <w:szCs w:val="24"/>
          <w:shd w:val="clear" w:color="auto" w:fill="FFFFFF"/>
          <w:lang w:val="ru-RU"/>
        </w:rPr>
        <w:t>.</w:t>
      </w:r>
    </w:p>
    <w:p w14:paraId="45CFE12B" w14:textId="436E9E20" w:rsidR="004519E5" w:rsidRPr="00F14949" w:rsidRDefault="004519E5" w:rsidP="004519E5">
      <w:pPr>
        <w:spacing w:after="0" w:line="240" w:lineRule="auto"/>
        <w:ind w:firstLine="709"/>
        <w:jc w:val="both"/>
        <w:rPr>
          <w:rFonts w:ascii="Times New Roman" w:hAnsi="Times New Roman"/>
          <w:sz w:val="28"/>
          <w:szCs w:val="28"/>
          <w:lang w:val="ru-RU"/>
        </w:rPr>
      </w:pPr>
      <w:r w:rsidRPr="00F14949">
        <w:rPr>
          <w:rFonts w:ascii="Times New Roman" w:hAnsi="Times New Roman" w:cs="Times New Roman"/>
          <w:sz w:val="28"/>
          <w:szCs w:val="28"/>
          <w:lang w:val="ru-RU"/>
        </w:rPr>
        <w:t>6</w:t>
      </w:r>
      <w:r w:rsidR="0028276C" w:rsidRPr="00F14949">
        <w:rPr>
          <w:rFonts w:ascii="Times New Roman" w:hAnsi="Times New Roman" w:cs="Times New Roman"/>
          <w:sz w:val="28"/>
          <w:szCs w:val="28"/>
          <w:lang w:val="ru-RU"/>
        </w:rPr>
        <w:t xml:space="preserve">. </w:t>
      </w:r>
      <w:r w:rsidR="0028276C">
        <w:rPr>
          <w:rFonts w:ascii="Times New Roman" w:hAnsi="Times New Roman" w:cs="Times New Roman"/>
          <w:sz w:val="28"/>
          <w:szCs w:val="28"/>
          <w:lang w:val="ru-RU"/>
        </w:rPr>
        <w:t>Поиск приемлемых для организаций водопользования на водосборных территориях Шу-Таласского водохозяйственного бассейна при управлении водными ресурсами трансграничных рек Асса-Талас и Шу требует соответствующего водохозяйственного анализа и информационного обеспечения, которые созданы на основе</w:t>
      </w:r>
      <w:r w:rsidRPr="004519E5">
        <w:rPr>
          <w:rFonts w:ascii="Times New Roman" w:hAnsi="Times New Roman" w:cs="Times New Roman"/>
          <w:sz w:val="28"/>
          <w:szCs w:val="28"/>
          <w:lang w:val="ru-RU"/>
        </w:rPr>
        <w:t xml:space="preserve"> </w:t>
      </w:r>
      <w:r w:rsidRPr="00634B34">
        <w:rPr>
          <w:rFonts w:ascii="Times New Roman" w:hAnsi="Times New Roman" w:cs="Times New Roman"/>
          <w:sz w:val="28"/>
          <w:szCs w:val="28"/>
          <w:lang w:val="ru-RU"/>
        </w:rPr>
        <w:t>многолетних информационно-анали</w:t>
      </w:r>
      <w:r>
        <w:rPr>
          <w:rFonts w:ascii="Times New Roman" w:hAnsi="Times New Roman" w:cs="Times New Roman"/>
          <w:sz w:val="28"/>
          <w:szCs w:val="28"/>
          <w:lang w:val="ru-RU"/>
        </w:rPr>
        <w:t>тических материалов Национального статистического</w:t>
      </w:r>
      <w:r w:rsidRPr="00634B34">
        <w:rPr>
          <w:rFonts w:ascii="Times New Roman" w:hAnsi="Times New Roman" w:cs="Times New Roman"/>
          <w:sz w:val="28"/>
          <w:szCs w:val="28"/>
          <w:lang w:val="ru-RU"/>
        </w:rPr>
        <w:t xml:space="preserve"> комитет</w:t>
      </w:r>
      <w:r>
        <w:rPr>
          <w:rFonts w:ascii="Times New Roman" w:hAnsi="Times New Roman" w:cs="Times New Roman"/>
          <w:sz w:val="28"/>
          <w:szCs w:val="28"/>
          <w:lang w:val="ru-RU"/>
        </w:rPr>
        <w:t>а</w:t>
      </w:r>
      <w:r w:rsidRPr="00634B34">
        <w:rPr>
          <w:rFonts w:ascii="Times New Roman" w:hAnsi="Times New Roman" w:cs="Times New Roman"/>
          <w:sz w:val="28"/>
          <w:szCs w:val="28"/>
          <w:lang w:val="ru-RU"/>
        </w:rPr>
        <w:t xml:space="preserve"> Кыргызской Республики и Бюро национальной статистики Агентства по статистическому планированию и реформ Республики Казахстан </w:t>
      </w:r>
      <w:r>
        <w:rPr>
          <w:rFonts w:ascii="Times New Roman" w:hAnsi="Times New Roman" w:cs="Times New Roman"/>
          <w:sz w:val="28"/>
          <w:szCs w:val="28"/>
          <w:lang w:val="ru-RU"/>
        </w:rPr>
        <w:t>в период 1997-2020 годы, характеризует высокой уро</w:t>
      </w:r>
      <w:r w:rsidR="00FD1727">
        <w:rPr>
          <w:rFonts w:ascii="Times New Roman" w:hAnsi="Times New Roman" w:cs="Times New Roman"/>
          <w:sz w:val="28"/>
          <w:szCs w:val="28"/>
          <w:lang w:val="ru-RU"/>
        </w:rPr>
        <w:t>вень достоверности и надежности располагаемых баз исследований, что позволило</w:t>
      </w:r>
      <w:r>
        <w:rPr>
          <w:rFonts w:ascii="Times New Roman" w:hAnsi="Times New Roman" w:cs="Times New Roman"/>
          <w:sz w:val="28"/>
          <w:szCs w:val="28"/>
          <w:lang w:val="ru-RU"/>
        </w:rPr>
        <w:t xml:space="preserve"> проводит оценки по т</w:t>
      </w:r>
      <w:r w:rsidRPr="00655725">
        <w:rPr>
          <w:rFonts w:ascii="Times New Roman" w:hAnsi="Times New Roman" w:cs="Times New Roman"/>
          <w:sz w:val="28"/>
          <w:szCs w:val="28"/>
          <w:lang w:val="ru-RU"/>
        </w:rPr>
        <w:t>ерритори</w:t>
      </w:r>
      <w:r>
        <w:rPr>
          <w:rFonts w:ascii="Times New Roman" w:hAnsi="Times New Roman" w:cs="Times New Roman"/>
          <w:sz w:val="28"/>
          <w:szCs w:val="28"/>
          <w:lang w:val="ru-RU"/>
        </w:rPr>
        <w:t>аль</w:t>
      </w:r>
      <w:r w:rsidR="00FD1727">
        <w:rPr>
          <w:rFonts w:ascii="Times New Roman" w:hAnsi="Times New Roman" w:cs="Times New Roman"/>
          <w:sz w:val="28"/>
          <w:szCs w:val="28"/>
          <w:lang w:val="ru-RU"/>
        </w:rPr>
        <w:t>ной организации</w:t>
      </w:r>
      <w:r w:rsidRPr="00655725">
        <w:rPr>
          <w:rFonts w:ascii="Times New Roman" w:hAnsi="Times New Roman" w:cs="Times New Roman"/>
          <w:sz w:val="28"/>
          <w:szCs w:val="28"/>
          <w:lang w:val="ru-RU"/>
        </w:rPr>
        <w:t xml:space="preserve"> вод</w:t>
      </w:r>
      <w:r w:rsidR="00FD1727">
        <w:rPr>
          <w:rFonts w:ascii="Times New Roman" w:hAnsi="Times New Roman" w:cs="Times New Roman"/>
          <w:sz w:val="28"/>
          <w:szCs w:val="28"/>
          <w:lang w:val="ru-RU"/>
        </w:rPr>
        <w:t>опользования в целях управления</w:t>
      </w:r>
      <w:r w:rsidRPr="00655725">
        <w:rPr>
          <w:rFonts w:ascii="Times New Roman" w:hAnsi="Times New Roman" w:cs="Times New Roman"/>
          <w:sz w:val="28"/>
          <w:szCs w:val="28"/>
          <w:lang w:val="ru-RU"/>
        </w:rPr>
        <w:t xml:space="preserve"> водными ресурсами </w:t>
      </w:r>
      <w:r>
        <w:rPr>
          <w:rFonts w:ascii="Times New Roman" w:hAnsi="Times New Roman" w:cs="Times New Roman"/>
          <w:sz w:val="28"/>
          <w:szCs w:val="28"/>
          <w:lang w:val="ru-RU"/>
        </w:rPr>
        <w:t>Ш</w:t>
      </w:r>
      <w:r w:rsidRPr="00655725">
        <w:rPr>
          <w:rFonts w:ascii="Times New Roman" w:hAnsi="Times New Roman" w:cs="Times New Roman"/>
          <w:sz w:val="28"/>
          <w:szCs w:val="28"/>
          <w:lang w:val="ru-RU"/>
        </w:rPr>
        <w:t>у-</w:t>
      </w:r>
      <w:r>
        <w:rPr>
          <w:rFonts w:ascii="Times New Roman" w:hAnsi="Times New Roman" w:cs="Times New Roman"/>
          <w:sz w:val="28"/>
          <w:szCs w:val="28"/>
          <w:lang w:val="ru-RU"/>
        </w:rPr>
        <w:t>Т</w:t>
      </w:r>
      <w:r w:rsidRPr="00655725">
        <w:rPr>
          <w:rFonts w:ascii="Times New Roman" w:hAnsi="Times New Roman" w:cs="Times New Roman"/>
          <w:sz w:val="28"/>
          <w:szCs w:val="28"/>
          <w:lang w:val="ru-RU"/>
        </w:rPr>
        <w:t>аласского водохозяйственного бассейна</w:t>
      </w:r>
      <w:r>
        <w:rPr>
          <w:rFonts w:ascii="Times New Roman" w:hAnsi="Times New Roman" w:cs="Times New Roman"/>
          <w:sz w:val="28"/>
          <w:szCs w:val="28"/>
          <w:lang w:val="ru-RU"/>
        </w:rPr>
        <w:t>, на основе а</w:t>
      </w:r>
      <w:r w:rsidRPr="00655725">
        <w:rPr>
          <w:rFonts w:ascii="Times New Roman" w:hAnsi="Times New Roman" w:cs="Times New Roman"/>
          <w:sz w:val="28"/>
          <w:szCs w:val="28"/>
          <w:lang w:val="ru-RU"/>
        </w:rPr>
        <w:t>нали</w:t>
      </w:r>
      <w:r w:rsidR="00FD1727">
        <w:rPr>
          <w:rFonts w:ascii="Times New Roman" w:hAnsi="Times New Roman" w:cs="Times New Roman"/>
          <w:sz w:val="28"/>
          <w:szCs w:val="28"/>
          <w:lang w:val="ru-RU"/>
        </w:rPr>
        <w:t>з использования водных ресурсов и оценки</w:t>
      </w:r>
      <w:r w:rsidRPr="00655725">
        <w:rPr>
          <w:rFonts w:ascii="Times New Roman" w:hAnsi="Times New Roman" w:cs="Times New Roman"/>
          <w:sz w:val="28"/>
          <w:szCs w:val="28"/>
          <w:lang w:val="ru-RU"/>
        </w:rPr>
        <w:t xml:space="preserve"> их изъятия (прямые нагрузки)</w:t>
      </w:r>
      <w:r>
        <w:rPr>
          <w:rFonts w:ascii="Times New Roman" w:hAnsi="Times New Roman" w:cs="Times New Roman"/>
          <w:sz w:val="28"/>
          <w:szCs w:val="28"/>
          <w:lang w:val="ru-RU"/>
        </w:rPr>
        <w:t xml:space="preserve"> и </w:t>
      </w:r>
      <w:r w:rsidRPr="00655725">
        <w:rPr>
          <w:rFonts w:ascii="Times New Roman" w:hAnsi="Times New Roman" w:cs="Times New Roman"/>
          <w:sz w:val="28"/>
          <w:szCs w:val="28"/>
          <w:lang w:val="ru-RU"/>
        </w:rPr>
        <w:t>антропогенной нагрузки</w:t>
      </w:r>
      <w:r>
        <w:rPr>
          <w:rFonts w:ascii="Times New Roman" w:hAnsi="Times New Roman" w:cs="Times New Roman"/>
          <w:sz w:val="28"/>
          <w:szCs w:val="28"/>
          <w:lang w:val="ru-RU"/>
        </w:rPr>
        <w:t xml:space="preserve"> </w:t>
      </w:r>
      <w:r w:rsidRPr="00655725">
        <w:rPr>
          <w:rFonts w:ascii="Times New Roman" w:hAnsi="Times New Roman" w:cs="Times New Roman"/>
          <w:sz w:val="28"/>
          <w:szCs w:val="28"/>
          <w:lang w:val="ru-RU"/>
        </w:rPr>
        <w:t>(косвенные и совокупные)</w:t>
      </w:r>
      <w:r>
        <w:rPr>
          <w:rFonts w:ascii="Times New Roman" w:hAnsi="Times New Roman" w:cs="Times New Roman"/>
          <w:sz w:val="28"/>
          <w:szCs w:val="28"/>
          <w:lang w:val="ru-RU"/>
        </w:rPr>
        <w:t xml:space="preserve">, включающих </w:t>
      </w:r>
      <w:r w:rsidR="00FD1727" w:rsidRPr="00F14949">
        <w:rPr>
          <w:rFonts w:ascii="Times New Roman" w:hAnsi="Times New Roman" w:cs="Times New Roman"/>
          <w:sz w:val="28"/>
          <w:szCs w:val="28"/>
          <w:lang w:val="ru-RU"/>
        </w:rPr>
        <w:t>численность</w:t>
      </w:r>
      <w:r w:rsidRPr="00F14949">
        <w:rPr>
          <w:rFonts w:ascii="Times New Roman" w:hAnsi="Times New Roman" w:cs="Times New Roman"/>
          <w:sz w:val="28"/>
          <w:szCs w:val="28"/>
          <w:lang w:val="ru-RU"/>
        </w:rPr>
        <w:t xml:space="preserve"> населения, сельскохозяйственны</w:t>
      </w:r>
      <w:r w:rsidR="00FD1727">
        <w:rPr>
          <w:rFonts w:ascii="Times New Roman" w:hAnsi="Times New Roman" w:cs="Times New Roman"/>
          <w:sz w:val="28"/>
          <w:szCs w:val="28"/>
          <w:lang w:val="ru-RU"/>
        </w:rPr>
        <w:t>е</w:t>
      </w:r>
      <w:r w:rsidR="00FD1727" w:rsidRPr="00F14949">
        <w:rPr>
          <w:rFonts w:ascii="Times New Roman" w:hAnsi="Times New Roman" w:cs="Times New Roman"/>
          <w:sz w:val="28"/>
          <w:szCs w:val="28"/>
          <w:lang w:val="ru-RU"/>
        </w:rPr>
        <w:t xml:space="preserve"> угодия</w:t>
      </w:r>
      <w:r w:rsidRPr="00F14949">
        <w:rPr>
          <w:rFonts w:ascii="Times New Roman" w:hAnsi="Times New Roman" w:cs="Times New Roman"/>
          <w:sz w:val="28"/>
          <w:szCs w:val="28"/>
          <w:lang w:val="ru-RU"/>
        </w:rPr>
        <w:t>, животноводств</w:t>
      </w:r>
      <w:r w:rsidR="00FD1727">
        <w:rPr>
          <w:rFonts w:ascii="Times New Roman" w:hAnsi="Times New Roman" w:cs="Times New Roman"/>
          <w:sz w:val="28"/>
          <w:szCs w:val="28"/>
          <w:lang w:val="ru-RU"/>
        </w:rPr>
        <w:t>о</w:t>
      </w:r>
      <w:r w:rsidRPr="00F14949">
        <w:rPr>
          <w:rFonts w:ascii="Times New Roman" w:hAnsi="Times New Roman" w:cs="Times New Roman"/>
          <w:sz w:val="28"/>
          <w:szCs w:val="28"/>
          <w:lang w:val="ru-RU"/>
        </w:rPr>
        <w:t xml:space="preserve"> и промышленност</w:t>
      </w:r>
      <w:r w:rsidR="00FD1727">
        <w:rPr>
          <w:rFonts w:ascii="Times New Roman" w:hAnsi="Times New Roman" w:cs="Times New Roman"/>
          <w:sz w:val="28"/>
          <w:szCs w:val="28"/>
          <w:lang w:val="ru-RU"/>
        </w:rPr>
        <w:t>ь</w:t>
      </w:r>
      <w:r w:rsidRPr="00F14949">
        <w:rPr>
          <w:rFonts w:ascii="Times New Roman" w:hAnsi="Times New Roman" w:cs="Times New Roman"/>
          <w:sz w:val="28"/>
          <w:szCs w:val="28"/>
          <w:lang w:val="ru-RU"/>
        </w:rPr>
        <w:t xml:space="preserve"> в </w:t>
      </w:r>
      <w:r>
        <w:rPr>
          <w:rFonts w:ascii="Times New Roman" w:hAnsi="Times New Roman" w:cs="Times New Roman"/>
          <w:sz w:val="28"/>
          <w:szCs w:val="28"/>
          <w:lang w:val="ru-RU"/>
        </w:rPr>
        <w:t xml:space="preserve">разрезе </w:t>
      </w:r>
      <w:r w:rsidRPr="00F14949">
        <w:rPr>
          <w:rFonts w:ascii="Times New Roman" w:hAnsi="Times New Roman" w:cs="Times New Roman"/>
          <w:sz w:val="28"/>
          <w:szCs w:val="28"/>
          <w:lang w:val="ru-RU"/>
        </w:rPr>
        <w:t xml:space="preserve">водосбора бассейна реки </w:t>
      </w:r>
      <w:r>
        <w:rPr>
          <w:rFonts w:ascii="Times New Roman" w:hAnsi="Times New Roman" w:cs="Times New Roman"/>
          <w:sz w:val="28"/>
          <w:szCs w:val="28"/>
          <w:lang w:val="ru-RU"/>
        </w:rPr>
        <w:t xml:space="preserve">Асса-Талас и </w:t>
      </w:r>
      <w:r w:rsidRPr="00F14949">
        <w:rPr>
          <w:rFonts w:ascii="Times New Roman" w:hAnsi="Times New Roman" w:cs="Times New Roman"/>
          <w:sz w:val="28"/>
          <w:szCs w:val="28"/>
          <w:lang w:val="ru-RU"/>
        </w:rPr>
        <w:t xml:space="preserve">Шу </w:t>
      </w:r>
      <w:r>
        <w:rPr>
          <w:rFonts w:ascii="Times New Roman" w:hAnsi="Times New Roman" w:cs="Times New Roman"/>
          <w:sz w:val="28"/>
          <w:szCs w:val="28"/>
          <w:lang w:val="ru-RU"/>
        </w:rPr>
        <w:t xml:space="preserve">в рамках Кыргызской Республики и Республики Казахстан, с использованием </w:t>
      </w:r>
      <w:r>
        <w:rPr>
          <w:rFonts w:ascii="Times New Roman" w:hAnsi="Times New Roman"/>
          <w:sz w:val="28"/>
          <w:szCs w:val="28"/>
          <w:lang w:val="ru-RU"/>
        </w:rPr>
        <w:t>современных</w:t>
      </w:r>
      <w:r w:rsidRPr="00F14949">
        <w:rPr>
          <w:rFonts w:ascii="Times New Roman" w:hAnsi="Times New Roman"/>
          <w:sz w:val="28"/>
          <w:szCs w:val="28"/>
          <w:lang w:val="ru-RU"/>
        </w:rPr>
        <w:t xml:space="preserve"> методов оценки показателей водопользования («водного стресса», </w:t>
      </w:r>
      <w:r w:rsidR="00FD1727" w:rsidRPr="00F14949">
        <w:rPr>
          <w:rFonts w:ascii="Times New Roman" w:hAnsi="Times New Roman"/>
          <w:sz w:val="28"/>
          <w:szCs w:val="28"/>
          <w:lang w:val="ru-RU"/>
        </w:rPr>
        <w:t>удельной</w:t>
      </w:r>
      <w:r w:rsidRPr="00F14949">
        <w:rPr>
          <w:rFonts w:ascii="Times New Roman" w:hAnsi="Times New Roman"/>
          <w:sz w:val="28"/>
          <w:szCs w:val="28"/>
          <w:lang w:val="ru-RU"/>
        </w:rPr>
        <w:t xml:space="preserve"> водообеспеченности</w:t>
      </w:r>
      <w:r>
        <w:rPr>
          <w:rFonts w:ascii="Times New Roman" w:hAnsi="Times New Roman"/>
          <w:sz w:val="28"/>
          <w:szCs w:val="28"/>
          <w:lang w:val="ru-RU"/>
        </w:rPr>
        <w:t xml:space="preserve"> населения</w:t>
      </w:r>
      <w:r w:rsidRPr="00F14949">
        <w:rPr>
          <w:rFonts w:ascii="Times New Roman" w:hAnsi="Times New Roman"/>
          <w:sz w:val="28"/>
          <w:szCs w:val="28"/>
          <w:lang w:val="ru-RU"/>
        </w:rPr>
        <w:t xml:space="preserve">, </w:t>
      </w:r>
      <w:r w:rsidR="00FD1727" w:rsidRPr="00F14949">
        <w:rPr>
          <w:rFonts w:ascii="Times New Roman" w:hAnsi="Times New Roman"/>
          <w:sz w:val="28"/>
          <w:szCs w:val="28"/>
          <w:lang w:val="ru-RU"/>
        </w:rPr>
        <w:t>удельной</w:t>
      </w:r>
      <w:r w:rsidRPr="00F14949">
        <w:rPr>
          <w:rFonts w:ascii="Times New Roman" w:hAnsi="Times New Roman"/>
          <w:sz w:val="28"/>
          <w:szCs w:val="28"/>
          <w:lang w:val="ru-RU"/>
        </w:rPr>
        <w:t xml:space="preserve"> водообеспеченности </w:t>
      </w:r>
      <w:r>
        <w:rPr>
          <w:rFonts w:ascii="Times New Roman" w:hAnsi="Times New Roman"/>
          <w:sz w:val="28"/>
          <w:szCs w:val="28"/>
          <w:lang w:val="ru-RU"/>
        </w:rPr>
        <w:t>территории</w:t>
      </w:r>
      <w:r w:rsidRPr="00F14949">
        <w:rPr>
          <w:rFonts w:ascii="Times New Roman" w:hAnsi="Times New Roman"/>
          <w:sz w:val="28"/>
          <w:szCs w:val="28"/>
          <w:lang w:val="ru-RU"/>
        </w:rPr>
        <w:t>)</w:t>
      </w:r>
      <w:r>
        <w:rPr>
          <w:rFonts w:ascii="Times New Roman" w:hAnsi="Times New Roman"/>
          <w:sz w:val="28"/>
          <w:szCs w:val="28"/>
          <w:lang w:val="ru-RU"/>
        </w:rPr>
        <w:t xml:space="preserve"> и </w:t>
      </w:r>
      <w:r w:rsidRPr="00F14949">
        <w:rPr>
          <w:rFonts w:ascii="Times New Roman" w:hAnsi="Times New Roman"/>
          <w:sz w:val="28"/>
          <w:szCs w:val="28"/>
          <w:lang w:val="ru-RU"/>
        </w:rPr>
        <w:t>техногенных нагрузок природной системы в результате хозяйственной деятельности человека.</w:t>
      </w:r>
    </w:p>
    <w:p w14:paraId="1F01C772" w14:textId="20A6F278" w:rsidR="0028276C" w:rsidRDefault="00FD1727" w:rsidP="0028276C">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7</w:t>
      </w:r>
      <w:r w:rsidR="0028276C">
        <w:rPr>
          <w:rFonts w:ascii="Times New Roman" w:hAnsi="Times New Roman" w:cs="Times New Roman"/>
          <w:sz w:val="28"/>
          <w:szCs w:val="28"/>
          <w:lang w:val="ru-RU"/>
        </w:rPr>
        <w:t>. В основу оценки водообеспеченности Ш</w:t>
      </w:r>
      <w:r w:rsidR="0028276C" w:rsidRPr="00655725">
        <w:rPr>
          <w:rFonts w:ascii="Times New Roman" w:hAnsi="Times New Roman" w:cs="Times New Roman"/>
          <w:sz w:val="28"/>
          <w:szCs w:val="28"/>
          <w:lang w:val="ru-RU"/>
        </w:rPr>
        <w:t>у-</w:t>
      </w:r>
      <w:r w:rsidR="0028276C">
        <w:rPr>
          <w:rFonts w:ascii="Times New Roman" w:hAnsi="Times New Roman" w:cs="Times New Roman"/>
          <w:sz w:val="28"/>
          <w:szCs w:val="28"/>
          <w:lang w:val="ru-RU"/>
        </w:rPr>
        <w:t>Т</w:t>
      </w:r>
      <w:r w:rsidR="0028276C" w:rsidRPr="00655725">
        <w:rPr>
          <w:rFonts w:ascii="Times New Roman" w:hAnsi="Times New Roman" w:cs="Times New Roman"/>
          <w:sz w:val="28"/>
          <w:szCs w:val="28"/>
          <w:lang w:val="ru-RU"/>
        </w:rPr>
        <w:t>аласского водохозяйственного бассейна</w:t>
      </w:r>
      <w:r w:rsidR="0028276C">
        <w:rPr>
          <w:rFonts w:ascii="Times New Roman" w:hAnsi="Times New Roman" w:cs="Times New Roman"/>
          <w:sz w:val="28"/>
          <w:szCs w:val="28"/>
          <w:lang w:val="ru-RU"/>
        </w:rPr>
        <w:t xml:space="preserve"> положены показатели: </w:t>
      </w:r>
      <w:r w:rsidR="0028276C" w:rsidRPr="00F14949">
        <w:rPr>
          <w:rFonts w:ascii="Times New Roman" w:hAnsi="Times New Roman"/>
          <w:sz w:val="28"/>
          <w:szCs w:val="28"/>
          <w:lang w:val="ru-RU"/>
        </w:rPr>
        <w:t>«водный стресс», удельная водообеспеченность</w:t>
      </w:r>
      <w:r w:rsidR="0028276C">
        <w:rPr>
          <w:rFonts w:ascii="Times New Roman" w:hAnsi="Times New Roman"/>
          <w:sz w:val="28"/>
          <w:szCs w:val="28"/>
          <w:lang w:val="ru-RU"/>
        </w:rPr>
        <w:t xml:space="preserve"> населения и </w:t>
      </w:r>
      <w:r w:rsidR="0028276C" w:rsidRPr="00F14949">
        <w:rPr>
          <w:rFonts w:ascii="Times New Roman" w:hAnsi="Times New Roman"/>
          <w:sz w:val="28"/>
          <w:szCs w:val="28"/>
          <w:lang w:val="ru-RU"/>
        </w:rPr>
        <w:t>удельная водообеспеченност</w:t>
      </w:r>
      <w:r w:rsidR="0028276C">
        <w:rPr>
          <w:rFonts w:ascii="Times New Roman" w:hAnsi="Times New Roman"/>
          <w:sz w:val="28"/>
          <w:szCs w:val="28"/>
          <w:lang w:val="ru-RU"/>
        </w:rPr>
        <w:t>ь</w:t>
      </w:r>
      <w:r w:rsidR="0028276C" w:rsidRPr="00F14949">
        <w:rPr>
          <w:rFonts w:ascii="Times New Roman" w:hAnsi="Times New Roman"/>
          <w:sz w:val="28"/>
          <w:szCs w:val="28"/>
          <w:lang w:val="ru-RU"/>
        </w:rPr>
        <w:t xml:space="preserve"> </w:t>
      </w:r>
      <w:r w:rsidR="0028276C">
        <w:rPr>
          <w:rFonts w:ascii="Times New Roman" w:hAnsi="Times New Roman"/>
          <w:sz w:val="28"/>
          <w:szCs w:val="28"/>
          <w:lang w:val="ru-RU"/>
        </w:rPr>
        <w:t xml:space="preserve">территории, базирующихся на </w:t>
      </w:r>
      <w:r w:rsidR="0028276C" w:rsidRPr="00F14949">
        <w:rPr>
          <w:rFonts w:ascii="Times New Roman" w:hAnsi="Times New Roman"/>
          <w:sz w:val="28"/>
          <w:szCs w:val="28"/>
          <w:lang w:val="ru-RU"/>
        </w:rPr>
        <w:t>ретроспективном анализ</w:t>
      </w:r>
      <w:r w:rsidR="0028276C">
        <w:rPr>
          <w:rFonts w:ascii="Times New Roman" w:hAnsi="Times New Roman"/>
          <w:sz w:val="28"/>
          <w:szCs w:val="28"/>
          <w:lang w:val="ru-RU"/>
        </w:rPr>
        <w:t>е</w:t>
      </w:r>
      <w:r w:rsidR="0028276C" w:rsidRPr="00F14949">
        <w:rPr>
          <w:rFonts w:ascii="Times New Roman" w:hAnsi="Times New Roman"/>
          <w:sz w:val="28"/>
          <w:szCs w:val="28"/>
          <w:lang w:val="ru-RU"/>
        </w:rPr>
        <w:t xml:space="preserve"> использования водных ресурсов и антропогенного воздействия на них, нашедшие отражение в особенностях территориальной структуры водопользования,</w:t>
      </w:r>
      <w:r w:rsidR="0028276C" w:rsidRPr="00F14949">
        <w:rPr>
          <w:lang w:val="ru-RU"/>
        </w:rPr>
        <w:t xml:space="preserve"> </w:t>
      </w:r>
      <w:r w:rsidR="0028276C" w:rsidRPr="00F14949">
        <w:rPr>
          <w:rFonts w:ascii="Times New Roman" w:hAnsi="Times New Roman"/>
          <w:sz w:val="28"/>
          <w:szCs w:val="28"/>
          <w:lang w:val="ru-RU"/>
        </w:rPr>
        <w:t>уровня и характер</w:t>
      </w:r>
      <w:r w:rsidR="0028276C">
        <w:rPr>
          <w:rFonts w:ascii="Times New Roman" w:hAnsi="Times New Roman"/>
          <w:sz w:val="28"/>
          <w:szCs w:val="28"/>
          <w:lang w:val="ru-RU"/>
        </w:rPr>
        <w:t>а</w:t>
      </w:r>
      <w:r w:rsidR="0028276C" w:rsidRPr="00F14949">
        <w:rPr>
          <w:rFonts w:ascii="Times New Roman" w:hAnsi="Times New Roman"/>
          <w:sz w:val="28"/>
          <w:szCs w:val="28"/>
          <w:lang w:val="ru-RU"/>
        </w:rPr>
        <w:t xml:space="preserve"> социально-экономического развития</w:t>
      </w:r>
      <w:r w:rsidR="0028276C">
        <w:rPr>
          <w:rFonts w:ascii="Times New Roman" w:hAnsi="Times New Roman"/>
          <w:sz w:val="28"/>
          <w:szCs w:val="28"/>
          <w:lang w:val="ru-RU"/>
        </w:rPr>
        <w:t>,</w:t>
      </w:r>
      <w:r w:rsidR="0028276C" w:rsidRPr="00F14949">
        <w:rPr>
          <w:rFonts w:ascii="Times New Roman" w:hAnsi="Times New Roman"/>
          <w:sz w:val="28"/>
          <w:szCs w:val="28"/>
          <w:lang w:val="ru-RU"/>
        </w:rPr>
        <w:t xml:space="preserve"> </w:t>
      </w:r>
      <w:r w:rsidR="0028276C">
        <w:rPr>
          <w:rFonts w:ascii="Times New Roman" w:hAnsi="Times New Roman"/>
          <w:sz w:val="28"/>
          <w:szCs w:val="28"/>
          <w:lang w:val="ru-RU"/>
        </w:rPr>
        <w:t xml:space="preserve">которые показали, что в </w:t>
      </w:r>
      <w:r w:rsidR="0028276C">
        <w:rPr>
          <w:rFonts w:ascii="Times New Roman" w:hAnsi="Times New Roman" w:cs="Times New Roman"/>
          <w:sz w:val="28"/>
          <w:szCs w:val="28"/>
          <w:lang w:val="ru-RU"/>
        </w:rPr>
        <w:t xml:space="preserve">среднем течении и в низовье водосбора бассейна рек </w:t>
      </w:r>
      <w:r w:rsidR="0028276C">
        <w:rPr>
          <w:rFonts w:ascii="Times New Roman" w:hAnsi="Times New Roman"/>
          <w:sz w:val="28"/>
          <w:szCs w:val="28"/>
          <w:lang w:val="ru-RU"/>
        </w:rPr>
        <w:t>Асса-Талас и Шу имеются вододефицитные проблемы, характеризующиеся количественным дефицитом водных ресурсов (подземные воды), то есть природные подземные воды не пригодны для питьевого водоснабжения.</w:t>
      </w:r>
    </w:p>
    <w:p w14:paraId="224D2B7F" w14:textId="0418FB51" w:rsidR="0028276C" w:rsidRDefault="00FD1727" w:rsidP="0028276C">
      <w:pPr>
        <w:spacing w:after="0" w:line="240" w:lineRule="auto"/>
        <w:ind w:firstLine="709"/>
        <w:jc w:val="both"/>
        <w:rPr>
          <w:rFonts w:ascii="Times New Roman" w:hAnsi="Times New Roman" w:cs="Times New Roman"/>
          <w:sz w:val="28"/>
          <w:szCs w:val="28"/>
          <w:lang w:val="ru-RU"/>
        </w:rPr>
      </w:pPr>
      <w:r w:rsidRPr="00F14949">
        <w:rPr>
          <w:rFonts w:ascii="Times New Roman" w:hAnsi="Times New Roman" w:cs="Times New Roman"/>
          <w:sz w:val="28"/>
          <w:szCs w:val="28"/>
          <w:lang w:val="ru-RU"/>
        </w:rPr>
        <w:t>8</w:t>
      </w:r>
      <w:r w:rsidR="0028276C">
        <w:rPr>
          <w:rFonts w:ascii="Times New Roman" w:hAnsi="Times New Roman" w:cs="Times New Roman"/>
          <w:sz w:val="28"/>
          <w:szCs w:val="28"/>
          <w:lang w:val="ru-RU"/>
        </w:rPr>
        <w:t>. Ограниченность водопользования Ш</w:t>
      </w:r>
      <w:r w:rsidR="0028276C" w:rsidRPr="00655725">
        <w:rPr>
          <w:rFonts w:ascii="Times New Roman" w:hAnsi="Times New Roman" w:cs="Times New Roman"/>
          <w:sz w:val="28"/>
          <w:szCs w:val="28"/>
          <w:lang w:val="ru-RU"/>
        </w:rPr>
        <w:t>у-</w:t>
      </w:r>
      <w:r w:rsidR="0028276C">
        <w:rPr>
          <w:rFonts w:ascii="Times New Roman" w:hAnsi="Times New Roman" w:cs="Times New Roman"/>
          <w:sz w:val="28"/>
          <w:szCs w:val="28"/>
          <w:lang w:val="ru-RU"/>
        </w:rPr>
        <w:t>Т</w:t>
      </w:r>
      <w:r w:rsidR="0028276C" w:rsidRPr="00655725">
        <w:rPr>
          <w:rFonts w:ascii="Times New Roman" w:hAnsi="Times New Roman" w:cs="Times New Roman"/>
          <w:sz w:val="28"/>
          <w:szCs w:val="28"/>
          <w:lang w:val="ru-RU"/>
        </w:rPr>
        <w:t>аласского водохозяйственного бассейна</w:t>
      </w:r>
      <w:r w:rsidR="0028276C">
        <w:rPr>
          <w:rFonts w:ascii="Times New Roman" w:hAnsi="Times New Roman" w:cs="Times New Roman"/>
          <w:sz w:val="28"/>
          <w:szCs w:val="28"/>
          <w:lang w:val="ru-RU"/>
        </w:rPr>
        <w:t xml:space="preserve">, связанного с наличием водных ресурсов рек Асса-Талас и Шу, определяется не только природными характеристиками речного стока и его изменчивостью, но и величиной </w:t>
      </w:r>
      <w:r w:rsidR="0028276C" w:rsidRPr="00F02C7A">
        <w:rPr>
          <w:rFonts w:ascii="Times New Roman" w:hAnsi="Times New Roman" w:cs="Times New Roman"/>
          <w:sz w:val="28"/>
          <w:szCs w:val="28"/>
          <w:lang w:val="ru-RU"/>
        </w:rPr>
        <w:t>косвенн</w:t>
      </w:r>
      <w:r w:rsidR="0028276C">
        <w:rPr>
          <w:rFonts w:ascii="Times New Roman" w:hAnsi="Times New Roman" w:cs="Times New Roman"/>
          <w:sz w:val="28"/>
          <w:szCs w:val="28"/>
          <w:lang w:val="ru-RU"/>
        </w:rPr>
        <w:t>ой</w:t>
      </w:r>
      <w:r w:rsidR="0028276C" w:rsidRPr="00F02C7A">
        <w:rPr>
          <w:rFonts w:ascii="Times New Roman" w:hAnsi="Times New Roman" w:cs="Times New Roman"/>
          <w:sz w:val="28"/>
          <w:szCs w:val="28"/>
          <w:lang w:val="ru-RU"/>
        </w:rPr>
        <w:t xml:space="preserve"> и совокупн</w:t>
      </w:r>
      <w:r w:rsidR="0028276C">
        <w:rPr>
          <w:rFonts w:ascii="Times New Roman" w:hAnsi="Times New Roman" w:cs="Times New Roman"/>
          <w:sz w:val="28"/>
          <w:szCs w:val="28"/>
          <w:lang w:val="ru-RU"/>
        </w:rPr>
        <w:t>ой антропогенной нагрузки, где концентрическое их распределение наблюдается в верхнем и среднем течениях водосбора бассейна реки Шу, на территориях Чуйской области и Кочкорского района Нарынской области Кыргызской Республики, которые оцениваются очень высокой степенью антропогенной нагрузки (8 баллов), а также в верхнем и среднем течениях рек Асса-Талас, на территориях Таласской области Кыргызской Республики, которые имеют высокую</w:t>
      </w:r>
      <w:r w:rsidR="0028276C" w:rsidRPr="00E55534">
        <w:rPr>
          <w:rFonts w:ascii="Times New Roman" w:hAnsi="Times New Roman" w:cs="Times New Roman"/>
          <w:sz w:val="28"/>
          <w:szCs w:val="28"/>
          <w:lang w:val="ru-RU"/>
        </w:rPr>
        <w:t xml:space="preserve"> </w:t>
      </w:r>
      <w:r w:rsidR="0028276C">
        <w:rPr>
          <w:rFonts w:ascii="Times New Roman" w:hAnsi="Times New Roman" w:cs="Times New Roman"/>
          <w:sz w:val="28"/>
          <w:szCs w:val="28"/>
          <w:lang w:val="ru-RU"/>
        </w:rPr>
        <w:t>степень антропогенной нагрузки (7 баллов).</w:t>
      </w:r>
    </w:p>
    <w:p w14:paraId="058A5AC4" w14:textId="4D26EF22" w:rsidR="0028276C" w:rsidRDefault="00FD1727" w:rsidP="0028276C">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9</w:t>
      </w:r>
      <w:r w:rsidR="0028276C">
        <w:rPr>
          <w:rFonts w:ascii="Times New Roman" w:hAnsi="Times New Roman" w:cs="Times New Roman"/>
          <w:sz w:val="28"/>
          <w:szCs w:val="28"/>
          <w:lang w:val="ru-RU"/>
        </w:rPr>
        <w:t xml:space="preserve">. </w:t>
      </w:r>
      <w:r w:rsidR="0028276C" w:rsidRPr="009B6506">
        <w:rPr>
          <w:rFonts w:ascii="Times New Roman" w:hAnsi="Times New Roman" w:cs="Times New Roman"/>
          <w:sz w:val="28"/>
          <w:szCs w:val="28"/>
          <w:shd w:val="clear" w:color="auto" w:fill="FFFFFF"/>
          <w:lang w:val="ru-RU"/>
        </w:rPr>
        <w:t>Для оценки экономического потенциала</w:t>
      </w:r>
      <w:r w:rsidR="0028276C">
        <w:rPr>
          <w:rFonts w:ascii="Times New Roman" w:hAnsi="Times New Roman" w:cs="Times New Roman"/>
          <w:sz w:val="28"/>
          <w:szCs w:val="28"/>
          <w:shd w:val="clear" w:color="auto" w:fill="FFFFFF"/>
          <w:lang w:val="ru-RU"/>
        </w:rPr>
        <w:t xml:space="preserve"> </w:t>
      </w:r>
      <w:r w:rsidR="0028276C">
        <w:rPr>
          <w:rFonts w:ascii="Times New Roman" w:hAnsi="Times New Roman" w:cs="Times New Roman"/>
          <w:sz w:val="28"/>
          <w:szCs w:val="28"/>
          <w:lang w:val="ru-RU"/>
        </w:rPr>
        <w:t>Ш</w:t>
      </w:r>
      <w:r w:rsidR="0028276C" w:rsidRPr="00655725">
        <w:rPr>
          <w:rFonts w:ascii="Times New Roman" w:hAnsi="Times New Roman" w:cs="Times New Roman"/>
          <w:sz w:val="28"/>
          <w:szCs w:val="28"/>
          <w:lang w:val="ru-RU"/>
        </w:rPr>
        <w:t>у-</w:t>
      </w:r>
      <w:r w:rsidR="0028276C">
        <w:rPr>
          <w:rFonts w:ascii="Times New Roman" w:hAnsi="Times New Roman" w:cs="Times New Roman"/>
          <w:sz w:val="28"/>
          <w:szCs w:val="28"/>
          <w:lang w:val="ru-RU"/>
        </w:rPr>
        <w:t>Т</w:t>
      </w:r>
      <w:r w:rsidR="0028276C" w:rsidRPr="00655725">
        <w:rPr>
          <w:rFonts w:ascii="Times New Roman" w:hAnsi="Times New Roman" w:cs="Times New Roman"/>
          <w:sz w:val="28"/>
          <w:szCs w:val="28"/>
          <w:lang w:val="ru-RU"/>
        </w:rPr>
        <w:t>аласского водохозяйственного бассейна</w:t>
      </w:r>
      <w:r w:rsidR="0028276C">
        <w:rPr>
          <w:rFonts w:ascii="Times New Roman" w:hAnsi="Times New Roman" w:cs="Times New Roman"/>
          <w:sz w:val="28"/>
          <w:szCs w:val="28"/>
          <w:lang w:val="ru-RU"/>
        </w:rPr>
        <w:t xml:space="preserve"> использован показатель </w:t>
      </w:r>
      <w:r w:rsidR="0028276C">
        <w:rPr>
          <w:rFonts w:ascii="Times New Roman" w:hAnsi="Times New Roman" w:cs="Times New Roman"/>
          <w:sz w:val="28"/>
          <w:szCs w:val="28"/>
          <w:shd w:val="clear" w:color="auto" w:fill="FFFFFF"/>
          <w:lang w:val="ru-RU"/>
        </w:rPr>
        <w:t>в</w:t>
      </w:r>
      <w:r w:rsidR="0028276C" w:rsidRPr="009B6506">
        <w:rPr>
          <w:rFonts w:ascii="Times New Roman" w:hAnsi="Times New Roman" w:cs="Times New Roman"/>
          <w:sz w:val="28"/>
          <w:szCs w:val="28"/>
          <w:shd w:val="clear" w:color="auto" w:fill="FFFFFF"/>
          <w:lang w:val="ru-RU"/>
        </w:rPr>
        <w:t>одоемкост</w:t>
      </w:r>
      <w:r w:rsidR="0028276C">
        <w:rPr>
          <w:rFonts w:ascii="Times New Roman" w:hAnsi="Times New Roman" w:cs="Times New Roman"/>
          <w:sz w:val="28"/>
          <w:szCs w:val="28"/>
          <w:shd w:val="clear" w:color="auto" w:fill="FFFFFF"/>
          <w:lang w:val="ru-RU"/>
        </w:rPr>
        <w:t>и</w:t>
      </w:r>
      <w:r w:rsidR="0028276C" w:rsidRPr="009B6506">
        <w:rPr>
          <w:rFonts w:ascii="Times New Roman" w:hAnsi="Times New Roman" w:cs="Times New Roman"/>
          <w:sz w:val="28"/>
          <w:szCs w:val="28"/>
          <w:shd w:val="clear" w:color="auto" w:fill="FFFFFF"/>
          <w:lang w:val="ru-RU"/>
        </w:rPr>
        <w:t xml:space="preserve"> </w:t>
      </w:r>
      <w:r w:rsidR="0028276C">
        <w:rPr>
          <w:rFonts w:ascii="Times New Roman" w:hAnsi="Times New Roman" w:cs="Times New Roman"/>
          <w:sz w:val="28"/>
          <w:szCs w:val="28"/>
          <w:lang w:val="ru-RU"/>
        </w:rPr>
        <w:t>валового регионального продукта, который указывают на высокую ресурсоемкость экономики в</w:t>
      </w:r>
      <w:r w:rsidR="0028276C" w:rsidRPr="003C03C8">
        <w:rPr>
          <w:rFonts w:ascii="Times New Roman" w:hAnsi="Times New Roman"/>
          <w:sz w:val="28"/>
          <w:szCs w:val="28"/>
          <w:lang w:val="ru-RU"/>
        </w:rPr>
        <w:t xml:space="preserve"> </w:t>
      </w:r>
      <w:r w:rsidR="0028276C">
        <w:rPr>
          <w:rFonts w:ascii="Times New Roman" w:hAnsi="Times New Roman"/>
          <w:sz w:val="28"/>
          <w:szCs w:val="28"/>
          <w:lang w:val="ru-RU"/>
        </w:rPr>
        <w:t xml:space="preserve">среднем течении и в низовьях реки Шу, а также в </w:t>
      </w:r>
      <w:r w:rsidR="0028276C">
        <w:rPr>
          <w:rFonts w:ascii="Times New Roman" w:hAnsi="Times New Roman" w:cs="Times New Roman"/>
          <w:sz w:val="28"/>
          <w:szCs w:val="28"/>
          <w:lang w:val="ru-RU"/>
        </w:rPr>
        <w:t xml:space="preserve">верхнем и среднем течении </w:t>
      </w:r>
      <w:r w:rsidR="0028276C">
        <w:rPr>
          <w:rFonts w:ascii="Times New Roman" w:hAnsi="Times New Roman"/>
          <w:sz w:val="28"/>
          <w:szCs w:val="28"/>
          <w:lang w:val="ru-RU"/>
        </w:rPr>
        <w:t>рек Асса-Талас, отражающую в своей динамике всю совокупность изменений эффективности производственных процессов в водной инфраструктуре Кыргызской Республики и Республики Казахстан.</w:t>
      </w:r>
    </w:p>
    <w:p w14:paraId="46B6DC1E" w14:textId="26B919E7" w:rsidR="005C16F8" w:rsidRPr="00D36140" w:rsidRDefault="00FD1727" w:rsidP="0028276C">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10</w:t>
      </w:r>
      <w:r w:rsidR="0028276C">
        <w:rPr>
          <w:rFonts w:ascii="Times New Roman" w:hAnsi="Times New Roman" w:cs="Times New Roman"/>
          <w:sz w:val="28"/>
          <w:szCs w:val="28"/>
          <w:lang w:val="ru-RU"/>
        </w:rPr>
        <w:t xml:space="preserve">. </w:t>
      </w:r>
      <w:r w:rsidR="0028276C" w:rsidRPr="009B6506">
        <w:rPr>
          <w:rFonts w:ascii="Times New Roman" w:hAnsi="Times New Roman" w:cs="Times New Roman"/>
          <w:sz w:val="28"/>
          <w:szCs w:val="28"/>
          <w:lang w:val="ru-RU"/>
        </w:rPr>
        <w:t xml:space="preserve">Анализ и оценка </w:t>
      </w:r>
      <w:r w:rsidR="0028276C">
        <w:rPr>
          <w:rFonts w:ascii="Times New Roman" w:hAnsi="Times New Roman" w:cs="Times New Roman"/>
          <w:sz w:val="28"/>
          <w:szCs w:val="28"/>
          <w:lang w:val="ru-RU"/>
        </w:rPr>
        <w:t xml:space="preserve">территориальной организации </w:t>
      </w:r>
      <w:r w:rsidR="0028276C" w:rsidRPr="009B6506">
        <w:rPr>
          <w:rFonts w:ascii="Times New Roman" w:hAnsi="Times New Roman" w:cs="Times New Roman"/>
          <w:sz w:val="28"/>
          <w:szCs w:val="28"/>
          <w:lang w:val="ru-RU"/>
        </w:rPr>
        <w:t xml:space="preserve">водопользования </w:t>
      </w:r>
      <w:r w:rsidR="0028276C">
        <w:rPr>
          <w:rFonts w:ascii="Times New Roman" w:hAnsi="Times New Roman" w:cs="Times New Roman"/>
          <w:sz w:val="28"/>
          <w:szCs w:val="28"/>
          <w:lang w:val="ru-RU"/>
        </w:rPr>
        <w:t xml:space="preserve">Шу-Таласского водохозяйственного бассейна свидетельствует о природообусловленности их функционирования с выраженной антропогенной деятельностью, которая </w:t>
      </w:r>
      <w:r w:rsidR="0028276C" w:rsidRPr="009B6506">
        <w:rPr>
          <w:rFonts w:ascii="Times New Roman" w:hAnsi="Times New Roman" w:cs="Times New Roman"/>
          <w:sz w:val="28"/>
          <w:szCs w:val="28"/>
          <w:lang w:val="ru-RU"/>
        </w:rPr>
        <w:t>выступа</w:t>
      </w:r>
      <w:r w:rsidR="0028276C">
        <w:rPr>
          <w:rFonts w:ascii="Times New Roman" w:hAnsi="Times New Roman" w:cs="Times New Roman"/>
          <w:sz w:val="28"/>
          <w:szCs w:val="28"/>
          <w:lang w:val="ru-RU"/>
        </w:rPr>
        <w:t>е</w:t>
      </w:r>
      <w:r w:rsidR="0028276C" w:rsidRPr="009B6506">
        <w:rPr>
          <w:rFonts w:ascii="Times New Roman" w:hAnsi="Times New Roman" w:cs="Times New Roman"/>
          <w:sz w:val="28"/>
          <w:szCs w:val="28"/>
          <w:lang w:val="ru-RU"/>
        </w:rPr>
        <w:t>т важным инструментом управления водными ресурсами</w:t>
      </w:r>
      <w:r w:rsidR="0028276C">
        <w:rPr>
          <w:rFonts w:ascii="Times New Roman" w:hAnsi="Times New Roman" w:cs="Times New Roman"/>
          <w:sz w:val="28"/>
          <w:szCs w:val="28"/>
          <w:lang w:val="ru-RU"/>
        </w:rPr>
        <w:t xml:space="preserve"> на основе регулирования хозяйственной деятельности, реализация которых  позволит создать условия устойчивого развития  региона.</w:t>
      </w:r>
    </w:p>
    <w:p w14:paraId="0C234201" w14:textId="7F8A1C2C" w:rsidR="00D5047A" w:rsidRPr="00A40983" w:rsidRDefault="00FD1727" w:rsidP="00D5047A">
      <w:pPr>
        <w:spacing w:after="0" w:line="240" w:lineRule="auto"/>
        <w:ind w:firstLine="709"/>
        <w:jc w:val="both"/>
        <w:rPr>
          <w:rFonts w:ascii="Times New Roman" w:hAnsi="Times New Roman" w:cs="Times New Roman"/>
          <w:noProof/>
          <w:sz w:val="28"/>
          <w:szCs w:val="28"/>
          <w:lang w:val="ru-RU"/>
        </w:rPr>
      </w:pPr>
      <w:r w:rsidRPr="00F14949">
        <w:rPr>
          <w:rFonts w:ascii="Times New Roman" w:hAnsi="Times New Roman" w:cs="Times New Roman"/>
          <w:sz w:val="28"/>
          <w:szCs w:val="28"/>
          <w:lang w:val="ru-RU"/>
        </w:rPr>
        <w:t>11</w:t>
      </w:r>
      <w:r w:rsidR="00B0274A" w:rsidRPr="00F14949">
        <w:rPr>
          <w:rFonts w:ascii="Times New Roman" w:hAnsi="Times New Roman" w:cs="Times New Roman"/>
          <w:sz w:val="28"/>
          <w:szCs w:val="28"/>
          <w:lang w:val="ru-RU"/>
        </w:rPr>
        <w:t xml:space="preserve">. </w:t>
      </w:r>
      <w:r w:rsidR="00D5047A" w:rsidRPr="00083A3C">
        <w:rPr>
          <w:rFonts w:ascii="Times New Roman" w:hAnsi="Times New Roman" w:cs="Times New Roman"/>
          <w:sz w:val="28"/>
          <w:szCs w:val="28"/>
          <w:lang w:val="ru-RU"/>
        </w:rPr>
        <w:t>Проблема территориальной организаци</w:t>
      </w:r>
      <w:r w:rsidR="00D5047A">
        <w:rPr>
          <w:rFonts w:ascii="Times New Roman" w:hAnsi="Times New Roman" w:cs="Times New Roman"/>
          <w:sz w:val="28"/>
          <w:szCs w:val="28"/>
          <w:lang w:val="ru-RU"/>
        </w:rPr>
        <w:t>и</w:t>
      </w:r>
      <w:r w:rsidR="00D5047A" w:rsidRPr="00083A3C">
        <w:rPr>
          <w:rFonts w:ascii="Times New Roman" w:hAnsi="Times New Roman" w:cs="Times New Roman"/>
          <w:sz w:val="28"/>
          <w:szCs w:val="28"/>
          <w:lang w:val="ru-RU"/>
        </w:rPr>
        <w:t xml:space="preserve"> водопользования, обеспечивающ</w:t>
      </w:r>
      <w:r w:rsidR="00D5047A">
        <w:rPr>
          <w:rFonts w:ascii="Times New Roman" w:hAnsi="Times New Roman" w:cs="Times New Roman"/>
          <w:sz w:val="28"/>
          <w:szCs w:val="28"/>
          <w:lang w:val="ru-RU"/>
        </w:rPr>
        <w:t>ая</w:t>
      </w:r>
      <w:r w:rsidR="00D5047A" w:rsidRPr="00083A3C">
        <w:rPr>
          <w:rFonts w:ascii="Times New Roman" w:hAnsi="Times New Roman" w:cs="Times New Roman"/>
          <w:sz w:val="28"/>
          <w:szCs w:val="28"/>
          <w:lang w:val="ru-RU"/>
        </w:rPr>
        <w:t xml:space="preserve"> </w:t>
      </w:r>
      <w:r w:rsidR="00D5047A">
        <w:rPr>
          <w:rFonts w:ascii="Times New Roman" w:hAnsi="Times New Roman" w:cs="Times New Roman"/>
          <w:sz w:val="28"/>
          <w:szCs w:val="28"/>
          <w:lang w:val="ru-RU"/>
        </w:rPr>
        <w:t xml:space="preserve">рациональное использование трансграничных водных ресурсов Шу-Таласского водохозяйственного бассейна, требует научного обоснования и сопровождения, а также широкого использования бассейнового подхода и методов интегрированного управления водными ресурсами трансграничных рек, базирующихся на </w:t>
      </w:r>
      <w:r w:rsidR="00D5047A">
        <w:rPr>
          <w:rFonts w:ascii="Times New Roman" w:hAnsi="Times New Roman" w:cs="Times New Roman"/>
          <w:noProof/>
          <w:sz w:val="28"/>
          <w:szCs w:val="28"/>
          <w:lang w:val="ru-RU"/>
        </w:rPr>
        <w:t>естественно-научных представлениях о современных эколого-экономических механиз</w:t>
      </w:r>
      <w:r>
        <w:rPr>
          <w:rFonts w:ascii="Times New Roman" w:hAnsi="Times New Roman" w:cs="Times New Roman"/>
          <w:noProof/>
          <w:sz w:val="28"/>
          <w:szCs w:val="28"/>
          <w:lang w:val="ru-RU"/>
        </w:rPr>
        <w:t xml:space="preserve">мах природопользования, </w:t>
      </w:r>
      <w:r w:rsidR="00D5047A">
        <w:rPr>
          <w:rFonts w:ascii="Times New Roman" w:hAnsi="Times New Roman" w:cs="Times New Roman"/>
          <w:noProof/>
          <w:sz w:val="28"/>
          <w:szCs w:val="28"/>
          <w:lang w:val="ru-RU"/>
        </w:rPr>
        <w:t>обеспечивающих экологическую безоп</w:t>
      </w:r>
      <w:r>
        <w:rPr>
          <w:rFonts w:ascii="Times New Roman" w:hAnsi="Times New Roman" w:cs="Times New Roman"/>
          <w:noProof/>
          <w:sz w:val="28"/>
          <w:szCs w:val="28"/>
          <w:lang w:val="ru-RU"/>
        </w:rPr>
        <w:t>асность</w:t>
      </w:r>
      <w:r w:rsidR="00D5047A">
        <w:rPr>
          <w:rFonts w:ascii="Times New Roman" w:hAnsi="Times New Roman" w:cs="Times New Roman"/>
          <w:noProof/>
          <w:sz w:val="28"/>
          <w:szCs w:val="28"/>
          <w:lang w:val="ru-RU"/>
        </w:rPr>
        <w:t xml:space="preserve"> региона.</w:t>
      </w:r>
    </w:p>
    <w:p w14:paraId="3FA7D557" w14:textId="3740D9F3" w:rsidR="00D5047A" w:rsidRPr="00EB1FB4" w:rsidRDefault="00D5047A" w:rsidP="00D5047A">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1</w:t>
      </w:r>
      <w:r w:rsidR="00FD1727" w:rsidRPr="00F14949">
        <w:rPr>
          <w:rFonts w:ascii="Times New Roman" w:hAnsi="Times New Roman" w:cs="Times New Roman"/>
          <w:sz w:val="28"/>
          <w:szCs w:val="28"/>
          <w:lang w:val="ru-RU"/>
        </w:rPr>
        <w:t>2</w:t>
      </w:r>
      <w:r w:rsidRPr="00CD380E">
        <w:rPr>
          <w:rFonts w:ascii="Times New Roman" w:hAnsi="Times New Roman" w:cs="Times New Roman"/>
          <w:sz w:val="28"/>
          <w:szCs w:val="28"/>
          <w:lang w:val="ru-RU"/>
        </w:rPr>
        <w:t xml:space="preserve">. Разработанный алгоритм обеспечения экологической безопасности  при управлении водными ресурсами трансграничных рек Шу-Таласского водохозяйственного бассейна, базирующийся на схемах территориально-организационного анализа  водопользования и прикладной модели </w:t>
      </w:r>
      <w:r w:rsidRPr="00CD380E">
        <w:rPr>
          <w:rFonts w:ascii="Times New Roman" w:hAnsi="Times New Roman" w:cs="Times New Roman"/>
          <w:bCs/>
          <w:sz w:val="28"/>
          <w:szCs w:val="28"/>
          <w:lang w:val="ru-RU"/>
        </w:rPr>
        <w:t>для оценки потенциала природных и антропогенных нагрузок на водосборах трансграничных рек,</w:t>
      </w:r>
      <w:r>
        <w:rPr>
          <w:rFonts w:ascii="Times New Roman" w:hAnsi="Times New Roman" w:cs="Times New Roman"/>
          <w:bCs/>
          <w:sz w:val="28"/>
          <w:szCs w:val="28"/>
          <w:lang w:val="ru-RU"/>
        </w:rPr>
        <w:t xml:space="preserve"> </w:t>
      </w:r>
      <w:r w:rsidRPr="009B6506">
        <w:rPr>
          <w:rFonts w:ascii="Times New Roman" w:hAnsi="Times New Roman" w:cs="Times New Roman"/>
          <w:sz w:val="28"/>
          <w:szCs w:val="28"/>
          <w:lang w:val="ru-RU"/>
        </w:rPr>
        <w:t>в первую очередь</w:t>
      </w:r>
      <w:r>
        <w:rPr>
          <w:rFonts w:ascii="Times New Roman" w:hAnsi="Times New Roman" w:cs="Times New Roman"/>
          <w:sz w:val="28"/>
          <w:szCs w:val="28"/>
          <w:lang w:val="ru-RU"/>
        </w:rPr>
        <w:t>,</w:t>
      </w:r>
      <w:r w:rsidRPr="009B6506">
        <w:rPr>
          <w:rFonts w:ascii="Times New Roman" w:hAnsi="Times New Roman" w:cs="Times New Roman"/>
          <w:sz w:val="28"/>
          <w:szCs w:val="28"/>
          <w:lang w:val="ru-RU"/>
        </w:rPr>
        <w:t xml:space="preserve"> предполагает достижение их экологической безопасности на основе </w:t>
      </w:r>
      <w:r>
        <w:rPr>
          <w:rFonts w:ascii="Times New Roman" w:hAnsi="Times New Roman" w:cs="Times New Roman"/>
          <w:sz w:val="28"/>
          <w:szCs w:val="28"/>
          <w:lang w:val="ru-RU"/>
        </w:rPr>
        <w:t xml:space="preserve">реализации двух взаимосвязанных целей, то есть обеспечения, </w:t>
      </w:r>
      <w:r w:rsidRPr="009B6506">
        <w:rPr>
          <w:rFonts w:ascii="Times New Roman" w:hAnsi="Times New Roman" w:cs="Times New Roman"/>
          <w:sz w:val="28"/>
          <w:szCs w:val="28"/>
          <w:lang w:val="ru-RU"/>
        </w:rPr>
        <w:t>улучшения качества природной среды и экологических условий жизни человека</w:t>
      </w:r>
      <w:r>
        <w:rPr>
          <w:rFonts w:ascii="Times New Roman" w:hAnsi="Times New Roman" w:cs="Times New Roman"/>
          <w:sz w:val="28"/>
          <w:szCs w:val="28"/>
          <w:lang w:val="ru-RU"/>
        </w:rPr>
        <w:t xml:space="preserve"> и </w:t>
      </w:r>
      <w:r w:rsidRPr="009B6506">
        <w:rPr>
          <w:rFonts w:ascii="Times New Roman" w:hAnsi="Times New Roman" w:cs="Times New Roman"/>
          <w:sz w:val="28"/>
          <w:szCs w:val="28"/>
          <w:lang w:val="ru-RU"/>
        </w:rPr>
        <w:t>формирова</w:t>
      </w:r>
      <w:r>
        <w:rPr>
          <w:rFonts w:ascii="Times New Roman" w:hAnsi="Times New Roman" w:cs="Times New Roman"/>
          <w:sz w:val="28"/>
          <w:szCs w:val="28"/>
          <w:lang w:val="ru-RU"/>
        </w:rPr>
        <w:t>ния</w:t>
      </w:r>
      <w:r w:rsidRPr="009B6506">
        <w:rPr>
          <w:rFonts w:ascii="Times New Roman" w:hAnsi="Times New Roman" w:cs="Times New Roman"/>
          <w:sz w:val="28"/>
          <w:szCs w:val="28"/>
          <w:lang w:val="ru-RU"/>
        </w:rPr>
        <w:t xml:space="preserve"> сбалансированн</w:t>
      </w:r>
      <w:r>
        <w:rPr>
          <w:rFonts w:ascii="Times New Roman" w:hAnsi="Times New Roman" w:cs="Times New Roman"/>
          <w:sz w:val="28"/>
          <w:szCs w:val="28"/>
          <w:lang w:val="ru-RU"/>
        </w:rPr>
        <w:t>ой</w:t>
      </w:r>
      <w:r w:rsidRPr="009B6506">
        <w:rPr>
          <w:rFonts w:ascii="Times New Roman" w:hAnsi="Times New Roman" w:cs="Times New Roman"/>
          <w:sz w:val="28"/>
          <w:szCs w:val="28"/>
          <w:lang w:val="ru-RU"/>
        </w:rPr>
        <w:t xml:space="preserve"> экологически ориентированн</w:t>
      </w:r>
      <w:r>
        <w:rPr>
          <w:rFonts w:ascii="Times New Roman" w:hAnsi="Times New Roman" w:cs="Times New Roman"/>
          <w:sz w:val="28"/>
          <w:szCs w:val="28"/>
          <w:lang w:val="ru-RU"/>
        </w:rPr>
        <w:t>ой</w:t>
      </w:r>
      <w:r w:rsidRPr="009B6506">
        <w:rPr>
          <w:rFonts w:ascii="Times New Roman" w:hAnsi="Times New Roman" w:cs="Times New Roman"/>
          <w:sz w:val="28"/>
          <w:szCs w:val="28"/>
          <w:lang w:val="ru-RU"/>
        </w:rPr>
        <w:t xml:space="preserve"> модел</w:t>
      </w:r>
      <w:r>
        <w:rPr>
          <w:rFonts w:ascii="Times New Roman" w:hAnsi="Times New Roman" w:cs="Times New Roman"/>
          <w:sz w:val="28"/>
          <w:szCs w:val="28"/>
          <w:lang w:val="ru-RU"/>
        </w:rPr>
        <w:t>и</w:t>
      </w:r>
      <w:r w:rsidRPr="009B6506">
        <w:rPr>
          <w:rFonts w:ascii="Times New Roman" w:hAnsi="Times New Roman" w:cs="Times New Roman"/>
          <w:sz w:val="28"/>
          <w:szCs w:val="28"/>
          <w:lang w:val="ru-RU"/>
        </w:rPr>
        <w:t xml:space="preserve"> </w:t>
      </w:r>
      <w:r>
        <w:rPr>
          <w:rFonts w:ascii="Times New Roman" w:hAnsi="Times New Roman" w:cs="Times New Roman"/>
          <w:sz w:val="28"/>
          <w:szCs w:val="28"/>
          <w:lang w:val="ru-RU"/>
        </w:rPr>
        <w:t>территориальной организации водопользования.</w:t>
      </w:r>
    </w:p>
    <w:p w14:paraId="24B02E31" w14:textId="38B0EDD9" w:rsidR="00D5047A" w:rsidRPr="00412110" w:rsidRDefault="00D5047A" w:rsidP="00D5047A">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1</w:t>
      </w:r>
      <w:r w:rsidR="00FD1727" w:rsidRPr="00F14949">
        <w:rPr>
          <w:rFonts w:ascii="Times New Roman" w:hAnsi="Times New Roman" w:cs="Times New Roman"/>
          <w:sz w:val="28"/>
          <w:szCs w:val="28"/>
          <w:lang w:val="ru-RU"/>
        </w:rPr>
        <w:t>3</w:t>
      </w:r>
      <w:r w:rsidRPr="002140A2">
        <w:rPr>
          <w:rFonts w:ascii="Times New Roman" w:hAnsi="Times New Roman" w:cs="Times New Roman"/>
          <w:sz w:val="28"/>
          <w:szCs w:val="28"/>
          <w:lang w:val="ru-RU"/>
        </w:rPr>
        <w:t>. Разработанная обобщенная прикладная модель управления водными ресурсами Шу-Таласского водохозяйственного бассейна</w:t>
      </w:r>
      <w:r w:rsidRPr="002140A2">
        <w:rPr>
          <w:rFonts w:ascii="Times New Roman" w:hAnsi="Times New Roman" w:cs="Times New Roman"/>
          <w:bCs/>
          <w:sz w:val="28"/>
          <w:szCs w:val="28"/>
          <w:lang w:val="ru-RU"/>
        </w:rPr>
        <w:t>,</w:t>
      </w:r>
      <w:r>
        <w:rPr>
          <w:rFonts w:ascii="Times New Roman" w:hAnsi="Times New Roman" w:cs="Times New Roman"/>
          <w:bCs/>
          <w:sz w:val="28"/>
          <w:szCs w:val="28"/>
          <w:lang w:val="ru-RU"/>
        </w:rPr>
        <w:t xml:space="preserve"> </w:t>
      </w:r>
      <w:r>
        <w:rPr>
          <w:rFonts w:ascii="Times New Roman" w:hAnsi="Times New Roman" w:cs="Times New Roman"/>
          <w:sz w:val="28"/>
          <w:szCs w:val="28"/>
          <w:lang w:val="ru-RU"/>
        </w:rPr>
        <w:t xml:space="preserve">базирующаяся на алгоритме обеспечения экологической безопасности, схема территориально-организационного анализа водопользования и прикладная модель </w:t>
      </w:r>
      <w:r>
        <w:rPr>
          <w:rFonts w:ascii="Times New Roman" w:hAnsi="Times New Roman" w:cs="Times New Roman"/>
          <w:bCs/>
          <w:sz w:val="28"/>
          <w:szCs w:val="28"/>
          <w:lang w:val="ru-RU"/>
        </w:rPr>
        <w:t xml:space="preserve">для оценки потенциала природных и антропогенных нагрузок на водосборах трансграничных рек, ориентированных на интегрированное управление водными ресурсами трансграничных рек, во-первых способствуют решению проблемы экологической безопасности, во-вторых помогают найти оптимальное решение при территориальной организации водопользования и, в-третьих, дает возможность нормирования антропогенной нагрузки возникающей в результате </w:t>
      </w:r>
      <w:r w:rsidRPr="009B6506">
        <w:rPr>
          <w:rFonts w:ascii="Times New Roman" w:hAnsi="Times New Roman" w:cs="Times New Roman"/>
          <w:sz w:val="28"/>
          <w:szCs w:val="28"/>
          <w:lang w:val="ru-RU"/>
        </w:rPr>
        <w:t xml:space="preserve">хозяйственной деятельности </w:t>
      </w:r>
      <w:r w:rsidRPr="00F14949">
        <w:rPr>
          <w:rFonts w:ascii="Times New Roman" w:hAnsi="Times New Roman" w:cs="Times New Roman"/>
          <w:sz w:val="28"/>
          <w:szCs w:val="28"/>
          <w:lang w:val="ru-RU"/>
        </w:rPr>
        <w:t>на трансграничной территории</w:t>
      </w:r>
      <w:r>
        <w:rPr>
          <w:rFonts w:ascii="Times New Roman" w:hAnsi="Times New Roman" w:cs="Times New Roman"/>
          <w:sz w:val="28"/>
          <w:szCs w:val="28"/>
          <w:lang w:val="ru-RU"/>
        </w:rPr>
        <w:t xml:space="preserve"> Кыргызской Республик и Республики Казахстан.</w:t>
      </w:r>
    </w:p>
    <w:p w14:paraId="60423425" w14:textId="77777777" w:rsidR="005C16F8" w:rsidRDefault="005C16F8" w:rsidP="00DD5B9E">
      <w:pPr>
        <w:spacing w:after="0" w:line="240" w:lineRule="auto"/>
        <w:ind w:firstLine="709"/>
        <w:jc w:val="both"/>
        <w:rPr>
          <w:rFonts w:ascii="Times New Roman" w:hAnsi="Times New Roman" w:cs="Times New Roman"/>
          <w:sz w:val="28"/>
          <w:szCs w:val="28"/>
          <w:lang w:val="ru-RU"/>
        </w:rPr>
      </w:pPr>
    </w:p>
    <w:p w14:paraId="45818BBF" w14:textId="77777777" w:rsidR="005C16F8" w:rsidRDefault="005C16F8" w:rsidP="00DD5B9E">
      <w:pPr>
        <w:spacing w:after="0" w:line="240" w:lineRule="auto"/>
        <w:ind w:firstLine="709"/>
        <w:jc w:val="both"/>
        <w:rPr>
          <w:rFonts w:ascii="Times New Roman" w:hAnsi="Times New Roman" w:cs="Times New Roman"/>
          <w:sz w:val="28"/>
          <w:szCs w:val="28"/>
          <w:lang w:val="ru-RU"/>
        </w:rPr>
      </w:pPr>
    </w:p>
    <w:p w14:paraId="31E995A2" w14:textId="6B88D135" w:rsidR="00806ABC" w:rsidRDefault="00806ABC" w:rsidP="00DD5B9E">
      <w:pPr>
        <w:spacing w:after="0" w:line="240" w:lineRule="auto"/>
        <w:ind w:firstLine="709"/>
        <w:jc w:val="both"/>
        <w:rPr>
          <w:rFonts w:ascii="Times New Roman" w:hAnsi="Times New Roman" w:cs="Times New Roman"/>
          <w:sz w:val="28"/>
          <w:szCs w:val="28"/>
          <w:lang w:val="ru-RU"/>
        </w:rPr>
      </w:pPr>
    </w:p>
    <w:p w14:paraId="678B6E5A" w14:textId="77777777" w:rsidR="00103151" w:rsidRDefault="00103151" w:rsidP="00252C04">
      <w:pPr>
        <w:spacing w:after="0" w:line="240" w:lineRule="auto"/>
        <w:ind w:firstLine="709"/>
        <w:jc w:val="both"/>
        <w:rPr>
          <w:rFonts w:ascii="Times New Roman" w:hAnsi="Times New Roman" w:cs="Times New Roman"/>
          <w:sz w:val="28"/>
          <w:szCs w:val="28"/>
          <w:lang w:val="ru-RU"/>
        </w:rPr>
      </w:pPr>
    </w:p>
    <w:p w14:paraId="478692BB" w14:textId="0811D299" w:rsidR="00103151" w:rsidRPr="002D2CA6" w:rsidRDefault="00103151" w:rsidP="00252C04">
      <w:pPr>
        <w:spacing w:after="0" w:line="240" w:lineRule="auto"/>
        <w:ind w:firstLine="709"/>
        <w:jc w:val="both"/>
        <w:rPr>
          <w:rFonts w:ascii="Times New Roman" w:hAnsi="Times New Roman" w:cs="Times New Roman"/>
          <w:sz w:val="28"/>
          <w:szCs w:val="28"/>
          <w:lang w:val="ru-RU"/>
        </w:rPr>
        <w:sectPr w:rsidR="00103151" w:rsidRPr="002D2CA6">
          <w:pgSz w:w="11906" w:h="16838"/>
          <w:pgMar w:top="1134" w:right="850" w:bottom="1134" w:left="1701" w:header="708" w:footer="708" w:gutter="0"/>
          <w:cols w:space="708"/>
          <w:docGrid w:linePitch="360"/>
        </w:sectPr>
      </w:pPr>
    </w:p>
    <w:p w14:paraId="621BFB87" w14:textId="37F65E07" w:rsidR="00C15DDD" w:rsidRPr="00452AFD" w:rsidRDefault="00C15DDD" w:rsidP="00C15DDD">
      <w:pPr>
        <w:spacing w:after="0" w:line="240" w:lineRule="auto"/>
        <w:jc w:val="center"/>
        <w:rPr>
          <w:rFonts w:ascii="Times New Roman" w:hAnsi="Times New Roman" w:cs="Times New Roman"/>
          <w:sz w:val="28"/>
          <w:szCs w:val="28"/>
          <w:lang w:val="ru-RU"/>
        </w:rPr>
      </w:pPr>
      <w:r w:rsidRPr="00452AFD">
        <w:rPr>
          <w:rFonts w:ascii="Times New Roman" w:hAnsi="Times New Roman" w:cs="Times New Roman"/>
          <w:sz w:val="28"/>
          <w:szCs w:val="28"/>
          <w:lang w:val="ru-RU"/>
        </w:rPr>
        <w:t>СПИСОК ЛИТЕРАТУРЫ</w:t>
      </w:r>
    </w:p>
    <w:p w14:paraId="668D4920" w14:textId="77777777" w:rsidR="00C15DDD" w:rsidRPr="00452AFD" w:rsidRDefault="00C15DDD" w:rsidP="00C15DDD">
      <w:pPr>
        <w:spacing w:after="0" w:line="240" w:lineRule="auto"/>
        <w:ind w:firstLine="454"/>
        <w:jc w:val="both"/>
        <w:rPr>
          <w:rFonts w:ascii="Times New Roman" w:hAnsi="Times New Roman" w:cs="Times New Roman"/>
          <w:sz w:val="28"/>
          <w:szCs w:val="28"/>
          <w:lang w:val="ru-RU"/>
        </w:rPr>
      </w:pPr>
    </w:p>
    <w:p w14:paraId="553B3DB8" w14:textId="77777777" w:rsidR="00C15DDD" w:rsidRPr="009B6506" w:rsidRDefault="00C15DDD" w:rsidP="00C15DDD">
      <w:pPr>
        <w:shd w:val="clear" w:color="auto" w:fill="FFFFFF"/>
        <w:spacing w:after="0" w:line="240" w:lineRule="auto"/>
        <w:ind w:firstLine="709"/>
        <w:jc w:val="both"/>
        <w:rPr>
          <w:rFonts w:ascii="Times New Roman" w:eastAsia="Times New Roman" w:hAnsi="Times New Roman" w:cs="Times New Roman"/>
          <w:color w:val="1A1A1A"/>
          <w:sz w:val="28"/>
          <w:szCs w:val="28"/>
          <w:lang w:val="ru-RU"/>
        </w:rPr>
      </w:pPr>
      <w:r>
        <w:rPr>
          <w:rFonts w:ascii="Times New Roman" w:eastAsia="Times New Roman" w:hAnsi="Times New Roman" w:cs="Times New Roman"/>
          <w:color w:val="1A1A1A"/>
          <w:sz w:val="28"/>
          <w:szCs w:val="28"/>
          <w:lang w:val="ru-RU"/>
        </w:rPr>
        <w:t xml:space="preserve">1. </w:t>
      </w:r>
      <w:r w:rsidRPr="009B6506">
        <w:rPr>
          <w:rFonts w:ascii="Times New Roman" w:eastAsia="Times New Roman" w:hAnsi="Times New Roman" w:cs="Times New Roman"/>
          <w:color w:val="1A1A1A"/>
          <w:sz w:val="28"/>
          <w:szCs w:val="28"/>
          <w:lang w:val="ru-RU"/>
        </w:rPr>
        <w:t>Хельсинские правила использования вод международных рек от 20 августа 1966 года</w:t>
      </w:r>
      <w:r>
        <w:rPr>
          <w:rFonts w:ascii="Times New Roman" w:eastAsia="Times New Roman" w:hAnsi="Times New Roman" w:cs="Times New Roman"/>
          <w:color w:val="1A1A1A"/>
          <w:sz w:val="28"/>
          <w:szCs w:val="28"/>
          <w:lang w:val="ru-RU"/>
        </w:rPr>
        <w:t xml:space="preserve"> </w:t>
      </w:r>
      <w:r w:rsidRPr="009B6506">
        <w:rPr>
          <w:rFonts w:ascii="Times New Roman" w:eastAsia="Times New Roman" w:hAnsi="Times New Roman" w:cs="Times New Roman"/>
          <w:color w:val="1A1A1A"/>
          <w:sz w:val="28"/>
          <w:szCs w:val="28"/>
          <w:lang w:val="ru-RU"/>
        </w:rPr>
        <w:t>[Электронный ресурс] // Официальный сайт Организации Объединенных наций. – Режим</w:t>
      </w:r>
      <w:r>
        <w:rPr>
          <w:rFonts w:ascii="Times New Roman" w:eastAsia="Times New Roman" w:hAnsi="Times New Roman" w:cs="Times New Roman"/>
          <w:color w:val="1A1A1A"/>
          <w:sz w:val="28"/>
          <w:szCs w:val="28"/>
          <w:lang w:val="ru-RU"/>
        </w:rPr>
        <w:t xml:space="preserve"> </w:t>
      </w:r>
      <w:r w:rsidRPr="009B6506">
        <w:rPr>
          <w:rFonts w:ascii="Times New Roman" w:eastAsia="Times New Roman" w:hAnsi="Times New Roman" w:cs="Times New Roman"/>
          <w:color w:val="1A1A1A"/>
          <w:sz w:val="28"/>
          <w:szCs w:val="28"/>
          <w:lang w:val="ru-RU"/>
        </w:rPr>
        <w:t xml:space="preserve">доступа: </w:t>
      </w:r>
      <w:r w:rsidRPr="00B923E8">
        <w:rPr>
          <w:rFonts w:ascii="Times New Roman" w:eastAsia="Times New Roman" w:hAnsi="Times New Roman" w:cs="Times New Roman"/>
          <w:color w:val="1A1A1A"/>
          <w:sz w:val="28"/>
          <w:szCs w:val="28"/>
        </w:rPr>
        <w:t>http</w:t>
      </w:r>
      <w:r w:rsidRPr="009B6506">
        <w:rPr>
          <w:rFonts w:ascii="Times New Roman" w:eastAsia="Times New Roman" w:hAnsi="Times New Roman" w:cs="Times New Roman"/>
          <w:color w:val="1A1A1A"/>
          <w:sz w:val="28"/>
          <w:szCs w:val="28"/>
          <w:lang w:val="ru-RU"/>
        </w:rPr>
        <w:t>://</w:t>
      </w:r>
      <w:r w:rsidRPr="00B923E8">
        <w:rPr>
          <w:rFonts w:ascii="Times New Roman" w:eastAsia="Times New Roman" w:hAnsi="Times New Roman" w:cs="Times New Roman"/>
          <w:color w:val="1A1A1A"/>
          <w:sz w:val="28"/>
          <w:szCs w:val="28"/>
        </w:rPr>
        <w:t>docs</w:t>
      </w:r>
      <w:r w:rsidRPr="009B6506">
        <w:rPr>
          <w:rFonts w:ascii="Times New Roman" w:eastAsia="Times New Roman" w:hAnsi="Times New Roman" w:cs="Times New Roman"/>
          <w:color w:val="1A1A1A"/>
          <w:sz w:val="28"/>
          <w:szCs w:val="28"/>
          <w:lang w:val="ru-RU"/>
        </w:rPr>
        <w:t>.</w:t>
      </w:r>
      <w:r w:rsidRPr="00B923E8">
        <w:rPr>
          <w:rFonts w:ascii="Times New Roman" w:eastAsia="Times New Roman" w:hAnsi="Times New Roman" w:cs="Times New Roman"/>
          <w:color w:val="1A1A1A"/>
          <w:sz w:val="28"/>
          <w:szCs w:val="28"/>
        </w:rPr>
        <w:t>cntd</w:t>
      </w:r>
      <w:r w:rsidRPr="009B6506">
        <w:rPr>
          <w:rFonts w:ascii="Times New Roman" w:eastAsia="Times New Roman" w:hAnsi="Times New Roman" w:cs="Times New Roman"/>
          <w:color w:val="1A1A1A"/>
          <w:sz w:val="28"/>
          <w:szCs w:val="28"/>
          <w:lang w:val="ru-RU"/>
        </w:rPr>
        <w:t>.</w:t>
      </w:r>
      <w:r w:rsidRPr="00B923E8">
        <w:rPr>
          <w:rFonts w:ascii="Times New Roman" w:eastAsia="Times New Roman" w:hAnsi="Times New Roman" w:cs="Times New Roman"/>
          <w:color w:val="1A1A1A"/>
          <w:sz w:val="28"/>
          <w:szCs w:val="28"/>
        </w:rPr>
        <w:t>ru</w:t>
      </w:r>
      <w:r w:rsidRPr="009B6506">
        <w:rPr>
          <w:rFonts w:ascii="Times New Roman" w:eastAsia="Times New Roman" w:hAnsi="Times New Roman" w:cs="Times New Roman"/>
          <w:color w:val="1A1A1A"/>
          <w:sz w:val="28"/>
          <w:szCs w:val="28"/>
          <w:lang w:val="ru-RU"/>
        </w:rPr>
        <w:t>/</w:t>
      </w:r>
      <w:r w:rsidRPr="00B923E8">
        <w:rPr>
          <w:rFonts w:ascii="Times New Roman" w:eastAsia="Times New Roman" w:hAnsi="Times New Roman" w:cs="Times New Roman"/>
          <w:color w:val="1A1A1A"/>
          <w:sz w:val="28"/>
          <w:szCs w:val="28"/>
        </w:rPr>
        <w:t>document</w:t>
      </w:r>
      <w:r w:rsidRPr="009B6506">
        <w:rPr>
          <w:rFonts w:ascii="Times New Roman" w:eastAsia="Times New Roman" w:hAnsi="Times New Roman" w:cs="Times New Roman"/>
          <w:color w:val="1A1A1A"/>
          <w:sz w:val="28"/>
          <w:szCs w:val="28"/>
          <w:lang w:val="ru-RU"/>
        </w:rPr>
        <w:t>/1900698.</w:t>
      </w:r>
    </w:p>
    <w:p w14:paraId="5CBBA7AA" w14:textId="77777777" w:rsidR="00C15DDD" w:rsidRPr="009B6506" w:rsidRDefault="00C15DDD" w:rsidP="00C15DDD">
      <w:pPr>
        <w:shd w:val="clear" w:color="auto" w:fill="FFFFFF"/>
        <w:spacing w:after="0" w:line="240" w:lineRule="auto"/>
        <w:ind w:firstLine="709"/>
        <w:jc w:val="both"/>
        <w:rPr>
          <w:rFonts w:ascii="Times New Roman" w:eastAsia="Times New Roman" w:hAnsi="Times New Roman" w:cs="Times New Roman"/>
          <w:color w:val="1A1A1A"/>
          <w:sz w:val="28"/>
          <w:szCs w:val="28"/>
          <w:lang w:val="ru-RU"/>
        </w:rPr>
      </w:pPr>
      <w:r w:rsidRPr="009B6506">
        <w:rPr>
          <w:rFonts w:ascii="Times New Roman" w:eastAsia="Times New Roman" w:hAnsi="Times New Roman" w:cs="Times New Roman"/>
          <w:color w:val="1A1A1A"/>
          <w:sz w:val="28"/>
          <w:szCs w:val="28"/>
          <w:lang w:val="ru-RU"/>
        </w:rPr>
        <w:t>2</w:t>
      </w:r>
      <w:r>
        <w:rPr>
          <w:rFonts w:ascii="Times New Roman" w:eastAsia="Times New Roman" w:hAnsi="Times New Roman" w:cs="Times New Roman"/>
          <w:color w:val="1A1A1A"/>
          <w:sz w:val="28"/>
          <w:szCs w:val="28"/>
          <w:lang w:val="ru-RU"/>
        </w:rPr>
        <w:t xml:space="preserve">. </w:t>
      </w:r>
      <w:r w:rsidRPr="009B6506">
        <w:rPr>
          <w:rFonts w:ascii="Times New Roman" w:eastAsia="Times New Roman" w:hAnsi="Times New Roman" w:cs="Times New Roman"/>
          <w:color w:val="1A1A1A"/>
          <w:sz w:val="28"/>
          <w:szCs w:val="28"/>
          <w:lang w:val="ru-RU"/>
        </w:rPr>
        <w:t>Конвенция по охране и использованию трансграничных водотоков и международных</w:t>
      </w:r>
      <w:r>
        <w:rPr>
          <w:rFonts w:ascii="Times New Roman" w:eastAsia="Times New Roman" w:hAnsi="Times New Roman" w:cs="Times New Roman"/>
          <w:color w:val="1A1A1A"/>
          <w:sz w:val="28"/>
          <w:szCs w:val="28"/>
          <w:lang w:val="ru-RU"/>
        </w:rPr>
        <w:t xml:space="preserve"> </w:t>
      </w:r>
      <w:r w:rsidRPr="009B6506">
        <w:rPr>
          <w:rFonts w:ascii="Times New Roman" w:eastAsia="Times New Roman" w:hAnsi="Times New Roman" w:cs="Times New Roman"/>
          <w:color w:val="1A1A1A"/>
          <w:sz w:val="28"/>
          <w:szCs w:val="28"/>
          <w:lang w:val="ru-RU"/>
        </w:rPr>
        <w:t>озер от 17 марта 1992 года [Электронный ресурс] // Официальный сайт Организации</w:t>
      </w:r>
      <w:r>
        <w:rPr>
          <w:rFonts w:ascii="Times New Roman" w:eastAsia="Times New Roman" w:hAnsi="Times New Roman" w:cs="Times New Roman"/>
          <w:color w:val="1A1A1A"/>
          <w:sz w:val="28"/>
          <w:szCs w:val="28"/>
          <w:lang w:val="ru-RU"/>
        </w:rPr>
        <w:t xml:space="preserve"> </w:t>
      </w:r>
      <w:r w:rsidRPr="009B6506">
        <w:rPr>
          <w:rFonts w:ascii="Times New Roman" w:eastAsia="Times New Roman" w:hAnsi="Times New Roman" w:cs="Times New Roman"/>
          <w:color w:val="1A1A1A"/>
          <w:sz w:val="28"/>
          <w:szCs w:val="28"/>
          <w:lang w:val="ru-RU"/>
        </w:rPr>
        <w:t>Объединенных</w:t>
      </w:r>
      <w:r>
        <w:rPr>
          <w:rFonts w:ascii="Times New Roman" w:eastAsia="Times New Roman" w:hAnsi="Times New Roman" w:cs="Times New Roman"/>
          <w:color w:val="1A1A1A"/>
          <w:sz w:val="28"/>
          <w:szCs w:val="28"/>
          <w:lang w:val="ru-RU"/>
        </w:rPr>
        <w:t xml:space="preserve"> </w:t>
      </w:r>
      <w:r w:rsidRPr="009B6506">
        <w:rPr>
          <w:rFonts w:ascii="Times New Roman" w:eastAsia="Times New Roman" w:hAnsi="Times New Roman" w:cs="Times New Roman"/>
          <w:color w:val="1A1A1A"/>
          <w:sz w:val="28"/>
          <w:szCs w:val="28"/>
          <w:lang w:val="ru-RU"/>
        </w:rPr>
        <w:t>наций.</w:t>
      </w:r>
      <w:r>
        <w:rPr>
          <w:rFonts w:ascii="Times New Roman" w:eastAsia="Times New Roman" w:hAnsi="Times New Roman" w:cs="Times New Roman"/>
          <w:color w:val="1A1A1A"/>
          <w:sz w:val="28"/>
          <w:szCs w:val="28"/>
          <w:lang w:val="ru-RU"/>
        </w:rPr>
        <w:t xml:space="preserve"> </w:t>
      </w:r>
      <w:r w:rsidRPr="009B6506">
        <w:rPr>
          <w:rFonts w:ascii="Times New Roman" w:eastAsia="Times New Roman" w:hAnsi="Times New Roman" w:cs="Times New Roman"/>
          <w:color w:val="1A1A1A"/>
          <w:sz w:val="28"/>
          <w:szCs w:val="28"/>
          <w:lang w:val="ru-RU"/>
        </w:rPr>
        <w:t>–</w:t>
      </w:r>
      <w:r>
        <w:rPr>
          <w:rFonts w:ascii="Times New Roman" w:eastAsia="Times New Roman" w:hAnsi="Times New Roman" w:cs="Times New Roman"/>
          <w:color w:val="1A1A1A"/>
          <w:sz w:val="28"/>
          <w:szCs w:val="28"/>
          <w:lang w:val="ru-RU"/>
        </w:rPr>
        <w:t xml:space="preserve"> </w:t>
      </w:r>
      <w:r w:rsidRPr="009B6506">
        <w:rPr>
          <w:rFonts w:ascii="Times New Roman" w:eastAsia="Times New Roman" w:hAnsi="Times New Roman" w:cs="Times New Roman"/>
          <w:color w:val="1A1A1A"/>
          <w:sz w:val="28"/>
          <w:szCs w:val="28"/>
          <w:lang w:val="ru-RU"/>
        </w:rPr>
        <w:t>Режим</w:t>
      </w:r>
      <w:r>
        <w:rPr>
          <w:rFonts w:ascii="Times New Roman" w:eastAsia="Times New Roman" w:hAnsi="Times New Roman" w:cs="Times New Roman"/>
          <w:color w:val="1A1A1A"/>
          <w:sz w:val="28"/>
          <w:szCs w:val="28"/>
          <w:lang w:val="ru-RU"/>
        </w:rPr>
        <w:t xml:space="preserve"> </w:t>
      </w:r>
      <w:r w:rsidRPr="009B6506">
        <w:rPr>
          <w:rFonts w:ascii="Times New Roman" w:eastAsia="Times New Roman" w:hAnsi="Times New Roman" w:cs="Times New Roman"/>
          <w:color w:val="1A1A1A"/>
          <w:sz w:val="28"/>
          <w:szCs w:val="28"/>
          <w:lang w:val="ru-RU"/>
        </w:rPr>
        <w:t>доступа:</w:t>
      </w:r>
      <w:r>
        <w:rPr>
          <w:rFonts w:ascii="Times New Roman" w:eastAsia="Times New Roman" w:hAnsi="Times New Roman" w:cs="Times New Roman"/>
          <w:color w:val="1A1A1A"/>
          <w:sz w:val="28"/>
          <w:szCs w:val="28"/>
          <w:lang w:val="ru-RU"/>
        </w:rPr>
        <w:t xml:space="preserve"> </w:t>
      </w:r>
      <w:r w:rsidRPr="00B923E8">
        <w:rPr>
          <w:rFonts w:ascii="Times New Roman" w:eastAsia="Times New Roman" w:hAnsi="Times New Roman" w:cs="Times New Roman"/>
          <w:color w:val="1A1A1A"/>
          <w:sz w:val="28"/>
          <w:szCs w:val="28"/>
        </w:rPr>
        <w:t>http</w:t>
      </w:r>
      <w:r w:rsidRPr="009B6506">
        <w:rPr>
          <w:rFonts w:ascii="Times New Roman" w:eastAsia="Times New Roman" w:hAnsi="Times New Roman" w:cs="Times New Roman"/>
          <w:color w:val="1A1A1A"/>
          <w:sz w:val="28"/>
          <w:szCs w:val="28"/>
          <w:lang w:val="ru-RU"/>
        </w:rPr>
        <w:t>://</w:t>
      </w:r>
      <w:r w:rsidRPr="00B923E8">
        <w:rPr>
          <w:rFonts w:ascii="Times New Roman" w:eastAsia="Times New Roman" w:hAnsi="Times New Roman" w:cs="Times New Roman"/>
          <w:color w:val="1A1A1A"/>
          <w:sz w:val="28"/>
          <w:szCs w:val="28"/>
        </w:rPr>
        <w:t>www</w:t>
      </w:r>
      <w:r w:rsidRPr="009B6506">
        <w:rPr>
          <w:rFonts w:ascii="Times New Roman" w:eastAsia="Times New Roman" w:hAnsi="Times New Roman" w:cs="Times New Roman"/>
          <w:color w:val="1A1A1A"/>
          <w:sz w:val="28"/>
          <w:szCs w:val="28"/>
          <w:lang w:val="ru-RU"/>
        </w:rPr>
        <w:t>.</w:t>
      </w:r>
      <w:r w:rsidRPr="00B923E8">
        <w:rPr>
          <w:rFonts w:ascii="Times New Roman" w:eastAsia="Times New Roman" w:hAnsi="Times New Roman" w:cs="Times New Roman"/>
          <w:color w:val="1A1A1A"/>
          <w:sz w:val="28"/>
          <w:szCs w:val="28"/>
        </w:rPr>
        <w:t>un</w:t>
      </w:r>
      <w:r w:rsidRPr="009B6506">
        <w:rPr>
          <w:rFonts w:ascii="Times New Roman" w:eastAsia="Times New Roman" w:hAnsi="Times New Roman" w:cs="Times New Roman"/>
          <w:color w:val="1A1A1A"/>
          <w:sz w:val="28"/>
          <w:szCs w:val="28"/>
          <w:lang w:val="ru-RU"/>
        </w:rPr>
        <w:t>.</w:t>
      </w:r>
      <w:r w:rsidRPr="00B923E8">
        <w:rPr>
          <w:rFonts w:ascii="Times New Roman" w:eastAsia="Times New Roman" w:hAnsi="Times New Roman" w:cs="Times New Roman"/>
          <w:color w:val="1A1A1A"/>
          <w:sz w:val="28"/>
          <w:szCs w:val="28"/>
        </w:rPr>
        <w:t>org</w:t>
      </w:r>
      <w:r w:rsidRPr="009B6506">
        <w:rPr>
          <w:rFonts w:ascii="Times New Roman" w:eastAsia="Times New Roman" w:hAnsi="Times New Roman" w:cs="Times New Roman"/>
          <w:color w:val="1A1A1A"/>
          <w:sz w:val="28"/>
          <w:szCs w:val="28"/>
          <w:lang w:val="ru-RU"/>
        </w:rPr>
        <w:t>/</w:t>
      </w:r>
      <w:r w:rsidRPr="00B923E8">
        <w:rPr>
          <w:rFonts w:ascii="Times New Roman" w:eastAsia="Times New Roman" w:hAnsi="Times New Roman" w:cs="Times New Roman"/>
          <w:color w:val="1A1A1A"/>
          <w:sz w:val="28"/>
          <w:szCs w:val="28"/>
        </w:rPr>
        <w:t>ru</w:t>
      </w:r>
      <w:r w:rsidRPr="009B6506">
        <w:rPr>
          <w:rFonts w:ascii="Times New Roman" w:eastAsia="Times New Roman" w:hAnsi="Times New Roman" w:cs="Times New Roman"/>
          <w:color w:val="1A1A1A"/>
          <w:sz w:val="28"/>
          <w:szCs w:val="28"/>
          <w:lang w:val="ru-RU"/>
        </w:rPr>
        <w:t>/</w:t>
      </w:r>
      <w:r w:rsidRPr="00B923E8">
        <w:rPr>
          <w:rFonts w:ascii="Times New Roman" w:eastAsia="Times New Roman" w:hAnsi="Times New Roman" w:cs="Times New Roman"/>
          <w:color w:val="1A1A1A"/>
          <w:sz w:val="28"/>
          <w:szCs w:val="28"/>
        </w:rPr>
        <w:t>documents</w:t>
      </w:r>
      <w:r w:rsidRPr="009B6506">
        <w:rPr>
          <w:rFonts w:ascii="Times New Roman" w:eastAsia="Times New Roman" w:hAnsi="Times New Roman" w:cs="Times New Roman"/>
          <w:color w:val="1A1A1A"/>
          <w:sz w:val="28"/>
          <w:szCs w:val="28"/>
          <w:lang w:val="ru-RU"/>
        </w:rPr>
        <w:t>/</w:t>
      </w:r>
      <w:r w:rsidRPr="00B923E8">
        <w:rPr>
          <w:rFonts w:ascii="Times New Roman" w:eastAsia="Times New Roman" w:hAnsi="Times New Roman" w:cs="Times New Roman"/>
          <w:color w:val="1A1A1A"/>
          <w:sz w:val="28"/>
          <w:szCs w:val="28"/>
        </w:rPr>
        <w:t>decl</w:t>
      </w:r>
      <w:r w:rsidRPr="009B6506">
        <w:rPr>
          <w:rFonts w:ascii="Times New Roman" w:eastAsia="Times New Roman" w:hAnsi="Times New Roman" w:cs="Times New Roman"/>
          <w:color w:val="1A1A1A"/>
          <w:sz w:val="28"/>
          <w:szCs w:val="28"/>
          <w:lang w:val="ru-RU"/>
        </w:rPr>
        <w:t>_</w:t>
      </w:r>
      <w:r w:rsidRPr="00B923E8">
        <w:rPr>
          <w:rFonts w:ascii="Times New Roman" w:eastAsia="Times New Roman" w:hAnsi="Times New Roman" w:cs="Times New Roman"/>
          <w:color w:val="1A1A1A"/>
          <w:sz w:val="28"/>
          <w:szCs w:val="28"/>
        </w:rPr>
        <w:t>conv</w:t>
      </w:r>
      <w:r w:rsidRPr="009B6506">
        <w:rPr>
          <w:rFonts w:ascii="Times New Roman" w:eastAsia="Times New Roman" w:hAnsi="Times New Roman" w:cs="Times New Roman"/>
          <w:color w:val="1A1A1A"/>
          <w:sz w:val="28"/>
          <w:szCs w:val="28"/>
          <w:lang w:val="ru-RU"/>
        </w:rPr>
        <w:t>/</w:t>
      </w:r>
      <w:r w:rsidRPr="00B923E8">
        <w:rPr>
          <w:rFonts w:ascii="Times New Roman" w:eastAsia="Times New Roman" w:hAnsi="Times New Roman" w:cs="Times New Roman"/>
          <w:color w:val="1A1A1A"/>
          <w:sz w:val="28"/>
          <w:szCs w:val="28"/>
        </w:rPr>
        <w:t>conventions</w:t>
      </w:r>
      <w:r w:rsidRPr="009B6506">
        <w:rPr>
          <w:rFonts w:ascii="Times New Roman" w:eastAsia="Times New Roman" w:hAnsi="Times New Roman" w:cs="Times New Roman"/>
          <w:color w:val="1A1A1A"/>
          <w:sz w:val="28"/>
          <w:szCs w:val="28"/>
          <w:lang w:val="ru-RU"/>
        </w:rPr>
        <w:t>/</w:t>
      </w:r>
      <w:r w:rsidRPr="00B923E8">
        <w:rPr>
          <w:rFonts w:ascii="Times New Roman" w:eastAsia="Times New Roman" w:hAnsi="Times New Roman" w:cs="Times New Roman"/>
          <w:color w:val="1A1A1A"/>
          <w:sz w:val="28"/>
          <w:szCs w:val="28"/>
        </w:rPr>
        <w:t>watercourses</w:t>
      </w:r>
      <w:r w:rsidRPr="009B6506">
        <w:rPr>
          <w:rFonts w:ascii="Times New Roman" w:eastAsia="Times New Roman" w:hAnsi="Times New Roman" w:cs="Times New Roman"/>
          <w:color w:val="1A1A1A"/>
          <w:sz w:val="28"/>
          <w:szCs w:val="28"/>
          <w:lang w:val="ru-RU"/>
        </w:rPr>
        <w:t>_</w:t>
      </w:r>
      <w:r w:rsidRPr="00B923E8">
        <w:rPr>
          <w:rFonts w:ascii="Times New Roman" w:eastAsia="Times New Roman" w:hAnsi="Times New Roman" w:cs="Times New Roman"/>
          <w:color w:val="1A1A1A"/>
          <w:sz w:val="28"/>
          <w:szCs w:val="28"/>
        </w:rPr>
        <w:t>lakes</w:t>
      </w:r>
      <w:r w:rsidRPr="009B6506">
        <w:rPr>
          <w:rFonts w:ascii="Times New Roman" w:eastAsia="Times New Roman" w:hAnsi="Times New Roman" w:cs="Times New Roman"/>
          <w:color w:val="1A1A1A"/>
          <w:sz w:val="28"/>
          <w:szCs w:val="28"/>
          <w:lang w:val="ru-RU"/>
        </w:rPr>
        <w:t>.</w:t>
      </w:r>
      <w:r w:rsidRPr="00B923E8">
        <w:rPr>
          <w:rFonts w:ascii="Times New Roman" w:eastAsia="Times New Roman" w:hAnsi="Times New Roman" w:cs="Times New Roman"/>
          <w:color w:val="1A1A1A"/>
          <w:sz w:val="28"/>
          <w:szCs w:val="28"/>
        </w:rPr>
        <w:t>shtml</w:t>
      </w:r>
      <w:r w:rsidRPr="009B6506">
        <w:rPr>
          <w:rFonts w:ascii="Times New Roman" w:eastAsia="Times New Roman" w:hAnsi="Times New Roman" w:cs="Times New Roman"/>
          <w:color w:val="1A1A1A"/>
          <w:sz w:val="28"/>
          <w:szCs w:val="28"/>
          <w:lang w:val="ru-RU"/>
        </w:rPr>
        <w:t>.</w:t>
      </w:r>
    </w:p>
    <w:p w14:paraId="261C0D36" w14:textId="77777777" w:rsidR="00C15DDD" w:rsidRPr="009B6506" w:rsidRDefault="00C15DDD" w:rsidP="00C15DDD">
      <w:pPr>
        <w:shd w:val="clear" w:color="auto" w:fill="FFFFFF"/>
        <w:spacing w:after="0" w:line="240" w:lineRule="auto"/>
        <w:ind w:firstLine="709"/>
        <w:jc w:val="both"/>
        <w:rPr>
          <w:rFonts w:ascii="Times New Roman" w:eastAsia="Times New Roman" w:hAnsi="Times New Roman" w:cs="Times New Roman"/>
          <w:color w:val="1A1A1A"/>
          <w:sz w:val="28"/>
          <w:szCs w:val="28"/>
          <w:lang w:val="ru-RU"/>
        </w:rPr>
      </w:pPr>
      <w:r w:rsidRPr="009B6506">
        <w:rPr>
          <w:rFonts w:ascii="Times New Roman" w:eastAsia="Times New Roman" w:hAnsi="Times New Roman" w:cs="Times New Roman"/>
          <w:color w:val="1A1A1A"/>
          <w:sz w:val="28"/>
          <w:szCs w:val="28"/>
          <w:lang w:val="ru-RU"/>
        </w:rPr>
        <w:t>3</w:t>
      </w:r>
      <w:r>
        <w:rPr>
          <w:rFonts w:ascii="Times New Roman" w:eastAsia="Times New Roman" w:hAnsi="Times New Roman" w:cs="Times New Roman"/>
          <w:color w:val="1A1A1A"/>
          <w:sz w:val="28"/>
          <w:szCs w:val="28"/>
          <w:lang w:val="ru-RU"/>
        </w:rPr>
        <w:t xml:space="preserve">. </w:t>
      </w:r>
      <w:r w:rsidRPr="009B6506">
        <w:rPr>
          <w:rFonts w:ascii="Times New Roman" w:eastAsia="Times New Roman" w:hAnsi="Times New Roman" w:cs="Times New Roman"/>
          <w:color w:val="1A1A1A"/>
          <w:sz w:val="28"/>
          <w:szCs w:val="28"/>
          <w:lang w:val="ru-RU"/>
        </w:rPr>
        <w:t>Конвенция о праве несудоходных видов использования международных водотоков от 21</w:t>
      </w:r>
      <w:r>
        <w:rPr>
          <w:rFonts w:ascii="Times New Roman" w:eastAsia="Times New Roman" w:hAnsi="Times New Roman" w:cs="Times New Roman"/>
          <w:color w:val="1A1A1A"/>
          <w:sz w:val="28"/>
          <w:szCs w:val="28"/>
          <w:lang w:val="ru-RU"/>
        </w:rPr>
        <w:t xml:space="preserve"> </w:t>
      </w:r>
      <w:r w:rsidRPr="009B6506">
        <w:rPr>
          <w:rFonts w:ascii="Times New Roman" w:eastAsia="Times New Roman" w:hAnsi="Times New Roman" w:cs="Times New Roman"/>
          <w:color w:val="1A1A1A"/>
          <w:sz w:val="28"/>
          <w:szCs w:val="28"/>
          <w:lang w:val="ru-RU"/>
        </w:rPr>
        <w:t>мая 1997 года [Электронный ресурс] // Официальный сайт Организации Объединенных</w:t>
      </w:r>
      <w:r>
        <w:rPr>
          <w:rFonts w:ascii="Times New Roman" w:eastAsia="Times New Roman" w:hAnsi="Times New Roman" w:cs="Times New Roman"/>
          <w:color w:val="1A1A1A"/>
          <w:sz w:val="28"/>
          <w:szCs w:val="28"/>
          <w:lang w:val="ru-RU"/>
        </w:rPr>
        <w:t xml:space="preserve"> </w:t>
      </w:r>
      <w:r w:rsidRPr="009B6506">
        <w:rPr>
          <w:rFonts w:ascii="Times New Roman" w:eastAsia="Times New Roman" w:hAnsi="Times New Roman" w:cs="Times New Roman"/>
          <w:color w:val="1A1A1A"/>
          <w:sz w:val="28"/>
          <w:szCs w:val="28"/>
          <w:lang w:val="ru-RU"/>
        </w:rPr>
        <w:t>наций.</w:t>
      </w:r>
      <w:r>
        <w:rPr>
          <w:rFonts w:ascii="Times New Roman" w:eastAsia="Times New Roman" w:hAnsi="Times New Roman" w:cs="Times New Roman"/>
          <w:color w:val="1A1A1A"/>
          <w:sz w:val="28"/>
          <w:szCs w:val="28"/>
          <w:lang w:val="ru-RU"/>
        </w:rPr>
        <w:t xml:space="preserve"> - </w:t>
      </w:r>
      <w:r w:rsidRPr="009B6506">
        <w:rPr>
          <w:rFonts w:ascii="Times New Roman" w:eastAsia="Times New Roman" w:hAnsi="Times New Roman" w:cs="Times New Roman"/>
          <w:color w:val="1A1A1A"/>
          <w:sz w:val="28"/>
          <w:szCs w:val="28"/>
          <w:lang w:val="ru-RU"/>
        </w:rPr>
        <w:t>Режим</w:t>
      </w:r>
      <w:r>
        <w:rPr>
          <w:rFonts w:ascii="Times New Roman" w:eastAsia="Times New Roman" w:hAnsi="Times New Roman" w:cs="Times New Roman"/>
          <w:color w:val="1A1A1A"/>
          <w:sz w:val="28"/>
          <w:szCs w:val="28"/>
          <w:lang w:val="ru-RU"/>
        </w:rPr>
        <w:t xml:space="preserve"> </w:t>
      </w:r>
      <w:r w:rsidRPr="009B6506">
        <w:rPr>
          <w:rFonts w:ascii="Times New Roman" w:eastAsia="Times New Roman" w:hAnsi="Times New Roman" w:cs="Times New Roman"/>
          <w:color w:val="1A1A1A"/>
          <w:sz w:val="28"/>
          <w:szCs w:val="28"/>
          <w:lang w:val="ru-RU"/>
        </w:rPr>
        <w:t>доступа:</w:t>
      </w:r>
      <w:r>
        <w:rPr>
          <w:rFonts w:ascii="Times New Roman" w:eastAsia="Times New Roman" w:hAnsi="Times New Roman" w:cs="Times New Roman"/>
          <w:color w:val="1A1A1A"/>
          <w:sz w:val="28"/>
          <w:szCs w:val="28"/>
          <w:lang w:val="ru-RU"/>
        </w:rPr>
        <w:t xml:space="preserve"> </w:t>
      </w:r>
      <w:r w:rsidRPr="00B923E8">
        <w:rPr>
          <w:rFonts w:ascii="Times New Roman" w:eastAsia="Times New Roman" w:hAnsi="Times New Roman" w:cs="Times New Roman"/>
          <w:color w:val="1A1A1A"/>
          <w:sz w:val="28"/>
          <w:szCs w:val="28"/>
        </w:rPr>
        <w:t>http</w:t>
      </w:r>
      <w:r w:rsidRPr="009B6506">
        <w:rPr>
          <w:rFonts w:ascii="Times New Roman" w:eastAsia="Times New Roman" w:hAnsi="Times New Roman" w:cs="Times New Roman"/>
          <w:color w:val="1A1A1A"/>
          <w:sz w:val="28"/>
          <w:szCs w:val="28"/>
          <w:lang w:val="ru-RU"/>
        </w:rPr>
        <w:t>://</w:t>
      </w:r>
      <w:r w:rsidRPr="00B923E8">
        <w:rPr>
          <w:rFonts w:ascii="Times New Roman" w:eastAsia="Times New Roman" w:hAnsi="Times New Roman" w:cs="Times New Roman"/>
          <w:color w:val="1A1A1A"/>
          <w:sz w:val="28"/>
          <w:szCs w:val="28"/>
        </w:rPr>
        <w:t>www</w:t>
      </w:r>
      <w:r w:rsidRPr="009B6506">
        <w:rPr>
          <w:rFonts w:ascii="Times New Roman" w:eastAsia="Times New Roman" w:hAnsi="Times New Roman" w:cs="Times New Roman"/>
          <w:color w:val="1A1A1A"/>
          <w:sz w:val="28"/>
          <w:szCs w:val="28"/>
          <w:lang w:val="ru-RU"/>
        </w:rPr>
        <w:t>.</w:t>
      </w:r>
      <w:r w:rsidRPr="00B923E8">
        <w:rPr>
          <w:rFonts w:ascii="Times New Roman" w:eastAsia="Times New Roman" w:hAnsi="Times New Roman" w:cs="Times New Roman"/>
          <w:color w:val="1A1A1A"/>
          <w:sz w:val="28"/>
          <w:szCs w:val="28"/>
        </w:rPr>
        <w:t>un</w:t>
      </w:r>
      <w:r w:rsidRPr="009B6506">
        <w:rPr>
          <w:rFonts w:ascii="Times New Roman" w:eastAsia="Times New Roman" w:hAnsi="Times New Roman" w:cs="Times New Roman"/>
          <w:color w:val="1A1A1A"/>
          <w:sz w:val="28"/>
          <w:szCs w:val="28"/>
          <w:lang w:val="ru-RU"/>
        </w:rPr>
        <w:t>.</w:t>
      </w:r>
      <w:r w:rsidRPr="00B923E8">
        <w:rPr>
          <w:rFonts w:ascii="Times New Roman" w:eastAsia="Times New Roman" w:hAnsi="Times New Roman" w:cs="Times New Roman"/>
          <w:color w:val="1A1A1A"/>
          <w:sz w:val="28"/>
          <w:szCs w:val="28"/>
        </w:rPr>
        <w:t>org</w:t>
      </w:r>
      <w:r w:rsidRPr="009B6506">
        <w:rPr>
          <w:rFonts w:ascii="Times New Roman" w:eastAsia="Times New Roman" w:hAnsi="Times New Roman" w:cs="Times New Roman"/>
          <w:color w:val="1A1A1A"/>
          <w:sz w:val="28"/>
          <w:szCs w:val="28"/>
          <w:lang w:val="ru-RU"/>
        </w:rPr>
        <w:t>/</w:t>
      </w:r>
      <w:r w:rsidRPr="00B923E8">
        <w:rPr>
          <w:rFonts w:ascii="Times New Roman" w:eastAsia="Times New Roman" w:hAnsi="Times New Roman" w:cs="Times New Roman"/>
          <w:color w:val="1A1A1A"/>
          <w:sz w:val="28"/>
          <w:szCs w:val="28"/>
        </w:rPr>
        <w:t>ru</w:t>
      </w:r>
      <w:r w:rsidRPr="009B6506">
        <w:rPr>
          <w:rFonts w:ascii="Times New Roman" w:eastAsia="Times New Roman" w:hAnsi="Times New Roman" w:cs="Times New Roman"/>
          <w:color w:val="1A1A1A"/>
          <w:sz w:val="28"/>
          <w:szCs w:val="28"/>
          <w:lang w:val="ru-RU"/>
        </w:rPr>
        <w:t>/</w:t>
      </w:r>
      <w:r w:rsidRPr="00B923E8">
        <w:rPr>
          <w:rFonts w:ascii="Times New Roman" w:eastAsia="Times New Roman" w:hAnsi="Times New Roman" w:cs="Times New Roman"/>
          <w:color w:val="1A1A1A"/>
          <w:sz w:val="28"/>
          <w:szCs w:val="28"/>
        </w:rPr>
        <w:t>documents</w:t>
      </w:r>
      <w:r w:rsidRPr="009B6506">
        <w:rPr>
          <w:rFonts w:ascii="Times New Roman" w:eastAsia="Times New Roman" w:hAnsi="Times New Roman" w:cs="Times New Roman"/>
          <w:color w:val="1A1A1A"/>
          <w:sz w:val="28"/>
          <w:szCs w:val="28"/>
          <w:lang w:val="ru-RU"/>
        </w:rPr>
        <w:t>/</w:t>
      </w:r>
      <w:r w:rsidRPr="00B923E8">
        <w:rPr>
          <w:rFonts w:ascii="Times New Roman" w:eastAsia="Times New Roman" w:hAnsi="Times New Roman" w:cs="Times New Roman"/>
          <w:color w:val="1A1A1A"/>
          <w:sz w:val="28"/>
          <w:szCs w:val="28"/>
        </w:rPr>
        <w:t>decl</w:t>
      </w:r>
      <w:r w:rsidRPr="009B6506">
        <w:rPr>
          <w:rFonts w:ascii="Times New Roman" w:eastAsia="Times New Roman" w:hAnsi="Times New Roman" w:cs="Times New Roman"/>
          <w:color w:val="1A1A1A"/>
          <w:sz w:val="28"/>
          <w:szCs w:val="28"/>
          <w:lang w:val="ru-RU"/>
        </w:rPr>
        <w:t>_</w:t>
      </w:r>
      <w:r w:rsidRPr="00B923E8">
        <w:rPr>
          <w:rFonts w:ascii="Times New Roman" w:eastAsia="Times New Roman" w:hAnsi="Times New Roman" w:cs="Times New Roman"/>
          <w:color w:val="1A1A1A"/>
          <w:sz w:val="28"/>
          <w:szCs w:val="28"/>
        </w:rPr>
        <w:t>conv</w:t>
      </w:r>
      <w:r w:rsidRPr="009B6506">
        <w:rPr>
          <w:rFonts w:ascii="Times New Roman" w:eastAsia="Times New Roman" w:hAnsi="Times New Roman" w:cs="Times New Roman"/>
          <w:color w:val="1A1A1A"/>
          <w:sz w:val="28"/>
          <w:szCs w:val="28"/>
          <w:lang w:val="ru-RU"/>
        </w:rPr>
        <w:t>/</w:t>
      </w:r>
      <w:r w:rsidRPr="00B923E8">
        <w:rPr>
          <w:rFonts w:ascii="Times New Roman" w:eastAsia="Times New Roman" w:hAnsi="Times New Roman" w:cs="Times New Roman"/>
          <w:color w:val="1A1A1A"/>
          <w:sz w:val="28"/>
          <w:szCs w:val="28"/>
        </w:rPr>
        <w:t>conventions</w:t>
      </w:r>
      <w:r w:rsidRPr="009B6506">
        <w:rPr>
          <w:rFonts w:ascii="Times New Roman" w:eastAsia="Times New Roman" w:hAnsi="Times New Roman" w:cs="Times New Roman"/>
          <w:color w:val="1A1A1A"/>
          <w:sz w:val="28"/>
          <w:szCs w:val="28"/>
          <w:lang w:val="ru-RU"/>
        </w:rPr>
        <w:t>/</w:t>
      </w:r>
      <w:r w:rsidRPr="00B923E8">
        <w:rPr>
          <w:rFonts w:ascii="Times New Roman" w:eastAsia="Times New Roman" w:hAnsi="Times New Roman" w:cs="Times New Roman"/>
          <w:color w:val="1A1A1A"/>
          <w:sz w:val="28"/>
          <w:szCs w:val="28"/>
        </w:rPr>
        <w:t>watercrs</w:t>
      </w:r>
      <w:r w:rsidRPr="009B6506">
        <w:rPr>
          <w:rFonts w:ascii="Times New Roman" w:eastAsia="Times New Roman" w:hAnsi="Times New Roman" w:cs="Times New Roman"/>
          <w:color w:val="1A1A1A"/>
          <w:sz w:val="28"/>
          <w:szCs w:val="28"/>
          <w:lang w:val="ru-RU"/>
        </w:rPr>
        <w:t>.</w:t>
      </w:r>
      <w:r w:rsidRPr="00B923E8">
        <w:rPr>
          <w:rFonts w:ascii="Times New Roman" w:eastAsia="Times New Roman" w:hAnsi="Times New Roman" w:cs="Times New Roman"/>
          <w:color w:val="1A1A1A"/>
          <w:sz w:val="28"/>
          <w:szCs w:val="28"/>
        </w:rPr>
        <w:t>shtml</w:t>
      </w:r>
      <w:r w:rsidRPr="009B6506">
        <w:rPr>
          <w:rFonts w:ascii="Times New Roman" w:eastAsia="Times New Roman" w:hAnsi="Times New Roman" w:cs="Times New Roman"/>
          <w:color w:val="1A1A1A"/>
          <w:sz w:val="28"/>
          <w:szCs w:val="28"/>
          <w:lang w:val="ru-RU"/>
        </w:rPr>
        <w:t>.</w:t>
      </w:r>
    </w:p>
    <w:p w14:paraId="1D338C0A" w14:textId="77777777" w:rsidR="00C15DDD" w:rsidRPr="009B6506" w:rsidRDefault="00C15DDD" w:rsidP="00C15DDD">
      <w:pPr>
        <w:shd w:val="clear" w:color="auto" w:fill="FFFFFF"/>
        <w:spacing w:after="0" w:line="240" w:lineRule="auto"/>
        <w:ind w:firstLine="709"/>
        <w:jc w:val="both"/>
        <w:rPr>
          <w:rFonts w:ascii="Times New Roman" w:eastAsia="Times New Roman" w:hAnsi="Times New Roman" w:cs="Times New Roman"/>
          <w:color w:val="1A1A1A"/>
          <w:sz w:val="28"/>
          <w:szCs w:val="28"/>
          <w:lang w:val="ru-RU"/>
        </w:rPr>
      </w:pPr>
      <w:r w:rsidRPr="009B6506">
        <w:rPr>
          <w:rFonts w:ascii="Times New Roman" w:eastAsia="Times New Roman" w:hAnsi="Times New Roman" w:cs="Times New Roman"/>
          <w:color w:val="1A1A1A"/>
          <w:sz w:val="28"/>
          <w:szCs w:val="28"/>
          <w:lang w:val="ru-RU"/>
        </w:rPr>
        <w:t>4</w:t>
      </w:r>
      <w:r>
        <w:rPr>
          <w:rFonts w:ascii="Times New Roman" w:eastAsia="Times New Roman" w:hAnsi="Times New Roman" w:cs="Times New Roman"/>
          <w:color w:val="1A1A1A"/>
          <w:sz w:val="28"/>
          <w:szCs w:val="28"/>
          <w:lang w:val="ru-RU"/>
        </w:rPr>
        <w:t xml:space="preserve">. </w:t>
      </w:r>
      <w:r w:rsidRPr="009B6506">
        <w:rPr>
          <w:rFonts w:ascii="Times New Roman" w:eastAsia="Times New Roman" w:hAnsi="Times New Roman" w:cs="Times New Roman"/>
          <w:color w:val="1A1A1A"/>
          <w:sz w:val="28"/>
          <w:szCs w:val="28"/>
          <w:lang w:val="ru-RU"/>
        </w:rPr>
        <w:t>Соглашение об основных принципах взаимодействия в области рационального использования и охраны трансграничных водных объектов от 6 ноября 1998 года [Электронный</w:t>
      </w:r>
      <w:r>
        <w:rPr>
          <w:rFonts w:ascii="Times New Roman" w:eastAsia="Times New Roman" w:hAnsi="Times New Roman" w:cs="Times New Roman"/>
          <w:color w:val="1A1A1A"/>
          <w:sz w:val="28"/>
          <w:szCs w:val="28"/>
          <w:lang w:val="ru-RU"/>
        </w:rPr>
        <w:t xml:space="preserve"> </w:t>
      </w:r>
      <w:r w:rsidRPr="009B6506">
        <w:rPr>
          <w:rFonts w:ascii="Times New Roman" w:eastAsia="Times New Roman" w:hAnsi="Times New Roman" w:cs="Times New Roman"/>
          <w:color w:val="1A1A1A"/>
          <w:sz w:val="28"/>
          <w:szCs w:val="28"/>
          <w:lang w:val="ru-RU"/>
        </w:rPr>
        <w:t xml:space="preserve">ресурс] // Электронный фонд правовой и нормативно-технической документации «Консорциум КОДЕКС». - Режим доступа: </w:t>
      </w:r>
      <w:r w:rsidRPr="00B923E8">
        <w:rPr>
          <w:rFonts w:ascii="Times New Roman" w:eastAsia="Times New Roman" w:hAnsi="Times New Roman" w:cs="Times New Roman"/>
          <w:color w:val="1A1A1A"/>
          <w:sz w:val="28"/>
          <w:szCs w:val="28"/>
        </w:rPr>
        <w:t>http</w:t>
      </w:r>
      <w:r w:rsidRPr="009B6506">
        <w:rPr>
          <w:rFonts w:ascii="Times New Roman" w:eastAsia="Times New Roman" w:hAnsi="Times New Roman" w:cs="Times New Roman"/>
          <w:color w:val="1A1A1A"/>
          <w:sz w:val="28"/>
          <w:szCs w:val="28"/>
          <w:lang w:val="ru-RU"/>
        </w:rPr>
        <w:t>://</w:t>
      </w:r>
      <w:r w:rsidRPr="00B923E8">
        <w:rPr>
          <w:rFonts w:ascii="Times New Roman" w:eastAsia="Times New Roman" w:hAnsi="Times New Roman" w:cs="Times New Roman"/>
          <w:color w:val="1A1A1A"/>
          <w:sz w:val="28"/>
          <w:szCs w:val="28"/>
        </w:rPr>
        <w:t>docs</w:t>
      </w:r>
      <w:r w:rsidRPr="009B6506">
        <w:rPr>
          <w:rFonts w:ascii="Times New Roman" w:eastAsia="Times New Roman" w:hAnsi="Times New Roman" w:cs="Times New Roman"/>
          <w:color w:val="1A1A1A"/>
          <w:sz w:val="28"/>
          <w:szCs w:val="28"/>
          <w:lang w:val="ru-RU"/>
        </w:rPr>
        <w:t>.</w:t>
      </w:r>
      <w:r w:rsidRPr="00B923E8">
        <w:rPr>
          <w:rFonts w:ascii="Times New Roman" w:eastAsia="Times New Roman" w:hAnsi="Times New Roman" w:cs="Times New Roman"/>
          <w:color w:val="1A1A1A"/>
          <w:sz w:val="28"/>
          <w:szCs w:val="28"/>
        </w:rPr>
        <w:t>cntd</w:t>
      </w:r>
      <w:r w:rsidRPr="009B6506">
        <w:rPr>
          <w:rFonts w:ascii="Times New Roman" w:eastAsia="Times New Roman" w:hAnsi="Times New Roman" w:cs="Times New Roman"/>
          <w:color w:val="1A1A1A"/>
          <w:sz w:val="28"/>
          <w:szCs w:val="28"/>
          <w:lang w:val="ru-RU"/>
        </w:rPr>
        <w:t>.</w:t>
      </w:r>
      <w:r w:rsidRPr="00B923E8">
        <w:rPr>
          <w:rFonts w:ascii="Times New Roman" w:eastAsia="Times New Roman" w:hAnsi="Times New Roman" w:cs="Times New Roman"/>
          <w:color w:val="1A1A1A"/>
          <w:sz w:val="28"/>
          <w:szCs w:val="28"/>
        </w:rPr>
        <w:t>ru</w:t>
      </w:r>
      <w:r w:rsidRPr="009B6506">
        <w:rPr>
          <w:rFonts w:ascii="Times New Roman" w:eastAsia="Times New Roman" w:hAnsi="Times New Roman" w:cs="Times New Roman"/>
          <w:color w:val="1A1A1A"/>
          <w:sz w:val="28"/>
          <w:szCs w:val="28"/>
          <w:lang w:val="ru-RU"/>
        </w:rPr>
        <w:t xml:space="preserve">/ </w:t>
      </w:r>
      <w:r w:rsidRPr="00B923E8">
        <w:rPr>
          <w:rFonts w:ascii="Times New Roman" w:eastAsia="Times New Roman" w:hAnsi="Times New Roman" w:cs="Times New Roman"/>
          <w:color w:val="1A1A1A"/>
          <w:sz w:val="28"/>
          <w:szCs w:val="28"/>
        </w:rPr>
        <w:t>document</w:t>
      </w:r>
      <w:r w:rsidRPr="009B6506">
        <w:rPr>
          <w:rFonts w:ascii="Times New Roman" w:eastAsia="Times New Roman" w:hAnsi="Times New Roman" w:cs="Times New Roman"/>
          <w:color w:val="1A1A1A"/>
          <w:sz w:val="28"/>
          <w:szCs w:val="28"/>
          <w:lang w:val="ru-RU"/>
        </w:rPr>
        <w:t>/901725096.</w:t>
      </w:r>
    </w:p>
    <w:p w14:paraId="5D9010AE" w14:textId="77777777" w:rsidR="00C15DDD" w:rsidRPr="009B6506" w:rsidRDefault="00C15DDD" w:rsidP="00C15DDD">
      <w:pPr>
        <w:spacing w:after="0" w:line="240" w:lineRule="auto"/>
        <w:ind w:firstLine="709"/>
        <w:jc w:val="both"/>
        <w:rPr>
          <w:rFonts w:ascii="Times New Roman" w:hAnsi="Times New Roman" w:cs="Times New Roman"/>
          <w:sz w:val="28"/>
          <w:szCs w:val="28"/>
          <w:lang w:val="ru-RU"/>
        </w:rPr>
      </w:pPr>
      <w:r w:rsidRPr="001D7086">
        <w:rPr>
          <w:rFonts w:ascii="Times New Roman" w:hAnsi="Times New Roman" w:cs="Times New Roman"/>
          <w:sz w:val="28"/>
          <w:szCs w:val="28"/>
          <w:lang w:val="ru-RU"/>
        </w:rPr>
        <w:t xml:space="preserve">5. </w:t>
      </w:r>
      <w:r w:rsidRPr="009B6506">
        <w:rPr>
          <w:rFonts w:ascii="Times New Roman" w:hAnsi="Times New Roman" w:cs="Times New Roman"/>
          <w:sz w:val="28"/>
          <w:szCs w:val="28"/>
          <w:lang w:val="ru-RU"/>
        </w:rPr>
        <w:t>Лебедева А.Н., Лаврик О.Л. Природоохранное законодательство развитых стран. Аналитический обзор. В 3-х частях. Ч.1. Право и система управления. – Новосибирск: СО РАН. ГПНТБ, 1994. – 144 с.</w:t>
      </w:r>
    </w:p>
    <w:p w14:paraId="7ADCD420" w14:textId="77777777" w:rsidR="00C15DDD" w:rsidRPr="001D7086" w:rsidRDefault="00C15DDD" w:rsidP="00C15DDD">
      <w:pPr>
        <w:spacing w:after="0" w:line="240" w:lineRule="auto"/>
        <w:ind w:firstLine="709"/>
        <w:jc w:val="both"/>
        <w:rPr>
          <w:rFonts w:ascii="Times New Roman" w:hAnsi="Times New Roman" w:cs="Times New Roman"/>
          <w:bCs/>
          <w:sz w:val="28"/>
          <w:szCs w:val="28"/>
          <w:lang w:val="ru-RU"/>
        </w:rPr>
      </w:pPr>
      <w:r w:rsidRPr="001D7086">
        <w:rPr>
          <w:rFonts w:ascii="Times New Roman" w:hAnsi="Times New Roman" w:cs="Times New Roman"/>
          <w:bCs/>
          <w:sz w:val="28"/>
          <w:szCs w:val="28"/>
          <w:lang w:val="ru-RU"/>
        </w:rPr>
        <w:t xml:space="preserve">6. </w:t>
      </w:r>
      <w:r w:rsidRPr="009B6506">
        <w:rPr>
          <w:rFonts w:ascii="Times New Roman" w:hAnsi="Times New Roman" w:cs="Times New Roman"/>
          <w:sz w:val="28"/>
          <w:szCs w:val="28"/>
          <w:lang w:val="ru-RU"/>
        </w:rPr>
        <w:t>Савичев О.Г., Шварцев С.Л. Управление водными ресурсами: учебн. пособие. – Томск: Изд-во Томск. политехн. ун-та, 2000. – 64 с</w:t>
      </w:r>
    </w:p>
    <w:p w14:paraId="04C2C591" w14:textId="77777777" w:rsidR="00C15DDD" w:rsidRPr="009B6506" w:rsidRDefault="00C15DDD" w:rsidP="00C15DDD">
      <w:pPr>
        <w:spacing w:after="0" w:line="240" w:lineRule="auto"/>
        <w:ind w:firstLine="709"/>
        <w:jc w:val="both"/>
        <w:rPr>
          <w:rFonts w:ascii="Times New Roman" w:hAnsi="Times New Roman" w:cs="Times New Roman"/>
          <w:color w:val="333333"/>
          <w:sz w:val="28"/>
          <w:szCs w:val="28"/>
          <w:shd w:val="clear" w:color="auto" w:fill="FFFFFF"/>
          <w:lang w:val="ru-RU"/>
        </w:rPr>
      </w:pPr>
      <w:r w:rsidRPr="001D7086">
        <w:rPr>
          <w:rFonts w:ascii="Times New Roman" w:hAnsi="Times New Roman" w:cs="Times New Roman"/>
          <w:bCs/>
          <w:sz w:val="28"/>
          <w:szCs w:val="28"/>
          <w:lang w:val="ru-RU"/>
        </w:rPr>
        <w:t xml:space="preserve">7. </w:t>
      </w:r>
      <w:r w:rsidRPr="009B6506">
        <w:rPr>
          <w:rFonts w:ascii="Times New Roman" w:hAnsi="Times New Roman" w:cs="Times New Roman"/>
          <w:color w:val="333333"/>
          <w:sz w:val="28"/>
          <w:szCs w:val="28"/>
          <w:shd w:val="clear" w:color="auto" w:fill="FFFFFF"/>
          <w:lang w:val="ru-RU"/>
        </w:rPr>
        <w:t>Данилов-Данильян</w:t>
      </w:r>
      <w:r w:rsidRPr="001D7086">
        <w:rPr>
          <w:rFonts w:ascii="Times New Roman" w:hAnsi="Times New Roman" w:cs="Times New Roman"/>
          <w:color w:val="333333"/>
          <w:sz w:val="28"/>
          <w:szCs w:val="28"/>
          <w:shd w:val="clear" w:color="auto" w:fill="FFFFFF"/>
        </w:rPr>
        <w:t> </w:t>
      </w:r>
      <w:r w:rsidRPr="009B6506">
        <w:rPr>
          <w:rFonts w:ascii="Times New Roman" w:hAnsi="Times New Roman" w:cs="Times New Roman"/>
          <w:color w:val="333333"/>
          <w:sz w:val="28"/>
          <w:szCs w:val="28"/>
          <w:shd w:val="clear" w:color="auto" w:fill="FFFFFF"/>
          <w:lang w:val="ru-RU"/>
        </w:rPr>
        <w:t>В.И.,</w:t>
      </w:r>
      <w:r w:rsidRPr="001D7086">
        <w:rPr>
          <w:rFonts w:ascii="Times New Roman" w:hAnsi="Times New Roman" w:cs="Times New Roman"/>
          <w:color w:val="333333"/>
          <w:sz w:val="28"/>
          <w:szCs w:val="28"/>
          <w:shd w:val="clear" w:color="auto" w:fill="FFFFFF"/>
        </w:rPr>
        <w:t> </w:t>
      </w:r>
      <w:r w:rsidRPr="009B6506">
        <w:rPr>
          <w:rFonts w:ascii="Times New Roman" w:hAnsi="Times New Roman" w:cs="Times New Roman"/>
          <w:color w:val="333333"/>
          <w:sz w:val="28"/>
          <w:szCs w:val="28"/>
          <w:shd w:val="clear" w:color="auto" w:fill="FFFFFF"/>
          <w:lang w:val="ru-RU"/>
        </w:rPr>
        <w:t>Лосев</w:t>
      </w:r>
      <w:r w:rsidRPr="001D7086">
        <w:rPr>
          <w:rFonts w:ascii="Times New Roman" w:hAnsi="Times New Roman" w:cs="Times New Roman"/>
          <w:color w:val="333333"/>
          <w:sz w:val="28"/>
          <w:szCs w:val="28"/>
          <w:shd w:val="clear" w:color="auto" w:fill="FFFFFF"/>
        </w:rPr>
        <w:t> </w:t>
      </w:r>
      <w:r w:rsidRPr="009B6506">
        <w:rPr>
          <w:rFonts w:ascii="Times New Roman" w:hAnsi="Times New Roman" w:cs="Times New Roman"/>
          <w:color w:val="333333"/>
          <w:sz w:val="28"/>
          <w:szCs w:val="28"/>
          <w:shd w:val="clear" w:color="auto" w:fill="FFFFFF"/>
          <w:lang w:val="ru-RU"/>
        </w:rPr>
        <w:t>К.С. Потребление воды: экологический, экономический, социальный и</w:t>
      </w:r>
      <w:r w:rsidRPr="001D7086">
        <w:rPr>
          <w:rFonts w:ascii="Times New Roman" w:hAnsi="Times New Roman" w:cs="Times New Roman"/>
          <w:color w:val="333333"/>
          <w:sz w:val="28"/>
          <w:szCs w:val="28"/>
          <w:shd w:val="clear" w:color="auto" w:fill="FFFFFF"/>
        </w:rPr>
        <w:t> </w:t>
      </w:r>
      <w:r w:rsidRPr="009B6506">
        <w:rPr>
          <w:rFonts w:ascii="Times New Roman" w:hAnsi="Times New Roman" w:cs="Times New Roman"/>
          <w:color w:val="333333"/>
          <w:sz w:val="28"/>
          <w:szCs w:val="28"/>
          <w:shd w:val="clear" w:color="auto" w:fill="FFFFFF"/>
          <w:lang w:val="ru-RU"/>
        </w:rPr>
        <w:t>политический аспекты.</w:t>
      </w:r>
      <w:r w:rsidRPr="001D7086">
        <w:rPr>
          <w:rFonts w:ascii="Times New Roman" w:hAnsi="Times New Roman" w:cs="Times New Roman"/>
          <w:color w:val="333333"/>
          <w:sz w:val="28"/>
          <w:szCs w:val="28"/>
          <w:shd w:val="clear" w:color="auto" w:fill="FFFFFF"/>
        </w:rPr>
        <w:t> </w:t>
      </w:r>
      <w:r w:rsidRPr="001D7086">
        <w:rPr>
          <w:rFonts w:ascii="Times New Roman" w:hAnsi="Times New Roman" w:cs="Times New Roman"/>
          <w:color w:val="333333"/>
          <w:sz w:val="28"/>
          <w:szCs w:val="28"/>
          <w:shd w:val="clear" w:color="auto" w:fill="FFFFFF"/>
          <w:lang w:val="ru-RU"/>
        </w:rPr>
        <w:t xml:space="preserve">- </w:t>
      </w:r>
      <w:r w:rsidRPr="009B6506">
        <w:rPr>
          <w:rFonts w:ascii="Times New Roman" w:hAnsi="Times New Roman" w:cs="Times New Roman"/>
          <w:color w:val="333333"/>
          <w:sz w:val="28"/>
          <w:szCs w:val="28"/>
          <w:shd w:val="clear" w:color="auto" w:fill="FFFFFF"/>
          <w:lang w:val="ru-RU"/>
        </w:rPr>
        <w:t>Москва: Наука,</w:t>
      </w:r>
      <w:r w:rsidRPr="001D7086">
        <w:rPr>
          <w:rFonts w:ascii="Times New Roman" w:hAnsi="Times New Roman" w:cs="Times New Roman"/>
          <w:color w:val="333333"/>
          <w:sz w:val="28"/>
          <w:szCs w:val="28"/>
          <w:shd w:val="clear" w:color="auto" w:fill="FFFFFF"/>
        </w:rPr>
        <w:t> </w:t>
      </w:r>
      <w:r w:rsidRPr="009B6506">
        <w:rPr>
          <w:rFonts w:ascii="Times New Roman" w:hAnsi="Times New Roman" w:cs="Times New Roman"/>
          <w:color w:val="333333"/>
          <w:sz w:val="28"/>
          <w:szCs w:val="28"/>
          <w:shd w:val="clear" w:color="auto" w:fill="FFFFFF"/>
          <w:lang w:val="ru-RU"/>
        </w:rPr>
        <w:t>2006</w:t>
      </w:r>
      <w:r w:rsidRPr="001D7086">
        <w:rPr>
          <w:rFonts w:ascii="Times New Roman" w:hAnsi="Times New Roman" w:cs="Times New Roman"/>
          <w:color w:val="333333"/>
          <w:sz w:val="28"/>
          <w:szCs w:val="28"/>
          <w:shd w:val="clear" w:color="auto" w:fill="FFFFFF"/>
        </w:rPr>
        <w:t> </w:t>
      </w:r>
      <w:r w:rsidRPr="009B6506">
        <w:rPr>
          <w:rFonts w:ascii="Times New Roman" w:hAnsi="Times New Roman" w:cs="Times New Roman"/>
          <w:color w:val="333333"/>
          <w:sz w:val="28"/>
          <w:szCs w:val="28"/>
          <w:shd w:val="clear" w:color="auto" w:fill="FFFFFF"/>
          <w:lang w:val="ru-RU"/>
        </w:rPr>
        <w:t>- 221 с.</w:t>
      </w:r>
    </w:p>
    <w:p w14:paraId="3F21FB8E" w14:textId="77777777" w:rsidR="00C15DDD" w:rsidRPr="001D7086" w:rsidRDefault="00C15DDD" w:rsidP="00C15DDD">
      <w:pPr>
        <w:spacing w:after="0" w:line="240" w:lineRule="auto"/>
        <w:ind w:firstLine="709"/>
        <w:jc w:val="both"/>
        <w:rPr>
          <w:rFonts w:ascii="Times New Roman" w:hAnsi="Times New Roman" w:cs="Times New Roman"/>
          <w:bCs/>
          <w:sz w:val="28"/>
          <w:szCs w:val="28"/>
          <w:lang w:val="kk-KZ"/>
        </w:rPr>
      </w:pPr>
      <w:r w:rsidRPr="0054569F">
        <w:rPr>
          <w:rFonts w:ascii="Times New Roman" w:hAnsi="Times New Roman" w:cs="Times New Roman"/>
          <w:bCs/>
          <w:sz w:val="28"/>
          <w:szCs w:val="28"/>
          <w:lang w:val="ru-RU"/>
        </w:rPr>
        <w:t>8</w:t>
      </w:r>
      <w:r w:rsidRPr="001D7086">
        <w:rPr>
          <w:rFonts w:ascii="Times New Roman" w:hAnsi="Times New Roman" w:cs="Times New Roman"/>
          <w:bCs/>
          <w:sz w:val="28"/>
          <w:szCs w:val="28"/>
          <w:lang w:val="kk-KZ"/>
        </w:rPr>
        <w:t xml:space="preserve">. </w:t>
      </w:r>
      <w:r w:rsidRPr="009B6506">
        <w:rPr>
          <w:rFonts w:ascii="Times New Roman" w:hAnsi="Times New Roman" w:cs="Times New Roman"/>
          <w:sz w:val="28"/>
          <w:szCs w:val="28"/>
          <w:lang w:val="ru-RU"/>
        </w:rPr>
        <w:t>Эндрюс Дж.Ф., Петри К.Дж., Грин Н.М. и др. Математические модели контроля загрязнения воды. – М.: Мир, 1981. - 471 с.</w:t>
      </w:r>
    </w:p>
    <w:p w14:paraId="15BC530D" w14:textId="77777777" w:rsidR="00C15DDD" w:rsidRDefault="00C15DDD" w:rsidP="00C15DDD">
      <w:pPr>
        <w:spacing w:after="0" w:line="240" w:lineRule="auto"/>
        <w:ind w:firstLine="709"/>
        <w:rPr>
          <w:rFonts w:ascii="Times New Roman" w:hAnsi="Times New Roman" w:cs="Times New Roman"/>
          <w:sz w:val="28"/>
          <w:szCs w:val="28"/>
          <w:lang w:val="en-US"/>
        </w:rPr>
      </w:pPr>
      <w:r w:rsidRPr="0054569F">
        <w:rPr>
          <w:rFonts w:ascii="Times New Roman" w:hAnsi="Times New Roman" w:cs="Times New Roman"/>
          <w:sz w:val="28"/>
          <w:szCs w:val="28"/>
          <w:lang w:val="ru-RU"/>
        </w:rPr>
        <w:t xml:space="preserve">9. </w:t>
      </w:r>
      <w:r w:rsidRPr="009B6506">
        <w:rPr>
          <w:rFonts w:ascii="Times New Roman" w:hAnsi="Times New Roman" w:cs="Times New Roman"/>
          <w:sz w:val="28"/>
          <w:szCs w:val="28"/>
          <w:lang w:val="ru-RU"/>
        </w:rPr>
        <w:t xml:space="preserve">Колбасов О. С. Водное законодательство в СССР. М.: Юрид. лит-ра, 1972. </w:t>
      </w:r>
      <w:r w:rsidRPr="0054569F">
        <w:rPr>
          <w:rFonts w:ascii="Times New Roman" w:hAnsi="Times New Roman" w:cs="Times New Roman"/>
          <w:sz w:val="28"/>
          <w:szCs w:val="28"/>
        </w:rPr>
        <w:t>216 с.</w:t>
      </w:r>
      <w:r>
        <w:rPr>
          <w:rFonts w:ascii="Times New Roman" w:hAnsi="Times New Roman" w:cs="Times New Roman"/>
          <w:sz w:val="28"/>
          <w:szCs w:val="28"/>
          <w:lang w:val="en-US"/>
        </w:rPr>
        <w:t xml:space="preserve"> </w:t>
      </w:r>
    </w:p>
    <w:p w14:paraId="74CAD2BD" w14:textId="77777777" w:rsidR="00C15DDD" w:rsidRDefault="00C15DDD" w:rsidP="00C15DDD">
      <w:pPr>
        <w:spacing w:after="0" w:line="240" w:lineRule="auto"/>
        <w:ind w:firstLine="709"/>
        <w:rPr>
          <w:rFonts w:ascii="Times New Roman" w:hAnsi="Times New Roman" w:cs="Times New Roman"/>
          <w:sz w:val="28"/>
          <w:szCs w:val="28"/>
          <w:lang w:val="en-US"/>
        </w:rPr>
      </w:pPr>
      <w:r>
        <w:rPr>
          <w:rFonts w:ascii="Times New Roman" w:hAnsi="Times New Roman" w:cs="Times New Roman"/>
          <w:sz w:val="28"/>
          <w:szCs w:val="28"/>
          <w:lang w:val="en-US"/>
        </w:rPr>
        <w:t>10</w:t>
      </w:r>
      <w:r w:rsidRPr="00247268">
        <w:rPr>
          <w:rFonts w:ascii="Times New Roman" w:hAnsi="Times New Roman" w:cs="Times New Roman"/>
          <w:sz w:val="28"/>
          <w:szCs w:val="28"/>
        </w:rPr>
        <w:t xml:space="preserve">. Key performance indicators of river basin management. Alexandria, VA: Institute for Water Resources, US Army Corps of Engineers </w:t>
      </w:r>
      <w:r>
        <w:rPr>
          <w:rFonts w:ascii="Times New Roman" w:hAnsi="Times New Roman" w:cs="Times New Roman"/>
          <w:sz w:val="28"/>
          <w:szCs w:val="28"/>
          <w:lang w:val="en-US"/>
        </w:rPr>
        <w:t xml:space="preserve"> </w:t>
      </w:r>
      <w:r w:rsidRPr="00247268">
        <w:rPr>
          <w:rFonts w:ascii="Times New Roman" w:hAnsi="Times New Roman" w:cs="Times New Roman"/>
          <w:sz w:val="28"/>
          <w:szCs w:val="28"/>
        </w:rPr>
        <w:t>https://www.iwr.</w:t>
      </w:r>
      <w:r>
        <w:rPr>
          <w:rFonts w:ascii="Times New Roman" w:hAnsi="Times New Roman" w:cs="Times New Roman"/>
          <w:sz w:val="28"/>
          <w:szCs w:val="28"/>
          <w:lang w:val="en-US"/>
        </w:rPr>
        <w:t xml:space="preserve"> </w:t>
      </w:r>
      <w:r w:rsidRPr="00247268">
        <w:rPr>
          <w:rFonts w:ascii="Times New Roman" w:hAnsi="Times New Roman" w:cs="Times New Roman"/>
          <w:sz w:val="28"/>
          <w:szCs w:val="28"/>
        </w:rPr>
        <w:t xml:space="preserve">usace.army.mil/ Portals/70/docs/iwrreports/2006-VSP-01.pdf </w:t>
      </w:r>
      <w:r>
        <w:rPr>
          <w:rFonts w:ascii="Times New Roman" w:hAnsi="Times New Roman" w:cs="Times New Roman"/>
          <w:sz w:val="28"/>
          <w:szCs w:val="28"/>
          <w:lang w:val="en-US"/>
        </w:rPr>
        <w:t xml:space="preserve"> </w:t>
      </w:r>
    </w:p>
    <w:p w14:paraId="2403A5A2" w14:textId="77777777" w:rsidR="00C15DDD" w:rsidRPr="009B6506" w:rsidRDefault="00C15DDD" w:rsidP="00C15DDD">
      <w:pPr>
        <w:spacing w:after="0" w:line="240" w:lineRule="auto"/>
        <w:ind w:firstLine="709"/>
        <w:rPr>
          <w:rFonts w:ascii="Times New Roman" w:hAnsi="Times New Roman" w:cs="Times New Roman"/>
          <w:sz w:val="28"/>
          <w:szCs w:val="28"/>
          <w:lang w:val="ru-RU"/>
        </w:rPr>
      </w:pPr>
      <w:r w:rsidRPr="0054569F">
        <w:rPr>
          <w:rFonts w:ascii="Times New Roman" w:hAnsi="Times New Roman" w:cs="Times New Roman"/>
          <w:sz w:val="28"/>
          <w:szCs w:val="28"/>
          <w:lang w:val="ru-RU"/>
        </w:rPr>
        <w:t>11</w:t>
      </w:r>
      <w:r w:rsidRPr="009B6506">
        <w:rPr>
          <w:rFonts w:ascii="Times New Roman" w:hAnsi="Times New Roman" w:cs="Times New Roman"/>
          <w:sz w:val="28"/>
          <w:szCs w:val="28"/>
          <w:lang w:val="ru-RU"/>
        </w:rPr>
        <w:t xml:space="preserve">. Пособие по бассейновому планированию. </w:t>
      </w:r>
      <w:r w:rsidRPr="00247268">
        <w:rPr>
          <w:rFonts w:ascii="Times New Roman" w:hAnsi="Times New Roman" w:cs="Times New Roman"/>
          <w:sz w:val="28"/>
          <w:szCs w:val="28"/>
        </w:rPr>
        <w:t>http</w:t>
      </w:r>
      <w:r w:rsidRPr="009B6506">
        <w:rPr>
          <w:rFonts w:ascii="Times New Roman" w:hAnsi="Times New Roman" w:cs="Times New Roman"/>
          <w:sz w:val="28"/>
          <w:szCs w:val="28"/>
          <w:lang w:val="ru-RU"/>
        </w:rPr>
        <w:t>://</w:t>
      </w:r>
      <w:r w:rsidRPr="00247268">
        <w:rPr>
          <w:rFonts w:ascii="Times New Roman" w:hAnsi="Times New Roman" w:cs="Times New Roman"/>
          <w:sz w:val="28"/>
          <w:szCs w:val="28"/>
        </w:rPr>
        <w:t>www</w:t>
      </w:r>
      <w:r w:rsidRPr="009B6506">
        <w:rPr>
          <w:rFonts w:ascii="Times New Roman" w:hAnsi="Times New Roman" w:cs="Times New Roman"/>
          <w:sz w:val="28"/>
          <w:szCs w:val="28"/>
          <w:lang w:val="ru-RU"/>
        </w:rPr>
        <w:t>.</w:t>
      </w:r>
      <w:r w:rsidRPr="00247268">
        <w:rPr>
          <w:rFonts w:ascii="Times New Roman" w:hAnsi="Times New Roman" w:cs="Times New Roman"/>
          <w:sz w:val="28"/>
          <w:szCs w:val="28"/>
        </w:rPr>
        <w:t>eecca</w:t>
      </w:r>
      <w:r w:rsidRPr="009B6506">
        <w:rPr>
          <w:rFonts w:ascii="Times New Roman" w:hAnsi="Times New Roman" w:cs="Times New Roman"/>
          <w:sz w:val="28"/>
          <w:szCs w:val="28"/>
          <w:lang w:val="ru-RU"/>
        </w:rPr>
        <w:t>-</w:t>
      </w:r>
      <w:r w:rsidRPr="00247268">
        <w:rPr>
          <w:rFonts w:ascii="Times New Roman" w:hAnsi="Times New Roman" w:cs="Times New Roman"/>
          <w:sz w:val="28"/>
          <w:szCs w:val="28"/>
        </w:rPr>
        <w:t>water</w:t>
      </w:r>
      <w:r w:rsidRPr="009B6506">
        <w:rPr>
          <w:rFonts w:ascii="Times New Roman" w:hAnsi="Times New Roman" w:cs="Times New Roman"/>
          <w:sz w:val="28"/>
          <w:szCs w:val="28"/>
          <w:lang w:val="ru-RU"/>
        </w:rPr>
        <w:t>.</w:t>
      </w:r>
      <w:r w:rsidRPr="00247268">
        <w:rPr>
          <w:rFonts w:ascii="Times New Roman" w:hAnsi="Times New Roman" w:cs="Times New Roman"/>
          <w:sz w:val="28"/>
          <w:szCs w:val="28"/>
        </w:rPr>
        <w:t>net</w:t>
      </w:r>
      <w:r w:rsidRPr="0054569F">
        <w:rPr>
          <w:rFonts w:ascii="Times New Roman" w:hAnsi="Times New Roman" w:cs="Times New Roman"/>
          <w:sz w:val="28"/>
          <w:szCs w:val="28"/>
          <w:lang w:val="ru-RU"/>
        </w:rPr>
        <w:t xml:space="preserve"> </w:t>
      </w:r>
      <w:r w:rsidRPr="009B6506">
        <w:rPr>
          <w:rFonts w:ascii="Times New Roman" w:hAnsi="Times New Roman" w:cs="Times New Roman"/>
          <w:sz w:val="28"/>
          <w:szCs w:val="28"/>
          <w:lang w:val="ru-RU"/>
        </w:rPr>
        <w:t>/</w:t>
      </w:r>
      <w:r w:rsidRPr="00247268">
        <w:rPr>
          <w:rFonts w:ascii="Times New Roman" w:hAnsi="Times New Roman" w:cs="Times New Roman"/>
          <w:sz w:val="28"/>
          <w:szCs w:val="28"/>
        </w:rPr>
        <w:t>file</w:t>
      </w:r>
      <w:r w:rsidRPr="009B6506">
        <w:rPr>
          <w:rFonts w:ascii="Times New Roman" w:hAnsi="Times New Roman" w:cs="Times New Roman"/>
          <w:sz w:val="28"/>
          <w:szCs w:val="28"/>
          <w:lang w:val="ru-RU"/>
        </w:rPr>
        <w:t>/</w:t>
      </w:r>
      <w:r w:rsidRPr="00247268">
        <w:rPr>
          <w:rFonts w:ascii="Times New Roman" w:hAnsi="Times New Roman" w:cs="Times New Roman"/>
          <w:sz w:val="28"/>
          <w:szCs w:val="28"/>
        </w:rPr>
        <w:t>basinplanning</w:t>
      </w:r>
      <w:r w:rsidRPr="009B6506">
        <w:rPr>
          <w:rFonts w:ascii="Times New Roman" w:hAnsi="Times New Roman" w:cs="Times New Roman"/>
          <w:sz w:val="28"/>
          <w:szCs w:val="28"/>
          <w:lang w:val="ru-RU"/>
        </w:rPr>
        <w:t>.</w:t>
      </w:r>
      <w:r w:rsidRPr="00247268">
        <w:rPr>
          <w:rFonts w:ascii="Times New Roman" w:hAnsi="Times New Roman" w:cs="Times New Roman"/>
          <w:sz w:val="28"/>
          <w:szCs w:val="28"/>
        </w:rPr>
        <w:t>pdf</w:t>
      </w:r>
    </w:p>
    <w:p w14:paraId="3AF5ECD4" w14:textId="77777777" w:rsidR="00C15DDD" w:rsidRPr="009B6506" w:rsidRDefault="00C15DDD" w:rsidP="00C15DDD">
      <w:pPr>
        <w:spacing w:after="0" w:line="240" w:lineRule="auto"/>
        <w:ind w:firstLine="709"/>
        <w:jc w:val="both"/>
        <w:rPr>
          <w:rFonts w:ascii="Times New Roman" w:hAnsi="Times New Roman" w:cs="Times New Roman"/>
          <w:sz w:val="28"/>
          <w:szCs w:val="28"/>
          <w:lang w:val="ru-RU"/>
        </w:rPr>
      </w:pPr>
      <w:r w:rsidRPr="0054569F">
        <w:rPr>
          <w:rFonts w:ascii="Times New Roman" w:hAnsi="Times New Roman" w:cs="Times New Roman"/>
          <w:sz w:val="28"/>
          <w:szCs w:val="28"/>
          <w:lang w:val="ru-RU"/>
        </w:rPr>
        <w:t>12</w:t>
      </w:r>
      <w:r>
        <w:rPr>
          <w:rFonts w:ascii="Times New Roman" w:hAnsi="Times New Roman" w:cs="Times New Roman"/>
          <w:sz w:val="28"/>
          <w:szCs w:val="28"/>
          <w:lang w:val="ru-RU"/>
        </w:rPr>
        <w:t xml:space="preserve">. </w:t>
      </w:r>
      <w:r w:rsidRPr="009B6506">
        <w:rPr>
          <w:rFonts w:ascii="Times New Roman" w:hAnsi="Times New Roman" w:cs="Times New Roman"/>
          <w:sz w:val="28"/>
          <w:szCs w:val="28"/>
          <w:lang w:val="ru-RU"/>
        </w:rPr>
        <w:t>Управление водными ресурсами в бассейне реки / Под научной редакцией А.</w:t>
      </w:r>
      <w:r>
        <w:rPr>
          <w:rFonts w:ascii="Times New Roman" w:hAnsi="Times New Roman" w:cs="Times New Roman"/>
          <w:sz w:val="28"/>
          <w:szCs w:val="28"/>
          <w:lang w:val="ru-RU"/>
        </w:rPr>
        <w:t xml:space="preserve"> </w:t>
      </w:r>
      <w:r w:rsidRPr="009B6506">
        <w:rPr>
          <w:rFonts w:ascii="Times New Roman" w:hAnsi="Times New Roman" w:cs="Times New Roman"/>
          <w:sz w:val="28"/>
          <w:szCs w:val="28"/>
          <w:lang w:val="ru-RU"/>
        </w:rPr>
        <w:t>М.</w:t>
      </w:r>
      <w:r>
        <w:rPr>
          <w:rFonts w:ascii="Times New Roman" w:hAnsi="Times New Roman" w:cs="Times New Roman"/>
          <w:sz w:val="28"/>
          <w:szCs w:val="28"/>
          <w:lang w:val="ru-RU"/>
        </w:rPr>
        <w:t xml:space="preserve"> </w:t>
      </w:r>
      <w:r w:rsidRPr="009B6506">
        <w:rPr>
          <w:rFonts w:ascii="Times New Roman" w:hAnsi="Times New Roman" w:cs="Times New Roman"/>
          <w:sz w:val="28"/>
          <w:szCs w:val="28"/>
          <w:lang w:val="ru-RU"/>
        </w:rPr>
        <w:t>Черняева; РосНИИВХ. - Екатеринбург, 1993</w:t>
      </w:r>
      <w:r w:rsidRPr="00FA2001">
        <w:rPr>
          <w:rFonts w:ascii="Times New Roman" w:hAnsi="Times New Roman" w:cs="Times New Roman"/>
          <w:sz w:val="28"/>
          <w:szCs w:val="28"/>
          <w:lang w:val="ru-RU"/>
        </w:rPr>
        <w:t xml:space="preserve">/- 119 </w:t>
      </w:r>
      <w:r>
        <w:rPr>
          <w:rFonts w:ascii="Times New Roman" w:hAnsi="Times New Roman" w:cs="Times New Roman"/>
          <w:sz w:val="28"/>
          <w:szCs w:val="28"/>
          <w:lang w:val="en-US"/>
        </w:rPr>
        <w:t>c</w:t>
      </w:r>
      <w:r w:rsidRPr="00FA2001">
        <w:rPr>
          <w:rFonts w:ascii="Times New Roman" w:hAnsi="Times New Roman" w:cs="Times New Roman"/>
          <w:sz w:val="28"/>
          <w:szCs w:val="28"/>
          <w:lang w:val="ru-RU"/>
        </w:rPr>
        <w:t>.</w:t>
      </w:r>
      <w:r w:rsidRPr="009B6506">
        <w:rPr>
          <w:rFonts w:ascii="Times New Roman" w:hAnsi="Times New Roman" w:cs="Times New Roman"/>
          <w:sz w:val="28"/>
          <w:szCs w:val="28"/>
          <w:lang w:val="ru-RU"/>
        </w:rPr>
        <w:t xml:space="preserve"> </w:t>
      </w:r>
    </w:p>
    <w:p w14:paraId="078B449B" w14:textId="77777777" w:rsidR="00C15DDD" w:rsidRPr="007C363F" w:rsidRDefault="00C15DDD" w:rsidP="00C15DDD">
      <w:pPr>
        <w:spacing w:after="0" w:line="240" w:lineRule="auto"/>
        <w:ind w:firstLine="709"/>
        <w:jc w:val="both"/>
        <w:rPr>
          <w:rFonts w:ascii="Times New Roman" w:hAnsi="Times New Roman" w:cs="Times New Roman"/>
          <w:sz w:val="28"/>
          <w:szCs w:val="28"/>
          <w:lang w:val="ru-RU"/>
        </w:rPr>
      </w:pPr>
      <w:r w:rsidRPr="0054569F">
        <w:rPr>
          <w:rFonts w:ascii="Times New Roman" w:hAnsi="Times New Roman" w:cs="Times New Roman"/>
          <w:sz w:val="28"/>
          <w:szCs w:val="28"/>
          <w:lang w:val="ru-RU"/>
        </w:rPr>
        <w:t>13</w:t>
      </w:r>
      <w:r>
        <w:rPr>
          <w:rFonts w:ascii="Times New Roman" w:hAnsi="Times New Roman" w:cs="Times New Roman"/>
          <w:sz w:val="28"/>
          <w:szCs w:val="28"/>
          <w:lang w:val="ru-RU"/>
        </w:rPr>
        <w:t xml:space="preserve">. </w:t>
      </w:r>
      <w:r w:rsidRPr="009B6506">
        <w:rPr>
          <w:rFonts w:ascii="Times New Roman" w:hAnsi="Times New Roman" w:cs="Times New Roman"/>
          <w:sz w:val="28"/>
          <w:szCs w:val="28"/>
          <w:lang w:val="ru-RU"/>
        </w:rPr>
        <w:t>Корытный Л.М. Бассейновая концепция в природопользовании.</w:t>
      </w:r>
      <w:r>
        <w:rPr>
          <w:rFonts w:ascii="Times New Roman" w:hAnsi="Times New Roman" w:cs="Times New Roman"/>
          <w:sz w:val="28"/>
          <w:szCs w:val="28"/>
          <w:lang w:val="ru-RU"/>
        </w:rPr>
        <w:t>-</w:t>
      </w:r>
      <w:r w:rsidRPr="009B6506">
        <w:rPr>
          <w:rFonts w:ascii="Times New Roman" w:hAnsi="Times New Roman" w:cs="Times New Roman"/>
          <w:sz w:val="28"/>
          <w:szCs w:val="28"/>
          <w:lang w:val="ru-RU"/>
        </w:rPr>
        <w:t xml:space="preserve"> Иркутск: Изд-во Института географии СО РАН, 2001.</w:t>
      </w:r>
      <w:r>
        <w:rPr>
          <w:rFonts w:ascii="Times New Roman" w:hAnsi="Times New Roman" w:cs="Times New Roman"/>
          <w:sz w:val="28"/>
          <w:szCs w:val="28"/>
          <w:lang w:val="ru-RU"/>
        </w:rPr>
        <w:t>-</w:t>
      </w:r>
      <w:r w:rsidRPr="009B6506">
        <w:rPr>
          <w:rFonts w:ascii="Times New Roman" w:hAnsi="Times New Roman" w:cs="Times New Roman"/>
          <w:sz w:val="28"/>
          <w:szCs w:val="28"/>
          <w:lang w:val="ru-RU"/>
        </w:rPr>
        <w:t xml:space="preserve"> </w:t>
      </w:r>
      <w:r w:rsidRPr="007C363F">
        <w:rPr>
          <w:rFonts w:ascii="Times New Roman" w:hAnsi="Times New Roman" w:cs="Times New Roman"/>
          <w:sz w:val="28"/>
          <w:szCs w:val="28"/>
          <w:lang w:val="ru-RU"/>
        </w:rPr>
        <w:t>163 с.</w:t>
      </w:r>
      <w:r w:rsidRPr="005E3847">
        <w:rPr>
          <w:rFonts w:ascii="Times New Roman" w:hAnsi="Times New Roman" w:cs="Times New Roman"/>
          <w:sz w:val="28"/>
          <w:szCs w:val="28"/>
        </w:rPr>
        <w:t> </w:t>
      </w:r>
    </w:p>
    <w:p w14:paraId="04D39BA5" w14:textId="77777777" w:rsidR="00C15DDD" w:rsidRDefault="00C15DDD" w:rsidP="00C15DDD">
      <w:pPr>
        <w:spacing w:after="0" w:line="240" w:lineRule="auto"/>
        <w:ind w:firstLine="709"/>
        <w:jc w:val="both"/>
        <w:rPr>
          <w:rFonts w:ascii="Times New Roman" w:hAnsi="Times New Roman" w:cs="Times New Roman"/>
          <w:sz w:val="28"/>
          <w:szCs w:val="28"/>
          <w:lang w:val="ru-RU"/>
        </w:rPr>
      </w:pPr>
      <w:r w:rsidRPr="00FA2001">
        <w:rPr>
          <w:rFonts w:ascii="Times New Roman" w:hAnsi="Times New Roman" w:cs="Times New Roman"/>
          <w:sz w:val="28"/>
          <w:szCs w:val="28"/>
          <w:lang w:val="ru-RU"/>
        </w:rPr>
        <w:t>1</w:t>
      </w:r>
      <w:r w:rsidRPr="0054569F">
        <w:rPr>
          <w:rFonts w:ascii="Times New Roman" w:hAnsi="Times New Roman" w:cs="Times New Roman"/>
          <w:sz w:val="28"/>
          <w:szCs w:val="28"/>
          <w:lang w:val="ru-RU"/>
        </w:rPr>
        <w:t>4</w:t>
      </w:r>
      <w:r>
        <w:rPr>
          <w:rFonts w:ascii="Times New Roman" w:hAnsi="Times New Roman" w:cs="Times New Roman"/>
          <w:sz w:val="28"/>
          <w:szCs w:val="28"/>
          <w:lang w:val="ru-RU"/>
        </w:rPr>
        <w:t xml:space="preserve">. </w:t>
      </w:r>
      <w:r w:rsidRPr="009B6506">
        <w:rPr>
          <w:rFonts w:ascii="Times New Roman" w:hAnsi="Times New Roman" w:cs="Times New Roman"/>
          <w:sz w:val="28"/>
          <w:szCs w:val="28"/>
          <w:lang w:val="ru-RU"/>
        </w:rPr>
        <w:t xml:space="preserve">Меншуткин В.В., Филатов Н.Н., М.С. Потахин. Разработка экспертной системы «Озера Карелии». Часть 1. Порядковые и номинальные характеристики озер // Водные ресурсы. Т. 36. №2. 2009. </w:t>
      </w:r>
      <w:r w:rsidRPr="00856C26">
        <w:rPr>
          <w:rFonts w:ascii="Times New Roman" w:hAnsi="Times New Roman" w:cs="Times New Roman"/>
          <w:sz w:val="28"/>
          <w:szCs w:val="28"/>
        </w:rPr>
        <w:t>C</w:t>
      </w:r>
      <w:r w:rsidRPr="009B6506">
        <w:rPr>
          <w:rFonts w:ascii="Times New Roman" w:hAnsi="Times New Roman" w:cs="Times New Roman"/>
          <w:sz w:val="28"/>
          <w:szCs w:val="28"/>
          <w:lang w:val="ru-RU"/>
        </w:rPr>
        <w:t>. 160-171.</w:t>
      </w:r>
      <w:r>
        <w:rPr>
          <w:rFonts w:ascii="Times New Roman" w:hAnsi="Times New Roman" w:cs="Times New Roman"/>
          <w:sz w:val="28"/>
          <w:szCs w:val="28"/>
          <w:lang w:val="ru-RU"/>
        </w:rPr>
        <w:t xml:space="preserve"> </w:t>
      </w:r>
    </w:p>
    <w:p w14:paraId="4506B84C" w14:textId="7FBC42AC" w:rsidR="00C15DDD" w:rsidRDefault="00C15DDD" w:rsidP="00C15DDD">
      <w:pPr>
        <w:spacing w:after="0" w:line="240" w:lineRule="auto"/>
        <w:ind w:firstLine="709"/>
        <w:jc w:val="both"/>
        <w:rPr>
          <w:rFonts w:ascii="Times New Roman" w:hAnsi="Times New Roman" w:cs="Times New Roman"/>
          <w:sz w:val="28"/>
          <w:szCs w:val="28"/>
          <w:lang w:val="ru-RU"/>
        </w:rPr>
      </w:pPr>
      <w:r w:rsidRPr="00FA2001">
        <w:rPr>
          <w:rFonts w:ascii="Times New Roman" w:hAnsi="Times New Roman" w:cs="Times New Roman"/>
          <w:sz w:val="28"/>
          <w:szCs w:val="28"/>
          <w:lang w:val="ru-RU"/>
        </w:rPr>
        <w:t>1</w:t>
      </w:r>
      <w:r w:rsidRPr="00E74DAB">
        <w:rPr>
          <w:rFonts w:ascii="Times New Roman" w:hAnsi="Times New Roman" w:cs="Times New Roman"/>
          <w:sz w:val="28"/>
          <w:szCs w:val="28"/>
          <w:lang w:val="ru-RU"/>
        </w:rPr>
        <w:t>5</w:t>
      </w:r>
      <w:r>
        <w:rPr>
          <w:rFonts w:ascii="Times New Roman" w:hAnsi="Times New Roman" w:cs="Times New Roman"/>
          <w:sz w:val="28"/>
          <w:szCs w:val="28"/>
          <w:lang w:val="ru-RU"/>
        </w:rPr>
        <w:t xml:space="preserve">. Алексеева А.Г. </w:t>
      </w:r>
      <w:r w:rsidRPr="009B6506">
        <w:rPr>
          <w:rFonts w:ascii="Times New Roman" w:hAnsi="Times New Roman" w:cs="Times New Roman"/>
          <w:sz w:val="28"/>
          <w:szCs w:val="28"/>
          <w:lang w:val="ru-RU"/>
        </w:rPr>
        <w:t>Управление водными ресурсами</w:t>
      </w:r>
      <w:r>
        <w:rPr>
          <w:rFonts w:ascii="Times New Roman" w:hAnsi="Times New Roman" w:cs="Times New Roman"/>
          <w:sz w:val="28"/>
          <w:szCs w:val="28"/>
          <w:lang w:val="ru-RU"/>
        </w:rPr>
        <w:t xml:space="preserve"> в Российской Федерации // Строительство уникальных зданий и сооружений, 2015.-№4.- С. 10-44.</w:t>
      </w:r>
    </w:p>
    <w:p w14:paraId="2DD90DA8" w14:textId="77777777" w:rsidR="00C15DDD" w:rsidRPr="000549F4" w:rsidRDefault="00C15DDD" w:rsidP="00C15DDD">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ru-RU"/>
        </w:rPr>
        <w:t>1</w:t>
      </w:r>
      <w:r w:rsidRPr="0054569F">
        <w:rPr>
          <w:rFonts w:ascii="Times New Roman" w:hAnsi="Times New Roman" w:cs="Times New Roman"/>
          <w:sz w:val="28"/>
          <w:szCs w:val="28"/>
          <w:lang w:val="ru-RU"/>
        </w:rPr>
        <w:t>6</w:t>
      </w:r>
      <w:r w:rsidRPr="001D7086">
        <w:rPr>
          <w:rFonts w:ascii="Times New Roman" w:hAnsi="Times New Roman" w:cs="Times New Roman"/>
          <w:sz w:val="28"/>
          <w:szCs w:val="28"/>
          <w:lang w:val="ru-RU"/>
        </w:rPr>
        <w:t>.</w:t>
      </w:r>
      <w:r w:rsidRPr="001D7086">
        <w:rPr>
          <w:rFonts w:ascii="Times New Roman" w:hAnsi="Times New Roman" w:cs="Times New Roman"/>
          <w:b/>
          <w:bCs/>
          <w:sz w:val="28"/>
          <w:szCs w:val="28"/>
          <w:lang w:val="ru-RU"/>
        </w:rPr>
        <w:t xml:space="preserve"> </w:t>
      </w:r>
      <w:r w:rsidRPr="009B6506">
        <w:rPr>
          <w:rFonts w:ascii="Times New Roman" w:hAnsi="Times New Roman" w:cs="Times New Roman"/>
          <w:sz w:val="28"/>
          <w:szCs w:val="28"/>
          <w:lang w:val="ru-RU"/>
        </w:rPr>
        <w:t>Расулзода К., Пулатов Я.Э.</w:t>
      </w:r>
      <w:r w:rsidRPr="001D7086">
        <w:rPr>
          <w:rFonts w:ascii="Times New Roman" w:hAnsi="Times New Roman" w:cs="Times New Roman"/>
          <w:sz w:val="28"/>
          <w:szCs w:val="28"/>
          <w:lang w:val="ru-RU"/>
        </w:rPr>
        <w:t xml:space="preserve"> </w:t>
      </w:r>
      <w:r w:rsidRPr="009B6506">
        <w:rPr>
          <w:rFonts w:ascii="Times New Roman" w:hAnsi="Times New Roman" w:cs="Times New Roman"/>
          <w:sz w:val="28"/>
          <w:szCs w:val="28"/>
          <w:lang w:val="ru-RU"/>
        </w:rPr>
        <w:t>Интегрированное управление водными ресурсами: проблемы и перспектива</w:t>
      </w:r>
      <w:r w:rsidRPr="001D7086">
        <w:rPr>
          <w:rFonts w:ascii="Times New Roman" w:hAnsi="Times New Roman" w:cs="Times New Roman"/>
          <w:sz w:val="28"/>
          <w:szCs w:val="28"/>
          <w:lang w:val="ru-RU"/>
        </w:rPr>
        <w:t xml:space="preserve"> //</w:t>
      </w:r>
      <w:r>
        <w:rPr>
          <w:rFonts w:ascii="Times New Roman" w:hAnsi="Times New Roman" w:cs="Times New Roman"/>
          <w:sz w:val="28"/>
          <w:szCs w:val="28"/>
          <w:lang w:val="ru-RU"/>
        </w:rPr>
        <w:t>Вестник Таджикского государственного университета права, бизнеса и политики</w:t>
      </w:r>
      <w:r w:rsidRPr="001D7086">
        <w:rPr>
          <w:rFonts w:ascii="Times New Roman" w:hAnsi="Times New Roman" w:cs="Times New Roman"/>
          <w:sz w:val="28"/>
          <w:szCs w:val="28"/>
          <w:lang w:val="ru-RU"/>
        </w:rPr>
        <w:t xml:space="preserve"> </w:t>
      </w:r>
      <w:r>
        <w:rPr>
          <w:lang w:val="ru-RU"/>
        </w:rPr>
        <w:t>,</w:t>
      </w:r>
      <w:r w:rsidRPr="001D7086">
        <w:rPr>
          <w:rFonts w:ascii="Times New Roman" w:hAnsi="Times New Roman" w:cs="Times New Roman"/>
          <w:sz w:val="28"/>
          <w:szCs w:val="28"/>
          <w:lang w:val="ru-RU"/>
        </w:rPr>
        <w:t xml:space="preserve"> 2012.-№1(49).- С</w:t>
      </w:r>
      <w:r w:rsidRPr="000549F4">
        <w:rPr>
          <w:rFonts w:ascii="Times New Roman" w:hAnsi="Times New Roman" w:cs="Times New Roman"/>
          <w:sz w:val="28"/>
          <w:szCs w:val="28"/>
          <w:lang w:val="en-US"/>
        </w:rPr>
        <w:t>. 12-21.</w:t>
      </w:r>
    </w:p>
    <w:p w14:paraId="7AEDBBE5" w14:textId="77777777" w:rsidR="00C15DDD" w:rsidRPr="001D7086" w:rsidRDefault="00C15DDD" w:rsidP="00C15DDD">
      <w:pPr>
        <w:spacing w:after="0" w:line="240" w:lineRule="auto"/>
        <w:ind w:firstLine="709"/>
        <w:jc w:val="both"/>
        <w:rPr>
          <w:rFonts w:ascii="Times New Roman" w:hAnsi="Times New Roman" w:cs="Times New Roman"/>
          <w:bCs/>
          <w:sz w:val="28"/>
          <w:szCs w:val="28"/>
          <w:lang w:val="en-US"/>
        </w:rPr>
      </w:pPr>
      <w:r w:rsidRPr="00FA2001">
        <w:rPr>
          <w:rFonts w:ascii="Times New Roman" w:hAnsi="Times New Roman" w:cs="Times New Roman"/>
          <w:bCs/>
          <w:sz w:val="28"/>
          <w:szCs w:val="28"/>
          <w:lang w:val="en-US"/>
        </w:rPr>
        <w:t>1</w:t>
      </w:r>
      <w:r>
        <w:rPr>
          <w:rFonts w:ascii="Times New Roman" w:hAnsi="Times New Roman" w:cs="Times New Roman"/>
          <w:bCs/>
          <w:sz w:val="28"/>
          <w:szCs w:val="28"/>
          <w:lang w:val="en-US"/>
        </w:rPr>
        <w:t>7</w:t>
      </w:r>
      <w:r w:rsidRPr="001D7086">
        <w:rPr>
          <w:rFonts w:ascii="Times New Roman" w:hAnsi="Times New Roman" w:cs="Times New Roman"/>
          <w:bCs/>
          <w:sz w:val="28"/>
          <w:szCs w:val="28"/>
          <w:lang w:val="en-US"/>
        </w:rPr>
        <w:t>. Dellapenna J.W., Gupta J. (2009) The evolution of global water law. - Springer Science Business Media.-413 h. -P.3-19.</w:t>
      </w:r>
    </w:p>
    <w:p w14:paraId="0D4E468B" w14:textId="77777777" w:rsidR="00C15DDD" w:rsidRPr="001D7086" w:rsidRDefault="00C15DDD" w:rsidP="00C15DDD">
      <w:pPr>
        <w:spacing w:after="0" w:line="240" w:lineRule="auto"/>
        <w:ind w:firstLine="709"/>
        <w:jc w:val="both"/>
        <w:rPr>
          <w:rFonts w:ascii="Times New Roman" w:hAnsi="Times New Roman" w:cs="Times New Roman"/>
          <w:bCs/>
          <w:sz w:val="28"/>
          <w:szCs w:val="28"/>
          <w:lang w:val="en-US"/>
        </w:rPr>
      </w:pPr>
      <w:r w:rsidRPr="00E74DAB">
        <w:rPr>
          <w:rFonts w:ascii="Times New Roman" w:hAnsi="Times New Roman" w:cs="Times New Roman"/>
          <w:bCs/>
          <w:sz w:val="28"/>
          <w:szCs w:val="28"/>
          <w:lang w:val="en-US"/>
        </w:rPr>
        <w:t>1</w:t>
      </w:r>
      <w:r>
        <w:rPr>
          <w:rFonts w:ascii="Times New Roman" w:hAnsi="Times New Roman" w:cs="Times New Roman"/>
          <w:bCs/>
          <w:sz w:val="28"/>
          <w:szCs w:val="28"/>
          <w:lang w:val="en-US"/>
        </w:rPr>
        <w:t>8</w:t>
      </w:r>
      <w:r w:rsidRPr="001D7086">
        <w:rPr>
          <w:rFonts w:ascii="Times New Roman" w:hAnsi="Times New Roman" w:cs="Times New Roman"/>
          <w:bCs/>
          <w:sz w:val="28"/>
          <w:szCs w:val="28"/>
          <w:lang w:val="en-US"/>
        </w:rPr>
        <w:t xml:space="preserve">. Lipper J.  (1967) Equitable utilization / Garretson A., Hayton R., Olmstead C. (eds) The Law of Internations Drainage Basins.- Oceana Publications, Dobbs Ferry.-New York. -P.18. </w:t>
      </w:r>
    </w:p>
    <w:p w14:paraId="0EF4E9D6" w14:textId="77777777" w:rsidR="00C15DDD" w:rsidRPr="001D7086" w:rsidRDefault="00C15DDD" w:rsidP="00C15DDD">
      <w:pPr>
        <w:spacing w:after="0" w:line="240" w:lineRule="auto"/>
        <w:ind w:firstLine="709"/>
        <w:jc w:val="both"/>
        <w:rPr>
          <w:rFonts w:ascii="Times New Roman" w:hAnsi="Times New Roman" w:cs="Times New Roman"/>
          <w:bCs/>
          <w:sz w:val="28"/>
          <w:szCs w:val="28"/>
          <w:lang w:val="en-US"/>
        </w:rPr>
      </w:pPr>
      <w:r w:rsidRPr="00E74DAB">
        <w:rPr>
          <w:rFonts w:ascii="Times New Roman" w:hAnsi="Times New Roman" w:cs="Times New Roman"/>
          <w:bCs/>
          <w:sz w:val="28"/>
          <w:szCs w:val="28"/>
          <w:lang w:val="en-US"/>
        </w:rPr>
        <w:t>1</w:t>
      </w:r>
      <w:r>
        <w:rPr>
          <w:rFonts w:ascii="Times New Roman" w:hAnsi="Times New Roman" w:cs="Times New Roman"/>
          <w:bCs/>
          <w:sz w:val="28"/>
          <w:szCs w:val="28"/>
          <w:lang w:val="en-US"/>
        </w:rPr>
        <w:t>9</w:t>
      </w:r>
      <w:r w:rsidRPr="001D7086">
        <w:rPr>
          <w:rFonts w:ascii="Times New Roman" w:hAnsi="Times New Roman" w:cs="Times New Roman"/>
          <w:bCs/>
          <w:sz w:val="28"/>
          <w:szCs w:val="28"/>
          <w:lang w:val="en-US"/>
        </w:rPr>
        <w:t>. Lammers J.  (1984) Pollution of international watercourses. – Martinus Nijhoff, The Hague, The Netherlands. -P.556.</w:t>
      </w:r>
    </w:p>
    <w:p w14:paraId="64BB7814" w14:textId="77777777" w:rsidR="00C15DDD" w:rsidRPr="001D7086" w:rsidRDefault="00C15DDD" w:rsidP="00C15DDD">
      <w:pPr>
        <w:spacing w:after="0" w:line="240" w:lineRule="auto"/>
        <w:ind w:firstLine="709"/>
        <w:jc w:val="both"/>
        <w:rPr>
          <w:rFonts w:ascii="Times New Roman" w:hAnsi="Times New Roman" w:cs="Times New Roman"/>
          <w:bCs/>
          <w:sz w:val="28"/>
          <w:szCs w:val="28"/>
          <w:lang w:val="en-US"/>
        </w:rPr>
      </w:pPr>
      <w:r>
        <w:rPr>
          <w:rFonts w:ascii="Times New Roman" w:hAnsi="Times New Roman" w:cs="Times New Roman"/>
          <w:bCs/>
          <w:sz w:val="28"/>
          <w:szCs w:val="28"/>
          <w:lang w:val="en-US"/>
        </w:rPr>
        <w:t>20</w:t>
      </w:r>
      <w:r w:rsidRPr="001D7086">
        <w:rPr>
          <w:rFonts w:ascii="Times New Roman" w:hAnsi="Times New Roman" w:cs="Times New Roman"/>
          <w:bCs/>
          <w:sz w:val="28"/>
          <w:szCs w:val="28"/>
          <w:lang w:val="en-US"/>
        </w:rPr>
        <w:t>. Birnie P., Boyle A.E. (1992) International Law and Environment.-Clarendon Press, Oxford.-P.218.</w:t>
      </w:r>
    </w:p>
    <w:p w14:paraId="06FA8018" w14:textId="77777777" w:rsidR="00C15DDD" w:rsidRPr="001D7086" w:rsidRDefault="00C15DDD" w:rsidP="00C15DDD">
      <w:pPr>
        <w:spacing w:after="0" w:line="240" w:lineRule="auto"/>
        <w:ind w:firstLine="709"/>
        <w:jc w:val="both"/>
        <w:rPr>
          <w:rFonts w:ascii="Times New Roman" w:hAnsi="Times New Roman" w:cs="Times New Roman"/>
          <w:bCs/>
          <w:sz w:val="28"/>
          <w:szCs w:val="28"/>
          <w:lang w:val="en-US"/>
        </w:rPr>
      </w:pPr>
      <w:r>
        <w:rPr>
          <w:rFonts w:ascii="Times New Roman" w:hAnsi="Times New Roman" w:cs="Times New Roman"/>
          <w:bCs/>
          <w:sz w:val="28"/>
          <w:szCs w:val="28"/>
          <w:lang w:val="en-US"/>
        </w:rPr>
        <w:t>21</w:t>
      </w:r>
      <w:r w:rsidRPr="001D7086">
        <w:rPr>
          <w:rFonts w:ascii="Times New Roman" w:hAnsi="Times New Roman" w:cs="Times New Roman"/>
          <w:bCs/>
          <w:sz w:val="28"/>
          <w:szCs w:val="28"/>
          <w:lang w:val="en-US"/>
        </w:rPr>
        <w:t>.</w:t>
      </w:r>
      <w:r w:rsidRPr="00FA2001">
        <w:rPr>
          <w:rFonts w:ascii="Times New Roman" w:hAnsi="Times New Roman" w:cs="Times New Roman"/>
          <w:bCs/>
          <w:sz w:val="28"/>
          <w:szCs w:val="28"/>
          <w:lang w:val="en-US"/>
        </w:rPr>
        <w:t xml:space="preserve"> </w:t>
      </w:r>
      <w:r w:rsidRPr="001D7086">
        <w:rPr>
          <w:rFonts w:ascii="Times New Roman" w:hAnsi="Times New Roman" w:cs="Times New Roman"/>
          <w:bCs/>
          <w:sz w:val="28"/>
          <w:szCs w:val="28"/>
          <w:lang w:val="en-US"/>
        </w:rPr>
        <w:t>Buzan B., Weaver O. and Wilde, J. Security-A New Framework for Analysis.-Colorado: Lynne Rinner Publishers, Ins., Boulder, 1998.-239 p.</w:t>
      </w:r>
    </w:p>
    <w:p w14:paraId="5310D09D" w14:textId="77777777" w:rsidR="00C15DDD" w:rsidRPr="007C363F" w:rsidRDefault="00C15DDD" w:rsidP="00C15DDD">
      <w:pPr>
        <w:spacing w:after="0" w:line="240" w:lineRule="auto"/>
        <w:ind w:firstLine="709"/>
        <w:jc w:val="both"/>
        <w:rPr>
          <w:rFonts w:ascii="Times New Roman" w:hAnsi="Times New Roman" w:cs="Times New Roman"/>
          <w:b/>
          <w:sz w:val="28"/>
          <w:szCs w:val="28"/>
          <w:lang w:val="ru-RU"/>
        </w:rPr>
      </w:pPr>
      <w:r>
        <w:rPr>
          <w:rFonts w:ascii="Times New Roman" w:hAnsi="Times New Roman" w:cs="Times New Roman"/>
          <w:bCs/>
          <w:sz w:val="28"/>
          <w:szCs w:val="28"/>
          <w:lang w:val="en-US"/>
        </w:rPr>
        <w:t>22</w:t>
      </w:r>
      <w:r w:rsidRPr="001D7086">
        <w:rPr>
          <w:rFonts w:ascii="Times New Roman" w:hAnsi="Times New Roman" w:cs="Times New Roman"/>
          <w:bCs/>
          <w:sz w:val="28"/>
          <w:szCs w:val="28"/>
          <w:lang w:val="en-US"/>
        </w:rPr>
        <w:t>. Buzan B. People, States and Fear: An Agenda for International Security Studies in the Post-Could War Era.- Boulder</w:t>
      </w:r>
      <w:r w:rsidRPr="007C363F">
        <w:rPr>
          <w:rFonts w:ascii="Times New Roman" w:hAnsi="Times New Roman" w:cs="Times New Roman"/>
          <w:bCs/>
          <w:sz w:val="28"/>
          <w:szCs w:val="28"/>
          <w:lang w:val="ru-RU"/>
        </w:rPr>
        <w:t>:</w:t>
      </w:r>
      <w:r w:rsidRPr="001D7086">
        <w:rPr>
          <w:rFonts w:ascii="Times New Roman" w:hAnsi="Times New Roman" w:cs="Times New Roman"/>
          <w:bCs/>
          <w:sz w:val="28"/>
          <w:szCs w:val="28"/>
          <w:lang w:val="en-US"/>
        </w:rPr>
        <w:t>LynneRiennerPublishers</w:t>
      </w:r>
      <w:r w:rsidRPr="007C363F">
        <w:rPr>
          <w:rFonts w:ascii="Times New Roman" w:hAnsi="Times New Roman" w:cs="Times New Roman"/>
          <w:bCs/>
          <w:sz w:val="28"/>
          <w:szCs w:val="28"/>
          <w:lang w:val="ru-RU"/>
        </w:rPr>
        <w:t xml:space="preserve">, 1991.-318 </w:t>
      </w:r>
      <w:r w:rsidRPr="001D7086">
        <w:rPr>
          <w:rFonts w:ascii="Times New Roman" w:hAnsi="Times New Roman" w:cs="Times New Roman"/>
          <w:bCs/>
          <w:sz w:val="28"/>
          <w:szCs w:val="28"/>
          <w:lang w:val="en-US"/>
        </w:rPr>
        <w:t>p</w:t>
      </w:r>
      <w:r w:rsidRPr="007C363F">
        <w:rPr>
          <w:rFonts w:ascii="Times New Roman" w:hAnsi="Times New Roman" w:cs="Times New Roman"/>
          <w:bCs/>
          <w:sz w:val="28"/>
          <w:szCs w:val="28"/>
          <w:lang w:val="ru-RU"/>
        </w:rPr>
        <w:t>.</w:t>
      </w:r>
    </w:p>
    <w:p w14:paraId="47200435" w14:textId="77777777" w:rsidR="00C15DDD" w:rsidRPr="001D7086" w:rsidRDefault="00C15DDD" w:rsidP="00C15DDD">
      <w:pPr>
        <w:spacing w:after="0" w:line="240" w:lineRule="auto"/>
        <w:ind w:firstLine="709"/>
        <w:jc w:val="both"/>
        <w:rPr>
          <w:rFonts w:ascii="Times New Roman" w:hAnsi="Times New Roman" w:cs="Times New Roman"/>
          <w:bCs/>
          <w:sz w:val="28"/>
          <w:szCs w:val="28"/>
        </w:rPr>
      </w:pPr>
      <w:r w:rsidRPr="0054569F">
        <w:rPr>
          <w:rFonts w:ascii="Times New Roman" w:hAnsi="Times New Roman" w:cs="Times New Roman"/>
          <w:bCs/>
          <w:sz w:val="28"/>
          <w:szCs w:val="28"/>
          <w:lang w:val="ru-RU"/>
        </w:rPr>
        <w:t>23</w:t>
      </w:r>
      <w:r w:rsidRPr="009B6506">
        <w:rPr>
          <w:rFonts w:ascii="Times New Roman" w:hAnsi="Times New Roman" w:cs="Times New Roman"/>
          <w:bCs/>
          <w:sz w:val="28"/>
          <w:szCs w:val="28"/>
          <w:lang w:val="ru-RU"/>
        </w:rPr>
        <w:t>. Духовный В.А., Соколов В.И. Интегрированное управление водными ресурсами:</w:t>
      </w:r>
      <w:r w:rsidRPr="001D7086">
        <w:rPr>
          <w:rFonts w:ascii="Times New Roman" w:hAnsi="Times New Roman" w:cs="Times New Roman"/>
          <w:bCs/>
          <w:sz w:val="28"/>
          <w:szCs w:val="28"/>
          <w:lang w:val="ru-RU"/>
        </w:rPr>
        <w:t xml:space="preserve"> </w:t>
      </w:r>
      <w:r w:rsidRPr="009B6506">
        <w:rPr>
          <w:rFonts w:ascii="Times New Roman" w:hAnsi="Times New Roman" w:cs="Times New Roman"/>
          <w:bCs/>
          <w:sz w:val="28"/>
          <w:szCs w:val="28"/>
          <w:lang w:val="ru-RU"/>
        </w:rPr>
        <w:t xml:space="preserve">опыт и уроки Центральной Азии – навстречу четвертому Всемирному Водному Форуму.- </w:t>
      </w:r>
      <w:r w:rsidRPr="001D7086">
        <w:rPr>
          <w:rFonts w:ascii="Times New Roman" w:hAnsi="Times New Roman" w:cs="Times New Roman"/>
          <w:bCs/>
          <w:sz w:val="28"/>
          <w:szCs w:val="28"/>
        </w:rPr>
        <w:t>Ташкент</w:t>
      </w:r>
      <w:r w:rsidRPr="001D7086">
        <w:rPr>
          <w:rFonts w:ascii="Times New Roman" w:hAnsi="Times New Roman" w:cs="Times New Roman"/>
          <w:bCs/>
          <w:sz w:val="28"/>
          <w:szCs w:val="28"/>
          <w:lang w:val="en-US"/>
        </w:rPr>
        <w:t xml:space="preserve">, </w:t>
      </w:r>
      <w:r w:rsidRPr="001D7086">
        <w:rPr>
          <w:rFonts w:ascii="Times New Roman" w:hAnsi="Times New Roman" w:cs="Times New Roman"/>
          <w:bCs/>
          <w:sz w:val="28"/>
          <w:szCs w:val="28"/>
        </w:rPr>
        <w:t>2005.- 97 с.</w:t>
      </w:r>
    </w:p>
    <w:p w14:paraId="324E31AF" w14:textId="77777777" w:rsidR="00C15DDD" w:rsidRPr="001D7086" w:rsidRDefault="00C15DDD" w:rsidP="00C15DDD">
      <w:pPr>
        <w:spacing w:after="0" w:line="240" w:lineRule="auto"/>
        <w:ind w:firstLine="709"/>
        <w:jc w:val="both"/>
        <w:rPr>
          <w:rFonts w:ascii="Times New Roman" w:hAnsi="Times New Roman" w:cs="Times New Roman"/>
          <w:bCs/>
          <w:sz w:val="28"/>
          <w:szCs w:val="28"/>
          <w:lang w:val="en-US"/>
        </w:rPr>
      </w:pPr>
      <w:r w:rsidRPr="00FA2001">
        <w:rPr>
          <w:rFonts w:ascii="Times New Roman" w:hAnsi="Times New Roman" w:cs="Times New Roman"/>
          <w:bCs/>
          <w:sz w:val="28"/>
          <w:szCs w:val="28"/>
          <w:lang w:val="en-US"/>
        </w:rPr>
        <w:t>2</w:t>
      </w:r>
      <w:r>
        <w:rPr>
          <w:rFonts w:ascii="Times New Roman" w:hAnsi="Times New Roman" w:cs="Times New Roman"/>
          <w:bCs/>
          <w:sz w:val="28"/>
          <w:szCs w:val="28"/>
          <w:lang w:val="en-US"/>
        </w:rPr>
        <w:t>4</w:t>
      </w:r>
      <w:r w:rsidRPr="001D7086">
        <w:rPr>
          <w:rFonts w:ascii="Times New Roman" w:hAnsi="Times New Roman" w:cs="Times New Roman"/>
          <w:bCs/>
          <w:sz w:val="28"/>
          <w:szCs w:val="28"/>
          <w:lang w:val="en-US"/>
        </w:rPr>
        <w:t>. Barry Buzan and Ole Waever. Regions and powers: The structure of internationalSecurity.- Cambridge University Press, 2003.-598 p.</w:t>
      </w:r>
    </w:p>
    <w:p w14:paraId="7CD4C489" w14:textId="77777777" w:rsidR="00C15DDD" w:rsidRPr="001D7086" w:rsidRDefault="00C15DDD" w:rsidP="00C15DDD">
      <w:pPr>
        <w:spacing w:after="0" w:line="240" w:lineRule="auto"/>
        <w:ind w:firstLine="709"/>
        <w:jc w:val="both"/>
        <w:rPr>
          <w:rFonts w:ascii="Times New Roman" w:hAnsi="Times New Roman" w:cs="Times New Roman"/>
          <w:sz w:val="28"/>
          <w:szCs w:val="28"/>
          <w:lang w:val="en-US"/>
        </w:rPr>
      </w:pPr>
      <w:r w:rsidRPr="00E74DAB">
        <w:rPr>
          <w:rFonts w:ascii="Times New Roman" w:hAnsi="Times New Roman" w:cs="Times New Roman"/>
          <w:sz w:val="28"/>
          <w:szCs w:val="28"/>
          <w:lang w:val="en-US"/>
        </w:rPr>
        <w:t>2</w:t>
      </w:r>
      <w:r>
        <w:rPr>
          <w:rFonts w:ascii="Times New Roman" w:hAnsi="Times New Roman" w:cs="Times New Roman"/>
          <w:sz w:val="28"/>
          <w:szCs w:val="28"/>
          <w:lang w:val="en-US"/>
        </w:rPr>
        <w:t>5</w:t>
      </w:r>
      <w:r w:rsidRPr="001D7086">
        <w:rPr>
          <w:rFonts w:ascii="Times New Roman" w:hAnsi="Times New Roman" w:cs="Times New Roman"/>
          <w:sz w:val="28"/>
          <w:szCs w:val="28"/>
          <w:lang w:val="en-US"/>
        </w:rPr>
        <w:t xml:space="preserve">. South Priaralie – New Perspectives. Report on the Project «NATO for Peace». Editors Joop de Schutter and Victor Dukhovny. Tashkent. 2003. -151 p.  </w:t>
      </w:r>
    </w:p>
    <w:p w14:paraId="0984C44B" w14:textId="77777777" w:rsidR="00C15DDD" w:rsidRPr="001D7086" w:rsidRDefault="00C15DDD" w:rsidP="00C15DDD">
      <w:pPr>
        <w:spacing w:after="0" w:line="240" w:lineRule="auto"/>
        <w:ind w:firstLine="709"/>
        <w:jc w:val="both"/>
        <w:rPr>
          <w:rFonts w:ascii="Times New Roman" w:hAnsi="Times New Roman" w:cs="Times New Roman"/>
          <w:sz w:val="28"/>
          <w:szCs w:val="28"/>
          <w:lang w:val="en-US"/>
        </w:rPr>
      </w:pPr>
      <w:r w:rsidRPr="00FA2001">
        <w:rPr>
          <w:rFonts w:ascii="Times New Roman" w:hAnsi="Times New Roman" w:cs="Times New Roman"/>
          <w:sz w:val="28"/>
          <w:szCs w:val="28"/>
          <w:lang w:val="en-US"/>
        </w:rPr>
        <w:t>2</w:t>
      </w:r>
      <w:r>
        <w:rPr>
          <w:rFonts w:ascii="Times New Roman" w:hAnsi="Times New Roman" w:cs="Times New Roman"/>
          <w:sz w:val="28"/>
          <w:szCs w:val="28"/>
          <w:lang w:val="en-US"/>
        </w:rPr>
        <w:t>6</w:t>
      </w:r>
      <w:r w:rsidRPr="001D7086">
        <w:rPr>
          <w:rFonts w:ascii="Times New Roman" w:hAnsi="Times New Roman" w:cs="Times New Roman"/>
          <w:sz w:val="28"/>
          <w:szCs w:val="28"/>
          <w:lang w:val="en-US"/>
        </w:rPr>
        <w:t xml:space="preserve">. Plusquellec H. (2004) Application of Geosynthetics in Irrigation and Drainage Projects. ICID. New Delhi, India. - 79 p. </w:t>
      </w:r>
    </w:p>
    <w:p w14:paraId="456B22EC" w14:textId="77777777" w:rsidR="00C15DDD" w:rsidRPr="001D7086" w:rsidRDefault="00C15DDD" w:rsidP="00C15DDD">
      <w:pPr>
        <w:spacing w:after="0" w:line="240" w:lineRule="auto"/>
        <w:ind w:firstLine="709"/>
        <w:jc w:val="both"/>
        <w:rPr>
          <w:rFonts w:ascii="Times New Roman" w:hAnsi="Times New Roman" w:cs="Times New Roman"/>
          <w:sz w:val="28"/>
          <w:szCs w:val="28"/>
          <w:lang w:val="en-US"/>
        </w:rPr>
      </w:pPr>
      <w:r w:rsidRPr="00E74DAB">
        <w:rPr>
          <w:rFonts w:ascii="Times New Roman" w:hAnsi="Times New Roman" w:cs="Times New Roman"/>
          <w:sz w:val="28"/>
          <w:szCs w:val="28"/>
          <w:lang w:val="en-US"/>
        </w:rPr>
        <w:t>2</w:t>
      </w:r>
      <w:r>
        <w:rPr>
          <w:rFonts w:ascii="Times New Roman" w:hAnsi="Times New Roman" w:cs="Times New Roman"/>
          <w:sz w:val="28"/>
          <w:szCs w:val="28"/>
          <w:lang w:val="en-US"/>
        </w:rPr>
        <w:t>7</w:t>
      </w:r>
      <w:r w:rsidRPr="001D7086">
        <w:rPr>
          <w:rFonts w:ascii="Times New Roman" w:hAnsi="Times New Roman" w:cs="Times New Roman"/>
          <w:sz w:val="28"/>
          <w:szCs w:val="28"/>
          <w:lang w:val="en-US"/>
        </w:rPr>
        <w:t xml:space="preserve">. Frank Jaspers. Institutional Arrangements for Integrated River Basin Management. Water Policy, 2003.- vol. 5 № 1.- pp.77-90. </w:t>
      </w:r>
    </w:p>
    <w:p w14:paraId="3A27A1FC" w14:textId="77777777" w:rsidR="00C15DDD" w:rsidRPr="001D7086" w:rsidRDefault="00C15DDD" w:rsidP="00C15DDD">
      <w:pPr>
        <w:spacing w:after="0" w:line="240" w:lineRule="auto"/>
        <w:ind w:firstLine="709"/>
        <w:jc w:val="both"/>
        <w:rPr>
          <w:rFonts w:ascii="Times New Roman" w:hAnsi="Times New Roman" w:cs="Times New Roman"/>
          <w:sz w:val="28"/>
          <w:szCs w:val="28"/>
          <w:lang w:val="en-US"/>
        </w:rPr>
      </w:pPr>
      <w:r w:rsidRPr="00FA2001">
        <w:rPr>
          <w:rFonts w:ascii="Times New Roman" w:hAnsi="Times New Roman" w:cs="Times New Roman"/>
          <w:sz w:val="28"/>
          <w:szCs w:val="28"/>
          <w:lang w:val="en-US"/>
        </w:rPr>
        <w:t>2</w:t>
      </w:r>
      <w:r>
        <w:rPr>
          <w:rFonts w:ascii="Times New Roman" w:hAnsi="Times New Roman" w:cs="Times New Roman"/>
          <w:sz w:val="28"/>
          <w:szCs w:val="28"/>
          <w:lang w:val="en-US"/>
        </w:rPr>
        <w:t>8</w:t>
      </w:r>
      <w:r w:rsidRPr="001D7086">
        <w:rPr>
          <w:rFonts w:ascii="Times New Roman" w:hAnsi="Times New Roman" w:cs="Times New Roman"/>
          <w:sz w:val="28"/>
          <w:szCs w:val="28"/>
          <w:lang w:val="en-US"/>
        </w:rPr>
        <w:t xml:space="preserve">. Biswas A. Integrated Water Resources Management: Reassessment. Water International, 2004. -Vol. 29, № 2.- June. -p.p. 248-256 </w:t>
      </w:r>
    </w:p>
    <w:p w14:paraId="1D7E09C1" w14:textId="77777777" w:rsidR="00C15DDD" w:rsidRPr="001D7086" w:rsidRDefault="00C15DDD" w:rsidP="00C15DDD">
      <w:pPr>
        <w:spacing w:after="0" w:line="240" w:lineRule="auto"/>
        <w:ind w:firstLine="709"/>
        <w:jc w:val="both"/>
        <w:rPr>
          <w:rFonts w:ascii="Times New Roman" w:hAnsi="Times New Roman" w:cs="Times New Roman"/>
          <w:sz w:val="28"/>
          <w:szCs w:val="28"/>
          <w:lang w:val="ru-RU"/>
        </w:rPr>
      </w:pPr>
      <w:r w:rsidRPr="00FA2001">
        <w:rPr>
          <w:rFonts w:ascii="Times New Roman" w:hAnsi="Times New Roman" w:cs="Times New Roman"/>
          <w:sz w:val="28"/>
          <w:szCs w:val="28"/>
          <w:lang w:val="en-US"/>
        </w:rPr>
        <w:t>2</w:t>
      </w:r>
      <w:r>
        <w:rPr>
          <w:rFonts w:ascii="Times New Roman" w:hAnsi="Times New Roman" w:cs="Times New Roman"/>
          <w:sz w:val="28"/>
          <w:szCs w:val="28"/>
          <w:lang w:val="en-US"/>
        </w:rPr>
        <w:t>9</w:t>
      </w:r>
      <w:r w:rsidRPr="001D7086">
        <w:rPr>
          <w:rFonts w:ascii="Times New Roman" w:hAnsi="Times New Roman" w:cs="Times New Roman"/>
          <w:sz w:val="28"/>
          <w:szCs w:val="28"/>
          <w:lang w:val="en-US"/>
        </w:rPr>
        <w:t>. Water Policies and Institutions in Latin America. (Cecilia Tortajada, Benedito Braga, Asit Biswas, Luis Garcia). Oxford</w:t>
      </w:r>
      <w:r w:rsidRPr="001D7086">
        <w:rPr>
          <w:rFonts w:ascii="Times New Roman" w:hAnsi="Times New Roman" w:cs="Times New Roman"/>
          <w:sz w:val="28"/>
          <w:szCs w:val="28"/>
          <w:lang w:val="ru-RU"/>
        </w:rPr>
        <w:t xml:space="preserve"> </w:t>
      </w:r>
      <w:r w:rsidRPr="001D7086">
        <w:rPr>
          <w:rFonts w:ascii="Times New Roman" w:hAnsi="Times New Roman" w:cs="Times New Roman"/>
          <w:sz w:val="28"/>
          <w:szCs w:val="28"/>
          <w:lang w:val="en-US"/>
        </w:rPr>
        <w:t>University</w:t>
      </w:r>
      <w:r w:rsidRPr="001D7086">
        <w:rPr>
          <w:rFonts w:ascii="Times New Roman" w:hAnsi="Times New Roman" w:cs="Times New Roman"/>
          <w:sz w:val="28"/>
          <w:szCs w:val="28"/>
          <w:lang w:val="ru-RU"/>
        </w:rPr>
        <w:t xml:space="preserve"> </w:t>
      </w:r>
      <w:r w:rsidRPr="001D7086">
        <w:rPr>
          <w:rFonts w:ascii="Times New Roman" w:hAnsi="Times New Roman" w:cs="Times New Roman"/>
          <w:sz w:val="28"/>
          <w:szCs w:val="28"/>
          <w:lang w:val="en-US"/>
        </w:rPr>
        <w:t>Press</w:t>
      </w:r>
      <w:r w:rsidRPr="001D7086">
        <w:rPr>
          <w:rFonts w:ascii="Times New Roman" w:hAnsi="Times New Roman" w:cs="Times New Roman"/>
          <w:sz w:val="28"/>
          <w:szCs w:val="28"/>
          <w:lang w:val="ru-RU"/>
        </w:rPr>
        <w:t xml:space="preserve">. 2003, 178 </w:t>
      </w:r>
      <w:r w:rsidRPr="001D7086">
        <w:rPr>
          <w:rFonts w:ascii="Times New Roman" w:hAnsi="Times New Roman" w:cs="Times New Roman"/>
          <w:sz w:val="28"/>
          <w:szCs w:val="28"/>
          <w:lang w:val="en-US"/>
        </w:rPr>
        <w:t>p</w:t>
      </w:r>
      <w:r w:rsidRPr="001D7086">
        <w:rPr>
          <w:rFonts w:ascii="Times New Roman" w:hAnsi="Times New Roman" w:cs="Times New Roman"/>
          <w:sz w:val="28"/>
          <w:szCs w:val="28"/>
          <w:lang w:val="ru-RU"/>
        </w:rPr>
        <w:t xml:space="preserve">. </w:t>
      </w:r>
    </w:p>
    <w:p w14:paraId="0748F65A" w14:textId="77777777" w:rsidR="00C15DDD" w:rsidRPr="001D7086" w:rsidRDefault="00C15DDD" w:rsidP="00C15DDD">
      <w:pPr>
        <w:spacing w:after="0" w:line="240" w:lineRule="auto"/>
        <w:ind w:firstLine="709"/>
        <w:jc w:val="both"/>
        <w:rPr>
          <w:rFonts w:ascii="Times New Roman" w:hAnsi="Times New Roman" w:cs="Times New Roman"/>
          <w:sz w:val="28"/>
          <w:szCs w:val="28"/>
          <w:lang w:val="en-US"/>
        </w:rPr>
      </w:pPr>
      <w:r w:rsidRPr="0054569F">
        <w:rPr>
          <w:rFonts w:ascii="Times New Roman" w:hAnsi="Times New Roman" w:cs="Times New Roman"/>
          <w:sz w:val="28"/>
          <w:szCs w:val="28"/>
          <w:lang w:val="ru-RU"/>
        </w:rPr>
        <w:t>30</w:t>
      </w:r>
      <w:r w:rsidRPr="001D7086">
        <w:rPr>
          <w:rFonts w:ascii="Times New Roman" w:hAnsi="Times New Roman" w:cs="Times New Roman"/>
          <w:sz w:val="28"/>
          <w:szCs w:val="28"/>
          <w:lang w:val="ru-RU"/>
        </w:rPr>
        <w:t xml:space="preserve">. </w:t>
      </w:r>
      <w:r w:rsidRPr="009B6506">
        <w:rPr>
          <w:rFonts w:ascii="Times New Roman" w:hAnsi="Times New Roman" w:cs="Times New Roman"/>
          <w:sz w:val="28"/>
          <w:szCs w:val="28"/>
          <w:lang w:val="ru-RU"/>
        </w:rPr>
        <w:t>Реализация</w:t>
      </w:r>
      <w:r w:rsidRPr="001D7086">
        <w:rPr>
          <w:rFonts w:ascii="Times New Roman" w:hAnsi="Times New Roman" w:cs="Times New Roman"/>
          <w:sz w:val="28"/>
          <w:szCs w:val="28"/>
          <w:lang w:val="ru-RU"/>
        </w:rPr>
        <w:t xml:space="preserve"> </w:t>
      </w:r>
      <w:r w:rsidRPr="009B6506">
        <w:rPr>
          <w:rFonts w:ascii="Times New Roman" w:hAnsi="Times New Roman" w:cs="Times New Roman"/>
          <w:sz w:val="28"/>
          <w:szCs w:val="28"/>
          <w:lang w:val="ru-RU"/>
        </w:rPr>
        <w:t>принципов</w:t>
      </w:r>
      <w:r w:rsidRPr="001D7086">
        <w:rPr>
          <w:rFonts w:ascii="Times New Roman" w:hAnsi="Times New Roman" w:cs="Times New Roman"/>
          <w:sz w:val="28"/>
          <w:szCs w:val="28"/>
          <w:lang w:val="ru-RU"/>
        </w:rPr>
        <w:t xml:space="preserve"> </w:t>
      </w:r>
      <w:r w:rsidRPr="009B6506">
        <w:rPr>
          <w:rFonts w:ascii="Times New Roman" w:hAnsi="Times New Roman" w:cs="Times New Roman"/>
          <w:sz w:val="28"/>
          <w:szCs w:val="28"/>
          <w:lang w:val="ru-RU"/>
        </w:rPr>
        <w:t>интегрированного</w:t>
      </w:r>
      <w:r w:rsidRPr="001D7086">
        <w:rPr>
          <w:rFonts w:ascii="Times New Roman" w:hAnsi="Times New Roman" w:cs="Times New Roman"/>
          <w:sz w:val="28"/>
          <w:szCs w:val="28"/>
          <w:lang w:val="ru-RU"/>
        </w:rPr>
        <w:t xml:space="preserve"> </w:t>
      </w:r>
      <w:r w:rsidRPr="009B6506">
        <w:rPr>
          <w:rFonts w:ascii="Times New Roman" w:hAnsi="Times New Roman" w:cs="Times New Roman"/>
          <w:sz w:val="28"/>
          <w:szCs w:val="28"/>
          <w:lang w:val="ru-RU"/>
        </w:rPr>
        <w:t>управления</w:t>
      </w:r>
      <w:r w:rsidRPr="001D7086">
        <w:rPr>
          <w:rFonts w:ascii="Times New Roman" w:hAnsi="Times New Roman" w:cs="Times New Roman"/>
          <w:sz w:val="28"/>
          <w:szCs w:val="28"/>
          <w:lang w:val="ru-RU"/>
        </w:rPr>
        <w:t xml:space="preserve"> </w:t>
      </w:r>
      <w:r w:rsidRPr="009B6506">
        <w:rPr>
          <w:rFonts w:ascii="Times New Roman" w:hAnsi="Times New Roman" w:cs="Times New Roman"/>
          <w:sz w:val="28"/>
          <w:szCs w:val="28"/>
          <w:lang w:val="ru-RU"/>
        </w:rPr>
        <w:t>водными</w:t>
      </w:r>
      <w:r w:rsidRPr="001D7086">
        <w:rPr>
          <w:rFonts w:ascii="Times New Roman" w:hAnsi="Times New Roman" w:cs="Times New Roman"/>
          <w:sz w:val="28"/>
          <w:szCs w:val="28"/>
          <w:lang w:val="ru-RU"/>
        </w:rPr>
        <w:t xml:space="preserve"> </w:t>
      </w:r>
      <w:r w:rsidRPr="009B6506">
        <w:rPr>
          <w:rFonts w:ascii="Times New Roman" w:hAnsi="Times New Roman" w:cs="Times New Roman"/>
          <w:sz w:val="28"/>
          <w:szCs w:val="28"/>
          <w:lang w:val="ru-RU"/>
        </w:rPr>
        <w:t>ресурсами</w:t>
      </w:r>
      <w:r w:rsidRPr="001D7086">
        <w:rPr>
          <w:rFonts w:ascii="Times New Roman" w:hAnsi="Times New Roman" w:cs="Times New Roman"/>
          <w:sz w:val="28"/>
          <w:szCs w:val="28"/>
          <w:lang w:val="ru-RU"/>
        </w:rPr>
        <w:t xml:space="preserve"> </w:t>
      </w:r>
      <w:r w:rsidRPr="009B6506">
        <w:rPr>
          <w:rFonts w:ascii="Times New Roman" w:hAnsi="Times New Roman" w:cs="Times New Roman"/>
          <w:sz w:val="28"/>
          <w:szCs w:val="28"/>
          <w:lang w:val="ru-RU"/>
        </w:rPr>
        <w:t>в</w:t>
      </w:r>
      <w:r w:rsidRPr="001D7086">
        <w:rPr>
          <w:rFonts w:ascii="Times New Roman" w:hAnsi="Times New Roman" w:cs="Times New Roman"/>
          <w:sz w:val="28"/>
          <w:szCs w:val="28"/>
          <w:lang w:val="ru-RU"/>
        </w:rPr>
        <w:t xml:space="preserve"> </w:t>
      </w:r>
      <w:r w:rsidRPr="009B6506">
        <w:rPr>
          <w:rFonts w:ascii="Times New Roman" w:hAnsi="Times New Roman" w:cs="Times New Roman"/>
          <w:sz w:val="28"/>
          <w:szCs w:val="28"/>
          <w:lang w:val="ru-RU"/>
        </w:rPr>
        <w:t>странах</w:t>
      </w:r>
      <w:r w:rsidRPr="001D7086">
        <w:rPr>
          <w:rFonts w:ascii="Times New Roman" w:hAnsi="Times New Roman" w:cs="Times New Roman"/>
          <w:sz w:val="28"/>
          <w:szCs w:val="28"/>
          <w:lang w:val="ru-RU"/>
        </w:rPr>
        <w:t xml:space="preserve"> </w:t>
      </w:r>
      <w:r w:rsidRPr="009B6506">
        <w:rPr>
          <w:rFonts w:ascii="Times New Roman" w:hAnsi="Times New Roman" w:cs="Times New Roman"/>
          <w:sz w:val="28"/>
          <w:szCs w:val="28"/>
          <w:lang w:val="ru-RU"/>
        </w:rPr>
        <w:t>Центральной</w:t>
      </w:r>
      <w:r w:rsidRPr="001D7086">
        <w:rPr>
          <w:rFonts w:ascii="Times New Roman" w:hAnsi="Times New Roman" w:cs="Times New Roman"/>
          <w:sz w:val="28"/>
          <w:szCs w:val="28"/>
          <w:lang w:val="ru-RU"/>
        </w:rPr>
        <w:t xml:space="preserve"> </w:t>
      </w:r>
      <w:r w:rsidRPr="009B6506">
        <w:rPr>
          <w:rFonts w:ascii="Times New Roman" w:hAnsi="Times New Roman" w:cs="Times New Roman"/>
          <w:sz w:val="28"/>
          <w:szCs w:val="28"/>
          <w:lang w:val="ru-RU"/>
        </w:rPr>
        <w:t>Азии</w:t>
      </w:r>
      <w:r w:rsidRPr="001D7086">
        <w:rPr>
          <w:rFonts w:ascii="Times New Roman" w:hAnsi="Times New Roman" w:cs="Times New Roman"/>
          <w:sz w:val="28"/>
          <w:szCs w:val="28"/>
          <w:lang w:val="ru-RU"/>
        </w:rPr>
        <w:t xml:space="preserve"> </w:t>
      </w:r>
      <w:r w:rsidRPr="009B6506">
        <w:rPr>
          <w:rFonts w:ascii="Times New Roman" w:hAnsi="Times New Roman" w:cs="Times New Roman"/>
          <w:sz w:val="28"/>
          <w:szCs w:val="28"/>
          <w:lang w:val="ru-RU"/>
        </w:rPr>
        <w:t>и</w:t>
      </w:r>
      <w:r w:rsidRPr="001D7086">
        <w:rPr>
          <w:rFonts w:ascii="Times New Roman" w:hAnsi="Times New Roman" w:cs="Times New Roman"/>
          <w:sz w:val="28"/>
          <w:szCs w:val="28"/>
          <w:lang w:val="ru-RU"/>
        </w:rPr>
        <w:t xml:space="preserve"> </w:t>
      </w:r>
      <w:r w:rsidRPr="009B6506">
        <w:rPr>
          <w:rFonts w:ascii="Times New Roman" w:hAnsi="Times New Roman" w:cs="Times New Roman"/>
          <w:sz w:val="28"/>
          <w:szCs w:val="28"/>
          <w:lang w:val="ru-RU"/>
        </w:rPr>
        <w:t>Кавказа</w:t>
      </w:r>
      <w:r w:rsidRPr="001D7086">
        <w:rPr>
          <w:rFonts w:ascii="Times New Roman" w:hAnsi="Times New Roman" w:cs="Times New Roman"/>
          <w:sz w:val="28"/>
          <w:szCs w:val="28"/>
          <w:lang w:val="ru-RU"/>
        </w:rPr>
        <w:t xml:space="preserve">. </w:t>
      </w:r>
      <w:r w:rsidRPr="001D7086">
        <w:rPr>
          <w:rFonts w:ascii="Times New Roman" w:hAnsi="Times New Roman" w:cs="Times New Roman"/>
          <w:sz w:val="28"/>
          <w:szCs w:val="28"/>
        </w:rPr>
        <w:t>Обзорный</w:t>
      </w:r>
      <w:r w:rsidRPr="001D7086">
        <w:rPr>
          <w:rFonts w:ascii="Times New Roman" w:hAnsi="Times New Roman" w:cs="Times New Roman"/>
          <w:sz w:val="28"/>
          <w:szCs w:val="28"/>
          <w:lang w:val="en-US"/>
        </w:rPr>
        <w:t xml:space="preserve"> </w:t>
      </w:r>
      <w:r w:rsidRPr="001D7086">
        <w:rPr>
          <w:rFonts w:ascii="Times New Roman" w:hAnsi="Times New Roman" w:cs="Times New Roman"/>
          <w:sz w:val="28"/>
          <w:szCs w:val="28"/>
        </w:rPr>
        <w:t>доклад</w:t>
      </w:r>
      <w:r w:rsidRPr="001D7086">
        <w:rPr>
          <w:rFonts w:ascii="Times New Roman" w:hAnsi="Times New Roman" w:cs="Times New Roman"/>
          <w:sz w:val="28"/>
          <w:szCs w:val="28"/>
          <w:lang w:val="en-US"/>
        </w:rPr>
        <w:t xml:space="preserve"> GWPCACENA.-</w:t>
      </w:r>
      <w:r w:rsidRPr="001D7086">
        <w:rPr>
          <w:rFonts w:ascii="Times New Roman" w:hAnsi="Times New Roman" w:cs="Times New Roman"/>
          <w:sz w:val="28"/>
          <w:szCs w:val="28"/>
        </w:rPr>
        <w:t>Ташкент</w:t>
      </w:r>
      <w:r w:rsidRPr="001D7086">
        <w:rPr>
          <w:rFonts w:ascii="Times New Roman" w:hAnsi="Times New Roman" w:cs="Times New Roman"/>
          <w:sz w:val="28"/>
          <w:szCs w:val="28"/>
          <w:lang w:val="en-US"/>
        </w:rPr>
        <w:t xml:space="preserve">, 2004.- 129 </w:t>
      </w:r>
      <w:r w:rsidRPr="001D7086">
        <w:rPr>
          <w:rFonts w:ascii="Times New Roman" w:hAnsi="Times New Roman" w:cs="Times New Roman"/>
          <w:sz w:val="28"/>
          <w:szCs w:val="28"/>
        </w:rPr>
        <w:t>с</w:t>
      </w:r>
      <w:r w:rsidRPr="001D7086">
        <w:rPr>
          <w:rFonts w:ascii="Times New Roman" w:hAnsi="Times New Roman" w:cs="Times New Roman"/>
          <w:sz w:val="28"/>
          <w:szCs w:val="28"/>
          <w:lang w:val="en-US"/>
        </w:rPr>
        <w:t xml:space="preserve">. </w:t>
      </w:r>
    </w:p>
    <w:p w14:paraId="151F87E1" w14:textId="77777777" w:rsidR="00C15DDD" w:rsidRPr="001D7086" w:rsidRDefault="00C15DDD" w:rsidP="00C15DDD">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31</w:t>
      </w:r>
      <w:r w:rsidRPr="001D7086">
        <w:rPr>
          <w:rFonts w:ascii="Times New Roman" w:hAnsi="Times New Roman" w:cs="Times New Roman"/>
          <w:sz w:val="28"/>
          <w:szCs w:val="28"/>
          <w:lang w:val="en-US"/>
        </w:rPr>
        <w:t>. Integrated Water Management Model on the Selenge River Basin. Status Survey and Investigation (Phase 1)/ Yuri Mun [and others]. – Seoul: Korea Environment Institute, 2008.-442 p.</w:t>
      </w:r>
    </w:p>
    <w:p w14:paraId="75AC8A84" w14:textId="77777777" w:rsidR="00C15DDD" w:rsidRPr="001D7086" w:rsidRDefault="00C15DDD" w:rsidP="00C15DDD">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32</w:t>
      </w:r>
      <w:r w:rsidRPr="001D7086">
        <w:rPr>
          <w:rFonts w:ascii="Times New Roman" w:hAnsi="Times New Roman" w:cs="Times New Roman"/>
          <w:sz w:val="28"/>
          <w:szCs w:val="28"/>
          <w:lang w:val="en-US"/>
        </w:rPr>
        <w:t xml:space="preserve">. Rahaman, M.M., Varis, O.  (2005) Integrated water resources management: evolution, prospects and future challenges // Sustainability: Science, Practice, &amp; Policy. -Vol. 1. -P. 15-21. </w:t>
      </w:r>
    </w:p>
    <w:p w14:paraId="774AEA9A" w14:textId="77777777" w:rsidR="00C15DDD" w:rsidRPr="001D7086" w:rsidRDefault="00C15DDD" w:rsidP="00C15DDD">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33</w:t>
      </w:r>
      <w:r w:rsidRPr="001D7086">
        <w:rPr>
          <w:rFonts w:ascii="Times New Roman" w:hAnsi="Times New Roman" w:cs="Times New Roman"/>
          <w:sz w:val="28"/>
          <w:szCs w:val="28"/>
          <w:lang w:val="en-US"/>
        </w:rPr>
        <w:t>. Integrated Water Resources Management-GWP Technical Advisory Committee (TAC), Background Papers No. 4, March, 2000. URL: http://www.gwp.org/Global/GWP-CACENA_Files/en/pdf/tec04.pdf;</w:t>
      </w:r>
    </w:p>
    <w:p w14:paraId="10171181" w14:textId="77777777" w:rsidR="00C15DDD" w:rsidRDefault="00C15DDD" w:rsidP="00C15DDD">
      <w:pPr>
        <w:spacing w:after="0" w:line="240" w:lineRule="auto"/>
        <w:ind w:firstLine="709"/>
        <w:jc w:val="both"/>
        <w:rPr>
          <w:rFonts w:ascii="Times New Roman" w:hAnsi="Times New Roman" w:cs="Times New Roman"/>
          <w:sz w:val="28"/>
          <w:szCs w:val="28"/>
          <w:lang w:val="ru-RU"/>
        </w:rPr>
      </w:pPr>
      <w:r w:rsidRPr="00E74DAB">
        <w:rPr>
          <w:rFonts w:ascii="Times New Roman" w:hAnsi="Times New Roman" w:cs="Times New Roman"/>
          <w:sz w:val="28"/>
          <w:szCs w:val="28"/>
          <w:lang w:val="en-US"/>
        </w:rPr>
        <w:t>3</w:t>
      </w:r>
      <w:r>
        <w:rPr>
          <w:rFonts w:ascii="Times New Roman" w:hAnsi="Times New Roman" w:cs="Times New Roman"/>
          <w:sz w:val="28"/>
          <w:szCs w:val="28"/>
          <w:lang w:val="en-US"/>
        </w:rPr>
        <w:t>4</w:t>
      </w:r>
      <w:r w:rsidRPr="001D7086">
        <w:rPr>
          <w:rFonts w:ascii="Times New Roman" w:hAnsi="Times New Roman" w:cs="Times New Roman"/>
          <w:sz w:val="28"/>
          <w:szCs w:val="28"/>
          <w:lang w:val="en-US"/>
        </w:rPr>
        <w:t>. IWRM ToolBox. Sharing Knowledge for Equitable, Efficient and Sustainalbe Water Resources Management. Version</w:t>
      </w:r>
      <w:r w:rsidRPr="001D7086">
        <w:rPr>
          <w:rFonts w:ascii="Times New Roman" w:hAnsi="Times New Roman" w:cs="Times New Roman"/>
          <w:sz w:val="28"/>
          <w:szCs w:val="28"/>
          <w:lang w:val="ru-RU"/>
        </w:rPr>
        <w:t xml:space="preserve"> 2. </w:t>
      </w:r>
      <w:r w:rsidRPr="001D7086">
        <w:rPr>
          <w:rFonts w:ascii="Times New Roman" w:hAnsi="Times New Roman" w:cs="Times New Roman"/>
          <w:sz w:val="28"/>
          <w:szCs w:val="28"/>
          <w:lang w:val="en-US"/>
        </w:rPr>
        <w:t>GWP</w:t>
      </w:r>
      <w:r w:rsidRPr="001D7086">
        <w:rPr>
          <w:rFonts w:ascii="Times New Roman" w:hAnsi="Times New Roman" w:cs="Times New Roman"/>
          <w:sz w:val="28"/>
          <w:szCs w:val="28"/>
          <w:lang w:val="ru-RU"/>
        </w:rPr>
        <w:t>, 2003. 157</w:t>
      </w:r>
      <w:r>
        <w:rPr>
          <w:rFonts w:ascii="Times New Roman" w:hAnsi="Times New Roman" w:cs="Times New Roman"/>
          <w:sz w:val="28"/>
          <w:szCs w:val="28"/>
          <w:lang w:val="ru-RU"/>
        </w:rPr>
        <w:t xml:space="preserve"> </w:t>
      </w:r>
      <w:r w:rsidRPr="001D7086">
        <w:rPr>
          <w:rFonts w:ascii="Times New Roman" w:hAnsi="Times New Roman" w:cs="Times New Roman"/>
          <w:sz w:val="28"/>
          <w:szCs w:val="28"/>
          <w:lang w:val="en-US"/>
        </w:rPr>
        <w:t>p</w:t>
      </w:r>
      <w:r w:rsidRPr="001D7086">
        <w:rPr>
          <w:rFonts w:ascii="Times New Roman" w:hAnsi="Times New Roman" w:cs="Times New Roman"/>
          <w:sz w:val="28"/>
          <w:szCs w:val="28"/>
          <w:lang w:val="ru-RU"/>
        </w:rPr>
        <w:t xml:space="preserve">. </w:t>
      </w:r>
    </w:p>
    <w:p w14:paraId="60074991" w14:textId="77777777" w:rsidR="00C15DDD" w:rsidRPr="002F31A5" w:rsidRDefault="00C15DDD" w:rsidP="00C15DDD">
      <w:pPr>
        <w:spacing w:after="0" w:line="240" w:lineRule="auto"/>
        <w:ind w:firstLine="709"/>
        <w:jc w:val="both"/>
        <w:rPr>
          <w:rFonts w:ascii="Times New Roman" w:hAnsi="Times New Roman" w:cs="Times New Roman"/>
          <w:color w:val="333333"/>
          <w:sz w:val="28"/>
          <w:szCs w:val="28"/>
          <w:shd w:val="clear" w:color="auto" w:fill="FFFFFF"/>
          <w:lang w:val="en-US"/>
        </w:rPr>
      </w:pPr>
      <w:r>
        <w:rPr>
          <w:rFonts w:ascii="Times New Roman" w:hAnsi="Times New Roman" w:cs="Times New Roman"/>
          <w:sz w:val="28"/>
          <w:szCs w:val="28"/>
          <w:lang w:val="ru-RU"/>
        </w:rPr>
        <w:t>3</w:t>
      </w:r>
      <w:r w:rsidRPr="0054569F">
        <w:rPr>
          <w:rFonts w:ascii="Times New Roman" w:hAnsi="Times New Roman" w:cs="Times New Roman"/>
          <w:sz w:val="28"/>
          <w:szCs w:val="28"/>
          <w:lang w:val="ru-RU"/>
        </w:rPr>
        <w:t>5</w:t>
      </w:r>
      <w:r>
        <w:rPr>
          <w:rFonts w:ascii="Times New Roman" w:hAnsi="Times New Roman" w:cs="Times New Roman"/>
          <w:sz w:val="28"/>
          <w:szCs w:val="28"/>
          <w:lang w:val="ru-RU"/>
        </w:rPr>
        <w:t>.</w:t>
      </w:r>
      <w:r w:rsidRPr="009B6506">
        <w:rPr>
          <w:rFonts w:ascii="Times New Roman" w:hAnsi="Times New Roman" w:cs="Times New Roman"/>
          <w:color w:val="333333"/>
          <w:sz w:val="28"/>
          <w:szCs w:val="28"/>
          <w:shd w:val="clear" w:color="auto" w:fill="FFFFFF"/>
          <w:lang w:val="ru-RU"/>
        </w:rPr>
        <w:t xml:space="preserve"> Данилов-Данильян</w:t>
      </w:r>
      <w:r w:rsidRPr="001D7086">
        <w:rPr>
          <w:rFonts w:ascii="Times New Roman" w:hAnsi="Times New Roman" w:cs="Times New Roman"/>
          <w:color w:val="333333"/>
          <w:sz w:val="28"/>
          <w:szCs w:val="28"/>
          <w:shd w:val="clear" w:color="auto" w:fill="FFFFFF"/>
        </w:rPr>
        <w:t> </w:t>
      </w:r>
      <w:r w:rsidRPr="009B6506">
        <w:rPr>
          <w:rFonts w:ascii="Times New Roman" w:hAnsi="Times New Roman" w:cs="Times New Roman"/>
          <w:color w:val="333333"/>
          <w:sz w:val="28"/>
          <w:szCs w:val="28"/>
          <w:shd w:val="clear" w:color="auto" w:fill="FFFFFF"/>
          <w:lang w:val="ru-RU"/>
        </w:rPr>
        <w:t>В.</w:t>
      </w:r>
      <w:r w:rsidRPr="001D7086">
        <w:rPr>
          <w:rFonts w:ascii="Times New Roman" w:hAnsi="Times New Roman" w:cs="Times New Roman"/>
          <w:color w:val="333333"/>
          <w:sz w:val="28"/>
          <w:szCs w:val="28"/>
          <w:shd w:val="clear" w:color="auto" w:fill="FFFFFF"/>
          <w:lang w:val="ru-RU"/>
        </w:rPr>
        <w:t xml:space="preserve"> </w:t>
      </w:r>
      <w:r w:rsidRPr="009B6506">
        <w:rPr>
          <w:rFonts w:ascii="Times New Roman" w:hAnsi="Times New Roman" w:cs="Times New Roman"/>
          <w:color w:val="333333"/>
          <w:sz w:val="28"/>
          <w:szCs w:val="28"/>
          <w:shd w:val="clear" w:color="auto" w:fill="FFFFFF"/>
          <w:lang w:val="ru-RU"/>
        </w:rPr>
        <w:t>И.,</w:t>
      </w:r>
      <w:r w:rsidRPr="001D7086">
        <w:rPr>
          <w:rFonts w:ascii="Times New Roman" w:hAnsi="Times New Roman" w:cs="Times New Roman"/>
          <w:color w:val="333333"/>
          <w:sz w:val="28"/>
          <w:szCs w:val="28"/>
          <w:shd w:val="clear" w:color="auto" w:fill="FFFFFF"/>
          <w:lang w:val="ru-RU"/>
        </w:rPr>
        <w:t xml:space="preserve"> </w:t>
      </w:r>
      <w:r w:rsidRPr="001D7086">
        <w:rPr>
          <w:rFonts w:ascii="Times New Roman" w:hAnsi="Times New Roman" w:cs="Times New Roman"/>
          <w:color w:val="333333"/>
          <w:sz w:val="28"/>
          <w:szCs w:val="28"/>
          <w:shd w:val="clear" w:color="auto" w:fill="FFFFFF"/>
        </w:rPr>
        <w:t> </w:t>
      </w:r>
      <w:r w:rsidRPr="009B6506">
        <w:rPr>
          <w:rFonts w:ascii="Times New Roman" w:hAnsi="Times New Roman" w:cs="Times New Roman"/>
          <w:color w:val="333333"/>
          <w:sz w:val="28"/>
          <w:szCs w:val="28"/>
          <w:shd w:val="clear" w:color="auto" w:fill="FFFFFF"/>
          <w:lang w:val="ru-RU"/>
        </w:rPr>
        <w:t>Хранович</w:t>
      </w:r>
      <w:r w:rsidRPr="001D7086">
        <w:rPr>
          <w:rFonts w:ascii="Times New Roman" w:hAnsi="Times New Roman" w:cs="Times New Roman"/>
          <w:color w:val="333333"/>
          <w:sz w:val="28"/>
          <w:szCs w:val="28"/>
          <w:shd w:val="clear" w:color="auto" w:fill="FFFFFF"/>
        </w:rPr>
        <w:t> </w:t>
      </w:r>
      <w:r w:rsidRPr="001D7086">
        <w:rPr>
          <w:rFonts w:ascii="Times New Roman" w:hAnsi="Times New Roman" w:cs="Times New Roman"/>
          <w:color w:val="333333"/>
          <w:sz w:val="28"/>
          <w:szCs w:val="28"/>
          <w:shd w:val="clear" w:color="auto" w:fill="FFFFFF"/>
          <w:lang w:val="ru-RU"/>
        </w:rPr>
        <w:t xml:space="preserve"> </w:t>
      </w:r>
      <w:r w:rsidRPr="009B6506">
        <w:rPr>
          <w:rFonts w:ascii="Times New Roman" w:hAnsi="Times New Roman" w:cs="Times New Roman"/>
          <w:color w:val="333333"/>
          <w:sz w:val="28"/>
          <w:szCs w:val="28"/>
          <w:shd w:val="clear" w:color="auto" w:fill="FFFFFF"/>
          <w:lang w:val="ru-RU"/>
        </w:rPr>
        <w:t>И.</w:t>
      </w:r>
      <w:r w:rsidRPr="001D7086">
        <w:rPr>
          <w:rFonts w:ascii="Times New Roman" w:hAnsi="Times New Roman" w:cs="Times New Roman"/>
          <w:color w:val="333333"/>
          <w:sz w:val="28"/>
          <w:szCs w:val="28"/>
          <w:shd w:val="clear" w:color="auto" w:fill="FFFFFF"/>
          <w:lang w:val="ru-RU"/>
        </w:rPr>
        <w:t xml:space="preserve"> </w:t>
      </w:r>
      <w:r w:rsidRPr="009B6506">
        <w:rPr>
          <w:rFonts w:ascii="Times New Roman" w:hAnsi="Times New Roman" w:cs="Times New Roman"/>
          <w:color w:val="333333"/>
          <w:sz w:val="28"/>
          <w:szCs w:val="28"/>
          <w:shd w:val="clear" w:color="auto" w:fill="FFFFFF"/>
          <w:lang w:val="ru-RU"/>
        </w:rPr>
        <w:t>Л.</w:t>
      </w:r>
      <w:r w:rsidRPr="001D7086">
        <w:rPr>
          <w:rFonts w:ascii="Times New Roman" w:hAnsi="Times New Roman" w:cs="Times New Roman"/>
          <w:color w:val="333333"/>
          <w:sz w:val="28"/>
          <w:szCs w:val="28"/>
          <w:shd w:val="clear" w:color="auto" w:fill="FFFFFF"/>
          <w:lang w:val="ru-RU"/>
        </w:rPr>
        <w:t xml:space="preserve"> </w:t>
      </w:r>
      <w:r w:rsidRPr="009B6506">
        <w:rPr>
          <w:rFonts w:ascii="Times New Roman" w:hAnsi="Times New Roman" w:cs="Times New Roman"/>
          <w:color w:val="333333"/>
          <w:sz w:val="28"/>
          <w:szCs w:val="28"/>
          <w:shd w:val="clear" w:color="auto" w:fill="FFFFFF"/>
          <w:lang w:val="ru-RU"/>
        </w:rPr>
        <w:t xml:space="preserve"> </w:t>
      </w:r>
      <w:r w:rsidRPr="001D7086">
        <w:rPr>
          <w:rFonts w:ascii="Times New Roman" w:hAnsi="Times New Roman" w:cs="Times New Roman"/>
          <w:color w:val="333333"/>
          <w:sz w:val="28"/>
          <w:szCs w:val="28"/>
          <w:shd w:val="clear" w:color="auto" w:fill="FFFFFF"/>
          <w:lang w:val="ru-RU"/>
        </w:rPr>
        <w:t xml:space="preserve">Механизм разрешения </w:t>
      </w:r>
      <w:r w:rsidRPr="009B6506">
        <w:rPr>
          <w:rFonts w:ascii="Times New Roman" w:hAnsi="Times New Roman" w:cs="Times New Roman"/>
          <w:color w:val="333333"/>
          <w:sz w:val="28"/>
          <w:szCs w:val="28"/>
          <w:shd w:val="clear" w:color="auto" w:fill="FFFFFF"/>
          <w:lang w:val="ru-RU"/>
        </w:rPr>
        <w:t>трансграничных</w:t>
      </w:r>
      <w:r w:rsidRPr="001D7086">
        <w:rPr>
          <w:rFonts w:ascii="Times New Roman" w:hAnsi="Times New Roman" w:cs="Times New Roman"/>
          <w:color w:val="333333"/>
          <w:sz w:val="28"/>
          <w:szCs w:val="28"/>
          <w:shd w:val="clear" w:color="auto" w:fill="FFFFFF"/>
        </w:rPr>
        <w:t> </w:t>
      </w:r>
      <w:r w:rsidRPr="009B6506">
        <w:rPr>
          <w:rFonts w:ascii="Times New Roman" w:hAnsi="Times New Roman" w:cs="Times New Roman"/>
          <w:color w:val="333333"/>
          <w:sz w:val="28"/>
          <w:szCs w:val="28"/>
          <w:shd w:val="clear" w:color="auto" w:fill="FFFFFF"/>
          <w:lang w:val="ru-RU"/>
        </w:rPr>
        <w:t>водных</w:t>
      </w:r>
      <w:r w:rsidRPr="001D7086">
        <w:rPr>
          <w:rFonts w:ascii="Times New Roman" w:hAnsi="Times New Roman" w:cs="Times New Roman"/>
          <w:color w:val="333333"/>
          <w:sz w:val="28"/>
          <w:szCs w:val="28"/>
          <w:shd w:val="clear" w:color="auto" w:fill="FFFFFF"/>
        </w:rPr>
        <w:t> </w:t>
      </w:r>
      <w:r w:rsidRPr="009B6506">
        <w:rPr>
          <w:rFonts w:ascii="Times New Roman" w:hAnsi="Times New Roman" w:cs="Times New Roman"/>
          <w:color w:val="333333"/>
          <w:sz w:val="28"/>
          <w:szCs w:val="28"/>
          <w:shd w:val="clear" w:color="auto" w:fill="FFFFFF"/>
          <w:lang w:val="ru-RU"/>
        </w:rPr>
        <w:t>конфликтов</w:t>
      </w:r>
      <w:r w:rsidRPr="001D7086">
        <w:rPr>
          <w:rFonts w:ascii="Times New Roman" w:hAnsi="Times New Roman" w:cs="Times New Roman"/>
          <w:color w:val="333333"/>
          <w:sz w:val="28"/>
          <w:szCs w:val="28"/>
          <w:shd w:val="clear" w:color="auto" w:fill="FFFFFF"/>
        </w:rPr>
        <w:t> </w:t>
      </w:r>
      <w:r w:rsidRPr="001D7086">
        <w:rPr>
          <w:rFonts w:ascii="Times New Roman" w:hAnsi="Times New Roman" w:cs="Times New Roman"/>
          <w:color w:val="333333"/>
          <w:sz w:val="28"/>
          <w:szCs w:val="28"/>
          <w:shd w:val="clear" w:color="auto" w:fill="FFFFFF"/>
          <w:lang w:val="ru-RU"/>
        </w:rPr>
        <w:t>//</w:t>
      </w:r>
      <w:r w:rsidRPr="009B6506">
        <w:rPr>
          <w:rFonts w:ascii="Times New Roman" w:hAnsi="Times New Roman" w:cs="Times New Roman"/>
          <w:color w:val="333333"/>
          <w:sz w:val="28"/>
          <w:szCs w:val="28"/>
          <w:shd w:val="clear" w:color="auto" w:fill="FFFFFF"/>
          <w:lang w:val="ru-RU"/>
        </w:rPr>
        <w:t xml:space="preserve"> Известия КБНЦ РАН</w:t>
      </w:r>
      <w:r w:rsidRPr="001D7086">
        <w:rPr>
          <w:rFonts w:ascii="Times New Roman" w:hAnsi="Times New Roman" w:cs="Times New Roman"/>
          <w:color w:val="333333"/>
          <w:sz w:val="28"/>
          <w:szCs w:val="28"/>
          <w:shd w:val="clear" w:color="auto" w:fill="FFFFFF"/>
          <w:lang w:val="ru-RU"/>
        </w:rPr>
        <w:t>, 2011.-</w:t>
      </w:r>
      <w:r w:rsidRPr="009B6506">
        <w:rPr>
          <w:rFonts w:ascii="Times New Roman" w:hAnsi="Times New Roman" w:cs="Times New Roman"/>
          <w:color w:val="333333"/>
          <w:sz w:val="28"/>
          <w:szCs w:val="28"/>
          <w:shd w:val="clear" w:color="auto" w:fill="FFFFFF"/>
          <w:lang w:val="ru-RU"/>
        </w:rPr>
        <w:t xml:space="preserve"> </w:t>
      </w:r>
      <w:r w:rsidRPr="001D7086">
        <w:rPr>
          <w:rFonts w:ascii="Times New Roman" w:hAnsi="Times New Roman" w:cs="Times New Roman"/>
          <w:color w:val="333333"/>
          <w:sz w:val="28"/>
          <w:szCs w:val="28"/>
          <w:shd w:val="clear" w:color="auto" w:fill="FFFFFF"/>
        </w:rPr>
        <w:t>Том: 39.</w:t>
      </w:r>
      <w:r w:rsidRPr="002F31A5">
        <w:rPr>
          <w:rFonts w:ascii="Times New Roman" w:hAnsi="Times New Roman" w:cs="Times New Roman"/>
          <w:color w:val="333333"/>
          <w:sz w:val="28"/>
          <w:szCs w:val="28"/>
          <w:shd w:val="clear" w:color="auto" w:fill="FFFFFF"/>
          <w:lang w:val="en-US"/>
        </w:rPr>
        <w:t>-</w:t>
      </w:r>
      <w:r w:rsidRPr="001D7086">
        <w:rPr>
          <w:rFonts w:ascii="Times New Roman" w:hAnsi="Times New Roman" w:cs="Times New Roman"/>
          <w:color w:val="333333"/>
          <w:sz w:val="28"/>
          <w:szCs w:val="28"/>
          <w:shd w:val="clear" w:color="auto" w:fill="FFFFFF"/>
        </w:rPr>
        <w:t xml:space="preserve"> Номер: 1.</w:t>
      </w:r>
      <w:r w:rsidRPr="002F31A5">
        <w:rPr>
          <w:rFonts w:ascii="Times New Roman" w:hAnsi="Times New Roman" w:cs="Times New Roman"/>
          <w:color w:val="333333"/>
          <w:sz w:val="28"/>
          <w:szCs w:val="28"/>
          <w:shd w:val="clear" w:color="auto" w:fill="FFFFFF"/>
          <w:lang w:val="en-US"/>
        </w:rPr>
        <w:t xml:space="preserve"> - </w:t>
      </w:r>
      <w:r w:rsidRPr="001D7086">
        <w:rPr>
          <w:rFonts w:ascii="Times New Roman" w:hAnsi="Times New Roman" w:cs="Times New Roman"/>
          <w:color w:val="333333"/>
          <w:sz w:val="28"/>
          <w:szCs w:val="28"/>
          <w:shd w:val="clear" w:color="auto" w:fill="FFFFFF"/>
          <w:lang w:val="ru-RU"/>
        </w:rPr>
        <w:t>С</w:t>
      </w:r>
      <w:r w:rsidRPr="002F31A5">
        <w:rPr>
          <w:rFonts w:ascii="Times New Roman" w:hAnsi="Times New Roman" w:cs="Times New Roman"/>
          <w:color w:val="333333"/>
          <w:sz w:val="28"/>
          <w:szCs w:val="28"/>
          <w:shd w:val="clear" w:color="auto" w:fill="FFFFFF"/>
          <w:lang w:val="en-US"/>
        </w:rPr>
        <w:t>. 277-291.</w:t>
      </w:r>
    </w:p>
    <w:p w14:paraId="129E395D" w14:textId="77777777" w:rsidR="00C15DDD" w:rsidRDefault="00C15DDD" w:rsidP="00C15DDD">
      <w:pPr>
        <w:spacing w:after="0" w:line="240" w:lineRule="auto"/>
        <w:ind w:firstLine="709"/>
        <w:jc w:val="both"/>
        <w:rPr>
          <w:rFonts w:ascii="Times New Roman" w:hAnsi="Times New Roman" w:cs="Times New Roman"/>
          <w:sz w:val="28"/>
          <w:szCs w:val="28"/>
          <w:lang w:val="en-US"/>
        </w:rPr>
      </w:pPr>
      <w:r w:rsidRPr="002F31A5">
        <w:rPr>
          <w:rFonts w:ascii="Times New Roman" w:hAnsi="Times New Roman" w:cs="Times New Roman"/>
          <w:sz w:val="28"/>
          <w:szCs w:val="28"/>
          <w:lang w:val="en-US"/>
        </w:rPr>
        <w:t>3</w:t>
      </w:r>
      <w:r>
        <w:rPr>
          <w:rFonts w:ascii="Times New Roman" w:hAnsi="Times New Roman" w:cs="Times New Roman"/>
          <w:sz w:val="28"/>
          <w:szCs w:val="28"/>
          <w:lang w:val="en-US"/>
        </w:rPr>
        <w:t>6</w:t>
      </w:r>
      <w:r w:rsidRPr="002F31A5">
        <w:rPr>
          <w:rFonts w:ascii="Times New Roman" w:hAnsi="Times New Roman" w:cs="Times New Roman"/>
          <w:sz w:val="28"/>
          <w:szCs w:val="28"/>
          <w:lang w:val="en-US"/>
        </w:rPr>
        <w:t xml:space="preserve">. </w:t>
      </w:r>
      <w:r>
        <w:rPr>
          <w:rFonts w:ascii="Times New Roman" w:hAnsi="Times New Roman" w:cs="Times New Roman"/>
          <w:sz w:val="28"/>
          <w:szCs w:val="28"/>
          <w:lang w:val="en-US"/>
        </w:rPr>
        <w:t>Mustafayev Zh.S.</w:t>
      </w:r>
      <w:r w:rsidRPr="00A43BF5">
        <w:rPr>
          <w:lang w:val="en-US"/>
        </w:rPr>
        <w:t xml:space="preserve"> </w:t>
      </w:r>
      <w:r w:rsidRPr="00A43BF5">
        <w:rPr>
          <w:rFonts w:ascii="Times New Roman" w:hAnsi="Times New Roman" w:cs="Times New Roman"/>
          <w:sz w:val="28"/>
          <w:szCs w:val="28"/>
          <w:lang w:val="en-US"/>
        </w:rPr>
        <w:t xml:space="preserve">Integrated water management of transboundary rivers: concepts, theory and methodology. – </w:t>
      </w:r>
      <w:r>
        <w:rPr>
          <w:rFonts w:ascii="Times New Roman" w:hAnsi="Times New Roman" w:cs="Times New Roman"/>
          <w:sz w:val="28"/>
          <w:szCs w:val="28"/>
          <w:lang w:val="en-US"/>
        </w:rPr>
        <w:t>LAP LAMBERT Academic Publishing</w:t>
      </w:r>
      <w:r w:rsidRPr="00A43BF5">
        <w:rPr>
          <w:rFonts w:ascii="Times New Roman" w:hAnsi="Times New Roman" w:cs="Times New Roman"/>
          <w:sz w:val="28"/>
          <w:szCs w:val="28"/>
          <w:lang w:val="en-US"/>
        </w:rPr>
        <w:t>, 2022. – 299 p.</w:t>
      </w:r>
    </w:p>
    <w:p w14:paraId="5B0B57A9" w14:textId="77777777" w:rsidR="00C15DDD" w:rsidRDefault="00C15DDD" w:rsidP="00C15DDD">
      <w:pPr>
        <w:spacing w:after="0" w:line="240" w:lineRule="auto"/>
        <w:ind w:firstLine="709"/>
        <w:jc w:val="both"/>
        <w:rPr>
          <w:rFonts w:ascii="Times New Roman" w:hAnsi="Times New Roman" w:cs="Times New Roman"/>
          <w:bCs/>
          <w:color w:val="000000" w:themeColor="text1"/>
          <w:sz w:val="28"/>
          <w:szCs w:val="28"/>
          <w:lang w:val="en-US"/>
        </w:rPr>
      </w:pPr>
      <w:r w:rsidRPr="00E13E30">
        <w:rPr>
          <w:rFonts w:ascii="Times New Roman" w:hAnsi="Times New Roman" w:cs="Times New Roman"/>
          <w:bCs/>
          <w:color w:val="000000" w:themeColor="text1"/>
          <w:sz w:val="28"/>
          <w:szCs w:val="28"/>
          <w:lang w:val="en-US"/>
        </w:rPr>
        <w:t>37</w:t>
      </w:r>
      <w:r>
        <w:rPr>
          <w:rFonts w:ascii="Times New Roman" w:hAnsi="Times New Roman" w:cs="Times New Roman"/>
          <w:bCs/>
          <w:color w:val="000000" w:themeColor="text1"/>
          <w:sz w:val="28"/>
          <w:szCs w:val="28"/>
          <w:lang w:val="kk-KZ"/>
        </w:rPr>
        <w:t>.</w:t>
      </w:r>
      <w:r>
        <w:rPr>
          <w:rFonts w:ascii="Times New Roman" w:hAnsi="Times New Roman" w:cs="Times New Roman"/>
          <w:sz w:val="28"/>
          <w:szCs w:val="28"/>
          <w:lang w:val="en-US"/>
        </w:rPr>
        <w:t xml:space="preserve"> </w:t>
      </w:r>
      <w:r>
        <w:rPr>
          <w:rFonts w:ascii="Times New Roman" w:hAnsi="Times New Roman" w:cs="Times New Roman"/>
          <w:bCs/>
          <w:color w:val="000000" w:themeColor="text1"/>
          <w:sz w:val="28"/>
          <w:szCs w:val="28"/>
          <w:lang w:val="kk-KZ"/>
        </w:rPr>
        <w:t>Kozykeyeva A. T., Mustafayev Zh. S., Aldiyarova A. E.,  Arystanova A. B., Józef Mosiej</w:t>
      </w:r>
      <w:r>
        <w:rPr>
          <w:rFonts w:ascii="Times New Roman" w:hAnsi="Times New Roman" w:cs="Times New Roman"/>
          <w:bCs/>
          <w:color w:val="000000" w:themeColor="text1"/>
          <w:sz w:val="28"/>
          <w:szCs w:val="28"/>
          <w:lang w:val="en-US"/>
        </w:rPr>
        <w:t xml:space="preserve"> Methodical support of integrated management of water resources of the basin of transboundary rivers // News of the national academy of sciences of the republic of Kazakhstan series of geology and technical sciences, Volume 4, Number 442 (2020),  52 - 61:</w:t>
      </w:r>
      <w:r>
        <w:rPr>
          <w:rFonts w:ascii="Times New Roman" w:hAnsi="Times New Roman" w:cs="Times New Roman"/>
          <w:sz w:val="28"/>
          <w:szCs w:val="28"/>
          <w:lang w:val="en-US"/>
        </w:rPr>
        <w:t xml:space="preserve"> </w:t>
      </w:r>
      <w:r>
        <w:rPr>
          <w:rFonts w:ascii="Times New Roman" w:hAnsi="Times New Roman" w:cs="Times New Roman"/>
          <w:bCs/>
          <w:color w:val="000000" w:themeColor="text1"/>
          <w:sz w:val="28"/>
          <w:szCs w:val="28"/>
          <w:lang w:val="en-US"/>
        </w:rPr>
        <w:t>ISSN 2224-5278</w:t>
      </w:r>
    </w:p>
    <w:p w14:paraId="5D2ED50B" w14:textId="77777777" w:rsidR="00C15DDD" w:rsidRDefault="00C15DDD" w:rsidP="00C15DDD">
      <w:pPr>
        <w:shd w:val="clear" w:color="auto" w:fill="FFFFFF"/>
        <w:spacing w:after="0" w:line="240" w:lineRule="auto"/>
        <w:ind w:firstLine="709"/>
        <w:jc w:val="both"/>
        <w:rPr>
          <w:rFonts w:ascii="Times New Roman" w:hAnsi="Times New Roman" w:cs="Times New Roman"/>
          <w:sz w:val="28"/>
          <w:szCs w:val="28"/>
          <w:lang w:val="ru-RU"/>
        </w:rPr>
      </w:pPr>
      <w:r w:rsidRPr="00F32335">
        <w:rPr>
          <w:rFonts w:ascii="Times New Roman" w:hAnsi="Times New Roman" w:cs="Times New Roman"/>
          <w:sz w:val="28"/>
          <w:szCs w:val="28"/>
          <w:lang w:val="ru-RU"/>
        </w:rPr>
        <w:t>38</w:t>
      </w:r>
      <w:r w:rsidRPr="009B6506">
        <w:rPr>
          <w:rFonts w:ascii="Times New Roman" w:hAnsi="Times New Roman" w:cs="Times New Roman"/>
          <w:sz w:val="28"/>
          <w:szCs w:val="28"/>
          <w:lang w:val="ru-RU"/>
        </w:rPr>
        <w:t>. Ибатуллин С.Р., Мустафаев Ж.С., Койбагарова К.Б. Сбалансир</w:t>
      </w:r>
      <w:r>
        <w:rPr>
          <w:rFonts w:ascii="Times New Roman" w:hAnsi="Times New Roman" w:cs="Times New Roman"/>
          <w:sz w:val="28"/>
          <w:szCs w:val="28"/>
          <w:lang w:val="ru-RU"/>
        </w:rPr>
        <w:t>ованное использование водных ресурсов трансграничных рек. – Тараз, 2005.-111 с.</w:t>
      </w:r>
    </w:p>
    <w:p w14:paraId="68B0015A" w14:textId="77777777" w:rsidR="00C15DDD" w:rsidRPr="00EA7243" w:rsidRDefault="00C15DDD" w:rsidP="00C15DDD">
      <w:pPr>
        <w:shd w:val="clear" w:color="auto" w:fill="FFFFFF"/>
        <w:spacing w:after="0" w:line="240" w:lineRule="auto"/>
        <w:ind w:firstLine="709"/>
        <w:jc w:val="both"/>
        <w:rPr>
          <w:rFonts w:ascii="Times New Roman" w:hAnsi="Times New Roman" w:cs="Times New Roman"/>
          <w:sz w:val="28"/>
          <w:szCs w:val="28"/>
          <w:lang w:val="ru-RU"/>
        </w:rPr>
      </w:pPr>
      <w:r w:rsidRPr="00F32335">
        <w:rPr>
          <w:rFonts w:ascii="Times New Roman" w:hAnsi="Times New Roman" w:cs="Times New Roman"/>
          <w:sz w:val="28"/>
          <w:szCs w:val="28"/>
          <w:lang w:val="ru-RU"/>
        </w:rPr>
        <w:t>39</w:t>
      </w:r>
      <w:r>
        <w:rPr>
          <w:rFonts w:ascii="Times New Roman" w:hAnsi="Times New Roman" w:cs="Times New Roman"/>
          <w:sz w:val="28"/>
          <w:szCs w:val="28"/>
          <w:lang w:val="ru-RU"/>
        </w:rPr>
        <w:t>. Мустафаев Ж.С., Адильбектеги Г.А., Сайдуалиев М.А. Экологичекая оценка продуктивности ландшафтов бассейна реки Шу (Аналитические обзор). – Тараз: Жамбылский ЦНТИ, 2004.- 80 с.</w:t>
      </w:r>
    </w:p>
    <w:p w14:paraId="4330CB49" w14:textId="77777777" w:rsidR="00C15DDD" w:rsidRPr="009B6506" w:rsidRDefault="00C15DDD" w:rsidP="00C15DDD">
      <w:pPr>
        <w:spacing w:after="0" w:line="240" w:lineRule="auto"/>
        <w:ind w:firstLine="709"/>
        <w:jc w:val="both"/>
        <w:rPr>
          <w:rFonts w:ascii="Times New Roman" w:hAnsi="Times New Roman" w:cs="Times New Roman"/>
          <w:sz w:val="28"/>
          <w:szCs w:val="28"/>
          <w:lang w:val="ru-RU"/>
        </w:rPr>
      </w:pPr>
      <w:r w:rsidRPr="00F32335">
        <w:rPr>
          <w:rFonts w:ascii="Times New Roman" w:hAnsi="Times New Roman" w:cs="Times New Roman"/>
          <w:sz w:val="28"/>
          <w:szCs w:val="28"/>
          <w:lang w:val="ru-RU"/>
        </w:rPr>
        <w:t>40</w:t>
      </w:r>
      <w:r w:rsidRPr="00452AFD">
        <w:rPr>
          <w:rFonts w:ascii="Times New Roman" w:hAnsi="Times New Roman" w:cs="Times New Roman"/>
          <w:sz w:val="28"/>
          <w:szCs w:val="28"/>
          <w:lang w:val="ru-RU"/>
        </w:rPr>
        <w:t xml:space="preserve">. Мустафаев Ж.С., Турсынбаев Н.А., Кирейчева Л.В. Обоснование экологических услуг речных бассейнов на примере реки Талас.- </w:t>
      </w:r>
      <w:r w:rsidRPr="00452AFD">
        <w:rPr>
          <w:rFonts w:ascii="Times New Roman" w:hAnsi="Times New Roman" w:cs="Times New Roman"/>
          <w:sz w:val="28"/>
          <w:szCs w:val="28"/>
          <w:lang w:val="en-US"/>
        </w:rPr>
        <w:t>LAP</w:t>
      </w:r>
      <w:r w:rsidRPr="009B6506">
        <w:rPr>
          <w:rFonts w:ascii="Times New Roman" w:hAnsi="Times New Roman" w:cs="Times New Roman"/>
          <w:sz w:val="28"/>
          <w:szCs w:val="28"/>
          <w:lang w:val="ru-RU"/>
        </w:rPr>
        <w:t xml:space="preserve">  </w:t>
      </w:r>
      <w:r w:rsidRPr="00452AFD">
        <w:rPr>
          <w:rFonts w:ascii="Times New Roman" w:hAnsi="Times New Roman" w:cs="Times New Roman"/>
          <w:sz w:val="28"/>
          <w:szCs w:val="28"/>
          <w:lang w:val="en-US"/>
        </w:rPr>
        <w:t>LAMBERN</w:t>
      </w:r>
      <w:r w:rsidRPr="009B6506">
        <w:rPr>
          <w:rFonts w:ascii="Times New Roman" w:hAnsi="Times New Roman" w:cs="Times New Roman"/>
          <w:sz w:val="28"/>
          <w:szCs w:val="28"/>
          <w:lang w:val="ru-RU"/>
        </w:rPr>
        <w:t xml:space="preserve"> </w:t>
      </w:r>
      <w:r w:rsidRPr="00452AFD">
        <w:rPr>
          <w:rFonts w:ascii="Times New Roman" w:hAnsi="Times New Roman" w:cs="Times New Roman"/>
          <w:sz w:val="28"/>
          <w:szCs w:val="28"/>
          <w:lang w:val="en-US"/>
        </w:rPr>
        <w:t>Academic</w:t>
      </w:r>
      <w:r w:rsidRPr="009B6506">
        <w:rPr>
          <w:rFonts w:ascii="Times New Roman" w:hAnsi="Times New Roman" w:cs="Times New Roman"/>
          <w:sz w:val="28"/>
          <w:szCs w:val="28"/>
          <w:lang w:val="ru-RU"/>
        </w:rPr>
        <w:t xml:space="preserve"> </w:t>
      </w:r>
      <w:r w:rsidRPr="00452AFD">
        <w:rPr>
          <w:rFonts w:ascii="Times New Roman" w:hAnsi="Times New Roman" w:cs="Times New Roman"/>
          <w:sz w:val="28"/>
          <w:szCs w:val="28"/>
          <w:lang w:val="en-US"/>
        </w:rPr>
        <w:t>Publishing</w:t>
      </w:r>
      <w:r w:rsidRPr="009B6506">
        <w:rPr>
          <w:rFonts w:ascii="Times New Roman" w:hAnsi="Times New Roman" w:cs="Times New Roman"/>
          <w:sz w:val="28"/>
          <w:szCs w:val="28"/>
          <w:lang w:val="ru-RU"/>
        </w:rPr>
        <w:t>, 20</w:t>
      </w:r>
      <w:r w:rsidRPr="00452AFD">
        <w:rPr>
          <w:rFonts w:ascii="Times New Roman" w:hAnsi="Times New Roman" w:cs="Times New Roman"/>
          <w:sz w:val="28"/>
          <w:szCs w:val="28"/>
          <w:lang w:val="ru-RU"/>
        </w:rPr>
        <w:t xml:space="preserve">22. </w:t>
      </w:r>
      <w:r w:rsidRPr="009B6506">
        <w:rPr>
          <w:rFonts w:ascii="Times New Roman" w:hAnsi="Times New Roman" w:cs="Times New Roman"/>
          <w:sz w:val="28"/>
          <w:szCs w:val="28"/>
          <w:lang w:val="ru-RU"/>
        </w:rPr>
        <w:t>-</w:t>
      </w:r>
      <w:r w:rsidRPr="00452AFD">
        <w:rPr>
          <w:rFonts w:ascii="Times New Roman" w:hAnsi="Times New Roman" w:cs="Times New Roman"/>
          <w:sz w:val="28"/>
          <w:szCs w:val="28"/>
          <w:lang w:val="ru-RU"/>
        </w:rPr>
        <w:t>140</w:t>
      </w:r>
      <w:r w:rsidRPr="009B6506">
        <w:rPr>
          <w:rFonts w:ascii="Times New Roman" w:hAnsi="Times New Roman" w:cs="Times New Roman"/>
          <w:sz w:val="28"/>
          <w:szCs w:val="28"/>
          <w:lang w:val="ru-RU"/>
        </w:rPr>
        <w:t xml:space="preserve"> </w:t>
      </w:r>
      <w:r w:rsidRPr="00452AFD">
        <w:rPr>
          <w:rFonts w:ascii="Times New Roman" w:hAnsi="Times New Roman" w:cs="Times New Roman"/>
          <w:sz w:val="28"/>
          <w:szCs w:val="28"/>
          <w:lang w:val="en-US"/>
        </w:rPr>
        <w:t>c</w:t>
      </w:r>
      <w:r w:rsidRPr="009B6506">
        <w:rPr>
          <w:rFonts w:ascii="Times New Roman" w:hAnsi="Times New Roman" w:cs="Times New Roman"/>
          <w:sz w:val="28"/>
          <w:szCs w:val="28"/>
          <w:lang w:val="ru-RU"/>
        </w:rPr>
        <w:t xml:space="preserve">. </w:t>
      </w:r>
    </w:p>
    <w:p w14:paraId="41F39772" w14:textId="77777777" w:rsidR="00C15DDD" w:rsidRDefault="00C15DDD" w:rsidP="00C15DDD">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cs="Times New Roman"/>
          <w:sz w:val="28"/>
          <w:szCs w:val="28"/>
          <w:lang w:val="ru-RU"/>
        </w:rPr>
        <w:t>41</w:t>
      </w:r>
      <w:r>
        <w:rPr>
          <w:rFonts w:ascii="Times New Roman" w:hAnsi="Times New Roman" w:cs="Times New Roman"/>
          <w:sz w:val="28"/>
          <w:szCs w:val="28"/>
          <w:lang w:val="ru-RU"/>
        </w:rPr>
        <w:t>. Научно-прикладной справочник по климату СССР, серия 13, Многолетние данные, часть1-6, выпуска 18, КазССР. Книга 2.- Л.: Гидрометеоиздат, 1989.- 514 с.</w:t>
      </w:r>
    </w:p>
    <w:p w14:paraId="3905C7C8" w14:textId="77777777" w:rsidR="00C15DDD" w:rsidRPr="00E24B6D" w:rsidRDefault="00C15DDD" w:rsidP="00C15DDD">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42.</w:t>
      </w:r>
      <w:r w:rsidRPr="00E24B6D">
        <w:rPr>
          <w:rFonts w:ascii="Times New Roman" w:hAnsi="Times New Roman" w:cs="Times New Roman"/>
          <w:sz w:val="28"/>
          <w:szCs w:val="28"/>
          <w:lang w:val="ru-RU"/>
        </w:rPr>
        <w:t xml:space="preserve"> </w:t>
      </w:r>
      <w:r>
        <w:rPr>
          <w:rFonts w:ascii="Times New Roman" w:hAnsi="Times New Roman" w:cs="Times New Roman"/>
          <w:sz w:val="28"/>
          <w:szCs w:val="28"/>
          <w:lang w:val="ru-RU"/>
        </w:rPr>
        <w:t>Научно-прикладной справочник по климату СССР, серия 13, Многолетние данные, часть1-6, выпуска 32, Киргизкая ССР.- Л.: Гидрометеоиздат, 1989.-450 с.</w:t>
      </w:r>
    </w:p>
    <w:p w14:paraId="2DCE158E" w14:textId="77777777" w:rsidR="00C15DDD" w:rsidRPr="0085682F" w:rsidRDefault="00C15DDD" w:rsidP="00C15DDD">
      <w:pPr>
        <w:spacing w:after="0" w:line="240" w:lineRule="auto"/>
        <w:ind w:firstLine="709"/>
        <w:jc w:val="both"/>
        <w:rPr>
          <w:rFonts w:ascii="Times New Roman" w:hAnsi="Times New Roman"/>
          <w:sz w:val="28"/>
          <w:szCs w:val="28"/>
          <w:lang w:val="kk-KZ"/>
        </w:rPr>
      </w:pPr>
      <w:r w:rsidRPr="0067781A">
        <w:rPr>
          <w:rFonts w:ascii="Times New Roman" w:hAnsi="Times New Roman"/>
          <w:bCs/>
          <w:sz w:val="28"/>
          <w:szCs w:val="28"/>
          <w:lang w:val="ru-RU"/>
        </w:rPr>
        <w:t>43</w:t>
      </w:r>
      <w:r w:rsidRPr="0085682F">
        <w:rPr>
          <w:rFonts w:ascii="Times New Roman" w:hAnsi="Times New Roman"/>
          <w:bCs/>
          <w:sz w:val="28"/>
          <w:szCs w:val="28"/>
          <w:lang w:val="kk-KZ"/>
        </w:rPr>
        <w:t xml:space="preserve">. </w:t>
      </w:r>
      <w:r w:rsidRPr="0085682F">
        <w:rPr>
          <w:rFonts w:ascii="Times New Roman" w:hAnsi="Times New Roman"/>
          <w:sz w:val="28"/>
          <w:szCs w:val="28"/>
          <w:lang w:val="kk-KZ"/>
        </w:rPr>
        <w:t>Мустафаев Ж.С., Козыкеева А.Т., Камалиев А.М. Климатческий профиль водосборного бассейна реки Шу // Гидрометеорология и экология, 2019.-№2. – С. 38-49.</w:t>
      </w:r>
    </w:p>
    <w:p w14:paraId="561DB084" w14:textId="77777777" w:rsidR="00C15DDD" w:rsidRPr="007C363F" w:rsidRDefault="00C15DDD" w:rsidP="00C15DDD">
      <w:pPr>
        <w:spacing w:after="0" w:line="240" w:lineRule="auto"/>
        <w:ind w:firstLine="709"/>
        <w:jc w:val="both"/>
        <w:rPr>
          <w:rFonts w:ascii="Times New Roman" w:hAnsi="Times New Roman"/>
          <w:sz w:val="28"/>
          <w:szCs w:val="28"/>
          <w:lang w:val="ru-RU"/>
        </w:rPr>
      </w:pPr>
      <w:r w:rsidRPr="0067781A">
        <w:rPr>
          <w:rFonts w:ascii="Times New Roman" w:hAnsi="Times New Roman"/>
          <w:sz w:val="28"/>
          <w:szCs w:val="28"/>
          <w:lang w:val="ru-RU"/>
        </w:rPr>
        <w:t>44</w:t>
      </w:r>
      <w:r w:rsidRPr="009B6506">
        <w:rPr>
          <w:rFonts w:ascii="Times New Roman" w:hAnsi="Times New Roman"/>
          <w:sz w:val="28"/>
          <w:szCs w:val="28"/>
          <w:lang w:val="ru-RU"/>
        </w:rPr>
        <w:t>.</w:t>
      </w:r>
      <w:r w:rsidRPr="009B6506">
        <w:rPr>
          <w:sz w:val="28"/>
          <w:szCs w:val="28"/>
          <w:lang w:val="ru-RU"/>
        </w:rPr>
        <w:t xml:space="preserve"> </w:t>
      </w:r>
      <w:r w:rsidRPr="009B6506">
        <w:rPr>
          <w:rFonts w:ascii="Times New Roman" w:hAnsi="Times New Roman"/>
          <w:sz w:val="28"/>
          <w:szCs w:val="28"/>
          <w:lang w:val="ru-RU"/>
        </w:rPr>
        <w:t xml:space="preserve">Мустафаев Ж.С., Козыкеева А.Т., Камалиев А.М. Изменение климата на территории водосбора бассейна реки Шу в условиях антропогенной деятельности // Сборник материалов </w:t>
      </w:r>
      <w:r w:rsidRPr="0085682F">
        <w:rPr>
          <w:rFonts w:ascii="Times New Roman" w:hAnsi="Times New Roman"/>
          <w:sz w:val="28"/>
          <w:szCs w:val="28"/>
        </w:rPr>
        <w:t>XV</w:t>
      </w:r>
      <w:r w:rsidRPr="009B6506">
        <w:rPr>
          <w:rFonts w:ascii="Times New Roman" w:hAnsi="Times New Roman"/>
          <w:sz w:val="28"/>
          <w:szCs w:val="28"/>
          <w:lang w:val="ru-RU"/>
        </w:rPr>
        <w:t xml:space="preserve"> Международный научно-практический симпозиум и выставка «Чистая вода России». – Екатеринбург, 2019.- </w:t>
      </w:r>
      <w:r w:rsidRPr="007C363F">
        <w:rPr>
          <w:rFonts w:ascii="Times New Roman" w:hAnsi="Times New Roman"/>
          <w:sz w:val="28"/>
          <w:szCs w:val="28"/>
          <w:lang w:val="ru-RU"/>
        </w:rPr>
        <w:t>С.173-180.</w:t>
      </w:r>
    </w:p>
    <w:p w14:paraId="4C09A02E" w14:textId="77777777" w:rsidR="00C15DDD" w:rsidRPr="0085682F" w:rsidRDefault="00C15DDD" w:rsidP="00C15DDD">
      <w:pPr>
        <w:spacing w:after="0" w:line="240" w:lineRule="auto"/>
        <w:ind w:firstLine="709"/>
        <w:jc w:val="both"/>
        <w:rPr>
          <w:rFonts w:ascii="Times New Roman" w:hAnsi="Times New Roman"/>
          <w:sz w:val="28"/>
          <w:szCs w:val="28"/>
          <w:lang w:val="kk-KZ"/>
        </w:rPr>
      </w:pPr>
      <w:r w:rsidRPr="0067781A">
        <w:rPr>
          <w:rFonts w:ascii="Times New Roman" w:hAnsi="Times New Roman"/>
          <w:sz w:val="28"/>
          <w:szCs w:val="28"/>
          <w:lang w:val="ru-RU"/>
        </w:rPr>
        <w:t>45</w:t>
      </w:r>
      <w:r w:rsidRPr="0085682F">
        <w:rPr>
          <w:rFonts w:ascii="Times New Roman" w:hAnsi="Times New Roman"/>
          <w:sz w:val="28"/>
          <w:szCs w:val="28"/>
          <w:lang w:val="kk-KZ"/>
        </w:rPr>
        <w:t>. Мустафаев Ж.С., Козыкеева А.Т., Камалиев А.М.</w:t>
      </w:r>
      <w:r w:rsidRPr="009B6506">
        <w:rPr>
          <w:sz w:val="28"/>
          <w:szCs w:val="28"/>
          <w:lang w:val="ru-RU"/>
        </w:rPr>
        <w:t xml:space="preserve"> </w:t>
      </w:r>
      <w:r w:rsidRPr="0085682F">
        <w:rPr>
          <w:rFonts w:ascii="Times New Roman" w:hAnsi="Times New Roman"/>
          <w:sz w:val="28"/>
          <w:szCs w:val="28"/>
          <w:lang w:val="kk-KZ"/>
        </w:rPr>
        <w:t>Изменения климата в водосборах бассейна трансграничной реки Шу // Материалы международной юбилейной научно-практической конференции /Проблемы развития сельскохозяйственных мелиораций и водохозяйственного комплекса на базе цифровых технологий.- М.: Изд. ВНИИГиМ, 2019. –Том 2. - С. 181-191.</w:t>
      </w:r>
    </w:p>
    <w:p w14:paraId="2852D197" w14:textId="77777777" w:rsidR="00C15DDD" w:rsidRPr="007C363F" w:rsidRDefault="00C15DDD" w:rsidP="00C15DDD">
      <w:pPr>
        <w:spacing w:after="0" w:line="240" w:lineRule="auto"/>
        <w:ind w:firstLine="709"/>
        <w:jc w:val="both"/>
        <w:rPr>
          <w:rFonts w:ascii="Times New Roman" w:hAnsi="Times New Roman"/>
          <w:sz w:val="28"/>
          <w:szCs w:val="28"/>
          <w:lang w:val="ru-RU"/>
        </w:rPr>
      </w:pPr>
      <w:r w:rsidRPr="0067781A">
        <w:rPr>
          <w:rFonts w:ascii="Times New Roman" w:hAnsi="Times New Roman"/>
          <w:sz w:val="28"/>
          <w:szCs w:val="28"/>
          <w:lang w:val="ru-RU"/>
        </w:rPr>
        <w:t>46</w:t>
      </w:r>
      <w:r w:rsidRPr="009B6506">
        <w:rPr>
          <w:rFonts w:ascii="Times New Roman" w:hAnsi="Times New Roman"/>
          <w:sz w:val="28"/>
          <w:szCs w:val="28"/>
          <w:lang w:val="ru-RU"/>
        </w:rPr>
        <w:t xml:space="preserve">. Мустафаев Ж.С., Козыкеева А.Т., Камалиев А.М. Климатические изменения бассейна трансграничной реки Шу // Международный технико-экономический журнал, 2019.-№5.- </w:t>
      </w:r>
      <w:r w:rsidRPr="007C363F">
        <w:rPr>
          <w:rFonts w:ascii="Times New Roman" w:hAnsi="Times New Roman"/>
          <w:sz w:val="28"/>
          <w:szCs w:val="28"/>
          <w:lang w:val="ru-RU"/>
        </w:rPr>
        <w:t xml:space="preserve">С. 68-76. </w:t>
      </w:r>
    </w:p>
    <w:p w14:paraId="766FE257" w14:textId="69CF3FC3" w:rsidR="00477A06" w:rsidRPr="00315892" w:rsidRDefault="00477A06" w:rsidP="00477A0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47</w:t>
      </w:r>
      <w:r>
        <w:rPr>
          <w:rFonts w:ascii="Times New Roman" w:hAnsi="Times New Roman" w:cs="Times New Roman"/>
          <w:sz w:val="28"/>
          <w:szCs w:val="28"/>
          <w:lang w:val="ru-RU"/>
        </w:rPr>
        <w:t xml:space="preserve">. </w:t>
      </w:r>
      <w:r w:rsidRPr="00315892">
        <w:rPr>
          <w:rFonts w:ascii="Times New Roman" w:hAnsi="Times New Roman" w:cs="Times New Roman"/>
          <w:sz w:val="28"/>
          <w:szCs w:val="28"/>
          <w:lang w:val="kk-KZ"/>
        </w:rPr>
        <w:t>Жапаркулова Е.Д., Бажанова Л.В., Калиева К.Е.,Набиоллина М.С.</w:t>
      </w:r>
      <w:r w:rsidRPr="009B6506">
        <w:rPr>
          <w:rFonts w:ascii="Times New Roman" w:hAnsi="Times New Roman" w:cs="Times New Roman"/>
          <w:sz w:val="28"/>
          <w:szCs w:val="28"/>
          <w:lang w:val="ru-RU"/>
        </w:rPr>
        <w:t xml:space="preserve"> Тенденция изменения климата на современном этапе, прогноз на период до 2050</w:t>
      </w:r>
      <w:r>
        <w:rPr>
          <w:rFonts w:ascii="Times New Roman" w:hAnsi="Times New Roman" w:cs="Times New Roman"/>
          <w:sz w:val="28"/>
          <w:szCs w:val="28"/>
          <w:lang w:val="ru-RU"/>
        </w:rPr>
        <w:t xml:space="preserve"> </w:t>
      </w:r>
      <w:r w:rsidRPr="009B6506">
        <w:rPr>
          <w:rFonts w:ascii="Times New Roman" w:hAnsi="Times New Roman" w:cs="Times New Roman"/>
          <w:sz w:val="28"/>
          <w:szCs w:val="28"/>
          <w:lang w:val="ru-RU"/>
        </w:rPr>
        <w:t>г. и его влияние на водность рек ледниково-снегового питания (на примере трансграничной реки Куркуреу-Су, Таласский бассейн) //</w:t>
      </w:r>
      <w:r w:rsidRPr="00315892">
        <w:rPr>
          <w:rFonts w:ascii="Times New Roman" w:hAnsi="Times New Roman" w:cs="Times New Roman"/>
          <w:sz w:val="28"/>
          <w:szCs w:val="28"/>
          <w:lang w:val="kk-KZ"/>
        </w:rPr>
        <w:t>Гидрометеорология и экология.-  Алматы, 2019. - №4 – С..70-84.</w:t>
      </w:r>
    </w:p>
    <w:p w14:paraId="49DD6E58" w14:textId="00C282A1" w:rsidR="00477A06" w:rsidRPr="00477A06" w:rsidRDefault="00477A06" w:rsidP="00477A06">
      <w:pPr>
        <w:spacing w:after="0" w:line="240" w:lineRule="auto"/>
        <w:ind w:firstLine="709"/>
        <w:jc w:val="both"/>
        <w:rPr>
          <w:rFonts w:ascii="Times New Roman" w:hAnsi="Times New Roman" w:cs="Times New Roman"/>
          <w:sz w:val="28"/>
          <w:szCs w:val="28"/>
          <w:lang w:val="kk-KZ"/>
        </w:rPr>
      </w:pPr>
      <w:r w:rsidRPr="00477A06">
        <w:rPr>
          <w:rFonts w:ascii="Times New Roman" w:hAnsi="Times New Roman" w:cs="Times New Roman"/>
          <w:sz w:val="28"/>
          <w:szCs w:val="28"/>
          <w:lang w:val="en-US"/>
        </w:rPr>
        <w:t xml:space="preserve">48. </w:t>
      </w:r>
      <w:r w:rsidRPr="00315892">
        <w:rPr>
          <w:rFonts w:ascii="Times New Roman" w:hAnsi="Times New Roman" w:cs="Times New Roman"/>
          <w:sz w:val="28"/>
          <w:szCs w:val="28"/>
          <w:lang w:val="en-US"/>
        </w:rPr>
        <w:t>K</w:t>
      </w:r>
      <w:r w:rsidRPr="00315892">
        <w:rPr>
          <w:rFonts w:ascii="Times New Roman" w:hAnsi="Times New Roman" w:cs="Times New Roman"/>
          <w:sz w:val="28"/>
          <w:szCs w:val="28"/>
        </w:rPr>
        <w:t xml:space="preserve">arlygash </w:t>
      </w:r>
      <w:r w:rsidRPr="00315892">
        <w:rPr>
          <w:rFonts w:ascii="Times New Roman" w:hAnsi="Times New Roman" w:cs="Times New Roman"/>
          <w:sz w:val="28"/>
          <w:szCs w:val="28"/>
          <w:lang w:val="en-US"/>
        </w:rPr>
        <w:t>Kaliyeva</w:t>
      </w:r>
      <w:r w:rsidRPr="00315892">
        <w:rPr>
          <w:rFonts w:ascii="Times New Roman" w:hAnsi="Times New Roman" w:cs="Times New Roman"/>
          <w:sz w:val="28"/>
          <w:szCs w:val="28"/>
        </w:rPr>
        <w:t>, P</w:t>
      </w:r>
      <w:r w:rsidRPr="00315892">
        <w:rPr>
          <w:rFonts w:ascii="Times New Roman" w:hAnsi="Times New Roman" w:cs="Times New Roman"/>
          <w:sz w:val="28"/>
          <w:szCs w:val="28"/>
          <w:lang w:val="en-US"/>
        </w:rPr>
        <w:t>etras</w:t>
      </w:r>
      <w:r w:rsidRPr="00315892">
        <w:rPr>
          <w:rFonts w:ascii="Times New Roman" w:hAnsi="Times New Roman" w:cs="Times New Roman"/>
          <w:sz w:val="28"/>
          <w:szCs w:val="28"/>
        </w:rPr>
        <w:t xml:space="preserve"> </w:t>
      </w:r>
      <w:r w:rsidRPr="00315892">
        <w:rPr>
          <w:rFonts w:ascii="Times New Roman" w:hAnsi="Times New Roman" w:cs="Times New Roman"/>
          <w:sz w:val="28"/>
          <w:szCs w:val="28"/>
          <w:lang w:val="en-US"/>
        </w:rPr>
        <w:t>Punys</w:t>
      </w:r>
      <w:r w:rsidRPr="00315892">
        <w:rPr>
          <w:rFonts w:ascii="Times New Roman" w:hAnsi="Times New Roman" w:cs="Times New Roman"/>
          <w:sz w:val="28"/>
          <w:szCs w:val="28"/>
        </w:rPr>
        <w:t xml:space="preserve">, </w:t>
      </w:r>
      <w:r w:rsidRPr="00315892">
        <w:rPr>
          <w:rFonts w:ascii="Times New Roman" w:hAnsi="Times New Roman" w:cs="Times New Roman"/>
          <w:sz w:val="28"/>
          <w:szCs w:val="28"/>
          <w:lang w:val="en-US"/>
        </w:rPr>
        <w:t xml:space="preserve">Yermekul Zhaparkulova . The Impact of Climate Change on Hydrological Regime of the Transboundary River Shu Basin (Kazakhstan–Kyrgyzstan): Forecast for 2050 // Water 2021, 13, 2800. </w:t>
      </w:r>
      <w:hyperlink r:id="rId58" w:history="1">
        <w:r w:rsidRPr="00477A06">
          <w:rPr>
            <w:rStyle w:val="a5"/>
            <w:rFonts w:ascii="Times New Roman" w:hAnsi="Times New Roman" w:cs="Times New Roman"/>
            <w:color w:val="auto"/>
            <w:sz w:val="28"/>
            <w:szCs w:val="28"/>
            <w:u w:val="none"/>
            <w:lang w:val="en-US"/>
          </w:rPr>
          <w:t>https://doi.org/10.3390/w13202800</w:t>
        </w:r>
      </w:hyperlink>
      <w:r w:rsidRPr="00477A06">
        <w:rPr>
          <w:rFonts w:ascii="Times New Roman" w:hAnsi="Times New Roman" w:cs="Times New Roman"/>
          <w:sz w:val="28"/>
          <w:szCs w:val="28"/>
          <w:lang w:val="en-US"/>
        </w:rPr>
        <w:t>. Licensee MDPI, Basel, Switzerland.</w:t>
      </w:r>
      <w:r w:rsidRPr="009B6506">
        <w:rPr>
          <w:rFonts w:ascii="Times New Roman" w:hAnsi="Times New Roman" w:cs="Times New Roman"/>
          <w:sz w:val="28"/>
          <w:szCs w:val="28"/>
          <w:lang w:val="en-US"/>
        </w:rPr>
        <w:t xml:space="preserve"> </w:t>
      </w:r>
      <w:hyperlink r:id="rId59" w:history="1">
        <w:r w:rsidRPr="00477A06">
          <w:rPr>
            <w:rStyle w:val="a5"/>
            <w:rFonts w:ascii="Times New Roman" w:hAnsi="Times New Roman" w:cs="Times New Roman"/>
            <w:color w:val="auto"/>
            <w:sz w:val="28"/>
            <w:szCs w:val="28"/>
            <w:u w:val="none"/>
            <w:lang w:val="kk-KZ"/>
          </w:rPr>
          <w:t>https://www.mdpi.com/2073-4441/13/20/2800/htm</w:t>
        </w:r>
      </w:hyperlink>
    </w:p>
    <w:p w14:paraId="5BA6BE44" w14:textId="2EC67A69" w:rsidR="00477A06" w:rsidRPr="00315892" w:rsidRDefault="00477A06" w:rsidP="00477A06">
      <w:pPr>
        <w:spacing w:after="0" w:line="240" w:lineRule="auto"/>
        <w:ind w:firstLine="709"/>
        <w:jc w:val="both"/>
        <w:rPr>
          <w:rFonts w:ascii="Times New Roman" w:hAnsi="Times New Roman" w:cs="Times New Roman"/>
          <w:b/>
          <w:i/>
          <w:sz w:val="28"/>
          <w:szCs w:val="28"/>
          <w:lang w:val="kk-KZ"/>
        </w:rPr>
      </w:pPr>
      <w:r>
        <w:rPr>
          <w:rFonts w:ascii="Times New Roman" w:hAnsi="Times New Roman" w:cs="Times New Roman"/>
          <w:sz w:val="28"/>
          <w:szCs w:val="28"/>
          <w:lang w:val="kk-KZ"/>
        </w:rPr>
        <w:t xml:space="preserve">49. </w:t>
      </w:r>
      <w:r w:rsidRPr="00315892">
        <w:rPr>
          <w:rFonts w:ascii="Times New Roman" w:hAnsi="Times New Roman" w:cs="Times New Roman"/>
          <w:sz w:val="28"/>
          <w:szCs w:val="28"/>
          <w:lang w:val="kk-KZ"/>
        </w:rPr>
        <w:t>Бажанова Л.В., Жапаркулова Е.Д., Калиева К.Е., Таженова А</w:t>
      </w:r>
      <w:r w:rsidRPr="009B6506">
        <w:rPr>
          <w:rFonts w:ascii="Times New Roman" w:hAnsi="Times New Roman" w:cs="Times New Roman"/>
          <w:sz w:val="28"/>
          <w:szCs w:val="28"/>
          <w:lang w:val="ru-RU"/>
        </w:rPr>
        <w:t>.,</w:t>
      </w:r>
      <w:r w:rsidRPr="00315892">
        <w:rPr>
          <w:rFonts w:ascii="Times New Roman" w:hAnsi="Times New Roman" w:cs="Times New Roman"/>
          <w:sz w:val="28"/>
          <w:szCs w:val="28"/>
          <w:lang w:val="kk-KZ"/>
        </w:rPr>
        <w:t xml:space="preserve"> Турсыналы Д. Влияние изменений климата на гидрологический режим ледниково-снегового питания и водные ресурсы трансграничного бассейна реки Шу // Материалы  международной научно-практической конференции «Современные проблемы развития мелиорации и пути их решения» (Костояковские чтения), Москва-2020,- Том </w:t>
      </w:r>
      <w:r w:rsidRPr="00315892">
        <w:rPr>
          <w:rFonts w:ascii="Times New Roman" w:hAnsi="Times New Roman" w:cs="Times New Roman"/>
          <w:sz w:val="28"/>
          <w:szCs w:val="28"/>
          <w:lang w:val="en-US"/>
        </w:rPr>
        <w:t>I</w:t>
      </w:r>
      <w:r w:rsidRPr="009B6506">
        <w:rPr>
          <w:rFonts w:ascii="Times New Roman" w:hAnsi="Times New Roman" w:cs="Times New Roman"/>
          <w:sz w:val="28"/>
          <w:szCs w:val="28"/>
          <w:lang w:val="ru-RU"/>
        </w:rPr>
        <w:t>.-С.</w:t>
      </w:r>
      <w:r w:rsidRPr="00315892">
        <w:rPr>
          <w:rFonts w:ascii="Times New Roman" w:hAnsi="Times New Roman" w:cs="Times New Roman"/>
          <w:sz w:val="28"/>
          <w:szCs w:val="28"/>
          <w:lang w:val="kk-KZ"/>
        </w:rPr>
        <w:t>.59-66.</w:t>
      </w:r>
    </w:p>
    <w:p w14:paraId="26DE291F" w14:textId="7E30DDD8" w:rsidR="00477A06" w:rsidRPr="00315892" w:rsidRDefault="00477A06" w:rsidP="00477A0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50. </w:t>
      </w:r>
      <w:r w:rsidRPr="00315892">
        <w:rPr>
          <w:rFonts w:ascii="Times New Roman" w:hAnsi="Times New Roman" w:cs="Times New Roman"/>
          <w:sz w:val="28"/>
          <w:szCs w:val="28"/>
          <w:lang w:val="kk-KZ"/>
        </w:rPr>
        <w:t>Жапаркулова Е.Д., Аманбаева Б.Ш.,Калиева К.Е.</w:t>
      </w:r>
      <w:r w:rsidRPr="00315892">
        <w:rPr>
          <w:rFonts w:ascii="Times New Roman" w:hAnsi="Times New Roman" w:cs="Times New Roman"/>
          <w:bCs/>
          <w:sz w:val="28"/>
          <w:szCs w:val="28"/>
          <w:lang w:val="kk-KZ"/>
        </w:rPr>
        <w:t xml:space="preserve"> Климаттың өзгеруі жағдайында Аса-Талас өзені бассейніндегі су ресурстарының сапасын бағалау</w:t>
      </w:r>
      <w:r w:rsidRPr="00315892">
        <w:rPr>
          <w:rFonts w:ascii="Times New Roman" w:hAnsi="Times New Roman" w:cs="Times New Roman"/>
          <w:sz w:val="28"/>
          <w:szCs w:val="28"/>
          <w:lang w:val="kk-KZ"/>
        </w:rPr>
        <w:t xml:space="preserve"> //Жас ғалымдардың халықаралық ғылыми-тәжірибелік конференциясы материалдары жинағы, Климаты күрт өзгермелі аймақтардағы ауыл шаруашылығын дамытуға бағытталған инновациялық идеялар. - Ашутасты, Арқалық: «Арқалық ауыл шаруашылығы тәжірибе станциясы» ЖШС, 2000.-   С.9-13</w:t>
      </w:r>
    </w:p>
    <w:p w14:paraId="0C3F4F45" w14:textId="30951AA8" w:rsidR="00C15DDD" w:rsidRPr="00AF5A4E" w:rsidRDefault="00477A06" w:rsidP="00C15DDD">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kk-KZ"/>
        </w:rPr>
        <w:t>51</w:t>
      </w:r>
      <w:r w:rsidR="00C15DDD" w:rsidRPr="00477A06">
        <w:rPr>
          <w:rFonts w:ascii="Times New Roman" w:hAnsi="Times New Roman" w:cs="Times New Roman"/>
          <w:sz w:val="28"/>
          <w:szCs w:val="28"/>
          <w:lang w:val="kk-KZ"/>
        </w:rPr>
        <w:t xml:space="preserve">. </w:t>
      </w:r>
      <w:r w:rsidR="00C15DDD" w:rsidRPr="0067781A">
        <w:rPr>
          <w:rFonts w:ascii="Times New Roman" w:hAnsi="Times New Roman" w:cs="Times New Roman"/>
          <w:sz w:val="28"/>
          <w:szCs w:val="28"/>
          <w:lang w:val="en-US"/>
        </w:rPr>
        <w:t>Mustafayev Zh.S., Ryskulbekova L.M. Spatial-time change in the climatic parameters of the drainage of the river basin Ili //Reports of the Academy of Sciences of the Republic of Kazakhstan,2022.-  Volume</w:t>
      </w:r>
      <w:r w:rsidR="00C15DDD" w:rsidRPr="00AF5A4E">
        <w:rPr>
          <w:rFonts w:ascii="Times New Roman" w:hAnsi="Times New Roman" w:cs="Times New Roman"/>
          <w:sz w:val="28"/>
          <w:szCs w:val="28"/>
          <w:lang w:val="ru-RU"/>
        </w:rPr>
        <w:t xml:space="preserve"> 1.-  </w:t>
      </w:r>
      <w:r w:rsidR="00C15DDD" w:rsidRPr="0067781A">
        <w:rPr>
          <w:rFonts w:ascii="Times New Roman" w:hAnsi="Times New Roman" w:cs="Times New Roman"/>
          <w:sz w:val="28"/>
          <w:szCs w:val="28"/>
          <w:lang w:val="en-US"/>
        </w:rPr>
        <w:t>Number</w:t>
      </w:r>
      <w:r w:rsidR="00C15DDD" w:rsidRPr="00AF5A4E">
        <w:rPr>
          <w:rFonts w:ascii="Times New Roman" w:hAnsi="Times New Roman" w:cs="Times New Roman"/>
          <w:sz w:val="28"/>
          <w:szCs w:val="28"/>
          <w:lang w:val="ru-RU"/>
        </w:rPr>
        <w:t xml:space="preserve"> 341.- </w:t>
      </w:r>
      <w:r w:rsidR="00C15DDD" w:rsidRPr="0067781A">
        <w:rPr>
          <w:rFonts w:ascii="Times New Roman" w:hAnsi="Times New Roman" w:cs="Times New Roman"/>
          <w:sz w:val="28"/>
          <w:szCs w:val="28"/>
          <w:lang w:val="en-US"/>
        </w:rPr>
        <w:t>P</w:t>
      </w:r>
      <w:r w:rsidR="00C15DDD" w:rsidRPr="00AF5A4E">
        <w:rPr>
          <w:rFonts w:ascii="Times New Roman" w:hAnsi="Times New Roman" w:cs="Times New Roman"/>
          <w:sz w:val="28"/>
          <w:szCs w:val="28"/>
          <w:lang w:val="ru-RU"/>
        </w:rPr>
        <w:t>/ 102-109.</w:t>
      </w:r>
    </w:p>
    <w:p w14:paraId="73D0D37E" w14:textId="730EE4DE" w:rsidR="00C15DDD" w:rsidRPr="00452AFD" w:rsidRDefault="00477A06" w:rsidP="00C15DDD">
      <w:pPr>
        <w:shd w:val="clear" w:color="auto" w:fill="FFFFFF"/>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52</w:t>
      </w:r>
      <w:r w:rsidR="00C15DDD" w:rsidRPr="00452AFD">
        <w:rPr>
          <w:rFonts w:ascii="Times New Roman" w:hAnsi="Times New Roman" w:cs="Times New Roman"/>
          <w:sz w:val="28"/>
          <w:szCs w:val="28"/>
          <w:lang w:val="ru-RU"/>
        </w:rPr>
        <w:t>. Ресурсы поверхностных вод СССР. Основные гидрологические характеристики (за 1951-1963 гг) Бассейны озера Иссык-Куль и рек Чу, Талас, Тарим.- Л.: Гидрометеоиздат, 1969.-Т.14-Средная Азия.- вып. 2.- 80 с.</w:t>
      </w:r>
    </w:p>
    <w:p w14:paraId="2D4E8947" w14:textId="508421A3" w:rsidR="00C15DDD" w:rsidRPr="00452AFD" w:rsidRDefault="00477A06" w:rsidP="00C15DDD">
      <w:pPr>
        <w:shd w:val="clear" w:color="auto" w:fill="FFFFFF"/>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53</w:t>
      </w:r>
      <w:r w:rsidR="00C15DDD" w:rsidRPr="00452AFD">
        <w:rPr>
          <w:rFonts w:ascii="Times New Roman" w:hAnsi="Times New Roman" w:cs="Times New Roman"/>
          <w:sz w:val="28"/>
          <w:szCs w:val="28"/>
          <w:lang w:val="ru-RU"/>
        </w:rPr>
        <w:t>. Ресурсы поверхностных вод СССР. Основные гидрологические характеристики (за 1963-1970 гг) Бассейны озера Иссык-Куль и рек Чу, Талас, Тарим.- Л.: Гидрометеоиздат, 1977.-С. 86-91.</w:t>
      </w:r>
    </w:p>
    <w:p w14:paraId="38F5300D" w14:textId="61CEAF4F" w:rsidR="00C15DDD" w:rsidRPr="00452AFD" w:rsidRDefault="00C15DDD" w:rsidP="00C15DDD">
      <w:pPr>
        <w:shd w:val="clear" w:color="auto" w:fill="FFFFFF"/>
        <w:spacing w:after="0" w:line="240" w:lineRule="auto"/>
        <w:ind w:firstLine="709"/>
        <w:jc w:val="both"/>
        <w:rPr>
          <w:rFonts w:ascii="Times New Roman" w:hAnsi="Times New Roman" w:cs="Times New Roman"/>
          <w:sz w:val="28"/>
          <w:szCs w:val="28"/>
          <w:lang w:val="ru-RU"/>
        </w:rPr>
      </w:pPr>
      <w:r w:rsidRPr="00C15DDD">
        <w:rPr>
          <w:rFonts w:ascii="Times New Roman" w:hAnsi="Times New Roman" w:cs="Times New Roman"/>
          <w:sz w:val="28"/>
          <w:szCs w:val="28"/>
          <w:lang w:val="ru-RU"/>
        </w:rPr>
        <w:t>5</w:t>
      </w:r>
      <w:r w:rsidR="00477A06">
        <w:rPr>
          <w:rFonts w:ascii="Times New Roman" w:hAnsi="Times New Roman" w:cs="Times New Roman"/>
          <w:sz w:val="28"/>
          <w:szCs w:val="28"/>
          <w:lang w:val="ru-RU"/>
        </w:rPr>
        <w:t>4</w:t>
      </w:r>
      <w:r w:rsidRPr="00452AFD">
        <w:rPr>
          <w:rFonts w:ascii="Times New Roman" w:hAnsi="Times New Roman" w:cs="Times New Roman"/>
          <w:sz w:val="28"/>
          <w:szCs w:val="28"/>
          <w:lang w:val="ru-RU"/>
        </w:rPr>
        <w:t>. Ресурсы поверхностных вод СССР. Основные гидрологические характеристики (за 1971-1975 гг) Бассейны озера Иссык-Куль и рек Чу, Талас, Тарим.- Л.: Гидрометеоиздат, 1979.-Т.14-Средная Азия.- вып. 2.- С. 90-93.</w:t>
      </w:r>
    </w:p>
    <w:p w14:paraId="31413299" w14:textId="14F825AA" w:rsidR="00C15DDD" w:rsidRPr="00452AFD" w:rsidRDefault="00C15DDD" w:rsidP="00C15DDD">
      <w:pPr>
        <w:shd w:val="clear" w:color="auto" w:fill="FFFFFF"/>
        <w:spacing w:after="0" w:line="240" w:lineRule="auto"/>
        <w:ind w:firstLine="709"/>
        <w:jc w:val="both"/>
        <w:rPr>
          <w:rFonts w:ascii="Times New Roman" w:hAnsi="Times New Roman" w:cs="Times New Roman"/>
          <w:sz w:val="28"/>
          <w:szCs w:val="28"/>
          <w:lang w:val="ru-RU"/>
        </w:rPr>
      </w:pPr>
      <w:r w:rsidRPr="00452AFD">
        <w:rPr>
          <w:rFonts w:ascii="Times New Roman" w:hAnsi="Times New Roman" w:cs="Times New Roman"/>
          <w:sz w:val="28"/>
          <w:szCs w:val="28"/>
          <w:lang w:val="ru-RU"/>
        </w:rPr>
        <w:t>5</w:t>
      </w:r>
      <w:r w:rsidR="00477A06">
        <w:rPr>
          <w:rFonts w:ascii="Times New Roman" w:hAnsi="Times New Roman" w:cs="Times New Roman"/>
          <w:sz w:val="28"/>
          <w:szCs w:val="28"/>
          <w:lang w:val="ru-RU"/>
        </w:rPr>
        <w:t>5</w:t>
      </w:r>
      <w:r w:rsidRPr="00452AFD">
        <w:rPr>
          <w:rFonts w:ascii="Times New Roman" w:hAnsi="Times New Roman" w:cs="Times New Roman"/>
          <w:sz w:val="28"/>
          <w:szCs w:val="28"/>
          <w:lang w:val="ru-RU"/>
        </w:rPr>
        <w:t xml:space="preserve">. </w:t>
      </w:r>
      <w:r w:rsidRPr="009B6506">
        <w:rPr>
          <w:rFonts w:ascii="Times New Roman" w:hAnsi="Times New Roman" w:cs="Times New Roman"/>
          <w:sz w:val="28"/>
          <w:szCs w:val="28"/>
          <w:lang w:val="ru-RU"/>
        </w:rPr>
        <w:t>Г</w:t>
      </w:r>
      <w:r w:rsidRPr="00452AFD">
        <w:rPr>
          <w:rFonts w:ascii="Times New Roman" w:hAnsi="Times New Roman" w:cs="Times New Roman"/>
          <w:sz w:val="28"/>
          <w:szCs w:val="28"/>
        </w:rPr>
        <w:t>o</w:t>
      </w:r>
      <w:r w:rsidRPr="009B6506">
        <w:rPr>
          <w:rFonts w:ascii="Times New Roman" w:hAnsi="Times New Roman" w:cs="Times New Roman"/>
          <w:sz w:val="28"/>
          <w:szCs w:val="28"/>
          <w:lang w:val="ru-RU"/>
        </w:rPr>
        <w:t>суд</w:t>
      </w:r>
      <w:r w:rsidRPr="00452AFD">
        <w:rPr>
          <w:rFonts w:ascii="Times New Roman" w:hAnsi="Times New Roman" w:cs="Times New Roman"/>
          <w:sz w:val="28"/>
          <w:szCs w:val="28"/>
        </w:rPr>
        <w:t>a</w:t>
      </w:r>
      <w:r w:rsidRPr="009B6506">
        <w:rPr>
          <w:rFonts w:ascii="Times New Roman" w:hAnsi="Times New Roman" w:cs="Times New Roman"/>
          <w:sz w:val="28"/>
          <w:szCs w:val="28"/>
          <w:lang w:val="ru-RU"/>
        </w:rPr>
        <w:t>рственный в</w:t>
      </w:r>
      <w:r w:rsidRPr="00452AFD">
        <w:rPr>
          <w:rFonts w:ascii="Times New Roman" w:hAnsi="Times New Roman" w:cs="Times New Roman"/>
          <w:sz w:val="28"/>
          <w:szCs w:val="28"/>
        </w:rPr>
        <w:t>o</w:t>
      </w:r>
      <w:r w:rsidRPr="009B6506">
        <w:rPr>
          <w:rFonts w:ascii="Times New Roman" w:hAnsi="Times New Roman" w:cs="Times New Roman"/>
          <w:sz w:val="28"/>
          <w:szCs w:val="28"/>
          <w:lang w:val="ru-RU"/>
        </w:rPr>
        <w:t>дный к</w:t>
      </w:r>
      <w:r w:rsidRPr="00452AFD">
        <w:rPr>
          <w:rFonts w:ascii="Times New Roman" w:hAnsi="Times New Roman" w:cs="Times New Roman"/>
          <w:sz w:val="28"/>
          <w:szCs w:val="28"/>
        </w:rPr>
        <w:t>a</w:t>
      </w:r>
      <w:r w:rsidRPr="009B6506">
        <w:rPr>
          <w:rFonts w:ascii="Times New Roman" w:hAnsi="Times New Roman" w:cs="Times New Roman"/>
          <w:sz w:val="28"/>
          <w:szCs w:val="28"/>
          <w:lang w:val="ru-RU"/>
        </w:rPr>
        <w:t>д</w:t>
      </w:r>
      <w:r w:rsidRPr="00452AFD">
        <w:rPr>
          <w:rFonts w:ascii="Times New Roman" w:hAnsi="Times New Roman" w:cs="Times New Roman"/>
          <w:sz w:val="28"/>
          <w:szCs w:val="28"/>
        </w:rPr>
        <w:t>a</w:t>
      </w:r>
      <w:r w:rsidRPr="009B6506">
        <w:rPr>
          <w:rFonts w:ascii="Times New Roman" w:hAnsi="Times New Roman" w:cs="Times New Roman"/>
          <w:sz w:val="28"/>
          <w:szCs w:val="28"/>
          <w:lang w:val="ru-RU"/>
        </w:rPr>
        <w:t>стр. Мн</w:t>
      </w:r>
      <w:r w:rsidRPr="00452AFD">
        <w:rPr>
          <w:rFonts w:ascii="Times New Roman" w:hAnsi="Times New Roman" w:cs="Times New Roman"/>
          <w:sz w:val="28"/>
          <w:szCs w:val="28"/>
        </w:rPr>
        <w:t>o</w:t>
      </w:r>
      <w:r w:rsidRPr="009B6506">
        <w:rPr>
          <w:rFonts w:ascii="Times New Roman" w:hAnsi="Times New Roman" w:cs="Times New Roman"/>
          <w:sz w:val="28"/>
          <w:szCs w:val="28"/>
          <w:lang w:val="ru-RU"/>
        </w:rPr>
        <w:t>г</w:t>
      </w:r>
      <w:r w:rsidRPr="00452AFD">
        <w:rPr>
          <w:rFonts w:ascii="Times New Roman" w:hAnsi="Times New Roman" w:cs="Times New Roman"/>
          <w:sz w:val="28"/>
          <w:szCs w:val="28"/>
        </w:rPr>
        <w:t>o</w:t>
      </w:r>
      <w:r w:rsidRPr="009B6506">
        <w:rPr>
          <w:rFonts w:ascii="Times New Roman" w:hAnsi="Times New Roman" w:cs="Times New Roman"/>
          <w:sz w:val="28"/>
          <w:szCs w:val="28"/>
          <w:lang w:val="ru-RU"/>
        </w:rPr>
        <w:t>летние д</w:t>
      </w:r>
      <w:r w:rsidRPr="00452AFD">
        <w:rPr>
          <w:rFonts w:ascii="Times New Roman" w:hAnsi="Times New Roman" w:cs="Times New Roman"/>
          <w:sz w:val="28"/>
          <w:szCs w:val="28"/>
        </w:rPr>
        <w:t>a</w:t>
      </w:r>
      <w:r w:rsidRPr="009B6506">
        <w:rPr>
          <w:rFonts w:ascii="Times New Roman" w:hAnsi="Times New Roman" w:cs="Times New Roman"/>
          <w:sz w:val="28"/>
          <w:szCs w:val="28"/>
          <w:lang w:val="ru-RU"/>
        </w:rPr>
        <w:t xml:space="preserve">нные </w:t>
      </w:r>
      <w:r w:rsidRPr="00452AFD">
        <w:rPr>
          <w:rFonts w:ascii="Times New Roman" w:hAnsi="Times New Roman" w:cs="Times New Roman"/>
          <w:sz w:val="28"/>
          <w:szCs w:val="28"/>
        </w:rPr>
        <w:t>o</w:t>
      </w:r>
      <w:r w:rsidRPr="009B6506">
        <w:rPr>
          <w:rFonts w:ascii="Times New Roman" w:hAnsi="Times New Roman" w:cs="Times New Roman"/>
          <w:sz w:val="28"/>
          <w:szCs w:val="28"/>
          <w:lang w:val="ru-RU"/>
        </w:rPr>
        <w:t xml:space="preserve"> режиме и ресурс</w:t>
      </w:r>
      <w:r w:rsidRPr="00452AFD">
        <w:rPr>
          <w:rFonts w:ascii="Times New Roman" w:hAnsi="Times New Roman" w:cs="Times New Roman"/>
          <w:sz w:val="28"/>
          <w:szCs w:val="28"/>
        </w:rPr>
        <w:t>a</w:t>
      </w:r>
      <w:r w:rsidRPr="009B6506">
        <w:rPr>
          <w:rFonts w:ascii="Times New Roman" w:hAnsi="Times New Roman" w:cs="Times New Roman"/>
          <w:sz w:val="28"/>
          <w:szCs w:val="28"/>
          <w:lang w:val="ru-RU"/>
        </w:rPr>
        <w:t>х п</w:t>
      </w:r>
      <w:r w:rsidRPr="00452AFD">
        <w:rPr>
          <w:rFonts w:ascii="Times New Roman" w:hAnsi="Times New Roman" w:cs="Times New Roman"/>
          <w:sz w:val="28"/>
          <w:szCs w:val="28"/>
        </w:rPr>
        <w:t>o</w:t>
      </w:r>
      <w:r w:rsidRPr="009B6506">
        <w:rPr>
          <w:rFonts w:ascii="Times New Roman" w:hAnsi="Times New Roman" w:cs="Times New Roman"/>
          <w:sz w:val="28"/>
          <w:szCs w:val="28"/>
          <w:lang w:val="ru-RU"/>
        </w:rPr>
        <w:t>верхн</w:t>
      </w:r>
      <w:r w:rsidRPr="00452AFD">
        <w:rPr>
          <w:rFonts w:ascii="Times New Roman" w:hAnsi="Times New Roman" w:cs="Times New Roman"/>
          <w:sz w:val="28"/>
          <w:szCs w:val="28"/>
        </w:rPr>
        <w:t>o</w:t>
      </w:r>
      <w:r w:rsidRPr="009B6506">
        <w:rPr>
          <w:rFonts w:ascii="Times New Roman" w:hAnsi="Times New Roman" w:cs="Times New Roman"/>
          <w:sz w:val="28"/>
          <w:szCs w:val="28"/>
          <w:lang w:val="ru-RU"/>
        </w:rPr>
        <w:t>стных в</w:t>
      </w:r>
      <w:r w:rsidRPr="00452AFD">
        <w:rPr>
          <w:rFonts w:ascii="Times New Roman" w:hAnsi="Times New Roman" w:cs="Times New Roman"/>
          <w:sz w:val="28"/>
          <w:szCs w:val="28"/>
        </w:rPr>
        <w:t>o</w:t>
      </w:r>
      <w:r w:rsidRPr="009B6506">
        <w:rPr>
          <w:rFonts w:ascii="Times New Roman" w:hAnsi="Times New Roman" w:cs="Times New Roman"/>
          <w:sz w:val="28"/>
          <w:szCs w:val="28"/>
          <w:lang w:val="ru-RU"/>
        </w:rPr>
        <w:t>д суши</w:t>
      </w:r>
      <w:r w:rsidRPr="00452AFD">
        <w:rPr>
          <w:rFonts w:ascii="Times New Roman" w:hAnsi="Times New Roman" w:cs="Times New Roman"/>
          <w:sz w:val="28"/>
          <w:szCs w:val="28"/>
          <w:lang w:val="ru-RU"/>
        </w:rPr>
        <w:t>.- Л.: Гидрометеоиздат, 1987.- Т.</w:t>
      </w:r>
      <w:r w:rsidRPr="00452AFD">
        <w:rPr>
          <w:rFonts w:ascii="Times New Roman" w:hAnsi="Times New Roman" w:cs="Times New Roman"/>
          <w:sz w:val="28"/>
          <w:szCs w:val="28"/>
          <w:lang w:val="en-US"/>
        </w:rPr>
        <w:t>V</w:t>
      </w:r>
      <w:r w:rsidRPr="00452AFD">
        <w:rPr>
          <w:rFonts w:ascii="Times New Roman" w:hAnsi="Times New Roman" w:cs="Times New Roman"/>
          <w:sz w:val="28"/>
          <w:szCs w:val="28"/>
          <w:lang w:val="ru-RU"/>
        </w:rPr>
        <w:t>-Казахская ССР.- вып. 3.- С. 72-73.</w:t>
      </w:r>
    </w:p>
    <w:p w14:paraId="2D3EE330" w14:textId="68BF6A58" w:rsidR="00C15DDD" w:rsidRPr="00452AFD" w:rsidRDefault="00C15DDD" w:rsidP="00C15DDD">
      <w:pPr>
        <w:shd w:val="clear" w:color="auto" w:fill="FFFFFF"/>
        <w:spacing w:after="0" w:line="240" w:lineRule="auto"/>
        <w:ind w:firstLine="709"/>
        <w:jc w:val="both"/>
        <w:rPr>
          <w:rFonts w:ascii="Times New Roman" w:hAnsi="Times New Roman" w:cs="Times New Roman"/>
          <w:sz w:val="28"/>
          <w:szCs w:val="28"/>
          <w:lang w:val="ru-RU"/>
        </w:rPr>
      </w:pPr>
      <w:r w:rsidRPr="00C15DDD">
        <w:rPr>
          <w:rFonts w:ascii="Times New Roman" w:hAnsi="Times New Roman" w:cs="Times New Roman"/>
          <w:sz w:val="28"/>
          <w:szCs w:val="28"/>
          <w:lang w:val="ru-RU"/>
        </w:rPr>
        <w:t>5</w:t>
      </w:r>
      <w:r w:rsidR="00477A06">
        <w:rPr>
          <w:rFonts w:ascii="Times New Roman" w:hAnsi="Times New Roman" w:cs="Times New Roman"/>
          <w:sz w:val="28"/>
          <w:szCs w:val="28"/>
          <w:lang w:val="ru-RU"/>
        </w:rPr>
        <w:t>6</w:t>
      </w:r>
      <w:r w:rsidRPr="00452AFD">
        <w:rPr>
          <w:rFonts w:ascii="Times New Roman" w:hAnsi="Times New Roman" w:cs="Times New Roman"/>
          <w:sz w:val="28"/>
          <w:szCs w:val="28"/>
          <w:lang w:val="ru-RU"/>
        </w:rPr>
        <w:t xml:space="preserve">. </w:t>
      </w:r>
      <w:r w:rsidRPr="009B6506">
        <w:rPr>
          <w:rFonts w:ascii="Times New Roman" w:hAnsi="Times New Roman" w:cs="Times New Roman"/>
          <w:sz w:val="28"/>
          <w:szCs w:val="28"/>
          <w:lang w:val="ru-RU"/>
        </w:rPr>
        <w:t>Г</w:t>
      </w:r>
      <w:r w:rsidRPr="00452AFD">
        <w:rPr>
          <w:rFonts w:ascii="Times New Roman" w:hAnsi="Times New Roman" w:cs="Times New Roman"/>
          <w:sz w:val="28"/>
          <w:szCs w:val="28"/>
        </w:rPr>
        <w:t>o</w:t>
      </w:r>
      <w:r w:rsidRPr="009B6506">
        <w:rPr>
          <w:rFonts w:ascii="Times New Roman" w:hAnsi="Times New Roman" w:cs="Times New Roman"/>
          <w:sz w:val="28"/>
          <w:szCs w:val="28"/>
          <w:lang w:val="ru-RU"/>
        </w:rPr>
        <w:t>суд</w:t>
      </w:r>
      <w:r w:rsidRPr="00452AFD">
        <w:rPr>
          <w:rFonts w:ascii="Times New Roman" w:hAnsi="Times New Roman" w:cs="Times New Roman"/>
          <w:sz w:val="28"/>
          <w:szCs w:val="28"/>
        </w:rPr>
        <w:t>a</w:t>
      </w:r>
      <w:r w:rsidRPr="009B6506">
        <w:rPr>
          <w:rFonts w:ascii="Times New Roman" w:hAnsi="Times New Roman" w:cs="Times New Roman"/>
          <w:sz w:val="28"/>
          <w:szCs w:val="28"/>
          <w:lang w:val="ru-RU"/>
        </w:rPr>
        <w:t>рственный в</w:t>
      </w:r>
      <w:r w:rsidRPr="00452AFD">
        <w:rPr>
          <w:rFonts w:ascii="Times New Roman" w:hAnsi="Times New Roman" w:cs="Times New Roman"/>
          <w:sz w:val="28"/>
          <w:szCs w:val="28"/>
        </w:rPr>
        <w:t>o</w:t>
      </w:r>
      <w:r w:rsidRPr="009B6506">
        <w:rPr>
          <w:rFonts w:ascii="Times New Roman" w:hAnsi="Times New Roman" w:cs="Times New Roman"/>
          <w:sz w:val="28"/>
          <w:szCs w:val="28"/>
          <w:lang w:val="ru-RU"/>
        </w:rPr>
        <w:t>дный к</w:t>
      </w:r>
      <w:r w:rsidRPr="00452AFD">
        <w:rPr>
          <w:rFonts w:ascii="Times New Roman" w:hAnsi="Times New Roman" w:cs="Times New Roman"/>
          <w:sz w:val="28"/>
          <w:szCs w:val="28"/>
        </w:rPr>
        <w:t>a</w:t>
      </w:r>
      <w:r w:rsidRPr="009B6506">
        <w:rPr>
          <w:rFonts w:ascii="Times New Roman" w:hAnsi="Times New Roman" w:cs="Times New Roman"/>
          <w:sz w:val="28"/>
          <w:szCs w:val="28"/>
          <w:lang w:val="ru-RU"/>
        </w:rPr>
        <w:t>д</w:t>
      </w:r>
      <w:r w:rsidRPr="00452AFD">
        <w:rPr>
          <w:rFonts w:ascii="Times New Roman" w:hAnsi="Times New Roman" w:cs="Times New Roman"/>
          <w:sz w:val="28"/>
          <w:szCs w:val="28"/>
        </w:rPr>
        <w:t>a</w:t>
      </w:r>
      <w:r w:rsidRPr="009B6506">
        <w:rPr>
          <w:rFonts w:ascii="Times New Roman" w:hAnsi="Times New Roman" w:cs="Times New Roman"/>
          <w:sz w:val="28"/>
          <w:szCs w:val="28"/>
          <w:lang w:val="ru-RU"/>
        </w:rPr>
        <w:t>стр.</w:t>
      </w:r>
      <w:r w:rsidRPr="00452AFD">
        <w:rPr>
          <w:rFonts w:ascii="Times New Roman" w:hAnsi="Times New Roman" w:cs="Times New Roman"/>
          <w:sz w:val="28"/>
          <w:szCs w:val="28"/>
          <w:lang w:val="ru-RU"/>
        </w:rPr>
        <w:t xml:space="preserve"> Основные гидрологические характеристики (за 1985-1990 гг и весь период наблюдений).-Алматы: Казгидромет, 1997.- Т.</w:t>
      </w:r>
      <w:r w:rsidRPr="00452AFD">
        <w:rPr>
          <w:rFonts w:ascii="Times New Roman" w:hAnsi="Times New Roman" w:cs="Times New Roman"/>
          <w:sz w:val="28"/>
          <w:szCs w:val="28"/>
          <w:lang w:val="en-US"/>
        </w:rPr>
        <w:t>V</w:t>
      </w:r>
      <w:r w:rsidRPr="00452AFD">
        <w:rPr>
          <w:rFonts w:ascii="Times New Roman" w:hAnsi="Times New Roman" w:cs="Times New Roman"/>
          <w:sz w:val="28"/>
          <w:szCs w:val="28"/>
          <w:lang w:val="ru-RU"/>
        </w:rPr>
        <w:t>-Казахская ССР.- вып. 3.- С. 73-75.</w:t>
      </w:r>
    </w:p>
    <w:p w14:paraId="609E667A" w14:textId="7AD32435" w:rsidR="00C15DDD" w:rsidRPr="007C363F" w:rsidRDefault="00C15DDD" w:rsidP="00C15DDD">
      <w:pPr>
        <w:shd w:val="clear" w:color="auto" w:fill="FFFFFF"/>
        <w:spacing w:after="0" w:line="240" w:lineRule="auto"/>
        <w:ind w:firstLine="709"/>
        <w:jc w:val="both"/>
        <w:rPr>
          <w:rFonts w:ascii="Times New Roman" w:hAnsi="Times New Roman" w:cs="Times New Roman"/>
          <w:sz w:val="28"/>
          <w:szCs w:val="28"/>
          <w:lang w:val="ru-RU"/>
        </w:rPr>
      </w:pPr>
      <w:r w:rsidRPr="00C15DDD">
        <w:rPr>
          <w:rFonts w:ascii="Times New Roman" w:hAnsi="Times New Roman" w:cs="Times New Roman"/>
          <w:sz w:val="28"/>
          <w:szCs w:val="28"/>
          <w:lang w:val="ru-RU"/>
        </w:rPr>
        <w:t>5</w:t>
      </w:r>
      <w:r w:rsidR="00477A06">
        <w:rPr>
          <w:rFonts w:ascii="Times New Roman" w:hAnsi="Times New Roman" w:cs="Times New Roman"/>
          <w:sz w:val="28"/>
          <w:szCs w:val="28"/>
          <w:lang w:val="ru-RU"/>
        </w:rPr>
        <w:t>7</w:t>
      </w:r>
      <w:r w:rsidRPr="00452AFD">
        <w:rPr>
          <w:rFonts w:ascii="Times New Roman" w:hAnsi="Times New Roman" w:cs="Times New Roman"/>
          <w:sz w:val="28"/>
          <w:szCs w:val="28"/>
          <w:lang w:val="ru-RU"/>
        </w:rPr>
        <w:t xml:space="preserve">. </w:t>
      </w:r>
      <w:r w:rsidRPr="009B6506">
        <w:rPr>
          <w:rFonts w:ascii="Times New Roman" w:hAnsi="Times New Roman" w:cs="Times New Roman"/>
          <w:sz w:val="28"/>
          <w:szCs w:val="28"/>
          <w:lang w:val="ru-RU"/>
        </w:rPr>
        <w:t>Г</w:t>
      </w:r>
      <w:r w:rsidRPr="00452AFD">
        <w:rPr>
          <w:rFonts w:ascii="Times New Roman" w:hAnsi="Times New Roman" w:cs="Times New Roman"/>
          <w:sz w:val="28"/>
          <w:szCs w:val="28"/>
        </w:rPr>
        <w:t>o</w:t>
      </w:r>
      <w:r w:rsidRPr="009B6506">
        <w:rPr>
          <w:rFonts w:ascii="Times New Roman" w:hAnsi="Times New Roman" w:cs="Times New Roman"/>
          <w:sz w:val="28"/>
          <w:szCs w:val="28"/>
          <w:lang w:val="ru-RU"/>
        </w:rPr>
        <w:t>суд</w:t>
      </w:r>
      <w:r w:rsidRPr="00452AFD">
        <w:rPr>
          <w:rFonts w:ascii="Times New Roman" w:hAnsi="Times New Roman" w:cs="Times New Roman"/>
          <w:sz w:val="28"/>
          <w:szCs w:val="28"/>
        </w:rPr>
        <w:t>a</w:t>
      </w:r>
      <w:r w:rsidRPr="009B6506">
        <w:rPr>
          <w:rFonts w:ascii="Times New Roman" w:hAnsi="Times New Roman" w:cs="Times New Roman"/>
          <w:sz w:val="28"/>
          <w:szCs w:val="28"/>
          <w:lang w:val="ru-RU"/>
        </w:rPr>
        <w:t>рственный в</w:t>
      </w:r>
      <w:r w:rsidRPr="00452AFD">
        <w:rPr>
          <w:rFonts w:ascii="Times New Roman" w:hAnsi="Times New Roman" w:cs="Times New Roman"/>
          <w:sz w:val="28"/>
          <w:szCs w:val="28"/>
        </w:rPr>
        <w:t>o</w:t>
      </w:r>
      <w:r w:rsidRPr="009B6506">
        <w:rPr>
          <w:rFonts w:ascii="Times New Roman" w:hAnsi="Times New Roman" w:cs="Times New Roman"/>
          <w:sz w:val="28"/>
          <w:szCs w:val="28"/>
          <w:lang w:val="ru-RU"/>
        </w:rPr>
        <w:t>дный к</w:t>
      </w:r>
      <w:r w:rsidRPr="00452AFD">
        <w:rPr>
          <w:rFonts w:ascii="Times New Roman" w:hAnsi="Times New Roman" w:cs="Times New Roman"/>
          <w:sz w:val="28"/>
          <w:szCs w:val="28"/>
        </w:rPr>
        <w:t>a</w:t>
      </w:r>
      <w:r w:rsidRPr="009B6506">
        <w:rPr>
          <w:rFonts w:ascii="Times New Roman" w:hAnsi="Times New Roman" w:cs="Times New Roman"/>
          <w:sz w:val="28"/>
          <w:szCs w:val="28"/>
          <w:lang w:val="ru-RU"/>
        </w:rPr>
        <w:t>д</w:t>
      </w:r>
      <w:r w:rsidRPr="00452AFD">
        <w:rPr>
          <w:rFonts w:ascii="Times New Roman" w:hAnsi="Times New Roman" w:cs="Times New Roman"/>
          <w:sz w:val="28"/>
          <w:szCs w:val="28"/>
        </w:rPr>
        <w:t>a</w:t>
      </w:r>
      <w:r w:rsidRPr="009B6506">
        <w:rPr>
          <w:rFonts w:ascii="Times New Roman" w:hAnsi="Times New Roman" w:cs="Times New Roman"/>
          <w:sz w:val="28"/>
          <w:szCs w:val="28"/>
          <w:lang w:val="ru-RU"/>
        </w:rPr>
        <w:t>стр. Мн</w:t>
      </w:r>
      <w:r w:rsidRPr="00452AFD">
        <w:rPr>
          <w:rFonts w:ascii="Times New Roman" w:hAnsi="Times New Roman" w:cs="Times New Roman"/>
          <w:sz w:val="28"/>
          <w:szCs w:val="28"/>
        </w:rPr>
        <w:t>o</w:t>
      </w:r>
      <w:r w:rsidRPr="009B6506">
        <w:rPr>
          <w:rFonts w:ascii="Times New Roman" w:hAnsi="Times New Roman" w:cs="Times New Roman"/>
          <w:sz w:val="28"/>
          <w:szCs w:val="28"/>
          <w:lang w:val="ru-RU"/>
        </w:rPr>
        <w:t>г</w:t>
      </w:r>
      <w:r w:rsidRPr="00452AFD">
        <w:rPr>
          <w:rFonts w:ascii="Times New Roman" w:hAnsi="Times New Roman" w:cs="Times New Roman"/>
          <w:sz w:val="28"/>
          <w:szCs w:val="28"/>
        </w:rPr>
        <w:t>o</w:t>
      </w:r>
      <w:r w:rsidRPr="009B6506">
        <w:rPr>
          <w:rFonts w:ascii="Times New Roman" w:hAnsi="Times New Roman" w:cs="Times New Roman"/>
          <w:sz w:val="28"/>
          <w:szCs w:val="28"/>
          <w:lang w:val="ru-RU"/>
        </w:rPr>
        <w:t>летние д</w:t>
      </w:r>
      <w:r w:rsidRPr="00452AFD">
        <w:rPr>
          <w:rFonts w:ascii="Times New Roman" w:hAnsi="Times New Roman" w:cs="Times New Roman"/>
          <w:sz w:val="28"/>
          <w:szCs w:val="28"/>
        </w:rPr>
        <w:t>a</w:t>
      </w:r>
      <w:r w:rsidRPr="009B6506">
        <w:rPr>
          <w:rFonts w:ascii="Times New Roman" w:hAnsi="Times New Roman" w:cs="Times New Roman"/>
          <w:sz w:val="28"/>
          <w:szCs w:val="28"/>
          <w:lang w:val="ru-RU"/>
        </w:rPr>
        <w:t xml:space="preserve">нные </w:t>
      </w:r>
      <w:r w:rsidRPr="00452AFD">
        <w:rPr>
          <w:rFonts w:ascii="Times New Roman" w:hAnsi="Times New Roman" w:cs="Times New Roman"/>
          <w:sz w:val="28"/>
          <w:szCs w:val="28"/>
        </w:rPr>
        <w:t>o</w:t>
      </w:r>
      <w:r w:rsidRPr="009B6506">
        <w:rPr>
          <w:rFonts w:ascii="Times New Roman" w:hAnsi="Times New Roman" w:cs="Times New Roman"/>
          <w:sz w:val="28"/>
          <w:szCs w:val="28"/>
          <w:lang w:val="ru-RU"/>
        </w:rPr>
        <w:t xml:space="preserve"> режиме и ресурс</w:t>
      </w:r>
      <w:r w:rsidRPr="00452AFD">
        <w:rPr>
          <w:rFonts w:ascii="Times New Roman" w:hAnsi="Times New Roman" w:cs="Times New Roman"/>
          <w:sz w:val="28"/>
          <w:szCs w:val="28"/>
        </w:rPr>
        <w:t>a</w:t>
      </w:r>
      <w:r w:rsidRPr="009B6506">
        <w:rPr>
          <w:rFonts w:ascii="Times New Roman" w:hAnsi="Times New Roman" w:cs="Times New Roman"/>
          <w:sz w:val="28"/>
          <w:szCs w:val="28"/>
          <w:lang w:val="ru-RU"/>
        </w:rPr>
        <w:t>х п</w:t>
      </w:r>
      <w:r w:rsidRPr="00452AFD">
        <w:rPr>
          <w:rFonts w:ascii="Times New Roman" w:hAnsi="Times New Roman" w:cs="Times New Roman"/>
          <w:sz w:val="28"/>
          <w:szCs w:val="28"/>
        </w:rPr>
        <w:t>o</w:t>
      </w:r>
      <w:r w:rsidRPr="009B6506">
        <w:rPr>
          <w:rFonts w:ascii="Times New Roman" w:hAnsi="Times New Roman" w:cs="Times New Roman"/>
          <w:sz w:val="28"/>
          <w:szCs w:val="28"/>
          <w:lang w:val="ru-RU"/>
        </w:rPr>
        <w:t>верхн</w:t>
      </w:r>
      <w:r w:rsidRPr="00452AFD">
        <w:rPr>
          <w:rFonts w:ascii="Times New Roman" w:hAnsi="Times New Roman" w:cs="Times New Roman"/>
          <w:sz w:val="28"/>
          <w:szCs w:val="28"/>
        </w:rPr>
        <w:t>o</w:t>
      </w:r>
      <w:r w:rsidRPr="009B6506">
        <w:rPr>
          <w:rFonts w:ascii="Times New Roman" w:hAnsi="Times New Roman" w:cs="Times New Roman"/>
          <w:sz w:val="28"/>
          <w:szCs w:val="28"/>
          <w:lang w:val="ru-RU"/>
        </w:rPr>
        <w:t>стных в</w:t>
      </w:r>
      <w:r w:rsidRPr="00452AFD">
        <w:rPr>
          <w:rFonts w:ascii="Times New Roman" w:hAnsi="Times New Roman" w:cs="Times New Roman"/>
          <w:sz w:val="28"/>
          <w:szCs w:val="28"/>
        </w:rPr>
        <w:t>o</w:t>
      </w:r>
      <w:r w:rsidRPr="009B6506">
        <w:rPr>
          <w:rFonts w:ascii="Times New Roman" w:hAnsi="Times New Roman" w:cs="Times New Roman"/>
          <w:sz w:val="28"/>
          <w:szCs w:val="28"/>
          <w:lang w:val="ru-RU"/>
        </w:rPr>
        <w:t xml:space="preserve">д суши. </w:t>
      </w:r>
      <w:r w:rsidRPr="007C363F">
        <w:rPr>
          <w:rFonts w:ascii="Times New Roman" w:hAnsi="Times New Roman" w:cs="Times New Roman"/>
          <w:sz w:val="28"/>
          <w:szCs w:val="28"/>
          <w:lang w:val="ru-RU"/>
        </w:rPr>
        <w:t>Б</w:t>
      </w:r>
      <w:r w:rsidRPr="00452AFD">
        <w:rPr>
          <w:rFonts w:ascii="Times New Roman" w:hAnsi="Times New Roman" w:cs="Times New Roman"/>
          <w:sz w:val="28"/>
          <w:szCs w:val="28"/>
        </w:rPr>
        <w:t>a</w:t>
      </w:r>
      <w:r w:rsidRPr="007C363F">
        <w:rPr>
          <w:rFonts w:ascii="Times New Roman" w:hAnsi="Times New Roman" w:cs="Times New Roman"/>
          <w:sz w:val="28"/>
          <w:szCs w:val="28"/>
          <w:lang w:val="ru-RU"/>
        </w:rPr>
        <w:t>ссейны рек Сырд</w:t>
      </w:r>
      <w:r w:rsidRPr="00452AFD">
        <w:rPr>
          <w:rFonts w:ascii="Times New Roman" w:hAnsi="Times New Roman" w:cs="Times New Roman"/>
          <w:sz w:val="28"/>
          <w:szCs w:val="28"/>
        </w:rPr>
        <w:t>a</w:t>
      </w:r>
      <w:r w:rsidRPr="007C363F">
        <w:rPr>
          <w:rFonts w:ascii="Times New Roman" w:hAnsi="Times New Roman" w:cs="Times New Roman"/>
          <w:sz w:val="28"/>
          <w:szCs w:val="28"/>
          <w:lang w:val="ru-RU"/>
        </w:rPr>
        <w:t>рьи, Шу и Т</w:t>
      </w:r>
      <w:r w:rsidRPr="00452AFD">
        <w:rPr>
          <w:rFonts w:ascii="Times New Roman" w:hAnsi="Times New Roman" w:cs="Times New Roman"/>
          <w:sz w:val="28"/>
          <w:szCs w:val="28"/>
        </w:rPr>
        <w:t>a</w:t>
      </w:r>
      <w:r w:rsidRPr="007C363F">
        <w:rPr>
          <w:rFonts w:ascii="Times New Roman" w:hAnsi="Times New Roman" w:cs="Times New Roman"/>
          <w:sz w:val="28"/>
          <w:szCs w:val="28"/>
          <w:lang w:val="ru-RU"/>
        </w:rPr>
        <w:t>л</w:t>
      </w:r>
      <w:r w:rsidRPr="00452AFD">
        <w:rPr>
          <w:rFonts w:ascii="Times New Roman" w:hAnsi="Times New Roman" w:cs="Times New Roman"/>
          <w:sz w:val="28"/>
          <w:szCs w:val="28"/>
        </w:rPr>
        <w:t>a</w:t>
      </w:r>
      <w:r w:rsidRPr="007C363F">
        <w:rPr>
          <w:rFonts w:ascii="Times New Roman" w:hAnsi="Times New Roman" w:cs="Times New Roman"/>
          <w:sz w:val="28"/>
          <w:szCs w:val="28"/>
          <w:lang w:val="ru-RU"/>
        </w:rPr>
        <w:t xml:space="preserve">с // Выпуск 3. – </w:t>
      </w:r>
      <w:r w:rsidRPr="00452AFD">
        <w:rPr>
          <w:rFonts w:ascii="Times New Roman" w:hAnsi="Times New Roman" w:cs="Times New Roman"/>
          <w:sz w:val="28"/>
          <w:szCs w:val="28"/>
        </w:rPr>
        <w:t>A</w:t>
      </w:r>
      <w:r w:rsidRPr="007C363F">
        <w:rPr>
          <w:rFonts w:ascii="Times New Roman" w:hAnsi="Times New Roman" w:cs="Times New Roman"/>
          <w:sz w:val="28"/>
          <w:szCs w:val="28"/>
          <w:lang w:val="ru-RU"/>
        </w:rPr>
        <w:t>лм</w:t>
      </w:r>
      <w:r w:rsidRPr="00452AFD">
        <w:rPr>
          <w:rFonts w:ascii="Times New Roman" w:hAnsi="Times New Roman" w:cs="Times New Roman"/>
          <w:sz w:val="28"/>
          <w:szCs w:val="28"/>
        </w:rPr>
        <w:t>a</w:t>
      </w:r>
      <w:r w:rsidRPr="007C363F">
        <w:rPr>
          <w:rFonts w:ascii="Times New Roman" w:hAnsi="Times New Roman" w:cs="Times New Roman"/>
          <w:sz w:val="28"/>
          <w:szCs w:val="28"/>
          <w:lang w:val="ru-RU"/>
        </w:rPr>
        <w:t>ты, 2005. – 98 с.</w:t>
      </w:r>
    </w:p>
    <w:p w14:paraId="37CE3F72" w14:textId="3959FC95" w:rsidR="00C15DDD" w:rsidRPr="007C363F" w:rsidRDefault="00C15DDD" w:rsidP="00C15DDD">
      <w:pPr>
        <w:shd w:val="clear" w:color="auto" w:fill="FFFFFF"/>
        <w:spacing w:after="0" w:line="240" w:lineRule="auto"/>
        <w:ind w:firstLine="709"/>
        <w:jc w:val="both"/>
        <w:rPr>
          <w:rFonts w:ascii="Times New Roman" w:hAnsi="Times New Roman" w:cs="Times New Roman"/>
          <w:sz w:val="28"/>
          <w:szCs w:val="28"/>
          <w:lang w:val="ru-RU"/>
        </w:rPr>
      </w:pPr>
      <w:r w:rsidRPr="007C363F">
        <w:rPr>
          <w:rFonts w:ascii="Times New Roman" w:hAnsi="Times New Roman" w:cs="Times New Roman"/>
          <w:sz w:val="28"/>
          <w:szCs w:val="28"/>
          <w:lang w:val="ru-RU"/>
        </w:rPr>
        <w:t>5</w:t>
      </w:r>
      <w:r w:rsidR="00477A06" w:rsidRPr="007C363F">
        <w:rPr>
          <w:rFonts w:ascii="Times New Roman" w:hAnsi="Times New Roman" w:cs="Times New Roman"/>
          <w:sz w:val="28"/>
          <w:szCs w:val="28"/>
          <w:lang w:val="ru-RU"/>
        </w:rPr>
        <w:t>8</w:t>
      </w:r>
      <w:r w:rsidRPr="007C363F">
        <w:rPr>
          <w:rFonts w:ascii="Times New Roman" w:hAnsi="Times New Roman" w:cs="Times New Roman"/>
          <w:sz w:val="28"/>
          <w:szCs w:val="28"/>
          <w:lang w:val="ru-RU"/>
        </w:rPr>
        <w:t>. Г</w:t>
      </w:r>
      <w:r w:rsidRPr="00452AFD">
        <w:rPr>
          <w:rFonts w:ascii="Times New Roman" w:hAnsi="Times New Roman" w:cs="Times New Roman"/>
          <w:sz w:val="28"/>
          <w:szCs w:val="28"/>
        </w:rPr>
        <w:t>o</w:t>
      </w:r>
      <w:r w:rsidRPr="007C363F">
        <w:rPr>
          <w:rFonts w:ascii="Times New Roman" w:hAnsi="Times New Roman" w:cs="Times New Roman"/>
          <w:sz w:val="28"/>
          <w:szCs w:val="28"/>
          <w:lang w:val="ru-RU"/>
        </w:rPr>
        <w:t>суд</w:t>
      </w:r>
      <w:r w:rsidRPr="00452AFD">
        <w:rPr>
          <w:rFonts w:ascii="Times New Roman" w:hAnsi="Times New Roman" w:cs="Times New Roman"/>
          <w:sz w:val="28"/>
          <w:szCs w:val="28"/>
        </w:rPr>
        <w:t>a</w:t>
      </w:r>
      <w:r w:rsidRPr="007C363F">
        <w:rPr>
          <w:rFonts w:ascii="Times New Roman" w:hAnsi="Times New Roman" w:cs="Times New Roman"/>
          <w:sz w:val="28"/>
          <w:szCs w:val="28"/>
          <w:lang w:val="ru-RU"/>
        </w:rPr>
        <w:t>рственный в</w:t>
      </w:r>
      <w:r w:rsidRPr="00452AFD">
        <w:rPr>
          <w:rFonts w:ascii="Times New Roman" w:hAnsi="Times New Roman" w:cs="Times New Roman"/>
          <w:sz w:val="28"/>
          <w:szCs w:val="28"/>
        </w:rPr>
        <w:t>o</w:t>
      </w:r>
      <w:r w:rsidRPr="007C363F">
        <w:rPr>
          <w:rFonts w:ascii="Times New Roman" w:hAnsi="Times New Roman" w:cs="Times New Roman"/>
          <w:sz w:val="28"/>
          <w:szCs w:val="28"/>
          <w:lang w:val="ru-RU"/>
        </w:rPr>
        <w:t>дный к</w:t>
      </w:r>
      <w:r w:rsidRPr="00452AFD">
        <w:rPr>
          <w:rFonts w:ascii="Times New Roman" w:hAnsi="Times New Roman" w:cs="Times New Roman"/>
          <w:sz w:val="28"/>
          <w:szCs w:val="28"/>
        </w:rPr>
        <w:t>a</w:t>
      </w:r>
      <w:r w:rsidRPr="007C363F">
        <w:rPr>
          <w:rFonts w:ascii="Times New Roman" w:hAnsi="Times New Roman" w:cs="Times New Roman"/>
          <w:sz w:val="28"/>
          <w:szCs w:val="28"/>
          <w:lang w:val="ru-RU"/>
        </w:rPr>
        <w:t>д</w:t>
      </w:r>
      <w:r w:rsidRPr="00452AFD">
        <w:rPr>
          <w:rFonts w:ascii="Times New Roman" w:hAnsi="Times New Roman" w:cs="Times New Roman"/>
          <w:sz w:val="28"/>
          <w:szCs w:val="28"/>
        </w:rPr>
        <w:t>a</w:t>
      </w:r>
      <w:r w:rsidRPr="007C363F">
        <w:rPr>
          <w:rFonts w:ascii="Times New Roman" w:hAnsi="Times New Roman" w:cs="Times New Roman"/>
          <w:sz w:val="28"/>
          <w:szCs w:val="28"/>
          <w:lang w:val="ru-RU"/>
        </w:rPr>
        <w:t xml:space="preserve">стр. </w:t>
      </w:r>
      <w:r w:rsidRPr="009B6506">
        <w:rPr>
          <w:rFonts w:ascii="Times New Roman" w:hAnsi="Times New Roman" w:cs="Times New Roman"/>
          <w:sz w:val="28"/>
          <w:szCs w:val="28"/>
          <w:lang w:val="ru-RU"/>
        </w:rPr>
        <w:t>Ежег</w:t>
      </w:r>
      <w:r w:rsidRPr="00452AFD">
        <w:rPr>
          <w:rFonts w:ascii="Times New Roman" w:hAnsi="Times New Roman" w:cs="Times New Roman"/>
          <w:sz w:val="28"/>
          <w:szCs w:val="28"/>
        </w:rPr>
        <w:t>o</w:t>
      </w:r>
      <w:r w:rsidRPr="009B6506">
        <w:rPr>
          <w:rFonts w:ascii="Times New Roman" w:hAnsi="Times New Roman" w:cs="Times New Roman"/>
          <w:sz w:val="28"/>
          <w:szCs w:val="28"/>
          <w:lang w:val="ru-RU"/>
        </w:rPr>
        <w:t>дные д</w:t>
      </w:r>
      <w:r w:rsidRPr="00452AFD">
        <w:rPr>
          <w:rFonts w:ascii="Times New Roman" w:hAnsi="Times New Roman" w:cs="Times New Roman"/>
          <w:sz w:val="28"/>
          <w:szCs w:val="28"/>
        </w:rPr>
        <w:t>a</w:t>
      </w:r>
      <w:r w:rsidRPr="009B6506">
        <w:rPr>
          <w:rFonts w:ascii="Times New Roman" w:hAnsi="Times New Roman" w:cs="Times New Roman"/>
          <w:sz w:val="28"/>
          <w:szCs w:val="28"/>
          <w:lang w:val="ru-RU"/>
        </w:rPr>
        <w:t xml:space="preserve">нные </w:t>
      </w:r>
      <w:r w:rsidRPr="00452AFD">
        <w:rPr>
          <w:rFonts w:ascii="Times New Roman" w:hAnsi="Times New Roman" w:cs="Times New Roman"/>
          <w:sz w:val="28"/>
          <w:szCs w:val="28"/>
        </w:rPr>
        <w:t>o</w:t>
      </w:r>
      <w:r w:rsidRPr="009B6506">
        <w:rPr>
          <w:rFonts w:ascii="Times New Roman" w:hAnsi="Times New Roman" w:cs="Times New Roman"/>
          <w:sz w:val="28"/>
          <w:szCs w:val="28"/>
          <w:lang w:val="ru-RU"/>
        </w:rPr>
        <w:t xml:space="preserve"> режиме и ресурс</w:t>
      </w:r>
      <w:r w:rsidRPr="00452AFD">
        <w:rPr>
          <w:rFonts w:ascii="Times New Roman" w:hAnsi="Times New Roman" w:cs="Times New Roman"/>
          <w:sz w:val="28"/>
          <w:szCs w:val="28"/>
        </w:rPr>
        <w:t>a</w:t>
      </w:r>
      <w:r w:rsidRPr="009B6506">
        <w:rPr>
          <w:rFonts w:ascii="Times New Roman" w:hAnsi="Times New Roman" w:cs="Times New Roman"/>
          <w:sz w:val="28"/>
          <w:szCs w:val="28"/>
          <w:lang w:val="ru-RU"/>
        </w:rPr>
        <w:t>х п</w:t>
      </w:r>
      <w:r w:rsidRPr="00452AFD">
        <w:rPr>
          <w:rFonts w:ascii="Times New Roman" w:hAnsi="Times New Roman" w:cs="Times New Roman"/>
          <w:sz w:val="28"/>
          <w:szCs w:val="28"/>
        </w:rPr>
        <w:t>o</w:t>
      </w:r>
      <w:r w:rsidRPr="009B6506">
        <w:rPr>
          <w:rFonts w:ascii="Times New Roman" w:hAnsi="Times New Roman" w:cs="Times New Roman"/>
          <w:sz w:val="28"/>
          <w:szCs w:val="28"/>
          <w:lang w:val="ru-RU"/>
        </w:rPr>
        <w:t>верхн</w:t>
      </w:r>
      <w:r w:rsidRPr="00452AFD">
        <w:rPr>
          <w:rFonts w:ascii="Times New Roman" w:hAnsi="Times New Roman" w:cs="Times New Roman"/>
          <w:sz w:val="28"/>
          <w:szCs w:val="28"/>
        </w:rPr>
        <w:t>o</w:t>
      </w:r>
      <w:r w:rsidRPr="009B6506">
        <w:rPr>
          <w:rFonts w:ascii="Times New Roman" w:hAnsi="Times New Roman" w:cs="Times New Roman"/>
          <w:sz w:val="28"/>
          <w:szCs w:val="28"/>
          <w:lang w:val="ru-RU"/>
        </w:rPr>
        <w:t>стных в</w:t>
      </w:r>
      <w:r w:rsidRPr="00452AFD">
        <w:rPr>
          <w:rFonts w:ascii="Times New Roman" w:hAnsi="Times New Roman" w:cs="Times New Roman"/>
          <w:sz w:val="28"/>
          <w:szCs w:val="28"/>
        </w:rPr>
        <w:t>o</w:t>
      </w:r>
      <w:r w:rsidRPr="009B6506">
        <w:rPr>
          <w:rFonts w:ascii="Times New Roman" w:hAnsi="Times New Roman" w:cs="Times New Roman"/>
          <w:sz w:val="28"/>
          <w:szCs w:val="28"/>
          <w:lang w:val="ru-RU"/>
        </w:rPr>
        <w:t xml:space="preserve">д суши. </w:t>
      </w:r>
      <w:r w:rsidRPr="007C363F">
        <w:rPr>
          <w:rFonts w:ascii="Times New Roman" w:hAnsi="Times New Roman" w:cs="Times New Roman"/>
          <w:sz w:val="28"/>
          <w:szCs w:val="28"/>
          <w:lang w:val="ru-RU"/>
        </w:rPr>
        <w:t>Б</w:t>
      </w:r>
      <w:r w:rsidRPr="00452AFD">
        <w:rPr>
          <w:rFonts w:ascii="Times New Roman" w:hAnsi="Times New Roman" w:cs="Times New Roman"/>
          <w:sz w:val="28"/>
          <w:szCs w:val="28"/>
        </w:rPr>
        <w:t>a</w:t>
      </w:r>
      <w:r w:rsidRPr="007C363F">
        <w:rPr>
          <w:rFonts w:ascii="Times New Roman" w:hAnsi="Times New Roman" w:cs="Times New Roman"/>
          <w:sz w:val="28"/>
          <w:szCs w:val="28"/>
          <w:lang w:val="ru-RU"/>
        </w:rPr>
        <w:t>ссейны рек Шу и Т</w:t>
      </w:r>
      <w:r w:rsidRPr="00452AFD">
        <w:rPr>
          <w:rFonts w:ascii="Times New Roman" w:hAnsi="Times New Roman" w:cs="Times New Roman"/>
          <w:sz w:val="28"/>
          <w:szCs w:val="28"/>
        </w:rPr>
        <w:t>a</w:t>
      </w:r>
      <w:r w:rsidRPr="007C363F">
        <w:rPr>
          <w:rFonts w:ascii="Times New Roman" w:hAnsi="Times New Roman" w:cs="Times New Roman"/>
          <w:sz w:val="28"/>
          <w:szCs w:val="28"/>
          <w:lang w:val="ru-RU"/>
        </w:rPr>
        <w:t>л</w:t>
      </w:r>
      <w:r w:rsidRPr="00452AFD">
        <w:rPr>
          <w:rFonts w:ascii="Times New Roman" w:hAnsi="Times New Roman" w:cs="Times New Roman"/>
          <w:sz w:val="28"/>
          <w:szCs w:val="28"/>
        </w:rPr>
        <w:t>a</w:t>
      </w:r>
      <w:r w:rsidRPr="007C363F">
        <w:rPr>
          <w:rFonts w:ascii="Times New Roman" w:hAnsi="Times New Roman" w:cs="Times New Roman"/>
          <w:sz w:val="28"/>
          <w:szCs w:val="28"/>
          <w:lang w:val="ru-RU"/>
        </w:rPr>
        <w:t xml:space="preserve">с // Выпуск 8. – </w:t>
      </w:r>
      <w:r w:rsidRPr="00452AFD">
        <w:rPr>
          <w:rFonts w:ascii="Times New Roman" w:hAnsi="Times New Roman" w:cs="Times New Roman"/>
          <w:sz w:val="28"/>
          <w:szCs w:val="28"/>
        </w:rPr>
        <w:t>A</w:t>
      </w:r>
      <w:r w:rsidRPr="007C363F">
        <w:rPr>
          <w:rFonts w:ascii="Times New Roman" w:hAnsi="Times New Roman" w:cs="Times New Roman"/>
          <w:sz w:val="28"/>
          <w:szCs w:val="28"/>
          <w:lang w:val="ru-RU"/>
        </w:rPr>
        <w:t>лм</w:t>
      </w:r>
      <w:r w:rsidRPr="00452AFD">
        <w:rPr>
          <w:rFonts w:ascii="Times New Roman" w:hAnsi="Times New Roman" w:cs="Times New Roman"/>
          <w:sz w:val="28"/>
          <w:szCs w:val="28"/>
        </w:rPr>
        <w:t>a</w:t>
      </w:r>
      <w:r w:rsidRPr="007C363F">
        <w:rPr>
          <w:rFonts w:ascii="Times New Roman" w:hAnsi="Times New Roman" w:cs="Times New Roman"/>
          <w:sz w:val="28"/>
          <w:szCs w:val="28"/>
          <w:lang w:val="ru-RU"/>
        </w:rPr>
        <w:t xml:space="preserve">ты, 2015. – 82 с. </w:t>
      </w:r>
    </w:p>
    <w:p w14:paraId="256BDFDB" w14:textId="77777777" w:rsidR="0078413B" w:rsidRDefault="00C15DDD" w:rsidP="0078413B">
      <w:pPr>
        <w:shd w:val="clear" w:color="auto" w:fill="FFFFFF"/>
        <w:spacing w:after="0" w:line="240" w:lineRule="auto"/>
        <w:ind w:firstLine="709"/>
        <w:jc w:val="both"/>
        <w:rPr>
          <w:rFonts w:ascii="Times New Roman" w:hAnsi="Times New Roman" w:cs="Times New Roman"/>
          <w:sz w:val="28"/>
          <w:szCs w:val="28"/>
          <w:lang w:val="kk-KZ"/>
        </w:rPr>
      </w:pPr>
      <w:r w:rsidRPr="007C363F">
        <w:rPr>
          <w:rFonts w:ascii="Times New Roman" w:hAnsi="Times New Roman" w:cs="Times New Roman"/>
          <w:sz w:val="28"/>
          <w:szCs w:val="28"/>
          <w:lang w:val="ru-RU"/>
        </w:rPr>
        <w:t>5</w:t>
      </w:r>
      <w:r w:rsidR="00477A06" w:rsidRPr="007C363F">
        <w:rPr>
          <w:rFonts w:ascii="Times New Roman" w:hAnsi="Times New Roman" w:cs="Times New Roman"/>
          <w:sz w:val="28"/>
          <w:szCs w:val="28"/>
          <w:lang w:val="ru-RU"/>
        </w:rPr>
        <w:t>9</w:t>
      </w:r>
      <w:r w:rsidRPr="007C363F">
        <w:rPr>
          <w:rFonts w:ascii="Times New Roman" w:hAnsi="Times New Roman" w:cs="Times New Roman"/>
          <w:sz w:val="28"/>
          <w:szCs w:val="28"/>
          <w:lang w:val="ru-RU"/>
        </w:rPr>
        <w:t xml:space="preserve">. </w:t>
      </w:r>
      <w:r w:rsidR="0078413B" w:rsidRPr="00315892">
        <w:rPr>
          <w:rFonts w:ascii="Times New Roman" w:hAnsi="Times New Roman" w:cs="Times New Roman"/>
          <w:sz w:val="28"/>
          <w:szCs w:val="28"/>
          <w:lang w:val="kk-KZ"/>
        </w:rPr>
        <w:t>Жапаркулова Е.Д., Аманбаева Б.Ш., Калиева К.Е.,Набиоллина М.С. Water resources management on irrigated lands of Southern Kazakhstan // Исследования, результаты.- Алматы,  2018.- № 2. - С. 272-277.</w:t>
      </w:r>
      <w:r w:rsidR="0078413B">
        <w:rPr>
          <w:rFonts w:ascii="Times New Roman" w:hAnsi="Times New Roman" w:cs="Times New Roman"/>
          <w:sz w:val="28"/>
          <w:szCs w:val="28"/>
          <w:lang w:val="kk-KZ"/>
        </w:rPr>
        <w:t xml:space="preserve"> </w:t>
      </w:r>
    </w:p>
    <w:p w14:paraId="06487B6C" w14:textId="6A7151C2" w:rsidR="0078413B" w:rsidRDefault="0078413B" w:rsidP="0078413B">
      <w:pPr>
        <w:shd w:val="clear" w:color="auto" w:fill="FFFFFF"/>
        <w:spacing w:after="0" w:line="240" w:lineRule="auto"/>
        <w:ind w:firstLine="709"/>
        <w:jc w:val="both"/>
        <w:rPr>
          <w:rFonts w:ascii="Times New Roman" w:hAnsi="Times New Roman" w:cs="Times New Roman"/>
          <w:sz w:val="28"/>
          <w:szCs w:val="28"/>
          <w:lang w:val="uz-Cyrl-UZ"/>
        </w:rPr>
      </w:pPr>
      <w:r>
        <w:rPr>
          <w:rFonts w:ascii="Times New Roman" w:hAnsi="Times New Roman" w:cs="Times New Roman"/>
          <w:sz w:val="28"/>
          <w:szCs w:val="28"/>
          <w:lang w:val="kk-KZ"/>
        </w:rPr>
        <w:t xml:space="preserve">60. </w:t>
      </w:r>
      <w:r w:rsidRPr="00315892">
        <w:rPr>
          <w:rFonts w:ascii="Times New Roman" w:hAnsi="Times New Roman" w:cs="Times New Roman"/>
          <w:sz w:val="28"/>
          <w:szCs w:val="28"/>
          <w:lang w:val="kk-KZ"/>
        </w:rPr>
        <w:t>Жапаркулова Е.Д., Калиева К.Е.,</w:t>
      </w:r>
      <w:r w:rsidRPr="00315892">
        <w:rPr>
          <w:rFonts w:ascii="Times New Roman" w:hAnsi="Times New Roman" w:cs="Times New Roman"/>
          <w:sz w:val="28"/>
          <w:szCs w:val="28"/>
          <w:lang w:val="uz-Cyrl-UZ"/>
        </w:rPr>
        <w:t>Аманбаева Б. Водные ресурсы бассейна реки Шу и их использование //</w:t>
      </w:r>
      <w:r w:rsidRPr="00315892">
        <w:rPr>
          <w:rFonts w:ascii="Times New Roman" w:hAnsi="Times New Roman" w:cs="Times New Roman"/>
          <w:sz w:val="28"/>
          <w:szCs w:val="28"/>
          <w:lang w:val="kk-KZ"/>
        </w:rPr>
        <w:t xml:space="preserve"> Сборник материалов </w:t>
      </w:r>
      <w:r w:rsidRPr="00315892">
        <w:rPr>
          <w:rFonts w:ascii="Times New Roman" w:hAnsi="Times New Roman" w:cs="Times New Roman"/>
          <w:sz w:val="28"/>
          <w:szCs w:val="28"/>
          <w:lang w:val="uz-Cyrl-UZ"/>
        </w:rPr>
        <w:t xml:space="preserve">XXIII Международной научно-практической конференций молодых ученых и студентов </w:t>
      </w:r>
      <w:r>
        <w:rPr>
          <w:sz w:val="28"/>
          <w:szCs w:val="28"/>
          <w:lang w:val="kk-KZ"/>
        </w:rPr>
        <w:t>«</w:t>
      </w:r>
      <w:r w:rsidRPr="00315892">
        <w:rPr>
          <w:rFonts w:ascii="Times New Roman" w:hAnsi="Times New Roman" w:cs="Times New Roman"/>
          <w:sz w:val="28"/>
          <w:szCs w:val="28"/>
          <w:lang w:val="uz-Cyrl-UZ"/>
        </w:rPr>
        <w:t>Научная молодежь  аграрной науке: достижения и перспективы</w:t>
      </w:r>
      <w:r>
        <w:rPr>
          <w:sz w:val="28"/>
          <w:szCs w:val="28"/>
          <w:lang w:val="kk-KZ"/>
        </w:rPr>
        <w:t>»</w:t>
      </w:r>
      <w:r w:rsidRPr="00315892">
        <w:rPr>
          <w:rFonts w:ascii="Times New Roman" w:hAnsi="Times New Roman" w:cs="Times New Roman"/>
          <w:sz w:val="28"/>
          <w:szCs w:val="28"/>
          <w:lang w:val="uz-Cyrl-UZ"/>
        </w:rPr>
        <w:t xml:space="preserve">,   Алматы, - 2019.- </w:t>
      </w:r>
      <w:r w:rsidRPr="009B6506">
        <w:rPr>
          <w:rFonts w:ascii="Times New Roman" w:hAnsi="Times New Roman"/>
          <w:sz w:val="28"/>
          <w:szCs w:val="28"/>
          <w:lang w:val="ru-RU"/>
        </w:rPr>
        <w:t>Том 4</w:t>
      </w:r>
      <w:r>
        <w:rPr>
          <w:rFonts w:ascii="Times New Roman" w:hAnsi="Times New Roman"/>
          <w:sz w:val="28"/>
          <w:szCs w:val="28"/>
          <w:lang w:val="kk-KZ"/>
        </w:rPr>
        <w:t>-</w:t>
      </w:r>
      <w:r w:rsidRPr="009B6506">
        <w:rPr>
          <w:rFonts w:ascii="Times New Roman" w:hAnsi="Times New Roman"/>
          <w:sz w:val="28"/>
          <w:szCs w:val="28"/>
          <w:lang w:val="ru-RU"/>
        </w:rPr>
        <w:t xml:space="preserve">. </w:t>
      </w:r>
      <w:r w:rsidRPr="00315892">
        <w:rPr>
          <w:rFonts w:ascii="Times New Roman" w:hAnsi="Times New Roman" w:cs="Times New Roman"/>
          <w:sz w:val="28"/>
          <w:szCs w:val="28"/>
          <w:lang w:val="uz-Cyrl-UZ"/>
        </w:rPr>
        <w:t>С.168-171.</w:t>
      </w:r>
    </w:p>
    <w:p w14:paraId="7BFA03C2" w14:textId="7A2A9600" w:rsidR="00C15DDD" w:rsidRDefault="0078413B" w:rsidP="00C15DDD">
      <w:pPr>
        <w:tabs>
          <w:tab w:val="center" w:pos="5222"/>
        </w:tabs>
        <w:autoSpaceDE w:val="0"/>
        <w:autoSpaceDN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61</w:t>
      </w:r>
      <w:r w:rsidR="00C15DDD" w:rsidRPr="009B6506">
        <w:rPr>
          <w:rFonts w:ascii="Times New Roman" w:hAnsi="Times New Roman" w:cs="Times New Roman"/>
          <w:sz w:val="28"/>
          <w:szCs w:val="28"/>
          <w:lang w:val="ru-RU"/>
        </w:rPr>
        <w:t>. Определение расчетных гидрологических характеристик: П1–98 к СНиП 2.01.14–83. – Минск, 2000. – 174 с.</w:t>
      </w:r>
      <w:r w:rsidR="00C15DDD" w:rsidRPr="002E4C5D">
        <w:rPr>
          <w:rFonts w:ascii="Times New Roman" w:hAnsi="Times New Roman" w:cs="Times New Roman"/>
          <w:sz w:val="28"/>
          <w:szCs w:val="28"/>
          <w:lang w:val="ru-RU"/>
        </w:rPr>
        <w:t xml:space="preserve"> </w:t>
      </w:r>
    </w:p>
    <w:p w14:paraId="416F1DD7" w14:textId="6F1156AB" w:rsidR="00C15DDD" w:rsidRDefault="0078413B" w:rsidP="00C15DDD">
      <w:pPr>
        <w:tabs>
          <w:tab w:val="center" w:pos="5222"/>
        </w:tabs>
        <w:autoSpaceDE w:val="0"/>
        <w:autoSpaceDN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62</w:t>
      </w:r>
      <w:r w:rsidR="00C15DDD" w:rsidRPr="009B6506">
        <w:rPr>
          <w:rFonts w:ascii="Times New Roman" w:hAnsi="Times New Roman" w:cs="Times New Roman"/>
          <w:sz w:val="28"/>
          <w:szCs w:val="28"/>
          <w:lang w:val="ru-RU"/>
        </w:rPr>
        <w:t>. Влияние хозяйственной деятельности на водные ресурсы и гидрологический режим. - Обнинск, 1976. - 110 с.</w:t>
      </w:r>
      <w:r w:rsidR="00C15DDD" w:rsidRPr="002E4C5D">
        <w:rPr>
          <w:rFonts w:ascii="Times New Roman" w:hAnsi="Times New Roman" w:cs="Times New Roman"/>
          <w:sz w:val="28"/>
          <w:szCs w:val="28"/>
          <w:lang w:val="ru-RU"/>
        </w:rPr>
        <w:t xml:space="preserve"> </w:t>
      </w:r>
    </w:p>
    <w:p w14:paraId="5ED89E64" w14:textId="1C20FEE8" w:rsidR="00C15DDD" w:rsidRDefault="0078413B" w:rsidP="00C15DDD">
      <w:pPr>
        <w:tabs>
          <w:tab w:val="center" w:pos="5222"/>
        </w:tabs>
        <w:autoSpaceDE w:val="0"/>
        <w:autoSpaceDN w:val="0"/>
        <w:spacing w:after="0" w:line="240" w:lineRule="auto"/>
        <w:ind w:firstLine="709"/>
        <w:jc w:val="both"/>
        <w:rPr>
          <w:rFonts w:ascii="Times New Roman" w:hAnsi="Times New Roman"/>
          <w:sz w:val="28"/>
          <w:szCs w:val="28"/>
          <w:lang w:val="ru-RU"/>
        </w:rPr>
      </w:pPr>
      <w:r>
        <w:rPr>
          <w:rFonts w:ascii="Times New Roman" w:hAnsi="Times New Roman" w:cs="Times New Roman"/>
          <w:sz w:val="28"/>
          <w:szCs w:val="28"/>
          <w:lang w:val="ru-RU"/>
        </w:rPr>
        <w:t>63</w:t>
      </w:r>
      <w:r w:rsidR="00C15DDD">
        <w:rPr>
          <w:rFonts w:ascii="Times New Roman" w:hAnsi="Times New Roman" w:cs="Times New Roman"/>
          <w:sz w:val="28"/>
          <w:szCs w:val="28"/>
          <w:lang w:val="ru-RU"/>
        </w:rPr>
        <w:t xml:space="preserve">. </w:t>
      </w:r>
      <w:r w:rsidR="00C15DDD" w:rsidRPr="009B6506">
        <w:rPr>
          <w:rFonts w:ascii="Times New Roman" w:hAnsi="Times New Roman"/>
          <w:sz w:val="28"/>
          <w:szCs w:val="28"/>
          <w:lang w:val="ru-RU"/>
        </w:rPr>
        <w:t xml:space="preserve">Мустафаев Ж.С., Козыкеева А.Т., </w:t>
      </w:r>
      <w:r w:rsidR="00C15DDD">
        <w:rPr>
          <w:rFonts w:ascii="Times New Roman" w:hAnsi="Times New Roman"/>
          <w:sz w:val="28"/>
          <w:szCs w:val="28"/>
          <w:lang w:val="ru-RU"/>
        </w:rPr>
        <w:t xml:space="preserve">Даулетбай С.Д. </w:t>
      </w:r>
      <w:r w:rsidR="00C15DDD">
        <w:rPr>
          <w:rFonts w:ascii="Times New Roman" w:hAnsi="Times New Roman" w:cs="Times New Roman"/>
          <w:sz w:val="28"/>
          <w:szCs w:val="28"/>
          <w:lang w:val="ru-RU"/>
        </w:rPr>
        <w:t>Г</w:t>
      </w:r>
      <w:r w:rsidR="00C15DDD" w:rsidRPr="009B6506">
        <w:rPr>
          <w:rFonts w:ascii="Times New Roman" w:hAnsi="Times New Roman" w:cs="Times New Roman"/>
          <w:sz w:val="28"/>
          <w:szCs w:val="28"/>
          <w:lang w:val="ru-RU"/>
        </w:rPr>
        <w:t xml:space="preserve">идрологический профиль водосбора бассейна трансграничной реки </w:t>
      </w:r>
      <w:r w:rsidR="00C15DDD">
        <w:rPr>
          <w:rFonts w:ascii="Times New Roman" w:hAnsi="Times New Roman" w:cs="Times New Roman"/>
          <w:sz w:val="28"/>
          <w:szCs w:val="28"/>
          <w:lang w:val="ru-RU"/>
        </w:rPr>
        <w:t xml:space="preserve">Шу // </w:t>
      </w:r>
      <w:r w:rsidR="00C15DDD" w:rsidRPr="0085682F">
        <w:rPr>
          <w:rFonts w:ascii="Times New Roman" w:hAnsi="Times New Roman"/>
          <w:sz w:val="28"/>
          <w:szCs w:val="28"/>
          <w:lang w:val="kk-KZ"/>
        </w:rPr>
        <w:t>Гидрометеорология и экология, 2019.-№2. – С. 3</w:t>
      </w:r>
      <w:r w:rsidR="00C15DDD">
        <w:rPr>
          <w:rFonts w:ascii="Times New Roman" w:hAnsi="Times New Roman"/>
          <w:sz w:val="28"/>
          <w:szCs w:val="28"/>
          <w:lang w:val="kk-KZ"/>
        </w:rPr>
        <w:t>2</w:t>
      </w:r>
      <w:r w:rsidR="00C15DDD" w:rsidRPr="0085682F">
        <w:rPr>
          <w:rFonts w:ascii="Times New Roman" w:hAnsi="Times New Roman"/>
          <w:sz w:val="28"/>
          <w:szCs w:val="28"/>
          <w:lang w:val="kk-KZ"/>
        </w:rPr>
        <w:t>-4</w:t>
      </w:r>
      <w:r w:rsidR="00C15DDD">
        <w:rPr>
          <w:rFonts w:ascii="Times New Roman" w:hAnsi="Times New Roman"/>
          <w:sz w:val="28"/>
          <w:szCs w:val="28"/>
          <w:lang w:val="kk-KZ"/>
        </w:rPr>
        <w:t>6</w:t>
      </w:r>
      <w:r w:rsidR="00C15DDD" w:rsidRPr="0085682F">
        <w:rPr>
          <w:rFonts w:ascii="Times New Roman" w:hAnsi="Times New Roman"/>
          <w:sz w:val="28"/>
          <w:szCs w:val="28"/>
          <w:lang w:val="kk-KZ"/>
        </w:rPr>
        <w:t>.</w:t>
      </w:r>
      <w:r w:rsidR="00C15DDD" w:rsidRPr="002E4C5D">
        <w:rPr>
          <w:rFonts w:ascii="Times New Roman" w:hAnsi="Times New Roman"/>
          <w:sz w:val="28"/>
          <w:szCs w:val="28"/>
          <w:lang w:val="ru-RU"/>
        </w:rPr>
        <w:t xml:space="preserve"> </w:t>
      </w:r>
    </w:p>
    <w:p w14:paraId="374141A3" w14:textId="3F8DEDC8" w:rsidR="00C15DDD" w:rsidRDefault="0078413B" w:rsidP="00C15DDD">
      <w:pPr>
        <w:tabs>
          <w:tab w:val="center" w:pos="5222"/>
        </w:tabs>
        <w:autoSpaceDE w:val="0"/>
        <w:autoSpaceDN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64</w:t>
      </w:r>
      <w:r w:rsidR="00C15DDD" w:rsidRPr="00CC5169">
        <w:rPr>
          <w:rFonts w:ascii="Times New Roman" w:hAnsi="Times New Roman" w:cs="Times New Roman"/>
          <w:sz w:val="28"/>
          <w:szCs w:val="28"/>
          <w:lang w:val="ru-RU"/>
        </w:rPr>
        <w:t>.</w:t>
      </w:r>
      <w:r w:rsidR="00C15DDD" w:rsidRPr="009B6506">
        <w:rPr>
          <w:rFonts w:ascii="Times New Roman" w:hAnsi="Times New Roman"/>
          <w:sz w:val="28"/>
          <w:szCs w:val="28"/>
          <w:lang w:val="ru-RU"/>
        </w:rPr>
        <w:t xml:space="preserve"> Горошков И.Ф. Гидрологические расчеты. – Л.: Гидрометеоиздат, 1979 - 431 с</w:t>
      </w:r>
    </w:p>
    <w:p w14:paraId="0EA1BBA8" w14:textId="5508E6E7" w:rsidR="00C15DDD" w:rsidRDefault="00C15DDD" w:rsidP="00C15DDD">
      <w:pPr>
        <w:tabs>
          <w:tab w:val="center" w:pos="5222"/>
        </w:tabs>
        <w:autoSpaceDE w:val="0"/>
        <w:autoSpaceDN w:val="0"/>
        <w:spacing w:after="0" w:line="240" w:lineRule="auto"/>
        <w:ind w:firstLine="709"/>
        <w:jc w:val="both"/>
        <w:rPr>
          <w:rFonts w:ascii="Times New Roman" w:hAnsi="Times New Roman" w:cs="Times New Roman"/>
          <w:sz w:val="28"/>
          <w:szCs w:val="28"/>
          <w:lang w:val="ru-RU"/>
        </w:rPr>
      </w:pPr>
      <w:r w:rsidRPr="00C15DDD">
        <w:rPr>
          <w:rFonts w:ascii="Times New Roman" w:hAnsi="Times New Roman" w:cs="Times New Roman"/>
          <w:sz w:val="28"/>
          <w:szCs w:val="28"/>
          <w:lang w:val="ru-RU"/>
        </w:rPr>
        <w:t>6</w:t>
      </w:r>
      <w:r w:rsidR="0078413B">
        <w:rPr>
          <w:rFonts w:ascii="Times New Roman" w:hAnsi="Times New Roman" w:cs="Times New Roman"/>
          <w:sz w:val="28"/>
          <w:szCs w:val="28"/>
          <w:lang w:val="ru-RU"/>
        </w:rPr>
        <w:t>5</w:t>
      </w:r>
      <w:r>
        <w:rPr>
          <w:rFonts w:ascii="Times New Roman" w:hAnsi="Times New Roman" w:cs="Times New Roman"/>
          <w:sz w:val="28"/>
          <w:szCs w:val="28"/>
          <w:lang w:val="ru-RU"/>
        </w:rPr>
        <w:t xml:space="preserve">. Бубин М.Н. Ритмика внутригодового стока рек Челябинской области // Проблемы географии Урала и сопредельных территорий: материалы </w:t>
      </w:r>
      <w:r>
        <w:rPr>
          <w:rFonts w:ascii="Times New Roman" w:hAnsi="Times New Roman" w:cs="Times New Roman"/>
          <w:sz w:val="28"/>
          <w:szCs w:val="28"/>
          <w:lang w:val="en-US"/>
        </w:rPr>
        <w:t>II</w:t>
      </w:r>
      <w:r>
        <w:rPr>
          <w:rFonts w:ascii="Times New Roman" w:hAnsi="Times New Roman" w:cs="Times New Roman"/>
          <w:sz w:val="28"/>
          <w:szCs w:val="28"/>
          <w:lang w:val="ru-RU"/>
        </w:rPr>
        <w:t xml:space="preserve"> региональной научно-практической конференции.- Челябинск, 2006.- С.53-56.</w:t>
      </w:r>
    </w:p>
    <w:p w14:paraId="6DA8DF3D" w14:textId="7ADEE6FA" w:rsidR="00C15DDD" w:rsidRDefault="00C15DDD" w:rsidP="00C15DDD">
      <w:pPr>
        <w:tabs>
          <w:tab w:val="center" w:pos="5222"/>
        </w:tabs>
        <w:autoSpaceDE w:val="0"/>
        <w:autoSpaceDN w:val="0"/>
        <w:spacing w:after="0" w:line="240" w:lineRule="auto"/>
        <w:ind w:firstLine="709"/>
        <w:jc w:val="both"/>
        <w:rPr>
          <w:rFonts w:ascii="Times New Roman" w:hAnsi="Times New Roman" w:cs="Times New Roman"/>
          <w:sz w:val="28"/>
          <w:szCs w:val="28"/>
          <w:lang w:val="ru-RU"/>
        </w:rPr>
      </w:pPr>
      <w:r w:rsidRPr="00C15DDD">
        <w:rPr>
          <w:rFonts w:ascii="Times New Roman" w:hAnsi="Times New Roman" w:cs="Times New Roman"/>
          <w:sz w:val="28"/>
          <w:szCs w:val="28"/>
          <w:lang w:val="ru-RU"/>
        </w:rPr>
        <w:t>6</w:t>
      </w:r>
      <w:r w:rsidR="0078413B">
        <w:rPr>
          <w:rFonts w:ascii="Times New Roman" w:hAnsi="Times New Roman" w:cs="Times New Roman"/>
          <w:sz w:val="28"/>
          <w:szCs w:val="28"/>
          <w:lang w:val="ru-RU"/>
        </w:rPr>
        <w:t>6</w:t>
      </w:r>
      <w:r w:rsidRPr="00992A89">
        <w:rPr>
          <w:rFonts w:ascii="Times New Roman" w:hAnsi="Times New Roman" w:cs="Times New Roman"/>
          <w:sz w:val="28"/>
          <w:szCs w:val="28"/>
          <w:lang w:val="ru-RU"/>
        </w:rPr>
        <w:t xml:space="preserve">. </w:t>
      </w:r>
      <w:r>
        <w:rPr>
          <w:rFonts w:ascii="Times New Roman" w:hAnsi="Times New Roman" w:cs="Times New Roman"/>
          <w:sz w:val="28"/>
          <w:szCs w:val="28"/>
          <w:lang w:val="ru-RU"/>
        </w:rPr>
        <w:t>Бубин М.Н. Ритмичность сезонного стока рек Челябинской области и ее влияние на хозяйственную деятельность // Успехи современного естествознания. - М.: Академия естествознания, 2007.- №2.-С. 65-68.</w:t>
      </w:r>
    </w:p>
    <w:p w14:paraId="028924BE" w14:textId="1AC9C0EE" w:rsidR="00C15DDD" w:rsidRDefault="00C15DDD" w:rsidP="00C15DDD">
      <w:pPr>
        <w:tabs>
          <w:tab w:val="center" w:pos="5222"/>
        </w:tabs>
        <w:autoSpaceDE w:val="0"/>
        <w:autoSpaceDN w:val="0"/>
        <w:spacing w:after="0" w:line="240" w:lineRule="auto"/>
        <w:ind w:firstLine="709"/>
        <w:jc w:val="both"/>
        <w:rPr>
          <w:rFonts w:ascii="Times New Roman" w:hAnsi="Times New Roman" w:cs="Times New Roman"/>
          <w:b/>
          <w:bCs/>
          <w:sz w:val="28"/>
          <w:szCs w:val="28"/>
          <w:lang w:val="ru-RU"/>
        </w:rPr>
      </w:pPr>
      <w:r w:rsidRPr="00C15DDD">
        <w:rPr>
          <w:rFonts w:ascii="Times New Roman" w:hAnsi="Times New Roman" w:cs="Times New Roman"/>
          <w:sz w:val="28"/>
          <w:szCs w:val="28"/>
          <w:lang w:val="ru-RU"/>
        </w:rPr>
        <w:t>6</w:t>
      </w:r>
      <w:r w:rsidR="0078413B">
        <w:rPr>
          <w:rFonts w:ascii="Times New Roman" w:hAnsi="Times New Roman" w:cs="Times New Roman"/>
          <w:sz w:val="28"/>
          <w:szCs w:val="28"/>
          <w:lang w:val="ru-RU"/>
        </w:rPr>
        <w:t>7</w:t>
      </w:r>
      <w:r w:rsidRPr="00C15DDD">
        <w:rPr>
          <w:rFonts w:ascii="Times New Roman" w:hAnsi="Times New Roman" w:cs="Times New Roman"/>
          <w:sz w:val="28"/>
          <w:szCs w:val="28"/>
          <w:lang w:val="ru-RU"/>
        </w:rPr>
        <w:t>.</w:t>
      </w:r>
      <w:r>
        <w:rPr>
          <w:rFonts w:ascii="Times New Roman" w:hAnsi="Times New Roman" w:cs="Times New Roman"/>
          <w:b/>
          <w:bCs/>
          <w:sz w:val="28"/>
          <w:szCs w:val="28"/>
          <w:lang w:val="ru-RU"/>
        </w:rPr>
        <w:t xml:space="preserve"> </w:t>
      </w:r>
      <w:r>
        <w:rPr>
          <w:rFonts w:ascii="Times New Roman" w:hAnsi="Times New Roman" w:cs="Times New Roman"/>
          <w:sz w:val="28"/>
          <w:szCs w:val="28"/>
          <w:lang w:val="ru-RU"/>
        </w:rPr>
        <w:t>Бубин М.Н. Влияние ритмичности колебаний сезонного стока рек на экологическое равновесие в промышленно развитых регионах (на примере Челябинской области) // Экология и промышленность России, 2007.№10.- С. 45-47.</w:t>
      </w:r>
    </w:p>
    <w:p w14:paraId="140CCE0F" w14:textId="6A2561C0" w:rsidR="00C15DDD" w:rsidRPr="009B6506" w:rsidRDefault="00C912FC" w:rsidP="00C15DDD">
      <w:pPr>
        <w:spacing w:after="0" w:line="240" w:lineRule="auto"/>
        <w:ind w:firstLine="709"/>
        <w:jc w:val="both"/>
        <w:rPr>
          <w:rFonts w:ascii="Times New Roman" w:hAnsi="Times New Roman"/>
          <w:sz w:val="28"/>
          <w:szCs w:val="28"/>
          <w:lang w:val="ru-RU"/>
        </w:rPr>
      </w:pPr>
      <w:r w:rsidRPr="00C912FC">
        <w:rPr>
          <w:rFonts w:ascii="Times New Roman" w:hAnsi="Times New Roman"/>
          <w:sz w:val="28"/>
          <w:szCs w:val="28"/>
          <w:lang w:val="ru-RU"/>
        </w:rPr>
        <w:t>6</w:t>
      </w:r>
      <w:r w:rsidR="00E103BA">
        <w:rPr>
          <w:rFonts w:ascii="Times New Roman" w:hAnsi="Times New Roman"/>
          <w:sz w:val="28"/>
          <w:szCs w:val="28"/>
          <w:lang w:val="ru-RU"/>
        </w:rPr>
        <w:t>8</w:t>
      </w:r>
      <w:r w:rsidR="00C15DDD" w:rsidRPr="009B6506">
        <w:rPr>
          <w:rFonts w:ascii="Times New Roman" w:hAnsi="Times New Roman"/>
          <w:sz w:val="28"/>
          <w:szCs w:val="28"/>
          <w:lang w:val="ru-RU"/>
        </w:rPr>
        <w:t>. Шикломанов И.</w:t>
      </w:r>
      <w:r w:rsidR="00C15DDD" w:rsidRPr="00F9698B">
        <w:rPr>
          <w:rFonts w:ascii="Times New Roman" w:hAnsi="Times New Roman"/>
          <w:sz w:val="28"/>
          <w:szCs w:val="28"/>
        </w:rPr>
        <w:t>A</w:t>
      </w:r>
      <w:r w:rsidR="00C15DDD" w:rsidRPr="009B6506">
        <w:rPr>
          <w:rFonts w:ascii="Times New Roman" w:hAnsi="Times New Roman"/>
          <w:sz w:val="28"/>
          <w:szCs w:val="28"/>
          <w:lang w:val="ru-RU"/>
        </w:rPr>
        <w:t xml:space="preserve">., Маркова </w:t>
      </w:r>
      <w:r w:rsidR="00C15DDD" w:rsidRPr="00F9698B">
        <w:rPr>
          <w:rFonts w:ascii="Times New Roman" w:hAnsi="Times New Roman"/>
          <w:sz w:val="28"/>
          <w:szCs w:val="28"/>
        </w:rPr>
        <w:t>O</w:t>
      </w:r>
      <w:r w:rsidR="00C15DDD" w:rsidRPr="009B6506">
        <w:rPr>
          <w:rFonts w:ascii="Times New Roman" w:hAnsi="Times New Roman"/>
          <w:sz w:val="28"/>
          <w:szCs w:val="28"/>
          <w:lang w:val="ru-RU"/>
        </w:rPr>
        <w:t>.Л. Проблемы водных ресурсов и перебросок стока в мире. Л.: Гидрометеоиздат, 1987. 196 с.</w:t>
      </w:r>
    </w:p>
    <w:p w14:paraId="4A49C40E" w14:textId="780E64CA" w:rsidR="00C15DDD" w:rsidRPr="007C363F" w:rsidRDefault="00C912FC" w:rsidP="00C15DDD">
      <w:pPr>
        <w:spacing w:after="0" w:line="240" w:lineRule="auto"/>
        <w:ind w:firstLine="709"/>
        <w:jc w:val="both"/>
        <w:rPr>
          <w:rFonts w:ascii="Times New Roman" w:hAnsi="Times New Roman" w:cs="Times New Roman"/>
          <w:sz w:val="28"/>
          <w:szCs w:val="28"/>
          <w:lang w:val="ru-RU"/>
        </w:rPr>
      </w:pPr>
      <w:r w:rsidRPr="00C912FC">
        <w:rPr>
          <w:rFonts w:ascii="Times New Roman" w:hAnsi="Times New Roman" w:cs="Times New Roman"/>
          <w:sz w:val="28"/>
          <w:szCs w:val="28"/>
          <w:lang w:val="ru-RU"/>
        </w:rPr>
        <w:t>6</w:t>
      </w:r>
      <w:r w:rsidR="00E103BA">
        <w:rPr>
          <w:rFonts w:ascii="Times New Roman" w:hAnsi="Times New Roman" w:cs="Times New Roman"/>
          <w:sz w:val="28"/>
          <w:szCs w:val="28"/>
          <w:lang w:val="ru-RU"/>
        </w:rPr>
        <w:t>9</w:t>
      </w:r>
      <w:r w:rsidR="00C15DDD" w:rsidRPr="009B6506">
        <w:rPr>
          <w:rFonts w:ascii="Times New Roman" w:hAnsi="Times New Roman" w:cs="Times New Roman"/>
          <w:sz w:val="28"/>
          <w:szCs w:val="28"/>
          <w:lang w:val="ru-RU"/>
        </w:rPr>
        <w:t xml:space="preserve">. Водные ресурсы России и их использование / под ред. И.А. Шикломанова. СПб.: ГГИ, 2008.- </w:t>
      </w:r>
      <w:r w:rsidR="00C15DDD" w:rsidRPr="007C363F">
        <w:rPr>
          <w:rFonts w:ascii="Times New Roman" w:hAnsi="Times New Roman" w:cs="Times New Roman"/>
          <w:sz w:val="28"/>
          <w:szCs w:val="28"/>
          <w:lang w:val="ru-RU"/>
        </w:rPr>
        <w:t>600 с.</w:t>
      </w:r>
    </w:p>
    <w:p w14:paraId="0AF3262E" w14:textId="3FC39168" w:rsidR="00C15DDD" w:rsidRPr="009B6506" w:rsidRDefault="00E103BA" w:rsidP="00C15DDD">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70</w:t>
      </w:r>
      <w:r w:rsidR="00C15DDD" w:rsidRPr="009B6506">
        <w:rPr>
          <w:rFonts w:ascii="Times New Roman" w:hAnsi="Times New Roman"/>
          <w:sz w:val="28"/>
          <w:szCs w:val="28"/>
          <w:lang w:val="ru-RU"/>
        </w:rPr>
        <w:t>. Данилов-Данильян В.И., Лосев К.С. Потребление воды: экологические, экономические, социальные и политические аспекты / Ин-т водных проблем РАН. –М.: Наука, 2006.–221 с.</w:t>
      </w:r>
    </w:p>
    <w:p w14:paraId="2D0C6510" w14:textId="44A34A7D" w:rsidR="00C15DDD" w:rsidRPr="007C363F" w:rsidRDefault="00E103BA" w:rsidP="00C15DDD">
      <w:pPr>
        <w:spacing w:after="0" w:line="240" w:lineRule="auto"/>
        <w:ind w:firstLine="709"/>
        <w:jc w:val="both"/>
        <w:rPr>
          <w:rFonts w:ascii="Times New Roman" w:hAnsi="Times New Roman" w:cs="Times New Roman"/>
          <w:color w:val="333333"/>
          <w:sz w:val="28"/>
          <w:szCs w:val="28"/>
          <w:shd w:val="clear" w:color="auto" w:fill="FFFFFF"/>
          <w:lang w:val="ru-RU"/>
        </w:rPr>
      </w:pPr>
      <w:r>
        <w:rPr>
          <w:rFonts w:ascii="Times New Roman" w:hAnsi="Times New Roman" w:cs="Times New Roman"/>
          <w:sz w:val="28"/>
          <w:szCs w:val="28"/>
          <w:lang w:val="ru-RU"/>
        </w:rPr>
        <w:t>71</w:t>
      </w:r>
      <w:r w:rsidR="00C15DDD" w:rsidRPr="009B6506">
        <w:rPr>
          <w:rFonts w:ascii="Times New Roman" w:hAnsi="Times New Roman" w:cs="Times New Roman"/>
          <w:sz w:val="28"/>
          <w:szCs w:val="28"/>
          <w:lang w:val="ru-RU"/>
        </w:rPr>
        <w:t xml:space="preserve">. </w:t>
      </w:r>
      <w:r w:rsidR="00C15DDD" w:rsidRPr="009B6506">
        <w:rPr>
          <w:rFonts w:ascii="Times New Roman" w:hAnsi="Times New Roman" w:cs="Times New Roman"/>
          <w:color w:val="333333"/>
          <w:sz w:val="28"/>
          <w:szCs w:val="28"/>
          <w:shd w:val="clear" w:color="auto" w:fill="FFFFFF"/>
          <w:lang w:val="ru-RU"/>
        </w:rPr>
        <w:t xml:space="preserve">Данилов-Данильян В.И., Хранович И.Л. Управление водными ресурсами. </w:t>
      </w:r>
      <w:r w:rsidR="00C15DDD" w:rsidRPr="007C363F">
        <w:rPr>
          <w:rFonts w:ascii="Times New Roman" w:hAnsi="Times New Roman" w:cs="Times New Roman"/>
          <w:color w:val="333333"/>
          <w:sz w:val="28"/>
          <w:szCs w:val="28"/>
          <w:shd w:val="clear" w:color="auto" w:fill="FFFFFF"/>
          <w:lang w:val="ru-RU"/>
        </w:rPr>
        <w:t xml:space="preserve">Согласование стратегий водопользования. </w:t>
      </w:r>
      <w:r w:rsidR="00C15DDD" w:rsidRPr="009D4570">
        <w:rPr>
          <w:rFonts w:ascii="Times New Roman" w:hAnsi="Times New Roman" w:cs="Times New Roman"/>
          <w:color w:val="333333"/>
          <w:sz w:val="28"/>
          <w:szCs w:val="28"/>
          <w:shd w:val="clear" w:color="auto" w:fill="FFFFFF"/>
          <w:lang w:val="ru-RU"/>
        </w:rPr>
        <w:t>-</w:t>
      </w:r>
      <w:r w:rsidR="00C15DDD" w:rsidRPr="007C363F">
        <w:rPr>
          <w:rFonts w:ascii="Times New Roman" w:hAnsi="Times New Roman" w:cs="Times New Roman"/>
          <w:color w:val="333333"/>
          <w:sz w:val="28"/>
          <w:szCs w:val="28"/>
          <w:shd w:val="clear" w:color="auto" w:fill="FFFFFF"/>
          <w:lang w:val="ru-RU"/>
        </w:rPr>
        <w:t>М.: Научный мир, 2010.</w:t>
      </w:r>
      <w:r w:rsidR="00C15DDD" w:rsidRPr="009D4570">
        <w:rPr>
          <w:rFonts w:ascii="Times New Roman" w:hAnsi="Times New Roman" w:cs="Times New Roman"/>
          <w:color w:val="333333"/>
          <w:sz w:val="28"/>
          <w:szCs w:val="28"/>
          <w:shd w:val="clear" w:color="auto" w:fill="FFFFFF"/>
          <w:lang w:val="ru-RU"/>
        </w:rPr>
        <w:t>-</w:t>
      </w:r>
      <w:r w:rsidR="00C15DDD" w:rsidRPr="007C363F">
        <w:rPr>
          <w:rFonts w:ascii="Times New Roman" w:hAnsi="Times New Roman" w:cs="Times New Roman"/>
          <w:color w:val="333333"/>
          <w:sz w:val="28"/>
          <w:szCs w:val="28"/>
          <w:shd w:val="clear" w:color="auto" w:fill="FFFFFF"/>
          <w:lang w:val="ru-RU"/>
        </w:rPr>
        <w:t xml:space="preserve"> 232 с.</w:t>
      </w:r>
    </w:p>
    <w:p w14:paraId="4F8DF30C" w14:textId="684E49FD" w:rsidR="00C15DDD" w:rsidRPr="009B6506" w:rsidRDefault="00E103BA" w:rsidP="00C15DDD">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72</w:t>
      </w:r>
      <w:r w:rsidR="00C15DDD" w:rsidRPr="001D7086">
        <w:rPr>
          <w:rFonts w:ascii="Times New Roman" w:hAnsi="Times New Roman" w:cs="Times New Roman"/>
          <w:sz w:val="28"/>
          <w:szCs w:val="28"/>
          <w:lang w:val="ru-RU"/>
        </w:rPr>
        <w:t xml:space="preserve">. </w:t>
      </w:r>
      <w:r w:rsidR="00C15DDD" w:rsidRPr="009B6506">
        <w:rPr>
          <w:rFonts w:ascii="Times New Roman" w:hAnsi="Times New Roman" w:cs="Times New Roman"/>
          <w:sz w:val="28"/>
          <w:szCs w:val="28"/>
          <w:lang w:val="ru-RU"/>
        </w:rPr>
        <w:t>Исаченко А.Г. (2001) Экологическая география России.- СПб. Издательский дом СПбГУ.- 328 с.</w:t>
      </w:r>
    </w:p>
    <w:p w14:paraId="6EA2C5F2" w14:textId="463ED1E5" w:rsidR="00C912FC" w:rsidRPr="00C912FC" w:rsidRDefault="00E103BA" w:rsidP="00C15DDD">
      <w:pPr>
        <w:spacing w:after="0" w:line="240" w:lineRule="auto"/>
        <w:ind w:firstLine="709"/>
        <w:jc w:val="both"/>
        <w:rPr>
          <w:rFonts w:ascii="Times New Roman" w:eastAsia="Times New Roman" w:hAnsi="Times New Roman" w:cs="Times New Roman"/>
          <w:color w:val="646464"/>
          <w:sz w:val="28"/>
          <w:szCs w:val="28"/>
          <w:lang w:val="ru-RU"/>
        </w:rPr>
      </w:pPr>
      <w:r>
        <w:rPr>
          <w:rFonts w:ascii="Times New Roman" w:hAnsi="Times New Roman" w:cs="Times New Roman"/>
          <w:color w:val="000000"/>
          <w:sz w:val="28"/>
          <w:szCs w:val="28"/>
          <w:lang w:val="ru-RU"/>
        </w:rPr>
        <w:t>73</w:t>
      </w:r>
      <w:r w:rsidR="00C912FC" w:rsidRPr="00C912FC">
        <w:rPr>
          <w:rFonts w:ascii="Times New Roman" w:hAnsi="Times New Roman" w:cs="Times New Roman"/>
          <w:color w:val="000000"/>
          <w:sz w:val="28"/>
          <w:szCs w:val="28"/>
          <w:lang w:val="ru-RU"/>
        </w:rPr>
        <w:t>. Стоящева Н.В., Рыбкина И.Д. Трансграничные проблемы природопользования в бассейне Иртыш // География и природные ресурсы, 2013.- №1.- С.26-32.</w:t>
      </w:r>
    </w:p>
    <w:p w14:paraId="00B8763B" w14:textId="2A7B4D6F" w:rsidR="00C912FC" w:rsidRPr="007C363F" w:rsidRDefault="00E103BA" w:rsidP="00C912FC">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74</w:t>
      </w:r>
      <w:r w:rsidR="00C912FC" w:rsidRPr="00C912FC">
        <w:rPr>
          <w:rFonts w:ascii="Times New Roman" w:hAnsi="Times New Roman" w:cs="Times New Roman"/>
          <w:sz w:val="28"/>
          <w:szCs w:val="28"/>
          <w:lang w:val="ru-RU"/>
        </w:rPr>
        <w:t xml:space="preserve">. </w:t>
      </w:r>
      <w:r w:rsidR="00C912FC" w:rsidRPr="009B6506">
        <w:rPr>
          <w:rFonts w:ascii="Times New Roman" w:hAnsi="Times New Roman" w:cs="Times New Roman"/>
          <w:sz w:val="28"/>
          <w:szCs w:val="28"/>
          <w:lang w:val="ru-RU"/>
        </w:rPr>
        <w:t xml:space="preserve">Мустафаев Ж. С., Козыкеева А. Т., Даулетбай С.Д. Комплексная оценка косвенного воздействия антропогенной деятельности человека на водосбора бассейна реки Шу // Гидрометеорология и экология, 2022.- </w:t>
      </w:r>
      <w:r w:rsidR="00C912FC" w:rsidRPr="007C363F">
        <w:rPr>
          <w:rFonts w:ascii="Times New Roman" w:hAnsi="Times New Roman" w:cs="Times New Roman"/>
          <w:sz w:val="28"/>
          <w:szCs w:val="28"/>
          <w:lang w:val="ru-RU"/>
        </w:rPr>
        <w:t>№1.- С. 50-64.</w:t>
      </w:r>
    </w:p>
    <w:p w14:paraId="3F9C683C" w14:textId="25F45651" w:rsidR="00C912FC" w:rsidRPr="007C363F" w:rsidRDefault="00C912FC" w:rsidP="00C912FC">
      <w:pPr>
        <w:spacing w:after="0" w:line="240" w:lineRule="auto"/>
        <w:ind w:firstLine="709"/>
        <w:jc w:val="both"/>
        <w:rPr>
          <w:rFonts w:ascii="Times New Roman" w:hAnsi="Times New Roman" w:cs="Times New Roman"/>
          <w:sz w:val="28"/>
          <w:szCs w:val="28"/>
          <w:lang w:val="ru-RU"/>
        </w:rPr>
      </w:pPr>
      <w:r w:rsidRPr="00C912FC">
        <w:rPr>
          <w:rFonts w:ascii="Times New Roman" w:hAnsi="Times New Roman" w:cs="Times New Roman"/>
          <w:sz w:val="28"/>
          <w:szCs w:val="28"/>
          <w:lang w:val="ru-RU"/>
        </w:rPr>
        <w:t>7</w:t>
      </w:r>
      <w:r w:rsidR="00E103BA">
        <w:rPr>
          <w:rFonts w:ascii="Times New Roman" w:hAnsi="Times New Roman" w:cs="Times New Roman"/>
          <w:sz w:val="28"/>
          <w:szCs w:val="28"/>
          <w:lang w:val="ru-RU"/>
        </w:rPr>
        <w:t>5</w:t>
      </w:r>
      <w:r w:rsidRPr="00C912FC">
        <w:rPr>
          <w:rFonts w:ascii="Times New Roman" w:hAnsi="Times New Roman" w:cs="Times New Roman"/>
          <w:sz w:val="28"/>
          <w:szCs w:val="28"/>
          <w:lang w:val="ru-RU"/>
        </w:rPr>
        <w:t xml:space="preserve">. </w:t>
      </w:r>
      <w:r w:rsidRPr="009B6506">
        <w:rPr>
          <w:rFonts w:ascii="Times New Roman" w:hAnsi="Times New Roman" w:cs="Times New Roman"/>
          <w:sz w:val="28"/>
          <w:szCs w:val="28"/>
          <w:lang w:val="ru-RU"/>
        </w:rPr>
        <w:t>Мустафаев Ж. С., Кирейчева Л. В., Абдешев К. Б., Турсынбаев Н. А. Оценка антропогенной нагрузки на водосборную территорию бассейна трансграничных рек Асса и Талас</w:t>
      </w:r>
      <w:r>
        <w:rPr>
          <w:rFonts w:ascii="Times New Roman" w:hAnsi="Times New Roman" w:cs="Times New Roman"/>
          <w:sz w:val="28"/>
          <w:szCs w:val="28"/>
          <w:lang w:val="kk-KZ"/>
        </w:rPr>
        <w:t xml:space="preserve"> </w:t>
      </w:r>
      <w:r w:rsidRPr="009B6506">
        <w:rPr>
          <w:rFonts w:ascii="Times New Roman" w:hAnsi="Times New Roman" w:cs="Times New Roman"/>
          <w:sz w:val="28"/>
          <w:szCs w:val="28"/>
          <w:lang w:val="ru-RU"/>
        </w:rPr>
        <w:t>//</w:t>
      </w:r>
      <w:r>
        <w:rPr>
          <w:rFonts w:ascii="Times New Roman" w:hAnsi="Times New Roman" w:cs="Times New Roman"/>
          <w:sz w:val="28"/>
          <w:szCs w:val="28"/>
          <w:lang w:val="kk-KZ"/>
        </w:rPr>
        <w:t xml:space="preserve"> </w:t>
      </w:r>
      <w:r w:rsidRPr="009B6506">
        <w:rPr>
          <w:rFonts w:ascii="Times New Roman" w:hAnsi="Times New Roman" w:cs="Times New Roman"/>
          <w:sz w:val="28"/>
          <w:szCs w:val="28"/>
          <w:lang w:val="ru-RU"/>
        </w:rPr>
        <w:t xml:space="preserve">Международный технико-экономический журнал,2022.- </w:t>
      </w:r>
      <w:r w:rsidRPr="007C363F">
        <w:rPr>
          <w:rFonts w:ascii="Times New Roman" w:hAnsi="Times New Roman" w:cs="Times New Roman"/>
          <w:sz w:val="28"/>
          <w:szCs w:val="28"/>
          <w:lang w:val="ru-RU"/>
        </w:rPr>
        <w:t>№</w:t>
      </w:r>
      <w:r>
        <w:rPr>
          <w:rFonts w:ascii="Times New Roman" w:hAnsi="Times New Roman" w:cs="Times New Roman"/>
          <w:sz w:val="28"/>
          <w:szCs w:val="28"/>
          <w:lang w:val="kk-KZ"/>
        </w:rPr>
        <w:t>3</w:t>
      </w:r>
      <w:r w:rsidRPr="007C363F">
        <w:rPr>
          <w:rFonts w:ascii="Times New Roman" w:hAnsi="Times New Roman" w:cs="Times New Roman"/>
          <w:sz w:val="28"/>
          <w:szCs w:val="28"/>
          <w:lang w:val="ru-RU"/>
        </w:rPr>
        <w:t xml:space="preserve">.- С. </w:t>
      </w:r>
      <w:r>
        <w:rPr>
          <w:rFonts w:ascii="Times New Roman" w:hAnsi="Times New Roman" w:cs="Times New Roman"/>
          <w:sz w:val="28"/>
          <w:szCs w:val="28"/>
          <w:lang w:val="kk-KZ"/>
        </w:rPr>
        <w:t>4</w:t>
      </w:r>
      <w:r w:rsidRPr="007C363F">
        <w:rPr>
          <w:rFonts w:ascii="Times New Roman" w:hAnsi="Times New Roman" w:cs="Times New Roman"/>
          <w:sz w:val="28"/>
          <w:szCs w:val="28"/>
          <w:lang w:val="ru-RU"/>
        </w:rPr>
        <w:t>6-</w:t>
      </w:r>
      <w:r>
        <w:rPr>
          <w:rFonts w:ascii="Times New Roman" w:hAnsi="Times New Roman" w:cs="Times New Roman"/>
          <w:sz w:val="28"/>
          <w:szCs w:val="28"/>
          <w:lang w:val="kk-KZ"/>
        </w:rPr>
        <w:t>61</w:t>
      </w:r>
      <w:r w:rsidRPr="007C363F">
        <w:rPr>
          <w:rFonts w:ascii="Times New Roman" w:hAnsi="Times New Roman" w:cs="Times New Roman"/>
          <w:sz w:val="28"/>
          <w:szCs w:val="28"/>
          <w:lang w:val="ru-RU"/>
        </w:rPr>
        <w:t>.</w:t>
      </w:r>
    </w:p>
    <w:p w14:paraId="7100F745" w14:textId="020BBD05" w:rsidR="00C912FC" w:rsidRPr="001B3D1F" w:rsidRDefault="00C912FC" w:rsidP="00C912FC">
      <w:pPr>
        <w:pStyle w:val="1"/>
        <w:shd w:val="clear" w:color="auto" w:fill="FFFFFF"/>
        <w:spacing w:before="0" w:beforeAutospacing="0" w:after="0" w:afterAutospacing="0"/>
        <w:ind w:firstLine="709"/>
        <w:jc w:val="both"/>
        <w:textAlignment w:val="baseline"/>
        <w:rPr>
          <w:b w:val="0"/>
          <w:bCs w:val="0"/>
          <w:color w:val="000000"/>
          <w:sz w:val="28"/>
          <w:szCs w:val="28"/>
          <w:lang w:val="ru-RU"/>
        </w:rPr>
      </w:pPr>
      <w:r w:rsidRPr="00C912FC">
        <w:rPr>
          <w:b w:val="0"/>
          <w:bCs w:val="0"/>
          <w:color w:val="000000"/>
          <w:sz w:val="28"/>
          <w:szCs w:val="28"/>
          <w:lang w:val="ru-RU"/>
        </w:rPr>
        <w:t>7</w:t>
      </w:r>
      <w:r w:rsidR="00E103BA">
        <w:rPr>
          <w:b w:val="0"/>
          <w:bCs w:val="0"/>
          <w:color w:val="000000"/>
          <w:sz w:val="28"/>
          <w:szCs w:val="28"/>
          <w:lang w:val="ru-RU"/>
        </w:rPr>
        <w:t>6</w:t>
      </w:r>
      <w:r w:rsidRPr="00C912FC">
        <w:rPr>
          <w:b w:val="0"/>
          <w:bCs w:val="0"/>
          <w:color w:val="000000"/>
          <w:sz w:val="28"/>
          <w:szCs w:val="28"/>
          <w:lang w:val="ru-RU"/>
        </w:rPr>
        <w:t xml:space="preserve">. </w:t>
      </w:r>
      <w:r w:rsidRPr="001B3D1F">
        <w:rPr>
          <w:b w:val="0"/>
          <w:bCs w:val="0"/>
          <w:color w:val="000000"/>
          <w:sz w:val="28"/>
          <w:szCs w:val="28"/>
          <w:lang w:val="ru-RU"/>
        </w:rPr>
        <w:t>Одессер С.В. Территориальная дифференциация в экономико-географических типология // Известия АН СССР, Серия географическая, 1991.- №6.- С. 61-69.</w:t>
      </w:r>
    </w:p>
    <w:p w14:paraId="45C8C09E" w14:textId="34D351AF" w:rsidR="00C15DDD" w:rsidRDefault="00C912FC" w:rsidP="00C15DDD">
      <w:pPr>
        <w:pStyle w:val="1"/>
        <w:shd w:val="clear" w:color="auto" w:fill="FFFFFF"/>
        <w:spacing w:before="0" w:beforeAutospacing="0" w:after="0" w:afterAutospacing="0"/>
        <w:ind w:firstLine="709"/>
        <w:jc w:val="both"/>
        <w:textAlignment w:val="baseline"/>
        <w:rPr>
          <w:b w:val="0"/>
          <w:bCs w:val="0"/>
          <w:color w:val="000000"/>
          <w:sz w:val="28"/>
          <w:szCs w:val="28"/>
          <w:lang w:val="ru-RU"/>
        </w:rPr>
      </w:pPr>
      <w:r w:rsidRPr="00C912FC">
        <w:rPr>
          <w:b w:val="0"/>
          <w:bCs w:val="0"/>
          <w:color w:val="000000"/>
          <w:sz w:val="28"/>
          <w:szCs w:val="28"/>
          <w:lang w:val="ru-RU"/>
        </w:rPr>
        <w:t>7</w:t>
      </w:r>
      <w:r w:rsidR="00E103BA">
        <w:rPr>
          <w:b w:val="0"/>
          <w:bCs w:val="0"/>
          <w:color w:val="000000"/>
          <w:sz w:val="28"/>
          <w:szCs w:val="28"/>
          <w:lang w:val="ru-RU"/>
        </w:rPr>
        <w:t>7</w:t>
      </w:r>
      <w:r w:rsidRPr="00C912FC">
        <w:rPr>
          <w:b w:val="0"/>
          <w:bCs w:val="0"/>
          <w:color w:val="000000"/>
          <w:sz w:val="28"/>
          <w:szCs w:val="28"/>
          <w:lang w:val="ru-RU"/>
        </w:rPr>
        <w:t>.</w:t>
      </w:r>
      <w:r w:rsidRPr="00C912FC">
        <w:rPr>
          <w:b w:val="0"/>
          <w:bCs w:val="0"/>
          <w:color w:val="000000"/>
          <w:sz w:val="22"/>
          <w:szCs w:val="22"/>
          <w:lang w:val="ru-RU"/>
        </w:rPr>
        <w:t xml:space="preserve"> </w:t>
      </w:r>
      <w:r w:rsidR="00C15DDD" w:rsidRPr="001B3D1F">
        <w:rPr>
          <w:b w:val="0"/>
          <w:bCs w:val="0"/>
          <w:color w:val="000000"/>
          <w:sz w:val="28"/>
          <w:szCs w:val="28"/>
          <w:lang w:val="ru-RU"/>
        </w:rPr>
        <w:t>Исаченко А.Г. Экологическая география России.- СПб: Изд-во С-Петербургского университета, 2001.- 328 с.</w:t>
      </w:r>
    </w:p>
    <w:p w14:paraId="044E8C5C" w14:textId="2DEFB5AD" w:rsidR="00C912FC" w:rsidRPr="007C363F" w:rsidRDefault="00C912FC" w:rsidP="00864550">
      <w:pPr>
        <w:spacing w:after="0" w:line="240" w:lineRule="auto"/>
        <w:ind w:firstLine="709"/>
        <w:jc w:val="both"/>
        <w:rPr>
          <w:rFonts w:ascii="Times New Roman" w:hAnsi="Times New Roman" w:cs="Times New Roman"/>
          <w:sz w:val="28"/>
          <w:szCs w:val="28"/>
          <w:lang w:val="ru-RU"/>
        </w:rPr>
      </w:pPr>
      <w:r w:rsidRPr="00C912FC">
        <w:rPr>
          <w:rFonts w:ascii="Times New Roman" w:hAnsi="Times New Roman" w:cs="Times New Roman"/>
          <w:sz w:val="28"/>
          <w:szCs w:val="28"/>
          <w:lang w:val="ru-RU"/>
        </w:rPr>
        <w:t>7</w:t>
      </w:r>
      <w:r w:rsidR="00E103BA">
        <w:rPr>
          <w:rFonts w:ascii="Times New Roman" w:hAnsi="Times New Roman" w:cs="Times New Roman"/>
          <w:sz w:val="28"/>
          <w:szCs w:val="28"/>
          <w:lang w:val="ru-RU"/>
        </w:rPr>
        <w:t>8</w:t>
      </w:r>
      <w:r w:rsidRPr="009B6506">
        <w:rPr>
          <w:rFonts w:ascii="Times New Roman" w:hAnsi="Times New Roman" w:cs="Times New Roman"/>
          <w:sz w:val="28"/>
          <w:szCs w:val="28"/>
          <w:lang w:val="ru-RU"/>
        </w:rPr>
        <w:t xml:space="preserve">. Сельское хозяйство Кыргызской Республики (2006-2010 гг.).- </w:t>
      </w:r>
      <w:r w:rsidRPr="007C363F">
        <w:rPr>
          <w:rFonts w:ascii="Times New Roman" w:hAnsi="Times New Roman" w:cs="Times New Roman"/>
          <w:sz w:val="28"/>
          <w:szCs w:val="28"/>
          <w:lang w:val="ru-RU"/>
        </w:rPr>
        <w:t xml:space="preserve">Бишкек, 2011.- 76 с. </w:t>
      </w:r>
    </w:p>
    <w:p w14:paraId="546B5EE4" w14:textId="4D606927" w:rsidR="00C912FC" w:rsidRPr="007C363F" w:rsidRDefault="00C912FC" w:rsidP="00864550">
      <w:pPr>
        <w:spacing w:after="0" w:line="240" w:lineRule="auto"/>
        <w:ind w:firstLine="709"/>
        <w:jc w:val="both"/>
        <w:rPr>
          <w:rFonts w:ascii="Times New Roman" w:hAnsi="Times New Roman" w:cs="Times New Roman"/>
          <w:sz w:val="28"/>
          <w:szCs w:val="28"/>
          <w:lang w:val="ru-RU"/>
        </w:rPr>
      </w:pPr>
      <w:r w:rsidRPr="00C912FC">
        <w:rPr>
          <w:rFonts w:ascii="Times New Roman" w:hAnsi="Times New Roman" w:cs="Times New Roman"/>
          <w:sz w:val="28"/>
          <w:szCs w:val="28"/>
          <w:lang w:val="ru-RU"/>
        </w:rPr>
        <w:t>7</w:t>
      </w:r>
      <w:r w:rsidR="00E103BA">
        <w:rPr>
          <w:rFonts w:ascii="Times New Roman" w:hAnsi="Times New Roman" w:cs="Times New Roman"/>
          <w:sz w:val="28"/>
          <w:szCs w:val="28"/>
          <w:lang w:val="ru-RU"/>
        </w:rPr>
        <w:t>9</w:t>
      </w:r>
      <w:r w:rsidRPr="009B6506">
        <w:rPr>
          <w:rFonts w:ascii="Times New Roman" w:hAnsi="Times New Roman" w:cs="Times New Roman"/>
          <w:sz w:val="28"/>
          <w:szCs w:val="28"/>
          <w:lang w:val="ru-RU"/>
        </w:rPr>
        <w:t xml:space="preserve">. Сельское хозяйство Кыргызской Республики (2010-2015 гг.).- </w:t>
      </w:r>
      <w:r w:rsidRPr="007C363F">
        <w:rPr>
          <w:rFonts w:ascii="Times New Roman" w:hAnsi="Times New Roman" w:cs="Times New Roman"/>
          <w:sz w:val="28"/>
          <w:szCs w:val="28"/>
          <w:lang w:val="ru-RU"/>
        </w:rPr>
        <w:t xml:space="preserve">Бишкек, 2016.- 81 с. </w:t>
      </w:r>
    </w:p>
    <w:p w14:paraId="362436E2" w14:textId="25D24A98" w:rsidR="00C912FC" w:rsidRPr="007C363F" w:rsidRDefault="00E103BA" w:rsidP="00864550">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80</w:t>
      </w:r>
      <w:r w:rsidR="00C912FC" w:rsidRPr="009B6506">
        <w:rPr>
          <w:rFonts w:ascii="Times New Roman" w:hAnsi="Times New Roman" w:cs="Times New Roman"/>
          <w:sz w:val="28"/>
          <w:szCs w:val="28"/>
          <w:lang w:val="ru-RU"/>
        </w:rPr>
        <w:t xml:space="preserve">. Сельское хозяйство Кыргызской Республики (2016-20200 гг.).- </w:t>
      </w:r>
      <w:r w:rsidR="00C912FC" w:rsidRPr="007C363F">
        <w:rPr>
          <w:rFonts w:ascii="Times New Roman" w:hAnsi="Times New Roman" w:cs="Times New Roman"/>
          <w:sz w:val="28"/>
          <w:szCs w:val="28"/>
          <w:lang w:val="ru-RU"/>
        </w:rPr>
        <w:t xml:space="preserve">Бишкек, 2021.- 99 с. </w:t>
      </w:r>
    </w:p>
    <w:p w14:paraId="265A3EB7" w14:textId="1083ED16" w:rsidR="00C912FC" w:rsidRPr="009B6506" w:rsidRDefault="00E103BA" w:rsidP="00C912FC">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81</w:t>
      </w:r>
      <w:r w:rsidR="00C912FC" w:rsidRPr="009B6506">
        <w:rPr>
          <w:rFonts w:ascii="Times New Roman" w:hAnsi="Times New Roman" w:cs="Times New Roman"/>
          <w:sz w:val="28"/>
          <w:szCs w:val="28"/>
          <w:lang w:val="ru-RU"/>
        </w:rPr>
        <w:t>. Социально-экономическое развития Таласской области (2016-2020 гг). - Талас, 2021.- 83 с.</w:t>
      </w:r>
    </w:p>
    <w:p w14:paraId="6F24B850" w14:textId="19BFCE3E" w:rsidR="00C912FC" w:rsidRPr="009B6506" w:rsidRDefault="00E103BA" w:rsidP="00C912FC">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82</w:t>
      </w:r>
      <w:r w:rsidR="00C912FC" w:rsidRPr="009B6506">
        <w:rPr>
          <w:rFonts w:ascii="Times New Roman" w:hAnsi="Times New Roman" w:cs="Times New Roman"/>
          <w:sz w:val="28"/>
          <w:szCs w:val="28"/>
          <w:lang w:val="ru-RU"/>
        </w:rPr>
        <w:t xml:space="preserve">. Промышленность Кыргызской Республики (2006-2010 гг.).- Бишкек, 2011.- 303 с. </w:t>
      </w:r>
    </w:p>
    <w:p w14:paraId="6EBFB9FD" w14:textId="53B8D3EA" w:rsidR="00C912FC" w:rsidRPr="007C363F" w:rsidRDefault="00E103BA" w:rsidP="00C912FC">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83</w:t>
      </w:r>
      <w:r w:rsidR="00C912FC" w:rsidRPr="009B6506">
        <w:rPr>
          <w:rFonts w:ascii="Times New Roman" w:hAnsi="Times New Roman" w:cs="Times New Roman"/>
          <w:sz w:val="28"/>
          <w:szCs w:val="28"/>
          <w:lang w:val="ru-RU"/>
        </w:rPr>
        <w:t xml:space="preserve">. Промышленность Кыргызской Республики (2011-2015 гг.).- Бишкек, 2016.- </w:t>
      </w:r>
      <w:r w:rsidR="00C912FC" w:rsidRPr="007C363F">
        <w:rPr>
          <w:rFonts w:ascii="Times New Roman" w:hAnsi="Times New Roman" w:cs="Times New Roman"/>
          <w:sz w:val="28"/>
          <w:szCs w:val="28"/>
          <w:lang w:val="ru-RU"/>
        </w:rPr>
        <w:t xml:space="preserve">331 с. </w:t>
      </w:r>
    </w:p>
    <w:p w14:paraId="4C4F1286" w14:textId="79889A32" w:rsidR="00C912FC" w:rsidRPr="007C363F" w:rsidRDefault="00E103BA" w:rsidP="00C912FC">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84</w:t>
      </w:r>
      <w:r w:rsidR="00C912FC" w:rsidRPr="007C363F">
        <w:rPr>
          <w:rFonts w:ascii="Times New Roman" w:hAnsi="Times New Roman" w:cs="Times New Roman"/>
          <w:sz w:val="28"/>
          <w:szCs w:val="28"/>
          <w:lang w:val="ru-RU"/>
        </w:rPr>
        <w:t xml:space="preserve">. Промышленность Кыргызской Республики (2016-2020 гг.).- Бишкек, 2021.- 325 с. </w:t>
      </w:r>
    </w:p>
    <w:p w14:paraId="10868303" w14:textId="2745028E" w:rsidR="00C912FC" w:rsidRPr="007C363F" w:rsidRDefault="00C912FC" w:rsidP="00C912FC">
      <w:pPr>
        <w:spacing w:after="0" w:line="240" w:lineRule="auto"/>
        <w:ind w:firstLine="709"/>
        <w:jc w:val="both"/>
        <w:rPr>
          <w:rFonts w:ascii="Times New Roman" w:hAnsi="Times New Roman" w:cs="Times New Roman"/>
          <w:sz w:val="28"/>
          <w:szCs w:val="28"/>
          <w:lang w:val="ru-RU"/>
        </w:rPr>
      </w:pPr>
      <w:r w:rsidRPr="009B6506">
        <w:rPr>
          <w:rFonts w:ascii="Times New Roman" w:hAnsi="Times New Roman" w:cs="Times New Roman"/>
          <w:sz w:val="28"/>
          <w:szCs w:val="28"/>
          <w:lang w:val="ru-RU"/>
        </w:rPr>
        <w:t>8</w:t>
      </w:r>
      <w:r w:rsidR="00E103BA">
        <w:rPr>
          <w:rFonts w:ascii="Times New Roman" w:hAnsi="Times New Roman" w:cs="Times New Roman"/>
          <w:sz w:val="28"/>
          <w:szCs w:val="28"/>
          <w:lang w:val="ru-RU"/>
        </w:rPr>
        <w:t>5</w:t>
      </w:r>
      <w:r w:rsidRPr="009B6506">
        <w:rPr>
          <w:rFonts w:ascii="Times New Roman" w:hAnsi="Times New Roman" w:cs="Times New Roman"/>
          <w:sz w:val="28"/>
          <w:szCs w:val="28"/>
          <w:lang w:val="ru-RU"/>
        </w:rPr>
        <w:t xml:space="preserve">. Демографический ежегодник Кыргызской Республики (2006-2010 гг.).- </w:t>
      </w:r>
      <w:r w:rsidRPr="007C363F">
        <w:rPr>
          <w:rFonts w:ascii="Times New Roman" w:hAnsi="Times New Roman" w:cs="Times New Roman"/>
          <w:sz w:val="28"/>
          <w:szCs w:val="28"/>
          <w:lang w:val="ru-RU"/>
        </w:rPr>
        <w:t xml:space="preserve">Бишкек, 2011.- 345 с. </w:t>
      </w:r>
    </w:p>
    <w:p w14:paraId="135CC5E3" w14:textId="4C84DC9B" w:rsidR="00C912FC" w:rsidRPr="007C363F" w:rsidRDefault="00864550" w:rsidP="00C912FC">
      <w:pPr>
        <w:spacing w:after="0" w:line="240" w:lineRule="auto"/>
        <w:ind w:firstLine="709"/>
        <w:jc w:val="both"/>
        <w:rPr>
          <w:rFonts w:ascii="Times New Roman" w:hAnsi="Times New Roman" w:cs="Times New Roman"/>
          <w:sz w:val="28"/>
          <w:szCs w:val="28"/>
          <w:lang w:val="ru-RU"/>
        </w:rPr>
      </w:pPr>
      <w:r w:rsidRPr="00864550">
        <w:rPr>
          <w:rFonts w:ascii="Times New Roman" w:hAnsi="Times New Roman" w:cs="Times New Roman"/>
          <w:sz w:val="28"/>
          <w:szCs w:val="28"/>
          <w:lang w:val="ru-RU"/>
        </w:rPr>
        <w:t>8</w:t>
      </w:r>
      <w:r w:rsidR="00E103BA">
        <w:rPr>
          <w:rFonts w:ascii="Times New Roman" w:hAnsi="Times New Roman" w:cs="Times New Roman"/>
          <w:sz w:val="28"/>
          <w:szCs w:val="28"/>
          <w:lang w:val="ru-RU"/>
        </w:rPr>
        <w:t>6</w:t>
      </w:r>
      <w:r w:rsidR="00C912FC" w:rsidRPr="009B6506">
        <w:rPr>
          <w:rFonts w:ascii="Times New Roman" w:hAnsi="Times New Roman" w:cs="Times New Roman"/>
          <w:sz w:val="28"/>
          <w:szCs w:val="28"/>
          <w:lang w:val="ru-RU"/>
        </w:rPr>
        <w:t xml:space="preserve">. Демографический ежегодник Кыргызской Республики (2011-2015 гг.).- </w:t>
      </w:r>
      <w:r w:rsidR="00C912FC" w:rsidRPr="007C363F">
        <w:rPr>
          <w:rFonts w:ascii="Times New Roman" w:hAnsi="Times New Roman" w:cs="Times New Roman"/>
          <w:sz w:val="28"/>
          <w:szCs w:val="28"/>
          <w:lang w:val="ru-RU"/>
        </w:rPr>
        <w:t xml:space="preserve">Бишкек, 2016.- 326 с. </w:t>
      </w:r>
    </w:p>
    <w:p w14:paraId="692046FE" w14:textId="225552CC" w:rsidR="00C912FC" w:rsidRPr="007C363F" w:rsidRDefault="00864550" w:rsidP="00C912FC">
      <w:pPr>
        <w:spacing w:after="0" w:line="240" w:lineRule="auto"/>
        <w:ind w:firstLine="709"/>
        <w:jc w:val="both"/>
        <w:rPr>
          <w:rFonts w:ascii="Times New Roman" w:hAnsi="Times New Roman" w:cs="Times New Roman"/>
          <w:sz w:val="28"/>
          <w:szCs w:val="28"/>
          <w:lang w:val="ru-RU"/>
        </w:rPr>
      </w:pPr>
      <w:r w:rsidRPr="00864550">
        <w:rPr>
          <w:rFonts w:ascii="Times New Roman" w:hAnsi="Times New Roman" w:cs="Times New Roman"/>
          <w:sz w:val="28"/>
          <w:szCs w:val="28"/>
          <w:lang w:val="ru-RU"/>
        </w:rPr>
        <w:t>8</w:t>
      </w:r>
      <w:r w:rsidR="00E103BA">
        <w:rPr>
          <w:rFonts w:ascii="Times New Roman" w:hAnsi="Times New Roman" w:cs="Times New Roman"/>
          <w:sz w:val="28"/>
          <w:szCs w:val="28"/>
          <w:lang w:val="ru-RU"/>
        </w:rPr>
        <w:t>7</w:t>
      </w:r>
      <w:r w:rsidR="00C912FC" w:rsidRPr="009B6506">
        <w:rPr>
          <w:rFonts w:ascii="Times New Roman" w:hAnsi="Times New Roman" w:cs="Times New Roman"/>
          <w:sz w:val="28"/>
          <w:szCs w:val="28"/>
          <w:lang w:val="ru-RU"/>
        </w:rPr>
        <w:t xml:space="preserve">. Демографический ежегодник Кыргызской Республики (2016-2020 гг.).- </w:t>
      </w:r>
      <w:r w:rsidR="00C912FC" w:rsidRPr="007C363F">
        <w:rPr>
          <w:rFonts w:ascii="Times New Roman" w:hAnsi="Times New Roman" w:cs="Times New Roman"/>
          <w:sz w:val="28"/>
          <w:szCs w:val="28"/>
          <w:lang w:val="ru-RU"/>
        </w:rPr>
        <w:t xml:space="preserve">Бишкек, 2021.- 335 с. </w:t>
      </w:r>
    </w:p>
    <w:p w14:paraId="16505A97" w14:textId="07615681" w:rsidR="00C912FC" w:rsidRPr="007C363F" w:rsidRDefault="00864550" w:rsidP="00C912FC">
      <w:pPr>
        <w:spacing w:after="0" w:line="240" w:lineRule="auto"/>
        <w:ind w:firstLine="709"/>
        <w:jc w:val="both"/>
        <w:rPr>
          <w:rFonts w:ascii="Times New Roman" w:hAnsi="Times New Roman" w:cs="Times New Roman"/>
          <w:sz w:val="28"/>
          <w:szCs w:val="28"/>
          <w:lang w:val="ru-RU"/>
        </w:rPr>
      </w:pPr>
      <w:r w:rsidRPr="00864550">
        <w:rPr>
          <w:rFonts w:ascii="Times New Roman" w:hAnsi="Times New Roman" w:cs="Times New Roman"/>
          <w:sz w:val="28"/>
          <w:szCs w:val="28"/>
          <w:lang w:val="ru-RU"/>
        </w:rPr>
        <w:t>8</w:t>
      </w:r>
      <w:r w:rsidR="00E103BA">
        <w:rPr>
          <w:rFonts w:ascii="Times New Roman" w:hAnsi="Times New Roman" w:cs="Times New Roman"/>
          <w:sz w:val="28"/>
          <w:szCs w:val="28"/>
          <w:lang w:val="ru-RU"/>
        </w:rPr>
        <w:t>8</w:t>
      </w:r>
      <w:r w:rsidR="00C912FC" w:rsidRPr="009B6506">
        <w:rPr>
          <w:rFonts w:ascii="Times New Roman" w:hAnsi="Times New Roman" w:cs="Times New Roman"/>
          <w:sz w:val="28"/>
          <w:szCs w:val="28"/>
          <w:lang w:val="ru-RU"/>
        </w:rPr>
        <w:t xml:space="preserve">. Сельское хозяйство Жамбылской области в годы независимости. -Тараз, 2016.- </w:t>
      </w:r>
      <w:r w:rsidR="00C912FC" w:rsidRPr="007C363F">
        <w:rPr>
          <w:rFonts w:ascii="Times New Roman" w:hAnsi="Times New Roman" w:cs="Times New Roman"/>
          <w:sz w:val="28"/>
          <w:szCs w:val="28"/>
          <w:lang w:val="ru-RU"/>
        </w:rPr>
        <w:t>424 с.</w:t>
      </w:r>
    </w:p>
    <w:p w14:paraId="23AFFDF1" w14:textId="2EB4BFE2" w:rsidR="00C912FC" w:rsidRPr="007C363F" w:rsidRDefault="00E103BA" w:rsidP="00C912FC">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90</w:t>
      </w:r>
      <w:r w:rsidR="00C912FC" w:rsidRPr="009B6506">
        <w:rPr>
          <w:rFonts w:ascii="Times New Roman" w:hAnsi="Times New Roman" w:cs="Times New Roman"/>
          <w:sz w:val="28"/>
          <w:szCs w:val="28"/>
          <w:lang w:val="ru-RU"/>
        </w:rPr>
        <w:t xml:space="preserve">.  Сельское, лесное и рыбное хозяйство Жамбылской области (Статистический сборник, 2016-2020 гг.).- </w:t>
      </w:r>
      <w:r w:rsidR="00C912FC" w:rsidRPr="007C363F">
        <w:rPr>
          <w:rFonts w:ascii="Times New Roman" w:hAnsi="Times New Roman" w:cs="Times New Roman"/>
          <w:sz w:val="28"/>
          <w:szCs w:val="28"/>
          <w:lang w:val="ru-RU"/>
        </w:rPr>
        <w:t>Тараз, 2021.- 134 с.</w:t>
      </w:r>
    </w:p>
    <w:p w14:paraId="2239FC99" w14:textId="7BE9008E" w:rsidR="00C912FC" w:rsidRPr="009B27D3" w:rsidRDefault="00E103BA" w:rsidP="00C15DDD">
      <w:pPr>
        <w:pStyle w:val="1"/>
        <w:shd w:val="clear" w:color="auto" w:fill="FFFFFF"/>
        <w:spacing w:before="0" w:beforeAutospacing="0" w:after="0" w:afterAutospacing="0"/>
        <w:ind w:firstLine="709"/>
        <w:jc w:val="both"/>
        <w:textAlignment w:val="baseline"/>
        <w:rPr>
          <w:b w:val="0"/>
          <w:bCs w:val="0"/>
          <w:color w:val="000000"/>
          <w:sz w:val="28"/>
          <w:szCs w:val="28"/>
          <w:lang w:val="ru-RU"/>
        </w:rPr>
      </w:pPr>
      <w:r>
        <w:rPr>
          <w:b w:val="0"/>
          <w:bCs w:val="0"/>
          <w:color w:val="000000"/>
          <w:sz w:val="28"/>
          <w:szCs w:val="28"/>
          <w:lang w:val="ru-RU"/>
        </w:rPr>
        <w:t>91</w:t>
      </w:r>
      <w:r w:rsidR="00864550" w:rsidRPr="009B27D3">
        <w:rPr>
          <w:b w:val="0"/>
          <w:bCs w:val="0"/>
          <w:color w:val="000000"/>
          <w:sz w:val="28"/>
          <w:szCs w:val="28"/>
          <w:lang w:val="ru-RU"/>
        </w:rPr>
        <w:t>.</w:t>
      </w:r>
      <w:r w:rsidR="009B27D3">
        <w:rPr>
          <w:b w:val="0"/>
          <w:bCs w:val="0"/>
          <w:color w:val="000000"/>
          <w:sz w:val="28"/>
          <w:szCs w:val="28"/>
          <w:lang w:val="ru-RU"/>
        </w:rPr>
        <w:t xml:space="preserve"> Основные социально-экономические показатели Жамбылской области //</w:t>
      </w:r>
      <w:r w:rsidR="002E3A98" w:rsidRPr="009B6506">
        <w:rPr>
          <w:lang w:val="ru-RU"/>
        </w:rPr>
        <w:t xml:space="preserve"> </w:t>
      </w:r>
      <w:r w:rsidR="002E3A98" w:rsidRPr="002E3A98">
        <w:rPr>
          <w:b w:val="0"/>
          <w:bCs w:val="0"/>
          <w:color w:val="000000"/>
          <w:sz w:val="28"/>
          <w:szCs w:val="28"/>
          <w:lang w:val="ru-RU"/>
        </w:rPr>
        <w:t>https://stat.gov.kz/api/getFile/?docId=</w:t>
      </w:r>
      <w:r w:rsidR="00BE29D7" w:rsidRPr="002E3A98">
        <w:rPr>
          <w:b w:val="0"/>
          <w:bCs w:val="0"/>
          <w:color w:val="000000"/>
          <w:sz w:val="28"/>
          <w:szCs w:val="28"/>
          <w:lang w:val="ru-RU"/>
        </w:rPr>
        <w:t>estat479736</w:t>
      </w:r>
    </w:p>
    <w:p w14:paraId="7DF9F60A" w14:textId="5C411C83" w:rsidR="00864550" w:rsidRDefault="00E103BA" w:rsidP="00C15DDD">
      <w:pPr>
        <w:pStyle w:val="1"/>
        <w:shd w:val="clear" w:color="auto" w:fill="FFFFFF"/>
        <w:spacing w:before="0" w:beforeAutospacing="0" w:after="0" w:afterAutospacing="0"/>
        <w:ind w:firstLine="709"/>
        <w:jc w:val="both"/>
        <w:textAlignment w:val="baseline"/>
        <w:rPr>
          <w:b w:val="0"/>
          <w:bCs w:val="0"/>
          <w:color w:val="000000"/>
          <w:sz w:val="28"/>
          <w:szCs w:val="28"/>
          <w:lang w:val="ru-RU"/>
        </w:rPr>
      </w:pPr>
      <w:r>
        <w:rPr>
          <w:b w:val="0"/>
          <w:bCs w:val="0"/>
          <w:color w:val="000000"/>
          <w:sz w:val="28"/>
          <w:szCs w:val="28"/>
          <w:lang w:val="ru-RU"/>
        </w:rPr>
        <w:t>92</w:t>
      </w:r>
      <w:r w:rsidR="009B27D3">
        <w:rPr>
          <w:b w:val="0"/>
          <w:bCs w:val="0"/>
          <w:color w:val="000000"/>
          <w:sz w:val="28"/>
          <w:szCs w:val="28"/>
          <w:lang w:val="ru-RU"/>
        </w:rPr>
        <w:t>. Основные социально-экономические показатели регионов и Тараз //</w:t>
      </w:r>
      <w:r w:rsidR="002E3A98" w:rsidRPr="009B6506">
        <w:rPr>
          <w:lang w:val="ru-RU"/>
        </w:rPr>
        <w:t xml:space="preserve"> </w:t>
      </w:r>
      <w:r w:rsidR="002E3A98" w:rsidRPr="002E3A98">
        <w:rPr>
          <w:b w:val="0"/>
          <w:bCs w:val="0"/>
          <w:color w:val="000000"/>
          <w:sz w:val="28"/>
          <w:szCs w:val="28"/>
          <w:lang w:val="ru-RU"/>
        </w:rPr>
        <w:t>https://stat.gov.kz/api/getFile/?docId=</w:t>
      </w:r>
      <w:r w:rsidR="00BE29D7" w:rsidRPr="002E3A98">
        <w:rPr>
          <w:b w:val="0"/>
          <w:bCs w:val="0"/>
          <w:color w:val="000000"/>
          <w:sz w:val="28"/>
          <w:szCs w:val="28"/>
          <w:lang w:val="ru-RU"/>
        </w:rPr>
        <w:t>estat479735</w:t>
      </w:r>
    </w:p>
    <w:p w14:paraId="1468D588" w14:textId="44BBF4B7" w:rsidR="009B27D3" w:rsidRPr="00BE29D7" w:rsidRDefault="00E103BA" w:rsidP="00C15DDD">
      <w:pPr>
        <w:pStyle w:val="1"/>
        <w:shd w:val="clear" w:color="auto" w:fill="FFFFFF"/>
        <w:spacing w:before="0" w:beforeAutospacing="0" w:after="0" w:afterAutospacing="0"/>
        <w:ind w:firstLine="709"/>
        <w:jc w:val="both"/>
        <w:textAlignment w:val="baseline"/>
        <w:rPr>
          <w:b w:val="0"/>
          <w:bCs w:val="0"/>
          <w:sz w:val="28"/>
          <w:szCs w:val="28"/>
          <w:u w:val="single"/>
          <w:lang w:val="ru-RU"/>
        </w:rPr>
      </w:pPr>
      <w:r>
        <w:rPr>
          <w:b w:val="0"/>
          <w:bCs w:val="0"/>
          <w:color w:val="000000"/>
          <w:sz w:val="28"/>
          <w:szCs w:val="28"/>
          <w:lang w:val="ru-RU"/>
        </w:rPr>
        <w:t>93</w:t>
      </w:r>
      <w:r w:rsidR="009B27D3">
        <w:rPr>
          <w:b w:val="0"/>
          <w:bCs w:val="0"/>
          <w:color w:val="000000"/>
          <w:sz w:val="28"/>
          <w:szCs w:val="28"/>
          <w:lang w:val="ru-RU"/>
        </w:rPr>
        <w:t>. Динамика основных показателей социально-экономических развития районов (городов) Туркестанской области</w:t>
      </w:r>
      <w:r w:rsidR="002E3A98">
        <w:rPr>
          <w:b w:val="0"/>
          <w:bCs w:val="0"/>
          <w:color w:val="000000"/>
          <w:sz w:val="28"/>
          <w:szCs w:val="28"/>
          <w:lang w:val="ru-RU"/>
        </w:rPr>
        <w:t>//</w:t>
      </w:r>
      <w:r w:rsidR="002E3A98" w:rsidRPr="009B6506">
        <w:rPr>
          <w:lang w:val="ru-RU"/>
        </w:rPr>
        <w:t xml:space="preserve"> </w:t>
      </w:r>
      <w:hyperlink r:id="rId60" w:history="1">
        <w:r w:rsidR="00BE29D7" w:rsidRPr="00BE29D7">
          <w:rPr>
            <w:rStyle w:val="a5"/>
            <w:b w:val="0"/>
            <w:bCs w:val="0"/>
            <w:color w:val="auto"/>
            <w:sz w:val="28"/>
            <w:szCs w:val="28"/>
            <w:lang w:val="ru-RU"/>
          </w:rPr>
          <w:t>https://stat.gov.kz/api/</w:t>
        </w:r>
      </w:hyperlink>
      <w:r w:rsidR="00BE29D7" w:rsidRPr="00BE29D7">
        <w:rPr>
          <w:b w:val="0"/>
          <w:bCs w:val="0"/>
          <w:sz w:val="28"/>
          <w:szCs w:val="28"/>
          <w:u w:val="single"/>
          <w:lang w:val="ru-RU"/>
        </w:rPr>
        <w:t xml:space="preserve"> </w:t>
      </w:r>
      <w:r w:rsidR="002E3A98" w:rsidRPr="00BE29D7">
        <w:rPr>
          <w:b w:val="0"/>
          <w:bCs w:val="0"/>
          <w:sz w:val="28"/>
          <w:szCs w:val="28"/>
          <w:u w:val="single"/>
          <w:lang w:val="ru-RU"/>
        </w:rPr>
        <w:t>getFile/?docId=</w:t>
      </w:r>
      <w:r w:rsidR="00BE29D7" w:rsidRPr="00BE29D7">
        <w:rPr>
          <w:b w:val="0"/>
          <w:bCs w:val="0"/>
          <w:sz w:val="28"/>
          <w:szCs w:val="28"/>
          <w:u w:val="single"/>
          <w:lang w:val="ru-RU"/>
        </w:rPr>
        <w:t>estat464877</w:t>
      </w:r>
    </w:p>
    <w:p w14:paraId="52A5D21B" w14:textId="45ABDAA1" w:rsidR="003730BE" w:rsidRPr="009B6506" w:rsidRDefault="00E103BA" w:rsidP="003730BE">
      <w:pPr>
        <w:pStyle w:val="1"/>
        <w:shd w:val="clear" w:color="auto" w:fill="FFFFFF"/>
        <w:spacing w:before="0" w:beforeAutospacing="0" w:after="0" w:afterAutospacing="0"/>
        <w:ind w:firstLine="709"/>
        <w:jc w:val="both"/>
        <w:textAlignment w:val="baseline"/>
        <w:rPr>
          <w:b w:val="0"/>
          <w:bCs w:val="0"/>
          <w:sz w:val="28"/>
          <w:szCs w:val="28"/>
          <w:lang w:val="ru-RU"/>
        </w:rPr>
      </w:pPr>
      <w:r>
        <w:rPr>
          <w:b w:val="0"/>
          <w:bCs w:val="0"/>
          <w:color w:val="000000"/>
          <w:sz w:val="28"/>
          <w:szCs w:val="28"/>
          <w:lang w:val="ru-RU"/>
        </w:rPr>
        <w:t>94</w:t>
      </w:r>
      <w:r w:rsidR="003730BE" w:rsidRPr="003730BE">
        <w:rPr>
          <w:b w:val="0"/>
          <w:bCs w:val="0"/>
          <w:color w:val="000000"/>
          <w:sz w:val="28"/>
          <w:szCs w:val="28"/>
          <w:lang w:val="ru-RU"/>
        </w:rPr>
        <w:t>.</w:t>
      </w:r>
      <w:r w:rsidR="003730BE" w:rsidRPr="009B6506">
        <w:rPr>
          <w:b w:val="0"/>
          <w:bCs w:val="0"/>
          <w:color w:val="242424"/>
          <w:sz w:val="28"/>
          <w:szCs w:val="28"/>
          <w:lang w:val="ru-RU"/>
        </w:rPr>
        <w:t xml:space="preserve"> Калиева К.Е., Жапаркулова Е.Д., Набиоллина М.С. </w:t>
      </w:r>
      <w:r w:rsidR="003730BE" w:rsidRPr="009B6506">
        <w:rPr>
          <w:b w:val="0"/>
          <w:bCs w:val="0"/>
          <w:sz w:val="28"/>
          <w:szCs w:val="28"/>
          <w:lang w:val="ru-RU"/>
        </w:rPr>
        <w:t>Использования водных ресурсов и результаты их решения трансграничного Шу-Таласского бассейна между Казахстаном и Кыргызстаном. Сборник международной научно-практической конференции молодых ученых, проведенная в рамках «Международной магистерской летней школы». – Алматы: КазНАУ, 2020. – с. 64-73.</w:t>
      </w:r>
    </w:p>
    <w:p w14:paraId="2026AC4A" w14:textId="1019A82D" w:rsidR="00E103BA" w:rsidRPr="00315892" w:rsidRDefault="00E103BA" w:rsidP="00E103B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95. </w:t>
      </w:r>
      <w:r w:rsidRPr="00315892">
        <w:rPr>
          <w:rFonts w:ascii="Times New Roman" w:hAnsi="Times New Roman" w:cs="Times New Roman"/>
          <w:sz w:val="28"/>
          <w:szCs w:val="28"/>
          <w:lang w:val="kk-KZ"/>
        </w:rPr>
        <w:t>Жапаркулова Е.Д., Калиева К.Е., Набиоллина М.С.</w:t>
      </w:r>
      <w:r w:rsidRPr="009B6506">
        <w:rPr>
          <w:rFonts w:ascii="Times New Roman" w:hAnsi="Times New Roman" w:cs="Times New Roman"/>
          <w:sz w:val="28"/>
          <w:szCs w:val="28"/>
          <w:lang w:val="ru-RU"/>
        </w:rPr>
        <w:t xml:space="preserve"> Использования водных ресурсов и результаты их решения трансграничного Шу-Таласского бассейна между Казахстаном и Кыргызстаном // Сборник международной научно-практической конференции молодых ученых, проведенная в рамках «Международной магистерской летней школы». –Алматы: КазНАУ, - 2020.- </w:t>
      </w:r>
      <w:r w:rsidRPr="00315892">
        <w:rPr>
          <w:rFonts w:ascii="Times New Roman" w:hAnsi="Times New Roman" w:cs="Times New Roman"/>
          <w:sz w:val="28"/>
          <w:szCs w:val="28"/>
          <w:lang w:val="uz-Cyrl-UZ"/>
        </w:rPr>
        <w:t>С.64-73.</w:t>
      </w:r>
    </w:p>
    <w:p w14:paraId="19B52D5D" w14:textId="18D7FBA9" w:rsidR="00E103BA" w:rsidRPr="00315892" w:rsidRDefault="00E103BA" w:rsidP="00E103BA">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96. </w:t>
      </w:r>
      <w:r w:rsidRPr="00315892">
        <w:rPr>
          <w:rFonts w:ascii="Times New Roman" w:hAnsi="Times New Roman" w:cs="Times New Roman"/>
          <w:sz w:val="28"/>
          <w:szCs w:val="28"/>
          <w:lang w:val="kk-KZ"/>
        </w:rPr>
        <w:t xml:space="preserve">Жапаркулова Е.Д., Калиева К.Е., </w:t>
      </w:r>
      <w:r w:rsidRPr="009B6506">
        <w:rPr>
          <w:rFonts w:ascii="Times New Roman" w:hAnsi="Times New Roman" w:cs="Times New Roman"/>
          <w:sz w:val="28"/>
          <w:szCs w:val="28"/>
          <w:lang w:val="ru-RU"/>
        </w:rPr>
        <w:t>Аманбаева Б.Ш.</w:t>
      </w:r>
      <w:r w:rsidRPr="00315892">
        <w:rPr>
          <w:rFonts w:ascii="Times New Roman" w:hAnsi="Times New Roman" w:cs="Times New Roman"/>
          <w:sz w:val="28"/>
          <w:szCs w:val="28"/>
          <w:lang w:val="kk-KZ"/>
        </w:rPr>
        <w:t xml:space="preserve"> Оценка антропогенной нагрузки на водосборный бассейн реки Талас (в пределах Республики Казахстан) // Исследования, результаты. - Алматы. 2020. -№ 4 </w:t>
      </w:r>
      <w:r w:rsidRPr="009B6506">
        <w:rPr>
          <w:rFonts w:ascii="Times New Roman" w:hAnsi="Times New Roman" w:cs="Times New Roman"/>
          <w:sz w:val="28"/>
          <w:szCs w:val="28"/>
          <w:lang w:val="ru-RU"/>
        </w:rPr>
        <w:t>(88)</w:t>
      </w:r>
      <w:r w:rsidRPr="00315892">
        <w:rPr>
          <w:rFonts w:ascii="Times New Roman" w:hAnsi="Times New Roman" w:cs="Times New Roman"/>
          <w:sz w:val="28"/>
          <w:szCs w:val="28"/>
          <w:lang w:val="kk-KZ"/>
        </w:rPr>
        <w:t>.- С.117-122.</w:t>
      </w:r>
    </w:p>
    <w:p w14:paraId="6F8024B4" w14:textId="5DAA9C79" w:rsidR="00E103BA" w:rsidRPr="00315892" w:rsidRDefault="00E103BA" w:rsidP="00E103BA">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97. </w:t>
      </w:r>
      <w:r w:rsidRPr="00315892">
        <w:rPr>
          <w:rFonts w:ascii="Times New Roman" w:hAnsi="Times New Roman" w:cs="Times New Roman"/>
          <w:sz w:val="28"/>
          <w:szCs w:val="28"/>
          <w:lang w:val="kk-KZ"/>
        </w:rPr>
        <w:t>Вагапов Р.И., Калиева К.Е., Вагапова А.Р. Методика допускаемого  «ущемления» на примере реки Шу</w:t>
      </w:r>
      <w:r w:rsidRPr="009B6506">
        <w:rPr>
          <w:rFonts w:ascii="Times New Roman" w:hAnsi="Times New Roman" w:cs="Times New Roman"/>
          <w:sz w:val="28"/>
          <w:szCs w:val="28"/>
          <w:lang w:val="ru-RU"/>
        </w:rPr>
        <w:t xml:space="preserve"> //Сборник международной научно-практической конференции «Управление водными ресурсами в условиях глобализации», посвященной 105-летию со дня рождения профессора Тажибаева Л.Е. –Алматы: КазНАУ,  2021. – С.</w:t>
      </w:r>
      <w:r w:rsidRPr="00315892">
        <w:rPr>
          <w:rFonts w:ascii="Times New Roman" w:hAnsi="Times New Roman" w:cs="Times New Roman"/>
          <w:sz w:val="28"/>
          <w:szCs w:val="28"/>
          <w:lang w:val="uz-Cyrl-UZ"/>
        </w:rPr>
        <w:t>15-21.</w:t>
      </w:r>
    </w:p>
    <w:p w14:paraId="224E11A6" w14:textId="25818774" w:rsidR="00C15DDD" w:rsidRDefault="00E103BA" w:rsidP="00C15DDD">
      <w:pPr>
        <w:pStyle w:val="1"/>
        <w:shd w:val="clear" w:color="auto" w:fill="FFFFFF"/>
        <w:spacing w:before="0" w:beforeAutospacing="0" w:after="0" w:afterAutospacing="0"/>
        <w:ind w:firstLine="709"/>
        <w:jc w:val="both"/>
        <w:textAlignment w:val="baseline"/>
        <w:rPr>
          <w:b w:val="0"/>
          <w:bCs w:val="0"/>
          <w:color w:val="000000"/>
          <w:sz w:val="28"/>
          <w:szCs w:val="28"/>
          <w:lang w:val="ru-RU"/>
        </w:rPr>
      </w:pPr>
      <w:r w:rsidRPr="00E103BA">
        <w:rPr>
          <w:b w:val="0"/>
          <w:bCs w:val="0"/>
          <w:color w:val="000000"/>
          <w:sz w:val="28"/>
          <w:szCs w:val="28"/>
          <w:lang w:val="kk-KZ"/>
        </w:rPr>
        <w:t>98</w:t>
      </w:r>
      <w:r w:rsidR="00864550" w:rsidRPr="009B6506">
        <w:rPr>
          <w:b w:val="0"/>
          <w:bCs w:val="0"/>
          <w:color w:val="000000"/>
          <w:sz w:val="28"/>
          <w:szCs w:val="28"/>
          <w:lang w:val="kk-KZ"/>
        </w:rPr>
        <w:t xml:space="preserve">. </w:t>
      </w:r>
      <w:r w:rsidR="00C15DDD" w:rsidRPr="009B6506">
        <w:rPr>
          <w:b w:val="0"/>
          <w:bCs w:val="0"/>
          <w:color w:val="000000"/>
          <w:sz w:val="28"/>
          <w:szCs w:val="28"/>
          <w:lang w:val="kk-KZ"/>
        </w:rPr>
        <w:t xml:space="preserve">Мустафаев Ж.С., Козыкеева А.Т., Иванова Н.Ю., Ешмаханов М.К., Турсынбаев Н.А.  </w:t>
      </w:r>
      <w:r w:rsidR="00C15DDD" w:rsidRPr="001B3D1F">
        <w:rPr>
          <w:b w:val="0"/>
          <w:bCs w:val="0"/>
          <w:color w:val="000000"/>
          <w:sz w:val="28"/>
          <w:szCs w:val="28"/>
          <w:lang w:val="ru-RU"/>
        </w:rPr>
        <w:t>Оценка техногенной нагрузки на водосборной территории  бассейна трансграничной реки Талас на основе интегральных показателей антропогенной деятельности //Известия НАН РК, серия аграрных наук, 2017.- №2.- С. 48-56.</w:t>
      </w:r>
    </w:p>
    <w:p w14:paraId="22A0BAA4" w14:textId="69858FF0" w:rsidR="00C15DDD" w:rsidRPr="00825A94" w:rsidRDefault="009B27D3" w:rsidP="00C15DDD">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9</w:t>
      </w:r>
      <w:r w:rsidR="00405A31" w:rsidRPr="00405A31">
        <w:rPr>
          <w:rFonts w:ascii="Times New Roman" w:hAnsi="Times New Roman" w:cs="Times New Roman"/>
          <w:sz w:val="28"/>
          <w:szCs w:val="28"/>
          <w:lang w:val="ru-RU"/>
        </w:rPr>
        <w:t>9</w:t>
      </w:r>
      <w:r w:rsidR="00864550" w:rsidRPr="00864550">
        <w:rPr>
          <w:rFonts w:ascii="Times New Roman" w:hAnsi="Times New Roman" w:cs="Times New Roman"/>
          <w:sz w:val="28"/>
          <w:szCs w:val="28"/>
          <w:lang w:val="ru-RU"/>
        </w:rPr>
        <w:t xml:space="preserve">. </w:t>
      </w:r>
      <w:r w:rsidR="00C15DDD" w:rsidRPr="009B6506">
        <w:rPr>
          <w:rFonts w:ascii="Times New Roman" w:hAnsi="Times New Roman" w:cs="Times New Roman"/>
          <w:sz w:val="28"/>
          <w:szCs w:val="28"/>
          <w:lang w:val="ru-RU"/>
        </w:rPr>
        <w:t>Бурлибаев М.Ж., Шенбергер И.В., Кайдарова Р.К., Бурлибаева Д.М., Нарбаева К.Т. О</w:t>
      </w:r>
      <w:r w:rsidR="00C15DDD">
        <w:rPr>
          <w:rFonts w:ascii="Times New Roman" w:hAnsi="Times New Roman" w:cs="Times New Roman"/>
          <w:sz w:val="28"/>
          <w:szCs w:val="28"/>
          <w:lang w:val="ru-RU"/>
        </w:rPr>
        <w:t xml:space="preserve"> </w:t>
      </w:r>
      <w:r w:rsidR="00C15DDD" w:rsidRPr="009B6506">
        <w:rPr>
          <w:rFonts w:ascii="Times New Roman" w:hAnsi="Times New Roman" w:cs="Times New Roman"/>
          <w:sz w:val="28"/>
          <w:szCs w:val="28"/>
          <w:lang w:val="ru-RU"/>
        </w:rPr>
        <w:t>роли трансграничен</w:t>
      </w:r>
      <w:r w:rsidR="00C15DDD">
        <w:rPr>
          <w:rFonts w:ascii="Times New Roman" w:hAnsi="Times New Roman" w:cs="Times New Roman"/>
          <w:sz w:val="28"/>
          <w:szCs w:val="28"/>
          <w:lang w:val="ru-RU"/>
        </w:rPr>
        <w:t>ости в трансформации гидрохимического режима рек Талас и Асса // Гидрометеорология и экология, 2020.-№4. -  С. 83-97.</w:t>
      </w:r>
    </w:p>
    <w:p w14:paraId="0B24F920" w14:textId="2AD7352A" w:rsidR="00C15DDD" w:rsidRPr="007C363F" w:rsidRDefault="00405A31" w:rsidP="00C15DDD">
      <w:pPr>
        <w:spacing w:after="0" w:line="240" w:lineRule="auto"/>
        <w:ind w:firstLine="709"/>
        <w:jc w:val="both"/>
        <w:rPr>
          <w:rFonts w:ascii="Times New Roman" w:hAnsi="Times New Roman" w:cs="Times New Roman"/>
          <w:sz w:val="28"/>
          <w:szCs w:val="28"/>
          <w:lang w:val="ru-RU"/>
        </w:rPr>
      </w:pPr>
      <w:r w:rsidRPr="00405A31">
        <w:rPr>
          <w:rFonts w:ascii="Times New Roman" w:hAnsi="Times New Roman" w:cs="Times New Roman"/>
          <w:sz w:val="28"/>
          <w:szCs w:val="28"/>
          <w:lang w:val="ru-RU"/>
        </w:rPr>
        <w:t>100</w:t>
      </w:r>
      <w:r w:rsidR="00864550" w:rsidRPr="00864550">
        <w:rPr>
          <w:rFonts w:ascii="Times New Roman" w:hAnsi="Times New Roman" w:cs="Times New Roman"/>
          <w:sz w:val="28"/>
          <w:szCs w:val="28"/>
          <w:lang w:val="ru-RU"/>
        </w:rPr>
        <w:t xml:space="preserve">. </w:t>
      </w:r>
      <w:r w:rsidR="00C15DDD" w:rsidRPr="009B6506">
        <w:rPr>
          <w:rFonts w:ascii="Times New Roman" w:hAnsi="Times New Roman" w:cs="Times New Roman"/>
          <w:sz w:val="28"/>
          <w:szCs w:val="28"/>
          <w:lang w:val="ru-RU"/>
        </w:rPr>
        <w:t xml:space="preserve">Мустафаев Ж. С., Козыкеева А. Т., Абдешеев К.Б., Даулетбай С.Д. Геохимический профиль водосбора бассейна трансграничных реки Шу //Международный технико-экономический журнал,2022.- </w:t>
      </w:r>
      <w:r w:rsidR="00C15DDD" w:rsidRPr="007C363F">
        <w:rPr>
          <w:rFonts w:ascii="Times New Roman" w:hAnsi="Times New Roman" w:cs="Times New Roman"/>
          <w:sz w:val="28"/>
          <w:szCs w:val="28"/>
          <w:lang w:val="ru-RU"/>
        </w:rPr>
        <w:t>№1.- С. 76-89.</w:t>
      </w:r>
    </w:p>
    <w:p w14:paraId="24760869" w14:textId="59D16CA9" w:rsidR="00C15DDD" w:rsidRPr="001B3D1F" w:rsidRDefault="00405A31" w:rsidP="00C15DDD">
      <w:pPr>
        <w:spacing w:after="0" w:line="240" w:lineRule="auto"/>
        <w:ind w:firstLine="709"/>
        <w:jc w:val="both"/>
        <w:rPr>
          <w:rFonts w:ascii="Times New Roman" w:hAnsi="Times New Roman" w:cs="Times New Roman"/>
          <w:sz w:val="28"/>
          <w:szCs w:val="28"/>
          <w:lang w:val="ru-RU"/>
        </w:rPr>
      </w:pPr>
      <w:r w:rsidRPr="00405A31">
        <w:rPr>
          <w:rFonts w:ascii="Times New Roman" w:hAnsi="Times New Roman" w:cs="Times New Roman"/>
          <w:sz w:val="28"/>
          <w:szCs w:val="28"/>
          <w:lang w:val="ru-RU"/>
        </w:rPr>
        <w:t>101</w:t>
      </w:r>
      <w:r w:rsidR="003730BE" w:rsidRPr="003730BE">
        <w:rPr>
          <w:rFonts w:ascii="Times New Roman" w:hAnsi="Times New Roman" w:cs="Times New Roman"/>
          <w:sz w:val="28"/>
          <w:szCs w:val="28"/>
          <w:lang w:val="ru-RU"/>
        </w:rPr>
        <w:t xml:space="preserve">. </w:t>
      </w:r>
      <w:r w:rsidR="00C15DDD" w:rsidRPr="001B3D1F">
        <w:rPr>
          <w:rFonts w:ascii="Times New Roman" w:hAnsi="Times New Roman" w:cs="Times New Roman"/>
          <w:sz w:val="28"/>
          <w:szCs w:val="28"/>
        </w:rPr>
        <w:t>Aquastat</w:t>
      </w:r>
      <w:r w:rsidR="00C15DDD" w:rsidRPr="009B6506">
        <w:rPr>
          <w:rFonts w:ascii="Times New Roman" w:hAnsi="Times New Roman" w:cs="Times New Roman"/>
          <w:sz w:val="28"/>
          <w:szCs w:val="28"/>
          <w:lang w:val="ru-RU"/>
        </w:rPr>
        <w:t xml:space="preserve"> </w:t>
      </w:r>
      <w:r w:rsidR="00C15DDD" w:rsidRPr="001B3D1F">
        <w:rPr>
          <w:rFonts w:ascii="Times New Roman" w:hAnsi="Times New Roman" w:cs="Times New Roman"/>
          <w:sz w:val="28"/>
          <w:szCs w:val="28"/>
        </w:rPr>
        <w:t>FAO</w:t>
      </w:r>
      <w:r w:rsidR="00C15DDD" w:rsidRPr="009B6506">
        <w:rPr>
          <w:rFonts w:ascii="Times New Roman" w:hAnsi="Times New Roman" w:cs="Times New Roman"/>
          <w:sz w:val="28"/>
          <w:szCs w:val="28"/>
          <w:lang w:val="ru-RU"/>
        </w:rPr>
        <w:t xml:space="preserve"> – Официальный сайт Глобальной водной информационной системы Продовольственной и сельскохозяйственной организации ООН. Режим доступа: </w:t>
      </w:r>
      <w:r w:rsidR="00C15DDD" w:rsidRPr="001B3D1F">
        <w:rPr>
          <w:rFonts w:ascii="Times New Roman" w:hAnsi="Times New Roman" w:cs="Times New Roman"/>
          <w:sz w:val="28"/>
          <w:szCs w:val="28"/>
        </w:rPr>
        <w:t>http</w:t>
      </w:r>
      <w:r w:rsidR="00C15DDD" w:rsidRPr="009B6506">
        <w:rPr>
          <w:rFonts w:ascii="Times New Roman" w:hAnsi="Times New Roman" w:cs="Times New Roman"/>
          <w:sz w:val="28"/>
          <w:szCs w:val="28"/>
          <w:lang w:val="ru-RU"/>
        </w:rPr>
        <w:t>://</w:t>
      </w:r>
      <w:r w:rsidR="00C15DDD" w:rsidRPr="001B3D1F">
        <w:rPr>
          <w:rFonts w:ascii="Times New Roman" w:hAnsi="Times New Roman" w:cs="Times New Roman"/>
          <w:sz w:val="28"/>
          <w:szCs w:val="28"/>
        </w:rPr>
        <w:t>www</w:t>
      </w:r>
      <w:r w:rsidR="00C15DDD" w:rsidRPr="009B6506">
        <w:rPr>
          <w:rFonts w:ascii="Times New Roman" w:hAnsi="Times New Roman" w:cs="Times New Roman"/>
          <w:sz w:val="28"/>
          <w:szCs w:val="28"/>
          <w:lang w:val="ru-RU"/>
        </w:rPr>
        <w:t>.</w:t>
      </w:r>
      <w:r w:rsidR="00C15DDD" w:rsidRPr="001B3D1F">
        <w:rPr>
          <w:rFonts w:ascii="Times New Roman" w:hAnsi="Times New Roman" w:cs="Times New Roman"/>
          <w:sz w:val="28"/>
          <w:szCs w:val="28"/>
        </w:rPr>
        <w:t>fao</w:t>
      </w:r>
      <w:r w:rsidR="00C15DDD" w:rsidRPr="009B6506">
        <w:rPr>
          <w:rFonts w:ascii="Times New Roman" w:hAnsi="Times New Roman" w:cs="Times New Roman"/>
          <w:sz w:val="28"/>
          <w:szCs w:val="28"/>
          <w:lang w:val="ru-RU"/>
        </w:rPr>
        <w:t>.</w:t>
      </w:r>
      <w:r w:rsidR="00C15DDD" w:rsidRPr="001B3D1F">
        <w:rPr>
          <w:rFonts w:ascii="Times New Roman" w:hAnsi="Times New Roman" w:cs="Times New Roman"/>
          <w:sz w:val="28"/>
          <w:szCs w:val="28"/>
        </w:rPr>
        <w:t>org</w:t>
      </w:r>
      <w:r w:rsidR="00C15DDD" w:rsidRPr="009B6506">
        <w:rPr>
          <w:rFonts w:ascii="Times New Roman" w:hAnsi="Times New Roman" w:cs="Times New Roman"/>
          <w:sz w:val="28"/>
          <w:szCs w:val="28"/>
          <w:lang w:val="ru-RU"/>
        </w:rPr>
        <w:t>/</w:t>
      </w:r>
      <w:r w:rsidR="00C15DDD" w:rsidRPr="001B3D1F">
        <w:rPr>
          <w:rFonts w:ascii="Times New Roman" w:hAnsi="Times New Roman" w:cs="Times New Roman"/>
          <w:sz w:val="28"/>
          <w:szCs w:val="28"/>
        </w:rPr>
        <w:t>nr</w:t>
      </w:r>
      <w:r w:rsidR="00C15DDD" w:rsidRPr="009B6506">
        <w:rPr>
          <w:rFonts w:ascii="Times New Roman" w:hAnsi="Times New Roman" w:cs="Times New Roman"/>
          <w:sz w:val="28"/>
          <w:szCs w:val="28"/>
          <w:lang w:val="ru-RU"/>
        </w:rPr>
        <w:t>/</w:t>
      </w:r>
      <w:r w:rsidR="00C15DDD" w:rsidRPr="001B3D1F">
        <w:rPr>
          <w:rFonts w:ascii="Times New Roman" w:hAnsi="Times New Roman" w:cs="Times New Roman"/>
          <w:sz w:val="28"/>
          <w:szCs w:val="28"/>
        </w:rPr>
        <w:t>aquastat</w:t>
      </w:r>
      <w:r w:rsidR="00C15DDD" w:rsidRPr="009B6506">
        <w:rPr>
          <w:rFonts w:ascii="Times New Roman" w:hAnsi="Times New Roman" w:cs="Times New Roman"/>
          <w:sz w:val="28"/>
          <w:szCs w:val="28"/>
          <w:lang w:val="ru-RU"/>
        </w:rPr>
        <w:t>/.</w:t>
      </w:r>
    </w:p>
    <w:p w14:paraId="796AF410" w14:textId="1E2DE5B8" w:rsidR="00146D24" w:rsidRPr="009B6506" w:rsidRDefault="00405A31" w:rsidP="00146D24">
      <w:pPr>
        <w:spacing w:after="0" w:line="240" w:lineRule="auto"/>
        <w:ind w:firstLine="709"/>
        <w:jc w:val="both"/>
        <w:rPr>
          <w:rFonts w:ascii="Times New Roman" w:hAnsi="Times New Roman" w:cs="Times New Roman"/>
          <w:sz w:val="28"/>
          <w:szCs w:val="28"/>
          <w:shd w:val="clear" w:color="auto" w:fill="FFFFFF"/>
          <w:lang w:val="ru-RU"/>
        </w:rPr>
      </w:pPr>
      <w:r w:rsidRPr="00405A31">
        <w:rPr>
          <w:rFonts w:ascii="Times New Roman" w:hAnsi="Times New Roman" w:cs="Times New Roman"/>
          <w:sz w:val="28"/>
          <w:szCs w:val="28"/>
          <w:shd w:val="clear" w:color="auto" w:fill="FFFFFF"/>
          <w:lang w:val="ru-RU"/>
        </w:rPr>
        <w:t>102</w:t>
      </w:r>
      <w:r w:rsidR="00146D24" w:rsidRPr="003730BE">
        <w:rPr>
          <w:rFonts w:ascii="Times New Roman" w:hAnsi="Times New Roman" w:cs="Times New Roman"/>
          <w:sz w:val="28"/>
          <w:szCs w:val="28"/>
          <w:shd w:val="clear" w:color="auto" w:fill="FFFFFF"/>
          <w:lang w:val="ru-RU"/>
        </w:rPr>
        <w:t xml:space="preserve">. </w:t>
      </w:r>
      <w:r w:rsidR="00146D24" w:rsidRPr="009B6506">
        <w:rPr>
          <w:rFonts w:ascii="Times New Roman" w:hAnsi="Times New Roman" w:cs="Times New Roman"/>
          <w:sz w:val="28"/>
          <w:szCs w:val="28"/>
          <w:shd w:val="clear" w:color="auto" w:fill="FFFFFF"/>
          <w:lang w:val="ru-RU"/>
        </w:rPr>
        <w:t xml:space="preserve">Лёвин А.П. Водный фактор в размещении промышленного  производства.  М.:  Стройиздат, 1973.  </w:t>
      </w:r>
      <w:r w:rsidR="00146D24">
        <w:rPr>
          <w:rFonts w:ascii="Times New Roman" w:hAnsi="Times New Roman" w:cs="Times New Roman"/>
          <w:sz w:val="28"/>
          <w:szCs w:val="28"/>
          <w:shd w:val="clear" w:color="auto" w:fill="FFFFFF"/>
          <w:lang w:val="ru-RU"/>
        </w:rPr>
        <w:t xml:space="preserve">- </w:t>
      </w:r>
      <w:r w:rsidR="00146D24" w:rsidRPr="009B6506">
        <w:rPr>
          <w:rFonts w:ascii="Times New Roman" w:hAnsi="Times New Roman" w:cs="Times New Roman"/>
          <w:sz w:val="28"/>
          <w:szCs w:val="28"/>
          <w:shd w:val="clear" w:color="auto" w:fill="FFFFFF"/>
          <w:lang w:val="ru-RU"/>
        </w:rPr>
        <w:t>167 с.</w:t>
      </w:r>
    </w:p>
    <w:p w14:paraId="5F2D5811" w14:textId="74A2D0DD" w:rsidR="00C15DDD" w:rsidRDefault="00405A31" w:rsidP="00C15DDD">
      <w:pPr>
        <w:spacing w:after="0" w:line="240" w:lineRule="auto"/>
        <w:ind w:firstLine="709"/>
        <w:jc w:val="both"/>
        <w:rPr>
          <w:rFonts w:ascii="Times New Roman" w:hAnsi="Times New Roman" w:cs="Times New Roman"/>
          <w:sz w:val="28"/>
          <w:szCs w:val="28"/>
          <w:shd w:val="clear" w:color="auto" w:fill="FFFFFF"/>
          <w:lang w:val="ru-RU"/>
        </w:rPr>
      </w:pPr>
      <w:r w:rsidRPr="00405A31">
        <w:rPr>
          <w:rFonts w:ascii="Times New Roman" w:hAnsi="Times New Roman" w:cs="Times New Roman"/>
          <w:sz w:val="28"/>
          <w:szCs w:val="28"/>
          <w:shd w:val="clear" w:color="auto" w:fill="FFFFFF"/>
          <w:lang w:val="ru-RU"/>
        </w:rPr>
        <w:t>103</w:t>
      </w:r>
      <w:r w:rsidR="003730BE" w:rsidRPr="003730BE">
        <w:rPr>
          <w:rFonts w:ascii="Times New Roman" w:hAnsi="Times New Roman" w:cs="Times New Roman"/>
          <w:sz w:val="28"/>
          <w:szCs w:val="28"/>
          <w:shd w:val="clear" w:color="auto" w:fill="FFFFFF"/>
          <w:lang w:val="ru-RU"/>
        </w:rPr>
        <w:t xml:space="preserve">. </w:t>
      </w:r>
      <w:r w:rsidR="00C15DDD" w:rsidRPr="009B6506">
        <w:rPr>
          <w:rFonts w:ascii="Times New Roman" w:hAnsi="Times New Roman" w:cs="Times New Roman"/>
          <w:sz w:val="28"/>
          <w:szCs w:val="28"/>
          <w:shd w:val="clear" w:color="auto" w:fill="FFFFFF"/>
          <w:lang w:val="ru-RU"/>
        </w:rPr>
        <w:t xml:space="preserve">Демин А.П. Изменение водоемкости экономики  России //  Водные  ресурсы.  2010.  </w:t>
      </w:r>
      <w:r w:rsidR="00C15DDD">
        <w:rPr>
          <w:rFonts w:ascii="Times New Roman" w:hAnsi="Times New Roman" w:cs="Times New Roman"/>
          <w:sz w:val="28"/>
          <w:szCs w:val="28"/>
          <w:shd w:val="clear" w:color="auto" w:fill="FFFFFF"/>
          <w:lang w:val="ru-RU"/>
        </w:rPr>
        <w:t xml:space="preserve">- </w:t>
      </w:r>
      <w:r w:rsidR="00C15DDD" w:rsidRPr="009B6506">
        <w:rPr>
          <w:rFonts w:ascii="Times New Roman" w:hAnsi="Times New Roman" w:cs="Times New Roman"/>
          <w:sz w:val="28"/>
          <w:szCs w:val="28"/>
          <w:shd w:val="clear" w:color="auto" w:fill="FFFFFF"/>
          <w:lang w:val="ru-RU"/>
        </w:rPr>
        <w:t>Т. 37.</w:t>
      </w:r>
      <w:r w:rsidR="00C15DDD">
        <w:rPr>
          <w:rFonts w:ascii="Times New Roman" w:hAnsi="Times New Roman" w:cs="Times New Roman"/>
          <w:sz w:val="28"/>
          <w:szCs w:val="28"/>
          <w:shd w:val="clear" w:color="auto" w:fill="FFFFFF"/>
          <w:lang w:val="ru-RU"/>
        </w:rPr>
        <w:t xml:space="preserve"> - №6</w:t>
      </w:r>
      <w:r w:rsidR="00C15DDD" w:rsidRPr="009B6506">
        <w:rPr>
          <w:rFonts w:ascii="Times New Roman" w:hAnsi="Times New Roman" w:cs="Times New Roman"/>
          <w:sz w:val="28"/>
          <w:szCs w:val="28"/>
          <w:shd w:val="clear" w:color="auto" w:fill="FFFFFF"/>
          <w:lang w:val="ru-RU"/>
        </w:rPr>
        <w:t xml:space="preserve">.  </w:t>
      </w:r>
      <w:r w:rsidR="00C15DDD">
        <w:rPr>
          <w:rFonts w:ascii="Times New Roman" w:hAnsi="Times New Roman" w:cs="Times New Roman"/>
          <w:sz w:val="28"/>
          <w:szCs w:val="28"/>
          <w:shd w:val="clear" w:color="auto" w:fill="FFFFFF"/>
          <w:lang w:val="ru-RU"/>
        </w:rPr>
        <w:t xml:space="preserve">- </w:t>
      </w:r>
      <w:r w:rsidR="00C15DDD" w:rsidRPr="009B6506">
        <w:rPr>
          <w:rFonts w:ascii="Times New Roman" w:hAnsi="Times New Roman" w:cs="Times New Roman"/>
          <w:sz w:val="28"/>
          <w:szCs w:val="28"/>
          <w:shd w:val="clear" w:color="auto" w:fill="FFFFFF"/>
          <w:lang w:val="ru-RU"/>
        </w:rPr>
        <w:t>С. 739–751</w:t>
      </w:r>
      <w:r w:rsidR="00C15DDD">
        <w:rPr>
          <w:rFonts w:ascii="Times New Roman" w:hAnsi="Times New Roman" w:cs="Times New Roman"/>
          <w:sz w:val="28"/>
          <w:szCs w:val="28"/>
          <w:shd w:val="clear" w:color="auto" w:fill="FFFFFF"/>
          <w:lang w:val="ru-RU"/>
        </w:rPr>
        <w:t>.</w:t>
      </w:r>
    </w:p>
    <w:p w14:paraId="5053FD31" w14:textId="6AFECC91" w:rsidR="00146D24" w:rsidRPr="001B3D1F" w:rsidRDefault="00405A31" w:rsidP="00146D24">
      <w:pPr>
        <w:spacing w:after="0" w:line="240" w:lineRule="auto"/>
        <w:ind w:firstLine="709"/>
        <w:jc w:val="both"/>
        <w:rPr>
          <w:rFonts w:ascii="Times New Roman" w:hAnsi="Times New Roman" w:cs="Times New Roman"/>
          <w:sz w:val="28"/>
          <w:szCs w:val="28"/>
          <w:shd w:val="clear" w:color="auto" w:fill="FFFFFF"/>
          <w:lang w:val="ru-RU"/>
        </w:rPr>
      </w:pPr>
      <w:r w:rsidRPr="00405A31">
        <w:rPr>
          <w:rFonts w:ascii="Times New Roman" w:hAnsi="Times New Roman" w:cs="Times New Roman"/>
          <w:sz w:val="28"/>
          <w:szCs w:val="28"/>
          <w:lang w:val="ru-RU"/>
        </w:rPr>
        <w:t>104</w:t>
      </w:r>
      <w:r w:rsidR="00146D24" w:rsidRPr="003730BE">
        <w:rPr>
          <w:rFonts w:ascii="Times New Roman" w:hAnsi="Times New Roman" w:cs="Times New Roman"/>
          <w:sz w:val="28"/>
          <w:szCs w:val="28"/>
          <w:lang w:val="ru-RU"/>
        </w:rPr>
        <w:t xml:space="preserve">. </w:t>
      </w:r>
      <w:r w:rsidR="00146D24" w:rsidRPr="009B6506">
        <w:rPr>
          <w:rFonts w:ascii="Times New Roman" w:hAnsi="Times New Roman" w:cs="Times New Roman"/>
          <w:sz w:val="28"/>
          <w:szCs w:val="28"/>
          <w:lang w:val="ru-RU"/>
        </w:rPr>
        <w:t>Демин А.П. Использование водных ресурсов России: современное состояние и перспективные оценки: автореф. дис... д-ра геогр. наук. М., 2011. 52 с.</w:t>
      </w:r>
    </w:p>
    <w:p w14:paraId="219C6086" w14:textId="39AFBE98" w:rsidR="00146D24" w:rsidRDefault="00405A31" w:rsidP="00146D24">
      <w:pPr>
        <w:spacing w:after="0" w:line="240" w:lineRule="auto"/>
        <w:ind w:firstLine="709"/>
        <w:jc w:val="both"/>
        <w:rPr>
          <w:rFonts w:ascii="Times New Roman" w:hAnsi="Times New Roman"/>
          <w:bCs/>
          <w:sz w:val="28"/>
          <w:szCs w:val="28"/>
          <w:lang w:val="ru-RU"/>
        </w:rPr>
      </w:pPr>
      <w:r w:rsidRPr="00405A31">
        <w:rPr>
          <w:rFonts w:ascii="Times New Roman" w:hAnsi="Times New Roman" w:cs="Times New Roman"/>
          <w:sz w:val="28"/>
          <w:szCs w:val="28"/>
          <w:shd w:val="clear" w:color="auto" w:fill="FFFFFF"/>
          <w:lang w:val="ru-RU"/>
        </w:rPr>
        <w:t>105</w:t>
      </w:r>
      <w:r w:rsidR="00146D24" w:rsidRPr="003730BE">
        <w:rPr>
          <w:rFonts w:ascii="Times New Roman" w:hAnsi="Times New Roman" w:cs="Times New Roman"/>
          <w:sz w:val="28"/>
          <w:szCs w:val="28"/>
          <w:shd w:val="clear" w:color="auto" w:fill="FFFFFF"/>
          <w:lang w:val="ru-RU"/>
        </w:rPr>
        <w:t xml:space="preserve">. </w:t>
      </w:r>
      <w:r w:rsidR="00146D24" w:rsidRPr="009B6506">
        <w:rPr>
          <w:rFonts w:ascii="Times New Roman" w:hAnsi="Times New Roman" w:cs="Times New Roman"/>
          <w:sz w:val="28"/>
          <w:szCs w:val="28"/>
          <w:shd w:val="clear" w:color="auto" w:fill="FFFFFF"/>
          <w:lang w:val="ru-RU"/>
        </w:rPr>
        <w:t xml:space="preserve">Паписов В.К. Водоемкость народного хозяйства (промышленность). М.: Наука, 1989. </w:t>
      </w:r>
      <w:r w:rsidR="00146D24">
        <w:rPr>
          <w:rFonts w:ascii="Times New Roman" w:hAnsi="Times New Roman" w:cs="Times New Roman"/>
          <w:sz w:val="28"/>
          <w:szCs w:val="28"/>
          <w:shd w:val="clear" w:color="auto" w:fill="FFFFFF"/>
          <w:lang w:val="ru-RU"/>
        </w:rPr>
        <w:t xml:space="preserve">- </w:t>
      </w:r>
      <w:r w:rsidR="00146D24" w:rsidRPr="009B6506">
        <w:rPr>
          <w:rFonts w:ascii="Times New Roman" w:hAnsi="Times New Roman" w:cs="Times New Roman"/>
          <w:sz w:val="28"/>
          <w:szCs w:val="28"/>
          <w:shd w:val="clear" w:color="auto" w:fill="FFFFFF"/>
          <w:lang w:val="ru-RU"/>
        </w:rPr>
        <w:t>103 с.</w:t>
      </w:r>
      <w:r w:rsidR="00146D24" w:rsidRPr="00864550">
        <w:rPr>
          <w:rFonts w:ascii="Times New Roman" w:hAnsi="Times New Roman"/>
          <w:bCs/>
          <w:sz w:val="28"/>
          <w:szCs w:val="28"/>
          <w:lang w:val="ru-RU"/>
        </w:rPr>
        <w:t xml:space="preserve"> </w:t>
      </w:r>
    </w:p>
    <w:p w14:paraId="69987FA8" w14:textId="08B07BC8" w:rsidR="00C15DDD" w:rsidRDefault="00405A31" w:rsidP="00C15DDD">
      <w:pPr>
        <w:spacing w:after="0" w:line="240" w:lineRule="auto"/>
        <w:ind w:firstLine="709"/>
        <w:jc w:val="both"/>
        <w:rPr>
          <w:rFonts w:ascii="Times New Roman" w:hAnsi="Times New Roman" w:cs="Times New Roman"/>
          <w:sz w:val="28"/>
          <w:szCs w:val="28"/>
          <w:shd w:val="clear" w:color="auto" w:fill="FFFFFF"/>
          <w:lang w:val="ru-RU"/>
        </w:rPr>
      </w:pPr>
      <w:r w:rsidRPr="00405A31">
        <w:rPr>
          <w:rFonts w:ascii="Times New Roman" w:hAnsi="Times New Roman" w:cs="Times New Roman"/>
          <w:sz w:val="28"/>
          <w:szCs w:val="28"/>
          <w:shd w:val="clear" w:color="auto" w:fill="FFFFFF"/>
          <w:lang w:val="ru-RU"/>
        </w:rPr>
        <w:t>106</w:t>
      </w:r>
      <w:r w:rsidR="003730BE" w:rsidRPr="003730BE">
        <w:rPr>
          <w:rFonts w:ascii="Times New Roman" w:hAnsi="Times New Roman" w:cs="Times New Roman"/>
          <w:sz w:val="28"/>
          <w:szCs w:val="28"/>
          <w:shd w:val="clear" w:color="auto" w:fill="FFFFFF"/>
          <w:lang w:val="ru-RU"/>
        </w:rPr>
        <w:t xml:space="preserve">. </w:t>
      </w:r>
      <w:r w:rsidR="00C15DDD" w:rsidRPr="009B6506">
        <w:rPr>
          <w:rFonts w:ascii="Times New Roman" w:hAnsi="Times New Roman" w:cs="Times New Roman"/>
          <w:sz w:val="28"/>
          <w:szCs w:val="28"/>
          <w:shd w:val="clear" w:color="auto" w:fill="FFFFFF"/>
          <w:lang w:val="ru-RU"/>
        </w:rPr>
        <w:t>Демин А.П.</w:t>
      </w:r>
      <w:r w:rsidR="00C15DDD">
        <w:rPr>
          <w:rFonts w:ascii="Times New Roman" w:hAnsi="Times New Roman" w:cs="Times New Roman"/>
          <w:sz w:val="28"/>
          <w:szCs w:val="28"/>
          <w:shd w:val="clear" w:color="auto" w:fill="FFFFFF"/>
          <w:lang w:val="ru-RU"/>
        </w:rPr>
        <w:t xml:space="preserve"> Современная водоемкость экономик стран мира // Известия РАН, серия географическая, 2012. - №5. - С. 71-81.</w:t>
      </w:r>
    </w:p>
    <w:p w14:paraId="65487B23" w14:textId="70B1308D" w:rsidR="00405A31" w:rsidRPr="00D9508E" w:rsidRDefault="00405A31" w:rsidP="002A0A29">
      <w:pPr>
        <w:spacing w:after="0" w:line="240" w:lineRule="auto"/>
        <w:ind w:right="-1" w:firstLine="709"/>
        <w:jc w:val="both"/>
        <w:rPr>
          <w:rFonts w:ascii="Times New Roman" w:hAnsi="Times New Roman" w:cs="Times New Roman"/>
          <w:sz w:val="28"/>
          <w:szCs w:val="28"/>
          <w:lang w:val="ru-RU"/>
        </w:rPr>
      </w:pPr>
      <w:r>
        <w:rPr>
          <w:rFonts w:ascii="Times New Roman" w:hAnsi="Times New Roman" w:cs="Times New Roman"/>
          <w:sz w:val="28"/>
          <w:szCs w:val="28"/>
          <w:lang w:val="ru-RU"/>
        </w:rPr>
        <w:t>10</w:t>
      </w:r>
      <w:r w:rsidRPr="00405A31">
        <w:rPr>
          <w:rFonts w:ascii="Times New Roman" w:hAnsi="Times New Roman" w:cs="Times New Roman"/>
          <w:sz w:val="28"/>
          <w:szCs w:val="28"/>
          <w:lang w:val="ru-RU"/>
        </w:rPr>
        <w:t>7</w:t>
      </w:r>
      <w:r>
        <w:rPr>
          <w:rFonts w:ascii="Times New Roman" w:hAnsi="Times New Roman" w:cs="Times New Roman"/>
          <w:sz w:val="28"/>
          <w:szCs w:val="28"/>
          <w:lang w:val="ru-RU"/>
        </w:rPr>
        <w:t>.</w:t>
      </w:r>
      <w:r w:rsidRPr="009B6506">
        <w:rPr>
          <w:lang w:val="ru-RU"/>
        </w:rPr>
        <w:t xml:space="preserve"> </w:t>
      </w:r>
      <w:r w:rsidRPr="009B6506">
        <w:rPr>
          <w:rFonts w:ascii="Times New Roman" w:hAnsi="Times New Roman" w:cs="Times New Roman"/>
          <w:sz w:val="28"/>
          <w:szCs w:val="28"/>
          <w:lang w:val="ru-RU"/>
        </w:rPr>
        <w:t>Саркисов О.Р., Любарский Е.Л., Казанцев С.Я.</w:t>
      </w:r>
      <w:r>
        <w:rPr>
          <w:rFonts w:ascii="Times New Roman" w:hAnsi="Times New Roman" w:cs="Times New Roman"/>
          <w:sz w:val="28"/>
          <w:szCs w:val="28"/>
          <w:lang w:val="ru-RU"/>
        </w:rPr>
        <w:t xml:space="preserve"> </w:t>
      </w:r>
      <w:r w:rsidRPr="009B6506">
        <w:rPr>
          <w:rFonts w:ascii="Times New Roman" w:hAnsi="Times New Roman" w:cs="Times New Roman"/>
          <w:sz w:val="28"/>
          <w:szCs w:val="28"/>
          <w:lang w:val="ru-RU"/>
        </w:rPr>
        <w:t xml:space="preserve">Экологическая безопасность и эколого-правовые проблемы в области загрязнения окружающей среды: учебное пособие/ ЮНИТИ-ДАНА.- </w:t>
      </w:r>
      <w:r w:rsidRPr="007C363F">
        <w:rPr>
          <w:rFonts w:ascii="Times New Roman" w:hAnsi="Times New Roman" w:cs="Times New Roman"/>
          <w:sz w:val="28"/>
          <w:szCs w:val="28"/>
          <w:lang w:val="ru-RU"/>
        </w:rPr>
        <w:t xml:space="preserve">2012. - 231с. </w:t>
      </w:r>
      <w:r w:rsidRPr="00D9508E">
        <w:rPr>
          <w:rFonts w:ascii="Times New Roman" w:hAnsi="Times New Roman" w:cs="Times New Roman"/>
          <w:sz w:val="28"/>
          <w:szCs w:val="28"/>
        </w:rPr>
        <w:t>ISBN</w:t>
      </w:r>
      <w:r w:rsidRPr="007C363F">
        <w:rPr>
          <w:rFonts w:ascii="Times New Roman" w:hAnsi="Times New Roman" w:cs="Times New Roman"/>
          <w:sz w:val="28"/>
          <w:szCs w:val="28"/>
          <w:lang w:val="ru-RU"/>
        </w:rPr>
        <w:t>: 978-5-238-02251-2</w:t>
      </w:r>
    </w:p>
    <w:p w14:paraId="2CC485CB" w14:textId="4C834F9C" w:rsidR="003A7868" w:rsidRDefault="002A0A29" w:rsidP="00C15DDD">
      <w:pPr>
        <w:spacing w:after="0" w:line="240" w:lineRule="auto"/>
        <w:ind w:firstLine="709"/>
        <w:jc w:val="both"/>
        <w:rPr>
          <w:rFonts w:ascii="Times New Roman" w:hAnsi="Times New Roman" w:cs="Times New Roman"/>
          <w:sz w:val="28"/>
          <w:szCs w:val="28"/>
          <w:lang w:val="ru-RU"/>
        </w:rPr>
      </w:pPr>
      <w:r w:rsidRPr="002A0A29">
        <w:rPr>
          <w:rFonts w:ascii="Times New Roman" w:hAnsi="Times New Roman" w:cs="Times New Roman"/>
          <w:sz w:val="28"/>
          <w:szCs w:val="28"/>
          <w:lang w:val="ru-RU"/>
        </w:rPr>
        <w:t>108</w:t>
      </w:r>
      <w:r w:rsidR="002761A2">
        <w:rPr>
          <w:rFonts w:ascii="Times New Roman" w:hAnsi="Times New Roman" w:cs="Times New Roman"/>
          <w:sz w:val="28"/>
          <w:szCs w:val="28"/>
          <w:lang w:val="ru-RU"/>
        </w:rPr>
        <w:t xml:space="preserve">. </w:t>
      </w:r>
      <w:r w:rsidR="003A7868" w:rsidRPr="009B6506">
        <w:rPr>
          <w:rFonts w:ascii="Times New Roman" w:hAnsi="Times New Roman" w:cs="Times New Roman"/>
          <w:sz w:val="28"/>
          <w:szCs w:val="28"/>
          <w:lang w:val="ru-RU"/>
        </w:rPr>
        <w:t>Молотов В</w:t>
      </w:r>
      <w:r w:rsidR="003A7868" w:rsidRPr="003A7868">
        <w:rPr>
          <w:rFonts w:ascii="Times New Roman" w:hAnsi="Times New Roman" w:cs="Times New Roman"/>
          <w:sz w:val="28"/>
          <w:szCs w:val="28"/>
          <w:lang w:val="ru-RU"/>
        </w:rPr>
        <w:t xml:space="preserve">. </w:t>
      </w:r>
      <w:r w:rsidR="003A7868" w:rsidRPr="009B6506">
        <w:rPr>
          <w:rFonts w:ascii="Times New Roman" w:hAnsi="Times New Roman" w:cs="Times New Roman"/>
          <w:sz w:val="28"/>
          <w:szCs w:val="28"/>
          <w:lang w:val="ru-RU"/>
        </w:rPr>
        <w:t>С</w:t>
      </w:r>
      <w:r w:rsidR="003A7868" w:rsidRPr="003A7868">
        <w:rPr>
          <w:rFonts w:ascii="Times New Roman" w:hAnsi="Times New Roman" w:cs="Times New Roman"/>
          <w:sz w:val="28"/>
          <w:szCs w:val="28"/>
          <w:lang w:val="ru-RU"/>
        </w:rPr>
        <w:t>.</w:t>
      </w:r>
      <w:r w:rsidR="002761A2">
        <w:rPr>
          <w:rFonts w:ascii="Times New Roman" w:hAnsi="Times New Roman" w:cs="Times New Roman"/>
          <w:sz w:val="28"/>
          <w:szCs w:val="28"/>
          <w:lang w:val="ru-RU"/>
        </w:rPr>
        <w:t xml:space="preserve"> Алгоритм </w:t>
      </w:r>
      <w:r w:rsidR="002761A2" w:rsidRPr="009B6506">
        <w:rPr>
          <w:rFonts w:ascii="Times New Roman" w:hAnsi="Times New Roman" w:cs="Times New Roman"/>
          <w:sz w:val="28"/>
          <w:szCs w:val="28"/>
          <w:lang w:val="ru-RU"/>
        </w:rPr>
        <w:t>обеспечения экологической безопасности трансграничных территорий</w:t>
      </w:r>
      <w:r w:rsidR="002761A2">
        <w:rPr>
          <w:rFonts w:ascii="Times New Roman" w:hAnsi="Times New Roman" w:cs="Times New Roman"/>
          <w:sz w:val="28"/>
          <w:szCs w:val="28"/>
          <w:lang w:val="ru-RU"/>
        </w:rPr>
        <w:t xml:space="preserve"> //Вестник Б</w:t>
      </w:r>
      <w:r w:rsidR="002761A2" w:rsidRPr="009B6506">
        <w:rPr>
          <w:rFonts w:ascii="Times New Roman" w:hAnsi="Times New Roman" w:cs="Times New Roman"/>
          <w:sz w:val="28"/>
          <w:szCs w:val="28"/>
          <w:lang w:val="ru-RU"/>
        </w:rPr>
        <w:t>урятского государственного университета</w:t>
      </w:r>
      <w:r w:rsidR="002761A2">
        <w:rPr>
          <w:rFonts w:ascii="Times New Roman" w:hAnsi="Times New Roman" w:cs="Times New Roman"/>
          <w:sz w:val="28"/>
          <w:szCs w:val="28"/>
          <w:lang w:val="ru-RU"/>
        </w:rPr>
        <w:t>, 2014. - № 4(1). - С.16-22.</w:t>
      </w:r>
    </w:p>
    <w:p w14:paraId="74E491C7" w14:textId="4F70D3D2" w:rsidR="00B9619D" w:rsidRPr="00B9619D" w:rsidRDefault="00B9619D" w:rsidP="00C15DDD">
      <w:pPr>
        <w:spacing w:after="0" w:line="240" w:lineRule="auto"/>
        <w:ind w:firstLine="709"/>
        <w:jc w:val="both"/>
        <w:rPr>
          <w:rFonts w:ascii="Times New Roman" w:hAnsi="Times New Roman" w:cs="Times New Roman"/>
          <w:sz w:val="28"/>
          <w:szCs w:val="28"/>
          <w:lang w:val="en-US"/>
        </w:rPr>
      </w:pPr>
      <w:r w:rsidRPr="00B9619D">
        <w:rPr>
          <w:rFonts w:ascii="Times New Roman" w:hAnsi="Times New Roman" w:cs="Times New Roman"/>
          <w:sz w:val="28"/>
          <w:szCs w:val="28"/>
          <w:lang w:val="ru-RU"/>
        </w:rPr>
        <w:t>10</w:t>
      </w:r>
      <w:r w:rsidR="002A0A29" w:rsidRPr="002A0A29">
        <w:rPr>
          <w:rFonts w:ascii="Times New Roman" w:hAnsi="Times New Roman" w:cs="Times New Roman"/>
          <w:sz w:val="28"/>
          <w:szCs w:val="28"/>
          <w:lang w:val="ru-RU"/>
        </w:rPr>
        <w:t>9</w:t>
      </w:r>
      <w:r w:rsidRPr="00B9619D">
        <w:rPr>
          <w:rFonts w:ascii="Times New Roman" w:hAnsi="Times New Roman" w:cs="Times New Roman"/>
          <w:sz w:val="28"/>
          <w:szCs w:val="28"/>
          <w:lang w:val="ru-RU"/>
        </w:rPr>
        <w:t xml:space="preserve">. </w:t>
      </w:r>
      <w:r>
        <w:rPr>
          <w:rFonts w:ascii="Times New Roman" w:hAnsi="Times New Roman" w:cs="Times New Roman"/>
          <w:sz w:val="28"/>
          <w:szCs w:val="28"/>
          <w:lang w:val="ru-RU"/>
        </w:rPr>
        <w:t>Молотов</w:t>
      </w:r>
      <w:r w:rsidRPr="00B9619D">
        <w:rPr>
          <w:rFonts w:ascii="Times New Roman" w:hAnsi="Times New Roman" w:cs="Times New Roman"/>
          <w:sz w:val="28"/>
          <w:szCs w:val="28"/>
          <w:lang w:val="ru-RU"/>
        </w:rPr>
        <w:t xml:space="preserve"> </w:t>
      </w:r>
      <w:r>
        <w:rPr>
          <w:rFonts w:ascii="Times New Roman" w:hAnsi="Times New Roman" w:cs="Times New Roman"/>
          <w:sz w:val="28"/>
          <w:szCs w:val="28"/>
          <w:lang w:val="ru-RU"/>
        </w:rPr>
        <w:t>В</w:t>
      </w:r>
      <w:r w:rsidRPr="00B9619D">
        <w:rPr>
          <w:rFonts w:ascii="Times New Roman" w:hAnsi="Times New Roman" w:cs="Times New Roman"/>
          <w:sz w:val="28"/>
          <w:szCs w:val="28"/>
          <w:lang w:val="ru-RU"/>
        </w:rPr>
        <w:t>.</w:t>
      </w:r>
      <w:r>
        <w:rPr>
          <w:rFonts w:ascii="Times New Roman" w:hAnsi="Times New Roman" w:cs="Times New Roman"/>
          <w:sz w:val="28"/>
          <w:szCs w:val="28"/>
          <w:lang w:val="ru-RU"/>
        </w:rPr>
        <w:t>С</w:t>
      </w:r>
      <w:r w:rsidRPr="00B9619D">
        <w:rPr>
          <w:rFonts w:ascii="Times New Roman" w:hAnsi="Times New Roman" w:cs="Times New Roman"/>
          <w:sz w:val="28"/>
          <w:szCs w:val="28"/>
          <w:lang w:val="ru-RU"/>
        </w:rPr>
        <w:t xml:space="preserve">., </w:t>
      </w:r>
      <w:r>
        <w:rPr>
          <w:rFonts w:ascii="Times New Roman" w:hAnsi="Times New Roman" w:cs="Times New Roman"/>
          <w:sz w:val="28"/>
          <w:szCs w:val="28"/>
          <w:lang w:val="ru-RU"/>
        </w:rPr>
        <w:t>Гомбоев</w:t>
      </w:r>
      <w:r w:rsidRPr="00B9619D">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Б.О. Интегрированное управление водными ресурсами в бассейне реки Селенги // Природообустройство, 2011.- </w:t>
      </w:r>
      <w:r w:rsidRPr="00B9619D">
        <w:rPr>
          <w:rFonts w:ascii="Times New Roman" w:hAnsi="Times New Roman" w:cs="Times New Roman"/>
          <w:sz w:val="28"/>
          <w:szCs w:val="28"/>
          <w:lang w:val="en-US"/>
        </w:rPr>
        <w:t xml:space="preserve">№4. - </w:t>
      </w:r>
      <w:r>
        <w:rPr>
          <w:rFonts w:ascii="Times New Roman" w:hAnsi="Times New Roman" w:cs="Times New Roman"/>
          <w:sz w:val="28"/>
          <w:szCs w:val="28"/>
          <w:lang w:val="ru-RU"/>
        </w:rPr>
        <w:t>С</w:t>
      </w:r>
      <w:r w:rsidRPr="00B9619D">
        <w:rPr>
          <w:rFonts w:ascii="Times New Roman" w:hAnsi="Times New Roman" w:cs="Times New Roman"/>
          <w:sz w:val="28"/>
          <w:szCs w:val="28"/>
          <w:lang w:val="en-US"/>
        </w:rPr>
        <w:t>.63-68.</w:t>
      </w:r>
    </w:p>
    <w:p w14:paraId="21161DCB" w14:textId="143358C3" w:rsidR="002A0A29" w:rsidRPr="00405A31" w:rsidRDefault="002A0A29" w:rsidP="002A0A29">
      <w:pPr>
        <w:spacing w:after="0" w:line="240" w:lineRule="auto"/>
        <w:ind w:right="141" w:firstLine="709"/>
        <w:jc w:val="both"/>
        <w:rPr>
          <w:rFonts w:ascii="Times New Roman" w:hAnsi="Times New Roman" w:cs="Times New Roman"/>
          <w:b/>
          <w:bCs/>
          <w:sz w:val="28"/>
          <w:szCs w:val="28"/>
          <w:lang w:val="en-US"/>
        </w:rPr>
      </w:pPr>
      <w:bookmarkStart w:id="15" w:name="_Hlk95298060"/>
      <w:r>
        <w:rPr>
          <w:rFonts w:ascii="Times New Roman" w:hAnsi="Times New Roman" w:cs="Times New Roman"/>
          <w:sz w:val="28"/>
          <w:szCs w:val="28"/>
          <w:lang w:val="en-US"/>
        </w:rPr>
        <w:t xml:space="preserve">110. </w:t>
      </w:r>
      <w:r w:rsidRPr="00405A31">
        <w:rPr>
          <w:rFonts w:ascii="Times New Roman" w:hAnsi="Times New Roman" w:cs="Times New Roman"/>
          <w:sz w:val="28"/>
          <w:szCs w:val="28"/>
        </w:rPr>
        <w:t>Sirak Robele Gari, Alice Newton and John D. Icely, 2015. A review of the application and evolution of the DPSIR framework with an emphasis on coastal social-ecological systems Ocean &amp; Coastal Management 103.</w:t>
      </w:r>
    </w:p>
    <w:p w14:paraId="24E56D7C" w14:textId="77777777" w:rsidR="002A0A29" w:rsidRDefault="002A0A29" w:rsidP="003A7868">
      <w:pPr>
        <w:spacing w:after="0" w:line="240" w:lineRule="auto"/>
        <w:ind w:firstLine="709"/>
        <w:jc w:val="both"/>
        <w:rPr>
          <w:rFonts w:ascii="Times New Roman" w:hAnsi="Times New Roman" w:cs="Times New Roman"/>
          <w:sz w:val="28"/>
          <w:szCs w:val="28"/>
          <w:lang w:val="en-US"/>
        </w:rPr>
      </w:pPr>
    </w:p>
    <w:p w14:paraId="486A7099" w14:textId="77777777" w:rsidR="002A0A29" w:rsidRDefault="002A0A29" w:rsidP="003A7868">
      <w:pPr>
        <w:spacing w:after="0" w:line="240" w:lineRule="auto"/>
        <w:ind w:firstLine="709"/>
        <w:jc w:val="both"/>
        <w:rPr>
          <w:rFonts w:ascii="Times New Roman" w:hAnsi="Times New Roman" w:cs="Times New Roman"/>
          <w:sz w:val="28"/>
          <w:szCs w:val="28"/>
          <w:lang w:val="en-US"/>
        </w:rPr>
      </w:pPr>
    </w:p>
    <w:p w14:paraId="207295A2" w14:textId="77777777" w:rsidR="002A0A29" w:rsidRDefault="002A0A29" w:rsidP="002A0A29">
      <w:pPr>
        <w:spacing w:after="0" w:line="240" w:lineRule="auto"/>
        <w:ind w:right="-143" w:firstLine="709"/>
        <w:jc w:val="both"/>
        <w:rPr>
          <w:rFonts w:ascii="Times New Roman" w:hAnsi="Times New Roman" w:cs="Times New Roman"/>
          <w:sz w:val="28"/>
          <w:szCs w:val="28"/>
          <w:lang w:val="en-US"/>
        </w:rPr>
        <w:sectPr w:rsidR="002A0A29">
          <w:pgSz w:w="11906" w:h="16838"/>
          <w:pgMar w:top="1134" w:right="850" w:bottom="1134" w:left="1701" w:header="708" w:footer="708" w:gutter="0"/>
          <w:cols w:space="708"/>
          <w:docGrid w:linePitch="360"/>
        </w:sectPr>
      </w:pPr>
    </w:p>
    <w:bookmarkEnd w:id="15"/>
    <w:p w14:paraId="556147AC" w14:textId="77777777" w:rsidR="00D37B14" w:rsidRDefault="00D37B14" w:rsidP="00D37B14">
      <w:pPr>
        <w:pStyle w:val="a4"/>
        <w:spacing w:before="0" w:beforeAutospacing="0" w:after="0" w:afterAutospacing="0"/>
        <w:jc w:val="right"/>
        <w:rPr>
          <w:sz w:val="28"/>
          <w:szCs w:val="28"/>
        </w:rPr>
      </w:pPr>
      <w:r>
        <w:rPr>
          <w:sz w:val="28"/>
          <w:szCs w:val="28"/>
        </w:rPr>
        <w:t>ПРИЛОЖЕНИЕ А</w:t>
      </w:r>
    </w:p>
    <w:p w14:paraId="10076BC7" w14:textId="77777777" w:rsidR="00D37B14" w:rsidRDefault="00D37B14" w:rsidP="00D37B14">
      <w:pPr>
        <w:pStyle w:val="a4"/>
        <w:spacing w:before="0" w:beforeAutospacing="0" w:after="0" w:afterAutospacing="0"/>
        <w:jc w:val="both"/>
        <w:rPr>
          <w:sz w:val="28"/>
          <w:szCs w:val="28"/>
        </w:rPr>
      </w:pPr>
    </w:p>
    <w:p w14:paraId="07BE600D" w14:textId="77777777" w:rsidR="00D37B14" w:rsidRDefault="00D37B14" w:rsidP="00D37B14">
      <w:pPr>
        <w:pStyle w:val="a4"/>
        <w:spacing w:before="0" w:beforeAutospacing="0" w:after="0" w:afterAutospacing="0"/>
        <w:jc w:val="center"/>
        <w:rPr>
          <w:sz w:val="28"/>
          <w:szCs w:val="28"/>
        </w:rPr>
      </w:pPr>
      <w:r w:rsidRPr="00DB61F6">
        <w:rPr>
          <w:sz w:val="28"/>
          <w:szCs w:val="28"/>
        </w:rPr>
        <w:t>Расчет эмпирической кривой вероят</w:t>
      </w:r>
      <w:r>
        <w:rPr>
          <w:sz w:val="28"/>
          <w:szCs w:val="28"/>
        </w:rPr>
        <w:t xml:space="preserve">ности превышения среднегодовых </w:t>
      </w:r>
      <w:r w:rsidRPr="00DB61F6">
        <w:rPr>
          <w:sz w:val="28"/>
          <w:szCs w:val="28"/>
        </w:rPr>
        <w:t>расходов воды</w:t>
      </w:r>
      <w:r>
        <w:rPr>
          <w:sz w:val="28"/>
          <w:szCs w:val="28"/>
        </w:rPr>
        <w:t xml:space="preserve"> рек Шу-Таласского водохозяйственного бассейна </w:t>
      </w:r>
      <w:r w:rsidRPr="00DB61F6">
        <w:rPr>
          <w:sz w:val="28"/>
          <w:szCs w:val="28"/>
        </w:rPr>
        <w:t>в пространственно-временных масштабах</w:t>
      </w:r>
    </w:p>
    <w:p w14:paraId="2D779363" w14:textId="77777777" w:rsidR="00D37B14" w:rsidRDefault="00D37B14" w:rsidP="00D37B14">
      <w:pPr>
        <w:spacing w:after="0" w:line="240" w:lineRule="auto"/>
        <w:jc w:val="both"/>
        <w:rPr>
          <w:rFonts w:ascii="Times New Roman" w:hAnsi="Times New Roman" w:cs="Times New Roman"/>
          <w:b/>
          <w:bCs/>
          <w:sz w:val="28"/>
          <w:szCs w:val="28"/>
          <w:lang w:val="ru-RU"/>
        </w:rPr>
      </w:pPr>
    </w:p>
    <w:tbl>
      <w:tblPr>
        <w:tblStyle w:val="a3"/>
        <w:tblW w:w="14560" w:type="dxa"/>
        <w:tblLook w:val="04A0" w:firstRow="1" w:lastRow="0" w:firstColumn="1" w:lastColumn="0" w:noHBand="0" w:noVBand="1"/>
      </w:tblPr>
      <w:tblGrid>
        <w:gridCol w:w="846"/>
        <w:gridCol w:w="992"/>
        <w:gridCol w:w="1276"/>
        <w:gridCol w:w="1843"/>
        <w:gridCol w:w="1417"/>
        <w:gridCol w:w="1985"/>
        <w:gridCol w:w="1701"/>
        <w:gridCol w:w="1650"/>
        <w:gridCol w:w="1425"/>
        <w:gridCol w:w="1425"/>
      </w:tblGrid>
      <w:tr w:rsidR="00D37B14" w14:paraId="0C5B7448" w14:textId="77777777" w:rsidTr="00CA6E66">
        <w:tc>
          <w:tcPr>
            <w:tcW w:w="846" w:type="dxa"/>
            <w:vMerge w:val="restart"/>
          </w:tcPr>
          <w:p w14:paraId="5F5E0D70" w14:textId="77777777" w:rsidR="00D37B14" w:rsidRDefault="00D37B14" w:rsidP="00CA6E66">
            <w:pPr>
              <w:spacing w:line="240" w:lineRule="auto"/>
              <w:jc w:val="both"/>
              <w:rPr>
                <w:rFonts w:ascii="Times New Roman" w:hAnsi="Times New Roman" w:cs="Times New Roman"/>
                <w:b/>
                <w:bCs/>
                <w:sz w:val="28"/>
                <w:szCs w:val="28"/>
                <w:lang w:val="ru-RU"/>
              </w:rPr>
            </w:pPr>
            <w:r>
              <w:rPr>
                <w:rFonts w:ascii="Times New Roman" w:hAnsi="Times New Roman" w:cs="Times New Roman"/>
                <w:spacing w:val="2"/>
                <w:sz w:val="28"/>
                <w:szCs w:val="28"/>
                <w:lang w:val="kk-KZ"/>
              </w:rPr>
              <w:t>№</w:t>
            </w:r>
          </w:p>
        </w:tc>
        <w:tc>
          <w:tcPr>
            <w:tcW w:w="992" w:type="dxa"/>
            <w:vMerge w:val="restart"/>
          </w:tcPr>
          <w:p w14:paraId="36365EAD" w14:textId="77777777" w:rsidR="00D37B14" w:rsidRPr="00251159" w:rsidRDefault="00D37B14" w:rsidP="00CA6E66">
            <w:pPr>
              <w:spacing w:line="240" w:lineRule="auto"/>
              <w:jc w:val="both"/>
              <w:rPr>
                <w:rFonts w:ascii="Times New Roman" w:hAnsi="Times New Roman" w:cs="Times New Roman"/>
                <w:sz w:val="28"/>
                <w:szCs w:val="28"/>
                <w:lang w:val="ru-RU"/>
              </w:rPr>
            </w:pPr>
            <w:r w:rsidRPr="00251159">
              <w:rPr>
                <w:rFonts w:ascii="Times New Roman" w:hAnsi="Times New Roman" w:cs="Times New Roman"/>
                <w:sz w:val="28"/>
                <w:szCs w:val="28"/>
                <w:lang w:val="ru-RU"/>
              </w:rPr>
              <w:t>Годы</w:t>
            </w:r>
          </w:p>
        </w:tc>
        <w:tc>
          <w:tcPr>
            <w:tcW w:w="12722" w:type="dxa"/>
            <w:gridSpan w:val="8"/>
          </w:tcPr>
          <w:p w14:paraId="5EDAD648" w14:textId="77777777" w:rsidR="00D37B14" w:rsidRPr="00251159" w:rsidRDefault="00D37B14" w:rsidP="00CA6E66">
            <w:pPr>
              <w:spacing w:line="240" w:lineRule="auto"/>
              <w:jc w:val="center"/>
              <w:rPr>
                <w:rFonts w:ascii="Times New Roman" w:hAnsi="Times New Roman" w:cs="Times New Roman"/>
                <w:sz w:val="28"/>
                <w:szCs w:val="28"/>
                <w:lang w:val="ru-RU"/>
              </w:rPr>
            </w:pPr>
            <w:r w:rsidRPr="00251159">
              <w:rPr>
                <w:rFonts w:ascii="Times New Roman" w:hAnsi="Times New Roman" w:cs="Times New Roman"/>
                <w:sz w:val="28"/>
                <w:szCs w:val="28"/>
                <w:lang w:val="ru-RU"/>
              </w:rPr>
              <w:t>Гидрологические показатели</w:t>
            </w:r>
          </w:p>
        </w:tc>
      </w:tr>
      <w:tr w:rsidR="00D37B14" w14:paraId="1A656B53" w14:textId="77777777" w:rsidTr="00CA6E66">
        <w:tc>
          <w:tcPr>
            <w:tcW w:w="846" w:type="dxa"/>
            <w:vMerge/>
          </w:tcPr>
          <w:p w14:paraId="2B88A5C1" w14:textId="77777777" w:rsidR="00D37B14" w:rsidRDefault="00D37B14" w:rsidP="00CA6E66">
            <w:pPr>
              <w:spacing w:line="240" w:lineRule="auto"/>
              <w:jc w:val="both"/>
              <w:rPr>
                <w:rFonts w:ascii="Times New Roman" w:hAnsi="Times New Roman" w:cs="Times New Roman"/>
                <w:b/>
                <w:bCs/>
                <w:sz w:val="28"/>
                <w:szCs w:val="28"/>
                <w:lang w:val="ru-RU"/>
              </w:rPr>
            </w:pPr>
          </w:p>
        </w:tc>
        <w:tc>
          <w:tcPr>
            <w:tcW w:w="992" w:type="dxa"/>
            <w:vMerge/>
          </w:tcPr>
          <w:p w14:paraId="344BAE69" w14:textId="77777777" w:rsidR="00D37B14" w:rsidRDefault="00D37B14" w:rsidP="00CA6E66">
            <w:pPr>
              <w:spacing w:line="240" w:lineRule="auto"/>
              <w:jc w:val="both"/>
              <w:rPr>
                <w:rFonts w:ascii="Times New Roman" w:hAnsi="Times New Roman" w:cs="Times New Roman"/>
                <w:b/>
                <w:bCs/>
                <w:sz w:val="28"/>
                <w:szCs w:val="28"/>
                <w:lang w:val="ru-RU"/>
              </w:rPr>
            </w:pPr>
          </w:p>
        </w:tc>
        <w:tc>
          <w:tcPr>
            <w:tcW w:w="1276" w:type="dxa"/>
          </w:tcPr>
          <w:p w14:paraId="566ECF0E" w14:textId="77777777" w:rsidR="00D37B14" w:rsidRDefault="002E4ECB" w:rsidP="00CA6E66">
            <w:pPr>
              <w:spacing w:line="240" w:lineRule="auto"/>
              <w:jc w:val="both"/>
              <w:rPr>
                <w:rFonts w:ascii="Times New Roman" w:hAnsi="Times New Roman" w:cs="Times New Roman"/>
                <w:b/>
                <w:bCs/>
                <w:sz w:val="28"/>
                <w:szCs w:val="28"/>
                <w:lang w:val="ru-RU"/>
              </w:rPr>
            </w:pPr>
            <m:oMath>
              <m:sSub>
                <m:sSubPr>
                  <m:ctrlPr>
                    <w:rPr>
                      <w:rFonts w:ascii="Cambria Math" w:eastAsiaTheme="minorEastAsia" w:hAnsi="Cambria Math"/>
                      <w:i/>
                      <w:sz w:val="28"/>
                      <w:szCs w:val="28"/>
                      <w:lang w:val="ru-RU" w:eastAsia="ru-RU"/>
                    </w:rPr>
                  </m:ctrlPr>
                </m:sSubPr>
                <m:e>
                  <m:r>
                    <w:rPr>
                      <w:rFonts w:ascii="Cambria Math" w:eastAsiaTheme="minorEastAsia"/>
                      <w:sz w:val="28"/>
                      <w:szCs w:val="28"/>
                      <w:lang w:val="kk-KZ" w:eastAsia="ru-RU"/>
                    </w:rPr>
                    <m:t>Q</m:t>
                  </m:r>
                </m:e>
                <m:sub>
                  <m:r>
                    <w:rPr>
                      <w:rFonts w:ascii="Cambria Math" w:eastAsiaTheme="minorEastAsia"/>
                      <w:sz w:val="28"/>
                      <w:szCs w:val="28"/>
                      <w:lang w:val="kk-KZ" w:eastAsia="ru-RU"/>
                    </w:rPr>
                    <m:t>i</m:t>
                  </m:r>
                </m:sub>
              </m:sSub>
            </m:oMath>
            <w:r w:rsidR="00D37B14">
              <w:rPr>
                <w:sz w:val="28"/>
                <w:szCs w:val="28"/>
                <w:lang w:val="kk-KZ"/>
              </w:rPr>
              <w:t xml:space="preserve">, </w:t>
            </w:r>
            <w:r w:rsidR="00D37B14">
              <w:rPr>
                <w:rFonts w:ascii="Times New Roman" w:hAnsi="Times New Roman" w:cs="Times New Roman"/>
                <w:sz w:val="28"/>
                <w:szCs w:val="28"/>
                <w:lang w:val="kk-KZ"/>
              </w:rPr>
              <w:t>м</w:t>
            </w:r>
            <w:r w:rsidR="00D37B14">
              <w:rPr>
                <w:rFonts w:ascii="Times New Roman" w:hAnsi="Times New Roman" w:cs="Times New Roman"/>
                <w:sz w:val="28"/>
                <w:szCs w:val="28"/>
                <w:vertAlign w:val="superscript"/>
                <w:lang w:val="kk-KZ"/>
              </w:rPr>
              <w:t>3</w:t>
            </w:r>
            <w:r w:rsidR="00D37B14">
              <w:rPr>
                <w:rFonts w:ascii="Times New Roman" w:hAnsi="Times New Roman" w:cs="Times New Roman"/>
                <w:sz w:val="28"/>
                <w:szCs w:val="28"/>
                <w:lang w:val="kk-KZ"/>
              </w:rPr>
              <w:t>/с</w:t>
            </w:r>
          </w:p>
        </w:tc>
        <w:tc>
          <w:tcPr>
            <w:tcW w:w="1843" w:type="dxa"/>
          </w:tcPr>
          <w:p w14:paraId="740A2EEA" w14:textId="77777777" w:rsidR="00D37B14" w:rsidRDefault="002E4ECB" w:rsidP="00CA6E66">
            <w:pPr>
              <w:spacing w:line="240" w:lineRule="auto"/>
              <w:jc w:val="both"/>
              <w:rPr>
                <w:rFonts w:ascii="Times New Roman" w:hAnsi="Times New Roman" w:cs="Times New Roman"/>
                <w:b/>
                <w:bCs/>
                <w:sz w:val="28"/>
                <w:szCs w:val="28"/>
                <w:lang w:val="ru-RU"/>
              </w:rPr>
            </w:pPr>
            <m:oMathPara>
              <m:oMath>
                <m:sSub>
                  <m:sSubPr>
                    <m:ctrlPr>
                      <w:rPr>
                        <w:rFonts w:ascii="Cambria Math" w:eastAsiaTheme="minorEastAsia" w:hAnsi="Cambria Math"/>
                        <w:i/>
                        <w:sz w:val="28"/>
                        <w:szCs w:val="28"/>
                        <w:lang w:val="ru-RU" w:eastAsia="ru-RU"/>
                      </w:rPr>
                    </m:ctrlPr>
                  </m:sSubPr>
                  <m:e>
                    <m:r>
                      <w:rPr>
                        <w:rFonts w:ascii="Cambria Math" w:eastAsiaTheme="minorEastAsia" w:hAnsi="Cambria Math"/>
                        <w:sz w:val="28"/>
                        <w:szCs w:val="28"/>
                        <w:lang w:val="kk-KZ" w:eastAsia="ru-RU"/>
                      </w:rPr>
                      <m:t>K</m:t>
                    </m:r>
                  </m:e>
                  <m:sub>
                    <m:r>
                      <w:rPr>
                        <w:rFonts w:ascii="Cambria Math" w:eastAsiaTheme="minorEastAsia" w:hAnsi="Cambria Math"/>
                        <w:sz w:val="28"/>
                        <w:szCs w:val="28"/>
                        <w:lang w:val="kk-KZ" w:eastAsia="ru-RU"/>
                      </w:rPr>
                      <m:t>i</m:t>
                    </m:r>
                  </m:sub>
                </m:sSub>
                <m:r>
                  <w:rPr>
                    <w:rFonts w:ascii="Cambria Math" w:eastAsiaTheme="minorEastAsia" w:hAnsi="Cambria Math"/>
                    <w:sz w:val="28"/>
                    <w:szCs w:val="28"/>
                    <w:lang w:val="kk-KZ" w:eastAsia="ru-RU"/>
                  </w:rPr>
                  <m:t>=</m:t>
                </m:r>
                <m:sSub>
                  <m:sSubPr>
                    <m:ctrlPr>
                      <w:rPr>
                        <w:rFonts w:ascii="Cambria Math" w:eastAsiaTheme="minorEastAsia" w:hAnsi="Cambria Math"/>
                        <w:i/>
                        <w:sz w:val="28"/>
                        <w:szCs w:val="28"/>
                        <w:lang w:val="ru-RU" w:eastAsia="ru-RU"/>
                      </w:rPr>
                    </m:ctrlPr>
                  </m:sSubPr>
                  <m:e>
                    <m:r>
                      <w:rPr>
                        <w:rFonts w:ascii="Cambria Math" w:eastAsiaTheme="minorEastAsia" w:hAnsi="Cambria Math"/>
                        <w:sz w:val="28"/>
                        <w:szCs w:val="28"/>
                        <w:lang w:val="kk-KZ" w:eastAsia="ru-RU"/>
                      </w:rPr>
                      <m:t>Q</m:t>
                    </m:r>
                  </m:e>
                  <m:sub>
                    <m:r>
                      <w:rPr>
                        <w:rFonts w:ascii="Cambria Math" w:eastAsiaTheme="minorEastAsia" w:hAnsi="Cambria Math"/>
                        <w:sz w:val="28"/>
                        <w:szCs w:val="28"/>
                        <w:lang w:val="kk-KZ" w:eastAsia="ru-RU"/>
                      </w:rPr>
                      <m:t>i</m:t>
                    </m:r>
                  </m:sub>
                </m:sSub>
                <m:r>
                  <w:rPr>
                    <w:rFonts w:ascii="Cambria Math" w:eastAsiaTheme="minorEastAsia" w:hAnsi="Cambria Math"/>
                    <w:sz w:val="28"/>
                    <w:szCs w:val="28"/>
                    <w:lang w:val="kk-KZ" w:eastAsia="ru-RU"/>
                  </w:rPr>
                  <m:t>/</m:t>
                </m:r>
                <m:sSub>
                  <m:sSubPr>
                    <m:ctrlPr>
                      <w:rPr>
                        <w:rFonts w:ascii="Cambria Math" w:eastAsiaTheme="minorEastAsia" w:hAnsi="Cambria Math"/>
                        <w:i/>
                        <w:sz w:val="28"/>
                        <w:szCs w:val="28"/>
                        <w:lang w:val="ru-RU" w:eastAsia="ru-RU"/>
                      </w:rPr>
                    </m:ctrlPr>
                  </m:sSubPr>
                  <m:e>
                    <m:r>
                      <w:rPr>
                        <w:rFonts w:ascii="Cambria Math" w:eastAsiaTheme="minorEastAsia" w:hAnsi="Cambria Math"/>
                        <w:sz w:val="28"/>
                        <w:szCs w:val="28"/>
                        <w:lang w:val="kk-KZ" w:eastAsia="ru-RU"/>
                      </w:rPr>
                      <m:t>Q</m:t>
                    </m:r>
                  </m:e>
                  <m:sub>
                    <m:r>
                      <w:rPr>
                        <w:rFonts w:ascii="Cambria Math" w:eastAsiaTheme="minorEastAsia" w:hAnsi="Cambria Math"/>
                        <w:sz w:val="28"/>
                        <w:szCs w:val="28"/>
                        <w:lang w:val="kk-KZ" w:eastAsia="ru-RU"/>
                      </w:rPr>
                      <m:t>cp</m:t>
                    </m:r>
                  </m:sub>
                </m:sSub>
              </m:oMath>
            </m:oMathPara>
          </w:p>
        </w:tc>
        <w:tc>
          <w:tcPr>
            <w:tcW w:w="1417" w:type="dxa"/>
          </w:tcPr>
          <w:p w14:paraId="45B6B740" w14:textId="77777777" w:rsidR="00D37B14" w:rsidRDefault="00D37B14" w:rsidP="00CA6E66">
            <w:pPr>
              <w:spacing w:line="240" w:lineRule="auto"/>
              <w:jc w:val="both"/>
              <w:rPr>
                <w:rFonts w:ascii="Times New Roman" w:hAnsi="Times New Roman" w:cs="Times New Roman"/>
                <w:b/>
                <w:bCs/>
                <w:sz w:val="28"/>
                <w:szCs w:val="28"/>
                <w:lang w:val="ru-RU"/>
              </w:rPr>
            </w:pPr>
            <m:oMathPara>
              <m:oMath>
                <m:r>
                  <w:rPr>
                    <w:rFonts w:ascii="Cambria Math" w:eastAsiaTheme="minorEastAsia"/>
                    <w:sz w:val="28"/>
                    <w:szCs w:val="28"/>
                    <w:lang w:val="kk-KZ" w:eastAsia="ru-RU"/>
                  </w:rPr>
                  <m:t>(</m:t>
                </m:r>
                <m:sSub>
                  <m:sSubPr>
                    <m:ctrlPr>
                      <w:rPr>
                        <w:rFonts w:ascii="Cambria Math" w:eastAsiaTheme="minorEastAsia" w:hAnsi="Cambria Math"/>
                        <w:i/>
                        <w:sz w:val="28"/>
                        <w:szCs w:val="28"/>
                        <w:lang w:val="ru-RU" w:eastAsia="ru-RU"/>
                      </w:rPr>
                    </m:ctrlPr>
                  </m:sSubPr>
                  <m:e>
                    <m:r>
                      <w:rPr>
                        <w:rFonts w:ascii="Cambria Math" w:eastAsiaTheme="minorEastAsia"/>
                        <w:sz w:val="28"/>
                        <w:szCs w:val="28"/>
                        <w:lang w:val="kk-KZ" w:eastAsia="ru-RU"/>
                      </w:rPr>
                      <m:t>K</m:t>
                    </m:r>
                  </m:e>
                  <m:sub>
                    <m:r>
                      <w:rPr>
                        <w:rFonts w:ascii="Cambria Math" w:eastAsiaTheme="minorEastAsia"/>
                        <w:sz w:val="28"/>
                        <w:szCs w:val="28"/>
                        <w:lang w:val="kk-KZ" w:eastAsia="ru-RU"/>
                      </w:rPr>
                      <m:t>i</m:t>
                    </m:r>
                  </m:sub>
                </m:sSub>
                <m:r>
                  <w:rPr>
                    <w:rFonts w:ascii="Cambria Math" w:eastAsiaTheme="minorEastAsia"/>
                    <w:sz w:val="28"/>
                    <w:szCs w:val="28"/>
                    <w:lang w:val="kk-KZ" w:eastAsia="ru-RU"/>
                  </w:rPr>
                  <m:t>-</m:t>
                </m:r>
                <m:r>
                  <w:rPr>
                    <w:rFonts w:ascii="Cambria Math" w:eastAsiaTheme="minorEastAsia"/>
                    <w:sz w:val="28"/>
                    <w:szCs w:val="28"/>
                    <w:lang w:val="kk-KZ" w:eastAsia="ru-RU"/>
                  </w:rPr>
                  <m:t>1)</m:t>
                </m:r>
              </m:oMath>
            </m:oMathPara>
          </w:p>
        </w:tc>
        <w:tc>
          <w:tcPr>
            <w:tcW w:w="1985" w:type="dxa"/>
          </w:tcPr>
          <w:p w14:paraId="0DA0EFFD" w14:textId="77777777" w:rsidR="00D37B14" w:rsidRPr="00251159" w:rsidRDefault="002E4ECB" w:rsidP="00CA6E66">
            <w:pPr>
              <w:spacing w:line="240" w:lineRule="auto"/>
              <w:jc w:val="both"/>
              <w:rPr>
                <w:rFonts w:ascii="Times New Roman" w:hAnsi="Times New Roman" w:cs="Times New Roman"/>
                <w:sz w:val="28"/>
                <w:szCs w:val="28"/>
                <w:lang w:val="en-US"/>
              </w:rPr>
            </w:pPr>
            <m:oMath>
              <m:nary>
                <m:naryPr>
                  <m:chr m:val="∑"/>
                  <m:ctrlPr>
                    <w:rPr>
                      <w:rFonts w:ascii="Cambria Math" w:eastAsiaTheme="minorEastAsia" w:hAnsi="Cambria Math"/>
                      <w:i/>
                      <w:sz w:val="28"/>
                      <w:szCs w:val="28"/>
                      <w:lang w:val="kk-KZ" w:eastAsia="ru-RU"/>
                    </w:rPr>
                  </m:ctrlPr>
                </m:naryPr>
                <m:sub>
                  <m:r>
                    <w:rPr>
                      <w:rFonts w:ascii="Cambria Math" w:eastAsiaTheme="minorEastAsia"/>
                      <w:sz w:val="28"/>
                      <w:szCs w:val="28"/>
                      <w:lang w:val="kk-KZ" w:eastAsia="ru-RU"/>
                    </w:rPr>
                    <m:t>i=1</m:t>
                  </m:r>
                </m:sub>
                <m:sup>
                  <m:r>
                    <w:rPr>
                      <w:rFonts w:ascii="Cambria Math" w:eastAsiaTheme="minorEastAsia"/>
                      <w:sz w:val="28"/>
                      <w:szCs w:val="28"/>
                      <w:lang w:val="kk-KZ" w:eastAsia="ru-RU"/>
                    </w:rPr>
                    <m:t>n</m:t>
                  </m:r>
                </m:sup>
                <m:e>
                  <m:r>
                    <w:rPr>
                      <w:rFonts w:ascii="Cambria Math" w:eastAsiaTheme="minorEastAsia"/>
                      <w:sz w:val="28"/>
                      <w:szCs w:val="28"/>
                      <w:lang w:val="kk-KZ" w:eastAsia="ru-RU"/>
                    </w:rPr>
                    <m:t>(</m:t>
                  </m:r>
                  <m:sSub>
                    <m:sSubPr>
                      <m:ctrlPr>
                        <w:rPr>
                          <w:rFonts w:ascii="Cambria Math" w:eastAsiaTheme="minorEastAsia" w:hAnsi="Cambria Math"/>
                          <w:i/>
                          <w:sz w:val="28"/>
                          <w:szCs w:val="28"/>
                          <w:lang w:val="kk-KZ" w:eastAsia="ru-RU"/>
                        </w:rPr>
                      </m:ctrlPr>
                    </m:sSubPr>
                    <m:e>
                      <m:r>
                        <w:rPr>
                          <w:rFonts w:ascii="Cambria Math" w:eastAsiaTheme="minorEastAsia"/>
                          <w:sz w:val="28"/>
                          <w:szCs w:val="28"/>
                          <w:lang w:val="kk-KZ" w:eastAsia="ru-RU"/>
                        </w:rPr>
                        <m:t>K</m:t>
                      </m:r>
                    </m:e>
                    <m:sub>
                      <m:r>
                        <w:rPr>
                          <w:rFonts w:ascii="Cambria Math" w:eastAsiaTheme="minorEastAsia"/>
                          <w:sz w:val="28"/>
                          <w:szCs w:val="28"/>
                          <w:lang w:val="kk-KZ" w:eastAsia="ru-RU"/>
                        </w:rPr>
                        <m:t>i</m:t>
                      </m:r>
                    </m:sub>
                  </m:sSub>
                  <m:r>
                    <w:rPr>
                      <w:rFonts w:ascii="Cambria Math" w:eastAsiaTheme="minorEastAsia"/>
                      <w:sz w:val="28"/>
                      <w:szCs w:val="28"/>
                      <w:lang w:val="kk-KZ" w:eastAsia="ru-RU"/>
                    </w:rPr>
                    <m:t>-</m:t>
                  </m:r>
                  <m:r>
                    <w:rPr>
                      <w:rFonts w:ascii="Cambria Math" w:eastAsiaTheme="minorEastAsia"/>
                      <w:sz w:val="28"/>
                      <w:szCs w:val="28"/>
                      <w:lang w:val="kk-KZ" w:eastAsia="ru-RU"/>
                    </w:rPr>
                    <m:t>1)</m:t>
                  </m:r>
                </m:e>
              </m:nary>
            </m:oMath>
            <w:r w:rsidR="00D37B14">
              <w:rPr>
                <w:rFonts w:ascii="Times New Roman" w:eastAsiaTheme="minorEastAsia" w:hAnsi="Times New Roman" w:cs="Times New Roman"/>
                <w:sz w:val="28"/>
                <w:szCs w:val="28"/>
                <w:lang w:val="kk-KZ" w:eastAsia="ru-RU"/>
              </w:rPr>
              <w:t xml:space="preserve"> </w:t>
            </w:r>
          </w:p>
        </w:tc>
        <w:tc>
          <w:tcPr>
            <w:tcW w:w="1701" w:type="dxa"/>
          </w:tcPr>
          <w:p w14:paraId="7223794D" w14:textId="77777777" w:rsidR="00D37B14" w:rsidRDefault="002E4ECB" w:rsidP="00CA6E66">
            <w:pPr>
              <w:spacing w:line="240" w:lineRule="auto"/>
              <w:jc w:val="both"/>
              <w:rPr>
                <w:rFonts w:ascii="Times New Roman" w:hAnsi="Times New Roman" w:cs="Times New Roman"/>
                <w:b/>
                <w:bCs/>
                <w:sz w:val="28"/>
                <w:szCs w:val="28"/>
                <w:lang w:val="ru-RU"/>
              </w:rPr>
            </w:pPr>
            <m:oMathPara>
              <m:oMath>
                <m:sSup>
                  <m:sSupPr>
                    <m:ctrlPr>
                      <w:rPr>
                        <w:rFonts w:ascii="Cambria Math" w:eastAsiaTheme="minorEastAsia" w:hAnsi="Cambria Math"/>
                        <w:i/>
                        <w:sz w:val="28"/>
                        <w:szCs w:val="28"/>
                        <w:lang w:val="kk-KZ" w:eastAsia="ru-RU"/>
                      </w:rPr>
                    </m:ctrlPr>
                  </m:sSupPr>
                  <m:e>
                    <m:d>
                      <m:dPr>
                        <m:ctrlPr>
                          <w:rPr>
                            <w:rFonts w:ascii="Cambria Math" w:eastAsiaTheme="minorEastAsia" w:hAnsi="Cambria Math"/>
                            <w:i/>
                            <w:sz w:val="28"/>
                            <w:szCs w:val="28"/>
                            <w:lang w:val="kk-KZ" w:eastAsia="ru-RU"/>
                          </w:rPr>
                        </m:ctrlPr>
                      </m:dPr>
                      <m:e>
                        <m:sSub>
                          <m:sSubPr>
                            <m:ctrlPr>
                              <w:rPr>
                                <w:rFonts w:ascii="Cambria Math" w:eastAsiaTheme="minorEastAsia" w:hAnsi="Cambria Math"/>
                                <w:i/>
                                <w:sz w:val="28"/>
                                <w:szCs w:val="28"/>
                                <w:lang w:val="kk-KZ" w:eastAsia="ru-RU"/>
                              </w:rPr>
                            </m:ctrlPr>
                          </m:sSubPr>
                          <m:e>
                            <m:r>
                              <w:rPr>
                                <w:rFonts w:ascii="Cambria Math" w:eastAsiaTheme="minorEastAsia" w:hAnsi="Cambria Math"/>
                                <w:sz w:val="28"/>
                                <w:szCs w:val="28"/>
                                <w:lang w:val="kk-KZ" w:eastAsia="ru-RU"/>
                              </w:rPr>
                              <m:t>K</m:t>
                            </m:r>
                          </m:e>
                          <m:sub>
                            <m:r>
                              <w:rPr>
                                <w:rFonts w:ascii="Cambria Math" w:eastAsiaTheme="minorEastAsia" w:hAnsi="Cambria Math"/>
                                <w:sz w:val="28"/>
                                <w:szCs w:val="28"/>
                                <w:lang w:val="kk-KZ" w:eastAsia="ru-RU"/>
                              </w:rPr>
                              <m:t>i</m:t>
                            </m:r>
                          </m:sub>
                        </m:sSub>
                        <m:r>
                          <w:rPr>
                            <w:rFonts w:ascii="Cambria Math" w:eastAsiaTheme="minorEastAsia" w:hAnsi="Cambria Math"/>
                            <w:sz w:val="28"/>
                            <w:szCs w:val="28"/>
                            <w:lang w:val="kk-KZ" w:eastAsia="ru-RU"/>
                          </w:rPr>
                          <m:t>-1</m:t>
                        </m:r>
                      </m:e>
                    </m:d>
                  </m:e>
                  <m:sup>
                    <m:r>
                      <w:rPr>
                        <w:rFonts w:ascii="Cambria Math" w:eastAsiaTheme="minorEastAsia" w:hAnsi="Cambria Math"/>
                        <w:sz w:val="28"/>
                        <w:szCs w:val="28"/>
                        <w:lang w:val="kk-KZ" w:eastAsia="ru-RU"/>
                      </w:rPr>
                      <m:t>2</m:t>
                    </m:r>
                  </m:sup>
                </m:sSup>
              </m:oMath>
            </m:oMathPara>
          </w:p>
        </w:tc>
        <w:tc>
          <w:tcPr>
            <w:tcW w:w="1650" w:type="dxa"/>
          </w:tcPr>
          <w:p w14:paraId="55F1683F" w14:textId="77777777" w:rsidR="00D37B14" w:rsidRDefault="002E4ECB" w:rsidP="00CA6E66">
            <w:pPr>
              <w:spacing w:line="240" w:lineRule="auto"/>
              <w:jc w:val="both"/>
              <w:rPr>
                <w:rFonts w:ascii="Times New Roman" w:hAnsi="Times New Roman" w:cs="Times New Roman"/>
                <w:b/>
                <w:bCs/>
                <w:sz w:val="28"/>
                <w:szCs w:val="28"/>
                <w:lang w:val="ru-RU"/>
              </w:rPr>
            </w:pPr>
            <m:oMathPara>
              <m:oMath>
                <m:sSup>
                  <m:sSupPr>
                    <m:ctrlPr>
                      <w:rPr>
                        <w:rFonts w:ascii="Cambria Math" w:eastAsiaTheme="minorEastAsia" w:hAnsi="Cambria Math"/>
                        <w:i/>
                        <w:sz w:val="28"/>
                        <w:szCs w:val="28"/>
                        <w:lang w:val="kk-KZ" w:eastAsia="ru-RU"/>
                      </w:rPr>
                    </m:ctrlPr>
                  </m:sSupPr>
                  <m:e>
                    <m:r>
                      <w:rPr>
                        <w:rFonts w:ascii="Cambria Math" w:eastAsiaTheme="minorEastAsia" w:hAnsi="Cambria Math"/>
                        <w:sz w:val="28"/>
                        <w:szCs w:val="28"/>
                        <w:lang w:val="kk-KZ" w:eastAsia="ru-RU"/>
                      </w:rPr>
                      <m:t>(</m:t>
                    </m:r>
                    <m:sSub>
                      <m:sSubPr>
                        <m:ctrlPr>
                          <w:rPr>
                            <w:rFonts w:ascii="Cambria Math" w:eastAsiaTheme="minorEastAsia" w:hAnsi="Cambria Math"/>
                            <w:i/>
                            <w:sz w:val="28"/>
                            <w:szCs w:val="28"/>
                            <w:lang w:val="kk-KZ" w:eastAsia="ru-RU"/>
                          </w:rPr>
                        </m:ctrlPr>
                      </m:sSubPr>
                      <m:e>
                        <m:r>
                          <w:rPr>
                            <w:rFonts w:ascii="Cambria Math" w:eastAsiaTheme="minorEastAsia" w:hAnsi="Cambria Math"/>
                            <w:sz w:val="28"/>
                            <w:szCs w:val="28"/>
                            <w:lang w:val="kk-KZ" w:eastAsia="ru-RU"/>
                          </w:rPr>
                          <m:t>K</m:t>
                        </m:r>
                      </m:e>
                      <m:sub>
                        <m:r>
                          <w:rPr>
                            <w:rFonts w:ascii="Cambria Math" w:eastAsiaTheme="minorEastAsia" w:hAnsi="Cambria Math"/>
                            <w:sz w:val="28"/>
                            <w:szCs w:val="28"/>
                            <w:lang w:val="kk-KZ" w:eastAsia="ru-RU"/>
                          </w:rPr>
                          <m:t>i</m:t>
                        </m:r>
                      </m:sub>
                    </m:sSub>
                    <m:r>
                      <w:rPr>
                        <w:rFonts w:ascii="Cambria Math" w:eastAsiaTheme="minorEastAsia" w:hAnsi="Cambria Math"/>
                        <w:sz w:val="28"/>
                        <w:szCs w:val="28"/>
                        <w:lang w:val="kk-KZ" w:eastAsia="ru-RU"/>
                      </w:rPr>
                      <m:t>-1)</m:t>
                    </m:r>
                  </m:e>
                  <m:sup>
                    <m:r>
                      <w:rPr>
                        <w:rFonts w:ascii="Cambria Math" w:eastAsiaTheme="minorEastAsia" w:hAnsi="Cambria Math"/>
                        <w:sz w:val="28"/>
                        <w:szCs w:val="28"/>
                        <w:lang w:val="kk-KZ" w:eastAsia="ru-RU"/>
                      </w:rPr>
                      <m:t>3</m:t>
                    </m:r>
                  </m:sup>
                </m:sSup>
              </m:oMath>
            </m:oMathPara>
          </w:p>
        </w:tc>
        <w:tc>
          <w:tcPr>
            <w:tcW w:w="1425" w:type="dxa"/>
          </w:tcPr>
          <w:p w14:paraId="29391AAB" w14:textId="77777777" w:rsidR="00D37B14" w:rsidRDefault="002E4ECB" w:rsidP="00CA6E66">
            <w:pPr>
              <w:spacing w:line="240" w:lineRule="auto"/>
              <w:jc w:val="both"/>
              <w:rPr>
                <w:rFonts w:ascii="Times New Roman" w:hAnsi="Times New Roman" w:cs="Times New Roman"/>
                <w:b/>
                <w:bCs/>
                <w:sz w:val="28"/>
                <w:szCs w:val="28"/>
                <w:lang w:val="ru-RU"/>
              </w:rPr>
            </w:pPr>
            <m:oMath>
              <m:sSub>
                <m:sSubPr>
                  <m:ctrlPr>
                    <w:rPr>
                      <w:rFonts w:ascii="Cambria Math" w:eastAsiaTheme="minorEastAsia" w:hAnsi="Cambria Math"/>
                      <w:i/>
                      <w:sz w:val="28"/>
                      <w:szCs w:val="28"/>
                      <w:lang w:val="ru-RU" w:eastAsia="ru-RU"/>
                    </w:rPr>
                  </m:ctrlPr>
                </m:sSubPr>
                <m:e>
                  <m:r>
                    <w:rPr>
                      <w:rFonts w:ascii="Cambria Math" w:eastAsiaTheme="minorEastAsia" w:hAnsi="Cambria Math"/>
                      <w:sz w:val="28"/>
                      <w:szCs w:val="28"/>
                      <w:lang w:val="kk-KZ" w:eastAsia="ru-RU"/>
                    </w:rPr>
                    <m:t>Q</m:t>
                  </m:r>
                </m:e>
                <m:sub>
                  <m:r>
                    <w:rPr>
                      <w:rFonts w:ascii="Cambria Math" w:eastAsiaTheme="minorEastAsia" w:hAnsi="Cambria Math"/>
                      <w:sz w:val="28"/>
                      <w:szCs w:val="28"/>
                      <w:lang w:val="kk-KZ" w:eastAsia="ru-RU"/>
                    </w:rPr>
                    <m:t>увi</m:t>
                  </m:r>
                </m:sub>
              </m:sSub>
            </m:oMath>
            <w:r w:rsidR="00D37B14">
              <w:rPr>
                <w:sz w:val="28"/>
                <w:szCs w:val="28"/>
                <w:lang w:val="kk-KZ"/>
              </w:rPr>
              <w:t xml:space="preserve">, </w:t>
            </w:r>
            <w:r w:rsidR="00D37B14">
              <w:rPr>
                <w:rFonts w:ascii="Times New Roman" w:hAnsi="Times New Roman" w:cs="Times New Roman"/>
                <w:sz w:val="28"/>
                <w:szCs w:val="28"/>
                <w:lang w:val="kk-KZ"/>
              </w:rPr>
              <w:t>м</w:t>
            </w:r>
            <w:r w:rsidR="00D37B14">
              <w:rPr>
                <w:rFonts w:ascii="Times New Roman" w:hAnsi="Times New Roman" w:cs="Times New Roman"/>
                <w:sz w:val="28"/>
                <w:szCs w:val="28"/>
                <w:vertAlign w:val="superscript"/>
                <w:lang w:val="kk-KZ"/>
              </w:rPr>
              <w:t>3</w:t>
            </w:r>
            <w:r w:rsidR="00D37B14">
              <w:rPr>
                <w:rFonts w:ascii="Times New Roman" w:hAnsi="Times New Roman" w:cs="Times New Roman"/>
                <w:sz w:val="28"/>
                <w:szCs w:val="28"/>
                <w:lang w:val="kk-KZ"/>
              </w:rPr>
              <w:t>/с</w:t>
            </w:r>
          </w:p>
        </w:tc>
        <w:tc>
          <w:tcPr>
            <w:tcW w:w="1425" w:type="dxa"/>
          </w:tcPr>
          <w:p w14:paraId="0EC0ED89" w14:textId="77777777" w:rsidR="00D37B14" w:rsidRDefault="002E4ECB" w:rsidP="00CA6E66">
            <w:pPr>
              <w:spacing w:line="240" w:lineRule="auto"/>
              <w:jc w:val="both"/>
              <w:rPr>
                <w:rFonts w:ascii="Times New Roman" w:hAnsi="Times New Roman" w:cs="Times New Roman"/>
                <w:b/>
                <w:bCs/>
                <w:sz w:val="28"/>
                <w:szCs w:val="28"/>
                <w:lang w:val="ru-RU"/>
              </w:rPr>
            </w:pPr>
            <m:oMath>
              <m:sSub>
                <m:sSubPr>
                  <m:ctrlPr>
                    <w:rPr>
                      <w:rFonts w:ascii="Cambria Math" w:eastAsiaTheme="minorEastAsia" w:hAnsi="Cambria Math"/>
                      <w:i/>
                      <w:sz w:val="28"/>
                      <w:szCs w:val="28"/>
                      <w:lang w:val="kk-KZ" w:eastAsia="ru-RU"/>
                    </w:rPr>
                  </m:ctrlPr>
                </m:sSubPr>
                <m:e>
                  <m:r>
                    <w:rPr>
                      <w:rFonts w:ascii="Cambria Math" w:eastAsiaTheme="minorEastAsia" w:hAnsi="Cambria Math"/>
                      <w:sz w:val="28"/>
                      <w:szCs w:val="28"/>
                      <w:lang w:val="kk-KZ" w:eastAsia="ru-RU"/>
                    </w:rPr>
                    <m:t>P</m:t>
                  </m:r>
                </m:e>
                <m:sub>
                  <m:r>
                    <w:rPr>
                      <w:rFonts w:ascii="Cambria Math" w:eastAsiaTheme="minorEastAsia" w:hAnsi="Cambria Math"/>
                      <w:sz w:val="28"/>
                      <w:szCs w:val="28"/>
                      <w:lang w:val="kk-KZ" w:eastAsia="ru-RU"/>
                    </w:rPr>
                    <m:t>m</m:t>
                  </m:r>
                </m:sub>
              </m:sSub>
            </m:oMath>
            <w:r w:rsidR="00D37B14">
              <w:rPr>
                <w:rFonts w:ascii="Times New Roman" w:eastAsiaTheme="minorEastAsia" w:hAnsi="Times New Roman" w:cs="Times New Roman"/>
                <w:sz w:val="28"/>
                <w:szCs w:val="28"/>
                <w:lang w:val="kk-KZ" w:eastAsia="ru-RU"/>
              </w:rPr>
              <w:t>, %</w:t>
            </w:r>
          </w:p>
        </w:tc>
      </w:tr>
      <w:tr w:rsidR="00D37B14" w14:paraId="794A18FC" w14:textId="77777777" w:rsidTr="00CA6E66">
        <w:tc>
          <w:tcPr>
            <w:tcW w:w="846" w:type="dxa"/>
          </w:tcPr>
          <w:p w14:paraId="3FD31EBA" w14:textId="77777777" w:rsidR="00D37B14" w:rsidRPr="00251159" w:rsidRDefault="00D37B14" w:rsidP="00CA6E66">
            <w:pPr>
              <w:spacing w:line="240" w:lineRule="auto"/>
              <w:jc w:val="both"/>
              <w:rPr>
                <w:rFonts w:ascii="Times New Roman" w:hAnsi="Times New Roman" w:cs="Times New Roman"/>
                <w:sz w:val="28"/>
                <w:szCs w:val="28"/>
                <w:lang w:val="en-US"/>
              </w:rPr>
            </w:pPr>
            <w:r w:rsidRPr="00251159">
              <w:rPr>
                <w:rFonts w:ascii="Times New Roman" w:hAnsi="Times New Roman" w:cs="Times New Roman"/>
                <w:sz w:val="28"/>
                <w:szCs w:val="28"/>
                <w:lang w:val="en-US"/>
              </w:rPr>
              <w:t>1</w:t>
            </w:r>
          </w:p>
        </w:tc>
        <w:tc>
          <w:tcPr>
            <w:tcW w:w="992" w:type="dxa"/>
          </w:tcPr>
          <w:p w14:paraId="214E9BAA" w14:textId="77777777" w:rsidR="00D37B14" w:rsidRPr="00251159" w:rsidRDefault="00D37B14" w:rsidP="00CA6E66">
            <w:pPr>
              <w:spacing w:line="240" w:lineRule="auto"/>
              <w:jc w:val="both"/>
              <w:rPr>
                <w:rFonts w:ascii="Times New Roman" w:hAnsi="Times New Roman" w:cs="Times New Roman"/>
                <w:sz w:val="28"/>
                <w:szCs w:val="28"/>
                <w:lang w:val="en-US"/>
              </w:rPr>
            </w:pPr>
            <w:r w:rsidRPr="00251159">
              <w:rPr>
                <w:rFonts w:ascii="Times New Roman" w:hAnsi="Times New Roman" w:cs="Times New Roman"/>
                <w:sz w:val="28"/>
                <w:szCs w:val="28"/>
                <w:lang w:val="en-US"/>
              </w:rPr>
              <w:t>2</w:t>
            </w:r>
          </w:p>
        </w:tc>
        <w:tc>
          <w:tcPr>
            <w:tcW w:w="1276" w:type="dxa"/>
          </w:tcPr>
          <w:p w14:paraId="5FB69748" w14:textId="77777777" w:rsidR="00D37B14" w:rsidRPr="00251159" w:rsidRDefault="00D37B14" w:rsidP="00CA6E66">
            <w:pPr>
              <w:spacing w:line="240" w:lineRule="auto"/>
              <w:jc w:val="both"/>
              <w:rPr>
                <w:rFonts w:ascii="Times New Roman" w:hAnsi="Times New Roman" w:cs="Times New Roman"/>
                <w:sz w:val="28"/>
                <w:szCs w:val="28"/>
                <w:lang w:val="en-US"/>
              </w:rPr>
            </w:pPr>
            <w:r w:rsidRPr="00251159">
              <w:rPr>
                <w:rFonts w:ascii="Times New Roman" w:hAnsi="Times New Roman" w:cs="Times New Roman"/>
                <w:sz w:val="28"/>
                <w:szCs w:val="28"/>
                <w:lang w:val="en-US"/>
              </w:rPr>
              <w:t>3</w:t>
            </w:r>
          </w:p>
        </w:tc>
        <w:tc>
          <w:tcPr>
            <w:tcW w:w="1843" w:type="dxa"/>
          </w:tcPr>
          <w:p w14:paraId="7AD68CC7" w14:textId="77777777" w:rsidR="00D37B14" w:rsidRPr="00251159" w:rsidRDefault="00D37B14" w:rsidP="00CA6E66">
            <w:pPr>
              <w:spacing w:line="240" w:lineRule="auto"/>
              <w:jc w:val="both"/>
              <w:rPr>
                <w:rFonts w:ascii="Times New Roman" w:hAnsi="Times New Roman" w:cs="Times New Roman"/>
                <w:sz w:val="28"/>
                <w:szCs w:val="28"/>
                <w:lang w:val="en-US"/>
              </w:rPr>
            </w:pPr>
            <w:r w:rsidRPr="00251159">
              <w:rPr>
                <w:rFonts w:ascii="Times New Roman" w:hAnsi="Times New Roman" w:cs="Times New Roman"/>
                <w:sz w:val="28"/>
                <w:szCs w:val="28"/>
                <w:lang w:val="en-US"/>
              </w:rPr>
              <w:t>4</w:t>
            </w:r>
          </w:p>
        </w:tc>
        <w:tc>
          <w:tcPr>
            <w:tcW w:w="1417" w:type="dxa"/>
          </w:tcPr>
          <w:p w14:paraId="13E3B684" w14:textId="77777777" w:rsidR="00D37B14" w:rsidRPr="00251159" w:rsidRDefault="00D37B14" w:rsidP="00CA6E66">
            <w:pPr>
              <w:spacing w:line="240" w:lineRule="auto"/>
              <w:jc w:val="both"/>
              <w:rPr>
                <w:rFonts w:ascii="Times New Roman" w:hAnsi="Times New Roman" w:cs="Times New Roman"/>
                <w:sz w:val="28"/>
                <w:szCs w:val="28"/>
                <w:lang w:val="en-US"/>
              </w:rPr>
            </w:pPr>
            <w:r w:rsidRPr="00251159">
              <w:rPr>
                <w:rFonts w:ascii="Times New Roman" w:hAnsi="Times New Roman" w:cs="Times New Roman"/>
                <w:sz w:val="28"/>
                <w:szCs w:val="28"/>
                <w:lang w:val="en-US"/>
              </w:rPr>
              <w:t>5</w:t>
            </w:r>
          </w:p>
        </w:tc>
        <w:tc>
          <w:tcPr>
            <w:tcW w:w="1985" w:type="dxa"/>
          </w:tcPr>
          <w:p w14:paraId="21DDA21F" w14:textId="77777777" w:rsidR="00D37B14" w:rsidRPr="00251159" w:rsidRDefault="00D37B14" w:rsidP="00CA6E66">
            <w:pPr>
              <w:spacing w:line="240" w:lineRule="auto"/>
              <w:jc w:val="both"/>
              <w:rPr>
                <w:rFonts w:ascii="Times New Roman" w:hAnsi="Times New Roman" w:cs="Times New Roman"/>
                <w:sz w:val="28"/>
                <w:szCs w:val="28"/>
                <w:lang w:val="en-US"/>
              </w:rPr>
            </w:pPr>
            <w:r w:rsidRPr="00251159">
              <w:rPr>
                <w:rFonts w:ascii="Times New Roman" w:hAnsi="Times New Roman" w:cs="Times New Roman"/>
                <w:sz w:val="28"/>
                <w:szCs w:val="28"/>
                <w:lang w:val="en-US"/>
              </w:rPr>
              <w:t>6</w:t>
            </w:r>
          </w:p>
        </w:tc>
        <w:tc>
          <w:tcPr>
            <w:tcW w:w="1701" w:type="dxa"/>
          </w:tcPr>
          <w:p w14:paraId="4EA153A1" w14:textId="77777777" w:rsidR="00D37B14" w:rsidRPr="00251159" w:rsidRDefault="00D37B14" w:rsidP="00CA6E66">
            <w:pPr>
              <w:spacing w:line="240" w:lineRule="auto"/>
              <w:jc w:val="both"/>
              <w:rPr>
                <w:rFonts w:ascii="Times New Roman" w:hAnsi="Times New Roman" w:cs="Times New Roman"/>
                <w:sz w:val="28"/>
                <w:szCs w:val="28"/>
                <w:lang w:val="en-US"/>
              </w:rPr>
            </w:pPr>
            <w:r w:rsidRPr="00251159">
              <w:rPr>
                <w:rFonts w:ascii="Times New Roman" w:hAnsi="Times New Roman" w:cs="Times New Roman"/>
                <w:sz w:val="28"/>
                <w:szCs w:val="28"/>
                <w:lang w:val="en-US"/>
              </w:rPr>
              <w:t>7</w:t>
            </w:r>
          </w:p>
        </w:tc>
        <w:tc>
          <w:tcPr>
            <w:tcW w:w="1650" w:type="dxa"/>
          </w:tcPr>
          <w:p w14:paraId="1E12358F" w14:textId="77777777" w:rsidR="00D37B14" w:rsidRPr="00251159" w:rsidRDefault="00D37B14" w:rsidP="00CA6E66">
            <w:pPr>
              <w:spacing w:line="240" w:lineRule="auto"/>
              <w:jc w:val="both"/>
              <w:rPr>
                <w:rFonts w:ascii="Times New Roman" w:hAnsi="Times New Roman" w:cs="Times New Roman"/>
                <w:sz w:val="28"/>
                <w:szCs w:val="28"/>
                <w:lang w:val="en-US"/>
              </w:rPr>
            </w:pPr>
            <w:r w:rsidRPr="00251159">
              <w:rPr>
                <w:rFonts w:ascii="Times New Roman" w:hAnsi="Times New Roman" w:cs="Times New Roman"/>
                <w:sz w:val="28"/>
                <w:szCs w:val="28"/>
                <w:lang w:val="en-US"/>
              </w:rPr>
              <w:t>8</w:t>
            </w:r>
          </w:p>
        </w:tc>
        <w:tc>
          <w:tcPr>
            <w:tcW w:w="1425" w:type="dxa"/>
          </w:tcPr>
          <w:p w14:paraId="3B9D8245" w14:textId="77777777" w:rsidR="00D37B14" w:rsidRPr="00251159" w:rsidRDefault="00D37B14" w:rsidP="00CA6E66">
            <w:pPr>
              <w:spacing w:line="240" w:lineRule="auto"/>
              <w:jc w:val="both"/>
              <w:rPr>
                <w:rFonts w:ascii="Times New Roman" w:hAnsi="Times New Roman" w:cs="Times New Roman"/>
                <w:sz w:val="28"/>
                <w:szCs w:val="28"/>
                <w:lang w:val="en-US"/>
              </w:rPr>
            </w:pPr>
            <w:r w:rsidRPr="00251159">
              <w:rPr>
                <w:rFonts w:ascii="Times New Roman" w:hAnsi="Times New Roman" w:cs="Times New Roman"/>
                <w:sz w:val="28"/>
                <w:szCs w:val="28"/>
                <w:lang w:val="en-US"/>
              </w:rPr>
              <w:t>9</w:t>
            </w:r>
          </w:p>
        </w:tc>
        <w:tc>
          <w:tcPr>
            <w:tcW w:w="1425" w:type="dxa"/>
          </w:tcPr>
          <w:p w14:paraId="249B6A4F" w14:textId="77777777" w:rsidR="00D37B14" w:rsidRPr="00251159" w:rsidRDefault="00D37B14" w:rsidP="00CA6E66">
            <w:pPr>
              <w:spacing w:line="240" w:lineRule="auto"/>
              <w:jc w:val="both"/>
              <w:rPr>
                <w:rFonts w:ascii="Times New Roman" w:hAnsi="Times New Roman" w:cs="Times New Roman"/>
                <w:sz w:val="28"/>
                <w:szCs w:val="28"/>
                <w:lang w:val="en-US"/>
              </w:rPr>
            </w:pPr>
            <w:r w:rsidRPr="00251159">
              <w:rPr>
                <w:rFonts w:ascii="Times New Roman" w:hAnsi="Times New Roman" w:cs="Times New Roman"/>
                <w:sz w:val="28"/>
                <w:szCs w:val="28"/>
                <w:lang w:val="en-US"/>
              </w:rPr>
              <w:t>10</w:t>
            </w:r>
          </w:p>
        </w:tc>
      </w:tr>
      <w:tr w:rsidR="00D37B14" w:rsidRPr="00AF5A4E" w14:paraId="5B911095" w14:textId="77777777" w:rsidTr="00CA6E66">
        <w:tc>
          <w:tcPr>
            <w:tcW w:w="14560" w:type="dxa"/>
            <w:gridSpan w:val="10"/>
          </w:tcPr>
          <w:p w14:paraId="2AAD75E8" w14:textId="77777777" w:rsidR="00D37B14" w:rsidRPr="00251159" w:rsidRDefault="00D37B14" w:rsidP="00CA6E6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река Асса – гидрологическая станция Маймак</w:t>
            </w:r>
          </w:p>
        </w:tc>
      </w:tr>
      <w:tr w:rsidR="00D37B14" w14:paraId="0C77905C" w14:textId="77777777" w:rsidTr="00CA6E66">
        <w:tc>
          <w:tcPr>
            <w:tcW w:w="846" w:type="dxa"/>
          </w:tcPr>
          <w:p w14:paraId="67361305"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1</w:t>
            </w:r>
          </w:p>
        </w:tc>
        <w:tc>
          <w:tcPr>
            <w:tcW w:w="992" w:type="dxa"/>
          </w:tcPr>
          <w:p w14:paraId="2084A06D" w14:textId="77777777" w:rsidR="00D37B14" w:rsidRDefault="00D37B14" w:rsidP="00CA6E66">
            <w:pPr>
              <w:spacing w:line="240" w:lineRule="auto"/>
              <w:jc w:val="both"/>
              <w:rPr>
                <w:rFonts w:ascii="Times New Roman" w:hAnsi="Times New Roman" w:cs="Times New Roman"/>
                <w:b/>
                <w:bCs/>
                <w:sz w:val="28"/>
                <w:szCs w:val="28"/>
                <w:lang w:val="ru-RU"/>
              </w:rPr>
            </w:pPr>
            <w:r>
              <w:rPr>
                <w:rFonts w:ascii="Times New Roman" w:hAnsi="Times New Roman" w:cs="Times New Roman"/>
                <w:sz w:val="28"/>
                <w:szCs w:val="28"/>
              </w:rPr>
              <w:t>1940</w:t>
            </w:r>
          </w:p>
        </w:tc>
        <w:tc>
          <w:tcPr>
            <w:tcW w:w="1276" w:type="dxa"/>
            <w:vAlign w:val="bottom"/>
          </w:tcPr>
          <w:p w14:paraId="1B0B47DF" w14:textId="77777777" w:rsidR="00D37B14" w:rsidRDefault="00D37B14" w:rsidP="00CA6E66">
            <w:pPr>
              <w:spacing w:line="240" w:lineRule="auto"/>
              <w:jc w:val="center"/>
              <w:rPr>
                <w:rFonts w:ascii="Times New Roman" w:hAnsi="Times New Roman" w:cs="Times New Roman"/>
                <w:b/>
                <w:bCs/>
                <w:sz w:val="28"/>
                <w:szCs w:val="28"/>
                <w:lang w:val="ru-RU"/>
              </w:rPr>
            </w:pPr>
            <w:r w:rsidRPr="00EC1D52">
              <w:rPr>
                <w:rFonts w:ascii="Times New Roman" w:eastAsia="Times New Roman" w:hAnsi="Times New Roman" w:cs="Times New Roman"/>
                <w:color w:val="000000"/>
                <w:sz w:val="28"/>
                <w:szCs w:val="28"/>
              </w:rPr>
              <w:t>7,1</w:t>
            </w:r>
            <w:r>
              <w:rPr>
                <w:rFonts w:ascii="Times New Roman" w:eastAsia="Times New Roman" w:hAnsi="Times New Roman" w:cs="Times New Roman"/>
                <w:color w:val="000000"/>
                <w:sz w:val="28"/>
                <w:szCs w:val="28"/>
                <w:lang w:val="en-US"/>
              </w:rPr>
              <w:t>9</w:t>
            </w:r>
          </w:p>
        </w:tc>
        <w:tc>
          <w:tcPr>
            <w:tcW w:w="1843" w:type="dxa"/>
            <w:vAlign w:val="bottom"/>
          </w:tcPr>
          <w:p w14:paraId="1AD0FA6D"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0,658</w:t>
            </w:r>
          </w:p>
        </w:tc>
        <w:tc>
          <w:tcPr>
            <w:tcW w:w="1417" w:type="dxa"/>
            <w:vAlign w:val="bottom"/>
          </w:tcPr>
          <w:p w14:paraId="5E23D4DA"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-0,342</w:t>
            </w:r>
          </w:p>
        </w:tc>
        <w:tc>
          <w:tcPr>
            <w:tcW w:w="1985" w:type="dxa"/>
            <w:vAlign w:val="bottom"/>
          </w:tcPr>
          <w:p w14:paraId="1FA9A44F"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-0,342</w:t>
            </w:r>
          </w:p>
        </w:tc>
        <w:tc>
          <w:tcPr>
            <w:tcW w:w="1701" w:type="dxa"/>
            <w:vAlign w:val="bottom"/>
          </w:tcPr>
          <w:p w14:paraId="4A1140DE"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0,117</w:t>
            </w:r>
          </w:p>
        </w:tc>
        <w:tc>
          <w:tcPr>
            <w:tcW w:w="1650" w:type="dxa"/>
            <w:vAlign w:val="bottom"/>
          </w:tcPr>
          <w:p w14:paraId="12F25A25"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-0,040</w:t>
            </w:r>
          </w:p>
        </w:tc>
        <w:tc>
          <w:tcPr>
            <w:tcW w:w="1425" w:type="dxa"/>
            <w:vAlign w:val="center"/>
          </w:tcPr>
          <w:p w14:paraId="7678FA94"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rPr>
              <w:t>26,16</w:t>
            </w:r>
          </w:p>
        </w:tc>
        <w:tc>
          <w:tcPr>
            <w:tcW w:w="1425" w:type="dxa"/>
            <w:vAlign w:val="bottom"/>
          </w:tcPr>
          <w:p w14:paraId="1A32085D"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1,22</w:t>
            </w:r>
          </w:p>
        </w:tc>
      </w:tr>
      <w:tr w:rsidR="00D37B14" w14:paraId="7C3F3C91" w14:textId="77777777" w:rsidTr="00CA6E66">
        <w:tc>
          <w:tcPr>
            <w:tcW w:w="846" w:type="dxa"/>
          </w:tcPr>
          <w:p w14:paraId="61E9D237"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2</w:t>
            </w:r>
          </w:p>
        </w:tc>
        <w:tc>
          <w:tcPr>
            <w:tcW w:w="992" w:type="dxa"/>
          </w:tcPr>
          <w:p w14:paraId="62327C0B" w14:textId="77777777" w:rsidR="00D37B14" w:rsidRDefault="00D37B14" w:rsidP="00CA6E66">
            <w:pPr>
              <w:spacing w:line="240" w:lineRule="auto"/>
              <w:jc w:val="both"/>
              <w:rPr>
                <w:rFonts w:ascii="Times New Roman" w:hAnsi="Times New Roman" w:cs="Times New Roman"/>
                <w:b/>
                <w:bCs/>
                <w:sz w:val="28"/>
                <w:szCs w:val="28"/>
                <w:lang w:val="ru-RU"/>
              </w:rPr>
            </w:pPr>
            <w:r>
              <w:rPr>
                <w:rFonts w:ascii="Times New Roman" w:hAnsi="Times New Roman" w:cs="Times New Roman"/>
                <w:sz w:val="28"/>
                <w:szCs w:val="28"/>
              </w:rPr>
              <w:t>1941</w:t>
            </w:r>
          </w:p>
        </w:tc>
        <w:tc>
          <w:tcPr>
            <w:tcW w:w="1276" w:type="dxa"/>
            <w:vAlign w:val="bottom"/>
          </w:tcPr>
          <w:p w14:paraId="45CD99B2" w14:textId="77777777" w:rsidR="00D37B14" w:rsidRDefault="00D37B14" w:rsidP="00CA6E66">
            <w:pPr>
              <w:spacing w:line="240" w:lineRule="auto"/>
              <w:jc w:val="center"/>
              <w:rPr>
                <w:rFonts w:ascii="Times New Roman" w:hAnsi="Times New Roman" w:cs="Times New Roman"/>
                <w:b/>
                <w:bCs/>
                <w:sz w:val="28"/>
                <w:szCs w:val="28"/>
                <w:lang w:val="ru-RU"/>
              </w:rPr>
            </w:pPr>
            <w:r w:rsidRPr="00EC1D52">
              <w:rPr>
                <w:rFonts w:ascii="Times New Roman" w:eastAsia="Times New Roman" w:hAnsi="Times New Roman" w:cs="Times New Roman"/>
                <w:color w:val="000000"/>
                <w:sz w:val="28"/>
                <w:szCs w:val="28"/>
              </w:rPr>
              <w:t>12,0</w:t>
            </w:r>
            <w:r>
              <w:rPr>
                <w:rFonts w:ascii="Times New Roman" w:eastAsia="Times New Roman" w:hAnsi="Times New Roman" w:cs="Times New Roman"/>
                <w:color w:val="000000"/>
                <w:sz w:val="28"/>
                <w:szCs w:val="28"/>
                <w:lang w:val="en-US"/>
              </w:rPr>
              <w:t>3</w:t>
            </w:r>
          </w:p>
        </w:tc>
        <w:tc>
          <w:tcPr>
            <w:tcW w:w="1843" w:type="dxa"/>
            <w:vAlign w:val="bottom"/>
          </w:tcPr>
          <w:p w14:paraId="7B8E2A7C"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1,101</w:t>
            </w:r>
          </w:p>
        </w:tc>
        <w:tc>
          <w:tcPr>
            <w:tcW w:w="1417" w:type="dxa"/>
            <w:vAlign w:val="bottom"/>
          </w:tcPr>
          <w:p w14:paraId="1800DBAC"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0,101</w:t>
            </w:r>
          </w:p>
        </w:tc>
        <w:tc>
          <w:tcPr>
            <w:tcW w:w="1985" w:type="dxa"/>
            <w:vAlign w:val="bottom"/>
          </w:tcPr>
          <w:p w14:paraId="73F81C70"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-0,241</w:t>
            </w:r>
          </w:p>
        </w:tc>
        <w:tc>
          <w:tcPr>
            <w:tcW w:w="1701" w:type="dxa"/>
            <w:vAlign w:val="bottom"/>
          </w:tcPr>
          <w:p w14:paraId="1067F56B"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0,010</w:t>
            </w:r>
          </w:p>
        </w:tc>
        <w:tc>
          <w:tcPr>
            <w:tcW w:w="1650" w:type="dxa"/>
            <w:vAlign w:val="bottom"/>
          </w:tcPr>
          <w:p w14:paraId="7F3EBFBE"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0,001</w:t>
            </w:r>
          </w:p>
        </w:tc>
        <w:tc>
          <w:tcPr>
            <w:tcW w:w="1425" w:type="dxa"/>
            <w:vAlign w:val="center"/>
          </w:tcPr>
          <w:p w14:paraId="254ECCDE"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rPr>
              <w:t>22,55</w:t>
            </w:r>
          </w:p>
        </w:tc>
        <w:tc>
          <w:tcPr>
            <w:tcW w:w="1425" w:type="dxa"/>
            <w:vAlign w:val="bottom"/>
          </w:tcPr>
          <w:p w14:paraId="5B162967"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2,44</w:t>
            </w:r>
          </w:p>
        </w:tc>
      </w:tr>
      <w:tr w:rsidR="00D37B14" w14:paraId="260306C7" w14:textId="77777777" w:rsidTr="00CA6E66">
        <w:tc>
          <w:tcPr>
            <w:tcW w:w="846" w:type="dxa"/>
          </w:tcPr>
          <w:p w14:paraId="210372F3"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3</w:t>
            </w:r>
          </w:p>
        </w:tc>
        <w:tc>
          <w:tcPr>
            <w:tcW w:w="992" w:type="dxa"/>
          </w:tcPr>
          <w:p w14:paraId="1C5D99E3" w14:textId="77777777" w:rsidR="00D37B14" w:rsidRDefault="00D37B14" w:rsidP="00CA6E66">
            <w:pPr>
              <w:spacing w:line="240" w:lineRule="auto"/>
              <w:jc w:val="both"/>
              <w:rPr>
                <w:rFonts w:ascii="Times New Roman" w:hAnsi="Times New Roman" w:cs="Times New Roman"/>
                <w:b/>
                <w:bCs/>
                <w:sz w:val="28"/>
                <w:szCs w:val="28"/>
                <w:lang w:val="ru-RU"/>
              </w:rPr>
            </w:pPr>
            <w:r>
              <w:rPr>
                <w:rFonts w:ascii="Times New Roman" w:hAnsi="Times New Roman" w:cs="Times New Roman"/>
                <w:sz w:val="28"/>
                <w:szCs w:val="28"/>
              </w:rPr>
              <w:t>1942</w:t>
            </w:r>
          </w:p>
        </w:tc>
        <w:tc>
          <w:tcPr>
            <w:tcW w:w="1276" w:type="dxa"/>
            <w:vAlign w:val="bottom"/>
          </w:tcPr>
          <w:p w14:paraId="4DE5697D" w14:textId="77777777" w:rsidR="00D37B14" w:rsidRDefault="00D37B14" w:rsidP="00CA6E66">
            <w:pPr>
              <w:spacing w:line="240" w:lineRule="auto"/>
              <w:jc w:val="center"/>
              <w:rPr>
                <w:rFonts w:ascii="Times New Roman" w:hAnsi="Times New Roman" w:cs="Times New Roman"/>
                <w:b/>
                <w:bCs/>
                <w:sz w:val="28"/>
                <w:szCs w:val="28"/>
                <w:lang w:val="ru-RU"/>
              </w:rPr>
            </w:pPr>
            <w:r w:rsidRPr="00EC1D52">
              <w:rPr>
                <w:rFonts w:ascii="Times New Roman" w:eastAsia="Times New Roman" w:hAnsi="Times New Roman" w:cs="Times New Roman"/>
                <w:color w:val="000000"/>
                <w:sz w:val="28"/>
                <w:szCs w:val="28"/>
              </w:rPr>
              <w:t>10,2</w:t>
            </w:r>
            <w:r>
              <w:rPr>
                <w:rFonts w:ascii="Times New Roman" w:eastAsia="Times New Roman" w:hAnsi="Times New Roman" w:cs="Times New Roman"/>
                <w:color w:val="000000"/>
                <w:sz w:val="28"/>
                <w:szCs w:val="28"/>
                <w:lang w:val="en-US"/>
              </w:rPr>
              <w:t>9</w:t>
            </w:r>
          </w:p>
        </w:tc>
        <w:tc>
          <w:tcPr>
            <w:tcW w:w="1843" w:type="dxa"/>
            <w:vAlign w:val="bottom"/>
          </w:tcPr>
          <w:p w14:paraId="750CB9F2"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0,941</w:t>
            </w:r>
          </w:p>
        </w:tc>
        <w:tc>
          <w:tcPr>
            <w:tcW w:w="1417" w:type="dxa"/>
            <w:vAlign w:val="bottom"/>
          </w:tcPr>
          <w:p w14:paraId="04467B71"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-0,059</w:t>
            </w:r>
          </w:p>
        </w:tc>
        <w:tc>
          <w:tcPr>
            <w:tcW w:w="1985" w:type="dxa"/>
            <w:vAlign w:val="bottom"/>
          </w:tcPr>
          <w:p w14:paraId="1EFA61B7"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-0,300</w:t>
            </w:r>
          </w:p>
        </w:tc>
        <w:tc>
          <w:tcPr>
            <w:tcW w:w="1701" w:type="dxa"/>
            <w:vAlign w:val="bottom"/>
          </w:tcPr>
          <w:p w14:paraId="06835DC9"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0,003</w:t>
            </w:r>
          </w:p>
        </w:tc>
        <w:tc>
          <w:tcPr>
            <w:tcW w:w="1650" w:type="dxa"/>
            <w:vAlign w:val="bottom"/>
          </w:tcPr>
          <w:p w14:paraId="78B19340"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0,000</w:t>
            </w:r>
          </w:p>
        </w:tc>
        <w:tc>
          <w:tcPr>
            <w:tcW w:w="1425" w:type="dxa"/>
            <w:vAlign w:val="center"/>
          </w:tcPr>
          <w:p w14:paraId="4F6AF709"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rPr>
              <w:t>21,75</w:t>
            </w:r>
          </w:p>
        </w:tc>
        <w:tc>
          <w:tcPr>
            <w:tcW w:w="1425" w:type="dxa"/>
            <w:vAlign w:val="bottom"/>
          </w:tcPr>
          <w:p w14:paraId="5593E69D"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3,66</w:t>
            </w:r>
          </w:p>
        </w:tc>
      </w:tr>
      <w:tr w:rsidR="00D37B14" w14:paraId="168C0DF0" w14:textId="77777777" w:rsidTr="00CA6E66">
        <w:tc>
          <w:tcPr>
            <w:tcW w:w="846" w:type="dxa"/>
          </w:tcPr>
          <w:p w14:paraId="5D27CFCA"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4</w:t>
            </w:r>
          </w:p>
        </w:tc>
        <w:tc>
          <w:tcPr>
            <w:tcW w:w="992" w:type="dxa"/>
          </w:tcPr>
          <w:p w14:paraId="5B5B6DDE" w14:textId="77777777" w:rsidR="00D37B14" w:rsidRDefault="00D37B14" w:rsidP="00CA6E66">
            <w:pPr>
              <w:spacing w:line="240" w:lineRule="auto"/>
              <w:jc w:val="both"/>
              <w:rPr>
                <w:rFonts w:ascii="Times New Roman" w:hAnsi="Times New Roman" w:cs="Times New Roman"/>
                <w:sz w:val="28"/>
                <w:szCs w:val="28"/>
              </w:rPr>
            </w:pPr>
            <w:r>
              <w:rPr>
                <w:rFonts w:ascii="Times New Roman" w:hAnsi="Times New Roman" w:cs="Times New Roman"/>
                <w:sz w:val="28"/>
                <w:szCs w:val="28"/>
              </w:rPr>
              <w:t>1943</w:t>
            </w:r>
          </w:p>
        </w:tc>
        <w:tc>
          <w:tcPr>
            <w:tcW w:w="1276" w:type="dxa"/>
            <w:vAlign w:val="bottom"/>
          </w:tcPr>
          <w:p w14:paraId="5D92D6A8" w14:textId="77777777" w:rsidR="00D37B14" w:rsidRDefault="00D37B14" w:rsidP="00CA6E66">
            <w:pPr>
              <w:spacing w:line="240" w:lineRule="auto"/>
              <w:jc w:val="center"/>
              <w:rPr>
                <w:rFonts w:ascii="Times New Roman" w:hAnsi="Times New Roman" w:cs="Times New Roman"/>
                <w:b/>
                <w:bCs/>
                <w:sz w:val="28"/>
                <w:szCs w:val="28"/>
                <w:lang w:val="ru-RU"/>
              </w:rPr>
            </w:pPr>
            <w:r w:rsidRPr="00EC1D52">
              <w:rPr>
                <w:rFonts w:ascii="Times New Roman" w:eastAsia="Times New Roman" w:hAnsi="Times New Roman" w:cs="Times New Roman"/>
                <w:color w:val="000000"/>
                <w:sz w:val="28"/>
                <w:szCs w:val="28"/>
              </w:rPr>
              <w:t>9,51</w:t>
            </w:r>
          </w:p>
        </w:tc>
        <w:tc>
          <w:tcPr>
            <w:tcW w:w="1843" w:type="dxa"/>
            <w:vAlign w:val="bottom"/>
          </w:tcPr>
          <w:p w14:paraId="6541D248"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0,870</w:t>
            </w:r>
          </w:p>
        </w:tc>
        <w:tc>
          <w:tcPr>
            <w:tcW w:w="1417" w:type="dxa"/>
            <w:vAlign w:val="bottom"/>
          </w:tcPr>
          <w:p w14:paraId="292CF989"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-0,130</w:t>
            </w:r>
          </w:p>
        </w:tc>
        <w:tc>
          <w:tcPr>
            <w:tcW w:w="1985" w:type="dxa"/>
            <w:vAlign w:val="bottom"/>
          </w:tcPr>
          <w:p w14:paraId="3D6DCD65"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-0,430</w:t>
            </w:r>
          </w:p>
        </w:tc>
        <w:tc>
          <w:tcPr>
            <w:tcW w:w="1701" w:type="dxa"/>
            <w:vAlign w:val="bottom"/>
          </w:tcPr>
          <w:p w14:paraId="386D6040"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0,017</w:t>
            </w:r>
          </w:p>
        </w:tc>
        <w:tc>
          <w:tcPr>
            <w:tcW w:w="1650" w:type="dxa"/>
            <w:vAlign w:val="bottom"/>
          </w:tcPr>
          <w:p w14:paraId="571258CE"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-0,002</w:t>
            </w:r>
          </w:p>
        </w:tc>
        <w:tc>
          <w:tcPr>
            <w:tcW w:w="1425" w:type="dxa"/>
            <w:vAlign w:val="center"/>
          </w:tcPr>
          <w:p w14:paraId="75E5C3B4"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rPr>
              <w:t>20,54</w:t>
            </w:r>
          </w:p>
        </w:tc>
        <w:tc>
          <w:tcPr>
            <w:tcW w:w="1425" w:type="dxa"/>
            <w:vAlign w:val="bottom"/>
          </w:tcPr>
          <w:p w14:paraId="0A91CDAD"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4,88</w:t>
            </w:r>
          </w:p>
        </w:tc>
      </w:tr>
      <w:tr w:rsidR="00D37B14" w14:paraId="746AD86F" w14:textId="77777777" w:rsidTr="00CA6E66">
        <w:tc>
          <w:tcPr>
            <w:tcW w:w="846" w:type="dxa"/>
          </w:tcPr>
          <w:p w14:paraId="15FF6A7C"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5</w:t>
            </w:r>
          </w:p>
        </w:tc>
        <w:tc>
          <w:tcPr>
            <w:tcW w:w="992" w:type="dxa"/>
          </w:tcPr>
          <w:p w14:paraId="02A4D6AA" w14:textId="77777777" w:rsidR="00D37B14" w:rsidRDefault="00D37B14" w:rsidP="00CA6E66">
            <w:pPr>
              <w:spacing w:line="240" w:lineRule="auto"/>
              <w:jc w:val="both"/>
              <w:rPr>
                <w:rFonts w:ascii="Times New Roman" w:hAnsi="Times New Roman" w:cs="Times New Roman"/>
                <w:sz w:val="28"/>
                <w:szCs w:val="28"/>
              </w:rPr>
            </w:pPr>
            <w:r>
              <w:rPr>
                <w:rFonts w:ascii="Times New Roman" w:hAnsi="Times New Roman" w:cs="Times New Roman"/>
                <w:sz w:val="28"/>
                <w:szCs w:val="28"/>
              </w:rPr>
              <w:t>1944</w:t>
            </w:r>
          </w:p>
        </w:tc>
        <w:tc>
          <w:tcPr>
            <w:tcW w:w="1276" w:type="dxa"/>
            <w:vAlign w:val="bottom"/>
          </w:tcPr>
          <w:p w14:paraId="08CBF368" w14:textId="77777777" w:rsidR="00D37B14" w:rsidRDefault="00D37B14" w:rsidP="00CA6E66">
            <w:pPr>
              <w:spacing w:line="240" w:lineRule="auto"/>
              <w:jc w:val="center"/>
              <w:rPr>
                <w:rFonts w:ascii="Times New Roman" w:hAnsi="Times New Roman" w:cs="Times New Roman"/>
                <w:b/>
                <w:bCs/>
                <w:sz w:val="28"/>
                <w:szCs w:val="28"/>
                <w:lang w:val="ru-RU"/>
              </w:rPr>
            </w:pPr>
            <w:r w:rsidRPr="00EC1D52">
              <w:rPr>
                <w:rFonts w:ascii="Times New Roman" w:eastAsia="Times New Roman" w:hAnsi="Times New Roman" w:cs="Times New Roman"/>
                <w:color w:val="000000"/>
                <w:sz w:val="28"/>
                <w:szCs w:val="28"/>
              </w:rPr>
              <w:t>7,5</w:t>
            </w:r>
            <w:r>
              <w:rPr>
                <w:rFonts w:ascii="Times New Roman" w:eastAsia="Times New Roman" w:hAnsi="Times New Roman" w:cs="Times New Roman"/>
                <w:color w:val="000000"/>
                <w:sz w:val="28"/>
                <w:szCs w:val="28"/>
                <w:lang w:val="en-US"/>
              </w:rPr>
              <w:t>8</w:t>
            </w:r>
          </w:p>
        </w:tc>
        <w:tc>
          <w:tcPr>
            <w:tcW w:w="1843" w:type="dxa"/>
            <w:vAlign w:val="bottom"/>
          </w:tcPr>
          <w:p w14:paraId="13458061"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0,694</w:t>
            </w:r>
          </w:p>
        </w:tc>
        <w:tc>
          <w:tcPr>
            <w:tcW w:w="1417" w:type="dxa"/>
            <w:vAlign w:val="bottom"/>
          </w:tcPr>
          <w:p w14:paraId="6C5AB80F"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-0,306</w:t>
            </w:r>
          </w:p>
        </w:tc>
        <w:tc>
          <w:tcPr>
            <w:tcW w:w="1985" w:type="dxa"/>
            <w:vAlign w:val="bottom"/>
          </w:tcPr>
          <w:p w14:paraId="6F53F632"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-0,736</w:t>
            </w:r>
          </w:p>
        </w:tc>
        <w:tc>
          <w:tcPr>
            <w:tcW w:w="1701" w:type="dxa"/>
            <w:vAlign w:val="bottom"/>
          </w:tcPr>
          <w:p w14:paraId="0318BD33"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0,094</w:t>
            </w:r>
          </w:p>
        </w:tc>
        <w:tc>
          <w:tcPr>
            <w:tcW w:w="1650" w:type="dxa"/>
            <w:vAlign w:val="bottom"/>
          </w:tcPr>
          <w:p w14:paraId="671F09B1"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-0,029</w:t>
            </w:r>
          </w:p>
        </w:tc>
        <w:tc>
          <w:tcPr>
            <w:tcW w:w="1425" w:type="dxa"/>
            <w:vAlign w:val="center"/>
          </w:tcPr>
          <w:p w14:paraId="2CC3C60A"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rPr>
              <w:t>18,93</w:t>
            </w:r>
          </w:p>
        </w:tc>
        <w:tc>
          <w:tcPr>
            <w:tcW w:w="1425" w:type="dxa"/>
            <w:vAlign w:val="bottom"/>
          </w:tcPr>
          <w:p w14:paraId="6D9125FA"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6,10</w:t>
            </w:r>
          </w:p>
        </w:tc>
      </w:tr>
      <w:tr w:rsidR="00D37B14" w14:paraId="22DB81B6" w14:textId="77777777" w:rsidTr="00CA6E66">
        <w:tc>
          <w:tcPr>
            <w:tcW w:w="846" w:type="dxa"/>
          </w:tcPr>
          <w:p w14:paraId="41FE1AD4"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6</w:t>
            </w:r>
          </w:p>
        </w:tc>
        <w:tc>
          <w:tcPr>
            <w:tcW w:w="992" w:type="dxa"/>
          </w:tcPr>
          <w:p w14:paraId="4C57FE46" w14:textId="77777777" w:rsidR="00D37B14" w:rsidRDefault="00D37B14" w:rsidP="00CA6E66">
            <w:pPr>
              <w:spacing w:line="240" w:lineRule="auto"/>
              <w:jc w:val="both"/>
              <w:rPr>
                <w:rFonts w:ascii="Times New Roman" w:hAnsi="Times New Roman" w:cs="Times New Roman"/>
                <w:sz w:val="28"/>
                <w:szCs w:val="28"/>
              </w:rPr>
            </w:pPr>
            <w:r>
              <w:rPr>
                <w:rFonts w:ascii="Times New Roman" w:hAnsi="Times New Roman" w:cs="Times New Roman"/>
                <w:sz w:val="28"/>
                <w:szCs w:val="28"/>
              </w:rPr>
              <w:t>1945</w:t>
            </w:r>
          </w:p>
        </w:tc>
        <w:tc>
          <w:tcPr>
            <w:tcW w:w="1276" w:type="dxa"/>
            <w:vAlign w:val="bottom"/>
          </w:tcPr>
          <w:p w14:paraId="66C2934D" w14:textId="77777777" w:rsidR="00D37B14" w:rsidRDefault="00D37B14" w:rsidP="00CA6E66">
            <w:pPr>
              <w:spacing w:line="240" w:lineRule="auto"/>
              <w:jc w:val="center"/>
              <w:rPr>
                <w:rFonts w:ascii="Times New Roman" w:hAnsi="Times New Roman" w:cs="Times New Roman"/>
                <w:b/>
                <w:bCs/>
                <w:sz w:val="28"/>
                <w:szCs w:val="28"/>
                <w:lang w:val="ru-RU"/>
              </w:rPr>
            </w:pPr>
            <w:r w:rsidRPr="00EC1D52">
              <w:rPr>
                <w:rFonts w:ascii="Times New Roman" w:eastAsia="Times New Roman" w:hAnsi="Times New Roman" w:cs="Times New Roman"/>
                <w:color w:val="000000"/>
                <w:sz w:val="28"/>
                <w:szCs w:val="28"/>
              </w:rPr>
              <w:t>12,6</w:t>
            </w:r>
            <w:r>
              <w:rPr>
                <w:rFonts w:ascii="Times New Roman" w:eastAsia="Times New Roman" w:hAnsi="Times New Roman" w:cs="Times New Roman"/>
                <w:color w:val="000000"/>
                <w:sz w:val="28"/>
                <w:szCs w:val="28"/>
                <w:lang w:val="en-US"/>
              </w:rPr>
              <w:t>1</w:t>
            </w:r>
          </w:p>
        </w:tc>
        <w:tc>
          <w:tcPr>
            <w:tcW w:w="1843" w:type="dxa"/>
            <w:vAlign w:val="bottom"/>
          </w:tcPr>
          <w:p w14:paraId="5199E2F0"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1,154</w:t>
            </w:r>
          </w:p>
        </w:tc>
        <w:tc>
          <w:tcPr>
            <w:tcW w:w="1417" w:type="dxa"/>
            <w:vAlign w:val="bottom"/>
          </w:tcPr>
          <w:p w14:paraId="17A3F598"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0,154</w:t>
            </w:r>
          </w:p>
        </w:tc>
        <w:tc>
          <w:tcPr>
            <w:tcW w:w="1985" w:type="dxa"/>
            <w:vAlign w:val="bottom"/>
          </w:tcPr>
          <w:p w14:paraId="08118AFC"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-0,583</w:t>
            </w:r>
          </w:p>
        </w:tc>
        <w:tc>
          <w:tcPr>
            <w:tcW w:w="1701" w:type="dxa"/>
            <w:vAlign w:val="bottom"/>
          </w:tcPr>
          <w:p w14:paraId="240D92F5"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0,024</w:t>
            </w:r>
          </w:p>
        </w:tc>
        <w:tc>
          <w:tcPr>
            <w:tcW w:w="1650" w:type="dxa"/>
            <w:vAlign w:val="bottom"/>
          </w:tcPr>
          <w:p w14:paraId="37CB7754"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0,004</w:t>
            </w:r>
          </w:p>
        </w:tc>
        <w:tc>
          <w:tcPr>
            <w:tcW w:w="1425" w:type="dxa"/>
            <w:vAlign w:val="center"/>
          </w:tcPr>
          <w:p w14:paraId="13AD9F72"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rPr>
              <w:t>18,61</w:t>
            </w:r>
          </w:p>
        </w:tc>
        <w:tc>
          <w:tcPr>
            <w:tcW w:w="1425" w:type="dxa"/>
            <w:vAlign w:val="bottom"/>
          </w:tcPr>
          <w:p w14:paraId="06CA884C"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7,32</w:t>
            </w:r>
          </w:p>
        </w:tc>
      </w:tr>
      <w:tr w:rsidR="00D37B14" w14:paraId="6F4851A2" w14:textId="77777777" w:rsidTr="00CA6E66">
        <w:tc>
          <w:tcPr>
            <w:tcW w:w="846" w:type="dxa"/>
          </w:tcPr>
          <w:p w14:paraId="5A0BDC23"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7</w:t>
            </w:r>
          </w:p>
        </w:tc>
        <w:tc>
          <w:tcPr>
            <w:tcW w:w="992" w:type="dxa"/>
          </w:tcPr>
          <w:p w14:paraId="14090D53" w14:textId="77777777" w:rsidR="00D37B14" w:rsidRDefault="00D37B14" w:rsidP="00CA6E66">
            <w:pPr>
              <w:spacing w:line="240" w:lineRule="auto"/>
              <w:jc w:val="both"/>
              <w:rPr>
                <w:rFonts w:ascii="Times New Roman" w:hAnsi="Times New Roman" w:cs="Times New Roman"/>
                <w:sz w:val="28"/>
                <w:szCs w:val="28"/>
              </w:rPr>
            </w:pPr>
            <w:r>
              <w:rPr>
                <w:rFonts w:ascii="Times New Roman" w:hAnsi="Times New Roman" w:cs="Times New Roman"/>
                <w:sz w:val="28"/>
                <w:szCs w:val="28"/>
              </w:rPr>
              <w:t>1946</w:t>
            </w:r>
          </w:p>
        </w:tc>
        <w:tc>
          <w:tcPr>
            <w:tcW w:w="1276" w:type="dxa"/>
            <w:vAlign w:val="bottom"/>
          </w:tcPr>
          <w:p w14:paraId="3A50DE21" w14:textId="77777777" w:rsidR="00D37B14" w:rsidRDefault="00D37B14" w:rsidP="00CA6E66">
            <w:pPr>
              <w:spacing w:line="240" w:lineRule="auto"/>
              <w:jc w:val="center"/>
              <w:rPr>
                <w:rFonts w:ascii="Times New Roman" w:hAnsi="Times New Roman" w:cs="Times New Roman"/>
                <w:b/>
                <w:bCs/>
                <w:sz w:val="28"/>
                <w:szCs w:val="28"/>
                <w:lang w:val="ru-RU"/>
              </w:rPr>
            </w:pPr>
            <w:r w:rsidRPr="00EC1D52">
              <w:rPr>
                <w:rFonts w:ascii="Times New Roman" w:eastAsia="Times New Roman" w:hAnsi="Times New Roman" w:cs="Times New Roman"/>
                <w:color w:val="000000"/>
                <w:sz w:val="28"/>
                <w:szCs w:val="28"/>
              </w:rPr>
              <w:t>12,22</w:t>
            </w:r>
          </w:p>
        </w:tc>
        <w:tc>
          <w:tcPr>
            <w:tcW w:w="1843" w:type="dxa"/>
            <w:vAlign w:val="bottom"/>
          </w:tcPr>
          <w:p w14:paraId="4B665B93"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1,118</w:t>
            </w:r>
          </w:p>
        </w:tc>
        <w:tc>
          <w:tcPr>
            <w:tcW w:w="1417" w:type="dxa"/>
            <w:vAlign w:val="bottom"/>
          </w:tcPr>
          <w:p w14:paraId="30D3EA19"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0,118</w:t>
            </w:r>
          </w:p>
        </w:tc>
        <w:tc>
          <w:tcPr>
            <w:tcW w:w="1985" w:type="dxa"/>
            <w:vAlign w:val="bottom"/>
          </w:tcPr>
          <w:p w14:paraId="4CC896CD"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-0,465</w:t>
            </w:r>
          </w:p>
        </w:tc>
        <w:tc>
          <w:tcPr>
            <w:tcW w:w="1701" w:type="dxa"/>
            <w:vAlign w:val="bottom"/>
          </w:tcPr>
          <w:p w14:paraId="464E0885"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0,014</w:t>
            </w:r>
          </w:p>
        </w:tc>
        <w:tc>
          <w:tcPr>
            <w:tcW w:w="1650" w:type="dxa"/>
            <w:vAlign w:val="bottom"/>
          </w:tcPr>
          <w:p w14:paraId="3AA9AC2F"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0,002</w:t>
            </w:r>
          </w:p>
        </w:tc>
        <w:tc>
          <w:tcPr>
            <w:tcW w:w="1425" w:type="dxa"/>
            <w:vAlign w:val="center"/>
          </w:tcPr>
          <w:p w14:paraId="1A3F670F"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rPr>
              <w:t>17,25</w:t>
            </w:r>
          </w:p>
        </w:tc>
        <w:tc>
          <w:tcPr>
            <w:tcW w:w="1425" w:type="dxa"/>
            <w:vAlign w:val="bottom"/>
          </w:tcPr>
          <w:p w14:paraId="0D617814"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8,54</w:t>
            </w:r>
          </w:p>
        </w:tc>
      </w:tr>
      <w:tr w:rsidR="00D37B14" w14:paraId="4141AD07" w14:textId="77777777" w:rsidTr="00CA6E66">
        <w:tc>
          <w:tcPr>
            <w:tcW w:w="846" w:type="dxa"/>
          </w:tcPr>
          <w:p w14:paraId="4470A0CC"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8</w:t>
            </w:r>
          </w:p>
        </w:tc>
        <w:tc>
          <w:tcPr>
            <w:tcW w:w="992" w:type="dxa"/>
          </w:tcPr>
          <w:p w14:paraId="2FD59025" w14:textId="77777777" w:rsidR="00D37B14" w:rsidRDefault="00D37B14" w:rsidP="00CA6E66">
            <w:pPr>
              <w:spacing w:line="240" w:lineRule="auto"/>
              <w:jc w:val="both"/>
              <w:rPr>
                <w:rFonts w:ascii="Times New Roman" w:hAnsi="Times New Roman" w:cs="Times New Roman"/>
                <w:sz w:val="28"/>
                <w:szCs w:val="28"/>
              </w:rPr>
            </w:pPr>
            <w:r>
              <w:rPr>
                <w:rFonts w:ascii="Times New Roman" w:hAnsi="Times New Roman" w:cs="Times New Roman"/>
                <w:sz w:val="28"/>
                <w:szCs w:val="28"/>
              </w:rPr>
              <w:t>1947</w:t>
            </w:r>
          </w:p>
        </w:tc>
        <w:tc>
          <w:tcPr>
            <w:tcW w:w="1276" w:type="dxa"/>
            <w:vAlign w:val="bottom"/>
          </w:tcPr>
          <w:p w14:paraId="2F07B3B5" w14:textId="77777777" w:rsidR="00D37B14" w:rsidRDefault="00D37B14" w:rsidP="00CA6E66">
            <w:pPr>
              <w:spacing w:line="240" w:lineRule="auto"/>
              <w:jc w:val="center"/>
              <w:rPr>
                <w:rFonts w:ascii="Times New Roman" w:hAnsi="Times New Roman" w:cs="Times New Roman"/>
                <w:b/>
                <w:bCs/>
                <w:sz w:val="28"/>
                <w:szCs w:val="28"/>
                <w:lang w:val="ru-RU"/>
              </w:rPr>
            </w:pPr>
            <w:r w:rsidRPr="00EC1D52">
              <w:rPr>
                <w:rFonts w:ascii="Times New Roman" w:eastAsia="Times New Roman" w:hAnsi="Times New Roman" w:cs="Times New Roman"/>
                <w:color w:val="000000"/>
                <w:sz w:val="28"/>
                <w:szCs w:val="28"/>
              </w:rPr>
              <w:t>7,5</w:t>
            </w:r>
            <w:r>
              <w:rPr>
                <w:rFonts w:ascii="Times New Roman" w:eastAsia="Times New Roman" w:hAnsi="Times New Roman" w:cs="Times New Roman"/>
                <w:color w:val="000000"/>
                <w:sz w:val="28"/>
                <w:szCs w:val="28"/>
                <w:lang w:val="en-US"/>
              </w:rPr>
              <w:t>8</w:t>
            </w:r>
          </w:p>
        </w:tc>
        <w:tc>
          <w:tcPr>
            <w:tcW w:w="1843" w:type="dxa"/>
            <w:vAlign w:val="bottom"/>
          </w:tcPr>
          <w:p w14:paraId="5585FF8B"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0,694</w:t>
            </w:r>
          </w:p>
        </w:tc>
        <w:tc>
          <w:tcPr>
            <w:tcW w:w="1417" w:type="dxa"/>
            <w:vAlign w:val="bottom"/>
          </w:tcPr>
          <w:p w14:paraId="10A95AB4"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-0,306</w:t>
            </w:r>
          </w:p>
        </w:tc>
        <w:tc>
          <w:tcPr>
            <w:tcW w:w="1985" w:type="dxa"/>
            <w:vAlign w:val="bottom"/>
          </w:tcPr>
          <w:p w14:paraId="4C0971BF"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-0,771</w:t>
            </w:r>
          </w:p>
        </w:tc>
        <w:tc>
          <w:tcPr>
            <w:tcW w:w="1701" w:type="dxa"/>
            <w:vAlign w:val="bottom"/>
          </w:tcPr>
          <w:p w14:paraId="215D9BBB"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0,094</w:t>
            </w:r>
          </w:p>
        </w:tc>
        <w:tc>
          <w:tcPr>
            <w:tcW w:w="1650" w:type="dxa"/>
            <w:vAlign w:val="bottom"/>
          </w:tcPr>
          <w:p w14:paraId="1F2C2BA1"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-0,029</w:t>
            </w:r>
          </w:p>
        </w:tc>
        <w:tc>
          <w:tcPr>
            <w:tcW w:w="1425" w:type="dxa"/>
            <w:vAlign w:val="center"/>
          </w:tcPr>
          <w:p w14:paraId="7C927908"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rPr>
              <w:t>16,28</w:t>
            </w:r>
          </w:p>
        </w:tc>
        <w:tc>
          <w:tcPr>
            <w:tcW w:w="1425" w:type="dxa"/>
            <w:vAlign w:val="bottom"/>
          </w:tcPr>
          <w:p w14:paraId="1A3A14EE"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9,76</w:t>
            </w:r>
          </w:p>
        </w:tc>
      </w:tr>
      <w:tr w:rsidR="00D37B14" w14:paraId="1BD50DFF" w14:textId="77777777" w:rsidTr="00CA6E66">
        <w:tc>
          <w:tcPr>
            <w:tcW w:w="846" w:type="dxa"/>
          </w:tcPr>
          <w:p w14:paraId="0F97B2B9"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9</w:t>
            </w:r>
          </w:p>
        </w:tc>
        <w:tc>
          <w:tcPr>
            <w:tcW w:w="992" w:type="dxa"/>
          </w:tcPr>
          <w:p w14:paraId="49B01A21" w14:textId="77777777" w:rsidR="00D37B14" w:rsidRDefault="00D37B14" w:rsidP="00CA6E66">
            <w:pPr>
              <w:spacing w:line="240" w:lineRule="auto"/>
              <w:jc w:val="both"/>
              <w:rPr>
                <w:rFonts w:ascii="Times New Roman" w:hAnsi="Times New Roman" w:cs="Times New Roman"/>
                <w:sz w:val="28"/>
                <w:szCs w:val="28"/>
              </w:rPr>
            </w:pPr>
            <w:r>
              <w:rPr>
                <w:rFonts w:ascii="Times New Roman" w:hAnsi="Times New Roman"/>
                <w:sz w:val="28"/>
                <w:szCs w:val="28"/>
                <w:lang w:val="kk-KZ"/>
              </w:rPr>
              <w:t>1948</w:t>
            </w:r>
          </w:p>
        </w:tc>
        <w:tc>
          <w:tcPr>
            <w:tcW w:w="1276" w:type="dxa"/>
            <w:vAlign w:val="bottom"/>
          </w:tcPr>
          <w:p w14:paraId="03E7434D" w14:textId="77777777" w:rsidR="00D37B14" w:rsidRDefault="00D37B14" w:rsidP="00CA6E66">
            <w:pPr>
              <w:spacing w:line="240" w:lineRule="auto"/>
              <w:jc w:val="center"/>
              <w:rPr>
                <w:rFonts w:ascii="Times New Roman" w:hAnsi="Times New Roman" w:cs="Times New Roman"/>
                <w:b/>
                <w:bCs/>
                <w:sz w:val="28"/>
                <w:szCs w:val="28"/>
                <w:lang w:val="ru-RU"/>
              </w:rPr>
            </w:pPr>
            <w:r w:rsidRPr="00EC1D52">
              <w:rPr>
                <w:rFonts w:ascii="Times New Roman" w:eastAsia="Times New Roman" w:hAnsi="Times New Roman" w:cs="Times New Roman"/>
                <w:color w:val="000000"/>
                <w:sz w:val="28"/>
                <w:szCs w:val="28"/>
              </w:rPr>
              <w:t>9,51</w:t>
            </w:r>
          </w:p>
        </w:tc>
        <w:tc>
          <w:tcPr>
            <w:tcW w:w="1843" w:type="dxa"/>
            <w:vAlign w:val="bottom"/>
          </w:tcPr>
          <w:p w14:paraId="5A0D963F"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0,870</w:t>
            </w:r>
          </w:p>
        </w:tc>
        <w:tc>
          <w:tcPr>
            <w:tcW w:w="1417" w:type="dxa"/>
            <w:vAlign w:val="bottom"/>
          </w:tcPr>
          <w:p w14:paraId="5649CE58"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-0,130</w:t>
            </w:r>
          </w:p>
        </w:tc>
        <w:tc>
          <w:tcPr>
            <w:tcW w:w="1985" w:type="dxa"/>
            <w:vAlign w:val="bottom"/>
          </w:tcPr>
          <w:p w14:paraId="687DEF8A"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-0,901</w:t>
            </w:r>
          </w:p>
        </w:tc>
        <w:tc>
          <w:tcPr>
            <w:tcW w:w="1701" w:type="dxa"/>
            <w:vAlign w:val="bottom"/>
          </w:tcPr>
          <w:p w14:paraId="425B7EB6"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0,017</w:t>
            </w:r>
          </w:p>
        </w:tc>
        <w:tc>
          <w:tcPr>
            <w:tcW w:w="1650" w:type="dxa"/>
            <w:vAlign w:val="bottom"/>
          </w:tcPr>
          <w:p w14:paraId="4B18F671"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-0,002</w:t>
            </w:r>
          </w:p>
        </w:tc>
        <w:tc>
          <w:tcPr>
            <w:tcW w:w="1425" w:type="dxa"/>
            <w:vAlign w:val="center"/>
          </w:tcPr>
          <w:p w14:paraId="17B31D3A"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rPr>
              <w:t>15,51</w:t>
            </w:r>
          </w:p>
        </w:tc>
        <w:tc>
          <w:tcPr>
            <w:tcW w:w="1425" w:type="dxa"/>
            <w:vAlign w:val="bottom"/>
          </w:tcPr>
          <w:p w14:paraId="4D74FB2F"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10,98</w:t>
            </w:r>
          </w:p>
        </w:tc>
      </w:tr>
      <w:tr w:rsidR="00D37B14" w14:paraId="393CDD04" w14:textId="77777777" w:rsidTr="00CA6E66">
        <w:tc>
          <w:tcPr>
            <w:tcW w:w="846" w:type="dxa"/>
          </w:tcPr>
          <w:p w14:paraId="5786B3E5"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10</w:t>
            </w:r>
          </w:p>
        </w:tc>
        <w:tc>
          <w:tcPr>
            <w:tcW w:w="992" w:type="dxa"/>
          </w:tcPr>
          <w:p w14:paraId="65B0443C"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1949</w:t>
            </w:r>
          </w:p>
        </w:tc>
        <w:tc>
          <w:tcPr>
            <w:tcW w:w="1276" w:type="dxa"/>
            <w:vAlign w:val="bottom"/>
          </w:tcPr>
          <w:p w14:paraId="3636AF27" w14:textId="77777777" w:rsidR="00D37B14" w:rsidRDefault="00D37B14" w:rsidP="00CA6E66">
            <w:pPr>
              <w:spacing w:line="240" w:lineRule="auto"/>
              <w:jc w:val="center"/>
              <w:rPr>
                <w:rFonts w:ascii="Times New Roman" w:hAnsi="Times New Roman" w:cs="Times New Roman"/>
                <w:b/>
                <w:bCs/>
                <w:sz w:val="28"/>
                <w:szCs w:val="28"/>
                <w:lang w:val="ru-RU"/>
              </w:rPr>
            </w:pPr>
            <w:r w:rsidRPr="00EC1D52">
              <w:rPr>
                <w:rFonts w:ascii="Times New Roman" w:eastAsia="Times New Roman" w:hAnsi="Times New Roman" w:cs="Times New Roman"/>
                <w:color w:val="000000"/>
                <w:sz w:val="28"/>
                <w:szCs w:val="28"/>
              </w:rPr>
              <w:t>14,93</w:t>
            </w:r>
          </w:p>
        </w:tc>
        <w:tc>
          <w:tcPr>
            <w:tcW w:w="1843" w:type="dxa"/>
            <w:vAlign w:val="bottom"/>
          </w:tcPr>
          <w:p w14:paraId="6AEA4095"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1,366</w:t>
            </w:r>
          </w:p>
        </w:tc>
        <w:tc>
          <w:tcPr>
            <w:tcW w:w="1417" w:type="dxa"/>
            <w:vAlign w:val="bottom"/>
          </w:tcPr>
          <w:p w14:paraId="37BC9708"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0,366</w:t>
            </w:r>
          </w:p>
        </w:tc>
        <w:tc>
          <w:tcPr>
            <w:tcW w:w="1985" w:type="dxa"/>
            <w:vAlign w:val="bottom"/>
          </w:tcPr>
          <w:p w14:paraId="58FACDF8"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-0,535</w:t>
            </w:r>
          </w:p>
        </w:tc>
        <w:tc>
          <w:tcPr>
            <w:tcW w:w="1701" w:type="dxa"/>
            <w:vAlign w:val="bottom"/>
          </w:tcPr>
          <w:p w14:paraId="28BC888C"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0,134</w:t>
            </w:r>
          </w:p>
        </w:tc>
        <w:tc>
          <w:tcPr>
            <w:tcW w:w="1650" w:type="dxa"/>
            <w:vAlign w:val="bottom"/>
          </w:tcPr>
          <w:p w14:paraId="63CF3A73"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0,049</w:t>
            </w:r>
          </w:p>
        </w:tc>
        <w:tc>
          <w:tcPr>
            <w:tcW w:w="1425" w:type="dxa"/>
            <w:vAlign w:val="center"/>
          </w:tcPr>
          <w:p w14:paraId="20023495"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rPr>
              <w:t>15,12</w:t>
            </w:r>
          </w:p>
        </w:tc>
        <w:tc>
          <w:tcPr>
            <w:tcW w:w="1425" w:type="dxa"/>
            <w:vAlign w:val="bottom"/>
          </w:tcPr>
          <w:p w14:paraId="0FA7F3B3"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12,20</w:t>
            </w:r>
          </w:p>
        </w:tc>
      </w:tr>
      <w:tr w:rsidR="00D37B14" w14:paraId="5C8A6A8A" w14:textId="77777777" w:rsidTr="00CA6E66">
        <w:tc>
          <w:tcPr>
            <w:tcW w:w="846" w:type="dxa"/>
          </w:tcPr>
          <w:p w14:paraId="6EF7A4C3"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11</w:t>
            </w:r>
          </w:p>
        </w:tc>
        <w:tc>
          <w:tcPr>
            <w:tcW w:w="992" w:type="dxa"/>
          </w:tcPr>
          <w:p w14:paraId="2D78C387"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1950</w:t>
            </w:r>
          </w:p>
        </w:tc>
        <w:tc>
          <w:tcPr>
            <w:tcW w:w="1276" w:type="dxa"/>
            <w:vAlign w:val="bottom"/>
          </w:tcPr>
          <w:p w14:paraId="0CF1E119" w14:textId="77777777" w:rsidR="00D37B14" w:rsidRDefault="00D37B14" w:rsidP="00CA6E66">
            <w:pPr>
              <w:spacing w:line="240" w:lineRule="auto"/>
              <w:jc w:val="center"/>
              <w:rPr>
                <w:rFonts w:ascii="Times New Roman" w:hAnsi="Times New Roman" w:cs="Times New Roman"/>
                <w:b/>
                <w:bCs/>
                <w:sz w:val="28"/>
                <w:szCs w:val="28"/>
                <w:lang w:val="ru-RU"/>
              </w:rPr>
            </w:pPr>
            <w:r w:rsidRPr="00EC1D52">
              <w:rPr>
                <w:rFonts w:ascii="Times New Roman" w:eastAsia="Times New Roman" w:hAnsi="Times New Roman" w:cs="Times New Roman"/>
                <w:color w:val="000000"/>
                <w:sz w:val="28"/>
                <w:szCs w:val="28"/>
              </w:rPr>
              <w:t>11,06</w:t>
            </w:r>
          </w:p>
        </w:tc>
        <w:tc>
          <w:tcPr>
            <w:tcW w:w="1843" w:type="dxa"/>
            <w:vAlign w:val="bottom"/>
          </w:tcPr>
          <w:p w14:paraId="36552166"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1,012</w:t>
            </w:r>
          </w:p>
        </w:tc>
        <w:tc>
          <w:tcPr>
            <w:tcW w:w="1417" w:type="dxa"/>
            <w:vAlign w:val="bottom"/>
          </w:tcPr>
          <w:p w14:paraId="7AEF0B0F"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0,012</w:t>
            </w:r>
          </w:p>
        </w:tc>
        <w:tc>
          <w:tcPr>
            <w:tcW w:w="1985" w:type="dxa"/>
            <w:vAlign w:val="bottom"/>
          </w:tcPr>
          <w:p w14:paraId="3F8849D1"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-0,523</w:t>
            </w:r>
          </w:p>
        </w:tc>
        <w:tc>
          <w:tcPr>
            <w:tcW w:w="1701" w:type="dxa"/>
            <w:vAlign w:val="bottom"/>
          </w:tcPr>
          <w:p w14:paraId="6A84AB11"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0,000</w:t>
            </w:r>
          </w:p>
        </w:tc>
        <w:tc>
          <w:tcPr>
            <w:tcW w:w="1650" w:type="dxa"/>
            <w:vAlign w:val="bottom"/>
          </w:tcPr>
          <w:p w14:paraId="7EA3AAB3"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0,000</w:t>
            </w:r>
          </w:p>
        </w:tc>
        <w:tc>
          <w:tcPr>
            <w:tcW w:w="1425" w:type="dxa"/>
            <w:vAlign w:val="center"/>
          </w:tcPr>
          <w:p w14:paraId="67D89B12"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rPr>
              <w:t>14,93</w:t>
            </w:r>
          </w:p>
        </w:tc>
        <w:tc>
          <w:tcPr>
            <w:tcW w:w="1425" w:type="dxa"/>
            <w:vAlign w:val="bottom"/>
          </w:tcPr>
          <w:p w14:paraId="7BC20017"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13,41</w:t>
            </w:r>
          </w:p>
        </w:tc>
      </w:tr>
      <w:tr w:rsidR="00D37B14" w14:paraId="4FA75212" w14:textId="77777777" w:rsidTr="00CA6E66">
        <w:tc>
          <w:tcPr>
            <w:tcW w:w="846" w:type="dxa"/>
          </w:tcPr>
          <w:p w14:paraId="45261775"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12</w:t>
            </w:r>
          </w:p>
        </w:tc>
        <w:tc>
          <w:tcPr>
            <w:tcW w:w="992" w:type="dxa"/>
          </w:tcPr>
          <w:p w14:paraId="615ECFD9"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1951</w:t>
            </w:r>
          </w:p>
        </w:tc>
        <w:tc>
          <w:tcPr>
            <w:tcW w:w="1276" w:type="dxa"/>
            <w:vAlign w:val="bottom"/>
          </w:tcPr>
          <w:p w14:paraId="0D58AAB3" w14:textId="77777777" w:rsidR="00D37B14" w:rsidRDefault="00D37B14" w:rsidP="00CA6E66">
            <w:pPr>
              <w:spacing w:line="240" w:lineRule="auto"/>
              <w:jc w:val="center"/>
              <w:rPr>
                <w:rFonts w:ascii="Times New Roman" w:hAnsi="Times New Roman" w:cs="Times New Roman"/>
                <w:b/>
                <w:bCs/>
                <w:sz w:val="28"/>
                <w:szCs w:val="28"/>
                <w:lang w:val="ru-RU"/>
              </w:rPr>
            </w:pPr>
            <w:r w:rsidRPr="00EC1D52">
              <w:rPr>
                <w:rFonts w:ascii="Times New Roman" w:eastAsia="Times New Roman" w:hAnsi="Times New Roman" w:cs="Times New Roman"/>
                <w:color w:val="000000"/>
                <w:sz w:val="28"/>
                <w:szCs w:val="28"/>
              </w:rPr>
              <w:t>11,25</w:t>
            </w:r>
          </w:p>
        </w:tc>
        <w:tc>
          <w:tcPr>
            <w:tcW w:w="1843" w:type="dxa"/>
            <w:vAlign w:val="bottom"/>
          </w:tcPr>
          <w:p w14:paraId="1D9959F7"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1,029</w:t>
            </w:r>
          </w:p>
        </w:tc>
        <w:tc>
          <w:tcPr>
            <w:tcW w:w="1417" w:type="dxa"/>
            <w:vAlign w:val="bottom"/>
          </w:tcPr>
          <w:p w14:paraId="1F1D1068"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0,029</w:t>
            </w:r>
          </w:p>
        </w:tc>
        <w:tc>
          <w:tcPr>
            <w:tcW w:w="1985" w:type="dxa"/>
            <w:vAlign w:val="bottom"/>
          </w:tcPr>
          <w:p w14:paraId="390B17AF"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-0,494</w:t>
            </w:r>
          </w:p>
        </w:tc>
        <w:tc>
          <w:tcPr>
            <w:tcW w:w="1701" w:type="dxa"/>
            <w:vAlign w:val="bottom"/>
          </w:tcPr>
          <w:p w14:paraId="79986D5C"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0,001</w:t>
            </w:r>
          </w:p>
        </w:tc>
        <w:tc>
          <w:tcPr>
            <w:tcW w:w="1650" w:type="dxa"/>
            <w:vAlign w:val="bottom"/>
          </w:tcPr>
          <w:p w14:paraId="67A86BFD"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0,000</w:t>
            </w:r>
          </w:p>
        </w:tc>
        <w:tc>
          <w:tcPr>
            <w:tcW w:w="1425" w:type="dxa"/>
            <w:vAlign w:val="center"/>
          </w:tcPr>
          <w:p w14:paraId="4343B5A2"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rPr>
              <w:t>14,62</w:t>
            </w:r>
          </w:p>
        </w:tc>
        <w:tc>
          <w:tcPr>
            <w:tcW w:w="1425" w:type="dxa"/>
            <w:vAlign w:val="bottom"/>
          </w:tcPr>
          <w:p w14:paraId="179BD0D6"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14,63</w:t>
            </w:r>
          </w:p>
        </w:tc>
      </w:tr>
      <w:tr w:rsidR="00D37B14" w14:paraId="61C05F52" w14:textId="77777777" w:rsidTr="00CA6E66">
        <w:tc>
          <w:tcPr>
            <w:tcW w:w="846" w:type="dxa"/>
          </w:tcPr>
          <w:p w14:paraId="61045C72"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13</w:t>
            </w:r>
          </w:p>
        </w:tc>
        <w:tc>
          <w:tcPr>
            <w:tcW w:w="992" w:type="dxa"/>
          </w:tcPr>
          <w:p w14:paraId="7F5B6E6E"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1952</w:t>
            </w:r>
          </w:p>
        </w:tc>
        <w:tc>
          <w:tcPr>
            <w:tcW w:w="1276" w:type="dxa"/>
            <w:vAlign w:val="bottom"/>
          </w:tcPr>
          <w:p w14:paraId="71A87D2D" w14:textId="77777777" w:rsidR="00D37B14" w:rsidRDefault="00D37B14" w:rsidP="00CA6E66">
            <w:pPr>
              <w:spacing w:line="240" w:lineRule="auto"/>
              <w:jc w:val="center"/>
              <w:rPr>
                <w:rFonts w:ascii="Times New Roman" w:hAnsi="Times New Roman" w:cs="Times New Roman"/>
                <w:b/>
                <w:bCs/>
                <w:sz w:val="28"/>
                <w:szCs w:val="28"/>
                <w:lang w:val="ru-RU"/>
              </w:rPr>
            </w:pPr>
            <w:r w:rsidRPr="00EC1D52">
              <w:rPr>
                <w:rFonts w:ascii="Times New Roman" w:eastAsia="Times New Roman" w:hAnsi="Times New Roman" w:cs="Times New Roman"/>
                <w:color w:val="000000"/>
                <w:sz w:val="28"/>
                <w:szCs w:val="28"/>
              </w:rPr>
              <w:t>17,25</w:t>
            </w:r>
          </w:p>
        </w:tc>
        <w:tc>
          <w:tcPr>
            <w:tcW w:w="1843" w:type="dxa"/>
            <w:vAlign w:val="bottom"/>
          </w:tcPr>
          <w:p w14:paraId="67D71411"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1,578</w:t>
            </w:r>
          </w:p>
        </w:tc>
        <w:tc>
          <w:tcPr>
            <w:tcW w:w="1417" w:type="dxa"/>
            <w:vAlign w:val="bottom"/>
          </w:tcPr>
          <w:p w14:paraId="4129BF98"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0,578</w:t>
            </w:r>
          </w:p>
        </w:tc>
        <w:tc>
          <w:tcPr>
            <w:tcW w:w="1985" w:type="dxa"/>
            <w:vAlign w:val="bottom"/>
          </w:tcPr>
          <w:p w14:paraId="79A807E0"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0,084</w:t>
            </w:r>
          </w:p>
        </w:tc>
        <w:tc>
          <w:tcPr>
            <w:tcW w:w="1701" w:type="dxa"/>
            <w:vAlign w:val="bottom"/>
          </w:tcPr>
          <w:p w14:paraId="3E431E87"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0,334</w:t>
            </w:r>
          </w:p>
        </w:tc>
        <w:tc>
          <w:tcPr>
            <w:tcW w:w="1650" w:type="dxa"/>
            <w:vAlign w:val="bottom"/>
          </w:tcPr>
          <w:p w14:paraId="2FF6E827"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0,193</w:t>
            </w:r>
          </w:p>
        </w:tc>
        <w:tc>
          <w:tcPr>
            <w:tcW w:w="1425" w:type="dxa"/>
            <w:vAlign w:val="center"/>
          </w:tcPr>
          <w:p w14:paraId="2E34E21B"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rPr>
              <w:t>14,54</w:t>
            </w:r>
          </w:p>
        </w:tc>
        <w:tc>
          <w:tcPr>
            <w:tcW w:w="1425" w:type="dxa"/>
            <w:vAlign w:val="bottom"/>
          </w:tcPr>
          <w:p w14:paraId="3DD2F9A7"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15,85</w:t>
            </w:r>
          </w:p>
        </w:tc>
      </w:tr>
      <w:tr w:rsidR="00D37B14" w14:paraId="2A5961E8" w14:textId="77777777" w:rsidTr="00CA6E66">
        <w:tc>
          <w:tcPr>
            <w:tcW w:w="846" w:type="dxa"/>
          </w:tcPr>
          <w:p w14:paraId="2C15BCF5"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14</w:t>
            </w:r>
          </w:p>
        </w:tc>
        <w:tc>
          <w:tcPr>
            <w:tcW w:w="992" w:type="dxa"/>
          </w:tcPr>
          <w:p w14:paraId="58FED99F"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1953</w:t>
            </w:r>
          </w:p>
        </w:tc>
        <w:tc>
          <w:tcPr>
            <w:tcW w:w="1276" w:type="dxa"/>
            <w:vAlign w:val="bottom"/>
          </w:tcPr>
          <w:p w14:paraId="43EF81B4" w14:textId="77777777" w:rsidR="00D37B14" w:rsidRDefault="00D37B14" w:rsidP="00CA6E66">
            <w:pPr>
              <w:spacing w:line="240" w:lineRule="auto"/>
              <w:jc w:val="center"/>
              <w:rPr>
                <w:rFonts w:ascii="Times New Roman" w:hAnsi="Times New Roman" w:cs="Times New Roman"/>
                <w:b/>
                <w:bCs/>
                <w:sz w:val="28"/>
                <w:szCs w:val="28"/>
                <w:lang w:val="ru-RU"/>
              </w:rPr>
            </w:pPr>
            <w:r w:rsidRPr="00EC1D52">
              <w:rPr>
                <w:rFonts w:ascii="Times New Roman" w:eastAsia="Times New Roman" w:hAnsi="Times New Roman" w:cs="Times New Roman"/>
                <w:color w:val="000000"/>
                <w:sz w:val="28"/>
                <w:szCs w:val="28"/>
              </w:rPr>
              <w:t>14,35</w:t>
            </w:r>
          </w:p>
        </w:tc>
        <w:tc>
          <w:tcPr>
            <w:tcW w:w="1843" w:type="dxa"/>
            <w:vAlign w:val="bottom"/>
          </w:tcPr>
          <w:p w14:paraId="564FA12B"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1,313</w:t>
            </w:r>
          </w:p>
        </w:tc>
        <w:tc>
          <w:tcPr>
            <w:tcW w:w="1417" w:type="dxa"/>
            <w:vAlign w:val="bottom"/>
          </w:tcPr>
          <w:p w14:paraId="47E6D31A"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0,313</w:t>
            </w:r>
          </w:p>
        </w:tc>
        <w:tc>
          <w:tcPr>
            <w:tcW w:w="1985" w:type="dxa"/>
            <w:vAlign w:val="bottom"/>
          </w:tcPr>
          <w:p w14:paraId="7D3D562C"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0,397</w:t>
            </w:r>
          </w:p>
        </w:tc>
        <w:tc>
          <w:tcPr>
            <w:tcW w:w="1701" w:type="dxa"/>
            <w:vAlign w:val="bottom"/>
          </w:tcPr>
          <w:p w14:paraId="351FCBFF"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0,098</w:t>
            </w:r>
          </w:p>
        </w:tc>
        <w:tc>
          <w:tcPr>
            <w:tcW w:w="1650" w:type="dxa"/>
            <w:vAlign w:val="bottom"/>
          </w:tcPr>
          <w:p w14:paraId="1FE1D2C6"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0,031</w:t>
            </w:r>
          </w:p>
        </w:tc>
        <w:tc>
          <w:tcPr>
            <w:tcW w:w="1425" w:type="dxa"/>
            <w:vAlign w:val="center"/>
          </w:tcPr>
          <w:p w14:paraId="355FC74E"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rPr>
              <w:t>14,35</w:t>
            </w:r>
          </w:p>
        </w:tc>
        <w:tc>
          <w:tcPr>
            <w:tcW w:w="1425" w:type="dxa"/>
            <w:vAlign w:val="bottom"/>
          </w:tcPr>
          <w:p w14:paraId="366DB8DA"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17,07</w:t>
            </w:r>
          </w:p>
        </w:tc>
      </w:tr>
      <w:tr w:rsidR="00D37B14" w14:paraId="05004647" w14:textId="77777777" w:rsidTr="00CA6E66">
        <w:tc>
          <w:tcPr>
            <w:tcW w:w="846" w:type="dxa"/>
          </w:tcPr>
          <w:p w14:paraId="420DCB89"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15</w:t>
            </w:r>
          </w:p>
        </w:tc>
        <w:tc>
          <w:tcPr>
            <w:tcW w:w="992" w:type="dxa"/>
          </w:tcPr>
          <w:p w14:paraId="264620D6"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1954</w:t>
            </w:r>
          </w:p>
        </w:tc>
        <w:tc>
          <w:tcPr>
            <w:tcW w:w="1276" w:type="dxa"/>
            <w:vAlign w:val="bottom"/>
          </w:tcPr>
          <w:p w14:paraId="6B6671F4" w14:textId="77777777" w:rsidR="00D37B14" w:rsidRDefault="00D37B14" w:rsidP="00CA6E66">
            <w:pPr>
              <w:spacing w:line="240" w:lineRule="auto"/>
              <w:jc w:val="center"/>
              <w:rPr>
                <w:rFonts w:ascii="Times New Roman" w:hAnsi="Times New Roman" w:cs="Times New Roman"/>
                <w:b/>
                <w:bCs/>
                <w:sz w:val="28"/>
                <w:szCs w:val="28"/>
                <w:lang w:val="ru-RU"/>
              </w:rPr>
            </w:pPr>
            <w:r w:rsidRPr="00EC1D52">
              <w:rPr>
                <w:rFonts w:ascii="Times New Roman" w:eastAsia="Times New Roman" w:hAnsi="Times New Roman" w:cs="Times New Roman"/>
                <w:color w:val="000000"/>
                <w:sz w:val="28"/>
                <w:szCs w:val="28"/>
              </w:rPr>
              <w:t>16,28</w:t>
            </w:r>
          </w:p>
        </w:tc>
        <w:tc>
          <w:tcPr>
            <w:tcW w:w="1843" w:type="dxa"/>
            <w:vAlign w:val="bottom"/>
          </w:tcPr>
          <w:p w14:paraId="542E9107"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1,489</w:t>
            </w:r>
          </w:p>
        </w:tc>
        <w:tc>
          <w:tcPr>
            <w:tcW w:w="1417" w:type="dxa"/>
            <w:vAlign w:val="bottom"/>
          </w:tcPr>
          <w:p w14:paraId="197EAF42"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0,489</w:t>
            </w:r>
          </w:p>
        </w:tc>
        <w:tc>
          <w:tcPr>
            <w:tcW w:w="1985" w:type="dxa"/>
            <w:vAlign w:val="bottom"/>
          </w:tcPr>
          <w:p w14:paraId="2C16382A"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0,887</w:t>
            </w:r>
          </w:p>
        </w:tc>
        <w:tc>
          <w:tcPr>
            <w:tcW w:w="1701" w:type="dxa"/>
            <w:vAlign w:val="bottom"/>
          </w:tcPr>
          <w:p w14:paraId="6B757E25"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0,240</w:t>
            </w:r>
          </w:p>
        </w:tc>
        <w:tc>
          <w:tcPr>
            <w:tcW w:w="1650" w:type="dxa"/>
            <w:vAlign w:val="bottom"/>
          </w:tcPr>
          <w:p w14:paraId="157537F2"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0,117</w:t>
            </w:r>
          </w:p>
        </w:tc>
        <w:tc>
          <w:tcPr>
            <w:tcW w:w="1425" w:type="dxa"/>
            <w:vAlign w:val="center"/>
          </w:tcPr>
          <w:p w14:paraId="4CF004F9"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rPr>
              <w:t>14,35</w:t>
            </w:r>
          </w:p>
        </w:tc>
        <w:tc>
          <w:tcPr>
            <w:tcW w:w="1425" w:type="dxa"/>
            <w:vAlign w:val="bottom"/>
          </w:tcPr>
          <w:p w14:paraId="2EFB97EE"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18,29</w:t>
            </w:r>
          </w:p>
        </w:tc>
      </w:tr>
      <w:tr w:rsidR="00D37B14" w14:paraId="51267B1B" w14:textId="77777777" w:rsidTr="00CA6E66">
        <w:tc>
          <w:tcPr>
            <w:tcW w:w="846" w:type="dxa"/>
          </w:tcPr>
          <w:p w14:paraId="7694C9D6"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16</w:t>
            </w:r>
          </w:p>
        </w:tc>
        <w:tc>
          <w:tcPr>
            <w:tcW w:w="992" w:type="dxa"/>
          </w:tcPr>
          <w:p w14:paraId="451011D9"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1955</w:t>
            </w:r>
          </w:p>
        </w:tc>
        <w:tc>
          <w:tcPr>
            <w:tcW w:w="1276" w:type="dxa"/>
            <w:vAlign w:val="bottom"/>
          </w:tcPr>
          <w:p w14:paraId="14899C75" w14:textId="77777777" w:rsidR="00D37B14" w:rsidRDefault="00D37B14" w:rsidP="00CA6E66">
            <w:pPr>
              <w:spacing w:line="240" w:lineRule="auto"/>
              <w:jc w:val="center"/>
              <w:rPr>
                <w:rFonts w:ascii="Times New Roman" w:hAnsi="Times New Roman" w:cs="Times New Roman"/>
                <w:b/>
                <w:bCs/>
                <w:sz w:val="28"/>
                <w:szCs w:val="28"/>
                <w:lang w:val="ru-RU"/>
              </w:rPr>
            </w:pPr>
            <w:r w:rsidRPr="00EC1D52">
              <w:rPr>
                <w:rFonts w:ascii="Times New Roman" w:eastAsia="Times New Roman" w:hAnsi="Times New Roman" w:cs="Times New Roman"/>
                <w:color w:val="000000"/>
                <w:sz w:val="28"/>
                <w:szCs w:val="28"/>
              </w:rPr>
              <w:t>14,54</w:t>
            </w:r>
          </w:p>
        </w:tc>
        <w:tc>
          <w:tcPr>
            <w:tcW w:w="1843" w:type="dxa"/>
            <w:vAlign w:val="bottom"/>
          </w:tcPr>
          <w:p w14:paraId="7E43FA2F"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1,330</w:t>
            </w:r>
          </w:p>
        </w:tc>
        <w:tc>
          <w:tcPr>
            <w:tcW w:w="1417" w:type="dxa"/>
            <w:vAlign w:val="bottom"/>
          </w:tcPr>
          <w:p w14:paraId="10E1DA6F"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0,330</w:t>
            </w:r>
          </w:p>
        </w:tc>
        <w:tc>
          <w:tcPr>
            <w:tcW w:w="1985" w:type="dxa"/>
            <w:vAlign w:val="bottom"/>
          </w:tcPr>
          <w:p w14:paraId="43858374"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1,217</w:t>
            </w:r>
          </w:p>
        </w:tc>
        <w:tc>
          <w:tcPr>
            <w:tcW w:w="1701" w:type="dxa"/>
            <w:vAlign w:val="bottom"/>
          </w:tcPr>
          <w:p w14:paraId="7410DCA4"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0,109</w:t>
            </w:r>
          </w:p>
        </w:tc>
        <w:tc>
          <w:tcPr>
            <w:tcW w:w="1650" w:type="dxa"/>
            <w:vAlign w:val="bottom"/>
          </w:tcPr>
          <w:p w14:paraId="45ED882C"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0,036</w:t>
            </w:r>
          </w:p>
        </w:tc>
        <w:tc>
          <w:tcPr>
            <w:tcW w:w="1425" w:type="dxa"/>
            <w:vAlign w:val="center"/>
          </w:tcPr>
          <w:p w14:paraId="448DDEEB"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rPr>
              <w:t>14,16</w:t>
            </w:r>
          </w:p>
        </w:tc>
        <w:tc>
          <w:tcPr>
            <w:tcW w:w="1425" w:type="dxa"/>
            <w:vAlign w:val="bottom"/>
          </w:tcPr>
          <w:p w14:paraId="11ADBC88"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19,51</w:t>
            </w:r>
          </w:p>
        </w:tc>
      </w:tr>
      <w:tr w:rsidR="00D37B14" w14:paraId="13D2C778" w14:textId="77777777" w:rsidTr="00CA6E66">
        <w:tc>
          <w:tcPr>
            <w:tcW w:w="846" w:type="dxa"/>
          </w:tcPr>
          <w:p w14:paraId="4C4DA282"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17</w:t>
            </w:r>
          </w:p>
        </w:tc>
        <w:tc>
          <w:tcPr>
            <w:tcW w:w="992" w:type="dxa"/>
          </w:tcPr>
          <w:p w14:paraId="59603E0D"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1956</w:t>
            </w:r>
          </w:p>
        </w:tc>
        <w:tc>
          <w:tcPr>
            <w:tcW w:w="1276" w:type="dxa"/>
            <w:vAlign w:val="bottom"/>
          </w:tcPr>
          <w:p w14:paraId="5C3956FB" w14:textId="77777777" w:rsidR="00D37B14" w:rsidRDefault="00D37B14" w:rsidP="00CA6E66">
            <w:pPr>
              <w:spacing w:line="240" w:lineRule="auto"/>
              <w:jc w:val="center"/>
              <w:rPr>
                <w:rFonts w:ascii="Times New Roman" w:hAnsi="Times New Roman" w:cs="Times New Roman"/>
                <w:b/>
                <w:bCs/>
                <w:sz w:val="28"/>
                <w:szCs w:val="28"/>
                <w:lang w:val="ru-RU"/>
              </w:rPr>
            </w:pPr>
            <w:r w:rsidRPr="00EC1D52">
              <w:rPr>
                <w:rFonts w:ascii="Times New Roman" w:eastAsia="Times New Roman" w:hAnsi="Times New Roman" w:cs="Times New Roman"/>
                <w:color w:val="000000"/>
                <w:sz w:val="28"/>
                <w:szCs w:val="28"/>
              </w:rPr>
              <w:t>10,09</w:t>
            </w:r>
          </w:p>
        </w:tc>
        <w:tc>
          <w:tcPr>
            <w:tcW w:w="1843" w:type="dxa"/>
            <w:vAlign w:val="bottom"/>
          </w:tcPr>
          <w:p w14:paraId="1ECAC85B"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0,923</w:t>
            </w:r>
          </w:p>
        </w:tc>
        <w:tc>
          <w:tcPr>
            <w:tcW w:w="1417" w:type="dxa"/>
            <w:vAlign w:val="bottom"/>
          </w:tcPr>
          <w:p w14:paraId="6475177C"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-0,077</w:t>
            </w:r>
          </w:p>
        </w:tc>
        <w:tc>
          <w:tcPr>
            <w:tcW w:w="1985" w:type="dxa"/>
            <w:vAlign w:val="bottom"/>
          </w:tcPr>
          <w:p w14:paraId="7B12D45F"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1,140</w:t>
            </w:r>
          </w:p>
        </w:tc>
        <w:tc>
          <w:tcPr>
            <w:tcW w:w="1701" w:type="dxa"/>
            <w:vAlign w:val="bottom"/>
          </w:tcPr>
          <w:p w14:paraId="1C6A4909"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0,006</w:t>
            </w:r>
          </w:p>
        </w:tc>
        <w:tc>
          <w:tcPr>
            <w:tcW w:w="1650" w:type="dxa"/>
            <w:vAlign w:val="bottom"/>
          </w:tcPr>
          <w:p w14:paraId="34808FF3"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0,000</w:t>
            </w:r>
          </w:p>
        </w:tc>
        <w:tc>
          <w:tcPr>
            <w:tcW w:w="1425" w:type="dxa"/>
            <w:vAlign w:val="center"/>
          </w:tcPr>
          <w:p w14:paraId="431F212A"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rPr>
              <w:t>13,75</w:t>
            </w:r>
          </w:p>
        </w:tc>
        <w:tc>
          <w:tcPr>
            <w:tcW w:w="1425" w:type="dxa"/>
            <w:vAlign w:val="bottom"/>
          </w:tcPr>
          <w:p w14:paraId="1C481177"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20,73</w:t>
            </w:r>
          </w:p>
        </w:tc>
      </w:tr>
      <w:tr w:rsidR="00D37B14" w14:paraId="514B6C71" w14:textId="77777777" w:rsidTr="00CA6E66">
        <w:tc>
          <w:tcPr>
            <w:tcW w:w="846" w:type="dxa"/>
          </w:tcPr>
          <w:p w14:paraId="183AF3C7"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18</w:t>
            </w:r>
          </w:p>
        </w:tc>
        <w:tc>
          <w:tcPr>
            <w:tcW w:w="992" w:type="dxa"/>
          </w:tcPr>
          <w:p w14:paraId="28A6E113"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1957</w:t>
            </w:r>
          </w:p>
        </w:tc>
        <w:tc>
          <w:tcPr>
            <w:tcW w:w="1276" w:type="dxa"/>
            <w:vAlign w:val="bottom"/>
          </w:tcPr>
          <w:p w14:paraId="25157031" w14:textId="77777777" w:rsidR="00D37B14" w:rsidRDefault="00D37B14" w:rsidP="00CA6E66">
            <w:pPr>
              <w:spacing w:line="240" w:lineRule="auto"/>
              <w:jc w:val="center"/>
              <w:rPr>
                <w:rFonts w:ascii="Times New Roman" w:hAnsi="Times New Roman" w:cs="Times New Roman"/>
                <w:b/>
                <w:bCs/>
                <w:sz w:val="28"/>
                <w:szCs w:val="28"/>
                <w:lang w:val="ru-RU"/>
              </w:rPr>
            </w:pPr>
            <w:r w:rsidRPr="00EC1D52">
              <w:rPr>
                <w:rFonts w:ascii="Times New Roman" w:eastAsia="Times New Roman" w:hAnsi="Times New Roman" w:cs="Times New Roman"/>
                <w:color w:val="000000"/>
                <w:sz w:val="28"/>
                <w:szCs w:val="28"/>
              </w:rPr>
              <w:t>9,3</w:t>
            </w:r>
            <w:r>
              <w:rPr>
                <w:rFonts w:ascii="Times New Roman" w:eastAsia="Times New Roman" w:hAnsi="Times New Roman" w:cs="Times New Roman"/>
                <w:color w:val="000000"/>
                <w:sz w:val="28"/>
                <w:szCs w:val="28"/>
                <w:lang w:val="en-US"/>
              </w:rPr>
              <w:t>2</w:t>
            </w:r>
          </w:p>
        </w:tc>
        <w:tc>
          <w:tcPr>
            <w:tcW w:w="1843" w:type="dxa"/>
            <w:vAlign w:val="bottom"/>
          </w:tcPr>
          <w:p w14:paraId="427DDCEB"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0,853</w:t>
            </w:r>
          </w:p>
        </w:tc>
        <w:tc>
          <w:tcPr>
            <w:tcW w:w="1417" w:type="dxa"/>
            <w:vAlign w:val="bottom"/>
          </w:tcPr>
          <w:p w14:paraId="71910A65"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-0,147</w:t>
            </w:r>
          </w:p>
        </w:tc>
        <w:tc>
          <w:tcPr>
            <w:tcW w:w="1985" w:type="dxa"/>
            <w:vAlign w:val="bottom"/>
          </w:tcPr>
          <w:p w14:paraId="6448BB87"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0,993</w:t>
            </w:r>
          </w:p>
        </w:tc>
        <w:tc>
          <w:tcPr>
            <w:tcW w:w="1701" w:type="dxa"/>
            <w:vAlign w:val="bottom"/>
          </w:tcPr>
          <w:p w14:paraId="554F072E"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0,022</w:t>
            </w:r>
          </w:p>
        </w:tc>
        <w:tc>
          <w:tcPr>
            <w:tcW w:w="1650" w:type="dxa"/>
            <w:vAlign w:val="bottom"/>
          </w:tcPr>
          <w:p w14:paraId="53D34115"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-0,003</w:t>
            </w:r>
          </w:p>
        </w:tc>
        <w:tc>
          <w:tcPr>
            <w:tcW w:w="1425" w:type="dxa"/>
            <w:vAlign w:val="center"/>
          </w:tcPr>
          <w:p w14:paraId="6A74A682"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rPr>
              <w:t>13,38</w:t>
            </w:r>
          </w:p>
        </w:tc>
        <w:tc>
          <w:tcPr>
            <w:tcW w:w="1425" w:type="dxa"/>
            <w:vAlign w:val="bottom"/>
          </w:tcPr>
          <w:p w14:paraId="1824A7F0"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21,95</w:t>
            </w:r>
          </w:p>
        </w:tc>
      </w:tr>
      <w:tr w:rsidR="00D37B14" w14:paraId="22F90D35" w14:textId="77777777" w:rsidTr="00CA6E66">
        <w:tc>
          <w:tcPr>
            <w:tcW w:w="846" w:type="dxa"/>
          </w:tcPr>
          <w:p w14:paraId="558C051D"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19</w:t>
            </w:r>
          </w:p>
        </w:tc>
        <w:tc>
          <w:tcPr>
            <w:tcW w:w="992" w:type="dxa"/>
          </w:tcPr>
          <w:p w14:paraId="77AD101C"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1958</w:t>
            </w:r>
          </w:p>
        </w:tc>
        <w:tc>
          <w:tcPr>
            <w:tcW w:w="1276" w:type="dxa"/>
            <w:vAlign w:val="bottom"/>
          </w:tcPr>
          <w:p w14:paraId="454FF590" w14:textId="77777777" w:rsidR="00D37B14" w:rsidRDefault="00D37B14" w:rsidP="00CA6E66">
            <w:pPr>
              <w:spacing w:line="240" w:lineRule="auto"/>
              <w:jc w:val="center"/>
              <w:rPr>
                <w:rFonts w:ascii="Times New Roman" w:hAnsi="Times New Roman" w:cs="Times New Roman"/>
                <w:b/>
                <w:bCs/>
                <w:sz w:val="28"/>
                <w:szCs w:val="28"/>
                <w:lang w:val="ru-RU"/>
              </w:rPr>
            </w:pPr>
            <w:r w:rsidRPr="00EC1D52">
              <w:rPr>
                <w:rFonts w:ascii="Times New Roman" w:eastAsia="Times New Roman" w:hAnsi="Times New Roman" w:cs="Times New Roman"/>
                <w:color w:val="000000"/>
                <w:sz w:val="28"/>
                <w:szCs w:val="28"/>
              </w:rPr>
              <w:t>20,54</w:t>
            </w:r>
          </w:p>
        </w:tc>
        <w:tc>
          <w:tcPr>
            <w:tcW w:w="1843" w:type="dxa"/>
            <w:vAlign w:val="bottom"/>
          </w:tcPr>
          <w:p w14:paraId="278C64AA"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1,879</w:t>
            </w:r>
          </w:p>
        </w:tc>
        <w:tc>
          <w:tcPr>
            <w:tcW w:w="1417" w:type="dxa"/>
            <w:vAlign w:val="bottom"/>
          </w:tcPr>
          <w:p w14:paraId="4FFE8EF2"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0,879</w:t>
            </w:r>
          </w:p>
        </w:tc>
        <w:tc>
          <w:tcPr>
            <w:tcW w:w="1985" w:type="dxa"/>
            <w:vAlign w:val="bottom"/>
          </w:tcPr>
          <w:p w14:paraId="73BEB4CD"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1,872</w:t>
            </w:r>
          </w:p>
        </w:tc>
        <w:tc>
          <w:tcPr>
            <w:tcW w:w="1701" w:type="dxa"/>
            <w:vAlign w:val="bottom"/>
          </w:tcPr>
          <w:p w14:paraId="762B02F9"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0,773</w:t>
            </w:r>
          </w:p>
        </w:tc>
        <w:tc>
          <w:tcPr>
            <w:tcW w:w="1650" w:type="dxa"/>
            <w:vAlign w:val="bottom"/>
          </w:tcPr>
          <w:p w14:paraId="6B1DF6E0"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0,680</w:t>
            </w:r>
          </w:p>
        </w:tc>
        <w:tc>
          <w:tcPr>
            <w:tcW w:w="1425" w:type="dxa"/>
            <w:vAlign w:val="center"/>
          </w:tcPr>
          <w:p w14:paraId="7794E948"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rPr>
              <w:t>13</w:t>
            </w:r>
            <w:r>
              <w:rPr>
                <w:rFonts w:ascii="Times New Roman" w:hAnsi="Times New Roman" w:cs="Times New Roman"/>
                <w:color w:val="000000"/>
                <w:sz w:val="28"/>
                <w:szCs w:val="28"/>
                <w:lang w:val="en-US"/>
              </w:rPr>
              <w:t>,00</w:t>
            </w:r>
          </w:p>
        </w:tc>
        <w:tc>
          <w:tcPr>
            <w:tcW w:w="1425" w:type="dxa"/>
            <w:vAlign w:val="bottom"/>
          </w:tcPr>
          <w:p w14:paraId="26C65D61"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23,17</w:t>
            </w:r>
          </w:p>
        </w:tc>
      </w:tr>
      <w:tr w:rsidR="00D37B14" w14:paraId="22548F87" w14:textId="77777777" w:rsidTr="00CA6E66">
        <w:tc>
          <w:tcPr>
            <w:tcW w:w="846" w:type="dxa"/>
          </w:tcPr>
          <w:p w14:paraId="477C8238"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20</w:t>
            </w:r>
          </w:p>
        </w:tc>
        <w:tc>
          <w:tcPr>
            <w:tcW w:w="992" w:type="dxa"/>
          </w:tcPr>
          <w:p w14:paraId="0E9C81A1"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1959</w:t>
            </w:r>
          </w:p>
        </w:tc>
        <w:tc>
          <w:tcPr>
            <w:tcW w:w="1276" w:type="dxa"/>
            <w:vAlign w:val="bottom"/>
          </w:tcPr>
          <w:p w14:paraId="2525A474" w14:textId="77777777" w:rsidR="00D37B14" w:rsidRDefault="00D37B14" w:rsidP="00CA6E66">
            <w:pPr>
              <w:spacing w:line="240" w:lineRule="auto"/>
              <w:jc w:val="center"/>
              <w:rPr>
                <w:rFonts w:ascii="Times New Roman" w:hAnsi="Times New Roman" w:cs="Times New Roman"/>
                <w:b/>
                <w:bCs/>
                <w:sz w:val="28"/>
                <w:szCs w:val="28"/>
                <w:lang w:val="ru-RU"/>
              </w:rPr>
            </w:pPr>
            <w:r w:rsidRPr="00EC1D52">
              <w:rPr>
                <w:rFonts w:ascii="Times New Roman" w:eastAsia="Times New Roman" w:hAnsi="Times New Roman" w:cs="Times New Roman"/>
                <w:color w:val="000000"/>
                <w:sz w:val="28"/>
                <w:szCs w:val="28"/>
              </w:rPr>
              <w:t>12,41</w:t>
            </w:r>
          </w:p>
        </w:tc>
        <w:tc>
          <w:tcPr>
            <w:tcW w:w="1843" w:type="dxa"/>
            <w:vAlign w:val="bottom"/>
          </w:tcPr>
          <w:p w14:paraId="3022BB00"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1,135</w:t>
            </w:r>
          </w:p>
        </w:tc>
        <w:tc>
          <w:tcPr>
            <w:tcW w:w="1417" w:type="dxa"/>
            <w:vAlign w:val="bottom"/>
          </w:tcPr>
          <w:p w14:paraId="3F6CC611"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0,135</w:t>
            </w:r>
          </w:p>
        </w:tc>
        <w:tc>
          <w:tcPr>
            <w:tcW w:w="1985" w:type="dxa"/>
            <w:vAlign w:val="bottom"/>
          </w:tcPr>
          <w:p w14:paraId="4AF75690"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2,007</w:t>
            </w:r>
          </w:p>
        </w:tc>
        <w:tc>
          <w:tcPr>
            <w:tcW w:w="1701" w:type="dxa"/>
            <w:vAlign w:val="bottom"/>
          </w:tcPr>
          <w:p w14:paraId="0DC0AABB"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0,018</w:t>
            </w:r>
          </w:p>
        </w:tc>
        <w:tc>
          <w:tcPr>
            <w:tcW w:w="1650" w:type="dxa"/>
            <w:vAlign w:val="bottom"/>
          </w:tcPr>
          <w:p w14:paraId="3362884C"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0,002</w:t>
            </w:r>
          </w:p>
        </w:tc>
        <w:tc>
          <w:tcPr>
            <w:tcW w:w="1425" w:type="dxa"/>
            <w:vAlign w:val="center"/>
          </w:tcPr>
          <w:p w14:paraId="6613A692"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rPr>
              <w:t>12,99</w:t>
            </w:r>
          </w:p>
        </w:tc>
        <w:tc>
          <w:tcPr>
            <w:tcW w:w="1425" w:type="dxa"/>
            <w:vAlign w:val="bottom"/>
          </w:tcPr>
          <w:p w14:paraId="1AEA1C83"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24,39</w:t>
            </w:r>
          </w:p>
        </w:tc>
      </w:tr>
      <w:tr w:rsidR="00D37B14" w14:paraId="0391E567" w14:textId="77777777" w:rsidTr="00CA6E66">
        <w:tc>
          <w:tcPr>
            <w:tcW w:w="846" w:type="dxa"/>
          </w:tcPr>
          <w:p w14:paraId="211301E4"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21</w:t>
            </w:r>
          </w:p>
        </w:tc>
        <w:tc>
          <w:tcPr>
            <w:tcW w:w="992" w:type="dxa"/>
          </w:tcPr>
          <w:p w14:paraId="713C451E"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1960</w:t>
            </w:r>
          </w:p>
        </w:tc>
        <w:tc>
          <w:tcPr>
            <w:tcW w:w="1276" w:type="dxa"/>
            <w:vAlign w:val="bottom"/>
          </w:tcPr>
          <w:p w14:paraId="30348011" w14:textId="77777777" w:rsidR="00D37B14" w:rsidRDefault="00D37B14" w:rsidP="00CA6E66">
            <w:pPr>
              <w:spacing w:line="240" w:lineRule="auto"/>
              <w:jc w:val="center"/>
              <w:rPr>
                <w:rFonts w:ascii="Times New Roman" w:hAnsi="Times New Roman" w:cs="Times New Roman"/>
                <w:b/>
                <w:bCs/>
                <w:sz w:val="28"/>
                <w:szCs w:val="28"/>
                <w:lang w:val="ru-RU"/>
              </w:rPr>
            </w:pPr>
            <w:r w:rsidRPr="00EC1D52">
              <w:rPr>
                <w:rFonts w:ascii="Times New Roman" w:eastAsia="Times New Roman" w:hAnsi="Times New Roman" w:cs="Times New Roman"/>
                <w:color w:val="000000"/>
                <w:sz w:val="28"/>
                <w:szCs w:val="28"/>
              </w:rPr>
              <w:t>18,6</w:t>
            </w:r>
            <w:r>
              <w:rPr>
                <w:rFonts w:ascii="Times New Roman" w:eastAsia="Times New Roman" w:hAnsi="Times New Roman" w:cs="Times New Roman"/>
                <w:color w:val="000000"/>
                <w:sz w:val="28"/>
                <w:szCs w:val="28"/>
                <w:lang w:val="en-US"/>
              </w:rPr>
              <w:t>1</w:t>
            </w:r>
          </w:p>
        </w:tc>
        <w:tc>
          <w:tcPr>
            <w:tcW w:w="1843" w:type="dxa"/>
            <w:vAlign w:val="bottom"/>
          </w:tcPr>
          <w:p w14:paraId="6921E2DE"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1,703</w:t>
            </w:r>
          </w:p>
        </w:tc>
        <w:tc>
          <w:tcPr>
            <w:tcW w:w="1417" w:type="dxa"/>
            <w:vAlign w:val="bottom"/>
          </w:tcPr>
          <w:p w14:paraId="54093E8E"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0,703</w:t>
            </w:r>
          </w:p>
        </w:tc>
        <w:tc>
          <w:tcPr>
            <w:tcW w:w="1985" w:type="dxa"/>
            <w:vAlign w:val="bottom"/>
          </w:tcPr>
          <w:p w14:paraId="01B1BA9C"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2,710</w:t>
            </w:r>
          </w:p>
        </w:tc>
        <w:tc>
          <w:tcPr>
            <w:tcW w:w="1701" w:type="dxa"/>
            <w:vAlign w:val="bottom"/>
          </w:tcPr>
          <w:p w14:paraId="1A50B12A"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0,494</w:t>
            </w:r>
          </w:p>
        </w:tc>
        <w:tc>
          <w:tcPr>
            <w:tcW w:w="1650" w:type="dxa"/>
            <w:vAlign w:val="bottom"/>
          </w:tcPr>
          <w:p w14:paraId="24A95E78"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0,347</w:t>
            </w:r>
          </w:p>
        </w:tc>
        <w:tc>
          <w:tcPr>
            <w:tcW w:w="1425" w:type="dxa"/>
            <w:vAlign w:val="center"/>
          </w:tcPr>
          <w:p w14:paraId="1099F3A5"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rPr>
              <w:t>12,94</w:t>
            </w:r>
          </w:p>
        </w:tc>
        <w:tc>
          <w:tcPr>
            <w:tcW w:w="1425" w:type="dxa"/>
            <w:vAlign w:val="bottom"/>
          </w:tcPr>
          <w:p w14:paraId="7D24B071"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25,61</w:t>
            </w:r>
          </w:p>
        </w:tc>
      </w:tr>
      <w:tr w:rsidR="00D37B14" w14:paraId="230092FC" w14:textId="77777777" w:rsidTr="00CA6E66">
        <w:tc>
          <w:tcPr>
            <w:tcW w:w="846" w:type="dxa"/>
          </w:tcPr>
          <w:p w14:paraId="0F1A47C2"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22</w:t>
            </w:r>
          </w:p>
        </w:tc>
        <w:tc>
          <w:tcPr>
            <w:tcW w:w="992" w:type="dxa"/>
          </w:tcPr>
          <w:p w14:paraId="7E3F9ED0"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1961</w:t>
            </w:r>
          </w:p>
        </w:tc>
        <w:tc>
          <w:tcPr>
            <w:tcW w:w="1276" w:type="dxa"/>
            <w:vAlign w:val="bottom"/>
          </w:tcPr>
          <w:p w14:paraId="69BC7A63" w14:textId="77777777" w:rsidR="00D37B14" w:rsidRDefault="00D37B14" w:rsidP="00CA6E66">
            <w:pPr>
              <w:spacing w:line="240" w:lineRule="auto"/>
              <w:jc w:val="center"/>
              <w:rPr>
                <w:rFonts w:ascii="Times New Roman" w:hAnsi="Times New Roman" w:cs="Times New Roman"/>
                <w:b/>
                <w:bCs/>
                <w:sz w:val="28"/>
                <w:szCs w:val="28"/>
                <w:lang w:val="ru-RU"/>
              </w:rPr>
            </w:pPr>
            <w:r w:rsidRPr="00EC1D52">
              <w:rPr>
                <w:rFonts w:ascii="Times New Roman" w:eastAsia="Times New Roman" w:hAnsi="Times New Roman" w:cs="Times New Roman"/>
                <w:color w:val="000000"/>
                <w:sz w:val="28"/>
                <w:szCs w:val="28"/>
              </w:rPr>
              <w:t>10,09</w:t>
            </w:r>
          </w:p>
        </w:tc>
        <w:tc>
          <w:tcPr>
            <w:tcW w:w="1843" w:type="dxa"/>
            <w:vAlign w:val="bottom"/>
          </w:tcPr>
          <w:p w14:paraId="7EB0064C"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0,923</w:t>
            </w:r>
          </w:p>
        </w:tc>
        <w:tc>
          <w:tcPr>
            <w:tcW w:w="1417" w:type="dxa"/>
            <w:vAlign w:val="bottom"/>
          </w:tcPr>
          <w:p w14:paraId="41EE85C0"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-0,077</w:t>
            </w:r>
          </w:p>
        </w:tc>
        <w:tc>
          <w:tcPr>
            <w:tcW w:w="1985" w:type="dxa"/>
            <w:vAlign w:val="bottom"/>
          </w:tcPr>
          <w:p w14:paraId="768DDF34"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2,633</w:t>
            </w:r>
          </w:p>
        </w:tc>
        <w:tc>
          <w:tcPr>
            <w:tcW w:w="1701" w:type="dxa"/>
            <w:vAlign w:val="bottom"/>
          </w:tcPr>
          <w:p w14:paraId="3BB8C088"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0,006</w:t>
            </w:r>
          </w:p>
        </w:tc>
        <w:tc>
          <w:tcPr>
            <w:tcW w:w="1650" w:type="dxa"/>
            <w:vAlign w:val="bottom"/>
          </w:tcPr>
          <w:p w14:paraId="39BEF7F3"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0,000</w:t>
            </w:r>
          </w:p>
        </w:tc>
        <w:tc>
          <w:tcPr>
            <w:tcW w:w="1425" w:type="dxa"/>
            <w:vAlign w:val="center"/>
          </w:tcPr>
          <w:p w14:paraId="6E3AF73F"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rPr>
              <w:t>12,84</w:t>
            </w:r>
          </w:p>
        </w:tc>
        <w:tc>
          <w:tcPr>
            <w:tcW w:w="1425" w:type="dxa"/>
            <w:vAlign w:val="bottom"/>
          </w:tcPr>
          <w:p w14:paraId="672C2126"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26,83</w:t>
            </w:r>
          </w:p>
        </w:tc>
      </w:tr>
      <w:tr w:rsidR="00D37B14" w14:paraId="66F3C66D" w14:textId="77777777" w:rsidTr="00CA6E66">
        <w:tc>
          <w:tcPr>
            <w:tcW w:w="846" w:type="dxa"/>
          </w:tcPr>
          <w:p w14:paraId="6813A1C4"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23</w:t>
            </w:r>
          </w:p>
        </w:tc>
        <w:tc>
          <w:tcPr>
            <w:tcW w:w="992" w:type="dxa"/>
          </w:tcPr>
          <w:p w14:paraId="5431BC56"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1962</w:t>
            </w:r>
          </w:p>
        </w:tc>
        <w:tc>
          <w:tcPr>
            <w:tcW w:w="1276" w:type="dxa"/>
            <w:vAlign w:val="bottom"/>
          </w:tcPr>
          <w:p w14:paraId="13130ACF" w14:textId="77777777" w:rsidR="00D37B14" w:rsidRDefault="00D37B14" w:rsidP="00CA6E66">
            <w:pPr>
              <w:spacing w:line="240" w:lineRule="auto"/>
              <w:jc w:val="center"/>
              <w:rPr>
                <w:rFonts w:ascii="Times New Roman" w:hAnsi="Times New Roman" w:cs="Times New Roman"/>
                <w:b/>
                <w:bCs/>
                <w:sz w:val="28"/>
                <w:szCs w:val="28"/>
                <w:lang w:val="ru-RU"/>
              </w:rPr>
            </w:pPr>
            <w:r w:rsidRPr="00EC1D52">
              <w:rPr>
                <w:rFonts w:ascii="Times New Roman" w:eastAsia="Times New Roman" w:hAnsi="Times New Roman" w:cs="Times New Roman"/>
                <w:color w:val="000000"/>
                <w:sz w:val="28"/>
                <w:szCs w:val="28"/>
              </w:rPr>
              <w:t>12,99</w:t>
            </w:r>
          </w:p>
        </w:tc>
        <w:tc>
          <w:tcPr>
            <w:tcW w:w="1843" w:type="dxa"/>
            <w:vAlign w:val="bottom"/>
          </w:tcPr>
          <w:p w14:paraId="5C925953"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1,188</w:t>
            </w:r>
          </w:p>
        </w:tc>
        <w:tc>
          <w:tcPr>
            <w:tcW w:w="1417" w:type="dxa"/>
            <w:vAlign w:val="bottom"/>
          </w:tcPr>
          <w:p w14:paraId="7579B2D8"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0,188</w:t>
            </w:r>
          </w:p>
        </w:tc>
        <w:tc>
          <w:tcPr>
            <w:tcW w:w="1985" w:type="dxa"/>
            <w:vAlign w:val="bottom"/>
          </w:tcPr>
          <w:p w14:paraId="58CF05AC"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2,822</w:t>
            </w:r>
          </w:p>
        </w:tc>
        <w:tc>
          <w:tcPr>
            <w:tcW w:w="1701" w:type="dxa"/>
            <w:vAlign w:val="bottom"/>
          </w:tcPr>
          <w:p w14:paraId="19198568"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0,036</w:t>
            </w:r>
          </w:p>
        </w:tc>
        <w:tc>
          <w:tcPr>
            <w:tcW w:w="1650" w:type="dxa"/>
            <w:vAlign w:val="bottom"/>
          </w:tcPr>
          <w:p w14:paraId="031FAC2B"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0,007</w:t>
            </w:r>
          </w:p>
        </w:tc>
        <w:tc>
          <w:tcPr>
            <w:tcW w:w="1425" w:type="dxa"/>
            <w:vAlign w:val="center"/>
          </w:tcPr>
          <w:p w14:paraId="711CA8BD"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rPr>
              <w:t>12,61</w:t>
            </w:r>
          </w:p>
        </w:tc>
        <w:tc>
          <w:tcPr>
            <w:tcW w:w="1425" w:type="dxa"/>
            <w:vAlign w:val="bottom"/>
          </w:tcPr>
          <w:p w14:paraId="73824090"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28,05</w:t>
            </w:r>
          </w:p>
        </w:tc>
      </w:tr>
      <w:tr w:rsidR="00D37B14" w14:paraId="0C7AB7CB" w14:textId="77777777" w:rsidTr="00CA6E66">
        <w:tc>
          <w:tcPr>
            <w:tcW w:w="846" w:type="dxa"/>
          </w:tcPr>
          <w:p w14:paraId="31103604"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24</w:t>
            </w:r>
          </w:p>
        </w:tc>
        <w:tc>
          <w:tcPr>
            <w:tcW w:w="992" w:type="dxa"/>
          </w:tcPr>
          <w:p w14:paraId="55F4F8F0"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1963</w:t>
            </w:r>
          </w:p>
        </w:tc>
        <w:tc>
          <w:tcPr>
            <w:tcW w:w="1276" w:type="dxa"/>
            <w:vAlign w:val="bottom"/>
          </w:tcPr>
          <w:p w14:paraId="31FF05F3" w14:textId="77777777" w:rsidR="00D37B14" w:rsidRDefault="00D37B14" w:rsidP="00CA6E66">
            <w:pPr>
              <w:spacing w:line="240" w:lineRule="auto"/>
              <w:jc w:val="center"/>
              <w:rPr>
                <w:rFonts w:ascii="Times New Roman" w:hAnsi="Times New Roman" w:cs="Times New Roman"/>
                <w:b/>
                <w:bCs/>
                <w:sz w:val="28"/>
                <w:szCs w:val="28"/>
                <w:lang w:val="ru-RU"/>
              </w:rPr>
            </w:pPr>
            <w:r w:rsidRPr="00EC1D52">
              <w:rPr>
                <w:rFonts w:ascii="Times New Roman" w:eastAsia="Times New Roman" w:hAnsi="Times New Roman" w:cs="Times New Roman"/>
                <w:color w:val="000000"/>
                <w:sz w:val="28"/>
                <w:szCs w:val="28"/>
              </w:rPr>
              <w:t>8,7</w:t>
            </w:r>
            <w:r>
              <w:rPr>
                <w:rFonts w:ascii="Times New Roman" w:eastAsia="Times New Roman" w:hAnsi="Times New Roman" w:cs="Times New Roman"/>
                <w:color w:val="000000"/>
                <w:sz w:val="28"/>
                <w:szCs w:val="28"/>
                <w:lang w:val="en-US"/>
              </w:rPr>
              <w:t>8</w:t>
            </w:r>
          </w:p>
        </w:tc>
        <w:tc>
          <w:tcPr>
            <w:tcW w:w="1843" w:type="dxa"/>
            <w:vAlign w:val="bottom"/>
          </w:tcPr>
          <w:p w14:paraId="1F94114C"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0,803</w:t>
            </w:r>
          </w:p>
        </w:tc>
        <w:tc>
          <w:tcPr>
            <w:tcW w:w="1417" w:type="dxa"/>
            <w:vAlign w:val="bottom"/>
          </w:tcPr>
          <w:p w14:paraId="0E68582B"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-0,197</w:t>
            </w:r>
          </w:p>
        </w:tc>
        <w:tc>
          <w:tcPr>
            <w:tcW w:w="1985" w:type="dxa"/>
            <w:vAlign w:val="bottom"/>
          </w:tcPr>
          <w:p w14:paraId="540B2F01"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2,625</w:t>
            </w:r>
          </w:p>
        </w:tc>
        <w:tc>
          <w:tcPr>
            <w:tcW w:w="1701" w:type="dxa"/>
            <w:vAlign w:val="bottom"/>
          </w:tcPr>
          <w:p w14:paraId="4C171AD8"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0,039</w:t>
            </w:r>
          </w:p>
        </w:tc>
        <w:tc>
          <w:tcPr>
            <w:tcW w:w="1650" w:type="dxa"/>
            <w:vAlign w:val="bottom"/>
          </w:tcPr>
          <w:p w14:paraId="2D6DB65F"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-0,008</w:t>
            </w:r>
          </w:p>
        </w:tc>
        <w:tc>
          <w:tcPr>
            <w:tcW w:w="1425" w:type="dxa"/>
            <w:vAlign w:val="center"/>
          </w:tcPr>
          <w:p w14:paraId="64FA358C"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rPr>
              <w:t>12,43</w:t>
            </w:r>
          </w:p>
        </w:tc>
        <w:tc>
          <w:tcPr>
            <w:tcW w:w="1425" w:type="dxa"/>
            <w:vAlign w:val="bottom"/>
          </w:tcPr>
          <w:p w14:paraId="6DE5304C"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29,27</w:t>
            </w:r>
          </w:p>
        </w:tc>
      </w:tr>
      <w:tr w:rsidR="00D37B14" w14:paraId="25005062" w14:textId="77777777" w:rsidTr="00CA6E66">
        <w:tc>
          <w:tcPr>
            <w:tcW w:w="846" w:type="dxa"/>
          </w:tcPr>
          <w:p w14:paraId="5AE994AD"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25</w:t>
            </w:r>
          </w:p>
        </w:tc>
        <w:tc>
          <w:tcPr>
            <w:tcW w:w="992" w:type="dxa"/>
          </w:tcPr>
          <w:p w14:paraId="4DF997F3"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1964</w:t>
            </w:r>
          </w:p>
        </w:tc>
        <w:tc>
          <w:tcPr>
            <w:tcW w:w="1276" w:type="dxa"/>
            <w:vAlign w:val="bottom"/>
          </w:tcPr>
          <w:p w14:paraId="7B471CB7" w14:textId="77777777" w:rsidR="00D37B14" w:rsidRDefault="00D37B14" w:rsidP="00CA6E66">
            <w:pPr>
              <w:spacing w:line="240" w:lineRule="auto"/>
              <w:jc w:val="center"/>
              <w:rPr>
                <w:rFonts w:ascii="Times New Roman" w:hAnsi="Times New Roman" w:cs="Times New Roman"/>
                <w:b/>
                <w:bCs/>
                <w:sz w:val="28"/>
                <w:szCs w:val="28"/>
                <w:lang w:val="ru-RU"/>
              </w:rPr>
            </w:pPr>
            <w:r w:rsidRPr="00EC1D52">
              <w:rPr>
                <w:rFonts w:ascii="Times New Roman" w:eastAsia="Times New Roman" w:hAnsi="Times New Roman" w:cs="Times New Roman"/>
                <w:color w:val="000000"/>
                <w:sz w:val="28"/>
                <w:szCs w:val="28"/>
              </w:rPr>
              <w:t>11,06</w:t>
            </w:r>
          </w:p>
        </w:tc>
        <w:tc>
          <w:tcPr>
            <w:tcW w:w="1843" w:type="dxa"/>
            <w:vAlign w:val="bottom"/>
          </w:tcPr>
          <w:p w14:paraId="722597B5"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1,012</w:t>
            </w:r>
          </w:p>
        </w:tc>
        <w:tc>
          <w:tcPr>
            <w:tcW w:w="1417" w:type="dxa"/>
            <w:vAlign w:val="bottom"/>
          </w:tcPr>
          <w:p w14:paraId="2739E514"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0,012</w:t>
            </w:r>
          </w:p>
        </w:tc>
        <w:tc>
          <w:tcPr>
            <w:tcW w:w="1985" w:type="dxa"/>
            <w:vAlign w:val="bottom"/>
          </w:tcPr>
          <w:p w14:paraId="73160083"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2,637</w:t>
            </w:r>
          </w:p>
        </w:tc>
        <w:tc>
          <w:tcPr>
            <w:tcW w:w="1701" w:type="dxa"/>
            <w:vAlign w:val="bottom"/>
          </w:tcPr>
          <w:p w14:paraId="2E1E9009"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0,000</w:t>
            </w:r>
          </w:p>
        </w:tc>
        <w:tc>
          <w:tcPr>
            <w:tcW w:w="1650" w:type="dxa"/>
            <w:vAlign w:val="bottom"/>
          </w:tcPr>
          <w:p w14:paraId="65887937"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0,000</w:t>
            </w:r>
          </w:p>
        </w:tc>
        <w:tc>
          <w:tcPr>
            <w:tcW w:w="1425" w:type="dxa"/>
            <w:vAlign w:val="center"/>
          </w:tcPr>
          <w:p w14:paraId="3F9F2BEA"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rPr>
              <w:t>12,41</w:t>
            </w:r>
          </w:p>
        </w:tc>
        <w:tc>
          <w:tcPr>
            <w:tcW w:w="1425" w:type="dxa"/>
            <w:vAlign w:val="bottom"/>
          </w:tcPr>
          <w:p w14:paraId="5864904A"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30,49</w:t>
            </w:r>
          </w:p>
        </w:tc>
      </w:tr>
      <w:tr w:rsidR="00D37B14" w14:paraId="6B47942F" w14:textId="77777777" w:rsidTr="00CA6E66">
        <w:tc>
          <w:tcPr>
            <w:tcW w:w="846" w:type="dxa"/>
          </w:tcPr>
          <w:p w14:paraId="18188FDA"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26</w:t>
            </w:r>
          </w:p>
        </w:tc>
        <w:tc>
          <w:tcPr>
            <w:tcW w:w="992" w:type="dxa"/>
          </w:tcPr>
          <w:p w14:paraId="01536648"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1965</w:t>
            </w:r>
          </w:p>
        </w:tc>
        <w:tc>
          <w:tcPr>
            <w:tcW w:w="1276" w:type="dxa"/>
            <w:vAlign w:val="bottom"/>
          </w:tcPr>
          <w:p w14:paraId="77878197" w14:textId="77777777" w:rsidR="00D37B14" w:rsidRDefault="00D37B14" w:rsidP="00CA6E66">
            <w:pPr>
              <w:spacing w:line="240" w:lineRule="auto"/>
              <w:jc w:val="center"/>
              <w:rPr>
                <w:rFonts w:ascii="Times New Roman" w:hAnsi="Times New Roman" w:cs="Times New Roman"/>
                <w:b/>
                <w:bCs/>
                <w:sz w:val="28"/>
                <w:szCs w:val="28"/>
                <w:lang w:val="ru-RU"/>
              </w:rPr>
            </w:pPr>
            <w:r w:rsidRPr="00EC1D52">
              <w:rPr>
                <w:rFonts w:ascii="Times New Roman" w:eastAsia="Times New Roman" w:hAnsi="Times New Roman" w:cs="Times New Roman"/>
                <w:color w:val="000000"/>
                <w:sz w:val="28"/>
                <w:szCs w:val="28"/>
              </w:rPr>
              <w:t>11,64</w:t>
            </w:r>
          </w:p>
        </w:tc>
        <w:tc>
          <w:tcPr>
            <w:tcW w:w="1843" w:type="dxa"/>
            <w:vAlign w:val="bottom"/>
          </w:tcPr>
          <w:p w14:paraId="248368DB"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1,065</w:t>
            </w:r>
          </w:p>
        </w:tc>
        <w:tc>
          <w:tcPr>
            <w:tcW w:w="1417" w:type="dxa"/>
            <w:vAlign w:val="bottom"/>
          </w:tcPr>
          <w:p w14:paraId="605A6742"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0,065</w:t>
            </w:r>
          </w:p>
        </w:tc>
        <w:tc>
          <w:tcPr>
            <w:tcW w:w="1985" w:type="dxa"/>
            <w:vAlign w:val="bottom"/>
          </w:tcPr>
          <w:p w14:paraId="073836AE"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2,702</w:t>
            </w:r>
          </w:p>
        </w:tc>
        <w:tc>
          <w:tcPr>
            <w:tcW w:w="1701" w:type="dxa"/>
            <w:vAlign w:val="bottom"/>
          </w:tcPr>
          <w:p w14:paraId="129673AD"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0,004</w:t>
            </w:r>
          </w:p>
        </w:tc>
        <w:tc>
          <w:tcPr>
            <w:tcW w:w="1650" w:type="dxa"/>
            <w:vAlign w:val="bottom"/>
          </w:tcPr>
          <w:p w14:paraId="30E06BBF"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0,000</w:t>
            </w:r>
          </w:p>
        </w:tc>
        <w:tc>
          <w:tcPr>
            <w:tcW w:w="1425" w:type="dxa"/>
            <w:vAlign w:val="center"/>
          </w:tcPr>
          <w:p w14:paraId="2C924532"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rPr>
              <w:t>12,41</w:t>
            </w:r>
          </w:p>
        </w:tc>
        <w:tc>
          <w:tcPr>
            <w:tcW w:w="1425" w:type="dxa"/>
            <w:vAlign w:val="bottom"/>
          </w:tcPr>
          <w:p w14:paraId="02755B98"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31,71</w:t>
            </w:r>
          </w:p>
        </w:tc>
      </w:tr>
      <w:tr w:rsidR="00D37B14" w14:paraId="6D315B47" w14:textId="77777777" w:rsidTr="00CA6E66">
        <w:tc>
          <w:tcPr>
            <w:tcW w:w="846" w:type="dxa"/>
          </w:tcPr>
          <w:p w14:paraId="340CB13C"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27</w:t>
            </w:r>
          </w:p>
        </w:tc>
        <w:tc>
          <w:tcPr>
            <w:tcW w:w="992" w:type="dxa"/>
          </w:tcPr>
          <w:p w14:paraId="65F81367"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1966</w:t>
            </w:r>
          </w:p>
        </w:tc>
        <w:tc>
          <w:tcPr>
            <w:tcW w:w="1276" w:type="dxa"/>
            <w:vAlign w:val="bottom"/>
          </w:tcPr>
          <w:p w14:paraId="790D30A1" w14:textId="77777777" w:rsidR="00D37B14" w:rsidRDefault="00D37B14" w:rsidP="00CA6E66">
            <w:pPr>
              <w:spacing w:line="240" w:lineRule="auto"/>
              <w:jc w:val="center"/>
              <w:rPr>
                <w:rFonts w:ascii="Times New Roman" w:hAnsi="Times New Roman" w:cs="Times New Roman"/>
                <w:b/>
                <w:bCs/>
                <w:sz w:val="28"/>
                <w:szCs w:val="28"/>
                <w:lang w:val="ru-RU"/>
              </w:rPr>
            </w:pPr>
            <w:r w:rsidRPr="00EC1D52">
              <w:rPr>
                <w:rFonts w:ascii="Times New Roman" w:eastAsia="Times New Roman" w:hAnsi="Times New Roman" w:cs="Times New Roman"/>
                <w:color w:val="000000"/>
                <w:sz w:val="28"/>
                <w:szCs w:val="28"/>
              </w:rPr>
              <w:t>13,38</w:t>
            </w:r>
          </w:p>
        </w:tc>
        <w:tc>
          <w:tcPr>
            <w:tcW w:w="1843" w:type="dxa"/>
            <w:vAlign w:val="bottom"/>
          </w:tcPr>
          <w:p w14:paraId="0A0F8501"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1,224</w:t>
            </w:r>
          </w:p>
        </w:tc>
        <w:tc>
          <w:tcPr>
            <w:tcW w:w="1417" w:type="dxa"/>
            <w:vAlign w:val="bottom"/>
          </w:tcPr>
          <w:p w14:paraId="106E3C3A"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0,224</w:t>
            </w:r>
          </w:p>
        </w:tc>
        <w:tc>
          <w:tcPr>
            <w:tcW w:w="1985" w:type="dxa"/>
            <w:vAlign w:val="bottom"/>
          </w:tcPr>
          <w:p w14:paraId="70092DC5"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2,926</w:t>
            </w:r>
          </w:p>
        </w:tc>
        <w:tc>
          <w:tcPr>
            <w:tcW w:w="1701" w:type="dxa"/>
            <w:vAlign w:val="bottom"/>
          </w:tcPr>
          <w:p w14:paraId="2B2DE151"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0,050</w:t>
            </w:r>
          </w:p>
        </w:tc>
        <w:tc>
          <w:tcPr>
            <w:tcW w:w="1650" w:type="dxa"/>
            <w:vAlign w:val="bottom"/>
          </w:tcPr>
          <w:p w14:paraId="1A29B8EB"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0,011</w:t>
            </w:r>
          </w:p>
        </w:tc>
        <w:tc>
          <w:tcPr>
            <w:tcW w:w="1425" w:type="dxa"/>
            <w:vAlign w:val="center"/>
          </w:tcPr>
          <w:p w14:paraId="4DA7D6B4"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rPr>
              <w:t>12,22</w:t>
            </w:r>
          </w:p>
        </w:tc>
        <w:tc>
          <w:tcPr>
            <w:tcW w:w="1425" w:type="dxa"/>
            <w:vAlign w:val="bottom"/>
          </w:tcPr>
          <w:p w14:paraId="3AE48E3C"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32,93</w:t>
            </w:r>
          </w:p>
        </w:tc>
      </w:tr>
      <w:tr w:rsidR="00D37B14" w14:paraId="66F0BE12" w14:textId="77777777" w:rsidTr="00CA6E66">
        <w:tc>
          <w:tcPr>
            <w:tcW w:w="846" w:type="dxa"/>
          </w:tcPr>
          <w:p w14:paraId="19879793"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28</w:t>
            </w:r>
          </w:p>
        </w:tc>
        <w:tc>
          <w:tcPr>
            <w:tcW w:w="992" w:type="dxa"/>
          </w:tcPr>
          <w:p w14:paraId="01CEA1B9"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1967</w:t>
            </w:r>
          </w:p>
        </w:tc>
        <w:tc>
          <w:tcPr>
            <w:tcW w:w="1276" w:type="dxa"/>
            <w:vAlign w:val="bottom"/>
          </w:tcPr>
          <w:p w14:paraId="6F1ED5F9" w14:textId="77777777" w:rsidR="00D37B14" w:rsidRDefault="00D37B14" w:rsidP="00CA6E66">
            <w:pPr>
              <w:spacing w:line="240" w:lineRule="auto"/>
              <w:jc w:val="center"/>
              <w:rPr>
                <w:rFonts w:ascii="Times New Roman" w:hAnsi="Times New Roman" w:cs="Times New Roman"/>
                <w:b/>
                <w:bCs/>
                <w:sz w:val="28"/>
                <w:szCs w:val="28"/>
                <w:lang w:val="ru-RU"/>
              </w:rPr>
            </w:pPr>
            <w:r w:rsidRPr="00EC1D52">
              <w:rPr>
                <w:rFonts w:ascii="Times New Roman" w:eastAsia="Times New Roman" w:hAnsi="Times New Roman" w:cs="Times New Roman"/>
                <w:color w:val="000000"/>
                <w:sz w:val="28"/>
                <w:szCs w:val="28"/>
              </w:rPr>
              <w:t>10,28</w:t>
            </w:r>
          </w:p>
        </w:tc>
        <w:tc>
          <w:tcPr>
            <w:tcW w:w="1843" w:type="dxa"/>
            <w:vAlign w:val="bottom"/>
          </w:tcPr>
          <w:p w14:paraId="0D03B244"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0,941</w:t>
            </w:r>
          </w:p>
        </w:tc>
        <w:tc>
          <w:tcPr>
            <w:tcW w:w="1417" w:type="dxa"/>
            <w:vAlign w:val="bottom"/>
          </w:tcPr>
          <w:p w14:paraId="61DA8808"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-0,059</w:t>
            </w:r>
          </w:p>
        </w:tc>
        <w:tc>
          <w:tcPr>
            <w:tcW w:w="1985" w:type="dxa"/>
            <w:vAlign w:val="bottom"/>
          </w:tcPr>
          <w:p w14:paraId="17A196FE"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2,867</w:t>
            </w:r>
          </w:p>
        </w:tc>
        <w:tc>
          <w:tcPr>
            <w:tcW w:w="1701" w:type="dxa"/>
            <w:vAlign w:val="bottom"/>
          </w:tcPr>
          <w:p w14:paraId="2D2A39F5"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0,004</w:t>
            </w:r>
          </w:p>
        </w:tc>
        <w:tc>
          <w:tcPr>
            <w:tcW w:w="1650" w:type="dxa"/>
            <w:vAlign w:val="bottom"/>
          </w:tcPr>
          <w:p w14:paraId="47FE41DF"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0,000</w:t>
            </w:r>
          </w:p>
        </w:tc>
        <w:tc>
          <w:tcPr>
            <w:tcW w:w="1425" w:type="dxa"/>
            <w:vAlign w:val="center"/>
          </w:tcPr>
          <w:p w14:paraId="0031E800"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rPr>
              <w:t>12,03</w:t>
            </w:r>
          </w:p>
        </w:tc>
        <w:tc>
          <w:tcPr>
            <w:tcW w:w="1425" w:type="dxa"/>
            <w:vAlign w:val="bottom"/>
          </w:tcPr>
          <w:p w14:paraId="159DEF44"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34,15</w:t>
            </w:r>
          </w:p>
        </w:tc>
      </w:tr>
      <w:tr w:rsidR="00D37B14" w14:paraId="56F59CF9" w14:textId="77777777" w:rsidTr="00CA6E66">
        <w:tc>
          <w:tcPr>
            <w:tcW w:w="846" w:type="dxa"/>
          </w:tcPr>
          <w:p w14:paraId="3CB8B3DA"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29</w:t>
            </w:r>
          </w:p>
        </w:tc>
        <w:tc>
          <w:tcPr>
            <w:tcW w:w="992" w:type="dxa"/>
          </w:tcPr>
          <w:p w14:paraId="14D89328"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1968</w:t>
            </w:r>
          </w:p>
        </w:tc>
        <w:tc>
          <w:tcPr>
            <w:tcW w:w="1276" w:type="dxa"/>
            <w:vAlign w:val="bottom"/>
          </w:tcPr>
          <w:p w14:paraId="53921AA8" w14:textId="77777777" w:rsidR="00D37B14" w:rsidRDefault="00D37B14" w:rsidP="00CA6E66">
            <w:pPr>
              <w:spacing w:line="240" w:lineRule="auto"/>
              <w:jc w:val="center"/>
              <w:rPr>
                <w:rFonts w:ascii="Times New Roman" w:hAnsi="Times New Roman" w:cs="Times New Roman"/>
                <w:b/>
                <w:bCs/>
                <w:sz w:val="28"/>
                <w:szCs w:val="28"/>
                <w:lang w:val="ru-RU"/>
              </w:rPr>
            </w:pPr>
            <w:r w:rsidRPr="00EC1D52">
              <w:rPr>
                <w:rFonts w:ascii="Times New Roman" w:eastAsia="Times New Roman" w:hAnsi="Times New Roman" w:cs="Times New Roman"/>
                <w:color w:val="000000"/>
                <w:sz w:val="28"/>
                <w:szCs w:val="28"/>
              </w:rPr>
              <w:t>12,41</w:t>
            </w:r>
          </w:p>
        </w:tc>
        <w:tc>
          <w:tcPr>
            <w:tcW w:w="1843" w:type="dxa"/>
            <w:vAlign w:val="bottom"/>
          </w:tcPr>
          <w:p w14:paraId="2715708E"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1,135</w:t>
            </w:r>
          </w:p>
        </w:tc>
        <w:tc>
          <w:tcPr>
            <w:tcW w:w="1417" w:type="dxa"/>
            <w:vAlign w:val="bottom"/>
          </w:tcPr>
          <w:p w14:paraId="7C8BC309"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0,135</w:t>
            </w:r>
          </w:p>
        </w:tc>
        <w:tc>
          <w:tcPr>
            <w:tcW w:w="1985" w:type="dxa"/>
            <w:vAlign w:val="bottom"/>
          </w:tcPr>
          <w:p w14:paraId="18C62D1A"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3,002</w:t>
            </w:r>
          </w:p>
        </w:tc>
        <w:tc>
          <w:tcPr>
            <w:tcW w:w="1701" w:type="dxa"/>
            <w:vAlign w:val="bottom"/>
          </w:tcPr>
          <w:p w14:paraId="05BD099A"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0,018</w:t>
            </w:r>
          </w:p>
        </w:tc>
        <w:tc>
          <w:tcPr>
            <w:tcW w:w="1650" w:type="dxa"/>
            <w:vAlign w:val="bottom"/>
          </w:tcPr>
          <w:p w14:paraId="4026138A"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0,002</w:t>
            </w:r>
          </w:p>
        </w:tc>
        <w:tc>
          <w:tcPr>
            <w:tcW w:w="1425" w:type="dxa"/>
            <w:vAlign w:val="center"/>
          </w:tcPr>
          <w:p w14:paraId="0FC870A0"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rPr>
              <w:t>11,86</w:t>
            </w:r>
          </w:p>
        </w:tc>
        <w:tc>
          <w:tcPr>
            <w:tcW w:w="1425" w:type="dxa"/>
            <w:vAlign w:val="bottom"/>
          </w:tcPr>
          <w:p w14:paraId="17955549"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35,37</w:t>
            </w:r>
          </w:p>
        </w:tc>
      </w:tr>
      <w:tr w:rsidR="00D37B14" w14:paraId="19C9AECF" w14:textId="77777777" w:rsidTr="00CA6E66">
        <w:tc>
          <w:tcPr>
            <w:tcW w:w="846" w:type="dxa"/>
          </w:tcPr>
          <w:p w14:paraId="2793D2ED"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30</w:t>
            </w:r>
          </w:p>
        </w:tc>
        <w:tc>
          <w:tcPr>
            <w:tcW w:w="992" w:type="dxa"/>
          </w:tcPr>
          <w:p w14:paraId="6D0F9919"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1969</w:t>
            </w:r>
          </w:p>
        </w:tc>
        <w:tc>
          <w:tcPr>
            <w:tcW w:w="1276" w:type="dxa"/>
            <w:vAlign w:val="bottom"/>
          </w:tcPr>
          <w:p w14:paraId="0A714D78" w14:textId="77777777" w:rsidR="00D37B14" w:rsidRDefault="00D37B14" w:rsidP="00CA6E66">
            <w:pPr>
              <w:spacing w:line="240" w:lineRule="auto"/>
              <w:jc w:val="center"/>
              <w:rPr>
                <w:rFonts w:ascii="Times New Roman" w:hAnsi="Times New Roman" w:cs="Times New Roman"/>
                <w:b/>
                <w:bCs/>
                <w:sz w:val="28"/>
                <w:szCs w:val="28"/>
                <w:lang w:val="ru-RU"/>
              </w:rPr>
            </w:pPr>
            <w:r w:rsidRPr="00EC1D52">
              <w:rPr>
                <w:rFonts w:ascii="Times New Roman" w:eastAsia="Times New Roman" w:hAnsi="Times New Roman" w:cs="Times New Roman"/>
                <w:color w:val="000000"/>
                <w:sz w:val="28"/>
                <w:szCs w:val="28"/>
              </w:rPr>
              <w:t>26,1</w:t>
            </w:r>
            <w:r>
              <w:rPr>
                <w:rFonts w:ascii="Times New Roman" w:eastAsia="Times New Roman" w:hAnsi="Times New Roman" w:cs="Times New Roman"/>
                <w:color w:val="000000"/>
                <w:sz w:val="28"/>
                <w:szCs w:val="28"/>
                <w:lang w:val="en-US"/>
              </w:rPr>
              <w:t>6</w:t>
            </w:r>
          </w:p>
        </w:tc>
        <w:tc>
          <w:tcPr>
            <w:tcW w:w="1843" w:type="dxa"/>
            <w:vAlign w:val="bottom"/>
          </w:tcPr>
          <w:p w14:paraId="37B5B1F6"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2,393</w:t>
            </w:r>
          </w:p>
        </w:tc>
        <w:tc>
          <w:tcPr>
            <w:tcW w:w="1417" w:type="dxa"/>
            <w:vAlign w:val="bottom"/>
          </w:tcPr>
          <w:p w14:paraId="5078FB24"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1,393</w:t>
            </w:r>
          </w:p>
        </w:tc>
        <w:tc>
          <w:tcPr>
            <w:tcW w:w="1985" w:type="dxa"/>
            <w:vAlign w:val="bottom"/>
          </w:tcPr>
          <w:p w14:paraId="4C476693"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4,395</w:t>
            </w:r>
          </w:p>
        </w:tc>
        <w:tc>
          <w:tcPr>
            <w:tcW w:w="1701" w:type="dxa"/>
            <w:vAlign w:val="bottom"/>
          </w:tcPr>
          <w:p w14:paraId="6A36EEB7"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1,942</w:t>
            </w:r>
          </w:p>
        </w:tc>
        <w:tc>
          <w:tcPr>
            <w:tcW w:w="1650" w:type="dxa"/>
            <w:vAlign w:val="bottom"/>
          </w:tcPr>
          <w:p w14:paraId="5870D019"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2,705</w:t>
            </w:r>
          </w:p>
        </w:tc>
        <w:tc>
          <w:tcPr>
            <w:tcW w:w="1425" w:type="dxa"/>
            <w:vAlign w:val="center"/>
          </w:tcPr>
          <w:p w14:paraId="7AEC4551"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rPr>
              <w:t>11,73</w:t>
            </w:r>
          </w:p>
        </w:tc>
        <w:tc>
          <w:tcPr>
            <w:tcW w:w="1425" w:type="dxa"/>
            <w:vAlign w:val="bottom"/>
          </w:tcPr>
          <w:p w14:paraId="552C2664"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36,59</w:t>
            </w:r>
          </w:p>
        </w:tc>
      </w:tr>
      <w:tr w:rsidR="00D37B14" w14:paraId="7E18DAD4" w14:textId="77777777" w:rsidTr="00CA6E66">
        <w:tc>
          <w:tcPr>
            <w:tcW w:w="846" w:type="dxa"/>
          </w:tcPr>
          <w:p w14:paraId="694404ED"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31</w:t>
            </w:r>
          </w:p>
        </w:tc>
        <w:tc>
          <w:tcPr>
            <w:tcW w:w="992" w:type="dxa"/>
          </w:tcPr>
          <w:p w14:paraId="717DEE1B"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1970</w:t>
            </w:r>
          </w:p>
        </w:tc>
        <w:tc>
          <w:tcPr>
            <w:tcW w:w="1276" w:type="dxa"/>
            <w:vAlign w:val="bottom"/>
          </w:tcPr>
          <w:p w14:paraId="0724853D" w14:textId="77777777" w:rsidR="00D37B14" w:rsidRDefault="00D37B14" w:rsidP="00CA6E66">
            <w:pPr>
              <w:spacing w:line="240" w:lineRule="auto"/>
              <w:jc w:val="center"/>
              <w:rPr>
                <w:rFonts w:ascii="Times New Roman" w:hAnsi="Times New Roman" w:cs="Times New Roman"/>
                <w:b/>
                <w:bCs/>
                <w:sz w:val="28"/>
                <w:szCs w:val="28"/>
                <w:lang w:val="ru-RU"/>
              </w:rPr>
            </w:pPr>
            <w:r w:rsidRPr="00EC1D52">
              <w:rPr>
                <w:rFonts w:ascii="Times New Roman" w:eastAsia="Times New Roman" w:hAnsi="Times New Roman" w:cs="Times New Roman"/>
                <w:color w:val="000000"/>
                <w:sz w:val="28"/>
                <w:szCs w:val="28"/>
              </w:rPr>
              <w:t>11,7</w:t>
            </w:r>
            <w:r>
              <w:rPr>
                <w:rFonts w:ascii="Times New Roman" w:eastAsia="Times New Roman" w:hAnsi="Times New Roman" w:cs="Times New Roman"/>
                <w:color w:val="000000"/>
                <w:sz w:val="28"/>
                <w:szCs w:val="28"/>
                <w:lang w:val="en-US"/>
              </w:rPr>
              <w:t>2</w:t>
            </w:r>
          </w:p>
        </w:tc>
        <w:tc>
          <w:tcPr>
            <w:tcW w:w="1843" w:type="dxa"/>
            <w:vAlign w:val="bottom"/>
          </w:tcPr>
          <w:p w14:paraId="1F18195A"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1,072</w:t>
            </w:r>
          </w:p>
        </w:tc>
        <w:tc>
          <w:tcPr>
            <w:tcW w:w="1417" w:type="dxa"/>
            <w:vAlign w:val="bottom"/>
          </w:tcPr>
          <w:p w14:paraId="7A916144"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0,072</w:t>
            </w:r>
          </w:p>
        </w:tc>
        <w:tc>
          <w:tcPr>
            <w:tcW w:w="1985" w:type="dxa"/>
            <w:vAlign w:val="bottom"/>
          </w:tcPr>
          <w:p w14:paraId="364D6A29"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4,468</w:t>
            </w:r>
          </w:p>
        </w:tc>
        <w:tc>
          <w:tcPr>
            <w:tcW w:w="1701" w:type="dxa"/>
            <w:vAlign w:val="bottom"/>
          </w:tcPr>
          <w:p w14:paraId="52EE757E"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0,005</w:t>
            </w:r>
          </w:p>
        </w:tc>
        <w:tc>
          <w:tcPr>
            <w:tcW w:w="1650" w:type="dxa"/>
            <w:vAlign w:val="bottom"/>
          </w:tcPr>
          <w:p w14:paraId="211E515F"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0,000</w:t>
            </w:r>
          </w:p>
        </w:tc>
        <w:tc>
          <w:tcPr>
            <w:tcW w:w="1425" w:type="dxa"/>
            <w:vAlign w:val="center"/>
          </w:tcPr>
          <w:p w14:paraId="232460E3"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rPr>
              <w:t>11,72</w:t>
            </w:r>
          </w:p>
        </w:tc>
        <w:tc>
          <w:tcPr>
            <w:tcW w:w="1425" w:type="dxa"/>
            <w:vAlign w:val="bottom"/>
          </w:tcPr>
          <w:p w14:paraId="45A5A0DB"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37,80</w:t>
            </w:r>
          </w:p>
        </w:tc>
      </w:tr>
      <w:tr w:rsidR="00D37B14" w14:paraId="4EA95A73" w14:textId="77777777" w:rsidTr="00CA6E66">
        <w:tc>
          <w:tcPr>
            <w:tcW w:w="846" w:type="dxa"/>
          </w:tcPr>
          <w:p w14:paraId="1A8FFF17"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32</w:t>
            </w:r>
          </w:p>
        </w:tc>
        <w:tc>
          <w:tcPr>
            <w:tcW w:w="992" w:type="dxa"/>
          </w:tcPr>
          <w:p w14:paraId="2139C370"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1971</w:t>
            </w:r>
          </w:p>
        </w:tc>
        <w:tc>
          <w:tcPr>
            <w:tcW w:w="1276" w:type="dxa"/>
            <w:vAlign w:val="bottom"/>
          </w:tcPr>
          <w:p w14:paraId="400B6E5D" w14:textId="77777777" w:rsidR="00D37B14" w:rsidRDefault="00D37B14" w:rsidP="00CA6E66">
            <w:pPr>
              <w:spacing w:line="240" w:lineRule="auto"/>
              <w:jc w:val="center"/>
              <w:rPr>
                <w:rFonts w:ascii="Times New Roman" w:hAnsi="Times New Roman" w:cs="Times New Roman"/>
                <w:b/>
                <w:bCs/>
                <w:sz w:val="28"/>
                <w:szCs w:val="28"/>
                <w:lang w:val="ru-RU"/>
              </w:rPr>
            </w:pPr>
            <w:r w:rsidRPr="00EC1D52">
              <w:rPr>
                <w:rFonts w:ascii="Times New Roman" w:eastAsia="Times New Roman" w:hAnsi="Times New Roman" w:cs="Times New Roman"/>
                <w:color w:val="000000"/>
                <w:sz w:val="28"/>
                <w:szCs w:val="28"/>
              </w:rPr>
              <w:t>11,64</w:t>
            </w:r>
          </w:p>
        </w:tc>
        <w:tc>
          <w:tcPr>
            <w:tcW w:w="1843" w:type="dxa"/>
            <w:vAlign w:val="bottom"/>
          </w:tcPr>
          <w:p w14:paraId="1195B4FD"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1,065</w:t>
            </w:r>
          </w:p>
        </w:tc>
        <w:tc>
          <w:tcPr>
            <w:tcW w:w="1417" w:type="dxa"/>
            <w:vAlign w:val="bottom"/>
          </w:tcPr>
          <w:p w14:paraId="374D0129"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0,065</w:t>
            </w:r>
          </w:p>
        </w:tc>
        <w:tc>
          <w:tcPr>
            <w:tcW w:w="1985" w:type="dxa"/>
            <w:vAlign w:val="bottom"/>
          </w:tcPr>
          <w:p w14:paraId="20326507"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4,533</w:t>
            </w:r>
          </w:p>
        </w:tc>
        <w:tc>
          <w:tcPr>
            <w:tcW w:w="1701" w:type="dxa"/>
            <w:vAlign w:val="bottom"/>
          </w:tcPr>
          <w:p w14:paraId="485A7CEF"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0,004</w:t>
            </w:r>
          </w:p>
        </w:tc>
        <w:tc>
          <w:tcPr>
            <w:tcW w:w="1650" w:type="dxa"/>
            <w:vAlign w:val="bottom"/>
          </w:tcPr>
          <w:p w14:paraId="5277A9ED"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0,000</w:t>
            </w:r>
          </w:p>
        </w:tc>
        <w:tc>
          <w:tcPr>
            <w:tcW w:w="1425" w:type="dxa"/>
            <w:vAlign w:val="center"/>
          </w:tcPr>
          <w:p w14:paraId="53BEBF6A"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rPr>
              <w:t>11,64</w:t>
            </w:r>
          </w:p>
        </w:tc>
        <w:tc>
          <w:tcPr>
            <w:tcW w:w="1425" w:type="dxa"/>
            <w:vAlign w:val="bottom"/>
          </w:tcPr>
          <w:p w14:paraId="57C228F0"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39,02</w:t>
            </w:r>
          </w:p>
        </w:tc>
      </w:tr>
      <w:tr w:rsidR="00D37B14" w14:paraId="6F4F8F63" w14:textId="77777777" w:rsidTr="00CA6E66">
        <w:tc>
          <w:tcPr>
            <w:tcW w:w="846" w:type="dxa"/>
          </w:tcPr>
          <w:p w14:paraId="51FFD0C2"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33</w:t>
            </w:r>
          </w:p>
        </w:tc>
        <w:tc>
          <w:tcPr>
            <w:tcW w:w="992" w:type="dxa"/>
          </w:tcPr>
          <w:p w14:paraId="5DF87A4B"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1972</w:t>
            </w:r>
          </w:p>
        </w:tc>
        <w:tc>
          <w:tcPr>
            <w:tcW w:w="1276" w:type="dxa"/>
            <w:vAlign w:val="bottom"/>
          </w:tcPr>
          <w:p w14:paraId="20786497" w14:textId="77777777" w:rsidR="00D37B14" w:rsidRDefault="00D37B14" w:rsidP="00CA6E66">
            <w:pPr>
              <w:spacing w:line="240" w:lineRule="auto"/>
              <w:jc w:val="center"/>
              <w:rPr>
                <w:rFonts w:ascii="Times New Roman" w:hAnsi="Times New Roman" w:cs="Times New Roman"/>
                <w:b/>
                <w:bCs/>
                <w:sz w:val="28"/>
                <w:szCs w:val="28"/>
                <w:lang w:val="ru-RU"/>
              </w:rPr>
            </w:pPr>
            <w:r w:rsidRPr="00EC1D52">
              <w:rPr>
                <w:rFonts w:ascii="Times New Roman" w:eastAsia="Times New Roman" w:hAnsi="Times New Roman" w:cs="Times New Roman"/>
                <w:color w:val="000000"/>
                <w:sz w:val="28"/>
                <w:szCs w:val="28"/>
              </w:rPr>
              <w:t>14,35</w:t>
            </w:r>
          </w:p>
        </w:tc>
        <w:tc>
          <w:tcPr>
            <w:tcW w:w="1843" w:type="dxa"/>
            <w:vAlign w:val="bottom"/>
          </w:tcPr>
          <w:p w14:paraId="45B7CA6C"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1,313</w:t>
            </w:r>
          </w:p>
        </w:tc>
        <w:tc>
          <w:tcPr>
            <w:tcW w:w="1417" w:type="dxa"/>
            <w:vAlign w:val="bottom"/>
          </w:tcPr>
          <w:p w14:paraId="36DD7BB5"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0,313</w:t>
            </w:r>
          </w:p>
        </w:tc>
        <w:tc>
          <w:tcPr>
            <w:tcW w:w="1985" w:type="dxa"/>
            <w:vAlign w:val="bottom"/>
          </w:tcPr>
          <w:p w14:paraId="69DFACDD"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4,846</w:t>
            </w:r>
          </w:p>
        </w:tc>
        <w:tc>
          <w:tcPr>
            <w:tcW w:w="1701" w:type="dxa"/>
            <w:vAlign w:val="bottom"/>
          </w:tcPr>
          <w:p w14:paraId="44F77985"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0,098</w:t>
            </w:r>
          </w:p>
        </w:tc>
        <w:tc>
          <w:tcPr>
            <w:tcW w:w="1650" w:type="dxa"/>
            <w:vAlign w:val="bottom"/>
          </w:tcPr>
          <w:p w14:paraId="64FDB7FC"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0,031</w:t>
            </w:r>
          </w:p>
        </w:tc>
        <w:tc>
          <w:tcPr>
            <w:tcW w:w="1425" w:type="dxa"/>
            <w:vAlign w:val="center"/>
          </w:tcPr>
          <w:p w14:paraId="74882220"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rPr>
              <w:t>11,64</w:t>
            </w:r>
          </w:p>
        </w:tc>
        <w:tc>
          <w:tcPr>
            <w:tcW w:w="1425" w:type="dxa"/>
            <w:vAlign w:val="bottom"/>
          </w:tcPr>
          <w:p w14:paraId="25920ED4"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40,24</w:t>
            </w:r>
          </w:p>
        </w:tc>
      </w:tr>
      <w:tr w:rsidR="00D37B14" w14:paraId="74FAAE77" w14:textId="77777777" w:rsidTr="00CA6E66">
        <w:tc>
          <w:tcPr>
            <w:tcW w:w="846" w:type="dxa"/>
          </w:tcPr>
          <w:p w14:paraId="5A3CC7E4"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34</w:t>
            </w:r>
          </w:p>
        </w:tc>
        <w:tc>
          <w:tcPr>
            <w:tcW w:w="992" w:type="dxa"/>
          </w:tcPr>
          <w:p w14:paraId="68CD6AA4"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1973</w:t>
            </w:r>
          </w:p>
        </w:tc>
        <w:tc>
          <w:tcPr>
            <w:tcW w:w="1276" w:type="dxa"/>
            <w:vAlign w:val="bottom"/>
          </w:tcPr>
          <w:p w14:paraId="2B80F63D" w14:textId="77777777" w:rsidR="00D37B14" w:rsidRDefault="00D37B14" w:rsidP="00CA6E66">
            <w:pPr>
              <w:spacing w:line="240" w:lineRule="auto"/>
              <w:jc w:val="center"/>
              <w:rPr>
                <w:rFonts w:ascii="Times New Roman" w:hAnsi="Times New Roman" w:cs="Times New Roman"/>
                <w:b/>
                <w:bCs/>
                <w:sz w:val="28"/>
                <w:szCs w:val="28"/>
                <w:lang w:val="ru-RU"/>
              </w:rPr>
            </w:pPr>
            <w:r w:rsidRPr="00EC1D52">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lang w:val="en-US"/>
              </w:rPr>
              <w:t>3</w:t>
            </w:r>
            <w:r w:rsidRPr="00EC1D52">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en-US"/>
              </w:rPr>
              <w:t>00</w:t>
            </w:r>
          </w:p>
        </w:tc>
        <w:tc>
          <w:tcPr>
            <w:tcW w:w="1843" w:type="dxa"/>
            <w:vAlign w:val="bottom"/>
          </w:tcPr>
          <w:p w14:paraId="0D7341C7"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1,189</w:t>
            </w:r>
          </w:p>
        </w:tc>
        <w:tc>
          <w:tcPr>
            <w:tcW w:w="1417" w:type="dxa"/>
            <w:vAlign w:val="bottom"/>
          </w:tcPr>
          <w:p w14:paraId="19AF2AF0"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0,189</w:t>
            </w:r>
          </w:p>
        </w:tc>
        <w:tc>
          <w:tcPr>
            <w:tcW w:w="1985" w:type="dxa"/>
            <w:vAlign w:val="bottom"/>
          </w:tcPr>
          <w:p w14:paraId="700F0324"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5,035</w:t>
            </w:r>
          </w:p>
        </w:tc>
        <w:tc>
          <w:tcPr>
            <w:tcW w:w="1701" w:type="dxa"/>
            <w:vAlign w:val="bottom"/>
          </w:tcPr>
          <w:p w14:paraId="0AF860A3"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0,036</w:t>
            </w:r>
          </w:p>
        </w:tc>
        <w:tc>
          <w:tcPr>
            <w:tcW w:w="1650" w:type="dxa"/>
            <w:vAlign w:val="bottom"/>
          </w:tcPr>
          <w:p w14:paraId="759FF7B2"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0,007</w:t>
            </w:r>
          </w:p>
        </w:tc>
        <w:tc>
          <w:tcPr>
            <w:tcW w:w="1425" w:type="dxa"/>
            <w:vAlign w:val="center"/>
          </w:tcPr>
          <w:p w14:paraId="14EE677F"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rPr>
              <w:t>11,25</w:t>
            </w:r>
          </w:p>
        </w:tc>
        <w:tc>
          <w:tcPr>
            <w:tcW w:w="1425" w:type="dxa"/>
            <w:vAlign w:val="bottom"/>
          </w:tcPr>
          <w:p w14:paraId="1905221F"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41,46</w:t>
            </w:r>
          </w:p>
        </w:tc>
      </w:tr>
      <w:tr w:rsidR="00D37B14" w14:paraId="5ED41136" w14:textId="77777777" w:rsidTr="00CA6E66">
        <w:tc>
          <w:tcPr>
            <w:tcW w:w="846" w:type="dxa"/>
          </w:tcPr>
          <w:p w14:paraId="5003F5B4"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35</w:t>
            </w:r>
          </w:p>
        </w:tc>
        <w:tc>
          <w:tcPr>
            <w:tcW w:w="992" w:type="dxa"/>
          </w:tcPr>
          <w:p w14:paraId="42F5D893"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1974</w:t>
            </w:r>
          </w:p>
        </w:tc>
        <w:tc>
          <w:tcPr>
            <w:tcW w:w="1276" w:type="dxa"/>
            <w:vAlign w:val="bottom"/>
          </w:tcPr>
          <w:p w14:paraId="6C82659A" w14:textId="77777777" w:rsidR="00D37B14" w:rsidRDefault="00D37B14" w:rsidP="00CA6E66">
            <w:pPr>
              <w:spacing w:line="240" w:lineRule="auto"/>
              <w:jc w:val="center"/>
              <w:rPr>
                <w:rFonts w:ascii="Times New Roman" w:hAnsi="Times New Roman" w:cs="Times New Roman"/>
                <w:b/>
                <w:bCs/>
                <w:sz w:val="28"/>
                <w:szCs w:val="28"/>
                <w:lang w:val="ru-RU"/>
              </w:rPr>
            </w:pPr>
            <w:r w:rsidRPr="00EC1D52">
              <w:rPr>
                <w:rFonts w:ascii="Times New Roman" w:eastAsia="Times New Roman" w:hAnsi="Times New Roman" w:cs="Times New Roman"/>
                <w:color w:val="000000"/>
                <w:sz w:val="28"/>
                <w:szCs w:val="28"/>
              </w:rPr>
              <w:t>6,6</w:t>
            </w:r>
            <w:r>
              <w:rPr>
                <w:rFonts w:ascii="Times New Roman" w:eastAsia="Times New Roman" w:hAnsi="Times New Roman" w:cs="Times New Roman"/>
                <w:color w:val="000000"/>
                <w:sz w:val="28"/>
                <w:szCs w:val="28"/>
                <w:lang w:val="en-US"/>
              </w:rPr>
              <w:t>1</w:t>
            </w:r>
          </w:p>
        </w:tc>
        <w:tc>
          <w:tcPr>
            <w:tcW w:w="1843" w:type="dxa"/>
            <w:vAlign w:val="bottom"/>
          </w:tcPr>
          <w:p w14:paraId="6180BBDB"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0,605</w:t>
            </w:r>
          </w:p>
        </w:tc>
        <w:tc>
          <w:tcPr>
            <w:tcW w:w="1417" w:type="dxa"/>
            <w:vAlign w:val="bottom"/>
          </w:tcPr>
          <w:p w14:paraId="22B3A497"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-0,395</w:t>
            </w:r>
          </w:p>
        </w:tc>
        <w:tc>
          <w:tcPr>
            <w:tcW w:w="1985" w:type="dxa"/>
            <w:vAlign w:val="bottom"/>
          </w:tcPr>
          <w:p w14:paraId="60BDFB23"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4,640</w:t>
            </w:r>
          </w:p>
        </w:tc>
        <w:tc>
          <w:tcPr>
            <w:tcW w:w="1701" w:type="dxa"/>
            <w:vAlign w:val="bottom"/>
          </w:tcPr>
          <w:p w14:paraId="73585616"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0,156</w:t>
            </w:r>
          </w:p>
        </w:tc>
        <w:tc>
          <w:tcPr>
            <w:tcW w:w="1650" w:type="dxa"/>
            <w:vAlign w:val="bottom"/>
          </w:tcPr>
          <w:p w14:paraId="1EEB8B2C"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-0,062</w:t>
            </w:r>
          </w:p>
        </w:tc>
        <w:tc>
          <w:tcPr>
            <w:tcW w:w="1425" w:type="dxa"/>
            <w:vAlign w:val="center"/>
          </w:tcPr>
          <w:p w14:paraId="4D46D027"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rPr>
              <w:t>11,06</w:t>
            </w:r>
          </w:p>
        </w:tc>
        <w:tc>
          <w:tcPr>
            <w:tcW w:w="1425" w:type="dxa"/>
            <w:vAlign w:val="bottom"/>
          </w:tcPr>
          <w:p w14:paraId="30AC58B6"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42,68</w:t>
            </w:r>
          </w:p>
        </w:tc>
      </w:tr>
      <w:tr w:rsidR="00D37B14" w14:paraId="1AFAECA4" w14:textId="77777777" w:rsidTr="00CA6E66">
        <w:tc>
          <w:tcPr>
            <w:tcW w:w="846" w:type="dxa"/>
          </w:tcPr>
          <w:p w14:paraId="08A52F52"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36</w:t>
            </w:r>
          </w:p>
        </w:tc>
        <w:tc>
          <w:tcPr>
            <w:tcW w:w="992" w:type="dxa"/>
          </w:tcPr>
          <w:p w14:paraId="44150314"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1975</w:t>
            </w:r>
          </w:p>
        </w:tc>
        <w:tc>
          <w:tcPr>
            <w:tcW w:w="1276" w:type="dxa"/>
            <w:vAlign w:val="bottom"/>
          </w:tcPr>
          <w:p w14:paraId="7523E922" w14:textId="77777777" w:rsidR="00D37B14" w:rsidRDefault="00D37B14" w:rsidP="00CA6E66">
            <w:pPr>
              <w:spacing w:line="240" w:lineRule="auto"/>
              <w:jc w:val="center"/>
              <w:rPr>
                <w:rFonts w:ascii="Times New Roman" w:hAnsi="Times New Roman" w:cs="Times New Roman"/>
                <w:b/>
                <w:bCs/>
                <w:sz w:val="28"/>
                <w:szCs w:val="28"/>
                <w:lang w:val="ru-RU"/>
              </w:rPr>
            </w:pPr>
            <w:r w:rsidRPr="00EC1D52">
              <w:rPr>
                <w:rFonts w:ascii="Times New Roman" w:eastAsia="Times New Roman" w:hAnsi="Times New Roman" w:cs="Times New Roman"/>
                <w:color w:val="000000"/>
                <w:sz w:val="28"/>
                <w:szCs w:val="28"/>
              </w:rPr>
              <w:t>7,38</w:t>
            </w:r>
          </w:p>
        </w:tc>
        <w:tc>
          <w:tcPr>
            <w:tcW w:w="1843" w:type="dxa"/>
            <w:vAlign w:val="bottom"/>
          </w:tcPr>
          <w:p w14:paraId="7DB3B981"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0,675</w:t>
            </w:r>
          </w:p>
        </w:tc>
        <w:tc>
          <w:tcPr>
            <w:tcW w:w="1417" w:type="dxa"/>
            <w:vAlign w:val="bottom"/>
          </w:tcPr>
          <w:p w14:paraId="72E08950"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-0,325</w:t>
            </w:r>
          </w:p>
        </w:tc>
        <w:tc>
          <w:tcPr>
            <w:tcW w:w="1985" w:type="dxa"/>
            <w:vAlign w:val="bottom"/>
          </w:tcPr>
          <w:p w14:paraId="2B00C138"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4,315</w:t>
            </w:r>
          </w:p>
        </w:tc>
        <w:tc>
          <w:tcPr>
            <w:tcW w:w="1701" w:type="dxa"/>
            <w:vAlign w:val="bottom"/>
          </w:tcPr>
          <w:p w14:paraId="57013E42"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0,105</w:t>
            </w:r>
          </w:p>
        </w:tc>
        <w:tc>
          <w:tcPr>
            <w:tcW w:w="1650" w:type="dxa"/>
            <w:vAlign w:val="bottom"/>
          </w:tcPr>
          <w:p w14:paraId="65BE5DAA"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-0,034</w:t>
            </w:r>
          </w:p>
        </w:tc>
        <w:tc>
          <w:tcPr>
            <w:tcW w:w="1425" w:type="dxa"/>
            <w:vAlign w:val="center"/>
          </w:tcPr>
          <w:p w14:paraId="531C2DFB"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rPr>
              <w:t>11,06</w:t>
            </w:r>
          </w:p>
        </w:tc>
        <w:tc>
          <w:tcPr>
            <w:tcW w:w="1425" w:type="dxa"/>
            <w:vAlign w:val="bottom"/>
          </w:tcPr>
          <w:p w14:paraId="7B1CCD3F"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43,90</w:t>
            </w:r>
          </w:p>
        </w:tc>
      </w:tr>
      <w:tr w:rsidR="00D37B14" w14:paraId="49446CC7" w14:textId="77777777" w:rsidTr="00CA6E66">
        <w:tc>
          <w:tcPr>
            <w:tcW w:w="846" w:type="dxa"/>
          </w:tcPr>
          <w:p w14:paraId="275501B5"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37</w:t>
            </w:r>
          </w:p>
        </w:tc>
        <w:tc>
          <w:tcPr>
            <w:tcW w:w="992" w:type="dxa"/>
          </w:tcPr>
          <w:p w14:paraId="032F4417"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1976</w:t>
            </w:r>
          </w:p>
        </w:tc>
        <w:tc>
          <w:tcPr>
            <w:tcW w:w="1276" w:type="dxa"/>
            <w:vAlign w:val="bottom"/>
          </w:tcPr>
          <w:p w14:paraId="4753D6D5" w14:textId="77777777" w:rsidR="00D37B14" w:rsidRDefault="00D37B14" w:rsidP="00CA6E66">
            <w:pPr>
              <w:spacing w:line="240" w:lineRule="auto"/>
              <w:jc w:val="center"/>
              <w:rPr>
                <w:rFonts w:ascii="Times New Roman" w:hAnsi="Times New Roman" w:cs="Times New Roman"/>
                <w:b/>
                <w:bCs/>
                <w:sz w:val="28"/>
                <w:szCs w:val="28"/>
                <w:lang w:val="ru-RU"/>
              </w:rPr>
            </w:pPr>
            <w:r w:rsidRPr="00EC1D52">
              <w:rPr>
                <w:rFonts w:ascii="Times New Roman" w:eastAsia="Times New Roman" w:hAnsi="Times New Roman" w:cs="Times New Roman"/>
                <w:color w:val="000000"/>
                <w:sz w:val="28"/>
                <w:szCs w:val="28"/>
              </w:rPr>
              <w:t>7,5</w:t>
            </w:r>
            <w:r>
              <w:rPr>
                <w:rFonts w:ascii="Times New Roman" w:eastAsia="Times New Roman" w:hAnsi="Times New Roman" w:cs="Times New Roman"/>
                <w:color w:val="000000"/>
                <w:sz w:val="28"/>
                <w:szCs w:val="28"/>
                <w:lang w:val="en-US"/>
              </w:rPr>
              <w:t>8</w:t>
            </w:r>
          </w:p>
        </w:tc>
        <w:tc>
          <w:tcPr>
            <w:tcW w:w="1843" w:type="dxa"/>
            <w:vAlign w:val="bottom"/>
          </w:tcPr>
          <w:p w14:paraId="76659739"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0,694</w:t>
            </w:r>
          </w:p>
        </w:tc>
        <w:tc>
          <w:tcPr>
            <w:tcW w:w="1417" w:type="dxa"/>
            <w:vAlign w:val="bottom"/>
          </w:tcPr>
          <w:p w14:paraId="3267617D"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-0,306</w:t>
            </w:r>
          </w:p>
        </w:tc>
        <w:tc>
          <w:tcPr>
            <w:tcW w:w="1985" w:type="dxa"/>
            <w:vAlign w:val="bottom"/>
          </w:tcPr>
          <w:p w14:paraId="4313D4F2"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4,008</w:t>
            </w:r>
          </w:p>
        </w:tc>
        <w:tc>
          <w:tcPr>
            <w:tcW w:w="1701" w:type="dxa"/>
            <w:vAlign w:val="bottom"/>
          </w:tcPr>
          <w:p w14:paraId="6ADD2E44"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0,094</w:t>
            </w:r>
          </w:p>
        </w:tc>
        <w:tc>
          <w:tcPr>
            <w:tcW w:w="1650" w:type="dxa"/>
            <w:vAlign w:val="bottom"/>
          </w:tcPr>
          <w:p w14:paraId="4244C530"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-0,029</w:t>
            </w:r>
          </w:p>
        </w:tc>
        <w:tc>
          <w:tcPr>
            <w:tcW w:w="1425" w:type="dxa"/>
            <w:vAlign w:val="center"/>
          </w:tcPr>
          <w:p w14:paraId="634D9E39"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rPr>
              <w:t>11</w:t>
            </w:r>
            <w:r>
              <w:rPr>
                <w:rFonts w:ascii="Times New Roman" w:hAnsi="Times New Roman" w:cs="Times New Roman"/>
                <w:color w:val="000000"/>
                <w:sz w:val="28"/>
                <w:szCs w:val="28"/>
                <w:lang w:val="en-US"/>
              </w:rPr>
              <w:t>,00</w:t>
            </w:r>
          </w:p>
        </w:tc>
        <w:tc>
          <w:tcPr>
            <w:tcW w:w="1425" w:type="dxa"/>
            <w:vAlign w:val="bottom"/>
          </w:tcPr>
          <w:p w14:paraId="33BBDE1A"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45,12</w:t>
            </w:r>
          </w:p>
        </w:tc>
      </w:tr>
      <w:tr w:rsidR="00D37B14" w14:paraId="2CDC15A1" w14:textId="77777777" w:rsidTr="00CA6E66">
        <w:tc>
          <w:tcPr>
            <w:tcW w:w="846" w:type="dxa"/>
          </w:tcPr>
          <w:p w14:paraId="610DE642"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38</w:t>
            </w:r>
          </w:p>
        </w:tc>
        <w:tc>
          <w:tcPr>
            <w:tcW w:w="992" w:type="dxa"/>
          </w:tcPr>
          <w:p w14:paraId="6D475541"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1977</w:t>
            </w:r>
          </w:p>
        </w:tc>
        <w:tc>
          <w:tcPr>
            <w:tcW w:w="1276" w:type="dxa"/>
            <w:vAlign w:val="bottom"/>
          </w:tcPr>
          <w:p w14:paraId="649E924D" w14:textId="77777777" w:rsidR="00D37B14" w:rsidRDefault="00D37B14" w:rsidP="00CA6E66">
            <w:pPr>
              <w:spacing w:line="240" w:lineRule="auto"/>
              <w:jc w:val="center"/>
              <w:rPr>
                <w:rFonts w:ascii="Times New Roman" w:hAnsi="Times New Roman" w:cs="Times New Roman"/>
                <w:b/>
                <w:bCs/>
                <w:sz w:val="28"/>
                <w:szCs w:val="28"/>
                <w:lang w:val="ru-RU"/>
              </w:rPr>
            </w:pPr>
            <w:r w:rsidRPr="00EC1D52">
              <w:rPr>
                <w:rFonts w:ascii="Times New Roman" w:eastAsia="Times New Roman" w:hAnsi="Times New Roman" w:cs="Times New Roman"/>
                <w:color w:val="000000"/>
                <w:sz w:val="28"/>
                <w:szCs w:val="28"/>
              </w:rPr>
              <w:t>7,38</w:t>
            </w:r>
          </w:p>
        </w:tc>
        <w:tc>
          <w:tcPr>
            <w:tcW w:w="1843" w:type="dxa"/>
            <w:vAlign w:val="bottom"/>
          </w:tcPr>
          <w:p w14:paraId="325F7F32"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0,675</w:t>
            </w:r>
          </w:p>
        </w:tc>
        <w:tc>
          <w:tcPr>
            <w:tcW w:w="1417" w:type="dxa"/>
            <w:vAlign w:val="bottom"/>
          </w:tcPr>
          <w:p w14:paraId="149F783C"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-0,325</w:t>
            </w:r>
          </w:p>
        </w:tc>
        <w:tc>
          <w:tcPr>
            <w:tcW w:w="1985" w:type="dxa"/>
            <w:vAlign w:val="bottom"/>
          </w:tcPr>
          <w:p w14:paraId="44D44BD2"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3,684</w:t>
            </w:r>
          </w:p>
        </w:tc>
        <w:tc>
          <w:tcPr>
            <w:tcW w:w="1701" w:type="dxa"/>
            <w:vAlign w:val="bottom"/>
          </w:tcPr>
          <w:p w14:paraId="1F6D8FB5"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0,105</w:t>
            </w:r>
          </w:p>
        </w:tc>
        <w:tc>
          <w:tcPr>
            <w:tcW w:w="1650" w:type="dxa"/>
            <w:vAlign w:val="bottom"/>
          </w:tcPr>
          <w:p w14:paraId="492ED31E"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-0,034</w:t>
            </w:r>
          </w:p>
        </w:tc>
        <w:tc>
          <w:tcPr>
            <w:tcW w:w="1425" w:type="dxa"/>
            <w:vAlign w:val="center"/>
          </w:tcPr>
          <w:p w14:paraId="246600DD" w14:textId="77777777" w:rsidR="00D37B14" w:rsidRPr="007A4F57" w:rsidRDefault="00D37B14" w:rsidP="00CA6E66">
            <w:pPr>
              <w:spacing w:line="240" w:lineRule="auto"/>
              <w:jc w:val="center"/>
              <w:rPr>
                <w:rFonts w:ascii="Times New Roman" w:hAnsi="Times New Roman" w:cs="Times New Roman"/>
                <w:b/>
                <w:bCs/>
                <w:sz w:val="28"/>
                <w:szCs w:val="28"/>
                <w:lang w:val="en-US"/>
              </w:rPr>
            </w:pPr>
            <w:r w:rsidRPr="002C5FF7">
              <w:rPr>
                <w:rFonts w:ascii="Times New Roman" w:hAnsi="Times New Roman" w:cs="Times New Roman"/>
                <w:color w:val="000000"/>
                <w:sz w:val="28"/>
                <w:szCs w:val="28"/>
              </w:rPr>
              <w:t>10,29</w:t>
            </w:r>
          </w:p>
        </w:tc>
        <w:tc>
          <w:tcPr>
            <w:tcW w:w="1425" w:type="dxa"/>
            <w:vAlign w:val="bottom"/>
          </w:tcPr>
          <w:p w14:paraId="783BE564"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46,34</w:t>
            </w:r>
          </w:p>
        </w:tc>
      </w:tr>
      <w:tr w:rsidR="00D37B14" w14:paraId="304DEBCD" w14:textId="77777777" w:rsidTr="00CA6E66">
        <w:tc>
          <w:tcPr>
            <w:tcW w:w="846" w:type="dxa"/>
          </w:tcPr>
          <w:p w14:paraId="12369556"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39</w:t>
            </w:r>
          </w:p>
        </w:tc>
        <w:tc>
          <w:tcPr>
            <w:tcW w:w="992" w:type="dxa"/>
          </w:tcPr>
          <w:p w14:paraId="530BC188"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1978</w:t>
            </w:r>
          </w:p>
        </w:tc>
        <w:tc>
          <w:tcPr>
            <w:tcW w:w="1276" w:type="dxa"/>
            <w:vAlign w:val="bottom"/>
          </w:tcPr>
          <w:p w14:paraId="050C6E94" w14:textId="77777777" w:rsidR="00D37B14" w:rsidRDefault="00D37B14" w:rsidP="00CA6E66">
            <w:pPr>
              <w:spacing w:line="240" w:lineRule="auto"/>
              <w:jc w:val="center"/>
              <w:rPr>
                <w:rFonts w:ascii="Times New Roman" w:hAnsi="Times New Roman" w:cs="Times New Roman"/>
                <w:b/>
                <w:bCs/>
                <w:sz w:val="28"/>
                <w:szCs w:val="28"/>
                <w:lang w:val="ru-RU"/>
              </w:rPr>
            </w:pPr>
            <w:r w:rsidRPr="00EC1D52">
              <w:rPr>
                <w:rFonts w:ascii="Times New Roman" w:eastAsia="Times New Roman" w:hAnsi="Times New Roman" w:cs="Times New Roman"/>
                <w:color w:val="000000"/>
                <w:sz w:val="28"/>
                <w:szCs w:val="28"/>
              </w:rPr>
              <w:t>15,12</w:t>
            </w:r>
          </w:p>
        </w:tc>
        <w:tc>
          <w:tcPr>
            <w:tcW w:w="1843" w:type="dxa"/>
            <w:vAlign w:val="bottom"/>
          </w:tcPr>
          <w:p w14:paraId="48FAD405"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1,383</w:t>
            </w:r>
          </w:p>
        </w:tc>
        <w:tc>
          <w:tcPr>
            <w:tcW w:w="1417" w:type="dxa"/>
            <w:vAlign w:val="bottom"/>
          </w:tcPr>
          <w:p w14:paraId="59A49CC1"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0,383</w:t>
            </w:r>
          </w:p>
        </w:tc>
        <w:tc>
          <w:tcPr>
            <w:tcW w:w="1985" w:type="dxa"/>
            <w:vAlign w:val="bottom"/>
          </w:tcPr>
          <w:p w14:paraId="1B1E8942"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4,067</w:t>
            </w:r>
          </w:p>
        </w:tc>
        <w:tc>
          <w:tcPr>
            <w:tcW w:w="1701" w:type="dxa"/>
            <w:vAlign w:val="bottom"/>
          </w:tcPr>
          <w:p w14:paraId="7D846717"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0,147</w:t>
            </w:r>
          </w:p>
        </w:tc>
        <w:tc>
          <w:tcPr>
            <w:tcW w:w="1650" w:type="dxa"/>
            <w:vAlign w:val="bottom"/>
          </w:tcPr>
          <w:p w14:paraId="5B73CD72"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0,056</w:t>
            </w:r>
          </w:p>
        </w:tc>
        <w:tc>
          <w:tcPr>
            <w:tcW w:w="1425" w:type="dxa"/>
            <w:vAlign w:val="center"/>
          </w:tcPr>
          <w:p w14:paraId="049D846E"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rPr>
              <w:t>10,28</w:t>
            </w:r>
          </w:p>
        </w:tc>
        <w:tc>
          <w:tcPr>
            <w:tcW w:w="1425" w:type="dxa"/>
            <w:vAlign w:val="bottom"/>
          </w:tcPr>
          <w:p w14:paraId="29EE26A9"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47,56</w:t>
            </w:r>
          </w:p>
        </w:tc>
      </w:tr>
      <w:tr w:rsidR="00D37B14" w14:paraId="3D33A7D2" w14:textId="77777777" w:rsidTr="00CA6E66">
        <w:tc>
          <w:tcPr>
            <w:tcW w:w="846" w:type="dxa"/>
          </w:tcPr>
          <w:p w14:paraId="385BD91C"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40</w:t>
            </w:r>
          </w:p>
        </w:tc>
        <w:tc>
          <w:tcPr>
            <w:tcW w:w="992" w:type="dxa"/>
          </w:tcPr>
          <w:p w14:paraId="36A4E582"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1979</w:t>
            </w:r>
          </w:p>
        </w:tc>
        <w:tc>
          <w:tcPr>
            <w:tcW w:w="1276" w:type="dxa"/>
            <w:vAlign w:val="bottom"/>
          </w:tcPr>
          <w:p w14:paraId="6F057A00" w14:textId="77777777" w:rsidR="00D37B14" w:rsidRDefault="00D37B14" w:rsidP="00CA6E66">
            <w:pPr>
              <w:spacing w:line="240" w:lineRule="auto"/>
              <w:jc w:val="center"/>
              <w:rPr>
                <w:rFonts w:ascii="Times New Roman" w:hAnsi="Times New Roman" w:cs="Times New Roman"/>
                <w:b/>
                <w:bCs/>
                <w:sz w:val="28"/>
                <w:szCs w:val="28"/>
                <w:lang w:val="ru-RU"/>
              </w:rPr>
            </w:pPr>
            <w:r w:rsidRPr="00EC1D52">
              <w:rPr>
                <w:rFonts w:ascii="Times New Roman" w:eastAsia="Times New Roman" w:hAnsi="Times New Roman" w:cs="Times New Roman"/>
                <w:color w:val="000000"/>
                <w:sz w:val="28"/>
                <w:szCs w:val="28"/>
              </w:rPr>
              <w:t>15,51</w:t>
            </w:r>
          </w:p>
        </w:tc>
        <w:tc>
          <w:tcPr>
            <w:tcW w:w="1843" w:type="dxa"/>
            <w:vAlign w:val="bottom"/>
          </w:tcPr>
          <w:p w14:paraId="402640AB"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1,419</w:t>
            </w:r>
          </w:p>
        </w:tc>
        <w:tc>
          <w:tcPr>
            <w:tcW w:w="1417" w:type="dxa"/>
            <w:vAlign w:val="bottom"/>
          </w:tcPr>
          <w:p w14:paraId="168BC4E7"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0,419</w:t>
            </w:r>
          </w:p>
        </w:tc>
        <w:tc>
          <w:tcPr>
            <w:tcW w:w="1985" w:type="dxa"/>
            <w:vAlign w:val="bottom"/>
          </w:tcPr>
          <w:p w14:paraId="0B0D9129"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4,486</w:t>
            </w:r>
          </w:p>
        </w:tc>
        <w:tc>
          <w:tcPr>
            <w:tcW w:w="1701" w:type="dxa"/>
            <w:vAlign w:val="bottom"/>
          </w:tcPr>
          <w:p w14:paraId="22869110"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0,176</w:t>
            </w:r>
          </w:p>
        </w:tc>
        <w:tc>
          <w:tcPr>
            <w:tcW w:w="1650" w:type="dxa"/>
            <w:vAlign w:val="bottom"/>
          </w:tcPr>
          <w:p w14:paraId="1F77CB03"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0,074</w:t>
            </w:r>
          </w:p>
        </w:tc>
        <w:tc>
          <w:tcPr>
            <w:tcW w:w="1425" w:type="dxa"/>
            <w:vAlign w:val="center"/>
          </w:tcPr>
          <w:p w14:paraId="51B3EE68"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rPr>
              <w:t>10,28</w:t>
            </w:r>
          </w:p>
        </w:tc>
        <w:tc>
          <w:tcPr>
            <w:tcW w:w="1425" w:type="dxa"/>
            <w:vAlign w:val="bottom"/>
          </w:tcPr>
          <w:p w14:paraId="7ECDEE15"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48,78</w:t>
            </w:r>
          </w:p>
        </w:tc>
      </w:tr>
      <w:tr w:rsidR="00D37B14" w14:paraId="6058634C" w14:textId="77777777" w:rsidTr="00CA6E66">
        <w:tc>
          <w:tcPr>
            <w:tcW w:w="846" w:type="dxa"/>
          </w:tcPr>
          <w:p w14:paraId="01B9F770"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41</w:t>
            </w:r>
          </w:p>
        </w:tc>
        <w:tc>
          <w:tcPr>
            <w:tcW w:w="992" w:type="dxa"/>
          </w:tcPr>
          <w:p w14:paraId="5656367D"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1980</w:t>
            </w:r>
          </w:p>
        </w:tc>
        <w:tc>
          <w:tcPr>
            <w:tcW w:w="1276" w:type="dxa"/>
            <w:vAlign w:val="bottom"/>
          </w:tcPr>
          <w:p w14:paraId="44753919" w14:textId="77777777" w:rsidR="00D37B14" w:rsidRDefault="00D37B14" w:rsidP="00CA6E66">
            <w:pPr>
              <w:spacing w:line="240" w:lineRule="auto"/>
              <w:jc w:val="center"/>
              <w:rPr>
                <w:rFonts w:ascii="Times New Roman" w:hAnsi="Times New Roman" w:cs="Times New Roman"/>
                <w:b/>
                <w:bCs/>
                <w:sz w:val="28"/>
                <w:szCs w:val="28"/>
                <w:lang w:val="ru-RU"/>
              </w:rPr>
            </w:pPr>
            <w:r w:rsidRPr="00EC1D52">
              <w:rPr>
                <w:rFonts w:ascii="Times New Roman" w:eastAsia="Times New Roman" w:hAnsi="Times New Roman" w:cs="Times New Roman"/>
                <w:color w:val="000000"/>
                <w:sz w:val="28"/>
                <w:szCs w:val="28"/>
              </w:rPr>
              <w:t>10,28</w:t>
            </w:r>
          </w:p>
        </w:tc>
        <w:tc>
          <w:tcPr>
            <w:tcW w:w="1843" w:type="dxa"/>
            <w:vAlign w:val="bottom"/>
          </w:tcPr>
          <w:p w14:paraId="601C3CD6"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0,941</w:t>
            </w:r>
          </w:p>
        </w:tc>
        <w:tc>
          <w:tcPr>
            <w:tcW w:w="1417" w:type="dxa"/>
            <w:vAlign w:val="bottom"/>
          </w:tcPr>
          <w:p w14:paraId="3656C5E5"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-0,059</w:t>
            </w:r>
          </w:p>
        </w:tc>
        <w:tc>
          <w:tcPr>
            <w:tcW w:w="1985" w:type="dxa"/>
            <w:vAlign w:val="bottom"/>
          </w:tcPr>
          <w:p w14:paraId="39F2A81A"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4,427</w:t>
            </w:r>
          </w:p>
        </w:tc>
        <w:tc>
          <w:tcPr>
            <w:tcW w:w="1701" w:type="dxa"/>
            <w:vAlign w:val="bottom"/>
          </w:tcPr>
          <w:p w14:paraId="2D27B2FB"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0,004</w:t>
            </w:r>
          </w:p>
        </w:tc>
        <w:tc>
          <w:tcPr>
            <w:tcW w:w="1650" w:type="dxa"/>
            <w:vAlign w:val="bottom"/>
          </w:tcPr>
          <w:p w14:paraId="670A103D"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0,000</w:t>
            </w:r>
          </w:p>
        </w:tc>
        <w:tc>
          <w:tcPr>
            <w:tcW w:w="1425" w:type="dxa"/>
            <w:vAlign w:val="center"/>
          </w:tcPr>
          <w:p w14:paraId="081DD1D3"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rPr>
              <w:t>10,21</w:t>
            </w:r>
          </w:p>
        </w:tc>
        <w:tc>
          <w:tcPr>
            <w:tcW w:w="1425" w:type="dxa"/>
            <w:vAlign w:val="bottom"/>
          </w:tcPr>
          <w:p w14:paraId="7B074113"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50,00</w:t>
            </w:r>
          </w:p>
        </w:tc>
      </w:tr>
      <w:tr w:rsidR="00D37B14" w14:paraId="492EBB9E" w14:textId="77777777" w:rsidTr="00CA6E66">
        <w:tc>
          <w:tcPr>
            <w:tcW w:w="846" w:type="dxa"/>
          </w:tcPr>
          <w:p w14:paraId="39E63BF1"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42</w:t>
            </w:r>
          </w:p>
        </w:tc>
        <w:tc>
          <w:tcPr>
            <w:tcW w:w="992" w:type="dxa"/>
          </w:tcPr>
          <w:p w14:paraId="50966484"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1981</w:t>
            </w:r>
          </w:p>
        </w:tc>
        <w:tc>
          <w:tcPr>
            <w:tcW w:w="1276" w:type="dxa"/>
            <w:vAlign w:val="bottom"/>
          </w:tcPr>
          <w:p w14:paraId="349AFF3C" w14:textId="77777777" w:rsidR="00D37B14" w:rsidRDefault="00D37B14" w:rsidP="00CA6E66">
            <w:pPr>
              <w:spacing w:line="240" w:lineRule="auto"/>
              <w:jc w:val="center"/>
              <w:rPr>
                <w:rFonts w:ascii="Times New Roman" w:hAnsi="Times New Roman" w:cs="Times New Roman"/>
                <w:b/>
                <w:bCs/>
                <w:sz w:val="28"/>
                <w:szCs w:val="28"/>
                <w:lang w:val="ru-RU"/>
              </w:rPr>
            </w:pPr>
            <w:r w:rsidRPr="00EC1D52">
              <w:rPr>
                <w:rFonts w:ascii="Times New Roman" w:eastAsia="Times New Roman" w:hAnsi="Times New Roman" w:cs="Times New Roman"/>
                <w:color w:val="000000"/>
                <w:sz w:val="28"/>
                <w:szCs w:val="28"/>
              </w:rPr>
              <w:t>14,1</w:t>
            </w:r>
            <w:r>
              <w:rPr>
                <w:rFonts w:ascii="Times New Roman" w:eastAsia="Times New Roman" w:hAnsi="Times New Roman" w:cs="Times New Roman"/>
                <w:color w:val="000000"/>
                <w:sz w:val="28"/>
                <w:szCs w:val="28"/>
                <w:lang w:val="en-US"/>
              </w:rPr>
              <w:t>6</w:t>
            </w:r>
          </w:p>
        </w:tc>
        <w:tc>
          <w:tcPr>
            <w:tcW w:w="1843" w:type="dxa"/>
            <w:vAlign w:val="bottom"/>
          </w:tcPr>
          <w:p w14:paraId="393E6E20"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1,296</w:t>
            </w:r>
          </w:p>
        </w:tc>
        <w:tc>
          <w:tcPr>
            <w:tcW w:w="1417" w:type="dxa"/>
            <w:vAlign w:val="bottom"/>
          </w:tcPr>
          <w:p w14:paraId="2B13867C"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0,296</w:t>
            </w:r>
          </w:p>
        </w:tc>
        <w:tc>
          <w:tcPr>
            <w:tcW w:w="1985" w:type="dxa"/>
            <w:vAlign w:val="bottom"/>
          </w:tcPr>
          <w:p w14:paraId="271B1A1E"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4,722</w:t>
            </w:r>
          </w:p>
        </w:tc>
        <w:tc>
          <w:tcPr>
            <w:tcW w:w="1701" w:type="dxa"/>
            <w:vAlign w:val="bottom"/>
          </w:tcPr>
          <w:p w14:paraId="55C5A6EC"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0,087</w:t>
            </w:r>
          </w:p>
        </w:tc>
        <w:tc>
          <w:tcPr>
            <w:tcW w:w="1650" w:type="dxa"/>
            <w:vAlign w:val="bottom"/>
          </w:tcPr>
          <w:p w14:paraId="1AA18427"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0,026</w:t>
            </w:r>
          </w:p>
        </w:tc>
        <w:tc>
          <w:tcPr>
            <w:tcW w:w="1425" w:type="dxa"/>
            <w:vAlign w:val="center"/>
          </w:tcPr>
          <w:p w14:paraId="41578C88"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rPr>
              <w:t>10,21</w:t>
            </w:r>
          </w:p>
        </w:tc>
        <w:tc>
          <w:tcPr>
            <w:tcW w:w="1425" w:type="dxa"/>
            <w:vAlign w:val="bottom"/>
          </w:tcPr>
          <w:p w14:paraId="56B7185E"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51,22</w:t>
            </w:r>
          </w:p>
        </w:tc>
      </w:tr>
      <w:tr w:rsidR="00D37B14" w14:paraId="45DDCB0B" w14:textId="77777777" w:rsidTr="00CA6E66">
        <w:tc>
          <w:tcPr>
            <w:tcW w:w="846" w:type="dxa"/>
          </w:tcPr>
          <w:p w14:paraId="20E084B3"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43</w:t>
            </w:r>
          </w:p>
        </w:tc>
        <w:tc>
          <w:tcPr>
            <w:tcW w:w="992" w:type="dxa"/>
          </w:tcPr>
          <w:p w14:paraId="604F9ADF"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1982</w:t>
            </w:r>
          </w:p>
        </w:tc>
        <w:tc>
          <w:tcPr>
            <w:tcW w:w="1276" w:type="dxa"/>
            <w:vAlign w:val="bottom"/>
          </w:tcPr>
          <w:p w14:paraId="68F540AA" w14:textId="77777777" w:rsidR="00D37B14" w:rsidRDefault="00D37B14" w:rsidP="00CA6E66">
            <w:pPr>
              <w:spacing w:line="240" w:lineRule="auto"/>
              <w:jc w:val="center"/>
              <w:rPr>
                <w:rFonts w:ascii="Times New Roman" w:hAnsi="Times New Roman" w:cs="Times New Roman"/>
                <w:b/>
                <w:bCs/>
                <w:sz w:val="28"/>
                <w:szCs w:val="28"/>
                <w:lang w:val="ru-RU"/>
              </w:rPr>
            </w:pPr>
            <w:r w:rsidRPr="00EC1D52">
              <w:rPr>
                <w:rFonts w:ascii="Times New Roman" w:eastAsia="Times New Roman" w:hAnsi="Times New Roman" w:cs="Times New Roman"/>
                <w:color w:val="000000"/>
                <w:sz w:val="28"/>
                <w:szCs w:val="28"/>
              </w:rPr>
              <w:t>6,41</w:t>
            </w:r>
          </w:p>
        </w:tc>
        <w:tc>
          <w:tcPr>
            <w:tcW w:w="1843" w:type="dxa"/>
            <w:vAlign w:val="bottom"/>
          </w:tcPr>
          <w:p w14:paraId="23BEA9ED"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0,586</w:t>
            </w:r>
          </w:p>
        </w:tc>
        <w:tc>
          <w:tcPr>
            <w:tcW w:w="1417" w:type="dxa"/>
            <w:vAlign w:val="bottom"/>
          </w:tcPr>
          <w:p w14:paraId="6489BFB6"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-0,414</w:t>
            </w:r>
          </w:p>
        </w:tc>
        <w:tc>
          <w:tcPr>
            <w:tcW w:w="1985" w:type="dxa"/>
            <w:vAlign w:val="bottom"/>
          </w:tcPr>
          <w:p w14:paraId="138CA86C"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4,309</w:t>
            </w:r>
          </w:p>
        </w:tc>
        <w:tc>
          <w:tcPr>
            <w:tcW w:w="1701" w:type="dxa"/>
            <w:vAlign w:val="bottom"/>
          </w:tcPr>
          <w:p w14:paraId="16260204"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0,171</w:t>
            </w:r>
          </w:p>
        </w:tc>
        <w:tc>
          <w:tcPr>
            <w:tcW w:w="1650" w:type="dxa"/>
            <w:vAlign w:val="bottom"/>
          </w:tcPr>
          <w:p w14:paraId="4B281191"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-0,071</w:t>
            </w:r>
          </w:p>
        </w:tc>
        <w:tc>
          <w:tcPr>
            <w:tcW w:w="1425" w:type="dxa"/>
            <w:vAlign w:val="center"/>
          </w:tcPr>
          <w:p w14:paraId="5B36D7C4"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rPr>
              <w:t>10,09</w:t>
            </w:r>
          </w:p>
        </w:tc>
        <w:tc>
          <w:tcPr>
            <w:tcW w:w="1425" w:type="dxa"/>
            <w:vAlign w:val="bottom"/>
          </w:tcPr>
          <w:p w14:paraId="62007037"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52,44</w:t>
            </w:r>
          </w:p>
        </w:tc>
      </w:tr>
      <w:tr w:rsidR="00D37B14" w14:paraId="671E7337" w14:textId="77777777" w:rsidTr="00CA6E66">
        <w:tc>
          <w:tcPr>
            <w:tcW w:w="846" w:type="dxa"/>
          </w:tcPr>
          <w:p w14:paraId="68C32F66"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44</w:t>
            </w:r>
          </w:p>
        </w:tc>
        <w:tc>
          <w:tcPr>
            <w:tcW w:w="992" w:type="dxa"/>
          </w:tcPr>
          <w:p w14:paraId="22FE440F"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1983</w:t>
            </w:r>
          </w:p>
        </w:tc>
        <w:tc>
          <w:tcPr>
            <w:tcW w:w="1276" w:type="dxa"/>
            <w:vAlign w:val="bottom"/>
          </w:tcPr>
          <w:p w14:paraId="0F85AB6D" w14:textId="77777777" w:rsidR="00D37B14" w:rsidRDefault="00D37B14" w:rsidP="00CA6E66">
            <w:pPr>
              <w:spacing w:line="240" w:lineRule="auto"/>
              <w:jc w:val="center"/>
              <w:rPr>
                <w:rFonts w:ascii="Times New Roman" w:hAnsi="Times New Roman" w:cs="Times New Roman"/>
                <w:b/>
                <w:bCs/>
                <w:sz w:val="28"/>
                <w:szCs w:val="28"/>
                <w:lang w:val="ru-RU"/>
              </w:rPr>
            </w:pPr>
            <w:r w:rsidRPr="00EC1D52">
              <w:rPr>
                <w:rFonts w:ascii="Times New Roman" w:eastAsia="Times New Roman" w:hAnsi="Times New Roman" w:cs="Times New Roman"/>
                <w:color w:val="000000"/>
                <w:sz w:val="28"/>
                <w:szCs w:val="28"/>
              </w:rPr>
              <w:t>4,8</w:t>
            </w:r>
            <w:r>
              <w:rPr>
                <w:rFonts w:ascii="Times New Roman" w:eastAsia="Times New Roman" w:hAnsi="Times New Roman" w:cs="Times New Roman"/>
                <w:color w:val="000000"/>
                <w:sz w:val="28"/>
                <w:szCs w:val="28"/>
                <w:lang w:val="en-US"/>
              </w:rPr>
              <w:t>7</w:t>
            </w:r>
          </w:p>
        </w:tc>
        <w:tc>
          <w:tcPr>
            <w:tcW w:w="1843" w:type="dxa"/>
            <w:vAlign w:val="bottom"/>
          </w:tcPr>
          <w:p w14:paraId="160E1C03"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0,446</w:t>
            </w:r>
          </w:p>
        </w:tc>
        <w:tc>
          <w:tcPr>
            <w:tcW w:w="1417" w:type="dxa"/>
            <w:vAlign w:val="bottom"/>
          </w:tcPr>
          <w:p w14:paraId="36556766"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-0,554</w:t>
            </w:r>
          </w:p>
        </w:tc>
        <w:tc>
          <w:tcPr>
            <w:tcW w:w="1985" w:type="dxa"/>
            <w:vAlign w:val="bottom"/>
          </w:tcPr>
          <w:p w14:paraId="056C7266"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3,754</w:t>
            </w:r>
          </w:p>
        </w:tc>
        <w:tc>
          <w:tcPr>
            <w:tcW w:w="1701" w:type="dxa"/>
            <w:vAlign w:val="bottom"/>
          </w:tcPr>
          <w:p w14:paraId="2C6D6B54"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0,307</w:t>
            </w:r>
          </w:p>
        </w:tc>
        <w:tc>
          <w:tcPr>
            <w:tcW w:w="1650" w:type="dxa"/>
            <w:vAlign w:val="bottom"/>
          </w:tcPr>
          <w:p w14:paraId="7CBB38CC"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-0,170</w:t>
            </w:r>
          </w:p>
        </w:tc>
        <w:tc>
          <w:tcPr>
            <w:tcW w:w="1425" w:type="dxa"/>
            <w:vAlign w:val="center"/>
          </w:tcPr>
          <w:p w14:paraId="357EEEA9"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rPr>
              <w:t>10,09</w:t>
            </w:r>
          </w:p>
        </w:tc>
        <w:tc>
          <w:tcPr>
            <w:tcW w:w="1425" w:type="dxa"/>
            <w:vAlign w:val="bottom"/>
          </w:tcPr>
          <w:p w14:paraId="6196894F"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53,66</w:t>
            </w:r>
          </w:p>
        </w:tc>
      </w:tr>
      <w:tr w:rsidR="00D37B14" w14:paraId="3961D576" w14:textId="77777777" w:rsidTr="00CA6E66">
        <w:tc>
          <w:tcPr>
            <w:tcW w:w="846" w:type="dxa"/>
          </w:tcPr>
          <w:p w14:paraId="1636E4D1"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45</w:t>
            </w:r>
          </w:p>
        </w:tc>
        <w:tc>
          <w:tcPr>
            <w:tcW w:w="992" w:type="dxa"/>
          </w:tcPr>
          <w:p w14:paraId="52F4E59D"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1984</w:t>
            </w:r>
          </w:p>
        </w:tc>
        <w:tc>
          <w:tcPr>
            <w:tcW w:w="1276" w:type="dxa"/>
            <w:vAlign w:val="bottom"/>
          </w:tcPr>
          <w:p w14:paraId="1819A103" w14:textId="77777777" w:rsidR="00D37B14" w:rsidRDefault="00D37B14" w:rsidP="00CA6E66">
            <w:pPr>
              <w:spacing w:line="240" w:lineRule="auto"/>
              <w:jc w:val="center"/>
              <w:rPr>
                <w:rFonts w:ascii="Times New Roman" w:hAnsi="Times New Roman" w:cs="Times New Roman"/>
                <w:b/>
                <w:bCs/>
                <w:sz w:val="28"/>
                <w:szCs w:val="28"/>
                <w:lang w:val="ru-RU"/>
              </w:rPr>
            </w:pPr>
            <w:r w:rsidRPr="00EC1D52">
              <w:rPr>
                <w:rFonts w:ascii="Times New Roman" w:eastAsia="Times New Roman" w:hAnsi="Times New Roman" w:cs="Times New Roman"/>
                <w:color w:val="000000"/>
                <w:sz w:val="28"/>
                <w:szCs w:val="28"/>
              </w:rPr>
              <w:t>7,1</w:t>
            </w:r>
            <w:r>
              <w:rPr>
                <w:rFonts w:ascii="Times New Roman" w:eastAsia="Times New Roman" w:hAnsi="Times New Roman" w:cs="Times New Roman"/>
                <w:color w:val="000000"/>
                <w:sz w:val="28"/>
                <w:szCs w:val="28"/>
                <w:lang w:val="en-US"/>
              </w:rPr>
              <w:t>9</w:t>
            </w:r>
          </w:p>
        </w:tc>
        <w:tc>
          <w:tcPr>
            <w:tcW w:w="1843" w:type="dxa"/>
            <w:vAlign w:val="bottom"/>
          </w:tcPr>
          <w:p w14:paraId="2A42B5ED"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0,658</w:t>
            </w:r>
          </w:p>
        </w:tc>
        <w:tc>
          <w:tcPr>
            <w:tcW w:w="1417" w:type="dxa"/>
            <w:vAlign w:val="bottom"/>
          </w:tcPr>
          <w:p w14:paraId="5C4A03A9"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-0,342</w:t>
            </w:r>
          </w:p>
        </w:tc>
        <w:tc>
          <w:tcPr>
            <w:tcW w:w="1985" w:type="dxa"/>
            <w:vAlign w:val="bottom"/>
          </w:tcPr>
          <w:p w14:paraId="1E7B5DF0"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3,412</w:t>
            </w:r>
          </w:p>
        </w:tc>
        <w:tc>
          <w:tcPr>
            <w:tcW w:w="1701" w:type="dxa"/>
            <w:vAlign w:val="bottom"/>
          </w:tcPr>
          <w:p w14:paraId="7DCF771B"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0,117</w:t>
            </w:r>
          </w:p>
        </w:tc>
        <w:tc>
          <w:tcPr>
            <w:tcW w:w="1650" w:type="dxa"/>
            <w:vAlign w:val="bottom"/>
          </w:tcPr>
          <w:p w14:paraId="1B194C7C"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-0,040</w:t>
            </w:r>
          </w:p>
        </w:tc>
        <w:tc>
          <w:tcPr>
            <w:tcW w:w="1425" w:type="dxa"/>
            <w:vAlign w:val="center"/>
          </w:tcPr>
          <w:p w14:paraId="3497E652"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rPr>
              <w:t>10,08</w:t>
            </w:r>
          </w:p>
        </w:tc>
        <w:tc>
          <w:tcPr>
            <w:tcW w:w="1425" w:type="dxa"/>
            <w:vAlign w:val="bottom"/>
          </w:tcPr>
          <w:p w14:paraId="426BB73F"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54,88</w:t>
            </w:r>
          </w:p>
        </w:tc>
      </w:tr>
      <w:tr w:rsidR="00D37B14" w14:paraId="29EC8371" w14:textId="77777777" w:rsidTr="00CA6E66">
        <w:tc>
          <w:tcPr>
            <w:tcW w:w="846" w:type="dxa"/>
          </w:tcPr>
          <w:p w14:paraId="7946E715"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46</w:t>
            </w:r>
          </w:p>
        </w:tc>
        <w:tc>
          <w:tcPr>
            <w:tcW w:w="992" w:type="dxa"/>
          </w:tcPr>
          <w:p w14:paraId="301BFAF4"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1985</w:t>
            </w:r>
          </w:p>
        </w:tc>
        <w:tc>
          <w:tcPr>
            <w:tcW w:w="1276" w:type="dxa"/>
            <w:vAlign w:val="bottom"/>
          </w:tcPr>
          <w:p w14:paraId="3C7732E4" w14:textId="77777777" w:rsidR="00D37B14" w:rsidRDefault="00D37B14" w:rsidP="00CA6E66">
            <w:pPr>
              <w:spacing w:line="240" w:lineRule="auto"/>
              <w:jc w:val="center"/>
              <w:rPr>
                <w:rFonts w:ascii="Times New Roman" w:hAnsi="Times New Roman" w:cs="Times New Roman"/>
                <w:b/>
                <w:bCs/>
                <w:sz w:val="28"/>
                <w:szCs w:val="28"/>
                <w:lang w:val="ru-RU"/>
              </w:rPr>
            </w:pPr>
            <w:r w:rsidRPr="007C71EE">
              <w:rPr>
                <w:rFonts w:ascii="Times New Roman" w:eastAsia="Times New Roman" w:hAnsi="Times New Roman" w:cs="Times New Roman"/>
                <w:color w:val="000000"/>
                <w:sz w:val="28"/>
                <w:szCs w:val="28"/>
              </w:rPr>
              <w:t>7,5</w:t>
            </w:r>
            <w:r>
              <w:rPr>
                <w:rFonts w:ascii="Times New Roman" w:eastAsia="Times New Roman" w:hAnsi="Times New Roman" w:cs="Times New Roman"/>
                <w:color w:val="000000"/>
                <w:sz w:val="28"/>
                <w:szCs w:val="28"/>
                <w:lang w:val="ru-RU"/>
              </w:rPr>
              <w:t>5</w:t>
            </w:r>
          </w:p>
        </w:tc>
        <w:tc>
          <w:tcPr>
            <w:tcW w:w="1843" w:type="dxa"/>
            <w:vAlign w:val="bottom"/>
          </w:tcPr>
          <w:p w14:paraId="43E81CE9"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0,691</w:t>
            </w:r>
          </w:p>
        </w:tc>
        <w:tc>
          <w:tcPr>
            <w:tcW w:w="1417" w:type="dxa"/>
            <w:vAlign w:val="bottom"/>
          </w:tcPr>
          <w:p w14:paraId="3AA9E672"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-0,309</w:t>
            </w:r>
          </w:p>
        </w:tc>
        <w:tc>
          <w:tcPr>
            <w:tcW w:w="1985" w:type="dxa"/>
            <w:vAlign w:val="bottom"/>
          </w:tcPr>
          <w:p w14:paraId="22FA680D"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3,103</w:t>
            </w:r>
          </w:p>
        </w:tc>
        <w:tc>
          <w:tcPr>
            <w:tcW w:w="1701" w:type="dxa"/>
            <w:vAlign w:val="bottom"/>
          </w:tcPr>
          <w:p w14:paraId="7B767CE2"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0,096</w:t>
            </w:r>
          </w:p>
        </w:tc>
        <w:tc>
          <w:tcPr>
            <w:tcW w:w="1650" w:type="dxa"/>
            <w:vAlign w:val="bottom"/>
          </w:tcPr>
          <w:p w14:paraId="0BA1D2DB"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-0,030</w:t>
            </w:r>
          </w:p>
        </w:tc>
        <w:tc>
          <w:tcPr>
            <w:tcW w:w="1425" w:type="dxa"/>
            <w:vAlign w:val="center"/>
          </w:tcPr>
          <w:p w14:paraId="5A22CCA3"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rPr>
              <w:t>9,51</w:t>
            </w:r>
          </w:p>
        </w:tc>
        <w:tc>
          <w:tcPr>
            <w:tcW w:w="1425" w:type="dxa"/>
            <w:vAlign w:val="bottom"/>
          </w:tcPr>
          <w:p w14:paraId="04116215"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56,10</w:t>
            </w:r>
          </w:p>
        </w:tc>
      </w:tr>
      <w:tr w:rsidR="00D37B14" w14:paraId="4BD16C37" w14:textId="77777777" w:rsidTr="00CA6E66">
        <w:tc>
          <w:tcPr>
            <w:tcW w:w="846" w:type="dxa"/>
          </w:tcPr>
          <w:p w14:paraId="717B4849"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47</w:t>
            </w:r>
          </w:p>
        </w:tc>
        <w:tc>
          <w:tcPr>
            <w:tcW w:w="992" w:type="dxa"/>
          </w:tcPr>
          <w:p w14:paraId="2191083D"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1986</w:t>
            </w:r>
          </w:p>
        </w:tc>
        <w:tc>
          <w:tcPr>
            <w:tcW w:w="1276" w:type="dxa"/>
            <w:vAlign w:val="bottom"/>
          </w:tcPr>
          <w:p w14:paraId="53F5DF68" w14:textId="77777777" w:rsidR="00D37B14" w:rsidRDefault="00D37B14" w:rsidP="00CA6E66">
            <w:pPr>
              <w:spacing w:line="240" w:lineRule="auto"/>
              <w:jc w:val="center"/>
              <w:rPr>
                <w:rFonts w:ascii="Times New Roman" w:hAnsi="Times New Roman" w:cs="Times New Roman"/>
                <w:b/>
                <w:bCs/>
                <w:sz w:val="28"/>
                <w:szCs w:val="28"/>
                <w:lang w:val="ru-RU"/>
              </w:rPr>
            </w:pPr>
            <w:r w:rsidRPr="007C71EE">
              <w:rPr>
                <w:rFonts w:ascii="Times New Roman" w:eastAsia="Times New Roman" w:hAnsi="Times New Roman" w:cs="Times New Roman"/>
                <w:color w:val="000000"/>
                <w:sz w:val="28"/>
                <w:szCs w:val="28"/>
              </w:rPr>
              <w:t>14,6</w:t>
            </w:r>
            <w:r>
              <w:rPr>
                <w:rFonts w:ascii="Times New Roman" w:eastAsia="Times New Roman" w:hAnsi="Times New Roman" w:cs="Times New Roman"/>
                <w:color w:val="000000"/>
                <w:sz w:val="28"/>
                <w:szCs w:val="28"/>
                <w:lang w:val="ru-RU"/>
              </w:rPr>
              <w:t>2</w:t>
            </w:r>
          </w:p>
        </w:tc>
        <w:tc>
          <w:tcPr>
            <w:tcW w:w="1843" w:type="dxa"/>
            <w:vAlign w:val="bottom"/>
          </w:tcPr>
          <w:p w14:paraId="1A886B0E"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1,338</w:t>
            </w:r>
          </w:p>
        </w:tc>
        <w:tc>
          <w:tcPr>
            <w:tcW w:w="1417" w:type="dxa"/>
            <w:vAlign w:val="bottom"/>
          </w:tcPr>
          <w:p w14:paraId="7E7FBC7E"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0,338</w:t>
            </w:r>
          </w:p>
        </w:tc>
        <w:tc>
          <w:tcPr>
            <w:tcW w:w="1985" w:type="dxa"/>
            <w:vAlign w:val="bottom"/>
          </w:tcPr>
          <w:p w14:paraId="056F27C3"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3,440</w:t>
            </w:r>
          </w:p>
        </w:tc>
        <w:tc>
          <w:tcPr>
            <w:tcW w:w="1701" w:type="dxa"/>
            <w:vAlign w:val="bottom"/>
          </w:tcPr>
          <w:p w14:paraId="14550C3B"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0,114</w:t>
            </w:r>
          </w:p>
        </w:tc>
        <w:tc>
          <w:tcPr>
            <w:tcW w:w="1650" w:type="dxa"/>
            <w:vAlign w:val="bottom"/>
          </w:tcPr>
          <w:p w14:paraId="1DC2E33E"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0,038</w:t>
            </w:r>
          </w:p>
        </w:tc>
        <w:tc>
          <w:tcPr>
            <w:tcW w:w="1425" w:type="dxa"/>
            <w:vAlign w:val="center"/>
          </w:tcPr>
          <w:p w14:paraId="589470A7"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rPr>
              <w:t>9,51</w:t>
            </w:r>
          </w:p>
        </w:tc>
        <w:tc>
          <w:tcPr>
            <w:tcW w:w="1425" w:type="dxa"/>
            <w:vAlign w:val="bottom"/>
          </w:tcPr>
          <w:p w14:paraId="51B29A2C"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57,32</w:t>
            </w:r>
          </w:p>
        </w:tc>
      </w:tr>
      <w:tr w:rsidR="00D37B14" w14:paraId="0B3024C1" w14:textId="77777777" w:rsidTr="00CA6E66">
        <w:tc>
          <w:tcPr>
            <w:tcW w:w="846" w:type="dxa"/>
          </w:tcPr>
          <w:p w14:paraId="3C3158D7"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48</w:t>
            </w:r>
          </w:p>
        </w:tc>
        <w:tc>
          <w:tcPr>
            <w:tcW w:w="992" w:type="dxa"/>
          </w:tcPr>
          <w:p w14:paraId="4C2A084C"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1987</w:t>
            </w:r>
          </w:p>
        </w:tc>
        <w:tc>
          <w:tcPr>
            <w:tcW w:w="1276" w:type="dxa"/>
            <w:vAlign w:val="bottom"/>
          </w:tcPr>
          <w:p w14:paraId="038D1D6F" w14:textId="77777777" w:rsidR="00D37B14" w:rsidRDefault="00D37B14" w:rsidP="00CA6E66">
            <w:pPr>
              <w:spacing w:line="240" w:lineRule="auto"/>
              <w:jc w:val="center"/>
              <w:rPr>
                <w:rFonts w:ascii="Times New Roman" w:hAnsi="Times New Roman" w:cs="Times New Roman"/>
                <w:b/>
                <w:bCs/>
                <w:sz w:val="28"/>
                <w:szCs w:val="28"/>
                <w:lang w:val="ru-RU"/>
              </w:rPr>
            </w:pPr>
            <w:r w:rsidRPr="007C71EE">
              <w:rPr>
                <w:rFonts w:ascii="Times New Roman" w:eastAsia="Times New Roman" w:hAnsi="Times New Roman" w:cs="Times New Roman"/>
                <w:color w:val="000000"/>
                <w:sz w:val="28"/>
                <w:szCs w:val="28"/>
              </w:rPr>
              <w:t>13,7</w:t>
            </w:r>
            <w:r>
              <w:rPr>
                <w:rFonts w:ascii="Times New Roman" w:eastAsia="Times New Roman" w:hAnsi="Times New Roman" w:cs="Times New Roman"/>
                <w:color w:val="000000"/>
                <w:sz w:val="28"/>
                <w:szCs w:val="28"/>
                <w:lang w:val="ru-RU"/>
              </w:rPr>
              <w:t>5</w:t>
            </w:r>
          </w:p>
        </w:tc>
        <w:tc>
          <w:tcPr>
            <w:tcW w:w="1843" w:type="dxa"/>
            <w:vAlign w:val="bottom"/>
          </w:tcPr>
          <w:p w14:paraId="57AEEC49"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1,258</w:t>
            </w:r>
          </w:p>
        </w:tc>
        <w:tc>
          <w:tcPr>
            <w:tcW w:w="1417" w:type="dxa"/>
            <w:vAlign w:val="bottom"/>
          </w:tcPr>
          <w:p w14:paraId="6CAB98DD"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0,258</w:t>
            </w:r>
          </w:p>
        </w:tc>
        <w:tc>
          <w:tcPr>
            <w:tcW w:w="1985" w:type="dxa"/>
            <w:vAlign w:val="bottom"/>
          </w:tcPr>
          <w:p w14:paraId="0E144927"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3,698</w:t>
            </w:r>
          </w:p>
        </w:tc>
        <w:tc>
          <w:tcPr>
            <w:tcW w:w="1701" w:type="dxa"/>
            <w:vAlign w:val="bottom"/>
          </w:tcPr>
          <w:p w14:paraId="3B47222D"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0,067</w:t>
            </w:r>
          </w:p>
        </w:tc>
        <w:tc>
          <w:tcPr>
            <w:tcW w:w="1650" w:type="dxa"/>
            <w:vAlign w:val="bottom"/>
          </w:tcPr>
          <w:p w14:paraId="32F6FD5A"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0,017</w:t>
            </w:r>
          </w:p>
        </w:tc>
        <w:tc>
          <w:tcPr>
            <w:tcW w:w="1425" w:type="dxa"/>
            <w:vAlign w:val="center"/>
          </w:tcPr>
          <w:p w14:paraId="486239D7"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rPr>
              <w:t>9,45</w:t>
            </w:r>
          </w:p>
        </w:tc>
        <w:tc>
          <w:tcPr>
            <w:tcW w:w="1425" w:type="dxa"/>
            <w:vAlign w:val="bottom"/>
          </w:tcPr>
          <w:p w14:paraId="7B51C644"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58,54</w:t>
            </w:r>
          </w:p>
        </w:tc>
      </w:tr>
      <w:tr w:rsidR="00D37B14" w14:paraId="03FB2319" w14:textId="77777777" w:rsidTr="00CA6E66">
        <w:tc>
          <w:tcPr>
            <w:tcW w:w="846" w:type="dxa"/>
          </w:tcPr>
          <w:p w14:paraId="50FEB1F1"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49</w:t>
            </w:r>
          </w:p>
        </w:tc>
        <w:tc>
          <w:tcPr>
            <w:tcW w:w="992" w:type="dxa"/>
          </w:tcPr>
          <w:p w14:paraId="55FD3C5F"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1988</w:t>
            </w:r>
          </w:p>
        </w:tc>
        <w:tc>
          <w:tcPr>
            <w:tcW w:w="1276" w:type="dxa"/>
            <w:vAlign w:val="bottom"/>
          </w:tcPr>
          <w:p w14:paraId="6F01EFD6" w14:textId="77777777" w:rsidR="00D37B14" w:rsidRDefault="00D37B14" w:rsidP="00CA6E66">
            <w:pPr>
              <w:spacing w:line="240" w:lineRule="auto"/>
              <w:jc w:val="center"/>
              <w:rPr>
                <w:rFonts w:ascii="Times New Roman" w:hAnsi="Times New Roman" w:cs="Times New Roman"/>
                <w:b/>
                <w:bCs/>
                <w:sz w:val="28"/>
                <w:szCs w:val="28"/>
                <w:lang w:val="ru-RU"/>
              </w:rPr>
            </w:pPr>
            <w:r w:rsidRPr="007C71EE">
              <w:rPr>
                <w:rFonts w:ascii="Times New Roman" w:eastAsia="Times New Roman" w:hAnsi="Times New Roman" w:cs="Times New Roman"/>
                <w:color w:val="000000"/>
                <w:sz w:val="28"/>
                <w:szCs w:val="28"/>
              </w:rPr>
              <w:t>12,84</w:t>
            </w:r>
          </w:p>
        </w:tc>
        <w:tc>
          <w:tcPr>
            <w:tcW w:w="1843" w:type="dxa"/>
            <w:vAlign w:val="bottom"/>
          </w:tcPr>
          <w:p w14:paraId="385AD117"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1,175</w:t>
            </w:r>
          </w:p>
        </w:tc>
        <w:tc>
          <w:tcPr>
            <w:tcW w:w="1417" w:type="dxa"/>
            <w:vAlign w:val="bottom"/>
          </w:tcPr>
          <w:p w14:paraId="0F142C03"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0,175</w:t>
            </w:r>
          </w:p>
        </w:tc>
        <w:tc>
          <w:tcPr>
            <w:tcW w:w="1985" w:type="dxa"/>
            <w:vAlign w:val="bottom"/>
          </w:tcPr>
          <w:p w14:paraId="13E91B9A"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3,873</w:t>
            </w:r>
          </w:p>
        </w:tc>
        <w:tc>
          <w:tcPr>
            <w:tcW w:w="1701" w:type="dxa"/>
            <w:vAlign w:val="bottom"/>
          </w:tcPr>
          <w:p w14:paraId="70D4925F"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0,031</w:t>
            </w:r>
          </w:p>
        </w:tc>
        <w:tc>
          <w:tcPr>
            <w:tcW w:w="1650" w:type="dxa"/>
            <w:vAlign w:val="bottom"/>
          </w:tcPr>
          <w:p w14:paraId="260045E4"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0,005</w:t>
            </w:r>
          </w:p>
        </w:tc>
        <w:tc>
          <w:tcPr>
            <w:tcW w:w="1425" w:type="dxa"/>
            <w:vAlign w:val="center"/>
          </w:tcPr>
          <w:p w14:paraId="73860D92"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rPr>
              <w:t>9,32</w:t>
            </w:r>
          </w:p>
        </w:tc>
        <w:tc>
          <w:tcPr>
            <w:tcW w:w="1425" w:type="dxa"/>
            <w:vAlign w:val="bottom"/>
          </w:tcPr>
          <w:p w14:paraId="78C3A0C2"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59,76</w:t>
            </w:r>
          </w:p>
        </w:tc>
      </w:tr>
      <w:tr w:rsidR="00D37B14" w14:paraId="4BD6C7B7" w14:textId="77777777" w:rsidTr="00CA6E66">
        <w:tc>
          <w:tcPr>
            <w:tcW w:w="846" w:type="dxa"/>
          </w:tcPr>
          <w:p w14:paraId="547E29DB"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50</w:t>
            </w:r>
          </w:p>
        </w:tc>
        <w:tc>
          <w:tcPr>
            <w:tcW w:w="992" w:type="dxa"/>
          </w:tcPr>
          <w:p w14:paraId="0718A41C"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1989</w:t>
            </w:r>
          </w:p>
        </w:tc>
        <w:tc>
          <w:tcPr>
            <w:tcW w:w="1276" w:type="dxa"/>
            <w:vAlign w:val="bottom"/>
          </w:tcPr>
          <w:p w14:paraId="575C68B6" w14:textId="77777777" w:rsidR="00D37B14" w:rsidRDefault="00D37B14" w:rsidP="00CA6E66">
            <w:pPr>
              <w:spacing w:line="240" w:lineRule="auto"/>
              <w:jc w:val="center"/>
              <w:rPr>
                <w:rFonts w:ascii="Times New Roman" w:hAnsi="Times New Roman" w:cs="Times New Roman"/>
                <w:b/>
                <w:bCs/>
                <w:sz w:val="28"/>
                <w:szCs w:val="28"/>
                <w:lang w:val="ru-RU"/>
              </w:rPr>
            </w:pPr>
            <w:r w:rsidRPr="007C71EE">
              <w:rPr>
                <w:rFonts w:ascii="Times New Roman" w:eastAsia="Times New Roman" w:hAnsi="Times New Roman" w:cs="Times New Roman"/>
                <w:color w:val="000000"/>
                <w:sz w:val="28"/>
                <w:szCs w:val="28"/>
              </w:rPr>
              <w:t>10,21</w:t>
            </w:r>
          </w:p>
        </w:tc>
        <w:tc>
          <w:tcPr>
            <w:tcW w:w="1843" w:type="dxa"/>
            <w:vAlign w:val="bottom"/>
          </w:tcPr>
          <w:p w14:paraId="0F2A0435"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0,934</w:t>
            </w:r>
          </w:p>
        </w:tc>
        <w:tc>
          <w:tcPr>
            <w:tcW w:w="1417" w:type="dxa"/>
            <w:vAlign w:val="bottom"/>
          </w:tcPr>
          <w:p w14:paraId="59F022EB"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-0,066</w:t>
            </w:r>
          </w:p>
        </w:tc>
        <w:tc>
          <w:tcPr>
            <w:tcW w:w="1985" w:type="dxa"/>
            <w:vAlign w:val="bottom"/>
          </w:tcPr>
          <w:p w14:paraId="6C787E04"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3,807</w:t>
            </w:r>
          </w:p>
        </w:tc>
        <w:tc>
          <w:tcPr>
            <w:tcW w:w="1701" w:type="dxa"/>
            <w:vAlign w:val="bottom"/>
          </w:tcPr>
          <w:p w14:paraId="658747D4"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0,004</w:t>
            </w:r>
          </w:p>
        </w:tc>
        <w:tc>
          <w:tcPr>
            <w:tcW w:w="1650" w:type="dxa"/>
            <w:vAlign w:val="bottom"/>
          </w:tcPr>
          <w:p w14:paraId="11DB6AE8"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0,000</w:t>
            </w:r>
          </w:p>
        </w:tc>
        <w:tc>
          <w:tcPr>
            <w:tcW w:w="1425" w:type="dxa"/>
            <w:vAlign w:val="center"/>
          </w:tcPr>
          <w:p w14:paraId="29A1066C"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rPr>
              <w:t>9,01</w:t>
            </w:r>
          </w:p>
        </w:tc>
        <w:tc>
          <w:tcPr>
            <w:tcW w:w="1425" w:type="dxa"/>
            <w:vAlign w:val="bottom"/>
          </w:tcPr>
          <w:p w14:paraId="2180234B"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60,98</w:t>
            </w:r>
          </w:p>
        </w:tc>
      </w:tr>
      <w:tr w:rsidR="00D37B14" w14:paraId="3716CD9C" w14:textId="77777777" w:rsidTr="00CA6E66">
        <w:tc>
          <w:tcPr>
            <w:tcW w:w="846" w:type="dxa"/>
          </w:tcPr>
          <w:p w14:paraId="09B89EA9"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51</w:t>
            </w:r>
          </w:p>
        </w:tc>
        <w:tc>
          <w:tcPr>
            <w:tcW w:w="992" w:type="dxa"/>
          </w:tcPr>
          <w:p w14:paraId="0AAB7172"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1990</w:t>
            </w:r>
          </w:p>
        </w:tc>
        <w:tc>
          <w:tcPr>
            <w:tcW w:w="1276" w:type="dxa"/>
            <w:vAlign w:val="bottom"/>
          </w:tcPr>
          <w:p w14:paraId="6E2BD0CB" w14:textId="77777777" w:rsidR="00D37B14" w:rsidRDefault="00D37B14" w:rsidP="00CA6E66">
            <w:pPr>
              <w:spacing w:line="240" w:lineRule="auto"/>
              <w:jc w:val="center"/>
              <w:rPr>
                <w:rFonts w:ascii="Times New Roman" w:hAnsi="Times New Roman" w:cs="Times New Roman"/>
                <w:b/>
                <w:bCs/>
                <w:sz w:val="28"/>
                <w:szCs w:val="28"/>
                <w:lang w:val="ru-RU"/>
              </w:rPr>
            </w:pPr>
            <w:r w:rsidRPr="007C71EE">
              <w:rPr>
                <w:rFonts w:ascii="Times New Roman" w:eastAsia="Times New Roman" w:hAnsi="Times New Roman" w:cs="Times New Roman"/>
                <w:color w:val="000000"/>
                <w:sz w:val="28"/>
                <w:szCs w:val="28"/>
              </w:rPr>
              <w:t>8,3</w:t>
            </w:r>
            <w:r>
              <w:rPr>
                <w:rFonts w:ascii="Times New Roman" w:eastAsia="Times New Roman" w:hAnsi="Times New Roman" w:cs="Times New Roman"/>
                <w:color w:val="000000"/>
                <w:sz w:val="28"/>
                <w:szCs w:val="28"/>
                <w:lang w:val="ru-RU"/>
              </w:rPr>
              <w:t>4</w:t>
            </w:r>
          </w:p>
        </w:tc>
        <w:tc>
          <w:tcPr>
            <w:tcW w:w="1843" w:type="dxa"/>
            <w:vAlign w:val="bottom"/>
          </w:tcPr>
          <w:p w14:paraId="21F5E64C"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0,763</w:t>
            </w:r>
          </w:p>
        </w:tc>
        <w:tc>
          <w:tcPr>
            <w:tcW w:w="1417" w:type="dxa"/>
            <w:vAlign w:val="bottom"/>
          </w:tcPr>
          <w:p w14:paraId="7190B079"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-0,237</w:t>
            </w:r>
          </w:p>
        </w:tc>
        <w:tc>
          <w:tcPr>
            <w:tcW w:w="1985" w:type="dxa"/>
            <w:vAlign w:val="bottom"/>
          </w:tcPr>
          <w:p w14:paraId="56CEFB01"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3,570</w:t>
            </w:r>
          </w:p>
        </w:tc>
        <w:tc>
          <w:tcPr>
            <w:tcW w:w="1701" w:type="dxa"/>
            <w:vAlign w:val="bottom"/>
          </w:tcPr>
          <w:p w14:paraId="5D8048AD"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0,056</w:t>
            </w:r>
          </w:p>
        </w:tc>
        <w:tc>
          <w:tcPr>
            <w:tcW w:w="1650" w:type="dxa"/>
            <w:vAlign w:val="bottom"/>
          </w:tcPr>
          <w:p w14:paraId="1D710398"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-0,013</w:t>
            </w:r>
          </w:p>
        </w:tc>
        <w:tc>
          <w:tcPr>
            <w:tcW w:w="1425" w:type="dxa"/>
            <w:vAlign w:val="center"/>
          </w:tcPr>
          <w:p w14:paraId="13A3A388"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lang w:val="ru-RU"/>
              </w:rPr>
              <w:t>8,88</w:t>
            </w:r>
          </w:p>
        </w:tc>
        <w:tc>
          <w:tcPr>
            <w:tcW w:w="1425" w:type="dxa"/>
            <w:vAlign w:val="bottom"/>
          </w:tcPr>
          <w:p w14:paraId="07C54C8F"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62,20</w:t>
            </w:r>
          </w:p>
        </w:tc>
      </w:tr>
      <w:tr w:rsidR="00D37B14" w14:paraId="5D7DB3C6" w14:textId="77777777" w:rsidTr="00CA6E66">
        <w:tc>
          <w:tcPr>
            <w:tcW w:w="846" w:type="dxa"/>
          </w:tcPr>
          <w:p w14:paraId="00DAB457"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52</w:t>
            </w:r>
          </w:p>
        </w:tc>
        <w:tc>
          <w:tcPr>
            <w:tcW w:w="992" w:type="dxa"/>
          </w:tcPr>
          <w:p w14:paraId="614518D6"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1991</w:t>
            </w:r>
          </w:p>
        </w:tc>
        <w:tc>
          <w:tcPr>
            <w:tcW w:w="1276" w:type="dxa"/>
            <w:vAlign w:val="bottom"/>
          </w:tcPr>
          <w:p w14:paraId="32D6C287" w14:textId="77777777" w:rsidR="00D37B14" w:rsidRDefault="00D37B14" w:rsidP="00CA6E66">
            <w:pPr>
              <w:spacing w:line="240" w:lineRule="auto"/>
              <w:jc w:val="center"/>
              <w:rPr>
                <w:rFonts w:ascii="Times New Roman" w:hAnsi="Times New Roman" w:cs="Times New Roman"/>
                <w:b/>
                <w:bCs/>
                <w:sz w:val="28"/>
                <w:szCs w:val="28"/>
                <w:lang w:val="ru-RU"/>
              </w:rPr>
            </w:pPr>
            <w:r w:rsidRPr="007C71EE">
              <w:rPr>
                <w:rFonts w:ascii="Times New Roman" w:eastAsia="Times New Roman" w:hAnsi="Times New Roman" w:cs="Times New Roman"/>
                <w:color w:val="000000"/>
                <w:sz w:val="28"/>
                <w:szCs w:val="28"/>
              </w:rPr>
              <w:t>8,6</w:t>
            </w:r>
            <w:r>
              <w:rPr>
                <w:rFonts w:ascii="Times New Roman" w:eastAsia="Times New Roman" w:hAnsi="Times New Roman" w:cs="Times New Roman"/>
                <w:color w:val="000000"/>
                <w:sz w:val="28"/>
                <w:szCs w:val="28"/>
                <w:lang w:val="ru-RU"/>
              </w:rPr>
              <w:t>9</w:t>
            </w:r>
          </w:p>
        </w:tc>
        <w:tc>
          <w:tcPr>
            <w:tcW w:w="1843" w:type="dxa"/>
            <w:vAlign w:val="bottom"/>
          </w:tcPr>
          <w:p w14:paraId="73F192DA"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0,795</w:t>
            </w:r>
          </w:p>
        </w:tc>
        <w:tc>
          <w:tcPr>
            <w:tcW w:w="1417" w:type="dxa"/>
            <w:vAlign w:val="bottom"/>
          </w:tcPr>
          <w:p w14:paraId="159B9EEC"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-0,205</w:t>
            </w:r>
          </w:p>
        </w:tc>
        <w:tc>
          <w:tcPr>
            <w:tcW w:w="1985" w:type="dxa"/>
            <w:vAlign w:val="bottom"/>
          </w:tcPr>
          <w:p w14:paraId="0E2C829A"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3,365</w:t>
            </w:r>
          </w:p>
        </w:tc>
        <w:tc>
          <w:tcPr>
            <w:tcW w:w="1701" w:type="dxa"/>
            <w:vAlign w:val="bottom"/>
          </w:tcPr>
          <w:p w14:paraId="5C9B10A1"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0,042</w:t>
            </w:r>
          </w:p>
        </w:tc>
        <w:tc>
          <w:tcPr>
            <w:tcW w:w="1650" w:type="dxa"/>
            <w:vAlign w:val="bottom"/>
          </w:tcPr>
          <w:p w14:paraId="43D9E3A7"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-0,009</w:t>
            </w:r>
          </w:p>
        </w:tc>
        <w:tc>
          <w:tcPr>
            <w:tcW w:w="1425" w:type="dxa"/>
            <w:vAlign w:val="center"/>
          </w:tcPr>
          <w:p w14:paraId="18FF5E7A"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lang w:val="ru-RU"/>
              </w:rPr>
              <w:t>8,85</w:t>
            </w:r>
          </w:p>
        </w:tc>
        <w:tc>
          <w:tcPr>
            <w:tcW w:w="1425" w:type="dxa"/>
            <w:vAlign w:val="bottom"/>
          </w:tcPr>
          <w:p w14:paraId="17D83BE0"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63,41</w:t>
            </w:r>
          </w:p>
        </w:tc>
      </w:tr>
      <w:tr w:rsidR="00D37B14" w14:paraId="0877CE8C" w14:textId="77777777" w:rsidTr="00CA6E66">
        <w:tc>
          <w:tcPr>
            <w:tcW w:w="846" w:type="dxa"/>
          </w:tcPr>
          <w:p w14:paraId="3A66A3FF"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53</w:t>
            </w:r>
          </w:p>
        </w:tc>
        <w:tc>
          <w:tcPr>
            <w:tcW w:w="992" w:type="dxa"/>
          </w:tcPr>
          <w:p w14:paraId="0EAE4B27"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1992</w:t>
            </w:r>
          </w:p>
        </w:tc>
        <w:tc>
          <w:tcPr>
            <w:tcW w:w="1276" w:type="dxa"/>
            <w:vAlign w:val="bottom"/>
          </w:tcPr>
          <w:p w14:paraId="4F85BEA8" w14:textId="77777777" w:rsidR="00D37B14" w:rsidRDefault="00D37B14" w:rsidP="00CA6E66">
            <w:pPr>
              <w:spacing w:line="240" w:lineRule="auto"/>
              <w:jc w:val="center"/>
              <w:rPr>
                <w:rFonts w:ascii="Times New Roman" w:hAnsi="Times New Roman" w:cs="Times New Roman"/>
                <w:b/>
                <w:bCs/>
                <w:sz w:val="28"/>
                <w:szCs w:val="28"/>
                <w:lang w:val="ru-RU"/>
              </w:rPr>
            </w:pPr>
            <w:r w:rsidRPr="007C71EE">
              <w:rPr>
                <w:rFonts w:ascii="Times New Roman" w:eastAsia="Times New Roman" w:hAnsi="Times New Roman" w:cs="Times New Roman"/>
                <w:color w:val="000000"/>
                <w:sz w:val="28"/>
                <w:szCs w:val="28"/>
              </w:rPr>
              <w:t>11,00</w:t>
            </w:r>
          </w:p>
        </w:tc>
        <w:tc>
          <w:tcPr>
            <w:tcW w:w="1843" w:type="dxa"/>
            <w:vAlign w:val="bottom"/>
          </w:tcPr>
          <w:p w14:paraId="58F0024E"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1,006</w:t>
            </w:r>
          </w:p>
        </w:tc>
        <w:tc>
          <w:tcPr>
            <w:tcW w:w="1417" w:type="dxa"/>
            <w:vAlign w:val="bottom"/>
          </w:tcPr>
          <w:p w14:paraId="0A954AEC"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0,006</w:t>
            </w:r>
          </w:p>
        </w:tc>
        <w:tc>
          <w:tcPr>
            <w:tcW w:w="1985" w:type="dxa"/>
            <w:vAlign w:val="bottom"/>
          </w:tcPr>
          <w:p w14:paraId="1C67F862"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3,372</w:t>
            </w:r>
          </w:p>
        </w:tc>
        <w:tc>
          <w:tcPr>
            <w:tcW w:w="1701" w:type="dxa"/>
            <w:vAlign w:val="bottom"/>
          </w:tcPr>
          <w:p w14:paraId="5BB0875D"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0,000</w:t>
            </w:r>
          </w:p>
        </w:tc>
        <w:tc>
          <w:tcPr>
            <w:tcW w:w="1650" w:type="dxa"/>
            <w:vAlign w:val="bottom"/>
          </w:tcPr>
          <w:p w14:paraId="1E45EABB"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0,000</w:t>
            </w:r>
          </w:p>
        </w:tc>
        <w:tc>
          <w:tcPr>
            <w:tcW w:w="1425" w:type="dxa"/>
            <w:vAlign w:val="center"/>
          </w:tcPr>
          <w:p w14:paraId="7B4AC9A4"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rPr>
              <w:t>8,78</w:t>
            </w:r>
          </w:p>
        </w:tc>
        <w:tc>
          <w:tcPr>
            <w:tcW w:w="1425" w:type="dxa"/>
            <w:vAlign w:val="bottom"/>
          </w:tcPr>
          <w:p w14:paraId="7F26A43E"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64,63</w:t>
            </w:r>
          </w:p>
        </w:tc>
      </w:tr>
      <w:tr w:rsidR="00D37B14" w14:paraId="16B8BA4F" w14:textId="77777777" w:rsidTr="00CA6E66">
        <w:tc>
          <w:tcPr>
            <w:tcW w:w="846" w:type="dxa"/>
          </w:tcPr>
          <w:p w14:paraId="773B7340"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54</w:t>
            </w:r>
          </w:p>
        </w:tc>
        <w:tc>
          <w:tcPr>
            <w:tcW w:w="992" w:type="dxa"/>
          </w:tcPr>
          <w:p w14:paraId="3EC14667"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1993</w:t>
            </w:r>
          </w:p>
        </w:tc>
        <w:tc>
          <w:tcPr>
            <w:tcW w:w="1276" w:type="dxa"/>
            <w:vAlign w:val="bottom"/>
          </w:tcPr>
          <w:p w14:paraId="17B6A37B" w14:textId="77777777" w:rsidR="00D37B14" w:rsidRDefault="00D37B14" w:rsidP="00CA6E66">
            <w:pPr>
              <w:spacing w:line="240" w:lineRule="auto"/>
              <w:jc w:val="center"/>
              <w:rPr>
                <w:rFonts w:ascii="Times New Roman" w:hAnsi="Times New Roman" w:cs="Times New Roman"/>
                <w:b/>
                <w:bCs/>
                <w:sz w:val="28"/>
                <w:szCs w:val="28"/>
                <w:lang w:val="ru-RU"/>
              </w:rPr>
            </w:pPr>
            <w:r w:rsidRPr="007C71EE">
              <w:rPr>
                <w:rFonts w:ascii="Times New Roman" w:eastAsia="Times New Roman" w:hAnsi="Times New Roman" w:cs="Times New Roman"/>
                <w:color w:val="000000"/>
                <w:sz w:val="28"/>
                <w:szCs w:val="28"/>
              </w:rPr>
              <w:t>12,9</w:t>
            </w:r>
            <w:r>
              <w:rPr>
                <w:rFonts w:ascii="Times New Roman" w:eastAsia="Times New Roman" w:hAnsi="Times New Roman" w:cs="Times New Roman"/>
                <w:color w:val="000000"/>
                <w:sz w:val="28"/>
                <w:szCs w:val="28"/>
                <w:lang w:val="ru-RU"/>
              </w:rPr>
              <w:t>4</w:t>
            </w:r>
          </w:p>
        </w:tc>
        <w:tc>
          <w:tcPr>
            <w:tcW w:w="1843" w:type="dxa"/>
            <w:vAlign w:val="bottom"/>
          </w:tcPr>
          <w:p w14:paraId="54AA52CA"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1,184</w:t>
            </w:r>
          </w:p>
        </w:tc>
        <w:tc>
          <w:tcPr>
            <w:tcW w:w="1417" w:type="dxa"/>
            <w:vAlign w:val="bottom"/>
          </w:tcPr>
          <w:p w14:paraId="2536F690"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0,184</w:t>
            </w:r>
          </w:p>
        </w:tc>
        <w:tc>
          <w:tcPr>
            <w:tcW w:w="1985" w:type="dxa"/>
            <w:vAlign w:val="bottom"/>
          </w:tcPr>
          <w:p w14:paraId="489DAA5C"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3,556</w:t>
            </w:r>
          </w:p>
        </w:tc>
        <w:tc>
          <w:tcPr>
            <w:tcW w:w="1701" w:type="dxa"/>
            <w:vAlign w:val="bottom"/>
          </w:tcPr>
          <w:p w14:paraId="639D602A"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0,034</w:t>
            </w:r>
          </w:p>
        </w:tc>
        <w:tc>
          <w:tcPr>
            <w:tcW w:w="1650" w:type="dxa"/>
            <w:vAlign w:val="bottom"/>
          </w:tcPr>
          <w:p w14:paraId="277F15CF"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0,006</w:t>
            </w:r>
          </w:p>
        </w:tc>
        <w:tc>
          <w:tcPr>
            <w:tcW w:w="1425" w:type="dxa"/>
            <w:vAlign w:val="center"/>
          </w:tcPr>
          <w:p w14:paraId="517464EA"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rPr>
              <w:t>8,69</w:t>
            </w:r>
          </w:p>
        </w:tc>
        <w:tc>
          <w:tcPr>
            <w:tcW w:w="1425" w:type="dxa"/>
            <w:vAlign w:val="bottom"/>
          </w:tcPr>
          <w:p w14:paraId="7950401E"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65,85</w:t>
            </w:r>
          </w:p>
        </w:tc>
      </w:tr>
      <w:tr w:rsidR="00D37B14" w14:paraId="6A016FFB" w14:textId="77777777" w:rsidTr="00CA6E66">
        <w:tc>
          <w:tcPr>
            <w:tcW w:w="846" w:type="dxa"/>
          </w:tcPr>
          <w:p w14:paraId="47D02278"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55</w:t>
            </w:r>
          </w:p>
        </w:tc>
        <w:tc>
          <w:tcPr>
            <w:tcW w:w="992" w:type="dxa"/>
          </w:tcPr>
          <w:p w14:paraId="16C73129"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1994</w:t>
            </w:r>
          </w:p>
        </w:tc>
        <w:tc>
          <w:tcPr>
            <w:tcW w:w="1276" w:type="dxa"/>
            <w:vAlign w:val="bottom"/>
          </w:tcPr>
          <w:p w14:paraId="72B5A405" w14:textId="77777777" w:rsidR="00D37B14" w:rsidRDefault="00D37B14" w:rsidP="00CA6E66">
            <w:pPr>
              <w:spacing w:line="240" w:lineRule="auto"/>
              <w:jc w:val="center"/>
              <w:rPr>
                <w:rFonts w:ascii="Times New Roman" w:hAnsi="Times New Roman" w:cs="Times New Roman"/>
                <w:b/>
                <w:bCs/>
                <w:sz w:val="28"/>
                <w:szCs w:val="28"/>
                <w:lang w:val="ru-RU"/>
              </w:rPr>
            </w:pPr>
            <w:r w:rsidRPr="007C71EE">
              <w:rPr>
                <w:rFonts w:ascii="Times New Roman" w:eastAsia="Times New Roman" w:hAnsi="Times New Roman" w:cs="Times New Roman"/>
                <w:color w:val="000000"/>
                <w:sz w:val="28"/>
                <w:szCs w:val="28"/>
              </w:rPr>
              <w:t>11,86</w:t>
            </w:r>
          </w:p>
        </w:tc>
        <w:tc>
          <w:tcPr>
            <w:tcW w:w="1843" w:type="dxa"/>
            <w:vAlign w:val="bottom"/>
          </w:tcPr>
          <w:p w14:paraId="3D624183"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1,085</w:t>
            </w:r>
          </w:p>
        </w:tc>
        <w:tc>
          <w:tcPr>
            <w:tcW w:w="1417" w:type="dxa"/>
            <w:vAlign w:val="bottom"/>
          </w:tcPr>
          <w:p w14:paraId="7D78156E"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0,085</w:t>
            </w:r>
          </w:p>
        </w:tc>
        <w:tc>
          <w:tcPr>
            <w:tcW w:w="1985" w:type="dxa"/>
            <w:vAlign w:val="bottom"/>
          </w:tcPr>
          <w:p w14:paraId="02DB0ACF"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3,641</w:t>
            </w:r>
          </w:p>
        </w:tc>
        <w:tc>
          <w:tcPr>
            <w:tcW w:w="1701" w:type="dxa"/>
            <w:vAlign w:val="bottom"/>
          </w:tcPr>
          <w:p w14:paraId="283A65C4"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0,007</w:t>
            </w:r>
          </w:p>
        </w:tc>
        <w:tc>
          <w:tcPr>
            <w:tcW w:w="1650" w:type="dxa"/>
            <w:vAlign w:val="bottom"/>
          </w:tcPr>
          <w:p w14:paraId="635EDD61"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0,001</w:t>
            </w:r>
          </w:p>
        </w:tc>
        <w:tc>
          <w:tcPr>
            <w:tcW w:w="1425" w:type="dxa"/>
            <w:vAlign w:val="center"/>
          </w:tcPr>
          <w:p w14:paraId="495FC687"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lang w:val="ru-RU"/>
              </w:rPr>
              <w:t>8,51</w:t>
            </w:r>
          </w:p>
        </w:tc>
        <w:tc>
          <w:tcPr>
            <w:tcW w:w="1425" w:type="dxa"/>
            <w:vAlign w:val="bottom"/>
          </w:tcPr>
          <w:p w14:paraId="7A4FFF48"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67,07</w:t>
            </w:r>
          </w:p>
        </w:tc>
      </w:tr>
      <w:tr w:rsidR="00D37B14" w14:paraId="08A145C5" w14:textId="77777777" w:rsidTr="00CA6E66">
        <w:tc>
          <w:tcPr>
            <w:tcW w:w="846" w:type="dxa"/>
          </w:tcPr>
          <w:p w14:paraId="5431CFB7"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56</w:t>
            </w:r>
          </w:p>
        </w:tc>
        <w:tc>
          <w:tcPr>
            <w:tcW w:w="992" w:type="dxa"/>
          </w:tcPr>
          <w:p w14:paraId="15FA9007"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1995</w:t>
            </w:r>
          </w:p>
        </w:tc>
        <w:tc>
          <w:tcPr>
            <w:tcW w:w="1276" w:type="dxa"/>
            <w:vAlign w:val="bottom"/>
          </w:tcPr>
          <w:p w14:paraId="48740946" w14:textId="77777777" w:rsidR="00D37B14" w:rsidRDefault="00D37B14" w:rsidP="00CA6E66">
            <w:pPr>
              <w:spacing w:line="240" w:lineRule="auto"/>
              <w:jc w:val="center"/>
              <w:rPr>
                <w:rFonts w:ascii="Times New Roman" w:hAnsi="Times New Roman" w:cs="Times New Roman"/>
                <w:b/>
                <w:bCs/>
                <w:sz w:val="28"/>
                <w:szCs w:val="28"/>
                <w:lang w:val="ru-RU"/>
              </w:rPr>
            </w:pPr>
            <w:r w:rsidRPr="007C71EE">
              <w:rPr>
                <w:rFonts w:ascii="Times New Roman" w:eastAsia="Times New Roman" w:hAnsi="Times New Roman" w:cs="Times New Roman"/>
                <w:color w:val="000000"/>
                <w:sz w:val="28"/>
                <w:szCs w:val="28"/>
              </w:rPr>
              <w:t>21,75</w:t>
            </w:r>
          </w:p>
        </w:tc>
        <w:tc>
          <w:tcPr>
            <w:tcW w:w="1843" w:type="dxa"/>
            <w:vAlign w:val="bottom"/>
          </w:tcPr>
          <w:p w14:paraId="2694AD21"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1,990</w:t>
            </w:r>
          </w:p>
        </w:tc>
        <w:tc>
          <w:tcPr>
            <w:tcW w:w="1417" w:type="dxa"/>
            <w:vAlign w:val="bottom"/>
          </w:tcPr>
          <w:p w14:paraId="30C297A4"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0,990</w:t>
            </w:r>
          </w:p>
        </w:tc>
        <w:tc>
          <w:tcPr>
            <w:tcW w:w="1985" w:type="dxa"/>
            <w:vAlign w:val="bottom"/>
          </w:tcPr>
          <w:p w14:paraId="34404173"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4,631</w:t>
            </w:r>
          </w:p>
        </w:tc>
        <w:tc>
          <w:tcPr>
            <w:tcW w:w="1701" w:type="dxa"/>
            <w:vAlign w:val="bottom"/>
          </w:tcPr>
          <w:p w14:paraId="201BAE93"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0,980</w:t>
            </w:r>
          </w:p>
        </w:tc>
        <w:tc>
          <w:tcPr>
            <w:tcW w:w="1650" w:type="dxa"/>
            <w:vAlign w:val="bottom"/>
          </w:tcPr>
          <w:p w14:paraId="6104F00D"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0,970</w:t>
            </w:r>
          </w:p>
        </w:tc>
        <w:tc>
          <w:tcPr>
            <w:tcW w:w="1425" w:type="dxa"/>
            <w:vAlign w:val="center"/>
          </w:tcPr>
          <w:p w14:paraId="157A1AD6"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lang w:val="ru-RU"/>
              </w:rPr>
              <w:t>8,43</w:t>
            </w:r>
          </w:p>
        </w:tc>
        <w:tc>
          <w:tcPr>
            <w:tcW w:w="1425" w:type="dxa"/>
            <w:vAlign w:val="bottom"/>
          </w:tcPr>
          <w:p w14:paraId="08643DBE"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68,29</w:t>
            </w:r>
          </w:p>
        </w:tc>
      </w:tr>
      <w:tr w:rsidR="00D37B14" w14:paraId="680B7A39" w14:textId="77777777" w:rsidTr="00CA6E66">
        <w:tc>
          <w:tcPr>
            <w:tcW w:w="846" w:type="dxa"/>
          </w:tcPr>
          <w:p w14:paraId="2DFE3C55"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57</w:t>
            </w:r>
          </w:p>
        </w:tc>
        <w:tc>
          <w:tcPr>
            <w:tcW w:w="992" w:type="dxa"/>
          </w:tcPr>
          <w:p w14:paraId="0D5D5157"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1996</w:t>
            </w:r>
          </w:p>
        </w:tc>
        <w:tc>
          <w:tcPr>
            <w:tcW w:w="1276" w:type="dxa"/>
            <w:vAlign w:val="bottom"/>
          </w:tcPr>
          <w:p w14:paraId="50061C85" w14:textId="77777777" w:rsidR="00D37B14" w:rsidRDefault="00D37B14" w:rsidP="00CA6E66">
            <w:pPr>
              <w:spacing w:line="240" w:lineRule="auto"/>
              <w:jc w:val="center"/>
              <w:rPr>
                <w:rFonts w:ascii="Times New Roman" w:hAnsi="Times New Roman" w:cs="Times New Roman"/>
                <w:b/>
                <w:bCs/>
                <w:sz w:val="28"/>
                <w:szCs w:val="28"/>
                <w:lang w:val="ru-RU"/>
              </w:rPr>
            </w:pPr>
            <w:r w:rsidRPr="007C71EE">
              <w:rPr>
                <w:rFonts w:ascii="Times New Roman" w:eastAsia="Times New Roman" w:hAnsi="Times New Roman" w:cs="Times New Roman"/>
                <w:color w:val="000000"/>
                <w:sz w:val="28"/>
                <w:szCs w:val="28"/>
              </w:rPr>
              <w:t>18,93</w:t>
            </w:r>
          </w:p>
        </w:tc>
        <w:tc>
          <w:tcPr>
            <w:tcW w:w="1843" w:type="dxa"/>
            <w:vAlign w:val="bottom"/>
          </w:tcPr>
          <w:p w14:paraId="1580F0B6"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1,732</w:t>
            </w:r>
          </w:p>
        </w:tc>
        <w:tc>
          <w:tcPr>
            <w:tcW w:w="1417" w:type="dxa"/>
            <w:vAlign w:val="bottom"/>
          </w:tcPr>
          <w:p w14:paraId="0E9F3A28"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0,732</w:t>
            </w:r>
          </w:p>
        </w:tc>
        <w:tc>
          <w:tcPr>
            <w:tcW w:w="1985" w:type="dxa"/>
            <w:vAlign w:val="bottom"/>
          </w:tcPr>
          <w:p w14:paraId="0D86C150"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5,362</w:t>
            </w:r>
          </w:p>
        </w:tc>
        <w:tc>
          <w:tcPr>
            <w:tcW w:w="1701" w:type="dxa"/>
            <w:vAlign w:val="bottom"/>
          </w:tcPr>
          <w:p w14:paraId="05B2D70F"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0,536</w:t>
            </w:r>
          </w:p>
        </w:tc>
        <w:tc>
          <w:tcPr>
            <w:tcW w:w="1650" w:type="dxa"/>
            <w:vAlign w:val="bottom"/>
          </w:tcPr>
          <w:p w14:paraId="38F10862"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0,392</w:t>
            </w:r>
          </w:p>
        </w:tc>
        <w:tc>
          <w:tcPr>
            <w:tcW w:w="1425" w:type="dxa"/>
            <w:vAlign w:val="center"/>
          </w:tcPr>
          <w:p w14:paraId="11DB5858"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rPr>
              <w:t>8,34</w:t>
            </w:r>
          </w:p>
        </w:tc>
        <w:tc>
          <w:tcPr>
            <w:tcW w:w="1425" w:type="dxa"/>
            <w:vAlign w:val="bottom"/>
          </w:tcPr>
          <w:p w14:paraId="26D8D90C"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69,51</w:t>
            </w:r>
          </w:p>
        </w:tc>
      </w:tr>
      <w:tr w:rsidR="00D37B14" w14:paraId="6FCAD998" w14:textId="77777777" w:rsidTr="00CA6E66">
        <w:tc>
          <w:tcPr>
            <w:tcW w:w="846" w:type="dxa"/>
          </w:tcPr>
          <w:p w14:paraId="1B5CC6E2"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58</w:t>
            </w:r>
          </w:p>
        </w:tc>
        <w:tc>
          <w:tcPr>
            <w:tcW w:w="992" w:type="dxa"/>
          </w:tcPr>
          <w:p w14:paraId="51468E56"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1997</w:t>
            </w:r>
          </w:p>
        </w:tc>
        <w:tc>
          <w:tcPr>
            <w:tcW w:w="1276" w:type="dxa"/>
            <w:vAlign w:val="bottom"/>
          </w:tcPr>
          <w:p w14:paraId="1ACF68F6" w14:textId="77777777" w:rsidR="00D37B14" w:rsidRDefault="00D37B14" w:rsidP="00CA6E66">
            <w:pPr>
              <w:spacing w:line="240" w:lineRule="auto"/>
              <w:jc w:val="center"/>
              <w:rPr>
                <w:rFonts w:ascii="Times New Roman" w:hAnsi="Times New Roman" w:cs="Times New Roman"/>
                <w:b/>
                <w:bCs/>
                <w:sz w:val="28"/>
                <w:szCs w:val="28"/>
                <w:lang w:val="ru-RU"/>
              </w:rPr>
            </w:pPr>
            <w:r w:rsidRPr="007C71EE">
              <w:rPr>
                <w:rFonts w:ascii="Times New Roman" w:eastAsia="Times New Roman" w:hAnsi="Times New Roman" w:cs="Times New Roman"/>
                <w:color w:val="000000"/>
                <w:sz w:val="28"/>
                <w:szCs w:val="28"/>
              </w:rPr>
              <w:t>12,43</w:t>
            </w:r>
          </w:p>
        </w:tc>
        <w:tc>
          <w:tcPr>
            <w:tcW w:w="1843" w:type="dxa"/>
            <w:vAlign w:val="bottom"/>
          </w:tcPr>
          <w:p w14:paraId="21FA788A"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1,137</w:t>
            </w:r>
          </w:p>
        </w:tc>
        <w:tc>
          <w:tcPr>
            <w:tcW w:w="1417" w:type="dxa"/>
            <w:vAlign w:val="bottom"/>
          </w:tcPr>
          <w:p w14:paraId="20EF1170"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0,137</w:t>
            </w:r>
          </w:p>
        </w:tc>
        <w:tc>
          <w:tcPr>
            <w:tcW w:w="1985" w:type="dxa"/>
            <w:vAlign w:val="bottom"/>
          </w:tcPr>
          <w:p w14:paraId="0E7CBE39"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5,500</w:t>
            </w:r>
          </w:p>
        </w:tc>
        <w:tc>
          <w:tcPr>
            <w:tcW w:w="1701" w:type="dxa"/>
            <w:vAlign w:val="bottom"/>
          </w:tcPr>
          <w:p w14:paraId="629A3D96"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0,019</w:t>
            </w:r>
          </w:p>
        </w:tc>
        <w:tc>
          <w:tcPr>
            <w:tcW w:w="1650" w:type="dxa"/>
            <w:vAlign w:val="bottom"/>
          </w:tcPr>
          <w:p w14:paraId="52399C20"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0,003</w:t>
            </w:r>
          </w:p>
        </w:tc>
        <w:tc>
          <w:tcPr>
            <w:tcW w:w="1425" w:type="dxa"/>
            <w:vAlign w:val="center"/>
          </w:tcPr>
          <w:p w14:paraId="07276267"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lang w:val="ru-RU"/>
              </w:rPr>
              <w:t>8,33</w:t>
            </w:r>
          </w:p>
        </w:tc>
        <w:tc>
          <w:tcPr>
            <w:tcW w:w="1425" w:type="dxa"/>
            <w:vAlign w:val="bottom"/>
          </w:tcPr>
          <w:p w14:paraId="0CF6B6AE"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70,73</w:t>
            </w:r>
          </w:p>
        </w:tc>
      </w:tr>
      <w:tr w:rsidR="00D37B14" w14:paraId="427B86C9" w14:textId="77777777" w:rsidTr="00CA6E66">
        <w:tc>
          <w:tcPr>
            <w:tcW w:w="846" w:type="dxa"/>
          </w:tcPr>
          <w:p w14:paraId="540A98C0"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59</w:t>
            </w:r>
          </w:p>
        </w:tc>
        <w:tc>
          <w:tcPr>
            <w:tcW w:w="992" w:type="dxa"/>
          </w:tcPr>
          <w:p w14:paraId="3592D365"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1998</w:t>
            </w:r>
          </w:p>
        </w:tc>
        <w:tc>
          <w:tcPr>
            <w:tcW w:w="1276" w:type="dxa"/>
            <w:vAlign w:val="bottom"/>
          </w:tcPr>
          <w:p w14:paraId="5CC494C5" w14:textId="77777777" w:rsidR="00D37B14" w:rsidRDefault="00D37B14" w:rsidP="00CA6E66">
            <w:pPr>
              <w:spacing w:line="240" w:lineRule="auto"/>
              <w:jc w:val="center"/>
              <w:rPr>
                <w:rFonts w:ascii="Times New Roman" w:hAnsi="Times New Roman" w:cs="Times New Roman"/>
                <w:b/>
                <w:bCs/>
                <w:sz w:val="28"/>
                <w:szCs w:val="28"/>
                <w:lang w:val="ru-RU"/>
              </w:rPr>
            </w:pPr>
            <w:r w:rsidRPr="007C71EE">
              <w:rPr>
                <w:rFonts w:ascii="Times New Roman" w:eastAsia="Times New Roman" w:hAnsi="Times New Roman" w:cs="Times New Roman"/>
                <w:color w:val="000000"/>
                <w:sz w:val="28"/>
                <w:szCs w:val="28"/>
              </w:rPr>
              <w:t>9,01</w:t>
            </w:r>
          </w:p>
        </w:tc>
        <w:tc>
          <w:tcPr>
            <w:tcW w:w="1843" w:type="dxa"/>
            <w:vAlign w:val="bottom"/>
          </w:tcPr>
          <w:p w14:paraId="7C8C238D"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0,824</w:t>
            </w:r>
          </w:p>
        </w:tc>
        <w:tc>
          <w:tcPr>
            <w:tcW w:w="1417" w:type="dxa"/>
            <w:vAlign w:val="bottom"/>
          </w:tcPr>
          <w:p w14:paraId="273CDE32"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-0,176</w:t>
            </w:r>
          </w:p>
        </w:tc>
        <w:tc>
          <w:tcPr>
            <w:tcW w:w="1985" w:type="dxa"/>
            <w:vAlign w:val="bottom"/>
          </w:tcPr>
          <w:p w14:paraId="6524F54F"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5,324</w:t>
            </w:r>
          </w:p>
        </w:tc>
        <w:tc>
          <w:tcPr>
            <w:tcW w:w="1701" w:type="dxa"/>
            <w:vAlign w:val="bottom"/>
          </w:tcPr>
          <w:p w14:paraId="55E3CD09"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0,031</w:t>
            </w:r>
          </w:p>
        </w:tc>
        <w:tc>
          <w:tcPr>
            <w:tcW w:w="1650" w:type="dxa"/>
            <w:vAlign w:val="bottom"/>
          </w:tcPr>
          <w:p w14:paraId="1F3DBD58"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-0,005</w:t>
            </w:r>
          </w:p>
        </w:tc>
        <w:tc>
          <w:tcPr>
            <w:tcW w:w="1425" w:type="dxa"/>
            <w:vAlign w:val="center"/>
          </w:tcPr>
          <w:p w14:paraId="1E95A21A"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lang w:val="ru-RU"/>
              </w:rPr>
              <w:t>8,02</w:t>
            </w:r>
          </w:p>
        </w:tc>
        <w:tc>
          <w:tcPr>
            <w:tcW w:w="1425" w:type="dxa"/>
            <w:vAlign w:val="bottom"/>
          </w:tcPr>
          <w:p w14:paraId="6D787DB5"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71,95</w:t>
            </w:r>
          </w:p>
        </w:tc>
      </w:tr>
      <w:tr w:rsidR="00D37B14" w14:paraId="05823C13" w14:textId="77777777" w:rsidTr="00CA6E66">
        <w:tc>
          <w:tcPr>
            <w:tcW w:w="846" w:type="dxa"/>
          </w:tcPr>
          <w:p w14:paraId="17EE9494"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60</w:t>
            </w:r>
          </w:p>
        </w:tc>
        <w:tc>
          <w:tcPr>
            <w:tcW w:w="992" w:type="dxa"/>
          </w:tcPr>
          <w:p w14:paraId="36C6B726"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1999</w:t>
            </w:r>
          </w:p>
        </w:tc>
        <w:tc>
          <w:tcPr>
            <w:tcW w:w="1276" w:type="dxa"/>
            <w:vAlign w:val="bottom"/>
          </w:tcPr>
          <w:p w14:paraId="006D0E4A" w14:textId="77777777" w:rsidR="00D37B14" w:rsidRDefault="00D37B14" w:rsidP="00CA6E66">
            <w:pPr>
              <w:spacing w:line="240" w:lineRule="auto"/>
              <w:jc w:val="center"/>
              <w:rPr>
                <w:rFonts w:ascii="Times New Roman" w:hAnsi="Times New Roman" w:cs="Times New Roman"/>
                <w:b/>
                <w:bCs/>
                <w:sz w:val="28"/>
                <w:szCs w:val="28"/>
                <w:lang w:val="ru-RU"/>
              </w:rPr>
            </w:pPr>
            <w:r w:rsidRPr="007C71EE">
              <w:rPr>
                <w:rFonts w:ascii="Times New Roman" w:eastAsia="Times New Roman" w:hAnsi="Times New Roman" w:cs="Times New Roman"/>
                <w:color w:val="000000"/>
                <w:sz w:val="28"/>
                <w:szCs w:val="28"/>
              </w:rPr>
              <w:t>10,08</w:t>
            </w:r>
          </w:p>
        </w:tc>
        <w:tc>
          <w:tcPr>
            <w:tcW w:w="1843" w:type="dxa"/>
            <w:vAlign w:val="bottom"/>
          </w:tcPr>
          <w:p w14:paraId="72C9EC6B"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0,922</w:t>
            </w:r>
          </w:p>
        </w:tc>
        <w:tc>
          <w:tcPr>
            <w:tcW w:w="1417" w:type="dxa"/>
            <w:vAlign w:val="bottom"/>
          </w:tcPr>
          <w:p w14:paraId="477FC646"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-0,078</w:t>
            </w:r>
          </w:p>
        </w:tc>
        <w:tc>
          <w:tcPr>
            <w:tcW w:w="1985" w:type="dxa"/>
            <w:vAlign w:val="bottom"/>
          </w:tcPr>
          <w:p w14:paraId="0BE6451F"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5,246</w:t>
            </w:r>
          </w:p>
        </w:tc>
        <w:tc>
          <w:tcPr>
            <w:tcW w:w="1701" w:type="dxa"/>
            <w:vAlign w:val="bottom"/>
          </w:tcPr>
          <w:p w14:paraId="1BF67A00"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0,006</w:t>
            </w:r>
          </w:p>
        </w:tc>
        <w:tc>
          <w:tcPr>
            <w:tcW w:w="1650" w:type="dxa"/>
            <w:vAlign w:val="bottom"/>
          </w:tcPr>
          <w:p w14:paraId="59B30D44"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0,000</w:t>
            </w:r>
          </w:p>
        </w:tc>
        <w:tc>
          <w:tcPr>
            <w:tcW w:w="1425" w:type="dxa"/>
            <w:vAlign w:val="center"/>
          </w:tcPr>
          <w:p w14:paraId="4510DD8B"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lang w:val="ru-RU"/>
              </w:rPr>
              <w:t>7,64</w:t>
            </w:r>
          </w:p>
        </w:tc>
        <w:tc>
          <w:tcPr>
            <w:tcW w:w="1425" w:type="dxa"/>
            <w:vAlign w:val="bottom"/>
          </w:tcPr>
          <w:p w14:paraId="330FF04B"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73,17</w:t>
            </w:r>
          </w:p>
        </w:tc>
      </w:tr>
      <w:tr w:rsidR="00D37B14" w14:paraId="27142291" w14:textId="77777777" w:rsidTr="00CA6E66">
        <w:tc>
          <w:tcPr>
            <w:tcW w:w="846" w:type="dxa"/>
          </w:tcPr>
          <w:p w14:paraId="70475BAC"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61</w:t>
            </w:r>
          </w:p>
        </w:tc>
        <w:tc>
          <w:tcPr>
            <w:tcW w:w="992" w:type="dxa"/>
          </w:tcPr>
          <w:p w14:paraId="7C94CD37"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2000</w:t>
            </w:r>
          </w:p>
        </w:tc>
        <w:tc>
          <w:tcPr>
            <w:tcW w:w="1276" w:type="dxa"/>
            <w:vAlign w:val="bottom"/>
          </w:tcPr>
          <w:p w14:paraId="7391C15F" w14:textId="77777777" w:rsidR="00D37B14" w:rsidRDefault="00D37B14" w:rsidP="00CA6E66">
            <w:pPr>
              <w:spacing w:line="240" w:lineRule="auto"/>
              <w:jc w:val="center"/>
              <w:rPr>
                <w:rFonts w:ascii="Times New Roman" w:hAnsi="Times New Roman" w:cs="Times New Roman"/>
                <w:b/>
                <w:bCs/>
                <w:sz w:val="28"/>
                <w:szCs w:val="28"/>
                <w:lang w:val="ru-RU"/>
              </w:rPr>
            </w:pPr>
            <w:r w:rsidRPr="007C71EE">
              <w:rPr>
                <w:rFonts w:ascii="Times New Roman" w:eastAsia="Times New Roman" w:hAnsi="Times New Roman" w:cs="Times New Roman"/>
                <w:color w:val="000000"/>
                <w:sz w:val="28"/>
                <w:szCs w:val="28"/>
              </w:rPr>
              <w:t>6,50</w:t>
            </w:r>
          </w:p>
        </w:tc>
        <w:tc>
          <w:tcPr>
            <w:tcW w:w="1843" w:type="dxa"/>
            <w:vAlign w:val="bottom"/>
          </w:tcPr>
          <w:p w14:paraId="39B4463C"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0,595</w:t>
            </w:r>
          </w:p>
        </w:tc>
        <w:tc>
          <w:tcPr>
            <w:tcW w:w="1417" w:type="dxa"/>
            <w:vAlign w:val="bottom"/>
          </w:tcPr>
          <w:p w14:paraId="53F734DA"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-0,405</w:t>
            </w:r>
          </w:p>
        </w:tc>
        <w:tc>
          <w:tcPr>
            <w:tcW w:w="1985" w:type="dxa"/>
            <w:vAlign w:val="bottom"/>
          </w:tcPr>
          <w:p w14:paraId="4DB36CDB"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4,841</w:t>
            </w:r>
          </w:p>
        </w:tc>
        <w:tc>
          <w:tcPr>
            <w:tcW w:w="1701" w:type="dxa"/>
            <w:vAlign w:val="bottom"/>
          </w:tcPr>
          <w:p w14:paraId="7763E958"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0,164</w:t>
            </w:r>
          </w:p>
        </w:tc>
        <w:tc>
          <w:tcPr>
            <w:tcW w:w="1650" w:type="dxa"/>
            <w:vAlign w:val="bottom"/>
          </w:tcPr>
          <w:p w14:paraId="4EFBC25D"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-0,067</w:t>
            </w:r>
          </w:p>
        </w:tc>
        <w:tc>
          <w:tcPr>
            <w:tcW w:w="1425" w:type="dxa"/>
            <w:vAlign w:val="center"/>
          </w:tcPr>
          <w:p w14:paraId="2B5C4B1E"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rPr>
              <w:t>7,58</w:t>
            </w:r>
          </w:p>
        </w:tc>
        <w:tc>
          <w:tcPr>
            <w:tcW w:w="1425" w:type="dxa"/>
            <w:vAlign w:val="bottom"/>
          </w:tcPr>
          <w:p w14:paraId="0EBA95DE"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74,39</w:t>
            </w:r>
          </w:p>
        </w:tc>
      </w:tr>
      <w:tr w:rsidR="00D37B14" w14:paraId="6105330F" w14:textId="77777777" w:rsidTr="00CA6E66">
        <w:tc>
          <w:tcPr>
            <w:tcW w:w="846" w:type="dxa"/>
          </w:tcPr>
          <w:p w14:paraId="4A7EE200"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62</w:t>
            </w:r>
          </w:p>
        </w:tc>
        <w:tc>
          <w:tcPr>
            <w:tcW w:w="992" w:type="dxa"/>
          </w:tcPr>
          <w:p w14:paraId="00B1053A"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2001</w:t>
            </w:r>
          </w:p>
        </w:tc>
        <w:tc>
          <w:tcPr>
            <w:tcW w:w="1276" w:type="dxa"/>
            <w:vAlign w:val="bottom"/>
          </w:tcPr>
          <w:p w14:paraId="222232C7" w14:textId="77777777" w:rsidR="00D37B14" w:rsidRDefault="00D37B14" w:rsidP="00CA6E66">
            <w:pPr>
              <w:spacing w:line="240" w:lineRule="auto"/>
              <w:jc w:val="center"/>
              <w:rPr>
                <w:rFonts w:ascii="Times New Roman" w:hAnsi="Times New Roman" w:cs="Times New Roman"/>
                <w:b/>
                <w:bCs/>
                <w:sz w:val="28"/>
                <w:szCs w:val="28"/>
                <w:lang w:val="ru-RU"/>
              </w:rPr>
            </w:pPr>
            <w:r w:rsidRPr="007C71EE">
              <w:rPr>
                <w:rFonts w:ascii="Times New Roman" w:eastAsia="Times New Roman" w:hAnsi="Times New Roman" w:cs="Times New Roman"/>
                <w:color w:val="000000"/>
                <w:sz w:val="28"/>
                <w:szCs w:val="28"/>
              </w:rPr>
              <w:t>6,94</w:t>
            </w:r>
          </w:p>
        </w:tc>
        <w:tc>
          <w:tcPr>
            <w:tcW w:w="1843" w:type="dxa"/>
            <w:vAlign w:val="bottom"/>
          </w:tcPr>
          <w:p w14:paraId="1502B252"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0,635</w:t>
            </w:r>
          </w:p>
        </w:tc>
        <w:tc>
          <w:tcPr>
            <w:tcW w:w="1417" w:type="dxa"/>
            <w:vAlign w:val="bottom"/>
          </w:tcPr>
          <w:p w14:paraId="237FB158"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-0,365</w:t>
            </w:r>
          </w:p>
        </w:tc>
        <w:tc>
          <w:tcPr>
            <w:tcW w:w="1985" w:type="dxa"/>
            <w:vAlign w:val="bottom"/>
          </w:tcPr>
          <w:p w14:paraId="74C34BFA"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4,476</w:t>
            </w:r>
          </w:p>
        </w:tc>
        <w:tc>
          <w:tcPr>
            <w:tcW w:w="1701" w:type="dxa"/>
            <w:vAlign w:val="bottom"/>
          </w:tcPr>
          <w:p w14:paraId="0346B790"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0,133</w:t>
            </w:r>
          </w:p>
        </w:tc>
        <w:tc>
          <w:tcPr>
            <w:tcW w:w="1650" w:type="dxa"/>
            <w:vAlign w:val="bottom"/>
          </w:tcPr>
          <w:p w14:paraId="4AFCC33D"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-0,049</w:t>
            </w:r>
          </w:p>
        </w:tc>
        <w:tc>
          <w:tcPr>
            <w:tcW w:w="1425" w:type="dxa"/>
            <w:vAlign w:val="center"/>
          </w:tcPr>
          <w:p w14:paraId="5DDAD048"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rPr>
              <w:t>7,58</w:t>
            </w:r>
          </w:p>
        </w:tc>
        <w:tc>
          <w:tcPr>
            <w:tcW w:w="1425" w:type="dxa"/>
            <w:vAlign w:val="bottom"/>
          </w:tcPr>
          <w:p w14:paraId="2E7531D3"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75,61</w:t>
            </w:r>
          </w:p>
        </w:tc>
      </w:tr>
      <w:tr w:rsidR="00D37B14" w14:paraId="5DC0B483" w14:textId="77777777" w:rsidTr="00CA6E66">
        <w:tc>
          <w:tcPr>
            <w:tcW w:w="846" w:type="dxa"/>
          </w:tcPr>
          <w:p w14:paraId="1F84A443"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63</w:t>
            </w:r>
          </w:p>
        </w:tc>
        <w:tc>
          <w:tcPr>
            <w:tcW w:w="992" w:type="dxa"/>
          </w:tcPr>
          <w:p w14:paraId="3E9E61B3"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2002</w:t>
            </w:r>
          </w:p>
        </w:tc>
        <w:tc>
          <w:tcPr>
            <w:tcW w:w="1276" w:type="dxa"/>
            <w:vAlign w:val="bottom"/>
          </w:tcPr>
          <w:p w14:paraId="5D16F52E" w14:textId="77777777" w:rsidR="00D37B14" w:rsidRDefault="00D37B14" w:rsidP="00CA6E66">
            <w:pPr>
              <w:spacing w:line="240" w:lineRule="auto"/>
              <w:jc w:val="center"/>
              <w:rPr>
                <w:rFonts w:ascii="Times New Roman" w:hAnsi="Times New Roman" w:cs="Times New Roman"/>
                <w:b/>
                <w:bCs/>
                <w:sz w:val="28"/>
                <w:szCs w:val="28"/>
                <w:lang w:val="ru-RU"/>
              </w:rPr>
            </w:pPr>
            <w:r w:rsidRPr="007C71EE">
              <w:rPr>
                <w:rFonts w:ascii="Times New Roman" w:eastAsia="Times New Roman" w:hAnsi="Times New Roman" w:cs="Times New Roman"/>
                <w:color w:val="000000"/>
                <w:sz w:val="28"/>
                <w:szCs w:val="28"/>
              </w:rPr>
              <w:t>11,73</w:t>
            </w:r>
          </w:p>
        </w:tc>
        <w:tc>
          <w:tcPr>
            <w:tcW w:w="1843" w:type="dxa"/>
            <w:vAlign w:val="bottom"/>
          </w:tcPr>
          <w:p w14:paraId="54C8C7CB"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1,073</w:t>
            </w:r>
          </w:p>
        </w:tc>
        <w:tc>
          <w:tcPr>
            <w:tcW w:w="1417" w:type="dxa"/>
            <w:vAlign w:val="bottom"/>
          </w:tcPr>
          <w:p w14:paraId="35A587AB"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0,073</w:t>
            </w:r>
          </w:p>
        </w:tc>
        <w:tc>
          <w:tcPr>
            <w:tcW w:w="1985" w:type="dxa"/>
            <w:vAlign w:val="bottom"/>
          </w:tcPr>
          <w:p w14:paraId="2A528B8E"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4,549</w:t>
            </w:r>
          </w:p>
        </w:tc>
        <w:tc>
          <w:tcPr>
            <w:tcW w:w="1701" w:type="dxa"/>
            <w:vAlign w:val="bottom"/>
          </w:tcPr>
          <w:p w14:paraId="3BC097A9"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0,005</w:t>
            </w:r>
          </w:p>
        </w:tc>
        <w:tc>
          <w:tcPr>
            <w:tcW w:w="1650" w:type="dxa"/>
            <w:vAlign w:val="bottom"/>
          </w:tcPr>
          <w:p w14:paraId="6686F666"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0,000</w:t>
            </w:r>
          </w:p>
        </w:tc>
        <w:tc>
          <w:tcPr>
            <w:tcW w:w="1425" w:type="dxa"/>
            <w:vAlign w:val="center"/>
          </w:tcPr>
          <w:p w14:paraId="62A7963F"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rPr>
              <w:t>7,58</w:t>
            </w:r>
          </w:p>
        </w:tc>
        <w:tc>
          <w:tcPr>
            <w:tcW w:w="1425" w:type="dxa"/>
            <w:vAlign w:val="bottom"/>
          </w:tcPr>
          <w:p w14:paraId="523BDE01"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76,83</w:t>
            </w:r>
          </w:p>
        </w:tc>
      </w:tr>
      <w:tr w:rsidR="00D37B14" w14:paraId="1912F748" w14:textId="77777777" w:rsidTr="00CA6E66">
        <w:tc>
          <w:tcPr>
            <w:tcW w:w="846" w:type="dxa"/>
          </w:tcPr>
          <w:p w14:paraId="44D9F1DC"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64</w:t>
            </w:r>
          </w:p>
        </w:tc>
        <w:tc>
          <w:tcPr>
            <w:tcW w:w="992" w:type="dxa"/>
          </w:tcPr>
          <w:p w14:paraId="782070D1"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2003</w:t>
            </w:r>
          </w:p>
        </w:tc>
        <w:tc>
          <w:tcPr>
            <w:tcW w:w="1276" w:type="dxa"/>
            <w:vAlign w:val="bottom"/>
          </w:tcPr>
          <w:p w14:paraId="0F94F159" w14:textId="77777777" w:rsidR="00D37B14" w:rsidRDefault="00D37B14" w:rsidP="00CA6E66">
            <w:pPr>
              <w:spacing w:line="240" w:lineRule="auto"/>
              <w:jc w:val="center"/>
              <w:rPr>
                <w:rFonts w:ascii="Times New Roman" w:hAnsi="Times New Roman" w:cs="Times New Roman"/>
                <w:b/>
                <w:bCs/>
                <w:sz w:val="28"/>
                <w:szCs w:val="28"/>
                <w:lang w:val="ru-RU"/>
              </w:rPr>
            </w:pPr>
            <w:r w:rsidRPr="007C71EE">
              <w:rPr>
                <w:rFonts w:ascii="Times New Roman" w:eastAsia="Times New Roman" w:hAnsi="Times New Roman" w:cs="Times New Roman"/>
                <w:color w:val="000000"/>
                <w:sz w:val="28"/>
                <w:szCs w:val="28"/>
              </w:rPr>
              <w:t>10,21</w:t>
            </w:r>
          </w:p>
        </w:tc>
        <w:tc>
          <w:tcPr>
            <w:tcW w:w="1843" w:type="dxa"/>
            <w:vAlign w:val="bottom"/>
          </w:tcPr>
          <w:p w14:paraId="5FFB9AB4"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0,934</w:t>
            </w:r>
          </w:p>
        </w:tc>
        <w:tc>
          <w:tcPr>
            <w:tcW w:w="1417" w:type="dxa"/>
            <w:vAlign w:val="bottom"/>
          </w:tcPr>
          <w:p w14:paraId="526ACE25"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-0,066</w:t>
            </w:r>
          </w:p>
        </w:tc>
        <w:tc>
          <w:tcPr>
            <w:tcW w:w="1985" w:type="dxa"/>
            <w:vAlign w:val="bottom"/>
          </w:tcPr>
          <w:p w14:paraId="66734AB7"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4,483</w:t>
            </w:r>
          </w:p>
        </w:tc>
        <w:tc>
          <w:tcPr>
            <w:tcW w:w="1701" w:type="dxa"/>
            <w:vAlign w:val="bottom"/>
          </w:tcPr>
          <w:p w14:paraId="7006302F"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0,004</w:t>
            </w:r>
          </w:p>
        </w:tc>
        <w:tc>
          <w:tcPr>
            <w:tcW w:w="1650" w:type="dxa"/>
            <w:vAlign w:val="bottom"/>
          </w:tcPr>
          <w:p w14:paraId="387375E2"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0,000</w:t>
            </w:r>
          </w:p>
        </w:tc>
        <w:tc>
          <w:tcPr>
            <w:tcW w:w="1425" w:type="dxa"/>
            <w:vAlign w:val="center"/>
          </w:tcPr>
          <w:p w14:paraId="407E2DDA"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rPr>
              <w:t>7,55</w:t>
            </w:r>
          </w:p>
        </w:tc>
        <w:tc>
          <w:tcPr>
            <w:tcW w:w="1425" w:type="dxa"/>
            <w:vAlign w:val="bottom"/>
          </w:tcPr>
          <w:p w14:paraId="43B1DA5D"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78,05</w:t>
            </w:r>
          </w:p>
        </w:tc>
      </w:tr>
      <w:tr w:rsidR="00D37B14" w14:paraId="03392514" w14:textId="77777777" w:rsidTr="00CA6E66">
        <w:tc>
          <w:tcPr>
            <w:tcW w:w="846" w:type="dxa"/>
          </w:tcPr>
          <w:p w14:paraId="07A5424D"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65</w:t>
            </w:r>
          </w:p>
        </w:tc>
        <w:tc>
          <w:tcPr>
            <w:tcW w:w="992" w:type="dxa"/>
          </w:tcPr>
          <w:p w14:paraId="69ED3FD7"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2004</w:t>
            </w:r>
          </w:p>
        </w:tc>
        <w:tc>
          <w:tcPr>
            <w:tcW w:w="1276" w:type="dxa"/>
            <w:vAlign w:val="bottom"/>
          </w:tcPr>
          <w:p w14:paraId="4DB6F9F7" w14:textId="77777777" w:rsidR="00D37B14" w:rsidRDefault="00D37B14" w:rsidP="00CA6E66">
            <w:pPr>
              <w:spacing w:line="240" w:lineRule="auto"/>
              <w:jc w:val="center"/>
              <w:rPr>
                <w:rFonts w:ascii="Times New Roman" w:hAnsi="Times New Roman" w:cs="Times New Roman"/>
                <w:b/>
                <w:bCs/>
                <w:sz w:val="28"/>
                <w:szCs w:val="28"/>
                <w:lang w:val="ru-RU"/>
              </w:rPr>
            </w:pPr>
            <w:r w:rsidRPr="007C71EE">
              <w:rPr>
                <w:rFonts w:ascii="Times New Roman" w:eastAsia="Times New Roman" w:hAnsi="Times New Roman" w:cs="Times New Roman"/>
                <w:color w:val="000000"/>
                <w:sz w:val="28"/>
                <w:szCs w:val="28"/>
              </w:rPr>
              <w:t>9,4</w:t>
            </w:r>
            <w:r>
              <w:rPr>
                <w:rFonts w:ascii="Times New Roman" w:eastAsia="Times New Roman" w:hAnsi="Times New Roman" w:cs="Times New Roman"/>
                <w:color w:val="000000"/>
                <w:sz w:val="28"/>
                <w:szCs w:val="28"/>
                <w:lang w:val="ru-RU"/>
              </w:rPr>
              <w:t>5</w:t>
            </w:r>
          </w:p>
        </w:tc>
        <w:tc>
          <w:tcPr>
            <w:tcW w:w="1843" w:type="dxa"/>
            <w:vAlign w:val="bottom"/>
          </w:tcPr>
          <w:p w14:paraId="7FA050EB"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0,865</w:t>
            </w:r>
          </w:p>
        </w:tc>
        <w:tc>
          <w:tcPr>
            <w:tcW w:w="1417" w:type="dxa"/>
            <w:vAlign w:val="bottom"/>
          </w:tcPr>
          <w:p w14:paraId="444D3F8E"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-0,135</w:t>
            </w:r>
          </w:p>
        </w:tc>
        <w:tc>
          <w:tcPr>
            <w:tcW w:w="1985" w:type="dxa"/>
            <w:vAlign w:val="bottom"/>
          </w:tcPr>
          <w:p w14:paraId="628C11E9"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4,348</w:t>
            </w:r>
          </w:p>
        </w:tc>
        <w:tc>
          <w:tcPr>
            <w:tcW w:w="1701" w:type="dxa"/>
            <w:vAlign w:val="bottom"/>
          </w:tcPr>
          <w:p w14:paraId="329803FE"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0,018</w:t>
            </w:r>
          </w:p>
        </w:tc>
        <w:tc>
          <w:tcPr>
            <w:tcW w:w="1650" w:type="dxa"/>
            <w:vAlign w:val="bottom"/>
          </w:tcPr>
          <w:p w14:paraId="0CDDF3C7"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-0,002</w:t>
            </w:r>
          </w:p>
        </w:tc>
        <w:tc>
          <w:tcPr>
            <w:tcW w:w="1425" w:type="dxa"/>
            <w:vAlign w:val="center"/>
          </w:tcPr>
          <w:p w14:paraId="39DDDE3A"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lang w:val="ru-RU"/>
              </w:rPr>
              <w:t>7,55</w:t>
            </w:r>
          </w:p>
        </w:tc>
        <w:tc>
          <w:tcPr>
            <w:tcW w:w="1425" w:type="dxa"/>
            <w:vAlign w:val="bottom"/>
          </w:tcPr>
          <w:p w14:paraId="0FA3351C"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79,27</w:t>
            </w:r>
          </w:p>
        </w:tc>
      </w:tr>
      <w:tr w:rsidR="00D37B14" w14:paraId="2D1E6D81" w14:textId="77777777" w:rsidTr="00CA6E66">
        <w:tc>
          <w:tcPr>
            <w:tcW w:w="846" w:type="dxa"/>
          </w:tcPr>
          <w:p w14:paraId="425022B1"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66</w:t>
            </w:r>
          </w:p>
        </w:tc>
        <w:tc>
          <w:tcPr>
            <w:tcW w:w="992" w:type="dxa"/>
          </w:tcPr>
          <w:p w14:paraId="174FC383"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2005</w:t>
            </w:r>
          </w:p>
        </w:tc>
        <w:tc>
          <w:tcPr>
            <w:tcW w:w="1276" w:type="dxa"/>
            <w:vAlign w:val="bottom"/>
          </w:tcPr>
          <w:p w14:paraId="6A0C2F96" w14:textId="77777777" w:rsidR="00D37B14" w:rsidRDefault="00D37B14" w:rsidP="00CA6E66">
            <w:pPr>
              <w:spacing w:line="240" w:lineRule="auto"/>
              <w:jc w:val="center"/>
              <w:rPr>
                <w:rFonts w:ascii="Times New Roman" w:hAnsi="Times New Roman" w:cs="Times New Roman"/>
                <w:b/>
                <w:bCs/>
                <w:sz w:val="28"/>
                <w:szCs w:val="28"/>
                <w:lang w:val="ru-RU"/>
              </w:rPr>
            </w:pPr>
            <w:r w:rsidRPr="007C71EE">
              <w:rPr>
                <w:rFonts w:ascii="Times New Roman" w:eastAsia="Times New Roman" w:hAnsi="Times New Roman" w:cs="Times New Roman"/>
                <w:color w:val="000000"/>
                <w:sz w:val="28"/>
                <w:szCs w:val="28"/>
              </w:rPr>
              <w:t>22,5</w:t>
            </w:r>
            <w:r>
              <w:rPr>
                <w:rFonts w:ascii="Times New Roman" w:eastAsia="Times New Roman" w:hAnsi="Times New Roman" w:cs="Times New Roman"/>
                <w:color w:val="000000"/>
                <w:sz w:val="28"/>
                <w:szCs w:val="28"/>
                <w:lang w:val="ru-RU"/>
              </w:rPr>
              <w:t>5</w:t>
            </w:r>
          </w:p>
        </w:tc>
        <w:tc>
          <w:tcPr>
            <w:tcW w:w="1843" w:type="dxa"/>
            <w:vAlign w:val="bottom"/>
          </w:tcPr>
          <w:p w14:paraId="708A73C4"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2,063</w:t>
            </w:r>
          </w:p>
        </w:tc>
        <w:tc>
          <w:tcPr>
            <w:tcW w:w="1417" w:type="dxa"/>
            <w:vAlign w:val="bottom"/>
          </w:tcPr>
          <w:p w14:paraId="0A882416"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1,063</w:t>
            </w:r>
          </w:p>
        </w:tc>
        <w:tc>
          <w:tcPr>
            <w:tcW w:w="1985" w:type="dxa"/>
            <w:vAlign w:val="bottom"/>
          </w:tcPr>
          <w:p w14:paraId="23DD1977"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5,411</w:t>
            </w:r>
          </w:p>
        </w:tc>
        <w:tc>
          <w:tcPr>
            <w:tcW w:w="1701" w:type="dxa"/>
            <w:vAlign w:val="bottom"/>
          </w:tcPr>
          <w:p w14:paraId="7426A9EB"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1,130</w:t>
            </w:r>
          </w:p>
        </w:tc>
        <w:tc>
          <w:tcPr>
            <w:tcW w:w="1650" w:type="dxa"/>
            <w:vAlign w:val="bottom"/>
          </w:tcPr>
          <w:p w14:paraId="0A518559"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1,202</w:t>
            </w:r>
          </w:p>
        </w:tc>
        <w:tc>
          <w:tcPr>
            <w:tcW w:w="1425" w:type="dxa"/>
            <w:vAlign w:val="center"/>
          </w:tcPr>
          <w:p w14:paraId="74756D3D"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rPr>
              <w:t>7,38</w:t>
            </w:r>
          </w:p>
        </w:tc>
        <w:tc>
          <w:tcPr>
            <w:tcW w:w="1425" w:type="dxa"/>
            <w:vAlign w:val="bottom"/>
          </w:tcPr>
          <w:p w14:paraId="57ECA90E"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80,49</w:t>
            </w:r>
          </w:p>
        </w:tc>
      </w:tr>
      <w:tr w:rsidR="00D37B14" w14:paraId="69F2CAFA" w14:textId="77777777" w:rsidTr="00CA6E66">
        <w:tc>
          <w:tcPr>
            <w:tcW w:w="846" w:type="dxa"/>
          </w:tcPr>
          <w:p w14:paraId="035BCB87"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67</w:t>
            </w:r>
          </w:p>
        </w:tc>
        <w:tc>
          <w:tcPr>
            <w:tcW w:w="992" w:type="dxa"/>
          </w:tcPr>
          <w:p w14:paraId="739BAF77"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2006</w:t>
            </w:r>
          </w:p>
        </w:tc>
        <w:tc>
          <w:tcPr>
            <w:tcW w:w="1276" w:type="dxa"/>
          </w:tcPr>
          <w:p w14:paraId="36A755A0" w14:textId="77777777" w:rsidR="00D37B14" w:rsidRDefault="00D37B14" w:rsidP="00CA6E66">
            <w:pPr>
              <w:spacing w:line="240" w:lineRule="auto"/>
              <w:jc w:val="center"/>
              <w:rPr>
                <w:rFonts w:ascii="Times New Roman" w:hAnsi="Times New Roman" w:cs="Times New Roman"/>
                <w:b/>
                <w:bCs/>
                <w:sz w:val="28"/>
                <w:szCs w:val="28"/>
                <w:lang w:val="ru-RU"/>
              </w:rPr>
            </w:pPr>
            <w:r>
              <w:rPr>
                <w:rFonts w:ascii="Times New Roman" w:hAnsi="Times New Roman" w:cs="Times New Roman"/>
                <w:bCs/>
                <w:sz w:val="28"/>
                <w:szCs w:val="28"/>
                <w:lang w:val="ru-RU"/>
              </w:rPr>
              <w:t>8,88</w:t>
            </w:r>
          </w:p>
        </w:tc>
        <w:tc>
          <w:tcPr>
            <w:tcW w:w="1843" w:type="dxa"/>
            <w:vAlign w:val="bottom"/>
          </w:tcPr>
          <w:p w14:paraId="4C8CBC75"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0,812</w:t>
            </w:r>
          </w:p>
        </w:tc>
        <w:tc>
          <w:tcPr>
            <w:tcW w:w="1417" w:type="dxa"/>
            <w:vAlign w:val="bottom"/>
          </w:tcPr>
          <w:p w14:paraId="4E26AC78"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-0,188</w:t>
            </w:r>
          </w:p>
        </w:tc>
        <w:tc>
          <w:tcPr>
            <w:tcW w:w="1985" w:type="dxa"/>
            <w:vAlign w:val="bottom"/>
          </w:tcPr>
          <w:p w14:paraId="3CB35AE0"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5,223</w:t>
            </w:r>
          </w:p>
        </w:tc>
        <w:tc>
          <w:tcPr>
            <w:tcW w:w="1701" w:type="dxa"/>
            <w:vAlign w:val="bottom"/>
          </w:tcPr>
          <w:p w14:paraId="47B210B3"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0,035</w:t>
            </w:r>
          </w:p>
        </w:tc>
        <w:tc>
          <w:tcPr>
            <w:tcW w:w="1650" w:type="dxa"/>
            <w:vAlign w:val="bottom"/>
          </w:tcPr>
          <w:p w14:paraId="15378E41"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-0,007</w:t>
            </w:r>
          </w:p>
        </w:tc>
        <w:tc>
          <w:tcPr>
            <w:tcW w:w="1425" w:type="dxa"/>
            <w:vAlign w:val="center"/>
          </w:tcPr>
          <w:p w14:paraId="0F590452"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rPr>
              <w:t>7,38</w:t>
            </w:r>
          </w:p>
        </w:tc>
        <w:tc>
          <w:tcPr>
            <w:tcW w:w="1425" w:type="dxa"/>
            <w:vAlign w:val="bottom"/>
          </w:tcPr>
          <w:p w14:paraId="650773CF"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81,71</w:t>
            </w:r>
          </w:p>
        </w:tc>
      </w:tr>
      <w:tr w:rsidR="00D37B14" w14:paraId="7DB1C926" w14:textId="77777777" w:rsidTr="00CA6E66">
        <w:tc>
          <w:tcPr>
            <w:tcW w:w="846" w:type="dxa"/>
          </w:tcPr>
          <w:p w14:paraId="2261BF8D"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68</w:t>
            </w:r>
          </w:p>
        </w:tc>
        <w:tc>
          <w:tcPr>
            <w:tcW w:w="992" w:type="dxa"/>
          </w:tcPr>
          <w:p w14:paraId="1AFE38D3"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2007</w:t>
            </w:r>
          </w:p>
        </w:tc>
        <w:tc>
          <w:tcPr>
            <w:tcW w:w="1276" w:type="dxa"/>
          </w:tcPr>
          <w:p w14:paraId="25D6BDC3" w14:textId="77777777" w:rsidR="00D37B14" w:rsidRDefault="00D37B14" w:rsidP="00CA6E66">
            <w:pPr>
              <w:spacing w:line="240" w:lineRule="auto"/>
              <w:jc w:val="center"/>
              <w:rPr>
                <w:rFonts w:ascii="Times New Roman" w:hAnsi="Times New Roman" w:cs="Times New Roman"/>
                <w:b/>
                <w:bCs/>
                <w:sz w:val="28"/>
                <w:szCs w:val="28"/>
                <w:lang w:val="ru-RU"/>
              </w:rPr>
            </w:pPr>
            <w:r>
              <w:rPr>
                <w:rFonts w:ascii="Times New Roman" w:hAnsi="Times New Roman" w:cs="Times New Roman"/>
                <w:bCs/>
                <w:sz w:val="28"/>
                <w:szCs w:val="28"/>
                <w:lang w:val="ru-RU"/>
              </w:rPr>
              <w:t>7,64</w:t>
            </w:r>
          </w:p>
        </w:tc>
        <w:tc>
          <w:tcPr>
            <w:tcW w:w="1843" w:type="dxa"/>
            <w:vAlign w:val="bottom"/>
          </w:tcPr>
          <w:p w14:paraId="3A3AA3C7"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0,699</w:t>
            </w:r>
          </w:p>
        </w:tc>
        <w:tc>
          <w:tcPr>
            <w:tcW w:w="1417" w:type="dxa"/>
            <w:vAlign w:val="bottom"/>
          </w:tcPr>
          <w:p w14:paraId="76A9DD22"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-0,301</w:t>
            </w:r>
          </w:p>
        </w:tc>
        <w:tc>
          <w:tcPr>
            <w:tcW w:w="1985" w:type="dxa"/>
            <w:vAlign w:val="bottom"/>
          </w:tcPr>
          <w:p w14:paraId="6D956B5E"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4,922</w:t>
            </w:r>
          </w:p>
        </w:tc>
        <w:tc>
          <w:tcPr>
            <w:tcW w:w="1701" w:type="dxa"/>
            <w:vAlign w:val="bottom"/>
          </w:tcPr>
          <w:p w14:paraId="1844E578"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0,091</w:t>
            </w:r>
          </w:p>
        </w:tc>
        <w:tc>
          <w:tcPr>
            <w:tcW w:w="1650" w:type="dxa"/>
            <w:vAlign w:val="bottom"/>
          </w:tcPr>
          <w:p w14:paraId="2623EADC"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-0,027</w:t>
            </w:r>
          </w:p>
        </w:tc>
        <w:tc>
          <w:tcPr>
            <w:tcW w:w="1425" w:type="dxa"/>
            <w:vAlign w:val="center"/>
          </w:tcPr>
          <w:p w14:paraId="4AF5D196"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rPr>
              <w:t>7,19</w:t>
            </w:r>
          </w:p>
        </w:tc>
        <w:tc>
          <w:tcPr>
            <w:tcW w:w="1425" w:type="dxa"/>
            <w:vAlign w:val="bottom"/>
          </w:tcPr>
          <w:p w14:paraId="53765543"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82,93</w:t>
            </w:r>
          </w:p>
        </w:tc>
      </w:tr>
      <w:tr w:rsidR="00D37B14" w14:paraId="151FE6DD" w14:textId="77777777" w:rsidTr="00CA6E66">
        <w:tc>
          <w:tcPr>
            <w:tcW w:w="846" w:type="dxa"/>
          </w:tcPr>
          <w:p w14:paraId="287EA088"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69</w:t>
            </w:r>
          </w:p>
        </w:tc>
        <w:tc>
          <w:tcPr>
            <w:tcW w:w="992" w:type="dxa"/>
          </w:tcPr>
          <w:p w14:paraId="1CE14046"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2008</w:t>
            </w:r>
          </w:p>
        </w:tc>
        <w:tc>
          <w:tcPr>
            <w:tcW w:w="1276" w:type="dxa"/>
          </w:tcPr>
          <w:p w14:paraId="086B801F" w14:textId="77777777" w:rsidR="00D37B14" w:rsidRDefault="00D37B14" w:rsidP="00CA6E66">
            <w:pPr>
              <w:spacing w:line="240" w:lineRule="auto"/>
              <w:jc w:val="center"/>
              <w:rPr>
                <w:rFonts w:ascii="Times New Roman" w:hAnsi="Times New Roman" w:cs="Times New Roman"/>
                <w:b/>
                <w:bCs/>
                <w:sz w:val="28"/>
                <w:szCs w:val="28"/>
                <w:lang w:val="ru-RU"/>
              </w:rPr>
            </w:pPr>
            <w:r>
              <w:rPr>
                <w:rFonts w:ascii="Times New Roman" w:hAnsi="Times New Roman" w:cs="Times New Roman"/>
                <w:bCs/>
                <w:sz w:val="28"/>
                <w:szCs w:val="28"/>
                <w:lang w:val="ru-RU"/>
              </w:rPr>
              <w:t>8,51</w:t>
            </w:r>
          </w:p>
        </w:tc>
        <w:tc>
          <w:tcPr>
            <w:tcW w:w="1843" w:type="dxa"/>
            <w:vAlign w:val="bottom"/>
          </w:tcPr>
          <w:p w14:paraId="1F1ECBB4"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0,779</w:t>
            </w:r>
          </w:p>
        </w:tc>
        <w:tc>
          <w:tcPr>
            <w:tcW w:w="1417" w:type="dxa"/>
            <w:vAlign w:val="bottom"/>
          </w:tcPr>
          <w:p w14:paraId="7B7972D5"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-0,221</w:t>
            </w:r>
          </w:p>
        </w:tc>
        <w:tc>
          <w:tcPr>
            <w:tcW w:w="1985" w:type="dxa"/>
            <w:vAlign w:val="bottom"/>
          </w:tcPr>
          <w:p w14:paraId="7D37494A"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4,701</w:t>
            </w:r>
          </w:p>
        </w:tc>
        <w:tc>
          <w:tcPr>
            <w:tcW w:w="1701" w:type="dxa"/>
            <w:vAlign w:val="bottom"/>
          </w:tcPr>
          <w:p w14:paraId="4D039C16"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0,049</w:t>
            </w:r>
          </w:p>
        </w:tc>
        <w:tc>
          <w:tcPr>
            <w:tcW w:w="1650" w:type="dxa"/>
            <w:vAlign w:val="bottom"/>
          </w:tcPr>
          <w:p w14:paraId="1E87C9BE"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-0,011</w:t>
            </w:r>
          </w:p>
        </w:tc>
        <w:tc>
          <w:tcPr>
            <w:tcW w:w="1425" w:type="dxa"/>
            <w:vAlign w:val="center"/>
          </w:tcPr>
          <w:p w14:paraId="5A533804"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rPr>
              <w:t>7,19</w:t>
            </w:r>
          </w:p>
        </w:tc>
        <w:tc>
          <w:tcPr>
            <w:tcW w:w="1425" w:type="dxa"/>
            <w:vAlign w:val="bottom"/>
          </w:tcPr>
          <w:p w14:paraId="4598E1EC"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84,15</w:t>
            </w:r>
          </w:p>
        </w:tc>
      </w:tr>
      <w:tr w:rsidR="00D37B14" w14:paraId="2E1654BE" w14:textId="77777777" w:rsidTr="00CA6E66">
        <w:tc>
          <w:tcPr>
            <w:tcW w:w="846" w:type="dxa"/>
          </w:tcPr>
          <w:p w14:paraId="03E874BF"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70</w:t>
            </w:r>
          </w:p>
        </w:tc>
        <w:tc>
          <w:tcPr>
            <w:tcW w:w="992" w:type="dxa"/>
          </w:tcPr>
          <w:p w14:paraId="07D3694E"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2009</w:t>
            </w:r>
          </w:p>
        </w:tc>
        <w:tc>
          <w:tcPr>
            <w:tcW w:w="1276" w:type="dxa"/>
          </w:tcPr>
          <w:p w14:paraId="547B855D" w14:textId="77777777" w:rsidR="00D37B14" w:rsidRDefault="00D37B14" w:rsidP="00CA6E66">
            <w:pPr>
              <w:spacing w:line="240" w:lineRule="auto"/>
              <w:jc w:val="center"/>
              <w:rPr>
                <w:rFonts w:ascii="Times New Roman" w:hAnsi="Times New Roman" w:cs="Times New Roman"/>
                <w:b/>
                <w:bCs/>
                <w:sz w:val="28"/>
                <w:szCs w:val="28"/>
                <w:lang w:val="ru-RU"/>
              </w:rPr>
            </w:pPr>
            <w:r>
              <w:rPr>
                <w:rFonts w:ascii="Times New Roman" w:hAnsi="Times New Roman" w:cs="Times New Roman"/>
                <w:bCs/>
                <w:sz w:val="28"/>
                <w:szCs w:val="28"/>
                <w:lang w:val="ru-RU"/>
              </w:rPr>
              <w:t>5,99</w:t>
            </w:r>
          </w:p>
        </w:tc>
        <w:tc>
          <w:tcPr>
            <w:tcW w:w="1843" w:type="dxa"/>
            <w:vAlign w:val="bottom"/>
          </w:tcPr>
          <w:p w14:paraId="21B82B2F"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0,548</w:t>
            </w:r>
          </w:p>
        </w:tc>
        <w:tc>
          <w:tcPr>
            <w:tcW w:w="1417" w:type="dxa"/>
            <w:vAlign w:val="bottom"/>
          </w:tcPr>
          <w:p w14:paraId="315D8138"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-0,452</w:t>
            </w:r>
          </w:p>
        </w:tc>
        <w:tc>
          <w:tcPr>
            <w:tcW w:w="1985" w:type="dxa"/>
            <w:vAlign w:val="bottom"/>
          </w:tcPr>
          <w:p w14:paraId="6B32FE55"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4,249</w:t>
            </w:r>
          </w:p>
        </w:tc>
        <w:tc>
          <w:tcPr>
            <w:tcW w:w="1701" w:type="dxa"/>
            <w:vAlign w:val="bottom"/>
          </w:tcPr>
          <w:p w14:paraId="1E53FD8A"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0,204</w:t>
            </w:r>
          </w:p>
        </w:tc>
        <w:tc>
          <w:tcPr>
            <w:tcW w:w="1650" w:type="dxa"/>
            <w:vAlign w:val="bottom"/>
          </w:tcPr>
          <w:p w14:paraId="173257F3"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-0,092</w:t>
            </w:r>
          </w:p>
        </w:tc>
        <w:tc>
          <w:tcPr>
            <w:tcW w:w="1425" w:type="dxa"/>
            <w:vAlign w:val="center"/>
          </w:tcPr>
          <w:p w14:paraId="0164BD54"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lang w:val="ru-RU"/>
              </w:rPr>
              <w:t>7,03</w:t>
            </w:r>
          </w:p>
        </w:tc>
        <w:tc>
          <w:tcPr>
            <w:tcW w:w="1425" w:type="dxa"/>
            <w:vAlign w:val="bottom"/>
          </w:tcPr>
          <w:p w14:paraId="10BFEDE6"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85,37</w:t>
            </w:r>
          </w:p>
        </w:tc>
      </w:tr>
      <w:tr w:rsidR="00D37B14" w14:paraId="10BE3DFA" w14:textId="77777777" w:rsidTr="00CA6E66">
        <w:tc>
          <w:tcPr>
            <w:tcW w:w="846" w:type="dxa"/>
          </w:tcPr>
          <w:p w14:paraId="29BDC73E"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71</w:t>
            </w:r>
          </w:p>
        </w:tc>
        <w:tc>
          <w:tcPr>
            <w:tcW w:w="992" w:type="dxa"/>
          </w:tcPr>
          <w:p w14:paraId="709158EB"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2010</w:t>
            </w:r>
          </w:p>
        </w:tc>
        <w:tc>
          <w:tcPr>
            <w:tcW w:w="1276" w:type="dxa"/>
          </w:tcPr>
          <w:p w14:paraId="130D2B31" w14:textId="77777777" w:rsidR="00D37B14" w:rsidRDefault="00D37B14" w:rsidP="00CA6E66">
            <w:pPr>
              <w:spacing w:line="240" w:lineRule="auto"/>
              <w:jc w:val="center"/>
              <w:rPr>
                <w:rFonts w:ascii="Times New Roman" w:hAnsi="Times New Roman" w:cs="Times New Roman"/>
                <w:b/>
                <w:bCs/>
                <w:sz w:val="28"/>
                <w:szCs w:val="28"/>
                <w:lang w:val="ru-RU"/>
              </w:rPr>
            </w:pPr>
            <w:r>
              <w:rPr>
                <w:rFonts w:ascii="Times New Roman" w:hAnsi="Times New Roman" w:cs="Times New Roman"/>
                <w:bCs/>
                <w:sz w:val="28"/>
                <w:szCs w:val="28"/>
                <w:lang w:val="en-US"/>
              </w:rPr>
              <w:t>5</w:t>
            </w:r>
            <w:r>
              <w:rPr>
                <w:rFonts w:ascii="Times New Roman" w:hAnsi="Times New Roman" w:cs="Times New Roman"/>
                <w:bCs/>
                <w:sz w:val="28"/>
                <w:szCs w:val="28"/>
                <w:lang w:val="ru-RU"/>
              </w:rPr>
              <w:t>,</w:t>
            </w:r>
            <w:r>
              <w:rPr>
                <w:rFonts w:ascii="Times New Roman" w:hAnsi="Times New Roman" w:cs="Times New Roman"/>
                <w:bCs/>
                <w:sz w:val="28"/>
                <w:szCs w:val="28"/>
                <w:lang w:val="en-US"/>
              </w:rPr>
              <w:t>94</w:t>
            </w:r>
          </w:p>
        </w:tc>
        <w:tc>
          <w:tcPr>
            <w:tcW w:w="1843" w:type="dxa"/>
            <w:vAlign w:val="bottom"/>
          </w:tcPr>
          <w:p w14:paraId="7B3EC3C0"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0,543</w:t>
            </w:r>
          </w:p>
        </w:tc>
        <w:tc>
          <w:tcPr>
            <w:tcW w:w="1417" w:type="dxa"/>
            <w:vAlign w:val="bottom"/>
          </w:tcPr>
          <w:p w14:paraId="31E88B7F"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-0,457</w:t>
            </w:r>
          </w:p>
        </w:tc>
        <w:tc>
          <w:tcPr>
            <w:tcW w:w="1985" w:type="dxa"/>
            <w:vAlign w:val="bottom"/>
          </w:tcPr>
          <w:p w14:paraId="413C4C98"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3,792</w:t>
            </w:r>
          </w:p>
        </w:tc>
        <w:tc>
          <w:tcPr>
            <w:tcW w:w="1701" w:type="dxa"/>
            <w:vAlign w:val="bottom"/>
          </w:tcPr>
          <w:p w14:paraId="41534BAB"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0,208</w:t>
            </w:r>
          </w:p>
        </w:tc>
        <w:tc>
          <w:tcPr>
            <w:tcW w:w="1650" w:type="dxa"/>
            <w:vAlign w:val="bottom"/>
          </w:tcPr>
          <w:p w14:paraId="338AC0E7"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-0,095</w:t>
            </w:r>
          </w:p>
        </w:tc>
        <w:tc>
          <w:tcPr>
            <w:tcW w:w="1425" w:type="dxa"/>
            <w:vAlign w:val="center"/>
          </w:tcPr>
          <w:p w14:paraId="6D173954"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rPr>
              <w:t>6,94</w:t>
            </w:r>
          </w:p>
        </w:tc>
        <w:tc>
          <w:tcPr>
            <w:tcW w:w="1425" w:type="dxa"/>
            <w:vAlign w:val="bottom"/>
          </w:tcPr>
          <w:p w14:paraId="2EFF3C6F"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86,59</w:t>
            </w:r>
          </w:p>
        </w:tc>
      </w:tr>
      <w:tr w:rsidR="00D37B14" w14:paraId="54FBC246" w14:textId="77777777" w:rsidTr="00CA6E66">
        <w:tc>
          <w:tcPr>
            <w:tcW w:w="846" w:type="dxa"/>
          </w:tcPr>
          <w:p w14:paraId="6D5C5684"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72</w:t>
            </w:r>
          </w:p>
        </w:tc>
        <w:tc>
          <w:tcPr>
            <w:tcW w:w="992" w:type="dxa"/>
          </w:tcPr>
          <w:p w14:paraId="0A6FF6B9"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2011</w:t>
            </w:r>
          </w:p>
        </w:tc>
        <w:tc>
          <w:tcPr>
            <w:tcW w:w="1276" w:type="dxa"/>
          </w:tcPr>
          <w:p w14:paraId="0458D8EC" w14:textId="77777777" w:rsidR="00D37B14" w:rsidRDefault="00D37B14" w:rsidP="00CA6E66">
            <w:pPr>
              <w:spacing w:line="240" w:lineRule="auto"/>
              <w:jc w:val="center"/>
              <w:rPr>
                <w:rFonts w:ascii="Times New Roman" w:hAnsi="Times New Roman" w:cs="Times New Roman"/>
                <w:b/>
                <w:bCs/>
                <w:sz w:val="28"/>
                <w:szCs w:val="28"/>
                <w:lang w:val="ru-RU"/>
              </w:rPr>
            </w:pPr>
            <w:r>
              <w:rPr>
                <w:rFonts w:ascii="Times New Roman" w:hAnsi="Times New Roman" w:cs="Times New Roman"/>
                <w:bCs/>
                <w:sz w:val="28"/>
                <w:szCs w:val="28"/>
                <w:lang w:val="ru-RU"/>
              </w:rPr>
              <w:t>8,02</w:t>
            </w:r>
          </w:p>
        </w:tc>
        <w:tc>
          <w:tcPr>
            <w:tcW w:w="1843" w:type="dxa"/>
            <w:vAlign w:val="bottom"/>
          </w:tcPr>
          <w:p w14:paraId="5F8694AC"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0,734</w:t>
            </w:r>
          </w:p>
        </w:tc>
        <w:tc>
          <w:tcPr>
            <w:tcW w:w="1417" w:type="dxa"/>
            <w:vAlign w:val="bottom"/>
          </w:tcPr>
          <w:p w14:paraId="49027A80"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-0,266</w:t>
            </w:r>
          </w:p>
        </w:tc>
        <w:tc>
          <w:tcPr>
            <w:tcW w:w="1985" w:type="dxa"/>
            <w:vAlign w:val="bottom"/>
          </w:tcPr>
          <w:p w14:paraId="7F226F8A"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3,526</w:t>
            </w:r>
          </w:p>
        </w:tc>
        <w:tc>
          <w:tcPr>
            <w:tcW w:w="1701" w:type="dxa"/>
            <w:vAlign w:val="bottom"/>
          </w:tcPr>
          <w:p w14:paraId="671E08AD"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0,071</w:t>
            </w:r>
          </w:p>
        </w:tc>
        <w:tc>
          <w:tcPr>
            <w:tcW w:w="1650" w:type="dxa"/>
            <w:vAlign w:val="bottom"/>
          </w:tcPr>
          <w:p w14:paraId="063FC552"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-0,019</w:t>
            </w:r>
          </w:p>
        </w:tc>
        <w:tc>
          <w:tcPr>
            <w:tcW w:w="1425" w:type="dxa"/>
            <w:vAlign w:val="center"/>
          </w:tcPr>
          <w:p w14:paraId="5781808D"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lang w:val="ru-RU"/>
              </w:rPr>
              <w:t>6,75</w:t>
            </w:r>
          </w:p>
        </w:tc>
        <w:tc>
          <w:tcPr>
            <w:tcW w:w="1425" w:type="dxa"/>
            <w:vAlign w:val="bottom"/>
          </w:tcPr>
          <w:p w14:paraId="1E2D900B"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87,80</w:t>
            </w:r>
          </w:p>
        </w:tc>
      </w:tr>
      <w:tr w:rsidR="00D37B14" w14:paraId="5973A0DB" w14:textId="77777777" w:rsidTr="00CA6E66">
        <w:tc>
          <w:tcPr>
            <w:tcW w:w="846" w:type="dxa"/>
          </w:tcPr>
          <w:p w14:paraId="5958CDD2"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73</w:t>
            </w:r>
          </w:p>
        </w:tc>
        <w:tc>
          <w:tcPr>
            <w:tcW w:w="992" w:type="dxa"/>
          </w:tcPr>
          <w:p w14:paraId="3EDCDBB0"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2012</w:t>
            </w:r>
          </w:p>
        </w:tc>
        <w:tc>
          <w:tcPr>
            <w:tcW w:w="1276" w:type="dxa"/>
          </w:tcPr>
          <w:p w14:paraId="39E4C614" w14:textId="77777777" w:rsidR="00D37B14" w:rsidRDefault="00D37B14" w:rsidP="00CA6E66">
            <w:pPr>
              <w:spacing w:line="240" w:lineRule="auto"/>
              <w:jc w:val="center"/>
              <w:rPr>
                <w:rFonts w:ascii="Times New Roman" w:hAnsi="Times New Roman" w:cs="Times New Roman"/>
                <w:b/>
                <w:bCs/>
                <w:sz w:val="28"/>
                <w:szCs w:val="28"/>
                <w:lang w:val="ru-RU"/>
              </w:rPr>
            </w:pPr>
            <w:r>
              <w:rPr>
                <w:rFonts w:ascii="Times New Roman" w:hAnsi="Times New Roman" w:cs="Times New Roman"/>
                <w:bCs/>
                <w:sz w:val="28"/>
                <w:szCs w:val="28"/>
                <w:lang w:val="ru-RU"/>
              </w:rPr>
              <w:t>8,33</w:t>
            </w:r>
          </w:p>
        </w:tc>
        <w:tc>
          <w:tcPr>
            <w:tcW w:w="1843" w:type="dxa"/>
            <w:vAlign w:val="bottom"/>
          </w:tcPr>
          <w:p w14:paraId="188FD0A0"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0,762</w:t>
            </w:r>
          </w:p>
        </w:tc>
        <w:tc>
          <w:tcPr>
            <w:tcW w:w="1417" w:type="dxa"/>
            <w:vAlign w:val="bottom"/>
          </w:tcPr>
          <w:p w14:paraId="6043380E"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-0,238</w:t>
            </w:r>
          </w:p>
        </w:tc>
        <w:tc>
          <w:tcPr>
            <w:tcW w:w="1985" w:type="dxa"/>
            <w:vAlign w:val="bottom"/>
          </w:tcPr>
          <w:p w14:paraId="0DCA5831"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3,288</w:t>
            </w:r>
          </w:p>
        </w:tc>
        <w:tc>
          <w:tcPr>
            <w:tcW w:w="1701" w:type="dxa"/>
            <w:vAlign w:val="bottom"/>
          </w:tcPr>
          <w:p w14:paraId="26A600E1"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0,057</w:t>
            </w:r>
          </w:p>
        </w:tc>
        <w:tc>
          <w:tcPr>
            <w:tcW w:w="1650" w:type="dxa"/>
            <w:vAlign w:val="bottom"/>
          </w:tcPr>
          <w:p w14:paraId="497C909A"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-0,013</w:t>
            </w:r>
          </w:p>
        </w:tc>
        <w:tc>
          <w:tcPr>
            <w:tcW w:w="1425" w:type="dxa"/>
            <w:vAlign w:val="center"/>
          </w:tcPr>
          <w:p w14:paraId="4AC44E1E"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rPr>
              <w:t>6,61</w:t>
            </w:r>
          </w:p>
        </w:tc>
        <w:tc>
          <w:tcPr>
            <w:tcW w:w="1425" w:type="dxa"/>
            <w:vAlign w:val="bottom"/>
          </w:tcPr>
          <w:p w14:paraId="67F5BD7F"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89,02</w:t>
            </w:r>
          </w:p>
        </w:tc>
      </w:tr>
      <w:tr w:rsidR="00D37B14" w14:paraId="11B6C307" w14:textId="77777777" w:rsidTr="00CA6E66">
        <w:tc>
          <w:tcPr>
            <w:tcW w:w="846" w:type="dxa"/>
          </w:tcPr>
          <w:p w14:paraId="43EEC4BB"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74</w:t>
            </w:r>
          </w:p>
        </w:tc>
        <w:tc>
          <w:tcPr>
            <w:tcW w:w="992" w:type="dxa"/>
          </w:tcPr>
          <w:p w14:paraId="39FE053D"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2013</w:t>
            </w:r>
          </w:p>
        </w:tc>
        <w:tc>
          <w:tcPr>
            <w:tcW w:w="1276" w:type="dxa"/>
          </w:tcPr>
          <w:p w14:paraId="611BBDB0" w14:textId="77777777" w:rsidR="00D37B14" w:rsidRDefault="00D37B14" w:rsidP="00CA6E66">
            <w:pPr>
              <w:spacing w:line="240" w:lineRule="auto"/>
              <w:jc w:val="center"/>
              <w:rPr>
                <w:rFonts w:ascii="Times New Roman" w:hAnsi="Times New Roman" w:cs="Times New Roman"/>
                <w:b/>
                <w:bCs/>
                <w:sz w:val="28"/>
                <w:szCs w:val="28"/>
                <w:lang w:val="ru-RU"/>
              </w:rPr>
            </w:pPr>
            <w:r>
              <w:rPr>
                <w:rFonts w:ascii="Times New Roman" w:hAnsi="Times New Roman" w:cs="Times New Roman"/>
                <w:bCs/>
                <w:sz w:val="28"/>
                <w:szCs w:val="28"/>
                <w:lang w:val="ru-RU"/>
              </w:rPr>
              <w:t>4,15</w:t>
            </w:r>
          </w:p>
        </w:tc>
        <w:tc>
          <w:tcPr>
            <w:tcW w:w="1843" w:type="dxa"/>
            <w:vAlign w:val="bottom"/>
          </w:tcPr>
          <w:p w14:paraId="0049028D"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0,380</w:t>
            </w:r>
          </w:p>
        </w:tc>
        <w:tc>
          <w:tcPr>
            <w:tcW w:w="1417" w:type="dxa"/>
            <w:vAlign w:val="bottom"/>
          </w:tcPr>
          <w:p w14:paraId="0BF38722"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-0,620</w:t>
            </w:r>
          </w:p>
        </w:tc>
        <w:tc>
          <w:tcPr>
            <w:tcW w:w="1985" w:type="dxa"/>
            <w:vAlign w:val="bottom"/>
          </w:tcPr>
          <w:p w14:paraId="1893E7C4"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2,668</w:t>
            </w:r>
          </w:p>
        </w:tc>
        <w:tc>
          <w:tcPr>
            <w:tcW w:w="1701" w:type="dxa"/>
            <w:vAlign w:val="bottom"/>
          </w:tcPr>
          <w:p w14:paraId="7D2F05D5"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0,385</w:t>
            </w:r>
          </w:p>
        </w:tc>
        <w:tc>
          <w:tcPr>
            <w:tcW w:w="1650" w:type="dxa"/>
            <w:vAlign w:val="bottom"/>
          </w:tcPr>
          <w:p w14:paraId="0FFFC3D1"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-0,239</w:t>
            </w:r>
          </w:p>
        </w:tc>
        <w:tc>
          <w:tcPr>
            <w:tcW w:w="1425" w:type="dxa"/>
            <w:vAlign w:val="center"/>
          </w:tcPr>
          <w:p w14:paraId="6207D55B"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rPr>
              <w:t>6,5</w:t>
            </w:r>
            <w:r>
              <w:rPr>
                <w:rFonts w:ascii="Times New Roman" w:hAnsi="Times New Roman" w:cs="Times New Roman"/>
                <w:color w:val="000000"/>
                <w:sz w:val="28"/>
                <w:szCs w:val="28"/>
                <w:lang w:val="en-US"/>
              </w:rPr>
              <w:t>0</w:t>
            </w:r>
          </w:p>
        </w:tc>
        <w:tc>
          <w:tcPr>
            <w:tcW w:w="1425" w:type="dxa"/>
            <w:vAlign w:val="bottom"/>
          </w:tcPr>
          <w:p w14:paraId="6190F93F"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90,24</w:t>
            </w:r>
          </w:p>
        </w:tc>
      </w:tr>
      <w:tr w:rsidR="00D37B14" w14:paraId="1B2D8891" w14:textId="77777777" w:rsidTr="00CA6E66">
        <w:tc>
          <w:tcPr>
            <w:tcW w:w="846" w:type="dxa"/>
          </w:tcPr>
          <w:p w14:paraId="2B648E8E"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75</w:t>
            </w:r>
          </w:p>
        </w:tc>
        <w:tc>
          <w:tcPr>
            <w:tcW w:w="992" w:type="dxa"/>
          </w:tcPr>
          <w:p w14:paraId="4BBD9B1A"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2014</w:t>
            </w:r>
          </w:p>
        </w:tc>
        <w:tc>
          <w:tcPr>
            <w:tcW w:w="1276" w:type="dxa"/>
          </w:tcPr>
          <w:p w14:paraId="43F41328" w14:textId="77777777" w:rsidR="00D37B14" w:rsidRDefault="00D37B14" w:rsidP="00CA6E66">
            <w:pPr>
              <w:spacing w:line="240" w:lineRule="auto"/>
              <w:jc w:val="center"/>
              <w:rPr>
                <w:rFonts w:ascii="Times New Roman" w:hAnsi="Times New Roman" w:cs="Times New Roman"/>
                <w:b/>
                <w:bCs/>
                <w:sz w:val="28"/>
                <w:szCs w:val="28"/>
                <w:lang w:val="ru-RU"/>
              </w:rPr>
            </w:pPr>
            <w:r>
              <w:rPr>
                <w:rFonts w:ascii="Times New Roman" w:hAnsi="Times New Roman" w:cs="Times New Roman"/>
                <w:bCs/>
                <w:sz w:val="28"/>
                <w:szCs w:val="28"/>
                <w:lang w:val="ru-RU"/>
              </w:rPr>
              <w:t>8,43</w:t>
            </w:r>
          </w:p>
        </w:tc>
        <w:tc>
          <w:tcPr>
            <w:tcW w:w="1843" w:type="dxa"/>
            <w:vAlign w:val="bottom"/>
          </w:tcPr>
          <w:p w14:paraId="058FAFCA"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0,771</w:t>
            </w:r>
          </w:p>
        </w:tc>
        <w:tc>
          <w:tcPr>
            <w:tcW w:w="1417" w:type="dxa"/>
            <w:vAlign w:val="bottom"/>
          </w:tcPr>
          <w:p w14:paraId="74578C15"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-0,229</w:t>
            </w:r>
          </w:p>
        </w:tc>
        <w:tc>
          <w:tcPr>
            <w:tcW w:w="1985" w:type="dxa"/>
            <w:vAlign w:val="bottom"/>
          </w:tcPr>
          <w:p w14:paraId="5DA5E834"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2,439</w:t>
            </w:r>
          </w:p>
        </w:tc>
        <w:tc>
          <w:tcPr>
            <w:tcW w:w="1701" w:type="dxa"/>
            <w:vAlign w:val="bottom"/>
          </w:tcPr>
          <w:p w14:paraId="40CA065B"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0,052</w:t>
            </w:r>
          </w:p>
        </w:tc>
        <w:tc>
          <w:tcPr>
            <w:tcW w:w="1650" w:type="dxa"/>
            <w:vAlign w:val="bottom"/>
          </w:tcPr>
          <w:p w14:paraId="2162A761"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-0,012</w:t>
            </w:r>
          </w:p>
        </w:tc>
        <w:tc>
          <w:tcPr>
            <w:tcW w:w="1425" w:type="dxa"/>
            <w:vAlign w:val="center"/>
          </w:tcPr>
          <w:p w14:paraId="60BBF14E" w14:textId="77777777" w:rsidR="00D37B14" w:rsidRPr="007A4F57" w:rsidRDefault="00D37B14" w:rsidP="00CA6E66">
            <w:pPr>
              <w:spacing w:line="240" w:lineRule="auto"/>
              <w:jc w:val="center"/>
              <w:rPr>
                <w:rFonts w:ascii="Times New Roman" w:hAnsi="Times New Roman" w:cs="Times New Roman"/>
                <w:b/>
                <w:bCs/>
                <w:sz w:val="28"/>
                <w:szCs w:val="28"/>
                <w:lang w:val="en-US"/>
              </w:rPr>
            </w:pPr>
            <w:r w:rsidRPr="002C5FF7">
              <w:rPr>
                <w:rFonts w:ascii="Times New Roman" w:hAnsi="Times New Roman" w:cs="Times New Roman"/>
                <w:color w:val="000000"/>
                <w:sz w:val="28"/>
                <w:szCs w:val="28"/>
              </w:rPr>
              <w:t>6,41</w:t>
            </w:r>
          </w:p>
        </w:tc>
        <w:tc>
          <w:tcPr>
            <w:tcW w:w="1425" w:type="dxa"/>
            <w:vAlign w:val="bottom"/>
          </w:tcPr>
          <w:p w14:paraId="2525189A"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91,46</w:t>
            </w:r>
          </w:p>
        </w:tc>
      </w:tr>
      <w:tr w:rsidR="00D37B14" w14:paraId="74FED3C0" w14:textId="77777777" w:rsidTr="00CA6E66">
        <w:tc>
          <w:tcPr>
            <w:tcW w:w="846" w:type="dxa"/>
          </w:tcPr>
          <w:p w14:paraId="3CDCD421"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76</w:t>
            </w:r>
          </w:p>
        </w:tc>
        <w:tc>
          <w:tcPr>
            <w:tcW w:w="992" w:type="dxa"/>
          </w:tcPr>
          <w:p w14:paraId="7EC2CB54"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2015</w:t>
            </w:r>
          </w:p>
        </w:tc>
        <w:tc>
          <w:tcPr>
            <w:tcW w:w="1276" w:type="dxa"/>
          </w:tcPr>
          <w:p w14:paraId="11FF5173" w14:textId="77777777" w:rsidR="00D37B14" w:rsidRDefault="00D37B14" w:rsidP="00CA6E66">
            <w:pPr>
              <w:spacing w:line="240" w:lineRule="auto"/>
              <w:jc w:val="center"/>
              <w:rPr>
                <w:rFonts w:ascii="Times New Roman" w:hAnsi="Times New Roman" w:cs="Times New Roman"/>
                <w:b/>
                <w:bCs/>
                <w:sz w:val="28"/>
                <w:szCs w:val="28"/>
                <w:lang w:val="ru-RU"/>
              </w:rPr>
            </w:pPr>
            <w:r>
              <w:rPr>
                <w:rFonts w:ascii="Times New Roman" w:hAnsi="Times New Roman" w:cs="Times New Roman"/>
                <w:bCs/>
                <w:sz w:val="28"/>
                <w:szCs w:val="28"/>
                <w:lang w:val="ru-RU"/>
              </w:rPr>
              <w:t>4,33</w:t>
            </w:r>
          </w:p>
        </w:tc>
        <w:tc>
          <w:tcPr>
            <w:tcW w:w="1843" w:type="dxa"/>
            <w:vAlign w:val="bottom"/>
          </w:tcPr>
          <w:p w14:paraId="0AE46D0A"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0,396</w:t>
            </w:r>
          </w:p>
        </w:tc>
        <w:tc>
          <w:tcPr>
            <w:tcW w:w="1417" w:type="dxa"/>
            <w:vAlign w:val="bottom"/>
          </w:tcPr>
          <w:p w14:paraId="7837DE50"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-0,604</w:t>
            </w:r>
          </w:p>
        </w:tc>
        <w:tc>
          <w:tcPr>
            <w:tcW w:w="1985" w:type="dxa"/>
            <w:vAlign w:val="bottom"/>
          </w:tcPr>
          <w:p w14:paraId="1258A06C"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1,835</w:t>
            </w:r>
          </w:p>
        </w:tc>
        <w:tc>
          <w:tcPr>
            <w:tcW w:w="1701" w:type="dxa"/>
            <w:vAlign w:val="bottom"/>
          </w:tcPr>
          <w:p w14:paraId="6D0EFE5D"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0,365</w:t>
            </w:r>
          </w:p>
        </w:tc>
        <w:tc>
          <w:tcPr>
            <w:tcW w:w="1650" w:type="dxa"/>
            <w:vAlign w:val="bottom"/>
          </w:tcPr>
          <w:p w14:paraId="7341194A"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-0,220</w:t>
            </w:r>
          </w:p>
        </w:tc>
        <w:tc>
          <w:tcPr>
            <w:tcW w:w="1425" w:type="dxa"/>
            <w:vAlign w:val="center"/>
          </w:tcPr>
          <w:p w14:paraId="23740E1E"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lang w:val="ru-RU"/>
              </w:rPr>
              <w:t>5,99</w:t>
            </w:r>
          </w:p>
        </w:tc>
        <w:tc>
          <w:tcPr>
            <w:tcW w:w="1425" w:type="dxa"/>
            <w:vAlign w:val="bottom"/>
          </w:tcPr>
          <w:p w14:paraId="364E4D78"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92,68</w:t>
            </w:r>
          </w:p>
        </w:tc>
      </w:tr>
      <w:tr w:rsidR="00D37B14" w14:paraId="44CDE458" w14:textId="77777777" w:rsidTr="00CA6E66">
        <w:tc>
          <w:tcPr>
            <w:tcW w:w="846" w:type="dxa"/>
          </w:tcPr>
          <w:p w14:paraId="6F0E60D0"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77</w:t>
            </w:r>
          </w:p>
        </w:tc>
        <w:tc>
          <w:tcPr>
            <w:tcW w:w="992" w:type="dxa"/>
          </w:tcPr>
          <w:p w14:paraId="15A4F357"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2016</w:t>
            </w:r>
          </w:p>
        </w:tc>
        <w:tc>
          <w:tcPr>
            <w:tcW w:w="1276" w:type="dxa"/>
          </w:tcPr>
          <w:p w14:paraId="74181A1B" w14:textId="77777777" w:rsidR="00D37B14" w:rsidRDefault="00D37B14" w:rsidP="00CA6E66">
            <w:pPr>
              <w:spacing w:line="240" w:lineRule="auto"/>
              <w:jc w:val="center"/>
              <w:rPr>
                <w:rFonts w:ascii="Times New Roman" w:hAnsi="Times New Roman" w:cs="Times New Roman"/>
                <w:b/>
                <w:bCs/>
                <w:sz w:val="28"/>
                <w:szCs w:val="28"/>
                <w:lang w:val="ru-RU"/>
              </w:rPr>
            </w:pPr>
            <w:r>
              <w:rPr>
                <w:rFonts w:ascii="Times New Roman" w:hAnsi="Times New Roman" w:cs="Times New Roman"/>
                <w:bCs/>
                <w:sz w:val="28"/>
                <w:szCs w:val="28"/>
                <w:lang w:val="ru-RU"/>
              </w:rPr>
              <w:t>7,03</w:t>
            </w:r>
          </w:p>
        </w:tc>
        <w:tc>
          <w:tcPr>
            <w:tcW w:w="1843" w:type="dxa"/>
            <w:vAlign w:val="bottom"/>
          </w:tcPr>
          <w:p w14:paraId="5BAE8547"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0,643</w:t>
            </w:r>
          </w:p>
        </w:tc>
        <w:tc>
          <w:tcPr>
            <w:tcW w:w="1417" w:type="dxa"/>
            <w:vAlign w:val="bottom"/>
          </w:tcPr>
          <w:p w14:paraId="513BDE37"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-0,357</w:t>
            </w:r>
          </w:p>
        </w:tc>
        <w:tc>
          <w:tcPr>
            <w:tcW w:w="1985" w:type="dxa"/>
            <w:vAlign w:val="bottom"/>
          </w:tcPr>
          <w:p w14:paraId="00C8D3A1"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1,479</w:t>
            </w:r>
          </w:p>
        </w:tc>
        <w:tc>
          <w:tcPr>
            <w:tcW w:w="1701" w:type="dxa"/>
            <w:vAlign w:val="bottom"/>
          </w:tcPr>
          <w:p w14:paraId="336B6D54"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0,127</w:t>
            </w:r>
          </w:p>
        </w:tc>
        <w:tc>
          <w:tcPr>
            <w:tcW w:w="1650" w:type="dxa"/>
            <w:vAlign w:val="bottom"/>
          </w:tcPr>
          <w:p w14:paraId="3B4DFEF1"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-0,045</w:t>
            </w:r>
          </w:p>
        </w:tc>
        <w:tc>
          <w:tcPr>
            <w:tcW w:w="1425" w:type="dxa"/>
            <w:vAlign w:val="center"/>
          </w:tcPr>
          <w:p w14:paraId="3A3A3735"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lang w:val="en-US"/>
              </w:rPr>
              <w:t>5,94</w:t>
            </w:r>
          </w:p>
        </w:tc>
        <w:tc>
          <w:tcPr>
            <w:tcW w:w="1425" w:type="dxa"/>
            <w:vAlign w:val="bottom"/>
          </w:tcPr>
          <w:p w14:paraId="6664D1B4"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93,90</w:t>
            </w:r>
          </w:p>
        </w:tc>
      </w:tr>
      <w:tr w:rsidR="00D37B14" w14:paraId="74C941A5" w14:textId="77777777" w:rsidTr="00CA6E66">
        <w:tc>
          <w:tcPr>
            <w:tcW w:w="846" w:type="dxa"/>
          </w:tcPr>
          <w:p w14:paraId="29BDEAC6"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78</w:t>
            </w:r>
          </w:p>
        </w:tc>
        <w:tc>
          <w:tcPr>
            <w:tcW w:w="992" w:type="dxa"/>
          </w:tcPr>
          <w:p w14:paraId="75E4697F"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2017</w:t>
            </w:r>
          </w:p>
        </w:tc>
        <w:tc>
          <w:tcPr>
            <w:tcW w:w="1276" w:type="dxa"/>
          </w:tcPr>
          <w:p w14:paraId="56B0167C" w14:textId="77777777" w:rsidR="00D37B14" w:rsidRDefault="00D37B14" w:rsidP="00CA6E66">
            <w:pPr>
              <w:spacing w:line="240" w:lineRule="auto"/>
              <w:jc w:val="center"/>
              <w:rPr>
                <w:rFonts w:ascii="Times New Roman" w:hAnsi="Times New Roman" w:cs="Times New Roman"/>
                <w:b/>
                <w:bCs/>
                <w:sz w:val="28"/>
                <w:szCs w:val="28"/>
                <w:lang w:val="ru-RU"/>
              </w:rPr>
            </w:pPr>
            <w:r>
              <w:rPr>
                <w:rFonts w:ascii="Times New Roman" w:hAnsi="Times New Roman" w:cs="Times New Roman"/>
                <w:bCs/>
                <w:sz w:val="28"/>
                <w:szCs w:val="28"/>
                <w:lang w:val="ru-RU"/>
              </w:rPr>
              <w:t>8,85</w:t>
            </w:r>
          </w:p>
        </w:tc>
        <w:tc>
          <w:tcPr>
            <w:tcW w:w="1843" w:type="dxa"/>
            <w:vAlign w:val="bottom"/>
          </w:tcPr>
          <w:p w14:paraId="3C5B7BDF"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0,810</w:t>
            </w:r>
          </w:p>
        </w:tc>
        <w:tc>
          <w:tcPr>
            <w:tcW w:w="1417" w:type="dxa"/>
            <w:vAlign w:val="bottom"/>
          </w:tcPr>
          <w:p w14:paraId="1CABF846"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-0,190</w:t>
            </w:r>
          </w:p>
        </w:tc>
        <w:tc>
          <w:tcPr>
            <w:tcW w:w="1985" w:type="dxa"/>
            <w:vAlign w:val="bottom"/>
          </w:tcPr>
          <w:p w14:paraId="0C605C3E"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1,288</w:t>
            </w:r>
          </w:p>
        </w:tc>
        <w:tc>
          <w:tcPr>
            <w:tcW w:w="1701" w:type="dxa"/>
            <w:vAlign w:val="bottom"/>
          </w:tcPr>
          <w:p w14:paraId="67BF5C96"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0,036</w:t>
            </w:r>
          </w:p>
        </w:tc>
        <w:tc>
          <w:tcPr>
            <w:tcW w:w="1650" w:type="dxa"/>
            <w:vAlign w:val="bottom"/>
          </w:tcPr>
          <w:p w14:paraId="334FCAD3"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-0,007</w:t>
            </w:r>
          </w:p>
        </w:tc>
        <w:tc>
          <w:tcPr>
            <w:tcW w:w="1425" w:type="dxa"/>
            <w:vAlign w:val="center"/>
          </w:tcPr>
          <w:p w14:paraId="1724BC73"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rPr>
              <w:t>4,87</w:t>
            </w:r>
          </w:p>
        </w:tc>
        <w:tc>
          <w:tcPr>
            <w:tcW w:w="1425" w:type="dxa"/>
            <w:vAlign w:val="bottom"/>
          </w:tcPr>
          <w:p w14:paraId="775E394D"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95,12</w:t>
            </w:r>
          </w:p>
        </w:tc>
      </w:tr>
      <w:tr w:rsidR="00D37B14" w14:paraId="7E1FDE3A" w14:textId="77777777" w:rsidTr="00CA6E66">
        <w:tc>
          <w:tcPr>
            <w:tcW w:w="846" w:type="dxa"/>
          </w:tcPr>
          <w:p w14:paraId="67E84EC0"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79</w:t>
            </w:r>
          </w:p>
        </w:tc>
        <w:tc>
          <w:tcPr>
            <w:tcW w:w="992" w:type="dxa"/>
          </w:tcPr>
          <w:p w14:paraId="562206AC"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2018</w:t>
            </w:r>
          </w:p>
        </w:tc>
        <w:tc>
          <w:tcPr>
            <w:tcW w:w="1276" w:type="dxa"/>
          </w:tcPr>
          <w:p w14:paraId="7266D60A" w14:textId="77777777" w:rsidR="00D37B14" w:rsidRDefault="00D37B14" w:rsidP="00CA6E66">
            <w:pPr>
              <w:spacing w:line="240" w:lineRule="auto"/>
              <w:jc w:val="center"/>
              <w:rPr>
                <w:rFonts w:ascii="Times New Roman" w:hAnsi="Times New Roman" w:cs="Times New Roman"/>
                <w:b/>
                <w:bCs/>
                <w:sz w:val="28"/>
                <w:szCs w:val="28"/>
                <w:lang w:val="ru-RU"/>
              </w:rPr>
            </w:pPr>
            <w:r>
              <w:rPr>
                <w:rFonts w:ascii="Times New Roman" w:hAnsi="Times New Roman" w:cs="Times New Roman"/>
                <w:bCs/>
                <w:sz w:val="28"/>
                <w:szCs w:val="28"/>
                <w:lang w:val="ru-RU"/>
              </w:rPr>
              <w:t>6,75</w:t>
            </w:r>
          </w:p>
        </w:tc>
        <w:tc>
          <w:tcPr>
            <w:tcW w:w="1843" w:type="dxa"/>
            <w:vAlign w:val="bottom"/>
          </w:tcPr>
          <w:p w14:paraId="6E2E2A80"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0,618</w:t>
            </w:r>
          </w:p>
        </w:tc>
        <w:tc>
          <w:tcPr>
            <w:tcW w:w="1417" w:type="dxa"/>
            <w:vAlign w:val="bottom"/>
          </w:tcPr>
          <w:p w14:paraId="7C216DDA"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-0,382</w:t>
            </w:r>
          </w:p>
        </w:tc>
        <w:tc>
          <w:tcPr>
            <w:tcW w:w="1985" w:type="dxa"/>
            <w:vAlign w:val="bottom"/>
          </w:tcPr>
          <w:p w14:paraId="2980400E"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0,906</w:t>
            </w:r>
          </w:p>
        </w:tc>
        <w:tc>
          <w:tcPr>
            <w:tcW w:w="1701" w:type="dxa"/>
            <w:vAlign w:val="bottom"/>
          </w:tcPr>
          <w:p w14:paraId="3826164E"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0,146</w:t>
            </w:r>
          </w:p>
        </w:tc>
        <w:tc>
          <w:tcPr>
            <w:tcW w:w="1650" w:type="dxa"/>
            <w:vAlign w:val="bottom"/>
          </w:tcPr>
          <w:p w14:paraId="2832712C"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-0,056</w:t>
            </w:r>
          </w:p>
        </w:tc>
        <w:tc>
          <w:tcPr>
            <w:tcW w:w="1425" w:type="dxa"/>
            <w:vAlign w:val="center"/>
          </w:tcPr>
          <w:p w14:paraId="322C7FB9"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lang w:val="ru-RU"/>
              </w:rPr>
              <w:t>4,41</w:t>
            </w:r>
          </w:p>
        </w:tc>
        <w:tc>
          <w:tcPr>
            <w:tcW w:w="1425" w:type="dxa"/>
            <w:vAlign w:val="bottom"/>
          </w:tcPr>
          <w:p w14:paraId="702CB4C5"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96,34</w:t>
            </w:r>
          </w:p>
        </w:tc>
      </w:tr>
      <w:tr w:rsidR="00D37B14" w14:paraId="280203A1" w14:textId="77777777" w:rsidTr="00CA6E66">
        <w:tc>
          <w:tcPr>
            <w:tcW w:w="846" w:type="dxa"/>
          </w:tcPr>
          <w:p w14:paraId="279D503B"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80</w:t>
            </w:r>
          </w:p>
        </w:tc>
        <w:tc>
          <w:tcPr>
            <w:tcW w:w="992" w:type="dxa"/>
          </w:tcPr>
          <w:p w14:paraId="591BB655"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2019</w:t>
            </w:r>
          </w:p>
        </w:tc>
        <w:tc>
          <w:tcPr>
            <w:tcW w:w="1276" w:type="dxa"/>
          </w:tcPr>
          <w:p w14:paraId="172EBEFC" w14:textId="77777777" w:rsidR="00D37B14" w:rsidRDefault="00D37B14" w:rsidP="00CA6E66">
            <w:pPr>
              <w:spacing w:line="240" w:lineRule="auto"/>
              <w:jc w:val="center"/>
              <w:rPr>
                <w:rFonts w:ascii="Times New Roman" w:hAnsi="Times New Roman" w:cs="Times New Roman"/>
                <w:b/>
                <w:bCs/>
                <w:sz w:val="28"/>
                <w:szCs w:val="28"/>
                <w:lang w:val="ru-RU"/>
              </w:rPr>
            </w:pPr>
            <w:r>
              <w:rPr>
                <w:rFonts w:ascii="Times New Roman" w:hAnsi="Times New Roman" w:cs="Times New Roman"/>
                <w:bCs/>
                <w:sz w:val="28"/>
                <w:szCs w:val="28"/>
                <w:lang w:val="ru-RU"/>
              </w:rPr>
              <w:t>7,55</w:t>
            </w:r>
          </w:p>
        </w:tc>
        <w:tc>
          <w:tcPr>
            <w:tcW w:w="1843" w:type="dxa"/>
            <w:vAlign w:val="bottom"/>
          </w:tcPr>
          <w:p w14:paraId="776196CB"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0,691</w:t>
            </w:r>
          </w:p>
        </w:tc>
        <w:tc>
          <w:tcPr>
            <w:tcW w:w="1417" w:type="dxa"/>
            <w:vAlign w:val="bottom"/>
          </w:tcPr>
          <w:p w14:paraId="75E2F45C"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-0,309</w:t>
            </w:r>
          </w:p>
        </w:tc>
        <w:tc>
          <w:tcPr>
            <w:tcW w:w="1985" w:type="dxa"/>
            <w:vAlign w:val="bottom"/>
          </w:tcPr>
          <w:p w14:paraId="1EC56F20"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0,597</w:t>
            </w:r>
          </w:p>
        </w:tc>
        <w:tc>
          <w:tcPr>
            <w:tcW w:w="1701" w:type="dxa"/>
            <w:vAlign w:val="bottom"/>
          </w:tcPr>
          <w:p w14:paraId="1744E24A"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0,096</w:t>
            </w:r>
          </w:p>
        </w:tc>
        <w:tc>
          <w:tcPr>
            <w:tcW w:w="1650" w:type="dxa"/>
            <w:vAlign w:val="bottom"/>
          </w:tcPr>
          <w:p w14:paraId="48A9E52F"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-0,030</w:t>
            </w:r>
          </w:p>
        </w:tc>
        <w:tc>
          <w:tcPr>
            <w:tcW w:w="1425" w:type="dxa"/>
            <w:vAlign w:val="center"/>
          </w:tcPr>
          <w:p w14:paraId="38CA0DAC"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lang w:val="ru-RU"/>
              </w:rPr>
              <w:t>4,33</w:t>
            </w:r>
          </w:p>
        </w:tc>
        <w:tc>
          <w:tcPr>
            <w:tcW w:w="1425" w:type="dxa"/>
            <w:vAlign w:val="bottom"/>
          </w:tcPr>
          <w:p w14:paraId="3A7B51E8"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97,56</w:t>
            </w:r>
          </w:p>
        </w:tc>
      </w:tr>
      <w:tr w:rsidR="00D37B14" w14:paraId="1F147093" w14:textId="77777777" w:rsidTr="00CA6E66">
        <w:tc>
          <w:tcPr>
            <w:tcW w:w="846" w:type="dxa"/>
          </w:tcPr>
          <w:p w14:paraId="705202DD"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ru-RU"/>
              </w:rPr>
              <w:t>81</w:t>
            </w:r>
          </w:p>
        </w:tc>
        <w:tc>
          <w:tcPr>
            <w:tcW w:w="992" w:type="dxa"/>
          </w:tcPr>
          <w:p w14:paraId="1544CE26"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2020</w:t>
            </w:r>
          </w:p>
        </w:tc>
        <w:tc>
          <w:tcPr>
            <w:tcW w:w="1276" w:type="dxa"/>
          </w:tcPr>
          <w:p w14:paraId="0BA55702" w14:textId="77777777" w:rsidR="00D37B14" w:rsidRDefault="00D37B14" w:rsidP="00CA6E66">
            <w:pPr>
              <w:spacing w:line="240" w:lineRule="auto"/>
              <w:jc w:val="center"/>
              <w:rPr>
                <w:rFonts w:ascii="Times New Roman" w:hAnsi="Times New Roman" w:cs="Times New Roman"/>
                <w:b/>
                <w:bCs/>
                <w:sz w:val="28"/>
                <w:szCs w:val="28"/>
                <w:lang w:val="ru-RU"/>
              </w:rPr>
            </w:pPr>
            <w:r>
              <w:rPr>
                <w:rFonts w:ascii="Times New Roman" w:hAnsi="Times New Roman" w:cs="Times New Roman"/>
                <w:bCs/>
                <w:sz w:val="28"/>
                <w:szCs w:val="28"/>
                <w:lang w:val="ru-RU"/>
              </w:rPr>
              <w:t>4,41</w:t>
            </w:r>
          </w:p>
        </w:tc>
        <w:tc>
          <w:tcPr>
            <w:tcW w:w="1843" w:type="dxa"/>
            <w:vAlign w:val="bottom"/>
          </w:tcPr>
          <w:p w14:paraId="61079AFA"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0,403</w:t>
            </w:r>
          </w:p>
        </w:tc>
        <w:tc>
          <w:tcPr>
            <w:tcW w:w="1417" w:type="dxa"/>
            <w:vAlign w:val="bottom"/>
          </w:tcPr>
          <w:p w14:paraId="7BD14BF2"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-0,597</w:t>
            </w:r>
          </w:p>
        </w:tc>
        <w:tc>
          <w:tcPr>
            <w:tcW w:w="1985" w:type="dxa"/>
            <w:vAlign w:val="bottom"/>
          </w:tcPr>
          <w:p w14:paraId="275B8F08"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0,000</w:t>
            </w:r>
          </w:p>
        </w:tc>
        <w:tc>
          <w:tcPr>
            <w:tcW w:w="1701" w:type="dxa"/>
            <w:vAlign w:val="bottom"/>
          </w:tcPr>
          <w:p w14:paraId="7E8AF327"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0,356</w:t>
            </w:r>
          </w:p>
        </w:tc>
        <w:tc>
          <w:tcPr>
            <w:tcW w:w="1650" w:type="dxa"/>
            <w:vAlign w:val="bottom"/>
          </w:tcPr>
          <w:p w14:paraId="339F29C9" w14:textId="77777777" w:rsidR="00D37B14" w:rsidRDefault="00D37B14" w:rsidP="00CA6E66">
            <w:pPr>
              <w:spacing w:line="240" w:lineRule="auto"/>
              <w:jc w:val="center"/>
              <w:rPr>
                <w:rFonts w:ascii="Times New Roman" w:hAnsi="Times New Roman" w:cs="Times New Roman"/>
                <w:b/>
                <w:bCs/>
                <w:sz w:val="28"/>
                <w:szCs w:val="28"/>
                <w:lang w:val="ru-RU"/>
              </w:rPr>
            </w:pPr>
            <w:r w:rsidRPr="00E87693">
              <w:rPr>
                <w:rFonts w:ascii="Times New Roman" w:eastAsia="Times New Roman" w:hAnsi="Times New Roman" w:cs="Times New Roman"/>
                <w:color w:val="000000"/>
                <w:sz w:val="28"/>
                <w:szCs w:val="28"/>
              </w:rPr>
              <w:t>-0,212</w:t>
            </w:r>
          </w:p>
        </w:tc>
        <w:tc>
          <w:tcPr>
            <w:tcW w:w="1425" w:type="dxa"/>
            <w:vAlign w:val="center"/>
          </w:tcPr>
          <w:p w14:paraId="7C12DF5B" w14:textId="77777777" w:rsidR="00D37B14" w:rsidRDefault="00D37B14" w:rsidP="00CA6E66">
            <w:pPr>
              <w:spacing w:line="240" w:lineRule="auto"/>
              <w:jc w:val="center"/>
              <w:rPr>
                <w:rFonts w:ascii="Times New Roman" w:hAnsi="Times New Roman" w:cs="Times New Roman"/>
                <w:b/>
                <w:bCs/>
                <w:sz w:val="28"/>
                <w:szCs w:val="28"/>
                <w:lang w:val="ru-RU"/>
              </w:rPr>
            </w:pPr>
            <w:r w:rsidRPr="002C5FF7">
              <w:rPr>
                <w:rFonts w:ascii="Times New Roman" w:hAnsi="Times New Roman" w:cs="Times New Roman"/>
                <w:color w:val="000000"/>
                <w:sz w:val="28"/>
                <w:szCs w:val="28"/>
                <w:lang w:val="ru-RU"/>
              </w:rPr>
              <w:t>4,15</w:t>
            </w:r>
          </w:p>
        </w:tc>
        <w:tc>
          <w:tcPr>
            <w:tcW w:w="1425" w:type="dxa"/>
            <w:vAlign w:val="bottom"/>
          </w:tcPr>
          <w:p w14:paraId="7B0F9001" w14:textId="77777777" w:rsidR="00D37B14" w:rsidRDefault="00D37B14" w:rsidP="00CA6E66">
            <w:pPr>
              <w:spacing w:line="240" w:lineRule="auto"/>
              <w:jc w:val="center"/>
              <w:rPr>
                <w:rFonts w:ascii="Times New Roman" w:hAnsi="Times New Roman" w:cs="Times New Roman"/>
                <w:b/>
                <w:bCs/>
                <w:sz w:val="28"/>
                <w:szCs w:val="28"/>
                <w:lang w:val="ru-RU"/>
              </w:rPr>
            </w:pPr>
            <w:r w:rsidRPr="00A10FE8">
              <w:rPr>
                <w:rFonts w:ascii="Times New Roman" w:hAnsi="Times New Roman" w:cs="Times New Roman"/>
                <w:color w:val="000000"/>
                <w:sz w:val="28"/>
                <w:szCs w:val="28"/>
              </w:rPr>
              <w:t>98,78</w:t>
            </w:r>
          </w:p>
        </w:tc>
      </w:tr>
      <w:tr w:rsidR="00D37B14" w14:paraId="2953D18D" w14:textId="77777777" w:rsidTr="00CA6E66">
        <w:tc>
          <w:tcPr>
            <w:tcW w:w="3114" w:type="dxa"/>
            <w:gridSpan w:val="3"/>
          </w:tcPr>
          <w:p w14:paraId="6E2F74C4" w14:textId="77777777" w:rsidR="00D37B14" w:rsidRPr="00E87693" w:rsidRDefault="00D37B14" w:rsidP="00CA6E66">
            <w:pPr>
              <w:spacing w:line="24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885,33/81=10,93</w:t>
            </w:r>
          </w:p>
        </w:tc>
        <w:tc>
          <w:tcPr>
            <w:tcW w:w="1843" w:type="dxa"/>
          </w:tcPr>
          <w:p w14:paraId="2D9F7A57" w14:textId="77777777" w:rsidR="00D37B14" w:rsidRPr="00E87693" w:rsidRDefault="00D37B14" w:rsidP="00CA6E66">
            <w:pPr>
              <w:spacing w:line="240" w:lineRule="auto"/>
              <w:jc w:val="both"/>
              <w:rPr>
                <w:rFonts w:ascii="Times New Roman" w:hAnsi="Times New Roman" w:cs="Times New Roman"/>
                <w:sz w:val="28"/>
                <w:szCs w:val="28"/>
                <w:lang w:val="ru-RU"/>
              </w:rPr>
            </w:pPr>
          </w:p>
        </w:tc>
        <w:tc>
          <w:tcPr>
            <w:tcW w:w="1417" w:type="dxa"/>
          </w:tcPr>
          <w:p w14:paraId="5A252E40" w14:textId="77777777" w:rsidR="00D37B14" w:rsidRPr="00E87693" w:rsidRDefault="00D37B14" w:rsidP="00CA6E66">
            <w:pPr>
              <w:spacing w:line="240" w:lineRule="auto"/>
              <w:jc w:val="both"/>
              <w:rPr>
                <w:rFonts w:ascii="Times New Roman" w:hAnsi="Times New Roman" w:cs="Times New Roman"/>
                <w:sz w:val="28"/>
                <w:szCs w:val="28"/>
                <w:lang w:val="ru-RU"/>
              </w:rPr>
            </w:pPr>
          </w:p>
        </w:tc>
        <w:tc>
          <w:tcPr>
            <w:tcW w:w="1985" w:type="dxa"/>
          </w:tcPr>
          <w:p w14:paraId="5F6C3480" w14:textId="77777777" w:rsidR="00D37B14" w:rsidRPr="00E87693" w:rsidRDefault="00D37B14" w:rsidP="00CA6E66">
            <w:pPr>
              <w:spacing w:line="240" w:lineRule="auto"/>
              <w:jc w:val="both"/>
              <w:rPr>
                <w:rFonts w:ascii="Times New Roman" w:hAnsi="Times New Roman" w:cs="Times New Roman"/>
                <w:sz w:val="28"/>
                <w:szCs w:val="28"/>
                <w:lang w:val="ru-RU"/>
              </w:rPr>
            </w:pPr>
          </w:p>
        </w:tc>
        <w:tc>
          <w:tcPr>
            <w:tcW w:w="1701" w:type="dxa"/>
          </w:tcPr>
          <w:p w14:paraId="5526F7E1" w14:textId="77777777" w:rsidR="00D37B14" w:rsidRPr="00E87693" w:rsidRDefault="00D37B14" w:rsidP="00CA6E66">
            <w:pPr>
              <w:spacing w:line="240" w:lineRule="auto"/>
              <w:jc w:val="center"/>
              <w:rPr>
                <w:rFonts w:ascii="Times New Roman" w:hAnsi="Times New Roman" w:cs="Times New Roman"/>
                <w:sz w:val="28"/>
                <w:szCs w:val="28"/>
                <w:lang w:val="ru-RU"/>
              </w:rPr>
            </w:pPr>
            <w:r w:rsidRPr="00E87693">
              <w:rPr>
                <w:rFonts w:ascii="Times New Roman" w:hAnsi="Times New Roman" w:cs="Times New Roman"/>
                <w:sz w:val="28"/>
                <w:szCs w:val="28"/>
                <w:lang w:val="en-US"/>
              </w:rPr>
              <w:t>12</w:t>
            </w:r>
            <w:r>
              <w:rPr>
                <w:rFonts w:ascii="Times New Roman" w:hAnsi="Times New Roman" w:cs="Times New Roman"/>
                <w:sz w:val="28"/>
                <w:szCs w:val="28"/>
                <w:lang w:val="ru-RU"/>
              </w:rPr>
              <w:t>,085</w:t>
            </w:r>
          </w:p>
        </w:tc>
        <w:tc>
          <w:tcPr>
            <w:tcW w:w="1650" w:type="dxa"/>
          </w:tcPr>
          <w:p w14:paraId="5300435C" w14:textId="77777777" w:rsidR="00D37B14" w:rsidRPr="00E87693" w:rsidRDefault="00D37B14" w:rsidP="00CA6E6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5,200</w:t>
            </w:r>
          </w:p>
        </w:tc>
        <w:tc>
          <w:tcPr>
            <w:tcW w:w="1425" w:type="dxa"/>
          </w:tcPr>
          <w:p w14:paraId="4C250B58" w14:textId="77777777" w:rsidR="00D37B14" w:rsidRPr="00E87693" w:rsidRDefault="00D37B14" w:rsidP="00CA6E66">
            <w:pPr>
              <w:spacing w:line="240" w:lineRule="auto"/>
              <w:jc w:val="both"/>
              <w:rPr>
                <w:rFonts w:ascii="Times New Roman" w:hAnsi="Times New Roman" w:cs="Times New Roman"/>
                <w:sz w:val="28"/>
                <w:szCs w:val="28"/>
                <w:lang w:val="ru-RU"/>
              </w:rPr>
            </w:pPr>
          </w:p>
        </w:tc>
        <w:tc>
          <w:tcPr>
            <w:tcW w:w="1425" w:type="dxa"/>
          </w:tcPr>
          <w:p w14:paraId="44311087" w14:textId="77777777" w:rsidR="00D37B14" w:rsidRPr="00E87693" w:rsidRDefault="00D37B14" w:rsidP="00CA6E66">
            <w:pPr>
              <w:spacing w:line="240" w:lineRule="auto"/>
              <w:jc w:val="both"/>
              <w:rPr>
                <w:rFonts w:ascii="Times New Roman" w:hAnsi="Times New Roman" w:cs="Times New Roman"/>
                <w:sz w:val="28"/>
                <w:szCs w:val="28"/>
                <w:lang w:val="ru-RU"/>
              </w:rPr>
            </w:pPr>
          </w:p>
        </w:tc>
      </w:tr>
      <w:tr w:rsidR="00D37B14" w14:paraId="0E211A2A" w14:textId="77777777" w:rsidTr="00CA6E66">
        <w:tc>
          <w:tcPr>
            <w:tcW w:w="846" w:type="dxa"/>
          </w:tcPr>
          <w:p w14:paraId="0F9AE525" w14:textId="77777777" w:rsidR="00D37B14" w:rsidRPr="005835D5" w:rsidRDefault="00D37B14" w:rsidP="00CA6E66">
            <w:pPr>
              <w:spacing w:line="240" w:lineRule="auto"/>
              <w:jc w:val="both"/>
              <w:rPr>
                <w:rFonts w:ascii="Times New Roman" w:hAnsi="Times New Roman" w:cs="Times New Roman"/>
                <w:sz w:val="28"/>
                <w:szCs w:val="28"/>
                <w:lang w:val="ru-RU"/>
              </w:rPr>
            </w:pPr>
          </w:p>
        </w:tc>
        <w:tc>
          <w:tcPr>
            <w:tcW w:w="992" w:type="dxa"/>
          </w:tcPr>
          <w:p w14:paraId="44556487" w14:textId="77777777" w:rsidR="00D37B14" w:rsidRDefault="00D37B14" w:rsidP="00CA6E66">
            <w:pPr>
              <w:spacing w:line="240" w:lineRule="auto"/>
              <w:jc w:val="both"/>
              <w:rPr>
                <w:rFonts w:ascii="Times New Roman" w:hAnsi="Times New Roman"/>
                <w:sz w:val="28"/>
                <w:szCs w:val="28"/>
                <w:lang w:val="kk-KZ"/>
              </w:rPr>
            </w:pPr>
          </w:p>
        </w:tc>
        <w:tc>
          <w:tcPr>
            <w:tcW w:w="1276" w:type="dxa"/>
          </w:tcPr>
          <w:p w14:paraId="1AFE6FB4" w14:textId="77777777" w:rsidR="00D37B14" w:rsidRDefault="00D37B14" w:rsidP="00CA6E66">
            <w:pPr>
              <w:spacing w:line="240" w:lineRule="auto"/>
              <w:jc w:val="both"/>
              <w:rPr>
                <w:rFonts w:ascii="Times New Roman" w:hAnsi="Times New Roman" w:cs="Times New Roman"/>
                <w:bCs/>
                <w:sz w:val="28"/>
                <w:szCs w:val="28"/>
                <w:lang w:val="ru-RU"/>
              </w:rPr>
            </w:pPr>
          </w:p>
        </w:tc>
        <w:tc>
          <w:tcPr>
            <w:tcW w:w="1843" w:type="dxa"/>
          </w:tcPr>
          <w:p w14:paraId="2E100C02" w14:textId="77777777" w:rsidR="00D37B14" w:rsidRPr="00E87693" w:rsidRDefault="00D37B14" w:rsidP="00CA6E66">
            <w:pPr>
              <w:spacing w:line="240" w:lineRule="auto"/>
              <w:jc w:val="both"/>
              <w:rPr>
                <w:rFonts w:ascii="Times New Roman" w:hAnsi="Times New Roman" w:cs="Times New Roman"/>
                <w:sz w:val="28"/>
                <w:szCs w:val="28"/>
                <w:lang w:val="ru-RU"/>
              </w:rPr>
            </w:pPr>
          </w:p>
        </w:tc>
        <w:tc>
          <w:tcPr>
            <w:tcW w:w="1417" w:type="dxa"/>
          </w:tcPr>
          <w:p w14:paraId="38A9645F" w14:textId="77777777" w:rsidR="00D37B14" w:rsidRPr="00E87693" w:rsidRDefault="00D37B14" w:rsidP="00CA6E66">
            <w:pPr>
              <w:spacing w:line="240" w:lineRule="auto"/>
              <w:jc w:val="both"/>
              <w:rPr>
                <w:rFonts w:ascii="Times New Roman" w:hAnsi="Times New Roman" w:cs="Times New Roman"/>
                <w:sz w:val="28"/>
                <w:szCs w:val="28"/>
                <w:lang w:val="ru-RU"/>
              </w:rPr>
            </w:pPr>
          </w:p>
        </w:tc>
        <w:tc>
          <w:tcPr>
            <w:tcW w:w="1985" w:type="dxa"/>
          </w:tcPr>
          <w:p w14:paraId="557C5A77" w14:textId="77777777" w:rsidR="00D37B14" w:rsidRPr="00E87693" w:rsidRDefault="00D37B14" w:rsidP="00CA6E66">
            <w:pPr>
              <w:spacing w:line="240" w:lineRule="auto"/>
              <w:jc w:val="both"/>
              <w:rPr>
                <w:rFonts w:ascii="Times New Roman" w:hAnsi="Times New Roman" w:cs="Times New Roman"/>
                <w:sz w:val="28"/>
                <w:szCs w:val="28"/>
                <w:lang w:val="ru-RU"/>
              </w:rPr>
            </w:pPr>
          </w:p>
        </w:tc>
        <w:tc>
          <w:tcPr>
            <w:tcW w:w="1701" w:type="dxa"/>
          </w:tcPr>
          <w:p w14:paraId="1EA76BC9" w14:textId="77777777" w:rsidR="00D37B14" w:rsidRPr="00E87693" w:rsidRDefault="00D37B14" w:rsidP="00CA6E66">
            <w:pPr>
              <w:spacing w:line="240" w:lineRule="auto"/>
              <w:jc w:val="both"/>
              <w:rPr>
                <w:rFonts w:ascii="Times New Roman" w:hAnsi="Times New Roman" w:cs="Times New Roman"/>
                <w:sz w:val="28"/>
                <w:szCs w:val="28"/>
                <w:lang w:val="ru-RU"/>
              </w:rPr>
            </w:pPr>
          </w:p>
        </w:tc>
        <w:tc>
          <w:tcPr>
            <w:tcW w:w="1650" w:type="dxa"/>
          </w:tcPr>
          <w:p w14:paraId="17DECEB8" w14:textId="77777777" w:rsidR="00D37B14" w:rsidRPr="00E87693" w:rsidRDefault="00D37B14" w:rsidP="00CA6E66">
            <w:pPr>
              <w:spacing w:line="240" w:lineRule="auto"/>
              <w:jc w:val="both"/>
              <w:rPr>
                <w:rFonts w:ascii="Times New Roman" w:hAnsi="Times New Roman" w:cs="Times New Roman"/>
                <w:sz w:val="28"/>
                <w:szCs w:val="28"/>
                <w:lang w:val="ru-RU"/>
              </w:rPr>
            </w:pPr>
          </w:p>
        </w:tc>
        <w:tc>
          <w:tcPr>
            <w:tcW w:w="1425" w:type="dxa"/>
          </w:tcPr>
          <w:p w14:paraId="59AD345F" w14:textId="77777777" w:rsidR="00D37B14" w:rsidRPr="00E87693" w:rsidRDefault="00D37B14" w:rsidP="00CA6E66">
            <w:pPr>
              <w:spacing w:line="240" w:lineRule="auto"/>
              <w:jc w:val="both"/>
              <w:rPr>
                <w:rFonts w:ascii="Times New Roman" w:hAnsi="Times New Roman" w:cs="Times New Roman"/>
                <w:sz w:val="28"/>
                <w:szCs w:val="28"/>
                <w:lang w:val="ru-RU"/>
              </w:rPr>
            </w:pPr>
          </w:p>
        </w:tc>
        <w:tc>
          <w:tcPr>
            <w:tcW w:w="1425" w:type="dxa"/>
          </w:tcPr>
          <w:p w14:paraId="64BEFDF2" w14:textId="77777777" w:rsidR="00D37B14" w:rsidRPr="00E87693" w:rsidRDefault="00D37B14" w:rsidP="00CA6E66">
            <w:pPr>
              <w:spacing w:line="240" w:lineRule="auto"/>
              <w:jc w:val="both"/>
              <w:rPr>
                <w:rFonts w:ascii="Times New Roman" w:hAnsi="Times New Roman" w:cs="Times New Roman"/>
                <w:sz w:val="28"/>
                <w:szCs w:val="28"/>
                <w:lang w:val="ru-RU"/>
              </w:rPr>
            </w:pPr>
          </w:p>
        </w:tc>
      </w:tr>
      <w:tr w:rsidR="00D37B14" w:rsidRPr="00AF5A4E" w14:paraId="2FFB7918" w14:textId="77777777" w:rsidTr="00CA6E66">
        <w:tc>
          <w:tcPr>
            <w:tcW w:w="14560" w:type="dxa"/>
            <w:gridSpan w:val="10"/>
          </w:tcPr>
          <w:p w14:paraId="26F56A4B" w14:textId="77777777" w:rsidR="00D37B14" w:rsidRPr="00E87693" w:rsidRDefault="00D37B14" w:rsidP="00CA6E6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Река Куркуреу -Су -гидрологическая станция Маймак</w:t>
            </w:r>
          </w:p>
        </w:tc>
      </w:tr>
      <w:tr w:rsidR="00D37B14" w14:paraId="065AA78E" w14:textId="77777777" w:rsidTr="00CA6E66">
        <w:tc>
          <w:tcPr>
            <w:tcW w:w="846" w:type="dxa"/>
          </w:tcPr>
          <w:p w14:paraId="5D6149E2"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1</w:t>
            </w:r>
          </w:p>
        </w:tc>
        <w:tc>
          <w:tcPr>
            <w:tcW w:w="992" w:type="dxa"/>
          </w:tcPr>
          <w:p w14:paraId="785C5DD5"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cs="Times New Roman"/>
                <w:sz w:val="28"/>
                <w:szCs w:val="28"/>
              </w:rPr>
              <w:t>1940</w:t>
            </w:r>
          </w:p>
        </w:tc>
        <w:tc>
          <w:tcPr>
            <w:tcW w:w="1276" w:type="dxa"/>
            <w:vAlign w:val="bottom"/>
          </w:tcPr>
          <w:p w14:paraId="0A88A274" w14:textId="77777777" w:rsidR="00D37B14" w:rsidRDefault="00D37B14" w:rsidP="00CA6E66">
            <w:pPr>
              <w:spacing w:line="240" w:lineRule="auto"/>
              <w:jc w:val="center"/>
              <w:rPr>
                <w:rFonts w:ascii="Times New Roman" w:hAnsi="Times New Roman" w:cs="Times New Roman"/>
                <w:bCs/>
                <w:sz w:val="28"/>
                <w:szCs w:val="28"/>
                <w:lang w:val="ru-RU"/>
              </w:rPr>
            </w:pPr>
            <w:r w:rsidRPr="009152EF">
              <w:rPr>
                <w:rFonts w:ascii="Times New Roman" w:eastAsia="Times New Roman" w:hAnsi="Times New Roman" w:cs="Times New Roman"/>
                <w:color w:val="000000"/>
                <w:sz w:val="28"/>
                <w:szCs w:val="28"/>
              </w:rPr>
              <w:t>1,95</w:t>
            </w:r>
          </w:p>
        </w:tc>
        <w:tc>
          <w:tcPr>
            <w:tcW w:w="1843" w:type="dxa"/>
            <w:vAlign w:val="bottom"/>
          </w:tcPr>
          <w:p w14:paraId="36CCE92C"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0,479</w:t>
            </w:r>
          </w:p>
        </w:tc>
        <w:tc>
          <w:tcPr>
            <w:tcW w:w="1417" w:type="dxa"/>
            <w:vAlign w:val="bottom"/>
          </w:tcPr>
          <w:p w14:paraId="6E1A1D31"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-0,521</w:t>
            </w:r>
          </w:p>
        </w:tc>
        <w:tc>
          <w:tcPr>
            <w:tcW w:w="1985" w:type="dxa"/>
            <w:vAlign w:val="bottom"/>
          </w:tcPr>
          <w:p w14:paraId="7ADEC354"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-0,521</w:t>
            </w:r>
          </w:p>
        </w:tc>
        <w:tc>
          <w:tcPr>
            <w:tcW w:w="1701" w:type="dxa"/>
            <w:vAlign w:val="bottom"/>
          </w:tcPr>
          <w:p w14:paraId="4EF86853"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0,271</w:t>
            </w:r>
          </w:p>
        </w:tc>
        <w:tc>
          <w:tcPr>
            <w:tcW w:w="1650" w:type="dxa"/>
            <w:vAlign w:val="bottom"/>
          </w:tcPr>
          <w:p w14:paraId="2AC706E7"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-0,141</w:t>
            </w:r>
          </w:p>
        </w:tc>
        <w:tc>
          <w:tcPr>
            <w:tcW w:w="1425" w:type="dxa"/>
            <w:vAlign w:val="center"/>
          </w:tcPr>
          <w:p w14:paraId="3060A216"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rPr>
              <w:t>16,97</w:t>
            </w:r>
          </w:p>
        </w:tc>
        <w:tc>
          <w:tcPr>
            <w:tcW w:w="1425" w:type="dxa"/>
            <w:vAlign w:val="bottom"/>
          </w:tcPr>
          <w:p w14:paraId="0636FB7D"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1,22</w:t>
            </w:r>
          </w:p>
        </w:tc>
      </w:tr>
      <w:tr w:rsidR="00D37B14" w14:paraId="7FE98815" w14:textId="77777777" w:rsidTr="00CA6E66">
        <w:tc>
          <w:tcPr>
            <w:tcW w:w="846" w:type="dxa"/>
          </w:tcPr>
          <w:p w14:paraId="5EDAAE74"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2</w:t>
            </w:r>
          </w:p>
        </w:tc>
        <w:tc>
          <w:tcPr>
            <w:tcW w:w="992" w:type="dxa"/>
          </w:tcPr>
          <w:p w14:paraId="06637701"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cs="Times New Roman"/>
                <w:sz w:val="28"/>
                <w:szCs w:val="28"/>
              </w:rPr>
              <w:t>1941</w:t>
            </w:r>
          </w:p>
        </w:tc>
        <w:tc>
          <w:tcPr>
            <w:tcW w:w="1276" w:type="dxa"/>
            <w:vAlign w:val="bottom"/>
          </w:tcPr>
          <w:p w14:paraId="30D91331" w14:textId="77777777" w:rsidR="00D37B14" w:rsidRPr="009152EF" w:rsidRDefault="00D37B14" w:rsidP="00CA6E66">
            <w:pPr>
              <w:spacing w:line="240" w:lineRule="auto"/>
              <w:jc w:val="center"/>
              <w:rPr>
                <w:rFonts w:ascii="Times New Roman" w:eastAsia="Times New Roman" w:hAnsi="Times New Roman" w:cs="Times New Roman"/>
                <w:color w:val="000000"/>
                <w:sz w:val="28"/>
                <w:szCs w:val="28"/>
              </w:rPr>
            </w:pPr>
            <w:r w:rsidRPr="009152EF">
              <w:rPr>
                <w:rFonts w:ascii="Times New Roman" w:eastAsia="Times New Roman" w:hAnsi="Times New Roman" w:cs="Times New Roman"/>
                <w:color w:val="000000"/>
                <w:sz w:val="28"/>
                <w:szCs w:val="28"/>
              </w:rPr>
              <w:t>2,3</w:t>
            </w:r>
            <w:r>
              <w:rPr>
                <w:rFonts w:ascii="Times New Roman" w:eastAsia="Times New Roman" w:hAnsi="Times New Roman" w:cs="Times New Roman"/>
                <w:color w:val="000000"/>
                <w:sz w:val="28"/>
                <w:szCs w:val="28"/>
                <w:lang w:val="ru-RU"/>
              </w:rPr>
              <w:t>5</w:t>
            </w:r>
          </w:p>
        </w:tc>
        <w:tc>
          <w:tcPr>
            <w:tcW w:w="1843" w:type="dxa"/>
            <w:vAlign w:val="bottom"/>
          </w:tcPr>
          <w:p w14:paraId="12C210A0"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0,577</w:t>
            </w:r>
          </w:p>
        </w:tc>
        <w:tc>
          <w:tcPr>
            <w:tcW w:w="1417" w:type="dxa"/>
            <w:vAlign w:val="bottom"/>
          </w:tcPr>
          <w:p w14:paraId="3A048B17"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-0,423</w:t>
            </w:r>
          </w:p>
        </w:tc>
        <w:tc>
          <w:tcPr>
            <w:tcW w:w="1985" w:type="dxa"/>
            <w:vAlign w:val="bottom"/>
          </w:tcPr>
          <w:p w14:paraId="5B58B756"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-0,944</w:t>
            </w:r>
          </w:p>
        </w:tc>
        <w:tc>
          <w:tcPr>
            <w:tcW w:w="1701" w:type="dxa"/>
            <w:vAlign w:val="bottom"/>
          </w:tcPr>
          <w:p w14:paraId="757E511B"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0,179</w:t>
            </w:r>
          </w:p>
        </w:tc>
        <w:tc>
          <w:tcPr>
            <w:tcW w:w="1650" w:type="dxa"/>
            <w:vAlign w:val="bottom"/>
          </w:tcPr>
          <w:p w14:paraId="09FA641C"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-0,075</w:t>
            </w:r>
          </w:p>
        </w:tc>
        <w:tc>
          <w:tcPr>
            <w:tcW w:w="1425" w:type="dxa"/>
            <w:vAlign w:val="center"/>
          </w:tcPr>
          <w:p w14:paraId="65DF3DD7"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rPr>
              <w:t>16,28</w:t>
            </w:r>
          </w:p>
        </w:tc>
        <w:tc>
          <w:tcPr>
            <w:tcW w:w="1425" w:type="dxa"/>
            <w:vAlign w:val="bottom"/>
          </w:tcPr>
          <w:p w14:paraId="40545FBC"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2,44</w:t>
            </w:r>
          </w:p>
        </w:tc>
      </w:tr>
      <w:tr w:rsidR="00D37B14" w14:paraId="543CD295" w14:textId="77777777" w:rsidTr="00CA6E66">
        <w:tc>
          <w:tcPr>
            <w:tcW w:w="846" w:type="dxa"/>
          </w:tcPr>
          <w:p w14:paraId="3D169733"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3</w:t>
            </w:r>
          </w:p>
        </w:tc>
        <w:tc>
          <w:tcPr>
            <w:tcW w:w="992" w:type="dxa"/>
          </w:tcPr>
          <w:p w14:paraId="26B345E3"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cs="Times New Roman"/>
                <w:sz w:val="28"/>
                <w:szCs w:val="28"/>
              </w:rPr>
              <w:t>1942</w:t>
            </w:r>
          </w:p>
        </w:tc>
        <w:tc>
          <w:tcPr>
            <w:tcW w:w="1276" w:type="dxa"/>
            <w:vAlign w:val="bottom"/>
          </w:tcPr>
          <w:p w14:paraId="468CDE72" w14:textId="77777777" w:rsidR="00D37B14" w:rsidRPr="009152EF" w:rsidRDefault="00D37B14" w:rsidP="00CA6E66">
            <w:pPr>
              <w:spacing w:line="240" w:lineRule="auto"/>
              <w:jc w:val="center"/>
              <w:rPr>
                <w:rFonts w:ascii="Times New Roman" w:eastAsia="Times New Roman" w:hAnsi="Times New Roman" w:cs="Times New Roman"/>
                <w:color w:val="000000"/>
                <w:sz w:val="28"/>
                <w:szCs w:val="28"/>
              </w:rPr>
            </w:pPr>
            <w:r w:rsidRPr="009152EF">
              <w:rPr>
                <w:rFonts w:ascii="Times New Roman" w:eastAsia="Times New Roman" w:hAnsi="Times New Roman" w:cs="Times New Roman"/>
                <w:color w:val="000000"/>
                <w:sz w:val="28"/>
                <w:szCs w:val="28"/>
              </w:rPr>
              <w:t>2,2</w:t>
            </w:r>
            <w:r>
              <w:rPr>
                <w:rFonts w:ascii="Times New Roman" w:eastAsia="Times New Roman" w:hAnsi="Times New Roman" w:cs="Times New Roman"/>
                <w:color w:val="000000"/>
                <w:sz w:val="28"/>
                <w:szCs w:val="28"/>
                <w:lang w:val="ru-RU"/>
              </w:rPr>
              <w:t>1</w:t>
            </w:r>
          </w:p>
        </w:tc>
        <w:tc>
          <w:tcPr>
            <w:tcW w:w="1843" w:type="dxa"/>
            <w:vAlign w:val="bottom"/>
          </w:tcPr>
          <w:p w14:paraId="253E921C"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0,543</w:t>
            </w:r>
          </w:p>
        </w:tc>
        <w:tc>
          <w:tcPr>
            <w:tcW w:w="1417" w:type="dxa"/>
            <w:vAlign w:val="bottom"/>
          </w:tcPr>
          <w:p w14:paraId="6C77F5B7"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-0,457</w:t>
            </w:r>
          </w:p>
        </w:tc>
        <w:tc>
          <w:tcPr>
            <w:tcW w:w="1985" w:type="dxa"/>
            <w:vAlign w:val="bottom"/>
          </w:tcPr>
          <w:p w14:paraId="511A5A80"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-1,401</w:t>
            </w:r>
          </w:p>
        </w:tc>
        <w:tc>
          <w:tcPr>
            <w:tcW w:w="1701" w:type="dxa"/>
            <w:vAlign w:val="bottom"/>
          </w:tcPr>
          <w:p w14:paraId="7B0EC56D"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0,209</w:t>
            </w:r>
          </w:p>
        </w:tc>
        <w:tc>
          <w:tcPr>
            <w:tcW w:w="1650" w:type="dxa"/>
            <w:vAlign w:val="bottom"/>
          </w:tcPr>
          <w:p w14:paraId="00B8DA24"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-0,095</w:t>
            </w:r>
          </w:p>
        </w:tc>
        <w:tc>
          <w:tcPr>
            <w:tcW w:w="1425" w:type="dxa"/>
            <w:vAlign w:val="center"/>
          </w:tcPr>
          <w:p w14:paraId="4E954E26"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rPr>
              <w:t>13,87</w:t>
            </w:r>
          </w:p>
        </w:tc>
        <w:tc>
          <w:tcPr>
            <w:tcW w:w="1425" w:type="dxa"/>
            <w:vAlign w:val="bottom"/>
          </w:tcPr>
          <w:p w14:paraId="50E3F50D"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3,66</w:t>
            </w:r>
          </w:p>
        </w:tc>
      </w:tr>
      <w:tr w:rsidR="00D37B14" w14:paraId="7ECD214A" w14:textId="77777777" w:rsidTr="00CA6E66">
        <w:tc>
          <w:tcPr>
            <w:tcW w:w="846" w:type="dxa"/>
          </w:tcPr>
          <w:p w14:paraId="3C677652"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4</w:t>
            </w:r>
          </w:p>
        </w:tc>
        <w:tc>
          <w:tcPr>
            <w:tcW w:w="992" w:type="dxa"/>
          </w:tcPr>
          <w:p w14:paraId="6832F99C"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cs="Times New Roman"/>
                <w:sz w:val="28"/>
                <w:szCs w:val="28"/>
              </w:rPr>
              <w:t>1943</w:t>
            </w:r>
          </w:p>
        </w:tc>
        <w:tc>
          <w:tcPr>
            <w:tcW w:w="1276" w:type="dxa"/>
            <w:vAlign w:val="bottom"/>
          </w:tcPr>
          <w:p w14:paraId="069EBD00" w14:textId="77777777" w:rsidR="00D37B14" w:rsidRPr="009152EF" w:rsidRDefault="00D37B14" w:rsidP="00CA6E66">
            <w:pPr>
              <w:spacing w:line="240" w:lineRule="auto"/>
              <w:jc w:val="center"/>
              <w:rPr>
                <w:rFonts w:ascii="Times New Roman" w:eastAsia="Times New Roman" w:hAnsi="Times New Roman" w:cs="Times New Roman"/>
                <w:color w:val="000000"/>
                <w:sz w:val="28"/>
                <w:szCs w:val="28"/>
              </w:rPr>
            </w:pPr>
            <w:r w:rsidRPr="009152EF">
              <w:rPr>
                <w:rFonts w:ascii="Times New Roman" w:eastAsia="Times New Roman" w:hAnsi="Times New Roman" w:cs="Times New Roman"/>
                <w:color w:val="000000"/>
                <w:sz w:val="28"/>
                <w:szCs w:val="28"/>
              </w:rPr>
              <w:t>2,14</w:t>
            </w:r>
          </w:p>
        </w:tc>
        <w:tc>
          <w:tcPr>
            <w:tcW w:w="1843" w:type="dxa"/>
            <w:vAlign w:val="bottom"/>
          </w:tcPr>
          <w:p w14:paraId="12C56EFC"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0,526</w:t>
            </w:r>
          </w:p>
        </w:tc>
        <w:tc>
          <w:tcPr>
            <w:tcW w:w="1417" w:type="dxa"/>
            <w:vAlign w:val="bottom"/>
          </w:tcPr>
          <w:p w14:paraId="3B3F860D"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-0,474</w:t>
            </w:r>
          </w:p>
        </w:tc>
        <w:tc>
          <w:tcPr>
            <w:tcW w:w="1985" w:type="dxa"/>
            <w:vAlign w:val="bottom"/>
          </w:tcPr>
          <w:p w14:paraId="0F0665A9"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-1,875</w:t>
            </w:r>
          </w:p>
        </w:tc>
        <w:tc>
          <w:tcPr>
            <w:tcW w:w="1701" w:type="dxa"/>
            <w:vAlign w:val="bottom"/>
          </w:tcPr>
          <w:p w14:paraId="0376BC12"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0,225</w:t>
            </w:r>
          </w:p>
        </w:tc>
        <w:tc>
          <w:tcPr>
            <w:tcW w:w="1650" w:type="dxa"/>
            <w:vAlign w:val="bottom"/>
          </w:tcPr>
          <w:p w14:paraId="7D19B070"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-0,107</w:t>
            </w:r>
          </w:p>
        </w:tc>
        <w:tc>
          <w:tcPr>
            <w:tcW w:w="1425" w:type="dxa"/>
            <w:vAlign w:val="center"/>
          </w:tcPr>
          <w:p w14:paraId="5D92B7D7"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rPr>
              <w:t>10,19</w:t>
            </w:r>
          </w:p>
        </w:tc>
        <w:tc>
          <w:tcPr>
            <w:tcW w:w="1425" w:type="dxa"/>
            <w:vAlign w:val="bottom"/>
          </w:tcPr>
          <w:p w14:paraId="60A39662"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4,88</w:t>
            </w:r>
          </w:p>
        </w:tc>
      </w:tr>
      <w:tr w:rsidR="00D37B14" w14:paraId="3DD27D06" w14:textId="77777777" w:rsidTr="00CA6E66">
        <w:tc>
          <w:tcPr>
            <w:tcW w:w="846" w:type="dxa"/>
          </w:tcPr>
          <w:p w14:paraId="1E82FF1C"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5</w:t>
            </w:r>
          </w:p>
        </w:tc>
        <w:tc>
          <w:tcPr>
            <w:tcW w:w="992" w:type="dxa"/>
          </w:tcPr>
          <w:p w14:paraId="228185F4"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cs="Times New Roman"/>
                <w:sz w:val="28"/>
                <w:szCs w:val="28"/>
              </w:rPr>
              <w:t>1944</w:t>
            </w:r>
          </w:p>
        </w:tc>
        <w:tc>
          <w:tcPr>
            <w:tcW w:w="1276" w:type="dxa"/>
            <w:vAlign w:val="bottom"/>
          </w:tcPr>
          <w:p w14:paraId="5DFC9EA1" w14:textId="77777777" w:rsidR="00D37B14" w:rsidRPr="009152EF" w:rsidRDefault="00D37B14" w:rsidP="00CA6E66">
            <w:pPr>
              <w:spacing w:line="240" w:lineRule="auto"/>
              <w:jc w:val="center"/>
              <w:rPr>
                <w:rFonts w:ascii="Times New Roman" w:eastAsia="Times New Roman" w:hAnsi="Times New Roman" w:cs="Times New Roman"/>
                <w:color w:val="000000"/>
                <w:sz w:val="28"/>
                <w:szCs w:val="28"/>
              </w:rPr>
            </w:pPr>
            <w:r w:rsidRPr="009152EF">
              <w:rPr>
                <w:rFonts w:ascii="Times New Roman" w:eastAsia="Times New Roman" w:hAnsi="Times New Roman" w:cs="Times New Roman"/>
                <w:color w:val="000000"/>
                <w:sz w:val="28"/>
                <w:szCs w:val="28"/>
              </w:rPr>
              <w:t>1,98</w:t>
            </w:r>
          </w:p>
        </w:tc>
        <w:tc>
          <w:tcPr>
            <w:tcW w:w="1843" w:type="dxa"/>
            <w:vAlign w:val="bottom"/>
          </w:tcPr>
          <w:p w14:paraId="3F5E8125"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0,486</w:t>
            </w:r>
          </w:p>
        </w:tc>
        <w:tc>
          <w:tcPr>
            <w:tcW w:w="1417" w:type="dxa"/>
            <w:vAlign w:val="bottom"/>
          </w:tcPr>
          <w:p w14:paraId="278D4F8B"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-0,514</w:t>
            </w:r>
          </w:p>
        </w:tc>
        <w:tc>
          <w:tcPr>
            <w:tcW w:w="1985" w:type="dxa"/>
            <w:vAlign w:val="bottom"/>
          </w:tcPr>
          <w:p w14:paraId="73315EEF"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-2,388</w:t>
            </w:r>
          </w:p>
        </w:tc>
        <w:tc>
          <w:tcPr>
            <w:tcW w:w="1701" w:type="dxa"/>
            <w:vAlign w:val="bottom"/>
          </w:tcPr>
          <w:p w14:paraId="4813F60D"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0,264</w:t>
            </w:r>
          </w:p>
        </w:tc>
        <w:tc>
          <w:tcPr>
            <w:tcW w:w="1650" w:type="dxa"/>
            <w:vAlign w:val="bottom"/>
          </w:tcPr>
          <w:p w14:paraId="40D33B0C"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-0,135</w:t>
            </w:r>
          </w:p>
        </w:tc>
        <w:tc>
          <w:tcPr>
            <w:tcW w:w="1425" w:type="dxa"/>
            <w:vAlign w:val="center"/>
          </w:tcPr>
          <w:p w14:paraId="028D0B89"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rPr>
              <w:t>9,45</w:t>
            </w:r>
          </w:p>
        </w:tc>
        <w:tc>
          <w:tcPr>
            <w:tcW w:w="1425" w:type="dxa"/>
            <w:vAlign w:val="bottom"/>
          </w:tcPr>
          <w:p w14:paraId="780047E1"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6,10</w:t>
            </w:r>
          </w:p>
        </w:tc>
      </w:tr>
      <w:tr w:rsidR="00D37B14" w14:paraId="7CB62136" w14:textId="77777777" w:rsidTr="00CA6E66">
        <w:tc>
          <w:tcPr>
            <w:tcW w:w="846" w:type="dxa"/>
          </w:tcPr>
          <w:p w14:paraId="4F132A84"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6</w:t>
            </w:r>
          </w:p>
        </w:tc>
        <w:tc>
          <w:tcPr>
            <w:tcW w:w="992" w:type="dxa"/>
          </w:tcPr>
          <w:p w14:paraId="2D52F3E7"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cs="Times New Roman"/>
                <w:sz w:val="28"/>
                <w:szCs w:val="28"/>
              </w:rPr>
              <w:t>1945</w:t>
            </w:r>
          </w:p>
        </w:tc>
        <w:tc>
          <w:tcPr>
            <w:tcW w:w="1276" w:type="dxa"/>
            <w:vAlign w:val="bottom"/>
          </w:tcPr>
          <w:p w14:paraId="6263B89C" w14:textId="77777777" w:rsidR="00D37B14" w:rsidRPr="009152EF" w:rsidRDefault="00D37B14" w:rsidP="00CA6E66">
            <w:pPr>
              <w:spacing w:line="240" w:lineRule="auto"/>
              <w:jc w:val="center"/>
              <w:rPr>
                <w:rFonts w:ascii="Times New Roman" w:eastAsia="Times New Roman" w:hAnsi="Times New Roman" w:cs="Times New Roman"/>
                <w:color w:val="000000"/>
                <w:sz w:val="28"/>
                <w:szCs w:val="28"/>
              </w:rPr>
            </w:pPr>
            <w:r w:rsidRPr="009152EF">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lang w:val="ru-RU"/>
              </w:rPr>
              <w:t>40</w:t>
            </w:r>
          </w:p>
        </w:tc>
        <w:tc>
          <w:tcPr>
            <w:tcW w:w="1843" w:type="dxa"/>
            <w:vAlign w:val="bottom"/>
          </w:tcPr>
          <w:p w14:paraId="26AE34C1"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0,590</w:t>
            </w:r>
          </w:p>
        </w:tc>
        <w:tc>
          <w:tcPr>
            <w:tcW w:w="1417" w:type="dxa"/>
            <w:vAlign w:val="bottom"/>
          </w:tcPr>
          <w:p w14:paraId="042AA22A"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-0,410</w:t>
            </w:r>
          </w:p>
        </w:tc>
        <w:tc>
          <w:tcPr>
            <w:tcW w:w="1985" w:type="dxa"/>
            <w:vAlign w:val="bottom"/>
          </w:tcPr>
          <w:p w14:paraId="729BD4C2"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-2,799</w:t>
            </w:r>
          </w:p>
        </w:tc>
        <w:tc>
          <w:tcPr>
            <w:tcW w:w="1701" w:type="dxa"/>
            <w:vAlign w:val="bottom"/>
          </w:tcPr>
          <w:p w14:paraId="5F3E1CD2"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0,168</w:t>
            </w:r>
          </w:p>
        </w:tc>
        <w:tc>
          <w:tcPr>
            <w:tcW w:w="1650" w:type="dxa"/>
            <w:vAlign w:val="bottom"/>
          </w:tcPr>
          <w:p w14:paraId="6CE4985A"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-0,069</w:t>
            </w:r>
          </w:p>
        </w:tc>
        <w:tc>
          <w:tcPr>
            <w:tcW w:w="1425" w:type="dxa"/>
            <w:vAlign w:val="center"/>
          </w:tcPr>
          <w:p w14:paraId="18B59C66"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rPr>
              <w:t>8,76</w:t>
            </w:r>
          </w:p>
        </w:tc>
        <w:tc>
          <w:tcPr>
            <w:tcW w:w="1425" w:type="dxa"/>
            <w:vAlign w:val="bottom"/>
          </w:tcPr>
          <w:p w14:paraId="0A3DB785"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7,32</w:t>
            </w:r>
          </w:p>
        </w:tc>
      </w:tr>
      <w:tr w:rsidR="00D37B14" w14:paraId="35DEDDE3" w14:textId="77777777" w:rsidTr="00CA6E66">
        <w:tc>
          <w:tcPr>
            <w:tcW w:w="846" w:type="dxa"/>
          </w:tcPr>
          <w:p w14:paraId="722501C9"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7</w:t>
            </w:r>
          </w:p>
        </w:tc>
        <w:tc>
          <w:tcPr>
            <w:tcW w:w="992" w:type="dxa"/>
          </w:tcPr>
          <w:p w14:paraId="10C26EE3"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cs="Times New Roman"/>
                <w:sz w:val="28"/>
                <w:szCs w:val="28"/>
              </w:rPr>
              <w:t>1946</w:t>
            </w:r>
          </w:p>
        </w:tc>
        <w:tc>
          <w:tcPr>
            <w:tcW w:w="1276" w:type="dxa"/>
            <w:vAlign w:val="bottom"/>
          </w:tcPr>
          <w:p w14:paraId="0E24BF7A" w14:textId="77777777" w:rsidR="00D37B14" w:rsidRPr="009152EF" w:rsidRDefault="00D37B14" w:rsidP="00CA6E66">
            <w:pPr>
              <w:spacing w:line="240" w:lineRule="auto"/>
              <w:jc w:val="center"/>
              <w:rPr>
                <w:rFonts w:ascii="Times New Roman" w:eastAsia="Times New Roman" w:hAnsi="Times New Roman" w:cs="Times New Roman"/>
                <w:color w:val="000000"/>
                <w:sz w:val="28"/>
                <w:szCs w:val="28"/>
              </w:rPr>
            </w:pPr>
            <w:r w:rsidRPr="009152EF">
              <w:rPr>
                <w:rFonts w:ascii="Times New Roman" w:eastAsia="Times New Roman" w:hAnsi="Times New Roman" w:cs="Times New Roman"/>
                <w:color w:val="000000"/>
                <w:sz w:val="28"/>
                <w:szCs w:val="28"/>
              </w:rPr>
              <w:t>2,36</w:t>
            </w:r>
          </w:p>
        </w:tc>
        <w:tc>
          <w:tcPr>
            <w:tcW w:w="1843" w:type="dxa"/>
            <w:vAlign w:val="bottom"/>
          </w:tcPr>
          <w:p w14:paraId="32D269F6"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0,580</w:t>
            </w:r>
          </w:p>
        </w:tc>
        <w:tc>
          <w:tcPr>
            <w:tcW w:w="1417" w:type="dxa"/>
            <w:vAlign w:val="bottom"/>
          </w:tcPr>
          <w:p w14:paraId="4D37D683"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-0,420</w:t>
            </w:r>
          </w:p>
        </w:tc>
        <w:tc>
          <w:tcPr>
            <w:tcW w:w="1985" w:type="dxa"/>
            <w:vAlign w:val="bottom"/>
          </w:tcPr>
          <w:p w14:paraId="722D38C0"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-3,219</w:t>
            </w:r>
          </w:p>
        </w:tc>
        <w:tc>
          <w:tcPr>
            <w:tcW w:w="1701" w:type="dxa"/>
            <w:vAlign w:val="bottom"/>
          </w:tcPr>
          <w:p w14:paraId="4BE723CC"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0,177</w:t>
            </w:r>
          </w:p>
        </w:tc>
        <w:tc>
          <w:tcPr>
            <w:tcW w:w="1650" w:type="dxa"/>
            <w:vAlign w:val="bottom"/>
          </w:tcPr>
          <w:p w14:paraId="7D55214C"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-0,074</w:t>
            </w:r>
          </w:p>
        </w:tc>
        <w:tc>
          <w:tcPr>
            <w:tcW w:w="1425" w:type="dxa"/>
            <w:vAlign w:val="center"/>
          </w:tcPr>
          <w:p w14:paraId="45EB58CB"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rPr>
              <w:t>8,67</w:t>
            </w:r>
          </w:p>
        </w:tc>
        <w:tc>
          <w:tcPr>
            <w:tcW w:w="1425" w:type="dxa"/>
            <w:vAlign w:val="bottom"/>
          </w:tcPr>
          <w:p w14:paraId="70BA4B12"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8,54</w:t>
            </w:r>
          </w:p>
        </w:tc>
      </w:tr>
      <w:tr w:rsidR="00D37B14" w14:paraId="5CB042E5" w14:textId="77777777" w:rsidTr="00CA6E66">
        <w:tc>
          <w:tcPr>
            <w:tcW w:w="846" w:type="dxa"/>
          </w:tcPr>
          <w:p w14:paraId="41F31A1E"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8</w:t>
            </w:r>
          </w:p>
        </w:tc>
        <w:tc>
          <w:tcPr>
            <w:tcW w:w="992" w:type="dxa"/>
          </w:tcPr>
          <w:p w14:paraId="263DC3C5"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cs="Times New Roman"/>
                <w:sz w:val="28"/>
                <w:szCs w:val="28"/>
              </w:rPr>
              <w:t>1947</w:t>
            </w:r>
          </w:p>
        </w:tc>
        <w:tc>
          <w:tcPr>
            <w:tcW w:w="1276" w:type="dxa"/>
            <w:vAlign w:val="bottom"/>
          </w:tcPr>
          <w:p w14:paraId="2A8C325C" w14:textId="77777777" w:rsidR="00D37B14" w:rsidRPr="009152EF" w:rsidRDefault="00D37B14" w:rsidP="00CA6E66">
            <w:pPr>
              <w:spacing w:line="240" w:lineRule="auto"/>
              <w:jc w:val="center"/>
              <w:rPr>
                <w:rFonts w:ascii="Times New Roman" w:eastAsia="Times New Roman" w:hAnsi="Times New Roman" w:cs="Times New Roman"/>
                <w:color w:val="000000"/>
                <w:sz w:val="28"/>
                <w:szCs w:val="28"/>
              </w:rPr>
            </w:pPr>
            <w:r w:rsidRPr="009152EF">
              <w:rPr>
                <w:rFonts w:ascii="Times New Roman" w:eastAsia="Times New Roman" w:hAnsi="Times New Roman" w:cs="Times New Roman"/>
                <w:color w:val="000000"/>
                <w:sz w:val="28"/>
                <w:szCs w:val="28"/>
              </w:rPr>
              <w:t>1,98</w:t>
            </w:r>
          </w:p>
        </w:tc>
        <w:tc>
          <w:tcPr>
            <w:tcW w:w="1843" w:type="dxa"/>
            <w:vAlign w:val="bottom"/>
          </w:tcPr>
          <w:p w14:paraId="5F74CC6F"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0,486</w:t>
            </w:r>
          </w:p>
        </w:tc>
        <w:tc>
          <w:tcPr>
            <w:tcW w:w="1417" w:type="dxa"/>
            <w:vAlign w:val="bottom"/>
          </w:tcPr>
          <w:p w14:paraId="1ED3B670"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-0,514</w:t>
            </w:r>
          </w:p>
        </w:tc>
        <w:tc>
          <w:tcPr>
            <w:tcW w:w="1985" w:type="dxa"/>
            <w:vAlign w:val="bottom"/>
          </w:tcPr>
          <w:p w14:paraId="3B0AA0AF"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-3,732</w:t>
            </w:r>
          </w:p>
        </w:tc>
        <w:tc>
          <w:tcPr>
            <w:tcW w:w="1701" w:type="dxa"/>
            <w:vAlign w:val="bottom"/>
          </w:tcPr>
          <w:p w14:paraId="21C323AE"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0,264</w:t>
            </w:r>
          </w:p>
        </w:tc>
        <w:tc>
          <w:tcPr>
            <w:tcW w:w="1650" w:type="dxa"/>
            <w:vAlign w:val="bottom"/>
          </w:tcPr>
          <w:p w14:paraId="563C9656"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-0,135</w:t>
            </w:r>
          </w:p>
        </w:tc>
        <w:tc>
          <w:tcPr>
            <w:tcW w:w="1425" w:type="dxa"/>
            <w:vAlign w:val="center"/>
          </w:tcPr>
          <w:p w14:paraId="6D60500F"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rPr>
              <w:t>8,32</w:t>
            </w:r>
          </w:p>
        </w:tc>
        <w:tc>
          <w:tcPr>
            <w:tcW w:w="1425" w:type="dxa"/>
            <w:vAlign w:val="bottom"/>
          </w:tcPr>
          <w:p w14:paraId="22EC4217"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9,76</w:t>
            </w:r>
          </w:p>
        </w:tc>
      </w:tr>
      <w:tr w:rsidR="00D37B14" w14:paraId="52D3916B" w14:textId="77777777" w:rsidTr="00CA6E66">
        <w:tc>
          <w:tcPr>
            <w:tcW w:w="846" w:type="dxa"/>
          </w:tcPr>
          <w:p w14:paraId="71034386"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9</w:t>
            </w:r>
          </w:p>
        </w:tc>
        <w:tc>
          <w:tcPr>
            <w:tcW w:w="992" w:type="dxa"/>
          </w:tcPr>
          <w:p w14:paraId="254260F2"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1948</w:t>
            </w:r>
          </w:p>
        </w:tc>
        <w:tc>
          <w:tcPr>
            <w:tcW w:w="1276" w:type="dxa"/>
            <w:vAlign w:val="bottom"/>
          </w:tcPr>
          <w:p w14:paraId="7E8DE1BA" w14:textId="77777777" w:rsidR="00D37B14" w:rsidRPr="009152EF" w:rsidRDefault="00D37B14" w:rsidP="00CA6E66">
            <w:pPr>
              <w:spacing w:line="240" w:lineRule="auto"/>
              <w:jc w:val="center"/>
              <w:rPr>
                <w:rFonts w:ascii="Times New Roman" w:eastAsia="Times New Roman" w:hAnsi="Times New Roman" w:cs="Times New Roman"/>
                <w:color w:val="000000"/>
                <w:sz w:val="28"/>
                <w:szCs w:val="28"/>
              </w:rPr>
            </w:pPr>
            <w:r w:rsidRPr="009152EF">
              <w:rPr>
                <w:rFonts w:ascii="Times New Roman" w:eastAsia="Times New Roman" w:hAnsi="Times New Roman" w:cs="Times New Roman"/>
                <w:color w:val="000000"/>
                <w:sz w:val="28"/>
                <w:szCs w:val="28"/>
              </w:rPr>
              <w:t>2,14</w:t>
            </w:r>
          </w:p>
        </w:tc>
        <w:tc>
          <w:tcPr>
            <w:tcW w:w="1843" w:type="dxa"/>
            <w:vAlign w:val="bottom"/>
          </w:tcPr>
          <w:p w14:paraId="24199728"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0,526</w:t>
            </w:r>
          </w:p>
        </w:tc>
        <w:tc>
          <w:tcPr>
            <w:tcW w:w="1417" w:type="dxa"/>
            <w:vAlign w:val="bottom"/>
          </w:tcPr>
          <w:p w14:paraId="04C8934E"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-0,474</w:t>
            </w:r>
          </w:p>
        </w:tc>
        <w:tc>
          <w:tcPr>
            <w:tcW w:w="1985" w:type="dxa"/>
            <w:vAlign w:val="bottom"/>
          </w:tcPr>
          <w:p w14:paraId="1DC7CC8A"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-4,207</w:t>
            </w:r>
          </w:p>
        </w:tc>
        <w:tc>
          <w:tcPr>
            <w:tcW w:w="1701" w:type="dxa"/>
            <w:vAlign w:val="bottom"/>
          </w:tcPr>
          <w:p w14:paraId="14FE7C43"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0,225</w:t>
            </w:r>
          </w:p>
        </w:tc>
        <w:tc>
          <w:tcPr>
            <w:tcW w:w="1650" w:type="dxa"/>
            <w:vAlign w:val="bottom"/>
          </w:tcPr>
          <w:p w14:paraId="01F1DDAD"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-0,107</w:t>
            </w:r>
          </w:p>
        </w:tc>
        <w:tc>
          <w:tcPr>
            <w:tcW w:w="1425" w:type="dxa"/>
            <w:vAlign w:val="center"/>
          </w:tcPr>
          <w:p w14:paraId="36D1E654"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rPr>
              <w:t>7,83</w:t>
            </w:r>
          </w:p>
        </w:tc>
        <w:tc>
          <w:tcPr>
            <w:tcW w:w="1425" w:type="dxa"/>
            <w:vAlign w:val="bottom"/>
          </w:tcPr>
          <w:p w14:paraId="2D7DEC00"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10,98</w:t>
            </w:r>
          </w:p>
        </w:tc>
      </w:tr>
      <w:tr w:rsidR="00D37B14" w14:paraId="56D13CCC" w14:textId="77777777" w:rsidTr="00CA6E66">
        <w:tc>
          <w:tcPr>
            <w:tcW w:w="846" w:type="dxa"/>
          </w:tcPr>
          <w:p w14:paraId="197E9269"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10</w:t>
            </w:r>
          </w:p>
        </w:tc>
        <w:tc>
          <w:tcPr>
            <w:tcW w:w="992" w:type="dxa"/>
          </w:tcPr>
          <w:p w14:paraId="27C38623"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1949</w:t>
            </w:r>
          </w:p>
        </w:tc>
        <w:tc>
          <w:tcPr>
            <w:tcW w:w="1276" w:type="dxa"/>
            <w:vAlign w:val="bottom"/>
          </w:tcPr>
          <w:p w14:paraId="12FDA4D7" w14:textId="77777777" w:rsidR="00D37B14" w:rsidRPr="009152EF" w:rsidRDefault="00D37B14" w:rsidP="00CA6E66">
            <w:pPr>
              <w:spacing w:line="240" w:lineRule="auto"/>
              <w:jc w:val="center"/>
              <w:rPr>
                <w:rFonts w:ascii="Times New Roman" w:eastAsia="Times New Roman" w:hAnsi="Times New Roman" w:cs="Times New Roman"/>
                <w:color w:val="000000"/>
                <w:sz w:val="28"/>
                <w:szCs w:val="28"/>
              </w:rPr>
            </w:pPr>
            <w:r w:rsidRPr="009152EF">
              <w:rPr>
                <w:rFonts w:ascii="Times New Roman" w:eastAsia="Times New Roman" w:hAnsi="Times New Roman" w:cs="Times New Roman"/>
                <w:color w:val="000000"/>
                <w:sz w:val="28"/>
                <w:szCs w:val="28"/>
              </w:rPr>
              <w:t>2,5</w:t>
            </w:r>
            <w:r>
              <w:rPr>
                <w:rFonts w:ascii="Times New Roman" w:eastAsia="Times New Roman" w:hAnsi="Times New Roman" w:cs="Times New Roman"/>
                <w:color w:val="000000"/>
                <w:sz w:val="28"/>
                <w:szCs w:val="28"/>
                <w:lang w:val="ru-RU"/>
              </w:rPr>
              <w:t>9</w:t>
            </w:r>
          </w:p>
        </w:tc>
        <w:tc>
          <w:tcPr>
            <w:tcW w:w="1843" w:type="dxa"/>
            <w:vAlign w:val="bottom"/>
          </w:tcPr>
          <w:p w14:paraId="27A98175"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0,636</w:t>
            </w:r>
          </w:p>
        </w:tc>
        <w:tc>
          <w:tcPr>
            <w:tcW w:w="1417" w:type="dxa"/>
            <w:vAlign w:val="bottom"/>
          </w:tcPr>
          <w:p w14:paraId="2CD82592"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-0,364</w:t>
            </w:r>
          </w:p>
        </w:tc>
        <w:tc>
          <w:tcPr>
            <w:tcW w:w="1985" w:type="dxa"/>
            <w:vAlign w:val="bottom"/>
          </w:tcPr>
          <w:p w14:paraId="7B261120"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-4,570</w:t>
            </w:r>
          </w:p>
        </w:tc>
        <w:tc>
          <w:tcPr>
            <w:tcW w:w="1701" w:type="dxa"/>
            <w:vAlign w:val="bottom"/>
          </w:tcPr>
          <w:p w14:paraId="7E6BF693"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0,132</w:t>
            </w:r>
          </w:p>
        </w:tc>
        <w:tc>
          <w:tcPr>
            <w:tcW w:w="1650" w:type="dxa"/>
            <w:vAlign w:val="bottom"/>
          </w:tcPr>
          <w:p w14:paraId="0EDF72A5"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-0,048</w:t>
            </w:r>
          </w:p>
        </w:tc>
        <w:tc>
          <w:tcPr>
            <w:tcW w:w="1425" w:type="dxa"/>
            <w:vAlign w:val="center"/>
          </w:tcPr>
          <w:p w14:paraId="2D3DE68E"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rPr>
              <w:t>7,72</w:t>
            </w:r>
          </w:p>
        </w:tc>
        <w:tc>
          <w:tcPr>
            <w:tcW w:w="1425" w:type="dxa"/>
            <w:vAlign w:val="bottom"/>
          </w:tcPr>
          <w:p w14:paraId="3AC29B6B"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12,20</w:t>
            </w:r>
          </w:p>
        </w:tc>
      </w:tr>
      <w:tr w:rsidR="00D37B14" w14:paraId="32397173" w14:textId="77777777" w:rsidTr="00CA6E66">
        <w:tc>
          <w:tcPr>
            <w:tcW w:w="846" w:type="dxa"/>
          </w:tcPr>
          <w:p w14:paraId="341651A6"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11</w:t>
            </w:r>
          </w:p>
        </w:tc>
        <w:tc>
          <w:tcPr>
            <w:tcW w:w="992" w:type="dxa"/>
          </w:tcPr>
          <w:p w14:paraId="57472A97"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1950</w:t>
            </w:r>
          </w:p>
        </w:tc>
        <w:tc>
          <w:tcPr>
            <w:tcW w:w="1276" w:type="dxa"/>
            <w:vAlign w:val="bottom"/>
          </w:tcPr>
          <w:p w14:paraId="6039C22A" w14:textId="77777777" w:rsidR="00D37B14" w:rsidRPr="009152EF" w:rsidRDefault="00D37B14" w:rsidP="00CA6E66">
            <w:pPr>
              <w:spacing w:line="240" w:lineRule="auto"/>
              <w:jc w:val="center"/>
              <w:rPr>
                <w:rFonts w:ascii="Times New Roman" w:eastAsia="Times New Roman" w:hAnsi="Times New Roman" w:cs="Times New Roman"/>
                <w:color w:val="000000"/>
                <w:sz w:val="28"/>
                <w:szCs w:val="28"/>
              </w:rPr>
            </w:pPr>
            <w:r w:rsidRPr="009152EF">
              <w:rPr>
                <w:rFonts w:ascii="Times New Roman" w:eastAsia="Times New Roman" w:hAnsi="Times New Roman" w:cs="Times New Roman"/>
                <w:color w:val="000000"/>
                <w:sz w:val="28"/>
                <w:szCs w:val="28"/>
              </w:rPr>
              <w:t>2,27</w:t>
            </w:r>
          </w:p>
        </w:tc>
        <w:tc>
          <w:tcPr>
            <w:tcW w:w="1843" w:type="dxa"/>
            <w:vAlign w:val="bottom"/>
          </w:tcPr>
          <w:p w14:paraId="22DAA0E6"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0,558</w:t>
            </w:r>
          </w:p>
        </w:tc>
        <w:tc>
          <w:tcPr>
            <w:tcW w:w="1417" w:type="dxa"/>
            <w:vAlign w:val="bottom"/>
          </w:tcPr>
          <w:p w14:paraId="385B50A7"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-0,442</w:t>
            </w:r>
          </w:p>
        </w:tc>
        <w:tc>
          <w:tcPr>
            <w:tcW w:w="1985" w:type="dxa"/>
            <w:vAlign w:val="bottom"/>
          </w:tcPr>
          <w:p w14:paraId="2231D9E1"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-5,012</w:t>
            </w:r>
          </w:p>
        </w:tc>
        <w:tc>
          <w:tcPr>
            <w:tcW w:w="1701" w:type="dxa"/>
            <w:vAlign w:val="bottom"/>
          </w:tcPr>
          <w:p w14:paraId="6D8063F4"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0,196</w:t>
            </w:r>
          </w:p>
        </w:tc>
        <w:tc>
          <w:tcPr>
            <w:tcW w:w="1650" w:type="dxa"/>
            <w:vAlign w:val="bottom"/>
          </w:tcPr>
          <w:p w14:paraId="718771F6"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-0,087</w:t>
            </w:r>
          </w:p>
        </w:tc>
        <w:tc>
          <w:tcPr>
            <w:tcW w:w="1425" w:type="dxa"/>
            <w:vAlign w:val="center"/>
          </w:tcPr>
          <w:p w14:paraId="742BE0FA"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rPr>
              <w:t>7,1</w:t>
            </w:r>
            <w:r>
              <w:rPr>
                <w:rFonts w:ascii="Times New Roman" w:eastAsia="Times New Roman" w:hAnsi="Times New Roman" w:cs="Times New Roman"/>
                <w:color w:val="000000"/>
                <w:sz w:val="28"/>
                <w:szCs w:val="28"/>
                <w:lang w:val="en-US"/>
              </w:rPr>
              <w:t>0</w:t>
            </w:r>
          </w:p>
        </w:tc>
        <w:tc>
          <w:tcPr>
            <w:tcW w:w="1425" w:type="dxa"/>
            <w:vAlign w:val="bottom"/>
          </w:tcPr>
          <w:p w14:paraId="5262C557"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13,41</w:t>
            </w:r>
          </w:p>
        </w:tc>
      </w:tr>
      <w:tr w:rsidR="00D37B14" w14:paraId="7DFA5931" w14:textId="77777777" w:rsidTr="00CA6E66">
        <w:tc>
          <w:tcPr>
            <w:tcW w:w="846" w:type="dxa"/>
          </w:tcPr>
          <w:p w14:paraId="60C21042"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12</w:t>
            </w:r>
          </w:p>
        </w:tc>
        <w:tc>
          <w:tcPr>
            <w:tcW w:w="992" w:type="dxa"/>
          </w:tcPr>
          <w:p w14:paraId="0FF698C2"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1951</w:t>
            </w:r>
          </w:p>
        </w:tc>
        <w:tc>
          <w:tcPr>
            <w:tcW w:w="1276" w:type="dxa"/>
            <w:vAlign w:val="bottom"/>
          </w:tcPr>
          <w:p w14:paraId="024F09B8" w14:textId="77777777" w:rsidR="00D37B14" w:rsidRPr="009152EF" w:rsidRDefault="00D37B14" w:rsidP="00CA6E66">
            <w:pPr>
              <w:spacing w:line="240" w:lineRule="auto"/>
              <w:jc w:val="center"/>
              <w:rPr>
                <w:rFonts w:ascii="Times New Roman" w:eastAsia="Times New Roman" w:hAnsi="Times New Roman" w:cs="Times New Roman"/>
                <w:color w:val="000000"/>
                <w:sz w:val="28"/>
                <w:szCs w:val="28"/>
              </w:rPr>
            </w:pPr>
            <w:r w:rsidRPr="009152EF">
              <w:rPr>
                <w:rFonts w:ascii="Times New Roman" w:eastAsia="Times New Roman" w:hAnsi="Times New Roman" w:cs="Times New Roman"/>
                <w:color w:val="000000"/>
                <w:sz w:val="28"/>
                <w:szCs w:val="28"/>
              </w:rPr>
              <w:t>2,2</w:t>
            </w:r>
            <w:r>
              <w:rPr>
                <w:rFonts w:ascii="Times New Roman" w:eastAsia="Times New Roman" w:hAnsi="Times New Roman" w:cs="Times New Roman"/>
                <w:color w:val="000000"/>
                <w:sz w:val="28"/>
                <w:szCs w:val="28"/>
                <w:lang w:val="ru-RU"/>
              </w:rPr>
              <w:t>9</w:t>
            </w:r>
          </w:p>
        </w:tc>
        <w:tc>
          <w:tcPr>
            <w:tcW w:w="1843" w:type="dxa"/>
            <w:vAlign w:val="bottom"/>
          </w:tcPr>
          <w:p w14:paraId="2D349703"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0,563</w:t>
            </w:r>
          </w:p>
        </w:tc>
        <w:tc>
          <w:tcPr>
            <w:tcW w:w="1417" w:type="dxa"/>
            <w:vAlign w:val="bottom"/>
          </w:tcPr>
          <w:p w14:paraId="5592064A"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-0,437</w:t>
            </w:r>
          </w:p>
        </w:tc>
        <w:tc>
          <w:tcPr>
            <w:tcW w:w="1985" w:type="dxa"/>
            <w:vAlign w:val="bottom"/>
          </w:tcPr>
          <w:p w14:paraId="5E081834"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-5,450</w:t>
            </w:r>
          </w:p>
        </w:tc>
        <w:tc>
          <w:tcPr>
            <w:tcW w:w="1701" w:type="dxa"/>
            <w:vAlign w:val="bottom"/>
          </w:tcPr>
          <w:p w14:paraId="77955C21"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0,191</w:t>
            </w:r>
          </w:p>
        </w:tc>
        <w:tc>
          <w:tcPr>
            <w:tcW w:w="1650" w:type="dxa"/>
            <w:vAlign w:val="bottom"/>
          </w:tcPr>
          <w:p w14:paraId="37FC44A4"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-0,084</w:t>
            </w:r>
          </w:p>
        </w:tc>
        <w:tc>
          <w:tcPr>
            <w:tcW w:w="1425" w:type="dxa"/>
            <w:vAlign w:val="center"/>
          </w:tcPr>
          <w:p w14:paraId="63E21BB9"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rPr>
              <w:t>6,42</w:t>
            </w:r>
          </w:p>
        </w:tc>
        <w:tc>
          <w:tcPr>
            <w:tcW w:w="1425" w:type="dxa"/>
            <w:vAlign w:val="bottom"/>
          </w:tcPr>
          <w:p w14:paraId="744E615E"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14,63</w:t>
            </w:r>
          </w:p>
        </w:tc>
      </w:tr>
      <w:tr w:rsidR="00D37B14" w14:paraId="116C10D4" w14:textId="77777777" w:rsidTr="00CA6E66">
        <w:tc>
          <w:tcPr>
            <w:tcW w:w="846" w:type="dxa"/>
          </w:tcPr>
          <w:p w14:paraId="083CAB5C"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13</w:t>
            </w:r>
          </w:p>
        </w:tc>
        <w:tc>
          <w:tcPr>
            <w:tcW w:w="992" w:type="dxa"/>
          </w:tcPr>
          <w:p w14:paraId="1A8693F5"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1952</w:t>
            </w:r>
          </w:p>
        </w:tc>
        <w:tc>
          <w:tcPr>
            <w:tcW w:w="1276" w:type="dxa"/>
            <w:vAlign w:val="bottom"/>
          </w:tcPr>
          <w:p w14:paraId="37E6E5F0" w14:textId="77777777" w:rsidR="00D37B14" w:rsidRPr="009152EF" w:rsidRDefault="00D37B14" w:rsidP="00CA6E66">
            <w:pPr>
              <w:spacing w:line="240" w:lineRule="auto"/>
              <w:jc w:val="center"/>
              <w:rPr>
                <w:rFonts w:ascii="Times New Roman" w:eastAsia="Times New Roman" w:hAnsi="Times New Roman" w:cs="Times New Roman"/>
                <w:color w:val="000000"/>
                <w:sz w:val="28"/>
                <w:szCs w:val="28"/>
              </w:rPr>
            </w:pPr>
            <w:r w:rsidRPr="009152EF">
              <w:rPr>
                <w:rFonts w:ascii="Times New Roman" w:eastAsia="Times New Roman" w:hAnsi="Times New Roman" w:cs="Times New Roman"/>
                <w:color w:val="000000"/>
                <w:sz w:val="28"/>
                <w:szCs w:val="28"/>
              </w:rPr>
              <w:t>2,7</w:t>
            </w:r>
            <w:r>
              <w:rPr>
                <w:rFonts w:ascii="Times New Roman" w:eastAsia="Times New Roman" w:hAnsi="Times New Roman" w:cs="Times New Roman"/>
                <w:color w:val="000000"/>
                <w:sz w:val="28"/>
                <w:szCs w:val="28"/>
                <w:lang w:val="ru-RU"/>
              </w:rPr>
              <w:t>8</w:t>
            </w:r>
          </w:p>
        </w:tc>
        <w:tc>
          <w:tcPr>
            <w:tcW w:w="1843" w:type="dxa"/>
            <w:vAlign w:val="bottom"/>
          </w:tcPr>
          <w:p w14:paraId="300FEA0D"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0,683</w:t>
            </w:r>
          </w:p>
        </w:tc>
        <w:tc>
          <w:tcPr>
            <w:tcW w:w="1417" w:type="dxa"/>
            <w:vAlign w:val="bottom"/>
          </w:tcPr>
          <w:p w14:paraId="6D92C199"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-0,317</w:t>
            </w:r>
          </w:p>
        </w:tc>
        <w:tc>
          <w:tcPr>
            <w:tcW w:w="1985" w:type="dxa"/>
            <w:vAlign w:val="bottom"/>
          </w:tcPr>
          <w:p w14:paraId="3219F25C"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-5,767</w:t>
            </w:r>
          </w:p>
        </w:tc>
        <w:tc>
          <w:tcPr>
            <w:tcW w:w="1701" w:type="dxa"/>
            <w:vAlign w:val="bottom"/>
          </w:tcPr>
          <w:p w14:paraId="28737CEE"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0,100</w:t>
            </w:r>
          </w:p>
        </w:tc>
        <w:tc>
          <w:tcPr>
            <w:tcW w:w="1650" w:type="dxa"/>
            <w:vAlign w:val="bottom"/>
          </w:tcPr>
          <w:p w14:paraId="718C7134"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-0,032</w:t>
            </w:r>
          </w:p>
        </w:tc>
        <w:tc>
          <w:tcPr>
            <w:tcW w:w="1425" w:type="dxa"/>
            <w:vAlign w:val="center"/>
          </w:tcPr>
          <w:p w14:paraId="33DFC151"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rPr>
              <w:t>6,42</w:t>
            </w:r>
          </w:p>
        </w:tc>
        <w:tc>
          <w:tcPr>
            <w:tcW w:w="1425" w:type="dxa"/>
            <w:vAlign w:val="bottom"/>
          </w:tcPr>
          <w:p w14:paraId="2A0809C8"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15,85</w:t>
            </w:r>
          </w:p>
        </w:tc>
      </w:tr>
      <w:tr w:rsidR="00D37B14" w14:paraId="4157B4C3" w14:textId="77777777" w:rsidTr="00CA6E66">
        <w:tc>
          <w:tcPr>
            <w:tcW w:w="846" w:type="dxa"/>
          </w:tcPr>
          <w:p w14:paraId="79CE6051"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14</w:t>
            </w:r>
          </w:p>
        </w:tc>
        <w:tc>
          <w:tcPr>
            <w:tcW w:w="992" w:type="dxa"/>
          </w:tcPr>
          <w:p w14:paraId="7D51F251"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1953</w:t>
            </w:r>
          </w:p>
        </w:tc>
        <w:tc>
          <w:tcPr>
            <w:tcW w:w="1276" w:type="dxa"/>
            <w:vAlign w:val="bottom"/>
          </w:tcPr>
          <w:p w14:paraId="4BCA0709" w14:textId="77777777" w:rsidR="00D37B14" w:rsidRPr="009152EF" w:rsidRDefault="00D37B14" w:rsidP="00CA6E66">
            <w:pPr>
              <w:spacing w:line="240" w:lineRule="auto"/>
              <w:jc w:val="center"/>
              <w:rPr>
                <w:rFonts w:ascii="Times New Roman" w:eastAsia="Times New Roman" w:hAnsi="Times New Roman" w:cs="Times New Roman"/>
                <w:color w:val="000000"/>
                <w:sz w:val="28"/>
                <w:szCs w:val="28"/>
              </w:rPr>
            </w:pPr>
            <w:r w:rsidRPr="009152EF">
              <w:rPr>
                <w:rFonts w:ascii="Times New Roman" w:eastAsia="Times New Roman" w:hAnsi="Times New Roman" w:cs="Times New Roman"/>
                <w:color w:val="000000"/>
                <w:sz w:val="28"/>
                <w:szCs w:val="28"/>
              </w:rPr>
              <w:t>2,54</w:t>
            </w:r>
          </w:p>
        </w:tc>
        <w:tc>
          <w:tcPr>
            <w:tcW w:w="1843" w:type="dxa"/>
            <w:vAlign w:val="bottom"/>
          </w:tcPr>
          <w:p w14:paraId="207CB69E"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0,624</w:t>
            </w:r>
          </w:p>
        </w:tc>
        <w:tc>
          <w:tcPr>
            <w:tcW w:w="1417" w:type="dxa"/>
            <w:vAlign w:val="bottom"/>
          </w:tcPr>
          <w:p w14:paraId="6B7696C6"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-0,376</w:t>
            </w:r>
          </w:p>
        </w:tc>
        <w:tc>
          <w:tcPr>
            <w:tcW w:w="1985" w:type="dxa"/>
            <w:vAlign w:val="bottom"/>
          </w:tcPr>
          <w:p w14:paraId="3F831FCB"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-6,143</w:t>
            </w:r>
          </w:p>
        </w:tc>
        <w:tc>
          <w:tcPr>
            <w:tcW w:w="1701" w:type="dxa"/>
            <w:vAlign w:val="bottom"/>
          </w:tcPr>
          <w:p w14:paraId="24677DF3"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0,141</w:t>
            </w:r>
          </w:p>
        </w:tc>
        <w:tc>
          <w:tcPr>
            <w:tcW w:w="1650" w:type="dxa"/>
            <w:vAlign w:val="bottom"/>
          </w:tcPr>
          <w:p w14:paraId="31578688"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-0,053</w:t>
            </w:r>
          </w:p>
        </w:tc>
        <w:tc>
          <w:tcPr>
            <w:tcW w:w="1425" w:type="dxa"/>
            <w:vAlign w:val="center"/>
          </w:tcPr>
          <w:p w14:paraId="05D0CC2D"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rPr>
              <w:t>6,31</w:t>
            </w:r>
          </w:p>
        </w:tc>
        <w:tc>
          <w:tcPr>
            <w:tcW w:w="1425" w:type="dxa"/>
            <w:vAlign w:val="bottom"/>
          </w:tcPr>
          <w:p w14:paraId="363599BD"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17,07</w:t>
            </w:r>
          </w:p>
        </w:tc>
      </w:tr>
      <w:tr w:rsidR="00D37B14" w14:paraId="53608B12" w14:textId="77777777" w:rsidTr="00CA6E66">
        <w:tc>
          <w:tcPr>
            <w:tcW w:w="846" w:type="dxa"/>
          </w:tcPr>
          <w:p w14:paraId="5CBE7328"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15</w:t>
            </w:r>
          </w:p>
        </w:tc>
        <w:tc>
          <w:tcPr>
            <w:tcW w:w="992" w:type="dxa"/>
          </w:tcPr>
          <w:p w14:paraId="1154A8F7"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1954</w:t>
            </w:r>
          </w:p>
        </w:tc>
        <w:tc>
          <w:tcPr>
            <w:tcW w:w="1276" w:type="dxa"/>
            <w:vAlign w:val="bottom"/>
          </w:tcPr>
          <w:p w14:paraId="77E2C0A0" w14:textId="77777777" w:rsidR="00D37B14" w:rsidRPr="009152EF" w:rsidRDefault="00D37B14" w:rsidP="00CA6E66">
            <w:pPr>
              <w:spacing w:line="240" w:lineRule="auto"/>
              <w:jc w:val="center"/>
              <w:rPr>
                <w:rFonts w:ascii="Times New Roman" w:eastAsia="Times New Roman" w:hAnsi="Times New Roman" w:cs="Times New Roman"/>
                <w:color w:val="000000"/>
                <w:sz w:val="28"/>
                <w:szCs w:val="28"/>
              </w:rPr>
            </w:pPr>
            <w:r w:rsidRPr="009152EF">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lang w:val="ru-RU"/>
              </w:rPr>
              <w:t>70</w:t>
            </w:r>
          </w:p>
        </w:tc>
        <w:tc>
          <w:tcPr>
            <w:tcW w:w="1843" w:type="dxa"/>
            <w:vAlign w:val="bottom"/>
          </w:tcPr>
          <w:p w14:paraId="5104C378"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0,663</w:t>
            </w:r>
          </w:p>
        </w:tc>
        <w:tc>
          <w:tcPr>
            <w:tcW w:w="1417" w:type="dxa"/>
            <w:vAlign w:val="bottom"/>
          </w:tcPr>
          <w:p w14:paraId="3ECBAA7C"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-0,337</w:t>
            </w:r>
          </w:p>
        </w:tc>
        <w:tc>
          <w:tcPr>
            <w:tcW w:w="1985" w:type="dxa"/>
            <w:vAlign w:val="bottom"/>
          </w:tcPr>
          <w:p w14:paraId="2658335C"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-6,479</w:t>
            </w:r>
          </w:p>
        </w:tc>
        <w:tc>
          <w:tcPr>
            <w:tcW w:w="1701" w:type="dxa"/>
            <w:vAlign w:val="bottom"/>
          </w:tcPr>
          <w:p w14:paraId="20B721DF"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0,113</w:t>
            </w:r>
          </w:p>
        </w:tc>
        <w:tc>
          <w:tcPr>
            <w:tcW w:w="1650" w:type="dxa"/>
            <w:vAlign w:val="bottom"/>
          </w:tcPr>
          <w:p w14:paraId="2C9B2C7F"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-0,038</w:t>
            </w:r>
          </w:p>
        </w:tc>
        <w:tc>
          <w:tcPr>
            <w:tcW w:w="1425" w:type="dxa"/>
            <w:vAlign w:val="center"/>
          </w:tcPr>
          <w:p w14:paraId="5806DEB9"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rPr>
              <w:t>5,77</w:t>
            </w:r>
          </w:p>
        </w:tc>
        <w:tc>
          <w:tcPr>
            <w:tcW w:w="1425" w:type="dxa"/>
            <w:vAlign w:val="bottom"/>
          </w:tcPr>
          <w:p w14:paraId="1A9B5034"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18,29</w:t>
            </w:r>
          </w:p>
        </w:tc>
      </w:tr>
      <w:tr w:rsidR="00D37B14" w14:paraId="296186FB" w14:textId="77777777" w:rsidTr="00CA6E66">
        <w:tc>
          <w:tcPr>
            <w:tcW w:w="846" w:type="dxa"/>
          </w:tcPr>
          <w:p w14:paraId="39C40383"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16</w:t>
            </w:r>
          </w:p>
        </w:tc>
        <w:tc>
          <w:tcPr>
            <w:tcW w:w="992" w:type="dxa"/>
          </w:tcPr>
          <w:p w14:paraId="2FC7877E"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1955</w:t>
            </w:r>
          </w:p>
        </w:tc>
        <w:tc>
          <w:tcPr>
            <w:tcW w:w="1276" w:type="dxa"/>
            <w:vAlign w:val="bottom"/>
          </w:tcPr>
          <w:p w14:paraId="14A5AA84" w14:textId="77777777" w:rsidR="00D37B14" w:rsidRPr="009152EF" w:rsidRDefault="00D37B14" w:rsidP="00CA6E66">
            <w:pPr>
              <w:spacing w:line="240" w:lineRule="auto"/>
              <w:jc w:val="center"/>
              <w:rPr>
                <w:rFonts w:ascii="Times New Roman" w:eastAsia="Times New Roman" w:hAnsi="Times New Roman" w:cs="Times New Roman"/>
                <w:color w:val="000000"/>
                <w:sz w:val="28"/>
                <w:szCs w:val="28"/>
              </w:rPr>
            </w:pPr>
            <w:r w:rsidRPr="009152EF">
              <w:rPr>
                <w:rFonts w:ascii="Times New Roman" w:eastAsia="Times New Roman" w:hAnsi="Times New Roman" w:cs="Times New Roman"/>
                <w:color w:val="000000"/>
                <w:sz w:val="28"/>
                <w:szCs w:val="28"/>
              </w:rPr>
              <w:t>2,5</w:t>
            </w:r>
            <w:r>
              <w:rPr>
                <w:rFonts w:ascii="Times New Roman" w:eastAsia="Times New Roman" w:hAnsi="Times New Roman" w:cs="Times New Roman"/>
                <w:color w:val="000000"/>
                <w:sz w:val="28"/>
                <w:szCs w:val="28"/>
                <w:lang w:val="ru-RU"/>
              </w:rPr>
              <w:t>6</w:t>
            </w:r>
          </w:p>
        </w:tc>
        <w:tc>
          <w:tcPr>
            <w:tcW w:w="1843" w:type="dxa"/>
            <w:vAlign w:val="bottom"/>
          </w:tcPr>
          <w:p w14:paraId="328B5735"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0,629</w:t>
            </w:r>
          </w:p>
        </w:tc>
        <w:tc>
          <w:tcPr>
            <w:tcW w:w="1417" w:type="dxa"/>
            <w:vAlign w:val="bottom"/>
          </w:tcPr>
          <w:p w14:paraId="269D4A26"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-0,371</w:t>
            </w:r>
          </w:p>
        </w:tc>
        <w:tc>
          <w:tcPr>
            <w:tcW w:w="1985" w:type="dxa"/>
            <w:vAlign w:val="bottom"/>
          </w:tcPr>
          <w:p w14:paraId="7B3248A0"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-6,850</w:t>
            </w:r>
          </w:p>
        </w:tc>
        <w:tc>
          <w:tcPr>
            <w:tcW w:w="1701" w:type="dxa"/>
            <w:vAlign w:val="bottom"/>
          </w:tcPr>
          <w:p w14:paraId="53192480"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0,138</w:t>
            </w:r>
          </w:p>
        </w:tc>
        <w:tc>
          <w:tcPr>
            <w:tcW w:w="1650" w:type="dxa"/>
            <w:vAlign w:val="bottom"/>
          </w:tcPr>
          <w:p w14:paraId="069A1E71"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-0,051</w:t>
            </w:r>
          </w:p>
        </w:tc>
        <w:tc>
          <w:tcPr>
            <w:tcW w:w="1425" w:type="dxa"/>
            <w:vAlign w:val="center"/>
          </w:tcPr>
          <w:p w14:paraId="618E83A8"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rPr>
              <w:t>5,4</w:t>
            </w:r>
            <w:r>
              <w:rPr>
                <w:rFonts w:ascii="Times New Roman" w:eastAsia="Times New Roman" w:hAnsi="Times New Roman" w:cs="Times New Roman"/>
                <w:color w:val="000000"/>
                <w:sz w:val="28"/>
                <w:szCs w:val="28"/>
                <w:lang w:val="en-US"/>
              </w:rPr>
              <w:t>0</w:t>
            </w:r>
          </w:p>
        </w:tc>
        <w:tc>
          <w:tcPr>
            <w:tcW w:w="1425" w:type="dxa"/>
            <w:vAlign w:val="bottom"/>
          </w:tcPr>
          <w:p w14:paraId="335D9D1F"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19,51</w:t>
            </w:r>
          </w:p>
        </w:tc>
      </w:tr>
      <w:tr w:rsidR="00D37B14" w14:paraId="7753F645" w14:textId="77777777" w:rsidTr="00CA6E66">
        <w:tc>
          <w:tcPr>
            <w:tcW w:w="846" w:type="dxa"/>
          </w:tcPr>
          <w:p w14:paraId="1D84010F"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17</w:t>
            </w:r>
          </w:p>
        </w:tc>
        <w:tc>
          <w:tcPr>
            <w:tcW w:w="992" w:type="dxa"/>
          </w:tcPr>
          <w:p w14:paraId="6C2966ED"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1956</w:t>
            </w:r>
          </w:p>
        </w:tc>
        <w:tc>
          <w:tcPr>
            <w:tcW w:w="1276" w:type="dxa"/>
            <w:vAlign w:val="bottom"/>
          </w:tcPr>
          <w:p w14:paraId="0B5E8112" w14:textId="77777777" w:rsidR="00D37B14" w:rsidRPr="009152EF" w:rsidRDefault="00D37B14" w:rsidP="00CA6E66">
            <w:pPr>
              <w:spacing w:line="240" w:lineRule="auto"/>
              <w:jc w:val="center"/>
              <w:rPr>
                <w:rFonts w:ascii="Times New Roman" w:eastAsia="Times New Roman" w:hAnsi="Times New Roman" w:cs="Times New Roman"/>
                <w:color w:val="000000"/>
                <w:sz w:val="28"/>
                <w:szCs w:val="28"/>
              </w:rPr>
            </w:pPr>
            <w:r w:rsidRPr="009152EF">
              <w:rPr>
                <w:rFonts w:ascii="Times New Roman" w:eastAsia="Times New Roman" w:hAnsi="Times New Roman" w:cs="Times New Roman"/>
                <w:color w:val="000000"/>
                <w:sz w:val="28"/>
                <w:szCs w:val="28"/>
              </w:rPr>
              <w:t>2,19</w:t>
            </w:r>
          </w:p>
        </w:tc>
        <w:tc>
          <w:tcPr>
            <w:tcW w:w="1843" w:type="dxa"/>
            <w:vAlign w:val="bottom"/>
          </w:tcPr>
          <w:p w14:paraId="438A4377"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0,538</w:t>
            </w:r>
          </w:p>
        </w:tc>
        <w:tc>
          <w:tcPr>
            <w:tcW w:w="1417" w:type="dxa"/>
            <w:vAlign w:val="bottom"/>
          </w:tcPr>
          <w:p w14:paraId="2A4B015A"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-0,462</w:t>
            </w:r>
          </w:p>
        </w:tc>
        <w:tc>
          <w:tcPr>
            <w:tcW w:w="1985" w:type="dxa"/>
            <w:vAlign w:val="bottom"/>
          </w:tcPr>
          <w:p w14:paraId="1A7F9A5C"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-7,312</w:t>
            </w:r>
          </w:p>
        </w:tc>
        <w:tc>
          <w:tcPr>
            <w:tcW w:w="1701" w:type="dxa"/>
            <w:vAlign w:val="bottom"/>
          </w:tcPr>
          <w:p w14:paraId="2C518BE5"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0,213</w:t>
            </w:r>
          </w:p>
        </w:tc>
        <w:tc>
          <w:tcPr>
            <w:tcW w:w="1650" w:type="dxa"/>
            <w:vAlign w:val="bottom"/>
          </w:tcPr>
          <w:p w14:paraId="4F70AD2D"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-0,099</w:t>
            </w:r>
          </w:p>
        </w:tc>
        <w:tc>
          <w:tcPr>
            <w:tcW w:w="1425" w:type="dxa"/>
            <w:vAlign w:val="center"/>
          </w:tcPr>
          <w:p w14:paraId="30B08126"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rPr>
              <w:t>5,29</w:t>
            </w:r>
          </w:p>
        </w:tc>
        <w:tc>
          <w:tcPr>
            <w:tcW w:w="1425" w:type="dxa"/>
            <w:vAlign w:val="bottom"/>
          </w:tcPr>
          <w:p w14:paraId="7E57548F"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20,73</w:t>
            </w:r>
          </w:p>
        </w:tc>
      </w:tr>
      <w:tr w:rsidR="00D37B14" w14:paraId="251734ED" w14:textId="77777777" w:rsidTr="00CA6E66">
        <w:tc>
          <w:tcPr>
            <w:tcW w:w="846" w:type="dxa"/>
          </w:tcPr>
          <w:p w14:paraId="6B1BACE0"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18</w:t>
            </w:r>
          </w:p>
        </w:tc>
        <w:tc>
          <w:tcPr>
            <w:tcW w:w="992" w:type="dxa"/>
          </w:tcPr>
          <w:p w14:paraId="1FC3F84D"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1957</w:t>
            </w:r>
          </w:p>
        </w:tc>
        <w:tc>
          <w:tcPr>
            <w:tcW w:w="1276" w:type="dxa"/>
            <w:vAlign w:val="bottom"/>
          </w:tcPr>
          <w:p w14:paraId="3C195D3E" w14:textId="77777777" w:rsidR="00D37B14" w:rsidRPr="009152EF" w:rsidRDefault="00D37B14" w:rsidP="00CA6E66">
            <w:pPr>
              <w:spacing w:line="240" w:lineRule="auto"/>
              <w:jc w:val="center"/>
              <w:rPr>
                <w:rFonts w:ascii="Times New Roman" w:eastAsia="Times New Roman" w:hAnsi="Times New Roman" w:cs="Times New Roman"/>
                <w:color w:val="000000"/>
                <w:sz w:val="28"/>
                <w:szCs w:val="28"/>
              </w:rPr>
            </w:pPr>
            <w:r w:rsidRPr="009152EF">
              <w:rPr>
                <w:rFonts w:ascii="Times New Roman" w:eastAsia="Times New Roman" w:hAnsi="Times New Roman" w:cs="Times New Roman"/>
                <w:color w:val="000000"/>
                <w:sz w:val="28"/>
                <w:szCs w:val="28"/>
              </w:rPr>
              <w:t>2,1</w:t>
            </w:r>
            <w:r>
              <w:rPr>
                <w:rFonts w:ascii="Times New Roman" w:eastAsia="Times New Roman" w:hAnsi="Times New Roman" w:cs="Times New Roman"/>
                <w:color w:val="000000"/>
                <w:sz w:val="28"/>
                <w:szCs w:val="28"/>
                <w:lang w:val="ru-RU"/>
              </w:rPr>
              <w:t>3</w:t>
            </w:r>
          </w:p>
        </w:tc>
        <w:tc>
          <w:tcPr>
            <w:tcW w:w="1843" w:type="dxa"/>
            <w:vAlign w:val="bottom"/>
          </w:tcPr>
          <w:p w14:paraId="341AE100"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0,523</w:t>
            </w:r>
          </w:p>
        </w:tc>
        <w:tc>
          <w:tcPr>
            <w:tcW w:w="1417" w:type="dxa"/>
            <w:vAlign w:val="bottom"/>
          </w:tcPr>
          <w:p w14:paraId="06368FCD"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-0,477</w:t>
            </w:r>
          </w:p>
        </w:tc>
        <w:tc>
          <w:tcPr>
            <w:tcW w:w="1985" w:type="dxa"/>
            <w:vAlign w:val="bottom"/>
          </w:tcPr>
          <w:p w14:paraId="763753EE"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-7,789</w:t>
            </w:r>
          </w:p>
        </w:tc>
        <w:tc>
          <w:tcPr>
            <w:tcW w:w="1701" w:type="dxa"/>
            <w:vAlign w:val="bottom"/>
          </w:tcPr>
          <w:p w14:paraId="439BD4F6"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0,227</w:t>
            </w:r>
          </w:p>
        </w:tc>
        <w:tc>
          <w:tcPr>
            <w:tcW w:w="1650" w:type="dxa"/>
            <w:vAlign w:val="bottom"/>
          </w:tcPr>
          <w:p w14:paraId="4C45B2D0"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-0,108</w:t>
            </w:r>
          </w:p>
        </w:tc>
        <w:tc>
          <w:tcPr>
            <w:tcW w:w="1425" w:type="dxa"/>
            <w:vAlign w:val="center"/>
          </w:tcPr>
          <w:p w14:paraId="28E9C069"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lang w:val="ru-RU"/>
              </w:rPr>
              <w:t>5,26</w:t>
            </w:r>
          </w:p>
        </w:tc>
        <w:tc>
          <w:tcPr>
            <w:tcW w:w="1425" w:type="dxa"/>
            <w:vAlign w:val="bottom"/>
          </w:tcPr>
          <w:p w14:paraId="2A8756BC"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21,95</w:t>
            </w:r>
          </w:p>
        </w:tc>
      </w:tr>
      <w:tr w:rsidR="00D37B14" w14:paraId="504AB9F3" w14:textId="77777777" w:rsidTr="00CA6E66">
        <w:tc>
          <w:tcPr>
            <w:tcW w:w="846" w:type="dxa"/>
          </w:tcPr>
          <w:p w14:paraId="06563EA5"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19</w:t>
            </w:r>
          </w:p>
        </w:tc>
        <w:tc>
          <w:tcPr>
            <w:tcW w:w="992" w:type="dxa"/>
          </w:tcPr>
          <w:p w14:paraId="35ADEB8D"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1958</w:t>
            </w:r>
          </w:p>
        </w:tc>
        <w:tc>
          <w:tcPr>
            <w:tcW w:w="1276" w:type="dxa"/>
            <w:vAlign w:val="bottom"/>
          </w:tcPr>
          <w:p w14:paraId="6C324F1F" w14:textId="77777777" w:rsidR="00D37B14" w:rsidRPr="009152EF" w:rsidRDefault="00D37B14" w:rsidP="00CA6E66">
            <w:pPr>
              <w:spacing w:line="240" w:lineRule="auto"/>
              <w:jc w:val="center"/>
              <w:rPr>
                <w:rFonts w:ascii="Times New Roman" w:eastAsia="Times New Roman" w:hAnsi="Times New Roman" w:cs="Times New Roman"/>
                <w:color w:val="000000"/>
                <w:sz w:val="28"/>
                <w:szCs w:val="28"/>
              </w:rPr>
            </w:pPr>
            <w:r w:rsidRPr="009152EF">
              <w:rPr>
                <w:rFonts w:ascii="Times New Roman" w:eastAsia="Times New Roman" w:hAnsi="Times New Roman" w:cs="Times New Roman"/>
                <w:color w:val="000000"/>
                <w:sz w:val="28"/>
                <w:szCs w:val="28"/>
              </w:rPr>
              <w:t>3,0</w:t>
            </w:r>
            <w:r>
              <w:rPr>
                <w:rFonts w:ascii="Times New Roman" w:eastAsia="Times New Roman" w:hAnsi="Times New Roman" w:cs="Times New Roman"/>
                <w:color w:val="000000"/>
                <w:sz w:val="28"/>
                <w:szCs w:val="28"/>
                <w:lang w:val="ru-RU"/>
              </w:rPr>
              <w:t>5</w:t>
            </w:r>
          </w:p>
        </w:tc>
        <w:tc>
          <w:tcPr>
            <w:tcW w:w="1843" w:type="dxa"/>
            <w:vAlign w:val="bottom"/>
          </w:tcPr>
          <w:p w14:paraId="61123C5D"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0,749</w:t>
            </w:r>
          </w:p>
        </w:tc>
        <w:tc>
          <w:tcPr>
            <w:tcW w:w="1417" w:type="dxa"/>
            <w:vAlign w:val="bottom"/>
          </w:tcPr>
          <w:p w14:paraId="13A2AF67"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-0,251</w:t>
            </w:r>
          </w:p>
        </w:tc>
        <w:tc>
          <w:tcPr>
            <w:tcW w:w="1985" w:type="dxa"/>
            <w:vAlign w:val="bottom"/>
          </w:tcPr>
          <w:p w14:paraId="632FC04F"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-8,039</w:t>
            </w:r>
          </w:p>
        </w:tc>
        <w:tc>
          <w:tcPr>
            <w:tcW w:w="1701" w:type="dxa"/>
            <w:vAlign w:val="bottom"/>
          </w:tcPr>
          <w:p w14:paraId="39F171E3"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0,063</w:t>
            </w:r>
          </w:p>
        </w:tc>
        <w:tc>
          <w:tcPr>
            <w:tcW w:w="1650" w:type="dxa"/>
            <w:vAlign w:val="bottom"/>
          </w:tcPr>
          <w:p w14:paraId="7EAAED79"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-0,016</w:t>
            </w:r>
          </w:p>
        </w:tc>
        <w:tc>
          <w:tcPr>
            <w:tcW w:w="1425" w:type="dxa"/>
            <w:vAlign w:val="center"/>
          </w:tcPr>
          <w:p w14:paraId="7E653D41"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rPr>
              <w:t>5,12</w:t>
            </w:r>
          </w:p>
        </w:tc>
        <w:tc>
          <w:tcPr>
            <w:tcW w:w="1425" w:type="dxa"/>
            <w:vAlign w:val="bottom"/>
          </w:tcPr>
          <w:p w14:paraId="0CEBE206"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23,17</w:t>
            </w:r>
          </w:p>
        </w:tc>
      </w:tr>
      <w:tr w:rsidR="00D37B14" w14:paraId="5EB1F718" w14:textId="77777777" w:rsidTr="00CA6E66">
        <w:tc>
          <w:tcPr>
            <w:tcW w:w="846" w:type="dxa"/>
          </w:tcPr>
          <w:p w14:paraId="5DCC7AD7"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20</w:t>
            </w:r>
          </w:p>
        </w:tc>
        <w:tc>
          <w:tcPr>
            <w:tcW w:w="992" w:type="dxa"/>
          </w:tcPr>
          <w:p w14:paraId="08916299"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1959</w:t>
            </w:r>
          </w:p>
        </w:tc>
        <w:tc>
          <w:tcPr>
            <w:tcW w:w="1276" w:type="dxa"/>
            <w:vAlign w:val="bottom"/>
          </w:tcPr>
          <w:p w14:paraId="4C804EEA" w14:textId="77777777" w:rsidR="00D37B14" w:rsidRPr="009152EF" w:rsidRDefault="00D37B14" w:rsidP="00CA6E66">
            <w:pPr>
              <w:spacing w:line="240" w:lineRule="auto"/>
              <w:jc w:val="center"/>
              <w:rPr>
                <w:rFonts w:ascii="Times New Roman" w:eastAsia="Times New Roman" w:hAnsi="Times New Roman" w:cs="Times New Roman"/>
                <w:color w:val="000000"/>
                <w:sz w:val="28"/>
                <w:szCs w:val="28"/>
              </w:rPr>
            </w:pPr>
            <w:r w:rsidRPr="009152EF">
              <w:rPr>
                <w:rFonts w:ascii="Times New Roman" w:eastAsia="Times New Roman" w:hAnsi="Times New Roman" w:cs="Times New Roman"/>
                <w:color w:val="000000"/>
                <w:sz w:val="28"/>
                <w:szCs w:val="28"/>
              </w:rPr>
              <w:t>2,38</w:t>
            </w:r>
          </w:p>
        </w:tc>
        <w:tc>
          <w:tcPr>
            <w:tcW w:w="1843" w:type="dxa"/>
            <w:vAlign w:val="bottom"/>
          </w:tcPr>
          <w:p w14:paraId="71603DD9"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0,585</w:t>
            </w:r>
          </w:p>
        </w:tc>
        <w:tc>
          <w:tcPr>
            <w:tcW w:w="1417" w:type="dxa"/>
            <w:vAlign w:val="bottom"/>
          </w:tcPr>
          <w:p w14:paraId="14319BAE"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-0,415</w:t>
            </w:r>
          </w:p>
        </w:tc>
        <w:tc>
          <w:tcPr>
            <w:tcW w:w="1985" w:type="dxa"/>
            <w:vAlign w:val="bottom"/>
          </w:tcPr>
          <w:p w14:paraId="4E2E20C7"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-8,455</w:t>
            </w:r>
          </w:p>
        </w:tc>
        <w:tc>
          <w:tcPr>
            <w:tcW w:w="1701" w:type="dxa"/>
            <w:vAlign w:val="bottom"/>
          </w:tcPr>
          <w:p w14:paraId="5AAC3F78"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0,172</w:t>
            </w:r>
          </w:p>
        </w:tc>
        <w:tc>
          <w:tcPr>
            <w:tcW w:w="1650" w:type="dxa"/>
            <w:vAlign w:val="bottom"/>
          </w:tcPr>
          <w:p w14:paraId="1D0BBBE2"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-0,072</w:t>
            </w:r>
          </w:p>
        </w:tc>
        <w:tc>
          <w:tcPr>
            <w:tcW w:w="1425" w:type="dxa"/>
            <w:vAlign w:val="center"/>
          </w:tcPr>
          <w:p w14:paraId="6633860C"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lang w:val="ru-RU"/>
              </w:rPr>
              <w:t>4,93</w:t>
            </w:r>
          </w:p>
        </w:tc>
        <w:tc>
          <w:tcPr>
            <w:tcW w:w="1425" w:type="dxa"/>
            <w:vAlign w:val="bottom"/>
          </w:tcPr>
          <w:p w14:paraId="61AA55FF"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24,39</w:t>
            </w:r>
          </w:p>
        </w:tc>
      </w:tr>
      <w:tr w:rsidR="00D37B14" w14:paraId="72EE5216" w14:textId="77777777" w:rsidTr="00CA6E66">
        <w:tc>
          <w:tcPr>
            <w:tcW w:w="846" w:type="dxa"/>
          </w:tcPr>
          <w:p w14:paraId="6C613D4A"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21</w:t>
            </w:r>
          </w:p>
        </w:tc>
        <w:tc>
          <w:tcPr>
            <w:tcW w:w="992" w:type="dxa"/>
          </w:tcPr>
          <w:p w14:paraId="69793D76"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1960</w:t>
            </w:r>
          </w:p>
        </w:tc>
        <w:tc>
          <w:tcPr>
            <w:tcW w:w="1276" w:type="dxa"/>
            <w:vAlign w:val="bottom"/>
          </w:tcPr>
          <w:p w14:paraId="6B37C230" w14:textId="77777777" w:rsidR="00D37B14" w:rsidRPr="009152EF" w:rsidRDefault="00D37B14" w:rsidP="00CA6E66">
            <w:pPr>
              <w:spacing w:line="240" w:lineRule="auto"/>
              <w:jc w:val="center"/>
              <w:rPr>
                <w:rFonts w:ascii="Times New Roman" w:eastAsia="Times New Roman" w:hAnsi="Times New Roman" w:cs="Times New Roman"/>
                <w:color w:val="000000"/>
                <w:sz w:val="28"/>
                <w:szCs w:val="28"/>
              </w:rPr>
            </w:pPr>
            <w:r w:rsidRPr="009152EF">
              <w:rPr>
                <w:rFonts w:ascii="Times New Roman" w:eastAsia="Times New Roman" w:hAnsi="Times New Roman" w:cs="Times New Roman"/>
                <w:color w:val="000000"/>
                <w:sz w:val="28"/>
                <w:szCs w:val="28"/>
              </w:rPr>
              <w:t>2,8</w:t>
            </w:r>
            <w:r>
              <w:rPr>
                <w:rFonts w:ascii="Times New Roman" w:eastAsia="Times New Roman" w:hAnsi="Times New Roman" w:cs="Times New Roman"/>
                <w:color w:val="000000"/>
                <w:sz w:val="28"/>
                <w:szCs w:val="28"/>
                <w:lang w:val="ru-RU"/>
              </w:rPr>
              <w:t>9</w:t>
            </w:r>
          </w:p>
        </w:tc>
        <w:tc>
          <w:tcPr>
            <w:tcW w:w="1843" w:type="dxa"/>
            <w:vAlign w:val="bottom"/>
          </w:tcPr>
          <w:p w14:paraId="5521A1F9"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0,710</w:t>
            </w:r>
          </w:p>
        </w:tc>
        <w:tc>
          <w:tcPr>
            <w:tcW w:w="1417" w:type="dxa"/>
            <w:vAlign w:val="bottom"/>
          </w:tcPr>
          <w:p w14:paraId="064FB516"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-0,290</w:t>
            </w:r>
          </w:p>
        </w:tc>
        <w:tc>
          <w:tcPr>
            <w:tcW w:w="1985" w:type="dxa"/>
            <w:vAlign w:val="bottom"/>
          </w:tcPr>
          <w:p w14:paraId="3AE2C87C"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-8,745</w:t>
            </w:r>
          </w:p>
        </w:tc>
        <w:tc>
          <w:tcPr>
            <w:tcW w:w="1701" w:type="dxa"/>
            <w:vAlign w:val="bottom"/>
          </w:tcPr>
          <w:p w14:paraId="29321F6E"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0,084</w:t>
            </w:r>
          </w:p>
        </w:tc>
        <w:tc>
          <w:tcPr>
            <w:tcW w:w="1650" w:type="dxa"/>
            <w:vAlign w:val="bottom"/>
          </w:tcPr>
          <w:p w14:paraId="02EC8566"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-0,024</w:t>
            </w:r>
          </w:p>
        </w:tc>
        <w:tc>
          <w:tcPr>
            <w:tcW w:w="1425" w:type="dxa"/>
            <w:vAlign w:val="center"/>
          </w:tcPr>
          <w:p w14:paraId="46C643A4"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lang w:val="ru-RU"/>
              </w:rPr>
              <w:t>4,92</w:t>
            </w:r>
          </w:p>
        </w:tc>
        <w:tc>
          <w:tcPr>
            <w:tcW w:w="1425" w:type="dxa"/>
            <w:vAlign w:val="bottom"/>
          </w:tcPr>
          <w:p w14:paraId="3F1DBD27"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25,61</w:t>
            </w:r>
          </w:p>
        </w:tc>
      </w:tr>
      <w:tr w:rsidR="00D37B14" w14:paraId="7340405B" w14:textId="77777777" w:rsidTr="00CA6E66">
        <w:tc>
          <w:tcPr>
            <w:tcW w:w="846" w:type="dxa"/>
          </w:tcPr>
          <w:p w14:paraId="3BD01CCA"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22</w:t>
            </w:r>
          </w:p>
        </w:tc>
        <w:tc>
          <w:tcPr>
            <w:tcW w:w="992" w:type="dxa"/>
          </w:tcPr>
          <w:p w14:paraId="39ED4288"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1961</w:t>
            </w:r>
          </w:p>
        </w:tc>
        <w:tc>
          <w:tcPr>
            <w:tcW w:w="1276" w:type="dxa"/>
            <w:vAlign w:val="bottom"/>
          </w:tcPr>
          <w:p w14:paraId="5E1E2A61" w14:textId="77777777" w:rsidR="00D37B14" w:rsidRPr="009152EF" w:rsidRDefault="00D37B14" w:rsidP="00CA6E66">
            <w:pPr>
              <w:spacing w:line="240" w:lineRule="auto"/>
              <w:jc w:val="center"/>
              <w:rPr>
                <w:rFonts w:ascii="Times New Roman" w:eastAsia="Times New Roman" w:hAnsi="Times New Roman" w:cs="Times New Roman"/>
                <w:color w:val="000000"/>
                <w:sz w:val="28"/>
                <w:szCs w:val="28"/>
              </w:rPr>
            </w:pPr>
            <w:r w:rsidRPr="009152EF">
              <w:rPr>
                <w:rFonts w:ascii="Times New Roman" w:eastAsia="Times New Roman" w:hAnsi="Times New Roman" w:cs="Times New Roman"/>
                <w:color w:val="000000"/>
                <w:sz w:val="28"/>
                <w:szCs w:val="28"/>
              </w:rPr>
              <w:t>2,19</w:t>
            </w:r>
          </w:p>
        </w:tc>
        <w:tc>
          <w:tcPr>
            <w:tcW w:w="1843" w:type="dxa"/>
            <w:vAlign w:val="bottom"/>
          </w:tcPr>
          <w:p w14:paraId="464CB650"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0,538</w:t>
            </w:r>
          </w:p>
        </w:tc>
        <w:tc>
          <w:tcPr>
            <w:tcW w:w="1417" w:type="dxa"/>
            <w:vAlign w:val="bottom"/>
          </w:tcPr>
          <w:p w14:paraId="07FAE432"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-0,462</w:t>
            </w:r>
          </w:p>
        </w:tc>
        <w:tc>
          <w:tcPr>
            <w:tcW w:w="1985" w:type="dxa"/>
            <w:vAlign w:val="bottom"/>
          </w:tcPr>
          <w:p w14:paraId="3F11106E"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-9,207</w:t>
            </w:r>
          </w:p>
        </w:tc>
        <w:tc>
          <w:tcPr>
            <w:tcW w:w="1701" w:type="dxa"/>
            <w:vAlign w:val="bottom"/>
          </w:tcPr>
          <w:p w14:paraId="0CB023A1"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0,213</w:t>
            </w:r>
          </w:p>
        </w:tc>
        <w:tc>
          <w:tcPr>
            <w:tcW w:w="1650" w:type="dxa"/>
            <w:vAlign w:val="bottom"/>
          </w:tcPr>
          <w:p w14:paraId="5C539EE5"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-0,099</w:t>
            </w:r>
          </w:p>
        </w:tc>
        <w:tc>
          <w:tcPr>
            <w:tcW w:w="1425" w:type="dxa"/>
            <w:vAlign w:val="center"/>
          </w:tcPr>
          <w:p w14:paraId="0F039501"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lang w:val="ru-RU"/>
              </w:rPr>
              <w:t>4,9</w:t>
            </w:r>
          </w:p>
        </w:tc>
        <w:tc>
          <w:tcPr>
            <w:tcW w:w="1425" w:type="dxa"/>
            <w:vAlign w:val="bottom"/>
          </w:tcPr>
          <w:p w14:paraId="17780ABA"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26,83</w:t>
            </w:r>
          </w:p>
        </w:tc>
      </w:tr>
      <w:tr w:rsidR="00D37B14" w14:paraId="773C052B" w14:textId="77777777" w:rsidTr="00CA6E66">
        <w:tc>
          <w:tcPr>
            <w:tcW w:w="846" w:type="dxa"/>
          </w:tcPr>
          <w:p w14:paraId="02F1EB82"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23</w:t>
            </w:r>
          </w:p>
        </w:tc>
        <w:tc>
          <w:tcPr>
            <w:tcW w:w="992" w:type="dxa"/>
          </w:tcPr>
          <w:p w14:paraId="15E484DD"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1962</w:t>
            </w:r>
          </w:p>
        </w:tc>
        <w:tc>
          <w:tcPr>
            <w:tcW w:w="1276" w:type="dxa"/>
            <w:vAlign w:val="bottom"/>
          </w:tcPr>
          <w:p w14:paraId="7AC9D352" w14:textId="77777777" w:rsidR="00D37B14" w:rsidRPr="009152EF" w:rsidRDefault="00D37B14" w:rsidP="00CA6E66">
            <w:pPr>
              <w:spacing w:line="240" w:lineRule="auto"/>
              <w:jc w:val="center"/>
              <w:rPr>
                <w:rFonts w:ascii="Times New Roman" w:eastAsia="Times New Roman" w:hAnsi="Times New Roman" w:cs="Times New Roman"/>
                <w:color w:val="000000"/>
                <w:sz w:val="28"/>
                <w:szCs w:val="28"/>
              </w:rPr>
            </w:pPr>
            <w:r w:rsidRPr="009152EF">
              <w:rPr>
                <w:rFonts w:ascii="Times New Roman" w:eastAsia="Times New Roman" w:hAnsi="Times New Roman" w:cs="Times New Roman"/>
                <w:color w:val="000000"/>
                <w:sz w:val="28"/>
                <w:szCs w:val="28"/>
              </w:rPr>
              <w:t>2,4</w:t>
            </w:r>
            <w:r>
              <w:rPr>
                <w:rFonts w:ascii="Times New Roman" w:eastAsia="Times New Roman" w:hAnsi="Times New Roman" w:cs="Times New Roman"/>
                <w:color w:val="000000"/>
                <w:sz w:val="28"/>
                <w:szCs w:val="28"/>
                <w:lang w:val="ru-RU"/>
              </w:rPr>
              <w:t>3</w:t>
            </w:r>
          </w:p>
        </w:tc>
        <w:tc>
          <w:tcPr>
            <w:tcW w:w="1843" w:type="dxa"/>
            <w:vAlign w:val="bottom"/>
          </w:tcPr>
          <w:p w14:paraId="2BBCFB1C"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0,597</w:t>
            </w:r>
          </w:p>
        </w:tc>
        <w:tc>
          <w:tcPr>
            <w:tcW w:w="1417" w:type="dxa"/>
            <w:vAlign w:val="bottom"/>
          </w:tcPr>
          <w:p w14:paraId="0BFA20A4"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-0,403</w:t>
            </w:r>
          </w:p>
        </w:tc>
        <w:tc>
          <w:tcPr>
            <w:tcW w:w="1985" w:type="dxa"/>
            <w:vAlign w:val="bottom"/>
          </w:tcPr>
          <w:p w14:paraId="15C2E14A"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-9,609</w:t>
            </w:r>
          </w:p>
        </w:tc>
        <w:tc>
          <w:tcPr>
            <w:tcW w:w="1701" w:type="dxa"/>
            <w:vAlign w:val="bottom"/>
          </w:tcPr>
          <w:p w14:paraId="70497FB7"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0,162</w:t>
            </w:r>
          </w:p>
        </w:tc>
        <w:tc>
          <w:tcPr>
            <w:tcW w:w="1650" w:type="dxa"/>
            <w:vAlign w:val="bottom"/>
          </w:tcPr>
          <w:p w14:paraId="4EB57349"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-0,065</w:t>
            </w:r>
          </w:p>
        </w:tc>
        <w:tc>
          <w:tcPr>
            <w:tcW w:w="1425" w:type="dxa"/>
            <w:vAlign w:val="center"/>
          </w:tcPr>
          <w:p w14:paraId="22148F43"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rPr>
              <w:t>4,83</w:t>
            </w:r>
          </w:p>
        </w:tc>
        <w:tc>
          <w:tcPr>
            <w:tcW w:w="1425" w:type="dxa"/>
            <w:vAlign w:val="bottom"/>
          </w:tcPr>
          <w:p w14:paraId="09C8CBB8"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28,05</w:t>
            </w:r>
          </w:p>
        </w:tc>
      </w:tr>
      <w:tr w:rsidR="00D37B14" w14:paraId="2A9FC56A" w14:textId="77777777" w:rsidTr="00CA6E66">
        <w:tc>
          <w:tcPr>
            <w:tcW w:w="846" w:type="dxa"/>
          </w:tcPr>
          <w:p w14:paraId="549F2CB8"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24</w:t>
            </w:r>
          </w:p>
        </w:tc>
        <w:tc>
          <w:tcPr>
            <w:tcW w:w="992" w:type="dxa"/>
          </w:tcPr>
          <w:p w14:paraId="79837079"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1963</w:t>
            </w:r>
          </w:p>
        </w:tc>
        <w:tc>
          <w:tcPr>
            <w:tcW w:w="1276" w:type="dxa"/>
            <w:vAlign w:val="bottom"/>
          </w:tcPr>
          <w:p w14:paraId="427EC5CC" w14:textId="77777777" w:rsidR="00D37B14" w:rsidRPr="009152EF" w:rsidRDefault="00D37B14" w:rsidP="00CA6E66">
            <w:pPr>
              <w:spacing w:line="240" w:lineRule="auto"/>
              <w:jc w:val="center"/>
              <w:rPr>
                <w:rFonts w:ascii="Times New Roman" w:eastAsia="Times New Roman" w:hAnsi="Times New Roman" w:cs="Times New Roman"/>
                <w:color w:val="000000"/>
                <w:sz w:val="28"/>
                <w:szCs w:val="28"/>
              </w:rPr>
            </w:pPr>
            <w:r w:rsidRPr="009152EF">
              <w:rPr>
                <w:rFonts w:ascii="Times New Roman" w:eastAsia="Times New Roman" w:hAnsi="Times New Roman" w:cs="Times New Roman"/>
                <w:color w:val="000000"/>
                <w:sz w:val="28"/>
                <w:szCs w:val="28"/>
              </w:rPr>
              <w:t>2,08</w:t>
            </w:r>
          </w:p>
        </w:tc>
        <w:tc>
          <w:tcPr>
            <w:tcW w:w="1843" w:type="dxa"/>
            <w:vAlign w:val="bottom"/>
          </w:tcPr>
          <w:p w14:paraId="1476F60F"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0,511</w:t>
            </w:r>
          </w:p>
        </w:tc>
        <w:tc>
          <w:tcPr>
            <w:tcW w:w="1417" w:type="dxa"/>
            <w:vAlign w:val="bottom"/>
          </w:tcPr>
          <w:p w14:paraId="32CA53D9"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-0,489</w:t>
            </w:r>
          </w:p>
        </w:tc>
        <w:tc>
          <w:tcPr>
            <w:tcW w:w="1985" w:type="dxa"/>
            <w:vAlign w:val="bottom"/>
          </w:tcPr>
          <w:p w14:paraId="16FF80BB"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-10,098</w:t>
            </w:r>
          </w:p>
        </w:tc>
        <w:tc>
          <w:tcPr>
            <w:tcW w:w="1701" w:type="dxa"/>
            <w:vAlign w:val="bottom"/>
          </w:tcPr>
          <w:p w14:paraId="62FA31B1"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0,239</w:t>
            </w:r>
          </w:p>
        </w:tc>
        <w:tc>
          <w:tcPr>
            <w:tcW w:w="1650" w:type="dxa"/>
            <w:vAlign w:val="bottom"/>
          </w:tcPr>
          <w:p w14:paraId="33513023"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-0,117</w:t>
            </w:r>
          </w:p>
        </w:tc>
        <w:tc>
          <w:tcPr>
            <w:tcW w:w="1425" w:type="dxa"/>
            <w:vAlign w:val="center"/>
          </w:tcPr>
          <w:p w14:paraId="4CB08A94"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lang w:val="ru-RU"/>
              </w:rPr>
              <w:t>4,82</w:t>
            </w:r>
          </w:p>
        </w:tc>
        <w:tc>
          <w:tcPr>
            <w:tcW w:w="1425" w:type="dxa"/>
            <w:vAlign w:val="bottom"/>
          </w:tcPr>
          <w:p w14:paraId="2BC11DC4"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29,27</w:t>
            </w:r>
          </w:p>
        </w:tc>
      </w:tr>
      <w:tr w:rsidR="00D37B14" w14:paraId="7B12C791" w14:textId="77777777" w:rsidTr="00CA6E66">
        <w:tc>
          <w:tcPr>
            <w:tcW w:w="846" w:type="dxa"/>
          </w:tcPr>
          <w:p w14:paraId="4E654BD9"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25</w:t>
            </w:r>
          </w:p>
        </w:tc>
        <w:tc>
          <w:tcPr>
            <w:tcW w:w="992" w:type="dxa"/>
          </w:tcPr>
          <w:p w14:paraId="1F1BA398"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1964</w:t>
            </w:r>
          </w:p>
        </w:tc>
        <w:tc>
          <w:tcPr>
            <w:tcW w:w="1276" w:type="dxa"/>
            <w:vAlign w:val="bottom"/>
          </w:tcPr>
          <w:p w14:paraId="025FB6F2" w14:textId="77777777" w:rsidR="00D37B14" w:rsidRPr="009152EF" w:rsidRDefault="00D37B14" w:rsidP="00CA6E66">
            <w:pPr>
              <w:spacing w:line="240" w:lineRule="auto"/>
              <w:jc w:val="center"/>
              <w:rPr>
                <w:rFonts w:ascii="Times New Roman" w:eastAsia="Times New Roman" w:hAnsi="Times New Roman" w:cs="Times New Roman"/>
                <w:color w:val="000000"/>
                <w:sz w:val="28"/>
                <w:szCs w:val="28"/>
              </w:rPr>
            </w:pPr>
            <w:r w:rsidRPr="009152EF">
              <w:rPr>
                <w:rFonts w:ascii="Times New Roman" w:eastAsia="Times New Roman" w:hAnsi="Times New Roman" w:cs="Times New Roman"/>
                <w:color w:val="000000"/>
                <w:sz w:val="28"/>
                <w:szCs w:val="28"/>
              </w:rPr>
              <w:t>2,27</w:t>
            </w:r>
          </w:p>
        </w:tc>
        <w:tc>
          <w:tcPr>
            <w:tcW w:w="1843" w:type="dxa"/>
            <w:vAlign w:val="bottom"/>
          </w:tcPr>
          <w:p w14:paraId="2CFA0249"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0,558</w:t>
            </w:r>
          </w:p>
        </w:tc>
        <w:tc>
          <w:tcPr>
            <w:tcW w:w="1417" w:type="dxa"/>
            <w:vAlign w:val="bottom"/>
          </w:tcPr>
          <w:p w14:paraId="0E366FFC"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-0,442</w:t>
            </w:r>
          </w:p>
        </w:tc>
        <w:tc>
          <w:tcPr>
            <w:tcW w:w="1985" w:type="dxa"/>
            <w:vAlign w:val="bottom"/>
          </w:tcPr>
          <w:p w14:paraId="5972C946"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-10,541</w:t>
            </w:r>
          </w:p>
        </w:tc>
        <w:tc>
          <w:tcPr>
            <w:tcW w:w="1701" w:type="dxa"/>
            <w:vAlign w:val="bottom"/>
          </w:tcPr>
          <w:p w14:paraId="23A05B26"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0,196</w:t>
            </w:r>
          </w:p>
        </w:tc>
        <w:tc>
          <w:tcPr>
            <w:tcW w:w="1650" w:type="dxa"/>
            <w:vAlign w:val="bottom"/>
          </w:tcPr>
          <w:p w14:paraId="59D576AD"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-0,087</w:t>
            </w:r>
          </w:p>
        </w:tc>
        <w:tc>
          <w:tcPr>
            <w:tcW w:w="1425" w:type="dxa"/>
            <w:vAlign w:val="center"/>
          </w:tcPr>
          <w:p w14:paraId="6D36BBB0"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lang w:val="ru-RU"/>
              </w:rPr>
              <w:t>4,33</w:t>
            </w:r>
          </w:p>
        </w:tc>
        <w:tc>
          <w:tcPr>
            <w:tcW w:w="1425" w:type="dxa"/>
            <w:vAlign w:val="bottom"/>
          </w:tcPr>
          <w:p w14:paraId="67CB3DE7"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30,49</w:t>
            </w:r>
          </w:p>
        </w:tc>
      </w:tr>
      <w:tr w:rsidR="00D37B14" w14:paraId="782E9EF5" w14:textId="77777777" w:rsidTr="00CA6E66">
        <w:tc>
          <w:tcPr>
            <w:tcW w:w="846" w:type="dxa"/>
          </w:tcPr>
          <w:p w14:paraId="1A7F0129"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26</w:t>
            </w:r>
          </w:p>
        </w:tc>
        <w:tc>
          <w:tcPr>
            <w:tcW w:w="992" w:type="dxa"/>
          </w:tcPr>
          <w:p w14:paraId="155C4290"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1965</w:t>
            </w:r>
          </w:p>
        </w:tc>
        <w:tc>
          <w:tcPr>
            <w:tcW w:w="1276" w:type="dxa"/>
            <w:vAlign w:val="bottom"/>
          </w:tcPr>
          <w:p w14:paraId="0F72386D" w14:textId="77777777" w:rsidR="00D37B14" w:rsidRPr="009152EF" w:rsidRDefault="00D37B14" w:rsidP="00CA6E66">
            <w:pPr>
              <w:spacing w:line="240" w:lineRule="auto"/>
              <w:jc w:val="center"/>
              <w:rPr>
                <w:rFonts w:ascii="Times New Roman" w:eastAsia="Times New Roman" w:hAnsi="Times New Roman" w:cs="Times New Roman"/>
                <w:color w:val="000000"/>
                <w:sz w:val="28"/>
                <w:szCs w:val="28"/>
              </w:rPr>
            </w:pPr>
            <w:r w:rsidRPr="009152EF">
              <w:rPr>
                <w:rFonts w:ascii="Times New Roman" w:eastAsia="Times New Roman" w:hAnsi="Times New Roman" w:cs="Times New Roman"/>
                <w:color w:val="000000"/>
                <w:sz w:val="28"/>
                <w:szCs w:val="28"/>
              </w:rPr>
              <w:t>2,3</w:t>
            </w:r>
            <w:r>
              <w:rPr>
                <w:rFonts w:ascii="Times New Roman" w:eastAsia="Times New Roman" w:hAnsi="Times New Roman" w:cs="Times New Roman"/>
                <w:color w:val="000000"/>
                <w:sz w:val="28"/>
                <w:szCs w:val="28"/>
                <w:lang w:val="ru-RU"/>
              </w:rPr>
              <w:t>2</w:t>
            </w:r>
          </w:p>
        </w:tc>
        <w:tc>
          <w:tcPr>
            <w:tcW w:w="1843" w:type="dxa"/>
            <w:vAlign w:val="bottom"/>
          </w:tcPr>
          <w:p w14:paraId="2BEB6439"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0,570</w:t>
            </w:r>
          </w:p>
        </w:tc>
        <w:tc>
          <w:tcPr>
            <w:tcW w:w="1417" w:type="dxa"/>
            <w:vAlign w:val="bottom"/>
          </w:tcPr>
          <w:p w14:paraId="0070A226"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-0,430</w:t>
            </w:r>
          </w:p>
        </w:tc>
        <w:tc>
          <w:tcPr>
            <w:tcW w:w="1985" w:type="dxa"/>
            <w:vAlign w:val="bottom"/>
          </w:tcPr>
          <w:p w14:paraId="7C092B32"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-10,971</w:t>
            </w:r>
          </w:p>
        </w:tc>
        <w:tc>
          <w:tcPr>
            <w:tcW w:w="1701" w:type="dxa"/>
            <w:vAlign w:val="bottom"/>
          </w:tcPr>
          <w:p w14:paraId="06CB217E"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0,185</w:t>
            </w:r>
          </w:p>
        </w:tc>
        <w:tc>
          <w:tcPr>
            <w:tcW w:w="1650" w:type="dxa"/>
            <w:vAlign w:val="bottom"/>
          </w:tcPr>
          <w:p w14:paraId="39D0953F"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-0,079</w:t>
            </w:r>
          </w:p>
        </w:tc>
        <w:tc>
          <w:tcPr>
            <w:tcW w:w="1425" w:type="dxa"/>
            <w:vAlign w:val="center"/>
          </w:tcPr>
          <w:p w14:paraId="11FA6DC0"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lang w:val="ru-RU"/>
              </w:rPr>
              <w:t>4,29</w:t>
            </w:r>
          </w:p>
        </w:tc>
        <w:tc>
          <w:tcPr>
            <w:tcW w:w="1425" w:type="dxa"/>
            <w:vAlign w:val="bottom"/>
          </w:tcPr>
          <w:p w14:paraId="4F512CC0"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31,71</w:t>
            </w:r>
          </w:p>
        </w:tc>
      </w:tr>
      <w:tr w:rsidR="00D37B14" w14:paraId="6B9AB9BF" w14:textId="77777777" w:rsidTr="00CA6E66">
        <w:tc>
          <w:tcPr>
            <w:tcW w:w="846" w:type="dxa"/>
          </w:tcPr>
          <w:p w14:paraId="2F951BB5"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27</w:t>
            </w:r>
          </w:p>
        </w:tc>
        <w:tc>
          <w:tcPr>
            <w:tcW w:w="992" w:type="dxa"/>
          </w:tcPr>
          <w:p w14:paraId="0654CE97"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1966</w:t>
            </w:r>
          </w:p>
        </w:tc>
        <w:tc>
          <w:tcPr>
            <w:tcW w:w="1276" w:type="dxa"/>
            <w:vAlign w:val="bottom"/>
          </w:tcPr>
          <w:p w14:paraId="7E86368B" w14:textId="77777777" w:rsidR="00D37B14" w:rsidRPr="009152EF" w:rsidRDefault="00D37B14" w:rsidP="00CA6E66">
            <w:pPr>
              <w:spacing w:line="240" w:lineRule="auto"/>
              <w:jc w:val="center"/>
              <w:rPr>
                <w:rFonts w:ascii="Times New Roman" w:eastAsia="Times New Roman" w:hAnsi="Times New Roman" w:cs="Times New Roman"/>
                <w:color w:val="000000"/>
                <w:sz w:val="28"/>
                <w:szCs w:val="28"/>
              </w:rPr>
            </w:pPr>
            <w:r w:rsidRPr="009152EF">
              <w:rPr>
                <w:rFonts w:ascii="Times New Roman" w:eastAsia="Times New Roman" w:hAnsi="Times New Roman" w:cs="Times New Roman"/>
                <w:color w:val="000000"/>
                <w:sz w:val="28"/>
                <w:szCs w:val="28"/>
              </w:rPr>
              <w:t>2,46</w:t>
            </w:r>
          </w:p>
        </w:tc>
        <w:tc>
          <w:tcPr>
            <w:tcW w:w="1843" w:type="dxa"/>
            <w:vAlign w:val="bottom"/>
          </w:tcPr>
          <w:p w14:paraId="7DE75B78"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0,604</w:t>
            </w:r>
          </w:p>
        </w:tc>
        <w:tc>
          <w:tcPr>
            <w:tcW w:w="1417" w:type="dxa"/>
            <w:vAlign w:val="bottom"/>
          </w:tcPr>
          <w:p w14:paraId="2FACF6DE"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-0,396</w:t>
            </w:r>
          </w:p>
        </w:tc>
        <w:tc>
          <w:tcPr>
            <w:tcW w:w="1985" w:type="dxa"/>
            <w:vAlign w:val="bottom"/>
          </w:tcPr>
          <w:p w14:paraId="19876842"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-11,366</w:t>
            </w:r>
          </w:p>
        </w:tc>
        <w:tc>
          <w:tcPr>
            <w:tcW w:w="1701" w:type="dxa"/>
            <w:vAlign w:val="bottom"/>
          </w:tcPr>
          <w:p w14:paraId="7AB77BFF"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0,156</w:t>
            </w:r>
          </w:p>
        </w:tc>
        <w:tc>
          <w:tcPr>
            <w:tcW w:w="1650" w:type="dxa"/>
            <w:vAlign w:val="bottom"/>
          </w:tcPr>
          <w:p w14:paraId="6C1CE589"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-0,062</w:t>
            </w:r>
          </w:p>
        </w:tc>
        <w:tc>
          <w:tcPr>
            <w:tcW w:w="1425" w:type="dxa"/>
            <w:vAlign w:val="center"/>
          </w:tcPr>
          <w:p w14:paraId="2B9EBB5F"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rPr>
              <w:t>4,23</w:t>
            </w:r>
          </w:p>
        </w:tc>
        <w:tc>
          <w:tcPr>
            <w:tcW w:w="1425" w:type="dxa"/>
            <w:vAlign w:val="bottom"/>
          </w:tcPr>
          <w:p w14:paraId="0386F612"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32,93</w:t>
            </w:r>
          </w:p>
        </w:tc>
      </w:tr>
      <w:tr w:rsidR="00D37B14" w14:paraId="24188239" w14:textId="77777777" w:rsidTr="00CA6E66">
        <w:tc>
          <w:tcPr>
            <w:tcW w:w="846" w:type="dxa"/>
          </w:tcPr>
          <w:p w14:paraId="29D4D0D8"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28</w:t>
            </w:r>
          </w:p>
        </w:tc>
        <w:tc>
          <w:tcPr>
            <w:tcW w:w="992" w:type="dxa"/>
          </w:tcPr>
          <w:p w14:paraId="645CBD11"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1967</w:t>
            </w:r>
          </w:p>
        </w:tc>
        <w:tc>
          <w:tcPr>
            <w:tcW w:w="1276" w:type="dxa"/>
            <w:vAlign w:val="bottom"/>
          </w:tcPr>
          <w:p w14:paraId="54CE23C5" w14:textId="77777777" w:rsidR="00D37B14" w:rsidRPr="009152EF" w:rsidRDefault="00D37B14" w:rsidP="00CA6E66">
            <w:pPr>
              <w:spacing w:line="240" w:lineRule="auto"/>
              <w:jc w:val="center"/>
              <w:rPr>
                <w:rFonts w:ascii="Times New Roman" w:eastAsia="Times New Roman" w:hAnsi="Times New Roman" w:cs="Times New Roman"/>
                <w:color w:val="000000"/>
                <w:sz w:val="28"/>
                <w:szCs w:val="28"/>
              </w:rPr>
            </w:pPr>
            <w:r w:rsidRPr="009152EF">
              <w:rPr>
                <w:rFonts w:ascii="Times New Roman" w:eastAsia="Times New Roman" w:hAnsi="Times New Roman" w:cs="Times New Roman"/>
                <w:color w:val="000000"/>
                <w:sz w:val="28"/>
                <w:szCs w:val="28"/>
              </w:rPr>
              <w:t>2,2</w:t>
            </w:r>
            <w:r>
              <w:rPr>
                <w:rFonts w:ascii="Times New Roman" w:eastAsia="Times New Roman" w:hAnsi="Times New Roman" w:cs="Times New Roman"/>
                <w:color w:val="000000"/>
                <w:sz w:val="28"/>
                <w:szCs w:val="28"/>
                <w:lang w:val="ru-RU"/>
              </w:rPr>
              <w:t>1</w:t>
            </w:r>
          </w:p>
        </w:tc>
        <w:tc>
          <w:tcPr>
            <w:tcW w:w="1843" w:type="dxa"/>
            <w:vAlign w:val="bottom"/>
          </w:tcPr>
          <w:p w14:paraId="033F1A4E"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0,543</w:t>
            </w:r>
          </w:p>
        </w:tc>
        <w:tc>
          <w:tcPr>
            <w:tcW w:w="1417" w:type="dxa"/>
            <w:vAlign w:val="bottom"/>
          </w:tcPr>
          <w:p w14:paraId="26E0DEBB"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-0,457</w:t>
            </w:r>
          </w:p>
        </w:tc>
        <w:tc>
          <w:tcPr>
            <w:tcW w:w="1985" w:type="dxa"/>
            <w:vAlign w:val="bottom"/>
          </w:tcPr>
          <w:p w14:paraId="1BCD6ED9"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-11,823</w:t>
            </w:r>
          </w:p>
        </w:tc>
        <w:tc>
          <w:tcPr>
            <w:tcW w:w="1701" w:type="dxa"/>
            <w:vAlign w:val="bottom"/>
          </w:tcPr>
          <w:p w14:paraId="33224D2E"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0,209</w:t>
            </w:r>
          </w:p>
        </w:tc>
        <w:tc>
          <w:tcPr>
            <w:tcW w:w="1650" w:type="dxa"/>
            <w:vAlign w:val="bottom"/>
          </w:tcPr>
          <w:p w14:paraId="45F7A917"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-0,095</w:t>
            </w:r>
          </w:p>
        </w:tc>
        <w:tc>
          <w:tcPr>
            <w:tcW w:w="1425" w:type="dxa"/>
            <w:vAlign w:val="center"/>
          </w:tcPr>
          <w:p w14:paraId="491EA6DB"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rPr>
              <w:t>4,15</w:t>
            </w:r>
          </w:p>
        </w:tc>
        <w:tc>
          <w:tcPr>
            <w:tcW w:w="1425" w:type="dxa"/>
            <w:vAlign w:val="bottom"/>
          </w:tcPr>
          <w:p w14:paraId="37F3EEAF"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34,15</w:t>
            </w:r>
          </w:p>
        </w:tc>
      </w:tr>
      <w:tr w:rsidR="00D37B14" w14:paraId="7BE146BB" w14:textId="77777777" w:rsidTr="00CA6E66">
        <w:tc>
          <w:tcPr>
            <w:tcW w:w="846" w:type="dxa"/>
          </w:tcPr>
          <w:p w14:paraId="5B488598"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29</w:t>
            </w:r>
          </w:p>
        </w:tc>
        <w:tc>
          <w:tcPr>
            <w:tcW w:w="992" w:type="dxa"/>
          </w:tcPr>
          <w:p w14:paraId="0839FD9A"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1968</w:t>
            </w:r>
          </w:p>
        </w:tc>
        <w:tc>
          <w:tcPr>
            <w:tcW w:w="1276" w:type="dxa"/>
            <w:vAlign w:val="bottom"/>
          </w:tcPr>
          <w:p w14:paraId="33C2A735" w14:textId="77777777" w:rsidR="00D37B14" w:rsidRPr="009152EF" w:rsidRDefault="00D37B14" w:rsidP="00CA6E66">
            <w:pPr>
              <w:spacing w:line="240" w:lineRule="auto"/>
              <w:jc w:val="center"/>
              <w:rPr>
                <w:rFonts w:ascii="Times New Roman" w:eastAsia="Times New Roman" w:hAnsi="Times New Roman" w:cs="Times New Roman"/>
                <w:color w:val="000000"/>
                <w:sz w:val="28"/>
                <w:szCs w:val="28"/>
              </w:rPr>
            </w:pPr>
            <w:r w:rsidRPr="009152EF">
              <w:rPr>
                <w:rFonts w:ascii="Times New Roman" w:eastAsia="Times New Roman" w:hAnsi="Times New Roman" w:cs="Times New Roman"/>
                <w:color w:val="000000"/>
                <w:sz w:val="28"/>
                <w:szCs w:val="28"/>
              </w:rPr>
              <w:t>2,38</w:t>
            </w:r>
          </w:p>
        </w:tc>
        <w:tc>
          <w:tcPr>
            <w:tcW w:w="1843" w:type="dxa"/>
            <w:vAlign w:val="bottom"/>
          </w:tcPr>
          <w:p w14:paraId="4D9560D0"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0,585</w:t>
            </w:r>
          </w:p>
        </w:tc>
        <w:tc>
          <w:tcPr>
            <w:tcW w:w="1417" w:type="dxa"/>
            <w:vAlign w:val="bottom"/>
          </w:tcPr>
          <w:p w14:paraId="76AFED1E"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-0,415</w:t>
            </w:r>
          </w:p>
        </w:tc>
        <w:tc>
          <w:tcPr>
            <w:tcW w:w="1985" w:type="dxa"/>
            <w:vAlign w:val="bottom"/>
          </w:tcPr>
          <w:p w14:paraId="562884C5"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-12,238</w:t>
            </w:r>
          </w:p>
        </w:tc>
        <w:tc>
          <w:tcPr>
            <w:tcW w:w="1701" w:type="dxa"/>
            <w:vAlign w:val="bottom"/>
          </w:tcPr>
          <w:p w14:paraId="6B7A508E"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0,172</w:t>
            </w:r>
          </w:p>
        </w:tc>
        <w:tc>
          <w:tcPr>
            <w:tcW w:w="1650" w:type="dxa"/>
            <w:vAlign w:val="bottom"/>
          </w:tcPr>
          <w:p w14:paraId="4E71535E"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-0,072</w:t>
            </w:r>
          </w:p>
        </w:tc>
        <w:tc>
          <w:tcPr>
            <w:tcW w:w="1425" w:type="dxa"/>
            <w:vAlign w:val="center"/>
          </w:tcPr>
          <w:p w14:paraId="6C9819AF"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lang w:val="ru-RU"/>
              </w:rPr>
              <w:t>4,15</w:t>
            </w:r>
          </w:p>
        </w:tc>
        <w:tc>
          <w:tcPr>
            <w:tcW w:w="1425" w:type="dxa"/>
            <w:vAlign w:val="bottom"/>
          </w:tcPr>
          <w:p w14:paraId="221E34EE"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35,37</w:t>
            </w:r>
          </w:p>
        </w:tc>
      </w:tr>
      <w:tr w:rsidR="00D37B14" w14:paraId="02CB184C" w14:textId="77777777" w:rsidTr="00CA6E66">
        <w:tc>
          <w:tcPr>
            <w:tcW w:w="846" w:type="dxa"/>
          </w:tcPr>
          <w:p w14:paraId="0C635D96"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30</w:t>
            </w:r>
          </w:p>
        </w:tc>
        <w:tc>
          <w:tcPr>
            <w:tcW w:w="992" w:type="dxa"/>
          </w:tcPr>
          <w:p w14:paraId="5B09FB76"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1969</w:t>
            </w:r>
          </w:p>
        </w:tc>
        <w:tc>
          <w:tcPr>
            <w:tcW w:w="1276" w:type="dxa"/>
            <w:vAlign w:val="bottom"/>
          </w:tcPr>
          <w:p w14:paraId="2900D202" w14:textId="77777777" w:rsidR="00D37B14" w:rsidRPr="009152EF" w:rsidRDefault="00D37B14" w:rsidP="00CA6E66">
            <w:pPr>
              <w:spacing w:line="240" w:lineRule="auto"/>
              <w:jc w:val="center"/>
              <w:rPr>
                <w:rFonts w:ascii="Times New Roman" w:eastAsia="Times New Roman" w:hAnsi="Times New Roman" w:cs="Times New Roman"/>
                <w:color w:val="000000"/>
                <w:sz w:val="28"/>
                <w:szCs w:val="28"/>
              </w:rPr>
            </w:pPr>
            <w:r w:rsidRPr="009152EF">
              <w:rPr>
                <w:rFonts w:ascii="Times New Roman" w:eastAsia="Times New Roman" w:hAnsi="Times New Roman" w:cs="Times New Roman"/>
                <w:color w:val="000000"/>
                <w:sz w:val="28"/>
                <w:szCs w:val="28"/>
              </w:rPr>
              <w:t>3,5</w:t>
            </w:r>
            <w:r>
              <w:rPr>
                <w:rFonts w:ascii="Times New Roman" w:eastAsia="Times New Roman" w:hAnsi="Times New Roman" w:cs="Times New Roman"/>
                <w:color w:val="000000"/>
                <w:sz w:val="28"/>
                <w:szCs w:val="28"/>
                <w:lang w:val="ru-RU"/>
              </w:rPr>
              <w:t>1</w:t>
            </w:r>
          </w:p>
        </w:tc>
        <w:tc>
          <w:tcPr>
            <w:tcW w:w="1843" w:type="dxa"/>
            <w:vAlign w:val="bottom"/>
          </w:tcPr>
          <w:p w14:paraId="1F855F09"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0,862</w:t>
            </w:r>
          </w:p>
        </w:tc>
        <w:tc>
          <w:tcPr>
            <w:tcW w:w="1417" w:type="dxa"/>
            <w:vAlign w:val="bottom"/>
          </w:tcPr>
          <w:p w14:paraId="5A9B9A9C"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-0,138</w:t>
            </w:r>
          </w:p>
        </w:tc>
        <w:tc>
          <w:tcPr>
            <w:tcW w:w="1985" w:type="dxa"/>
            <w:vAlign w:val="bottom"/>
          </w:tcPr>
          <w:p w14:paraId="1E87314F"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-12,376</w:t>
            </w:r>
          </w:p>
        </w:tc>
        <w:tc>
          <w:tcPr>
            <w:tcW w:w="1701" w:type="dxa"/>
            <w:vAlign w:val="bottom"/>
          </w:tcPr>
          <w:p w14:paraId="437B66FC"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0,019</w:t>
            </w:r>
          </w:p>
        </w:tc>
        <w:tc>
          <w:tcPr>
            <w:tcW w:w="1650" w:type="dxa"/>
            <w:vAlign w:val="bottom"/>
          </w:tcPr>
          <w:p w14:paraId="702AAFBB"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-0,003</w:t>
            </w:r>
          </w:p>
        </w:tc>
        <w:tc>
          <w:tcPr>
            <w:tcW w:w="1425" w:type="dxa"/>
            <w:vAlign w:val="center"/>
          </w:tcPr>
          <w:p w14:paraId="30A47F23"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rPr>
              <w:t>3,63</w:t>
            </w:r>
          </w:p>
        </w:tc>
        <w:tc>
          <w:tcPr>
            <w:tcW w:w="1425" w:type="dxa"/>
            <w:vAlign w:val="bottom"/>
          </w:tcPr>
          <w:p w14:paraId="31AE3244"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36,59</w:t>
            </w:r>
          </w:p>
        </w:tc>
      </w:tr>
      <w:tr w:rsidR="00D37B14" w14:paraId="28399FC4" w14:textId="77777777" w:rsidTr="00CA6E66">
        <w:tc>
          <w:tcPr>
            <w:tcW w:w="846" w:type="dxa"/>
          </w:tcPr>
          <w:p w14:paraId="446FDAED"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31</w:t>
            </w:r>
          </w:p>
        </w:tc>
        <w:tc>
          <w:tcPr>
            <w:tcW w:w="992" w:type="dxa"/>
          </w:tcPr>
          <w:p w14:paraId="122E7C3C"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1970</w:t>
            </w:r>
          </w:p>
        </w:tc>
        <w:tc>
          <w:tcPr>
            <w:tcW w:w="1276" w:type="dxa"/>
            <w:vAlign w:val="bottom"/>
          </w:tcPr>
          <w:p w14:paraId="1C60D4E1" w14:textId="77777777" w:rsidR="00D37B14" w:rsidRPr="009152EF" w:rsidRDefault="00D37B14" w:rsidP="00CA6E66">
            <w:pPr>
              <w:spacing w:line="240" w:lineRule="auto"/>
              <w:jc w:val="center"/>
              <w:rPr>
                <w:rFonts w:ascii="Times New Roman" w:eastAsia="Times New Roman" w:hAnsi="Times New Roman" w:cs="Times New Roman"/>
                <w:color w:val="000000"/>
                <w:sz w:val="28"/>
                <w:szCs w:val="28"/>
              </w:rPr>
            </w:pPr>
            <w:r w:rsidRPr="009152EF">
              <w:rPr>
                <w:rFonts w:ascii="Times New Roman" w:eastAsia="Times New Roman" w:hAnsi="Times New Roman" w:cs="Times New Roman"/>
                <w:color w:val="000000"/>
                <w:sz w:val="28"/>
                <w:szCs w:val="28"/>
              </w:rPr>
              <w:t>2,32</w:t>
            </w:r>
          </w:p>
        </w:tc>
        <w:tc>
          <w:tcPr>
            <w:tcW w:w="1843" w:type="dxa"/>
            <w:vAlign w:val="bottom"/>
          </w:tcPr>
          <w:p w14:paraId="49D36F5D"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0,570</w:t>
            </w:r>
          </w:p>
        </w:tc>
        <w:tc>
          <w:tcPr>
            <w:tcW w:w="1417" w:type="dxa"/>
            <w:vAlign w:val="bottom"/>
          </w:tcPr>
          <w:p w14:paraId="4F642265"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-0,430</w:t>
            </w:r>
          </w:p>
        </w:tc>
        <w:tc>
          <w:tcPr>
            <w:tcW w:w="1985" w:type="dxa"/>
            <w:vAlign w:val="bottom"/>
          </w:tcPr>
          <w:p w14:paraId="4F884DD7"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-12,806</w:t>
            </w:r>
          </w:p>
        </w:tc>
        <w:tc>
          <w:tcPr>
            <w:tcW w:w="1701" w:type="dxa"/>
            <w:vAlign w:val="bottom"/>
          </w:tcPr>
          <w:p w14:paraId="3B1F0015"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0,185</w:t>
            </w:r>
          </w:p>
        </w:tc>
        <w:tc>
          <w:tcPr>
            <w:tcW w:w="1650" w:type="dxa"/>
            <w:vAlign w:val="bottom"/>
          </w:tcPr>
          <w:p w14:paraId="2F52EA57"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-0,079</w:t>
            </w:r>
          </w:p>
        </w:tc>
        <w:tc>
          <w:tcPr>
            <w:tcW w:w="1425" w:type="dxa"/>
            <w:vAlign w:val="center"/>
          </w:tcPr>
          <w:p w14:paraId="1AF4D4BD"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rPr>
              <w:t>3,51</w:t>
            </w:r>
          </w:p>
        </w:tc>
        <w:tc>
          <w:tcPr>
            <w:tcW w:w="1425" w:type="dxa"/>
            <w:vAlign w:val="bottom"/>
          </w:tcPr>
          <w:p w14:paraId="3D9214ED"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37,80</w:t>
            </w:r>
          </w:p>
        </w:tc>
      </w:tr>
      <w:tr w:rsidR="00D37B14" w14:paraId="76A2E1C8" w14:textId="77777777" w:rsidTr="00CA6E66">
        <w:tc>
          <w:tcPr>
            <w:tcW w:w="846" w:type="dxa"/>
          </w:tcPr>
          <w:p w14:paraId="45B2E99C"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32</w:t>
            </w:r>
          </w:p>
        </w:tc>
        <w:tc>
          <w:tcPr>
            <w:tcW w:w="992" w:type="dxa"/>
          </w:tcPr>
          <w:p w14:paraId="7BB8E37B"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1971</w:t>
            </w:r>
          </w:p>
        </w:tc>
        <w:tc>
          <w:tcPr>
            <w:tcW w:w="1276" w:type="dxa"/>
            <w:vAlign w:val="bottom"/>
          </w:tcPr>
          <w:p w14:paraId="7EFBCF67" w14:textId="77777777" w:rsidR="00D37B14" w:rsidRPr="009152EF" w:rsidRDefault="00D37B14" w:rsidP="00CA6E66">
            <w:pPr>
              <w:spacing w:line="240" w:lineRule="auto"/>
              <w:jc w:val="center"/>
              <w:rPr>
                <w:rFonts w:ascii="Times New Roman" w:eastAsia="Times New Roman" w:hAnsi="Times New Roman" w:cs="Times New Roman"/>
                <w:color w:val="000000"/>
                <w:sz w:val="28"/>
                <w:szCs w:val="28"/>
              </w:rPr>
            </w:pPr>
            <w:r w:rsidRPr="009152EF">
              <w:rPr>
                <w:rFonts w:ascii="Times New Roman" w:eastAsia="Times New Roman" w:hAnsi="Times New Roman" w:cs="Times New Roman"/>
                <w:color w:val="000000"/>
                <w:sz w:val="28"/>
                <w:szCs w:val="28"/>
              </w:rPr>
              <w:t>2,3</w:t>
            </w:r>
            <w:r>
              <w:rPr>
                <w:rFonts w:ascii="Times New Roman" w:eastAsia="Times New Roman" w:hAnsi="Times New Roman" w:cs="Times New Roman"/>
                <w:color w:val="000000"/>
                <w:sz w:val="28"/>
                <w:szCs w:val="28"/>
                <w:lang w:val="ru-RU"/>
              </w:rPr>
              <w:t>2</w:t>
            </w:r>
          </w:p>
        </w:tc>
        <w:tc>
          <w:tcPr>
            <w:tcW w:w="1843" w:type="dxa"/>
            <w:vAlign w:val="bottom"/>
          </w:tcPr>
          <w:p w14:paraId="1D50AE03"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0,570</w:t>
            </w:r>
          </w:p>
        </w:tc>
        <w:tc>
          <w:tcPr>
            <w:tcW w:w="1417" w:type="dxa"/>
            <w:vAlign w:val="bottom"/>
          </w:tcPr>
          <w:p w14:paraId="3B306BDA"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-0,430</w:t>
            </w:r>
          </w:p>
        </w:tc>
        <w:tc>
          <w:tcPr>
            <w:tcW w:w="1985" w:type="dxa"/>
            <w:vAlign w:val="bottom"/>
          </w:tcPr>
          <w:p w14:paraId="4BA65DF7"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-13,236</w:t>
            </w:r>
          </w:p>
        </w:tc>
        <w:tc>
          <w:tcPr>
            <w:tcW w:w="1701" w:type="dxa"/>
            <w:vAlign w:val="bottom"/>
          </w:tcPr>
          <w:p w14:paraId="486FA96B"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0,185</w:t>
            </w:r>
          </w:p>
        </w:tc>
        <w:tc>
          <w:tcPr>
            <w:tcW w:w="1650" w:type="dxa"/>
            <w:vAlign w:val="bottom"/>
          </w:tcPr>
          <w:p w14:paraId="7EC33BCB"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-0,079</w:t>
            </w:r>
          </w:p>
        </w:tc>
        <w:tc>
          <w:tcPr>
            <w:tcW w:w="1425" w:type="dxa"/>
            <w:vAlign w:val="center"/>
          </w:tcPr>
          <w:p w14:paraId="22D9D75B"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rPr>
              <w:t>3,25</w:t>
            </w:r>
          </w:p>
        </w:tc>
        <w:tc>
          <w:tcPr>
            <w:tcW w:w="1425" w:type="dxa"/>
            <w:vAlign w:val="bottom"/>
          </w:tcPr>
          <w:p w14:paraId="1A27743C"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39,02</w:t>
            </w:r>
          </w:p>
        </w:tc>
      </w:tr>
      <w:tr w:rsidR="00D37B14" w14:paraId="62DE5AB0" w14:textId="77777777" w:rsidTr="00CA6E66">
        <w:tc>
          <w:tcPr>
            <w:tcW w:w="846" w:type="dxa"/>
          </w:tcPr>
          <w:p w14:paraId="61BCBA81"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33</w:t>
            </w:r>
          </w:p>
        </w:tc>
        <w:tc>
          <w:tcPr>
            <w:tcW w:w="992" w:type="dxa"/>
          </w:tcPr>
          <w:p w14:paraId="204BC2A7"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1972</w:t>
            </w:r>
          </w:p>
        </w:tc>
        <w:tc>
          <w:tcPr>
            <w:tcW w:w="1276" w:type="dxa"/>
            <w:vAlign w:val="bottom"/>
          </w:tcPr>
          <w:p w14:paraId="157747B4" w14:textId="77777777" w:rsidR="00D37B14" w:rsidRPr="009152EF" w:rsidRDefault="00D37B14" w:rsidP="00CA6E66">
            <w:pPr>
              <w:spacing w:line="240" w:lineRule="auto"/>
              <w:jc w:val="center"/>
              <w:rPr>
                <w:rFonts w:ascii="Times New Roman" w:eastAsia="Times New Roman" w:hAnsi="Times New Roman" w:cs="Times New Roman"/>
                <w:color w:val="000000"/>
                <w:sz w:val="28"/>
                <w:szCs w:val="28"/>
              </w:rPr>
            </w:pPr>
            <w:r w:rsidRPr="009152EF">
              <w:rPr>
                <w:rFonts w:ascii="Times New Roman" w:eastAsia="Times New Roman" w:hAnsi="Times New Roman" w:cs="Times New Roman"/>
                <w:color w:val="000000"/>
                <w:sz w:val="28"/>
                <w:szCs w:val="28"/>
              </w:rPr>
              <w:t>2,54</w:t>
            </w:r>
          </w:p>
        </w:tc>
        <w:tc>
          <w:tcPr>
            <w:tcW w:w="1843" w:type="dxa"/>
            <w:vAlign w:val="bottom"/>
          </w:tcPr>
          <w:p w14:paraId="1C067F5D"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0,624</w:t>
            </w:r>
          </w:p>
        </w:tc>
        <w:tc>
          <w:tcPr>
            <w:tcW w:w="1417" w:type="dxa"/>
            <w:vAlign w:val="bottom"/>
          </w:tcPr>
          <w:p w14:paraId="4050C463"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-0,376</w:t>
            </w:r>
          </w:p>
        </w:tc>
        <w:tc>
          <w:tcPr>
            <w:tcW w:w="1985" w:type="dxa"/>
            <w:vAlign w:val="bottom"/>
          </w:tcPr>
          <w:p w14:paraId="758AED3E"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-13,612</w:t>
            </w:r>
          </w:p>
        </w:tc>
        <w:tc>
          <w:tcPr>
            <w:tcW w:w="1701" w:type="dxa"/>
            <w:vAlign w:val="bottom"/>
          </w:tcPr>
          <w:p w14:paraId="6DBC5736"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0,141</w:t>
            </w:r>
          </w:p>
        </w:tc>
        <w:tc>
          <w:tcPr>
            <w:tcW w:w="1650" w:type="dxa"/>
            <w:vAlign w:val="bottom"/>
          </w:tcPr>
          <w:p w14:paraId="6D6A9DD6"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-0,053</w:t>
            </w:r>
          </w:p>
        </w:tc>
        <w:tc>
          <w:tcPr>
            <w:tcW w:w="1425" w:type="dxa"/>
            <w:vAlign w:val="center"/>
          </w:tcPr>
          <w:p w14:paraId="2E361840"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rPr>
              <w:t>3,05</w:t>
            </w:r>
          </w:p>
        </w:tc>
        <w:tc>
          <w:tcPr>
            <w:tcW w:w="1425" w:type="dxa"/>
            <w:vAlign w:val="bottom"/>
          </w:tcPr>
          <w:p w14:paraId="6C4D0C50"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40,24</w:t>
            </w:r>
          </w:p>
        </w:tc>
      </w:tr>
      <w:tr w:rsidR="00D37B14" w14:paraId="09304421" w14:textId="77777777" w:rsidTr="00CA6E66">
        <w:tc>
          <w:tcPr>
            <w:tcW w:w="846" w:type="dxa"/>
          </w:tcPr>
          <w:p w14:paraId="0749F512"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34</w:t>
            </w:r>
          </w:p>
        </w:tc>
        <w:tc>
          <w:tcPr>
            <w:tcW w:w="992" w:type="dxa"/>
          </w:tcPr>
          <w:p w14:paraId="3B4B72EE"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1973</w:t>
            </w:r>
          </w:p>
        </w:tc>
        <w:tc>
          <w:tcPr>
            <w:tcW w:w="1276" w:type="dxa"/>
            <w:vAlign w:val="bottom"/>
          </w:tcPr>
          <w:p w14:paraId="5884E190" w14:textId="77777777" w:rsidR="00D37B14" w:rsidRPr="009152EF" w:rsidRDefault="00D37B14" w:rsidP="00CA6E66">
            <w:pPr>
              <w:spacing w:line="240" w:lineRule="auto"/>
              <w:jc w:val="center"/>
              <w:rPr>
                <w:rFonts w:ascii="Times New Roman" w:eastAsia="Times New Roman" w:hAnsi="Times New Roman" w:cs="Times New Roman"/>
                <w:color w:val="000000"/>
                <w:sz w:val="28"/>
                <w:szCs w:val="28"/>
              </w:rPr>
            </w:pPr>
            <w:r w:rsidRPr="009152EF">
              <w:rPr>
                <w:rFonts w:ascii="Times New Roman" w:eastAsia="Times New Roman" w:hAnsi="Times New Roman" w:cs="Times New Roman"/>
                <w:color w:val="000000"/>
                <w:sz w:val="28"/>
                <w:szCs w:val="28"/>
              </w:rPr>
              <w:t>2,4</w:t>
            </w:r>
            <w:r>
              <w:rPr>
                <w:rFonts w:ascii="Times New Roman" w:eastAsia="Times New Roman" w:hAnsi="Times New Roman" w:cs="Times New Roman"/>
                <w:color w:val="000000"/>
                <w:sz w:val="28"/>
                <w:szCs w:val="28"/>
                <w:lang w:val="ru-RU"/>
              </w:rPr>
              <w:t>3</w:t>
            </w:r>
          </w:p>
        </w:tc>
        <w:tc>
          <w:tcPr>
            <w:tcW w:w="1843" w:type="dxa"/>
            <w:vAlign w:val="bottom"/>
          </w:tcPr>
          <w:p w14:paraId="7CCE27A0"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0,597</w:t>
            </w:r>
          </w:p>
        </w:tc>
        <w:tc>
          <w:tcPr>
            <w:tcW w:w="1417" w:type="dxa"/>
            <w:vAlign w:val="bottom"/>
          </w:tcPr>
          <w:p w14:paraId="0BD32EEC"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-0,403</w:t>
            </w:r>
          </w:p>
        </w:tc>
        <w:tc>
          <w:tcPr>
            <w:tcW w:w="1985" w:type="dxa"/>
            <w:vAlign w:val="bottom"/>
          </w:tcPr>
          <w:p w14:paraId="3FBBC8B6"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-14,015</w:t>
            </w:r>
          </w:p>
        </w:tc>
        <w:tc>
          <w:tcPr>
            <w:tcW w:w="1701" w:type="dxa"/>
            <w:vAlign w:val="bottom"/>
          </w:tcPr>
          <w:p w14:paraId="220FB1B4"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0,162</w:t>
            </w:r>
          </w:p>
        </w:tc>
        <w:tc>
          <w:tcPr>
            <w:tcW w:w="1650" w:type="dxa"/>
            <w:vAlign w:val="bottom"/>
          </w:tcPr>
          <w:p w14:paraId="4F211A16"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-0,065</w:t>
            </w:r>
          </w:p>
        </w:tc>
        <w:tc>
          <w:tcPr>
            <w:tcW w:w="1425" w:type="dxa"/>
            <w:vAlign w:val="center"/>
          </w:tcPr>
          <w:p w14:paraId="43F293B6"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rPr>
              <w:t>2,89</w:t>
            </w:r>
          </w:p>
        </w:tc>
        <w:tc>
          <w:tcPr>
            <w:tcW w:w="1425" w:type="dxa"/>
            <w:vAlign w:val="bottom"/>
          </w:tcPr>
          <w:p w14:paraId="4C197F2A"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41,46</w:t>
            </w:r>
          </w:p>
        </w:tc>
      </w:tr>
      <w:tr w:rsidR="00D37B14" w14:paraId="41D35405" w14:textId="77777777" w:rsidTr="00CA6E66">
        <w:tc>
          <w:tcPr>
            <w:tcW w:w="846" w:type="dxa"/>
          </w:tcPr>
          <w:p w14:paraId="1BB25F9C"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35</w:t>
            </w:r>
          </w:p>
        </w:tc>
        <w:tc>
          <w:tcPr>
            <w:tcW w:w="992" w:type="dxa"/>
          </w:tcPr>
          <w:p w14:paraId="250AB14D"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1974</w:t>
            </w:r>
          </w:p>
        </w:tc>
        <w:tc>
          <w:tcPr>
            <w:tcW w:w="1276" w:type="dxa"/>
            <w:vAlign w:val="bottom"/>
          </w:tcPr>
          <w:p w14:paraId="26409158" w14:textId="77777777" w:rsidR="00D37B14" w:rsidRPr="009152EF" w:rsidRDefault="00D37B14" w:rsidP="00CA6E66">
            <w:pPr>
              <w:spacing w:line="240" w:lineRule="auto"/>
              <w:jc w:val="center"/>
              <w:rPr>
                <w:rFonts w:ascii="Times New Roman" w:eastAsia="Times New Roman" w:hAnsi="Times New Roman" w:cs="Times New Roman"/>
                <w:color w:val="000000"/>
                <w:sz w:val="28"/>
                <w:szCs w:val="28"/>
              </w:rPr>
            </w:pPr>
            <w:r w:rsidRPr="009152EF">
              <w:rPr>
                <w:rFonts w:ascii="Times New Roman" w:eastAsia="Times New Roman" w:hAnsi="Times New Roman" w:cs="Times New Roman"/>
                <w:color w:val="000000"/>
                <w:sz w:val="28"/>
                <w:szCs w:val="28"/>
              </w:rPr>
              <w:t>1,90</w:t>
            </w:r>
          </w:p>
        </w:tc>
        <w:tc>
          <w:tcPr>
            <w:tcW w:w="1843" w:type="dxa"/>
            <w:vAlign w:val="bottom"/>
          </w:tcPr>
          <w:p w14:paraId="1614A38E"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0,467</w:t>
            </w:r>
          </w:p>
        </w:tc>
        <w:tc>
          <w:tcPr>
            <w:tcW w:w="1417" w:type="dxa"/>
            <w:vAlign w:val="bottom"/>
          </w:tcPr>
          <w:p w14:paraId="30D3361C"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-0,533</w:t>
            </w:r>
          </w:p>
        </w:tc>
        <w:tc>
          <w:tcPr>
            <w:tcW w:w="1985" w:type="dxa"/>
            <w:vAlign w:val="bottom"/>
          </w:tcPr>
          <w:p w14:paraId="31CF9A80"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-14,548</w:t>
            </w:r>
          </w:p>
        </w:tc>
        <w:tc>
          <w:tcPr>
            <w:tcW w:w="1701" w:type="dxa"/>
            <w:vAlign w:val="bottom"/>
          </w:tcPr>
          <w:p w14:paraId="04670189"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0,284</w:t>
            </w:r>
          </w:p>
        </w:tc>
        <w:tc>
          <w:tcPr>
            <w:tcW w:w="1650" w:type="dxa"/>
            <w:vAlign w:val="bottom"/>
          </w:tcPr>
          <w:p w14:paraId="7EB2A0DC"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-0,152</w:t>
            </w:r>
          </w:p>
        </w:tc>
        <w:tc>
          <w:tcPr>
            <w:tcW w:w="1425" w:type="dxa"/>
            <w:vAlign w:val="center"/>
          </w:tcPr>
          <w:p w14:paraId="25D20BB0"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lang w:val="ru-RU"/>
              </w:rPr>
              <w:t>2,82</w:t>
            </w:r>
          </w:p>
        </w:tc>
        <w:tc>
          <w:tcPr>
            <w:tcW w:w="1425" w:type="dxa"/>
            <w:vAlign w:val="bottom"/>
          </w:tcPr>
          <w:p w14:paraId="06172AD8"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42,68</w:t>
            </w:r>
          </w:p>
        </w:tc>
      </w:tr>
      <w:tr w:rsidR="00D37B14" w14:paraId="24235CA6" w14:textId="77777777" w:rsidTr="00CA6E66">
        <w:tc>
          <w:tcPr>
            <w:tcW w:w="846" w:type="dxa"/>
          </w:tcPr>
          <w:p w14:paraId="634B1C74"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36</w:t>
            </w:r>
          </w:p>
        </w:tc>
        <w:tc>
          <w:tcPr>
            <w:tcW w:w="992" w:type="dxa"/>
          </w:tcPr>
          <w:p w14:paraId="538F89C5"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1975</w:t>
            </w:r>
          </w:p>
        </w:tc>
        <w:tc>
          <w:tcPr>
            <w:tcW w:w="1276" w:type="dxa"/>
            <w:vAlign w:val="bottom"/>
          </w:tcPr>
          <w:p w14:paraId="44A53F88" w14:textId="77777777" w:rsidR="00D37B14" w:rsidRPr="009152EF" w:rsidRDefault="00D37B14" w:rsidP="00CA6E66">
            <w:pPr>
              <w:spacing w:line="240" w:lineRule="auto"/>
              <w:jc w:val="center"/>
              <w:rPr>
                <w:rFonts w:ascii="Times New Roman" w:eastAsia="Times New Roman" w:hAnsi="Times New Roman" w:cs="Times New Roman"/>
                <w:color w:val="000000"/>
                <w:sz w:val="28"/>
                <w:szCs w:val="28"/>
              </w:rPr>
            </w:pPr>
            <w:r w:rsidRPr="009152EF">
              <w:rPr>
                <w:rFonts w:ascii="Times New Roman" w:eastAsia="Times New Roman" w:hAnsi="Times New Roman" w:cs="Times New Roman"/>
                <w:color w:val="000000"/>
                <w:sz w:val="28"/>
                <w:szCs w:val="28"/>
              </w:rPr>
              <w:t>1,9</w:t>
            </w:r>
            <w:r>
              <w:rPr>
                <w:rFonts w:ascii="Times New Roman" w:eastAsia="Times New Roman" w:hAnsi="Times New Roman" w:cs="Times New Roman"/>
                <w:color w:val="000000"/>
                <w:sz w:val="28"/>
                <w:szCs w:val="28"/>
                <w:lang w:val="ru-RU"/>
              </w:rPr>
              <w:t>7</w:t>
            </w:r>
          </w:p>
        </w:tc>
        <w:tc>
          <w:tcPr>
            <w:tcW w:w="1843" w:type="dxa"/>
            <w:vAlign w:val="bottom"/>
          </w:tcPr>
          <w:p w14:paraId="12830CA4"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0,484</w:t>
            </w:r>
          </w:p>
        </w:tc>
        <w:tc>
          <w:tcPr>
            <w:tcW w:w="1417" w:type="dxa"/>
            <w:vAlign w:val="bottom"/>
          </w:tcPr>
          <w:p w14:paraId="4888A6F3"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-0,516</w:t>
            </w:r>
          </w:p>
        </w:tc>
        <w:tc>
          <w:tcPr>
            <w:tcW w:w="1985" w:type="dxa"/>
            <w:vAlign w:val="bottom"/>
          </w:tcPr>
          <w:p w14:paraId="3D799B09"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-15,064</w:t>
            </w:r>
          </w:p>
        </w:tc>
        <w:tc>
          <w:tcPr>
            <w:tcW w:w="1701" w:type="dxa"/>
            <w:vAlign w:val="bottom"/>
          </w:tcPr>
          <w:p w14:paraId="7D3D6B2D"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0,266</w:t>
            </w:r>
          </w:p>
        </w:tc>
        <w:tc>
          <w:tcPr>
            <w:tcW w:w="1650" w:type="dxa"/>
            <w:vAlign w:val="bottom"/>
          </w:tcPr>
          <w:p w14:paraId="3845A56B"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-0,137</w:t>
            </w:r>
          </w:p>
        </w:tc>
        <w:tc>
          <w:tcPr>
            <w:tcW w:w="1425" w:type="dxa"/>
            <w:vAlign w:val="center"/>
          </w:tcPr>
          <w:p w14:paraId="62E7CE50"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rPr>
              <w:t>2,78</w:t>
            </w:r>
          </w:p>
        </w:tc>
        <w:tc>
          <w:tcPr>
            <w:tcW w:w="1425" w:type="dxa"/>
            <w:vAlign w:val="bottom"/>
          </w:tcPr>
          <w:p w14:paraId="71E2C819"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43,90</w:t>
            </w:r>
          </w:p>
        </w:tc>
      </w:tr>
      <w:tr w:rsidR="00D37B14" w14:paraId="0A6A2DA4" w14:textId="77777777" w:rsidTr="00CA6E66">
        <w:tc>
          <w:tcPr>
            <w:tcW w:w="846" w:type="dxa"/>
          </w:tcPr>
          <w:p w14:paraId="7BA5FFA1"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37</w:t>
            </w:r>
          </w:p>
        </w:tc>
        <w:tc>
          <w:tcPr>
            <w:tcW w:w="992" w:type="dxa"/>
          </w:tcPr>
          <w:p w14:paraId="2A4CAD97"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1976</w:t>
            </w:r>
          </w:p>
        </w:tc>
        <w:tc>
          <w:tcPr>
            <w:tcW w:w="1276" w:type="dxa"/>
            <w:vAlign w:val="bottom"/>
          </w:tcPr>
          <w:p w14:paraId="5AAC351F" w14:textId="77777777" w:rsidR="00D37B14" w:rsidRPr="009152EF" w:rsidRDefault="00D37B14" w:rsidP="00CA6E66">
            <w:pPr>
              <w:spacing w:line="240" w:lineRule="auto"/>
              <w:jc w:val="center"/>
              <w:rPr>
                <w:rFonts w:ascii="Times New Roman" w:eastAsia="Times New Roman" w:hAnsi="Times New Roman" w:cs="Times New Roman"/>
                <w:color w:val="000000"/>
                <w:sz w:val="28"/>
                <w:szCs w:val="28"/>
              </w:rPr>
            </w:pPr>
            <w:r w:rsidRPr="009152EF">
              <w:rPr>
                <w:rFonts w:ascii="Times New Roman" w:eastAsia="Times New Roman" w:hAnsi="Times New Roman" w:cs="Times New Roman"/>
                <w:color w:val="000000"/>
                <w:sz w:val="28"/>
                <w:szCs w:val="28"/>
              </w:rPr>
              <w:t>1,98</w:t>
            </w:r>
          </w:p>
        </w:tc>
        <w:tc>
          <w:tcPr>
            <w:tcW w:w="1843" w:type="dxa"/>
            <w:vAlign w:val="bottom"/>
          </w:tcPr>
          <w:p w14:paraId="1B7EDA1A"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0,486</w:t>
            </w:r>
          </w:p>
        </w:tc>
        <w:tc>
          <w:tcPr>
            <w:tcW w:w="1417" w:type="dxa"/>
            <w:vAlign w:val="bottom"/>
          </w:tcPr>
          <w:p w14:paraId="6C81EA3D"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-0,514</w:t>
            </w:r>
          </w:p>
        </w:tc>
        <w:tc>
          <w:tcPr>
            <w:tcW w:w="1985" w:type="dxa"/>
            <w:vAlign w:val="bottom"/>
          </w:tcPr>
          <w:p w14:paraId="4F041B59"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-15,578</w:t>
            </w:r>
          </w:p>
        </w:tc>
        <w:tc>
          <w:tcPr>
            <w:tcW w:w="1701" w:type="dxa"/>
            <w:vAlign w:val="bottom"/>
          </w:tcPr>
          <w:p w14:paraId="6B9A0277"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0,264</w:t>
            </w:r>
          </w:p>
        </w:tc>
        <w:tc>
          <w:tcPr>
            <w:tcW w:w="1650" w:type="dxa"/>
            <w:vAlign w:val="bottom"/>
          </w:tcPr>
          <w:p w14:paraId="0E5D86F8"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-0,135</w:t>
            </w:r>
          </w:p>
        </w:tc>
        <w:tc>
          <w:tcPr>
            <w:tcW w:w="1425" w:type="dxa"/>
            <w:vAlign w:val="center"/>
          </w:tcPr>
          <w:p w14:paraId="350F95C3"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lang w:val="ru-RU"/>
              </w:rPr>
              <w:t>2,78</w:t>
            </w:r>
          </w:p>
        </w:tc>
        <w:tc>
          <w:tcPr>
            <w:tcW w:w="1425" w:type="dxa"/>
            <w:vAlign w:val="bottom"/>
          </w:tcPr>
          <w:p w14:paraId="31F12020"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45,12</w:t>
            </w:r>
          </w:p>
        </w:tc>
      </w:tr>
      <w:tr w:rsidR="00D37B14" w14:paraId="1B2ABFA9" w14:textId="77777777" w:rsidTr="00CA6E66">
        <w:tc>
          <w:tcPr>
            <w:tcW w:w="846" w:type="dxa"/>
          </w:tcPr>
          <w:p w14:paraId="2665A108"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38</w:t>
            </w:r>
          </w:p>
        </w:tc>
        <w:tc>
          <w:tcPr>
            <w:tcW w:w="992" w:type="dxa"/>
          </w:tcPr>
          <w:p w14:paraId="23DF6914"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1977</w:t>
            </w:r>
          </w:p>
        </w:tc>
        <w:tc>
          <w:tcPr>
            <w:tcW w:w="1276" w:type="dxa"/>
            <w:vAlign w:val="bottom"/>
          </w:tcPr>
          <w:p w14:paraId="4CCEEE72" w14:textId="77777777" w:rsidR="00D37B14" w:rsidRPr="009152EF" w:rsidRDefault="00D37B14" w:rsidP="00CA6E66">
            <w:pPr>
              <w:spacing w:line="240" w:lineRule="auto"/>
              <w:jc w:val="center"/>
              <w:rPr>
                <w:rFonts w:ascii="Times New Roman" w:eastAsia="Times New Roman" w:hAnsi="Times New Roman" w:cs="Times New Roman"/>
                <w:color w:val="000000"/>
                <w:sz w:val="28"/>
                <w:szCs w:val="28"/>
              </w:rPr>
            </w:pPr>
            <w:r w:rsidRPr="009152EF">
              <w:rPr>
                <w:rFonts w:ascii="Times New Roman" w:eastAsia="Times New Roman" w:hAnsi="Times New Roman" w:cs="Times New Roman"/>
                <w:color w:val="000000"/>
                <w:sz w:val="28"/>
                <w:szCs w:val="28"/>
              </w:rPr>
              <w:t>1,9</w:t>
            </w:r>
            <w:r>
              <w:rPr>
                <w:rFonts w:ascii="Times New Roman" w:eastAsia="Times New Roman" w:hAnsi="Times New Roman" w:cs="Times New Roman"/>
                <w:color w:val="000000"/>
                <w:sz w:val="28"/>
                <w:szCs w:val="28"/>
                <w:lang w:val="ru-RU"/>
              </w:rPr>
              <w:t>7</w:t>
            </w:r>
          </w:p>
        </w:tc>
        <w:tc>
          <w:tcPr>
            <w:tcW w:w="1843" w:type="dxa"/>
            <w:vAlign w:val="bottom"/>
          </w:tcPr>
          <w:p w14:paraId="399E5E83"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0,484</w:t>
            </w:r>
          </w:p>
        </w:tc>
        <w:tc>
          <w:tcPr>
            <w:tcW w:w="1417" w:type="dxa"/>
            <w:vAlign w:val="bottom"/>
          </w:tcPr>
          <w:p w14:paraId="0B9C8BEE"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-0,516</w:t>
            </w:r>
          </w:p>
        </w:tc>
        <w:tc>
          <w:tcPr>
            <w:tcW w:w="1985" w:type="dxa"/>
            <w:vAlign w:val="bottom"/>
          </w:tcPr>
          <w:p w14:paraId="0FB0CFC1"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-16,093</w:t>
            </w:r>
          </w:p>
        </w:tc>
        <w:tc>
          <w:tcPr>
            <w:tcW w:w="1701" w:type="dxa"/>
            <w:vAlign w:val="bottom"/>
          </w:tcPr>
          <w:p w14:paraId="0D1ECBA0"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0,266</w:t>
            </w:r>
          </w:p>
        </w:tc>
        <w:tc>
          <w:tcPr>
            <w:tcW w:w="1650" w:type="dxa"/>
            <w:vAlign w:val="bottom"/>
          </w:tcPr>
          <w:p w14:paraId="7176688D"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-0,137</w:t>
            </w:r>
          </w:p>
        </w:tc>
        <w:tc>
          <w:tcPr>
            <w:tcW w:w="1425" w:type="dxa"/>
            <w:vAlign w:val="center"/>
          </w:tcPr>
          <w:p w14:paraId="6695E899"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rPr>
              <w:t>2,7</w:t>
            </w:r>
            <w:r>
              <w:rPr>
                <w:rFonts w:ascii="Times New Roman" w:eastAsia="Times New Roman" w:hAnsi="Times New Roman" w:cs="Times New Roman"/>
                <w:color w:val="000000"/>
                <w:sz w:val="28"/>
                <w:szCs w:val="28"/>
                <w:lang w:val="en-US"/>
              </w:rPr>
              <w:t>0</w:t>
            </w:r>
          </w:p>
        </w:tc>
        <w:tc>
          <w:tcPr>
            <w:tcW w:w="1425" w:type="dxa"/>
            <w:vAlign w:val="bottom"/>
          </w:tcPr>
          <w:p w14:paraId="20092DB2"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46,34</w:t>
            </w:r>
          </w:p>
        </w:tc>
      </w:tr>
      <w:tr w:rsidR="00D37B14" w14:paraId="0F276429" w14:textId="77777777" w:rsidTr="00CA6E66">
        <w:tc>
          <w:tcPr>
            <w:tcW w:w="846" w:type="dxa"/>
          </w:tcPr>
          <w:p w14:paraId="5207807F"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39</w:t>
            </w:r>
          </w:p>
        </w:tc>
        <w:tc>
          <w:tcPr>
            <w:tcW w:w="992" w:type="dxa"/>
          </w:tcPr>
          <w:p w14:paraId="04D97AA2"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1978</w:t>
            </w:r>
          </w:p>
        </w:tc>
        <w:tc>
          <w:tcPr>
            <w:tcW w:w="1276" w:type="dxa"/>
            <w:vAlign w:val="bottom"/>
          </w:tcPr>
          <w:p w14:paraId="26423AF2" w14:textId="77777777" w:rsidR="00D37B14" w:rsidRPr="009152EF" w:rsidRDefault="00D37B14" w:rsidP="00CA6E66">
            <w:pPr>
              <w:spacing w:line="240" w:lineRule="auto"/>
              <w:jc w:val="center"/>
              <w:rPr>
                <w:rFonts w:ascii="Times New Roman" w:eastAsia="Times New Roman" w:hAnsi="Times New Roman" w:cs="Times New Roman"/>
                <w:color w:val="000000"/>
                <w:sz w:val="28"/>
                <w:szCs w:val="28"/>
              </w:rPr>
            </w:pPr>
            <w:r w:rsidRPr="009152EF">
              <w:rPr>
                <w:rFonts w:ascii="Times New Roman" w:eastAsia="Times New Roman" w:hAnsi="Times New Roman" w:cs="Times New Roman"/>
                <w:color w:val="000000"/>
                <w:sz w:val="28"/>
                <w:szCs w:val="28"/>
              </w:rPr>
              <w:t>2,60</w:t>
            </w:r>
          </w:p>
        </w:tc>
        <w:tc>
          <w:tcPr>
            <w:tcW w:w="1843" w:type="dxa"/>
            <w:vAlign w:val="bottom"/>
          </w:tcPr>
          <w:p w14:paraId="55DC2231"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0,639</w:t>
            </w:r>
          </w:p>
        </w:tc>
        <w:tc>
          <w:tcPr>
            <w:tcW w:w="1417" w:type="dxa"/>
            <w:vAlign w:val="bottom"/>
          </w:tcPr>
          <w:p w14:paraId="79188831"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-0,361</w:t>
            </w:r>
          </w:p>
        </w:tc>
        <w:tc>
          <w:tcPr>
            <w:tcW w:w="1985" w:type="dxa"/>
            <w:vAlign w:val="bottom"/>
          </w:tcPr>
          <w:p w14:paraId="3D2DAA33"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-16,455</w:t>
            </w:r>
          </w:p>
        </w:tc>
        <w:tc>
          <w:tcPr>
            <w:tcW w:w="1701" w:type="dxa"/>
            <w:vAlign w:val="bottom"/>
          </w:tcPr>
          <w:p w14:paraId="1BE73DAC"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0,130</w:t>
            </w:r>
          </w:p>
        </w:tc>
        <w:tc>
          <w:tcPr>
            <w:tcW w:w="1650" w:type="dxa"/>
            <w:vAlign w:val="bottom"/>
          </w:tcPr>
          <w:p w14:paraId="1135AC7B"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-0,047</w:t>
            </w:r>
          </w:p>
        </w:tc>
        <w:tc>
          <w:tcPr>
            <w:tcW w:w="1425" w:type="dxa"/>
            <w:vAlign w:val="center"/>
          </w:tcPr>
          <w:p w14:paraId="5326989D"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rPr>
              <w:t>2,64</w:t>
            </w:r>
          </w:p>
        </w:tc>
        <w:tc>
          <w:tcPr>
            <w:tcW w:w="1425" w:type="dxa"/>
            <w:vAlign w:val="bottom"/>
          </w:tcPr>
          <w:p w14:paraId="0AB9A624"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47,56</w:t>
            </w:r>
          </w:p>
        </w:tc>
      </w:tr>
      <w:tr w:rsidR="00D37B14" w14:paraId="54CE25CB" w14:textId="77777777" w:rsidTr="00CA6E66">
        <w:tc>
          <w:tcPr>
            <w:tcW w:w="846" w:type="dxa"/>
          </w:tcPr>
          <w:p w14:paraId="753A2B65"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40</w:t>
            </w:r>
          </w:p>
        </w:tc>
        <w:tc>
          <w:tcPr>
            <w:tcW w:w="992" w:type="dxa"/>
          </w:tcPr>
          <w:p w14:paraId="539FABDD"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1979</w:t>
            </w:r>
          </w:p>
        </w:tc>
        <w:tc>
          <w:tcPr>
            <w:tcW w:w="1276" w:type="dxa"/>
            <w:vAlign w:val="bottom"/>
          </w:tcPr>
          <w:p w14:paraId="2F9125F6" w14:textId="77777777" w:rsidR="00D37B14" w:rsidRPr="009152EF" w:rsidRDefault="00D37B14" w:rsidP="00CA6E66">
            <w:pPr>
              <w:spacing w:line="240" w:lineRule="auto"/>
              <w:jc w:val="center"/>
              <w:rPr>
                <w:rFonts w:ascii="Times New Roman" w:eastAsia="Times New Roman" w:hAnsi="Times New Roman" w:cs="Times New Roman"/>
                <w:color w:val="000000"/>
                <w:sz w:val="28"/>
                <w:szCs w:val="28"/>
              </w:rPr>
            </w:pPr>
            <w:r w:rsidRPr="009152EF">
              <w:rPr>
                <w:rFonts w:ascii="Times New Roman" w:eastAsia="Times New Roman" w:hAnsi="Times New Roman" w:cs="Times New Roman"/>
                <w:color w:val="000000"/>
                <w:sz w:val="28"/>
                <w:szCs w:val="28"/>
              </w:rPr>
              <w:t>2,6</w:t>
            </w:r>
            <w:r>
              <w:rPr>
                <w:rFonts w:ascii="Times New Roman" w:eastAsia="Times New Roman" w:hAnsi="Times New Roman" w:cs="Times New Roman"/>
                <w:color w:val="000000"/>
                <w:sz w:val="28"/>
                <w:szCs w:val="28"/>
                <w:lang w:val="ru-RU"/>
              </w:rPr>
              <w:t>4</w:t>
            </w:r>
          </w:p>
        </w:tc>
        <w:tc>
          <w:tcPr>
            <w:tcW w:w="1843" w:type="dxa"/>
            <w:vAlign w:val="bottom"/>
          </w:tcPr>
          <w:p w14:paraId="6E6A1EB0"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0,649</w:t>
            </w:r>
          </w:p>
        </w:tc>
        <w:tc>
          <w:tcPr>
            <w:tcW w:w="1417" w:type="dxa"/>
            <w:vAlign w:val="bottom"/>
          </w:tcPr>
          <w:p w14:paraId="78283B59"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-0,351</w:t>
            </w:r>
          </w:p>
        </w:tc>
        <w:tc>
          <w:tcPr>
            <w:tcW w:w="1985" w:type="dxa"/>
            <w:vAlign w:val="bottom"/>
          </w:tcPr>
          <w:p w14:paraId="3A79B773"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-16,806</w:t>
            </w:r>
          </w:p>
        </w:tc>
        <w:tc>
          <w:tcPr>
            <w:tcW w:w="1701" w:type="dxa"/>
            <w:vAlign w:val="bottom"/>
          </w:tcPr>
          <w:p w14:paraId="6A7F82D4"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0,123</w:t>
            </w:r>
          </w:p>
        </w:tc>
        <w:tc>
          <w:tcPr>
            <w:tcW w:w="1650" w:type="dxa"/>
            <w:vAlign w:val="bottom"/>
          </w:tcPr>
          <w:p w14:paraId="38CAE6DE"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-0,043</w:t>
            </w:r>
          </w:p>
        </w:tc>
        <w:tc>
          <w:tcPr>
            <w:tcW w:w="1425" w:type="dxa"/>
            <w:vAlign w:val="center"/>
          </w:tcPr>
          <w:p w14:paraId="5B07A30C"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rPr>
              <w:t>2,6</w:t>
            </w:r>
            <w:r>
              <w:rPr>
                <w:rFonts w:ascii="Times New Roman" w:eastAsia="Times New Roman" w:hAnsi="Times New Roman" w:cs="Times New Roman"/>
                <w:color w:val="000000"/>
                <w:sz w:val="28"/>
                <w:szCs w:val="28"/>
                <w:lang w:val="en-US"/>
              </w:rPr>
              <w:t>0</w:t>
            </w:r>
          </w:p>
        </w:tc>
        <w:tc>
          <w:tcPr>
            <w:tcW w:w="1425" w:type="dxa"/>
            <w:vAlign w:val="bottom"/>
          </w:tcPr>
          <w:p w14:paraId="4F06D960"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48,78</w:t>
            </w:r>
          </w:p>
        </w:tc>
      </w:tr>
      <w:tr w:rsidR="00D37B14" w14:paraId="28131DAA" w14:textId="77777777" w:rsidTr="00CA6E66">
        <w:tc>
          <w:tcPr>
            <w:tcW w:w="846" w:type="dxa"/>
          </w:tcPr>
          <w:p w14:paraId="038CC87F"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41</w:t>
            </w:r>
          </w:p>
        </w:tc>
        <w:tc>
          <w:tcPr>
            <w:tcW w:w="992" w:type="dxa"/>
          </w:tcPr>
          <w:p w14:paraId="4AF46B41"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1980</w:t>
            </w:r>
          </w:p>
        </w:tc>
        <w:tc>
          <w:tcPr>
            <w:tcW w:w="1276" w:type="dxa"/>
            <w:vAlign w:val="bottom"/>
          </w:tcPr>
          <w:p w14:paraId="1DC38285" w14:textId="77777777" w:rsidR="00D37B14" w:rsidRPr="009152EF" w:rsidRDefault="00D37B14" w:rsidP="00CA6E66">
            <w:pPr>
              <w:spacing w:line="240" w:lineRule="auto"/>
              <w:jc w:val="center"/>
              <w:rPr>
                <w:rFonts w:ascii="Times New Roman" w:eastAsia="Times New Roman" w:hAnsi="Times New Roman" w:cs="Times New Roman"/>
                <w:color w:val="000000"/>
                <w:sz w:val="28"/>
                <w:szCs w:val="28"/>
              </w:rPr>
            </w:pPr>
            <w:r w:rsidRPr="009152EF">
              <w:rPr>
                <w:rFonts w:ascii="Times New Roman" w:eastAsia="Times New Roman" w:hAnsi="Times New Roman" w:cs="Times New Roman"/>
                <w:color w:val="000000"/>
                <w:sz w:val="28"/>
                <w:szCs w:val="28"/>
              </w:rPr>
              <w:t>2,2</w:t>
            </w:r>
            <w:r>
              <w:rPr>
                <w:rFonts w:ascii="Times New Roman" w:eastAsia="Times New Roman" w:hAnsi="Times New Roman" w:cs="Times New Roman"/>
                <w:color w:val="000000"/>
                <w:sz w:val="28"/>
                <w:szCs w:val="28"/>
                <w:lang w:val="ru-RU"/>
              </w:rPr>
              <w:t>1</w:t>
            </w:r>
          </w:p>
        </w:tc>
        <w:tc>
          <w:tcPr>
            <w:tcW w:w="1843" w:type="dxa"/>
            <w:vAlign w:val="bottom"/>
          </w:tcPr>
          <w:p w14:paraId="7072DCFD"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0,543</w:t>
            </w:r>
          </w:p>
        </w:tc>
        <w:tc>
          <w:tcPr>
            <w:tcW w:w="1417" w:type="dxa"/>
            <w:vAlign w:val="bottom"/>
          </w:tcPr>
          <w:p w14:paraId="0194CA5A"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-0,457</w:t>
            </w:r>
          </w:p>
        </w:tc>
        <w:tc>
          <w:tcPr>
            <w:tcW w:w="1985" w:type="dxa"/>
            <w:vAlign w:val="bottom"/>
          </w:tcPr>
          <w:p w14:paraId="44239CA9"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-17,263</w:t>
            </w:r>
          </w:p>
        </w:tc>
        <w:tc>
          <w:tcPr>
            <w:tcW w:w="1701" w:type="dxa"/>
            <w:vAlign w:val="bottom"/>
          </w:tcPr>
          <w:p w14:paraId="253DE18E"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0,209</w:t>
            </w:r>
          </w:p>
        </w:tc>
        <w:tc>
          <w:tcPr>
            <w:tcW w:w="1650" w:type="dxa"/>
            <w:vAlign w:val="bottom"/>
          </w:tcPr>
          <w:p w14:paraId="5202C194"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-0,095</w:t>
            </w:r>
          </w:p>
        </w:tc>
        <w:tc>
          <w:tcPr>
            <w:tcW w:w="1425" w:type="dxa"/>
            <w:vAlign w:val="center"/>
          </w:tcPr>
          <w:p w14:paraId="4EC91F0F"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rPr>
              <w:t>2,59</w:t>
            </w:r>
          </w:p>
        </w:tc>
        <w:tc>
          <w:tcPr>
            <w:tcW w:w="1425" w:type="dxa"/>
            <w:vAlign w:val="bottom"/>
          </w:tcPr>
          <w:p w14:paraId="14B9698E"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50,00</w:t>
            </w:r>
          </w:p>
        </w:tc>
      </w:tr>
      <w:tr w:rsidR="00D37B14" w14:paraId="5ECE2CBF" w14:textId="77777777" w:rsidTr="00CA6E66">
        <w:tc>
          <w:tcPr>
            <w:tcW w:w="846" w:type="dxa"/>
          </w:tcPr>
          <w:p w14:paraId="0065DBA1"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42</w:t>
            </w:r>
          </w:p>
        </w:tc>
        <w:tc>
          <w:tcPr>
            <w:tcW w:w="992" w:type="dxa"/>
          </w:tcPr>
          <w:p w14:paraId="5EA74CEF"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1981</w:t>
            </w:r>
          </w:p>
        </w:tc>
        <w:tc>
          <w:tcPr>
            <w:tcW w:w="1276" w:type="dxa"/>
            <w:vAlign w:val="bottom"/>
          </w:tcPr>
          <w:p w14:paraId="533F556D" w14:textId="77777777" w:rsidR="00D37B14" w:rsidRPr="009152EF" w:rsidRDefault="00D37B14" w:rsidP="00CA6E66">
            <w:pPr>
              <w:spacing w:line="240" w:lineRule="auto"/>
              <w:jc w:val="center"/>
              <w:rPr>
                <w:rFonts w:ascii="Times New Roman" w:eastAsia="Times New Roman" w:hAnsi="Times New Roman" w:cs="Times New Roman"/>
                <w:color w:val="000000"/>
                <w:sz w:val="28"/>
                <w:szCs w:val="28"/>
              </w:rPr>
            </w:pPr>
            <w:r w:rsidRPr="009152EF">
              <w:rPr>
                <w:rFonts w:ascii="Times New Roman" w:eastAsia="Times New Roman" w:hAnsi="Times New Roman" w:cs="Times New Roman"/>
                <w:color w:val="000000"/>
                <w:sz w:val="28"/>
                <w:szCs w:val="28"/>
              </w:rPr>
              <w:t>2,52</w:t>
            </w:r>
          </w:p>
        </w:tc>
        <w:tc>
          <w:tcPr>
            <w:tcW w:w="1843" w:type="dxa"/>
            <w:vAlign w:val="bottom"/>
          </w:tcPr>
          <w:p w14:paraId="3FBD0E57"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0,619</w:t>
            </w:r>
          </w:p>
        </w:tc>
        <w:tc>
          <w:tcPr>
            <w:tcW w:w="1417" w:type="dxa"/>
            <w:vAlign w:val="bottom"/>
          </w:tcPr>
          <w:p w14:paraId="52DBEDFB"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-0,381</w:t>
            </w:r>
          </w:p>
        </w:tc>
        <w:tc>
          <w:tcPr>
            <w:tcW w:w="1985" w:type="dxa"/>
            <w:vAlign w:val="bottom"/>
          </w:tcPr>
          <w:p w14:paraId="5A458FDF"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-17,644</w:t>
            </w:r>
          </w:p>
        </w:tc>
        <w:tc>
          <w:tcPr>
            <w:tcW w:w="1701" w:type="dxa"/>
            <w:vAlign w:val="bottom"/>
          </w:tcPr>
          <w:p w14:paraId="39AD481C"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0,145</w:t>
            </w:r>
          </w:p>
        </w:tc>
        <w:tc>
          <w:tcPr>
            <w:tcW w:w="1650" w:type="dxa"/>
            <w:vAlign w:val="bottom"/>
          </w:tcPr>
          <w:p w14:paraId="47B43BCE"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-0,055</w:t>
            </w:r>
          </w:p>
        </w:tc>
        <w:tc>
          <w:tcPr>
            <w:tcW w:w="1425" w:type="dxa"/>
            <w:vAlign w:val="center"/>
          </w:tcPr>
          <w:p w14:paraId="68671B4F"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rPr>
              <w:t>2,56</w:t>
            </w:r>
          </w:p>
        </w:tc>
        <w:tc>
          <w:tcPr>
            <w:tcW w:w="1425" w:type="dxa"/>
            <w:vAlign w:val="bottom"/>
          </w:tcPr>
          <w:p w14:paraId="568F9EDB"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51,22</w:t>
            </w:r>
          </w:p>
        </w:tc>
      </w:tr>
      <w:tr w:rsidR="00D37B14" w14:paraId="0769B6A9" w14:textId="77777777" w:rsidTr="00CA6E66">
        <w:tc>
          <w:tcPr>
            <w:tcW w:w="846" w:type="dxa"/>
          </w:tcPr>
          <w:p w14:paraId="26977886"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43</w:t>
            </w:r>
          </w:p>
        </w:tc>
        <w:tc>
          <w:tcPr>
            <w:tcW w:w="992" w:type="dxa"/>
          </w:tcPr>
          <w:p w14:paraId="1BF77E0E"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1982</w:t>
            </w:r>
          </w:p>
        </w:tc>
        <w:tc>
          <w:tcPr>
            <w:tcW w:w="1276" w:type="dxa"/>
            <w:vAlign w:val="bottom"/>
          </w:tcPr>
          <w:p w14:paraId="00AB9C9B" w14:textId="77777777" w:rsidR="00D37B14" w:rsidRPr="009152EF" w:rsidRDefault="00D37B14" w:rsidP="00CA6E66">
            <w:pPr>
              <w:spacing w:line="240" w:lineRule="auto"/>
              <w:jc w:val="center"/>
              <w:rPr>
                <w:rFonts w:ascii="Times New Roman" w:eastAsia="Times New Roman" w:hAnsi="Times New Roman" w:cs="Times New Roman"/>
                <w:color w:val="000000"/>
                <w:sz w:val="28"/>
                <w:szCs w:val="28"/>
              </w:rPr>
            </w:pPr>
            <w:r w:rsidRPr="009152EF">
              <w:rPr>
                <w:rFonts w:ascii="Times New Roman" w:eastAsia="Times New Roman" w:hAnsi="Times New Roman" w:cs="Times New Roman"/>
                <w:color w:val="000000"/>
                <w:sz w:val="28"/>
                <w:szCs w:val="28"/>
              </w:rPr>
              <w:t>1,8</w:t>
            </w:r>
            <w:r>
              <w:rPr>
                <w:rFonts w:ascii="Times New Roman" w:eastAsia="Times New Roman" w:hAnsi="Times New Roman" w:cs="Times New Roman"/>
                <w:color w:val="000000"/>
                <w:sz w:val="28"/>
                <w:szCs w:val="28"/>
                <w:lang w:val="ru-RU"/>
              </w:rPr>
              <w:t>9</w:t>
            </w:r>
          </w:p>
        </w:tc>
        <w:tc>
          <w:tcPr>
            <w:tcW w:w="1843" w:type="dxa"/>
            <w:vAlign w:val="bottom"/>
          </w:tcPr>
          <w:p w14:paraId="52A39EA7"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0,464</w:t>
            </w:r>
          </w:p>
        </w:tc>
        <w:tc>
          <w:tcPr>
            <w:tcW w:w="1417" w:type="dxa"/>
            <w:vAlign w:val="bottom"/>
          </w:tcPr>
          <w:p w14:paraId="6A0A5D49"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-0,536</w:t>
            </w:r>
          </w:p>
        </w:tc>
        <w:tc>
          <w:tcPr>
            <w:tcW w:w="1985" w:type="dxa"/>
            <w:vAlign w:val="bottom"/>
          </w:tcPr>
          <w:p w14:paraId="2AA99F0D"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-18,179</w:t>
            </w:r>
          </w:p>
        </w:tc>
        <w:tc>
          <w:tcPr>
            <w:tcW w:w="1701" w:type="dxa"/>
            <w:vAlign w:val="bottom"/>
          </w:tcPr>
          <w:p w14:paraId="48476DEB"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0,287</w:t>
            </w:r>
          </w:p>
        </w:tc>
        <w:tc>
          <w:tcPr>
            <w:tcW w:w="1650" w:type="dxa"/>
            <w:vAlign w:val="bottom"/>
          </w:tcPr>
          <w:p w14:paraId="7750B30C"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-0,154</w:t>
            </w:r>
          </w:p>
        </w:tc>
        <w:tc>
          <w:tcPr>
            <w:tcW w:w="1425" w:type="dxa"/>
            <w:vAlign w:val="center"/>
          </w:tcPr>
          <w:p w14:paraId="6DF1DC07"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rPr>
              <w:t>2,54</w:t>
            </w:r>
          </w:p>
        </w:tc>
        <w:tc>
          <w:tcPr>
            <w:tcW w:w="1425" w:type="dxa"/>
            <w:vAlign w:val="bottom"/>
          </w:tcPr>
          <w:p w14:paraId="7292DE5E"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52,44</w:t>
            </w:r>
          </w:p>
        </w:tc>
      </w:tr>
      <w:tr w:rsidR="00D37B14" w14:paraId="6B13D58D" w14:textId="77777777" w:rsidTr="00CA6E66">
        <w:tc>
          <w:tcPr>
            <w:tcW w:w="846" w:type="dxa"/>
          </w:tcPr>
          <w:p w14:paraId="7D912444"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44</w:t>
            </w:r>
          </w:p>
        </w:tc>
        <w:tc>
          <w:tcPr>
            <w:tcW w:w="992" w:type="dxa"/>
          </w:tcPr>
          <w:p w14:paraId="442951B8"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1983</w:t>
            </w:r>
          </w:p>
        </w:tc>
        <w:tc>
          <w:tcPr>
            <w:tcW w:w="1276" w:type="dxa"/>
            <w:vAlign w:val="bottom"/>
          </w:tcPr>
          <w:p w14:paraId="0030D3FE" w14:textId="77777777" w:rsidR="00D37B14" w:rsidRPr="009152EF" w:rsidRDefault="00D37B14" w:rsidP="00CA6E66">
            <w:pPr>
              <w:spacing w:line="240" w:lineRule="auto"/>
              <w:jc w:val="center"/>
              <w:rPr>
                <w:rFonts w:ascii="Times New Roman" w:eastAsia="Times New Roman" w:hAnsi="Times New Roman" w:cs="Times New Roman"/>
                <w:color w:val="000000"/>
                <w:sz w:val="28"/>
                <w:szCs w:val="28"/>
              </w:rPr>
            </w:pPr>
            <w:r w:rsidRPr="009152EF">
              <w:rPr>
                <w:rFonts w:ascii="Times New Roman" w:eastAsia="Times New Roman" w:hAnsi="Times New Roman" w:cs="Times New Roman"/>
                <w:color w:val="000000"/>
                <w:sz w:val="28"/>
                <w:szCs w:val="28"/>
              </w:rPr>
              <w:t>1,76</w:t>
            </w:r>
          </w:p>
        </w:tc>
        <w:tc>
          <w:tcPr>
            <w:tcW w:w="1843" w:type="dxa"/>
            <w:vAlign w:val="bottom"/>
          </w:tcPr>
          <w:p w14:paraId="6C416A13"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0,432</w:t>
            </w:r>
          </w:p>
        </w:tc>
        <w:tc>
          <w:tcPr>
            <w:tcW w:w="1417" w:type="dxa"/>
            <w:vAlign w:val="bottom"/>
          </w:tcPr>
          <w:p w14:paraId="248F3A97"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-0,568</w:t>
            </w:r>
          </w:p>
        </w:tc>
        <w:tc>
          <w:tcPr>
            <w:tcW w:w="1985" w:type="dxa"/>
            <w:vAlign w:val="bottom"/>
          </w:tcPr>
          <w:p w14:paraId="25C77312"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-18,747</w:t>
            </w:r>
          </w:p>
        </w:tc>
        <w:tc>
          <w:tcPr>
            <w:tcW w:w="1701" w:type="dxa"/>
            <w:vAlign w:val="bottom"/>
          </w:tcPr>
          <w:p w14:paraId="6F964690"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0,322</w:t>
            </w:r>
          </w:p>
        </w:tc>
        <w:tc>
          <w:tcPr>
            <w:tcW w:w="1650" w:type="dxa"/>
            <w:vAlign w:val="bottom"/>
          </w:tcPr>
          <w:p w14:paraId="731DF806"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-0,183</w:t>
            </w:r>
          </w:p>
        </w:tc>
        <w:tc>
          <w:tcPr>
            <w:tcW w:w="1425" w:type="dxa"/>
            <w:vAlign w:val="center"/>
          </w:tcPr>
          <w:p w14:paraId="5FC0E5CE"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rPr>
              <w:t>2,54</w:t>
            </w:r>
          </w:p>
        </w:tc>
        <w:tc>
          <w:tcPr>
            <w:tcW w:w="1425" w:type="dxa"/>
            <w:vAlign w:val="bottom"/>
          </w:tcPr>
          <w:p w14:paraId="063CF1C5"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53,66</w:t>
            </w:r>
          </w:p>
        </w:tc>
      </w:tr>
      <w:tr w:rsidR="00D37B14" w14:paraId="1DAFC70A" w14:textId="77777777" w:rsidTr="00CA6E66">
        <w:tc>
          <w:tcPr>
            <w:tcW w:w="846" w:type="dxa"/>
          </w:tcPr>
          <w:p w14:paraId="72F46AE5"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45</w:t>
            </w:r>
          </w:p>
        </w:tc>
        <w:tc>
          <w:tcPr>
            <w:tcW w:w="992" w:type="dxa"/>
          </w:tcPr>
          <w:p w14:paraId="25B5C9F4"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1984</w:t>
            </w:r>
          </w:p>
        </w:tc>
        <w:tc>
          <w:tcPr>
            <w:tcW w:w="1276" w:type="dxa"/>
            <w:vAlign w:val="bottom"/>
          </w:tcPr>
          <w:p w14:paraId="4A116BBC" w14:textId="77777777" w:rsidR="00D37B14" w:rsidRPr="009152EF" w:rsidRDefault="00D37B14" w:rsidP="00CA6E66">
            <w:pPr>
              <w:spacing w:line="240" w:lineRule="auto"/>
              <w:jc w:val="center"/>
              <w:rPr>
                <w:rFonts w:ascii="Times New Roman" w:eastAsia="Times New Roman" w:hAnsi="Times New Roman" w:cs="Times New Roman"/>
                <w:color w:val="000000"/>
                <w:sz w:val="28"/>
                <w:szCs w:val="28"/>
              </w:rPr>
            </w:pPr>
            <w:r w:rsidRPr="009152EF">
              <w:rPr>
                <w:rFonts w:ascii="Times New Roman" w:eastAsia="Times New Roman" w:hAnsi="Times New Roman" w:cs="Times New Roman"/>
                <w:color w:val="000000"/>
                <w:sz w:val="28"/>
                <w:szCs w:val="28"/>
              </w:rPr>
              <w:t>1,95</w:t>
            </w:r>
          </w:p>
        </w:tc>
        <w:tc>
          <w:tcPr>
            <w:tcW w:w="1843" w:type="dxa"/>
            <w:vAlign w:val="bottom"/>
          </w:tcPr>
          <w:p w14:paraId="195ED9D3"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0,479</w:t>
            </w:r>
          </w:p>
        </w:tc>
        <w:tc>
          <w:tcPr>
            <w:tcW w:w="1417" w:type="dxa"/>
            <w:vAlign w:val="bottom"/>
          </w:tcPr>
          <w:p w14:paraId="66D734EA"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-0,521</w:t>
            </w:r>
          </w:p>
        </w:tc>
        <w:tc>
          <w:tcPr>
            <w:tcW w:w="1985" w:type="dxa"/>
            <w:vAlign w:val="bottom"/>
          </w:tcPr>
          <w:p w14:paraId="6915D6DD"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-19,268</w:t>
            </w:r>
          </w:p>
        </w:tc>
        <w:tc>
          <w:tcPr>
            <w:tcW w:w="1701" w:type="dxa"/>
            <w:vAlign w:val="bottom"/>
          </w:tcPr>
          <w:p w14:paraId="05E0BEAB"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0,271</w:t>
            </w:r>
          </w:p>
        </w:tc>
        <w:tc>
          <w:tcPr>
            <w:tcW w:w="1650" w:type="dxa"/>
            <w:vAlign w:val="bottom"/>
          </w:tcPr>
          <w:p w14:paraId="19FF6C8E"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-0,141</w:t>
            </w:r>
          </w:p>
        </w:tc>
        <w:tc>
          <w:tcPr>
            <w:tcW w:w="1425" w:type="dxa"/>
            <w:vAlign w:val="center"/>
          </w:tcPr>
          <w:p w14:paraId="76F45388"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rPr>
              <w:t>2,52</w:t>
            </w:r>
          </w:p>
        </w:tc>
        <w:tc>
          <w:tcPr>
            <w:tcW w:w="1425" w:type="dxa"/>
            <w:vAlign w:val="bottom"/>
          </w:tcPr>
          <w:p w14:paraId="16358158"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54,88</w:t>
            </w:r>
          </w:p>
        </w:tc>
      </w:tr>
      <w:tr w:rsidR="00D37B14" w14:paraId="262F8249" w14:textId="77777777" w:rsidTr="00CA6E66">
        <w:tc>
          <w:tcPr>
            <w:tcW w:w="846" w:type="dxa"/>
          </w:tcPr>
          <w:p w14:paraId="7B739BB4"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46</w:t>
            </w:r>
          </w:p>
        </w:tc>
        <w:tc>
          <w:tcPr>
            <w:tcW w:w="992" w:type="dxa"/>
          </w:tcPr>
          <w:p w14:paraId="1D2936C3"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1985</w:t>
            </w:r>
          </w:p>
        </w:tc>
        <w:tc>
          <w:tcPr>
            <w:tcW w:w="1276" w:type="dxa"/>
            <w:vAlign w:val="bottom"/>
          </w:tcPr>
          <w:p w14:paraId="51269FBF" w14:textId="77777777" w:rsidR="00D37B14" w:rsidRPr="009152EF" w:rsidRDefault="00D37B14" w:rsidP="00CA6E66">
            <w:pPr>
              <w:spacing w:line="240" w:lineRule="auto"/>
              <w:jc w:val="center"/>
              <w:rPr>
                <w:rFonts w:ascii="Times New Roman" w:eastAsia="Times New Roman" w:hAnsi="Times New Roman" w:cs="Times New Roman"/>
                <w:color w:val="000000"/>
                <w:sz w:val="28"/>
                <w:szCs w:val="28"/>
              </w:rPr>
            </w:pPr>
            <w:r w:rsidRPr="001C77B5">
              <w:rPr>
                <w:rFonts w:ascii="Times New Roman" w:eastAsia="Times New Roman" w:hAnsi="Times New Roman" w:cs="Times New Roman"/>
                <w:color w:val="000000"/>
                <w:sz w:val="28"/>
                <w:szCs w:val="28"/>
              </w:rPr>
              <w:t>4,15</w:t>
            </w:r>
          </w:p>
        </w:tc>
        <w:tc>
          <w:tcPr>
            <w:tcW w:w="1843" w:type="dxa"/>
            <w:vAlign w:val="bottom"/>
          </w:tcPr>
          <w:p w14:paraId="51CB321C"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1,020</w:t>
            </w:r>
          </w:p>
        </w:tc>
        <w:tc>
          <w:tcPr>
            <w:tcW w:w="1417" w:type="dxa"/>
            <w:vAlign w:val="bottom"/>
          </w:tcPr>
          <w:p w14:paraId="7B4E4033"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0,020</w:t>
            </w:r>
          </w:p>
        </w:tc>
        <w:tc>
          <w:tcPr>
            <w:tcW w:w="1985" w:type="dxa"/>
            <w:vAlign w:val="bottom"/>
          </w:tcPr>
          <w:p w14:paraId="0401D12D"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-19,248</w:t>
            </w:r>
          </w:p>
        </w:tc>
        <w:tc>
          <w:tcPr>
            <w:tcW w:w="1701" w:type="dxa"/>
            <w:vAlign w:val="bottom"/>
          </w:tcPr>
          <w:p w14:paraId="54C26D82"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0,000</w:t>
            </w:r>
          </w:p>
        </w:tc>
        <w:tc>
          <w:tcPr>
            <w:tcW w:w="1650" w:type="dxa"/>
            <w:vAlign w:val="bottom"/>
          </w:tcPr>
          <w:p w14:paraId="41EFFCFA"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0,000</w:t>
            </w:r>
          </w:p>
        </w:tc>
        <w:tc>
          <w:tcPr>
            <w:tcW w:w="1425" w:type="dxa"/>
            <w:vAlign w:val="center"/>
          </w:tcPr>
          <w:p w14:paraId="2EC8DA1D"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lang w:val="ru-RU"/>
              </w:rPr>
              <w:t>2,47</w:t>
            </w:r>
          </w:p>
        </w:tc>
        <w:tc>
          <w:tcPr>
            <w:tcW w:w="1425" w:type="dxa"/>
            <w:vAlign w:val="bottom"/>
          </w:tcPr>
          <w:p w14:paraId="6A645576"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56,10</w:t>
            </w:r>
          </w:p>
        </w:tc>
      </w:tr>
      <w:tr w:rsidR="00D37B14" w14:paraId="276329BB" w14:textId="77777777" w:rsidTr="00CA6E66">
        <w:tc>
          <w:tcPr>
            <w:tcW w:w="846" w:type="dxa"/>
          </w:tcPr>
          <w:p w14:paraId="07A5EC03"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47</w:t>
            </w:r>
          </w:p>
        </w:tc>
        <w:tc>
          <w:tcPr>
            <w:tcW w:w="992" w:type="dxa"/>
          </w:tcPr>
          <w:p w14:paraId="035BD921"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1986</w:t>
            </w:r>
          </w:p>
        </w:tc>
        <w:tc>
          <w:tcPr>
            <w:tcW w:w="1276" w:type="dxa"/>
            <w:vAlign w:val="bottom"/>
          </w:tcPr>
          <w:p w14:paraId="75A576A4" w14:textId="77777777" w:rsidR="00D37B14" w:rsidRPr="001C77B5" w:rsidRDefault="00D37B14" w:rsidP="00CA6E66">
            <w:pPr>
              <w:spacing w:line="240" w:lineRule="auto"/>
              <w:jc w:val="center"/>
              <w:rPr>
                <w:rFonts w:ascii="Times New Roman" w:eastAsia="Times New Roman" w:hAnsi="Times New Roman" w:cs="Times New Roman"/>
                <w:color w:val="000000"/>
                <w:sz w:val="28"/>
                <w:szCs w:val="28"/>
              </w:rPr>
            </w:pPr>
            <w:r w:rsidRPr="001C77B5">
              <w:rPr>
                <w:rFonts w:ascii="Times New Roman" w:eastAsia="Times New Roman" w:hAnsi="Times New Roman" w:cs="Times New Roman"/>
                <w:color w:val="000000"/>
                <w:sz w:val="28"/>
                <w:szCs w:val="28"/>
              </w:rPr>
              <w:t>10,19</w:t>
            </w:r>
          </w:p>
        </w:tc>
        <w:tc>
          <w:tcPr>
            <w:tcW w:w="1843" w:type="dxa"/>
            <w:vAlign w:val="bottom"/>
          </w:tcPr>
          <w:p w14:paraId="67C55F7F"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2,504</w:t>
            </w:r>
          </w:p>
        </w:tc>
        <w:tc>
          <w:tcPr>
            <w:tcW w:w="1417" w:type="dxa"/>
            <w:vAlign w:val="bottom"/>
          </w:tcPr>
          <w:p w14:paraId="19ED76F6"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1,504</w:t>
            </w:r>
          </w:p>
        </w:tc>
        <w:tc>
          <w:tcPr>
            <w:tcW w:w="1985" w:type="dxa"/>
            <w:vAlign w:val="bottom"/>
          </w:tcPr>
          <w:p w14:paraId="45F97D74"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-17,745</w:t>
            </w:r>
          </w:p>
        </w:tc>
        <w:tc>
          <w:tcPr>
            <w:tcW w:w="1701" w:type="dxa"/>
            <w:vAlign w:val="bottom"/>
          </w:tcPr>
          <w:p w14:paraId="0F4EACED"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2,261</w:t>
            </w:r>
          </w:p>
        </w:tc>
        <w:tc>
          <w:tcPr>
            <w:tcW w:w="1650" w:type="dxa"/>
            <w:vAlign w:val="bottom"/>
          </w:tcPr>
          <w:p w14:paraId="584CB525"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3,400</w:t>
            </w:r>
          </w:p>
        </w:tc>
        <w:tc>
          <w:tcPr>
            <w:tcW w:w="1425" w:type="dxa"/>
            <w:vAlign w:val="center"/>
          </w:tcPr>
          <w:p w14:paraId="11CE3D5D"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rPr>
              <w:t>2,46</w:t>
            </w:r>
          </w:p>
        </w:tc>
        <w:tc>
          <w:tcPr>
            <w:tcW w:w="1425" w:type="dxa"/>
            <w:vAlign w:val="bottom"/>
          </w:tcPr>
          <w:p w14:paraId="3014C1FF"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57,32</w:t>
            </w:r>
          </w:p>
        </w:tc>
      </w:tr>
      <w:tr w:rsidR="00D37B14" w14:paraId="71E6721E" w14:textId="77777777" w:rsidTr="00CA6E66">
        <w:tc>
          <w:tcPr>
            <w:tcW w:w="846" w:type="dxa"/>
          </w:tcPr>
          <w:p w14:paraId="2244B976"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48</w:t>
            </w:r>
          </w:p>
        </w:tc>
        <w:tc>
          <w:tcPr>
            <w:tcW w:w="992" w:type="dxa"/>
          </w:tcPr>
          <w:p w14:paraId="418BA521"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1987</w:t>
            </w:r>
          </w:p>
        </w:tc>
        <w:tc>
          <w:tcPr>
            <w:tcW w:w="1276" w:type="dxa"/>
            <w:vAlign w:val="bottom"/>
          </w:tcPr>
          <w:p w14:paraId="254AC4D9" w14:textId="77777777" w:rsidR="00D37B14" w:rsidRPr="001C77B5" w:rsidRDefault="00D37B14" w:rsidP="00CA6E66">
            <w:pPr>
              <w:spacing w:line="240" w:lineRule="auto"/>
              <w:jc w:val="center"/>
              <w:rPr>
                <w:rFonts w:ascii="Times New Roman" w:eastAsia="Times New Roman" w:hAnsi="Times New Roman" w:cs="Times New Roman"/>
                <w:color w:val="000000"/>
                <w:sz w:val="28"/>
                <w:szCs w:val="28"/>
              </w:rPr>
            </w:pPr>
            <w:r w:rsidRPr="001C77B5">
              <w:rPr>
                <w:rFonts w:ascii="Times New Roman" w:eastAsia="Times New Roman" w:hAnsi="Times New Roman" w:cs="Times New Roman"/>
                <w:color w:val="000000"/>
                <w:sz w:val="28"/>
                <w:szCs w:val="28"/>
              </w:rPr>
              <w:t>9,4</w:t>
            </w:r>
            <w:r>
              <w:rPr>
                <w:rFonts w:ascii="Times New Roman" w:eastAsia="Times New Roman" w:hAnsi="Times New Roman" w:cs="Times New Roman"/>
                <w:color w:val="000000"/>
                <w:sz w:val="28"/>
                <w:szCs w:val="28"/>
                <w:lang w:val="en-US"/>
              </w:rPr>
              <w:t>5</w:t>
            </w:r>
          </w:p>
        </w:tc>
        <w:tc>
          <w:tcPr>
            <w:tcW w:w="1843" w:type="dxa"/>
            <w:vAlign w:val="bottom"/>
          </w:tcPr>
          <w:p w14:paraId="406E74DA"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2,322</w:t>
            </w:r>
          </w:p>
        </w:tc>
        <w:tc>
          <w:tcPr>
            <w:tcW w:w="1417" w:type="dxa"/>
            <w:vAlign w:val="bottom"/>
          </w:tcPr>
          <w:p w14:paraId="688595A0"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1,322</w:t>
            </w:r>
          </w:p>
        </w:tc>
        <w:tc>
          <w:tcPr>
            <w:tcW w:w="1985" w:type="dxa"/>
            <w:vAlign w:val="bottom"/>
          </w:tcPr>
          <w:p w14:paraId="67CA116F"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-16,423</w:t>
            </w:r>
          </w:p>
        </w:tc>
        <w:tc>
          <w:tcPr>
            <w:tcW w:w="1701" w:type="dxa"/>
            <w:vAlign w:val="bottom"/>
          </w:tcPr>
          <w:p w14:paraId="4E0BC842"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1,747</w:t>
            </w:r>
          </w:p>
        </w:tc>
        <w:tc>
          <w:tcPr>
            <w:tcW w:w="1650" w:type="dxa"/>
            <w:vAlign w:val="bottom"/>
          </w:tcPr>
          <w:p w14:paraId="350E6C43"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2,310</w:t>
            </w:r>
          </w:p>
        </w:tc>
        <w:tc>
          <w:tcPr>
            <w:tcW w:w="1425" w:type="dxa"/>
            <w:vAlign w:val="center"/>
          </w:tcPr>
          <w:p w14:paraId="055C097B"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rPr>
              <w:t>2,43</w:t>
            </w:r>
          </w:p>
        </w:tc>
        <w:tc>
          <w:tcPr>
            <w:tcW w:w="1425" w:type="dxa"/>
            <w:vAlign w:val="bottom"/>
          </w:tcPr>
          <w:p w14:paraId="36E45D92"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58,54</w:t>
            </w:r>
          </w:p>
        </w:tc>
      </w:tr>
      <w:tr w:rsidR="00D37B14" w14:paraId="2C85CA3B" w14:textId="77777777" w:rsidTr="00CA6E66">
        <w:tc>
          <w:tcPr>
            <w:tcW w:w="846" w:type="dxa"/>
          </w:tcPr>
          <w:p w14:paraId="30B4DF10"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49</w:t>
            </w:r>
          </w:p>
        </w:tc>
        <w:tc>
          <w:tcPr>
            <w:tcW w:w="992" w:type="dxa"/>
          </w:tcPr>
          <w:p w14:paraId="25DE2D86"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1988</w:t>
            </w:r>
          </w:p>
        </w:tc>
        <w:tc>
          <w:tcPr>
            <w:tcW w:w="1276" w:type="dxa"/>
            <w:vAlign w:val="bottom"/>
          </w:tcPr>
          <w:p w14:paraId="578536CF" w14:textId="77777777" w:rsidR="00D37B14" w:rsidRPr="001C77B5" w:rsidRDefault="00D37B14" w:rsidP="00CA6E66">
            <w:pPr>
              <w:spacing w:line="240" w:lineRule="auto"/>
              <w:jc w:val="center"/>
              <w:rPr>
                <w:rFonts w:ascii="Times New Roman" w:eastAsia="Times New Roman" w:hAnsi="Times New Roman" w:cs="Times New Roman"/>
                <w:color w:val="000000"/>
                <w:sz w:val="28"/>
                <w:szCs w:val="28"/>
              </w:rPr>
            </w:pPr>
            <w:r w:rsidRPr="001C77B5">
              <w:rPr>
                <w:rFonts w:ascii="Times New Roman" w:eastAsia="Times New Roman" w:hAnsi="Times New Roman" w:cs="Times New Roman"/>
                <w:color w:val="000000"/>
                <w:sz w:val="28"/>
                <w:szCs w:val="28"/>
              </w:rPr>
              <w:t>8,67</w:t>
            </w:r>
          </w:p>
        </w:tc>
        <w:tc>
          <w:tcPr>
            <w:tcW w:w="1843" w:type="dxa"/>
            <w:vAlign w:val="bottom"/>
          </w:tcPr>
          <w:p w14:paraId="2C9487D4"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2,130</w:t>
            </w:r>
          </w:p>
        </w:tc>
        <w:tc>
          <w:tcPr>
            <w:tcW w:w="1417" w:type="dxa"/>
            <w:vAlign w:val="bottom"/>
          </w:tcPr>
          <w:p w14:paraId="592BA7AE"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1,130</w:t>
            </w:r>
          </w:p>
        </w:tc>
        <w:tc>
          <w:tcPr>
            <w:tcW w:w="1985" w:type="dxa"/>
            <w:vAlign w:val="bottom"/>
          </w:tcPr>
          <w:p w14:paraId="7ACCABFA"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-15,292</w:t>
            </w:r>
          </w:p>
        </w:tc>
        <w:tc>
          <w:tcPr>
            <w:tcW w:w="1701" w:type="dxa"/>
            <w:vAlign w:val="bottom"/>
          </w:tcPr>
          <w:p w14:paraId="18EE99FF"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1,277</w:t>
            </w:r>
          </w:p>
        </w:tc>
        <w:tc>
          <w:tcPr>
            <w:tcW w:w="1650" w:type="dxa"/>
            <w:vAlign w:val="bottom"/>
          </w:tcPr>
          <w:p w14:paraId="14968F00"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1,444</w:t>
            </w:r>
          </w:p>
        </w:tc>
        <w:tc>
          <w:tcPr>
            <w:tcW w:w="1425" w:type="dxa"/>
            <w:vAlign w:val="center"/>
          </w:tcPr>
          <w:p w14:paraId="6EF8B1CA"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rPr>
              <w:t>2,43</w:t>
            </w:r>
          </w:p>
        </w:tc>
        <w:tc>
          <w:tcPr>
            <w:tcW w:w="1425" w:type="dxa"/>
            <w:vAlign w:val="bottom"/>
          </w:tcPr>
          <w:p w14:paraId="55C97477"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59,76</w:t>
            </w:r>
          </w:p>
        </w:tc>
      </w:tr>
      <w:tr w:rsidR="00D37B14" w14:paraId="20AE8F84" w14:textId="77777777" w:rsidTr="00CA6E66">
        <w:tc>
          <w:tcPr>
            <w:tcW w:w="846" w:type="dxa"/>
          </w:tcPr>
          <w:p w14:paraId="23ABFA79"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50</w:t>
            </w:r>
          </w:p>
        </w:tc>
        <w:tc>
          <w:tcPr>
            <w:tcW w:w="992" w:type="dxa"/>
          </w:tcPr>
          <w:p w14:paraId="17B4C0E9"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1989</w:t>
            </w:r>
          </w:p>
        </w:tc>
        <w:tc>
          <w:tcPr>
            <w:tcW w:w="1276" w:type="dxa"/>
            <w:vAlign w:val="bottom"/>
          </w:tcPr>
          <w:p w14:paraId="0C597307" w14:textId="77777777" w:rsidR="00D37B14" w:rsidRPr="001C77B5" w:rsidRDefault="00D37B14" w:rsidP="00CA6E66">
            <w:pPr>
              <w:spacing w:line="240" w:lineRule="auto"/>
              <w:jc w:val="center"/>
              <w:rPr>
                <w:rFonts w:ascii="Times New Roman" w:eastAsia="Times New Roman" w:hAnsi="Times New Roman" w:cs="Times New Roman"/>
                <w:color w:val="000000"/>
                <w:sz w:val="28"/>
                <w:szCs w:val="28"/>
              </w:rPr>
            </w:pPr>
            <w:r w:rsidRPr="001C77B5">
              <w:rPr>
                <w:rFonts w:ascii="Times New Roman" w:eastAsia="Times New Roman" w:hAnsi="Times New Roman" w:cs="Times New Roman"/>
                <w:color w:val="000000"/>
                <w:sz w:val="28"/>
                <w:szCs w:val="28"/>
              </w:rPr>
              <w:t>6,42</w:t>
            </w:r>
          </w:p>
        </w:tc>
        <w:tc>
          <w:tcPr>
            <w:tcW w:w="1843" w:type="dxa"/>
            <w:vAlign w:val="bottom"/>
          </w:tcPr>
          <w:p w14:paraId="5E9E98DA"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1,577</w:t>
            </w:r>
          </w:p>
        </w:tc>
        <w:tc>
          <w:tcPr>
            <w:tcW w:w="1417" w:type="dxa"/>
            <w:vAlign w:val="bottom"/>
          </w:tcPr>
          <w:p w14:paraId="055ABDB6"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0,577</w:t>
            </w:r>
          </w:p>
        </w:tc>
        <w:tc>
          <w:tcPr>
            <w:tcW w:w="1985" w:type="dxa"/>
            <w:vAlign w:val="bottom"/>
          </w:tcPr>
          <w:p w14:paraId="052CB2C8"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-14,715</w:t>
            </w:r>
          </w:p>
        </w:tc>
        <w:tc>
          <w:tcPr>
            <w:tcW w:w="1701" w:type="dxa"/>
            <w:vAlign w:val="bottom"/>
          </w:tcPr>
          <w:p w14:paraId="1ED356F5"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0,333</w:t>
            </w:r>
          </w:p>
        </w:tc>
        <w:tc>
          <w:tcPr>
            <w:tcW w:w="1650" w:type="dxa"/>
            <w:vAlign w:val="bottom"/>
          </w:tcPr>
          <w:p w14:paraId="2CBBC69A"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0,192</w:t>
            </w:r>
          </w:p>
        </w:tc>
        <w:tc>
          <w:tcPr>
            <w:tcW w:w="1425" w:type="dxa"/>
            <w:vAlign w:val="center"/>
          </w:tcPr>
          <w:p w14:paraId="3ABED45E"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rPr>
              <w:t>2,4</w:t>
            </w:r>
            <w:r>
              <w:rPr>
                <w:rFonts w:ascii="Times New Roman" w:eastAsia="Times New Roman" w:hAnsi="Times New Roman" w:cs="Times New Roman"/>
                <w:color w:val="000000"/>
                <w:sz w:val="28"/>
                <w:szCs w:val="28"/>
                <w:lang w:val="en-US"/>
              </w:rPr>
              <w:t>0</w:t>
            </w:r>
          </w:p>
        </w:tc>
        <w:tc>
          <w:tcPr>
            <w:tcW w:w="1425" w:type="dxa"/>
            <w:vAlign w:val="bottom"/>
          </w:tcPr>
          <w:p w14:paraId="45E5EC7F"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60,98</w:t>
            </w:r>
          </w:p>
        </w:tc>
      </w:tr>
      <w:tr w:rsidR="00D37B14" w14:paraId="355B0840" w14:textId="77777777" w:rsidTr="00CA6E66">
        <w:tc>
          <w:tcPr>
            <w:tcW w:w="846" w:type="dxa"/>
          </w:tcPr>
          <w:p w14:paraId="63C48A73"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51</w:t>
            </w:r>
          </w:p>
        </w:tc>
        <w:tc>
          <w:tcPr>
            <w:tcW w:w="992" w:type="dxa"/>
          </w:tcPr>
          <w:p w14:paraId="06005345"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1990</w:t>
            </w:r>
          </w:p>
        </w:tc>
        <w:tc>
          <w:tcPr>
            <w:tcW w:w="1276" w:type="dxa"/>
            <w:vAlign w:val="bottom"/>
          </w:tcPr>
          <w:p w14:paraId="55872A59" w14:textId="77777777" w:rsidR="00D37B14" w:rsidRPr="001C77B5" w:rsidRDefault="00D37B14" w:rsidP="00CA6E66">
            <w:pPr>
              <w:spacing w:line="240" w:lineRule="auto"/>
              <w:jc w:val="center"/>
              <w:rPr>
                <w:rFonts w:ascii="Times New Roman" w:eastAsia="Times New Roman" w:hAnsi="Times New Roman" w:cs="Times New Roman"/>
                <w:color w:val="000000"/>
                <w:sz w:val="28"/>
                <w:szCs w:val="28"/>
              </w:rPr>
            </w:pPr>
            <w:r w:rsidRPr="001C77B5">
              <w:rPr>
                <w:rFonts w:ascii="Times New Roman" w:eastAsia="Times New Roman" w:hAnsi="Times New Roman" w:cs="Times New Roman"/>
                <w:color w:val="000000"/>
                <w:sz w:val="28"/>
                <w:szCs w:val="28"/>
              </w:rPr>
              <w:t>4,8</w:t>
            </w:r>
            <w:r>
              <w:rPr>
                <w:rFonts w:ascii="Times New Roman" w:eastAsia="Times New Roman" w:hAnsi="Times New Roman" w:cs="Times New Roman"/>
                <w:color w:val="000000"/>
                <w:sz w:val="28"/>
                <w:szCs w:val="28"/>
                <w:lang w:val="en-US"/>
              </w:rPr>
              <w:t>3</w:t>
            </w:r>
          </w:p>
        </w:tc>
        <w:tc>
          <w:tcPr>
            <w:tcW w:w="1843" w:type="dxa"/>
            <w:vAlign w:val="bottom"/>
          </w:tcPr>
          <w:p w14:paraId="3D707F95"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1,187</w:t>
            </w:r>
          </w:p>
        </w:tc>
        <w:tc>
          <w:tcPr>
            <w:tcW w:w="1417" w:type="dxa"/>
            <w:vAlign w:val="bottom"/>
          </w:tcPr>
          <w:p w14:paraId="1FDB5C82"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0,187</w:t>
            </w:r>
          </w:p>
        </w:tc>
        <w:tc>
          <w:tcPr>
            <w:tcW w:w="1985" w:type="dxa"/>
            <w:vAlign w:val="bottom"/>
          </w:tcPr>
          <w:p w14:paraId="3D78B7DA"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-14,528</w:t>
            </w:r>
          </w:p>
        </w:tc>
        <w:tc>
          <w:tcPr>
            <w:tcW w:w="1701" w:type="dxa"/>
            <w:vAlign w:val="bottom"/>
          </w:tcPr>
          <w:p w14:paraId="5B31EAC1"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0,035</w:t>
            </w:r>
          </w:p>
        </w:tc>
        <w:tc>
          <w:tcPr>
            <w:tcW w:w="1650" w:type="dxa"/>
            <w:vAlign w:val="bottom"/>
          </w:tcPr>
          <w:p w14:paraId="2507CFAC"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0,007</w:t>
            </w:r>
          </w:p>
        </w:tc>
        <w:tc>
          <w:tcPr>
            <w:tcW w:w="1425" w:type="dxa"/>
            <w:vAlign w:val="center"/>
          </w:tcPr>
          <w:p w14:paraId="37B6BFFE"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rPr>
              <w:t>2,38</w:t>
            </w:r>
          </w:p>
        </w:tc>
        <w:tc>
          <w:tcPr>
            <w:tcW w:w="1425" w:type="dxa"/>
            <w:vAlign w:val="bottom"/>
          </w:tcPr>
          <w:p w14:paraId="78F04A30"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62,20</w:t>
            </w:r>
          </w:p>
        </w:tc>
      </w:tr>
      <w:tr w:rsidR="00D37B14" w14:paraId="164E5813" w14:textId="77777777" w:rsidTr="00CA6E66">
        <w:tc>
          <w:tcPr>
            <w:tcW w:w="846" w:type="dxa"/>
          </w:tcPr>
          <w:p w14:paraId="00585FFD"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52</w:t>
            </w:r>
          </w:p>
        </w:tc>
        <w:tc>
          <w:tcPr>
            <w:tcW w:w="992" w:type="dxa"/>
          </w:tcPr>
          <w:p w14:paraId="59670D21"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1991</w:t>
            </w:r>
          </w:p>
        </w:tc>
        <w:tc>
          <w:tcPr>
            <w:tcW w:w="1276" w:type="dxa"/>
            <w:vAlign w:val="bottom"/>
          </w:tcPr>
          <w:p w14:paraId="616F88E0" w14:textId="77777777" w:rsidR="00D37B14" w:rsidRPr="001C77B5" w:rsidRDefault="00D37B14" w:rsidP="00CA6E66">
            <w:pPr>
              <w:spacing w:line="240" w:lineRule="auto"/>
              <w:jc w:val="center"/>
              <w:rPr>
                <w:rFonts w:ascii="Times New Roman" w:eastAsia="Times New Roman" w:hAnsi="Times New Roman" w:cs="Times New Roman"/>
                <w:color w:val="000000"/>
                <w:sz w:val="28"/>
                <w:szCs w:val="28"/>
              </w:rPr>
            </w:pPr>
            <w:r w:rsidRPr="001C77B5">
              <w:rPr>
                <w:rFonts w:ascii="Times New Roman" w:eastAsia="Times New Roman" w:hAnsi="Times New Roman" w:cs="Times New Roman"/>
                <w:color w:val="000000"/>
                <w:sz w:val="28"/>
                <w:szCs w:val="28"/>
              </w:rPr>
              <w:t>5,12</w:t>
            </w:r>
          </w:p>
        </w:tc>
        <w:tc>
          <w:tcPr>
            <w:tcW w:w="1843" w:type="dxa"/>
            <w:vAlign w:val="bottom"/>
          </w:tcPr>
          <w:p w14:paraId="0EE2D218"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1,258</w:t>
            </w:r>
          </w:p>
        </w:tc>
        <w:tc>
          <w:tcPr>
            <w:tcW w:w="1417" w:type="dxa"/>
            <w:vAlign w:val="bottom"/>
          </w:tcPr>
          <w:p w14:paraId="2EA29898"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0,258</w:t>
            </w:r>
          </w:p>
        </w:tc>
        <w:tc>
          <w:tcPr>
            <w:tcW w:w="1985" w:type="dxa"/>
            <w:vAlign w:val="bottom"/>
          </w:tcPr>
          <w:p w14:paraId="2EC4C9B3"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-14,270</w:t>
            </w:r>
          </w:p>
        </w:tc>
        <w:tc>
          <w:tcPr>
            <w:tcW w:w="1701" w:type="dxa"/>
            <w:vAlign w:val="bottom"/>
          </w:tcPr>
          <w:p w14:paraId="4E7AA0A2"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0,067</w:t>
            </w:r>
          </w:p>
        </w:tc>
        <w:tc>
          <w:tcPr>
            <w:tcW w:w="1650" w:type="dxa"/>
            <w:vAlign w:val="bottom"/>
          </w:tcPr>
          <w:p w14:paraId="51714111"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0,017</w:t>
            </w:r>
          </w:p>
        </w:tc>
        <w:tc>
          <w:tcPr>
            <w:tcW w:w="1425" w:type="dxa"/>
            <w:vAlign w:val="center"/>
          </w:tcPr>
          <w:p w14:paraId="00D9F755"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rPr>
              <w:t>2,38</w:t>
            </w:r>
          </w:p>
        </w:tc>
        <w:tc>
          <w:tcPr>
            <w:tcW w:w="1425" w:type="dxa"/>
            <w:vAlign w:val="bottom"/>
          </w:tcPr>
          <w:p w14:paraId="44F2164D"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63,41</w:t>
            </w:r>
          </w:p>
        </w:tc>
      </w:tr>
      <w:tr w:rsidR="00D37B14" w14:paraId="4BC0CD1C" w14:textId="77777777" w:rsidTr="00CA6E66">
        <w:tc>
          <w:tcPr>
            <w:tcW w:w="846" w:type="dxa"/>
          </w:tcPr>
          <w:p w14:paraId="56959682"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53</w:t>
            </w:r>
          </w:p>
        </w:tc>
        <w:tc>
          <w:tcPr>
            <w:tcW w:w="992" w:type="dxa"/>
          </w:tcPr>
          <w:p w14:paraId="43BBEF9D"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1992</w:t>
            </w:r>
          </w:p>
        </w:tc>
        <w:tc>
          <w:tcPr>
            <w:tcW w:w="1276" w:type="dxa"/>
            <w:vAlign w:val="bottom"/>
          </w:tcPr>
          <w:p w14:paraId="1BE43394" w14:textId="77777777" w:rsidR="00D37B14" w:rsidRPr="001C77B5" w:rsidRDefault="00D37B14" w:rsidP="00CA6E66">
            <w:pPr>
              <w:spacing w:line="240" w:lineRule="auto"/>
              <w:jc w:val="center"/>
              <w:rPr>
                <w:rFonts w:ascii="Times New Roman" w:eastAsia="Times New Roman" w:hAnsi="Times New Roman" w:cs="Times New Roman"/>
                <w:color w:val="000000"/>
                <w:sz w:val="28"/>
                <w:szCs w:val="28"/>
              </w:rPr>
            </w:pPr>
            <w:r w:rsidRPr="001C77B5">
              <w:rPr>
                <w:rFonts w:ascii="Times New Roman" w:eastAsia="Times New Roman" w:hAnsi="Times New Roman" w:cs="Times New Roman"/>
                <w:color w:val="000000"/>
                <w:sz w:val="28"/>
                <w:szCs w:val="28"/>
              </w:rPr>
              <w:t>7,</w:t>
            </w:r>
            <w:r>
              <w:rPr>
                <w:rFonts w:ascii="Times New Roman" w:eastAsia="Times New Roman" w:hAnsi="Times New Roman" w:cs="Times New Roman"/>
                <w:color w:val="000000"/>
                <w:sz w:val="28"/>
                <w:szCs w:val="28"/>
                <w:lang w:val="en-US"/>
              </w:rPr>
              <w:t>10</w:t>
            </w:r>
          </w:p>
        </w:tc>
        <w:tc>
          <w:tcPr>
            <w:tcW w:w="1843" w:type="dxa"/>
            <w:vAlign w:val="bottom"/>
          </w:tcPr>
          <w:p w14:paraId="1C9B6A91"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1,744</w:t>
            </w:r>
          </w:p>
        </w:tc>
        <w:tc>
          <w:tcPr>
            <w:tcW w:w="1417" w:type="dxa"/>
            <w:vAlign w:val="bottom"/>
          </w:tcPr>
          <w:p w14:paraId="11540030"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0,744</w:t>
            </w:r>
          </w:p>
        </w:tc>
        <w:tc>
          <w:tcPr>
            <w:tcW w:w="1985" w:type="dxa"/>
            <w:vAlign w:val="bottom"/>
          </w:tcPr>
          <w:p w14:paraId="5E97FE2A"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-13,526</w:t>
            </w:r>
          </w:p>
        </w:tc>
        <w:tc>
          <w:tcPr>
            <w:tcW w:w="1701" w:type="dxa"/>
            <w:vAlign w:val="bottom"/>
          </w:tcPr>
          <w:p w14:paraId="07FE6B1A"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0,554</w:t>
            </w:r>
          </w:p>
        </w:tc>
        <w:tc>
          <w:tcPr>
            <w:tcW w:w="1650" w:type="dxa"/>
            <w:vAlign w:val="bottom"/>
          </w:tcPr>
          <w:p w14:paraId="465F6FC1"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0,413</w:t>
            </w:r>
          </w:p>
        </w:tc>
        <w:tc>
          <w:tcPr>
            <w:tcW w:w="1425" w:type="dxa"/>
            <w:vAlign w:val="center"/>
          </w:tcPr>
          <w:p w14:paraId="564F1880"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rPr>
              <w:t>2,36</w:t>
            </w:r>
          </w:p>
        </w:tc>
        <w:tc>
          <w:tcPr>
            <w:tcW w:w="1425" w:type="dxa"/>
            <w:vAlign w:val="bottom"/>
          </w:tcPr>
          <w:p w14:paraId="336BDB17"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64,63</w:t>
            </w:r>
          </w:p>
        </w:tc>
      </w:tr>
      <w:tr w:rsidR="00D37B14" w14:paraId="56F95FEE" w14:textId="77777777" w:rsidTr="00CA6E66">
        <w:tc>
          <w:tcPr>
            <w:tcW w:w="846" w:type="dxa"/>
          </w:tcPr>
          <w:p w14:paraId="3E897726"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54</w:t>
            </w:r>
          </w:p>
        </w:tc>
        <w:tc>
          <w:tcPr>
            <w:tcW w:w="992" w:type="dxa"/>
          </w:tcPr>
          <w:p w14:paraId="3AACCDB0"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1993</w:t>
            </w:r>
          </w:p>
        </w:tc>
        <w:tc>
          <w:tcPr>
            <w:tcW w:w="1276" w:type="dxa"/>
            <w:vAlign w:val="bottom"/>
          </w:tcPr>
          <w:p w14:paraId="125BAD76" w14:textId="77777777" w:rsidR="00D37B14" w:rsidRPr="001C77B5" w:rsidRDefault="00D37B14" w:rsidP="00CA6E66">
            <w:pPr>
              <w:spacing w:line="240" w:lineRule="auto"/>
              <w:jc w:val="center"/>
              <w:rPr>
                <w:rFonts w:ascii="Times New Roman" w:eastAsia="Times New Roman" w:hAnsi="Times New Roman" w:cs="Times New Roman"/>
                <w:color w:val="000000"/>
                <w:sz w:val="28"/>
                <w:szCs w:val="28"/>
              </w:rPr>
            </w:pPr>
            <w:r w:rsidRPr="001C77B5">
              <w:rPr>
                <w:rFonts w:ascii="Times New Roman" w:eastAsia="Times New Roman" w:hAnsi="Times New Roman" w:cs="Times New Roman"/>
                <w:color w:val="000000"/>
                <w:sz w:val="28"/>
                <w:szCs w:val="28"/>
              </w:rPr>
              <w:t>8,7</w:t>
            </w:r>
            <w:r>
              <w:rPr>
                <w:rFonts w:ascii="Times New Roman" w:eastAsia="Times New Roman" w:hAnsi="Times New Roman" w:cs="Times New Roman"/>
                <w:color w:val="000000"/>
                <w:sz w:val="28"/>
                <w:szCs w:val="28"/>
                <w:lang w:val="en-US"/>
              </w:rPr>
              <w:t>6</w:t>
            </w:r>
          </w:p>
        </w:tc>
        <w:tc>
          <w:tcPr>
            <w:tcW w:w="1843" w:type="dxa"/>
            <w:vAlign w:val="bottom"/>
          </w:tcPr>
          <w:p w14:paraId="621A3725"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2,152</w:t>
            </w:r>
          </w:p>
        </w:tc>
        <w:tc>
          <w:tcPr>
            <w:tcW w:w="1417" w:type="dxa"/>
            <w:vAlign w:val="bottom"/>
          </w:tcPr>
          <w:p w14:paraId="22C277E3"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1,152</w:t>
            </w:r>
          </w:p>
        </w:tc>
        <w:tc>
          <w:tcPr>
            <w:tcW w:w="1985" w:type="dxa"/>
            <w:vAlign w:val="bottom"/>
          </w:tcPr>
          <w:p w14:paraId="197DF318"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-12,374</w:t>
            </w:r>
          </w:p>
        </w:tc>
        <w:tc>
          <w:tcPr>
            <w:tcW w:w="1701" w:type="dxa"/>
            <w:vAlign w:val="bottom"/>
          </w:tcPr>
          <w:p w14:paraId="0FE398F8"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1,328</w:t>
            </w:r>
          </w:p>
        </w:tc>
        <w:tc>
          <w:tcPr>
            <w:tcW w:w="1650" w:type="dxa"/>
            <w:vAlign w:val="bottom"/>
          </w:tcPr>
          <w:p w14:paraId="29700CE1"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1,530</w:t>
            </w:r>
          </w:p>
        </w:tc>
        <w:tc>
          <w:tcPr>
            <w:tcW w:w="1425" w:type="dxa"/>
            <w:vAlign w:val="center"/>
          </w:tcPr>
          <w:p w14:paraId="4AAAE2B6"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rPr>
              <w:t>2,35</w:t>
            </w:r>
          </w:p>
        </w:tc>
        <w:tc>
          <w:tcPr>
            <w:tcW w:w="1425" w:type="dxa"/>
            <w:vAlign w:val="bottom"/>
          </w:tcPr>
          <w:p w14:paraId="18C84B31"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65,85</w:t>
            </w:r>
          </w:p>
        </w:tc>
      </w:tr>
      <w:tr w:rsidR="00D37B14" w14:paraId="0DF01E3B" w14:textId="77777777" w:rsidTr="00CA6E66">
        <w:tc>
          <w:tcPr>
            <w:tcW w:w="846" w:type="dxa"/>
          </w:tcPr>
          <w:p w14:paraId="37E21217"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55</w:t>
            </w:r>
          </w:p>
        </w:tc>
        <w:tc>
          <w:tcPr>
            <w:tcW w:w="992" w:type="dxa"/>
          </w:tcPr>
          <w:p w14:paraId="76DCD405"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1994</w:t>
            </w:r>
          </w:p>
        </w:tc>
        <w:tc>
          <w:tcPr>
            <w:tcW w:w="1276" w:type="dxa"/>
            <w:vAlign w:val="bottom"/>
          </w:tcPr>
          <w:p w14:paraId="10BEB197" w14:textId="77777777" w:rsidR="00D37B14" w:rsidRPr="001C77B5" w:rsidRDefault="00D37B14" w:rsidP="00CA6E66">
            <w:pPr>
              <w:spacing w:line="240" w:lineRule="auto"/>
              <w:jc w:val="center"/>
              <w:rPr>
                <w:rFonts w:ascii="Times New Roman" w:eastAsia="Times New Roman" w:hAnsi="Times New Roman" w:cs="Times New Roman"/>
                <w:color w:val="000000"/>
                <w:sz w:val="28"/>
                <w:szCs w:val="28"/>
              </w:rPr>
            </w:pPr>
            <w:r w:rsidRPr="001C77B5">
              <w:rPr>
                <w:rFonts w:ascii="Times New Roman" w:eastAsia="Times New Roman" w:hAnsi="Times New Roman" w:cs="Times New Roman"/>
                <w:color w:val="000000"/>
                <w:sz w:val="28"/>
                <w:szCs w:val="28"/>
              </w:rPr>
              <w:t>7,83</w:t>
            </w:r>
          </w:p>
        </w:tc>
        <w:tc>
          <w:tcPr>
            <w:tcW w:w="1843" w:type="dxa"/>
            <w:vAlign w:val="bottom"/>
          </w:tcPr>
          <w:p w14:paraId="7EAFA560"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1,924</w:t>
            </w:r>
          </w:p>
        </w:tc>
        <w:tc>
          <w:tcPr>
            <w:tcW w:w="1417" w:type="dxa"/>
            <w:vAlign w:val="bottom"/>
          </w:tcPr>
          <w:p w14:paraId="33684491"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0,924</w:t>
            </w:r>
          </w:p>
        </w:tc>
        <w:tc>
          <w:tcPr>
            <w:tcW w:w="1985" w:type="dxa"/>
            <w:vAlign w:val="bottom"/>
          </w:tcPr>
          <w:p w14:paraId="421B4FB5"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-11,450</w:t>
            </w:r>
          </w:p>
        </w:tc>
        <w:tc>
          <w:tcPr>
            <w:tcW w:w="1701" w:type="dxa"/>
            <w:vAlign w:val="bottom"/>
          </w:tcPr>
          <w:p w14:paraId="2CCDB536"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0,853</w:t>
            </w:r>
          </w:p>
        </w:tc>
        <w:tc>
          <w:tcPr>
            <w:tcW w:w="1650" w:type="dxa"/>
            <w:vAlign w:val="bottom"/>
          </w:tcPr>
          <w:p w14:paraId="6AADA604"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0,788</w:t>
            </w:r>
          </w:p>
        </w:tc>
        <w:tc>
          <w:tcPr>
            <w:tcW w:w="1425" w:type="dxa"/>
            <w:vAlign w:val="center"/>
          </w:tcPr>
          <w:p w14:paraId="22C6D9A5"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rPr>
              <w:t>2,32</w:t>
            </w:r>
          </w:p>
        </w:tc>
        <w:tc>
          <w:tcPr>
            <w:tcW w:w="1425" w:type="dxa"/>
            <w:vAlign w:val="bottom"/>
          </w:tcPr>
          <w:p w14:paraId="419861E3"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67,07</w:t>
            </w:r>
          </w:p>
        </w:tc>
      </w:tr>
      <w:tr w:rsidR="00D37B14" w14:paraId="5884ED6C" w14:textId="77777777" w:rsidTr="00CA6E66">
        <w:tc>
          <w:tcPr>
            <w:tcW w:w="846" w:type="dxa"/>
          </w:tcPr>
          <w:p w14:paraId="4FC46BF7"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56</w:t>
            </w:r>
          </w:p>
        </w:tc>
        <w:tc>
          <w:tcPr>
            <w:tcW w:w="992" w:type="dxa"/>
          </w:tcPr>
          <w:p w14:paraId="3D6EB4DA"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1995</w:t>
            </w:r>
          </w:p>
        </w:tc>
        <w:tc>
          <w:tcPr>
            <w:tcW w:w="1276" w:type="dxa"/>
            <w:vAlign w:val="bottom"/>
          </w:tcPr>
          <w:p w14:paraId="5B1CEC08" w14:textId="77777777" w:rsidR="00D37B14" w:rsidRPr="001C77B5" w:rsidRDefault="00D37B14" w:rsidP="00CA6E66">
            <w:pPr>
              <w:spacing w:line="240" w:lineRule="auto"/>
              <w:jc w:val="center"/>
              <w:rPr>
                <w:rFonts w:ascii="Times New Roman" w:eastAsia="Times New Roman" w:hAnsi="Times New Roman" w:cs="Times New Roman"/>
                <w:color w:val="000000"/>
                <w:sz w:val="28"/>
                <w:szCs w:val="28"/>
              </w:rPr>
            </w:pPr>
            <w:r w:rsidRPr="001C77B5">
              <w:rPr>
                <w:rFonts w:ascii="Times New Roman" w:eastAsia="Times New Roman" w:hAnsi="Times New Roman" w:cs="Times New Roman"/>
                <w:color w:val="000000"/>
                <w:sz w:val="28"/>
                <w:szCs w:val="28"/>
              </w:rPr>
              <w:t>16,28</w:t>
            </w:r>
          </w:p>
        </w:tc>
        <w:tc>
          <w:tcPr>
            <w:tcW w:w="1843" w:type="dxa"/>
            <w:vAlign w:val="bottom"/>
          </w:tcPr>
          <w:p w14:paraId="7F97CAC4"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4,000</w:t>
            </w:r>
          </w:p>
        </w:tc>
        <w:tc>
          <w:tcPr>
            <w:tcW w:w="1417" w:type="dxa"/>
            <w:vAlign w:val="bottom"/>
          </w:tcPr>
          <w:p w14:paraId="7D4AB590"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3,000</w:t>
            </w:r>
          </w:p>
        </w:tc>
        <w:tc>
          <w:tcPr>
            <w:tcW w:w="1985" w:type="dxa"/>
            <w:vAlign w:val="bottom"/>
          </w:tcPr>
          <w:p w14:paraId="362458F6"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-8,450</w:t>
            </w:r>
          </w:p>
        </w:tc>
        <w:tc>
          <w:tcPr>
            <w:tcW w:w="1701" w:type="dxa"/>
            <w:vAlign w:val="bottom"/>
          </w:tcPr>
          <w:p w14:paraId="2B75B4C1"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9,000</w:t>
            </w:r>
          </w:p>
        </w:tc>
        <w:tc>
          <w:tcPr>
            <w:tcW w:w="1650" w:type="dxa"/>
            <w:vAlign w:val="bottom"/>
          </w:tcPr>
          <w:p w14:paraId="5DA40C5B"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27,000</w:t>
            </w:r>
          </w:p>
        </w:tc>
        <w:tc>
          <w:tcPr>
            <w:tcW w:w="1425" w:type="dxa"/>
            <w:vAlign w:val="center"/>
          </w:tcPr>
          <w:p w14:paraId="797ADA65"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rPr>
              <w:t>2,32</w:t>
            </w:r>
          </w:p>
        </w:tc>
        <w:tc>
          <w:tcPr>
            <w:tcW w:w="1425" w:type="dxa"/>
            <w:vAlign w:val="bottom"/>
          </w:tcPr>
          <w:p w14:paraId="79193EA3"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68,29</w:t>
            </w:r>
          </w:p>
        </w:tc>
      </w:tr>
      <w:tr w:rsidR="00D37B14" w14:paraId="3B782B24" w14:textId="77777777" w:rsidTr="00CA6E66">
        <w:tc>
          <w:tcPr>
            <w:tcW w:w="846" w:type="dxa"/>
          </w:tcPr>
          <w:p w14:paraId="7E952BF6"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57</w:t>
            </w:r>
          </w:p>
        </w:tc>
        <w:tc>
          <w:tcPr>
            <w:tcW w:w="992" w:type="dxa"/>
          </w:tcPr>
          <w:p w14:paraId="3BC47381"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1996</w:t>
            </w:r>
          </w:p>
        </w:tc>
        <w:tc>
          <w:tcPr>
            <w:tcW w:w="1276" w:type="dxa"/>
            <w:vAlign w:val="bottom"/>
          </w:tcPr>
          <w:p w14:paraId="7A8FEE82" w14:textId="77777777" w:rsidR="00D37B14" w:rsidRPr="001C77B5" w:rsidRDefault="00D37B14" w:rsidP="00CA6E66">
            <w:pPr>
              <w:spacing w:line="240" w:lineRule="auto"/>
              <w:jc w:val="center"/>
              <w:rPr>
                <w:rFonts w:ascii="Times New Roman" w:eastAsia="Times New Roman" w:hAnsi="Times New Roman" w:cs="Times New Roman"/>
                <w:color w:val="000000"/>
                <w:sz w:val="28"/>
                <w:szCs w:val="28"/>
              </w:rPr>
            </w:pPr>
            <w:r w:rsidRPr="001C77B5">
              <w:rPr>
                <w:rFonts w:ascii="Times New Roman" w:eastAsia="Times New Roman" w:hAnsi="Times New Roman" w:cs="Times New Roman"/>
                <w:color w:val="000000"/>
                <w:sz w:val="28"/>
                <w:szCs w:val="28"/>
              </w:rPr>
              <w:t>13,87</w:t>
            </w:r>
          </w:p>
        </w:tc>
        <w:tc>
          <w:tcPr>
            <w:tcW w:w="1843" w:type="dxa"/>
            <w:vAlign w:val="bottom"/>
          </w:tcPr>
          <w:p w14:paraId="7EBDD879"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3,408</w:t>
            </w:r>
          </w:p>
        </w:tc>
        <w:tc>
          <w:tcPr>
            <w:tcW w:w="1417" w:type="dxa"/>
            <w:vAlign w:val="bottom"/>
          </w:tcPr>
          <w:p w14:paraId="5426A5D9"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2,408</w:t>
            </w:r>
          </w:p>
        </w:tc>
        <w:tc>
          <w:tcPr>
            <w:tcW w:w="1985" w:type="dxa"/>
            <w:vAlign w:val="bottom"/>
          </w:tcPr>
          <w:p w14:paraId="69B55477"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-6,042</w:t>
            </w:r>
          </w:p>
        </w:tc>
        <w:tc>
          <w:tcPr>
            <w:tcW w:w="1701" w:type="dxa"/>
            <w:vAlign w:val="bottom"/>
          </w:tcPr>
          <w:p w14:paraId="6C7642E1"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5,798</w:t>
            </w:r>
          </w:p>
        </w:tc>
        <w:tc>
          <w:tcPr>
            <w:tcW w:w="1650" w:type="dxa"/>
            <w:vAlign w:val="bottom"/>
          </w:tcPr>
          <w:p w14:paraId="0FF08FED"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13,960</w:t>
            </w:r>
          </w:p>
        </w:tc>
        <w:tc>
          <w:tcPr>
            <w:tcW w:w="1425" w:type="dxa"/>
            <w:vAlign w:val="center"/>
          </w:tcPr>
          <w:p w14:paraId="1ACE3704"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rPr>
              <w:t>2,32</w:t>
            </w:r>
          </w:p>
        </w:tc>
        <w:tc>
          <w:tcPr>
            <w:tcW w:w="1425" w:type="dxa"/>
            <w:vAlign w:val="bottom"/>
          </w:tcPr>
          <w:p w14:paraId="7421459A"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69,51</w:t>
            </w:r>
          </w:p>
        </w:tc>
      </w:tr>
      <w:tr w:rsidR="00D37B14" w14:paraId="2870B66F" w14:textId="77777777" w:rsidTr="00CA6E66">
        <w:tc>
          <w:tcPr>
            <w:tcW w:w="846" w:type="dxa"/>
          </w:tcPr>
          <w:p w14:paraId="0C1BEA35"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58</w:t>
            </w:r>
          </w:p>
        </w:tc>
        <w:tc>
          <w:tcPr>
            <w:tcW w:w="992" w:type="dxa"/>
          </w:tcPr>
          <w:p w14:paraId="25F4BCD6"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1997</w:t>
            </w:r>
          </w:p>
        </w:tc>
        <w:tc>
          <w:tcPr>
            <w:tcW w:w="1276" w:type="dxa"/>
            <w:vAlign w:val="bottom"/>
          </w:tcPr>
          <w:p w14:paraId="38FD1F74" w14:textId="77777777" w:rsidR="00D37B14" w:rsidRPr="001C77B5" w:rsidRDefault="00D37B14" w:rsidP="00CA6E66">
            <w:pPr>
              <w:spacing w:line="240" w:lineRule="auto"/>
              <w:jc w:val="center"/>
              <w:rPr>
                <w:rFonts w:ascii="Times New Roman" w:eastAsia="Times New Roman" w:hAnsi="Times New Roman" w:cs="Times New Roman"/>
                <w:color w:val="000000"/>
                <w:sz w:val="28"/>
                <w:szCs w:val="28"/>
              </w:rPr>
            </w:pPr>
            <w:r w:rsidRPr="001C77B5">
              <w:rPr>
                <w:rFonts w:ascii="Times New Roman" w:eastAsia="Times New Roman" w:hAnsi="Times New Roman" w:cs="Times New Roman"/>
                <w:color w:val="000000"/>
                <w:sz w:val="28"/>
                <w:szCs w:val="28"/>
              </w:rPr>
              <w:t>8,32</w:t>
            </w:r>
          </w:p>
        </w:tc>
        <w:tc>
          <w:tcPr>
            <w:tcW w:w="1843" w:type="dxa"/>
            <w:vAlign w:val="bottom"/>
          </w:tcPr>
          <w:p w14:paraId="61AC8A71"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2,044</w:t>
            </w:r>
          </w:p>
        </w:tc>
        <w:tc>
          <w:tcPr>
            <w:tcW w:w="1417" w:type="dxa"/>
            <w:vAlign w:val="bottom"/>
          </w:tcPr>
          <w:p w14:paraId="33480112"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1,044</w:t>
            </w:r>
          </w:p>
        </w:tc>
        <w:tc>
          <w:tcPr>
            <w:tcW w:w="1985" w:type="dxa"/>
            <w:vAlign w:val="bottom"/>
          </w:tcPr>
          <w:p w14:paraId="6C5DD838"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-4,998</w:t>
            </w:r>
          </w:p>
        </w:tc>
        <w:tc>
          <w:tcPr>
            <w:tcW w:w="1701" w:type="dxa"/>
            <w:vAlign w:val="bottom"/>
          </w:tcPr>
          <w:p w14:paraId="673CBD86"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1,090</w:t>
            </w:r>
          </w:p>
        </w:tc>
        <w:tc>
          <w:tcPr>
            <w:tcW w:w="1650" w:type="dxa"/>
            <w:vAlign w:val="bottom"/>
          </w:tcPr>
          <w:p w14:paraId="203FAE26"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1,139</w:t>
            </w:r>
          </w:p>
        </w:tc>
        <w:tc>
          <w:tcPr>
            <w:tcW w:w="1425" w:type="dxa"/>
            <w:vAlign w:val="center"/>
          </w:tcPr>
          <w:p w14:paraId="4608B3EF"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rPr>
              <w:t>2,29</w:t>
            </w:r>
          </w:p>
        </w:tc>
        <w:tc>
          <w:tcPr>
            <w:tcW w:w="1425" w:type="dxa"/>
            <w:vAlign w:val="bottom"/>
          </w:tcPr>
          <w:p w14:paraId="56EBA047"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70,73</w:t>
            </w:r>
          </w:p>
        </w:tc>
      </w:tr>
      <w:tr w:rsidR="00D37B14" w14:paraId="62B965C7" w14:textId="77777777" w:rsidTr="00CA6E66">
        <w:tc>
          <w:tcPr>
            <w:tcW w:w="846" w:type="dxa"/>
          </w:tcPr>
          <w:p w14:paraId="071396B8"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59</w:t>
            </w:r>
          </w:p>
        </w:tc>
        <w:tc>
          <w:tcPr>
            <w:tcW w:w="992" w:type="dxa"/>
          </w:tcPr>
          <w:p w14:paraId="1589D4E2"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1998</w:t>
            </w:r>
          </w:p>
        </w:tc>
        <w:tc>
          <w:tcPr>
            <w:tcW w:w="1276" w:type="dxa"/>
            <w:vAlign w:val="bottom"/>
          </w:tcPr>
          <w:p w14:paraId="63B892E1" w14:textId="77777777" w:rsidR="00D37B14" w:rsidRPr="001C77B5" w:rsidRDefault="00D37B14" w:rsidP="00CA6E66">
            <w:pPr>
              <w:spacing w:line="240" w:lineRule="auto"/>
              <w:jc w:val="center"/>
              <w:rPr>
                <w:rFonts w:ascii="Times New Roman" w:eastAsia="Times New Roman" w:hAnsi="Times New Roman" w:cs="Times New Roman"/>
                <w:color w:val="000000"/>
                <w:sz w:val="28"/>
                <w:szCs w:val="28"/>
              </w:rPr>
            </w:pPr>
            <w:r w:rsidRPr="001C77B5">
              <w:rPr>
                <w:rFonts w:ascii="Times New Roman" w:eastAsia="Times New Roman" w:hAnsi="Times New Roman" w:cs="Times New Roman"/>
                <w:color w:val="000000"/>
                <w:sz w:val="28"/>
                <w:szCs w:val="28"/>
              </w:rPr>
              <w:t>5,4</w:t>
            </w:r>
            <w:r>
              <w:rPr>
                <w:rFonts w:ascii="Times New Roman" w:eastAsia="Times New Roman" w:hAnsi="Times New Roman" w:cs="Times New Roman"/>
                <w:color w:val="000000"/>
                <w:sz w:val="28"/>
                <w:szCs w:val="28"/>
                <w:lang w:val="en-US"/>
              </w:rPr>
              <w:t>0</w:t>
            </w:r>
          </w:p>
        </w:tc>
        <w:tc>
          <w:tcPr>
            <w:tcW w:w="1843" w:type="dxa"/>
            <w:vAlign w:val="bottom"/>
          </w:tcPr>
          <w:p w14:paraId="3AE7A518"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1,327</w:t>
            </w:r>
          </w:p>
        </w:tc>
        <w:tc>
          <w:tcPr>
            <w:tcW w:w="1417" w:type="dxa"/>
            <w:vAlign w:val="bottom"/>
          </w:tcPr>
          <w:p w14:paraId="63B55E03"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0,327</w:t>
            </w:r>
          </w:p>
        </w:tc>
        <w:tc>
          <w:tcPr>
            <w:tcW w:w="1985" w:type="dxa"/>
            <w:vAlign w:val="bottom"/>
          </w:tcPr>
          <w:p w14:paraId="3FE48031"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-4,671</w:t>
            </w:r>
          </w:p>
        </w:tc>
        <w:tc>
          <w:tcPr>
            <w:tcW w:w="1701" w:type="dxa"/>
            <w:vAlign w:val="bottom"/>
          </w:tcPr>
          <w:p w14:paraId="3C16AF3E"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0,107</w:t>
            </w:r>
          </w:p>
        </w:tc>
        <w:tc>
          <w:tcPr>
            <w:tcW w:w="1650" w:type="dxa"/>
            <w:vAlign w:val="bottom"/>
          </w:tcPr>
          <w:p w14:paraId="4D4DB663"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0,035</w:t>
            </w:r>
          </w:p>
        </w:tc>
        <w:tc>
          <w:tcPr>
            <w:tcW w:w="1425" w:type="dxa"/>
            <w:vAlign w:val="center"/>
          </w:tcPr>
          <w:p w14:paraId="395ADE24"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rPr>
              <w:t>2,27</w:t>
            </w:r>
          </w:p>
        </w:tc>
        <w:tc>
          <w:tcPr>
            <w:tcW w:w="1425" w:type="dxa"/>
            <w:vAlign w:val="bottom"/>
          </w:tcPr>
          <w:p w14:paraId="6E08CD50"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71,95</w:t>
            </w:r>
          </w:p>
        </w:tc>
      </w:tr>
      <w:tr w:rsidR="00D37B14" w14:paraId="0C07BD33" w14:textId="77777777" w:rsidTr="00CA6E66">
        <w:tc>
          <w:tcPr>
            <w:tcW w:w="846" w:type="dxa"/>
          </w:tcPr>
          <w:p w14:paraId="7D827CE6"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60</w:t>
            </w:r>
          </w:p>
        </w:tc>
        <w:tc>
          <w:tcPr>
            <w:tcW w:w="992" w:type="dxa"/>
          </w:tcPr>
          <w:p w14:paraId="11FE7C31"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1999</w:t>
            </w:r>
          </w:p>
        </w:tc>
        <w:tc>
          <w:tcPr>
            <w:tcW w:w="1276" w:type="dxa"/>
            <w:vAlign w:val="bottom"/>
          </w:tcPr>
          <w:p w14:paraId="6AEF285C" w14:textId="77777777" w:rsidR="00D37B14" w:rsidRPr="001C77B5" w:rsidRDefault="00D37B14" w:rsidP="00CA6E66">
            <w:pPr>
              <w:spacing w:line="240" w:lineRule="auto"/>
              <w:jc w:val="center"/>
              <w:rPr>
                <w:rFonts w:ascii="Times New Roman" w:eastAsia="Times New Roman" w:hAnsi="Times New Roman" w:cs="Times New Roman"/>
                <w:color w:val="000000"/>
                <w:sz w:val="28"/>
                <w:szCs w:val="28"/>
              </w:rPr>
            </w:pPr>
            <w:r w:rsidRPr="001C77B5">
              <w:rPr>
                <w:rFonts w:ascii="Times New Roman" w:eastAsia="Times New Roman" w:hAnsi="Times New Roman" w:cs="Times New Roman"/>
                <w:color w:val="000000"/>
                <w:sz w:val="28"/>
                <w:szCs w:val="28"/>
              </w:rPr>
              <w:t>6,31</w:t>
            </w:r>
          </w:p>
        </w:tc>
        <w:tc>
          <w:tcPr>
            <w:tcW w:w="1843" w:type="dxa"/>
            <w:vAlign w:val="bottom"/>
          </w:tcPr>
          <w:p w14:paraId="73EC32FA"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1,550</w:t>
            </w:r>
          </w:p>
        </w:tc>
        <w:tc>
          <w:tcPr>
            <w:tcW w:w="1417" w:type="dxa"/>
            <w:vAlign w:val="bottom"/>
          </w:tcPr>
          <w:p w14:paraId="476C8DD7"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0,550</w:t>
            </w:r>
          </w:p>
        </w:tc>
        <w:tc>
          <w:tcPr>
            <w:tcW w:w="1985" w:type="dxa"/>
            <w:vAlign w:val="bottom"/>
          </w:tcPr>
          <w:p w14:paraId="2A8A5609"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-4,121</w:t>
            </w:r>
          </w:p>
        </w:tc>
        <w:tc>
          <w:tcPr>
            <w:tcW w:w="1701" w:type="dxa"/>
            <w:vAlign w:val="bottom"/>
          </w:tcPr>
          <w:p w14:paraId="18136473"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0,303</w:t>
            </w:r>
          </w:p>
        </w:tc>
        <w:tc>
          <w:tcPr>
            <w:tcW w:w="1650" w:type="dxa"/>
            <w:vAlign w:val="bottom"/>
          </w:tcPr>
          <w:p w14:paraId="3B0146B3"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0,167</w:t>
            </w:r>
          </w:p>
        </w:tc>
        <w:tc>
          <w:tcPr>
            <w:tcW w:w="1425" w:type="dxa"/>
            <w:vAlign w:val="center"/>
          </w:tcPr>
          <w:p w14:paraId="3B022056"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rPr>
              <w:t>2,27</w:t>
            </w:r>
          </w:p>
        </w:tc>
        <w:tc>
          <w:tcPr>
            <w:tcW w:w="1425" w:type="dxa"/>
            <w:vAlign w:val="bottom"/>
          </w:tcPr>
          <w:p w14:paraId="5B9F5EE1"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73,17</w:t>
            </w:r>
          </w:p>
        </w:tc>
      </w:tr>
      <w:tr w:rsidR="00D37B14" w14:paraId="28DCFABE" w14:textId="77777777" w:rsidTr="00CA6E66">
        <w:tc>
          <w:tcPr>
            <w:tcW w:w="846" w:type="dxa"/>
          </w:tcPr>
          <w:p w14:paraId="1FF210BE"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61</w:t>
            </w:r>
          </w:p>
        </w:tc>
        <w:tc>
          <w:tcPr>
            <w:tcW w:w="992" w:type="dxa"/>
          </w:tcPr>
          <w:p w14:paraId="2478F9E1"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2000</w:t>
            </w:r>
          </w:p>
        </w:tc>
        <w:tc>
          <w:tcPr>
            <w:tcW w:w="1276" w:type="dxa"/>
            <w:vAlign w:val="bottom"/>
          </w:tcPr>
          <w:p w14:paraId="5016F0B3" w14:textId="77777777" w:rsidR="00D37B14" w:rsidRPr="001C77B5" w:rsidRDefault="00D37B14" w:rsidP="00CA6E66">
            <w:pPr>
              <w:spacing w:line="240" w:lineRule="auto"/>
              <w:jc w:val="center"/>
              <w:rPr>
                <w:rFonts w:ascii="Times New Roman" w:eastAsia="Times New Roman" w:hAnsi="Times New Roman" w:cs="Times New Roman"/>
                <w:color w:val="000000"/>
                <w:sz w:val="28"/>
                <w:szCs w:val="28"/>
              </w:rPr>
            </w:pPr>
            <w:r w:rsidRPr="001C77B5">
              <w:rPr>
                <w:rFonts w:ascii="Times New Roman" w:eastAsia="Times New Roman" w:hAnsi="Times New Roman" w:cs="Times New Roman"/>
                <w:color w:val="000000"/>
                <w:sz w:val="28"/>
                <w:szCs w:val="28"/>
              </w:rPr>
              <w:t>3,25</w:t>
            </w:r>
          </w:p>
        </w:tc>
        <w:tc>
          <w:tcPr>
            <w:tcW w:w="1843" w:type="dxa"/>
            <w:vAlign w:val="bottom"/>
          </w:tcPr>
          <w:p w14:paraId="1B1CD334"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0,799</w:t>
            </w:r>
          </w:p>
        </w:tc>
        <w:tc>
          <w:tcPr>
            <w:tcW w:w="1417" w:type="dxa"/>
            <w:vAlign w:val="bottom"/>
          </w:tcPr>
          <w:p w14:paraId="3BDF3301"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-0,201</w:t>
            </w:r>
          </w:p>
        </w:tc>
        <w:tc>
          <w:tcPr>
            <w:tcW w:w="1985" w:type="dxa"/>
            <w:vAlign w:val="bottom"/>
          </w:tcPr>
          <w:p w14:paraId="7CB48148"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-4,322</w:t>
            </w:r>
          </w:p>
        </w:tc>
        <w:tc>
          <w:tcPr>
            <w:tcW w:w="1701" w:type="dxa"/>
            <w:vAlign w:val="bottom"/>
          </w:tcPr>
          <w:p w14:paraId="33D091C8"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0,041</w:t>
            </w:r>
          </w:p>
        </w:tc>
        <w:tc>
          <w:tcPr>
            <w:tcW w:w="1650" w:type="dxa"/>
            <w:vAlign w:val="bottom"/>
          </w:tcPr>
          <w:p w14:paraId="63756B6A"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-0,008</w:t>
            </w:r>
          </w:p>
        </w:tc>
        <w:tc>
          <w:tcPr>
            <w:tcW w:w="1425" w:type="dxa"/>
            <w:vAlign w:val="center"/>
          </w:tcPr>
          <w:p w14:paraId="2AA69F78"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rPr>
              <w:t>2,21</w:t>
            </w:r>
          </w:p>
        </w:tc>
        <w:tc>
          <w:tcPr>
            <w:tcW w:w="1425" w:type="dxa"/>
            <w:vAlign w:val="bottom"/>
          </w:tcPr>
          <w:p w14:paraId="55408FE4"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74,39</w:t>
            </w:r>
          </w:p>
        </w:tc>
      </w:tr>
      <w:tr w:rsidR="00D37B14" w14:paraId="34B3E613" w14:textId="77777777" w:rsidTr="00CA6E66">
        <w:tc>
          <w:tcPr>
            <w:tcW w:w="846" w:type="dxa"/>
          </w:tcPr>
          <w:p w14:paraId="408C077E"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62</w:t>
            </w:r>
          </w:p>
        </w:tc>
        <w:tc>
          <w:tcPr>
            <w:tcW w:w="992" w:type="dxa"/>
          </w:tcPr>
          <w:p w14:paraId="570836A7"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2001</w:t>
            </w:r>
          </w:p>
        </w:tc>
        <w:tc>
          <w:tcPr>
            <w:tcW w:w="1276" w:type="dxa"/>
            <w:vAlign w:val="bottom"/>
          </w:tcPr>
          <w:p w14:paraId="71258240" w14:textId="77777777" w:rsidR="00D37B14" w:rsidRPr="001C77B5" w:rsidRDefault="00D37B14" w:rsidP="00CA6E66">
            <w:pPr>
              <w:spacing w:line="240" w:lineRule="auto"/>
              <w:jc w:val="center"/>
              <w:rPr>
                <w:rFonts w:ascii="Times New Roman" w:eastAsia="Times New Roman" w:hAnsi="Times New Roman" w:cs="Times New Roman"/>
                <w:color w:val="000000"/>
                <w:sz w:val="28"/>
                <w:szCs w:val="28"/>
              </w:rPr>
            </w:pPr>
            <w:r w:rsidRPr="001C77B5">
              <w:rPr>
                <w:rFonts w:ascii="Times New Roman" w:eastAsia="Times New Roman" w:hAnsi="Times New Roman" w:cs="Times New Roman"/>
                <w:color w:val="000000"/>
                <w:sz w:val="28"/>
                <w:szCs w:val="28"/>
              </w:rPr>
              <w:t>3,6</w:t>
            </w:r>
            <w:r>
              <w:rPr>
                <w:rFonts w:ascii="Times New Roman" w:eastAsia="Times New Roman" w:hAnsi="Times New Roman" w:cs="Times New Roman"/>
                <w:color w:val="000000"/>
                <w:sz w:val="28"/>
                <w:szCs w:val="28"/>
                <w:lang w:val="en-US"/>
              </w:rPr>
              <w:t>3</w:t>
            </w:r>
          </w:p>
        </w:tc>
        <w:tc>
          <w:tcPr>
            <w:tcW w:w="1843" w:type="dxa"/>
            <w:vAlign w:val="bottom"/>
          </w:tcPr>
          <w:p w14:paraId="4702CC6F"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0,892</w:t>
            </w:r>
          </w:p>
        </w:tc>
        <w:tc>
          <w:tcPr>
            <w:tcW w:w="1417" w:type="dxa"/>
            <w:vAlign w:val="bottom"/>
          </w:tcPr>
          <w:p w14:paraId="5169897A"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-0,108</w:t>
            </w:r>
          </w:p>
        </w:tc>
        <w:tc>
          <w:tcPr>
            <w:tcW w:w="1985" w:type="dxa"/>
            <w:vAlign w:val="bottom"/>
          </w:tcPr>
          <w:p w14:paraId="58CBEE47"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-4,430</w:t>
            </w:r>
          </w:p>
        </w:tc>
        <w:tc>
          <w:tcPr>
            <w:tcW w:w="1701" w:type="dxa"/>
            <w:vAlign w:val="bottom"/>
          </w:tcPr>
          <w:p w14:paraId="2280F548"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0,012</w:t>
            </w:r>
          </w:p>
        </w:tc>
        <w:tc>
          <w:tcPr>
            <w:tcW w:w="1650" w:type="dxa"/>
            <w:vAlign w:val="bottom"/>
          </w:tcPr>
          <w:p w14:paraId="484E9CAE"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-0,001</w:t>
            </w:r>
          </w:p>
        </w:tc>
        <w:tc>
          <w:tcPr>
            <w:tcW w:w="1425" w:type="dxa"/>
            <w:vAlign w:val="center"/>
          </w:tcPr>
          <w:p w14:paraId="0ADD8AAB"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rPr>
              <w:t>2,21</w:t>
            </w:r>
          </w:p>
        </w:tc>
        <w:tc>
          <w:tcPr>
            <w:tcW w:w="1425" w:type="dxa"/>
            <w:vAlign w:val="bottom"/>
          </w:tcPr>
          <w:p w14:paraId="701D7239"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75,61</w:t>
            </w:r>
          </w:p>
        </w:tc>
      </w:tr>
      <w:tr w:rsidR="00D37B14" w14:paraId="2D32E837" w14:textId="77777777" w:rsidTr="00CA6E66">
        <w:tc>
          <w:tcPr>
            <w:tcW w:w="846" w:type="dxa"/>
          </w:tcPr>
          <w:p w14:paraId="748E39FF"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63</w:t>
            </w:r>
          </w:p>
        </w:tc>
        <w:tc>
          <w:tcPr>
            <w:tcW w:w="992" w:type="dxa"/>
          </w:tcPr>
          <w:p w14:paraId="0F53D657"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2002</w:t>
            </w:r>
          </w:p>
        </w:tc>
        <w:tc>
          <w:tcPr>
            <w:tcW w:w="1276" w:type="dxa"/>
            <w:vAlign w:val="bottom"/>
          </w:tcPr>
          <w:p w14:paraId="1E526DE5" w14:textId="77777777" w:rsidR="00D37B14" w:rsidRPr="001C77B5" w:rsidRDefault="00D37B14" w:rsidP="00CA6E66">
            <w:pPr>
              <w:spacing w:line="240" w:lineRule="auto"/>
              <w:jc w:val="center"/>
              <w:rPr>
                <w:rFonts w:ascii="Times New Roman" w:eastAsia="Times New Roman" w:hAnsi="Times New Roman" w:cs="Times New Roman"/>
                <w:color w:val="000000"/>
                <w:sz w:val="28"/>
                <w:szCs w:val="28"/>
              </w:rPr>
            </w:pPr>
            <w:r w:rsidRPr="001C77B5">
              <w:rPr>
                <w:rFonts w:ascii="Times New Roman" w:eastAsia="Times New Roman" w:hAnsi="Times New Roman" w:cs="Times New Roman"/>
                <w:color w:val="000000"/>
                <w:sz w:val="28"/>
                <w:szCs w:val="28"/>
              </w:rPr>
              <w:t>7,72</w:t>
            </w:r>
          </w:p>
        </w:tc>
        <w:tc>
          <w:tcPr>
            <w:tcW w:w="1843" w:type="dxa"/>
            <w:vAlign w:val="bottom"/>
          </w:tcPr>
          <w:p w14:paraId="5B4EBD10"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1,897</w:t>
            </w:r>
          </w:p>
        </w:tc>
        <w:tc>
          <w:tcPr>
            <w:tcW w:w="1417" w:type="dxa"/>
            <w:vAlign w:val="bottom"/>
          </w:tcPr>
          <w:p w14:paraId="76B7E49A"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0,897</w:t>
            </w:r>
          </w:p>
        </w:tc>
        <w:tc>
          <w:tcPr>
            <w:tcW w:w="1985" w:type="dxa"/>
            <w:vAlign w:val="bottom"/>
          </w:tcPr>
          <w:p w14:paraId="07C9E754"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-3,533</w:t>
            </w:r>
          </w:p>
        </w:tc>
        <w:tc>
          <w:tcPr>
            <w:tcW w:w="1701" w:type="dxa"/>
            <w:vAlign w:val="bottom"/>
          </w:tcPr>
          <w:p w14:paraId="67BC2CE6"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0,804</w:t>
            </w:r>
          </w:p>
        </w:tc>
        <w:tc>
          <w:tcPr>
            <w:tcW w:w="1650" w:type="dxa"/>
            <w:vAlign w:val="bottom"/>
          </w:tcPr>
          <w:p w14:paraId="391353EA"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0,721</w:t>
            </w:r>
          </w:p>
        </w:tc>
        <w:tc>
          <w:tcPr>
            <w:tcW w:w="1425" w:type="dxa"/>
            <w:vAlign w:val="center"/>
          </w:tcPr>
          <w:p w14:paraId="3587021D"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rPr>
              <w:t>2,21</w:t>
            </w:r>
          </w:p>
        </w:tc>
        <w:tc>
          <w:tcPr>
            <w:tcW w:w="1425" w:type="dxa"/>
            <w:vAlign w:val="bottom"/>
          </w:tcPr>
          <w:p w14:paraId="1768DEAA"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76,83</w:t>
            </w:r>
          </w:p>
        </w:tc>
      </w:tr>
      <w:tr w:rsidR="00D37B14" w14:paraId="7570C002" w14:textId="77777777" w:rsidTr="00CA6E66">
        <w:tc>
          <w:tcPr>
            <w:tcW w:w="846" w:type="dxa"/>
          </w:tcPr>
          <w:p w14:paraId="15035243"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64</w:t>
            </w:r>
          </w:p>
        </w:tc>
        <w:tc>
          <w:tcPr>
            <w:tcW w:w="992" w:type="dxa"/>
          </w:tcPr>
          <w:p w14:paraId="3B77845F"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2003</w:t>
            </w:r>
          </w:p>
        </w:tc>
        <w:tc>
          <w:tcPr>
            <w:tcW w:w="1276" w:type="dxa"/>
            <w:vAlign w:val="bottom"/>
          </w:tcPr>
          <w:p w14:paraId="731DF48B" w14:textId="77777777" w:rsidR="00D37B14" w:rsidRPr="001C77B5" w:rsidRDefault="00D37B14" w:rsidP="00CA6E66">
            <w:pPr>
              <w:spacing w:line="240" w:lineRule="auto"/>
              <w:jc w:val="center"/>
              <w:rPr>
                <w:rFonts w:ascii="Times New Roman" w:eastAsia="Times New Roman" w:hAnsi="Times New Roman" w:cs="Times New Roman"/>
                <w:color w:val="000000"/>
                <w:sz w:val="28"/>
                <w:szCs w:val="28"/>
              </w:rPr>
            </w:pPr>
            <w:r w:rsidRPr="001C77B5">
              <w:rPr>
                <w:rFonts w:ascii="Times New Roman" w:eastAsia="Times New Roman" w:hAnsi="Times New Roman" w:cs="Times New Roman"/>
                <w:color w:val="000000"/>
                <w:sz w:val="28"/>
                <w:szCs w:val="28"/>
              </w:rPr>
              <w:t>6,42</w:t>
            </w:r>
          </w:p>
        </w:tc>
        <w:tc>
          <w:tcPr>
            <w:tcW w:w="1843" w:type="dxa"/>
            <w:vAlign w:val="bottom"/>
          </w:tcPr>
          <w:p w14:paraId="5F3B7600"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1,577</w:t>
            </w:r>
          </w:p>
        </w:tc>
        <w:tc>
          <w:tcPr>
            <w:tcW w:w="1417" w:type="dxa"/>
            <w:vAlign w:val="bottom"/>
          </w:tcPr>
          <w:p w14:paraId="072AC16F"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0,577</w:t>
            </w:r>
          </w:p>
        </w:tc>
        <w:tc>
          <w:tcPr>
            <w:tcW w:w="1985" w:type="dxa"/>
            <w:vAlign w:val="bottom"/>
          </w:tcPr>
          <w:p w14:paraId="0E4B743A"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-2,956</w:t>
            </w:r>
          </w:p>
        </w:tc>
        <w:tc>
          <w:tcPr>
            <w:tcW w:w="1701" w:type="dxa"/>
            <w:vAlign w:val="bottom"/>
          </w:tcPr>
          <w:p w14:paraId="7FB691AF"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0,333</w:t>
            </w:r>
          </w:p>
        </w:tc>
        <w:tc>
          <w:tcPr>
            <w:tcW w:w="1650" w:type="dxa"/>
            <w:vAlign w:val="bottom"/>
          </w:tcPr>
          <w:p w14:paraId="19FFE4C2"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0,192</w:t>
            </w:r>
          </w:p>
        </w:tc>
        <w:tc>
          <w:tcPr>
            <w:tcW w:w="1425" w:type="dxa"/>
            <w:vAlign w:val="center"/>
          </w:tcPr>
          <w:p w14:paraId="08F79576"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rPr>
              <w:t>2,19</w:t>
            </w:r>
          </w:p>
        </w:tc>
        <w:tc>
          <w:tcPr>
            <w:tcW w:w="1425" w:type="dxa"/>
            <w:vAlign w:val="bottom"/>
          </w:tcPr>
          <w:p w14:paraId="1D2D7F13"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78,05</w:t>
            </w:r>
          </w:p>
        </w:tc>
      </w:tr>
      <w:tr w:rsidR="00D37B14" w14:paraId="0B6D71FF" w14:textId="77777777" w:rsidTr="00CA6E66">
        <w:tc>
          <w:tcPr>
            <w:tcW w:w="846" w:type="dxa"/>
          </w:tcPr>
          <w:p w14:paraId="01831134"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65</w:t>
            </w:r>
          </w:p>
        </w:tc>
        <w:tc>
          <w:tcPr>
            <w:tcW w:w="992" w:type="dxa"/>
          </w:tcPr>
          <w:p w14:paraId="1C37B0C4"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2004</w:t>
            </w:r>
          </w:p>
        </w:tc>
        <w:tc>
          <w:tcPr>
            <w:tcW w:w="1276" w:type="dxa"/>
            <w:vAlign w:val="bottom"/>
          </w:tcPr>
          <w:p w14:paraId="1F84FD83" w14:textId="77777777" w:rsidR="00D37B14" w:rsidRPr="001C77B5" w:rsidRDefault="00D37B14" w:rsidP="00CA6E66">
            <w:pPr>
              <w:spacing w:line="240" w:lineRule="auto"/>
              <w:jc w:val="center"/>
              <w:rPr>
                <w:rFonts w:ascii="Times New Roman" w:eastAsia="Times New Roman" w:hAnsi="Times New Roman" w:cs="Times New Roman"/>
                <w:color w:val="000000"/>
                <w:sz w:val="28"/>
                <w:szCs w:val="28"/>
              </w:rPr>
            </w:pPr>
            <w:r w:rsidRPr="001C77B5">
              <w:rPr>
                <w:rFonts w:ascii="Times New Roman" w:eastAsia="Times New Roman" w:hAnsi="Times New Roman" w:cs="Times New Roman"/>
                <w:color w:val="000000"/>
                <w:sz w:val="28"/>
                <w:szCs w:val="28"/>
              </w:rPr>
              <w:t>5,77</w:t>
            </w:r>
          </w:p>
        </w:tc>
        <w:tc>
          <w:tcPr>
            <w:tcW w:w="1843" w:type="dxa"/>
            <w:vAlign w:val="bottom"/>
          </w:tcPr>
          <w:p w14:paraId="4BFE534F"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1,418</w:t>
            </w:r>
          </w:p>
        </w:tc>
        <w:tc>
          <w:tcPr>
            <w:tcW w:w="1417" w:type="dxa"/>
            <w:vAlign w:val="bottom"/>
          </w:tcPr>
          <w:p w14:paraId="76CECF2E"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0,418</w:t>
            </w:r>
          </w:p>
        </w:tc>
        <w:tc>
          <w:tcPr>
            <w:tcW w:w="1985" w:type="dxa"/>
            <w:vAlign w:val="bottom"/>
          </w:tcPr>
          <w:p w14:paraId="76EF192F"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-2,538</w:t>
            </w:r>
          </w:p>
        </w:tc>
        <w:tc>
          <w:tcPr>
            <w:tcW w:w="1701" w:type="dxa"/>
            <w:vAlign w:val="bottom"/>
          </w:tcPr>
          <w:p w14:paraId="4DA61B7B"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0,174</w:t>
            </w:r>
          </w:p>
        </w:tc>
        <w:tc>
          <w:tcPr>
            <w:tcW w:w="1650" w:type="dxa"/>
            <w:vAlign w:val="bottom"/>
          </w:tcPr>
          <w:p w14:paraId="78791DD0"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0,073</w:t>
            </w:r>
          </w:p>
        </w:tc>
        <w:tc>
          <w:tcPr>
            <w:tcW w:w="1425" w:type="dxa"/>
            <w:vAlign w:val="center"/>
          </w:tcPr>
          <w:p w14:paraId="5979B67D"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rPr>
              <w:t>2,19</w:t>
            </w:r>
          </w:p>
        </w:tc>
        <w:tc>
          <w:tcPr>
            <w:tcW w:w="1425" w:type="dxa"/>
            <w:vAlign w:val="bottom"/>
          </w:tcPr>
          <w:p w14:paraId="2D5AB20D"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79,27</w:t>
            </w:r>
          </w:p>
        </w:tc>
      </w:tr>
      <w:tr w:rsidR="00D37B14" w14:paraId="2260D56E" w14:textId="77777777" w:rsidTr="00CA6E66">
        <w:tc>
          <w:tcPr>
            <w:tcW w:w="846" w:type="dxa"/>
          </w:tcPr>
          <w:p w14:paraId="00BAEBE1"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66</w:t>
            </w:r>
          </w:p>
        </w:tc>
        <w:tc>
          <w:tcPr>
            <w:tcW w:w="992" w:type="dxa"/>
          </w:tcPr>
          <w:p w14:paraId="1DF7B89C"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2005</w:t>
            </w:r>
          </w:p>
        </w:tc>
        <w:tc>
          <w:tcPr>
            <w:tcW w:w="1276" w:type="dxa"/>
            <w:vAlign w:val="bottom"/>
          </w:tcPr>
          <w:p w14:paraId="4371F00C" w14:textId="77777777" w:rsidR="00D37B14" w:rsidRPr="001C77B5" w:rsidRDefault="00D37B14" w:rsidP="00CA6E66">
            <w:pPr>
              <w:spacing w:line="240" w:lineRule="auto"/>
              <w:jc w:val="center"/>
              <w:rPr>
                <w:rFonts w:ascii="Times New Roman" w:eastAsia="Times New Roman" w:hAnsi="Times New Roman" w:cs="Times New Roman"/>
                <w:color w:val="000000"/>
                <w:sz w:val="28"/>
                <w:szCs w:val="28"/>
              </w:rPr>
            </w:pPr>
            <w:r w:rsidRPr="001C77B5">
              <w:rPr>
                <w:rFonts w:ascii="Times New Roman" w:eastAsia="Times New Roman" w:hAnsi="Times New Roman" w:cs="Times New Roman"/>
                <w:color w:val="000000"/>
                <w:sz w:val="28"/>
                <w:szCs w:val="28"/>
              </w:rPr>
              <w:t>16,9</w:t>
            </w:r>
            <w:r>
              <w:rPr>
                <w:rFonts w:ascii="Times New Roman" w:eastAsia="Times New Roman" w:hAnsi="Times New Roman" w:cs="Times New Roman"/>
                <w:color w:val="000000"/>
                <w:sz w:val="28"/>
                <w:szCs w:val="28"/>
                <w:lang w:val="en-US"/>
              </w:rPr>
              <w:t>7</w:t>
            </w:r>
          </w:p>
        </w:tc>
        <w:tc>
          <w:tcPr>
            <w:tcW w:w="1843" w:type="dxa"/>
            <w:vAlign w:val="bottom"/>
          </w:tcPr>
          <w:p w14:paraId="0512C442"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4,170</w:t>
            </w:r>
          </w:p>
        </w:tc>
        <w:tc>
          <w:tcPr>
            <w:tcW w:w="1417" w:type="dxa"/>
            <w:vAlign w:val="bottom"/>
          </w:tcPr>
          <w:p w14:paraId="3BFFC323"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3,170</w:t>
            </w:r>
          </w:p>
        </w:tc>
        <w:tc>
          <w:tcPr>
            <w:tcW w:w="1985" w:type="dxa"/>
            <w:vAlign w:val="bottom"/>
          </w:tcPr>
          <w:p w14:paraId="5DEDE12B"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0,631</w:t>
            </w:r>
          </w:p>
        </w:tc>
        <w:tc>
          <w:tcPr>
            <w:tcW w:w="1701" w:type="dxa"/>
            <w:vAlign w:val="bottom"/>
          </w:tcPr>
          <w:p w14:paraId="09E40518"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10,046</w:t>
            </w:r>
          </w:p>
        </w:tc>
        <w:tc>
          <w:tcPr>
            <w:tcW w:w="1650" w:type="dxa"/>
            <w:vAlign w:val="bottom"/>
          </w:tcPr>
          <w:p w14:paraId="0BA40E5D"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31,841</w:t>
            </w:r>
          </w:p>
        </w:tc>
        <w:tc>
          <w:tcPr>
            <w:tcW w:w="1425" w:type="dxa"/>
            <w:vAlign w:val="center"/>
          </w:tcPr>
          <w:p w14:paraId="2FC7B272"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rPr>
              <w:t>2,14</w:t>
            </w:r>
          </w:p>
        </w:tc>
        <w:tc>
          <w:tcPr>
            <w:tcW w:w="1425" w:type="dxa"/>
            <w:vAlign w:val="bottom"/>
          </w:tcPr>
          <w:p w14:paraId="1B157CC8"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80,49</w:t>
            </w:r>
          </w:p>
        </w:tc>
      </w:tr>
      <w:tr w:rsidR="00D37B14" w14:paraId="51A0AEAE" w14:textId="77777777" w:rsidTr="00CA6E66">
        <w:tc>
          <w:tcPr>
            <w:tcW w:w="846" w:type="dxa"/>
          </w:tcPr>
          <w:p w14:paraId="77E8AF74"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67</w:t>
            </w:r>
          </w:p>
        </w:tc>
        <w:tc>
          <w:tcPr>
            <w:tcW w:w="992" w:type="dxa"/>
          </w:tcPr>
          <w:p w14:paraId="349FF4D2"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2006</w:t>
            </w:r>
          </w:p>
        </w:tc>
        <w:tc>
          <w:tcPr>
            <w:tcW w:w="1276" w:type="dxa"/>
            <w:vAlign w:val="bottom"/>
          </w:tcPr>
          <w:p w14:paraId="777FE38B" w14:textId="77777777" w:rsidR="00D37B14" w:rsidRPr="001C77B5" w:rsidRDefault="00D37B14" w:rsidP="00CA6E66">
            <w:pPr>
              <w:spacing w:line="240" w:lineRule="auto"/>
              <w:jc w:val="center"/>
              <w:rPr>
                <w:rFonts w:ascii="Times New Roman" w:eastAsia="Times New Roman" w:hAnsi="Times New Roman" w:cs="Times New Roman"/>
                <w:color w:val="000000"/>
                <w:sz w:val="28"/>
                <w:szCs w:val="28"/>
              </w:rPr>
            </w:pPr>
            <w:r w:rsidRPr="001C77B5">
              <w:rPr>
                <w:rFonts w:ascii="Times New Roman" w:eastAsia="Times New Roman" w:hAnsi="Times New Roman" w:cs="Times New Roman"/>
                <w:color w:val="000000"/>
                <w:sz w:val="28"/>
                <w:szCs w:val="28"/>
              </w:rPr>
              <w:t>5,2</w:t>
            </w:r>
            <w:r>
              <w:rPr>
                <w:rFonts w:ascii="Times New Roman" w:eastAsia="Times New Roman" w:hAnsi="Times New Roman" w:cs="Times New Roman"/>
                <w:color w:val="000000"/>
                <w:sz w:val="28"/>
                <w:szCs w:val="28"/>
                <w:lang w:val="en-US"/>
              </w:rPr>
              <w:t>9</w:t>
            </w:r>
          </w:p>
        </w:tc>
        <w:tc>
          <w:tcPr>
            <w:tcW w:w="1843" w:type="dxa"/>
            <w:vAlign w:val="bottom"/>
          </w:tcPr>
          <w:p w14:paraId="004941BD"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1,300</w:t>
            </w:r>
          </w:p>
        </w:tc>
        <w:tc>
          <w:tcPr>
            <w:tcW w:w="1417" w:type="dxa"/>
            <w:vAlign w:val="bottom"/>
          </w:tcPr>
          <w:p w14:paraId="156B950D"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0,300</w:t>
            </w:r>
          </w:p>
        </w:tc>
        <w:tc>
          <w:tcPr>
            <w:tcW w:w="1985" w:type="dxa"/>
            <w:vAlign w:val="bottom"/>
          </w:tcPr>
          <w:p w14:paraId="5B41DFB3"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0,931</w:t>
            </w:r>
          </w:p>
        </w:tc>
        <w:tc>
          <w:tcPr>
            <w:tcW w:w="1701" w:type="dxa"/>
            <w:vAlign w:val="bottom"/>
          </w:tcPr>
          <w:p w14:paraId="092FC548"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0,090</w:t>
            </w:r>
          </w:p>
        </w:tc>
        <w:tc>
          <w:tcPr>
            <w:tcW w:w="1650" w:type="dxa"/>
            <w:vAlign w:val="bottom"/>
          </w:tcPr>
          <w:p w14:paraId="08B00C63"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0,027</w:t>
            </w:r>
          </w:p>
        </w:tc>
        <w:tc>
          <w:tcPr>
            <w:tcW w:w="1425" w:type="dxa"/>
            <w:vAlign w:val="center"/>
          </w:tcPr>
          <w:p w14:paraId="64D7F267"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rPr>
              <w:t>2,14</w:t>
            </w:r>
          </w:p>
        </w:tc>
        <w:tc>
          <w:tcPr>
            <w:tcW w:w="1425" w:type="dxa"/>
            <w:vAlign w:val="bottom"/>
          </w:tcPr>
          <w:p w14:paraId="4B7B3B59"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81,71</w:t>
            </w:r>
          </w:p>
        </w:tc>
      </w:tr>
      <w:tr w:rsidR="00D37B14" w14:paraId="6AE2937A" w14:textId="77777777" w:rsidTr="00CA6E66">
        <w:tc>
          <w:tcPr>
            <w:tcW w:w="846" w:type="dxa"/>
          </w:tcPr>
          <w:p w14:paraId="1C5A31E3"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68</w:t>
            </w:r>
          </w:p>
        </w:tc>
        <w:tc>
          <w:tcPr>
            <w:tcW w:w="992" w:type="dxa"/>
          </w:tcPr>
          <w:p w14:paraId="4B38A1CA"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2007</w:t>
            </w:r>
          </w:p>
        </w:tc>
        <w:tc>
          <w:tcPr>
            <w:tcW w:w="1276" w:type="dxa"/>
            <w:vAlign w:val="bottom"/>
          </w:tcPr>
          <w:p w14:paraId="56A3916E" w14:textId="77777777" w:rsidR="00D37B14" w:rsidRPr="001C77B5" w:rsidRDefault="00D37B14" w:rsidP="00CA6E66">
            <w:pPr>
              <w:spacing w:line="240" w:lineRule="auto"/>
              <w:jc w:val="center"/>
              <w:rPr>
                <w:rFonts w:ascii="Times New Roman" w:eastAsia="Times New Roman" w:hAnsi="Times New Roman" w:cs="Times New Roman"/>
                <w:color w:val="000000"/>
                <w:sz w:val="28"/>
                <w:szCs w:val="28"/>
              </w:rPr>
            </w:pPr>
            <w:r w:rsidRPr="001C77B5">
              <w:rPr>
                <w:rFonts w:ascii="Times New Roman" w:eastAsia="Times New Roman" w:hAnsi="Times New Roman" w:cs="Times New Roman"/>
                <w:color w:val="000000"/>
                <w:sz w:val="28"/>
                <w:szCs w:val="28"/>
              </w:rPr>
              <w:t>4,2</w:t>
            </w:r>
            <w:r>
              <w:rPr>
                <w:rFonts w:ascii="Times New Roman" w:eastAsia="Times New Roman" w:hAnsi="Times New Roman" w:cs="Times New Roman"/>
                <w:color w:val="000000"/>
                <w:sz w:val="28"/>
                <w:szCs w:val="28"/>
                <w:lang w:val="en-US"/>
              </w:rPr>
              <w:t>3</w:t>
            </w:r>
          </w:p>
        </w:tc>
        <w:tc>
          <w:tcPr>
            <w:tcW w:w="1843" w:type="dxa"/>
            <w:vAlign w:val="bottom"/>
          </w:tcPr>
          <w:p w14:paraId="5C0F1B00"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1,039</w:t>
            </w:r>
          </w:p>
        </w:tc>
        <w:tc>
          <w:tcPr>
            <w:tcW w:w="1417" w:type="dxa"/>
            <w:vAlign w:val="bottom"/>
          </w:tcPr>
          <w:p w14:paraId="4A8BBA5F"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0,039</w:t>
            </w:r>
          </w:p>
        </w:tc>
        <w:tc>
          <w:tcPr>
            <w:tcW w:w="1985" w:type="dxa"/>
            <w:vAlign w:val="bottom"/>
          </w:tcPr>
          <w:p w14:paraId="6D79B383"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0,970</w:t>
            </w:r>
          </w:p>
        </w:tc>
        <w:tc>
          <w:tcPr>
            <w:tcW w:w="1701" w:type="dxa"/>
            <w:vAlign w:val="bottom"/>
          </w:tcPr>
          <w:p w14:paraId="70E8A318"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0,002</w:t>
            </w:r>
          </w:p>
        </w:tc>
        <w:tc>
          <w:tcPr>
            <w:tcW w:w="1650" w:type="dxa"/>
            <w:vAlign w:val="bottom"/>
          </w:tcPr>
          <w:p w14:paraId="27C5CF53"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0,000</w:t>
            </w:r>
          </w:p>
        </w:tc>
        <w:tc>
          <w:tcPr>
            <w:tcW w:w="1425" w:type="dxa"/>
            <w:vAlign w:val="center"/>
          </w:tcPr>
          <w:p w14:paraId="6AAF6383"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rPr>
              <w:t>2,13</w:t>
            </w:r>
          </w:p>
        </w:tc>
        <w:tc>
          <w:tcPr>
            <w:tcW w:w="1425" w:type="dxa"/>
            <w:vAlign w:val="bottom"/>
          </w:tcPr>
          <w:p w14:paraId="658999EA"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82,93</w:t>
            </w:r>
          </w:p>
        </w:tc>
      </w:tr>
      <w:tr w:rsidR="00D37B14" w14:paraId="1580AB6E" w14:textId="77777777" w:rsidTr="00CA6E66">
        <w:tc>
          <w:tcPr>
            <w:tcW w:w="846" w:type="dxa"/>
          </w:tcPr>
          <w:p w14:paraId="114097A0"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69</w:t>
            </w:r>
          </w:p>
        </w:tc>
        <w:tc>
          <w:tcPr>
            <w:tcW w:w="992" w:type="dxa"/>
          </w:tcPr>
          <w:p w14:paraId="7605829A"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2008</w:t>
            </w:r>
          </w:p>
        </w:tc>
        <w:tc>
          <w:tcPr>
            <w:tcW w:w="1276" w:type="dxa"/>
          </w:tcPr>
          <w:p w14:paraId="4C7057F6" w14:textId="77777777" w:rsidR="00D37B14" w:rsidRPr="001C77B5" w:rsidRDefault="00D37B14" w:rsidP="00CA6E66">
            <w:pPr>
              <w:spacing w:line="240" w:lineRule="auto"/>
              <w:jc w:val="center"/>
              <w:rPr>
                <w:rFonts w:ascii="Times New Roman" w:eastAsia="Times New Roman" w:hAnsi="Times New Roman" w:cs="Times New Roman"/>
                <w:color w:val="000000"/>
                <w:sz w:val="28"/>
                <w:szCs w:val="28"/>
              </w:rPr>
            </w:pPr>
            <w:r>
              <w:rPr>
                <w:rFonts w:ascii="Times New Roman" w:hAnsi="Times New Roman" w:cs="Times New Roman"/>
                <w:bCs/>
                <w:sz w:val="28"/>
                <w:szCs w:val="28"/>
                <w:lang w:val="ru-RU"/>
              </w:rPr>
              <w:t>4,93</w:t>
            </w:r>
          </w:p>
        </w:tc>
        <w:tc>
          <w:tcPr>
            <w:tcW w:w="1843" w:type="dxa"/>
            <w:vAlign w:val="bottom"/>
          </w:tcPr>
          <w:p w14:paraId="0CEB68B0"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1,211</w:t>
            </w:r>
          </w:p>
        </w:tc>
        <w:tc>
          <w:tcPr>
            <w:tcW w:w="1417" w:type="dxa"/>
            <w:vAlign w:val="bottom"/>
          </w:tcPr>
          <w:p w14:paraId="3E1BE621"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0,211</w:t>
            </w:r>
          </w:p>
        </w:tc>
        <w:tc>
          <w:tcPr>
            <w:tcW w:w="1985" w:type="dxa"/>
            <w:vAlign w:val="bottom"/>
          </w:tcPr>
          <w:p w14:paraId="4F5850AF"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1,182</w:t>
            </w:r>
          </w:p>
        </w:tc>
        <w:tc>
          <w:tcPr>
            <w:tcW w:w="1701" w:type="dxa"/>
            <w:vAlign w:val="bottom"/>
          </w:tcPr>
          <w:p w14:paraId="0A1C3B78"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0,045</w:t>
            </w:r>
          </w:p>
        </w:tc>
        <w:tc>
          <w:tcPr>
            <w:tcW w:w="1650" w:type="dxa"/>
            <w:vAlign w:val="bottom"/>
          </w:tcPr>
          <w:p w14:paraId="782221AA"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0,009</w:t>
            </w:r>
          </w:p>
        </w:tc>
        <w:tc>
          <w:tcPr>
            <w:tcW w:w="1425" w:type="dxa"/>
            <w:vAlign w:val="center"/>
          </w:tcPr>
          <w:p w14:paraId="50726401"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rPr>
              <w:t>2,08</w:t>
            </w:r>
          </w:p>
        </w:tc>
        <w:tc>
          <w:tcPr>
            <w:tcW w:w="1425" w:type="dxa"/>
            <w:vAlign w:val="bottom"/>
          </w:tcPr>
          <w:p w14:paraId="4F734DE8"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84,15</w:t>
            </w:r>
          </w:p>
        </w:tc>
      </w:tr>
      <w:tr w:rsidR="00D37B14" w14:paraId="58F0DCCF" w14:textId="77777777" w:rsidTr="00CA6E66">
        <w:tc>
          <w:tcPr>
            <w:tcW w:w="846" w:type="dxa"/>
          </w:tcPr>
          <w:p w14:paraId="043D4EE4"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70</w:t>
            </w:r>
          </w:p>
        </w:tc>
        <w:tc>
          <w:tcPr>
            <w:tcW w:w="992" w:type="dxa"/>
          </w:tcPr>
          <w:p w14:paraId="3F082F95"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2009</w:t>
            </w:r>
          </w:p>
        </w:tc>
        <w:tc>
          <w:tcPr>
            <w:tcW w:w="1276" w:type="dxa"/>
          </w:tcPr>
          <w:p w14:paraId="38164E28"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2,82</w:t>
            </w:r>
          </w:p>
        </w:tc>
        <w:tc>
          <w:tcPr>
            <w:tcW w:w="1843" w:type="dxa"/>
            <w:vAlign w:val="bottom"/>
          </w:tcPr>
          <w:p w14:paraId="4AC12501"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0,693</w:t>
            </w:r>
          </w:p>
        </w:tc>
        <w:tc>
          <w:tcPr>
            <w:tcW w:w="1417" w:type="dxa"/>
            <w:vAlign w:val="bottom"/>
          </w:tcPr>
          <w:p w14:paraId="6EB57459"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-0,307</w:t>
            </w:r>
          </w:p>
        </w:tc>
        <w:tc>
          <w:tcPr>
            <w:tcW w:w="1985" w:type="dxa"/>
            <w:vAlign w:val="bottom"/>
          </w:tcPr>
          <w:p w14:paraId="423D6422"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0,875</w:t>
            </w:r>
          </w:p>
        </w:tc>
        <w:tc>
          <w:tcPr>
            <w:tcW w:w="1701" w:type="dxa"/>
            <w:vAlign w:val="bottom"/>
          </w:tcPr>
          <w:p w14:paraId="4837321C"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0,094</w:t>
            </w:r>
          </w:p>
        </w:tc>
        <w:tc>
          <w:tcPr>
            <w:tcW w:w="1650" w:type="dxa"/>
            <w:vAlign w:val="bottom"/>
          </w:tcPr>
          <w:p w14:paraId="088A3A23"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-0,029</w:t>
            </w:r>
          </w:p>
        </w:tc>
        <w:tc>
          <w:tcPr>
            <w:tcW w:w="1425" w:type="dxa"/>
            <w:vAlign w:val="center"/>
          </w:tcPr>
          <w:p w14:paraId="39E4FBA6"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rPr>
              <w:t>1,98</w:t>
            </w:r>
          </w:p>
        </w:tc>
        <w:tc>
          <w:tcPr>
            <w:tcW w:w="1425" w:type="dxa"/>
            <w:vAlign w:val="bottom"/>
          </w:tcPr>
          <w:p w14:paraId="2096EC38"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85,37</w:t>
            </w:r>
          </w:p>
        </w:tc>
      </w:tr>
      <w:tr w:rsidR="00D37B14" w14:paraId="28A504C7" w14:textId="77777777" w:rsidTr="00CA6E66">
        <w:tc>
          <w:tcPr>
            <w:tcW w:w="846" w:type="dxa"/>
          </w:tcPr>
          <w:p w14:paraId="2B53E172"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71</w:t>
            </w:r>
          </w:p>
        </w:tc>
        <w:tc>
          <w:tcPr>
            <w:tcW w:w="992" w:type="dxa"/>
          </w:tcPr>
          <w:p w14:paraId="4BFC89A3"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2010</w:t>
            </w:r>
          </w:p>
        </w:tc>
        <w:tc>
          <w:tcPr>
            <w:tcW w:w="1276" w:type="dxa"/>
          </w:tcPr>
          <w:p w14:paraId="32390709"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2,78</w:t>
            </w:r>
          </w:p>
        </w:tc>
        <w:tc>
          <w:tcPr>
            <w:tcW w:w="1843" w:type="dxa"/>
            <w:vAlign w:val="bottom"/>
          </w:tcPr>
          <w:p w14:paraId="50CFAF6C"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0,683</w:t>
            </w:r>
          </w:p>
        </w:tc>
        <w:tc>
          <w:tcPr>
            <w:tcW w:w="1417" w:type="dxa"/>
            <w:vAlign w:val="bottom"/>
          </w:tcPr>
          <w:p w14:paraId="4A89A331"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-0,317</w:t>
            </w:r>
          </w:p>
        </w:tc>
        <w:tc>
          <w:tcPr>
            <w:tcW w:w="1985" w:type="dxa"/>
            <w:vAlign w:val="bottom"/>
          </w:tcPr>
          <w:p w14:paraId="1D466A4A"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0,558</w:t>
            </w:r>
          </w:p>
        </w:tc>
        <w:tc>
          <w:tcPr>
            <w:tcW w:w="1701" w:type="dxa"/>
            <w:vAlign w:val="bottom"/>
          </w:tcPr>
          <w:p w14:paraId="31686A68"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0,100</w:t>
            </w:r>
          </w:p>
        </w:tc>
        <w:tc>
          <w:tcPr>
            <w:tcW w:w="1650" w:type="dxa"/>
            <w:vAlign w:val="bottom"/>
          </w:tcPr>
          <w:p w14:paraId="0DC6E33D"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-0,032</w:t>
            </w:r>
          </w:p>
        </w:tc>
        <w:tc>
          <w:tcPr>
            <w:tcW w:w="1425" w:type="dxa"/>
            <w:vAlign w:val="center"/>
          </w:tcPr>
          <w:p w14:paraId="22084B44"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rPr>
              <w:t>1,98</w:t>
            </w:r>
          </w:p>
        </w:tc>
        <w:tc>
          <w:tcPr>
            <w:tcW w:w="1425" w:type="dxa"/>
            <w:vAlign w:val="bottom"/>
          </w:tcPr>
          <w:p w14:paraId="333C3AB5"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86,59</w:t>
            </w:r>
          </w:p>
        </w:tc>
      </w:tr>
      <w:tr w:rsidR="00D37B14" w14:paraId="78A74F2F" w14:textId="77777777" w:rsidTr="00CA6E66">
        <w:tc>
          <w:tcPr>
            <w:tcW w:w="846" w:type="dxa"/>
          </w:tcPr>
          <w:p w14:paraId="5DB503A8"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72</w:t>
            </w:r>
          </w:p>
        </w:tc>
        <w:tc>
          <w:tcPr>
            <w:tcW w:w="992" w:type="dxa"/>
          </w:tcPr>
          <w:p w14:paraId="045A3B2C"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2011</w:t>
            </w:r>
          </w:p>
        </w:tc>
        <w:tc>
          <w:tcPr>
            <w:tcW w:w="1276" w:type="dxa"/>
          </w:tcPr>
          <w:p w14:paraId="149CB31F"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4,92</w:t>
            </w:r>
          </w:p>
        </w:tc>
        <w:tc>
          <w:tcPr>
            <w:tcW w:w="1843" w:type="dxa"/>
            <w:vAlign w:val="bottom"/>
          </w:tcPr>
          <w:p w14:paraId="5A905F36"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1,209</w:t>
            </w:r>
          </w:p>
        </w:tc>
        <w:tc>
          <w:tcPr>
            <w:tcW w:w="1417" w:type="dxa"/>
            <w:vAlign w:val="bottom"/>
          </w:tcPr>
          <w:p w14:paraId="6FA1883C"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0,209</w:t>
            </w:r>
          </w:p>
        </w:tc>
        <w:tc>
          <w:tcPr>
            <w:tcW w:w="1985" w:type="dxa"/>
            <w:vAlign w:val="bottom"/>
          </w:tcPr>
          <w:p w14:paraId="22F45C09"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0,766</w:t>
            </w:r>
          </w:p>
        </w:tc>
        <w:tc>
          <w:tcPr>
            <w:tcW w:w="1701" w:type="dxa"/>
            <w:vAlign w:val="bottom"/>
          </w:tcPr>
          <w:p w14:paraId="137B9106"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0,044</w:t>
            </w:r>
          </w:p>
        </w:tc>
        <w:tc>
          <w:tcPr>
            <w:tcW w:w="1650" w:type="dxa"/>
            <w:vAlign w:val="bottom"/>
          </w:tcPr>
          <w:p w14:paraId="06775F29"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0,009</w:t>
            </w:r>
          </w:p>
        </w:tc>
        <w:tc>
          <w:tcPr>
            <w:tcW w:w="1425" w:type="dxa"/>
            <w:vAlign w:val="center"/>
          </w:tcPr>
          <w:p w14:paraId="2C8A626A"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rPr>
              <w:t>1,98</w:t>
            </w:r>
          </w:p>
        </w:tc>
        <w:tc>
          <w:tcPr>
            <w:tcW w:w="1425" w:type="dxa"/>
            <w:vAlign w:val="bottom"/>
          </w:tcPr>
          <w:p w14:paraId="53EE5107"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87,80</w:t>
            </w:r>
          </w:p>
        </w:tc>
      </w:tr>
      <w:tr w:rsidR="00D37B14" w14:paraId="69A635D8" w14:textId="77777777" w:rsidTr="00CA6E66">
        <w:tc>
          <w:tcPr>
            <w:tcW w:w="846" w:type="dxa"/>
          </w:tcPr>
          <w:p w14:paraId="4595AF84"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73</w:t>
            </w:r>
          </w:p>
        </w:tc>
        <w:tc>
          <w:tcPr>
            <w:tcW w:w="992" w:type="dxa"/>
          </w:tcPr>
          <w:p w14:paraId="1A7B3518"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2012</w:t>
            </w:r>
          </w:p>
        </w:tc>
        <w:tc>
          <w:tcPr>
            <w:tcW w:w="1276" w:type="dxa"/>
          </w:tcPr>
          <w:p w14:paraId="03B0A0E8"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4,82</w:t>
            </w:r>
          </w:p>
        </w:tc>
        <w:tc>
          <w:tcPr>
            <w:tcW w:w="1843" w:type="dxa"/>
            <w:vAlign w:val="bottom"/>
          </w:tcPr>
          <w:p w14:paraId="2A1986D3"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1,184</w:t>
            </w:r>
          </w:p>
        </w:tc>
        <w:tc>
          <w:tcPr>
            <w:tcW w:w="1417" w:type="dxa"/>
            <w:vAlign w:val="bottom"/>
          </w:tcPr>
          <w:p w14:paraId="30561C61"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0,184</w:t>
            </w:r>
          </w:p>
        </w:tc>
        <w:tc>
          <w:tcPr>
            <w:tcW w:w="1985" w:type="dxa"/>
            <w:vAlign w:val="bottom"/>
          </w:tcPr>
          <w:p w14:paraId="728B72E7"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0,951</w:t>
            </w:r>
          </w:p>
        </w:tc>
        <w:tc>
          <w:tcPr>
            <w:tcW w:w="1701" w:type="dxa"/>
            <w:vAlign w:val="bottom"/>
          </w:tcPr>
          <w:p w14:paraId="6AC3F490"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0,034</w:t>
            </w:r>
          </w:p>
        </w:tc>
        <w:tc>
          <w:tcPr>
            <w:tcW w:w="1650" w:type="dxa"/>
            <w:vAlign w:val="bottom"/>
          </w:tcPr>
          <w:p w14:paraId="7A8A20D6"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0,006</w:t>
            </w:r>
          </w:p>
        </w:tc>
        <w:tc>
          <w:tcPr>
            <w:tcW w:w="1425" w:type="dxa"/>
            <w:vAlign w:val="center"/>
          </w:tcPr>
          <w:p w14:paraId="201A9A7F"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rPr>
              <w:t>1,97</w:t>
            </w:r>
          </w:p>
        </w:tc>
        <w:tc>
          <w:tcPr>
            <w:tcW w:w="1425" w:type="dxa"/>
            <w:vAlign w:val="bottom"/>
          </w:tcPr>
          <w:p w14:paraId="37A5AB37"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89,02</w:t>
            </w:r>
          </w:p>
        </w:tc>
      </w:tr>
      <w:tr w:rsidR="00D37B14" w14:paraId="49E8D494" w14:textId="77777777" w:rsidTr="00CA6E66">
        <w:tc>
          <w:tcPr>
            <w:tcW w:w="846" w:type="dxa"/>
          </w:tcPr>
          <w:p w14:paraId="286C89A5"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74</w:t>
            </w:r>
          </w:p>
        </w:tc>
        <w:tc>
          <w:tcPr>
            <w:tcW w:w="992" w:type="dxa"/>
          </w:tcPr>
          <w:p w14:paraId="66E9412D"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2013</w:t>
            </w:r>
          </w:p>
        </w:tc>
        <w:tc>
          <w:tcPr>
            <w:tcW w:w="1276" w:type="dxa"/>
          </w:tcPr>
          <w:p w14:paraId="1D764B11"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4,15</w:t>
            </w:r>
          </w:p>
        </w:tc>
        <w:tc>
          <w:tcPr>
            <w:tcW w:w="1843" w:type="dxa"/>
            <w:vAlign w:val="bottom"/>
          </w:tcPr>
          <w:p w14:paraId="5E2A9E58"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1,020</w:t>
            </w:r>
          </w:p>
        </w:tc>
        <w:tc>
          <w:tcPr>
            <w:tcW w:w="1417" w:type="dxa"/>
            <w:vAlign w:val="bottom"/>
          </w:tcPr>
          <w:p w14:paraId="240987A3"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0,020</w:t>
            </w:r>
          </w:p>
        </w:tc>
        <w:tc>
          <w:tcPr>
            <w:tcW w:w="1985" w:type="dxa"/>
            <w:vAlign w:val="bottom"/>
          </w:tcPr>
          <w:p w14:paraId="1CA540BF"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0,970</w:t>
            </w:r>
          </w:p>
        </w:tc>
        <w:tc>
          <w:tcPr>
            <w:tcW w:w="1701" w:type="dxa"/>
            <w:vAlign w:val="bottom"/>
          </w:tcPr>
          <w:p w14:paraId="0AB1B2A3"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0,000</w:t>
            </w:r>
          </w:p>
        </w:tc>
        <w:tc>
          <w:tcPr>
            <w:tcW w:w="1650" w:type="dxa"/>
            <w:vAlign w:val="bottom"/>
          </w:tcPr>
          <w:p w14:paraId="5E1EC31F"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0,000</w:t>
            </w:r>
          </w:p>
        </w:tc>
        <w:tc>
          <w:tcPr>
            <w:tcW w:w="1425" w:type="dxa"/>
            <w:vAlign w:val="center"/>
          </w:tcPr>
          <w:p w14:paraId="5D306708"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rPr>
              <w:t>1,97</w:t>
            </w:r>
          </w:p>
        </w:tc>
        <w:tc>
          <w:tcPr>
            <w:tcW w:w="1425" w:type="dxa"/>
            <w:vAlign w:val="bottom"/>
          </w:tcPr>
          <w:p w14:paraId="24ED97E4"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90,24</w:t>
            </w:r>
          </w:p>
        </w:tc>
      </w:tr>
      <w:tr w:rsidR="00D37B14" w14:paraId="5F90251C" w14:textId="77777777" w:rsidTr="00CA6E66">
        <w:tc>
          <w:tcPr>
            <w:tcW w:w="846" w:type="dxa"/>
          </w:tcPr>
          <w:p w14:paraId="043007F0"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75</w:t>
            </w:r>
          </w:p>
        </w:tc>
        <w:tc>
          <w:tcPr>
            <w:tcW w:w="992" w:type="dxa"/>
          </w:tcPr>
          <w:p w14:paraId="41AD3151"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2014</w:t>
            </w:r>
          </w:p>
        </w:tc>
        <w:tc>
          <w:tcPr>
            <w:tcW w:w="1276" w:type="dxa"/>
          </w:tcPr>
          <w:p w14:paraId="2C49D3EF"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4,90</w:t>
            </w:r>
          </w:p>
        </w:tc>
        <w:tc>
          <w:tcPr>
            <w:tcW w:w="1843" w:type="dxa"/>
            <w:vAlign w:val="bottom"/>
          </w:tcPr>
          <w:p w14:paraId="275433B2"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1,204</w:t>
            </w:r>
          </w:p>
        </w:tc>
        <w:tc>
          <w:tcPr>
            <w:tcW w:w="1417" w:type="dxa"/>
            <w:vAlign w:val="bottom"/>
          </w:tcPr>
          <w:p w14:paraId="644FEC28"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0,204</w:t>
            </w:r>
          </w:p>
        </w:tc>
        <w:tc>
          <w:tcPr>
            <w:tcW w:w="1985" w:type="dxa"/>
            <w:vAlign w:val="bottom"/>
          </w:tcPr>
          <w:p w14:paraId="6923B915"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1,174</w:t>
            </w:r>
          </w:p>
        </w:tc>
        <w:tc>
          <w:tcPr>
            <w:tcW w:w="1701" w:type="dxa"/>
            <w:vAlign w:val="bottom"/>
          </w:tcPr>
          <w:p w14:paraId="1A8052D1"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0,042</w:t>
            </w:r>
          </w:p>
        </w:tc>
        <w:tc>
          <w:tcPr>
            <w:tcW w:w="1650" w:type="dxa"/>
            <w:vAlign w:val="bottom"/>
          </w:tcPr>
          <w:p w14:paraId="47F5DCE3"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0,008</w:t>
            </w:r>
          </w:p>
        </w:tc>
        <w:tc>
          <w:tcPr>
            <w:tcW w:w="1425" w:type="dxa"/>
            <w:vAlign w:val="center"/>
          </w:tcPr>
          <w:p w14:paraId="3E27DCD0"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rPr>
              <w:t>1,95</w:t>
            </w:r>
          </w:p>
        </w:tc>
        <w:tc>
          <w:tcPr>
            <w:tcW w:w="1425" w:type="dxa"/>
            <w:vAlign w:val="bottom"/>
          </w:tcPr>
          <w:p w14:paraId="1A4EE411"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91,46</w:t>
            </w:r>
          </w:p>
        </w:tc>
      </w:tr>
      <w:tr w:rsidR="00D37B14" w14:paraId="394FE269" w14:textId="77777777" w:rsidTr="00CA6E66">
        <w:tc>
          <w:tcPr>
            <w:tcW w:w="846" w:type="dxa"/>
          </w:tcPr>
          <w:p w14:paraId="37EC8135"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76</w:t>
            </w:r>
          </w:p>
        </w:tc>
        <w:tc>
          <w:tcPr>
            <w:tcW w:w="992" w:type="dxa"/>
          </w:tcPr>
          <w:p w14:paraId="0725A686"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2015</w:t>
            </w:r>
          </w:p>
        </w:tc>
        <w:tc>
          <w:tcPr>
            <w:tcW w:w="1276" w:type="dxa"/>
          </w:tcPr>
          <w:p w14:paraId="4A72151B"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4,33</w:t>
            </w:r>
          </w:p>
        </w:tc>
        <w:tc>
          <w:tcPr>
            <w:tcW w:w="1843" w:type="dxa"/>
            <w:vAlign w:val="bottom"/>
          </w:tcPr>
          <w:p w14:paraId="15A09004"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1,064</w:t>
            </w:r>
          </w:p>
        </w:tc>
        <w:tc>
          <w:tcPr>
            <w:tcW w:w="1417" w:type="dxa"/>
            <w:vAlign w:val="bottom"/>
          </w:tcPr>
          <w:p w14:paraId="4BC1AFCF"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0,064</w:t>
            </w:r>
          </w:p>
        </w:tc>
        <w:tc>
          <w:tcPr>
            <w:tcW w:w="1985" w:type="dxa"/>
            <w:vAlign w:val="bottom"/>
          </w:tcPr>
          <w:p w14:paraId="6082878A"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1,238</w:t>
            </w:r>
          </w:p>
        </w:tc>
        <w:tc>
          <w:tcPr>
            <w:tcW w:w="1701" w:type="dxa"/>
            <w:vAlign w:val="bottom"/>
          </w:tcPr>
          <w:p w14:paraId="0A96B631"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0,004</w:t>
            </w:r>
          </w:p>
        </w:tc>
        <w:tc>
          <w:tcPr>
            <w:tcW w:w="1650" w:type="dxa"/>
            <w:vAlign w:val="bottom"/>
          </w:tcPr>
          <w:p w14:paraId="52D82F58"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0,000</w:t>
            </w:r>
          </w:p>
        </w:tc>
        <w:tc>
          <w:tcPr>
            <w:tcW w:w="1425" w:type="dxa"/>
            <w:vAlign w:val="center"/>
          </w:tcPr>
          <w:p w14:paraId="4A9D2FFD"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rPr>
              <w:t>1,95</w:t>
            </w:r>
          </w:p>
        </w:tc>
        <w:tc>
          <w:tcPr>
            <w:tcW w:w="1425" w:type="dxa"/>
            <w:vAlign w:val="bottom"/>
          </w:tcPr>
          <w:p w14:paraId="0B46E1C4"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92,68</w:t>
            </w:r>
          </w:p>
        </w:tc>
      </w:tr>
      <w:tr w:rsidR="00D37B14" w14:paraId="22CECAE5" w14:textId="77777777" w:rsidTr="00CA6E66">
        <w:tc>
          <w:tcPr>
            <w:tcW w:w="846" w:type="dxa"/>
          </w:tcPr>
          <w:p w14:paraId="48ADB78D"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77</w:t>
            </w:r>
          </w:p>
        </w:tc>
        <w:tc>
          <w:tcPr>
            <w:tcW w:w="992" w:type="dxa"/>
          </w:tcPr>
          <w:p w14:paraId="4B677B28"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2016</w:t>
            </w:r>
          </w:p>
        </w:tc>
        <w:tc>
          <w:tcPr>
            <w:tcW w:w="1276" w:type="dxa"/>
          </w:tcPr>
          <w:p w14:paraId="5BEC8CB0"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2,47</w:t>
            </w:r>
          </w:p>
        </w:tc>
        <w:tc>
          <w:tcPr>
            <w:tcW w:w="1843" w:type="dxa"/>
            <w:vAlign w:val="bottom"/>
          </w:tcPr>
          <w:p w14:paraId="1CDE3001"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0,607</w:t>
            </w:r>
          </w:p>
        </w:tc>
        <w:tc>
          <w:tcPr>
            <w:tcW w:w="1417" w:type="dxa"/>
            <w:vAlign w:val="bottom"/>
          </w:tcPr>
          <w:p w14:paraId="12E457B4"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-0,393</w:t>
            </w:r>
          </w:p>
        </w:tc>
        <w:tc>
          <w:tcPr>
            <w:tcW w:w="1985" w:type="dxa"/>
            <w:vAlign w:val="bottom"/>
          </w:tcPr>
          <w:p w14:paraId="5D0556DA"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0,845</w:t>
            </w:r>
          </w:p>
        </w:tc>
        <w:tc>
          <w:tcPr>
            <w:tcW w:w="1701" w:type="dxa"/>
            <w:vAlign w:val="bottom"/>
          </w:tcPr>
          <w:p w14:paraId="30E1C775"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0,155</w:t>
            </w:r>
          </w:p>
        </w:tc>
        <w:tc>
          <w:tcPr>
            <w:tcW w:w="1650" w:type="dxa"/>
            <w:vAlign w:val="bottom"/>
          </w:tcPr>
          <w:p w14:paraId="60AD9A4F"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-0,061</w:t>
            </w:r>
          </w:p>
        </w:tc>
        <w:tc>
          <w:tcPr>
            <w:tcW w:w="1425" w:type="dxa"/>
            <w:vAlign w:val="center"/>
          </w:tcPr>
          <w:p w14:paraId="7F05BB7C"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rPr>
              <w:t>1,9</w:t>
            </w:r>
            <w:r>
              <w:rPr>
                <w:rFonts w:ascii="Times New Roman" w:eastAsia="Times New Roman" w:hAnsi="Times New Roman" w:cs="Times New Roman"/>
                <w:color w:val="000000"/>
                <w:sz w:val="28"/>
                <w:szCs w:val="28"/>
                <w:lang w:val="en-US"/>
              </w:rPr>
              <w:t>0</w:t>
            </w:r>
          </w:p>
        </w:tc>
        <w:tc>
          <w:tcPr>
            <w:tcW w:w="1425" w:type="dxa"/>
            <w:vAlign w:val="bottom"/>
          </w:tcPr>
          <w:p w14:paraId="19F68EBE"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93,90</w:t>
            </w:r>
          </w:p>
        </w:tc>
      </w:tr>
      <w:tr w:rsidR="00D37B14" w14:paraId="6D3D3962" w14:textId="77777777" w:rsidTr="00CA6E66">
        <w:tc>
          <w:tcPr>
            <w:tcW w:w="846" w:type="dxa"/>
          </w:tcPr>
          <w:p w14:paraId="724A6BAF"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78</w:t>
            </w:r>
          </w:p>
        </w:tc>
        <w:tc>
          <w:tcPr>
            <w:tcW w:w="992" w:type="dxa"/>
          </w:tcPr>
          <w:p w14:paraId="2C121721"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2017</w:t>
            </w:r>
          </w:p>
        </w:tc>
        <w:tc>
          <w:tcPr>
            <w:tcW w:w="1276" w:type="dxa"/>
          </w:tcPr>
          <w:p w14:paraId="4D0E1EE2"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5,26</w:t>
            </w:r>
          </w:p>
        </w:tc>
        <w:tc>
          <w:tcPr>
            <w:tcW w:w="1843" w:type="dxa"/>
            <w:vAlign w:val="bottom"/>
          </w:tcPr>
          <w:p w14:paraId="31C3B266"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1,292</w:t>
            </w:r>
          </w:p>
        </w:tc>
        <w:tc>
          <w:tcPr>
            <w:tcW w:w="1417" w:type="dxa"/>
            <w:vAlign w:val="bottom"/>
          </w:tcPr>
          <w:p w14:paraId="3B9FB4EB"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0,292</w:t>
            </w:r>
          </w:p>
        </w:tc>
        <w:tc>
          <w:tcPr>
            <w:tcW w:w="1985" w:type="dxa"/>
            <w:vAlign w:val="bottom"/>
          </w:tcPr>
          <w:p w14:paraId="78EC683F"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1,137</w:t>
            </w:r>
          </w:p>
        </w:tc>
        <w:tc>
          <w:tcPr>
            <w:tcW w:w="1701" w:type="dxa"/>
            <w:vAlign w:val="bottom"/>
          </w:tcPr>
          <w:p w14:paraId="206820AA"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0,085</w:t>
            </w:r>
          </w:p>
        </w:tc>
        <w:tc>
          <w:tcPr>
            <w:tcW w:w="1650" w:type="dxa"/>
            <w:vAlign w:val="bottom"/>
          </w:tcPr>
          <w:p w14:paraId="55B9E343"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0,025</w:t>
            </w:r>
          </w:p>
        </w:tc>
        <w:tc>
          <w:tcPr>
            <w:tcW w:w="1425" w:type="dxa"/>
            <w:vAlign w:val="center"/>
          </w:tcPr>
          <w:p w14:paraId="57506272"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rPr>
              <w:t>1,89</w:t>
            </w:r>
          </w:p>
        </w:tc>
        <w:tc>
          <w:tcPr>
            <w:tcW w:w="1425" w:type="dxa"/>
            <w:vAlign w:val="bottom"/>
          </w:tcPr>
          <w:p w14:paraId="41DD98D7"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95,12</w:t>
            </w:r>
          </w:p>
        </w:tc>
      </w:tr>
      <w:tr w:rsidR="00D37B14" w14:paraId="3E541C94" w14:textId="77777777" w:rsidTr="00CA6E66">
        <w:tc>
          <w:tcPr>
            <w:tcW w:w="846" w:type="dxa"/>
          </w:tcPr>
          <w:p w14:paraId="60CF572A"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79</w:t>
            </w:r>
          </w:p>
        </w:tc>
        <w:tc>
          <w:tcPr>
            <w:tcW w:w="992" w:type="dxa"/>
          </w:tcPr>
          <w:p w14:paraId="0D4FDC20"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2018</w:t>
            </w:r>
          </w:p>
        </w:tc>
        <w:tc>
          <w:tcPr>
            <w:tcW w:w="1276" w:type="dxa"/>
          </w:tcPr>
          <w:p w14:paraId="4BBC6063"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4,29</w:t>
            </w:r>
          </w:p>
        </w:tc>
        <w:tc>
          <w:tcPr>
            <w:tcW w:w="1843" w:type="dxa"/>
            <w:vAlign w:val="bottom"/>
          </w:tcPr>
          <w:p w14:paraId="14CA889D"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1,054</w:t>
            </w:r>
          </w:p>
        </w:tc>
        <w:tc>
          <w:tcPr>
            <w:tcW w:w="1417" w:type="dxa"/>
            <w:vAlign w:val="bottom"/>
          </w:tcPr>
          <w:p w14:paraId="38E7AFEC"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0,054</w:t>
            </w:r>
          </w:p>
        </w:tc>
        <w:tc>
          <w:tcPr>
            <w:tcW w:w="1985" w:type="dxa"/>
            <w:vAlign w:val="bottom"/>
          </w:tcPr>
          <w:p w14:paraId="2B54D61D"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1,192</w:t>
            </w:r>
          </w:p>
        </w:tc>
        <w:tc>
          <w:tcPr>
            <w:tcW w:w="1701" w:type="dxa"/>
            <w:vAlign w:val="bottom"/>
          </w:tcPr>
          <w:p w14:paraId="70A6E728"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0,003</w:t>
            </w:r>
          </w:p>
        </w:tc>
        <w:tc>
          <w:tcPr>
            <w:tcW w:w="1650" w:type="dxa"/>
            <w:vAlign w:val="bottom"/>
          </w:tcPr>
          <w:p w14:paraId="4DFED474"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0,000</w:t>
            </w:r>
          </w:p>
        </w:tc>
        <w:tc>
          <w:tcPr>
            <w:tcW w:w="1425" w:type="dxa"/>
            <w:vAlign w:val="center"/>
          </w:tcPr>
          <w:p w14:paraId="442947C6"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lang w:val="ru-RU"/>
              </w:rPr>
              <w:t>1,87</w:t>
            </w:r>
          </w:p>
        </w:tc>
        <w:tc>
          <w:tcPr>
            <w:tcW w:w="1425" w:type="dxa"/>
            <w:vAlign w:val="bottom"/>
          </w:tcPr>
          <w:p w14:paraId="7EB34467"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96,34</w:t>
            </w:r>
          </w:p>
        </w:tc>
      </w:tr>
      <w:tr w:rsidR="00D37B14" w14:paraId="2DC123B8" w14:textId="77777777" w:rsidTr="00CA6E66">
        <w:tc>
          <w:tcPr>
            <w:tcW w:w="846" w:type="dxa"/>
          </w:tcPr>
          <w:p w14:paraId="3BD928AA"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80</w:t>
            </w:r>
          </w:p>
        </w:tc>
        <w:tc>
          <w:tcPr>
            <w:tcW w:w="992" w:type="dxa"/>
          </w:tcPr>
          <w:p w14:paraId="14F9E5DD"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2019</w:t>
            </w:r>
          </w:p>
        </w:tc>
        <w:tc>
          <w:tcPr>
            <w:tcW w:w="1276" w:type="dxa"/>
          </w:tcPr>
          <w:p w14:paraId="51F41C89"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1,87</w:t>
            </w:r>
          </w:p>
        </w:tc>
        <w:tc>
          <w:tcPr>
            <w:tcW w:w="1843" w:type="dxa"/>
            <w:vAlign w:val="bottom"/>
          </w:tcPr>
          <w:p w14:paraId="1CF79807"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0,459</w:t>
            </w:r>
          </w:p>
        </w:tc>
        <w:tc>
          <w:tcPr>
            <w:tcW w:w="1417" w:type="dxa"/>
            <w:vAlign w:val="bottom"/>
          </w:tcPr>
          <w:p w14:paraId="618FF95E"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-0,541</w:t>
            </w:r>
          </w:p>
        </w:tc>
        <w:tc>
          <w:tcPr>
            <w:tcW w:w="1985" w:type="dxa"/>
            <w:vAlign w:val="bottom"/>
          </w:tcPr>
          <w:p w14:paraId="6B5E6728"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0,651</w:t>
            </w:r>
          </w:p>
        </w:tc>
        <w:tc>
          <w:tcPr>
            <w:tcW w:w="1701" w:type="dxa"/>
            <w:vAlign w:val="bottom"/>
          </w:tcPr>
          <w:p w14:paraId="1FA86BD5"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0,292</w:t>
            </w:r>
          </w:p>
        </w:tc>
        <w:tc>
          <w:tcPr>
            <w:tcW w:w="1650" w:type="dxa"/>
            <w:vAlign w:val="bottom"/>
          </w:tcPr>
          <w:p w14:paraId="1B3D9F6D"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-0,158</w:t>
            </w:r>
          </w:p>
        </w:tc>
        <w:tc>
          <w:tcPr>
            <w:tcW w:w="1425" w:type="dxa"/>
            <w:vAlign w:val="center"/>
          </w:tcPr>
          <w:p w14:paraId="2619D24B"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rPr>
              <w:t>1,76</w:t>
            </w:r>
          </w:p>
        </w:tc>
        <w:tc>
          <w:tcPr>
            <w:tcW w:w="1425" w:type="dxa"/>
            <w:vAlign w:val="bottom"/>
          </w:tcPr>
          <w:p w14:paraId="47A55BD7"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97,56</w:t>
            </w:r>
          </w:p>
        </w:tc>
      </w:tr>
      <w:tr w:rsidR="00D37B14" w14:paraId="6877AFF8" w14:textId="77777777" w:rsidTr="00CA6E66">
        <w:tc>
          <w:tcPr>
            <w:tcW w:w="846" w:type="dxa"/>
          </w:tcPr>
          <w:p w14:paraId="658410CD"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ru-RU"/>
              </w:rPr>
              <w:t>81</w:t>
            </w:r>
          </w:p>
        </w:tc>
        <w:tc>
          <w:tcPr>
            <w:tcW w:w="992" w:type="dxa"/>
          </w:tcPr>
          <w:p w14:paraId="168562D7"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2020</w:t>
            </w:r>
          </w:p>
        </w:tc>
        <w:tc>
          <w:tcPr>
            <w:tcW w:w="1276" w:type="dxa"/>
          </w:tcPr>
          <w:p w14:paraId="162D87D5"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1,52</w:t>
            </w:r>
          </w:p>
        </w:tc>
        <w:tc>
          <w:tcPr>
            <w:tcW w:w="1843" w:type="dxa"/>
            <w:vAlign w:val="bottom"/>
          </w:tcPr>
          <w:p w14:paraId="6BC0B2EB"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0,373</w:t>
            </w:r>
          </w:p>
        </w:tc>
        <w:tc>
          <w:tcPr>
            <w:tcW w:w="1417" w:type="dxa"/>
            <w:vAlign w:val="bottom"/>
          </w:tcPr>
          <w:p w14:paraId="5A9CD895"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-0,627</w:t>
            </w:r>
          </w:p>
        </w:tc>
        <w:tc>
          <w:tcPr>
            <w:tcW w:w="1985" w:type="dxa"/>
            <w:vAlign w:val="bottom"/>
          </w:tcPr>
          <w:p w14:paraId="4E2DA5AB"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0,024</w:t>
            </w:r>
          </w:p>
        </w:tc>
        <w:tc>
          <w:tcPr>
            <w:tcW w:w="1701" w:type="dxa"/>
            <w:vAlign w:val="bottom"/>
          </w:tcPr>
          <w:p w14:paraId="48396D48"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0,393</w:t>
            </w:r>
          </w:p>
        </w:tc>
        <w:tc>
          <w:tcPr>
            <w:tcW w:w="1650" w:type="dxa"/>
            <w:vAlign w:val="bottom"/>
          </w:tcPr>
          <w:p w14:paraId="5E224D07" w14:textId="77777777" w:rsidR="00D37B14" w:rsidRPr="00E87693" w:rsidRDefault="00D37B14" w:rsidP="00CA6E66">
            <w:pPr>
              <w:spacing w:line="240" w:lineRule="auto"/>
              <w:jc w:val="center"/>
              <w:rPr>
                <w:rFonts w:ascii="Times New Roman" w:hAnsi="Times New Roman" w:cs="Times New Roman"/>
                <w:sz w:val="28"/>
                <w:szCs w:val="28"/>
                <w:lang w:val="ru-RU"/>
              </w:rPr>
            </w:pPr>
            <w:r w:rsidRPr="00594D83">
              <w:rPr>
                <w:rFonts w:ascii="Times New Roman" w:eastAsia="Times New Roman" w:hAnsi="Times New Roman" w:cs="Times New Roman"/>
                <w:color w:val="000000"/>
                <w:sz w:val="28"/>
                <w:szCs w:val="28"/>
              </w:rPr>
              <w:t>-0,246</w:t>
            </w:r>
          </w:p>
        </w:tc>
        <w:tc>
          <w:tcPr>
            <w:tcW w:w="1425" w:type="dxa"/>
            <w:vAlign w:val="center"/>
          </w:tcPr>
          <w:p w14:paraId="64F1F8A2"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eastAsia="Times New Roman" w:hAnsi="Times New Roman" w:cs="Times New Roman"/>
                <w:color w:val="000000"/>
                <w:sz w:val="28"/>
                <w:szCs w:val="28"/>
                <w:lang w:val="ru-RU"/>
              </w:rPr>
              <w:t>1,52</w:t>
            </w:r>
          </w:p>
        </w:tc>
        <w:tc>
          <w:tcPr>
            <w:tcW w:w="1425" w:type="dxa"/>
            <w:vAlign w:val="bottom"/>
          </w:tcPr>
          <w:p w14:paraId="31DC38B1"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98,78</w:t>
            </w:r>
          </w:p>
        </w:tc>
      </w:tr>
      <w:tr w:rsidR="00D37B14" w14:paraId="73AD10F3" w14:textId="77777777" w:rsidTr="00CA6E66">
        <w:tc>
          <w:tcPr>
            <w:tcW w:w="3114" w:type="dxa"/>
            <w:gridSpan w:val="3"/>
          </w:tcPr>
          <w:p w14:paraId="52A6BCD8" w14:textId="77777777" w:rsidR="00D37B14" w:rsidRPr="00594D83" w:rsidRDefault="00D37B14" w:rsidP="00CA6E66">
            <w:pPr>
              <w:spacing w:line="240" w:lineRule="auto"/>
              <w:jc w:val="center"/>
              <w:rPr>
                <w:rFonts w:ascii="Times New Roman" w:hAnsi="Times New Roman" w:cs="Times New Roman"/>
                <w:bCs/>
                <w:sz w:val="28"/>
                <w:szCs w:val="28"/>
                <w:lang w:val="en-US"/>
              </w:rPr>
            </w:pPr>
            <w:r>
              <w:rPr>
                <w:rFonts w:ascii="Times New Roman" w:hAnsi="Times New Roman" w:cs="Times New Roman"/>
                <w:bCs/>
                <w:sz w:val="28"/>
                <w:szCs w:val="28"/>
                <w:lang w:val="en-US"/>
              </w:rPr>
              <w:t>329,77/81=4,07</w:t>
            </w:r>
          </w:p>
        </w:tc>
        <w:tc>
          <w:tcPr>
            <w:tcW w:w="1843" w:type="dxa"/>
            <w:vAlign w:val="bottom"/>
          </w:tcPr>
          <w:p w14:paraId="61A79F0E"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81,0</w:t>
            </w:r>
          </w:p>
        </w:tc>
        <w:tc>
          <w:tcPr>
            <w:tcW w:w="1417" w:type="dxa"/>
            <w:vAlign w:val="bottom"/>
          </w:tcPr>
          <w:p w14:paraId="768DCE33"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p>
        </w:tc>
        <w:tc>
          <w:tcPr>
            <w:tcW w:w="1985" w:type="dxa"/>
            <w:vAlign w:val="bottom"/>
          </w:tcPr>
          <w:p w14:paraId="392C6CDE"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p>
        </w:tc>
        <w:tc>
          <w:tcPr>
            <w:tcW w:w="1701" w:type="dxa"/>
            <w:vAlign w:val="bottom"/>
          </w:tcPr>
          <w:p w14:paraId="785961AD"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46,093</w:t>
            </w:r>
          </w:p>
        </w:tc>
        <w:tc>
          <w:tcPr>
            <w:tcW w:w="1650" w:type="dxa"/>
            <w:vAlign w:val="bottom"/>
          </w:tcPr>
          <w:p w14:paraId="180532AB"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80.893</w:t>
            </w:r>
          </w:p>
        </w:tc>
        <w:tc>
          <w:tcPr>
            <w:tcW w:w="1425" w:type="dxa"/>
          </w:tcPr>
          <w:p w14:paraId="1A7597AD" w14:textId="77777777" w:rsidR="00D37B14" w:rsidRPr="00E87693" w:rsidRDefault="00D37B14" w:rsidP="00CA6E66">
            <w:pPr>
              <w:spacing w:line="240" w:lineRule="auto"/>
              <w:jc w:val="both"/>
              <w:rPr>
                <w:rFonts w:ascii="Times New Roman" w:hAnsi="Times New Roman" w:cs="Times New Roman"/>
                <w:sz w:val="28"/>
                <w:szCs w:val="28"/>
                <w:lang w:val="ru-RU"/>
              </w:rPr>
            </w:pPr>
          </w:p>
        </w:tc>
        <w:tc>
          <w:tcPr>
            <w:tcW w:w="1425" w:type="dxa"/>
          </w:tcPr>
          <w:p w14:paraId="2C487B40" w14:textId="77777777" w:rsidR="00D37B14" w:rsidRPr="00E87693" w:rsidRDefault="00D37B14" w:rsidP="00CA6E66">
            <w:pPr>
              <w:spacing w:line="240" w:lineRule="auto"/>
              <w:jc w:val="both"/>
              <w:rPr>
                <w:rFonts w:ascii="Times New Roman" w:hAnsi="Times New Roman" w:cs="Times New Roman"/>
                <w:sz w:val="28"/>
                <w:szCs w:val="28"/>
                <w:lang w:val="ru-RU"/>
              </w:rPr>
            </w:pPr>
          </w:p>
        </w:tc>
      </w:tr>
      <w:tr w:rsidR="00D37B14" w:rsidRPr="00AF5A4E" w14:paraId="5A0D2C04" w14:textId="77777777" w:rsidTr="00CA6E66">
        <w:tc>
          <w:tcPr>
            <w:tcW w:w="14560" w:type="dxa"/>
            <w:gridSpan w:val="10"/>
          </w:tcPr>
          <w:p w14:paraId="51703E27" w14:textId="77777777" w:rsidR="00D37B14" w:rsidRPr="00594D83" w:rsidRDefault="00D37B14" w:rsidP="00CA6E6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Река Талас – гидрологическая станция Кировское</w:t>
            </w:r>
          </w:p>
        </w:tc>
      </w:tr>
      <w:tr w:rsidR="00D37B14" w14:paraId="5DF51EF3" w14:textId="77777777" w:rsidTr="00CA6E66">
        <w:tc>
          <w:tcPr>
            <w:tcW w:w="846" w:type="dxa"/>
          </w:tcPr>
          <w:p w14:paraId="465E8B17"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1</w:t>
            </w:r>
          </w:p>
        </w:tc>
        <w:tc>
          <w:tcPr>
            <w:tcW w:w="992" w:type="dxa"/>
          </w:tcPr>
          <w:p w14:paraId="340AD1F0"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cs="Times New Roman"/>
                <w:sz w:val="28"/>
                <w:szCs w:val="28"/>
              </w:rPr>
              <w:t>1940</w:t>
            </w:r>
          </w:p>
        </w:tc>
        <w:tc>
          <w:tcPr>
            <w:tcW w:w="1276" w:type="dxa"/>
          </w:tcPr>
          <w:p w14:paraId="1E24C333"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pacing w:val="2"/>
                <w:sz w:val="28"/>
                <w:szCs w:val="28"/>
                <w:lang w:val="kk-KZ"/>
              </w:rPr>
              <w:t>26,5</w:t>
            </w:r>
          </w:p>
        </w:tc>
        <w:tc>
          <w:tcPr>
            <w:tcW w:w="1843" w:type="dxa"/>
            <w:vAlign w:val="bottom"/>
          </w:tcPr>
          <w:p w14:paraId="03613B4C"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0,545</w:t>
            </w:r>
          </w:p>
        </w:tc>
        <w:tc>
          <w:tcPr>
            <w:tcW w:w="1417" w:type="dxa"/>
            <w:vAlign w:val="bottom"/>
          </w:tcPr>
          <w:p w14:paraId="442C75D3"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-0,455</w:t>
            </w:r>
          </w:p>
        </w:tc>
        <w:tc>
          <w:tcPr>
            <w:tcW w:w="1985" w:type="dxa"/>
            <w:vAlign w:val="bottom"/>
          </w:tcPr>
          <w:p w14:paraId="78B107B9"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-0,455</w:t>
            </w:r>
          </w:p>
        </w:tc>
        <w:tc>
          <w:tcPr>
            <w:tcW w:w="1701" w:type="dxa"/>
            <w:vAlign w:val="bottom"/>
          </w:tcPr>
          <w:p w14:paraId="3A824FE0"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0,207</w:t>
            </w:r>
          </w:p>
        </w:tc>
        <w:tc>
          <w:tcPr>
            <w:tcW w:w="1650" w:type="dxa"/>
            <w:vAlign w:val="bottom"/>
          </w:tcPr>
          <w:p w14:paraId="343F0E08"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-0,094</w:t>
            </w:r>
          </w:p>
        </w:tc>
        <w:tc>
          <w:tcPr>
            <w:tcW w:w="1425" w:type="dxa"/>
            <w:vAlign w:val="center"/>
          </w:tcPr>
          <w:p w14:paraId="720A1195"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pacing w:val="2"/>
                <w:sz w:val="28"/>
                <w:szCs w:val="28"/>
                <w:lang w:val="kk-KZ"/>
              </w:rPr>
              <w:t>104,8</w:t>
            </w:r>
          </w:p>
        </w:tc>
        <w:tc>
          <w:tcPr>
            <w:tcW w:w="1425" w:type="dxa"/>
            <w:vAlign w:val="bottom"/>
          </w:tcPr>
          <w:p w14:paraId="075188AE"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1,22</w:t>
            </w:r>
          </w:p>
        </w:tc>
      </w:tr>
      <w:tr w:rsidR="00D37B14" w14:paraId="7C21FB31" w14:textId="77777777" w:rsidTr="00CA6E66">
        <w:tc>
          <w:tcPr>
            <w:tcW w:w="846" w:type="dxa"/>
          </w:tcPr>
          <w:p w14:paraId="1FB142C5"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2</w:t>
            </w:r>
          </w:p>
        </w:tc>
        <w:tc>
          <w:tcPr>
            <w:tcW w:w="992" w:type="dxa"/>
          </w:tcPr>
          <w:p w14:paraId="6E5B4805" w14:textId="77777777" w:rsidR="00D37B14" w:rsidRDefault="00D37B14" w:rsidP="00CA6E66">
            <w:pPr>
              <w:spacing w:line="240" w:lineRule="auto"/>
              <w:jc w:val="both"/>
              <w:rPr>
                <w:rFonts w:ascii="Times New Roman" w:hAnsi="Times New Roman" w:cs="Times New Roman"/>
                <w:sz w:val="28"/>
                <w:szCs w:val="28"/>
              </w:rPr>
            </w:pPr>
            <w:r>
              <w:rPr>
                <w:rFonts w:ascii="Times New Roman" w:hAnsi="Times New Roman" w:cs="Times New Roman"/>
                <w:sz w:val="28"/>
                <w:szCs w:val="28"/>
              </w:rPr>
              <w:t>1941</w:t>
            </w:r>
          </w:p>
        </w:tc>
        <w:tc>
          <w:tcPr>
            <w:tcW w:w="1276" w:type="dxa"/>
          </w:tcPr>
          <w:p w14:paraId="3EE6DA75"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pacing w:val="2"/>
                <w:sz w:val="28"/>
                <w:szCs w:val="28"/>
                <w:lang w:val="kk-KZ"/>
              </w:rPr>
              <w:t>33,4</w:t>
            </w:r>
          </w:p>
        </w:tc>
        <w:tc>
          <w:tcPr>
            <w:tcW w:w="1843" w:type="dxa"/>
            <w:vAlign w:val="bottom"/>
          </w:tcPr>
          <w:p w14:paraId="3957910C"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0,688</w:t>
            </w:r>
          </w:p>
        </w:tc>
        <w:tc>
          <w:tcPr>
            <w:tcW w:w="1417" w:type="dxa"/>
            <w:vAlign w:val="bottom"/>
          </w:tcPr>
          <w:p w14:paraId="6F644B54"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-0,312</w:t>
            </w:r>
          </w:p>
        </w:tc>
        <w:tc>
          <w:tcPr>
            <w:tcW w:w="1985" w:type="dxa"/>
            <w:vAlign w:val="bottom"/>
          </w:tcPr>
          <w:p w14:paraId="75AACAC7"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-0,767</w:t>
            </w:r>
          </w:p>
        </w:tc>
        <w:tc>
          <w:tcPr>
            <w:tcW w:w="1701" w:type="dxa"/>
            <w:vAlign w:val="bottom"/>
          </w:tcPr>
          <w:p w14:paraId="34321879"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0,098</w:t>
            </w:r>
          </w:p>
        </w:tc>
        <w:tc>
          <w:tcPr>
            <w:tcW w:w="1650" w:type="dxa"/>
            <w:vAlign w:val="bottom"/>
          </w:tcPr>
          <w:p w14:paraId="00E1AE41"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-0,031</w:t>
            </w:r>
          </w:p>
        </w:tc>
        <w:tc>
          <w:tcPr>
            <w:tcW w:w="1425" w:type="dxa"/>
            <w:vAlign w:val="center"/>
          </w:tcPr>
          <w:p w14:paraId="6CE6B459"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pacing w:val="2"/>
                <w:sz w:val="28"/>
                <w:szCs w:val="28"/>
                <w:lang w:val="kk-KZ"/>
              </w:rPr>
              <w:t>103,9</w:t>
            </w:r>
          </w:p>
        </w:tc>
        <w:tc>
          <w:tcPr>
            <w:tcW w:w="1425" w:type="dxa"/>
            <w:vAlign w:val="bottom"/>
          </w:tcPr>
          <w:p w14:paraId="69A1B823"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2,44</w:t>
            </w:r>
          </w:p>
        </w:tc>
      </w:tr>
      <w:tr w:rsidR="00D37B14" w14:paraId="367A942B" w14:textId="77777777" w:rsidTr="00CA6E66">
        <w:tc>
          <w:tcPr>
            <w:tcW w:w="846" w:type="dxa"/>
          </w:tcPr>
          <w:p w14:paraId="3EAE76E5"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3</w:t>
            </w:r>
          </w:p>
        </w:tc>
        <w:tc>
          <w:tcPr>
            <w:tcW w:w="992" w:type="dxa"/>
          </w:tcPr>
          <w:p w14:paraId="4613FED7" w14:textId="77777777" w:rsidR="00D37B14" w:rsidRDefault="00D37B14" w:rsidP="00CA6E66">
            <w:pPr>
              <w:spacing w:line="240" w:lineRule="auto"/>
              <w:jc w:val="both"/>
              <w:rPr>
                <w:rFonts w:ascii="Times New Roman" w:hAnsi="Times New Roman" w:cs="Times New Roman"/>
                <w:sz w:val="28"/>
                <w:szCs w:val="28"/>
              </w:rPr>
            </w:pPr>
            <w:r>
              <w:rPr>
                <w:rFonts w:ascii="Times New Roman" w:hAnsi="Times New Roman" w:cs="Times New Roman"/>
                <w:sz w:val="28"/>
                <w:szCs w:val="28"/>
              </w:rPr>
              <w:t>1942</w:t>
            </w:r>
          </w:p>
        </w:tc>
        <w:tc>
          <w:tcPr>
            <w:tcW w:w="1276" w:type="dxa"/>
          </w:tcPr>
          <w:p w14:paraId="08245B2C"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pacing w:val="2"/>
                <w:sz w:val="28"/>
                <w:szCs w:val="28"/>
                <w:lang w:val="kk-KZ"/>
              </w:rPr>
              <w:t>35,9</w:t>
            </w:r>
          </w:p>
        </w:tc>
        <w:tc>
          <w:tcPr>
            <w:tcW w:w="1843" w:type="dxa"/>
            <w:vAlign w:val="bottom"/>
          </w:tcPr>
          <w:p w14:paraId="75CA4B06"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0,739</w:t>
            </w:r>
          </w:p>
        </w:tc>
        <w:tc>
          <w:tcPr>
            <w:tcW w:w="1417" w:type="dxa"/>
            <w:vAlign w:val="bottom"/>
          </w:tcPr>
          <w:p w14:paraId="6CAD0D2E"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-0,261</w:t>
            </w:r>
          </w:p>
        </w:tc>
        <w:tc>
          <w:tcPr>
            <w:tcW w:w="1985" w:type="dxa"/>
            <w:vAlign w:val="bottom"/>
          </w:tcPr>
          <w:p w14:paraId="45DF7C0C"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-1,028</w:t>
            </w:r>
          </w:p>
        </w:tc>
        <w:tc>
          <w:tcPr>
            <w:tcW w:w="1701" w:type="dxa"/>
            <w:vAlign w:val="bottom"/>
          </w:tcPr>
          <w:p w14:paraId="29A6A636"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0,068</w:t>
            </w:r>
          </w:p>
        </w:tc>
        <w:tc>
          <w:tcPr>
            <w:tcW w:w="1650" w:type="dxa"/>
            <w:vAlign w:val="bottom"/>
          </w:tcPr>
          <w:p w14:paraId="794334E3"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-0,018</w:t>
            </w:r>
          </w:p>
        </w:tc>
        <w:tc>
          <w:tcPr>
            <w:tcW w:w="1425" w:type="dxa"/>
            <w:vAlign w:val="center"/>
          </w:tcPr>
          <w:p w14:paraId="2250EF6A"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lang w:val="kk-KZ"/>
              </w:rPr>
              <w:t>100,2</w:t>
            </w:r>
          </w:p>
        </w:tc>
        <w:tc>
          <w:tcPr>
            <w:tcW w:w="1425" w:type="dxa"/>
            <w:vAlign w:val="bottom"/>
          </w:tcPr>
          <w:p w14:paraId="15FD6E3B"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3,66</w:t>
            </w:r>
          </w:p>
        </w:tc>
      </w:tr>
      <w:tr w:rsidR="00D37B14" w14:paraId="4C32BF7D" w14:textId="77777777" w:rsidTr="00CA6E66">
        <w:tc>
          <w:tcPr>
            <w:tcW w:w="846" w:type="dxa"/>
          </w:tcPr>
          <w:p w14:paraId="1792FB15"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4</w:t>
            </w:r>
          </w:p>
        </w:tc>
        <w:tc>
          <w:tcPr>
            <w:tcW w:w="992" w:type="dxa"/>
          </w:tcPr>
          <w:p w14:paraId="7CB716B6" w14:textId="77777777" w:rsidR="00D37B14" w:rsidRDefault="00D37B14" w:rsidP="00CA6E66">
            <w:pPr>
              <w:spacing w:line="240" w:lineRule="auto"/>
              <w:jc w:val="both"/>
              <w:rPr>
                <w:rFonts w:ascii="Times New Roman" w:hAnsi="Times New Roman" w:cs="Times New Roman"/>
                <w:sz w:val="28"/>
                <w:szCs w:val="28"/>
              </w:rPr>
            </w:pPr>
            <w:r>
              <w:rPr>
                <w:rFonts w:ascii="Times New Roman" w:hAnsi="Times New Roman" w:cs="Times New Roman"/>
                <w:sz w:val="28"/>
                <w:szCs w:val="28"/>
              </w:rPr>
              <w:t>1943</w:t>
            </w:r>
          </w:p>
        </w:tc>
        <w:tc>
          <w:tcPr>
            <w:tcW w:w="1276" w:type="dxa"/>
          </w:tcPr>
          <w:p w14:paraId="16EF4C44"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pacing w:val="2"/>
                <w:sz w:val="28"/>
                <w:szCs w:val="28"/>
                <w:lang w:val="kk-KZ"/>
              </w:rPr>
              <w:t>26,4</w:t>
            </w:r>
          </w:p>
        </w:tc>
        <w:tc>
          <w:tcPr>
            <w:tcW w:w="1843" w:type="dxa"/>
            <w:vAlign w:val="bottom"/>
          </w:tcPr>
          <w:p w14:paraId="754D81D3"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0,543</w:t>
            </w:r>
          </w:p>
        </w:tc>
        <w:tc>
          <w:tcPr>
            <w:tcW w:w="1417" w:type="dxa"/>
            <w:vAlign w:val="bottom"/>
          </w:tcPr>
          <w:p w14:paraId="397A738A"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-0,457</w:t>
            </w:r>
          </w:p>
        </w:tc>
        <w:tc>
          <w:tcPr>
            <w:tcW w:w="1985" w:type="dxa"/>
            <w:vAlign w:val="bottom"/>
          </w:tcPr>
          <w:p w14:paraId="29AF4096"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-1,485</w:t>
            </w:r>
          </w:p>
        </w:tc>
        <w:tc>
          <w:tcPr>
            <w:tcW w:w="1701" w:type="dxa"/>
            <w:vAlign w:val="bottom"/>
          </w:tcPr>
          <w:p w14:paraId="434D90F6"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0,208</w:t>
            </w:r>
          </w:p>
        </w:tc>
        <w:tc>
          <w:tcPr>
            <w:tcW w:w="1650" w:type="dxa"/>
            <w:vAlign w:val="bottom"/>
          </w:tcPr>
          <w:p w14:paraId="11BEF860"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-0,095</w:t>
            </w:r>
          </w:p>
        </w:tc>
        <w:tc>
          <w:tcPr>
            <w:tcW w:w="1425" w:type="dxa"/>
            <w:vAlign w:val="center"/>
          </w:tcPr>
          <w:p w14:paraId="664B2788"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lang w:val="kk-KZ"/>
              </w:rPr>
              <w:t>94,8</w:t>
            </w:r>
          </w:p>
        </w:tc>
        <w:tc>
          <w:tcPr>
            <w:tcW w:w="1425" w:type="dxa"/>
            <w:vAlign w:val="bottom"/>
          </w:tcPr>
          <w:p w14:paraId="6C387022"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4,88</w:t>
            </w:r>
          </w:p>
        </w:tc>
      </w:tr>
      <w:tr w:rsidR="00D37B14" w14:paraId="56A4296B" w14:textId="77777777" w:rsidTr="00CA6E66">
        <w:tc>
          <w:tcPr>
            <w:tcW w:w="846" w:type="dxa"/>
          </w:tcPr>
          <w:p w14:paraId="51E8F10E"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5</w:t>
            </w:r>
          </w:p>
        </w:tc>
        <w:tc>
          <w:tcPr>
            <w:tcW w:w="992" w:type="dxa"/>
          </w:tcPr>
          <w:p w14:paraId="70748D56" w14:textId="77777777" w:rsidR="00D37B14" w:rsidRDefault="00D37B14" w:rsidP="00CA6E66">
            <w:pPr>
              <w:spacing w:line="240" w:lineRule="auto"/>
              <w:jc w:val="both"/>
              <w:rPr>
                <w:rFonts w:ascii="Times New Roman" w:hAnsi="Times New Roman" w:cs="Times New Roman"/>
                <w:sz w:val="28"/>
                <w:szCs w:val="28"/>
              </w:rPr>
            </w:pPr>
            <w:r>
              <w:rPr>
                <w:rFonts w:ascii="Times New Roman" w:hAnsi="Times New Roman" w:cs="Times New Roman"/>
                <w:sz w:val="28"/>
                <w:szCs w:val="28"/>
              </w:rPr>
              <w:t>1944</w:t>
            </w:r>
          </w:p>
        </w:tc>
        <w:tc>
          <w:tcPr>
            <w:tcW w:w="1276" w:type="dxa"/>
          </w:tcPr>
          <w:p w14:paraId="425F019F"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pacing w:val="2"/>
                <w:sz w:val="28"/>
                <w:szCs w:val="28"/>
                <w:lang w:val="kk-KZ"/>
              </w:rPr>
              <w:t>24,2</w:t>
            </w:r>
          </w:p>
        </w:tc>
        <w:tc>
          <w:tcPr>
            <w:tcW w:w="1843" w:type="dxa"/>
            <w:vAlign w:val="bottom"/>
          </w:tcPr>
          <w:p w14:paraId="51CE0175"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0,498</w:t>
            </w:r>
          </w:p>
        </w:tc>
        <w:tc>
          <w:tcPr>
            <w:tcW w:w="1417" w:type="dxa"/>
            <w:vAlign w:val="bottom"/>
          </w:tcPr>
          <w:p w14:paraId="671AD765"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-0,502</w:t>
            </w:r>
          </w:p>
        </w:tc>
        <w:tc>
          <w:tcPr>
            <w:tcW w:w="1985" w:type="dxa"/>
            <w:vAlign w:val="bottom"/>
          </w:tcPr>
          <w:p w14:paraId="0BC61B21"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-1,987</w:t>
            </w:r>
          </w:p>
        </w:tc>
        <w:tc>
          <w:tcPr>
            <w:tcW w:w="1701" w:type="dxa"/>
            <w:vAlign w:val="bottom"/>
          </w:tcPr>
          <w:p w14:paraId="4A0B87DF"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0,252</w:t>
            </w:r>
          </w:p>
        </w:tc>
        <w:tc>
          <w:tcPr>
            <w:tcW w:w="1650" w:type="dxa"/>
            <w:vAlign w:val="bottom"/>
          </w:tcPr>
          <w:p w14:paraId="37684968"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-0,126</w:t>
            </w:r>
          </w:p>
        </w:tc>
        <w:tc>
          <w:tcPr>
            <w:tcW w:w="1425" w:type="dxa"/>
            <w:vAlign w:val="center"/>
          </w:tcPr>
          <w:p w14:paraId="36D4FAFD"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pacing w:val="2"/>
                <w:sz w:val="28"/>
                <w:szCs w:val="28"/>
                <w:lang w:val="kk-KZ"/>
              </w:rPr>
              <w:t>86,8</w:t>
            </w:r>
          </w:p>
        </w:tc>
        <w:tc>
          <w:tcPr>
            <w:tcW w:w="1425" w:type="dxa"/>
            <w:vAlign w:val="bottom"/>
          </w:tcPr>
          <w:p w14:paraId="23AD9E71"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6,10</w:t>
            </w:r>
          </w:p>
        </w:tc>
      </w:tr>
      <w:tr w:rsidR="00D37B14" w14:paraId="6C682658" w14:textId="77777777" w:rsidTr="00CA6E66">
        <w:tc>
          <w:tcPr>
            <w:tcW w:w="846" w:type="dxa"/>
          </w:tcPr>
          <w:p w14:paraId="72D5DBF0"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6</w:t>
            </w:r>
          </w:p>
        </w:tc>
        <w:tc>
          <w:tcPr>
            <w:tcW w:w="992" w:type="dxa"/>
          </w:tcPr>
          <w:p w14:paraId="11637FE0" w14:textId="77777777" w:rsidR="00D37B14" w:rsidRDefault="00D37B14" w:rsidP="00CA6E66">
            <w:pPr>
              <w:spacing w:line="240" w:lineRule="auto"/>
              <w:jc w:val="both"/>
              <w:rPr>
                <w:rFonts w:ascii="Times New Roman" w:hAnsi="Times New Roman" w:cs="Times New Roman"/>
                <w:sz w:val="28"/>
                <w:szCs w:val="28"/>
              </w:rPr>
            </w:pPr>
            <w:r>
              <w:rPr>
                <w:rFonts w:ascii="Times New Roman" w:hAnsi="Times New Roman" w:cs="Times New Roman"/>
                <w:sz w:val="28"/>
                <w:szCs w:val="28"/>
              </w:rPr>
              <w:t>1945</w:t>
            </w:r>
          </w:p>
        </w:tc>
        <w:tc>
          <w:tcPr>
            <w:tcW w:w="1276" w:type="dxa"/>
          </w:tcPr>
          <w:p w14:paraId="312D6741"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pacing w:val="2"/>
                <w:sz w:val="28"/>
                <w:szCs w:val="28"/>
                <w:lang w:val="kk-KZ"/>
              </w:rPr>
              <w:t>26,4</w:t>
            </w:r>
          </w:p>
        </w:tc>
        <w:tc>
          <w:tcPr>
            <w:tcW w:w="1843" w:type="dxa"/>
            <w:vAlign w:val="bottom"/>
          </w:tcPr>
          <w:p w14:paraId="35DEE8E7"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0,543</w:t>
            </w:r>
          </w:p>
        </w:tc>
        <w:tc>
          <w:tcPr>
            <w:tcW w:w="1417" w:type="dxa"/>
            <w:vAlign w:val="bottom"/>
          </w:tcPr>
          <w:p w14:paraId="4399B9EA"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-0,457</w:t>
            </w:r>
          </w:p>
        </w:tc>
        <w:tc>
          <w:tcPr>
            <w:tcW w:w="1985" w:type="dxa"/>
            <w:vAlign w:val="bottom"/>
          </w:tcPr>
          <w:p w14:paraId="7B7E113C"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-2,443</w:t>
            </w:r>
          </w:p>
        </w:tc>
        <w:tc>
          <w:tcPr>
            <w:tcW w:w="1701" w:type="dxa"/>
            <w:vAlign w:val="bottom"/>
          </w:tcPr>
          <w:p w14:paraId="2E6812B9"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0,208</w:t>
            </w:r>
          </w:p>
        </w:tc>
        <w:tc>
          <w:tcPr>
            <w:tcW w:w="1650" w:type="dxa"/>
            <w:vAlign w:val="bottom"/>
          </w:tcPr>
          <w:p w14:paraId="69A31AA5"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-0,095</w:t>
            </w:r>
          </w:p>
        </w:tc>
        <w:tc>
          <w:tcPr>
            <w:tcW w:w="1425" w:type="dxa"/>
            <w:vAlign w:val="center"/>
          </w:tcPr>
          <w:p w14:paraId="31422B2C"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pacing w:val="2"/>
                <w:sz w:val="28"/>
                <w:szCs w:val="28"/>
                <w:lang w:val="kk-KZ"/>
              </w:rPr>
              <w:t>84,9</w:t>
            </w:r>
          </w:p>
        </w:tc>
        <w:tc>
          <w:tcPr>
            <w:tcW w:w="1425" w:type="dxa"/>
            <w:vAlign w:val="bottom"/>
          </w:tcPr>
          <w:p w14:paraId="527EFACB"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7,32</w:t>
            </w:r>
          </w:p>
        </w:tc>
      </w:tr>
      <w:tr w:rsidR="00D37B14" w14:paraId="3FD283CE" w14:textId="77777777" w:rsidTr="00CA6E66">
        <w:tc>
          <w:tcPr>
            <w:tcW w:w="846" w:type="dxa"/>
          </w:tcPr>
          <w:p w14:paraId="7293EDAF"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7</w:t>
            </w:r>
          </w:p>
        </w:tc>
        <w:tc>
          <w:tcPr>
            <w:tcW w:w="992" w:type="dxa"/>
          </w:tcPr>
          <w:p w14:paraId="30124C2F" w14:textId="77777777" w:rsidR="00D37B14" w:rsidRDefault="00D37B14" w:rsidP="00CA6E66">
            <w:pPr>
              <w:spacing w:line="240" w:lineRule="auto"/>
              <w:jc w:val="both"/>
              <w:rPr>
                <w:rFonts w:ascii="Times New Roman" w:hAnsi="Times New Roman" w:cs="Times New Roman"/>
                <w:sz w:val="28"/>
                <w:szCs w:val="28"/>
              </w:rPr>
            </w:pPr>
            <w:r>
              <w:rPr>
                <w:rFonts w:ascii="Times New Roman" w:hAnsi="Times New Roman" w:cs="Times New Roman"/>
                <w:sz w:val="28"/>
                <w:szCs w:val="28"/>
              </w:rPr>
              <w:t>1946</w:t>
            </w:r>
          </w:p>
        </w:tc>
        <w:tc>
          <w:tcPr>
            <w:tcW w:w="1276" w:type="dxa"/>
          </w:tcPr>
          <w:p w14:paraId="4901796C"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pacing w:val="2"/>
                <w:sz w:val="28"/>
                <w:szCs w:val="28"/>
                <w:lang w:val="kk-KZ"/>
              </w:rPr>
              <w:t>30,4</w:t>
            </w:r>
          </w:p>
        </w:tc>
        <w:tc>
          <w:tcPr>
            <w:tcW w:w="1843" w:type="dxa"/>
            <w:vAlign w:val="bottom"/>
          </w:tcPr>
          <w:p w14:paraId="589BEF9C"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0,626</w:t>
            </w:r>
          </w:p>
        </w:tc>
        <w:tc>
          <w:tcPr>
            <w:tcW w:w="1417" w:type="dxa"/>
            <w:vAlign w:val="bottom"/>
          </w:tcPr>
          <w:p w14:paraId="71442988"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-0,374</w:t>
            </w:r>
          </w:p>
        </w:tc>
        <w:tc>
          <w:tcPr>
            <w:tcW w:w="1985" w:type="dxa"/>
            <w:vAlign w:val="bottom"/>
          </w:tcPr>
          <w:p w14:paraId="5EFA3BE4"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-2,818</w:t>
            </w:r>
          </w:p>
        </w:tc>
        <w:tc>
          <w:tcPr>
            <w:tcW w:w="1701" w:type="dxa"/>
            <w:vAlign w:val="bottom"/>
          </w:tcPr>
          <w:p w14:paraId="40D892D6"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0,140</w:t>
            </w:r>
          </w:p>
        </w:tc>
        <w:tc>
          <w:tcPr>
            <w:tcW w:w="1650" w:type="dxa"/>
            <w:vAlign w:val="bottom"/>
          </w:tcPr>
          <w:p w14:paraId="4F8602FE"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-0,052</w:t>
            </w:r>
          </w:p>
        </w:tc>
        <w:tc>
          <w:tcPr>
            <w:tcW w:w="1425" w:type="dxa"/>
            <w:vAlign w:val="center"/>
          </w:tcPr>
          <w:p w14:paraId="632DAFA6"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pacing w:val="2"/>
                <w:sz w:val="28"/>
                <w:szCs w:val="28"/>
                <w:lang w:val="kk-KZ"/>
              </w:rPr>
              <w:t>83,9</w:t>
            </w:r>
          </w:p>
        </w:tc>
        <w:tc>
          <w:tcPr>
            <w:tcW w:w="1425" w:type="dxa"/>
            <w:vAlign w:val="bottom"/>
          </w:tcPr>
          <w:p w14:paraId="6AB86A4A"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8,54</w:t>
            </w:r>
          </w:p>
        </w:tc>
      </w:tr>
      <w:tr w:rsidR="00D37B14" w14:paraId="66D5D6CB" w14:textId="77777777" w:rsidTr="00CA6E66">
        <w:tc>
          <w:tcPr>
            <w:tcW w:w="846" w:type="dxa"/>
          </w:tcPr>
          <w:p w14:paraId="0A175765"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8</w:t>
            </w:r>
          </w:p>
        </w:tc>
        <w:tc>
          <w:tcPr>
            <w:tcW w:w="992" w:type="dxa"/>
          </w:tcPr>
          <w:p w14:paraId="3C808433" w14:textId="77777777" w:rsidR="00D37B14" w:rsidRDefault="00D37B14" w:rsidP="00CA6E66">
            <w:pPr>
              <w:spacing w:line="240" w:lineRule="auto"/>
              <w:jc w:val="both"/>
              <w:rPr>
                <w:rFonts w:ascii="Times New Roman" w:hAnsi="Times New Roman" w:cs="Times New Roman"/>
                <w:sz w:val="28"/>
                <w:szCs w:val="28"/>
              </w:rPr>
            </w:pPr>
            <w:r>
              <w:rPr>
                <w:rFonts w:ascii="Times New Roman" w:hAnsi="Times New Roman" w:cs="Times New Roman"/>
                <w:sz w:val="28"/>
                <w:szCs w:val="28"/>
              </w:rPr>
              <w:t>1947</w:t>
            </w:r>
          </w:p>
        </w:tc>
        <w:tc>
          <w:tcPr>
            <w:tcW w:w="1276" w:type="dxa"/>
          </w:tcPr>
          <w:p w14:paraId="295C6F72"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pacing w:val="2"/>
                <w:sz w:val="28"/>
                <w:szCs w:val="28"/>
                <w:lang w:val="kk-KZ"/>
              </w:rPr>
              <w:t>35,8</w:t>
            </w:r>
          </w:p>
        </w:tc>
        <w:tc>
          <w:tcPr>
            <w:tcW w:w="1843" w:type="dxa"/>
            <w:vAlign w:val="bottom"/>
          </w:tcPr>
          <w:p w14:paraId="5A2C36DD"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0,737</w:t>
            </w:r>
          </w:p>
        </w:tc>
        <w:tc>
          <w:tcPr>
            <w:tcW w:w="1417" w:type="dxa"/>
            <w:vAlign w:val="bottom"/>
          </w:tcPr>
          <w:p w14:paraId="6D419CF1"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-0,263</w:t>
            </w:r>
          </w:p>
        </w:tc>
        <w:tc>
          <w:tcPr>
            <w:tcW w:w="1985" w:type="dxa"/>
            <w:vAlign w:val="bottom"/>
          </w:tcPr>
          <w:p w14:paraId="092EAF88"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-3,081</w:t>
            </w:r>
          </w:p>
        </w:tc>
        <w:tc>
          <w:tcPr>
            <w:tcW w:w="1701" w:type="dxa"/>
            <w:vAlign w:val="bottom"/>
          </w:tcPr>
          <w:p w14:paraId="5F10B01F"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0,069</w:t>
            </w:r>
          </w:p>
        </w:tc>
        <w:tc>
          <w:tcPr>
            <w:tcW w:w="1650" w:type="dxa"/>
            <w:vAlign w:val="bottom"/>
          </w:tcPr>
          <w:p w14:paraId="1E418C8D"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-0,018</w:t>
            </w:r>
          </w:p>
        </w:tc>
        <w:tc>
          <w:tcPr>
            <w:tcW w:w="1425" w:type="dxa"/>
            <w:vAlign w:val="center"/>
          </w:tcPr>
          <w:p w14:paraId="53B9B74B"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pacing w:val="2"/>
                <w:sz w:val="28"/>
                <w:szCs w:val="28"/>
                <w:lang w:val="kk-KZ"/>
              </w:rPr>
              <w:t>83,6</w:t>
            </w:r>
          </w:p>
        </w:tc>
        <w:tc>
          <w:tcPr>
            <w:tcW w:w="1425" w:type="dxa"/>
            <w:vAlign w:val="bottom"/>
          </w:tcPr>
          <w:p w14:paraId="16B98952"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9,76</w:t>
            </w:r>
          </w:p>
        </w:tc>
      </w:tr>
      <w:tr w:rsidR="00D37B14" w14:paraId="6E143C1C" w14:textId="77777777" w:rsidTr="00CA6E66">
        <w:tc>
          <w:tcPr>
            <w:tcW w:w="846" w:type="dxa"/>
          </w:tcPr>
          <w:p w14:paraId="349E18F1"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9</w:t>
            </w:r>
          </w:p>
        </w:tc>
        <w:tc>
          <w:tcPr>
            <w:tcW w:w="992" w:type="dxa"/>
          </w:tcPr>
          <w:p w14:paraId="302F9E4F" w14:textId="77777777" w:rsidR="00D37B14" w:rsidRDefault="00D37B14" w:rsidP="00CA6E66">
            <w:pPr>
              <w:spacing w:line="240" w:lineRule="auto"/>
              <w:jc w:val="both"/>
              <w:rPr>
                <w:rFonts w:ascii="Times New Roman" w:hAnsi="Times New Roman" w:cs="Times New Roman"/>
                <w:sz w:val="28"/>
                <w:szCs w:val="28"/>
              </w:rPr>
            </w:pPr>
            <w:r>
              <w:rPr>
                <w:rFonts w:ascii="Times New Roman" w:hAnsi="Times New Roman"/>
                <w:sz w:val="28"/>
                <w:szCs w:val="28"/>
                <w:lang w:val="kk-KZ"/>
              </w:rPr>
              <w:t>1948</w:t>
            </w:r>
          </w:p>
        </w:tc>
        <w:tc>
          <w:tcPr>
            <w:tcW w:w="1276" w:type="dxa"/>
          </w:tcPr>
          <w:p w14:paraId="2DD8FE7D"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pacing w:val="2"/>
                <w:sz w:val="28"/>
                <w:szCs w:val="28"/>
                <w:lang w:val="kk-KZ"/>
              </w:rPr>
              <w:t>33,8</w:t>
            </w:r>
          </w:p>
        </w:tc>
        <w:tc>
          <w:tcPr>
            <w:tcW w:w="1843" w:type="dxa"/>
            <w:vAlign w:val="bottom"/>
          </w:tcPr>
          <w:p w14:paraId="78A7C751"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0,696</w:t>
            </w:r>
          </w:p>
        </w:tc>
        <w:tc>
          <w:tcPr>
            <w:tcW w:w="1417" w:type="dxa"/>
            <w:vAlign w:val="bottom"/>
          </w:tcPr>
          <w:p w14:paraId="57965A52"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-0,304</w:t>
            </w:r>
          </w:p>
        </w:tc>
        <w:tc>
          <w:tcPr>
            <w:tcW w:w="1985" w:type="dxa"/>
            <w:vAlign w:val="bottom"/>
          </w:tcPr>
          <w:p w14:paraId="3E13EB35"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-3,385</w:t>
            </w:r>
          </w:p>
        </w:tc>
        <w:tc>
          <w:tcPr>
            <w:tcW w:w="1701" w:type="dxa"/>
            <w:vAlign w:val="bottom"/>
          </w:tcPr>
          <w:p w14:paraId="1D332DEB"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0,093</w:t>
            </w:r>
          </w:p>
        </w:tc>
        <w:tc>
          <w:tcPr>
            <w:tcW w:w="1650" w:type="dxa"/>
            <w:vAlign w:val="bottom"/>
          </w:tcPr>
          <w:p w14:paraId="4F7545CB"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-0,028</w:t>
            </w:r>
          </w:p>
        </w:tc>
        <w:tc>
          <w:tcPr>
            <w:tcW w:w="1425" w:type="dxa"/>
            <w:vAlign w:val="center"/>
          </w:tcPr>
          <w:p w14:paraId="61036A24"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pacing w:val="2"/>
                <w:sz w:val="28"/>
                <w:szCs w:val="28"/>
                <w:lang w:val="kk-KZ"/>
              </w:rPr>
              <w:t>79,7</w:t>
            </w:r>
          </w:p>
        </w:tc>
        <w:tc>
          <w:tcPr>
            <w:tcW w:w="1425" w:type="dxa"/>
            <w:vAlign w:val="bottom"/>
          </w:tcPr>
          <w:p w14:paraId="5B0BC869"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10,98</w:t>
            </w:r>
          </w:p>
        </w:tc>
      </w:tr>
      <w:tr w:rsidR="00D37B14" w14:paraId="26D8C236" w14:textId="77777777" w:rsidTr="00CA6E66">
        <w:tc>
          <w:tcPr>
            <w:tcW w:w="846" w:type="dxa"/>
          </w:tcPr>
          <w:p w14:paraId="1952E174"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10</w:t>
            </w:r>
          </w:p>
        </w:tc>
        <w:tc>
          <w:tcPr>
            <w:tcW w:w="992" w:type="dxa"/>
          </w:tcPr>
          <w:p w14:paraId="1B9FEC8B"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1949</w:t>
            </w:r>
          </w:p>
        </w:tc>
        <w:tc>
          <w:tcPr>
            <w:tcW w:w="1276" w:type="dxa"/>
          </w:tcPr>
          <w:p w14:paraId="61425C52"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pacing w:val="2"/>
                <w:sz w:val="28"/>
                <w:szCs w:val="28"/>
                <w:lang w:val="kk-KZ"/>
              </w:rPr>
              <w:t>37,9</w:t>
            </w:r>
          </w:p>
        </w:tc>
        <w:tc>
          <w:tcPr>
            <w:tcW w:w="1843" w:type="dxa"/>
            <w:vAlign w:val="bottom"/>
          </w:tcPr>
          <w:p w14:paraId="49DCAF19"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0,780</w:t>
            </w:r>
          </w:p>
        </w:tc>
        <w:tc>
          <w:tcPr>
            <w:tcW w:w="1417" w:type="dxa"/>
            <w:vAlign w:val="bottom"/>
          </w:tcPr>
          <w:p w14:paraId="32362ED8"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-0,220</w:t>
            </w:r>
          </w:p>
        </w:tc>
        <w:tc>
          <w:tcPr>
            <w:tcW w:w="1985" w:type="dxa"/>
            <w:vAlign w:val="bottom"/>
          </w:tcPr>
          <w:p w14:paraId="63AFE95C"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-3,605</w:t>
            </w:r>
          </w:p>
        </w:tc>
        <w:tc>
          <w:tcPr>
            <w:tcW w:w="1701" w:type="dxa"/>
            <w:vAlign w:val="bottom"/>
          </w:tcPr>
          <w:p w14:paraId="6E9866E7"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0,048</w:t>
            </w:r>
          </w:p>
        </w:tc>
        <w:tc>
          <w:tcPr>
            <w:tcW w:w="1650" w:type="dxa"/>
            <w:vAlign w:val="bottom"/>
          </w:tcPr>
          <w:p w14:paraId="67B0AF1E"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-0,011</w:t>
            </w:r>
          </w:p>
        </w:tc>
        <w:tc>
          <w:tcPr>
            <w:tcW w:w="1425" w:type="dxa"/>
            <w:vAlign w:val="center"/>
          </w:tcPr>
          <w:p w14:paraId="003AEDD7"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pacing w:val="2"/>
                <w:sz w:val="28"/>
                <w:szCs w:val="28"/>
                <w:lang w:val="kk-KZ"/>
              </w:rPr>
              <w:t>79,1</w:t>
            </w:r>
          </w:p>
        </w:tc>
        <w:tc>
          <w:tcPr>
            <w:tcW w:w="1425" w:type="dxa"/>
            <w:vAlign w:val="bottom"/>
          </w:tcPr>
          <w:p w14:paraId="6FC2FFB5"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12,20</w:t>
            </w:r>
          </w:p>
        </w:tc>
      </w:tr>
      <w:tr w:rsidR="00D37B14" w14:paraId="42381910" w14:textId="77777777" w:rsidTr="00CA6E66">
        <w:tc>
          <w:tcPr>
            <w:tcW w:w="846" w:type="dxa"/>
          </w:tcPr>
          <w:p w14:paraId="649F526E"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11</w:t>
            </w:r>
          </w:p>
        </w:tc>
        <w:tc>
          <w:tcPr>
            <w:tcW w:w="992" w:type="dxa"/>
          </w:tcPr>
          <w:p w14:paraId="4F2A245F"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1950</w:t>
            </w:r>
          </w:p>
        </w:tc>
        <w:tc>
          <w:tcPr>
            <w:tcW w:w="1276" w:type="dxa"/>
          </w:tcPr>
          <w:p w14:paraId="1EC22542"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pacing w:val="2"/>
                <w:sz w:val="28"/>
                <w:szCs w:val="28"/>
                <w:lang w:val="kk-KZ"/>
              </w:rPr>
              <w:t>31,1</w:t>
            </w:r>
          </w:p>
        </w:tc>
        <w:tc>
          <w:tcPr>
            <w:tcW w:w="1843" w:type="dxa"/>
            <w:vAlign w:val="bottom"/>
          </w:tcPr>
          <w:p w14:paraId="191C192A"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0,640</w:t>
            </w:r>
          </w:p>
        </w:tc>
        <w:tc>
          <w:tcPr>
            <w:tcW w:w="1417" w:type="dxa"/>
            <w:vAlign w:val="bottom"/>
          </w:tcPr>
          <w:p w14:paraId="65FE1EF9"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-0,360</w:t>
            </w:r>
          </w:p>
        </w:tc>
        <w:tc>
          <w:tcPr>
            <w:tcW w:w="1985" w:type="dxa"/>
            <w:vAlign w:val="bottom"/>
          </w:tcPr>
          <w:p w14:paraId="60F71191"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-3,965</w:t>
            </w:r>
          </w:p>
        </w:tc>
        <w:tc>
          <w:tcPr>
            <w:tcW w:w="1701" w:type="dxa"/>
            <w:vAlign w:val="bottom"/>
          </w:tcPr>
          <w:p w14:paraId="0169E316"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0,129</w:t>
            </w:r>
          </w:p>
        </w:tc>
        <w:tc>
          <w:tcPr>
            <w:tcW w:w="1650" w:type="dxa"/>
            <w:vAlign w:val="bottom"/>
          </w:tcPr>
          <w:p w14:paraId="56397CB0"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-0,047</w:t>
            </w:r>
          </w:p>
        </w:tc>
        <w:tc>
          <w:tcPr>
            <w:tcW w:w="1425" w:type="dxa"/>
            <w:vAlign w:val="center"/>
          </w:tcPr>
          <w:p w14:paraId="76714088"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pacing w:val="2"/>
                <w:sz w:val="28"/>
                <w:szCs w:val="28"/>
                <w:lang w:val="kk-KZ"/>
              </w:rPr>
              <w:t>79</w:t>
            </w:r>
            <w:r>
              <w:rPr>
                <w:rFonts w:ascii="Times New Roman" w:hAnsi="Times New Roman" w:cs="Times New Roman"/>
                <w:color w:val="000000"/>
                <w:spacing w:val="2"/>
                <w:sz w:val="28"/>
                <w:szCs w:val="28"/>
                <w:lang w:val="en-US"/>
              </w:rPr>
              <w:t>,0</w:t>
            </w:r>
          </w:p>
        </w:tc>
        <w:tc>
          <w:tcPr>
            <w:tcW w:w="1425" w:type="dxa"/>
            <w:vAlign w:val="bottom"/>
          </w:tcPr>
          <w:p w14:paraId="71C5897B"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13,41</w:t>
            </w:r>
          </w:p>
        </w:tc>
      </w:tr>
      <w:tr w:rsidR="00D37B14" w14:paraId="65F2F15D" w14:textId="77777777" w:rsidTr="00CA6E66">
        <w:tc>
          <w:tcPr>
            <w:tcW w:w="846" w:type="dxa"/>
          </w:tcPr>
          <w:p w14:paraId="7D264B82"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12</w:t>
            </w:r>
          </w:p>
        </w:tc>
        <w:tc>
          <w:tcPr>
            <w:tcW w:w="992" w:type="dxa"/>
          </w:tcPr>
          <w:p w14:paraId="412BAC1E"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1951</w:t>
            </w:r>
          </w:p>
        </w:tc>
        <w:tc>
          <w:tcPr>
            <w:tcW w:w="1276" w:type="dxa"/>
          </w:tcPr>
          <w:p w14:paraId="4376D856"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pacing w:val="2"/>
                <w:sz w:val="28"/>
                <w:szCs w:val="28"/>
                <w:lang w:val="kk-KZ"/>
              </w:rPr>
              <w:t>31,1</w:t>
            </w:r>
          </w:p>
        </w:tc>
        <w:tc>
          <w:tcPr>
            <w:tcW w:w="1843" w:type="dxa"/>
            <w:vAlign w:val="bottom"/>
          </w:tcPr>
          <w:p w14:paraId="41562220"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0,640</w:t>
            </w:r>
          </w:p>
        </w:tc>
        <w:tc>
          <w:tcPr>
            <w:tcW w:w="1417" w:type="dxa"/>
            <w:vAlign w:val="bottom"/>
          </w:tcPr>
          <w:p w14:paraId="2067F906"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-0,360</w:t>
            </w:r>
          </w:p>
        </w:tc>
        <w:tc>
          <w:tcPr>
            <w:tcW w:w="1985" w:type="dxa"/>
            <w:vAlign w:val="bottom"/>
          </w:tcPr>
          <w:p w14:paraId="4FC91506"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-4,324</w:t>
            </w:r>
          </w:p>
        </w:tc>
        <w:tc>
          <w:tcPr>
            <w:tcW w:w="1701" w:type="dxa"/>
            <w:vAlign w:val="bottom"/>
          </w:tcPr>
          <w:p w14:paraId="703869B5"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0,129</w:t>
            </w:r>
          </w:p>
        </w:tc>
        <w:tc>
          <w:tcPr>
            <w:tcW w:w="1650" w:type="dxa"/>
            <w:vAlign w:val="bottom"/>
          </w:tcPr>
          <w:p w14:paraId="3F3C3F7D"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-0,047</w:t>
            </w:r>
          </w:p>
        </w:tc>
        <w:tc>
          <w:tcPr>
            <w:tcW w:w="1425" w:type="dxa"/>
            <w:vAlign w:val="center"/>
          </w:tcPr>
          <w:p w14:paraId="055C6645"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pacing w:val="2"/>
                <w:sz w:val="28"/>
                <w:szCs w:val="28"/>
                <w:lang w:val="kk-KZ"/>
              </w:rPr>
              <w:t>78,7</w:t>
            </w:r>
          </w:p>
        </w:tc>
        <w:tc>
          <w:tcPr>
            <w:tcW w:w="1425" w:type="dxa"/>
            <w:vAlign w:val="bottom"/>
          </w:tcPr>
          <w:p w14:paraId="44CC1FF6"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14,63</w:t>
            </w:r>
          </w:p>
        </w:tc>
      </w:tr>
      <w:tr w:rsidR="00D37B14" w14:paraId="5D40A092" w14:textId="77777777" w:rsidTr="00CA6E66">
        <w:tc>
          <w:tcPr>
            <w:tcW w:w="846" w:type="dxa"/>
          </w:tcPr>
          <w:p w14:paraId="34226430"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13</w:t>
            </w:r>
          </w:p>
        </w:tc>
        <w:tc>
          <w:tcPr>
            <w:tcW w:w="992" w:type="dxa"/>
          </w:tcPr>
          <w:p w14:paraId="266A5264"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1952</w:t>
            </w:r>
          </w:p>
        </w:tc>
        <w:tc>
          <w:tcPr>
            <w:tcW w:w="1276" w:type="dxa"/>
          </w:tcPr>
          <w:p w14:paraId="57E78EB5"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pacing w:val="2"/>
                <w:sz w:val="28"/>
                <w:szCs w:val="28"/>
                <w:lang w:val="kk-KZ"/>
              </w:rPr>
              <w:t>42,2</w:t>
            </w:r>
          </w:p>
        </w:tc>
        <w:tc>
          <w:tcPr>
            <w:tcW w:w="1843" w:type="dxa"/>
            <w:vAlign w:val="bottom"/>
          </w:tcPr>
          <w:p w14:paraId="695AA16C"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0,869</w:t>
            </w:r>
          </w:p>
        </w:tc>
        <w:tc>
          <w:tcPr>
            <w:tcW w:w="1417" w:type="dxa"/>
            <w:vAlign w:val="bottom"/>
          </w:tcPr>
          <w:p w14:paraId="54EFAD1C"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-0,131</w:t>
            </w:r>
          </w:p>
        </w:tc>
        <w:tc>
          <w:tcPr>
            <w:tcW w:w="1985" w:type="dxa"/>
            <w:vAlign w:val="bottom"/>
          </w:tcPr>
          <w:p w14:paraId="09D0F533"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-4,456</w:t>
            </w:r>
          </w:p>
        </w:tc>
        <w:tc>
          <w:tcPr>
            <w:tcW w:w="1701" w:type="dxa"/>
            <w:vAlign w:val="bottom"/>
          </w:tcPr>
          <w:p w14:paraId="305B59D4"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0,017</w:t>
            </w:r>
          </w:p>
        </w:tc>
        <w:tc>
          <w:tcPr>
            <w:tcW w:w="1650" w:type="dxa"/>
            <w:vAlign w:val="bottom"/>
          </w:tcPr>
          <w:p w14:paraId="3B91EB9D"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-0,002</w:t>
            </w:r>
          </w:p>
        </w:tc>
        <w:tc>
          <w:tcPr>
            <w:tcW w:w="1425" w:type="dxa"/>
            <w:vAlign w:val="center"/>
          </w:tcPr>
          <w:p w14:paraId="6808B874"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pacing w:val="2"/>
                <w:sz w:val="28"/>
                <w:szCs w:val="28"/>
                <w:lang w:val="kk-KZ"/>
              </w:rPr>
              <w:t>74,2</w:t>
            </w:r>
          </w:p>
        </w:tc>
        <w:tc>
          <w:tcPr>
            <w:tcW w:w="1425" w:type="dxa"/>
            <w:vAlign w:val="bottom"/>
          </w:tcPr>
          <w:p w14:paraId="319932DA"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15,85</w:t>
            </w:r>
          </w:p>
        </w:tc>
      </w:tr>
      <w:tr w:rsidR="00D37B14" w14:paraId="4E285957" w14:textId="77777777" w:rsidTr="00CA6E66">
        <w:tc>
          <w:tcPr>
            <w:tcW w:w="846" w:type="dxa"/>
          </w:tcPr>
          <w:p w14:paraId="135CF6E8"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14</w:t>
            </w:r>
          </w:p>
        </w:tc>
        <w:tc>
          <w:tcPr>
            <w:tcW w:w="992" w:type="dxa"/>
          </w:tcPr>
          <w:p w14:paraId="7078CB0A"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1953</w:t>
            </w:r>
          </w:p>
        </w:tc>
        <w:tc>
          <w:tcPr>
            <w:tcW w:w="1276" w:type="dxa"/>
          </w:tcPr>
          <w:p w14:paraId="651237A4"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pacing w:val="2"/>
                <w:sz w:val="28"/>
                <w:szCs w:val="28"/>
                <w:lang w:val="kk-KZ"/>
              </w:rPr>
              <w:t>33,9</w:t>
            </w:r>
          </w:p>
        </w:tc>
        <w:tc>
          <w:tcPr>
            <w:tcW w:w="1843" w:type="dxa"/>
            <w:vAlign w:val="bottom"/>
          </w:tcPr>
          <w:p w14:paraId="06ED75E8"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0,698</w:t>
            </w:r>
          </w:p>
        </w:tc>
        <w:tc>
          <w:tcPr>
            <w:tcW w:w="1417" w:type="dxa"/>
            <w:vAlign w:val="bottom"/>
          </w:tcPr>
          <w:p w14:paraId="5ED10B43"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-0,302</w:t>
            </w:r>
          </w:p>
        </w:tc>
        <w:tc>
          <w:tcPr>
            <w:tcW w:w="1985" w:type="dxa"/>
            <w:vAlign w:val="bottom"/>
          </w:tcPr>
          <w:p w14:paraId="14A9FC35"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-4,758</w:t>
            </w:r>
          </w:p>
        </w:tc>
        <w:tc>
          <w:tcPr>
            <w:tcW w:w="1701" w:type="dxa"/>
            <w:vAlign w:val="bottom"/>
          </w:tcPr>
          <w:p w14:paraId="583D4230"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0,091</w:t>
            </w:r>
          </w:p>
        </w:tc>
        <w:tc>
          <w:tcPr>
            <w:tcW w:w="1650" w:type="dxa"/>
            <w:vAlign w:val="bottom"/>
          </w:tcPr>
          <w:p w14:paraId="41210979"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-0,028</w:t>
            </w:r>
          </w:p>
        </w:tc>
        <w:tc>
          <w:tcPr>
            <w:tcW w:w="1425" w:type="dxa"/>
            <w:vAlign w:val="center"/>
          </w:tcPr>
          <w:p w14:paraId="2B753F39"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lang w:val="kk-KZ"/>
              </w:rPr>
              <w:t>73,6</w:t>
            </w:r>
          </w:p>
        </w:tc>
        <w:tc>
          <w:tcPr>
            <w:tcW w:w="1425" w:type="dxa"/>
            <w:vAlign w:val="bottom"/>
          </w:tcPr>
          <w:p w14:paraId="4C07467F"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17,07</w:t>
            </w:r>
          </w:p>
        </w:tc>
      </w:tr>
      <w:tr w:rsidR="00D37B14" w14:paraId="768ECAD4" w14:textId="77777777" w:rsidTr="00CA6E66">
        <w:tc>
          <w:tcPr>
            <w:tcW w:w="846" w:type="dxa"/>
          </w:tcPr>
          <w:p w14:paraId="7CF84B53"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15</w:t>
            </w:r>
          </w:p>
        </w:tc>
        <w:tc>
          <w:tcPr>
            <w:tcW w:w="992" w:type="dxa"/>
          </w:tcPr>
          <w:p w14:paraId="5C6E9E7F"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1954</w:t>
            </w:r>
          </w:p>
        </w:tc>
        <w:tc>
          <w:tcPr>
            <w:tcW w:w="1276" w:type="dxa"/>
          </w:tcPr>
          <w:p w14:paraId="1AC344FB"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pacing w:val="2"/>
                <w:sz w:val="28"/>
                <w:szCs w:val="28"/>
                <w:lang w:val="kk-KZ"/>
              </w:rPr>
              <w:t>37,1</w:t>
            </w:r>
          </w:p>
        </w:tc>
        <w:tc>
          <w:tcPr>
            <w:tcW w:w="1843" w:type="dxa"/>
            <w:vAlign w:val="bottom"/>
          </w:tcPr>
          <w:p w14:paraId="503A18AA"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0,764</w:t>
            </w:r>
          </w:p>
        </w:tc>
        <w:tc>
          <w:tcPr>
            <w:tcW w:w="1417" w:type="dxa"/>
            <w:vAlign w:val="bottom"/>
          </w:tcPr>
          <w:p w14:paraId="5FD11689"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-0,236</w:t>
            </w:r>
          </w:p>
        </w:tc>
        <w:tc>
          <w:tcPr>
            <w:tcW w:w="1985" w:type="dxa"/>
            <w:vAlign w:val="bottom"/>
          </w:tcPr>
          <w:p w14:paraId="735A6B5F"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-4,994</w:t>
            </w:r>
          </w:p>
        </w:tc>
        <w:tc>
          <w:tcPr>
            <w:tcW w:w="1701" w:type="dxa"/>
            <w:vAlign w:val="bottom"/>
          </w:tcPr>
          <w:p w14:paraId="6ED60109"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0,056</w:t>
            </w:r>
          </w:p>
        </w:tc>
        <w:tc>
          <w:tcPr>
            <w:tcW w:w="1650" w:type="dxa"/>
            <w:vAlign w:val="bottom"/>
          </w:tcPr>
          <w:p w14:paraId="22F2BB45"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-0,013</w:t>
            </w:r>
          </w:p>
        </w:tc>
        <w:tc>
          <w:tcPr>
            <w:tcW w:w="1425" w:type="dxa"/>
            <w:vAlign w:val="center"/>
          </w:tcPr>
          <w:p w14:paraId="5507096D"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pacing w:val="2"/>
                <w:sz w:val="28"/>
                <w:szCs w:val="28"/>
                <w:lang w:val="kk-KZ"/>
              </w:rPr>
              <w:t>72,7</w:t>
            </w:r>
          </w:p>
        </w:tc>
        <w:tc>
          <w:tcPr>
            <w:tcW w:w="1425" w:type="dxa"/>
            <w:vAlign w:val="bottom"/>
          </w:tcPr>
          <w:p w14:paraId="0A017FC1"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18,29</w:t>
            </w:r>
          </w:p>
        </w:tc>
      </w:tr>
      <w:tr w:rsidR="00D37B14" w14:paraId="2C972913" w14:textId="77777777" w:rsidTr="00CA6E66">
        <w:tc>
          <w:tcPr>
            <w:tcW w:w="846" w:type="dxa"/>
          </w:tcPr>
          <w:p w14:paraId="5F081E4D"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16</w:t>
            </w:r>
          </w:p>
        </w:tc>
        <w:tc>
          <w:tcPr>
            <w:tcW w:w="992" w:type="dxa"/>
          </w:tcPr>
          <w:p w14:paraId="557F5068"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1955</w:t>
            </w:r>
          </w:p>
        </w:tc>
        <w:tc>
          <w:tcPr>
            <w:tcW w:w="1276" w:type="dxa"/>
          </w:tcPr>
          <w:p w14:paraId="103C76DB"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pacing w:val="2"/>
                <w:sz w:val="28"/>
                <w:szCs w:val="28"/>
                <w:lang w:val="kk-KZ"/>
              </w:rPr>
              <w:t>36,5</w:t>
            </w:r>
          </w:p>
        </w:tc>
        <w:tc>
          <w:tcPr>
            <w:tcW w:w="1843" w:type="dxa"/>
            <w:vAlign w:val="bottom"/>
          </w:tcPr>
          <w:p w14:paraId="7AA87790"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0,751</w:t>
            </w:r>
          </w:p>
        </w:tc>
        <w:tc>
          <w:tcPr>
            <w:tcW w:w="1417" w:type="dxa"/>
            <w:vAlign w:val="bottom"/>
          </w:tcPr>
          <w:p w14:paraId="2BFFBE82"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-0,249</w:t>
            </w:r>
          </w:p>
        </w:tc>
        <w:tc>
          <w:tcPr>
            <w:tcW w:w="1985" w:type="dxa"/>
            <w:vAlign w:val="bottom"/>
          </w:tcPr>
          <w:p w14:paraId="0D3C49FC"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-5,243</w:t>
            </w:r>
          </w:p>
        </w:tc>
        <w:tc>
          <w:tcPr>
            <w:tcW w:w="1701" w:type="dxa"/>
            <w:vAlign w:val="bottom"/>
          </w:tcPr>
          <w:p w14:paraId="5CEF0A55"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0,062</w:t>
            </w:r>
          </w:p>
        </w:tc>
        <w:tc>
          <w:tcPr>
            <w:tcW w:w="1650" w:type="dxa"/>
            <w:vAlign w:val="bottom"/>
          </w:tcPr>
          <w:p w14:paraId="596C4B26"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-0,015</w:t>
            </w:r>
          </w:p>
        </w:tc>
        <w:tc>
          <w:tcPr>
            <w:tcW w:w="1425" w:type="dxa"/>
            <w:vAlign w:val="center"/>
          </w:tcPr>
          <w:p w14:paraId="2A8BDCB4"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lang w:val="kk-KZ"/>
              </w:rPr>
              <w:t>72,7</w:t>
            </w:r>
          </w:p>
        </w:tc>
        <w:tc>
          <w:tcPr>
            <w:tcW w:w="1425" w:type="dxa"/>
            <w:vAlign w:val="bottom"/>
          </w:tcPr>
          <w:p w14:paraId="529EAE72"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19,51</w:t>
            </w:r>
          </w:p>
        </w:tc>
      </w:tr>
      <w:tr w:rsidR="00D37B14" w14:paraId="4F2898D9" w14:textId="77777777" w:rsidTr="00CA6E66">
        <w:tc>
          <w:tcPr>
            <w:tcW w:w="846" w:type="dxa"/>
          </w:tcPr>
          <w:p w14:paraId="3E0F99B1"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17</w:t>
            </w:r>
          </w:p>
        </w:tc>
        <w:tc>
          <w:tcPr>
            <w:tcW w:w="992" w:type="dxa"/>
          </w:tcPr>
          <w:p w14:paraId="7787E254"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1956</w:t>
            </w:r>
          </w:p>
        </w:tc>
        <w:tc>
          <w:tcPr>
            <w:tcW w:w="1276" w:type="dxa"/>
          </w:tcPr>
          <w:p w14:paraId="3302B836"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pacing w:val="2"/>
                <w:sz w:val="28"/>
                <w:szCs w:val="28"/>
                <w:lang w:val="kk-KZ"/>
              </w:rPr>
              <w:t>35,4</w:t>
            </w:r>
          </w:p>
        </w:tc>
        <w:tc>
          <w:tcPr>
            <w:tcW w:w="1843" w:type="dxa"/>
            <w:vAlign w:val="bottom"/>
          </w:tcPr>
          <w:p w14:paraId="0A61C7A9"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0,729</w:t>
            </w:r>
          </w:p>
        </w:tc>
        <w:tc>
          <w:tcPr>
            <w:tcW w:w="1417" w:type="dxa"/>
            <w:vAlign w:val="bottom"/>
          </w:tcPr>
          <w:p w14:paraId="64356247"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-0,271</w:t>
            </w:r>
          </w:p>
        </w:tc>
        <w:tc>
          <w:tcPr>
            <w:tcW w:w="1985" w:type="dxa"/>
            <w:vAlign w:val="bottom"/>
          </w:tcPr>
          <w:p w14:paraId="6F082D5C"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-5,514</w:t>
            </w:r>
          </w:p>
        </w:tc>
        <w:tc>
          <w:tcPr>
            <w:tcW w:w="1701" w:type="dxa"/>
            <w:vAlign w:val="bottom"/>
          </w:tcPr>
          <w:p w14:paraId="27C10E05"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0,074</w:t>
            </w:r>
          </w:p>
        </w:tc>
        <w:tc>
          <w:tcPr>
            <w:tcW w:w="1650" w:type="dxa"/>
            <w:vAlign w:val="bottom"/>
          </w:tcPr>
          <w:p w14:paraId="3443A95D"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-0,020</w:t>
            </w:r>
          </w:p>
        </w:tc>
        <w:tc>
          <w:tcPr>
            <w:tcW w:w="1425" w:type="dxa"/>
            <w:vAlign w:val="center"/>
          </w:tcPr>
          <w:p w14:paraId="22C51C92"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pacing w:val="2"/>
                <w:sz w:val="28"/>
                <w:szCs w:val="28"/>
                <w:lang w:val="kk-KZ"/>
              </w:rPr>
              <w:t>71,8</w:t>
            </w:r>
          </w:p>
        </w:tc>
        <w:tc>
          <w:tcPr>
            <w:tcW w:w="1425" w:type="dxa"/>
            <w:vAlign w:val="bottom"/>
          </w:tcPr>
          <w:p w14:paraId="7EE5C0F6"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20,73</w:t>
            </w:r>
          </w:p>
        </w:tc>
      </w:tr>
      <w:tr w:rsidR="00D37B14" w14:paraId="4B326C56" w14:textId="77777777" w:rsidTr="00CA6E66">
        <w:tc>
          <w:tcPr>
            <w:tcW w:w="846" w:type="dxa"/>
          </w:tcPr>
          <w:p w14:paraId="637CA3DB"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18</w:t>
            </w:r>
          </w:p>
        </w:tc>
        <w:tc>
          <w:tcPr>
            <w:tcW w:w="992" w:type="dxa"/>
          </w:tcPr>
          <w:p w14:paraId="3FA6FF65"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1957</w:t>
            </w:r>
          </w:p>
        </w:tc>
        <w:tc>
          <w:tcPr>
            <w:tcW w:w="1276" w:type="dxa"/>
          </w:tcPr>
          <w:p w14:paraId="04A0A2AE"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pacing w:val="2"/>
                <w:sz w:val="28"/>
                <w:szCs w:val="28"/>
                <w:lang w:val="kk-KZ"/>
              </w:rPr>
              <w:t>24,3</w:t>
            </w:r>
          </w:p>
        </w:tc>
        <w:tc>
          <w:tcPr>
            <w:tcW w:w="1843" w:type="dxa"/>
            <w:vAlign w:val="bottom"/>
          </w:tcPr>
          <w:p w14:paraId="218DB0A6"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0,500</w:t>
            </w:r>
          </w:p>
        </w:tc>
        <w:tc>
          <w:tcPr>
            <w:tcW w:w="1417" w:type="dxa"/>
            <w:vAlign w:val="bottom"/>
          </w:tcPr>
          <w:p w14:paraId="53BE9610"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-0,500</w:t>
            </w:r>
          </w:p>
        </w:tc>
        <w:tc>
          <w:tcPr>
            <w:tcW w:w="1985" w:type="dxa"/>
            <w:vAlign w:val="bottom"/>
          </w:tcPr>
          <w:p w14:paraId="518FC1C6"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-6,014</w:t>
            </w:r>
          </w:p>
        </w:tc>
        <w:tc>
          <w:tcPr>
            <w:tcW w:w="1701" w:type="dxa"/>
            <w:vAlign w:val="bottom"/>
          </w:tcPr>
          <w:p w14:paraId="13099A3B"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0,250</w:t>
            </w:r>
          </w:p>
        </w:tc>
        <w:tc>
          <w:tcPr>
            <w:tcW w:w="1650" w:type="dxa"/>
            <w:vAlign w:val="bottom"/>
          </w:tcPr>
          <w:p w14:paraId="726E7FFB"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-0,125</w:t>
            </w:r>
          </w:p>
        </w:tc>
        <w:tc>
          <w:tcPr>
            <w:tcW w:w="1425" w:type="dxa"/>
            <w:vAlign w:val="center"/>
          </w:tcPr>
          <w:p w14:paraId="1430A304"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pacing w:val="2"/>
                <w:sz w:val="28"/>
                <w:szCs w:val="28"/>
                <w:lang w:val="kk-KZ"/>
              </w:rPr>
              <w:t>70,5</w:t>
            </w:r>
          </w:p>
        </w:tc>
        <w:tc>
          <w:tcPr>
            <w:tcW w:w="1425" w:type="dxa"/>
            <w:vAlign w:val="bottom"/>
          </w:tcPr>
          <w:p w14:paraId="28EA9A69"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21,95</w:t>
            </w:r>
          </w:p>
        </w:tc>
      </w:tr>
      <w:tr w:rsidR="00D37B14" w14:paraId="05637903" w14:textId="77777777" w:rsidTr="00CA6E66">
        <w:tc>
          <w:tcPr>
            <w:tcW w:w="846" w:type="dxa"/>
          </w:tcPr>
          <w:p w14:paraId="6872EFF0"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19</w:t>
            </w:r>
          </w:p>
        </w:tc>
        <w:tc>
          <w:tcPr>
            <w:tcW w:w="992" w:type="dxa"/>
          </w:tcPr>
          <w:p w14:paraId="1C6BBC15"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1958</w:t>
            </w:r>
          </w:p>
        </w:tc>
        <w:tc>
          <w:tcPr>
            <w:tcW w:w="1276" w:type="dxa"/>
          </w:tcPr>
          <w:p w14:paraId="6C1B28B3"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pacing w:val="2"/>
                <w:sz w:val="28"/>
                <w:szCs w:val="28"/>
                <w:lang w:val="kk-KZ"/>
              </w:rPr>
              <w:t>43,9</w:t>
            </w:r>
          </w:p>
        </w:tc>
        <w:tc>
          <w:tcPr>
            <w:tcW w:w="1843" w:type="dxa"/>
            <w:vAlign w:val="bottom"/>
          </w:tcPr>
          <w:p w14:paraId="68F54845"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0,904</w:t>
            </w:r>
          </w:p>
        </w:tc>
        <w:tc>
          <w:tcPr>
            <w:tcW w:w="1417" w:type="dxa"/>
            <w:vAlign w:val="bottom"/>
          </w:tcPr>
          <w:p w14:paraId="24E278FA"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-0,096</w:t>
            </w:r>
          </w:p>
        </w:tc>
        <w:tc>
          <w:tcPr>
            <w:tcW w:w="1985" w:type="dxa"/>
            <w:vAlign w:val="bottom"/>
          </w:tcPr>
          <w:p w14:paraId="1F47D69B"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-6,110</w:t>
            </w:r>
          </w:p>
        </w:tc>
        <w:tc>
          <w:tcPr>
            <w:tcW w:w="1701" w:type="dxa"/>
            <w:vAlign w:val="bottom"/>
          </w:tcPr>
          <w:p w14:paraId="2200AC3C"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0,009</w:t>
            </w:r>
          </w:p>
        </w:tc>
        <w:tc>
          <w:tcPr>
            <w:tcW w:w="1650" w:type="dxa"/>
            <w:vAlign w:val="bottom"/>
          </w:tcPr>
          <w:p w14:paraId="0EDC4EEB"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-0,001</w:t>
            </w:r>
          </w:p>
        </w:tc>
        <w:tc>
          <w:tcPr>
            <w:tcW w:w="1425" w:type="dxa"/>
            <w:vAlign w:val="center"/>
          </w:tcPr>
          <w:p w14:paraId="34CC4E09"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pacing w:val="2"/>
                <w:sz w:val="28"/>
                <w:szCs w:val="28"/>
                <w:lang w:val="kk-KZ"/>
              </w:rPr>
              <w:t>69,9</w:t>
            </w:r>
          </w:p>
        </w:tc>
        <w:tc>
          <w:tcPr>
            <w:tcW w:w="1425" w:type="dxa"/>
            <w:vAlign w:val="bottom"/>
          </w:tcPr>
          <w:p w14:paraId="1CDA7FBF"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23,17</w:t>
            </w:r>
          </w:p>
        </w:tc>
      </w:tr>
      <w:tr w:rsidR="00D37B14" w14:paraId="35E401DC" w14:textId="77777777" w:rsidTr="00CA6E66">
        <w:tc>
          <w:tcPr>
            <w:tcW w:w="846" w:type="dxa"/>
          </w:tcPr>
          <w:p w14:paraId="54262B86"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20</w:t>
            </w:r>
          </w:p>
        </w:tc>
        <w:tc>
          <w:tcPr>
            <w:tcW w:w="992" w:type="dxa"/>
          </w:tcPr>
          <w:p w14:paraId="57609FCD"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1959</w:t>
            </w:r>
          </w:p>
        </w:tc>
        <w:tc>
          <w:tcPr>
            <w:tcW w:w="1276" w:type="dxa"/>
          </w:tcPr>
          <w:p w14:paraId="30DF596F"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pacing w:val="2"/>
                <w:sz w:val="28"/>
                <w:szCs w:val="28"/>
                <w:lang w:val="kk-KZ"/>
              </w:rPr>
              <w:t>40,0</w:t>
            </w:r>
          </w:p>
        </w:tc>
        <w:tc>
          <w:tcPr>
            <w:tcW w:w="1843" w:type="dxa"/>
            <w:vAlign w:val="bottom"/>
          </w:tcPr>
          <w:p w14:paraId="0376C8A0"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0,823</w:t>
            </w:r>
          </w:p>
        </w:tc>
        <w:tc>
          <w:tcPr>
            <w:tcW w:w="1417" w:type="dxa"/>
            <w:vAlign w:val="bottom"/>
          </w:tcPr>
          <w:p w14:paraId="7EFB58AB"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-0,177</w:t>
            </w:r>
          </w:p>
        </w:tc>
        <w:tc>
          <w:tcPr>
            <w:tcW w:w="1985" w:type="dxa"/>
            <w:vAlign w:val="bottom"/>
          </w:tcPr>
          <w:p w14:paraId="0B85A151"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-6,287</w:t>
            </w:r>
          </w:p>
        </w:tc>
        <w:tc>
          <w:tcPr>
            <w:tcW w:w="1701" w:type="dxa"/>
            <w:vAlign w:val="bottom"/>
          </w:tcPr>
          <w:p w14:paraId="208A6A62"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0,031</w:t>
            </w:r>
          </w:p>
        </w:tc>
        <w:tc>
          <w:tcPr>
            <w:tcW w:w="1650" w:type="dxa"/>
            <w:vAlign w:val="bottom"/>
          </w:tcPr>
          <w:p w14:paraId="791FEFCA"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-0,006</w:t>
            </w:r>
          </w:p>
        </w:tc>
        <w:tc>
          <w:tcPr>
            <w:tcW w:w="1425" w:type="dxa"/>
            <w:vAlign w:val="center"/>
          </w:tcPr>
          <w:p w14:paraId="593F0F71"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pacing w:val="2"/>
                <w:sz w:val="28"/>
                <w:szCs w:val="28"/>
                <w:lang w:val="kk-KZ"/>
              </w:rPr>
              <w:t>69,2</w:t>
            </w:r>
          </w:p>
        </w:tc>
        <w:tc>
          <w:tcPr>
            <w:tcW w:w="1425" w:type="dxa"/>
            <w:vAlign w:val="bottom"/>
          </w:tcPr>
          <w:p w14:paraId="63405404"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24,39</w:t>
            </w:r>
          </w:p>
        </w:tc>
      </w:tr>
      <w:tr w:rsidR="00D37B14" w14:paraId="6F827BEC" w14:textId="77777777" w:rsidTr="00CA6E66">
        <w:tc>
          <w:tcPr>
            <w:tcW w:w="846" w:type="dxa"/>
          </w:tcPr>
          <w:p w14:paraId="072817B0"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21</w:t>
            </w:r>
          </w:p>
        </w:tc>
        <w:tc>
          <w:tcPr>
            <w:tcW w:w="992" w:type="dxa"/>
          </w:tcPr>
          <w:p w14:paraId="28216859"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1960</w:t>
            </w:r>
          </w:p>
        </w:tc>
        <w:tc>
          <w:tcPr>
            <w:tcW w:w="1276" w:type="dxa"/>
          </w:tcPr>
          <w:p w14:paraId="24ACD4A8"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pacing w:val="2"/>
                <w:sz w:val="28"/>
                <w:szCs w:val="28"/>
                <w:lang w:val="kk-KZ"/>
              </w:rPr>
              <w:t>39,1</w:t>
            </w:r>
          </w:p>
        </w:tc>
        <w:tc>
          <w:tcPr>
            <w:tcW w:w="1843" w:type="dxa"/>
            <w:vAlign w:val="bottom"/>
          </w:tcPr>
          <w:p w14:paraId="1566FEF6"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0,805</w:t>
            </w:r>
          </w:p>
        </w:tc>
        <w:tc>
          <w:tcPr>
            <w:tcW w:w="1417" w:type="dxa"/>
            <w:vAlign w:val="bottom"/>
          </w:tcPr>
          <w:p w14:paraId="2B4FD33F"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-0,195</w:t>
            </w:r>
          </w:p>
        </w:tc>
        <w:tc>
          <w:tcPr>
            <w:tcW w:w="1985" w:type="dxa"/>
            <w:vAlign w:val="bottom"/>
          </w:tcPr>
          <w:p w14:paraId="3067F459"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-6,482</w:t>
            </w:r>
          </w:p>
        </w:tc>
        <w:tc>
          <w:tcPr>
            <w:tcW w:w="1701" w:type="dxa"/>
            <w:vAlign w:val="bottom"/>
          </w:tcPr>
          <w:p w14:paraId="1F15D9B8"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0,038</w:t>
            </w:r>
          </w:p>
        </w:tc>
        <w:tc>
          <w:tcPr>
            <w:tcW w:w="1650" w:type="dxa"/>
            <w:vAlign w:val="bottom"/>
          </w:tcPr>
          <w:p w14:paraId="244E2417"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-0,007</w:t>
            </w:r>
          </w:p>
        </w:tc>
        <w:tc>
          <w:tcPr>
            <w:tcW w:w="1425" w:type="dxa"/>
            <w:vAlign w:val="center"/>
          </w:tcPr>
          <w:p w14:paraId="64CB3B54"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pacing w:val="2"/>
                <w:sz w:val="28"/>
                <w:szCs w:val="28"/>
                <w:lang w:val="kk-KZ"/>
              </w:rPr>
              <w:t>68,9</w:t>
            </w:r>
          </w:p>
        </w:tc>
        <w:tc>
          <w:tcPr>
            <w:tcW w:w="1425" w:type="dxa"/>
            <w:vAlign w:val="bottom"/>
          </w:tcPr>
          <w:p w14:paraId="63AFEF76"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25,61</w:t>
            </w:r>
          </w:p>
        </w:tc>
      </w:tr>
      <w:tr w:rsidR="00D37B14" w14:paraId="10EFB00C" w14:textId="77777777" w:rsidTr="00CA6E66">
        <w:tc>
          <w:tcPr>
            <w:tcW w:w="846" w:type="dxa"/>
          </w:tcPr>
          <w:p w14:paraId="7BD908D0"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22</w:t>
            </w:r>
          </w:p>
        </w:tc>
        <w:tc>
          <w:tcPr>
            <w:tcW w:w="992" w:type="dxa"/>
          </w:tcPr>
          <w:p w14:paraId="50340BF9"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1961</w:t>
            </w:r>
          </w:p>
        </w:tc>
        <w:tc>
          <w:tcPr>
            <w:tcW w:w="1276" w:type="dxa"/>
          </w:tcPr>
          <w:p w14:paraId="77BC2566"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z w:val="28"/>
                <w:szCs w:val="28"/>
                <w:lang w:val="kk-KZ"/>
              </w:rPr>
              <w:t>26,6</w:t>
            </w:r>
          </w:p>
        </w:tc>
        <w:tc>
          <w:tcPr>
            <w:tcW w:w="1843" w:type="dxa"/>
            <w:vAlign w:val="bottom"/>
          </w:tcPr>
          <w:p w14:paraId="07F3A103"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0,548</w:t>
            </w:r>
          </w:p>
        </w:tc>
        <w:tc>
          <w:tcPr>
            <w:tcW w:w="1417" w:type="dxa"/>
            <w:vAlign w:val="bottom"/>
          </w:tcPr>
          <w:p w14:paraId="28749362"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-0,452</w:t>
            </w:r>
          </w:p>
        </w:tc>
        <w:tc>
          <w:tcPr>
            <w:tcW w:w="1985" w:type="dxa"/>
            <w:vAlign w:val="bottom"/>
          </w:tcPr>
          <w:p w14:paraId="1B46DF49"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-6,935</w:t>
            </w:r>
          </w:p>
        </w:tc>
        <w:tc>
          <w:tcPr>
            <w:tcW w:w="1701" w:type="dxa"/>
            <w:vAlign w:val="bottom"/>
          </w:tcPr>
          <w:p w14:paraId="08F0AE58"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0,205</w:t>
            </w:r>
          </w:p>
        </w:tc>
        <w:tc>
          <w:tcPr>
            <w:tcW w:w="1650" w:type="dxa"/>
            <w:vAlign w:val="bottom"/>
          </w:tcPr>
          <w:p w14:paraId="145D09A3"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-0,093</w:t>
            </w:r>
          </w:p>
        </w:tc>
        <w:tc>
          <w:tcPr>
            <w:tcW w:w="1425" w:type="dxa"/>
            <w:vAlign w:val="center"/>
          </w:tcPr>
          <w:p w14:paraId="5047775F"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pacing w:val="2"/>
                <w:sz w:val="28"/>
                <w:szCs w:val="28"/>
                <w:lang w:val="kk-KZ"/>
              </w:rPr>
              <w:t>67,9</w:t>
            </w:r>
          </w:p>
        </w:tc>
        <w:tc>
          <w:tcPr>
            <w:tcW w:w="1425" w:type="dxa"/>
            <w:vAlign w:val="bottom"/>
          </w:tcPr>
          <w:p w14:paraId="60BB6A73"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26,83</w:t>
            </w:r>
          </w:p>
        </w:tc>
      </w:tr>
      <w:tr w:rsidR="00D37B14" w14:paraId="5DFA64C5" w14:textId="77777777" w:rsidTr="00CA6E66">
        <w:tc>
          <w:tcPr>
            <w:tcW w:w="846" w:type="dxa"/>
          </w:tcPr>
          <w:p w14:paraId="56416FE9"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23</w:t>
            </w:r>
          </w:p>
        </w:tc>
        <w:tc>
          <w:tcPr>
            <w:tcW w:w="992" w:type="dxa"/>
          </w:tcPr>
          <w:p w14:paraId="276F1649"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1962</w:t>
            </w:r>
          </w:p>
        </w:tc>
        <w:tc>
          <w:tcPr>
            <w:tcW w:w="1276" w:type="dxa"/>
          </w:tcPr>
          <w:p w14:paraId="6BB6C3C9"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z w:val="28"/>
                <w:szCs w:val="28"/>
                <w:lang w:val="kk-KZ"/>
              </w:rPr>
              <w:t>30,3</w:t>
            </w:r>
          </w:p>
        </w:tc>
        <w:tc>
          <w:tcPr>
            <w:tcW w:w="1843" w:type="dxa"/>
            <w:vAlign w:val="bottom"/>
          </w:tcPr>
          <w:p w14:paraId="5D81EAFB"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0,624</w:t>
            </w:r>
          </w:p>
        </w:tc>
        <w:tc>
          <w:tcPr>
            <w:tcW w:w="1417" w:type="dxa"/>
            <w:vAlign w:val="bottom"/>
          </w:tcPr>
          <w:p w14:paraId="5C208DDA"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-0,376</w:t>
            </w:r>
          </w:p>
        </w:tc>
        <w:tc>
          <w:tcPr>
            <w:tcW w:w="1985" w:type="dxa"/>
            <w:vAlign w:val="bottom"/>
          </w:tcPr>
          <w:p w14:paraId="67EEC8E6"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-7,311</w:t>
            </w:r>
          </w:p>
        </w:tc>
        <w:tc>
          <w:tcPr>
            <w:tcW w:w="1701" w:type="dxa"/>
            <w:vAlign w:val="bottom"/>
          </w:tcPr>
          <w:p w14:paraId="4E9DFE30"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0,142</w:t>
            </w:r>
          </w:p>
        </w:tc>
        <w:tc>
          <w:tcPr>
            <w:tcW w:w="1650" w:type="dxa"/>
            <w:vAlign w:val="bottom"/>
          </w:tcPr>
          <w:p w14:paraId="1E2D6117"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-0,053</w:t>
            </w:r>
          </w:p>
        </w:tc>
        <w:tc>
          <w:tcPr>
            <w:tcW w:w="1425" w:type="dxa"/>
            <w:vAlign w:val="center"/>
          </w:tcPr>
          <w:p w14:paraId="4DF2672D"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pacing w:val="2"/>
                <w:sz w:val="28"/>
                <w:szCs w:val="28"/>
                <w:lang w:val="kk-KZ"/>
              </w:rPr>
              <w:t>64,3</w:t>
            </w:r>
          </w:p>
        </w:tc>
        <w:tc>
          <w:tcPr>
            <w:tcW w:w="1425" w:type="dxa"/>
            <w:vAlign w:val="bottom"/>
          </w:tcPr>
          <w:p w14:paraId="676D0F8C"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28,05</w:t>
            </w:r>
          </w:p>
        </w:tc>
      </w:tr>
      <w:tr w:rsidR="00D37B14" w14:paraId="6FC48852" w14:textId="77777777" w:rsidTr="00CA6E66">
        <w:tc>
          <w:tcPr>
            <w:tcW w:w="846" w:type="dxa"/>
          </w:tcPr>
          <w:p w14:paraId="69F8BD85"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24</w:t>
            </w:r>
          </w:p>
        </w:tc>
        <w:tc>
          <w:tcPr>
            <w:tcW w:w="992" w:type="dxa"/>
          </w:tcPr>
          <w:p w14:paraId="068B7CFF"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1963</w:t>
            </w:r>
          </w:p>
        </w:tc>
        <w:tc>
          <w:tcPr>
            <w:tcW w:w="1276" w:type="dxa"/>
          </w:tcPr>
          <w:p w14:paraId="304708C5"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z w:val="28"/>
                <w:szCs w:val="28"/>
                <w:lang w:val="kk-KZ"/>
              </w:rPr>
              <w:t>32,3</w:t>
            </w:r>
          </w:p>
        </w:tc>
        <w:tc>
          <w:tcPr>
            <w:tcW w:w="1843" w:type="dxa"/>
            <w:vAlign w:val="bottom"/>
          </w:tcPr>
          <w:p w14:paraId="30284802"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0,665</w:t>
            </w:r>
          </w:p>
        </w:tc>
        <w:tc>
          <w:tcPr>
            <w:tcW w:w="1417" w:type="dxa"/>
            <w:vAlign w:val="bottom"/>
          </w:tcPr>
          <w:p w14:paraId="145F316C"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-0,335</w:t>
            </w:r>
          </w:p>
        </w:tc>
        <w:tc>
          <w:tcPr>
            <w:tcW w:w="1985" w:type="dxa"/>
            <w:vAlign w:val="bottom"/>
          </w:tcPr>
          <w:p w14:paraId="22F7B4A8"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-7,646</w:t>
            </w:r>
          </w:p>
        </w:tc>
        <w:tc>
          <w:tcPr>
            <w:tcW w:w="1701" w:type="dxa"/>
            <w:vAlign w:val="bottom"/>
          </w:tcPr>
          <w:p w14:paraId="13DA6242"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0,112</w:t>
            </w:r>
          </w:p>
        </w:tc>
        <w:tc>
          <w:tcPr>
            <w:tcW w:w="1650" w:type="dxa"/>
            <w:vAlign w:val="bottom"/>
          </w:tcPr>
          <w:p w14:paraId="3BF82D8E"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-0,038</w:t>
            </w:r>
          </w:p>
        </w:tc>
        <w:tc>
          <w:tcPr>
            <w:tcW w:w="1425" w:type="dxa"/>
            <w:vAlign w:val="center"/>
          </w:tcPr>
          <w:p w14:paraId="3AF8878A"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pacing w:val="2"/>
                <w:sz w:val="28"/>
                <w:szCs w:val="28"/>
                <w:lang w:val="kk-KZ"/>
              </w:rPr>
              <w:t>62</w:t>
            </w:r>
            <w:r>
              <w:rPr>
                <w:rFonts w:ascii="Times New Roman" w:hAnsi="Times New Roman" w:cs="Times New Roman"/>
                <w:color w:val="000000"/>
                <w:spacing w:val="2"/>
                <w:sz w:val="28"/>
                <w:szCs w:val="28"/>
                <w:lang w:val="en-US"/>
              </w:rPr>
              <w:t>,0</w:t>
            </w:r>
          </w:p>
        </w:tc>
        <w:tc>
          <w:tcPr>
            <w:tcW w:w="1425" w:type="dxa"/>
            <w:vAlign w:val="bottom"/>
          </w:tcPr>
          <w:p w14:paraId="6B7482A3"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29,27</w:t>
            </w:r>
          </w:p>
        </w:tc>
      </w:tr>
      <w:tr w:rsidR="00D37B14" w14:paraId="31D2F00B" w14:textId="77777777" w:rsidTr="00CA6E66">
        <w:tc>
          <w:tcPr>
            <w:tcW w:w="846" w:type="dxa"/>
          </w:tcPr>
          <w:p w14:paraId="61AE9B36"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25</w:t>
            </w:r>
          </w:p>
        </w:tc>
        <w:tc>
          <w:tcPr>
            <w:tcW w:w="992" w:type="dxa"/>
          </w:tcPr>
          <w:p w14:paraId="02855657"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1964</w:t>
            </w:r>
          </w:p>
        </w:tc>
        <w:tc>
          <w:tcPr>
            <w:tcW w:w="1276" w:type="dxa"/>
          </w:tcPr>
          <w:p w14:paraId="504DF469"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pacing w:val="2"/>
                <w:sz w:val="28"/>
                <w:szCs w:val="28"/>
                <w:lang w:val="kk-KZ"/>
              </w:rPr>
              <w:t>33,0</w:t>
            </w:r>
          </w:p>
        </w:tc>
        <w:tc>
          <w:tcPr>
            <w:tcW w:w="1843" w:type="dxa"/>
            <w:vAlign w:val="bottom"/>
          </w:tcPr>
          <w:p w14:paraId="59A651D0"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0,679</w:t>
            </w:r>
          </w:p>
        </w:tc>
        <w:tc>
          <w:tcPr>
            <w:tcW w:w="1417" w:type="dxa"/>
            <w:vAlign w:val="bottom"/>
          </w:tcPr>
          <w:p w14:paraId="5C9D7818"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-0,321</w:t>
            </w:r>
          </w:p>
        </w:tc>
        <w:tc>
          <w:tcPr>
            <w:tcW w:w="1985" w:type="dxa"/>
            <w:vAlign w:val="bottom"/>
          </w:tcPr>
          <w:p w14:paraId="20152143"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-7,967</w:t>
            </w:r>
          </w:p>
        </w:tc>
        <w:tc>
          <w:tcPr>
            <w:tcW w:w="1701" w:type="dxa"/>
            <w:vAlign w:val="bottom"/>
          </w:tcPr>
          <w:p w14:paraId="65A9DA6F"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0,103</w:t>
            </w:r>
          </w:p>
        </w:tc>
        <w:tc>
          <w:tcPr>
            <w:tcW w:w="1650" w:type="dxa"/>
            <w:vAlign w:val="bottom"/>
          </w:tcPr>
          <w:p w14:paraId="402DBF06"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-0,033</w:t>
            </w:r>
          </w:p>
        </w:tc>
        <w:tc>
          <w:tcPr>
            <w:tcW w:w="1425" w:type="dxa"/>
            <w:vAlign w:val="center"/>
          </w:tcPr>
          <w:p w14:paraId="360615D5"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pacing w:val="2"/>
                <w:sz w:val="28"/>
                <w:szCs w:val="28"/>
                <w:lang w:val="kk-KZ"/>
              </w:rPr>
              <w:t>61,4</w:t>
            </w:r>
          </w:p>
        </w:tc>
        <w:tc>
          <w:tcPr>
            <w:tcW w:w="1425" w:type="dxa"/>
            <w:vAlign w:val="bottom"/>
          </w:tcPr>
          <w:p w14:paraId="22805F40"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30,49</w:t>
            </w:r>
          </w:p>
        </w:tc>
      </w:tr>
      <w:tr w:rsidR="00D37B14" w14:paraId="12E0A2A7" w14:textId="77777777" w:rsidTr="00CA6E66">
        <w:tc>
          <w:tcPr>
            <w:tcW w:w="846" w:type="dxa"/>
          </w:tcPr>
          <w:p w14:paraId="044FAF04"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26</w:t>
            </w:r>
          </w:p>
        </w:tc>
        <w:tc>
          <w:tcPr>
            <w:tcW w:w="992" w:type="dxa"/>
          </w:tcPr>
          <w:p w14:paraId="7FF9D7D5"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1965</w:t>
            </w:r>
          </w:p>
        </w:tc>
        <w:tc>
          <w:tcPr>
            <w:tcW w:w="1276" w:type="dxa"/>
          </w:tcPr>
          <w:p w14:paraId="2EDA0D1A"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pacing w:val="2"/>
                <w:sz w:val="28"/>
                <w:szCs w:val="28"/>
                <w:lang w:val="kk-KZ"/>
              </w:rPr>
              <w:t>24,9</w:t>
            </w:r>
          </w:p>
        </w:tc>
        <w:tc>
          <w:tcPr>
            <w:tcW w:w="1843" w:type="dxa"/>
            <w:vAlign w:val="bottom"/>
          </w:tcPr>
          <w:p w14:paraId="7E3568B2"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0,513</w:t>
            </w:r>
          </w:p>
        </w:tc>
        <w:tc>
          <w:tcPr>
            <w:tcW w:w="1417" w:type="dxa"/>
            <w:vAlign w:val="bottom"/>
          </w:tcPr>
          <w:p w14:paraId="61FE7517"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-0,487</w:t>
            </w:r>
          </w:p>
        </w:tc>
        <w:tc>
          <w:tcPr>
            <w:tcW w:w="1985" w:type="dxa"/>
            <w:vAlign w:val="bottom"/>
          </w:tcPr>
          <w:p w14:paraId="79DEDA14"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-8,454</w:t>
            </w:r>
          </w:p>
        </w:tc>
        <w:tc>
          <w:tcPr>
            <w:tcW w:w="1701" w:type="dxa"/>
            <w:vAlign w:val="bottom"/>
          </w:tcPr>
          <w:p w14:paraId="75613297"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0,238</w:t>
            </w:r>
          </w:p>
        </w:tc>
        <w:tc>
          <w:tcPr>
            <w:tcW w:w="1650" w:type="dxa"/>
            <w:vAlign w:val="bottom"/>
          </w:tcPr>
          <w:p w14:paraId="2CDEB87A"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-0,116</w:t>
            </w:r>
          </w:p>
        </w:tc>
        <w:tc>
          <w:tcPr>
            <w:tcW w:w="1425" w:type="dxa"/>
            <w:vAlign w:val="center"/>
          </w:tcPr>
          <w:p w14:paraId="7757F044"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pacing w:val="2"/>
                <w:sz w:val="28"/>
                <w:szCs w:val="28"/>
                <w:lang w:val="kk-KZ"/>
              </w:rPr>
              <w:t>61,1</w:t>
            </w:r>
          </w:p>
        </w:tc>
        <w:tc>
          <w:tcPr>
            <w:tcW w:w="1425" w:type="dxa"/>
            <w:vAlign w:val="bottom"/>
          </w:tcPr>
          <w:p w14:paraId="03A959A4"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31,71</w:t>
            </w:r>
          </w:p>
        </w:tc>
      </w:tr>
      <w:tr w:rsidR="00D37B14" w14:paraId="5DAB7F5E" w14:textId="77777777" w:rsidTr="00CA6E66">
        <w:tc>
          <w:tcPr>
            <w:tcW w:w="846" w:type="dxa"/>
          </w:tcPr>
          <w:p w14:paraId="4ECC8B60"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27</w:t>
            </w:r>
          </w:p>
        </w:tc>
        <w:tc>
          <w:tcPr>
            <w:tcW w:w="992" w:type="dxa"/>
          </w:tcPr>
          <w:p w14:paraId="180BD03F"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1966</w:t>
            </w:r>
          </w:p>
        </w:tc>
        <w:tc>
          <w:tcPr>
            <w:tcW w:w="1276" w:type="dxa"/>
          </w:tcPr>
          <w:p w14:paraId="1840C9B8"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pacing w:val="2"/>
                <w:sz w:val="28"/>
                <w:szCs w:val="28"/>
                <w:lang w:val="kk-KZ"/>
              </w:rPr>
              <w:t>40,0</w:t>
            </w:r>
          </w:p>
        </w:tc>
        <w:tc>
          <w:tcPr>
            <w:tcW w:w="1843" w:type="dxa"/>
            <w:vAlign w:val="bottom"/>
          </w:tcPr>
          <w:p w14:paraId="0887609A"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0,823</w:t>
            </w:r>
          </w:p>
        </w:tc>
        <w:tc>
          <w:tcPr>
            <w:tcW w:w="1417" w:type="dxa"/>
            <w:vAlign w:val="bottom"/>
          </w:tcPr>
          <w:p w14:paraId="4C91B5BB"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-0,177</w:t>
            </w:r>
          </w:p>
        </w:tc>
        <w:tc>
          <w:tcPr>
            <w:tcW w:w="1985" w:type="dxa"/>
            <w:vAlign w:val="bottom"/>
          </w:tcPr>
          <w:p w14:paraId="0CF5B335"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-8,631</w:t>
            </w:r>
          </w:p>
        </w:tc>
        <w:tc>
          <w:tcPr>
            <w:tcW w:w="1701" w:type="dxa"/>
            <w:vAlign w:val="bottom"/>
          </w:tcPr>
          <w:p w14:paraId="48E8BDCA"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0,031</w:t>
            </w:r>
          </w:p>
        </w:tc>
        <w:tc>
          <w:tcPr>
            <w:tcW w:w="1650" w:type="dxa"/>
            <w:vAlign w:val="bottom"/>
          </w:tcPr>
          <w:p w14:paraId="23C5B771"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-0,006</w:t>
            </w:r>
          </w:p>
        </w:tc>
        <w:tc>
          <w:tcPr>
            <w:tcW w:w="1425" w:type="dxa"/>
            <w:vAlign w:val="center"/>
          </w:tcPr>
          <w:p w14:paraId="731B2158"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lang w:val="kk-KZ"/>
              </w:rPr>
              <w:t>60,8</w:t>
            </w:r>
          </w:p>
        </w:tc>
        <w:tc>
          <w:tcPr>
            <w:tcW w:w="1425" w:type="dxa"/>
            <w:vAlign w:val="bottom"/>
          </w:tcPr>
          <w:p w14:paraId="72DB2F1E"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32,93</w:t>
            </w:r>
          </w:p>
        </w:tc>
      </w:tr>
      <w:tr w:rsidR="00D37B14" w14:paraId="3D50B172" w14:textId="77777777" w:rsidTr="00CA6E66">
        <w:tc>
          <w:tcPr>
            <w:tcW w:w="846" w:type="dxa"/>
          </w:tcPr>
          <w:p w14:paraId="17422187"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28</w:t>
            </w:r>
          </w:p>
        </w:tc>
        <w:tc>
          <w:tcPr>
            <w:tcW w:w="992" w:type="dxa"/>
          </w:tcPr>
          <w:p w14:paraId="5F0CEC7E"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1967</w:t>
            </w:r>
          </w:p>
        </w:tc>
        <w:tc>
          <w:tcPr>
            <w:tcW w:w="1276" w:type="dxa"/>
          </w:tcPr>
          <w:p w14:paraId="0DD97D4F"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pacing w:val="2"/>
                <w:sz w:val="28"/>
                <w:szCs w:val="28"/>
                <w:lang w:val="kk-KZ"/>
              </w:rPr>
              <w:t>33,4</w:t>
            </w:r>
          </w:p>
        </w:tc>
        <w:tc>
          <w:tcPr>
            <w:tcW w:w="1843" w:type="dxa"/>
            <w:vAlign w:val="bottom"/>
          </w:tcPr>
          <w:p w14:paraId="6BA909E0"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0,688</w:t>
            </w:r>
          </w:p>
        </w:tc>
        <w:tc>
          <w:tcPr>
            <w:tcW w:w="1417" w:type="dxa"/>
            <w:vAlign w:val="bottom"/>
          </w:tcPr>
          <w:p w14:paraId="4EECCFD5"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-0,312</w:t>
            </w:r>
          </w:p>
        </w:tc>
        <w:tc>
          <w:tcPr>
            <w:tcW w:w="1985" w:type="dxa"/>
            <w:vAlign w:val="bottom"/>
          </w:tcPr>
          <w:p w14:paraId="6DEE0926"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-8,943</w:t>
            </w:r>
          </w:p>
        </w:tc>
        <w:tc>
          <w:tcPr>
            <w:tcW w:w="1701" w:type="dxa"/>
            <w:vAlign w:val="bottom"/>
          </w:tcPr>
          <w:p w14:paraId="5FE1F0C9"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0,098</w:t>
            </w:r>
          </w:p>
        </w:tc>
        <w:tc>
          <w:tcPr>
            <w:tcW w:w="1650" w:type="dxa"/>
            <w:vAlign w:val="bottom"/>
          </w:tcPr>
          <w:p w14:paraId="79DF4421"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-0,031</w:t>
            </w:r>
          </w:p>
        </w:tc>
        <w:tc>
          <w:tcPr>
            <w:tcW w:w="1425" w:type="dxa"/>
            <w:vAlign w:val="center"/>
          </w:tcPr>
          <w:p w14:paraId="0545A286"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pacing w:val="2"/>
                <w:sz w:val="28"/>
                <w:szCs w:val="28"/>
                <w:lang w:val="kk-KZ"/>
              </w:rPr>
              <w:t>56,5</w:t>
            </w:r>
          </w:p>
        </w:tc>
        <w:tc>
          <w:tcPr>
            <w:tcW w:w="1425" w:type="dxa"/>
            <w:vAlign w:val="bottom"/>
          </w:tcPr>
          <w:p w14:paraId="5B789DF5"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34,15</w:t>
            </w:r>
          </w:p>
        </w:tc>
      </w:tr>
      <w:tr w:rsidR="00D37B14" w14:paraId="10E9E6D2" w14:textId="77777777" w:rsidTr="00CA6E66">
        <w:tc>
          <w:tcPr>
            <w:tcW w:w="846" w:type="dxa"/>
          </w:tcPr>
          <w:p w14:paraId="5BB43C67"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29</w:t>
            </w:r>
          </w:p>
        </w:tc>
        <w:tc>
          <w:tcPr>
            <w:tcW w:w="992" w:type="dxa"/>
          </w:tcPr>
          <w:p w14:paraId="2C7E1B07"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1968</w:t>
            </w:r>
          </w:p>
        </w:tc>
        <w:tc>
          <w:tcPr>
            <w:tcW w:w="1276" w:type="dxa"/>
          </w:tcPr>
          <w:p w14:paraId="7CDFACB0"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pacing w:val="2"/>
                <w:sz w:val="28"/>
                <w:szCs w:val="28"/>
                <w:lang w:val="kk-KZ"/>
              </w:rPr>
              <w:t>36,6</w:t>
            </w:r>
          </w:p>
        </w:tc>
        <w:tc>
          <w:tcPr>
            <w:tcW w:w="1843" w:type="dxa"/>
            <w:vAlign w:val="bottom"/>
          </w:tcPr>
          <w:p w14:paraId="2BF0D147"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0,753</w:t>
            </w:r>
          </w:p>
        </w:tc>
        <w:tc>
          <w:tcPr>
            <w:tcW w:w="1417" w:type="dxa"/>
            <w:vAlign w:val="bottom"/>
          </w:tcPr>
          <w:p w14:paraId="509955A7"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-0,247</w:t>
            </w:r>
          </w:p>
        </w:tc>
        <w:tc>
          <w:tcPr>
            <w:tcW w:w="1985" w:type="dxa"/>
            <w:vAlign w:val="bottom"/>
          </w:tcPr>
          <w:p w14:paraId="2577BEBD"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-9,190</w:t>
            </w:r>
          </w:p>
        </w:tc>
        <w:tc>
          <w:tcPr>
            <w:tcW w:w="1701" w:type="dxa"/>
            <w:vAlign w:val="bottom"/>
          </w:tcPr>
          <w:p w14:paraId="7DDD0EAE"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0,061</w:t>
            </w:r>
          </w:p>
        </w:tc>
        <w:tc>
          <w:tcPr>
            <w:tcW w:w="1650" w:type="dxa"/>
            <w:vAlign w:val="bottom"/>
          </w:tcPr>
          <w:p w14:paraId="248927FE"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-0,015</w:t>
            </w:r>
          </w:p>
        </w:tc>
        <w:tc>
          <w:tcPr>
            <w:tcW w:w="1425" w:type="dxa"/>
            <w:vAlign w:val="center"/>
          </w:tcPr>
          <w:p w14:paraId="3CCFFBA3"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pacing w:val="2"/>
                <w:sz w:val="28"/>
                <w:szCs w:val="28"/>
                <w:lang w:val="kk-KZ"/>
              </w:rPr>
              <w:t>55,4</w:t>
            </w:r>
          </w:p>
        </w:tc>
        <w:tc>
          <w:tcPr>
            <w:tcW w:w="1425" w:type="dxa"/>
            <w:vAlign w:val="bottom"/>
          </w:tcPr>
          <w:p w14:paraId="11F5772E"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35,37</w:t>
            </w:r>
          </w:p>
        </w:tc>
      </w:tr>
      <w:tr w:rsidR="00D37B14" w14:paraId="493F8836" w14:textId="77777777" w:rsidTr="00CA6E66">
        <w:tc>
          <w:tcPr>
            <w:tcW w:w="846" w:type="dxa"/>
          </w:tcPr>
          <w:p w14:paraId="7848C839"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30</w:t>
            </w:r>
          </w:p>
        </w:tc>
        <w:tc>
          <w:tcPr>
            <w:tcW w:w="992" w:type="dxa"/>
          </w:tcPr>
          <w:p w14:paraId="1B362CEB"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1969</w:t>
            </w:r>
          </w:p>
        </w:tc>
        <w:tc>
          <w:tcPr>
            <w:tcW w:w="1276" w:type="dxa"/>
          </w:tcPr>
          <w:p w14:paraId="0865F0BE"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pacing w:val="2"/>
                <w:sz w:val="28"/>
                <w:szCs w:val="28"/>
                <w:lang w:val="kk-KZ"/>
              </w:rPr>
              <w:t>44,0</w:t>
            </w:r>
          </w:p>
        </w:tc>
        <w:tc>
          <w:tcPr>
            <w:tcW w:w="1843" w:type="dxa"/>
            <w:vAlign w:val="bottom"/>
          </w:tcPr>
          <w:p w14:paraId="49D1536F"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0,906</w:t>
            </w:r>
          </w:p>
        </w:tc>
        <w:tc>
          <w:tcPr>
            <w:tcW w:w="1417" w:type="dxa"/>
            <w:vAlign w:val="bottom"/>
          </w:tcPr>
          <w:p w14:paraId="7E7A9BD1"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-0,094</w:t>
            </w:r>
          </w:p>
        </w:tc>
        <w:tc>
          <w:tcPr>
            <w:tcW w:w="1985" w:type="dxa"/>
            <w:vAlign w:val="bottom"/>
          </w:tcPr>
          <w:p w14:paraId="40B8A09B"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-9,284</w:t>
            </w:r>
          </w:p>
        </w:tc>
        <w:tc>
          <w:tcPr>
            <w:tcW w:w="1701" w:type="dxa"/>
            <w:vAlign w:val="bottom"/>
          </w:tcPr>
          <w:p w14:paraId="05F62192"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0,009</w:t>
            </w:r>
          </w:p>
        </w:tc>
        <w:tc>
          <w:tcPr>
            <w:tcW w:w="1650" w:type="dxa"/>
            <w:vAlign w:val="bottom"/>
          </w:tcPr>
          <w:p w14:paraId="4E72878C"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-0,001</w:t>
            </w:r>
          </w:p>
        </w:tc>
        <w:tc>
          <w:tcPr>
            <w:tcW w:w="1425" w:type="dxa"/>
            <w:vAlign w:val="center"/>
          </w:tcPr>
          <w:p w14:paraId="1AC6F7D4"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lang w:val="kk-KZ"/>
              </w:rPr>
              <w:t>53</w:t>
            </w:r>
            <w:r>
              <w:rPr>
                <w:rFonts w:ascii="Times New Roman" w:hAnsi="Times New Roman" w:cs="Times New Roman"/>
                <w:color w:val="000000"/>
                <w:sz w:val="28"/>
                <w:szCs w:val="28"/>
                <w:lang w:val="en-US"/>
              </w:rPr>
              <w:t>,0</w:t>
            </w:r>
          </w:p>
        </w:tc>
        <w:tc>
          <w:tcPr>
            <w:tcW w:w="1425" w:type="dxa"/>
            <w:vAlign w:val="bottom"/>
          </w:tcPr>
          <w:p w14:paraId="5E1E3E0E"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36,59</w:t>
            </w:r>
          </w:p>
        </w:tc>
      </w:tr>
      <w:tr w:rsidR="00D37B14" w14:paraId="576BE154" w14:textId="77777777" w:rsidTr="00CA6E66">
        <w:tc>
          <w:tcPr>
            <w:tcW w:w="846" w:type="dxa"/>
          </w:tcPr>
          <w:p w14:paraId="25595364"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31</w:t>
            </w:r>
          </w:p>
        </w:tc>
        <w:tc>
          <w:tcPr>
            <w:tcW w:w="992" w:type="dxa"/>
          </w:tcPr>
          <w:p w14:paraId="6EE0D9A6"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1970</w:t>
            </w:r>
          </w:p>
        </w:tc>
        <w:tc>
          <w:tcPr>
            <w:tcW w:w="1276" w:type="dxa"/>
          </w:tcPr>
          <w:p w14:paraId="430AA998"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pacing w:val="2"/>
                <w:sz w:val="28"/>
                <w:szCs w:val="28"/>
                <w:lang w:val="kk-KZ"/>
              </w:rPr>
              <w:t>35,8</w:t>
            </w:r>
          </w:p>
        </w:tc>
        <w:tc>
          <w:tcPr>
            <w:tcW w:w="1843" w:type="dxa"/>
            <w:vAlign w:val="bottom"/>
          </w:tcPr>
          <w:p w14:paraId="0B190277"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0,737</w:t>
            </w:r>
          </w:p>
        </w:tc>
        <w:tc>
          <w:tcPr>
            <w:tcW w:w="1417" w:type="dxa"/>
            <w:vAlign w:val="bottom"/>
          </w:tcPr>
          <w:p w14:paraId="59804554"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-0,263</w:t>
            </w:r>
          </w:p>
        </w:tc>
        <w:tc>
          <w:tcPr>
            <w:tcW w:w="1985" w:type="dxa"/>
            <w:vAlign w:val="bottom"/>
          </w:tcPr>
          <w:p w14:paraId="28F086E7"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-9,547</w:t>
            </w:r>
          </w:p>
        </w:tc>
        <w:tc>
          <w:tcPr>
            <w:tcW w:w="1701" w:type="dxa"/>
            <w:vAlign w:val="bottom"/>
          </w:tcPr>
          <w:p w14:paraId="2E740829"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0,069</w:t>
            </w:r>
          </w:p>
        </w:tc>
        <w:tc>
          <w:tcPr>
            <w:tcW w:w="1650" w:type="dxa"/>
            <w:vAlign w:val="bottom"/>
          </w:tcPr>
          <w:p w14:paraId="3469E83C"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-0,018</w:t>
            </w:r>
          </w:p>
        </w:tc>
        <w:tc>
          <w:tcPr>
            <w:tcW w:w="1425" w:type="dxa"/>
            <w:vAlign w:val="center"/>
          </w:tcPr>
          <w:p w14:paraId="5DFF0961"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pacing w:val="2"/>
                <w:sz w:val="28"/>
                <w:szCs w:val="28"/>
                <w:lang w:val="kk-KZ"/>
              </w:rPr>
              <w:t>50,5</w:t>
            </w:r>
          </w:p>
        </w:tc>
        <w:tc>
          <w:tcPr>
            <w:tcW w:w="1425" w:type="dxa"/>
            <w:vAlign w:val="bottom"/>
          </w:tcPr>
          <w:p w14:paraId="1C17C84D"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37,80</w:t>
            </w:r>
          </w:p>
        </w:tc>
      </w:tr>
      <w:tr w:rsidR="00D37B14" w14:paraId="4E1F1D86" w14:textId="77777777" w:rsidTr="00CA6E66">
        <w:tc>
          <w:tcPr>
            <w:tcW w:w="846" w:type="dxa"/>
          </w:tcPr>
          <w:p w14:paraId="60B0258F"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32</w:t>
            </w:r>
          </w:p>
        </w:tc>
        <w:tc>
          <w:tcPr>
            <w:tcW w:w="992" w:type="dxa"/>
          </w:tcPr>
          <w:p w14:paraId="609DDB2E"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1971</w:t>
            </w:r>
          </w:p>
        </w:tc>
        <w:tc>
          <w:tcPr>
            <w:tcW w:w="1276" w:type="dxa"/>
          </w:tcPr>
          <w:p w14:paraId="22EE53B2"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pacing w:val="2"/>
                <w:sz w:val="28"/>
                <w:szCs w:val="28"/>
                <w:lang w:val="kk-KZ"/>
              </w:rPr>
              <w:t>27,4</w:t>
            </w:r>
          </w:p>
        </w:tc>
        <w:tc>
          <w:tcPr>
            <w:tcW w:w="1843" w:type="dxa"/>
            <w:vAlign w:val="bottom"/>
          </w:tcPr>
          <w:p w14:paraId="2C0DA14B"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0,564</w:t>
            </w:r>
          </w:p>
        </w:tc>
        <w:tc>
          <w:tcPr>
            <w:tcW w:w="1417" w:type="dxa"/>
            <w:vAlign w:val="bottom"/>
          </w:tcPr>
          <w:p w14:paraId="21F1749E"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-0,436</w:t>
            </w:r>
          </w:p>
        </w:tc>
        <w:tc>
          <w:tcPr>
            <w:tcW w:w="1985" w:type="dxa"/>
            <w:vAlign w:val="bottom"/>
          </w:tcPr>
          <w:p w14:paraId="471397FB"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-9,983</w:t>
            </w:r>
          </w:p>
        </w:tc>
        <w:tc>
          <w:tcPr>
            <w:tcW w:w="1701" w:type="dxa"/>
            <w:vAlign w:val="bottom"/>
          </w:tcPr>
          <w:p w14:paraId="55BA5611"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0,190</w:t>
            </w:r>
          </w:p>
        </w:tc>
        <w:tc>
          <w:tcPr>
            <w:tcW w:w="1650" w:type="dxa"/>
            <w:vAlign w:val="bottom"/>
          </w:tcPr>
          <w:p w14:paraId="6884BADE"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-0,083</w:t>
            </w:r>
          </w:p>
        </w:tc>
        <w:tc>
          <w:tcPr>
            <w:tcW w:w="1425" w:type="dxa"/>
            <w:vAlign w:val="center"/>
          </w:tcPr>
          <w:p w14:paraId="4701B7AE"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pacing w:val="2"/>
                <w:sz w:val="28"/>
                <w:szCs w:val="28"/>
                <w:lang w:val="kk-KZ"/>
              </w:rPr>
              <w:t>50,2</w:t>
            </w:r>
          </w:p>
        </w:tc>
        <w:tc>
          <w:tcPr>
            <w:tcW w:w="1425" w:type="dxa"/>
            <w:vAlign w:val="bottom"/>
          </w:tcPr>
          <w:p w14:paraId="27F070AB"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39,02</w:t>
            </w:r>
          </w:p>
        </w:tc>
      </w:tr>
      <w:tr w:rsidR="00D37B14" w14:paraId="20D98B3E" w14:textId="77777777" w:rsidTr="00CA6E66">
        <w:tc>
          <w:tcPr>
            <w:tcW w:w="846" w:type="dxa"/>
          </w:tcPr>
          <w:p w14:paraId="1ABC6982"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33</w:t>
            </w:r>
          </w:p>
        </w:tc>
        <w:tc>
          <w:tcPr>
            <w:tcW w:w="992" w:type="dxa"/>
          </w:tcPr>
          <w:p w14:paraId="4928732C"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1972</w:t>
            </w:r>
          </w:p>
        </w:tc>
        <w:tc>
          <w:tcPr>
            <w:tcW w:w="1276" w:type="dxa"/>
          </w:tcPr>
          <w:p w14:paraId="2FD73BBF"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pacing w:val="2"/>
                <w:sz w:val="28"/>
                <w:szCs w:val="28"/>
                <w:lang w:val="kk-KZ"/>
              </w:rPr>
              <w:t>28,2</w:t>
            </w:r>
          </w:p>
        </w:tc>
        <w:tc>
          <w:tcPr>
            <w:tcW w:w="1843" w:type="dxa"/>
            <w:vAlign w:val="bottom"/>
          </w:tcPr>
          <w:p w14:paraId="6F1BE347"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0,580</w:t>
            </w:r>
          </w:p>
        </w:tc>
        <w:tc>
          <w:tcPr>
            <w:tcW w:w="1417" w:type="dxa"/>
            <w:vAlign w:val="bottom"/>
          </w:tcPr>
          <w:p w14:paraId="1BEB1348"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-0,420</w:t>
            </w:r>
          </w:p>
        </w:tc>
        <w:tc>
          <w:tcPr>
            <w:tcW w:w="1985" w:type="dxa"/>
            <w:vAlign w:val="bottom"/>
          </w:tcPr>
          <w:p w14:paraId="244F67A2"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-10,403</w:t>
            </w:r>
          </w:p>
        </w:tc>
        <w:tc>
          <w:tcPr>
            <w:tcW w:w="1701" w:type="dxa"/>
            <w:vAlign w:val="bottom"/>
          </w:tcPr>
          <w:p w14:paraId="1547675A"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0,176</w:t>
            </w:r>
          </w:p>
        </w:tc>
        <w:tc>
          <w:tcPr>
            <w:tcW w:w="1650" w:type="dxa"/>
            <w:vAlign w:val="bottom"/>
          </w:tcPr>
          <w:p w14:paraId="6F54B5B1"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-0,074</w:t>
            </w:r>
          </w:p>
        </w:tc>
        <w:tc>
          <w:tcPr>
            <w:tcW w:w="1425" w:type="dxa"/>
            <w:vAlign w:val="center"/>
          </w:tcPr>
          <w:p w14:paraId="1FCB4AE1"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pacing w:val="2"/>
                <w:sz w:val="28"/>
                <w:szCs w:val="28"/>
                <w:lang w:val="kk-KZ"/>
              </w:rPr>
              <w:t>49,9</w:t>
            </w:r>
          </w:p>
        </w:tc>
        <w:tc>
          <w:tcPr>
            <w:tcW w:w="1425" w:type="dxa"/>
            <w:vAlign w:val="bottom"/>
          </w:tcPr>
          <w:p w14:paraId="55044BB7"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40,24</w:t>
            </w:r>
          </w:p>
        </w:tc>
      </w:tr>
      <w:tr w:rsidR="00D37B14" w14:paraId="52E1C623" w14:textId="77777777" w:rsidTr="00CA6E66">
        <w:tc>
          <w:tcPr>
            <w:tcW w:w="846" w:type="dxa"/>
          </w:tcPr>
          <w:p w14:paraId="54BF823E"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34</w:t>
            </w:r>
          </w:p>
        </w:tc>
        <w:tc>
          <w:tcPr>
            <w:tcW w:w="992" w:type="dxa"/>
          </w:tcPr>
          <w:p w14:paraId="51F4719E"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1973</w:t>
            </w:r>
          </w:p>
        </w:tc>
        <w:tc>
          <w:tcPr>
            <w:tcW w:w="1276" w:type="dxa"/>
          </w:tcPr>
          <w:p w14:paraId="29B7A639"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pacing w:val="2"/>
                <w:sz w:val="28"/>
                <w:szCs w:val="28"/>
                <w:lang w:val="kk-KZ"/>
              </w:rPr>
              <w:t>27,7</w:t>
            </w:r>
          </w:p>
        </w:tc>
        <w:tc>
          <w:tcPr>
            <w:tcW w:w="1843" w:type="dxa"/>
            <w:vAlign w:val="bottom"/>
          </w:tcPr>
          <w:p w14:paraId="05709ACC"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0,570</w:t>
            </w:r>
          </w:p>
        </w:tc>
        <w:tc>
          <w:tcPr>
            <w:tcW w:w="1417" w:type="dxa"/>
            <w:vAlign w:val="bottom"/>
          </w:tcPr>
          <w:p w14:paraId="4BEF3F87"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-0,430</w:t>
            </w:r>
          </w:p>
        </w:tc>
        <w:tc>
          <w:tcPr>
            <w:tcW w:w="1985" w:type="dxa"/>
            <w:vAlign w:val="bottom"/>
          </w:tcPr>
          <w:p w14:paraId="3464F975"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-10,833</w:t>
            </w:r>
          </w:p>
        </w:tc>
        <w:tc>
          <w:tcPr>
            <w:tcW w:w="1701" w:type="dxa"/>
            <w:vAlign w:val="bottom"/>
          </w:tcPr>
          <w:p w14:paraId="20C2C80F"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0,185</w:t>
            </w:r>
          </w:p>
        </w:tc>
        <w:tc>
          <w:tcPr>
            <w:tcW w:w="1650" w:type="dxa"/>
            <w:vAlign w:val="bottom"/>
          </w:tcPr>
          <w:p w14:paraId="6B81B705"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-0,079</w:t>
            </w:r>
          </w:p>
        </w:tc>
        <w:tc>
          <w:tcPr>
            <w:tcW w:w="1425" w:type="dxa"/>
            <w:vAlign w:val="center"/>
          </w:tcPr>
          <w:p w14:paraId="6A573745"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lang w:val="kk-KZ"/>
              </w:rPr>
              <w:t>48,9</w:t>
            </w:r>
          </w:p>
        </w:tc>
        <w:tc>
          <w:tcPr>
            <w:tcW w:w="1425" w:type="dxa"/>
            <w:vAlign w:val="bottom"/>
          </w:tcPr>
          <w:p w14:paraId="2EF04708"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41,46</w:t>
            </w:r>
          </w:p>
        </w:tc>
      </w:tr>
      <w:tr w:rsidR="00D37B14" w14:paraId="7D0FD98B" w14:textId="77777777" w:rsidTr="00CA6E66">
        <w:tc>
          <w:tcPr>
            <w:tcW w:w="846" w:type="dxa"/>
          </w:tcPr>
          <w:p w14:paraId="3A7B0A73"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35</w:t>
            </w:r>
          </w:p>
        </w:tc>
        <w:tc>
          <w:tcPr>
            <w:tcW w:w="992" w:type="dxa"/>
          </w:tcPr>
          <w:p w14:paraId="1D4CC089"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1974</w:t>
            </w:r>
          </w:p>
        </w:tc>
        <w:tc>
          <w:tcPr>
            <w:tcW w:w="1276" w:type="dxa"/>
          </w:tcPr>
          <w:p w14:paraId="24830AAF"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pacing w:val="2"/>
                <w:sz w:val="28"/>
                <w:szCs w:val="28"/>
                <w:lang w:val="kk-KZ"/>
              </w:rPr>
              <w:t>22,3</w:t>
            </w:r>
          </w:p>
        </w:tc>
        <w:tc>
          <w:tcPr>
            <w:tcW w:w="1843" w:type="dxa"/>
            <w:vAlign w:val="bottom"/>
          </w:tcPr>
          <w:p w14:paraId="523D96EB"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0,459</w:t>
            </w:r>
          </w:p>
        </w:tc>
        <w:tc>
          <w:tcPr>
            <w:tcW w:w="1417" w:type="dxa"/>
            <w:vAlign w:val="bottom"/>
          </w:tcPr>
          <w:p w14:paraId="1FD389D1"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-0,541</w:t>
            </w:r>
          </w:p>
        </w:tc>
        <w:tc>
          <w:tcPr>
            <w:tcW w:w="1985" w:type="dxa"/>
            <w:vAlign w:val="bottom"/>
          </w:tcPr>
          <w:p w14:paraId="115AE59B"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-11,373</w:t>
            </w:r>
          </w:p>
        </w:tc>
        <w:tc>
          <w:tcPr>
            <w:tcW w:w="1701" w:type="dxa"/>
            <w:vAlign w:val="bottom"/>
          </w:tcPr>
          <w:p w14:paraId="67271424"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0,293</w:t>
            </w:r>
          </w:p>
        </w:tc>
        <w:tc>
          <w:tcPr>
            <w:tcW w:w="1650" w:type="dxa"/>
            <w:vAlign w:val="bottom"/>
          </w:tcPr>
          <w:p w14:paraId="613CA90E"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-0,158</w:t>
            </w:r>
          </w:p>
        </w:tc>
        <w:tc>
          <w:tcPr>
            <w:tcW w:w="1425" w:type="dxa"/>
            <w:vAlign w:val="center"/>
          </w:tcPr>
          <w:p w14:paraId="6F2E6137"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pacing w:val="2"/>
                <w:sz w:val="28"/>
                <w:szCs w:val="28"/>
                <w:lang w:val="kk-KZ"/>
              </w:rPr>
              <w:t>47,7</w:t>
            </w:r>
          </w:p>
        </w:tc>
        <w:tc>
          <w:tcPr>
            <w:tcW w:w="1425" w:type="dxa"/>
            <w:vAlign w:val="bottom"/>
          </w:tcPr>
          <w:p w14:paraId="615460BB"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42,68</w:t>
            </w:r>
          </w:p>
        </w:tc>
      </w:tr>
      <w:tr w:rsidR="00D37B14" w14:paraId="7D6624F2" w14:textId="77777777" w:rsidTr="00CA6E66">
        <w:tc>
          <w:tcPr>
            <w:tcW w:w="846" w:type="dxa"/>
          </w:tcPr>
          <w:p w14:paraId="6419B41D"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36</w:t>
            </w:r>
          </w:p>
        </w:tc>
        <w:tc>
          <w:tcPr>
            <w:tcW w:w="992" w:type="dxa"/>
          </w:tcPr>
          <w:p w14:paraId="491F97DF"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1975</w:t>
            </w:r>
          </w:p>
        </w:tc>
        <w:tc>
          <w:tcPr>
            <w:tcW w:w="1276" w:type="dxa"/>
          </w:tcPr>
          <w:p w14:paraId="5C122FF5"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pacing w:val="2"/>
                <w:sz w:val="28"/>
                <w:szCs w:val="28"/>
                <w:lang w:val="kk-KZ"/>
              </w:rPr>
              <w:t>50,2</w:t>
            </w:r>
          </w:p>
        </w:tc>
        <w:tc>
          <w:tcPr>
            <w:tcW w:w="1843" w:type="dxa"/>
            <w:vAlign w:val="bottom"/>
          </w:tcPr>
          <w:p w14:paraId="40C6C410"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1,033</w:t>
            </w:r>
          </w:p>
        </w:tc>
        <w:tc>
          <w:tcPr>
            <w:tcW w:w="1417" w:type="dxa"/>
            <w:vAlign w:val="bottom"/>
          </w:tcPr>
          <w:p w14:paraId="245C6F88"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0,033</w:t>
            </w:r>
          </w:p>
        </w:tc>
        <w:tc>
          <w:tcPr>
            <w:tcW w:w="1985" w:type="dxa"/>
            <w:vAlign w:val="bottom"/>
          </w:tcPr>
          <w:p w14:paraId="092F8675"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-11,340</w:t>
            </w:r>
          </w:p>
        </w:tc>
        <w:tc>
          <w:tcPr>
            <w:tcW w:w="1701" w:type="dxa"/>
            <w:vAlign w:val="bottom"/>
          </w:tcPr>
          <w:p w14:paraId="7F45E601"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0,001</w:t>
            </w:r>
          </w:p>
        </w:tc>
        <w:tc>
          <w:tcPr>
            <w:tcW w:w="1650" w:type="dxa"/>
            <w:vAlign w:val="bottom"/>
          </w:tcPr>
          <w:p w14:paraId="3795BAB6"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0,000</w:t>
            </w:r>
          </w:p>
        </w:tc>
        <w:tc>
          <w:tcPr>
            <w:tcW w:w="1425" w:type="dxa"/>
            <w:vAlign w:val="center"/>
          </w:tcPr>
          <w:p w14:paraId="0628A5D2"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pacing w:val="2"/>
                <w:sz w:val="28"/>
                <w:szCs w:val="28"/>
                <w:lang w:val="kk-KZ"/>
              </w:rPr>
              <w:t>44</w:t>
            </w:r>
            <w:r>
              <w:rPr>
                <w:rFonts w:ascii="Times New Roman" w:hAnsi="Times New Roman" w:cs="Times New Roman"/>
                <w:color w:val="000000"/>
                <w:spacing w:val="2"/>
                <w:sz w:val="28"/>
                <w:szCs w:val="28"/>
                <w:lang w:val="en-US"/>
              </w:rPr>
              <w:t>,0</w:t>
            </w:r>
          </w:p>
        </w:tc>
        <w:tc>
          <w:tcPr>
            <w:tcW w:w="1425" w:type="dxa"/>
            <w:vAlign w:val="bottom"/>
          </w:tcPr>
          <w:p w14:paraId="606E2AA0"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43,90</w:t>
            </w:r>
          </w:p>
        </w:tc>
      </w:tr>
      <w:tr w:rsidR="00D37B14" w14:paraId="0C6BE26E" w14:textId="77777777" w:rsidTr="00CA6E66">
        <w:tc>
          <w:tcPr>
            <w:tcW w:w="846" w:type="dxa"/>
          </w:tcPr>
          <w:p w14:paraId="52A45C89"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37</w:t>
            </w:r>
          </w:p>
        </w:tc>
        <w:tc>
          <w:tcPr>
            <w:tcW w:w="992" w:type="dxa"/>
          </w:tcPr>
          <w:p w14:paraId="067EE118"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1976</w:t>
            </w:r>
          </w:p>
        </w:tc>
        <w:tc>
          <w:tcPr>
            <w:tcW w:w="1276" w:type="dxa"/>
          </w:tcPr>
          <w:p w14:paraId="4C8E09B8"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pacing w:val="2"/>
                <w:sz w:val="28"/>
                <w:szCs w:val="28"/>
                <w:lang w:val="kk-KZ"/>
              </w:rPr>
              <w:t>47,7</w:t>
            </w:r>
          </w:p>
        </w:tc>
        <w:tc>
          <w:tcPr>
            <w:tcW w:w="1843" w:type="dxa"/>
            <w:vAlign w:val="bottom"/>
          </w:tcPr>
          <w:p w14:paraId="0017B3EF"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0,982</w:t>
            </w:r>
          </w:p>
        </w:tc>
        <w:tc>
          <w:tcPr>
            <w:tcW w:w="1417" w:type="dxa"/>
            <w:vAlign w:val="bottom"/>
          </w:tcPr>
          <w:p w14:paraId="285E945E"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-0,018</w:t>
            </w:r>
          </w:p>
        </w:tc>
        <w:tc>
          <w:tcPr>
            <w:tcW w:w="1985" w:type="dxa"/>
            <w:vAlign w:val="bottom"/>
          </w:tcPr>
          <w:p w14:paraId="4F6EAAFF"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-11,358</w:t>
            </w:r>
          </w:p>
        </w:tc>
        <w:tc>
          <w:tcPr>
            <w:tcW w:w="1701" w:type="dxa"/>
            <w:vAlign w:val="bottom"/>
          </w:tcPr>
          <w:p w14:paraId="63A2DFBC"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0,000</w:t>
            </w:r>
          </w:p>
        </w:tc>
        <w:tc>
          <w:tcPr>
            <w:tcW w:w="1650" w:type="dxa"/>
            <w:vAlign w:val="bottom"/>
          </w:tcPr>
          <w:p w14:paraId="7A6E2D19"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0,000</w:t>
            </w:r>
          </w:p>
        </w:tc>
        <w:tc>
          <w:tcPr>
            <w:tcW w:w="1425" w:type="dxa"/>
            <w:vAlign w:val="center"/>
          </w:tcPr>
          <w:p w14:paraId="6FC5174F"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pacing w:val="2"/>
                <w:sz w:val="28"/>
                <w:szCs w:val="28"/>
                <w:lang w:val="kk-KZ"/>
              </w:rPr>
              <w:t>43,9</w:t>
            </w:r>
          </w:p>
        </w:tc>
        <w:tc>
          <w:tcPr>
            <w:tcW w:w="1425" w:type="dxa"/>
            <w:vAlign w:val="bottom"/>
          </w:tcPr>
          <w:p w14:paraId="771C1C05"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45,12</w:t>
            </w:r>
          </w:p>
        </w:tc>
      </w:tr>
      <w:tr w:rsidR="00D37B14" w14:paraId="60BCAF78" w14:textId="77777777" w:rsidTr="00CA6E66">
        <w:tc>
          <w:tcPr>
            <w:tcW w:w="846" w:type="dxa"/>
          </w:tcPr>
          <w:p w14:paraId="21DA5E1E"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38</w:t>
            </w:r>
          </w:p>
        </w:tc>
        <w:tc>
          <w:tcPr>
            <w:tcW w:w="992" w:type="dxa"/>
          </w:tcPr>
          <w:p w14:paraId="51597BAA"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1977</w:t>
            </w:r>
          </w:p>
        </w:tc>
        <w:tc>
          <w:tcPr>
            <w:tcW w:w="1276" w:type="dxa"/>
          </w:tcPr>
          <w:p w14:paraId="70EA0FA2"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pacing w:val="2"/>
                <w:sz w:val="28"/>
                <w:szCs w:val="28"/>
                <w:lang w:val="kk-KZ"/>
              </w:rPr>
              <w:t>50,5</w:t>
            </w:r>
          </w:p>
        </w:tc>
        <w:tc>
          <w:tcPr>
            <w:tcW w:w="1843" w:type="dxa"/>
            <w:vAlign w:val="bottom"/>
          </w:tcPr>
          <w:p w14:paraId="5E66A2C0"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1,040</w:t>
            </w:r>
          </w:p>
        </w:tc>
        <w:tc>
          <w:tcPr>
            <w:tcW w:w="1417" w:type="dxa"/>
            <w:vAlign w:val="bottom"/>
          </w:tcPr>
          <w:p w14:paraId="227E84FB"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0,040</w:t>
            </w:r>
          </w:p>
        </w:tc>
        <w:tc>
          <w:tcPr>
            <w:tcW w:w="1985" w:type="dxa"/>
            <w:vAlign w:val="bottom"/>
          </w:tcPr>
          <w:p w14:paraId="6AC053DE"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-11,319</w:t>
            </w:r>
          </w:p>
        </w:tc>
        <w:tc>
          <w:tcPr>
            <w:tcW w:w="1701" w:type="dxa"/>
            <w:vAlign w:val="bottom"/>
          </w:tcPr>
          <w:p w14:paraId="6F5E5ED0"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0,002</w:t>
            </w:r>
          </w:p>
        </w:tc>
        <w:tc>
          <w:tcPr>
            <w:tcW w:w="1650" w:type="dxa"/>
            <w:vAlign w:val="bottom"/>
          </w:tcPr>
          <w:p w14:paraId="1268325F"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0,000</w:t>
            </w:r>
          </w:p>
        </w:tc>
        <w:tc>
          <w:tcPr>
            <w:tcW w:w="1425" w:type="dxa"/>
            <w:vAlign w:val="center"/>
          </w:tcPr>
          <w:p w14:paraId="42613410"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pacing w:val="2"/>
                <w:sz w:val="28"/>
                <w:szCs w:val="28"/>
                <w:lang w:val="kk-KZ"/>
              </w:rPr>
              <w:t>42,2</w:t>
            </w:r>
          </w:p>
        </w:tc>
        <w:tc>
          <w:tcPr>
            <w:tcW w:w="1425" w:type="dxa"/>
            <w:vAlign w:val="bottom"/>
          </w:tcPr>
          <w:p w14:paraId="26172394"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46,34</w:t>
            </w:r>
          </w:p>
        </w:tc>
      </w:tr>
      <w:tr w:rsidR="00D37B14" w14:paraId="776A89B9" w14:textId="77777777" w:rsidTr="00CA6E66">
        <w:tc>
          <w:tcPr>
            <w:tcW w:w="846" w:type="dxa"/>
          </w:tcPr>
          <w:p w14:paraId="41A46C1B"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39</w:t>
            </w:r>
          </w:p>
        </w:tc>
        <w:tc>
          <w:tcPr>
            <w:tcW w:w="992" w:type="dxa"/>
          </w:tcPr>
          <w:p w14:paraId="5BD415A8"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1978</w:t>
            </w:r>
          </w:p>
        </w:tc>
        <w:tc>
          <w:tcPr>
            <w:tcW w:w="1276" w:type="dxa"/>
          </w:tcPr>
          <w:p w14:paraId="724FC3AA"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pacing w:val="2"/>
                <w:sz w:val="28"/>
                <w:szCs w:val="28"/>
                <w:lang w:val="kk-KZ"/>
              </w:rPr>
              <w:t>49,9</w:t>
            </w:r>
          </w:p>
        </w:tc>
        <w:tc>
          <w:tcPr>
            <w:tcW w:w="1843" w:type="dxa"/>
            <w:vAlign w:val="bottom"/>
          </w:tcPr>
          <w:p w14:paraId="791257B3"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1,027</w:t>
            </w:r>
          </w:p>
        </w:tc>
        <w:tc>
          <w:tcPr>
            <w:tcW w:w="1417" w:type="dxa"/>
            <w:vAlign w:val="bottom"/>
          </w:tcPr>
          <w:p w14:paraId="4FBB7379"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0,027</w:t>
            </w:r>
          </w:p>
        </w:tc>
        <w:tc>
          <w:tcPr>
            <w:tcW w:w="1985" w:type="dxa"/>
            <w:vAlign w:val="bottom"/>
          </w:tcPr>
          <w:p w14:paraId="6549D620"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-11,292</w:t>
            </w:r>
          </w:p>
        </w:tc>
        <w:tc>
          <w:tcPr>
            <w:tcW w:w="1701" w:type="dxa"/>
            <w:vAlign w:val="bottom"/>
          </w:tcPr>
          <w:p w14:paraId="5CA87C6A"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0,001</w:t>
            </w:r>
          </w:p>
        </w:tc>
        <w:tc>
          <w:tcPr>
            <w:tcW w:w="1650" w:type="dxa"/>
            <w:vAlign w:val="bottom"/>
          </w:tcPr>
          <w:p w14:paraId="46B9D2D6"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0,000</w:t>
            </w:r>
          </w:p>
        </w:tc>
        <w:tc>
          <w:tcPr>
            <w:tcW w:w="1425" w:type="dxa"/>
            <w:vAlign w:val="center"/>
          </w:tcPr>
          <w:p w14:paraId="61DA3DE6"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pacing w:val="2"/>
                <w:sz w:val="28"/>
                <w:szCs w:val="28"/>
                <w:lang w:val="kk-KZ"/>
              </w:rPr>
              <w:t>40</w:t>
            </w:r>
            <w:r>
              <w:rPr>
                <w:rFonts w:ascii="Times New Roman" w:hAnsi="Times New Roman" w:cs="Times New Roman"/>
                <w:color w:val="000000"/>
                <w:spacing w:val="2"/>
                <w:sz w:val="28"/>
                <w:szCs w:val="28"/>
                <w:lang w:val="en-US"/>
              </w:rPr>
              <w:t>,0</w:t>
            </w:r>
          </w:p>
        </w:tc>
        <w:tc>
          <w:tcPr>
            <w:tcW w:w="1425" w:type="dxa"/>
            <w:vAlign w:val="bottom"/>
          </w:tcPr>
          <w:p w14:paraId="0C857873"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47,56</w:t>
            </w:r>
          </w:p>
        </w:tc>
      </w:tr>
      <w:tr w:rsidR="00D37B14" w14:paraId="15B761EF" w14:textId="77777777" w:rsidTr="00CA6E66">
        <w:tc>
          <w:tcPr>
            <w:tcW w:w="846" w:type="dxa"/>
          </w:tcPr>
          <w:p w14:paraId="4D327604"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40</w:t>
            </w:r>
          </w:p>
        </w:tc>
        <w:tc>
          <w:tcPr>
            <w:tcW w:w="992" w:type="dxa"/>
          </w:tcPr>
          <w:p w14:paraId="23E66261"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1979</w:t>
            </w:r>
          </w:p>
        </w:tc>
        <w:tc>
          <w:tcPr>
            <w:tcW w:w="1276" w:type="dxa"/>
          </w:tcPr>
          <w:p w14:paraId="5858DE6E"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pacing w:val="2"/>
                <w:sz w:val="28"/>
                <w:szCs w:val="28"/>
                <w:lang w:val="kk-KZ"/>
              </w:rPr>
              <w:t>26,6</w:t>
            </w:r>
          </w:p>
        </w:tc>
        <w:tc>
          <w:tcPr>
            <w:tcW w:w="1843" w:type="dxa"/>
            <w:vAlign w:val="bottom"/>
          </w:tcPr>
          <w:p w14:paraId="645A0ED4"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0,548</w:t>
            </w:r>
          </w:p>
        </w:tc>
        <w:tc>
          <w:tcPr>
            <w:tcW w:w="1417" w:type="dxa"/>
            <w:vAlign w:val="bottom"/>
          </w:tcPr>
          <w:p w14:paraId="6DF7D84B"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-0,452</w:t>
            </w:r>
          </w:p>
        </w:tc>
        <w:tc>
          <w:tcPr>
            <w:tcW w:w="1985" w:type="dxa"/>
            <w:vAlign w:val="bottom"/>
          </w:tcPr>
          <w:p w14:paraId="5831AA0F"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-11,744</w:t>
            </w:r>
          </w:p>
        </w:tc>
        <w:tc>
          <w:tcPr>
            <w:tcW w:w="1701" w:type="dxa"/>
            <w:vAlign w:val="bottom"/>
          </w:tcPr>
          <w:p w14:paraId="0455E230"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0,205</w:t>
            </w:r>
          </w:p>
        </w:tc>
        <w:tc>
          <w:tcPr>
            <w:tcW w:w="1650" w:type="dxa"/>
            <w:vAlign w:val="bottom"/>
          </w:tcPr>
          <w:p w14:paraId="6DD2EBA7"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-0,093</w:t>
            </w:r>
          </w:p>
        </w:tc>
        <w:tc>
          <w:tcPr>
            <w:tcW w:w="1425" w:type="dxa"/>
            <w:vAlign w:val="center"/>
          </w:tcPr>
          <w:p w14:paraId="4FA769EA"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pacing w:val="2"/>
                <w:sz w:val="28"/>
                <w:szCs w:val="28"/>
                <w:lang w:val="kk-KZ"/>
              </w:rPr>
              <w:t>40</w:t>
            </w:r>
            <w:r>
              <w:rPr>
                <w:rFonts w:ascii="Times New Roman" w:hAnsi="Times New Roman" w:cs="Times New Roman"/>
                <w:color w:val="000000"/>
                <w:spacing w:val="2"/>
                <w:sz w:val="28"/>
                <w:szCs w:val="28"/>
                <w:lang w:val="en-US"/>
              </w:rPr>
              <w:t>,0</w:t>
            </w:r>
          </w:p>
        </w:tc>
        <w:tc>
          <w:tcPr>
            <w:tcW w:w="1425" w:type="dxa"/>
            <w:vAlign w:val="bottom"/>
          </w:tcPr>
          <w:p w14:paraId="649726C6"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48,78</w:t>
            </w:r>
          </w:p>
        </w:tc>
      </w:tr>
      <w:tr w:rsidR="00D37B14" w14:paraId="1275353D" w14:textId="77777777" w:rsidTr="00CA6E66">
        <w:tc>
          <w:tcPr>
            <w:tcW w:w="846" w:type="dxa"/>
          </w:tcPr>
          <w:p w14:paraId="3734C5CC"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41</w:t>
            </w:r>
          </w:p>
        </w:tc>
        <w:tc>
          <w:tcPr>
            <w:tcW w:w="992" w:type="dxa"/>
          </w:tcPr>
          <w:p w14:paraId="7E94F0E2"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1980</w:t>
            </w:r>
          </w:p>
        </w:tc>
        <w:tc>
          <w:tcPr>
            <w:tcW w:w="1276" w:type="dxa"/>
          </w:tcPr>
          <w:p w14:paraId="32E9FCC6"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pacing w:val="2"/>
                <w:sz w:val="28"/>
                <w:szCs w:val="28"/>
                <w:lang w:val="kk-KZ"/>
              </w:rPr>
              <w:t>68,9</w:t>
            </w:r>
          </w:p>
        </w:tc>
        <w:tc>
          <w:tcPr>
            <w:tcW w:w="1843" w:type="dxa"/>
            <w:vAlign w:val="bottom"/>
          </w:tcPr>
          <w:p w14:paraId="5592F658"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1,418</w:t>
            </w:r>
          </w:p>
        </w:tc>
        <w:tc>
          <w:tcPr>
            <w:tcW w:w="1417" w:type="dxa"/>
            <w:vAlign w:val="bottom"/>
          </w:tcPr>
          <w:p w14:paraId="02017393"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0,418</w:t>
            </w:r>
          </w:p>
        </w:tc>
        <w:tc>
          <w:tcPr>
            <w:tcW w:w="1985" w:type="dxa"/>
            <w:vAlign w:val="bottom"/>
          </w:tcPr>
          <w:p w14:paraId="0CBB8D92"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-11,326</w:t>
            </w:r>
          </w:p>
        </w:tc>
        <w:tc>
          <w:tcPr>
            <w:tcW w:w="1701" w:type="dxa"/>
            <w:vAlign w:val="bottom"/>
          </w:tcPr>
          <w:p w14:paraId="1232D23E"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0,175</w:t>
            </w:r>
          </w:p>
        </w:tc>
        <w:tc>
          <w:tcPr>
            <w:tcW w:w="1650" w:type="dxa"/>
            <w:vAlign w:val="bottom"/>
          </w:tcPr>
          <w:p w14:paraId="42B84179"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0,073</w:t>
            </w:r>
          </w:p>
        </w:tc>
        <w:tc>
          <w:tcPr>
            <w:tcW w:w="1425" w:type="dxa"/>
            <w:vAlign w:val="center"/>
          </w:tcPr>
          <w:p w14:paraId="31B488F3"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pacing w:val="2"/>
                <w:sz w:val="28"/>
                <w:szCs w:val="28"/>
                <w:lang w:val="kk-KZ"/>
              </w:rPr>
              <w:t>39,1</w:t>
            </w:r>
          </w:p>
        </w:tc>
        <w:tc>
          <w:tcPr>
            <w:tcW w:w="1425" w:type="dxa"/>
            <w:vAlign w:val="bottom"/>
          </w:tcPr>
          <w:p w14:paraId="75F6A718"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50,00</w:t>
            </w:r>
          </w:p>
        </w:tc>
      </w:tr>
      <w:tr w:rsidR="00D37B14" w14:paraId="59E17F48" w14:textId="77777777" w:rsidTr="00CA6E66">
        <w:tc>
          <w:tcPr>
            <w:tcW w:w="846" w:type="dxa"/>
          </w:tcPr>
          <w:p w14:paraId="35881FD4"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42</w:t>
            </w:r>
          </w:p>
        </w:tc>
        <w:tc>
          <w:tcPr>
            <w:tcW w:w="992" w:type="dxa"/>
          </w:tcPr>
          <w:p w14:paraId="4239EA79"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1981</w:t>
            </w:r>
          </w:p>
        </w:tc>
        <w:tc>
          <w:tcPr>
            <w:tcW w:w="1276" w:type="dxa"/>
          </w:tcPr>
          <w:p w14:paraId="42E4F15C"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pacing w:val="2"/>
                <w:sz w:val="28"/>
                <w:szCs w:val="28"/>
                <w:lang w:val="kk-KZ"/>
              </w:rPr>
              <w:t>64,3</w:t>
            </w:r>
          </w:p>
        </w:tc>
        <w:tc>
          <w:tcPr>
            <w:tcW w:w="1843" w:type="dxa"/>
            <w:vAlign w:val="bottom"/>
          </w:tcPr>
          <w:p w14:paraId="640C223F"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1,324</w:t>
            </w:r>
          </w:p>
        </w:tc>
        <w:tc>
          <w:tcPr>
            <w:tcW w:w="1417" w:type="dxa"/>
            <w:vAlign w:val="bottom"/>
          </w:tcPr>
          <w:p w14:paraId="408AC432"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0,324</w:t>
            </w:r>
          </w:p>
        </w:tc>
        <w:tc>
          <w:tcPr>
            <w:tcW w:w="1985" w:type="dxa"/>
            <w:vAlign w:val="bottom"/>
          </w:tcPr>
          <w:p w14:paraId="26958EED"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-11,002</w:t>
            </w:r>
          </w:p>
        </w:tc>
        <w:tc>
          <w:tcPr>
            <w:tcW w:w="1701" w:type="dxa"/>
            <w:vAlign w:val="bottom"/>
          </w:tcPr>
          <w:p w14:paraId="5298EEFE"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0,105</w:t>
            </w:r>
          </w:p>
        </w:tc>
        <w:tc>
          <w:tcPr>
            <w:tcW w:w="1650" w:type="dxa"/>
            <w:vAlign w:val="bottom"/>
          </w:tcPr>
          <w:p w14:paraId="50155865"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0,034</w:t>
            </w:r>
          </w:p>
        </w:tc>
        <w:tc>
          <w:tcPr>
            <w:tcW w:w="1425" w:type="dxa"/>
            <w:vAlign w:val="center"/>
          </w:tcPr>
          <w:p w14:paraId="5DECF787"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lang w:val="kk-KZ"/>
              </w:rPr>
              <w:t>38,5</w:t>
            </w:r>
          </w:p>
        </w:tc>
        <w:tc>
          <w:tcPr>
            <w:tcW w:w="1425" w:type="dxa"/>
            <w:vAlign w:val="bottom"/>
          </w:tcPr>
          <w:p w14:paraId="66E0D1E7"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51,22</w:t>
            </w:r>
          </w:p>
        </w:tc>
      </w:tr>
      <w:tr w:rsidR="00D37B14" w14:paraId="6D247312" w14:textId="77777777" w:rsidTr="00CA6E66">
        <w:tc>
          <w:tcPr>
            <w:tcW w:w="846" w:type="dxa"/>
          </w:tcPr>
          <w:p w14:paraId="3ADCCA5E"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43</w:t>
            </w:r>
          </w:p>
        </w:tc>
        <w:tc>
          <w:tcPr>
            <w:tcW w:w="992" w:type="dxa"/>
          </w:tcPr>
          <w:p w14:paraId="434C507D"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1982</w:t>
            </w:r>
          </w:p>
        </w:tc>
        <w:tc>
          <w:tcPr>
            <w:tcW w:w="1276" w:type="dxa"/>
          </w:tcPr>
          <w:p w14:paraId="61B8AB2B"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pacing w:val="2"/>
                <w:sz w:val="28"/>
                <w:szCs w:val="28"/>
                <w:lang w:val="kk-KZ"/>
              </w:rPr>
              <w:t>56,5</w:t>
            </w:r>
          </w:p>
        </w:tc>
        <w:tc>
          <w:tcPr>
            <w:tcW w:w="1843" w:type="dxa"/>
            <w:vAlign w:val="bottom"/>
          </w:tcPr>
          <w:p w14:paraId="048B6FB6"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1,163</w:t>
            </w:r>
          </w:p>
        </w:tc>
        <w:tc>
          <w:tcPr>
            <w:tcW w:w="1417" w:type="dxa"/>
            <w:vAlign w:val="bottom"/>
          </w:tcPr>
          <w:p w14:paraId="7449397C"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0,163</w:t>
            </w:r>
          </w:p>
        </w:tc>
        <w:tc>
          <w:tcPr>
            <w:tcW w:w="1985" w:type="dxa"/>
            <w:vAlign w:val="bottom"/>
          </w:tcPr>
          <w:p w14:paraId="382F35DF"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-10,839</w:t>
            </w:r>
          </w:p>
        </w:tc>
        <w:tc>
          <w:tcPr>
            <w:tcW w:w="1701" w:type="dxa"/>
            <w:vAlign w:val="bottom"/>
          </w:tcPr>
          <w:p w14:paraId="06326E2D"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0,027</w:t>
            </w:r>
          </w:p>
        </w:tc>
        <w:tc>
          <w:tcPr>
            <w:tcW w:w="1650" w:type="dxa"/>
            <w:vAlign w:val="bottom"/>
          </w:tcPr>
          <w:p w14:paraId="57B976BC"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0,004</w:t>
            </w:r>
          </w:p>
        </w:tc>
        <w:tc>
          <w:tcPr>
            <w:tcW w:w="1425" w:type="dxa"/>
            <w:vAlign w:val="center"/>
          </w:tcPr>
          <w:p w14:paraId="010CE198"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pacing w:val="2"/>
                <w:sz w:val="28"/>
                <w:szCs w:val="28"/>
                <w:lang w:val="kk-KZ"/>
              </w:rPr>
              <w:t>37,9</w:t>
            </w:r>
          </w:p>
        </w:tc>
        <w:tc>
          <w:tcPr>
            <w:tcW w:w="1425" w:type="dxa"/>
            <w:vAlign w:val="bottom"/>
          </w:tcPr>
          <w:p w14:paraId="663728C8"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52,44</w:t>
            </w:r>
          </w:p>
        </w:tc>
      </w:tr>
      <w:tr w:rsidR="00D37B14" w14:paraId="4687932F" w14:textId="77777777" w:rsidTr="00CA6E66">
        <w:tc>
          <w:tcPr>
            <w:tcW w:w="846" w:type="dxa"/>
          </w:tcPr>
          <w:p w14:paraId="2A5F6CDB"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44</w:t>
            </w:r>
          </w:p>
        </w:tc>
        <w:tc>
          <w:tcPr>
            <w:tcW w:w="992" w:type="dxa"/>
          </w:tcPr>
          <w:p w14:paraId="29DFD604"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1983</w:t>
            </w:r>
          </w:p>
        </w:tc>
        <w:tc>
          <w:tcPr>
            <w:tcW w:w="1276" w:type="dxa"/>
          </w:tcPr>
          <w:p w14:paraId="0B2223BC"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pacing w:val="2"/>
                <w:sz w:val="28"/>
                <w:szCs w:val="28"/>
                <w:lang w:val="kk-KZ"/>
              </w:rPr>
              <w:t>74,2</w:t>
            </w:r>
          </w:p>
        </w:tc>
        <w:tc>
          <w:tcPr>
            <w:tcW w:w="1843" w:type="dxa"/>
            <w:vAlign w:val="bottom"/>
          </w:tcPr>
          <w:p w14:paraId="37C19354"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1,527</w:t>
            </w:r>
          </w:p>
        </w:tc>
        <w:tc>
          <w:tcPr>
            <w:tcW w:w="1417" w:type="dxa"/>
            <w:vAlign w:val="bottom"/>
          </w:tcPr>
          <w:p w14:paraId="183DC18E"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0,527</w:t>
            </w:r>
          </w:p>
        </w:tc>
        <w:tc>
          <w:tcPr>
            <w:tcW w:w="1985" w:type="dxa"/>
            <w:vAlign w:val="bottom"/>
          </w:tcPr>
          <w:p w14:paraId="1437155E"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-10,312</w:t>
            </w:r>
          </w:p>
        </w:tc>
        <w:tc>
          <w:tcPr>
            <w:tcW w:w="1701" w:type="dxa"/>
            <w:vAlign w:val="bottom"/>
          </w:tcPr>
          <w:p w14:paraId="203B7424"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0,278</w:t>
            </w:r>
          </w:p>
        </w:tc>
        <w:tc>
          <w:tcPr>
            <w:tcW w:w="1650" w:type="dxa"/>
            <w:vAlign w:val="bottom"/>
          </w:tcPr>
          <w:p w14:paraId="23E35D60"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0,147</w:t>
            </w:r>
          </w:p>
        </w:tc>
        <w:tc>
          <w:tcPr>
            <w:tcW w:w="1425" w:type="dxa"/>
            <w:vAlign w:val="center"/>
          </w:tcPr>
          <w:p w14:paraId="6481EC9C"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pacing w:val="2"/>
                <w:sz w:val="28"/>
                <w:szCs w:val="28"/>
                <w:lang w:val="kk-KZ"/>
              </w:rPr>
              <w:t>37,1</w:t>
            </w:r>
          </w:p>
        </w:tc>
        <w:tc>
          <w:tcPr>
            <w:tcW w:w="1425" w:type="dxa"/>
            <w:vAlign w:val="bottom"/>
          </w:tcPr>
          <w:p w14:paraId="675F1A79"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53,66</w:t>
            </w:r>
          </w:p>
        </w:tc>
      </w:tr>
      <w:tr w:rsidR="00D37B14" w14:paraId="302F53D7" w14:textId="77777777" w:rsidTr="00CA6E66">
        <w:tc>
          <w:tcPr>
            <w:tcW w:w="846" w:type="dxa"/>
          </w:tcPr>
          <w:p w14:paraId="5A265C3F"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45</w:t>
            </w:r>
          </w:p>
        </w:tc>
        <w:tc>
          <w:tcPr>
            <w:tcW w:w="992" w:type="dxa"/>
          </w:tcPr>
          <w:p w14:paraId="0CADC57D"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1984</w:t>
            </w:r>
          </w:p>
        </w:tc>
        <w:tc>
          <w:tcPr>
            <w:tcW w:w="1276" w:type="dxa"/>
          </w:tcPr>
          <w:p w14:paraId="017E15C5"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pacing w:val="2"/>
                <w:sz w:val="28"/>
                <w:szCs w:val="28"/>
                <w:lang w:val="kk-KZ"/>
              </w:rPr>
              <w:t>67,9</w:t>
            </w:r>
          </w:p>
        </w:tc>
        <w:tc>
          <w:tcPr>
            <w:tcW w:w="1843" w:type="dxa"/>
            <w:vAlign w:val="bottom"/>
          </w:tcPr>
          <w:p w14:paraId="5D15D35F"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1,398</w:t>
            </w:r>
          </w:p>
        </w:tc>
        <w:tc>
          <w:tcPr>
            <w:tcW w:w="1417" w:type="dxa"/>
            <w:vAlign w:val="bottom"/>
          </w:tcPr>
          <w:p w14:paraId="295AD52E"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0,398</w:t>
            </w:r>
          </w:p>
        </w:tc>
        <w:tc>
          <w:tcPr>
            <w:tcW w:w="1985" w:type="dxa"/>
            <w:vAlign w:val="bottom"/>
          </w:tcPr>
          <w:p w14:paraId="1CB119B5"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-9,914</w:t>
            </w:r>
          </w:p>
        </w:tc>
        <w:tc>
          <w:tcPr>
            <w:tcW w:w="1701" w:type="dxa"/>
            <w:vAlign w:val="bottom"/>
          </w:tcPr>
          <w:p w14:paraId="5133FFFB"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0,158</w:t>
            </w:r>
          </w:p>
        </w:tc>
        <w:tc>
          <w:tcPr>
            <w:tcW w:w="1650" w:type="dxa"/>
            <w:vAlign w:val="bottom"/>
          </w:tcPr>
          <w:p w14:paraId="52F0281C"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0,063</w:t>
            </w:r>
          </w:p>
        </w:tc>
        <w:tc>
          <w:tcPr>
            <w:tcW w:w="1425" w:type="dxa"/>
            <w:vAlign w:val="center"/>
          </w:tcPr>
          <w:p w14:paraId="623F9189"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pacing w:val="2"/>
                <w:sz w:val="28"/>
                <w:szCs w:val="28"/>
                <w:lang w:val="kk-KZ"/>
              </w:rPr>
              <w:t>36,6</w:t>
            </w:r>
          </w:p>
        </w:tc>
        <w:tc>
          <w:tcPr>
            <w:tcW w:w="1425" w:type="dxa"/>
            <w:vAlign w:val="bottom"/>
          </w:tcPr>
          <w:p w14:paraId="3BBF2D08"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54,88</w:t>
            </w:r>
          </w:p>
        </w:tc>
      </w:tr>
      <w:tr w:rsidR="00D37B14" w14:paraId="2A7BFA00" w14:textId="77777777" w:rsidTr="00CA6E66">
        <w:tc>
          <w:tcPr>
            <w:tcW w:w="846" w:type="dxa"/>
          </w:tcPr>
          <w:p w14:paraId="22B020F8"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46</w:t>
            </w:r>
          </w:p>
        </w:tc>
        <w:tc>
          <w:tcPr>
            <w:tcW w:w="992" w:type="dxa"/>
          </w:tcPr>
          <w:p w14:paraId="59ED96F8"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1985</w:t>
            </w:r>
          </w:p>
        </w:tc>
        <w:tc>
          <w:tcPr>
            <w:tcW w:w="1276" w:type="dxa"/>
          </w:tcPr>
          <w:p w14:paraId="0AC58FDF"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pacing w:val="2"/>
                <w:sz w:val="28"/>
                <w:szCs w:val="28"/>
                <w:lang w:val="kk-KZ"/>
              </w:rPr>
              <w:t>62,0</w:t>
            </w:r>
          </w:p>
        </w:tc>
        <w:tc>
          <w:tcPr>
            <w:tcW w:w="1843" w:type="dxa"/>
            <w:vAlign w:val="bottom"/>
          </w:tcPr>
          <w:p w14:paraId="582D2771"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1,276</w:t>
            </w:r>
          </w:p>
        </w:tc>
        <w:tc>
          <w:tcPr>
            <w:tcW w:w="1417" w:type="dxa"/>
            <w:vAlign w:val="bottom"/>
          </w:tcPr>
          <w:p w14:paraId="574EF430"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0,276</w:t>
            </w:r>
          </w:p>
        </w:tc>
        <w:tc>
          <w:tcPr>
            <w:tcW w:w="1985" w:type="dxa"/>
            <w:vAlign w:val="bottom"/>
          </w:tcPr>
          <w:p w14:paraId="0AFAC2FC"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-9,638</w:t>
            </w:r>
          </w:p>
        </w:tc>
        <w:tc>
          <w:tcPr>
            <w:tcW w:w="1701" w:type="dxa"/>
            <w:vAlign w:val="bottom"/>
          </w:tcPr>
          <w:p w14:paraId="51170674"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0,076</w:t>
            </w:r>
          </w:p>
        </w:tc>
        <w:tc>
          <w:tcPr>
            <w:tcW w:w="1650" w:type="dxa"/>
            <w:vAlign w:val="bottom"/>
          </w:tcPr>
          <w:p w14:paraId="7B5F5FDC"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0,021</w:t>
            </w:r>
          </w:p>
        </w:tc>
        <w:tc>
          <w:tcPr>
            <w:tcW w:w="1425" w:type="dxa"/>
            <w:vAlign w:val="center"/>
          </w:tcPr>
          <w:p w14:paraId="14ED8551"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pacing w:val="2"/>
                <w:sz w:val="28"/>
                <w:szCs w:val="28"/>
                <w:lang w:val="kk-KZ"/>
              </w:rPr>
              <w:t>36,5</w:t>
            </w:r>
          </w:p>
        </w:tc>
        <w:tc>
          <w:tcPr>
            <w:tcW w:w="1425" w:type="dxa"/>
            <w:vAlign w:val="bottom"/>
          </w:tcPr>
          <w:p w14:paraId="77203AC8"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56,10</w:t>
            </w:r>
          </w:p>
        </w:tc>
      </w:tr>
      <w:tr w:rsidR="00D37B14" w14:paraId="3036CE51" w14:textId="77777777" w:rsidTr="00CA6E66">
        <w:tc>
          <w:tcPr>
            <w:tcW w:w="846" w:type="dxa"/>
          </w:tcPr>
          <w:p w14:paraId="7132A8D7"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47</w:t>
            </w:r>
          </w:p>
        </w:tc>
        <w:tc>
          <w:tcPr>
            <w:tcW w:w="992" w:type="dxa"/>
          </w:tcPr>
          <w:p w14:paraId="3F842DF3"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1986</w:t>
            </w:r>
          </w:p>
        </w:tc>
        <w:tc>
          <w:tcPr>
            <w:tcW w:w="1276" w:type="dxa"/>
          </w:tcPr>
          <w:p w14:paraId="4CE3A835"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pacing w:val="2"/>
                <w:sz w:val="28"/>
                <w:szCs w:val="28"/>
                <w:lang w:val="kk-KZ"/>
              </w:rPr>
              <w:t>55,4</w:t>
            </w:r>
          </w:p>
        </w:tc>
        <w:tc>
          <w:tcPr>
            <w:tcW w:w="1843" w:type="dxa"/>
            <w:vAlign w:val="bottom"/>
          </w:tcPr>
          <w:p w14:paraId="54B8C66E"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1,140</w:t>
            </w:r>
          </w:p>
        </w:tc>
        <w:tc>
          <w:tcPr>
            <w:tcW w:w="1417" w:type="dxa"/>
            <w:vAlign w:val="bottom"/>
          </w:tcPr>
          <w:p w14:paraId="4FA1473F"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0,140</w:t>
            </w:r>
          </w:p>
        </w:tc>
        <w:tc>
          <w:tcPr>
            <w:tcW w:w="1985" w:type="dxa"/>
            <w:vAlign w:val="bottom"/>
          </w:tcPr>
          <w:p w14:paraId="79371B31"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-9,497</w:t>
            </w:r>
          </w:p>
        </w:tc>
        <w:tc>
          <w:tcPr>
            <w:tcW w:w="1701" w:type="dxa"/>
            <w:vAlign w:val="bottom"/>
          </w:tcPr>
          <w:p w14:paraId="521B28CD"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0,020</w:t>
            </w:r>
          </w:p>
        </w:tc>
        <w:tc>
          <w:tcPr>
            <w:tcW w:w="1650" w:type="dxa"/>
            <w:vAlign w:val="bottom"/>
          </w:tcPr>
          <w:p w14:paraId="76F92001"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0,003</w:t>
            </w:r>
          </w:p>
        </w:tc>
        <w:tc>
          <w:tcPr>
            <w:tcW w:w="1425" w:type="dxa"/>
            <w:vAlign w:val="center"/>
          </w:tcPr>
          <w:p w14:paraId="4E4DB6E8"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pacing w:val="2"/>
                <w:sz w:val="28"/>
                <w:szCs w:val="28"/>
                <w:lang w:val="kk-KZ"/>
              </w:rPr>
              <w:t>35,9</w:t>
            </w:r>
          </w:p>
        </w:tc>
        <w:tc>
          <w:tcPr>
            <w:tcW w:w="1425" w:type="dxa"/>
            <w:vAlign w:val="bottom"/>
          </w:tcPr>
          <w:p w14:paraId="166EB588"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57,32</w:t>
            </w:r>
          </w:p>
        </w:tc>
      </w:tr>
      <w:tr w:rsidR="00D37B14" w14:paraId="3BA30DF9" w14:textId="77777777" w:rsidTr="00CA6E66">
        <w:tc>
          <w:tcPr>
            <w:tcW w:w="846" w:type="dxa"/>
          </w:tcPr>
          <w:p w14:paraId="4195BDD6"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48</w:t>
            </w:r>
          </w:p>
        </w:tc>
        <w:tc>
          <w:tcPr>
            <w:tcW w:w="992" w:type="dxa"/>
          </w:tcPr>
          <w:p w14:paraId="28A08E5D"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1987</w:t>
            </w:r>
          </w:p>
        </w:tc>
        <w:tc>
          <w:tcPr>
            <w:tcW w:w="1276" w:type="dxa"/>
          </w:tcPr>
          <w:p w14:paraId="32825489"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pacing w:val="2"/>
                <w:sz w:val="28"/>
                <w:szCs w:val="28"/>
                <w:lang w:val="kk-KZ"/>
              </w:rPr>
              <w:t>79,1</w:t>
            </w:r>
          </w:p>
        </w:tc>
        <w:tc>
          <w:tcPr>
            <w:tcW w:w="1843" w:type="dxa"/>
            <w:vAlign w:val="bottom"/>
          </w:tcPr>
          <w:p w14:paraId="4CF1E1F0"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1,628</w:t>
            </w:r>
          </w:p>
        </w:tc>
        <w:tc>
          <w:tcPr>
            <w:tcW w:w="1417" w:type="dxa"/>
            <w:vAlign w:val="bottom"/>
          </w:tcPr>
          <w:p w14:paraId="767589AD"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0,628</w:t>
            </w:r>
          </w:p>
        </w:tc>
        <w:tc>
          <w:tcPr>
            <w:tcW w:w="1985" w:type="dxa"/>
            <w:vAlign w:val="bottom"/>
          </w:tcPr>
          <w:p w14:paraId="162FBBB8"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-8,869</w:t>
            </w:r>
          </w:p>
        </w:tc>
        <w:tc>
          <w:tcPr>
            <w:tcW w:w="1701" w:type="dxa"/>
            <w:vAlign w:val="bottom"/>
          </w:tcPr>
          <w:p w14:paraId="40413DB6"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0,395</w:t>
            </w:r>
          </w:p>
        </w:tc>
        <w:tc>
          <w:tcPr>
            <w:tcW w:w="1650" w:type="dxa"/>
            <w:vAlign w:val="bottom"/>
          </w:tcPr>
          <w:p w14:paraId="21E94DFB"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0,248</w:t>
            </w:r>
          </w:p>
        </w:tc>
        <w:tc>
          <w:tcPr>
            <w:tcW w:w="1425" w:type="dxa"/>
            <w:vAlign w:val="center"/>
          </w:tcPr>
          <w:p w14:paraId="0E614804"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pacing w:val="2"/>
                <w:sz w:val="28"/>
                <w:szCs w:val="28"/>
                <w:lang w:val="kk-KZ"/>
              </w:rPr>
              <w:t>35,8</w:t>
            </w:r>
          </w:p>
        </w:tc>
        <w:tc>
          <w:tcPr>
            <w:tcW w:w="1425" w:type="dxa"/>
            <w:vAlign w:val="bottom"/>
          </w:tcPr>
          <w:p w14:paraId="45146CE9"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58,54</w:t>
            </w:r>
          </w:p>
        </w:tc>
      </w:tr>
      <w:tr w:rsidR="00D37B14" w14:paraId="55013A1B" w14:textId="77777777" w:rsidTr="00CA6E66">
        <w:tc>
          <w:tcPr>
            <w:tcW w:w="846" w:type="dxa"/>
          </w:tcPr>
          <w:p w14:paraId="795BCF70"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49</w:t>
            </w:r>
          </w:p>
        </w:tc>
        <w:tc>
          <w:tcPr>
            <w:tcW w:w="992" w:type="dxa"/>
          </w:tcPr>
          <w:p w14:paraId="5231EE8D"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1988</w:t>
            </w:r>
          </w:p>
        </w:tc>
        <w:tc>
          <w:tcPr>
            <w:tcW w:w="1276" w:type="dxa"/>
          </w:tcPr>
          <w:p w14:paraId="60998298"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pacing w:val="2"/>
                <w:sz w:val="28"/>
                <w:szCs w:val="28"/>
                <w:lang w:val="kk-KZ"/>
              </w:rPr>
              <w:t>86,8</w:t>
            </w:r>
          </w:p>
        </w:tc>
        <w:tc>
          <w:tcPr>
            <w:tcW w:w="1843" w:type="dxa"/>
            <w:vAlign w:val="bottom"/>
          </w:tcPr>
          <w:p w14:paraId="7C33E638"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1,787</w:t>
            </w:r>
          </w:p>
        </w:tc>
        <w:tc>
          <w:tcPr>
            <w:tcW w:w="1417" w:type="dxa"/>
            <w:vAlign w:val="bottom"/>
          </w:tcPr>
          <w:p w14:paraId="6E13ECD9"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0,787</w:t>
            </w:r>
          </w:p>
        </w:tc>
        <w:tc>
          <w:tcPr>
            <w:tcW w:w="1985" w:type="dxa"/>
            <w:vAlign w:val="bottom"/>
          </w:tcPr>
          <w:p w14:paraId="0D724070"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-8,082</w:t>
            </w:r>
          </w:p>
        </w:tc>
        <w:tc>
          <w:tcPr>
            <w:tcW w:w="1701" w:type="dxa"/>
            <w:vAlign w:val="bottom"/>
          </w:tcPr>
          <w:p w14:paraId="731EC90C"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0,619</w:t>
            </w:r>
          </w:p>
        </w:tc>
        <w:tc>
          <w:tcPr>
            <w:tcW w:w="1650" w:type="dxa"/>
            <w:vAlign w:val="bottom"/>
          </w:tcPr>
          <w:p w14:paraId="7F13D2AF"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0,487</w:t>
            </w:r>
          </w:p>
        </w:tc>
        <w:tc>
          <w:tcPr>
            <w:tcW w:w="1425" w:type="dxa"/>
            <w:vAlign w:val="center"/>
          </w:tcPr>
          <w:p w14:paraId="36867132"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pacing w:val="2"/>
                <w:sz w:val="28"/>
                <w:szCs w:val="28"/>
                <w:lang w:val="kk-KZ"/>
              </w:rPr>
              <w:t>35,8</w:t>
            </w:r>
          </w:p>
        </w:tc>
        <w:tc>
          <w:tcPr>
            <w:tcW w:w="1425" w:type="dxa"/>
            <w:vAlign w:val="bottom"/>
          </w:tcPr>
          <w:p w14:paraId="5EB15B1C"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59,76</w:t>
            </w:r>
          </w:p>
        </w:tc>
      </w:tr>
      <w:tr w:rsidR="00D37B14" w14:paraId="51395673" w14:textId="77777777" w:rsidTr="00CA6E66">
        <w:tc>
          <w:tcPr>
            <w:tcW w:w="846" w:type="dxa"/>
          </w:tcPr>
          <w:p w14:paraId="2B1EFE18"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50</w:t>
            </w:r>
          </w:p>
        </w:tc>
        <w:tc>
          <w:tcPr>
            <w:tcW w:w="992" w:type="dxa"/>
          </w:tcPr>
          <w:p w14:paraId="5F06A1DA"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1989</w:t>
            </w:r>
          </w:p>
        </w:tc>
        <w:tc>
          <w:tcPr>
            <w:tcW w:w="1276" w:type="dxa"/>
          </w:tcPr>
          <w:p w14:paraId="1C7C1ECF"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pacing w:val="2"/>
                <w:sz w:val="28"/>
                <w:szCs w:val="28"/>
                <w:lang w:val="kk-KZ"/>
              </w:rPr>
              <w:t>84,9</w:t>
            </w:r>
          </w:p>
        </w:tc>
        <w:tc>
          <w:tcPr>
            <w:tcW w:w="1843" w:type="dxa"/>
            <w:vAlign w:val="bottom"/>
          </w:tcPr>
          <w:p w14:paraId="60B6B347"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1,748</w:t>
            </w:r>
          </w:p>
        </w:tc>
        <w:tc>
          <w:tcPr>
            <w:tcW w:w="1417" w:type="dxa"/>
            <w:vAlign w:val="bottom"/>
          </w:tcPr>
          <w:p w14:paraId="5C08A0F4"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0,748</w:t>
            </w:r>
          </w:p>
        </w:tc>
        <w:tc>
          <w:tcPr>
            <w:tcW w:w="1985" w:type="dxa"/>
            <w:vAlign w:val="bottom"/>
          </w:tcPr>
          <w:p w14:paraId="52139BA3"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-7,335</w:t>
            </w:r>
          </w:p>
        </w:tc>
        <w:tc>
          <w:tcPr>
            <w:tcW w:w="1701" w:type="dxa"/>
            <w:vAlign w:val="bottom"/>
          </w:tcPr>
          <w:p w14:paraId="5546A4BD"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0,559</w:t>
            </w:r>
          </w:p>
        </w:tc>
        <w:tc>
          <w:tcPr>
            <w:tcW w:w="1650" w:type="dxa"/>
            <w:vAlign w:val="bottom"/>
          </w:tcPr>
          <w:p w14:paraId="122ACF6A"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0,418</w:t>
            </w:r>
          </w:p>
        </w:tc>
        <w:tc>
          <w:tcPr>
            <w:tcW w:w="1425" w:type="dxa"/>
            <w:vAlign w:val="center"/>
          </w:tcPr>
          <w:p w14:paraId="0F63C670"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pacing w:val="2"/>
                <w:sz w:val="28"/>
                <w:szCs w:val="28"/>
                <w:lang w:val="kk-KZ"/>
              </w:rPr>
              <w:t>35,4</w:t>
            </w:r>
          </w:p>
        </w:tc>
        <w:tc>
          <w:tcPr>
            <w:tcW w:w="1425" w:type="dxa"/>
            <w:vAlign w:val="bottom"/>
          </w:tcPr>
          <w:p w14:paraId="01C0819F"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60,98</w:t>
            </w:r>
          </w:p>
        </w:tc>
      </w:tr>
      <w:tr w:rsidR="00D37B14" w14:paraId="073F9E87" w14:textId="77777777" w:rsidTr="00CA6E66">
        <w:tc>
          <w:tcPr>
            <w:tcW w:w="846" w:type="dxa"/>
          </w:tcPr>
          <w:p w14:paraId="1FB661A2"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51</w:t>
            </w:r>
          </w:p>
        </w:tc>
        <w:tc>
          <w:tcPr>
            <w:tcW w:w="992" w:type="dxa"/>
          </w:tcPr>
          <w:p w14:paraId="32CC44E4"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1990</w:t>
            </w:r>
          </w:p>
        </w:tc>
        <w:tc>
          <w:tcPr>
            <w:tcW w:w="1276" w:type="dxa"/>
          </w:tcPr>
          <w:p w14:paraId="617BABC7"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pacing w:val="2"/>
                <w:sz w:val="28"/>
                <w:szCs w:val="28"/>
                <w:lang w:val="kk-KZ"/>
              </w:rPr>
              <w:t>71,8</w:t>
            </w:r>
          </w:p>
        </w:tc>
        <w:tc>
          <w:tcPr>
            <w:tcW w:w="1843" w:type="dxa"/>
            <w:vAlign w:val="bottom"/>
          </w:tcPr>
          <w:p w14:paraId="6079E009"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1,478</w:t>
            </w:r>
          </w:p>
        </w:tc>
        <w:tc>
          <w:tcPr>
            <w:tcW w:w="1417" w:type="dxa"/>
            <w:vAlign w:val="bottom"/>
          </w:tcPr>
          <w:p w14:paraId="3E94A4F1"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0,478</w:t>
            </w:r>
          </w:p>
        </w:tc>
        <w:tc>
          <w:tcPr>
            <w:tcW w:w="1985" w:type="dxa"/>
            <w:vAlign w:val="bottom"/>
          </w:tcPr>
          <w:p w14:paraId="67888C10"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-6,857</w:t>
            </w:r>
          </w:p>
        </w:tc>
        <w:tc>
          <w:tcPr>
            <w:tcW w:w="1701" w:type="dxa"/>
            <w:vAlign w:val="bottom"/>
          </w:tcPr>
          <w:p w14:paraId="7C722BD5"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0,228</w:t>
            </w:r>
          </w:p>
        </w:tc>
        <w:tc>
          <w:tcPr>
            <w:tcW w:w="1650" w:type="dxa"/>
            <w:vAlign w:val="bottom"/>
          </w:tcPr>
          <w:p w14:paraId="43088B68"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0,109</w:t>
            </w:r>
          </w:p>
        </w:tc>
        <w:tc>
          <w:tcPr>
            <w:tcW w:w="1425" w:type="dxa"/>
            <w:vAlign w:val="center"/>
          </w:tcPr>
          <w:p w14:paraId="39D8E687"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lang w:val="kk-KZ"/>
              </w:rPr>
              <w:t>34</w:t>
            </w:r>
            <w:r>
              <w:rPr>
                <w:rFonts w:ascii="Times New Roman" w:hAnsi="Times New Roman" w:cs="Times New Roman"/>
                <w:color w:val="000000"/>
                <w:sz w:val="28"/>
                <w:szCs w:val="28"/>
                <w:lang w:val="en-US"/>
              </w:rPr>
              <w:t>,0</w:t>
            </w:r>
          </w:p>
        </w:tc>
        <w:tc>
          <w:tcPr>
            <w:tcW w:w="1425" w:type="dxa"/>
            <w:vAlign w:val="bottom"/>
          </w:tcPr>
          <w:p w14:paraId="5110A966"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62,20</w:t>
            </w:r>
          </w:p>
        </w:tc>
      </w:tr>
      <w:tr w:rsidR="00D37B14" w14:paraId="12DC9457" w14:textId="77777777" w:rsidTr="00CA6E66">
        <w:tc>
          <w:tcPr>
            <w:tcW w:w="846" w:type="dxa"/>
          </w:tcPr>
          <w:p w14:paraId="2EB146CF"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52</w:t>
            </w:r>
          </w:p>
        </w:tc>
        <w:tc>
          <w:tcPr>
            <w:tcW w:w="992" w:type="dxa"/>
          </w:tcPr>
          <w:p w14:paraId="61F63BA7"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1991</w:t>
            </w:r>
          </w:p>
        </w:tc>
        <w:tc>
          <w:tcPr>
            <w:tcW w:w="1276" w:type="dxa"/>
          </w:tcPr>
          <w:p w14:paraId="3E5B684F"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pacing w:val="2"/>
                <w:sz w:val="28"/>
                <w:szCs w:val="28"/>
                <w:lang w:val="kk-KZ"/>
              </w:rPr>
              <w:t>72,7</w:t>
            </w:r>
          </w:p>
        </w:tc>
        <w:tc>
          <w:tcPr>
            <w:tcW w:w="1843" w:type="dxa"/>
            <w:vAlign w:val="bottom"/>
          </w:tcPr>
          <w:p w14:paraId="53BD7517"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1,497</w:t>
            </w:r>
          </w:p>
        </w:tc>
        <w:tc>
          <w:tcPr>
            <w:tcW w:w="1417" w:type="dxa"/>
            <w:vAlign w:val="bottom"/>
          </w:tcPr>
          <w:p w14:paraId="2641DDC1"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0,497</w:t>
            </w:r>
          </w:p>
        </w:tc>
        <w:tc>
          <w:tcPr>
            <w:tcW w:w="1985" w:type="dxa"/>
            <w:vAlign w:val="bottom"/>
          </w:tcPr>
          <w:p w14:paraId="47E50C41"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-6,360</w:t>
            </w:r>
          </w:p>
        </w:tc>
        <w:tc>
          <w:tcPr>
            <w:tcW w:w="1701" w:type="dxa"/>
            <w:vAlign w:val="bottom"/>
          </w:tcPr>
          <w:p w14:paraId="3913FCF8"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0,247</w:t>
            </w:r>
          </w:p>
        </w:tc>
        <w:tc>
          <w:tcPr>
            <w:tcW w:w="1650" w:type="dxa"/>
            <w:vAlign w:val="bottom"/>
          </w:tcPr>
          <w:p w14:paraId="4EDC8A63"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0,122</w:t>
            </w:r>
          </w:p>
        </w:tc>
        <w:tc>
          <w:tcPr>
            <w:tcW w:w="1425" w:type="dxa"/>
            <w:vAlign w:val="center"/>
          </w:tcPr>
          <w:p w14:paraId="7DB5DF10"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pacing w:val="2"/>
                <w:sz w:val="28"/>
                <w:szCs w:val="28"/>
                <w:lang w:val="kk-KZ"/>
              </w:rPr>
              <w:t>33,9</w:t>
            </w:r>
          </w:p>
        </w:tc>
        <w:tc>
          <w:tcPr>
            <w:tcW w:w="1425" w:type="dxa"/>
            <w:vAlign w:val="bottom"/>
          </w:tcPr>
          <w:p w14:paraId="453B669E"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63,41</w:t>
            </w:r>
          </w:p>
        </w:tc>
      </w:tr>
      <w:tr w:rsidR="00D37B14" w14:paraId="17EFD22D" w14:textId="77777777" w:rsidTr="00CA6E66">
        <w:tc>
          <w:tcPr>
            <w:tcW w:w="846" w:type="dxa"/>
          </w:tcPr>
          <w:p w14:paraId="33339863"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53</w:t>
            </w:r>
          </w:p>
        </w:tc>
        <w:tc>
          <w:tcPr>
            <w:tcW w:w="992" w:type="dxa"/>
          </w:tcPr>
          <w:p w14:paraId="5D69CC14"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1992</w:t>
            </w:r>
          </w:p>
        </w:tc>
        <w:tc>
          <w:tcPr>
            <w:tcW w:w="1276" w:type="dxa"/>
          </w:tcPr>
          <w:p w14:paraId="3EC70B5C"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pacing w:val="2"/>
                <w:sz w:val="28"/>
                <w:szCs w:val="28"/>
                <w:lang w:val="kk-KZ"/>
              </w:rPr>
              <w:t>69,9</w:t>
            </w:r>
          </w:p>
        </w:tc>
        <w:tc>
          <w:tcPr>
            <w:tcW w:w="1843" w:type="dxa"/>
            <w:vAlign w:val="bottom"/>
          </w:tcPr>
          <w:p w14:paraId="750B9811"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1,439</w:t>
            </w:r>
          </w:p>
        </w:tc>
        <w:tc>
          <w:tcPr>
            <w:tcW w:w="1417" w:type="dxa"/>
            <w:vAlign w:val="bottom"/>
          </w:tcPr>
          <w:p w14:paraId="58D5C799"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0,439</w:t>
            </w:r>
          </w:p>
        </w:tc>
        <w:tc>
          <w:tcPr>
            <w:tcW w:w="1985" w:type="dxa"/>
            <w:vAlign w:val="bottom"/>
          </w:tcPr>
          <w:p w14:paraId="1C572980"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-5,921</w:t>
            </w:r>
          </w:p>
        </w:tc>
        <w:tc>
          <w:tcPr>
            <w:tcW w:w="1701" w:type="dxa"/>
            <w:vAlign w:val="bottom"/>
          </w:tcPr>
          <w:p w14:paraId="56DFE313"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0,193</w:t>
            </w:r>
          </w:p>
        </w:tc>
        <w:tc>
          <w:tcPr>
            <w:tcW w:w="1650" w:type="dxa"/>
            <w:vAlign w:val="bottom"/>
          </w:tcPr>
          <w:p w14:paraId="661725FE"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0,085</w:t>
            </w:r>
          </w:p>
        </w:tc>
        <w:tc>
          <w:tcPr>
            <w:tcW w:w="1425" w:type="dxa"/>
            <w:vAlign w:val="center"/>
          </w:tcPr>
          <w:p w14:paraId="2119762A"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pacing w:val="2"/>
                <w:sz w:val="28"/>
                <w:szCs w:val="28"/>
                <w:lang w:val="kk-KZ"/>
              </w:rPr>
              <w:t>33,8</w:t>
            </w:r>
          </w:p>
        </w:tc>
        <w:tc>
          <w:tcPr>
            <w:tcW w:w="1425" w:type="dxa"/>
            <w:vAlign w:val="bottom"/>
          </w:tcPr>
          <w:p w14:paraId="68D6EA85"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64,63</w:t>
            </w:r>
          </w:p>
        </w:tc>
      </w:tr>
      <w:tr w:rsidR="00D37B14" w14:paraId="14ED4015" w14:textId="77777777" w:rsidTr="00CA6E66">
        <w:tc>
          <w:tcPr>
            <w:tcW w:w="846" w:type="dxa"/>
          </w:tcPr>
          <w:p w14:paraId="665EC45D"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54</w:t>
            </w:r>
          </w:p>
        </w:tc>
        <w:tc>
          <w:tcPr>
            <w:tcW w:w="992" w:type="dxa"/>
          </w:tcPr>
          <w:p w14:paraId="5CA01094"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1993</w:t>
            </w:r>
          </w:p>
        </w:tc>
        <w:tc>
          <w:tcPr>
            <w:tcW w:w="1276" w:type="dxa"/>
          </w:tcPr>
          <w:p w14:paraId="03A8F415"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pacing w:val="2"/>
                <w:sz w:val="28"/>
                <w:szCs w:val="28"/>
                <w:lang w:val="kk-KZ"/>
              </w:rPr>
              <w:t>69,2</w:t>
            </w:r>
          </w:p>
        </w:tc>
        <w:tc>
          <w:tcPr>
            <w:tcW w:w="1843" w:type="dxa"/>
            <w:vAlign w:val="bottom"/>
          </w:tcPr>
          <w:p w14:paraId="03A875D7"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1,424</w:t>
            </w:r>
          </w:p>
        </w:tc>
        <w:tc>
          <w:tcPr>
            <w:tcW w:w="1417" w:type="dxa"/>
            <w:vAlign w:val="bottom"/>
          </w:tcPr>
          <w:p w14:paraId="70BD7306"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0,424</w:t>
            </w:r>
          </w:p>
        </w:tc>
        <w:tc>
          <w:tcPr>
            <w:tcW w:w="1985" w:type="dxa"/>
            <w:vAlign w:val="bottom"/>
          </w:tcPr>
          <w:p w14:paraId="2EF296AE"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-5,497</w:t>
            </w:r>
          </w:p>
        </w:tc>
        <w:tc>
          <w:tcPr>
            <w:tcW w:w="1701" w:type="dxa"/>
            <w:vAlign w:val="bottom"/>
          </w:tcPr>
          <w:p w14:paraId="2B8B6176"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0,180</w:t>
            </w:r>
          </w:p>
        </w:tc>
        <w:tc>
          <w:tcPr>
            <w:tcW w:w="1650" w:type="dxa"/>
            <w:vAlign w:val="bottom"/>
          </w:tcPr>
          <w:p w14:paraId="1D26B3F3"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0,076</w:t>
            </w:r>
          </w:p>
        </w:tc>
        <w:tc>
          <w:tcPr>
            <w:tcW w:w="1425" w:type="dxa"/>
            <w:vAlign w:val="center"/>
          </w:tcPr>
          <w:p w14:paraId="70D24113"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pacing w:val="2"/>
                <w:sz w:val="28"/>
                <w:szCs w:val="28"/>
                <w:lang w:val="kk-KZ"/>
              </w:rPr>
              <w:t>33,4</w:t>
            </w:r>
          </w:p>
        </w:tc>
        <w:tc>
          <w:tcPr>
            <w:tcW w:w="1425" w:type="dxa"/>
            <w:vAlign w:val="bottom"/>
          </w:tcPr>
          <w:p w14:paraId="4D1760E6"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65,85</w:t>
            </w:r>
          </w:p>
        </w:tc>
      </w:tr>
      <w:tr w:rsidR="00D37B14" w14:paraId="0E2D3CF5" w14:textId="77777777" w:rsidTr="00CA6E66">
        <w:tc>
          <w:tcPr>
            <w:tcW w:w="846" w:type="dxa"/>
          </w:tcPr>
          <w:p w14:paraId="6CC02803"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55</w:t>
            </w:r>
          </w:p>
        </w:tc>
        <w:tc>
          <w:tcPr>
            <w:tcW w:w="992" w:type="dxa"/>
          </w:tcPr>
          <w:p w14:paraId="22CBF8BF"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1994</w:t>
            </w:r>
          </w:p>
        </w:tc>
        <w:tc>
          <w:tcPr>
            <w:tcW w:w="1276" w:type="dxa"/>
          </w:tcPr>
          <w:p w14:paraId="06128265"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pacing w:val="2"/>
                <w:sz w:val="28"/>
                <w:szCs w:val="28"/>
                <w:lang w:val="kk-KZ"/>
              </w:rPr>
              <w:t>104,8</w:t>
            </w:r>
          </w:p>
        </w:tc>
        <w:tc>
          <w:tcPr>
            <w:tcW w:w="1843" w:type="dxa"/>
            <w:vAlign w:val="bottom"/>
          </w:tcPr>
          <w:p w14:paraId="0F21095A"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2,157</w:t>
            </w:r>
          </w:p>
        </w:tc>
        <w:tc>
          <w:tcPr>
            <w:tcW w:w="1417" w:type="dxa"/>
            <w:vAlign w:val="bottom"/>
          </w:tcPr>
          <w:p w14:paraId="01707F11"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1,157</w:t>
            </w:r>
          </w:p>
        </w:tc>
        <w:tc>
          <w:tcPr>
            <w:tcW w:w="1985" w:type="dxa"/>
            <w:vAlign w:val="bottom"/>
          </w:tcPr>
          <w:p w14:paraId="53C75996"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-4,340</w:t>
            </w:r>
          </w:p>
        </w:tc>
        <w:tc>
          <w:tcPr>
            <w:tcW w:w="1701" w:type="dxa"/>
            <w:vAlign w:val="bottom"/>
          </w:tcPr>
          <w:p w14:paraId="21C4A1FE"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1,339</w:t>
            </w:r>
          </w:p>
        </w:tc>
        <w:tc>
          <w:tcPr>
            <w:tcW w:w="1650" w:type="dxa"/>
            <w:vAlign w:val="bottom"/>
          </w:tcPr>
          <w:p w14:paraId="0F874BB1"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1,550</w:t>
            </w:r>
          </w:p>
        </w:tc>
        <w:tc>
          <w:tcPr>
            <w:tcW w:w="1425" w:type="dxa"/>
            <w:vAlign w:val="center"/>
          </w:tcPr>
          <w:p w14:paraId="546F848A"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pacing w:val="2"/>
                <w:sz w:val="28"/>
                <w:szCs w:val="28"/>
                <w:lang w:val="kk-KZ"/>
              </w:rPr>
              <w:t>33,4</w:t>
            </w:r>
          </w:p>
        </w:tc>
        <w:tc>
          <w:tcPr>
            <w:tcW w:w="1425" w:type="dxa"/>
            <w:vAlign w:val="bottom"/>
          </w:tcPr>
          <w:p w14:paraId="553C87A9"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67,07</w:t>
            </w:r>
          </w:p>
        </w:tc>
      </w:tr>
      <w:tr w:rsidR="00D37B14" w14:paraId="6FEB6B02" w14:textId="77777777" w:rsidTr="00CA6E66">
        <w:tc>
          <w:tcPr>
            <w:tcW w:w="846" w:type="dxa"/>
          </w:tcPr>
          <w:p w14:paraId="78883F51"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56</w:t>
            </w:r>
          </w:p>
        </w:tc>
        <w:tc>
          <w:tcPr>
            <w:tcW w:w="992" w:type="dxa"/>
          </w:tcPr>
          <w:p w14:paraId="1DF20F19"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1995</w:t>
            </w:r>
          </w:p>
        </w:tc>
        <w:tc>
          <w:tcPr>
            <w:tcW w:w="1276" w:type="dxa"/>
          </w:tcPr>
          <w:p w14:paraId="6A39F18B"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pacing w:val="2"/>
                <w:sz w:val="28"/>
                <w:szCs w:val="28"/>
                <w:lang w:val="kk-KZ"/>
              </w:rPr>
              <w:t>83,9</w:t>
            </w:r>
          </w:p>
        </w:tc>
        <w:tc>
          <w:tcPr>
            <w:tcW w:w="1843" w:type="dxa"/>
            <w:vAlign w:val="bottom"/>
          </w:tcPr>
          <w:p w14:paraId="4BF45BEE"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1,727</w:t>
            </w:r>
          </w:p>
        </w:tc>
        <w:tc>
          <w:tcPr>
            <w:tcW w:w="1417" w:type="dxa"/>
            <w:vAlign w:val="bottom"/>
          </w:tcPr>
          <w:p w14:paraId="78778BA7"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0,727</w:t>
            </w:r>
          </w:p>
        </w:tc>
        <w:tc>
          <w:tcPr>
            <w:tcW w:w="1985" w:type="dxa"/>
            <w:vAlign w:val="bottom"/>
          </w:tcPr>
          <w:p w14:paraId="1D358FD7"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-3,613</w:t>
            </w:r>
          </w:p>
        </w:tc>
        <w:tc>
          <w:tcPr>
            <w:tcW w:w="1701" w:type="dxa"/>
            <w:vAlign w:val="bottom"/>
          </w:tcPr>
          <w:p w14:paraId="2ADBDC7C"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0,529</w:t>
            </w:r>
          </w:p>
        </w:tc>
        <w:tc>
          <w:tcPr>
            <w:tcW w:w="1650" w:type="dxa"/>
            <w:vAlign w:val="bottom"/>
          </w:tcPr>
          <w:p w14:paraId="4FA64F6C"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0,384</w:t>
            </w:r>
          </w:p>
        </w:tc>
        <w:tc>
          <w:tcPr>
            <w:tcW w:w="1425" w:type="dxa"/>
            <w:vAlign w:val="center"/>
          </w:tcPr>
          <w:p w14:paraId="3A41BBED"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pacing w:val="2"/>
                <w:sz w:val="28"/>
                <w:szCs w:val="28"/>
                <w:lang w:val="kk-KZ"/>
              </w:rPr>
              <w:t>33</w:t>
            </w:r>
            <w:r>
              <w:rPr>
                <w:rFonts w:ascii="Times New Roman" w:hAnsi="Times New Roman" w:cs="Times New Roman"/>
                <w:color w:val="000000"/>
                <w:spacing w:val="2"/>
                <w:sz w:val="28"/>
                <w:szCs w:val="28"/>
                <w:lang w:val="en-US"/>
              </w:rPr>
              <w:t>,0</w:t>
            </w:r>
          </w:p>
        </w:tc>
        <w:tc>
          <w:tcPr>
            <w:tcW w:w="1425" w:type="dxa"/>
            <w:vAlign w:val="bottom"/>
          </w:tcPr>
          <w:p w14:paraId="06D336D6"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68,29</w:t>
            </w:r>
          </w:p>
        </w:tc>
      </w:tr>
      <w:tr w:rsidR="00D37B14" w14:paraId="43F54BC3" w14:textId="77777777" w:rsidTr="00CA6E66">
        <w:tc>
          <w:tcPr>
            <w:tcW w:w="846" w:type="dxa"/>
          </w:tcPr>
          <w:p w14:paraId="35751F91"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57</w:t>
            </w:r>
          </w:p>
        </w:tc>
        <w:tc>
          <w:tcPr>
            <w:tcW w:w="992" w:type="dxa"/>
          </w:tcPr>
          <w:p w14:paraId="6948D09F"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1996</w:t>
            </w:r>
          </w:p>
        </w:tc>
        <w:tc>
          <w:tcPr>
            <w:tcW w:w="1276" w:type="dxa"/>
          </w:tcPr>
          <w:p w14:paraId="29784086"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pacing w:val="2"/>
                <w:sz w:val="28"/>
                <w:szCs w:val="28"/>
                <w:lang w:val="kk-KZ"/>
              </w:rPr>
              <w:t>70,5</w:t>
            </w:r>
          </w:p>
        </w:tc>
        <w:tc>
          <w:tcPr>
            <w:tcW w:w="1843" w:type="dxa"/>
            <w:vAlign w:val="bottom"/>
          </w:tcPr>
          <w:p w14:paraId="05502994"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1,451</w:t>
            </w:r>
          </w:p>
        </w:tc>
        <w:tc>
          <w:tcPr>
            <w:tcW w:w="1417" w:type="dxa"/>
            <w:vAlign w:val="bottom"/>
          </w:tcPr>
          <w:p w14:paraId="6F57BE85"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0,451</w:t>
            </w:r>
          </w:p>
        </w:tc>
        <w:tc>
          <w:tcPr>
            <w:tcW w:w="1985" w:type="dxa"/>
            <w:vAlign w:val="bottom"/>
          </w:tcPr>
          <w:p w14:paraId="1434F785"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-3,161</w:t>
            </w:r>
          </w:p>
        </w:tc>
        <w:tc>
          <w:tcPr>
            <w:tcW w:w="1701" w:type="dxa"/>
            <w:vAlign w:val="bottom"/>
          </w:tcPr>
          <w:p w14:paraId="4F085EE4"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0,204</w:t>
            </w:r>
          </w:p>
        </w:tc>
        <w:tc>
          <w:tcPr>
            <w:tcW w:w="1650" w:type="dxa"/>
            <w:vAlign w:val="bottom"/>
          </w:tcPr>
          <w:p w14:paraId="0F2D25CD"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0,092</w:t>
            </w:r>
          </w:p>
        </w:tc>
        <w:tc>
          <w:tcPr>
            <w:tcW w:w="1425" w:type="dxa"/>
            <w:vAlign w:val="center"/>
          </w:tcPr>
          <w:p w14:paraId="520FDC33"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lang w:val="kk-KZ"/>
              </w:rPr>
              <w:t>32,3</w:t>
            </w:r>
          </w:p>
        </w:tc>
        <w:tc>
          <w:tcPr>
            <w:tcW w:w="1425" w:type="dxa"/>
            <w:vAlign w:val="bottom"/>
          </w:tcPr>
          <w:p w14:paraId="457F693E"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69,51</w:t>
            </w:r>
          </w:p>
        </w:tc>
      </w:tr>
      <w:tr w:rsidR="00D37B14" w14:paraId="64CA662F" w14:textId="77777777" w:rsidTr="00CA6E66">
        <w:tc>
          <w:tcPr>
            <w:tcW w:w="846" w:type="dxa"/>
          </w:tcPr>
          <w:p w14:paraId="34684252"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58</w:t>
            </w:r>
          </w:p>
        </w:tc>
        <w:tc>
          <w:tcPr>
            <w:tcW w:w="992" w:type="dxa"/>
          </w:tcPr>
          <w:p w14:paraId="1EC50C66"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1997</w:t>
            </w:r>
          </w:p>
        </w:tc>
        <w:tc>
          <w:tcPr>
            <w:tcW w:w="1276" w:type="dxa"/>
          </w:tcPr>
          <w:p w14:paraId="087958E9"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pacing w:val="2"/>
                <w:sz w:val="28"/>
                <w:szCs w:val="28"/>
                <w:lang w:val="kk-KZ"/>
              </w:rPr>
              <w:t>61,1</w:t>
            </w:r>
          </w:p>
        </w:tc>
        <w:tc>
          <w:tcPr>
            <w:tcW w:w="1843" w:type="dxa"/>
            <w:vAlign w:val="bottom"/>
          </w:tcPr>
          <w:p w14:paraId="32548A6F"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1,258</w:t>
            </w:r>
          </w:p>
        </w:tc>
        <w:tc>
          <w:tcPr>
            <w:tcW w:w="1417" w:type="dxa"/>
            <w:vAlign w:val="bottom"/>
          </w:tcPr>
          <w:p w14:paraId="704F891B"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0,258</w:t>
            </w:r>
          </w:p>
        </w:tc>
        <w:tc>
          <w:tcPr>
            <w:tcW w:w="1985" w:type="dxa"/>
            <w:vAlign w:val="bottom"/>
          </w:tcPr>
          <w:p w14:paraId="364BC745"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-2,904</w:t>
            </w:r>
          </w:p>
        </w:tc>
        <w:tc>
          <w:tcPr>
            <w:tcW w:w="1701" w:type="dxa"/>
            <w:vAlign w:val="bottom"/>
          </w:tcPr>
          <w:p w14:paraId="142882A7"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0,066</w:t>
            </w:r>
          </w:p>
        </w:tc>
        <w:tc>
          <w:tcPr>
            <w:tcW w:w="1650" w:type="dxa"/>
            <w:vAlign w:val="bottom"/>
          </w:tcPr>
          <w:p w14:paraId="7128F950"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0,017</w:t>
            </w:r>
          </w:p>
        </w:tc>
        <w:tc>
          <w:tcPr>
            <w:tcW w:w="1425" w:type="dxa"/>
            <w:vAlign w:val="center"/>
          </w:tcPr>
          <w:p w14:paraId="4BF15830"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lang w:val="kk-KZ"/>
              </w:rPr>
              <w:t>32,3</w:t>
            </w:r>
          </w:p>
        </w:tc>
        <w:tc>
          <w:tcPr>
            <w:tcW w:w="1425" w:type="dxa"/>
            <w:vAlign w:val="bottom"/>
          </w:tcPr>
          <w:p w14:paraId="04D11976"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70,73</w:t>
            </w:r>
          </w:p>
        </w:tc>
      </w:tr>
      <w:tr w:rsidR="00D37B14" w14:paraId="692128E0" w14:textId="77777777" w:rsidTr="00CA6E66">
        <w:tc>
          <w:tcPr>
            <w:tcW w:w="846" w:type="dxa"/>
          </w:tcPr>
          <w:p w14:paraId="43BEFA42"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59</w:t>
            </w:r>
          </w:p>
        </w:tc>
        <w:tc>
          <w:tcPr>
            <w:tcW w:w="992" w:type="dxa"/>
          </w:tcPr>
          <w:p w14:paraId="10938002"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1998</w:t>
            </w:r>
          </w:p>
        </w:tc>
        <w:tc>
          <w:tcPr>
            <w:tcW w:w="1276" w:type="dxa"/>
          </w:tcPr>
          <w:p w14:paraId="05A291E4"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pacing w:val="2"/>
                <w:sz w:val="28"/>
                <w:szCs w:val="28"/>
                <w:lang w:val="kk-KZ"/>
              </w:rPr>
              <w:t>78,7</w:t>
            </w:r>
          </w:p>
        </w:tc>
        <w:tc>
          <w:tcPr>
            <w:tcW w:w="1843" w:type="dxa"/>
            <w:vAlign w:val="bottom"/>
          </w:tcPr>
          <w:p w14:paraId="48C37E0B"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1,620</w:t>
            </w:r>
          </w:p>
        </w:tc>
        <w:tc>
          <w:tcPr>
            <w:tcW w:w="1417" w:type="dxa"/>
            <w:vAlign w:val="bottom"/>
          </w:tcPr>
          <w:p w14:paraId="0EC737E7"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0,620</w:t>
            </w:r>
          </w:p>
        </w:tc>
        <w:tc>
          <w:tcPr>
            <w:tcW w:w="1985" w:type="dxa"/>
            <w:vAlign w:val="bottom"/>
          </w:tcPr>
          <w:p w14:paraId="0BB84C79"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-2,284</w:t>
            </w:r>
          </w:p>
        </w:tc>
        <w:tc>
          <w:tcPr>
            <w:tcW w:w="1701" w:type="dxa"/>
            <w:vAlign w:val="bottom"/>
          </w:tcPr>
          <w:p w14:paraId="385A703C"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0,384</w:t>
            </w:r>
          </w:p>
        </w:tc>
        <w:tc>
          <w:tcPr>
            <w:tcW w:w="1650" w:type="dxa"/>
            <w:vAlign w:val="bottom"/>
          </w:tcPr>
          <w:p w14:paraId="00908312"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0,238</w:t>
            </w:r>
          </w:p>
        </w:tc>
        <w:tc>
          <w:tcPr>
            <w:tcW w:w="1425" w:type="dxa"/>
            <w:vAlign w:val="center"/>
          </w:tcPr>
          <w:p w14:paraId="4300F1C7"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pacing w:val="2"/>
                <w:sz w:val="28"/>
                <w:szCs w:val="28"/>
                <w:lang w:val="kk-KZ"/>
              </w:rPr>
              <w:t>31,1</w:t>
            </w:r>
          </w:p>
        </w:tc>
        <w:tc>
          <w:tcPr>
            <w:tcW w:w="1425" w:type="dxa"/>
            <w:vAlign w:val="bottom"/>
          </w:tcPr>
          <w:p w14:paraId="16482787"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71,95</w:t>
            </w:r>
          </w:p>
        </w:tc>
      </w:tr>
      <w:tr w:rsidR="00D37B14" w14:paraId="76DDB384" w14:textId="77777777" w:rsidTr="00CA6E66">
        <w:tc>
          <w:tcPr>
            <w:tcW w:w="846" w:type="dxa"/>
          </w:tcPr>
          <w:p w14:paraId="382A1A7A"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60</w:t>
            </w:r>
          </w:p>
        </w:tc>
        <w:tc>
          <w:tcPr>
            <w:tcW w:w="992" w:type="dxa"/>
          </w:tcPr>
          <w:p w14:paraId="424692E3"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1999</w:t>
            </w:r>
          </w:p>
        </w:tc>
        <w:tc>
          <w:tcPr>
            <w:tcW w:w="1276" w:type="dxa"/>
          </w:tcPr>
          <w:p w14:paraId="287DDCC4"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pacing w:val="2"/>
                <w:sz w:val="28"/>
                <w:szCs w:val="28"/>
                <w:lang w:val="kk-KZ"/>
              </w:rPr>
              <w:t>79,7</w:t>
            </w:r>
          </w:p>
        </w:tc>
        <w:tc>
          <w:tcPr>
            <w:tcW w:w="1843" w:type="dxa"/>
            <w:vAlign w:val="bottom"/>
          </w:tcPr>
          <w:p w14:paraId="7F8B1DEC"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1,641</w:t>
            </w:r>
          </w:p>
        </w:tc>
        <w:tc>
          <w:tcPr>
            <w:tcW w:w="1417" w:type="dxa"/>
            <w:vAlign w:val="bottom"/>
          </w:tcPr>
          <w:p w14:paraId="1707D4F5"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0,641</w:t>
            </w:r>
          </w:p>
        </w:tc>
        <w:tc>
          <w:tcPr>
            <w:tcW w:w="1985" w:type="dxa"/>
            <w:vAlign w:val="bottom"/>
          </w:tcPr>
          <w:p w14:paraId="228175F9"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-1,643</w:t>
            </w:r>
          </w:p>
        </w:tc>
        <w:tc>
          <w:tcPr>
            <w:tcW w:w="1701" w:type="dxa"/>
            <w:vAlign w:val="bottom"/>
          </w:tcPr>
          <w:p w14:paraId="5B97A96C"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0,410</w:t>
            </w:r>
          </w:p>
        </w:tc>
        <w:tc>
          <w:tcPr>
            <w:tcW w:w="1650" w:type="dxa"/>
            <w:vAlign w:val="bottom"/>
          </w:tcPr>
          <w:p w14:paraId="644B7783"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0,263</w:t>
            </w:r>
          </w:p>
        </w:tc>
        <w:tc>
          <w:tcPr>
            <w:tcW w:w="1425" w:type="dxa"/>
            <w:vAlign w:val="center"/>
          </w:tcPr>
          <w:p w14:paraId="3E34D048"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pacing w:val="2"/>
                <w:sz w:val="28"/>
                <w:szCs w:val="28"/>
                <w:lang w:val="kk-KZ"/>
              </w:rPr>
              <w:t>31,1</w:t>
            </w:r>
          </w:p>
        </w:tc>
        <w:tc>
          <w:tcPr>
            <w:tcW w:w="1425" w:type="dxa"/>
            <w:vAlign w:val="bottom"/>
          </w:tcPr>
          <w:p w14:paraId="0B271F05"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73,17</w:t>
            </w:r>
          </w:p>
        </w:tc>
      </w:tr>
      <w:tr w:rsidR="00D37B14" w14:paraId="20A4D8EE" w14:textId="77777777" w:rsidTr="00CA6E66">
        <w:tc>
          <w:tcPr>
            <w:tcW w:w="846" w:type="dxa"/>
          </w:tcPr>
          <w:p w14:paraId="323CD1B4"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61</w:t>
            </w:r>
          </w:p>
        </w:tc>
        <w:tc>
          <w:tcPr>
            <w:tcW w:w="992" w:type="dxa"/>
          </w:tcPr>
          <w:p w14:paraId="6245BEE1"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2000</w:t>
            </w:r>
          </w:p>
        </w:tc>
        <w:tc>
          <w:tcPr>
            <w:tcW w:w="1276" w:type="dxa"/>
          </w:tcPr>
          <w:p w14:paraId="28B8AB6F"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pacing w:val="2"/>
                <w:sz w:val="28"/>
                <w:szCs w:val="28"/>
                <w:lang w:val="kk-KZ"/>
              </w:rPr>
              <w:t>79,0</w:t>
            </w:r>
          </w:p>
        </w:tc>
        <w:tc>
          <w:tcPr>
            <w:tcW w:w="1843" w:type="dxa"/>
            <w:vAlign w:val="bottom"/>
          </w:tcPr>
          <w:p w14:paraId="4F95982A"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1,626</w:t>
            </w:r>
          </w:p>
        </w:tc>
        <w:tc>
          <w:tcPr>
            <w:tcW w:w="1417" w:type="dxa"/>
            <w:vAlign w:val="bottom"/>
          </w:tcPr>
          <w:p w14:paraId="38FB711A"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0,626</w:t>
            </w:r>
          </w:p>
        </w:tc>
        <w:tc>
          <w:tcPr>
            <w:tcW w:w="1985" w:type="dxa"/>
            <w:vAlign w:val="bottom"/>
          </w:tcPr>
          <w:p w14:paraId="212ED73A"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-1,017</w:t>
            </w:r>
          </w:p>
        </w:tc>
        <w:tc>
          <w:tcPr>
            <w:tcW w:w="1701" w:type="dxa"/>
            <w:vAlign w:val="bottom"/>
          </w:tcPr>
          <w:p w14:paraId="1D038B50"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0,392</w:t>
            </w:r>
          </w:p>
        </w:tc>
        <w:tc>
          <w:tcPr>
            <w:tcW w:w="1650" w:type="dxa"/>
            <w:vAlign w:val="bottom"/>
          </w:tcPr>
          <w:p w14:paraId="2C043B3B"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0,246</w:t>
            </w:r>
          </w:p>
        </w:tc>
        <w:tc>
          <w:tcPr>
            <w:tcW w:w="1425" w:type="dxa"/>
            <w:vAlign w:val="center"/>
          </w:tcPr>
          <w:p w14:paraId="3960FEA1"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pacing w:val="2"/>
                <w:sz w:val="28"/>
                <w:szCs w:val="28"/>
                <w:lang w:val="kk-KZ"/>
              </w:rPr>
              <w:t>30,4</w:t>
            </w:r>
          </w:p>
        </w:tc>
        <w:tc>
          <w:tcPr>
            <w:tcW w:w="1425" w:type="dxa"/>
            <w:vAlign w:val="bottom"/>
          </w:tcPr>
          <w:p w14:paraId="5915492B"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74,39</w:t>
            </w:r>
          </w:p>
        </w:tc>
      </w:tr>
      <w:tr w:rsidR="00D37B14" w14:paraId="4D9D970E" w14:textId="77777777" w:rsidTr="00CA6E66">
        <w:tc>
          <w:tcPr>
            <w:tcW w:w="846" w:type="dxa"/>
          </w:tcPr>
          <w:p w14:paraId="6F22E1EC"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62</w:t>
            </w:r>
          </w:p>
        </w:tc>
        <w:tc>
          <w:tcPr>
            <w:tcW w:w="992" w:type="dxa"/>
          </w:tcPr>
          <w:p w14:paraId="2842152B"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2001</w:t>
            </w:r>
          </w:p>
        </w:tc>
        <w:tc>
          <w:tcPr>
            <w:tcW w:w="1276" w:type="dxa"/>
          </w:tcPr>
          <w:p w14:paraId="0A32E4F9"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pacing w:val="2"/>
                <w:sz w:val="28"/>
                <w:szCs w:val="28"/>
                <w:lang w:val="kk-KZ"/>
              </w:rPr>
              <w:t>61,4</w:t>
            </w:r>
          </w:p>
        </w:tc>
        <w:tc>
          <w:tcPr>
            <w:tcW w:w="1843" w:type="dxa"/>
            <w:vAlign w:val="bottom"/>
          </w:tcPr>
          <w:p w14:paraId="5D86C978"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1,264</w:t>
            </w:r>
          </w:p>
        </w:tc>
        <w:tc>
          <w:tcPr>
            <w:tcW w:w="1417" w:type="dxa"/>
            <w:vAlign w:val="bottom"/>
          </w:tcPr>
          <w:p w14:paraId="16EBF675"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0,264</w:t>
            </w:r>
          </w:p>
        </w:tc>
        <w:tc>
          <w:tcPr>
            <w:tcW w:w="1985" w:type="dxa"/>
            <w:vAlign w:val="bottom"/>
          </w:tcPr>
          <w:p w14:paraId="755AB5A0"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-0,753</w:t>
            </w:r>
          </w:p>
        </w:tc>
        <w:tc>
          <w:tcPr>
            <w:tcW w:w="1701" w:type="dxa"/>
            <w:vAlign w:val="bottom"/>
          </w:tcPr>
          <w:p w14:paraId="33F6B423"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0,070</w:t>
            </w:r>
          </w:p>
        </w:tc>
        <w:tc>
          <w:tcPr>
            <w:tcW w:w="1650" w:type="dxa"/>
            <w:vAlign w:val="bottom"/>
          </w:tcPr>
          <w:p w14:paraId="1A6963AE"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0,018</w:t>
            </w:r>
          </w:p>
        </w:tc>
        <w:tc>
          <w:tcPr>
            <w:tcW w:w="1425" w:type="dxa"/>
            <w:vAlign w:val="center"/>
          </w:tcPr>
          <w:p w14:paraId="5821D031"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lang w:val="kk-KZ"/>
              </w:rPr>
              <w:t>30,3</w:t>
            </w:r>
          </w:p>
        </w:tc>
        <w:tc>
          <w:tcPr>
            <w:tcW w:w="1425" w:type="dxa"/>
            <w:vAlign w:val="bottom"/>
          </w:tcPr>
          <w:p w14:paraId="243CDAAB"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75,61</w:t>
            </w:r>
          </w:p>
        </w:tc>
      </w:tr>
      <w:tr w:rsidR="00D37B14" w14:paraId="59A9B2E8" w14:textId="77777777" w:rsidTr="00CA6E66">
        <w:tc>
          <w:tcPr>
            <w:tcW w:w="846" w:type="dxa"/>
          </w:tcPr>
          <w:p w14:paraId="31B8D21F"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63</w:t>
            </w:r>
          </w:p>
        </w:tc>
        <w:tc>
          <w:tcPr>
            <w:tcW w:w="992" w:type="dxa"/>
          </w:tcPr>
          <w:p w14:paraId="1A61C788"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2002</w:t>
            </w:r>
          </w:p>
        </w:tc>
        <w:tc>
          <w:tcPr>
            <w:tcW w:w="1276" w:type="dxa"/>
          </w:tcPr>
          <w:p w14:paraId="34305ED6"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pacing w:val="2"/>
                <w:sz w:val="28"/>
                <w:szCs w:val="28"/>
                <w:lang w:val="kk-KZ"/>
              </w:rPr>
              <w:t>103,9</w:t>
            </w:r>
          </w:p>
        </w:tc>
        <w:tc>
          <w:tcPr>
            <w:tcW w:w="1843" w:type="dxa"/>
            <w:vAlign w:val="bottom"/>
          </w:tcPr>
          <w:p w14:paraId="3EB2F496"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2,139</w:t>
            </w:r>
          </w:p>
        </w:tc>
        <w:tc>
          <w:tcPr>
            <w:tcW w:w="1417" w:type="dxa"/>
            <w:vAlign w:val="bottom"/>
          </w:tcPr>
          <w:p w14:paraId="725DE4D9"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1,139</w:t>
            </w:r>
          </w:p>
        </w:tc>
        <w:tc>
          <w:tcPr>
            <w:tcW w:w="1985" w:type="dxa"/>
            <w:vAlign w:val="bottom"/>
          </w:tcPr>
          <w:p w14:paraId="1721482E"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0,386</w:t>
            </w:r>
          </w:p>
        </w:tc>
        <w:tc>
          <w:tcPr>
            <w:tcW w:w="1701" w:type="dxa"/>
            <w:vAlign w:val="bottom"/>
          </w:tcPr>
          <w:p w14:paraId="72DABD30"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1,297</w:t>
            </w:r>
          </w:p>
        </w:tc>
        <w:tc>
          <w:tcPr>
            <w:tcW w:w="1650" w:type="dxa"/>
            <w:vAlign w:val="bottom"/>
          </w:tcPr>
          <w:p w14:paraId="4C98C848"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1,477</w:t>
            </w:r>
          </w:p>
        </w:tc>
        <w:tc>
          <w:tcPr>
            <w:tcW w:w="1425" w:type="dxa"/>
            <w:vAlign w:val="center"/>
          </w:tcPr>
          <w:p w14:paraId="1C485716"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pacing w:val="2"/>
                <w:sz w:val="28"/>
                <w:szCs w:val="28"/>
                <w:lang w:val="kk-KZ"/>
              </w:rPr>
              <w:t>28,2</w:t>
            </w:r>
          </w:p>
        </w:tc>
        <w:tc>
          <w:tcPr>
            <w:tcW w:w="1425" w:type="dxa"/>
            <w:vAlign w:val="bottom"/>
          </w:tcPr>
          <w:p w14:paraId="1E41B42C"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76,83</w:t>
            </w:r>
          </w:p>
        </w:tc>
      </w:tr>
      <w:tr w:rsidR="00D37B14" w14:paraId="25EBAE00" w14:textId="77777777" w:rsidTr="00CA6E66">
        <w:tc>
          <w:tcPr>
            <w:tcW w:w="846" w:type="dxa"/>
          </w:tcPr>
          <w:p w14:paraId="5E414D97"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64</w:t>
            </w:r>
          </w:p>
        </w:tc>
        <w:tc>
          <w:tcPr>
            <w:tcW w:w="992" w:type="dxa"/>
          </w:tcPr>
          <w:p w14:paraId="0A4A757F"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2003</w:t>
            </w:r>
          </w:p>
        </w:tc>
        <w:tc>
          <w:tcPr>
            <w:tcW w:w="1276" w:type="dxa"/>
          </w:tcPr>
          <w:p w14:paraId="658A423B"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pacing w:val="2"/>
                <w:sz w:val="28"/>
                <w:szCs w:val="28"/>
                <w:lang w:val="kk-KZ"/>
              </w:rPr>
              <w:t>83,6</w:t>
            </w:r>
          </w:p>
        </w:tc>
        <w:tc>
          <w:tcPr>
            <w:tcW w:w="1843" w:type="dxa"/>
            <w:vAlign w:val="bottom"/>
          </w:tcPr>
          <w:p w14:paraId="041BBB03"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1,721</w:t>
            </w:r>
          </w:p>
        </w:tc>
        <w:tc>
          <w:tcPr>
            <w:tcW w:w="1417" w:type="dxa"/>
            <w:vAlign w:val="bottom"/>
          </w:tcPr>
          <w:p w14:paraId="36E212F2"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0,721</w:t>
            </w:r>
          </w:p>
        </w:tc>
        <w:tc>
          <w:tcPr>
            <w:tcW w:w="1985" w:type="dxa"/>
            <w:vAlign w:val="bottom"/>
          </w:tcPr>
          <w:p w14:paraId="19FD91E0"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1,107</w:t>
            </w:r>
          </w:p>
        </w:tc>
        <w:tc>
          <w:tcPr>
            <w:tcW w:w="1701" w:type="dxa"/>
            <w:vAlign w:val="bottom"/>
          </w:tcPr>
          <w:p w14:paraId="2FD20E8D"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0,520</w:t>
            </w:r>
          </w:p>
        </w:tc>
        <w:tc>
          <w:tcPr>
            <w:tcW w:w="1650" w:type="dxa"/>
            <w:vAlign w:val="bottom"/>
          </w:tcPr>
          <w:p w14:paraId="2884F856"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0,375</w:t>
            </w:r>
          </w:p>
        </w:tc>
        <w:tc>
          <w:tcPr>
            <w:tcW w:w="1425" w:type="dxa"/>
            <w:vAlign w:val="center"/>
          </w:tcPr>
          <w:p w14:paraId="1037CF2A"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pacing w:val="2"/>
                <w:sz w:val="28"/>
                <w:szCs w:val="28"/>
                <w:lang w:val="kk-KZ"/>
              </w:rPr>
              <w:t>27,7</w:t>
            </w:r>
          </w:p>
        </w:tc>
        <w:tc>
          <w:tcPr>
            <w:tcW w:w="1425" w:type="dxa"/>
            <w:vAlign w:val="bottom"/>
          </w:tcPr>
          <w:p w14:paraId="48134284"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78,05</w:t>
            </w:r>
          </w:p>
        </w:tc>
      </w:tr>
      <w:tr w:rsidR="00D37B14" w14:paraId="63E81573" w14:textId="77777777" w:rsidTr="00CA6E66">
        <w:tc>
          <w:tcPr>
            <w:tcW w:w="846" w:type="dxa"/>
          </w:tcPr>
          <w:p w14:paraId="5D7F0CFE"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65</w:t>
            </w:r>
          </w:p>
        </w:tc>
        <w:tc>
          <w:tcPr>
            <w:tcW w:w="992" w:type="dxa"/>
          </w:tcPr>
          <w:p w14:paraId="6E2241B0"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2004</w:t>
            </w:r>
          </w:p>
        </w:tc>
        <w:tc>
          <w:tcPr>
            <w:tcW w:w="1276" w:type="dxa"/>
          </w:tcPr>
          <w:p w14:paraId="333EFFD7"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color w:val="000000"/>
                <w:sz w:val="28"/>
                <w:szCs w:val="28"/>
                <w:lang w:val="kk-KZ"/>
              </w:rPr>
              <w:t>94,8</w:t>
            </w:r>
          </w:p>
        </w:tc>
        <w:tc>
          <w:tcPr>
            <w:tcW w:w="1843" w:type="dxa"/>
            <w:vAlign w:val="bottom"/>
          </w:tcPr>
          <w:p w14:paraId="12E99B2C"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1,951</w:t>
            </w:r>
          </w:p>
        </w:tc>
        <w:tc>
          <w:tcPr>
            <w:tcW w:w="1417" w:type="dxa"/>
            <w:vAlign w:val="bottom"/>
          </w:tcPr>
          <w:p w14:paraId="26F2A613"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0,951</w:t>
            </w:r>
          </w:p>
        </w:tc>
        <w:tc>
          <w:tcPr>
            <w:tcW w:w="1985" w:type="dxa"/>
            <w:vAlign w:val="bottom"/>
          </w:tcPr>
          <w:p w14:paraId="45D9FE7E"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2,058</w:t>
            </w:r>
          </w:p>
        </w:tc>
        <w:tc>
          <w:tcPr>
            <w:tcW w:w="1701" w:type="dxa"/>
            <w:vAlign w:val="bottom"/>
          </w:tcPr>
          <w:p w14:paraId="57050E93"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0,905</w:t>
            </w:r>
          </w:p>
        </w:tc>
        <w:tc>
          <w:tcPr>
            <w:tcW w:w="1650" w:type="dxa"/>
            <w:vAlign w:val="bottom"/>
          </w:tcPr>
          <w:p w14:paraId="780CFF55"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0,861</w:t>
            </w:r>
          </w:p>
        </w:tc>
        <w:tc>
          <w:tcPr>
            <w:tcW w:w="1425" w:type="dxa"/>
            <w:vAlign w:val="center"/>
          </w:tcPr>
          <w:p w14:paraId="25AC493B"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pacing w:val="2"/>
                <w:sz w:val="28"/>
                <w:szCs w:val="28"/>
                <w:lang w:val="kk-KZ"/>
              </w:rPr>
              <w:t>27,4</w:t>
            </w:r>
          </w:p>
        </w:tc>
        <w:tc>
          <w:tcPr>
            <w:tcW w:w="1425" w:type="dxa"/>
            <w:vAlign w:val="bottom"/>
          </w:tcPr>
          <w:p w14:paraId="5D821EE5"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79,27</w:t>
            </w:r>
          </w:p>
        </w:tc>
      </w:tr>
      <w:tr w:rsidR="00D37B14" w14:paraId="5F3F2D98" w14:textId="77777777" w:rsidTr="00CA6E66">
        <w:tc>
          <w:tcPr>
            <w:tcW w:w="846" w:type="dxa"/>
          </w:tcPr>
          <w:p w14:paraId="598BC9F2"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66</w:t>
            </w:r>
          </w:p>
        </w:tc>
        <w:tc>
          <w:tcPr>
            <w:tcW w:w="992" w:type="dxa"/>
          </w:tcPr>
          <w:p w14:paraId="62CF3BB4"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2005</w:t>
            </w:r>
          </w:p>
        </w:tc>
        <w:tc>
          <w:tcPr>
            <w:tcW w:w="1276" w:type="dxa"/>
          </w:tcPr>
          <w:p w14:paraId="43324CB8"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color w:val="000000"/>
                <w:sz w:val="28"/>
                <w:szCs w:val="28"/>
                <w:lang w:val="kk-KZ"/>
              </w:rPr>
              <w:t>72,7</w:t>
            </w:r>
          </w:p>
        </w:tc>
        <w:tc>
          <w:tcPr>
            <w:tcW w:w="1843" w:type="dxa"/>
            <w:vAlign w:val="bottom"/>
          </w:tcPr>
          <w:p w14:paraId="7BB610FF"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1,497</w:t>
            </w:r>
          </w:p>
        </w:tc>
        <w:tc>
          <w:tcPr>
            <w:tcW w:w="1417" w:type="dxa"/>
            <w:vAlign w:val="bottom"/>
          </w:tcPr>
          <w:p w14:paraId="12B704E5"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0,497</w:t>
            </w:r>
          </w:p>
        </w:tc>
        <w:tc>
          <w:tcPr>
            <w:tcW w:w="1985" w:type="dxa"/>
            <w:vAlign w:val="bottom"/>
          </w:tcPr>
          <w:p w14:paraId="12437B38"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2,554</w:t>
            </w:r>
          </w:p>
        </w:tc>
        <w:tc>
          <w:tcPr>
            <w:tcW w:w="1701" w:type="dxa"/>
            <w:vAlign w:val="bottom"/>
          </w:tcPr>
          <w:p w14:paraId="41DAC565"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0,247</w:t>
            </w:r>
          </w:p>
        </w:tc>
        <w:tc>
          <w:tcPr>
            <w:tcW w:w="1650" w:type="dxa"/>
            <w:vAlign w:val="bottom"/>
          </w:tcPr>
          <w:p w14:paraId="00D39A6C"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0,122</w:t>
            </w:r>
          </w:p>
        </w:tc>
        <w:tc>
          <w:tcPr>
            <w:tcW w:w="1425" w:type="dxa"/>
            <w:vAlign w:val="center"/>
          </w:tcPr>
          <w:p w14:paraId="50D7D5D5"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lang w:val="kk-KZ"/>
              </w:rPr>
              <w:t>27</w:t>
            </w:r>
            <w:r>
              <w:rPr>
                <w:rFonts w:ascii="Times New Roman" w:hAnsi="Times New Roman" w:cs="Times New Roman"/>
                <w:color w:val="000000"/>
                <w:sz w:val="28"/>
                <w:szCs w:val="28"/>
                <w:lang w:val="en-US"/>
              </w:rPr>
              <w:t>.0</w:t>
            </w:r>
          </w:p>
        </w:tc>
        <w:tc>
          <w:tcPr>
            <w:tcW w:w="1425" w:type="dxa"/>
            <w:vAlign w:val="bottom"/>
          </w:tcPr>
          <w:p w14:paraId="033339DB"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80,49</w:t>
            </w:r>
          </w:p>
        </w:tc>
      </w:tr>
      <w:tr w:rsidR="00D37B14" w14:paraId="3A784CF0" w14:textId="77777777" w:rsidTr="00CA6E66">
        <w:tc>
          <w:tcPr>
            <w:tcW w:w="846" w:type="dxa"/>
          </w:tcPr>
          <w:p w14:paraId="15C5126A"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67</w:t>
            </w:r>
          </w:p>
        </w:tc>
        <w:tc>
          <w:tcPr>
            <w:tcW w:w="992" w:type="dxa"/>
          </w:tcPr>
          <w:p w14:paraId="44603018"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2006</w:t>
            </w:r>
          </w:p>
        </w:tc>
        <w:tc>
          <w:tcPr>
            <w:tcW w:w="1276" w:type="dxa"/>
          </w:tcPr>
          <w:p w14:paraId="3921DC6A"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color w:val="000000"/>
                <w:sz w:val="28"/>
                <w:szCs w:val="28"/>
                <w:lang w:val="kk-KZ"/>
              </w:rPr>
              <w:t>53,0</w:t>
            </w:r>
          </w:p>
        </w:tc>
        <w:tc>
          <w:tcPr>
            <w:tcW w:w="1843" w:type="dxa"/>
            <w:vAlign w:val="bottom"/>
          </w:tcPr>
          <w:p w14:paraId="6311A439"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1,091</w:t>
            </w:r>
          </w:p>
        </w:tc>
        <w:tc>
          <w:tcPr>
            <w:tcW w:w="1417" w:type="dxa"/>
            <w:vAlign w:val="bottom"/>
          </w:tcPr>
          <w:p w14:paraId="36D6171E"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0,091</w:t>
            </w:r>
          </w:p>
        </w:tc>
        <w:tc>
          <w:tcPr>
            <w:tcW w:w="1985" w:type="dxa"/>
            <w:vAlign w:val="bottom"/>
          </w:tcPr>
          <w:p w14:paraId="4E41AFC4"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2,645</w:t>
            </w:r>
          </w:p>
        </w:tc>
        <w:tc>
          <w:tcPr>
            <w:tcW w:w="1701" w:type="dxa"/>
            <w:vAlign w:val="bottom"/>
          </w:tcPr>
          <w:p w14:paraId="4900D230"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0,008</w:t>
            </w:r>
          </w:p>
        </w:tc>
        <w:tc>
          <w:tcPr>
            <w:tcW w:w="1650" w:type="dxa"/>
            <w:vAlign w:val="bottom"/>
          </w:tcPr>
          <w:p w14:paraId="3F8C4910"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0,001</w:t>
            </w:r>
          </w:p>
        </w:tc>
        <w:tc>
          <w:tcPr>
            <w:tcW w:w="1425" w:type="dxa"/>
            <w:vAlign w:val="center"/>
          </w:tcPr>
          <w:p w14:paraId="03DBCB8D"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lang w:val="kk-KZ"/>
              </w:rPr>
              <w:t>26,6</w:t>
            </w:r>
          </w:p>
        </w:tc>
        <w:tc>
          <w:tcPr>
            <w:tcW w:w="1425" w:type="dxa"/>
            <w:vAlign w:val="bottom"/>
          </w:tcPr>
          <w:p w14:paraId="221C8072"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81,71</w:t>
            </w:r>
          </w:p>
        </w:tc>
      </w:tr>
      <w:tr w:rsidR="00D37B14" w14:paraId="78FCAF6F" w14:textId="77777777" w:rsidTr="00CA6E66">
        <w:tc>
          <w:tcPr>
            <w:tcW w:w="846" w:type="dxa"/>
          </w:tcPr>
          <w:p w14:paraId="342C5D84"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68</w:t>
            </w:r>
          </w:p>
        </w:tc>
        <w:tc>
          <w:tcPr>
            <w:tcW w:w="992" w:type="dxa"/>
          </w:tcPr>
          <w:p w14:paraId="250C71FD"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2007</w:t>
            </w:r>
          </w:p>
        </w:tc>
        <w:tc>
          <w:tcPr>
            <w:tcW w:w="1276" w:type="dxa"/>
          </w:tcPr>
          <w:p w14:paraId="697DB300"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color w:val="000000"/>
                <w:sz w:val="28"/>
                <w:szCs w:val="28"/>
                <w:lang w:val="kk-KZ"/>
              </w:rPr>
              <w:t>73,6</w:t>
            </w:r>
          </w:p>
        </w:tc>
        <w:tc>
          <w:tcPr>
            <w:tcW w:w="1843" w:type="dxa"/>
            <w:vAlign w:val="bottom"/>
          </w:tcPr>
          <w:p w14:paraId="1648FAC4"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1,515</w:t>
            </w:r>
          </w:p>
        </w:tc>
        <w:tc>
          <w:tcPr>
            <w:tcW w:w="1417" w:type="dxa"/>
            <w:vAlign w:val="bottom"/>
          </w:tcPr>
          <w:p w14:paraId="08C8FD09"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0,515</w:t>
            </w:r>
          </w:p>
        </w:tc>
        <w:tc>
          <w:tcPr>
            <w:tcW w:w="1985" w:type="dxa"/>
            <w:vAlign w:val="bottom"/>
          </w:tcPr>
          <w:p w14:paraId="219FEEDB"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3,160</w:t>
            </w:r>
          </w:p>
        </w:tc>
        <w:tc>
          <w:tcPr>
            <w:tcW w:w="1701" w:type="dxa"/>
            <w:vAlign w:val="bottom"/>
          </w:tcPr>
          <w:p w14:paraId="0F9AFDF6"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0,265</w:t>
            </w:r>
          </w:p>
        </w:tc>
        <w:tc>
          <w:tcPr>
            <w:tcW w:w="1650" w:type="dxa"/>
            <w:vAlign w:val="bottom"/>
          </w:tcPr>
          <w:p w14:paraId="480D74E6"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0,137</w:t>
            </w:r>
          </w:p>
        </w:tc>
        <w:tc>
          <w:tcPr>
            <w:tcW w:w="1425" w:type="dxa"/>
            <w:vAlign w:val="center"/>
          </w:tcPr>
          <w:p w14:paraId="474A6DAD"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pacing w:val="2"/>
                <w:sz w:val="28"/>
                <w:szCs w:val="28"/>
                <w:lang w:val="kk-KZ"/>
              </w:rPr>
              <w:t>26,6</w:t>
            </w:r>
          </w:p>
        </w:tc>
        <w:tc>
          <w:tcPr>
            <w:tcW w:w="1425" w:type="dxa"/>
            <w:vAlign w:val="bottom"/>
          </w:tcPr>
          <w:p w14:paraId="0D5E62B0"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82,93</w:t>
            </w:r>
          </w:p>
        </w:tc>
      </w:tr>
      <w:tr w:rsidR="00D37B14" w14:paraId="30F641CA" w14:textId="77777777" w:rsidTr="00CA6E66">
        <w:tc>
          <w:tcPr>
            <w:tcW w:w="846" w:type="dxa"/>
          </w:tcPr>
          <w:p w14:paraId="10E329B1"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69</w:t>
            </w:r>
          </w:p>
        </w:tc>
        <w:tc>
          <w:tcPr>
            <w:tcW w:w="992" w:type="dxa"/>
          </w:tcPr>
          <w:p w14:paraId="75C32238"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2008</w:t>
            </w:r>
          </w:p>
        </w:tc>
        <w:tc>
          <w:tcPr>
            <w:tcW w:w="1276" w:type="dxa"/>
          </w:tcPr>
          <w:p w14:paraId="5A04C404"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color w:val="000000"/>
                <w:sz w:val="28"/>
                <w:szCs w:val="28"/>
                <w:lang w:val="kk-KZ"/>
              </w:rPr>
              <w:t>60,8</w:t>
            </w:r>
          </w:p>
        </w:tc>
        <w:tc>
          <w:tcPr>
            <w:tcW w:w="1843" w:type="dxa"/>
            <w:vAlign w:val="bottom"/>
          </w:tcPr>
          <w:p w14:paraId="03E0A918"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1,252</w:t>
            </w:r>
          </w:p>
        </w:tc>
        <w:tc>
          <w:tcPr>
            <w:tcW w:w="1417" w:type="dxa"/>
            <w:vAlign w:val="bottom"/>
          </w:tcPr>
          <w:p w14:paraId="5CC3B6D0"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0,252</w:t>
            </w:r>
          </w:p>
        </w:tc>
        <w:tc>
          <w:tcPr>
            <w:tcW w:w="1985" w:type="dxa"/>
            <w:vAlign w:val="bottom"/>
          </w:tcPr>
          <w:p w14:paraId="5B493323"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3,412</w:t>
            </w:r>
          </w:p>
        </w:tc>
        <w:tc>
          <w:tcPr>
            <w:tcW w:w="1701" w:type="dxa"/>
            <w:vAlign w:val="bottom"/>
          </w:tcPr>
          <w:p w14:paraId="223B9CEF"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0,063</w:t>
            </w:r>
          </w:p>
        </w:tc>
        <w:tc>
          <w:tcPr>
            <w:tcW w:w="1650" w:type="dxa"/>
            <w:vAlign w:val="bottom"/>
          </w:tcPr>
          <w:p w14:paraId="640040C8"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0,016</w:t>
            </w:r>
          </w:p>
        </w:tc>
        <w:tc>
          <w:tcPr>
            <w:tcW w:w="1425" w:type="dxa"/>
            <w:vAlign w:val="center"/>
          </w:tcPr>
          <w:p w14:paraId="78C22F31"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lang w:val="kk-KZ"/>
              </w:rPr>
              <w:t>26,5</w:t>
            </w:r>
          </w:p>
        </w:tc>
        <w:tc>
          <w:tcPr>
            <w:tcW w:w="1425" w:type="dxa"/>
            <w:vAlign w:val="bottom"/>
          </w:tcPr>
          <w:p w14:paraId="4C995247"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84,15</w:t>
            </w:r>
          </w:p>
        </w:tc>
      </w:tr>
      <w:tr w:rsidR="00D37B14" w14:paraId="1D68B2D1" w14:textId="77777777" w:rsidTr="00CA6E66">
        <w:tc>
          <w:tcPr>
            <w:tcW w:w="846" w:type="dxa"/>
          </w:tcPr>
          <w:p w14:paraId="7246AD9C"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70</w:t>
            </w:r>
          </w:p>
        </w:tc>
        <w:tc>
          <w:tcPr>
            <w:tcW w:w="992" w:type="dxa"/>
          </w:tcPr>
          <w:p w14:paraId="1C7F219A"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2009</w:t>
            </w:r>
          </w:p>
        </w:tc>
        <w:tc>
          <w:tcPr>
            <w:tcW w:w="1276" w:type="dxa"/>
          </w:tcPr>
          <w:p w14:paraId="5438C206"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color w:val="000000"/>
                <w:sz w:val="28"/>
                <w:szCs w:val="28"/>
                <w:lang w:val="kk-KZ"/>
              </w:rPr>
              <w:t>48,9</w:t>
            </w:r>
          </w:p>
        </w:tc>
        <w:tc>
          <w:tcPr>
            <w:tcW w:w="1843" w:type="dxa"/>
            <w:vAlign w:val="bottom"/>
          </w:tcPr>
          <w:p w14:paraId="2078390C"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1,007</w:t>
            </w:r>
          </w:p>
        </w:tc>
        <w:tc>
          <w:tcPr>
            <w:tcW w:w="1417" w:type="dxa"/>
            <w:vAlign w:val="bottom"/>
          </w:tcPr>
          <w:p w14:paraId="3F31452B"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0,007</w:t>
            </w:r>
          </w:p>
        </w:tc>
        <w:tc>
          <w:tcPr>
            <w:tcW w:w="1985" w:type="dxa"/>
            <w:vAlign w:val="bottom"/>
          </w:tcPr>
          <w:p w14:paraId="60376B38"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3,419</w:t>
            </w:r>
          </w:p>
        </w:tc>
        <w:tc>
          <w:tcPr>
            <w:tcW w:w="1701" w:type="dxa"/>
            <w:vAlign w:val="bottom"/>
          </w:tcPr>
          <w:p w14:paraId="49193310"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0,000</w:t>
            </w:r>
          </w:p>
        </w:tc>
        <w:tc>
          <w:tcPr>
            <w:tcW w:w="1650" w:type="dxa"/>
            <w:vAlign w:val="bottom"/>
          </w:tcPr>
          <w:p w14:paraId="66C8BFFB"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0,000</w:t>
            </w:r>
          </w:p>
        </w:tc>
        <w:tc>
          <w:tcPr>
            <w:tcW w:w="1425" w:type="dxa"/>
            <w:vAlign w:val="center"/>
          </w:tcPr>
          <w:p w14:paraId="3E79F1DA"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pacing w:val="2"/>
                <w:sz w:val="28"/>
                <w:szCs w:val="28"/>
                <w:lang w:val="kk-KZ"/>
              </w:rPr>
              <w:t>26,5</w:t>
            </w:r>
          </w:p>
        </w:tc>
        <w:tc>
          <w:tcPr>
            <w:tcW w:w="1425" w:type="dxa"/>
            <w:vAlign w:val="bottom"/>
          </w:tcPr>
          <w:p w14:paraId="674000B9"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85,37</w:t>
            </w:r>
          </w:p>
        </w:tc>
      </w:tr>
      <w:tr w:rsidR="00D37B14" w14:paraId="4EA1E69B" w14:textId="77777777" w:rsidTr="00CA6E66">
        <w:tc>
          <w:tcPr>
            <w:tcW w:w="846" w:type="dxa"/>
          </w:tcPr>
          <w:p w14:paraId="54A0CE32"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71</w:t>
            </w:r>
          </w:p>
        </w:tc>
        <w:tc>
          <w:tcPr>
            <w:tcW w:w="992" w:type="dxa"/>
          </w:tcPr>
          <w:p w14:paraId="38133EF0"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2010</w:t>
            </w:r>
          </w:p>
        </w:tc>
        <w:tc>
          <w:tcPr>
            <w:tcW w:w="1276" w:type="dxa"/>
          </w:tcPr>
          <w:p w14:paraId="556250CE"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color w:val="000000"/>
                <w:sz w:val="28"/>
                <w:szCs w:val="28"/>
                <w:lang w:val="kk-KZ"/>
              </w:rPr>
              <w:t>100,2</w:t>
            </w:r>
          </w:p>
        </w:tc>
        <w:tc>
          <w:tcPr>
            <w:tcW w:w="1843" w:type="dxa"/>
            <w:vAlign w:val="bottom"/>
          </w:tcPr>
          <w:p w14:paraId="37C2E3F3"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2,063</w:t>
            </w:r>
          </w:p>
        </w:tc>
        <w:tc>
          <w:tcPr>
            <w:tcW w:w="1417" w:type="dxa"/>
            <w:vAlign w:val="bottom"/>
          </w:tcPr>
          <w:p w14:paraId="4AAFB772"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1,063</w:t>
            </w:r>
          </w:p>
        </w:tc>
        <w:tc>
          <w:tcPr>
            <w:tcW w:w="1985" w:type="dxa"/>
            <w:vAlign w:val="bottom"/>
          </w:tcPr>
          <w:p w14:paraId="521D65E8"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4,481</w:t>
            </w:r>
          </w:p>
        </w:tc>
        <w:tc>
          <w:tcPr>
            <w:tcW w:w="1701" w:type="dxa"/>
            <w:vAlign w:val="bottom"/>
          </w:tcPr>
          <w:p w14:paraId="4CDB58C9"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1,129</w:t>
            </w:r>
          </w:p>
        </w:tc>
        <w:tc>
          <w:tcPr>
            <w:tcW w:w="1650" w:type="dxa"/>
            <w:vAlign w:val="bottom"/>
          </w:tcPr>
          <w:p w14:paraId="15E9F941"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1,200</w:t>
            </w:r>
          </w:p>
        </w:tc>
        <w:tc>
          <w:tcPr>
            <w:tcW w:w="1425" w:type="dxa"/>
            <w:vAlign w:val="center"/>
          </w:tcPr>
          <w:p w14:paraId="4C0BEB1C"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pacing w:val="2"/>
                <w:sz w:val="28"/>
                <w:szCs w:val="28"/>
                <w:lang w:val="kk-KZ"/>
              </w:rPr>
              <w:t>26,4</w:t>
            </w:r>
          </w:p>
        </w:tc>
        <w:tc>
          <w:tcPr>
            <w:tcW w:w="1425" w:type="dxa"/>
            <w:vAlign w:val="bottom"/>
          </w:tcPr>
          <w:p w14:paraId="0047695E"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86,59</w:t>
            </w:r>
          </w:p>
        </w:tc>
      </w:tr>
      <w:tr w:rsidR="00D37B14" w14:paraId="05781F03" w14:textId="77777777" w:rsidTr="00CA6E66">
        <w:tc>
          <w:tcPr>
            <w:tcW w:w="846" w:type="dxa"/>
          </w:tcPr>
          <w:p w14:paraId="3418AFA3"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72</w:t>
            </w:r>
          </w:p>
        </w:tc>
        <w:tc>
          <w:tcPr>
            <w:tcW w:w="992" w:type="dxa"/>
          </w:tcPr>
          <w:p w14:paraId="3216D496"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2011</w:t>
            </w:r>
          </w:p>
        </w:tc>
        <w:tc>
          <w:tcPr>
            <w:tcW w:w="1276" w:type="dxa"/>
          </w:tcPr>
          <w:p w14:paraId="30E64633"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color w:val="000000"/>
                <w:sz w:val="28"/>
                <w:szCs w:val="28"/>
                <w:lang w:val="kk-KZ"/>
              </w:rPr>
              <w:t>32,3</w:t>
            </w:r>
          </w:p>
        </w:tc>
        <w:tc>
          <w:tcPr>
            <w:tcW w:w="1843" w:type="dxa"/>
            <w:vAlign w:val="bottom"/>
          </w:tcPr>
          <w:p w14:paraId="0D1FE5DA"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0,665</w:t>
            </w:r>
          </w:p>
        </w:tc>
        <w:tc>
          <w:tcPr>
            <w:tcW w:w="1417" w:type="dxa"/>
            <w:vAlign w:val="bottom"/>
          </w:tcPr>
          <w:p w14:paraId="1BC18F13"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-0,335</w:t>
            </w:r>
          </w:p>
        </w:tc>
        <w:tc>
          <w:tcPr>
            <w:tcW w:w="1985" w:type="dxa"/>
            <w:vAlign w:val="bottom"/>
          </w:tcPr>
          <w:p w14:paraId="6B9A8C30"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4,146</w:t>
            </w:r>
          </w:p>
        </w:tc>
        <w:tc>
          <w:tcPr>
            <w:tcW w:w="1701" w:type="dxa"/>
            <w:vAlign w:val="bottom"/>
          </w:tcPr>
          <w:p w14:paraId="230107CC"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0,112</w:t>
            </w:r>
          </w:p>
        </w:tc>
        <w:tc>
          <w:tcPr>
            <w:tcW w:w="1650" w:type="dxa"/>
            <w:vAlign w:val="bottom"/>
          </w:tcPr>
          <w:p w14:paraId="7994E869"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-0,038</w:t>
            </w:r>
          </w:p>
        </w:tc>
        <w:tc>
          <w:tcPr>
            <w:tcW w:w="1425" w:type="dxa"/>
            <w:vAlign w:val="center"/>
          </w:tcPr>
          <w:p w14:paraId="60A4F309"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pacing w:val="2"/>
                <w:sz w:val="28"/>
                <w:szCs w:val="28"/>
                <w:lang w:val="kk-KZ"/>
              </w:rPr>
              <w:t>26,4</w:t>
            </w:r>
          </w:p>
        </w:tc>
        <w:tc>
          <w:tcPr>
            <w:tcW w:w="1425" w:type="dxa"/>
            <w:vAlign w:val="bottom"/>
          </w:tcPr>
          <w:p w14:paraId="330C99E1"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87,80</w:t>
            </w:r>
          </w:p>
        </w:tc>
      </w:tr>
      <w:tr w:rsidR="00D37B14" w14:paraId="05E99F02" w14:textId="77777777" w:rsidTr="00CA6E66">
        <w:tc>
          <w:tcPr>
            <w:tcW w:w="846" w:type="dxa"/>
          </w:tcPr>
          <w:p w14:paraId="6C4A7A7F"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73</w:t>
            </w:r>
          </w:p>
        </w:tc>
        <w:tc>
          <w:tcPr>
            <w:tcW w:w="992" w:type="dxa"/>
          </w:tcPr>
          <w:p w14:paraId="004A5420"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2012</w:t>
            </w:r>
          </w:p>
        </w:tc>
        <w:tc>
          <w:tcPr>
            <w:tcW w:w="1276" w:type="dxa"/>
          </w:tcPr>
          <w:p w14:paraId="3E89F803"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color w:val="000000"/>
                <w:sz w:val="28"/>
                <w:szCs w:val="28"/>
                <w:lang w:val="kk-KZ"/>
              </w:rPr>
              <w:t>22,5</w:t>
            </w:r>
          </w:p>
        </w:tc>
        <w:tc>
          <w:tcPr>
            <w:tcW w:w="1843" w:type="dxa"/>
            <w:vAlign w:val="bottom"/>
          </w:tcPr>
          <w:p w14:paraId="4DFC6142"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0,463</w:t>
            </w:r>
          </w:p>
        </w:tc>
        <w:tc>
          <w:tcPr>
            <w:tcW w:w="1417" w:type="dxa"/>
            <w:vAlign w:val="bottom"/>
          </w:tcPr>
          <w:p w14:paraId="662C04DB"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-0,537</w:t>
            </w:r>
          </w:p>
        </w:tc>
        <w:tc>
          <w:tcPr>
            <w:tcW w:w="1985" w:type="dxa"/>
            <w:vAlign w:val="bottom"/>
          </w:tcPr>
          <w:p w14:paraId="41C32445"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3,609</w:t>
            </w:r>
          </w:p>
        </w:tc>
        <w:tc>
          <w:tcPr>
            <w:tcW w:w="1701" w:type="dxa"/>
            <w:vAlign w:val="bottom"/>
          </w:tcPr>
          <w:p w14:paraId="76533551"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0,288</w:t>
            </w:r>
          </w:p>
        </w:tc>
        <w:tc>
          <w:tcPr>
            <w:tcW w:w="1650" w:type="dxa"/>
            <w:vAlign w:val="bottom"/>
          </w:tcPr>
          <w:p w14:paraId="713164DA"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-0,155</w:t>
            </w:r>
          </w:p>
        </w:tc>
        <w:tc>
          <w:tcPr>
            <w:tcW w:w="1425" w:type="dxa"/>
            <w:vAlign w:val="center"/>
          </w:tcPr>
          <w:p w14:paraId="0EF6E5ED"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lang w:val="kk-KZ"/>
              </w:rPr>
              <w:t>25,4</w:t>
            </w:r>
          </w:p>
        </w:tc>
        <w:tc>
          <w:tcPr>
            <w:tcW w:w="1425" w:type="dxa"/>
            <w:vAlign w:val="bottom"/>
          </w:tcPr>
          <w:p w14:paraId="30DF69C6"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89,02</w:t>
            </w:r>
          </w:p>
        </w:tc>
      </w:tr>
      <w:tr w:rsidR="00D37B14" w14:paraId="54823252" w14:textId="77777777" w:rsidTr="00CA6E66">
        <w:tc>
          <w:tcPr>
            <w:tcW w:w="846" w:type="dxa"/>
          </w:tcPr>
          <w:p w14:paraId="6E85CD8A"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74</w:t>
            </w:r>
          </w:p>
        </w:tc>
        <w:tc>
          <w:tcPr>
            <w:tcW w:w="992" w:type="dxa"/>
          </w:tcPr>
          <w:p w14:paraId="1E2B21B8"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2013</w:t>
            </w:r>
          </w:p>
        </w:tc>
        <w:tc>
          <w:tcPr>
            <w:tcW w:w="1276" w:type="dxa"/>
          </w:tcPr>
          <w:p w14:paraId="77B9499C"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color w:val="000000"/>
                <w:sz w:val="28"/>
                <w:szCs w:val="28"/>
                <w:lang w:val="kk-KZ"/>
              </w:rPr>
              <w:t>22,7</w:t>
            </w:r>
          </w:p>
        </w:tc>
        <w:tc>
          <w:tcPr>
            <w:tcW w:w="1843" w:type="dxa"/>
            <w:vAlign w:val="bottom"/>
          </w:tcPr>
          <w:p w14:paraId="1A49E79A"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0,467</w:t>
            </w:r>
          </w:p>
        </w:tc>
        <w:tc>
          <w:tcPr>
            <w:tcW w:w="1417" w:type="dxa"/>
            <w:vAlign w:val="bottom"/>
          </w:tcPr>
          <w:p w14:paraId="2046B139"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-0,533</w:t>
            </w:r>
          </w:p>
        </w:tc>
        <w:tc>
          <w:tcPr>
            <w:tcW w:w="1985" w:type="dxa"/>
            <w:vAlign w:val="bottom"/>
          </w:tcPr>
          <w:p w14:paraId="5309ACF9"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3,076</w:t>
            </w:r>
          </w:p>
        </w:tc>
        <w:tc>
          <w:tcPr>
            <w:tcW w:w="1701" w:type="dxa"/>
            <w:vAlign w:val="bottom"/>
          </w:tcPr>
          <w:p w14:paraId="353DC16C"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0,284</w:t>
            </w:r>
          </w:p>
        </w:tc>
        <w:tc>
          <w:tcPr>
            <w:tcW w:w="1650" w:type="dxa"/>
            <w:vAlign w:val="bottom"/>
          </w:tcPr>
          <w:p w14:paraId="1D321478"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-0,151</w:t>
            </w:r>
          </w:p>
        </w:tc>
        <w:tc>
          <w:tcPr>
            <w:tcW w:w="1425" w:type="dxa"/>
            <w:vAlign w:val="center"/>
          </w:tcPr>
          <w:p w14:paraId="2547F6F8"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pacing w:val="2"/>
                <w:sz w:val="28"/>
                <w:szCs w:val="28"/>
                <w:lang w:val="kk-KZ"/>
              </w:rPr>
              <w:t>24,9</w:t>
            </w:r>
          </w:p>
        </w:tc>
        <w:tc>
          <w:tcPr>
            <w:tcW w:w="1425" w:type="dxa"/>
            <w:vAlign w:val="bottom"/>
          </w:tcPr>
          <w:p w14:paraId="54DA447C"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90,24</w:t>
            </w:r>
          </w:p>
        </w:tc>
      </w:tr>
      <w:tr w:rsidR="00D37B14" w14:paraId="40F2D05D" w14:textId="77777777" w:rsidTr="00CA6E66">
        <w:tc>
          <w:tcPr>
            <w:tcW w:w="846" w:type="dxa"/>
          </w:tcPr>
          <w:p w14:paraId="21D1557F"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75</w:t>
            </w:r>
          </w:p>
        </w:tc>
        <w:tc>
          <w:tcPr>
            <w:tcW w:w="992" w:type="dxa"/>
          </w:tcPr>
          <w:p w14:paraId="76C9BD94"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2014</w:t>
            </w:r>
          </w:p>
        </w:tc>
        <w:tc>
          <w:tcPr>
            <w:tcW w:w="1276" w:type="dxa"/>
          </w:tcPr>
          <w:p w14:paraId="347ACBCE"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color w:val="000000"/>
                <w:sz w:val="28"/>
                <w:szCs w:val="28"/>
                <w:lang w:val="kk-KZ"/>
              </w:rPr>
              <w:t>18,4</w:t>
            </w:r>
          </w:p>
        </w:tc>
        <w:tc>
          <w:tcPr>
            <w:tcW w:w="1843" w:type="dxa"/>
            <w:vAlign w:val="bottom"/>
          </w:tcPr>
          <w:p w14:paraId="65E96D2F"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0,379</w:t>
            </w:r>
          </w:p>
        </w:tc>
        <w:tc>
          <w:tcPr>
            <w:tcW w:w="1417" w:type="dxa"/>
            <w:vAlign w:val="bottom"/>
          </w:tcPr>
          <w:p w14:paraId="470E8BA0"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-0,621</w:t>
            </w:r>
          </w:p>
        </w:tc>
        <w:tc>
          <w:tcPr>
            <w:tcW w:w="1985" w:type="dxa"/>
            <w:vAlign w:val="bottom"/>
          </w:tcPr>
          <w:p w14:paraId="140F5404"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2,455</w:t>
            </w:r>
          </w:p>
        </w:tc>
        <w:tc>
          <w:tcPr>
            <w:tcW w:w="1701" w:type="dxa"/>
            <w:vAlign w:val="bottom"/>
          </w:tcPr>
          <w:p w14:paraId="2B16DD98"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0,386</w:t>
            </w:r>
          </w:p>
        </w:tc>
        <w:tc>
          <w:tcPr>
            <w:tcW w:w="1650" w:type="dxa"/>
            <w:vAlign w:val="bottom"/>
          </w:tcPr>
          <w:p w14:paraId="273FD647"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-0,240</w:t>
            </w:r>
          </w:p>
        </w:tc>
        <w:tc>
          <w:tcPr>
            <w:tcW w:w="1425" w:type="dxa"/>
            <w:vAlign w:val="center"/>
          </w:tcPr>
          <w:p w14:paraId="570C3543"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pacing w:val="2"/>
                <w:sz w:val="28"/>
                <w:szCs w:val="28"/>
                <w:lang w:val="kk-KZ"/>
              </w:rPr>
              <w:t>24,3</w:t>
            </w:r>
          </w:p>
        </w:tc>
        <w:tc>
          <w:tcPr>
            <w:tcW w:w="1425" w:type="dxa"/>
            <w:vAlign w:val="bottom"/>
          </w:tcPr>
          <w:p w14:paraId="0A643285"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91,46</w:t>
            </w:r>
          </w:p>
        </w:tc>
      </w:tr>
      <w:tr w:rsidR="00D37B14" w14:paraId="70E7490B" w14:textId="77777777" w:rsidTr="00CA6E66">
        <w:tc>
          <w:tcPr>
            <w:tcW w:w="846" w:type="dxa"/>
          </w:tcPr>
          <w:p w14:paraId="3E305488"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76</w:t>
            </w:r>
          </w:p>
        </w:tc>
        <w:tc>
          <w:tcPr>
            <w:tcW w:w="992" w:type="dxa"/>
          </w:tcPr>
          <w:p w14:paraId="5F27A997"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2015</w:t>
            </w:r>
          </w:p>
        </w:tc>
        <w:tc>
          <w:tcPr>
            <w:tcW w:w="1276" w:type="dxa"/>
          </w:tcPr>
          <w:p w14:paraId="0FA1EAF0"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color w:val="000000"/>
                <w:sz w:val="28"/>
                <w:szCs w:val="28"/>
                <w:lang w:val="kk-KZ"/>
              </w:rPr>
              <w:t>25,4</w:t>
            </w:r>
          </w:p>
        </w:tc>
        <w:tc>
          <w:tcPr>
            <w:tcW w:w="1843" w:type="dxa"/>
            <w:vAlign w:val="bottom"/>
          </w:tcPr>
          <w:p w14:paraId="51BEADF0"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0,523</w:t>
            </w:r>
          </w:p>
        </w:tc>
        <w:tc>
          <w:tcPr>
            <w:tcW w:w="1417" w:type="dxa"/>
            <w:vAlign w:val="bottom"/>
          </w:tcPr>
          <w:p w14:paraId="1B23A53C"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-0,477</w:t>
            </w:r>
          </w:p>
        </w:tc>
        <w:tc>
          <w:tcPr>
            <w:tcW w:w="1985" w:type="dxa"/>
            <w:vAlign w:val="bottom"/>
          </w:tcPr>
          <w:p w14:paraId="4186A87E"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1,978</w:t>
            </w:r>
          </w:p>
        </w:tc>
        <w:tc>
          <w:tcPr>
            <w:tcW w:w="1701" w:type="dxa"/>
            <w:vAlign w:val="bottom"/>
          </w:tcPr>
          <w:p w14:paraId="65FABE5E"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0,228</w:t>
            </w:r>
          </w:p>
        </w:tc>
        <w:tc>
          <w:tcPr>
            <w:tcW w:w="1650" w:type="dxa"/>
            <w:vAlign w:val="bottom"/>
          </w:tcPr>
          <w:p w14:paraId="5F65F8C2"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-0,109</w:t>
            </w:r>
          </w:p>
        </w:tc>
        <w:tc>
          <w:tcPr>
            <w:tcW w:w="1425" w:type="dxa"/>
            <w:vAlign w:val="center"/>
          </w:tcPr>
          <w:p w14:paraId="660517CC"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pacing w:val="2"/>
                <w:sz w:val="28"/>
                <w:szCs w:val="28"/>
                <w:lang w:val="kk-KZ"/>
              </w:rPr>
              <w:t>24,2</w:t>
            </w:r>
          </w:p>
        </w:tc>
        <w:tc>
          <w:tcPr>
            <w:tcW w:w="1425" w:type="dxa"/>
            <w:vAlign w:val="bottom"/>
          </w:tcPr>
          <w:p w14:paraId="6C6EC778"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92,68</w:t>
            </w:r>
          </w:p>
        </w:tc>
      </w:tr>
      <w:tr w:rsidR="00D37B14" w14:paraId="5C82359D" w14:textId="77777777" w:rsidTr="00CA6E66">
        <w:tc>
          <w:tcPr>
            <w:tcW w:w="846" w:type="dxa"/>
          </w:tcPr>
          <w:p w14:paraId="73EA0DF9"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77</w:t>
            </w:r>
          </w:p>
        </w:tc>
        <w:tc>
          <w:tcPr>
            <w:tcW w:w="992" w:type="dxa"/>
          </w:tcPr>
          <w:p w14:paraId="752707B5"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2016</w:t>
            </w:r>
          </w:p>
        </w:tc>
        <w:tc>
          <w:tcPr>
            <w:tcW w:w="1276" w:type="dxa"/>
          </w:tcPr>
          <w:p w14:paraId="755FAD80"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color w:val="000000"/>
                <w:sz w:val="28"/>
                <w:szCs w:val="28"/>
                <w:lang w:val="kk-KZ"/>
              </w:rPr>
              <w:t>38,5</w:t>
            </w:r>
          </w:p>
        </w:tc>
        <w:tc>
          <w:tcPr>
            <w:tcW w:w="1843" w:type="dxa"/>
            <w:vAlign w:val="bottom"/>
          </w:tcPr>
          <w:p w14:paraId="7290065A"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0,793</w:t>
            </w:r>
          </w:p>
        </w:tc>
        <w:tc>
          <w:tcPr>
            <w:tcW w:w="1417" w:type="dxa"/>
            <w:vAlign w:val="bottom"/>
          </w:tcPr>
          <w:p w14:paraId="1A509878"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-0,207</w:t>
            </w:r>
          </w:p>
        </w:tc>
        <w:tc>
          <w:tcPr>
            <w:tcW w:w="1985" w:type="dxa"/>
            <w:vAlign w:val="bottom"/>
          </w:tcPr>
          <w:p w14:paraId="20F5EB1E"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1,771</w:t>
            </w:r>
          </w:p>
        </w:tc>
        <w:tc>
          <w:tcPr>
            <w:tcW w:w="1701" w:type="dxa"/>
            <w:vAlign w:val="bottom"/>
          </w:tcPr>
          <w:p w14:paraId="1549A83B"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0,043</w:t>
            </w:r>
          </w:p>
        </w:tc>
        <w:tc>
          <w:tcPr>
            <w:tcW w:w="1650" w:type="dxa"/>
            <w:vAlign w:val="bottom"/>
          </w:tcPr>
          <w:p w14:paraId="45C79A1A"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-0,009</w:t>
            </w:r>
          </w:p>
        </w:tc>
        <w:tc>
          <w:tcPr>
            <w:tcW w:w="1425" w:type="dxa"/>
            <w:vAlign w:val="center"/>
          </w:tcPr>
          <w:p w14:paraId="156FB9E7"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lang w:val="kk-KZ"/>
              </w:rPr>
              <w:t>22,7</w:t>
            </w:r>
          </w:p>
        </w:tc>
        <w:tc>
          <w:tcPr>
            <w:tcW w:w="1425" w:type="dxa"/>
            <w:vAlign w:val="bottom"/>
          </w:tcPr>
          <w:p w14:paraId="7A3BA051"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93,90</w:t>
            </w:r>
          </w:p>
        </w:tc>
      </w:tr>
      <w:tr w:rsidR="00D37B14" w14:paraId="3B325671" w14:textId="77777777" w:rsidTr="00CA6E66">
        <w:tc>
          <w:tcPr>
            <w:tcW w:w="846" w:type="dxa"/>
          </w:tcPr>
          <w:p w14:paraId="0A4FC159"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78</w:t>
            </w:r>
          </w:p>
        </w:tc>
        <w:tc>
          <w:tcPr>
            <w:tcW w:w="992" w:type="dxa"/>
          </w:tcPr>
          <w:p w14:paraId="30B929BB"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2017</w:t>
            </w:r>
          </w:p>
        </w:tc>
        <w:tc>
          <w:tcPr>
            <w:tcW w:w="1276" w:type="dxa"/>
          </w:tcPr>
          <w:p w14:paraId="4A82BFD4"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color w:val="000000"/>
                <w:sz w:val="28"/>
                <w:szCs w:val="28"/>
                <w:lang w:val="kk-KZ"/>
              </w:rPr>
              <w:t>34,0</w:t>
            </w:r>
          </w:p>
        </w:tc>
        <w:tc>
          <w:tcPr>
            <w:tcW w:w="1843" w:type="dxa"/>
            <w:vAlign w:val="bottom"/>
          </w:tcPr>
          <w:p w14:paraId="1505FA24"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0,700</w:t>
            </w:r>
          </w:p>
        </w:tc>
        <w:tc>
          <w:tcPr>
            <w:tcW w:w="1417" w:type="dxa"/>
            <w:vAlign w:val="bottom"/>
          </w:tcPr>
          <w:p w14:paraId="2159ED8E"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-0,300</w:t>
            </w:r>
          </w:p>
        </w:tc>
        <w:tc>
          <w:tcPr>
            <w:tcW w:w="1985" w:type="dxa"/>
            <w:vAlign w:val="bottom"/>
          </w:tcPr>
          <w:p w14:paraId="11FB1616"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1,470</w:t>
            </w:r>
          </w:p>
        </w:tc>
        <w:tc>
          <w:tcPr>
            <w:tcW w:w="1701" w:type="dxa"/>
            <w:vAlign w:val="bottom"/>
          </w:tcPr>
          <w:p w14:paraId="688B17FE"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0,090</w:t>
            </w:r>
          </w:p>
        </w:tc>
        <w:tc>
          <w:tcPr>
            <w:tcW w:w="1650" w:type="dxa"/>
            <w:vAlign w:val="bottom"/>
          </w:tcPr>
          <w:p w14:paraId="3B24487C"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-0,027</w:t>
            </w:r>
          </w:p>
        </w:tc>
        <w:tc>
          <w:tcPr>
            <w:tcW w:w="1425" w:type="dxa"/>
            <w:vAlign w:val="center"/>
          </w:tcPr>
          <w:p w14:paraId="79FD9562"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lang w:val="kk-KZ"/>
              </w:rPr>
              <w:t>22,5</w:t>
            </w:r>
          </w:p>
        </w:tc>
        <w:tc>
          <w:tcPr>
            <w:tcW w:w="1425" w:type="dxa"/>
            <w:vAlign w:val="bottom"/>
          </w:tcPr>
          <w:p w14:paraId="1058D6BA"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95,12</w:t>
            </w:r>
          </w:p>
        </w:tc>
      </w:tr>
      <w:tr w:rsidR="00D37B14" w14:paraId="655C8D00" w14:textId="77777777" w:rsidTr="00CA6E66">
        <w:tc>
          <w:tcPr>
            <w:tcW w:w="846" w:type="dxa"/>
          </w:tcPr>
          <w:p w14:paraId="152B01B9"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79</w:t>
            </w:r>
          </w:p>
        </w:tc>
        <w:tc>
          <w:tcPr>
            <w:tcW w:w="992" w:type="dxa"/>
          </w:tcPr>
          <w:p w14:paraId="2DEDD36D"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2018</w:t>
            </w:r>
          </w:p>
        </w:tc>
        <w:tc>
          <w:tcPr>
            <w:tcW w:w="1276" w:type="dxa"/>
          </w:tcPr>
          <w:p w14:paraId="17D4BF70"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color w:val="000000"/>
                <w:sz w:val="28"/>
                <w:szCs w:val="28"/>
                <w:lang w:val="kk-KZ"/>
              </w:rPr>
              <w:t>27,0</w:t>
            </w:r>
          </w:p>
        </w:tc>
        <w:tc>
          <w:tcPr>
            <w:tcW w:w="1843" w:type="dxa"/>
            <w:vAlign w:val="bottom"/>
          </w:tcPr>
          <w:p w14:paraId="57C0E010"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0,556</w:t>
            </w:r>
          </w:p>
        </w:tc>
        <w:tc>
          <w:tcPr>
            <w:tcW w:w="1417" w:type="dxa"/>
            <w:vAlign w:val="bottom"/>
          </w:tcPr>
          <w:p w14:paraId="1D609E61"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-0,444</w:t>
            </w:r>
          </w:p>
        </w:tc>
        <w:tc>
          <w:tcPr>
            <w:tcW w:w="1985" w:type="dxa"/>
            <w:vAlign w:val="bottom"/>
          </w:tcPr>
          <w:p w14:paraId="1EA8BD8A"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1,026</w:t>
            </w:r>
          </w:p>
        </w:tc>
        <w:tc>
          <w:tcPr>
            <w:tcW w:w="1701" w:type="dxa"/>
            <w:vAlign w:val="bottom"/>
          </w:tcPr>
          <w:p w14:paraId="4A7C29DA"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0,197</w:t>
            </w:r>
          </w:p>
        </w:tc>
        <w:tc>
          <w:tcPr>
            <w:tcW w:w="1650" w:type="dxa"/>
            <w:vAlign w:val="bottom"/>
          </w:tcPr>
          <w:p w14:paraId="185E7E6B"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-0,088</w:t>
            </w:r>
          </w:p>
        </w:tc>
        <w:tc>
          <w:tcPr>
            <w:tcW w:w="1425" w:type="dxa"/>
            <w:vAlign w:val="center"/>
          </w:tcPr>
          <w:p w14:paraId="7C2489C3"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pacing w:val="2"/>
                <w:sz w:val="28"/>
                <w:szCs w:val="28"/>
                <w:lang w:val="kk-KZ"/>
              </w:rPr>
              <w:t>22,3</w:t>
            </w:r>
          </w:p>
        </w:tc>
        <w:tc>
          <w:tcPr>
            <w:tcW w:w="1425" w:type="dxa"/>
            <w:vAlign w:val="bottom"/>
          </w:tcPr>
          <w:p w14:paraId="20C5F534"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96,34</w:t>
            </w:r>
          </w:p>
        </w:tc>
      </w:tr>
      <w:tr w:rsidR="00D37B14" w14:paraId="5A57FF86" w14:textId="77777777" w:rsidTr="00CA6E66">
        <w:tc>
          <w:tcPr>
            <w:tcW w:w="846" w:type="dxa"/>
          </w:tcPr>
          <w:p w14:paraId="2A9A3349"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80</w:t>
            </w:r>
          </w:p>
        </w:tc>
        <w:tc>
          <w:tcPr>
            <w:tcW w:w="992" w:type="dxa"/>
          </w:tcPr>
          <w:p w14:paraId="78AE3BC7"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2019</w:t>
            </w:r>
          </w:p>
        </w:tc>
        <w:tc>
          <w:tcPr>
            <w:tcW w:w="1276" w:type="dxa"/>
          </w:tcPr>
          <w:p w14:paraId="4F382D57"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color w:val="000000"/>
                <w:sz w:val="28"/>
                <w:szCs w:val="28"/>
                <w:lang w:val="kk-KZ"/>
              </w:rPr>
              <w:t>26,5</w:t>
            </w:r>
          </w:p>
        </w:tc>
        <w:tc>
          <w:tcPr>
            <w:tcW w:w="1843" w:type="dxa"/>
            <w:vAlign w:val="bottom"/>
          </w:tcPr>
          <w:p w14:paraId="393039BF"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0,545</w:t>
            </w:r>
          </w:p>
        </w:tc>
        <w:tc>
          <w:tcPr>
            <w:tcW w:w="1417" w:type="dxa"/>
            <w:vAlign w:val="bottom"/>
          </w:tcPr>
          <w:p w14:paraId="0A2437BF"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-0,455</w:t>
            </w:r>
          </w:p>
        </w:tc>
        <w:tc>
          <w:tcPr>
            <w:tcW w:w="1985" w:type="dxa"/>
            <w:vAlign w:val="bottom"/>
          </w:tcPr>
          <w:p w14:paraId="2A7B4852"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0,572</w:t>
            </w:r>
          </w:p>
        </w:tc>
        <w:tc>
          <w:tcPr>
            <w:tcW w:w="1701" w:type="dxa"/>
            <w:vAlign w:val="bottom"/>
          </w:tcPr>
          <w:p w14:paraId="56923287"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0,207</w:t>
            </w:r>
          </w:p>
        </w:tc>
        <w:tc>
          <w:tcPr>
            <w:tcW w:w="1650" w:type="dxa"/>
            <w:vAlign w:val="bottom"/>
          </w:tcPr>
          <w:p w14:paraId="41A93C7C"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-0,094</w:t>
            </w:r>
          </w:p>
        </w:tc>
        <w:tc>
          <w:tcPr>
            <w:tcW w:w="1425" w:type="dxa"/>
            <w:vAlign w:val="center"/>
          </w:tcPr>
          <w:p w14:paraId="148239EA"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lang w:val="kk-KZ"/>
              </w:rPr>
              <w:t>20,9</w:t>
            </w:r>
          </w:p>
        </w:tc>
        <w:tc>
          <w:tcPr>
            <w:tcW w:w="1425" w:type="dxa"/>
            <w:vAlign w:val="bottom"/>
          </w:tcPr>
          <w:p w14:paraId="62F489D1"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97,56</w:t>
            </w:r>
          </w:p>
        </w:tc>
      </w:tr>
      <w:tr w:rsidR="00D37B14" w14:paraId="36FB5B4A" w14:textId="77777777" w:rsidTr="00CA6E66">
        <w:tc>
          <w:tcPr>
            <w:tcW w:w="846" w:type="dxa"/>
          </w:tcPr>
          <w:p w14:paraId="7CF2A765"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ru-RU"/>
              </w:rPr>
              <w:t>81</w:t>
            </w:r>
          </w:p>
        </w:tc>
        <w:tc>
          <w:tcPr>
            <w:tcW w:w="992" w:type="dxa"/>
          </w:tcPr>
          <w:p w14:paraId="040CC73B"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2020</w:t>
            </w:r>
          </w:p>
        </w:tc>
        <w:tc>
          <w:tcPr>
            <w:tcW w:w="1276" w:type="dxa"/>
          </w:tcPr>
          <w:p w14:paraId="7943C785"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color w:val="000000"/>
                <w:sz w:val="28"/>
                <w:szCs w:val="28"/>
                <w:lang w:val="kk-KZ"/>
              </w:rPr>
              <w:t>20,9</w:t>
            </w:r>
          </w:p>
        </w:tc>
        <w:tc>
          <w:tcPr>
            <w:tcW w:w="1843" w:type="dxa"/>
            <w:vAlign w:val="bottom"/>
          </w:tcPr>
          <w:p w14:paraId="384A3626"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0,430</w:t>
            </w:r>
          </w:p>
        </w:tc>
        <w:tc>
          <w:tcPr>
            <w:tcW w:w="1417" w:type="dxa"/>
            <w:vAlign w:val="bottom"/>
          </w:tcPr>
          <w:p w14:paraId="120C1AF6"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-0,570</w:t>
            </w:r>
          </w:p>
        </w:tc>
        <w:tc>
          <w:tcPr>
            <w:tcW w:w="1985" w:type="dxa"/>
            <w:vAlign w:val="bottom"/>
          </w:tcPr>
          <w:p w14:paraId="757309F5"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0,002</w:t>
            </w:r>
          </w:p>
        </w:tc>
        <w:tc>
          <w:tcPr>
            <w:tcW w:w="1701" w:type="dxa"/>
            <w:vAlign w:val="bottom"/>
          </w:tcPr>
          <w:p w14:paraId="5951FDDA"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0,325</w:t>
            </w:r>
          </w:p>
        </w:tc>
        <w:tc>
          <w:tcPr>
            <w:tcW w:w="1650" w:type="dxa"/>
            <w:vAlign w:val="bottom"/>
          </w:tcPr>
          <w:p w14:paraId="39848C28" w14:textId="77777777" w:rsidR="00D37B14" w:rsidRPr="00594D83" w:rsidRDefault="00D37B14" w:rsidP="00CA6E66">
            <w:pPr>
              <w:spacing w:line="240" w:lineRule="auto"/>
              <w:jc w:val="center"/>
              <w:rPr>
                <w:rFonts w:ascii="Times New Roman" w:eastAsia="Times New Roman" w:hAnsi="Times New Roman" w:cs="Times New Roman"/>
                <w:color w:val="000000"/>
                <w:sz w:val="28"/>
                <w:szCs w:val="28"/>
              </w:rPr>
            </w:pPr>
            <w:r w:rsidRPr="00EE7621">
              <w:rPr>
                <w:rFonts w:ascii="Times New Roman" w:hAnsi="Times New Roman" w:cs="Times New Roman"/>
                <w:color w:val="000000"/>
                <w:sz w:val="28"/>
                <w:szCs w:val="28"/>
              </w:rPr>
              <w:t>-0,185</w:t>
            </w:r>
          </w:p>
        </w:tc>
        <w:tc>
          <w:tcPr>
            <w:tcW w:w="1425" w:type="dxa"/>
            <w:vAlign w:val="center"/>
          </w:tcPr>
          <w:p w14:paraId="2D01ACF4"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lang w:val="kk-KZ"/>
              </w:rPr>
              <w:t>18,4</w:t>
            </w:r>
          </w:p>
        </w:tc>
        <w:tc>
          <w:tcPr>
            <w:tcW w:w="1425" w:type="dxa"/>
            <w:vAlign w:val="bottom"/>
          </w:tcPr>
          <w:p w14:paraId="3454DEFD"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98,78</w:t>
            </w:r>
          </w:p>
        </w:tc>
      </w:tr>
      <w:tr w:rsidR="00D37B14" w14:paraId="471B0888" w14:textId="77777777" w:rsidTr="00CA6E66">
        <w:tc>
          <w:tcPr>
            <w:tcW w:w="3114" w:type="dxa"/>
            <w:gridSpan w:val="3"/>
          </w:tcPr>
          <w:p w14:paraId="63E9F561" w14:textId="77777777" w:rsidR="00D37B14" w:rsidRPr="00EE7621" w:rsidRDefault="00D37B14" w:rsidP="00CA6E66">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3935,10/81=48,58</w:t>
            </w:r>
          </w:p>
        </w:tc>
        <w:tc>
          <w:tcPr>
            <w:tcW w:w="1843" w:type="dxa"/>
            <w:vAlign w:val="bottom"/>
          </w:tcPr>
          <w:p w14:paraId="21777FBA" w14:textId="77777777" w:rsidR="00D37B14" w:rsidRPr="00EE7621" w:rsidRDefault="00D37B14" w:rsidP="00CA6E66">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81,0</w:t>
            </w:r>
          </w:p>
        </w:tc>
        <w:tc>
          <w:tcPr>
            <w:tcW w:w="1417" w:type="dxa"/>
            <w:vAlign w:val="bottom"/>
          </w:tcPr>
          <w:p w14:paraId="006BD538" w14:textId="77777777" w:rsidR="00D37B14" w:rsidRPr="00EE7621" w:rsidRDefault="00D37B14" w:rsidP="00CA6E66">
            <w:pPr>
              <w:spacing w:line="240" w:lineRule="auto"/>
              <w:jc w:val="center"/>
              <w:rPr>
                <w:rFonts w:ascii="Times New Roman" w:hAnsi="Times New Roman" w:cs="Times New Roman"/>
                <w:color w:val="000000"/>
                <w:sz w:val="28"/>
                <w:szCs w:val="28"/>
              </w:rPr>
            </w:pPr>
          </w:p>
        </w:tc>
        <w:tc>
          <w:tcPr>
            <w:tcW w:w="1985" w:type="dxa"/>
            <w:vAlign w:val="bottom"/>
          </w:tcPr>
          <w:p w14:paraId="43DF863B" w14:textId="77777777" w:rsidR="00D37B14" w:rsidRPr="00EE7621" w:rsidRDefault="00D37B14" w:rsidP="00CA6E66">
            <w:pPr>
              <w:spacing w:line="240" w:lineRule="auto"/>
              <w:jc w:val="center"/>
              <w:rPr>
                <w:rFonts w:ascii="Times New Roman" w:hAnsi="Times New Roman" w:cs="Times New Roman"/>
                <w:color w:val="000000"/>
                <w:sz w:val="28"/>
                <w:szCs w:val="28"/>
              </w:rPr>
            </w:pPr>
          </w:p>
        </w:tc>
        <w:tc>
          <w:tcPr>
            <w:tcW w:w="1701" w:type="dxa"/>
            <w:vAlign w:val="bottom"/>
          </w:tcPr>
          <w:p w14:paraId="712D6ACF" w14:textId="77777777" w:rsidR="00D37B14" w:rsidRPr="00EE7621" w:rsidRDefault="00D37B14" w:rsidP="00CA6E66">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17,644</w:t>
            </w:r>
          </w:p>
        </w:tc>
        <w:tc>
          <w:tcPr>
            <w:tcW w:w="1650" w:type="dxa"/>
            <w:vAlign w:val="bottom"/>
          </w:tcPr>
          <w:p w14:paraId="766789A5" w14:textId="77777777" w:rsidR="00D37B14" w:rsidRPr="00EE7621" w:rsidRDefault="00D37B14" w:rsidP="00CA6E66">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6,024</w:t>
            </w:r>
          </w:p>
        </w:tc>
        <w:tc>
          <w:tcPr>
            <w:tcW w:w="1425" w:type="dxa"/>
          </w:tcPr>
          <w:p w14:paraId="7D188848" w14:textId="77777777" w:rsidR="00D37B14" w:rsidRPr="00E87693" w:rsidRDefault="00D37B14" w:rsidP="00CA6E66">
            <w:pPr>
              <w:spacing w:line="240" w:lineRule="auto"/>
              <w:jc w:val="both"/>
              <w:rPr>
                <w:rFonts w:ascii="Times New Roman" w:hAnsi="Times New Roman" w:cs="Times New Roman"/>
                <w:sz w:val="28"/>
                <w:szCs w:val="28"/>
                <w:lang w:val="ru-RU"/>
              </w:rPr>
            </w:pPr>
          </w:p>
        </w:tc>
        <w:tc>
          <w:tcPr>
            <w:tcW w:w="1425" w:type="dxa"/>
          </w:tcPr>
          <w:p w14:paraId="31313069" w14:textId="77777777" w:rsidR="00D37B14" w:rsidRPr="00E87693" w:rsidRDefault="00D37B14" w:rsidP="00CA6E66">
            <w:pPr>
              <w:spacing w:line="240" w:lineRule="auto"/>
              <w:jc w:val="both"/>
              <w:rPr>
                <w:rFonts w:ascii="Times New Roman" w:hAnsi="Times New Roman" w:cs="Times New Roman"/>
                <w:sz w:val="28"/>
                <w:szCs w:val="28"/>
                <w:lang w:val="ru-RU"/>
              </w:rPr>
            </w:pPr>
          </w:p>
        </w:tc>
      </w:tr>
      <w:tr w:rsidR="00D37B14" w:rsidRPr="00AF5A4E" w14:paraId="25D55C05" w14:textId="77777777" w:rsidTr="00CA6E66">
        <w:tc>
          <w:tcPr>
            <w:tcW w:w="14560" w:type="dxa"/>
            <w:gridSpan w:val="10"/>
          </w:tcPr>
          <w:p w14:paraId="732321D2" w14:textId="77777777" w:rsidR="00D37B14" w:rsidRPr="00B6219E" w:rsidRDefault="00D37B14" w:rsidP="00CA6E6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Река Талас – гидрологическая станция Жасоркениет</w:t>
            </w:r>
          </w:p>
        </w:tc>
      </w:tr>
      <w:tr w:rsidR="00D37B14" w14:paraId="2E3FA1B3" w14:textId="77777777" w:rsidTr="00CA6E66">
        <w:tc>
          <w:tcPr>
            <w:tcW w:w="846" w:type="dxa"/>
          </w:tcPr>
          <w:p w14:paraId="0537E07F"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1</w:t>
            </w:r>
          </w:p>
        </w:tc>
        <w:tc>
          <w:tcPr>
            <w:tcW w:w="992" w:type="dxa"/>
          </w:tcPr>
          <w:p w14:paraId="4BAC0FD9"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cs="Times New Roman"/>
                <w:sz w:val="28"/>
                <w:szCs w:val="28"/>
              </w:rPr>
              <w:t>1940</w:t>
            </w:r>
          </w:p>
        </w:tc>
        <w:tc>
          <w:tcPr>
            <w:tcW w:w="1276" w:type="dxa"/>
            <w:vAlign w:val="bottom"/>
          </w:tcPr>
          <w:p w14:paraId="22E8DC03" w14:textId="77777777" w:rsidR="00D37B14" w:rsidRDefault="00D37B14" w:rsidP="00CA6E66">
            <w:pPr>
              <w:spacing w:line="240" w:lineRule="auto"/>
              <w:jc w:val="center"/>
              <w:rPr>
                <w:rFonts w:ascii="Times New Roman" w:hAnsi="Times New Roman" w:cs="Times New Roman"/>
                <w:color w:val="000000"/>
                <w:sz w:val="28"/>
                <w:szCs w:val="28"/>
                <w:lang w:val="kk-KZ"/>
              </w:rPr>
            </w:pPr>
            <w:r w:rsidRPr="00587C23">
              <w:rPr>
                <w:rFonts w:ascii="Times New Roman" w:eastAsia="Times New Roman" w:hAnsi="Times New Roman" w:cs="Times New Roman"/>
                <w:color w:val="000000"/>
                <w:sz w:val="28"/>
                <w:szCs w:val="28"/>
              </w:rPr>
              <w:t>13,1</w:t>
            </w:r>
          </w:p>
        </w:tc>
        <w:tc>
          <w:tcPr>
            <w:tcW w:w="1843" w:type="dxa"/>
            <w:vAlign w:val="bottom"/>
          </w:tcPr>
          <w:p w14:paraId="5A4D334F"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0,744</w:t>
            </w:r>
          </w:p>
        </w:tc>
        <w:tc>
          <w:tcPr>
            <w:tcW w:w="1417" w:type="dxa"/>
            <w:vAlign w:val="bottom"/>
          </w:tcPr>
          <w:p w14:paraId="5EB63DD5"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-0,256</w:t>
            </w:r>
          </w:p>
        </w:tc>
        <w:tc>
          <w:tcPr>
            <w:tcW w:w="1985" w:type="dxa"/>
            <w:vAlign w:val="bottom"/>
          </w:tcPr>
          <w:p w14:paraId="106EEFF2"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-0,256</w:t>
            </w:r>
          </w:p>
        </w:tc>
        <w:tc>
          <w:tcPr>
            <w:tcW w:w="1701" w:type="dxa"/>
            <w:vAlign w:val="bottom"/>
          </w:tcPr>
          <w:p w14:paraId="0AF7C90B"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0,066</w:t>
            </w:r>
          </w:p>
        </w:tc>
        <w:tc>
          <w:tcPr>
            <w:tcW w:w="1650" w:type="dxa"/>
            <w:vAlign w:val="bottom"/>
          </w:tcPr>
          <w:p w14:paraId="5EE87254"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-0,017</w:t>
            </w:r>
          </w:p>
        </w:tc>
        <w:tc>
          <w:tcPr>
            <w:tcW w:w="1425" w:type="dxa"/>
            <w:vAlign w:val="center"/>
          </w:tcPr>
          <w:p w14:paraId="1676D75C"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rPr>
              <w:t>42,9</w:t>
            </w:r>
          </w:p>
        </w:tc>
        <w:tc>
          <w:tcPr>
            <w:tcW w:w="1425" w:type="dxa"/>
            <w:vAlign w:val="bottom"/>
          </w:tcPr>
          <w:p w14:paraId="6830ABE7"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1,22</w:t>
            </w:r>
          </w:p>
        </w:tc>
      </w:tr>
      <w:tr w:rsidR="00D37B14" w14:paraId="094F23DD" w14:textId="77777777" w:rsidTr="00CA6E66">
        <w:tc>
          <w:tcPr>
            <w:tcW w:w="846" w:type="dxa"/>
          </w:tcPr>
          <w:p w14:paraId="5A2B0F44"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2</w:t>
            </w:r>
          </w:p>
        </w:tc>
        <w:tc>
          <w:tcPr>
            <w:tcW w:w="992" w:type="dxa"/>
          </w:tcPr>
          <w:p w14:paraId="40F5893B" w14:textId="77777777" w:rsidR="00D37B14" w:rsidRDefault="00D37B14" w:rsidP="00CA6E66">
            <w:pPr>
              <w:spacing w:line="240" w:lineRule="auto"/>
              <w:jc w:val="both"/>
              <w:rPr>
                <w:rFonts w:ascii="Times New Roman" w:hAnsi="Times New Roman" w:cs="Times New Roman"/>
                <w:sz w:val="28"/>
                <w:szCs w:val="28"/>
              </w:rPr>
            </w:pPr>
            <w:r>
              <w:rPr>
                <w:rFonts w:ascii="Times New Roman" w:hAnsi="Times New Roman" w:cs="Times New Roman"/>
                <w:sz w:val="28"/>
                <w:szCs w:val="28"/>
              </w:rPr>
              <w:t>1941</w:t>
            </w:r>
          </w:p>
        </w:tc>
        <w:tc>
          <w:tcPr>
            <w:tcW w:w="1276" w:type="dxa"/>
            <w:vAlign w:val="bottom"/>
          </w:tcPr>
          <w:p w14:paraId="269E7AFF" w14:textId="77777777" w:rsidR="00D37B14" w:rsidRDefault="00D37B14" w:rsidP="00CA6E66">
            <w:pPr>
              <w:spacing w:line="240" w:lineRule="auto"/>
              <w:jc w:val="center"/>
              <w:rPr>
                <w:rFonts w:ascii="Times New Roman" w:hAnsi="Times New Roman" w:cs="Times New Roman"/>
                <w:color w:val="000000"/>
                <w:sz w:val="28"/>
                <w:szCs w:val="28"/>
                <w:lang w:val="kk-KZ"/>
              </w:rPr>
            </w:pPr>
            <w:r w:rsidRPr="00587C23">
              <w:rPr>
                <w:rFonts w:ascii="Times New Roman" w:eastAsia="Times New Roman" w:hAnsi="Times New Roman" w:cs="Times New Roman"/>
                <w:color w:val="000000"/>
                <w:sz w:val="28"/>
                <w:szCs w:val="28"/>
              </w:rPr>
              <w:t>18,9</w:t>
            </w:r>
          </w:p>
        </w:tc>
        <w:tc>
          <w:tcPr>
            <w:tcW w:w="1843" w:type="dxa"/>
            <w:vAlign w:val="bottom"/>
          </w:tcPr>
          <w:p w14:paraId="28E144F5"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1,073</w:t>
            </w:r>
          </w:p>
        </w:tc>
        <w:tc>
          <w:tcPr>
            <w:tcW w:w="1417" w:type="dxa"/>
            <w:vAlign w:val="bottom"/>
          </w:tcPr>
          <w:p w14:paraId="651F26F2"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0,073</w:t>
            </w:r>
          </w:p>
        </w:tc>
        <w:tc>
          <w:tcPr>
            <w:tcW w:w="1985" w:type="dxa"/>
            <w:vAlign w:val="bottom"/>
          </w:tcPr>
          <w:p w14:paraId="7725F7BD"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-0,183</w:t>
            </w:r>
          </w:p>
        </w:tc>
        <w:tc>
          <w:tcPr>
            <w:tcW w:w="1701" w:type="dxa"/>
            <w:vAlign w:val="bottom"/>
          </w:tcPr>
          <w:p w14:paraId="069E0819"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0,005</w:t>
            </w:r>
          </w:p>
        </w:tc>
        <w:tc>
          <w:tcPr>
            <w:tcW w:w="1650" w:type="dxa"/>
            <w:vAlign w:val="bottom"/>
          </w:tcPr>
          <w:p w14:paraId="77A95310"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0,000</w:t>
            </w:r>
          </w:p>
        </w:tc>
        <w:tc>
          <w:tcPr>
            <w:tcW w:w="1425" w:type="dxa"/>
            <w:vAlign w:val="center"/>
          </w:tcPr>
          <w:p w14:paraId="35E47E8E"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rPr>
              <w:t>42,4</w:t>
            </w:r>
          </w:p>
        </w:tc>
        <w:tc>
          <w:tcPr>
            <w:tcW w:w="1425" w:type="dxa"/>
            <w:vAlign w:val="bottom"/>
          </w:tcPr>
          <w:p w14:paraId="19D7DD3D"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2,44</w:t>
            </w:r>
          </w:p>
        </w:tc>
      </w:tr>
      <w:tr w:rsidR="00D37B14" w14:paraId="78035D02" w14:textId="77777777" w:rsidTr="00CA6E66">
        <w:tc>
          <w:tcPr>
            <w:tcW w:w="846" w:type="dxa"/>
          </w:tcPr>
          <w:p w14:paraId="3C1F7954"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3</w:t>
            </w:r>
          </w:p>
        </w:tc>
        <w:tc>
          <w:tcPr>
            <w:tcW w:w="992" w:type="dxa"/>
          </w:tcPr>
          <w:p w14:paraId="1E7E4D28" w14:textId="77777777" w:rsidR="00D37B14" w:rsidRDefault="00D37B14" w:rsidP="00CA6E66">
            <w:pPr>
              <w:spacing w:line="240" w:lineRule="auto"/>
              <w:jc w:val="both"/>
              <w:rPr>
                <w:rFonts w:ascii="Times New Roman" w:hAnsi="Times New Roman" w:cs="Times New Roman"/>
                <w:sz w:val="28"/>
                <w:szCs w:val="28"/>
              </w:rPr>
            </w:pPr>
            <w:r>
              <w:rPr>
                <w:rFonts w:ascii="Times New Roman" w:hAnsi="Times New Roman" w:cs="Times New Roman"/>
                <w:sz w:val="28"/>
                <w:szCs w:val="28"/>
              </w:rPr>
              <w:t>1942</w:t>
            </w:r>
          </w:p>
        </w:tc>
        <w:tc>
          <w:tcPr>
            <w:tcW w:w="1276" w:type="dxa"/>
            <w:vAlign w:val="bottom"/>
          </w:tcPr>
          <w:p w14:paraId="6E62AF80" w14:textId="77777777" w:rsidR="00D37B14" w:rsidRDefault="00D37B14" w:rsidP="00CA6E66">
            <w:pPr>
              <w:spacing w:line="240" w:lineRule="auto"/>
              <w:jc w:val="center"/>
              <w:rPr>
                <w:rFonts w:ascii="Times New Roman" w:hAnsi="Times New Roman" w:cs="Times New Roman"/>
                <w:color w:val="000000"/>
                <w:sz w:val="28"/>
                <w:szCs w:val="28"/>
                <w:lang w:val="kk-KZ"/>
              </w:rPr>
            </w:pPr>
            <w:r w:rsidRPr="00587C23">
              <w:rPr>
                <w:rFonts w:ascii="Times New Roman" w:eastAsia="Times New Roman" w:hAnsi="Times New Roman" w:cs="Times New Roman"/>
                <w:color w:val="000000"/>
                <w:sz w:val="28"/>
                <w:szCs w:val="28"/>
              </w:rPr>
              <w:t>21,1</w:t>
            </w:r>
          </w:p>
        </w:tc>
        <w:tc>
          <w:tcPr>
            <w:tcW w:w="1843" w:type="dxa"/>
            <w:vAlign w:val="bottom"/>
          </w:tcPr>
          <w:p w14:paraId="5AF3B5A3"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1,198</w:t>
            </w:r>
          </w:p>
        </w:tc>
        <w:tc>
          <w:tcPr>
            <w:tcW w:w="1417" w:type="dxa"/>
            <w:vAlign w:val="bottom"/>
          </w:tcPr>
          <w:p w14:paraId="528C1D08"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0,198</w:t>
            </w:r>
          </w:p>
        </w:tc>
        <w:tc>
          <w:tcPr>
            <w:tcW w:w="1985" w:type="dxa"/>
            <w:vAlign w:val="bottom"/>
          </w:tcPr>
          <w:p w14:paraId="6442AE8B"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0,015</w:t>
            </w:r>
          </w:p>
        </w:tc>
        <w:tc>
          <w:tcPr>
            <w:tcW w:w="1701" w:type="dxa"/>
            <w:vAlign w:val="bottom"/>
          </w:tcPr>
          <w:p w14:paraId="6D2F0740"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0,039</w:t>
            </w:r>
          </w:p>
        </w:tc>
        <w:tc>
          <w:tcPr>
            <w:tcW w:w="1650" w:type="dxa"/>
            <w:vAlign w:val="bottom"/>
          </w:tcPr>
          <w:p w14:paraId="40360CA6"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0,008</w:t>
            </w:r>
          </w:p>
        </w:tc>
        <w:tc>
          <w:tcPr>
            <w:tcW w:w="1425" w:type="dxa"/>
            <w:vAlign w:val="center"/>
          </w:tcPr>
          <w:p w14:paraId="74901372"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rPr>
              <w:t>37,2</w:t>
            </w:r>
          </w:p>
        </w:tc>
        <w:tc>
          <w:tcPr>
            <w:tcW w:w="1425" w:type="dxa"/>
            <w:vAlign w:val="bottom"/>
          </w:tcPr>
          <w:p w14:paraId="5646DFC5"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3,66</w:t>
            </w:r>
          </w:p>
        </w:tc>
      </w:tr>
      <w:tr w:rsidR="00D37B14" w14:paraId="7DF55855" w14:textId="77777777" w:rsidTr="00CA6E66">
        <w:tc>
          <w:tcPr>
            <w:tcW w:w="846" w:type="dxa"/>
          </w:tcPr>
          <w:p w14:paraId="34140AC4"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4</w:t>
            </w:r>
          </w:p>
        </w:tc>
        <w:tc>
          <w:tcPr>
            <w:tcW w:w="992" w:type="dxa"/>
          </w:tcPr>
          <w:p w14:paraId="7FEDD08C" w14:textId="77777777" w:rsidR="00D37B14" w:rsidRDefault="00D37B14" w:rsidP="00CA6E66">
            <w:pPr>
              <w:spacing w:line="240" w:lineRule="auto"/>
              <w:jc w:val="both"/>
              <w:rPr>
                <w:rFonts w:ascii="Times New Roman" w:hAnsi="Times New Roman" w:cs="Times New Roman"/>
                <w:sz w:val="28"/>
                <w:szCs w:val="28"/>
              </w:rPr>
            </w:pPr>
            <w:r>
              <w:rPr>
                <w:rFonts w:ascii="Times New Roman" w:hAnsi="Times New Roman" w:cs="Times New Roman"/>
                <w:sz w:val="28"/>
                <w:szCs w:val="28"/>
              </w:rPr>
              <w:t>1943</w:t>
            </w:r>
          </w:p>
        </w:tc>
        <w:tc>
          <w:tcPr>
            <w:tcW w:w="1276" w:type="dxa"/>
            <w:vAlign w:val="bottom"/>
          </w:tcPr>
          <w:p w14:paraId="616698C6" w14:textId="77777777" w:rsidR="00D37B14" w:rsidRDefault="00D37B14" w:rsidP="00CA6E66">
            <w:pPr>
              <w:spacing w:line="240" w:lineRule="auto"/>
              <w:jc w:val="center"/>
              <w:rPr>
                <w:rFonts w:ascii="Times New Roman" w:hAnsi="Times New Roman" w:cs="Times New Roman"/>
                <w:color w:val="000000"/>
                <w:sz w:val="28"/>
                <w:szCs w:val="28"/>
                <w:lang w:val="kk-KZ"/>
              </w:rPr>
            </w:pPr>
            <w:r w:rsidRPr="00587C23">
              <w:rPr>
                <w:rFonts w:ascii="Times New Roman" w:eastAsia="Times New Roman" w:hAnsi="Times New Roman" w:cs="Times New Roman"/>
                <w:color w:val="000000"/>
                <w:sz w:val="28"/>
                <w:szCs w:val="28"/>
              </w:rPr>
              <w:t>13,</w:t>
            </w:r>
            <w:r>
              <w:rPr>
                <w:rFonts w:ascii="Times New Roman" w:eastAsia="Times New Roman" w:hAnsi="Times New Roman" w:cs="Times New Roman"/>
                <w:color w:val="000000"/>
                <w:sz w:val="28"/>
                <w:szCs w:val="28"/>
                <w:lang w:val="en-US"/>
              </w:rPr>
              <w:t>1</w:t>
            </w:r>
          </w:p>
        </w:tc>
        <w:tc>
          <w:tcPr>
            <w:tcW w:w="1843" w:type="dxa"/>
            <w:vAlign w:val="bottom"/>
          </w:tcPr>
          <w:p w14:paraId="37FFBEF8"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0,744</w:t>
            </w:r>
          </w:p>
        </w:tc>
        <w:tc>
          <w:tcPr>
            <w:tcW w:w="1417" w:type="dxa"/>
            <w:vAlign w:val="bottom"/>
          </w:tcPr>
          <w:p w14:paraId="694DFE2B"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-0,256</w:t>
            </w:r>
          </w:p>
        </w:tc>
        <w:tc>
          <w:tcPr>
            <w:tcW w:w="1985" w:type="dxa"/>
            <w:vAlign w:val="bottom"/>
          </w:tcPr>
          <w:p w14:paraId="701C9BCC"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-0,241</w:t>
            </w:r>
          </w:p>
        </w:tc>
        <w:tc>
          <w:tcPr>
            <w:tcW w:w="1701" w:type="dxa"/>
            <w:vAlign w:val="bottom"/>
          </w:tcPr>
          <w:p w14:paraId="1491DBB2"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0,066</w:t>
            </w:r>
          </w:p>
        </w:tc>
        <w:tc>
          <w:tcPr>
            <w:tcW w:w="1650" w:type="dxa"/>
            <w:vAlign w:val="bottom"/>
          </w:tcPr>
          <w:p w14:paraId="3AA5F56F"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-0,017</w:t>
            </w:r>
          </w:p>
        </w:tc>
        <w:tc>
          <w:tcPr>
            <w:tcW w:w="1425" w:type="dxa"/>
            <w:vAlign w:val="center"/>
          </w:tcPr>
          <w:p w14:paraId="0BC57EE4"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rPr>
              <w:t>36,5</w:t>
            </w:r>
          </w:p>
        </w:tc>
        <w:tc>
          <w:tcPr>
            <w:tcW w:w="1425" w:type="dxa"/>
            <w:vAlign w:val="bottom"/>
          </w:tcPr>
          <w:p w14:paraId="32A1A2F5"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4,88</w:t>
            </w:r>
          </w:p>
        </w:tc>
      </w:tr>
      <w:tr w:rsidR="00D37B14" w14:paraId="0E97BD9B" w14:textId="77777777" w:rsidTr="00CA6E66">
        <w:tc>
          <w:tcPr>
            <w:tcW w:w="846" w:type="dxa"/>
          </w:tcPr>
          <w:p w14:paraId="484AB215"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5</w:t>
            </w:r>
          </w:p>
        </w:tc>
        <w:tc>
          <w:tcPr>
            <w:tcW w:w="992" w:type="dxa"/>
          </w:tcPr>
          <w:p w14:paraId="749EBD8C" w14:textId="77777777" w:rsidR="00D37B14" w:rsidRDefault="00D37B14" w:rsidP="00CA6E66">
            <w:pPr>
              <w:spacing w:line="240" w:lineRule="auto"/>
              <w:jc w:val="both"/>
              <w:rPr>
                <w:rFonts w:ascii="Times New Roman" w:hAnsi="Times New Roman" w:cs="Times New Roman"/>
                <w:sz w:val="28"/>
                <w:szCs w:val="28"/>
              </w:rPr>
            </w:pPr>
            <w:r>
              <w:rPr>
                <w:rFonts w:ascii="Times New Roman" w:hAnsi="Times New Roman" w:cs="Times New Roman"/>
                <w:sz w:val="28"/>
                <w:szCs w:val="28"/>
              </w:rPr>
              <w:t>1944</w:t>
            </w:r>
          </w:p>
        </w:tc>
        <w:tc>
          <w:tcPr>
            <w:tcW w:w="1276" w:type="dxa"/>
            <w:vAlign w:val="bottom"/>
          </w:tcPr>
          <w:p w14:paraId="08DA8F9C" w14:textId="77777777" w:rsidR="00D37B14" w:rsidRDefault="00D37B14" w:rsidP="00CA6E66">
            <w:pPr>
              <w:spacing w:line="240" w:lineRule="auto"/>
              <w:jc w:val="center"/>
              <w:rPr>
                <w:rFonts w:ascii="Times New Roman" w:hAnsi="Times New Roman" w:cs="Times New Roman"/>
                <w:color w:val="000000"/>
                <w:sz w:val="28"/>
                <w:szCs w:val="28"/>
                <w:lang w:val="kk-KZ"/>
              </w:rPr>
            </w:pPr>
            <w:r w:rsidRPr="00587C23">
              <w:rPr>
                <w:rFonts w:ascii="Times New Roman" w:eastAsia="Times New Roman" w:hAnsi="Times New Roman" w:cs="Times New Roman"/>
                <w:color w:val="000000"/>
                <w:sz w:val="28"/>
                <w:szCs w:val="28"/>
              </w:rPr>
              <w:t>11,</w:t>
            </w:r>
            <w:r>
              <w:rPr>
                <w:rFonts w:ascii="Times New Roman" w:eastAsia="Times New Roman" w:hAnsi="Times New Roman" w:cs="Times New Roman"/>
                <w:color w:val="000000"/>
                <w:sz w:val="28"/>
                <w:szCs w:val="28"/>
                <w:lang w:val="en-US"/>
              </w:rPr>
              <w:t>2</w:t>
            </w:r>
          </w:p>
        </w:tc>
        <w:tc>
          <w:tcPr>
            <w:tcW w:w="1843" w:type="dxa"/>
            <w:vAlign w:val="bottom"/>
          </w:tcPr>
          <w:p w14:paraId="43C40EF1"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0,636</w:t>
            </w:r>
          </w:p>
        </w:tc>
        <w:tc>
          <w:tcPr>
            <w:tcW w:w="1417" w:type="dxa"/>
            <w:vAlign w:val="bottom"/>
          </w:tcPr>
          <w:p w14:paraId="537E0107"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-0,364</w:t>
            </w:r>
          </w:p>
        </w:tc>
        <w:tc>
          <w:tcPr>
            <w:tcW w:w="1985" w:type="dxa"/>
            <w:vAlign w:val="bottom"/>
          </w:tcPr>
          <w:p w14:paraId="23FA3C57"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-0,605</w:t>
            </w:r>
          </w:p>
        </w:tc>
        <w:tc>
          <w:tcPr>
            <w:tcW w:w="1701" w:type="dxa"/>
            <w:vAlign w:val="bottom"/>
          </w:tcPr>
          <w:p w14:paraId="51E9A46E"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0,132</w:t>
            </w:r>
          </w:p>
        </w:tc>
        <w:tc>
          <w:tcPr>
            <w:tcW w:w="1650" w:type="dxa"/>
            <w:vAlign w:val="bottom"/>
          </w:tcPr>
          <w:p w14:paraId="0B55ED1A"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-0,048</w:t>
            </w:r>
          </w:p>
        </w:tc>
        <w:tc>
          <w:tcPr>
            <w:tcW w:w="1425" w:type="dxa"/>
            <w:vAlign w:val="center"/>
          </w:tcPr>
          <w:p w14:paraId="7A75A973"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lang w:val="ru-RU"/>
              </w:rPr>
              <w:t>36,1</w:t>
            </w:r>
          </w:p>
        </w:tc>
        <w:tc>
          <w:tcPr>
            <w:tcW w:w="1425" w:type="dxa"/>
            <w:vAlign w:val="bottom"/>
          </w:tcPr>
          <w:p w14:paraId="0EF2AB06"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6,10</w:t>
            </w:r>
          </w:p>
        </w:tc>
      </w:tr>
      <w:tr w:rsidR="00D37B14" w14:paraId="778B8550" w14:textId="77777777" w:rsidTr="00CA6E66">
        <w:tc>
          <w:tcPr>
            <w:tcW w:w="846" w:type="dxa"/>
          </w:tcPr>
          <w:p w14:paraId="6E518E2A"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6</w:t>
            </w:r>
          </w:p>
        </w:tc>
        <w:tc>
          <w:tcPr>
            <w:tcW w:w="992" w:type="dxa"/>
          </w:tcPr>
          <w:p w14:paraId="49C7DD90" w14:textId="77777777" w:rsidR="00D37B14" w:rsidRDefault="00D37B14" w:rsidP="00CA6E66">
            <w:pPr>
              <w:spacing w:line="240" w:lineRule="auto"/>
              <w:jc w:val="both"/>
              <w:rPr>
                <w:rFonts w:ascii="Times New Roman" w:hAnsi="Times New Roman" w:cs="Times New Roman"/>
                <w:sz w:val="28"/>
                <w:szCs w:val="28"/>
              </w:rPr>
            </w:pPr>
            <w:r>
              <w:rPr>
                <w:rFonts w:ascii="Times New Roman" w:hAnsi="Times New Roman" w:cs="Times New Roman"/>
                <w:sz w:val="28"/>
                <w:szCs w:val="28"/>
              </w:rPr>
              <w:t>1945</w:t>
            </w:r>
          </w:p>
        </w:tc>
        <w:tc>
          <w:tcPr>
            <w:tcW w:w="1276" w:type="dxa"/>
            <w:vAlign w:val="bottom"/>
          </w:tcPr>
          <w:p w14:paraId="138BC458" w14:textId="77777777" w:rsidR="00D37B14" w:rsidRDefault="00D37B14" w:rsidP="00CA6E66">
            <w:pPr>
              <w:spacing w:line="240" w:lineRule="auto"/>
              <w:jc w:val="center"/>
              <w:rPr>
                <w:rFonts w:ascii="Times New Roman" w:hAnsi="Times New Roman" w:cs="Times New Roman"/>
                <w:color w:val="000000"/>
                <w:sz w:val="28"/>
                <w:szCs w:val="28"/>
                <w:lang w:val="kk-KZ"/>
              </w:rPr>
            </w:pPr>
            <w:r w:rsidRPr="00587C23">
              <w:rPr>
                <w:rFonts w:ascii="Times New Roman" w:eastAsia="Times New Roman" w:hAnsi="Times New Roman" w:cs="Times New Roman"/>
                <w:color w:val="000000"/>
                <w:sz w:val="28"/>
                <w:szCs w:val="28"/>
              </w:rPr>
              <w:t>13,0</w:t>
            </w:r>
          </w:p>
        </w:tc>
        <w:tc>
          <w:tcPr>
            <w:tcW w:w="1843" w:type="dxa"/>
            <w:vAlign w:val="bottom"/>
          </w:tcPr>
          <w:p w14:paraId="73F80E13"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0,738</w:t>
            </w:r>
          </w:p>
        </w:tc>
        <w:tc>
          <w:tcPr>
            <w:tcW w:w="1417" w:type="dxa"/>
            <w:vAlign w:val="bottom"/>
          </w:tcPr>
          <w:p w14:paraId="0E40F241"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-0,262</w:t>
            </w:r>
          </w:p>
        </w:tc>
        <w:tc>
          <w:tcPr>
            <w:tcW w:w="1985" w:type="dxa"/>
            <w:vAlign w:val="bottom"/>
          </w:tcPr>
          <w:p w14:paraId="6C9A6B1F"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-0,866</w:t>
            </w:r>
          </w:p>
        </w:tc>
        <w:tc>
          <w:tcPr>
            <w:tcW w:w="1701" w:type="dxa"/>
            <w:vAlign w:val="bottom"/>
          </w:tcPr>
          <w:p w14:paraId="7B0C7759"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0,069</w:t>
            </w:r>
          </w:p>
        </w:tc>
        <w:tc>
          <w:tcPr>
            <w:tcW w:w="1650" w:type="dxa"/>
            <w:vAlign w:val="bottom"/>
          </w:tcPr>
          <w:p w14:paraId="284B9189"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-0,018</w:t>
            </w:r>
          </w:p>
        </w:tc>
        <w:tc>
          <w:tcPr>
            <w:tcW w:w="1425" w:type="dxa"/>
            <w:vAlign w:val="center"/>
          </w:tcPr>
          <w:p w14:paraId="761B0683"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rPr>
              <w:t>31</w:t>
            </w:r>
            <w:r>
              <w:rPr>
                <w:rFonts w:ascii="Times New Roman" w:hAnsi="Times New Roman" w:cs="Times New Roman"/>
                <w:color w:val="000000"/>
                <w:sz w:val="28"/>
                <w:szCs w:val="28"/>
                <w:lang w:val="en-US"/>
              </w:rPr>
              <w:t>,0</w:t>
            </w:r>
          </w:p>
        </w:tc>
        <w:tc>
          <w:tcPr>
            <w:tcW w:w="1425" w:type="dxa"/>
            <w:vAlign w:val="bottom"/>
          </w:tcPr>
          <w:p w14:paraId="05D5D651"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7,32</w:t>
            </w:r>
          </w:p>
        </w:tc>
      </w:tr>
      <w:tr w:rsidR="00D37B14" w14:paraId="4FB594B2" w14:textId="77777777" w:rsidTr="00CA6E66">
        <w:tc>
          <w:tcPr>
            <w:tcW w:w="846" w:type="dxa"/>
          </w:tcPr>
          <w:p w14:paraId="3E864E7D"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7</w:t>
            </w:r>
          </w:p>
        </w:tc>
        <w:tc>
          <w:tcPr>
            <w:tcW w:w="992" w:type="dxa"/>
          </w:tcPr>
          <w:p w14:paraId="417DF823" w14:textId="77777777" w:rsidR="00D37B14" w:rsidRDefault="00D37B14" w:rsidP="00CA6E66">
            <w:pPr>
              <w:spacing w:line="240" w:lineRule="auto"/>
              <w:jc w:val="both"/>
              <w:rPr>
                <w:rFonts w:ascii="Times New Roman" w:hAnsi="Times New Roman" w:cs="Times New Roman"/>
                <w:sz w:val="28"/>
                <w:szCs w:val="28"/>
              </w:rPr>
            </w:pPr>
            <w:r>
              <w:rPr>
                <w:rFonts w:ascii="Times New Roman" w:hAnsi="Times New Roman" w:cs="Times New Roman"/>
                <w:sz w:val="28"/>
                <w:szCs w:val="28"/>
              </w:rPr>
              <w:t>1946</w:t>
            </w:r>
          </w:p>
        </w:tc>
        <w:tc>
          <w:tcPr>
            <w:tcW w:w="1276" w:type="dxa"/>
            <w:vAlign w:val="bottom"/>
          </w:tcPr>
          <w:p w14:paraId="18A531AE" w14:textId="77777777" w:rsidR="00D37B14" w:rsidRDefault="00D37B14" w:rsidP="00CA6E66">
            <w:pPr>
              <w:spacing w:line="240" w:lineRule="auto"/>
              <w:jc w:val="center"/>
              <w:rPr>
                <w:rFonts w:ascii="Times New Roman" w:hAnsi="Times New Roman" w:cs="Times New Roman"/>
                <w:color w:val="000000"/>
                <w:sz w:val="28"/>
                <w:szCs w:val="28"/>
                <w:lang w:val="kk-KZ"/>
              </w:rPr>
            </w:pPr>
            <w:r w:rsidRPr="00587C23">
              <w:rPr>
                <w:rFonts w:ascii="Times New Roman" w:eastAsia="Times New Roman" w:hAnsi="Times New Roman" w:cs="Times New Roman"/>
                <w:color w:val="000000"/>
                <w:sz w:val="28"/>
                <w:szCs w:val="28"/>
              </w:rPr>
              <w:t>16,4</w:t>
            </w:r>
          </w:p>
        </w:tc>
        <w:tc>
          <w:tcPr>
            <w:tcW w:w="1843" w:type="dxa"/>
            <w:vAlign w:val="bottom"/>
          </w:tcPr>
          <w:p w14:paraId="146FA752"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0,931</w:t>
            </w:r>
          </w:p>
        </w:tc>
        <w:tc>
          <w:tcPr>
            <w:tcW w:w="1417" w:type="dxa"/>
            <w:vAlign w:val="bottom"/>
          </w:tcPr>
          <w:p w14:paraId="1A72B6BB"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-0,069</w:t>
            </w:r>
          </w:p>
        </w:tc>
        <w:tc>
          <w:tcPr>
            <w:tcW w:w="1985" w:type="dxa"/>
            <w:vAlign w:val="bottom"/>
          </w:tcPr>
          <w:p w14:paraId="3DD8D16A"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-0,935</w:t>
            </w:r>
          </w:p>
        </w:tc>
        <w:tc>
          <w:tcPr>
            <w:tcW w:w="1701" w:type="dxa"/>
            <w:vAlign w:val="bottom"/>
          </w:tcPr>
          <w:p w14:paraId="41E6B32A"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0,005</w:t>
            </w:r>
          </w:p>
        </w:tc>
        <w:tc>
          <w:tcPr>
            <w:tcW w:w="1650" w:type="dxa"/>
            <w:vAlign w:val="bottom"/>
          </w:tcPr>
          <w:p w14:paraId="4A741C10"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0,000</w:t>
            </w:r>
          </w:p>
        </w:tc>
        <w:tc>
          <w:tcPr>
            <w:tcW w:w="1425" w:type="dxa"/>
            <w:vAlign w:val="center"/>
          </w:tcPr>
          <w:p w14:paraId="6365686E"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rPr>
              <w:t>29,4</w:t>
            </w:r>
          </w:p>
        </w:tc>
        <w:tc>
          <w:tcPr>
            <w:tcW w:w="1425" w:type="dxa"/>
            <w:vAlign w:val="bottom"/>
          </w:tcPr>
          <w:p w14:paraId="44641CE7"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8,54</w:t>
            </w:r>
          </w:p>
        </w:tc>
      </w:tr>
      <w:tr w:rsidR="00D37B14" w14:paraId="41207F66" w14:textId="77777777" w:rsidTr="00CA6E66">
        <w:tc>
          <w:tcPr>
            <w:tcW w:w="846" w:type="dxa"/>
          </w:tcPr>
          <w:p w14:paraId="04165526"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8</w:t>
            </w:r>
          </w:p>
        </w:tc>
        <w:tc>
          <w:tcPr>
            <w:tcW w:w="992" w:type="dxa"/>
          </w:tcPr>
          <w:p w14:paraId="67CD362B" w14:textId="77777777" w:rsidR="00D37B14" w:rsidRDefault="00D37B14" w:rsidP="00CA6E66">
            <w:pPr>
              <w:spacing w:line="240" w:lineRule="auto"/>
              <w:jc w:val="both"/>
              <w:rPr>
                <w:rFonts w:ascii="Times New Roman" w:hAnsi="Times New Roman" w:cs="Times New Roman"/>
                <w:sz w:val="28"/>
                <w:szCs w:val="28"/>
              </w:rPr>
            </w:pPr>
            <w:r>
              <w:rPr>
                <w:rFonts w:ascii="Times New Roman" w:hAnsi="Times New Roman" w:cs="Times New Roman"/>
                <w:sz w:val="28"/>
                <w:szCs w:val="28"/>
              </w:rPr>
              <w:t>1947</w:t>
            </w:r>
          </w:p>
        </w:tc>
        <w:tc>
          <w:tcPr>
            <w:tcW w:w="1276" w:type="dxa"/>
            <w:vAlign w:val="bottom"/>
          </w:tcPr>
          <w:p w14:paraId="46A405A2" w14:textId="77777777" w:rsidR="00D37B14" w:rsidRDefault="00D37B14" w:rsidP="00CA6E66">
            <w:pPr>
              <w:spacing w:line="240" w:lineRule="auto"/>
              <w:jc w:val="center"/>
              <w:rPr>
                <w:rFonts w:ascii="Times New Roman" w:hAnsi="Times New Roman" w:cs="Times New Roman"/>
                <w:color w:val="000000"/>
                <w:sz w:val="28"/>
                <w:szCs w:val="28"/>
                <w:lang w:val="kk-KZ"/>
              </w:rPr>
            </w:pPr>
            <w:r w:rsidRPr="00587C23">
              <w:rPr>
                <w:rFonts w:ascii="Times New Roman" w:eastAsia="Times New Roman" w:hAnsi="Times New Roman" w:cs="Times New Roman"/>
                <w:color w:val="000000"/>
                <w:sz w:val="28"/>
                <w:szCs w:val="28"/>
              </w:rPr>
              <w:t>21,0</w:t>
            </w:r>
          </w:p>
        </w:tc>
        <w:tc>
          <w:tcPr>
            <w:tcW w:w="1843" w:type="dxa"/>
            <w:vAlign w:val="bottom"/>
          </w:tcPr>
          <w:p w14:paraId="1D78F4EA"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1,193</w:t>
            </w:r>
          </w:p>
        </w:tc>
        <w:tc>
          <w:tcPr>
            <w:tcW w:w="1417" w:type="dxa"/>
            <w:vAlign w:val="bottom"/>
          </w:tcPr>
          <w:p w14:paraId="44587F69"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0,193</w:t>
            </w:r>
          </w:p>
        </w:tc>
        <w:tc>
          <w:tcPr>
            <w:tcW w:w="1985" w:type="dxa"/>
            <w:vAlign w:val="bottom"/>
          </w:tcPr>
          <w:p w14:paraId="121CC726"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-0,743</w:t>
            </w:r>
          </w:p>
        </w:tc>
        <w:tc>
          <w:tcPr>
            <w:tcW w:w="1701" w:type="dxa"/>
            <w:vAlign w:val="bottom"/>
          </w:tcPr>
          <w:p w14:paraId="7510B4C6"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0,037</w:t>
            </w:r>
          </w:p>
        </w:tc>
        <w:tc>
          <w:tcPr>
            <w:tcW w:w="1650" w:type="dxa"/>
            <w:vAlign w:val="bottom"/>
          </w:tcPr>
          <w:p w14:paraId="1CF40412"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0,007</w:t>
            </w:r>
          </w:p>
        </w:tc>
        <w:tc>
          <w:tcPr>
            <w:tcW w:w="1425" w:type="dxa"/>
            <w:vAlign w:val="center"/>
          </w:tcPr>
          <w:p w14:paraId="584CEEFE"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rPr>
              <w:t>29,2</w:t>
            </w:r>
          </w:p>
        </w:tc>
        <w:tc>
          <w:tcPr>
            <w:tcW w:w="1425" w:type="dxa"/>
            <w:vAlign w:val="bottom"/>
          </w:tcPr>
          <w:p w14:paraId="1A7978EB"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9,76</w:t>
            </w:r>
          </w:p>
        </w:tc>
      </w:tr>
      <w:tr w:rsidR="00D37B14" w14:paraId="06DCEB47" w14:textId="77777777" w:rsidTr="00CA6E66">
        <w:tc>
          <w:tcPr>
            <w:tcW w:w="846" w:type="dxa"/>
          </w:tcPr>
          <w:p w14:paraId="16C45675"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9</w:t>
            </w:r>
          </w:p>
        </w:tc>
        <w:tc>
          <w:tcPr>
            <w:tcW w:w="992" w:type="dxa"/>
          </w:tcPr>
          <w:p w14:paraId="05357749" w14:textId="77777777" w:rsidR="00D37B14" w:rsidRDefault="00D37B14" w:rsidP="00CA6E66">
            <w:pPr>
              <w:spacing w:line="240" w:lineRule="auto"/>
              <w:jc w:val="both"/>
              <w:rPr>
                <w:rFonts w:ascii="Times New Roman" w:hAnsi="Times New Roman" w:cs="Times New Roman"/>
                <w:sz w:val="28"/>
                <w:szCs w:val="28"/>
              </w:rPr>
            </w:pPr>
            <w:r>
              <w:rPr>
                <w:rFonts w:ascii="Times New Roman" w:hAnsi="Times New Roman"/>
                <w:sz w:val="28"/>
                <w:szCs w:val="28"/>
                <w:lang w:val="kk-KZ"/>
              </w:rPr>
              <w:t>1948</w:t>
            </w:r>
          </w:p>
        </w:tc>
        <w:tc>
          <w:tcPr>
            <w:tcW w:w="1276" w:type="dxa"/>
            <w:vAlign w:val="bottom"/>
          </w:tcPr>
          <w:p w14:paraId="6F2DE882" w14:textId="77777777" w:rsidR="00D37B14" w:rsidRDefault="00D37B14" w:rsidP="00CA6E66">
            <w:pPr>
              <w:spacing w:line="240" w:lineRule="auto"/>
              <w:jc w:val="center"/>
              <w:rPr>
                <w:rFonts w:ascii="Times New Roman" w:hAnsi="Times New Roman" w:cs="Times New Roman"/>
                <w:color w:val="000000"/>
                <w:sz w:val="28"/>
                <w:szCs w:val="28"/>
                <w:lang w:val="kk-KZ"/>
              </w:rPr>
            </w:pPr>
            <w:r w:rsidRPr="00587C23">
              <w:rPr>
                <w:rFonts w:ascii="Times New Roman" w:eastAsia="Times New Roman" w:hAnsi="Times New Roman" w:cs="Times New Roman"/>
                <w:color w:val="000000"/>
                <w:sz w:val="28"/>
                <w:szCs w:val="28"/>
              </w:rPr>
              <w:t>19,3</w:t>
            </w:r>
          </w:p>
        </w:tc>
        <w:tc>
          <w:tcPr>
            <w:tcW w:w="1843" w:type="dxa"/>
            <w:vAlign w:val="bottom"/>
          </w:tcPr>
          <w:p w14:paraId="4F3DBDE2"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1,096</w:t>
            </w:r>
          </w:p>
        </w:tc>
        <w:tc>
          <w:tcPr>
            <w:tcW w:w="1417" w:type="dxa"/>
            <w:vAlign w:val="bottom"/>
          </w:tcPr>
          <w:p w14:paraId="0EAA6E48"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0,096</w:t>
            </w:r>
          </w:p>
        </w:tc>
        <w:tc>
          <w:tcPr>
            <w:tcW w:w="1985" w:type="dxa"/>
            <w:vAlign w:val="bottom"/>
          </w:tcPr>
          <w:p w14:paraId="3B557834"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-0,647</w:t>
            </w:r>
          </w:p>
        </w:tc>
        <w:tc>
          <w:tcPr>
            <w:tcW w:w="1701" w:type="dxa"/>
            <w:vAlign w:val="bottom"/>
          </w:tcPr>
          <w:p w14:paraId="58F137A2"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0,009</w:t>
            </w:r>
          </w:p>
        </w:tc>
        <w:tc>
          <w:tcPr>
            <w:tcW w:w="1650" w:type="dxa"/>
            <w:vAlign w:val="bottom"/>
          </w:tcPr>
          <w:p w14:paraId="38F02C66"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0,001</w:t>
            </w:r>
          </w:p>
        </w:tc>
        <w:tc>
          <w:tcPr>
            <w:tcW w:w="1425" w:type="dxa"/>
            <w:vAlign w:val="center"/>
          </w:tcPr>
          <w:p w14:paraId="70E42A21"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rPr>
              <w:t>27,5</w:t>
            </w:r>
          </w:p>
        </w:tc>
        <w:tc>
          <w:tcPr>
            <w:tcW w:w="1425" w:type="dxa"/>
            <w:vAlign w:val="bottom"/>
          </w:tcPr>
          <w:p w14:paraId="7C313576"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10,98</w:t>
            </w:r>
          </w:p>
        </w:tc>
      </w:tr>
      <w:tr w:rsidR="00D37B14" w14:paraId="1FD91C53" w14:textId="77777777" w:rsidTr="00CA6E66">
        <w:tc>
          <w:tcPr>
            <w:tcW w:w="846" w:type="dxa"/>
          </w:tcPr>
          <w:p w14:paraId="643ABC90"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10</w:t>
            </w:r>
          </w:p>
        </w:tc>
        <w:tc>
          <w:tcPr>
            <w:tcW w:w="992" w:type="dxa"/>
          </w:tcPr>
          <w:p w14:paraId="3C60BBE0"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1949</w:t>
            </w:r>
          </w:p>
        </w:tc>
        <w:tc>
          <w:tcPr>
            <w:tcW w:w="1276" w:type="dxa"/>
            <w:vAlign w:val="bottom"/>
          </w:tcPr>
          <w:p w14:paraId="661458DD" w14:textId="77777777" w:rsidR="00D37B14" w:rsidRDefault="00D37B14" w:rsidP="00CA6E66">
            <w:pPr>
              <w:spacing w:line="240" w:lineRule="auto"/>
              <w:jc w:val="center"/>
              <w:rPr>
                <w:rFonts w:ascii="Times New Roman" w:hAnsi="Times New Roman" w:cs="Times New Roman"/>
                <w:color w:val="000000"/>
                <w:sz w:val="28"/>
                <w:szCs w:val="28"/>
                <w:lang w:val="kk-KZ"/>
              </w:rPr>
            </w:pPr>
            <w:r w:rsidRPr="00587C23">
              <w:rPr>
                <w:rFonts w:ascii="Times New Roman" w:eastAsia="Times New Roman" w:hAnsi="Times New Roman" w:cs="Times New Roman"/>
                <w:color w:val="000000"/>
                <w:sz w:val="28"/>
                <w:szCs w:val="28"/>
              </w:rPr>
              <w:t>22,8</w:t>
            </w:r>
          </w:p>
        </w:tc>
        <w:tc>
          <w:tcPr>
            <w:tcW w:w="1843" w:type="dxa"/>
            <w:vAlign w:val="bottom"/>
          </w:tcPr>
          <w:p w14:paraId="35A203FB"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1,295</w:t>
            </w:r>
          </w:p>
        </w:tc>
        <w:tc>
          <w:tcPr>
            <w:tcW w:w="1417" w:type="dxa"/>
            <w:vAlign w:val="bottom"/>
          </w:tcPr>
          <w:p w14:paraId="237F8B07"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0,295</w:t>
            </w:r>
          </w:p>
        </w:tc>
        <w:tc>
          <w:tcPr>
            <w:tcW w:w="1985" w:type="dxa"/>
            <w:vAlign w:val="bottom"/>
          </w:tcPr>
          <w:p w14:paraId="6F055306"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-0,352</w:t>
            </w:r>
          </w:p>
        </w:tc>
        <w:tc>
          <w:tcPr>
            <w:tcW w:w="1701" w:type="dxa"/>
            <w:vAlign w:val="bottom"/>
          </w:tcPr>
          <w:p w14:paraId="3A4EF1F5"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0,087</w:t>
            </w:r>
          </w:p>
        </w:tc>
        <w:tc>
          <w:tcPr>
            <w:tcW w:w="1650" w:type="dxa"/>
            <w:vAlign w:val="bottom"/>
          </w:tcPr>
          <w:p w14:paraId="01A529B0"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0,026</w:t>
            </w:r>
          </w:p>
        </w:tc>
        <w:tc>
          <w:tcPr>
            <w:tcW w:w="1425" w:type="dxa"/>
            <w:vAlign w:val="center"/>
          </w:tcPr>
          <w:p w14:paraId="383CE4B5"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lang w:val="ru-RU"/>
              </w:rPr>
              <w:t>26,8</w:t>
            </w:r>
          </w:p>
        </w:tc>
        <w:tc>
          <w:tcPr>
            <w:tcW w:w="1425" w:type="dxa"/>
            <w:vAlign w:val="bottom"/>
          </w:tcPr>
          <w:p w14:paraId="131ECE32"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12,20</w:t>
            </w:r>
          </w:p>
        </w:tc>
      </w:tr>
      <w:tr w:rsidR="00D37B14" w14:paraId="5A1EEF82" w14:textId="77777777" w:rsidTr="00CA6E66">
        <w:tc>
          <w:tcPr>
            <w:tcW w:w="846" w:type="dxa"/>
          </w:tcPr>
          <w:p w14:paraId="67204C8E"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11</w:t>
            </w:r>
          </w:p>
        </w:tc>
        <w:tc>
          <w:tcPr>
            <w:tcW w:w="992" w:type="dxa"/>
          </w:tcPr>
          <w:p w14:paraId="5D25CA76"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1950</w:t>
            </w:r>
          </w:p>
        </w:tc>
        <w:tc>
          <w:tcPr>
            <w:tcW w:w="1276" w:type="dxa"/>
          </w:tcPr>
          <w:p w14:paraId="0DD4F9C5" w14:textId="77777777" w:rsidR="00D37B14" w:rsidRDefault="00D37B14" w:rsidP="00CA6E66">
            <w:pPr>
              <w:spacing w:line="240" w:lineRule="auto"/>
              <w:jc w:val="center"/>
              <w:rPr>
                <w:rFonts w:ascii="Times New Roman" w:hAnsi="Times New Roman" w:cs="Times New Roman"/>
                <w:color w:val="000000"/>
                <w:sz w:val="28"/>
                <w:szCs w:val="28"/>
                <w:lang w:val="kk-KZ"/>
              </w:rPr>
            </w:pPr>
            <w:r w:rsidRPr="00CE4C1A">
              <w:rPr>
                <w:rFonts w:ascii="Times New Roman" w:hAnsi="Times New Roman" w:cs="Times New Roman"/>
                <w:sz w:val="28"/>
                <w:szCs w:val="28"/>
              </w:rPr>
              <w:t>16,0</w:t>
            </w:r>
          </w:p>
        </w:tc>
        <w:tc>
          <w:tcPr>
            <w:tcW w:w="1843" w:type="dxa"/>
            <w:vAlign w:val="bottom"/>
          </w:tcPr>
          <w:p w14:paraId="3E7EB96F"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0,909</w:t>
            </w:r>
          </w:p>
        </w:tc>
        <w:tc>
          <w:tcPr>
            <w:tcW w:w="1417" w:type="dxa"/>
            <w:vAlign w:val="bottom"/>
          </w:tcPr>
          <w:p w14:paraId="1E9C9A03"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-0,091</w:t>
            </w:r>
          </w:p>
        </w:tc>
        <w:tc>
          <w:tcPr>
            <w:tcW w:w="1985" w:type="dxa"/>
            <w:vAlign w:val="bottom"/>
          </w:tcPr>
          <w:p w14:paraId="78CD31E3"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-0,443</w:t>
            </w:r>
          </w:p>
        </w:tc>
        <w:tc>
          <w:tcPr>
            <w:tcW w:w="1701" w:type="dxa"/>
            <w:vAlign w:val="bottom"/>
          </w:tcPr>
          <w:p w14:paraId="72FFD8A2"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0,008</w:t>
            </w:r>
          </w:p>
        </w:tc>
        <w:tc>
          <w:tcPr>
            <w:tcW w:w="1650" w:type="dxa"/>
            <w:vAlign w:val="bottom"/>
          </w:tcPr>
          <w:p w14:paraId="5C26B2C4"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-0,001</w:t>
            </w:r>
          </w:p>
        </w:tc>
        <w:tc>
          <w:tcPr>
            <w:tcW w:w="1425" w:type="dxa"/>
            <w:vAlign w:val="center"/>
          </w:tcPr>
          <w:p w14:paraId="53A4E30B"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rPr>
              <w:t>26,7</w:t>
            </w:r>
          </w:p>
        </w:tc>
        <w:tc>
          <w:tcPr>
            <w:tcW w:w="1425" w:type="dxa"/>
            <w:vAlign w:val="bottom"/>
          </w:tcPr>
          <w:p w14:paraId="77A6EEAA"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13,41</w:t>
            </w:r>
          </w:p>
        </w:tc>
      </w:tr>
      <w:tr w:rsidR="00D37B14" w14:paraId="2FFAD551" w14:textId="77777777" w:rsidTr="00CA6E66">
        <w:tc>
          <w:tcPr>
            <w:tcW w:w="846" w:type="dxa"/>
          </w:tcPr>
          <w:p w14:paraId="6FD742E3"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12</w:t>
            </w:r>
          </w:p>
        </w:tc>
        <w:tc>
          <w:tcPr>
            <w:tcW w:w="992" w:type="dxa"/>
          </w:tcPr>
          <w:p w14:paraId="302DF78D"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1951</w:t>
            </w:r>
          </w:p>
        </w:tc>
        <w:tc>
          <w:tcPr>
            <w:tcW w:w="1276" w:type="dxa"/>
          </w:tcPr>
          <w:p w14:paraId="6E7EA414" w14:textId="77777777" w:rsidR="00D37B14" w:rsidRDefault="00D37B14" w:rsidP="00CA6E66">
            <w:pPr>
              <w:spacing w:line="240" w:lineRule="auto"/>
              <w:jc w:val="center"/>
              <w:rPr>
                <w:rFonts w:ascii="Times New Roman" w:hAnsi="Times New Roman" w:cs="Times New Roman"/>
                <w:color w:val="000000"/>
                <w:sz w:val="28"/>
                <w:szCs w:val="28"/>
                <w:lang w:val="kk-KZ"/>
              </w:rPr>
            </w:pPr>
            <w:r w:rsidRPr="00CE4C1A">
              <w:rPr>
                <w:rFonts w:ascii="Times New Roman" w:hAnsi="Times New Roman" w:cs="Times New Roman"/>
                <w:sz w:val="28"/>
                <w:szCs w:val="28"/>
              </w:rPr>
              <w:t>17,8</w:t>
            </w:r>
          </w:p>
        </w:tc>
        <w:tc>
          <w:tcPr>
            <w:tcW w:w="1843" w:type="dxa"/>
            <w:vAlign w:val="bottom"/>
          </w:tcPr>
          <w:p w14:paraId="0B697487"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1,011</w:t>
            </w:r>
          </w:p>
        </w:tc>
        <w:tc>
          <w:tcPr>
            <w:tcW w:w="1417" w:type="dxa"/>
            <w:vAlign w:val="bottom"/>
          </w:tcPr>
          <w:p w14:paraId="67A809D3"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0,011</w:t>
            </w:r>
          </w:p>
        </w:tc>
        <w:tc>
          <w:tcPr>
            <w:tcW w:w="1985" w:type="dxa"/>
            <w:vAlign w:val="bottom"/>
          </w:tcPr>
          <w:p w14:paraId="348DD8FE"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-0,433</w:t>
            </w:r>
          </w:p>
        </w:tc>
        <w:tc>
          <w:tcPr>
            <w:tcW w:w="1701" w:type="dxa"/>
            <w:vAlign w:val="bottom"/>
          </w:tcPr>
          <w:p w14:paraId="40CA4CFC"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0,000</w:t>
            </w:r>
          </w:p>
        </w:tc>
        <w:tc>
          <w:tcPr>
            <w:tcW w:w="1650" w:type="dxa"/>
            <w:vAlign w:val="bottom"/>
          </w:tcPr>
          <w:p w14:paraId="2BF828AE"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0,000</w:t>
            </w:r>
          </w:p>
        </w:tc>
        <w:tc>
          <w:tcPr>
            <w:tcW w:w="1425" w:type="dxa"/>
            <w:vAlign w:val="center"/>
          </w:tcPr>
          <w:p w14:paraId="6A3D5979"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rPr>
              <w:t>26,7</w:t>
            </w:r>
          </w:p>
        </w:tc>
        <w:tc>
          <w:tcPr>
            <w:tcW w:w="1425" w:type="dxa"/>
            <w:vAlign w:val="bottom"/>
          </w:tcPr>
          <w:p w14:paraId="4E9E74FC"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14,63</w:t>
            </w:r>
          </w:p>
        </w:tc>
      </w:tr>
      <w:tr w:rsidR="00D37B14" w14:paraId="5C2B47E6" w14:textId="77777777" w:rsidTr="00CA6E66">
        <w:tc>
          <w:tcPr>
            <w:tcW w:w="846" w:type="dxa"/>
          </w:tcPr>
          <w:p w14:paraId="44D6623C"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13</w:t>
            </w:r>
          </w:p>
        </w:tc>
        <w:tc>
          <w:tcPr>
            <w:tcW w:w="992" w:type="dxa"/>
          </w:tcPr>
          <w:p w14:paraId="6F838185"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1952</w:t>
            </w:r>
          </w:p>
        </w:tc>
        <w:tc>
          <w:tcPr>
            <w:tcW w:w="1276" w:type="dxa"/>
          </w:tcPr>
          <w:p w14:paraId="230CB079" w14:textId="77777777" w:rsidR="00D37B14" w:rsidRDefault="00D37B14" w:rsidP="00CA6E66">
            <w:pPr>
              <w:spacing w:line="240" w:lineRule="auto"/>
              <w:jc w:val="center"/>
              <w:rPr>
                <w:rFonts w:ascii="Times New Roman" w:hAnsi="Times New Roman" w:cs="Times New Roman"/>
                <w:color w:val="000000"/>
                <w:sz w:val="28"/>
                <w:szCs w:val="28"/>
                <w:lang w:val="kk-KZ"/>
              </w:rPr>
            </w:pPr>
            <w:r w:rsidRPr="00CE4C1A">
              <w:rPr>
                <w:rFonts w:ascii="Times New Roman" w:hAnsi="Times New Roman" w:cs="Times New Roman"/>
                <w:sz w:val="28"/>
                <w:szCs w:val="28"/>
              </w:rPr>
              <w:t>27,5</w:t>
            </w:r>
          </w:p>
        </w:tc>
        <w:tc>
          <w:tcPr>
            <w:tcW w:w="1843" w:type="dxa"/>
            <w:vAlign w:val="bottom"/>
          </w:tcPr>
          <w:p w14:paraId="38DACDD3"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1,562</w:t>
            </w:r>
          </w:p>
        </w:tc>
        <w:tc>
          <w:tcPr>
            <w:tcW w:w="1417" w:type="dxa"/>
            <w:vAlign w:val="bottom"/>
          </w:tcPr>
          <w:p w14:paraId="3D16F683"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0,562</w:t>
            </w:r>
          </w:p>
        </w:tc>
        <w:tc>
          <w:tcPr>
            <w:tcW w:w="1985" w:type="dxa"/>
            <w:vAlign w:val="bottom"/>
          </w:tcPr>
          <w:p w14:paraId="34FBD7C8"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0,129</w:t>
            </w:r>
          </w:p>
        </w:tc>
        <w:tc>
          <w:tcPr>
            <w:tcW w:w="1701" w:type="dxa"/>
            <w:vAlign w:val="bottom"/>
          </w:tcPr>
          <w:p w14:paraId="3C91E57A"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0,315</w:t>
            </w:r>
          </w:p>
        </w:tc>
        <w:tc>
          <w:tcPr>
            <w:tcW w:w="1650" w:type="dxa"/>
            <w:vAlign w:val="bottom"/>
          </w:tcPr>
          <w:p w14:paraId="441D60A6"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0,177</w:t>
            </w:r>
          </w:p>
        </w:tc>
        <w:tc>
          <w:tcPr>
            <w:tcW w:w="1425" w:type="dxa"/>
            <w:vAlign w:val="center"/>
          </w:tcPr>
          <w:p w14:paraId="3611864A"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rPr>
              <w:t>26,3</w:t>
            </w:r>
          </w:p>
        </w:tc>
        <w:tc>
          <w:tcPr>
            <w:tcW w:w="1425" w:type="dxa"/>
            <w:vAlign w:val="bottom"/>
          </w:tcPr>
          <w:p w14:paraId="59599162"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15,85</w:t>
            </w:r>
          </w:p>
        </w:tc>
      </w:tr>
      <w:tr w:rsidR="00D37B14" w14:paraId="3998479B" w14:textId="77777777" w:rsidTr="00CA6E66">
        <w:tc>
          <w:tcPr>
            <w:tcW w:w="846" w:type="dxa"/>
          </w:tcPr>
          <w:p w14:paraId="03722098"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14</w:t>
            </w:r>
          </w:p>
        </w:tc>
        <w:tc>
          <w:tcPr>
            <w:tcW w:w="992" w:type="dxa"/>
          </w:tcPr>
          <w:p w14:paraId="4C59191F"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1953</w:t>
            </w:r>
          </w:p>
        </w:tc>
        <w:tc>
          <w:tcPr>
            <w:tcW w:w="1276" w:type="dxa"/>
          </w:tcPr>
          <w:p w14:paraId="1125930E" w14:textId="77777777" w:rsidR="00D37B14" w:rsidRDefault="00D37B14" w:rsidP="00CA6E66">
            <w:pPr>
              <w:spacing w:line="240" w:lineRule="auto"/>
              <w:jc w:val="center"/>
              <w:rPr>
                <w:rFonts w:ascii="Times New Roman" w:hAnsi="Times New Roman" w:cs="Times New Roman"/>
                <w:color w:val="000000"/>
                <w:sz w:val="28"/>
                <w:szCs w:val="28"/>
                <w:lang w:val="kk-KZ"/>
              </w:rPr>
            </w:pPr>
            <w:r w:rsidRPr="00CE4C1A">
              <w:rPr>
                <w:rFonts w:ascii="Times New Roman" w:hAnsi="Times New Roman" w:cs="Times New Roman"/>
                <w:sz w:val="28"/>
                <w:szCs w:val="28"/>
              </w:rPr>
              <w:t>18,5</w:t>
            </w:r>
          </w:p>
        </w:tc>
        <w:tc>
          <w:tcPr>
            <w:tcW w:w="1843" w:type="dxa"/>
            <w:vAlign w:val="bottom"/>
          </w:tcPr>
          <w:p w14:paraId="69873CED"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1,051</w:t>
            </w:r>
          </w:p>
        </w:tc>
        <w:tc>
          <w:tcPr>
            <w:tcW w:w="1417" w:type="dxa"/>
            <w:vAlign w:val="bottom"/>
          </w:tcPr>
          <w:p w14:paraId="04393CD3"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0,051</w:t>
            </w:r>
          </w:p>
        </w:tc>
        <w:tc>
          <w:tcPr>
            <w:tcW w:w="1985" w:type="dxa"/>
            <w:vAlign w:val="bottom"/>
          </w:tcPr>
          <w:p w14:paraId="22DF0D45"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0,180</w:t>
            </w:r>
          </w:p>
        </w:tc>
        <w:tc>
          <w:tcPr>
            <w:tcW w:w="1701" w:type="dxa"/>
            <w:vAlign w:val="bottom"/>
          </w:tcPr>
          <w:p w14:paraId="620CE6C2"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0,003</w:t>
            </w:r>
          </w:p>
        </w:tc>
        <w:tc>
          <w:tcPr>
            <w:tcW w:w="1650" w:type="dxa"/>
            <w:vAlign w:val="bottom"/>
          </w:tcPr>
          <w:p w14:paraId="23FD8063"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0,000</w:t>
            </w:r>
          </w:p>
        </w:tc>
        <w:tc>
          <w:tcPr>
            <w:tcW w:w="1425" w:type="dxa"/>
            <w:vAlign w:val="center"/>
          </w:tcPr>
          <w:p w14:paraId="4F331C9F"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rPr>
              <w:t>26,1</w:t>
            </w:r>
          </w:p>
        </w:tc>
        <w:tc>
          <w:tcPr>
            <w:tcW w:w="1425" w:type="dxa"/>
            <w:vAlign w:val="bottom"/>
          </w:tcPr>
          <w:p w14:paraId="76DDE49D"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17,07</w:t>
            </w:r>
          </w:p>
        </w:tc>
      </w:tr>
      <w:tr w:rsidR="00D37B14" w14:paraId="4AE47BCF" w14:textId="77777777" w:rsidTr="00CA6E66">
        <w:tc>
          <w:tcPr>
            <w:tcW w:w="846" w:type="dxa"/>
          </w:tcPr>
          <w:p w14:paraId="21FFE6CB"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15</w:t>
            </w:r>
          </w:p>
        </w:tc>
        <w:tc>
          <w:tcPr>
            <w:tcW w:w="992" w:type="dxa"/>
          </w:tcPr>
          <w:p w14:paraId="7145B948"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1954</w:t>
            </w:r>
          </w:p>
        </w:tc>
        <w:tc>
          <w:tcPr>
            <w:tcW w:w="1276" w:type="dxa"/>
          </w:tcPr>
          <w:p w14:paraId="1AE2008F" w14:textId="77777777" w:rsidR="00D37B14" w:rsidRDefault="00D37B14" w:rsidP="00CA6E66">
            <w:pPr>
              <w:spacing w:line="240" w:lineRule="auto"/>
              <w:jc w:val="center"/>
              <w:rPr>
                <w:rFonts w:ascii="Times New Roman" w:hAnsi="Times New Roman" w:cs="Times New Roman"/>
                <w:color w:val="000000"/>
                <w:sz w:val="28"/>
                <w:szCs w:val="28"/>
                <w:lang w:val="kk-KZ"/>
              </w:rPr>
            </w:pPr>
            <w:r w:rsidRPr="00CE4C1A">
              <w:rPr>
                <w:rFonts w:ascii="Times New Roman" w:hAnsi="Times New Roman" w:cs="Times New Roman"/>
                <w:sz w:val="28"/>
                <w:szCs w:val="28"/>
              </w:rPr>
              <w:t>18,1</w:t>
            </w:r>
          </w:p>
        </w:tc>
        <w:tc>
          <w:tcPr>
            <w:tcW w:w="1843" w:type="dxa"/>
            <w:vAlign w:val="bottom"/>
          </w:tcPr>
          <w:p w14:paraId="6B3C3C19"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1,028</w:t>
            </w:r>
          </w:p>
        </w:tc>
        <w:tc>
          <w:tcPr>
            <w:tcW w:w="1417" w:type="dxa"/>
            <w:vAlign w:val="bottom"/>
          </w:tcPr>
          <w:p w14:paraId="00DA763C"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0,028</w:t>
            </w:r>
          </w:p>
        </w:tc>
        <w:tc>
          <w:tcPr>
            <w:tcW w:w="1985" w:type="dxa"/>
            <w:vAlign w:val="bottom"/>
          </w:tcPr>
          <w:p w14:paraId="57F685AE"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0,207</w:t>
            </w:r>
          </w:p>
        </w:tc>
        <w:tc>
          <w:tcPr>
            <w:tcW w:w="1701" w:type="dxa"/>
            <w:vAlign w:val="bottom"/>
          </w:tcPr>
          <w:p w14:paraId="277352A9"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0,001</w:t>
            </w:r>
          </w:p>
        </w:tc>
        <w:tc>
          <w:tcPr>
            <w:tcW w:w="1650" w:type="dxa"/>
            <w:vAlign w:val="bottom"/>
          </w:tcPr>
          <w:p w14:paraId="0E36D24C"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0,000</w:t>
            </w:r>
          </w:p>
        </w:tc>
        <w:tc>
          <w:tcPr>
            <w:tcW w:w="1425" w:type="dxa"/>
            <w:vAlign w:val="center"/>
          </w:tcPr>
          <w:p w14:paraId="682E6A39"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lang w:val="ru-RU"/>
              </w:rPr>
              <w:t>22,9</w:t>
            </w:r>
          </w:p>
        </w:tc>
        <w:tc>
          <w:tcPr>
            <w:tcW w:w="1425" w:type="dxa"/>
            <w:vAlign w:val="bottom"/>
          </w:tcPr>
          <w:p w14:paraId="57AE0AE3"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18,29</w:t>
            </w:r>
          </w:p>
        </w:tc>
      </w:tr>
      <w:tr w:rsidR="00D37B14" w14:paraId="0164F9BF" w14:textId="77777777" w:rsidTr="00CA6E66">
        <w:tc>
          <w:tcPr>
            <w:tcW w:w="846" w:type="dxa"/>
          </w:tcPr>
          <w:p w14:paraId="3A6E89C5"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16</w:t>
            </w:r>
          </w:p>
        </w:tc>
        <w:tc>
          <w:tcPr>
            <w:tcW w:w="992" w:type="dxa"/>
          </w:tcPr>
          <w:p w14:paraId="3DA80EAD"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1955</w:t>
            </w:r>
          </w:p>
        </w:tc>
        <w:tc>
          <w:tcPr>
            <w:tcW w:w="1276" w:type="dxa"/>
          </w:tcPr>
          <w:p w14:paraId="7347E0F4" w14:textId="77777777" w:rsidR="00D37B14" w:rsidRDefault="00D37B14" w:rsidP="00CA6E66">
            <w:pPr>
              <w:spacing w:line="240" w:lineRule="auto"/>
              <w:jc w:val="center"/>
              <w:rPr>
                <w:rFonts w:ascii="Times New Roman" w:hAnsi="Times New Roman" w:cs="Times New Roman"/>
                <w:color w:val="000000"/>
                <w:sz w:val="28"/>
                <w:szCs w:val="28"/>
                <w:lang w:val="kk-KZ"/>
              </w:rPr>
            </w:pPr>
            <w:r w:rsidRPr="00CE4C1A">
              <w:rPr>
                <w:rFonts w:ascii="Times New Roman" w:hAnsi="Times New Roman" w:cs="Times New Roman"/>
                <w:sz w:val="28"/>
                <w:szCs w:val="28"/>
              </w:rPr>
              <w:t>21,6</w:t>
            </w:r>
          </w:p>
        </w:tc>
        <w:tc>
          <w:tcPr>
            <w:tcW w:w="1843" w:type="dxa"/>
            <w:vAlign w:val="bottom"/>
          </w:tcPr>
          <w:p w14:paraId="278DF63D"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1,227</w:t>
            </w:r>
          </w:p>
        </w:tc>
        <w:tc>
          <w:tcPr>
            <w:tcW w:w="1417" w:type="dxa"/>
            <w:vAlign w:val="bottom"/>
          </w:tcPr>
          <w:p w14:paraId="0C2C56E8"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0,227</w:t>
            </w:r>
          </w:p>
        </w:tc>
        <w:tc>
          <w:tcPr>
            <w:tcW w:w="1985" w:type="dxa"/>
            <w:vAlign w:val="bottom"/>
          </w:tcPr>
          <w:p w14:paraId="1C0EC678"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0,434</w:t>
            </w:r>
          </w:p>
        </w:tc>
        <w:tc>
          <w:tcPr>
            <w:tcW w:w="1701" w:type="dxa"/>
            <w:vAlign w:val="bottom"/>
          </w:tcPr>
          <w:p w14:paraId="7DE0A84E"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0,051</w:t>
            </w:r>
          </w:p>
        </w:tc>
        <w:tc>
          <w:tcPr>
            <w:tcW w:w="1650" w:type="dxa"/>
            <w:vAlign w:val="bottom"/>
          </w:tcPr>
          <w:p w14:paraId="2EA5B9D0"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0,012</w:t>
            </w:r>
          </w:p>
        </w:tc>
        <w:tc>
          <w:tcPr>
            <w:tcW w:w="1425" w:type="dxa"/>
            <w:vAlign w:val="center"/>
          </w:tcPr>
          <w:p w14:paraId="26D6359C"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rPr>
              <w:t>22,8</w:t>
            </w:r>
          </w:p>
        </w:tc>
        <w:tc>
          <w:tcPr>
            <w:tcW w:w="1425" w:type="dxa"/>
            <w:vAlign w:val="bottom"/>
          </w:tcPr>
          <w:p w14:paraId="02D35B5F"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19,51</w:t>
            </w:r>
          </w:p>
        </w:tc>
      </w:tr>
      <w:tr w:rsidR="00D37B14" w14:paraId="609B005A" w14:textId="77777777" w:rsidTr="00CA6E66">
        <w:tc>
          <w:tcPr>
            <w:tcW w:w="846" w:type="dxa"/>
          </w:tcPr>
          <w:p w14:paraId="19CDCAA4"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17</w:t>
            </w:r>
          </w:p>
        </w:tc>
        <w:tc>
          <w:tcPr>
            <w:tcW w:w="992" w:type="dxa"/>
          </w:tcPr>
          <w:p w14:paraId="06E3AD2C"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1956</w:t>
            </w:r>
          </w:p>
        </w:tc>
        <w:tc>
          <w:tcPr>
            <w:tcW w:w="1276" w:type="dxa"/>
          </w:tcPr>
          <w:p w14:paraId="67772F27" w14:textId="77777777" w:rsidR="00D37B14" w:rsidRDefault="00D37B14" w:rsidP="00CA6E66">
            <w:pPr>
              <w:spacing w:line="240" w:lineRule="auto"/>
              <w:jc w:val="center"/>
              <w:rPr>
                <w:rFonts w:ascii="Times New Roman" w:hAnsi="Times New Roman" w:cs="Times New Roman"/>
                <w:color w:val="000000"/>
                <w:sz w:val="28"/>
                <w:szCs w:val="28"/>
                <w:lang w:val="kk-KZ"/>
              </w:rPr>
            </w:pPr>
            <w:r w:rsidRPr="00CE4C1A">
              <w:rPr>
                <w:rFonts w:ascii="Times New Roman" w:hAnsi="Times New Roman" w:cs="Times New Roman"/>
                <w:sz w:val="28"/>
                <w:szCs w:val="28"/>
              </w:rPr>
              <w:t>20,1</w:t>
            </w:r>
          </w:p>
        </w:tc>
        <w:tc>
          <w:tcPr>
            <w:tcW w:w="1843" w:type="dxa"/>
            <w:vAlign w:val="bottom"/>
          </w:tcPr>
          <w:p w14:paraId="6258EA13"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1,141</w:t>
            </w:r>
          </w:p>
        </w:tc>
        <w:tc>
          <w:tcPr>
            <w:tcW w:w="1417" w:type="dxa"/>
            <w:vAlign w:val="bottom"/>
          </w:tcPr>
          <w:p w14:paraId="0818D770"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0,141</w:t>
            </w:r>
          </w:p>
        </w:tc>
        <w:tc>
          <w:tcPr>
            <w:tcW w:w="1985" w:type="dxa"/>
            <w:vAlign w:val="bottom"/>
          </w:tcPr>
          <w:p w14:paraId="3C0D92D1"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0,575</w:t>
            </w:r>
          </w:p>
        </w:tc>
        <w:tc>
          <w:tcPr>
            <w:tcW w:w="1701" w:type="dxa"/>
            <w:vAlign w:val="bottom"/>
          </w:tcPr>
          <w:p w14:paraId="6FC63F6E"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0,020</w:t>
            </w:r>
          </w:p>
        </w:tc>
        <w:tc>
          <w:tcPr>
            <w:tcW w:w="1650" w:type="dxa"/>
            <w:vAlign w:val="bottom"/>
          </w:tcPr>
          <w:p w14:paraId="237C4132"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0,003</w:t>
            </w:r>
          </w:p>
        </w:tc>
        <w:tc>
          <w:tcPr>
            <w:tcW w:w="1425" w:type="dxa"/>
            <w:vAlign w:val="center"/>
          </w:tcPr>
          <w:p w14:paraId="70DDD3BB"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rPr>
              <w:t>22,8</w:t>
            </w:r>
          </w:p>
        </w:tc>
        <w:tc>
          <w:tcPr>
            <w:tcW w:w="1425" w:type="dxa"/>
            <w:vAlign w:val="bottom"/>
          </w:tcPr>
          <w:p w14:paraId="0910B276"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20,73</w:t>
            </w:r>
          </w:p>
        </w:tc>
      </w:tr>
      <w:tr w:rsidR="00D37B14" w14:paraId="50043B32" w14:textId="77777777" w:rsidTr="00CA6E66">
        <w:tc>
          <w:tcPr>
            <w:tcW w:w="846" w:type="dxa"/>
          </w:tcPr>
          <w:p w14:paraId="35697255"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18</w:t>
            </w:r>
          </w:p>
        </w:tc>
        <w:tc>
          <w:tcPr>
            <w:tcW w:w="992" w:type="dxa"/>
          </w:tcPr>
          <w:p w14:paraId="29540777"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1957</w:t>
            </w:r>
          </w:p>
        </w:tc>
        <w:tc>
          <w:tcPr>
            <w:tcW w:w="1276" w:type="dxa"/>
          </w:tcPr>
          <w:p w14:paraId="17AF18E1" w14:textId="77777777" w:rsidR="00D37B14" w:rsidRDefault="00D37B14" w:rsidP="00CA6E66">
            <w:pPr>
              <w:spacing w:line="240" w:lineRule="auto"/>
              <w:jc w:val="center"/>
              <w:rPr>
                <w:rFonts w:ascii="Times New Roman" w:hAnsi="Times New Roman" w:cs="Times New Roman"/>
                <w:color w:val="000000"/>
                <w:sz w:val="28"/>
                <w:szCs w:val="28"/>
                <w:lang w:val="kk-KZ"/>
              </w:rPr>
            </w:pPr>
            <w:r w:rsidRPr="00CE4C1A">
              <w:rPr>
                <w:rFonts w:ascii="Times New Roman" w:hAnsi="Times New Roman" w:cs="Times New Roman"/>
                <w:sz w:val="28"/>
                <w:szCs w:val="28"/>
              </w:rPr>
              <w:t>13,7</w:t>
            </w:r>
          </w:p>
        </w:tc>
        <w:tc>
          <w:tcPr>
            <w:tcW w:w="1843" w:type="dxa"/>
            <w:vAlign w:val="bottom"/>
          </w:tcPr>
          <w:p w14:paraId="335A2F81"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0,778</w:t>
            </w:r>
          </w:p>
        </w:tc>
        <w:tc>
          <w:tcPr>
            <w:tcW w:w="1417" w:type="dxa"/>
            <w:vAlign w:val="bottom"/>
          </w:tcPr>
          <w:p w14:paraId="25DD3172"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-0,222</w:t>
            </w:r>
          </w:p>
        </w:tc>
        <w:tc>
          <w:tcPr>
            <w:tcW w:w="1985" w:type="dxa"/>
            <w:vAlign w:val="bottom"/>
          </w:tcPr>
          <w:p w14:paraId="31BEA421"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0,353</w:t>
            </w:r>
          </w:p>
        </w:tc>
        <w:tc>
          <w:tcPr>
            <w:tcW w:w="1701" w:type="dxa"/>
            <w:vAlign w:val="bottom"/>
          </w:tcPr>
          <w:p w14:paraId="79AB44ED"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0,049</w:t>
            </w:r>
          </w:p>
        </w:tc>
        <w:tc>
          <w:tcPr>
            <w:tcW w:w="1650" w:type="dxa"/>
            <w:vAlign w:val="bottom"/>
          </w:tcPr>
          <w:p w14:paraId="3A80281E"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-0,011</w:t>
            </w:r>
          </w:p>
        </w:tc>
        <w:tc>
          <w:tcPr>
            <w:tcW w:w="1425" w:type="dxa"/>
            <w:vAlign w:val="center"/>
          </w:tcPr>
          <w:p w14:paraId="618FCFA7"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rPr>
              <w:t>22,2</w:t>
            </w:r>
          </w:p>
        </w:tc>
        <w:tc>
          <w:tcPr>
            <w:tcW w:w="1425" w:type="dxa"/>
            <w:vAlign w:val="bottom"/>
          </w:tcPr>
          <w:p w14:paraId="651E21D1"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21,95</w:t>
            </w:r>
          </w:p>
        </w:tc>
      </w:tr>
      <w:tr w:rsidR="00D37B14" w14:paraId="5FE00192" w14:textId="77777777" w:rsidTr="00CA6E66">
        <w:tc>
          <w:tcPr>
            <w:tcW w:w="846" w:type="dxa"/>
          </w:tcPr>
          <w:p w14:paraId="4D5FD90F"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19</w:t>
            </w:r>
          </w:p>
        </w:tc>
        <w:tc>
          <w:tcPr>
            <w:tcW w:w="992" w:type="dxa"/>
          </w:tcPr>
          <w:p w14:paraId="711703DD"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1958</w:t>
            </w:r>
          </w:p>
        </w:tc>
        <w:tc>
          <w:tcPr>
            <w:tcW w:w="1276" w:type="dxa"/>
          </w:tcPr>
          <w:p w14:paraId="1AFC3950" w14:textId="77777777" w:rsidR="00D37B14" w:rsidRDefault="00D37B14" w:rsidP="00CA6E66">
            <w:pPr>
              <w:spacing w:line="240" w:lineRule="auto"/>
              <w:jc w:val="center"/>
              <w:rPr>
                <w:rFonts w:ascii="Times New Roman" w:hAnsi="Times New Roman" w:cs="Times New Roman"/>
                <w:color w:val="000000"/>
                <w:sz w:val="28"/>
                <w:szCs w:val="28"/>
                <w:lang w:val="kk-KZ"/>
              </w:rPr>
            </w:pPr>
            <w:r w:rsidRPr="00CE4C1A">
              <w:rPr>
                <w:rFonts w:ascii="Times New Roman" w:hAnsi="Times New Roman" w:cs="Times New Roman"/>
                <w:sz w:val="28"/>
                <w:szCs w:val="28"/>
              </w:rPr>
              <w:t>31,0</w:t>
            </w:r>
          </w:p>
        </w:tc>
        <w:tc>
          <w:tcPr>
            <w:tcW w:w="1843" w:type="dxa"/>
            <w:vAlign w:val="bottom"/>
          </w:tcPr>
          <w:p w14:paraId="592F67A3"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1,760</w:t>
            </w:r>
          </w:p>
        </w:tc>
        <w:tc>
          <w:tcPr>
            <w:tcW w:w="1417" w:type="dxa"/>
            <w:vAlign w:val="bottom"/>
          </w:tcPr>
          <w:p w14:paraId="0AA7AD30"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0,760</w:t>
            </w:r>
          </w:p>
        </w:tc>
        <w:tc>
          <w:tcPr>
            <w:tcW w:w="1985" w:type="dxa"/>
            <w:vAlign w:val="bottom"/>
          </w:tcPr>
          <w:p w14:paraId="5DABBD2A"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1,114</w:t>
            </w:r>
          </w:p>
        </w:tc>
        <w:tc>
          <w:tcPr>
            <w:tcW w:w="1701" w:type="dxa"/>
            <w:vAlign w:val="bottom"/>
          </w:tcPr>
          <w:p w14:paraId="2084CCFA"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0,578</w:t>
            </w:r>
          </w:p>
        </w:tc>
        <w:tc>
          <w:tcPr>
            <w:tcW w:w="1650" w:type="dxa"/>
            <w:vAlign w:val="bottom"/>
          </w:tcPr>
          <w:p w14:paraId="21B848B2"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0,440</w:t>
            </w:r>
          </w:p>
        </w:tc>
        <w:tc>
          <w:tcPr>
            <w:tcW w:w="1425" w:type="dxa"/>
            <w:vAlign w:val="center"/>
          </w:tcPr>
          <w:p w14:paraId="35C99F25"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rPr>
              <w:t>22,2</w:t>
            </w:r>
          </w:p>
        </w:tc>
        <w:tc>
          <w:tcPr>
            <w:tcW w:w="1425" w:type="dxa"/>
            <w:vAlign w:val="bottom"/>
          </w:tcPr>
          <w:p w14:paraId="12EB170D"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23,17</w:t>
            </w:r>
          </w:p>
        </w:tc>
      </w:tr>
      <w:tr w:rsidR="00D37B14" w14:paraId="72A86F4E" w14:textId="77777777" w:rsidTr="00CA6E66">
        <w:tc>
          <w:tcPr>
            <w:tcW w:w="846" w:type="dxa"/>
          </w:tcPr>
          <w:p w14:paraId="2FA9328E"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20</w:t>
            </w:r>
          </w:p>
        </w:tc>
        <w:tc>
          <w:tcPr>
            <w:tcW w:w="992" w:type="dxa"/>
          </w:tcPr>
          <w:p w14:paraId="09053660"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1959</w:t>
            </w:r>
          </w:p>
        </w:tc>
        <w:tc>
          <w:tcPr>
            <w:tcW w:w="1276" w:type="dxa"/>
          </w:tcPr>
          <w:p w14:paraId="2803AA9D" w14:textId="77777777" w:rsidR="00D37B14" w:rsidRDefault="00D37B14" w:rsidP="00CA6E66">
            <w:pPr>
              <w:spacing w:line="240" w:lineRule="auto"/>
              <w:jc w:val="center"/>
              <w:rPr>
                <w:rFonts w:ascii="Times New Roman" w:hAnsi="Times New Roman" w:cs="Times New Roman"/>
                <w:color w:val="000000"/>
                <w:sz w:val="28"/>
                <w:szCs w:val="28"/>
                <w:lang w:val="kk-KZ"/>
              </w:rPr>
            </w:pPr>
            <w:r w:rsidRPr="00CE4C1A">
              <w:rPr>
                <w:rFonts w:ascii="Times New Roman" w:hAnsi="Times New Roman" w:cs="Times New Roman"/>
                <w:sz w:val="28"/>
                <w:szCs w:val="28"/>
              </w:rPr>
              <w:t>17,5</w:t>
            </w:r>
          </w:p>
        </w:tc>
        <w:tc>
          <w:tcPr>
            <w:tcW w:w="1843" w:type="dxa"/>
            <w:vAlign w:val="bottom"/>
          </w:tcPr>
          <w:p w14:paraId="2FB5032E"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0,994</w:t>
            </w:r>
          </w:p>
        </w:tc>
        <w:tc>
          <w:tcPr>
            <w:tcW w:w="1417" w:type="dxa"/>
            <w:vAlign w:val="bottom"/>
          </w:tcPr>
          <w:p w14:paraId="4E47D3C0"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-0,006</w:t>
            </w:r>
          </w:p>
        </w:tc>
        <w:tc>
          <w:tcPr>
            <w:tcW w:w="1985" w:type="dxa"/>
            <w:vAlign w:val="bottom"/>
          </w:tcPr>
          <w:p w14:paraId="34935700"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1,107</w:t>
            </w:r>
          </w:p>
        </w:tc>
        <w:tc>
          <w:tcPr>
            <w:tcW w:w="1701" w:type="dxa"/>
            <w:vAlign w:val="bottom"/>
          </w:tcPr>
          <w:p w14:paraId="137D6435"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0,000</w:t>
            </w:r>
          </w:p>
        </w:tc>
        <w:tc>
          <w:tcPr>
            <w:tcW w:w="1650" w:type="dxa"/>
            <w:vAlign w:val="bottom"/>
          </w:tcPr>
          <w:p w14:paraId="4C7A0A7D"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0,000</w:t>
            </w:r>
          </w:p>
        </w:tc>
        <w:tc>
          <w:tcPr>
            <w:tcW w:w="1425" w:type="dxa"/>
            <w:vAlign w:val="center"/>
          </w:tcPr>
          <w:p w14:paraId="00F130F6"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rPr>
              <w:t>21,6</w:t>
            </w:r>
          </w:p>
        </w:tc>
        <w:tc>
          <w:tcPr>
            <w:tcW w:w="1425" w:type="dxa"/>
            <w:vAlign w:val="bottom"/>
          </w:tcPr>
          <w:p w14:paraId="3FEFEEC9"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24,39</w:t>
            </w:r>
          </w:p>
        </w:tc>
      </w:tr>
      <w:tr w:rsidR="00D37B14" w14:paraId="19C94074" w14:textId="77777777" w:rsidTr="00CA6E66">
        <w:tc>
          <w:tcPr>
            <w:tcW w:w="846" w:type="dxa"/>
          </w:tcPr>
          <w:p w14:paraId="42C30A48"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21</w:t>
            </w:r>
          </w:p>
        </w:tc>
        <w:tc>
          <w:tcPr>
            <w:tcW w:w="992" w:type="dxa"/>
          </w:tcPr>
          <w:p w14:paraId="4F6E4B3D"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1960</w:t>
            </w:r>
          </w:p>
        </w:tc>
        <w:tc>
          <w:tcPr>
            <w:tcW w:w="1276" w:type="dxa"/>
          </w:tcPr>
          <w:p w14:paraId="55495041" w14:textId="77777777" w:rsidR="00D37B14" w:rsidRDefault="00D37B14" w:rsidP="00CA6E66">
            <w:pPr>
              <w:spacing w:line="240" w:lineRule="auto"/>
              <w:jc w:val="center"/>
              <w:rPr>
                <w:rFonts w:ascii="Times New Roman" w:hAnsi="Times New Roman" w:cs="Times New Roman"/>
                <w:color w:val="000000"/>
                <w:sz w:val="28"/>
                <w:szCs w:val="28"/>
                <w:lang w:val="kk-KZ"/>
              </w:rPr>
            </w:pPr>
            <w:r w:rsidRPr="00CE4C1A">
              <w:rPr>
                <w:rFonts w:ascii="Times New Roman" w:hAnsi="Times New Roman" w:cs="Times New Roman"/>
                <w:sz w:val="28"/>
                <w:szCs w:val="28"/>
              </w:rPr>
              <w:t>26,7</w:t>
            </w:r>
          </w:p>
        </w:tc>
        <w:tc>
          <w:tcPr>
            <w:tcW w:w="1843" w:type="dxa"/>
            <w:vAlign w:val="bottom"/>
          </w:tcPr>
          <w:p w14:paraId="7898B96F"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1,516</w:t>
            </w:r>
          </w:p>
        </w:tc>
        <w:tc>
          <w:tcPr>
            <w:tcW w:w="1417" w:type="dxa"/>
            <w:vAlign w:val="bottom"/>
          </w:tcPr>
          <w:p w14:paraId="160EBFC7"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0,516</w:t>
            </w:r>
          </w:p>
        </w:tc>
        <w:tc>
          <w:tcPr>
            <w:tcW w:w="1985" w:type="dxa"/>
            <w:vAlign w:val="bottom"/>
          </w:tcPr>
          <w:p w14:paraId="4EDFF0DC"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1,624</w:t>
            </w:r>
          </w:p>
        </w:tc>
        <w:tc>
          <w:tcPr>
            <w:tcW w:w="1701" w:type="dxa"/>
            <w:vAlign w:val="bottom"/>
          </w:tcPr>
          <w:p w14:paraId="00281146"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0,266</w:t>
            </w:r>
          </w:p>
        </w:tc>
        <w:tc>
          <w:tcPr>
            <w:tcW w:w="1650" w:type="dxa"/>
            <w:vAlign w:val="bottom"/>
          </w:tcPr>
          <w:p w14:paraId="1C2B6CBE"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0,138</w:t>
            </w:r>
          </w:p>
        </w:tc>
        <w:tc>
          <w:tcPr>
            <w:tcW w:w="1425" w:type="dxa"/>
            <w:vAlign w:val="center"/>
          </w:tcPr>
          <w:p w14:paraId="48F78559"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rPr>
              <w:t>21,2</w:t>
            </w:r>
          </w:p>
        </w:tc>
        <w:tc>
          <w:tcPr>
            <w:tcW w:w="1425" w:type="dxa"/>
            <w:vAlign w:val="bottom"/>
          </w:tcPr>
          <w:p w14:paraId="5AC384C4"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25,61</w:t>
            </w:r>
          </w:p>
        </w:tc>
      </w:tr>
      <w:tr w:rsidR="00D37B14" w14:paraId="75EC2F78" w14:textId="77777777" w:rsidTr="00CA6E66">
        <w:tc>
          <w:tcPr>
            <w:tcW w:w="846" w:type="dxa"/>
          </w:tcPr>
          <w:p w14:paraId="58BA4F2C"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22</w:t>
            </w:r>
          </w:p>
        </w:tc>
        <w:tc>
          <w:tcPr>
            <w:tcW w:w="992" w:type="dxa"/>
          </w:tcPr>
          <w:p w14:paraId="7E7C2B30"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1961</w:t>
            </w:r>
          </w:p>
        </w:tc>
        <w:tc>
          <w:tcPr>
            <w:tcW w:w="1276" w:type="dxa"/>
          </w:tcPr>
          <w:p w14:paraId="7C91D954" w14:textId="77777777" w:rsidR="00D37B14" w:rsidRDefault="00D37B14" w:rsidP="00CA6E66">
            <w:pPr>
              <w:spacing w:line="240" w:lineRule="auto"/>
              <w:jc w:val="center"/>
              <w:rPr>
                <w:rFonts w:ascii="Times New Roman" w:hAnsi="Times New Roman" w:cs="Times New Roman"/>
                <w:color w:val="000000"/>
                <w:sz w:val="28"/>
                <w:szCs w:val="28"/>
                <w:lang w:val="kk-KZ"/>
              </w:rPr>
            </w:pPr>
            <w:r w:rsidRPr="00CE4C1A">
              <w:rPr>
                <w:rFonts w:ascii="Times New Roman" w:hAnsi="Times New Roman" w:cs="Times New Roman"/>
                <w:sz w:val="28"/>
                <w:szCs w:val="28"/>
              </w:rPr>
              <w:t>12,7</w:t>
            </w:r>
          </w:p>
        </w:tc>
        <w:tc>
          <w:tcPr>
            <w:tcW w:w="1843" w:type="dxa"/>
            <w:vAlign w:val="bottom"/>
          </w:tcPr>
          <w:p w14:paraId="024B6654"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0,721</w:t>
            </w:r>
          </w:p>
        </w:tc>
        <w:tc>
          <w:tcPr>
            <w:tcW w:w="1417" w:type="dxa"/>
            <w:vAlign w:val="bottom"/>
          </w:tcPr>
          <w:p w14:paraId="21A14CE7"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-0,279</w:t>
            </w:r>
          </w:p>
        </w:tc>
        <w:tc>
          <w:tcPr>
            <w:tcW w:w="1985" w:type="dxa"/>
            <w:vAlign w:val="bottom"/>
          </w:tcPr>
          <w:p w14:paraId="44101017"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1,345</w:t>
            </w:r>
          </w:p>
        </w:tc>
        <w:tc>
          <w:tcPr>
            <w:tcW w:w="1701" w:type="dxa"/>
            <w:vAlign w:val="bottom"/>
          </w:tcPr>
          <w:p w14:paraId="3746087D"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0,078</w:t>
            </w:r>
          </w:p>
        </w:tc>
        <w:tc>
          <w:tcPr>
            <w:tcW w:w="1650" w:type="dxa"/>
            <w:vAlign w:val="bottom"/>
          </w:tcPr>
          <w:p w14:paraId="14C07DDA"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-0,022</w:t>
            </w:r>
          </w:p>
        </w:tc>
        <w:tc>
          <w:tcPr>
            <w:tcW w:w="1425" w:type="dxa"/>
            <w:vAlign w:val="center"/>
          </w:tcPr>
          <w:p w14:paraId="37A8D0E3"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rPr>
              <w:t>21,1</w:t>
            </w:r>
          </w:p>
        </w:tc>
        <w:tc>
          <w:tcPr>
            <w:tcW w:w="1425" w:type="dxa"/>
            <w:vAlign w:val="bottom"/>
          </w:tcPr>
          <w:p w14:paraId="6262733F"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26,83</w:t>
            </w:r>
          </w:p>
        </w:tc>
      </w:tr>
      <w:tr w:rsidR="00D37B14" w14:paraId="6F072A49" w14:textId="77777777" w:rsidTr="00CA6E66">
        <w:tc>
          <w:tcPr>
            <w:tcW w:w="846" w:type="dxa"/>
          </w:tcPr>
          <w:p w14:paraId="00E60AE7"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23</w:t>
            </w:r>
          </w:p>
        </w:tc>
        <w:tc>
          <w:tcPr>
            <w:tcW w:w="992" w:type="dxa"/>
          </w:tcPr>
          <w:p w14:paraId="143D0096"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1962</w:t>
            </w:r>
          </w:p>
        </w:tc>
        <w:tc>
          <w:tcPr>
            <w:tcW w:w="1276" w:type="dxa"/>
          </w:tcPr>
          <w:p w14:paraId="034C249B" w14:textId="77777777" w:rsidR="00D37B14" w:rsidRDefault="00D37B14" w:rsidP="00CA6E66">
            <w:pPr>
              <w:spacing w:line="240" w:lineRule="auto"/>
              <w:jc w:val="center"/>
              <w:rPr>
                <w:rFonts w:ascii="Times New Roman" w:hAnsi="Times New Roman" w:cs="Times New Roman"/>
                <w:color w:val="000000"/>
                <w:sz w:val="28"/>
                <w:szCs w:val="28"/>
                <w:lang w:val="kk-KZ"/>
              </w:rPr>
            </w:pPr>
            <w:r w:rsidRPr="00CE4C1A">
              <w:rPr>
                <w:rFonts w:ascii="Times New Roman" w:hAnsi="Times New Roman" w:cs="Times New Roman"/>
                <w:sz w:val="28"/>
                <w:szCs w:val="28"/>
              </w:rPr>
              <w:t>15,3</w:t>
            </w:r>
          </w:p>
        </w:tc>
        <w:tc>
          <w:tcPr>
            <w:tcW w:w="1843" w:type="dxa"/>
            <w:vAlign w:val="bottom"/>
          </w:tcPr>
          <w:p w14:paraId="1B25106F"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0,869</w:t>
            </w:r>
          </w:p>
        </w:tc>
        <w:tc>
          <w:tcPr>
            <w:tcW w:w="1417" w:type="dxa"/>
            <w:vAlign w:val="bottom"/>
          </w:tcPr>
          <w:p w14:paraId="77F44468"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-0,131</w:t>
            </w:r>
          </w:p>
        </w:tc>
        <w:tc>
          <w:tcPr>
            <w:tcW w:w="1985" w:type="dxa"/>
            <w:vAlign w:val="bottom"/>
          </w:tcPr>
          <w:p w14:paraId="70F14D51"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1,214</w:t>
            </w:r>
          </w:p>
        </w:tc>
        <w:tc>
          <w:tcPr>
            <w:tcW w:w="1701" w:type="dxa"/>
            <w:vAlign w:val="bottom"/>
          </w:tcPr>
          <w:p w14:paraId="74300480"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0,017</w:t>
            </w:r>
          </w:p>
        </w:tc>
        <w:tc>
          <w:tcPr>
            <w:tcW w:w="1650" w:type="dxa"/>
            <w:vAlign w:val="bottom"/>
          </w:tcPr>
          <w:p w14:paraId="712987E0"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-0,002</w:t>
            </w:r>
          </w:p>
        </w:tc>
        <w:tc>
          <w:tcPr>
            <w:tcW w:w="1425" w:type="dxa"/>
            <w:vAlign w:val="center"/>
          </w:tcPr>
          <w:p w14:paraId="614E936F"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rPr>
              <w:t>21</w:t>
            </w:r>
            <w:r>
              <w:rPr>
                <w:rFonts w:ascii="Times New Roman" w:hAnsi="Times New Roman" w:cs="Times New Roman"/>
                <w:color w:val="000000"/>
                <w:sz w:val="28"/>
                <w:szCs w:val="28"/>
                <w:lang w:val="en-US"/>
              </w:rPr>
              <w:t>,0</w:t>
            </w:r>
          </w:p>
        </w:tc>
        <w:tc>
          <w:tcPr>
            <w:tcW w:w="1425" w:type="dxa"/>
            <w:vAlign w:val="bottom"/>
          </w:tcPr>
          <w:p w14:paraId="1E7AFB4B"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28,05</w:t>
            </w:r>
          </w:p>
        </w:tc>
      </w:tr>
      <w:tr w:rsidR="00D37B14" w14:paraId="0F1313BD" w14:textId="77777777" w:rsidTr="00CA6E66">
        <w:tc>
          <w:tcPr>
            <w:tcW w:w="846" w:type="dxa"/>
          </w:tcPr>
          <w:p w14:paraId="00EE1BA6"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24</w:t>
            </w:r>
          </w:p>
        </w:tc>
        <w:tc>
          <w:tcPr>
            <w:tcW w:w="992" w:type="dxa"/>
          </w:tcPr>
          <w:p w14:paraId="49A75CC9"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1963</w:t>
            </w:r>
          </w:p>
        </w:tc>
        <w:tc>
          <w:tcPr>
            <w:tcW w:w="1276" w:type="dxa"/>
          </w:tcPr>
          <w:p w14:paraId="349F6EAD" w14:textId="77777777" w:rsidR="00D37B14" w:rsidRDefault="00D37B14" w:rsidP="00CA6E66">
            <w:pPr>
              <w:spacing w:line="240" w:lineRule="auto"/>
              <w:jc w:val="center"/>
              <w:rPr>
                <w:rFonts w:ascii="Times New Roman" w:hAnsi="Times New Roman" w:cs="Times New Roman"/>
                <w:color w:val="000000"/>
                <w:sz w:val="28"/>
                <w:szCs w:val="28"/>
                <w:lang w:val="kk-KZ"/>
              </w:rPr>
            </w:pPr>
            <w:r w:rsidRPr="00CE4C1A">
              <w:rPr>
                <w:rFonts w:ascii="Times New Roman" w:hAnsi="Times New Roman" w:cs="Times New Roman"/>
                <w:sz w:val="28"/>
                <w:szCs w:val="28"/>
              </w:rPr>
              <w:t>14,3</w:t>
            </w:r>
          </w:p>
        </w:tc>
        <w:tc>
          <w:tcPr>
            <w:tcW w:w="1843" w:type="dxa"/>
            <w:vAlign w:val="bottom"/>
          </w:tcPr>
          <w:p w14:paraId="6365B81D"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0,812</w:t>
            </w:r>
          </w:p>
        </w:tc>
        <w:tc>
          <w:tcPr>
            <w:tcW w:w="1417" w:type="dxa"/>
            <w:vAlign w:val="bottom"/>
          </w:tcPr>
          <w:p w14:paraId="5055257F"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-0,188</w:t>
            </w:r>
          </w:p>
        </w:tc>
        <w:tc>
          <w:tcPr>
            <w:tcW w:w="1985" w:type="dxa"/>
            <w:vAlign w:val="bottom"/>
          </w:tcPr>
          <w:p w14:paraId="6D8C67BA"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1,026</w:t>
            </w:r>
          </w:p>
        </w:tc>
        <w:tc>
          <w:tcPr>
            <w:tcW w:w="1701" w:type="dxa"/>
            <w:vAlign w:val="bottom"/>
          </w:tcPr>
          <w:p w14:paraId="3E744EAB"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0,035</w:t>
            </w:r>
          </w:p>
        </w:tc>
        <w:tc>
          <w:tcPr>
            <w:tcW w:w="1650" w:type="dxa"/>
            <w:vAlign w:val="bottom"/>
          </w:tcPr>
          <w:p w14:paraId="0EFAD8F4"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-0,007</w:t>
            </w:r>
          </w:p>
        </w:tc>
        <w:tc>
          <w:tcPr>
            <w:tcW w:w="1425" w:type="dxa"/>
            <w:vAlign w:val="center"/>
          </w:tcPr>
          <w:p w14:paraId="4861D285"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rPr>
              <w:t>20,7</w:t>
            </w:r>
          </w:p>
        </w:tc>
        <w:tc>
          <w:tcPr>
            <w:tcW w:w="1425" w:type="dxa"/>
            <w:vAlign w:val="bottom"/>
          </w:tcPr>
          <w:p w14:paraId="6BD615E6"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29,27</w:t>
            </w:r>
          </w:p>
        </w:tc>
      </w:tr>
      <w:tr w:rsidR="00D37B14" w14:paraId="28B053DF" w14:textId="77777777" w:rsidTr="00CA6E66">
        <w:tc>
          <w:tcPr>
            <w:tcW w:w="846" w:type="dxa"/>
          </w:tcPr>
          <w:p w14:paraId="69E904D0"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25</w:t>
            </w:r>
          </w:p>
        </w:tc>
        <w:tc>
          <w:tcPr>
            <w:tcW w:w="992" w:type="dxa"/>
          </w:tcPr>
          <w:p w14:paraId="2B6A8085"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1964</w:t>
            </w:r>
          </w:p>
        </w:tc>
        <w:tc>
          <w:tcPr>
            <w:tcW w:w="1276" w:type="dxa"/>
          </w:tcPr>
          <w:p w14:paraId="2FD149CE" w14:textId="77777777" w:rsidR="00D37B14" w:rsidRDefault="00D37B14" w:rsidP="00CA6E66">
            <w:pPr>
              <w:spacing w:line="240" w:lineRule="auto"/>
              <w:jc w:val="center"/>
              <w:rPr>
                <w:rFonts w:ascii="Times New Roman" w:hAnsi="Times New Roman" w:cs="Times New Roman"/>
                <w:color w:val="000000"/>
                <w:sz w:val="28"/>
                <w:szCs w:val="28"/>
                <w:lang w:val="kk-KZ"/>
              </w:rPr>
            </w:pPr>
            <w:r w:rsidRPr="00CE4C1A">
              <w:rPr>
                <w:rFonts w:ascii="Times New Roman" w:hAnsi="Times New Roman" w:cs="Times New Roman"/>
                <w:sz w:val="28"/>
                <w:szCs w:val="28"/>
              </w:rPr>
              <w:t>19,0</w:t>
            </w:r>
          </w:p>
        </w:tc>
        <w:tc>
          <w:tcPr>
            <w:tcW w:w="1843" w:type="dxa"/>
            <w:vAlign w:val="bottom"/>
          </w:tcPr>
          <w:p w14:paraId="0B09355D"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1,079</w:t>
            </w:r>
          </w:p>
        </w:tc>
        <w:tc>
          <w:tcPr>
            <w:tcW w:w="1417" w:type="dxa"/>
            <w:vAlign w:val="bottom"/>
          </w:tcPr>
          <w:p w14:paraId="7B50D5DF"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0,079</w:t>
            </w:r>
          </w:p>
        </w:tc>
        <w:tc>
          <w:tcPr>
            <w:tcW w:w="1985" w:type="dxa"/>
            <w:vAlign w:val="bottom"/>
          </w:tcPr>
          <w:p w14:paraId="6729C8D7"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1,105</w:t>
            </w:r>
          </w:p>
        </w:tc>
        <w:tc>
          <w:tcPr>
            <w:tcW w:w="1701" w:type="dxa"/>
            <w:vAlign w:val="bottom"/>
          </w:tcPr>
          <w:p w14:paraId="490AD19F"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0,006</w:t>
            </w:r>
          </w:p>
        </w:tc>
        <w:tc>
          <w:tcPr>
            <w:tcW w:w="1650" w:type="dxa"/>
            <w:vAlign w:val="bottom"/>
          </w:tcPr>
          <w:p w14:paraId="3F18A1B8"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0,000</w:t>
            </w:r>
          </w:p>
        </w:tc>
        <w:tc>
          <w:tcPr>
            <w:tcW w:w="1425" w:type="dxa"/>
            <w:vAlign w:val="center"/>
          </w:tcPr>
          <w:p w14:paraId="2F00EB55"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rPr>
              <w:t>20,4</w:t>
            </w:r>
          </w:p>
        </w:tc>
        <w:tc>
          <w:tcPr>
            <w:tcW w:w="1425" w:type="dxa"/>
            <w:vAlign w:val="bottom"/>
          </w:tcPr>
          <w:p w14:paraId="5150ED66"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30,49</w:t>
            </w:r>
          </w:p>
        </w:tc>
      </w:tr>
      <w:tr w:rsidR="00D37B14" w14:paraId="7AA355C9" w14:textId="77777777" w:rsidTr="00CA6E66">
        <w:tc>
          <w:tcPr>
            <w:tcW w:w="846" w:type="dxa"/>
          </w:tcPr>
          <w:p w14:paraId="0F8E687B"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26</w:t>
            </w:r>
          </w:p>
        </w:tc>
        <w:tc>
          <w:tcPr>
            <w:tcW w:w="992" w:type="dxa"/>
          </w:tcPr>
          <w:p w14:paraId="654B01AF"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1965</w:t>
            </w:r>
          </w:p>
        </w:tc>
        <w:tc>
          <w:tcPr>
            <w:tcW w:w="1276" w:type="dxa"/>
          </w:tcPr>
          <w:p w14:paraId="098C8FF6" w14:textId="77777777" w:rsidR="00D37B14" w:rsidRDefault="00D37B14" w:rsidP="00CA6E66">
            <w:pPr>
              <w:spacing w:line="240" w:lineRule="auto"/>
              <w:jc w:val="center"/>
              <w:rPr>
                <w:rFonts w:ascii="Times New Roman" w:hAnsi="Times New Roman" w:cs="Times New Roman"/>
                <w:color w:val="000000"/>
                <w:sz w:val="28"/>
                <w:szCs w:val="28"/>
                <w:lang w:val="kk-KZ"/>
              </w:rPr>
            </w:pPr>
            <w:r w:rsidRPr="00CE4C1A">
              <w:rPr>
                <w:rFonts w:ascii="Times New Roman" w:hAnsi="Times New Roman" w:cs="Times New Roman"/>
                <w:sz w:val="28"/>
                <w:szCs w:val="28"/>
              </w:rPr>
              <w:t>12,4</w:t>
            </w:r>
          </w:p>
        </w:tc>
        <w:tc>
          <w:tcPr>
            <w:tcW w:w="1843" w:type="dxa"/>
            <w:vAlign w:val="bottom"/>
          </w:tcPr>
          <w:p w14:paraId="707B8DBB"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0,704</w:t>
            </w:r>
          </w:p>
        </w:tc>
        <w:tc>
          <w:tcPr>
            <w:tcW w:w="1417" w:type="dxa"/>
            <w:vAlign w:val="bottom"/>
          </w:tcPr>
          <w:p w14:paraId="4EF93612"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-0,296</w:t>
            </w:r>
          </w:p>
        </w:tc>
        <w:tc>
          <w:tcPr>
            <w:tcW w:w="1985" w:type="dxa"/>
            <w:vAlign w:val="bottom"/>
          </w:tcPr>
          <w:p w14:paraId="499C232F"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0,809</w:t>
            </w:r>
          </w:p>
        </w:tc>
        <w:tc>
          <w:tcPr>
            <w:tcW w:w="1701" w:type="dxa"/>
            <w:vAlign w:val="bottom"/>
          </w:tcPr>
          <w:p w14:paraId="05FEA954"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0,088</w:t>
            </w:r>
          </w:p>
        </w:tc>
        <w:tc>
          <w:tcPr>
            <w:tcW w:w="1650" w:type="dxa"/>
            <w:vAlign w:val="bottom"/>
          </w:tcPr>
          <w:p w14:paraId="15B2BA89"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-0,026</w:t>
            </w:r>
          </w:p>
        </w:tc>
        <w:tc>
          <w:tcPr>
            <w:tcW w:w="1425" w:type="dxa"/>
            <w:vAlign w:val="center"/>
          </w:tcPr>
          <w:p w14:paraId="04AAC408"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rPr>
              <w:t>20,1</w:t>
            </w:r>
          </w:p>
        </w:tc>
        <w:tc>
          <w:tcPr>
            <w:tcW w:w="1425" w:type="dxa"/>
            <w:vAlign w:val="bottom"/>
          </w:tcPr>
          <w:p w14:paraId="262F2B78"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31,71</w:t>
            </w:r>
          </w:p>
        </w:tc>
      </w:tr>
      <w:tr w:rsidR="00D37B14" w14:paraId="188A55DA" w14:textId="77777777" w:rsidTr="00CA6E66">
        <w:tc>
          <w:tcPr>
            <w:tcW w:w="846" w:type="dxa"/>
          </w:tcPr>
          <w:p w14:paraId="671EECE3"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27</w:t>
            </w:r>
          </w:p>
        </w:tc>
        <w:tc>
          <w:tcPr>
            <w:tcW w:w="992" w:type="dxa"/>
          </w:tcPr>
          <w:p w14:paraId="2872BDD2"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1966</w:t>
            </w:r>
          </w:p>
        </w:tc>
        <w:tc>
          <w:tcPr>
            <w:tcW w:w="1276" w:type="dxa"/>
          </w:tcPr>
          <w:p w14:paraId="54E8F6B5" w14:textId="77777777" w:rsidR="00D37B14" w:rsidRDefault="00D37B14" w:rsidP="00CA6E66">
            <w:pPr>
              <w:spacing w:line="240" w:lineRule="auto"/>
              <w:jc w:val="center"/>
              <w:rPr>
                <w:rFonts w:ascii="Times New Roman" w:hAnsi="Times New Roman" w:cs="Times New Roman"/>
                <w:color w:val="000000"/>
                <w:sz w:val="28"/>
                <w:szCs w:val="28"/>
                <w:lang w:val="kk-KZ"/>
              </w:rPr>
            </w:pPr>
            <w:r w:rsidRPr="00CE4C1A">
              <w:rPr>
                <w:rFonts w:ascii="Times New Roman" w:hAnsi="Times New Roman" w:cs="Times New Roman"/>
                <w:sz w:val="28"/>
                <w:szCs w:val="28"/>
              </w:rPr>
              <w:t>21,2</w:t>
            </w:r>
          </w:p>
        </w:tc>
        <w:tc>
          <w:tcPr>
            <w:tcW w:w="1843" w:type="dxa"/>
            <w:vAlign w:val="bottom"/>
          </w:tcPr>
          <w:p w14:paraId="084D5A4B"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1,204</w:t>
            </w:r>
          </w:p>
        </w:tc>
        <w:tc>
          <w:tcPr>
            <w:tcW w:w="1417" w:type="dxa"/>
            <w:vAlign w:val="bottom"/>
          </w:tcPr>
          <w:p w14:paraId="1A8DAF3D"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0,204</w:t>
            </w:r>
          </w:p>
        </w:tc>
        <w:tc>
          <w:tcPr>
            <w:tcW w:w="1985" w:type="dxa"/>
            <w:vAlign w:val="bottom"/>
          </w:tcPr>
          <w:p w14:paraId="48886F48"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1,013</w:t>
            </w:r>
          </w:p>
        </w:tc>
        <w:tc>
          <w:tcPr>
            <w:tcW w:w="1701" w:type="dxa"/>
            <w:vAlign w:val="bottom"/>
          </w:tcPr>
          <w:p w14:paraId="3521F8DF"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0,042</w:t>
            </w:r>
          </w:p>
        </w:tc>
        <w:tc>
          <w:tcPr>
            <w:tcW w:w="1650" w:type="dxa"/>
            <w:vAlign w:val="bottom"/>
          </w:tcPr>
          <w:p w14:paraId="73554313"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0,008</w:t>
            </w:r>
          </w:p>
        </w:tc>
        <w:tc>
          <w:tcPr>
            <w:tcW w:w="1425" w:type="dxa"/>
            <w:vAlign w:val="center"/>
          </w:tcPr>
          <w:p w14:paraId="28FB155B"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rPr>
              <w:t>19,9</w:t>
            </w:r>
          </w:p>
        </w:tc>
        <w:tc>
          <w:tcPr>
            <w:tcW w:w="1425" w:type="dxa"/>
            <w:vAlign w:val="bottom"/>
          </w:tcPr>
          <w:p w14:paraId="436F1BCD"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32,93</w:t>
            </w:r>
          </w:p>
        </w:tc>
      </w:tr>
      <w:tr w:rsidR="00D37B14" w14:paraId="33D2FA5F" w14:textId="77777777" w:rsidTr="00CA6E66">
        <w:tc>
          <w:tcPr>
            <w:tcW w:w="846" w:type="dxa"/>
          </w:tcPr>
          <w:p w14:paraId="0E0C3F86"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28</w:t>
            </w:r>
          </w:p>
        </w:tc>
        <w:tc>
          <w:tcPr>
            <w:tcW w:w="992" w:type="dxa"/>
          </w:tcPr>
          <w:p w14:paraId="06EDBB6B"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1967</w:t>
            </w:r>
          </w:p>
        </w:tc>
        <w:tc>
          <w:tcPr>
            <w:tcW w:w="1276" w:type="dxa"/>
          </w:tcPr>
          <w:p w14:paraId="693BB323" w14:textId="77777777" w:rsidR="00D37B14" w:rsidRDefault="00D37B14" w:rsidP="00CA6E66">
            <w:pPr>
              <w:spacing w:line="240" w:lineRule="auto"/>
              <w:jc w:val="center"/>
              <w:rPr>
                <w:rFonts w:ascii="Times New Roman" w:hAnsi="Times New Roman" w:cs="Times New Roman"/>
                <w:color w:val="000000"/>
                <w:sz w:val="28"/>
                <w:szCs w:val="28"/>
                <w:lang w:val="kk-KZ"/>
              </w:rPr>
            </w:pPr>
            <w:r w:rsidRPr="00CE4C1A">
              <w:rPr>
                <w:rFonts w:ascii="Times New Roman" w:hAnsi="Times New Roman" w:cs="Times New Roman"/>
                <w:sz w:val="28"/>
                <w:szCs w:val="28"/>
              </w:rPr>
              <w:t>19,0</w:t>
            </w:r>
          </w:p>
        </w:tc>
        <w:tc>
          <w:tcPr>
            <w:tcW w:w="1843" w:type="dxa"/>
            <w:vAlign w:val="bottom"/>
          </w:tcPr>
          <w:p w14:paraId="3254398E"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1,079</w:t>
            </w:r>
          </w:p>
        </w:tc>
        <w:tc>
          <w:tcPr>
            <w:tcW w:w="1417" w:type="dxa"/>
            <w:vAlign w:val="bottom"/>
          </w:tcPr>
          <w:p w14:paraId="6430CF61"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0,079</w:t>
            </w:r>
          </w:p>
        </w:tc>
        <w:tc>
          <w:tcPr>
            <w:tcW w:w="1985" w:type="dxa"/>
            <w:vAlign w:val="bottom"/>
          </w:tcPr>
          <w:p w14:paraId="3F90B16D"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1,092</w:t>
            </w:r>
          </w:p>
        </w:tc>
        <w:tc>
          <w:tcPr>
            <w:tcW w:w="1701" w:type="dxa"/>
            <w:vAlign w:val="bottom"/>
          </w:tcPr>
          <w:p w14:paraId="2CF37FBC"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0,006</w:t>
            </w:r>
          </w:p>
        </w:tc>
        <w:tc>
          <w:tcPr>
            <w:tcW w:w="1650" w:type="dxa"/>
            <w:vAlign w:val="bottom"/>
          </w:tcPr>
          <w:p w14:paraId="147820AC"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0,000</w:t>
            </w:r>
          </w:p>
        </w:tc>
        <w:tc>
          <w:tcPr>
            <w:tcW w:w="1425" w:type="dxa"/>
            <w:vAlign w:val="center"/>
          </w:tcPr>
          <w:p w14:paraId="5F8A2400"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rPr>
              <w:t>19,8</w:t>
            </w:r>
          </w:p>
        </w:tc>
        <w:tc>
          <w:tcPr>
            <w:tcW w:w="1425" w:type="dxa"/>
            <w:vAlign w:val="bottom"/>
          </w:tcPr>
          <w:p w14:paraId="5193F2B5"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34,15</w:t>
            </w:r>
          </w:p>
        </w:tc>
      </w:tr>
      <w:tr w:rsidR="00D37B14" w14:paraId="1310C803" w14:textId="77777777" w:rsidTr="00CA6E66">
        <w:tc>
          <w:tcPr>
            <w:tcW w:w="846" w:type="dxa"/>
          </w:tcPr>
          <w:p w14:paraId="3FDBE893"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29</w:t>
            </w:r>
          </w:p>
        </w:tc>
        <w:tc>
          <w:tcPr>
            <w:tcW w:w="992" w:type="dxa"/>
          </w:tcPr>
          <w:p w14:paraId="727635FA"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1968</w:t>
            </w:r>
          </w:p>
        </w:tc>
        <w:tc>
          <w:tcPr>
            <w:tcW w:w="1276" w:type="dxa"/>
          </w:tcPr>
          <w:p w14:paraId="3C01AB36" w14:textId="77777777" w:rsidR="00D37B14" w:rsidRDefault="00D37B14" w:rsidP="00CA6E66">
            <w:pPr>
              <w:spacing w:line="240" w:lineRule="auto"/>
              <w:jc w:val="center"/>
              <w:rPr>
                <w:rFonts w:ascii="Times New Roman" w:hAnsi="Times New Roman" w:cs="Times New Roman"/>
                <w:color w:val="000000"/>
                <w:sz w:val="28"/>
                <w:szCs w:val="28"/>
                <w:lang w:val="kk-KZ"/>
              </w:rPr>
            </w:pPr>
            <w:r w:rsidRPr="00CE4C1A">
              <w:rPr>
                <w:rFonts w:ascii="Times New Roman" w:hAnsi="Times New Roman" w:cs="Times New Roman"/>
                <w:sz w:val="28"/>
                <w:szCs w:val="28"/>
              </w:rPr>
              <w:t>19,8</w:t>
            </w:r>
          </w:p>
        </w:tc>
        <w:tc>
          <w:tcPr>
            <w:tcW w:w="1843" w:type="dxa"/>
            <w:vAlign w:val="bottom"/>
          </w:tcPr>
          <w:p w14:paraId="271205F8"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1,124</w:t>
            </w:r>
          </w:p>
        </w:tc>
        <w:tc>
          <w:tcPr>
            <w:tcW w:w="1417" w:type="dxa"/>
            <w:vAlign w:val="bottom"/>
          </w:tcPr>
          <w:p w14:paraId="797BBC47"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0,124</w:t>
            </w:r>
          </w:p>
        </w:tc>
        <w:tc>
          <w:tcPr>
            <w:tcW w:w="1985" w:type="dxa"/>
            <w:vAlign w:val="bottom"/>
          </w:tcPr>
          <w:p w14:paraId="1AF2F10C"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1,216</w:t>
            </w:r>
          </w:p>
        </w:tc>
        <w:tc>
          <w:tcPr>
            <w:tcW w:w="1701" w:type="dxa"/>
            <w:vAlign w:val="bottom"/>
          </w:tcPr>
          <w:p w14:paraId="75161992"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0,015</w:t>
            </w:r>
          </w:p>
        </w:tc>
        <w:tc>
          <w:tcPr>
            <w:tcW w:w="1650" w:type="dxa"/>
            <w:vAlign w:val="bottom"/>
          </w:tcPr>
          <w:p w14:paraId="6BDFE96D"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0,002</w:t>
            </w:r>
          </w:p>
        </w:tc>
        <w:tc>
          <w:tcPr>
            <w:tcW w:w="1425" w:type="dxa"/>
            <w:vAlign w:val="center"/>
          </w:tcPr>
          <w:p w14:paraId="080AF050"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rPr>
              <w:t>19,8</w:t>
            </w:r>
          </w:p>
        </w:tc>
        <w:tc>
          <w:tcPr>
            <w:tcW w:w="1425" w:type="dxa"/>
            <w:vAlign w:val="bottom"/>
          </w:tcPr>
          <w:p w14:paraId="26B1EE54"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35,37</w:t>
            </w:r>
          </w:p>
        </w:tc>
      </w:tr>
      <w:tr w:rsidR="00D37B14" w14:paraId="34503D37" w14:textId="77777777" w:rsidTr="00CA6E66">
        <w:tc>
          <w:tcPr>
            <w:tcW w:w="846" w:type="dxa"/>
          </w:tcPr>
          <w:p w14:paraId="05D5D71C"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30</w:t>
            </w:r>
          </w:p>
        </w:tc>
        <w:tc>
          <w:tcPr>
            <w:tcW w:w="992" w:type="dxa"/>
          </w:tcPr>
          <w:p w14:paraId="77AA139A"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1969</w:t>
            </w:r>
          </w:p>
        </w:tc>
        <w:tc>
          <w:tcPr>
            <w:tcW w:w="1276" w:type="dxa"/>
          </w:tcPr>
          <w:p w14:paraId="52BEF142" w14:textId="77777777" w:rsidR="00D37B14" w:rsidRDefault="00D37B14" w:rsidP="00CA6E66">
            <w:pPr>
              <w:spacing w:line="240" w:lineRule="auto"/>
              <w:jc w:val="center"/>
              <w:rPr>
                <w:rFonts w:ascii="Times New Roman" w:hAnsi="Times New Roman" w:cs="Times New Roman"/>
                <w:color w:val="000000"/>
                <w:sz w:val="28"/>
                <w:szCs w:val="28"/>
                <w:lang w:val="kk-KZ"/>
              </w:rPr>
            </w:pPr>
            <w:r w:rsidRPr="00CE4C1A">
              <w:rPr>
                <w:rFonts w:ascii="Times New Roman" w:hAnsi="Times New Roman" w:cs="Times New Roman"/>
                <w:sz w:val="28"/>
                <w:szCs w:val="28"/>
              </w:rPr>
              <w:t>37,2</w:t>
            </w:r>
          </w:p>
        </w:tc>
        <w:tc>
          <w:tcPr>
            <w:tcW w:w="1843" w:type="dxa"/>
            <w:vAlign w:val="bottom"/>
          </w:tcPr>
          <w:p w14:paraId="023A43A0"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2,112</w:t>
            </w:r>
          </w:p>
        </w:tc>
        <w:tc>
          <w:tcPr>
            <w:tcW w:w="1417" w:type="dxa"/>
            <w:vAlign w:val="bottom"/>
          </w:tcPr>
          <w:p w14:paraId="10411204"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1,112</w:t>
            </w:r>
          </w:p>
        </w:tc>
        <w:tc>
          <w:tcPr>
            <w:tcW w:w="1985" w:type="dxa"/>
            <w:vAlign w:val="bottom"/>
          </w:tcPr>
          <w:p w14:paraId="2B5CE279"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2,328</w:t>
            </w:r>
          </w:p>
        </w:tc>
        <w:tc>
          <w:tcPr>
            <w:tcW w:w="1701" w:type="dxa"/>
            <w:vAlign w:val="bottom"/>
          </w:tcPr>
          <w:p w14:paraId="2568FD39"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1,238</w:t>
            </w:r>
          </w:p>
        </w:tc>
        <w:tc>
          <w:tcPr>
            <w:tcW w:w="1650" w:type="dxa"/>
            <w:vAlign w:val="bottom"/>
          </w:tcPr>
          <w:p w14:paraId="47C72F33"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1,377</w:t>
            </w:r>
          </w:p>
        </w:tc>
        <w:tc>
          <w:tcPr>
            <w:tcW w:w="1425" w:type="dxa"/>
            <w:vAlign w:val="center"/>
          </w:tcPr>
          <w:p w14:paraId="3F6A99E9"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rPr>
              <w:t>19,3</w:t>
            </w:r>
          </w:p>
        </w:tc>
        <w:tc>
          <w:tcPr>
            <w:tcW w:w="1425" w:type="dxa"/>
            <w:vAlign w:val="bottom"/>
          </w:tcPr>
          <w:p w14:paraId="779F4613"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36,59</w:t>
            </w:r>
          </w:p>
        </w:tc>
      </w:tr>
      <w:tr w:rsidR="00D37B14" w14:paraId="77A4D660" w14:textId="77777777" w:rsidTr="00CA6E66">
        <w:tc>
          <w:tcPr>
            <w:tcW w:w="846" w:type="dxa"/>
          </w:tcPr>
          <w:p w14:paraId="054939A1"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31</w:t>
            </w:r>
          </w:p>
        </w:tc>
        <w:tc>
          <w:tcPr>
            <w:tcW w:w="992" w:type="dxa"/>
          </w:tcPr>
          <w:p w14:paraId="65349660"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1970</w:t>
            </w:r>
          </w:p>
        </w:tc>
        <w:tc>
          <w:tcPr>
            <w:tcW w:w="1276" w:type="dxa"/>
          </w:tcPr>
          <w:p w14:paraId="2D79C641" w14:textId="77777777" w:rsidR="00D37B14" w:rsidRDefault="00D37B14" w:rsidP="00CA6E66">
            <w:pPr>
              <w:spacing w:line="240" w:lineRule="auto"/>
              <w:jc w:val="center"/>
              <w:rPr>
                <w:rFonts w:ascii="Times New Roman" w:hAnsi="Times New Roman" w:cs="Times New Roman"/>
                <w:color w:val="000000"/>
                <w:sz w:val="28"/>
                <w:szCs w:val="28"/>
                <w:lang w:val="kk-KZ"/>
              </w:rPr>
            </w:pPr>
            <w:r w:rsidRPr="00CE4C1A">
              <w:rPr>
                <w:rFonts w:ascii="Times New Roman" w:hAnsi="Times New Roman" w:cs="Times New Roman"/>
                <w:sz w:val="28"/>
                <w:szCs w:val="28"/>
              </w:rPr>
              <w:t>19,8</w:t>
            </w:r>
          </w:p>
        </w:tc>
        <w:tc>
          <w:tcPr>
            <w:tcW w:w="1843" w:type="dxa"/>
            <w:vAlign w:val="bottom"/>
          </w:tcPr>
          <w:p w14:paraId="33B77C3D"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1,124</w:t>
            </w:r>
          </w:p>
        </w:tc>
        <w:tc>
          <w:tcPr>
            <w:tcW w:w="1417" w:type="dxa"/>
            <w:vAlign w:val="bottom"/>
          </w:tcPr>
          <w:p w14:paraId="2125F4B9"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0,124</w:t>
            </w:r>
          </w:p>
        </w:tc>
        <w:tc>
          <w:tcPr>
            <w:tcW w:w="1985" w:type="dxa"/>
            <w:vAlign w:val="bottom"/>
          </w:tcPr>
          <w:p w14:paraId="482A1866"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2,453</w:t>
            </w:r>
          </w:p>
        </w:tc>
        <w:tc>
          <w:tcPr>
            <w:tcW w:w="1701" w:type="dxa"/>
            <w:vAlign w:val="bottom"/>
          </w:tcPr>
          <w:p w14:paraId="11F6EDEE"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0,015</w:t>
            </w:r>
          </w:p>
        </w:tc>
        <w:tc>
          <w:tcPr>
            <w:tcW w:w="1650" w:type="dxa"/>
            <w:vAlign w:val="bottom"/>
          </w:tcPr>
          <w:p w14:paraId="49127404"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0,002</w:t>
            </w:r>
          </w:p>
        </w:tc>
        <w:tc>
          <w:tcPr>
            <w:tcW w:w="1425" w:type="dxa"/>
            <w:vAlign w:val="center"/>
          </w:tcPr>
          <w:p w14:paraId="63F98BE7"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rPr>
              <w:t>19</w:t>
            </w:r>
            <w:r>
              <w:rPr>
                <w:rFonts w:ascii="Times New Roman" w:hAnsi="Times New Roman" w:cs="Times New Roman"/>
                <w:color w:val="000000"/>
                <w:sz w:val="28"/>
                <w:szCs w:val="28"/>
                <w:lang w:val="en-US"/>
              </w:rPr>
              <w:t>,0</w:t>
            </w:r>
          </w:p>
        </w:tc>
        <w:tc>
          <w:tcPr>
            <w:tcW w:w="1425" w:type="dxa"/>
            <w:vAlign w:val="bottom"/>
          </w:tcPr>
          <w:p w14:paraId="7778FD93"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37,80</w:t>
            </w:r>
          </w:p>
        </w:tc>
      </w:tr>
      <w:tr w:rsidR="00D37B14" w14:paraId="32710969" w14:textId="77777777" w:rsidTr="00CA6E66">
        <w:tc>
          <w:tcPr>
            <w:tcW w:w="846" w:type="dxa"/>
          </w:tcPr>
          <w:p w14:paraId="09C12953"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32</w:t>
            </w:r>
          </w:p>
        </w:tc>
        <w:tc>
          <w:tcPr>
            <w:tcW w:w="992" w:type="dxa"/>
          </w:tcPr>
          <w:p w14:paraId="525AFFC9"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1971</w:t>
            </w:r>
          </w:p>
        </w:tc>
        <w:tc>
          <w:tcPr>
            <w:tcW w:w="1276" w:type="dxa"/>
          </w:tcPr>
          <w:p w14:paraId="0813A96D" w14:textId="77777777" w:rsidR="00D37B14" w:rsidRDefault="00D37B14" w:rsidP="00CA6E66">
            <w:pPr>
              <w:spacing w:line="240" w:lineRule="auto"/>
              <w:jc w:val="center"/>
              <w:rPr>
                <w:rFonts w:ascii="Times New Roman" w:hAnsi="Times New Roman" w:cs="Times New Roman"/>
                <w:color w:val="000000"/>
                <w:sz w:val="28"/>
                <w:szCs w:val="28"/>
                <w:lang w:val="kk-KZ"/>
              </w:rPr>
            </w:pPr>
            <w:r w:rsidRPr="00CE4C1A">
              <w:rPr>
                <w:rFonts w:ascii="Times New Roman" w:hAnsi="Times New Roman" w:cs="Times New Roman"/>
                <w:sz w:val="28"/>
                <w:szCs w:val="28"/>
              </w:rPr>
              <w:t>13,9</w:t>
            </w:r>
          </w:p>
        </w:tc>
        <w:tc>
          <w:tcPr>
            <w:tcW w:w="1843" w:type="dxa"/>
            <w:vAlign w:val="bottom"/>
          </w:tcPr>
          <w:p w14:paraId="7557612F"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0,789</w:t>
            </w:r>
          </w:p>
        </w:tc>
        <w:tc>
          <w:tcPr>
            <w:tcW w:w="1417" w:type="dxa"/>
            <w:vAlign w:val="bottom"/>
          </w:tcPr>
          <w:p w14:paraId="343836D2"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-0,211</w:t>
            </w:r>
          </w:p>
        </w:tc>
        <w:tc>
          <w:tcPr>
            <w:tcW w:w="1985" w:type="dxa"/>
            <w:vAlign w:val="bottom"/>
          </w:tcPr>
          <w:p w14:paraId="6B9BDBBF"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2,242</w:t>
            </w:r>
          </w:p>
        </w:tc>
        <w:tc>
          <w:tcPr>
            <w:tcW w:w="1701" w:type="dxa"/>
            <w:vAlign w:val="bottom"/>
          </w:tcPr>
          <w:p w14:paraId="554A16D6"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0,044</w:t>
            </w:r>
          </w:p>
        </w:tc>
        <w:tc>
          <w:tcPr>
            <w:tcW w:w="1650" w:type="dxa"/>
            <w:vAlign w:val="bottom"/>
          </w:tcPr>
          <w:p w14:paraId="165AF1AD"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-0,009</w:t>
            </w:r>
          </w:p>
        </w:tc>
        <w:tc>
          <w:tcPr>
            <w:tcW w:w="1425" w:type="dxa"/>
            <w:vAlign w:val="center"/>
          </w:tcPr>
          <w:p w14:paraId="39F63CD6"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rPr>
              <w:t>19</w:t>
            </w:r>
            <w:r>
              <w:rPr>
                <w:rFonts w:ascii="Times New Roman" w:hAnsi="Times New Roman" w:cs="Times New Roman"/>
                <w:color w:val="000000"/>
                <w:sz w:val="28"/>
                <w:szCs w:val="28"/>
                <w:lang w:val="en-US"/>
              </w:rPr>
              <w:t>,0</w:t>
            </w:r>
          </w:p>
        </w:tc>
        <w:tc>
          <w:tcPr>
            <w:tcW w:w="1425" w:type="dxa"/>
            <w:vAlign w:val="bottom"/>
          </w:tcPr>
          <w:p w14:paraId="3688A00E"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39,02</w:t>
            </w:r>
          </w:p>
        </w:tc>
      </w:tr>
      <w:tr w:rsidR="00D37B14" w14:paraId="6CF9EC3B" w14:textId="77777777" w:rsidTr="00CA6E66">
        <w:tc>
          <w:tcPr>
            <w:tcW w:w="846" w:type="dxa"/>
          </w:tcPr>
          <w:p w14:paraId="3582D032"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33</w:t>
            </w:r>
          </w:p>
        </w:tc>
        <w:tc>
          <w:tcPr>
            <w:tcW w:w="992" w:type="dxa"/>
          </w:tcPr>
          <w:p w14:paraId="7679D9D7"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1972</w:t>
            </w:r>
          </w:p>
        </w:tc>
        <w:tc>
          <w:tcPr>
            <w:tcW w:w="1276" w:type="dxa"/>
          </w:tcPr>
          <w:p w14:paraId="3BA6F87A" w14:textId="77777777" w:rsidR="00D37B14" w:rsidRDefault="00D37B14" w:rsidP="00CA6E66">
            <w:pPr>
              <w:spacing w:line="240" w:lineRule="auto"/>
              <w:jc w:val="center"/>
              <w:rPr>
                <w:rFonts w:ascii="Times New Roman" w:hAnsi="Times New Roman" w:cs="Times New Roman"/>
                <w:color w:val="000000"/>
                <w:sz w:val="28"/>
                <w:szCs w:val="28"/>
                <w:lang w:val="kk-KZ"/>
              </w:rPr>
            </w:pPr>
            <w:r w:rsidRPr="00CE4C1A">
              <w:rPr>
                <w:rFonts w:ascii="Times New Roman" w:hAnsi="Times New Roman" w:cs="Times New Roman"/>
                <w:sz w:val="28"/>
                <w:szCs w:val="28"/>
              </w:rPr>
              <w:t>17,0</w:t>
            </w:r>
          </w:p>
        </w:tc>
        <w:tc>
          <w:tcPr>
            <w:tcW w:w="1843" w:type="dxa"/>
            <w:vAlign w:val="bottom"/>
          </w:tcPr>
          <w:p w14:paraId="0F974567"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0,965</w:t>
            </w:r>
          </w:p>
        </w:tc>
        <w:tc>
          <w:tcPr>
            <w:tcW w:w="1417" w:type="dxa"/>
            <w:vAlign w:val="bottom"/>
          </w:tcPr>
          <w:p w14:paraId="394E352B"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-0,035</w:t>
            </w:r>
          </w:p>
        </w:tc>
        <w:tc>
          <w:tcPr>
            <w:tcW w:w="1985" w:type="dxa"/>
            <w:vAlign w:val="bottom"/>
          </w:tcPr>
          <w:p w14:paraId="085A87AB"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2,207</w:t>
            </w:r>
          </w:p>
        </w:tc>
        <w:tc>
          <w:tcPr>
            <w:tcW w:w="1701" w:type="dxa"/>
            <w:vAlign w:val="bottom"/>
          </w:tcPr>
          <w:p w14:paraId="141364D2"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0,001</w:t>
            </w:r>
          </w:p>
        </w:tc>
        <w:tc>
          <w:tcPr>
            <w:tcW w:w="1650" w:type="dxa"/>
            <w:vAlign w:val="bottom"/>
          </w:tcPr>
          <w:p w14:paraId="470F7A85"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0,000</w:t>
            </w:r>
          </w:p>
        </w:tc>
        <w:tc>
          <w:tcPr>
            <w:tcW w:w="1425" w:type="dxa"/>
            <w:vAlign w:val="center"/>
          </w:tcPr>
          <w:p w14:paraId="37DC1CEE"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rPr>
              <w:t>18,9</w:t>
            </w:r>
          </w:p>
        </w:tc>
        <w:tc>
          <w:tcPr>
            <w:tcW w:w="1425" w:type="dxa"/>
            <w:vAlign w:val="bottom"/>
          </w:tcPr>
          <w:p w14:paraId="124E9D6C"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40,24</w:t>
            </w:r>
          </w:p>
        </w:tc>
      </w:tr>
      <w:tr w:rsidR="00D37B14" w14:paraId="43D98C2B" w14:textId="77777777" w:rsidTr="00CA6E66">
        <w:tc>
          <w:tcPr>
            <w:tcW w:w="846" w:type="dxa"/>
          </w:tcPr>
          <w:p w14:paraId="4AE895E2"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34</w:t>
            </w:r>
          </w:p>
        </w:tc>
        <w:tc>
          <w:tcPr>
            <w:tcW w:w="992" w:type="dxa"/>
          </w:tcPr>
          <w:p w14:paraId="57CAE215"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1973</w:t>
            </w:r>
          </w:p>
        </w:tc>
        <w:tc>
          <w:tcPr>
            <w:tcW w:w="1276" w:type="dxa"/>
          </w:tcPr>
          <w:p w14:paraId="1D501773" w14:textId="77777777" w:rsidR="00D37B14" w:rsidRDefault="00D37B14" w:rsidP="00CA6E66">
            <w:pPr>
              <w:spacing w:line="240" w:lineRule="auto"/>
              <w:jc w:val="center"/>
              <w:rPr>
                <w:rFonts w:ascii="Times New Roman" w:hAnsi="Times New Roman" w:cs="Times New Roman"/>
                <w:color w:val="000000"/>
                <w:sz w:val="28"/>
                <w:szCs w:val="28"/>
                <w:lang w:val="kk-KZ"/>
              </w:rPr>
            </w:pPr>
            <w:r w:rsidRPr="00CE4C1A">
              <w:rPr>
                <w:rFonts w:ascii="Times New Roman" w:hAnsi="Times New Roman" w:cs="Times New Roman"/>
                <w:sz w:val="28"/>
                <w:szCs w:val="28"/>
              </w:rPr>
              <w:t>14,1</w:t>
            </w:r>
          </w:p>
        </w:tc>
        <w:tc>
          <w:tcPr>
            <w:tcW w:w="1843" w:type="dxa"/>
            <w:vAlign w:val="bottom"/>
          </w:tcPr>
          <w:p w14:paraId="24A045C2"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0,801</w:t>
            </w:r>
          </w:p>
        </w:tc>
        <w:tc>
          <w:tcPr>
            <w:tcW w:w="1417" w:type="dxa"/>
            <w:vAlign w:val="bottom"/>
          </w:tcPr>
          <w:p w14:paraId="33A0F90C"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-0,199</w:t>
            </w:r>
          </w:p>
        </w:tc>
        <w:tc>
          <w:tcPr>
            <w:tcW w:w="1985" w:type="dxa"/>
            <w:vAlign w:val="bottom"/>
          </w:tcPr>
          <w:p w14:paraId="417F0578"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2,008</w:t>
            </w:r>
          </w:p>
        </w:tc>
        <w:tc>
          <w:tcPr>
            <w:tcW w:w="1701" w:type="dxa"/>
            <w:vAlign w:val="bottom"/>
          </w:tcPr>
          <w:p w14:paraId="4101AAB4"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0,040</w:t>
            </w:r>
          </w:p>
        </w:tc>
        <w:tc>
          <w:tcPr>
            <w:tcW w:w="1650" w:type="dxa"/>
            <w:vAlign w:val="bottom"/>
          </w:tcPr>
          <w:p w14:paraId="77FE9A9F"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-0,008</w:t>
            </w:r>
          </w:p>
        </w:tc>
        <w:tc>
          <w:tcPr>
            <w:tcW w:w="1425" w:type="dxa"/>
            <w:vAlign w:val="center"/>
          </w:tcPr>
          <w:p w14:paraId="7D7EC0CA"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rPr>
              <w:t>18,5</w:t>
            </w:r>
          </w:p>
        </w:tc>
        <w:tc>
          <w:tcPr>
            <w:tcW w:w="1425" w:type="dxa"/>
            <w:vAlign w:val="bottom"/>
          </w:tcPr>
          <w:p w14:paraId="02B70F7B"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41,46</w:t>
            </w:r>
          </w:p>
        </w:tc>
      </w:tr>
      <w:tr w:rsidR="00D37B14" w14:paraId="754C639D" w14:textId="77777777" w:rsidTr="00CA6E66">
        <w:tc>
          <w:tcPr>
            <w:tcW w:w="846" w:type="dxa"/>
          </w:tcPr>
          <w:p w14:paraId="0BE32717"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35</w:t>
            </w:r>
          </w:p>
        </w:tc>
        <w:tc>
          <w:tcPr>
            <w:tcW w:w="992" w:type="dxa"/>
          </w:tcPr>
          <w:p w14:paraId="245F6331"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1974</w:t>
            </w:r>
          </w:p>
        </w:tc>
        <w:tc>
          <w:tcPr>
            <w:tcW w:w="1276" w:type="dxa"/>
          </w:tcPr>
          <w:p w14:paraId="7A6D0D5D" w14:textId="77777777" w:rsidR="00D37B14" w:rsidRDefault="00D37B14" w:rsidP="00CA6E66">
            <w:pPr>
              <w:spacing w:line="240" w:lineRule="auto"/>
              <w:jc w:val="center"/>
              <w:rPr>
                <w:rFonts w:ascii="Times New Roman" w:hAnsi="Times New Roman" w:cs="Times New Roman"/>
                <w:color w:val="000000"/>
                <w:sz w:val="28"/>
                <w:szCs w:val="28"/>
                <w:lang w:val="kk-KZ"/>
              </w:rPr>
            </w:pPr>
            <w:r w:rsidRPr="00CE4C1A">
              <w:rPr>
                <w:rFonts w:ascii="Times New Roman" w:hAnsi="Times New Roman" w:cs="Times New Roman"/>
                <w:sz w:val="28"/>
                <w:szCs w:val="28"/>
              </w:rPr>
              <w:t>12,5</w:t>
            </w:r>
          </w:p>
        </w:tc>
        <w:tc>
          <w:tcPr>
            <w:tcW w:w="1843" w:type="dxa"/>
            <w:vAlign w:val="bottom"/>
          </w:tcPr>
          <w:p w14:paraId="44A69C53"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0,710</w:t>
            </w:r>
          </w:p>
        </w:tc>
        <w:tc>
          <w:tcPr>
            <w:tcW w:w="1417" w:type="dxa"/>
            <w:vAlign w:val="bottom"/>
          </w:tcPr>
          <w:p w14:paraId="46C7F996"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-0,290</w:t>
            </w:r>
          </w:p>
        </w:tc>
        <w:tc>
          <w:tcPr>
            <w:tcW w:w="1985" w:type="dxa"/>
            <w:vAlign w:val="bottom"/>
          </w:tcPr>
          <w:p w14:paraId="00BEDCBE"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1,718</w:t>
            </w:r>
          </w:p>
        </w:tc>
        <w:tc>
          <w:tcPr>
            <w:tcW w:w="1701" w:type="dxa"/>
            <w:vAlign w:val="bottom"/>
          </w:tcPr>
          <w:p w14:paraId="3527120E"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0,084</w:t>
            </w:r>
          </w:p>
        </w:tc>
        <w:tc>
          <w:tcPr>
            <w:tcW w:w="1650" w:type="dxa"/>
            <w:vAlign w:val="bottom"/>
          </w:tcPr>
          <w:p w14:paraId="36EC834C"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-0,024</w:t>
            </w:r>
          </w:p>
        </w:tc>
        <w:tc>
          <w:tcPr>
            <w:tcW w:w="1425" w:type="dxa"/>
            <w:vAlign w:val="center"/>
          </w:tcPr>
          <w:p w14:paraId="2A75C248"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rPr>
              <w:t>18,1</w:t>
            </w:r>
          </w:p>
        </w:tc>
        <w:tc>
          <w:tcPr>
            <w:tcW w:w="1425" w:type="dxa"/>
            <w:vAlign w:val="bottom"/>
          </w:tcPr>
          <w:p w14:paraId="02AB00DA"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42,68</w:t>
            </w:r>
          </w:p>
        </w:tc>
      </w:tr>
      <w:tr w:rsidR="00D37B14" w14:paraId="49C9FF93" w14:textId="77777777" w:rsidTr="00CA6E66">
        <w:tc>
          <w:tcPr>
            <w:tcW w:w="846" w:type="dxa"/>
          </w:tcPr>
          <w:p w14:paraId="0E9675A0"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36</w:t>
            </w:r>
          </w:p>
        </w:tc>
        <w:tc>
          <w:tcPr>
            <w:tcW w:w="992" w:type="dxa"/>
          </w:tcPr>
          <w:p w14:paraId="3D2B41C8"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1975</w:t>
            </w:r>
          </w:p>
        </w:tc>
        <w:tc>
          <w:tcPr>
            <w:tcW w:w="1276" w:type="dxa"/>
          </w:tcPr>
          <w:p w14:paraId="3F877A83" w14:textId="77777777" w:rsidR="00D37B14" w:rsidRDefault="00D37B14" w:rsidP="00CA6E66">
            <w:pPr>
              <w:spacing w:line="240" w:lineRule="auto"/>
              <w:jc w:val="center"/>
              <w:rPr>
                <w:rFonts w:ascii="Times New Roman" w:hAnsi="Times New Roman" w:cs="Times New Roman"/>
                <w:color w:val="000000"/>
                <w:sz w:val="28"/>
                <w:szCs w:val="28"/>
                <w:lang w:val="kk-KZ"/>
              </w:rPr>
            </w:pPr>
            <w:r w:rsidRPr="00CE4C1A">
              <w:rPr>
                <w:rFonts w:ascii="Times New Roman" w:hAnsi="Times New Roman" w:cs="Times New Roman"/>
                <w:sz w:val="28"/>
                <w:szCs w:val="28"/>
              </w:rPr>
              <w:t>7,57</w:t>
            </w:r>
          </w:p>
        </w:tc>
        <w:tc>
          <w:tcPr>
            <w:tcW w:w="1843" w:type="dxa"/>
            <w:vAlign w:val="bottom"/>
          </w:tcPr>
          <w:p w14:paraId="4B73B9CC"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0,430</w:t>
            </w:r>
          </w:p>
        </w:tc>
        <w:tc>
          <w:tcPr>
            <w:tcW w:w="1417" w:type="dxa"/>
            <w:vAlign w:val="bottom"/>
          </w:tcPr>
          <w:p w14:paraId="31ABA884"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-0,570</w:t>
            </w:r>
          </w:p>
        </w:tc>
        <w:tc>
          <w:tcPr>
            <w:tcW w:w="1985" w:type="dxa"/>
            <w:vAlign w:val="bottom"/>
          </w:tcPr>
          <w:p w14:paraId="216CAEE4"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1,148</w:t>
            </w:r>
          </w:p>
        </w:tc>
        <w:tc>
          <w:tcPr>
            <w:tcW w:w="1701" w:type="dxa"/>
            <w:vAlign w:val="bottom"/>
          </w:tcPr>
          <w:p w14:paraId="617E199F"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0,325</w:t>
            </w:r>
          </w:p>
        </w:tc>
        <w:tc>
          <w:tcPr>
            <w:tcW w:w="1650" w:type="dxa"/>
            <w:vAlign w:val="bottom"/>
          </w:tcPr>
          <w:p w14:paraId="3DA9DCD3"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-0,185</w:t>
            </w:r>
          </w:p>
        </w:tc>
        <w:tc>
          <w:tcPr>
            <w:tcW w:w="1425" w:type="dxa"/>
            <w:vAlign w:val="center"/>
          </w:tcPr>
          <w:p w14:paraId="3889725B"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rPr>
              <w:t>17,8</w:t>
            </w:r>
          </w:p>
        </w:tc>
        <w:tc>
          <w:tcPr>
            <w:tcW w:w="1425" w:type="dxa"/>
            <w:vAlign w:val="bottom"/>
          </w:tcPr>
          <w:p w14:paraId="0BF4CF86"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43,90</w:t>
            </w:r>
          </w:p>
        </w:tc>
      </w:tr>
      <w:tr w:rsidR="00D37B14" w14:paraId="4B8DC2C6" w14:textId="77777777" w:rsidTr="00CA6E66">
        <w:tc>
          <w:tcPr>
            <w:tcW w:w="846" w:type="dxa"/>
          </w:tcPr>
          <w:p w14:paraId="655E9792"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37</w:t>
            </w:r>
          </w:p>
        </w:tc>
        <w:tc>
          <w:tcPr>
            <w:tcW w:w="992" w:type="dxa"/>
          </w:tcPr>
          <w:p w14:paraId="78E9AED3"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1976</w:t>
            </w:r>
          </w:p>
        </w:tc>
        <w:tc>
          <w:tcPr>
            <w:tcW w:w="1276" w:type="dxa"/>
          </w:tcPr>
          <w:p w14:paraId="37E4DF58" w14:textId="77777777" w:rsidR="00D37B14" w:rsidRDefault="00D37B14" w:rsidP="00CA6E66">
            <w:pPr>
              <w:spacing w:line="240" w:lineRule="auto"/>
              <w:jc w:val="center"/>
              <w:rPr>
                <w:rFonts w:ascii="Times New Roman" w:hAnsi="Times New Roman" w:cs="Times New Roman"/>
                <w:color w:val="000000"/>
                <w:sz w:val="28"/>
                <w:szCs w:val="28"/>
                <w:lang w:val="kk-KZ"/>
              </w:rPr>
            </w:pPr>
            <w:r w:rsidRPr="00CE4C1A">
              <w:rPr>
                <w:rFonts w:ascii="Times New Roman" w:hAnsi="Times New Roman" w:cs="Times New Roman"/>
                <w:sz w:val="28"/>
                <w:szCs w:val="28"/>
              </w:rPr>
              <w:t>5,99</w:t>
            </w:r>
          </w:p>
        </w:tc>
        <w:tc>
          <w:tcPr>
            <w:tcW w:w="1843" w:type="dxa"/>
            <w:vAlign w:val="bottom"/>
          </w:tcPr>
          <w:p w14:paraId="62591533"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0,340</w:t>
            </w:r>
          </w:p>
        </w:tc>
        <w:tc>
          <w:tcPr>
            <w:tcW w:w="1417" w:type="dxa"/>
            <w:vAlign w:val="bottom"/>
          </w:tcPr>
          <w:p w14:paraId="0E8F2464"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-0,660</w:t>
            </w:r>
          </w:p>
        </w:tc>
        <w:tc>
          <w:tcPr>
            <w:tcW w:w="1985" w:type="dxa"/>
            <w:vAlign w:val="bottom"/>
          </w:tcPr>
          <w:p w14:paraId="2473C228"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0,488</w:t>
            </w:r>
          </w:p>
        </w:tc>
        <w:tc>
          <w:tcPr>
            <w:tcW w:w="1701" w:type="dxa"/>
            <w:vAlign w:val="bottom"/>
          </w:tcPr>
          <w:p w14:paraId="07EC4A5B"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0,435</w:t>
            </w:r>
          </w:p>
        </w:tc>
        <w:tc>
          <w:tcPr>
            <w:tcW w:w="1650" w:type="dxa"/>
            <w:vAlign w:val="bottom"/>
          </w:tcPr>
          <w:p w14:paraId="0EED4606"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-0,287</w:t>
            </w:r>
          </w:p>
        </w:tc>
        <w:tc>
          <w:tcPr>
            <w:tcW w:w="1425" w:type="dxa"/>
            <w:vAlign w:val="center"/>
          </w:tcPr>
          <w:p w14:paraId="3FA41A2A"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rPr>
              <w:t>17,5</w:t>
            </w:r>
          </w:p>
        </w:tc>
        <w:tc>
          <w:tcPr>
            <w:tcW w:w="1425" w:type="dxa"/>
            <w:vAlign w:val="bottom"/>
          </w:tcPr>
          <w:p w14:paraId="158C89C3"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45,12</w:t>
            </w:r>
          </w:p>
        </w:tc>
      </w:tr>
      <w:tr w:rsidR="00D37B14" w14:paraId="3EFBD9B4" w14:textId="77777777" w:rsidTr="00CA6E66">
        <w:tc>
          <w:tcPr>
            <w:tcW w:w="846" w:type="dxa"/>
          </w:tcPr>
          <w:p w14:paraId="187603F8"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38</w:t>
            </w:r>
          </w:p>
        </w:tc>
        <w:tc>
          <w:tcPr>
            <w:tcW w:w="992" w:type="dxa"/>
          </w:tcPr>
          <w:p w14:paraId="0282F300"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1977</w:t>
            </w:r>
          </w:p>
        </w:tc>
        <w:tc>
          <w:tcPr>
            <w:tcW w:w="1276" w:type="dxa"/>
          </w:tcPr>
          <w:p w14:paraId="74B0F96D" w14:textId="77777777" w:rsidR="00D37B14" w:rsidRDefault="00D37B14" w:rsidP="00CA6E66">
            <w:pPr>
              <w:spacing w:line="240" w:lineRule="auto"/>
              <w:jc w:val="center"/>
              <w:rPr>
                <w:rFonts w:ascii="Times New Roman" w:hAnsi="Times New Roman" w:cs="Times New Roman"/>
                <w:color w:val="000000"/>
                <w:sz w:val="28"/>
                <w:szCs w:val="28"/>
                <w:lang w:val="kk-KZ"/>
              </w:rPr>
            </w:pPr>
            <w:r w:rsidRPr="00CE4C1A">
              <w:rPr>
                <w:rFonts w:ascii="Times New Roman" w:hAnsi="Times New Roman" w:cs="Times New Roman"/>
                <w:sz w:val="28"/>
                <w:szCs w:val="28"/>
              </w:rPr>
              <w:t>7,79</w:t>
            </w:r>
          </w:p>
        </w:tc>
        <w:tc>
          <w:tcPr>
            <w:tcW w:w="1843" w:type="dxa"/>
            <w:vAlign w:val="bottom"/>
          </w:tcPr>
          <w:p w14:paraId="445DADCE"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0,442</w:t>
            </w:r>
          </w:p>
        </w:tc>
        <w:tc>
          <w:tcPr>
            <w:tcW w:w="1417" w:type="dxa"/>
            <w:vAlign w:val="bottom"/>
          </w:tcPr>
          <w:p w14:paraId="58E19545"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-0,558</w:t>
            </w:r>
          </w:p>
        </w:tc>
        <w:tc>
          <w:tcPr>
            <w:tcW w:w="1985" w:type="dxa"/>
            <w:vAlign w:val="bottom"/>
          </w:tcPr>
          <w:p w14:paraId="6128654F"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-0,070</w:t>
            </w:r>
          </w:p>
        </w:tc>
        <w:tc>
          <w:tcPr>
            <w:tcW w:w="1701" w:type="dxa"/>
            <w:vAlign w:val="bottom"/>
          </w:tcPr>
          <w:p w14:paraId="65C38175"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0,311</w:t>
            </w:r>
          </w:p>
        </w:tc>
        <w:tc>
          <w:tcPr>
            <w:tcW w:w="1650" w:type="dxa"/>
            <w:vAlign w:val="bottom"/>
          </w:tcPr>
          <w:p w14:paraId="184A45B7"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-0,173</w:t>
            </w:r>
          </w:p>
        </w:tc>
        <w:tc>
          <w:tcPr>
            <w:tcW w:w="1425" w:type="dxa"/>
            <w:vAlign w:val="center"/>
          </w:tcPr>
          <w:p w14:paraId="746139A5"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rPr>
              <w:t>17</w:t>
            </w:r>
            <w:r>
              <w:rPr>
                <w:rFonts w:ascii="Times New Roman" w:hAnsi="Times New Roman" w:cs="Times New Roman"/>
                <w:color w:val="000000"/>
                <w:sz w:val="28"/>
                <w:szCs w:val="28"/>
                <w:lang w:val="en-US"/>
              </w:rPr>
              <w:t>,0</w:t>
            </w:r>
          </w:p>
        </w:tc>
        <w:tc>
          <w:tcPr>
            <w:tcW w:w="1425" w:type="dxa"/>
            <w:vAlign w:val="bottom"/>
          </w:tcPr>
          <w:p w14:paraId="50ED69AC"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46,34</w:t>
            </w:r>
          </w:p>
        </w:tc>
      </w:tr>
      <w:tr w:rsidR="00D37B14" w14:paraId="7D61A758" w14:textId="77777777" w:rsidTr="00CA6E66">
        <w:tc>
          <w:tcPr>
            <w:tcW w:w="846" w:type="dxa"/>
          </w:tcPr>
          <w:p w14:paraId="5EDBAFA5"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39</w:t>
            </w:r>
          </w:p>
        </w:tc>
        <w:tc>
          <w:tcPr>
            <w:tcW w:w="992" w:type="dxa"/>
          </w:tcPr>
          <w:p w14:paraId="2CEE444E"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1978</w:t>
            </w:r>
          </w:p>
        </w:tc>
        <w:tc>
          <w:tcPr>
            <w:tcW w:w="1276" w:type="dxa"/>
          </w:tcPr>
          <w:p w14:paraId="4BBF2560" w14:textId="77777777" w:rsidR="00D37B14" w:rsidRDefault="00D37B14" w:rsidP="00CA6E66">
            <w:pPr>
              <w:spacing w:line="240" w:lineRule="auto"/>
              <w:jc w:val="center"/>
              <w:rPr>
                <w:rFonts w:ascii="Times New Roman" w:hAnsi="Times New Roman" w:cs="Times New Roman"/>
                <w:color w:val="000000"/>
                <w:sz w:val="28"/>
                <w:szCs w:val="28"/>
                <w:lang w:val="kk-KZ"/>
              </w:rPr>
            </w:pPr>
            <w:r w:rsidRPr="00CE4C1A">
              <w:rPr>
                <w:rFonts w:ascii="Times New Roman" w:hAnsi="Times New Roman" w:cs="Times New Roman"/>
                <w:sz w:val="28"/>
                <w:szCs w:val="28"/>
              </w:rPr>
              <w:t>7,41</w:t>
            </w:r>
          </w:p>
        </w:tc>
        <w:tc>
          <w:tcPr>
            <w:tcW w:w="1843" w:type="dxa"/>
            <w:vAlign w:val="bottom"/>
          </w:tcPr>
          <w:p w14:paraId="7F09A0D3"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0,421</w:t>
            </w:r>
          </w:p>
        </w:tc>
        <w:tc>
          <w:tcPr>
            <w:tcW w:w="1417" w:type="dxa"/>
            <w:vAlign w:val="bottom"/>
          </w:tcPr>
          <w:p w14:paraId="2F6BAD66"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-0,579</w:t>
            </w:r>
          </w:p>
        </w:tc>
        <w:tc>
          <w:tcPr>
            <w:tcW w:w="1985" w:type="dxa"/>
            <w:vAlign w:val="bottom"/>
          </w:tcPr>
          <w:p w14:paraId="50E7E783"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-0,649</w:t>
            </w:r>
          </w:p>
        </w:tc>
        <w:tc>
          <w:tcPr>
            <w:tcW w:w="1701" w:type="dxa"/>
            <w:vAlign w:val="bottom"/>
          </w:tcPr>
          <w:p w14:paraId="6BA9750A"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0,335</w:t>
            </w:r>
          </w:p>
        </w:tc>
        <w:tc>
          <w:tcPr>
            <w:tcW w:w="1650" w:type="dxa"/>
            <w:vAlign w:val="bottom"/>
          </w:tcPr>
          <w:p w14:paraId="5EFBE26A"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-0,194</w:t>
            </w:r>
          </w:p>
        </w:tc>
        <w:tc>
          <w:tcPr>
            <w:tcW w:w="1425" w:type="dxa"/>
            <w:vAlign w:val="center"/>
          </w:tcPr>
          <w:p w14:paraId="0029D800"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lang w:val="en-US"/>
              </w:rPr>
              <w:t>16,7</w:t>
            </w:r>
          </w:p>
        </w:tc>
        <w:tc>
          <w:tcPr>
            <w:tcW w:w="1425" w:type="dxa"/>
            <w:vAlign w:val="bottom"/>
          </w:tcPr>
          <w:p w14:paraId="60502328"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47,56</w:t>
            </w:r>
          </w:p>
        </w:tc>
      </w:tr>
      <w:tr w:rsidR="00D37B14" w14:paraId="25011304" w14:textId="77777777" w:rsidTr="00CA6E66">
        <w:tc>
          <w:tcPr>
            <w:tcW w:w="846" w:type="dxa"/>
          </w:tcPr>
          <w:p w14:paraId="265DE630"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40</w:t>
            </w:r>
          </w:p>
        </w:tc>
        <w:tc>
          <w:tcPr>
            <w:tcW w:w="992" w:type="dxa"/>
          </w:tcPr>
          <w:p w14:paraId="7B5485CB"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1979</w:t>
            </w:r>
          </w:p>
        </w:tc>
        <w:tc>
          <w:tcPr>
            <w:tcW w:w="1276" w:type="dxa"/>
          </w:tcPr>
          <w:p w14:paraId="749DAC16" w14:textId="77777777" w:rsidR="00D37B14" w:rsidRDefault="00D37B14" w:rsidP="00CA6E66">
            <w:pPr>
              <w:spacing w:line="240" w:lineRule="auto"/>
              <w:jc w:val="center"/>
              <w:rPr>
                <w:rFonts w:ascii="Times New Roman" w:hAnsi="Times New Roman" w:cs="Times New Roman"/>
                <w:color w:val="000000"/>
                <w:sz w:val="28"/>
                <w:szCs w:val="28"/>
                <w:lang w:val="kk-KZ"/>
              </w:rPr>
            </w:pPr>
            <w:r w:rsidRPr="00CE4C1A">
              <w:rPr>
                <w:rFonts w:ascii="Times New Roman" w:hAnsi="Times New Roman" w:cs="Times New Roman"/>
                <w:sz w:val="28"/>
                <w:szCs w:val="28"/>
              </w:rPr>
              <w:t>9,62</w:t>
            </w:r>
          </w:p>
        </w:tc>
        <w:tc>
          <w:tcPr>
            <w:tcW w:w="1843" w:type="dxa"/>
            <w:vAlign w:val="bottom"/>
          </w:tcPr>
          <w:p w14:paraId="5FDFC532"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0,546</w:t>
            </w:r>
          </w:p>
        </w:tc>
        <w:tc>
          <w:tcPr>
            <w:tcW w:w="1417" w:type="dxa"/>
            <w:vAlign w:val="bottom"/>
          </w:tcPr>
          <w:p w14:paraId="269CFD16"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-0,454</w:t>
            </w:r>
          </w:p>
        </w:tc>
        <w:tc>
          <w:tcPr>
            <w:tcW w:w="1985" w:type="dxa"/>
            <w:vAlign w:val="bottom"/>
          </w:tcPr>
          <w:p w14:paraId="6FA5FA60"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-1,103</w:t>
            </w:r>
          </w:p>
        </w:tc>
        <w:tc>
          <w:tcPr>
            <w:tcW w:w="1701" w:type="dxa"/>
            <w:vAlign w:val="bottom"/>
          </w:tcPr>
          <w:p w14:paraId="4D83165B"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0,206</w:t>
            </w:r>
          </w:p>
        </w:tc>
        <w:tc>
          <w:tcPr>
            <w:tcW w:w="1650" w:type="dxa"/>
            <w:vAlign w:val="bottom"/>
          </w:tcPr>
          <w:p w14:paraId="38FD8709"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-0,093</w:t>
            </w:r>
          </w:p>
        </w:tc>
        <w:tc>
          <w:tcPr>
            <w:tcW w:w="1425" w:type="dxa"/>
            <w:vAlign w:val="center"/>
          </w:tcPr>
          <w:p w14:paraId="71324646"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lang w:val="ru-RU"/>
              </w:rPr>
              <w:t>16,5</w:t>
            </w:r>
          </w:p>
        </w:tc>
        <w:tc>
          <w:tcPr>
            <w:tcW w:w="1425" w:type="dxa"/>
            <w:vAlign w:val="bottom"/>
          </w:tcPr>
          <w:p w14:paraId="30BEDBC0"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48,78</w:t>
            </w:r>
          </w:p>
        </w:tc>
      </w:tr>
      <w:tr w:rsidR="00D37B14" w14:paraId="735046C9" w14:textId="77777777" w:rsidTr="00CA6E66">
        <w:tc>
          <w:tcPr>
            <w:tcW w:w="846" w:type="dxa"/>
          </w:tcPr>
          <w:p w14:paraId="3543581F"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41</w:t>
            </w:r>
          </w:p>
        </w:tc>
        <w:tc>
          <w:tcPr>
            <w:tcW w:w="992" w:type="dxa"/>
          </w:tcPr>
          <w:p w14:paraId="739864AA"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1980</w:t>
            </w:r>
          </w:p>
        </w:tc>
        <w:tc>
          <w:tcPr>
            <w:tcW w:w="1276" w:type="dxa"/>
          </w:tcPr>
          <w:p w14:paraId="385AD1EF" w14:textId="77777777" w:rsidR="00D37B14" w:rsidRDefault="00D37B14" w:rsidP="00CA6E66">
            <w:pPr>
              <w:spacing w:line="240" w:lineRule="auto"/>
              <w:jc w:val="center"/>
              <w:rPr>
                <w:rFonts w:ascii="Times New Roman" w:hAnsi="Times New Roman" w:cs="Times New Roman"/>
                <w:color w:val="000000"/>
                <w:sz w:val="28"/>
                <w:szCs w:val="28"/>
                <w:lang w:val="kk-KZ"/>
              </w:rPr>
            </w:pPr>
            <w:r w:rsidRPr="00CE4C1A">
              <w:rPr>
                <w:rFonts w:ascii="Times New Roman" w:hAnsi="Times New Roman" w:cs="Times New Roman"/>
                <w:sz w:val="28"/>
                <w:szCs w:val="28"/>
              </w:rPr>
              <w:t>7,30</w:t>
            </w:r>
          </w:p>
        </w:tc>
        <w:tc>
          <w:tcPr>
            <w:tcW w:w="1843" w:type="dxa"/>
            <w:vAlign w:val="bottom"/>
          </w:tcPr>
          <w:p w14:paraId="0F348130"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0,415</w:t>
            </w:r>
          </w:p>
        </w:tc>
        <w:tc>
          <w:tcPr>
            <w:tcW w:w="1417" w:type="dxa"/>
            <w:vAlign w:val="bottom"/>
          </w:tcPr>
          <w:p w14:paraId="6C4CCD3A"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-0,585</w:t>
            </w:r>
          </w:p>
        </w:tc>
        <w:tc>
          <w:tcPr>
            <w:tcW w:w="1985" w:type="dxa"/>
            <w:vAlign w:val="bottom"/>
          </w:tcPr>
          <w:p w14:paraId="596A0C26"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-1,688</w:t>
            </w:r>
          </w:p>
        </w:tc>
        <w:tc>
          <w:tcPr>
            <w:tcW w:w="1701" w:type="dxa"/>
            <w:vAlign w:val="bottom"/>
          </w:tcPr>
          <w:p w14:paraId="5461052A"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0,343</w:t>
            </w:r>
          </w:p>
        </w:tc>
        <w:tc>
          <w:tcPr>
            <w:tcW w:w="1650" w:type="dxa"/>
            <w:vAlign w:val="bottom"/>
          </w:tcPr>
          <w:p w14:paraId="291003A9"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-0,201</w:t>
            </w:r>
          </w:p>
        </w:tc>
        <w:tc>
          <w:tcPr>
            <w:tcW w:w="1425" w:type="dxa"/>
            <w:vAlign w:val="center"/>
          </w:tcPr>
          <w:p w14:paraId="66693758"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rPr>
              <w:t>16,4</w:t>
            </w:r>
          </w:p>
        </w:tc>
        <w:tc>
          <w:tcPr>
            <w:tcW w:w="1425" w:type="dxa"/>
            <w:vAlign w:val="bottom"/>
          </w:tcPr>
          <w:p w14:paraId="6D7D19B6"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50,00</w:t>
            </w:r>
          </w:p>
        </w:tc>
      </w:tr>
      <w:tr w:rsidR="00D37B14" w14:paraId="2C1798C1" w14:textId="77777777" w:rsidTr="00CA6E66">
        <w:tc>
          <w:tcPr>
            <w:tcW w:w="846" w:type="dxa"/>
          </w:tcPr>
          <w:p w14:paraId="69B88DF8"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42</w:t>
            </w:r>
          </w:p>
        </w:tc>
        <w:tc>
          <w:tcPr>
            <w:tcW w:w="992" w:type="dxa"/>
          </w:tcPr>
          <w:p w14:paraId="682B5429"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1981</w:t>
            </w:r>
          </w:p>
        </w:tc>
        <w:tc>
          <w:tcPr>
            <w:tcW w:w="1276" w:type="dxa"/>
          </w:tcPr>
          <w:p w14:paraId="61488667" w14:textId="77777777" w:rsidR="00D37B14" w:rsidRDefault="00D37B14" w:rsidP="00CA6E66">
            <w:pPr>
              <w:spacing w:line="240" w:lineRule="auto"/>
              <w:jc w:val="center"/>
              <w:rPr>
                <w:rFonts w:ascii="Times New Roman" w:hAnsi="Times New Roman" w:cs="Times New Roman"/>
                <w:color w:val="000000"/>
                <w:sz w:val="28"/>
                <w:szCs w:val="28"/>
                <w:lang w:val="kk-KZ"/>
              </w:rPr>
            </w:pPr>
            <w:r>
              <w:rPr>
                <w:rFonts w:ascii="Times New Roman" w:hAnsi="Times New Roman" w:cs="Times New Roman"/>
                <w:bCs/>
                <w:sz w:val="28"/>
                <w:szCs w:val="28"/>
                <w:lang w:val="en-US"/>
              </w:rPr>
              <w:t>16</w:t>
            </w:r>
            <w:r>
              <w:rPr>
                <w:rFonts w:ascii="Times New Roman" w:hAnsi="Times New Roman" w:cs="Times New Roman"/>
                <w:bCs/>
                <w:sz w:val="28"/>
                <w:szCs w:val="28"/>
                <w:lang w:val="ru-RU"/>
              </w:rPr>
              <w:t>,</w:t>
            </w:r>
            <w:r>
              <w:rPr>
                <w:rFonts w:ascii="Times New Roman" w:hAnsi="Times New Roman" w:cs="Times New Roman"/>
                <w:bCs/>
                <w:sz w:val="28"/>
                <w:szCs w:val="28"/>
                <w:lang w:val="en-US"/>
              </w:rPr>
              <w:t>7</w:t>
            </w:r>
          </w:p>
        </w:tc>
        <w:tc>
          <w:tcPr>
            <w:tcW w:w="1843" w:type="dxa"/>
            <w:vAlign w:val="bottom"/>
          </w:tcPr>
          <w:p w14:paraId="365911A2"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0,948</w:t>
            </w:r>
          </w:p>
        </w:tc>
        <w:tc>
          <w:tcPr>
            <w:tcW w:w="1417" w:type="dxa"/>
            <w:vAlign w:val="bottom"/>
          </w:tcPr>
          <w:p w14:paraId="12064321"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-0,052</w:t>
            </w:r>
          </w:p>
        </w:tc>
        <w:tc>
          <w:tcPr>
            <w:tcW w:w="1985" w:type="dxa"/>
            <w:vAlign w:val="bottom"/>
          </w:tcPr>
          <w:p w14:paraId="154A0336"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-1,740</w:t>
            </w:r>
          </w:p>
        </w:tc>
        <w:tc>
          <w:tcPr>
            <w:tcW w:w="1701" w:type="dxa"/>
            <w:vAlign w:val="bottom"/>
          </w:tcPr>
          <w:p w14:paraId="5369E743"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0,003</w:t>
            </w:r>
          </w:p>
        </w:tc>
        <w:tc>
          <w:tcPr>
            <w:tcW w:w="1650" w:type="dxa"/>
            <w:vAlign w:val="bottom"/>
          </w:tcPr>
          <w:p w14:paraId="20D9DB78"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0,000</w:t>
            </w:r>
          </w:p>
        </w:tc>
        <w:tc>
          <w:tcPr>
            <w:tcW w:w="1425" w:type="dxa"/>
            <w:vAlign w:val="center"/>
          </w:tcPr>
          <w:p w14:paraId="60C5542C" w14:textId="77777777" w:rsidR="00D37B14" w:rsidRPr="00282421" w:rsidRDefault="00D37B14" w:rsidP="00CA6E66">
            <w:pPr>
              <w:spacing w:line="240" w:lineRule="auto"/>
              <w:jc w:val="center"/>
              <w:rPr>
                <w:rFonts w:ascii="Times New Roman" w:hAnsi="Times New Roman" w:cs="Times New Roman"/>
                <w:sz w:val="28"/>
                <w:szCs w:val="28"/>
                <w:lang w:val="en-US"/>
              </w:rPr>
            </w:pPr>
            <w:r w:rsidRPr="00ED567F">
              <w:rPr>
                <w:rFonts w:ascii="Times New Roman" w:hAnsi="Times New Roman" w:cs="Times New Roman"/>
                <w:color w:val="000000"/>
                <w:sz w:val="28"/>
                <w:szCs w:val="28"/>
              </w:rPr>
              <w:t>16</w:t>
            </w:r>
            <w:r>
              <w:rPr>
                <w:rFonts w:ascii="Times New Roman" w:hAnsi="Times New Roman" w:cs="Times New Roman"/>
                <w:color w:val="000000"/>
                <w:sz w:val="28"/>
                <w:szCs w:val="28"/>
                <w:lang w:val="en-US"/>
              </w:rPr>
              <w:t>,0</w:t>
            </w:r>
          </w:p>
        </w:tc>
        <w:tc>
          <w:tcPr>
            <w:tcW w:w="1425" w:type="dxa"/>
            <w:vAlign w:val="bottom"/>
          </w:tcPr>
          <w:p w14:paraId="0D3B0410"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51,22</w:t>
            </w:r>
          </w:p>
        </w:tc>
      </w:tr>
      <w:tr w:rsidR="00D37B14" w14:paraId="5F69F696" w14:textId="77777777" w:rsidTr="00CA6E66">
        <w:tc>
          <w:tcPr>
            <w:tcW w:w="846" w:type="dxa"/>
          </w:tcPr>
          <w:p w14:paraId="204BEDC5"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43</w:t>
            </w:r>
          </w:p>
        </w:tc>
        <w:tc>
          <w:tcPr>
            <w:tcW w:w="992" w:type="dxa"/>
          </w:tcPr>
          <w:p w14:paraId="1BED6740"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1982</w:t>
            </w:r>
          </w:p>
        </w:tc>
        <w:tc>
          <w:tcPr>
            <w:tcW w:w="1276" w:type="dxa"/>
          </w:tcPr>
          <w:p w14:paraId="7D9EBD11" w14:textId="77777777" w:rsidR="00D37B14" w:rsidRDefault="00D37B14" w:rsidP="00CA6E66">
            <w:pPr>
              <w:spacing w:line="240" w:lineRule="auto"/>
              <w:jc w:val="center"/>
              <w:rPr>
                <w:rFonts w:ascii="Times New Roman" w:hAnsi="Times New Roman" w:cs="Times New Roman"/>
                <w:color w:val="000000"/>
                <w:sz w:val="28"/>
                <w:szCs w:val="28"/>
                <w:lang w:val="kk-KZ"/>
              </w:rPr>
            </w:pPr>
            <w:r>
              <w:rPr>
                <w:rFonts w:ascii="Times New Roman" w:hAnsi="Times New Roman" w:cs="Times New Roman"/>
                <w:bCs/>
                <w:sz w:val="28"/>
                <w:szCs w:val="28"/>
                <w:lang w:val="ru-RU"/>
              </w:rPr>
              <w:t>11,7</w:t>
            </w:r>
          </w:p>
        </w:tc>
        <w:tc>
          <w:tcPr>
            <w:tcW w:w="1843" w:type="dxa"/>
            <w:vAlign w:val="bottom"/>
          </w:tcPr>
          <w:p w14:paraId="4DC82591"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0,664</w:t>
            </w:r>
          </w:p>
        </w:tc>
        <w:tc>
          <w:tcPr>
            <w:tcW w:w="1417" w:type="dxa"/>
            <w:vAlign w:val="bottom"/>
          </w:tcPr>
          <w:p w14:paraId="12561733"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-0,336</w:t>
            </w:r>
          </w:p>
        </w:tc>
        <w:tc>
          <w:tcPr>
            <w:tcW w:w="1985" w:type="dxa"/>
            <w:vAlign w:val="bottom"/>
          </w:tcPr>
          <w:p w14:paraId="0BC4CC1C"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-2,075</w:t>
            </w:r>
          </w:p>
        </w:tc>
        <w:tc>
          <w:tcPr>
            <w:tcW w:w="1701" w:type="dxa"/>
            <w:vAlign w:val="bottom"/>
          </w:tcPr>
          <w:p w14:paraId="17D6F3B7"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0,113</w:t>
            </w:r>
          </w:p>
        </w:tc>
        <w:tc>
          <w:tcPr>
            <w:tcW w:w="1650" w:type="dxa"/>
            <w:vAlign w:val="bottom"/>
          </w:tcPr>
          <w:p w14:paraId="2C506708"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-0,038</w:t>
            </w:r>
          </w:p>
        </w:tc>
        <w:tc>
          <w:tcPr>
            <w:tcW w:w="1425" w:type="dxa"/>
            <w:vAlign w:val="center"/>
          </w:tcPr>
          <w:p w14:paraId="238D768C"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rPr>
              <w:t>15,3</w:t>
            </w:r>
          </w:p>
        </w:tc>
        <w:tc>
          <w:tcPr>
            <w:tcW w:w="1425" w:type="dxa"/>
            <w:vAlign w:val="bottom"/>
          </w:tcPr>
          <w:p w14:paraId="0509AE22"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52,44</w:t>
            </w:r>
          </w:p>
        </w:tc>
      </w:tr>
      <w:tr w:rsidR="00D37B14" w14:paraId="73C45332" w14:textId="77777777" w:rsidTr="00CA6E66">
        <w:tc>
          <w:tcPr>
            <w:tcW w:w="846" w:type="dxa"/>
          </w:tcPr>
          <w:p w14:paraId="7F25C715"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44</w:t>
            </w:r>
          </w:p>
        </w:tc>
        <w:tc>
          <w:tcPr>
            <w:tcW w:w="992" w:type="dxa"/>
          </w:tcPr>
          <w:p w14:paraId="675374BA"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1983</w:t>
            </w:r>
          </w:p>
        </w:tc>
        <w:tc>
          <w:tcPr>
            <w:tcW w:w="1276" w:type="dxa"/>
          </w:tcPr>
          <w:p w14:paraId="07B1E668" w14:textId="77777777" w:rsidR="00D37B14" w:rsidRDefault="00D37B14" w:rsidP="00CA6E66">
            <w:pPr>
              <w:spacing w:line="240" w:lineRule="auto"/>
              <w:jc w:val="center"/>
              <w:rPr>
                <w:rFonts w:ascii="Times New Roman" w:hAnsi="Times New Roman" w:cs="Times New Roman"/>
                <w:color w:val="000000"/>
                <w:sz w:val="28"/>
                <w:szCs w:val="28"/>
                <w:lang w:val="kk-KZ"/>
              </w:rPr>
            </w:pPr>
            <w:r w:rsidRPr="00CE4C1A">
              <w:rPr>
                <w:rFonts w:ascii="Times New Roman" w:hAnsi="Times New Roman" w:cs="Times New Roman"/>
                <w:sz w:val="28"/>
                <w:szCs w:val="28"/>
              </w:rPr>
              <w:t>8,39</w:t>
            </w:r>
          </w:p>
        </w:tc>
        <w:tc>
          <w:tcPr>
            <w:tcW w:w="1843" w:type="dxa"/>
            <w:vAlign w:val="bottom"/>
          </w:tcPr>
          <w:p w14:paraId="4EE0C74C"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0,476</w:t>
            </w:r>
          </w:p>
        </w:tc>
        <w:tc>
          <w:tcPr>
            <w:tcW w:w="1417" w:type="dxa"/>
            <w:vAlign w:val="bottom"/>
          </w:tcPr>
          <w:p w14:paraId="204A8C32"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-0,524</w:t>
            </w:r>
          </w:p>
        </w:tc>
        <w:tc>
          <w:tcPr>
            <w:tcW w:w="1985" w:type="dxa"/>
            <w:vAlign w:val="bottom"/>
          </w:tcPr>
          <w:p w14:paraId="66F12EFB"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-2,599</w:t>
            </w:r>
          </w:p>
        </w:tc>
        <w:tc>
          <w:tcPr>
            <w:tcW w:w="1701" w:type="dxa"/>
            <w:vAlign w:val="bottom"/>
          </w:tcPr>
          <w:p w14:paraId="4DA444B3"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0,274</w:t>
            </w:r>
          </w:p>
        </w:tc>
        <w:tc>
          <w:tcPr>
            <w:tcW w:w="1650" w:type="dxa"/>
            <w:vAlign w:val="bottom"/>
          </w:tcPr>
          <w:p w14:paraId="31EC67FC"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-0,144</w:t>
            </w:r>
          </w:p>
        </w:tc>
        <w:tc>
          <w:tcPr>
            <w:tcW w:w="1425" w:type="dxa"/>
            <w:vAlign w:val="center"/>
          </w:tcPr>
          <w:p w14:paraId="555E0A09"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rPr>
              <w:t>14,8</w:t>
            </w:r>
          </w:p>
        </w:tc>
        <w:tc>
          <w:tcPr>
            <w:tcW w:w="1425" w:type="dxa"/>
            <w:vAlign w:val="bottom"/>
          </w:tcPr>
          <w:p w14:paraId="13B3CCCB"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53,66</w:t>
            </w:r>
          </w:p>
        </w:tc>
      </w:tr>
      <w:tr w:rsidR="00D37B14" w14:paraId="4B276354" w14:textId="77777777" w:rsidTr="00CA6E66">
        <w:tc>
          <w:tcPr>
            <w:tcW w:w="846" w:type="dxa"/>
          </w:tcPr>
          <w:p w14:paraId="4DB8A1FE"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45</w:t>
            </w:r>
          </w:p>
        </w:tc>
        <w:tc>
          <w:tcPr>
            <w:tcW w:w="992" w:type="dxa"/>
          </w:tcPr>
          <w:p w14:paraId="3F2B7ECA"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1984</w:t>
            </w:r>
          </w:p>
        </w:tc>
        <w:tc>
          <w:tcPr>
            <w:tcW w:w="1276" w:type="dxa"/>
          </w:tcPr>
          <w:p w14:paraId="02ABEC58" w14:textId="77777777" w:rsidR="00D37B14" w:rsidRDefault="00D37B14" w:rsidP="00CA6E66">
            <w:pPr>
              <w:spacing w:line="240" w:lineRule="auto"/>
              <w:jc w:val="center"/>
              <w:rPr>
                <w:rFonts w:ascii="Times New Roman" w:hAnsi="Times New Roman" w:cs="Times New Roman"/>
                <w:color w:val="000000"/>
                <w:sz w:val="28"/>
                <w:szCs w:val="28"/>
                <w:lang w:val="kk-KZ"/>
              </w:rPr>
            </w:pPr>
            <w:r w:rsidRPr="00CE4C1A">
              <w:rPr>
                <w:rFonts w:ascii="Times New Roman" w:hAnsi="Times New Roman" w:cs="Times New Roman"/>
                <w:sz w:val="28"/>
                <w:szCs w:val="28"/>
              </w:rPr>
              <w:t>7,67</w:t>
            </w:r>
          </w:p>
        </w:tc>
        <w:tc>
          <w:tcPr>
            <w:tcW w:w="1843" w:type="dxa"/>
            <w:vAlign w:val="bottom"/>
          </w:tcPr>
          <w:p w14:paraId="1896A118"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0,436</w:t>
            </w:r>
          </w:p>
        </w:tc>
        <w:tc>
          <w:tcPr>
            <w:tcW w:w="1417" w:type="dxa"/>
            <w:vAlign w:val="bottom"/>
          </w:tcPr>
          <w:p w14:paraId="65AEE73E"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-0,564</w:t>
            </w:r>
          </w:p>
        </w:tc>
        <w:tc>
          <w:tcPr>
            <w:tcW w:w="1985" w:type="dxa"/>
            <w:vAlign w:val="bottom"/>
          </w:tcPr>
          <w:p w14:paraId="01EA17FC"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-3,163</w:t>
            </w:r>
          </w:p>
        </w:tc>
        <w:tc>
          <w:tcPr>
            <w:tcW w:w="1701" w:type="dxa"/>
            <w:vAlign w:val="bottom"/>
          </w:tcPr>
          <w:p w14:paraId="0CA6C597"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0,319</w:t>
            </w:r>
          </w:p>
        </w:tc>
        <w:tc>
          <w:tcPr>
            <w:tcW w:w="1650" w:type="dxa"/>
            <w:vAlign w:val="bottom"/>
          </w:tcPr>
          <w:p w14:paraId="74F6D752"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-0,180</w:t>
            </w:r>
          </w:p>
        </w:tc>
        <w:tc>
          <w:tcPr>
            <w:tcW w:w="1425" w:type="dxa"/>
            <w:vAlign w:val="center"/>
          </w:tcPr>
          <w:p w14:paraId="3CAF4EBB"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rPr>
              <w:t>14,6</w:t>
            </w:r>
          </w:p>
        </w:tc>
        <w:tc>
          <w:tcPr>
            <w:tcW w:w="1425" w:type="dxa"/>
            <w:vAlign w:val="bottom"/>
          </w:tcPr>
          <w:p w14:paraId="2C6C207F"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54,88</w:t>
            </w:r>
          </w:p>
        </w:tc>
      </w:tr>
      <w:tr w:rsidR="00D37B14" w14:paraId="38F9625F" w14:textId="77777777" w:rsidTr="00CA6E66">
        <w:tc>
          <w:tcPr>
            <w:tcW w:w="846" w:type="dxa"/>
          </w:tcPr>
          <w:p w14:paraId="411A7A63"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46</w:t>
            </w:r>
          </w:p>
        </w:tc>
        <w:tc>
          <w:tcPr>
            <w:tcW w:w="992" w:type="dxa"/>
          </w:tcPr>
          <w:p w14:paraId="2FD5FEE2"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1985</w:t>
            </w:r>
          </w:p>
        </w:tc>
        <w:tc>
          <w:tcPr>
            <w:tcW w:w="1276" w:type="dxa"/>
          </w:tcPr>
          <w:p w14:paraId="3F9FF28D" w14:textId="77777777" w:rsidR="00D37B14" w:rsidRDefault="00D37B14" w:rsidP="00CA6E66">
            <w:pPr>
              <w:spacing w:line="240" w:lineRule="auto"/>
              <w:jc w:val="center"/>
              <w:rPr>
                <w:rFonts w:ascii="Times New Roman" w:hAnsi="Times New Roman" w:cs="Times New Roman"/>
                <w:color w:val="000000"/>
                <w:sz w:val="28"/>
                <w:szCs w:val="28"/>
                <w:lang w:val="kk-KZ"/>
              </w:rPr>
            </w:pPr>
            <w:r w:rsidRPr="00CE4C1A">
              <w:rPr>
                <w:rFonts w:ascii="Times New Roman" w:hAnsi="Times New Roman" w:cs="Times New Roman"/>
                <w:sz w:val="28"/>
                <w:szCs w:val="28"/>
              </w:rPr>
              <w:t>8,53</w:t>
            </w:r>
          </w:p>
        </w:tc>
        <w:tc>
          <w:tcPr>
            <w:tcW w:w="1843" w:type="dxa"/>
            <w:vAlign w:val="bottom"/>
          </w:tcPr>
          <w:p w14:paraId="7628EBE1"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0,484</w:t>
            </w:r>
          </w:p>
        </w:tc>
        <w:tc>
          <w:tcPr>
            <w:tcW w:w="1417" w:type="dxa"/>
            <w:vAlign w:val="bottom"/>
          </w:tcPr>
          <w:p w14:paraId="1AEDFCB8"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-0,516</w:t>
            </w:r>
          </w:p>
        </w:tc>
        <w:tc>
          <w:tcPr>
            <w:tcW w:w="1985" w:type="dxa"/>
            <w:vAlign w:val="bottom"/>
          </w:tcPr>
          <w:p w14:paraId="3704DA90"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-3,679</w:t>
            </w:r>
          </w:p>
        </w:tc>
        <w:tc>
          <w:tcPr>
            <w:tcW w:w="1701" w:type="dxa"/>
            <w:vAlign w:val="bottom"/>
          </w:tcPr>
          <w:p w14:paraId="5041973C"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0,266</w:t>
            </w:r>
          </w:p>
        </w:tc>
        <w:tc>
          <w:tcPr>
            <w:tcW w:w="1650" w:type="dxa"/>
            <w:vAlign w:val="bottom"/>
          </w:tcPr>
          <w:p w14:paraId="7F53B93A"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-0,137</w:t>
            </w:r>
          </w:p>
        </w:tc>
        <w:tc>
          <w:tcPr>
            <w:tcW w:w="1425" w:type="dxa"/>
            <w:vAlign w:val="center"/>
          </w:tcPr>
          <w:p w14:paraId="49F5DD81"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rPr>
              <w:t>14,4</w:t>
            </w:r>
          </w:p>
        </w:tc>
        <w:tc>
          <w:tcPr>
            <w:tcW w:w="1425" w:type="dxa"/>
            <w:vAlign w:val="bottom"/>
          </w:tcPr>
          <w:p w14:paraId="783F8C61"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56,10</w:t>
            </w:r>
          </w:p>
        </w:tc>
      </w:tr>
      <w:tr w:rsidR="00D37B14" w14:paraId="7042E89C" w14:textId="77777777" w:rsidTr="00CA6E66">
        <w:tc>
          <w:tcPr>
            <w:tcW w:w="846" w:type="dxa"/>
          </w:tcPr>
          <w:p w14:paraId="523F972D"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47</w:t>
            </w:r>
          </w:p>
        </w:tc>
        <w:tc>
          <w:tcPr>
            <w:tcW w:w="992" w:type="dxa"/>
          </w:tcPr>
          <w:p w14:paraId="6C9769D1"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1986</w:t>
            </w:r>
          </w:p>
        </w:tc>
        <w:tc>
          <w:tcPr>
            <w:tcW w:w="1276" w:type="dxa"/>
          </w:tcPr>
          <w:p w14:paraId="07C37A47" w14:textId="77777777" w:rsidR="00D37B14" w:rsidRDefault="00D37B14" w:rsidP="00CA6E66">
            <w:pPr>
              <w:spacing w:line="240" w:lineRule="auto"/>
              <w:jc w:val="center"/>
              <w:rPr>
                <w:rFonts w:ascii="Times New Roman" w:hAnsi="Times New Roman" w:cs="Times New Roman"/>
                <w:color w:val="000000"/>
                <w:sz w:val="28"/>
                <w:szCs w:val="28"/>
                <w:lang w:val="kk-KZ"/>
              </w:rPr>
            </w:pPr>
            <w:r w:rsidRPr="00CE4C1A">
              <w:rPr>
                <w:rFonts w:ascii="Times New Roman" w:hAnsi="Times New Roman" w:cs="Times New Roman"/>
                <w:sz w:val="28"/>
                <w:szCs w:val="28"/>
              </w:rPr>
              <w:t>7,66</w:t>
            </w:r>
          </w:p>
        </w:tc>
        <w:tc>
          <w:tcPr>
            <w:tcW w:w="1843" w:type="dxa"/>
            <w:vAlign w:val="bottom"/>
          </w:tcPr>
          <w:p w14:paraId="7136B94D"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0,435</w:t>
            </w:r>
          </w:p>
        </w:tc>
        <w:tc>
          <w:tcPr>
            <w:tcW w:w="1417" w:type="dxa"/>
            <w:vAlign w:val="bottom"/>
          </w:tcPr>
          <w:p w14:paraId="5B6FB210"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-0,565</w:t>
            </w:r>
          </w:p>
        </w:tc>
        <w:tc>
          <w:tcPr>
            <w:tcW w:w="1985" w:type="dxa"/>
            <w:vAlign w:val="bottom"/>
          </w:tcPr>
          <w:p w14:paraId="670EE9A6"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-4,244</w:t>
            </w:r>
          </w:p>
        </w:tc>
        <w:tc>
          <w:tcPr>
            <w:tcW w:w="1701" w:type="dxa"/>
            <w:vAlign w:val="bottom"/>
          </w:tcPr>
          <w:p w14:paraId="42267D57"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0,319</w:t>
            </w:r>
          </w:p>
        </w:tc>
        <w:tc>
          <w:tcPr>
            <w:tcW w:w="1650" w:type="dxa"/>
            <w:vAlign w:val="bottom"/>
          </w:tcPr>
          <w:p w14:paraId="59A34BFE"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-0,180</w:t>
            </w:r>
          </w:p>
        </w:tc>
        <w:tc>
          <w:tcPr>
            <w:tcW w:w="1425" w:type="dxa"/>
            <w:vAlign w:val="center"/>
          </w:tcPr>
          <w:p w14:paraId="68A743DC"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rPr>
              <w:t>14,3</w:t>
            </w:r>
          </w:p>
        </w:tc>
        <w:tc>
          <w:tcPr>
            <w:tcW w:w="1425" w:type="dxa"/>
            <w:vAlign w:val="bottom"/>
          </w:tcPr>
          <w:p w14:paraId="73E34109"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57,32</w:t>
            </w:r>
          </w:p>
        </w:tc>
      </w:tr>
      <w:tr w:rsidR="00D37B14" w14:paraId="0B1289DA" w14:textId="77777777" w:rsidTr="00CA6E66">
        <w:tc>
          <w:tcPr>
            <w:tcW w:w="846" w:type="dxa"/>
          </w:tcPr>
          <w:p w14:paraId="51E289B4"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48</w:t>
            </w:r>
          </w:p>
        </w:tc>
        <w:tc>
          <w:tcPr>
            <w:tcW w:w="992" w:type="dxa"/>
          </w:tcPr>
          <w:p w14:paraId="7AC9A0EB"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1987</w:t>
            </w:r>
          </w:p>
        </w:tc>
        <w:tc>
          <w:tcPr>
            <w:tcW w:w="1276" w:type="dxa"/>
          </w:tcPr>
          <w:p w14:paraId="242F521B" w14:textId="77777777" w:rsidR="00D37B14" w:rsidRDefault="00D37B14" w:rsidP="00CA6E66">
            <w:pPr>
              <w:spacing w:line="240" w:lineRule="auto"/>
              <w:jc w:val="center"/>
              <w:rPr>
                <w:rFonts w:ascii="Times New Roman" w:hAnsi="Times New Roman" w:cs="Times New Roman"/>
                <w:color w:val="000000"/>
                <w:sz w:val="28"/>
                <w:szCs w:val="28"/>
                <w:lang w:val="kk-KZ"/>
              </w:rPr>
            </w:pPr>
            <w:r w:rsidRPr="00CE4C1A">
              <w:rPr>
                <w:rFonts w:ascii="Times New Roman" w:hAnsi="Times New Roman" w:cs="Times New Roman"/>
                <w:sz w:val="28"/>
                <w:szCs w:val="28"/>
              </w:rPr>
              <w:t>12,6</w:t>
            </w:r>
          </w:p>
        </w:tc>
        <w:tc>
          <w:tcPr>
            <w:tcW w:w="1843" w:type="dxa"/>
            <w:vAlign w:val="bottom"/>
          </w:tcPr>
          <w:p w14:paraId="466D9DAA"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0,716</w:t>
            </w:r>
          </w:p>
        </w:tc>
        <w:tc>
          <w:tcPr>
            <w:tcW w:w="1417" w:type="dxa"/>
            <w:vAlign w:val="bottom"/>
          </w:tcPr>
          <w:p w14:paraId="76466403"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-0,284</w:t>
            </w:r>
          </w:p>
        </w:tc>
        <w:tc>
          <w:tcPr>
            <w:tcW w:w="1985" w:type="dxa"/>
            <w:vAlign w:val="bottom"/>
          </w:tcPr>
          <w:p w14:paraId="0577BE74"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-4,529</w:t>
            </w:r>
          </w:p>
        </w:tc>
        <w:tc>
          <w:tcPr>
            <w:tcW w:w="1701" w:type="dxa"/>
            <w:vAlign w:val="bottom"/>
          </w:tcPr>
          <w:p w14:paraId="5DD22940"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0,081</w:t>
            </w:r>
          </w:p>
        </w:tc>
        <w:tc>
          <w:tcPr>
            <w:tcW w:w="1650" w:type="dxa"/>
            <w:vAlign w:val="bottom"/>
          </w:tcPr>
          <w:p w14:paraId="62857688"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-0,023</w:t>
            </w:r>
          </w:p>
        </w:tc>
        <w:tc>
          <w:tcPr>
            <w:tcW w:w="1425" w:type="dxa"/>
            <w:vAlign w:val="center"/>
          </w:tcPr>
          <w:p w14:paraId="35212A08"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rPr>
              <w:t>14,1</w:t>
            </w:r>
          </w:p>
        </w:tc>
        <w:tc>
          <w:tcPr>
            <w:tcW w:w="1425" w:type="dxa"/>
            <w:vAlign w:val="bottom"/>
          </w:tcPr>
          <w:p w14:paraId="54563A97"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58,54</w:t>
            </w:r>
          </w:p>
        </w:tc>
      </w:tr>
      <w:tr w:rsidR="00D37B14" w14:paraId="4E484D80" w14:textId="77777777" w:rsidTr="00CA6E66">
        <w:tc>
          <w:tcPr>
            <w:tcW w:w="846" w:type="dxa"/>
          </w:tcPr>
          <w:p w14:paraId="613F1F40"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49</w:t>
            </w:r>
          </w:p>
        </w:tc>
        <w:tc>
          <w:tcPr>
            <w:tcW w:w="992" w:type="dxa"/>
          </w:tcPr>
          <w:p w14:paraId="4D9EB6C9"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1988</w:t>
            </w:r>
          </w:p>
        </w:tc>
        <w:tc>
          <w:tcPr>
            <w:tcW w:w="1276" w:type="dxa"/>
          </w:tcPr>
          <w:p w14:paraId="5CD7235F" w14:textId="77777777" w:rsidR="00D37B14" w:rsidRDefault="00D37B14" w:rsidP="00CA6E66">
            <w:pPr>
              <w:spacing w:line="240" w:lineRule="auto"/>
              <w:jc w:val="center"/>
              <w:rPr>
                <w:rFonts w:ascii="Times New Roman" w:hAnsi="Times New Roman" w:cs="Times New Roman"/>
                <w:color w:val="000000"/>
                <w:sz w:val="28"/>
                <w:szCs w:val="28"/>
                <w:lang w:val="kk-KZ"/>
              </w:rPr>
            </w:pPr>
            <w:r w:rsidRPr="00CE4C1A">
              <w:rPr>
                <w:rFonts w:ascii="Times New Roman" w:hAnsi="Times New Roman" w:cs="Times New Roman"/>
                <w:sz w:val="28"/>
                <w:szCs w:val="28"/>
              </w:rPr>
              <w:t>13,9</w:t>
            </w:r>
          </w:p>
        </w:tc>
        <w:tc>
          <w:tcPr>
            <w:tcW w:w="1843" w:type="dxa"/>
            <w:vAlign w:val="bottom"/>
          </w:tcPr>
          <w:p w14:paraId="4474D1FF"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0,789</w:t>
            </w:r>
          </w:p>
        </w:tc>
        <w:tc>
          <w:tcPr>
            <w:tcW w:w="1417" w:type="dxa"/>
            <w:vAlign w:val="bottom"/>
          </w:tcPr>
          <w:p w14:paraId="50A8FF59"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-0,211</w:t>
            </w:r>
          </w:p>
        </w:tc>
        <w:tc>
          <w:tcPr>
            <w:tcW w:w="1985" w:type="dxa"/>
            <w:vAlign w:val="bottom"/>
          </w:tcPr>
          <w:p w14:paraId="7E58DFC1"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-4,739</w:t>
            </w:r>
          </w:p>
        </w:tc>
        <w:tc>
          <w:tcPr>
            <w:tcW w:w="1701" w:type="dxa"/>
            <w:vAlign w:val="bottom"/>
          </w:tcPr>
          <w:p w14:paraId="328CFAEE"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0,044</w:t>
            </w:r>
          </w:p>
        </w:tc>
        <w:tc>
          <w:tcPr>
            <w:tcW w:w="1650" w:type="dxa"/>
            <w:vAlign w:val="bottom"/>
          </w:tcPr>
          <w:p w14:paraId="65835433"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-0,009</w:t>
            </w:r>
          </w:p>
        </w:tc>
        <w:tc>
          <w:tcPr>
            <w:tcW w:w="1425" w:type="dxa"/>
            <w:vAlign w:val="center"/>
          </w:tcPr>
          <w:p w14:paraId="7A421D43"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rPr>
              <w:t>13,9</w:t>
            </w:r>
          </w:p>
        </w:tc>
        <w:tc>
          <w:tcPr>
            <w:tcW w:w="1425" w:type="dxa"/>
            <w:vAlign w:val="bottom"/>
          </w:tcPr>
          <w:p w14:paraId="55699364"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59,76</w:t>
            </w:r>
          </w:p>
        </w:tc>
      </w:tr>
      <w:tr w:rsidR="00D37B14" w14:paraId="08087805" w14:textId="77777777" w:rsidTr="00CA6E66">
        <w:tc>
          <w:tcPr>
            <w:tcW w:w="846" w:type="dxa"/>
          </w:tcPr>
          <w:p w14:paraId="46D2101A"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50</w:t>
            </w:r>
          </w:p>
        </w:tc>
        <w:tc>
          <w:tcPr>
            <w:tcW w:w="992" w:type="dxa"/>
          </w:tcPr>
          <w:p w14:paraId="03C07ECE"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1989</w:t>
            </w:r>
          </w:p>
        </w:tc>
        <w:tc>
          <w:tcPr>
            <w:tcW w:w="1276" w:type="dxa"/>
          </w:tcPr>
          <w:p w14:paraId="0ACD51A6" w14:textId="77777777" w:rsidR="00D37B14" w:rsidRDefault="00D37B14" w:rsidP="00CA6E66">
            <w:pPr>
              <w:spacing w:line="240" w:lineRule="auto"/>
              <w:jc w:val="center"/>
              <w:rPr>
                <w:rFonts w:ascii="Times New Roman" w:hAnsi="Times New Roman" w:cs="Times New Roman"/>
                <w:color w:val="000000"/>
                <w:sz w:val="28"/>
                <w:szCs w:val="28"/>
                <w:lang w:val="kk-KZ"/>
              </w:rPr>
            </w:pPr>
            <w:r w:rsidRPr="00CE4C1A">
              <w:rPr>
                <w:rFonts w:ascii="Times New Roman" w:hAnsi="Times New Roman" w:cs="Times New Roman"/>
                <w:sz w:val="28"/>
                <w:szCs w:val="28"/>
              </w:rPr>
              <w:t>10,7</w:t>
            </w:r>
          </w:p>
        </w:tc>
        <w:tc>
          <w:tcPr>
            <w:tcW w:w="1843" w:type="dxa"/>
            <w:vAlign w:val="bottom"/>
          </w:tcPr>
          <w:p w14:paraId="01C1F240"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0,608</w:t>
            </w:r>
          </w:p>
        </w:tc>
        <w:tc>
          <w:tcPr>
            <w:tcW w:w="1417" w:type="dxa"/>
            <w:vAlign w:val="bottom"/>
          </w:tcPr>
          <w:p w14:paraId="0877236C"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-0,392</w:t>
            </w:r>
          </w:p>
        </w:tc>
        <w:tc>
          <w:tcPr>
            <w:tcW w:w="1985" w:type="dxa"/>
            <w:vAlign w:val="bottom"/>
          </w:tcPr>
          <w:p w14:paraId="5D96931E"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-5,132</w:t>
            </w:r>
          </w:p>
        </w:tc>
        <w:tc>
          <w:tcPr>
            <w:tcW w:w="1701" w:type="dxa"/>
            <w:vAlign w:val="bottom"/>
          </w:tcPr>
          <w:p w14:paraId="7496CF29"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0,154</w:t>
            </w:r>
          </w:p>
        </w:tc>
        <w:tc>
          <w:tcPr>
            <w:tcW w:w="1650" w:type="dxa"/>
            <w:vAlign w:val="bottom"/>
          </w:tcPr>
          <w:p w14:paraId="589650AE"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-0,060</w:t>
            </w:r>
          </w:p>
        </w:tc>
        <w:tc>
          <w:tcPr>
            <w:tcW w:w="1425" w:type="dxa"/>
            <w:vAlign w:val="center"/>
          </w:tcPr>
          <w:p w14:paraId="19A1F58F"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rPr>
              <w:t>13,9</w:t>
            </w:r>
          </w:p>
        </w:tc>
        <w:tc>
          <w:tcPr>
            <w:tcW w:w="1425" w:type="dxa"/>
            <w:vAlign w:val="bottom"/>
          </w:tcPr>
          <w:p w14:paraId="75563A53"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60,98</w:t>
            </w:r>
          </w:p>
        </w:tc>
      </w:tr>
      <w:tr w:rsidR="00D37B14" w14:paraId="406ED3A3" w14:textId="77777777" w:rsidTr="00CA6E66">
        <w:tc>
          <w:tcPr>
            <w:tcW w:w="846" w:type="dxa"/>
          </w:tcPr>
          <w:p w14:paraId="47F100A7"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51</w:t>
            </w:r>
          </w:p>
        </w:tc>
        <w:tc>
          <w:tcPr>
            <w:tcW w:w="992" w:type="dxa"/>
          </w:tcPr>
          <w:p w14:paraId="03B2E049"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1990</w:t>
            </w:r>
          </w:p>
        </w:tc>
        <w:tc>
          <w:tcPr>
            <w:tcW w:w="1276" w:type="dxa"/>
          </w:tcPr>
          <w:p w14:paraId="00530D4A" w14:textId="77777777" w:rsidR="00D37B14" w:rsidRDefault="00D37B14" w:rsidP="00CA6E66">
            <w:pPr>
              <w:spacing w:line="240" w:lineRule="auto"/>
              <w:jc w:val="center"/>
              <w:rPr>
                <w:rFonts w:ascii="Times New Roman" w:hAnsi="Times New Roman" w:cs="Times New Roman"/>
                <w:color w:val="000000"/>
                <w:sz w:val="28"/>
                <w:szCs w:val="28"/>
                <w:lang w:val="kk-KZ"/>
              </w:rPr>
            </w:pPr>
            <w:r w:rsidRPr="00CE4C1A">
              <w:rPr>
                <w:rFonts w:ascii="Times New Roman" w:hAnsi="Times New Roman" w:cs="Times New Roman"/>
                <w:sz w:val="28"/>
                <w:szCs w:val="28"/>
              </w:rPr>
              <w:t>11,2</w:t>
            </w:r>
          </w:p>
        </w:tc>
        <w:tc>
          <w:tcPr>
            <w:tcW w:w="1843" w:type="dxa"/>
            <w:vAlign w:val="bottom"/>
          </w:tcPr>
          <w:p w14:paraId="0D318F47"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0,636</w:t>
            </w:r>
          </w:p>
        </w:tc>
        <w:tc>
          <w:tcPr>
            <w:tcW w:w="1417" w:type="dxa"/>
            <w:vAlign w:val="bottom"/>
          </w:tcPr>
          <w:p w14:paraId="41523D88"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-0,364</w:t>
            </w:r>
          </w:p>
        </w:tc>
        <w:tc>
          <w:tcPr>
            <w:tcW w:w="1985" w:type="dxa"/>
            <w:vAlign w:val="bottom"/>
          </w:tcPr>
          <w:p w14:paraId="0B0F6F1B"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-5,496</w:t>
            </w:r>
          </w:p>
        </w:tc>
        <w:tc>
          <w:tcPr>
            <w:tcW w:w="1701" w:type="dxa"/>
            <w:vAlign w:val="bottom"/>
          </w:tcPr>
          <w:p w14:paraId="6A2607CB"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0,132</w:t>
            </w:r>
          </w:p>
        </w:tc>
        <w:tc>
          <w:tcPr>
            <w:tcW w:w="1650" w:type="dxa"/>
            <w:vAlign w:val="bottom"/>
          </w:tcPr>
          <w:p w14:paraId="5005DE4C"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-0,048</w:t>
            </w:r>
          </w:p>
        </w:tc>
        <w:tc>
          <w:tcPr>
            <w:tcW w:w="1425" w:type="dxa"/>
            <w:vAlign w:val="center"/>
          </w:tcPr>
          <w:p w14:paraId="0C2DE480"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rPr>
              <w:t>13,7</w:t>
            </w:r>
          </w:p>
        </w:tc>
        <w:tc>
          <w:tcPr>
            <w:tcW w:w="1425" w:type="dxa"/>
            <w:vAlign w:val="bottom"/>
          </w:tcPr>
          <w:p w14:paraId="57A3C2A3"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62,20</w:t>
            </w:r>
          </w:p>
        </w:tc>
      </w:tr>
      <w:tr w:rsidR="00D37B14" w14:paraId="7A7D90DA" w14:textId="77777777" w:rsidTr="00CA6E66">
        <w:tc>
          <w:tcPr>
            <w:tcW w:w="846" w:type="dxa"/>
          </w:tcPr>
          <w:p w14:paraId="76B9E7AF"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52</w:t>
            </w:r>
          </w:p>
        </w:tc>
        <w:tc>
          <w:tcPr>
            <w:tcW w:w="992" w:type="dxa"/>
          </w:tcPr>
          <w:p w14:paraId="54FA0BC0"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1991</w:t>
            </w:r>
          </w:p>
        </w:tc>
        <w:tc>
          <w:tcPr>
            <w:tcW w:w="1276" w:type="dxa"/>
            <w:vAlign w:val="bottom"/>
          </w:tcPr>
          <w:p w14:paraId="17A1A33D" w14:textId="77777777" w:rsidR="00D37B14" w:rsidRDefault="00D37B14" w:rsidP="00CA6E66">
            <w:pPr>
              <w:spacing w:line="240" w:lineRule="auto"/>
              <w:jc w:val="center"/>
              <w:rPr>
                <w:rFonts w:ascii="Times New Roman" w:hAnsi="Times New Roman" w:cs="Times New Roman"/>
                <w:color w:val="000000"/>
                <w:sz w:val="28"/>
                <w:szCs w:val="28"/>
                <w:lang w:val="kk-KZ"/>
              </w:rPr>
            </w:pPr>
            <w:r w:rsidRPr="000D3194">
              <w:rPr>
                <w:rFonts w:ascii="Times New Roman" w:hAnsi="Times New Roman" w:cs="Times New Roman"/>
                <w:color w:val="000000"/>
                <w:sz w:val="28"/>
                <w:szCs w:val="28"/>
              </w:rPr>
              <w:t>22,</w:t>
            </w:r>
            <w:r>
              <w:rPr>
                <w:rFonts w:ascii="Times New Roman" w:hAnsi="Times New Roman" w:cs="Times New Roman"/>
                <w:color w:val="000000"/>
                <w:sz w:val="28"/>
                <w:szCs w:val="28"/>
                <w:lang w:val="en-US"/>
              </w:rPr>
              <w:t>2</w:t>
            </w:r>
          </w:p>
        </w:tc>
        <w:tc>
          <w:tcPr>
            <w:tcW w:w="1843" w:type="dxa"/>
            <w:vAlign w:val="bottom"/>
          </w:tcPr>
          <w:p w14:paraId="2F001083"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1,261</w:t>
            </w:r>
          </w:p>
        </w:tc>
        <w:tc>
          <w:tcPr>
            <w:tcW w:w="1417" w:type="dxa"/>
            <w:vAlign w:val="bottom"/>
          </w:tcPr>
          <w:p w14:paraId="308631A8"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0,261</w:t>
            </w:r>
          </w:p>
        </w:tc>
        <w:tc>
          <w:tcPr>
            <w:tcW w:w="1985" w:type="dxa"/>
            <w:vAlign w:val="bottom"/>
          </w:tcPr>
          <w:p w14:paraId="272BB91F"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-5,235</w:t>
            </w:r>
          </w:p>
        </w:tc>
        <w:tc>
          <w:tcPr>
            <w:tcW w:w="1701" w:type="dxa"/>
            <w:vAlign w:val="bottom"/>
          </w:tcPr>
          <w:p w14:paraId="5369B1DA"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0,068</w:t>
            </w:r>
          </w:p>
        </w:tc>
        <w:tc>
          <w:tcPr>
            <w:tcW w:w="1650" w:type="dxa"/>
            <w:vAlign w:val="bottom"/>
          </w:tcPr>
          <w:p w14:paraId="18D8DF00"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0,018</w:t>
            </w:r>
          </w:p>
        </w:tc>
        <w:tc>
          <w:tcPr>
            <w:tcW w:w="1425" w:type="dxa"/>
            <w:vAlign w:val="center"/>
          </w:tcPr>
          <w:p w14:paraId="52EFBE91"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lang w:val="ru-RU"/>
              </w:rPr>
              <w:t>13,7</w:t>
            </w:r>
          </w:p>
        </w:tc>
        <w:tc>
          <w:tcPr>
            <w:tcW w:w="1425" w:type="dxa"/>
            <w:vAlign w:val="bottom"/>
          </w:tcPr>
          <w:p w14:paraId="526EAA06"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63,41</w:t>
            </w:r>
          </w:p>
        </w:tc>
      </w:tr>
      <w:tr w:rsidR="00D37B14" w14:paraId="534392DC" w14:textId="77777777" w:rsidTr="00CA6E66">
        <w:tc>
          <w:tcPr>
            <w:tcW w:w="846" w:type="dxa"/>
          </w:tcPr>
          <w:p w14:paraId="3E2AF1E2"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53</w:t>
            </w:r>
          </w:p>
        </w:tc>
        <w:tc>
          <w:tcPr>
            <w:tcW w:w="992" w:type="dxa"/>
          </w:tcPr>
          <w:p w14:paraId="108E3A27"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1992</w:t>
            </w:r>
          </w:p>
        </w:tc>
        <w:tc>
          <w:tcPr>
            <w:tcW w:w="1276" w:type="dxa"/>
            <w:vAlign w:val="bottom"/>
          </w:tcPr>
          <w:p w14:paraId="3B59B5D9" w14:textId="77777777" w:rsidR="00D37B14" w:rsidRDefault="00D37B14" w:rsidP="00CA6E66">
            <w:pPr>
              <w:spacing w:line="240" w:lineRule="auto"/>
              <w:jc w:val="center"/>
              <w:rPr>
                <w:rFonts w:ascii="Times New Roman" w:hAnsi="Times New Roman" w:cs="Times New Roman"/>
                <w:color w:val="000000"/>
                <w:sz w:val="28"/>
                <w:szCs w:val="28"/>
                <w:lang w:val="kk-KZ"/>
              </w:rPr>
            </w:pPr>
            <w:r w:rsidRPr="000D3194">
              <w:rPr>
                <w:rFonts w:ascii="Times New Roman" w:hAnsi="Times New Roman" w:cs="Times New Roman"/>
                <w:color w:val="000000"/>
                <w:sz w:val="28"/>
                <w:szCs w:val="28"/>
              </w:rPr>
              <w:t>20,</w:t>
            </w:r>
            <w:r>
              <w:rPr>
                <w:rFonts w:ascii="Times New Roman" w:hAnsi="Times New Roman" w:cs="Times New Roman"/>
                <w:color w:val="000000"/>
                <w:sz w:val="28"/>
                <w:szCs w:val="28"/>
                <w:lang w:val="en-US"/>
              </w:rPr>
              <w:t>4</w:t>
            </w:r>
          </w:p>
        </w:tc>
        <w:tc>
          <w:tcPr>
            <w:tcW w:w="1843" w:type="dxa"/>
            <w:vAlign w:val="bottom"/>
          </w:tcPr>
          <w:p w14:paraId="7BA20AD6"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1,158</w:t>
            </w:r>
          </w:p>
        </w:tc>
        <w:tc>
          <w:tcPr>
            <w:tcW w:w="1417" w:type="dxa"/>
            <w:vAlign w:val="bottom"/>
          </w:tcPr>
          <w:p w14:paraId="1286BF1D"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0,158</w:t>
            </w:r>
          </w:p>
        </w:tc>
        <w:tc>
          <w:tcPr>
            <w:tcW w:w="1985" w:type="dxa"/>
            <w:vAlign w:val="bottom"/>
          </w:tcPr>
          <w:p w14:paraId="565E6951"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-5,077</w:t>
            </w:r>
          </w:p>
        </w:tc>
        <w:tc>
          <w:tcPr>
            <w:tcW w:w="1701" w:type="dxa"/>
            <w:vAlign w:val="bottom"/>
          </w:tcPr>
          <w:p w14:paraId="7EFB2196"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0,025</w:t>
            </w:r>
          </w:p>
        </w:tc>
        <w:tc>
          <w:tcPr>
            <w:tcW w:w="1650" w:type="dxa"/>
            <w:vAlign w:val="bottom"/>
          </w:tcPr>
          <w:p w14:paraId="03447D8B"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0,004</w:t>
            </w:r>
          </w:p>
        </w:tc>
        <w:tc>
          <w:tcPr>
            <w:tcW w:w="1425" w:type="dxa"/>
            <w:vAlign w:val="center"/>
          </w:tcPr>
          <w:p w14:paraId="7590EF52"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rPr>
              <w:t>13,1</w:t>
            </w:r>
          </w:p>
        </w:tc>
        <w:tc>
          <w:tcPr>
            <w:tcW w:w="1425" w:type="dxa"/>
            <w:vAlign w:val="bottom"/>
          </w:tcPr>
          <w:p w14:paraId="543A14FA"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64,63</w:t>
            </w:r>
          </w:p>
        </w:tc>
      </w:tr>
      <w:tr w:rsidR="00D37B14" w14:paraId="628630F9" w14:textId="77777777" w:rsidTr="00CA6E66">
        <w:tc>
          <w:tcPr>
            <w:tcW w:w="846" w:type="dxa"/>
          </w:tcPr>
          <w:p w14:paraId="6265EC2B"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54</w:t>
            </w:r>
          </w:p>
        </w:tc>
        <w:tc>
          <w:tcPr>
            <w:tcW w:w="992" w:type="dxa"/>
          </w:tcPr>
          <w:p w14:paraId="7B221D30"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1993</w:t>
            </w:r>
          </w:p>
        </w:tc>
        <w:tc>
          <w:tcPr>
            <w:tcW w:w="1276" w:type="dxa"/>
            <w:vAlign w:val="bottom"/>
          </w:tcPr>
          <w:p w14:paraId="66C6A608" w14:textId="77777777" w:rsidR="00D37B14" w:rsidRDefault="00D37B14" w:rsidP="00CA6E66">
            <w:pPr>
              <w:spacing w:line="240" w:lineRule="auto"/>
              <w:jc w:val="center"/>
              <w:rPr>
                <w:rFonts w:ascii="Times New Roman" w:hAnsi="Times New Roman" w:cs="Times New Roman"/>
                <w:color w:val="000000"/>
                <w:sz w:val="28"/>
                <w:szCs w:val="28"/>
                <w:lang w:val="kk-KZ"/>
              </w:rPr>
            </w:pPr>
            <w:r w:rsidRPr="000D3194">
              <w:rPr>
                <w:rFonts w:ascii="Times New Roman" w:hAnsi="Times New Roman" w:cs="Times New Roman"/>
                <w:color w:val="000000"/>
                <w:sz w:val="28"/>
                <w:szCs w:val="28"/>
              </w:rPr>
              <w:t>19,9</w:t>
            </w:r>
          </w:p>
        </w:tc>
        <w:tc>
          <w:tcPr>
            <w:tcW w:w="1843" w:type="dxa"/>
            <w:vAlign w:val="bottom"/>
          </w:tcPr>
          <w:p w14:paraId="6DDC7AD0"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1,130</w:t>
            </w:r>
          </w:p>
        </w:tc>
        <w:tc>
          <w:tcPr>
            <w:tcW w:w="1417" w:type="dxa"/>
            <w:vAlign w:val="bottom"/>
          </w:tcPr>
          <w:p w14:paraId="3E606BB5"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0,130</w:t>
            </w:r>
          </w:p>
        </w:tc>
        <w:tc>
          <w:tcPr>
            <w:tcW w:w="1985" w:type="dxa"/>
            <w:vAlign w:val="bottom"/>
          </w:tcPr>
          <w:p w14:paraId="1410D932"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-4,947</w:t>
            </w:r>
          </w:p>
        </w:tc>
        <w:tc>
          <w:tcPr>
            <w:tcW w:w="1701" w:type="dxa"/>
            <w:vAlign w:val="bottom"/>
          </w:tcPr>
          <w:p w14:paraId="65690FDB"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0,017</w:t>
            </w:r>
          </w:p>
        </w:tc>
        <w:tc>
          <w:tcPr>
            <w:tcW w:w="1650" w:type="dxa"/>
            <w:vAlign w:val="bottom"/>
          </w:tcPr>
          <w:p w14:paraId="0A922359"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0,002</w:t>
            </w:r>
          </w:p>
        </w:tc>
        <w:tc>
          <w:tcPr>
            <w:tcW w:w="1425" w:type="dxa"/>
            <w:vAlign w:val="center"/>
          </w:tcPr>
          <w:p w14:paraId="2362B831"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rPr>
              <w:t>13,1</w:t>
            </w:r>
          </w:p>
        </w:tc>
        <w:tc>
          <w:tcPr>
            <w:tcW w:w="1425" w:type="dxa"/>
            <w:vAlign w:val="bottom"/>
          </w:tcPr>
          <w:p w14:paraId="1D4105BF"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65,85</w:t>
            </w:r>
          </w:p>
        </w:tc>
      </w:tr>
      <w:tr w:rsidR="00D37B14" w14:paraId="24F9A378" w14:textId="77777777" w:rsidTr="00CA6E66">
        <w:tc>
          <w:tcPr>
            <w:tcW w:w="846" w:type="dxa"/>
          </w:tcPr>
          <w:p w14:paraId="5111B053"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55</w:t>
            </w:r>
          </w:p>
        </w:tc>
        <w:tc>
          <w:tcPr>
            <w:tcW w:w="992" w:type="dxa"/>
          </w:tcPr>
          <w:p w14:paraId="2EA64143"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1994</w:t>
            </w:r>
          </w:p>
        </w:tc>
        <w:tc>
          <w:tcPr>
            <w:tcW w:w="1276" w:type="dxa"/>
            <w:vAlign w:val="bottom"/>
          </w:tcPr>
          <w:p w14:paraId="3B226A67" w14:textId="77777777" w:rsidR="00D37B14" w:rsidRDefault="00D37B14" w:rsidP="00CA6E66">
            <w:pPr>
              <w:spacing w:line="240" w:lineRule="auto"/>
              <w:jc w:val="center"/>
              <w:rPr>
                <w:rFonts w:ascii="Times New Roman" w:hAnsi="Times New Roman" w:cs="Times New Roman"/>
                <w:color w:val="000000"/>
                <w:sz w:val="28"/>
                <w:szCs w:val="28"/>
                <w:lang w:val="kk-KZ"/>
              </w:rPr>
            </w:pPr>
            <w:r w:rsidRPr="000D3194">
              <w:rPr>
                <w:rFonts w:ascii="Times New Roman" w:hAnsi="Times New Roman" w:cs="Times New Roman"/>
                <w:color w:val="000000"/>
                <w:sz w:val="28"/>
                <w:szCs w:val="28"/>
              </w:rPr>
              <w:t>42,9</w:t>
            </w:r>
          </w:p>
        </w:tc>
        <w:tc>
          <w:tcPr>
            <w:tcW w:w="1843" w:type="dxa"/>
            <w:vAlign w:val="bottom"/>
          </w:tcPr>
          <w:p w14:paraId="3258BAB3"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2,436</w:t>
            </w:r>
          </w:p>
        </w:tc>
        <w:tc>
          <w:tcPr>
            <w:tcW w:w="1417" w:type="dxa"/>
            <w:vAlign w:val="bottom"/>
          </w:tcPr>
          <w:p w14:paraId="10FF313C"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1,436</w:t>
            </w:r>
          </w:p>
        </w:tc>
        <w:tc>
          <w:tcPr>
            <w:tcW w:w="1985" w:type="dxa"/>
            <w:vAlign w:val="bottom"/>
          </w:tcPr>
          <w:p w14:paraId="291073DC"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-3,510</w:t>
            </w:r>
          </w:p>
        </w:tc>
        <w:tc>
          <w:tcPr>
            <w:tcW w:w="1701" w:type="dxa"/>
            <w:vAlign w:val="bottom"/>
          </w:tcPr>
          <w:p w14:paraId="77398713"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2,062</w:t>
            </w:r>
          </w:p>
        </w:tc>
        <w:tc>
          <w:tcPr>
            <w:tcW w:w="1650" w:type="dxa"/>
            <w:vAlign w:val="bottom"/>
          </w:tcPr>
          <w:p w14:paraId="74FFE108"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2,962</w:t>
            </w:r>
          </w:p>
        </w:tc>
        <w:tc>
          <w:tcPr>
            <w:tcW w:w="1425" w:type="dxa"/>
            <w:vAlign w:val="center"/>
          </w:tcPr>
          <w:p w14:paraId="1768D6EF"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rPr>
              <w:t>13</w:t>
            </w:r>
            <w:r>
              <w:rPr>
                <w:rFonts w:ascii="Times New Roman" w:hAnsi="Times New Roman" w:cs="Times New Roman"/>
                <w:color w:val="000000"/>
                <w:sz w:val="28"/>
                <w:szCs w:val="28"/>
                <w:lang w:val="en-US"/>
              </w:rPr>
              <w:t>,0</w:t>
            </w:r>
          </w:p>
        </w:tc>
        <w:tc>
          <w:tcPr>
            <w:tcW w:w="1425" w:type="dxa"/>
            <w:vAlign w:val="bottom"/>
          </w:tcPr>
          <w:p w14:paraId="2C0A5F60"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67,07</w:t>
            </w:r>
          </w:p>
        </w:tc>
      </w:tr>
      <w:tr w:rsidR="00D37B14" w14:paraId="04D55A1E" w14:textId="77777777" w:rsidTr="00CA6E66">
        <w:tc>
          <w:tcPr>
            <w:tcW w:w="846" w:type="dxa"/>
          </w:tcPr>
          <w:p w14:paraId="1800F1E9"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56</w:t>
            </w:r>
          </w:p>
        </w:tc>
        <w:tc>
          <w:tcPr>
            <w:tcW w:w="992" w:type="dxa"/>
          </w:tcPr>
          <w:p w14:paraId="774D3DC6"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1995</w:t>
            </w:r>
          </w:p>
        </w:tc>
        <w:tc>
          <w:tcPr>
            <w:tcW w:w="1276" w:type="dxa"/>
            <w:vAlign w:val="bottom"/>
          </w:tcPr>
          <w:p w14:paraId="6947D5BB" w14:textId="77777777" w:rsidR="00D37B14" w:rsidRDefault="00D37B14" w:rsidP="00CA6E66">
            <w:pPr>
              <w:spacing w:line="240" w:lineRule="auto"/>
              <w:jc w:val="center"/>
              <w:rPr>
                <w:rFonts w:ascii="Times New Roman" w:hAnsi="Times New Roman" w:cs="Times New Roman"/>
                <w:color w:val="000000"/>
                <w:sz w:val="28"/>
                <w:szCs w:val="28"/>
                <w:lang w:val="kk-KZ"/>
              </w:rPr>
            </w:pPr>
            <w:r w:rsidRPr="000D3194">
              <w:rPr>
                <w:rFonts w:ascii="Times New Roman" w:hAnsi="Times New Roman" w:cs="Times New Roman"/>
                <w:color w:val="000000"/>
                <w:sz w:val="28"/>
                <w:szCs w:val="28"/>
              </w:rPr>
              <w:t>29,4</w:t>
            </w:r>
          </w:p>
        </w:tc>
        <w:tc>
          <w:tcPr>
            <w:tcW w:w="1843" w:type="dxa"/>
            <w:vAlign w:val="bottom"/>
          </w:tcPr>
          <w:p w14:paraId="03DF4A11"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1,670</w:t>
            </w:r>
          </w:p>
        </w:tc>
        <w:tc>
          <w:tcPr>
            <w:tcW w:w="1417" w:type="dxa"/>
            <w:vAlign w:val="bottom"/>
          </w:tcPr>
          <w:p w14:paraId="28292D91"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0,670</w:t>
            </w:r>
          </w:p>
        </w:tc>
        <w:tc>
          <w:tcPr>
            <w:tcW w:w="1985" w:type="dxa"/>
            <w:vAlign w:val="bottom"/>
          </w:tcPr>
          <w:p w14:paraId="4EC5E0C7"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-2,841</w:t>
            </w:r>
          </w:p>
        </w:tc>
        <w:tc>
          <w:tcPr>
            <w:tcW w:w="1701" w:type="dxa"/>
            <w:vAlign w:val="bottom"/>
          </w:tcPr>
          <w:p w14:paraId="184D089D"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0,448</w:t>
            </w:r>
          </w:p>
        </w:tc>
        <w:tc>
          <w:tcPr>
            <w:tcW w:w="1650" w:type="dxa"/>
            <w:vAlign w:val="bottom"/>
          </w:tcPr>
          <w:p w14:paraId="5E502C1A"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0,300</w:t>
            </w:r>
          </w:p>
        </w:tc>
        <w:tc>
          <w:tcPr>
            <w:tcW w:w="1425" w:type="dxa"/>
            <w:vAlign w:val="center"/>
          </w:tcPr>
          <w:p w14:paraId="44B8BCB5"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rPr>
              <w:t>13</w:t>
            </w:r>
            <w:r>
              <w:rPr>
                <w:rFonts w:ascii="Times New Roman" w:hAnsi="Times New Roman" w:cs="Times New Roman"/>
                <w:color w:val="000000"/>
                <w:sz w:val="28"/>
                <w:szCs w:val="28"/>
                <w:lang w:val="en-US"/>
              </w:rPr>
              <w:t>,0</w:t>
            </w:r>
          </w:p>
        </w:tc>
        <w:tc>
          <w:tcPr>
            <w:tcW w:w="1425" w:type="dxa"/>
            <w:vAlign w:val="bottom"/>
          </w:tcPr>
          <w:p w14:paraId="7E2C4EBB"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68,29</w:t>
            </w:r>
          </w:p>
        </w:tc>
      </w:tr>
      <w:tr w:rsidR="00D37B14" w14:paraId="346CE6C4" w14:textId="77777777" w:rsidTr="00CA6E66">
        <w:tc>
          <w:tcPr>
            <w:tcW w:w="846" w:type="dxa"/>
          </w:tcPr>
          <w:p w14:paraId="07EEDFE2"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57</w:t>
            </w:r>
          </w:p>
        </w:tc>
        <w:tc>
          <w:tcPr>
            <w:tcW w:w="992" w:type="dxa"/>
          </w:tcPr>
          <w:p w14:paraId="720F904E"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1996</w:t>
            </w:r>
          </w:p>
        </w:tc>
        <w:tc>
          <w:tcPr>
            <w:tcW w:w="1276" w:type="dxa"/>
            <w:vAlign w:val="bottom"/>
          </w:tcPr>
          <w:p w14:paraId="5A1FEACF" w14:textId="77777777" w:rsidR="00D37B14" w:rsidRDefault="00D37B14" w:rsidP="00CA6E66">
            <w:pPr>
              <w:spacing w:line="240" w:lineRule="auto"/>
              <w:jc w:val="center"/>
              <w:rPr>
                <w:rFonts w:ascii="Times New Roman" w:hAnsi="Times New Roman" w:cs="Times New Roman"/>
                <w:color w:val="000000"/>
                <w:sz w:val="28"/>
                <w:szCs w:val="28"/>
                <w:lang w:val="kk-KZ"/>
              </w:rPr>
            </w:pPr>
            <w:r w:rsidRPr="000D3194">
              <w:rPr>
                <w:rFonts w:ascii="Times New Roman" w:hAnsi="Times New Roman" w:cs="Times New Roman"/>
                <w:color w:val="000000"/>
                <w:sz w:val="28"/>
                <w:szCs w:val="28"/>
              </w:rPr>
              <w:t>20,7</w:t>
            </w:r>
          </w:p>
        </w:tc>
        <w:tc>
          <w:tcPr>
            <w:tcW w:w="1843" w:type="dxa"/>
            <w:vAlign w:val="bottom"/>
          </w:tcPr>
          <w:p w14:paraId="157FE563"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1,175</w:t>
            </w:r>
          </w:p>
        </w:tc>
        <w:tc>
          <w:tcPr>
            <w:tcW w:w="1417" w:type="dxa"/>
            <w:vAlign w:val="bottom"/>
          </w:tcPr>
          <w:p w14:paraId="668FC6CD"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0,175</w:t>
            </w:r>
          </w:p>
        </w:tc>
        <w:tc>
          <w:tcPr>
            <w:tcW w:w="1985" w:type="dxa"/>
            <w:vAlign w:val="bottom"/>
          </w:tcPr>
          <w:p w14:paraId="34CA9D63"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-2,665</w:t>
            </w:r>
          </w:p>
        </w:tc>
        <w:tc>
          <w:tcPr>
            <w:tcW w:w="1701" w:type="dxa"/>
            <w:vAlign w:val="bottom"/>
          </w:tcPr>
          <w:p w14:paraId="5C049C8E"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0,031</w:t>
            </w:r>
          </w:p>
        </w:tc>
        <w:tc>
          <w:tcPr>
            <w:tcW w:w="1650" w:type="dxa"/>
            <w:vAlign w:val="bottom"/>
          </w:tcPr>
          <w:p w14:paraId="37F6D944"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0,005</w:t>
            </w:r>
          </w:p>
        </w:tc>
        <w:tc>
          <w:tcPr>
            <w:tcW w:w="1425" w:type="dxa"/>
            <w:vAlign w:val="center"/>
          </w:tcPr>
          <w:p w14:paraId="13F9CBD7"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rPr>
              <w:t>12,7</w:t>
            </w:r>
          </w:p>
        </w:tc>
        <w:tc>
          <w:tcPr>
            <w:tcW w:w="1425" w:type="dxa"/>
            <w:vAlign w:val="bottom"/>
          </w:tcPr>
          <w:p w14:paraId="710DAB2E"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69,51</w:t>
            </w:r>
          </w:p>
        </w:tc>
      </w:tr>
      <w:tr w:rsidR="00D37B14" w14:paraId="00B503C5" w14:textId="77777777" w:rsidTr="00CA6E66">
        <w:tc>
          <w:tcPr>
            <w:tcW w:w="846" w:type="dxa"/>
          </w:tcPr>
          <w:p w14:paraId="50DDCC23"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58</w:t>
            </w:r>
          </w:p>
        </w:tc>
        <w:tc>
          <w:tcPr>
            <w:tcW w:w="992" w:type="dxa"/>
          </w:tcPr>
          <w:p w14:paraId="67ED39DF"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1997</w:t>
            </w:r>
          </w:p>
        </w:tc>
        <w:tc>
          <w:tcPr>
            <w:tcW w:w="1276" w:type="dxa"/>
            <w:vAlign w:val="bottom"/>
          </w:tcPr>
          <w:p w14:paraId="12D21414" w14:textId="77777777" w:rsidR="00D37B14" w:rsidRDefault="00D37B14" w:rsidP="00CA6E66">
            <w:pPr>
              <w:spacing w:line="240" w:lineRule="auto"/>
              <w:jc w:val="center"/>
              <w:rPr>
                <w:rFonts w:ascii="Times New Roman" w:hAnsi="Times New Roman" w:cs="Times New Roman"/>
                <w:color w:val="000000"/>
                <w:sz w:val="28"/>
                <w:szCs w:val="28"/>
                <w:lang w:val="kk-KZ"/>
              </w:rPr>
            </w:pPr>
            <w:r w:rsidRPr="000D3194">
              <w:rPr>
                <w:rFonts w:ascii="Times New Roman" w:hAnsi="Times New Roman" w:cs="Times New Roman"/>
                <w:color w:val="000000"/>
                <w:sz w:val="28"/>
                <w:szCs w:val="28"/>
              </w:rPr>
              <w:t>14,6</w:t>
            </w:r>
          </w:p>
        </w:tc>
        <w:tc>
          <w:tcPr>
            <w:tcW w:w="1843" w:type="dxa"/>
            <w:vAlign w:val="bottom"/>
          </w:tcPr>
          <w:p w14:paraId="2059049B"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0,829</w:t>
            </w:r>
          </w:p>
        </w:tc>
        <w:tc>
          <w:tcPr>
            <w:tcW w:w="1417" w:type="dxa"/>
            <w:vAlign w:val="bottom"/>
          </w:tcPr>
          <w:p w14:paraId="121270C6"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-0,171</w:t>
            </w:r>
          </w:p>
        </w:tc>
        <w:tc>
          <w:tcPr>
            <w:tcW w:w="1985" w:type="dxa"/>
            <w:vAlign w:val="bottom"/>
          </w:tcPr>
          <w:p w14:paraId="687D13D3"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-2,836</w:t>
            </w:r>
          </w:p>
        </w:tc>
        <w:tc>
          <w:tcPr>
            <w:tcW w:w="1701" w:type="dxa"/>
            <w:vAlign w:val="bottom"/>
          </w:tcPr>
          <w:p w14:paraId="216E72D3"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0,029</w:t>
            </w:r>
          </w:p>
        </w:tc>
        <w:tc>
          <w:tcPr>
            <w:tcW w:w="1650" w:type="dxa"/>
            <w:vAlign w:val="bottom"/>
          </w:tcPr>
          <w:p w14:paraId="2537D515"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-0,005</w:t>
            </w:r>
          </w:p>
        </w:tc>
        <w:tc>
          <w:tcPr>
            <w:tcW w:w="1425" w:type="dxa"/>
            <w:vAlign w:val="center"/>
          </w:tcPr>
          <w:p w14:paraId="69F64498"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rPr>
              <w:t>12,6</w:t>
            </w:r>
          </w:p>
        </w:tc>
        <w:tc>
          <w:tcPr>
            <w:tcW w:w="1425" w:type="dxa"/>
            <w:vAlign w:val="bottom"/>
          </w:tcPr>
          <w:p w14:paraId="27B25D60"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70,73</w:t>
            </w:r>
          </w:p>
        </w:tc>
      </w:tr>
      <w:tr w:rsidR="00D37B14" w14:paraId="3CF8609F" w14:textId="77777777" w:rsidTr="00CA6E66">
        <w:tc>
          <w:tcPr>
            <w:tcW w:w="846" w:type="dxa"/>
          </w:tcPr>
          <w:p w14:paraId="3B5E5284"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59</w:t>
            </w:r>
          </w:p>
        </w:tc>
        <w:tc>
          <w:tcPr>
            <w:tcW w:w="992" w:type="dxa"/>
          </w:tcPr>
          <w:p w14:paraId="2C906367"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1998</w:t>
            </w:r>
          </w:p>
        </w:tc>
        <w:tc>
          <w:tcPr>
            <w:tcW w:w="1276" w:type="dxa"/>
            <w:vAlign w:val="bottom"/>
          </w:tcPr>
          <w:p w14:paraId="3A42365E" w14:textId="77777777" w:rsidR="00D37B14" w:rsidRDefault="00D37B14" w:rsidP="00CA6E66">
            <w:pPr>
              <w:spacing w:line="240" w:lineRule="auto"/>
              <w:jc w:val="center"/>
              <w:rPr>
                <w:rFonts w:ascii="Times New Roman" w:hAnsi="Times New Roman" w:cs="Times New Roman"/>
                <w:color w:val="000000"/>
                <w:sz w:val="28"/>
                <w:szCs w:val="28"/>
                <w:lang w:val="kk-KZ"/>
              </w:rPr>
            </w:pPr>
            <w:r w:rsidRPr="000D3194">
              <w:rPr>
                <w:rFonts w:ascii="Times New Roman" w:hAnsi="Times New Roman" w:cs="Times New Roman"/>
                <w:color w:val="000000"/>
                <w:sz w:val="28"/>
                <w:szCs w:val="28"/>
              </w:rPr>
              <w:t>26,</w:t>
            </w:r>
            <w:r>
              <w:rPr>
                <w:rFonts w:ascii="Times New Roman" w:hAnsi="Times New Roman" w:cs="Times New Roman"/>
                <w:color w:val="000000"/>
                <w:sz w:val="28"/>
                <w:szCs w:val="28"/>
                <w:lang w:val="en-US"/>
              </w:rPr>
              <w:t>1</w:t>
            </w:r>
          </w:p>
        </w:tc>
        <w:tc>
          <w:tcPr>
            <w:tcW w:w="1843" w:type="dxa"/>
            <w:vAlign w:val="bottom"/>
          </w:tcPr>
          <w:p w14:paraId="192C86B9"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1,482</w:t>
            </w:r>
          </w:p>
        </w:tc>
        <w:tc>
          <w:tcPr>
            <w:tcW w:w="1417" w:type="dxa"/>
            <w:vAlign w:val="bottom"/>
          </w:tcPr>
          <w:p w14:paraId="5C392120"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0,482</w:t>
            </w:r>
          </w:p>
        </w:tc>
        <w:tc>
          <w:tcPr>
            <w:tcW w:w="1985" w:type="dxa"/>
            <w:vAlign w:val="bottom"/>
          </w:tcPr>
          <w:p w14:paraId="16B8B220"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-2,354</w:t>
            </w:r>
          </w:p>
        </w:tc>
        <w:tc>
          <w:tcPr>
            <w:tcW w:w="1701" w:type="dxa"/>
            <w:vAlign w:val="bottom"/>
          </w:tcPr>
          <w:p w14:paraId="469645E0"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0,232</w:t>
            </w:r>
          </w:p>
        </w:tc>
        <w:tc>
          <w:tcPr>
            <w:tcW w:w="1650" w:type="dxa"/>
            <w:vAlign w:val="bottom"/>
          </w:tcPr>
          <w:p w14:paraId="0E036A76"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0,112</w:t>
            </w:r>
          </w:p>
        </w:tc>
        <w:tc>
          <w:tcPr>
            <w:tcW w:w="1425" w:type="dxa"/>
            <w:vAlign w:val="center"/>
          </w:tcPr>
          <w:p w14:paraId="3417DA4E"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rPr>
              <w:t>12,5</w:t>
            </w:r>
          </w:p>
        </w:tc>
        <w:tc>
          <w:tcPr>
            <w:tcW w:w="1425" w:type="dxa"/>
            <w:vAlign w:val="bottom"/>
          </w:tcPr>
          <w:p w14:paraId="121EA6F9"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71,95</w:t>
            </w:r>
          </w:p>
        </w:tc>
      </w:tr>
      <w:tr w:rsidR="00D37B14" w14:paraId="07882047" w14:textId="77777777" w:rsidTr="00CA6E66">
        <w:tc>
          <w:tcPr>
            <w:tcW w:w="846" w:type="dxa"/>
          </w:tcPr>
          <w:p w14:paraId="1F9F7627"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60</w:t>
            </w:r>
          </w:p>
        </w:tc>
        <w:tc>
          <w:tcPr>
            <w:tcW w:w="992" w:type="dxa"/>
          </w:tcPr>
          <w:p w14:paraId="43846719"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1999</w:t>
            </w:r>
          </w:p>
        </w:tc>
        <w:tc>
          <w:tcPr>
            <w:tcW w:w="1276" w:type="dxa"/>
            <w:vAlign w:val="bottom"/>
          </w:tcPr>
          <w:p w14:paraId="4973F503" w14:textId="77777777" w:rsidR="00D37B14" w:rsidRDefault="00D37B14" w:rsidP="00CA6E66">
            <w:pPr>
              <w:spacing w:line="240" w:lineRule="auto"/>
              <w:jc w:val="center"/>
              <w:rPr>
                <w:rFonts w:ascii="Times New Roman" w:hAnsi="Times New Roman" w:cs="Times New Roman"/>
                <w:color w:val="000000"/>
                <w:sz w:val="28"/>
                <w:szCs w:val="28"/>
                <w:lang w:val="kk-KZ"/>
              </w:rPr>
            </w:pPr>
            <w:r w:rsidRPr="000D3194">
              <w:rPr>
                <w:rFonts w:ascii="Times New Roman" w:hAnsi="Times New Roman" w:cs="Times New Roman"/>
                <w:color w:val="000000"/>
                <w:sz w:val="28"/>
                <w:szCs w:val="28"/>
              </w:rPr>
              <w:t>26,7</w:t>
            </w:r>
          </w:p>
        </w:tc>
        <w:tc>
          <w:tcPr>
            <w:tcW w:w="1843" w:type="dxa"/>
            <w:vAlign w:val="bottom"/>
          </w:tcPr>
          <w:p w14:paraId="008B4025"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1,516</w:t>
            </w:r>
          </w:p>
        </w:tc>
        <w:tc>
          <w:tcPr>
            <w:tcW w:w="1417" w:type="dxa"/>
            <w:vAlign w:val="bottom"/>
          </w:tcPr>
          <w:p w14:paraId="79288CED"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0,516</w:t>
            </w:r>
          </w:p>
        </w:tc>
        <w:tc>
          <w:tcPr>
            <w:tcW w:w="1985" w:type="dxa"/>
            <w:vAlign w:val="bottom"/>
          </w:tcPr>
          <w:p w14:paraId="23B356DD"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-1,838</w:t>
            </w:r>
          </w:p>
        </w:tc>
        <w:tc>
          <w:tcPr>
            <w:tcW w:w="1701" w:type="dxa"/>
            <w:vAlign w:val="bottom"/>
          </w:tcPr>
          <w:p w14:paraId="3218178E"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0,266</w:t>
            </w:r>
          </w:p>
        </w:tc>
        <w:tc>
          <w:tcPr>
            <w:tcW w:w="1650" w:type="dxa"/>
            <w:vAlign w:val="bottom"/>
          </w:tcPr>
          <w:p w14:paraId="614C700F"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0,138</w:t>
            </w:r>
          </w:p>
        </w:tc>
        <w:tc>
          <w:tcPr>
            <w:tcW w:w="1425" w:type="dxa"/>
            <w:vAlign w:val="center"/>
          </w:tcPr>
          <w:p w14:paraId="4C73E89C"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rPr>
              <w:t>12,4</w:t>
            </w:r>
          </w:p>
        </w:tc>
        <w:tc>
          <w:tcPr>
            <w:tcW w:w="1425" w:type="dxa"/>
            <w:vAlign w:val="bottom"/>
          </w:tcPr>
          <w:p w14:paraId="15AF7780"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73,17</w:t>
            </w:r>
          </w:p>
        </w:tc>
      </w:tr>
      <w:tr w:rsidR="00D37B14" w14:paraId="64C7FBCD" w14:textId="77777777" w:rsidTr="00CA6E66">
        <w:tc>
          <w:tcPr>
            <w:tcW w:w="846" w:type="dxa"/>
          </w:tcPr>
          <w:p w14:paraId="0C4AEECE"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61</w:t>
            </w:r>
          </w:p>
        </w:tc>
        <w:tc>
          <w:tcPr>
            <w:tcW w:w="992" w:type="dxa"/>
          </w:tcPr>
          <w:p w14:paraId="31B8125A"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2000</w:t>
            </w:r>
          </w:p>
        </w:tc>
        <w:tc>
          <w:tcPr>
            <w:tcW w:w="1276" w:type="dxa"/>
            <w:vAlign w:val="bottom"/>
          </w:tcPr>
          <w:p w14:paraId="7DA4E567" w14:textId="77777777" w:rsidR="00D37B14" w:rsidRDefault="00D37B14" w:rsidP="00CA6E66">
            <w:pPr>
              <w:spacing w:line="240" w:lineRule="auto"/>
              <w:jc w:val="center"/>
              <w:rPr>
                <w:rFonts w:ascii="Times New Roman" w:hAnsi="Times New Roman" w:cs="Times New Roman"/>
                <w:color w:val="000000"/>
                <w:sz w:val="28"/>
                <w:szCs w:val="28"/>
                <w:lang w:val="kk-KZ"/>
              </w:rPr>
            </w:pPr>
            <w:r w:rsidRPr="000D3194">
              <w:rPr>
                <w:rFonts w:ascii="Times New Roman" w:hAnsi="Times New Roman" w:cs="Times New Roman"/>
                <w:color w:val="000000"/>
                <w:sz w:val="28"/>
                <w:szCs w:val="28"/>
              </w:rPr>
              <w:t>26,</w:t>
            </w:r>
            <w:r>
              <w:rPr>
                <w:rFonts w:ascii="Times New Roman" w:hAnsi="Times New Roman" w:cs="Times New Roman"/>
                <w:color w:val="000000"/>
                <w:sz w:val="28"/>
                <w:szCs w:val="28"/>
                <w:lang w:val="en-US"/>
              </w:rPr>
              <w:t>3</w:t>
            </w:r>
          </w:p>
        </w:tc>
        <w:tc>
          <w:tcPr>
            <w:tcW w:w="1843" w:type="dxa"/>
            <w:vAlign w:val="bottom"/>
          </w:tcPr>
          <w:p w14:paraId="3A019109"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1,493</w:t>
            </w:r>
          </w:p>
        </w:tc>
        <w:tc>
          <w:tcPr>
            <w:tcW w:w="1417" w:type="dxa"/>
            <w:vAlign w:val="bottom"/>
          </w:tcPr>
          <w:p w14:paraId="6925E068"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0,493</w:t>
            </w:r>
          </w:p>
        </w:tc>
        <w:tc>
          <w:tcPr>
            <w:tcW w:w="1985" w:type="dxa"/>
            <w:vAlign w:val="bottom"/>
          </w:tcPr>
          <w:p w14:paraId="6D1EE353"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-1,345</w:t>
            </w:r>
          </w:p>
        </w:tc>
        <w:tc>
          <w:tcPr>
            <w:tcW w:w="1701" w:type="dxa"/>
            <w:vAlign w:val="bottom"/>
          </w:tcPr>
          <w:p w14:paraId="5503D66B"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0,244</w:t>
            </w:r>
          </w:p>
        </w:tc>
        <w:tc>
          <w:tcPr>
            <w:tcW w:w="1650" w:type="dxa"/>
            <w:vAlign w:val="bottom"/>
          </w:tcPr>
          <w:p w14:paraId="0F45BD09"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0,120</w:t>
            </w:r>
          </w:p>
        </w:tc>
        <w:tc>
          <w:tcPr>
            <w:tcW w:w="1425" w:type="dxa"/>
            <w:vAlign w:val="center"/>
          </w:tcPr>
          <w:p w14:paraId="0171C6E8"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lang w:val="ru-RU"/>
              </w:rPr>
              <w:t>12,1</w:t>
            </w:r>
          </w:p>
        </w:tc>
        <w:tc>
          <w:tcPr>
            <w:tcW w:w="1425" w:type="dxa"/>
            <w:vAlign w:val="bottom"/>
          </w:tcPr>
          <w:p w14:paraId="04E87472"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74,39</w:t>
            </w:r>
          </w:p>
        </w:tc>
      </w:tr>
      <w:tr w:rsidR="00D37B14" w14:paraId="2733634B" w14:textId="77777777" w:rsidTr="00CA6E66">
        <w:tc>
          <w:tcPr>
            <w:tcW w:w="846" w:type="dxa"/>
          </w:tcPr>
          <w:p w14:paraId="6713CA42"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62</w:t>
            </w:r>
          </w:p>
        </w:tc>
        <w:tc>
          <w:tcPr>
            <w:tcW w:w="992" w:type="dxa"/>
          </w:tcPr>
          <w:p w14:paraId="7D433E4F"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2001</w:t>
            </w:r>
          </w:p>
        </w:tc>
        <w:tc>
          <w:tcPr>
            <w:tcW w:w="1276" w:type="dxa"/>
            <w:vAlign w:val="bottom"/>
          </w:tcPr>
          <w:p w14:paraId="17BA51F7" w14:textId="77777777" w:rsidR="00D37B14" w:rsidRDefault="00D37B14" w:rsidP="00CA6E66">
            <w:pPr>
              <w:spacing w:line="240" w:lineRule="auto"/>
              <w:jc w:val="center"/>
              <w:rPr>
                <w:rFonts w:ascii="Times New Roman" w:hAnsi="Times New Roman" w:cs="Times New Roman"/>
                <w:color w:val="000000"/>
                <w:sz w:val="28"/>
                <w:szCs w:val="28"/>
                <w:lang w:val="kk-KZ"/>
              </w:rPr>
            </w:pPr>
            <w:r w:rsidRPr="000D3194">
              <w:rPr>
                <w:rFonts w:ascii="Times New Roman" w:hAnsi="Times New Roman" w:cs="Times New Roman"/>
                <w:color w:val="000000"/>
                <w:sz w:val="28"/>
                <w:szCs w:val="28"/>
              </w:rPr>
              <w:t>14,8</w:t>
            </w:r>
          </w:p>
        </w:tc>
        <w:tc>
          <w:tcPr>
            <w:tcW w:w="1843" w:type="dxa"/>
            <w:vAlign w:val="bottom"/>
          </w:tcPr>
          <w:p w14:paraId="61E72E8B"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0,840</w:t>
            </w:r>
          </w:p>
        </w:tc>
        <w:tc>
          <w:tcPr>
            <w:tcW w:w="1417" w:type="dxa"/>
            <w:vAlign w:val="bottom"/>
          </w:tcPr>
          <w:p w14:paraId="7CF18513"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-0,160</w:t>
            </w:r>
          </w:p>
        </w:tc>
        <w:tc>
          <w:tcPr>
            <w:tcW w:w="1985" w:type="dxa"/>
            <w:vAlign w:val="bottom"/>
          </w:tcPr>
          <w:p w14:paraId="588B3066"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-1,504</w:t>
            </w:r>
          </w:p>
        </w:tc>
        <w:tc>
          <w:tcPr>
            <w:tcW w:w="1701" w:type="dxa"/>
            <w:vAlign w:val="bottom"/>
          </w:tcPr>
          <w:p w14:paraId="6ECC94B1"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0,025</w:t>
            </w:r>
          </w:p>
        </w:tc>
        <w:tc>
          <w:tcPr>
            <w:tcW w:w="1650" w:type="dxa"/>
            <w:vAlign w:val="bottom"/>
          </w:tcPr>
          <w:p w14:paraId="397129C3"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-0,004</w:t>
            </w:r>
          </w:p>
        </w:tc>
        <w:tc>
          <w:tcPr>
            <w:tcW w:w="1425" w:type="dxa"/>
            <w:vAlign w:val="center"/>
          </w:tcPr>
          <w:p w14:paraId="455BE133"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lang w:val="ru-RU"/>
              </w:rPr>
              <w:t>11,7</w:t>
            </w:r>
          </w:p>
        </w:tc>
        <w:tc>
          <w:tcPr>
            <w:tcW w:w="1425" w:type="dxa"/>
            <w:vAlign w:val="bottom"/>
          </w:tcPr>
          <w:p w14:paraId="70DB46AE"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75,61</w:t>
            </w:r>
          </w:p>
        </w:tc>
      </w:tr>
      <w:tr w:rsidR="00D37B14" w14:paraId="4F69ED22" w14:textId="77777777" w:rsidTr="00CA6E66">
        <w:tc>
          <w:tcPr>
            <w:tcW w:w="846" w:type="dxa"/>
          </w:tcPr>
          <w:p w14:paraId="7975053E"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63</w:t>
            </w:r>
          </w:p>
        </w:tc>
        <w:tc>
          <w:tcPr>
            <w:tcW w:w="992" w:type="dxa"/>
          </w:tcPr>
          <w:p w14:paraId="195702ED"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2002</w:t>
            </w:r>
          </w:p>
        </w:tc>
        <w:tc>
          <w:tcPr>
            <w:tcW w:w="1276" w:type="dxa"/>
            <w:vAlign w:val="bottom"/>
          </w:tcPr>
          <w:p w14:paraId="3A180B0D" w14:textId="77777777" w:rsidR="00D37B14" w:rsidRDefault="00D37B14" w:rsidP="00CA6E66">
            <w:pPr>
              <w:spacing w:line="240" w:lineRule="auto"/>
              <w:jc w:val="center"/>
              <w:rPr>
                <w:rFonts w:ascii="Times New Roman" w:hAnsi="Times New Roman" w:cs="Times New Roman"/>
                <w:color w:val="000000"/>
                <w:sz w:val="28"/>
                <w:szCs w:val="28"/>
                <w:lang w:val="kk-KZ"/>
              </w:rPr>
            </w:pPr>
            <w:r w:rsidRPr="000D3194">
              <w:rPr>
                <w:rFonts w:ascii="Times New Roman" w:hAnsi="Times New Roman" w:cs="Times New Roman"/>
                <w:color w:val="000000"/>
                <w:sz w:val="28"/>
                <w:szCs w:val="28"/>
              </w:rPr>
              <w:t>42,4</w:t>
            </w:r>
          </w:p>
        </w:tc>
        <w:tc>
          <w:tcPr>
            <w:tcW w:w="1843" w:type="dxa"/>
            <w:vAlign w:val="bottom"/>
          </w:tcPr>
          <w:p w14:paraId="476CBA1A"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2,408</w:t>
            </w:r>
          </w:p>
        </w:tc>
        <w:tc>
          <w:tcPr>
            <w:tcW w:w="1417" w:type="dxa"/>
            <w:vAlign w:val="bottom"/>
          </w:tcPr>
          <w:p w14:paraId="312C631E"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1,408</w:t>
            </w:r>
          </w:p>
        </w:tc>
        <w:tc>
          <w:tcPr>
            <w:tcW w:w="1985" w:type="dxa"/>
            <w:vAlign w:val="bottom"/>
          </w:tcPr>
          <w:p w14:paraId="0EE3506A"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-0,096</w:t>
            </w:r>
          </w:p>
        </w:tc>
        <w:tc>
          <w:tcPr>
            <w:tcW w:w="1701" w:type="dxa"/>
            <w:vAlign w:val="bottom"/>
          </w:tcPr>
          <w:p w14:paraId="4190B62B"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1,982</w:t>
            </w:r>
          </w:p>
        </w:tc>
        <w:tc>
          <w:tcPr>
            <w:tcW w:w="1650" w:type="dxa"/>
            <w:vAlign w:val="bottom"/>
          </w:tcPr>
          <w:p w14:paraId="67A96A48"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2,790</w:t>
            </w:r>
          </w:p>
        </w:tc>
        <w:tc>
          <w:tcPr>
            <w:tcW w:w="1425" w:type="dxa"/>
            <w:vAlign w:val="center"/>
          </w:tcPr>
          <w:p w14:paraId="695F441D"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rPr>
              <w:t>11,4</w:t>
            </w:r>
          </w:p>
        </w:tc>
        <w:tc>
          <w:tcPr>
            <w:tcW w:w="1425" w:type="dxa"/>
            <w:vAlign w:val="bottom"/>
          </w:tcPr>
          <w:p w14:paraId="06C50553"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76,83</w:t>
            </w:r>
          </w:p>
        </w:tc>
      </w:tr>
      <w:tr w:rsidR="00D37B14" w14:paraId="3FDAD3B5" w14:textId="77777777" w:rsidTr="00CA6E66">
        <w:tc>
          <w:tcPr>
            <w:tcW w:w="846" w:type="dxa"/>
          </w:tcPr>
          <w:p w14:paraId="2DBB2318"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64</w:t>
            </w:r>
          </w:p>
        </w:tc>
        <w:tc>
          <w:tcPr>
            <w:tcW w:w="992" w:type="dxa"/>
          </w:tcPr>
          <w:p w14:paraId="7F3E1F37"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2003</w:t>
            </w:r>
          </w:p>
        </w:tc>
        <w:tc>
          <w:tcPr>
            <w:tcW w:w="1276" w:type="dxa"/>
            <w:vAlign w:val="bottom"/>
          </w:tcPr>
          <w:p w14:paraId="0D407679" w14:textId="77777777" w:rsidR="00D37B14" w:rsidRDefault="00D37B14" w:rsidP="00CA6E66">
            <w:pPr>
              <w:spacing w:line="240" w:lineRule="auto"/>
              <w:jc w:val="center"/>
              <w:rPr>
                <w:rFonts w:ascii="Times New Roman" w:hAnsi="Times New Roman" w:cs="Times New Roman"/>
                <w:color w:val="000000"/>
                <w:sz w:val="28"/>
                <w:szCs w:val="28"/>
                <w:lang w:val="kk-KZ"/>
              </w:rPr>
            </w:pPr>
            <w:r w:rsidRPr="000D3194">
              <w:rPr>
                <w:rFonts w:ascii="Times New Roman" w:hAnsi="Times New Roman" w:cs="Times New Roman"/>
                <w:color w:val="000000"/>
                <w:sz w:val="28"/>
                <w:szCs w:val="28"/>
              </w:rPr>
              <w:t>29,2</w:t>
            </w:r>
          </w:p>
        </w:tc>
        <w:tc>
          <w:tcPr>
            <w:tcW w:w="1843" w:type="dxa"/>
            <w:vAlign w:val="bottom"/>
          </w:tcPr>
          <w:p w14:paraId="7D0DAC3C"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1,658</w:t>
            </w:r>
          </w:p>
        </w:tc>
        <w:tc>
          <w:tcPr>
            <w:tcW w:w="1417" w:type="dxa"/>
            <w:vAlign w:val="bottom"/>
          </w:tcPr>
          <w:p w14:paraId="1095876A"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0,658</w:t>
            </w:r>
          </w:p>
        </w:tc>
        <w:tc>
          <w:tcPr>
            <w:tcW w:w="1985" w:type="dxa"/>
            <w:vAlign w:val="bottom"/>
          </w:tcPr>
          <w:p w14:paraId="5378ACAC"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0,562</w:t>
            </w:r>
          </w:p>
        </w:tc>
        <w:tc>
          <w:tcPr>
            <w:tcW w:w="1701" w:type="dxa"/>
            <w:vAlign w:val="bottom"/>
          </w:tcPr>
          <w:p w14:paraId="5785210B"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0,433</w:t>
            </w:r>
          </w:p>
        </w:tc>
        <w:tc>
          <w:tcPr>
            <w:tcW w:w="1650" w:type="dxa"/>
            <w:vAlign w:val="bottom"/>
          </w:tcPr>
          <w:p w14:paraId="295185AE"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0,285</w:t>
            </w:r>
          </w:p>
        </w:tc>
        <w:tc>
          <w:tcPr>
            <w:tcW w:w="1425" w:type="dxa"/>
            <w:vAlign w:val="center"/>
          </w:tcPr>
          <w:p w14:paraId="37822028"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rPr>
              <w:t>11,2</w:t>
            </w:r>
          </w:p>
        </w:tc>
        <w:tc>
          <w:tcPr>
            <w:tcW w:w="1425" w:type="dxa"/>
            <w:vAlign w:val="bottom"/>
          </w:tcPr>
          <w:p w14:paraId="16185E00"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78,05</w:t>
            </w:r>
          </w:p>
        </w:tc>
      </w:tr>
      <w:tr w:rsidR="00D37B14" w14:paraId="2ED7FA8E" w14:textId="77777777" w:rsidTr="00CA6E66">
        <w:tc>
          <w:tcPr>
            <w:tcW w:w="846" w:type="dxa"/>
          </w:tcPr>
          <w:p w14:paraId="48F898F3"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65</w:t>
            </w:r>
          </w:p>
        </w:tc>
        <w:tc>
          <w:tcPr>
            <w:tcW w:w="992" w:type="dxa"/>
          </w:tcPr>
          <w:p w14:paraId="04108616"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2004</w:t>
            </w:r>
          </w:p>
        </w:tc>
        <w:tc>
          <w:tcPr>
            <w:tcW w:w="1276" w:type="dxa"/>
            <w:vAlign w:val="bottom"/>
          </w:tcPr>
          <w:p w14:paraId="08F4AB60" w14:textId="77777777" w:rsidR="00D37B14" w:rsidRDefault="00D37B14" w:rsidP="00CA6E66">
            <w:pPr>
              <w:spacing w:line="240" w:lineRule="auto"/>
              <w:jc w:val="center"/>
              <w:rPr>
                <w:rFonts w:ascii="Times New Roman" w:hAnsi="Times New Roman" w:cs="Times New Roman"/>
                <w:color w:val="000000"/>
                <w:sz w:val="28"/>
                <w:szCs w:val="28"/>
                <w:lang w:val="kk-KZ"/>
              </w:rPr>
            </w:pPr>
            <w:r w:rsidRPr="000D3194">
              <w:rPr>
                <w:rFonts w:ascii="Times New Roman" w:hAnsi="Times New Roman" w:cs="Times New Roman"/>
                <w:color w:val="000000"/>
                <w:sz w:val="28"/>
                <w:szCs w:val="28"/>
              </w:rPr>
              <w:t>36,5</w:t>
            </w:r>
          </w:p>
        </w:tc>
        <w:tc>
          <w:tcPr>
            <w:tcW w:w="1843" w:type="dxa"/>
            <w:vAlign w:val="bottom"/>
          </w:tcPr>
          <w:p w14:paraId="2D5F29E3"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2,073</w:t>
            </w:r>
          </w:p>
        </w:tc>
        <w:tc>
          <w:tcPr>
            <w:tcW w:w="1417" w:type="dxa"/>
            <w:vAlign w:val="bottom"/>
          </w:tcPr>
          <w:p w14:paraId="36D6C328"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1,073</w:t>
            </w:r>
          </w:p>
        </w:tc>
        <w:tc>
          <w:tcPr>
            <w:tcW w:w="1985" w:type="dxa"/>
            <w:vAlign w:val="bottom"/>
          </w:tcPr>
          <w:p w14:paraId="68099944"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1,634</w:t>
            </w:r>
          </w:p>
        </w:tc>
        <w:tc>
          <w:tcPr>
            <w:tcW w:w="1701" w:type="dxa"/>
            <w:vAlign w:val="bottom"/>
          </w:tcPr>
          <w:p w14:paraId="5349A755"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1,151</w:t>
            </w:r>
          </w:p>
        </w:tc>
        <w:tc>
          <w:tcPr>
            <w:tcW w:w="1650" w:type="dxa"/>
            <w:vAlign w:val="bottom"/>
          </w:tcPr>
          <w:p w14:paraId="4BA55BB8"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1,234</w:t>
            </w:r>
          </w:p>
        </w:tc>
        <w:tc>
          <w:tcPr>
            <w:tcW w:w="1425" w:type="dxa"/>
            <w:vAlign w:val="center"/>
          </w:tcPr>
          <w:p w14:paraId="21BC74A4"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rPr>
              <w:t>11,2</w:t>
            </w:r>
          </w:p>
        </w:tc>
        <w:tc>
          <w:tcPr>
            <w:tcW w:w="1425" w:type="dxa"/>
            <w:vAlign w:val="bottom"/>
          </w:tcPr>
          <w:p w14:paraId="55D38667"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79,27</w:t>
            </w:r>
          </w:p>
        </w:tc>
      </w:tr>
      <w:tr w:rsidR="00D37B14" w14:paraId="78F16034" w14:textId="77777777" w:rsidTr="00CA6E66">
        <w:tc>
          <w:tcPr>
            <w:tcW w:w="846" w:type="dxa"/>
          </w:tcPr>
          <w:p w14:paraId="2EB3EAF6"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66</w:t>
            </w:r>
          </w:p>
        </w:tc>
        <w:tc>
          <w:tcPr>
            <w:tcW w:w="992" w:type="dxa"/>
          </w:tcPr>
          <w:p w14:paraId="47499CE2"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2005</w:t>
            </w:r>
          </w:p>
        </w:tc>
        <w:tc>
          <w:tcPr>
            <w:tcW w:w="1276" w:type="dxa"/>
            <w:vAlign w:val="bottom"/>
          </w:tcPr>
          <w:p w14:paraId="6E1468CF" w14:textId="77777777" w:rsidR="00D37B14" w:rsidRDefault="00D37B14" w:rsidP="00CA6E66">
            <w:pPr>
              <w:spacing w:line="240" w:lineRule="auto"/>
              <w:jc w:val="center"/>
              <w:rPr>
                <w:rFonts w:ascii="Times New Roman" w:hAnsi="Times New Roman" w:cs="Times New Roman"/>
                <w:color w:val="000000"/>
                <w:sz w:val="28"/>
                <w:szCs w:val="28"/>
                <w:lang w:val="kk-KZ"/>
              </w:rPr>
            </w:pPr>
            <w:r w:rsidRPr="000D3194">
              <w:rPr>
                <w:rFonts w:ascii="Times New Roman" w:hAnsi="Times New Roman" w:cs="Times New Roman"/>
                <w:color w:val="000000"/>
                <w:sz w:val="28"/>
                <w:szCs w:val="28"/>
              </w:rPr>
              <w:t>22,</w:t>
            </w:r>
            <w:r>
              <w:rPr>
                <w:rFonts w:ascii="Times New Roman" w:hAnsi="Times New Roman" w:cs="Times New Roman"/>
                <w:color w:val="000000"/>
                <w:sz w:val="28"/>
                <w:szCs w:val="28"/>
                <w:lang w:val="en-US"/>
              </w:rPr>
              <w:t>2</w:t>
            </w:r>
          </w:p>
        </w:tc>
        <w:tc>
          <w:tcPr>
            <w:tcW w:w="1843" w:type="dxa"/>
            <w:vAlign w:val="bottom"/>
          </w:tcPr>
          <w:p w14:paraId="2005BDD2"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1,261</w:t>
            </w:r>
          </w:p>
        </w:tc>
        <w:tc>
          <w:tcPr>
            <w:tcW w:w="1417" w:type="dxa"/>
            <w:vAlign w:val="bottom"/>
          </w:tcPr>
          <w:p w14:paraId="174FD511"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0,261</w:t>
            </w:r>
          </w:p>
        </w:tc>
        <w:tc>
          <w:tcPr>
            <w:tcW w:w="1985" w:type="dxa"/>
            <w:vAlign w:val="bottom"/>
          </w:tcPr>
          <w:p w14:paraId="6CADB45B"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1,895</w:t>
            </w:r>
          </w:p>
        </w:tc>
        <w:tc>
          <w:tcPr>
            <w:tcW w:w="1701" w:type="dxa"/>
            <w:vAlign w:val="bottom"/>
          </w:tcPr>
          <w:p w14:paraId="5EECF653"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0,068</w:t>
            </w:r>
          </w:p>
        </w:tc>
        <w:tc>
          <w:tcPr>
            <w:tcW w:w="1650" w:type="dxa"/>
            <w:vAlign w:val="bottom"/>
          </w:tcPr>
          <w:p w14:paraId="43B2C450"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0,018</w:t>
            </w:r>
          </w:p>
        </w:tc>
        <w:tc>
          <w:tcPr>
            <w:tcW w:w="1425" w:type="dxa"/>
            <w:vAlign w:val="center"/>
          </w:tcPr>
          <w:p w14:paraId="3C221C10"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rPr>
              <w:t>10,7</w:t>
            </w:r>
          </w:p>
        </w:tc>
        <w:tc>
          <w:tcPr>
            <w:tcW w:w="1425" w:type="dxa"/>
            <w:vAlign w:val="bottom"/>
          </w:tcPr>
          <w:p w14:paraId="039B53FA"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80,49</w:t>
            </w:r>
          </w:p>
        </w:tc>
      </w:tr>
      <w:tr w:rsidR="00D37B14" w14:paraId="020BBFC4" w14:textId="77777777" w:rsidTr="00CA6E66">
        <w:tc>
          <w:tcPr>
            <w:tcW w:w="846" w:type="dxa"/>
          </w:tcPr>
          <w:p w14:paraId="5F04A88B"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67</w:t>
            </w:r>
          </w:p>
        </w:tc>
        <w:tc>
          <w:tcPr>
            <w:tcW w:w="992" w:type="dxa"/>
          </w:tcPr>
          <w:p w14:paraId="50C2CDDD"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2006</w:t>
            </w:r>
          </w:p>
        </w:tc>
        <w:tc>
          <w:tcPr>
            <w:tcW w:w="1276" w:type="dxa"/>
            <w:vAlign w:val="bottom"/>
          </w:tcPr>
          <w:p w14:paraId="5C606A4E" w14:textId="77777777" w:rsidR="00D37B14" w:rsidRDefault="00D37B14" w:rsidP="00CA6E66">
            <w:pPr>
              <w:spacing w:line="240" w:lineRule="auto"/>
              <w:jc w:val="center"/>
              <w:rPr>
                <w:rFonts w:ascii="Times New Roman" w:hAnsi="Times New Roman" w:cs="Times New Roman"/>
                <w:color w:val="000000"/>
                <w:sz w:val="28"/>
                <w:szCs w:val="28"/>
                <w:lang w:val="kk-KZ"/>
              </w:rPr>
            </w:pPr>
            <w:r w:rsidRPr="000D3194">
              <w:rPr>
                <w:rFonts w:ascii="Times New Roman" w:hAnsi="Times New Roman" w:cs="Times New Roman"/>
                <w:color w:val="000000"/>
                <w:sz w:val="28"/>
                <w:szCs w:val="28"/>
              </w:rPr>
              <w:t>9,</w:t>
            </w:r>
            <w:r>
              <w:rPr>
                <w:rFonts w:ascii="Times New Roman" w:hAnsi="Times New Roman" w:cs="Times New Roman"/>
                <w:color w:val="000000"/>
                <w:sz w:val="28"/>
                <w:szCs w:val="28"/>
                <w:lang w:val="en-US"/>
              </w:rPr>
              <w:t>4</w:t>
            </w:r>
          </w:p>
        </w:tc>
        <w:tc>
          <w:tcPr>
            <w:tcW w:w="1843" w:type="dxa"/>
            <w:vAlign w:val="bottom"/>
          </w:tcPr>
          <w:p w14:paraId="79DB1610"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0,534</w:t>
            </w:r>
          </w:p>
        </w:tc>
        <w:tc>
          <w:tcPr>
            <w:tcW w:w="1417" w:type="dxa"/>
            <w:vAlign w:val="bottom"/>
          </w:tcPr>
          <w:p w14:paraId="64EA5AF2"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-0,466</w:t>
            </w:r>
          </w:p>
        </w:tc>
        <w:tc>
          <w:tcPr>
            <w:tcW w:w="1985" w:type="dxa"/>
            <w:vAlign w:val="bottom"/>
          </w:tcPr>
          <w:p w14:paraId="0DAFEEED"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1,429</w:t>
            </w:r>
          </w:p>
        </w:tc>
        <w:tc>
          <w:tcPr>
            <w:tcW w:w="1701" w:type="dxa"/>
            <w:vAlign w:val="bottom"/>
          </w:tcPr>
          <w:p w14:paraId="316DBAFD"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0,217</w:t>
            </w:r>
          </w:p>
        </w:tc>
        <w:tc>
          <w:tcPr>
            <w:tcW w:w="1650" w:type="dxa"/>
            <w:vAlign w:val="bottom"/>
          </w:tcPr>
          <w:p w14:paraId="59AB3AEC"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-0,101</w:t>
            </w:r>
          </w:p>
        </w:tc>
        <w:tc>
          <w:tcPr>
            <w:tcW w:w="1425" w:type="dxa"/>
            <w:vAlign w:val="center"/>
          </w:tcPr>
          <w:p w14:paraId="190066B9"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rPr>
              <w:t>9,62</w:t>
            </w:r>
          </w:p>
        </w:tc>
        <w:tc>
          <w:tcPr>
            <w:tcW w:w="1425" w:type="dxa"/>
            <w:vAlign w:val="bottom"/>
          </w:tcPr>
          <w:p w14:paraId="3F718BC4"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81,71</w:t>
            </w:r>
          </w:p>
        </w:tc>
      </w:tr>
      <w:tr w:rsidR="00D37B14" w14:paraId="72A6F365" w14:textId="77777777" w:rsidTr="00CA6E66">
        <w:tc>
          <w:tcPr>
            <w:tcW w:w="846" w:type="dxa"/>
          </w:tcPr>
          <w:p w14:paraId="17C8625A"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68</w:t>
            </w:r>
          </w:p>
        </w:tc>
        <w:tc>
          <w:tcPr>
            <w:tcW w:w="992" w:type="dxa"/>
          </w:tcPr>
          <w:p w14:paraId="7D71C73F"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2007</w:t>
            </w:r>
          </w:p>
        </w:tc>
        <w:tc>
          <w:tcPr>
            <w:tcW w:w="1276" w:type="dxa"/>
            <w:vAlign w:val="bottom"/>
          </w:tcPr>
          <w:p w14:paraId="10F5C7B5" w14:textId="77777777" w:rsidR="00D37B14" w:rsidRDefault="00D37B14" w:rsidP="00CA6E66">
            <w:pPr>
              <w:spacing w:line="240" w:lineRule="auto"/>
              <w:jc w:val="center"/>
              <w:rPr>
                <w:rFonts w:ascii="Times New Roman" w:hAnsi="Times New Roman" w:cs="Times New Roman"/>
                <w:color w:val="000000"/>
                <w:sz w:val="28"/>
                <w:szCs w:val="28"/>
                <w:lang w:val="kk-KZ"/>
              </w:rPr>
            </w:pPr>
            <w:r w:rsidRPr="000D3194">
              <w:rPr>
                <w:rFonts w:ascii="Times New Roman" w:hAnsi="Times New Roman" w:cs="Times New Roman"/>
                <w:color w:val="000000"/>
                <w:sz w:val="28"/>
                <w:szCs w:val="28"/>
              </w:rPr>
              <w:t>22,</w:t>
            </w:r>
            <w:r>
              <w:rPr>
                <w:rFonts w:ascii="Times New Roman" w:hAnsi="Times New Roman" w:cs="Times New Roman"/>
                <w:color w:val="000000"/>
                <w:sz w:val="28"/>
                <w:szCs w:val="28"/>
                <w:lang w:val="en-US"/>
              </w:rPr>
              <w:t>8</w:t>
            </w:r>
          </w:p>
        </w:tc>
        <w:tc>
          <w:tcPr>
            <w:tcW w:w="1843" w:type="dxa"/>
            <w:vAlign w:val="bottom"/>
          </w:tcPr>
          <w:p w14:paraId="3FFB1C22"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1,295</w:t>
            </w:r>
          </w:p>
        </w:tc>
        <w:tc>
          <w:tcPr>
            <w:tcW w:w="1417" w:type="dxa"/>
            <w:vAlign w:val="bottom"/>
          </w:tcPr>
          <w:p w14:paraId="1F7312BB"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0,295</w:t>
            </w:r>
          </w:p>
        </w:tc>
        <w:tc>
          <w:tcPr>
            <w:tcW w:w="1985" w:type="dxa"/>
            <w:vAlign w:val="bottom"/>
          </w:tcPr>
          <w:p w14:paraId="1CA24343"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1,724</w:t>
            </w:r>
          </w:p>
        </w:tc>
        <w:tc>
          <w:tcPr>
            <w:tcW w:w="1701" w:type="dxa"/>
            <w:vAlign w:val="bottom"/>
          </w:tcPr>
          <w:p w14:paraId="17FB2514"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0,087</w:t>
            </w:r>
          </w:p>
        </w:tc>
        <w:tc>
          <w:tcPr>
            <w:tcW w:w="1650" w:type="dxa"/>
            <w:vAlign w:val="bottom"/>
          </w:tcPr>
          <w:p w14:paraId="18CA2B89"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0,026</w:t>
            </w:r>
          </w:p>
        </w:tc>
        <w:tc>
          <w:tcPr>
            <w:tcW w:w="1425" w:type="dxa"/>
            <w:vAlign w:val="center"/>
          </w:tcPr>
          <w:p w14:paraId="1EF4F43F"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rPr>
              <w:t>9,4</w:t>
            </w:r>
          </w:p>
        </w:tc>
        <w:tc>
          <w:tcPr>
            <w:tcW w:w="1425" w:type="dxa"/>
            <w:vAlign w:val="bottom"/>
          </w:tcPr>
          <w:p w14:paraId="364AE7AF"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82,93</w:t>
            </w:r>
          </w:p>
        </w:tc>
      </w:tr>
      <w:tr w:rsidR="00D37B14" w14:paraId="7F8F08E0" w14:textId="77777777" w:rsidTr="00CA6E66">
        <w:tc>
          <w:tcPr>
            <w:tcW w:w="846" w:type="dxa"/>
          </w:tcPr>
          <w:p w14:paraId="09D46D32"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69</w:t>
            </w:r>
          </w:p>
        </w:tc>
        <w:tc>
          <w:tcPr>
            <w:tcW w:w="992" w:type="dxa"/>
          </w:tcPr>
          <w:p w14:paraId="356DC240"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2008</w:t>
            </w:r>
          </w:p>
        </w:tc>
        <w:tc>
          <w:tcPr>
            <w:tcW w:w="1276" w:type="dxa"/>
            <w:vAlign w:val="bottom"/>
          </w:tcPr>
          <w:p w14:paraId="4EC1D5BC" w14:textId="77777777" w:rsidR="00D37B14" w:rsidRDefault="00D37B14" w:rsidP="00CA6E66">
            <w:pPr>
              <w:spacing w:line="240" w:lineRule="auto"/>
              <w:jc w:val="center"/>
              <w:rPr>
                <w:rFonts w:ascii="Times New Roman" w:hAnsi="Times New Roman" w:cs="Times New Roman"/>
                <w:color w:val="000000"/>
                <w:sz w:val="28"/>
                <w:szCs w:val="28"/>
                <w:lang w:val="kk-KZ"/>
              </w:rPr>
            </w:pPr>
            <w:r w:rsidRPr="000D3194">
              <w:rPr>
                <w:rFonts w:ascii="Times New Roman" w:hAnsi="Times New Roman" w:cs="Times New Roman"/>
                <w:color w:val="000000"/>
                <w:sz w:val="28"/>
                <w:szCs w:val="28"/>
              </w:rPr>
              <w:t>14,4</w:t>
            </w:r>
          </w:p>
        </w:tc>
        <w:tc>
          <w:tcPr>
            <w:tcW w:w="1843" w:type="dxa"/>
            <w:vAlign w:val="bottom"/>
          </w:tcPr>
          <w:p w14:paraId="7D3167E2"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0,818</w:t>
            </w:r>
          </w:p>
        </w:tc>
        <w:tc>
          <w:tcPr>
            <w:tcW w:w="1417" w:type="dxa"/>
            <w:vAlign w:val="bottom"/>
          </w:tcPr>
          <w:p w14:paraId="6B6B3A17"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-0,182</w:t>
            </w:r>
          </w:p>
        </w:tc>
        <w:tc>
          <w:tcPr>
            <w:tcW w:w="1985" w:type="dxa"/>
            <w:vAlign w:val="bottom"/>
          </w:tcPr>
          <w:p w14:paraId="0BA08144"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1,541</w:t>
            </w:r>
          </w:p>
        </w:tc>
        <w:tc>
          <w:tcPr>
            <w:tcW w:w="1701" w:type="dxa"/>
            <w:vAlign w:val="bottom"/>
          </w:tcPr>
          <w:p w14:paraId="278BB963"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0,033</w:t>
            </w:r>
          </w:p>
        </w:tc>
        <w:tc>
          <w:tcPr>
            <w:tcW w:w="1650" w:type="dxa"/>
            <w:vAlign w:val="bottom"/>
          </w:tcPr>
          <w:p w14:paraId="3653E0D5"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-0,006</w:t>
            </w:r>
          </w:p>
        </w:tc>
        <w:tc>
          <w:tcPr>
            <w:tcW w:w="1425" w:type="dxa"/>
            <w:vAlign w:val="center"/>
          </w:tcPr>
          <w:p w14:paraId="4AE52B5D"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rPr>
              <w:t>8,53</w:t>
            </w:r>
          </w:p>
        </w:tc>
        <w:tc>
          <w:tcPr>
            <w:tcW w:w="1425" w:type="dxa"/>
            <w:vAlign w:val="bottom"/>
          </w:tcPr>
          <w:p w14:paraId="54BD5C69"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84,15</w:t>
            </w:r>
          </w:p>
        </w:tc>
      </w:tr>
      <w:tr w:rsidR="00D37B14" w14:paraId="13548352" w14:textId="77777777" w:rsidTr="00CA6E66">
        <w:tc>
          <w:tcPr>
            <w:tcW w:w="846" w:type="dxa"/>
          </w:tcPr>
          <w:p w14:paraId="2D546652"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70</w:t>
            </w:r>
          </w:p>
        </w:tc>
        <w:tc>
          <w:tcPr>
            <w:tcW w:w="992" w:type="dxa"/>
          </w:tcPr>
          <w:p w14:paraId="19E635D4"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2009</w:t>
            </w:r>
          </w:p>
        </w:tc>
        <w:tc>
          <w:tcPr>
            <w:tcW w:w="1276" w:type="dxa"/>
          </w:tcPr>
          <w:p w14:paraId="2FABB7EB" w14:textId="77777777" w:rsidR="00D37B14" w:rsidRDefault="00D37B14" w:rsidP="00CA6E66">
            <w:pPr>
              <w:spacing w:line="240" w:lineRule="auto"/>
              <w:jc w:val="center"/>
              <w:rPr>
                <w:rFonts w:ascii="Times New Roman" w:hAnsi="Times New Roman" w:cs="Times New Roman"/>
                <w:color w:val="000000"/>
                <w:sz w:val="28"/>
                <w:szCs w:val="28"/>
                <w:lang w:val="kk-KZ"/>
              </w:rPr>
            </w:pPr>
            <w:r>
              <w:rPr>
                <w:rFonts w:ascii="Times New Roman" w:hAnsi="Times New Roman" w:cs="Times New Roman"/>
                <w:bCs/>
                <w:sz w:val="28"/>
                <w:szCs w:val="28"/>
                <w:lang w:val="ru-RU"/>
              </w:rPr>
              <w:t>22,9</w:t>
            </w:r>
          </w:p>
        </w:tc>
        <w:tc>
          <w:tcPr>
            <w:tcW w:w="1843" w:type="dxa"/>
            <w:vAlign w:val="bottom"/>
          </w:tcPr>
          <w:p w14:paraId="69BB8B29"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1,300</w:t>
            </w:r>
          </w:p>
        </w:tc>
        <w:tc>
          <w:tcPr>
            <w:tcW w:w="1417" w:type="dxa"/>
            <w:vAlign w:val="bottom"/>
          </w:tcPr>
          <w:p w14:paraId="5AD68719"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0,300</w:t>
            </w:r>
          </w:p>
        </w:tc>
        <w:tc>
          <w:tcPr>
            <w:tcW w:w="1985" w:type="dxa"/>
            <w:vAlign w:val="bottom"/>
          </w:tcPr>
          <w:p w14:paraId="7309B6CD"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1,842</w:t>
            </w:r>
          </w:p>
        </w:tc>
        <w:tc>
          <w:tcPr>
            <w:tcW w:w="1701" w:type="dxa"/>
            <w:vAlign w:val="bottom"/>
          </w:tcPr>
          <w:p w14:paraId="56B6C5D1"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0,090</w:t>
            </w:r>
          </w:p>
        </w:tc>
        <w:tc>
          <w:tcPr>
            <w:tcW w:w="1650" w:type="dxa"/>
            <w:vAlign w:val="bottom"/>
          </w:tcPr>
          <w:p w14:paraId="3CCFB9C5"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0,027</w:t>
            </w:r>
          </w:p>
        </w:tc>
        <w:tc>
          <w:tcPr>
            <w:tcW w:w="1425" w:type="dxa"/>
            <w:vAlign w:val="center"/>
          </w:tcPr>
          <w:p w14:paraId="0816820D"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rPr>
              <w:t>8,5</w:t>
            </w:r>
          </w:p>
        </w:tc>
        <w:tc>
          <w:tcPr>
            <w:tcW w:w="1425" w:type="dxa"/>
            <w:vAlign w:val="bottom"/>
          </w:tcPr>
          <w:p w14:paraId="6287EB23"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85,37</w:t>
            </w:r>
          </w:p>
        </w:tc>
      </w:tr>
      <w:tr w:rsidR="00D37B14" w14:paraId="77DB82B1" w14:textId="77777777" w:rsidTr="00CA6E66">
        <w:tc>
          <w:tcPr>
            <w:tcW w:w="846" w:type="dxa"/>
          </w:tcPr>
          <w:p w14:paraId="2C3E9FF5"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71</w:t>
            </w:r>
          </w:p>
        </w:tc>
        <w:tc>
          <w:tcPr>
            <w:tcW w:w="992" w:type="dxa"/>
          </w:tcPr>
          <w:p w14:paraId="798B3232"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2010</w:t>
            </w:r>
          </w:p>
        </w:tc>
        <w:tc>
          <w:tcPr>
            <w:tcW w:w="1276" w:type="dxa"/>
          </w:tcPr>
          <w:p w14:paraId="6C11B135" w14:textId="77777777" w:rsidR="00D37B14" w:rsidRDefault="00D37B14" w:rsidP="00CA6E66">
            <w:pPr>
              <w:spacing w:line="240" w:lineRule="auto"/>
              <w:jc w:val="center"/>
              <w:rPr>
                <w:rFonts w:ascii="Times New Roman" w:hAnsi="Times New Roman" w:cs="Times New Roman"/>
                <w:color w:val="000000"/>
                <w:sz w:val="28"/>
                <w:szCs w:val="28"/>
                <w:lang w:val="kk-KZ"/>
              </w:rPr>
            </w:pPr>
            <w:r>
              <w:rPr>
                <w:rFonts w:ascii="Times New Roman" w:hAnsi="Times New Roman" w:cs="Times New Roman"/>
                <w:bCs/>
                <w:sz w:val="28"/>
                <w:szCs w:val="28"/>
                <w:lang w:val="ru-RU"/>
              </w:rPr>
              <w:t>36,1</w:t>
            </w:r>
          </w:p>
        </w:tc>
        <w:tc>
          <w:tcPr>
            <w:tcW w:w="1843" w:type="dxa"/>
            <w:vAlign w:val="bottom"/>
          </w:tcPr>
          <w:p w14:paraId="7DC820A2"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2,050</w:t>
            </w:r>
          </w:p>
        </w:tc>
        <w:tc>
          <w:tcPr>
            <w:tcW w:w="1417" w:type="dxa"/>
            <w:vAlign w:val="bottom"/>
          </w:tcPr>
          <w:p w14:paraId="0198D3BA"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1,050</w:t>
            </w:r>
          </w:p>
        </w:tc>
        <w:tc>
          <w:tcPr>
            <w:tcW w:w="1985" w:type="dxa"/>
            <w:vAlign w:val="bottom"/>
          </w:tcPr>
          <w:p w14:paraId="5EFF3732"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2,892</w:t>
            </w:r>
          </w:p>
        </w:tc>
        <w:tc>
          <w:tcPr>
            <w:tcW w:w="1701" w:type="dxa"/>
            <w:vAlign w:val="bottom"/>
          </w:tcPr>
          <w:p w14:paraId="7FF574F1"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1,102</w:t>
            </w:r>
          </w:p>
        </w:tc>
        <w:tc>
          <w:tcPr>
            <w:tcW w:w="1650" w:type="dxa"/>
            <w:vAlign w:val="bottom"/>
          </w:tcPr>
          <w:p w14:paraId="06944FEB"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1,158</w:t>
            </w:r>
          </w:p>
        </w:tc>
        <w:tc>
          <w:tcPr>
            <w:tcW w:w="1425" w:type="dxa"/>
            <w:vAlign w:val="center"/>
          </w:tcPr>
          <w:p w14:paraId="02CAA259"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rPr>
              <w:t>8,39</w:t>
            </w:r>
          </w:p>
        </w:tc>
        <w:tc>
          <w:tcPr>
            <w:tcW w:w="1425" w:type="dxa"/>
            <w:vAlign w:val="bottom"/>
          </w:tcPr>
          <w:p w14:paraId="32C2D7BF"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86,59</w:t>
            </w:r>
          </w:p>
        </w:tc>
      </w:tr>
      <w:tr w:rsidR="00D37B14" w14:paraId="6B4FFCB3" w14:textId="77777777" w:rsidTr="00CA6E66">
        <w:tc>
          <w:tcPr>
            <w:tcW w:w="846" w:type="dxa"/>
          </w:tcPr>
          <w:p w14:paraId="3B31BC02"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72</w:t>
            </w:r>
          </w:p>
        </w:tc>
        <w:tc>
          <w:tcPr>
            <w:tcW w:w="992" w:type="dxa"/>
          </w:tcPr>
          <w:p w14:paraId="7E066E5E"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2011</w:t>
            </w:r>
          </w:p>
        </w:tc>
        <w:tc>
          <w:tcPr>
            <w:tcW w:w="1276" w:type="dxa"/>
          </w:tcPr>
          <w:p w14:paraId="57C4FD97" w14:textId="77777777" w:rsidR="00D37B14" w:rsidRDefault="00D37B14" w:rsidP="00CA6E66">
            <w:pPr>
              <w:spacing w:line="240" w:lineRule="auto"/>
              <w:jc w:val="center"/>
              <w:rPr>
                <w:rFonts w:ascii="Times New Roman" w:hAnsi="Times New Roman" w:cs="Times New Roman"/>
                <w:color w:val="000000"/>
                <w:sz w:val="28"/>
                <w:szCs w:val="28"/>
                <w:lang w:val="kk-KZ"/>
              </w:rPr>
            </w:pPr>
            <w:r>
              <w:rPr>
                <w:rFonts w:ascii="Times New Roman" w:hAnsi="Times New Roman" w:cs="Times New Roman"/>
                <w:bCs/>
                <w:sz w:val="28"/>
                <w:szCs w:val="28"/>
                <w:lang w:val="ru-RU"/>
              </w:rPr>
              <w:t>26,8</w:t>
            </w:r>
          </w:p>
        </w:tc>
        <w:tc>
          <w:tcPr>
            <w:tcW w:w="1843" w:type="dxa"/>
            <w:vAlign w:val="bottom"/>
          </w:tcPr>
          <w:p w14:paraId="3B4163FF"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1,522</w:t>
            </w:r>
          </w:p>
        </w:tc>
        <w:tc>
          <w:tcPr>
            <w:tcW w:w="1417" w:type="dxa"/>
            <w:vAlign w:val="bottom"/>
          </w:tcPr>
          <w:p w14:paraId="56A5F4D1"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0,522</w:t>
            </w:r>
          </w:p>
        </w:tc>
        <w:tc>
          <w:tcPr>
            <w:tcW w:w="1985" w:type="dxa"/>
            <w:vAlign w:val="bottom"/>
          </w:tcPr>
          <w:p w14:paraId="37ADE532"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3,414</w:t>
            </w:r>
          </w:p>
        </w:tc>
        <w:tc>
          <w:tcPr>
            <w:tcW w:w="1701" w:type="dxa"/>
            <w:vAlign w:val="bottom"/>
          </w:tcPr>
          <w:p w14:paraId="253E7EE4"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0,272</w:t>
            </w:r>
          </w:p>
        </w:tc>
        <w:tc>
          <w:tcPr>
            <w:tcW w:w="1650" w:type="dxa"/>
            <w:vAlign w:val="bottom"/>
          </w:tcPr>
          <w:p w14:paraId="6996AE7E"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0,142</w:t>
            </w:r>
          </w:p>
        </w:tc>
        <w:tc>
          <w:tcPr>
            <w:tcW w:w="1425" w:type="dxa"/>
            <w:vAlign w:val="center"/>
          </w:tcPr>
          <w:p w14:paraId="54B1046B"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rPr>
              <w:t>7,8</w:t>
            </w:r>
          </w:p>
        </w:tc>
        <w:tc>
          <w:tcPr>
            <w:tcW w:w="1425" w:type="dxa"/>
            <w:vAlign w:val="bottom"/>
          </w:tcPr>
          <w:p w14:paraId="26036540"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87,80</w:t>
            </w:r>
          </w:p>
        </w:tc>
      </w:tr>
      <w:tr w:rsidR="00D37B14" w14:paraId="5130B989" w14:textId="77777777" w:rsidTr="00CA6E66">
        <w:tc>
          <w:tcPr>
            <w:tcW w:w="846" w:type="dxa"/>
          </w:tcPr>
          <w:p w14:paraId="769E3E8F"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73</w:t>
            </w:r>
          </w:p>
        </w:tc>
        <w:tc>
          <w:tcPr>
            <w:tcW w:w="992" w:type="dxa"/>
          </w:tcPr>
          <w:p w14:paraId="2FD2E491"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2012</w:t>
            </w:r>
          </w:p>
        </w:tc>
        <w:tc>
          <w:tcPr>
            <w:tcW w:w="1276" w:type="dxa"/>
          </w:tcPr>
          <w:p w14:paraId="489768D0" w14:textId="77777777" w:rsidR="00D37B14" w:rsidRDefault="00D37B14" w:rsidP="00CA6E66">
            <w:pPr>
              <w:spacing w:line="240" w:lineRule="auto"/>
              <w:jc w:val="center"/>
              <w:rPr>
                <w:rFonts w:ascii="Times New Roman" w:hAnsi="Times New Roman" w:cs="Times New Roman"/>
                <w:color w:val="000000"/>
                <w:sz w:val="28"/>
                <w:szCs w:val="28"/>
                <w:lang w:val="kk-KZ"/>
              </w:rPr>
            </w:pPr>
            <w:r>
              <w:rPr>
                <w:rFonts w:ascii="Times New Roman" w:hAnsi="Times New Roman" w:cs="Times New Roman"/>
                <w:bCs/>
                <w:sz w:val="28"/>
                <w:szCs w:val="28"/>
                <w:lang w:val="ru-RU"/>
              </w:rPr>
              <w:t>16,5</w:t>
            </w:r>
          </w:p>
        </w:tc>
        <w:tc>
          <w:tcPr>
            <w:tcW w:w="1843" w:type="dxa"/>
            <w:vAlign w:val="bottom"/>
          </w:tcPr>
          <w:p w14:paraId="739CE11B"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0,937</w:t>
            </w:r>
          </w:p>
        </w:tc>
        <w:tc>
          <w:tcPr>
            <w:tcW w:w="1417" w:type="dxa"/>
            <w:vAlign w:val="bottom"/>
          </w:tcPr>
          <w:p w14:paraId="6474B813"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-0,063</w:t>
            </w:r>
          </w:p>
        </w:tc>
        <w:tc>
          <w:tcPr>
            <w:tcW w:w="1985" w:type="dxa"/>
            <w:vAlign w:val="bottom"/>
          </w:tcPr>
          <w:p w14:paraId="6CC6A710"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3,350</w:t>
            </w:r>
          </w:p>
        </w:tc>
        <w:tc>
          <w:tcPr>
            <w:tcW w:w="1701" w:type="dxa"/>
            <w:vAlign w:val="bottom"/>
          </w:tcPr>
          <w:p w14:paraId="1C03FBD0"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0,004</w:t>
            </w:r>
          </w:p>
        </w:tc>
        <w:tc>
          <w:tcPr>
            <w:tcW w:w="1650" w:type="dxa"/>
            <w:vAlign w:val="bottom"/>
          </w:tcPr>
          <w:p w14:paraId="5FE01CB9"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0,000</w:t>
            </w:r>
          </w:p>
        </w:tc>
        <w:tc>
          <w:tcPr>
            <w:tcW w:w="1425" w:type="dxa"/>
            <w:vAlign w:val="center"/>
          </w:tcPr>
          <w:p w14:paraId="33BACDF5"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rPr>
              <w:t>7,8</w:t>
            </w:r>
          </w:p>
        </w:tc>
        <w:tc>
          <w:tcPr>
            <w:tcW w:w="1425" w:type="dxa"/>
            <w:vAlign w:val="bottom"/>
          </w:tcPr>
          <w:p w14:paraId="207C074C"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89,02</w:t>
            </w:r>
          </w:p>
        </w:tc>
      </w:tr>
      <w:tr w:rsidR="00D37B14" w14:paraId="180171D2" w14:textId="77777777" w:rsidTr="00CA6E66">
        <w:tc>
          <w:tcPr>
            <w:tcW w:w="846" w:type="dxa"/>
          </w:tcPr>
          <w:p w14:paraId="554AAF2F"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74</w:t>
            </w:r>
          </w:p>
        </w:tc>
        <w:tc>
          <w:tcPr>
            <w:tcW w:w="992" w:type="dxa"/>
          </w:tcPr>
          <w:p w14:paraId="2D2F85ED"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2013</w:t>
            </w:r>
          </w:p>
        </w:tc>
        <w:tc>
          <w:tcPr>
            <w:tcW w:w="1276" w:type="dxa"/>
          </w:tcPr>
          <w:p w14:paraId="1331A580" w14:textId="77777777" w:rsidR="00D37B14" w:rsidRDefault="00D37B14" w:rsidP="00CA6E66">
            <w:pPr>
              <w:spacing w:line="240" w:lineRule="auto"/>
              <w:jc w:val="center"/>
              <w:rPr>
                <w:rFonts w:ascii="Times New Roman" w:hAnsi="Times New Roman" w:cs="Times New Roman"/>
                <w:color w:val="000000"/>
                <w:sz w:val="28"/>
                <w:szCs w:val="28"/>
                <w:lang w:val="kk-KZ"/>
              </w:rPr>
            </w:pPr>
            <w:r>
              <w:rPr>
                <w:rFonts w:ascii="Times New Roman" w:hAnsi="Times New Roman" w:cs="Times New Roman"/>
                <w:bCs/>
                <w:sz w:val="28"/>
                <w:szCs w:val="28"/>
                <w:lang w:val="ru-RU"/>
              </w:rPr>
              <w:t>13,7</w:t>
            </w:r>
          </w:p>
        </w:tc>
        <w:tc>
          <w:tcPr>
            <w:tcW w:w="1843" w:type="dxa"/>
            <w:vAlign w:val="bottom"/>
          </w:tcPr>
          <w:p w14:paraId="72A6CF27"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0,778</w:t>
            </w:r>
          </w:p>
        </w:tc>
        <w:tc>
          <w:tcPr>
            <w:tcW w:w="1417" w:type="dxa"/>
            <w:vAlign w:val="bottom"/>
          </w:tcPr>
          <w:p w14:paraId="0465F917"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-0,222</w:t>
            </w:r>
          </w:p>
        </w:tc>
        <w:tc>
          <w:tcPr>
            <w:tcW w:w="1985" w:type="dxa"/>
            <w:vAlign w:val="bottom"/>
          </w:tcPr>
          <w:p w14:paraId="5711ACD0"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3,128</w:t>
            </w:r>
          </w:p>
        </w:tc>
        <w:tc>
          <w:tcPr>
            <w:tcW w:w="1701" w:type="dxa"/>
            <w:vAlign w:val="bottom"/>
          </w:tcPr>
          <w:p w14:paraId="5C1F9003"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0,049</w:t>
            </w:r>
          </w:p>
        </w:tc>
        <w:tc>
          <w:tcPr>
            <w:tcW w:w="1650" w:type="dxa"/>
            <w:vAlign w:val="bottom"/>
          </w:tcPr>
          <w:p w14:paraId="41E4A4DF"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-0,011</w:t>
            </w:r>
          </w:p>
        </w:tc>
        <w:tc>
          <w:tcPr>
            <w:tcW w:w="1425" w:type="dxa"/>
            <w:vAlign w:val="center"/>
          </w:tcPr>
          <w:p w14:paraId="7B95DA6C"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rPr>
              <w:t>7,79</w:t>
            </w:r>
          </w:p>
        </w:tc>
        <w:tc>
          <w:tcPr>
            <w:tcW w:w="1425" w:type="dxa"/>
            <w:vAlign w:val="bottom"/>
          </w:tcPr>
          <w:p w14:paraId="3EE95227"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90,24</w:t>
            </w:r>
          </w:p>
        </w:tc>
      </w:tr>
      <w:tr w:rsidR="00D37B14" w14:paraId="3125468E" w14:textId="77777777" w:rsidTr="00CA6E66">
        <w:tc>
          <w:tcPr>
            <w:tcW w:w="846" w:type="dxa"/>
          </w:tcPr>
          <w:p w14:paraId="0A783BFE"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75</w:t>
            </w:r>
          </w:p>
        </w:tc>
        <w:tc>
          <w:tcPr>
            <w:tcW w:w="992" w:type="dxa"/>
          </w:tcPr>
          <w:p w14:paraId="41A22350"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2014</w:t>
            </w:r>
          </w:p>
        </w:tc>
        <w:tc>
          <w:tcPr>
            <w:tcW w:w="1276" w:type="dxa"/>
            <w:vAlign w:val="bottom"/>
          </w:tcPr>
          <w:p w14:paraId="04319C11" w14:textId="77777777" w:rsidR="00D37B14" w:rsidRDefault="00D37B14" w:rsidP="00CA6E66">
            <w:pPr>
              <w:spacing w:line="240" w:lineRule="auto"/>
              <w:jc w:val="center"/>
              <w:rPr>
                <w:rFonts w:ascii="Times New Roman" w:hAnsi="Times New Roman" w:cs="Times New Roman"/>
                <w:color w:val="000000"/>
                <w:sz w:val="28"/>
                <w:szCs w:val="28"/>
                <w:lang w:val="kk-KZ"/>
              </w:rPr>
            </w:pPr>
            <w:r w:rsidRPr="000D3194">
              <w:rPr>
                <w:rFonts w:ascii="Times New Roman" w:hAnsi="Times New Roman" w:cs="Times New Roman"/>
                <w:color w:val="000000"/>
                <w:sz w:val="28"/>
                <w:szCs w:val="28"/>
              </w:rPr>
              <w:t>13,0</w:t>
            </w:r>
          </w:p>
        </w:tc>
        <w:tc>
          <w:tcPr>
            <w:tcW w:w="1843" w:type="dxa"/>
            <w:vAlign w:val="bottom"/>
          </w:tcPr>
          <w:p w14:paraId="7E3CF025"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0,738</w:t>
            </w:r>
          </w:p>
        </w:tc>
        <w:tc>
          <w:tcPr>
            <w:tcW w:w="1417" w:type="dxa"/>
            <w:vAlign w:val="bottom"/>
          </w:tcPr>
          <w:p w14:paraId="02D5AF96"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-0,262</w:t>
            </w:r>
          </w:p>
        </w:tc>
        <w:tc>
          <w:tcPr>
            <w:tcW w:w="1985" w:type="dxa"/>
            <w:vAlign w:val="bottom"/>
          </w:tcPr>
          <w:p w14:paraId="5ABDAF95"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2,867</w:t>
            </w:r>
          </w:p>
        </w:tc>
        <w:tc>
          <w:tcPr>
            <w:tcW w:w="1701" w:type="dxa"/>
            <w:vAlign w:val="bottom"/>
          </w:tcPr>
          <w:p w14:paraId="3A05D9C6"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0,069</w:t>
            </w:r>
          </w:p>
        </w:tc>
        <w:tc>
          <w:tcPr>
            <w:tcW w:w="1650" w:type="dxa"/>
            <w:vAlign w:val="bottom"/>
          </w:tcPr>
          <w:p w14:paraId="0D8047F7"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-0,018</w:t>
            </w:r>
          </w:p>
        </w:tc>
        <w:tc>
          <w:tcPr>
            <w:tcW w:w="1425" w:type="dxa"/>
            <w:vAlign w:val="center"/>
          </w:tcPr>
          <w:p w14:paraId="0D5589B4"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rPr>
              <w:t>7,67</w:t>
            </w:r>
          </w:p>
        </w:tc>
        <w:tc>
          <w:tcPr>
            <w:tcW w:w="1425" w:type="dxa"/>
            <w:vAlign w:val="bottom"/>
          </w:tcPr>
          <w:p w14:paraId="25906FFF"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91,46</w:t>
            </w:r>
          </w:p>
        </w:tc>
      </w:tr>
      <w:tr w:rsidR="00D37B14" w14:paraId="63286B50" w14:textId="77777777" w:rsidTr="00CA6E66">
        <w:tc>
          <w:tcPr>
            <w:tcW w:w="846" w:type="dxa"/>
          </w:tcPr>
          <w:p w14:paraId="7E1082E9"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76</w:t>
            </w:r>
          </w:p>
        </w:tc>
        <w:tc>
          <w:tcPr>
            <w:tcW w:w="992" w:type="dxa"/>
          </w:tcPr>
          <w:p w14:paraId="5A7B0FDE"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2015</w:t>
            </w:r>
          </w:p>
        </w:tc>
        <w:tc>
          <w:tcPr>
            <w:tcW w:w="1276" w:type="dxa"/>
            <w:vAlign w:val="bottom"/>
          </w:tcPr>
          <w:p w14:paraId="3E1C8ECA" w14:textId="77777777" w:rsidR="00D37B14" w:rsidRDefault="00D37B14" w:rsidP="00CA6E66">
            <w:pPr>
              <w:spacing w:line="240" w:lineRule="auto"/>
              <w:jc w:val="center"/>
              <w:rPr>
                <w:rFonts w:ascii="Times New Roman" w:hAnsi="Times New Roman" w:cs="Times New Roman"/>
                <w:color w:val="000000"/>
                <w:sz w:val="28"/>
                <w:szCs w:val="28"/>
                <w:lang w:val="kk-KZ"/>
              </w:rPr>
            </w:pPr>
            <w:r w:rsidRPr="000D3194">
              <w:rPr>
                <w:rFonts w:ascii="Times New Roman" w:hAnsi="Times New Roman" w:cs="Times New Roman"/>
                <w:color w:val="000000"/>
                <w:sz w:val="28"/>
                <w:szCs w:val="28"/>
              </w:rPr>
              <w:t>8,5</w:t>
            </w:r>
          </w:p>
        </w:tc>
        <w:tc>
          <w:tcPr>
            <w:tcW w:w="1843" w:type="dxa"/>
            <w:vAlign w:val="bottom"/>
          </w:tcPr>
          <w:p w14:paraId="689EBEBC"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0,483</w:t>
            </w:r>
          </w:p>
        </w:tc>
        <w:tc>
          <w:tcPr>
            <w:tcW w:w="1417" w:type="dxa"/>
            <w:vAlign w:val="bottom"/>
          </w:tcPr>
          <w:p w14:paraId="2D082CF5"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-0,517</w:t>
            </w:r>
          </w:p>
        </w:tc>
        <w:tc>
          <w:tcPr>
            <w:tcW w:w="1985" w:type="dxa"/>
            <w:vAlign w:val="bottom"/>
          </w:tcPr>
          <w:p w14:paraId="2DB173BE"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2,349</w:t>
            </w:r>
          </w:p>
        </w:tc>
        <w:tc>
          <w:tcPr>
            <w:tcW w:w="1701" w:type="dxa"/>
            <w:vAlign w:val="bottom"/>
          </w:tcPr>
          <w:p w14:paraId="0BB21778"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0,268</w:t>
            </w:r>
          </w:p>
        </w:tc>
        <w:tc>
          <w:tcPr>
            <w:tcW w:w="1650" w:type="dxa"/>
            <w:vAlign w:val="bottom"/>
          </w:tcPr>
          <w:p w14:paraId="4A3B0918"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-0,138</w:t>
            </w:r>
          </w:p>
        </w:tc>
        <w:tc>
          <w:tcPr>
            <w:tcW w:w="1425" w:type="dxa"/>
            <w:vAlign w:val="center"/>
          </w:tcPr>
          <w:p w14:paraId="55D8C7E4"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rPr>
              <w:t>7,66</w:t>
            </w:r>
          </w:p>
        </w:tc>
        <w:tc>
          <w:tcPr>
            <w:tcW w:w="1425" w:type="dxa"/>
            <w:vAlign w:val="bottom"/>
          </w:tcPr>
          <w:p w14:paraId="78795E6D"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92,68</w:t>
            </w:r>
          </w:p>
        </w:tc>
      </w:tr>
      <w:tr w:rsidR="00D37B14" w14:paraId="6C68E663" w14:textId="77777777" w:rsidTr="00CA6E66">
        <w:tc>
          <w:tcPr>
            <w:tcW w:w="846" w:type="dxa"/>
          </w:tcPr>
          <w:p w14:paraId="20A9D5AC"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77</w:t>
            </w:r>
          </w:p>
        </w:tc>
        <w:tc>
          <w:tcPr>
            <w:tcW w:w="992" w:type="dxa"/>
          </w:tcPr>
          <w:p w14:paraId="2E76F9C2"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2016</w:t>
            </w:r>
          </w:p>
        </w:tc>
        <w:tc>
          <w:tcPr>
            <w:tcW w:w="1276" w:type="dxa"/>
            <w:vAlign w:val="bottom"/>
          </w:tcPr>
          <w:p w14:paraId="25584BE3" w14:textId="77777777" w:rsidR="00D37B14" w:rsidRDefault="00D37B14" w:rsidP="00CA6E66">
            <w:pPr>
              <w:spacing w:line="240" w:lineRule="auto"/>
              <w:jc w:val="center"/>
              <w:rPr>
                <w:rFonts w:ascii="Times New Roman" w:hAnsi="Times New Roman" w:cs="Times New Roman"/>
                <w:color w:val="000000"/>
                <w:sz w:val="28"/>
                <w:szCs w:val="28"/>
                <w:lang w:val="kk-KZ"/>
              </w:rPr>
            </w:pPr>
            <w:r w:rsidRPr="000D3194">
              <w:rPr>
                <w:rFonts w:ascii="Times New Roman" w:hAnsi="Times New Roman" w:cs="Times New Roman"/>
                <w:color w:val="000000"/>
                <w:sz w:val="28"/>
                <w:szCs w:val="28"/>
              </w:rPr>
              <w:t>7</w:t>
            </w:r>
            <w:r>
              <w:rPr>
                <w:rFonts w:ascii="Times New Roman" w:hAnsi="Times New Roman" w:cs="Times New Roman"/>
                <w:color w:val="000000"/>
                <w:sz w:val="28"/>
                <w:szCs w:val="28"/>
                <w:lang w:val="en-US"/>
              </w:rPr>
              <w:t>,8</w:t>
            </w:r>
          </w:p>
        </w:tc>
        <w:tc>
          <w:tcPr>
            <w:tcW w:w="1843" w:type="dxa"/>
            <w:vAlign w:val="bottom"/>
          </w:tcPr>
          <w:p w14:paraId="47641716"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0,443</w:t>
            </w:r>
          </w:p>
        </w:tc>
        <w:tc>
          <w:tcPr>
            <w:tcW w:w="1417" w:type="dxa"/>
            <w:vAlign w:val="bottom"/>
          </w:tcPr>
          <w:p w14:paraId="65D675BD"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-0,557</w:t>
            </w:r>
          </w:p>
        </w:tc>
        <w:tc>
          <w:tcPr>
            <w:tcW w:w="1985" w:type="dxa"/>
            <w:vAlign w:val="bottom"/>
          </w:tcPr>
          <w:p w14:paraId="6F6FD030"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1,792</w:t>
            </w:r>
          </w:p>
        </w:tc>
        <w:tc>
          <w:tcPr>
            <w:tcW w:w="1701" w:type="dxa"/>
            <w:vAlign w:val="bottom"/>
          </w:tcPr>
          <w:p w14:paraId="2F92BD4C"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0,310</w:t>
            </w:r>
          </w:p>
        </w:tc>
        <w:tc>
          <w:tcPr>
            <w:tcW w:w="1650" w:type="dxa"/>
            <w:vAlign w:val="bottom"/>
          </w:tcPr>
          <w:p w14:paraId="2B74C9D4"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-0,173</w:t>
            </w:r>
          </w:p>
        </w:tc>
        <w:tc>
          <w:tcPr>
            <w:tcW w:w="1425" w:type="dxa"/>
            <w:vAlign w:val="center"/>
          </w:tcPr>
          <w:p w14:paraId="3A6F8CDA"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rPr>
              <w:t>7,57</w:t>
            </w:r>
          </w:p>
        </w:tc>
        <w:tc>
          <w:tcPr>
            <w:tcW w:w="1425" w:type="dxa"/>
            <w:vAlign w:val="bottom"/>
          </w:tcPr>
          <w:p w14:paraId="647B61EE"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93,90</w:t>
            </w:r>
          </w:p>
        </w:tc>
      </w:tr>
      <w:tr w:rsidR="00D37B14" w14:paraId="1CFADCE5" w14:textId="77777777" w:rsidTr="00CA6E66">
        <w:tc>
          <w:tcPr>
            <w:tcW w:w="846" w:type="dxa"/>
          </w:tcPr>
          <w:p w14:paraId="0F5B58A2"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78</w:t>
            </w:r>
          </w:p>
        </w:tc>
        <w:tc>
          <w:tcPr>
            <w:tcW w:w="992" w:type="dxa"/>
          </w:tcPr>
          <w:p w14:paraId="3E63EB49"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2017</w:t>
            </w:r>
          </w:p>
        </w:tc>
        <w:tc>
          <w:tcPr>
            <w:tcW w:w="1276" w:type="dxa"/>
          </w:tcPr>
          <w:p w14:paraId="1A461E59" w14:textId="77777777" w:rsidR="00D37B14" w:rsidRDefault="00D37B14" w:rsidP="00CA6E66">
            <w:pPr>
              <w:spacing w:line="240" w:lineRule="auto"/>
              <w:jc w:val="center"/>
              <w:rPr>
                <w:rFonts w:ascii="Times New Roman" w:hAnsi="Times New Roman" w:cs="Times New Roman"/>
                <w:color w:val="000000"/>
                <w:sz w:val="28"/>
                <w:szCs w:val="28"/>
                <w:lang w:val="kk-KZ"/>
              </w:rPr>
            </w:pPr>
            <w:r>
              <w:rPr>
                <w:rFonts w:ascii="Times New Roman" w:hAnsi="Times New Roman" w:cs="Times New Roman"/>
                <w:bCs/>
                <w:sz w:val="28"/>
                <w:szCs w:val="28"/>
                <w:lang w:val="ru-RU"/>
              </w:rPr>
              <w:t>12,1</w:t>
            </w:r>
          </w:p>
        </w:tc>
        <w:tc>
          <w:tcPr>
            <w:tcW w:w="1843" w:type="dxa"/>
            <w:vAlign w:val="bottom"/>
          </w:tcPr>
          <w:p w14:paraId="0F06F31C"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0,687</w:t>
            </w:r>
          </w:p>
        </w:tc>
        <w:tc>
          <w:tcPr>
            <w:tcW w:w="1417" w:type="dxa"/>
            <w:vAlign w:val="bottom"/>
          </w:tcPr>
          <w:p w14:paraId="18A9242F"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-0,313</w:t>
            </w:r>
          </w:p>
        </w:tc>
        <w:tc>
          <w:tcPr>
            <w:tcW w:w="1985" w:type="dxa"/>
            <w:vAlign w:val="bottom"/>
          </w:tcPr>
          <w:p w14:paraId="2BDDDC98"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1,479</w:t>
            </w:r>
          </w:p>
        </w:tc>
        <w:tc>
          <w:tcPr>
            <w:tcW w:w="1701" w:type="dxa"/>
            <w:vAlign w:val="bottom"/>
          </w:tcPr>
          <w:p w14:paraId="79646B90"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0,098</w:t>
            </w:r>
          </w:p>
        </w:tc>
        <w:tc>
          <w:tcPr>
            <w:tcW w:w="1650" w:type="dxa"/>
            <w:vAlign w:val="bottom"/>
          </w:tcPr>
          <w:p w14:paraId="1C7F63EF"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-0,031</w:t>
            </w:r>
          </w:p>
        </w:tc>
        <w:tc>
          <w:tcPr>
            <w:tcW w:w="1425" w:type="dxa"/>
            <w:vAlign w:val="center"/>
          </w:tcPr>
          <w:p w14:paraId="5E297B99"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rPr>
              <w:t>7,5</w:t>
            </w:r>
          </w:p>
        </w:tc>
        <w:tc>
          <w:tcPr>
            <w:tcW w:w="1425" w:type="dxa"/>
            <w:vAlign w:val="bottom"/>
          </w:tcPr>
          <w:p w14:paraId="78778A20"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95,12</w:t>
            </w:r>
          </w:p>
        </w:tc>
      </w:tr>
      <w:tr w:rsidR="00D37B14" w14:paraId="7F536FA9" w14:textId="77777777" w:rsidTr="00CA6E66">
        <w:tc>
          <w:tcPr>
            <w:tcW w:w="846" w:type="dxa"/>
          </w:tcPr>
          <w:p w14:paraId="5EF90CFD"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79</w:t>
            </w:r>
          </w:p>
        </w:tc>
        <w:tc>
          <w:tcPr>
            <w:tcW w:w="992" w:type="dxa"/>
          </w:tcPr>
          <w:p w14:paraId="137430E9"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2018</w:t>
            </w:r>
          </w:p>
        </w:tc>
        <w:tc>
          <w:tcPr>
            <w:tcW w:w="1276" w:type="dxa"/>
            <w:vAlign w:val="bottom"/>
          </w:tcPr>
          <w:p w14:paraId="6B851CCE" w14:textId="77777777" w:rsidR="00D37B14" w:rsidRDefault="00D37B14" w:rsidP="00CA6E66">
            <w:pPr>
              <w:spacing w:line="240" w:lineRule="auto"/>
              <w:jc w:val="center"/>
              <w:rPr>
                <w:rFonts w:ascii="Times New Roman" w:hAnsi="Times New Roman" w:cs="Times New Roman"/>
                <w:color w:val="000000"/>
                <w:sz w:val="28"/>
                <w:szCs w:val="28"/>
                <w:lang w:val="kk-KZ"/>
              </w:rPr>
            </w:pPr>
            <w:r w:rsidRPr="000D3194">
              <w:rPr>
                <w:rFonts w:ascii="Times New Roman" w:hAnsi="Times New Roman" w:cs="Times New Roman"/>
                <w:color w:val="000000"/>
                <w:sz w:val="28"/>
                <w:szCs w:val="28"/>
              </w:rPr>
              <w:t>7,</w:t>
            </w:r>
            <w:r>
              <w:rPr>
                <w:rFonts w:ascii="Times New Roman" w:hAnsi="Times New Roman" w:cs="Times New Roman"/>
                <w:color w:val="000000"/>
                <w:sz w:val="28"/>
                <w:szCs w:val="28"/>
                <w:lang w:val="en-US"/>
              </w:rPr>
              <w:t>5</w:t>
            </w:r>
          </w:p>
        </w:tc>
        <w:tc>
          <w:tcPr>
            <w:tcW w:w="1843" w:type="dxa"/>
            <w:vAlign w:val="bottom"/>
          </w:tcPr>
          <w:p w14:paraId="6CAEF395"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0,426</w:t>
            </w:r>
          </w:p>
        </w:tc>
        <w:tc>
          <w:tcPr>
            <w:tcW w:w="1417" w:type="dxa"/>
            <w:vAlign w:val="bottom"/>
          </w:tcPr>
          <w:p w14:paraId="0EC398F0"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-0,574</w:t>
            </w:r>
          </w:p>
        </w:tc>
        <w:tc>
          <w:tcPr>
            <w:tcW w:w="1985" w:type="dxa"/>
            <w:vAlign w:val="bottom"/>
          </w:tcPr>
          <w:p w14:paraId="00CEE1C5"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0,905</w:t>
            </w:r>
          </w:p>
        </w:tc>
        <w:tc>
          <w:tcPr>
            <w:tcW w:w="1701" w:type="dxa"/>
            <w:vAlign w:val="bottom"/>
          </w:tcPr>
          <w:p w14:paraId="1BB7E6FC"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0,330</w:t>
            </w:r>
          </w:p>
        </w:tc>
        <w:tc>
          <w:tcPr>
            <w:tcW w:w="1650" w:type="dxa"/>
            <w:vAlign w:val="bottom"/>
          </w:tcPr>
          <w:p w14:paraId="79250FA9"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-0,189</w:t>
            </w:r>
          </w:p>
        </w:tc>
        <w:tc>
          <w:tcPr>
            <w:tcW w:w="1425" w:type="dxa"/>
            <w:vAlign w:val="center"/>
          </w:tcPr>
          <w:p w14:paraId="1DD6C1FE"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rPr>
              <w:t>7,41</w:t>
            </w:r>
          </w:p>
        </w:tc>
        <w:tc>
          <w:tcPr>
            <w:tcW w:w="1425" w:type="dxa"/>
            <w:vAlign w:val="bottom"/>
          </w:tcPr>
          <w:p w14:paraId="52DCE53E"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96,34</w:t>
            </w:r>
          </w:p>
        </w:tc>
      </w:tr>
      <w:tr w:rsidR="00D37B14" w14:paraId="40D64BA1" w14:textId="77777777" w:rsidTr="00CA6E66">
        <w:tc>
          <w:tcPr>
            <w:tcW w:w="846" w:type="dxa"/>
          </w:tcPr>
          <w:p w14:paraId="3EEF9510"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80</w:t>
            </w:r>
          </w:p>
        </w:tc>
        <w:tc>
          <w:tcPr>
            <w:tcW w:w="992" w:type="dxa"/>
          </w:tcPr>
          <w:p w14:paraId="08366B98"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2019</w:t>
            </w:r>
          </w:p>
        </w:tc>
        <w:tc>
          <w:tcPr>
            <w:tcW w:w="1276" w:type="dxa"/>
            <w:vAlign w:val="bottom"/>
          </w:tcPr>
          <w:p w14:paraId="2ACA6576" w14:textId="77777777" w:rsidR="00D37B14" w:rsidRDefault="00D37B14" w:rsidP="00CA6E66">
            <w:pPr>
              <w:spacing w:line="240" w:lineRule="auto"/>
              <w:jc w:val="center"/>
              <w:rPr>
                <w:rFonts w:ascii="Times New Roman" w:hAnsi="Times New Roman" w:cs="Times New Roman"/>
                <w:color w:val="000000"/>
                <w:sz w:val="28"/>
                <w:szCs w:val="28"/>
                <w:lang w:val="kk-KZ"/>
              </w:rPr>
            </w:pPr>
            <w:r w:rsidRPr="000D3194">
              <w:rPr>
                <w:rFonts w:ascii="Times New Roman" w:hAnsi="Times New Roman" w:cs="Times New Roman"/>
                <w:color w:val="000000"/>
                <w:sz w:val="28"/>
                <w:szCs w:val="28"/>
              </w:rPr>
              <w:t>7,</w:t>
            </w:r>
            <w:r>
              <w:rPr>
                <w:rFonts w:ascii="Times New Roman" w:hAnsi="Times New Roman" w:cs="Times New Roman"/>
                <w:color w:val="000000"/>
                <w:sz w:val="28"/>
                <w:szCs w:val="28"/>
                <w:lang w:val="en-US"/>
              </w:rPr>
              <w:t>8</w:t>
            </w:r>
          </w:p>
        </w:tc>
        <w:tc>
          <w:tcPr>
            <w:tcW w:w="1843" w:type="dxa"/>
            <w:vAlign w:val="bottom"/>
          </w:tcPr>
          <w:p w14:paraId="31A31F08"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0,443</w:t>
            </w:r>
          </w:p>
        </w:tc>
        <w:tc>
          <w:tcPr>
            <w:tcW w:w="1417" w:type="dxa"/>
            <w:vAlign w:val="bottom"/>
          </w:tcPr>
          <w:p w14:paraId="59EA5477"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-0,557</w:t>
            </w:r>
          </w:p>
        </w:tc>
        <w:tc>
          <w:tcPr>
            <w:tcW w:w="1985" w:type="dxa"/>
            <w:vAlign w:val="bottom"/>
          </w:tcPr>
          <w:p w14:paraId="0DB73BEA"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0,348</w:t>
            </w:r>
          </w:p>
        </w:tc>
        <w:tc>
          <w:tcPr>
            <w:tcW w:w="1701" w:type="dxa"/>
            <w:vAlign w:val="bottom"/>
          </w:tcPr>
          <w:p w14:paraId="49823BF3"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0,310</w:t>
            </w:r>
          </w:p>
        </w:tc>
        <w:tc>
          <w:tcPr>
            <w:tcW w:w="1650" w:type="dxa"/>
            <w:vAlign w:val="bottom"/>
          </w:tcPr>
          <w:p w14:paraId="2442BF1B"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-0,173</w:t>
            </w:r>
          </w:p>
        </w:tc>
        <w:tc>
          <w:tcPr>
            <w:tcW w:w="1425" w:type="dxa"/>
            <w:vAlign w:val="center"/>
          </w:tcPr>
          <w:p w14:paraId="2FAA42E1"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rPr>
              <w:t>7,3</w:t>
            </w:r>
          </w:p>
        </w:tc>
        <w:tc>
          <w:tcPr>
            <w:tcW w:w="1425" w:type="dxa"/>
            <w:vAlign w:val="bottom"/>
          </w:tcPr>
          <w:p w14:paraId="31D483F0"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97,56</w:t>
            </w:r>
          </w:p>
        </w:tc>
      </w:tr>
      <w:tr w:rsidR="00D37B14" w14:paraId="38607BE5" w14:textId="77777777" w:rsidTr="00CA6E66">
        <w:tc>
          <w:tcPr>
            <w:tcW w:w="846" w:type="dxa"/>
          </w:tcPr>
          <w:p w14:paraId="7820373A"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ru-RU"/>
              </w:rPr>
              <w:t>81</w:t>
            </w:r>
          </w:p>
        </w:tc>
        <w:tc>
          <w:tcPr>
            <w:tcW w:w="992" w:type="dxa"/>
          </w:tcPr>
          <w:p w14:paraId="06F3A0D0"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2020</w:t>
            </w:r>
          </w:p>
        </w:tc>
        <w:tc>
          <w:tcPr>
            <w:tcW w:w="1276" w:type="dxa"/>
            <w:vAlign w:val="bottom"/>
          </w:tcPr>
          <w:p w14:paraId="4B6CFF0A" w14:textId="77777777" w:rsidR="00D37B14" w:rsidRDefault="00D37B14" w:rsidP="00CA6E66">
            <w:pPr>
              <w:spacing w:line="240" w:lineRule="auto"/>
              <w:jc w:val="center"/>
              <w:rPr>
                <w:rFonts w:ascii="Times New Roman" w:hAnsi="Times New Roman" w:cs="Times New Roman"/>
                <w:color w:val="000000"/>
                <w:sz w:val="28"/>
                <w:szCs w:val="28"/>
                <w:lang w:val="kk-KZ"/>
              </w:rPr>
            </w:pPr>
            <w:r w:rsidRPr="000D3194">
              <w:rPr>
                <w:rFonts w:ascii="Times New Roman" w:hAnsi="Times New Roman" w:cs="Times New Roman"/>
                <w:color w:val="000000"/>
                <w:sz w:val="28"/>
                <w:szCs w:val="28"/>
              </w:rPr>
              <w:t>11,4</w:t>
            </w:r>
          </w:p>
        </w:tc>
        <w:tc>
          <w:tcPr>
            <w:tcW w:w="1843" w:type="dxa"/>
            <w:vAlign w:val="bottom"/>
          </w:tcPr>
          <w:p w14:paraId="2F80F44E"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0,647</w:t>
            </w:r>
          </w:p>
        </w:tc>
        <w:tc>
          <w:tcPr>
            <w:tcW w:w="1417" w:type="dxa"/>
            <w:vAlign w:val="bottom"/>
          </w:tcPr>
          <w:p w14:paraId="01292DBB"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-0,353</w:t>
            </w:r>
          </w:p>
        </w:tc>
        <w:tc>
          <w:tcPr>
            <w:tcW w:w="1985" w:type="dxa"/>
            <w:vAlign w:val="bottom"/>
          </w:tcPr>
          <w:p w14:paraId="23CC06CC"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-0,004</w:t>
            </w:r>
          </w:p>
        </w:tc>
        <w:tc>
          <w:tcPr>
            <w:tcW w:w="1701" w:type="dxa"/>
            <w:vAlign w:val="bottom"/>
          </w:tcPr>
          <w:p w14:paraId="652D8BDC"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0,124</w:t>
            </w:r>
          </w:p>
        </w:tc>
        <w:tc>
          <w:tcPr>
            <w:tcW w:w="1650" w:type="dxa"/>
            <w:vAlign w:val="bottom"/>
          </w:tcPr>
          <w:p w14:paraId="1F5B74C4" w14:textId="77777777" w:rsidR="00D37B14" w:rsidRPr="00EE7621" w:rsidRDefault="00D37B14" w:rsidP="00CA6E66">
            <w:pPr>
              <w:spacing w:line="240" w:lineRule="auto"/>
              <w:jc w:val="center"/>
              <w:rPr>
                <w:rFonts w:ascii="Times New Roman" w:hAnsi="Times New Roman" w:cs="Times New Roman"/>
                <w:color w:val="000000"/>
                <w:sz w:val="28"/>
                <w:szCs w:val="28"/>
              </w:rPr>
            </w:pPr>
            <w:r w:rsidRPr="00025525">
              <w:rPr>
                <w:rFonts w:ascii="Times New Roman" w:eastAsia="Times New Roman" w:hAnsi="Times New Roman" w:cs="Times New Roman"/>
                <w:color w:val="000000"/>
                <w:sz w:val="28"/>
                <w:szCs w:val="28"/>
              </w:rPr>
              <w:t>-0,044</w:t>
            </w:r>
          </w:p>
        </w:tc>
        <w:tc>
          <w:tcPr>
            <w:tcW w:w="1425" w:type="dxa"/>
            <w:vAlign w:val="center"/>
          </w:tcPr>
          <w:p w14:paraId="129B4C56" w14:textId="77777777" w:rsidR="00D37B14" w:rsidRPr="00E87693" w:rsidRDefault="00D37B14" w:rsidP="00CA6E66">
            <w:pPr>
              <w:spacing w:line="240" w:lineRule="auto"/>
              <w:jc w:val="center"/>
              <w:rPr>
                <w:rFonts w:ascii="Times New Roman" w:hAnsi="Times New Roman" w:cs="Times New Roman"/>
                <w:sz w:val="28"/>
                <w:szCs w:val="28"/>
                <w:lang w:val="ru-RU"/>
              </w:rPr>
            </w:pPr>
            <w:r w:rsidRPr="00ED567F">
              <w:rPr>
                <w:rFonts w:ascii="Times New Roman" w:hAnsi="Times New Roman" w:cs="Times New Roman"/>
                <w:color w:val="000000"/>
                <w:sz w:val="28"/>
                <w:szCs w:val="28"/>
              </w:rPr>
              <w:t>5,99</w:t>
            </w:r>
          </w:p>
        </w:tc>
        <w:tc>
          <w:tcPr>
            <w:tcW w:w="1425" w:type="dxa"/>
            <w:vAlign w:val="bottom"/>
          </w:tcPr>
          <w:p w14:paraId="6ACC3D81"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98,78</w:t>
            </w:r>
          </w:p>
        </w:tc>
      </w:tr>
      <w:tr w:rsidR="00D37B14" w14:paraId="61649CC9" w14:textId="77777777" w:rsidTr="00CA6E66">
        <w:tc>
          <w:tcPr>
            <w:tcW w:w="3114" w:type="dxa"/>
            <w:gridSpan w:val="3"/>
          </w:tcPr>
          <w:p w14:paraId="687DC7BF" w14:textId="77777777" w:rsidR="00D37B14" w:rsidRPr="00025525" w:rsidRDefault="00D37B14" w:rsidP="00CA6E66">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1426,33/81=17,61</w:t>
            </w:r>
          </w:p>
        </w:tc>
        <w:tc>
          <w:tcPr>
            <w:tcW w:w="1843" w:type="dxa"/>
            <w:vAlign w:val="bottom"/>
          </w:tcPr>
          <w:p w14:paraId="3C64D622"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81,00</w:t>
            </w:r>
          </w:p>
        </w:tc>
        <w:tc>
          <w:tcPr>
            <w:tcW w:w="1417" w:type="dxa"/>
            <w:vAlign w:val="bottom"/>
          </w:tcPr>
          <w:p w14:paraId="0377B7D6"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p>
        </w:tc>
        <w:tc>
          <w:tcPr>
            <w:tcW w:w="1985" w:type="dxa"/>
            <w:vAlign w:val="bottom"/>
          </w:tcPr>
          <w:p w14:paraId="22D44C49"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p>
        </w:tc>
        <w:tc>
          <w:tcPr>
            <w:tcW w:w="1701" w:type="dxa"/>
            <w:vAlign w:val="bottom"/>
          </w:tcPr>
          <w:p w14:paraId="457F4132"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17,624</w:t>
            </w:r>
          </w:p>
        </w:tc>
        <w:tc>
          <w:tcPr>
            <w:tcW w:w="1650" w:type="dxa"/>
            <w:vAlign w:val="bottom"/>
          </w:tcPr>
          <w:p w14:paraId="3DF4E93D"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8,483</w:t>
            </w:r>
          </w:p>
        </w:tc>
        <w:tc>
          <w:tcPr>
            <w:tcW w:w="1425" w:type="dxa"/>
          </w:tcPr>
          <w:p w14:paraId="77A4AD56" w14:textId="77777777" w:rsidR="00D37B14" w:rsidRPr="00E87693" w:rsidRDefault="00D37B14" w:rsidP="00CA6E66">
            <w:pPr>
              <w:spacing w:line="240" w:lineRule="auto"/>
              <w:jc w:val="both"/>
              <w:rPr>
                <w:rFonts w:ascii="Times New Roman" w:hAnsi="Times New Roman" w:cs="Times New Roman"/>
                <w:sz w:val="28"/>
                <w:szCs w:val="28"/>
                <w:lang w:val="ru-RU"/>
              </w:rPr>
            </w:pPr>
          </w:p>
        </w:tc>
        <w:tc>
          <w:tcPr>
            <w:tcW w:w="1425" w:type="dxa"/>
          </w:tcPr>
          <w:p w14:paraId="039AB6D4" w14:textId="77777777" w:rsidR="00D37B14" w:rsidRPr="00E87693" w:rsidRDefault="00D37B14" w:rsidP="00CA6E66">
            <w:pPr>
              <w:spacing w:line="240" w:lineRule="auto"/>
              <w:jc w:val="both"/>
              <w:rPr>
                <w:rFonts w:ascii="Times New Roman" w:hAnsi="Times New Roman" w:cs="Times New Roman"/>
                <w:sz w:val="28"/>
                <w:szCs w:val="28"/>
                <w:lang w:val="ru-RU"/>
              </w:rPr>
            </w:pPr>
          </w:p>
        </w:tc>
      </w:tr>
      <w:tr w:rsidR="00D37B14" w:rsidRPr="00AF5A4E" w14:paraId="7E067A9E" w14:textId="77777777" w:rsidTr="00CA6E66">
        <w:tc>
          <w:tcPr>
            <w:tcW w:w="14560" w:type="dxa"/>
            <w:gridSpan w:val="10"/>
          </w:tcPr>
          <w:p w14:paraId="6BDFA694" w14:textId="77777777" w:rsidR="00D37B14" w:rsidRPr="00A41DB6" w:rsidRDefault="00D37B14" w:rsidP="00CA6E6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река Шу – гидрологическая станция Милянфан</w:t>
            </w:r>
          </w:p>
        </w:tc>
      </w:tr>
      <w:tr w:rsidR="00D37B14" w14:paraId="19B6BB8A" w14:textId="77777777" w:rsidTr="00CA6E66">
        <w:tc>
          <w:tcPr>
            <w:tcW w:w="846" w:type="dxa"/>
          </w:tcPr>
          <w:p w14:paraId="599AED2B"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1</w:t>
            </w:r>
          </w:p>
        </w:tc>
        <w:tc>
          <w:tcPr>
            <w:tcW w:w="992" w:type="dxa"/>
          </w:tcPr>
          <w:p w14:paraId="27896882"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cs="Times New Roman"/>
                <w:sz w:val="28"/>
                <w:szCs w:val="28"/>
              </w:rPr>
              <w:t>1940</w:t>
            </w:r>
          </w:p>
        </w:tc>
        <w:tc>
          <w:tcPr>
            <w:tcW w:w="1276" w:type="dxa"/>
          </w:tcPr>
          <w:p w14:paraId="5D7B0D8E"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bCs/>
                <w:sz w:val="28"/>
                <w:szCs w:val="28"/>
                <w:lang w:val="ru-RU"/>
              </w:rPr>
              <w:t>19,6</w:t>
            </w:r>
          </w:p>
        </w:tc>
        <w:tc>
          <w:tcPr>
            <w:tcW w:w="1843" w:type="dxa"/>
            <w:vAlign w:val="bottom"/>
          </w:tcPr>
          <w:p w14:paraId="54C3E19E"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0,832</w:t>
            </w:r>
          </w:p>
        </w:tc>
        <w:tc>
          <w:tcPr>
            <w:tcW w:w="1417" w:type="dxa"/>
            <w:vAlign w:val="bottom"/>
          </w:tcPr>
          <w:p w14:paraId="79B34CDA"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-0,168</w:t>
            </w:r>
          </w:p>
        </w:tc>
        <w:tc>
          <w:tcPr>
            <w:tcW w:w="1985" w:type="dxa"/>
            <w:vAlign w:val="bottom"/>
          </w:tcPr>
          <w:p w14:paraId="6E983AF5"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-0,168</w:t>
            </w:r>
          </w:p>
        </w:tc>
        <w:tc>
          <w:tcPr>
            <w:tcW w:w="1701" w:type="dxa"/>
            <w:vAlign w:val="bottom"/>
          </w:tcPr>
          <w:p w14:paraId="611ABB45"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0,028</w:t>
            </w:r>
          </w:p>
        </w:tc>
        <w:tc>
          <w:tcPr>
            <w:tcW w:w="1650" w:type="dxa"/>
            <w:vAlign w:val="bottom"/>
          </w:tcPr>
          <w:p w14:paraId="598F200E"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-0,005</w:t>
            </w:r>
          </w:p>
        </w:tc>
        <w:tc>
          <w:tcPr>
            <w:tcW w:w="1425" w:type="dxa"/>
            <w:vAlign w:val="center"/>
          </w:tcPr>
          <w:p w14:paraId="62CD98B1"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38,9</w:t>
            </w:r>
          </w:p>
        </w:tc>
        <w:tc>
          <w:tcPr>
            <w:tcW w:w="1425" w:type="dxa"/>
            <w:vAlign w:val="bottom"/>
          </w:tcPr>
          <w:p w14:paraId="0467B5D1"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1,22</w:t>
            </w:r>
          </w:p>
        </w:tc>
      </w:tr>
      <w:tr w:rsidR="00D37B14" w14:paraId="3F5A461B" w14:textId="77777777" w:rsidTr="00CA6E66">
        <w:tc>
          <w:tcPr>
            <w:tcW w:w="846" w:type="dxa"/>
          </w:tcPr>
          <w:p w14:paraId="124561D8"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2</w:t>
            </w:r>
          </w:p>
        </w:tc>
        <w:tc>
          <w:tcPr>
            <w:tcW w:w="992" w:type="dxa"/>
          </w:tcPr>
          <w:p w14:paraId="0AC7649A"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cs="Times New Roman"/>
                <w:sz w:val="28"/>
                <w:szCs w:val="28"/>
              </w:rPr>
              <w:t>1941</w:t>
            </w:r>
          </w:p>
        </w:tc>
        <w:tc>
          <w:tcPr>
            <w:tcW w:w="1276" w:type="dxa"/>
          </w:tcPr>
          <w:p w14:paraId="1E6B2637"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bCs/>
                <w:sz w:val="28"/>
                <w:szCs w:val="28"/>
                <w:lang w:val="ru-RU"/>
              </w:rPr>
              <w:t>22,4</w:t>
            </w:r>
          </w:p>
        </w:tc>
        <w:tc>
          <w:tcPr>
            <w:tcW w:w="1843" w:type="dxa"/>
            <w:vAlign w:val="bottom"/>
          </w:tcPr>
          <w:p w14:paraId="0FA5BD49"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0,950</w:t>
            </w:r>
          </w:p>
        </w:tc>
        <w:tc>
          <w:tcPr>
            <w:tcW w:w="1417" w:type="dxa"/>
            <w:vAlign w:val="bottom"/>
          </w:tcPr>
          <w:p w14:paraId="645B60ED"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-0,050</w:t>
            </w:r>
          </w:p>
        </w:tc>
        <w:tc>
          <w:tcPr>
            <w:tcW w:w="1985" w:type="dxa"/>
            <w:vAlign w:val="bottom"/>
          </w:tcPr>
          <w:p w14:paraId="20A241E9"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-0,218</w:t>
            </w:r>
          </w:p>
        </w:tc>
        <w:tc>
          <w:tcPr>
            <w:tcW w:w="1701" w:type="dxa"/>
            <w:vAlign w:val="bottom"/>
          </w:tcPr>
          <w:p w14:paraId="0BC74B02"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0,002</w:t>
            </w:r>
          </w:p>
        </w:tc>
        <w:tc>
          <w:tcPr>
            <w:tcW w:w="1650" w:type="dxa"/>
            <w:vAlign w:val="bottom"/>
          </w:tcPr>
          <w:p w14:paraId="77954A83"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0,000</w:t>
            </w:r>
          </w:p>
        </w:tc>
        <w:tc>
          <w:tcPr>
            <w:tcW w:w="1425" w:type="dxa"/>
            <w:vAlign w:val="center"/>
          </w:tcPr>
          <w:p w14:paraId="35588C09"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37,8</w:t>
            </w:r>
          </w:p>
        </w:tc>
        <w:tc>
          <w:tcPr>
            <w:tcW w:w="1425" w:type="dxa"/>
            <w:vAlign w:val="bottom"/>
          </w:tcPr>
          <w:p w14:paraId="21010645"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2,44</w:t>
            </w:r>
          </w:p>
        </w:tc>
      </w:tr>
      <w:tr w:rsidR="00D37B14" w14:paraId="67911370" w14:textId="77777777" w:rsidTr="00CA6E66">
        <w:tc>
          <w:tcPr>
            <w:tcW w:w="846" w:type="dxa"/>
          </w:tcPr>
          <w:p w14:paraId="054046C4"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3</w:t>
            </w:r>
          </w:p>
        </w:tc>
        <w:tc>
          <w:tcPr>
            <w:tcW w:w="992" w:type="dxa"/>
          </w:tcPr>
          <w:p w14:paraId="0DE76F39" w14:textId="77777777" w:rsidR="00D37B14" w:rsidRDefault="00D37B14" w:rsidP="00CA6E66">
            <w:pPr>
              <w:spacing w:line="240" w:lineRule="auto"/>
              <w:jc w:val="both"/>
              <w:rPr>
                <w:rFonts w:ascii="Times New Roman" w:hAnsi="Times New Roman" w:cs="Times New Roman"/>
                <w:sz w:val="28"/>
                <w:szCs w:val="28"/>
              </w:rPr>
            </w:pPr>
            <w:r>
              <w:rPr>
                <w:rFonts w:ascii="Times New Roman" w:hAnsi="Times New Roman" w:cs="Times New Roman"/>
                <w:sz w:val="28"/>
                <w:szCs w:val="28"/>
              </w:rPr>
              <w:t>1942</w:t>
            </w:r>
          </w:p>
        </w:tc>
        <w:tc>
          <w:tcPr>
            <w:tcW w:w="1276" w:type="dxa"/>
          </w:tcPr>
          <w:p w14:paraId="02A2A305"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bCs/>
                <w:sz w:val="28"/>
                <w:szCs w:val="28"/>
                <w:lang w:val="ru-RU"/>
              </w:rPr>
              <w:t>25,9</w:t>
            </w:r>
          </w:p>
        </w:tc>
        <w:tc>
          <w:tcPr>
            <w:tcW w:w="1843" w:type="dxa"/>
            <w:vAlign w:val="bottom"/>
          </w:tcPr>
          <w:p w14:paraId="3454AAF8"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1,099</w:t>
            </w:r>
          </w:p>
        </w:tc>
        <w:tc>
          <w:tcPr>
            <w:tcW w:w="1417" w:type="dxa"/>
            <w:vAlign w:val="bottom"/>
          </w:tcPr>
          <w:p w14:paraId="2F2FAFC2"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0,099</w:t>
            </w:r>
          </w:p>
        </w:tc>
        <w:tc>
          <w:tcPr>
            <w:tcW w:w="1985" w:type="dxa"/>
            <w:vAlign w:val="bottom"/>
          </w:tcPr>
          <w:p w14:paraId="537670C7"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-0,119</w:t>
            </w:r>
          </w:p>
        </w:tc>
        <w:tc>
          <w:tcPr>
            <w:tcW w:w="1701" w:type="dxa"/>
            <w:vAlign w:val="bottom"/>
          </w:tcPr>
          <w:p w14:paraId="01D17131"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0,010</w:t>
            </w:r>
          </w:p>
        </w:tc>
        <w:tc>
          <w:tcPr>
            <w:tcW w:w="1650" w:type="dxa"/>
            <w:vAlign w:val="bottom"/>
          </w:tcPr>
          <w:p w14:paraId="5AF011AE"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0,001</w:t>
            </w:r>
          </w:p>
        </w:tc>
        <w:tc>
          <w:tcPr>
            <w:tcW w:w="1425" w:type="dxa"/>
            <w:vAlign w:val="center"/>
          </w:tcPr>
          <w:p w14:paraId="46E338D9"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37,4</w:t>
            </w:r>
          </w:p>
        </w:tc>
        <w:tc>
          <w:tcPr>
            <w:tcW w:w="1425" w:type="dxa"/>
            <w:vAlign w:val="bottom"/>
          </w:tcPr>
          <w:p w14:paraId="1608B83F"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3,66</w:t>
            </w:r>
          </w:p>
        </w:tc>
      </w:tr>
      <w:tr w:rsidR="00D37B14" w14:paraId="35BD13F1" w14:textId="77777777" w:rsidTr="00CA6E66">
        <w:tc>
          <w:tcPr>
            <w:tcW w:w="846" w:type="dxa"/>
          </w:tcPr>
          <w:p w14:paraId="43A3A5A0"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4</w:t>
            </w:r>
          </w:p>
        </w:tc>
        <w:tc>
          <w:tcPr>
            <w:tcW w:w="992" w:type="dxa"/>
          </w:tcPr>
          <w:p w14:paraId="7815C137" w14:textId="77777777" w:rsidR="00D37B14" w:rsidRDefault="00D37B14" w:rsidP="00CA6E66">
            <w:pPr>
              <w:spacing w:line="240" w:lineRule="auto"/>
              <w:jc w:val="both"/>
              <w:rPr>
                <w:rFonts w:ascii="Times New Roman" w:hAnsi="Times New Roman" w:cs="Times New Roman"/>
                <w:sz w:val="28"/>
                <w:szCs w:val="28"/>
              </w:rPr>
            </w:pPr>
            <w:r>
              <w:rPr>
                <w:rFonts w:ascii="Times New Roman" w:hAnsi="Times New Roman" w:cs="Times New Roman"/>
                <w:sz w:val="28"/>
                <w:szCs w:val="28"/>
              </w:rPr>
              <w:t>1943</w:t>
            </w:r>
          </w:p>
        </w:tc>
        <w:tc>
          <w:tcPr>
            <w:tcW w:w="1276" w:type="dxa"/>
          </w:tcPr>
          <w:p w14:paraId="75A24FDE"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bCs/>
                <w:sz w:val="28"/>
                <w:szCs w:val="28"/>
                <w:lang w:val="ru-RU"/>
              </w:rPr>
              <w:t>20,7</w:t>
            </w:r>
          </w:p>
        </w:tc>
        <w:tc>
          <w:tcPr>
            <w:tcW w:w="1843" w:type="dxa"/>
            <w:vAlign w:val="bottom"/>
          </w:tcPr>
          <w:p w14:paraId="6EDEDF46"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0,878</w:t>
            </w:r>
          </w:p>
        </w:tc>
        <w:tc>
          <w:tcPr>
            <w:tcW w:w="1417" w:type="dxa"/>
            <w:vAlign w:val="bottom"/>
          </w:tcPr>
          <w:p w14:paraId="7728625C"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-0,122</w:t>
            </w:r>
          </w:p>
        </w:tc>
        <w:tc>
          <w:tcPr>
            <w:tcW w:w="1985" w:type="dxa"/>
            <w:vAlign w:val="bottom"/>
          </w:tcPr>
          <w:p w14:paraId="63524CD8"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-0,241</w:t>
            </w:r>
          </w:p>
        </w:tc>
        <w:tc>
          <w:tcPr>
            <w:tcW w:w="1701" w:type="dxa"/>
            <w:vAlign w:val="bottom"/>
          </w:tcPr>
          <w:p w14:paraId="675AEA2F"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0,015</w:t>
            </w:r>
          </w:p>
        </w:tc>
        <w:tc>
          <w:tcPr>
            <w:tcW w:w="1650" w:type="dxa"/>
            <w:vAlign w:val="bottom"/>
          </w:tcPr>
          <w:p w14:paraId="25D7069C"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-0,002</w:t>
            </w:r>
          </w:p>
        </w:tc>
        <w:tc>
          <w:tcPr>
            <w:tcW w:w="1425" w:type="dxa"/>
            <w:vAlign w:val="center"/>
          </w:tcPr>
          <w:p w14:paraId="452559FA"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33,8</w:t>
            </w:r>
          </w:p>
        </w:tc>
        <w:tc>
          <w:tcPr>
            <w:tcW w:w="1425" w:type="dxa"/>
            <w:vAlign w:val="bottom"/>
          </w:tcPr>
          <w:p w14:paraId="44F9945A"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4,88</w:t>
            </w:r>
          </w:p>
        </w:tc>
      </w:tr>
      <w:tr w:rsidR="00D37B14" w14:paraId="1ED8279A" w14:textId="77777777" w:rsidTr="00CA6E66">
        <w:tc>
          <w:tcPr>
            <w:tcW w:w="846" w:type="dxa"/>
          </w:tcPr>
          <w:p w14:paraId="31B2D6D3"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5</w:t>
            </w:r>
          </w:p>
        </w:tc>
        <w:tc>
          <w:tcPr>
            <w:tcW w:w="992" w:type="dxa"/>
          </w:tcPr>
          <w:p w14:paraId="34E82110" w14:textId="77777777" w:rsidR="00D37B14" w:rsidRDefault="00D37B14" w:rsidP="00CA6E66">
            <w:pPr>
              <w:spacing w:line="240" w:lineRule="auto"/>
              <w:jc w:val="both"/>
              <w:rPr>
                <w:rFonts w:ascii="Times New Roman" w:hAnsi="Times New Roman" w:cs="Times New Roman"/>
                <w:sz w:val="28"/>
                <w:szCs w:val="28"/>
              </w:rPr>
            </w:pPr>
            <w:r>
              <w:rPr>
                <w:rFonts w:ascii="Times New Roman" w:hAnsi="Times New Roman" w:cs="Times New Roman"/>
                <w:sz w:val="28"/>
                <w:szCs w:val="28"/>
              </w:rPr>
              <w:t>1944</w:t>
            </w:r>
          </w:p>
        </w:tc>
        <w:tc>
          <w:tcPr>
            <w:tcW w:w="1276" w:type="dxa"/>
          </w:tcPr>
          <w:p w14:paraId="4849366F"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bCs/>
                <w:sz w:val="28"/>
                <w:szCs w:val="28"/>
                <w:lang w:val="ru-RU"/>
              </w:rPr>
              <w:t>22,5</w:t>
            </w:r>
          </w:p>
        </w:tc>
        <w:tc>
          <w:tcPr>
            <w:tcW w:w="1843" w:type="dxa"/>
            <w:vAlign w:val="bottom"/>
          </w:tcPr>
          <w:p w14:paraId="3BBA0F13"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0,955</w:t>
            </w:r>
          </w:p>
        </w:tc>
        <w:tc>
          <w:tcPr>
            <w:tcW w:w="1417" w:type="dxa"/>
            <w:vAlign w:val="bottom"/>
          </w:tcPr>
          <w:p w14:paraId="6BE12211"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-0,045</w:t>
            </w:r>
          </w:p>
        </w:tc>
        <w:tc>
          <w:tcPr>
            <w:tcW w:w="1985" w:type="dxa"/>
            <w:vAlign w:val="bottom"/>
          </w:tcPr>
          <w:p w14:paraId="36E4E208"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-0,286</w:t>
            </w:r>
          </w:p>
        </w:tc>
        <w:tc>
          <w:tcPr>
            <w:tcW w:w="1701" w:type="dxa"/>
            <w:vAlign w:val="bottom"/>
          </w:tcPr>
          <w:p w14:paraId="05C0307D"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0,002</w:t>
            </w:r>
          </w:p>
        </w:tc>
        <w:tc>
          <w:tcPr>
            <w:tcW w:w="1650" w:type="dxa"/>
            <w:vAlign w:val="bottom"/>
          </w:tcPr>
          <w:p w14:paraId="3910EE3F"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0,000</w:t>
            </w:r>
          </w:p>
        </w:tc>
        <w:tc>
          <w:tcPr>
            <w:tcW w:w="1425" w:type="dxa"/>
            <w:vAlign w:val="center"/>
          </w:tcPr>
          <w:p w14:paraId="5990C1A0"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32,5</w:t>
            </w:r>
          </w:p>
        </w:tc>
        <w:tc>
          <w:tcPr>
            <w:tcW w:w="1425" w:type="dxa"/>
            <w:vAlign w:val="bottom"/>
          </w:tcPr>
          <w:p w14:paraId="2160EFB1"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6,10</w:t>
            </w:r>
          </w:p>
        </w:tc>
      </w:tr>
      <w:tr w:rsidR="00D37B14" w14:paraId="071238B3" w14:textId="77777777" w:rsidTr="00CA6E66">
        <w:tc>
          <w:tcPr>
            <w:tcW w:w="846" w:type="dxa"/>
          </w:tcPr>
          <w:p w14:paraId="657411AA"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6</w:t>
            </w:r>
          </w:p>
        </w:tc>
        <w:tc>
          <w:tcPr>
            <w:tcW w:w="992" w:type="dxa"/>
          </w:tcPr>
          <w:p w14:paraId="30D694FB" w14:textId="77777777" w:rsidR="00D37B14" w:rsidRDefault="00D37B14" w:rsidP="00CA6E66">
            <w:pPr>
              <w:spacing w:line="240" w:lineRule="auto"/>
              <w:jc w:val="both"/>
              <w:rPr>
                <w:rFonts w:ascii="Times New Roman" w:hAnsi="Times New Roman" w:cs="Times New Roman"/>
                <w:sz w:val="28"/>
                <w:szCs w:val="28"/>
              </w:rPr>
            </w:pPr>
            <w:r>
              <w:rPr>
                <w:rFonts w:ascii="Times New Roman" w:hAnsi="Times New Roman" w:cs="Times New Roman"/>
                <w:sz w:val="28"/>
                <w:szCs w:val="28"/>
              </w:rPr>
              <w:t>1945</w:t>
            </w:r>
          </w:p>
        </w:tc>
        <w:tc>
          <w:tcPr>
            <w:tcW w:w="1276" w:type="dxa"/>
          </w:tcPr>
          <w:p w14:paraId="331E1C14"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bCs/>
                <w:sz w:val="28"/>
                <w:szCs w:val="28"/>
                <w:lang w:val="ru-RU"/>
              </w:rPr>
              <w:t>24,1</w:t>
            </w:r>
          </w:p>
        </w:tc>
        <w:tc>
          <w:tcPr>
            <w:tcW w:w="1843" w:type="dxa"/>
            <w:vAlign w:val="bottom"/>
          </w:tcPr>
          <w:p w14:paraId="2527FC44"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1,022</w:t>
            </w:r>
          </w:p>
        </w:tc>
        <w:tc>
          <w:tcPr>
            <w:tcW w:w="1417" w:type="dxa"/>
            <w:vAlign w:val="bottom"/>
          </w:tcPr>
          <w:p w14:paraId="0A057DBF"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0,022</w:t>
            </w:r>
          </w:p>
        </w:tc>
        <w:tc>
          <w:tcPr>
            <w:tcW w:w="1985" w:type="dxa"/>
            <w:vAlign w:val="bottom"/>
          </w:tcPr>
          <w:p w14:paraId="0FB5AEFA"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-0,263</w:t>
            </w:r>
          </w:p>
        </w:tc>
        <w:tc>
          <w:tcPr>
            <w:tcW w:w="1701" w:type="dxa"/>
            <w:vAlign w:val="bottom"/>
          </w:tcPr>
          <w:p w14:paraId="48067533"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0,001</w:t>
            </w:r>
          </w:p>
        </w:tc>
        <w:tc>
          <w:tcPr>
            <w:tcW w:w="1650" w:type="dxa"/>
            <w:vAlign w:val="bottom"/>
          </w:tcPr>
          <w:p w14:paraId="3ACB1133"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0,000</w:t>
            </w:r>
          </w:p>
        </w:tc>
        <w:tc>
          <w:tcPr>
            <w:tcW w:w="1425" w:type="dxa"/>
            <w:vAlign w:val="center"/>
          </w:tcPr>
          <w:p w14:paraId="1B5FAC0B"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32,4</w:t>
            </w:r>
          </w:p>
        </w:tc>
        <w:tc>
          <w:tcPr>
            <w:tcW w:w="1425" w:type="dxa"/>
            <w:vAlign w:val="bottom"/>
          </w:tcPr>
          <w:p w14:paraId="4057E5A8"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7,32</w:t>
            </w:r>
          </w:p>
        </w:tc>
      </w:tr>
      <w:tr w:rsidR="00D37B14" w14:paraId="48E49601" w14:textId="77777777" w:rsidTr="00CA6E66">
        <w:tc>
          <w:tcPr>
            <w:tcW w:w="846" w:type="dxa"/>
          </w:tcPr>
          <w:p w14:paraId="6115D642"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7</w:t>
            </w:r>
          </w:p>
        </w:tc>
        <w:tc>
          <w:tcPr>
            <w:tcW w:w="992" w:type="dxa"/>
          </w:tcPr>
          <w:p w14:paraId="1DC99AC3" w14:textId="77777777" w:rsidR="00D37B14" w:rsidRDefault="00D37B14" w:rsidP="00CA6E66">
            <w:pPr>
              <w:spacing w:line="240" w:lineRule="auto"/>
              <w:jc w:val="both"/>
              <w:rPr>
                <w:rFonts w:ascii="Times New Roman" w:hAnsi="Times New Roman" w:cs="Times New Roman"/>
                <w:sz w:val="28"/>
                <w:szCs w:val="28"/>
              </w:rPr>
            </w:pPr>
            <w:r>
              <w:rPr>
                <w:rFonts w:ascii="Times New Roman" w:hAnsi="Times New Roman" w:cs="Times New Roman"/>
                <w:sz w:val="28"/>
                <w:szCs w:val="28"/>
              </w:rPr>
              <w:t>1946</w:t>
            </w:r>
          </w:p>
        </w:tc>
        <w:tc>
          <w:tcPr>
            <w:tcW w:w="1276" w:type="dxa"/>
          </w:tcPr>
          <w:p w14:paraId="5A42FD2F"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sz w:val="28"/>
                <w:szCs w:val="28"/>
                <w:lang w:val="ru-RU"/>
              </w:rPr>
              <w:t>38,9</w:t>
            </w:r>
          </w:p>
        </w:tc>
        <w:tc>
          <w:tcPr>
            <w:tcW w:w="1843" w:type="dxa"/>
            <w:vAlign w:val="bottom"/>
          </w:tcPr>
          <w:p w14:paraId="56F7E5D0"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1,650</w:t>
            </w:r>
          </w:p>
        </w:tc>
        <w:tc>
          <w:tcPr>
            <w:tcW w:w="1417" w:type="dxa"/>
            <w:vAlign w:val="bottom"/>
          </w:tcPr>
          <w:p w14:paraId="7F38526C"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0,650</w:t>
            </w:r>
          </w:p>
        </w:tc>
        <w:tc>
          <w:tcPr>
            <w:tcW w:w="1985" w:type="dxa"/>
            <w:vAlign w:val="bottom"/>
          </w:tcPr>
          <w:p w14:paraId="2EBEEEB9"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0,387</w:t>
            </w:r>
          </w:p>
        </w:tc>
        <w:tc>
          <w:tcPr>
            <w:tcW w:w="1701" w:type="dxa"/>
            <w:vAlign w:val="bottom"/>
          </w:tcPr>
          <w:p w14:paraId="6DD901DA"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0,423</w:t>
            </w:r>
          </w:p>
        </w:tc>
        <w:tc>
          <w:tcPr>
            <w:tcW w:w="1650" w:type="dxa"/>
            <w:vAlign w:val="bottom"/>
          </w:tcPr>
          <w:p w14:paraId="3928EF72"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0,275</w:t>
            </w:r>
          </w:p>
        </w:tc>
        <w:tc>
          <w:tcPr>
            <w:tcW w:w="1425" w:type="dxa"/>
            <w:vAlign w:val="center"/>
          </w:tcPr>
          <w:p w14:paraId="7276CDF0"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31,3</w:t>
            </w:r>
          </w:p>
        </w:tc>
        <w:tc>
          <w:tcPr>
            <w:tcW w:w="1425" w:type="dxa"/>
            <w:vAlign w:val="bottom"/>
          </w:tcPr>
          <w:p w14:paraId="52C7751C"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8,54</w:t>
            </w:r>
          </w:p>
        </w:tc>
      </w:tr>
      <w:tr w:rsidR="00D37B14" w14:paraId="7C221B98" w14:textId="77777777" w:rsidTr="00CA6E66">
        <w:tc>
          <w:tcPr>
            <w:tcW w:w="846" w:type="dxa"/>
          </w:tcPr>
          <w:p w14:paraId="045B6E3F"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8</w:t>
            </w:r>
          </w:p>
        </w:tc>
        <w:tc>
          <w:tcPr>
            <w:tcW w:w="992" w:type="dxa"/>
          </w:tcPr>
          <w:p w14:paraId="42A11E1C" w14:textId="77777777" w:rsidR="00D37B14" w:rsidRDefault="00D37B14" w:rsidP="00CA6E66">
            <w:pPr>
              <w:spacing w:line="240" w:lineRule="auto"/>
              <w:jc w:val="both"/>
              <w:rPr>
                <w:rFonts w:ascii="Times New Roman" w:hAnsi="Times New Roman" w:cs="Times New Roman"/>
                <w:sz w:val="28"/>
                <w:szCs w:val="28"/>
              </w:rPr>
            </w:pPr>
            <w:r>
              <w:rPr>
                <w:rFonts w:ascii="Times New Roman" w:hAnsi="Times New Roman" w:cs="Times New Roman"/>
                <w:sz w:val="28"/>
                <w:szCs w:val="28"/>
              </w:rPr>
              <w:t>1947</w:t>
            </w:r>
          </w:p>
        </w:tc>
        <w:tc>
          <w:tcPr>
            <w:tcW w:w="1276" w:type="dxa"/>
          </w:tcPr>
          <w:p w14:paraId="3A0CECFE"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sz w:val="28"/>
                <w:szCs w:val="28"/>
                <w:lang w:val="ru-RU"/>
              </w:rPr>
              <w:t>29,1</w:t>
            </w:r>
          </w:p>
        </w:tc>
        <w:tc>
          <w:tcPr>
            <w:tcW w:w="1843" w:type="dxa"/>
            <w:vAlign w:val="bottom"/>
          </w:tcPr>
          <w:p w14:paraId="1CEC976E"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1,235</w:t>
            </w:r>
          </w:p>
        </w:tc>
        <w:tc>
          <w:tcPr>
            <w:tcW w:w="1417" w:type="dxa"/>
            <w:vAlign w:val="bottom"/>
          </w:tcPr>
          <w:p w14:paraId="3B7A118E"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0,235</w:t>
            </w:r>
          </w:p>
        </w:tc>
        <w:tc>
          <w:tcPr>
            <w:tcW w:w="1985" w:type="dxa"/>
            <w:vAlign w:val="bottom"/>
          </w:tcPr>
          <w:p w14:paraId="55005013"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0,622</w:t>
            </w:r>
          </w:p>
        </w:tc>
        <w:tc>
          <w:tcPr>
            <w:tcW w:w="1701" w:type="dxa"/>
            <w:vAlign w:val="bottom"/>
          </w:tcPr>
          <w:p w14:paraId="080CBA6E"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0,055</w:t>
            </w:r>
          </w:p>
        </w:tc>
        <w:tc>
          <w:tcPr>
            <w:tcW w:w="1650" w:type="dxa"/>
            <w:vAlign w:val="bottom"/>
          </w:tcPr>
          <w:p w14:paraId="6B58B30C"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0,013</w:t>
            </w:r>
          </w:p>
        </w:tc>
        <w:tc>
          <w:tcPr>
            <w:tcW w:w="1425" w:type="dxa"/>
            <w:vAlign w:val="center"/>
          </w:tcPr>
          <w:p w14:paraId="44D9D031"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30,6</w:t>
            </w:r>
          </w:p>
        </w:tc>
        <w:tc>
          <w:tcPr>
            <w:tcW w:w="1425" w:type="dxa"/>
            <w:vAlign w:val="bottom"/>
          </w:tcPr>
          <w:p w14:paraId="7314B2F3"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9,76</w:t>
            </w:r>
          </w:p>
        </w:tc>
      </w:tr>
      <w:tr w:rsidR="00D37B14" w14:paraId="7EA6A5D4" w14:textId="77777777" w:rsidTr="00CA6E66">
        <w:tc>
          <w:tcPr>
            <w:tcW w:w="846" w:type="dxa"/>
          </w:tcPr>
          <w:p w14:paraId="43899838"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9</w:t>
            </w:r>
          </w:p>
        </w:tc>
        <w:tc>
          <w:tcPr>
            <w:tcW w:w="992" w:type="dxa"/>
          </w:tcPr>
          <w:p w14:paraId="10A17BE1" w14:textId="77777777" w:rsidR="00D37B14" w:rsidRDefault="00D37B14" w:rsidP="00CA6E66">
            <w:pPr>
              <w:spacing w:line="240" w:lineRule="auto"/>
              <w:jc w:val="both"/>
              <w:rPr>
                <w:rFonts w:ascii="Times New Roman" w:hAnsi="Times New Roman" w:cs="Times New Roman"/>
                <w:sz w:val="28"/>
                <w:szCs w:val="28"/>
              </w:rPr>
            </w:pPr>
            <w:r>
              <w:rPr>
                <w:rFonts w:ascii="Times New Roman" w:hAnsi="Times New Roman"/>
                <w:sz w:val="28"/>
                <w:szCs w:val="28"/>
                <w:lang w:val="kk-KZ"/>
              </w:rPr>
              <w:t>1948</w:t>
            </w:r>
          </w:p>
        </w:tc>
        <w:tc>
          <w:tcPr>
            <w:tcW w:w="1276" w:type="dxa"/>
          </w:tcPr>
          <w:p w14:paraId="1E1A30EB"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sz w:val="28"/>
                <w:szCs w:val="28"/>
                <w:lang w:val="ru-RU"/>
              </w:rPr>
              <w:t>29,4</w:t>
            </w:r>
          </w:p>
        </w:tc>
        <w:tc>
          <w:tcPr>
            <w:tcW w:w="1843" w:type="dxa"/>
            <w:vAlign w:val="bottom"/>
          </w:tcPr>
          <w:p w14:paraId="6DD37A77"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1,247</w:t>
            </w:r>
          </w:p>
        </w:tc>
        <w:tc>
          <w:tcPr>
            <w:tcW w:w="1417" w:type="dxa"/>
            <w:vAlign w:val="bottom"/>
          </w:tcPr>
          <w:p w14:paraId="650E11ED"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0,247</w:t>
            </w:r>
          </w:p>
        </w:tc>
        <w:tc>
          <w:tcPr>
            <w:tcW w:w="1985" w:type="dxa"/>
            <w:vAlign w:val="bottom"/>
          </w:tcPr>
          <w:p w14:paraId="67D2A41C"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0,869</w:t>
            </w:r>
          </w:p>
        </w:tc>
        <w:tc>
          <w:tcPr>
            <w:tcW w:w="1701" w:type="dxa"/>
            <w:vAlign w:val="bottom"/>
          </w:tcPr>
          <w:p w14:paraId="16EEBF69"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0,061</w:t>
            </w:r>
          </w:p>
        </w:tc>
        <w:tc>
          <w:tcPr>
            <w:tcW w:w="1650" w:type="dxa"/>
            <w:vAlign w:val="bottom"/>
          </w:tcPr>
          <w:p w14:paraId="6031CE93"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0,015</w:t>
            </w:r>
          </w:p>
        </w:tc>
        <w:tc>
          <w:tcPr>
            <w:tcW w:w="1425" w:type="dxa"/>
            <w:vAlign w:val="center"/>
          </w:tcPr>
          <w:p w14:paraId="71CEB66A"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30,6</w:t>
            </w:r>
          </w:p>
        </w:tc>
        <w:tc>
          <w:tcPr>
            <w:tcW w:w="1425" w:type="dxa"/>
            <w:vAlign w:val="bottom"/>
          </w:tcPr>
          <w:p w14:paraId="2238F89F"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10,98</w:t>
            </w:r>
          </w:p>
        </w:tc>
      </w:tr>
      <w:tr w:rsidR="00D37B14" w14:paraId="7BB91B09" w14:textId="77777777" w:rsidTr="00CA6E66">
        <w:tc>
          <w:tcPr>
            <w:tcW w:w="846" w:type="dxa"/>
          </w:tcPr>
          <w:p w14:paraId="5A34AD73"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10</w:t>
            </w:r>
          </w:p>
        </w:tc>
        <w:tc>
          <w:tcPr>
            <w:tcW w:w="992" w:type="dxa"/>
          </w:tcPr>
          <w:p w14:paraId="31EF034C"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1949</w:t>
            </w:r>
          </w:p>
        </w:tc>
        <w:tc>
          <w:tcPr>
            <w:tcW w:w="1276" w:type="dxa"/>
          </w:tcPr>
          <w:p w14:paraId="395E5161"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sz w:val="28"/>
                <w:szCs w:val="28"/>
                <w:lang w:val="ru-RU"/>
              </w:rPr>
              <w:t>30,6</w:t>
            </w:r>
          </w:p>
        </w:tc>
        <w:tc>
          <w:tcPr>
            <w:tcW w:w="1843" w:type="dxa"/>
            <w:vAlign w:val="bottom"/>
          </w:tcPr>
          <w:p w14:paraId="7264B6C0"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1,298</w:t>
            </w:r>
          </w:p>
        </w:tc>
        <w:tc>
          <w:tcPr>
            <w:tcW w:w="1417" w:type="dxa"/>
            <w:vAlign w:val="bottom"/>
          </w:tcPr>
          <w:p w14:paraId="1CC3CCA7"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0,298</w:t>
            </w:r>
          </w:p>
        </w:tc>
        <w:tc>
          <w:tcPr>
            <w:tcW w:w="1985" w:type="dxa"/>
            <w:vAlign w:val="bottom"/>
          </w:tcPr>
          <w:p w14:paraId="1E8EE189"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1,167</w:t>
            </w:r>
          </w:p>
        </w:tc>
        <w:tc>
          <w:tcPr>
            <w:tcW w:w="1701" w:type="dxa"/>
            <w:vAlign w:val="bottom"/>
          </w:tcPr>
          <w:p w14:paraId="6A6F0774"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0,089</w:t>
            </w:r>
          </w:p>
        </w:tc>
        <w:tc>
          <w:tcPr>
            <w:tcW w:w="1650" w:type="dxa"/>
            <w:vAlign w:val="bottom"/>
          </w:tcPr>
          <w:p w14:paraId="407DE04E"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0,027</w:t>
            </w:r>
          </w:p>
        </w:tc>
        <w:tc>
          <w:tcPr>
            <w:tcW w:w="1425" w:type="dxa"/>
            <w:vAlign w:val="center"/>
          </w:tcPr>
          <w:p w14:paraId="3812F125"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29,9</w:t>
            </w:r>
          </w:p>
        </w:tc>
        <w:tc>
          <w:tcPr>
            <w:tcW w:w="1425" w:type="dxa"/>
            <w:vAlign w:val="bottom"/>
          </w:tcPr>
          <w:p w14:paraId="49B9E5FE"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12,20</w:t>
            </w:r>
          </w:p>
        </w:tc>
      </w:tr>
      <w:tr w:rsidR="00D37B14" w14:paraId="7A403DDA" w14:textId="77777777" w:rsidTr="00CA6E66">
        <w:tc>
          <w:tcPr>
            <w:tcW w:w="846" w:type="dxa"/>
          </w:tcPr>
          <w:p w14:paraId="074F1957"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11</w:t>
            </w:r>
          </w:p>
        </w:tc>
        <w:tc>
          <w:tcPr>
            <w:tcW w:w="992" w:type="dxa"/>
          </w:tcPr>
          <w:p w14:paraId="008BD5D5"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1950</w:t>
            </w:r>
          </w:p>
        </w:tc>
        <w:tc>
          <w:tcPr>
            <w:tcW w:w="1276" w:type="dxa"/>
          </w:tcPr>
          <w:p w14:paraId="0F96FAD6"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sz w:val="28"/>
                <w:szCs w:val="28"/>
                <w:lang w:val="ru-RU"/>
              </w:rPr>
              <w:t>31,3</w:t>
            </w:r>
          </w:p>
        </w:tc>
        <w:tc>
          <w:tcPr>
            <w:tcW w:w="1843" w:type="dxa"/>
            <w:vAlign w:val="bottom"/>
          </w:tcPr>
          <w:p w14:paraId="2E21AEE6"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1,328</w:t>
            </w:r>
          </w:p>
        </w:tc>
        <w:tc>
          <w:tcPr>
            <w:tcW w:w="1417" w:type="dxa"/>
            <w:vAlign w:val="bottom"/>
          </w:tcPr>
          <w:p w14:paraId="5D3F73A6"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0,328</w:t>
            </w:r>
          </w:p>
        </w:tc>
        <w:tc>
          <w:tcPr>
            <w:tcW w:w="1985" w:type="dxa"/>
            <w:vAlign w:val="bottom"/>
          </w:tcPr>
          <w:p w14:paraId="66449170"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1,495</w:t>
            </w:r>
          </w:p>
        </w:tc>
        <w:tc>
          <w:tcPr>
            <w:tcW w:w="1701" w:type="dxa"/>
            <w:vAlign w:val="bottom"/>
          </w:tcPr>
          <w:p w14:paraId="6F8C6E05"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0,108</w:t>
            </w:r>
          </w:p>
        </w:tc>
        <w:tc>
          <w:tcPr>
            <w:tcW w:w="1650" w:type="dxa"/>
            <w:vAlign w:val="bottom"/>
          </w:tcPr>
          <w:p w14:paraId="7965AB13"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0,035</w:t>
            </w:r>
          </w:p>
        </w:tc>
        <w:tc>
          <w:tcPr>
            <w:tcW w:w="1425" w:type="dxa"/>
            <w:vAlign w:val="center"/>
          </w:tcPr>
          <w:p w14:paraId="4C610272"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29,7</w:t>
            </w:r>
          </w:p>
        </w:tc>
        <w:tc>
          <w:tcPr>
            <w:tcW w:w="1425" w:type="dxa"/>
            <w:vAlign w:val="bottom"/>
          </w:tcPr>
          <w:p w14:paraId="40A7A3B5"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13,41</w:t>
            </w:r>
          </w:p>
        </w:tc>
      </w:tr>
      <w:tr w:rsidR="00D37B14" w14:paraId="21835F66" w14:textId="77777777" w:rsidTr="00CA6E66">
        <w:tc>
          <w:tcPr>
            <w:tcW w:w="846" w:type="dxa"/>
          </w:tcPr>
          <w:p w14:paraId="0D91D201"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12</w:t>
            </w:r>
          </w:p>
        </w:tc>
        <w:tc>
          <w:tcPr>
            <w:tcW w:w="992" w:type="dxa"/>
          </w:tcPr>
          <w:p w14:paraId="2E3222F1"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1951</w:t>
            </w:r>
          </w:p>
        </w:tc>
        <w:tc>
          <w:tcPr>
            <w:tcW w:w="1276" w:type="dxa"/>
          </w:tcPr>
          <w:p w14:paraId="54734254"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sz w:val="28"/>
                <w:szCs w:val="28"/>
                <w:lang w:val="ru-RU"/>
              </w:rPr>
              <w:t>21,2</w:t>
            </w:r>
          </w:p>
        </w:tc>
        <w:tc>
          <w:tcPr>
            <w:tcW w:w="1843" w:type="dxa"/>
            <w:vAlign w:val="bottom"/>
          </w:tcPr>
          <w:p w14:paraId="64C474FE"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0,899</w:t>
            </w:r>
          </w:p>
        </w:tc>
        <w:tc>
          <w:tcPr>
            <w:tcW w:w="1417" w:type="dxa"/>
            <w:vAlign w:val="bottom"/>
          </w:tcPr>
          <w:p w14:paraId="5FC9245D"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-0,101</w:t>
            </w:r>
          </w:p>
        </w:tc>
        <w:tc>
          <w:tcPr>
            <w:tcW w:w="1985" w:type="dxa"/>
            <w:vAlign w:val="bottom"/>
          </w:tcPr>
          <w:p w14:paraId="4284F9CC"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1,395</w:t>
            </w:r>
          </w:p>
        </w:tc>
        <w:tc>
          <w:tcPr>
            <w:tcW w:w="1701" w:type="dxa"/>
            <w:vAlign w:val="bottom"/>
          </w:tcPr>
          <w:p w14:paraId="026FE42D"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0,010</w:t>
            </w:r>
          </w:p>
        </w:tc>
        <w:tc>
          <w:tcPr>
            <w:tcW w:w="1650" w:type="dxa"/>
            <w:vAlign w:val="bottom"/>
          </w:tcPr>
          <w:p w14:paraId="19913664"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-0,001</w:t>
            </w:r>
          </w:p>
        </w:tc>
        <w:tc>
          <w:tcPr>
            <w:tcW w:w="1425" w:type="dxa"/>
            <w:vAlign w:val="center"/>
          </w:tcPr>
          <w:p w14:paraId="72E05BF7"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29,7</w:t>
            </w:r>
          </w:p>
        </w:tc>
        <w:tc>
          <w:tcPr>
            <w:tcW w:w="1425" w:type="dxa"/>
            <w:vAlign w:val="bottom"/>
          </w:tcPr>
          <w:p w14:paraId="24350812"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14,63</w:t>
            </w:r>
          </w:p>
        </w:tc>
      </w:tr>
      <w:tr w:rsidR="00D37B14" w14:paraId="786034B7" w14:textId="77777777" w:rsidTr="00CA6E66">
        <w:tc>
          <w:tcPr>
            <w:tcW w:w="846" w:type="dxa"/>
          </w:tcPr>
          <w:p w14:paraId="47EFA31F"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13</w:t>
            </w:r>
          </w:p>
        </w:tc>
        <w:tc>
          <w:tcPr>
            <w:tcW w:w="992" w:type="dxa"/>
          </w:tcPr>
          <w:p w14:paraId="4F51B8A6"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1952</w:t>
            </w:r>
          </w:p>
        </w:tc>
        <w:tc>
          <w:tcPr>
            <w:tcW w:w="1276" w:type="dxa"/>
          </w:tcPr>
          <w:p w14:paraId="0D2590B9"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sz w:val="28"/>
                <w:szCs w:val="28"/>
                <w:lang w:val="ru-RU"/>
              </w:rPr>
              <w:t>30,6</w:t>
            </w:r>
          </w:p>
        </w:tc>
        <w:tc>
          <w:tcPr>
            <w:tcW w:w="1843" w:type="dxa"/>
            <w:vAlign w:val="bottom"/>
          </w:tcPr>
          <w:p w14:paraId="752DC991"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1,298</w:t>
            </w:r>
          </w:p>
        </w:tc>
        <w:tc>
          <w:tcPr>
            <w:tcW w:w="1417" w:type="dxa"/>
            <w:vAlign w:val="bottom"/>
          </w:tcPr>
          <w:p w14:paraId="789AC100"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0,298</w:t>
            </w:r>
          </w:p>
        </w:tc>
        <w:tc>
          <w:tcPr>
            <w:tcW w:w="1985" w:type="dxa"/>
            <w:vAlign w:val="bottom"/>
          </w:tcPr>
          <w:p w14:paraId="63EB0A9E"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1,693</w:t>
            </w:r>
          </w:p>
        </w:tc>
        <w:tc>
          <w:tcPr>
            <w:tcW w:w="1701" w:type="dxa"/>
            <w:vAlign w:val="bottom"/>
          </w:tcPr>
          <w:p w14:paraId="4B0345B6"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0,089</w:t>
            </w:r>
          </w:p>
        </w:tc>
        <w:tc>
          <w:tcPr>
            <w:tcW w:w="1650" w:type="dxa"/>
            <w:vAlign w:val="bottom"/>
          </w:tcPr>
          <w:p w14:paraId="579629B0"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0,027</w:t>
            </w:r>
          </w:p>
        </w:tc>
        <w:tc>
          <w:tcPr>
            <w:tcW w:w="1425" w:type="dxa"/>
            <w:vAlign w:val="center"/>
          </w:tcPr>
          <w:p w14:paraId="36CA2539"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29,5</w:t>
            </w:r>
          </w:p>
        </w:tc>
        <w:tc>
          <w:tcPr>
            <w:tcW w:w="1425" w:type="dxa"/>
            <w:vAlign w:val="bottom"/>
          </w:tcPr>
          <w:p w14:paraId="0402BED9"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15,85</w:t>
            </w:r>
          </w:p>
        </w:tc>
      </w:tr>
      <w:tr w:rsidR="00D37B14" w14:paraId="32945284" w14:textId="77777777" w:rsidTr="00CA6E66">
        <w:tc>
          <w:tcPr>
            <w:tcW w:w="846" w:type="dxa"/>
          </w:tcPr>
          <w:p w14:paraId="1DD33EED"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14</w:t>
            </w:r>
          </w:p>
        </w:tc>
        <w:tc>
          <w:tcPr>
            <w:tcW w:w="992" w:type="dxa"/>
          </w:tcPr>
          <w:p w14:paraId="4C21DA0C"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1953</w:t>
            </w:r>
          </w:p>
        </w:tc>
        <w:tc>
          <w:tcPr>
            <w:tcW w:w="1276" w:type="dxa"/>
          </w:tcPr>
          <w:p w14:paraId="49B6D0EE"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sz w:val="28"/>
                <w:szCs w:val="28"/>
                <w:lang w:val="ru-RU"/>
              </w:rPr>
              <w:t>28,0</w:t>
            </w:r>
          </w:p>
        </w:tc>
        <w:tc>
          <w:tcPr>
            <w:tcW w:w="1843" w:type="dxa"/>
            <w:vAlign w:val="bottom"/>
          </w:tcPr>
          <w:p w14:paraId="057A1ABF"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1,188</w:t>
            </w:r>
          </w:p>
        </w:tc>
        <w:tc>
          <w:tcPr>
            <w:tcW w:w="1417" w:type="dxa"/>
            <w:vAlign w:val="bottom"/>
          </w:tcPr>
          <w:p w14:paraId="3860D486"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0,188</w:t>
            </w:r>
          </w:p>
        </w:tc>
        <w:tc>
          <w:tcPr>
            <w:tcW w:w="1985" w:type="dxa"/>
            <w:vAlign w:val="bottom"/>
          </w:tcPr>
          <w:p w14:paraId="75C5E8ED"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1,881</w:t>
            </w:r>
          </w:p>
        </w:tc>
        <w:tc>
          <w:tcPr>
            <w:tcW w:w="1701" w:type="dxa"/>
            <w:vAlign w:val="bottom"/>
          </w:tcPr>
          <w:p w14:paraId="4485BA8B"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0,035</w:t>
            </w:r>
          </w:p>
        </w:tc>
        <w:tc>
          <w:tcPr>
            <w:tcW w:w="1650" w:type="dxa"/>
            <w:vAlign w:val="bottom"/>
          </w:tcPr>
          <w:p w14:paraId="59523672"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0,007</w:t>
            </w:r>
          </w:p>
        </w:tc>
        <w:tc>
          <w:tcPr>
            <w:tcW w:w="1425" w:type="dxa"/>
            <w:vAlign w:val="center"/>
          </w:tcPr>
          <w:p w14:paraId="41FF85FC"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29,4</w:t>
            </w:r>
          </w:p>
        </w:tc>
        <w:tc>
          <w:tcPr>
            <w:tcW w:w="1425" w:type="dxa"/>
            <w:vAlign w:val="bottom"/>
          </w:tcPr>
          <w:p w14:paraId="02C3F4D5"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17,07</w:t>
            </w:r>
          </w:p>
        </w:tc>
      </w:tr>
      <w:tr w:rsidR="00D37B14" w14:paraId="33CDCD36" w14:textId="77777777" w:rsidTr="00CA6E66">
        <w:tc>
          <w:tcPr>
            <w:tcW w:w="846" w:type="dxa"/>
          </w:tcPr>
          <w:p w14:paraId="7F2E6233"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15</w:t>
            </w:r>
          </w:p>
        </w:tc>
        <w:tc>
          <w:tcPr>
            <w:tcW w:w="992" w:type="dxa"/>
          </w:tcPr>
          <w:p w14:paraId="317A43FA"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1954</w:t>
            </w:r>
          </w:p>
        </w:tc>
        <w:tc>
          <w:tcPr>
            <w:tcW w:w="1276" w:type="dxa"/>
          </w:tcPr>
          <w:p w14:paraId="3A8E94A1"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sz w:val="28"/>
                <w:szCs w:val="28"/>
                <w:lang w:val="ru-RU"/>
              </w:rPr>
              <w:t>29,7</w:t>
            </w:r>
          </w:p>
        </w:tc>
        <w:tc>
          <w:tcPr>
            <w:tcW w:w="1843" w:type="dxa"/>
            <w:vAlign w:val="bottom"/>
          </w:tcPr>
          <w:p w14:paraId="0AE8B0EB"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1,260</w:t>
            </w:r>
          </w:p>
        </w:tc>
        <w:tc>
          <w:tcPr>
            <w:tcW w:w="1417" w:type="dxa"/>
            <w:vAlign w:val="bottom"/>
          </w:tcPr>
          <w:p w14:paraId="1BD7E557"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0,260</w:t>
            </w:r>
          </w:p>
        </w:tc>
        <w:tc>
          <w:tcPr>
            <w:tcW w:w="1985" w:type="dxa"/>
            <w:vAlign w:val="bottom"/>
          </w:tcPr>
          <w:p w14:paraId="4485F666"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2,141</w:t>
            </w:r>
          </w:p>
        </w:tc>
        <w:tc>
          <w:tcPr>
            <w:tcW w:w="1701" w:type="dxa"/>
            <w:vAlign w:val="bottom"/>
          </w:tcPr>
          <w:p w14:paraId="624A7EF2"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0,068</w:t>
            </w:r>
          </w:p>
        </w:tc>
        <w:tc>
          <w:tcPr>
            <w:tcW w:w="1650" w:type="dxa"/>
            <w:vAlign w:val="bottom"/>
          </w:tcPr>
          <w:p w14:paraId="5EF4E639"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0,018</w:t>
            </w:r>
          </w:p>
        </w:tc>
        <w:tc>
          <w:tcPr>
            <w:tcW w:w="1425" w:type="dxa"/>
            <w:vAlign w:val="center"/>
          </w:tcPr>
          <w:p w14:paraId="74311084"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29,2</w:t>
            </w:r>
          </w:p>
        </w:tc>
        <w:tc>
          <w:tcPr>
            <w:tcW w:w="1425" w:type="dxa"/>
            <w:vAlign w:val="bottom"/>
          </w:tcPr>
          <w:p w14:paraId="195382CE"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18,29</w:t>
            </w:r>
          </w:p>
        </w:tc>
      </w:tr>
      <w:tr w:rsidR="00D37B14" w14:paraId="553FAF41" w14:textId="77777777" w:rsidTr="00CA6E66">
        <w:tc>
          <w:tcPr>
            <w:tcW w:w="846" w:type="dxa"/>
          </w:tcPr>
          <w:p w14:paraId="7946692E"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16</w:t>
            </w:r>
          </w:p>
        </w:tc>
        <w:tc>
          <w:tcPr>
            <w:tcW w:w="992" w:type="dxa"/>
          </w:tcPr>
          <w:p w14:paraId="1D3DFE60"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1955</w:t>
            </w:r>
          </w:p>
        </w:tc>
        <w:tc>
          <w:tcPr>
            <w:tcW w:w="1276" w:type="dxa"/>
          </w:tcPr>
          <w:p w14:paraId="6E547BAB"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sz w:val="28"/>
                <w:szCs w:val="28"/>
                <w:lang w:val="ru-RU"/>
              </w:rPr>
              <w:t>28,4</w:t>
            </w:r>
          </w:p>
        </w:tc>
        <w:tc>
          <w:tcPr>
            <w:tcW w:w="1843" w:type="dxa"/>
            <w:vAlign w:val="bottom"/>
          </w:tcPr>
          <w:p w14:paraId="3A19444F"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1,205</w:t>
            </w:r>
          </w:p>
        </w:tc>
        <w:tc>
          <w:tcPr>
            <w:tcW w:w="1417" w:type="dxa"/>
            <w:vAlign w:val="bottom"/>
          </w:tcPr>
          <w:p w14:paraId="765E67D5"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0,205</w:t>
            </w:r>
          </w:p>
        </w:tc>
        <w:tc>
          <w:tcPr>
            <w:tcW w:w="1985" w:type="dxa"/>
            <w:vAlign w:val="bottom"/>
          </w:tcPr>
          <w:p w14:paraId="1EC24E1E"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2,346</w:t>
            </w:r>
          </w:p>
        </w:tc>
        <w:tc>
          <w:tcPr>
            <w:tcW w:w="1701" w:type="dxa"/>
            <w:vAlign w:val="bottom"/>
          </w:tcPr>
          <w:p w14:paraId="1F3B9291"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0,042</w:t>
            </w:r>
          </w:p>
        </w:tc>
        <w:tc>
          <w:tcPr>
            <w:tcW w:w="1650" w:type="dxa"/>
            <w:vAlign w:val="bottom"/>
          </w:tcPr>
          <w:p w14:paraId="4B728AF5"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0,009</w:t>
            </w:r>
          </w:p>
        </w:tc>
        <w:tc>
          <w:tcPr>
            <w:tcW w:w="1425" w:type="dxa"/>
            <w:vAlign w:val="center"/>
          </w:tcPr>
          <w:p w14:paraId="0449C162"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29,2</w:t>
            </w:r>
          </w:p>
        </w:tc>
        <w:tc>
          <w:tcPr>
            <w:tcW w:w="1425" w:type="dxa"/>
            <w:vAlign w:val="bottom"/>
          </w:tcPr>
          <w:p w14:paraId="1C8C810E"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19,51</w:t>
            </w:r>
          </w:p>
        </w:tc>
      </w:tr>
      <w:tr w:rsidR="00D37B14" w14:paraId="68922946" w14:textId="77777777" w:rsidTr="00CA6E66">
        <w:tc>
          <w:tcPr>
            <w:tcW w:w="846" w:type="dxa"/>
          </w:tcPr>
          <w:p w14:paraId="07334129"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17</w:t>
            </w:r>
          </w:p>
        </w:tc>
        <w:tc>
          <w:tcPr>
            <w:tcW w:w="992" w:type="dxa"/>
          </w:tcPr>
          <w:p w14:paraId="54576EA0"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1956</w:t>
            </w:r>
          </w:p>
        </w:tc>
        <w:tc>
          <w:tcPr>
            <w:tcW w:w="1276" w:type="dxa"/>
          </w:tcPr>
          <w:p w14:paraId="393BDAD3"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sz w:val="28"/>
                <w:szCs w:val="28"/>
                <w:lang w:val="ru-RU"/>
              </w:rPr>
              <w:t>32,5</w:t>
            </w:r>
          </w:p>
        </w:tc>
        <w:tc>
          <w:tcPr>
            <w:tcW w:w="1843" w:type="dxa"/>
            <w:vAlign w:val="bottom"/>
          </w:tcPr>
          <w:p w14:paraId="48469D4E"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1,379</w:t>
            </w:r>
          </w:p>
        </w:tc>
        <w:tc>
          <w:tcPr>
            <w:tcW w:w="1417" w:type="dxa"/>
            <w:vAlign w:val="bottom"/>
          </w:tcPr>
          <w:p w14:paraId="580D8C35"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0,379</w:t>
            </w:r>
          </w:p>
        </w:tc>
        <w:tc>
          <w:tcPr>
            <w:tcW w:w="1985" w:type="dxa"/>
            <w:vAlign w:val="bottom"/>
          </w:tcPr>
          <w:p w14:paraId="1AC8A30D"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2,725</w:t>
            </w:r>
          </w:p>
        </w:tc>
        <w:tc>
          <w:tcPr>
            <w:tcW w:w="1701" w:type="dxa"/>
            <w:vAlign w:val="bottom"/>
          </w:tcPr>
          <w:p w14:paraId="1E23DC60"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0,144</w:t>
            </w:r>
          </w:p>
        </w:tc>
        <w:tc>
          <w:tcPr>
            <w:tcW w:w="1650" w:type="dxa"/>
            <w:vAlign w:val="bottom"/>
          </w:tcPr>
          <w:p w14:paraId="60CA209F"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0,054</w:t>
            </w:r>
          </w:p>
        </w:tc>
        <w:tc>
          <w:tcPr>
            <w:tcW w:w="1425" w:type="dxa"/>
            <w:vAlign w:val="center"/>
          </w:tcPr>
          <w:p w14:paraId="4552541F"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29,1</w:t>
            </w:r>
          </w:p>
        </w:tc>
        <w:tc>
          <w:tcPr>
            <w:tcW w:w="1425" w:type="dxa"/>
            <w:vAlign w:val="bottom"/>
          </w:tcPr>
          <w:p w14:paraId="0271F35F"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20,73</w:t>
            </w:r>
          </w:p>
        </w:tc>
      </w:tr>
      <w:tr w:rsidR="00D37B14" w14:paraId="3EDA14DF" w14:textId="77777777" w:rsidTr="00CA6E66">
        <w:tc>
          <w:tcPr>
            <w:tcW w:w="846" w:type="dxa"/>
          </w:tcPr>
          <w:p w14:paraId="4A465140"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18</w:t>
            </w:r>
          </w:p>
        </w:tc>
        <w:tc>
          <w:tcPr>
            <w:tcW w:w="992" w:type="dxa"/>
          </w:tcPr>
          <w:p w14:paraId="06A7E789"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1957</w:t>
            </w:r>
          </w:p>
        </w:tc>
        <w:tc>
          <w:tcPr>
            <w:tcW w:w="1276" w:type="dxa"/>
          </w:tcPr>
          <w:p w14:paraId="726A19BB"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sz w:val="28"/>
                <w:szCs w:val="28"/>
                <w:lang w:val="ru-RU"/>
              </w:rPr>
              <w:t>22,0</w:t>
            </w:r>
          </w:p>
        </w:tc>
        <w:tc>
          <w:tcPr>
            <w:tcW w:w="1843" w:type="dxa"/>
            <w:vAlign w:val="bottom"/>
          </w:tcPr>
          <w:p w14:paraId="6B6A0627"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0,933</w:t>
            </w:r>
          </w:p>
        </w:tc>
        <w:tc>
          <w:tcPr>
            <w:tcW w:w="1417" w:type="dxa"/>
            <w:vAlign w:val="bottom"/>
          </w:tcPr>
          <w:p w14:paraId="5D7B03AC"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-0,067</w:t>
            </w:r>
          </w:p>
        </w:tc>
        <w:tc>
          <w:tcPr>
            <w:tcW w:w="1985" w:type="dxa"/>
            <w:vAlign w:val="bottom"/>
          </w:tcPr>
          <w:p w14:paraId="5348C0EA"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2,658</w:t>
            </w:r>
          </w:p>
        </w:tc>
        <w:tc>
          <w:tcPr>
            <w:tcW w:w="1701" w:type="dxa"/>
            <w:vAlign w:val="bottom"/>
          </w:tcPr>
          <w:p w14:paraId="291DAC46"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0,004</w:t>
            </w:r>
          </w:p>
        </w:tc>
        <w:tc>
          <w:tcPr>
            <w:tcW w:w="1650" w:type="dxa"/>
            <w:vAlign w:val="bottom"/>
          </w:tcPr>
          <w:p w14:paraId="7266B60B"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0,000</w:t>
            </w:r>
          </w:p>
        </w:tc>
        <w:tc>
          <w:tcPr>
            <w:tcW w:w="1425" w:type="dxa"/>
            <w:vAlign w:val="center"/>
          </w:tcPr>
          <w:p w14:paraId="6962C22C"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28,9</w:t>
            </w:r>
          </w:p>
        </w:tc>
        <w:tc>
          <w:tcPr>
            <w:tcW w:w="1425" w:type="dxa"/>
            <w:vAlign w:val="bottom"/>
          </w:tcPr>
          <w:p w14:paraId="0CC00DB2"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21,95</w:t>
            </w:r>
          </w:p>
        </w:tc>
      </w:tr>
      <w:tr w:rsidR="00D37B14" w14:paraId="258B5A41" w14:textId="77777777" w:rsidTr="00CA6E66">
        <w:tc>
          <w:tcPr>
            <w:tcW w:w="846" w:type="dxa"/>
          </w:tcPr>
          <w:p w14:paraId="4F5F731F"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19</w:t>
            </w:r>
          </w:p>
        </w:tc>
        <w:tc>
          <w:tcPr>
            <w:tcW w:w="992" w:type="dxa"/>
          </w:tcPr>
          <w:p w14:paraId="1BD04A60"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1958</w:t>
            </w:r>
          </w:p>
        </w:tc>
        <w:tc>
          <w:tcPr>
            <w:tcW w:w="1276" w:type="dxa"/>
          </w:tcPr>
          <w:p w14:paraId="20C1FDBF"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sz w:val="28"/>
                <w:szCs w:val="28"/>
                <w:lang w:val="ru-RU"/>
              </w:rPr>
              <w:t>37,8</w:t>
            </w:r>
          </w:p>
        </w:tc>
        <w:tc>
          <w:tcPr>
            <w:tcW w:w="1843" w:type="dxa"/>
            <w:vAlign w:val="bottom"/>
          </w:tcPr>
          <w:p w14:paraId="4D305D0E"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1,604</w:t>
            </w:r>
          </w:p>
        </w:tc>
        <w:tc>
          <w:tcPr>
            <w:tcW w:w="1417" w:type="dxa"/>
            <w:vAlign w:val="bottom"/>
          </w:tcPr>
          <w:p w14:paraId="536EC5AA"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0,604</w:t>
            </w:r>
          </w:p>
        </w:tc>
        <w:tc>
          <w:tcPr>
            <w:tcW w:w="1985" w:type="dxa"/>
            <w:vAlign w:val="bottom"/>
          </w:tcPr>
          <w:p w14:paraId="5BA1F3F5"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3,262</w:t>
            </w:r>
          </w:p>
        </w:tc>
        <w:tc>
          <w:tcPr>
            <w:tcW w:w="1701" w:type="dxa"/>
            <w:vAlign w:val="bottom"/>
          </w:tcPr>
          <w:p w14:paraId="6F18D8BD"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0,364</w:t>
            </w:r>
          </w:p>
        </w:tc>
        <w:tc>
          <w:tcPr>
            <w:tcW w:w="1650" w:type="dxa"/>
            <w:vAlign w:val="bottom"/>
          </w:tcPr>
          <w:p w14:paraId="273FC997"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0,220</w:t>
            </w:r>
          </w:p>
        </w:tc>
        <w:tc>
          <w:tcPr>
            <w:tcW w:w="1425" w:type="dxa"/>
            <w:vAlign w:val="center"/>
          </w:tcPr>
          <w:p w14:paraId="5525744E"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28,7</w:t>
            </w:r>
          </w:p>
        </w:tc>
        <w:tc>
          <w:tcPr>
            <w:tcW w:w="1425" w:type="dxa"/>
            <w:vAlign w:val="bottom"/>
          </w:tcPr>
          <w:p w14:paraId="18EBB4FF"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23,17</w:t>
            </w:r>
          </w:p>
        </w:tc>
      </w:tr>
      <w:tr w:rsidR="00D37B14" w14:paraId="49472F9C" w14:textId="77777777" w:rsidTr="00CA6E66">
        <w:tc>
          <w:tcPr>
            <w:tcW w:w="846" w:type="dxa"/>
          </w:tcPr>
          <w:p w14:paraId="6E122B41"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20</w:t>
            </w:r>
          </w:p>
        </w:tc>
        <w:tc>
          <w:tcPr>
            <w:tcW w:w="992" w:type="dxa"/>
          </w:tcPr>
          <w:p w14:paraId="4A124CEE"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1959</w:t>
            </w:r>
          </w:p>
        </w:tc>
        <w:tc>
          <w:tcPr>
            <w:tcW w:w="1276" w:type="dxa"/>
          </w:tcPr>
          <w:p w14:paraId="3B1E2B17"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sz w:val="28"/>
                <w:szCs w:val="28"/>
                <w:lang w:val="ru-RU"/>
              </w:rPr>
              <w:t>28,7</w:t>
            </w:r>
          </w:p>
        </w:tc>
        <w:tc>
          <w:tcPr>
            <w:tcW w:w="1843" w:type="dxa"/>
            <w:vAlign w:val="bottom"/>
          </w:tcPr>
          <w:p w14:paraId="0F67E906"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1,218</w:t>
            </w:r>
          </w:p>
        </w:tc>
        <w:tc>
          <w:tcPr>
            <w:tcW w:w="1417" w:type="dxa"/>
            <w:vAlign w:val="bottom"/>
          </w:tcPr>
          <w:p w14:paraId="20635297"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0,218</w:t>
            </w:r>
          </w:p>
        </w:tc>
        <w:tc>
          <w:tcPr>
            <w:tcW w:w="1985" w:type="dxa"/>
            <w:vAlign w:val="bottom"/>
          </w:tcPr>
          <w:p w14:paraId="1D64224E"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3,479</w:t>
            </w:r>
          </w:p>
        </w:tc>
        <w:tc>
          <w:tcPr>
            <w:tcW w:w="1701" w:type="dxa"/>
            <w:vAlign w:val="bottom"/>
          </w:tcPr>
          <w:p w14:paraId="2584CDB3"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0,047</w:t>
            </w:r>
          </w:p>
        </w:tc>
        <w:tc>
          <w:tcPr>
            <w:tcW w:w="1650" w:type="dxa"/>
            <w:vAlign w:val="bottom"/>
          </w:tcPr>
          <w:p w14:paraId="72D40AD1"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0,010</w:t>
            </w:r>
          </w:p>
        </w:tc>
        <w:tc>
          <w:tcPr>
            <w:tcW w:w="1425" w:type="dxa"/>
            <w:vAlign w:val="center"/>
          </w:tcPr>
          <w:p w14:paraId="4BAFD602"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28,4</w:t>
            </w:r>
          </w:p>
        </w:tc>
        <w:tc>
          <w:tcPr>
            <w:tcW w:w="1425" w:type="dxa"/>
            <w:vAlign w:val="bottom"/>
          </w:tcPr>
          <w:p w14:paraId="33B1DBBA"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24,39</w:t>
            </w:r>
          </w:p>
        </w:tc>
      </w:tr>
      <w:tr w:rsidR="00D37B14" w14:paraId="54384E6F" w14:textId="77777777" w:rsidTr="00CA6E66">
        <w:tc>
          <w:tcPr>
            <w:tcW w:w="846" w:type="dxa"/>
          </w:tcPr>
          <w:p w14:paraId="4AFA409F"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21</w:t>
            </w:r>
          </w:p>
        </w:tc>
        <w:tc>
          <w:tcPr>
            <w:tcW w:w="992" w:type="dxa"/>
          </w:tcPr>
          <w:p w14:paraId="7D8E0281"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1960</w:t>
            </w:r>
          </w:p>
        </w:tc>
        <w:tc>
          <w:tcPr>
            <w:tcW w:w="1276" w:type="dxa"/>
          </w:tcPr>
          <w:p w14:paraId="4C02FA89"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sz w:val="28"/>
                <w:szCs w:val="28"/>
                <w:lang w:val="ru-RU"/>
              </w:rPr>
              <w:t>29,5</w:t>
            </w:r>
          </w:p>
        </w:tc>
        <w:tc>
          <w:tcPr>
            <w:tcW w:w="1843" w:type="dxa"/>
            <w:vAlign w:val="bottom"/>
          </w:tcPr>
          <w:p w14:paraId="2952345C"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1,252</w:t>
            </w:r>
          </w:p>
        </w:tc>
        <w:tc>
          <w:tcPr>
            <w:tcW w:w="1417" w:type="dxa"/>
            <w:vAlign w:val="bottom"/>
          </w:tcPr>
          <w:p w14:paraId="51AF780D"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0,252</w:t>
            </w:r>
          </w:p>
        </w:tc>
        <w:tc>
          <w:tcPr>
            <w:tcW w:w="1985" w:type="dxa"/>
            <w:vAlign w:val="bottom"/>
          </w:tcPr>
          <w:p w14:paraId="539D6144"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3,731</w:t>
            </w:r>
          </w:p>
        </w:tc>
        <w:tc>
          <w:tcPr>
            <w:tcW w:w="1701" w:type="dxa"/>
            <w:vAlign w:val="bottom"/>
          </w:tcPr>
          <w:p w14:paraId="57A93FAC"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0,063</w:t>
            </w:r>
          </w:p>
        </w:tc>
        <w:tc>
          <w:tcPr>
            <w:tcW w:w="1650" w:type="dxa"/>
            <w:vAlign w:val="bottom"/>
          </w:tcPr>
          <w:p w14:paraId="12FC9EC0"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0,016</w:t>
            </w:r>
          </w:p>
        </w:tc>
        <w:tc>
          <w:tcPr>
            <w:tcW w:w="1425" w:type="dxa"/>
            <w:vAlign w:val="center"/>
          </w:tcPr>
          <w:p w14:paraId="0062E97F"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28,4</w:t>
            </w:r>
          </w:p>
        </w:tc>
        <w:tc>
          <w:tcPr>
            <w:tcW w:w="1425" w:type="dxa"/>
            <w:vAlign w:val="bottom"/>
          </w:tcPr>
          <w:p w14:paraId="6DA45406"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25,61</w:t>
            </w:r>
          </w:p>
        </w:tc>
      </w:tr>
      <w:tr w:rsidR="00D37B14" w14:paraId="72DB4685" w14:textId="77777777" w:rsidTr="00CA6E66">
        <w:tc>
          <w:tcPr>
            <w:tcW w:w="846" w:type="dxa"/>
          </w:tcPr>
          <w:p w14:paraId="0F25E1E7"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22</w:t>
            </w:r>
          </w:p>
        </w:tc>
        <w:tc>
          <w:tcPr>
            <w:tcW w:w="992" w:type="dxa"/>
          </w:tcPr>
          <w:p w14:paraId="3B580BC6"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1961</w:t>
            </w:r>
          </w:p>
        </w:tc>
        <w:tc>
          <w:tcPr>
            <w:tcW w:w="1276" w:type="dxa"/>
          </w:tcPr>
          <w:p w14:paraId="3BC86EE4"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sz w:val="28"/>
                <w:szCs w:val="28"/>
                <w:lang w:val="ru-RU"/>
              </w:rPr>
              <w:t>20,5</w:t>
            </w:r>
          </w:p>
        </w:tc>
        <w:tc>
          <w:tcPr>
            <w:tcW w:w="1843" w:type="dxa"/>
            <w:vAlign w:val="bottom"/>
          </w:tcPr>
          <w:p w14:paraId="1352F101"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0,870</w:t>
            </w:r>
          </w:p>
        </w:tc>
        <w:tc>
          <w:tcPr>
            <w:tcW w:w="1417" w:type="dxa"/>
            <w:vAlign w:val="bottom"/>
          </w:tcPr>
          <w:p w14:paraId="6FF47479"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-0,130</w:t>
            </w:r>
          </w:p>
        </w:tc>
        <w:tc>
          <w:tcPr>
            <w:tcW w:w="1985" w:type="dxa"/>
            <w:vAlign w:val="bottom"/>
          </w:tcPr>
          <w:p w14:paraId="1025403E"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3,601</w:t>
            </w:r>
          </w:p>
        </w:tc>
        <w:tc>
          <w:tcPr>
            <w:tcW w:w="1701" w:type="dxa"/>
            <w:vAlign w:val="bottom"/>
          </w:tcPr>
          <w:p w14:paraId="001E4ECA"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0,017</w:t>
            </w:r>
          </w:p>
        </w:tc>
        <w:tc>
          <w:tcPr>
            <w:tcW w:w="1650" w:type="dxa"/>
            <w:vAlign w:val="bottom"/>
          </w:tcPr>
          <w:p w14:paraId="25C13AB4"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-0,002</w:t>
            </w:r>
          </w:p>
        </w:tc>
        <w:tc>
          <w:tcPr>
            <w:tcW w:w="1425" w:type="dxa"/>
            <w:vAlign w:val="center"/>
          </w:tcPr>
          <w:p w14:paraId="00F5E263"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28</w:t>
            </w:r>
            <w:r>
              <w:rPr>
                <w:rFonts w:ascii="Times New Roman" w:eastAsia="Times New Roman" w:hAnsi="Times New Roman" w:cs="Times New Roman"/>
                <w:color w:val="000000"/>
                <w:sz w:val="28"/>
                <w:szCs w:val="28"/>
                <w:lang w:val="en-US"/>
              </w:rPr>
              <w:t>,0</w:t>
            </w:r>
          </w:p>
        </w:tc>
        <w:tc>
          <w:tcPr>
            <w:tcW w:w="1425" w:type="dxa"/>
            <w:vAlign w:val="bottom"/>
          </w:tcPr>
          <w:p w14:paraId="73FAAD67"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26,83</w:t>
            </w:r>
          </w:p>
        </w:tc>
      </w:tr>
      <w:tr w:rsidR="00D37B14" w14:paraId="3B50BA9E" w14:textId="77777777" w:rsidTr="00CA6E66">
        <w:tc>
          <w:tcPr>
            <w:tcW w:w="846" w:type="dxa"/>
          </w:tcPr>
          <w:p w14:paraId="612D5CAB"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23</w:t>
            </w:r>
          </w:p>
        </w:tc>
        <w:tc>
          <w:tcPr>
            <w:tcW w:w="992" w:type="dxa"/>
          </w:tcPr>
          <w:p w14:paraId="2448EBCE"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1962</w:t>
            </w:r>
          </w:p>
        </w:tc>
        <w:tc>
          <w:tcPr>
            <w:tcW w:w="1276" w:type="dxa"/>
          </w:tcPr>
          <w:p w14:paraId="1C8B15F4"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sz w:val="28"/>
                <w:szCs w:val="28"/>
                <w:lang w:val="ru-RU"/>
              </w:rPr>
              <w:t>17,6</w:t>
            </w:r>
          </w:p>
        </w:tc>
        <w:tc>
          <w:tcPr>
            <w:tcW w:w="1843" w:type="dxa"/>
            <w:vAlign w:val="bottom"/>
          </w:tcPr>
          <w:p w14:paraId="1ED5FC7F"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0,747</w:t>
            </w:r>
          </w:p>
        </w:tc>
        <w:tc>
          <w:tcPr>
            <w:tcW w:w="1417" w:type="dxa"/>
            <w:vAlign w:val="bottom"/>
          </w:tcPr>
          <w:p w14:paraId="12445939"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-0,253</w:t>
            </w:r>
          </w:p>
        </w:tc>
        <w:tc>
          <w:tcPr>
            <w:tcW w:w="1985" w:type="dxa"/>
            <w:vAlign w:val="bottom"/>
          </w:tcPr>
          <w:p w14:paraId="631FA550"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3,347</w:t>
            </w:r>
          </w:p>
        </w:tc>
        <w:tc>
          <w:tcPr>
            <w:tcW w:w="1701" w:type="dxa"/>
            <w:vAlign w:val="bottom"/>
          </w:tcPr>
          <w:p w14:paraId="5015E473"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0,064</w:t>
            </w:r>
          </w:p>
        </w:tc>
        <w:tc>
          <w:tcPr>
            <w:tcW w:w="1650" w:type="dxa"/>
            <w:vAlign w:val="bottom"/>
          </w:tcPr>
          <w:p w14:paraId="72E9E950"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-0,016</w:t>
            </w:r>
          </w:p>
        </w:tc>
        <w:tc>
          <w:tcPr>
            <w:tcW w:w="1425" w:type="dxa"/>
            <w:vAlign w:val="center"/>
          </w:tcPr>
          <w:p w14:paraId="12A8A497"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28</w:t>
            </w:r>
            <w:r>
              <w:rPr>
                <w:rFonts w:ascii="Times New Roman" w:eastAsia="Times New Roman" w:hAnsi="Times New Roman" w:cs="Times New Roman"/>
                <w:color w:val="000000"/>
                <w:sz w:val="28"/>
                <w:szCs w:val="28"/>
                <w:lang w:val="en-US"/>
              </w:rPr>
              <w:t>,0</w:t>
            </w:r>
          </w:p>
        </w:tc>
        <w:tc>
          <w:tcPr>
            <w:tcW w:w="1425" w:type="dxa"/>
            <w:vAlign w:val="bottom"/>
          </w:tcPr>
          <w:p w14:paraId="6ABEF883"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28,05</w:t>
            </w:r>
          </w:p>
        </w:tc>
      </w:tr>
      <w:tr w:rsidR="00D37B14" w14:paraId="62084753" w14:textId="77777777" w:rsidTr="00CA6E66">
        <w:tc>
          <w:tcPr>
            <w:tcW w:w="846" w:type="dxa"/>
          </w:tcPr>
          <w:p w14:paraId="231410FF"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24</w:t>
            </w:r>
          </w:p>
        </w:tc>
        <w:tc>
          <w:tcPr>
            <w:tcW w:w="992" w:type="dxa"/>
          </w:tcPr>
          <w:p w14:paraId="53DCD90F"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1963</w:t>
            </w:r>
          </w:p>
        </w:tc>
        <w:tc>
          <w:tcPr>
            <w:tcW w:w="1276" w:type="dxa"/>
          </w:tcPr>
          <w:p w14:paraId="5A7FE6CB"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sz w:val="28"/>
                <w:szCs w:val="28"/>
                <w:lang w:val="ru-RU"/>
              </w:rPr>
              <w:t>22,6</w:t>
            </w:r>
          </w:p>
        </w:tc>
        <w:tc>
          <w:tcPr>
            <w:tcW w:w="1843" w:type="dxa"/>
            <w:vAlign w:val="bottom"/>
          </w:tcPr>
          <w:p w14:paraId="77C5EB7C"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0,959</w:t>
            </w:r>
          </w:p>
        </w:tc>
        <w:tc>
          <w:tcPr>
            <w:tcW w:w="1417" w:type="dxa"/>
            <w:vAlign w:val="bottom"/>
          </w:tcPr>
          <w:p w14:paraId="7EE7E9E8"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-0,041</w:t>
            </w:r>
          </w:p>
        </w:tc>
        <w:tc>
          <w:tcPr>
            <w:tcW w:w="1985" w:type="dxa"/>
            <w:vAlign w:val="bottom"/>
          </w:tcPr>
          <w:p w14:paraId="22055ED9"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3,306</w:t>
            </w:r>
          </w:p>
        </w:tc>
        <w:tc>
          <w:tcPr>
            <w:tcW w:w="1701" w:type="dxa"/>
            <w:vAlign w:val="bottom"/>
          </w:tcPr>
          <w:p w14:paraId="43145E28"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0,002</w:t>
            </w:r>
          </w:p>
        </w:tc>
        <w:tc>
          <w:tcPr>
            <w:tcW w:w="1650" w:type="dxa"/>
            <w:vAlign w:val="bottom"/>
          </w:tcPr>
          <w:p w14:paraId="7F6D0EA0"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0,000</w:t>
            </w:r>
          </w:p>
        </w:tc>
        <w:tc>
          <w:tcPr>
            <w:tcW w:w="1425" w:type="dxa"/>
            <w:vAlign w:val="center"/>
          </w:tcPr>
          <w:p w14:paraId="15D7181F"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27,8</w:t>
            </w:r>
          </w:p>
        </w:tc>
        <w:tc>
          <w:tcPr>
            <w:tcW w:w="1425" w:type="dxa"/>
            <w:vAlign w:val="bottom"/>
          </w:tcPr>
          <w:p w14:paraId="77C52ACF"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29,27</w:t>
            </w:r>
          </w:p>
        </w:tc>
      </w:tr>
      <w:tr w:rsidR="00D37B14" w14:paraId="15672667" w14:textId="77777777" w:rsidTr="00CA6E66">
        <w:tc>
          <w:tcPr>
            <w:tcW w:w="846" w:type="dxa"/>
          </w:tcPr>
          <w:p w14:paraId="72A52C5E"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25</w:t>
            </w:r>
          </w:p>
        </w:tc>
        <w:tc>
          <w:tcPr>
            <w:tcW w:w="992" w:type="dxa"/>
          </w:tcPr>
          <w:p w14:paraId="45A3FD98"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1964</w:t>
            </w:r>
          </w:p>
        </w:tc>
        <w:tc>
          <w:tcPr>
            <w:tcW w:w="1276" w:type="dxa"/>
          </w:tcPr>
          <w:p w14:paraId="3F449C57"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sz w:val="28"/>
                <w:szCs w:val="28"/>
                <w:lang w:val="ru-RU"/>
              </w:rPr>
              <w:t>23,9</w:t>
            </w:r>
          </w:p>
        </w:tc>
        <w:tc>
          <w:tcPr>
            <w:tcW w:w="1843" w:type="dxa"/>
            <w:vAlign w:val="bottom"/>
          </w:tcPr>
          <w:p w14:paraId="462E9391"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1,014</w:t>
            </w:r>
          </w:p>
        </w:tc>
        <w:tc>
          <w:tcPr>
            <w:tcW w:w="1417" w:type="dxa"/>
            <w:vAlign w:val="bottom"/>
          </w:tcPr>
          <w:p w14:paraId="03DFF2FA"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0,014</w:t>
            </w:r>
          </w:p>
        </w:tc>
        <w:tc>
          <w:tcPr>
            <w:tcW w:w="1985" w:type="dxa"/>
            <w:vAlign w:val="bottom"/>
          </w:tcPr>
          <w:p w14:paraId="4179175E"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3,320</w:t>
            </w:r>
          </w:p>
        </w:tc>
        <w:tc>
          <w:tcPr>
            <w:tcW w:w="1701" w:type="dxa"/>
            <w:vAlign w:val="bottom"/>
          </w:tcPr>
          <w:p w14:paraId="5D8253FA"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0,000</w:t>
            </w:r>
          </w:p>
        </w:tc>
        <w:tc>
          <w:tcPr>
            <w:tcW w:w="1650" w:type="dxa"/>
            <w:vAlign w:val="bottom"/>
          </w:tcPr>
          <w:p w14:paraId="6BDC8E0F"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0,000</w:t>
            </w:r>
          </w:p>
        </w:tc>
        <w:tc>
          <w:tcPr>
            <w:tcW w:w="1425" w:type="dxa"/>
            <w:vAlign w:val="center"/>
          </w:tcPr>
          <w:p w14:paraId="0742D967"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27,3</w:t>
            </w:r>
          </w:p>
        </w:tc>
        <w:tc>
          <w:tcPr>
            <w:tcW w:w="1425" w:type="dxa"/>
            <w:vAlign w:val="bottom"/>
          </w:tcPr>
          <w:p w14:paraId="2A9AF2F3"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30,49</w:t>
            </w:r>
          </w:p>
        </w:tc>
      </w:tr>
      <w:tr w:rsidR="00D37B14" w14:paraId="3AC9CD16" w14:textId="77777777" w:rsidTr="00CA6E66">
        <w:tc>
          <w:tcPr>
            <w:tcW w:w="846" w:type="dxa"/>
          </w:tcPr>
          <w:p w14:paraId="3138F3E4"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26</w:t>
            </w:r>
          </w:p>
        </w:tc>
        <w:tc>
          <w:tcPr>
            <w:tcW w:w="992" w:type="dxa"/>
          </w:tcPr>
          <w:p w14:paraId="70F14DB0"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1965</w:t>
            </w:r>
          </w:p>
        </w:tc>
        <w:tc>
          <w:tcPr>
            <w:tcW w:w="1276" w:type="dxa"/>
          </w:tcPr>
          <w:p w14:paraId="743E4D4C"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sz w:val="28"/>
                <w:szCs w:val="28"/>
                <w:lang w:val="ru-RU"/>
              </w:rPr>
              <w:t>17,4</w:t>
            </w:r>
          </w:p>
        </w:tc>
        <w:tc>
          <w:tcPr>
            <w:tcW w:w="1843" w:type="dxa"/>
            <w:vAlign w:val="bottom"/>
          </w:tcPr>
          <w:p w14:paraId="15286043"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0,738</w:t>
            </w:r>
          </w:p>
        </w:tc>
        <w:tc>
          <w:tcPr>
            <w:tcW w:w="1417" w:type="dxa"/>
            <w:vAlign w:val="bottom"/>
          </w:tcPr>
          <w:p w14:paraId="4901A35C"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-0,262</w:t>
            </w:r>
          </w:p>
        </w:tc>
        <w:tc>
          <w:tcPr>
            <w:tcW w:w="1985" w:type="dxa"/>
            <w:vAlign w:val="bottom"/>
          </w:tcPr>
          <w:p w14:paraId="5EE4E307"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3,059</w:t>
            </w:r>
          </w:p>
        </w:tc>
        <w:tc>
          <w:tcPr>
            <w:tcW w:w="1701" w:type="dxa"/>
            <w:vAlign w:val="bottom"/>
          </w:tcPr>
          <w:p w14:paraId="0DE65EE2"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0,069</w:t>
            </w:r>
          </w:p>
        </w:tc>
        <w:tc>
          <w:tcPr>
            <w:tcW w:w="1650" w:type="dxa"/>
            <w:vAlign w:val="bottom"/>
          </w:tcPr>
          <w:p w14:paraId="59D2C7B0"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-0,018</w:t>
            </w:r>
          </w:p>
        </w:tc>
        <w:tc>
          <w:tcPr>
            <w:tcW w:w="1425" w:type="dxa"/>
            <w:vAlign w:val="center"/>
          </w:tcPr>
          <w:p w14:paraId="06437EA3"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27,2</w:t>
            </w:r>
          </w:p>
        </w:tc>
        <w:tc>
          <w:tcPr>
            <w:tcW w:w="1425" w:type="dxa"/>
            <w:vAlign w:val="bottom"/>
          </w:tcPr>
          <w:p w14:paraId="665DE291"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31,71</w:t>
            </w:r>
          </w:p>
        </w:tc>
      </w:tr>
      <w:tr w:rsidR="00D37B14" w14:paraId="1E472E7D" w14:textId="77777777" w:rsidTr="00CA6E66">
        <w:tc>
          <w:tcPr>
            <w:tcW w:w="846" w:type="dxa"/>
          </w:tcPr>
          <w:p w14:paraId="6ACD9ADC"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27</w:t>
            </w:r>
          </w:p>
        </w:tc>
        <w:tc>
          <w:tcPr>
            <w:tcW w:w="992" w:type="dxa"/>
          </w:tcPr>
          <w:p w14:paraId="6CBAC9E7"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1966</w:t>
            </w:r>
          </w:p>
        </w:tc>
        <w:tc>
          <w:tcPr>
            <w:tcW w:w="1276" w:type="dxa"/>
          </w:tcPr>
          <w:p w14:paraId="54E096FB"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sz w:val="28"/>
                <w:szCs w:val="28"/>
                <w:lang w:val="ru-RU"/>
              </w:rPr>
              <w:t>27,2</w:t>
            </w:r>
          </w:p>
        </w:tc>
        <w:tc>
          <w:tcPr>
            <w:tcW w:w="1843" w:type="dxa"/>
            <w:vAlign w:val="bottom"/>
          </w:tcPr>
          <w:p w14:paraId="470D02F6"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1,154</w:t>
            </w:r>
          </w:p>
        </w:tc>
        <w:tc>
          <w:tcPr>
            <w:tcW w:w="1417" w:type="dxa"/>
            <w:vAlign w:val="bottom"/>
          </w:tcPr>
          <w:p w14:paraId="593760CC"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0,154</w:t>
            </w:r>
          </w:p>
        </w:tc>
        <w:tc>
          <w:tcPr>
            <w:tcW w:w="1985" w:type="dxa"/>
            <w:vAlign w:val="bottom"/>
          </w:tcPr>
          <w:p w14:paraId="3C894C40"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3,213</w:t>
            </w:r>
          </w:p>
        </w:tc>
        <w:tc>
          <w:tcPr>
            <w:tcW w:w="1701" w:type="dxa"/>
            <w:vAlign w:val="bottom"/>
          </w:tcPr>
          <w:p w14:paraId="7A3EFA6E"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0,024</w:t>
            </w:r>
          </w:p>
        </w:tc>
        <w:tc>
          <w:tcPr>
            <w:tcW w:w="1650" w:type="dxa"/>
            <w:vAlign w:val="bottom"/>
          </w:tcPr>
          <w:p w14:paraId="5D1A3D3A"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0,004</w:t>
            </w:r>
          </w:p>
        </w:tc>
        <w:tc>
          <w:tcPr>
            <w:tcW w:w="1425" w:type="dxa"/>
            <w:vAlign w:val="center"/>
          </w:tcPr>
          <w:p w14:paraId="52ABD03B"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27,1</w:t>
            </w:r>
          </w:p>
        </w:tc>
        <w:tc>
          <w:tcPr>
            <w:tcW w:w="1425" w:type="dxa"/>
            <w:vAlign w:val="bottom"/>
          </w:tcPr>
          <w:p w14:paraId="2460526F"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32,93</w:t>
            </w:r>
          </w:p>
        </w:tc>
      </w:tr>
      <w:tr w:rsidR="00D37B14" w14:paraId="07957F10" w14:textId="77777777" w:rsidTr="00CA6E66">
        <w:tc>
          <w:tcPr>
            <w:tcW w:w="846" w:type="dxa"/>
          </w:tcPr>
          <w:p w14:paraId="2BCF33CC"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28</w:t>
            </w:r>
          </w:p>
        </w:tc>
        <w:tc>
          <w:tcPr>
            <w:tcW w:w="992" w:type="dxa"/>
          </w:tcPr>
          <w:p w14:paraId="4702F067"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1967</w:t>
            </w:r>
          </w:p>
        </w:tc>
        <w:tc>
          <w:tcPr>
            <w:tcW w:w="1276" w:type="dxa"/>
          </w:tcPr>
          <w:p w14:paraId="56CD6A58"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sz w:val="28"/>
                <w:szCs w:val="28"/>
                <w:lang w:val="ru-RU"/>
              </w:rPr>
              <w:t>21,6</w:t>
            </w:r>
          </w:p>
        </w:tc>
        <w:tc>
          <w:tcPr>
            <w:tcW w:w="1843" w:type="dxa"/>
            <w:vAlign w:val="bottom"/>
          </w:tcPr>
          <w:p w14:paraId="2175A463"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0,916</w:t>
            </w:r>
          </w:p>
        </w:tc>
        <w:tc>
          <w:tcPr>
            <w:tcW w:w="1417" w:type="dxa"/>
            <w:vAlign w:val="bottom"/>
          </w:tcPr>
          <w:p w14:paraId="39302B74"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-0,084</w:t>
            </w:r>
          </w:p>
        </w:tc>
        <w:tc>
          <w:tcPr>
            <w:tcW w:w="1985" w:type="dxa"/>
            <w:vAlign w:val="bottom"/>
          </w:tcPr>
          <w:p w14:paraId="07FFD18B"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3,129</w:t>
            </w:r>
          </w:p>
        </w:tc>
        <w:tc>
          <w:tcPr>
            <w:tcW w:w="1701" w:type="dxa"/>
            <w:vAlign w:val="bottom"/>
          </w:tcPr>
          <w:p w14:paraId="7C167126"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0,007</w:t>
            </w:r>
          </w:p>
        </w:tc>
        <w:tc>
          <w:tcPr>
            <w:tcW w:w="1650" w:type="dxa"/>
            <w:vAlign w:val="bottom"/>
          </w:tcPr>
          <w:p w14:paraId="03FFACBA"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-0,001</w:t>
            </w:r>
          </w:p>
        </w:tc>
        <w:tc>
          <w:tcPr>
            <w:tcW w:w="1425" w:type="dxa"/>
            <w:vAlign w:val="center"/>
          </w:tcPr>
          <w:p w14:paraId="02922108"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27,1</w:t>
            </w:r>
          </w:p>
        </w:tc>
        <w:tc>
          <w:tcPr>
            <w:tcW w:w="1425" w:type="dxa"/>
            <w:vAlign w:val="bottom"/>
          </w:tcPr>
          <w:p w14:paraId="3B09F1FE"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34,15</w:t>
            </w:r>
          </w:p>
        </w:tc>
      </w:tr>
      <w:tr w:rsidR="00D37B14" w14:paraId="2EF64A0F" w14:textId="77777777" w:rsidTr="00CA6E66">
        <w:tc>
          <w:tcPr>
            <w:tcW w:w="846" w:type="dxa"/>
          </w:tcPr>
          <w:p w14:paraId="0D382E81"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29</w:t>
            </w:r>
          </w:p>
        </w:tc>
        <w:tc>
          <w:tcPr>
            <w:tcW w:w="992" w:type="dxa"/>
          </w:tcPr>
          <w:p w14:paraId="3F5CCC5A"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1968</w:t>
            </w:r>
          </w:p>
        </w:tc>
        <w:tc>
          <w:tcPr>
            <w:tcW w:w="1276" w:type="dxa"/>
          </w:tcPr>
          <w:p w14:paraId="66186917"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sz w:val="28"/>
                <w:szCs w:val="28"/>
                <w:lang w:val="ru-RU"/>
              </w:rPr>
              <w:t>17,5</w:t>
            </w:r>
          </w:p>
        </w:tc>
        <w:tc>
          <w:tcPr>
            <w:tcW w:w="1843" w:type="dxa"/>
            <w:vAlign w:val="bottom"/>
          </w:tcPr>
          <w:p w14:paraId="518493BC"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0,742</w:t>
            </w:r>
          </w:p>
        </w:tc>
        <w:tc>
          <w:tcPr>
            <w:tcW w:w="1417" w:type="dxa"/>
            <w:vAlign w:val="bottom"/>
          </w:tcPr>
          <w:p w14:paraId="66248137"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-0,258</w:t>
            </w:r>
          </w:p>
        </w:tc>
        <w:tc>
          <w:tcPr>
            <w:tcW w:w="1985" w:type="dxa"/>
            <w:vAlign w:val="bottom"/>
          </w:tcPr>
          <w:p w14:paraId="217E06BB"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2,871</w:t>
            </w:r>
          </w:p>
        </w:tc>
        <w:tc>
          <w:tcPr>
            <w:tcW w:w="1701" w:type="dxa"/>
            <w:vAlign w:val="bottom"/>
          </w:tcPr>
          <w:p w14:paraId="7AD4EF0C"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0,066</w:t>
            </w:r>
          </w:p>
        </w:tc>
        <w:tc>
          <w:tcPr>
            <w:tcW w:w="1650" w:type="dxa"/>
            <w:vAlign w:val="bottom"/>
          </w:tcPr>
          <w:p w14:paraId="55E3ABA0"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-0,017</w:t>
            </w:r>
          </w:p>
        </w:tc>
        <w:tc>
          <w:tcPr>
            <w:tcW w:w="1425" w:type="dxa"/>
            <w:vAlign w:val="center"/>
          </w:tcPr>
          <w:p w14:paraId="1A3BF42A"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26,9</w:t>
            </w:r>
          </w:p>
        </w:tc>
        <w:tc>
          <w:tcPr>
            <w:tcW w:w="1425" w:type="dxa"/>
            <w:vAlign w:val="bottom"/>
          </w:tcPr>
          <w:p w14:paraId="0912BD56"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35,37</w:t>
            </w:r>
          </w:p>
        </w:tc>
      </w:tr>
      <w:tr w:rsidR="00D37B14" w14:paraId="4777F09E" w14:textId="77777777" w:rsidTr="00CA6E66">
        <w:tc>
          <w:tcPr>
            <w:tcW w:w="846" w:type="dxa"/>
          </w:tcPr>
          <w:p w14:paraId="3983F5AB"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30</w:t>
            </w:r>
          </w:p>
        </w:tc>
        <w:tc>
          <w:tcPr>
            <w:tcW w:w="992" w:type="dxa"/>
          </w:tcPr>
          <w:p w14:paraId="16748142"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1969</w:t>
            </w:r>
          </w:p>
        </w:tc>
        <w:tc>
          <w:tcPr>
            <w:tcW w:w="1276" w:type="dxa"/>
          </w:tcPr>
          <w:p w14:paraId="0E8F762E"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sz w:val="28"/>
                <w:szCs w:val="28"/>
                <w:lang w:val="ru-RU"/>
              </w:rPr>
              <w:t>28,9</w:t>
            </w:r>
          </w:p>
        </w:tc>
        <w:tc>
          <w:tcPr>
            <w:tcW w:w="1843" w:type="dxa"/>
            <w:vAlign w:val="bottom"/>
          </w:tcPr>
          <w:p w14:paraId="30B574D7"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1,226</w:t>
            </w:r>
          </w:p>
        </w:tc>
        <w:tc>
          <w:tcPr>
            <w:tcW w:w="1417" w:type="dxa"/>
            <w:vAlign w:val="bottom"/>
          </w:tcPr>
          <w:p w14:paraId="3C502370"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0,226</w:t>
            </w:r>
          </w:p>
        </w:tc>
        <w:tc>
          <w:tcPr>
            <w:tcW w:w="1985" w:type="dxa"/>
            <w:vAlign w:val="bottom"/>
          </w:tcPr>
          <w:p w14:paraId="696C5687"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3,098</w:t>
            </w:r>
          </w:p>
        </w:tc>
        <w:tc>
          <w:tcPr>
            <w:tcW w:w="1701" w:type="dxa"/>
            <w:vAlign w:val="bottom"/>
          </w:tcPr>
          <w:p w14:paraId="7C4066E2"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0,051</w:t>
            </w:r>
          </w:p>
        </w:tc>
        <w:tc>
          <w:tcPr>
            <w:tcW w:w="1650" w:type="dxa"/>
            <w:vAlign w:val="bottom"/>
          </w:tcPr>
          <w:p w14:paraId="4DB7F73E"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0,012</w:t>
            </w:r>
          </w:p>
        </w:tc>
        <w:tc>
          <w:tcPr>
            <w:tcW w:w="1425" w:type="dxa"/>
            <w:vAlign w:val="center"/>
          </w:tcPr>
          <w:p w14:paraId="2594EB34"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26,8</w:t>
            </w:r>
          </w:p>
        </w:tc>
        <w:tc>
          <w:tcPr>
            <w:tcW w:w="1425" w:type="dxa"/>
            <w:vAlign w:val="bottom"/>
          </w:tcPr>
          <w:p w14:paraId="5D0FF006"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36,59</w:t>
            </w:r>
          </w:p>
        </w:tc>
      </w:tr>
      <w:tr w:rsidR="00D37B14" w14:paraId="14D3A36D" w14:textId="77777777" w:rsidTr="00CA6E66">
        <w:tc>
          <w:tcPr>
            <w:tcW w:w="846" w:type="dxa"/>
          </w:tcPr>
          <w:p w14:paraId="5F56C074"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31</w:t>
            </w:r>
          </w:p>
        </w:tc>
        <w:tc>
          <w:tcPr>
            <w:tcW w:w="992" w:type="dxa"/>
          </w:tcPr>
          <w:p w14:paraId="1E2200ED"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1970</w:t>
            </w:r>
          </w:p>
        </w:tc>
        <w:tc>
          <w:tcPr>
            <w:tcW w:w="1276" w:type="dxa"/>
          </w:tcPr>
          <w:p w14:paraId="198A5553"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sz w:val="28"/>
                <w:szCs w:val="28"/>
                <w:lang w:val="ru-RU"/>
              </w:rPr>
              <w:t>21,0</w:t>
            </w:r>
          </w:p>
        </w:tc>
        <w:tc>
          <w:tcPr>
            <w:tcW w:w="1843" w:type="dxa"/>
            <w:vAlign w:val="bottom"/>
          </w:tcPr>
          <w:p w14:paraId="6AF800BB"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0,891</w:t>
            </w:r>
          </w:p>
        </w:tc>
        <w:tc>
          <w:tcPr>
            <w:tcW w:w="1417" w:type="dxa"/>
            <w:vAlign w:val="bottom"/>
          </w:tcPr>
          <w:p w14:paraId="4740ECE3"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-0,109</w:t>
            </w:r>
          </w:p>
        </w:tc>
        <w:tc>
          <w:tcPr>
            <w:tcW w:w="1985" w:type="dxa"/>
            <w:vAlign w:val="bottom"/>
          </w:tcPr>
          <w:p w14:paraId="20CC8A1F"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2,989</w:t>
            </w:r>
          </w:p>
        </w:tc>
        <w:tc>
          <w:tcPr>
            <w:tcW w:w="1701" w:type="dxa"/>
            <w:vAlign w:val="bottom"/>
          </w:tcPr>
          <w:p w14:paraId="61DB8FF1"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0,012</w:t>
            </w:r>
          </w:p>
        </w:tc>
        <w:tc>
          <w:tcPr>
            <w:tcW w:w="1650" w:type="dxa"/>
            <w:vAlign w:val="bottom"/>
          </w:tcPr>
          <w:p w14:paraId="3F2DF1BC"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-0,001</w:t>
            </w:r>
          </w:p>
        </w:tc>
        <w:tc>
          <w:tcPr>
            <w:tcW w:w="1425" w:type="dxa"/>
            <w:vAlign w:val="center"/>
          </w:tcPr>
          <w:p w14:paraId="609F8353"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26,7</w:t>
            </w:r>
          </w:p>
        </w:tc>
        <w:tc>
          <w:tcPr>
            <w:tcW w:w="1425" w:type="dxa"/>
            <w:vAlign w:val="bottom"/>
          </w:tcPr>
          <w:p w14:paraId="627DF2AC"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37,80</w:t>
            </w:r>
          </w:p>
        </w:tc>
      </w:tr>
      <w:tr w:rsidR="00D37B14" w14:paraId="0D63A08F" w14:textId="77777777" w:rsidTr="00CA6E66">
        <w:tc>
          <w:tcPr>
            <w:tcW w:w="846" w:type="dxa"/>
          </w:tcPr>
          <w:p w14:paraId="16315881"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32</w:t>
            </w:r>
          </w:p>
        </w:tc>
        <w:tc>
          <w:tcPr>
            <w:tcW w:w="992" w:type="dxa"/>
          </w:tcPr>
          <w:p w14:paraId="7E1D0069"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1971</w:t>
            </w:r>
          </w:p>
        </w:tc>
        <w:tc>
          <w:tcPr>
            <w:tcW w:w="1276" w:type="dxa"/>
          </w:tcPr>
          <w:p w14:paraId="39A5BB26"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sz w:val="28"/>
                <w:szCs w:val="28"/>
                <w:lang w:val="ru-RU"/>
              </w:rPr>
              <w:t>16,2</w:t>
            </w:r>
          </w:p>
        </w:tc>
        <w:tc>
          <w:tcPr>
            <w:tcW w:w="1843" w:type="dxa"/>
            <w:vAlign w:val="bottom"/>
          </w:tcPr>
          <w:p w14:paraId="26097626"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0,687</w:t>
            </w:r>
          </w:p>
        </w:tc>
        <w:tc>
          <w:tcPr>
            <w:tcW w:w="1417" w:type="dxa"/>
            <w:vAlign w:val="bottom"/>
          </w:tcPr>
          <w:p w14:paraId="5406655F"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-0,313</w:t>
            </w:r>
          </w:p>
        </w:tc>
        <w:tc>
          <w:tcPr>
            <w:tcW w:w="1985" w:type="dxa"/>
            <w:vAlign w:val="bottom"/>
          </w:tcPr>
          <w:p w14:paraId="146BD7FD"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2,676</w:t>
            </w:r>
          </w:p>
        </w:tc>
        <w:tc>
          <w:tcPr>
            <w:tcW w:w="1701" w:type="dxa"/>
            <w:vAlign w:val="bottom"/>
          </w:tcPr>
          <w:p w14:paraId="0849BCA9"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0,098</w:t>
            </w:r>
          </w:p>
        </w:tc>
        <w:tc>
          <w:tcPr>
            <w:tcW w:w="1650" w:type="dxa"/>
            <w:vAlign w:val="bottom"/>
          </w:tcPr>
          <w:p w14:paraId="0FD75845"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-0,031</w:t>
            </w:r>
          </w:p>
        </w:tc>
        <w:tc>
          <w:tcPr>
            <w:tcW w:w="1425" w:type="dxa"/>
            <w:vAlign w:val="center"/>
          </w:tcPr>
          <w:p w14:paraId="5361FD5F"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25,9</w:t>
            </w:r>
          </w:p>
        </w:tc>
        <w:tc>
          <w:tcPr>
            <w:tcW w:w="1425" w:type="dxa"/>
            <w:vAlign w:val="bottom"/>
          </w:tcPr>
          <w:p w14:paraId="71420917"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39,02</w:t>
            </w:r>
          </w:p>
        </w:tc>
      </w:tr>
      <w:tr w:rsidR="00D37B14" w14:paraId="22D3708B" w14:textId="77777777" w:rsidTr="00CA6E66">
        <w:tc>
          <w:tcPr>
            <w:tcW w:w="846" w:type="dxa"/>
          </w:tcPr>
          <w:p w14:paraId="42134253"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33</w:t>
            </w:r>
          </w:p>
        </w:tc>
        <w:tc>
          <w:tcPr>
            <w:tcW w:w="992" w:type="dxa"/>
          </w:tcPr>
          <w:p w14:paraId="77E442B7"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1972</w:t>
            </w:r>
          </w:p>
        </w:tc>
        <w:tc>
          <w:tcPr>
            <w:tcW w:w="1276" w:type="dxa"/>
          </w:tcPr>
          <w:p w14:paraId="0AE05B26"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sz w:val="28"/>
                <w:szCs w:val="28"/>
                <w:lang w:val="ru-RU"/>
              </w:rPr>
              <w:t>14,1</w:t>
            </w:r>
          </w:p>
        </w:tc>
        <w:tc>
          <w:tcPr>
            <w:tcW w:w="1843" w:type="dxa"/>
            <w:vAlign w:val="bottom"/>
          </w:tcPr>
          <w:p w14:paraId="5C156D3C"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0,598</w:t>
            </w:r>
          </w:p>
        </w:tc>
        <w:tc>
          <w:tcPr>
            <w:tcW w:w="1417" w:type="dxa"/>
            <w:vAlign w:val="bottom"/>
          </w:tcPr>
          <w:p w14:paraId="3D0C8BFC"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-0,402</w:t>
            </w:r>
          </w:p>
        </w:tc>
        <w:tc>
          <w:tcPr>
            <w:tcW w:w="1985" w:type="dxa"/>
            <w:vAlign w:val="bottom"/>
          </w:tcPr>
          <w:p w14:paraId="25631FAF"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2,274</w:t>
            </w:r>
          </w:p>
        </w:tc>
        <w:tc>
          <w:tcPr>
            <w:tcW w:w="1701" w:type="dxa"/>
            <w:vAlign w:val="bottom"/>
          </w:tcPr>
          <w:p w14:paraId="66C34DF2"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0,161</w:t>
            </w:r>
          </w:p>
        </w:tc>
        <w:tc>
          <w:tcPr>
            <w:tcW w:w="1650" w:type="dxa"/>
            <w:vAlign w:val="bottom"/>
          </w:tcPr>
          <w:p w14:paraId="6D9220CB"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-0,065</w:t>
            </w:r>
          </w:p>
        </w:tc>
        <w:tc>
          <w:tcPr>
            <w:tcW w:w="1425" w:type="dxa"/>
            <w:vAlign w:val="center"/>
          </w:tcPr>
          <w:p w14:paraId="1A00EA75"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24,8</w:t>
            </w:r>
          </w:p>
        </w:tc>
        <w:tc>
          <w:tcPr>
            <w:tcW w:w="1425" w:type="dxa"/>
            <w:vAlign w:val="bottom"/>
          </w:tcPr>
          <w:p w14:paraId="302F54C2"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40,24</w:t>
            </w:r>
          </w:p>
        </w:tc>
      </w:tr>
      <w:tr w:rsidR="00D37B14" w14:paraId="416852A3" w14:textId="77777777" w:rsidTr="00CA6E66">
        <w:tc>
          <w:tcPr>
            <w:tcW w:w="846" w:type="dxa"/>
          </w:tcPr>
          <w:p w14:paraId="249144B6"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34</w:t>
            </w:r>
          </w:p>
        </w:tc>
        <w:tc>
          <w:tcPr>
            <w:tcW w:w="992" w:type="dxa"/>
          </w:tcPr>
          <w:p w14:paraId="7405C724"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1973</w:t>
            </w:r>
          </w:p>
        </w:tc>
        <w:tc>
          <w:tcPr>
            <w:tcW w:w="1276" w:type="dxa"/>
          </w:tcPr>
          <w:p w14:paraId="1CB5A5CB"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sz w:val="28"/>
                <w:szCs w:val="28"/>
                <w:lang w:val="ru-RU"/>
              </w:rPr>
              <w:t>18,7</w:t>
            </w:r>
          </w:p>
        </w:tc>
        <w:tc>
          <w:tcPr>
            <w:tcW w:w="1843" w:type="dxa"/>
            <w:vAlign w:val="bottom"/>
          </w:tcPr>
          <w:p w14:paraId="7FA61E01"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0,793</w:t>
            </w:r>
          </w:p>
        </w:tc>
        <w:tc>
          <w:tcPr>
            <w:tcW w:w="1417" w:type="dxa"/>
            <w:vAlign w:val="bottom"/>
          </w:tcPr>
          <w:p w14:paraId="22DA1496"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-0,207</w:t>
            </w:r>
          </w:p>
        </w:tc>
        <w:tc>
          <w:tcPr>
            <w:tcW w:w="1985" w:type="dxa"/>
            <w:vAlign w:val="bottom"/>
          </w:tcPr>
          <w:p w14:paraId="23547AA9"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2,067</w:t>
            </w:r>
          </w:p>
        </w:tc>
        <w:tc>
          <w:tcPr>
            <w:tcW w:w="1701" w:type="dxa"/>
            <w:vAlign w:val="bottom"/>
          </w:tcPr>
          <w:p w14:paraId="7AF279C3"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0,043</w:t>
            </w:r>
          </w:p>
        </w:tc>
        <w:tc>
          <w:tcPr>
            <w:tcW w:w="1650" w:type="dxa"/>
            <w:vAlign w:val="bottom"/>
          </w:tcPr>
          <w:p w14:paraId="43361BE9"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-0,009</w:t>
            </w:r>
          </w:p>
        </w:tc>
        <w:tc>
          <w:tcPr>
            <w:tcW w:w="1425" w:type="dxa"/>
            <w:vAlign w:val="center"/>
          </w:tcPr>
          <w:p w14:paraId="0DD98D0B"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24,4</w:t>
            </w:r>
          </w:p>
        </w:tc>
        <w:tc>
          <w:tcPr>
            <w:tcW w:w="1425" w:type="dxa"/>
            <w:vAlign w:val="bottom"/>
          </w:tcPr>
          <w:p w14:paraId="6E0498D7"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41,46</w:t>
            </w:r>
          </w:p>
        </w:tc>
      </w:tr>
      <w:tr w:rsidR="00D37B14" w14:paraId="3E488B23" w14:textId="77777777" w:rsidTr="00CA6E66">
        <w:tc>
          <w:tcPr>
            <w:tcW w:w="846" w:type="dxa"/>
          </w:tcPr>
          <w:p w14:paraId="5A370BA8"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35</w:t>
            </w:r>
          </w:p>
        </w:tc>
        <w:tc>
          <w:tcPr>
            <w:tcW w:w="992" w:type="dxa"/>
          </w:tcPr>
          <w:p w14:paraId="0CC72113"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1974</w:t>
            </w:r>
          </w:p>
        </w:tc>
        <w:tc>
          <w:tcPr>
            <w:tcW w:w="1276" w:type="dxa"/>
          </w:tcPr>
          <w:p w14:paraId="4E4C7EBD"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sz w:val="28"/>
                <w:szCs w:val="28"/>
                <w:lang w:val="ru-RU"/>
              </w:rPr>
              <w:t>12,9</w:t>
            </w:r>
          </w:p>
        </w:tc>
        <w:tc>
          <w:tcPr>
            <w:tcW w:w="1843" w:type="dxa"/>
            <w:vAlign w:val="bottom"/>
          </w:tcPr>
          <w:p w14:paraId="67A6F246"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0,547</w:t>
            </w:r>
          </w:p>
        </w:tc>
        <w:tc>
          <w:tcPr>
            <w:tcW w:w="1417" w:type="dxa"/>
            <w:vAlign w:val="bottom"/>
          </w:tcPr>
          <w:p w14:paraId="0AA94A90"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-0,453</w:t>
            </w:r>
          </w:p>
        </w:tc>
        <w:tc>
          <w:tcPr>
            <w:tcW w:w="1985" w:type="dxa"/>
            <w:vAlign w:val="bottom"/>
          </w:tcPr>
          <w:p w14:paraId="1B9E35B4"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1,615</w:t>
            </w:r>
          </w:p>
        </w:tc>
        <w:tc>
          <w:tcPr>
            <w:tcW w:w="1701" w:type="dxa"/>
            <w:vAlign w:val="bottom"/>
          </w:tcPr>
          <w:p w14:paraId="1F7F077F"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0,205</w:t>
            </w:r>
          </w:p>
        </w:tc>
        <w:tc>
          <w:tcPr>
            <w:tcW w:w="1650" w:type="dxa"/>
            <w:vAlign w:val="bottom"/>
          </w:tcPr>
          <w:p w14:paraId="674F4317"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-0,093</w:t>
            </w:r>
          </w:p>
        </w:tc>
        <w:tc>
          <w:tcPr>
            <w:tcW w:w="1425" w:type="dxa"/>
            <w:vAlign w:val="center"/>
          </w:tcPr>
          <w:p w14:paraId="66CDACC9"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24,3</w:t>
            </w:r>
          </w:p>
        </w:tc>
        <w:tc>
          <w:tcPr>
            <w:tcW w:w="1425" w:type="dxa"/>
            <w:vAlign w:val="bottom"/>
          </w:tcPr>
          <w:p w14:paraId="7B6A7647"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42,68</w:t>
            </w:r>
          </w:p>
        </w:tc>
      </w:tr>
      <w:tr w:rsidR="00D37B14" w14:paraId="651F66D4" w14:textId="77777777" w:rsidTr="00CA6E66">
        <w:tc>
          <w:tcPr>
            <w:tcW w:w="846" w:type="dxa"/>
          </w:tcPr>
          <w:p w14:paraId="000E959C"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36</w:t>
            </w:r>
          </w:p>
        </w:tc>
        <w:tc>
          <w:tcPr>
            <w:tcW w:w="992" w:type="dxa"/>
          </w:tcPr>
          <w:p w14:paraId="4A8E379F"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1975</w:t>
            </w:r>
          </w:p>
        </w:tc>
        <w:tc>
          <w:tcPr>
            <w:tcW w:w="1276" w:type="dxa"/>
          </w:tcPr>
          <w:p w14:paraId="4CF8A036"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sz w:val="28"/>
                <w:szCs w:val="28"/>
                <w:lang w:val="ru-RU"/>
              </w:rPr>
              <w:t>11,8</w:t>
            </w:r>
          </w:p>
        </w:tc>
        <w:tc>
          <w:tcPr>
            <w:tcW w:w="1843" w:type="dxa"/>
            <w:vAlign w:val="bottom"/>
          </w:tcPr>
          <w:p w14:paraId="792709BC"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0,501</w:t>
            </w:r>
          </w:p>
        </w:tc>
        <w:tc>
          <w:tcPr>
            <w:tcW w:w="1417" w:type="dxa"/>
            <w:vAlign w:val="bottom"/>
          </w:tcPr>
          <w:p w14:paraId="69AD747E"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-0,499</w:t>
            </w:r>
          </w:p>
        </w:tc>
        <w:tc>
          <w:tcPr>
            <w:tcW w:w="1985" w:type="dxa"/>
            <w:vAlign w:val="bottom"/>
          </w:tcPr>
          <w:p w14:paraId="3E5B0813"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1,115</w:t>
            </w:r>
          </w:p>
        </w:tc>
        <w:tc>
          <w:tcPr>
            <w:tcW w:w="1701" w:type="dxa"/>
            <w:vAlign w:val="bottom"/>
          </w:tcPr>
          <w:p w14:paraId="455195DF"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0,249</w:t>
            </w:r>
          </w:p>
        </w:tc>
        <w:tc>
          <w:tcPr>
            <w:tcW w:w="1650" w:type="dxa"/>
            <w:vAlign w:val="bottom"/>
          </w:tcPr>
          <w:p w14:paraId="65EF6519"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-0,125</w:t>
            </w:r>
          </w:p>
        </w:tc>
        <w:tc>
          <w:tcPr>
            <w:tcW w:w="1425" w:type="dxa"/>
            <w:vAlign w:val="center"/>
          </w:tcPr>
          <w:p w14:paraId="2C066F29"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24,1</w:t>
            </w:r>
          </w:p>
        </w:tc>
        <w:tc>
          <w:tcPr>
            <w:tcW w:w="1425" w:type="dxa"/>
            <w:vAlign w:val="bottom"/>
          </w:tcPr>
          <w:p w14:paraId="0DE35422"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43,90</w:t>
            </w:r>
          </w:p>
        </w:tc>
      </w:tr>
      <w:tr w:rsidR="00D37B14" w14:paraId="71E779C3" w14:textId="77777777" w:rsidTr="00CA6E66">
        <w:tc>
          <w:tcPr>
            <w:tcW w:w="846" w:type="dxa"/>
          </w:tcPr>
          <w:p w14:paraId="00B8C1FD"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37</w:t>
            </w:r>
          </w:p>
        </w:tc>
        <w:tc>
          <w:tcPr>
            <w:tcW w:w="992" w:type="dxa"/>
          </w:tcPr>
          <w:p w14:paraId="4AF6BAC3"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1976</w:t>
            </w:r>
          </w:p>
        </w:tc>
        <w:tc>
          <w:tcPr>
            <w:tcW w:w="1276" w:type="dxa"/>
          </w:tcPr>
          <w:p w14:paraId="766798FD"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sz w:val="28"/>
                <w:szCs w:val="28"/>
                <w:lang w:val="ru-RU"/>
              </w:rPr>
              <w:t>13,1</w:t>
            </w:r>
          </w:p>
        </w:tc>
        <w:tc>
          <w:tcPr>
            <w:tcW w:w="1843" w:type="dxa"/>
            <w:vAlign w:val="bottom"/>
          </w:tcPr>
          <w:p w14:paraId="7F651885"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0,556</w:t>
            </w:r>
          </w:p>
        </w:tc>
        <w:tc>
          <w:tcPr>
            <w:tcW w:w="1417" w:type="dxa"/>
            <w:vAlign w:val="bottom"/>
          </w:tcPr>
          <w:p w14:paraId="646A94D5"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-0,444</w:t>
            </w:r>
          </w:p>
        </w:tc>
        <w:tc>
          <w:tcPr>
            <w:tcW w:w="1985" w:type="dxa"/>
            <w:vAlign w:val="bottom"/>
          </w:tcPr>
          <w:p w14:paraId="67DCAC95"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0,671</w:t>
            </w:r>
          </w:p>
        </w:tc>
        <w:tc>
          <w:tcPr>
            <w:tcW w:w="1701" w:type="dxa"/>
            <w:vAlign w:val="bottom"/>
          </w:tcPr>
          <w:p w14:paraId="17D5BDFA"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0,197</w:t>
            </w:r>
          </w:p>
        </w:tc>
        <w:tc>
          <w:tcPr>
            <w:tcW w:w="1650" w:type="dxa"/>
            <w:vAlign w:val="bottom"/>
          </w:tcPr>
          <w:p w14:paraId="7DE5DE3B"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-0,088</w:t>
            </w:r>
          </w:p>
        </w:tc>
        <w:tc>
          <w:tcPr>
            <w:tcW w:w="1425" w:type="dxa"/>
            <w:vAlign w:val="center"/>
          </w:tcPr>
          <w:p w14:paraId="768B8966"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24,1</w:t>
            </w:r>
          </w:p>
        </w:tc>
        <w:tc>
          <w:tcPr>
            <w:tcW w:w="1425" w:type="dxa"/>
            <w:vAlign w:val="bottom"/>
          </w:tcPr>
          <w:p w14:paraId="6222F395"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45,12</w:t>
            </w:r>
          </w:p>
        </w:tc>
      </w:tr>
      <w:tr w:rsidR="00D37B14" w14:paraId="4FD99073" w14:textId="77777777" w:rsidTr="00CA6E66">
        <w:tc>
          <w:tcPr>
            <w:tcW w:w="846" w:type="dxa"/>
          </w:tcPr>
          <w:p w14:paraId="5837177D"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38</w:t>
            </w:r>
          </w:p>
        </w:tc>
        <w:tc>
          <w:tcPr>
            <w:tcW w:w="992" w:type="dxa"/>
          </w:tcPr>
          <w:p w14:paraId="548CF4BE"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1977</w:t>
            </w:r>
          </w:p>
        </w:tc>
        <w:tc>
          <w:tcPr>
            <w:tcW w:w="1276" w:type="dxa"/>
          </w:tcPr>
          <w:p w14:paraId="3E96112A"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sz w:val="28"/>
                <w:szCs w:val="28"/>
                <w:lang w:val="ru-RU"/>
              </w:rPr>
              <w:t>12,4</w:t>
            </w:r>
          </w:p>
        </w:tc>
        <w:tc>
          <w:tcPr>
            <w:tcW w:w="1843" w:type="dxa"/>
            <w:vAlign w:val="bottom"/>
          </w:tcPr>
          <w:p w14:paraId="1E1D4091"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0,526</w:t>
            </w:r>
          </w:p>
        </w:tc>
        <w:tc>
          <w:tcPr>
            <w:tcW w:w="1417" w:type="dxa"/>
            <w:vAlign w:val="bottom"/>
          </w:tcPr>
          <w:p w14:paraId="6342B904"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-0,474</w:t>
            </w:r>
          </w:p>
        </w:tc>
        <w:tc>
          <w:tcPr>
            <w:tcW w:w="1985" w:type="dxa"/>
            <w:vAlign w:val="bottom"/>
          </w:tcPr>
          <w:p w14:paraId="11C0AD17"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0,197</w:t>
            </w:r>
          </w:p>
        </w:tc>
        <w:tc>
          <w:tcPr>
            <w:tcW w:w="1701" w:type="dxa"/>
            <w:vAlign w:val="bottom"/>
          </w:tcPr>
          <w:p w14:paraId="27BD0EA5"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0,225</w:t>
            </w:r>
          </w:p>
        </w:tc>
        <w:tc>
          <w:tcPr>
            <w:tcW w:w="1650" w:type="dxa"/>
            <w:vAlign w:val="bottom"/>
          </w:tcPr>
          <w:p w14:paraId="1AE787C4"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-0,106</w:t>
            </w:r>
          </w:p>
        </w:tc>
        <w:tc>
          <w:tcPr>
            <w:tcW w:w="1425" w:type="dxa"/>
            <w:vAlign w:val="center"/>
          </w:tcPr>
          <w:p w14:paraId="3F502A0B"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23,9</w:t>
            </w:r>
          </w:p>
        </w:tc>
        <w:tc>
          <w:tcPr>
            <w:tcW w:w="1425" w:type="dxa"/>
            <w:vAlign w:val="bottom"/>
          </w:tcPr>
          <w:p w14:paraId="0169B88C"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46,34</w:t>
            </w:r>
          </w:p>
        </w:tc>
      </w:tr>
      <w:tr w:rsidR="00D37B14" w14:paraId="297F165A" w14:textId="77777777" w:rsidTr="00CA6E66">
        <w:tc>
          <w:tcPr>
            <w:tcW w:w="846" w:type="dxa"/>
          </w:tcPr>
          <w:p w14:paraId="68877174"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39</w:t>
            </w:r>
          </w:p>
        </w:tc>
        <w:tc>
          <w:tcPr>
            <w:tcW w:w="992" w:type="dxa"/>
          </w:tcPr>
          <w:p w14:paraId="2F18671A"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1978</w:t>
            </w:r>
          </w:p>
        </w:tc>
        <w:tc>
          <w:tcPr>
            <w:tcW w:w="1276" w:type="dxa"/>
          </w:tcPr>
          <w:p w14:paraId="563822DE"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sz w:val="28"/>
                <w:szCs w:val="28"/>
                <w:lang w:val="ru-RU"/>
              </w:rPr>
              <w:t>14,7</w:t>
            </w:r>
          </w:p>
        </w:tc>
        <w:tc>
          <w:tcPr>
            <w:tcW w:w="1843" w:type="dxa"/>
            <w:vAlign w:val="bottom"/>
          </w:tcPr>
          <w:p w14:paraId="429E70FF"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0,624</w:t>
            </w:r>
          </w:p>
        </w:tc>
        <w:tc>
          <w:tcPr>
            <w:tcW w:w="1417" w:type="dxa"/>
            <w:vAlign w:val="bottom"/>
          </w:tcPr>
          <w:p w14:paraId="5361B204"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-0,376</w:t>
            </w:r>
          </w:p>
        </w:tc>
        <w:tc>
          <w:tcPr>
            <w:tcW w:w="1985" w:type="dxa"/>
            <w:vAlign w:val="bottom"/>
          </w:tcPr>
          <w:p w14:paraId="65F712F3"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-0,179</w:t>
            </w:r>
          </w:p>
        </w:tc>
        <w:tc>
          <w:tcPr>
            <w:tcW w:w="1701" w:type="dxa"/>
            <w:vAlign w:val="bottom"/>
          </w:tcPr>
          <w:p w14:paraId="529EE9C4"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0,142</w:t>
            </w:r>
          </w:p>
        </w:tc>
        <w:tc>
          <w:tcPr>
            <w:tcW w:w="1650" w:type="dxa"/>
            <w:vAlign w:val="bottom"/>
          </w:tcPr>
          <w:p w14:paraId="357AD6DA"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-0,053</w:t>
            </w:r>
          </w:p>
        </w:tc>
        <w:tc>
          <w:tcPr>
            <w:tcW w:w="1425" w:type="dxa"/>
            <w:vAlign w:val="center"/>
          </w:tcPr>
          <w:p w14:paraId="44912A15"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23,6</w:t>
            </w:r>
          </w:p>
        </w:tc>
        <w:tc>
          <w:tcPr>
            <w:tcW w:w="1425" w:type="dxa"/>
            <w:vAlign w:val="bottom"/>
          </w:tcPr>
          <w:p w14:paraId="10084D03"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47,56</w:t>
            </w:r>
          </w:p>
        </w:tc>
      </w:tr>
      <w:tr w:rsidR="00D37B14" w14:paraId="1696444A" w14:textId="77777777" w:rsidTr="00CA6E66">
        <w:tc>
          <w:tcPr>
            <w:tcW w:w="846" w:type="dxa"/>
          </w:tcPr>
          <w:p w14:paraId="0B893F42"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40</w:t>
            </w:r>
          </w:p>
        </w:tc>
        <w:tc>
          <w:tcPr>
            <w:tcW w:w="992" w:type="dxa"/>
          </w:tcPr>
          <w:p w14:paraId="2B4C822C"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1979</w:t>
            </w:r>
          </w:p>
        </w:tc>
        <w:tc>
          <w:tcPr>
            <w:tcW w:w="1276" w:type="dxa"/>
          </w:tcPr>
          <w:p w14:paraId="312A987E"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sz w:val="28"/>
                <w:szCs w:val="28"/>
                <w:lang w:val="ru-RU"/>
              </w:rPr>
              <w:t>15,5</w:t>
            </w:r>
          </w:p>
        </w:tc>
        <w:tc>
          <w:tcPr>
            <w:tcW w:w="1843" w:type="dxa"/>
            <w:vAlign w:val="bottom"/>
          </w:tcPr>
          <w:p w14:paraId="4A28F0B1"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0,658</w:t>
            </w:r>
          </w:p>
        </w:tc>
        <w:tc>
          <w:tcPr>
            <w:tcW w:w="1417" w:type="dxa"/>
            <w:vAlign w:val="bottom"/>
          </w:tcPr>
          <w:p w14:paraId="1FA684C1"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-0,342</w:t>
            </w:r>
          </w:p>
        </w:tc>
        <w:tc>
          <w:tcPr>
            <w:tcW w:w="1985" w:type="dxa"/>
            <w:vAlign w:val="bottom"/>
          </w:tcPr>
          <w:p w14:paraId="523F9A68"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-0,521</w:t>
            </w:r>
          </w:p>
        </w:tc>
        <w:tc>
          <w:tcPr>
            <w:tcW w:w="1701" w:type="dxa"/>
            <w:vAlign w:val="bottom"/>
          </w:tcPr>
          <w:p w14:paraId="6D136DC2"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0,117</w:t>
            </w:r>
          </w:p>
        </w:tc>
        <w:tc>
          <w:tcPr>
            <w:tcW w:w="1650" w:type="dxa"/>
            <w:vAlign w:val="bottom"/>
          </w:tcPr>
          <w:p w14:paraId="1D668D7C"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-0,040</w:t>
            </w:r>
          </w:p>
        </w:tc>
        <w:tc>
          <w:tcPr>
            <w:tcW w:w="1425" w:type="dxa"/>
            <w:vAlign w:val="center"/>
          </w:tcPr>
          <w:p w14:paraId="024E9801"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22,8</w:t>
            </w:r>
          </w:p>
        </w:tc>
        <w:tc>
          <w:tcPr>
            <w:tcW w:w="1425" w:type="dxa"/>
            <w:vAlign w:val="bottom"/>
          </w:tcPr>
          <w:p w14:paraId="1C2A1C8E"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48,78</w:t>
            </w:r>
          </w:p>
        </w:tc>
      </w:tr>
      <w:tr w:rsidR="00D37B14" w14:paraId="53490A30" w14:textId="77777777" w:rsidTr="00CA6E66">
        <w:tc>
          <w:tcPr>
            <w:tcW w:w="846" w:type="dxa"/>
          </w:tcPr>
          <w:p w14:paraId="1DC6870D"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41</w:t>
            </w:r>
          </w:p>
        </w:tc>
        <w:tc>
          <w:tcPr>
            <w:tcW w:w="992" w:type="dxa"/>
          </w:tcPr>
          <w:p w14:paraId="6437D217"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1980</w:t>
            </w:r>
          </w:p>
        </w:tc>
        <w:tc>
          <w:tcPr>
            <w:tcW w:w="1276" w:type="dxa"/>
          </w:tcPr>
          <w:p w14:paraId="4C83AA6D"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sz w:val="28"/>
                <w:szCs w:val="28"/>
                <w:lang w:val="ru-RU"/>
              </w:rPr>
              <w:t>14,9</w:t>
            </w:r>
          </w:p>
        </w:tc>
        <w:tc>
          <w:tcPr>
            <w:tcW w:w="1843" w:type="dxa"/>
            <w:vAlign w:val="bottom"/>
          </w:tcPr>
          <w:p w14:paraId="722DEAEA"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0,632</w:t>
            </w:r>
          </w:p>
        </w:tc>
        <w:tc>
          <w:tcPr>
            <w:tcW w:w="1417" w:type="dxa"/>
            <w:vAlign w:val="bottom"/>
          </w:tcPr>
          <w:p w14:paraId="669A129C"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-0,368</w:t>
            </w:r>
          </w:p>
        </w:tc>
        <w:tc>
          <w:tcPr>
            <w:tcW w:w="1985" w:type="dxa"/>
            <w:vAlign w:val="bottom"/>
          </w:tcPr>
          <w:p w14:paraId="3FC8D166"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-0,889</w:t>
            </w:r>
          </w:p>
        </w:tc>
        <w:tc>
          <w:tcPr>
            <w:tcW w:w="1701" w:type="dxa"/>
            <w:vAlign w:val="bottom"/>
          </w:tcPr>
          <w:p w14:paraId="16161105"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0,135</w:t>
            </w:r>
          </w:p>
        </w:tc>
        <w:tc>
          <w:tcPr>
            <w:tcW w:w="1650" w:type="dxa"/>
            <w:vAlign w:val="bottom"/>
          </w:tcPr>
          <w:p w14:paraId="6797B3EC"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-0,050</w:t>
            </w:r>
          </w:p>
        </w:tc>
        <w:tc>
          <w:tcPr>
            <w:tcW w:w="1425" w:type="dxa"/>
            <w:vAlign w:val="center"/>
          </w:tcPr>
          <w:p w14:paraId="41DE4D09"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22,8</w:t>
            </w:r>
          </w:p>
        </w:tc>
        <w:tc>
          <w:tcPr>
            <w:tcW w:w="1425" w:type="dxa"/>
            <w:vAlign w:val="bottom"/>
          </w:tcPr>
          <w:p w14:paraId="083E261E"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50,00</w:t>
            </w:r>
          </w:p>
        </w:tc>
      </w:tr>
      <w:tr w:rsidR="00D37B14" w14:paraId="6253DE18" w14:textId="77777777" w:rsidTr="00CA6E66">
        <w:tc>
          <w:tcPr>
            <w:tcW w:w="846" w:type="dxa"/>
          </w:tcPr>
          <w:p w14:paraId="3418C39B"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42</w:t>
            </w:r>
          </w:p>
        </w:tc>
        <w:tc>
          <w:tcPr>
            <w:tcW w:w="992" w:type="dxa"/>
          </w:tcPr>
          <w:p w14:paraId="3514E7ED"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1981</w:t>
            </w:r>
          </w:p>
        </w:tc>
        <w:tc>
          <w:tcPr>
            <w:tcW w:w="1276" w:type="dxa"/>
          </w:tcPr>
          <w:p w14:paraId="7E124809"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bCs/>
                <w:sz w:val="28"/>
                <w:szCs w:val="28"/>
                <w:lang w:val="ru-RU"/>
              </w:rPr>
              <w:t>23,6</w:t>
            </w:r>
          </w:p>
        </w:tc>
        <w:tc>
          <w:tcPr>
            <w:tcW w:w="1843" w:type="dxa"/>
            <w:vAlign w:val="bottom"/>
          </w:tcPr>
          <w:p w14:paraId="1E62726A"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1,001</w:t>
            </w:r>
          </w:p>
        </w:tc>
        <w:tc>
          <w:tcPr>
            <w:tcW w:w="1417" w:type="dxa"/>
            <w:vAlign w:val="bottom"/>
          </w:tcPr>
          <w:p w14:paraId="41CC0AC6"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0,001</w:t>
            </w:r>
          </w:p>
        </w:tc>
        <w:tc>
          <w:tcPr>
            <w:tcW w:w="1985" w:type="dxa"/>
            <w:vAlign w:val="bottom"/>
          </w:tcPr>
          <w:p w14:paraId="4BC62598"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-0,888</w:t>
            </w:r>
          </w:p>
        </w:tc>
        <w:tc>
          <w:tcPr>
            <w:tcW w:w="1701" w:type="dxa"/>
            <w:vAlign w:val="bottom"/>
          </w:tcPr>
          <w:p w14:paraId="0B9D25FE"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0,000</w:t>
            </w:r>
          </w:p>
        </w:tc>
        <w:tc>
          <w:tcPr>
            <w:tcW w:w="1650" w:type="dxa"/>
            <w:vAlign w:val="bottom"/>
          </w:tcPr>
          <w:p w14:paraId="26C738B9"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0,000</w:t>
            </w:r>
          </w:p>
        </w:tc>
        <w:tc>
          <w:tcPr>
            <w:tcW w:w="1425" w:type="dxa"/>
            <w:vAlign w:val="center"/>
          </w:tcPr>
          <w:p w14:paraId="43D7D491"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22,8</w:t>
            </w:r>
          </w:p>
        </w:tc>
        <w:tc>
          <w:tcPr>
            <w:tcW w:w="1425" w:type="dxa"/>
            <w:vAlign w:val="bottom"/>
          </w:tcPr>
          <w:p w14:paraId="4A02A3D4"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51,22</w:t>
            </w:r>
          </w:p>
        </w:tc>
      </w:tr>
      <w:tr w:rsidR="00D37B14" w14:paraId="0C94BDE8" w14:textId="77777777" w:rsidTr="00CA6E66">
        <w:tc>
          <w:tcPr>
            <w:tcW w:w="846" w:type="dxa"/>
          </w:tcPr>
          <w:p w14:paraId="467C3601"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43</w:t>
            </w:r>
          </w:p>
        </w:tc>
        <w:tc>
          <w:tcPr>
            <w:tcW w:w="992" w:type="dxa"/>
          </w:tcPr>
          <w:p w14:paraId="2630A4CC"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1982</w:t>
            </w:r>
          </w:p>
        </w:tc>
        <w:tc>
          <w:tcPr>
            <w:tcW w:w="1276" w:type="dxa"/>
          </w:tcPr>
          <w:p w14:paraId="332EF72F"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bCs/>
                <w:sz w:val="28"/>
                <w:szCs w:val="28"/>
                <w:lang w:val="ru-RU"/>
              </w:rPr>
              <w:t>17,7</w:t>
            </w:r>
          </w:p>
        </w:tc>
        <w:tc>
          <w:tcPr>
            <w:tcW w:w="1843" w:type="dxa"/>
            <w:vAlign w:val="bottom"/>
          </w:tcPr>
          <w:p w14:paraId="2BCD8E15"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0,751</w:t>
            </w:r>
          </w:p>
        </w:tc>
        <w:tc>
          <w:tcPr>
            <w:tcW w:w="1417" w:type="dxa"/>
            <w:vAlign w:val="bottom"/>
          </w:tcPr>
          <w:p w14:paraId="07D08477"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-0,249</w:t>
            </w:r>
          </w:p>
        </w:tc>
        <w:tc>
          <w:tcPr>
            <w:tcW w:w="1985" w:type="dxa"/>
            <w:vAlign w:val="bottom"/>
          </w:tcPr>
          <w:p w14:paraId="65766B9F"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-1,137</w:t>
            </w:r>
          </w:p>
        </w:tc>
        <w:tc>
          <w:tcPr>
            <w:tcW w:w="1701" w:type="dxa"/>
            <w:vAlign w:val="bottom"/>
          </w:tcPr>
          <w:p w14:paraId="0B0B9AEA"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0,062</w:t>
            </w:r>
          </w:p>
        </w:tc>
        <w:tc>
          <w:tcPr>
            <w:tcW w:w="1650" w:type="dxa"/>
            <w:vAlign w:val="bottom"/>
          </w:tcPr>
          <w:p w14:paraId="5742C8EA"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-0,015</w:t>
            </w:r>
          </w:p>
        </w:tc>
        <w:tc>
          <w:tcPr>
            <w:tcW w:w="1425" w:type="dxa"/>
            <w:vAlign w:val="center"/>
          </w:tcPr>
          <w:p w14:paraId="3822A4E8"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22,6</w:t>
            </w:r>
          </w:p>
        </w:tc>
        <w:tc>
          <w:tcPr>
            <w:tcW w:w="1425" w:type="dxa"/>
            <w:vAlign w:val="bottom"/>
          </w:tcPr>
          <w:p w14:paraId="241D2157"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52,44</w:t>
            </w:r>
          </w:p>
        </w:tc>
      </w:tr>
      <w:tr w:rsidR="00D37B14" w14:paraId="4FE8CA70" w14:textId="77777777" w:rsidTr="00CA6E66">
        <w:tc>
          <w:tcPr>
            <w:tcW w:w="846" w:type="dxa"/>
          </w:tcPr>
          <w:p w14:paraId="414622B5"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44</w:t>
            </w:r>
          </w:p>
        </w:tc>
        <w:tc>
          <w:tcPr>
            <w:tcW w:w="992" w:type="dxa"/>
          </w:tcPr>
          <w:p w14:paraId="3AAE40C9"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1983</w:t>
            </w:r>
          </w:p>
        </w:tc>
        <w:tc>
          <w:tcPr>
            <w:tcW w:w="1276" w:type="dxa"/>
          </w:tcPr>
          <w:p w14:paraId="49F8405A"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bCs/>
                <w:sz w:val="28"/>
                <w:szCs w:val="28"/>
                <w:lang w:val="ru-RU"/>
              </w:rPr>
              <w:t>20,7</w:t>
            </w:r>
          </w:p>
        </w:tc>
        <w:tc>
          <w:tcPr>
            <w:tcW w:w="1843" w:type="dxa"/>
            <w:vAlign w:val="bottom"/>
          </w:tcPr>
          <w:p w14:paraId="53C994A9"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0,878</w:t>
            </w:r>
          </w:p>
        </w:tc>
        <w:tc>
          <w:tcPr>
            <w:tcW w:w="1417" w:type="dxa"/>
            <w:vAlign w:val="bottom"/>
          </w:tcPr>
          <w:p w14:paraId="7758FAAC"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-0,122</w:t>
            </w:r>
          </w:p>
        </w:tc>
        <w:tc>
          <w:tcPr>
            <w:tcW w:w="1985" w:type="dxa"/>
            <w:vAlign w:val="bottom"/>
          </w:tcPr>
          <w:p w14:paraId="2B958C2D"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-1,259</w:t>
            </w:r>
          </w:p>
        </w:tc>
        <w:tc>
          <w:tcPr>
            <w:tcW w:w="1701" w:type="dxa"/>
            <w:vAlign w:val="bottom"/>
          </w:tcPr>
          <w:p w14:paraId="232F5F35"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0,015</w:t>
            </w:r>
          </w:p>
        </w:tc>
        <w:tc>
          <w:tcPr>
            <w:tcW w:w="1650" w:type="dxa"/>
            <w:vAlign w:val="bottom"/>
          </w:tcPr>
          <w:p w14:paraId="6B644B51"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-0,002</w:t>
            </w:r>
          </w:p>
        </w:tc>
        <w:tc>
          <w:tcPr>
            <w:tcW w:w="1425" w:type="dxa"/>
            <w:vAlign w:val="center"/>
          </w:tcPr>
          <w:p w14:paraId="01AA652E"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22,6</w:t>
            </w:r>
          </w:p>
        </w:tc>
        <w:tc>
          <w:tcPr>
            <w:tcW w:w="1425" w:type="dxa"/>
            <w:vAlign w:val="bottom"/>
          </w:tcPr>
          <w:p w14:paraId="00F847D8"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53,66</w:t>
            </w:r>
          </w:p>
        </w:tc>
      </w:tr>
      <w:tr w:rsidR="00D37B14" w14:paraId="14A6C21E" w14:textId="77777777" w:rsidTr="00CA6E66">
        <w:tc>
          <w:tcPr>
            <w:tcW w:w="846" w:type="dxa"/>
          </w:tcPr>
          <w:p w14:paraId="30AB1887"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45</w:t>
            </w:r>
          </w:p>
        </w:tc>
        <w:tc>
          <w:tcPr>
            <w:tcW w:w="992" w:type="dxa"/>
          </w:tcPr>
          <w:p w14:paraId="2ED8C4B7"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1984</w:t>
            </w:r>
          </w:p>
        </w:tc>
        <w:tc>
          <w:tcPr>
            <w:tcW w:w="1276" w:type="dxa"/>
          </w:tcPr>
          <w:p w14:paraId="4CFF79DF"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bCs/>
                <w:sz w:val="28"/>
                <w:szCs w:val="28"/>
                <w:lang w:val="ru-RU"/>
              </w:rPr>
              <w:t>16,6</w:t>
            </w:r>
          </w:p>
        </w:tc>
        <w:tc>
          <w:tcPr>
            <w:tcW w:w="1843" w:type="dxa"/>
            <w:vAlign w:val="bottom"/>
          </w:tcPr>
          <w:p w14:paraId="7FF32E3C"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0,704</w:t>
            </w:r>
          </w:p>
        </w:tc>
        <w:tc>
          <w:tcPr>
            <w:tcW w:w="1417" w:type="dxa"/>
            <w:vAlign w:val="bottom"/>
          </w:tcPr>
          <w:p w14:paraId="2F41A5EA"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-0,296</w:t>
            </w:r>
          </w:p>
        </w:tc>
        <w:tc>
          <w:tcPr>
            <w:tcW w:w="1985" w:type="dxa"/>
            <w:vAlign w:val="bottom"/>
          </w:tcPr>
          <w:p w14:paraId="0486CE10"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-1,555</w:t>
            </w:r>
          </w:p>
        </w:tc>
        <w:tc>
          <w:tcPr>
            <w:tcW w:w="1701" w:type="dxa"/>
            <w:vAlign w:val="bottom"/>
          </w:tcPr>
          <w:p w14:paraId="429BFD4D"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0,087</w:t>
            </w:r>
          </w:p>
        </w:tc>
        <w:tc>
          <w:tcPr>
            <w:tcW w:w="1650" w:type="dxa"/>
            <w:vAlign w:val="bottom"/>
          </w:tcPr>
          <w:p w14:paraId="7551435E"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-0,026</w:t>
            </w:r>
          </w:p>
        </w:tc>
        <w:tc>
          <w:tcPr>
            <w:tcW w:w="1425" w:type="dxa"/>
            <w:vAlign w:val="center"/>
          </w:tcPr>
          <w:p w14:paraId="49926987"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22,5</w:t>
            </w:r>
          </w:p>
        </w:tc>
        <w:tc>
          <w:tcPr>
            <w:tcW w:w="1425" w:type="dxa"/>
            <w:vAlign w:val="bottom"/>
          </w:tcPr>
          <w:p w14:paraId="10E74DF7"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54,88</w:t>
            </w:r>
          </w:p>
        </w:tc>
      </w:tr>
      <w:tr w:rsidR="00D37B14" w14:paraId="455A74B5" w14:textId="77777777" w:rsidTr="00CA6E66">
        <w:tc>
          <w:tcPr>
            <w:tcW w:w="846" w:type="dxa"/>
          </w:tcPr>
          <w:p w14:paraId="5C71B404"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46</w:t>
            </w:r>
          </w:p>
        </w:tc>
        <w:tc>
          <w:tcPr>
            <w:tcW w:w="992" w:type="dxa"/>
          </w:tcPr>
          <w:p w14:paraId="1113E35C"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1985</w:t>
            </w:r>
          </w:p>
        </w:tc>
        <w:tc>
          <w:tcPr>
            <w:tcW w:w="1276" w:type="dxa"/>
          </w:tcPr>
          <w:p w14:paraId="4305F519"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bCs/>
                <w:sz w:val="28"/>
                <w:szCs w:val="28"/>
                <w:lang w:val="ru-RU"/>
              </w:rPr>
              <w:t>28,0</w:t>
            </w:r>
          </w:p>
        </w:tc>
        <w:tc>
          <w:tcPr>
            <w:tcW w:w="1843" w:type="dxa"/>
            <w:vAlign w:val="bottom"/>
          </w:tcPr>
          <w:p w14:paraId="56988E28"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1,188</w:t>
            </w:r>
          </w:p>
        </w:tc>
        <w:tc>
          <w:tcPr>
            <w:tcW w:w="1417" w:type="dxa"/>
            <w:vAlign w:val="bottom"/>
          </w:tcPr>
          <w:p w14:paraId="359278B6"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0,188</w:t>
            </w:r>
          </w:p>
        </w:tc>
        <w:tc>
          <w:tcPr>
            <w:tcW w:w="1985" w:type="dxa"/>
            <w:vAlign w:val="bottom"/>
          </w:tcPr>
          <w:p w14:paraId="4F2DB256"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-1,367</w:t>
            </w:r>
          </w:p>
        </w:tc>
        <w:tc>
          <w:tcPr>
            <w:tcW w:w="1701" w:type="dxa"/>
            <w:vAlign w:val="bottom"/>
          </w:tcPr>
          <w:p w14:paraId="271F6D61"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0,035</w:t>
            </w:r>
          </w:p>
        </w:tc>
        <w:tc>
          <w:tcPr>
            <w:tcW w:w="1650" w:type="dxa"/>
            <w:vAlign w:val="bottom"/>
          </w:tcPr>
          <w:p w14:paraId="7BB3D76F"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0,007</w:t>
            </w:r>
          </w:p>
        </w:tc>
        <w:tc>
          <w:tcPr>
            <w:tcW w:w="1425" w:type="dxa"/>
            <w:vAlign w:val="center"/>
          </w:tcPr>
          <w:p w14:paraId="3D5CBC2E"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22,4</w:t>
            </w:r>
          </w:p>
        </w:tc>
        <w:tc>
          <w:tcPr>
            <w:tcW w:w="1425" w:type="dxa"/>
            <w:vAlign w:val="bottom"/>
          </w:tcPr>
          <w:p w14:paraId="29ABF81F"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56,10</w:t>
            </w:r>
          </w:p>
        </w:tc>
      </w:tr>
      <w:tr w:rsidR="00D37B14" w14:paraId="002B4B5B" w14:textId="77777777" w:rsidTr="00CA6E66">
        <w:tc>
          <w:tcPr>
            <w:tcW w:w="846" w:type="dxa"/>
          </w:tcPr>
          <w:p w14:paraId="3A3C2D7A"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47</w:t>
            </w:r>
          </w:p>
        </w:tc>
        <w:tc>
          <w:tcPr>
            <w:tcW w:w="992" w:type="dxa"/>
          </w:tcPr>
          <w:p w14:paraId="31A9867A"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1986</w:t>
            </w:r>
          </w:p>
        </w:tc>
        <w:tc>
          <w:tcPr>
            <w:tcW w:w="1276" w:type="dxa"/>
          </w:tcPr>
          <w:p w14:paraId="4F98B20A"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bCs/>
                <w:sz w:val="28"/>
                <w:szCs w:val="28"/>
                <w:lang w:val="ru-RU"/>
              </w:rPr>
              <w:t>18,6</w:t>
            </w:r>
          </w:p>
        </w:tc>
        <w:tc>
          <w:tcPr>
            <w:tcW w:w="1843" w:type="dxa"/>
            <w:vAlign w:val="bottom"/>
          </w:tcPr>
          <w:p w14:paraId="2FF2FA8F"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0,789</w:t>
            </w:r>
          </w:p>
        </w:tc>
        <w:tc>
          <w:tcPr>
            <w:tcW w:w="1417" w:type="dxa"/>
            <w:vAlign w:val="bottom"/>
          </w:tcPr>
          <w:p w14:paraId="1782FA05"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-0,211</w:t>
            </w:r>
          </w:p>
        </w:tc>
        <w:tc>
          <w:tcPr>
            <w:tcW w:w="1985" w:type="dxa"/>
            <w:vAlign w:val="bottom"/>
          </w:tcPr>
          <w:p w14:paraId="16BE62E4"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-1,577</w:t>
            </w:r>
          </w:p>
        </w:tc>
        <w:tc>
          <w:tcPr>
            <w:tcW w:w="1701" w:type="dxa"/>
            <w:vAlign w:val="bottom"/>
          </w:tcPr>
          <w:p w14:paraId="20E48CD6"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0,044</w:t>
            </w:r>
          </w:p>
        </w:tc>
        <w:tc>
          <w:tcPr>
            <w:tcW w:w="1650" w:type="dxa"/>
            <w:vAlign w:val="bottom"/>
          </w:tcPr>
          <w:p w14:paraId="7AFBB692"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-0,009</w:t>
            </w:r>
          </w:p>
        </w:tc>
        <w:tc>
          <w:tcPr>
            <w:tcW w:w="1425" w:type="dxa"/>
            <w:vAlign w:val="center"/>
          </w:tcPr>
          <w:p w14:paraId="2597EE29"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22,4</w:t>
            </w:r>
          </w:p>
        </w:tc>
        <w:tc>
          <w:tcPr>
            <w:tcW w:w="1425" w:type="dxa"/>
            <w:vAlign w:val="bottom"/>
          </w:tcPr>
          <w:p w14:paraId="50985CC1"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57,32</w:t>
            </w:r>
          </w:p>
        </w:tc>
      </w:tr>
      <w:tr w:rsidR="00D37B14" w14:paraId="54FDCB06" w14:textId="77777777" w:rsidTr="00CA6E66">
        <w:tc>
          <w:tcPr>
            <w:tcW w:w="846" w:type="dxa"/>
          </w:tcPr>
          <w:p w14:paraId="17F6A379"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48</w:t>
            </w:r>
          </w:p>
        </w:tc>
        <w:tc>
          <w:tcPr>
            <w:tcW w:w="992" w:type="dxa"/>
          </w:tcPr>
          <w:p w14:paraId="6BEA2263"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1987</w:t>
            </w:r>
          </w:p>
        </w:tc>
        <w:tc>
          <w:tcPr>
            <w:tcW w:w="1276" w:type="dxa"/>
          </w:tcPr>
          <w:p w14:paraId="10361879"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bCs/>
                <w:sz w:val="28"/>
                <w:szCs w:val="28"/>
                <w:lang w:val="ru-RU"/>
              </w:rPr>
              <w:t>26,9</w:t>
            </w:r>
          </w:p>
        </w:tc>
        <w:tc>
          <w:tcPr>
            <w:tcW w:w="1843" w:type="dxa"/>
            <w:vAlign w:val="bottom"/>
          </w:tcPr>
          <w:p w14:paraId="0655A437"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1,141</w:t>
            </w:r>
          </w:p>
        </w:tc>
        <w:tc>
          <w:tcPr>
            <w:tcW w:w="1417" w:type="dxa"/>
            <w:vAlign w:val="bottom"/>
          </w:tcPr>
          <w:p w14:paraId="1E8985AF"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0,141</w:t>
            </w:r>
          </w:p>
        </w:tc>
        <w:tc>
          <w:tcPr>
            <w:tcW w:w="1985" w:type="dxa"/>
            <w:vAlign w:val="bottom"/>
          </w:tcPr>
          <w:p w14:paraId="1CDA4ACA"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-1,436</w:t>
            </w:r>
          </w:p>
        </w:tc>
        <w:tc>
          <w:tcPr>
            <w:tcW w:w="1701" w:type="dxa"/>
            <w:vAlign w:val="bottom"/>
          </w:tcPr>
          <w:p w14:paraId="7D73F468"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0,020</w:t>
            </w:r>
          </w:p>
        </w:tc>
        <w:tc>
          <w:tcPr>
            <w:tcW w:w="1650" w:type="dxa"/>
            <w:vAlign w:val="bottom"/>
          </w:tcPr>
          <w:p w14:paraId="64742F7E"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0,003</w:t>
            </w:r>
          </w:p>
        </w:tc>
        <w:tc>
          <w:tcPr>
            <w:tcW w:w="1425" w:type="dxa"/>
            <w:vAlign w:val="center"/>
          </w:tcPr>
          <w:p w14:paraId="584EDC66"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22</w:t>
            </w:r>
            <w:r>
              <w:rPr>
                <w:rFonts w:ascii="Times New Roman" w:eastAsia="Times New Roman" w:hAnsi="Times New Roman" w:cs="Times New Roman"/>
                <w:color w:val="000000"/>
                <w:sz w:val="28"/>
                <w:szCs w:val="28"/>
              </w:rPr>
              <w:t>,0</w:t>
            </w:r>
          </w:p>
        </w:tc>
        <w:tc>
          <w:tcPr>
            <w:tcW w:w="1425" w:type="dxa"/>
            <w:vAlign w:val="bottom"/>
          </w:tcPr>
          <w:p w14:paraId="646A16E9"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58,54</w:t>
            </w:r>
          </w:p>
        </w:tc>
      </w:tr>
      <w:tr w:rsidR="00D37B14" w14:paraId="3E521971" w14:textId="77777777" w:rsidTr="00CA6E66">
        <w:tc>
          <w:tcPr>
            <w:tcW w:w="846" w:type="dxa"/>
          </w:tcPr>
          <w:p w14:paraId="276291FA"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49</w:t>
            </w:r>
          </w:p>
        </w:tc>
        <w:tc>
          <w:tcPr>
            <w:tcW w:w="992" w:type="dxa"/>
          </w:tcPr>
          <w:p w14:paraId="0B86F3C6"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1988</w:t>
            </w:r>
          </w:p>
        </w:tc>
        <w:tc>
          <w:tcPr>
            <w:tcW w:w="1276" w:type="dxa"/>
          </w:tcPr>
          <w:p w14:paraId="53429F23"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bCs/>
                <w:sz w:val="28"/>
                <w:szCs w:val="28"/>
                <w:lang w:val="ru-RU"/>
              </w:rPr>
              <w:t>37,4</w:t>
            </w:r>
          </w:p>
        </w:tc>
        <w:tc>
          <w:tcPr>
            <w:tcW w:w="1843" w:type="dxa"/>
            <w:vAlign w:val="bottom"/>
          </w:tcPr>
          <w:p w14:paraId="3DDFE200"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1,587</w:t>
            </w:r>
          </w:p>
        </w:tc>
        <w:tc>
          <w:tcPr>
            <w:tcW w:w="1417" w:type="dxa"/>
            <w:vAlign w:val="bottom"/>
          </w:tcPr>
          <w:p w14:paraId="50EDDD23"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0,587</w:t>
            </w:r>
          </w:p>
        </w:tc>
        <w:tc>
          <w:tcPr>
            <w:tcW w:w="1985" w:type="dxa"/>
            <w:vAlign w:val="bottom"/>
          </w:tcPr>
          <w:p w14:paraId="504957F6"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-0,849</w:t>
            </w:r>
          </w:p>
        </w:tc>
        <w:tc>
          <w:tcPr>
            <w:tcW w:w="1701" w:type="dxa"/>
            <w:vAlign w:val="bottom"/>
          </w:tcPr>
          <w:p w14:paraId="28C066D0"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0,344</w:t>
            </w:r>
          </w:p>
        </w:tc>
        <w:tc>
          <w:tcPr>
            <w:tcW w:w="1650" w:type="dxa"/>
            <w:vAlign w:val="bottom"/>
          </w:tcPr>
          <w:p w14:paraId="7835095C"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0,202</w:t>
            </w:r>
          </w:p>
        </w:tc>
        <w:tc>
          <w:tcPr>
            <w:tcW w:w="1425" w:type="dxa"/>
            <w:vAlign w:val="center"/>
          </w:tcPr>
          <w:p w14:paraId="25B4F96C"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21,6</w:t>
            </w:r>
          </w:p>
        </w:tc>
        <w:tc>
          <w:tcPr>
            <w:tcW w:w="1425" w:type="dxa"/>
            <w:vAlign w:val="bottom"/>
          </w:tcPr>
          <w:p w14:paraId="2AD16666"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59,76</w:t>
            </w:r>
          </w:p>
        </w:tc>
      </w:tr>
      <w:tr w:rsidR="00D37B14" w14:paraId="72A82A0C" w14:textId="77777777" w:rsidTr="00CA6E66">
        <w:tc>
          <w:tcPr>
            <w:tcW w:w="846" w:type="dxa"/>
          </w:tcPr>
          <w:p w14:paraId="6EA6DB57"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50</w:t>
            </w:r>
          </w:p>
        </w:tc>
        <w:tc>
          <w:tcPr>
            <w:tcW w:w="992" w:type="dxa"/>
          </w:tcPr>
          <w:p w14:paraId="123989E6"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1989</w:t>
            </w:r>
          </w:p>
        </w:tc>
        <w:tc>
          <w:tcPr>
            <w:tcW w:w="1276" w:type="dxa"/>
          </w:tcPr>
          <w:p w14:paraId="446C089B"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bCs/>
                <w:sz w:val="28"/>
                <w:szCs w:val="28"/>
                <w:lang w:val="ru-RU"/>
              </w:rPr>
              <w:t>22,4</w:t>
            </w:r>
          </w:p>
        </w:tc>
        <w:tc>
          <w:tcPr>
            <w:tcW w:w="1843" w:type="dxa"/>
            <w:vAlign w:val="bottom"/>
          </w:tcPr>
          <w:p w14:paraId="7F930A28"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0,950</w:t>
            </w:r>
          </w:p>
        </w:tc>
        <w:tc>
          <w:tcPr>
            <w:tcW w:w="1417" w:type="dxa"/>
            <w:vAlign w:val="bottom"/>
          </w:tcPr>
          <w:p w14:paraId="46F9974B"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-0,050</w:t>
            </w:r>
          </w:p>
        </w:tc>
        <w:tc>
          <w:tcPr>
            <w:tcW w:w="1985" w:type="dxa"/>
            <w:vAlign w:val="bottom"/>
          </w:tcPr>
          <w:p w14:paraId="702DEE56"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-0,899</w:t>
            </w:r>
          </w:p>
        </w:tc>
        <w:tc>
          <w:tcPr>
            <w:tcW w:w="1701" w:type="dxa"/>
            <w:vAlign w:val="bottom"/>
          </w:tcPr>
          <w:p w14:paraId="2D1D4E22"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0,002</w:t>
            </w:r>
          </w:p>
        </w:tc>
        <w:tc>
          <w:tcPr>
            <w:tcW w:w="1650" w:type="dxa"/>
            <w:vAlign w:val="bottom"/>
          </w:tcPr>
          <w:p w14:paraId="584B2F9D"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0,000</w:t>
            </w:r>
          </w:p>
        </w:tc>
        <w:tc>
          <w:tcPr>
            <w:tcW w:w="1425" w:type="dxa"/>
            <w:vAlign w:val="center"/>
          </w:tcPr>
          <w:p w14:paraId="576E7BE4"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21,6</w:t>
            </w:r>
          </w:p>
        </w:tc>
        <w:tc>
          <w:tcPr>
            <w:tcW w:w="1425" w:type="dxa"/>
            <w:vAlign w:val="bottom"/>
          </w:tcPr>
          <w:p w14:paraId="4493BC36"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60,98</w:t>
            </w:r>
          </w:p>
        </w:tc>
      </w:tr>
      <w:tr w:rsidR="00D37B14" w14:paraId="01D64575" w14:textId="77777777" w:rsidTr="00CA6E66">
        <w:tc>
          <w:tcPr>
            <w:tcW w:w="846" w:type="dxa"/>
          </w:tcPr>
          <w:p w14:paraId="386204AC"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51</w:t>
            </w:r>
          </w:p>
        </w:tc>
        <w:tc>
          <w:tcPr>
            <w:tcW w:w="992" w:type="dxa"/>
          </w:tcPr>
          <w:p w14:paraId="235A0D22"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1990</w:t>
            </w:r>
          </w:p>
        </w:tc>
        <w:tc>
          <w:tcPr>
            <w:tcW w:w="1276" w:type="dxa"/>
          </w:tcPr>
          <w:p w14:paraId="50B6923D"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bCs/>
                <w:sz w:val="28"/>
                <w:szCs w:val="28"/>
                <w:lang w:val="ru-RU"/>
              </w:rPr>
              <w:t>28,4</w:t>
            </w:r>
          </w:p>
        </w:tc>
        <w:tc>
          <w:tcPr>
            <w:tcW w:w="1843" w:type="dxa"/>
            <w:vAlign w:val="bottom"/>
          </w:tcPr>
          <w:p w14:paraId="0715138B"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1,205</w:t>
            </w:r>
          </w:p>
        </w:tc>
        <w:tc>
          <w:tcPr>
            <w:tcW w:w="1417" w:type="dxa"/>
            <w:vAlign w:val="bottom"/>
          </w:tcPr>
          <w:p w14:paraId="4E9B65C1"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0,205</w:t>
            </w:r>
          </w:p>
        </w:tc>
        <w:tc>
          <w:tcPr>
            <w:tcW w:w="1985" w:type="dxa"/>
            <w:vAlign w:val="bottom"/>
          </w:tcPr>
          <w:p w14:paraId="3A9B8809"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-0,694</w:t>
            </w:r>
          </w:p>
        </w:tc>
        <w:tc>
          <w:tcPr>
            <w:tcW w:w="1701" w:type="dxa"/>
            <w:vAlign w:val="bottom"/>
          </w:tcPr>
          <w:p w14:paraId="7BBEA2D3"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0,042</w:t>
            </w:r>
          </w:p>
        </w:tc>
        <w:tc>
          <w:tcPr>
            <w:tcW w:w="1650" w:type="dxa"/>
            <w:vAlign w:val="bottom"/>
          </w:tcPr>
          <w:p w14:paraId="5B796586"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0,009</w:t>
            </w:r>
          </w:p>
        </w:tc>
        <w:tc>
          <w:tcPr>
            <w:tcW w:w="1425" w:type="dxa"/>
            <w:vAlign w:val="center"/>
          </w:tcPr>
          <w:p w14:paraId="5B389CAC"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21,2</w:t>
            </w:r>
          </w:p>
        </w:tc>
        <w:tc>
          <w:tcPr>
            <w:tcW w:w="1425" w:type="dxa"/>
            <w:vAlign w:val="bottom"/>
          </w:tcPr>
          <w:p w14:paraId="25DF47E8"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62,20</w:t>
            </w:r>
          </w:p>
        </w:tc>
      </w:tr>
      <w:tr w:rsidR="00D37B14" w14:paraId="46FB12F3" w14:textId="77777777" w:rsidTr="00CA6E66">
        <w:tc>
          <w:tcPr>
            <w:tcW w:w="846" w:type="dxa"/>
          </w:tcPr>
          <w:p w14:paraId="1433597F"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52</w:t>
            </w:r>
          </w:p>
        </w:tc>
        <w:tc>
          <w:tcPr>
            <w:tcW w:w="992" w:type="dxa"/>
          </w:tcPr>
          <w:p w14:paraId="10FD1543"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1991</w:t>
            </w:r>
          </w:p>
        </w:tc>
        <w:tc>
          <w:tcPr>
            <w:tcW w:w="1276" w:type="dxa"/>
          </w:tcPr>
          <w:p w14:paraId="582577B1"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bCs/>
                <w:sz w:val="28"/>
                <w:szCs w:val="28"/>
                <w:lang w:val="ru-RU"/>
              </w:rPr>
              <w:t>24,4</w:t>
            </w:r>
          </w:p>
        </w:tc>
        <w:tc>
          <w:tcPr>
            <w:tcW w:w="1843" w:type="dxa"/>
            <w:vAlign w:val="bottom"/>
          </w:tcPr>
          <w:p w14:paraId="306D9EAA"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1,035</w:t>
            </w:r>
          </w:p>
        </w:tc>
        <w:tc>
          <w:tcPr>
            <w:tcW w:w="1417" w:type="dxa"/>
            <w:vAlign w:val="bottom"/>
          </w:tcPr>
          <w:p w14:paraId="786C9FAB"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0,035</w:t>
            </w:r>
          </w:p>
        </w:tc>
        <w:tc>
          <w:tcPr>
            <w:tcW w:w="1985" w:type="dxa"/>
            <w:vAlign w:val="bottom"/>
          </w:tcPr>
          <w:p w14:paraId="7A3660FF"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-0,659</w:t>
            </w:r>
          </w:p>
        </w:tc>
        <w:tc>
          <w:tcPr>
            <w:tcW w:w="1701" w:type="dxa"/>
            <w:vAlign w:val="bottom"/>
          </w:tcPr>
          <w:p w14:paraId="13341CD6"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0,001</w:t>
            </w:r>
          </w:p>
        </w:tc>
        <w:tc>
          <w:tcPr>
            <w:tcW w:w="1650" w:type="dxa"/>
            <w:vAlign w:val="bottom"/>
          </w:tcPr>
          <w:p w14:paraId="5142FD81"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0,000</w:t>
            </w:r>
          </w:p>
        </w:tc>
        <w:tc>
          <w:tcPr>
            <w:tcW w:w="1425" w:type="dxa"/>
            <w:vAlign w:val="center"/>
          </w:tcPr>
          <w:p w14:paraId="12042DCF"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21</w:t>
            </w:r>
            <w:r>
              <w:rPr>
                <w:rFonts w:ascii="Times New Roman" w:eastAsia="Times New Roman" w:hAnsi="Times New Roman" w:cs="Times New Roman"/>
                <w:color w:val="000000"/>
                <w:sz w:val="28"/>
                <w:szCs w:val="28"/>
              </w:rPr>
              <w:t>,0</w:t>
            </w:r>
          </w:p>
        </w:tc>
        <w:tc>
          <w:tcPr>
            <w:tcW w:w="1425" w:type="dxa"/>
            <w:vAlign w:val="bottom"/>
          </w:tcPr>
          <w:p w14:paraId="455E1FE9"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63,41</w:t>
            </w:r>
          </w:p>
        </w:tc>
      </w:tr>
      <w:tr w:rsidR="00D37B14" w14:paraId="4F7D35D0" w14:textId="77777777" w:rsidTr="00CA6E66">
        <w:tc>
          <w:tcPr>
            <w:tcW w:w="846" w:type="dxa"/>
          </w:tcPr>
          <w:p w14:paraId="2912BDEF"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53</w:t>
            </w:r>
          </w:p>
        </w:tc>
        <w:tc>
          <w:tcPr>
            <w:tcW w:w="992" w:type="dxa"/>
          </w:tcPr>
          <w:p w14:paraId="4F0D4281"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1992</w:t>
            </w:r>
          </w:p>
        </w:tc>
        <w:tc>
          <w:tcPr>
            <w:tcW w:w="1276" w:type="dxa"/>
          </w:tcPr>
          <w:p w14:paraId="4ABD300C"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bCs/>
                <w:sz w:val="28"/>
                <w:szCs w:val="28"/>
                <w:lang w:val="ru-RU"/>
              </w:rPr>
              <w:t>27,1</w:t>
            </w:r>
          </w:p>
        </w:tc>
        <w:tc>
          <w:tcPr>
            <w:tcW w:w="1843" w:type="dxa"/>
            <w:vAlign w:val="bottom"/>
          </w:tcPr>
          <w:p w14:paraId="56E90663"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1,150</w:t>
            </w:r>
          </w:p>
        </w:tc>
        <w:tc>
          <w:tcPr>
            <w:tcW w:w="1417" w:type="dxa"/>
            <w:vAlign w:val="bottom"/>
          </w:tcPr>
          <w:p w14:paraId="44A6EF7D"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0,150</w:t>
            </w:r>
          </w:p>
        </w:tc>
        <w:tc>
          <w:tcPr>
            <w:tcW w:w="1985" w:type="dxa"/>
            <w:vAlign w:val="bottom"/>
          </w:tcPr>
          <w:p w14:paraId="533E5AFC"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-0,509</w:t>
            </w:r>
          </w:p>
        </w:tc>
        <w:tc>
          <w:tcPr>
            <w:tcW w:w="1701" w:type="dxa"/>
            <w:vAlign w:val="bottom"/>
          </w:tcPr>
          <w:p w14:paraId="1A3567D1"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0,022</w:t>
            </w:r>
          </w:p>
        </w:tc>
        <w:tc>
          <w:tcPr>
            <w:tcW w:w="1650" w:type="dxa"/>
            <w:vAlign w:val="bottom"/>
          </w:tcPr>
          <w:p w14:paraId="0DDC707B"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0,003</w:t>
            </w:r>
          </w:p>
        </w:tc>
        <w:tc>
          <w:tcPr>
            <w:tcW w:w="1425" w:type="dxa"/>
            <w:vAlign w:val="center"/>
          </w:tcPr>
          <w:p w14:paraId="5CD3D0F6"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20,7</w:t>
            </w:r>
          </w:p>
        </w:tc>
        <w:tc>
          <w:tcPr>
            <w:tcW w:w="1425" w:type="dxa"/>
            <w:vAlign w:val="bottom"/>
          </w:tcPr>
          <w:p w14:paraId="450442A3"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64,63</w:t>
            </w:r>
          </w:p>
        </w:tc>
      </w:tr>
      <w:tr w:rsidR="00D37B14" w14:paraId="5061F63D" w14:textId="77777777" w:rsidTr="00CA6E66">
        <w:tc>
          <w:tcPr>
            <w:tcW w:w="846" w:type="dxa"/>
          </w:tcPr>
          <w:p w14:paraId="11865B29"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54</w:t>
            </w:r>
          </w:p>
        </w:tc>
        <w:tc>
          <w:tcPr>
            <w:tcW w:w="992" w:type="dxa"/>
          </w:tcPr>
          <w:p w14:paraId="6A63EB44"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1993</w:t>
            </w:r>
          </w:p>
        </w:tc>
        <w:tc>
          <w:tcPr>
            <w:tcW w:w="1276" w:type="dxa"/>
          </w:tcPr>
          <w:p w14:paraId="16457276"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bCs/>
                <w:sz w:val="28"/>
                <w:szCs w:val="28"/>
                <w:lang w:val="ru-RU"/>
              </w:rPr>
              <w:t>29,2</w:t>
            </w:r>
          </w:p>
        </w:tc>
        <w:tc>
          <w:tcPr>
            <w:tcW w:w="1843" w:type="dxa"/>
            <w:vAlign w:val="bottom"/>
          </w:tcPr>
          <w:p w14:paraId="0144DBC8"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1,239</w:t>
            </w:r>
          </w:p>
        </w:tc>
        <w:tc>
          <w:tcPr>
            <w:tcW w:w="1417" w:type="dxa"/>
            <w:vAlign w:val="bottom"/>
          </w:tcPr>
          <w:p w14:paraId="49B04300"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0,239</w:t>
            </w:r>
          </w:p>
        </w:tc>
        <w:tc>
          <w:tcPr>
            <w:tcW w:w="1985" w:type="dxa"/>
            <w:vAlign w:val="bottom"/>
          </w:tcPr>
          <w:p w14:paraId="0A072B73"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-0,270</w:t>
            </w:r>
          </w:p>
        </w:tc>
        <w:tc>
          <w:tcPr>
            <w:tcW w:w="1701" w:type="dxa"/>
            <w:vAlign w:val="bottom"/>
          </w:tcPr>
          <w:p w14:paraId="501A8E8D"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0,057</w:t>
            </w:r>
          </w:p>
        </w:tc>
        <w:tc>
          <w:tcPr>
            <w:tcW w:w="1650" w:type="dxa"/>
            <w:vAlign w:val="bottom"/>
          </w:tcPr>
          <w:p w14:paraId="25DBA4C5"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0,014</w:t>
            </w:r>
          </w:p>
        </w:tc>
        <w:tc>
          <w:tcPr>
            <w:tcW w:w="1425" w:type="dxa"/>
            <w:vAlign w:val="center"/>
          </w:tcPr>
          <w:p w14:paraId="764CE278"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20,7</w:t>
            </w:r>
          </w:p>
        </w:tc>
        <w:tc>
          <w:tcPr>
            <w:tcW w:w="1425" w:type="dxa"/>
            <w:vAlign w:val="bottom"/>
          </w:tcPr>
          <w:p w14:paraId="7E990BAD"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65,85</w:t>
            </w:r>
          </w:p>
        </w:tc>
      </w:tr>
      <w:tr w:rsidR="00D37B14" w14:paraId="5E5FBEA8" w14:textId="77777777" w:rsidTr="00CA6E66">
        <w:tc>
          <w:tcPr>
            <w:tcW w:w="846" w:type="dxa"/>
          </w:tcPr>
          <w:p w14:paraId="59306EE1"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55</w:t>
            </w:r>
          </w:p>
        </w:tc>
        <w:tc>
          <w:tcPr>
            <w:tcW w:w="992" w:type="dxa"/>
          </w:tcPr>
          <w:p w14:paraId="321A9D15"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1994</w:t>
            </w:r>
          </w:p>
        </w:tc>
        <w:tc>
          <w:tcPr>
            <w:tcW w:w="1276" w:type="dxa"/>
          </w:tcPr>
          <w:p w14:paraId="42090552"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bCs/>
                <w:sz w:val="28"/>
                <w:szCs w:val="28"/>
                <w:lang w:val="ru-RU"/>
              </w:rPr>
              <w:t>32,4</w:t>
            </w:r>
          </w:p>
        </w:tc>
        <w:tc>
          <w:tcPr>
            <w:tcW w:w="1843" w:type="dxa"/>
            <w:vAlign w:val="bottom"/>
          </w:tcPr>
          <w:p w14:paraId="6F1DFAB2"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1,375</w:t>
            </w:r>
          </w:p>
        </w:tc>
        <w:tc>
          <w:tcPr>
            <w:tcW w:w="1417" w:type="dxa"/>
            <w:vAlign w:val="bottom"/>
          </w:tcPr>
          <w:p w14:paraId="6C276BAF"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0,375</w:t>
            </w:r>
          </w:p>
        </w:tc>
        <w:tc>
          <w:tcPr>
            <w:tcW w:w="1985" w:type="dxa"/>
            <w:vAlign w:val="bottom"/>
          </w:tcPr>
          <w:p w14:paraId="3F5AFD81"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0,104</w:t>
            </w:r>
          </w:p>
        </w:tc>
        <w:tc>
          <w:tcPr>
            <w:tcW w:w="1701" w:type="dxa"/>
            <w:vAlign w:val="bottom"/>
          </w:tcPr>
          <w:p w14:paraId="20BC0B1E"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0,140</w:t>
            </w:r>
          </w:p>
        </w:tc>
        <w:tc>
          <w:tcPr>
            <w:tcW w:w="1650" w:type="dxa"/>
            <w:vAlign w:val="bottom"/>
          </w:tcPr>
          <w:p w14:paraId="69033BC9"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0,053</w:t>
            </w:r>
          </w:p>
        </w:tc>
        <w:tc>
          <w:tcPr>
            <w:tcW w:w="1425" w:type="dxa"/>
            <w:vAlign w:val="center"/>
          </w:tcPr>
          <w:p w14:paraId="3C198F92"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20,7</w:t>
            </w:r>
          </w:p>
        </w:tc>
        <w:tc>
          <w:tcPr>
            <w:tcW w:w="1425" w:type="dxa"/>
            <w:vAlign w:val="bottom"/>
          </w:tcPr>
          <w:p w14:paraId="3BA5B00D"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67,07</w:t>
            </w:r>
          </w:p>
        </w:tc>
      </w:tr>
      <w:tr w:rsidR="00D37B14" w14:paraId="339A96D3" w14:textId="77777777" w:rsidTr="00CA6E66">
        <w:tc>
          <w:tcPr>
            <w:tcW w:w="846" w:type="dxa"/>
          </w:tcPr>
          <w:p w14:paraId="1A222E5E"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56</w:t>
            </w:r>
          </w:p>
        </w:tc>
        <w:tc>
          <w:tcPr>
            <w:tcW w:w="992" w:type="dxa"/>
          </w:tcPr>
          <w:p w14:paraId="2C597EE0"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1995</w:t>
            </w:r>
          </w:p>
        </w:tc>
        <w:tc>
          <w:tcPr>
            <w:tcW w:w="1276" w:type="dxa"/>
          </w:tcPr>
          <w:p w14:paraId="00653018"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bCs/>
                <w:sz w:val="28"/>
                <w:szCs w:val="28"/>
                <w:lang w:val="ru-RU"/>
              </w:rPr>
              <w:t>29,2</w:t>
            </w:r>
          </w:p>
        </w:tc>
        <w:tc>
          <w:tcPr>
            <w:tcW w:w="1843" w:type="dxa"/>
            <w:vAlign w:val="bottom"/>
          </w:tcPr>
          <w:p w14:paraId="44F2BE98"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1,239</w:t>
            </w:r>
          </w:p>
        </w:tc>
        <w:tc>
          <w:tcPr>
            <w:tcW w:w="1417" w:type="dxa"/>
            <w:vAlign w:val="bottom"/>
          </w:tcPr>
          <w:p w14:paraId="2F8697B3"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0,239</w:t>
            </w:r>
          </w:p>
        </w:tc>
        <w:tc>
          <w:tcPr>
            <w:tcW w:w="1985" w:type="dxa"/>
            <w:vAlign w:val="bottom"/>
          </w:tcPr>
          <w:p w14:paraId="59768505"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0,343</w:t>
            </w:r>
          </w:p>
        </w:tc>
        <w:tc>
          <w:tcPr>
            <w:tcW w:w="1701" w:type="dxa"/>
            <w:vAlign w:val="bottom"/>
          </w:tcPr>
          <w:p w14:paraId="32D9E63C"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0,057</w:t>
            </w:r>
          </w:p>
        </w:tc>
        <w:tc>
          <w:tcPr>
            <w:tcW w:w="1650" w:type="dxa"/>
            <w:vAlign w:val="bottom"/>
          </w:tcPr>
          <w:p w14:paraId="6C626855"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0,014</w:t>
            </w:r>
          </w:p>
        </w:tc>
        <w:tc>
          <w:tcPr>
            <w:tcW w:w="1425" w:type="dxa"/>
            <w:vAlign w:val="center"/>
          </w:tcPr>
          <w:p w14:paraId="16496B3C"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20,5</w:t>
            </w:r>
          </w:p>
        </w:tc>
        <w:tc>
          <w:tcPr>
            <w:tcW w:w="1425" w:type="dxa"/>
            <w:vAlign w:val="bottom"/>
          </w:tcPr>
          <w:p w14:paraId="19A39512"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68,29</w:t>
            </w:r>
          </w:p>
        </w:tc>
      </w:tr>
      <w:tr w:rsidR="00D37B14" w14:paraId="47CC28DF" w14:textId="77777777" w:rsidTr="00CA6E66">
        <w:tc>
          <w:tcPr>
            <w:tcW w:w="846" w:type="dxa"/>
          </w:tcPr>
          <w:p w14:paraId="4C98FAD6"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57</w:t>
            </w:r>
          </w:p>
        </w:tc>
        <w:tc>
          <w:tcPr>
            <w:tcW w:w="992" w:type="dxa"/>
          </w:tcPr>
          <w:p w14:paraId="23DBC9F2"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1996</w:t>
            </w:r>
          </w:p>
        </w:tc>
        <w:tc>
          <w:tcPr>
            <w:tcW w:w="1276" w:type="dxa"/>
          </w:tcPr>
          <w:p w14:paraId="41DF1976"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bCs/>
                <w:sz w:val="28"/>
                <w:szCs w:val="28"/>
                <w:lang w:val="ru-RU"/>
              </w:rPr>
              <w:t>26,7</w:t>
            </w:r>
          </w:p>
        </w:tc>
        <w:tc>
          <w:tcPr>
            <w:tcW w:w="1843" w:type="dxa"/>
            <w:vAlign w:val="bottom"/>
          </w:tcPr>
          <w:p w14:paraId="26E0A7D3"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1,133</w:t>
            </w:r>
          </w:p>
        </w:tc>
        <w:tc>
          <w:tcPr>
            <w:tcW w:w="1417" w:type="dxa"/>
            <w:vAlign w:val="bottom"/>
          </w:tcPr>
          <w:p w14:paraId="139308F8"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0,133</w:t>
            </w:r>
          </w:p>
        </w:tc>
        <w:tc>
          <w:tcPr>
            <w:tcW w:w="1985" w:type="dxa"/>
            <w:vAlign w:val="bottom"/>
          </w:tcPr>
          <w:p w14:paraId="0ACBD83B"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0,476</w:t>
            </w:r>
          </w:p>
        </w:tc>
        <w:tc>
          <w:tcPr>
            <w:tcW w:w="1701" w:type="dxa"/>
            <w:vAlign w:val="bottom"/>
          </w:tcPr>
          <w:p w14:paraId="49330382"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0,018</w:t>
            </w:r>
          </w:p>
        </w:tc>
        <w:tc>
          <w:tcPr>
            <w:tcW w:w="1650" w:type="dxa"/>
            <w:vAlign w:val="bottom"/>
          </w:tcPr>
          <w:p w14:paraId="451A7548"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0,002</w:t>
            </w:r>
          </w:p>
        </w:tc>
        <w:tc>
          <w:tcPr>
            <w:tcW w:w="1425" w:type="dxa"/>
            <w:vAlign w:val="center"/>
          </w:tcPr>
          <w:p w14:paraId="231229F1"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20</w:t>
            </w:r>
            <w:r>
              <w:rPr>
                <w:rFonts w:ascii="Times New Roman" w:eastAsia="Times New Roman" w:hAnsi="Times New Roman" w:cs="Times New Roman"/>
                <w:color w:val="000000"/>
                <w:sz w:val="28"/>
                <w:szCs w:val="28"/>
                <w:lang w:val="en-US"/>
              </w:rPr>
              <w:t>,0</w:t>
            </w:r>
          </w:p>
        </w:tc>
        <w:tc>
          <w:tcPr>
            <w:tcW w:w="1425" w:type="dxa"/>
            <w:vAlign w:val="bottom"/>
          </w:tcPr>
          <w:p w14:paraId="0ADFD3C7"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69,51</w:t>
            </w:r>
          </w:p>
        </w:tc>
      </w:tr>
      <w:tr w:rsidR="00D37B14" w14:paraId="4A6CEA54" w14:textId="77777777" w:rsidTr="00CA6E66">
        <w:tc>
          <w:tcPr>
            <w:tcW w:w="846" w:type="dxa"/>
          </w:tcPr>
          <w:p w14:paraId="7E48D9F6"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58</w:t>
            </w:r>
          </w:p>
        </w:tc>
        <w:tc>
          <w:tcPr>
            <w:tcW w:w="992" w:type="dxa"/>
          </w:tcPr>
          <w:p w14:paraId="4BDEA23C"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1997</w:t>
            </w:r>
          </w:p>
        </w:tc>
        <w:tc>
          <w:tcPr>
            <w:tcW w:w="1276" w:type="dxa"/>
          </w:tcPr>
          <w:p w14:paraId="3702B8FB"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bCs/>
                <w:sz w:val="28"/>
                <w:szCs w:val="28"/>
                <w:lang w:val="ru-RU"/>
              </w:rPr>
              <w:t>22,8</w:t>
            </w:r>
          </w:p>
        </w:tc>
        <w:tc>
          <w:tcPr>
            <w:tcW w:w="1843" w:type="dxa"/>
            <w:vAlign w:val="bottom"/>
          </w:tcPr>
          <w:p w14:paraId="7E7F3F36"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0,967</w:t>
            </w:r>
          </w:p>
        </w:tc>
        <w:tc>
          <w:tcPr>
            <w:tcW w:w="1417" w:type="dxa"/>
            <w:vAlign w:val="bottom"/>
          </w:tcPr>
          <w:p w14:paraId="72A8E623"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-0,033</w:t>
            </w:r>
          </w:p>
        </w:tc>
        <w:tc>
          <w:tcPr>
            <w:tcW w:w="1985" w:type="dxa"/>
            <w:vAlign w:val="bottom"/>
          </w:tcPr>
          <w:p w14:paraId="5491BFBB"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0,443</w:t>
            </w:r>
          </w:p>
        </w:tc>
        <w:tc>
          <w:tcPr>
            <w:tcW w:w="1701" w:type="dxa"/>
            <w:vAlign w:val="bottom"/>
          </w:tcPr>
          <w:p w14:paraId="76753BE0"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0,001</w:t>
            </w:r>
          </w:p>
        </w:tc>
        <w:tc>
          <w:tcPr>
            <w:tcW w:w="1650" w:type="dxa"/>
            <w:vAlign w:val="bottom"/>
          </w:tcPr>
          <w:p w14:paraId="0A870381"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0,000</w:t>
            </w:r>
          </w:p>
        </w:tc>
        <w:tc>
          <w:tcPr>
            <w:tcW w:w="1425" w:type="dxa"/>
            <w:vAlign w:val="center"/>
          </w:tcPr>
          <w:p w14:paraId="789E1A8A"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19,9</w:t>
            </w:r>
          </w:p>
        </w:tc>
        <w:tc>
          <w:tcPr>
            <w:tcW w:w="1425" w:type="dxa"/>
            <w:vAlign w:val="bottom"/>
          </w:tcPr>
          <w:p w14:paraId="646D268D"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70,73</w:t>
            </w:r>
          </w:p>
        </w:tc>
      </w:tr>
      <w:tr w:rsidR="00D37B14" w14:paraId="3562D3B2" w14:textId="77777777" w:rsidTr="00CA6E66">
        <w:tc>
          <w:tcPr>
            <w:tcW w:w="846" w:type="dxa"/>
          </w:tcPr>
          <w:p w14:paraId="4F668310"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59</w:t>
            </w:r>
          </w:p>
        </w:tc>
        <w:tc>
          <w:tcPr>
            <w:tcW w:w="992" w:type="dxa"/>
          </w:tcPr>
          <w:p w14:paraId="2ABEE1E4"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1998</w:t>
            </w:r>
          </w:p>
        </w:tc>
        <w:tc>
          <w:tcPr>
            <w:tcW w:w="1276" w:type="dxa"/>
          </w:tcPr>
          <w:p w14:paraId="77ECC2F0"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bCs/>
                <w:sz w:val="28"/>
                <w:szCs w:val="28"/>
                <w:lang w:val="ru-RU"/>
              </w:rPr>
              <w:t>27,1</w:t>
            </w:r>
          </w:p>
        </w:tc>
        <w:tc>
          <w:tcPr>
            <w:tcW w:w="1843" w:type="dxa"/>
            <w:vAlign w:val="bottom"/>
          </w:tcPr>
          <w:p w14:paraId="50FF6C98"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1,150</w:t>
            </w:r>
          </w:p>
        </w:tc>
        <w:tc>
          <w:tcPr>
            <w:tcW w:w="1417" w:type="dxa"/>
            <w:vAlign w:val="bottom"/>
          </w:tcPr>
          <w:p w14:paraId="71F5E359"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0,150</w:t>
            </w:r>
          </w:p>
        </w:tc>
        <w:tc>
          <w:tcPr>
            <w:tcW w:w="1985" w:type="dxa"/>
            <w:vAlign w:val="bottom"/>
          </w:tcPr>
          <w:p w14:paraId="011FCF43"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0,593</w:t>
            </w:r>
          </w:p>
        </w:tc>
        <w:tc>
          <w:tcPr>
            <w:tcW w:w="1701" w:type="dxa"/>
            <w:vAlign w:val="bottom"/>
          </w:tcPr>
          <w:p w14:paraId="3C5EEF9E"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0,022</w:t>
            </w:r>
          </w:p>
        </w:tc>
        <w:tc>
          <w:tcPr>
            <w:tcW w:w="1650" w:type="dxa"/>
            <w:vAlign w:val="bottom"/>
          </w:tcPr>
          <w:p w14:paraId="211B55AC"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0,003</w:t>
            </w:r>
          </w:p>
        </w:tc>
        <w:tc>
          <w:tcPr>
            <w:tcW w:w="1425" w:type="dxa"/>
            <w:vAlign w:val="center"/>
          </w:tcPr>
          <w:p w14:paraId="30B25B30"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19,6</w:t>
            </w:r>
          </w:p>
        </w:tc>
        <w:tc>
          <w:tcPr>
            <w:tcW w:w="1425" w:type="dxa"/>
            <w:vAlign w:val="bottom"/>
          </w:tcPr>
          <w:p w14:paraId="456100A7"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71,95</w:t>
            </w:r>
          </w:p>
        </w:tc>
      </w:tr>
      <w:tr w:rsidR="00D37B14" w14:paraId="3DCD9AD5" w14:textId="77777777" w:rsidTr="00CA6E66">
        <w:tc>
          <w:tcPr>
            <w:tcW w:w="846" w:type="dxa"/>
          </w:tcPr>
          <w:p w14:paraId="2B602304"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60</w:t>
            </w:r>
          </w:p>
        </w:tc>
        <w:tc>
          <w:tcPr>
            <w:tcW w:w="992" w:type="dxa"/>
          </w:tcPr>
          <w:p w14:paraId="222C11A5"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1999</w:t>
            </w:r>
          </w:p>
        </w:tc>
        <w:tc>
          <w:tcPr>
            <w:tcW w:w="1276" w:type="dxa"/>
          </w:tcPr>
          <w:p w14:paraId="0FAD9B78"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bCs/>
                <w:sz w:val="28"/>
                <w:szCs w:val="28"/>
                <w:lang w:val="ru-RU"/>
              </w:rPr>
              <w:t>29,7</w:t>
            </w:r>
          </w:p>
        </w:tc>
        <w:tc>
          <w:tcPr>
            <w:tcW w:w="1843" w:type="dxa"/>
            <w:vAlign w:val="bottom"/>
          </w:tcPr>
          <w:p w14:paraId="12320ABC"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1,260</w:t>
            </w:r>
          </w:p>
        </w:tc>
        <w:tc>
          <w:tcPr>
            <w:tcW w:w="1417" w:type="dxa"/>
            <w:vAlign w:val="bottom"/>
          </w:tcPr>
          <w:p w14:paraId="24D2945B"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0,260</w:t>
            </w:r>
          </w:p>
        </w:tc>
        <w:tc>
          <w:tcPr>
            <w:tcW w:w="1985" w:type="dxa"/>
            <w:vAlign w:val="bottom"/>
          </w:tcPr>
          <w:p w14:paraId="3D923A87"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0,853</w:t>
            </w:r>
          </w:p>
        </w:tc>
        <w:tc>
          <w:tcPr>
            <w:tcW w:w="1701" w:type="dxa"/>
            <w:vAlign w:val="bottom"/>
          </w:tcPr>
          <w:p w14:paraId="2DDC3438"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0,068</w:t>
            </w:r>
          </w:p>
        </w:tc>
        <w:tc>
          <w:tcPr>
            <w:tcW w:w="1650" w:type="dxa"/>
            <w:vAlign w:val="bottom"/>
          </w:tcPr>
          <w:p w14:paraId="73CC26C0"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0,018</w:t>
            </w:r>
          </w:p>
        </w:tc>
        <w:tc>
          <w:tcPr>
            <w:tcW w:w="1425" w:type="dxa"/>
            <w:vAlign w:val="center"/>
          </w:tcPr>
          <w:p w14:paraId="79F78EDB"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18,7</w:t>
            </w:r>
          </w:p>
        </w:tc>
        <w:tc>
          <w:tcPr>
            <w:tcW w:w="1425" w:type="dxa"/>
            <w:vAlign w:val="bottom"/>
          </w:tcPr>
          <w:p w14:paraId="2930522F"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73,17</w:t>
            </w:r>
          </w:p>
        </w:tc>
      </w:tr>
      <w:tr w:rsidR="00D37B14" w14:paraId="7519582A" w14:textId="77777777" w:rsidTr="00CA6E66">
        <w:tc>
          <w:tcPr>
            <w:tcW w:w="846" w:type="dxa"/>
          </w:tcPr>
          <w:p w14:paraId="13B9BB58"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61</w:t>
            </w:r>
          </w:p>
        </w:tc>
        <w:tc>
          <w:tcPr>
            <w:tcW w:w="992" w:type="dxa"/>
          </w:tcPr>
          <w:p w14:paraId="5754C9E7"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2000</w:t>
            </w:r>
          </w:p>
        </w:tc>
        <w:tc>
          <w:tcPr>
            <w:tcW w:w="1276" w:type="dxa"/>
          </w:tcPr>
          <w:p w14:paraId="6AD27FD4"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bCs/>
                <w:sz w:val="28"/>
                <w:szCs w:val="28"/>
                <w:lang w:val="ru-RU"/>
              </w:rPr>
              <w:t>29,9</w:t>
            </w:r>
          </w:p>
        </w:tc>
        <w:tc>
          <w:tcPr>
            <w:tcW w:w="1843" w:type="dxa"/>
            <w:vAlign w:val="bottom"/>
          </w:tcPr>
          <w:p w14:paraId="287ECAD9"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1,269</w:t>
            </w:r>
          </w:p>
        </w:tc>
        <w:tc>
          <w:tcPr>
            <w:tcW w:w="1417" w:type="dxa"/>
            <w:vAlign w:val="bottom"/>
          </w:tcPr>
          <w:p w14:paraId="2338B0CA"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0,269</w:t>
            </w:r>
          </w:p>
        </w:tc>
        <w:tc>
          <w:tcPr>
            <w:tcW w:w="1985" w:type="dxa"/>
            <w:vAlign w:val="bottom"/>
          </w:tcPr>
          <w:p w14:paraId="50E2F393"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1,122</w:t>
            </w:r>
          </w:p>
        </w:tc>
        <w:tc>
          <w:tcPr>
            <w:tcW w:w="1701" w:type="dxa"/>
            <w:vAlign w:val="bottom"/>
          </w:tcPr>
          <w:p w14:paraId="2DA71F1A"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0,072</w:t>
            </w:r>
          </w:p>
        </w:tc>
        <w:tc>
          <w:tcPr>
            <w:tcW w:w="1650" w:type="dxa"/>
            <w:vAlign w:val="bottom"/>
          </w:tcPr>
          <w:p w14:paraId="7F60F3F8"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0,019</w:t>
            </w:r>
          </w:p>
        </w:tc>
        <w:tc>
          <w:tcPr>
            <w:tcW w:w="1425" w:type="dxa"/>
            <w:vAlign w:val="center"/>
          </w:tcPr>
          <w:p w14:paraId="457C74E5"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18,61</w:t>
            </w:r>
          </w:p>
        </w:tc>
        <w:tc>
          <w:tcPr>
            <w:tcW w:w="1425" w:type="dxa"/>
            <w:vAlign w:val="bottom"/>
          </w:tcPr>
          <w:p w14:paraId="529D3C26"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74,39</w:t>
            </w:r>
          </w:p>
        </w:tc>
      </w:tr>
      <w:tr w:rsidR="00D37B14" w14:paraId="0FE4F334" w14:textId="77777777" w:rsidTr="00CA6E66">
        <w:tc>
          <w:tcPr>
            <w:tcW w:w="846" w:type="dxa"/>
          </w:tcPr>
          <w:p w14:paraId="685845B5"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62</w:t>
            </w:r>
          </w:p>
        </w:tc>
        <w:tc>
          <w:tcPr>
            <w:tcW w:w="992" w:type="dxa"/>
          </w:tcPr>
          <w:p w14:paraId="1D7713BD"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2001</w:t>
            </w:r>
          </w:p>
        </w:tc>
        <w:tc>
          <w:tcPr>
            <w:tcW w:w="1276" w:type="dxa"/>
          </w:tcPr>
          <w:p w14:paraId="7C3CEB1C"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bCs/>
                <w:sz w:val="28"/>
                <w:szCs w:val="28"/>
                <w:lang w:val="ru-RU"/>
              </w:rPr>
              <w:t>27,3</w:t>
            </w:r>
          </w:p>
        </w:tc>
        <w:tc>
          <w:tcPr>
            <w:tcW w:w="1843" w:type="dxa"/>
            <w:vAlign w:val="bottom"/>
          </w:tcPr>
          <w:p w14:paraId="48148CE1"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1,158</w:t>
            </w:r>
          </w:p>
        </w:tc>
        <w:tc>
          <w:tcPr>
            <w:tcW w:w="1417" w:type="dxa"/>
            <w:vAlign w:val="bottom"/>
          </w:tcPr>
          <w:p w14:paraId="576D6961"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0,158</w:t>
            </w:r>
          </w:p>
        </w:tc>
        <w:tc>
          <w:tcPr>
            <w:tcW w:w="1985" w:type="dxa"/>
            <w:vAlign w:val="bottom"/>
          </w:tcPr>
          <w:p w14:paraId="1B709FAF"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1,280</w:t>
            </w:r>
          </w:p>
        </w:tc>
        <w:tc>
          <w:tcPr>
            <w:tcW w:w="1701" w:type="dxa"/>
            <w:vAlign w:val="bottom"/>
          </w:tcPr>
          <w:p w14:paraId="4AAAB033"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0,025</w:t>
            </w:r>
          </w:p>
        </w:tc>
        <w:tc>
          <w:tcPr>
            <w:tcW w:w="1650" w:type="dxa"/>
            <w:vAlign w:val="bottom"/>
          </w:tcPr>
          <w:p w14:paraId="11367424"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0,004</w:t>
            </w:r>
          </w:p>
        </w:tc>
        <w:tc>
          <w:tcPr>
            <w:tcW w:w="1425" w:type="dxa"/>
            <w:vAlign w:val="center"/>
          </w:tcPr>
          <w:p w14:paraId="711233DC"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18,6</w:t>
            </w:r>
          </w:p>
        </w:tc>
        <w:tc>
          <w:tcPr>
            <w:tcW w:w="1425" w:type="dxa"/>
            <w:vAlign w:val="bottom"/>
          </w:tcPr>
          <w:p w14:paraId="625C7442"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75,61</w:t>
            </w:r>
          </w:p>
        </w:tc>
      </w:tr>
      <w:tr w:rsidR="00D37B14" w14:paraId="7D1F210C" w14:textId="77777777" w:rsidTr="00CA6E66">
        <w:tc>
          <w:tcPr>
            <w:tcW w:w="846" w:type="dxa"/>
          </w:tcPr>
          <w:p w14:paraId="5D52C298"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63</w:t>
            </w:r>
          </w:p>
        </w:tc>
        <w:tc>
          <w:tcPr>
            <w:tcW w:w="992" w:type="dxa"/>
          </w:tcPr>
          <w:p w14:paraId="4B001D9B"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2002</w:t>
            </w:r>
          </w:p>
        </w:tc>
        <w:tc>
          <w:tcPr>
            <w:tcW w:w="1276" w:type="dxa"/>
          </w:tcPr>
          <w:p w14:paraId="5E7C9BB9"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bCs/>
                <w:sz w:val="28"/>
                <w:szCs w:val="28"/>
                <w:lang w:val="ru-RU"/>
              </w:rPr>
              <w:t>22,8</w:t>
            </w:r>
          </w:p>
        </w:tc>
        <w:tc>
          <w:tcPr>
            <w:tcW w:w="1843" w:type="dxa"/>
            <w:vAlign w:val="bottom"/>
          </w:tcPr>
          <w:p w14:paraId="6D6EEEEE"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0,967</w:t>
            </w:r>
          </w:p>
        </w:tc>
        <w:tc>
          <w:tcPr>
            <w:tcW w:w="1417" w:type="dxa"/>
            <w:vAlign w:val="bottom"/>
          </w:tcPr>
          <w:p w14:paraId="53D121C9"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-0,033</w:t>
            </w:r>
          </w:p>
        </w:tc>
        <w:tc>
          <w:tcPr>
            <w:tcW w:w="1985" w:type="dxa"/>
            <w:vAlign w:val="bottom"/>
          </w:tcPr>
          <w:p w14:paraId="190A09A4"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1,247</w:t>
            </w:r>
          </w:p>
        </w:tc>
        <w:tc>
          <w:tcPr>
            <w:tcW w:w="1701" w:type="dxa"/>
            <w:vAlign w:val="bottom"/>
          </w:tcPr>
          <w:p w14:paraId="3120A874"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0,001</w:t>
            </w:r>
          </w:p>
        </w:tc>
        <w:tc>
          <w:tcPr>
            <w:tcW w:w="1650" w:type="dxa"/>
            <w:vAlign w:val="bottom"/>
          </w:tcPr>
          <w:p w14:paraId="4CEB35BE"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0,000</w:t>
            </w:r>
          </w:p>
        </w:tc>
        <w:tc>
          <w:tcPr>
            <w:tcW w:w="1425" w:type="dxa"/>
            <w:vAlign w:val="center"/>
          </w:tcPr>
          <w:p w14:paraId="76799E6D"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18,6</w:t>
            </w:r>
          </w:p>
        </w:tc>
        <w:tc>
          <w:tcPr>
            <w:tcW w:w="1425" w:type="dxa"/>
            <w:vAlign w:val="bottom"/>
          </w:tcPr>
          <w:p w14:paraId="32BFA4B9"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76,83</w:t>
            </w:r>
          </w:p>
        </w:tc>
      </w:tr>
      <w:tr w:rsidR="00D37B14" w14:paraId="6E319081" w14:textId="77777777" w:rsidTr="00CA6E66">
        <w:tc>
          <w:tcPr>
            <w:tcW w:w="846" w:type="dxa"/>
          </w:tcPr>
          <w:p w14:paraId="2E43D361"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64</w:t>
            </w:r>
          </w:p>
        </w:tc>
        <w:tc>
          <w:tcPr>
            <w:tcW w:w="992" w:type="dxa"/>
          </w:tcPr>
          <w:p w14:paraId="7B10FA30"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2003</w:t>
            </w:r>
          </w:p>
        </w:tc>
        <w:tc>
          <w:tcPr>
            <w:tcW w:w="1276" w:type="dxa"/>
          </w:tcPr>
          <w:p w14:paraId="555B0E5B"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bCs/>
                <w:sz w:val="28"/>
                <w:szCs w:val="28"/>
                <w:lang w:val="ru-RU"/>
              </w:rPr>
              <w:t>33,8</w:t>
            </w:r>
          </w:p>
        </w:tc>
        <w:tc>
          <w:tcPr>
            <w:tcW w:w="1843" w:type="dxa"/>
            <w:vAlign w:val="bottom"/>
          </w:tcPr>
          <w:p w14:paraId="214289E9"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1,434</w:t>
            </w:r>
          </w:p>
        </w:tc>
        <w:tc>
          <w:tcPr>
            <w:tcW w:w="1417" w:type="dxa"/>
            <w:vAlign w:val="bottom"/>
          </w:tcPr>
          <w:p w14:paraId="10B162C0"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0,434</w:t>
            </w:r>
          </w:p>
        </w:tc>
        <w:tc>
          <w:tcPr>
            <w:tcW w:w="1985" w:type="dxa"/>
            <w:vAlign w:val="bottom"/>
          </w:tcPr>
          <w:p w14:paraId="00260E96"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1,681</w:t>
            </w:r>
          </w:p>
        </w:tc>
        <w:tc>
          <w:tcPr>
            <w:tcW w:w="1701" w:type="dxa"/>
            <w:vAlign w:val="bottom"/>
          </w:tcPr>
          <w:p w14:paraId="4F0A31C2"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0,188</w:t>
            </w:r>
          </w:p>
        </w:tc>
        <w:tc>
          <w:tcPr>
            <w:tcW w:w="1650" w:type="dxa"/>
            <w:vAlign w:val="bottom"/>
          </w:tcPr>
          <w:p w14:paraId="5523D231"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0,082</w:t>
            </w:r>
          </w:p>
        </w:tc>
        <w:tc>
          <w:tcPr>
            <w:tcW w:w="1425" w:type="dxa"/>
            <w:vAlign w:val="center"/>
          </w:tcPr>
          <w:p w14:paraId="5A438D8C"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18,4</w:t>
            </w:r>
          </w:p>
        </w:tc>
        <w:tc>
          <w:tcPr>
            <w:tcW w:w="1425" w:type="dxa"/>
            <w:vAlign w:val="bottom"/>
          </w:tcPr>
          <w:p w14:paraId="6C9A1557"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78,05</w:t>
            </w:r>
          </w:p>
        </w:tc>
      </w:tr>
      <w:tr w:rsidR="00D37B14" w14:paraId="2808440E" w14:textId="77777777" w:rsidTr="00CA6E66">
        <w:tc>
          <w:tcPr>
            <w:tcW w:w="846" w:type="dxa"/>
          </w:tcPr>
          <w:p w14:paraId="7E81A643"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65</w:t>
            </w:r>
          </w:p>
        </w:tc>
        <w:tc>
          <w:tcPr>
            <w:tcW w:w="992" w:type="dxa"/>
          </w:tcPr>
          <w:p w14:paraId="4ED44CDA"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2004</w:t>
            </w:r>
          </w:p>
        </w:tc>
        <w:tc>
          <w:tcPr>
            <w:tcW w:w="1276" w:type="dxa"/>
          </w:tcPr>
          <w:p w14:paraId="4195326B" w14:textId="77777777" w:rsidR="00D37B14" w:rsidRPr="000D3194" w:rsidRDefault="00D37B14" w:rsidP="00CA6E66">
            <w:pPr>
              <w:spacing w:line="240" w:lineRule="auto"/>
              <w:jc w:val="center"/>
              <w:rPr>
                <w:rFonts w:ascii="Times New Roman" w:hAnsi="Times New Roman" w:cs="Times New Roman"/>
                <w:color w:val="000000"/>
                <w:sz w:val="28"/>
                <w:szCs w:val="28"/>
              </w:rPr>
            </w:pPr>
            <w:r w:rsidRPr="0036215D">
              <w:rPr>
                <w:rFonts w:ascii="Times New Roman" w:hAnsi="Times New Roman" w:cs="Times New Roman"/>
                <w:bCs/>
                <w:sz w:val="28"/>
                <w:szCs w:val="28"/>
                <w:lang w:val="ru-RU"/>
              </w:rPr>
              <w:t>18,4</w:t>
            </w:r>
          </w:p>
        </w:tc>
        <w:tc>
          <w:tcPr>
            <w:tcW w:w="1843" w:type="dxa"/>
            <w:vAlign w:val="bottom"/>
          </w:tcPr>
          <w:p w14:paraId="13BC09F1"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0,781</w:t>
            </w:r>
          </w:p>
        </w:tc>
        <w:tc>
          <w:tcPr>
            <w:tcW w:w="1417" w:type="dxa"/>
            <w:vAlign w:val="bottom"/>
          </w:tcPr>
          <w:p w14:paraId="2FD61893"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-0,219</w:t>
            </w:r>
          </w:p>
        </w:tc>
        <w:tc>
          <w:tcPr>
            <w:tcW w:w="1985" w:type="dxa"/>
            <w:vAlign w:val="bottom"/>
          </w:tcPr>
          <w:p w14:paraId="437997D1"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1,462</w:t>
            </w:r>
          </w:p>
        </w:tc>
        <w:tc>
          <w:tcPr>
            <w:tcW w:w="1701" w:type="dxa"/>
            <w:vAlign w:val="bottom"/>
          </w:tcPr>
          <w:p w14:paraId="2AC213A7"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0,048</w:t>
            </w:r>
          </w:p>
        </w:tc>
        <w:tc>
          <w:tcPr>
            <w:tcW w:w="1650" w:type="dxa"/>
            <w:vAlign w:val="bottom"/>
          </w:tcPr>
          <w:p w14:paraId="7278C8A1"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-0,011</w:t>
            </w:r>
          </w:p>
        </w:tc>
        <w:tc>
          <w:tcPr>
            <w:tcW w:w="1425" w:type="dxa"/>
            <w:vAlign w:val="center"/>
          </w:tcPr>
          <w:p w14:paraId="1EB5B5F6"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18,36</w:t>
            </w:r>
          </w:p>
        </w:tc>
        <w:tc>
          <w:tcPr>
            <w:tcW w:w="1425" w:type="dxa"/>
            <w:vAlign w:val="bottom"/>
          </w:tcPr>
          <w:p w14:paraId="3C126061"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79,27</w:t>
            </w:r>
          </w:p>
        </w:tc>
      </w:tr>
      <w:tr w:rsidR="00D37B14" w14:paraId="349E225E" w14:textId="77777777" w:rsidTr="00CA6E66">
        <w:tc>
          <w:tcPr>
            <w:tcW w:w="846" w:type="dxa"/>
          </w:tcPr>
          <w:p w14:paraId="60278641"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66</w:t>
            </w:r>
          </w:p>
        </w:tc>
        <w:tc>
          <w:tcPr>
            <w:tcW w:w="992" w:type="dxa"/>
          </w:tcPr>
          <w:p w14:paraId="67565C27"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2005</w:t>
            </w:r>
          </w:p>
        </w:tc>
        <w:tc>
          <w:tcPr>
            <w:tcW w:w="1276" w:type="dxa"/>
          </w:tcPr>
          <w:p w14:paraId="771A3DA0"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bCs/>
                <w:sz w:val="28"/>
                <w:szCs w:val="28"/>
                <w:lang w:val="ru-RU"/>
              </w:rPr>
              <w:t>18,6</w:t>
            </w:r>
          </w:p>
        </w:tc>
        <w:tc>
          <w:tcPr>
            <w:tcW w:w="1843" w:type="dxa"/>
            <w:vAlign w:val="bottom"/>
          </w:tcPr>
          <w:p w14:paraId="44BB0DD3"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0,789</w:t>
            </w:r>
          </w:p>
        </w:tc>
        <w:tc>
          <w:tcPr>
            <w:tcW w:w="1417" w:type="dxa"/>
            <w:vAlign w:val="bottom"/>
          </w:tcPr>
          <w:p w14:paraId="570E244E"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-0,211</w:t>
            </w:r>
          </w:p>
        </w:tc>
        <w:tc>
          <w:tcPr>
            <w:tcW w:w="1985" w:type="dxa"/>
            <w:vAlign w:val="bottom"/>
          </w:tcPr>
          <w:p w14:paraId="54939735"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1,251</w:t>
            </w:r>
          </w:p>
        </w:tc>
        <w:tc>
          <w:tcPr>
            <w:tcW w:w="1701" w:type="dxa"/>
            <w:vAlign w:val="bottom"/>
          </w:tcPr>
          <w:p w14:paraId="3D1CA20C"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0,044</w:t>
            </w:r>
          </w:p>
        </w:tc>
        <w:tc>
          <w:tcPr>
            <w:tcW w:w="1650" w:type="dxa"/>
            <w:vAlign w:val="bottom"/>
          </w:tcPr>
          <w:p w14:paraId="0E817F61"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-0,009</w:t>
            </w:r>
          </w:p>
        </w:tc>
        <w:tc>
          <w:tcPr>
            <w:tcW w:w="1425" w:type="dxa"/>
            <w:vAlign w:val="center"/>
          </w:tcPr>
          <w:p w14:paraId="190057A0"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18,28</w:t>
            </w:r>
          </w:p>
        </w:tc>
        <w:tc>
          <w:tcPr>
            <w:tcW w:w="1425" w:type="dxa"/>
            <w:vAlign w:val="bottom"/>
          </w:tcPr>
          <w:p w14:paraId="3D2E4F1F"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80,49</w:t>
            </w:r>
          </w:p>
        </w:tc>
      </w:tr>
      <w:tr w:rsidR="00D37B14" w14:paraId="79412A7B" w14:textId="77777777" w:rsidTr="00CA6E66">
        <w:tc>
          <w:tcPr>
            <w:tcW w:w="846" w:type="dxa"/>
          </w:tcPr>
          <w:p w14:paraId="31993C47"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67</w:t>
            </w:r>
          </w:p>
        </w:tc>
        <w:tc>
          <w:tcPr>
            <w:tcW w:w="992" w:type="dxa"/>
          </w:tcPr>
          <w:p w14:paraId="5EAA383F"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2006</w:t>
            </w:r>
          </w:p>
        </w:tc>
        <w:tc>
          <w:tcPr>
            <w:tcW w:w="1276" w:type="dxa"/>
          </w:tcPr>
          <w:p w14:paraId="433CBB87"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bCs/>
                <w:sz w:val="28"/>
                <w:szCs w:val="28"/>
                <w:lang w:val="ru-RU"/>
              </w:rPr>
              <w:t>22,8</w:t>
            </w:r>
          </w:p>
        </w:tc>
        <w:tc>
          <w:tcPr>
            <w:tcW w:w="1843" w:type="dxa"/>
            <w:vAlign w:val="bottom"/>
          </w:tcPr>
          <w:p w14:paraId="0BF30070"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0,967</w:t>
            </w:r>
          </w:p>
        </w:tc>
        <w:tc>
          <w:tcPr>
            <w:tcW w:w="1417" w:type="dxa"/>
            <w:vAlign w:val="bottom"/>
          </w:tcPr>
          <w:p w14:paraId="04648CBA"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-0,033</w:t>
            </w:r>
          </w:p>
        </w:tc>
        <w:tc>
          <w:tcPr>
            <w:tcW w:w="1985" w:type="dxa"/>
            <w:vAlign w:val="bottom"/>
          </w:tcPr>
          <w:p w14:paraId="20776C5A"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1,219</w:t>
            </w:r>
          </w:p>
        </w:tc>
        <w:tc>
          <w:tcPr>
            <w:tcW w:w="1701" w:type="dxa"/>
            <w:vAlign w:val="bottom"/>
          </w:tcPr>
          <w:p w14:paraId="208475B0"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0,001</w:t>
            </w:r>
          </w:p>
        </w:tc>
        <w:tc>
          <w:tcPr>
            <w:tcW w:w="1650" w:type="dxa"/>
            <w:vAlign w:val="bottom"/>
          </w:tcPr>
          <w:p w14:paraId="14A3B53C"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0,000</w:t>
            </w:r>
          </w:p>
        </w:tc>
        <w:tc>
          <w:tcPr>
            <w:tcW w:w="1425" w:type="dxa"/>
            <w:vAlign w:val="center"/>
          </w:tcPr>
          <w:p w14:paraId="676C7F88"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17,7</w:t>
            </w:r>
          </w:p>
        </w:tc>
        <w:tc>
          <w:tcPr>
            <w:tcW w:w="1425" w:type="dxa"/>
            <w:vAlign w:val="bottom"/>
          </w:tcPr>
          <w:p w14:paraId="48658236"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81,71</w:t>
            </w:r>
          </w:p>
        </w:tc>
      </w:tr>
      <w:tr w:rsidR="00D37B14" w14:paraId="0B5DE59E" w14:textId="77777777" w:rsidTr="00CA6E66">
        <w:tc>
          <w:tcPr>
            <w:tcW w:w="846" w:type="dxa"/>
          </w:tcPr>
          <w:p w14:paraId="54079ADB"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68</w:t>
            </w:r>
          </w:p>
        </w:tc>
        <w:tc>
          <w:tcPr>
            <w:tcW w:w="992" w:type="dxa"/>
          </w:tcPr>
          <w:p w14:paraId="42CCAC3C"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2007</w:t>
            </w:r>
          </w:p>
        </w:tc>
        <w:tc>
          <w:tcPr>
            <w:tcW w:w="1276" w:type="dxa"/>
          </w:tcPr>
          <w:p w14:paraId="40F84A1F"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bCs/>
                <w:sz w:val="28"/>
                <w:szCs w:val="28"/>
                <w:lang w:val="ru-RU"/>
              </w:rPr>
              <w:t>26,8</w:t>
            </w:r>
          </w:p>
        </w:tc>
        <w:tc>
          <w:tcPr>
            <w:tcW w:w="1843" w:type="dxa"/>
            <w:vAlign w:val="bottom"/>
          </w:tcPr>
          <w:p w14:paraId="10405650"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1,137</w:t>
            </w:r>
          </w:p>
        </w:tc>
        <w:tc>
          <w:tcPr>
            <w:tcW w:w="1417" w:type="dxa"/>
            <w:vAlign w:val="bottom"/>
          </w:tcPr>
          <w:p w14:paraId="0F3C06BE"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0,137</w:t>
            </w:r>
          </w:p>
        </w:tc>
        <w:tc>
          <w:tcPr>
            <w:tcW w:w="1985" w:type="dxa"/>
            <w:vAlign w:val="bottom"/>
          </w:tcPr>
          <w:p w14:paraId="0CDB6C09"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1,356</w:t>
            </w:r>
          </w:p>
        </w:tc>
        <w:tc>
          <w:tcPr>
            <w:tcW w:w="1701" w:type="dxa"/>
            <w:vAlign w:val="bottom"/>
          </w:tcPr>
          <w:p w14:paraId="58CC53E9"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0,019</w:t>
            </w:r>
          </w:p>
        </w:tc>
        <w:tc>
          <w:tcPr>
            <w:tcW w:w="1650" w:type="dxa"/>
            <w:vAlign w:val="bottom"/>
          </w:tcPr>
          <w:p w14:paraId="31BBE5CA"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0,003</w:t>
            </w:r>
          </w:p>
        </w:tc>
        <w:tc>
          <w:tcPr>
            <w:tcW w:w="1425" w:type="dxa"/>
            <w:vAlign w:val="center"/>
          </w:tcPr>
          <w:p w14:paraId="106B4F8D"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17,6</w:t>
            </w:r>
          </w:p>
        </w:tc>
        <w:tc>
          <w:tcPr>
            <w:tcW w:w="1425" w:type="dxa"/>
            <w:vAlign w:val="bottom"/>
          </w:tcPr>
          <w:p w14:paraId="7FD78D8A"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82,93</w:t>
            </w:r>
          </w:p>
        </w:tc>
      </w:tr>
      <w:tr w:rsidR="00D37B14" w14:paraId="3D002D2B" w14:textId="77777777" w:rsidTr="00CA6E66">
        <w:tc>
          <w:tcPr>
            <w:tcW w:w="846" w:type="dxa"/>
          </w:tcPr>
          <w:p w14:paraId="2C3E82E4"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69</w:t>
            </w:r>
          </w:p>
        </w:tc>
        <w:tc>
          <w:tcPr>
            <w:tcW w:w="992" w:type="dxa"/>
          </w:tcPr>
          <w:p w14:paraId="753029E9"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2008</w:t>
            </w:r>
          </w:p>
        </w:tc>
        <w:tc>
          <w:tcPr>
            <w:tcW w:w="1276" w:type="dxa"/>
          </w:tcPr>
          <w:p w14:paraId="53C4BB9E"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bCs/>
                <w:sz w:val="28"/>
                <w:szCs w:val="28"/>
                <w:lang w:val="ru-RU"/>
              </w:rPr>
              <w:t>24,3</w:t>
            </w:r>
          </w:p>
        </w:tc>
        <w:tc>
          <w:tcPr>
            <w:tcW w:w="1843" w:type="dxa"/>
            <w:vAlign w:val="bottom"/>
          </w:tcPr>
          <w:p w14:paraId="3D5E6C7F"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1,031</w:t>
            </w:r>
          </w:p>
        </w:tc>
        <w:tc>
          <w:tcPr>
            <w:tcW w:w="1417" w:type="dxa"/>
            <w:vAlign w:val="bottom"/>
          </w:tcPr>
          <w:p w14:paraId="6A7524A4"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0,031</w:t>
            </w:r>
          </w:p>
        </w:tc>
        <w:tc>
          <w:tcPr>
            <w:tcW w:w="1985" w:type="dxa"/>
            <w:vAlign w:val="bottom"/>
          </w:tcPr>
          <w:p w14:paraId="2B0BA5FC"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1,387</w:t>
            </w:r>
          </w:p>
        </w:tc>
        <w:tc>
          <w:tcPr>
            <w:tcW w:w="1701" w:type="dxa"/>
            <w:vAlign w:val="bottom"/>
          </w:tcPr>
          <w:p w14:paraId="78EB786E"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0,001</w:t>
            </w:r>
          </w:p>
        </w:tc>
        <w:tc>
          <w:tcPr>
            <w:tcW w:w="1650" w:type="dxa"/>
            <w:vAlign w:val="bottom"/>
          </w:tcPr>
          <w:p w14:paraId="7C780387"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0,000</w:t>
            </w:r>
          </w:p>
        </w:tc>
        <w:tc>
          <w:tcPr>
            <w:tcW w:w="1425" w:type="dxa"/>
            <w:vAlign w:val="center"/>
          </w:tcPr>
          <w:p w14:paraId="232C3DB8"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17,5</w:t>
            </w:r>
          </w:p>
        </w:tc>
        <w:tc>
          <w:tcPr>
            <w:tcW w:w="1425" w:type="dxa"/>
            <w:vAlign w:val="bottom"/>
          </w:tcPr>
          <w:p w14:paraId="73487011"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84,15</w:t>
            </w:r>
          </w:p>
        </w:tc>
      </w:tr>
      <w:tr w:rsidR="00D37B14" w14:paraId="4EF874F7" w14:textId="77777777" w:rsidTr="00CA6E66">
        <w:tc>
          <w:tcPr>
            <w:tcW w:w="846" w:type="dxa"/>
          </w:tcPr>
          <w:p w14:paraId="4AD1A12A"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70</w:t>
            </w:r>
          </w:p>
        </w:tc>
        <w:tc>
          <w:tcPr>
            <w:tcW w:w="992" w:type="dxa"/>
          </w:tcPr>
          <w:p w14:paraId="67209A3A"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2009</w:t>
            </w:r>
          </w:p>
        </w:tc>
        <w:tc>
          <w:tcPr>
            <w:tcW w:w="1276" w:type="dxa"/>
          </w:tcPr>
          <w:p w14:paraId="68C99855"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bCs/>
                <w:sz w:val="28"/>
                <w:szCs w:val="28"/>
                <w:lang w:val="ru-RU"/>
              </w:rPr>
              <w:t>24,1</w:t>
            </w:r>
          </w:p>
        </w:tc>
        <w:tc>
          <w:tcPr>
            <w:tcW w:w="1843" w:type="dxa"/>
            <w:vAlign w:val="bottom"/>
          </w:tcPr>
          <w:p w14:paraId="18E5D8FC"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1,022</w:t>
            </w:r>
          </w:p>
        </w:tc>
        <w:tc>
          <w:tcPr>
            <w:tcW w:w="1417" w:type="dxa"/>
            <w:vAlign w:val="bottom"/>
          </w:tcPr>
          <w:p w14:paraId="44C208CC"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0,022</w:t>
            </w:r>
          </w:p>
        </w:tc>
        <w:tc>
          <w:tcPr>
            <w:tcW w:w="1985" w:type="dxa"/>
            <w:vAlign w:val="bottom"/>
          </w:tcPr>
          <w:p w14:paraId="62D85E5D"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1,409</w:t>
            </w:r>
          </w:p>
        </w:tc>
        <w:tc>
          <w:tcPr>
            <w:tcW w:w="1701" w:type="dxa"/>
            <w:vAlign w:val="bottom"/>
          </w:tcPr>
          <w:p w14:paraId="21A8F0FA"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0,001</w:t>
            </w:r>
          </w:p>
        </w:tc>
        <w:tc>
          <w:tcPr>
            <w:tcW w:w="1650" w:type="dxa"/>
            <w:vAlign w:val="bottom"/>
          </w:tcPr>
          <w:p w14:paraId="69315C77"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0,000</w:t>
            </w:r>
          </w:p>
        </w:tc>
        <w:tc>
          <w:tcPr>
            <w:tcW w:w="1425" w:type="dxa"/>
            <w:vAlign w:val="center"/>
          </w:tcPr>
          <w:p w14:paraId="25B54388"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17,4</w:t>
            </w:r>
          </w:p>
        </w:tc>
        <w:tc>
          <w:tcPr>
            <w:tcW w:w="1425" w:type="dxa"/>
            <w:vAlign w:val="bottom"/>
          </w:tcPr>
          <w:p w14:paraId="35EC8D60"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85,37</w:t>
            </w:r>
          </w:p>
        </w:tc>
      </w:tr>
      <w:tr w:rsidR="00D37B14" w14:paraId="73BC5F0E" w14:textId="77777777" w:rsidTr="00CA6E66">
        <w:tc>
          <w:tcPr>
            <w:tcW w:w="846" w:type="dxa"/>
          </w:tcPr>
          <w:p w14:paraId="2CAC0072"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71</w:t>
            </w:r>
          </w:p>
        </w:tc>
        <w:tc>
          <w:tcPr>
            <w:tcW w:w="992" w:type="dxa"/>
          </w:tcPr>
          <w:p w14:paraId="5D99F1A6"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2010</w:t>
            </w:r>
          </w:p>
        </w:tc>
        <w:tc>
          <w:tcPr>
            <w:tcW w:w="1276" w:type="dxa"/>
          </w:tcPr>
          <w:p w14:paraId="75D85E25"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bCs/>
                <w:sz w:val="28"/>
                <w:szCs w:val="28"/>
                <w:lang w:val="ru-RU"/>
              </w:rPr>
              <w:t>22,6</w:t>
            </w:r>
          </w:p>
        </w:tc>
        <w:tc>
          <w:tcPr>
            <w:tcW w:w="1843" w:type="dxa"/>
            <w:vAlign w:val="bottom"/>
          </w:tcPr>
          <w:p w14:paraId="08A0A06A"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0,959</w:t>
            </w:r>
          </w:p>
        </w:tc>
        <w:tc>
          <w:tcPr>
            <w:tcW w:w="1417" w:type="dxa"/>
            <w:vAlign w:val="bottom"/>
          </w:tcPr>
          <w:p w14:paraId="1536B670"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-0,041</w:t>
            </w:r>
          </w:p>
        </w:tc>
        <w:tc>
          <w:tcPr>
            <w:tcW w:w="1985" w:type="dxa"/>
            <w:vAlign w:val="bottom"/>
          </w:tcPr>
          <w:p w14:paraId="6F019571"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1,368</w:t>
            </w:r>
          </w:p>
        </w:tc>
        <w:tc>
          <w:tcPr>
            <w:tcW w:w="1701" w:type="dxa"/>
            <w:vAlign w:val="bottom"/>
          </w:tcPr>
          <w:p w14:paraId="2ACEF714"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0,002</w:t>
            </w:r>
          </w:p>
        </w:tc>
        <w:tc>
          <w:tcPr>
            <w:tcW w:w="1650" w:type="dxa"/>
            <w:vAlign w:val="bottom"/>
          </w:tcPr>
          <w:p w14:paraId="60E98AD0"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0,000</w:t>
            </w:r>
          </w:p>
        </w:tc>
        <w:tc>
          <w:tcPr>
            <w:tcW w:w="1425" w:type="dxa"/>
            <w:vAlign w:val="center"/>
          </w:tcPr>
          <w:p w14:paraId="7A7F3183"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16,6</w:t>
            </w:r>
          </w:p>
        </w:tc>
        <w:tc>
          <w:tcPr>
            <w:tcW w:w="1425" w:type="dxa"/>
            <w:vAlign w:val="bottom"/>
          </w:tcPr>
          <w:p w14:paraId="7C9B7AA1"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86,59</w:t>
            </w:r>
          </w:p>
        </w:tc>
      </w:tr>
      <w:tr w:rsidR="00D37B14" w14:paraId="1D2BFC8C" w14:textId="77777777" w:rsidTr="00CA6E66">
        <w:tc>
          <w:tcPr>
            <w:tcW w:w="846" w:type="dxa"/>
          </w:tcPr>
          <w:p w14:paraId="1C97A3EF"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72</w:t>
            </w:r>
          </w:p>
        </w:tc>
        <w:tc>
          <w:tcPr>
            <w:tcW w:w="992" w:type="dxa"/>
          </w:tcPr>
          <w:p w14:paraId="0078C771"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2011</w:t>
            </w:r>
          </w:p>
        </w:tc>
        <w:tc>
          <w:tcPr>
            <w:tcW w:w="1276" w:type="dxa"/>
          </w:tcPr>
          <w:p w14:paraId="3487F5B2"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bCs/>
                <w:sz w:val="28"/>
                <w:szCs w:val="28"/>
                <w:lang w:val="ru-RU"/>
              </w:rPr>
              <w:t>21,6</w:t>
            </w:r>
          </w:p>
        </w:tc>
        <w:tc>
          <w:tcPr>
            <w:tcW w:w="1843" w:type="dxa"/>
            <w:vAlign w:val="bottom"/>
          </w:tcPr>
          <w:p w14:paraId="5EE9779E"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0,916</w:t>
            </w:r>
          </w:p>
        </w:tc>
        <w:tc>
          <w:tcPr>
            <w:tcW w:w="1417" w:type="dxa"/>
            <w:vAlign w:val="bottom"/>
          </w:tcPr>
          <w:p w14:paraId="3D9ED874"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-0,084</w:t>
            </w:r>
          </w:p>
        </w:tc>
        <w:tc>
          <w:tcPr>
            <w:tcW w:w="1985" w:type="dxa"/>
            <w:vAlign w:val="bottom"/>
          </w:tcPr>
          <w:p w14:paraId="11E2B974"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1,284</w:t>
            </w:r>
          </w:p>
        </w:tc>
        <w:tc>
          <w:tcPr>
            <w:tcW w:w="1701" w:type="dxa"/>
            <w:vAlign w:val="bottom"/>
          </w:tcPr>
          <w:p w14:paraId="41F14C6A"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0,007</w:t>
            </w:r>
          </w:p>
        </w:tc>
        <w:tc>
          <w:tcPr>
            <w:tcW w:w="1650" w:type="dxa"/>
            <w:vAlign w:val="bottom"/>
          </w:tcPr>
          <w:p w14:paraId="610D5DF7"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-0,001</w:t>
            </w:r>
          </w:p>
        </w:tc>
        <w:tc>
          <w:tcPr>
            <w:tcW w:w="1425" w:type="dxa"/>
            <w:vAlign w:val="center"/>
          </w:tcPr>
          <w:p w14:paraId="58DAB64E"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16,2</w:t>
            </w:r>
          </w:p>
        </w:tc>
        <w:tc>
          <w:tcPr>
            <w:tcW w:w="1425" w:type="dxa"/>
            <w:vAlign w:val="bottom"/>
          </w:tcPr>
          <w:p w14:paraId="5990A58D"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87,80</w:t>
            </w:r>
          </w:p>
        </w:tc>
      </w:tr>
      <w:tr w:rsidR="00D37B14" w14:paraId="0C210377" w14:textId="77777777" w:rsidTr="00CA6E66">
        <w:tc>
          <w:tcPr>
            <w:tcW w:w="846" w:type="dxa"/>
          </w:tcPr>
          <w:p w14:paraId="3B845709"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73</w:t>
            </w:r>
          </w:p>
        </w:tc>
        <w:tc>
          <w:tcPr>
            <w:tcW w:w="992" w:type="dxa"/>
          </w:tcPr>
          <w:p w14:paraId="5F0BB561"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2012</w:t>
            </w:r>
          </w:p>
        </w:tc>
        <w:tc>
          <w:tcPr>
            <w:tcW w:w="1276" w:type="dxa"/>
          </w:tcPr>
          <w:p w14:paraId="5F3A4485"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bCs/>
                <w:sz w:val="28"/>
                <w:szCs w:val="28"/>
                <w:lang w:val="ru-RU"/>
              </w:rPr>
              <w:t>20,7</w:t>
            </w:r>
          </w:p>
        </w:tc>
        <w:tc>
          <w:tcPr>
            <w:tcW w:w="1843" w:type="dxa"/>
            <w:vAlign w:val="bottom"/>
          </w:tcPr>
          <w:p w14:paraId="59638CF0"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0,878</w:t>
            </w:r>
          </w:p>
        </w:tc>
        <w:tc>
          <w:tcPr>
            <w:tcW w:w="1417" w:type="dxa"/>
            <w:vAlign w:val="bottom"/>
          </w:tcPr>
          <w:p w14:paraId="5B22BF3C"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-0,122</w:t>
            </w:r>
          </w:p>
        </w:tc>
        <w:tc>
          <w:tcPr>
            <w:tcW w:w="1985" w:type="dxa"/>
            <w:vAlign w:val="bottom"/>
          </w:tcPr>
          <w:p w14:paraId="5F0F37C9"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1,163</w:t>
            </w:r>
          </w:p>
        </w:tc>
        <w:tc>
          <w:tcPr>
            <w:tcW w:w="1701" w:type="dxa"/>
            <w:vAlign w:val="bottom"/>
          </w:tcPr>
          <w:p w14:paraId="65DC15CD"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0,015</w:t>
            </w:r>
          </w:p>
        </w:tc>
        <w:tc>
          <w:tcPr>
            <w:tcW w:w="1650" w:type="dxa"/>
            <w:vAlign w:val="bottom"/>
          </w:tcPr>
          <w:p w14:paraId="473D3602"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-0,002</w:t>
            </w:r>
          </w:p>
        </w:tc>
        <w:tc>
          <w:tcPr>
            <w:tcW w:w="1425" w:type="dxa"/>
            <w:vAlign w:val="center"/>
          </w:tcPr>
          <w:p w14:paraId="124DD115"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15,5</w:t>
            </w:r>
          </w:p>
        </w:tc>
        <w:tc>
          <w:tcPr>
            <w:tcW w:w="1425" w:type="dxa"/>
            <w:vAlign w:val="bottom"/>
          </w:tcPr>
          <w:p w14:paraId="4E5ACAC0"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89,02</w:t>
            </w:r>
          </w:p>
        </w:tc>
      </w:tr>
      <w:tr w:rsidR="00D37B14" w14:paraId="79E6041A" w14:textId="77777777" w:rsidTr="00CA6E66">
        <w:tc>
          <w:tcPr>
            <w:tcW w:w="846" w:type="dxa"/>
          </w:tcPr>
          <w:p w14:paraId="698EAC4B"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74</w:t>
            </w:r>
          </w:p>
        </w:tc>
        <w:tc>
          <w:tcPr>
            <w:tcW w:w="992" w:type="dxa"/>
          </w:tcPr>
          <w:p w14:paraId="21749EB4"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2013</w:t>
            </w:r>
          </w:p>
        </w:tc>
        <w:tc>
          <w:tcPr>
            <w:tcW w:w="1276" w:type="dxa"/>
          </w:tcPr>
          <w:p w14:paraId="11F9109F"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bCs/>
                <w:sz w:val="28"/>
                <w:szCs w:val="28"/>
                <w:lang w:val="ru-RU"/>
              </w:rPr>
              <w:t>19,9</w:t>
            </w:r>
          </w:p>
        </w:tc>
        <w:tc>
          <w:tcPr>
            <w:tcW w:w="1843" w:type="dxa"/>
            <w:vAlign w:val="bottom"/>
          </w:tcPr>
          <w:p w14:paraId="1AFF6434"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0,844</w:t>
            </w:r>
          </w:p>
        </w:tc>
        <w:tc>
          <w:tcPr>
            <w:tcW w:w="1417" w:type="dxa"/>
            <w:vAlign w:val="bottom"/>
          </w:tcPr>
          <w:p w14:paraId="52B3DA75"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-0,156</w:t>
            </w:r>
          </w:p>
        </w:tc>
        <w:tc>
          <w:tcPr>
            <w:tcW w:w="1985" w:type="dxa"/>
            <w:vAlign w:val="bottom"/>
          </w:tcPr>
          <w:p w14:paraId="58D0A3DA"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1,007</w:t>
            </w:r>
          </w:p>
        </w:tc>
        <w:tc>
          <w:tcPr>
            <w:tcW w:w="1701" w:type="dxa"/>
            <w:vAlign w:val="bottom"/>
          </w:tcPr>
          <w:p w14:paraId="572ACADE"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0,024</w:t>
            </w:r>
          </w:p>
        </w:tc>
        <w:tc>
          <w:tcPr>
            <w:tcW w:w="1650" w:type="dxa"/>
            <w:vAlign w:val="bottom"/>
          </w:tcPr>
          <w:p w14:paraId="1FB59D56"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-0,004</w:t>
            </w:r>
          </w:p>
        </w:tc>
        <w:tc>
          <w:tcPr>
            <w:tcW w:w="1425" w:type="dxa"/>
            <w:vAlign w:val="center"/>
          </w:tcPr>
          <w:p w14:paraId="1561BB4B"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14,9</w:t>
            </w:r>
          </w:p>
        </w:tc>
        <w:tc>
          <w:tcPr>
            <w:tcW w:w="1425" w:type="dxa"/>
            <w:vAlign w:val="bottom"/>
          </w:tcPr>
          <w:p w14:paraId="615AF7EC"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90,24</w:t>
            </w:r>
          </w:p>
        </w:tc>
      </w:tr>
      <w:tr w:rsidR="00D37B14" w14:paraId="0E57F142" w14:textId="77777777" w:rsidTr="00CA6E66">
        <w:tc>
          <w:tcPr>
            <w:tcW w:w="846" w:type="dxa"/>
          </w:tcPr>
          <w:p w14:paraId="083864D1"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75</w:t>
            </w:r>
          </w:p>
        </w:tc>
        <w:tc>
          <w:tcPr>
            <w:tcW w:w="992" w:type="dxa"/>
          </w:tcPr>
          <w:p w14:paraId="768053B4"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2014</w:t>
            </w:r>
          </w:p>
        </w:tc>
        <w:tc>
          <w:tcPr>
            <w:tcW w:w="1276" w:type="dxa"/>
          </w:tcPr>
          <w:p w14:paraId="34181FEB"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bCs/>
                <w:sz w:val="28"/>
                <w:szCs w:val="28"/>
                <w:lang w:val="ru-RU"/>
              </w:rPr>
              <w:t>20,0</w:t>
            </w:r>
          </w:p>
        </w:tc>
        <w:tc>
          <w:tcPr>
            <w:tcW w:w="1843" w:type="dxa"/>
            <w:vAlign w:val="bottom"/>
          </w:tcPr>
          <w:p w14:paraId="1C8D5A35"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0,849</w:t>
            </w:r>
          </w:p>
        </w:tc>
        <w:tc>
          <w:tcPr>
            <w:tcW w:w="1417" w:type="dxa"/>
            <w:vAlign w:val="bottom"/>
          </w:tcPr>
          <w:p w14:paraId="75CA62F1"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-0,151</w:t>
            </w:r>
          </w:p>
        </w:tc>
        <w:tc>
          <w:tcPr>
            <w:tcW w:w="1985" w:type="dxa"/>
            <w:vAlign w:val="bottom"/>
          </w:tcPr>
          <w:p w14:paraId="7042A086"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0,855</w:t>
            </w:r>
          </w:p>
        </w:tc>
        <w:tc>
          <w:tcPr>
            <w:tcW w:w="1701" w:type="dxa"/>
            <w:vAlign w:val="bottom"/>
          </w:tcPr>
          <w:p w14:paraId="471520F3"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0,023</w:t>
            </w:r>
          </w:p>
        </w:tc>
        <w:tc>
          <w:tcPr>
            <w:tcW w:w="1650" w:type="dxa"/>
            <w:vAlign w:val="bottom"/>
          </w:tcPr>
          <w:p w14:paraId="109DF641"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-0,003</w:t>
            </w:r>
          </w:p>
        </w:tc>
        <w:tc>
          <w:tcPr>
            <w:tcW w:w="1425" w:type="dxa"/>
            <w:vAlign w:val="center"/>
          </w:tcPr>
          <w:p w14:paraId="16FCC547"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14,7</w:t>
            </w:r>
          </w:p>
        </w:tc>
        <w:tc>
          <w:tcPr>
            <w:tcW w:w="1425" w:type="dxa"/>
            <w:vAlign w:val="bottom"/>
          </w:tcPr>
          <w:p w14:paraId="7A28E7F7"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91,46</w:t>
            </w:r>
          </w:p>
        </w:tc>
      </w:tr>
      <w:tr w:rsidR="00D37B14" w14:paraId="036673BF" w14:textId="77777777" w:rsidTr="00CA6E66">
        <w:tc>
          <w:tcPr>
            <w:tcW w:w="846" w:type="dxa"/>
          </w:tcPr>
          <w:p w14:paraId="5ECF34A3"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76</w:t>
            </w:r>
          </w:p>
        </w:tc>
        <w:tc>
          <w:tcPr>
            <w:tcW w:w="992" w:type="dxa"/>
          </w:tcPr>
          <w:p w14:paraId="4E232BE1"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2015</w:t>
            </w:r>
          </w:p>
        </w:tc>
        <w:tc>
          <w:tcPr>
            <w:tcW w:w="1276" w:type="dxa"/>
          </w:tcPr>
          <w:p w14:paraId="36572856"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bCs/>
                <w:sz w:val="28"/>
                <w:szCs w:val="28"/>
                <w:lang w:val="ru-RU"/>
              </w:rPr>
              <w:t>24,8</w:t>
            </w:r>
          </w:p>
        </w:tc>
        <w:tc>
          <w:tcPr>
            <w:tcW w:w="1843" w:type="dxa"/>
            <w:vAlign w:val="bottom"/>
          </w:tcPr>
          <w:p w14:paraId="48B33DAA"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1,052</w:t>
            </w:r>
          </w:p>
        </w:tc>
        <w:tc>
          <w:tcPr>
            <w:tcW w:w="1417" w:type="dxa"/>
            <w:vAlign w:val="bottom"/>
          </w:tcPr>
          <w:p w14:paraId="1F51751B"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0,052</w:t>
            </w:r>
          </w:p>
        </w:tc>
        <w:tc>
          <w:tcPr>
            <w:tcW w:w="1985" w:type="dxa"/>
            <w:vAlign w:val="bottom"/>
          </w:tcPr>
          <w:p w14:paraId="13065831"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0,908</w:t>
            </w:r>
          </w:p>
        </w:tc>
        <w:tc>
          <w:tcPr>
            <w:tcW w:w="1701" w:type="dxa"/>
            <w:vAlign w:val="bottom"/>
          </w:tcPr>
          <w:p w14:paraId="7571F8EF"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0,003</w:t>
            </w:r>
          </w:p>
        </w:tc>
        <w:tc>
          <w:tcPr>
            <w:tcW w:w="1650" w:type="dxa"/>
            <w:vAlign w:val="bottom"/>
          </w:tcPr>
          <w:p w14:paraId="3067DE50"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0,000</w:t>
            </w:r>
          </w:p>
        </w:tc>
        <w:tc>
          <w:tcPr>
            <w:tcW w:w="1425" w:type="dxa"/>
            <w:vAlign w:val="center"/>
          </w:tcPr>
          <w:p w14:paraId="1BC875B6"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14,1</w:t>
            </w:r>
          </w:p>
        </w:tc>
        <w:tc>
          <w:tcPr>
            <w:tcW w:w="1425" w:type="dxa"/>
            <w:vAlign w:val="bottom"/>
          </w:tcPr>
          <w:p w14:paraId="74588801"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92,68</w:t>
            </w:r>
          </w:p>
        </w:tc>
      </w:tr>
      <w:tr w:rsidR="00D37B14" w14:paraId="6128229A" w14:textId="77777777" w:rsidTr="00CA6E66">
        <w:tc>
          <w:tcPr>
            <w:tcW w:w="846" w:type="dxa"/>
          </w:tcPr>
          <w:p w14:paraId="0C7310BA"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77</w:t>
            </w:r>
          </w:p>
        </w:tc>
        <w:tc>
          <w:tcPr>
            <w:tcW w:w="992" w:type="dxa"/>
          </w:tcPr>
          <w:p w14:paraId="355554BC"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2016</w:t>
            </w:r>
          </w:p>
        </w:tc>
        <w:tc>
          <w:tcPr>
            <w:tcW w:w="1276" w:type="dxa"/>
          </w:tcPr>
          <w:p w14:paraId="25A08DBC"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bCs/>
                <w:sz w:val="28"/>
                <w:szCs w:val="28"/>
                <w:lang w:val="ru-RU"/>
              </w:rPr>
              <w:t>27,8</w:t>
            </w:r>
          </w:p>
        </w:tc>
        <w:tc>
          <w:tcPr>
            <w:tcW w:w="1843" w:type="dxa"/>
            <w:vAlign w:val="bottom"/>
          </w:tcPr>
          <w:p w14:paraId="1B6A2C2E"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1,179</w:t>
            </w:r>
          </w:p>
        </w:tc>
        <w:tc>
          <w:tcPr>
            <w:tcW w:w="1417" w:type="dxa"/>
            <w:vAlign w:val="bottom"/>
          </w:tcPr>
          <w:p w14:paraId="532DB41B"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0,179</w:t>
            </w:r>
          </w:p>
        </w:tc>
        <w:tc>
          <w:tcPr>
            <w:tcW w:w="1985" w:type="dxa"/>
            <w:vAlign w:val="bottom"/>
          </w:tcPr>
          <w:p w14:paraId="1B635005"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1,087</w:t>
            </w:r>
          </w:p>
        </w:tc>
        <w:tc>
          <w:tcPr>
            <w:tcW w:w="1701" w:type="dxa"/>
            <w:vAlign w:val="bottom"/>
          </w:tcPr>
          <w:p w14:paraId="4C018BFC"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0,032</w:t>
            </w:r>
          </w:p>
        </w:tc>
        <w:tc>
          <w:tcPr>
            <w:tcW w:w="1650" w:type="dxa"/>
            <w:vAlign w:val="bottom"/>
          </w:tcPr>
          <w:p w14:paraId="726416EA"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0,006</w:t>
            </w:r>
          </w:p>
        </w:tc>
        <w:tc>
          <w:tcPr>
            <w:tcW w:w="1425" w:type="dxa"/>
            <w:vAlign w:val="center"/>
          </w:tcPr>
          <w:p w14:paraId="04CFFD15"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13,3</w:t>
            </w:r>
          </w:p>
        </w:tc>
        <w:tc>
          <w:tcPr>
            <w:tcW w:w="1425" w:type="dxa"/>
            <w:vAlign w:val="bottom"/>
          </w:tcPr>
          <w:p w14:paraId="3A2CBBA9"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93,90</w:t>
            </w:r>
          </w:p>
        </w:tc>
      </w:tr>
      <w:tr w:rsidR="00D37B14" w14:paraId="61E4DBFD" w14:textId="77777777" w:rsidTr="00CA6E66">
        <w:tc>
          <w:tcPr>
            <w:tcW w:w="846" w:type="dxa"/>
          </w:tcPr>
          <w:p w14:paraId="5BC4507A"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78</w:t>
            </w:r>
          </w:p>
        </w:tc>
        <w:tc>
          <w:tcPr>
            <w:tcW w:w="992" w:type="dxa"/>
          </w:tcPr>
          <w:p w14:paraId="15502CB1"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2017</w:t>
            </w:r>
          </w:p>
        </w:tc>
        <w:tc>
          <w:tcPr>
            <w:tcW w:w="1276" w:type="dxa"/>
          </w:tcPr>
          <w:p w14:paraId="3FCF4A02"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bCs/>
                <w:sz w:val="28"/>
                <w:szCs w:val="28"/>
                <w:lang w:val="ru-RU"/>
              </w:rPr>
              <w:t>13,3</w:t>
            </w:r>
          </w:p>
        </w:tc>
        <w:tc>
          <w:tcPr>
            <w:tcW w:w="1843" w:type="dxa"/>
            <w:vAlign w:val="bottom"/>
          </w:tcPr>
          <w:p w14:paraId="0E57020D"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0,564</w:t>
            </w:r>
          </w:p>
        </w:tc>
        <w:tc>
          <w:tcPr>
            <w:tcW w:w="1417" w:type="dxa"/>
            <w:vAlign w:val="bottom"/>
          </w:tcPr>
          <w:p w14:paraId="3AF65F99"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-0,436</w:t>
            </w:r>
          </w:p>
        </w:tc>
        <w:tc>
          <w:tcPr>
            <w:tcW w:w="1985" w:type="dxa"/>
            <w:vAlign w:val="bottom"/>
          </w:tcPr>
          <w:p w14:paraId="18BE573D"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0,651</w:t>
            </w:r>
          </w:p>
        </w:tc>
        <w:tc>
          <w:tcPr>
            <w:tcW w:w="1701" w:type="dxa"/>
            <w:vAlign w:val="bottom"/>
          </w:tcPr>
          <w:p w14:paraId="59256CCA"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0,190</w:t>
            </w:r>
          </w:p>
        </w:tc>
        <w:tc>
          <w:tcPr>
            <w:tcW w:w="1650" w:type="dxa"/>
            <w:vAlign w:val="bottom"/>
          </w:tcPr>
          <w:p w14:paraId="0BCB72FA"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-0,083</w:t>
            </w:r>
          </w:p>
        </w:tc>
        <w:tc>
          <w:tcPr>
            <w:tcW w:w="1425" w:type="dxa"/>
            <w:vAlign w:val="center"/>
          </w:tcPr>
          <w:p w14:paraId="1706A263"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13,1</w:t>
            </w:r>
          </w:p>
        </w:tc>
        <w:tc>
          <w:tcPr>
            <w:tcW w:w="1425" w:type="dxa"/>
            <w:vAlign w:val="bottom"/>
          </w:tcPr>
          <w:p w14:paraId="749060F7"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95,12</w:t>
            </w:r>
          </w:p>
        </w:tc>
      </w:tr>
      <w:tr w:rsidR="00D37B14" w14:paraId="3DDED646" w14:textId="77777777" w:rsidTr="00CA6E66">
        <w:tc>
          <w:tcPr>
            <w:tcW w:w="846" w:type="dxa"/>
          </w:tcPr>
          <w:p w14:paraId="23D86748"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79</w:t>
            </w:r>
          </w:p>
        </w:tc>
        <w:tc>
          <w:tcPr>
            <w:tcW w:w="992" w:type="dxa"/>
          </w:tcPr>
          <w:p w14:paraId="3FFEFDFD"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2018</w:t>
            </w:r>
          </w:p>
        </w:tc>
        <w:tc>
          <w:tcPr>
            <w:tcW w:w="1276" w:type="dxa"/>
          </w:tcPr>
          <w:p w14:paraId="34629BAB"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bCs/>
                <w:sz w:val="28"/>
                <w:szCs w:val="28"/>
                <w:lang w:val="ru-RU"/>
              </w:rPr>
              <w:t>18,61</w:t>
            </w:r>
          </w:p>
        </w:tc>
        <w:tc>
          <w:tcPr>
            <w:tcW w:w="1843" w:type="dxa"/>
            <w:vAlign w:val="bottom"/>
          </w:tcPr>
          <w:p w14:paraId="45FAB0E8"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0,790</w:t>
            </w:r>
          </w:p>
        </w:tc>
        <w:tc>
          <w:tcPr>
            <w:tcW w:w="1417" w:type="dxa"/>
            <w:vAlign w:val="bottom"/>
          </w:tcPr>
          <w:p w14:paraId="3D61A08E"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-0,210</w:t>
            </w:r>
          </w:p>
        </w:tc>
        <w:tc>
          <w:tcPr>
            <w:tcW w:w="1985" w:type="dxa"/>
            <w:vAlign w:val="bottom"/>
          </w:tcPr>
          <w:p w14:paraId="65592D1E"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0,441</w:t>
            </w:r>
          </w:p>
        </w:tc>
        <w:tc>
          <w:tcPr>
            <w:tcW w:w="1701" w:type="dxa"/>
            <w:vAlign w:val="bottom"/>
          </w:tcPr>
          <w:p w14:paraId="2924C752"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0,044</w:t>
            </w:r>
          </w:p>
        </w:tc>
        <w:tc>
          <w:tcPr>
            <w:tcW w:w="1650" w:type="dxa"/>
            <w:vAlign w:val="bottom"/>
          </w:tcPr>
          <w:p w14:paraId="02FF4C17"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-0,009</w:t>
            </w:r>
          </w:p>
        </w:tc>
        <w:tc>
          <w:tcPr>
            <w:tcW w:w="1425" w:type="dxa"/>
            <w:vAlign w:val="center"/>
          </w:tcPr>
          <w:p w14:paraId="1716C3C8"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12,9</w:t>
            </w:r>
          </w:p>
        </w:tc>
        <w:tc>
          <w:tcPr>
            <w:tcW w:w="1425" w:type="dxa"/>
            <w:vAlign w:val="bottom"/>
          </w:tcPr>
          <w:p w14:paraId="5F6196B0"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96,34</w:t>
            </w:r>
          </w:p>
        </w:tc>
      </w:tr>
      <w:tr w:rsidR="00D37B14" w14:paraId="4375A01D" w14:textId="77777777" w:rsidTr="00CA6E66">
        <w:tc>
          <w:tcPr>
            <w:tcW w:w="846" w:type="dxa"/>
          </w:tcPr>
          <w:p w14:paraId="28CF0A55"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80</w:t>
            </w:r>
          </w:p>
        </w:tc>
        <w:tc>
          <w:tcPr>
            <w:tcW w:w="992" w:type="dxa"/>
          </w:tcPr>
          <w:p w14:paraId="29CC1C9F"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2019</w:t>
            </w:r>
          </w:p>
        </w:tc>
        <w:tc>
          <w:tcPr>
            <w:tcW w:w="1276" w:type="dxa"/>
          </w:tcPr>
          <w:p w14:paraId="1672CD04"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bCs/>
                <w:sz w:val="28"/>
                <w:szCs w:val="28"/>
                <w:lang w:val="ru-RU"/>
              </w:rPr>
              <w:t>18,28</w:t>
            </w:r>
          </w:p>
        </w:tc>
        <w:tc>
          <w:tcPr>
            <w:tcW w:w="1843" w:type="dxa"/>
            <w:vAlign w:val="bottom"/>
          </w:tcPr>
          <w:p w14:paraId="4D2FD058"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0,776</w:t>
            </w:r>
          </w:p>
        </w:tc>
        <w:tc>
          <w:tcPr>
            <w:tcW w:w="1417" w:type="dxa"/>
            <w:vAlign w:val="bottom"/>
          </w:tcPr>
          <w:p w14:paraId="3E589B28"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-0,224</w:t>
            </w:r>
          </w:p>
        </w:tc>
        <w:tc>
          <w:tcPr>
            <w:tcW w:w="1985" w:type="dxa"/>
            <w:vAlign w:val="bottom"/>
          </w:tcPr>
          <w:p w14:paraId="6845298B"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0,216</w:t>
            </w:r>
          </w:p>
        </w:tc>
        <w:tc>
          <w:tcPr>
            <w:tcW w:w="1701" w:type="dxa"/>
            <w:vAlign w:val="bottom"/>
          </w:tcPr>
          <w:p w14:paraId="4057956F"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0,050</w:t>
            </w:r>
          </w:p>
        </w:tc>
        <w:tc>
          <w:tcPr>
            <w:tcW w:w="1650" w:type="dxa"/>
            <w:vAlign w:val="bottom"/>
          </w:tcPr>
          <w:p w14:paraId="7B0C984A"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-0,011</w:t>
            </w:r>
          </w:p>
        </w:tc>
        <w:tc>
          <w:tcPr>
            <w:tcW w:w="1425" w:type="dxa"/>
            <w:vAlign w:val="center"/>
          </w:tcPr>
          <w:p w14:paraId="2D3B4E56"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12,4</w:t>
            </w:r>
          </w:p>
        </w:tc>
        <w:tc>
          <w:tcPr>
            <w:tcW w:w="1425" w:type="dxa"/>
            <w:vAlign w:val="bottom"/>
          </w:tcPr>
          <w:p w14:paraId="57391208"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97,56</w:t>
            </w:r>
          </w:p>
        </w:tc>
      </w:tr>
      <w:tr w:rsidR="00D37B14" w14:paraId="73C9D904" w14:textId="77777777" w:rsidTr="00CA6E66">
        <w:tc>
          <w:tcPr>
            <w:tcW w:w="846" w:type="dxa"/>
          </w:tcPr>
          <w:p w14:paraId="128C3EE5"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ru-RU"/>
              </w:rPr>
              <w:t>81</w:t>
            </w:r>
          </w:p>
        </w:tc>
        <w:tc>
          <w:tcPr>
            <w:tcW w:w="992" w:type="dxa"/>
          </w:tcPr>
          <w:p w14:paraId="2955A02C"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2020</w:t>
            </w:r>
          </w:p>
        </w:tc>
        <w:tc>
          <w:tcPr>
            <w:tcW w:w="1276" w:type="dxa"/>
          </w:tcPr>
          <w:p w14:paraId="54EE8EAD" w14:textId="77777777" w:rsidR="00D37B14" w:rsidRPr="000D3194" w:rsidRDefault="00D37B14" w:rsidP="00CA6E66">
            <w:pPr>
              <w:spacing w:line="240" w:lineRule="auto"/>
              <w:jc w:val="center"/>
              <w:rPr>
                <w:rFonts w:ascii="Times New Roman" w:hAnsi="Times New Roman" w:cs="Times New Roman"/>
                <w:color w:val="000000"/>
                <w:sz w:val="28"/>
                <w:szCs w:val="28"/>
              </w:rPr>
            </w:pPr>
            <w:r>
              <w:rPr>
                <w:rFonts w:ascii="Times New Roman" w:hAnsi="Times New Roman" w:cs="Times New Roman"/>
                <w:bCs/>
                <w:sz w:val="28"/>
                <w:szCs w:val="28"/>
                <w:lang w:val="ru-RU"/>
              </w:rPr>
              <w:t>18,36</w:t>
            </w:r>
          </w:p>
        </w:tc>
        <w:tc>
          <w:tcPr>
            <w:tcW w:w="1843" w:type="dxa"/>
            <w:vAlign w:val="bottom"/>
          </w:tcPr>
          <w:p w14:paraId="5EE462C1"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0,779</w:t>
            </w:r>
          </w:p>
        </w:tc>
        <w:tc>
          <w:tcPr>
            <w:tcW w:w="1417" w:type="dxa"/>
            <w:vAlign w:val="bottom"/>
          </w:tcPr>
          <w:p w14:paraId="7AAD7321"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-0,221</w:t>
            </w:r>
          </w:p>
        </w:tc>
        <w:tc>
          <w:tcPr>
            <w:tcW w:w="1985" w:type="dxa"/>
            <w:vAlign w:val="bottom"/>
          </w:tcPr>
          <w:p w14:paraId="6B26C434"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-0,005</w:t>
            </w:r>
          </w:p>
        </w:tc>
        <w:tc>
          <w:tcPr>
            <w:tcW w:w="1701" w:type="dxa"/>
            <w:vAlign w:val="bottom"/>
          </w:tcPr>
          <w:p w14:paraId="4941EB9D"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0,049</w:t>
            </w:r>
          </w:p>
        </w:tc>
        <w:tc>
          <w:tcPr>
            <w:tcW w:w="1650" w:type="dxa"/>
            <w:vAlign w:val="bottom"/>
          </w:tcPr>
          <w:p w14:paraId="00F8AF18"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A41DB6">
              <w:rPr>
                <w:rFonts w:ascii="Times New Roman" w:eastAsia="Times New Roman" w:hAnsi="Times New Roman" w:cs="Times New Roman"/>
                <w:color w:val="000000"/>
                <w:sz w:val="28"/>
                <w:szCs w:val="28"/>
              </w:rPr>
              <w:t>-0,011</w:t>
            </w:r>
          </w:p>
        </w:tc>
        <w:tc>
          <w:tcPr>
            <w:tcW w:w="1425" w:type="dxa"/>
            <w:vAlign w:val="center"/>
          </w:tcPr>
          <w:p w14:paraId="5F61E304"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rPr>
              <w:t>11,8</w:t>
            </w:r>
          </w:p>
        </w:tc>
        <w:tc>
          <w:tcPr>
            <w:tcW w:w="1425" w:type="dxa"/>
            <w:vAlign w:val="bottom"/>
          </w:tcPr>
          <w:p w14:paraId="494EEC3E"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98,78</w:t>
            </w:r>
          </w:p>
        </w:tc>
      </w:tr>
      <w:tr w:rsidR="00D37B14" w14:paraId="7982D391" w14:textId="77777777" w:rsidTr="00CA6E66">
        <w:tc>
          <w:tcPr>
            <w:tcW w:w="3114" w:type="dxa"/>
            <w:gridSpan w:val="3"/>
          </w:tcPr>
          <w:p w14:paraId="21976E22" w14:textId="77777777" w:rsidR="00D37B14" w:rsidRPr="00A41DB6" w:rsidRDefault="00D37B14" w:rsidP="00CA6E66">
            <w:pPr>
              <w:spacing w:line="240" w:lineRule="auto"/>
              <w:jc w:val="center"/>
              <w:rPr>
                <w:rFonts w:ascii="Times New Roman" w:hAnsi="Times New Roman" w:cs="Times New Roman"/>
                <w:bCs/>
                <w:sz w:val="28"/>
                <w:szCs w:val="28"/>
                <w:lang w:val="en-US"/>
              </w:rPr>
            </w:pPr>
            <w:r>
              <w:rPr>
                <w:rFonts w:ascii="Times New Roman" w:hAnsi="Times New Roman" w:cs="Times New Roman"/>
                <w:bCs/>
                <w:sz w:val="28"/>
                <w:szCs w:val="28"/>
                <w:lang w:val="en-US"/>
              </w:rPr>
              <w:t>1909,05/81=23,57</w:t>
            </w:r>
          </w:p>
        </w:tc>
        <w:tc>
          <w:tcPr>
            <w:tcW w:w="1843" w:type="dxa"/>
            <w:vAlign w:val="bottom"/>
          </w:tcPr>
          <w:p w14:paraId="4968D59C"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p>
        </w:tc>
        <w:tc>
          <w:tcPr>
            <w:tcW w:w="1417" w:type="dxa"/>
            <w:vAlign w:val="bottom"/>
          </w:tcPr>
          <w:p w14:paraId="55D7918B"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p>
        </w:tc>
        <w:tc>
          <w:tcPr>
            <w:tcW w:w="1985" w:type="dxa"/>
            <w:vAlign w:val="bottom"/>
          </w:tcPr>
          <w:p w14:paraId="49F77376"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p>
        </w:tc>
        <w:tc>
          <w:tcPr>
            <w:tcW w:w="1701" w:type="dxa"/>
            <w:vAlign w:val="bottom"/>
          </w:tcPr>
          <w:p w14:paraId="35155A46" w14:textId="77777777" w:rsidR="00D37B14" w:rsidRPr="00A41DB6" w:rsidRDefault="00D37B14" w:rsidP="00CA6E66">
            <w:pPr>
              <w:spacing w:line="24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5,424</w:t>
            </w:r>
          </w:p>
        </w:tc>
        <w:tc>
          <w:tcPr>
            <w:tcW w:w="1650" w:type="dxa"/>
            <w:vAlign w:val="bottom"/>
          </w:tcPr>
          <w:p w14:paraId="0F34F232" w14:textId="77777777" w:rsidR="00D37B14" w:rsidRPr="00A41DB6" w:rsidRDefault="00D37B14" w:rsidP="00CA6E66">
            <w:pPr>
              <w:spacing w:line="24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0,263</w:t>
            </w:r>
          </w:p>
        </w:tc>
        <w:tc>
          <w:tcPr>
            <w:tcW w:w="1425" w:type="dxa"/>
          </w:tcPr>
          <w:p w14:paraId="7D3C1591" w14:textId="77777777" w:rsidR="00D37B14" w:rsidRPr="00E87693" w:rsidRDefault="00D37B14" w:rsidP="00CA6E66">
            <w:pPr>
              <w:spacing w:line="240" w:lineRule="auto"/>
              <w:jc w:val="both"/>
              <w:rPr>
                <w:rFonts w:ascii="Times New Roman" w:hAnsi="Times New Roman" w:cs="Times New Roman"/>
                <w:sz w:val="28"/>
                <w:szCs w:val="28"/>
                <w:lang w:val="ru-RU"/>
              </w:rPr>
            </w:pPr>
          </w:p>
        </w:tc>
        <w:tc>
          <w:tcPr>
            <w:tcW w:w="1425" w:type="dxa"/>
          </w:tcPr>
          <w:p w14:paraId="05145EBB" w14:textId="77777777" w:rsidR="00D37B14" w:rsidRPr="00E87693" w:rsidRDefault="00D37B14" w:rsidP="00CA6E66">
            <w:pPr>
              <w:spacing w:line="240" w:lineRule="auto"/>
              <w:jc w:val="both"/>
              <w:rPr>
                <w:rFonts w:ascii="Times New Roman" w:hAnsi="Times New Roman" w:cs="Times New Roman"/>
                <w:sz w:val="28"/>
                <w:szCs w:val="28"/>
                <w:lang w:val="ru-RU"/>
              </w:rPr>
            </w:pPr>
          </w:p>
        </w:tc>
      </w:tr>
      <w:tr w:rsidR="00D37B14" w:rsidRPr="00F14949" w14:paraId="09682098" w14:textId="77777777" w:rsidTr="00CA6E66">
        <w:tc>
          <w:tcPr>
            <w:tcW w:w="14560" w:type="dxa"/>
            <w:gridSpan w:val="10"/>
          </w:tcPr>
          <w:p w14:paraId="2AFB6540" w14:textId="77777777" w:rsidR="00D37B14" w:rsidRPr="006825D0" w:rsidRDefault="00D37B14" w:rsidP="00CA6E6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Река Шу -гидрологическая станция  Тасоткель</w:t>
            </w:r>
          </w:p>
        </w:tc>
      </w:tr>
      <w:tr w:rsidR="00D37B14" w14:paraId="48F99147" w14:textId="77777777" w:rsidTr="00CA6E66">
        <w:tc>
          <w:tcPr>
            <w:tcW w:w="846" w:type="dxa"/>
          </w:tcPr>
          <w:p w14:paraId="7AB7209C" w14:textId="77777777" w:rsidR="00D37B14" w:rsidRPr="005835D5" w:rsidRDefault="00D37B14" w:rsidP="00CA6E66">
            <w:pPr>
              <w:spacing w:line="240" w:lineRule="auto"/>
              <w:jc w:val="both"/>
              <w:rPr>
                <w:rFonts w:ascii="Times New Roman" w:hAnsi="Times New Roman" w:cs="Times New Roman"/>
                <w:sz w:val="28"/>
                <w:szCs w:val="28"/>
                <w:lang w:val="ru-RU"/>
              </w:rPr>
            </w:pPr>
            <w:r w:rsidRPr="005835D5">
              <w:rPr>
                <w:rFonts w:ascii="Times New Roman" w:hAnsi="Times New Roman" w:cs="Times New Roman"/>
                <w:sz w:val="28"/>
                <w:szCs w:val="28"/>
                <w:lang w:val="kk-KZ"/>
              </w:rPr>
              <w:t>1</w:t>
            </w:r>
          </w:p>
        </w:tc>
        <w:tc>
          <w:tcPr>
            <w:tcW w:w="992" w:type="dxa"/>
          </w:tcPr>
          <w:p w14:paraId="5E6B061E"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cs="Times New Roman"/>
                <w:sz w:val="28"/>
                <w:szCs w:val="28"/>
              </w:rPr>
              <w:t>1940</w:t>
            </w:r>
          </w:p>
        </w:tc>
        <w:tc>
          <w:tcPr>
            <w:tcW w:w="1276" w:type="dxa"/>
          </w:tcPr>
          <w:p w14:paraId="4AD69A12"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53,2</w:t>
            </w:r>
          </w:p>
        </w:tc>
        <w:tc>
          <w:tcPr>
            <w:tcW w:w="1843" w:type="dxa"/>
            <w:vAlign w:val="bottom"/>
          </w:tcPr>
          <w:p w14:paraId="25E170F8"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0,752</w:t>
            </w:r>
          </w:p>
        </w:tc>
        <w:tc>
          <w:tcPr>
            <w:tcW w:w="1417" w:type="dxa"/>
            <w:vAlign w:val="bottom"/>
          </w:tcPr>
          <w:p w14:paraId="54B7980F"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-0,248</w:t>
            </w:r>
          </w:p>
        </w:tc>
        <w:tc>
          <w:tcPr>
            <w:tcW w:w="1985" w:type="dxa"/>
            <w:vAlign w:val="bottom"/>
          </w:tcPr>
          <w:p w14:paraId="2251599B"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-0,248</w:t>
            </w:r>
          </w:p>
        </w:tc>
        <w:tc>
          <w:tcPr>
            <w:tcW w:w="1701" w:type="dxa"/>
            <w:vAlign w:val="bottom"/>
          </w:tcPr>
          <w:p w14:paraId="25E76734"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0,061</w:t>
            </w:r>
          </w:p>
        </w:tc>
        <w:tc>
          <w:tcPr>
            <w:tcW w:w="1650" w:type="dxa"/>
            <w:vAlign w:val="bottom"/>
          </w:tcPr>
          <w:p w14:paraId="396EEBD7"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-0,015</w:t>
            </w:r>
          </w:p>
        </w:tc>
        <w:tc>
          <w:tcPr>
            <w:tcW w:w="1425" w:type="dxa"/>
            <w:vAlign w:val="center"/>
          </w:tcPr>
          <w:p w14:paraId="6F5A688D"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118,5</w:t>
            </w:r>
          </w:p>
        </w:tc>
        <w:tc>
          <w:tcPr>
            <w:tcW w:w="1425" w:type="dxa"/>
            <w:vAlign w:val="bottom"/>
          </w:tcPr>
          <w:p w14:paraId="7A69D411"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1,22</w:t>
            </w:r>
          </w:p>
        </w:tc>
      </w:tr>
      <w:tr w:rsidR="00D37B14" w14:paraId="06924D64" w14:textId="77777777" w:rsidTr="00CA6E66">
        <w:tc>
          <w:tcPr>
            <w:tcW w:w="846" w:type="dxa"/>
          </w:tcPr>
          <w:p w14:paraId="2947296F"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2</w:t>
            </w:r>
          </w:p>
        </w:tc>
        <w:tc>
          <w:tcPr>
            <w:tcW w:w="992" w:type="dxa"/>
          </w:tcPr>
          <w:p w14:paraId="2A0D5C98" w14:textId="77777777" w:rsidR="00D37B14" w:rsidRDefault="00D37B14" w:rsidP="00CA6E66">
            <w:pPr>
              <w:spacing w:line="240" w:lineRule="auto"/>
              <w:jc w:val="both"/>
              <w:rPr>
                <w:rFonts w:ascii="Times New Roman" w:hAnsi="Times New Roman" w:cs="Times New Roman"/>
                <w:sz w:val="28"/>
                <w:szCs w:val="28"/>
              </w:rPr>
            </w:pPr>
            <w:r>
              <w:rPr>
                <w:rFonts w:ascii="Times New Roman" w:hAnsi="Times New Roman" w:cs="Times New Roman"/>
                <w:sz w:val="28"/>
                <w:szCs w:val="28"/>
              </w:rPr>
              <w:t>1941</w:t>
            </w:r>
          </w:p>
        </w:tc>
        <w:tc>
          <w:tcPr>
            <w:tcW w:w="1276" w:type="dxa"/>
          </w:tcPr>
          <w:p w14:paraId="5DA601D1"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60,8</w:t>
            </w:r>
          </w:p>
        </w:tc>
        <w:tc>
          <w:tcPr>
            <w:tcW w:w="1843" w:type="dxa"/>
            <w:vAlign w:val="bottom"/>
          </w:tcPr>
          <w:p w14:paraId="44A09D85"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0,860</w:t>
            </w:r>
          </w:p>
        </w:tc>
        <w:tc>
          <w:tcPr>
            <w:tcW w:w="1417" w:type="dxa"/>
            <w:vAlign w:val="bottom"/>
          </w:tcPr>
          <w:p w14:paraId="60C7D50D"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-0,140</w:t>
            </w:r>
          </w:p>
        </w:tc>
        <w:tc>
          <w:tcPr>
            <w:tcW w:w="1985" w:type="dxa"/>
            <w:vAlign w:val="bottom"/>
          </w:tcPr>
          <w:p w14:paraId="6D45367A"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-0,388</w:t>
            </w:r>
          </w:p>
        </w:tc>
        <w:tc>
          <w:tcPr>
            <w:tcW w:w="1701" w:type="dxa"/>
            <w:vAlign w:val="bottom"/>
          </w:tcPr>
          <w:p w14:paraId="1347CF99"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0,020</w:t>
            </w:r>
          </w:p>
        </w:tc>
        <w:tc>
          <w:tcPr>
            <w:tcW w:w="1650" w:type="dxa"/>
            <w:vAlign w:val="bottom"/>
          </w:tcPr>
          <w:p w14:paraId="44F3DC00"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-0,003</w:t>
            </w:r>
          </w:p>
        </w:tc>
        <w:tc>
          <w:tcPr>
            <w:tcW w:w="1425" w:type="dxa"/>
            <w:vAlign w:val="center"/>
          </w:tcPr>
          <w:p w14:paraId="5A4BC769"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116,8</w:t>
            </w:r>
          </w:p>
        </w:tc>
        <w:tc>
          <w:tcPr>
            <w:tcW w:w="1425" w:type="dxa"/>
            <w:vAlign w:val="bottom"/>
          </w:tcPr>
          <w:p w14:paraId="282DF810"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2,44</w:t>
            </w:r>
          </w:p>
        </w:tc>
      </w:tr>
      <w:tr w:rsidR="00D37B14" w14:paraId="64C6691D" w14:textId="77777777" w:rsidTr="00CA6E66">
        <w:tc>
          <w:tcPr>
            <w:tcW w:w="846" w:type="dxa"/>
          </w:tcPr>
          <w:p w14:paraId="35AFA50F"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3</w:t>
            </w:r>
          </w:p>
        </w:tc>
        <w:tc>
          <w:tcPr>
            <w:tcW w:w="992" w:type="dxa"/>
          </w:tcPr>
          <w:p w14:paraId="2E5BFEFA" w14:textId="77777777" w:rsidR="00D37B14" w:rsidRDefault="00D37B14" w:rsidP="00CA6E66">
            <w:pPr>
              <w:spacing w:line="240" w:lineRule="auto"/>
              <w:jc w:val="both"/>
              <w:rPr>
                <w:rFonts w:ascii="Times New Roman" w:hAnsi="Times New Roman" w:cs="Times New Roman"/>
                <w:sz w:val="28"/>
                <w:szCs w:val="28"/>
              </w:rPr>
            </w:pPr>
            <w:r>
              <w:rPr>
                <w:rFonts w:ascii="Times New Roman" w:hAnsi="Times New Roman" w:cs="Times New Roman"/>
                <w:sz w:val="28"/>
                <w:szCs w:val="28"/>
              </w:rPr>
              <w:t>1942</w:t>
            </w:r>
          </w:p>
        </w:tc>
        <w:tc>
          <w:tcPr>
            <w:tcW w:w="1276" w:type="dxa"/>
          </w:tcPr>
          <w:p w14:paraId="1A517E16"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70,3</w:t>
            </w:r>
          </w:p>
        </w:tc>
        <w:tc>
          <w:tcPr>
            <w:tcW w:w="1843" w:type="dxa"/>
            <w:vAlign w:val="bottom"/>
          </w:tcPr>
          <w:p w14:paraId="435ECD7C"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0,994</w:t>
            </w:r>
          </w:p>
        </w:tc>
        <w:tc>
          <w:tcPr>
            <w:tcW w:w="1417" w:type="dxa"/>
            <w:vAlign w:val="bottom"/>
          </w:tcPr>
          <w:p w14:paraId="26FDF06E"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-0,006</w:t>
            </w:r>
          </w:p>
        </w:tc>
        <w:tc>
          <w:tcPr>
            <w:tcW w:w="1985" w:type="dxa"/>
            <w:vAlign w:val="bottom"/>
          </w:tcPr>
          <w:p w14:paraId="76FD7264"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-0,394</w:t>
            </w:r>
          </w:p>
        </w:tc>
        <w:tc>
          <w:tcPr>
            <w:tcW w:w="1701" w:type="dxa"/>
            <w:vAlign w:val="bottom"/>
          </w:tcPr>
          <w:p w14:paraId="741A5CA3"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0,000</w:t>
            </w:r>
          </w:p>
        </w:tc>
        <w:tc>
          <w:tcPr>
            <w:tcW w:w="1650" w:type="dxa"/>
            <w:vAlign w:val="bottom"/>
          </w:tcPr>
          <w:p w14:paraId="3260D23A"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0,000</w:t>
            </w:r>
          </w:p>
        </w:tc>
        <w:tc>
          <w:tcPr>
            <w:tcW w:w="1425" w:type="dxa"/>
            <w:vAlign w:val="center"/>
          </w:tcPr>
          <w:p w14:paraId="476DBC08"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112,8</w:t>
            </w:r>
          </w:p>
        </w:tc>
        <w:tc>
          <w:tcPr>
            <w:tcW w:w="1425" w:type="dxa"/>
            <w:vAlign w:val="bottom"/>
          </w:tcPr>
          <w:p w14:paraId="57D36B40"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3,66</w:t>
            </w:r>
          </w:p>
        </w:tc>
      </w:tr>
      <w:tr w:rsidR="00D37B14" w14:paraId="7DFED9A2" w14:textId="77777777" w:rsidTr="00CA6E66">
        <w:tc>
          <w:tcPr>
            <w:tcW w:w="846" w:type="dxa"/>
          </w:tcPr>
          <w:p w14:paraId="2ABB68D6"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4</w:t>
            </w:r>
          </w:p>
        </w:tc>
        <w:tc>
          <w:tcPr>
            <w:tcW w:w="992" w:type="dxa"/>
          </w:tcPr>
          <w:p w14:paraId="72B19169" w14:textId="77777777" w:rsidR="00D37B14" w:rsidRDefault="00D37B14" w:rsidP="00CA6E66">
            <w:pPr>
              <w:spacing w:line="240" w:lineRule="auto"/>
              <w:jc w:val="both"/>
              <w:rPr>
                <w:rFonts w:ascii="Times New Roman" w:hAnsi="Times New Roman" w:cs="Times New Roman"/>
                <w:sz w:val="28"/>
                <w:szCs w:val="28"/>
              </w:rPr>
            </w:pPr>
            <w:r>
              <w:rPr>
                <w:rFonts w:ascii="Times New Roman" w:hAnsi="Times New Roman" w:cs="Times New Roman"/>
                <w:sz w:val="28"/>
                <w:szCs w:val="28"/>
              </w:rPr>
              <w:t>1943</w:t>
            </w:r>
          </w:p>
        </w:tc>
        <w:tc>
          <w:tcPr>
            <w:tcW w:w="1276" w:type="dxa"/>
          </w:tcPr>
          <w:p w14:paraId="212467C7"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56,2</w:t>
            </w:r>
          </w:p>
        </w:tc>
        <w:tc>
          <w:tcPr>
            <w:tcW w:w="1843" w:type="dxa"/>
            <w:vAlign w:val="bottom"/>
          </w:tcPr>
          <w:p w14:paraId="0CADEFDF"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0,795</w:t>
            </w:r>
          </w:p>
        </w:tc>
        <w:tc>
          <w:tcPr>
            <w:tcW w:w="1417" w:type="dxa"/>
            <w:vAlign w:val="bottom"/>
          </w:tcPr>
          <w:p w14:paraId="07D808CB"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-0,205</w:t>
            </w:r>
          </w:p>
        </w:tc>
        <w:tc>
          <w:tcPr>
            <w:tcW w:w="1985" w:type="dxa"/>
            <w:vAlign w:val="bottom"/>
          </w:tcPr>
          <w:p w14:paraId="05D611DE"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-0,600</w:t>
            </w:r>
          </w:p>
        </w:tc>
        <w:tc>
          <w:tcPr>
            <w:tcW w:w="1701" w:type="dxa"/>
            <w:vAlign w:val="bottom"/>
          </w:tcPr>
          <w:p w14:paraId="00781505"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0,042</w:t>
            </w:r>
          </w:p>
        </w:tc>
        <w:tc>
          <w:tcPr>
            <w:tcW w:w="1650" w:type="dxa"/>
            <w:vAlign w:val="bottom"/>
          </w:tcPr>
          <w:p w14:paraId="19CB0A1B"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-0,009</w:t>
            </w:r>
          </w:p>
        </w:tc>
        <w:tc>
          <w:tcPr>
            <w:tcW w:w="1425" w:type="dxa"/>
            <w:vAlign w:val="center"/>
          </w:tcPr>
          <w:p w14:paraId="1D4F6483"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107,9</w:t>
            </w:r>
          </w:p>
        </w:tc>
        <w:tc>
          <w:tcPr>
            <w:tcW w:w="1425" w:type="dxa"/>
            <w:vAlign w:val="bottom"/>
          </w:tcPr>
          <w:p w14:paraId="09CFA523"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4,88</w:t>
            </w:r>
          </w:p>
        </w:tc>
      </w:tr>
      <w:tr w:rsidR="00D37B14" w14:paraId="4C68EEDA" w14:textId="77777777" w:rsidTr="00CA6E66">
        <w:tc>
          <w:tcPr>
            <w:tcW w:w="846" w:type="dxa"/>
          </w:tcPr>
          <w:p w14:paraId="34F020F6"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5</w:t>
            </w:r>
          </w:p>
        </w:tc>
        <w:tc>
          <w:tcPr>
            <w:tcW w:w="992" w:type="dxa"/>
          </w:tcPr>
          <w:p w14:paraId="7B2D5E65" w14:textId="77777777" w:rsidR="00D37B14" w:rsidRDefault="00D37B14" w:rsidP="00CA6E66">
            <w:pPr>
              <w:spacing w:line="240" w:lineRule="auto"/>
              <w:jc w:val="both"/>
              <w:rPr>
                <w:rFonts w:ascii="Times New Roman" w:hAnsi="Times New Roman" w:cs="Times New Roman"/>
                <w:sz w:val="28"/>
                <w:szCs w:val="28"/>
              </w:rPr>
            </w:pPr>
            <w:r>
              <w:rPr>
                <w:rFonts w:ascii="Times New Roman" w:hAnsi="Times New Roman" w:cs="Times New Roman"/>
                <w:sz w:val="28"/>
                <w:szCs w:val="28"/>
              </w:rPr>
              <w:t>1944</w:t>
            </w:r>
          </w:p>
        </w:tc>
        <w:tc>
          <w:tcPr>
            <w:tcW w:w="1276" w:type="dxa"/>
          </w:tcPr>
          <w:p w14:paraId="168B5183"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61,1</w:t>
            </w:r>
          </w:p>
        </w:tc>
        <w:tc>
          <w:tcPr>
            <w:tcW w:w="1843" w:type="dxa"/>
            <w:vAlign w:val="bottom"/>
          </w:tcPr>
          <w:p w14:paraId="79C2DC23"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0,864</w:t>
            </w:r>
          </w:p>
        </w:tc>
        <w:tc>
          <w:tcPr>
            <w:tcW w:w="1417" w:type="dxa"/>
            <w:vAlign w:val="bottom"/>
          </w:tcPr>
          <w:p w14:paraId="43842AD8"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-0,136</w:t>
            </w:r>
          </w:p>
        </w:tc>
        <w:tc>
          <w:tcPr>
            <w:tcW w:w="1985" w:type="dxa"/>
            <w:vAlign w:val="bottom"/>
          </w:tcPr>
          <w:p w14:paraId="406C6B53"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-0,736</w:t>
            </w:r>
          </w:p>
        </w:tc>
        <w:tc>
          <w:tcPr>
            <w:tcW w:w="1701" w:type="dxa"/>
            <w:vAlign w:val="bottom"/>
          </w:tcPr>
          <w:p w14:paraId="1A5E143D"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0,019</w:t>
            </w:r>
          </w:p>
        </w:tc>
        <w:tc>
          <w:tcPr>
            <w:tcW w:w="1650" w:type="dxa"/>
            <w:vAlign w:val="bottom"/>
          </w:tcPr>
          <w:p w14:paraId="263B2DC5"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-0,003</w:t>
            </w:r>
          </w:p>
        </w:tc>
        <w:tc>
          <w:tcPr>
            <w:tcW w:w="1425" w:type="dxa"/>
            <w:vAlign w:val="center"/>
          </w:tcPr>
          <w:p w14:paraId="4757AE97"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104,8</w:t>
            </w:r>
          </w:p>
        </w:tc>
        <w:tc>
          <w:tcPr>
            <w:tcW w:w="1425" w:type="dxa"/>
            <w:vAlign w:val="bottom"/>
          </w:tcPr>
          <w:p w14:paraId="09D1B066"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6,10</w:t>
            </w:r>
          </w:p>
        </w:tc>
      </w:tr>
      <w:tr w:rsidR="00D37B14" w14:paraId="2ACF33D8" w14:textId="77777777" w:rsidTr="00CA6E66">
        <w:tc>
          <w:tcPr>
            <w:tcW w:w="846" w:type="dxa"/>
          </w:tcPr>
          <w:p w14:paraId="70A00B11"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6</w:t>
            </w:r>
          </w:p>
        </w:tc>
        <w:tc>
          <w:tcPr>
            <w:tcW w:w="992" w:type="dxa"/>
          </w:tcPr>
          <w:p w14:paraId="46D57E44" w14:textId="77777777" w:rsidR="00D37B14" w:rsidRDefault="00D37B14" w:rsidP="00CA6E66">
            <w:pPr>
              <w:spacing w:line="240" w:lineRule="auto"/>
              <w:jc w:val="both"/>
              <w:rPr>
                <w:rFonts w:ascii="Times New Roman" w:hAnsi="Times New Roman" w:cs="Times New Roman"/>
                <w:sz w:val="28"/>
                <w:szCs w:val="28"/>
              </w:rPr>
            </w:pPr>
            <w:r>
              <w:rPr>
                <w:rFonts w:ascii="Times New Roman" w:hAnsi="Times New Roman" w:cs="Times New Roman"/>
                <w:sz w:val="28"/>
                <w:szCs w:val="28"/>
              </w:rPr>
              <w:t>1945</w:t>
            </w:r>
          </w:p>
        </w:tc>
        <w:tc>
          <w:tcPr>
            <w:tcW w:w="1276" w:type="dxa"/>
          </w:tcPr>
          <w:p w14:paraId="0759D08C"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65,4</w:t>
            </w:r>
          </w:p>
        </w:tc>
        <w:tc>
          <w:tcPr>
            <w:tcW w:w="1843" w:type="dxa"/>
            <w:vAlign w:val="bottom"/>
          </w:tcPr>
          <w:p w14:paraId="1BA2362C"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0,925</w:t>
            </w:r>
          </w:p>
        </w:tc>
        <w:tc>
          <w:tcPr>
            <w:tcW w:w="1417" w:type="dxa"/>
            <w:vAlign w:val="bottom"/>
          </w:tcPr>
          <w:p w14:paraId="3904E903"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-0,075</w:t>
            </w:r>
          </w:p>
        </w:tc>
        <w:tc>
          <w:tcPr>
            <w:tcW w:w="1985" w:type="dxa"/>
            <w:vAlign w:val="bottom"/>
          </w:tcPr>
          <w:p w14:paraId="0C6BE652"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-0,811</w:t>
            </w:r>
          </w:p>
        </w:tc>
        <w:tc>
          <w:tcPr>
            <w:tcW w:w="1701" w:type="dxa"/>
            <w:vAlign w:val="bottom"/>
          </w:tcPr>
          <w:p w14:paraId="226F7D2E"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0,006</w:t>
            </w:r>
          </w:p>
        </w:tc>
        <w:tc>
          <w:tcPr>
            <w:tcW w:w="1650" w:type="dxa"/>
            <w:vAlign w:val="bottom"/>
          </w:tcPr>
          <w:p w14:paraId="2A2219B1"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0,000</w:t>
            </w:r>
          </w:p>
        </w:tc>
        <w:tc>
          <w:tcPr>
            <w:tcW w:w="1425" w:type="dxa"/>
            <w:vAlign w:val="center"/>
          </w:tcPr>
          <w:p w14:paraId="794055D1"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104,4</w:t>
            </w:r>
          </w:p>
        </w:tc>
        <w:tc>
          <w:tcPr>
            <w:tcW w:w="1425" w:type="dxa"/>
            <w:vAlign w:val="bottom"/>
          </w:tcPr>
          <w:p w14:paraId="34292DCF"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7,32</w:t>
            </w:r>
          </w:p>
        </w:tc>
      </w:tr>
      <w:tr w:rsidR="00D37B14" w14:paraId="663AFDA0" w14:textId="77777777" w:rsidTr="00CA6E66">
        <w:tc>
          <w:tcPr>
            <w:tcW w:w="846" w:type="dxa"/>
          </w:tcPr>
          <w:p w14:paraId="6A04B08B"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7</w:t>
            </w:r>
          </w:p>
        </w:tc>
        <w:tc>
          <w:tcPr>
            <w:tcW w:w="992" w:type="dxa"/>
          </w:tcPr>
          <w:p w14:paraId="50F5C4D9" w14:textId="77777777" w:rsidR="00D37B14" w:rsidRDefault="00D37B14" w:rsidP="00CA6E66">
            <w:pPr>
              <w:spacing w:line="240" w:lineRule="auto"/>
              <w:jc w:val="both"/>
              <w:rPr>
                <w:rFonts w:ascii="Times New Roman" w:hAnsi="Times New Roman" w:cs="Times New Roman"/>
                <w:sz w:val="28"/>
                <w:szCs w:val="28"/>
              </w:rPr>
            </w:pPr>
            <w:r>
              <w:rPr>
                <w:rFonts w:ascii="Times New Roman" w:hAnsi="Times New Roman" w:cs="Times New Roman"/>
                <w:sz w:val="28"/>
                <w:szCs w:val="28"/>
              </w:rPr>
              <w:t>1946</w:t>
            </w:r>
          </w:p>
        </w:tc>
        <w:tc>
          <w:tcPr>
            <w:tcW w:w="1276" w:type="dxa"/>
          </w:tcPr>
          <w:p w14:paraId="7F8D9870"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z w:val="28"/>
                <w:szCs w:val="28"/>
                <w:lang w:val="ru-RU"/>
              </w:rPr>
              <w:t>73,7</w:t>
            </w:r>
          </w:p>
        </w:tc>
        <w:tc>
          <w:tcPr>
            <w:tcW w:w="1843" w:type="dxa"/>
            <w:vAlign w:val="bottom"/>
          </w:tcPr>
          <w:p w14:paraId="761DF832"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1,042</w:t>
            </w:r>
          </w:p>
        </w:tc>
        <w:tc>
          <w:tcPr>
            <w:tcW w:w="1417" w:type="dxa"/>
            <w:vAlign w:val="bottom"/>
          </w:tcPr>
          <w:p w14:paraId="76C78B93"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0,042</w:t>
            </w:r>
          </w:p>
        </w:tc>
        <w:tc>
          <w:tcPr>
            <w:tcW w:w="1985" w:type="dxa"/>
            <w:vAlign w:val="bottom"/>
          </w:tcPr>
          <w:p w14:paraId="60427884"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-0,769</w:t>
            </w:r>
          </w:p>
        </w:tc>
        <w:tc>
          <w:tcPr>
            <w:tcW w:w="1701" w:type="dxa"/>
            <w:vAlign w:val="bottom"/>
          </w:tcPr>
          <w:p w14:paraId="7116525E"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0,002</w:t>
            </w:r>
          </w:p>
        </w:tc>
        <w:tc>
          <w:tcPr>
            <w:tcW w:w="1650" w:type="dxa"/>
            <w:vAlign w:val="bottom"/>
          </w:tcPr>
          <w:p w14:paraId="0062C801"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0,000</w:t>
            </w:r>
          </w:p>
        </w:tc>
        <w:tc>
          <w:tcPr>
            <w:tcW w:w="1425" w:type="dxa"/>
            <w:vAlign w:val="center"/>
          </w:tcPr>
          <w:p w14:paraId="689F788C"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100,1</w:t>
            </w:r>
          </w:p>
        </w:tc>
        <w:tc>
          <w:tcPr>
            <w:tcW w:w="1425" w:type="dxa"/>
            <w:vAlign w:val="bottom"/>
          </w:tcPr>
          <w:p w14:paraId="48E076D1"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8,54</w:t>
            </w:r>
          </w:p>
        </w:tc>
      </w:tr>
      <w:tr w:rsidR="00D37B14" w14:paraId="068073C6" w14:textId="77777777" w:rsidTr="00CA6E66">
        <w:tc>
          <w:tcPr>
            <w:tcW w:w="846" w:type="dxa"/>
          </w:tcPr>
          <w:p w14:paraId="0020CAD4"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8</w:t>
            </w:r>
          </w:p>
        </w:tc>
        <w:tc>
          <w:tcPr>
            <w:tcW w:w="992" w:type="dxa"/>
          </w:tcPr>
          <w:p w14:paraId="0511E97B" w14:textId="77777777" w:rsidR="00D37B14" w:rsidRDefault="00D37B14" w:rsidP="00CA6E66">
            <w:pPr>
              <w:spacing w:line="240" w:lineRule="auto"/>
              <w:jc w:val="both"/>
              <w:rPr>
                <w:rFonts w:ascii="Times New Roman" w:hAnsi="Times New Roman" w:cs="Times New Roman"/>
                <w:sz w:val="28"/>
                <w:szCs w:val="28"/>
              </w:rPr>
            </w:pPr>
            <w:r>
              <w:rPr>
                <w:rFonts w:ascii="Times New Roman" w:hAnsi="Times New Roman" w:cs="Times New Roman"/>
                <w:sz w:val="28"/>
                <w:szCs w:val="28"/>
              </w:rPr>
              <w:t>1947</w:t>
            </w:r>
          </w:p>
        </w:tc>
        <w:tc>
          <w:tcPr>
            <w:tcW w:w="1276" w:type="dxa"/>
          </w:tcPr>
          <w:p w14:paraId="1B36CB96"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z w:val="28"/>
                <w:szCs w:val="28"/>
                <w:lang w:val="ru-RU"/>
              </w:rPr>
              <w:t>61,6</w:t>
            </w:r>
          </w:p>
        </w:tc>
        <w:tc>
          <w:tcPr>
            <w:tcW w:w="1843" w:type="dxa"/>
            <w:vAlign w:val="bottom"/>
          </w:tcPr>
          <w:p w14:paraId="202CE850"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0,871</w:t>
            </w:r>
          </w:p>
        </w:tc>
        <w:tc>
          <w:tcPr>
            <w:tcW w:w="1417" w:type="dxa"/>
            <w:vAlign w:val="bottom"/>
          </w:tcPr>
          <w:p w14:paraId="75D8F5CD"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-0,129</w:t>
            </w:r>
          </w:p>
        </w:tc>
        <w:tc>
          <w:tcPr>
            <w:tcW w:w="1985" w:type="dxa"/>
            <w:vAlign w:val="bottom"/>
          </w:tcPr>
          <w:p w14:paraId="1F5AAC87"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-0,899</w:t>
            </w:r>
          </w:p>
        </w:tc>
        <w:tc>
          <w:tcPr>
            <w:tcW w:w="1701" w:type="dxa"/>
            <w:vAlign w:val="bottom"/>
          </w:tcPr>
          <w:p w14:paraId="74997A40"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0,017</w:t>
            </w:r>
          </w:p>
        </w:tc>
        <w:tc>
          <w:tcPr>
            <w:tcW w:w="1650" w:type="dxa"/>
            <w:vAlign w:val="bottom"/>
          </w:tcPr>
          <w:p w14:paraId="3EF3E6D5"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-0,002</w:t>
            </w:r>
          </w:p>
        </w:tc>
        <w:tc>
          <w:tcPr>
            <w:tcW w:w="1425" w:type="dxa"/>
            <w:vAlign w:val="center"/>
          </w:tcPr>
          <w:p w14:paraId="2DEB3D57"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99</w:t>
            </w:r>
            <w:r>
              <w:rPr>
                <w:rFonts w:ascii="Times New Roman" w:eastAsia="Times New Roman" w:hAnsi="Times New Roman" w:cs="Times New Roman"/>
                <w:color w:val="000000"/>
                <w:sz w:val="28"/>
                <w:szCs w:val="28"/>
                <w:lang w:val="en-US"/>
              </w:rPr>
              <w:t>,0</w:t>
            </w:r>
          </w:p>
        </w:tc>
        <w:tc>
          <w:tcPr>
            <w:tcW w:w="1425" w:type="dxa"/>
            <w:vAlign w:val="bottom"/>
          </w:tcPr>
          <w:p w14:paraId="349D02C8"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9,76</w:t>
            </w:r>
          </w:p>
        </w:tc>
      </w:tr>
      <w:tr w:rsidR="00D37B14" w14:paraId="1C84A5DB" w14:textId="77777777" w:rsidTr="00CA6E66">
        <w:tc>
          <w:tcPr>
            <w:tcW w:w="846" w:type="dxa"/>
          </w:tcPr>
          <w:p w14:paraId="08E6207D"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9</w:t>
            </w:r>
          </w:p>
        </w:tc>
        <w:tc>
          <w:tcPr>
            <w:tcW w:w="992" w:type="dxa"/>
          </w:tcPr>
          <w:p w14:paraId="7F791FAB" w14:textId="77777777" w:rsidR="00D37B14" w:rsidRDefault="00D37B14" w:rsidP="00CA6E66">
            <w:pPr>
              <w:spacing w:line="240" w:lineRule="auto"/>
              <w:jc w:val="both"/>
              <w:rPr>
                <w:rFonts w:ascii="Times New Roman" w:hAnsi="Times New Roman" w:cs="Times New Roman"/>
                <w:sz w:val="28"/>
                <w:szCs w:val="28"/>
              </w:rPr>
            </w:pPr>
            <w:r>
              <w:rPr>
                <w:rFonts w:ascii="Times New Roman" w:hAnsi="Times New Roman"/>
                <w:sz w:val="28"/>
                <w:szCs w:val="28"/>
                <w:lang w:val="kk-KZ"/>
              </w:rPr>
              <w:t>1948</w:t>
            </w:r>
          </w:p>
        </w:tc>
        <w:tc>
          <w:tcPr>
            <w:tcW w:w="1276" w:type="dxa"/>
          </w:tcPr>
          <w:p w14:paraId="64C0CF2A"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z w:val="28"/>
                <w:szCs w:val="28"/>
                <w:lang w:val="ru-RU"/>
              </w:rPr>
              <w:t>65,7</w:t>
            </w:r>
          </w:p>
        </w:tc>
        <w:tc>
          <w:tcPr>
            <w:tcW w:w="1843" w:type="dxa"/>
            <w:vAlign w:val="bottom"/>
          </w:tcPr>
          <w:p w14:paraId="53D87BC3"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0,929</w:t>
            </w:r>
          </w:p>
        </w:tc>
        <w:tc>
          <w:tcPr>
            <w:tcW w:w="1417" w:type="dxa"/>
            <w:vAlign w:val="bottom"/>
          </w:tcPr>
          <w:p w14:paraId="3310CB32"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-0,071</w:t>
            </w:r>
          </w:p>
        </w:tc>
        <w:tc>
          <w:tcPr>
            <w:tcW w:w="1985" w:type="dxa"/>
            <w:vAlign w:val="bottom"/>
          </w:tcPr>
          <w:p w14:paraId="26501176"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-0,970</w:t>
            </w:r>
          </w:p>
        </w:tc>
        <w:tc>
          <w:tcPr>
            <w:tcW w:w="1701" w:type="dxa"/>
            <w:vAlign w:val="bottom"/>
          </w:tcPr>
          <w:p w14:paraId="68BA9C9A"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0,005</w:t>
            </w:r>
          </w:p>
        </w:tc>
        <w:tc>
          <w:tcPr>
            <w:tcW w:w="1650" w:type="dxa"/>
            <w:vAlign w:val="bottom"/>
          </w:tcPr>
          <w:p w14:paraId="5A16BDC0"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0,000</w:t>
            </w:r>
          </w:p>
        </w:tc>
        <w:tc>
          <w:tcPr>
            <w:tcW w:w="1425" w:type="dxa"/>
            <w:vAlign w:val="center"/>
          </w:tcPr>
          <w:p w14:paraId="357A479E"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95,4</w:t>
            </w:r>
          </w:p>
        </w:tc>
        <w:tc>
          <w:tcPr>
            <w:tcW w:w="1425" w:type="dxa"/>
            <w:vAlign w:val="bottom"/>
          </w:tcPr>
          <w:p w14:paraId="2F1A3C36"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10,98</w:t>
            </w:r>
          </w:p>
        </w:tc>
      </w:tr>
      <w:tr w:rsidR="00D37B14" w14:paraId="419DA531" w14:textId="77777777" w:rsidTr="00CA6E66">
        <w:tc>
          <w:tcPr>
            <w:tcW w:w="846" w:type="dxa"/>
          </w:tcPr>
          <w:p w14:paraId="27DB8BEA"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10</w:t>
            </w:r>
          </w:p>
        </w:tc>
        <w:tc>
          <w:tcPr>
            <w:tcW w:w="992" w:type="dxa"/>
          </w:tcPr>
          <w:p w14:paraId="2C93632E"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1949</w:t>
            </w:r>
          </w:p>
        </w:tc>
        <w:tc>
          <w:tcPr>
            <w:tcW w:w="1276" w:type="dxa"/>
          </w:tcPr>
          <w:p w14:paraId="2D50A704"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z w:val="28"/>
                <w:szCs w:val="28"/>
                <w:lang w:val="ru-RU"/>
              </w:rPr>
              <w:t>75,2</w:t>
            </w:r>
          </w:p>
        </w:tc>
        <w:tc>
          <w:tcPr>
            <w:tcW w:w="1843" w:type="dxa"/>
            <w:vAlign w:val="bottom"/>
          </w:tcPr>
          <w:p w14:paraId="0A240CFD"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1,063</w:t>
            </w:r>
          </w:p>
        </w:tc>
        <w:tc>
          <w:tcPr>
            <w:tcW w:w="1417" w:type="dxa"/>
            <w:vAlign w:val="bottom"/>
          </w:tcPr>
          <w:p w14:paraId="2412F2CB"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0,063</w:t>
            </w:r>
          </w:p>
        </w:tc>
        <w:tc>
          <w:tcPr>
            <w:tcW w:w="1985" w:type="dxa"/>
            <w:vAlign w:val="bottom"/>
          </w:tcPr>
          <w:p w14:paraId="05F92805"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-0,906</w:t>
            </w:r>
          </w:p>
        </w:tc>
        <w:tc>
          <w:tcPr>
            <w:tcW w:w="1701" w:type="dxa"/>
            <w:vAlign w:val="bottom"/>
          </w:tcPr>
          <w:p w14:paraId="42810C3A"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0,004</w:t>
            </w:r>
          </w:p>
        </w:tc>
        <w:tc>
          <w:tcPr>
            <w:tcW w:w="1650" w:type="dxa"/>
            <w:vAlign w:val="bottom"/>
          </w:tcPr>
          <w:p w14:paraId="6BBEE0B0"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0,000</w:t>
            </w:r>
          </w:p>
        </w:tc>
        <w:tc>
          <w:tcPr>
            <w:tcW w:w="1425" w:type="dxa"/>
            <w:vAlign w:val="center"/>
          </w:tcPr>
          <w:p w14:paraId="14BEB50E"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93,6</w:t>
            </w:r>
          </w:p>
        </w:tc>
        <w:tc>
          <w:tcPr>
            <w:tcW w:w="1425" w:type="dxa"/>
            <w:vAlign w:val="bottom"/>
          </w:tcPr>
          <w:p w14:paraId="733489F6"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12,20</w:t>
            </w:r>
          </w:p>
        </w:tc>
      </w:tr>
      <w:tr w:rsidR="00D37B14" w14:paraId="508505A5" w14:textId="77777777" w:rsidTr="00CA6E66">
        <w:tc>
          <w:tcPr>
            <w:tcW w:w="846" w:type="dxa"/>
          </w:tcPr>
          <w:p w14:paraId="57D72855"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11</w:t>
            </w:r>
          </w:p>
        </w:tc>
        <w:tc>
          <w:tcPr>
            <w:tcW w:w="992" w:type="dxa"/>
          </w:tcPr>
          <w:p w14:paraId="7433356B"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1950</w:t>
            </w:r>
          </w:p>
        </w:tc>
        <w:tc>
          <w:tcPr>
            <w:tcW w:w="1276" w:type="dxa"/>
          </w:tcPr>
          <w:p w14:paraId="6B954354"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z w:val="28"/>
                <w:szCs w:val="28"/>
                <w:lang w:val="ru-RU"/>
              </w:rPr>
              <w:t>70,0</w:t>
            </w:r>
          </w:p>
        </w:tc>
        <w:tc>
          <w:tcPr>
            <w:tcW w:w="1843" w:type="dxa"/>
            <w:vAlign w:val="bottom"/>
          </w:tcPr>
          <w:p w14:paraId="5844D84A"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0,990</w:t>
            </w:r>
          </w:p>
        </w:tc>
        <w:tc>
          <w:tcPr>
            <w:tcW w:w="1417" w:type="dxa"/>
            <w:vAlign w:val="bottom"/>
          </w:tcPr>
          <w:p w14:paraId="642A6293"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-0,010</w:t>
            </w:r>
          </w:p>
        </w:tc>
        <w:tc>
          <w:tcPr>
            <w:tcW w:w="1985" w:type="dxa"/>
            <w:vAlign w:val="bottom"/>
          </w:tcPr>
          <w:p w14:paraId="49149D7C"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-0,917</w:t>
            </w:r>
          </w:p>
        </w:tc>
        <w:tc>
          <w:tcPr>
            <w:tcW w:w="1701" w:type="dxa"/>
            <w:vAlign w:val="bottom"/>
          </w:tcPr>
          <w:p w14:paraId="36EA7018"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0,000</w:t>
            </w:r>
          </w:p>
        </w:tc>
        <w:tc>
          <w:tcPr>
            <w:tcW w:w="1650" w:type="dxa"/>
            <w:vAlign w:val="bottom"/>
          </w:tcPr>
          <w:p w14:paraId="5ADB1E96"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0,000</w:t>
            </w:r>
          </w:p>
        </w:tc>
        <w:tc>
          <w:tcPr>
            <w:tcW w:w="1425" w:type="dxa"/>
            <w:vAlign w:val="center"/>
          </w:tcPr>
          <w:p w14:paraId="2331407A"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90,3</w:t>
            </w:r>
          </w:p>
        </w:tc>
        <w:tc>
          <w:tcPr>
            <w:tcW w:w="1425" w:type="dxa"/>
            <w:vAlign w:val="bottom"/>
          </w:tcPr>
          <w:p w14:paraId="338355F2"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13,41</w:t>
            </w:r>
          </w:p>
        </w:tc>
      </w:tr>
      <w:tr w:rsidR="00D37B14" w14:paraId="1987E12E" w14:textId="77777777" w:rsidTr="00CA6E66">
        <w:tc>
          <w:tcPr>
            <w:tcW w:w="846" w:type="dxa"/>
          </w:tcPr>
          <w:p w14:paraId="1A3677E4"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12</w:t>
            </w:r>
          </w:p>
        </w:tc>
        <w:tc>
          <w:tcPr>
            <w:tcW w:w="992" w:type="dxa"/>
          </w:tcPr>
          <w:p w14:paraId="36A21D5A"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1951</w:t>
            </w:r>
          </w:p>
        </w:tc>
        <w:tc>
          <w:tcPr>
            <w:tcW w:w="1276" w:type="dxa"/>
          </w:tcPr>
          <w:p w14:paraId="044CD007"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z w:val="28"/>
                <w:szCs w:val="28"/>
                <w:lang w:val="ru-RU"/>
              </w:rPr>
              <w:t>61,1</w:t>
            </w:r>
          </w:p>
        </w:tc>
        <w:tc>
          <w:tcPr>
            <w:tcW w:w="1843" w:type="dxa"/>
            <w:vAlign w:val="bottom"/>
          </w:tcPr>
          <w:p w14:paraId="11D55737"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0,864</w:t>
            </w:r>
          </w:p>
        </w:tc>
        <w:tc>
          <w:tcPr>
            <w:tcW w:w="1417" w:type="dxa"/>
            <w:vAlign w:val="bottom"/>
          </w:tcPr>
          <w:p w14:paraId="407F9513"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-0,136</w:t>
            </w:r>
          </w:p>
        </w:tc>
        <w:tc>
          <w:tcPr>
            <w:tcW w:w="1985" w:type="dxa"/>
            <w:vAlign w:val="bottom"/>
          </w:tcPr>
          <w:p w14:paraId="7986C74D"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-1,053</w:t>
            </w:r>
          </w:p>
        </w:tc>
        <w:tc>
          <w:tcPr>
            <w:tcW w:w="1701" w:type="dxa"/>
            <w:vAlign w:val="bottom"/>
          </w:tcPr>
          <w:p w14:paraId="4298C72A"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0,019</w:t>
            </w:r>
          </w:p>
        </w:tc>
        <w:tc>
          <w:tcPr>
            <w:tcW w:w="1650" w:type="dxa"/>
            <w:vAlign w:val="bottom"/>
          </w:tcPr>
          <w:p w14:paraId="7A1D6933"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-0,003</w:t>
            </w:r>
          </w:p>
        </w:tc>
        <w:tc>
          <w:tcPr>
            <w:tcW w:w="1425" w:type="dxa"/>
            <w:vAlign w:val="center"/>
          </w:tcPr>
          <w:p w14:paraId="5559CCA7"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90</w:t>
            </w:r>
            <w:r>
              <w:rPr>
                <w:rFonts w:ascii="Times New Roman" w:eastAsia="Times New Roman" w:hAnsi="Times New Roman" w:cs="Times New Roman"/>
                <w:color w:val="000000"/>
                <w:sz w:val="28"/>
                <w:szCs w:val="28"/>
                <w:lang w:val="en-US"/>
              </w:rPr>
              <w:t>,0</w:t>
            </w:r>
          </w:p>
        </w:tc>
        <w:tc>
          <w:tcPr>
            <w:tcW w:w="1425" w:type="dxa"/>
            <w:vAlign w:val="bottom"/>
          </w:tcPr>
          <w:p w14:paraId="710CF7B5"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14,63</w:t>
            </w:r>
          </w:p>
        </w:tc>
      </w:tr>
      <w:tr w:rsidR="00D37B14" w14:paraId="4CB6238A" w14:textId="77777777" w:rsidTr="00CA6E66">
        <w:tc>
          <w:tcPr>
            <w:tcW w:w="846" w:type="dxa"/>
          </w:tcPr>
          <w:p w14:paraId="0CD65018"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13</w:t>
            </w:r>
          </w:p>
        </w:tc>
        <w:tc>
          <w:tcPr>
            <w:tcW w:w="992" w:type="dxa"/>
          </w:tcPr>
          <w:p w14:paraId="14CB6CE8"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1952</w:t>
            </w:r>
          </w:p>
        </w:tc>
        <w:tc>
          <w:tcPr>
            <w:tcW w:w="1276" w:type="dxa"/>
          </w:tcPr>
          <w:p w14:paraId="5B1DBEFF"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z w:val="28"/>
                <w:szCs w:val="28"/>
                <w:lang w:val="ru-RU"/>
              </w:rPr>
              <w:t>82,3</w:t>
            </w:r>
          </w:p>
        </w:tc>
        <w:tc>
          <w:tcPr>
            <w:tcW w:w="1843" w:type="dxa"/>
            <w:vAlign w:val="bottom"/>
          </w:tcPr>
          <w:p w14:paraId="1F3517C0"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1,164</w:t>
            </w:r>
          </w:p>
        </w:tc>
        <w:tc>
          <w:tcPr>
            <w:tcW w:w="1417" w:type="dxa"/>
            <w:vAlign w:val="bottom"/>
          </w:tcPr>
          <w:p w14:paraId="52DCF5CB"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0,164</w:t>
            </w:r>
          </w:p>
        </w:tc>
        <w:tc>
          <w:tcPr>
            <w:tcW w:w="1985" w:type="dxa"/>
            <w:vAlign w:val="bottom"/>
          </w:tcPr>
          <w:p w14:paraId="01CE4CCF"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-0,889</w:t>
            </w:r>
          </w:p>
        </w:tc>
        <w:tc>
          <w:tcPr>
            <w:tcW w:w="1701" w:type="dxa"/>
            <w:vAlign w:val="bottom"/>
          </w:tcPr>
          <w:p w14:paraId="62654F6E"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0,027</w:t>
            </w:r>
          </w:p>
        </w:tc>
        <w:tc>
          <w:tcPr>
            <w:tcW w:w="1650" w:type="dxa"/>
            <w:vAlign w:val="bottom"/>
          </w:tcPr>
          <w:p w14:paraId="63A50B93"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0,004</w:t>
            </w:r>
          </w:p>
        </w:tc>
        <w:tc>
          <w:tcPr>
            <w:tcW w:w="1425" w:type="dxa"/>
            <w:vAlign w:val="center"/>
          </w:tcPr>
          <w:p w14:paraId="4DB9E45D"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84,8</w:t>
            </w:r>
          </w:p>
        </w:tc>
        <w:tc>
          <w:tcPr>
            <w:tcW w:w="1425" w:type="dxa"/>
            <w:vAlign w:val="bottom"/>
          </w:tcPr>
          <w:p w14:paraId="6F7A9514"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15,85</w:t>
            </w:r>
          </w:p>
        </w:tc>
      </w:tr>
      <w:tr w:rsidR="00D37B14" w14:paraId="7EE79217" w14:textId="77777777" w:rsidTr="00CA6E66">
        <w:tc>
          <w:tcPr>
            <w:tcW w:w="846" w:type="dxa"/>
          </w:tcPr>
          <w:p w14:paraId="027E47F8"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14</w:t>
            </w:r>
          </w:p>
        </w:tc>
        <w:tc>
          <w:tcPr>
            <w:tcW w:w="992" w:type="dxa"/>
          </w:tcPr>
          <w:p w14:paraId="419B989C"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1953</w:t>
            </w:r>
          </w:p>
        </w:tc>
        <w:tc>
          <w:tcPr>
            <w:tcW w:w="1276" w:type="dxa"/>
          </w:tcPr>
          <w:p w14:paraId="093A7643"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z w:val="28"/>
                <w:szCs w:val="28"/>
                <w:lang w:val="ru-RU"/>
              </w:rPr>
              <w:t>82,3</w:t>
            </w:r>
          </w:p>
        </w:tc>
        <w:tc>
          <w:tcPr>
            <w:tcW w:w="1843" w:type="dxa"/>
            <w:vAlign w:val="bottom"/>
          </w:tcPr>
          <w:p w14:paraId="22D7ADCD"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1,164</w:t>
            </w:r>
          </w:p>
        </w:tc>
        <w:tc>
          <w:tcPr>
            <w:tcW w:w="1417" w:type="dxa"/>
            <w:vAlign w:val="bottom"/>
          </w:tcPr>
          <w:p w14:paraId="4733538F"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0,164</w:t>
            </w:r>
          </w:p>
        </w:tc>
        <w:tc>
          <w:tcPr>
            <w:tcW w:w="1985" w:type="dxa"/>
            <w:vAlign w:val="bottom"/>
          </w:tcPr>
          <w:p w14:paraId="171976BC"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-0,726</w:t>
            </w:r>
          </w:p>
        </w:tc>
        <w:tc>
          <w:tcPr>
            <w:tcW w:w="1701" w:type="dxa"/>
            <w:vAlign w:val="bottom"/>
          </w:tcPr>
          <w:p w14:paraId="46ECBF59"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0,027</w:t>
            </w:r>
          </w:p>
        </w:tc>
        <w:tc>
          <w:tcPr>
            <w:tcW w:w="1650" w:type="dxa"/>
            <w:vAlign w:val="bottom"/>
          </w:tcPr>
          <w:p w14:paraId="037583E4"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0,004</w:t>
            </w:r>
          </w:p>
        </w:tc>
        <w:tc>
          <w:tcPr>
            <w:tcW w:w="1425" w:type="dxa"/>
            <w:vAlign w:val="center"/>
          </w:tcPr>
          <w:p w14:paraId="4E516B0A"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84,3</w:t>
            </w:r>
          </w:p>
        </w:tc>
        <w:tc>
          <w:tcPr>
            <w:tcW w:w="1425" w:type="dxa"/>
            <w:vAlign w:val="bottom"/>
          </w:tcPr>
          <w:p w14:paraId="248434BA"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17,07</w:t>
            </w:r>
          </w:p>
        </w:tc>
      </w:tr>
      <w:tr w:rsidR="00D37B14" w14:paraId="487A4E4C" w14:textId="77777777" w:rsidTr="00CA6E66">
        <w:tc>
          <w:tcPr>
            <w:tcW w:w="846" w:type="dxa"/>
          </w:tcPr>
          <w:p w14:paraId="14DC8A59"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15</w:t>
            </w:r>
          </w:p>
        </w:tc>
        <w:tc>
          <w:tcPr>
            <w:tcW w:w="992" w:type="dxa"/>
          </w:tcPr>
          <w:p w14:paraId="6BB433E6"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1954</w:t>
            </w:r>
          </w:p>
        </w:tc>
        <w:tc>
          <w:tcPr>
            <w:tcW w:w="1276" w:type="dxa"/>
          </w:tcPr>
          <w:p w14:paraId="7B37E7E7"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z w:val="28"/>
                <w:szCs w:val="28"/>
                <w:lang w:val="ru-RU"/>
              </w:rPr>
              <w:t>78,2</w:t>
            </w:r>
          </w:p>
        </w:tc>
        <w:tc>
          <w:tcPr>
            <w:tcW w:w="1843" w:type="dxa"/>
            <w:vAlign w:val="bottom"/>
          </w:tcPr>
          <w:p w14:paraId="2AC871BF"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1,106</w:t>
            </w:r>
          </w:p>
        </w:tc>
        <w:tc>
          <w:tcPr>
            <w:tcW w:w="1417" w:type="dxa"/>
            <w:vAlign w:val="bottom"/>
          </w:tcPr>
          <w:p w14:paraId="66C0645B"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0,106</w:t>
            </w:r>
          </w:p>
        </w:tc>
        <w:tc>
          <w:tcPr>
            <w:tcW w:w="1985" w:type="dxa"/>
            <w:vAlign w:val="bottom"/>
          </w:tcPr>
          <w:p w14:paraId="7DD6EB32"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-0,620</w:t>
            </w:r>
          </w:p>
        </w:tc>
        <w:tc>
          <w:tcPr>
            <w:tcW w:w="1701" w:type="dxa"/>
            <w:vAlign w:val="bottom"/>
          </w:tcPr>
          <w:p w14:paraId="3909CBD5"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0,011</w:t>
            </w:r>
          </w:p>
        </w:tc>
        <w:tc>
          <w:tcPr>
            <w:tcW w:w="1650" w:type="dxa"/>
            <w:vAlign w:val="bottom"/>
          </w:tcPr>
          <w:p w14:paraId="47DD8F28"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0,001</w:t>
            </w:r>
          </w:p>
        </w:tc>
        <w:tc>
          <w:tcPr>
            <w:tcW w:w="1425" w:type="dxa"/>
            <w:vAlign w:val="center"/>
          </w:tcPr>
          <w:p w14:paraId="19C9D723"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83,6</w:t>
            </w:r>
          </w:p>
        </w:tc>
        <w:tc>
          <w:tcPr>
            <w:tcW w:w="1425" w:type="dxa"/>
            <w:vAlign w:val="bottom"/>
          </w:tcPr>
          <w:p w14:paraId="6F4F18E0"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18,29</w:t>
            </w:r>
          </w:p>
        </w:tc>
      </w:tr>
      <w:tr w:rsidR="00D37B14" w14:paraId="6B2FBD8E" w14:textId="77777777" w:rsidTr="00CA6E66">
        <w:tc>
          <w:tcPr>
            <w:tcW w:w="846" w:type="dxa"/>
          </w:tcPr>
          <w:p w14:paraId="171A9C71"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16</w:t>
            </w:r>
          </w:p>
        </w:tc>
        <w:tc>
          <w:tcPr>
            <w:tcW w:w="992" w:type="dxa"/>
          </w:tcPr>
          <w:p w14:paraId="72F064ED"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1955</w:t>
            </w:r>
          </w:p>
        </w:tc>
        <w:tc>
          <w:tcPr>
            <w:tcW w:w="1276" w:type="dxa"/>
          </w:tcPr>
          <w:p w14:paraId="0B5CDC0D"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z w:val="28"/>
                <w:szCs w:val="28"/>
                <w:lang w:val="ru-RU"/>
              </w:rPr>
              <w:t>76,1</w:t>
            </w:r>
          </w:p>
        </w:tc>
        <w:tc>
          <w:tcPr>
            <w:tcW w:w="1843" w:type="dxa"/>
            <w:vAlign w:val="bottom"/>
          </w:tcPr>
          <w:p w14:paraId="04728D42"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1,076</w:t>
            </w:r>
          </w:p>
        </w:tc>
        <w:tc>
          <w:tcPr>
            <w:tcW w:w="1417" w:type="dxa"/>
            <w:vAlign w:val="bottom"/>
          </w:tcPr>
          <w:p w14:paraId="39A1C8BC"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0,076</w:t>
            </w:r>
          </w:p>
        </w:tc>
        <w:tc>
          <w:tcPr>
            <w:tcW w:w="1985" w:type="dxa"/>
            <w:vAlign w:val="bottom"/>
          </w:tcPr>
          <w:p w14:paraId="0E9EB123"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-0,544</w:t>
            </w:r>
          </w:p>
        </w:tc>
        <w:tc>
          <w:tcPr>
            <w:tcW w:w="1701" w:type="dxa"/>
            <w:vAlign w:val="bottom"/>
          </w:tcPr>
          <w:p w14:paraId="78FE4136"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0,006</w:t>
            </w:r>
          </w:p>
        </w:tc>
        <w:tc>
          <w:tcPr>
            <w:tcW w:w="1650" w:type="dxa"/>
            <w:vAlign w:val="bottom"/>
          </w:tcPr>
          <w:p w14:paraId="4D18A8FB"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0,000</w:t>
            </w:r>
          </w:p>
        </w:tc>
        <w:tc>
          <w:tcPr>
            <w:tcW w:w="1425" w:type="dxa"/>
            <w:vAlign w:val="center"/>
          </w:tcPr>
          <w:p w14:paraId="46178278"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83</w:t>
            </w:r>
            <w:r>
              <w:rPr>
                <w:rFonts w:ascii="Times New Roman" w:eastAsia="Times New Roman" w:hAnsi="Times New Roman" w:cs="Times New Roman"/>
                <w:color w:val="000000"/>
                <w:sz w:val="28"/>
                <w:szCs w:val="28"/>
                <w:lang w:val="en-US"/>
              </w:rPr>
              <w:t>,0</w:t>
            </w:r>
          </w:p>
        </w:tc>
        <w:tc>
          <w:tcPr>
            <w:tcW w:w="1425" w:type="dxa"/>
            <w:vAlign w:val="bottom"/>
          </w:tcPr>
          <w:p w14:paraId="0EF514E8"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19,51</w:t>
            </w:r>
          </w:p>
        </w:tc>
      </w:tr>
      <w:tr w:rsidR="00D37B14" w14:paraId="665B38D7" w14:textId="77777777" w:rsidTr="00CA6E66">
        <w:tc>
          <w:tcPr>
            <w:tcW w:w="846" w:type="dxa"/>
          </w:tcPr>
          <w:p w14:paraId="2187D00C"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17</w:t>
            </w:r>
          </w:p>
        </w:tc>
        <w:tc>
          <w:tcPr>
            <w:tcW w:w="992" w:type="dxa"/>
          </w:tcPr>
          <w:p w14:paraId="72451FB8"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1956</w:t>
            </w:r>
          </w:p>
        </w:tc>
        <w:tc>
          <w:tcPr>
            <w:tcW w:w="1276" w:type="dxa"/>
          </w:tcPr>
          <w:p w14:paraId="60DEBAFF"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z w:val="28"/>
                <w:szCs w:val="28"/>
                <w:lang w:val="ru-RU"/>
              </w:rPr>
              <w:t>78,8</w:t>
            </w:r>
          </w:p>
        </w:tc>
        <w:tc>
          <w:tcPr>
            <w:tcW w:w="1843" w:type="dxa"/>
            <w:vAlign w:val="bottom"/>
          </w:tcPr>
          <w:p w14:paraId="5BB8AADE"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1,114</w:t>
            </w:r>
          </w:p>
        </w:tc>
        <w:tc>
          <w:tcPr>
            <w:tcW w:w="1417" w:type="dxa"/>
            <w:vAlign w:val="bottom"/>
          </w:tcPr>
          <w:p w14:paraId="567FE582"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0,114</w:t>
            </w:r>
          </w:p>
        </w:tc>
        <w:tc>
          <w:tcPr>
            <w:tcW w:w="1985" w:type="dxa"/>
            <w:vAlign w:val="bottom"/>
          </w:tcPr>
          <w:p w14:paraId="0394846C"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-0,430</w:t>
            </w:r>
          </w:p>
        </w:tc>
        <w:tc>
          <w:tcPr>
            <w:tcW w:w="1701" w:type="dxa"/>
            <w:vAlign w:val="bottom"/>
          </w:tcPr>
          <w:p w14:paraId="73A8CEB1"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0,013</w:t>
            </w:r>
          </w:p>
        </w:tc>
        <w:tc>
          <w:tcPr>
            <w:tcW w:w="1650" w:type="dxa"/>
            <w:vAlign w:val="bottom"/>
          </w:tcPr>
          <w:p w14:paraId="2E0E43A1"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0,001</w:t>
            </w:r>
          </w:p>
        </w:tc>
        <w:tc>
          <w:tcPr>
            <w:tcW w:w="1425" w:type="dxa"/>
            <w:vAlign w:val="center"/>
          </w:tcPr>
          <w:p w14:paraId="74453D8B"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82,3</w:t>
            </w:r>
          </w:p>
        </w:tc>
        <w:tc>
          <w:tcPr>
            <w:tcW w:w="1425" w:type="dxa"/>
            <w:vAlign w:val="bottom"/>
          </w:tcPr>
          <w:p w14:paraId="1F56F755"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20,73</w:t>
            </w:r>
          </w:p>
        </w:tc>
      </w:tr>
      <w:tr w:rsidR="00D37B14" w14:paraId="0F40155B" w14:textId="77777777" w:rsidTr="00CA6E66">
        <w:tc>
          <w:tcPr>
            <w:tcW w:w="846" w:type="dxa"/>
          </w:tcPr>
          <w:p w14:paraId="54A07C73"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18</w:t>
            </w:r>
          </w:p>
        </w:tc>
        <w:tc>
          <w:tcPr>
            <w:tcW w:w="992" w:type="dxa"/>
          </w:tcPr>
          <w:p w14:paraId="2BD33AA5"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1957</w:t>
            </w:r>
          </w:p>
        </w:tc>
        <w:tc>
          <w:tcPr>
            <w:tcW w:w="1276" w:type="dxa"/>
          </w:tcPr>
          <w:p w14:paraId="617D90E0"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z w:val="28"/>
                <w:szCs w:val="28"/>
                <w:lang w:val="ru-RU"/>
              </w:rPr>
              <w:t>59,6</w:t>
            </w:r>
          </w:p>
        </w:tc>
        <w:tc>
          <w:tcPr>
            <w:tcW w:w="1843" w:type="dxa"/>
            <w:vAlign w:val="bottom"/>
          </w:tcPr>
          <w:p w14:paraId="292BBF69"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0,843</w:t>
            </w:r>
          </w:p>
        </w:tc>
        <w:tc>
          <w:tcPr>
            <w:tcW w:w="1417" w:type="dxa"/>
            <w:vAlign w:val="bottom"/>
          </w:tcPr>
          <w:p w14:paraId="0E5AF76A"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-0,157</w:t>
            </w:r>
          </w:p>
        </w:tc>
        <w:tc>
          <w:tcPr>
            <w:tcW w:w="1985" w:type="dxa"/>
            <w:vAlign w:val="bottom"/>
          </w:tcPr>
          <w:p w14:paraId="52D24FEF"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-0,587</w:t>
            </w:r>
          </w:p>
        </w:tc>
        <w:tc>
          <w:tcPr>
            <w:tcW w:w="1701" w:type="dxa"/>
            <w:vAlign w:val="bottom"/>
          </w:tcPr>
          <w:p w14:paraId="69516707"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0,025</w:t>
            </w:r>
          </w:p>
        </w:tc>
        <w:tc>
          <w:tcPr>
            <w:tcW w:w="1650" w:type="dxa"/>
            <w:vAlign w:val="bottom"/>
          </w:tcPr>
          <w:p w14:paraId="72EA6443"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-0,004</w:t>
            </w:r>
          </w:p>
        </w:tc>
        <w:tc>
          <w:tcPr>
            <w:tcW w:w="1425" w:type="dxa"/>
            <w:vAlign w:val="center"/>
          </w:tcPr>
          <w:p w14:paraId="25154DAF"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82,3</w:t>
            </w:r>
          </w:p>
        </w:tc>
        <w:tc>
          <w:tcPr>
            <w:tcW w:w="1425" w:type="dxa"/>
            <w:vAlign w:val="bottom"/>
          </w:tcPr>
          <w:p w14:paraId="3D52096B"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21,95</w:t>
            </w:r>
          </w:p>
        </w:tc>
      </w:tr>
      <w:tr w:rsidR="00D37B14" w14:paraId="71A21114" w14:textId="77777777" w:rsidTr="00CA6E66">
        <w:tc>
          <w:tcPr>
            <w:tcW w:w="846" w:type="dxa"/>
          </w:tcPr>
          <w:p w14:paraId="2880027A"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19</w:t>
            </w:r>
          </w:p>
        </w:tc>
        <w:tc>
          <w:tcPr>
            <w:tcW w:w="992" w:type="dxa"/>
          </w:tcPr>
          <w:p w14:paraId="51EBC18F"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1958</w:t>
            </w:r>
          </w:p>
        </w:tc>
        <w:tc>
          <w:tcPr>
            <w:tcW w:w="1276" w:type="dxa"/>
          </w:tcPr>
          <w:p w14:paraId="5C6D707A"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z w:val="28"/>
                <w:szCs w:val="28"/>
                <w:lang w:val="ru-RU"/>
              </w:rPr>
              <w:t>99,0</w:t>
            </w:r>
          </w:p>
        </w:tc>
        <w:tc>
          <w:tcPr>
            <w:tcW w:w="1843" w:type="dxa"/>
            <w:vAlign w:val="bottom"/>
          </w:tcPr>
          <w:p w14:paraId="6D80D6E1"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1,400</w:t>
            </w:r>
          </w:p>
        </w:tc>
        <w:tc>
          <w:tcPr>
            <w:tcW w:w="1417" w:type="dxa"/>
            <w:vAlign w:val="bottom"/>
          </w:tcPr>
          <w:p w14:paraId="02C0586C"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0,400</w:t>
            </w:r>
          </w:p>
        </w:tc>
        <w:tc>
          <w:tcPr>
            <w:tcW w:w="1985" w:type="dxa"/>
            <w:vAlign w:val="bottom"/>
          </w:tcPr>
          <w:p w14:paraId="280CE341"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-0,188</w:t>
            </w:r>
          </w:p>
        </w:tc>
        <w:tc>
          <w:tcPr>
            <w:tcW w:w="1701" w:type="dxa"/>
            <w:vAlign w:val="bottom"/>
          </w:tcPr>
          <w:p w14:paraId="1176FB0D"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0,160</w:t>
            </w:r>
          </w:p>
        </w:tc>
        <w:tc>
          <w:tcPr>
            <w:tcW w:w="1650" w:type="dxa"/>
            <w:vAlign w:val="bottom"/>
          </w:tcPr>
          <w:p w14:paraId="1C89E250"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0,064</w:t>
            </w:r>
          </w:p>
        </w:tc>
        <w:tc>
          <w:tcPr>
            <w:tcW w:w="1425" w:type="dxa"/>
            <w:vAlign w:val="center"/>
          </w:tcPr>
          <w:p w14:paraId="70BBE091"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82</w:t>
            </w:r>
            <w:r>
              <w:rPr>
                <w:rFonts w:ascii="Times New Roman" w:eastAsia="Times New Roman" w:hAnsi="Times New Roman" w:cs="Times New Roman"/>
                <w:color w:val="000000"/>
                <w:sz w:val="28"/>
                <w:szCs w:val="28"/>
                <w:lang w:val="en-US"/>
              </w:rPr>
              <w:t>,0</w:t>
            </w:r>
          </w:p>
        </w:tc>
        <w:tc>
          <w:tcPr>
            <w:tcW w:w="1425" w:type="dxa"/>
            <w:vAlign w:val="bottom"/>
          </w:tcPr>
          <w:p w14:paraId="72A2FBC8"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23,17</w:t>
            </w:r>
          </w:p>
        </w:tc>
      </w:tr>
      <w:tr w:rsidR="00D37B14" w14:paraId="43D32549" w14:textId="77777777" w:rsidTr="00CA6E66">
        <w:tc>
          <w:tcPr>
            <w:tcW w:w="846" w:type="dxa"/>
          </w:tcPr>
          <w:p w14:paraId="71761BFB"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20</w:t>
            </w:r>
          </w:p>
        </w:tc>
        <w:tc>
          <w:tcPr>
            <w:tcW w:w="992" w:type="dxa"/>
          </w:tcPr>
          <w:p w14:paraId="5B1C65CA"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1959</w:t>
            </w:r>
          </w:p>
        </w:tc>
        <w:tc>
          <w:tcPr>
            <w:tcW w:w="1276" w:type="dxa"/>
          </w:tcPr>
          <w:p w14:paraId="6B79EF17"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z w:val="28"/>
                <w:szCs w:val="28"/>
                <w:lang w:val="ru-RU"/>
              </w:rPr>
              <w:t>83,0</w:t>
            </w:r>
          </w:p>
        </w:tc>
        <w:tc>
          <w:tcPr>
            <w:tcW w:w="1843" w:type="dxa"/>
            <w:vAlign w:val="bottom"/>
          </w:tcPr>
          <w:p w14:paraId="3FD63719"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1,173</w:t>
            </w:r>
          </w:p>
        </w:tc>
        <w:tc>
          <w:tcPr>
            <w:tcW w:w="1417" w:type="dxa"/>
            <w:vAlign w:val="bottom"/>
          </w:tcPr>
          <w:p w14:paraId="180C89BC"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0,173</w:t>
            </w:r>
          </w:p>
        </w:tc>
        <w:tc>
          <w:tcPr>
            <w:tcW w:w="1985" w:type="dxa"/>
            <w:vAlign w:val="bottom"/>
          </w:tcPr>
          <w:p w14:paraId="340CA7FF"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-0,014</w:t>
            </w:r>
          </w:p>
        </w:tc>
        <w:tc>
          <w:tcPr>
            <w:tcW w:w="1701" w:type="dxa"/>
            <w:vAlign w:val="bottom"/>
          </w:tcPr>
          <w:p w14:paraId="6495AC0A"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0,030</w:t>
            </w:r>
          </w:p>
        </w:tc>
        <w:tc>
          <w:tcPr>
            <w:tcW w:w="1650" w:type="dxa"/>
            <w:vAlign w:val="bottom"/>
          </w:tcPr>
          <w:p w14:paraId="5CF5E3A2"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0,005</w:t>
            </w:r>
          </w:p>
        </w:tc>
        <w:tc>
          <w:tcPr>
            <w:tcW w:w="1425" w:type="dxa"/>
            <w:vAlign w:val="center"/>
          </w:tcPr>
          <w:p w14:paraId="602A9C2F"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80,7</w:t>
            </w:r>
          </w:p>
        </w:tc>
        <w:tc>
          <w:tcPr>
            <w:tcW w:w="1425" w:type="dxa"/>
            <w:vAlign w:val="bottom"/>
          </w:tcPr>
          <w:p w14:paraId="5DB6AB36"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24,39</w:t>
            </w:r>
          </w:p>
        </w:tc>
      </w:tr>
      <w:tr w:rsidR="00D37B14" w14:paraId="2E236176" w14:textId="77777777" w:rsidTr="00CA6E66">
        <w:tc>
          <w:tcPr>
            <w:tcW w:w="846" w:type="dxa"/>
          </w:tcPr>
          <w:p w14:paraId="164A463A"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21</w:t>
            </w:r>
          </w:p>
        </w:tc>
        <w:tc>
          <w:tcPr>
            <w:tcW w:w="992" w:type="dxa"/>
          </w:tcPr>
          <w:p w14:paraId="3A74D758"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1960</w:t>
            </w:r>
          </w:p>
        </w:tc>
        <w:tc>
          <w:tcPr>
            <w:tcW w:w="1276" w:type="dxa"/>
          </w:tcPr>
          <w:p w14:paraId="2F760E41"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z w:val="28"/>
                <w:szCs w:val="28"/>
                <w:lang w:val="ru-RU"/>
              </w:rPr>
              <w:t>79,8</w:t>
            </w:r>
          </w:p>
        </w:tc>
        <w:tc>
          <w:tcPr>
            <w:tcW w:w="1843" w:type="dxa"/>
            <w:vAlign w:val="bottom"/>
          </w:tcPr>
          <w:p w14:paraId="5F0DB1CC"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1,128</w:t>
            </w:r>
          </w:p>
        </w:tc>
        <w:tc>
          <w:tcPr>
            <w:tcW w:w="1417" w:type="dxa"/>
            <w:vAlign w:val="bottom"/>
          </w:tcPr>
          <w:p w14:paraId="2B6AC550"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0,128</w:t>
            </w:r>
          </w:p>
        </w:tc>
        <w:tc>
          <w:tcPr>
            <w:tcW w:w="1985" w:type="dxa"/>
            <w:vAlign w:val="bottom"/>
          </w:tcPr>
          <w:p w14:paraId="3A205E9C"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0,114</w:t>
            </w:r>
          </w:p>
        </w:tc>
        <w:tc>
          <w:tcPr>
            <w:tcW w:w="1701" w:type="dxa"/>
            <w:vAlign w:val="bottom"/>
          </w:tcPr>
          <w:p w14:paraId="06DA6AA1"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0,016</w:t>
            </w:r>
          </w:p>
        </w:tc>
        <w:tc>
          <w:tcPr>
            <w:tcW w:w="1650" w:type="dxa"/>
            <w:vAlign w:val="bottom"/>
          </w:tcPr>
          <w:p w14:paraId="043961CF"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0,002</w:t>
            </w:r>
          </w:p>
        </w:tc>
        <w:tc>
          <w:tcPr>
            <w:tcW w:w="1425" w:type="dxa"/>
            <w:vAlign w:val="center"/>
          </w:tcPr>
          <w:p w14:paraId="2869E1F8"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80,2</w:t>
            </w:r>
          </w:p>
        </w:tc>
        <w:tc>
          <w:tcPr>
            <w:tcW w:w="1425" w:type="dxa"/>
            <w:vAlign w:val="bottom"/>
          </w:tcPr>
          <w:p w14:paraId="010EC189"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25,61</w:t>
            </w:r>
          </w:p>
        </w:tc>
      </w:tr>
      <w:tr w:rsidR="00D37B14" w14:paraId="4EB514EB" w14:textId="77777777" w:rsidTr="00CA6E66">
        <w:tc>
          <w:tcPr>
            <w:tcW w:w="846" w:type="dxa"/>
          </w:tcPr>
          <w:p w14:paraId="1E5ECAA8"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22</w:t>
            </w:r>
          </w:p>
        </w:tc>
        <w:tc>
          <w:tcPr>
            <w:tcW w:w="992" w:type="dxa"/>
          </w:tcPr>
          <w:p w14:paraId="35914565"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1961</w:t>
            </w:r>
          </w:p>
        </w:tc>
        <w:tc>
          <w:tcPr>
            <w:tcW w:w="1276" w:type="dxa"/>
          </w:tcPr>
          <w:p w14:paraId="211FF1EC"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z w:val="28"/>
                <w:szCs w:val="28"/>
                <w:lang w:val="ru-RU"/>
              </w:rPr>
              <w:t>67,8</w:t>
            </w:r>
          </w:p>
        </w:tc>
        <w:tc>
          <w:tcPr>
            <w:tcW w:w="1843" w:type="dxa"/>
            <w:vAlign w:val="bottom"/>
          </w:tcPr>
          <w:p w14:paraId="6190ABC5"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0,959</w:t>
            </w:r>
          </w:p>
        </w:tc>
        <w:tc>
          <w:tcPr>
            <w:tcW w:w="1417" w:type="dxa"/>
            <w:vAlign w:val="bottom"/>
          </w:tcPr>
          <w:p w14:paraId="061A97E3"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-0,041</w:t>
            </w:r>
          </w:p>
        </w:tc>
        <w:tc>
          <w:tcPr>
            <w:tcW w:w="1985" w:type="dxa"/>
            <w:vAlign w:val="bottom"/>
          </w:tcPr>
          <w:p w14:paraId="4541817B"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0,073</w:t>
            </w:r>
          </w:p>
        </w:tc>
        <w:tc>
          <w:tcPr>
            <w:tcW w:w="1701" w:type="dxa"/>
            <w:vAlign w:val="bottom"/>
          </w:tcPr>
          <w:p w14:paraId="7D11375A"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0,002</w:t>
            </w:r>
          </w:p>
        </w:tc>
        <w:tc>
          <w:tcPr>
            <w:tcW w:w="1650" w:type="dxa"/>
            <w:vAlign w:val="bottom"/>
          </w:tcPr>
          <w:p w14:paraId="18857893"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0,000</w:t>
            </w:r>
          </w:p>
        </w:tc>
        <w:tc>
          <w:tcPr>
            <w:tcW w:w="1425" w:type="dxa"/>
            <w:vAlign w:val="center"/>
          </w:tcPr>
          <w:p w14:paraId="536F6310"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79,8</w:t>
            </w:r>
          </w:p>
        </w:tc>
        <w:tc>
          <w:tcPr>
            <w:tcW w:w="1425" w:type="dxa"/>
            <w:vAlign w:val="bottom"/>
          </w:tcPr>
          <w:p w14:paraId="73383779"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26,83</w:t>
            </w:r>
          </w:p>
        </w:tc>
      </w:tr>
      <w:tr w:rsidR="00D37B14" w14:paraId="23E6B04B" w14:textId="77777777" w:rsidTr="00CA6E66">
        <w:tc>
          <w:tcPr>
            <w:tcW w:w="846" w:type="dxa"/>
          </w:tcPr>
          <w:p w14:paraId="13F04DDF"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23</w:t>
            </w:r>
          </w:p>
        </w:tc>
        <w:tc>
          <w:tcPr>
            <w:tcW w:w="992" w:type="dxa"/>
          </w:tcPr>
          <w:p w14:paraId="04E816F8"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1962</w:t>
            </w:r>
          </w:p>
        </w:tc>
        <w:tc>
          <w:tcPr>
            <w:tcW w:w="1276" w:type="dxa"/>
          </w:tcPr>
          <w:p w14:paraId="56C5C8FC"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z w:val="28"/>
                <w:szCs w:val="28"/>
                <w:lang w:val="ru-RU"/>
              </w:rPr>
              <w:t>57,0</w:t>
            </w:r>
          </w:p>
        </w:tc>
        <w:tc>
          <w:tcPr>
            <w:tcW w:w="1843" w:type="dxa"/>
            <w:vAlign w:val="bottom"/>
          </w:tcPr>
          <w:p w14:paraId="7CBC61C8"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0,806</w:t>
            </w:r>
          </w:p>
        </w:tc>
        <w:tc>
          <w:tcPr>
            <w:tcW w:w="1417" w:type="dxa"/>
            <w:vAlign w:val="bottom"/>
          </w:tcPr>
          <w:p w14:paraId="6200279F"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-0,194</w:t>
            </w:r>
          </w:p>
        </w:tc>
        <w:tc>
          <w:tcPr>
            <w:tcW w:w="1985" w:type="dxa"/>
            <w:vAlign w:val="bottom"/>
          </w:tcPr>
          <w:p w14:paraId="3AFCE33E"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-0,122</w:t>
            </w:r>
          </w:p>
        </w:tc>
        <w:tc>
          <w:tcPr>
            <w:tcW w:w="1701" w:type="dxa"/>
            <w:vAlign w:val="bottom"/>
          </w:tcPr>
          <w:p w14:paraId="12A68B42"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0,038</w:t>
            </w:r>
          </w:p>
        </w:tc>
        <w:tc>
          <w:tcPr>
            <w:tcW w:w="1650" w:type="dxa"/>
            <w:vAlign w:val="bottom"/>
          </w:tcPr>
          <w:p w14:paraId="1A390C44"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-0,007</w:t>
            </w:r>
          </w:p>
        </w:tc>
        <w:tc>
          <w:tcPr>
            <w:tcW w:w="1425" w:type="dxa"/>
            <w:vAlign w:val="center"/>
          </w:tcPr>
          <w:p w14:paraId="19984367"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79,8</w:t>
            </w:r>
          </w:p>
        </w:tc>
        <w:tc>
          <w:tcPr>
            <w:tcW w:w="1425" w:type="dxa"/>
            <w:vAlign w:val="bottom"/>
          </w:tcPr>
          <w:p w14:paraId="015E90D3"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28,05</w:t>
            </w:r>
          </w:p>
        </w:tc>
      </w:tr>
      <w:tr w:rsidR="00D37B14" w14:paraId="7CDDC468" w14:textId="77777777" w:rsidTr="00CA6E66">
        <w:tc>
          <w:tcPr>
            <w:tcW w:w="846" w:type="dxa"/>
          </w:tcPr>
          <w:p w14:paraId="6405E538"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24</w:t>
            </w:r>
          </w:p>
        </w:tc>
        <w:tc>
          <w:tcPr>
            <w:tcW w:w="992" w:type="dxa"/>
          </w:tcPr>
          <w:p w14:paraId="51376E9F"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1963</w:t>
            </w:r>
          </w:p>
        </w:tc>
        <w:tc>
          <w:tcPr>
            <w:tcW w:w="1276" w:type="dxa"/>
          </w:tcPr>
          <w:p w14:paraId="569BA0AD"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z w:val="28"/>
                <w:szCs w:val="28"/>
                <w:lang w:val="ru-RU"/>
              </w:rPr>
              <w:t>65,8</w:t>
            </w:r>
          </w:p>
        </w:tc>
        <w:tc>
          <w:tcPr>
            <w:tcW w:w="1843" w:type="dxa"/>
            <w:vAlign w:val="bottom"/>
          </w:tcPr>
          <w:p w14:paraId="2B7001AA"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0,930</w:t>
            </w:r>
          </w:p>
        </w:tc>
        <w:tc>
          <w:tcPr>
            <w:tcW w:w="1417" w:type="dxa"/>
            <w:vAlign w:val="bottom"/>
          </w:tcPr>
          <w:p w14:paraId="02FC910E"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-0,070</w:t>
            </w:r>
          </w:p>
        </w:tc>
        <w:tc>
          <w:tcPr>
            <w:tcW w:w="1985" w:type="dxa"/>
            <w:vAlign w:val="bottom"/>
          </w:tcPr>
          <w:p w14:paraId="2E5585B4"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-0,191</w:t>
            </w:r>
          </w:p>
        </w:tc>
        <w:tc>
          <w:tcPr>
            <w:tcW w:w="1701" w:type="dxa"/>
            <w:vAlign w:val="bottom"/>
          </w:tcPr>
          <w:p w14:paraId="21F7060A"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0,005</w:t>
            </w:r>
          </w:p>
        </w:tc>
        <w:tc>
          <w:tcPr>
            <w:tcW w:w="1650" w:type="dxa"/>
            <w:vAlign w:val="bottom"/>
          </w:tcPr>
          <w:p w14:paraId="1CAF683B"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0,000</w:t>
            </w:r>
          </w:p>
        </w:tc>
        <w:tc>
          <w:tcPr>
            <w:tcW w:w="1425" w:type="dxa"/>
            <w:vAlign w:val="center"/>
          </w:tcPr>
          <w:p w14:paraId="103E5490"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79,5</w:t>
            </w:r>
          </w:p>
        </w:tc>
        <w:tc>
          <w:tcPr>
            <w:tcW w:w="1425" w:type="dxa"/>
            <w:vAlign w:val="bottom"/>
          </w:tcPr>
          <w:p w14:paraId="423EC379"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29,27</w:t>
            </w:r>
          </w:p>
        </w:tc>
      </w:tr>
      <w:tr w:rsidR="00D37B14" w14:paraId="20654ADF" w14:textId="77777777" w:rsidTr="00CA6E66">
        <w:tc>
          <w:tcPr>
            <w:tcW w:w="846" w:type="dxa"/>
          </w:tcPr>
          <w:p w14:paraId="62C4C69C"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25</w:t>
            </w:r>
          </w:p>
        </w:tc>
        <w:tc>
          <w:tcPr>
            <w:tcW w:w="992" w:type="dxa"/>
          </w:tcPr>
          <w:p w14:paraId="32044030"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1964</w:t>
            </w:r>
          </w:p>
        </w:tc>
        <w:tc>
          <w:tcPr>
            <w:tcW w:w="1276" w:type="dxa"/>
          </w:tcPr>
          <w:p w14:paraId="681F5265"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z w:val="28"/>
                <w:szCs w:val="28"/>
                <w:lang w:val="ru-RU"/>
              </w:rPr>
              <w:t>75,1</w:t>
            </w:r>
          </w:p>
        </w:tc>
        <w:tc>
          <w:tcPr>
            <w:tcW w:w="1843" w:type="dxa"/>
            <w:vAlign w:val="bottom"/>
          </w:tcPr>
          <w:p w14:paraId="14A8C82F"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1,062</w:t>
            </w:r>
          </w:p>
        </w:tc>
        <w:tc>
          <w:tcPr>
            <w:tcW w:w="1417" w:type="dxa"/>
            <w:vAlign w:val="bottom"/>
          </w:tcPr>
          <w:p w14:paraId="2A145E3C"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0,062</w:t>
            </w:r>
          </w:p>
        </w:tc>
        <w:tc>
          <w:tcPr>
            <w:tcW w:w="1985" w:type="dxa"/>
            <w:vAlign w:val="bottom"/>
          </w:tcPr>
          <w:p w14:paraId="6A6FEF3F"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-0,130</w:t>
            </w:r>
          </w:p>
        </w:tc>
        <w:tc>
          <w:tcPr>
            <w:tcW w:w="1701" w:type="dxa"/>
            <w:vAlign w:val="bottom"/>
          </w:tcPr>
          <w:p w14:paraId="633A40B7"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0,004</w:t>
            </w:r>
          </w:p>
        </w:tc>
        <w:tc>
          <w:tcPr>
            <w:tcW w:w="1650" w:type="dxa"/>
            <w:vAlign w:val="bottom"/>
          </w:tcPr>
          <w:p w14:paraId="4CD19DD9"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0,000</w:t>
            </w:r>
          </w:p>
        </w:tc>
        <w:tc>
          <w:tcPr>
            <w:tcW w:w="1425" w:type="dxa"/>
            <w:vAlign w:val="center"/>
          </w:tcPr>
          <w:p w14:paraId="20A160DB"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78,8</w:t>
            </w:r>
          </w:p>
        </w:tc>
        <w:tc>
          <w:tcPr>
            <w:tcW w:w="1425" w:type="dxa"/>
            <w:vAlign w:val="bottom"/>
          </w:tcPr>
          <w:p w14:paraId="6A0D6EEC"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30,49</w:t>
            </w:r>
          </w:p>
        </w:tc>
      </w:tr>
      <w:tr w:rsidR="00D37B14" w14:paraId="21395C0A" w14:textId="77777777" w:rsidTr="00CA6E66">
        <w:tc>
          <w:tcPr>
            <w:tcW w:w="846" w:type="dxa"/>
          </w:tcPr>
          <w:p w14:paraId="68F61F81"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26</w:t>
            </w:r>
          </w:p>
        </w:tc>
        <w:tc>
          <w:tcPr>
            <w:tcW w:w="992" w:type="dxa"/>
          </w:tcPr>
          <w:p w14:paraId="4523978B"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1965</w:t>
            </w:r>
          </w:p>
        </w:tc>
        <w:tc>
          <w:tcPr>
            <w:tcW w:w="1276" w:type="dxa"/>
          </w:tcPr>
          <w:p w14:paraId="017976C2"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z w:val="28"/>
                <w:szCs w:val="28"/>
                <w:lang w:val="ru-RU"/>
              </w:rPr>
              <w:t>59,4</w:t>
            </w:r>
          </w:p>
        </w:tc>
        <w:tc>
          <w:tcPr>
            <w:tcW w:w="1843" w:type="dxa"/>
            <w:vAlign w:val="bottom"/>
          </w:tcPr>
          <w:p w14:paraId="2BCD99FD"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0,840</w:t>
            </w:r>
          </w:p>
        </w:tc>
        <w:tc>
          <w:tcPr>
            <w:tcW w:w="1417" w:type="dxa"/>
            <w:vAlign w:val="bottom"/>
          </w:tcPr>
          <w:p w14:paraId="09994A85"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-0,160</w:t>
            </w:r>
          </w:p>
        </w:tc>
        <w:tc>
          <w:tcPr>
            <w:tcW w:w="1985" w:type="dxa"/>
            <w:vAlign w:val="bottom"/>
          </w:tcPr>
          <w:p w14:paraId="58CC737E"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-0,290</w:t>
            </w:r>
          </w:p>
        </w:tc>
        <w:tc>
          <w:tcPr>
            <w:tcW w:w="1701" w:type="dxa"/>
            <w:vAlign w:val="bottom"/>
          </w:tcPr>
          <w:p w14:paraId="3677A08C"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0,026</w:t>
            </w:r>
          </w:p>
        </w:tc>
        <w:tc>
          <w:tcPr>
            <w:tcW w:w="1650" w:type="dxa"/>
            <w:vAlign w:val="bottom"/>
          </w:tcPr>
          <w:p w14:paraId="2656EF15"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-0,004</w:t>
            </w:r>
          </w:p>
        </w:tc>
        <w:tc>
          <w:tcPr>
            <w:tcW w:w="1425" w:type="dxa"/>
            <w:vAlign w:val="center"/>
          </w:tcPr>
          <w:p w14:paraId="701EB265"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78,2</w:t>
            </w:r>
          </w:p>
        </w:tc>
        <w:tc>
          <w:tcPr>
            <w:tcW w:w="1425" w:type="dxa"/>
            <w:vAlign w:val="bottom"/>
          </w:tcPr>
          <w:p w14:paraId="64AECE9D"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31,71</w:t>
            </w:r>
          </w:p>
        </w:tc>
      </w:tr>
      <w:tr w:rsidR="00D37B14" w14:paraId="3BB46472" w14:textId="77777777" w:rsidTr="00CA6E66">
        <w:tc>
          <w:tcPr>
            <w:tcW w:w="846" w:type="dxa"/>
          </w:tcPr>
          <w:p w14:paraId="308CC0E7"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27</w:t>
            </w:r>
          </w:p>
        </w:tc>
        <w:tc>
          <w:tcPr>
            <w:tcW w:w="992" w:type="dxa"/>
          </w:tcPr>
          <w:p w14:paraId="22D12C85"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1966</w:t>
            </w:r>
          </w:p>
        </w:tc>
        <w:tc>
          <w:tcPr>
            <w:tcW w:w="1276" w:type="dxa"/>
          </w:tcPr>
          <w:p w14:paraId="4DA5B28C"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z w:val="28"/>
                <w:szCs w:val="28"/>
                <w:lang w:val="ru-RU"/>
              </w:rPr>
              <w:t>73,0</w:t>
            </w:r>
          </w:p>
        </w:tc>
        <w:tc>
          <w:tcPr>
            <w:tcW w:w="1843" w:type="dxa"/>
            <w:vAlign w:val="bottom"/>
          </w:tcPr>
          <w:p w14:paraId="68BF8298"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1,032</w:t>
            </w:r>
          </w:p>
        </w:tc>
        <w:tc>
          <w:tcPr>
            <w:tcW w:w="1417" w:type="dxa"/>
            <w:vAlign w:val="bottom"/>
          </w:tcPr>
          <w:p w14:paraId="1601E3FA"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0,032</w:t>
            </w:r>
          </w:p>
        </w:tc>
        <w:tc>
          <w:tcPr>
            <w:tcW w:w="1985" w:type="dxa"/>
            <w:vAlign w:val="bottom"/>
          </w:tcPr>
          <w:p w14:paraId="6193B0BB"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-0,258</w:t>
            </w:r>
          </w:p>
        </w:tc>
        <w:tc>
          <w:tcPr>
            <w:tcW w:w="1701" w:type="dxa"/>
            <w:vAlign w:val="bottom"/>
          </w:tcPr>
          <w:p w14:paraId="79EFD7A3"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0,001</w:t>
            </w:r>
          </w:p>
        </w:tc>
        <w:tc>
          <w:tcPr>
            <w:tcW w:w="1650" w:type="dxa"/>
            <w:vAlign w:val="bottom"/>
          </w:tcPr>
          <w:p w14:paraId="01308307"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0,000</w:t>
            </w:r>
          </w:p>
        </w:tc>
        <w:tc>
          <w:tcPr>
            <w:tcW w:w="1425" w:type="dxa"/>
            <w:vAlign w:val="center"/>
          </w:tcPr>
          <w:p w14:paraId="3D1F4BEE"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76,1</w:t>
            </w:r>
          </w:p>
        </w:tc>
        <w:tc>
          <w:tcPr>
            <w:tcW w:w="1425" w:type="dxa"/>
            <w:vAlign w:val="bottom"/>
          </w:tcPr>
          <w:p w14:paraId="74B0BFA0"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32,93</w:t>
            </w:r>
          </w:p>
        </w:tc>
      </w:tr>
      <w:tr w:rsidR="00D37B14" w14:paraId="5EABEBA4" w14:textId="77777777" w:rsidTr="00CA6E66">
        <w:tc>
          <w:tcPr>
            <w:tcW w:w="846" w:type="dxa"/>
          </w:tcPr>
          <w:p w14:paraId="127E450E"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28</w:t>
            </w:r>
          </w:p>
        </w:tc>
        <w:tc>
          <w:tcPr>
            <w:tcW w:w="992" w:type="dxa"/>
          </w:tcPr>
          <w:p w14:paraId="112BE32F"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1967</w:t>
            </w:r>
          </w:p>
        </w:tc>
        <w:tc>
          <w:tcPr>
            <w:tcW w:w="1276" w:type="dxa"/>
          </w:tcPr>
          <w:p w14:paraId="5BB74549"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z w:val="28"/>
                <w:szCs w:val="28"/>
                <w:lang w:val="ru-RU"/>
              </w:rPr>
              <w:t>76,1</w:t>
            </w:r>
          </w:p>
        </w:tc>
        <w:tc>
          <w:tcPr>
            <w:tcW w:w="1843" w:type="dxa"/>
            <w:vAlign w:val="bottom"/>
          </w:tcPr>
          <w:p w14:paraId="20E9D8BD"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1,076</w:t>
            </w:r>
          </w:p>
        </w:tc>
        <w:tc>
          <w:tcPr>
            <w:tcW w:w="1417" w:type="dxa"/>
            <w:vAlign w:val="bottom"/>
          </w:tcPr>
          <w:p w14:paraId="462C8E9F"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0,076</w:t>
            </w:r>
          </w:p>
        </w:tc>
        <w:tc>
          <w:tcPr>
            <w:tcW w:w="1985" w:type="dxa"/>
            <w:vAlign w:val="bottom"/>
          </w:tcPr>
          <w:p w14:paraId="366839F0"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-0,182</w:t>
            </w:r>
          </w:p>
        </w:tc>
        <w:tc>
          <w:tcPr>
            <w:tcW w:w="1701" w:type="dxa"/>
            <w:vAlign w:val="bottom"/>
          </w:tcPr>
          <w:p w14:paraId="57836D4D"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0,006</w:t>
            </w:r>
          </w:p>
        </w:tc>
        <w:tc>
          <w:tcPr>
            <w:tcW w:w="1650" w:type="dxa"/>
            <w:vAlign w:val="bottom"/>
          </w:tcPr>
          <w:p w14:paraId="6804F6E4"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0,000</w:t>
            </w:r>
          </w:p>
        </w:tc>
        <w:tc>
          <w:tcPr>
            <w:tcW w:w="1425" w:type="dxa"/>
            <w:vAlign w:val="center"/>
          </w:tcPr>
          <w:p w14:paraId="21807374"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76,1</w:t>
            </w:r>
          </w:p>
        </w:tc>
        <w:tc>
          <w:tcPr>
            <w:tcW w:w="1425" w:type="dxa"/>
            <w:vAlign w:val="bottom"/>
          </w:tcPr>
          <w:p w14:paraId="57D9EED3"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34,15</w:t>
            </w:r>
          </w:p>
        </w:tc>
      </w:tr>
      <w:tr w:rsidR="00D37B14" w14:paraId="34533691" w14:textId="77777777" w:rsidTr="00CA6E66">
        <w:tc>
          <w:tcPr>
            <w:tcW w:w="846" w:type="dxa"/>
          </w:tcPr>
          <w:p w14:paraId="047BEE5D"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29</w:t>
            </w:r>
          </w:p>
        </w:tc>
        <w:tc>
          <w:tcPr>
            <w:tcW w:w="992" w:type="dxa"/>
          </w:tcPr>
          <w:p w14:paraId="21741BF6"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1968</w:t>
            </w:r>
          </w:p>
        </w:tc>
        <w:tc>
          <w:tcPr>
            <w:tcW w:w="1276" w:type="dxa"/>
          </w:tcPr>
          <w:p w14:paraId="7E616C5A"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z w:val="28"/>
                <w:szCs w:val="28"/>
                <w:lang w:val="ru-RU"/>
              </w:rPr>
              <w:t>60,7</w:t>
            </w:r>
          </w:p>
        </w:tc>
        <w:tc>
          <w:tcPr>
            <w:tcW w:w="1843" w:type="dxa"/>
            <w:vAlign w:val="bottom"/>
          </w:tcPr>
          <w:p w14:paraId="7A86BD8A"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0,858</w:t>
            </w:r>
          </w:p>
        </w:tc>
        <w:tc>
          <w:tcPr>
            <w:tcW w:w="1417" w:type="dxa"/>
            <w:vAlign w:val="bottom"/>
          </w:tcPr>
          <w:p w14:paraId="1E225949"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-0,142</w:t>
            </w:r>
          </w:p>
        </w:tc>
        <w:tc>
          <w:tcPr>
            <w:tcW w:w="1985" w:type="dxa"/>
            <w:vAlign w:val="bottom"/>
          </w:tcPr>
          <w:p w14:paraId="26C80CA1"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-0,323</w:t>
            </w:r>
          </w:p>
        </w:tc>
        <w:tc>
          <w:tcPr>
            <w:tcW w:w="1701" w:type="dxa"/>
            <w:vAlign w:val="bottom"/>
          </w:tcPr>
          <w:p w14:paraId="63993E6C"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0,020</w:t>
            </w:r>
          </w:p>
        </w:tc>
        <w:tc>
          <w:tcPr>
            <w:tcW w:w="1650" w:type="dxa"/>
            <w:vAlign w:val="bottom"/>
          </w:tcPr>
          <w:p w14:paraId="08FCAF72"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-0,003</w:t>
            </w:r>
          </w:p>
        </w:tc>
        <w:tc>
          <w:tcPr>
            <w:tcW w:w="1425" w:type="dxa"/>
            <w:vAlign w:val="center"/>
          </w:tcPr>
          <w:p w14:paraId="60E365B4"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75,2</w:t>
            </w:r>
          </w:p>
        </w:tc>
        <w:tc>
          <w:tcPr>
            <w:tcW w:w="1425" w:type="dxa"/>
            <w:vAlign w:val="bottom"/>
          </w:tcPr>
          <w:p w14:paraId="0EC19A90"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35,37</w:t>
            </w:r>
          </w:p>
        </w:tc>
      </w:tr>
      <w:tr w:rsidR="00D37B14" w14:paraId="414F6EF5" w14:textId="77777777" w:rsidTr="00CA6E66">
        <w:tc>
          <w:tcPr>
            <w:tcW w:w="846" w:type="dxa"/>
          </w:tcPr>
          <w:p w14:paraId="7761319D"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30</w:t>
            </w:r>
          </w:p>
        </w:tc>
        <w:tc>
          <w:tcPr>
            <w:tcW w:w="992" w:type="dxa"/>
          </w:tcPr>
          <w:p w14:paraId="66B9452D"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1969</w:t>
            </w:r>
          </w:p>
        </w:tc>
        <w:tc>
          <w:tcPr>
            <w:tcW w:w="1276" w:type="dxa"/>
          </w:tcPr>
          <w:p w14:paraId="6C9FB3F9"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z w:val="28"/>
                <w:szCs w:val="28"/>
                <w:lang w:val="ru-RU"/>
              </w:rPr>
              <w:t>90,0</w:t>
            </w:r>
          </w:p>
        </w:tc>
        <w:tc>
          <w:tcPr>
            <w:tcW w:w="1843" w:type="dxa"/>
            <w:vAlign w:val="bottom"/>
          </w:tcPr>
          <w:p w14:paraId="45C8557D"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1,272</w:t>
            </w:r>
          </w:p>
        </w:tc>
        <w:tc>
          <w:tcPr>
            <w:tcW w:w="1417" w:type="dxa"/>
            <w:vAlign w:val="bottom"/>
          </w:tcPr>
          <w:p w14:paraId="318463F8"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0,272</w:t>
            </w:r>
          </w:p>
        </w:tc>
        <w:tc>
          <w:tcPr>
            <w:tcW w:w="1985" w:type="dxa"/>
            <w:vAlign w:val="bottom"/>
          </w:tcPr>
          <w:p w14:paraId="3EFBE67A"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-0,051</w:t>
            </w:r>
          </w:p>
        </w:tc>
        <w:tc>
          <w:tcPr>
            <w:tcW w:w="1701" w:type="dxa"/>
            <w:vAlign w:val="bottom"/>
          </w:tcPr>
          <w:p w14:paraId="60C5B7CD"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0,074</w:t>
            </w:r>
          </w:p>
        </w:tc>
        <w:tc>
          <w:tcPr>
            <w:tcW w:w="1650" w:type="dxa"/>
            <w:vAlign w:val="bottom"/>
          </w:tcPr>
          <w:p w14:paraId="1C291961"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0,020</w:t>
            </w:r>
          </w:p>
        </w:tc>
        <w:tc>
          <w:tcPr>
            <w:tcW w:w="1425" w:type="dxa"/>
            <w:vAlign w:val="center"/>
          </w:tcPr>
          <w:p w14:paraId="6FBF52E9"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75,1</w:t>
            </w:r>
          </w:p>
        </w:tc>
        <w:tc>
          <w:tcPr>
            <w:tcW w:w="1425" w:type="dxa"/>
            <w:vAlign w:val="bottom"/>
          </w:tcPr>
          <w:p w14:paraId="19DCA916"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36,59</w:t>
            </w:r>
          </w:p>
        </w:tc>
      </w:tr>
      <w:tr w:rsidR="00D37B14" w14:paraId="595E107B" w14:textId="77777777" w:rsidTr="00CA6E66">
        <w:tc>
          <w:tcPr>
            <w:tcW w:w="846" w:type="dxa"/>
          </w:tcPr>
          <w:p w14:paraId="1F608F2A"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31</w:t>
            </w:r>
          </w:p>
        </w:tc>
        <w:tc>
          <w:tcPr>
            <w:tcW w:w="992" w:type="dxa"/>
          </w:tcPr>
          <w:p w14:paraId="5660EFC9"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1970</w:t>
            </w:r>
          </w:p>
        </w:tc>
        <w:tc>
          <w:tcPr>
            <w:tcW w:w="1276" w:type="dxa"/>
          </w:tcPr>
          <w:p w14:paraId="5FDBCE54"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z w:val="28"/>
                <w:szCs w:val="28"/>
                <w:lang w:val="ru-RU"/>
              </w:rPr>
              <w:t>70,5</w:t>
            </w:r>
          </w:p>
        </w:tc>
        <w:tc>
          <w:tcPr>
            <w:tcW w:w="1843" w:type="dxa"/>
            <w:vAlign w:val="bottom"/>
          </w:tcPr>
          <w:p w14:paraId="0E876454"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0,997</w:t>
            </w:r>
          </w:p>
        </w:tc>
        <w:tc>
          <w:tcPr>
            <w:tcW w:w="1417" w:type="dxa"/>
            <w:vAlign w:val="bottom"/>
          </w:tcPr>
          <w:p w14:paraId="7B20AEFF"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-0,003</w:t>
            </w:r>
          </w:p>
        </w:tc>
        <w:tc>
          <w:tcPr>
            <w:tcW w:w="1985" w:type="dxa"/>
            <w:vAlign w:val="bottom"/>
          </w:tcPr>
          <w:p w14:paraId="2FE66D97"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-0,054</w:t>
            </w:r>
          </w:p>
        </w:tc>
        <w:tc>
          <w:tcPr>
            <w:tcW w:w="1701" w:type="dxa"/>
            <w:vAlign w:val="bottom"/>
          </w:tcPr>
          <w:p w14:paraId="3607048F"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0,000</w:t>
            </w:r>
          </w:p>
        </w:tc>
        <w:tc>
          <w:tcPr>
            <w:tcW w:w="1650" w:type="dxa"/>
            <w:vAlign w:val="bottom"/>
          </w:tcPr>
          <w:p w14:paraId="4646BF76"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0,000</w:t>
            </w:r>
          </w:p>
        </w:tc>
        <w:tc>
          <w:tcPr>
            <w:tcW w:w="1425" w:type="dxa"/>
            <w:vAlign w:val="center"/>
          </w:tcPr>
          <w:p w14:paraId="232BDFB8"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74,9</w:t>
            </w:r>
          </w:p>
        </w:tc>
        <w:tc>
          <w:tcPr>
            <w:tcW w:w="1425" w:type="dxa"/>
            <w:vAlign w:val="bottom"/>
          </w:tcPr>
          <w:p w14:paraId="6532651E"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37,80</w:t>
            </w:r>
          </w:p>
        </w:tc>
      </w:tr>
      <w:tr w:rsidR="00D37B14" w14:paraId="3D7E8939" w14:textId="77777777" w:rsidTr="00CA6E66">
        <w:tc>
          <w:tcPr>
            <w:tcW w:w="846" w:type="dxa"/>
          </w:tcPr>
          <w:p w14:paraId="08AB1DB2"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32</w:t>
            </w:r>
          </w:p>
        </w:tc>
        <w:tc>
          <w:tcPr>
            <w:tcW w:w="992" w:type="dxa"/>
          </w:tcPr>
          <w:p w14:paraId="279EF56E"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1971</w:t>
            </w:r>
          </w:p>
        </w:tc>
        <w:tc>
          <w:tcPr>
            <w:tcW w:w="1276" w:type="dxa"/>
          </w:tcPr>
          <w:p w14:paraId="183A468B"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z w:val="28"/>
                <w:szCs w:val="28"/>
                <w:lang w:val="ru-RU"/>
              </w:rPr>
              <w:t>63,5</w:t>
            </w:r>
          </w:p>
        </w:tc>
        <w:tc>
          <w:tcPr>
            <w:tcW w:w="1843" w:type="dxa"/>
            <w:vAlign w:val="bottom"/>
          </w:tcPr>
          <w:p w14:paraId="0EB10436"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0,898</w:t>
            </w:r>
          </w:p>
        </w:tc>
        <w:tc>
          <w:tcPr>
            <w:tcW w:w="1417" w:type="dxa"/>
            <w:vAlign w:val="bottom"/>
          </w:tcPr>
          <w:p w14:paraId="37FB4A8F"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-0,102</w:t>
            </w:r>
          </w:p>
        </w:tc>
        <w:tc>
          <w:tcPr>
            <w:tcW w:w="1985" w:type="dxa"/>
            <w:vAlign w:val="bottom"/>
          </w:tcPr>
          <w:p w14:paraId="3E68199B"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-0,157</w:t>
            </w:r>
          </w:p>
        </w:tc>
        <w:tc>
          <w:tcPr>
            <w:tcW w:w="1701" w:type="dxa"/>
            <w:vAlign w:val="bottom"/>
          </w:tcPr>
          <w:p w14:paraId="3AAB17FD"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0,010</w:t>
            </w:r>
          </w:p>
        </w:tc>
        <w:tc>
          <w:tcPr>
            <w:tcW w:w="1650" w:type="dxa"/>
            <w:vAlign w:val="bottom"/>
          </w:tcPr>
          <w:p w14:paraId="50C42617"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-0,001</w:t>
            </w:r>
          </w:p>
        </w:tc>
        <w:tc>
          <w:tcPr>
            <w:tcW w:w="1425" w:type="dxa"/>
            <w:vAlign w:val="center"/>
          </w:tcPr>
          <w:p w14:paraId="0FF630C0"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73,7</w:t>
            </w:r>
          </w:p>
        </w:tc>
        <w:tc>
          <w:tcPr>
            <w:tcW w:w="1425" w:type="dxa"/>
            <w:vAlign w:val="bottom"/>
          </w:tcPr>
          <w:p w14:paraId="72B8FAE8"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39,02</w:t>
            </w:r>
          </w:p>
        </w:tc>
      </w:tr>
      <w:tr w:rsidR="00D37B14" w14:paraId="05439056" w14:textId="77777777" w:rsidTr="00CA6E66">
        <w:tc>
          <w:tcPr>
            <w:tcW w:w="846" w:type="dxa"/>
          </w:tcPr>
          <w:p w14:paraId="3A631BC3"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33</w:t>
            </w:r>
          </w:p>
        </w:tc>
        <w:tc>
          <w:tcPr>
            <w:tcW w:w="992" w:type="dxa"/>
          </w:tcPr>
          <w:p w14:paraId="072CC955"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1972</w:t>
            </w:r>
          </w:p>
        </w:tc>
        <w:tc>
          <w:tcPr>
            <w:tcW w:w="1276" w:type="dxa"/>
          </w:tcPr>
          <w:p w14:paraId="5C346BEA"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z w:val="28"/>
                <w:szCs w:val="28"/>
                <w:lang w:val="ru-RU"/>
              </w:rPr>
              <w:t>59,4</w:t>
            </w:r>
          </w:p>
        </w:tc>
        <w:tc>
          <w:tcPr>
            <w:tcW w:w="1843" w:type="dxa"/>
            <w:vAlign w:val="bottom"/>
          </w:tcPr>
          <w:p w14:paraId="621CC606"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0,840</w:t>
            </w:r>
          </w:p>
        </w:tc>
        <w:tc>
          <w:tcPr>
            <w:tcW w:w="1417" w:type="dxa"/>
            <w:vAlign w:val="bottom"/>
          </w:tcPr>
          <w:p w14:paraId="04E5C21A"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-0,160</w:t>
            </w:r>
          </w:p>
        </w:tc>
        <w:tc>
          <w:tcPr>
            <w:tcW w:w="1985" w:type="dxa"/>
            <w:vAlign w:val="bottom"/>
          </w:tcPr>
          <w:p w14:paraId="7D5424D3"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-0,317</w:t>
            </w:r>
          </w:p>
        </w:tc>
        <w:tc>
          <w:tcPr>
            <w:tcW w:w="1701" w:type="dxa"/>
            <w:vAlign w:val="bottom"/>
          </w:tcPr>
          <w:p w14:paraId="2015BA80"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0,026</w:t>
            </w:r>
          </w:p>
        </w:tc>
        <w:tc>
          <w:tcPr>
            <w:tcW w:w="1650" w:type="dxa"/>
            <w:vAlign w:val="bottom"/>
          </w:tcPr>
          <w:p w14:paraId="7CA0801C"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-0,004</w:t>
            </w:r>
          </w:p>
        </w:tc>
        <w:tc>
          <w:tcPr>
            <w:tcW w:w="1425" w:type="dxa"/>
            <w:vAlign w:val="center"/>
          </w:tcPr>
          <w:p w14:paraId="345FBA8B"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73,6</w:t>
            </w:r>
          </w:p>
        </w:tc>
        <w:tc>
          <w:tcPr>
            <w:tcW w:w="1425" w:type="dxa"/>
            <w:vAlign w:val="bottom"/>
          </w:tcPr>
          <w:p w14:paraId="57843073"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40,24</w:t>
            </w:r>
          </w:p>
        </w:tc>
      </w:tr>
      <w:tr w:rsidR="00D37B14" w14:paraId="486E298F" w14:textId="77777777" w:rsidTr="00CA6E66">
        <w:tc>
          <w:tcPr>
            <w:tcW w:w="846" w:type="dxa"/>
          </w:tcPr>
          <w:p w14:paraId="0C04DD95"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34</w:t>
            </w:r>
          </w:p>
        </w:tc>
        <w:tc>
          <w:tcPr>
            <w:tcW w:w="992" w:type="dxa"/>
          </w:tcPr>
          <w:p w14:paraId="31B5424B"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1973</w:t>
            </w:r>
          </w:p>
        </w:tc>
        <w:tc>
          <w:tcPr>
            <w:tcW w:w="1276" w:type="dxa"/>
          </w:tcPr>
          <w:p w14:paraId="11BD14AF"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z w:val="28"/>
                <w:szCs w:val="28"/>
                <w:lang w:val="ru-RU"/>
              </w:rPr>
              <w:t>63,2</w:t>
            </w:r>
          </w:p>
        </w:tc>
        <w:tc>
          <w:tcPr>
            <w:tcW w:w="1843" w:type="dxa"/>
            <w:vAlign w:val="bottom"/>
          </w:tcPr>
          <w:p w14:paraId="1DCF4475"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0,894</w:t>
            </w:r>
          </w:p>
        </w:tc>
        <w:tc>
          <w:tcPr>
            <w:tcW w:w="1417" w:type="dxa"/>
            <w:vAlign w:val="bottom"/>
          </w:tcPr>
          <w:p w14:paraId="33820FE6"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-0,106</w:t>
            </w:r>
          </w:p>
        </w:tc>
        <w:tc>
          <w:tcPr>
            <w:tcW w:w="1985" w:type="dxa"/>
            <w:vAlign w:val="bottom"/>
          </w:tcPr>
          <w:p w14:paraId="1FA8CAC4"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-0,423</w:t>
            </w:r>
          </w:p>
        </w:tc>
        <w:tc>
          <w:tcPr>
            <w:tcW w:w="1701" w:type="dxa"/>
            <w:vAlign w:val="bottom"/>
          </w:tcPr>
          <w:p w14:paraId="29777D5F"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0,011</w:t>
            </w:r>
          </w:p>
        </w:tc>
        <w:tc>
          <w:tcPr>
            <w:tcW w:w="1650" w:type="dxa"/>
            <w:vAlign w:val="bottom"/>
          </w:tcPr>
          <w:p w14:paraId="681179E1"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-0,001</w:t>
            </w:r>
          </w:p>
        </w:tc>
        <w:tc>
          <w:tcPr>
            <w:tcW w:w="1425" w:type="dxa"/>
            <w:vAlign w:val="center"/>
          </w:tcPr>
          <w:p w14:paraId="017D9AD0"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73</w:t>
            </w:r>
          </w:p>
        </w:tc>
        <w:tc>
          <w:tcPr>
            <w:tcW w:w="1425" w:type="dxa"/>
            <w:vAlign w:val="bottom"/>
          </w:tcPr>
          <w:p w14:paraId="4AA8CA85"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41,46</w:t>
            </w:r>
          </w:p>
        </w:tc>
      </w:tr>
      <w:tr w:rsidR="00D37B14" w14:paraId="45C1379B" w14:textId="77777777" w:rsidTr="00CA6E66">
        <w:tc>
          <w:tcPr>
            <w:tcW w:w="846" w:type="dxa"/>
          </w:tcPr>
          <w:p w14:paraId="453D1EB4"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35</w:t>
            </w:r>
          </w:p>
        </w:tc>
        <w:tc>
          <w:tcPr>
            <w:tcW w:w="992" w:type="dxa"/>
          </w:tcPr>
          <w:p w14:paraId="54CFAB5E"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1974</w:t>
            </w:r>
          </w:p>
        </w:tc>
        <w:tc>
          <w:tcPr>
            <w:tcW w:w="1276" w:type="dxa"/>
          </w:tcPr>
          <w:p w14:paraId="3DEE1608"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z w:val="28"/>
                <w:szCs w:val="28"/>
                <w:lang w:val="ru-RU"/>
              </w:rPr>
              <w:t>34,7</w:t>
            </w:r>
          </w:p>
        </w:tc>
        <w:tc>
          <w:tcPr>
            <w:tcW w:w="1843" w:type="dxa"/>
            <w:vAlign w:val="bottom"/>
          </w:tcPr>
          <w:p w14:paraId="71D0056C"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0,491</w:t>
            </w:r>
          </w:p>
        </w:tc>
        <w:tc>
          <w:tcPr>
            <w:tcW w:w="1417" w:type="dxa"/>
            <w:vAlign w:val="bottom"/>
          </w:tcPr>
          <w:p w14:paraId="546CFC3D"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-0,509</w:t>
            </w:r>
          </w:p>
        </w:tc>
        <w:tc>
          <w:tcPr>
            <w:tcW w:w="1985" w:type="dxa"/>
            <w:vAlign w:val="bottom"/>
          </w:tcPr>
          <w:p w14:paraId="7415A1AC"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-0,933</w:t>
            </w:r>
          </w:p>
        </w:tc>
        <w:tc>
          <w:tcPr>
            <w:tcW w:w="1701" w:type="dxa"/>
            <w:vAlign w:val="bottom"/>
          </w:tcPr>
          <w:p w14:paraId="7CE84ACD"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0,259</w:t>
            </w:r>
          </w:p>
        </w:tc>
        <w:tc>
          <w:tcPr>
            <w:tcW w:w="1650" w:type="dxa"/>
            <w:vAlign w:val="bottom"/>
          </w:tcPr>
          <w:p w14:paraId="768A9C78"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-0,132</w:t>
            </w:r>
          </w:p>
        </w:tc>
        <w:tc>
          <w:tcPr>
            <w:tcW w:w="1425" w:type="dxa"/>
            <w:vAlign w:val="center"/>
          </w:tcPr>
          <w:p w14:paraId="3EA1AD7E"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72</w:t>
            </w:r>
            <w:r>
              <w:rPr>
                <w:rFonts w:ascii="Times New Roman" w:eastAsia="Times New Roman" w:hAnsi="Times New Roman" w:cs="Times New Roman"/>
                <w:color w:val="000000"/>
                <w:sz w:val="28"/>
                <w:szCs w:val="28"/>
                <w:lang w:val="en-US"/>
              </w:rPr>
              <w:t>,0</w:t>
            </w:r>
          </w:p>
        </w:tc>
        <w:tc>
          <w:tcPr>
            <w:tcW w:w="1425" w:type="dxa"/>
            <w:vAlign w:val="bottom"/>
          </w:tcPr>
          <w:p w14:paraId="5B898507"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42,68</w:t>
            </w:r>
          </w:p>
        </w:tc>
      </w:tr>
      <w:tr w:rsidR="00D37B14" w14:paraId="72F42EC6" w14:textId="77777777" w:rsidTr="00CA6E66">
        <w:tc>
          <w:tcPr>
            <w:tcW w:w="846" w:type="dxa"/>
          </w:tcPr>
          <w:p w14:paraId="207F1BE3"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36</w:t>
            </w:r>
          </w:p>
        </w:tc>
        <w:tc>
          <w:tcPr>
            <w:tcW w:w="992" w:type="dxa"/>
          </w:tcPr>
          <w:p w14:paraId="475DA07E"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1975</w:t>
            </w:r>
          </w:p>
        </w:tc>
        <w:tc>
          <w:tcPr>
            <w:tcW w:w="1276" w:type="dxa"/>
          </w:tcPr>
          <w:p w14:paraId="6DE2D11F"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z w:val="28"/>
                <w:szCs w:val="28"/>
                <w:lang w:val="ru-RU"/>
              </w:rPr>
              <w:t>34,6</w:t>
            </w:r>
          </w:p>
        </w:tc>
        <w:tc>
          <w:tcPr>
            <w:tcW w:w="1843" w:type="dxa"/>
            <w:vAlign w:val="bottom"/>
          </w:tcPr>
          <w:p w14:paraId="317D79D0"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0,489</w:t>
            </w:r>
          </w:p>
        </w:tc>
        <w:tc>
          <w:tcPr>
            <w:tcW w:w="1417" w:type="dxa"/>
            <w:vAlign w:val="bottom"/>
          </w:tcPr>
          <w:p w14:paraId="35B6FB9A"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-0,511</w:t>
            </w:r>
          </w:p>
        </w:tc>
        <w:tc>
          <w:tcPr>
            <w:tcW w:w="1985" w:type="dxa"/>
            <w:vAlign w:val="bottom"/>
          </w:tcPr>
          <w:p w14:paraId="47DF1105"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-1,443</w:t>
            </w:r>
          </w:p>
        </w:tc>
        <w:tc>
          <w:tcPr>
            <w:tcW w:w="1701" w:type="dxa"/>
            <w:vAlign w:val="bottom"/>
          </w:tcPr>
          <w:p w14:paraId="539CD0FF"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0,261</w:t>
            </w:r>
          </w:p>
        </w:tc>
        <w:tc>
          <w:tcPr>
            <w:tcW w:w="1650" w:type="dxa"/>
            <w:vAlign w:val="bottom"/>
          </w:tcPr>
          <w:p w14:paraId="420A9ADB"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-0,133</w:t>
            </w:r>
          </w:p>
        </w:tc>
        <w:tc>
          <w:tcPr>
            <w:tcW w:w="1425" w:type="dxa"/>
            <w:vAlign w:val="center"/>
          </w:tcPr>
          <w:p w14:paraId="2BE3A3B1"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71,4</w:t>
            </w:r>
          </w:p>
        </w:tc>
        <w:tc>
          <w:tcPr>
            <w:tcW w:w="1425" w:type="dxa"/>
            <w:vAlign w:val="bottom"/>
          </w:tcPr>
          <w:p w14:paraId="570B98DD"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43,90</w:t>
            </w:r>
          </w:p>
        </w:tc>
      </w:tr>
      <w:tr w:rsidR="00D37B14" w14:paraId="2801F044" w14:textId="77777777" w:rsidTr="00CA6E66">
        <w:tc>
          <w:tcPr>
            <w:tcW w:w="846" w:type="dxa"/>
          </w:tcPr>
          <w:p w14:paraId="1CB34FA1"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37</w:t>
            </w:r>
          </w:p>
        </w:tc>
        <w:tc>
          <w:tcPr>
            <w:tcW w:w="992" w:type="dxa"/>
          </w:tcPr>
          <w:p w14:paraId="260283F8"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1976</w:t>
            </w:r>
          </w:p>
        </w:tc>
        <w:tc>
          <w:tcPr>
            <w:tcW w:w="1276" w:type="dxa"/>
          </w:tcPr>
          <w:p w14:paraId="498D8893" w14:textId="77777777" w:rsidR="00D37B14" w:rsidRDefault="00D37B14" w:rsidP="00CA6E66">
            <w:pPr>
              <w:spacing w:line="240" w:lineRule="auto"/>
              <w:jc w:val="center"/>
              <w:rPr>
                <w:rFonts w:ascii="Times New Roman" w:hAnsi="Times New Roman" w:cs="Times New Roman"/>
                <w:bCs/>
                <w:sz w:val="28"/>
                <w:szCs w:val="28"/>
                <w:lang w:val="ru-RU"/>
              </w:rPr>
            </w:pPr>
            <w:r w:rsidRPr="00B40B0E">
              <w:rPr>
                <w:rFonts w:ascii="Times New Roman" w:hAnsi="Times New Roman" w:cs="Times New Roman"/>
                <w:bCs/>
                <w:sz w:val="28"/>
                <w:szCs w:val="28"/>
                <w:lang w:val="ru-RU"/>
              </w:rPr>
              <w:t>39,6</w:t>
            </w:r>
          </w:p>
        </w:tc>
        <w:tc>
          <w:tcPr>
            <w:tcW w:w="1843" w:type="dxa"/>
            <w:vAlign w:val="bottom"/>
          </w:tcPr>
          <w:p w14:paraId="55BD542E"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0,560</w:t>
            </w:r>
          </w:p>
        </w:tc>
        <w:tc>
          <w:tcPr>
            <w:tcW w:w="1417" w:type="dxa"/>
            <w:vAlign w:val="bottom"/>
          </w:tcPr>
          <w:p w14:paraId="5B534E50"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-0,440</w:t>
            </w:r>
          </w:p>
        </w:tc>
        <w:tc>
          <w:tcPr>
            <w:tcW w:w="1985" w:type="dxa"/>
            <w:vAlign w:val="bottom"/>
          </w:tcPr>
          <w:p w14:paraId="25F03898"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-1,884</w:t>
            </w:r>
          </w:p>
        </w:tc>
        <w:tc>
          <w:tcPr>
            <w:tcW w:w="1701" w:type="dxa"/>
            <w:vAlign w:val="bottom"/>
          </w:tcPr>
          <w:p w14:paraId="0BB7D76B"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0,194</w:t>
            </w:r>
          </w:p>
        </w:tc>
        <w:tc>
          <w:tcPr>
            <w:tcW w:w="1650" w:type="dxa"/>
            <w:vAlign w:val="bottom"/>
          </w:tcPr>
          <w:p w14:paraId="26CFE031"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-0,085</w:t>
            </w:r>
          </w:p>
        </w:tc>
        <w:tc>
          <w:tcPr>
            <w:tcW w:w="1425" w:type="dxa"/>
            <w:vAlign w:val="center"/>
          </w:tcPr>
          <w:p w14:paraId="0FD873BF"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70,9</w:t>
            </w:r>
          </w:p>
        </w:tc>
        <w:tc>
          <w:tcPr>
            <w:tcW w:w="1425" w:type="dxa"/>
            <w:vAlign w:val="bottom"/>
          </w:tcPr>
          <w:p w14:paraId="7DDD25D9"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45,12</w:t>
            </w:r>
          </w:p>
        </w:tc>
      </w:tr>
      <w:tr w:rsidR="00D37B14" w14:paraId="066345D5" w14:textId="77777777" w:rsidTr="00CA6E66">
        <w:tc>
          <w:tcPr>
            <w:tcW w:w="846" w:type="dxa"/>
          </w:tcPr>
          <w:p w14:paraId="6D6B330C"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38</w:t>
            </w:r>
          </w:p>
        </w:tc>
        <w:tc>
          <w:tcPr>
            <w:tcW w:w="992" w:type="dxa"/>
          </w:tcPr>
          <w:p w14:paraId="4492451A"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1977</w:t>
            </w:r>
          </w:p>
        </w:tc>
        <w:tc>
          <w:tcPr>
            <w:tcW w:w="1276" w:type="dxa"/>
          </w:tcPr>
          <w:p w14:paraId="3A71C618"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37,5</w:t>
            </w:r>
          </w:p>
        </w:tc>
        <w:tc>
          <w:tcPr>
            <w:tcW w:w="1843" w:type="dxa"/>
            <w:vAlign w:val="bottom"/>
          </w:tcPr>
          <w:p w14:paraId="39C963C8"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0,530</w:t>
            </w:r>
          </w:p>
        </w:tc>
        <w:tc>
          <w:tcPr>
            <w:tcW w:w="1417" w:type="dxa"/>
            <w:vAlign w:val="bottom"/>
          </w:tcPr>
          <w:p w14:paraId="7E05BA0E"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-0,470</w:t>
            </w:r>
          </w:p>
        </w:tc>
        <w:tc>
          <w:tcPr>
            <w:tcW w:w="1985" w:type="dxa"/>
            <w:vAlign w:val="bottom"/>
          </w:tcPr>
          <w:p w14:paraId="3CBFB973"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-2,353</w:t>
            </w:r>
          </w:p>
        </w:tc>
        <w:tc>
          <w:tcPr>
            <w:tcW w:w="1701" w:type="dxa"/>
            <w:vAlign w:val="bottom"/>
          </w:tcPr>
          <w:p w14:paraId="223A4F1D"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0,221</w:t>
            </w:r>
          </w:p>
        </w:tc>
        <w:tc>
          <w:tcPr>
            <w:tcW w:w="1650" w:type="dxa"/>
            <w:vAlign w:val="bottom"/>
          </w:tcPr>
          <w:p w14:paraId="31F9D950"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-0,104</w:t>
            </w:r>
          </w:p>
        </w:tc>
        <w:tc>
          <w:tcPr>
            <w:tcW w:w="1425" w:type="dxa"/>
            <w:vAlign w:val="center"/>
          </w:tcPr>
          <w:p w14:paraId="59129A5E"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70,5</w:t>
            </w:r>
          </w:p>
        </w:tc>
        <w:tc>
          <w:tcPr>
            <w:tcW w:w="1425" w:type="dxa"/>
            <w:vAlign w:val="bottom"/>
          </w:tcPr>
          <w:p w14:paraId="39B8ECDA"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46,34</w:t>
            </w:r>
          </w:p>
        </w:tc>
      </w:tr>
      <w:tr w:rsidR="00D37B14" w14:paraId="2C092EC5" w14:textId="77777777" w:rsidTr="00CA6E66">
        <w:tc>
          <w:tcPr>
            <w:tcW w:w="846" w:type="dxa"/>
          </w:tcPr>
          <w:p w14:paraId="297ABFAB"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39</w:t>
            </w:r>
          </w:p>
        </w:tc>
        <w:tc>
          <w:tcPr>
            <w:tcW w:w="992" w:type="dxa"/>
          </w:tcPr>
          <w:p w14:paraId="6517BAF1"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1978</w:t>
            </w:r>
          </w:p>
        </w:tc>
        <w:tc>
          <w:tcPr>
            <w:tcW w:w="1276" w:type="dxa"/>
          </w:tcPr>
          <w:p w14:paraId="5A6B95C0"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44,5</w:t>
            </w:r>
          </w:p>
        </w:tc>
        <w:tc>
          <w:tcPr>
            <w:tcW w:w="1843" w:type="dxa"/>
            <w:vAlign w:val="bottom"/>
          </w:tcPr>
          <w:p w14:paraId="6C5CDDA9"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0,629</w:t>
            </w:r>
          </w:p>
        </w:tc>
        <w:tc>
          <w:tcPr>
            <w:tcW w:w="1417" w:type="dxa"/>
            <w:vAlign w:val="bottom"/>
          </w:tcPr>
          <w:p w14:paraId="41B08059"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-0,371</w:t>
            </w:r>
          </w:p>
        </w:tc>
        <w:tc>
          <w:tcPr>
            <w:tcW w:w="1985" w:type="dxa"/>
            <w:vAlign w:val="bottom"/>
          </w:tcPr>
          <w:p w14:paraId="2B38BC29"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-2,724</w:t>
            </w:r>
          </w:p>
        </w:tc>
        <w:tc>
          <w:tcPr>
            <w:tcW w:w="1701" w:type="dxa"/>
            <w:vAlign w:val="bottom"/>
          </w:tcPr>
          <w:p w14:paraId="3A9744F7"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0,138</w:t>
            </w:r>
          </w:p>
        </w:tc>
        <w:tc>
          <w:tcPr>
            <w:tcW w:w="1650" w:type="dxa"/>
            <w:vAlign w:val="bottom"/>
          </w:tcPr>
          <w:p w14:paraId="583D89ED"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-0,051</w:t>
            </w:r>
          </w:p>
        </w:tc>
        <w:tc>
          <w:tcPr>
            <w:tcW w:w="1425" w:type="dxa"/>
            <w:vAlign w:val="center"/>
          </w:tcPr>
          <w:p w14:paraId="4BE12CE7"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70,3</w:t>
            </w:r>
          </w:p>
        </w:tc>
        <w:tc>
          <w:tcPr>
            <w:tcW w:w="1425" w:type="dxa"/>
            <w:vAlign w:val="bottom"/>
          </w:tcPr>
          <w:p w14:paraId="188471A9"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47,56</w:t>
            </w:r>
          </w:p>
        </w:tc>
      </w:tr>
      <w:tr w:rsidR="00D37B14" w14:paraId="2F7B9CEC" w14:textId="77777777" w:rsidTr="00CA6E66">
        <w:tc>
          <w:tcPr>
            <w:tcW w:w="846" w:type="dxa"/>
          </w:tcPr>
          <w:p w14:paraId="77541541"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40</w:t>
            </w:r>
          </w:p>
        </w:tc>
        <w:tc>
          <w:tcPr>
            <w:tcW w:w="992" w:type="dxa"/>
          </w:tcPr>
          <w:p w14:paraId="6FC048B6"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1979</w:t>
            </w:r>
          </w:p>
        </w:tc>
        <w:tc>
          <w:tcPr>
            <w:tcW w:w="1276" w:type="dxa"/>
          </w:tcPr>
          <w:p w14:paraId="3EB24FC0"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46,9</w:t>
            </w:r>
          </w:p>
        </w:tc>
        <w:tc>
          <w:tcPr>
            <w:tcW w:w="1843" w:type="dxa"/>
            <w:vAlign w:val="bottom"/>
          </w:tcPr>
          <w:p w14:paraId="59AA464D"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0,663</w:t>
            </w:r>
          </w:p>
        </w:tc>
        <w:tc>
          <w:tcPr>
            <w:tcW w:w="1417" w:type="dxa"/>
            <w:vAlign w:val="bottom"/>
          </w:tcPr>
          <w:p w14:paraId="7457D1BC"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-0,337</w:t>
            </w:r>
          </w:p>
        </w:tc>
        <w:tc>
          <w:tcPr>
            <w:tcW w:w="1985" w:type="dxa"/>
            <w:vAlign w:val="bottom"/>
          </w:tcPr>
          <w:p w14:paraId="68160A5D"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-3,061</w:t>
            </w:r>
          </w:p>
        </w:tc>
        <w:tc>
          <w:tcPr>
            <w:tcW w:w="1701" w:type="dxa"/>
            <w:vAlign w:val="bottom"/>
          </w:tcPr>
          <w:p w14:paraId="30986F5F"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0,114</w:t>
            </w:r>
          </w:p>
        </w:tc>
        <w:tc>
          <w:tcPr>
            <w:tcW w:w="1650" w:type="dxa"/>
            <w:vAlign w:val="bottom"/>
          </w:tcPr>
          <w:p w14:paraId="62F56454"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-0,038</w:t>
            </w:r>
          </w:p>
        </w:tc>
        <w:tc>
          <w:tcPr>
            <w:tcW w:w="1425" w:type="dxa"/>
            <w:vAlign w:val="center"/>
          </w:tcPr>
          <w:p w14:paraId="7B16DC07"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70</w:t>
            </w:r>
            <w:r>
              <w:rPr>
                <w:rFonts w:ascii="Times New Roman" w:eastAsia="Times New Roman" w:hAnsi="Times New Roman" w:cs="Times New Roman"/>
                <w:color w:val="000000"/>
                <w:sz w:val="28"/>
                <w:szCs w:val="28"/>
                <w:lang w:val="en-US"/>
              </w:rPr>
              <w:t>,0</w:t>
            </w:r>
          </w:p>
        </w:tc>
        <w:tc>
          <w:tcPr>
            <w:tcW w:w="1425" w:type="dxa"/>
            <w:vAlign w:val="bottom"/>
          </w:tcPr>
          <w:p w14:paraId="3703FFDD"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48,78</w:t>
            </w:r>
          </w:p>
        </w:tc>
      </w:tr>
      <w:tr w:rsidR="00D37B14" w14:paraId="2885AD7C" w14:textId="77777777" w:rsidTr="00CA6E66">
        <w:tc>
          <w:tcPr>
            <w:tcW w:w="846" w:type="dxa"/>
          </w:tcPr>
          <w:p w14:paraId="343FE932"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41</w:t>
            </w:r>
          </w:p>
        </w:tc>
        <w:tc>
          <w:tcPr>
            <w:tcW w:w="992" w:type="dxa"/>
          </w:tcPr>
          <w:p w14:paraId="12E1E661"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1980</w:t>
            </w:r>
          </w:p>
        </w:tc>
        <w:tc>
          <w:tcPr>
            <w:tcW w:w="1276" w:type="dxa"/>
          </w:tcPr>
          <w:p w14:paraId="7F4FC817"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45,1</w:t>
            </w:r>
          </w:p>
        </w:tc>
        <w:tc>
          <w:tcPr>
            <w:tcW w:w="1843" w:type="dxa"/>
            <w:vAlign w:val="bottom"/>
          </w:tcPr>
          <w:p w14:paraId="32BC04AE"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0,638</w:t>
            </w:r>
          </w:p>
        </w:tc>
        <w:tc>
          <w:tcPr>
            <w:tcW w:w="1417" w:type="dxa"/>
            <w:vAlign w:val="bottom"/>
          </w:tcPr>
          <w:p w14:paraId="720C5775"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-0,362</w:t>
            </w:r>
          </w:p>
        </w:tc>
        <w:tc>
          <w:tcPr>
            <w:tcW w:w="1985" w:type="dxa"/>
            <w:vAlign w:val="bottom"/>
          </w:tcPr>
          <w:p w14:paraId="5E8411F2"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-3,423</w:t>
            </w:r>
          </w:p>
        </w:tc>
        <w:tc>
          <w:tcPr>
            <w:tcW w:w="1701" w:type="dxa"/>
            <w:vAlign w:val="bottom"/>
          </w:tcPr>
          <w:p w14:paraId="0BB1673B"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0,131</w:t>
            </w:r>
          </w:p>
        </w:tc>
        <w:tc>
          <w:tcPr>
            <w:tcW w:w="1650" w:type="dxa"/>
            <w:vAlign w:val="bottom"/>
          </w:tcPr>
          <w:p w14:paraId="2FD1EEA5"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-0,048</w:t>
            </w:r>
          </w:p>
        </w:tc>
        <w:tc>
          <w:tcPr>
            <w:tcW w:w="1425" w:type="dxa"/>
            <w:vAlign w:val="center"/>
          </w:tcPr>
          <w:p w14:paraId="23BCE9DD"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69,9</w:t>
            </w:r>
          </w:p>
        </w:tc>
        <w:tc>
          <w:tcPr>
            <w:tcW w:w="1425" w:type="dxa"/>
            <w:vAlign w:val="bottom"/>
          </w:tcPr>
          <w:p w14:paraId="2164866C"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50,00</w:t>
            </w:r>
          </w:p>
        </w:tc>
      </w:tr>
      <w:tr w:rsidR="00D37B14" w14:paraId="48A74ED7" w14:textId="77777777" w:rsidTr="00CA6E66">
        <w:tc>
          <w:tcPr>
            <w:tcW w:w="846" w:type="dxa"/>
          </w:tcPr>
          <w:p w14:paraId="2B5D3621"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42</w:t>
            </w:r>
          </w:p>
        </w:tc>
        <w:tc>
          <w:tcPr>
            <w:tcW w:w="992" w:type="dxa"/>
          </w:tcPr>
          <w:p w14:paraId="31F25FCA"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1981</w:t>
            </w:r>
          </w:p>
        </w:tc>
        <w:tc>
          <w:tcPr>
            <w:tcW w:w="1276" w:type="dxa"/>
          </w:tcPr>
          <w:p w14:paraId="3A518D05"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71,4</w:t>
            </w:r>
          </w:p>
        </w:tc>
        <w:tc>
          <w:tcPr>
            <w:tcW w:w="1843" w:type="dxa"/>
            <w:vAlign w:val="bottom"/>
          </w:tcPr>
          <w:p w14:paraId="659BBAFA"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1,009</w:t>
            </w:r>
          </w:p>
        </w:tc>
        <w:tc>
          <w:tcPr>
            <w:tcW w:w="1417" w:type="dxa"/>
            <w:vAlign w:val="bottom"/>
          </w:tcPr>
          <w:p w14:paraId="2260F192"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0,009</w:t>
            </w:r>
          </w:p>
        </w:tc>
        <w:tc>
          <w:tcPr>
            <w:tcW w:w="1985" w:type="dxa"/>
            <w:vAlign w:val="bottom"/>
          </w:tcPr>
          <w:p w14:paraId="7C204554"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-3,414</w:t>
            </w:r>
          </w:p>
        </w:tc>
        <w:tc>
          <w:tcPr>
            <w:tcW w:w="1701" w:type="dxa"/>
            <w:vAlign w:val="bottom"/>
          </w:tcPr>
          <w:p w14:paraId="7D1098CE"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0,000</w:t>
            </w:r>
          </w:p>
        </w:tc>
        <w:tc>
          <w:tcPr>
            <w:tcW w:w="1650" w:type="dxa"/>
            <w:vAlign w:val="bottom"/>
          </w:tcPr>
          <w:p w14:paraId="00C30941"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0,000</w:t>
            </w:r>
          </w:p>
        </w:tc>
        <w:tc>
          <w:tcPr>
            <w:tcW w:w="1425" w:type="dxa"/>
            <w:vAlign w:val="center"/>
          </w:tcPr>
          <w:p w14:paraId="5546C42D"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69,8</w:t>
            </w:r>
          </w:p>
        </w:tc>
        <w:tc>
          <w:tcPr>
            <w:tcW w:w="1425" w:type="dxa"/>
            <w:vAlign w:val="bottom"/>
          </w:tcPr>
          <w:p w14:paraId="16E0C9B8"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51,22</w:t>
            </w:r>
          </w:p>
        </w:tc>
      </w:tr>
      <w:tr w:rsidR="00D37B14" w14:paraId="5360C731" w14:textId="77777777" w:rsidTr="00CA6E66">
        <w:tc>
          <w:tcPr>
            <w:tcW w:w="846" w:type="dxa"/>
          </w:tcPr>
          <w:p w14:paraId="55887462"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43</w:t>
            </w:r>
          </w:p>
        </w:tc>
        <w:tc>
          <w:tcPr>
            <w:tcW w:w="992" w:type="dxa"/>
          </w:tcPr>
          <w:p w14:paraId="6EE5AB1E"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1982</w:t>
            </w:r>
          </w:p>
        </w:tc>
        <w:tc>
          <w:tcPr>
            <w:tcW w:w="1276" w:type="dxa"/>
          </w:tcPr>
          <w:p w14:paraId="7BE27DBA"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53,6</w:t>
            </w:r>
          </w:p>
        </w:tc>
        <w:tc>
          <w:tcPr>
            <w:tcW w:w="1843" w:type="dxa"/>
            <w:vAlign w:val="bottom"/>
          </w:tcPr>
          <w:p w14:paraId="3AFE5510"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0,758</w:t>
            </w:r>
          </w:p>
        </w:tc>
        <w:tc>
          <w:tcPr>
            <w:tcW w:w="1417" w:type="dxa"/>
            <w:vAlign w:val="bottom"/>
          </w:tcPr>
          <w:p w14:paraId="4A121077"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-0,242</w:t>
            </w:r>
          </w:p>
        </w:tc>
        <w:tc>
          <w:tcPr>
            <w:tcW w:w="1985" w:type="dxa"/>
            <w:vAlign w:val="bottom"/>
          </w:tcPr>
          <w:p w14:paraId="320E9446"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-3,656</w:t>
            </w:r>
          </w:p>
        </w:tc>
        <w:tc>
          <w:tcPr>
            <w:tcW w:w="1701" w:type="dxa"/>
            <w:vAlign w:val="bottom"/>
          </w:tcPr>
          <w:p w14:paraId="745B229C"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0,059</w:t>
            </w:r>
          </w:p>
        </w:tc>
        <w:tc>
          <w:tcPr>
            <w:tcW w:w="1650" w:type="dxa"/>
            <w:vAlign w:val="bottom"/>
          </w:tcPr>
          <w:p w14:paraId="674BAB10"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-0,014</w:t>
            </w:r>
          </w:p>
        </w:tc>
        <w:tc>
          <w:tcPr>
            <w:tcW w:w="1425" w:type="dxa"/>
            <w:vAlign w:val="center"/>
          </w:tcPr>
          <w:p w14:paraId="5CEE7055"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68</w:t>
            </w:r>
            <w:r>
              <w:rPr>
                <w:rFonts w:ascii="Times New Roman" w:eastAsia="Times New Roman" w:hAnsi="Times New Roman" w:cs="Times New Roman"/>
                <w:color w:val="000000"/>
                <w:sz w:val="28"/>
                <w:szCs w:val="28"/>
                <w:lang w:val="en-US"/>
              </w:rPr>
              <w:t>,0</w:t>
            </w:r>
          </w:p>
        </w:tc>
        <w:tc>
          <w:tcPr>
            <w:tcW w:w="1425" w:type="dxa"/>
            <w:vAlign w:val="bottom"/>
          </w:tcPr>
          <w:p w14:paraId="42585FD2"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52,44</w:t>
            </w:r>
          </w:p>
        </w:tc>
      </w:tr>
      <w:tr w:rsidR="00D37B14" w14:paraId="08070F23" w14:textId="77777777" w:rsidTr="00CA6E66">
        <w:tc>
          <w:tcPr>
            <w:tcW w:w="846" w:type="dxa"/>
          </w:tcPr>
          <w:p w14:paraId="42C67CB7"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44</w:t>
            </w:r>
          </w:p>
        </w:tc>
        <w:tc>
          <w:tcPr>
            <w:tcW w:w="992" w:type="dxa"/>
          </w:tcPr>
          <w:p w14:paraId="53AB511F"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1983</w:t>
            </w:r>
          </w:p>
        </w:tc>
        <w:tc>
          <w:tcPr>
            <w:tcW w:w="1276" w:type="dxa"/>
          </w:tcPr>
          <w:p w14:paraId="6E53E787"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62,6</w:t>
            </w:r>
          </w:p>
        </w:tc>
        <w:tc>
          <w:tcPr>
            <w:tcW w:w="1843" w:type="dxa"/>
            <w:vAlign w:val="bottom"/>
          </w:tcPr>
          <w:p w14:paraId="23E61B02"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0,885</w:t>
            </w:r>
          </w:p>
        </w:tc>
        <w:tc>
          <w:tcPr>
            <w:tcW w:w="1417" w:type="dxa"/>
            <w:vAlign w:val="bottom"/>
          </w:tcPr>
          <w:p w14:paraId="4DA6E408"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-0,115</w:t>
            </w:r>
          </w:p>
        </w:tc>
        <w:tc>
          <w:tcPr>
            <w:tcW w:w="1985" w:type="dxa"/>
            <w:vAlign w:val="bottom"/>
          </w:tcPr>
          <w:p w14:paraId="1686EB9D"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-3,771</w:t>
            </w:r>
          </w:p>
        </w:tc>
        <w:tc>
          <w:tcPr>
            <w:tcW w:w="1701" w:type="dxa"/>
            <w:vAlign w:val="bottom"/>
          </w:tcPr>
          <w:p w14:paraId="51099E4E"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0,013</w:t>
            </w:r>
          </w:p>
        </w:tc>
        <w:tc>
          <w:tcPr>
            <w:tcW w:w="1650" w:type="dxa"/>
            <w:vAlign w:val="bottom"/>
          </w:tcPr>
          <w:p w14:paraId="790AFFFB"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-0,002</w:t>
            </w:r>
          </w:p>
        </w:tc>
        <w:tc>
          <w:tcPr>
            <w:tcW w:w="1425" w:type="dxa"/>
            <w:vAlign w:val="center"/>
          </w:tcPr>
          <w:p w14:paraId="360B44BC"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67,8</w:t>
            </w:r>
          </w:p>
        </w:tc>
        <w:tc>
          <w:tcPr>
            <w:tcW w:w="1425" w:type="dxa"/>
            <w:vAlign w:val="bottom"/>
          </w:tcPr>
          <w:p w14:paraId="6958A035"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53,66</w:t>
            </w:r>
          </w:p>
        </w:tc>
      </w:tr>
      <w:tr w:rsidR="00D37B14" w14:paraId="403A1F6D" w14:textId="77777777" w:rsidTr="00CA6E66">
        <w:tc>
          <w:tcPr>
            <w:tcW w:w="846" w:type="dxa"/>
          </w:tcPr>
          <w:p w14:paraId="11DC6B30"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45</w:t>
            </w:r>
          </w:p>
        </w:tc>
        <w:tc>
          <w:tcPr>
            <w:tcW w:w="992" w:type="dxa"/>
          </w:tcPr>
          <w:p w14:paraId="5008D020"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1984</w:t>
            </w:r>
          </w:p>
        </w:tc>
        <w:tc>
          <w:tcPr>
            <w:tcW w:w="1276" w:type="dxa"/>
          </w:tcPr>
          <w:p w14:paraId="7D254499"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50,2</w:t>
            </w:r>
          </w:p>
        </w:tc>
        <w:tc>
          <w:tcPr>
            <w:tcW w:w="1843" w:type="dxa"/>
            <w:vAlign w:val="bottom"/>
          </w:tcPr>
          <w:p w14:paraId="19C58DC8"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0,710</w:t>
            </w:r>
          </w:p>
        </w:tc>
        <w:tc>
          <w:tcPr>
            <w:tcW w:w="1417" w:type="dxa"/>
            <w:vAlign w:val="bottom"/>
          </w:tcPr>
          <w:p w14:paraId="4ADCF039"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-0,290</w:t>
            </w:r>
          </w:p>
        </w:tc>
        <w:tc>
          <w:tcPr>
            <w:tcW w:w="1985" w:type="dxa"/>
            <w:vAlign w:val="bottom"/>
          </w:tcPr>
          <w:p w14:paraId="18F887E3"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-4,061</w:t>
            </w:r>
          </w:p>
        </w:tc>
        <w:tc>
          <w:tcPr>
            <w:tcW w:w="1701" w:type="dxa"/>
            <w:vAlign w:val="bottom"/>
          </w:tcPr>
          <w:p w14:paraId="1181C664"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0,084</w:t>
            </w:r>
          </w:p>
        </w:tc>
        <w:tc>
          <w:tcPr>
            <w:tcW w:w="1650" w:type="dxa"/>
            <w:vAlign w:val="bottom"/>
          </w:tcPr>
          <w:p w14:paraId="3AA4A346"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-0,024</w:t>
            </w:r>
          </w:p>
        </w:tc>
        <w:tc>
          <w:tcPr>
            <w:tcW w:w="1425" w:type="dxa"/>
            <w:vAlign w:val="center"/>
          </w:tcPr>
          <w:p w14:paraId="59189011"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67,4</w:t>
            </w:r>
          </w:p>
        </w:tc>
        <w:tc>
          <w:tcPr>
            <w:tcW w:w="1425" w:type="dxa"/>
            <w:vAlign w:val="bottom"/>
          </w:tcPr>
          <w:p w14:paraId="1E5BBBA3"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54,88</w:t>
            </w:r>
          </w:p>
        </w:tc>
      </w:tr>
      <w:tr w:rsidR="00D37B14" w14:paraId="198236EE" w14:textId="77777777" w:rsidTr="00CA6E66">
        <w:tc>
          <w:tcPr>
            <w:tcW w:w="846" w:type="dxa"/>
          </w:tcPr>
          <w:p w14:paraId="10D46FD1"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46</w:t>
            </w:r>
          </w:p>
        </w:tc>
        <w:tc>
          <w:tcPr>
            <w:tcW w:w="992" w:type="dxa"/>
          </w:tcPr>
          <w:p w14:paraId="40D268E3"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1985</w:t>
            </w:r>
          </w:p>
        </w:tc>
        <w:tc>
          <w:tcPr>
            <w:tcW w:w="1276" w:type="dxa"/>
          </w:tcPr>
          <w:p w14:paraId="630E9CA3"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49,6</w:t>
            </w:r>
          </w:p>
        </w:tc>
        <w:tc>
          <w:tcPr>
            <w:tcW w:w="1843" w:type="dxa"/>
            <w:vAlign w:val="bottom"/>
          </w:tcPr>
          <w:p w14:paraId="429C00B1"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0,701</w:t>
            </w:r>
          </w:p>
        </w:tc>
        <w:tc>
          <w:tcPr>
            <w:tcW w:w="1417" w:type="dxa"/>
            <w:vAlign w:val="bottom"/>
          </w:tcPr>
          <w:p w14:paraId="75D35A38"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-0,299</w:t>
            </w:r>
          </w:p>
        </w:tc>
        <w:tc>
          <w:tcPr>
            <w:tcW w:w="1985" w:type="dxa"/>
            <w:vAlign w:val="bottom"/>
          </w:tcPr>
          <w:p w14:paraId="483900F7"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-4,360</w:t>
            </w:r>
          </w:p>
        </w:tc>
        <w:tc>
          <w:tcPr>
            <w:tcW w:w="1701" w:type="dxa"/>
            <w:vAlign w:val="bottom"/>
          </w:tcPr>
          <w:p w14:paraId="4DE6EFDA"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0,089</w:t>
            </w:r>
          </w:p>
        </w:tc>
        <w:tc>
          <w:tcPr>
            <w:tcW w:w="1650" w:type="dxa"/>
            <w:vAlign w:val="bottom"/>
          </w:tcPr>
          <w:p w14:paraId="2F8C5C28"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-0,027</w:t>
            </w:r>
          </w:p>
        </w:tc>
        <w:tc>
          <w:tcPr>
            <w:tcW w:w="1425" w:type="dxa"/>
            <w:vAlign w:val="center"/>
          </w:tcPr>
          <w:p w14:paraId="36B83BD4"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65,9</w:t>
            </w:r>
          </w:p>
        </w:tc>
        <w:tc>
          <w:tcPr>
            <w:tcW w:w="1425" w:type="dxa"/>
            <w:vAlign w:val="bottom"/>
          </w:tcPr>
          <w:p w14:paraId="54DC10ED"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56,10</w:t>
            </w:r>
          </w:p>
        </w:tc>
      </w:tr>
      <w:tr w:rsidR="00D37B14" w14:paraId="4E91651C" w14:textId="77777777" w:rsidTr="00CA6E66">
        <w:tc>
          <w:tcPr>
            <w:tcW w:w="846" w:type="dxa"/>
          </w:tcPr>
          <w:p w14:paraId="33821257"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47</w:t>
            </w:r>
          </w:p>
        </w:tc>
        <w:tc>
          <w:tcPr>
            <w:tcW w:w="992" w:type="dxa"/>
          </w:tcPr>
          <w:p w14:paraId="20067131"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1986</w:t>
            </w:r>
          </w:p>
        </w:tc>
        <w:tc>
          <w:tcPr>
            <w:tcW w:w="1276" w:type="dxa"/>
          </w:tcPr>
          <w:p w14:paraId="3231399F"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74,9</w:t>
            </w:r>
          </w:p>
        </w:tc>
        <w:tc>
          <w:tcPr>
            <w:tcW w:w="1843" w:type="dxa"/>
            <w:vAlign w:val="bottom"/>
          </w:tcPr>
          <w:p w14:paraId="257C53EB"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1,059</w:t>
            </w:r>
          </w:p>
        </w:tc>
        <w:tc>
          <w:tcPr>
            <w:tcW w:w="1417" w:type="dxa"/>
            <w:vAlign w:val="bottom"/>
          </w:tcPr>
          <w:p w14:paraId="2DAC18F7"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0,059</w:t>
            </w:r>
          </w:p>
        </w:tc>
        <w:tc>
          <w:tcPr>
            <w:tcW w:w="1985" w:type="dxa"/>
            <w:vAlign w:val="bottom"/>
          </w:tcPr>
          <w:p w14:paraId="3E469738"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-4,301</w:t>
            </w:r>
          </w:p>
        </w:tc>
        <w:tc>
          <w:tcPr>
            <w:tcW w:w="1701" w:type="dxa"/>
            <w:vAlign w:val="bottom"/>
          </w:tcPr>
          <w:p w14:paraId="352410DE"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0,003</w:t>
            </w:r>
          </w:p>
        </w:tc>
        <w:tc>
          <w:tcPr>
            <w:tcW w:w="1650" w:type="dxa"/>
            <w:vAlign w:val="bottom"/>
          </w:tcPr>
          <w:p w14:paraId="43A7E01A"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0,000</w:t>
            </w:r>
          </w:p>
        </w:tc>
        <w:tc>
          <w:tcPr>
            <w:tcW w:w="1425" w:type="dxa"/>
            <w:vAlign w:val="center"/>
          </w:tcPr>
          <w:p w14:paraId="1A4D1BEA"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65,8</w:t>
            </w:r>
          </w:p>
        </w:tc>
        <w:tc>
          <w:tcPr>
            <w:tcW w:w="1425" w:type="dxa"/>
            <w:vAlign w:val="bottom"/>
          </w:tcPr>
          <w:p w14:paraId="1B34AB03"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57,32</w:t>
            </w:r>
          </w:p>
        </w:tc>
      </w:tr>
      <w:tr w:rsidR="00D37B14" w14:paraId="7C0A8DD1" w14:textId="77777777" w:rsidTr="00CA6E66">
        <w:tc>
          <w:tcPr>
            <w:tcW w:w="846" w:type="dxa"/>
          </w:tcPr>
          <w:p w14:paraId="3AE0C6E7"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48</w:t>
            </w:r>
          </w:p>
        </w:tc>
        <w:tc>
          <w:tcPr>
            <w:tcW w:w="992" w:type="dxa"/>
          </w:tcPr>
          <w:p w14:paraId="5C3B5CB0"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1987</w:t>
            </w:r>
          </w:p>
        </w:tc>
        <w:tc>
          <w:tcPr>
            <w:tcW w:w="1276" w:type="dxa"/>
          </w:tcPr>
          <w:p w14:paraId="6C5FC4CB"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104,8</w:t>
            </w:r>
          </w:p>
        </w:tc>
        <w:tc>
          <w:tcPr>
            <w:tcW w:w="1843" w:type="dxa"/>
            <w:vAlign w:val="bottom"/>
          </w:tcPr>
          <w:p w14:paraId="310D9F6D"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1,482</w:t>
            </w:r>
          </w:p>
        </w:tc>
        <w:tc>
          <w:tcPr>
            <w:tcW w:w="1417" w:type="dxa"/>
            <w:vAlign w:val="bottom"/>
          </w:tcPr>
          <w:p w14:paraId="72A9DFDA"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0,482</w:t>
            </w:r>
          </w:p>
        </w:tc>
        <w:tc>
          <w:tcPr>
            <w:tcW w:w="1985" w:type="dxa"/>
            <w:vAlign w:val="bottom"/>
          </w:tcPr>
          <w:p w14:paraId="79FDA46E"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-3,819</w:t>
            </w:r>
          </w:p>
        </w:tc>
        <w:tc>
          <w:tcPr>
            <w:tcW w:w="1701" w:type="dxa"/>
            <w:vAlign w:val="bottom"/>
          </w:tcPr>
          <w:p w14:paraId="129A0214"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0,232</w:t>
            </w:r>
          </w:p>
        </w:tc>
        <w:tc>
          <w:tcPr>
            <w:tcW w:w="1650" w:type="dxa"/>
            <w:vAlign w:val="bottom"/>
          </w:tcPr>
          <w:p w14:paraId="394E8552"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0,112</w:t>
            </w:r>
          </w:p>
        </w:tc>
        <w:tc>
          <w:tcPr>
            <w:tcW w:w="1425" w:type="dxa"/>
            <w:vAlign w:val="center"/>
          </w:tcPr>
          <w:p w14:paraId="145D5C48"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65,7</w:t>
            </w:r>
          </w:p>
        </w:tc>
        <w:tc>
          <w:tcPr>
            <w:tcW w:w="1425" w:type="dxa"/>
            <w:vAlign w:val="bottom"/>
          </w:tcPr>
          <w:p w14:paraId="5CA9E031"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58,54</w:t>
            </w:r>
          </w:p>
        </w:tc>
      </w:tr>
      <w:tr w:rsidR="00D37B14" w14:paraId="6295FF31" w14:textId="77777777" w:rsidTr="00CA6E66">
        <w:tc>
          <w:tcPr>
            <w:tcW w:w="846" w:type="dxa"/>
          </w:tcPr>
          <w:p w14:paraId="3BEF78D9"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49</w:t>
            </w:r>
          </w:p>
        </w:tc>
        <w:tc>
          <w:tcPr>
            <w:tcW w:w="992" w:type="dxa"/>
          </w:tcPr>
          <w:p w14:paraId="6CFBE24A"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1988</w:t>
            </w:r>
          </w:p>
        </w:tc>
        <w:tc>
          <w:tcPr>
            <w:tcW w:w="1276" w:type="dxa"/>
          </w:tcPr>
          <w:p w14:paraId="16251956"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107,9</w:t>
            </w:r>
          </w:p>
        </w:tc>
        <w:tc>
          <w:tcPr>
            <w:tcW w:w="1843" w:type="dxa"/>
            <w:vAlign w:val="bottom"/>
          </w:tcPr>
          <w:p w14:paraId="2849B3D0"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1,526</w:t>
            </w:r>
          </w:p>
        </w:tc>
        <w:tc>
          <w:tcPr>
            <w:tcW w:w="1417" w:type="dxa"/>
            <w:vAlign w:val="bottom"/>
          </w:tcPr>
          <w:p w14:paraId="2E83F58D"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0,526</w:t>
            </w:r>
          </w:p>
        </w:tc>
        <w:tc>
          <w:tcPr>
            <w:tcW w:w="1985" w:type="dxa"/>
            <w:vAlign w:val="bottom"/>
          </w:tcPr>
          <w:p w14:paraId="176FE489"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-3,294</w:t>
            </w:r>
          </w:p>
        </w:tc>
        <w:tc>
          <w:tcPr>
            <w:tcW w:w="1701" w:type="dxa"/>
            <w:vAlign w:val="bottom"/>
          </w:tcPr>
          <w:p w14:paraId="3A9F2C18"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0,276</w:t>
            </w:r>
          </w:p>
        </w:tc>
        <w:tc>
          <w:tcPr>
            <w:tcW w:w="1650" w:type="dxa"/>
            <w:vAlign w:val="bottom"/>
          </w:tcPr>
          <w:p w14:paraId="076B63C6"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0,145</w:t>
            </w:r>
          </w:p>
        </w:tc>
        <w:tc>
          <w:tcPr>
            <w:tcW w:w="1425" w:type="dxa"/>
            <w:vAlign w:val="center"/>
          </w:tcPr>
          <w:p w14:paraId="3DDF483F"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65,4</w:t>
            </w:r>
          </w:p>
        </w:tc>
        <w:tc>
          <w:tcPr>
            <w:tcW w:w="1425" w:type="dxa"/>
            <w:vAlign w:val="bottom"/>
          </w:tcPr>
          <w:p w14:paraId="39E35DE5"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59,76</w:t>
            </w:r>
          </w:p>
        </w:tc>
      </w:tr>
      <w:tr w:rsidR="00D37B14" w14:paraId="6ED514FB" w14:textId="77777777" w:rsidTr="00CA6E66">
        <w:tc>
          <w:tcPr>
            <w:tcW w:w="846" w:type="dxa"/>
          </w:tcPr>
          <w:p w14:paraId="2F6BF54F"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50</w:t>
            </w:r>
          </w:p>
        </w:tc>
        <w:tc>
          <w:tcPr>
            <w:tcW w:w="992" w:type="dxa"/>
          </w:tcPr>
          <w:p w14:paraId="5BAEB0DD"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1989</w:t>
            </w:r>
          </w:p>
        </w:tc>
        <w:tc>
          <w:tcPr>
            <w:tcW w:w="1276" w:type="dxa"/>
          </w:tcPr>
          <w:p w14:paraId="57C3EDF8"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84,3</w:t>
            </w:r>
          </w:p>
        </w:tc>
        <w:tc>
          <w:tcPr>
            <w:tcW w:w="1843" w:type="dxa"/>
            <w:vAlign w:val="bottom"/>
          </w:tcPr>
          <w:p w14:paraId="128D1B36"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1,192</w:t>
            </w:r>
          </w:p>
        </w:tc>
        <w:tc>
          <w:tcPr>
            <w:tcW w:w="1417" w:type="dxa"/>
            <w:vAlign w:val="bottom"/>
          </w:tcPr>
          <w:p w14:paraId="4A59B178"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0,192</w:t>
            </w:r>
          </w:p>
        </w:tc>
        <w:tc>
          <w:tcPr>
            <w:tcW w:w="1985" w:type="dxa"/>
            <w:vAlign w:val="bottom"/>
          </w:tcPr>
          <w:p w14:paraId="6DFA340A"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-3,102</w:t>
            </w:r>
          </w:p>
        </w:tc>
        <w:tc>
          <w:tcPr>
            <w:tcW w:w="1701" w:type="dxa"/>
            <w:vAlign w:val="bottom"/>
          </w:tcPr>
          <w:p w14:paraId="32AB4F9B"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0,037</w:t>
            </w:r>
          </w:p>
        </w:tc>
        <w:tc>
          <w:tcPr>
            <w:tcW w:w="1650" w:type="dxa"/>
            <w:vAlign w:val="bottom"/>
          </w:tcPr>
          <w:p w14:paraId="7119BD67"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0,007</w:t>
            </w:r>
          </w:p>
        </w:tc>
        <w:tc>
          <w:tcPr>
            <w:tcW w:w="1425" w:type="dxa"/>
            <w:vAlign w:val="center"/>
          </w:tcPr>
          <w:p w14:paraId="03841F4B"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63,5</w:t>
            </w:r>
          </w:p>
        </w:tc>
        <w:tc>
          <w:tcPr>
            <w:tcW w:w="1425" w:type="dxa"/>
            <w:vAlign w:val="bottom"/>
          </w:tcPr>
          <w:p w14:paraId="7EB131EC"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60,98</w:t>
            </w:r>
          </w:p>
        </w:tc>
      </w:tr>
      <w:tr w:rsidR="00D37B14" w14:paraId="31488454" w14:textId="77777777" w:rsidTr="00CA6E66">
        <w:tc>
          <w:tcPr>
            <w:tcW w:w="846" w:type="dxa"/>
          </w:tcPr>
          <w:p w14:paraId="7F92D0E6"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51</w:t>
            </w:r>
          </w:p>
        </w:tc>
        <w:tc>
          <w:tcPr>
            <w:tcW w:w="992" w:type="dxa"/>
          </w:tcPr>
          <w:p w14:paraId="3E65012A"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1990</w:t>
            </w:r>
          </w:p>
        </w:tc>
        <w:tc>
          <w:tcPr>
            <w:tcW w:w="1276" w:type="dxa"/>
          </w:tcPr>
          <w:p w14:paraId="43EA7A9B"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48,7</w:t>
            </w:r>
          </w:p>
        </w:tc>
        <w:tc>
          <w:tcPr>
            <w:tcW w:w="1843" w:type="dxa"/>
            <w:vAlign w:val="bottom"/>
          </w:tcPr>
          <w:p w14:paraId="156E57B0"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0,689</w:t>
            </w:r>
          </w:p>
        </w:tc>
        <w:tc>
          <w:tcPr>
            <w:tcW w:w="1417" w:type="dxa"/>
            <w:vAlign w:val="bottom"/>
          </w:tcPr>
          <w:p w14:paraId="4526CA70"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-0,311</w:t>
            </w:r>
          </w:p>
        </w:tc>
        <w:tc>
          <w:tcPr>
            <w:tcW w:w="1985" w:type="dxa"/>
            <w:vAlign w:val="bottom"/>
          </w:tcPr>
          <w:p w14:paraId="7C30F9CF"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-3,414</w:t>
            </w:r>
          </w:p>
        </w:tc>
        <w:tc>
          <w:tcPr>
            <w:tcW w:w="1701" w:type="dxa"/>
            <w:vAlign w:val="bottom"/>
          </w:tcPr>
          <w:p w14:paraId="7DEC7334"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0,097</w:t>
            </w:r>
          </w:p>
        </w:tc>
        <w:tc>
          <w:tcPr>
            <w:tcW w:w="1650" w:type="dxa"/>
            <w:vAlign w:val="bottom"/>
          </w:tcPr>
          <w:p w14:paraId="730C9F94"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-0,030</w:t>
            </w:r>
          </w:p>
        </w:tc>
        <w:tc>
          <w:tcPr>
            <w:tcW w:w="1425" w:type="dxa"/>
            <w:vAlign w:val="center"/>
          </w:tcPr>
          <w:p w14:paraId="4652DD30"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63,2</w:t>
            </w:r>
          </w:p>
        </w:tc>
        <w:tc>
          <w:tcPr>
            <w:tcW w:w="1425" w:type="dxa"/>
            <w:vAlign w:val="bottom"/>
          </w:tcPr>
          <w:p w14:paraId="73FC4DFB"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62,20</w:t>
            </w:r>
          </w:p>
        </w:tc>
      </w:tr>
      <w:tr w:rsidR="00D37B14" w14:paraId="28724A22" w14:textId="77777777" w:rsidTr="00CA6E66">
        <w:tc>
          <w:tcPr>
            <w:tcW w:w="846" w:type="dxa"/>
          </w:tcPr>
          <w:p w14:paraId="460964F4"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52</w:t>
            </w:r>
          </w:p>
        </w:tc>
        <w:tc>
          <w:tcPr>
            <w:tcW w:w="992" w:type="dxa"/>
          </w:tcPr>
          <w:p w14:paraId="7172C7B1"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1991</w:t>
            </w:r>
          </w:p>
        </w:tc>
        <w:tc>
          <w:tcPr>
            <w:tcW w:w="1276" w:type="dxa"/>
          </w:tcPr>
          <w:p w14:paraId="5B63D672"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72,0</w:t>
            </w:r>
          </w:p>
        </w:tc>
        <w:tc>
          <w:tcPr>
            <w:tcW w:w="1843" w:type="dxa"/>
            <w:vAlign w:val="bottom"/>
          </w:tcPr>
          <w:p w14:paraId="2026CB14"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1,018</w:t>
            </w:r>
          </w:p>
        </w:tc>
        <w:tc>
          <w:tcPr>
            <w:tcW w:w="1417" w:type="dxa"/>
            <w:vAlign w:val="bottom"/>
          </w:tcPr>
          <w:p w14:paraId="0B4974D1"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0,018</w:t>
            </w:r>
          </w:p>
        </w:tc>
        <w:tc>
          <w:tcPr>
            <w:tcW w:w="1985" w:type="dxa"/>
            <w:vAlign w:val="bottom"/>
          </w:tcPr>
          <w:p w14:paraId="1C133265"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-3,396</w:t>
            </w:r>
          </w:p>
        </w:tc>
        <w:tc>
          <w:tcPr>
            <w:tcW w:w="1701" w:type="dxa"/>
            <w:vAlign w:val="bottom"/>
          </w:tcPr>
          <w:p w14:paraId="27811693"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0,000</w:t>
            </w:r>
          </w:p>
        </w:tc>
        <w:tc>
          <w:tcPr>
            <w:tcW w:w="1650" w:type="dxa"/>
            <w:vAlign w:val="bottom"/>
          </w:tcPr>
          <w:p w14:paraId="1E4BBCA0"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0,000</w:t>
            </w:r>
          </w:p>
        </w:tc>
        <w:tc>
          <w:tcPr>
            <w:tcW w:w="1425" w:type="dxa"/>
            <w:vAlign w:val="center"/>
          </w:tcPr>
          <w:p w14:paraId="5A901AF1"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63,2</w:t>
            </w:r>
          </w:p>
        </w:tc>
        <w:tc>
          <w:tcPr>
            <w:tcW w:w="1425" w:type="dxa"/>
            <w:vAlign w:val="bottom"/>
          </w:tcPr>
          <w:p w14:paraId="65668111"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63,41</w:t>
            </w:r>
          </w:p>
        </w:tc>
      </w:tr>
      <w:tr w:rsidR="00D37B14" w14:paraId="0F1E92E3" w14:textId="77777777" w:rsidTr="00CA6E66">
        <w:tc>
          <w:tcPr>
            <w:tcW w:w="846" w:type="dxa"/>
          </w:tcPr>
          <w:p w14:paraId="4392D5D7"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53</w:t>
            </w:r>
          </w:p>
        </w:tc>
        <w:tc>
          <w:tcPr>
            <w:tcW w:w="992" w:type="dxa"/>
          </w:tcPr>
          <w:p w14:paraId="73226AA0"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1992</w:t>
            </w:r>
          </w:p>
        </w:tc>
        <w:tc>
          <w:tcPr>
            <w:tcW w:w="1276" w:type="dxa"/>
          </w:tcPr>
          <w:p w14:paraId="0A616DF2"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82,0</w:t>
            </w:r>
          </w:p>
        </w:tc>
        <w:tc>
          <w:tcPr>
            <w:tcW w:w="1843" w:type="dxa"/>
            <w:vAlign w:val="bottom"/>
          </w:tcPr>
          <w:p w14:paraId="56C38D18"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1,159</w:t>
            </w:r>
          </w:p>
        </w:tc>
        <w:tc>
          <w:tcPr>
            <w:tcW w:w="1417" w:type="dxa"/>
            <w:vAlign w:val="bottom"/>
          </w:tcPr>
          <w:p w14:paraId="2708A3B1"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0,159</w:t>
            </w:r>
          </w:p>
        </w:tc>
        <w:tc>
          <w:tcPr>
            <w:tcW w:w="1985" w:type="dxa"/>
            <w:vAlign w:val="bottom"/>
          </w:tcPr>
          <w:p w14:paraId="117C8C34"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-3,236</w:t>
            </w:r>
          </w:p>
        </w:tc>
        <w:tc>
          <w:tcPr>
            <w:tcW w:w="1701" w:type="dxa"/>
            <w:vAlign w:val="bottom"/>
          </w:tcPr>
          <w:p w14:paraId="721B64A1"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0,025</w:t>
            </w:r>
          </w:p>
        </w:tc>
        <w:tc>
          <w:tcPr>
            <w:tcW w:w="1650" w:type="dxa"/>
            <w:vAlign w:val="bottom"/>
          </w:tcPr>
          <w:p w14:paraId="1FF0681B"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0,004</w:t>
            </w:r>
          </w:p>
        </w:tc>
        <w:tc>
          <w:tcPr>
            <w:tcW w:w="1425" w:type="dxa"/>
            <w:vAlign w:val="center"/>
          </w:tcPr>
          <w:p w14:paraId="64D691C6"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62,6</w:t>
            </w:r>
          </w:p>
        </w:tc>
        <w:tc>
          <w:tcPr>
            <w:tcW w:w="1425" w:type="dxa"/>
            <w:vAlign w:val="bottom"/>
          </w:tcPr>
          <w:p w14:paraId="16A33B17"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64,63</w:t>
            </w:r>
          </w:p>
        </w:tc>
      </w:tr>
      <w:tr w:rsidR="00D37B14" w14:paraId="64847CC7" w14:textId="77777777" w:rsidTr="00CA6E66">
        <w:tc>
          <w:tcPr>
            <w:tcW w:w="846" w:type="dxa"/>
          </w:tcPr>
          <w:p w14:paraId="22F5C46A"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54</w:t>
            </w:r>
          </w:p>
        </w:tc>
        <w:tc>
          <w:tcPr>
            <w:tcW w:w="992" w:type="dxa"/>
          </w:tcPr>
          <w:p w14:paraId="497CE7F4"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1993</w:t>
            </w:r>
          </w:p>
        </w:tc>
        <w:tc>
          <w:tcPr>
            <w:tcW w:w="1276" w:type="dxa"/>
          </w:tcPr>
          <w:p w14:paraId="57DB667D"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84,8</w:t>
            </w:r>
          </w:p>
        </w:tc>
        <w:tc>
          <w:tcPr>
            <w:tcW w:w="1843" w:type="dxa"/>
            <w:vAlign w:val="bottom"/>
          </w:tcPr>
          <w:p w14:paraId="16F7A400"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1,199</w:t>
            </w:r>
          </w:p>
        </w:tc>
        <w:tc>
          <w:tcPr>
            <w:tcW w:w="1417" w:type="dxa"/>
            <w:vAlign w:val="bottom"/>
          </w:tcPr>
          <w:p w14:paraId="355B5EA1"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0,199</w:t>
            </w:r>
          </w:p>
        </w:tc>
        <w:tc>
          <w:tcPr>
            <w:tcW w:w="1985" w:type="dxa"/>
            <w:vAlign w:val="bottom"/>
          </w:tcPr>
          <w:p w14:paraId="0D4A1D09"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-3,037</w:t>
            </w:r>
          </w:p>
        </w:tc>
        <w:tc>
          <w:tcPr>
            <w:tcW w:w="1701" w:type="dxa"/>
            <w:vAlign w:val="bottom"/>
          </w:tcPr>
          <w:p w14:paraId="6F488DE0"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0,040</w:t>
            </w:r>
          </w:p>
        </w:tc>
        <w:tc>
          <w:tcPr>
            <w:tcW w:w="1650" w:type="dxa"/>
            <w:vAlign w:val="bottom"/>
          </w:tcPr>
          <w:p w14:paraId="4D77BFA3"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0,008</w:t>
            </w:r>
          </w:p>
        </w:tc>
        <w:tc>
          <w:tcPr>
            <w:tcW w:w="1425" w:type="dxa"/>
            <w:vAlign w:val="center"/>
          </w:tcPr>
          <w:p w14:paraId="05FFB466"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61,6</w:t>
            </w:r>
          </w:p>
        </w:tc>
        <w:tc>
          <w:tcPr>
            <w:tcW w:w="1425" w:type="dxa"/>
            <w:vAlign w:val="bottom"/>
          </w:tcPr>
          <w:p w14:paraId="3DB85AE9"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65,85</w:t>
            </w:r>
          </w:p>
        </w:tc>
      </w:tr>
      <w:tr w:rsidR="00D37B14" w14:paraId="5D8FED4A" w14:textId="77777777" w:rsidTr="00CA6E66">
        <w:tc>
          <w:tcPr>
            <w:tcW w:w="846" w:type="dxa"/>
          </w:tcPr>
          <w:p w14:paraId="49B3B9DB"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55</w:t>
            </w:r>
          </w:p>
        </w:tc>
        <w:tc>
          <w:tcPr>
            <w:tcW w:w="992" w:type="dxa"/>
          </w:tcPr>
          <w:p w14:paraId="0EEDDF0D"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1994</w:t>
            </w:r>
          </w:p>
        </w:tc>
        <w:tc>
          <w:tcPr>
            <w:tcW w:w="1276" w:type="dxa"/>
          </w:tcPr>
          <w:p w14:paraId="5692BD0E"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90,3</w:t>
            </w:r>
          </w:p>
        </w:tc>
        <w:tc>
          <w:tcPr>
            <w:tcW w:w="1843" w:type="dxa"/>
            <w:vAlign w:val="bottom"/>
          </w:tcPr>
          <w:p w14:paraId="566B98ED"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1,277</w:t>
            </w:r>
          </w:p>
        </w:tc>
        <w:tc>
          <w:tcPr>
            <w:tcW w:w="1417" w:type="dxa"/>
            <w:vAlign w:val="bottom"/>
          </w:tcPr>
          <w:p w14:paraId="78D6A9F0"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0,277</w:t>
            </w:r>
          </w:p>
        </w:tc>
        <w:tc>
          <w:tcPr>
            <w:tcW w:w="1985" w:type="dxa"/>
            <w:vAlign w:val="bottom"/>
          </w:tcPr>
          <w:p w14:paraId="5E426754"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-2,761</w:t>
            </w:r>
          </w:p>
        </w:tc>
        <w:tc>
          <w:tcPr>
            <w:tcW w:w="1701" w:type="dxa"/>
            <w:vAlign w:val="bottom"/>
          </w:tcPr>
          <w:p w14:paraId="3482E732"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0,077</w:t>
            </w:r>
          </w:p>
        </w:tc>
        <w:tc>
          <w:tcPr>
            <w:tcW w:w="1650" w:type="dxa"/>
            <w:vAlign w:val="bottom"/>
          </w:tcPr>
          <w:p w14:paraId="1CEC2F4D"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0,021</w:t>
            </w:r>
          </w:p>
        </w:tc>
        <w:tc>
          <w:tcPr>
            <w:tcW w:w="1425" w:type="dxa"/>
            <w:vAlign w:val="center"/>
          </w:tcPr>
          <w:p w14:paraId="2BDF510D"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61,1</w:t>
            </w:r>
          </w:p>
        </w:tc>
        <w:tc>
          <w:tcPr>
            <w:tcW w:w="1425" w:type="dxa"/>
            <w:vAlign w:val="bottom"/>
          </w:tcPr>
          <w:p w14:paraId="31351C6A"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67,07</w:t>
            </w:r>
          </w:p>
        </w:tc>
      </w:tr>
      <w:tr w:rsidR="00D37B14" w14:paraId="425ECFF4" w14:textId="77777777" w:rsidTr="00CA6E66">
        <w:tc>
          <w:tcPr>
            <w:tcW w:w="846" w:type="dxa"/>
          </w:tcPr>
          <w:p w14:paraId="758F2777"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56</w:t>
            </w:r>
          </w:p>
        </w:tc>
        <w:tc>
          <w:tcPr>
            <w:tcW w:w="992" w:type="dxa"/>
          </w:tcPr>
          <w:p w14:paraId="0FE9FC8A"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1995</w:t>
            </w:r>
          </w:p>
        </w:tc>
        <w:tc>
          <w:tcPr>
            <w:tcW w:w="1276" w:type="dxa"/>
          </w:tcPr>
          <w:p w14:paraId="1E89FACC"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79,8</w:t>
            </w:r>
          </w:p>
        </w:tc>
        <w:tc>
          <w:tcPr>
            <w:tcW w:w="1843" w:type="dxa"/>
            <w:vAlign w:val="bottom"/>
          </w:tcPr>
          <w:p w14:paraId="2E673495"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1,128</w:t>
            </w:r>
          </w:p>
        </w:tc>
        <w:tc>
          <w:tcPr>
            <w:tcW w:w="1417" w:type="dxa"/>
            <w:vAlign w:val="bottom"/>
          </w:tcPr>
          <w:p w14:paraId="4859151D"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0,128</w:t>
            </w:r>
          </w:p>
        </w:tc>
        <w:tc>
          <w:tcPr>
            <w:tcW w:w="1985" w:type="dxa"/>
            <w:vAlign w:val="bottom"/>
          </w:tcPr>
          <w:p w14:paraId="1C8BE356"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-2,632</w:t>
            </w:r>
          </w:p>
        </w:tc>
        <w:tc>
          <w:tcPr>
            <w:tcW w:w="1701" w:type="dxa"/>
            <w:vAlign w:val="bottom"/>
          </w:tcPr>
          <w:p w14:paraId="3D9D2000"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0,016</w:t>
            </w:r>
          </w:p>
        </w:tc>
        <w:tc>
          <w:tcPr>
            <w:tcW w:w="1650" w:type="dxa"/>
            <w:vAlign w:val="bottom"/>
          </w:tcPr>
          <w:p w14:paraId="4FE17DF6"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0,002</w:t>
            </w:r>
          </w:p>
        </w:tc>
        <w:tc>
          <w:tcPr>
            <w:tcW w:w="1425" w:type="dxa"/>
            <w:vAlign w:val="center"/>
          </w:tcPr>
          <w:p w14:paraId="18AA17AB"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61,1</w:t>
            </w:r>
          </w:p>
        </w:tc>
        <w:tc>
          <w:tcPr>
            <w:tcW w:w="1425" w:type="dxa"/>
            <w:vAlign w:val="bottom"/>
          </w:tcPr>
          <w:p w14:paraId="505AB1AB"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68,29</w:t>
            </w:r>
          </w:p>
        </w:tc>
      </w:tr>
      <w:tr w:rsidR="00D37B14" w14:paraId="27371ACB" w14:textId="77777777" w:rsidTr="00CA6E66">
        <w:tc>
          <w:tcPr>
            <w:tcW w:w="846" w:type="dxa"/>
          </w:tcPr>
          <w:p w14:paraId="4A5C8D85"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57</w:t>
            </w:r>
          </w:p>
        </w:tc>
        <w:tc>
          <w:tcPr>
            <w:tcW w:w="992" w:type="dxa"/>
          </w:tcPr>
          <w:p w14:paraId="5BAE04E7"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1996</w:t>
            </w:r>
          </w:p>
        </w:tc>
        <w:tc>
          <w:tcPr>
            <w:tcW w:w="1276" w:type="dxa"/>
          </w:tcPr>
          <w:p w14:paraId="3DFEE6BD"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63,2</w:t>
            </w:r>
          </w:p>
        </w:tc>
        <w:tc>
          <w:tcPr>
            <w:tcW w:w="1843" w:type="dxa"/>
            <w:vAlign w:val="bottom"/>
          </w:tcPr>
          <w:p w14:paraId="76E6ABCF"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0,894</w:t>
            </w:r>
          </w:p>
        </w:tc>
        <w:tc>
          <w:tcPr>
            <w:tcW w:w="1417" w:type="dxa"/>
            <w:vAlign w:val="bottom"/>
          </w:tcPr>
          <w:p w14:paraId="0A5A2B86"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-0,106</w:t>
            </w:r>
          </w:p>
        </w:tc>
        <w:tc>
          <w:tcPr>
            <w:tcW w:w="1985" w:type="dxa"/>
            <w:vAlign w:val="bottom"/>
          </w:tcPr>
          <w:p w14:paraId="404468F4"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-2,739</w:t>
            </w:r>
          </w:p>
        </w:tc>
        <w:tc>
          <w:tcPr>
            <w:tcW w:w="1701" w:type="dxa"/>
            <w:vAlign w:val="bottom"/>
          </w:tcPr>
          <w:p w14:paraId="1B7B381A"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0,011</w:t>
            </w:r>
          </w:p>
        </w:tc>
        <w:tc>
          <w:tcPr>
            <w:tcW w:w="1650" w:type="dxa"/>
            <w:vAlign w:val="bottom"/>
          </w:tcPr>
          <w:p w14:paraId="612400A7"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-0,001</w:t>
            </w:r>
          </w:p>
        </w:tc>
        <w:tc>
          <w:tcPr>
            <w:tcW w:w="1425" w:type="dxa"/>
            <w:vAlign w:val="center"/>
          </w:tcPr>
          <w:p w14:paraId="3D3A0440"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60,8</w:t>
            </w:r>
          </w:p>
        </w:tc>
        <w:tc>
          <w:tcPr>
            <w:tcW w:w="1425" w:type="dxa"/>
            <w:vAlign w:val="bottom"/>
          </w:tcPr>
          <w:p w14:paraId="75C1CF35"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69,51</w:t>
            </w:r>
          </w:p>
        </w:tc>
      </w:tr>
      <w:tr w:rsidR="00D37B14" w14:paraId="49FAEF58" w14:textId="77777777" w:rsidTr="00CA6E66">
        <w:tc>
          <w:tcPr>
            <w:tcW w:w="846" w:type="dxa"/>
          </w:tcPr>
          <w:p w14:paraId="080B9F03"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58</w:t>
            </w:r>
          </w:p>
        </w:tc>
        <w:tc>
          <w:tcPr>
            <w:tcW w:w="992" w:type="dxa"/>
          </w:tcPr>
          <w:p w14:paraId="40DFF195"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1997</w:t>
            </w:r>
          </w:p>
        </w:tc>
        <w:tc>
          <w:tcPr>
            <w:tcW w:w="1276" w:type="dxa"/>
          </w:tcPr>
          <w:p w14:paraId="6A43C382"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68,0</w:t>
            </w:r>
          </w:p>
        </w:tc>
        <w:tc>
          <w:tcPr>
            <w:tcW w:w="1843" w:type="dxa"/>
            <w:vAlign w:val="bottom"/>
          </w:tcPr>
          <w:p w14:paraId="44B03F06"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0,961</w:t>
            </w:r>
          </w:p>
        </w:tc>
        <w:tc>
          <w:tcPr>
            <w:tcW w:w="1417" w:type="dxa"/>
            <w:vAlign w:val="bottom"/>
          </w:tcPr>
          <w:p w14:paraId="386E9921"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-0,039</w:t>
            </w:r>
          </w:p>
        </w:tc>
        <w:tc>
          <w:tcPr>
            <w:tcW w:w="1985" w:type="dxa"/>
            <w:vAlign w:val="bottom"/>
          </w:tcPr>
          <w:p w14:paraId="05F55990"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-2,777</w:t>
            </w:r>
          </w:p>
        </w:tc>
        <w:tc>
          <w:tcPr>
            <w:tcW w:w="1701" w:type="dxa"/>
            <w:vAlign w:val="bottom"/>
          </w:tcPr>
          <w:p w14:paraId="3079A33C"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0,001</w:t>
            </w:r>
          </w:p>
        </w:tc>
        <w:tc>
          <w:tcPr>
            <w:tcW w:w="1650" w:type="dxa"/>
            <w:vAlign w:val="bottom"/>
          </w:tcPr>
          <w:p w14:paraId="4577F7EF"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0,000</w:t>
            </w:r>
          </w:p>
        </w:tc>
        <w:tc>
          <w:tcPr>
            <w:tcW w:w="1425" w:type="dxa"/>
            <w:vAlign w:val="center"/>
          </w:tcPr>
          <w:p w14:paraId="266F5C13"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60,7</w:t>
            </w:r>
          </w:p>
        </w:tc>
        <w:tc>
          <w:tcPr>
            <w:tcW w:w="1425" w:type="dxa"/>
            <w:vAlign w:val="bottom"/>
          </w:tcPr>
          <w:p w14:paraId="192C0CFC"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70,73</w:t>
            </w:r>
          </w:p>
        </w:tc>
      </w:tr>
      <w:tr w:rsidR="00D37B14" w14:paraId="74A850FD" w14:textId="77777777" w:rsidTr="00CA6E66">
        <w:tc>
          <w:tcPr>
            <w:tcW w:w="846" w:type="dxa"/>
          </w:tcPr>
          <w:p w14:paraId="3ABCEDF8"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59</w:t>
            </w:r>
          </w:p>
        </w:tc>
        <w:tc>
          <w:tcPr>
            <w:tcW w:w="992" w:type="dxa"/>
          </w:tcPr>
          <w:p w14:paraId="7D020541"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1998</w:t>
            </w:r>
          </w:p>
        </w:tc>
        <w:tc>
          <w:tcPr>
            <w:tcW w:w="1276" w:type="dxa"/>
          </w:tcPr>
          <w:p w14:paraId="5190775D"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104,4</w:t>
            </w:r>
          </w:p>
        </w:tc>
        <w:tc>
          <w:tcPr>
            <w:tcW w:w="1843" w:type="dxa"/>
            <w:vAlign w:val="bottom"/>
          </w:tcPr>
          <w:p w14:paraId="2E40023A"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1,476</w:t>
            </w:r>
          </w:p>
        </w:tc>
        <w:tc>
          <w:tcPr>
            <w:tcW w:w="1417" w:type="dxa"/>
            <w:vAlign w:val="bottom"/>
          </w:tcPr>
          <w:p w14:paraId="68A243EF"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0,476</w:t>
            </w:r>
          </w:p>
        </w:tc>
        <w:tc>
          <w:tcPr>
            <w:tcW w:w="1985" w:type="dxa"/>
            <w:vAlign w:val="bottom"/>
          </w:tcPr>
          <w:p w14:paraId="34151200"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-2,301</w:t>
            </w:r>
          </w:p>
        </w:tc>
        <w:tc>
          <w:tcPr>
            <w:tcW w:w="1701" w:type="dxa"/>
            <w:vAlign w:val="bottom"/>
          </w:tcPr>
          <w:p w14:paraId="27604C3D"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0,227</w:t>
            </w:r>
          </w:p>
        </w:tc>
        <w:tc>
          <w:tcPr>
            <w:tcW w:w="1650" w:type="dxa"/>
            <w:vAlign w:val="bottom"/>
          </w:tcPr>
          <w:p w14:paraId="34598984"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0,108</w:t>
            </w:r>
          </w:p>
        </w:tc>
        <w:tc>
          <w:tcPr>
            <w:tcW w:w="1425" w:type="dxa"/>
            <w:vAlign w:val="center"/>
          </w:tcPr>
          <w:p w14:paraId="69FD601F"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59,6</w:t>
            </w:r>
          </w:p>
        </w:tc>
        <w:tc>
          <w:tcPr>
            <w:tcW w:w="1425" w:type="dxa"/>
            <w:vAlign w:val="bottom"/>
          </w:tcPr>
          <w:p w14:paraId="385D76EE"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71,95</w:t>
            </w:r>
          </w:p>
        </w:tc>
      </w:tr>
      <w:tr w:rsidR="00D37B14" w14:paraId="250D865F" w14:textId="77777777" w:rsidTr="00CA6E66">
        <w:tc>
          <w:tcPr>
            <w:tcW w:w="846" w:type="dxa"/>
          </w:tcPr>
          <w:p w14:paraId="7837F384"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60</w:t>
            </w:r>
          </w:p>
        </w:tc>
        <w:tc>
          <w:tcPr>
            <w:tcW w:w="992" w:type="dxa"/>
          </w:tcPr>
          <w:p w14:paraId="158607AA"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1999</w:t>
            </w:r>
          </w:p>
        </w:tc>
        <w:tc>
          <w:tcPr>
            <w:tcW w:w="1276" w:type="dxa"/>
          </w:tcPr>
          <w:p w14:paraId="51E0D036"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100,1</w:t>
            </w:r>
          </w:p>
        </w:tc>
        <w:tc>
          <w:tcPr>
            <w:tcW w:w="1843" w:type="dxa"/>
            <w:vAlign w:val="bottom"/>
          </w:tcPr>
          <w:p w14:paraId="38A07E16"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1,415</w:t>
            </w:r>
          </w:p>
        </w:tc>
        <w:tc>
          <w:tcPr>
            <w:tcW w:w="1417" w:type="dxa"/>
            <w:vAlign w:val="bottom"/>
          </w:tcPr>
          <w:p w14:paraId="0011DD00"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0,415</w:t>
            </w:r>
          </w:p>
        </w:tc>
        <w:tc>
          <w:tcPr>
            <w:tcW w:w="1985" w:type="dxa"/>
            <w:vAlign w:val="bottom"/>
          </w:tcPr>
          <w:p w14:paraId="4857F5A8"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-1,886</w:t>
            </w:r>
          </w:p>
        </w:tc>
        <w:tc>
          <w:tcPr>
            <w:tcW w:w="1701" w:type="dxa"/>
            <w:vAlign w:val="bottom"/>
          </w:tcPr>
          <w:p w14:paraId="717811C2"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0,172</w:t>
            </w:r>
          </w:p>
        </w:tc>
        <w:tc>
          <w:tcPr>
            <w:tcW w:w="1650" w:type="dxa"/>
            <w:vAlign w:val="bottom"/>
          </w:tcPr>
          <w:p w14:paraId="264E4440"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0,072</w:t>
            </w:r>
          </w:p>
        </w:tc>
        <w:tc>
          <w:tcPr>
            <w:tcW w:w="1425" w:type="dxa"/>
            <w:vAlign w:val="center"/>
          </w:tcPr>
          <w:p w14:paraId="239D1FFF"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59,6</w:t>
            </w:r>
          </w:p>
        </w:tc>
        <w:tc>
          <w:tcPr>
            <w:tcW w:w="1425" w:type="dxa"/>
            <w:vAlign w:val="bottom"/>
          </w:tcPr>
          <w:p w14:paraId="5DE13DD2"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73,17</w:t>
            </w:r>
          </w:p>
        </w:tc>
      </w:tr>
      <w:tr w:rsidR="00D37B14" w14:paraId="5A1B7A27" w14:textId="77777777" w:rsidTr="00CA6E66">
        <w:tc>
          <w:tcPr>
            <w:tcW w:w="846" w:type="dxa"/>
          </w:tcPr>
          <w:p w14:paraId="12E89F44"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61</w:t>
            </w:r>
          </w:p>
        </w:tc>
        <w:tc>
          <w:tcPr>
            <w:tcW w:w="992" w:type="dxa"/>
          </w:tcPr>
          <w:p w14:paraId="0132A263"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2000</w:t>
            </w:r>
          </w:p>
        </w:tc>
        <w:tc>
          <w:tcPr>
            <w:tcW w:w="1276" w:type="dxa"/>
          </w:tcPr>
          <w:p w14:paraId="0E8C69AA"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80,2</w:t>
            </w:r>
          </w:p>
        </w:tc>
        <w:tc>
          <w:tcPr>
            <w:tcW w:w="1843" w:type="dxa"/>
            <w:vAlign w:val="bottom"/>
          </w:tcPr>
          <w:p w14:paraId="3BBE4CFE"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1,134</w:t>
            </w:r>
          </w:p>
        </w:tc>
        <w:tc>
          <w:tcPr>
            <w:tcW w:w="1417" w:type="dxa"/>
            <w:vAlign w:val="bottom"/>
          </w:tcPr>
          <w:p w14:paraId="0E9C6E07"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0,134</w:t>
            </w:r>
          </w:p>
        </w:tc>
        <w:tc>
          <w:tcPr>
            <w:tcW w:w="1985" w:type="dxa"/>
            <w:vAlign w:val="bottom"/>
          </w:tcPr>
          <w:p w14:paraId="2235B1C0"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-1,752</w:t>
            </w:r>
          </w:p>
        </w:tc>
        <w:tc>
          <w:tcPr>
            <w:tcW w:w="1701" w:type="dxa"/>
            <w:vAlign w:val="bottom"/>
          </w:tcPr>
          <w:p w14:paraId="00F0D6DD"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0,018</w:t>
            </w:r>
          </w:p>
        </w:tc>
        <w:tc>
          <w:tcPr>
            <w:tcW w:w="1650" w:type="dxa"/>
            <w:vAlign w:val="bottom"/>
          </w:tcPr>
          <w:p w14:paraId="326F9408"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0,002</w:t>
            </w:r>
          </w:p>
        </w:tc>
        <w:tc>
          <w:tcPr>
            <w:tcW w:w="1425" w:type="dxa"/>
            <w:vAlign w:val="center"/>
          </w:tcPr>
          <w:p w14:paraId="7D8ED623"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59,4</w:t>
            </w:r>
          </w:p>
        </w:tc>
        <w:tc>
          <w:tcPr>
            <w:tcW w:w="1425" w:type="dxa"/>
            <w:vAlign w:val="bottom"/>
          </w:tcPr>
          <w:p w14:paraId="6BBA033F"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74,39</w:t>
            </w:r>
          </w:p>
        </w:tc>
      </w:tr>
      <w:tr w:rsidR="00D37B14" w14:paraId="504387AB" w14:textId="77777777" w:rsidTr="00CA6E66">
        <w:tc>
          <w:tcPr>
            <w:tcW w:w="846" w:type="dxa"/>
          </w:tcPr>
          <w:p w14:paraId="6B2A0428"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62</w:t>
            </w:r>
          </w:p>
        </w:tc>
        <w:tc>
          <w:tcPr>
            <w:tcW w:w="992" w:type="dxa"/>
          </w:tcPr>
          <w:p w14:paraId="45EE5224"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2001</w:t>
            </w:r>
          </w:p>
        </w:tc>
        <w:tc>
          <w:tcPr>
            <w:tcW w:w="1276" w:type="dxa"/>
          </w:tcPr>
          <w:p w14:paraId="62D20039"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69,9</w:t>
            </w:r>
          </w:p>
        </w:tc>
        <w:tc>
          <w:tcPr>
            <w:tcW w:w="1843" w:type="dxa"/>
            <w:vAlign w:val="bottom"/>
          </w:tcPr>
          <w:p w14:paraId="2D5F800C"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0,988</w:t>
            </w:r>
          </w:p>
        </w:tc>
        <w:tc>
          <w:tcPr>
            <w:tcW w:w="1417" w:type="dxa"/>
            <w:vAlign w:val="bottom"/>
          </w:tcPr>
          <w:p w14:paraId="43C01112"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-0,012</w:t>
            </w:r>
          </w:p>
        </w:tc>
        <w:tc>
          <w:tcPr>
            <w:tcW w:w="1985" w:type="dxa"/>
            <w:vAlign w:val="bottom"/>
          </w:tcPr>
          <w:p w14:paraId="3A5BA8AB"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-1,764</w:t>
            </w:r>
          </w:p>
        </w:tc>
        <w:tc>
          <w:tcPr>
            <w:tcW w:w="1701" w:type="dxa"/>
            <w:vAlign w:val="bottom"/>
          </w:tcPr>
          <w:p w14:paraId="69628CBF"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0,000</w:t>
            </w:r>
          </w:p>
        </w:tc>
        <w:tc>
          <w:tcPr>
            <w:tcW w:w="1650" w:type="dxa"/>
            <w:vAlign w:val="bottom"/>
          </w:tcPr>
          <w:p w14:paraId="04BE796C"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0,000</w:t>
            </w:r>
          </w:p>
        </w:tc>
        <w:tc>
          <w:tcPr>
            <w:tcW w:w="1425" w:type="dxa"/>
            <w:vAlign w:val="center"/>
          </w:tcPr>
          <w:p w14:paraId="1A44C548"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59,4</w:t>
            </w:r>
          </w:p>
        </w:tc>
        <w:tc>
          <w:tcPr>
            <w:tcW w:w="1425" w:type="dxa"/>
            <w:vAlign w:val="bottom"/>
          </w:tcPr>
          <w:p w14:paraId="5B51129A"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75,61</w:t>
            </w:r>
          </w:p>
        </w:tc>
      </w:tr>
      <w:tr w:rsidR="00D37B14" w14:paraId="5CA5227C" w14:textId="77777777" w:rsidTr="00CA6E66">
        <w:tc>
          <w:tcPr>
            <w:tcW w:w="846" w:type="dxa"/>
          </w:tcPr>
          <w:p w14:paraId="49B89046"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63</w:t>
            </w:r>
          </w:p>
        </w:tc>
        <w:tc>
          <w:tcPr>
            <w:tcW w:w="992" w:type="dxa"/>
          </w:tcPr>
          <w:p w14:paraId="4883AF83"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2002</w:t>
            </w:r>
          </w:p>
        </w:tc>
        <w:tc>
          <w:tcPr>
            <w:tcW w:w="1276" w:type="dxa"/>
          </w:tcPr>
          <w:p w14:paraId="7EF10582"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z w:val="28"/>
                <w:szCs w:val="28"/>
                <w:lang w:val="ru-RU"/>
              </w:rPr>
              <w:t>118,5</w:t>
            </w:r>
          </w:p>
        </w:tc>
        <w:tc>
          <w:tcPr>
            <w:tcW w:w="1843" w:type="dxa"/>
            <w:vAlign w:val="bottom"/>
          </w:tcPr>
          <w:p w14:paraId="7F6D5305"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1,675</w:t>
            </w:r>
          </w:p>
        </w:tc>
        <w:tc>
          <w:tcPr>
            <w:tcW w:w="1417" w:type="dxa"/>
            <w:vAlign w:val="bottom"/>
          </w:tcPr>
          <w:p w14:paraId="2016DE54"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0,675</w:t>
            </w:r>
          </w:p>
        </w:tc>
        <w:tc>
          <w:tcPr>
            <w:tcW w:w="1985" w:type="dxa"/>
            <w:vAlign w:val="bottom"/>
          </w:tcPr>
          <w:p w14:paraId="285C0B91"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-1,089</w:t>
            </w:r>
          </w:p>
        </w:tc>
        <w:tc>
          <w:tcPr>
            <w:tcW w:w="1701" w:type="dxa"/>
            <w:vAlign w:val="bottom"/>
          </w:tcPr>
          <w:p w14:paraId="6E34855A"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0,456</w:t>
            </w:r>
          </w:p>
        </w:tc>
        <w:tc>
          <w:tcPr>
            <w:tcW w:w="1650" w:type="dxa"/>
            <w:vAlign w:val="bottom"/>
          </w:tcPr>
          <w:p w14:paraId="6FECB911"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0,308</w:t>
            </w:r>
          </w:p>
        </w:tc>
        <w:tc>
          <w:tcPr>
            <w:tcW w:w="1425" w:type="dxa"/>
            <w:vAlign w:val="center"/>
          </w:tcPr>
          <w:p w14:paraId="6784A641"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58,6</w:t>
            </w:r>
          </w:p>
        </w:tc>
        <w:tc>
          <w:tcPr>
            <w:tcW w:w="1425" w:type="dxa"/>
            <w:vAlign w:val="bottom"/>
          </w:tcPr>
          <w:p w14:paraId="66EAE6CD"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76,83</w:t>
            </w:r>
          </w:p>
        </w:tc>
      </w:tr>
      <w:tr w:rsidR="00D37B14" w14:paraId="2F72E544" w14:textId="77777777" w:rsidTr="00CA6E66">
        <w:tc>
          <w:tcPr>
            <w:tcW w:w="846" w:type="dxa"/>
          </w:tcPr>
          <w:p w14:paraId="4628CAFC"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64</w:t>
            </w:r>
          </w:p>
        </w:tc>
        <w:tc>
          <w:tcPr>
            <w:tcW w:w="992" w:type="dxa"/>
          </w:tcPr>
          <w:p w14:paraId="25FFFA84"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2003</w:t>
            </w:r>
          </w:p>
        </w:tc>
        <w:tc>
          <w:tcPr>
            <w:tcW w:w="1276" w:type="dxa"/>
          </w:tcPr>
          <w:p w14:paraId="683A730A"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z w:val="28"/>
                <w:szCs w:val="28"/>
                <w:lang w:val="ru-RU"/>
              </w:rPr>
              <w:t>116,8</w:t>
            </w:r>
          </w:p>
        </w:tc>
        <w:tc>
          <w:tcPr>
            <w:tcW w:w="1843" w:type="dxa"/>
            <w:vAlign w:val="bottom"/>
          </w:tcPr>
          <w:p w14:paraId="255C45B7"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1,651</w:t>
            </w:r>
          </w:p>
        </w:tc>
        <w:tc>
          <w:tcPr>
            <w:tcW w:w="1417" w:type="dxa"/>
            <w:vAlign w:val="bottom"/>
          </w:tcPr>
          <w:p w14:paraId="5FEB335A"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0,651</w:t>
            </w:r>
          </w:p>
        </w:tc>
        <w:tc>
          <w:tcPr>
            <w:tcW w:w="1985" w:type="dxa"/>
            <w:vAlign w:val="bottom"/>
          </w:tcPr>
          <w:p w14:paraId="5D1DF489"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-0,437</w:t>
            </w:r>
          </w:p>
        </w:tc>
        <w:tc>
          <w:tcPr>
            <w:tcW w:w="1701" w:type="dxa"/>
            <w:vAlign w:val="bottom"/>
          </w:tcPr>
          <w:p w14:paraId="613B1ABD"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0,424</w:t>
            </w:r>
          </w:p>
        </w:tc>
        <w:tc>
          <w:tcPr>
            <w:tcW w:w="1650" w:type="dxa"/>
            <w:vAlign w:val="bottom"/>
          </w:tcPr>
          <w:p w14:paraId="337D9EE0"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0,276</w:t>
            </w:r>
          </w:p>
        </w:tc>
        <w:tc>
          <w:tcPr>
            <w:tcW w:w="1425" w:type="dxa"/>
            <w:vAlign w:val="center"/>
          </w:tcPr>
          <w:p w14:paraId="7544C586"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57</w:t>
            </w:r>
            <w:r>
              <w:rPr>
                <w:rFonts w:ascii="Times New Roman" w:eastAsia="Times New Roman" w:hAnsi="Times New Roman" w:cs="Times New Roman"/>
                <w:color w:val="000000"/>
                <w:sz w:val="28"/>
                <w:szCs w:val="28"/>
                <w:lang w:val="en-US"/>
              </w:rPr>
              <w:t>,0</w:t>
            </w:r>
          </w:p>
        </w:tc>
        <w:tc>
          <w:tcPr>
            <w:tcW w:w="1425" w:type="dxa"/>
            <w:vAlign w:val="bottom"/>
          </w:tcPr>
          <w:p w14:paraId="6A5A90D3"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78,05</w:t>
            </w:r>
          </w:p>
        </w:tc>
      </w:tr>
      <w:tr w:rsidR="00D37B14" w14:paraId="220218C4" w14:textId="77777777" w:rsidTr="00CA6E66">
        <w:tc>
          <w:tcPr>
            <w:tcW w:w="846" w:type="dxa"/>
          </w:tcPr>
          <w:p w14:paraId="65D229C8"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65</w:t>
            </w:r>
          </w:p>
        </w:tc>
        <w:tc>
          <w:tcPr>
            <w:tcW w:w="992" w:type="dxa"/>
          </w:tcPr>
          <w:p w14:paraId="4A99D3D1"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2004</w:t>
            </w:r>
          </w:p>
        </w:tc>
        <w:tc>
          <w:tcPr>
            <w:tcW w:w="1276" w:type="dxa"/>
          </w:tcPr>
          <w:p w14:paraId="0A5FE3ED"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112,8</w:t>
            </w:r>
          </w:p>
        </w:tc>
        <w:tc>
          <w:tcPr>
            <w:tcW w:w="1843" w:type="dxa"/>
            <w:vAlign w:val="bottom"/>
          </w:tcPr>
          <w:p w14:paraId="1BB7BD43"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1,595</w:t>
            </w:r>
          </w:p>
        </w:tc>
        <w:tc>
          <w:tcPr>
            <w:tcW w:w="1417" w:type="dxa"/>
            <w:vAlign w:val="bottom"/>
          </w:tcPr>
          <w:p w14:paraId="72E475B9"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0,595</w:t>
            </w:r>
          </w:p>
        </w:tc>
        <w:tc>
          <w:tcPr>
            <w:tcW w:w="1985" w:type="dxa"/>
            <w:vAlign w:val="bottom"/>
          </w:tcPr>
          <w:p w14:paraId="418537DD"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0,157</w:t>
            </w:r>
          </w:p>
        </w:tc>
        <w:tc>
          <w:tcPr>
            <w:tcW w:w="1701" w:type="dxa"/>
            <w:vAlign w:val="bottom"/>
          </w:tcPr>
          <w:p w14:paraId="2EBCE44A"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0,354</w:t>
            </w:r>
          </w:p>
        </w:tc>
        <w:tc>
          <w:tcPr>
            <w:tcW w:w="1650" w:type="dxa"/>
            <w:vAlign w:val="bottom"/>
          </w:tcPr>
          <w:p w14:paraId="1F8EBDE8"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0,210</w:t>
            </w:r>
          </w:p>
        </w:tc>
        <w:tc>
          <w:tcPr>
            <w:tcW w:w="1425" w:type="dxa"/>
            <w:vAlign w:val="center"/>
          </w:tcPr>
          <w:p w14:paraId="42182AA6"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56,3</w:t>
            </w:r>
          </w:p>
        </w:tc>
        <w:tc>
          <w:tcPr>
            <w:tcW w:w="1425" w:type="dxa"/>
            <w:vAlign w:val="bottom"/>
          </w:tcPr>
          <w:p w14:paraId="3428F314"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79,27</w:t>
            </w:r>
          </w:p>
        </w:tc>
      </w:tr>
      <w:tr w:rsidR="00D37B14" w14:paraId="6664910D" w14:textId="77777777" w:rsidTr="00CA6E66">
        <w:tc>
          <w:tcPr>
            <w:tcW w:w="846" w:type="dxa"/>
          </w:tcPr>
          <w:p w14:paraId="457CCA28"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66</w:t>
            </w:r>
          </w:p>
        </w:tc>
        <w:tc>
          <w:tcPr>
            <w:tcW w:w="992" w:type="dxa"/>
          </w:tcPr>
          <w:p w14:paraId="5F6427C9"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2005</w:t>
            </w:r>
          </w:p>
        </w:tc>
        <w:tc>
          <w:tcPr>
            <w:tcW w:w="1276" w:type="dxa"/>
          </w:tcPr>
          <w:p w14:paraId="20574042"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z w:val="28"/>
                <w:szCs w:val="28"/>
                <w:lang w:val="ru-RU"/>
              </w:rPr>
              <w:t>95,4</w:t>
            </w:r>
          </w:p>
        </w:tc>
        <w:tc>
          <w:tcPr>
            <w:tcW w:w="1843" w:type="dxa"/>
            <w:vAlign w:val="bottom"/>
          </w:tcPr>
          <w:p w14:paraId="4E48EF94"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1,349</w:t>
            </w:r>
          </w:p>
        </w:tc>
        <w:tc>
          <w:tcPr>
            <w:tcW w:w="1417" w:type="dxa"/>
            <w:vAlign w:val="bottom"/>
          </w:tcPr>
          <w:p w14:paraId="5F1BE52B"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0,349</w:t>
            </w:r>
          </w:p>
        </w:tc>
        <w:tc>
          <w:tcPr>
            <w:tcW w:w="1985" w:type="dxa"/>
            <w:vAlign w:val="bottom"/>
          </w:tcPr>
          <w:p w14:paraId="4C338BBF"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0,506</w:t>
            </w:r>
          </w:p>
        </w:tc>
        <w:tc>
          <w:tcPr>
            <w:tcW w:w="1701" w:type="dxa"/>
            <w:vAlign w:val="bottom"/>
          </w:tcPr>
          <w:p w14:paraId="7084F227"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0,122</w:t>
            </w:r>
          </w:p>
        </w:tc>
        <w:tc>
          <w:tcPr>
            <w:tcW w:w="1650" w:type="dxa"/>
            <w:vAlign w:val="bottom"/>
          </w:tcPr>
          <w:p w14:paraId="374AC538"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0,042</w:t>
            </w:r>
          </w:p>
        </w:tc>
        <w:tc>
          <w:tcPr>
            <w:tcW w:w="1425" w:type="dxa"/>
            <w:vAlign w:val="center"/>
          </w:tcPr>
          <w:p w14:paraId="4A7CC358"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56,2</w:t>
            </w:r>
          </w:p>
        </w:tc>
        <w:tc>
          <w:tcPr>
            <w:tcW w:w="1425" w:type="dxa"/>
            <w:vAlign w:val="bottom"/>
          </w:tcPr>
          <w:p w14:paraId="2F5EE42E"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80,49</w:t>
            </w:r>
          </w:p>
        </w:tc>
      </w:tr>
      <w:tr w:rsidR="00D37B14" w14:paraId="5D42D432" w14:textId="77777777" w:rsidTr="00CA6E66">
        <w:tc>
          <w:tcPr>
            <w:tcW w:w="846" w:type="dxa"/>
          </w:tcPr>
          <w:p w14:paraId="3B1D7F7B"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67</w:t>
            </w:r>
          </w:p>
        </w:tc>
        <w:tc>
          <w:tcPr>
            <w:tcW w:w="992" w:type="dxa"/>
          </w:tcPr>
          <w:p w14:paraId="75B070C4"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2006</w:t>
            </w:r>
          </w:p>
        </w:tc>
        <w:tc>
          <w:tcPr>
            <w:tcW w:w="1276" w:type="dxa"/>
          </w:tcPr>
          <w:p w14:paraId="0CE2FC4D" w14:textId="77777777" w:rsidR="00D37B14" w:rsidRDefault="00D37B14" w:rsidP="00CA6E66">
            <w:pPr>
              <w:spacing w:line="240" w:lineRule="auto"/>
              <w:jc w:val="center"/>
              <w:rPr>
                <w:rFonts w:ascii="Times New Roman" w:hAnsi="Times New Roman" w:cs="Times New Roman"/>
                <w:bCs/>
                <w:sz w:val="28"/>
                <w:szCs w:val="28"/>
                <w:lang w:val="ru-RU"/>
              </w:rPr>
            </w:pPr>
            <w:r w:rsidRPr="00F53345">
              <w:rPr>
                <w:rFonts w:ascii="Times New Roman" w:hAnsi="Times New Roman" w:cs="Times New Roman"/>
                <w:bCs/>
                <w:sz w:val="28"/>
                <w:szCs w:val="28"/>
                <w:lang w:val="ru-RU"/>
              </w:rPr>
              <w:t>83,6</w:t>
            </w:r>
          </w:p>
        </w:tc>
        <w:tc>
          <w:tcPr>
            <w:tcW w:w="1843" w:type="dxa"/>
            <w:vAlign w:val="bottom"/>
          </w:tcPr>
          <w:p w14:paraId="7AF5DB6E"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1,182</w:t>
            </w:r>
          </w:p>
        </w:tc>
        <w:tc>
          <w:tcPr>
            <w:tcW w:w="1417" w:type="dxa"/>
            <w:vAlign w:val="bottom"/>
          </w:tcPr>
          <w:p w14:paraId="44EFF369"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0,182</w:t>
            </w:r>
          </w:p>
        </w:tc>
        <w:tc>
          <w:tcPr>
            <w:tcW w:w="1985" w:type="dxa"/>
            <w:vAlign w:val="bottom"/>
          </w:tcPr>
          <w:p w14:paraId="4459E513"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0,688</w:t>
            </w:r>
          </w:p>
        </w:tc>
        <w:tc>
          <w:tcPr>
            <w:tcW w:w="1701" w:type="dxa"/>
            <w:vAlign w:val="bottom"/>
          </w:tcPr>
          <w:p w14:paraId="47B5F340"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0,033</w:t>
            </w:r>
          </w:p>
        </w:tc>
        <w:tc>
          <w:tcPr>
            <w:tcW w:w="1650" w:type="dxa"/>
            <w:vAlign w:val="bottom"/>
          </w:tcPr>
          <w:p w14:paraId="2A41C6ED"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0,006</w:t>
            </w:r>
          </w:p>
        </w:tc>
        <w:tc>
          <w:tcPr>
            <w:tcW w:w="1425" w:type="dxa"/>
            <w:vAlign w:val="center"/>
          </w:tcPr>
          <w:p w14:paraId="3879426C"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55,65</w:t>
            </w:r>
          </w:p>
        </w:tc>
        <w:tc>
          <w:tcPr>
            <w:tcW w:w="1425" w:type="dxa"/>
            <w:vAlign w:val="bottom"/>
          </w:tcPr>
          <w:p w14:paraId="1EF5F849"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81,71</w:t>
            </w:r>
          </w:p>
        </w:tc>
      </w:tr>
      <w:tr w:rsidR="00D37B14" w14:paraId="3F3055AF" w14:textId="77777777" w:rsidTr="00CA6E66">
        <w:tc>
          <w:tcPr>
            <w:tcW w:w="846" w:type="dxa"/>
          </w:tcPr>
          <w:p w14:paraId="67D36D89"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68</w:t>
            </w:r>
          </w:p>
        </w:tc>
        <w:tc>
          <w:tcPr>
            <w:tcW w:w="992" w:type="dxa"/>
          </w:tcPr>
          <w:p w14:paraId="351E05C6"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2007</w:t>
            </w:r>
          </w:p>
        </w:tc>
        <w:tc>
          <w:tcPr>
            <w:tcW w:w="1276" w:type="dxa"/>
          </w:tcPr>
          <w:p w14:paraId="5BD05113" w14:textId="77777777" w:rsidR="00D37B14" w:rsidRDefault="00D37B14" w:rsidP="00CA6E66">
            <w:pPr>
              <w:spacing w:line="240" w:lineRule="auto"/>
              <w:jc w:val="center"/>
              <w:rPr>
                <w:rFonts w:ascii="Times New Roman" w:hAnsi="Times New Roman" w:cs="Times New Roman"/>
                <w:bCs/>
                <w:sz w:val="28"/>
                <w:szCs w:val="28"/>
                <w:lang w:val="ru-RU"/>
              </w:rPr>
            </w:pPr>
            <w:r w:rsidRPr="00F53345">
              <w:rPr>
                <w:rFonts w:ascii="Times New Roman" w:hAnsi="Times New Roman" w:cs="Times New Roman"/>
                <w:bCs/>
                <w:sz w:val="28"/>
                <w:szCs w:val="28"/>
                <w:lang w:val="ru-RU"/>
              </w:rPr>
              <w:t>65,9</w:t>
            </w:r>
          </w:p>
        </w:tc>
        <w:tc>
          <w:tcPr>
            <w:tcW w:w="1843" w:type="dxa"/>
            <w:vAlign w:val="bottom"/>
          </w:tcPr>
          <w:p w14:paraId="61C31F11"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0,932</w:t>
            </w:r>
          </w:p>
        </w:tc>
        <w:tc>
          <w:tcPr>
            <w:tcW w:w="1417" w:type="dxa"/>
            <w:vAlign w:val="bottom"/>
          </w:tcPr>
          <w:p w14:paraId="158BAEDD"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-0,068</w:t>
            </w:r>
          </w:p>
        </w:tc>
        <w:tc>
          <w:tcPr>
            <w:tcW w:w="1985" w:type="dxa"/>
            <w:vAlign w:val="bottom"/>
          </w:tcPr>
          <w:p w14:paraId="2AC0060A"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0,620</w:t>
            </w:r>
          </w:p>
        </w:tc>
        <w:tc>
          <w:tcPr>
            <w:tcW w:w="1701" w:type="dxa"/>
            <w:vAlign w:val="bottom"/>
          </w:tcPr>
          <w:p w14:paraId="23B4787D"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0,005</w:t>
            </w:r>
          </w:p>
        </w:tc>
        <w:tc>
          <w:tcPr>
            <w:tcW w:w="1650" w:type="dxa"/>
            <w:vAlign w:val="bottom"/>
          </w:tcPr>
          <w:p w14:paraId="5D7F187E"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0,000</w:t>
            </w:r>
          </w:p>
        </w:tc>
        <w:tc>
          <w:tcPr>
            <w:tcW w:w="1425" w:type="dxa"/>
            <w:vAlign w:val="center"/>
          </w:tcPr>
          <w:p w14:paraId="6FDB85BE"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55,4</w:t>
            </w:r>
          </w:p>
        </w:tc>
        <w:tc>
          <w:tcPr>
            <w:tcW w:w="1425" w:type="dxa"/>
            <w:vAlign w:val="bottom"/>
          </w:tcPr>
          <w:p w14:paraId="53A6C069"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82,93</w:t>
            </w:r>
          </w:p>
        </w:tc>
      </w:tr>
      <w:tr w:rsidR="00D37B14" w14:paraId="33B5F291" w14:textId="77777777" w:rsidTr="00CA6E66">
        <w:tc>
          <w:tcPr>
            <w:tcW w:w="846" w:type="dxa"/>
          </w:tcPr>
          <w:p w14:paraId="3C53F6BD"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69</w:t>
            </w:r>
          </w:p>
        </w:tc>
        <w:tc>
          <w:tcPr>
            <w:tcW w:w="992" w:type="dxa"/>
          </w:tcPr>
          <w:p w14:paraId="7C2D742B"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2008</w:t>
            </w:r>
          </w:p>
        </w:tc>
        <w:tc>
          <w:tcPr>
            <w:tcW w:w="1276" w:type="dxa"/>
          </w:tcPr>
          <w:p w14:paraId="76CE88B5" w14:textId="77777777" w:rsidR="00D37B14" w:rsidRDefault="00D37B14" w:rsidP="00CA6E66">
            <w:pPr>
              <w:spacing w:line="240" w:lineRule="auto"/>
              <w:jc w:val="center"/>
              <w:rPr>
                <w:rFonts w:ascii="Times New Roman" w:hAnsi="Times New Roman" w:cs="Times New Roman"/>
                <w:bCs/>
                <w:sz w:val="28"/>
                <w:szCs w:val="28"/>
                <w:lang w:val="ru-RU"/>
              </w:rPr>
            </w:pPr>
            <w:r w:rsidRPr="00F53345">
              <w:rPr>
                <w:rFonts w:ascii="Times New Roman" w:hAnsi="Times New Roman" w:cs="Times New Roman"/>
                <w:bCs/>
                <w:sz w:val="28"/>
                <w:szCs w:val="28"/>
                <w:lang w:val="ru-RU"/>
              </w:rPr>
              <w:t>54,6</w:t>
            </w:r>
          </w:p>
        </w:tc>
        <w:tc>
          <w:tcPr>
            <w:tcW w:w="1843" w:type="dxa"/>
            <w:vAlign w:val="bottom"/>
          </w:tcPr>
          <w:p w14:paraId="6C5F87F4"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0,772</w:t>
            </w:r>
          </w:p>
        </w:tc>
        <w:tc>
          <w:tcPr>
            <w:tcW w:w="1417" w:type="dxa"/>
            <w:vAlign w:val="bottom"/>
          </w:tcPr>
          <w:p w14:paraId="27EF93C1"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-0,228</w:t>
            </w:r>
          </w:p>
        </w:tc>
        <w:tc>
          <w:tcPr>
            <w:tcW w:w="1985" w:type="dxa"/>
            <w:vAlign w:val="bottom"/>
          </w:tcPr>
          <w:p w14:paraId="2D040D2F"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0,392</w:t>
            </w:r>
          </w:p>
        </w:tc>
        <w:tc>
          <w:tcPr>
            <w:tcW w:w="1701" w:type="dxa"/>
            <w:vAlign w:val="bottom"/>
          </w:tcPr>
          <w:p w14:paraId="0F7A9526"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0,052</w:t>
            </w:r>
          </w:p>
        </w:tc>
        <w:tc>
          <w:tcPr>
            <w:tcW w:w="1650" w:type="dxa"/>
            <w:vAlign w:val="bottom"/>
          </w:tcPr>
          <w:p w14:paraId="6CB89ACF"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-0,012</w:t>
            </w:r>
          </w:p>
        </w:tc>
        <w:tc>
          <w:tcPr>
            <w:tcW w:w="1425" w:type="dxa"/>
            <w:vAlign w:val="center"/>
          </w:tcPr>
          <w:p w14:paraId="0117E666"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54,6</w:t>
            </w:r>
          </w:p>
        </w:tc>
        <w:tc>
          <w:tcPr>
            <w:tcW w:w="1425" w:type="dxa"/>
            <w:vAlign w:val="bottom"/>
          </w:tcPr>
          <w:p w14:paraId="0CEE7973"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84,15</w:t>
            </w:r>
          </w:p>
        </w:tc>
      </w:tr>
      <w:tr w:rsidR="00D37B14" w14:paraId="04DAF0B4" w14:textId="77777777" w:rsidTr="00CA6E66">
        <w:tc>
          <w:tcPr>
            <w:tcW w:w="846" w:type="dxa"/>
          </w:tcPr>
          <w:p w14:paraId="66277615"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70</w:t>
            </w:r>
          </w:p>
        </w:tc>
        <w:tc>
          <w:tcPr>
            <w:tcW w:w="992" w:type="dxa"/>
          </w:tcPr>
          <w:p w14:paraId="12E9FE2D"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2009</w:t>
            </w:r>
          </w:p>
        </w:tc>
        <w:tc>
          <w:tcPr>
            <w:tcW w:w="1276" w:type="dxa"/>
          </w:tcPr>
          <w:p w14:paraId="35C8CDC7"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z w:val="28"/>
                <w:szCs w:val="28"/>
                <w:lang w:val="ru-RU"/>
              </w:rPr>
              <w:t>70,9</w:t>
            </w:r>
          </w:p>
        </w:tc>
        <w:tc>
          <w:tcPr>
            <w:tcW w:w="1843" w:type="dxa"/>
            <w:vAlign w:val="bottom"/>
          </w:tcPr>
          <w:p w14:paraId="738B256E"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1,002</w:t>
            </w:r>
          </w:p>
        </w:tc>
        <w:tc>
          <w:tcPr>
            <w:tcW w:w="1417" w:type="dxa"/>
            <w:vAlign w:val="bottom"/>
          </w:tcPr>
          <w:p w14:paraId="3C27DA82"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0,002</w:t>
            </w:r>
          </w:p>
        </w:tc>
        <w:tc>
          <w:tcPr>
            <w:tcW w:w="1985" w:type="dxa"/>
            <w:vAlign w:val="bottom"/>
          </w:tcPr>
          <w:p w14:paraId="5FF67648"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0,394</w:t>
            </w:r>
          </w:p>
        </w:tc>
        <w:tc>
          <w:tcPr>
            <w:tcW w:w="1701" w:type="dxa"/>
            <w:vAlign w:val="bottom"/>
          </w:tcPr>
          <w:p w14:paraId="0D2485D2"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0,000</w:t>
            </w:r>
          </w:p>
        </w:tc>
        <w:tc>
          <w:tcPr>
            <w:tcW w:w="1650" w:type="dxa"/>
            <w:vAlign w:val="bottom"/>
          </w:tcPr>
          <w:p w14:paraId="4D2E7EB6"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0,000</w:t>
            </w:r>
          </w:p>
        </w:tc>
        <w:tc>
          <w:tcPr>
            <w:tcW w:w="1425" w:type="dxa"/>
            <w:vAlign w:val="center"/>
          </w:tcPr>
          <w:p w14:paraId="0BBFF984"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53,6</w:t>
            </w:r>
          </w:p>
        </w:tc>
        <w:tc>
          <w:tcPr>
            <w:tcW w:w="1425" w:type="dxa"/>
            <w:vAlign w:val="bottom"/>
          </w:tcPr>
          <w:p w14:paraId="5ED3F7EC"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85,37</w:t>
            </w:r>
          </w:p>
        </w:tc>
      </w:tr>
      <w:tr w:rsidR="00D37B14" w14:paraId="2D1A2DE2" w14:textId="77777777" w:rsidTr="00CA6E66">
        <w:tc>
          <w:tcPr>
            <w:tcW w:w="846" w:type="dxa"/>
          </w:tcPr>
          <w:p w14:paraId="5E50E64E"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71</w:t>
            </w:r>
          </w:p>
        </w:tc>
        <w:tc>
          <w:tcPr>
            <w:tcW w:w="992" w:type="dxa"/>
          </w:tcPr>
          <w:p w14:paraId="60A03206"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2010</w:t>
            </w:r>
          </w:p>
        </w:tc>
        <w:tc>
          <w:tcPr>
            <w:tcW w:w="1276" w:type="dxa"/>
          </w:tcPr>
          <w:p w14:paraId="7CABFB66"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z w:val="28"/>
                <w:szCs w:val="28"/>
                <w:lang w:val="ru-RU"/>
              </w:rPr>
              <w:t>80,7</w:t>
            </w:r>
          </w:p>
        </w:tc>
        <w:tc>
          <w:tcPr>
            <w:tcW w:w="1843" w:type="dxa"/>
            <w:vAlign w:val="bottom"/>
          </w:tcPr>
          <w:p w14:paraId="6CD8757B"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1,141</w:t>
            </w:r>
          </w:p>
        </w:tc>
        <w:tc>
          <w:tcPr>
            <w:tcW w:w="1417" w:type="dxa"/>
            <w:vAlign w:val="bottom"/>
          </w:tcPr>
          <w:p w14:paraId="471FF295"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0,141</w:t>
            </w:r>
          </w:p>
        </w:tc>
        <w:tc>
          <w:tcPr>
            <w:tcW w:w="1985" w:type="dxa"/>
            <w:vAlign w:val="bottom"/>
          </w:tcPr>
          <w:p w14:paraId="2FAA248F"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0,535</w:t>
            </w:r>
          </w:p>
        </w:tc>
        <w:tc>
          <w:tcPr>
            <w:tcW w:w="1701" w:type="dxa"/>
            <w:vAlign w:val="bottom"/>
          </w:tcPr>
          <w:p w14:paraId="2D49410A"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0,020</w:t>
            </w:r>
          </w:p>
        </w:tc>
        <w:tc>
          <w:tcPr>
            <w:tcW w:w="1650" w:type="dxa"/>
            <w:vAlign w:val="bottom"/>
          </w:tcPr>
          <w:p w14:paraId="6E50F439"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0,003</w:t>
            </w:r>
          </w:p>
        </w:tc>
        <w:tc>
          <w:tcPr>
            <w:tcW w:w="1425" w:type="dxa"/>
            <w:vAlign w:val="center"/>
          </w:tcPr>
          <w:p w14:paraId="32B61583"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53,2</w:t>
            </w:r>
          </w:p>
        </w:tc>
        <w:tc>
          <w:tcPr>
            <w:tcW w:w="1425" w:type="dxa"/>
            <w:vAlign w:val="bottom"/>
          </w:tcPr>
          <w:p w14:paraId="0E63FE29"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86,59</w:t>
            </w:r>
          </w:p>
        </w:tc>
      </w:tr>
      <w:tr w:rsidR="00D37B14" w14:paraId="61D2D4C1" w14:textId="77777777" w:rsidTr="00CA6E66">
        <w:tc>
          <w:tcPr>
            <w:tcW w:w="846" w:type="dxa"/>
          </w:tcPr>
          <w:p w14:paraId="605EF969"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72</w:t>
            </w:r>
          </w:p>
        </w:tc>
        <w:tc>
          <w:tcPr>
            <w:tcW w:w="992" w:type="dxa"/>
          </w:tcPr>
          <w:p w14:paraId="369327D5"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2011</w:t>
            </w:r>
          </w:p>
        </w:tc>
        <w:tc>
          <w:tcPr>
            <w:tcW w:w="1276" w:type="dxa"/>
          </w:tcPr>
          <w:p w14:paraId="466BE56E"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z w:val="28"/>
                <w:szCs w:val="28"/>
                <w:lang w:val="ru-RU"/>
              </w:rPr>
              <w:t>73,6</w:t>
            </w:r>
          </w:p>
        </w:tc>
        <w:tc>
          <w:tcPr>
            <w:tcW w:w="1843" w:type="dxa"/>
            <w:vAlign w:val="bottom"/>
          </w:tcPr>
          <w:p w14:paraId="344D78A4"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1,041</w:t>
            </w:r>
          </w:p>
        </w:tc>
        <w:tc>
          <w:tcPr>
            <w:tcW w:w="1417" w:type="dxa"/>
            <w:vAlign w:val="bottom"/>
          </w:tcPr>
          <w:p w14:paraId="1B19F097"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0,041</w:t>
            </w:r>
          </w:p>
        </w:tc>
        <w:tc>
          <w:tcPr>
            <w:tcW w:w="1985" w:type="dxa"/>
            <w:vAlign w:val="bottom"/>
          </w:tcPr>
          <w:p w14:paraId="4D2F8F7F"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0,576</w:t>
            </w:r>
          </w:p>
        </w:tc>
        <w:tc>
          <w:tcPr>
            <w:tcW w:w="1701" w:type="dxa"/>
            <w:vAlign w:val="bottom"/>
          </w:tcPr>
          <w:p w14:paraId="34A0CF48"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0,002</w:t>
            </w:r>
          </w:p>
        </w:tc>
        <w:tc>
          <w:tcPr>
            <w:tcW w:w="1650" w:type="dxa"/>
            <w:vAlign w:val="bottom"/>
          </w:tcPr>
          <w:p w14:paraId="183CD653"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0,000</w:t>
            </w:r>
          </w:p>
        </w:tc>
        <w:tc>
          <w:tcPr>
            <w:tcW w:w="1425" w:type="dxa"/>
            <w:vAlign w:val="center"/>
          </w:tcPr>
          <w:p w14:paraId="70F6E778"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50,2</w:t>
            </w:r>
          </w:p>
        </w:tc>
        <w:tc>
          <w:tcPr>
            <w:tcW w:w="1425" w:type="dxa"/>
            <w:vAlign w:val="bottom"/>
          </w:tcPr>
          <w:p w14:paraId="4B1AE513"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87,80</w:t>
            </w:r>
          </w:p>
        </w:tc>
      </w:tr>
      <w:tr w:rsidR="00D37B14" w14:paraId="35005628" w14:textId="77777777" w:rsidTr="00CA6E66">
        <w:tc>
          <w:tcPr>
            <w:tcW w:w="846" w:type="dxa"/>
          </w:tcPr>
          <w:p w14:paraId="7038DB8F"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73</w:t>
            </w:r>
          </w:p>
        </w:tc>
        <w:tc>
          <w:tcPr>
            <w:tcW w:w="992" w:type="dxa"/>
          </w:tcPr>
          <w:p w14:paraId="504BE8EC"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2012</w:t>
            </w:r>
          </w:p>
        </w:tc>
        <w:tc>
          <w:tcPr>
            <w:tcW w:w="1276" w:type="dxa"/>
          </w:tcPr>
          <w:p w14:paraId="0B3375D6"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z w:val="28"/>
                <w:szCs w:val="28"/>
                <w:lang w:val="ru-RU"/>
              </w:rPr>
              <w:t>69,8</w:t>
            </w:r>
          </w:p>
        </w:tc>
        <w:tc>
          <w:tcPr>
            <w:tcW w:w="1843" w:type="dxa"/>
            <w:vAlign w:val="bottom"/>
          </w:tcPr>
          <w:p w14:paraId="503C4CE3"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0,987</w:t>
            </w:r>
          </w:p>
        </w:tc>
        <w:tc>
          <w:tcPr>
            <w:tcW w:w="1417" w:type="dxa"/>
            <w:vAlign w:val="bottom"/>
          </w:tcPr>
          <w:p w14:paraId="345E7882"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-0,013</w:t>
            </w:r>
          </w:p>
        </w:tc>
        <w:tc>
          <w:tcPr>
            <w:tcW w:w="1985" w:type="dxa"/>
            <w:vAlign w:val="bottom"/>
          </w:tcPr>
          <w:p w14:paraId="2741D71D"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0,563</w:t>
            </w:r>
          </w:p>
        </w:tc>
        <w:tc>
          <w:tcPr>
            <w:tcW w:w="1701" w:type="dxa"/>
            <w:vAlign w:val="bottom"/>
          </w:tcPr>
          <w:p w14:paraId="23E63CBE"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0,000</w:t>
            </w:r>
          </w:p>
        </w:tc>
        <w:tc>
          <w:tcPr>
            <w:tcW w:w="1650" w:type="dxa"/>
            <w:vAlign w:val="bottom"/>
          </w:tcPr>
          <w:p w14:paraId="52B50A42"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0,000</w:t>
            </w:r>
          </w:p>
        </w:tc>
        <w:tc>
          <w:tcPr>
            <w:tcW w:w="1425" w:type="dxa"/>
            <w:vAlign w:val="center"/>
          </w:tcPr>
          <w:p w14:paraId="06575987"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49,6</w:t>
            </w:r>
          </w:p>
        </w:tc>
        <w:tc>
          <w:tcPr>
            <w:tcW w:w="1425" w:type="dxa"/>
            <w:vAlign w:val="bottom"/>
          </w:tcPr>
          <w:p w14:paraId="60123176"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89,02</w:t>
            </w:r>
          </w:p>
        </w:tc>
      </w:tr>
      <w:tr w:rsidR="00D37B14" w14:paraId="0C93BD6B" w14:textId="77777777" w:rsidTr="00CA6E66">
        <w:tc>
          <w:tcPr>
            <w:tcW w:w="846" w:type="dxa"/>
          </w:tcPr>
          <w:p w14:paraId="68F611A6"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74</w:t>
            </w:r>
          </w:p>
        </w:tc>
        <w:tc>
          <w:tcPr>
            <w:tcW w:w="992" w:type="dxa"/>
          </w:tcPr>
          <w:p w14:paraId="430FF455"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2013</w:t>
            </w:r>
          </w:p>
        </w:tc>
        <w:tc>
          <w:tcPr>
            <w:tcW w:w="1276" w:type="dxa"/>
          </w:tcPr>
          <w:p w14:paraId="561D315A"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z w:val="28"/>
                <w:szCs w:val="28"/>
                <w:lang w:val="ru-RU"/>
              </w:rPr>
              <w:t>58,6</w:t>
            </w:r>
          </w:p>
        </w:tc>
        <w:tc>
          <w:tcPr>
            <w:tcW w:w="1843" w:type="dxa"/>
            <w:vAlign w:val="bottom"/>
          </w:tcPr>
          <w:p w14:paraId="38FB26AF"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0,829</w:t>
            </w:r>
          </w:p>
        </w:tc>
        <w:tc>
          <w:tcPr>
            <w:tcW w:w="1417" w:type="dxa"/>
            <w:vAlign w:val="bottom"/>
          </w:tcPr>
          <w:p w14:paraId="1607CB03"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-0,171</w:t>
            </w:r>
          </w:p>
        </w:tc>
        <w:tc>
          <w:tcPr>
            <w:tcW w:w="1985" w:type="dxa"/>
            <w:vAlign w:val="bottom"/>
          </w:tcPr>
          <w:p w14:paraId="4403F7D9"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0,391</w:t>
            </w:r>
          </w:p>
        </w:tc>
        <w:tc>
          <w:tcPr>
            <w:tcW w:w="1701" w:type="dxa"/>
            <w:vAlign w:val="bottom"/>
          </w:tcPr>
          <w:p w14:paraId="67481DCA"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0,029</w:t>
            </w:r>
          </w:p>
        </w:tc>
        <w:tc>
          <w:tcPr>
            <w:tcW w:w="1650" w:type="dxa"/>
            <w:vAlign w:val="bottom"/>
          </w:tcPr>
          <w:p w14:paraId="54ABC60B"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-0,005</w:t>
            </w:r>
          </w:p>
        </w:tc>
        <w:tc>
          <w:tcPr>
            <w:tcW w:w="1425" w:type="dxa"/>
            <w:vAlign w:val="center"/>
          </w:tcPr>
          <w:p w14:paraId="5CD970E8"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48,7</w:t>
            </w:r>
          </w:p>
        </w:tc>
        <w:tc>
          <w:tcPr>
            <w:tcW w:w="1425" w:type="dxa"/>
            <w:vAlign w:val="bottom"/>
          </w:tcPr>
          <w:p w14:paraId="1CCD571D"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90,24</w:t>
            </w:r>
          </w:p>
        </w:tc>
      </w:tr>
      <w:tr w:rsidR="00D37B14" w14:paraId="54A5B9A6" w14:textId="77777777" w:rsidTr="00CA6E66">
        <w:tc>
          <w:tcPr>
            <w:tcW w:w="846" w:type="dxa"/>
          </w:tcPr>
          <w:p w14:paraId="1AD66919"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75</w:t>
            </w:r>
          </w:p>
        </w:tc>
        <w:tc>
          <w:tcPr>
            <w:tcW w:w="992" w:type="dxa"/>
          </w:tcPr>
          <w:p w14:paraId="2E8A928A"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2014</w:t>
            </w:r>
          </w:p>
        </w:tc>
        <w:tc>
          <w:tcPr>
            <w:tcW w:w="1276" w:type="dxa"/>
          </w:tcPr>
          <w:p w14:paraId="1524834A" w14:textId="77777777" w:rsidR="00D37B14" w:rsidRDefault="00D37B14" w:rsidP="00CA6E66">
            <w:pPr>
              <w:spacing w:line="240" w:lineRule="auto"/>
              <w:jc w:val="center"/>
              <w:rPr>
                <w:rFonts w:ascii="Times New Roman" w:hAnsi="Times New Roman" w:cs="Times New Roman"/>
                <w:bCs/>
                <w:sz w:val="28"/>
                <w:szCs w:val="28"/>
                <w:lang w:val="ru-RU"/>
              </w:rPr>
            </w:pPr>
            <w:r w:rsidRPr="004E1F79">
              <w:rPr>
                <w:rFonts w:ascii="Times New Roman" w:hAnsi="Times New Roman" w:cs="Times New Roman"/>
                <w:bCs/>
                <w:sz w:val="28"/>
                <w:szCs w:val="28"/>
                <w:lang w:val="ru-RU"/>
              </w:rPr>
              <w:t>67,4</w:t>
            </w:r>
          </w:p>
        </w:tc>
        <w:tc>
          <w:tcPr>
            <w:tcW w:w="1843" w:type="dxa"/>
            <w:vAlign w:val="bottom"/>
          </w:tcPr>
          <w:p w14:paraId="34CD687A"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0,953</w:t>
            </w:r>
          </w:p>
        </w:tc>
        <w:tc>
          <w:tcPr>
            <w:tcW w:w="1417" w:type="dxa"/>
            <w:vAlign w:val="bottom"/>
          </w:tcPr>
          <w:p w14:paraId="472DEBCF"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-0,047</w:t>
            </w:r>
          </w:p>
        </w:tc>
        <w:tc>
          <w:tcPr>
            <w:tcW w:w="1985" w:type="dxa"/>
            <w:vAlign w:val="bottom"/>
          </w:tcPr>
          <w:p w14:paraId="47BC35B9"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0,344</w:t>
            </w:r>
          </w:p>
        </w:tc>
        <w:tc>
          <w:tcPr>
            <w:tcW w:w="1701" w:type="dxa"/>
            <w:vAlign w:val="bottom"/>
          </w:tcPr>
          <w:p w14:paraId="1A65C5AA"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0,002</w:t>
            </w:r>
          </w:p>
        </w:tc>
        <w:tc>
          <w:tcPr>
            <w:tcW w:w="1650" w:type="dxa"/>
            <w:vAlign w:val="bottom"/>
          </w:tcPr>
          <w:p w14:paraId="4D5CBADC"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0,000</w:t>
            </w:r>
          </w:p>
        </w:tc>
        <w:tc>
          <w:tcPr>
            <w:tcW w:w="1425" w:type="dxa"/>
            <w:vAlign w:val="center"/>
          </w:tcPr>
          <w:p w14:paraId="79797B49"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46,9</w:t>
            </w:r>
          </w:p>
        </w:tc>
        <w:tc>
          <w:tcPr>
            <w:tcW w:w="1425" w:type="dxa"/>
            <w:vAlign w:val="bottom"/>
          </w:tcPr>
          <w:p w14:paraId="447B98E7"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91,46</w:t>
            </w:r>
          </w:p>
        </w:tc>
      </w:tr>
      <w:tr w:rsidR="00D37B14" w14:paraId="2B48A459" w14:textId="77777777" w:rsidTr="00CA6E66">
        <w:tc>
          <w:tcPr>
            <w:tcW w:w="846" w:type="dxa"/>
          </w:tcPr>
          <w:p w14:paraId="74CFE613"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76</w:t>
            </w:r>
          </w:p>
        </w:tc>
        <w:tc>
          <w:tcPr>
            <w:tcW w:w="992" w:type="dxa"/>
          </w:tcPr>
          <w:p w14:paraId="66BA5FC2"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2015</w:t>
            </w:r>
          </w:p>
        </w:tc>
        <w:tc>
          <w:tcPr>
            <w:tcW w:w="1276" w:type="dxa"/>
          </w:tcPr>
          <w:p w14:paraId="16F8953B"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z w:val="28"/>
                <w:szCs w:val="28"/>
                <w:lang w:val="ru-RU"/>
              </w:rPr>
              <w:t>59,6</w:t>
            </w:r>
          </w:p>
        </w:tc>
        <w:tc>
          <w:tcPr>
            <w:tcW w:w="1843" w:type="dxa"/>
            <w:vAlign w:val="bottom"/>
          </w:tcPr>
          <w:p w14:paraId="5981C6A8"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0,843</w:t>
            </w:r>
          </w:p>
        </w:tc>
        <w:tc>
          <w:tcPr>
            <w:tcW w:w="1417" w:type="dxa"/>
            <w:vAlign w:val="bottom"/>
          </w:tcPr>
          <w:p w14:paraId="62AF0D25"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-0,157</w:t>
            </w:r>
          </w:p>
        </w:tc>
        <w:tc>
          <w:tcPr>
            <w:tcW w:w="1985" w:type="dxa"/>
            <w:vAlign w:val="bottom"/>
          </w:tcPr>
          <w:p w14:paraId="709836C8"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0,187</w:t>
            </w:r>
          </w:p>
        </w:tc>
        <w:tc>
          <w:tcPr>
            <w:tcW w:w="1701" w:type="dxa"/>
            <w:vAlign w:val="bottom"/>
          </w:tcPr>
          <w:p w14:paraId="1A7A778B"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0,025</w:t>
            </w:r>
          </w:p>
        </w:tc>
        <w:tc>
          <w:tcPr>
            <w:tcW w:w="1650" w:type="dxa"/>
            <w:vAlign w:val="bottom"/>
          </w:tcPr>
          <w:p w14:paraId="6748BDBA"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-0,004</w:t>
            </w:r>
          </w:p>
        </w:tc>
        <w:tc>
          <w:tcPr>
            <w:tcW w:w="1425" w:type="dxa"/>
            <w:vAlign w:val="center"/>
          </w:tcPr>
          <w:p w14:paraId="6CA3652E"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45,1</w:t>
            </w:r>
          </w:p>
        </w:tc>
        <w:tc>
          <w:tcPr>
            <w:tcW w:w="1425" w:type="dxa"/>
            <w:vAlign w:val="bottom"/>
          </w:tcPr>
          <w:p w14:paraId="536D8308"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92,68</w:t>
            </w:r>
          </w:p>
        </w:tc>
      </w:tr>
      <w:tr w:rsidR="00D37B14" w14:paraId="71B505CC" w14:textId="77777777" w:rsidTr="00CA6E66">
        <w:tc>
          <w:tcPr>
            <w:tcW w:w="846" w:type="dxa"/>
          </w:tcPr>
          <w:p w14:paraId="1CD5A707"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77</w:t>
            </w:r>
          </w:p>
        </w:tc>
        <w:tc>
          <w:tcPr>
            <w:tcW w:w="992" w:type="dxa"/>
          </w:tcPr>
          <w:p w14:paraId="4B756FF7"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2016</w:t>
            </w:r>
          </w:p>
        </w:tc>
        <w:tc>
          <w:tcPr>
            <w:tcW w:w="1276" w:type="dxa"/>
          </w:tcPr>
          <w:p w14:paraId="735527F3"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z w:val="28"/>
                <w:szCs w:val="28"/>
                <w:lang w:val="ru-RU"/>
              </w:rPr>
              <w:t>93,6</w:t>
            </w:r>
          </w:p>
        </w:tc>
        <w:tc>
          <w:tcPr>
            <w:tcW w:w="1843" w:type="dxa"/>
            <w:vAlign w:val="bottom"/>
          </w:tcPr>
          <w:p w14:paraId="24EA9196"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1,323</w:t>
            </w:r>
          </w:p>
        </w:tc>
        <w:tc>
          <w:tcPr>
            <w:tcW w:w="1417" w:type="dxa"/>
            <w:vAlign w:val="bottom"/>
          </w:tcPr>
          <w:p w14:paraId="55DFE828"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0,323</w:t>
            </w:r>
          </w:p>
        </w:tc>
        <w:tc>
          <w:tcPr>
            <w:tcW w:w="1985" w:type="dxa"/>
            <w:vAlign w:val="bottom"/>
          </w:tcPr>
          <w:p w14:paraId="09DA1702"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0,510</w:t>
            </w:r>
          </w:p>
        </w:tc>
        <w:tc>
          <w:tcPr>
            <w:tcW w:w="1701" w:type="dxa"/>
            <w:vAlign w:val="bottom"/>
          </w:tcPr>
          <w:p w14:paraId="0EB15E5A"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0,105</w:t>
            </w:r>
          </w:p>
        </w:tc>
        <w:tc>
          <w:tcPr>
            <w:tcW w:w="1650" w:type="dxa"/>
            <w:vAlign w:val="bottom"/>
          </w:tcPr>
          <w:p w14:paraId="457D6621"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0,034</w:t>
            </w:r>
          </w:p>
        </w:tc>
        <w:tc>
          <w:tcPr>
            <w:tcW w:w="1425" w:type="dxa"/>
            <w:vAlign w:val="center"/>
          </w:tcPr>
          <w:p w14:paraId="76C3EC1B"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44,5</w:t>
            </w:r>
          </w:p>
        </w:tc>
        <w:tc>
          <w:tcPr>
            <w:tcW w:w="1425" w:type="dxa"/>
            <w:vAlign w:val="bottom"/>
          </w:tcPr>
          <w:p w14:paraId="5545CC22"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93,90</w:t>
            </w:r>
          </w:p>
        </w:tc>
      </w:tr>
      <w:tr w:rsidR="00D37B14" w14:paraId="571B7548" w14:textId="77777777" w:rsidTr="00CA6E66">
        <w:tc>
          <w:tcPr>
            <w:tcW w:w="846" w:type="dxa"/>
          </w:tcPr>
          <w:p w14:paraId="48AC4DF5"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78</w:t>
            </w:r>
          </w:p>
        </w:tc>
        <w:tc>
          <w:tcPr>
            <w:tcW w:w="992" w:type="dxa"/>
          </w:tcPr>
          <w:p w14:paraId="15378ABF"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2017</w:t>
            </w:r>
          </w:p>
        </w:tc>
        <w:tc>
          <w:tcPr>
            <w:tcW w:w="1276" w:type="dxa"/>
          </w:tcPr>
          <w:p w14:paraId="0ED27398" w14:textId="77777777" w:rsidR="00D37B14" w:rsidRDefault="00D37B14" w:rsidP="00CA6E66">
            <w:pPr>
              <w:spacing w:line="240" w:lineRule="auto"/>
              <w:jc w:val="center"/>
              <w:rPr>
                <w:rFonts w:ascii="Times New Roman" w:hAnsi="Times New Roman" w:cs="Times New Roman"/>
                <w:bCs/>
                <w:sz w:val="28"/>
                <w:szCs w:val="28"/>
                <w:lang w:val="ru-RU"/>
              </w:rPr>
            </w:pPr>
            <w:r w:rsidRPr="00F53345">
              <w:rPr>
                <w:rFonts w:ascii="Times New Roman" w:hAnsi="Times New Roman" w:cs="Times New Roman"/>
                <w:sz w:val="28"/>
                <w:szCs w:val="28"/>
                <w:lang w:val="ru-RU"/>
              </w:rPr>
              <w:t>79,5</w:t>
            </w:r>
          </w:p>
        </w:tc>
        <w:tc>
          <w:tcPr>
            <w:tcW w:w="1843" w:type="dxa"/>
            <w:vAlign w:val="bottom"/>
          </w:tcPr>
          <w:p w14:paraId="3AA93628"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1,124</w:t>
            </w:r>
          </w:p>
        </w:tc>
        <w:tc>
          <w:tcPr>
            <w:tcW w:w="1417" w:type="dxa"/>
            <w:vAlign w:val="bottom"/>
          </w:tcPr>
          <w:p w14:paraId="088F6F41"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0,124</w:t>
            </w:r>
          </w:p>
        </w:tc>
        <w:tc>
          <w:tcPr>
            <w:tcW w:w="1985" w:type="dxa"/>
            <w:vAlign w:val="bottom"/>
          </w:tcPr>
          <w:p w14:paraId="01ABD879"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0,634</w:t>
            </w:r>
          </w:p>
        </w:tc>
        <w:tc>
          <w:tcPr>
            <w:tcW w:w="1701" w:type="dxa"/>
            <w:vAlign w:val="bottom"/>
          </w:tcPr>
          <w:p w14:paraId="389C54DA"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0,015</w:t>
            </w:r>
          </w:p>
        </w:tc>
        <w:tc>
          <w:tcPr>
            <w:tcW w:w="1650" w:type="dxa"/>
            <w:vAlign w:val="bottom"/>
          </w:tcPr>
          <w:p w14:paraId="60700032"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0,002</w:t>
            </w:r>
          </w:p>
        </w:tc>
        <w:tc>
          <w:tcPr>
            <w:tcW w:w="1425" w:type="dxa"/>
            <w:vAlign w:val="center"/>
          </w:tcPr>
          <w:p w14:paraId="43C45634"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39,6</w:t>
            </w:r>
          </w:p>
        </w:tc>
        <w:tc>
          <w:tcPr>
            <w:tcW w:w="1425" w:type="dxa"/>
            <w:vAlign w:val="bottom"/>
          </w:tcPr>
          <w:p w14:paraId="5E2BF323"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95,12</w:t>
            </w:r>
          </w:p>
        </w:tc>
      </w:tr>
      <w:tr w:rsidR="00D37B14" w14:paraId="670F5FF9" w14:textId="77777777" w:rsidTr="00CA6E66">
        <w:tc>
          <w:tcPr>
            <w:tcW w:w="846" w:type="dxa"/>
          </w:tcPr>
          <w:p w14:paraId="536F36C1"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79</w:t>
            </w:r>
          </w:p>
        </w:tc>
        <w:tc>
          <w:tcPr>
            <w:tcW w:w="992" w:type="dxa"/>
          </w:tcPr>
          <w:p w14:paraId="6C945DA8"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2018</w:t>
            </w:r>
          </w:p>
        </w:tc>
        <w:tc>
          <w:tcPr>
            <w:tcW w:w="1276" w:type="dxa"/>
          </w:tcPr>
          <w:p w14:paraId="12D9E42E"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z w:val="28"/>
                <w:szCs w:val="28"/>
                <w:lang w:val="ru-RU"/>
              </w:rPr>
              <w:t>56,30</w:t>
            </w:r>
          </w:p>
        </w:tc>
        <w:tc>
          <w:tcPr>
            <w:tcW w:w="1843" w:type="dxa"/>
            <w:vAlign w:val="bottom"/>
          </w:tcPr>
          <w:p w14:paraId="4C136CC9"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0,796</w:t>
            </w:r>
          </w:p>
        </w:tc>
        <w:tc>
          <w:tcPr>
            <w:tcW w:w="1417" w:type="dxa"/>
            <w:vAlign w:val="bottom"/>
          </w:tcPr>
          <w:p w14:paraId="20413E14"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-0,204</w:t>
            </w:r>
          </w:p>
        </w:tc>
        <w:tc>
          <w:tcPr>
            <w:tcW w:w="1985" w:type="dxa"/>
            <w:vAlign w:val="bottom"/>
          </w:tcPr>
          <w:p w14:paraId="01F73DB1"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0,430</w:t>
            </w:r>
          </w:p>
        </w:tc>
        <w:tc>
          <w:tcPr>
            <w:tcW w:w="1701" w:type="dxa"/>
            <w:vAlign w:val="bottom"/>
          </w:tcPr>
          <w:p w14:paraId="05065A2A"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0,042</w:t>
            </w:r>
          </w:p>
        </w:tc>
        <w:tc>
          <w:tcPr>
            <w:tcW w:w="1650" w:type="dxa"/>
            <w:vAlign w:val="bottom"/>
          </w:tcPr>
          <w:p w14:paraId="5FBDACD7"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-0,008</w:t>
            </w:r>
          </w:p>
        </w:tc>
        <w:tc>
          <w:tcPr>
            <w:tcW w:w="1425" w:type="dxa"/>
            <w:vAlign w:val="center"/>
          </w:tcPr>
          <w:p w14:paraId="0A9C8BB1"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37,5</w:t>
            </w:r>
          </w:p>
        </w:tc>
        <w:tc>
          <w:tcPr>
            <w:tcW w:w="1425" w:type="dxa"/>
            <w:vAlign w:val="bottom"/>
          </w:tcPr>
          <w:p w14:paraId="32A7B674"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96,34</w:t>
            </w:r>
          </w:p>
        </w:tc>
      </w:tr>
      <w:tr w:rsidR="00D37B14" w14:paraId="2A89EEC1" w14:textId="77777777" w:rsidTr="00CA6E66">
        <w:tc>
          <w:tcPr>
            <w:tcW w:w="846" w:type="dxa"/>
          </w:tcPr>
          <w:p w14:paraId="53E1B982"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kk-KZ"/>
              </w:rPr>
              <w:t>80</w:t>
            </w:r>
          </w:p>
        </w:tc>
        <w:tc>
          <w:tcPr>
            <w:tcW w:w="992" w:type="dxa"/>
          </w:tcPr>
          <w:p w14:paraId="15969934"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2019</w:t>
            </w:r>
          </w:p>
        </w:tc>
        <w:tc>
          <w:tcPr>
            <w:tcW w:w="1276" w:type="dxa"/>
          </w:tcPr>
          <w:p w14:paraId="4D8025B9"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z w:val="28"/>
                <w:szCs w:val="28"/>
                <w:lang w:val="ru-RU"/>
              </w:rPr>
              <w:t>55,40</w:t>
            </w:r>
          </w:p>
        </w:tc>
        <w:tc>
          <w:tcPr>
            <w:tcW w:w="1843" w:type="dxa"/>
            <w:vAlign w:val="bottom"/>
          </w:tcPr>
          <w:p w14:paraId="48340F23"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0,783</w:t>
            </w:r>
          </w:p>
        </w:tc>
        <w:tc>
          <w:tcPr>
            <w:tcW w:w="1417" w:type="dxa"/>
            <w:vAlign w:val="bottom"/>
          </w:tcPr>
          <w:p w14:paraId="10357EE5"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-0,217</w:t>
            </w:r>
          </w:p>
        </w:tc>
        <w:tc>
          <w:tcPr>
            <w:tcW w:w="1985" w:type="dxa"/>
            <w:vAlign w:val="bottom"/>
          </w:tcPr>
          <w:p w14:paraId="6F51CE1C"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0,213</w:t>
            </w:r>
          </w:p>
        </w:tc>
        <w:tc>
          <w:tcPr>
            <w:tcW w:w="1701" w:type="dxa"/>
            <w:vAlign w:val="bottom"/>
          </w:tcPr>
          <w:p w14:paraId="305D0DD8"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0,047</w:t>
            </w:r>
          </w:p>
        </w:tc>
        <w:tc>
          <w:tcPr>
            <w:tcW w:w="1650" w:type="dxa"/>
            <w:vAlign w:val="bottom"/>
          </w:tcPr>
          <w:p w14:paraId="7CE8F31A"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-0,010</w:t>
            </w:r>
          </w:p>
        </w:tc>
        <w:tc>
          <w:tcPr>
            <w:tcW w:w="1425" w:type="dxa"/>
            <w:vAlign w:val="center"/>
          </w:tcPr>
          <w:p w14:paraId="0FC33245"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34,7</w:t>
            </w:r>
          </w:p>
        </w:tc>
        <w:tc>
          <w:tcPr>
            <w:tcW w:w="1425" w:type="dxa"/>
            <w:vAlign w:val="bottom"/>
          </w:tcPr>
          <w:p w14:paraId="4E6C446D"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97,56</w:t>
            </w:r>
          </w:p>
        </w:tc>
      </w:tr>
      <w:tr w:rsidR="00D37B14" w14:paraId="18B3665F" w14:textId="77777777" w:rsidTr="00CA6E66">
        <w:tc>
          <w:tcPr>
            <w:tcW w:w="846" w:type="dxa"/>
          </w:tcPr>
          <w:p w14:paraId="08991DD6" w14:textId="77777777" w:rsidR="00D37B14" w:rsidRPr="005835D5" w:rsidRDefault="00D37B14" w:rsidP="00CA6E66">
            <w:pPr>
              <w:spacing w:line="240" w:lineRule="auto"/>
              <w:jc w:val="both"/>
              <w:rPr>
                <w:rFonts w:ascii="Times New Roman" w:hAnsi="Times New Roman" w:cs="Times New Roman"/>
                <w:sz w:val="28"/>
                <w:szCs w:val="28"/>
                <w:lang w:val="kk-KZ"/>
              </w:rPr>
            </w:pPr>
            <w:r w:rsidRPr="005835D5">
              <w:rPr>
                <w:rFonts w:ascii="Times New Roman" w:hAnsi="Times New Roman" w:cs="Times New Roman"/>
                <w:sz w:val="28"/>
                <w:szCs w:val="28"/>
                <w:lang w:val="ru-RU"/>
              </w:rPr>
              <w:t>81</w:t>
            </w:r>
          </w:p>
        </w:tc>
        <w:tc>
          <w:tcPr>
            <w:tcW w:w="992" w:type="dxa"/>
          </w:tcPr>
          <w:p w14:paraId="751A454C" w14:textId="77777777" w:rsidR="00D37B14" w:rsidRDefault="00D37B14" w:rsidP="00CA6E66">
            <w:pPr>
              <w:spacing w:line="240" w:lineRule="auto"/>
              <w:jc w:val="both"/>
              <w:rPr>
                <w:rFonts w:ascii="Times New Roman" w:hAnsi="Times New Roman"/>
                <w:sz w:val="28"/>
                <w:szCs w:val="28"/>
                <w:lang w:val="kk-KZ"/>
              </w:rPr>
            </w:pPr>
            <w:r>
              <w:rPr>
                <w:rFonts w:ascii="Times New Roman" w:hAnsi="Times New Roman"/>
                <w:sz w:val="28"/>
                <w:szCs w:val="28"/>
                <w:lang w:val="kk-KZ"/>
              </w:rPr>
              <w:t>2020</w:t>
            </w:r>
          </w:p>
        </w:tc>
        <w:tc>
          <w:tcPr>
            <w:tcW w:w="1276" w:type="dxa"/>
          </w:tcPr>
          <w:p w14:paraId="0BE17B69" w14:textId="77777777" w:rsidR="00D37B14" w:rsidRDefault="00D37B14" w:rsidP="00CA6E66">
            <w:pPr>
              <w:spacing w:line="240" w:lineRule="auto"/>
              <w:jc w:val="center"/>
              <w:rPr>
                <w:rFonts w:ascii="Times New Roman" w:hAnsi="Times New Roman" w:cs="Times New Roman"/>
                <w:bCs/>
                <w:sz w:val="28"/>
                <w:szCs w:val="28"/>
                <w:lang w:val="ru-RU"/>
              </w:rPr>
            </w:pPr>
            <w:r>
              <w:rPr>
                <w:rFonts w:ascii="Times New Roman" w:hAnsi="Times New Roman" w:cs="Times New Roman"/>
                <w:sz w:val="28"/>
                <w:szCs w:val="28"/>
                <w:lang w:val="ru-RU"/>
              </w:rPr>
              <w:t>55,65</w:t>
            </w:r>
          </w:p>
        </w:tc>
        <w:tc>
          <w:tcPr>
            <w:tcW w:w="1843" w:type="dxa"/>
            <w:vAlign w:val="bottom"/>
          </w:tcPr>
          <w:p w14:paraId="644815ED"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0,787</w:t>
            </w:r>
          </w:p>
        </w:tc>
        <w:tc>
          <w:tcPr>
            <w:tcW w:w="1417" w:type="dxa"/>
            <w:vAlign w:val="bottom"/>
          </w:tcPr>
          <w:p w14:paraId="3C7E1A70"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-0,213</w:t>
            </w:r>
          </w:p>
        </w:tc>
        <w:tc>
          <w:tcPr>
            <w:tcW w:w="1985" w:type="dxa"/>
            <w:vAlign w:val="bottom"/>
          </w:tcPr>
          <w:p w14:paraId="4CC8FF65"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0,000</w:t>
            </w:r>
          </w:p>
        </w:tc>
        <w:tc>
          <w:tcPr>
            <w:tcW w:w="1701" w:type="dxa"/>
            <w:vAlign w:val="bottom"/>
          </w:tcPr>
          <w:p w14:paraId="55FAB52F"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0,045</w:t>
            </w:r>
          </w:p>
        </w:tc>
        <w:tc>
          <w:tcPr>
            <w:tcW w:w="1650" w:type="dxa"/>
            <w:vAlign w:val="bottom"/>
          </w:tcPr>
          <w:p w14:paraId="0E05B0B5"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r w:rsidRPr="006825D0">
              <w:rPr>
                <w:rFonts w:ascii="Times New Roman" w:eastAsia="Times New Roman" w:hAnsi="Times New Roman" w:cs="Times New Roman"/>
                <w:color w:val="000000"/>
                <w:sz w:val="28"/>
                <w:szCs w:val="28"/>
              </w:rPr>
              <w:t>-0,010</w:t>
            </w:r>
          </w:p>
        </w:tc>
        <w:tc>
          <w:tcPr>
            <w:tcW w:w="1425" w:type="dxa"/>
            <w:vAlign w:val="center"/>
          </w:tcPr>
          <w:p w14:paraId="0B58C10F" w14:textId="77777777" w:rsidR="00D37B14" w:rsidRPr="00E87693" w:rsidRDefault="00D37B14" w:rsidP="00CA6E66">
            <w:pPr>
              <w:spacing w:line="240" w:lineRule="auto"/>
              <w:jc w:val="center"/>
              <w:rPr>
                <w:rFonts w:ascii="Times New Roman" w:hAnsi="Times New Roman" w:cs="Times New Roman"/>
                <w:sz w:val="28"/>
                <w:szCs w:val="28"/>
                <w:lang w:val="ru-RU"/>
              </w:rPr>
            </w:pPr>
            <w:r w:rsidRPr="00661A84">
              <w:rPr>
                <w:rFonts w:ascii="Times New Roman" w:eastAsia="Times New Roman" w:hAnsi="Times New Roman" w:cs="Times New Roman"/>
                <w:color w:val="000000"/>
                <w:sz w:val="28"/>
                <w:szCs w:val="28"/>
                <w:lang w:val="ru-RU"/>
              </w:rPr>
              <w:t>34,6</w:t>
            </w:r>
          </w:p>
        </w:tc>
        <w:tc>
          <w:tcPr>
            <w:tcW w:w="1425" w:type="dxa"/>
            <w:vAlign w:val="bottom"/>
          </w:tcPr>
          <w:p w14:paraId="66F323DB" w14:textId="77777777" w:rsidR="00D37B14" w:rsidRPr="00E87693" w:rsidRDefault="00D37B14" w:rsidP="00CA6E66">
            <w:pPr>
              <w:spacing w:line="240" w:lineRule="auto"/>
              <w:jc w:val="center"/>
              <w:rPr>
                <w:rFonts w:ascii="Times New Roman" w:hAnsi="Times New Roman" w:cs="Times New Roman"/>
                <w:sz w:val="28"/>
                <w:szCs w:val="28"/>
                <w:lang w:val="ru-RU"/>
              </w:rPr>
            </w:pPr>
            <w:r w:rsidRPr="00A10FE8">
              <w:rPr>
                <w:rFonts w:ascii="Times New Roman" w:hAnsi="Times New Roman" w:cs="Times New Roman"/>
                <w:color w:val="000000"/>
                <w:sz w:val="28"/>
                <w:szCs w:val="28"/>
              </w:rPr>
              <w:t>98,78</w:t>
            </w:r>
          </w:p>
        </w:tc>
      </w:tr>
      <w:tr w:rsidR="00D37B14" w14:paraId="698545AD" w14:textId="77777777" w:rsidTr="00CA6E66">
        <w:tc>
          <w:tcPr>
            <w:tcW w:w="3114" w:type="dxa"/>
            <w:gridSpan w:val="3"/>
          </w:tcPr>
          <w:p w14:paraId="356B0DE0" w14:textId="77777777" w:rsidR="00D37B14" w:rsidRDefault="00D37B14" w:rsidP="00CA6E6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5729,15/81=70,73</w:t>
            </w:r>
          </w:p>
        </w:tc>
        <w:tc>
          <w:tcPr>
            <w:tcW w:w="1843" w:type="dxa"/>
            <w:vAlign w:val="bottom"/>
          </w:tcPr>
          <w:p w14:paraId="6700092A"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p>
        </w:tc>
        <w:tc>
          <w:tcPr>
            <w:tcW w:w="1417" w:type="dxa"/>
            <w:vAlign w:val="bottom"/>
          </w:tcPr>
          <w:p w14:paraId="076C7258"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p>
        </w:tc>
        <w:tc>
          <w:tcPr>
            <w:tcW w:w="1985" w:type="dxa"/>
            <w:vAlign w:val="bottom"/>
          </w:tcPr>
          <w:p w14:paraId="666B4487" w14:textId="77777777" w:rsidR="00D37B14" w:rsidRPr="00025525" w:rsidRDefault="00D37B14" w:rsidP="00CA6E66">
            <w:pPr>
              <w:spacing w:line="240" w:lineRule="auto"/>
              <w:jc w:val="center"/>
              <w:rPr>
                <w:rFonts w:ascii="Times New Roman" w:eastAsia="Times New Roman" w:hAnsi="Times New Roman" w:cs="Times New Roman"/>
                <w:color w:val="000000"/>
                <w:sz w:val="28"/>
                <w:szCs w:val="28"/>
              </w:rPr>
            </w:pPr>
          </w:p>
        </w:tc>
        <w:tc>
          <w:tcPr>
            <w:tcW w:w="1701" w:type="dxa"/>
            <w:vAlign w:val="bottom"/>
          </w:tcPr>
          <w:p w14:paraId="3C30CF7A" w14:textId="77777777" w:rsidR="00D37B14" w:rsidRPr="006825D0" w:rsidRDefault="00D37B14" w:rsidP="00CA6E66">
            <w:pPr>
              <w:spacing w:line="24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5,305</w:t>
            </w:r>
          </w:p>
        </w:tc>
        <w:tc>
          <w:tcPr>
            <w:tcW w:w="1650" w:type="dxa"/>
            <w:vAlign w:val="bottom"/>
          </w:tcPr>
          <w:p w14:paraId="37944C65" w14:textId="77777777" w:rsidR="00D37B14" w:rsidRPr="006825D0" w:rsidRDefault="00D37B14" w:rsidP="00CA6E66">
            <w:pPr>
              <w:spacing w:line="24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0,669</w:t>
            </w:r>
          </w:p>
        </w:tc>
        <w:tc>
          <w:tcPr>
            <w:tcW w:w="1425" w:type="dxa"/>
          </w:tcPr>
          <w:p w14:paraId="4F4386B2" w14:textId="77777777" w:rsidR="00D37B14" w:rsidRPr="00E87693" w:rsidRDefault="00D37B14" w:rsidP="00CA6E66">
            <w:pPr>
              <w:spacing w:line="240" w:lineRule="auto"/>
              <w:jc w:val="both"/>
              <w:rPr>
                <w:rFonts w:ascii="Times New Roman" w:hAnsi="Times New Roman" w:cs="Times New Roman"/>
                <w:sz w:val="28"/>
                <w:szCs w:val="28"/>
                <w:lang w:val="ru-RU"/>
              </w:rPr>
            </w:pPr>
          </w:p>
        </w:tc>
        <w:tc>
          <w:tcPr>
            <w:tcW w:w="1425" w:type="dxa"/>
          </w:tcPr>
          <w:p w14:paraId="6C9349DB" w14:textId="77777777" w:rsidR="00D37B14" w:rsidRPr="00E87693" w:rsidRDefault="00D37B14" w:rsidP="00CA6E66">
            <w:pPr>
              <w:spacing w:line="240" w:lineRule="auto"/>
              <w:jc w:val="both"/>
              <w:rPr>
                <w:rFonts w:ascii="Times New Roman" w:hAnsi="Times New Roman" w:cs="Times New Roman"/>
                <w:sz w:val="28"/>
                <w:szCs w:val="28"/>
                <w:lang w:val="ru-RU"/>
              </w:rPr>
            </w:pPr>
          </w:p>
        </w:tc>
      </w:tr>
    </w:tbl>
    <w:p w14:paraId="38CEE613" w14:textId="77777777" w:rsidR="00D37B14" w:rsidRDefault="00D37B14" w:rsidP="00D37B14">
      <w:pPr>
        <w:spacing w:after="0" w:line="240" w:lineRule="auto"/>
        <w:jc w:val="both"/>
        <w:rPr>
          <w:rFonts w:ascii="Times New Roman" w:hAnsi="Times New Roman" w:cs="Times New Roman"/>
          <w:b/>
          <w:bCs/>
          <w:sz w:val="28"/>
          <w:szCs w:val="28"/>
          <w:lang w:val="ru-RU"/>
        </w:rPr>
      </w:pPr>
    </w:p>
    <w:p w14:paraId="745D33C7" w14:textId="77777777" w:rsidR="00D37B14" w:rsidRDefault="00D37B14" w:rsidP="00D37B14">
      <w:pPr>
        <w:spacing w:after="0" w:line="240" w:lineRule="auto"/>
        <w:jc w:val="center"/>
        <w:rPr>
          <w:rFonts w:ascii="Times New Roman" w:hAnsi="Times New Roman" w:cs="Times New Roman"/>
          <w:b/>
          <w:bCs/>
          <w:sz w:val="28"/>
          <w:szCs w:val="28"/>
          <w:lang w:val="ru-RU"/>
        </w:rPr>
      </w:pPr>
    </w:p>
    <w:p w14:paraId="36984112" w14:textId="77777777" w:rsidR="00D37B14" w:rsidRDefault="00D37B14" w:rsidP="00D37B14">
      <w:pPr>
        <w:spacing w:after="0" w:line="240" w:lineRule="auto"/>
        <w:jc w:val="center"/>
        <w:rPr>
          <w:rFonts w:ascii="Times New Roman" w:hAnsi="Times New Roman" w:cs="Times New Roman"/>
          <w:b/>
          <w:bCs/>
          <w:sz w:val="28"/>
          <w:szCs w:val="28"/>
          <w:lang w:val="ru-RU"/>
        </w:rPr>
      </w:pPr>
    </w:p>
    <w:p w14:paraId="0A05190C" w14:textId="77777777" w:rsidR="00D37B14" w:rsidRDefault="00D37B14" w:rsidP="00D37B14">
      <w:pPr>
        <w:spacing w:after="0" w:line="240" w:lineRule="auto"/>
        <w:jc w:val="center"/>
        <w:rPr>
          <w:rFonts w:ascii="Times New Roman" w:hAnsi="Times New Roman" w:cs="Times New Roman"/>
          <w:b/>
          <w:bCs/>
          <w:sz w:val="28"/>
          <w:szCs w:val="28"/>
          <w:lang w:val="ru-RU"/>
        </w:rPr>
      </w:pPr>
    </w:p>
    <w:p w14:paraId="009E9C1B" w14:textId="77777777" w:rsidR="00D37B14" w:rsidRDefault="00D37B14" w:rsidP="00D37B14">
      <w:pPr>
        <w:spacing w:after="0" w:line="240" w:lineRule="auto"/>
        <w:jc w:val="center"/>
        <w:rPr>
          <w:rFonts w:ascii="Times New Roman" w:hAnsi="Times New Roman" w:cs="Times New Roman"/>
          <w:b/>
          <w:bCs/>
          <w:sz w:val="28"/>
          <w:szCs w:val="28"/>
          <w:lang w:val="ru-RU"/>
        </w:rPr>
        <w:sectPr w:rsidR="00D37B14" w:rsidSect="00594D83">
          <w:footerReference w:type="default" r:id="rId61"/>
          <w:pgSz w:w="16838" w:h="11906" w:orient="landscape"/>
          <w:pgMar w:top="1702" w:right="1134" w:bottom="1134" w:left="1134" w:header="709" w:footer="709" w:gutter="0"/>
          <w:cols w:space="708"/>
          <w:docGrid w:linePitch="360"/>
        </w:sectPr>
      </w:pPr>
    </w:p>
    <w:p w14:paraId="5FD77ADE" w14:textId="77777777" w:rsidR="00D37B14" w:rsidRDefault="00D37B14" w:rsidP="00D37B14">
      <w:pPr>
        <w:spacing w:after="0" w:line="240" w:lineRule="auto"/>
        <w:jc w:val="right"/>
        <w:rPr>
          <w:rFonts w:ascii="Times New Roman" w:hAnsi="Times New Roman" w:cs="Times New Roman"/>
          <w:sz w:val="28"/>
          <w:szCs w:val="28"/>
          <w:lang w:val="ru-RU"/>
        </w:rPr>
      </w:pPr>
      <w:r w:rsidRPr="006825D0">
        <w:rPr>
          <w:rFonts w:ascii="Times New Roman" w:hAnsi="Times New Roman" w:cs="Times New Roman"/>
          <w:sz w:val="28"/>
          <w:szCs w:val="28"/>
          <w:lang w:val="ru-RU"/>
        </w:rPr>
        <w:t xml:space="preserve">ПРИЛОЖЕНИЕ </w:t>
      </w:r>
      <w:r>
        <w:rPr>
          <w:rFonts w:ascii="Times New Roman" w:hAnsi="Times New Roman" w:cs="Times New Roman"/>
          <w:sz w:val="28"/>
          <w:szCs w:val="28"/>
          <w:lang w:val="ru-RU"/>
        </w:rPr>
        <w:t>Б</w:t>
      </w:r>
    </w:p>
    <w:p w14:paraId="6891864A" w14:textId="77777777" w:rsidR="00D37B14" w:rsidRDefault="00D37B14" w:rsidP="00D37B14">
      <w:pPr>
        <w:spacing w:after="0" w:line="240" w:lineRule="auto"/>
        <w:jc w:val="right"/>
        <w:rPr>
          <w:rFonts w:ascii="Times New Roman" w:hAnsi="Times New Roman" w:cs="Times New Roman"/>
          <w:sz w:val="28"/>
          <w:szCs w:val="28"/>
          <w:lang w:val="ru-RU"/>
        </w:rPr>
      </w:pPr>
    </w:p>
    <w:p w14:paraId="31D9C2EA" w14:textId="77777777" w:rsidR="00D37B14" w:rsidRDefault="00D37B14" w:rsidP="00D37B14">
      <w:pPr>
        <w:pStyle w:val="a4"/>
        <w:spacing w:before="0" w:beforeAutospacing="0" w:after="0" w:afterAutospacing="0"/>
        <w:jc w:val="center"/>
        <w:rPr>
          <w:sz w:val="28"/>
          <w:szCs w:val="28"/>
        </w:rPr>
      </w:pPr>
      <w:r w:rsidRPr="00DB61F6">
        <w:rPr>
          <w:sz w:val="28"/>
          <w:szCs w:val="28"/>
        </w:rPr>
        <w:t xml:space="preserve">Расчет эмпирической кривой вероятности превышения среднегодовых  </w:t>
      </w:r>
      <w:r>
        <w:rPr>
          <w:sz w:val="28"/>
          <w:szCs w:val="28"/>
        </w:rPr>
        <w:t xml:space="preserve">температура воздуха </w:t>
      </w:r>
      <w:r w:rsidRPr="00DB61F6">
        <w:rPr>
          <w:sz w:val="28"/>
          <w:szCs w:val="28"/>
        </w:rPr>
        <w:t xml:space="preserve"> водосбора </w:t>
      </w:r>
      <w:r>
        <w:rPr>
          <w:sz w:val="28"/>
          <w:szCs w:val="28"/>
        </w:rPr>
        <w:t>рек Шу-Таласского водохозяйственного бассейна</w:t>
      </w:r>
    </w:p>
    <w:p w14:paraId="0A17526B" w14:textId="77777777" w:rsidR="00D37B14" w:rsidRDefault="00D37B14" w:rsidP="00D37B14">
      <w:pPr>
        <w:pStyle w:val="a4"/>
        <w:spacing w:before="0" w:beforeAutospacing="0" w:after="0" w:afterAutospacing="0"/>
        <w:jc w:val="both"/>
        <w:rPr>
          <w:sz w:val="28"/>
          <w:szCs w:val="28"/>
        </w:rPr>
      </w:pPr>
    </w:p>
    <w:tbl>
      <w:tblPr>
        <w:tblStyle w:val="a3"/>
        <w:tblW w:w="9344" w:type="dxa"/>
        <w:tblLook w:val="04A0" w:firstRow="1" w:lastRow="0" w:firstColumn="1" w:lastColumn="0" w:noHBand="0" w:noVBand="1"/>
      </w:tblPr>
      <w:tblGrid>
        <w:gridCol w:w="767"/>
        <w:gridCol w:w="988"/>
        <w:gridCol w:w="985"/>
        <w:gridCol w:w="1401"/>
        <w:gridCol w:w="1268"/>
        <w:gridCol w:w="1623"/>
        <w:gridCol w:w="1334"/>
        <w:gridCol w:w="978"/>
      </w:tblGrid>
      <w:tr w:rsidR="00D37B14" w14:paraId="59E8C50D" w14:textId="77777777" w:rsidTr="00CA6E66">
        <w:tc>
          <w:tcPr>
            <w:tcW w:w="767" w:type="dxa"/>
            <w:vAlign w:val="center"/>
          </w:tcPr>
          <w:p w14:paraId="3BC18A52" w14:textId="77777777" w:rsidR="00D37B14" w:rsidRDefault="00D37B14" w:rsidP="00CA6E66">
            <w:pPr>
              <w:pStyle w:val="a4"/>
              <w:spacing w:before="0" w:beforeAutospacing="0" w:after="0" w:afterAutospacing="0"/>
              <w:jc w:val="both"/>
              <w:rPr>
                <w:sz w:val="28"/>
                <w:szCs w:val="28"/>
              </w:rPr>
            </w:pPr>
            <w:r w:rsidRPr="00DB61F6">
              <w:rPr>
                <w:spacing w:val="2"/>
                <w:sz w:val="28"/>
                <w:szCs w:val="28"/>
              </w:rPr>
              <w:t>№</w:t>
            </w:r>
          </w:p>
        </w:tc>
        <w:tc>
          <w:tcPr>
            <w:tcW w:w="988" w:type="dxa"/>
            <w:vAlign w:val="center"/>
          </w:tcPr>
          <w:p w14:paraId="0AE42F27" w14:textId="77777777" w:rsidR="00D37B14" w:rsidRDefault="00D37B14" w:rsidP="00CA6E66">
            <w:pPr>
              <w:pStyle w:val="a4"/>
              <w:spacing w:before="0" w:beforeAutospacing="0" w:after="0" w:afterAutospacing="0"/>
              <w:jc w:val="both"/>
              <w:rPr>
                <w:sz w:val="28"/>
                <w:szCs w:val="28"/>
              </w:rPr>
            </w:pPr>
            <w:r w:rsidRPr="00DB61F6">
              <w:rPr>
                <w:spacing w:val="2"/>
                <w:sz w:val="28"/>
                <w:szCs w:val="28"/>
              </w:rPr>
              <w:t>Годы</w:t>
            </w:r>
          </w:p>
        </w:tc>
        <w:tc>
          <w:tcPr>
            <w:tcW w:w="985" w:type="dxa"/>
          </w:tcPr>
          <w:p w14:paraId="6EF1A9F5" w14:textId="77777777" w:rsidR="00D37B14" w:rsidRDefault="002E4ECB" w:rsidP="00CA6E66">
            <w:pPr>
              <w:pStyle w:val="a4"/>
              <w:spacing w:before="0" w:beforeAutospacing="0" w:after="0" w:afterAutospacing="0"/>
              <w:jc w:val="both"/>
              <w:rPr>
                <w:sz w:val="28"/>
                <w:szCs w:val="28"/>
              </w:rPr>
            </w:pPr>
            <m:oMath>
              <m:sSub>
                <m:sSubPr>
                  <m:ctrlPr>
                    <w:rPr>
                      <w:rFonts w:ascii="Cambria Math" w:eastAsiaTheme="minorEastAsia" w:hAnsi="Cambria Math"/>
                      <w:i/>
                      <w:sz w:val="28"/>
                      <w:szCs w:val="28"/>
                    </w:rPr>
                  </m:ctrlPr>
                </m:sSubPr>
                <m:e>
                  <m:r>
                    <w:rPr>
                      <w:rFonts w:ascii="Cambria Math" w:eastAsiaTheme="minorEastAsia"/>
                      <w:sz w:val="28"/>
                      <w:szCs w:val="28"/>
                      <w:lang w:val="en-US"/>
                    </w:rPr>
                    <m:t>t</m:t>
                  </m:r>
                </m:e>
                <m:sub>
                  <m:r>
                    <w:rPr>
                      <w:rFonts w:ascii="Cambria Math" w:eastAsiaTheme="minorEastAsia"/>
                      <w:sz w:val="28"/>
                      <w:szCs w:val="28"/>
                    </w:rPr>
                    <m:t>i</m:t>
                  </m:r>
                </m:sub>
              </m:sSub>
            </m:oMath>
            <w:r w:rsidR="00D37B14" w:rsidRPr="00DB61F6">
              <w:rPr>
                <w:sz w:val="28"/>
                <w:szCs w:val="28"/>
              </w:rPr>
              <w:t xml:space="preserve">, </w:t>
            </w:r>
            <w:r w:rsidR="00D37B14" w:rsidRPr="0014726B">
              <w:rPr>
                <w:sz w:val="28"/>
                <w:szCs w:val="28"/>
                <w:vertAlign w:val="superscript"/>
              </w:rPr>
              <w:t>о</w:t>
            </w:r>
            <w:r w:rsidR="00D37B14">
              <w:rPr>
                <w:sz w:val="28"/>
                <w:szCs w:val="28"/>
              </w:rPr>
              <w:t>С</w:t>
            </w:r>
          </w:p>
        </w:tc>
        <w:tc>
          <w:tcPr>
            <w:tcW w:w="1401" w:type="dxa"/>
          </w:tcPr>
          <w:p w14:paraId="4811FE16" w14:textId="77777777" w:rsidR="00D37B14" w:rsidRDefault="002E4ECB" w:rsidP="00CA6E66">
            <w:pPr>
              <w:pStyle w:val="a4"/>
              <w:spacing w:before="0" w:beforeAutospacing="0" w:after="0" w:afterAutospacing="0"/>
              <w:jc w:val="both"/>
              <w:rPr>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K</m:t>
                    </m:r>
                  </m:e>
                  <m:sub>
                    <m:r>
                      <w:rPr>
                        <w:rFonts w:ascii="Cambria Math" w:eastAsiaTheme="minorEastAsia" w:hAnsi="Cambria Math"/>
                        <w:sz w:val="28"/>
                        <w:szCs w:val="28"/>
                      </w:rPr>
                      <m:t>i</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i</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op</m:t>
                        </m:r>
                      </m:sub>
                    </m:sSub>
                  </m:den>
                </m:f>
              </m:oMath>
            </m:oMathPara>
          </w:p>
        </w:tc>
        <w:tc>
          <w:tcPr>
            <w:tcW w:w="1268" w:type="dxa"/>
          </w:tcPr>
          <w:p w14:paraId="754D62FD" w14:textId="77777777" w:rsidR="00D37B14" w:rsidRDefault="00D37B14" w:rsidP="00CA6E66">
            <w:pPr>
              <w:pStyle w:val="a4"/>
              <w:spacing w:before="0" w:beforeAutospacing="0" w:after="0" w:afterAutospacing="0"/>
              <w:jc w:val="both"/>
              <w:rPr>
                <w:sz w:val="28"/>
                <w:szCs w:val="28"/>
              </w:rPr>
            </w:pPr>
            <m:oMathPara>
              <m:oMath>
                <m:r>
                  <w:rPr>
                    <w:rFonts w:ascii="Cambria Math" w:eastAsiaTheme="minorEastAsia"/>
                    <w:sz w:val="28"/>
                    <w:szCs w:val="28"/>
                  </w:rPr>
                  <m:t>(</m:t>
                </m:r>
                <m:sSub>
                  <m:sSubPr>
                    <m:ctrlPr>
                      <w:rPr>
                        <w:rFonts w:ascii="Cambria Math" w:eastAsiaTheme="minorEastAsia" w:hAnsi="Cambria Math"/>
                        <w:i/>
                        <w:sz w:val="28"/>
                        <w:szCs w:val="28"/>
                      </w:rPr>
                    </m:ctrlPr>
                  </m:sSubPr>
                  <m:e>
                    <m:r>
                      <w:rPr>
                        <w:rFonts w:ascii="Cambria Math" w:eastAsiaTheme="minorEastAsia"/>
                        <w:sz w:val="28"/>
                        <w:szCs w:val="28"/>
                      </w:rPr>
                      <m:t>K</m:t>
                    </m:r>
                  </m:e>
                  <m:sub>
                    <m:r>
                      <w:rPr>
                        <w:rFonts w:ascii="Cambria Math" w:eastAsiaTheme="minorEastAsia"/>
                        <w:sz w:val="28"/>
                        <w:szCs w:val="28"/>
                      </w:rPr>
                      <m:t>i</m:t>
                    </m:r>
                  </m:sub>
                </m:sSub>
                <m:r>
                  <w:rPr>
                    <w:rFonts w:ascii="Cambria Math" w:eastAsiaTheme="minorEastAsia"/>
                    <w:sz w:val="28"/>
                    <w:szCs w:val="28"/>
                  </w:rPr>
                  <m:t>-</m:t>
                </m:r>
                <m:r>
                  <w:rPr>
                    <w:rFonts w:ascii="Cambria Math" w:eastAsiaTheme="minorEastAsia"/>
                    <w:sz w:val="28"/>
                    <w:szCs w:val="28"/>
                  </w:rPr>
                  <m:t>1)</m:t>
                </m:r>
              </m:oMath>
            </m:oMathPara>
          </w:p>
        </w:tc>
        <w:tc>
          <w:tcPr>
            <w:tcW w:w="1623" w:type="dxa"/>
          </w:tcPr>
          <w:p w14:paraId="34DB6B50" w14:textId="77777777" w:rsidR="00D37B14" w:rsidRDefault="00D37B14" w:rsidP="00CA6E66">
            <w:pPr>
              <w:pStyle w:val="a4"/>
              <w:spacing w:before="0" w:beforeAutospacing="0" w:after="0" w:afterAutospacing="0"/>
              <w:jc w:val="both"/>
              <w:rPr>
                <w:sz w:val="28"/>
                <w:szCs w:val="28"/>
              </w:rPr>
            </w:pPr>
            <w:r w:rsidRPr="00DB61F6">
              <w:rPr>
                <w:rFonts w:eastAsiaTheme="minorEastAsia"/>
                <w:position w:val="-36"/>
                <w:sz w:val="28"/>
                <w:szCs w:val="28"/>
                <w:lang w:val="kk-KZ"/>
              </w:rPr>
              <w:object w:dxaOrig="1440" w:dyaOrig="840" w14:anchorId="690C51C7">
                <v:shape id="_x0000_i1027" type="#_x0000_t75" style="width:64.5pt;height:35.25pt" o:ole="">
                  <v:imagedata r:id="rId62" o:title=""/>
                </v:shape>
                <o:OLEObject Type="Embed" ProgID="Equation.3" ShapeID="_x0000_i1027" DrawAspect="Content" ObjectID="_1745853747" r:id="rId63"/>
              </w:object>
            </w:r>
          </w:p>
        </w:tc>
        <w:tc>
          <w:tcPr>
            <w:tcW w:w="1334" w:type="dxa"/>
          </w:tcPr>
          <w:p w14:paraId="60B0A903" w14:textId="77777777" w:rsidR="00D37B14" w:rsidRDefault="002E4ECB" w:rsidP="00CA6E66">
            <w:pPr>
              <w:pStyle w:val="a4"/>
              <w:spacing w:before="0" w:beforeAutospacing="0" w:after="0" w:afterAutospacing="0"/>
              <w:jc w:val="both"/>
              <w:rPr>
                <w:sz w:val="28"/>
                <w:szCs w:val="28"/>
              </w:rPr>
            </w:pPr>
            <m:oMath>
              <m:sSub>
                <m:sSubPr>
                  <m:ctrlPr>
                    <w:rPr>
                      <w:rFonts w:ascii="Cambria Math" w:eastAsiaTheme="minorEastAsia" w:hAnsi="Cambria Math"/>
                      <w:i/>
                      <w:sz w:val="32"/>
                      <w:szCs w:val="32"/>
                    </w:rPr>
                  </m:ctrlPr>
                </m:sSubPr>
                <m:e>
                  <m:r>
                    <w:rPr>
                      <w:rFonts w:ascii="Cambria Math" w:eastAsiaTheme="minorEastAsia" w:hAnsi="Cambria Math"/>
                      <w:sz w:val="32"/>
                      <w:szCs w:val="32"/>
                    </w:rPr>
                    <m:t>t</m:t>
                  </m:r>
                </m:e>
                <m:sub>
                  <m:r>
                    <w:rPr>
                      <w:rFonts w:ascii="Cambria Math" w:eastAsiaTheme="minorEastAsia" w:hAnsi="Cambria Math"/>
                      <w:sz w:val="32"/>
                      <w:szCs w:val="32"/>
                    </w:rPr>
                    <m:t>увi</m:t>
                  </m:r>
                </m:sub>
              </m:sSub>
            </m:oMath>
            <w:r w:rsidR="00D37B14" w:rsidRPr="00DB61F6">
              <w:rPr>
                <w:sz w:val="28"/>
                <w:szCs w:val="28"/>
              </w:rPr>
              <w:t xml:space="preserve">, </w:t>
            </w:r>
            <w:r w:rsidR="00D37B14" w:rsidRPr="0014726B">
              <w:rPr>
                <w:sz w:val="28"/>
                <w:szCs w:val="28"/>
                <w:vertAlign w:val="superscript"/>
              </w:rPr>
              <w:t>о</w:t>
            </w:r>
            <w:r w:rsidR="00D37B14">
              <w:rPr>
                <w:sz w:val="28"/>
                <w:szCs w:val="28"/>
              </w:rPr>
              <w:t>С</w:t>
            </w:r>
          </w:p>
        </w:tc>
        <w:tc>
          <w:tcPr>
            <w:tcW w:w="978" w:type="dxa"/>
          </w:tcPr>
          <w:p w14:paraId="7450C6D5" w14:textId="77777777" w:rsidR="00D37B14" w:rsidRDefault="00D37B14" w:rsidP="00CA6E66">
            <w:pPr>
              <w:pStyle w:val="a4"/>
              <w:spacing w:before="0" w:beforeAutospacing="0" w:after="0" w:afterAutospacing="0"/>
              <w:jc w:val="both"/>
              <w:rPr>
                <w:sz w:val="28"/>
                <w:szCs w:val="28"/>
              </w:rPr>
            </w:pPr>
            <m:oMath>
              <m:r>
                <w:rPr>
                  <w:rFonts w:ascii="Cambria Math" w:eastAsiaTheme="minorEastAsia"/>
                  <w:sz w:val="28"/>
                  <w:szCs w:val="28"/>
                </w:rPr>
                <m:t>р</m:t>
              </m:r>
            </m:oMath>
            <w:r w:rsidRPr="00DB61F6">
              <w:rPr>
                <w:sz w:val="28"/>
                <w:szCs w:val="28"/>
              </w:rPr>
              <w:t>, %</w:t>
            </w:r>
          </w:p>
        </w:tc>
      </w:tr>
      <w:tr w:rsidR="00D37B14" w14:paraId="4346F5D6" w14:textId="77777777" w:rsidTr="00CA6E66">
        <w:tc>
          <w:tcPr>
            <w:tcW w:w="767" w:type="dxa"/>
            <w:vAlign w:val="center"/>
          </w:tcPr>
          <w:p w14:paraId="51DC5E4F" w14:textId="77777777" w:rsidR="00D37B14" w:rsidRPr="00785D8F" w:rsidRDefault="00D37B14" w:rsidP="00CA6E66">
            <w:pPr>
              <w:pStyle w:val="a4"/>
              <w:spacing w:before="0" w:beforeAutospacing="0" w:after="0" w:afterAutospacing="0"/>
              <w:jc w:val="center"/>
              <w:rPr>
                <w:spacing w:val="2"/>
                <w:sz w:val="28"/>
                <w:szCs w:val="28"/>
              </w:rPr>
            </w:pPr>
            <w:r w:rsidRPr="00785D8F">
              <w:rPr>
                <w:spacing w:val="2"/>
                <w:sz w:val="28"/>
                <w:szCs w:val="28"/>
              </w:rPr>
              <w:t>1</w:t>
            </w:r>
          </w:p>
        </w:tc>
        <w:tc>
          <w:tcPr>
            <w:tcW w:w="988" w:type="dxa"/>
            <w:vAlign w:val="center"/>
          </w:tcPr>
          <w:p w14:paraId="0E1AEDB2" w14:textId="77777777" w:rsidR="00D37B14" w:rsidRPr="00785D8F" w:rsidRDefault="00D37B14" w:rsidP="00CA6E66">
            <w:pPr>
              <w:pStyle w:val="a4"/>
              <w:spacing w:before="0" w:beforeAutospacing="0" w:after="0" w:afterAutospacing="0"/>
              <w:jc w:val="center"/>
              <w:rPr>
                <w:spacing w:val="2"/>
                <w:sz w:val="28"/>
                <w:szCs w:val="28"/>
              </w:rPr>
            </w:pPr>
            <w:r w:rsidRPr="00785D8F">
              <w:rPr>
                <w:spacing w:val="2"/>
                <w:sz w:val="28"/>
                <w:szCs w:val="28"/>
              </w:rPr>
              <w:t>2</w:t>
            </w:r>
          </w:p>
        </w:tc>
        <w:tc>
          <w:tcPr>
            <w:tcW w:w="985" w:type="dxa"/>
          </w:tcPr>
          <w:p w14:paraId="3A1D75D8" w14:textId="77777777" w:rsidR="00D37B14" w:rsidRPr="00785D8F" w:rsidRDefault="00D37B14" w:rsidP="00CA6E66">
            <w:pPr>
              <w:pStyle w:val="a4"/>
              <w:spacing w:before="0" w:beforeAutospacing="0" w:after="0" w:afterAutospacing="0"/>
              <w:jc w:val="center"/>
              <w:rPr>
                <w:sz w:val="28"/>
                <w:szCs w:val="28"/>
              </w:rPr>
            </w:pPr>
            <w:r w:rsidRPr="00785D8F">
              <w:rPr>
                <w:sz w:val="28"/>
                <w:szCs w:val="28"/>
              </w:rPr>
              <w:t>3</w:t>
            </w:r>
          </w:p>
        </w:tc>
        <w:tc>
          <w:tcPr>
            <w:tcW w:w="1401" w:type="dxa"/>
          </w:tcPr>
          <w:p w14:paraId="173EB171" w14:textId="77777777" w:rsidR="00D37B14" w:rsidRPr="00785D8F" w:rsidRDefault="00D37B14" w:rsidP="00CA6E66">
            <w:pPr>
              <w:pStyle w:val="a4"/>
              <w:spacing w:before="0" w:beforeAutospacing="0" w:after="0" w:afterAutospacing="0"/>
              <w:jc w:val="center"/>
              <w:rPr>
                <w:sz w:val="28"/>
                <w:szCs w:val="28"/>
              </w:rPr>
            </w:pPr>
            <w:r w:rsidRPr="00785D8F">
              <w:rPr>
                <w:sz w:val="28"/>
                <w:szCs w:val="28"/>
              </w:rPr>
              <w:t>4</w:t>
            </w:r>
          </w:p>
        </w:tc>
        <w:tc>
          <w:tcPr>
            <w:tcW w:w="1268" w:type="dxa"/>
          </w:tcPr>
          <w:p w14:paraId="5B2A0AF3" w14:textId="77777777" w:rsidR="00D37B14" w:rsidRPr="00785D8F" w:rsidRDefault="00D37B14" w:rsidP="00CA6E66">
            <w:pPr>
              <w:pStyle w:val="a4"/>
              <w:spacing w:before="0" w:beforeAutospacing="0" w:after="0" w:afterAutospacing="0"/>
              <w:jc w:val="center"/>
              <w:rPr>
                <w:sz w:val="28"/>
                <w:szCs w:val="28"/>
              </w:rPr>
            </w:pPr>
            <w:r w:rsidRPr="00785D8F">
              <w:rPr>
                <w:sz w:val="28"/>
                <w:szCs w:val="28"/>
              </w:rPr>
              <w:t>5</w:t>
            </w:r>
          </w:p>
        </w:tc>
        <w:tc>
          <w:tcPr>
            <w:tcW w:w="1623" w:type="dxa"/>
          </w:tcPr>
          <w:p w14:paraId="76F2F061"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785D8F">
              <w:rPr>
                <w:rFonts w:eastAsiaTheme="minorEastAsia"/>
                <w:sz w:val="28"/>
                <w:szCs w:val="28"/>
                <w:lang w:val="kk-KZ"/>
              </w:rPr>
              <w:t>6</w:t>
            </w:r>
          </w:p>
        </w:tc>
        <w:tc>
          <w:tcPr>
            <w:tcW w:w="1334" w:type="dxa"/>
          </w:tcPr>
          <w:p w14:paraId="60FCACDA" w14:textId="77777777" w:rsidR="00D37B14" w:rsidRPr="00785D8F" w:rsidRDefault="00D37B14" w:rsidP="00CA6E66">
            <w:pPr>
              <w:pStyle w:val="a4"/>
              <w:spacing w:before="0" w:beforeAutospacing="0" w:after="0" w:afterAutospacing="0"/>
              <w:jc w:val="center"/>
              <w:rPr>
                <w:sz w:val="28"/>
                <w:szCs w:val="28"/>
              </w:rPr>
            </w:pPr>
            <w:r w:rsidRPr="00785D8F">
              <w:rPr>
                <w:sz w:val="28"/>
                <w:szCs w:val="28"/>
              </w:rPr>
              <w:t>7</w:t>
            </w:r>
          </w:p>
        </w:tc>
        <w:tc>
          <w:tcPr>
            <w:tcW w:w="978" w:type="dxa"/>
          </w:tcPr>
          <w:p w14:paraId="58800B86" w14:textId="77777777" w:rsidR="00D37B14" w:rsidRPr="00785D8F" w:rsidRDefault="00D37B14" w:rsidP="00CA6E66">
            <w:pPr>
              <w:pStyle w:val="a4"/>
              <w:spacing w:before="0" w:beforeAutospacing="0" w:after="0" w:afterAutospacing="0"/>
              <w:jc w:val="center"/>
              <w:rPr>
                <w:sz w:val="28"/>
                <w:szCs w:val="28"/>
              </w:rPr>
            </w:pPr>
            <w:r w:rsidRPr="00785D8F">
              <w:rPr>
                <w:sz w:val="28"/>
                <w:szCs w:val="28"/>
              </w:rPr>
              <w:t>8</w:t>
            </w:r>
          </w:p>
        </w:tc>
      </w:tr>
      <w:tr w:rsidR="00D37B14" w14:paraId="25A3252A" w14:textId="77777777" w:rsidTr="00CA6E66">
        <w:tc>
          <w:tcPr>
            <w:tcW w:w="9344" w:type="dxa"/>
            <w:gridSpan w:val="8"/>
            <w:vAlign w:val="center"/>
          </w:tcPr>
          <w:p w14:paraId="1451EAA3" w14:textId="77777777" w:rsidR="00D37B14" w:rsidRPr="007B35AA" w:rsidRDefault="00D37B14" w:rsidP="00CA6E66">
            <w:pPr>
              <w:pStyle w:val="a4"/>
              <w:spacing w:before="0" w:beforeAutospacing="0" w:after="0" w:afterAutospacing="0"/>
              <w:jc w:val="center"/>
              <w:rPr>
                <w:sz w:val="28"/>
                <w:szCs w:val="28"/>
              </w:rPr>
            </w:pPr>
            <w:r>
              <w:rPr>
                <w:sz w:val="28"/>
                <w:szCs w:val="28"/>
              </w:rPr>
              <w:t xml:space="preserve">Метеорологическая станция </w:t>
            </w:r>
            <w:r>
              <w:rPr>
                <w:bCs/>
                <w:sz w:val="28"/>
                <w:szCs w:val="28"/>
              </w:rPr>
              <w:t>Нурлыкент</w:t>
            </w:r>
          </w:p>
        </w:tc>
      </w:tr>
      <w:tr w:rsidR="00D37B14" w14:paraId="6C393919" w14:textId="77777777" w:rsidTr="00CA6E66">
        <w:tc>
          <w:tcPr>
            <w:tcW w:w="767" w:type="dxa"/>
          </w:tcPr>
          <w:p w14:paraId="7ED58DB4" w14:textId="77777777" w:rsidR="00D37B14" w:rsidRPr="00785D8F" w:rsidRDefault="00D37B14" w:rsidP="00CA6E66">
            <w:pPr>
              <w:pStyle w:val="a4"/>
              <w:spacing w:before="0" w:beforeAutospacing="0" w:after="0" w:afterAutospacing="0"/>
              <w:jc w:val="center"/>
              <w:rPr>
                <w:spacing w:val="2"/>
                <w:sz w:val="28"/>
                <w:szCs w:val="28"/>
              </w:rPr>
            </w:pPr>
            <w:r w:rsidRPr="005835D5">
              <w:rPr>
                <w:sz w:val="28"/>
                <w:szCs w:val="28"/>
                <w:lang w:val="kk-KZ"/>
              </w:rPr>
              <w:t>1</w:t>
            </w:r>
          </w:p>
        </w:tc>
        <w:tc>
          <w:tcPr>
            <w:tcW w:w="988" w:type="dxa"/>
          </w:tcPr>
          <w:p w14:paraId="61AA1D3D" w14:textId="77777777" w:rsidR="00D37B14" w:rsidRPr="00785D8F" w:rsidRDefault="00D37B14" w:rsidP="00CA6E66">
            <w:pPr>
              <w:pStyle w:val="a4"/>
              <w:spacing w:before="0" w:beforeAutospacing="0" w:after="0" w:afterAutospacing="0"/>
              <w:jc w:val="center"/>
              <w:rPr>
                <w:spacing w:val="2"/>
                <w:sz w:val="28"/>
                <w:szCs w:val="28"/>
              </w:rPr>
            </w:pPr>
            <w:r>
              <w:rPr>
                <w:sz w:val="28"/>
                <w:szCs w:val="28"/>
              </w:rPr>
              <w:t>1940</w:t>
            </w:r>
          </w:p>
        </w:tc>
        <w:tc>
          <w:tcPr>
            <w:tcW w:w="985" w:type="dxa"/>
            <w:vAlign w:val="center"/>
          </w:tcPr>
          <w:p w14:paraId="563087E6" w14:textId="77777777" w:rsidR="00D37B14" w:rsidRPr="00785D8F" w:rsidRDefault="00D37B14" w:rsidP="00CA6E66">
            <w:pPr>
              <w:pStyle w:val="a4"/>
              <w:spacing w:before="0" w:beforeAutospacing="0" w:after="0" w:afterAutospacing="0"/>
              <w:jc w:val="center"/>
              <w:rPr>
                <w:sz w:val="28"/>
                <w:szCs w:val="28"/>
              </w:rPr>
            </w:pPr>
            <w:r>
              <w:rPr>
                <w:sz w:val="28"/>
                <w:szCs w:val="28"/>
              </w:rPr>
              <w:t>8,6</w:t>
            </w:r>
          </w:p>
        </w:tc>
        <w:tc>
          <w:tcPr>
            <w:tcW w:w="1401" w:type="dxa"/>
            <w:vAlign w:val="bottom"/>
          </w:tcPr>
          <w:p w14:paraId="1EDA5B1F"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1,123</w:t>
            </w:r>
          </w:p>
        </w:tc>
        <w:tc>
          <w:tcPr>
            <w:tcW w:w="1268" w:type="dxa"/>
            <w:vAlign w:val="bottom"/>
          </w:tcPr>
          <w:p w14:paraId="39E68290"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0,123</w:t>
            </w:r>
          </w:p>
        </w:tc>
        <w:tc>
          <w:tcPr>
            <w:tcW w:w="1623" w:type="dxa"/>
            <w:vAlign w:val="center"/>
          </w:tcPr>
          <w:p w14:paraId="5B2BA108"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0,123</w:t>
            </w:r>
          </w:p>
        </w:tc>
        <w:tc>
          <w:tcPr>
            <w:tcW w:w="1334" w:type="dxa"/>
            <w:vAlign w:val="center"/>
          </w:tcPr>
          <w:p w14:paraId="33CD9E20"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9,4</w:t>
            </w:r>
          </w:p>
        </w:tc>
        <w:tc>
          <w:tcPr>
            <w:tcW w:w="978" w:type="dxa"/>
            <w:vAlign w:val="bottom"/>
          </w:tcPr>
          <w:p w14:paraId="723812E1"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1,22</w:t>
            </w:r>
          </w:p>
        </w:tc>
      </w:tr>
      <w:tr w:rsidR="00D37B14" w14:paraId="5471F1F9" w14:textId="77777777" w:rsidTr="00CA6E66">
        <w:tc>
          <w:tcPr>
            <w:tcW w:w="767" w:type="dxa"/>
          </w:tcPr>
          <w:p w14:paraId="6A505B8E"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w:t>
            </w:r>
          </w:p>
        </w:tc>
        <w:tc>
          <w:tcPr>
            <w:tcW w:w="988" w:type="dxa"/>
          </w:tcPr>
          <w:p w14:paraId="27D550F2" w14:textId="77777777" w:rsidR="00D37B14" w:rsidRDefault="00D37B14" w:rsidP="00CA6E66">
            <w:pPr>
              <w:pStyle w:val="a4"/>
              <w:spacing w:before="0" w:beforeAutospacing="0" w:after="0" w:afterAutospacing="0"/>
              <w:jc w:val="center"/>
              <w:rPr>
                <w:sz w:val="28"/>
                <w:szCs w:val="28"/>
              </w:rPr>
            </w:pPr>
            <w:r>
              <w:rPr>
                <w:sz w:val="28"/>
                <w:szCs w:val="28"/>
              </w:rPr>
              <w:t>1941</w:t>
            </w:r>
          </w:p>
        </w:tc>
        <w:tc>
          <w:tcPr>
            <w:tcW w:w="985" w:type="dxa"/>
            <w:vAlign w:val="center"/>
          </w:tcPr>
          <w:p w14:paraId="3D8F1F24" w14:textId="77777777" w:rsidR="00D37B14" w:rsidRPr="00785D8F" w:rsidRDefault="00D37B14" w:rsidP="00CA6E66">
            <w:pPr>
              <w:pStyle w:val="a4"/>
              <w:spacing w:before="0" w:beforeAutospacing="0" w:after="0" w:afterAutospacing="0"/>
              <w:jc w:val="center"/>
              <w:rPr>
                <w:sz w:val="28"/>
                <w:szCs w:val="28"/>
              </w:rPr>
            </w:pPr>
            <w:r>
              <w:rPr>
                <w:sz w:val="28"/>
                <w:szCs w:val="28"/>
              </w:rPr>
              <w:t>9,1</w:t>
            </w:r>
          </w:p>
        </w:tc>
        <w:tc>
          <w:tcPr>
            <w:tcW w:w="1401" w:type="dxa"/>
            <w:vAlign w:val="bottom"/>
          </w:tcPr>
          <w:p w14:paraId="36AA9001"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1,188</w:t>
            </w:r>
          </w:p>
        </w:tc>
        <w:tc>
          <w:tcPr>
            <w:tcW w:w="1268" w:type="dxa"/>
            <w:vAlign w:val="bottom"/>
          </w:tcPr>
          <w:p w14:paraId="48634DBB"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0,188</w:t>
            </w:r>
          </w:p>
        </w:tc>
        <w:tc>
          <w:tcPr>
            <w:tcW w:w="1623" w:type="dxa"/>
            <w:vAlign w:val="bottom"/>
          </w:tcPr>
          <w:p w14:paraId="24A9D0D5"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0,311</w:t>
            </w:r>
          </w:p>
        </w:tc>
        <w:tc>
          <w:tcPr>
            <w:tcW w:w="1334" w:type="dxa"/>
            <w:vAlign w:val="center"/>
          </w:tcPr>
          <w:p w14:paraId="21BD4350"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9,2</w:t>
            </w:r>
          </w:p>
        </w:tc>
        <w:tc>
          <w:tcPr>
            <w:tcW w:w="978" w:type="dxa"/>
            <w:vAlign w:val="bottom"/>
          </w:tcPr>
          <w:p w14:paraId="74CC15E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2,44</w:t>
            </w:r>
          </w:p>
        </w:tc>
      </w:tr>
      <w:tr w:rsidR="00D37B14" w14:paraId="26A6ED37" w14:textId="77777777" w:rsidTr="00CA6E66">
        <w:tc>
          <w:tcPr>
            <w:tcW w:w="767" w:type="dxa"/>
          </w:tcPr>
          <w:p w14:paraId="325CC562"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w:t>
            </w:r>
          </w:p>
        </w:tc>
        <w:tc>
          <w:tcPr>
            <w:tcW w:w="988" w:type="dxa"/>
          </w:tcPr>
          <w:p w14:paraId="2C0D17F8" w14:textId="77777777" w:rsidR="00D37B14" w:rsidRDefault="00D37B14" w:rsidP="00CA6E66">
            <w:pPr>
              <w:pStyle w:val="a4"/>
              <w:spacing w:before="0" w:beforeAutospacing="0" w:after="0" w:afterAutospacing="0"/>
              <w:jc w:val="center"/>
              <w:rPr>
                <w:sz w:val="28"/>
                <w:szCs w:val="28"/>
              </w:rPr>
            </w:pPr>
            <w:r>
              <w:rPr>
                <w:sz w:val="28"/>
                <w:szCs w:val="28"/>
              </w:rPr>
              <w:t>1942</w:t>
            </w:r>
          </w:p>
        </w:tc>
        <w:tc>
          <w:tcPr>
            <w:tcW w:w="985" w:type="dxa"/>
            <w:vAlign w:val="center"/>
          </w:tcPr>
          <w:p w14:paraId="0D5D56FE" w14:textId="77777777" w:rsidR="00D37B14" w:rsidRPr="00785D8F" w:rsidRDefault="00D37B14" w:rsidP="00CA6E66">
            <w:pPr>
              <w:pStyle w:val="a4"/>
              <w:spacing w:before="0" w:beforeAutospacing="0" w:after="0" w:afterAutospacing="0"/>
              <w:jc w:val="center"/>
              <w:rPr>
                <w:sz w:val="28"/>
                <w:szCs w:val="28"/>
              </w:rPr>
            </w:pPr>
            <w:r>
              <w:rPr>
                <w:sz w:val="28"/>
                <w:szCs w:val="28"/>
              </w:rPr>
              <w:t>6,9</w:t>
            </w:r>
          </w:p>
        </w:tc>
        <w:tc>
          <w:tcPr>
            <w:tcW w:w="1401" w:type="dxa"/>
            <w:vAlign w:val="bottom"/>
          </w:tcPr>
          <w:p w14:paraId="50DF1634"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0,901</w:t>
            </w:r>
          </w:p>
        </w:tc>
        <w:tc>
          <w:tcPr>
            <w:tcW w:w="1268" w:type="dxa"/>
            <w:vAlign w:val="bottom"/>
          </w:tcPr>
          <w:p w14:paraId="1963B11E"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-0,099</w:t>
            </w:r>
          </w:p>
        </w:tc>
        <w:tc>
          <w:tcPr>
            <w:tcW w:w="1623" w:type="dxa"/>
            <w:vAlign w:val="bottom"/>
          </w:tcPr>
          <w:p w14:paraId="208E98C7"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0,212</w:t>
            </w:r>
          </w:p>
        </w:tc>
        <w:tc>
          <w:tcPr>
            <w:tcW w:w="1334" w:type="dxa"/>
            <w:vAlign w:val="center"/>
          </w:tcPr>
          <w:p w14:paraId="1987CBB5"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9,1</w:t>
            </w:r>
          </w:p>
        </w:tc>
        <w:tc>
          <w:tcPr>
            <w:tcW w:w="978" w:type="dxa"/>
            <w:vAlign w:val="bottom"/>
          </w:tcPr>
          <w:p w14:paraId="099EA830"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3,66</w:t>
            </w:r>
          </w:p>
        </w:tc>
      </w:tr>
      <w:tr w:rsidR="00D37B14" w14:paraId="74C8E7A2" w14:textId="77777777" w:rsidTr="00CA6E66">
        <w:tc>
          <w:tcPr>
            <w:tcW w:w="767" w:type="dxa"/>
          </w:tcPr>
          <w:p w14:paraId="6CE71E29"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w:t>
            </w:r>
          </w:p>
        </w:tc>
        <w:tc>
          <w:tcPr>
            <w:tcW w:w="988" w:type="dxa"/>
          </w:tcPr>
          <w:p w14:paraId="797CFA29" w14:textId="77777777" w:rsidR="00D37B14" w:rsidRDefault="00D37B14" w:rsidP="00CA6E66">
            <w:pPr>
              <w:pStyle w:val="a4"/>
              <w:spacing w:before="0" w:beforeAutospacing="0" w:after="0" w:afterAutospacing="0"/>
              <w:jc w:val="center"/>
              <w:rPr>
                <w:sz w:val="28"/>
                <w:szCs w:val="28"/>
              </w:rPr>
            </w:pPr>
            <w:r>
              <w:rPr>
                <w:sz w:val="28"/>
                <w:szCs w:val="28"/>
              </w:rPr>
              <w:t>1943</w:t>
            </w:r>
          </w:p>
        </w:tc>
        <w:tc>
          <w:tcPr>
            <w:tcW w:w="985" w:type="dxa"/>
            <w:vAlign w:val="center"/>
          </w:tcPr>
          <w:p w14:paraId="4A95ED0E" w14:textId="77777777" w:rsidR="00D37B14" w:rsidRPr="00785D8F" w:rsidRDefault="00D37B14" w:rsidP="00CA6E66">
            <w:pPr>
              <w:pStyle w:val="a4"/>
              <w:spacing w:before="0" w:beforeAutospacing="0" w:after="0" w:afterAutospacing="0"/>
              <w:jc w:val="center"/>
              <w:rPr>
                <w:sz w:val="28"/>
                <w:szCs w:val="28"/>
              </w:rPr>
            </w:pPr>
            <w:r>
              <w:rPr>
                <w:sz w:val="28"/>
                <w:szCs w:val="28"/>
              </w:rPr>
              <w:t>5,9</w:t>
            </w:r>
          </w:p>
        </w:tc>
        <w:tc>
          <w:tcPr>
            <w:tcW w:w="1401" w:type="dxa"/>
            <w:vAlign w:val="bottom"/>
          </w:tcPr>
          <w:p w14:paraId="74B41D28"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0,770</w:t>
            </w:r>
          </w:p>
        </w:tc>
        <w:tc>
          <w:tcPr>
            <w:tcW w:w="1268" w:type="dxa"/>
            <w:vAlign w:val="bottom"/>
          </w:tcPr>
          <w:p w14:paraId="3CCF7706"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-0,230</w:t>
            </w:r>
          </w:p>
        </w:tc>
        <w:tc>
          <w:tcPr>
            <w:tcW w:w="1623" w:type="dxa"/>
            <w:vAlign w:val="bottom"/>
          </w:tcPr>
          <w:p w14:paraId="7E1605CE"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-0,018</w:t>
            </w:r>
          </w:p>
        </w:tc>
        <w:tc>
          <w:tcPr>
            <w:tcW w:w="1334" w:type="dxa"/>
            <w:vAlign w:val="center"/>
          </w:tcPr>
          <w:p w14:paraId="2DE9ADDE"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9,1</w:t>
            </w:r>
          </w:p>
        </w:tc>
        <w:tc>
          <w:tcPr>
            <w:tcW w:w="978" w:type="dxa"/>
            <w:vAlign w:val="bottom"/>
          </w:tcPr>
          <w:p w14:paraId="78BFE53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4,88</w:t>
            </w:r>
          </w:p>
        </w:tc>
      </w:tr>
      <w:tr w:rsidR="00D37B14" w14:paraId="075C1721" w14:textId="77777777" w:rsidTr="00CA6E66">
        <w:tc>
          <w:tcPr>
            <w:tcW w:w="767" w:type="dxa"/>
          </w:tcPr>
          <w:p w14:paraId="5A6B39D8"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w:t>
            </w:r>
          </w:p>
        </w:tc>
        <w:tc>
          <w:tcPr>
            <w:tcW w:w="988" w:type="dxa"/>
          </w:tcPr>
          <w:p w14:paraId="5E970762" w14:textId="77777777" w:rsidR="00D37B14" w:rsidRDefault="00D37B14" w:rsidP="00CA6E66">
            <w:pPr>
              <w:pStyle w:val="a4"/>
              <w:spacing w:before="0" w:beforeAutospacing="0" w:after="0" w:afterAutospacing="0"/>
              <w:jc w:val="center"/>
              <w:rPr>
                <w:sz w:val="28"/>
                <w:szCs w:val="28"/>
              </w:rPr>
            </w:pPr>
            <w:r>
              <w:rPr>
                <w:sz w:val="28"/>
                <w:szCs w:val="28"/>
              </w:rPr>
              <w:t>1944</w:t>
            </w:r>
          </w:p>
        </w:tc>
        <w:tc>
          <w:tcPr>
            <w:tcW w:w="985" w:type="dxa"/>
            <w:vAlign w:val="center"/>
          </w:tcPr>
          <w:p w14:paraId="6303145D" w14:textId="77777777" w:rsidR="00D37B14" w:rsidRPr="00785D8F" w:rsidRDefault="00D37B14" w:rsidP="00CA6E66">
            <w:pPr>
              <w:pStyle w:val="a4"/>
              <w:spacing w:before="0" w:beforeAutospacing="0" w:after="0" w:afterAutospacing="0"/>
              <w:jc w:val="center"/>
              <w:rPr>
                <w:sz w:val="28"/>
                <w:szCs w:val="28"/>
              </w:rPr>
            </w:pPr>
            <w:r>
              <w:rPr>
                <w:sz w:val="28"/>
                <w:szCs w:val="28"/>
              </w:rPr>
              <w:t>7,6</w:t>
            </w:r>
          </w:p>
        </w:tc>
        <w:tc>
          <w:tcPr>
            <w:tcW w:w="1401" w:type="dxa"/>
            <w:vAlign w:val="bottom"/>
          </w:tcPr>
          <w:p w14:paraId="083124DB"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0,992</w:t>
            </w:r>
          </w:p>
        </w:tc>
        <w:tc>
          <w:tcPr>
            <w:tcW w:w="1268" w:type="dxa"/>
            <w:vAlign w:val="bottom"/>
          </w:tcPr>
          <w:p w14:paraId="605F9CB4"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-0,008</w:t>
            </w:r>
          </w:p>
        </w:tc>
        <w:tc>
          <w:tcPr>
            <w:tcW w:w="1623" w:type="dxa"/>
            <w:vAlign w:val="bottom"/>
          </w:tcPr>
          <w:p w14:paraId="4F0B999B"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-0,026</w:t>
            </w:r>
          </w:p>
        </w:tc>
        <w:tc>
          <w:tcPr>
            <w:tcW w:w="1334" w:type="dxa"/>
            <w:vAlign w:val="center"/>
          </w:tcPr>
          <w:p w14:paraId="0B109E96"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8,8</w:t>
            </w:r>
          </w:p>
        </w:tc>
        <w:tc>
          <w:tcPr>
            <w:tcW w:w="978" w:type="dxa"/>
            <w:vAlign w:val="bottom"/>
          </w:tcPr>
          <w:p w14:paraId="17A09AB7"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6,10</w:t>
            </w:r>
          </w:p>
        </w:tc>
      </w:tr>
      <w:tr w:rsidR="00D37B14" w14:paraId="23D17153" w14:textId="77777777" w:rsidTr="00CA6E66">
        <w:tc>
          <w:tcPr>
            <w:tcW w:w="767" w:type="dxa"/>
          </w:tcPr>
          <w:p w14:paraId="72F00CC0"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w:t>
            </w:r>
          </w:p>
        </w:tc>
        <w:tc>
          <w:tcPr>
            <w:tcW w:w="988" w:type="dxa"/>
          </w:tcPr>
          <w:p w14:paraId="7E2611B0" w14:textId="77777777" w:rsidR="00D37B14" w:rsidRDefault="00D37B14" w:rsidP="00CA6E66">
            <w:pPr>
              <w:pStyle w:val="a4"/>
              <w:spacing w:before="0" w:beforeAutospacing="0" w:after="0" w:afterAutospacing="0"/>
              <w:jc w:val="center"/>
              <w:rPr>
                <w:sz w:val="28"/>
                <w:szCs w:val="28"/>
              </w:rPr>
            </w:pPr>
            <w:r>
              <w:rPr>
                <w:sz w:val="28"/>
                <w:szCs w:val="28"/>
              </w:rPr>
              <w:t>1945</w:t>
            </w:r>
          </w:p>
        </w:tc>
        <w:tc>
          <w:tcPr>
            <w:tcW w:w="985" w:type="dxa"/>
            <w:vAlign w:val="center"/>
          </w:tcPr>
          <w:p w14:paraId="15819B87" w14:textId="77777777" w:rsidR="00D37B14" w:rsidRPr="00785D8F" w:rsidRDefault="00D37B14" w:rsidP="00CA6E66">
            <w:pPr>
              <w:pStyle w:val="a4"/>
              <w:spacing w:before="0" w:beforeAutospacing="0" w:after="0" w:afterAutospacing="0"/>
              <w:jc w:val="center"/>
              <w:rPr>
                <w:sz w:val="28"/>
                <w:szCs w:val="28"/>
              </w:rPr>
            </w:pPr>
            <w:r>
              <w:rPr>
                <w:sz w:val="28"/>
                <w:szCs w:val="28"/>
                <w:lang w:val="en-US"/>
              </w:rPr>
              <w:t>6,7</w:t>
            </w:r>
          </w:p>
        </w:tc>
        <w:tc>
          <w:tcPr>
            <w:tcW w:w="1401" w:type="dxa"/>
            <w:vAlign w:val="bottom"/>
          </w:tcPr>
          <w:p w14:paraId="283856FF"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0,875</w:t>
            </w:r>
          </w:p>
        </w:tc>
        <w:tc>
          <w:tcPr>
            <w:tcW w:w="1268" w:type="dxa"/>
            <w:vAlign w:val="bottom"/>
          </w:tcPr>
          <w:p w14:paraId="146E3D05"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-0,125</w:t>
            </w:r>
          </w:p>
        </w:tc>
        <w:tc>
          <w:tcPr>
            <w:tcW w:w="1623" w:type="dxa"/>
            <w:vAlign w:val="bottom"/>
          </w:tcPr>
          <w:p w14:paraId="6427AE20"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-0,151</w:t>
            </w:r>
          </w:p>
        </w:tc>
        <w:tc>
          <w:tcPr>
            <w:tcW w:w="1334" w:type="dxa"/>
            <w:vAlign w:val="center"/>
          </w:tcPr>
          <w:p w14:paraId="614FDC23"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8,8</w:t>
            </w:r>
          </w:p>
        </w:tc>
        <w:tc>
          <w:tcPr>
            <w:tcW w:w="978" w:type="dxa"/>
            <w:vAlign w:val="bottom"/>
          </w:tcPr>
          <w:p w14:paraId="4FBD14BD"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7,32</w:t>
            </w:r>
          </w:p>
        </w:tc>
      </w:tr>
      <w:tr w:rsidR="00D37B14" w14:paraId="46200C68" w14:textId="77777777" w:rsidTr="00CA6E66">
        <w:tc>
          <w:tcPr>
            <w:tcW w:w="767" w:type="dxa"/>
          </w:tcPr>
          <w:p w14:paraId="34F54EC0"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w:t>
            </w:r>
          </w:p>
        </w:tc>
        <w:tc>
          <w:tcPr>
            <w:tcW w:w="988" w:type="dxa"/>
          </w:tcPr>
          <w:p w14:paraId="41DAEE2C" w14:textId="77777777" w:rsidR="00D37B14" w:rsidRDefault="00D37B14" w:rsidP="00CA6E66">
            <w:pPr>
              <w:pStyle w:val="a4"/>
              <w:spacing w:before="0" w:beforeAutospacing="0" w:after="0" w:afterAutospacing="0"/>
              <w:jc w:val="center"/>
              <w:rPr>
                <w:sz w:val="28"/>
                <w:szCs w:val="28"/>
              </w:rPr>
            </w:pPr>
            <w:r>
              <w:rPr>
                <w:sz w:val="28"/>
                <w:szCs w:val="28"/>
              </w:rPr>
              <w:t>1946</w:t>
            </w:r>
          </w:p>
        </w:tc>
        <w:tc>
          <w:tcPr>
            <w:tcW w:w="985" w:type="dxa"/>
            <w:vAlign w:val="center"/>
          </w:tcPr>
          <w:p w14:paraId="06EFE056" w14:textId="77777777" w:rsidR="00D37B14" w:rsidRPr="00785D8F" w:rsidRDefault="00D37B14" w:rsidP="00CA6E66">
            <w:pPr>
              <w:pStyle w:val="a4"/>
              <w:spacing w:before="0" w:beforeAutospacing="0" w:after="0" w:afterAutospacing="0"/>
              <w:jc w:val="center"/>
              <w:rPr>
                <w:sz w:val="28"/>
                <w:szCs w:val="28"/>
              </w:rPr>
            </w:pPr>
            <w:r>
              <w:rPr>
                <w:sz w:val="28"/>
                <w:szCs w:val="28"/>
              </w:rPr>
              <w:t>6,9</w:t>
            </w:r>
          </w:p>
        </w:tc>
        <w:tc>
          <w:tcPr>
            <w:tcW w:w="1401" w:type="dxa"/>
            <w:vAlign w:val="bottom"/>
          </w:tcPr>
          <w:p w14:paraId="3B7DE842"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0,901</w:t>
            </w:r>
          </w:p>
        </w:tc>
        <w:tc>
          <w:tcPr>
            <w:tcW w:w="1268" w:type="dxa"/>
            <w:vAlign w:val="bottom"/>
          </w:tcPr>
          <w:p w14:paraId="6843FB79"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-0,099</w:t>
            </w:r>
          </w:p>
        </w:tc>
        <w:tc>
          <w:tcPr>
            <w:tcW w:w="1623" w:type="dxa"/>
            <w:vAlign w:val="bottom"/>
          </w:tcPr>
          <w:p w14:paraId="13134673"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-0,250</w:t>
            </w:r>
          </w:p>
        </w:tc>
        <w:tc>
          <w:tcPr>
            <w:tcW w:w="1334" w:type="dxa"/>
            <w:vAlign w:val="center"/>
          </w:tcPr>
          <w:p w14:paraId="6582560F"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8,7</w:t>
            </w:r>
          </w:p>
        </w:tc>
        <w:tc>
          <w:tcPr>
            <w:tcW w:w="978" w:type="dxa"/>
            <w:vAlign w:val="bottom"/>
          </w:tcPr>
          <w:p w14:paraId="542C64B3"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8,54</w:t>
            </w:r>
          </w:p>
        </w:tc>
      </w:tr>
      <w:tr w:rsidR="00D37B14" w14:paraId="1C8B5208" w14:textId="77777777" w:rsidTr="00CA6E66">
        <w:tc>
          <w:tcPr>
            <w:tcW w:w="767" w:type="dxa"/>
          </w:tcPr>
          <w:p w14:paraId="5688C267"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8</w:t>
            </w:r>
          </w:p>
        </w:tc>
        <w:tc>
          <w:tcPr>
            <w:tcW w:w="988" w:type="dxa"/>
          </w:tcPr>
          <w:p w14:paraId="5796D457" w14:textId="77777777" w:rsidR="00D37B14" w:rsidRDefault="00D37B14" w:rsidP="00CA6E66">
            <w:pPr>
              <w:pStyle w:val="a4"/>
              <w:spacing w:before="0" w:beforeAutospacing="0" w:after="0" w:afterAutospacing="0"/>
              <w:jc w:val="center"/>
              <w:rPr>
                <w:sz w:val="28"/>
                <w:szCs w:val="28"/>
              </w:rPr>
            </w:pPr>
            <w:r>
              <w:rPr>
                <w:sz w:val="28"/>
                <w:szCs w:val="28"/>
              </w:rPr>
              <w:t>1947</w:t>
            </w:r>
          </w:p>
        </w:tc>
        <w:tc>
          <w:tcPr>
            <w:tcW w:w="985" w:type="dxa"/>
            <w:vAlign w:val="center"/>
          </w:tcPr>
          <w:p w14:paraId="505CEF29" w14:textId="77777777" w:rsidR="00D37B14" w:rsidRPr="00785D8F" w:rsidRDefault="00D37B14" w:rsidP="00CA6E66">
            <w:pPr>
              <w:pStyle w:val="a4"/>
              <w:spacing w:before="0" w:beforeAutospacing="0" w:after="0" w:afterAutospacing="0"/>
              <w:jc w:val="center"/>
              <w:rPr>
                <w:sz w:val="28"/>
                <w:szCs w:val="28"/>
              </w:rPr>
            </w:pPr>
            <w:r>
              <w:rPr>
                <w:sz w:val="28"/>
                <w:szCs w:val="28"/>
              </w:rPr>
              <w:t>7,0</w:t>
            </w:r>
          </w:p>
        </w:tc>
        <w:tc>
          <w:tcPr>
            <w:tcW w:w="1401" w:type="dxa"/>
            <w:vAlign w:val="bottom"/>
          </w:tcPr>
          <w:p w14:paraId="184FE4C5"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0,914</w:t>
            </w:r>
          </w:p>
        </w:tc>
        <w:tc>
          <w:tcPr>
            <w:tcW w:w="1268" w:type="dxa"/>
            <w:vAlign w:val="bottom"/>
          </w:tcPr>
          <w:p w14:paraId="4C080A1F"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-0,086</w:t>
            </w:r>
          </w:p>
        </w:tc>
        <w:tc>
          <w:tcPr>
            <w:tcW w:w="1623" w:type="dxa"/>
            <w:vAlign w:val="bottom"/>
          </w:tcPr>
          <w:p w14:paraId="6B7915B6"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-0,337</w:t>
            </w:r>
          </w:p>
        </w:tc>
        <w:tc>
          <w:tcPr>
            <w:tcW w:w="1334" w:type="dxa"/>
            <w:vAlign w:val="center"/>
          </w:tcPr>
          <w:p w14:paraId="1F42C7C7"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8,7</w:t>
            </w:r>
          </w:p>
        </w:tc>
        <w:tc>
          <w:tcPr>
            <w:tcW w:w="978" w:type="dxa"/>
            <w:vAlign w:val="bottom"/>
          </w:tcPr>
          <w:p w14:paraId="5FF6DD0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9,76</w:t>
            </w:r>
          </w:p>
        </w:tc>
      </w:tr>
      <w:tr w:rsidR="00D37B14" w14:paraId="34EE09EC" w14:textId="77777777" w:rsidTr="00CA6E66">
        <w:tc>
          <w:tcPr>
            <w:tcW w:w="767" w:type="dxa"/>
          </w:tcPr>
          <w:p w14:paraId="27D6BE9F"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9</w:t>
            </w:r>
          </w:p>
        </w:tc>
        <w:tc>
          <w:tcPr>
            <w:tcW w:w="988" w:type="dxa"/>
          </w:tcPr>
          <w:p w14:paraId="745B98B3" w14:textId="77777777" w:rsidR="00D37B14" w:rsidRDefault="00D37B14" w:rsidP="00CA6E66">
            <w:pPr>
              <w:pStyle w:val="a4"/>
              <w:spacing w:before="0" w:beforeAutospacing="0" w:after="0" w:afterAutospacing="0"/>
              <w:jc w:val="center"/>
              <w:rPr>
                <w:sz w:val="28"/>
                <w:szCs w:val="28"/>
              </w:rPr>
            </w:pPr>
            <w:r>
              <w:rPr>
                <w:sz w:val="28"/>
                <w:szCs w:val="28"/>
                <w:lang w:val="kk-KZ"/>
              </w:rPr>
              <w:t>1948</w:t>
            </w:r>
          </w:p>
        </w:tc>
        <w:tc>
          <w:tcPr>
            <w:tcW w:w="985" w:type="dxa"/>
            <w:vAlign w:val="center"/>
          </w:tcPr>
          <w:p w14:paraId="78FDFB0B" w14:textId="77777777" w:rsidR="00D37B14" w:rsidRPr="00785D8F" w:rsidRDefault="00D37B14" w:rsidP="00CA6E66">
            <w:pPr>
              <w:pStyle w:val="a4"/>
              <w:spacing w:before="0" w:beforeAutospacing="0" w:after="0" w:afterAutospacing="0"/>
              <w:jc w:val="center"/>
              <w:rPr>
                <w:sz w:val="28"/>
                <w:szCs w:val="28"/>
              </w:rPr>
            </w:pPr>
            <w:r>
              <w:rPr>
                <w:sz w:val="28"/>
                <w:szCs w:val="28"/>
              </w:rPr>
              <w:t>6,2</w:t>
            </w:r>
          </w:p>
        </w:tc>
        <w:tc>
          <w:tcPr>
            <w:tcW w:w="1401" w:type="dxa"/>
            <w:vAlign w:val="bottom"/>
          </w:tcPr>
          <w:p w14:paraId="4294C41D"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0,809</w:t>
            </w:r>
          </w:p>
        </w:tc>
        <w:tc>
          <w:tcPr>
            <w:tcW w:w="1268" w:type="dxa"/>
            <w:vAlign w:val="bottom"/>
          </w:tcPr>
          <w:p w14:paraId="603474C2"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-0,191</w:t>
            </w:r>
          </w:p>
        </w:tc>
        <w:tc>
          <w:tcPr>
            <w:tcW w:w="1623" w:type="dxa"/>
            <w:vAlign w:val="bottom"/>
          </w:tcPr>
          <w:p w14:paraId="577029B7"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-0,527</w:t>
            </w:r>
          </w:p>
        </w:tc>
        <w:tc>
          <w:tcPr>
            <w:tcW w:w="1334" w:type="dxa"/>
            <w:vAlign w:val="center"/>
          </w:tcPr>
          <w:p w14:paraId="04FD3943"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8,7</w:t>
            </w:r>
          </w:p>
        </w:tc>
        <w:tc>
          <w:tcPr>
            <w:tcW w:w="978" w:type="dxa"/>
            <w:vAlign w:val="bottom"/>
          </w:tcPr>
          <w:p w14:paraId="018A626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10,98</w:t>
            </w:r>
          </w:p>
        </w:tc>
      </w:tr>
      <w:tr w:rsidR="00D37B14" w14:paraId="2710A67D" w14:textId="77777777" w:rsidTr="00CA6E66">
        <w:tc>
          <w:tcPr>
            <w:tcW w:w="767" w:type="dxa"/>
          </w:tcPr>
          <w:p w14:paraId="2AFF69EB"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10</w:t>
            </w:r>
          </w:p>
        </w:tc>
        <w:tc>
          <w:tcPr>
            <w:tcW w:w="988" w:type="dxa"/>
          </w:tcPr>
          <w:p w14:paraId="238F30C8"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1949</w:t>
            </w:r>
          </w:p>
        </w:tc>
        <w:tc>
          <w:tcPr>
            <w:tcW w:w="985" w:type="dxa"/>
            <w:vAlign w:val="center"/>
          </w:tcPr>
          <w:p w14:paraId="474F20AA" w14:textId="77777777" w:rsidR="00D37B14" w:rsidRPr="00785D8F" w:rsidRDefault="00D37B14" w:rsidP="00CA6E66">
            <w:pPr>
              <w:pStyle w:val="a4"/>
              <w:spacing w:before="0" w:beforeAutospacing="0" w:after="0" w:afterAutospacing="0"/>
              <w:jc w:val="center"/>
              <w:rPr>
                <w:sz w:val="28"/>
                <w:szCs w:val="28"/>
              </w:rPr>
            </w:pPr>
            <w:r>
              <w:rPr>
                <w:sz w:val="28"/>
                <w:szCs w:val="28"/>
              </w:rPr>
              <w:t>5,8</w:t>
            </w:r>
          </w:p>
        </w:tc>
        <w:tc>
          <w:tcPr>
            <w:tcW w:w="1401" w:type="dxa"/>
            <w:vAlign w:val="bottom"/>
          </w:tcPr>
          <w:p w14:paraId="41A4FE33"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0,757</w:t>
            </w:r>
          </w:p>
        </w:tc>
        <w:tc>
          <w:tcPr>
            <w:tcW w:w="1268" w:type="dxa"/>
            <w:vAlign w:val="bottom"/>
          </w:tcPr>
          <w:p w14:paraId="71B8C3FD"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-0,243</w:t>
            </w:r>
          </w:p>
        </w:tc>
        <w:tc>
          <w:tcPr>
            <w:tcW w:w="1623" w:type="dxa"/>
            <w:vAlign w:val="bottom"/>
          </w:tcPr>
          <w:p w14:paraId="5843BC77"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-0,770</w:t>
            </w:r>
          </w:p>
        </w:tc>
        <w:tc>
          <w:tcPr>
            <w:tcW w:w="1334" w:type="dxa"/>
            <w:vAlign w:val="center"/>
          </w:tcPr>
          <w:p w14:paraId="39A20F4D"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8,6</w:t>
            </w:r>
          </w:p>
        </w:tc>
        <w:tc>
          <w:tcPr>
            <w:tcW w:w="978" w:type="dxa"/>
            <w:vAlign w:val="bottom"/>
          </w:tcPr>
          <w:p w14:paraId="1931D04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12,20</w:t>
            </w:r>
          </w:p>
        </w:tc>
      </w:tr>
      <w:tr w:rsidR="00D37B14" w14:paraId="09412BCD" w14:textId="77777777" w:rsidTr="00CA6E66">
        <w:tc>
          <w:tcPr>
            <w:tcW w:w="767" w:type="dxa"/>
          </w:tcPr>
          <w:p w14:paraId="44CFC9B3"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11</w:t>
            </w:r>
          </w:p>
        </w:tc>
        <w:tc>
          <w:tcPr>
            <w:tcW w:w="988" w:type="dxa"/>
          </w:tcPr>
          <w:p w14:paraId="7279AC05"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1950</w:t>
            </w:r>
          </w:p>
        </w:tc>
        <w:tc>
          <w:tcPr>
            <w:tcW w:w="985" w:type="dxa"/>
            <w:vAlign w:val="center"/>
          </w:tcPr>
          <w:p w14:paraId="40C92D68" w14:textId="77777777" w:rsidR="00D37B14" w:rsidRPr="00785D8F" w:rsidRDefault="00D37B14" w:rsidP="00CA6E66">
            <w:pPr>
              <w:pStyle w:val="a4"/>
              <w:spacing w:before="0" w:beforeAutospacing="0" w:after="0" w:afterAutospacing="0"/>
              <w:jc w:val="center"/>
              <w:rPr>
                <w:sz w:val="28"/>
                <w:szCs w:val="28"/>
              </w:rPr>
            </w:pPr>
            <w:r>
              <w:rPr>
                <w:sz w:val="28"/>
                <w:szCs w:val="28"/>
              </w:rPr>
              <w:t>5,8</w:t>
            </w:r>
          </w:p>
        </w:tc>
        <w:tc>
          <w:tcPr>
            <w:tcW w:w="1401" w:type="dxa"/>
            <w:vAlign w:val="bottom"/>
          </w:tcPr>
          <w:p w14:paraId="00DFD6B6"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0,757</w:t>
            </w:r>
          </w:p>
        </w:tc>
        <w:tc>
          <w:tcPr>
            <w:tcW w:w="1268" w:type="dxa"/>
            <w:vAlign w:val="bottom"/>
          </w:tcPr>
          <w:p w14:paraId="263CB51F"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-0,243</w:t>
            </w:r>
          </w:p>
        </w:tc>
        <w:tc>
          <w:tcPr>
            <w:tcW w:w="1623" w:type="dxa"/>
            <w:vAlign w:val="bottom"/>
          </w:tcPr>
          <w:p w14:paraId="01FD382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-1,013</w:t>
            </w:r>
          </w:p>
        </w:tc>
        <w:tc>
          <w:tcPr>
            <w:tcW w:w="1334" w:type="dxa"/>
            <w:vAlign w:val="center"/>
          </w:tcPr>
          <w:p w14:paraId="6A605053"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8,6</w:t>
            </w:r>
          </w:p>
        </w:tc>
        <w:tc>
          <w:tcPr>
            <w:tcW w:w="978" w:type="dxa"/>
            <w:vAlign w:val="bottom"/>
          </w:tcPr>
          <w:p w14:paraId="0BF67708"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13,41</w:t>
            </w:r>
          </w:p>
        </w:tc>
      </w:tr>
      <w:tr w:rsidR="00D37B14" w14:paraId="21CBD79D" w14:textId="77777777" w:rsidTr="00CA6E66">
        <w:tc>
          <w:tcPr>
            <w:tcW w:w="767" w:type="dxa"/>
          </w:tcPr>
          <w:p w14:paraId="243A0C4D"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12</w:t>
            </w:r>
          </w:p>
        </w:tc>
        <w:tc>
          <w:tcPr>
            <w:tcW w:w="988" w:type="dxa"/>
          </w:tcPr>
          <w:p w14:paraId="61F69B9F"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1951</w:t>
            </w:r>
          </w:p>
        </w:tc>
        <w:tc>
          <w:tcPr>
            <w:tcW w:w="985" w:type="dxa"/>
            <w:vAlign w:val="center"/>
          </w:tcPr>
          <w:p w14:paraId="4CBCFEB3" w14:textId="77777777" w:rsidR="00D37B14" w:rsidRPr="00785D8F" w:rsidRDefault="00D37B14" w:rsidP="00CA6E66">
            <w:pPr>
              <w:pStyle w:val="a4"/>
              <w:spacing w:before="0" w:beforeAutospacing="0" w:after="0" w:afterAutospacing="0"/>
              <w:jc w:val="center"/>
              <w:rPr>
                <w:sz w:val="28"/>
                <w:szCs w:val="28"/>
              </w:rPr>
            </w:pPr>
            <w:r>
              <w:rPr>
                <w:sz w:val="28"/>
                <w:szCs w:val="28"/>
              </w:rPr>
              <w:t>6,4</w:t>
            </w:r>
          </w:p>
        </w:tc>
        <w:tc>
          <w:tcPr>
            <w:tcW w:w="1401" w:type="dxa"/>
            <w:vAlign w:val="bottom"/>
          </w:tcPr>
          <w:p w14:paraId="0983EE00"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0,836</w:t>
            </w:r>
          </w:p>
        </w:tc>
        <w:tc>
          <w:tcPr>
            <w:tcW w:w="1268" w:type="dxa"/>
            <w:vAlign w:val="bottom"/>
          </w:tcPr>
          <w:p w14:paraId="254E28BA"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-0,164</w:t>
            </w:r>
          </w:p>
        </w:tc>
        <w:tc>
          <w:tcPr>
            <w:tcW w:w="1623" w:type="dxa"/>
            <w:vAlign w:val="bottom"/>
          </w:tcPr>
          <w:p w14:paraId="427D4049"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-1,177</w:t>
            </w:r>
          </w:p>
        </w:tc>
        <w:tc>
          <w:tcPr>
            <w:tcW w:w="1334" w:type="dxa"/>
            <w:vAlign w:val="center"/>
          </w:tcPr>
          <w:p w14:paraId="5A180CC1"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8,6</w:t>
            </w:r>
          </w:p>
        </w:tc>
        <w:tc>
          <w:tcPr>
            <w:tcW w:w="978" w:type="dxa"/>
            <w:vAlign w:val="bottom"/>
          </w:tcPr>
          <w:p w14:paraId="67AE38F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14,63</w:t>
            </w:r>
          </w:p>
        </w:tc>
      </w:tr>
      <w:tr w:rsidR="00D37B14" w14:paraId="3303FAB1" w14:textId="77777777" w:rsidTr="00CA6E66">
        <w:tc>
          <w:tcPr>
            <w:tcW w:w="767" w:type="dxa"/>
          </w:tcPr>
          <w:p w14:paraId="241B55E3"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13</w:t>
            </w:r>
          </w:p>
        </w:tc>
        <w:tc>
          <w:tcPr>
            <w:tcW w:w="988" w:type="dxa"/>
          </w:tcPr>
          <w:p w14:paraId="47BAB39D"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1952</w:t>
            </w:r>
          </w:p>
        </w:tc>
        <w:tc>
          <w:tcPr>
            <w:tcW w:w="985" w:type="dxa"/>
            <w:vAlign w:val="center"/>
          </w:tcPr>
          <w:p w14:paraId="6089792E" w14:textId="77777777" w:rsidR="00D37B14" w:rsidRPr="00785D8F" w:rsidRDefault="00D37B14" w:rsidP="00CA6E66">
            <w:pPr>
              <w:pStyle w:val="a4"/>
              <w:spacing w:before="0" w:beforeAutospacing="0" w:after="0" w:afterAutospacing="0"/>
              <w:jc w:val="center"/>
              <w:rPr>
                <w:sz w:val="28"/>
                <w:szCs w:val="28"/>
              </w:rPr>
            </w:pPr>
            <w:r>
              <w:rPr>
                <w:sz w:val="28"/>
                <w:szCs w:val="28"/>
              </w:rPr>
              <w:t>6,6</w:t>
            </w:r>
          </w:p>
        </w:tc>
        <w:tc>
          <w:tcPr>
            <w:tcW w:w="1401" w:type="dxa"/>
            <w:vAlign w:val="bottom"/>
          </w:tcPr>
          <w:p w14:paraId="14FAD02D"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0,862</w:t>
            </w:r>
          </w:p>
        </w:tc>
        <w:tc>
          <w:tcPr>
            <w:tcW w:w="1268" w:type="dxa"/>
            <w:vAlign w:val="bottom"/>
          </w:tcPr>
          <w:p w14:paraId="7511087D"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-0,138</w:t>
            </w:r>
          </w:p>
        </w:tc>
        <w:tc>
          <w:tcPr>
            <w:tcW w:w="1623" w:type="dxa"/>
            <w:vAlign w:val="bottom"/>
          </w:tcPr>
          <w:p w14:paraId="297FA1D1"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-1,316</w:t>
            </w:r>
          </w:p>
        </w:tc>
        <w:tc>
          <w:tcPr>
            <w:tcW w:w="1334" w:type="dxa"/>
            <w:vAlign w:val="center"/>
          </w:tcPr>
          <w:p w14:paraId="206F92E3"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8,6</w:t>
            </w:r>
          </w:p>
        </w:tc>
        <w:tc>
          <w:tcPr>
            <w:tcW w:w="978" w:type="dxa"/>
            <w:vAlign w:val="bottom"/>
          </w:tcPr>
          <w:p w14:paraId="7362DEA3"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15,85</w:t>
            </w:r>
          </w:p>
        </w:tc>
      </w:tr>
      <w:tr w:rsidR="00D37B14" w14:paraId="1A8688B5" w14:textId="77777777" w:rsidTr="00CA6E66">
        <w:tc>
          <w:tcPr>
            <w:tcW w:w="767" w:type="dxa"/>
          </w:tcPr>
          <w:p w14:paraId="3AB52C4C"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14</w:t>
            </w:r>
          </w:p>
        </w:tc>
        <w:tc>
          <w:tcPr>
            <w:tcW w:w="988" w:type="dxa"/>
          </w:tcPr>
          <w:p w14:paraId="53712AD6"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1953</w:t>
            </w:r>
          </w:p>
        </w:tc>
        <w:tc>
          <w:tcPr>
            <w:tcW w:w="985" w:type="dxa"/>
            <w:vAlign w:val="center"/>
          </w:tcPr>
          <w:p w14:paraId="37853BAB" w14:textId="77777777" w:rsidR="00D37B14" w:rsidRPr="00785D8F" w:rsidRDefault="00D37B14" w:rsidP="00CA6E66">
            <w:pPr>
              <w:pStyle w:val="a4"/>
              <w:spacing w:before="0" w:beforeAutospacing="0" w:after="0" w:afterAutospacing="0"/>
              <w:jc w:val="center"/>
              <w:rPr>
                <w:sz w:val="28"/>
                <w:szCs w:val="28"/>
              </w:rPr>
            </w:pPr>
            <w:r>
              <w:rPr>
                <w:sz w:val="28"/>
                <w:szCs w:val="28"/>
              </w:rPr>
              <w:t>7,4</w:t>
            </w:r>
          </w:p>
        </w:tc>
        <w:tc>
          <w:tcPr>
            <w:tcW w:w="1401" w:type="dxa"/>
            <w:vAlign w:val="bottom"/>
          </w:tcPr>
          <w:p w14:paraId="0D4EE67E"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0,966</w:t>
            </w:r>
          </w:p>
        </w:tc>
        <w:tc>
          <w:tcPr>
            <w:tcW w:w="1268" w:type="dxa"/>
            <w:vAlign w:val="bottom"/>
          </w:tcPr>
          <w:p w14:paraId="26ED1B4F"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-0,034</w:t>
            </w:r>
          </w:p>
        </w:tc>
        <w:tc>
          <w:tcPr>
            <w:tcW w:w="1623" w:type="dxa"/>
            <w:vAlign w:val="bottom"/>
          </w:tcPr>
          <w:p w14:paraId="713D6DA1"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-1,350</w:t>
            </w:r>
          </w:p>
        </w:tc>
        <w:tc>
          <w:tcPr>
            <w:tcW w:w="1334" w:type="dxa"/>
            <w:vAlign w:val="center"/>
          </w:tcPr>
          <w:p w14:paraId="5CA3A1B6"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8,6</w:t>
            </w:r>
          </w:p>
        </w:tc>
        <w:tc>
          <w:tcPr>
            <w:tcW w:w="978" w:type="dxa"/>
            <w:vAlign w:val="bottom"/>
          </w:tcPr>
          <w:p w14:paraId="0C7FB66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17,07</w:t>
            </w:r>
          </w:p>
        </w:tc>
      </w:tr>
      <w:tr w:rsidR="00D37B14" w14:paraId="2EF5F0DB" w14:textId="77777777" w:rsidTr="00CA6E66">
        <w:tc>
          <w:tcPr>
            <w:tcW w:w="767" w:type="dxa"/>
          </w:tcPr>
          <w:p w14:paraId="36374D10"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15</w:t>
            </w:r>
          </w:p>
        </w:tc>
        <w:tc>
          <w:tcPr>
            <w:tcW w:w="988" w:type="dxa"/>
          </w:tcPr>
          <w:p w14:paraId="02943954"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1954</w:t>
            </w:r>
          </w:p>
        </w:tc>
        <w:tc>
          <w:tcPr>
            <w:tcW w:w="985" w:type="dxa"/>
            <w:vAlign w:val="center"/>
          </w:tcPr>
          <w:p w14:paraId="0B680F2E" w14:textId="77777777" w:rsidR="00D37B14" w:rsidRPr="00785D8F" w:rsidRDefault="00D37B14" w:rsidP="00CA6E66">
            <w:pPr>
              <w:pStyle w:val="a4"/>
              <w:spacing w:before="0" w:beforeAutospacing="0" w:after="0" w:afterAutospacing="0"/>
              <w:jc w:val="center"/>
              <w:rPr>
                <w:sz w:val="28"/>
                <w:szCs w:val="28"/>
              </w:rPr>
            </w:pPr>
            <w:r>
              <w:rPr>
                <w:sz w:val="28"/>
                <w:szCs w:val="28"/>
              </w:rPr>
              <w:t>5,4</w:t>
            </w:r>
          </w:p>
        </w:tc>
        <w:tc>
          <w:tcPr>
            <w:tcW w:w="1401" w:type="dxa"/>
            <w:vAlign w:val="bottom"/>
          </w:tcPr>
          <w:p w14:paraId="321B0C04"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0,705</w:t>
            </w:r>
          </w:p>
        </w:tc>
        <w:tc>
          <w:tcPr>
            <w:tcW w:w="1268" w:type="dxa"/>
            <w:vAlign w:val="bottom"/>
          </w:tcPr>
          <w:p w14:paraId="52A8B7AE"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-0,295</w:t>
            </w:r>
          </w:p>
        </w:tc>
        <w:tc>
          <w:tcPr>
            <w:tcW w:w="1623" w:type="dxa"/>
            <w:vAlign w:val="bottom"/>
          </w:tcPr>
          <w:p w14:paraId="2D9B6EAF"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-1,645</w:t>
            </w:r>
          </w:p>
        </w:tc>
        <w:tc>
          <w:tcPr>
            <w:tcW w:w="1334" w:type="dxa"/>
            <w:vAlign w:val="center"/>
          </w:tcPr>
          <w:p w14:paraId="3EF1F0E9"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8,6</w:t>
            </w:r>
          </w:p>
        </w:tc>
        <w:tc>
          <w:tcPr>
            <w:tcW w:w="978" w:type="dxa"/>
            <w:vAlign w:val="bottom"/>
          </w:tcPr>
          <w:p w14:paraId="62B40378"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18,29</w:t>
            </w:r>
          </w:p>
        </w:tc>
      </w:tr>
      <w:tr w:rsidR="00D37B14" w14:paraId="1AB44739" w14:textId="77777777" w:rsidTr="00CA6E66">
        <w:tc>
          <w:tcPr>
            <w:tcW w:w="767" w:type="dxa"/>
          </w:tcPr>
          <w:p w14:paraId="2C25C85E"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16</w:t>
            </w:r>
          </w:p>
        </w:tc>
        <w:tc>
          <w:tcPr>
            <w:tcW w:w="988" w:type="dxa"/>
          </w:tcPr>
          <w:p w14:paraId="40848A93"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1955</w:t>
            </w:r>
          </w:p>
        </w:tc>
        <w:tc>
          <w:tcPr>
            <w:tcW w:w="985" w:type="dxa"/>
            <w:vAlign w:val="center"/>
          </w:tcPr>
          <w:p w14:paraId="37C50DBB" w14:textId="77777777" w:rsidR="00D37B14" w:rsidRPr="00785D8F" w:rsidRDefault="00D37B14" w:rsidP="00CA6E66">
            <w:pPr>
              <w:pStyle w:val="a4"/>
              <w:spacing w:before="0" w:beforeAutospacing="0" w:after="0" w:afterAutospacing="0"/>
              <w:jc w:val="center"/>
              <w:rPr>
                <w:sz w:val="28"/>
                <w:szCs w:val="28"/>
              </w:rPr>
            </w:pPr>
            <w:r>
              <w:rPr>
                <w:sz w:val="28"/>
                <w:szCs w:val="28"/>
              </w:rPr>
              <w:t>7,0</w:t>
            </w:r>
          </w:p>
        </w:tc>
        <w:tc>
          <w:tcPr>
            <w:tcW w:w="1401" w:type="dxa"/>
            <w:vAlign w:val="bottom"/>
          </w:tcPr>
          <w:p w14:paraId="1DACA118"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0,914</w:t>
            </w:r>
          </w:p>
        </w:tc>
        <w:tc>
          <w:tcPr>
            <w:tcW w:w="1268" w:type="dxa"/>
            <w:vAlign w:val="bottom"/>
          </w:tcPr>
          <w:p w14:paraId="02ACC740"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-0,086</w:t>
            </w:r>
          </w:p>
        </w:tc>
        <w:tc>
          <w:tcPr>
            <w:tcW w:w="1623" w:type="dxa"/>
            <w:vAlign w:val="bottom"/>
          </w:tcPr>
          <w:p w14:paraId="39649833"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-1,731</w:t>
            </w:r>
          </w:p>
        </w:tc>
        <w:tc>
          <w:tcPr>
            <w:tcW w:w="1334" w:type="dxa"/>
            <w:vAlign w:val="center"/>
          </w:tcPr>
          <w:p w14:paraId="632FADFA"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8,5</w:t>
            </w:r>
          </w:p>
        </w:tc>
        <w:tc>
          <w:tcPr>
            <w:tcW w:w="978" w:type="dxa"/>
            <w:vAlign w:val="bottom"/>
          </w:tcPr>
          <w:p w14:paraId="37322B4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19,51</w:t>
            </w:r>
          </w:p>
        </w:tc>
      </w:tr>
      <w:tr w:rsidR="00D37B14" w14:paraId="0783724B" w14:textId="77777777" w:rsidTr="00CA6E66">
        <w:tc>
          <w:tcPr>
            <w:tcW w:w="767" w:type="dxa"/>
          </w:tcPr>
          <w:p w14:paraId="111D212A"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17</w:t>
            </w:r>
          </w:p>
        </w:tc>
        <w:tc>
          <w:tcPr>
            <w:tcW w:w="988" w:type="dxa"/>
          </w:tcPr>
          <w:p w14:paraId="258DF85D"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1956</w:t>
            </w:r>
          </w:p>
        </w:tc>
        <w:tc>
          <w:tcPr>
            <w:tcW w:w="985" w:type="dxa"/>
            <w:vAlign w:val="center"/>
          </w:tcPr>
          <w:p w14:paraId="527DD2CA" w14:textId="77777777" w:rsidR="00D37B14" w:rsidRPr="00785D8F" w:rsidRDefault="00D37B14" w:rsidP="00CA6E66">
            <w:pPr>
              <w:pStyle w:val="a4"/>
              <w:spacing w:before="0" w:beforeAutospacing="0" w:after="0" w:afterAutospacing="0"/>
              <w:jc w:val="center"/>
              <w:rPr>
                <w:sz w:val="28"/>
                <w:szCs w:val="28"/>
              </w:rPr>
            </w:pPr>
            <w:r>
              <w:rPr>
                <w:sz w:val="28"/>
                <w:szCs w:val="28"/>
              </w:rPr>
              <w:t>7,2</w:t>
            </w:r>
          </w:p>
        </w:tc>
        <w:tc>
          <w:tcPr>
            <w:tcW w:w="1401" w:type="dxa"/>
            <w:vAlign w:val="bottom"/>
          </w:tcPr>
          <w:p w14:paraId="400C6267"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0,940</w:t>
            </w:r>
          </w:p>
        </w:tc>
        <w:tc>
          <w:tcPr>
            <w:tcW w:w="1268" w:type="dxa"/>
            <w:vAlign w:val="bottom"/>
          </w:tcPr>
          <w:p w14:paraId="3627ED26"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-0,060</w:t>
            </w:r>
          </w:p>
        </w:tc>
        <w:tc>
          <w:tcPr>
            <w:tcW w:w="1623" w:type="dxa"/>
            <w:vAlign w:val="bottom"/>
          </w:tcPr>
          <w:p w14:paraId="34C19B94"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-1,791</w:t>
            </w:r>
          </w:p>
        </w:tc>
        <w:tc>
          <w:tcPr>
            <w:tcW w:w="1334" w:type="dxa"/>
            <w:vAlign w:val="center"/>
          </w:tcPr>
          <w:p w14:paraId="027A4F44"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8,4</w:t>
            </w:r>
          </w:p>
        </w:tc>
        <w:tc>
          <w:tcPr>
            <w:tcW w:w="978" w:type="dxa"/>
            <w:vAlign w:val="bottom"/>
          </w:tcPr>
          <w:p w14:paraId="293F96A8"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20,73</w:t>
            </w:r>
          </w:p>
        </w:tc>
      </w:tr>
      <w:tr w:rsidR="00D37B14" w14:paraId="616B61E0" w14:textId="77777777" w:rsidTr="00CA6E66">
        <w:tc>
          <w:tcPr>
            <w:tcW w:w="767" w:type="dxa"/>
          </w:tcPr>
          <w:p w14:paraId="58C467C2"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18</w:t>
            </w:r>
          </w:p>
        </w:tc>
        <w:tc>
          <w:tcPr>
            <w:tcW w:w="988" w:type="dxa"/>
          </w:tcPr>
          <w:p w14:paraId="01CD6661"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1957</w:t>
            </w:r>
          </w:p>
        </w:tc>
        <w:tc>
          <w:tcPr>
            <w:tcW w:w="985" w:type="dxa"/>
            <w:vAlign w:val="center"/>
          </w:tcPr>
          <w:p w14:paraId="3FDD561A" w14:textId="77777777" w:rsidR="00D37B14" w:rsidRPr="00785D8F" w:rsidRDefault="00D37B14" w:rsidP="00CA6E66">
            <w:pPr>
              <w:pStyle w:val="a4"/>
              <w:spacing w:before="0" w:beforeAutospacing="0" w:after="0" w:afterAutospacing="0"/>
              <w:jc w:val="center"/>
              <w:rPr>
                <w:sz w:val="28"/>
                <w:szCs w:val="28"/>
              </w:rPr>
            </w:pPr>
            <w:r>
              <w:rPr>
                <w:sz w:val="28"/>
                <w:szCs w:val="28"/>
              </w:rPr>
              <w:t>6,1</w:t>
            </w:r>
          </w:p>
        </w:tc>
        <w:tc>
          <w:tcPr>
            <w:tcW w:w="1401" w:type="dxa"/>
            <w:vAlign w:val="bottom"/>
          </w:tcPr>
          <w:p w14:paraId="293D0C80"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0,796</w:t>
            </w:r>
          </w:p>
        </w:tc>
        <w:tc>
          <w:tcPr>
            <w:tcW w:w="1268" w:type="dxa"/>
            <w:vAlign w:val="bottom"/>
          </w:tcPr>
          <w:p w14:paraId="261547F1"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-0,204</w:t>
            </w:r>
          </w:p>
        </w:tc>
        <w:tc>
          <w:tcPr>
            <w:tcW w:w="1623" w:type="dxa"/>
            <w:vAlign w:val="bottom"/>
          </w:tcPr>
          <w:p w14:paraId="1975C04B"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-1,994</w:t>
            </w:r>
          </w:p>
        </w:tc>
        <w:tc>
          <w:tcPr>
            <w:tcW w:w="1334" w:type="dxa"/>
            <w:vAlign w:val="center"/>
          </w:tcPr>
          <w:p w14:paraId="555ECB9F"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8,4</w:t>
            </w:r>
          </w:p>
        </w:tc>
        <w:tc>
          <w:tcPr>
            <w:tcW w:w="978" w:type="dxa"/>
            <w:vAlign w:val="bottom"/>
          </w:tcPr>
          <w:p w14:paraId="30B66C7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21,95</w:t>
            </w:r>
          </w:p>
        </w:tc>
      </w:tr>
      <w:tr w:rsidR="00D37B14" w14:paraId="2CA118A8" w14:textId="77777777" w:rsidTr="00CA6E66">
        <w:tc>
          <w:tcPr>
            <w:tcW w:w="767" w:type="dxa"/>
          </w:tcPr>
          <w:p w14:paraId="6F96B001"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19</w:t>
            </w:r>
          </w:p>
        </w:tc>
        <w:tc>
          <w:tcPr>
            <w:tcW w:w="988" w:type="dxa"/>
          </w:tcPr>
          <w:p w14:paraId="02EB0A35"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1958</w:t>
            </w:r>
          </w:p>
        </w:tc>
        <w:tc>
          <w:tcPr>
            <w:tcW w:w="985" w:type="dxa"/>
            <w:vAlign w:val="center"/>
          </w:tcPr>
          <w:p w14:paraId="0DF33FD7" w14:textId="77777777" w:rsidR="00D37B14" w:rsidRPr="00785D8F" w:rsidRDefault="00D37B14" w:rsidP="00CA6E66">
            <w:pPr>
              <w:pStyle w:val="a4"/>
              <w:spacing w:before="0" w:beforeAutospacing="0" w:after="0" w:afterAutospacing="0"/>
              <w:jc w:val="center"/>
              <w:rPr>
                <w:sz w:val="28"/>
                <w:szCs w:val="28"/>
              </w:rPr>
            </w:pPr>
            <w:r>
              <w:rPr>
                <w:sz w:val="28"/>
                <w:szCs w:val="28"/>
              </w:rPr>
              <w:t>7,6</w:t>
            </w:r>
          </w:p>
        </w:tc>
        <w:tc>
          <w:tcPr>
            <w:tcW w:w="1401" w:type="dxa"/>
            <w:vAlign w:val="bottom"/>
          </w:tcPr>
          <w:p w14:paraId="47E4D181"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0,992</w:t>
            </w:r>
          </w:p>
        </w:tc>
        <w:tc>
          <w:tcPr>
            <w:tcW w:w="1268" w:type="dxa"/>
            <w:vAlign w:val="bottom"/>
          </w:tcPr>
          <w:p w14:paraId="30462DC3"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-0,008</w:t>
            </w:r>
          </w:p>
        </w:tc>
        <w:tc>
          <w:tcPr>
            <w:tcW w:w="1623" w:type="dxa"/>
            <w:vAlign w:val="bottom"/>
          </w:tcPr>
          <w:p w14:paraId="0F565AE6"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-2,002</w:t>
            </w:r>
          </w:p>
        </w:tc>
        <w:tc>
          <w:tcPr>
            <w:tcW w:w="1334" w:type="dxa"/>
            <w:vAlign w:val="center"/>
          </w:tcPr>
          <w:p w14:paraId="7EE9E0D9"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8,4</w:t>
            </w:r>
          </w:p>
        </w:tc>
        <w:tc>
          <w:tcPr>
            <w:tcW w:w="978" w:type="dxa"/>
            <w:vAlign w:val="bottom"/>
          </w:tcPr>
          <w:p w14:paraId="6D63E6FB"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23,17</w:t>
            </w:r>
          </w:p>
        </w:tc>
      </w:tr>
      <w:tr w:rsidR="00D37B14" w14:paraId="677B0FB4" w14:textId="77777777" w:rsidTr="00CA6E66">
        <w:tc>
          <w:tcPr>
            <w:tcW w:w="767" w:type="dxa"/>
          </w:tcPr>
          <w:p w14:paraId="3B3BA70B"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20</w:t>
            </w:r>
          </w:p>
        </w:tc>
        <w:tc>
          <w:tcPr>
            <w:tcW w:w="988" w:type="dxa"/>
          </w:tcPr>
          <w:p w14:paraId="7A842BCE"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1959</w:t>
            </w:r>
          </w:p>
        </w:tc>
        <w:tc>
          <w:tcPr>
            <w:tcW w:w="985" w:type="dxa"/>
            <w:vAlign w:val="center"/>
          </w:tcPr>
          <w:p w14:paraId="3B9183BC" w14:textId="77777777" w:rsidR="00D37B14" w:rsidRPr="00785D8F" w:rsidRDefault="00D37B14" w:rsidP="00CA6E66">
            <w:pPr>
              <w:pStyle w:val="a4"/>
              <w:spacing w:before="0" w:beforeAutospacing="0" w:after="0" w:afterAutospacing="0"/>
              <w:jc w:val="center"/>
              <w:rPr>
                <w:sz w:val="28"/>
                <w:szCs w:val="28"/>
              </w:rPr>
            </w:pPr>
            <w:r>
              <w:rPr>
                <w:sz w:val="28"/>
                <w:szCs w:val="28"/>
              </w:rPr>
              <w:t>6,6</w:t>
            </w:r>
          </w:p>
        </w:tc>
        <w:tc>
          <w:tcPr>
            <w:tcW w:w="1401" w:type="dxa"/>
            <w:vAlign w:val="bottom"/>
          </w:tcPr>
          <w:p w14:paraId="58778D8D"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0,862</w:t>
            </w:r>
          </w:p>
        </w:tc>
        <w:tc>
          <w:tcPr>
            <w:tcW w:w="1268" w:type="dxa"/>
            <w:vAlign w:val="bottom"/>
          </w:tcPr>
          <w:p w14:paraId="7D7E3448"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-0,138</w:t>
            </w:r>
          </w:p>
        </w:tc>
        <w:tc>
          <w:tcPr>
            <w:tcW w:w="1623" w:type="dxa"/>
            <w:vAlign w:val="bottom"/>
          </w:tcPr>
          <w:p w14:paraId="6DA8BB18"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-2,141</w:t>
            </w:r>
          </w:p>
        </w:tc>
        <w:tc>
          <w:tcPr>
            <w:tcW w:w="1334" w:type="dxa"/>
            <w:vAlign w:val="center"/>
          </w:tcPr>
          <w:p w14:paraId="7D1E7B2E"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8,3</w:t>
            </w:r>
          </w:p>
        </w:tc>
        <w:tc>
          <w:tcPr>
            <w:tcW w:w="978" w:type="dxa"/>
            <w:vAlign w:val="bottom"/>
          </w:tcPr>
          <w:p w14:paraId="15689078"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24,39</w:t>
            </w:r>
          </w:p>
        </w:tc>
      </w:tr>
      <w:tr w:rsidR="00D37B14" w14:paraId="18E1F25E" w14:textId="77777777" w:rsidTr="00CA6E66">
        <w:tc>
          <w:tcPr>
            <w:tcW w:w="767" w:type="dxa"/>
          </w:tcPr>
          <w:p w14:paraId="77164A7F"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21</w:t>
            </w:r>
          </w:p>
        </w:tc>
        <w:tc>
          <w:tcPr>
            <w:tcW w:w="988" w:type="dxa"/>
          </w:tcPr>
          <w:p w14:paraId="2D34EFBC"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1960</w:t>
            </w:r>
          </w:p>
        </w:tc>
        <w:tc>
          <w:tcPr>
            <w:tcW w:w="985" w:type="dxa"/>
            <w:vAlign w:val="center"/>
          </w:tcPr>
          <w:p w14:paraId="62DDD40A" w14:textId="77777777" w:rsidR="00D37B14" w:rsidRPr="00785D8F" w:rsidRDefault="00D37B14" w:rsidP="00CA6E66">
            <w:pPr>
              <w:pStyle w:val="a4"/>
              <w:spacing w:before="0" w:beforeAutospacing="0" w:after="0" w:afterAutospacing="0"/>
              <w:jc w:val="center"/>
              <w:rPr>
                <w:sz w:val="28"/>
                <w:szCs w:val="28"/>
              </w:rPr>
            </w:pPr>
            <w:r>
              <w:rPr>
                <w:sz w:val="28"/>
                <w:szCs w:val="28"/>
              </w:rPr>
              <w:t>6,3</w:t>
            </w:r>
          </w:p>
        </w:tc>
        <w:tc>
          <w:tcPr>
            <w:tcW w:w="1401" w:type="dxa"/>
            <w:vAlign w:val="bottom"/>
          </w:tcPr>
          <w:p w14:paraId="731C6E2E"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0,822</w:t>
            </w:r>
          </w:p>
        </w:tc>
        <w:tc>
          <w:tcPr>
            <w:tcW w:w="1268" w:type="dxa"/>
            <w:vAlign w:val="bottom"/>
          </w:tcPr>
          <w:p w14:paraId="24BBBFCB"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-0,178</w:t>
            </w:r>
          </w:p>
        </w:tc>
        <w:tc>
          <w:tcPr>
            <w:tcW w:w="1623" w:type="dxa"/>
            <w:vAlign w:val="bottom"/>
          </w:tcPr>
          <w:p w14:paraId="51B98392"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-2,318</w:t>
            </w:r>
          </w:p>
        </w:tc>
        <w:tc>
          <w:tcPr>
            <w:tcW w:w="1334" w:type="dxa"/>
            <w:vAlign w:val="center"/>
          </w:tcPr>
          <w:p w14:paraId="54F9540D"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8,3</w:t>
            </w:r>
          </w:p>
        </w:tc>
        <w:tc>
          <w:tcPr>
            <w:tcW w:w="978" w:type="dxa"/>
            <w:vAlign w:val="bottom"/>
          </w:tcPr>
          <w:p w14:paraId="7C1A52A8"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25,61</w:t>
            </w:r>
          </w:p>
        </w:tc>
      </w:tr>
      <w:tr w:rsidR="00D37B14" w14:paraId="7DBE8DAA" w14:textId="77777777" w:rsidTr="00CA6E66">
        <w:tc>
          <w:tcPr>
            <w:tcW w:w="767" w:type="dxa"/>
          </w:tcPr>
          <w:p w14:paraId="2F1BB307"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22</w:t>
            </w:r>
          </w:p>
        </w:tc>
        <w:tc>
          <w:tcPr>
            <w:tcW w:w="988" w:type="dxa"/>
          </w:tcPr>
          <w:p w14:paraId="54AFD3D5"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1961</w:t>
            </w:r>
          </w:p>
        </w:tc>
        <w:tc>
          <w:tcPr>
            <w:tcW w:w="985" w:type="dxa"/>
            <w:vAlign w:val="center"/>
          </w:tcPr>
          <w:p w14:paraId="785E665F" w14:textId="77777777" w:rsidR="00D37B14" w:rsidRPr="00785D8F" w:rsidRDefault="00D37B14" w:rsidP="00CA6E66">
            <w:pPr>
              <w:pStyle w:val="a4"/>
              <w:spacing w:before="0" w:beforeAutospacing="0" w:after="0" w:afterAutospacing="0"/>
              <w:jc w:val="center"/>
              <w:rPr>
                <w:sz w:val="28"/>
                <w:szCs w:val="28"/>
              </w:rPr>
            </w:pPr>
            <w:r>
              <w:rPr>
                <w:sz w:val="28"/>
                <w:szCs w:val="28"/>
              </w:rPr>
              <w:t>7,8</w:t>
            </w:r>
          </w:p>
        </w:tc>
        <w:tc>
          <w:tcPr>
            <w:tcW w:w="1401" w:type="dxa"/>
            <w:vAlign w:val="bottom"/>
          </w:tcPr>
          <w:p w14:paraId="588A3C1A"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1,018</w:t>
            </w:r>
          </w:p>
        </w:tc>
        <w:tc>
          <w:tcPr>
            <w:tcW w:w="1268" w:type="dxa"/>
            <w:vAlign w:val="bottom"/>
          </w:tcPr>
          <w:p w14:paraId="4A30995F"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0,018</w:t>
            </w:r>
          </w:p>
        </w:tc>
        <w:tc>
          <w:tcPr>
            <w:tcW w:w="1623" w:type="dxa"/>
            <w:vAlign w:val="bottom"/>
          </w:tcPr>
          <w:p w14:paraId="4578A8E1"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-2,300</w:t>
            </w:r>
          </w:p>
        </w:tc>
        <w:tc>
          <w:tcPr>
            <w:tcW w:w="1334" w:type="dxa"/>
            <w:vAlign w:val="center"/>
          </w:tcPr>
          <w:p w14:paraId="40F391A3"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8,3</w:t>
            </w:r>
          </w:p>
        </w:tc>
        <w:tc>
          <w:tcPr>
            <w:tcW w:w="978" w:type="dxa"/>
            <w:vAlign w:val="bottom"/>
          </w:tcPr>
          <w:p w14:paraId="5B26E22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26,83</w:t>
            </w:r>
          </w:p>
        </w:tc>
      </w:tr>
      <w:tr w:rsidR="00D37B14" w14:paraId="20C5F009" w14:textId="77777777" w:rsidTr="00CA6E66">
        <w:tc>
          <w:tcPr>
            <w:tcW w:w="767" w:type="dxa"/>
          </w:tcPr>
          <w:p w14:paraId="124DA600"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23</w:t>
            </w:r>
          </w:p>
        </w:tc>
        <w:tc>
          <w:tcPr>
            <w:tcW w:w="988" w:type="dxa"/>
          </w:tcPr>
          <w:p w14:paraId="47E60F90"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1962</w:t>
            </w:r>
          </w:p>
        </w:tc>
        <w:tc>
          <w:tcPr>
            <w:tcW w:w="985" w:type="dxa"/>
            <w:vAlign w:val="center"/>
          </w:tcPr>
          <w:p w14:paraId="5FEFDEAD" w14:textId="77777777" w:rsidR="00D37B14" w:rsidRPr="00785D8F" w:rsidRDefault="00D37B14" w:rsidP="00CA6E66">
            <w:pPr>
              <w:pStyle w:val="a4"/>
              <w:spacing w:before="0" w:beforeAutospacing="0" w:after="0" w:afterAutospacing="0"/>
              <w:jc w:val="center"/>
              <w:rPr>
                <w:sz w:val="28"/>
                <w:szCs w:val="28"/>
              </w:rPr>
            </w:pPr>
            <w:r>
              <w:rPr>
                <w:sz w:val="28"/>
                <w:szCs w:val="28"/>
              </w:rPr>
              <w:t>7,3</w:t>
            </w:r>
          </w:p>
        </w:tc>
        <w:tc>
          <w:tcPr>
            <w:tcW w:w="1401" w:type="dxa"/>
            <w:vAlign w:val="bottom"/>
          </w:tcPr>
          <w:p w14:paraId="103E8B1C"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0,953</w:t>
            </w:r>
          </w:p>
        </w:tc>
        <w:tc>
          <w:tcPr>
            <w:tcW w:w="1268" w:type="dxa"/>
            <w:vAlign w:val="bottom"/>
          </w:tcPr>
          <w:p w14:paraId="4A6B791A"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-0,047</w:t>
            </w:r>
          </w:p>
        </w:tc>
        <w:tc>
          <w:tcPr>
            <w:tcW w:w="1623" w:type="dxa"/>
            <w:vAlign w:val="bottom"/>
          </w:tcPr>
          <w:p w14:paraId="1811C2AC"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-2,347</w:t>
            </w:r>
          </w:p>
        </w:tc>
        <w:tc>
          <w:tcPr>
            <w:tcW w:w="1334" w:type="dxa"/>
            <w:vAlign w:val="center"/>
          </w:tcPr>
          <w:p w14:paraId="7C660D5C"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8,3</w:t>
            </w:r>
          </w:p>
        </w:tc>
        <w:tc>
          <w:tcPr>
            <w:tcW w:w="978" w:type="dxa"/>
            <w:vAlign w:val="bottom"/>
          </w:tcPr>
          <w:p w14:paraId="721B6A32"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28,05</w:t>
            </w:r>
          </w:p>
        </w:tc>
      </w:tr>
      <w:tr w:rsidR="00D37B14" w14:paraId="59128336" w14:textId="77777777" w:rsidTr="00CA6E66">
        <w:tc>
          <w:tcPr>
            <w:tcW w:w="767" w:type="dxa"/>
          </w:tcPr>
          <w:p w14:paraId="64964416"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24</w:t>
            </w:r>
          </w:p>
        </w:tc>
        <w:tc>
          <w:tcPr>
            <w:tcW w:w="988" w:type="dxa"/>
          </w:tcPr>
          <w:p w14:paraId="73BEF062"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1963</w:t>
            </w:r>
          </w:p>
        </w:tc>
        <w:tc>
          <w:tcPr>
            <w:tcW w:w="985" w:type="dxa"/>
            <w:vAlign w:val="center"/>
          </w:tcPr>
          <w:p w14:paraId="7F18CB1F" w14:textId="77777777" w:rsidR="00D37B14" w:rsidRPr="00785D8F" w:rsidRDefault="00D37B14" w:rsidP="00CA6E66">
            <w:pPr>
              <w:pStyle w:val="a4"/>
              <w:spacing w:before="0" w:beforeAutospacing="0" w:after="0" w:afterAutospacing="0"/>
              <w:jc w:val="center"/>
              <w:rPr>
                <w:sz w:val="28"/>
                <w:szCs w:val="28"/>
              </w:rPr>
            </w:pPr>
            <w:r>
              <w:rPr>
                <w:sz w:val="28"/>
                <w:szCs w:val="28"/>
              </w:rPr>
              <w:t>8,0</w:t>
            </w:r>
          </w:p>
        </w:tc>
        <w:tc>
          <w:tcPr>
            <w:tcW w:w="1401" w:type="dxa"/>
            <w:vAlign w:val="bottom"/>
          </w:tcPr>
          <w:p w14:paraId="75355746"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1,044</w:t>
            </w:r>
          </w:p>
        </w:tc>
        <w:tc>
          <w:tcPr>
            <w:tcW w:w="1268" w:type="dxa"/>
            <w:vAlign w:val="bottom"/>
          </w:tcPr>
          <w:p w14:paraId="1A6211BE"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0,044</w:t>
            </w:r>
          </w:p>
        </w:tc>
        <w:tc>
          <w:tcPr>
            <w:tcW w:w="1623" w:type="dxa"/>
            <w:vAlign w:val="bottom"/>
          </w:tcPr>
          <w:p w14:paraId="3F4F5C7F"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-2,303</w:t>
            </w:r>
          </w:p>
        </w:tc>
        <w:tc>
          <w:tcPr>
            <w:tcW w:w="1334" w:type="dxa"/>
            <w:vAlign w:val="center"/>
          </w:tcPr>
          <w:p w14:paraId="629C4FFF"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8,3</w:t>
            </w:r>
          </w:p>
        </w:tc>
        <w:tc>
          <w:tcPr>
            <w:tcW w:w="978" w:type="dxa"/>
            <w:vAlign w:val="bottom"/>
          </w:tcPr>
          <w:p w14:paraId="21B5DE01"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29,27</w:t>
            </w:r>
          </w:p>
        </w:tc>
      </w:tr>
      <w:tr w:rsidR="00D37B14" w14:paraId="729F567B" w14:textId="77777777" w:rsidTr="00CA6E66">
        <w:tc>
          <w:tcPr>
            <w:tcW w:w="767" w:type="dxa"/>
          </w:tcPr>
          <w:p w14:paraId="364086F5"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25</w:t>
            </w:r>
          </w:p>
        </w:tc>
        <w:tc>
          <w:tcPr>
            <w:tcW w:w="988" w:type="dxa"/>
          </w:tcPr>
          <w:p w14:paraId="648644C3"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1964</w:t>
            </w:r>
          </w:p>
        </w:tc>
        <w:tc>
          <w:tcPr>
            <w:tcW w:w="985" w:type="dxa"/>
            <w:vAlign w:val="center"/>
          </w:tcPr>
          <w:p w14:paraId="0E08CBED" w14:textId="77777777" w:rsidR="00D37B14" w:rsidRPr="00785D8F" w:rsidRDefault="00D37B14" w:rsidP="00CA6E66">
            <w:pPr>
              <w:pStyle w:val="a4"/>
              <w:spacing w:before="0" w:beforeAutospacing="0" w:after="0" w:afterAutospacing="0"/>
              <w:jc w:val="center"/>
              <w:rPr>
                <w:sz w:val="28"/>
                <w:szCs w:val="28"/>
              </w:rPr>
            </w:pPr>
            <w:r>
              <w:rPr>
                <w:sz w:val="28"/>
                <w:szCs w:val="28"/>
              </w:rPr>
              <w:t>6,8</w:t>
            </w:r>
          </w:p>
        </w:tc>
        <w:tc>
          <w:tcPr>
            <w:tcW w:w="1401" w:type="dxa"/>
            <w:vAlign w:val="bottom"/>
          </w:tcPr>
          <w:p w14:paraId="028409D6"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0,888</w:t>
            </w:r>
          </w:p>
        </w:tc>
        <w:tc>
          <w:tcPr>
            <w:tcW w:w="1268" w:type="dxa"/>
            <w:vAlign w:val="bottom"/>
          </w:tcPr>
          <w:p w14:paraId="1E79F5D7"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-0,112</w:t>
            </w:r>
          </w:p>
        </w:tc>
        <w:tc>
          <w:tcPr>
            <w:tcW w:w="1623" w:type="dxa"/>
            <w:vAlign w:val="bottom"/>
          </w:tcPr>
          <w:p w14:paraId="47D8FB32"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-2,415</w:t>
            </w:r>
          </w:p>
        </w:tc>
        <w:tc>
          <w:tcPr>
            <w:tcW w:w="1334" w:type="dxa"/>
            <w:vAlign w:val="center"/>
          </w:tcPr>
          <w:p w14:paraId="6A297F95"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8,3</w:t>
            </w:r>
          </w:p>
        </w:tc>
        <w:tc>
          <w:tcPr>
            <w:tcW w:w="978" w:type="dxa"/>
            <w:vAlign w:val="bottom"/>
          </w:tcPr>
          <w:p w14:paraId="55106FD6"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30,49</w:t>
            </w:r>
          </w:p>
        </w:tc>
      </w:tr>
      <w:tr w:rsidR="00D37B14" w14:paraId="7A22D401" w14:textId="77777777" w:rsidTr="00CA6E66">
        <w:tc>
          <w:tcPr>
            <w:tcW w:w="767" w:type="dxa"/>
          </w:tcPr>
          <w:p w14:paraId="65C5A28B"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26</w:t>
            </w:r>
          </w:p>
        </w:tc>
        <w:tc>
          <w:tcPr>
            <w:tcW w:w="988" w:type="dxa"/>
          </w:tcPr>
          <w:p w14:paraId="69F9A40E"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1965</w:t>
            </w:r>
          </w:p>
        </w:tc>
        <w:tc>
          <w:tcPr>
            <w:tcW w:w="985" w:type="dxa"/>
            <w:vAlign w:val="center"/>
          </w:tcPr>
          <w:p w14:paraId="2917AD11" w14:textId="77777777" w:rsidR="00D37B14" w:rsidRPr="00785D8F" w:rsidRDefault="00D37B14" w:rsidP="00CA6E66">
            <w:pPr>
              <w:pStyle w:val="a4"/>
              <w:spacing w:before="0" w:beforeAutospacing="0" w:after="0" w:afterAutospacing="0"/>
              <w:jc w:val="center"/>
              <w:rPr>
                <w:sz w:val="28"/>
                <w:szCs w:val="28"/>
              </w:rPr>
            </w:pPr>
            <w:r>
              <w:rPr>
                <w:sz w:val="28"/>
                <w:szCs w:val="28"/>
              </w:rPr>
              <w:t>8,1</w:t>
            </w:r>
          </w:p>
        </w:tc>
        <w:tc>
          <w:tcPr>
            <w:tcW w:w="1401" w:type="dxa"/>
            <w:vAlign w:val="bottom"/>
          </w:tcPr>
          <w:p w14:paraId="0C5721F2"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1,057</w:t>
            </w:r>
          </w:p>
        </w:tc>
        <w:tc>
          <w:tcPr>
            <w:tcW w:w="1268" w:type="dxa"/>
            <w:vAlign w:val="bottom"/>
          </w:tcPr>
          <w:p w14:paraId="05BE004F"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0,057</w:t>
            </w:r>
          </w:p>
        </w:tc>
        <w:tc>
          <w:tcPr>
            <w:tcW w:w="1623" w:type="dxa"/>
            <w:vAlign w:val="bottom"/>
          </w:tcPr>
          <w:p w14:paraId="651E7D6F"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-2,357</w:t>
            </w:r>
          </w:p>
        </w:tc>
        <w:tc>
          <w:tcPr>
            <w:tcW w:w="1334" w:type="dxa"/>
            <w:vAlign w:val="center"/>
          </w:tcPr>
          <w:p w14:paraId="5DBF0801"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8,1</w:t>
            </w:r>
          </w:p>
        </w:tc>
        <w:tc>
          <w:tcPr>
            <w:tcW w:w="978" w:type="dxa"/>
            <w:vAlign w:val="bottom"/>
          </w:tcPr>
          <w:p w14:paraId="04A2F1C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31,71</w:t>
            </w:r>
          </w:p>
        </w:tc>
      </w:tr>
      <w:tr w:rsidR="00D37B14" w14:paraId="5C187205" w14:textId="77777777" w:rsidTr="00CA6E66">
        <w:tc>
          <w:tcPr>
            <w:tcW w:w="767" w:type="dxa"/>
          </w:tcPr>
          <w:p w14:paraId="252C33B5"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27</w:t>
            </w:r>
          </w:p>
        </w:tc>
        <w:tc>
          <w:tcPr>
            <w:tcW w:w="988" w:type="dxa"/>
          </w:tcPr>
          <w:p w14:paraId="2BC87EA5"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1966</w:t>
            </w:r>
          </w:p>
        </w:tc>
        <w:tc>
          <w:tcPr>
            <w:tcW w:w="985" w:type="dxa"/>
            <w:vAlign w:val="center"/>
          </w:tcPr>
          <w:p w14:paraId="45AF5C41" w14:textId="77777777" w:rsidR="00D37B14" w:rsidRPr="00785D8F" w:rsidRDefault="00D37B14" w:rsidP="00CA6E66">
            <w:pPr>
              <w:pStyle w:val="a4"/>
              <w:spacing w:before="0" w:beforeAutospacing="0" w:after="0" w:afterAutospacing="0"/>
              <w:jc w:val="center"/>
              <w:rPr>
                <w:sz w:val="28"/>
                <w:szCs w:val="28"/>
              </w:rPr>
            </w:pPr>
            <w:r>
              <w:rPr>
                <w:sz w:val="28"/>
                <w:szCs w:val="28"/>
              </w:rPr>
              <w:t>8,1</w:t>
            </w:r>
          </w:p>
        </w:tc>
        <w:tc>
          <w:tcPr>
            <w:tcW w:w="1401" w:type="dxa"/>
            <w:vAlign w:val="bottom"/>
          </w:tcPr>
          <w:p w14:paraId="7372FB0F"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1,057</w:t>
            </w:r>
          </w:p>
        </w:tc>
        <w:tc>
          <w:tcPr>
            <w:tcW w:w="1268" w:type="dxa"/>
            <w:vAlign w:val="bottom"/>
          </w:tcPr>
          <w:p w14:paraId="1D16594D"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0,057</w:t>
            </w:r>
          </w:p>
        </w:tc>
        <w:tc>
          <w:tcPr>
            <w:tcW w:w="1623" w:type="dxa"/>
            <w:vAlign w:val="bottom"/>
          </w:tcPr>
          <w:p w14:paraId="7D6C9358"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-2,300</w:t>
            </w:r>
          </w:p>
        </w:tc>
        <w:tc>
          <w:tcPr>
            <w:tcW w:w="1334" w:type="dxa"/>
            <w:vAlign w:val="center"/>
          </w:tcPr>
          <w:p w14:paraId="495D95E6"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8,1</w:t>
            </w:r>
          </w:p>
        </w:tc>
        <w:tc>
          <w:tcPr>
            <w:tcW w:w="978" w:type="dxa"/>
            <w:vAlign w:val="bottom"/>
          </w:tcPr>
          <w:p w14:paraId="264C6702"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32,93</w:t>
            </w:r>
          </w:p>
        </w:tc>
      </w:tr>
      <w:tr w:rsidR="00D37B14" w14:paraId="7B0F3C53" w14:textId="77777777" w:rsidTr="00CA6E66">
        <w:tc>
          <w:tcPr>
            <w:tcW w:w="767" w:type="dxa"/>
          </w:tcPr>
          <w:p w14:paraId="30DB0FCC"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28</w:t>
            </w:r>
          </w:p>
        </w:tc>
        <w:tc>
          <w:tcPr>
            <w:tcW w:w="988" w:type="dxa"/>
          </w:tcPr>
          <w:p w14:paraId="5EF9C0C0"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1967</w:t>
            </w:r>
          </w:p>
        </w:tc>
        <w:tc>
          <w:tcPr>
            <w:tcW w:w="985" w:type="dxa"/>
            <w:vAlign w:val="center"/>
          </w:tcPr>
          <w:p w14:paraId="2E647612" w14:textId="77777777" w:rsidR="00D37B14" w:rsidRPr="00785D8F" w:rsidRDefault="00D37B14" w:rsidP="00CA6E66">
            <w:pPr>
              <w:pStyle w:val="a4"/>
              <w:spacing w:before="0" w:beforeAutospacing="0" w:after="0" w:afterAutospacing="0"/>
              <w:jc w:val="center"/>
              <w:rPr>
                <w:sz w:val="28"/>
                <w:szCs w:val="28"/>
              </w:rPr>
            </w:pPr>
            <w:r>
              <w:rPr>
                <w:sz w:val="28"/>
                <w:szCs w:val="28"/>
              </w:rPr>
              <w:t>7,7</w:t>
            </w:r>
          </w:p>
        </w:tc>
        <w:tc>
          <w:tcPr>
            <w:tcW w:w="1401" w:type="dxa"/>
            <w:vAlign w:val="bottom"/>
          </w:tcPr>
          <w:p w14:paraId="5F124EBA"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1,005</w:t>
            </w:r>
          </w:p>
        </w:tc>
        <w:tc>
          <w:tcPr>
            <w:tcW w:w="1268" w:type="dxa"/>
            <w:vAlign w:val="bottom"/>
          </w:tcPr>
          <w:p w14:paraId="5C632CA1"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0,005</w:t>
            </w:r>
          </w:p>
        </w:tc>
        <w:tc>
          <w:tcPr>
            <w:tcW w:w="1623" w:type="dxa"/>
            <w:vAlign w:val="bottom"/>
          </w:tcPr>
          <w:p w14:paraId="63B40E61"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-2,295</w:t>
            </w:r>
          </w:p>
        </w:tc>
        <w:tc>
          <w:tcPr>
            <w:tcW w:w="1334" w:type="dxa"/>
            <w:vAlign w:val="center"/>
          </w:tcPr>
          <w:p w14:paraId="0D987CAD"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8,1</w:t>
            </w:r>
          </w:p>
        </w:tc>
        <w:tc>
          <w:tcPr>
            <w:tcW w:w="978" w:type="dxa"/>
            <w:vAlign w:val="bottom"/>
          </w:tcPr>
          <w:p w14:paraId="2DF3BFBB"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34,15</w:t>
            </w:r>
          </w:p>
        </w:tc>
      </w:tr>
      <w:tr w:rsidR="00D37B14" w14:paraId="5162CE78" w14:textId="77777777" w:rsidTr="00CA6E66">
        <w:tc>
          <w:tcPr>
            <w:tcW w:w="767" w:type="dxa"/>
          </w:tcPr>
          <w:p w14:paraId="128A42BA"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29</w:t>
            </w:r>
          </w:p>
        </w:tc>
        <w:tc>
          <w:tcPr>
            <w:tcW w:w="988" w:type="dxa"/>
          </w:tcPr>
          <w:p w14:paraId="5D2E95BC"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1968</w:t>
            </w:r>
          </w:p>
        </w:tc>
        <w:tc>
          <w:tcPr>
            <w:tcW w:w="985" w:type="dxa"/>
            <w:vAlign w:val="center"/>
          </w:tcPr>
          <w:p w14:paraId="5F334807" w14:textId="77777777" w:rsidR="00D37B14" w:rsidRPr="00785D8F" w:rsidRDefault="00D37B14" w:rsidP="00CA6E66">
            <w:pPr>
              <w:pStyle w:val="a4"/>
              <w:spacing w:before="0" w:beforeAutospacing="0" w:after="0" w:afterAutospacing="0"/>
              <w:jc w:val="center"/>
              <w:rPr>
                <w:sz w:val="28"/>
                <w:szCs w:val="28"/>
              </w:rPr>
            </w:pPr>
            <w:r>
              <w:rPr>
                <w:sz w:val="28"/>
                <w:szCs w:val="28"/>
              </w:rPr>
              <w:t>7,2</w:t>
            </w:r>
          </w:p>
        </w:tc>
        <w:tc>
          <w:tcPr>
            <w:tcW w:w="1401" w:type="dxa"/>
            <w:vAlign w:val="bottom"/>
          </w:tcPr>
          <w:p w14:paraId="4D5F229D"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0,940</w:t>
            </w:r>
          </w:p>
        </w:tc>
        <w:tc>
          <w:tcPr>
            <w:tcW w:w="1268" w:type="dxa"/>
            <w:vAlign w:val="bottom"/>
          </w:tcPr>
          <w:p w14:paraId="55BFB45B"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-0,060</w:t>
            </w:r>
          </w:p>
        </w:tc>
        <w:tc>
          <w:tcPr>
            <w:tcW w:w="1623" w:type="dxa"/>
            <w:vAlign w:val="bottom"/>
          </w:tcPr>
          <w:p w14:paraId="3676E04D"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-2,355</w:t>
            </w:r>
          </w:p>
        </w:tc>
        <w:tc>
          <w:tcPr>
            <w:tcW w:w="1334" w:type="dxa"/>
            <w:vAlign w:val="center"/>
          </w:tcPr>
          <w:p w14:paraId="0987AA44"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8,1</w:t>
            </w:r>
          </w:p>
        </w:tc>
        <w:tc>
          <w:tcPr>
            <w:tcW w:w="978" w:type="dxa"/>
            <w:vAlign w:val="bottom"/>
          </w:tcPr>
          <w:p w14:paraId="349BA056"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35,37</w:t>
            </w:r>
          </w:p>
        </w:tc>
      </w:tr>
      <w:tr w:rsidR="00D37B14" w14:paraId="4E2F4F6D" w14:textId="77777777" w:rsidTr="00CA6E66">
        <w:tc>
          <w:tcPr>
            <w:tcW w:w="767" w:type="dxa"/>
          </w:tcPr>
          <w:p w14:paraId="5697B985"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30</w:t>
            </w:r>
          </w:p>
        </w:tc>
        <w:tc>
          <w:tcPr>
            <w:tcW w:w="988" w:type="dxa"/>
          </w:tcPr>
          <w:p w14:paraId="15B4FAB0"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1969</w:t>
            </w:r>
          </w:p>
        </w:tc>
        <w:tc>
          <w:tcPr>
            <w:tcW w:w="985" w:type="dxa"/>
            <w:vAlign w:val="center"/>
          </w:tcPr>
          <w:p w14:paraId="5B01DD78" w14:textId="77777777" w:rsidR="00D37B14" w:rsidRPr="00785D8F" w:rsidRDefault="00D37B14" w:rsidP="00CA6E66">
            <w:pPr>
              <w:pStyle w:val="a4"/>
              <w:spacing w:before="0" w:beforeAutospacing="0" w:after="0" w:afterAutospacing="0"/>
              <w:jc w:val="center"/>
              <w:rPr>
                <w:sz w:val="28"/>
                <w:szCs w:val="28"/>
              </w:rPr>
            </w:pPr>
            <w:r>
              <w:rPr>
                <w:sz w:val="28"/>
                <w:szCs w:val="28"/>
              </w:rPr>
              <w:t>6,2</w:t>
            </w:r>
          </w:p>
        </w:tc>
        <w:tc>
          <w:tcPr>
            <w:tcW w:w="1401" w:type="dxa"/>
            <w:vAlign w:val="bottom"/>
          </w:tcPr>
          <w:p w14:paraId="719A32E3"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0,809</w:t>
            </w:r>
          </w:p>
        </w:tc>
        <w:tc>
          <w:tcPr>
            <w:tcW w:w="1268" w:type="dxa"/>
            <w:vAlign w:val="bottom"/>
          </w:tcPr>
          <w:p w14:paraId="439F16B1"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-0,191</w:t>
            </w:r>
          </w:p>
        </w:tc>
        <w:tc>
          <w:tcPr>
            <w:tcW w:w="1623" w:type="dxa"/>
            <w:vAlign w:val="bottom"/>
          </w:tcPr>
          <w:p w14:paraId="49365140"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-2,545</w:t>
            </w:r>
          </w:p>
        </w:tc>
        <w:tc>
          <w:tcPr>
            <w:tcW w:w="1334" w:type="dxa"/>
            <w:vAlign w:val="center"/>
          </w:tcPr>
          <w:p w14:paraId="43D7F2FE"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8,1</w:t>
            </w:r>
          </w:p>
        </w:tc>
        <w:tc>
          <w:tcPr>
            <w:tcW w:w="978" w:type="dxa"/>
            <w:vAlign w:val="bottom"/>
          </w:tcPr>
          <w:p w14:paraId="4E91E5F2"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36,59</w:t>
            </w:r>
          </w:p>
        </w:tc>
      </w:tr>
      <w:tr w:rsidR="00D37B14" w14:paraId="20BF9132" w14:textId="77777777" w:rsidTr="00CA6E66">
        <w:tc>
          <w:tcPr>
            <w:tcW w:w="767" w:type="dxa"/>
          </w:tcPr>
          <w:p w14:paraId="0806F2A0"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31</w:t>
            </w:r>
          </w:p>
        </w:tc>
        <w:tc>
          <w:tcPr>
            <w:tcW w:w="988" w:type="dxa"/>
          </w:tcPr>
          <w:p w14:paraId="0D96986E"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1970</w:t>
            </w:r>
          </w:p>
        </w:tc>
        <w:tc>
          <w:tcPr>
            <w:tcW w:w="985" w:type="dxa"/>
            <w:vAlign w:val="center"/>
          </w:tcPr>
          <w:p w14:paraId="65625F31" w14:textId="77777777" w:rsidR="00D37B14" w:rsidRPr="00785D8F" w:rsidRDefault="00D37B14" w:rsidP="00CA6E66">
            <w:pPr>
              <w:pStyle w:val="a4"/>
              <w:spacing w:before="0" w:beforeAutospacing="0" w:after="0" w:afterAutospacing="0"/>
              <w:jc w:val="center"/>
              <w:rPr>
                <w:sz w:val="28"/>
                <w:szCs w:val="28"/>
              </w:rPr>
            </w:pPr>
            <w:r>
              <w:rPr>
                <w:sz w:val="28"/>
                <w:szCs w:val="28"/>
              </w:rPr>
              <w:t>7,9</w:t>
            </w:r>
          </w:p>
        </w:tc>
        <w:tc>
          <w:tcPr>
            <w:tcW w:w="1401" w:type="dxa"/>
            <w:vAlign w:val="bottom"/>
          </w:tcPr>
          <w:p w14:paraId="09EAD397"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1,031</w:t>
            </w:r>
          </w:p>
        </w:tc>
        <w:tc>
          <w:tcPr>
            <w:tcW w:w="1268" w:type="dxa"/>
            <w:vAlign w:val="bottom"/>
          </w:tcPr>
          <w:p w14:paraId="10C3F3D7"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0,031</w:t>
            </w:r>
          </w:p>
        </w:tc>
        <w:tc>
          <w:tcPr>
            <w:tcW w:w="1623" w:type="dxa"/>
            <w:vAlign w:val="bottom"/>
          </w:tcPr>
          <w:p w14:paraId="486E4A7C"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-2,514</w:t>
            </w:r>
          </w:p>
        </w:tc>
        <w:tc>
          <w:tcPr>
            <w:tcW w:w="1334" w:type="dxa"/>
            <w:vAlign w:val="center"/>
          </w:tcPr>
          <w:p w14:paraId="4A2C468C"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8,1</w:t>
            </w:r>
          </w:p>
        </w:tc>
        <w:tc>
          <w:tcPr>
            <w:tcW w:w="978" w:type="dxa"/>
            <w:vAlign w:val="bottom"/>
          </w:tcPr>
          <w:p w14:paraId="1F9B37F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37,80</w:t>
            </w:r>
          </w:p>
        </w:tc>
      </w:tr>
      <w:tr w:rsidR="00D37B14" w14:paraId="5BA1A779" w14:textId="77777777" w:rsidTr="00CA6E66">
        <w:tc>
          <w:tcPr>
            <w:tcW w:w="767" w:type="dxa"/>
          </w:tcPr>
          <w:p w14:paraId="7031EC0D"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32</w:t>
            </w:r>
          </w:p>
        </w:tc>
        <w:tc>
          <w:tcPr>
            <w:tcW w:w="988" w:type="dxa"/>
          </w:tcPr>
          <w:p w14:paraId="4639941A"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1971</w:t>
            </w:r>
          </w:p>
        </w:tc>
        <w:tc>
          <w:tcPr>
            <w:tcW w:w="985" w:type="dxa"/>
            <w:vAlign w:val="center"/>
          </w:tcPr>
          <w:p w14:paraId="29F37A25" w14:textId="77777777" w:rsidR="00D37B14" w:rsidRPr="00785D8F" w:rsidRDefault="00D37B14" w:rsidP="00CA6E66">
            <w:pPr>
              <w:pStyle w:val="a4"/>
              <w:spacing w:before="0" w:beforeAutospacing="0" w:after="0" w:afterAutospacing="0"/>
              <w:jc w:val="center"/>
              <w:rPr>
                <w:sz w:val="28"/>
                <w:szCs w:val="28"/>
              </w:rPr>
            </w:pPr>
            <w:r>
              <w:rPr>
                <w:sz w:val="28"/>
                <w:szCs w:val="28"/>
              </w:rPr>
              <w:t>8,4</w:t>
            </w:r>
          </w:p>
        </w:tc>
        <w:tc>
          <w:tcPr>
            <w:tcW w:w="1401" w:type="dxa"/>
            <w:vAlign w:val="bottom"/>
          </w:tcPr>
          <w:p w14:paraId="7CA1A8F7"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1,097</w:t>
            </w:r>
          </w:p>
        </w:tc>
        <w:tc>
          <w:tcPr>
            <w:tcW w:w="1268" w:type="dxa"/>
            <w:vAlign w:val="bottom"/>
          </w:tcPr>
          <w:p w14:paraId="60DC0F87"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0,097</w:t>
            </w:r>
          </w:p>
        </w:tc>
        <w:tc>
          <w:tcPr>
            <w:tcW w:w="1623" w:type="dxa"/>
            <w:vAlign w:val="bottom"/>
          </w:tcPr>
          <w:p w14:paraId="754C9B5C"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-2,417</w:t>
            </w:r>
          </w:p>
        </w:tc>
        <w:tc>
          <w:tcPr>
            <w:tcW w:w="1334" w:type="dxa"/>
            <w:vAlign w:val="center"/>
          </w:tcPr>
          <w:p w14:paraId="16F11927"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8,1</w:t>
            </w:r>
          </w:p>
        </w:tc>
        <w:tc>
          <w:tcPr>
            <w:tcW w:w="978" w:type="dxa"/>
            <w:vAlign w:val="bottom"/>
          </w:tcPr>
          <w:p w14:paraId="3A5EA30B"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39,02</w:t>
            </w:r>
          </w:p>
        </w:tc>
      </w:tr>
      <w:tr w:rsidR="00D37B14" w14:paraId="23B9309E" w14:textId="77777777" w:rsidTr="00CA6E66">
        <w:tc>
          <w:tcPr>
            <w:tcW w:w="767" w:type="dxa"/>
          </w:tcPr>
          <w:p w14:paraId="63A2BBED"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33</w:t>
            </w:r>
          </w:p>
        </w:tc>
        <w:tc>
          <w:tcPr>
            <w:tcW w:w="988" w:type="dxa"/>
          </w:tcPr>
          <w:p w14:paraId="75104D4F"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1972</w:t>
            </w:r>
          </w:p>
        </w:tc>
        <w:tc>
          <w:tcPr>
            <w:tcW w:w="985" w:type="dxa"/>
            <w:vAlign w:val="center"/>
          </w:tcPr>
          <w:p w14:paraId="0D72C437" w14:textId="77777777" w:rsidR="00D37B14" w:rsidRPr="00785D8F" w:rsidRDefault="00D37B14" w:rsidP="00CA6E66">
            <w:pPr>
              <w:pStyle w:val="a4"/>
              <w:spacing w:before="0" w:beforeAutospacing="0" w:after="0" w:afterAutospacing="0"/>
              <w:jc w:val="center"/>
              <w:rPr>
                <w:sz w:val="28"/>
                <w:szCs w:val="28"/>
              </w:rPr>
            </w:pPr>
            <w:r>
              <w:rPr>
                <w:sz w:val="28"/>
                <w:szCs w:val="28"/>
              </w:rPr>
              <w:t>6,2</w:t>
            </w:r>
          </w:p>
        </w:tc>
        <w:tc>
          <w:tcPr>
            <w:tcW w:w="1401" w:type="dxa"/>
            <w:vAlign w:val="bottom"/>
          </w:tcPr>
          <w:p w14:paraId="06DE36D8"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0,809</w:t>
            </w:r>
          </w:p>
        </w:tc>
        <w:tc>
          <w:tcPr>
            <w:tcW w:w="1268" w:type="dxa"/>
            <w:vAlign w:val="bottom"/>
          </w:tcPr>
          <w:p w14:paraId="15EAAD2D"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-0,191</w:t>
            </w:r>
          </w:p>
        </w:tc>
        <w:tc>
          <w:tcPr>
            <w:tcW w:w="1623" w:type="dxa"/>
            <w:vAlign w:val="bottom"/>
          </w:tcPr>
          <w:p w14:paraId="67024D5E"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-2,608</w:t>
            </w:r>
          </w:p>
        </w:tc>
        <w:tc>
          <w:tcPr>
            <w:tcW w:w="1334" w:type="dxa"/>
            <w:vAlign w:val="center"/>
          </w:tcPr>
          <w:p w14:paraId="5E5F0DED"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8</w:t>
            </w:r>
          </w:p>
        </w:tc>
        <w:tc>
          <w:tcPr>
            <w:tcW w:w="978" w:type="dxa"/>
            <w:vAlign w:val="bottom"/>
          </w:tcPr>
          <w:p w14:paraId="7FA623D2"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40,24</w:t>
            </w:r>
          </w:p>
        </w:tc>
      </w:tr>
      <w:tr w:rsidR="00D37B14" w14:paraId="4BEEC8B9" w14:textId="77777777" w:rsidTr="00CA6E66">
        <w:tc>
          <w:tcPr>
            <w:tcW w:w="767" w:type="dxa"/>
          </w:tcPr>
          <w:p w14:paraId="128AE4A9"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34</w:t>
            </w:r>
          </w:p>
        </w:tc>
        <w:tc>
          <w:tcPr>
            <w:tcW w:w="988" w:type="dxa"/>
          </w:tcPr>
          <w:p w14:paraId="7572D0E7"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1973</w:t>
            </w:r>
          </w:p>
        </w:tc>
        <w:tc>
          <w:tcPr>
            <w:tcW w:w="985" w:type="dxa"/>
            <w:vAlign w:val="center"/>
          </w:tcPr>
          <w:p w14:paraId="50C51FE2" w14:textId="77777777" w:rsidR="00D37B14" w:rsidRPr="00785D8F" w:rsidRDefault="00D37B14" w:rsidP="00CA6E66">
            <w:pPr>
              <w:pStyle w:val="a4"/>
              <w:spacing w:before="0" w:beforeAutospacing="0" w:after="0" w:afterAutospacing="0"/>
              <w:jc w:val="center"/>
              <w:rPr>
                <w:sz w:val="28"/>
                <w:szCs w:val="28"/>
              </w:rPr>
            </w:pPr>
            <w:r>
              <w:rPr>
                <w:sz w:val="28"/>
                <w:szCs w:val="28"/>
              </w:rPr>
              <w:t>8,3</w:t>
            </w:r>
          </w:p>
        </w:tc>
        <w:tc>
          <w:tcPr>
            <w:tcW w:w="1401" w:type="dxa"/>
            <w:vAlign w:val="bottom"/>
          </w:tcPr>
          <w:p w14:paraId="35650595"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1,084</w:t>
            </w:r>
          </w:p>
        </w:tc>
        <w:tc>
          <w:tcPr>
            <w:tcW w:w="1268" w:type="dxa"/>
            <w:vAlign w:val="bottom"/>
          </w:tcPr>
          <w:p w14:paraId="7F93EEDB"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0,084</w:t>
            </w:r>
          </w:p>
        </w:tc>
        <w:tc>
          <w:tcPr>
            <w:tcW w:w="1623" w:type="dxa"/>
            <w:vAlign w:val="bottom"/>
          </w:tcPr>
          <w:p w14:paraId="693F3D92"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-2,525</w:t>
            </w:r>
          </w:p>
        </w:tc>
        <w:tc>
          <w:tcPr>
            <w:tcW w:w="1334" w:type="dxa"/>
            <w:vAlign w:val="center"/>
          </w:tcPr>
          <w:p w14:paraId="3A29E72D"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8</w:t>
            </w:r>
          </w:p>
        </w:tc>
        <w:tc>
          <w:tcPr>
            <w:tcW w:w="978" w:type="dxa"/>
            <w:vAlign w:val="bottom"/>
          </w:tcPr>
          <w:p w14:paraId="74967AB8"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41,46</w:t>
            </w:r>
          </w:p>
        </w:tc>
      </w:tr>
      <w:tr w:rsidR="00D37B14" w14:paraId="0C1845A2" w14:textId="77777777" w:rsidTr="00CA6E66">
        <w:tc>
          <w:tcPr>
            <w:tcW w:w="767" w:type="dxa"/>
          </w:tcPr>
          <w:p w14:paraId="22973FFE"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35</w:t>
            </w:r>
          </w:p>
        </w:tc>
        <w:tc>
          <w:tcPr>
            <w:tcW w:w="988" w:type="dxa"/>
          </w:tcPr>
          <w:p w14:paraId="1F7EC47F"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1974</w:t>
            </w:r>
          </w:p>
        </w:tc>
        <w:tc>
          <w:tcPr>
            <w:tcW w:w="985" w:type="dxa"/>
            <w:vAlign w:val="center"/>
          </w:tcPr>
          <w:p w14:paraId="5D451214" w14:textId="77777777" w:rsidR="00D37B14" w:rsidRPr="00785D8F" w:rsidRDefault="00D37B14" w:rsidP="00CA6E66">
            <w:pPr>
              <w:pStyle w:val="a4"/>
              <w:spacing w:before="0" w:beforeAutospacing="0" w:after="0" w:afterAutospacing="0"/>
              <w:jc w:val="center"/>
              <w:rPr>
                <w:sz w:val="28"/>
                <w:szCs w:val="28"/>
              </w:rPr>
            </w:pPr>
            <w:r>
              <w:rPr>
                <w:sz w:val="28"/>
                <w:szCs w:val="28"/>
              </w:rPr>
              <w:t>6,8</w:t>
            </w:r>
          </w:p>
        </w:tc>
        <w:tc>
          <w:tcPr>
            <w:tcW w:w="1401" w:type="dxa"/>
            <w:vAlign w:val="bottom"/>
          </w:tcPr>
          <w:p w14:paraId="3DD37038"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0,888</w:t>
            </w:r>
          </w:p>
        </w:tc>
        <w:tc>
          <w:tcPr>
            <w:tcW w:w="1268" w:type="dxa"/>
            <w:vAlign w:val="bottom"/>
          </w:tcPr>
          <w:p w14:paraId="7384DDD8"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-0,112</w:t>
            </w:r>
          </w:p>
        </w:tc>
        <w:tc>
          <w:tcPr>
            <w:tcW w:w="1623" w:type="dxa"/>
            <w:vAlign w:val="bottom"/>
          </w:tcPr>
          <w:p w14:paraId="4B3FAEF0"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-2,637</w:t>
            </w:r>
          </w:p>
        </w:tc>
        <w:tc>
          <w:tcPr>
            <w:tcW w:w="1334" w:type="dxa"/>
            <w:vAlign w:val="center"/>
          </w:tcPr>
          <w:p w14:paraId="6527169C"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8</w:t>
            </w:r>
          </w:p>
        </w:tc>
        <w:tc>
          <w:tcPr>
            <w:tcW w:w="978" w:type="dxa"/>
            <w:vAlign w:val="bottom"/>
          </w:tcPr>
          <w:p w14:paraId="279B4E51"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42,68</w:t>
            </w:r>
          </w:p>
        </w:tc>
      </w:tr>
      <w:tr w:rsidR="00D37B14" w14:paraId="3417FE5C" w14:textId="77777777" w:rsidTr="00CA6E66">
        <w:tc>
          <w:tcPr>
            <w:tcW w:w="767" w:type="dxa"/>
          </w:tcPr>
          <w:p w14:paraId="1A3400EA"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36</w:t>
            </w:r>
          </w:p>
        </w:tc>
        <w:tc>
          <w:tcPr>
            <w:tcW w:w="988" w:type="dxa"/>
          </w:tcPr>
          <w:p w14:paraId="5813D92A"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1975</w:t>
            </w:r>
          </w:p>
        </w:tc>
        <w:tc>
          <w:tcPr>
            <w:tcW w:w="985" w:type="dxa"/>
            <w:vAlign w:val="center"/>
          </w:tcPr>
          <w:p w14:paraId="0C7EF707" w14:textId="77777777" w:rsidR="00D37B14" w:rsidRPr="00785D8F" w:rsidRDefault="00D37B14" w:rsidP="00CA6E66">
            <w:pPr>
              <w:pStyle w:val="a4"/>
              <w:spacing w:before="0" w:beforeAutospacing="0" w:after="0" w:afterAutospacing="0"/>
              <w:jc w:val="center"/>
              <w:rPr>
                <w:sz w:val="28"/>
                <w:szCs w:val="28"/>
              </w:rPr>
            </w:pPr>
            <w:r>
              <w:rPr>
                <w:sz w:val="28"/>
                <w:szCs w:val="28"/>
              </w:rPr>
              <w:t>7,8</w:t>
            </w:r>
          </w:p>
        </w:tc>
        <w:tc>
          <w:tcPr>
            <w:tcW w:w="1401" w:type="dxa"/>
            <w:vAlign w:val="bottom"/>
          </w:tcPr>
          <w:p w14:paraId="7DD7880E"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1,018</w:t>
            </w:r>
          </w:p>
        </w:tc>
        <w:tc>
          <w:tcPr>
            <w:tcW w:w="1268" w:type="dxa"/>
            <w:vAlign w:val="bottom"/>
          </w:tcPr>
          <w:p w14:paraId="508B69FC"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0,018</w:t>
            </w:r>
          </w:p>
        </w:tc>
        <w:tc>
          <w:tcPr>
            <w:tcW w:w="1623" w:type="dxa"/>
            <w:vAlign w:val="bottom"/>
          </w:tcPr>
          <w:p w14:paraId="0F6DCDC7"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-2,619</w:t>
            </w:r>
          </w:p>
        </w:tc>
        <w:tc>
          <w:tcPr>
            <w:tcW w:w="1334" w:type="dxa"/>
            <w:vAlign w:val="center"/>
          </w:tcPr>
          <w:p w14:paraId="027C0DFC"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7,9</w:t>
            </w:r>
          </w:p>
        </w:tc>
        <w:tc>
          <w:tcPr>
            <w:tcW w:w="978" w:type="dxa"/>
            <w:vAlign w:val="bottom"/>
          </w:tcPr>
          <w:p w14:paraId="6C3122F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43,90</w:t>
            </w:r>
          </w:p>
        </w:tc>
      </w:tr>
      <w:tr w:rsidR="00D37B14" w14:paraId="5F59A77B" w14:textId="77777777" w:rsidTr="00CA6E66">
        <w:tc>
          <w:tcPr>
            <w:tcW w:w="767" w:type="dxa"/>
          </w:tcPr>
          <w:p w14:paraId="1785CDB1"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37</w:t>
            </w:r>
          </w:p>
        </w:tc>
        <w:tc>
          <w:tcPr>
            <w:tcW w:w="988" w:type="dxa"/>
          </w:tcPr>
          <w:p w14:paraId="0330B09C"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1976</w:t>
            </w:r>
          </w:p>
        </w:tc>
        <w:tc>
          <w:tcPr>
            <w:tcW w:w="985" w:type="dxa"/>
            <w:vAlign w:val="center"/>
          </w:tcPr>
          <w:p w14:paraId="7DF3F1B6" w14:textId="77777777" w:rsidR="00D37B14" w:rsidRPr="00785D8F" w:rsidRDefault="00D37B14" w:rsidP="00CA6E66">
            <w:pPr>
              <w:pStyle w:val="a4"/>
              <w:spacing w:before="0" w:beforeAutospacing="0" w:after="0" w:afterAutospacing="0"/>
              <w:jc w:val="center"/>
              <w:rPr>
                <w:sz w:val="28"/>
                <w:szCs w:val="28"/>
              </w:rPr>
            </w:pPr>
            <w:r>
              <w:rPr>
                <w:sz w:val="28"/>
                <w:szCs w:val="28"/>
              </w:rPr>
              <w:t>7,5</w:t>
            </w:r>
          </w:p>
        </w:tc>
        <w:tc>
          <w:tcPr>
            <w:tcW w:w="1401" w:type="dxa"/>
            <w:vAlign w:val="bottom"/>
          </w:tcPr>
          <w:p w14:paraId="128CD74C"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0,979</w:t>
            </w:r>
          </w:p>
        </w:tc>
        <w:tc>
          <w:tcPr>
            <w:tcW w:w="1268" w:type="dxa"/>
            <w:vAlign w:val="bottom"/>
          </w:tcPr>
          <w:p w14:paraId="402C32AF"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-0,021</w:t>
            </w:r>
          </w:p>
        </w:tc>
        <w:tc>
          <w:tcPr>
            <w:tcW w:w="1623" w:type="dxa"/>
            <w:vAlign w:val="bottom"/>
          </w:tcPr>
          <w:p w14:paraId="7AA146A0"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-2,639</w:t>
            </w:r>
          </w:p>
        </w:tc>
        <w:tc>
          <w:tcPr>
            <w:tcW w:w="1334" w:type="dxa"/>
            <w:vAlign w:val="center"/>
          </w:tcPr>
          <w:p w14:paraId="181F6D46"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7,9</w:t>
            </w:r>
          </w:p>
        </w:tc>
        <w:tc>
          <w:tcPr>
            <w:tcW w:w="978" w:type="dxa"/>
            <w:vAlign w:val="bottom"/>
          </w:tcPr>
          <w:p w14:paraId="08AFE7BB"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45,12</w:t>
            </w:r>
          </w:p>
        </w:tc>
      </w:tr>
      <w:tr w:rsidR="00D37B14" w14:paraId="51858738" w14:textId="77777777" w:rsidTr="00CA6E66">
        <w:tc>
          <w:tcPr>
            <w:tcW w:w="767" w:type="dxa"/>
          </w:tcPr>
          <w:p w14:paraId="0D7AFC84"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38</w:t>
            </w:r>
          </w:p>
        </w:tc>
        <w:tc>
          <w:tcPr>
            <w:tcW w:w="988" w:type="dxa"/>
          </w:tcPr>
          <w:p w14:paraId="42361DD5"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1977</w:t>
            </w:r>
          </w:p>
        </w:tc>
        <w:tc>
          <w:tcPr>
            <w:tcW w:w="985" w:type="dxa"/>
            <w:vAlign w:val="center"/>
          </w:tcPr>
          <w:p w14:paraId="312351F7" w14:textId="77777777" w:rsidR="00D37B14" w:rsidRPr="00785D8F" w:rsidRDefault="00D37B14" w:rsidP="00CA6E66">
            <w:pPr>
              <w:pStyle w:val="a4"/>
              <w:spacing w:before="0" w:beforeAutospacing="0" w:after="0" w:afterAutospacing="0"/>
              <w:jc w:val="center"/>
              <w:rPr>
                <w:sz w:val="28"/>
                <w:szCs w:val="28"/>
              </w:rPr>
            </w:pPr>
            <w:r>
              <w:rPr>
                <w:sz w:val="28"/>
                <w:szCs w:val="28"/>
              </w:rPr>
              <w:t>8,4</w:t>
            </w:r>
          </w:p>
        </w:tc>
        <w:tc>
          <w:tcPr>
            <w:tcW w:w="1401" w:type="dxa"/>
            <w:vAlign w:val="bottom"/>
          </w:tcPr>
          <w:p w14:paraId="330C458D"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1,097</w:t>
            </w:r>
          </w:p>
        </w:tc>
        <w:tc>
          <w:tcPr>
            <w:tcW w:w="1268" w:type="dxa"/>
            <w:vAlign w:val="bottom"/>
          </w:tcPr>
          <w:p w14:paraId="78D4FD5F"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0,097</w:t>
            </w:r>
          </w:p>
        </w:tc>
        <w:tc>
          <w:tcPr>
            <w:tcW w:w="1623" w:type="dxa"/>
            <w:vAlign w:val="bottom"/>
          </w:tcPr>
          <w:p w14:paraId="1E092CD6"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-2,543</w:t>
            </w:r>
          </w:p>
        </w:tc>
        <w:tc>
          <w:tcPr>
            <w:tcW w:w="1334" w:type="dxa"/>
            <w:vAlign w:val="center"/>
          </w:tcPr>
          <w:p w14:paraId="6109C304"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7,9</w:t>
            </w:r>
          </w:p>
        </w:tc>
        <w:tc>
          <w:tcPr>
            <w:tcW w:w="978" w:type="dxa"/>
            <w:vAlign w:val="bottom"/>
          </w:tcPr>
          <w:p w14:paraId="4E8B4FE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46,34</w:t>
            </w:r>
          </w:p>
        </w:tc>
      </w:tr>
      <w:tr w:rsidR="00D37B14" w14:paraId="6F2651D1" w14:textId="77777777" w:rsidTr="00CA6E66">
        <w:tc>
          <w:tcPr>
            <w:tcW w:w="767" w:type="dxa"/>
          </w:tcPr>
          <w:p w14:paraId="0AA14690"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39</w:t>
            </w:r>
          </w:p>
        </w:tc>
        <w:tc>
          <w:tcPr>
            <w:tcW w:w="988" w:type="dxa"/>
          </w:tcPr>
          <w:p w14:paraId="681CC645"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1978</w:t>
            </w:r>
          </w:p>
        </w:tc>
        <w:tc>
          <w:tcPr>
            <w:tcW w:w="985" w:type="dxa"/>
            <w:vAlign w:val="center"/>
          </w:tcPr>
          <w:p w14:paraId="32EF3B9B" w14:textId="77777777" w:rsidR="00D37B14" w:rsidRPr="00785D8F" w:rsidRDefault="00D37B14" w:rsidP="00CA6E66">
            <w:pPr>
              <w:pStyle w:val="a4"/>
              <w:spacing w:before="0" w:beforeAutospacing="0" w:after="0" w:afterAutospacing="0"/>
              <w:jc w:val="center"/>
              <w:rPr>
                <w:sz w:val="28"/>
                <w:szCs w:val="28"/>
              </w:rPr>
            </w:pPr>
            <w:r>
              <w:rPr>
                <w:sz w:val="28"/>
                <w:szCs w:val="28"/>
              </w:rPr>
              <w:t>7,8</w:t>
            </w:r>
          </w:p>
        </w:tc>
        <w:tc>
          <w:tcPr>
            <w:tcW w:w="1401" w:type="dxa"/>
            <w:vAlign w:val="bottom"/>
          </w:tcPr>
          <w:p w14:paraId="1ECE6A6C"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1,018</w:t>
            </w:r>
          </w:p>
        </w:tc>
        <w:tc>
          <w:tcPr>
            <w:tcW w:w="1268" w:type="dxa"/>
            <w:vAlign w:val="bottom"/>
          </w:tcPr>
          <w:p w14:paraId="6FD58527"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0,018</w:t>
            </w:r>
          </w:p>
        </w:tc>
        <w:tc>
          <w:tcPr>
            <w:tcW w:w="1623" w:type="dxa"/>
            <w:vAlign w:val="bottom"/>
          </w:tcPr>
          <w:p w14:paraId="6D6213C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-2,525</w:t>
            </w:r>
          </w:p>
        </w:tc>
        <w:tc>
          <w:tcPr>
            <w:tcW w:w="1334" w:type="dxa"/>
            <w:vAlign w:val="center"/>
          </w:tcPr>
          <w:p w14:paraId="669E1881"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7,9</w:t>
            </w:r>
          </w:p>
        </w:tc>
        <w:tc>
          <w:tcPr>
            <w:tcW w:w="978" w:type="dxa"/>
            <w:vAlign w:val="bottom"/>
          </w:tcPr>
          <w:p w14:paraId="5A1EEAE6"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47,56</w:t>
            </w:r>
          </w:p>
        </w:tc>
      </w:tr>
      <w:tr w:rsidR="00D37B14" w14:paraId="2D77EBEF" w14:textId="77777777" w:rsidTr="00CA6E66">
        <w:tc>
          <w:tcPr>
            <w:tcW w:w="767" w:type="dxa"/>
          </w:tcPr>
          <w:p w14:paraId="2C1DBE15"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40</w:t>
            </w:r>
          </w:p>
        </w:tc>
        <w:tc>
          <w:tcPr>
            <w:tcW w:w="988" w:type="dxa"/>
          </w:tcPr>
          <w:p w14:paraId="0C11E88D"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1979</w:t>
            </w:r>
          </w:p>
        </w:tc>
        <w:tc>
          <w:tcPr>
            <w:tcW w:w="985" w:type="dxa"/>
            <w:vAlign w:val="center"/>
          </w:tcPr>
          <w:p w14:paraId="26131030" w14:textId="77777777" w:rsidR="00D37B14" w:rsidRPr="00785D8F" w:rsidRDefault="00D37B14" w:rsidP="00CA6E66">
            <w:pPr>
              <w:pStyle w:val="a4"/>
              <w:spacing w:before="0" w:beforeAutospacing="0" w:after="0" w:afterAutospacing="0"/>
              <w:jc w:val="center"/>
              <w:rPr>
                <w:sz w:val="28"/>
                <w:szCs w:val="28"/>
              </w:rPr>
            </w:pPr>
            <w:r>
              <w:rPr>
                <w:sz w:val="28"/>
                <w:szCs w:val="28"/>
              </w:rPr>
              <w:t>8,1</w:t>
            </w:r>
          </w:p>
        </w:tc>
        <w:tc>
          <w:tcPr>
            <w:tcW w:w="1401" w:type="dxa"/>
            <w:vAlign w:val="bottom"/>
          </w:tcPr>
          <w:p w14:paraId="4460C64C"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1,057</w:t>
            </w:r>
          </w:p>
        </w:tc>
        <w:tc>
          <w:tcPr>
            <w:tcW w:w="1268" w:type="dxa"/>
            <w:vAlign w:val="bottom"/>
          </w:tcPr>
          <w:p w14:paraId="4FA428AD"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0,057</w:t>
            </w:r>
          </w:p>
        </w:tc>
        <w:tc>
          <w:tcPr>
            <w:tcW w:w="1623" w:type="dxa"/>
            <w:vAlign w:val="bottom"/>
          </w:tcPr>
          <w:p w14:paraId="67B9513B"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-2,467</w:t>
            </w:r>
          </w:p>
        </w:tc>
        <w:tc>
          <w:tcPr>
            <w:tcW w:w="1334" w:type="dxa"/>
            <w:vAlign w:val="center"/>
          </w:tcPr>
          <w:p w14:paraId="4B6E4336"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7,8</w:t>
            </w:r>
          </w:p>
        </w:tc>
        <w:tc>
          <w:tcPr>
            <w:tcW w:w="978" w:type="dxa"/>
            <w:vAlign w:val="bottom"/>
          </w:tcPr>
          <w:p w14:paraId="60155558"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48,78</w:t>
            </w:r>
          </w:p>
        </w:tc>
      </w:tr>
      <w:tr w:rsidR="00D37B14" w14:paraId="781CDEE1" w14:textId="77777777" w:rsidTr="00CA6E66">
        <w:tc>
          <w:tcPr>
            <w:tcW w:w="767" w:type="dxa"/>
          </w:tcPr>
          <w:p w14:paraId="6CA2F6EE"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41</w:t>
            </w:r>
          </w:p>
        </w:tc>
        <w:tc>
          <w:tcPr>
            <w:tcW w:w="988" w:type="dxa"/>
          </w:tcPr>
          <w:p w14:paraId="42E7F0C3"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1980</w:t>
            </w:r>
          </w:p>
        </w:tc>
        <w:tc>
          <w:tcPr>
            <w:tcW w:w="985" w:type="dxa"/>
            <w:vAlign w:val="center"/>
          </w:tcPr>
          <w:p w14:paraId="570C3CAF" w14:textId="77777777" w:rsidR="00D37B14" w:rsidRPr="00785D8F" w:rsidRDefault="00D37B14" w:rsidP="00CA6E66">
            <w:pPr>
              <w:pStyle w:val="a4"/>
              <w:spacing w:before="0" w:beforeAutospacing="0" w:after="0" w:afterAutospacing="0"/>
              <w:jc w:val="center"/>
              <w:rPr>
                <w:sz w:val="28"/>
                <w:szCs w:val="28"/>
              </w:rPr>
            </w:pPr>
            <w:r>
              <w:rPr>
                <w:sz w:val="28"/>
                <w:szCs w:val="28"/>
              </w:rPr>
              <w:t>8,6</w:t>
            </w:r>
          </w:p>
        </w:tc>
        <w:tc>
          <w:tcPr>
            <w:tcW w:w="1401" w:type="dxa"/>
            <w:vAlign w:val="bottom"/>
          </w:tcPr>
          <w:p w14:paraId="0B80E93B"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1,123</w:t>
            </w:r>
          </w:p>
        </w:tc>
        <w:tc>
          <w:tcPr>
            <w:tcW w:w="1268" w:type="dxa"/>
            <w:vAlign w:val="bottom"/>
          </w:tcPr>
          <w:p w14:paraId="6B80463C"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0,123</w:t>
            </w:r>
          </w:p>
        </w:tc>
        <w:tc>
          <w:tcPr>
            <w:tcW w:w="1623" w:type="dxa"/>
            <w:vAlign w:val="bottom"/>
          </w:tcPr>
          <w:p w14:paraId="331368C7"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-2,344</w:t>
            </w:r>
          </w:p>
        </w:tc>
        <w:tc>
          <w:tcPr>
            <w:tcW w:w="1334" w:type="dxa"/>
            <w:vAlign w:val="center"/>
          </w:tcPr>
          <w:p w14:paraId="0AA7733D"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7,8</w:t>
            </w:r>
          </w:p>
        </w:tc>
        <w:tc>
          <w:tcPr>
            <w:tcW w:w="978" w:type="dxa"/>
            <w:vAlign w:val="bottom"/>
          </w:tcPr>
          <w:p w14:paraId="54FC8F93"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50,00</w:t>
            </w:r>
          </w:p>
        </w:tc>
      </w:tr>
      <w:tr w:rsidR="00D37B14" w14:paraId="714C3274" w14:textId="77777777" w:rsidTr="00CA6E66">
        <w:tc>
          <w:tcPr>
            <w:tcW w:w="767" w:type="dxa"/>
          </w:tcPr>
          <w:p w14:paraId="069F4DD6"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42</w:t>
            </w:r>
          </w:p>
        </w:tc>
        <w:tc>
          <w:tcPr>
            <w:tcW w:w="988" w:type="dxa"/>
          </w:tcPr>
          <w:p w14:paraId="2879B408"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1981</w:t>
            </w:r>
          </w:p>
        </w:tc>
        <w:tc>
          <w:tcPr>
            <w:tcW w:w="985" w:type="dxa"/>
            <w:vAlign w:val="center"/>
          </w:tcPr>
          <w:p w14:paraId="5FFC4D9A" w14:textId="77777777" w:rsidR="00D37B14" w:rsidRPr="00785D8F" w:rsidRDefault="00D37B14" w:rsidP="00CA6E66">
            <w:pPr>
              <w:pStyle w:val="a4"/>
              <w:spacing w:before="0" w:beforeAutospacing="0" w:after="0" w:afterAutospacing="0"/>
              <w:jc w:val="center"/>
              <w:rPr>
                <w:sz w:val="28"/>
                <w:szCs w:val="28"/>
              </w:rPr>
            </w:pPr>
            <w:r>
              <w:rPr>
                <w:sz w:val="28"/>
                <w:szCs w:val="28"/>
              </w:rPr>
              <w:t>7,7</w:t>
            </w:r>
          </w:p>
        </w:tc>
        <w:tc>
          <w:tcPr>
            <w:tcW w:w="1401" w:type="dxa"/>
            <w:vAlign w:val="bottom"/>
          </w:tcPr>
          <w:p w14:paraId="6D39FDB6"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1,005</w:t>
            </w:r>
          </w:p>
        </w:tc>
        <w:tc>
          <w:tcPr>
            <w:tcW w:w="1268" w:type="dxa"/>
            <w:vAlign w:val="bottom"/>
          </w:tcPr>
          <w:p w14:paraId="64C7171E"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0,005</w:t>
            </w:r>
          </w:p>
        </w:tc>
        <w:tc>
          <w:tcPr>
            <w:tcW w:w="1623" w:type="dxa"/>
            <w:vAlign w:val="bottom"/>
          </w:tcPr>
          <w:p w14:paraId="44CEB83C"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-2,339</w:t>
            </w:r>
          </w:p>
        </w:tc>
        <w:tc>
          <w:tcPr>
            <w:tcW w:w="1334" w:type="dxa"/>
            <w:vAlign w:val="center"/>
          </w:tcPr>
          <w:p w14:paraId="497EA392"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7,8</w:t>
            </w:r>
          </w:p>
        </w:tc>
        <w:tc>
          <w:tcPr>
            <w:tcW w:w="978" w:type="dxa"/>
            <w:vAlign w:val="bottom"/>
          </w:tcPr>
          <w:p w14:paraId="1A5606B6"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51,22</w:t>
            </w:r>
          </w:p>
        </w:tc>
      </w:tr>
      <w:tr w:rsidR="00D37B14" w14:paraId="274B8DF9" w14:textId="77777777" w:rsidTr="00CA6E66">
        <w:tc>
          <w:tcPr>
            <w:tcW w:w="767" w:type="dxa"/>
          </w:tcPr>
          <w:p w14:paraId="13389124"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43</w:t>
            </w:r>
          </w:p>
        </w:tc>
        <w:tc>
          <w:tcPr>
            <w:tcW w:w="988" w:type="dxa"/>
          </w:tcPr>
          <w:p w14:paraId="7C24D56F"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1982</w:t>
            </w:r>
          </w:p>
        </w:tc>
        <w:tc>
          <w:tcPr>
            <w:tcW w:w="985" w:type="dxa"/>
            <w:vAlign w:val="center"/>
          </w:tcPr>
          <w:p w14:paraId="2C1D0ED8" w14:textId="77777777" w:rsidR="00D37B14" w:rsidRPr="00785D8F" w:rsidRDefault="00D37B14" w:rsidP="00CA6E66">
            <w:pPr>
              <w:pStyle w:val="a4"/>
              <w:spacing w:before="0" w:beforeAutospacing="0" w:after="0" w:afterAutospacing="0"/>
              <w:jc w:val="center"/>
              <w:rPr>
                <w:sz w:val="28"/>
                <w:szCs w:val="28"/>
              </w:rPr>
            </w:pPr>
            <w:r>
              <w:rPr>
                <w:sz w:val="28"/>
                <w:szCs w:val="28"/>
              </w:rPr>
              <w:t>7,8</w:t>
            </w:r>
          </w:p>
        </w:tc>
        <w:tc>
          <w:tcPr>
            <w:tcW w:w="1401" w:type="dxa"/>
            <w:vAlign w:val="bottom"/>
          </w:tcPr>
          <w:p w14:paraId="71CF3055"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1,018</w:t>
            </w:r>
          </w:p>
        </w:tc>
        <w:tc>
          <w:tcPr>
            <w:tcW w:w="1268" w:type="dxa"/>
            <w:vAlign w:val="bottom"/>
          </w:tcPr>
          <w:p w14:paraId="347E321A"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0,018</w:t>
            </w:r>
          </w:p>
        </w:tc>
        <w:tc>
          <w:tcPr>
            <w:tcW w:w="1623" w:type="dxa"/>
            <w:vAlign w:val="bottom"/>
          </w:tcPr>
          <w:p w14:paraId="6854E7C9"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-2,321</w:t>
            </w:r>
          </w:p>
        </w:tc>
        <w:tc>
          <w:tcPr>
            <w:tcW w:w="1334" w:type="dxa"/>
            <w:vAlign w:val="center"/>
          </w:tcPr>
          <w:p w14:paraId="1C4CE9C8"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7,8</w:t>
            </w:r>
          </w:p>
        </w:tc>
        <w:tc>
          <w:tcPr>
            <w:tcW w:w="978" w:type="dxa"/>
            <w:vAlign w:val="bottom"/>
          </w:tcPr>
          <w:p w14:paraId="4DB15660"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52,44</w:t>
            </w:r>
          </w:p>
        </w:tc>
      </w:tr>
      <w:tr w:rsidR="00D37B14" w14:paraId="3C9E0E15" w14:textId="77777777" w:rsidTr="00CA6E66">
        <w:tc>
          <w:tcPr>
            <w:tcW w:w="767" w:type="dxa"/>
          </w:tcPr>
          <w:p w14:paraId="18924EEB"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44</w:t>
            </w:r>
          </w:p>
        </w:tc>
        <w:tc>
          <w:tcPr>
            <w:tcW w:w="988" w:type="dxa"/>
          </w:tcPr>
          <w:p w14:paraId="3FEA4F75"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1983</w:t>
            </w:r>
          </w:p>
        </w:tc>
        <w:tc>
          <w:tcPr>
            <w:tcW w:w="985" w:type="dxa"/>
            <w:vAlign w:val="center"/>
          </w:tcPr>
          <w:p w14:paraId="1AF71D4A" w14:textId="77777777" w:rsidR="00D37B14" w:rsidRPr="00785D8F" w:rsidRDefault="00D37B14" w:rsidP="00CA6E66">
            <w:pPr>
              <w:pStyle w:val="a4"/>
              <w:spacing w:before="0" w:beforeAutospacing="0" w:after="0" w:afterAutospacing="0"/>
              <w:jc w:val="center"/>
              <w:rPr>
                <w:sz w:val="28"/>
                <w:szCs w:val="28"/>
              </w:rPr>
            </w:pPr>
            <w:r>
              <w:rPr>
                <w:sz w:val="28"/>
                <w:szCs w:val="28"/>
              </w:rPr>
              <w:t>8,6</w:t>
            </w:r>
          </w:p>
        </w:tc>
        <w:tc>
          <w:tcPr>
            <w:tcW w:w="1401" w:type="dxa"/>
            <w:vAlign w:val="bottom"/>
          </w:tcPr>
          <w:p w14:paraId="152B54EF"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1,123</w:t>
            </w:r>
          </w:p>
        </w:tc>
        <w:tc>
          <w:tcPr>
            <w:tcW w:w="1268" w:type="dxa"/>
            <w:vAlign w:val="bottom"/>
          </w:tcPr>
          <w:p w14:paraId="3A661F61"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0,123</w:t>
            </w:r>
          </w:p>
        </w:tc>
        <w:tc>
          <w:tcPr>
            <w:tcW w:w="1623" w:type="dxa"/>
            <w:vAlign w:val="bottom"/>
          </w:tcPr>
          <w:p w14:paraId="7ACE9BCF"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-2,198</w:t>
            </w:r>
          </w:p>
        </w:tc>
        <w:tc>
          <w:tcPr>
            <w:tcW w:w="1334" w:type="dxa"/>
            <w:vAlign w:val="center"/>
          </w:tcPr>
          <w:p w14:paraId="633C50A7"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7,8</w:t>
            </w:r>
          </w:p>
        </w:tc>
        <w:tc>
          <w:tcPr>
            <w:tcW w:w="978" w:type="dxa"/>
            <w:vAlign w:val="bottom"/>
          </w:tcPr>
          <w:p w14:paraId="1BEF0BA2"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53,66</w:t>
            </w:r>
          </w:p>
        </w:tc>
      </w:tr>
      <w:tr w:rsidR="00D37B14" w14:paraId="49BB3261" w14:textId="77777777" w:rsidTr="00CA6E66">
        <w:tc>
          <w:tcPr>
            <w:tcW w:w="767" w:type="dxa"/>
          </w:tcPr>
          <w:p w14:paraId="168F195E"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45</w:t>
            </w:r>
          </w:p>
        </w:tc>
        <w:tc>
          <w:tcPr>
            <w:tcW w:w="988" w:type="dxa"/>
          </w:tcPr>
          <w:p w14:paraId="0ACCE78B"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1984</w:t>
            </w:r>
          </w:p>
        </w:tc>
        <w:tc>
          <w:tcPr>
            <w:tcW w:w="985" w:type="dxa"/>
            <w:vAlign w:val="center"/>
          </w:tcPr>
          <w:p w14:paraId="71DB8268" w14:textId="77777777" w:rsidR="00D37B14" w:rsidRPr="00785D8F" w:rsidRDefault="00D37B14" w:rsidP="00CA6E66">
            <w:pPr>
              <w:pStyle w:val="a4"/>
              <w:spacing w:before="0" w:beforeAutospacing="0" w:after="0" w:afterAutospacing="0"/>
              <w:jc w:val="center"/>
              <w:rPr>
                <w:sz w:val="28"/>
                <w:szCs w:val="28"/>
              </w:rPr>
            </w:pPr>
            <w:r>
              <w:rPr>
                <w:sz w:val="28"/>
                <w:szCs w:val="28"/>
              </w:rPr>
              <w:t>6,4</w:t>
            </w:r>
          </w:p>
        </w:tc>
        <w:tc>
          <w:tcPr>
            <w:tcW w:w="1401" w:type="dxa"/>
            <w:vAlign w:val="bottom"/>
          </w:tcPr>
          <w:p w14:paraId="0D26B17E"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0,836</w:t>
            </w:r>
          </w:p>
        </w:tc>
        <w:tc>
          <w:tcPr>
            <w:tcW w:w="1268" w:type="dxa"/>
            <w:vAlign w:val="bottom"/>
          </w:tcPr>
          <w:p w14:paraId="2073DCDB"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-0,164</w:t>
            </w:r>
          </w:p>
        </w:tc>
        <w:tc>
          <w:tcPr>
            <w:tcW w:w="1623" w:type="dxa"/>
            <w:vAlign w:val="bottom"/>
          </w:tcPr>
          <w:p w14:paraId="17EC8C3C"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-2,363</w:t>
            </w:r>
          </w:p>
        </w:tc>
        <w:tc>
          <w:tcPr>
            <w:tcW w:w="1334" w:type="dxa"/>
            <w:vAlign w:val="center"/>
          </w:tcPr>
          <w:p w14:paraId="68CCA8FE"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7,7</w:t>
            </w:r>
          </w:p>
        </w:tc>
        <w:tc>
          <w:tcPr>
            <w:tcW w:w="978" w:type="dxa"/>
            <w:vAlign w:val="bottom"/>
          </w:tcPr>
          <w:p w14:paraId="0E7C1841"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54,88</w:t>
            </w:r>
          </w:p>
        </w:tc>
      </w:tr>
      <w:tr w:rsidR="00D37B14" w14:paraId="619B17DB" w14:textId="77777777" w:rsidTr="00CA6E66">
        <w:tc>
          <w:tcPr>
            <w:tcW w:w="767" w:type="dxa"/>
          </w:tcPr>
          <w:p w14:paraId="2D8898FE"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46</w:t>
            </w:r>
          </w:p>
        </w:tc>
        <w:tc>
          <w:tcPr>
            <w:tcW w:w="988" w:type="dxa"/>
          </w:tcPr>
          <w:p w14:paraId="6C62155F"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1985</w:t>
            </w:r>
          </w:p>
        </w:tc>
        <w:tc>
          <w:tcPr>
            <w:tcW w:w="985" w:type="dxa"/>
            <w:vAlign w:val="center"/>
          </w:tcPr>
          <w:p w14:paraId="09DADA32" w14:textId="77777777" w:rsidR="00D37B14" w:rsidRPr="00785D8F" w:rsidRDefault="00D37B14" w:rsidP="00CA6E66">
            <w:pPr>
              <w:pStyle w:val="a4"/>
              <w:spacing w:before="0" w:beforeAutospacing="0" w:after="0" w:afterAutospacing="0"/>
              <w:jc w:val="center"/>
              <w:rPr>
                <w:sz w:val="28"/>
                <w:szCs w:val="28"/>
              </w:rPr>
            </w:pPr>
            <w:r>
              <w:rPr>
                <w:sz w:val="28"/>
                <w:szCs w:val="28"/>
              </w:rPr>
              <w:t>7,6</w:t>
            </w:r>
          </w:p>
        </w:tc>
        <w:tc>
          <w:tcPr>
            <w:tcW w:w="1401" w:type="dxa"/>
            <w:vAlign w:val="bottom"/>
          </w:tcPr>
          <w:p w14:paraId="2BF16D3B"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0,992</w:t>
            </w:r>
          </w:p>
        </w:tc>
        <w:tc>
          <w:tcPr>
            <w:tcW w:w="1268" w:type="dxa"/>
            <w:vAlign w:val="bottom"/>
          </w:tcPr>
          <w:p w14:paraId="67F84BB2"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-0,008</w:t>
            </w:r>
          </w:p>
        </w:tc>
        <w:tc>
          <w:tcPr>
            <w:tcW w:w="1623" w:type="dxa"/>
            <w:vAlign w:val="bottom"/>
          </w:tcPr>
          <w:p w14:paraId="3B7CCEA5"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-2,370</w:t>
            </w:r>
          </w:p>
        </w:tc>
        <w:tc>
          <w:tcPr>
            <w:tcW w:w="1334" w:type="dxa"/>
            <w:vAlign w:val="center"/>
          </w:tcPr>
          <w:p w14:paraId="3E1067C2"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7,7</w:t>
            </w:r>
          </w:p>
        </w:tc>
        <w:tc>
          <w:tcPr>
            <w:tcW w:w="978" w:type="dxa"/>
            <w:vAlign w:val="bottom"/>
          </w:tcPr>
          <w:p w14:paraId="166952D3"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56,10</w:t>
            </w:r>
          </w:p>
        </w:tc>
      </w:tr>
      <w:tr w:rsidR="00D37B14" w14:paraId="2EC998EE" w14:textId="77777777" w:rsidTr="00CA6E66">
        <w:tc>
          <w:tcPr>
            <w:tcW w:w="767" w:type="dxa"/>
          </w:tcPr>
          <w:p w14:paraId="15EF1709"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47</w:t>
            </w:r>
          </w:p>
        </w:tc>
        <w:tc>
          <w:tcPr>
            <w:tcW w:w="988" w:type="dxa"/>
          </w:tcPr>
          <w:p w14:paraId="10536C05"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1986</w:t>
            </w:r>
          </w:p>
        </w:tc>
        <w:tc>
          <w:tcPr>
            <w:tcW w:w="985" w:type="dxa"/>
            <w:vAlign w:val="center"/>
          </w:tcPr>
          <w:p w14:paraId="6B63B4AF" w14:textId="77777777" w:rsidR="00D37B14" w:rsidRPr="00785D8F" w:rsidRDefault="00D37B14" w:rsidP="00CA6E66">
            <w:pPr>
              <w:pStyle w:val="a4"/>
              <w:spacing w:before="0" w:beforeAutospacing="0" w:after="0" w:afterAutospacing="0"/>
              <w:jc w:val="center"/>
              <w:rPr>
                <w:sz w:val="28"/>
                <w:szCs w:val="28"/>
              </w:rPr>
            </w:pPr>
            <w:r>
              <w:rPr>
                <w:sz w:val="28"/>
                <w:szCs w:val="28"/>
              </w:rPr>
              <w:t>7,9</w:t>
            </w:r>
          </w:p>
        </w:tc>
        <w:tc>
          <w:tcPr>
            <w:tcW w:w="1401" w:type="dxa"/>
            <w:vAlign w:val="bottom"/>
          </w:tcPr>
          <w:p w14:paraId="6B17989B"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1,031</w:t>
            </w:r>
          </w:p>
        </w:tc>
        <w:tc>
          <w:tcPr>
            <w:tcW w:w="1268" w:type="dxa"/>
            <w:vAlign w:val="bottom"/>
          </w:tcPr>
          <w:p w14:paraId="0346560B"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0,031</w:t>
            </w:r>
          </w:p>
        </w:tc>
        <w:tc>
          <w:tcPr>
            <w:tcW w:w="1623" w:type="dxa"/>
            <w:vAlign w:val="bottom"/>
          </w:tcPr>
          <w:p w14:paraId="3C5F8E7B"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-2,339</w:t>
            </w:r>
          </w:p>
        </w:tc>
        <w:tc>
          <w:tcPr>
            <w:tcW w:w="1334" w:type="dxa"/>
            <w:vAlign w:val="center"/>
          </w:tcPr>
          <w:p w14:paraId="38E9DE27"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7,7</w:t>
            </w:r>
          </w:p>
        </w:tc>
        <w:tc>
          <w:tcPr>
            <w:tcW w:w="978" w:type="dxa"/>
            <w:vAlign w:val="bottom"/>
          </w:tcPr>
          <w:p w14:paraId="7EFC43F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57,32</w:t>
            </w:r>
          </w:p>
        </w:tc>
      </w:tr>
      <w:tr w:rsidR="00D37B14" w14:paraId="5EAF3AAF" w14:textId="77777777" w:rsidTr="00CA6E66">
        <w:tc>
          <w:tcPr>
            <w:tcW w:w="767" w:type="dxa"/>
          </w:tcPr>
          <w:p w14:paraId="06FCAFB7"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48</w:t>
            </w:r>
          </w:p>
        </w:tc>
        <w:tc>
          <w:tcPr>
            <w:tcW w:w="988" w:type="dxa"/>
          </w:tcPr>
          <w:p w14:paraId="26EDBD60"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1987</w:t>
            </w:r>
          </w:p>
        </w:tc>
        <w:tc>
          <w:tcPr>
            <w:tcW w:w="985" w:type="dxa"/>
            <w:vAlign w:val="center"/>
          </w:tcPr>
          <w:p w14:paraId="0986C0B4" w14:textId="77777777" w:rsidR="00D37B14" w:rsidRPr="00785D8F" w:rsidRDefault="00D37B14" w:rsidP="00CA6E66">
            <w:pPr>
              <w:pStyle w:val="a4"/>
              <w:spacing w:before="0" w:beforeAutospacing="0" w:after="0" w:afterAutospacing="0"/>
              <w:jc w:val="center"/>
              <w:rPr>
                <w:sz w:val="28"/>
                <w:szCs w:val="28"/>
              </w:rPr>
            </w:pPr>
            <w:r>
              <w:rPr>
                <w:sz w:val="28"/>
                <w:szCs w:val="28"/>
              </w:rPr>
              <w:t>8,1</w:t>
            </w:r>
          </w:p>
        </w:tc>
        <w:tc>
          <w:tcPr>
            <w:tcW w:w="1401" w:type="dxa"/>
            <w:vAlign w:val="bottom"/>
          </w:tcPr>
          <w:p w14:paraId="119B6F0B"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1,057</w:t>
            </w:r>
          </w:p>
        </w:tc>
        <w:tc>
          <w:tcPr>
            <w:tcW w:w="1268" w:type="dxa"/>
            <w:vAlign w:val="bottom"/>
          </w:tcPr>
          <w:p w14:paraId="12FFAE93"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0,057</w:t>
            </w:r>
          </w:p>
        </w:tc>
        <w:tc>
          <w:tcPr>
            <w:tcW w:w="1623" w:type="dxa"/>
            <w:vAlign w:val="bottom"/>
          </w:tcPr>
          <w:p w14:paraId="75D8EC01"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-2,282</w:t>
            </w:r>
          </w:p>
        </w:tc>
        <w:tc>
          <w:tcPr>
            <w:tcW w:w="1334" w:type="dxa"/>
            <w:vAlign w:val="center"/>
          </w:tcPr>
          <w:p w14:paraId="1DE2E1D2"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7,6</w:t>
            </w:r>
          </w:p>
        </w:tc>
        <w:tc>
          <w:tcPr>
            <w:tcW w:w="978" w:type="dxa"/>
            <w:vAlign w:val="bottom"/>
          </w:tcPr>
          <w:p w14:paraId="23FDE7B8"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58,54</w:t>
            </w:r>
          </w:p>
        </w:tc>
      </w:tr>
      <w:tr w:rsidR="00D37B14" w14:paraId="4F4AF124" w14:textId="77777777" w:rsidTr="00CA6E66">
        <w:tc>
          <w:tcPr>
            <w:tcW w:w="767" w:type="dxa"/>
          </w:tcPr>
          <w:p w14:paraId="036B384D"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49</w:t>
            </w:r>
          </w:p>
        </w:tc>
        <w:tc>
          <w:tcPr>
            <w:tcW w:w="988" w:type="dxa"/>
          </w:tcPr>
          <w:p w14:paraId="435B8497"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1988</w:t>
            </w:r>
          </w:p>
        </w:tc>
        <w:tc>
          <w:tcPr>
            <w:tcW w:w="985" w:type="dxa"/>
            <w:vAlign w:val="center"/>
          </w:tcPr>
          <w:p w14:paraId="28FA6B8D" w14:textId="77777777" w:rsidR="00D37B14" w:rsidRPr="00785D8F" w:rsidRDefault="00D37B14" w:rsidP="00CA6E66">
            <w:pPr>
              <w:pStyle w:val="a4"/>
              <w:spacing w:before="0" w:beforeAutospacing="0" w:after="0" w:afterAutospacing="0"/>
              <w:jc w:val="center"/>
              <w:rPr>
                <w:sz w:val="28"/>
                <w:szCs w:val="28"/>
              </w:rPr>
            </w:pPr>
            <w:r>
              <w:rPr>
                <w:sz w:val="28"/>
                <w:szCs w:val="28"/>
              </w:rPr>
              <w:t>8,3</w:t>
            </w:r>
          </w:p>
        </w:tc>
        <w:tc>
          <w:tcPr>
            <w:tcW w:w="1401" w:type="dxa"/>
            <w:vAlign w:val="bottom"/>
          </w:tcPr>
          <w:p w14:paraId="29FCB9C5"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1,084</w:t>
            </w:r>
          </w:p>
        </w:tc>
        <w:tc>
          <w:tcPr>
            <w:tcW w:w="1268" w:type="dxa"/>
            <w:vAlign w:val="bottom"/>
          </w:tcPr>
          <w:p w14:paraId="5F6F8139"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0,084</w:t>
            </w:r>
          </w:p>
        </w:tc>
        <w:tc>
          <w:tcPr>
            <w:tcW w:w="1623" w:type="dxa"/>
            <w:vAlign w:val="bottom"/>
          </w:tcPr>
          <w:p w14:paraId="53BD4C8F"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-2,198</w:t>
            </w:r>
          </w:p>
        </w:tc>
        <w:tc>
          <w:tcPr>
            <w:tcW w:w="1334" w:type="dxa"/>
            <w:vAlign w:val="center"/>
          </w:tcPr>
          <w:p w14:paraId="202EF686"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7,6</w:t>
            </w:r>
          </w:p>
        </w:tc>
        <w:tc>
          <w:tcPr>
            <w:tcW w:w="978" w:type="dxa"/>
            <w:vAlign w:val="bottom"/>
          </w:tcPr>
          <w:p w14:paraId="44B42DB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59,76</w:t>
            </w:r>
          </w:p>
        </w:tc>
      </w:tr>
      <w:tr w:rsidR="00D37B14" w14:paraId="4BCC1F91" w14:textId="77777777" w:rsidTr="00CA6E66">
        <w:tc>
          <w:tcPr>
            <w:tcW w:w="767" w:type="dxa"/>
          </w:tcPr>
          <w:p w14:paraId="0911D13E"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50</w:t>
            </w:r>
          </w:p>
        </w:tc>
        <w:tc>
          <w:tcPr>
            <w:tcW w:w="988" w:type="dxa"/>
          </w:tcPr>
          <w:p w14:paraId="0B94DEDD"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1989</w:t>
            </w:r>
          </w:p>
        </w:tc>
        <w:tc>
          <w:tcPr>
            <w:tcW w:w="985" w:type="dxa"/>
            <w:vAlign w:val="center"/>
          </w:tcPr>
          <w:p w14:paraId="6936859F" w14:textId="77777777" w:rsidR="00D37B14" w:rsidRPr="00785D8F" w:rsidRDefault="00D37B14" w:rsidP="00CA6E66">
            <w:pPr>
              <w:pStyle w:val="a4"/>
              <w:spacing w:before="0" w:beforeAutospacing="0" w:after="0" w:afterAutospacing="0"/>
              <w:jc w:val="center"/>
              <w:rPr>
                <w:sz w:val="28"/>
                <w:szCs w:val="28"/>
              </w:rPr>
            </w:pPr>
            <w:r>
              <w:rPr>
                <w:sz w:val="28"/>
                <w:szCs w:val="28"/>
              </w:rPr>
              <w:t>7,3</w:t>
            </w:r>
          </w:p>
        </w:tc>
        <w:tc>
          <w:tcPr>
            <w:tcW w:w="1401" w:type="dxa"/>
            <w:vAlign w:val="bottom"/>
          </w:tcPr>
          <w:p w14:paraId="6BB10D96"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0,953</w:t>
            </w:r>
          </w:p>
        </w:tc>
        <w:tc>
          <w:tcPr>
            <w:tcW w:w="1268" w:type="dxa"/>
            <w:vAlign w:val="bottom"/>
          </w:tcPr>
          <w:p w14:paraId="026311C2"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-0,047</w:t>
            </w:r>
          </w:p>
        </w:tc>
        <w:tc>
          <w:tcPr>
            <w:tcW w:w="1623" w:type="dxa"/>
            <w:vAlign w:val="bottom"/>
          </w:tcPr>
          <w:p w14:paraId="2DACE012"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-2,245</w:t>
            </w:r>
          </w:p>
        </w:tc>
        <w:tc>
          <w:tcPr>
            <w:tcW w:w="1334" w:type="dxa"/>
            <w:vAlign w:val="center"/>
          </w:tcPr>
          <w:p w14:paraId="5C1CECE7"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7,6</w:t>
            </w:r>
          </w:p>
        </w:tc>
        <w:tc>
          <w:tcPr>
            <w:tcW w:w="978" w:type="dxa"/>
            <w:vAlign w:val="bottom"/>
          </w:tcPr>
          <w:p w14:paraId="5CB94D02"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60,98</w:t>
            </w:r>
          </w:p>
        </w:tc>
      </w:tr>
      <w:tr w:rsidR="00D37B14" w14:paraId="77FDD989" w14:textId="77777777" w:rsidTr="00CA6E66">
        <w:tc>
          <w:tcPr>
            <w:tcW w:w="767" w:type="dxa"/>
          </w:tcPr>
          <w:p w14:paraId="70E3CF58"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51</w:t>
            </w:r>
          </w:p>
        </w:tc>
        <w:tc>
          <w:tcPr>
            <w:tcW w:w="988" w:type="dxa"/>
          </w:tcPr>
          <w:p w14:paraId="6E9662B8"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1990</w:t>
            </w:r>
          </w:p>
        </w:tc>
        <w:tc>
          <w:tcPr>
            <w:tcW w:w="985" w:type="dxa"/>
            <w:vAlign w:val="center"/>
          </w:tcPr>
          <w:p w14:paraId="1A562182" w14:textId="77777777" w:rsidR="00D37B14" w:rsidRPr="00785D8F" w:rsidRDefault="00D37B14" w:rsidP="00CA6E66">
            <w:pPr>
              <w:pStyle w:val="a4"/>
              <w:spacing w:before="0" w:beforeAutospacing="0" w:after="0" w:afterAutospacing="0"/>
              <w:jc w:val="center"/>
              <w:rPr>
                <w:sz w:val="28"/>
                <w:szCs w:val="28"/>
              </w:rPr>
            </w:pPr>
            <w:r>
              <w:rPr>
                <w:sz w:val="28"/>
                <w:szCs w:val="28"/>
              </w:rPr>
              <w:t>8,4</w:t>
            </w:r>
          </w:p>
        </w:tc>
        <w:tc>
          <w:tcPr>
            <w:tcW w:w="1401" w:type="dxa"/>
            <w:vAlign w:val="bottom"/>
          </w:tcPr>
          <w:p w14:paraId="75504B05"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1,097</w:t>
            </w:r>
          </w:p>
        </w:tc>
        <w:tc>
          <w:tcPr>
            <w:tcW w:w="1268" w:type="dxa"/>
            <w:vAlign w:val="bottom"/>
          </w:tcPr>
          <w:p w14:paraId="245AF402"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0,097</w:t>
            </w:r>
          </w:p>
        </w:tc>
        <w:tc>
          <w:tcPr>
            <w:tcW w:w="1623" w:type="dxa"/>
            <w:vAlign w:val="bottom"/>
          </w:tcPr>
          <w:p w14:paraId="504FA780"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-2,149</w:t>
            </w:r>
          </w:p>
        </w:tc>
        <w:tc>
          <w:tcPr>
            <w:tcW w:w="1334" w:type="dxa"/>
            <w:vAlign w:val="center"/>
          </w:tcPr>
          <w:p w14:paraId="1AD9AAE0"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7,6</w:t>
            </w:r>
          </w:p>
        </w:tc>
        <w:tc>
          <w:tcPr>
            <w:tcW w:w="978" w:type="dxa"/>
            <w:vAlign w:val="bottom"/>
          </w:tcPr>
          <w:p w14:paraId="2B7D10E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62,20</w:t>
            </w:r>
          </w:p>
        </w:tc>
      </w:tr>
      <w:tr w:rsidR="00D37B14" w14:paraId="2898D1D0" w14:textId="77777777" w:rsidTr="00CA6E66">
        <w:tc>
          <w:tcPr>
            <w:tcW w:w="767" w:type="dxa"/>
          </w:tcPr>
          <w:p w14:paraId="608F4D63"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52</w:t>
            </w:r>
          </w:p>
        </w:tc>
        <w:tc>
          <w:tcPr>
            <w:tcW w:w="988" w:type="dxa"/>
          </w:tcPr>
          <w:p w14:paraId="7498A91A"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1991</w:t>
            </w:r>
          </w:p>
        </w:tc>
        <w:tc>
          <w:tcPr>
            <w:tcW w:w="985" w:type="dxa"/>
            <w:vAlign w:val="center"/>
          </w:tcPr>
          <w:p w14:paraId="1F9C37FE" w14:textId="77777777" w:rsidR="00D37B14" w:rsidRPr="00785D8F" w:rsidRDefault="00D37B14" w:rsidP="00CA6E66">
            <w:pPr>
              <w:pStyle w:val="a4"/>
              <w:spacing w:before="0" w:beforeAutospacing="0" w:after="0" w:afterAutospacing="0"/>
              <w:jc w:val="center"/>
              <w:rPr>
                <w:sz w:val="28"/>
                <w:szCs w:val="28"/>
              </w:rPr>
            </w:pPr>
            <w:r>
              <w:rPr>
                <w:sz w:val="28"/>
                <w:szCs w:val="28"/>
              </w:rPr>
              <w:t>8,1</w:t>
            </w:r>
          </w:p>
        </w:tc>
        <w:tc>
          <w:tcPr>
            <w:tcW w:w="1401" w:type="dxa"/>
            <w:vAlign w:val="bottom"/>
          </w:tcPr>
          <w:p w14:paraId="471CD454"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1,057</w:t>
            </w:r>
          </w:p>
        </w:tc>
        <w:tc>
          <w:tcPr>
            <w:tcW w:w="1268" w:type="dxa"/>
            <w:vAlign w:val="bottom"/>
          </w:tcPr>
          <w:p w14:paraId="380A782D"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0,057</w:t>
            </w:r>
          </w:p>
        </w:tc>
        <w:tc>
          <w:tcPr>
            <w:tcW w:w="1623" w:type="dxa"/>
            <w:vAlign w:val="bottom"/>
          </w:tcPr>
          <w:p w14:paraId="04B13224"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-2,091</w:t>
            </w:r>
          </w:p>
        </w:tc>
        <w:tc>
          <w:tcPr>
            <w:tcW w:w="1334" w:type="dxa"/>
            <w:vAlign w:val="center"/>
          </w:tcPr>
          <w:p w14:paraId="1CDD2FC0"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7,5</w:t>
            </w:r>
          </w:p>
        </w:tc>
        <w:tc>
          <w:tcPr>
            <w:tcW w:w="978" w:type="dxa"/>
            <w:vAlign w:val="bottom"/>
          </w:tcPr>
          <w:p w14:paraId="6C7D93B7"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63,41</w:t>
            </w:r>
          </w:p>
        </w:tc>
      </w:tr>
      <w:tr w:rsidR="00D37B14" w14:paraId="1E02409F" w14:textId="77777777" w:rsidTr="00CA6E66">
        <w:tc>
          <w:tcPr>
            <w:tcW w:w="767" w:type="dxa"/>
          </w:tcPr>
          <w:p w14:paraId="09B5D5A2"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53</w:t>
            </w:r>
          </w:p>
        </w:tc>
        <w:tc>
          <w:tcPr>
            <w:tcW w:w="988" w:type="dxa"/>
          </w:tcPr>
          <w:p w14:paraId="1FD15CC1"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1992</w:t>
            </w:r>
          </w:p>
        </w:tc>
        <w:tc>
          <w:tcPr>
            <w:tcW w:w="985" w:type="dxa"/>
            <w:vAlign w:val="center"/>
          </w:tcPr>
          <w:p w14:paraId="3DE014BB" w14:textId="77777777" w:rsidR="00D37B14" w:rsidRPr="00785D8F" w:rsidRDefault="00D37B14" w:rsidP="00CA6E66">
            <w:pPr>
              <w:pStyle w:val="a4"/>
              <w:spacing w:before="0" w:beforeAutospacing="0" w:after="0" w:afterAutospacing="0"/>
              <w:jc w:val="center"/>
              <w:rPr>
                <w:sz w:val="28"/>
                <w:szCs w:val="28"/>
              </w:rPr>
            </w:pPr>
            <w:r>
              <w:rPr>
                <w:sz w:val="28"/>
                <w:szCs w:val="28"/>
              </w:rPr>
              <w:t>7,8</w:t>
            </w:r>
          </w:p>
        </w:tc>
        <w:tc>
          <w:tcPr>
            <w:tcW w:w="1401" w:type="dxa"/>
            <w:vAlign w:val="bottom"/>
          </w:tcPr>
          <w:p w14:paraId="588821C0"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1,018</w:t>
            </w:r>
          </w:p>
        </w:tc>
        <w:tc>
          <w:tcPr>
            <w:tcW w:w="1268" w:type="dxa"/>
            <w:vAlign w:val="bottom"/>
          </w:tcPr>
          <w:p w14:paraId="79839817"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0,018</w:t>
            </w:r>
          </w:p>
        </w:tc>
        <w:tc>
          <w:tcPr>
            <w:tcW w:w="1623" w:type="dxa"/>
            <w:vAlign w:val="bottom"/>
          </w:tcPr>
          <w:p w14:paraId="486EA649"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-2,073</w:t>
            </w:r>
          </w:p>
        </w:tc>
        <w:tc>
          <w:tcPr>
            <w:tcW w:w="1334" w:type="dxa"/>
            <w:vAlign w:val="center"/>
          </w:tcPr>
          <w:p w14:paraId="57EE2924"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7,4</w:t>
            </w:r>
          </w:p>
        </w:tc>
        <w:tc>
          <w:tcPr>
            <w:tcW w:w="978" w:type="dxa"/>
            <w:vAlign w:val="bottom"/>
          </w:tcPr>
          <w:p w14:paraId="66AD361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64,63</w:t>
            </w:r>
          </w:p>
        </w:tc>
      </w:tr>
      <w:tr w:rsidR="00D37B14" w14:paraId="590493B7" w14:textId="77777777" w:rsidTr="00CA6E66">
        <w:tc>
          <w:tcPr>
            <w:tcW w:w="767" w:type="dxa"/>
          </w:tcPr>
          <w:p w14:paraId="5775C2D1"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54</w:t>
            </w:r>
          </w:p>
        </w:tc>
        <w:tc>
          <w:tcPr>
            <w:tcW w:w="988" w:type="dxa"/>
          </w:tcPr>
          <w:p w14:paraId="5BBFA876"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1993</w:t>
            </w:r>
          </w:p>
        </w:tc>
        <w:tc>
          <w:tcPr>
            <w:tcW w:w="985" w:type="dxa"/>
            <w:vAlign w:val="center"/>
          </w:tcPr>
          <w:p w14:paraId="62AE9D38" w14:textId="77777777" w:rsidR="00D37B14" w:rsidRPr="00785D8F" w:rsidRDefault="00D37B14" w:rsidP="00CA6E66">
            <w:pPr>
              <w:pStyle w:val="a4"/>
              <w:spacing w:before="0" w:beforeAutospacing="0" w:after="0" w:afterAutospacing="0"/>
              <w:jc w:val="center"/>
              <w:rPr>
                <w:sz w:val="28"/>
                <w:szCs w:val="28"/>
              </w:rPr>
            </w:pPr>
            <w:r>
              <w:rPr>
                <w:sz w:val="28"/>
                <w:szCs w:val="28"/>
              </w:rPr>
              <w:t>7,1</w:t>
            </w:r>
          </w:p>
        </w:tc>
        <w:tc>
          <w:tcPr>
            <w:tcW w:w="1401" w:type="dxa"/>
            <w:vAlign w:val="bottom"/>
          </w:tcPr>
          <w:p w14:paraId="5FD24BD4"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0,927</w:t>
            </w:r>
          </w:p>
        </w:tc>
        <w:tc>
          <w:tcPr>
            <w:tcW w:w="1268" w:type="dxa"/>
            <w:vAlign w:val="bottom"/>
          </w:tcPr>
          <w:p w14:paraId="21B3DFBB"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-0,073</w:t>
            </w:r>
          </w:p>
        </w:tc>
        <w:tc>
          <w:tcPr>
            <w:tcW w:w="1623" w:type="dxa"/>
            <w:vAlign w:val="bottom"/>
          </w:tcPr>
          <w:p w14:paraId="0C9AC900"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-2,146</w:t>
            </w:r>
          </w:p>
        </w:tc>
        <w:tc>
          <w:tcPr>
            <w:tcW w:w="1334" w:type="dxa"/>
            <w:vAlign w:val="center"/>
          </w:tcPr>
          <w:p w14:paraId="291DC417"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7,3</w:t>
            </w:r>
          </w:p>
        </w:tc>
        <w:tc>
          <w:tcPr>
            <w:tcW w:w="978" w:type="dxa"/>
            <w:vAlign w:val="bottom"/>
          </w:tcPr>
          <w:p w14:paraId="75F87DF2"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65,85</w:t>
            </w:r>
          </w:p>
        </w:tc>
      </w:tr>
      <w:tr w:rsidR="00D37B14" w14:paraId="64EAE728" w14:textId="77777777" w:rsidTr="00CA6E66">
        <w:tc>
          <w:tcPr>
            <w:tcW w:w="767" w:type="dxa"/>
          </w:tcPr>
          <w:p w14:paraId="1FA3B56A"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55</w:t>
            </w:r>
          </w:p>
        </w:tc>
        <w:tc>
          <w:tcPr>
            <w:tcW w:w="988" w:type="dxa"/>
          </w:tcPr>
          <w:p w14:paraId="6673667E"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1994</w:t>
            </w:r>
          </w:p>
        </w:tc>
        <w:tc>
          <w:tcPr>
            <w:tcW w:w="985" w:type="dxa"/>
            <w:vAlign w:val="center"/>
          </w:tcPr>
          <w:p w14:paraId="742FD872" w14:textId="77777777" w:rsidR="00D37B14" w:rsidRPr="00785D8F" w:rsidRDefault="00D37B14" w:rsidP="00CA6E66">
            <w:pPr>
              <w:pStyle w:val="a4"/>
              <w:spacing w:before="0" w:beforeAutospacing="0" w:after="0" w:afterAutospacing="0"/>
              <w:jc w:val="center"/>
              <w:rPr>
                <w:sz w:val="28"/>
                <w:szCs w:val="28"/>
              </w:rPr>
            </w:pPr>
            <w:r>
              <w:rPr>
                <w:sz w:val="28"/>
                <w:szCs w:val="28"/>
              </w:rPr>
              <w:t>8,1</w:t>
            </w:r>
          </w:p>
        </w:tc>
        <w:tc>
          <w:tcPr>
            <w:tcW w:w="1401" w:type="dxa"/>
            <w:vAlign w:val="bottom"/>
          </w:tcPr>
          <w:p w14:paraId="6A8F8419"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1,057</w:t>
            </w:r>
          </w:p>
        </w:tc>
        <w:tc>
          <w:tcPr>
            <w:tcW w:w="1268" w:type="dxa"/>
            <w:vAlign w:val="bottom"/>
          </w:tcPr>
          <w:p w14:paraId="1ECBA87F"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0,057</w:t>
            </w:r>
          </w:p>
        </w:tc>
        <w:tc>
          <w:tcPr>
            <w:tcW w:w="1623" w:type="dxa"/>
            <w:vAlign w:val="bottom"/>
          </w:tcPr>
          <w:p w14:paraId="060BDBD1"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-2,088</w:t>
            </w:r>
          </w:p>
        </w:tc>
        <w:tc>
          <w:tcPr>
            <w:tcW w:w="1334" w:type="dxa"/>
            <w:vAlign w:val="center"/>
          </w:tcPr>
          <w:p w14:paraId="0FFCA5F0"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7,3</w:t>
            </w:r>
          </w:p>
        </w:tc>
        <w:tc>
          <w:tcPr>
            <w:tcW w:w="978" w:type="dxa"/>
            <w:vAlign w:val="bottom"/>
          </w:tcPr>
          <w:p w14:paraId="6A76A6D3"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67,07</w:t>
            </w:r>
          </w:p>
        </w:tc>
      </w:tr>
      <w:tr w:rsidR="00D37B14" w14:paraId="60DE4F7A" w14:textId="77777777" w:rsidTr="00CA6E66">
        <w:tc>
          <w:tcPr>
            <w:tcW w:w="767" w:type="dxa"/>
          </w:tcPr>
          <w:p w14:paraId="22B2E910"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56</w:t>
            </w:r>
          </w:p>
        </w:tc>
        <w:tc>
          <w:tcPr>
            <w:tcW w:w="988" w:type="dxa"/>
          </w:tcPr>
          <w:p w14:paraId="44A3C422"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1995</w:t>
            </w:r>
          </w:p>
        </w:tc>
        <w:tc>
          <w:tcPr>
            <w:tcW w:w="985" w:type="dxa"/>
            <w:vAlign w:val="center"/>
          </w:tcPr>
          <w:p w14:paraId="59A82477" w14:textId="77777777" w:rsidR="00D37B14" w:rsidRPr="00785D8F" w:rsidRDefault="00D37B14" w:rsidP="00CA6E66">
            <w:pPr>
              <w:pStyle w:val="a4"/>
              <w:spacing w:before="0" w:beforeAutospacing="0" w:after="0" w:afterAutospacing="0"/>
              <w:jc w:val="center"/>
              <w:rPr>
                <w:sz w:val="28"/>
                <w:szCs w:val="28"/>
              </w:rPr>
            </w:pPr>
            <w:r>
              <w:rPr>
                <w:sz w:val="28"/>
                <w:szCs w:val="28"/>
              </w:rPr>
              <w:t>8,3</w:t>
            </w:r>
          </w:p>
        </w:tc>
        <w:tc>
          <w:tcPr>
            <w:tcW w:w="1401" w:type="dxa"/>
            <w:vAlign w:val="bottom"/>
          </w:tcPr>
          <w:p w14:paraId="228BDA73"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1,084</w:t>
            </w:r>
          </w:p>
        </w:tc>
        <w:tc>
          <w:tcPr>
            <w:tcW w:w="1268" w:type="dxa"/>
            <w:vAlign w:val="bottom"/>
          </w:tcPr>
          <w:p w14:paraId="6A4832DC"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0,084</w:t>
            </w:r>
          </w:p>
        </w:tc>
        <w:tc>
          <w:tcPr>
            <w:tcW w:w="1623" w:type="dxa"/>
            <w:vAlign w:val="bottom"/>
          </w:tcPr>
          <w:p w14:paraId="6ED40DE4"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-2,005</w:t>
            </w:r>
          </w:p>
        </w:tc>
        <w:tc>
          <w:tcPr>
            <w:tcW w:w="1334" w:type="dxa"/>
            <w:vAlign w:val="center"/>
          </w:tcPr>
          <w:p w14:paraId="5825DA37"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7,2</w:t>
            </w:r>
          </w:p>
        </w:tc>
        <w:tc>
          <w:tcPr>
            <w:tcW w:w="978" w:type="dxa"/>
            <w:vAlign w:val="bottom"/>
          </w:tcPr>
          <w:p w14:paraId="3F31498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68,29</w:t>
            </w:r>
          </w:p>
        </w:tc>
      </w:tr>
      <w:tr w:rsidR="00D37B14" w14:paraId="6A1BD438" w14:textId="77777777" w:rsidTr="00CA6E66">
        <w:tc>
          <w:tcPr>
            <w:tcW w:w="767" w:type="dxa"/>
          </w:tcPr>
          <w:p w14:paraId="4B9BE532"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57</w:t>
            </w:r>
          </w:p>
        </w:tc>
        <w:tc>
          <w:tcPr>
            <w:tcW w:w="988" w:type="dxa"/>
          </w:tcPr>
          <w:p w14:paraId="36B47BE4"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1996</w:t>
            </w:r>
          </w:p>
        </w:tc>
        <w:tc>
          <w:tcPr>
            <w:tcW w:w="985" w:type="dxa"/>
            <w:vAlign w:val="center"/>
          </w:tcPr>
          <w:p w14:paraId="4501B3AB" w14:textId="77777777" w:rsidR="00D37B14" w:rsidRPr="00785D8F" w:rsidRDefault="00D37B14" w:rsidP="00CA6E66">
            <w:pPr>
              <w:pStyle w:val="a4"/>
              <w:spacing w:before="0" w:beforeAutospacing="0" w:after="0" w:afterAutospacing="0"/>
              <w:jc w:val="center"/>
              <w:rPr>
                <w:sz w:val="28"/>
                <w:szCs w:val="28"/>
              </w:rPr>
            </w:pPr>
            <w:r>
              <w:rPr>
                <w:sz w:val="28"/>
                <w:szCs w:val="28"/>
              </w:rPr>
              <w:t>7,0</w:t>
            </w:r>
          </w:p>
        </w:tc>
        <w:tc>
          <w:tcPr>
            <w:tcW w:w="1401" w:type="dxa"/>
            <w:vAlign w:val="bottom"/>
          </w:tcPr>
          <w:p w14:paraId="6D5678CA"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0,914</w:t>
            </w:r>
          </w:p>
        </w:tc>
        <w:tc>
          <w:tcPr>
            <w:tcW w:w="1268" w:type="dxa"/>
            <w:vAlign w:val="bottom"/>
          </w:tcPr>
          <w:p w14:paraId="2964DD23"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-0,086</w:t>
            </w:r>
          </w:p>
        </w:tc>
        <w:tc>
          <w:tcPr>
            <w:tcW w:w="1623" w:type="dxa"/>
            <w:vAlign w:val="bottom"/>
          </w:tcPr>
          <w:p w14:paraId="1D845604"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-2,091</w:t>
            </w:r>
          </w:p>
        </w:tc>
        <w:tc>
          <w:tcPr>
            <w:tcW w:w="1334" w:type="dxa"/>
            <w:vAlign w:val="center"/>
          </w:tcPr>
          <w:p w14:paraId="78E4AA2C"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7,2</w:t>
            </w:r>
          </w:p>
        </w:tc>
        <w:tc>
          <w:tcPr>
            <w:tcW w:w="978" w:type="dxa"/>
            <w:vAlign w:val="bottom"/>
          </w:tcPr>
          <w:p w14:paraId="77614833"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69,51</w:t>
            </w:r>
          </w:p>
        </w:tc>
      </w:tr>
      <w:tr w:rsidR="00D37B14" w14:paraId="714EED1A" w14:textId="77777777" w:rsidTr="00CA6E66">
        <w:tc>
          <w:tcPr>
            <w:tcW w:w="767" w:type="dxa"/>
          </w:tcPr>
          <w:p w14:paraId="48A966BF"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58</w:t>
            </w:r>
          </w:p>
        </w:tc>
        <w:tc>
          <w:tcPr>
            <w:tcW w:w="988" w:type="dxa"/>
          </w:tcPr>
          <w:p w14:paraId="25D797A3"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1997</w:t>
            </w:r>
          </w:p>
        </w:tc>
        <w:tc>
          <w:tcPr>
            <w:tcW w:w="985" w:type="dxa"/>
            <w:vAlign w:val="center"/>
          </w:tcPr>
          <w:p w14:paraId="5AE1116B" w14:textId="77777777" w:rsidR="00D37B14" w:rsidRPr="00785D8F" w:rsidRDefault="00D37B14" w:rsidP="00CA6E66">
            <w:pPr>
              <w:pStyle w:val="a4"/>
              <w:spacing w:before="0" w:beforeAutospacing="0" w:after="0" w:afterAutospacing="0"/>
              <w:jc w:val="center"/>
              <w:rPr>
                <w:sz w:val="28"/>
                <w:szCs w:val="28"/>
              </w:rPr>
            </w:pPr>
            <w:r>
              <w:rPr>
                <w:sz w:val="28"/>
                <w:szCs w:val="28"/>
              </w:rPr>
              <w:t>8,7</w:t>
            </w:r>
          </w:p>
        </w:tc>
        <w:tc>
          <w:tcPr>
            <w:tcW w:w="1401" w:type="dxa"/>
            <w:vAlign w:val="bottom"/>
          </w:tcPr>
          <w:p w14:paraId="07662179"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1,136</w:t>
            </w:r>
          </w:p>
        </w:tc>
        <w:tc>
          <w:tcPr>
            <w:tcW w:w="1268" w:type="dxa"/>
            <w:vAlign w:val="bottom"/>
          </w:tcPr>
          <w:p w14:paraId="741ECC23"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0,136</w:t>
            </w:r>
          </w:p>
        </w:tc>
        <w:tc>
          <w:tcPr>
            <w:tcW w:w="1623" w:type="dxa"/>
            <w:vAlign w:val="bottom"/>
          </w:tcPr>
          <w:p w14:paraId="5C8A48DC"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-1,955</w:t>
            </w:r>
          </w:p>
        </w:tc>
        <w:tc>
          <w:tcPr>
            <w:tcW w:w="1334" w:type="dxa"/>
            <w:vAlign w:val="center"/>
          </w:tcPr>
          <w:p w14:paraId="4019FA5C"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7,1</w:t>
            </w:r>
          </w:p>
        </w:tc>
        <w:tc>
          <w:tcPr>
            <w:tcW w:w="978" w:type="dxa"/>
            <w:vAlign w:val="bottom"/>
          </w:tcPr>
          <w:p w14:paraId="3FA67E7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70,73</w:t>
            </w:r>
          </w:p>
        </w:tc>
      </w:tr>
      <w:tr w:rsidR="00D37B14" w14:paraId="1726C323" w14:textId="77777777" w:rsidTr="00CA6E66">
        <w:tc>
          <w:tcPr>
            <w:tcW w:w="767" w:type="dxa"/>
          </w:tcPr>
          <w:p w14:paraId="7BEAF607"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59</w:t>
            </w:r>
          </w:p>
        </w:tc>
        <w:tc>
          <w:tcPr>
            <w:tcW w:w="988" w:type="dxa"/>
          </w:tcPr>
          <w:p w14:paraId="7FED66D8"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1998</w:t>
            </w:r>
          </w:p>
        </w:tc>
        <w:tc>
          <w:tcPr>
            <w:tcW w:w="985" w:type="dxa"/>
            <w:vAlign w:val="center"/>
          </w:tcPr>
          <w:p w14:paraId="518F79DC" w14:textId="77777777" w:rsidR="00D37B14" w:rsidRPr="00785D8F" w:rsidRDefault="00D37B14" w:rsidP="00CA6E66">
            <w:pPr>
              <w:pStyle w:val="a4"/>
              <w:spacing w:before="0" w:beforeAutospacing="0" w:after="0" w:afterAutospacing="0"/>
              <w:jc w:val="center"/>
              <w:rPr>
                <w:sz w:val="28"/>
                <w:szCs w:val="28"/>
              </w:rPr>
            </w:pPr>
            <w:r>
              <w:rPr>
                <w:sz w:val="28"/>
                <w:szCs w:val="28"/>
              </w:rPr>
              <w:t>7,9</w:t>
            </w:r>
          </w:p>
        </w:tc>
        <w:tc>
          <w:tcPr>
            <w:tcW w:w="1401" w:type="dxa"/>
            <w:vAlign w:val="bottom"/>
          </w:tcPr>
          <w:p w14:paraId="0842BD79"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1,031</w:t>
            </w:r>
          </w:p>
        </w:tc>
        <w:tc>
          <w:tcPr>
            <w:tcW w:w="1268" w:type="dxa"/>
            <w:vAlign w:val="bottom"/>
          </w:tcPr>
          <w:p w14:paraId="036B888D"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0,031</w:t>
            </w:r>
          </w:p>
        </w:tc>
        <w:tc>
          <w:tcPr>
            <w:tcW w:w="1623" w:type="dxa"/>
            <w:vAlign w:val="bottom"/>
          </w:tcPr>
          <w:p w14:paraId="4F624889"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-1,924</w:t>
            </w:r>
          </w:p>
        </w:tc>
        <w:tc>
          <w:tcPr>
            <w:tcW w:w="1334" w:type="dxa"/>
            <w:vAlign w:val="center"/>
          </w:tcPr>
          <w:p w14:paraId="08859C45"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7</w:t>
            </w:r>
            <w:r>
              <w:rPr>
                <w:color w:val="000000"/>
                <w:sz w:val="28"/>
                <w:szCs w:val="28"/>
                <w:lang w:val="en-US"/>
              </w:rPr>
              <w:t>,0</w:t>
            </w:r>
          </w:p>
        </w:tc>
        <w:tc>
          <w:tcPr>
            <w:tcW w:w="978" w:type="dxa"/>
            <w:vAlign w:val="bottom"/>
          </w:tcPr>
          <w:p w14:paraId="08C8B72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71,95</w:t>
            </w:r>
          </w:p>
        </w:tc>
      </w:tr>
      <w:tr w:rsidR="00D37B14" w14:paraId="755EE2E5" w14:textId="77777777" w:rsidTr="00CA6E66">
        <w:tc>
          <w:tcPr>
            <w:tcW w:w="767" w:type="dxa"/>
          </w:tcPr>
          <w:p w14:paraId="4518CE23"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60</w:t>
            </w:r>
          </w:p>
        </w:tc>
        <w:tc>
          <w:tcPr>
            <w:tcW w:w="988" w:type="dxa"/>
          </w:tcPr>
          <w:p w14:paraId="63A8E5EF"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1999</w:t>
            </w:r>
          </w:p>
        </w:tc>
        <w:tc>
          <w:tcPr>
            <w:tcW w:w="985" w:type="dxa"/>
            <w:vAlign w:val="center"/>
          </w:tcPr>
          <w:p w14:paraId="6189FE21" w14:textId="77777777" w:rsidR="00D37B14" w:rsidRPr="00785D8F" w:rsidRDefault="00D37B14" w:rsidP="00CA6E66">
            <w:pPr>
              <w:pStyle w:val="a4"/>
              <w:spacing w:before="0" w:beforeAutospacing="0" w:after="0" w:afterAutospacing="0"/>
              <w:jc w:val="center"/>
              <w:rPr>
                <w:sz w:val="28"/>
                <w:szCs w:val="28"/>
              </w:rPr>
            </w:pPr>
            <w:r>
              <w:rPr>
                <w:sz w:val="28"/>
                <w:szCs w:val="28"/>
              </w:rPr>
              <w:t>8,3</w:t>
            </w:r>
          </w:p>
        </w:tc>
        <w:tc>
          <w:tcPr>
            <w:tcW w:w="1401" w:type="dxa"/>
            <w:vAlign w:val="bottom"/>
          </w:tcPr>
          <w:p w14:paraId="05E71EF2"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1,084</w:t>
            </w:r>
          </w:p>
        </w:tc>
        <w:tc>
          <w:tcPr>
            <w:tcW w:w="1268" w:type="dxa"/>
            <w:vAlign w:val="bottom"/>
          </w:tcPr>
          <w:p w14:paraId="0E9ACD0F"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0,084</w:t>
            </w:r>
          </w:p>
        </w:tc>
        <w:tc>
          <w:tcPr>
            <w:tcW w:w="1623" w:type="dxa"/>
            <w:vAlign w:val="bottom"/>
          </w:tcPr>
          <w:p w14:paraId="63B97331"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-1,840</w:t>
            </w:r>
          </w:p>
        </w:tc>
        <w:tc>
          <w:tcPr>
            <w:tcW w:w="1334" w:type="dxa"/>
            <w:vAlign w:val="center"/>
          </w:tcPr>
          <w:p w14:paraId="5C850839"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7</w:t>
            </w:r>
            <w:r>
              <w:rPr>
                <w:color w:val="000000"/>
                <w:sz w:val="28"/>
                <w:szCs w:val="28"/>
                <w:lang w:val="en-US"/>
              </w:rPr>
              <w:t>,0</w:t>
            </w:r>
          </w:p>
        </w:tc>
        <w:tc>
          <w:tcPr>
            <w:tcW w:w="978" w:type="dxa"/>
            <w:vAlign w:val="bottom"/>
          </w:tcPr>
          <w:p w14:paraId="7699625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73,17</w:t>
            </w:r>
          </w:p>
        </w:tc>
      </w:tr>
      <w:tr w:rsidR="00D37B14" w14:paraId="7F1753C3" w14:textId="77777777" w:rsidTr="00CA6E66">
        <w:tc>
          <w:tcPr>
            <w:tcW w:w="767" w:type="dxa"/>
          </w:tcPr>
          <w:p w14:paraId="5433610D"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61</w:t>
            </w:r>
          </w:p>
        </w:tc>
        <w:tc>
          <w:tcPr>
            <w:tcW w:w="988" w:type="dxa"/>
          </w:tcPr>
          <w:p w14:paraId="521F2549"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2000</w:t>
            </w:r>
          </w:p>
        </w:tc>
        <w:tc>
          <w:tcPr>
            <w:tcW w:w="985" w:type="dxa"/>
            <w:vAlign w:val="center"/>
          </w:tcPr>
          <w:p w14:paraId="0FE63B23" w14:textId="77777777" w:rsidR="00D37B14" w:rsidRPr="00785D8F" w:rsidRDefault="00D37B14" w:rsidP="00CA6E66">
            <w:pPr>
              <w:pStyle w:val="a4"/>
              <w:spacing w:before="0" w:beforeAutospacing="0" w:after="0" w:afterAutospacing="0"/>
              <w:jc w:val="center"/>
              <w:rPr>
                <w:sz w:val="28"/>
                <w:szCs w:val="28"/>
              </w:rPr>
            </w:pPr>
            <w:r>
              <w:rPr>
                <w:sz w:val="28"/>
                <w:szCs w:val="28"/>
              </w:rPr>
              <w:t>8,7</w:t>
            </w:r>
          </w:p>
        </w:tc>
        <w:tc>
          <w:tcPr>
            <w:tcW w:w="1401" w:type="dxa"/>
            <w:vAlign w:val="bottom"/>
          </w:tcPr>
          <w:p w14:paraId="0E776A7C"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1,136</w:t>
            </w:r>
          </w:p>
        </w:tc>
        <w:tc>
          <w:tcPr>
            <w:tcW w:w="1268" w:type="dxa"/>
            <w:vAlign w:val="bottom"/>
          </w:tcPr>
          <w:p w14:paraId="163CD670"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0,136</w:t>
            </w:r>
          </w:p>
        </w:tc>
        <w:tc>
          <w:tcPr>
            <w:tcW w:w="1623" w:type="dxa"/>
            <w:vAlign w:val="bottom"/>
          </w:tcPr>
          <w:p w14:paraId="36FB53C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-1,705</w:t>
            </w:r>
          </w:p>
        </w:tc>
        <w:tc>
          <w:tcPr>
            <w:tcW w:w="1334" w:type="dxa"/>
            <w:vAlign w:val="center"/>
          </w:tcPr>
          <w:p w14:paraId="62CA42B3"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7</w:t>
            </w:r>
            <w:r>
              <w:rPr>
                <w:color w:val="000000"/>
                <w:sz w:val="28"/>
                <w:szCs w:val="28"/>
                <w:lang w:val="en-US"/>
              </w:rPr>
              <w:t>,0</w:t>
            </w:r>
          </w:p>
        </w:tc>
        <w:tc>
          <w:tcPr>
            <w:tcW w:w="978" w:type="dxa"/>
            <w:vAlign w:val="bottom"/>
          </w:tcPr>
          <w:p w14:paraId="046DB076"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74,39</w:t>
            </w:r>
          </w:p>
        </w:tc>
      </w:tr>
      <w:tr w:rsidR="00D37B14" w14:paraId="6D8DA399" w14:textId="77777777" w:rsidTr="00CA6E66">
        <w:tc>
          <w:tcPr>
            <w:tcW w:w="767" w:type="dxa"/>
          </w:tcPr>
          <w:p w14:paraId="3CF5692F"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62</w:t>
            </w:r>
          </w:p>
        </w:tc>
        <w:tc>
          <w:tcPr>
            <w:tcW w:w="988" w:type="dxa"/>
          </w:tcPr>
          <w:p w14:paraId="2DD107F7"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2001</w:t>
            </w:r>
          </w:p>
        </w:tc>
        <w:tc>
          <w:tcPr>
            <w:tcW w:w="985" w:type="dxa"/>
            <w:vAlign w:val="center"/>
          </w:tcPr>
          <w:p w14:paraId="472B6B0B" w14:textId="77777777" w:rsidR="00D37B14" w:rsidRPr="00785D8F" w:rsidRDefault="00D37B14" w:rsidP="00CA6E66">
            <w:pPr>
              <w:pStyle w:val="a4"/>
              <w:spacing w:before="0" w:beforeAutospacing="0" w:after="0" w:afterAutospacing="0"/>
              <w:jc w:val="center"/>
              <w:rPr>
                <w:sz w:val="28"/>
                <w:szCs w:val="28"/>
              </w:rPr>
            </w:pPr>
            <w:r>
              <w:rPr>
                <w:sz w:val="28"/>
                <w:szCs w:val="28"/>
              </w:rPr>
              <w:t>8,8</w:t>
            </w:r>
          </w:p>
        </w:tc>
        <w:tc>
          <w:tcPr>
            <w:tcW w:w="1401" w:type="dxa"/>
            <w:vAlign w:val="bottom"/>
          </w:tcPr>
          <w:p w14:paraId="67B65671"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1,149</w:t>
            </w:r>
          </w:p>
        </w:tc>
        <w:tc>
          <w:tcPr>
            <w:tcW w:w="1268" w:type="dxa"/>
            <w:vAlign w:val="bottom"/>
          </w:tcPr>
          <w:p w14:paraId="591F17E6"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0,149</w:t>
            </w:r>
          </w:p>
        </w:tc>
        <w:tc>
          <w:tcPr>
            <w:tcW w:w="1623" w:type="dxa"/>
            <w:vAlign w:val="bottom"/>
          </w:tcPr>
          <w:p w14:paraId="18E4AD25"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-1,556</w:t>
            </w:r>
          </w:p>
        </w:tc>
        <w:tc>
          <w:tcPr>
            <w:tcW w:w="1334" w:type="dxa"/>
            <w:vAlign w:val="center"/>
          </w:tcPr>
          <w:p w14:paraId="17D32F13"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7</w:t>
            </w:r>
            <w:r>
              <w:rPr>
                <w:color w:val="000000"/>
                <w:sz w:val="28"/>
                <w:szCs w:val="28"/>
                <w:lang w:val="en-US"/>
              </w:rPr>
              <w:t>,0</w:t>
            </w:r>
          </w:p>
        </w:tc>
        <w:tc>
          <w:tcPr>
            <w:tcW w:w="978" w:type="dxa"/>
            <w:vAlign w:val="bottom"/>
          </w:tcPr>
          <w:p w14:paraId="1BC19C1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75,61</w:t>
            </w:r>
          </w:p>
        </w:tc>
      </w:tr>
      <w:tr w:rsidR="00D37B14" w14:paraId="53A62056" w14:textId="77777777" w:rsidTr="00CA6E66">
        <w:tc>
          <w:tcPr>
            <w:tcW w:w="767" w:type="dxa"/>
          </w:tcPr>
          <w:p w14:paraId="6DCA19D8"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63</w:t>
            </w:r>
          </w:p>
        </w:tc>
        <w:tc>
          <w:tcPr>
            <w:tcW w:w="988" w:type="dxa"/>
          </w:tcPr>
          <w:p w14:paraId="7D4E57A5"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2002</w:t>
            </w:r>
          </w:p>
        </w:tc>
        <w:tc>
          <w:tcPr>
            <w:tcW w:w="985" w:type="dxa"/>
            <w:vAlign w:val="center"/>
          </w:tcPr>
          <w:p w14:paraId="41854F99" w14:textId="77777777" w:rsidR="00D37B14" w:rsidRPr="00785D8F" w:rsidRDefault="00D37B14" w:rsidP="00CA6E66">
            <w:pPr>
              <w:pStyle w:val="a4"/>
              <w:spacing w:before="0" w:beforeAutospacing="0" w:after="0" w:afterAutospacing="0"/>
              <w:jc w:val="center"/>
              <w:rPr>
                <w:sz w:val="28"/>
                <w:szCs w:val="28"/>
              </w:rPr>
            </w:pPr>
            <w:r>
              <w:rPr>
                <w:sz w:val="28"/>
                <w:szCs w:val="28"/>
              </w:rPr>
              <w:t>8,6</w:t>
            </w:r>
          </w:p>
        </w:tc>
        <w:tc>
          <w:tcPr>
            <w:tcW w:w="1401" w:type="dxa"/>
            <w:vAlign w:val="bottom"/>
          </w:tcPr>
          <w:p w14:paraId="324B87C2"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1,123</w:t>
            </w:r>
          </w:p>
        </w:tc>
        <w:tc>
          <w:tcPr>
            <w:tcW w:w="1268" w:type="dxa"/>
            <w:vAlign w:val="bottom"/>
          </w:tcPr>
          <w:p w14:paraId="16A3FBE4"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0,123</w:t>
            </w:r>
          </w:p>
        </w:tc>
        <w:tc>
          <w:tcPr>
            <w:tcW w:w="1623" w:type="dxa"/>
            <w:vAlign w:val="bottom"/>
          </w:tcPr>
          <w:p w14:paraId="2C030836"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-1,433</w:t>
            </w:r>
          </w:p>
        </w:tc>
        <w:tc>
          <w:tcPr>
            <w:tcW w:w="1334" w:type="dxa"/>
            <w:vAlign w:val="center"/>
          </w:tcPr>
          <w:p w14:paraId="0B5EC3CE"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6,9</w:t>
            </w:r>
          </w:p>
        </w:tc>
        <w:tc>
          <w:tcPr>
            <w:tcW w:w="978" w:type="dxa"/>
            <w:vAlign w:val="bottom"/>
          </w:tcPr>
          <w:p w14:paraId="4D8A748D"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76,83</w:t>
            </w:r>
          </w:p>
        </w:tc>
      </w:tr>
      <w:tr w:rsidR="00D37B14" w14:paraId="045BD67B" w14:textId="77777777" w:rsidTr="00CA6E66">
        <w:tc>
          <w:tcPr>
            <w:tcW w:w="767" w:type="dxa"/>
          </w:tcPr>
          <w:p w14:paraId="2733584A"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64</w:t>
            </w:r>
          </w:p>
        </w:tc>
        <w:tc>
          <w:tcPr>
            <w:tcW w:w="988" w:type="dxa"/>
          </w:tcPr>
          <w:p w14:paraId="77CEC893"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2003</w:t>
            </w:r>
          </w:p>
        </w:tc>
        <w:tc>
          <w:tcPr>
            <w:tcW w:w="985" w:type="dxa"/>
            <w:vAlign w:val="center"/>
          </w:tcPr>
          <w:p w14:paraId="52F1AA5C" w14:textId="77777777" w:rsidR="00D37B14" w:rsidRPr="00785D8F" w:rsidRDefault="00D37B14" w:rsidP="00CA6E66">
            <w:pPr>
              <w:pStyle w:val="a4"/>
              <w:spacing w:before="0" w:beforeAutospacing="0" w:after="0" w:afterAutospacing="0"/>
              <w:jc w:val="center"/>
              <w:rPr>
                <w:sz w:val="28"/>
                <w:szCs w:val="28"/>
              </w:rPr>
            </w:pPr>
            <w:r>
              <w:rPr>
                <w:sz w:val="28"/>
                <w:szCs w:val="28"/>
              </w:rPr>
              <w:t>7,9</w:t>
            </w:r>
          </w:p>
        </w:tc>
        <w:tc>
          <w:tcPr>
            <w:tcW w:w="1401" w:type="dxa"/>
            <w:vAlign w:val="bottom"/>
          </w:tcPr>
          <w:p w14:paraId="1C21681C"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1,031</w:t>
            </w:r>
          </w:p>
        </w:tc>
        <w:tc>
          <w:tcPr>
            <w:tcW w:w="1268" w:type="dxa"/>
            <w:vAlign w:val="bottom"/>
          </w:tcPr>
          <w:p w14:paraId="48A3C819"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0,031</w:t>
            </w:r>
          </w:p>
        </w:tc>
        <w:tc>
          <w:tcPr>
            <w:tcW w:w="1623" w:type="dxa"/>
            <w:vAlign w:val="bottom"/>
          </w:tcPr>
          <w:p w14:paraId="4E403D53"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-1,402</w:t>
            </w:r>
          </w:p>
        </w:tc>
        <w:tc>
          <w:tcPr>
            <w:tcW w:w="1334" w:type="dxa"/>
            <w:vAlign w:val="center"/>
          </w:tcPr>
          <w:p w14:paraId="117D759E"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6,9</w:t>
            </w:r>
          </w:p>
        </w:tc>
        <w:tc>
          <w:tcPr>
            <w:tcW w:w="978" w:type="dxa"/>
            <w:vAlign w:val="bottom"/>
          </w:tcPr>
          <w:p w14:paraId="1515E76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78,05</w:t>
            </w:r>
          </w:p>
        </w:tc>
      </w:tr>
      <w:tr w:rsidR="00D37B14" w14:paraId="1088F6F7" w14:textId="77777777" w:rsidTr="00CA6E66">
        <w:tc>
          <w:tcPr>
            <w:tcW w:w="767" w:type="dxa"/>
          </w:tcPr>
          <w:p w14:paraId="523FE1A8"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65</w:t>
            </w:r>
          </w:p>
        </w:tc>
        <w:tc>
          <w:tcPr>
            <w:tcW w:w="988" w:type="dxa"/>
          </w:tcPr>
          <w:p w14:paraId="77C0D3FA"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2004</w:t>
            </w:r>
          </w:p>
        </w:tc>
        <w:tc>
          <w:tcPr>
            <w:tcW w:w="985" w:type="dxa"/>
            <w:vAlign w:val="center"/>
          </w:tcPr>
          <w:p w14:paraId="3B9117E1" w14:textId="77777777" w:rsidR="00D37B14" w:rsidRPr="00785D8F" w:rsidRDefault="00D37B14" w:rsidP="00CA6E66">
            <w:pPr>
              <w:pStyle w:val="a4"/>
              <w:spacing w:before="0" w:beforeAutospacing="0" w:after="0" w:afterAutospacing="0"/>
              <w:jc w:val="center"/>
              <w:rPr>
                <w:sz w:val="28"/>
                <w:szCs w:val="28"/>
              </w:rPr>
            </w:pPr>
            <w:r>
              <w:rPr>
                <w:sz w:val="28"/>
                <w:szCs w:val="28"/>
              </w:rPr>
              <w:t>8,7</w:t>
            </w:r>
          </w:p>
        </w:tc>
        <w:tc>
          <w:tcPr>
            <w:tcW w:w="1401" w:type="dxa"/>
            <w:vAlign w:val="bottom"/>
          </w:tcPr>
          <w:p w14:paraId="484DE888"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1,136</w:t>
            </w:r>
          </w:p>
        </w:tc>
        <w:tc>
          <w:tcPr>
            <w:tcW w:w="1268" w:type="dxa"/>
            <w:vAlign w:val="bottom"/>
          </w:tcPr>
          <w:p w14:paraId="6FDE826B"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0,136</w:t>
            </w:r>
          </w:p>
        </w:tc>
        <w:tc>
          <w:tcPr>
            <w:tcW w:w="1623" w:type="dxa"/>
            <w:vAlign w:val="bottom"/>
          </w:tcPr>
          <w:p w14:paraId="463E3AFB"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-1,266</w:t>
            </w:r>
          </w:p>
        </w:tc>
        <w:tc>
          <w:tcPr>
            <w:tcW w:w="1334" w:type="dxa"/>
            <w:vAlign w:val="center"/>
          </w:tcPr>
          <w:p w14:paraId="5C698F9D"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6,8</w:t>
            </w:r>
          </w:p>
        </w:tc>
        <w:tc>
          <w:tcPr>
            <w:tcW w:w="978" w:type="dxa"/>
            <w:vAlign w:val="bottom"/>
          </w:tcPr>
          <w:p w14:paraId="58B77178"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79,27</w:t>
            </w:r>
          </w:p>
        </w:tc>
      </w:tr>
      <w:tr w:rsidR="00D37B14" w14:paraId="36031608" w14:textId="77777777" w:rsidTr="00CA6E66">
        <w:tc>
          <w:tcPr>
            <w:tcW w:w="767" w:type="dxa"/>
          </w:tcPr>
          <w:p w14:paraId="71772A8F"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66</w:t>
            </w:r>
          </w:p>
        </w:tc>
        <w:tc>
          <w:tcPr>
            <w:tcW w:w="988" w:type="dxa"/>
          </w:tcPr>
          <w:p w14:paraId="03A89F12"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2005</w:t>
            </w:r>
          </w:p>
        </w:tc>
        <w:tc>
          <w:tcPr>
            <w:tcW w:w="985" w:type="dxa"/>
            <w:vAlign w:val="center"/>
          </w:tcPr>
          <w:p w14:paraId="76EB3766" w14:textId="77777777" w:rsidR="00D37B14" w:rsidRPr="00785D8F" w:rsidRDefault="00D37B14" w:rsidP="00CA6E66">
            <w:pPr>
              <w:pStyle w:val="a4"/>
              <w:spacing w:before="0" w:beforeAutospacing="0" w:after="0" w:afterAutospacing="0"/>
              <w:jc w:val="center"/>
              <w:rPr>
                <w:sz w:val="28"/>
                <w:szCs w:val="28"/>
              </w:rPr>
            </w:pPr>
            <w:r>
              <w:rPr>
                <w:sz w:val="28"/>
                <w:szCs w:val="28"/>
              </w:rPr>
              <w:t>8,0</w:t>
            </w:r>
          </w:p>
        </w:tc>
        <w:tc>
          <w:tcPr>
            <w:tcW w:w="1401" w:type="dxa"/>
            <w:vAlign w:val="bottom"/>
          </w:tcPr>
          <w:p w14:paraId="38B9374C"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1,044</w:t>
            </w:r>
          </w:p>
        </w:tc>
        <w:tc>
          <w:tcPr>
            <w:tcW w:w="1268" w:type="dxa"/>
            <w:vAlign w:val="bottom"/>
          </w:tcPr>
          <w:p w14:paraId="348B202C"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0,044</w:t>
            </w:r>
          </w:p>
        </w:tc>
        <w:tc>
          <w:tcPr>
            <w:tcW w:w="1623" w:type="dxa"/>
            <w:vAlign w:val="bottom"/>
          </w:tcPr>
          <w:p w14:paraId="585E0F59"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-1,222</w:t>
            </w:r>
          </w:p>
        </w:tc>
        <w:tc>
          <w:tcPr>
            <w:tcW w:w="1334" w:type="dxa"/>
            <w:vAlign w:val="center"/>
          </w:tcPr>
          <w:p w14:paraId="2B7FC198"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6,8</w:t>
            </w:r>
          </w:p>
        </w:tc>
        <w:tc>
          <w:tcPr>
            <w:tcW w:w="978" w:type="dxa"/>
            <w:vAlign w:val="bottom"/>
          </w:tcPr>
          <w:p w14:paraId="5F32AC26"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80,49</w:t>
            </w:r>
          </w:p>
        </w:tc>
      </w:tr>
      <w:tr w:rsidR="00D37B14" w14:paraId="7A19CD69" w14:textId="77777777" w:rsidTr="00CA6E66">
        <w:tc>
          <w:tcPr>
            <w:tcW w:w="767" w:type="dxa"/>
          </w:tcPr>
          <w:p w14:paraId="2F70FDC9"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67</w:t>
            </w:r>
          </w:p>
        </w:tc>
        <w:tc>
          <w:tcPr>
            <w:tcW w:w="988" w:type="dxa"/>
          </w:tcPr>
          <w:p w14:paraId="1CC4C96F"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2006</w:t>
            </w:r>
          </w:p>
        </w:tc>
        <w:tc>
          <w:tcPr>
            <w:tcW w:w="985" w:type="dxa"/>
            <w:vAlign w:val="center"/>
          </w:tcPr>
          <w:p w14:paraId="447070C1" w14:textId="77777777" w:rsidR="00D37B14" w:rsidRPr="00785D8F" w:rsidRDefault="00D37B14" w:rsidP="00CA6E66">
            <w:pPr>
              <w:pStyle w:val="a4"/>
              <w:spacing w:before="0" w:beforeAutospacing="0" w:after="0" w:afterAutospacing="0"/>
              <w:jc w:val="center"/>
              <w:rPr>
                <w:sz w:val="28"/>
                <w:szCs w:val="28"/>
              </w:rPr>
            </w:pPr>
            <w:r>
              <w:rPr>
                <w:sz w:val="28"/>
                <w:szCs w:val="28"/>
              </w:rPr>
              <w:t>8,6</w:t>
            </w:r>
          </w:p>
        </w:tc>
        <w:tc>
          <w:tcPr>
            <w:tcW w:w="1401" w:type="dxa"/>
            <w:vAlign w:val="bottom"/>
          </w:tcPr>
          <w:p w14:paraId="28A27641"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1,123</w:t>
            </w:r>
          </w:p>
        </w:tc>
        <w:tc>
          <w:tcPr>
            <w:tcW w:w="1268" w:type="dxa"/>
            <w:vAlign w:val="bottom"/>
          </w:tcPr>
          <w:p w14:paraId="7B9F62CB"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0,123</w:t>
            </w:r>
          </w:p>
        </w:tc>
        <w:tc>
          <w:tcPr>
            <w:tcW w:w="1623" w:type="dxa"/>
            <w:vAlign w:val="bottom"/>
          </w:tcPr>
          <w:p w14:paraId="2C9DF504"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-1,099</w:t>
            </w:r>
          </w:p>
        </w:tc>
        <w:tc>
          <w:tcPr>
            <w:tcW w:w="1334" w:type="dxa"/>
            <w:vAlign w:val="center"/>
          </w:tcPr>
          <w:p w14:paraId="42CD6A40"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lang w:val="en-US"/>
              </w:rPr>
              <w:t>6,7</w:t>
            </w:r>
          </w:p>
        </w:tc>
        <w:tc>
          <w:tcPr>
            <w:tcW w:w="978" w:type="dxa"/>
            <w:vAlign w:val="bottom"/>
          </w:tcPr>
          <w:p w14:paraId="5D72043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81,71</w:t>
            </w:r>
          </w:p>
        </w:tc>
      </w:tr>
      <w:tr w:rsidR="00D37B14" w14:paraId="47D4CC99" w14:textId="77777777" w:rsidTr="00CA6E66">
        <w:tc>
          <w:tcPr>
            <w:tcW w:w="767" w:type="dxa"/>
          </w:tcPr>
          <w:p w14:paraId="4AEA1DE5"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68</w:t>
            </w:r>
          </w:p>
        </w:tc>
        <w:tc>
          <w:tcPr>
            <w:tcW w:w="988" w:type="dxa"/>
          </w:tcPr>
          <w:p w14:paraId="1289B1A3"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2007</w:t>
            </w:r>
          </w:p>
        </w:tc>
        <w:tc>
          <w:tcPr>
            <w:tcW w:w="985" w:type="dxa"/>
            <w:vAlign w:val="center"/>
          </w:tcPr>
          <w:p w14:paraId="47706CB7" w14:textId="77777777" w:rsidR="00D37B14" w:rsidRPr="00785D8F" w:rsidRDefault="00D37B14" w:rsidP="00CA6E66">
            <w:pPr>
              <w:pStyle w:val="a4"/>
              <w:spacing w:before="0" w:beforeAutospacing="0" w:after="0" w:afterAutospacing="0"/>
              <w:jc w:val="center"/>
              <w:rPr>
                <w:sz w:val="28"/>
                <w:szCs w:val="28"/>
              </w:rPr>
            </w:pPr>
            <w:r>
              <w:rPr>
                <w:sz w:val="28"/>
                <w:szCs w:val="28"/>
              </w:rPr>
              <w:t>8,5</w:t>
            </w:r>
          </w:p>
        </w:tc>
        <w:tc>
          <w:tcPr>
            <w:tcW w:w="1401" w:type="dxa"/>
            <w:vAlign w:val="bottom"/>
          </w:tcPr>
          <w:p w14:paraId="3F0792A7"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1,110</w:t>
            </w:r>
          </w:p>
        </w:tc>
        <w:tc>
          <w:tcPr>
            <w:tcW w:w="1268" w:type="dxa"/>
            <w:vAlign w:val="bottom"/>
          </w:tcPr>
          <w:p w14:paraId="2091F945"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0,110</w:t>
            </w:r>
          </w:p>
        </w:tc>
        <w:tc>
          <w:tcPr>
            <w:tcW w:w="1623" w:type="dxa"/>
            <w:vAlign w:val="bottom"/>
          </w:tcPr>
          <w:p w14:paraId="1B14956C"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-0,989</w:t>
            </w:r>
          </w:p>
        </w:tc>
        <w:tc>
          <w:tcPr>
            <w:tcW w:w="1334" w:type="dxa"/>
            <w:vAlign w:val="center"/>
          </w:tcPr>
          <w:p w14:paraId="7FB52367"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6,7</w:t>
            </w:r>
          </w:p>
        </w:tc>
        <w:tc>
          <w:tcPr>
            <w:tcW w:w="978" w:type="dxa"/>
            <w:vAlign w:val="bottom"/>
          </w:tcPr>
          <w:p w14:paraId="631C181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82,93</w:t>
            </w:r>
          </w:p>
        </w:tc>
      </w:tr>
      <w:tr w:rsidR="00D37B14" w14:paraId="5526D551" w14:textId="77777777" w:rsidTr="00CA6E66">
        <w:tc>
          <w:tcPr>
            <w:tcW w:w="767" w:type="dxa"/>
          </w:tcPr>
          <w:p w14:paraId="49B9E3CC"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69</w:t>
            </w:r>
          </w:p>
        </w:tc>
        <w:tc>
          <w:tcPr>
            <w:tcW w:w="988" w:type="dxa"/>
          </w:tcPr>
          <w:p w14:paraId="7B64D742"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2008</w:t>
            </w:r>
          </w:p>
        </w:tc>
        <w:tc>
          <w:tcPr>
            <w:tcW w:w="985" w:type="dxa"/>
            <w:vAlign w:val="center"/>
          </w:tcPr>
          <w:p w14:paraId="66A2EA1F" w14:textId="77777777" w:rsidR="00D37B14" w:rsidRPr="00785D8F" w:rsidRDefault="00D37B14" w:rsidP="00CA6E66">
            <w:pPr>
              <w:pStyle w:val="a4"/>
              <w:spacing w:before="0" w:beforeAutospacing="0" w:after="0" w:afterAutospacing="0"/>
              <w:jc w:val="center"/>
              <w:rPr>
                <w:sz w:val="28"/>
                <w:szCs w:val="28"/>
              </w:rPr>
            </w:pPr>
            <w:r>
              <w:rPr>
                <w:sz w:val="28"/>
                <w:szCs w:val="28"/>
              </w:rPr>
              <w:t>8,3</w:t>
            </w:r>
          </w:p>
        </w:tc>
        <w:tc>
          <w:tcPr>
            <w:tcW w:w="1401" w:type="dxa"/>
            <w:vAlign w:val="bottom"/>
          </w:tcPr>
          <w:p w14:paraId="12FC9DE0"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1,084</w:t>
            </w:r>
          </w:p>
        </w:tc>
        <w:tc>
          <w:tcPr>
            <w:tcW w:w="1268" w:type="dxa"/>
            <w:vAlign w:val="bottom"/>
          </w:tcPr>
          <w:p w14:paraId="00416276"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0,084</w:t>
            </w:r>
          </w:p>
        </w:tc>
        <w:tc>
          <w:tcPr>
            <w:tcW w:w="1623" w:type="dxa"/>
            <w:vAlign w:val="bottom"/>
          </w:tcPr>
          <w:p w14:paraId="676AF24D"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-0,906</w:t>
            </w:r>
          </w:p>
        </w:tc>
        <w:tc>
          <w:tcPr>
            <w:tcW w:w="1334" w:type="dxa"/>
            <w:vAlign w:val="center"/>
          </w:tcPr>
          <w:p w14:paraId="0CDE5EFA"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6,6</w:t>
            </w:r>
          </w:p>
        </w:tc>
        <w:tc>
          <w:tcPr>
            <w:tcW w:w="978" w:type="dxa"/>
            <w:vAlign w:val="bottom"/>
          </w:tcPr>
          <w:p w14:paraId="49EE4701"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84,15</w:t>
            </w:r>
          </w:p>
        </w:tc>
      </w:tr>
      <w:tr w:rsidR="00D37B14" w14:paraId="771FCFDA" w14:textId="77777777" w:rsidTr="00CA6E66">
        <w:tc>
          <w:tcPr>
            <w:tcW w:w="767" w:type="dxa"/>
          </w:tcPr>
          <w:p w14:paraId="4DD26A1A"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70</w:t>
            </w:r>
          </w:p>
        </w:tc>
        <w:tc>
          <w:tcPr>
            <w:tcW w:w="988" w:type="dxa"/>
          </w:tcPr>
          <w:p w14:paraId="1C3D53F2"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2009</w:t>
            </w:r>
          </w:p>
        </w:tc>
        <w:tc>
          <w:tcPr>
            <w:tcW w:w="985" w:type="dxa"/>
            <w:vAlign w:val="center"/>
          </w:tcPr>
          <w:p w14:paraId="77CA1EFC" w14:textId="77777777" w:rsidR="00D37B14" w:rsidRPr="00785D8F" w:rsidRDefault="00D37B14" w:rsidP="00CA6E66">
            <w:pPr>
              <w:pStyle w:val="a4"/>
              <w:spacing w:before="0" w:beforeAutospacing="0" w:after="0" w:afterAutospacing="0"/>
              <w:jc w:val="center"/>
              <w:rPr>
                <w:sz w:val="28"/>
                <w:szCs w:val="28"/>
              </w:rPr>
            </w:pPr>
            <w:r>
              <w:rPr>
                <w:sz w:val="28"/>
                <w:szCs w:val="28"/>
              </w:rPr>
              <w:t>8,1</w:t>
            </w:r>
          </w:p>
        </w:tc>
        <w:tc>
          <w:tcPr>
            <w:tcW w:w="1401" w:type="dxa"/>
            <w:vAlign w:val="bottom"/>
          </w:tcPr>
          <w:p w14:paraId="2013B2F8"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1,057</w:t>
            </w:r>
          </w:p>
        </w:tc>
        <w:tc>
          <w:tcPr>
            <w:tcW w:w="1268" w:type="dxa"/>
            <w:vAlign w:val="bottom"/>
          </w:tcPr>
          <w:p w14:paraId="2EC58CAA"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0,057</w:t>
            </w:r>
          </w:p>
        </w:tc>
        <w:tc>
          <w:tcPr>
            <w:tcW w:w="1623" w:type="dxa"/>
            <w:vAlign w:val="bottom"/>
          </w:tcPr>
          <w:p w14:paraId="6BB234E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-0,848</w:t>
            </w:r>
          </w:p>
        </w:tc>
        <w:tc>
          <w:tcPr>
            <w:tcW w:w="1334" w:type="dxa"/>
            <w:vAlign w:val="center"/>
          </w:tcPr>
          <w:p w14:paraId="2EA4E913"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6,6</w:t>
            </w:r>
          </w:p>
        </w:tc>
        <w:tc>
          <w:tcPr>
            <w:tcW w:w="978" w:type="dxa"/>
            <w:vAlign w:val="bottom"/>
          </w:tcPr>
          <w:p w14:paraId="078E3F52"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85,37</w:t>
            </w:r>
          </w:p>
        </w:tc>
      </w:tr>
      <w:tr w:rsidR="00D37B14" w14:paraId="1C3BF320" w14:textId="77777777" w:rsidTr="00CA6E66">
        <w:tc>
          <w:tcPr>
            <w:tcW w:w="767" w:type="dxa"/>
          </w:tcPr>
          <w:p w14:paraId="1A75DEB3"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71</w:t>
            </w:r>
          </w:p>
        </w:tc>
        <w:tc>
          <w:tcPr>
            <w:tcW w:w="988" w:type="dxa"/>
          </w:tcPr>
          <w:p w14:paraId="36ED4049"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2010</w:t>
            </w:r>
          </w:p>
        </w:tc>
        <w:tc>
          <w:tcPr>
            <w:tcW w:w="985" w:type="dxa"/>
            <w:vAlign w:val="center"/>
          </w:tcPr>
          <w:p w14:paraId="46C80065" w14:textId="77777777" w:rsidR="00D37B14" w:rsidRPr="00785D8F" w:rsidRDefault="00D37B14" w:rsidP="00CA6E66">
            <w:pPr>
              <w:pStyle w:val="a4"/>
              <w:spacing w:before="0" w:beforeAutospacing="0" w:after="0" w:afterAutospacing="0"/>
              <w:jc w:val="center"/>
              <w:rPr>
                <w:sz w:val="28"/>
                <w:szCs w:val="28"/>
              </w:rPr>
            </w:pPr>
            <w:r>
              <w:rPr>
                <w:sz w:val="28"/>
                <w:szCs w:val="28"/>
              </w:rPr>
              <w:t>8,6</w:t>
            </w:r>
          </w:p>
        </w:tc>
        <w:tc>
          <w:tcPr>
            <w:tcW w:w="1401" w:type="dxa"/>
            <w:vAlign w:val="bottom"/>
          </w:tcPr>
          <w:p w14:paraId="01C3EE4C"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1,123</w:t>
            </w:r>
          </w:p>
        </w:tc>
        <w:tc>
          <w:tcPr>
            <w:tcW w:w="1268" w:type="dxa"/>
            <w:vAlign w:val="bottom"/>
          </w:tcPr>
          <w:p w14:paraId="549997A6"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0,123</w:t>
            </w:r>
          </w:p>
        </w:tc>
        <w:tc>
          <w:tcPr>
            <w:tcW w:w="1623" w:type="dxa"/>
            <w:vAlign w:val="bottom"/>
          </w:tcPr>
          <w:p w14:paraId="235BA46F"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-0,726</w:t>
            </w:r>
          </w:p>
        </w:tc>
        <w:tc>
          <w:tcPr>
            <w:tcW w:w="1334" w:type="dxa"/>
            <w:vAlign w:val="center"/>
          </w:tcPr>
          <w:p w14:paraId="0DBFFABD"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6,4</w:t>
            </w:r>
          </w:p>
        </w:tc>
        <w:tc>
          <w:tcPr>
            <w:tcW w:w="978" w:type="dxa"/>
            <w:vAlign w:val="bottom"/>
          </w:tcPr>
          <w:p w14:paraId="1902D1EB"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86,59</w:t>
            </w:r>
          </w:p>
        </w:tc>
      </w:tr>
      <w:tr w:rsidR="00D37B14" w14:paraId="7CB1EF16" w14:textId="77777777" w:rsidTr="00CA6E66">
        <w:tc>
          <w:tcPr>
            <w:tcW w:w="767" w:type="dxa"/>
          </w:tcPr>
          <w:p w14:paraId="42EAC26E"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72</w:t>
            </w:r>
          </w:p>
        </w:tc>
        <w:tc>
          <w:tcPr>
            <w:tcW w:w="988" w:type="dxa"/>
          </w:tcPr>
          <w:p w14:paraId="4331CB74"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2011</w:t>
            </w:r>
          </w:p>
        </w:tc>
        <w:tc>
          <w:tcPr>
            <w:tcW w:w="985" w:type="dxa"/>
            <w:vAlign w:val="center"/>
          </w:tcPr>
          <w:p w14:paraId="685704A5" w14:textId="77777777" w:rsidR="00D37B14" w:rsidRPr="00785D8F" w:rsidRDefault="00D37B14" w:rsidP="00CA6E66">
            <w:pPr>
              <w:pStyle w:val="a4"/>
              <w:spacing w:before="0" w:beforeAutospacing="0" w:after="0" w:afterAutospacing="0"/>
              <w:jc w:val="center"/>
              <w:rPr>
                <w:sz w:val="28"/>
                <w:szCs w:val="28"/>
              </w:rPr>
            </w:pPr>
            <w:r>
              <w:rPr>
                <w:sz w:val="28"/>
                <w:szCs w:val="28"/>
              </w:rPr>
              <w:t>7,6</w:t>
            </w:r>
          </w:p>
        </w:tc>
        <w:tc>
          <w:tcPr>
            <w:tcW w:w="1401" w:type="dxa"/>
            <w:vAlign w:val="bottom"/>
          </w:tcPr>
          <w:p w14:paraId="6D5A102C"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0,992</w:t>
            </w:r>
          </w:p>
        </w:tc>
        <w:tc>
          <w:tcPr>
            <w:tcW w:w="1268" w:type="dxa"/>
            <w:vAlign w:val="bottom"/>
          </w:tcPr>
          <w:p w14:paraId="332B46D8"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-0,008</w:t>
            </w:r>
          </w:p>
        </w:tc>
        <w:tc>
          <w:tcPr>
            <w:tcW w:w="1623" w:type="dxa"/>
            <w:vAlign w:val="bottom"/>
          </w:tcPr>
          <w:p w14:paraId="1E49A4D0"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-0,733</w:t>
            </w:r>
          </w:p>
        </w:tc>
        <w:tc>
          <w:tcPr>
            <w:tcW w:w="1334" w:type="dxa"/>
            <w:vAlign w:val="center"/>
          </w:tcPr>
          <w:p w14:paraId="0A4478F6"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6,4</w:t>
            </w:r>
          </w:p>
        </w:tc>
        <w:tc>
          <w:tcPr>
            <w:tcW w:w="978" w:type="dxa"/>
            <w:vAlign w:val="bottom"/>
          </w:tcPr>
          <w:p w14:paraId="7FE12E16"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87,80</w:t>
            </w:r>
          </w:p>
        </w:tc>
      </w:tr>
      <w:tr w:rsidR="00D37B14" w14:paraId="4C813D00" w14:textId="77777777" w:rsidTr="00CA6E66">
        <w:tc>
          <w:tcPr>
            <w:tcW w:w="767" w:type="dxa"/>
          </w:tcPr>
          <w:p w14:paraId="512E0AD0"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73</w:t>
            </w:r>
          </w:p>
        </w:tc>
        <w:tc>
          <w:tcPr>
            <w:tcW w:w="988" w:type="dxa"/>
          </w:tcPr>
          <w:p w14:paraId="6E61B616"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2012</w:t>
            </w:r>
          </w:p>
        </w:tc>
        <w:tc>
          <w:tcPr>
            <w:tcW w:w="985" w:type="dxa"/>
            <w:vAlign w:val="center"/>
          </w:tcPr>
          <w:p w14:paraId="359352BE" w14:textId="77777777" w:rsidR="00D37B14" w:rsidRPr="00785D8F" w:rsidRDefault="00D37B14" w:rsidP="00CA6E66">
            <w:pPr>
              <w:pStyle w:val="a4"/>
              <w:spacing w:before="0" w:beforeAutospacing="0" w:after="0" w:afterAutospacing="0"/>
              <w:jc w:val="center"/>
              <w:rPr>
                <w:sz w:val="28"/>
                <w:szCs w:val="28"/>
              </w:rPr>
            </w:pPr>
            <w:r>
              <w:rPr>
                <w:sz w:val="28"/>
                <w:szCs w:val="28"/>
              </w:rPr>
              <w:t>7,0</w:t>
            </w:r>
          </w:p>
        </w:tc>
        <w:tc>
          <w:tcPr>
            <w:tcW w:w="1401" w:type="dxa"/>
            <w:vAlign w:val="bottom"/>
          </w:tcPr>
          <w:p w14:paraId="6FDA1A76"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0,914</w:t>
            </w:r>
          </w:p>
        </w:tc>
        <w:tc>
          <w:tcPr>
            <w:tcW w:w="1268" w:type="dxa"/>
            <w:vAlign w:val="bottom"/>
          </w:tcPr>
          <w:p w14:paraId="1D362019"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-0,086</w:t>
            </w:r>
          </w:p>
        </w:tc>
        <w:tc>
          <w:tcPr>
            <w:tcW w:w="1623" w:type="dxa"/>
            <w:vAlign w:val="bottom"/>
          </w:tcPr>
          <w:p w14:paraId="407A230B"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-0,820</w:t>
            </w:r>
          </w:p>
        </w:tc>
        <w:tc>
          <w:tcPr>
            <w:tcW w:w="1334" w:type="dxa"/>
            <w:vAlign w:val="center"/>
          </w:tcPr>
          <w:p w14:paraId="289F2D2C"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6,3</w:t>
            </w:r>
          </w:p>
        </w:tc>
        <w:tc>
          <w:tcPr>
            <w:tcW w:w="978" w:type="dxa"/>
            <w:vAlign w:val="bottom"/>
          </w:tcPr>
          <w:p w14:paraId="7D94B218"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89,02</w:t>
            </w:r>
          </w:p>
        </w:tc>
      </w:tr>
      <w:tr w:rsidR="00D37B14" w14:paraId="5894588E" w14:textId="77777777" w:rsidTr="00CA6E66">
        <w:tc>
          <w:tcPr>
            <w:tcW w:w="767" w:type="dxa"/>
          </w:tcPr>
          <w:p w14:paraId="150E13A0"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74</w:t>
            </w:r>
          </w:p>
        </w:tc>
        <w:tc>
          <w:tcPr>
            <w:tcW w:w="988" w:type="dxa"/>
          </w:tcPr>
          <w:p w14:paraId="5813A6CF"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2013</w:t>
            </w:r>
          </w:p>
        </w:tc>
        <w:tc>
          <w:tcPr>
            <w:tcW w:w="985" w:type="dxa"/>
            <w:vAlign w:val="center"/>
          </w:tcPr>
          <w:p w14:paraId="04F32A32" w14:textId="77777777" w:rsidR="00D37B14" w:rsidRPr="00785D8F" w:rsidRDefault="00D37B14" w:rsidP="00CA6E66">
            <w:pPr>
              <w:pStyle w:val="a4"/>
              <w:spacing w:before="0" w:beforeAutospacing="0" w:after="0" w:afterAutospacing="0"/>
              <w:jc w:val="center"/>
              <w:rPr>
                <w:sz w:val="28"/>
                <w:szCs w:val="28"/>
              </w:rPr>
            </w:pPr>
            <w:r>
              <w:rPr>
                <w:sz w:val="28"/>
                <w:szCs w:val="28"/>
              </w:rPr>
              <w:t>9,1</w:t>
            </w:r>
          </w:p>
        </w:tc>
        <w:tc>
          <w:tcPr>
            <w:tcW w:w="1401" w:type="dxa"/>
            <w:vAlign w:val="bottom"/>
          </w:tcPr>
          <w:p w14:paraId="7FA66F37"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1,188</w:t>
            </w:r>
          </w:p>
        </w:tc>
        <w:tc>
          <w:tcPr>
            <w:tcW w:w="1268" w:type="dxa"/>
            <w:vAlign w:val="bottom"/>
          </w:tcPr>
          <w:p w14:paraId="2F0593E2"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0,188</w:t>
            </w:r>
          </w:p>
        </w:tc>
        <w:tc>
          <w:tcPr>
            <w:tcW w:w="1623" w:type="dxa"/>
            <w:vAlign w:val="bottom"/>
          </w:tcPr>
          <w:p w14:paraId="0407052B"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-0,632</w:t>
            </w:r>
          </w:p>
        </w:tc>
        <w:tc>
          <w:tcPr>
            <w:tcW w:w="1334" w:type="dxa"/>
            <w:vAlign w:val="center"/>
          </w:tcPr>
          <w:p w14:paraId="1C5E01B7"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6,2</w:t>
            </w:r>
          </w:p>
        </w:tc>
        <w:tc>
          <w:tcPr>
            <w:tcW w:w="978" w:type="dxa"/>
            <w:vAlign w:val="bottom"/>
          </w:tcPr>
          <w:p w14:paraId="5D747AB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90,24</w:t>
            </w:r>
          </w:p>
        </w:tc>
      </w:tr>
      <w:tr w:rsidR="00D37B14" w14:paraId="007AAC25" w14:textId="77777777" w:rsidTr="00CA6E66">
        <w:tc>
          <w:tcPr>
            <w:tcW w:w="767" w:type="dxa"/>
          </w:tcPr>
          <w:p w14:paraId="4E162184"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75</w:t>
            </w:r>
          </w:p>
        </w:tc>
        <w:tc>
          <w:tcPr>
            <w:tcW w:w="988" w:type="dxa"/>
          </w:tcPr>
          <w:p w14:paraId="4210AE4D"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2014</w:t>
            </w:r>
          </w:p>
        </w:tc>
        <w:tc>
          <w:tcPr>
            <w:tcW w:w="985" w:type="dxa"/>
            <w:vAlign w:val="center"/>
          </w:tcPr>
          <w:p w14:paraId="14FBA8A7" w14:textId="77777777" w:rsidR="00D37B14" w:rsidRPr="00785D8F" w:rsidRDefault="00D37B14" w:rsidP="00CA6E66">
            <w:pPr>
              <w:pStyle w:val="a4"/>
              <w:spacing w:before="0" w:beforeAutospacing="0" w:after="0" w:afterAutospacing="0"/>
              <w:jc w:val="center"/>
              <w:rPr>
                <w:sz w:val="28"/>
                <w:szCs w:val="28"/>
              </w:rPr>
            </w:pPr>
            <w:r>
              <w:rPr>
                <w:sz w:val="28"/>
                <w:szCs w:val="28"/>
              </w:rPr>
              <w:t>6,7</w:t>
            </w:r>
          </w:p>
        </w:tc>
        <w:tc>
          <w:tcPr>
            <w:tcW w:w="1401" w:type="dxa"/>
            <w:vAlign w:val="bottom"/>
          </w:tcPr>
          <w:p w14:paraId="1581B8A1"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0,875</w:t>
            </w:r>
          </w:p>
        </w:tc>
        <w:tc>
          <w:tcPr>
            <w:tcW w:w="1268" w:type="dxa"/>
            <w:vAlign w:val="bottom"/>
          </w:tcPr>
          <w:p w14:paraId="2C94C78A"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-0,125</w:t>
            </w:r>
          </w:p>
        </w:tc>
        <w:tc>
          <w:tcPr>
            <w:tcW w:w="1623" w:type="dxa"/>
            <w:vAlign w:val="bottom"/>
          </w:tcPr>
          <w:p w14:paraId="62B7C4CF"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-0,757</w:t>
            </w:r>
          </w:p>
        </w:tc>
        <w:tc>
          <w:tcPr>
            <w:tcW w:w="1334" w:type="dxa"/>
            <w:vAlign w:val="center"/>
          </w:tcPr>
          <w:p w14:paraId="3F062492"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6,2</w:t>
            </w:r>
          </w:p>
        </w:tc>
        <w:tc>
          <w:tcPr>
            <w:tcW w:w="978" w:type="dxa"/>
            <w:vAlign w:val="bottom"/>
          </w:tcPr>
          <w:p w14:paraId="69B5DA0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91,46</w:t>
            </w:r>
          </w:p>
        </w:tc>
      </w:tr>
      <w:tr w:rsidR="00D37B14" w14:paraId="170620E3" w14:textId="77777777" w:rsidTr="00CA6E66">
        <w:tc>
          <w:tcPr>
            <w:tcW w:w="767" w:type="dxa"/>
          </w:tcPr>
          <w:p w14:paraId="7D2ABA3D"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76</w:t>
            </w:r>
          </w:p>
        </w:tc>
        <w:tc>
          <w:tcPr>
            <w:tcW w:w="988" w:type="dxa"/>
          </w:tcPr>
          <w:p w14:paraId="6B37BC35"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2015</w:t>
            </w:r>
          </w:p>
        </w:tc>
        <w:tc>
          <w:tcPr>
            <w:tcW w:w="985" w:type="dxa"/>
            <w:vAlign w:val="center"/>
          </w:tcPr>
          <w:p w14:paraId="543C20FC" w14:textId="77777777" w:rsidR="00D37B14" w:rsidRPr="00785D8F" w:rsidRDefault="00D37B14" w:rsidP="00CA6E66">
            <w:pPr>
              <w:pStyle w:val="a4"/>
              <w:spacing w:before="0" w:beforeAutospacing="0" w:after="0" w:afterAutospacing="0"/>
              <w:jc w:val="center"/>
              <w:rPr>
                <w:sz w:val="28"/>
                <w:szCs w:val="28"/>
              </w:rPr>
            </w:pPr>
            <w:r>
              <w:rPr>
                <w:sz w:val="28"/>
                <w:szCs w:val="28"/>
              </w:rPr>
              <w:t>8,8</w:t>
            </w:r>
          </w:p>
        </w:tc>
        <w:tc>
          <w:tcPr>
            <w:tcW w:w="1401" w:type="dxa"/>
            <w:vAlign w:val="bottom"/>
          </w:tcPr>
          <w:p w14:paraId="21CA3466"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1,149</w:t>
            </w:r>
          </w:p>
        </w:tc>
        <w:tc>
          <w:tcPr>
            <w:tcW w:w="1268" w:type="dxa"/>
            <w:vAlign w:val="bottom"/>
          </w:tcPr>
          <w:p w14:paraId="6548E027"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0,149</w:t>
            </w:r>
          </w:p>
        </w:tc>
        <w:tc>
          <w:tcPr>
            <w:tcW w:w="1623" w:type="dxa"/>
            <w:vAlign w:val="bottom"/>
          </w:tcPr>
          <w:p w14:paraId="37CC33B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-0,608</w:t>
            </w:r>
          </w:p>
        </w:tc>
        <w:tc>
          <w:tcPr>
            <w:tcW w:w="1334" w:type="dxa"/>
            <w:vAlign w:val="center"/>
          </w:tcPr>
          <w:p w14:paraId="2FE92E34"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6,2</w:t>
            </w:r>
          </w:p>
        </w:tc>
        <w:tc>
          <w:tcPr>
            <w:tcW w:w="978" w:type="dxa"/>
            <w:vAlign w:val="bottom"/>
          </w:tcPr>
          <w:p w14:paraId="1F9E4D3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92,68</w:t>
            </w:r>
          </w:p>
        </w:tc>
      </w:tr>
      <w:tr w:rsidR="00D37B14" w14:paraId="20A36D95" w14:textId="77777777" w:rsidTr="00CA6E66">
        <w:tc>
          <w:tcPr>
            <w:tcW w:w="767" w:type="dxa"/>
          </w:tcPr>
          <w:p w14:paraId="61286461"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77</w:t>
            </w:r>
          </w:p>
        </w:tc>
        <w:tc>
          <w:tcPr>
            <w:tcW w:w="988" w:type="dxa"/>
          </w:tcPr>
          <w:p w14:paraId="659FB4C1"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2016</w:t>
            </w:r>
          </w:p>
        </w:tc>
        <w:tc>
          <w:tcPr>
            <w:tcW w:w="985" w:type="dxa"/>
            <w:vAlign w:val="center"/>
          </w:tcPr>
          <w:p w14:paraId="3AE62FF2" w14:textId="77777777" w:rsidR="00D37B14" w:rsidRPr="00785D8F" w:rsidRDefault="00D37B14" w:rsidP="00CA6E66">
            <w:pPr>
              <w:pStyle w:val="a4"/>
              <w:spacing w:before="0" w:beforeAutospacing="0" w:after="0" w:afterAutospacing="0"/>
              <w:jc w:val="center"/>
              <w:rPr>
                <w:sz w:val="28"/>
                <w:szCs w:val="28"/>
              </w:rPr>
            </w:pPr>
            <w:r>
              <w:rPr>
                <w:sz w:val="28"/>
                <w:szCs w:val="28"/>
              </w:rPr>
              <w:t>9,2</w:t>
            </w:r>
          </w:p>
        </w:tc>
        <w:tc>
          <w:tcPr>
            <w:tcW w:w="1401" w:type="dxa"/>
            <w:vAlign w:val="bottom"/>
          </w:tcPr>
          <w:p w14:paraId="2BCA3CF8"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1,201</w:t>
            </w:r>
          </w:p>
        </w:tc>
        <w:tc>
          <w:tcPr>
            <w:tcW w:w="1268" w:type="dxa"/>
            <w:vAlign w:val="bottom"/>
          </w:tcPr>
          <w:p w14:paraId="0891B8B5"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0,201</w:t>
            </w:r>
          </w:p>
        </w:tc>
        <w:tc>
          <w:tcPr>
            <w:tcW w:w="1623" w:type="dxa"/>
            <w:vAlign w:val="bottom"/>
          </w:tcPr>
          <w:p w14:paraId="5967BD96"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-0,407</w:t>
            </w:r>
          </w:p>
        </w:tc>
        <w:tc>
          <w:tcPr>
            <w:tcW w:w="1334" w:type="dxa"/>
            <w:vAlign w:val="center"/>
          </w:tcPr>
          <w:p w14:paraId="7BE1086B"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6,1</w:t>
            </w:r>
          </w:p>
        </w:tc>
        <w:tc>
          <w:tcPr>
            <w:tcW w:w="978" w:type="dxa"/>
            <w:vAlign w:val="bottom"/>
          </w:tcPr>
          <w:p w14:paraId="030CE46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93,90</w:t>
            </w:r>
          </w:p>
        </w:tc>
      </w:tr>
      <w:tr w:rsidR="00D37B14" w14:paraId="15EF19AD" w14:textId="77777777" w:rsidTr="00CA6E66">
        <w:tc>
          <w:tcPr>
            <w:tcW w:w="767" w:type="dxa"/>
          </w:tcPr>
          <w:p w14:paraId="38AFB404"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78</w:t>
            </w:r>
          </w:p>
        </w:tc>
        <w:tc>
          <w:tcPr>
            <w:tcW w:w="988" w:type="dxa"/>
          </w:tcPr>
          <w:p w14:paraId="4799C17D"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2017</w:t>
            </w:r>
          </w:p>
        </w:tc>
        <w:tc>
          <w:tcPr>
            <w:tcW w:w="985" w:type="dxa"/>
            <w:vAlign w:val="center"/>
          </w:tcPr>
          <w:p w14:paraId="70A0AF8D" w14:textId="77777777" w:rsidR="00D37B14" w:rsidRPr="00785D8F" w:rsidRDefault="00D37B14" w:rsidP="00CA6E66">
            <w:pPr>
              <w:pStyle w:val="a4"/>
              <w:spacing w:before="0" w:beforeAutospacing="0" w:after="0" w:afterAutospacing="0"/>
              <w:jc w:val="center"/>
              <w:rPr>
                <w:sz w:val="28"/>
                <w:szCs w:val="28"/>
              </w:rPr>
            </w:pPr>
            <w:r>
              <w:rPr>
                <w:sz w:val="28"/>
                <w:szCs w:val="28"/>
              </w:rPr>
              <w:t>8,3</w:t>
            </w:r>
          </w:p>
        </w:tc>
        <w:tc>
          <w:tcPr>
            <w:tcW w:w="1401" w:type="dxa"/>
            <w:vAlign w:val="bottom"/>
          </w:tcPr>
          <w:p w14:paraId="5F7B9793"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1,084</w:t>
            </w:r>
          </w:p>
        </w:tc>
        <w:tc>
          <w:tcPr>
            <w:tcW w:w="1268" w:type="dxa"/>
            <w:vAlign w:val="bottom"/>
          </w:tcPr>
          <w:p w14:paraId="2372DD36"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0,084</w:t>
            </w:r>
          </w:p>
        </w:tc>
        <w:tc>
          <w:tcPr>
            <w:tcW w:w="1623" w:type="dxa"/>
            <w:vAlign w:val="bottom"/>
          </w:tcPr>
          <w:p w14:paraId="089D2F4C"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-0,323</w:t>
            </w:r>
          </w:p>
        </w:tc>
        <w:tc>
          <w:tcPr>
            <w:tcW w:w="1334" w:type="dxa"/>
            <w:vAlign w:val="center"/>
          </w:tcPr>
          <w:p w14:paraId="112C1F73"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5,9</w:t>
            </w:r>
          </w:p>
        </w:tc>
        <w:tc>
          <w:tcPr>
            <w:tcW w:w="978" w:type="dxa"/>
            <w:vAlign w:val="bottom"/>
          </w:tcPr>
          <w:p w14:paraId="64BF3207"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95,12</w:t>
            </w:r>
          </w:p>
        </w:tc>
      </w:tr>
      <w:tr w:rsidR="00D37B14" w14:paraId="03C08F7B" w14:textId="77777777" w:rsidTr="00CA6E66">
        <w:tc>
          <w:tcPr>
            <w:tcW w:w="767" w:type="dxa"/>
          </w:tcPr>
          <w:p w14:paraId="10B8C13D"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79</w:t>
            </w:r>
          </w:p>
        </w:tc>
        <w:tc>
          <w:tcPr>
            <w:tcW w:w="988" w:type="dxa"/>
          </w:tcPr>
          <w:p w14:paraId="1ADA0E44"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2018</w:t>
            </w:r>
          </w:p>
        </w:tc>
        <w:tc>
          <w:tcPr>
            <w:tcW w:w="985" w:type="dxa"/>
            <w:vAlign w:val="center"/>
          </w:tcPr>
          <w:p w14:paraId="3A61F6A8" w14:textId="77777777" w:rsidR="00D37B14" w:rsidRPr="00785D8F" w:rsidRDefault="00D37B14" w:rsidP="00CA6E66">
            <w:pPr>
              <w:pStyle w:val="a4"/>
              <w:spacing w:before="0" w:beforeAutospacing="0" w:after="0" w:afterAutospacing="0"/>
              <w:jc w:val="center"/>
              <w:rPr>
                <w:sz w:val="28"/>
                <w:szCs w:val="28"/>
              </w:rPr>
            </w:pPr>
            <w:r>
              <w:rPr>
                <w:sz w:val="28"/>
                <w:szCs w:val="28"/>
              </w:rPr>
              <w:t>7,7</w:t>
            </w:r>
          </w:p>
        </w:tc>
        <w:tc>
          <w:tcPr>
            <w:tcW w:w="1401" w:type="dxa"/>
            <w:vAlign w:val="bottom"/>
          </w:tcPr>
          <w:p w14:paraId="5B406E76"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1,005</w:t>
            </w:r>
          </w:p>
        </w:tc>
        <w:tc>
          <w:tcPr>
            <w:tcW w:w="1268" w:type="dxa"/>
            <w:vAlign w:val="bottom"/>
          </w:tcPr>
          <w:p w14:paraId="51DA8021"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0,005</w:t>
            </w:r>
          </w:p>
        </w:tc>
        <w:tc>
          <w:tcPr>
            <w:tcW w:w="1623" w:type="dxa"/>
            <w:vAlign w:val="bottom"/>
          </w:tcPr>
          <w:p w14:paraId="467254F8"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-0,318</w:t>
            </w:r>
          </w:p>
        </w:tc>
        <w:tc>
          <w:tcPr>
            <w:tcW w:w="1334" w:type="dxa"/>
            <w:vAlign w:val="center"/>
          </w:tcPr>
          <w:p w14:paraId="2B3285E9"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5,8</w:t>
            </w:r>
          </w:p>
        </w:tc>
        <w:tc>
          <w:tcPr>
            <w:tcW w:w="978" w:type="dxa"/>
            <w:vAlign w:val="bottom"/>
          </w:tcPr>
          <w:p w14:paraId="4C4810FD"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96,34</w:t>
            </w:r>
          </w:p>
        </w:tc>
      </w:tr>
      <w:tr w:rsidR="00D37B14" w14:paraId="482FF27A" w14:textId="77777777" w:rsidTr="00CA6E66">
        <w:tc>
          <w:tcPr>
            <w:tcW w:w="767" w:type="dxa"/>
          </w:tcPr>
          <w:p w14:paraId="0D4D25CC"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80</w:t>
            </w:r>
          </w:p>
        </w:tc>
        <w:tc>
          <w:tcPr>
            <w:tcW w:w="988" w:type="dxa"/>
          </w:tcPr>
          <w:p w14:paraId="63AFBADB"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2019</w:t>
            </w:r>
          </w:p>
        </w:tc>
        <w:tc>
          <w:tcPr>
            <w:tcW w:w="985" w:type="dxa"/>
            <w:vAlign w:val="center"/>
          </w:tcPr>
          <w:p w14:paraId="67A042CA" w14:textId="77777777" w:rsidR="00D37B14" w:rsidRPr="00785D8F" w:rsidRDefault="00D37B14" w:rsidP="00CA6E66">
            <w:pPr>
              <w:pStyle w:val="a4"/>
              <w:spacing w:before="0" w:beforeAutospacing="0" w:after="0" w:afterAutospacing="0"/>
              <w:jc w:val="center"/>
              <w:rPr>
                <w:sz w:val="28"/>
                <w:szCs w:val="28"/>
              </w:rPr>
            </w:pPr>
            <w:r>
              <w:rPr>
                <w:sz w:val="28"/>
                <w:szCs w:val="28"/>
              </w:rPr>
              <w:t>9,4</w:t>
            </w:r>
          </w:p>
        </w:tc>
        <w:tc>
          <w:tcPr>
            <w:tcW w:w="1401" w:type="dxa"/>
            <w:vAlign w:val="bottom"/>
          </w:tcPr>
          <w:p w14:paraId="0A2F3A6B"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1,227</w:t>
            </w:r>
          </w:p>
        </w:tc>
        <w:tc>
          <w:tcPr>
            <w:tcW w:w="1268" w:type="dxa"/>
            <w:vAlign w:val="bottom"/>
          </w:tcPr>
          <w:p w14:paraId="50E0D816"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0,227</w:t>
            </w:r>
          </w:p>
        </w:tc>
        <w:tc>
          <w:tcPr>
            <w:tcW w:w="1623" w:type="dxa"/>
            <w:vAlign w:val="bottom"/>
          </w:tcPr>
          <w:p w14:paraId="5CCEAD31"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-0,091</w:t>
            </w:r>
          </w:p>
        </w:tc>
        <w:tc>
          <w:tcPr>
            <w:tcW w:w="1334" w:type="dxa"/>
            <w:vAlign w:val="center"/>
          </w:tcPr>
          <w:p w14:paraId="7FD70B89"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5,8</w:t>
            </w:r>
          </w:p>
        </w:tc>
        <w:tc>
          <w:tcPr>
            <w:tcW w:w="978" w:type="dxa"/>
            <w:vAlign w:val="bottom"/>
          </w:tcPr>
          <w:p w14:paraId="77E285B2"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97,56</w:t>
            </w:r>
          </w:p>
        </w:tc>
      </w:tr>
      <w:tr w:rsidR="00D37B14" w14:paraId="70A4681E" w14:textId="77777777" w:rsidTr="00CA6E66">
        <w:tc>
          <w:tcPr>
            <w:tcW w:w="767" w:type="dxa"/>
          </w:tcPr>
          <w:p w14:paraId="7276130D"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rPr>
              <w:t>81</w:t>
            </w:r>
          </w:p>
        </w:tc>
        <w:tc>
          <w:tcPr>
            <w:tcW w:w="988" w:type="dxa"/>
          </w:tcPr>
          <w:p w14:paraId="36C5C6AB"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2020</w:t>
            </w:r>
          </w:p>
        </w:tc>
        <w:tc>
          <w:tcPr>
            <w:tcW w:w="985" w:type="dxa"/>
            <w:vAlign w:val="center"/>
          </w:tcPr>
          <w:p w14:paraId="5C636C28" w14:textId="77777777" w:rsidR="00D37B14" w:rsidRPr="00785D8F" w:rsidRDefault="00D37B14" w:rsidP="00CA6E66">
            <w:pPr>
              <w:pStyle w:val="a4"/>
              <w:spacing w:before="0" w:beforeAutospacing="0" w:after="0" w:afterAutospacing="0"/>
              <w:jc w:val="center"/>
              <w:rPr>
                <w:sz w:val="28"/>
                <w:szCs w:val="28"/>
              </w:rPr>
            </w:pPr>
            <w:r>
              <w:rPr>
                <w:sz w:val="28"/>
                <w:szCs w:val="28"/>
              </w:rPr>
              <w:t>8,0</w:t>
            </w:r>
          </w:p>
        </w:tc>
        <w:tc>
          <w:tcPr>
            <w:tcW w:w="1401" w:type="dxa"/>
            <w:vAlign w:val="bottom"/>
          </w:tcPr>
          <w:p w14:paraId="6D3912CB"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1,044</w:t>
            </w:r>
          </w:p>
        </w:tc>
        <w:tc>
          <w:tcPr>
            <w:tcW w:w="1268" w:type="dxa"/>
            <w:vAlign w:val="bottom"/>
          </w:tcPr>
          <w:p w14:paraId="4192F4E6" w14:textId="77777777" w:rsidR="00D37B14" w:rsidRPr="00785D8F" w:rsidRDefault="00D37B14" w:rsidP="00CA6E66">
            <w:pPr>
              <w:pStyle w:val="a4"/>
              <w:spacing w:before="0" w:beforeAutospacing="0" w:after="0" w:afterAutospacing="0"/>
              <w:jc w:val="center"/>
              <w:rPr>
                <w:sz w:val="28"/>
                <w:szCs w:val="28"/>
              </w:rPr>
            </w:pPr>
            <w:r w:rsidRPr="00AC0F6B">
              <w:rPr>
                <w:color w:val="000000"/>
                <w:sz w:val="28"/>
                <w:szCs w:val="28"/>
              </w:rPr>
              <w:t>0,044</w:t>
            </w:r>
          </w:p>
        </w:tc>
        <w:tc>
          <w:tcPr>
            <w:tcW w:w="1623" w:type="dxa"/>
            <w:vAlign w:val="bottom"/>
          </w:tcPr>
          <w:p w14:paraId="3DC9FED6"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C0F6B">
              <w:rPr>
                <w:color w:val="000000"/>
                <w:sz w:val="28"/>
                <w:szCs w:val="28"/>
              </w:rPr>
              <w:t>-0,047</w:t>
            </w:r>
          </w:p>
        </w:tc>
        <w:tc>
          <w:tcPr>
            <w:tcW w:w="1334" w:type="dxa"/>
            <w:vAlign w:val="center"/>
          </w:tcPr>
          <w:p w14:paraId="09422512" w14:textId="77777777" w:rsidR="00D37B14" w:rsidRPr="00785D8F" w:rsidRDefault="00D37B14" w:rsidP="00CA6E66">
            <w:pPr>
              <w:pStyle w:val="a4"/>
              <w:spacing w:before="0" w:beforeAutospacing="0" w:after="0" w:afterAutospacing="0"/>
              <w:jc w:val="center"/>
              <w:rPr>
                <w:sz w:val="28"/>
                <w:szCs w:val="28"/>
              </w:rPr>
            </w:pPr>
            <w:r w:rsidRPr="00661A84">
              <w:rPr>
                <w:color w:val="000000"/>
                <w:sz w:val="28"/>
                <w:szCs w:val="28"/>
              </w:rPr>
              <w:t>5,4</w:t>
            </w:r>
          </w:p>
        </w:tc>
        <w:tc>
          <w:tcPr>
            <w:tcW w:w="978" w:type="dxa"/>
            <w:vAlign w:val="bottom"/>
          </w:tcPr>
          <w:p w14:paraId="4994E866"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98,78</w:t>
            </w:r>
          </w:p>
        </w:tc>
      </w:tr>
      <w:tr w:rsidR="00D37B14" w14:paraId="6CF90983" w14:textId="77777777" w:rsidTr="00CA6E66">
        <w:tc>
          <w:tcPr>
            <w:tcW w:w="2740" w:type="dxa"/>
            <w:gridSpan w:val="3"/>
          </w:tcPr>
          <w:p w14:paraId="6E3B49A5" w14:textId="77777777" w:rsidR="00D37B14" w:rsidRPr="00AC0F6B" w:rsidRDefault="00D37B14" w:rsidP="00CA6E66">
            <w:pPr>
              <w:pStyle w:val="a4"/>
              <w:spacing w:before="0" w:beforeAutospacing="0" w:after="0" w:afterAutospacing="0"/>
              <w:jc w:val="center"/>
              <w:rPr>
                <w:sz w:val="28"/>
                <w:szCs w:val="28"/>
                <w:lang w:val="en-US"/>
              </w:rPr>
            </w:pPr>
            <w:r>
              <w:rPr>
                <w:sz w:val="28"/>
                <w:szCs w:val="28"/>
                <w:lang w:val="en-US"/>
              </w:rPr>
              <w:t>620,1/81=7,66</w:t>
            </w:r>
          </w:p>
        </w:tc>
        <w:tc>
          <w:tcPr>
            <w:tcW w:w="1401" w:type="dxa"/>
            <w:vAlign w:val="bottom"/>
          </w:tcPr>
          <w:p w14:paraId="73853DCB" w14:textId="77777777" w:rsidR="00D37B14" w:rsidRPr="00785D8F" w:rsidRDefault="00D37B14" w:rsidP="00CA6E66">
            <w:pPr>
              <w:pStyle w:val="a4"/>
              <w:spacing w:before="0" w:beforeAutospacing="0" w:after="0" w:afterAutospacing="0"/>
              <w:jc w:val="center"/>
              <w:rPr>
                <w:sz w:val="28"/>
                <w:szCs w:val="28"/>
              </w:rPr>
            </w:pPr>
          </w:p>
        </w:tc>
        <w:tc>
          <w:tcPr>
            <w:tcW w:w="1268" w:type="dxa"/>
            <w:vAlign w:val="bottom"/>
          </w:tcPr>
          <w:p w14:paraId="59A08284" w14:textId="77777777" w:rsidR="00D37B14" w:rsidRPr="00785D8F" w:rsidRDefault="00D37B14" w:rsidP="00CA6E66">
            <w:pPr>
              <w:pStyle w:val="a4"/>
              <w:spacing w:before="0" w:beforeAutospacing="0" w:after="0" w:afterAutospacing="0"/>
              <w:jc w:val="center"/>
              <w:rPr>
                <w:sz w:val="28"/>
                <w:szCs w:val="28"/>
              </w:rPr>
            </w:pPr>
          </w:p>
        </w:tc>
        <w:tc>
          <w:tcPr>
            <w:tcW w:w="1623" w:type="dxa"/>
            <w:vAlign w:val="bottom"/>
          </w:tcPr>
          <w:p w14:paraId="7DBBDFD6" w14:textId="77777777" w:rsidR="00D37B14" w:rsidRPr="00785D8F" w:rsidRDefault="00D37B14" w:rsidP="00CA6E66">
            <w:pPr>
              <w:pStyle w:val="a4"/>
              <w:spacing w:before="0" w:beforeAutospacing="0" w:after="0" w:afterAutospacing="0"/>
              <w:jc w:val="center"/>
              <w:rPr>
                <w:rFonts w:eastAsiaTheme="minorEastAsia"/>
                <w:sz w:val="28"/>
                <w:szCs w:val="28"/>
                <w:lang w:val="kk-KZ"/>
              </w:rPr>
            </w:pPr>
          </w:p>
        </w:tc>
        <w:tc>
          <w:tcPr>
            <w:tcW w:w="1334" w:type="dxa"/>
            <w:vAlign w:val="center"/>
          </w:tcPr>
          <w:p w14:paraId="2B870570" w14:textId="77777777" w:rsidR="00D37B14" w:rsidRPr="00785D8F" w:rsidRDefault="00D37B14" w:rsidP="00CA6E66">
            <w:pPr>
              <w:pStyle w:val="a4"/>
              <w:spacing w:before="0" w:beforeAutospacing="0" w:after="0" w:afterAutospacing="0"/>
              <w:jc w:val="center"/>
              <w:rPr>
                <w:sz w:val="28"/>
                <w:szCs w:val="28"/>
              </w:rPr>
            </w:pPr>
          </w:p>
        </w:tc>
        <w:tc>
          <w:tcPr>
            <w:tcW w:w="978" w:type="dxa"/>
          </w:tcPr>
          <w:p w14:paraId="75E8545A" w14:textId="77777777" w:rsidR="00D37B14" w:rsidRPr="00785D8F" w:rsidRDefault="00D37B14" w:rsidP="00CA6E66">
            <w:pPr>
              <w:pStyle w:val="a4"/>
              <w:spacing w:before="0" w:beforeAutospacing="0" w:after="0" w:afterAutospacing="0"/>
              <w:jc w:val="center"/>
              <w:rPr>
                <w:sz w:val="28"/>
                <w:szCs w:val="28"/>
              </w:rPr>
            </w:pPr>
          </w:p>
        </w:tc>
      </w:tr>
      <w:tr w:rsidR="00D37B14" w14:paraId="6E4160B3" w14:textId="77777777" w:rsidTr="00CA6E66">
        <w:tc>
          <w:tcPr>
            <w:tcW w:w="9344" w:type="dxa"/>
            <w:gridSpan w:val="8"/>
          </w:tcPr>
          <w:p w14:paraId="28EEDA81" w14:textId="77777777" w:rsidR="00D37B14" w:rsidRPr="00AC0F6B" w:rsidRDefault="00D37B14" w:rsidP="00CA6E66">
            <w:pPr>
              <w:pStyle w:val="a4"/>
              <w:spacing w:before="0" w:beforeAutospacing="0" w:after="0" w:afterAutospacing="0"/>
              <w:jc w:val="center"/>
              <w:rPr>
                <w:sz w:val="28"/>
                <w:szCs w:val="28"/>
              </w:rPr>
            </w:pPr>
            <w:r>
              <w:rPr>
                <w:sz w:val="28"/>
                <w:szCs w:val="28"/>
              </w:rPr>
              <w:t>Метеорологическая станция Саудакент</w:t>
            </w:r>
          </w:p>
        </w:tc>
      </w:tr>
      <w:tr w:rsidR="00D37B14" w14:paraId="2E50C66A" w14:textId="77777777" w:rsidTr="00CA6E66">
        <w:tc>
          <w:tcPr>
            <w:tcW w:w="767" w:type="dxa"/>
          </w:tcPr>
          <w:p w14:paraId="5D27AB10" w14:textId="77777777" w:rsidR="00D37B14" w:rsidRPr="005835D5" w:rsidRDefault="00D37B14" w:rsidP="00CA6E66">
            <w:pPr>
              <w:pStyle w:val="a4"/>
              <w:spacing w:before="0" w:beforeAutospacing="0" w:after="0" w:afterAutospacing="0"/>
              <w:jc w:val="center"/>
              <w:rPr>
                <w:sz w:val="28"/>
                <w:szCs w:val="28"/>
              </w:rPr>
            </w:pPr>
            <w:bookmarkStart w:id="16" w:name="_Hlk129595811"/>
            <w:r w:rsidRPr="005835D5">
              <w:rPr>
                <w:sz w:val="28"/>
                <w:szCs w:val="28"/>
                <w:lang w:val="kk-KZ"/>
              </w:rPr>
              <w:t>1</w:t>
            </w:r>
          </w:p>
        </w:tc>
        <w:tc>
          <w:tcPr>
            <w:tcW w:w="988" w:type="dxa"/>
          </w:tcPr>
          <w:p w14:paraId="55DA5E5A" w14:textId="77777777" w:rsidR="00D37B14" w:rsidRDefault="00D37B14" w:rsidP="00CA6E66">
            <w:pPr>
              <w:pStyle w:val="a4"/>
              <w:spacing w:before="0" w:beforeAutospacing="0" w:after="0" w:afterAutospacing="0"/>
              <w:jc w:val="center"/>
              <w:rPr>
                <w:sz w:val="28"/>
                <w:szCs w:val="28"/>
                <w:lang w:val="kk-KZ"/>
              </w:rPr>
            </w:pPr>
            <w:r>
              <w:rPr>
                <w:sz w:val="28"/>
                <w:szCs w:val="28"/>
              </w:rPr>
              <w:t>1940</w:t>
            </w:r>
          </w:p>
        </w:tc>
        <w:tc>
          <w:tcPr>
            <w:tcW w:w="985" w:type="dxa"/>
            <w:vAlign w:val="bottom"/>
          </w:tcPr>
          <w:p w14:paraId="35627EDC" w14:textId="77777777" w:rsidR="00D37B14" w:rsidRDefault="00D37B14" w:rsidP="00CA6E66">
            <w:pPr>
              <w:pStyle w:val="a4"/>
              <w:spacing w:before="0" w:beforeAutospacing="0" w:after="0" w:afterAutospacing="0"/>
              <w:jc w:val="center"/>
              <w:rPr>
                <w:sz w:val="28"/>
                <w:szCs w:val="28"/>
              </w:rPr>
            </w:pPr>
            <w:r>
              <w:rPr>
                <w:color w:val="000000"/>
                <w:sz w:val="28"/>
                <w:szCs w:val="28"/>
              </w:rPr>
              <w:t>10,9</w:t>
            </w:r>
          </w:p>
        </w:tc>
        <w:tc>
          <w:tcPr>
            <w:tcW w:w="1401" w:type="dxa"/>
            <w:vAlign w:val="bottom"/>
          </w:tcPr>
          <w:p w14:paraId="1EA9816F"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1,038</w:t>
            </w:r>
          </w:p>
        </w:tc>
        <w:tc>
          <w:tcPr>
            <w:tcW w:w="1268" w:type="dxa"/>
            <w:vAlign w:val="bottom"/>
          </w:tcPr>
          <w:p w14:paraId="67D74C0C"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0,038</w:t>
            </w:r>
          </w:p>
        </w:tc>
        <w:tc>
          <w:tcPr>
            <w:tcW w:w="1623" w:type="dxa"/>
            <w:vAlign w:val="bottom"/>
          </w:tcPr>
          <w:p w14:paraId="498D6890"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0,038</w:t>
            </w:r>
          </w:p>
        </w:tc>
        <w:tc>
          <w:tcPr>
            <w:tcW w:w="1334" w:type="dxa"/>
            <w:vAlign w:val="bottom"/>
          </w:tcPr>
          <w:p w14:paraId="50F12DFC" w14:textId="77777777" w:rsidR="00D37B14" w:rsidRPr="00785D8F" w:rsidRDefault="00D37B14" w:rsidP="00CA6E66">
            <w:pPr>
              <w:pStyle w:val="a4"/>
              <w:spacing w:before="0" w:beforeAutospacing="0" w:after="0" w:afterAutospacing="0"/>
              <w:jc w:val="center"/>
              <w:rPr>
                <w:sz w:val="28"/>
                <w:szCs w:val="28"/>
              </w:rPr>
            </w:pPr>
            <w:r>
              <w:rPr>
                <w:color w:val="000000"/>
                <w:sz w:val="28"/>
                <w:szCs w:val="28"/>
              </w:rPr>
              <w:t>11,3</w:t>
            </w:r>
          </w:p>
        </w:tc>
        <w:tc>
          <w:tcPr>
            <w:tcW w:w="978" w:type="dxa"/>
            <w:vAlign w:val="bottom"/>
          </w:tcPr>
          <w:p w14:paraId="4F7DF5F0"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1,22</w:t>
            </w:r>
          </w:p>
        </w:tc>
      </w:tr>
      <w:tr w:rsidR="00D37B14" w14:paraId="6B50FF9E" w14:textId="77777777" w:rsidTr="00CA6E66">
        <w:tc>
          <w:tcPr>
            <w:tcW w:w="767" w:type="dxa"/>
          </w:tcPr>
          <w:p w14:paraId="6BD89C42"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w:t>
            </w:r>
          </w:p>
        </w:tc>
        <w:tc>
          <w:tcPr>
            <w:tcW w:w="988" w:type="dxa"/>
          </w:tcPr>
          <w:p w14:paraId="6FEF8251" w14:textId="77777777" w:rsidR="00D37B14" w:rsidRDefault="00D37B14" w:rsidP="00CA6E66">
            <w:pPr>
              <w:pStyle w:val="a4"/>
              <w:spacing w:before="0" w:beforeAutospacing="0" w:after="0" w:afterAutospacing="0"/>
              <w:jc w:val="center"/>
              <w:rPr>
                <w:sz w:val="28"/>
                <w:szCs w:val="28"/>
              </w:rPr>
            </w:pPr>
            <w:r>
              <w:rPr>
                <w:sz w:val="28"/>
                <w:szCs w:val="28"/>
              </w:rPr>
              <w:t>1941</w:t>
            </w:r>
          </w:p>
        </w:tc>
        <w:tc>
          <w:tcPr>
            <w:tcW w:w="985" w:type="dxa"/>
            <w:vAlign w:val="bottom"/>
          </w:tcPr>
          <w:p w14:paraId="52673E75" w14:textId="77777777" w:rsidR="00D37B14" w:rsidRDefault="00D37B14" w:rsidP="00CA6E66">
            <w:pPr>
              <w:pStyle w:val="a4"/>
              <w:spacing w:before="0" w:beforeAutospacing="0" w:after="0" w:afterAutospacing="0"/>
              <w:jc w:val="center"/>
              <w:rPr>
                <w:sz w:val="28"/>
                <w:szCs w:val="28"/>
              </w:rPr>
            </w:pPr>
            <w:r>
              <w:rPr>
                <w:color w:val="000000"/>
                <w:sz w:val="28"/>
                <w:szCs w:val="28"/>
              </w:rPr>
              <w:t>11,3</w:t>
            </w:r>
          </w:p>
        </w:tc>
        <w:tc>
          <w:tcPr>
            <w:tcW w:w="1401" w:type="dxa"/>
            <w:vAlign w:val="bottom"/>
          </w:tcPr>
          <w:p w14:paraId="5DD3F108"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1,076</w:t>
            </w:r>
          </w:p>
        </w:tc>
        <w:tc>
          <w:tcPr>
            <w:tcW w:w="1268" w:type="dxa"/>
            <w:vAlign w:val="bottom"/>
          </w:tcPr>
          <w:p w14:paraId="26D2BAA4"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0,076</w:t>
            </w:r>
          </w:p>
        </w:tc>
        <w:tc>
          <w:tcPr>
            <w:tcW w:w="1623" w:type="dxa"/>
            <w:vAlign w:val="bottom"/>
          </w:tcPr>
          <w:p w14:paraId="7D4EED48"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0,114</w:t>
            </w:r>
          </w:p>
        </w:tc>
        <w:tc>
          <w:tcPr>
            <w:tcW w:w="1334" w:type="dxa"/>
            <w:vAlign w:val="bottom"/>
          </w:tcPr>
          <w:p w14:paraId="57F1DCD7" w14:textId="77777777" w:rsidR="00D37B14" w:rsidRPr="00785D8F" w:rsidRDefault="00D37B14" w:rsidP="00CA6E66">
            <w:pPr>
              <w:pStyle w:val="a4"/>
              <w:spacing w:before="0" w:beforeAutospacing="0" w:after="0" w:afterAutospacing="0"/>
              <w:jc w:val="center"/>
              <w:rPr>
                <w:sz w:val="28"/>
                <w:szCs w:val="28"/>
              </w:rPr>
            </w:pPr>
            <w:r>
              <w:rPr>
                <w:color w:val="000000"/>
                <w:sz w:val="28"/>
                <w:szCs w:val="28"/>
              </w:rPr>
              <w:t>10,9</w:t>
            </w:r>
          </w:p>
        </w:tc>
        <w:tc>
          <w:tcPr>
            <w:tcW w:w="978" w:type="dxa"/>
            <w:vAlign w:val="bottom"/>
          </w:tcPr>
          <w:p w14:paraId="74B1FD58"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2,44</w:t>
            </w:r>
          </w:p>
        </w:tc>
      </w:tr>
      <w:tr w:rsidR="00D37B14" w14:paraId="358FD991" w14:textId="77777777" w:rsidTr="00CA6E66">
        <w:tc>
          <w:tcPr>
            <w:tcW w:w="767" w:type="dxa"/>
          </w:tcPr>
          <w:p w14:paraId="1D6B4AE9"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w:t>
            </w:r>
          </w:p>
        </w:tc>
        <w:tc>
          <w:tcPr>
            <w:tcW w:w="988" w:type="dxa"/>
          </w:tcPr>
          <w:p w14:paraId="38257F86" w14:textId="77777777" w:rsidR="00D37B14" w:rsidRDefault="00D37B14" w:rsidP="00CA6E66">
            <w:pPr>
              <w:pStyle w:val="a4"/>
              <w:spacing w:before="0" w:beforeAutospacing="0" w:after="0" w:afterAutospacing="0"/>
              <w:jc w:val="center"/>
              <w:rPr>
                <w:sz w:val="28"/>
                <w:szCs w:val="28"/>
              </w:rPr>
            </w:pPr>
            <w:r>
              <w:rPr>
                <w:sz w:val="28"/>
                <w:szCs w:val="28"/>
              </w:rPr>
              <w:t>1942</w:t>
            </w:r>
          </w:p>
        </w:tc>
        <w:tc>
          <w:tcPr>
            <w:tcW w:w="985" w:type="dxa"/>
            <w:vAlign w:val="bottom"/>
          </w:tcPr>
          <w:p w14:paraId="1199F7F9" w14:textId="77777777" w:rsidR="00D37B14" w:rsidRDefault="00D37B14" w:rsidP="00CA6E66">
            <w:pPr>
              <w:pStyle w:val="a4"/>
              <w:spacing w:before="0" w:beforeAutospacing="0" w:after="0" w:afterAutospacing="0"/>
              <w:jc w:val="center"/>
              <w:rPr>
                <w:sz w:val="28"/>
                <w:szCs w:val="28"/>
              </w:rPr>
            </w:pPr>
            <w:r>
              <w:rPr>
                <w:color w:val="000000"/>
                <w:sz w:val="28"/>
                <w:szCs w:val="28"/>
              </w:rPr>
              <w:t>10,3</w:t>
            </w:r>
          </w:p>
        </w:tc>
        <w:tc>
          <w:tcPr>
            <w:tcW w:w="1401" w:type="dxa"/>
            <w:vAlign w:val="bottom"/>
          </w:tcPr>
          <w:p w14:paraId="5ACAB916"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0,981</w:t>
            </w:r>
          </w:p>
        </w:tc>
        <w:tc>
          <w:tcPr>
            <w:tcW w:w="1268" w:type="dxa"/>
            <w:vAlign w:val="bottom"/>
          </w:tcPr>
          <w:p w14:paraId="2E2B7296"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-0,019</w:t>
            </w:r>
          </w:p>
        </w:tc>
        <w:tc>
          <w:tcPr>
            <w:tcW w:w="1623" w:type="dxa"/>
            <w:vAlign w:val="bottom"/>
          </w:tcPr>
          <w:p w14:paraId="53D7A60E"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0,095</w:t>
            </w:r>
          </w:p>
        </w:tc>
        <w:tc>
          <w:tcPr>
            <w:tcW w:w="1334" w:type="dxa"/>
            <w:vAlign w:val="bottom"/>
          </w:tcPr>
          <w:p w14:paraId="130A3E75" w14:textId="77777777" w:rsidR="00D37B14" w:rsidRPr="00785D8F" w:rsidRDefault="00D37B14" w:rsidP="00CA6E66">
            <w:pPr>
              <w:pStyle w:val="a4"/>
              <w:spacing w:before="0" w:beforeAutospacing="0" w:after="0" w:afterAutospacing="0"/>
              <w:jc w:val="center"/>
              <w:rPr>
                <w:sz w:val="28"/>
                <w:szCs w:val="28"/>
              </w:rPr>
            </w:pPr>
            <w:r>
              <w:rPr>
                <w:color w:val="000000"/>
                <w:sz w:val="28"/>
                <w:szCs w:val="28"/>
              </w:rPr>
              <w:t>10,3</w:t>
            </w:r>
          </w:p>
        </w:tc>
        <w:tc>
          <w:tcPr>
            <w:tcW w:w="978" w:type="dxa"/>
            <w:vAlign w:val="bottom"/>
          </w:tcPr>
          <w:p w14:paraId="0B0ABA0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3,66</w:t>
            </w:r>
          </w:p>
        </w:tc>
      </w:tr>
      <w:tr w:rsidR="00D37B14" w14:paraId="78F34122" w14:textId="77777777" w:rsidTr="00CA6E66">
        <w:tc>
          <w:tcPr>
            <w:tcW w:w="767" w:type="dxa"/>
          </w:tcPr>
          <w:p w14:paraId="6A9A5189"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w:t>
            </w:r>
          </w:p>
        </w:tc>
        <w:tc>
          <w:tcPr>
            <w:tcW w:w="988" w:type="dxa"/>
          </w:tcPr>
          <w:p w14:paraId="3D36E802" w14:textId="77777777" w:rsidR="00D37B14" w:rsidRDefault="00D37B14" w:rsidP="00CA6E66">
            <w:pPr>
              <w:pStyle w:val="a4"/>
              <w:spacing w:before="0" w:beforeAutospacing="0" w:after="0" w:afterAutospacing="0"/>
              <w:jc w:val="center"/>
              <w:rPr>
                <w:sz w:val="28"/>
                <w:szCs w:val="28"/>
              </w:rPr>
            </w:pPr>
            <w:r>
              <w:rPr>
                <w:sz w:val="28"/>
                <w:szCs w:val="28"/>
              </w:rPr>
              <w:t>1943</w:t>
            </w:r>
          </w:p>
        </w:tc>
        <w:tc>
          <w:tcPr>
            <w:tcW w:w="985" w:type="dxa"/>
            <w:vAlign w:val="bottom"/>
          </w:tcPr>
          <w:p w14:paraId="7E6F7C80" w14:textId="77777777" w:rsidR="00D37B14" w:rsidRDefault="00D37B14" w:rsidP="00CA6E66">
            <w:pPr>
              <w:pStyle w:val="a4"/>
              <w:spacing w:before="0" w:beforeAutospacing="0" w:after="0" w:afterAutospacing="0"/>
              <w:jc w:val="center"/>
              <w:rPr>
                <w:sz w:val="28"/>
                <w:szCs w:val="28"/>
              </w:rPr>
            </w:pPr>
            <w:r>
              <w:rPr>
                <w:color w:val="000000"/>
                <w:sz w:val="28"/>
                <w:szCs w:val="28"/>
              </w:rPr>
              <w:t>9,6</w:t>
            </w:r>
          </w:p>
        </w:tc>
        <w:tc>
          <w:tcPr>
            <w:tcW w:w="1401" w:type="dxa"/>
            <w:vAlign w:val="bottom"/>
          </w:tcPr>
          <w:p w14:paraId="16082A4C"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0,914</w:t>
            </w:r>
          </w:p>
        </w:tc>
        <w:tc>
          <w:tcPr>
            <w:tcW w:w="1268" w:type="dxa"/>
            <w:vAlign w:val="bottom"/>
          </w:tcPr>
          <w:p w14:paraId="524B5962"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-0,086</w:t>
            </w:r>
          </w:p>
        </w:tc>
        <w:tc>
          <w:tcPr>
            <w:tcW w:w="1623" w:type="dxa"/>
            <w:vAlign w:val="bottom"/>
          </w:tcPr>
          <w:p w14:paraId="2FB0F226"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0,009</w:t>
            </w:r>
          </w:p>
        </w:tc>
        <w:tc>
          <w:tcPr>
            <w:tcW w:w="1334" w:type="dxa"/>
            <w:vAlign w:val="bottom"/>
          </w:tcPr>
          <w:p w14:paraId="324664B6" w14:textId="77777777" w:rsidR="00D37B14" w:rsidRPr="00785D8F" w:rsidRDefault="00D37B14" w:rsidP="00CA6E66">
            <w:pPr>
              <w:pStyle w:val="a4"/>
              <w:spacing w:before="0" w:beforeAutospacing="0" w:after="0" w:afterAutospacing="0"/>
              <w:jc w:val="center"/>
              <w:rPr>
                <w:sz w:val="28"/>
                <w:szCs w:val="28"/>
              </w:rPr>
            </w:pPr>
            <w:r>
              <w:rPr>
                <w:color w:val="000000"/>
                <w:sz w:val="28"/>
                <w:szCs w:val="28"/>
              </w:rPr>
              <w:t>9,6</w:t>
            </w:r>
          </w:p>
        </w:tc>
        <w:tc>
          <w:tcPr>
            <w:tcW w:w="978" w:type="dxa"/>
            <w:vAlign w:val="bottom"/>
          </w:tcPr>
          <w:p w14:paraId="519269D7"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4,88</w:t>
            </w:r>
          </w:p>
        </w:tc>
      </w:tr>
      <w:tr w:rsidR="00D37B14" w14:paraId="3C4F9329" w14:textId="77777777" w:rsidTr="00CA6E66">
        <w:tc>
          <w:tcPr>
            <w:tcW w:w="767" w:type="dxa"/>
          </w:tcPr>
          <w:p w14:paraId="2716A200"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w:t>
            </w:r>
          </w:p>
        </w:tc>
        <w:tc>
          <w:tcPr>
            <w:tcW w:w="988" w:type="dxa"/>
          </w:tcPr>
          <w:p w14:paraId="2A519C2A" w14:textId="77777777" w:rsidR="00D37B14" w:rsidRDefault="00D37B14" w:rsidP="00CA6E66">
            <w:pPr>
              <w:pStyle w:val="a4"/>
              <w:spacing w:before="0" w:beforeAutospacing="0" w:after="0" w:afterAutospacing="0"/>
              <w:jc w:val="center"/>
              <w:rPr>
                <w:sz w:val="28"/>
                <w:szCs w:val="28"/>
              </w:rPr>
            </w:pPr>
            <w:r>
              <w:rPr>
                <w:sz w:val="28"/>
                <w:szCs w:val="28"/>
              </w:rPr>
              <w:t>1944</w:t>
            </w:r>
          </w:p>
        </w:tc>
        <w:tc>
          <w:tcPr>
            <w:tcW w:w="985" w:type="dxa"/>
            <w:vAlign w:val="bottom"/>
          </w:tcPr>
          <w:p w14:paraId="17E0B9A6" w14:textId="77777777" w:rsidR="00D37B14" w:rsidRDefault="00D37B14" w:rsidP="00CA6E66">
            <w:pPr>
              <w:pStyle w:val="a4"/>
              <w:spacing w:before="0" w:beforeAutospacing="0" w:after="0" w:afterAutospacing="0"/>
              <w:jc w:val="center"/>
              <w:rPr>
                <w:sz w:val="28"/>
                <w:szCs w:val="28"/>
              </w:rPr>
            </w:pPr>
            <w:r>
              <w:rPr>
                <w:color w:val="000000"/>
                <w:sz w:val="28"/>
                <w:szCs w:val="28"/>
              </w:rPr>
              <w:t>10,5</w:t>
            </w:r>
          </w:p>
        </w:tc>
        <w:tc>
          <w:tcPr>
            <w:tcW w:w="1401" w:type="dxa"/>
            <w:vAlign w:val="bottom"/>
          </w:tcPr>
          <w:p w14:paraId="233EC63C"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1,000</w:t>
            </w:r>
          </w:p>
        </w:tc>
        <w:tc>
          <w:tcPr>
            <w:tcW w:w="1268" w:type="dxa"/>
            <w:vAlign w:val="bottom"/>
          </w:tcPr>
          <w:p w14:paraId="3A47B6BA"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0,000</w:t>
            </w:r>
          </w:p>
        </w:tc>
        <w:tc>
          <w:tcPr>
            <w:tcW w:w="1623" w:type="dxa"/>
            <w:vAlign w:val="bottom"/>
          </w:tcPr>
          <w:p w14:paraId="6C39C99F"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0,009</w:t>
            </w:r>
          </w:p>
        </w:tc>
        <w:tc>
          <w:tcPr>
            <w:tcW w:w="1334" w:type="dxa"/>
            <w:vAlign w:val="bottom"/>
          </w:tcPr>
          <w:p w14:paraId="7FF8C09C" w14:textId="77777777" w:rsidR="00D37B14" w:rsidRPr="00785D8F" w:rsidRDefault="00D37B14" w:rsidP="00CA6E66">
            <w:pPr>
              <w:pStyle w:val="a4"/>
              <w:spacing w:before="0" w:beforeAutospacing="0" w:after="0" w:afterAutospacing="0"/>
              <w:jc w:val="center"/>
              <w:rPr>
                <w:sz w:val="28"/>
                <w:szCs w:val="28"/>
              </w:rPr>
            </w:pPr>
            <w:r>
              <w:rPr>
                <w:color w:val="000000"/>
                <w:sz w:val="28"/>
                <w:szCs w:val="28"/>
              </w:rPr>
              <w:t>10,5</w:t>
            </w:r>
          </w:p>
        </w:tc>
        <w:tc>
          <w:tcPr>
            <w:tcW w:w="978" w:type="dxa"/>
            <w:vAlign w:val="bottom"/>
          </w:tcPr>
          <w:p w14:paraId="05021796"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6,10</w:t>
            </w:r>
          </w:p>
        </w:tc>
      </w:tr>
      <w:tr w:rsidR="00D37B14" w14:paraId="4254EDCB" w14:textId="77777777" w:rsidTr="00CA6E66">
        <w:tc>
          <w:tcPr>
            <w:tcW w:w="767" w:type="dxa"/>
          </w:tcPr>
          <w:p w14:paraId="53CD522D"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w:t>
            </w:r>
          </w:p>
        </w:tc>
        <w:tc>
          <w:tcPr>
            <w:tcW w:w="988" w:type="dxa"/>
          </w:tcPr>
          <w:p w14:paraId="06D670BA" w14:textId="77777777" w:rsidR="00D37B14" w:rsidRDefault="00D37B14" w:rsidP="00CA6E66">
            <w:pPr>
              <w:pStyle w:val="a4"/>
              <w:spacing w:before="0" w:beforeAutospacing="0" w:after="0" w:afterAutospacing="0"/>
              <w:jc w:val="center"/>
              <w:rPr>
                <w:sz w:val="28"/>
                <w:szCs w:val="28"/>
              </w:rPr>
            </w:pPr>
            <w:r>
              <w:rPr>
                <w:sz w:val="28"/>
                <w:szCs w:val="28"/>
              </w:rPr>
              <w:t>1945</w:t>
            </w:r>
          </w:p>
        </w:tc>
        <w:tc>
          <w:tcPr>
            <w:tcW w:w="985" w:type="dxa"/>
            <w:vAlign w:val="bottom"/>
          </w:tcPr>
          <w:p w14:paraId="6BAF4405" w14:textId="77777777" w:rsidR="00D37B14" w:rsidRDefault="00D37B14" w:rsidP="00CA6E66">
            <w:pPr>
              <w:pStyle w:val="a4"/>
              <w:spacing w:before="0" w:beforeAutospacing="0" w:after="0" w:afterAutospacing="0"/>
              <w:jc w:val="center"/>
              <w:rPr>
                <w:sz w:val="28"/>
                <w:szCs w:val="28"/>
              </w:rPr>
            </w:pPr>
            <w:r>
              <w:rPr>
                <w:color w:val="000000"/>
                <w:sz w:val="28"/>
                <w:szCs w:val="28"/>
              </w:rPr>
              <w:t>9,4</w:t>
            </w:r>
          </w:p>
        </w:tc>
        <w:tc>
          <w:tcPr>
            <w:tcW w:w="1401" w:type="dxa"/>
            <w:vAlign w:val="bottom"/>
          </w:tcPr>
          <w:p w14:paraId="3DD1535A"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0,895</w:t>
            </w:r>
          </w:p>
        </w:tc>
        <w:tc>
          <w:tcPr>
            <w:tcW w:w="1268" w:type="dxa"/>
            <w:vAlign w:val="bottom"/>
          </w:tcPr>
          <w:p w14:paraId="22776DF4"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-0,105</w:t>
            </w:r>
          </w:p>
        </w:tc>
        <w:tc>
          <w:tcPr>
            <w:tcW w:w="1623" w:type="dxa"/>
            <w:vAlign w:val="bottom"/>
          </w:tcPr>
          <w:p w14:paraId="5AC1DD57"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-0,095</w:t>
            </w:r>
          </w:p>
        </w:tc>
        <w:tc>
          <w:tcPr>
            <w:tcW w:w="1334" w:type="dxa"/>
            <w:vAlign w:val="bottom"/>
          </w:tcPr>
          <w:p w14:paraId="5A55392E" w14:textId="77777777" w:rsidR="00D37B14" w:rsidRPr="00785D8F" w:rsidRDefault="00D37B14" w:rsidP="00CA6E66">
            <w:pPr>
              <w:pStyle w:val="a4"/>
              <w:spacing w:before="0" w:beforeAutospacing="0" w:after="0" w:afterAutospacing="0"/>
              <w:jc w:val="center"/>
              <w:rPr>
                <w:sz w:val="28"/>
                <w:szCs w:val="28"/>
              </w:rPr>
            </w:pPr>
            <w:r>
              <w:rPr>
                <w:color w:val="000000"/>
                <w:sz w:val="28"/>
                <w:szCs w:val="28"/>
              </w:rPr>
              <w:t>9,4</w:t>
            </w:r>
          </w:p>
        </w:tc>
        <w:tc>
          <w:tcPr>
            <w:tcW w:w="978" w:type="dxa"/>
            <w:vAlign w:val="bottom"/>
          </w:tcPr>
          <w:p w14:paraId="127F8D1B"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7,32</w:t>
            </w:r>
          </w:p>
        </w:tc>
      </w:tr>
      <w:tr w:rsidR="00D37B14" w14:paraId="7E985C0B" w14:textId="77777777" w:rsidTr="00CA6E66">
        <w:tc>
          <w:tcPr>
            <w:tcW w:w="767" w:type="dxa"/>
          </w:tcPr>
          <w:p w14:paraId="4F336C4C"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w:t>
            </w:r>
          </w:p>
        </w:tc>
        <w:tc>
          <w:tcPr>
            <w:tcW w:w="988" w:type="dxa"/>
          </w:tcPr>
          <w:p w14:paraId="02CE7A80" w14:textId="77777777" w:rsidR="00D37B14" w:rsidRDefault="00D37B14" w:rsidP="00CA6E66">
            <w:pPr>
              <w:pStyle w:val="a4"/>
              <w:spacing w:before="0" w:beforeAutospacing="0" w:after="0" w:afterAutospacing="0"/>
              <w:jc w:val="center"/>
              <w:rPr>
                <w:sz w:val="28"/>
                <w:szCs w:val="28"/>
              </w:rPr>
            </w:pPr>
            <w:r>
              <w:rPr>
                <w:sz w:val="28"/>
                <w:szCs w:val="28"/>
              </w:rPr>
              <w:t>1946</w:t>
            </w:r>
          </w:p>
        </w:tc>
        <w:tc>
          <w:tcPr>
            <w:tcW w:w="985" w:type="dxa"/>
            <w:vAlign w:val="bottom"/>
          </w:tcPr>
          <w:p w14:paraId="463E40A3" w14:textId="77777777" w:rsidR="00D37B14" w:rsidRDefault="00D37B14" w:rsidP="00CA6E66">
            <w:pPr>
              <w:pStyle w:val="a4"/>
              <w:spacing w:before="0" w:beforeAutospacing="0" w:after="0" w:afterAutospacing="0"/>
              <w:jc w:val="center"/>
              <w:rPr>
                <w:sz w:val="28"/>
                <w:szCs w:val="28"/>
              </w:rPr>
            </w:pPr>
            <w:r>
              <w:rPr>
                <w:color w:val="000000"/>
                <w:sz w:val="28"/>
                <w:szCs w:val="28"/>
              </w:rPr>
              <w:t>10,</w:t>
            </w:r>
            <w:r>
              <w:rPr>
                <w:color w:val="000000"/>
                <w:sz w:val="28"/>
                <w:szCs w:val="28"/>
                <w:lang w:val="en-US"/>
              </w:rPr>
              <w:t>1</w:t>
            </w:r>
          </w:p>
        </w:tc>
        <w:tc>
          <w:tcPr>
            <w:tcW w:w="1401" w:type="dxa"/>
            <w:vAlign w:val="bottom"/>
          </w:tcPr>
          <w:p w14:paraId="5D4299A3"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0,962</w:t>
            </w:r>
          </w:p>
        </w:tc>
        <w:tc>
          <w:tcPr>
            <w:tcW w:w="1268" w:type="dxa"/>
            <w:vAlign w:val="bottom"/>
          </w:tcPr>
          <w:p w14:paraId="5F0CECB0"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-0,038</w:t>
            </w:r>
          </w:p>
        </w:tc>
        <w:tc>
          <w:tcPr>
            <w:tcW w:w="1623" w:type="dxa"/>
            <w:vAlign w:val="bottom"/>
          </w:tcPr>
          <w:p w14:paraId="0DE0FA0D"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-0,133</w:t>
            </w:r>
          </w:p>
        </w:tc>
        <w:tc>
          <w:tcPr>
            <w:tcW w:w="1334" w:type="dxa"/>
            <w:vAlign w:val="bottom"/>
          </w:tcPr>
          <w:p w14:paraId="0AE57D99" w14:textId="77777777" w:rsidR="00D37B14" w:rsidRPr="00785D8F" w:rsidRDefault="00D37B14" w:rsidP="00CA6E66">
            <w:pPr>
              <w:pStyle w:val="a4"/>
              <w:spacing w:before="0" w:beforeAutospacing="0" w:after="0" w:afterAutospacing="0"/>
              <w:jc w:val="center"/>
              <w:rPr>
                <w:sz w:val="28"/>
                <w:szCs w:val="28"/>
              </w:rPr>
            </w:pPr>
            <w:r>
              <w:rPr>
                <w:color w:val="000000"/>
                <w:sz w:val="28"/>
                <w:szCs w:val="28"/>
              </w:rPr>
              <w:t>10,</w:t>
            </w:r>
            <w:r>
              <w:rPr>
                <w:color w:val="000000"/>
                <w:sz w:val="28"/>
                <w:szCs w:val="28"/>
                <w:lang w:val="en-US"/>
              </w:rPr>
              <w:t>1</w:t>
            </w:r>
          </w:p>
        </w:tc>
        <w:tc>
          <w:tcPr>
            <w:tcW w:w="978" w:type="dxa"/>
            <w:vAlign w:val="bottom"/>
          </w:tcPr>
          <w:p w14:paraId="211004E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8,54</w:t>
            </w:r>
          </w:p>
        </w:tc>
      </w:tr>
      <w:tr w:rsidR="00D37B14" w14:paraId="4D758215" w14:textId="77777777" w:rsidTr="00CA6E66">
        <w:tc>
          <w:tcPr>
            <w:tcW w:w="767" w:type="dxa"/>
          </w:tcPr>
          <w:p w14:paraId="360FFB32"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8</w:t>
            </w:r>
          </w:p>
        </w:tc>
        <w:tc>
          <w:tcPr>
            <w:tcW w:w="988" w:type="dxa"/>
          </w:tcPr>
          <w:p w14:paraId="1E2487E8" w14:textId="77777777" w:rsidR="00D37B14" w:rsidRDefault="00D37B14" w:rsidP="00CA6E66">
            <w:pPr>
              <w:pStyle w:val="a4"/>
              <w:spacing w:before="0" w:beforeAutospacing="0" w:after="0" w:afterAutospacing="0"/>
              <w:jc w:val="center"/>
              <w:rPr>
                <w:sz w:val="28"/>
                <w:szCs w:val="28"/>
              </w:rPr>
            </w:pPr>
            <w:r>
              <w:rPr>
                <w:sz w:val="28"/>
                <w:szCs w:val="28"/>
              </w:rPr>
              <w:t>1947</w:t>
            </w:r>
          </w:p>
        </w:tc>
        <w:tc>
          <w:tcPr>
            <w:tcW w:w="985" w:type="dxa"/>
            <w:vAlign w:val="bottom"/>
          </w:tcPr>
          <w:p w14:paraId="7A7E817B" w14:textId="77777777" w:rsidR="00D37B14" w:rsidRDefault="00D37B14" w:rsidP="00CA6E66">
            <w:pPr>
              <w:pStyle w:val="a4"/>
              <w:spacing w:before="0" w:beforeAutospacing="0" w:after="0" w:afterAutospacing="0"/>
              <w:jc w:val="center"/>
              <w:rPr>
                <w:sz w:val="28"/>
                <w:szCs w:val="28"/>
              </w:rPr>
            </w:pPr>
            <w:r>
              <w:rPr>
                <w:color w:val="000000"/>
                <w:sz w:val="28"/>
                <w:szCs w:val="28"/>
              </w:rPr>
              <w:t>10,0</w:t>
            </w:r>
          </w:p>
        </w:tc>
        <w:tc>
          <w:tcPr>
            <w:tcW w:w="1401" w:type="dxa"/>
            <w:vAlign w:val="bottom"/>
          </w:tcPr>
          <w:p w14:paraId="623A4058"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0,952</w:t>
            </w:r>
          </w:p>
        </w:tc>
        <w:tc>
          <w:tcPr>
            <w:tcW w:w="1268" w:type="dxa"/>
            <w:vAlign w:val="bottom"/>
          </w:tcPr>
          <w:p w14:paraId="6FC36920"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-0,048</w:t>
            </w:r>
          </w:p>
        </w:tc>
        <w:tc>
          <w:tcPr>
            <w:tcW w:w="1623" w:type="dxa"/>
            <w:vAlign w:val="bottom"/>
          </w:tcPr>
          <w:p w14:paraId="36A4E5D0"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-0,181</w:t>
            </w:r>
          </w:p>
        </w:tc>
        <w:tc>
          <w:tcPr>
            <w:tcW w:w="1334" w:type="dxa"/>
            <w:vAlign w:val="bottom"/>
          </w:tcPr>
          <w:p w14:paraId="6F1139B2" w14:textId="77777777" w:rsidR="00D37B14" w:rsidRPr="00785D8F" w:rsidRDefault="00D37B14" w:rsidP="00CA6E66">
            <w:pPr>
              <w:pStyle w:val="a4"/>
              <w:spacing w:before="0" w:beforeAutospacing="0" w:after="0" w:afterAutospacing="0"/>
              <w:jc w:val="center"/>
              <w:rPr>
                <w:sz w:val="28"/>
                <w:szCs w:val="28"/>
              </w:rPr>
            </w:pPr>
            <w:r>
              <w:rPr>
                <w:color w:val="000000"/>
                <w:sz w:val="28"/>
                <w:szCs w:val="28"/>
              </w:rPr>
              <w:t>10,0</w:t>
            </w:r>
          </w:p>
        </w:tc>
        <w:tc>
          <w:tcPr>
            <w:tcW w:w="978" w:type="dxa"/>
            <w:vAlign w:val="bottom"/>
          </w:tcPr>
          <w:p w14:paraId="02DF5967"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9,76</w:t>
            </w:r>
          </w:p>
        </w:tc>
      </w:tr>
      <w:tr w:rsidR="00D37B14" w14:paraId="6D138647" w14:textId="77777777" w:rsidTr="00CA6E66">
        <w:tc>
          <w:tcPr>
            <w:tcW w:w="767" w:type="dxa"/>
          </w:tcPr>
          <w:p w14:paraId="300C4C47"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9</w:t>
            </w:r>
          </w:p>
        </w:tc>
        <w:tc>
          <w:tcPr>
            <w:tcW w:w="988" w:type="dxa"/>
          </w:tcPr>
          <w:p w14:paraId="62D718CE" w14:textId="77777777" w:rsidR="00D37B14" w:rsidRDefault="00D37B14" w:rsidP="00CA6E66">
            <w:pPr>
              <w:pStyle w:val="a4"/>
              <w:spacing w:before="0" w:beforeAutospacing="0" w:after="0" w:afterAutospacing="0"/>
              <w:jc w:val="center"/>
              <w:rPr>
                <w:sz w:val="28"/>
                <w:szCs w:val="28"/>
              </w:rPr>
            </w:pPr>
            <w:r>
              <w:rPr>
                <w:sz w:val="28"/>
                <w:szCs w:val="28"/>
                <w:lang w:val="kk-KZ"/>
              </w:rPr>
              <w:t>1948</w:t>
            </w:r>
          </w:p>
        </w:tc>
        <w:tc>
          <w:tcPr>
            <w:tcW w:w="985" w:type="dxa"/>
            <w:vAlign w:val="bottom"/>
          </w:tcPr>
          <w:p w14:paraId="70DF8EF1" w14:textId="77777777" w:rsidR="00D37B14" w:rsidRDefault="00D37B14" w:rsidP="00CA6E66">
            <w:pPr>
              <w:pStyle w:val="a4"/>
              <w:spacing w:before="0" w:beforeAutospacing="0" w:after="0" w:afterAutospacing="0"/>
              <w:jc w:val="center"/>
              <w:rPr>
                <w:sz w:val="28"/>
                <w:szCs w:val="28"/>
              </w:rPr>
            </w:pPr>
            <w:r>
              <w:rPr>
                <w:color w:val="000000"/>
                <w:sz w:val="28"/>
                <w:szCs w:val="28"/>
              </w:rPr>
              <w:t>10,4</w:t>
            </w:r>
          </w:p>
        </w:tc>
        <w:tc>
          <w:tcPr>
            <w:tcW w:w="1401" w:type="dxa"/>
            <w:vAlign w:val="bottom"/>
          </w:tcPr>
          <w:p w14:paraId="4B7BBA46"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0,990</w:t>
            </w:r>
          </w:p>
        </w:tc>
        <w:tc>
          <w:tcPr>
            <w:tcW w:w="1268" w:type="dxa"/>
            <w:vAlign w:val="bottom"/>
          </w:tcPr>
          <w:p w14:paraId="64A5D9AF"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-0,010</w:t>
            </w:r>
          </w:p>
        </w:tc>
        <w:tc>
          <w:tcPr>
            <w:tcW w:w="1623" w:type="dxa"/>
            <w:vAlign w:val="bottom"/>
          </w:tcPr>
          <w:p w14:paraId="499CE8A3"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-0,191</w:t>
            </w:r>
          </w:p>
        </w:tc>
        <w:tc>
          <w:tcPr>
            <w:tcW w:w="1334" w:type="dxa"/>
            <w:vAlign w:val="bottom"/>
          </w:tcPr>
          <w:p w14:paraId="23959BCB" w14:textId="77777777" w:rsidR="00D37B14" w:rsidRPr="00785D8F" w:rsidRDefault="00D37B14" w:rsidP="00CA6E66">
            <w:pPr>
              <w:pStyle w:val="a4"/>
              <w:spacing w:before="0" w:beforeAutospacing="0" w:after="0" w:afterAutospacing="0"/>
              <w:jc w:val="center"/>
              <w:rPr>
                <w:sz w:val="28"/>
                <w:szCs w:val="28"/>
              </w:rPr>
            </w:pPr>
            <w:r>
              <w:rPr>
                <w:color w:val="000000"/>
                <w:sz w:val="28"/>
                <w:szCs w:val="28"/>
              </w:rPr>
              <w:t>10,4</w:t>
            </w:r>
          </w:p>
        </w:tc>
        <w:tc>
          <w:tcPr>
            <w:tcW w:w="978" w:type="dxa"/>
            <w:vAlign w:val="bottom"/>
          </w:tcPr>
          <w:p w14:paraId="3D8687C6"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10,98</w:t>
            </w:r>
          </w:p>
        </w:tc>
      </w:tr>
      <w:tr w:rsidR="00D37B14" w14:paraId="3B2BF8FE" w14:textId="77777777" w:rsidTr="00CA6E66">
        <w:tc>
          <w:tcPr>
            <w:tcW w:w="767" w:type="dxa"/>
          </w:tcPr>
          <w:p w14:paraId="21133959"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10</w:t>
            </w:r>
          </w:p>
        </w:tc>
        <w:tc>
          <w:tcPr>
            <w:tcW w:w="988" w:type="dxa"/>
          </w:tcPr>
          <w:p w14:paraId="798BC001"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1949</w:t>
            </w:r>
          </w:p>
        </w:tc>
        <w:tc>
          <w:tcPr>
            <w:tcW w:w="985" w:type="dxa"/>
            <w:vAlign w:val="bottom"/>
          </w:tcPr>
          <w:p w14:paraId="0151DACE" w14:textId="77777777" w:rsidR="00D37B14" w:rsidRDefault="00D37B14" w:rsidP="00CA6E66">
            <w:pPr>
              <w:pStyle w:val="a4"/>
              <w:spacing w:before="0" w:beforeAutospacing="0" w:after="0" w:afterAutospacing="0"/>
              <w:jc w:val="center"/>
              <w:rPr>
                <w:sz w:val="28"/>
                <w:szCs w:val="28"/>
              </w:rPr>
            </w:pPr>
            <w:r>
              <w:rPr>
                <w:color w:val="000000"/>
                <w:sz w:val="28"/>
                <w:szCs w:val="28"/>
              </w:rPr>
              <w:t>9,5</w:t>
            </w:r>
          </w:p>
        </w:tc>
        <w:tc>
          <w:tcPr>
            <w:tcW w:w="1401" w:type="dxa"/>
            <w:vAlign w:val="bottom"/>
          </w:tcPr>
          <w:p w14:paraId="3C43CECD"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0,905</w:t>
            </w:r>
          </w:p>
        </w:tc>
        <w:tc>
          <w:tcPr>
            <w:tcW w:w="1268" w:type="dxa"/>
            <w:vAlign w:val="bottom"/>
          </w:tcPr>
          <w:p w14:paraId="106170A2"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-0,095</w:t>
            </w:r>
          </w:p>
        </w:tc>
        <w:tc>
          <w:tcPr>
            <w:tcW w:w="1623" w:type="dxa"/>
            <w:vAlign w:val="bottom"/>
          </w:tcPr>
          <w:p w14:paraId="052AB3D9"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-0,286</w:t>
            </w:r>
          </w:p>
        </w:tc>
        <w:tc>
          <w:tcPr>
            <w:tcW w:w="1334" w:type="dxa"/>
            <w:vAlign w:val="bottom"/>
          </w:tcPr>
          <w:p w14:paraId="524239C3" w14:textId="77777777" w:rsidR="00D37B14" w:rsidRPr="00785D8F" w:rsidRDefault="00D37B14" w:rsidP="00CA6E66">
            <w:pPr>
              <w:pStyle w:val="a4"/>
              <w:spacing w:before="0" w:beforeAutospacing="0" w:after="0" w:afterAutospacing="0"/>
              <w:jc w:val="center"/>
              <w:rPr>
                <w:sz w:val="28"/>
                <w:szCs w:val="28"/>
              </w:rPr>
            </w:pPr>
            <w:r>
              <w:rPr>
                <w:color w:val="000000"/>
                <w:sz w:val="28"/>
                <w:szCs w:val="28"/>
              </w:rPr>
              <w:t>9,5</w:t>
            </w:r>
          </w:p>
        </w:tc>
        <w:tc>
          <w:tcPr>
            <w:tcW w:w="978" w:type="dxa"/>
            <w:vAlign w:val="bottom"/>
          </w:tcPr>
          <w:p w14:paraId="51AED4F1"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12,20</w:t>
            </w:r>
          </w:p>
        </w:tc>
      </w:tr>
      <w:tr w:rsidR="00D37B14" w14:paraId="50ADE54A" w14:textId="77777777" w:rsidTr="00CA6E66">
        <w:tc>
          <w:tcPr>
            <w:tcW w:w="767" w:type="dxa"/>
          </w:tcPr>
          <w:p w14:paraId="20FC0124"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11</w:t>
            </w:r>
          </w:p>
        </w:tc>
        <w:tc>
          <w:tcPr>
            <w:tcW w:w="988" w:type="dxa"/>
          </w:tcPr>
          <w:p w14:paraId="7EC485E2"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1950</w:t>
            </w:r>
          </w:p>
        </w:tc>
        <w:tc>
          <w:tcPr>
            <w:tcW w:w="985" w:type="dxa"/>
            <w:vAlign w:val="bottom"/>
          </w:tcPr>
          <w:p w14:paraId="54513E10" w14:textId="77777777" w:rsidR="00D37B14" w:rsidRDefault="00D37B14" w:rsidP="00CA6E66">
            <w:pPr>
              <w:pStyle w:val="a4"/>
              <w:spacing w:before="0" w:beforeAutospacing="0" w:after="0" w:afterAutospacing="0"/>
              <w:jc w:val="center"/>
              <w:rPr>
                <w:sz w:val="28"/>
                <w:szCs w:val="28"/>
              </w:rPr>
            </w:pPr>
            <w:r>
              <w:rPr>
                <w:color w:val="000000"/>
                <w:sz w:val="28"/>
                <w:szCs w:val="28"/>
              </w:rPr>
              <w:t>9,1</w:t>
            </w:r>
          </w:p>
        </w:tc>
        <w:tc>
          <w:tcPr>
            <w:tcW w:w="1401" w:type="dxa"/>
            <w:vAlign w:val="bottom"/>
          </w:tcPr>
          <w:p w14:paraId="4BC6DB88"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0,867</w:t>
            </w:r>
          </w:p>
        </w:tc>
        <w:tc>
          <w:tcPr>
            <w:tcW w:w="1268" w:type="dxa"/>
            <w:vAlign w:val="bottom"/>
          </w:tcPr>
          <w:p w14:paraId="26E0C394"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-0,133</w:t>
            </w:r>
          </w:p>
        </w:tc>
        <w:tc>
          <w:tcPr>
            <w:tcW w:w="1623" w:type="dxa"/>
            <w:vAlign w:val="bottom"/>
          </w:tcPr>
          <w:p w14:paraId="17BBD012"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-0,419</w:t>
            </w:r>
          </w:p>
        </w:tc>
        <w:tc>
          <w:tcPr>
            <w:tcW w:w="1334" w:type="dxa"/>
            <w:vAlign w:val="bottom"/>
          </w:tcPr>
          <w:p w14:paraId="1B2A0B12" w14:textId="77777777" w:rsidR="00D37B14" w:rsidRPr="00785D8F" w:rsidRDefault="00D37B14" w:rsidP="00CA6E66">
            <w:pPr>
              <w:pStyle w:val="a4"/>
              <w:spacing w:before="0" w:beforeAutospacing="0" w:after="0" w:afterAutospacing="0"/>
              <w:jc w:val="center"/>
              <w:rPr>
                <w:sz w:val="28"/>
                <w:szCs w:val="28"/>
              </w:rPr>
            </w:pPr>
            <w:r>
              <w:rPr>
                <w:color w:val="000000"/>
                <w:sz w:val="28"/>
                <w:szCs w:val="28"/>
              </w:rPr>
              <w:t>9,1</w:t>
            </w:r>
          </w:p>
        </w:tc>
        <w:tc>
          <w:tcPr>
            <w:tcW w:w="978" w:type="dxa"/>
            <w:vAlign w:val="bottom"/>
          </w:tcPr>
          <w:p w14:paraId="36F784C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13,41</w:t>
            </w:r>
          </w:p>
        </w:tc>
      </w:tr>
      <w:tr w:rsidR="00D37B14" w14:paraId="0069F016" w14:textId="77777777" w:rsidTr="00CA6E66">
        <w:tc>
          <w:tcPr>
            <w:tcW w:w="767" w:type="dxa"/>
          </w:tcPr>
          <w:p w14:paraId="3A4232A8"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12</w:t>
            </w:r>
          </w:p>
        </w:tc>
        <w:tc>
          <w:tcPr>
            <w:tcW w:w="988" w:type="dxa"/>
          </w:tcPr>
          <w:p w14:paraId="189E2AA7"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1951</w:t>
            </w:r>
          </w:p>
        </w:tc>
        <w:tc>
          <w:tcPr>
            <w:tcW w:w="985" w:type="dxa"/>
            <w:vAlign w:val="bottom"/>
          </w:tcPr>
          <w:p w14:paraId="06D7176C" w14:textId="77777777" w:rsidR="00D37B14" w:rsidRDefault="00D37B14" w:rsidP="00CA6E66">
            <w:pPr>
              <w:pStyle w:val="a4"/>
              <w:spacing w:before="0" w:beforeAutospacing="0" w:after="0" w:afterAutospacing="0"/>
              <w:jc w:val="center"/>
              <w:rPr>
                <w:sz w:val="28"/>
                <w:szCs w:val="28"/>
              </w:rPr>
            </w:pPr>
            <w:r>
              <w:rPr>
                <w:color w:val="000000"/>
                <w:sz w:val="28"/>
                <w:szCs w:val="28"/>
              </w:rPr>
              <w:t>9,3</w:t>
            </w:r>
          </w:p>
        </w:tc>
        <w:tc>
          <w:tcPr>
            <w:tcW w:w="1401" w:type="dxa"/>
            <w:vAlign w:val="bottom"/>
          </w:tcPr>
          <w:p w14:paraId="04AA3A0B"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0,886</w:t>
            </w:r>
          </w:p>
        </w:tc>
        <w:tc>
          <w:tcPr>
            <w:tcW w:w="1268" w:type="dxa"/>
            <w:vAlign w:val="bottom"/>
          </w:tcPr>
          <w:p w14:paraId="11816721"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-0,114</w:t>
            </w:r>
          </w:p>
        </w:tc>
        <w:tc>
          <w:tcPr>
            <w:tcW w:w="1623" w:type="dxa"/>
            <w:vAlign w:val="bottom"/>
          </w:tcPr>
          <w:p w14:paraId="2C5E1A22"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-0,533</w:t>
            </w:r>
          </w:p>
        </w:tc>
        <w:tc>
          <w:tcPr>
            <w:tcW w:w="1334" w:type="dxa"/>
            <w:vAlign w:val="bottom"/>
          </w:tcPr>
          <w:p w14:paraId="311D4638" w14:textId="77777777" w:rsidR="00D37B14" w:rsidRPr="00785D8F" w:rsidRDefault="00D37B14" w:rsidP="00CA6E66">
            <w:pPr>
              <w:pStyle w:val="a4"/>
              <w:spacing w:before="0" w:beforeAutospacing="0" w:after="0" w:afterAutospacing="0"/>
              <w:jc w:val="center"/>
              <w:rPr>
                <w:sz w:val="28"/>
                <w:szCs w:val="28"/>
              </w:rPr>
            </w:pPr>
            <w:r>
              <w:rPr>
                <w:color w:val="000000"/>
                <w:sz w:val="28"/>
                <w:szCs w:val="28"/>
              </w:rPr>
              <w:t>9,3</w:t>
            </w:r>
          </w:p>
        </w:tc>
        <w:tc>
          <w:tcPr>
            <w:tcW w:w="978" w:type="dxa"/>
            <w:vAlign w:val="bottom"/>
          </w:tcPr>
          <w:p w14:paraId="4B1BB13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14,63</w:t>
            </w:r>
          </w:p>
        </w:tc>
      </w:tr>
      <w:tr w:rsidR="00D37B14" w14:paraId="516AB07C" w14:textId="77777777" w:rsidTr="00CA6E66">
        <w:tc>
          <w:tcPr>
            <w:tcW w:w="767" w:type="dxa"/>
          </w:tcPr>
          <w:p w14:paraId="7B2C2773"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13</w:t>
            </w:r>
          </w:p>
        </w:tc>
        <w:tc>
          <w:tcPr>
            <w:tcW w:w="988" w:type="dxa"/>
          </w:tcPr>
          <w:p w14:paraId="67F24E1A"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1952</w:t>
            </w:r>
          </w:p>
        </w:tc>
        <w:tc>
          <w:tcPr>
            <w:tcW w:w="985" w:type="dxa"/>
            <w:vAlign w:val="center"/>
          </w:tcPr>
          <w:p w14:paraId="55AB3640" w14:textId="77777777" w:rsidR="00D37B14" w:rsidRDefault="00D37B14" w:rsidP="00CA6E66">
            <w:pPr>
              <w:pStyle w:val="a4"/>
              <w:spacing w:before="0" w:beforeAutospacing="0" w:after="0" w:afterAutospacing="0"/>
              <w:jc w:val="center"/>
              <w:rPr>
                <w:sz w:val="28"/>
                <w:szCs w:val="28"/>
              </w:rPr>
            </w:pPr>
            <w:r>
              <w:rPr>
                <w:sz w:val="28"/>
                <w:szCs w:val="28"/>
              </w:rPr>
              <w:t>9,3</w:t>
            </w:r>
          </w:p>
        </w:tc>
        <w:tc>
          <w:tcPr>
            <w:tcW w:w="1401" w:type="dxa"/>
            <w:vAlign w:val="bottom"/>
          </w:tcPr>
          <w:p w14:paraId="244D2A4A"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0,886</w:t>
            </w:r>
          </w:p>
        </w:tc>
        <w:tc>
          <w:tcPr>
            <w:tcW w:w="1268" w:type="dxa"/>
            <w:vAlign w:val="bottom"/>
          </w:tcPr>
          <w:p w14:paraId="3F5C2815"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-0,114</w:t>
            </w:r>
          </w:p>
        </w:tc>
        <w:tc>
          <w:tcPr>
            <w:tcW w:w="1623" w:type="dxa"/>
            <w:vAlign w:val="bottom"/>
          </w:tcPr>
          <w:p w14:paraId="4D7A873E"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-0,648</w:t>
            </w:r>
          </w:p>
        </w:tc>
        <w:tc>
          <w:tcPr>
            <w:tcW w:w="1334" w:type="dxa"/>
            <w:vAlign w:val="center"/>
          </w:tcPr>
          <w:p w14:paraId="70A338A7" w14:textId="77777777" w:rsidR="00D37B14" w:rsidRPr="00785D8F" w:rsidRDefault="00D37B14" w:rsidP="00CA6E66">
            <w:pPr>
              <w:pStyle w:val="a4"/>
              <w:spacing w:before="0" w:beforeAutospacing="0" w:after="0" w:afterAutospacing="0"/>
              <w:jc w:val="center"/>
              <w:rPr>
                <w:sz w:val="28"/>
                <w:szCs w:val="28"/>
              </w:rPr>
            </w:pPr>
            <w:r>
              <w:rPr>
                <w:sz w:val="28"/>
                <w:szCs w:val="28"/>
              </w:rPr>
              <w:t>9,3</w:t>
            </w:r>
          </w:p>
        </w:tc>
        <w:tc>
          <w:tcPr>
            <w:tcW w:w="978" w:type="dxa"/>
            <w:vAlign w:val="bottom"/>
          </w:tcPr>
          <w:p w14:paraId="40C1446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15,85</w:t>
            </w:r>
          </w:p>
        </w:tc>
      </w:tr>
      <w:tr w:rsidR="00D37B14" w14:paraId="5E9C08D8" w14:textId="77777777" w:rsidTr="00CA6E66">
        <w:tc>
          <w:tcPr>
            <w:tcW w:w="767" w:type="dxa"/>
          </w:tcPr>
          <w:p w14:paraId="0501694E"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14</w:t>
            </w:r>
          </w:p>
        </w:tc>
        <w:tc>
          <w:tcPr>
            <w:tcW w:w="988" w:type="dxa"/>
          </w:tcPr>
          <w:p w14:paraId="22318A2A"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1953</w:t>
            </w:r>
          </w:p>
        </w:tc>
        <w:tc>
          <w:tcPr>
            <w:tcW w:w="985" w:type="dxa"/>
            <w:vAlign w:val="center"/>
          </w:tcPr>
          <w:p w14:paraId="618E22E8" w14:textId="77777777" w:rsidR="00D37B14" w:rsidRDefault="00D37B14" w:rsidP="00CA6E66">
            <w:pPr>
              <w:pStyle w:val="a4"/>
              <w:spacing w:before="0" w:beforeAutospacing="0" w:after="0" w:afterAutospacing="0"/>
              <w:jc w:val="center"/>
              <w:rPr>
                <w:sz w:val="28"/>
                <w:szCs w:val="28"/>
              </w:rPr>
            </w:pPr>
            <w:r>
              <w:rPr>
                <w:sz w:val="28"/>
                <w:szCs w:val="28"/>
              </w:rPr>
              <w:t>10,6</w:t>
            </w:r>
          </w:p>
        </w:tc>
        <w:tc>
          <w:tcPr>
            <w:tcW w:w="1401" w:type="dxa"/>
            <w:vAlign w:val="bottom"/>
          </w:tcPr>
          <w:p w14:paraId="24DDFA38"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1,010</w:t>
            </w:r>
          </w:p>
        </w:tc>
        <w:tc>
          <w:tcPr>
            <w:tcW w:w="1268" w:type="dxa"/>
            <w:vAlign w:val="bottom"/>
          </w:tcPr>
          <w:p w14:paraId="72D50B4F"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0,010</w:t>
            </w:r>
          </w:p>
        </w:tc>
        <w:tc>
          <w:tcPr>
            <w:tcW w:w="1623" w:type="dxa"/>
            <w:vAlign w:val="bottom"/>
          </w:tcPr>
          <w:p w14:paraId="721FD526"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-0,638</w:t>
            </w:r>
          </w:p>
        </w:tc>
        <w:tc>
          <w:tcPr>
            <w:tcW w:w="1334" w:type="dxa"/>
            <w:vAlign w:val="center"/>
          </w:tcPr>
          <w:p w14:paraId="4A4111F5" w14:textId="77777777" w:rsidR="00D37B14" w:rsidRPr="00785D8F" w:rsidRDefault="00D37B14" w:rsidP="00CA6E66">
            <w:pPr>
              <w:pStyle w:val="a4"/>
              <w:spacing w:before="0" w:beforeAutospacing="0" w:after="0" w:afterAutospacing="0"/>
              <w:jc w:val="center"/>
              <w:rPr>
                <w:sz w:val="28"/>
                <w:szCs w:val="28"/>
              </w:rPr>
            </w:pPr>
            <w:r>
              <w:rPr>
                <w:sz w:val="28"/>
                <w:szCs w:val="28"/>
              </w:rPr>
              <w:t>10,6</w:t>
            </w:r>
          </w:p>
        </w:tc>
        <w:tc>
          <w:tcPr>
            <w:tcW w:w="978" w:type="dxa"/>
            <w:vAlign w:val="bottom"/>
          </w:tcPr>
          <w:p w14:paraId="3D5AC74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17,07</w:t>
            </w:r>
          </w:p>
        </w:tc>
      </w:tr>
      <w:tr w:rsidR="00D37B14" w14:paraId="1494FF35" w14:textId="77777777" w:rsidTr="00CA6E66">
        <w:tc>
          <w:tcPr>
            <w:tcW w:w="767" w:type="dxa"/>
          </w:tcPr>
          <w:p w14:paraId="230C31B1"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15</w:t>
            </w:r>
          </w:p>
        </w:tc>
        <w:tc>
          <w:tcPr>
            <w:tcW w:w="988" w:type="dxa"/>
          </w:tcPr>
          <w:p w14:paraId="25DB2A5F"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1954</w:t>
            </w:r>
          </w:p>
        </w:tc>
        <w:tc>
          <w:tcPr>
            <w:tcW w:w="985" w:type="dxa"/>
            <w:vAlign w:val="center"/>
          </w:tcPr>
          <w:p w14:paraId="63F53488" w14:textId="77777777" w:rsidR="00D37B14" w:rsidRDefault="00D37B14" w:rsidP="00CA6E66">
            <w:pPr>
              <w:pStyle w:val="a4"/>
              <w:spacing w:before="0" w:beforeAutospacing="0" w:after="0" w:afterAutospacing="0"/>
              <w:jc w:val="center"/>
              <w:rPr>
                <w:sz w:val="28"/>
                <w:szCs w:val="28"/>
              </w:rPr>
            </w:pPr>
            <w:r>
              <w:rPr>
                <w:sz w:val="28"/>
                <w:szCs w:val="28"/>
              </w:rPr>
              <w:t>8,3</w:t>
            </w:r>
          </w:p>
        </w:tc>
        <w:tc>
          <w:tcPr>
            <w:tcW w:w="1401" w:type="dxa"/>
            <w:vAlign w:val="bottom"/>
          </w:tcPr>
          <w:p w14:paraId="50ED442F"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0,790</w:t>
            </w:r>
          </w:p>
        </w:tc>
        <w:tc>
          <w:tcPr>
            <w:tcW w:w="1268" w:type="dxa"/>
            <w:vAlign w:val="bottom"/>
          </w:tcPr>
          <w:p w14:paraId="395DA5CD"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-0,210</w:t>
            </w:r>
          </w:p>
        </w:tc>
        <w:tc>
          <w:tcPr>
            <w:tcW w:w="1623" w:type="dxa"/>
            <w:vAlign w:val="bottom"/>
          </w:tcPr>
          <w:p w14:paraId="58AE846F"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-0,848</w:t>
            </w:r>
          </w:p>
        </w:tc>
        <w:tc>
          <w:tcPr>
            <w:tcW w:w="1334" w:type="dxa"/>
            <w:vAlign w:val="center"/>
          </w:tcPr>
          <w:p w14:paraId="3A1B83CC" w14:textId="77777777" w:rsidR="00D37B14" w:rsidRPr="00785D8F" w:rsidRDefault="00D37B14" w:rsidP="00CA6E66">
            <w:pPr>
              <w:pStyle w:val="a4"/>
              <w:spacing w:before="0" w:beforeAutospacing="0" w:after="0" w:afterAutospacing="0"/>
              <w:jc w:val="center"/>
              <w:rPr>
                <w:sz w:val="28"/>
                <w:szCs w:val="28"/>
              </w:rPr>
            </w:pPr>
            <w:r>
              <w:rPr>
                <w:sz w:val="28"/>
                <w:szCs w:val="28"/>
              </w:rPr>
              <w:t>8,3</w:t>
            </w:r>
          </w:p>
        </w:tc>
        <w:tc>
          <w:tcPr>
            <w:tcW w:w="978" w:type="dxa"/>
            <w:vAlign w:val="bottom"/>
          </w:tcPr>
          <w:p w14:paraId="4C9BEB0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18,29</w:t>
            </w:r>
          </w:p>
        </w:tc>
      </w:tr>
      <w:tr w:rsidR="00D37B14" w14:paraId="7BB9408B" w14:textId="77777777" w:rsidTr="00CA6E66">
        <w:tc>
          <w:tcPr>
            <w:tcW w:w="767" w:type="dxa"/>
          </w:tcPr>
          <w:p w14:paraId="330F518C"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16</w:t>
            </w:r>
          </w:p>
        </w:tc>
        <w:tc>
          <w:tcPr>
            <w:tcW w:w="988" w:type="dxa"/>
          </w:tcPr>
          <w:p w14:paraId="6DB831A9"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1955</w:t>
            </w:r>
          </w:p>
        </w:tc>
        <w:tc>
          <w:tcPr>
            <w:tcW w:w="985" w:type="dxa"/>
            <w:vAlign w:val="center"/>
          </w:tcPr>
          <w:p w14:paraId="4E561D60" w14:textId="77777777" w:rsidR="00D37B14" w:rsidRDefault="00D37B14" w:rsidP="00CA6E66">
            <w:pPr>
              <w:pStyle w:val="a4"/>
              <w:spacing w:before="0" w:beforeAutospacing="0" w:after="0" w:afterAutospacing="0"/>
              <w:jc w:val="center"/>
              <w:rPr>
                <w:sz w:val="28"/>
                <w:szCs w:val="28"/>
              </w:rPr>
            </w:pPr>
            <w:r>
              <w:rPr>
                <w:sz w:val="28"/>
                <w:szCs w:val="28"/>
              </w:rPr>
              <w:t>10,5</w:t>
            </w:r>
          </w:p>
        </w:tc>
        <w:tc>
          <w:tcPr>
            <w:tcW w:w="1401" w:type="dxa"/>
            <w:vAlign w:val="bottom"/>
          </w:tcPr>
          <w:p w14:paraId="58B1C4D0"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1,000</w:t>
            </w:r>
          </w:p>
        </w:tc>
        <w:tc>
          <w:tcPr>
            <w:tcW w:w="1268" w:type="dxa"/>
            <w:vAlign w:val="bottom"/>
          </w:tcPr>
          <w:p w14:paraId="36D850B5"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0,000</w:t>
            </w:r>
          </w:p>
        </w:tc>
        <w:tc>
          <w:tcPr>
            <w:tcW w:w="1623" w:type="dxa"/>
            <w:vAlign w:val="bottom"/>
          </w:tcPr>
          <w:p w14:paraId="239CEDDF"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-0,848</w:t>
            </w:r>
          </w:p>
        </w:tc>
        <w:tc>
          <w:tcPr>
            <w:tcW w:w="1334" w:type="dxa"/>
            <w:vAlign w:val="center"/>
          </w:tcPr>
          <w:p w14:paraId="565E4DBD" w14:textId="77777777" w:rsidR="00D37B14" w:rsidRPr="00785D8F" w:rsidRDefault="00D37B14" w:rsidP="00CA6E66">
            <w:pPr>
              <w:pStyle w:val="a4"/>
              <w:spacing w:before="0" w:beforeAutospacing="0" w:after="0" w:afterAutospacing="0"/>
              <w:jc w:val="center"/>
              <w:rPr>
                <w:sz w:val="28"/>
                <w:szCs w:val="28"/>
              </w:rPr>
            </w:pPr>
            <w:r>
              <w:rPr>
                <w:sz w:val="28"/>
                <w:szCs w:val="28"/>
              </w:rPr>
              <w:t>10,5</w:t>
            </w:r>
          </w:p>
        </w:tc>
        <w:tc>
          <w:tcPr>
            <w:tcW w:w="978" w:type="dxa"/>
            <w:vAlign w:val="bottom"/>
          </w:tcPr>
          <w:p w14:paraId="7AD941AB"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19,51</w:t>
            </w:r>
          </w:p>
        </w:tc>
      </w:tr>
      <w:tr w:rsidR="00D37B14" w14:paraId="1FC6C935" w14:textId="77777777" w:rsidTr="00CA6E66">
        <w:tc>
          <w:tcPr>
            <w:tcW w:w="767" w:type="dxa"/>
          </w:tcPr>
          <w:p w14:paraId="0CEE056B"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17</w:t>
            </w:r>
          </w:p>
        </w:tc>
        <w:tc>
          <w:tcPr>
            <w:tcW w:w="988" w:type="dxa"/>
          </w:tcPr>
          <w:p w14:paraId="22528329"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1956</w:t>
            </w:r>
          </w:p>
        </w:tc>
        <w:tc>
          <w:tcPr>
            <w:tcW w:w="985" w:type="dxa"/>
            <w:vAlign w:val="center"/>
          </w:tcPr>
          <w:p w14:paraId="527E7297" w14:textId="77777777" w:rsidR="00D37B14" w:rsidRDefault="00D37B14" w:rsidP="00CA6E66">
            <w:pPr>
              <w:pStyle w:val="a4"/>
              <w:spacing w:before="0" w:beforeAutospacing="0" w:after="0" w:afterAutospacing="0"/>
              <w:jc w:val="center"/>
              <w:rPr>
                <w:sz w:val="28"/>
                <w:szCs w:val="28"/>
              </w:rPr>
            </w:pPr>
            <w:r>
              <w:rPr>
                <w:sz w:val="28"/>
                <w:szCs w:val="28"/>
              </w:rPr>
              <w:t>9,7</w:t>
            </w:r>
          </w:p>
        </w:tc>
        <w:tc>
          <w:tcPr>
            <w:tcW w:w="1401" w:type="dxa"/>
            <w:vAlign w:val="bottom"/>
          </w:tcPr>
          <w:p w14:paraId="57FEFB9F"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0,924</w:t>
            </w:r>
          </w:p>
        </w:tc>
        <w:tc>
          <w:tcPr>
            <w:tcW w:w="1268" w:type="dxa"/>
            <w:vAlign w:val="bottom"/>
          </w:tcPr>
          <w:p w14:paraId="6C07EAC3"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-0,076</w:t>
            </w:r>
          </w:p>
        </w:tc>
        <w:tc>
          <w:tcPr>
            <w:tcW w:w="1623" w:type="dxa"/>
            <w:vAlign w:val="bottom"/>
          </w:tcPr>
          <w:p w14:paraId="06C6192E"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-0,924</w:t>
            </w:r>
          </w:p>
        </w:tc>
        <w:tc>
          <w:tcPr>
            <w:tcW w:w="1334" w:type="dxa"/>
            <w:vAlign w:val="center"/>
          </w:tcPr>
          <w:p w14:paraId="78C0A132" w14:textId="77777777" w:rsidR="00D37B14" w:rsidRPr="00785D8F" w:rsidRDefault="00D37B14" w:rsidP="00CA6E66">
            <w:pPr>
              <w:pStyle w:val="a4"/>
              <w:spacing w:before="0" w:beforeAutospacing="0" w:after="0" w:afterAutospacing="0"/>
              <w:jc w:val="center"/>
              <w:rPr>
                <w:sz w:val="28"/>
                <w:szCs w:val="28"/>
              </w:rPr>
            </w:pPr>
            <w:r>
              <w:rPr>
                <w:sz w:val="28"/>
                <w:szCs w:val="28"/>
              </w:rPr>
              <w:t>9,7</w:t>
            </w:r>
          </w:p>
        </w:tc>
        <w:tc>
          <w:tcPr>
            <w:tcW w:w="978" w:type="dxa"/>
            <w:vAlign w:val="bottom"/>
          </w:tcPr>
          <w:p w14:paraId="10F4F0C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20,73</w:t>
            </w:r>
          </w:p>
        </w:tc>
      </w:tr>
      <w:tr w:rsidR="00D37B14" w14:paraId="7DF83179" w14:textId="77777777" w:rsidTr="00CA6E66">
        <w:tc>
          <w:tcPr>
            <w:tcW w:w="767" w:type="dxa"/>
          </w:tcPr>
          <w:p w14:paraId="2821BCD7"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18</w:t>
            </w:r>
          </w:p>
        </w:tc>
        <w:tc>
          <w:tcPr>
            <w:tcW w:w="988" w:type="dxa"/>
          </w:tcPr>
          <w:p w14:paraId="31563BA1"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1957</w:t>
            </w:r>
          </w:p>
        </w:tc>
        <w:tc>
          <w:tcPr>
            <w:tcW w:w="985" w:type="dxa"/>
            <w:vAlign w:val="center"/>
          </w:tcPr>
          <w:p w14:paraId="543A59D1" w14:textId="77777777" w:rsidR="00D37B14" w:rsidRDefault="00D37B14" w:rsidP="00CA6E66">
            <w:pPr>
              <w:pStyle w:val="a4"/>
              <w:spacing w:before="0" w:beforeAutospacing="0" w:after="0" w:afterAutospacing="0"/>
              <w:jc w:val="center"/>
              <w:rPr>
                <w:sz w:val="28"/>
                <w:szCs w:val="28"/>
              </w:rPr>
            </w:pPr>
            <w:r>
              <w:rPr>
                <w:sz w:val="28"/>
                <w:szCs w:val="28"/>
              </w:rPr>
              <w:t>9,4</w:t>
            </w:r>
          </w:p>
        </w:tc>
        <w:tc>
          <w:tcPr>
            <w:tcW w:w="1401" w:type="dxa"/>
            <w:vAlign w:val="bottom"/>
          </w:tcPr>
          <w:p w14:paraId="5D9487F5"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0,895</w:t>
            </w:r>
          </w:p>
        </w:tc>
        <w:tc>
          <w:tcPr>
            <w:tcW w:w="1268" w:type="dxa"/>
            <w:vAlign w:val="bottom"/>
          </w:tcPr>
          <w:p w14:paraId="2630A476"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-0,105</w:t>
            </w:r>
          </w:p>
        </w:tc>
        <w:tc>
          <w:tcPr>
            <w:tcW w:w="1623" w:type="dxa"/>
            <w:vAlign w:val="bottom"/>
          </w:tcPr>
          <w:p w14:paraId="33221045"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-1,029</w:t>
            </w:r>
          </w:p>
        </w:tc>
        <w:tc>
          <w:tcPr>
            <w:tcW w:w="1334" w:type="dxa"/>
            <w:vAlign w:val="center"/>
          </w:tcPr>
          <w:p w14:paraId="3CD6F2E5" w14:textId="77777777" w:rsidR="00D37B14" w:rsidRPr="00785D8F" w:rsidRDefault="00D37B14" w:rsidP="00CA6E66">
            <w:pPr>
              <w:pStyle w:val="a4"/>
              <w:spacing w:before="0" w:beforeAutospacing="0" w:after="0" w:afterAutospacing="0"/>
              <w:jc w:val="center"/>
              <w:rPr>
                <w:sz w:val="28"/>
                <w:szCs w:val="28"/>
              </w:rPr>
            </w:pPr>
            <w:r>
              <w:rPr>
                <w:sz w:val="28"/>
                <w:szCs w:val="28"/>
              </w:rPr>
              <w:t>9,4</w:t>
            </w:r>
          </w:p>
        </w:tc>
        <w:tc>
          <w:tcPr>
            <w:tcW w:w="978" w:type="dxa"/>
            <w:vAlign w:val="bottom"/>
          </w:tcPr>
          <w:p w14:paraId="1D310E2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21,95</w:t>
            </w:r>
          </w:p>
        </w:tc>
      </w:tr>
      <w:tr w:rsidR="00D37B14" w14:paraId="445D9D5E" w14:textId="77777777" w:rsidTr="00CA6E66">
        <w:tc>
          <w:tcPr>
            <w:tcW w:w="767" w:type="dxa"/>
          </w:tcPr>
          <w:p w14:paraId="358EEA37"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19</w:t>
            </w:r>
          </w:p>
        </w:tc>
        <w:tc>
          <w:tcPr>
            <w:tcW w:w="988" w:type="dxa"/>
          </w:tcPr>
          <w:p w14:paraId="46BC122D"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1958</w:t>
            </w:r>
          </w:p>
        </w:tc>
        <w:tc>
          <w:tcPr>
            <w:tcW w:w="985" w:type="dxa"/>
            <w:vAlign w:val="center"/>
          </w:tcPr>
          <w:p w14:paraId="38122C27" w14:textId="77777777" w:rsidR="00D37B14" w:rsidRDefault="00D37B14" w:rsidP="00CA6E66">
            <w:pPr>
              <w:pStyle w:val="a4"/>
              <w:spacing w:before="0" w:beforeAutospacing="0" w:after="0" w:afterAutospacing="0"/>
              <w:jc w:val="center"/>
              <w:rPr>
                <w:sz w:val="28"/>
                <w:szCs w:val="28"/>
              </w:rPr>
            </w:pPr>
            <w:r>
              <w:rPr>
                <w:sz w:val="28"/>
                <w:szCs w:val="28"/>
              </w:rPr>
              <w:t>10,0</w:t>
            </w:r>
          </w:p>
        </w:tc>
        <w:tc>
          <w:tcPr>
            <w:tcW w:w="1401" w:type="dxa"/>
            <w:vAlign w:val="bottom"/>
          </w:tcPr>
          <w:p w14:paraId="2C34ABE9"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0,952</w:t>
            </w:r>
          </w:p>
        </w:tc>
        <w:tc>
          <w:tcPr>
            <w:tcW w:w="1268" w:type="dxa"/>
            <w:vAlign w:val="bottom"/>
          </w:tcPr>
          <w:p w14:paraId="7BB3D804"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-0,048</w:t>
            </w:r>
          </w:p>
        </w:tc>
        <w:tc>
          <w:tcPr>
            <w:tcW w:w="1623" w:type="dxa"/>
            <w:vAlign w:val="bottom"/>
          </w:tcPr>
          <w:p w14:paraId="3D731182"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-1,076</w:t>
            </w:r>
          </w:p>
        </w:tc>
        <w:tc>
          <w:tcPr>
            <w:tcW w:w="1334" w:type="dxa"/>
            <w:vAlign w:val="center"/>
          </w:tcPr>
          <w:p w14:paraId="02736C0A" w14:textId="77777777" w:rsidR="00D37B14" w:rsidRPr="00785D8F" w:rsidRDefault="00D37B14" w:rsidP="00CA6E66">
            <w:pPr>
              <w:pStyle w:val="a4"/>
              <w:spacing w:before="0" w:beforeAutospacing="0" w:after="0" w:afterAutospacing="0"/>
              <w:jc w:val="center"/>
              <w:rPr>
                <w:sz w:val="28"/>
                <w:szCs w:val="28"/>
              </w:rPr>
            </w:pPr>
            <w:r>
              <w:rPr>
                <w:sz w:val="28"/>
                <w:szCs w:val="28"/>
              </w:rPr>
              <w:t>10,0</w:t>
            </w:r>
          </w:p>
        </w:tc>
        <w:tc>
          <w:tcPr>
            <w:tcW w:w="978" w:type="dxa"/>
            <w:vAlign w:val="bottom"/>
          </w:tcPr>
          <w:p w14:paraId="21047DD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23,17</w:t>
            </w:r>
          </w:p>
        </w:tc>
      </w:tr>
      <w:tr w:rsidR="00D37B14" w14:paraId="7EC3D3AA" w14:textId="77777777" w:rsidTr="00CA6E66">
        <w:tc>
          <w:tcPr>
            <w:tcW w:w="767" w:type="dxa"/>
          </w:tcPr>
          <w:p w14:paraId="566B0952"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20</w:t>
            </w:r>
          </w:p>
        </w:tc>
        <w:tc>
          <w:tcPr>
            <w:tcW w:w="988" w:type="dxa"/>
          </w:tcPr>
          <w:p w14:paraId="63517763"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1959</w:t>
            </w:r>
          </w:p>
        </w:tc>
        <w:tc>
          <w:tcPr>
            <w:tcW w:w="985" w:type="dxa"/>
            <w:vAlign w:val="center"/>
          </w:tcPr>
          <w:p w14:paraId="475E00AF" w14:textId="77777777" w:rsidR="00D37B14" w:rsidRDefault="00D37B14" w:rsidP="00CA6E66">
            <w:pPr>
              <w:pStyle w:val="a4"/>
              <w:spacing w:before="0" w:beforeAutospacing="0" w:after="0" w:afterAutospacing="0"/>
              <w:jc w:val="center"/>
              <w:rPr>
                <w:sz w:val="28"/>
                <w:szCs w:val="28"/>
              </w:rPr>
            </w:pPr>
            <w:r>
              <w:rPr>
                <w:sz w:val="28"/>
                <w:szCs w:val="28"/>
              </w:rPr>
              <w:t>9,3</w:t>
            </w:r>
          </w:p>
        </w:tc>
        <w:tc>
          <w:tcPr>
            <w:tcW w:w="1401" w:type="dxa"/>
            <w:vAlign w:val="bottom"/>
          </w:tcPr>
          <w:p w14:paraId="7C4D0CBE"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0,886</w:t>
            </w:r>
          </w:p>
        </w:tc>
        <w:tc>
          <w:tcPr>
            <w:tcW w:w="1268" w:type="dxa"/>
            <w:vAlign w:val="bottom"/>
          </w:tcPr>
          <w:p w14:paraId="32EEC6B1"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-0,114</w:t>
            </w:r>
          </w:p>
        </w:tc>
        <w:tc>
          <w:tcPr>
            <w:tcW w:w="1623" w:type="dxa"/>
            <w:vAlign w:val="bottom"/>
          </w:tcPr>
          <w:p w14:paraId="0D493CE9"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-1,191</w:t>
            </w:r>
          </w:p>
        </w:tc>
        <w:tc>
          <w:tcPr>
            <w:tcW w:w="1334" w:type="dxa"/>
            <w:vAlign w:val="center"/>
          </w:tcPr>
          <w:p w14:paraId="4DB26A7F" w14:textId="77777777" w:rsidR="00D37B14" w:rsidRPr="00785D8F" w:rsidRDefault="00D37B14" w:rsidP="00CA6E66">
            <w:pPr>
              <w:pStyle w:val="a4"/>
              <w:spacing w:before="0" w:beforeAutospacing="0" w:after="0" w:afterAutospacing="0"/>
              <w:jc w:val="center"/>
              <w:rPr>
                <w:sz w:val="28"/>
                <w:szCs w:val="28"/>
              </w:rPr>
            </w:pPr>
            <w:r>
              <w:rPr>
                <w:sz w:val="28"/>
                <w:szCs w:val="28"/>
              </w:rPr>
              <w:t>9,3</w:t>
            </w:r>
          </w:p>
        </w:tc>
        <w:tc>
          <w:tcPr>
            <w:tcW w:w="978" w:type="dxa"/>
            <w:vAlign w:val="bottom"/>
          </w:tcPr>
          <w:p w14:paraId="50AC584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24,39</w:t>
            </w:r>
          </w:p>
        </w:tc>
      </w:tr>
      <w:tr w:rsidR="00D37B14" w14:paraId="10740A58" w14:textId="77777777" w:rsidTr="00CA6E66">
        <w:tc>
          <w:tcPr>
            <w:tcW w:w="767" w:type="dxa"/>
          </w:tcPr>
          <w:p w14:paraId="399C1738"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21</w:t>
            </w:r>
          </w:p>
        </w:tc>
        <w:tc>
          <w:tcPr>
            <w:tcW w:w="988" w:type="dxa"/>
          </w:tcPr>
          <w:p w14:paraId="34339FED"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1960</w:t>
            </w:r>
          </w:p>
        </w:tc>
        <w:tc>
          <w:tcPr>
            <w:tcW w:w="985" w:type="dxa"/>
            <w:vAlign w:val="center"/>
          </w:tcPr>
          <w:p w14:paraId="3B8B261B" w14:textId="77777777" w:rsidR="00D37B14" w:rsidRDefault="00D37B14" w:rsidP="00CA6E66">
            <w:pPr>
              <w:pStyle w:val="a4"/>
              <w:spacing w:before="0" w:beforeAutospacing="0" w:after="0" w:afterAutospacing="0"/>
              <w:jc w:val="center"/>
              <w:rPr>
                <w:sz w:val="28"/>
                <w:szCs w:val="28"/>
              </w:rPr>
            </w:pPr>
            <w:r>
              <w:rPr>
                <w:sz w:val="28"/>
                <w:szCs w:val="28"/>
              </w:rPr>
              <w:t>8,9</w:t>
            </w:r>
          </w:p>
        </w:tc>
        <w:tc>
          <w:tcPr>
            <w:tcW w:w="1401" w:type="dxa"/>
            <w:vAlign w:val="bottom"/>
          </w:tcPr>
          <w:p w14:paraId="6441BFEF"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0,848</w:t>
            </w:r>
          </w:p>
        </w:tc>
        <w:tc>
          <w:tcPr>
            <w:tcW w:w="1268" w:type="dxa"/>
            <w:vAlign w:val="bottom"/>
          </w:tcPr>
          <w:p w14:paraId="496D23C4"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-0,152</w:t>
            </w:r>
          </w:p>
        </w:tc>
        <w:tc>
          <w:tcPr>
            <w:tcW w:w="1623" w:type="dxa"/>
            <w:vAlign w:val="bottom"/>
          </w:tcPr>
          <w:p w14:paraId="7B01FE46"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-1,343</w:t>
            </w:r>
          </w:p>
        </w:tc>
        <w:tc>
          <w:tcPr>
            <w:tcW w:w="1334" w:type="dxa"/>
            <w:vAlign w:val="center"/>
          </w:tcPr>
          <w:p w14:paraId="1684CF19" w14:textId="77777777" w:rsidR="00D37B14" w:rsidRPr="00785D8F" w:rsidRDefault="00D37B14" w:rsidP="00CA6E66">
            <w:pPr>
              <w:pStyle w:val="a4"/>
              <w:spacing w:before="0" w:beforeAutospacing="0" w:after="0" w:afterAutospacing="0"/>
              <w:jc w:val="center"/>
              <w:rPr>
                <w:sz w:val="28"/>
                <w:szCs w:val="28"/>
              </w:rPr>
            </w:pPr>
            <w:r>
              <w:rPr>
                <w:sz w:val="28"/>
                <w:szCs w:val="28"/>
              </w:rPr>
              <w:t>8,9</w:t>
            </w:r>
          </w:p>
        </w:tc>
        <w:tc>
          <w:tcPr>
            <w:tcW w:w="978" w:type="dxa"/>
            <w:vAlign w:val="bottom"/>
          </w:tcPr>
          <w:p w14:paraId="0009BBB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25,61</w:t>
            </w:r>
          </w:p>
        </w:tc>
      </w:tr>
      <w:tr w:rsidR="00D37B14" w14:paraId="13298482" w14:textId="77777777" w:rsidTr="00CA6E66">
        <w:tc>
          <w:tcPr>
            <w:tcW w:w="767" w:type="dxa"/>
          </w:tcPr>
          <w:p w14:paraId="4EBD8CCA"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22</w:t>
            </w:r>
          </w:p>
        </w:tc>
        <w:tc>
          <w:tcPr>
            <w:tcW w:w="988" w:type="dxa"/>
          </w:tcPr>
          <w:p w14:paraId="58CEF911"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1961</w:t>
            </w:r>
          </w:p>
        </w:tc>
        <w:tc>
          <w:tcPr>
            <w:tcW w:w="985" w:type="dxa"/>
            <w:vAlign w:val="center"/>
          </w:tcPr>
          <w:p w14:paraId="1735E715" w14:textId="77777777" w:rsidR="00D37B14" w:rsidRDefault="00D37B14" w:rsidP="00CA6E66">
            <w:pPr>
              <w:pStyle w:val="a4"/>
              <w:spacing w:before="0" w:beforeAutospacing="0" w:after="0" w:afterAutospacing="0"/>
              <w:jc w:val="center"/>
              <w:rPr>
                <w:sz w:val="28"/>
                <w:szCs w:val="28"/>
              </w:rPr>
            </w:pPr>
            <w:r>
              <w:rPr>
                <w:sz w:val="28"/>
                <w:szCs w:val="28"/>
              </w:rPr>
              <w:t>10,7</w:t>
            </w:r>
          </w:p>
        </w:tc>
        <w:tc>
          <w:tcPr>
            <w:tcW w:w="1401" w:type="dxa"/>
            <w:vAlign w:val="bottom"/>
          </w:tcPr>
          <w:p w14:paraId="09EEC54F"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1,019</w:t>
            </w:r>
          </w:p>
        </w:tc>
        <w:tc>
          <w:tcPr>
            <w:tcW w:w="1268" w:type="dxa"/>
            <w:vAlign w:val="bottom"/>
          </w:tcPr>
          <w:p w14:paraId="28140F6A"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0,019</w:t>
            </w:r>
          </w:p>
        </w:tc>
        <w:tc>
          <w:tcPr>
            <w:tcW w:w="1623" w:type="dxa"/>
            <w:vAlign w:val="bottom"/>
          </w:tcPr>
          <w:p w14:paraId="24A01353"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-1,324</w:t>
            </w:r>
          </w:p>
        </w:tc>
        <w:tc>
          <w:tcPr>
            <w:tcW w:w="1334" w:type="dxa"/>
            <w:vAlign w:val="center"/>
          </w:tcPr>
          <w:p w14:paraId="2C122B60" w14:textId="77777777" w:rsidR="00D37B14" w:rsidRPr="00785D8F" w:rsidRDefault="00D37B14" w:rsidP="00CA6E66">
            <w:pPr>
              <w:pStyle w:val="a4"/>
              <w:spacing w:before="0" w:beforeAutospacing="0" w:after="0" w:afterAutospacing="0"/>
              <w:jc w:val="center"/>
              <w:rPr>
                <w:sz w:val="28"/>
                <w:szCs w:val="28"/>
              </w:rPr>
            </w:pPr>
            <w:r>
              <w:rPr>
                <w:sz w:val="28"/>
                <w:szCs w:val="28"/>
              </w:rPr>
              <w:t>10,7</w:t>
            </w:r>
          </w:p>
        </w:tc>
        <w:tc>
          <w:tcPr>
            <w:tcW w:w="978" w:type="dxa"/>
            <w:vAlign w:val="bottom"/>
          </w:tcPr>
          <w:p w14:paraId="5016BBA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26,83</w:t>
            </w:r>
          </w:p>
        </w:tc>
      </w:tr>
      <w:tr w:rsidR="00D37B14" w14:paraId="24614F45" w14:textId="77777777" w:rsidTr="00CA6E66">
        <w:tc>
          <w:tcPr>
            <w:tcW w:w="767" w:type="dxa"/>
          </w:tcPr>
          <w:p w14:paraId="3ACD215B"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23</w:t>
            </w:r>
          </w:p>
        </w:tc>
        <w:tc>
          <w:tcPr>
            <w:tcW w:w="988" w:type="dxa"/>
          </w:tcPr>
          <w:p w14:paraId="6A856763"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1962</w:t>
            </w:r>
          </w:p>
        </w:tc>
        <w:tc>
          <w:tcPr>
            <w:tcW w:w="985" w:type="dxa"/>
            <w:vAlign w:val="center"/>
          </w:tcPr>
          <w:p w14:paraId="1ADC3E2C" w14:textId="77777777" w:rsidR="00D37B14" w:rsidRDefault="00D37B14" w:rsidP="00CA6E66">
            <w:pPr>
              <w:pStyle w:val="a4"/>
              <w:spacing w:before="0" w:beforeAutospacing="0" w:after="0" w:afterAutospacing="0"/>
              <w:jc w:val="center"/>
              <w:rPr>
                <w:sz w:val="28"/>
                <w:szCs w:val="28"/>
              </w:rPr>
            </w:pPr>
            <w:r>
              <w:rPr>
                <w:sz w:val="28"/>
                <w:szCs w:val="28"/>
              </w:rPr>
              <w:t>10,4</w:t>
            </w:r>
          </w:p>
        </w:tc>
        <w:tc>
          <w:tcPr>
            <w:tcW w:w="1401" w:type="dxa"/>
            <w:vAlign w:val="bottom"/>
          </w:tcPr>
          <w:p w14:paraId="0E49E578"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0,990</w:t>
            </w:r>
          </w:p>
        </w:tc>
        <w:tc>
          <w:tcPr>
            <w:tcW w:w="1268" w:type="dxa"/>
            <w:vAlign w:val="bottom"/>
          </w:tcPr>
          <w:p w14:paraId="43F4EB02"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-0,010</w:t>
            </w:r>
          </w:p>
        </w:tc>
        <w:tc>
          <w:tcPr>
            <w:tcW w:w="1623" w:type="dxa"/>
            <w:vAlign w:val="bottom"/>
          </w:tcPr>
          <w:p w14:paraId="25E89155"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-1,333</w:t>
            </w:r>
          </w:p>
        </w:tc>
        <w:tc>
          <w:tcPr>
            <w:tcW w:w="1334" w:type="dxa"/>
            <w:vAlign w:val="center"/>
          </w:tcPr>
          <w:p w14:paraId="661C290B" w14:textId="77777777" w:rsidR="00D37B14" w:rsidRPr="00785D8F" w:rsidRDefault="00D37B14" w:rsidP="00CA6E66">
            <w:pPr>
              <w:pStyle w:val="a4"/>
              <w:spacing w:before="0" w:beforeAutospacing="0" w:after="0" w:afterAutospacing="0"/>
              <w:jc w:val="center"/>
              <w:rPr>
                <w:sz w:val="28"/>
                <w:szCs w:val="28"/>
              </w:rPr>
            </w:pPr>
            <w:r>
              <w:rPr>
                <w:sz w:val="28"/>
                <w:szCs w:val="28"/>
              </w:rPr>
              <w:t>10,4</w:t>
            </w:r>
          </w:p>
        </w:tc>
        <w:tc>
          <w:tcPr>
            <w:tcW w:w="978" w:type="dxa"/>
            <w:vAlign w:val="bottom"/>
          </w:tcPr>
          <w:p w14:paraId="615F698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28,05</w:t>
            </w:r>
          </w:p>
        </w:tc>
      </w:tr>
      <w:tr w:rsidR="00D37B14" w14:paraId="58336FBD" w14:textId="77777777" w:rsidTr="00CA6E66">
        <w:tc>
          <w:tcPr>
            <w:tcW w:w="767" w:type="dxa"/>
          </w:tcPr>
          <w:p w14:paraId="442AC602"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24</w:t>
            </w:r>
          </w:p>
        </w:tc>
        <w:tc>
          <w:tcPr>
            <w:tcW w:w="988" w:type="dxa"/>
          </w:tcPr>
          <w:p w14:paraId="37FB208E"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1963</w:t>
            </w:r>
          </w:p>
        </w:tc>
        <w:tc>
          <w:tcPr>
            <w:tcW w:w="985" w:type="dxa"/>
            <w:vAlign w:val="center"/>
          </w:tcPr>
          <w:p w14:paraId="381CBBA8" w14:textId="77777777" w:rsidR="00D37B14" w:rsidRDefault="00D37B14" w:rsidP="00CA6E66">
            <w:pPr>
              <w:pStyle w:val="a4"/>
              <w:spacing w:before="0" w:beforeAutospacing="0" w:after="0" w:afterAutospacing="0"/>
              <w:jc w:val="center"/>
              <w:rPr>
                <w:sz w:val="28"/>
                <w:szCs w:val="28"/>
              </w:rPr>
            </w:pPr>
            <w:r>
              <w:rPr>
                <w:sz w:val="28"/>
                <w:szCs w:val="28"/>
              </w:rPr>
              <w:t>10,8</w:t>
            </w:r>
          </w:p>
        </w:tc>
        <w:tc>
          <w:tcPr>
            <w:tcW w:w="1401" w:type="dxa"/>
            <w:vAlign w:val="bottom"/>
          </w:tcPr>
          <w:p w14:paraId="4157EE3A"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1,029</w:t>
            </w:r>
          </w:p>
        </w:tc>
        <w:tc>
          <w:tcPr>
            <w:tcW w:w="1268" w:type="dxa"/>
            <w:vAlign w:val="bottom"/>
          </w:tcPr>
          <w:p w14:paraId="655B0ADF"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0,029</w:t>
            </w:r>
          </w:p>
        </w:tc>
        <w:tc>
          <w:tcPr>
            <w:tcW w:w="1623" w:type="dxa"/>
            <w:vAlign w:val="bottom"/>
          </w:tcPr>
          <w:p w14:paraId="70BD0B1D"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-1,305</w:t>
            </w:r>
          </w:p>
        </w:tc>
        <w:tc>
          <w:tcPr>
            <w:tcW w:w="1334" w:type="dxa"/>
            <w:vAlign w:val="center"/>
          </w:tcPr>
          <w:p w14:paraId="1F604C47" w14:textId="77777777" w:rsidR="00D37B14" w:rsidRPr="00785D8F" w:rsidRDefault="00D37B14" w:rsidP="00CA6E66">
            <w:pPr>
              <w:pStyle w:val="a4"/>
              <w:spacing w:before="0" w:beforeAutospacing="0" w:after="0" w:afterAutospacing="0"/>
              <w:jc w:val="center"/>
              <w:rPr>
                <w:sz w:val="28"/>
                <w:szCs w:val="28"/>
              </w:rPr>
            </w:pPr>
            <w:r>
              <w:rPr>
                <w:sz w:val="28"/>
                <w:szCs w:val="28"/>
              </w:rPr>
              <w:t>10,8</w:t>
            </w:r>
          </w:p>
        </w:tc>
        <w:tc>
          <w:tcPr>
            <w:tcW w:w="978" w:type="dxa"/>
            <w:vAlign w:val="bottom"/>
          </w:tcPr>
          <w:p w14:paraId="4C5AF34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29,27</w:t>
            </w:r>
          </w:p>
        </w:tc>
      </w:tr>
      <w:tr w:rsidR="00D37B14" w14:paraId="46D39123" w14:textId="77777777" w:rsidTr="00CA6E66">
        <w:tc>
          <w:tcPr>
            <w:tcW w:w="767" w:type="dxa"/>
          </w:tcPr>
          <w:p w14:paraId="48527F0D"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25</w:t>
            </w:r>
          </w:p>
        </w:tc>
        <w:tc>
          <w:tcPr>
            <w:tcW w:w="988" w:type="dxa"/>
          </w:tcPr>
          <w:p w14:paraId="1FE0E3F3"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1964</w:t>
            </w:r>
          </w:p>
        </w:tc>
        <w:tc>
          <w:tcPr>
            <w:tcW w:w="985" w:type="dxa"/>
            <w:vAlign w:val="center"/>
          </w:tcPr>
          <w:p w14:paraId="1195AD08" w14:textId="77777777" w:rsidR="00D37B14" w:rsidRDefault="00D37B14" w:rsidP="00CA6E66">
            <w:pPr>
              <w:pStyle w:val="a4"/>
              <w:spacing w:before="0" w:beforeAutospacing="0" w:after="0" w:afterAutospacing="0"/>
              <w:jc w:val="center"/>
              <w:rPr>
                <w:sz w:val="28"/>
                <w:szCs w:val="28"/>
              </w:rPr>
            </w:pPr>
            <w:r>
              <w:rPr>
                <w:sz w:val="28"/>
                <w:szCs w:val="28"/>
              </w:rPr>
              <w:t>8,9</w:t>
            </w:r>
          </w:p>
        </w:tc>
        <w:tc>
          <w:tcPr>
            <w:tcW w:w="1401" w:type="dxa"/>
            <w:vAlign w:val="bottom"/>
          </w:tcPr>
          <w:p w14:paraId="361BD7E2"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0,848</w:t>
            </w:r>
          </w:p>
        </w:tc>
        <w:tc>
          <w:tcPr>
            <w:tcW w:w="1268" w:type="dxa"/>
            <w:vAlign w:val="bottom"/>
          </w:tcPr>
          <w:p w14:paraId="6535D9FB"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-0,152</w:t>
            </w:r>
          </w:p>
        </w:tc>
        <w:tc>
          <w:tcPr>
            <w:tcW w:w="1623" w:type="dxa"/>
            <w:vAlign w:val="bottom"/>
          </w:tcPr>
          <w:p w14:paraId="5DF86D11"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-1,457</w:t>
            </w:r>
          </w:p>
        </w:tc>
        <w:tc>
          <w:tcPr>
            <w:tcW w:w="1334" w:type="dxa"/>
            <w:vAlign w:val="center"/>
          </w:tcPr>
          <w:p w14:paraId="1E7CFAD2" w14:textId="77777777" w:rsidR="00D37B14" w:rsidRPr="00785D8F" w:rsidRDefault="00D37B14" w:rsidP="00CA6E66">
            <w:pPr>
              <w:pStyle w:val="a4"/>
              <w:spacing w:before="0" w:beforeAutospacing="0" w:after="0" w:afterAutospacing="0"/>
              <w:jc w:val="center"/>
              <w:rPr>
                <w:sz w:val="28"/>
                <w:szCs w:val="28"/>
              </w:rPr>
            </w:pPr>
            <w:r>
              <w:rPr>
                <w:sz w:val="28"/>
                <w:szCs w:val="28"/>
              </w:rPr>
              <w:t>8,9</w:t>
            </w:r>
          </w:p>
        </w:tc>
        <w:tc>
          <w:tcPr>
            <w:tcW w:w="978" w:type="dxa"/>
            <w:vAlign w:val="bottom"/>
          </w:tcPr>
          <w:p w14:paraId="3BAF155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30,49</w:t>
            </w:r>
          </w:p>
        </w:tc>
      </w:tr>
      <w:tr w:rsidR="00D37B14" w14:paraId="76D8F129" w14:textId="77777777" w:rsidTr="00CA6E66">
        <w:tc>
          <w:tcPr>
            <w:tcW w:w="767" w:type="dxa"/>
          </w:tcPr>
          <w:p w14:paraId="3D73CB53"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26</w:t>
            </w:r>
          </w:p>
        </w:tc>
        <w:tc>
          <w:tcPr>
            <w:tcW w:w="988" w:type="dxa"/>
          </w:tcPr>
          <w:p w14:paraId="1E4C004D"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1965</w:t>
            </w:r>
          </w:p>
        </w:tc>
        <w:tc>
          <w:tcPr>
            <w:tcW w:w="985" w:type="dxa"/>
            <w:vAlign w:val="center"/>
          </w:tcPr>
          <w:p w14:paraId="64B458F2" w14:textId="77777777" w:rsidR="00D37B14" w:rsidRDefault="00D37B14" w:rsidP="00CA6E66">
            <w:pPr>
              <w:pStyle w:val="a4"/>
              <w:spacing w:before="0" w:beforeAutospacing="0" w:after="0" w:afterAutospacing="0"/>
              <w:jc w:val="center"/>
              <w:rPr>
                <w:sz w:val="28"/>
                <w:szCs w:val="28"/>
              </w:rPr>
            </w:pPr>
            <w:r>
              <w:rPr>
                <w:sz w:val="28"/>
                <w:szCs w:val="28"/>
              </w:rPr>
              <w:t>10,8</w:t>
            </w:r>
          </w:p>
        </w:tc>
        <w:tc>
          <w:tcPr>
            <w:tcW w:w="1401" w:type="dxa"/>
            <w:vAlign w:val="bottom"/>
          </w:tcPr>
          <w:p w14:paraId="75C526FC"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1,029</w:t>
            </w:r>
          </w:p>
        </w:tc>
        <w:tc>
          <w:tcPr>
            <w:tcW w:w="1268" w:type="dxa"/>
            <w:vAlign w:val="bottom"/>
          </w:tcPr>
          <w:p w14:paraId="2775810B"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0,029</w:t>
            </w:r>
          </w:p>
        </w:tc>
        <w:tc>
          <w:tcPr>
            <w:tcW w:w="1623" w:type="dxa"/>
            <w:vAlign w:val="bottom"/>
          </w:tcPr>
          <w:p w14:paraId="61E44142"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-1,429</w:t>
            </w:r>
          </w:p>
        </w:tc>
        <w:tc>
          <w:tcPr>
            <w:tcW w:w="1334" w:type="dxa"/>
            <w:vAlign w:val="center"/>
          </w:tcPr>
          <w:p w14:paraId="0CA87F02" w14:textId="77777777" w:rsidR="00D37B14" w:rsidRPr="00785D8F" w:rsidRDefault="00D37B14" w:rsidP="00CA6E66">
            <w:pPr>
              <w:pStyle w:val="a4"/>
              <w:spacing w:before="0" w:beforeAutospacing="0" w:after="0" w:afterAutospacing="0"/>
              <w:jc w:val="center"/>
              <w:rPr>
                <w:sz w:val="28"/>
                <w:szCs w:val="28"/>
              </w:rPr>
            </w:pPr>
            <w:r>
              <w:rPr>
                <w:sz w:val="28"/>
                <w:szCs w:val="28"/>
              </w:rPr>
              <w:t>10,8</w:t>
            </w:r>
          </w:p>
        </w:tc>
        <w:tc>
          <w:tcPr>
            <w:tcW w:w="978" w:type="dxa"/>
            <w:vAlign w:val="bottom"/>
          </w:tcPr>
          <w:p w14:paraId="371D3722"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31,71</w:t>
            </w:r>
          </w:p>
        </w:tc>
      </w:tr>
      <w:tr w:rsidR="00D37B14" w14:paraId="345FFFE0" w14:textId="77777777" w:rsidTr="00CA6E66">
        <w:tc>
          <w:tcPr>
            <w:tcW w:w="767" w:type="dxa"/>
          </w:tcPr>
          <w:p w14:paraId="7BA89B9D"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27</w:t>
            </w:r>
          </w:p>
        </w:tc>
        <w:tc>
          <w:tcPr>
            <w:tcW w:w="988" w:type="dxa"/>
          </w:tcPr>
          <w:p w14:paraId="0E66E1A1"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1966</w:t>
            </w:r>
          </w:p>
        </w:tc>
        <w:tc>
          <w:tcPr>
            <w:tcW w:w="985" w:type="dxa"/>
            <w:vAlign w:val="center"/>
          </w:tcPr>
          <w:p w14:paraId="1BEAA040" w14:textId="77777777" w:rsidR="00D37B14" w:rsidRDefault="00D37B14" w:rsidP="00CA6E66">
            <w:pPr>
              <w:pStyle w:val="a4"/>
              <w:spacing w:before="0" w:beforeAutospacing="0" w:after="0" w:afterAutospacing="0"/>
              <w:jc w:val="center"/>
              <w:rPr>
                <w:sz w:val="28"/>
                <w:szCs w:val="28"/>
              </w:rPr>
            </w:pPr>
            <w:r>
              <w:rPr>
                <w:sz w:val="28"/>
                <w:szCs w:val="28"/>
              </w:rPr>
              <w:t>10,6</w:t>
            </w:r>
          </w:p>
        </w:tc>
        <w:tc>
          <w:tcPr>
            <w:tcW w:w="1401" w:type="dxa"/>
            <w:vAlign w:val="bottom"/>
          </w:tcPr>
          <w:p w14:paraId="13128B06"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1,010</w:t>
            </w:r>
          </w:p>
        </w:tc>
        <w:tc>
          <w:tcPr>
            <w:tcW w:w="1268" w:type="dxa"/>
            <w:vAlign w:val="bottom"/>
          </w:tcPr>
          <w:p w14:paraId="496C1B81"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0,010</w:t>
            </w:r>
          </w:p>
        </w:tc>
        <w:tc>
          <w:tcPr>
            <w:tcW w:w="1623" w:type="dxa"/>
            <w:vAlign w:val="bottom"/>
          </w:tcPr>
          <w:p w14:paraId="5367F1C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-1,419</w:t>
            </w:r>
          </w:p>
        </w:tc>
        <w:tc>
          <w:tcPr>
            <w:tcW w:w="1334" w:type="dxa"/>
            <w:vAlign w:val="center"/>
          </w:tcPr>
          <w:p w14:paraId="55B3A8A0" w14:textId="77777777" w:rsidR="00D37B14" w:rsidRPr="00785D8F" w:rsidRDefault="00D37B14" w:rsidP="00CA6E66">
            <w:pPr>
              <w:pStyle w:val="a4"/>
              <w:spacing w:before="0" w:beforeAutospacing="0" w:after="0" w:afterAutospacing="0"/>
              <w:jc w:val="center"/>
              <w:rPr>
                <w:sz w:val="28"/>
                <w:szCs w:val="28"/>
              </w:rPr>
            </w:pPr>
            <w:r>
              <w:rPr>
                <w:sz w:val="28"/>
                <w:szCs w:val="28"/>
              </w:rPr>
              <w:t>10,6</w:t>
            </w:r>
          </w:p>
        </w:tc>
        <w:tc>
          <w:tcPr>
            <w:tcW w:w="978" w:type="dxa"/>
            <w:vAlign w:val="bottom"/>
          </w:tcPr>
          <w:p w14:paraId="6858DE96"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32,93</w:t>
            </w:r>
          </w:p>
        </w:tc>
      </w:tr>
      <w:tr w:rsidR="00D37B14" w14:paraId="77D48D3F" w14:textId="77777777" w:rsidTr="00CA6E66">
        <w:tc>
          <w:tcPr>
            <w:tcW w:w="767" w:type="dxa"/>
          </w:tcPr>
          <w:p w14:paraId="61E816FB"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28</w:t>
            </w:r>
          </w:p>
        </w:tc>
        <w:tc>
          <w:tcPr>
            <w:tcW w:w="988" w:type="dxa"/>
          </w:tcPr>
          <w:p w14:paraId="1FC67686"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1967</w:t>
            </w:r>
          </w:p>
        </w:tc>
        <w:tc>
          <w:tcPr>
            <w:tcW w:w="985" w:type="dxa"/>
            <w:vAlign w:val="center"/>
          </w:tcPr>
          <w:p w14:paraId="1BBDB644" w14:textId="77777777" w:rsidR="00D37B14" w:rsidRDefault="00D37B14" w:rsidP="00CA6E66">
            <w:pPr>
              <w:pStyle w:val="a4"/>
              <w:spacing w:before="0" w:beforeAutospacing="0" w:after="0" w:afterAutospacing="0"/>
              <w:jc w:val="center"/>
              <w:rPr>
                <w:sz w:val="28"/>
                <w:szCs w:val="28"/>
              </w:rPr>
            </w:pPr>
            <w:r>
              <w:rPr>
                <w:sz w:val="28"/>
                <w:szCs w:val="28"/>
              </w:rPr>
              <w:t>10,0</w:t>
            </w:r>
          </w:p>
        </w:tc>
        <w:tc>
          <w:tcPr>
            <w:tcW w:w="1401" w:type="dxa"/>
            <w:vAlign w:val="bottom"/>
          </w:tcPr>
          <w:p w14:paraId="58062266"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0,952</w:t>
            </w:r>
          </w:p>
        </w:tc>
        <w:tc>
          <w:tcPr>
            <w:tcW w:w="1268" w:type="dxa"/>
            <w:vAlign w:val="bottom"/>
          </w:tcPr>
          <w:p w14:paraId="7E6278C5"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-0,048</w:t>
            </w:r>
          </w:p>
        </w:tc>
        <w:tc>
          <w:tcPr>
            <w:tcW w:w="1623" w:type="dxa"/>
            <w:vAlign w:val="bottom"/>
          </w:tcPr>
          <w:p w14:paraId="22C015F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-1,467</w:t>
            </w:r>
          </w:p>
        </w:tc>
        <w:tc>
          <w:tcPr>
            <w:tcW w:w="1334" w:type="dxa"/>
            <w:vAlign w:val="center"/>
          </w:tcPr>
          <w:p w14:paraId="3E17EDC3" w14:textId="77777777" w:rsidR="00D37B14" w:rsidRPr="00785D8F" w:rsidRDefault="00D37B14" w:rsidP="00CA6E66">
            <w:pPr>
              <w:pStyle w:val="a4"/>
              <w:spacing w:before="0" w:beforeAutospacing="0" w:after="0" w:afterAutospacing="0"/>
              <w:jc w:val="center"/>
              <w:rPr>
                <w:sz w:val="28"/>
                <w:szCs w:val="28"/>
              </w:rPr>
            </w:pPr>
            <w:r>
              <w:rPr>
                <w:sz w:val="28"/>
                <w:szCs w:val="28"/>
              </w:rPr>
              <w:t>10,0</w:t>
            </w:r>
          </w:p>
        </w:tc>
        <w:tc>
          <w:tcPr>
            <w:tcW w:w="978" w:type="dxa"/>
            <w:vAlign w:val="bottom"/>
          </w:tcPr>
          <w:p w14:paraId="370938CB"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34,15</w:t>
            </w:r>
          </w:p>
        </w:tc>
      </w:tr>
      <w:tr w:rsidR="00D37B14" w14:paraId="405926FB" w14:textId="77777777" w:rsidTr="00CA6E66">
        <w:tc>
          <w:tcPr>
            <w:tcW w:w="767" w:type="dxa"/>
          </w:tcPr>
          <w:p w14:paraId="303BB15C"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29</w:t>
            </w:r>
          </w:p>
        </w:tc>
        <w:tc>
          <w:tcPr>
            <w:tcW w:w="988" w:type="dxa"/>
          </w:tcPr>
          <w:p w14:paraId="7D0FD97B"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1968</w:t>
            </w:r>
          </w:p>
        </w:tc>
        <w:tc>
          <w:tcPr>
            <w:tcW w:w="985" w:type="dxa"/>
            <w:vAlign w:val="center"/>
          </w:tcPr>
          <w:p w14:paraId="64173353" w14:textId="77777777" w:rsidR="00D37B14" w:rsidRDefault="00D37B14" w:rsidP="00CA6E66">
            <w:pPr>
              <w:pStyle w:val="a4"/>
              <w:spacing w:before="0" w:beforeAutospacing="0" w:after="0" w:afterAutospacing="0"/>
              <w:jc w:val="center"/>
              <w:rPr>
                <w:sz w:val="28"/>
                <w:szCs w:val="28"/>
              </w:rPr>
            </w:pPr>
            <w:r>
              <w:rPr>
                <w:sz w:val="28"/>
                <w:szCs w:val="28"/>
              </w:rPr>
              <w:t>9,9</w:t>
            </w:r>
          </w:p>
        </w:tc>
        <w:tc>
          <w:tcPr>
            <w:tcW w:w="1401" w:type="dxa"/>
            <w:vAlign w:val="bottom"/>
          </w:tcPr>
          <w:p w14:paraId="6918E9DE"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0,943</w:t>
            </w:r>
          </w:p>
        </w:tc>
        <w:tc>
          <w:tcPr>
            <w:tcW w:w="1268" w:type="dxa"/>
            <w:vAlign w:val="bottom"/>
          </w:tcPr>
          <w:p w14:paraId="7BD0C701"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-0,057</w:t>
            </w:r>
          </w:p>
        </w:tc>
        <w:tc>
          <w:tcPr>
            <w:tcW w:w="1623" w:type="dxa"/>
            <w:vAlign w:val="bottom"/>
          </w:tcPr>
          <w:p w14:paraId="136F7E02"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-1,524</w:t>
            </w:r>
          </w:p>
        </w:tc>
        <w:tc>
          <w:tcPr>
            <w:tcW w:w="1334" w:type="dxa"/>
            <w:vAlign w:val="center"/>
          </w:tcPr>
          <w:p w14:paraId="3741C3F5" w14:textId="77777777" w:rsidR="00D37B14" w:rsidRPr="00785D8F" w:rsidRDefault="00D37B14" w:rsidP="00CA6E66">
            <w:pPr>
              <w:pStyle w:val="a4"/>
              <w:spacing w:before="0" w:beforeAutospacing="0" w:after="0" w:afterAutospacing="0"/>
              <w:jc w:val="center"/>
              <w:rPr>
                <w:sz w:val="28"/>
                <w:szCs w:val="28"/>
              </w:rPr>
            </w:pPr>
            <w:r>
              <w:rPr>
                <w:sz w:val="28"/>
                <w:szCs w:val="28"/>
              </w:rPr>
              <w:t>9,9</w:t>
            </w:r>
          </w:p>
        </w:tc>
        <w:tc>
          <w:tcPr>
            <w:tcW w:w="978" w:type="dxa"/>
            <w:vAlign w:val="bottom"/>
          </w:tcPr>
          <w:p w14:paraId="71074E71"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35,37</w:t>
            </w:r>
          </w:p>
        </w:tc>
      </w:tr>
      <w:tr w:rsidR="00D37B14" w14:paraId="3E4DEF95" w14:textId="77777777" w:rsidTr="00CA6E66">
        <w:tc>
          <w:tcPr>
            <w:tcW w:w="767" w:type="dxa"/>
          </w:tcPr>
          <w:p w14:paraId="3739549C"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30</w:t>
            </w:r>
          </w:p>
        </w:tc>
        <w:tc>
          <w:tcPr>
            <w:tcW w:w="988" w:type="dxa"/>
          </w:tcPr>
          <w:p w14:paraId="2D6FADF4"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1969</w:t>
            </w:r>
          </w:p>
        </w:tc>
        <w:tc>
          <w:tcPr>
            <w:tcW w:w="985" w:type="dxa"/>
            <w:vAlign w:val="center"/>
          </w:tcPr>
          <w:p w14:paraId="307135D8" w14:textId="77777777" w:rsidR="00D37B14" w:rsidRDefault="00D37B14" w:rsidP="00CA6E66">
            <w:pPr>
              <w:pStyle w:val="a4"/>
              <w:spacing w:before="0" w:beforeAutospacing="0" w:after="0" w:afterAutospacing="0"/>
              <w:jc w:val="center"/>
              <w:rPr>
                <w:sz w:val="28"/>
                <w:szCs w:val="28"/>
              </w:rPr>
            </w:pPr>
            <w:r>
              <w:rPr>
                <w:sz w:val="28"/>
                <w:szCs w:val="28"/>
              </w:rPr>
              <w:t>7,9</w:t>
            </w:r>
          </w:p>
        </w:tc>
        <w:tc>
          <w:tcPr>
            <w:tcW w:w="1401" w:type="dxa"/>
            <w:vAlign w:val="bottom"/>
          </w:tcPr>
          <w:p w14:paraId="022B6EE6"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0,752</w:t>
            </w:r>
          </w:p>
        </w:tc>
        <w:tc>
          <w:tcPr>
            <w:tcW w:w="1268" w:type="dxa"/>
            <w:vAlign w:val="bottom"/>
          </w:tcPr>
          <w:p w14:paraId="574A0F59"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-0,248</w:t>
            </w:r>
          </w:p>
        </w:tc>
        <w:tc>
          <w:tcPr>
            <w:tcW w:w="1623" w:type="dxa"/>
            <w:vAlign w:val="bottom"/>
          </w:tcPr>
          <w:p w14:paraId="4F3BA01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-1,772</w:t>
            </w:r>
          </w:p>
        </w:tc>
        <w:tc>
          <w:tcPr>
            <w:tcW w:w="1334" w:type="dxa"/>
            <w:vAlign w:val="center"/>
          </w:tcPr>
          <w:p w14:paraId="3D79DCF6" w14:textId="77777777" w:rsidR="00D37B14" w:rsidRPr="00785D8F" w:rsidRDefault="00D37B14" w:rsidP="00CA6E66">
            <w:pPr>
              <w:pStyle w:val="a4"/>
              <w:spacing w:before="0" w:beforeAutospacing="0" w:after="0" w:afterAutospacing="0"/>
              <w:jc w:val="center"/>
              <w:rPr>
                <w:sz w:val="28"/>
                <w:szCs w:val="28"/>
              </w:rPr>
            </w:pPr>
            <w:r>
              <w:rPr>
                <w:sz w:val="28"/>
                <w:szCs w:val="28"/>
              </w:rPr>
              <w:t>7,9</w:t>
            </w:r>
          </w:p>
        </w:tc>
        <w:tc>
          <w:tcPr>
            <w:tcW w:w="978" w:type="dxa"/>
            <w:vAlign w:val="bottom"/>
          </w:tcPr>
          <w:p w14:paraId="071EA93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36,59</w:t>
            </w:r>
          </w:p>
        </w:tc>
      </w:tr>
      <w:tr w:rsidR="00D37B14" w14:paraId="36A23E61" w14:textId="77777777" w:rsidTr="00CA6E66">
        <w:tc>
          <w:tcPr>
            <w:tcW w:w="767" w:type="dxa"/>
          </w:tcPr>
          <w:p w14:paraId="4EECE9BD"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31</w:t>
            </w:r>
          </w:p>
        </w:tc>
        <w:tc>
          <w:tcPr>
            <w:tcW w:w="988" w:type="dxa"/>
          </w:tcPr>
          <w:p w14:paraId="71CFE3DB"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1970</w:t>
            </w:r>
          </w:p>
        </w:tc>
        <w:tc>
          <w:tcPr>
            <w:tcW w:w="985" w:type="dxa"/>
            <w:vAlign w:val="center"/>
          </w:tcPr>
          <w:p w14:paraId="4F652D7D" w14:textId="77777777" w:rsidR="00D37B14" w:rsidRDefault="00D37B14" w:rsidP="00CA6E66">
            <w:pPr>
              <w:pStyle w:val="a4"/>
              <w:spacing w:before="0" w:beforeAutospacing="0" w:after="0" w:afterAutospacing="0"/>
              <w:jc w:val="center"/>
              <w:rPr>
                <w:sz w:val="28"/>
                <w:szCs w:val="28"/>
              </w:rPr>
            </w:pPr>
            <w:r>
              <w:rPr>
                <w:sz w:val="28"/>
                <w:szCs w:val="28"/>
              </w:rPr>
              <w:t>10,1</w:t>
            </w:r>
          </w:p>
        </w:tc>
        <w:tc>
          <w:tcPr>
            <w:tcW w:w="1401" w:type="dxa"/>
            <w:vAlign w:val="bottom"/>
          </w:tcPr>
          <w:p w14:paraId="778EE1A8"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0,962</w:t>
            </w:r>
          </w:p>
        </w:tc>
        <w:tc>
          <w:tcPr>
            <w:tcW w:w="1268" w:type="dxa"/>
            <w:vAlign w:val="bottom"/>
          </w:tcPr>
          <w:p w14:paraId="3F73F4A6"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-0,038</w:t>
            </w:r>
          </w:p>
        </w:tc>
        <w:tc>
          <w:tcPr>
            <w:tcW w:w="1623" w:type="dxa"/>
            <w:vAlign w:val="bottom"/>
          </w:tcPr>
          <w:p w14:paraId="5E7D5FA4"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-1,810</w:t>
            </w:r>
          </w:p>
        </w:tc>
        <w:tc>
          <w:tcPr>
            <w:tcW w:w="1334" w:type="dxa"/>
            <w:vAlign w:val="center"/>
          </w:tcPr>
          <w:p w14:paraId="0ACB0088" w14:textId="77777777" w:rsidR="00D37B14" w:rsidRPr="00785D8F" w:rsidRDefault="00D37B14" w:rsidP="00CA6E66">
            <w:pPr>
              <w:pStyle w:val="a4"/>
              <w:spacing w:before="0" w:beforeAutospacing="0" w:after="0" w:afterAutospacing="0"/>
              <w:jc w:val="center"/>
              <w:rPr>
                <w:sz w:val="28"/>
                <w:szCs w:val="28"/>
              </w:rPr>
            </w:pPr>
            <w:r>
              <w:rPr>
                <w:sz w:val="28"/>
                <w:szCs w:val="28"/>
              </w:rPr>
              <w:t>10,1</w:t>
            </w:r>
          </w:p>
        </w:tc>
        <w:tc>
          <w:tcPr>
            <w:tcW w:w="978" w:type="dxa"/>
            <w:vAlign w:val="bottom"/>
          </w:tcPr>
          <w:p w14:paraId="28E00EBD"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37,80</w:t>
            </w:r>
          </w:p>
        </w:tc>
      </w:tr>
      <w:tr w:rsidR="00D37B14" w14:paraId="028221F0" w14:textId="77777777" w:rsidTr="00CA6E66">
        <w:tc>
          <w:tcPr>
            <w:tcW w:w="767" w:type="dxa"/>
          </w:tcPr>
          <w:p w14:paraId="093FE14A"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32</w:t>
            </w:r>
          </w:p>
        </w:tc>
        <w:tc>
          <w:tcPr>
            <w:tcW w:w="988" w:type="dxa"/>
          </w:tcPr>
          <w:p w14:paraId="72B28362"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1971</w:t>
            </w:r>
          </w:p>
        </w:tc>
        <w:tc>
          <w:tcPr>
            <w:tcW w:w="985" w:type="dxa"/>
            <w:vAlign w:val="center"/>
          </w:tcPr>
          <w:p w14:paraId="45674CF3" w14:textId="77777777" w:rsidR="00D37B14" w:rsidRDefault="00D37B14" w:rsidP="00CA6E66">
            <w:pPr>
              <w:pStyle w:val="a4"/>
              <w:spacing w:before="0" w:beforeAutospacing="0" w:after="0" w:afterAutospacing="0"/>
              <w:jc w:val="center"/>
              <w:rPr>
                <w:sz w:val="28"/>
                <w:szCs w:val="28"/>
              </w:rPr>
            </w:pPr>
            <w:r>
              <w:rPr>
                <w:sz w:val="28"/>
                <w:szCs w:val="28"/>
              </w:rPr>
              <w:t>10,9</w:t>
            </w:r>
          </w:p>
        </w:tc>
        <w:tc>
          <w:tcPr>
            <w:tcW w:w="1401" w:type="dxa"/>
            <w:vAlign w:val="bottom"/>
          </w:tcPr>
          <w:p w14:paraId="26FFD3FB"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1,038</w:t>
            </w:r>
          </w:p>
        </w:tc>
        <w:tc>
          <w:tcPr>
            <w:tcW w:w="1268" w:type="dxa"/>
            <w:vAlign w:val="bottom"/>
          </w:tcPr>
          <w:p w14:paraId="3F740585"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0,038</w:t>
            </w:r>
          </w:p>
        </w:tc>
        <w:tc>
          <w:tcPr>
            <w:tcW w:w="1623" w:type="dxa"/>
            <w:vAlign w:val="bottom"/>
          </w:tcPr>
          <w:p w14:paraId="6104A824"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-1,772</w:t>
            </w:r>
          </w:p>
        </w:tc>
        <w:tc>
          <w:tcPr>
            <w:tcW w:w="1334" w:type="dxa"/>
            <w:vAlign w:val="center"/>
          </w:tcPr>
          <w:p w14:paraId="0AB34B57" w14:textId="77777777" w:rsidR="00D37B14" w:rsidRPr="00785D8F" w:rsidRDefault="00D37B14" w:rsidP="00CA6E66">
            <w:pPr>
              <w:pStyle w:val="a4"/>
              <w:spacing w:before="0" w:beforeAutospacing="0" w:after="0" w:afterAutospacing="0"/>
              <w:jc w:val="center"/>
              <w:rPr>
                <w:sz w:val="28"/>
                <w:szCs w:val="28"/>
              </w:rPr>
            </w:pPr>
            <w:r>
              <w:rPr>
                <w:sz w:val="28"/>
                <w:szCs w:val="28"/>
              </w:rPr>
              <w:t>10,9</w:t>
            </w:r>
          </w:p>
        </w:tc>
        <w:tc>
          <w:tcPr>
            <w:tcW w:w="978" w:type="dxa"/>
            <w:vAlign w:val="bottom"/>
          </w:tcPr>
          <w:p w14:paraId="1B5E0F6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39,02</w:t>
            </w:r>
          </w:p>
        </w:tc>
      </w:tr>
      <w:tr w:rsidR="00D37B14" w14:paraId="1E3298D3" w14:textId="77777777" w:rsidTr="00CA6E66">
        <w:tc>
          <w:tcPr>
            <w:tcW w:w="767" w:type="dxa"/>
          </w:tcPr>
          <w:p w14:paraId="555CB227"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33</w:t>
            </w:r>
          </w:p>
        </w:tc>
        <w:tc>
          <w:tcPr>
            <w:tcW w:w="988" w:type="dxa"/>
          </w:tcPr>
          <w:p w14:paraId="602B6453"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1972</w:t>
            </w:r>
          </w:p>
        </w:tc>
        <w:tc>
          <w:tcPr>
            <w:tcW w:w="985" w:type="dxa"/>
            <w:vAlign w:val="center"/>
          </w:tcPr>
          <w:p w14:paraId="7BB4B30B" w14:textId="77777777" w:rsidR="00D37B14" w:rsidRDefault="00D37B14" w:rsidP="00CA6E66">
            <w:pPr>
              <w:pStyle w:val="a4"/>
              <w:spacing w:before="0" w:beforeAutospacing="0" w:after="0" w:afterAutospacing="0"/>
              <w:jc w:val="center"/>
              <w:rPr>
                <w:sz w:val="28"/>
                <w:szCs w:val="28"/>
              </w:rPr>
            </w:pPr>
            <w:r>
              <w:rPr>
                <w:sz w:val="28"/>
                <w:szCs w:val="28"/>
              </w:rPr>
              <w:t>8,1</w:t>
            </w:r>
          </w:p>
        </w:tc>
        <w:tc>
          <w:tcPr>
            <w:tcW w:w="1401" w:type="dxa"/>
            <w:vAlign w:val="bottom"/>
          </w:tcPr>
          <w:p w14:paraId="5E45A69A"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0,771</w:t>
            </w:r>
          </w:p>
        </w:tc>
        <w:tc>
          <w:tcPr>
            <w:tcW w:w="1268" w:type="dxa"/>
            <w:vAlign w:val="bottom"/>
          </w:tcPr>
          <w:p w14:paraId="31155AA8"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-0,229</w:t>
            </w:r>
          </w:p>
        </w:tc>
        <w:tc>
          <w:tcPr>
            <w:tcW w:w="1623" w:type="dxa"/>
            <w:vAlign w:val="bottom"/>
          </w:tcPr>
          <w:p w14:paraId="1B43AA69"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-2,000</w:t>
            </w:r>
          </w:p>
        </w:tc>
        <w:tc>
          <w:tcPr>
            <w:tcW w:w="1334" w:type="dxa"/>
            <w:vAlign w:val="center"/>
          </w:tcPr>
          <w:p w14:paraId="0DED4DA6" w14:textId="77777777" w:rsidR="00D37B14" w:rsidRPr="00785D8F" w:rsidRDefault="00D37B14" w:rsidP="00CA6E66">
            <w:pPr>
              <w:pStyle w:val="a4"/>
              <w:spacing w:before="0" w:beforeAutospacing="0" w:after="0" w:afterAutospacing="0"/>
              <w:jc w:val="center"/>
              <w:rPr>
                <w:sz w:val="28"/>
                <w:szCs w:val="28"/>
              </w:rPr>
            </w:pPr>
            <w:r>
              <w:rPr>
                <w:sz w:val="28"/>
                <w:szCs w:val="28"/>
              </w:rPr>
              <w:t>8,1</w:t>
            </w:r>
          </w:p>
        </w:tc>
        <w:tc>
          <w:tcPr>
            <w:tcW w:w="978" w:type="dxa"/>
            <w:vAlign w:val="bottom"/>
          </w:tcPr>
          <w:p w14:paraId="63C88210"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40,24</w:t>
            </w:r>
          </w:p>
        </w:tc>
      </w:tr>
      <w:tr w:rsidR="00D37B14" w14:paraId="50982910" w14:textId="77777777" w:rsidTr="00CA6E66">
        <w:tc>
          <w:tcPr>
            <w:tcW w:w="767" w:type="dxa"/>
          </w:tcPr>
          <w:p w14:paraId="161D978B"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34</w:t>
            </w:r>
          </w:p>
        </w:tc>
        <w:tc>
          <w:tcPr>
            <w:tcW w:w="988" w:type="dxa"/>
          </w:tcPr>
          <w:p w14:paraId="084B6E84"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1973</w:t>
            </w:r>
          </w:p>
        </w:tc>
        <w:tc>
          <w:tcPr>
            <w:tcW w:w="985" w:type="dxa"/>
            <w:vAlign w:val="center"/>
          </w:tcPr>
          <w:p w14:paraId="50DB6836" w14:textId="77777777" w:rsidR="00D37B14" w:rsidRDefault="00D37B14" w:rsidP="00CA6E66">
            <w:pPr>
              <w:pStyle w:val="a4"/>
              <w:spacing w:before="0" w:beforeAutospacing="0" w:after="0" w:afterAutospacing="0"/>
              <w:jc w:val="center"/>
              <w:rPr>
                <w:sz w:val="28"/>
                <w:szCs w:val="28"/>
              </w:rPr>
            </w:pPr>
            <w:r>
              <w:rPr>
                <w:sz w:val="28"/>
                <w:szCs w:val="28"/>
              </w:rPr>
              <w:t>10,7</w:t>
            </w:r>
          </w:p>
        </w:tc>
        <w:tc>
          <w:tcPr>
            <w:tcW w:w="1401" w:type="dxa"/>
            <w:vAlign w:val="bottom"/>
          </w:tcPr>
          <w:p w14:paraId="0C39CA8B"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1,019</w:t>
            </w:r>
          </w:p>
        </w:tc>
        <w:tc>
          <w:tcPr>
            <w:tcW w:w="1268" w:type="dxa"/>
            <w:vAlign w:val="bottom"/>
          </w:tcPr>
          <w:p w14:paraId="201BF1B1"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0,019</w:t>
            </w:r>
          </w:p>
        </w:tc>
        <w:tc>
          <w:tcPr>
            <w:tcW w:w="1623" w:type="dxa"/>
            <w:vAlign w:val="bottom"/>
          </w:tcPr>
          <w:p w14:paraId="6B13D9CE"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-1,981</w:t>
            </w:r>
          </w:p>
        </w:tc>
        <w:tc>
          <w:tcPr>
            <w:tcW w:w="1334" w:type="dxa"/>
            <w:vAlign w:val="center"/>
          </w:tcPr>
          <w:p w14:paraId="7397B11D" w14:textId="77777777" w:rsidR="00D37B14" w:rsidRPr="00785D8F" w:rsidRDefault="00D37B14" w:rsidP="00CA6E66">
            <w:pPr>
              <w:pStyle w:val="a4"/>
              <w:spacing w:before="0" w:beforeAutospacing="0" w:after="0" w:afterAutospacing="0"/>
              <w:jc w:val="center"/>
              <w:rPr>
                <w:sz w:val="28"/>
                <w:szCs w:val="28"/>
              </w:rPr>
            </w:pPr>
            <w:r>
              <w:rPr>
                <w:sz w:val="28"/>
                <w:szCs w:val="28"/>
              </w:rPr>
              <w:t>10,7</w:t>
            </w:r>
          </w:p>
        </w:tc>
        <w:tc>
          <w:tcPr>
            <w:tcW w:w="978" w:type="dxa"/>
            <w:vAlign w:val="bottom"/>
          </w:tcPr>
          <w:p w14:paraId="1D729A5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41,46</w:t>
            </w:r>
          </w:p>
        </w:tc>
      </w:tr>
      <w:tr w:rsidR="00D37B14" w14:paraId="22F3B042" w14:textId="77777777" w:rsidTr="00CA6E66">
        <w:tc>
          <w:tcPr>
            <w:tcW w:w="767" w:type="dxa"/>
          </w:tcPr>
          <w:p w14:paraId="786C37C1"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35</w:t>
            </w:r>
          </w:p>
        </w:tc>
        <w:tc>
          <w:tcPr>
            <w:tcW w:w="988" w:type="dxa"/>
          </w:tcPr>
          <w:p w14:paraId="6AA3EB5C"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1974</w:t>
            </w:r>
          </w:p>
        </w:tc>
        <w:tc>
          <w:tcPr>
            <w:tcW w:w="985" w:type="dxa"/>
            <w:vAlign w:val="center"/>
          </w:tcPr>
          <w:p w14:paraId="2D891931" w14:textId="77777777" w:rsidR="00D37B14" w:rsidRDefault="00D37B14" w:rsidP="00CA6E66">
            <w:pPr>
              <w:pStyle w:val="a4"/>
              <w:spacing w:before="0" w:beforeAutospacing="0" w:after="0" w:afterAutospacing="0"/>
              <w:jc w:val="center"/>
              <w:rPr>
                <w:sz w:val="28"/>
                <w:szCs w:val="28"/>
              </w:rPr>
            </w:pPr>
            <w:r>
              <w:rPr>
                <w:sz w:val="28"/>
                <w:szCs w:val="28"/>
              </w:rPr>
              <w:t>9,1</w:t>
            </w:r>
          </w:p>
        </w:tc>
        <w:tc>
          <w:tcPr>
            <w:tcW w:w="1401" w:type="dxa"/>
            <w:vAlign w:val="bottom"/>
          </w:tcPr>
          <w:p w14:paraId="7F982E6F"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0,867</w:t>
            </w:r>
          </w:p>
        </w:tc>
        <w:tc>
          <w:tcPr>
            <w:tcW w:w="1268" w:type="dxa"/>
            <w:vAlign w:val="bottom"/>
          </w:tcPr>
          <w:p w14:paraId="0C3A5D07"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-0,133</w:t>
            </w:r>
          </w:p>
        </w:tc>
        <w:tc>
          <w:tcPr>
            <w:tcW w:w="1623" w:type="dxa"/>
            <w:vAlign w:val="bottom"/>
          </w:tcPr>
          <w:p w14:paraId="360F7D08"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-2,114</w:t>
            </w:r>
          </w:p>
        </w:tc>
        <w:tc>
          <w:tcPr>
            <w:tcW w:w="1334" w:type="dxa"/>
            <w:vAlign w:val="center"/>
          </w:tcPr>
          <w:p w14:paraId="0B3C6B2F" w14:textId="77777777" w:rsidR="00D37B14" w:rsidRPr="00785D8F" w:rsidRDefault="00D37B14" w:rsidP="00CA6E66">
            <w:pPr>
              <w:pStyle w:val="a4"/>
              <w:spacing w:before="0" w:beforeAutospacing="0" w:after="0" w:afterAutospacing="0"/>
              <w:jc w:val="center"/>
              <w:rPr>
                <w:sz w:val="28"/>
                <w:szCs w:val="28"/>
              </w:rPr>
            </w:pPr>
            <w:r>
              <w:rPr>
                <w:sz w:val="28"/>
                <w:szCs w:val="28"/>
              </w:rPr>
              <w:t>9,1</w:t>
            </w:r>
          </w:p>
        </w:tc>
        <w:tc>
          <w:tcPr>
            <w:tcW w:w="978" w:type="dxa"/>
            <w:vAlign w:val="bottom"/>
          </w:tcPr>
          <w:p w14:paraId="27E8A44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42,68</w:t>
            </w:r>
          </w:p>
        </w:tc>
      </w:tr>
      <w:tr w:rsidR="00D37B14" w14:paraId="6C866ED7" w14:textId="77777777" w:rsidTr="00CA6E66">
        <w:tc>
          <w:tcPr>
            <w:tcW w:w="767" w:type="dxa"/>
          </w:tcPr>
          <w:p w14:paraId="79BD93BD"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36</w:t>
            </w:r>
          </w:p>
        </w:tc>
        <w:tc>
          <w:tcPr>
            <w:tcW w:w="988" w:type="dxa"/>
          </w:tcPr>
          <w:p w14:paraId="78D9A99A"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1975</w:t>
            </w:r>
          </w:p>
        </w:tc>
        <w:tc>
          <w:tcPr>
            <w:tcW w:w="985" w:type="dxa"/>
            <w:vAlign w:val="center"/>
          </w:tcPr>
          <w:p w14:paraId="514C612B" w14:textId="77777777" w:rsidR="00D37B14" w:rsidRDefault="00D37B14" w:rsidP="00CA6E66">
            <w:pPr>
              <w:pStyle w:val="a4"/>
              <w:spacing w:before="0" w:beforeAutospacing="0" w:after="0" w:afterAutospacing="0"/>
              <w:jc w:val="center"/>
              <w:rPr>
                <w:sz w:val="28"/>
                <w:szCs w:val="28"/>
              </w:rPr>
            </w:pPr>
            <w:r>
              <w:rPr>
                <w:sz w:val="28"/>
                <w:szCs w:val="28"/>
              </w:rPr>
              <w:t>10,8</w:t>
            </w:r>
          </w:p>
        </w:tc>
        <w:tc>
          <w:tcPr>
            <w:tcW w:w="1401" w:type="dxa"/>
            <w:vAlign w:val="bottom"/>
          </w:tcPr>
          <w:p w14:paraId="7A38A1EF"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1,029</w:t>
            </w:r>
          </w:p>
        </w:tc>
        <w:tc>
          <w:tcPr>
            <w:tcW w:w="1268" w:type="dxa"/>
            <w:vAlign w:val="bottom"/>
          </w:tcPr>
          <w:p w14:paraId="69A93C91"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0,029</w:t>
            </w:r>
          </w:p>
        </w:tc>
        <w:tc>
          <w:tcPr>
            <w:tcW w:w="1623" w:type="dxa"/>
            <w:vAlign w:val="bottom"/>
          </w:tcPr>
          <w:p w14:paraId="1C857280"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-2,086</w:t>
            </w:r>
          </w:p>
        </w:tc>
        <w:tc>
          <w:tcPr>
            <w:tcW w:w="1334" w:type="dxa"/>
            <w:vAlign w:val="center"/>
          </w:tcPr>
          <w:p w14:paraId="46865A96" w14:textId="77777777" w:rsidR="00D37B14" w:rsidRPr="00785D8F" w:rsidRDefault="00D37B14" w:rsidP="00CA6E66">
            <w:pPr>
              <w:pStyle w:val="a4"/>
              <w:spacing w:before="0" w:beforeAutospacing="0" w:after="0" w:afterAutospacing="0"/>
              <w:jc w:val="center"/>
              <w:rPr>
                <w:sz w:val="28"/>
                <w:szCs w:val="28"/>
              </w:rPr>
            </w:pPr>
            <w:r>
              <w:rPr>
                <w:sz w:val="28"/>
                <w:szCs w:val="28"/>
              </w:rPr>
              <w:t>10,8</w:t>
            </w:r>
          </w:p>
        </w:tc>
        <w:tc>
          <w:tcPr>
            <w:tcW w:w="978" w:type="dxa"/>
            <w:vAlign w:val="bottom"/>
          </w:tcPr>
          <w:p w14:paraId="2B4E0E46"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43,90</w:t>
            </w:r>
          </w:p>
        </w:tc>
      </w:tr>
      <w:tr w:rsidR="00D37B14" w14:paraId="3685DA6E" w14:textId="77777777" w:rsidTr="00CA6E66">
        <w:tc>
          <w:tcPr>
            <w:tcW w:w="767" w:type="dxa"/>
          </w:tcPr>
          <w:p w14:paraId="7C571F05"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37</w:t>
            </w:r>
          </w:p>
        </w:tc>
        <w:tc>
          <w:tcPr>
            <w:tcW w:w="988" w:type="dxa"/>
          </w:tcPr>
          <w:p w14:paraId="354DF8D4"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1976</w:t>
            </w:r>
          </w:p>
        </w:tc>
        <w:tc>
          <w:tcPr>
            <w:tcW w:w="985" w:type="dxa"/>
            <w:vAlign w:val="center"/>
          </w:tcPr>
          <w:p w14:paraId="0B4FBA28" w14:textId="77777777" w:rsidR="00D37B14" w:rsidRDefault="00D37B14" w:rsidP="00CA6E66">
            <w:pPr>
              <w:pStyle w:val="a4"/>
              <w:spacing w:before="0" w:beforeAutospacing="0" w:after="0" w:afterAutospacing="0"/>
              <w:jc w:val="center"/>
              <w:rPr>
                <w:sz w:val="28"/>
                <w:szCs w:val="28"/>
              </w:rPr>
            </w:pPr>
            <w:r>
              <w:rPr>
                <w:sz w:val="28"/>
                <w:szCs w:val="28"/>
              </w:rPr>
              <w:t>9,4</w:t>
            </w:r>
          </w:p>
        </w:tc>
        <w:tc>
          <w:tcPr>
            <w:tcW w:w="1401" w:type="dxa"/>
            <w:vAlign w:val="bottom"/>
          </w:tcPr>
          <w:p w14:paraId="0CA53B8B"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0,895</w:t>
            </w:r>
          </w:p>
        </w:tc>
        <w:tc>
          <w:tcPr>
            <w:tcW w:w="1268" w:type="dxa"/>
            <w:vAlign w:val="bottom"/>
          </w:tcPr>
          <w:p w14:paraId="39EA0103"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-0,105</w:t>
            </w:r>
          </w:p>
        </w:tc>
        <w:tc>
          <w:tcPr>
            <w:tcW w:w="1623" w:type="dxa"/>
            <w:vAlign w:val="bottom"/>
          </w:tcPr>
          <w:p w14:paraId="6135AECC"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-2,191</w:t>
            </w:r>
          </w:p>
        </w:tc>
        <w:tc>
          <w:tcPr>
            <w:tcW w:w="1334" w:type="dxa"/>
            <w:vAlign w:val="center"/>
          </w:tcPr>
          <w:p w14:paraId="637FB8BA" w14:textId="77777777" w:rsidR="00D37B14" w:rsidRPr="00785D8F" w:rsidRDefault="00D37B14" w:rsidP="00CA6E66">
            <w:pPr>
              <w:pStyle w:val="a4"/>
              <w:spacing w:before="0" w:beforeAutospacing="0" w:after="0" w:afterAutospacing="0"/>
              <w:jc w:val="center"/>
              <w:rPr>
                <w:sz w:val="28"/>
                <w:szCs w:val="28"/>
              </w:rPr>
            </w:pPr>
            <w:r>
              <w:rPr>
                <w:sz w:val="28"/>
                <w:szCs w:val="28"/>
              </w:rPr>
              <w:t>9,4</w:t>
            </w:r>
          </w:p>
        </w:tc>
        <w:tc>
          <w:tcPr>
            <w:tcW w:w="978" w:type="dxa"/>
            <w:vAlign w:val="bottom"/>
          </w:tcPr>
          <w:p w14:paraId="35DE91A3"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45,12</w:t>
            </w:r>
          </w:p>
        </w:tc>
      </w:tr>
      <w:tr w:rsidR="00D37B14" w14:paraId="1A867C4B" w14:textId="77777777" w:rsidTr="00CA6E66">
        <w:tc>
          <w:tcPr>
            <w:tcW w:w="767" w:type="dxa"/>
          </w:tcPr>
          <w:p w14:paraId="48197AFD"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38</w:t>
            </w:r>
          </w:p>
        </w:tc>
        <w:tc>
          <w:tcPr>
            <w:tcW w:w="988" w:type="dxa"/>
          </w:tcPr>
          <w:p w14:paraId="14900B43"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1977</w:t>
            </w:r>
          </w:p>
        </w:tc>
        <w:tc>
          <w:tcPr>
            <w:tcW w:w="985" w:type="dxa"/>
            <w:vAlign w:val="center"/>
          </w:tcPr>
          <w:p w14:paraId="750CCA86" w14:textId="77777777" w:rsidR="00D37B14" w:rsidRDefault="00D37B14" w:rsidP="00CA6E66">
            <w:pPr>
              <w:pStyle w:val="a4"/>
              <w:spacing w:before="0" w:beforeAutospacing="0" w:after="0" w:afterAutospacing="0"/>
              <w:jc w:val="center"/>
              <w:rPr>
                <w:sz w:val="28"/>
                <w:szCs w:val="28"/>
              </w:rPr>
            </w:pPr>
            <w:r>
              <w:rPr>
                <w:sz w:val="28"/>
                <w:szCs w:val="28"/>
              </w:rPr>
              <w:t>10,4</w:t>
            </w:r>
          </w:p>
        </w:tc>
        <w:tc>
          <w:tcPr>
            <w:tcW w:w="1401" w:type="dxa"/>
            <w:vAlign w:val="bottom"/>
          </w:tcPr>
          <w:p w14:paraId="06C277EF"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0,990</w:t>
            </w:r>
          </w:p>
        </w:tc>
        <w:tc>
          <w:tcPr>
            <w:tcW w:w="1268" w:type="dxa"/>
            <w:vAlign w:val="bottom"/>
          </w:tcPr>
          <w:p w14:paraId="6D7FCC09"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-0,010</w:t>
            </w:r>
          </w:p>
        </w:tc>
        <w:tc>
          <w:tcPr>
            <w:tcW w:w="1623" w:type="dxa"/>
            <w:vAlign w:val="bottom"/>
          </w:tcPr>
          <w:p w14:paraId="5AC368A8"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-2,200</w:t>
            </w:r>
          </w:p>
        </w:tc>
        <w:tc>
          <w:tcPr>
            <w:tcW w:w="1334" w:type="dxa"/>
            <w:vAlign w:val="center"/>
          </w:tcPr>
          <w:p w14:paraId="1592EABF" w14:textId="77777777" w:rsidR="00D37B14" w:rsidRPr="00785D8F" w:rsidRDefault="00D37B14" w:rsidP="00CA6E66">
            <w:pPr>
              <w:pStyle w:val="a4"/>
              <w:spacing w:before="0" w:beforeAutospacing="0" w:after="0" w:afterAutospacing="0"/>
              <w:jc w:val="center"/>
              <w:rPr>
                <w:sz w:val="28"/>
                <w:szCs w:val="28"/>
              </w:rPr>
            </w:pPr>
            <w:r>
              <w:rPr>
                <w:sz w:val="28"/>
                <w:szCs w:val="28"/>
              </w:rPr>
              <w:t>10,4</w:t>
            </w:r>
          </w:p>
        </w:tc>
        <w:tc>
          <w:tcPr>
            <w:tcW w:w="978" w:type="dxa"/>
            <w:vAlign w:val="bottom"/>
          </w:tcPr>
          <w:p w14:paraId="40446293"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46,34</w:t>
            </w:r>
          </w:p>
        </w:tc>
      </w:tr>
      <w:tr w:rsidR="00D37B14" w14:paraId="7924809A" w14:textId="77777777" w:rsidTr="00CA6E66">
        <w:tc>
          <w:tcPr>
            <w:tcW w:w="767" w:type="dxa"/>
          </w:tcPr>
          <w:p w14:paraId="345B0963"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39</w:t>
            </w:r>
          </w:p>
        </w:tc>
        <w:tc>
          <w:tcPr>
            <w:tcW w:w="988" w:type="dxa"/>
          </w:tcPr>
          <w:p w14:paraId="2383E106"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1978</w:t>
            </w:r>
          </w:p>
        </w:tc>
        <w:tc>
          <w:tcPr>
            <w:tcW w:w="985" w:type="dxa"/>
            <w:vAlign w:val="center"/>
          </w:tcPr>
          <w:p w14:paraId="155C76A7" w14:textId="77777777" w:rsidR="00D37B14" w:rsidRDefault="00D37B14" w:rsidP="00CA6E66">
            <w:pPr>
              <w:pStyle w:val="a4"/>
              <w:spacing w:before="0" w:beforeAutospacing="0" w:after="0" w:afterAutospacing="0"/>
              <w:jc w:val="center"/>
              <w:rPr>
                <w:sz w:val="28"/>
                <w:szCs w:val="28"/>
              </w:rPr>
            </w:pPr>
            <w:r>
              <w:rPr>
                <w:sz w:val="28"/>
                <w:szCs w:val="28"/>
              </w:rPr>
              <w:t>10,1</w:t>
            </w:r>
          </w:p>
        </w:tc>
        <w:tc>
          <w:tcPr>
            <w:tcW w:w="1401" w:type="dxa"/>
            <w:vAlign w:val="bottom"/>
          </w:tcPr>
          <w:p w14:paraId="1740A57C"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0,962</w:t>
            </w:r>
          </w:p>
        </w:tc>
        <w:tc>
          <w:tcPr>
            <w:tcW w:w="1268" w:type="dxa"/>
            <w:vAlign w:val="bottom"/>
          </w:tcPr>
          <w:p w14:paraId="26193E18"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-0,038</w:t>
            </w:r>
          </w:p>
        </w:tc>
        <w:tc>
          <w:tcPr>
            <w:tcW w:w="1623" w:type="dxa"/>
            <w:vAlign w:val="bottom"/>
          </w:tcPr>
          <w:p w14:paraId="316FF377"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-2,238</w:t>
            </w:r>
          </w:p>
        </w:tc>
        <w:tc>
          <w:tcPr>
            <w:tcW w:w="1334" w:type="dxa"/>
            <w:vAlign w:val="center"/>
          </w:tcPr>
          <w:p w14:paraId="2EDBE06B" w14:textId="77777777" w:rsidR="00D37B14" w:rsidRPr="00785D8F" w:rsidRDefault="00D37B14" w:rsidP="00CA6E66">
            <w:pPr>
              <w:pStyle w:val="a4"/>
              <w:spacing w:before="0" w:beforeAutospacing="0" w:after="0" w:afterAutospacing="0"/>
              <w:jc w:val="center"/>
              <w:rPr>
                <w:sz w:val="28"/>
                <w:szCs w:val="28"/>
              </w:rPr>
            </w:pPr>
            <w:r>
              <w:rPr>
                <w:sz w:val="28"/>
                <w:szCs w:val="28"/>
              </w:rPr>
              <w:t>10,1</w:t>
            </w:r>
          </w:p>
        </w:tc>
        <w:tc>
          <w:tcPr>
            <w:tcW w:w="978" w:type="dxa"/>
            <w:vAlign w:val="bottom"/>
          </w:tcPr>
          <w:p w14:paraId="443D2796"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47,56</w:t>
            </w:r>
          </w:p>
        </w:tc>
      </w:tr>
      <w:tr w:rsidR="00D37B14" w14:paraId="129A3A30" w14:textId="77777777" w:rsidTr="00CA6E66">
        <w:tc>
          <w:tcPr>
            <w:tcW w:w="767" w:type="dxa"/>
          </w:tcPr>
          <w:p w14:paraId="08668F5B"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40</w:t>
            </w:r>
          </w:p>
        </w:tc>
        <w:tc>
          <w:tcPr>
            <w:tcW w:w="988" w:type="dxa"/>
          </w:tcPr>
          <w:p w14:paraId="61964FD4"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1979</w:t>
            </w:r>
          </w:p>
        </w:tc>
        <w:tc>
          <w:tcPr>
            <w:tcW w:w="985" w:type="dxa"/>
            <w:vAlign w:val="center"/>
          </w:tcPr>
          <w:p w14:paraId="5E815394" w14:textId="77777777" w:rsidR="00D37B14" w:rsidRDefault="00D37B14" w:rsidP="00CA6E66">
            <w:pPr>
              <w:pStyle w:val="a4"/>
              <w:spacing w:before="0" w:beforeAutospacing="0" w:after="0" w:afterAutospacing="0"/>
              <w:jc w:val="center"/>
              <w:rPr>
                <w:sz w:val="28"/>
                <w:szCs w:val="28"/>
              </w:rPr>
            </w:pPr>
            <w:r>
              <w:rPr>
                <w:sz w:val="28"/>
                <w:szCs w:val="28"/>
              </w:rPr>
              <w:t>10,6</w:t>
            </w:r>
          </w:p>
        </w:tc>
        <w:tc>
          <w:tcPr>
            <w:tcW w:w="1401" w:type="dxa"/>
            <w:vAlign w:val="bottom"/>
          </w:tcPr>
          <w:p w14:paraId="22702D42"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1,010</w:t>
            </w:r>
          </w:p>
        </w:tc>
        <w:tc>
          <w:tcPr>
            <w:tcW w:w="1268" w:type="dxa"/>
            <w:vAlign w:val="bottom"/>
          </w:tcPr>
          <w:p w14:paraId="4485044F"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0,010</w:t>
            </w:r>
          </w:p>
        </w:tc>
        <w:tc>
          <w:tcPr>
            <w:tcW w:w="1623" w:type="dxa"/>
            <w:vAlign w:val="bottom"/>
          </w:tcPr>
          <w:p w14:paraId="3E03218B"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-2,229</w:t>
            </w:r>
          </w:p>
        </w:tc>
        <w:tc>
          <w:tcPr>
            <w:tcW w:w="1334" w:type="dxa"/>
            <w:vAlign w:val="center"/>
          </w:tcPr>
          <w:p w14:paraId="192A98FB" w14:textId="77777777" w:rsidR="00D37B14" w:rsidRPr="00785D8F" w:rsidRDefault="00D37B14" w:rsidP="00CA6E66">
            <w:pPr>
              <w:pStyle w:val="a4"/>
              <w:spacing w:before="0" w:beforeAutospacing="0" w:after="0" w:afterAutospacing="0"/>
              <w:jc w:val="center"/>
              <w:rPr>
                <w:sz w:val="28"/>
                <w:szCs w:val="28"/>
              </w:rPr>
            </w:pPr>
            <w:r>
              <w:rPr>
                <w:sz w:val="28"/>
                <w:szCs w:val="28"/>
              </w:rPr>
              <w:t>10,6</w:t>
            </w:r>
          </w:p>
        </w:tc>
        <w:tc>
          <w:tcPr>
            <w:tcW w:w="978" w:type="dxa"/>
            <w:vAlign w:val="bottom"/>
          </w:tcPr>
          <w:p w14:paraId="123B939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48,78</w:t>
            </w:r>
          </w:p>
        </w:tc>
      </w:tr>
      <w:tr w:rsidR="00D37B14" w14:paraId="5F046021" w14:textId="77777777" w:rsidTr="00CA6E66">
        <w:tc>
          <w:tcPr>
            <w:tcW w:w="767" w:type="dxa"/>
          </w:tcPr>
          <w:p w14:paraId="41B7029A"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41</w:t>
            </w:r>
          </w:p>
        </w:tc>
        <w:tc>
          <w:tcPr>
            <w:tcW w:w="988" w:type="dxa"/>
          </w:tcPr>
          <w:p w14:paraId="24EBAC82"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1980</w:t>
            </w:r>
          </w:p>
        </w:tc>
        <w:tc>
          <w:tcPr>
            <w:tcW w:w="985" w:type="dxa"/>
            <w:vAlign w:val="center"/>
          </w:tcPr>
          <w:p w14:paraId="0045B38C" w14:textId="77777777" w:rsidR="00D37B14" w:rsidRDefault="00D37B14" w:rsidP="00CA6E66">
            <w:pPr>
              <w:pStyle w:val="a4"/>
              <w:spacing w:before="0" w:beforeAutospacing="0" w:after="0" w:afterAutospacing="0"/>
              <w:jc w:val="center"/>
              <w:rPr>
                <w:sz w:val="28"/>
                <w:szCs w:val="28"/>
              </w:rPr>
            </w:pPr>
            <w:r>
              <w:rPr>
                <w:sz w:val="28"/>
                <w:szCs w:val="28"/>
              </w:rPr>
              <w:t>10,4</w:t>
            </w:r>
          </w:p>
        </w:tc>
        <w:tc>
          <w:tcPr>
            <w:tcW w:w="1401" w:type="dxa"/>
            <w:vAlign w:val="bottom"/>
          </w:tcPr>
          <w:p w14:paraId="0D05BDCE"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0,990</w:t>
            </w:r>
          </w:p>
        </w:tc>
        <w:tc>
          <w:tcPr>
            <w:tcW w:w="1268" w:type="dxa"/>
            <w:vAlign w:val="bottom"/>
          </w:tcPr>
          <w:p w14:paraId="304F474E"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-0,010</w:t>
            </w:r>
          </w:p>
        </w:tc>
        <w:tc>
          <w:tcPr>
            <w:tcW w:w="1623" w:type="dxa"/>
            <w:vAlign w:val="bottom"/>
          </w:tcPr>
          <w:p w14:paraId="6C6F376B"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-2,238</w:t>
            </w:r>
          </w:p>
        </w:tc>
        <w:tc>
          <w:tcPr>
            <w:tcW w:w="1334" w:type="dxa"/>
            <w:vAlign w:val="center"/>
          </w:tcPr>
          <w:p w14:paraId="01ADE864" w14:textId="77777777" w:rsidR="00D37B14" w:rsidRPr="00785D8F" w:rsidRDefault="00D37B14" w:rsidP="00CA6E66">
            <w:pPr>
              <w:pStyle w:val="a4"/>
              <w:spacing w:before="0" w:beforeAutospacing="0" w:after="0" w:afterAutospacing="0"/>
              <w:jc w:val="center"/>
              <w:rPr>
                <w:sz w:val="28"/>
                <w:szCs w:val="28"/>
              </w:rPr>
            </w:pPr>
            <w:r>
              <w:rPr>
                <w:sz w:val="28"/>
                <w:szCs w:val="28"/>
              </w:rPr>
              <w:t>10,4</w:t>
            </w:r>
          </w:p>
        </w:tc>
        <w:tc>
          <w:tcPr>
            <w:tcW w:w="978" w:type="dxa"/>
            <w:vAlign w:val="bottom"/>
          </w:tcPr>
          <w:p w14:paraId="07B8FE67"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50,00</w:t>
            </w:r>
          </w:p>
        </w:tc>
      </w:tr>
      <w:tr w:rsidR="00D37B14" w14:paraId="18B6A5B0" w14:textId="77777777" w:rsidTr="00CA6E66">
        <w:tc>
          <w:tcPr>
            <w:tcW w:w="767" w:type="dxa"/>
          </w:tcPr>
          <w:p w14:paraId="45E8B0FD"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42</w:t>
            </w:r>
          </w:p>
        </w:tc>
        <w:tc>
          <w:tcPr>
            <w:tcW w:w="988" w:type="dxa"/>
          </w:tcPr>
          <w:p w14:paraId="0ADAB0C1"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1981</w:t>
            </w:r>
          </w:p>
        </w:tc>
        <w:tc>
          <w:tcPr>
            <w:tcW w:w="985" w:type="dxa"/>
            <w:vAlign w:val="center"/>
          </w:tcPr>
          <w:p w14:paraId="02BBA399" w14:textId="77777777" w:rsidR="00D37B14" w:rsidRDefault="00D37B14" w:rsidP="00CA6E66">
            <w:pPr>
              <w:pStyle w:val="a4"/>
              <w:spacing w:before="0" w:beforeAutospacing="0" w:after="0" w:afterAutospacing="0"/>
              <w:jc w:val="center"/>
              <w:rPr>
                <w:sz w:val="28"/>
                <w:szCs w:val="28"/>
              </w:rPr>
            </w:pPr>
            <w:r>
              <w:rPr>
                <w:sz w:val="28"/>
                <w:szCs w:val="28"/>
              </w:rPr>
              <w:t>11,0</w:t>
            </w:r>
          </w:p>
        </w:tc>
        <w:tc>
          <w:tcPr>
            <w:tcW w:w="1401" w:type="dxa"/>
            <w:vAlign w:val="bottom"/>
          </w:tcPr>
          <w:p w14:paraId="737FE2FF"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1,048</w:t>
            </w:r>
          </w:p>
        </w:tc>
        <w:tc>
          <w:tcPr>
            <w:tcW w:w="1268" w:type="dxa"/>
            <w:vAlign w:val="bottom"/>
          </w:tcPr>
          <w:p w14:paraId="0C34363F"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0,048</w:t>
            </w:r>
          </w:p>
        </w:tc>
        <w:tc>
          <w:tcPr>
            <w:tcW w:w="1623" w:type="dxa"/>
            <w:vAlign w:val="bottom"/>
          </w:tcPr>
          <w:p w14:paraId="4A11BEC4"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-2,191</w:t>
            </w:r>
          </w:p>
        </w:tc>
        <w:tc>
          <w:tcPr>
            <w:tcW w:w="1334" w:type="dxa"/>
            <w:vAlign w:val="center"/>
          </w:tcPr>
          <w:p w14:paraId="25D041AB" w14:textId="77777777" w:rsidR="00D37B14" w:rsidRPr="00785D8F" w:rsidRDefault="00D37B14" w:rsidP="00CA6E66">
            <w:pPr>
              <w:pStyle w:val="a4"/>
              <w:spacing w:before="0" w:beforeAutospacing="0" w:after="0" w:afterAutospacing="0"/>
              <w:jc w:val="center"/>
              <w:rPr>
                <w:sz w:val="28"/>
                <w:szCs w:val="28"/>
              </w:rPr>
            </w:pPr>
            <w:r>
              <w:rPr>
                <w:sz w:val="28"/>
                <w:szCs w:val="28"/>
              </w:rPr>
              <w:t>11,0</w:t>
            </w:r>
          </w:p>
        </w:tc>
        <w:tc>
          <w:tcPr>
            <w:tcW w:w="978" w:type="dxa"/>
            <w:vAlign w:val="bottom"/>
          </w:tcPr>
          <w:p w14:paraId="4173F62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51,22</w:t>
            </w:r>
          </w:p>
        </w:tc>
      </w:tr>
      <w:tr w:rsidR="00D37B14" w14:paraId="5144CEEA" w14:textId="77777777" w:rsidTr="00CA6E66">
        <w:tc>
          <w:tcPr>
            <w:tcW w:w="767" w:type="dxa"/>
          </w:tcPr>
          <w:p w14:paraId="31FF05EA"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43</w:t>
            </w:r>
          </w:p>
        </w:tc>
        <w:tc>
          <w:tcPr>
            <w:tcW w:w="988" w:type="dxa"/>
          </w:tcPr>
          <w:p w14:paraId="1F92A598"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1982</w:t>
            </w:r>
          </w:p>
        </w:tc>
        <w:tc>
          <w:tcPr>
            <w:tcW w:w="985" w:type="dxa"/>
            <w:vAlign w:val="center"/>
          </w:tcPr>
          <w:p w14:paraId="57E78BEA" w14:textId="77777777" w:rsidR="00D37B14" w:rsidRDefault="00D37B14" w:rsidP="00CA6E66">
            <w:pPr>
              <w:pStyle w:val="a4"/>
              <w:spacing w:before="0" w:beforeAutospacing="0" w:after="0" w:afterAutospacing="0"/>
              <w:jc w:val="center"/>
              <w:rPr>
                <w:sz w:val="28"/>
                <w:szCs w:val="28"/>
              </w:rPr>
            </w:pPr>
            <w:r>
              <w:rPr>
                <w:sz w:val="28"/>
                <w:szCs w:val="28"/>
              </w:rPr>
              <w:t>10,2</w:t>
            </w:r>
          </w:p>
        </w:tc>
        <w:tc>
          <w:tcPr>
            <w:tcW w:w="1401" w:type="dxa"/>
            <w:vAlign w:val="bottom"/>
          </w:tcPr>
          <w:p w14:paraId="68EF65B9"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0,971</w:t>
            </w:r>
          </w:p>
        </w:tc>
        <w:tc>
          <w:tcPr>
            <w:tcW w:w="1268" w:type="dxa"/>
            <w:vAlign w:val="bottom"/>
          </w:tcPr>
          <w:p w14:paraId="431E629E"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-0,029</w:t>
            </w:r>
          </w:p>
        </w:tc>
        <w:tc>
          <w:tcPr>
            <w:tcW w:w="1623" w:type="dxa"/>
            <w:vAlign w:val="bottom"/>
          </w:tcPr>
          <w:p w14:paraId="7FBA1D43"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-2,219</w:t>
            </w:r>
          </w:p>
        </w:tc>
        <w:tc>
          <w:tcPr>
            <w:tcW w:w="1334" w:type="dxa"/>
            <w:vAlign w:val="center"/>
          </w:tcPr>
          <w:p w14:paraId="220199B0" w14:textId="77777777" w:rsidR="00D37B14" w:rsidRPr="00785D8F" w:rsidRDefault="00D37B14" w:rsidP="00CA6E66">
            <w:pPr>
              <w:pStyle w:val="a4"/>
              <w:spacing w:before="0" w:beforeAutospacing="0" w:after="0" w:afterAutospacing="0"/>
              <w:jc w:val="center"/>
              <w:rPr>
                <w:sz w:val="28"/>
                <w:szCs w:val="28"/>
              </w:rPr>
            </w:pPr>
            <w:r>
              <w:rPr>
                <w:sz w:val="28"/>
                <w:szCs w:val="28"/>
              </w:rPr>
              <w:t>10,2</w:t>
            </w:r>
          </w:p>
        </w:tc>
        <w:tc>
          <w:tcPr>
            <w:tcW w:w="978" w:type="dxa"/>
            <w:vAlign w:val="bottom"/>
          </w:tcPr>
          <w:p w14:paraId="3271C2A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52,44</w:t>
            </w:r>
          </w:p>
        </w:tc>
      </w:tr>
      <w:tr w:rsidR="00D37B14" w14:paraId="4D41AC76" w14:textId="77777777" w:rsidTr="00CA6E66">
        <w:tc>
          <w:tcPr>
            <w:tcW w:w="767" w:type="dxa"/>
          </w:tcPr>
          <w:p w14:paraId="57C2CFD5"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44</w:t>
            </w:r>
          </w:p>
        </w:tc>
        <w:tc>
          <w:tcPr>
            <w:tcW w:w="988" w:type="dxa"/>
          </w:tcPr>
          <w:p w14:paraId="67ABFCA3"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1983</w:t>
            </w:r>
          </w:p>
        </w:tc>
        <w:tc>
          <w:tcPr>
            <w:tcW w:w="985" w:type="dxa"/>
            <w:vAlign w:val="center"/>
          </w:tcPr>
          <w:p w14:paraId="4C07E663" w14:textId="77777777" w:rsidR="00D37B14" w:rsidRDefault="00D37B14" w:rsidP="00CA6E66">
            <w:pPr>
              <w:pStyle w:val="a4"/>
              <w:spacing w:before="0" w:beforeAutospacing="0" w:after="0" w:afterAutospacing="0"/>
              <w:jc w:val="center"/>
              <w:rPr>
                <w:sz w:val="28"/>
                <w:szCs w:val="28"/>
              </w:rPr>
            </w:pPr>
            <w:r>
              <w:rPr>
                <w:sz w:val="28"/>
                <w:szCs w:val="28"/>
              </w:rPr>
              <w:t>12,2</w:t>
            </w:r>
          </w:p>
        </w:tc>
        <w:tc>
          <w:tcPr>
            <w:tcW w:w="1401" w:type="dxa"/>
            <w:vAlign w:val="bottom"/>
          </w:tcPr>
          <w:p w14:paraId="661E3064"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1,162</w:t>
            </w:r>
          </w:p>
        </w:tc>
        <w:tc>
          <w:tcPr>
            <w:tcW w:w="1268" w:type="dxa"/>
            <w:vAlign w:val="bottom"/>
          </w:tcPr>
          <w:p w14:paraId="2F3350A9"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0,162</w:t>
            </w:r>
          </w:p>
        </w:tc>
        <w:tc>
          <w:tcPr>
            <w:tcW w:w="1623" w:type="dxa"/>
            <w:vAlign w:val="bottom"/>
          </w:tcPr>
          <w:p w14:paraId="5EAA1F30"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-2,057</w:t>
            </w:r>
          </w:p>
        </w:tc>
        <w:tc>
          <w:tcPr>
            <w:tcW w:w="1334" w:type="dxa"/>
            <w:vAlign w:val="center"/>
          </w:tcPr>
          <w:p w14:paraId="3F7B4C54" w14:textId="77777777" w:rsidR="00D37B14" w:rsidRPr="00785D8F" w:rsidRDefault="00D37B14" w:rsidP="00CA6E66">
            <w:pPr>
              <w:pStyle w:val="a4"/>
              <w:spacing w:before="0" w:beforeAutospacing="0" w:after="0" w:afterAutospacing="0"/>
              <w:jc w:val="center"/>
              <w:rPr>
                <w:sz w:val="28"/>
                <w:szCs w:val="28"/>
              </w:rPr>
            </w:pPr>
            <w:r>
              <w:rPr>
                <w:sz w:val="28"/>
                <w:szCs w:val="28"/>
              </w:rPr>
              <w:t>12,2</w:t>
            </w:r>
          </w:p>
        </w:tc>
        <w:tc>
          <w:tcPr>
            <w:tcW w:w="978" w:type="dxa"/>
            <w:vAlign w:val="bottom"/>
          </w:tcPr>
          <w:p w14:paraId="782C0ED3"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53,66</w:t>
            </w:r>
          </w:p>
        </w:tc>
      </w:tr>
      <w:tr w:rsidR="00D37B14" w14:paraId="44A5969E" w14:textId="77777777" w:rsidTr="00CA6E66">
        <w:tc>
          <w:tcPr>
            <w:tcW w:w="767" w:type="dxa"/>
          </w:tcPr>
          <w:p w14:paraId="6B8215CA"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45</w:t>
            </w:r>
          </w:p>
        </w:tc>
        <w:tc>
          <w:tcPr>
            <w:tcW w:w="988" w:type="dxa"/>
          </w:tcPr>
          <w:p w14:paraId="788AC7F0"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1984</w:t>
            </w:r>
          </w:p>
        </w:tc>
        <w:tc>
          <w:tcPr>
            <w:tcW w:w="985" w:type="dxa"/>
            <w:vAlign w:val="center"/>
          </w:tcPr>
          <w:p w14:paraId="7F252F34" w14:textId="77777777" w:rsidR="00D37B14" w:rsidRDefault="00D37B14" w:rsidP="00CA6E66">
            <w:pPr>
              <w:pStyle w:val="a4"/>
              <w:spacing w:before="0" w:beforeAutospacing="0" w:after="0" w:afterAutospacing="0"/>
              <w:jc w:val="center"/>
              <w:rPr>
                <w:sz w:val="28"/>
                <w:szCs w:val="28"/>
              </w:rPr>
            </w:pPr>
            <w:r>
              <w:rPr>
                <w:sz w:val="28"/>
                <w:szCs w:val="28"/>
              </w:rPr>
              <w:t>9,3</w:t>
            </w:r>
          </w:p>
        </w:tc>
        <w:tc>
          <w:tcPr>
            <w:tcW w:w="1401" w:type="dxa"/>
            <w:vAlign w:val="bottom"/>
          </w:tcPr>
          <w:p w14:paraId="5090E92E"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0,886</w:t>
            </w:r>
          </w:p>
        </w:tc>
        <w:tc>
          <w:tcPr>
            <w:tcW w:w="1268" w:type="dxa"/>
            <w:vAlign w:val="bottom"/>
          </w:tcPr>
          <w:p w14:paraId="624E7D53"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-0,114</w:t>
            </w:r>
          </w:p>
        </w:tc>
        <w:tc>
          <w:tcPr>
            <w:tcW w:w="1623" w:type="dxa"/>
            <w:vAlign w:val="bottom"/>
          </w:tcPr>
          <w:p w14:paraId="782ABD67"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-2,172</w:t>
            </w:r>
          </w:p>
        </w:tc>
        <w:tc>
          <w:tcPr>
            <w:tcW w:w="1334" w:type="dxa"/>
            <w:vAlign w:val="center"/>
          </w:tcPr>
          <w:p w14:paraId="1AB119F9" w14:textId="77777777" w:rsidR="00D37B14" w:rsidRPr="00785D8F" w:rsidRDefault="00D37B14" w:rsidP="00CA6E66">
            <w:pPr>
              <w:pStyle w:val="a4"/>
              <w:spacing w:before="0" w:beforeAutospacing="0" w:after="0" w:afterAutospacing="0"/>
              <w:jc w:val="center"/>
              <w:rPr>
                <w:sz w:val="28"/>
                <w:szCs w:val="28"/>
              </w:rPr>
            </w:pPr>
            <w:r>
              <w:rPr>
                <w:sz w:val="28"/>
                <w:szCs w:val="28"/>
              </w:rPr>
              <w:t>9,3</w:t>
            </w:r>
          </w:p>
        </w:tc>
        <w:tc>
          <w:tcPr>
            <w:tcW w:w="978" w:type="dxa"/>
            <w:vAlign w:val="bottom"/>
          </w:tcPr>
          <w:p w14:paraId="173E1B2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54,88</w:t>
            </w:r>
          </w:p>
        </w:tc>
      </w:tr>
      <w:tr w:rsidR="00D37B14" w14:paraId="5E191307" w14:textId="77777777" w:rsidTr="00CA6E66">
        <w:tc>
          <w:tcPr>
            <w:tcW w:w="767" w:type="dxa"/>
          </w:tcPr>
          <w:p w14:paraId="1F8FFC40"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46</w:t>
            </w:r>
          </w:p>
        </w:tc>
        <w:tc>
          <w:tcPr>
            <w:tcW w:w="988" w:type="dxa"/>
          </w:tcPr>
          <w:p w14:paraId="71CCD659"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1985</w:t>
            </w:r>
          </w:p>
        </w:tc>
        <w:tc>
          <w:tcPr>
            <w:tcW w:w="985" w:type="dxa"/>
            <w:vAlign w:val="center"/>
          </w:tcPr>
          <w:p w14:paraId="5A480FE3" w14:textId="77777777" w:rsidR="00D37B14" w:rsidRDefault="00D37B14" w:rsidP="00CA6E66">
            <w:pPr>
              <w:pStyle w:val="a4"/>
              <w:spacing w:before="0" w:beforeAutospacing="0" w:after="0" w:afterAutospacing="0"/>
              <w:jc w:val="center"/>
              <w:rPr>
                <w:sz w:val="28"/>
                <w:szCs w:val="28"/>
              </w:rPr>
            </w:pPr>
            <w:r>
              <w:rPr>
                <w:sz w:val="28"/>
                <w:szCs w:val="28"/>
              </w:rPr>
              <w:t>10,2</w:t>
            </w:r>
          </w:p>
        </w:tc>
        <w:tc>
          <w:tcPr>
            <w:tcW w:w="1401" w:type="dxa"/>
            <w:vAlign w:val="bottom"/>
          </w:tcPr>
          <w:p w14:paraId="1996658A"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0,971</w:t>
            </w:r>
          </w:p>
        </w:tc>
        <w:tc>
          <w:tcPr>
            <w:tcW w:w="1268" w:type="dxa"/>
            <w:vAlign w:val="bottom"/>
          </w:tcPr>
          <w:p w14:paraId="39C20C17"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-0,029</w:t>
            </w:r>
          </w:p>
        </w:tc>
        <w:tc>
          <w:tcPr>
            <w:tcW w:w="1623" w:type="dxa"/>
            <w:vAlign w:val="bottom"/>
          </w:tcPr>
          <w:p w14:paraId="6456A798"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-2,200</w:t>
            </w:r>
          </w:p>
        </w:tc>
        <w:tc>
          <w:tcPr>
            <w:tcW w:w="1334" w:type="dxa"/>
            <w:vAlign w:val="center"/>
          </w:tcPr>
          <w:p w14:paraId="6B6858DE" w14:textId="77777777" w:rsidR="00D37B14" w:rsidRPr="00785D8F" w:rsidRDefault="00D37B14" w:rsidP="00CA6E66">
            <w:pPr>
              <w:pStyle w:val="a4"/>
              <w:spacing w:before="0" w:beforeAutospacing="0" w:after="0" w:afterAutospacing="0"/>
              <w:jc w:val="center"/>
              <w:rPr>
                <w:sz w:val="28"/>
                <w:szCs w:val="28"/>
              </w:rPr>
            </w:pPr>
            <w:r>
              <w:rPr>
                <w:sz w:val="28"/>
                <w:szCs w:val="28"/>
              </w:rPr>
              <w:t>10,2</w:t>
            </w:r>
          </w:p>
        </w:tc>
        <w:tc>
          <w:tcPr>
            <w:tcW w:w="978" w:type="dxa"/>
            <w:vAlign w:val="bottom"/>
          </w:tcPr>
          <w:p w14:paraId="1D263702"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56,10</w:t>
            </w:r>
          </w:p>
        </w:tc>
      </w:tr>
      <w:tr w:rsidR="00D37B14" w14:paraId="195E1887" w14:textId="77777777" w:rsidTr="00CA6E66">
        <w:tc>
          <w:tcPr>
            <w:tcW w:w="767" w:type="dxa"/>
          </w:tcPr>
          <w:p w14:paraId="02FBE271"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47</w:t>
            </w:r>
          </w:p>
        </w:tc>
        <w:tc>
          <w:tcPr>
            <w:tcW w:w="988" w:type="dxa"/>
          </w:tcPr>
          <w:p w14:paraId="142AB5F0"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1986</w:t>
            </w:r>
          </w:p>
        </w:tc>
        <w:tc>
          <w:tcPr>
            <w:tcW w:w="985" w:type="dxa"/>
            <w:vAlign w:val="center"/>
          </w:tcPr>
          <w:p w14:paraId="45926419" w14:textId="77777777" w:rsidR="00D37B14" w:rsidRDefault="00D37B14" w:rsidP="00CA6E66">
            <w:pPr>
              <w:pStyle w:val="a4"/>
              <w:spacing w:before="0" w:beforeAutospacing="0" w:after="0" w:afterAutospacing="0"/>
              <w:jc w:val="center"/>
              <w:rPr>
                <w:sz w:val="28"/>
                <w:szCs w:val="28"/>
              </w:rPr>
            </w:pPr>
            <w:r>
              <w:rPr>
                <w:sz w:val="28"/>
                <w:szCs w:val="28"/>
              </w:rPr>
              <w:t>10,7</w:t>
            </w:r>
          </w:p>
        </w:tc>
        <w:tc>
          <w:tcPr>
            <w:tcW w:w="1401" w:type="dxa"/>
            <w:vAlign w:val="bottom"/>
          </w:tcPr>
          <w:p w14:paraId="1C16EE7F"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1,019</w:t>
            </w:r>
          </w:p>
        </w:tc>
        <w:tc>
          <w:tcPr>
            <w:tcW w:w="1268" w:type="dxa"/>
            <w:vAlign w:val="bottom"/>
          </w:tcPr>
          <w:p w14:paraId="36C848B1"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0,019</w:t>
            </w:r>
          </w:p>
        </w:tc>
        <w:tc>
          <w:tcPr>
            <w:tcW w:w="1623" w:type="dxa"/>
            <w:vAlign w:val="bottom"/>
          </w:tcPr>
          <w:p w14:paraId="3C997DE0"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-2,181</w:t>
            </w:r>
          </w:p>
        </w:tc>
        <w:tc>
          <w:tcPr>
            <w:tcW w:w="1334" w:type="dxa"/>
            <w:vAlign w:val="center"/>
          </w:tcPr>
          <w:p w14:paraId="677ED077" w14:textId="77777777" w:rsidR="00D37B14" w:rsidRPr="00785D8F" w:rsidRDefault="00D37B14" w:rsidP="00CA6E66">
            <w:pPr>
              <w:pStyle w:val="a4"/>
              <w:spacing w:before="0" w:beforeAutospacing="0" w:after="0" w:afterAutospacing="0"/>
              <w:jc w:val="center"/>
              <w:rPr>
                <w:sz w:val="28"/>
                <w:szCs w:val="28"/>
              </w:rPr>
            </w:pPr>
            <w:r>
              <w:rPr>
                <w:sz w:val="28"/>
                <w:szCs w:val="28"/>
              </w:rPr>
              <w:t>10,7</w:t>
            </w:r>
          </w:p>
        </w:tc>
        <w:tc>
          <w:tcPr>
            <w:tcW w:w="978" w:type="dxa"/>
            <w:vAlign w:val="bottom"/>
          </w:tcPr>
          <w:p w14:paraId="07105A1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57,32</w:t>
            </w:r>
          </w:p>
        </w:tc>
      </w:tr>
      <w:tr w:rsidR="00D37B14" w14:paraId="4643C270" w14:textId="77777777" w:rsidTr="00CA6E66">
        <w:tc>
          <w:tcPr>
            <w:tcW w:w="767" w:type="dxa"/>
          </w:tcPr>
          <w:p w14:paraId="49DFAE89"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48</w:t>
            </w:r>
          </w:p>
        </w:tc>
        <w:tc>
          <w:tcPr>
            <w:tcW w:w="988" w:type="dxa"/>
          </w:tcPr>
          <w:p w14:paraId="2537A027"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1987</w:t>
            </w:r>
          </w:p>
        </w:tc>
        <w:tc>
          <w:tcPr>
            <w:tcW w:w="985" w:type="dxa"/>
            <w:vAlign w:val="center"/>
          </w:tcPr>
          <w:p w14:paraId="6207BE99" w14:textId="77777777" w:rsidR="00D37B14" w:rsidRDefault="00D37B14" w:rsidP="00CA6E66">
            <w:pPr>
              <w:pStyle w:val="a4"/>
              <w:spacing w:before="0" w:beforeAutospacing="0" w:after="0" w:afterAutospacing="0"/>
              <w:jc w:val="center"/>
              <w:rPr>
                <w:sz w:val="28"/>
                <w:szCs w:val="28"/>
              </w:rPr>
            </w:pPr>
            <w:r>
              <w:rPr>
                <w:sz w:val="28"/>
                <w:szCs w:val="28"/>
              </w:rPr>
              <w:t>10,9</w:t>
            </w:r>
          </w:p>
        </w:tc>
        <w:tc>
          <w:tcPr>
            <w:tcW w:w="1401" w:type="dxa"/>
            <w:vAlign w:val="bottom"/>
          </w:tcPr>
          <w:p w14:paraId="5E27E9E4"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1,038</w:t>
            </w:r>
          </w:p>
        </w:tc>
        <w:tc>
          <w:tcPr>
            <w:tcW w:w="1268" w:type="dxa"/>
            <w:vAlign w:val="bottom"/>
          </w:tcPr>
          <w:p w14:paraId="3C44C8C3"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0,038</w:t>
            </w:r>
          </w:p>
        </w:tc>
        <w:tc>
          <w:tcPr>
            <w:tcW w:w="1623" w:type="dxa"/>
            <w:vAlign w:val="bottom"/>
          </w:tcPr>
          <w:p w14:paraId="35D6C120"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-2,143</w:t>
            </w:r>
          </w:p>
        </w:tc>
        <w:tc>
          <w:tcPr>
            <w:tcW w:w="1334" w:type="dxa"/>
            <w:vAlign w:val="center"/>
          </w:tcPr>
          <w:p w14:paraId="0ABBABC4" w14:textId="77777777" w:rsidR="00D37B14" w:rsidRPr="00785D8F" w:rsidRDefault="00D37B14" w:rsidP="00CA6E66">
            <w:pPr>
              <w:pStyle w:val="a4"/>
              <w:spacing w:before="0" w:beforeAutospacing="0" w:after="0" w:afterAutospacing="0"/>
              <w:jc w:val="center"/>
              <w:rPr>
                <w:sz w:val="28"/>
                <w:szCs w:val="28"/>
              </w:rPr>
            </w:pPr>
            <w:r>
              <w:rPr>
                <w:sz w:val="28"/>
                <w:szCs w:val="28"/>
              </w:rPr>
              <w:t>10,9</w:t>
            </w:r>
          </w:p>
        </w:tc>
        <w:tc>
          <w:tcPr>
            <w:tcW w:w="978" w:type="dxa"/>
            <w:vAlign w:val="bottom"/>
          </w:tcPr>
          <w:p w14:paraId="5CB92816"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58,54</w:t>
            </w:r>
          </w:p>
        </w:tc>
      </w:tr>
      <w:tr w:rsidR="00D37B14" w14:paraId="79B0A49E" w14:textId="77777777" w:rsidTr="00CA6E66">
        <w:tc>
          <w:tcPr>
            <w:tcW w:w="767" w:type="dxa"/>
          </w:tcPr>
          <w:p w14:paraId="3087127D"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49</w:t>
            </w:r>
          </w:p>
        </w:tc>
        <w:tc>
          <w:tcPr>
            <w:tcW w:w="988" w:type="dxa"/>
          </w:tcPr>
          <w:p w14:paraId="48DD0A0B"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1988</w:t>
            </w:r>
          </w:p>
        </w:tc>
        <w:tc>
          <w:tcPr>
            <w:tcW w:w="985" w:type="dxa"/>
            <w:vAlign w:val="center"/>
          </w:tcPr>
          <w:p w14:paraId="62D73085" w14:textId="77777777" w:rsidR="00D37B14" w:rsidRDefault="00D37B14" w:rsidP="00CA6E66">
            <w:pPr>
              <w:pStyle w:val="a4"/>
              <w:spacing w:before="0" w:beforeAutospacing="0" w:after="0" w:afterAutospacing="0"/>
              <w:jc w:val="center"/>
              <w:rPr>
                <w:sz w:val="28"/>
                <w:szCs w:val="28"/>
              </w:rPr>
            </w:pPr>
            <w:r>
              <w:rPr>
                <w:sz w:val="28"/>
                <w:szCs w:val="28"/>
              </w:rPr>
              <w:t>10,9</w:t>
            </w:r>
          </w:p>
        </w:tc>
        <w:tc>
          <w:tcPr>
            <w:tcW w:w="1401" w:type="dxa"/>
            <w:vAlign w:val="bottom"/>
          </w:tcPr>
          <w:p w14:paraId="746D4710"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1,038</w:t>
            </w:r>
          </w:p>
        </w:tc>
        <w:tc>
          <w:tcPr>
            <w:tcW w:w="1268" w:type="dxa"/>
            <w:vAlign w:val="bottom"/>
          </w:tcPr>
          <w:p w14:paraId="1F4C2E78"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0,038</w:t>
            </w:r>
          </w:p>
        </w:tc>
        <w:tc>
          <w:tcPr>
            <w:tcW w:w="1623" w:type="dxa"/>
            <w:vAlign w:val="bottom"/>
          </w:tcPr>
          <w:p w14:paraId="489F7C99"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-2,105</w:t>
            </w:r>
          </w:p>
        </w:tc>
        <w:tc>
          <w:tcPr>
            <w:tcW w:w="1334" w:type="dxa"/>
            <w:vAlign w:val="center"/>
          </w:tcPr>
          <w:p w14:paraId="297BCC9B" w14:textId="77777777" w:rsidR="00D37B14" w:rsidRPr="00785D8F" w:rsidRDefault="00D37B14" w:rsidP="00CA6E66">
            <w:pPr>
              <w:pStyle w:val="a4"/>
              <w:spacing w:before="0" w:beforeAutospacing="0" w:after="0" w:afterAutospacing="0"/>
              <w:jc w:val="center"/>
              <w:rPr>
                <w:sz w:val="28"/>
                <w:szCs w:val="28"/>
              </w:rPr>
            </w:pPr>
            <w:r>
              <w:rPr>
                <w:sz w:val="28"/>
                <w:szCs w:val="28"/>
              </w:rPr>
              <w:t>10,9</w:t>
            </w:r>
          </w:p>
        </w:tc>
        <w:tc>
          <w:tcPr>
            <w:tcW w:w="978" w:type="dxa"/>
            <w:vAlign w:val="bottom"/>
          </w:tcPr>
          <w:p w14:paraId="0D6513A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59,76</w:t>
            </w:r>
          </w:p>
        </w:tc>
      </w:tr>
      <w:tr w:rsidR="00D37B14" w14:paraId="433FAB03" w14:textId="77777777" w:rsidTr="00CA6E66">
        <w:tc>
          <w:tcPr>
            <w:tcW w:w="767" w:type="dxa"/>
          </w:tcPr>
          <w:p w14:paraId="08A83A43"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50</w:t>
            </w:r>
          </w:p>
        </w:tc>
        <w:tc>
          <w:tcPr>
            <w:tcW w:w="988" w:type="dxa"/>
          </w:tcPr>
          <w:p w14:paraId="38CFCF5E"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1989</w:t>
            </w:r>
          </w:p>
        </w:tc>
        <w:tc>
          <w:tcPr>
            <w:tcW w:w="985" w:type="dxa"/>
            <w:vAlign w:val="center"/>
          </w:tcPr>
          <w:p w14:paraId="17531760" w14:textId="77777777" w:rsidR="00D37B14" w:rsidRDefault="00D37B14" w:rsidP="00CA6E66">
            <w:pPr>
              <w:pStyle w:val="a4"/>
              <w:spacing w:before="0" w:beforeAutospacing="0" w:after="0" w:afterAutospacing="0"/>
              <w:jc w:val="center"/>
              <w:rPr>
                <w:sz w:val="28"/>
                <w:szCs w:val="28"/>
              </w:rPr>
            </w:pPr>
            <w:r>
              <w:rPr>
                <w:sz w:val="28"/>
                <w:szCs w:val="28"/>
              </w:rPr>
              <w:t>11,0</w:t>
            </w:r>
          </w:p>
        </w:tc>
        <w:tc>
          <w:tcPr>
            <w:tcW w:w="1401" w:type="dxa"/>
            <w:vAlign w:val="bottom"/>
          </w:tcPr>
          <w:p w14:paraId="69B489A0"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1,048</w:t>
            </w:r>
          </w:p>
        </w:tc>
        <w:tc>
          <w:tcPr>
            <w:tcW w:w="1268" w:type="dxa"/>
            <w:vAlign w:val="bottom"/>
          </w:tcPr>
          <w:p w14:paraId="4E10B177"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0,048</w:t>
            </w:r>
          </w:p>
        </w:tc>
        <w:tc>
          <w:tcPr>
            <w:tcW w:w="1623" w:type="dxa"/>
            <w:vAlign w:val="bottom"/>
          </w:tcPr>
          <w:p w14:paraId="7175031C"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-2,057</w:t>
            </w:r>
          </w:p>
        </w:tc>
        <w:tc>
          <w:tcPr>
            <w:tcW w:w="1334" w:type="dxa"/>
            <w:vAlign w:val="center"/>
          </w:tcPr>
          <w:p w14:paraId="3105440E" w14:textId="77777777" w:rsidR="00D37B14" w:rsidRPr="00785D8F" w:rsidRDefault="00D37B14" w:rsidP="00CA6E66">
            <w:pPr>
              <w:pStyle w:val="a4"/>
              <w:spacing w:before="0" w:beforeAutospacing="0" w:after="0" w:afterAutospacing="0"/>
              <w:jc w:val="center"/>
              <w:rPr>
                <w:sz w:val="28"/>
                <w:szCs w:val="28"/>
              </w:rPr>
            </w:pPr>
            <w:r>
              <w:rPr>
                <w:sz w:val="28"/>
                <w:szCs w:val="28"/>
              </w:rPr>
              <w:t>11,0</w:t>
            </w:r>
          </w:p>
        </w:tc>
        <w:tc>
          <w:tcPr>
            <w:tcW w:w="978" w:type="dxa"/>
            <w:vAlign w:val="bottom"/>
          </w:tcPr>
          <w:p w14:paraId="3210A2BB"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60,98</w:t>
            </w:r>
          </w:p>
        </w:tc>
      </w:tr>
      <w:tr w:rsidR="00D37B14" w14:paraId="286740B4" w14:textId="77777777" w:rsidTr="00CA6E66">
        <w:tc>
          <w:tcPr>
            <w:tcW w:w="767" w:type="dxa"/>
          </w:tcPr>
          <w:p w14:paraId="7C906C13"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51</w:t>
            </w:r>
          </w:p>
        </w:tc>
        <w:tc>
          <w:tcPr>
            <w:tcW w:w="988" w:type="dxa"/>
          </w:tcPr>
          <w:p w14:paraId="4B8F1AE0"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1990</w:t>
            </w:r>
          </w:p>
        </w:tc>
        <w:tc>
          <w:tcPr>
            <w:tcW w:w="985" w:type="dxa"/>
            <w:vAlign w:val="center"/>
          </w:tcPr>
          <w:p w14:paraId="4C06D486" w14:textId="77777777" w:rsidR="00D37B14" w:rsidRDefault="00D37B14" w:rsidP="00CA6E66">
            <w:pPr>
              <w:pStyle w:val="a4"/>
              <w:spacing w:before="0" w:beforeAutospacing="0" w:after="0" w:afterAutospacing="0"/>
              <w:jc w:val="center"/>
              <w:rPr>
                <w:sz w:val="28"/>
                <w:szCs w:val="28"/>
              </w:rPr>
            </w:pPr>
            <w:r>
              <w:rPr>
                <w:sz w:val="28"/>
                <w:szCs w:val="28"/>
              </w:rPr>
              <w:t>11,1</w:t>
            </w:r>
          </w:p>
        </w:tc>
        <w:tc>
          <w:tcPr>
            <w:tcW w:w="1401" w:type="dxa"/>
            <w:vAlign w:val="bottom"/>
          </w:tcPr>
          <w:p w14:paraId="3D13E7A8"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1,057</w:t>
            </w:r>
          </w:p>
        </w:tc>
        <w:tc>
          <w:tcPr>
            <w:tcW w:w="1268" w:type="dxa"/>
            <w:vAlign w:val="bottom"/>
          </w:tcPr>
          <w:p w14:paraId="3FAADCBE"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0,057</w:t>
            </w:r>
          </w:p>
        </w:tc>
        <w:tc>
          <w:tcPr>
            <w:tcW w:w="1623" w:type="dxa"/>
            <w:vAlign w:val="bottom"/>
          </w:tcPr>
          <w:p w14:paraId="18E32E28"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-2,000</w:t>
            </w:r>
          </w:p>
        </w:tc>
        <w:tc>
          <w:tcPr>
            <w:tcW w:w="1334" w:type="dxa"/>
            <w:vAlign w:val="center"/>
          </w:tcPr>
          <w:p w14:paraId="5E6E72CC" w14:textId="77777777" w:rsidR="00D37B14" w:rsidRPr="00785D8F" w:rsidRDefault="00D37B14" w:rsidP="00CA6E66">
            <w:pPr>
              <w:pStyle w:val="a4"/>
              <w:spacing w:before="0" w:beforeAutospacing="0" w:after="0" w:afterAutospacing="0"/>
              <w:jc w:val="center"/>
              <w:rPr>
                <w:sz w:val="28"/>
                <w:szCs w:val="28"/>
              </w:rPr>
            </w:pPr>
            <w:r>
              <w:rPr>
                <w:sz w:val="28"/>
                <w:szCs w:val="28"/>
              </w:rPr>
              <w:t>11,1</w:t>
            </w:r>
          </w:p>
        </w:tc>
        <w:tc>
          <w:tcPr>
            <w:tcW w:w="978" w:type="dxa"/>
            <w:vAlign w:val="bottom"/>
          </w:tcPr>
          <w:p w14:paraId="4E36D3C6"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62,20</w:t>
            </w:r>
          </w:p>
        </w:tc>
      </w:tr>
      <w:tr w:rsidR="00D37B14" w14:paraId="4AAD9F67" w14:textId="77777777" w:rsidTr="00CA6E66">
        <w:tc>
          <w:tcPr>
            <w:tcW w:w="767" w:type="dxa"/>
          </w:tcPr>
          <w:p w14:paraId="1C29F0D7"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52</w:t>
            </w:r>
          </w:p>
        </w:tc>
        <w:tc>
          <w:tcPr>
            <w:tcW w:w="988" w:type="dxa"/>
          </w:tcPr>
          <w:p w14:paraId="10092B78"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1991</w:t>
            </w:r>
          </w:p>
        </w:tc>
        <w:tc>
          <w:tcPr>
            <w:tcW w:w="985" w:type="dxa"/>
            <w:vAlign w:val="center"/>
          </w:tcPr>
          <w:p w14:paraId="4AD55962" w14:textId="77777777" w:rsidR="00D37B14" w:rsidRDefault="00D37B14" w:rsidP="00CA6E66">
            <w:pPr>
              <w:pStyle w:val="a4"/>
              <w:spacing w:before="0" w:beforeAutospacing="0" w:after="0" w:afterAutospacing="0"/>
              <w:jc w:val="center"/>
              <w:rPr>
                <w:sz w:val="28"/>
                <w:szCs w:val="28"/>
              </w:rPr>
            </w:pPr>
            <w:r>
              <w:rPr>
                <w:sz w:val="28"/>
                <w:szCs w:val="28"/>
              </w:rPr>
              <w:t>10,7</w:t>
            </w:r>
          </w:p>
        </w:tc>
        <w:tc>
          <w:tcPr>
            <w:tcW w:w="1401" w:type="dxa"/>
            <w:vAlign w:val="bottom"/>
          </w:tcPr>
          <w:p w14:paraId="75D2E6AE"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1,019</w:t>
            </w:r>
          </w:p>
        </w:tc>
        <w:tc>
          <w:tcPr>
            <w:tcW w:w="1268" w:type="dxa"/>
            <w:vAlign w:val="bottom"/>
          </w:tcPr>
          <w:p w14:paraId="36E8987F"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0,019</w:t>
            </w:r>
          </w:p>
        </w:tc>
        <w:tc>
          <w:tcPr>
            <w:tcW w:w="1623" w:type="dxa"/>
            <w:vAlign w:val="bottom"/>
          </w:tcPr>
          <w:p w14:paraId="142F2093"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-1,981</w:t>
            </w:r>
          </w:p>
        </w:tc>
        <w:tc>
          <w:tcPr>
            <w:tcW w:w="1334" w:type="dxa"/>
            <w:vAlign w:val="center"/>
          </w:tcPr>
          <w:p w14:paraId="6F01521C" w14:textId="77777777" w:rsidR="00D37B14" w:rsidRPr="00785D8F" w:rsidRDefault="00D37B14" w:rsidP="00CA6E66">
            <w:pPr>
              <w:pStyle w:val="a4"/>
              <w:spacing w:before="0" w:beforeAutospacing="0" w:after="0" w:afterAutospacing="0"/>
              <w:jc w:val="center"/>
              <w:rPr>
                <w:sz w:val="28"/>
                <w:szCs w:val="28"/>
              </w:rPr>
            </w:pPr>
            <w:r>
              <w:rPr>
                <w:sz w:val="28"/>
                <w:szCs w:val="28"/>
              </w:rPr>
              <w:t>10,7</w:t>
            </w:r>
          </w:p>
        </w:tc>
        <w:tc>
          <w:tcPr>
            <w:tcW w:w="978" w:type="dxa"/>
            <w:vAlign w:val="bottom"/>
          </w:tcPr>
          <w:p w14:paraId="20B7EA8B"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63,41</w:t>
            </w:r>
          </w:p>
        </w:tc>
      </w:tr>
      <w:tr w:rsidR="00D37B14" w14:paraId="6A6A3780" w14:textId="77777777" w:rsidTr="00CA6E66">
        <w:tc>
          <w:tcPr>
            <w:tcW w:w="767" w:type="dxa"/>
          </w:tcPr>
          <w:p w14:paraId="01C90225"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53</w:t>
            </w:r>
          </w:p>
        </w:tc>
        <w:tc>
          <w:tcPr>
            <w:tcW w:w="988" w:type="dxa"/>
          </w:tcPr>
          <w:p w14:paraId="1764031C"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1992</w:t>
            </w:r>
          </w:p>
        </w:tc>
        <w:tc>
          <w:tcPr>
            <w:tcW w:w="985" w:type="dxa"/>
            <w:vAlign w:val="center"/>
          </w:tcPr>
          <w:p w14:paraId="72D80F74" w14:textId="77777777" w:rsidR="00D37B14" w:rsidRDefault="00D37B14" w:rsidP="00CA6E66">
            <w:pPr>
              <w:pStyle w:val="a4"/>
              <w:spacing w:before="0" w:beforeAutospacing="0" w:after="0" w:afterAutospacing="0"/>
              <w:jc w:val="center"/>
              <w:rPr>
                <w:sz w:val="28"/>
                <w:szCs w:val="28"/>
              </w:rPr>
            </w:pPr>
            <w:r>
              <w:rPr>
                <w:sz w:val="28"/>
                <w:szCs w:val="28"/>
              </w:rPr>
              <w:t>10,5</w:t>
            </w:r>
          </w:p>
        </w:tc>
        <w:tc>
          <w:tcPr>
            <w:tcW w:w="1401" w:type="dxa"/>
            <w:vAlign w:val="bottom"/>
          </w:tcPr>
          <w:p w14:paraId="65D5D484"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1,000</w:t>
            </w:r>
          </w:p>
        </w:tc>
        <w:tc>
          <w:tcPr>
            <w:tcW w:w="1268" w:type="dxa"/>
            <w:vAlign w:val="bottom"/>
          </w:tcPr>
          <w:p w14:paraId="5746C410"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0,000</w:t>
            </w:r>
          </w:p>
        </w:tc>
        <w:tc>
          <w:tcPr>
            <w:tcW w:w="1623" w:type="dxa"/>
            <w:vAlign w:val="bottom"/>
          </w:tcPr>
          <w:p w14:paraId="50DC7A2B"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-1,981</w:t>
            </w:r>
          </w:p>
        </w:tc>
        <w:tc>
          <w:tcPr>
            <w:tcW w:w="1334" w:type="dxa"/>
            <w:vAlign w:val="center"/>
          </w:tcPr>
          <w:p w14:paraId="3547B417" w14:textId="77777777" w:rsidR="00D37B14" w:rsidRPr="00785D8F" w:rsidRDefault="00D37B14" w:rsidP="00CA6E66">
            <w:pPr>
              <w:pStyle w:val="a4"/>
              <w:spacing w:before="0" w:beforeAutospacing="0" w:after="0" w:afterAutospacing="0"/>
              <w:jc w:val="center"/>
              <w:rPr>
                <w:sz w:val="28"/>
                <w:szCs w:val="28"/>
              </w:rPr>
            </w:pPr>
            <w:r>
              <w:rPr>
                <w:sz w:val="28"/>
                <w:szCs w:val="28"/>
              </w:rPr>
              <w:t>10,5</w:t>
            </w:r>
          </w:p>
        </w:tc>
        <w:tc>
          <w:tcPr>
            <w:tcW w:w="978" w:type="dxa"/>
            <w:vAlign w:val="bottom"/>
          </w:tcPr>
          <w:p w14:paraId="1AD4A27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64,63</w:t>
            </w:r>
          </w:p>
        </w:tc>
      </w:tr>
      <w:tr w:rsidR="00D37B14" w14:paraId="0560CF1D" w14:textId="77777777" w:rsidTr="00CA6E66">
        <w:tc>
          <w:tcPr>
            <w:tcW w:w="767" w:type="dxa"/>
          </w:tcPr>
          <w:p w14:paraId="07E01C25"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54</w:t>
            </w:r>
          </w:p>
        </w:tc>
        <w:tc>
          <w:tcPr>
            <w:tcW w:w="988" w:type="dxa"/>
          </w:tcPr>
          <w:p w14:paraId="3BA46779"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1993</w:t>
            </w:r>
          </w:p>
        </w:tc>
        <w:tc>
          <w:tcPr>
            <w:tcW w:w="985" w:type="dxa"/>
            <w:vAlign w:val="center"/>
          </w:tcPr>
          <w:p w14:paraId="2D2250FE" w14:textId="77777777" w:rsidR="00D37B14" w:rsidRDefault="00D37B14" w:rsidP="00CA6E66">
            <w:pPr>
              <w:pStyle w:val="a4"/>
              <w:spacing w:before="0" w:beforeAutospacing="0" w:after="0" w:afterAutospacing="0"/>
              <w:jc w:val="center"/>
              <w:rPr>
                <w:sz w:val="28"/>
                <w:szCs w:val="28"/>
              </w:rPr>
            </w:pPr>
            <w:r>
              <w:rPr>
                <w:sz w:val="28"/>
                <w:szCs w:val="28"/>
              </w:rPr>
              <w:t>9,2</w:t>
            </w:r>
          </w:p>
        </w:tc>
        <w:tc>
          <w:tcPr>
            <w:tcW w:w="1401" w:type="dxa"/>
            <w:vAlign w:val="bottom"/>
          </w:tcPr>
          <w:p w14:paraId="1889F76B"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0,876</w:t>
            </w:r>
          </w:p>
        </w:tc>
        <w:tc>
          <w:tcPr>
            <w:tcW w:w="1268" w:type="dxa"/>
            <w:vAlign w:val="bottom"/>
          </w:tcPr>
          <w:p w14:paraId="7FE580DC"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-0,124</w:t>
            </w:r>
          </w:p>
        </w:tc>
        <w:tc>
          <w:tcPr>
            <w:tcW w:w="1623" w:type="dxa"/>
            <w:vAlign w:val="bottom"/>
          </w:tcPr>
          <w:p w14:paraId="228D7295"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-2,105</w:t>
            </w:r>
          </w:p>
        </w:tc>
        <w:tc>
          <w:tcPr>
            <w:tcW w:w="1334" w:type="dxa"/>
            <w:vAlign w:val="center"/>
          </w:tcPr>
          <w:p w14:paraId="27717EF2" w14:textId="77777777" w:rsidR="00D37B14" w:rsidRPr="00785D8F" w:rsidRDefault="00D37B14" w:rsidP="00CA6E66">
            <w:pPr>
              <w:pStyle w:val="a4"/>
              <w:spacing w:before="0" w:beforeAutospacing="0" w:after="0" w:afterAutospacing="0"/>
              <w:jc w:val="center"/>
              <w:rPr>
                <w:sz w:val="28"/>
                <w:szCs w:val="28"/>
              </w:rPr>
            </w:pPr>
            <w:r>
              <w:rPr>
                <w:sz w:val="28"/>
                <w:szCs w:val="28"/>
              </w:rPr>
              <w:t>9,2</w:t>
            </w:r>
          </w:p>
        </w:tc>
        <w:tc>
          <w:tcPr>
            <w:tcW w:w="978" w:type="dxa"/>
            <w:vAlign w:val="bottom"/>
          </w:tcPr>
          <w:p w14:paraId="481FC1F6"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65,85</w:t>
            </w:r>
          </w:p>
        </w:tc>
      </w:tr>
      <w:tr w:rsidR="00D37B14" w14:paraId="541EDA61" w14:textId="77777777" w:rsidTr="00CA6E66">
        <w:tc>
          <w:tcPr>
            <w:tcW w:w="767" w:type="dxa"/>
          </w:tcPr>
          <w:p w14:paraId="6DF64FB8"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55</w:t>
            </w:r>
          </w:p>
        </w:tc>
        <w:tc>
          <w:tcPr>
            <w:tcW w:w="988" w:type="dxa"/>
          </w:tcPr>
          <w:p w14:paraId="1D5D2AED"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1994</w:t>
            </w:r>
          </w:p>
        </w:tc>
        <w:tc>
          <w:tcPr>
            <w:tcW w:w="985" w:type="dxa"/>
            <w:vAlign w:val="center"/>
          </w:tcPr>
          <w:p w14:paraId="1A447AED" w14:textId="77777777" w:rsidR="00D37B14" w:rsidRDefault="00D37B14" w:rsidP="00CA6E66">
            <w:pPr>
              <w:pStyle w:val="a4"/>
              <w:spacing w:before="0" w:beforeAutospacing="0" w:after="0" w:afterAutospacing="0"/>
              <w:jc w:val="center"/>
              <w:rPr>
                <w:sz w:val="28"/>
                <w:szCs w:val="28"/>
              </w:rPr>
            </w:pPr>
            <w:r>
              <w:rPr>
                <w:sz w:val="28"/>
                <w:szCs w:val="28"/>
              </w:rPr>
              <w:t>10,1</w:t>
            </w:r>
          </w:p>
        </w:tc>
        <w:tc>
          <w:tcPr>
            <w:tcW w:w="1401" w:type="dxa"/>
            <w:vAlign w:val="bottom"/>
          </w:tcPr>
          <w:p w14:paraId="502C8BBF"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0,962</w:t>
            </w:r>
          </w:p>
        </w:tc>
        <w:tc>
          <w:tcPr>
            <w:tcW w:w="1268" w:type="dxa"/>
            <w:vAlign w:val="bottom"/>
          </w:tcPr>
          <w:p w14:paraId="57F9FA53"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-0,038</w:t>
            </w:r>
          </w:p>
        </w:tc>
        <w:tc>
          <w:tcPr>
            <w:tcW w:w="1623" w:type="dxa"/>
            <w:vAlign w:val="bottom"/>
          </w:tcPr>
          <w:p w14:paraId="2C05171F"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-2,143</w:t>
            </w:r>
          </w:p>
        </w:tc>
        <w:tc>
          <w:tcPr>
            <w:tcW w:w="1334" w:type="dxa"/>
            <w:vAlign w:val="center"/>
          </w:tcPr>
          <w:p w14:paraId="5A54D95A" w14:textId="77777777" w:rsidR="00D37B14" w:rsidRPr="00785D8F" w:rsidRDefault="00D37B14" w:rsidP="00CA6E66">
            <w:pPr>
              <w:pStyle w:val="a4"/>
              <w:spacing w:before="0" w:beforeAutospacing="0" w:after="0" w:afterAutospacing="0"/>
              <w:jc w:val="center"/>
              <w:rPr>
                <w:sz w:val="28"/>
                <w:szCs w:val="28"/>
              </w:rPr>
            </w:pPr>
            <w:r>
              <w:rPr>
                <w:sz w:val="28"/>
                <w:szCs w:val="28"/>
              </w:rPr>
              <w:t>10,1</w:t>
            </w:r>
          </w:p>
        </w:tc>
        <w:tc>
          <w:tcPr>
            <w:tcW w:w="978" w:type="dxa"/>
            <w:vAlign w:val="bottom"/>
          </w:tcPr>
          <w:p w14:paraId="04232A6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67,07</w:t>
            </w:r>
          </w:p>
        </w:tc>
      </w:tr>
      <w:tr w:rsidR="00D37B14" w14:paraId="63D9B164" w14:textId="77777777" w:rsidTr="00CA6E66">
        <w:tc>
          <w:tcPr>
            <w:tcW w:w="767" w:type="dxa"/>
          </w:tcPr>
          <w:p w14:paraId="3EACAC15"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56</w:t>
            </w:r>
          </w:p>
        </w:tc>
        <w:tc>
          <w:tcPr>
            <w:tcW w:w="988" w:type="dxa"/>
          </w:tcPr>
          <w:p w14:paraId="01526A3D"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1995</w:t>
            </w:r>
          </w:p>
        </w:tc>
        <w:tc>
          <w:tcPr>
            <w:tcW w:w="985" w:type="dxa"/>
            <w:vAlign w:val="center"/>
          </w:tcPr>
          <w:p w14:paraId="51C25A03" w14:textId="77777777" w:rsidR="00D37B14" w:rsidRDefault="00D37B14" w:rsidP="00CA6E66">
            <w:pPr>
              <w:pStyle w:val="a4"/>
              <w:spacing w:before="0" w:beforeAutospacing="0" w:after="0" w:afterAutospacing="0"/>
              <w:jc w:val="center"/>
              <w:rPr>
                <w:sz w:val="28"/>
                <w:szCs w:val="28"/>
              </w:rPr>
            </w:pPr>
            <w:r>
              <w:rPr>
                <w:sz w:val="28"/>
                <w:szCs w:val="28"/>
              </w:rPr>
              <w:t>12,1</w:t>
            </w:r>
          </w:p>
        </w:tc>
        <w:tc>
          <w:tcPr>
            <w:tcW w:w="1401" w:type="dxa"/>
            <w:vAlign w:val="bottom"/>
          </w:tcPr>
          <w:p w14:paraId="2803F33E"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1,152</w:t>
            </w:r>
          </w:p>
        </w:tc>
        <w:tc>
          <w:tcPr>
            <w:tcW w:w="1268" w:type="dxa"/>
            <w:vAlign w:val="bottom"/>
          </w:tcPr>
          <w:p w14:paraId="3A9761C6"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0,152</w:t>
            </w:r>
          </w:p>
        </w:tc>
        <w:tc>
          <w:tcPr>
            <w:tcW w:w="1623" w:type="dxa"/>
            <w:vAlign w:val="bottom"/>
          </w:tcPr>
          <w:p w14:paraId="5C8EB102"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-1,991</w:t>
            </w:r>
          </w:p>
        </w:tc>
        <w:tc>
          <w:tcPr>
            <w:tcW w:w="1334" w:type="dxa"/>
            <w:vAlign w:val="center"/>
          </w:tcPr>
          <w:p w14:paraId="69298FE3" w14:textId="77777777" w:rsidR="00D37B14" w:rsidRPr="00785D8F" w:rsidRDefault="00D37B14" w:rsidP="00CA6E66">
            <w:pPr>
              <w:pStyle w:val="a4"/>
              <w:spacing w:before="0" w:beforeAutospacing="0" w:after="0" w:afterAutospacing="0"/>
              <w:jc w:val="center"/>
              <w:rPr>
                <w:sz w:val="28"/>
                <w:szCs w:val="28"/>
              </w:rPr>
            </w:pPr>
            <w:r>
              <w:rPr>
                <w:sz w:val="28"/>
                <w:szCs w:val="28"/>
              </w:rPr>
              <w:t>12,1</w:t>
            </w:r>
          </w:p>
        </w:tc>
        <w:tc>
          <w:tcPr>
            <w:tcW w:w="978" w:type="dxa"/>
            <w:vAlign w:val="bottom"/>
          </w:tcPr>
          <w:p w14:paraId="7A81E276"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68,29</w:t>
            </w:r>
          </w:p>
        </w:tc>
      </w:tr>
      <w:tr w:rsidR="00D37B14" w14:paraId="0A770250" w14:textId="77777777" w:rsidTr="00CA6E66">
        <w:tc>
          <w:tcPr>
            <w:tcW w:w="767" w:type="dxa"/>
          </w:tcPr>
          <w:p w14:paraId="31773227"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57</w:t>
            </w:r>
          </w:p>
        </w:tc>
        <w:tc>
          <w:tcPr>
            <w:tcW w:w="988" w:type="dxa"/>
          </w:tcPr>
          <w:p w14:paraId="44CBE06E"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1996</w:t>
            </w:r>
          </w:p>
        </w:tc>
        <w:tc>
          <w:tcPr>
            <w:tcW w:w="985" w:type="dxa"/>
            <w:vAlign w:val="center"/>
          </w:tcPr>
          <w:p w14:paraId="5C6DA2C4" w14:textId="77777777" w:rsidR="00D37B14" w:rsidRDefault="00D37B14" w:rsidP="00CA6E66">
            <w:pPr>
              <w:pStyle w:val="a4"/>
              <w:spacing w:before="0" w:beforeAutospacing="0" w:after="0" w:afterAutospacing="0"/>
              <w:jc w:val="center"/>
              <w:rPr>
                <w:sz w:val="28"/>
                <w:szCs w:val="28"/>
              </w:rPr>
            </w:pPr>
            <w:r>
              <w:rPr>
                <w:sz w:val="28"/>
                <w:szCs w:val="28"/>
              </w:rPr>
              <w:t>10,3</w:t>
            </w:r>
          </w:p>
        </w:tc>
        <w:tc>
          <w:tcPr>
            <w:tcW w:w="1401" w:type="dxa"/>
            <w:vAlign w:val="bottom"/>
          </w:tcPr>
          <w:p w14:paraId="750A2BFE"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0,981</w:t>
            </w:r>
          </w:p>
        </w:tc>
        <w:tc>
          <w:tcPr>
            <w:tcW w:w="1268" w:type="dxa"/>
            <w:vAlign w:val="bottom"/>
          </w:tcPr>
          <w:p w14:paraId="2246939B"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-0,019</w:t>
            </w:r>
          </w:p>
        </w:tc>
        <w:tc>
          <w:tcPr>
            <w:tcW w:w="1623" w:type="dxa"/>
            <w:vAlign w:val="bottom"/>
          </w:tcPr>
          <w:p w14:paraId="08995D2E"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-2,010</w:t>
            </w:r>
          </w:p>
        </w:tc>
        <w:tc>
          <w:tcPr>
            <w:tcW w:w="1334" w:type="dxa"/>
            <w:vAlign w:val="center"/>
          </w:tcPr>
          <w:p w14:paraId="7E986634" w14:textId="77777777" w:rsidR="00D37B14" w:rsidRPr="00785D8F" w:rsidRDefault="00D37B14" w:rsidP="00CA6E66">
            <w:pPr>
              <w:pStyle w:val="a4"/>
              <w:spacing w:before="0" w:beforeAutospacing="0" w:after="0" w:afterAutospacing="0"/>
              <w:jc w:val="center"/>
              <w:rPr>
                <w:sz w:val="28"/>
                <w:szCs w:val="28"/>
              </w:rPr>
            </w:pPr>
            <w:r>
              <w:rPr>
                <w:sz w:val="28"/>
                <w:szCs w:val="28"/>
              </w:rPr>
              <w:t>10,3</w:t>
            </w:r>
          </w:p>
        </w:tc>
        <w:tc>
          <w:tcPr>
            <w:tcW w:w="978" w:type="dxa"/>
            <w:vAlign w:val="bottom"/>
          </w:tcPr>
          <w:p w14:paraId="3795D772"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69,51</w:t>
            </w:r>
          </w:p>
        </w:tc>
      </w:tr>
      <w:tr w:rsidR="00D37B14" w14:paraId="2823ADEA" w14:textId="77777777" w:rsidTr="00CA6E66">
        <w:tc>
          <w:tcPr>
            <w:tcW w:w="767" w:type="dxa"/>
          </w:tcPr>
          <w:p w14:paraId="12A07EFF"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58</w:t>
            </w:r>
          </w:p>
        </w:tc>
        <w:tc>
          <w:tcPr>
            <w:tcW w:w="988" w:type="dxa"/>
          </w:tcPr>
          <w:p w14:paraId="3234BE80"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1997</w:t>
            </w:r>
          </w:p>
        </w:tc>
        <w:tc>
          <w:tcPr>
            <w:tcW w:w="985" w:type="dxa"/>
            <w:vAlign w:val="center"/>
          </w:tcPr>
          <w:p w14:paraId="2C7D0161" w14:textId="77777777" w:rsidR="00D37B14" w:rsidRDefault="00D37B14" w:rsidP="00CA6E66">
            <w:pPr>
              <w:pStyle w:val="a4"/>
              <w:spacing w:before="0" w:beforeAutospacing="0" w:after="0" w:afterAutospacing="0"/>
              <w:jc w:val="center"/>
              <w:rPr>
                <w:sz w:val="28"/>
                <w:szCs w:val="28"/>
              </w:rPr>
            </w:pPr>
            <w:r>
              <w:rPr>
                <w:sz w:val="28"/>
                <w:szCs w:val="28"/>
              </w:rPr>
              <w:t>12,0</w:t>
            </w:r>
          </w:p>
        </w:tc>
        <w:tc>
          <w:tcPr>
            <w:tcW w:w="1401" w:type="dxa"/>
            <w:vAlign w:val="bottom"/>
          </w:tcPr>
          <w:p w14:paraId="52AAA7A6"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1,143</w:t>
            </w:r>
          </w:p>
        </w:tc>
        <w:tc>
          <w:tcPr>
            <w:tcW w:w="1268" w:type="dxa"/>
            <w:vAlign w:val="bottom"/>
          </w:tcPr>
          <w:p w14:paraId="77EE7B18"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0,143</w:t>
            </w:r>
          </w:p>
        </w:tc>
        <w:tc>
          <w:tcPr>
            <w:tcW w:w="1623" w:type="dxa"/>
            <w:vAlign w:val="bottom"/>
          </w:tcPr>
          <w:p w14:paraId="12F54839"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-1,867</w:t>
            </w:r>
          </w:p>
        </w:tc>
        <w:tc>
          <w:tcPr>
            <w:tcW w:w="1334" w:type="dxa"/>
            <w:vAlign w:val="center"/>
          </w:tcPr>
          <w:p w14:paraId="66E079F6" w14:textId="77777777" w:rsidR="00D37B14" w:rsidRPr="00785D8F" w:rsidRDefault="00D37B14" w:rsidP="00CA6E66">
            <w:pPr>
              <w:pStyle w:val="a4"/>
              <w:spacing w:before="0" w:beforeAutospacing="0" w:after="0" w:afterAutospacing="0"/>
              <w:jc w:val="center"/>
              <w:rPr>
                <w:sz w:val="28"/>
                <w:szCs w:val="28"/>
              </w:rPr>
            </w:pPr>
            <w:r>
              <w:rPr>
                <w:sz w:val="28"/>
                <w:szCs w:val="28"/>
              </w:rPr>
              <w:t>12,0</w:t>
            </w:r>
          </w:p>
        </w:tc>
        <w:tc>
          <w:tcPr>
            <w:tcW w:w="978" w:type="dxa"/>
            <w:vAlign w:val="bottom"/>
          </w:tcPr>
          <w:p w14:paraId="4CB3C89B"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70,73</w:t>
            </w:r>
          </w:p>
        </w:tc>
      </w:tr>
      <w:tr w:rsidR="00D37B14" w14:paraId="2B974509" w14:textId="77777777" w:rsidTr="00CA6E66">
        <w:tc>
          <w:tcPr>
            <w:tcW w:w="767" w:type="dxa"/>
          </w:tcPr>
          <w:p w14:paraId="7BD3A80C"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59</w:t>
            </w:r>
          </w:p>
        </w:tc>
        <w:tc>
          <w:tcPr>
            <w:tcW w:w="988" w:type="dxa"/>
          </w:tcPr>
          <w:p w14:paraId="01E2BD7D"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1998</w:t>
            </w:r>
          </w:p>
        </w:tc>
        <w:tc>
          <w:tcPr>
            <w:tcW w:w="985" w:type="dxa"/>
            <w:vAlign w:val="center"/>
          </w:tcPr>
          <w:p w14:paraId="728C11E4" w14:textId="77777777" w:rsidR="00D37B14" w:rsidRDefault="00D37B14" w:rsidP="00CA6E66">
            <w:pPr>
              <w:pStyle w:val="a4"/>
              <w:spacing w:before="0" w:beforeAutospacing="0" w:after="0" w:afterAutospacing="0"/>
              <w:jc w:val="center"/>
              <w:rPr>
                <w:sz w:val="28"/>
                <w:szCs w:val="28"/>
              </w:rPr>
            </w:pPr>
            <w:r>
              <w:rPr>
                <w:sz w:val="28"/>
                <w:szCs w:val="28"/>
              </w:rPr>
              <w:t>10,4</w:t>
            </w:r>
          </w:p>
        </w:tc>
        <w:tc>
          <w:tcPr>
            <w:tcW w:w="1401" w:type="dxa"/>
            <w:vAlign w:val="bottom"/>
          </w:tcPr>
          <w:p w14:paraId="02973B7D"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0,990</w:t>
            </w:r>
          </w:p>
        </w:tc>
        <w:tc>
          <w:tcPr>
            <w:tcW w:w="1268" w:type="dxa"/>
            <w:vAlign w:val="bottom"/>
          </w:tcPr>
          <w:p w14:paraId="7ED1E4ED"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-0,010</w:t>
            </w:r>
          </w:p>
        </w:tc>
        <w:tc>
          <w:tcPr>
            <w:tcW w:w="1623" w:type="dxa"/>
            <w:vAlign w:val="bottom"/>
          </w:tcPr>
          <w:p w14:paraId="554852FB"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-1,876</w:t>
            </w:r>
          </w:p>
        </w:tc>
        <w:tc>
          <w:tcPr>
            <w:tcW w:w="1334" w:type="dxa"/>
            <w:vAlign w:val="center"/>
          </w:tcPr>
          <w:p w14:paraId="52A453E7" w14:textId="77777777" w:rsidR="00D37B14" w:rsidRPr="00785D8F" w:rsidRDefault="00D37B14" w:rsidP="00CA6E66">
            <w:pPr>
              <w:pStyle w:val="a4"/>
              <w:spacing w:before="0" w:beforeAutospacing="0" w:after="0" w:afterAutospacing="0"/>
              <w:jc w:val="center"/>
              <w:rPr>
                <w:sz w:val="28"/>
                <w:szCs w:val="28"/>
              </w:rPr>
            </w:pPr>
            <w:r>
              <w:rPr>
                <w:sz w:val="28"/>
                <w:szCs w:val="28"/>
              </w:rPr>
              <w:t>10,4</w:t>
            </w:r>
          </w:p>
        </w:tc>
        <w:tc>
          <w:tcPr>
            <w:tcW w:w="978" w:type="dxa"/>
            <w:vAlign w:val="bottom"/>
          </w:tcPr>
          <w:p w14:paraId="0533B44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71,95</w:t>
            </w:r>
          </w:p>
        </w:tc>
      </w:tr>
      <w:tr w:rsidR="00D37B14" w14:paraId="6C2F7EBD" w14:textId="77777777" w:rsidTr="00CA6E66">
        <w:tc>
          <w:tcPr>
            <w:tcW w:w="767" w:type="dxa"/>
          </w:tcPr>
          <w:p w14:paraId="654023D0"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60</w:t>
            </w:r>
          </w:p>
        </w:tc>
        <w:tc>
          <w:tcPr>
            <w:tcW w:w="988" w:type="dxa"/>
          </w:tcPr>
          <w:p w14:paraId="68AACF95"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1999</w:t>
            </w:r>
          </w:p>
        </w:tc>
        <w:tc>
          <w:tcPr>
            <w:tcW w:w="985" w:type="dxa"/>
            <w:vAlign w:val="center"/>
          </w:tcPr>
          <w:p w14:paraId="7BEA6BFB" w14:textId="77777777" w:rsidR="00D37B14" w:rsidRDefault="00D37B14" w:rsidP="00CA6E66">
            <w:pPr>
              <w:pStyle w:val="a4"/>
              <w:spacing w:before="0" w:beforeAutospacing="0" w:after="0" w:afterAutospacing="0"/>
              <w:jc w:val="center"/>
              <w:rPr>
                <w:sz w:val="28"/>
                <w:szCs w:val="28"/>
              </w:rPr>
            </w:pPr>
            <w:r>
              <w:rPr>
                <w:sz w:val="28"/>
                <w:szCs w:val="28"/>
              </w:rPr>
              <w:t>11,7</w:t>
            </w:r>
          </w:p>
        </w:tc>
        <w:tc>
          <w:tcPr>
            <w:tcW w:w="1401" w:type="dxa"/>
            <w:vAlign w:val="bottom"/>
          </w:tcPr>
          <w:p w14:paraId="6B3D68C1"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1,114</w:t>
            </w:r>
          </w:p>
        </w:tc>
        <w:tc>
          <w:tcPr>
            <w:tcW w:w="1268" w:type="dxa"/>
            <w:vAlign w:val="bottom"/>
          </w:tcPr>
          <w:p w14:paraId="2DE89599"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0,114</w:t>
            </w:r>
          </w:p>
        </w:tc>
        <w:tc>
          <w:tcPr>
            <w:tcW w:w="1623" w:type="dxa"/>
            <w:vAlign w:val="bottom"/>
          </w:tcPr>
          <w:p w14:paraId="4EBFCE32"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-1,762</w:t>
            </w:r>
          </w:p>
        </w:tc>
        <w:tc>
          <w:tcPr>
            <w:tcW w:w="1334" w:type="dxa"/>
            <w:vAlign w:val="center"/>
          </w:tcPr>
          <w:p w14:paraId="2F56362C" w14:textId="77777777" w:rsidR="00D37B14" w:rsidRPr="00785D8F" w:rsidRDefault="00D37B14" w:rsidP="00CA6E66">
            <w:pPr>
              <w:pStyle w:val="a4"/>
              <w:spacing w:before="0" w:beforeAutospacing="0" w:after="0" w:afterAutospacing="0"/>
              <w:jc w:val="center"/>
              <w:rPr>
                <w:sz w:val="28"/>
                <w:szCs w:val="28"/>
              </w:rPr>
            </w:pPr>
            <w:r>
              <w:rPr>
                <w:sz w:val="28"/>
                <w:szCs w:val="28"/>
              </w:rPr>
              <w:t>11,7</w:t>
            </w:r>
          </w:p>
        </w:tc>
        <w:tc>
          <w:tcPr>
            <w:tcW w:w="978" w:type="dxa"/>
            <w:vAlign w:val="bottom"/>
          </w:tcPr>
          <w:p w14:paraId="1968FFF1"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73,17</w:t>
            </w:r>
          </w:p>
        </w:tc>
      </w:tr>
      <w:tr w:rsidR="00D37B14" w14:paraId="0CA9A907" w14:textId="77777777" w:rsidTr="00CA6E66">
        <w:tc>
          <w:tcPr>
            <w:tcW w:w="767" w:type="dxa"/>
          </w:tcPr>
          <w:p w14:paraId="751E0FB8"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61</w:t>
            </w:r>
          </w:p>
        </w:tc>
        <w:tc>
          <w:tcPr>
            <w:tcW w:w="988" w:type="dxa"/>
          </w:tcPr>
          <w:p w14:paraId="1D4DF7D0"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2000</w:t>
            </w:r>
          </w:p>
        </w:tc>
        <w:tc>
          <w:tcPr>
            <w:tcW w:w="985" w:type="dxa"/>
            <w:vAlign w:val="center"/>
          </w:tcPr>
          <w:p w14:paraId="5328A4AD" w14:textId="77777777" w:rsidR="00D37B14" w:rsidRDefault="00D37B14" w:rsidP="00CA6E66">
            <w:pPr>
              <w:pStyle w:val="a4"/>
              <w:spacing w:before="0" w:beforeAutospacing="0" w:after="0" w:afterAutospacing="0"/>
              <w:jc w:val="center"/>
              <w:rPr>
                <w:sz w:val="28"/>
                <w:szCs w:val="28"/>
              </w:rPr>
            </w:pPr>
            <w:r>
              <w:rPr>
                <w:sz w:val="28"/>
                <w:szCs w:val="28"/>
              </w:rPr>
              <w:t>12,3</w:t>
            </w:r>
          </w:p>
        </w:tc>
        <w:tc>
          <w:tcPr>
            <w:tcW w:w="1401" w:type="dxa"/>
            <w:vAlign w:val="bottom"/>
          </w:tcPr>
          <w:p w14:paraId="594270F0"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1,171</w:t>
            </w:r>
          </w:p>
        </w:tc>
        <w:tc>
          <w:tcPr>
            <w:tcW w:w="1268" w:type="dxa"/>
            <w:vAlign w:val="bottom"/>
          </w:tcPr>
          <w:p w14:paraId="64F39D33"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0,171</w:t>
            </w:r>
          </w:p>
        </w:tc>
        <w:tc>
          <w:tcPr>
            <w:tcW w:w="1623" w:type="dxa"/>
            <w:vAlign w:val="bottom"/>
          </w:tcPr>
          <w:p w14:paraId="70E28A96"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-1,591</w:t>
            </w:r>
          </w:p>
        </w:tc>
        <w:tc>
          <w:tcPr>
            <w:tcW w:w="1334" w:type="dxa"/>
            <w:vAlign w:val="center"/>
          </w:tcPr>
          <w:p w14:paraId="3DEB8D42" w14:textId="77777777" w:rsidR="00D37B14" w:rsidRPr="00785D8F" w:rsidRDefault="00D37B14" w:rsidP="00CA6E66">
            <w:pPr>
              <w:pStyle w:val="a4"/>
              <w:spacing w:before="0" w:beforeAutospacing="0" w:after="0" w:afterAutospacing="0"/>
              <w:jc w:val="center"/>
              <w:rPr>
                <w:sz w:val="28"/>
                <w:szCs w:val="28"/>
              </w:rPr>
            </w:pPr>
            <w:r>
              <w:rPr>
                <w:sz w:val="28"/>
                <w:szCs w:val="28"/>
              </w:rPr>
              <w:t>12,3</w:t>
            </w:r>
          </w:p>
        </w:tc>
        <w:tc>
          <w:tcPr>
            <w:tcW w:w="978" w:type="dxa"/>
            <w:vAlign w:val="bottom"/>
          </w:tcPr>
          <w:p w14:paraId="1097050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74,39</w:t>
            </w:r>
          </w:p>
        </w:tc>
      </w:tr>
      <w:tr w:rsidR="00D37B14" w14:paraId="020AF8BB" w14:textId="77777777" w:rsidTr="00CA6E66">
        <w:tc>
          <w:tcPr>
            <w:tcW w:w="767" w:type="dxa"/>
          </w:tcPr>
          <w:p w14:paraId="63C63B32"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62</w:t>
            </w:r>
          </w:p>
        </w:tc>
        <w:tc>
          <w:tcPr>
            <w:tcW w:w="988" w:type="dxa"/>
          </w:tcPr>
          <w:p w14:paraId="46D9DC35"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2001</w:t>
            </w:r>
          </w:p>
        </w:tc>
        <w:tc>
          <w:tcPr>
            <w:tcW w:w="985" w:type="dxa"/>
            <w:vAlign w:val="center"/>
          </w:tcPr>
          <w:p w14:paraId="2EE1BE70" w14:textId="77777777" w:rsidR="00D37B14" w:rsidRDefault="00D37B14" w:rsidP="00CA6E66">
            <w:pPr>
              <w:pStyle w:val="a4"/>
              <w:spacing w:before="0" w:beforeAutospacing="0" w:after="0" w:afterAutospacing="0"/>
              <w:jc w:val="center"/>
              <w:rPr>
                <w:sz w:val="28"/>
                <w:szCs w:val="28"/>
              </w:rPr>
            </w:pPr>
            <w:r>
              <w:rPr>
                <w:sz w:val="28"/>
                <w:szCs w:val="28"/>
              </w:rPr>
              <w:t>11,5</w:t>
            </w:r>
          </w:p>
        </w:tc>
        <w:tc>
          <w:tcPr>
            <w:tcW w:w="1401" w:type="dxa"/>
            <w:vAlign w:val="bottom"/>
          </w:tcPr>
          <w:p w14:paraId="255398B8"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1,095</w:t>
            </w:r>
          </w:p>
        </w:tc>
        <w:tc>
          <w:tcPr>
            <w:tcW w:w="1268" w:type="dxa"/>
            <w:vAlign w:val="bottom"/>
          </w:tcPr>
          <w:p w14:paraId="13169001"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0,095</w:t>
            </w:r>
          </w:p>
        </w:tc>
        <w:tc>
          <w:tcPr>
            <w:tcW w:w="1623" w:type="dxa"/>
            <w:vAlign w:val="bottom"/>
          </w:tcPr>
          <w:p w14:paraId="639F42F0"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-1,495</w:t>
            </w:r>
          </w:p>
        </w:tc>
        <w:tc>
          <w:tcPr>
            <w:tcW w:w="1334" w:type="dxa"/>
            <w:vAlign w:val="center"/>
          </w:tcPr>
          <w:p w14:paraId="6FD7E373" w14:textId="77777777" w:rsidR="00D37B14" w:rsidRPr="00785D8F" w:rsidRDefault="00D37B14" w:rsidP="00CA6E66">
            <w:pPr>
              <w:pStyle w:val="a4"/>
              <w:spacing w:before="0" w:beforeAutospacing="0" w:after="0" w:afterAutospacing="0"/>
              <w:jc w:val="center"/>
              <w:rPr>
                <w:sz w:val="28"/>
                <w:szCs w:val="28"/>
              </w:rPr>
            </w:pPr>
            <w:r>
              <w:rPr>
                <w:sz w:val="28"/>
                <w:szCs w:val="28"/>
              </w:rPr>
              <w:t>11,5</w:t>
            </w:r>
          </w:p>
        </w:tc>
        <w:tc>
          <w:tcPr>
            <w:tcW w:w="978" w:type="dxa"/>
            <w:vAlign w:val="bottom"/>
          </w:tcPr>
          <w:p w14:paraId="483DB30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75,61</w:t>
            </w:r>
          </w:p>
        </w:tc>
      </w:tr>
      <w:tr w:rsidR="00D37B14" w14:paraId="01F3BD37" w14:textId="77777777" w:rsidTr="00CA6E66">
        <w:tc>
          <w:tcPr>
            <w:tcW w:w="767" w:type="dxa"/>
          </w:tcPr>
          <w:p w14:paraId="79F4CCD6"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63</w:t>
            </w:r>
          </w:p>
        </w:tc>
        <w:tc>
          <w:tcPr>
            <w:tcW w:w="988" w:type="dxa"/>
          </w:tcPr>
          <w:p w14:paraId="3F6322B5"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2002</w:t>
            </w:r>
          </w:p>
        </w:tc>
        <w:tc>
          <w:tcPr>
            <w:tcW w:w="985" w:type="dxa"/>
            <w:vAlign w:val="center"/>
          </w:tcPr>
          <w:p w14:paraId="593758FD" w14:textId="77777777" w:rsidR="00D37B14" w:rsidRDefault="00D37B14" w:rsidP="00CA6E66">
            <w:pPr>
              <w:pStyle w:val="a4"/>
              <w:spacing w:before="0" w:beforeAutospacing="0" w:after="0" w:afterAutospacing="0"/>
              <w:jc w:val="center"/>
              <w:rPr>
                <w:sz w:val="28"/>
                <w:szCs w:val="28"/>
              </w:rPr>
            </w:pPr>
            <w:r>
              <w:rPr>
                <w:sz w:val="28"/>
                <w:szCs w:val="28"/>
              </w:rPr>
              <w:t>11,8</w:t>
            </w:r>
          </w:p>
        </w:tc>
        <w:tc>
          <w:tcPr>
            <w:tcW w:w="1401" w:type="dxa"/>
            <w:vAlign w:val="bottom"/>
          </w:tcPr>
          <w:p w14:paraId="3B5DB694"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1,124</w:t>
            </w:r>
          </w:p>
        </w:tc>
        <w:tc>
          <w:tcPr>
            <w:tcW w:w="1268" w:type="dxa"/>
            <w:vAlign w:val="bottom"/>
          </w:tcPr>
          <w:p w14:paraId="15322F59"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0,124</w:t>
            </w:r>
          </w:p>
        </w:tc>
        <w:tc>
          <w:tcPr>
            <w:tcW w:w="1623" w:type="dxa"/>
            <w:vAlign w:val="bottom"/>
          </w:tcPr>
          <w:p w14:paraId="414F2C2B"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-1,372</w:t>
            </w:r>
          </w:p>
        </w:tc>
        <w:tc>
          <w:tcPr>
            <w:tcW w:w="1334" w:type="dxa"/>
            <w:vAlign w:val="center"/>
          </w:tcPr>
          <w:p w14:paraId="155E485D" w14:textId="77777777" w:rsidR="00D37B14" w:rsidRPr="00785D8F" w:rsidRDefault="00D37B14" w:rsidP="00CA6E66">
            <w:pPr>
              <w:pStyle w:val="a4"/>
              <w:spacing w:before="0" w:beforeAutospacing="0" w:after="0" w:afterAutospacing="0"/>
              <w:jc w:val="center"/>
              <w:rPr>
                <w:sz w:val="28"/>
                <w:szCs w:val="28"/>
              </w:rPr>
            </w:pPr>
            <w:r>
              <w:rPr>
                <w:sz w:val="28"/>
                <w:szCs w:val="28"/>
              </w:rPr>
              <w:t>11,8</w:t>
            </w:r>
          </w:p>
        </w:tc>
        <w:tc>
          <w:tcPr>
            <w:tcW w:w="978" w:type="dxa"/>
            <w:vAlign w:val="bottom"/>
          </w:tcPr>
          <w:p w14:paraId="5D0AC9F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76,83</w:t>
            </w:r>
          </w:p>
        </w:tc>
      </w:tr>
      <w:tr w:rsidR="00D37B14" w14:paraId="5942C8A1" w14:textId="77777777" w:rsidTr="00CA6E66">
        <w:tc>
          <w:tcPr>
            <w:tcW w:w="767" w:type="dxa"/>
          </w:tcPr>
          <w:p w14:paraId="7EAE9356"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64</w:t>
            </w:r>
          </w:p>
        </w:tc>
        <w:tc>
          <w:tcPr>
            <w:tcW w:w="988" w:type="dxa"/>
          </w:tcPr>
          <w:p w14:paraId="0A573878"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2003</w:t>
            </w:r>
          </w:p>
        </w:tc>
        <w:tc>
          <w:tcPr>
            <w:tcW w:w="985" w:type="dxa"/>
            <w:vAlign w:val="center"/>
          </w:tcPr>
          <w:p w14:paraId="4F1DFF20" w14:textId="77777777" w:rsidR="00D37B14" w:rsidRDefault="00D37B14" w:rsidP="00CA6E66">
            <w:pPr>
              <w:pStyle w:val="a4"/>
              <w:spacing w:before="0" w:beforeAutospacing="0" w:after="0" w:afterAutospacing="0"/>
              <w:jc w:val="center"/>
              <w:rPr>
                <w:sz w:val="28"/>
                <w:szCs w:val="28"/>
              </w:rPr>
            </w:pPr>
            <w:r>
              <w:rPr>
                <w:sz w:val="28"/>
                <w:szCs w:val="28"/>
              </w:rPr>
              <w:t>10,5</w:t>
            </w:r>
          </w:p>
        </w:tc>
        <w:tc>
          <w:tcPr>
            <w:tcW w:w="1401" w:type="dxa"/>
            <w:vAlign w:val="bottom"/>
          </w:tcPr>
          <w:p w14:paraId="4CD15CEB"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1,000</w:t>
            </w:r>
          </w:p>
        </w:tc>
        <w:tc>
          <w:tcPr>
            <w:tcW w:w="1268" w:type="dxa"/>
            <w:vAlign w:val="bottom"/>
          </w:tcPr>
          <w:p w14:paraId="16E68B99"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0,000</w:t>
            </w:r>
          </w:p>
        </w:tc>
        <w:tc>
          <w:tcPr>
            <w:tcW w:w="1623" w:type="dxa"/>
            <w:vAlign w:val="bottom"/>
          </w:tcPr>
          <w:p w14:paraId="25863976"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-1,372</w:t>
            </w:r>
          </w:p>
        </w:tc>
        <w:tc>
          <w:tcPr>
            <w:tcW w:w="1334" w:type="dxa"/>
            <w:vAlign w:val="center"/>
          </w:tcPr>
          <w:p w14:paraId="29572548" w14:textId="77777777" w:rsidR="00D37B14" w:rsidRPr="00785D8F" w:rsidRDefault="00D37B14" w:rsidP="00CA6E66">
            <w:pPr>
              <w:pStyle w:val="a4"/>
              <w:spacing w:before="0" w:beforeAutospacing="0" w:after="0" w:afterAutospacing="0"/>
              <w:jc w:val="center"/>
              <w:rPr>
                <w:sz w:val="28"/>
                <w:szCs w:val="28"/>
              </w:rPr>
            </w:pPr>
            <w:r>
              <w:rPr>
                <w:sz w:val="28"/>
                <w:szCs w:val="28"/>
              </w:rPr>
              <w:t>10,5</w:t>
            </w:r>
          </w:p>
        </w:tc>
        <w:tc>
          <w:tcPr>
            <w:tcW w:w="978" w:type="dxa"/>
            <w:vAlign w:val="bottom"/>
          </w:tcPr>
          <w:p w14:paraId="0F3E0497"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78,05</w:t>
            </w:r>
          </w:p>
        </w:tc>
      </w:tr>
      <w:tr w:rsidR="00D37B14" w14:paraId="3D97903C" w14:textId="77777777" w:rsidTr="00CA6E66">
        <w:tc>
          <w:tcPr>
            <w:tcW w:w="767" w:type="dxa"/>
          </w:tcPr>
          <w:p w14:paraId="7217B608"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65</w:t>
            </w:r>
          </w:p>
        </w:tc>
        <w:tc>
          <w:tcPr>
            <w:tcW w:w="988" w:type="dxa"/>
          </w:tcPr>
          <w:p w14:paraId="12AF402E"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2004</w:t>
            </w:r>
          </w:p>
        </w:tc>
        <w:tc>
          <w:tcPr>
            <w:tcW w:w="985" w:type="dxa"/>
            <w:vAlign w:val="center"/>
          </w:tcPr>
          <w:p w14:paraId="683DCE25" w14:textId="77777777" w:rsidR="00D37B14" w:rsidRDefault="00D37B14" w:rsidP="00CA6E66">
            <w:pPr>
              <w:pStyle w:val="a4"/>
              <w:spacing w:before="0" w:beforeAutospacing="0" w:after="0" w:afterAutospacing="0"/>
              <w:jc w:val="center"/>
              <w:rPr>
                <w:sz w:val="28"/>
                <w:szCs w:val="28"/>
              </w:rPr>
            </w:pPr>
            <w:r>
              <w:rPr>
                <w:sz w:val="28"/>
                <w:szCs w:val="28"/>
              </w:rPr>
              <w:t>12,3</w:t>
            </w:r>
          </w:p>
        </w:tc>
        <w:tc>
          <w:tcPr>
            <w:tcW w:w="1401" w:type="dxa"/>
            <w:vAlign w:val="bottom"/>
          </w:tcPr>
          <w:p w14:paraId="261A4C71"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1,171</w:t>
            </w:r>
          </w:p>
        </w:tc>
        <w:tc>
          <w:tcPr>
            <w:tcW w:w="1268" w:type="dxa"/>
            <w:vAlign w:val="bottom"/>
          </w:tcPr>
          <w:p w14:paraId="59F34D36"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0,171</w:t>
            </w:r>
          </w:p>
        </w:tc>
        <w:tc>
          <w:tcPr>
            <w:tcW w:w="1623" w:type="dxa"/>
            <w:vAlign w:val="bottom"/>
          </w:tcPr>
          <w:p w14:paraId="65E5F95D"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-1,200</w:t>
            </w:r>
          </w:p>
        </w:tc>
        <w:tc>
          <w:tcPr>
            <w:tcW w:w="1334" w:type="dxa"/>
            <w:vAlign w:val="center"/>
          </w:tcPr>
          <w:p w14:paraId="429C6271" w14:textId="77777777" w:rsidR="00D37B14" w:rsidRPr="00785D8F" w:rsidRDefault="00D37B14" w:rsidP="00CA6E66">
            <w:pPr>
              <w:pStyle w:val="a4"/>
              <w:spacing w:before="0" w:beforeAutospacing="0" w:after="0" w:afterAutospacing="0"/>
              <w:jc w:val="center"/>
              <w:rPr>
                <w:sz w:val="28"/>
                <w:szCs w:val="28"/>
              </w:rPr>
            </w:pPr>
            <w:r>
              <w:rPr>
                <w:sz w:val="28"/>
                <w:szCs w:val="28"/>
              </w:rPr>
              <w:t>12,3</w:t>
            </w:r>
          </w:p>
        </w:tc>
        <w:tc>
          <w:tcPr>
            <w:tcW w:w="978" w:type="dxa"/>
            <w:vAlign w:val="bottom"/>
          </w:tcPr>
          <w:p w14:paraId="047953F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79,27</w:t>
            </w:r>
          </w:p>
        </w:tc>
      </w:tr>
      <w:tr w:rsidR="00D37B14" w14:paraId="2422267D" w14:textId="77777777" w:rsidTr="00CA6E66">
        <w:tc>
          <w:tcPr>
            <w:tcW w:w="767" w:type="dxa"/>
          </w:tcPr>
          <w:p w14:paraId="7A8535A5"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66</w:t>
            </w:r>
          </w:p>
        </w:tc>
        <w:tc>
          <w:tcPr>
            <w:tcW w:w="988" w:type="dxa"/>
          </w:tcPr>
          <w:p w14:paraId="6367F1B3"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2005</w:t>
            </w:r>
          </w:p>
        </w:tc>
        <w:tc>
          <w:tcPr>
            <w:tcW w:w="985" w:type="dxa"/>
            <w:vAlign w:val="center"/>
          </w:tcPr>
          <w:p w14:paraId="25B05C7C" w14:textId="77777777" w:rsidR="00D37B14" w:rsidRDefault="00D37B14" w:rsidP="00CA6E66">
            <w:pPr>
              <w:pStyle w:val="a4"/>
              <w:spacing w:before="0" w:beforeAutospacing="0" w:after="0" w:afterAutospacing="0"/>
              <w:jc w:val="center"/>
              <w:rPr>
                <w:sz w:val="28"/>
                <w:szCs w:val="28"/>
              </w:rPr>
            </w:pPr>
            <w:r>
              <w:rPr>
                <w:sz w:val="28"/>
                <w:szCs w:val="28"/>
              </w:rPr>
              <w:t>12,0</w:t>
            </w:r>
          </w:p>
        </w:tc>
        <w:tc>
          <w:tcPr>
            <w:tcW w:w="1401" w:type="dxa"/>
            <w:vAlign w:val="bottom"/>
          </w:tcPr>
          <w:p w14:paraId="79D8CF92"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1,143</w:t>
            </w:r>
          </w:p>
        </w:tc>
        <w:tc>
          <w:tcPr>
            <w:tcW w:w="1268" w:type="dxa"/>
            <w:vAlign w:val="bottom"/>
          </w:tcPr>
          <w:p w14:paraId="0D9FFBAB"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0,143</w:t>
            </w:r>
          </w:p>
        </w:tc>
        <w:tc>
          <w:tcPr>
            <w:tcW w:w="1623" w:type="dxa"/>
            <w:vAlign w:val="bottom"/>
          </w:tcPr>
          <w:p w14:paraId="4D868AB0"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-1,057</w:t>
            </w:r>
          </w:p>
        </w:tc>
        <w:tc>
          <w:tcPr>
            <w:tcW w:w="1334" w:type="dxa"/>
            <w:vAlign w:val="center"/>
          </w:tcPr>
          <w:p w14:paraId="3D836B4A" w14:textId="77777777" w:rsidR="00D37B14" w:rsidRPr="00785D8F" w:rsidRDefault="00D37B14" w:rsidP="00CA6E66">
            <w:pPr>
              <w:pStyle w:val="a4"/>
              <w:spacing w:before="0" w:beforeAutospacing="0" w:after="0" w:afterAutospacing="0"/>
              <w:jc w:val="center"/>
              <w:rPr>
                <w:sz w:val="28"/>
                <w:szCs w:val="28"/>
              </w:rPr>
            </w:pPr>
            <w:r>
              <w:rPr>
                <w:sz w:val="28"/>
                <w:szCs w:val="28"/>
              </w:rPr>
              <w:t>12,0</w:t>
            </w:r>
          </w:p>
        </w:tc>
        <w:tc>
          <w:tcPr>
            <w:tcW w:w="978" w:type="dxa"/>
            <w:vAlign w:val="bottom"/>
          </w:tcPr>
          <w:p w14:paraId="75B7B831"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80,49</w:t>
            </w:r>
          </w:p>
        </w:tc>
      </w:tr>
      <w:tr w:rsidR="00D37B14" w14:paraId="1F10ECCA" w14:textId="77777777" w:rsidTr="00CA6E66">
        <w:tc>
          <w:tcPr>
            <w:tcW w:w="767" w:type="dxa"/>
          </w:tcPr>
          <w:p w14:paraId="4D2B5876"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67</w:t>
            </w:r>
          </w:p>
        </w:tc>
        <w:tc>
          <w:tcPr>
            <w:tcW w:w="988" w:type="dxa"/>
          </w:tcPr>
          <w:p w14:paraId="12ED728C"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2006</w:t>
            </w:r>
          </w:p>
        </w:tc>
        <w:tc>
          <w:tcPr>
            <w:tcW w:w="985" w:type="dxa"/>
            <w:vAlign w:val="center"/>
          </w:tcPr>
          <w:p w14:paraId="3A5029DE" w14:textId="77777777" w:rsidR="00D37B14" w:rsidRDefault="00D37B14" w:rsidP="00CA6E66">
            <w:pPr>
              <w:pStyle w:val="a4"/>
              <w:spacing w:before="0" w:beforeAutospacing="0" w:after="0" w:afterAutospacing="0"/>
              <w:jc w:val="center"/>
              <w:rPr>
                <w:sz w:val="28"/>
                <w:szCs w:val="28"/>
              </w:rPr>
            </w:pPr>
            <w:r>
              <w:rPr>
                <w:sz w:val="28"/>
                <w:szCs w:val="28"/>
              </w:rPr>
              <w:t>11,3</w:t>
            </w:r>
          </w:p>
        </w:tc>
        <w:tc>
          <w:tcPr>
            <w:tcW w:w="1401" w:type="dxa"/>
            <w:vAlign w:val="bottom"/>
          </w:tcPr>
          <w:p w14:paraId="30630EA7"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1,076</w:t>
            </w:r>
          </w:p>
        </w:tc>
        <w:tc>
          <w:tcPr>
            <w:tcW w:w="1268" w:type="dxa"/>
            <w:vAlign w:val="bottom"/>
          </w:tcPr>
          <w:p w14:paraId="6335F0D0"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0,076</w:t>
            </w:r>
          </w:p>
        </w:tc>
        <w:tc>
          <w:tcPr>
            <w:tcW w:w="1623" w:type="dxa"/>
            <w:vAlign w:val="bottom"/>
          </w:tcPr>
          <w:p w14:paraId="276434BB"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-0,981</w:t>
            </w:r>
          </w:p>
        </w:tc>
        <w:tc>
          <w:tcPr>
            <w:tcW w:w="1334" w:type="dxa"/>
            <w:vAlign w:val="center"/>
          </w:tcPr>
          <w:p w14:paraId="4A47A341" w14:textId="77777777" w:rsidR="00D37B14" w:rsidRPr="00785D8F" w:rsidRDefault="00D37B14" w:rsidP="00CA6E66">
            <w:pPr>
              <w:pStyle w:val="a4"/>
              <w:spacing w:before="0" w:beforeAutospacing="0" w:after="0" w:afterAutospacing="0"/>
              <w:jc w:val="center"/>
              <w:rPr>
                <w:sz w:val="28"/>
                <w:szCs w:val="28"/>
              </w:rPr>
            </w:pPr>
            <w:r>
              <w:rPr>
                <w:sz w:val="28"/>
                <w:szCs w:val="28"/>
              </w:rPr>
              <w:t>11,3</w:t>
            </w:r>
          </w:p>
        </w:tc>
        <w:tc>
          <w:tcPr>
            <w:tcW w:w="978" w:type="dxa"/>
            <w:vAlign w:val="bottom"/>
          </w:tcPr>
          <w:p w14:paraId="394ECCBB"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81,71</w:t>
            </w:r>
          </w:p>
        </w:tc>
      </w:tr>
      <w:tr w:rsidR="00D37B14" w14:paraId="0A61A04C" w14:textId="77777777" w:rsidTr="00CA6E66">
        <w:tc>
          <w:tcPr>
            <w:tcW w:w="767" w:type="dxa"/>
          </w:tcPr>
          <w:p w14:paraId="6758C677"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68</w:t>
            </w:r>
          </w:p>
        </w:tc>
        <w:tc>
          <w:tcPr>
            <w:tcW w:w="988" w:type="dxa"/>
          </w:tcPr>
          <w:p w14:paraId="53C2AF34"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2007</w:t>
            </w:r>
          </w:p>
        </w:tc>
        <w:tc>
          <w:tcPr>
            <w:tcW w:w="985" w:type="dxa"/>
            <w:vAlign w:val="center"/>
          </w:tcPr>
          <w:p w14:paraId="6EC82DE9" w14:textId="77777777" w:rsidR="00D37B14" w:rsidRDefault="00D37B14" w:rsidP="00CA6E66">
            <w:pPr>
              <w:pStyle w:val="a4"/>
              <w:spacing w:before="0" w:beforeAutospacing="0" w:after="0" w:afterAutospacing="0"/>
              <w:jc w:val="center"/>
              <w:rPr>
                <w:sz w:val="28"/>
                <w:szCs w:val="28"/>
              </w:rPr>
            </w:pPr>
            <w:r>
              <w:rPr>
                <w:sz w:val="28"/>
                <w:szCs w:val="28"/>
              </w:rPr>
              <w:t>11,7</w:t>
            </w:r>
          </w:p>
        </w:tc>
        <w:tc>
          <w:tcPr>
            <w:tcW w:w="1401" w:type="dxa"/>
            <w:vAlign w:val="bottom"/>
          </w:tcPr>
          <w:p w14:paraId="1096438D"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1,114</w:t>
            </w:r>
          </w:p>
        </w:tc>
        <w:tc>
          <w:tcPr>
            <w:tcW w:w="1268" w:type="dxa"/>
            <w:vAlign w:val="bottom"/>
          </w:tcPr>
          <w:p w14:paraId="6FAA2E18"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0,114</w:t>
            </w:r>
          </w:p>
        </w:tc>
        <w:tc>
          <w:tcPr>
            <w:tcW w:w="1623" w:type="dxa"/>
            <w:vAlign w:val="bottom"/>
          </w:tcPr>
          <w:p w14:paraId="6EB73F8F"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-0,867</w:t>
            </w:r>
          </w:p>
        </w:tc>
        <w:tc>
          <w:tcPr>
            <w:tcW w:w="1334" w:type="dxa"/>
            <w:vAlign w:val="center"/>
          </w:tcPr>
          <w:p w14:paraId="070E4012" w14:textId="77777777" w:rsidR="00D37B14" w:rsidRPr="00785D8F" w:rsidRDefault="00D37B14" w:rsidP="00CA6E66">
            <w:pPr>
              <w:pStyle w:val="a4"/>
              <w:spacing w:before="0" w:beforeAutospacing="0" w:after="0" w:afterAutospacing="0"/>
              <w:jc w:val="center"/>
              <w:rPr>
                <w:sz w:val="28"/>
                <w:szCs w:val="28"/>
              </w:rPr>
            </w:pPr>
            <w:r>
              <w:rPr>
                <w:sz w:val="28"/>
                <w:szCs w:val="28"/>
              </w:rPr>
              <w:t>11,7</w:t>
            </w:r>
          </w:p>
        </w:tc>
        <w:tc>
          <w:tcPr>
            <w:tcW w:w="978" w:type="dxa"/>
            <w:vAlign w:val="bottom"/>
          </w:tcPr>
          <w:p w14:paraId="48BCB467"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82,93</w:t>
            </w:r>
          </w:p>
        </w:tc>
      </w:tr>
      <w:tr w:rsidR="00D37B14" w14:paraId="187ECF88" w14:textId="77777777" w:rsidTr="00CA6E66">
        <w:tc>
          <w:tcPr>
            <w:tcW w:w="767" w:type="dxa"/>
          </w:tcPr>
          <w:p w14:paraId="5E4F4505"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69</w:t>
            </w:r>
          </w:p>
        </w:tc>
        <w:tc>
          <w:tcPr>
            <w:tcW w:w="988" w:type="dxa"/>
          </w:tcPr>
          <w:p w14:paraId="2217C09D"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2008</w:t>
            </w:r>
          </w:p>
        </w:tc>
        <w:tc>
          <w:tcPr>
            <w:tcW w:w="985" w:type="dxa"/>
            <w:vAlign w:val="center"/>
          </w:tcPr>
          <w:p w14:paraId="0444FAD1" w14:textId="77777777" w:rsidR="00D37B14" w:rsidRDefault="00D37B14" w:rsidP="00CA6E66">
            <w:pPr>
              <w:pStyle w:val="a4"/>
              <w:spacing w:before="0" w:beforeAutospacing="0" w:after="0" w:afterAutospacing="0"/>
              <w:jc w:val="center"/>
              <w:rPr>
                <w:sz w:val="28"/>
                <w:szCs w:val="28"/>
              </w:rPr>
            </w:pPr>
            <w:r>
              <w:rPr>
                <w:sz w:val="28"/>
                <w:szCs w:val="28"/>
              </w:rPr>
              <w:t>11,1</w:t>
            </w:r>
          </w:p>
        </w:tc>
        <w:tc>
          <w:tcPr>
            <w:tcW w:w="1401" w:type="dxa"/>
            <w:vAlign w:val="bottom"/>
          </w:tcPr>
          <w:p w14:paraId="6556C4BE"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1,057</w:t>
            </w:r>
          </w:p>
        </w:tc>
        <w:tc>
          <w:tcPr>
            <w:tcW w:w="1268" w:type="dxa"/>
            <w:vAlign w:val="bottom"/>
          </w:tcPr>
          <w:p w14:paraId="4CC69C4B"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0,057</w:t>
            </w:r>
          </w:p>
        </w:tc>
        <w:tc>
          <w:tcPr>
            <w:tcW w:w="1623" w:type="dxa"/>
            <w:vAlign w:val="bottom"/>
          </w:tcPr>
          <w:p w14:paraId="7A66B8F7"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-0,810</w:t>
            </w:r>
          </w:p>
        </w:tc>
        <w:tc>
          <w:tcPr>
            <w:tcW w:w="1334" w:type="dxa"/>
            <w:vAlign w:val="center"/>
          </w:tcPr>
          <w:p w14:paraId="51D2E61F" w14:textId="77777777" w:rsidR="00D37B14" w:rsidRPr="00785D8F" w:rsidRDefault="00D37B14" w:rsidP="00CA6E66">
            <w:pPr>
              <w:pStyle w:val="a4"/>
              <w:spacing w:before="0" w:beforeAutospacing="0" w:after="0" w:afterAutospacing="0"/>
              <w:jc w:val="center"/>
              <w:rPr>
                <w:sz w:val="28"/>
                <w:szCs w:val="28"/>
              </w:rPr>
            </w:pPr>
            <w:r>
              <w:rPr>
                <w:sz w:val="28"/>
                <w:szCs w:val="28"/>
              </w:rPr>
              <w:t>11,1</w:t>
            </w:r>
          </w:p>
        </w:tc>
        <w:tc>
          <w:tcPr>
            <w:tcW w:w="978" w:type="dxa"/>
            <w:vAlign w:val="bottom"/>
          </w:tcPr>
          <w:p w14:paraId="22D31FF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84,15</w:t>
            </w:r>
          </w:p>
        </w:tc>
      </w:tr>
      <w:tr w:rsidR="00D37B14" w14:paraId="6EA1D5EB" w14:textId="77777777" w:rsidTr="00CA6E66">
        <w:tc>
          <w:tcPr>
            <w:tcW w:w="767" w:type="dxa"/>
          </w:tcPr>
          <w:p w14:paraId="53EC44BC"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70</w:t>
            </w:r>
          </w:p>
        </w:tc>
        <w:tc>
          <w:tcPr>
            <w:tcW w:w="988" w:type="dxa"/>
          </w:tcPr>
          <w:p w14:paraId="2A15C035"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2009</w:t>
            </w:r>
          </w:p>
        </w:tc>
        <w:tc>
          <w:tcPr>
            <w:tcW w:w="985" w:type="dxa"/>
            <w:vAlign w:val="center"/>
          </w:tcPr>
          <w:p w14:paraId="1F7B77EA" w14:textId="77777777" w:rsidR="00D37B14" w:rsidRDefault="00D37B14" w:rsidP="00CA6E66">
            <w:pPr>
              <w:pStyle w:val="a4"/>
              <w:spacing w:before="0" w:beforeAutospacing="0" w:after="0" w:afterAutospacing="0"/>
              <w:jc w:val="center"/>
              <w:rPr>
                <w:sz w:val="28"/>
                <w:szCs w:val="28"/>
              </w:rPr>
            </w:pPr>
            <w:r>
              <w:rPr>
                <w:sz w:val="28"/>
                <w:szCs w:val="28"/>
              </w:rPr>
              <w:t>11,3</w:t>
            </w:r>
          </w:p>
        </w:tc>
        <w:tc>
          <w:tcPr>
            <w:tcW w:w="1401" w:type="dxa"/>
            <w:vAlign w:val="bottom"/>
          </w:tcPr>
          <w:p w14:paraId="5EB40A7F"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1,076</w:t>
            </w:r>
          </w:p>
        </w:tc>
        <w:tc>
          <w:tcPr>
            <w:tcW w:w="1268" w:type="dxa"/>
            <w:vAlign w:val="bottom"/>
          </w:tcPr>
          <w:p w14:paraId="3C0396B5"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0,076</w:t>
            </w:r>
          </w:p>
        </w:tc>
        <w:tc>
          <w:tcPr>
            <w:tcW w:w="1623" w:type="dxa"/>
            <w:vAlign w:val="bottom"/>
          </w:tcPr>
          <w:p w14:paraId="70B97F28"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-0,733</w:t>
            </w:r>
          </w:p>
        </w:tc>
        <w:tc>
          <w:tcPr>
            <w:tcW w:w="1334" w:type="dxa"/>
            <w:vAlign w:val="center"/>
          </w:tcPr>
          <w:p w14:paraId="175026D5" w14:textId="77777777" w:rsidR="00D37B14" w:rsidRPr="00785D8F" w:rsidRDefault="00D37B14" w:rsidP="00CA6E66">
            <w:pPr>
              <w:pStyle w:val="a4"/>
              <w:spacing w:before="0" w:beforeAutospacing="0" w:after="0" w:afterAutospacing="0"/>
              <w:jc w:val="center"/>
              <w:rPr>
                <w:sz w:val="28"/>
                <w:szCs w:val="28"/>
              </w:rPr>
            </w:pPr>
            <w:r>
              <w:rPr>
                <w:sz w:val="28"/>
                <w:szCs w:val="28"/>
              </w:rPr>
              <w:t>11,3</w:t>
            </w:r>
          </w:p>
        </w:tc>
        <w:tc>
          <w:tcPr>
            <w:tcW w:w="978" w:type="dxa"/>
            <w:vAlign w:val="bottom"/>
          </w:tcPr>
          <w:p w14:paraId="78EE723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85,37</w:t>
            </w:r>
          </w:p>
        </w:tc>
      </w:tr>
      <w:tr w:rsidR="00D37B14" w14:paraId="674ABC83" w14:textId="77777777" w:rsidTr="00CA6E66">
        <w:tc>
          <w:tcPr>
            <w:tcW w:w="767" w:type="dxa"/>
          </w:tcPr>
          <w:p w14:paraId="51987C1A"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71</w:t>
            </w:r>
          </w:p>
        </w:tc>
        <w:tc>
          <w:tcPr>
            <w:tcW w:w="988" w:type="dxa"/>
          </w:tcPr>
          <w:p w14:paraId="61DDC24B"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2010</w:t>
            </w:r>
          </w:p>
        </w:tc>
        <w:tc>
          <w:tcPr>
            <w:tcW w:w="985" w:type="dxa"/>
            <w:vAlign w:val="center"/>
          </w:tcPr>
          <w:p w14:paraId="137390B7" w14:textId="77777777" w:rsidR="00D37B14" w:rsidRDefault="00D37B14" w:rsidP="00CA6E66">
            <w:pPr>
              <w:pStyle w:val="a4"/>
              <w:spacing w:before="0" w:beforeAutospacing="0" w:after="0" w:afterAutospacing="0"/>
              <w:jc w:val="center"/>
              <w:rPr>
                <w:sz w:val="28"/>
                <w:szCs w:val="28"/>
              </w:rPr>
            </w:pPr>
            <w:r>
              <w:rPr>
                <w:sz w:val="28"/>
                <w:szCs w:val="28"/>
              </w:rPr>
              <w:t>11,8</w:t>
            </w:r>
          </w:p>
        </w:tc>
        <w:tc>
          <w:tcPr>
            <w:tcW w:w="1401" w:type="dxa"/>
            <w:vAlign w:val="bottom"/>
          </w:tcPr>
          <w:p w14:paraId="53836B4F"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1,124</w:t>
            </w:r>
          </w:p>
        </w:tc>
        <w:tc>
          <w:tcPr>
            <w:tcW w:w="1268" w:type="dxa"/>
            <w:vAlign w:val="bottom"/>
          </w:tcPr>
          <w:p w14:paraId="73B8A3B1"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0,124</w:t>
            </w:r>
          </w:p>
        </w:tc>
        <w:tc>
          <w:tcPr>
            <w:tcW w:w="1623" w:type="dxa"/>
            <w:vAlign w:val="bottom"/>
          </w:tcPr>
          <w:p w14:paraId="0D6CB005"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-0,610</w:t>
            </w:r>
          </w:p>
        </w:tc>
        <w:tc>
          <w:tcPr>
            <w:tcW w:w="1334" w:type="dxa"/>
            <w:vAlign w:val="center"/>
          </w:tcPr>
          <w:p w14:paraId="1DA966E4" w14:textId="77777777" w:rsidR="00D37B14" w:rsidRPr="00785D8F" w:rsidRDefault="00D37B14" w:rsidP="00CA6E66">
            <w:pPr>
              <w:pStyle w:val="a4"/>
              <w:spacing w:before="0" w:beforeAutospacing="0" w:after="0" w:afterAutospacing="0"/>
              <w:jc w:val="center"/>
              <w:rPr>
                <w:sz w:val="28"/>
                <w:szCs w:val="28"/>
              </w:rPr>
            </w:pPr>
            <w:r>
              <w:rPr>
                <w:sz w:val="28"/>
                <w:szCs w:val="28"/>
              </w:rPr>
              <w:t>11,8</w:t>
            </w:r>
          </w:p>
        </w:tc>
        <w:tc>
          <w:tcPr>
            <w:tcW w:w="978" w:type="dxa"/>
            <w:vAlign w:val="bottom"/>
          </w:tcPr>
          <w:p w14:paraId="06DCFFB7"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86,59</w:t>
            </w:r>
          </w:p>
        </w:tc>
      </w:tr>
      <w:tr w:rsidR="00D37B14" w14:paraId="1AD14D6C" w14:textId="77777777" w:rsidTr="00CA6E66">
        <w:tc>
          <w:tcPr>
            <w:tcW w:w="767" w:type="dxa"/>
          </w:tcPr>
          <w:p w14:paraId="392ECDCC"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72</w:t>
            </w:r>
          </w:p>
        </w:tc>
        <w:tc>
          <w:tcPr>
            <w:tcW w:w="988" w:type="dxa"/>
          </w:tcPr>
          <w:p w14:paraId="5399EDA4"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2011</w:t>
            </w:r>
          </w:p>
        </w:tc>
        <w:tc>
          <w:tcPr>
            <w:tcW w:w="985" w:type="dxa"/>
            <w:vAlign w:val="center"/>
          </w:tcPr>
          <w:p w14:paraId="533E80F2" w14:textId="77777777" w:rsidR="00D37B14" w:rsidRDefault="00D37B14" w:rsidP="00CA6E66">
            <w:pPr>
              <w:pStyle w:val="a4"/>
              <w:spacing w:before="0" w:beforeAutospacing="0" w:after="0" w:afterAutospacing="0"/>
              <w:jc w:val="center"/>
              <w:rPr>
                <w:sz w:val="28"/>
                <w:szCs w:val="28"/>
              </w:rPr>
            </w:pPr>
            <w:r>
              <w:rPr>
                <w:sz w:val="28"/>
                <w:szCs w:val="28"/>
              </w:rPr>
              <w:t>10,2</w:t>
            </w:r>
          </w:p>
        </w:tc>
        <w:tc>
          <w:tcPr>
            <w:tcW w:w="1401" w:type="dxa"/>
            <w:vAlign w:val="bottom"/>
          </w:tcPr>
          <w:p w14:paraId="1FE5B1FC"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0,971</w:t>
            </w:r>
          </w:p>
        </w:tc>
        <w:tc>
          <w:tcPr>
            <w:tcW w:w="1268" w:type="dxa"/>
            <w:vAlign w:val="bottom"/>
          </w:tcPr>
          <w:p w14:paraId="49E9E3DE"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-0,029</w:t>
            </w:r>
          </w:p>
        </w:tc>
        <w:tc>
          <w:tcPr>
            <w:tcW w:w="1623" w:type="dxa"/>
            <w:vAlign w:val="bottom"/>
          </w:tcPr>
          <w:p w14:paraId="2CD794E4"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-0,638</w:t>
            </w:r>
          </w:p>
        </w:tc>
        <w:tc>
          <w:tcPr>
            <w:tcW w:w="1334" w:type="dxa"/>
            <w:vAlign w:val="center"/>
          </w:tcPr>
          <w:p w14:paraId="6577AF1D" w14:textId="77777777" w:rsidR="00D37B14" w:rsidRPr="00785D8F" w:rsidRDefault="00D37B14" w:rsidP="00CA6E66">
            <w:pPr>
              <w:pStyle w:val="a4"/>
              <w:spacing w:before="0" w:beforeAutospacing="0" w:after="0" w:afterAutospacing="0"/>
              <w:jc w:val="center"/>
              <w:rPr>
                <w:sz w:val="28"/>
                <w:szCs w:val="28"/>
              </w:rPr>
            </w:pPr>
            <w:r>
              <w:rPr>
                <w:sz w:val="28"/>
                <w:szCs w:val="28"/>
              </w:rPr>
              <w:t>10,2</w:t>
            </w:r>
          </w:p>
        </w:tc>
        <w:tc>
          <w:tcPr>
            <w:tcW w:w="978" w:type="dxa"/>
            <w:vAlign w:val="bottom"/>
          </w:tcPr>
          <w:p w14:paraId="3B85E5E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87,80</w:t>
            </w:r>
          </w:p>
        </w:tc>
      </w:tr>
      <w:tr w:rsidR="00D37B14" w14:paraId="0A349415" w14:textId="77777777" w:rsidTr="00CA6E66">
        <w:tc>
          <w:tcPr>
            <w:tcW w:w="767" w:type="dxa"/>
          </w:tcPr>
          <w:p w14:paraId="6A93E9CB"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73</w:t>
            </w:r>
          </w:p>
        </w:tc>
        <w:tc>
          <w:tcPr>
            <w:tcW w:w="988" w:type="dxa"/>
          </w:tcPr>
          <w:p w14:paraId="477D0E7A"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2012</w:t>
            </w:r>
          </w:p>
        </w:tc>
        <w:tc>
          <w:tcPr>
            <w:tcW w:w="985" w:type="dxa"/>
            <w:vAlign w:val="center"/>
          </w:tcPr>
          <w:p w14:paraId="23A13038" w14:textId="77777777" w:rsidR="00D37B14" w:rsidRDefault="00D37B14" w:rsidP="00CA6E66">
            <w:pPr>
              <w:pStyle w:val="a4"/>
              <w:spacing w:before="0" w:beforeAutospacing="0" w:after="0" w:afterAutospacing="0"/>
              <w:jc w:val="center"/>
              <w:rPr>
                <w:sz w:val="28"/>
                <w:szCs w:val="28"/>
              </w:rPr>
            </w:pPr>
            <w:r>
              <w:rPr>
                <w:sz w:val="28"/>
                <w:szCs w:val="28"/>
              </w:rPr>
              <w:t>10,2</w:t>
            </w:r>
          </w:p>
        </w:tc>
        <w:tc>
          <w:tcPr>
            <w:tcW w:w="1401" w:type="dxa"/>
            <w:vAlign w:val="bottom"/>
          </w:tcPr>
          <w:p w14:paraId="79C39C46"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0,971</w:t>
            </w:r>
          </w:p>
        </w:tc>
        <w:tc>
          <w:tcPr>
            <w:tcW w:w="1268" w:type="dxa"/>
            <w:vAlign w:val="bottom"/>
          </w:tcPr>
          <w:p w14:paraId="604F11A7"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-0,029</w:t>
            </w:r>
          </w:p>
        </w:tc>
        <w:tc>
          <w:tcPr>
            <w:tcW w:w="1623" w:type="dxa"/>
            <w:vAlign w:val="bottom"/>
          </w:tcPr>
          <w:p w14:paraId="546526FB"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-0,667</w:t>
            </w:r>
          </w:p>
        </w:tc>
        <w:tc>
          <w:tcPr>
            <w:tcW w:w="1334" w:type="dxa"/>
            <w:vAlign w:val="center"/>
          </w:tcPr>
          <w:p w14:paraId="479559ED" w14:textId="77777777" w:rsidR="00D37B14" w:rsidRPr="00785D8F" w:rsidRDefault="00D37B14" w:rsidP="00CA6E66">
            <w:pPr>
              <w:pStyle w:val="a4"/>
              <w:spacing w:before="0" w:beforeAutospacing="0" w:after="0" w:afterAutospacing="0"/>
              <w:jc w:val="center"/>
              <w:rPr>
                <w:sz w:val="28"/>
                <w:szCs w:val="28"/>
              </w:rPr>
            </w:pPr>
            <w:r>
              <w:rPr>
                <w:sz w:val="28"/>
                <w:szCs w:val="28"/>
              </w:rPr>
              <w:t>10,2</w:t>
            </w:r>
          </w:p>
        </w:tc>
        <w:tc>
          <w:tcPr>
            <w:tcW w:w="978" w:type="dxa"/>
            <w:vAlign w:val="bottom"/>
          </w:tcPr>
          <w:p w14:paraId="47A7C4C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89,02</w:t>
            </w:r>
          </w:p>
        </w:tc>
      </w:tr>
      <w:tr w:rsidR="00D37B14" w14:paraId="2F823EBD" w14:textId="77777777" w:rsidTr="00CA6E66">
        <w:tc>
          <w:tcPr>
            <w:tcW w:w="767" w:type="dxa"/>
          </w:tcPr>
          <w:p w14:paraId="1E21AD4B"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74</w:t>
            </w:r>
          </w:p>
        </w:tc>
        <w:tc>
          <w:tcPr>
            <w:tcW w:w="988" w:type="dxa"/>
          </w:tcPr>
          <w:p w14:paraId="0D01CA8D"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2013</w:t>
            </w:r>
          </w:p>
        </w:tc>
        <w:tc>
          <w:tcPr>
            <w:tcW w:w="985" w:type="dxa"/>
            <w:vAlign w:val="center"/>
          </w:tcPr>
          <w:p w14:paraId="18C42E76" w14:textId="77777777" w:rsidR="00D37B14" w:rsidRDefault="00D37B14" w:rsidP="00CA6E66">
            <w:pPr>
              <w:pStyle w:val="a4"/>
              <w:spacing w:before="0" w:beforeAutospacing="0" w:after="0" w:afterAutospacing="0"/>
              <w:jc w:val="center"/>
              <w:rPr>
                <w:sz w:val="28"/>
                <w:szCs w:val="28"/>
              </w:rPr>
            </w:pPr>
            <w:r>
              <w:rPr>
                <w:sz w:val="28"/>
                <w:szCs w:val="28"/>
              </w:rPr>
              <w:t>12,3</w:t>
            </w:r>
          </w:p>
        </w:tc>
        <w:tc>
          <w:tcPr>
            <w:tcW w:w="1401" w:type="dxa"/>
            <w:vAlign w:val="bottom"/>
          </w:tcPr>
          <w:p w14:paraId="393710ED"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1,171</w:t>
            </w:r>
          </w:p>
        </w:tc>
        <w:tc>
          <w:tcPr>
            <w:tcW w:w="1268" w:type="dxa"/>
            <w:vAlign w:val="bottom"/>
          </w:tcPr>
          <w:p w14:paraId="10912672"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0,171</w:t>
            </w:r>
          </w:p>
        </w:tc>
        <w:tc>
          <w:tcPr>
            <w:tcW w:w="1623" w:type="dxa"/>
            <w:vAlign w:val="bottom"/>
          </w:tcPr>
          <w:p w14:paraId="2B7CAECB"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-0,495</w:t>
            </w:r>
          </w:p>
        </w:tc>
        <w:tc>
          <w:tcPr>
            <w:tcW w:w="1334" w:type="dxa"/>
            <w:vAlign w:val="center"/>
          </w:tcPr>
          <w:p w14:paraId="694A713E" w14:textId="77777777" w:rsidR="00D37B14" w:rsidRPr="00785D8F" w:rsidRDefault="00D37B14" w:rsidP="00CA6E66">
            <w:pPr>
              <w:pStyle w:val="a4"/>
              <w:spacing w:before="0" w:beforeAutospacing="0" w:after="0" w:afterAutospacing="0"/>
              <w:jc w:val="center"/>
              <w:rPr>
                <w:sz w:val="28"/>
                <w:szCs w:val="28"/>
              </w:rPr>
            </w:pPr>
            <w:r>
              <w:rPr>
                <w:sz w:val="28"/>
                <w:szCs w:val="28"/>
              </w:rPr>
              <w:t>12,3</w:t>
            </w:r>
          </w:p>
        </w:tc>
        <w:tc>
          <w:tcPr>
            <w:tcW w:w="978" w:type="dxa"/>
            <w:vAlign w:val="bottom"/>
          </w:tcPr>
          <w:p w14:paraId="67E74D02"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90,24</w:t>
            </w:r>
          </w:p>
        </w:tc>
      </w:tr>
      <w:tr w:rsidR="00D37B14" w14:paraId="398D1C40" w14:textId="77777777" w:rsidTr="00CA6E66">
        <w:tc>
          <w:tcPr>
            <w:tcW w:w="767" w:type="dxa"/>
          </w:tcPr>
          <w:p w14:paraId="32AD998D"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75</w:t>
            </w:r>
          </w:p>
        </w:tc>
        <w:tc>
          <w:tcPr>
            <w:tcW w:w="988" w:type="dxa"/>
          </w:tcPr>
          <w:p w14:paraId="48E8753D"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2014</w:t>
            </w:r>
          </w:p>
        </w:tc>
        <w:tc>
          <w:tcPr>
            <w:tcW w:w="985" w:type="dxa"/>
            <w:vAlign w:val="center"/>
          </w:tcPr>
          <w:p w14:paraId="18E675C9" w14:textId="77777777" w:rsidR="00D37B14" w:rsidRDefault="00D37B14" w:rsidP="00CA6E66">
            <w:pPr>
              <w:pStyle w:val="a4"/>
              <w:spacing w:before="0" w:beforeAutospacing="0" w:after="0" w:afterAutospacing="0"/>
              <w:jc w:val="center"/>
              <w:rPr>
                <w:sz w:val="28"/>
                <w:szCs w:val="28"/>
              </w:rPr>
            </w:pPr>
            <w:r>
              <w:rPr>
                <w:sz w:val="28"/>
                <w:szCs w:val="28"/>
              </w:rPr>
              <w:t>9,6</w:t>
            </w:r>
          </w:p>
        </w:tc>
        <w:tc>
          <w:tcPr>
            <w:tcW w:w="1401" w:type="dxa"/>
            <w:vAlign w:val="bottom"/>
          </w:tcPr>
          <w:p w14:paraId="5C416494"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0,914</w:t>
            </w:r>
          </w:p>
        </w:tc>
        <w:tc>
          <w:tcPr>
            <w:tcW w:w="1268" w:type="dxa"/>
            <w:vAlign w:val="bottom"/>
          </w:tcPr>
          <w:p w14:paraId="53BC6352"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-0,086</w:t>
            </w:r>
          </w:p>
        </w:tc>
        <w:tc>
          <w:tcPr>
            <w:tcW w:w="1623" w:type="dxa"/>
            <w:vAlign w:val="bottom"/>
          </w:tcPr>
          <w:p w14:paraId="7D3B2DA8"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-0,581</w:t>
            </w:r>
          </w:p>
        </w:tc>
        <w:tc>
          <w:tcPr>
            <w:tcW w:w="1334" w:type="dxa"/>
            <w:vAlign w:val="center"/>
          </w:tcPr>
          <w:p w14:paraId="6253834F" w14:textId="77777777" w:rsidR="00D37B14" w:rsidRPr="00785D8F" w:rsidRDefault="00D37B14" w:rsidP="00CA6E66">
            <w:pPr>
              <w:pStyle w:val="a4"/>
              <w:spacing w:before="0" w:beforeAutospacing="0" w:after="0" w:afterAutospacing="0"/>
              <w:jc w:val="center"/>
              <w:rPr>
                <w:sz w:val="28"/>
                <w:szCs w:val="28"/>
              </w:rPr>
            </w:pPr>
            <w:r>
              <w:rPr>
                <w:sz w:val="28"/>
                <w:szCs w:val="28"/>
              </w:rPr>
              <w:t>9,6</w:t>
            </w:r>
          </w:p>
        </w:tc>
        <w:tc>
          <w:tcPr>
            <w:tcW w:w="978" w:type="dxa"/>
            <w:vAlign w:val="bottom"/>
          </w:tcPr>
          <w:p w14:paraId="38E16283"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91,46</w:t>
            </w:r>
          </w:p>
        </w:tc>
      </w:tr>
      <w:tr w:rsidR="00D37B14" w14:paraId="39AC649D" w14:textId="77777777" w:rsidTr="00CA6E66">
        <w:tc>
          <w:tcPr>
            <w:tcW w:w="767" w:type="dxa"/>
          </w:tcPr>
          <w:p w14:paraId="758182DC"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76</w:t>
            </w:r>
          </w:p>
        </w:tc>
        <w:tc>
          <w:tcPr>
            <w:tcW w:w="988" w:type="dxa"/>
          </w:tcPr>
          <w:p w14:paraId="04863A4C"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2015</w:t>
            </w:r>
          </w:p>
        </w:tc>
        <w:tc>
          <w:tcPr>
            <w:tcW w:w="985" w:type="dxa"/>
            <w:vAlign w:val="center"/>
          </w:tcPr>
          <w:p w14:paraId="2C771934" w14:textId="77777777" w:rsidR="00D37B14" w:rsidRDefault="00D37B14" w:rsidP="00CA6E66">
            <w:pPr>
              <w:pStyle w:val="a4"/>
              <w:spacing w:before="0" w:beforeAutospacing="0" w:after="0" w:afterAutospacing="0"/>
              <w:jc w:val="center"/>
              <w:rPr>
                <w:sz w:val="28"/>
                <w:szCs w:val="28"/>
              </w:rPr>
            </w:pPr>
            <w:r>
              <w:rPr>
                <w:sz w:val="28"/>
                <w:szCs w:val="28"/>
              </w:rPr>
              <w:t>11,9</w:t>
            </w:r>
          </w:p>
        </w:tc>
        <w:tc>
          <w:tcPr>
            <w:tcW w:w="1401" w:type="dxa"/>
            <w:vAlign w:val="bottom"/>
          </w:tcPr>
          <w:p w14:paraId="700E9E14"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1,133</w:t>
            </w:r>
          </w:p>
        </w:tc>
        <w:tc>
          <w:tcPr>
            <w:tcW w:w="1268" w:type="dxa"/>
            <w:vAlign w:val="bottom"/>
          </w:tcPr>
          <w:p w14:paraId="7BD35C53"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0,133</w:t>
            </w:r>
          </w:p>
        </w:tc>
        <w:tc>
          <w:tcPr>
            <w:tcW w:w="1623" w:type="dxa"/>
            <w:vAlign w:val="bottom"/>
          </w:tcPr>
          <w:p w14:paraId="7689CE1E"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-0,448</w:t>
            </w:r>
          </w:p>
        </w:tc>
        <w:tc>
          <w:tcPr>
            <w:tcW w:w="1334" w:type="dxa"/>
            <w:vAlign w:val="center"/>
          </w:tcPr>
          <w:p w14:paraId="1FB53961" w14:textId="77777777" w:rsidR="00D37B14" w:rsidRPr="00785D8F" w:rsidRDefault="00D37B14" w:rsidP="00CA6E66">
            <w:pPr>
              <w:pStyle w:val="a4"/>
              <w:spacing w:before="0" w:beforeAutospacing="0" w:after="0" w:afterAutospacing="0"/>
              <w:jc w:val="center"/>
              <w:rPr>
                <w:sz w:val="28"/>
                <w:szCs w:val="28"/>
              </w:rPr>
            </w:pPr>
            <w:r>
              <w:rPr>
                <w:sz w:val="28"/>
                <w:szCs w:val="28"/>
              </w:rPr>
              <w:t>11,9</w:t>
            </w:r>
          </w:p>
        </w:tc>
        <w:tc>
          <w:tcPr>
            <w:tcW w:w="978" w:type="dxa"/>
            <w:vAlign w:val="bottom"/>
          </w:tcPr>
          <w:p w14:paraId="0667080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92,68</w:t>
            </w:r>
          </w:p>
        </w:tc>
      </w:tr>
      <w:tr w:rsidR="00D37B14" w14:paraId="2F070FEE" w14:textId="77777777" w:rsidTr="00CA6E66">
        <w:tc>
          <w:tcPr>
            <w:tcW w:w="767" w:type="dxa"/>
          </w:tcPr>
          <w:p w14:paraId="259CB3FA"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77</w:t>
            </w:r>
          </w:p>
        </w:tc>
        <w:tc>
          <w:tcPr>
            <w:tcW w:w="988" w:type="dxa"/>
          </w:tcPr>
          <w:p w14:paraId="07B1489A"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2016</w:t>
            </w:r>
          </w:p>
        </w:tc>
        <w:tc>
          <w:tcPr>
            <w:tcW w:w="985" w:type="dxa"/>
            <w:vAlign w:val="center"/>
          </w:tcPr>
          <w:p w14:paraId="373AFA10" w14:textId="77777777" w:rsidR="00D37B14" w:rsidRDefault="00D37B14" w:rsidP="00CA6E66">
            <w:pPr>
              <w:pStyle w:val="a4"/>
              <w:spacing w:before="0" w:beforeAutospacing="0" w:after="0" w:afterAutospacing="0"/>
              <w:jc w:val="center"/>
              <w:rPr>
                <w:sz w:val="28"/>
                <w:szCs w:val="28"/>
              </w:rPr>
            </w:pPr>
            <w:r>
              <w:rPr>
                <w:sz w:val="28"/>
                <w:szCs w:val="28"/>
              </w:rPr>
              <w:t>12,1</w:t>
            </w:r>
          </w:p>
        </w:tc>
        <w:tc>
          <w:tcPr>
            <w:tcW w:w="1401" w:type="dxa"/>
            <w:vAlign w:val="bottom"/>
          </w:tcPr>
          <w:p w14:paraId="6C98018A"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1,152</w:t>
            </w:r>
          </w:p>
        </w:tc>
        <w:tc>
          <w:tcPr>
            <w:tcW w:w="1268" w:type="dxa"/>
            <w:vAlign w:val="bottom"/>
          </w:tcPr>
          <w:p w14:paraId="1E800126"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0,152</w:t>
            </w:r>
          </w:p>
        </w:tc>
        <w:tc>
          <w:tcPr>
            <w:tcW w:w="1623" w:type="dxa"/>
            <w:vAlign w:val="bottom"/>
          </w:tcPr>
          <w:p w14:paraId="2FB8C594"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-0,295</w:t>
            </w:r>
          </w:p>
        </w:tc>
        <w:tc>
          <w:tcPr>
            <w:tcW w:w="1334" w:type="dxa"/>
            <w:vAlign w:val="center"/>
          </w:tcPr>
          <w:p w14:paraId="5E809023" w14:textId="77777777" w:rsidR="00D37B14" w:rsidRPr="00785D8F" w:rsidRDefault="00D37B14" w:rsidP="00CA6E66">
            <w:pPr>
              <w:pStyle w:val="a4"/>
              <w:spacing w:before="0" w:beforeAutospacing="0" w:after="0" w:afterAutospacing="0"/>
              <w:jc w:val="center"/>
              <w:rPr>
                <w:sz w:val="28"/>
                <w:szCs w:val="28"/>
              </w:rPr>
            </w:pPr>
            <w:r>
              <w:rPr>
                <w:sz w:val="28"/>
                <w:szCs w:val="28"/>
              </w:rPr>
              <w:t>12,1</w:t>
            </w:r>
          </w:p>
        </w:tc>
        <w:tc>
          <w:tcPr>
            <w:tcW w:w="978" w:type="dxa"/>
            <w:vAlign w:val="bottom"/>
          </w:tcPr>
          <w:p w14:paraId="0526729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93,90</w:t>
            </w:r>
          </w:p>
        </w:tc>
      </w:tr>
      <w:tr w:rsidR="00D37B14" w14:paraId="7FFA0519" w14:textId="77777777" w:rsidTr="00CA6E66">
        <w:tc>
          <w:tcPr>
            <w:tcW w:w="767" w:type="dxa"/>
          </w:tcPr>
          <w:p w14:paraId="3CFAE7B7"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78</w:t>
            </w:r>
          </w:p>
        </w:tc>
        <w:tc>
          <w:tcPr>
            <w:tcW w:w="988" w:type="dxa"/>
          </w:tcPr>
          <w:p w14:paraId="0098318C"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2017</w:t>
            </w:r>
          </w:p>
        </w:tc>
        <w:tc>
          <w:tcPr>
            <w:tcW w:w="985" w:type="dxa"/>
            <w:vAlign w:val="center"/>
          </w:tcPr>
          <w:p w14:paraId="69B18812" w14:textId="77777777" w:rsidR="00D37B14" w:rsidRDefault="00D37B14" w:rsidP="00CA6E66">
            <w:pPr>
              <w:pStyle w:val="a4"/>
              <w:spacing w:before="0" w:beforeAutospacing="0" w:after="0" w:afterAutospacing="0"/>
              <w:jc w:val="center"/>
              <w:rPr>
                <w:sz w:val="28"/>
                <w:szCs w:val="28"/>
              </w:rPr>
            </w:pPr>
            <w:r>
              <w:rPr>
                <w:sz w:val="28"/>
                <w:szCs w:val="28"/>
              </w:rPr>
              <w:t>11,0</w:t>
            </w:r>
          </w:p>
        </w:tc>
        <w:tc>
          <w:tcPr>
            <w:tcW w:w="1401" w:type="dxa"/>
            <w:vAlign w:val="bottom"/>
          </w:tcPr>
          <w:p w14:paraId="5ABE0DEE"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1,048</w:t>
            </w:r>
          </w:p>
        </w:tc>
        <w:tc>
          <w:tcPr>
            <w:tcW w:w="1268" w:type="dxa"/>
            <w:vAlign w:val="bottom"/>
          </w:tcPr>
          <w:p w14:paraId="48293E46"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0,048</w:t>
            </w:r>
          </w:p>
        </w:tc>
        <w:tc>
          <w:tcPr>
            <w:tcW w:w="1623" w:type="dxa"/>
            <w:vAlign w:val="bottom"/>
          </w:tcPr>
          <w:p w14:paraId="7146E2F6"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-0,248</w:t>
            </w:r>
          </w:p>
        </w:tc>
        <w:tc>
          <w:tcPr>
            <w:tcW w:w="1334" w:type="dxa"/>
            <w:vAlign w:val="center"/>
          </w:tcPr>
          <w:p w14:paraId="477DE7E9" w14:textId="77777777" w:rsidR="00D37B14" w:rsidRPr="00785D8F" w:rsidRDefault="00D37B14" w:rsidP="00CA6E66">
            <w:pPr>
              <w:pStyle w:val="a4"/>
              <w:spacing w:before="0" w:beforeAutospacing="0" w:after="0" w:afterAutospacing="0"/>
              <w:jc w:val="center"/>
              <w:rPr>
                <w:sz w:val="28"/>
                <w:szCs w:val="28"/>
              </w:rPr>
            </w:pPr>
            <w:r>
              <w:rPr>
                <w:sz w:val="28"/>
                <w:szCs w:val="28"/>
              </w:rPr>
              <w:t>11,0</w:t>
            </w:r>
          </w:p>
        </w:tc>
        <w:tc>
          <w:tcPr>
            <w:tcW w:w="978" w:type="dxa"/>
            <w:vAlign w:val="bottom"/>
          </w:tcPr>
          <w:p w14:paraId="4436A8E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95,12</w:t>
            </w:r>
          </w:p>
        </w:tc>
      </w:tr>
      <w:tr w:rsidR="00D37B14" w14:paraId="5B8C1760" w14:textId="77777777" w:rsidTr="00CA6E66">
        <w:tc>
          <w:tcPr>
            <w:tcW w:w="767" w:type="dxa"/>
          </w:tcPr>
          <w:p w14:paraId="35A27ADB"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79</w:t>
            </w:r>
          </w:p>
        </w:tc>
        <w:tc>
          <w:tcPr>
            <w:tcW w:w="988" w:type="dxa"/>
          </w:tcPr>
          <w:p w14:paraId="354FF741"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2018</w:t>
            </w:r>
          </w:p>
        </w:tc>
        <w:tc>
          <w:tcPr>
            <w:tcW w:w="985" w:type="dxa"/>
            <w:vAlign w:val="center"/>
          </w:tcPr>
          <w:p w14:paraId="57CD4E55" w14:textId="77777777" w:rsidR="00D37B14" w:rsidRDefault="00D37B14" w:rsidP="00CA6E66">
            <w:pPr>
              <w:pStyle w:val="a4"/>
              <w:spacing w:before="0" w:beforeAutospacing="0" w:after="0" w:afterAutospacing="0"/>
              <w:jc w:val="center"/>
              <w:rPr>
                <w:sz w:val="28"/>
                <w:szCs w:val="28"/>
              </w:rPr>
            </w:pPr>
            <w:r>
              <w:rPr>
                <w:sz w:val="28"/>
                <w:szCs w:val="28"/>
              </w:rPr>
              <w:t>10,6</w:t>
            </w:r>
          </w:p>
        </w:tc>
        <w:tc>
          <w:tcPr>
            <w:tcW w:w="1401" w:type="dxa"/>
            <w:vAlign w:val="bottom"/>
          </w:tcPr>
          <w:p w14:paraId="7A42E4EC"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1,010</w:t>
            </w:r>
          </w:p>
        </w:tc>
        <w:tc>
          <w:tcPr>
            <w:tcW w:w="1268" w:type="dxa"/>
            <w:vAlign w:val="bottom"/>
          </w:tcPr>
          <w:p w14:paraId="73552DF6"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0,010</w:t>
            </w:r>
          </w:p>
        </w:tc>
        <w:tc>
          <w:tcPr>
            <w:tcW w:w="1623" w:type="dxa"/>
            <w:vAlign w:val="bottom"/>
          </w:tcPr>
          <w:p w14:paraId="25D13CDE"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-0,238</w:t>
            </w:r>
          </w:p>
        </w:tc>
        <w:tc>
          <w:tcPr>
            <w:tcW w:w="1334" w:type="dxa"/>
            <w:vAlign w:val="center"/>
          </w:tcPr>
          <w:p w14:paraId="6718C5EC" w14:textId="77777777" w:rsidR="00D37B14" w:rsidRPr="00785D8F" w:rsidRDefault="00D37B14" w:rsidP="00CA6E66">
            <w:pPr>
              <w:pStyle w:val="a4"/>
              <w:spacing w:before="0" w:beforeAutospacing="0" w:after="0" w:afterAutospacing="0"/>
              <w:jc w:val="center"/>
              <w:rPr>
                <w:sz w:val="28"/>
                <w:szCs w:val="28"/>
              </w:rPr>
            </w:pPr>
            <w:r>
              <w:rPr>
                <w:sz w:val="28"/>
                <w:szCs w:val="28"/>
              </w:rPr>
              <w:t>10,6</w:t>
            </w:r>
          </w:p>
        </w:tc>
        <w:tc>
          <w:tcPr>
            <w:tcW w:w="978" w:type="dxa"/>
            <w:vAlign w:val="bottom"/>
          </w:tcPr>
          <w:p w14:paraId="3C6DCE32"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96,34</w:t>
            </w:r>
          </w:p>
        </w:tc>
      </w:tr>
      <w:tr w:rsidR="00D37B14" w14:paraId="142DB168" w14:textId="77777777" w:rsidTr="00CA6E66">
        <w:tc>
          <w:tcPr>
            <w:tcW w:w="767" w:type="dxa"/>
          </w:tcPr>
          <w:p w14:paraId="28699518"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80</w:t>
            </w:r>
          </w:p>
        </w:tc>
        <w:tc>
          <w:tcPr>
            <w:tcW w:w="988" w:type="dxa"/>
          </w:tcPr>
          <w:p w14:paraId="75897DAD"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2019</w:t>
            </w:r>
          </w:p>
        </w:tc>
        <w:tc>
          <w:tcPr>
            <w:tcW w:w="985" w:type="dxa"/>
            <w:vAlign w:val="center"/>
          </w:tcPr>
          <w:p w14:paraId="36A74C63" w14:textId="77777777" w:rsidR="00D37B14" w:rsidRDefault="00D37B14" w:rsidP="00CA6E66">
            <w:pPr>
              <w:pStyle w:val="a4"/>
              <w:spacing w:before="0" w:beforeAutospacing="0" w:after="0" w:afterAutospacing="0"/>
              <w:jc w:val="center"/>
              <w:rPr>
                <w:sz w:val="28"/>
                <w:szCs w:val="28"/>
              </w:rPr>
            </w:pPr>
            <w:r>
              <w:rPr>
                <w:sz w:val="28"/>
                <w:szCs w:val="28"/>
              </w:rPr>
              <w:t>11,9</w:t>
            </w:r>
          </w:p>
        </w:tc>
        <w:tc>
          <w:tcPr>
            <w:tcW w:w="1401" w:type="dxa"/>
            <w:vAlign w:val="bottom"/>
          </w:tcPr>
          <w:p w14:paraId="4B2A333A"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1,133</w:t>
            </w:r>
          </w:p>
        </w:tc>
        <w:tc>
          <w:tcPr>
            <w:tcW w:w="1268" w:type="dxa"/>
            <w:vAlign w:val="bottom"/>
          </w:tcPr>
          <w:p w14:paraId="2CFC19EE"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0,133</w:t>
            </w:r>
          </w:p>
        </w:tc>
        <w:tc>
          <w:tcPr>
            <w:tcW w:w="1623" w:type="dxa"/>
            <w:vAlign w:val="bottom"/>
          </w:tcPr>
          <w:p w14:paraId="5E7B7B7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-0,105</w:t>
            </w:r>
          </w:p>
        </w:tc>
        <w:tc>
          <w:tcPr>
            <w:tcW w:w="1334" w:type="dxa"/>
            <w:vAlign w:val="center"/>
          </w:tcPr>
          <w:p w14:paraId="423CE41E" w14:textId="77777777" w:rsidR="00D37B14" w:rsidRPr="00785D8F" w:rsidRDefault="00D37B14" w:rsidP="00CA6E66">
            <w:pPr>
              <w:pStyle w:val="a4"/>
              <w:spacing w:before="0" w:beforeAutospacing="0" w:after="0" w:afterAutospacing="0"/>
              <w:jc w:val="center"/>
              <w:rPr>
                <w:sz w:val="28"/>
                <w:szCs w:val="28"/>
              </w:rPr>
            </w:pPr>
            <w:r>
              <w:rPr>
                <w:sz w:val="28"/>
                <w:szCs w:val="28"/>
              </w:rPr>
              <w:t>11,9</w:t>
            </w:r>
          </w:p>
        </w:tc>
        <w:tc>
          <w:tcPr>
            <w:tcW w:w="978" w:type="dxa"/>
            <w:vAlign w:val="bottom"/>
          </w:tcPr>
          <w:p w14:paraId="350822D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97,56</w:t>
            </w:r>
          </w:p>
        </w:tc>
      </w:tr>
      <w:tr w:rsidR="00D37B14" w14:paraId="6174D548" w14:textId="77777777" w:rsidTr="00CA6E66">
        <w:tc>
          <w:tcPr>
            <w:tcW w:w="767" w:type="dxa"/>
          </w:tcPr>
          <w:p w14:paraId="37FB9CB4"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rPr>
              <w:t>81</w:t>
            </w:r>
          </w:p>
        </w:tc>
        <w:tc>
          <w:tcPr>
            <w:tcW w:w="988" w:type="dxa"/>
          </w:tcPr>
          <w:p w14:paraId="4AB76887"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2020</w:t>
            </w:r>
          </w:p>
        </w:tc>
        <w:tc>
          <w:tcPr>
            <w:tcW w:w="985" w:type="dxa"/>
            <w:vAlign w:val="center"/>
          </w:tcPr>
          <w:p w14:paraId="7931D34A" w14:textId="77777777" w:rsidR="00D37B14" w:rsidRDefault="00D37B14" w:rsidP="00CA6E66">
            <w:pPr>
              <w:pStyle w:val="a4"/>
              <w:spacing w:before="0" w:beforeAutospacing="0" w:after="0" w:afterAutospacing="0"/>
              <w:jc w:val="center"/>
              <w:rPr>
                <w:sz w:val="28"/>
                <w:szCs w:val="28"/>
              </w:rPr>
            </w:pPr>
            <w:r>
              <w:rPr>
                <w:sz w:val="28"/>
                <w:szCs w:val="28"/>
              </w:rPr>
              <w:t>11,3</w:t>
            </w:r>
          </w:p>
        </w:tc>
        <w:tc>
          <w:tcPr>
            <w:tcW w:w="1401" w:type="dxa"/>
            <w:vAlign w:val="bottom"/>
          </w:tcPr>
          <w:p w14:paraId="0783AC55"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1,076</w:t>
            </w:r>
          </w:p>
        </w:tc>
        <w:tc>
          <w:tcPr>
            <w:tcW w:w="1268" w:type="dxa"/>
            <w:vAlign w:val="bottom"/>
          </w:tcPr>
          <w:p w14:paraId="6176E276"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0,076</w:t>
            </w:r>
          </w:p>
        </w:tc>
        <w:tc>
          <w:tcPr>
            <w:tcW w:w="1623" w:type="dxa"/>
            <w:vAlign w:val="bottom"/>
          </w:tcPr>
          <w:p w14:paraId="28DAC1CE"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-0,029</w:t>
            </w:r>
          </w:p>
        </w:tc>
        <w:tc>
          <w:tcPr>
            <w:tcW w:w="1334" w:type="dxa"/>
            <w:vAlign w:val="center"/>
          </w:tcPr>
          <w:p w14:paraId="6B49B5C1" w14:textId="77777777" w:rsidR="00D37B14" w:rsidRPr="00785D8F" w:rsidRDefault="00D37B14" w:rsidP="00CA6E66">
            <w:pPr>
              <w:pStyle w:val="a4"/>
              <w:spacing w:before="0" w:beforeAutospacing="0" w:after="0" w:afterAutospacing="0"/>
              <w:jc w:val="center"/>
              <w:rPr>
                <w:sz w:val="28"/>
                <w:szCs w:val="28"/>
              </w:rPr>
            </w:pPr>
            <w:r>
              <w:rPr>
                <w:sz w:val="28"/>
                <w:szCs w:val="28"/>
              </w:rPr>
              <w:t>11,3</w:t>
            </w:r>
          </w:p>
        </w:tc>
        <w:tc>
          <w:tcPr>
            <w:tcW w:w="978" w:type="dxa"/>
            <w:vAlign w:val="bottom"/>
          </w:tcPr>
          <w:p w14:paraId="05CE969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98,78</w:t>
            </w:r>
          </w:p>
        </w:tc>
      </w:tr>
      <w:bookmarkEnd w:id="16"/>
      <w:tr w:rsidR="00D37B14" w14:paraId="31771FA0" w14:textId="77777777" w:rsidTr="00CA6E66">
        <w:tc>
          <w:tcPr>
            <w:tcW w:w="2740" w:type="dxa"/>
            <w:gridSpan w:val="3"/>
          </w:tcPr>
          <w:p w14:paraId="5A271999" w14:textId="77777777" w:rsidR="00D37B14" w:rsidRPr="00683F69" w:rsidRDefault="00D37B14" w:rsidP="00CA6E66">
            <w:pPr>
              <w:pStyle w:val="a4"/>
              <w:spacing w:before="0" w:beforeAutospacing="0" w:after="0" w:afterAutospacing="0"/>
              <w:jc w:val="center"/>
              <w:rPr>
                <w:sz w:val="28"/>
                <w:szCs w:val="28"/>
                <w:lang w:val="en-US"/>
              </w:rPr>
            </w:pPr>
            <w:r>
              <w:rPr>
                <w:sz w:val="28"/>
                <w:szCs w:val="28"/>
                <w:lang w:val="en-US"/>
              </w:rPr>
              <w:t>850,20/81=10,50</w:t>
            </w:r>
          </w:p>
        </w:tc>
        <w:tc>
          <w:tcPr>
            <w:tcW w:w="1401" w:type="dxa"/>
            <w:vAlign w:val="bottom"/>
          </w:tcPr>
          <w:p w14:paraId="290DF8BF" w14:textId="77777777" w:rsidR="00D37B14" w:rsidRPr="00785D8F" w:rsidRDefault="00D37B14" w:rsidP="00CA6E66">
            <w:pPr>
              <w:pStyle w:val="a4"/>
              <w:spacing w:before="0" w:beforeAutospacing="0" w:after="0" w:afterAutospacing="0"/>
              <w:jc w:val="center"/>
              <w:rPr>
                <w:sz w:val="28"/>
                <w:szCs w:val="28"/>
              </w:rPr>
            </w:pPr>
          </w:p>
        </w:tc>
        <w:tc>
          <w:tcPr>
            <w:tcW w:w="1268" w:type="dxa"/>
            <w:vAlign w:val="bottom"/>
          </w:tcPr>
          <w:p w14:paraId="180C7C06" w14:textId="77777777" w:rsidR="00D37B14" w:rsidRPr="00785D8F" w:rsidRDefault="00D37B14" w:rsidP="00CA6E66">
            <w:pPr>
              <w:pStyle w:val="a4"/>
              <w:spacing w:before="0" w:beforeAutospacing="0" w:after="0" w:afterAutospacing="0"/>
              <w:jc w:val="center"/>
              <w:rPr>
                <w:sz w:val="28"/>
                <w:szCs w:val="28"/>
              </w:rPr>
            </w:pPr>
          </w:p>
        </w:tc>
        <w:tc>
          <w:tcPr>
            <w:tcW w:w="1623" w:type="dxa"/>
            <w:vAlign w:val="bottom"/>
          </w:tcPr>
          <w:p w14:paraId="31FEB458" w14:textId="77777777" w:rsidR="00D37B14" w:rsidRPr="00785D8F" w:rsidRDefault="00D37B14" w:rsidP="00CA6E66">
            <w:pPr>
              <w:pStyle w:val="a4"/>
              <w:spacing w:before="0" w:beforeAutospacing="0" w:after="0" w:afterAutospacing="0"/>
              <w:jc w:val="center"/>
              <w:rPr>
                <w:rFonts w:eastAsiaTheme="minorEastAsia"/>
                <w:sz w:val="28"/>
                <w:szCs w:val="28"/>
                <w:lang w:val="kk-KZ"/>
              </w:rPr>
            </w:pPr>
          </w:p>
        </w:tc>
        <w:tc>
          <w:tcPr>
            <w:tcW w:w="1334" w:type="dxa"/>
            <w:vAlign w:val="center"/>
          </w:tcPr>
          <w:p w14:paraId="1359565C" w14:textId="77777777" w:rsidR="00D37B14" w:rsidRPr="00785D8F" w:rsidRDefault="00D37B14" w:rsidP="00CA6E66">
            <w:pPr>
              <w:pStyle w:val="a4"/>
              <w:spacing w:before="0" w:beforeAutospacing="0" w:after="0" w:afterAutospacing="0"/>
              <w:jc w:val="center"/>
              <w:rPr>
                <w:sz w:val="28"/>
                <w:szCs w:val="28"/>
              </w:rPr>
            </w:pPr>
          </w:p>
        </w:tc>
        <w:tc>
          <w:tcPr>
            <w:tcW w:w="978" w:type="dxa"/>
          </w:tcPr>
          <w:p w14:paraId="6552B859" w14:textId="77777777" w:rsidR="00D37B14" w:rsidRPr="00785D8F" w:rsidRDefault="00D37B14" w:rsidP="00CA6E66">
            <w:pPr>
              <w:pStyle w:val="a4"/>
              <w:spacing w:before="0" w:beforeAutospacing="0" w:after="0" w:afterAutospacing="0"/>
              <w:jc w:val="center"/>
              <w:rPr>
                <w:sz w:val="28"/>
                <w:szCs w:val="28"/>
              </w:rPr>
            </w:pPr>
          </w:p>
        </w:tc>
      </w:tr>
      <w:tr w:rsidR="00D37B14" w14:paraId="563DEB32" w14:textId="77777777" w:rsidTr="00CA6E66">
        <w:tc>
          <w:tcPr>
            <w:tcW w:w="9344" w:type="dxa"/>
            <w:gridSpan w:val="8"/>
          </w:tcPr>
          <w:p w14:paraId="4205092D" w14:textId="77777777" w:rsidR="00D37B14" w:rsidRPr="00683F69" w:rsidRDefault="00D37B14" w:rsidP="00CA6E66">
            <w:pPr>
              <w:pStyle w:val="a4"/>
              <w:spacing w:before="0" w:beforeAutospacing="0" w:after="0" w:afterAutospacing="0"/>
              <w:jc w:val="center"/>
              <w:rPr>
                <w:sz w:val="28"/>
                <w:szCs w:val="28"/>
              </w:rPr>
            </w:pPr>
            <w:r>
              <w:rPr>
                <w:sz w:val="28"/>
                <w:szCs w:val="28"/>
              </w:rPr>
              <w:t>Метеорологическая станция Талас</w:t>
            </w:r>
          </w:p>
        </w:tc>
      </w:tr>
      <w:tr w:rsidR="00D37B14" w14:paraId="7CF30D00" w14:textId="77777777" w:rsidTr="00CA6E66">
        <w:tc>
          <w:tcPr>
            <w:tcW w:w="767" w:type="dxa"/>
          </w:tcPr>
          <w:p w14:paraId="2074D3ED" w14:textId="77777777" w:rsidR="00D37B14" w:rsidRPr="005835D5" w:rsidRDefault="00D37B14" w:rsidP="00CA6E66">
            <w:pPr>
              <w:pStyle w:val="a4"/>
              <w:spacing w:before="0" w:beforeAutospacing="0" w:after="0" w:afterAutospacing="0"/>
              <w:jc w:val="center"/>
              <w:rPr>
                <w:sz w:val="28"/>
                <w:szCs w:val="28"/>
              </w:rPr>
            </w:pPr>
            <w:r w:rsidRPr="005835D5">
              <w:rPr>
                <w:sz w:val="28"/>
                <w:szCs w:val="28"/>
                <w:lang w:val="kk-KZ"/>
              </w:rPr>
              <w:t>1</w:t>
            </w:r>
          </w:p>
        </w:tc>
        <w:tc>
          <w:tcPr>
            <w:tcW w:w="988" w:type="dxa"/>
          </w:tcPr>
          <w:p w14:paraId="3CF3011E" w14:textId="77777777" w:rsidR="00D37B14" w:rsidRDefault="00D37B14" w:rsidP="00CA6E66">
            <w:pPr>
              <w:pStyle w:val="a4"/>
              <w:spacing w:before="0" w:beforeAutospacing="0" w:after="0" w:afterAutospacing="0"/>
              <w:jc w:val="center"/>
              <w:rPr>
                <w:sz w:val="28"/>
                <w:szCs w:val="28"/>
                <w:lang w:val="kk-KZ"/>
              </w:rPr>
            </w:pPr>
            <w:r>
              <w:rPr>
                <w:sz w:val="28"/>
                <w:szCs w:val="28"/>
              </w:rPr>
              <w:t>1940</w:t>
            </w:r>
          </w:p>
        </w:tc>
        <w:tc>
          <w:tcPr>
            <w:tcW w:w="985" w:type="dxa"/>
            <w:vAlign w:val="center"/>
          </w:tcPr>
          <w:p w14:paraId="517EA374" w14:textId="77777777" w:rsidR="00D37B14" w:rsidRDefault="00D37B14" w:rsidP="00CA6E66">
            <w:pPr>
              <w:pStyle w:val="a4"/>
              <w:spacing w:before="0" w:beforeAutospacing="0" w:after="0" w:afterAutospacing="0"/>
              <w:jc w:val="center"/>
              <w:rPr>
                <w:sz w:val="28"/>
                <w:szCs w:val="28"/>
              </w:rPr>
            </w:pPr>
            <w:r>
              <w:rPr>
                <w:color w:val="282828"/>
                <w:sz w:val="28"/>
                <w:szCs w:val="28"/>
              </w:rPr>
              <w:t>9,2</w:t>
            </w:r>
          </w:p>
        </w:tc>
        <w:tc>
          <w:tcPr>
            <w:tcW w:w="1401" w:type="dxa"/>
            <w:vAlign w:val="bottom"/>
          </w:tcPr>
          <w:p w14:paraId="025184E4"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1,119</w:t>
            </w:r>
          </w:p>
        </w:tc>
        <w:tc>
          <w:tcPr>
            <w:tcW w:w="1268" w:type="dxa"/>
            <w:vAlign w:val="bottom"/>
          </w:tcPr>
          <w:p w14:paraId="0C63D9F3"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0,119</w:t>
            </w:r>
          </w:p>
        </w:tc>
        <w:tc>
          <w:tcPr>
            <w:tcW w:w="1623" w:type="dxa"/>
            <w:vAlign w:val="bottom"/>
          </w:tcPr>
          <w:p w14:paraId="6DACFED1"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0,119</w:t>
            </w:r>
          </w:p>
        </w:tc>
        <w:tc>
          <w:tcPr>
            <w:tcW w:w="1334" w:type="dxa"/>
            <w:vAlign w:val="center"/>
          </w:tcPr>
          <w:p w14:paraId="20B889F6"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10,1</w:t>
            </w:r>
          </w:p>
        </w:tc>
        <w:tc>
          <w:tcPr>
            <w:tcW w:w="978" w:type="dxa"/>
            <w:vAlign w:val="bottom"/>
          </w:tcPr>
          <w:p w14:paraId="6291583D"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1,22</w:t>
            </w:r>
          </w:p>
        </w:tc>
      </w:tr>
      <w:tr w:rsidR="00D37B14" w14:paraId="522E21C3" w14:textId="77777777" w:rsidTr="00CA6E66">
        <w:tc>
          <w:tcPr>
            <w:tcW w:w="767" w:type="dxa"/>
          </w:tcPr>
          <w:p w14:paraId="1346A7F9"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w:t>
            </w:r>
          </w:p>
        </w:tc>
        <w:tc>
          <w:tcPr>
            <w:tcW w:w="988" w:type="dxa"/>
          </w:tcPr>
          <w:p w14:paraId="18A6AF63" w14:textId="77777777" w:rsidR="00D37B14" w:rsidRDefault="00D37B14" w:rsidP="00CA6E66">
            <w:pPr>
              <w:pStyle w:val="a4"/>
              <w:spacing w:before="0" w:beforeAutospacing="0" w:after="0" w:afterAutospacing="0"/>
              <w:jc w:val="center"/>
              <w:rPr>
                <w:sz w:val="28"/>
                <w:szCs w:val="28"/>
              </w:rPr>
            </w:pPr>
            <w:r>
              <w:rPr>
                <w:sz w:val="28"/>
                <w:szCs w:val="28"/>
              </w:rPr>
              <w:t>1941</w:t>
            </w:r>
          </w:p>
        </w:tc>
        <w:tc>
          <w:tcPr>
            <w:tcW w:w="985" w:type="dxa"/>
            <w:vAlign w:val="center"/>
          </w:tcPr>
          <w:p w14:paraId="4DA317B8" w14:textId="77777777" w:rsidR="00D37B14" w:rsidRDefault="00D37B14" w:rsidP="00CA6E66">
            <w:pPr>
              <w:pStyle w:val="a4"/>
              <w:spacing w:before="0" w:beforeAutospacing="0" w:after="0" w:afterAutospacing="0"/>
              <w:jc w:val="center"/>
              <w:rPr>
                <w:sz w:val="28"/>
                <w:szCs w:val="28"/>
              </w:rPr>
            </w:pPr>
            <w:r>
              <w:rPr>
                <w:color w:val="282828"/>
                <w:sz w:val="28"/>
                <w:szCs w:val="28"/>
              </w:rPr>
              <w:t>8,3</w:t>
            </w:r>
          </w:p>
        </w:tc>
        <w:tc>
          <w:tcPr>
            <w:tcW w:w="1401" w:type="dxa"/>
            <w:vAlign w:val="bottom"/>
          </w:tcPr>
          <w:p w14:paraId="04D1D4E0"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1,010</w:t>
            </w:r>
          </w:p>
        </w:tc>
        <w:tc>
          <w:tcPr>
            <w:tcW w:w="1268" w:type="dxa"/>
            <w:vAlign w:val="bottom"/>
          </w:tcPr>
          <w:p w14:paraId="00E03F7D"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0,010</w:t>
            </w:r>
          </w:p>
        </w:tc>
        <w:tc>
          <w:tcPr>
            <w:tcW w:w="1623" w:type="dxa"/>
            <w:vAlign w:val="bottom"/>
          </w:tcPr>
          <w:p w14:paraId="35F05509"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0,129</w:t>
            </w:r>
          </w:p>
        </w:tc>
        <w:tc>
          <w:tcPr>
            <w:tcW w:w="1334" w:type="dxa"/>
            <w:vAlign w:val="center"/>
          </w:tcPr>
          <w:p w14:paraId="5FFAFDB4"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9,8</w:t>
            </w:r>
          </w:p>
        </w:tc>
        <w:tc>
          <w:tcPr>
            <w:tcW w:w="978" w:type="dxa"/>
            <w:vAlign w:val="bottom"/>
          </w:tcPr>
          <w:p w14:paraId="3AE3D9F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2,44</w:t>
            </w:r>
          </w:p>
        </w:tc>
      </w:tr>
      <w:tr w:rsidR="00D37B14" w14:paraId="6A60878C" w14:textId="77777777" w:rsidTr="00CA6E66">
        <w:tc>
          <w:tcPr>
            <w:tcW w:w="767" w:type="dxa"/>
          </w:tcPr>
          <w:p w14:paraId="4ED21CCA"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w:t>
            </w:r>
          </w:p>
        </w:tc>
        <w:tc>
          <w:tcPr>
            <w:tcW w:w="988" w:type="dxa"/>
          </w:tcPr>
          <w:p w14:paraId="6DA76140" w14:textId="77777777" w:rsidR="00D37B14" w:rsidRDefault="00D37B14" w:rsidP="00CA6E66">
            <w:pPr>
              <w:pStyle w:val="a4"/>
              <w:spacing w:before="0" w:beforeAutospacing="0" w:after="0" w:afterAutospacing="0"/>
              <w:jc w:val="center"/>
              <w:rPr>
                <w:sz w:val="28"/>
                <w:szCs w:val="28"/>
              </w:rPr>
            </w:pPr>
            <w:r>
              <w:rPr>
                <w:sz w:val="28"/>
                <w:szCs w:val="28"/>
              </w:rPr>
              <w:t>1942</w:t>
            </w:r>
          </w:p>
        </w:tc>
        <w:tc>
          <w:tcPr>
            <w:tcW w:w="985" w:type="dxa"/>
            <w:vAlign w:val="center"/>
          </w:tcPr>
          <w:p w14:paraId="494AB55B" w14:textId="77777777" w:rsidR="00D37B14" w:rsidRDefault="00D37B14" w:rsidP="00CA6E66">
            <w:pPr>
              <w:pStyle w:val="a4"/>
              <w:spacing w:before="0" w:beforeAutospacing="0" w:after="0" w:afterAutospacing="0"/>
              <w:jc w:val="center"/>
              <w:rPr>
                <w:sz w:val="28"/>
                <w:szCs w:val="28"/>
              </w:rPr>
            </w:pPr>
            <w:r>
              <w:rPr>
                <w:color w:val="282828"/>
                <w:sz w:val="28"/>
                <w:szCs w:val="28"/>
              </w:rPr>
              <w:t>7,9</w:t>
            </w:r>
          </w:p>
        </w:tc>
        <w:tc>
          <w:tcPr>
            <w:tcW w:w="1401" w:type="dxa"/>
            <w:vAlign w:val="bottom"/>
          </w:tcPr>
          <w:p w14:paraId="521C4D7B"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0,961</w:t>
            </w:r>
          </w:p>
        </w:tc>
        <w:tc>
          <w:tcPr>
            <w:tcW w:w="1268" w:type="dxa"/>
            <w:vAlign w:val="bottom"/>
          </w:tcPr>
          <w:p w14:paraId="22D55754"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-0,039</w:t>
            </w:r>
          </w:p>
        </w:tc>
        <w:tc>
          <w:tcPr>
            <w:tcW w:w="1623" w:type="dxa"/>
            <w:vAlign w:val="bottom"/>
          </w:tcPr>
          <w:p w14:paraId="6D83FDB7"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0,090</w:t>
            </w:r>
          </w:p>
        </w:tc>
        <w:tc>
          <w:tcPr>
            <w:tcW w:w="1334" w:type="dxa"/>
            <w:vAlign w:val="center"/>
          </w:tcPr>
          <w:p w14:paraId="7BA94B44"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9,5</w:t>
            </w:r>
          </w:p>
        </w:tc>
        <w:tc>
          <w:tcPr>
            <w:tcW w:w="978" w:type="dxa"/>
            <w:vAlign w:val="bottom"/>
          </w:tcPr>
          <w:p w14:paraId="28B95E3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3,66</w:t>
            </w:r>
          </w:p>
        </w:tc>
      </w:tr>
      <w:tr w:rsidR="00D37B14" w14:paraId="1B487357" w14:textId="77777777" w:rsidTr="00CA6E66">
        <w:tc>
          <w:tcPr>
            <w:tcW w:w="767" w:type="dxa"/>
          </w:tcPr>
          <w:p w14:paraId="143CF3B5"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w:t>
            </w:r>
          </w:p>
        </w:tc>
        <w:tc>
          <w:tcPr>
            <w:tcW w:w="988" w:type="dxa"/>
          </w:tcPr>
          <w:p w14:paraId="015E252C" w14:textId="77777777" w:rsidR="00D37B14" w:rsidRDefault="00D37B14" w:rsidP="00CA6E66">
            <w:pPr>
              <w:pStyle w:val="a4"/>
              <w:spacing w:before="0" w:beforeAutospacing="0" w:after="0" w:afterAutospacing="0"/>
              <w:jc w:val="center"/>
              <w:rPr>
                <w:sz w:val="28"/>
                <w:szCs w:val="28"/>
              </w:rPr>
            </w:pPr>
            <w:r>
              <w:rPr>
                <w:sz w:val="28"/>
                <w:szCs w:val="28"/>
              </w:rPr>
              <w:t>1943</w:t>
            </w:r>
          </w:p>
        </w:tc>
        <w:tc>
          <w:tcPr>
            <w:tcW w:w="985" w:type="dxa"/>
            <w:vAlign w:val="center"/>
          </w:tcPr>
          <w:p w14:paraId="13C4C83A" w14:textId="77777777" w:rsidR="00D37B14" w:rsidRDefault="00D37B14" w:rsidP="00CA6E66">
            <w:pPr>
              <w:pStyle w:val="a4"/>
              <w:spacing w:before="0" w:beforeAutospacing="0" w:after="0" w:afterAutospacing="0"/>
              <w:jc w:val="center"/>
              <w:rPr>
                <w:sz w:val="28"/>
                <w:szCs w:val="28"/>
              </w:rPr>
            </w:pPr>
            <w:r>
              <w:rPr>
                <w:color w:val="282828"/>
                <w:sz w:val="28"/>
                <w:szCs w:val="28"/>
              </w:rPr>
              <w:t>7,4</w:t>
            </w:r>
          </w:p>
        </w:tc>
        <w:tc>
          <w:tcPr>
            <w:tcW w:w="1401" w:type="dxa"/>
            <w:vAlign w:val="bottom"/>
          </w:tcPr>
          <w:p w14:paraId="7F42183C"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0,900</w:t>
            </w:r>
          </w:p>
        </w:tc>
        <w:tc>
          <w:tcPr>
            <w:tcW w:w="1268" w:type="dxa"/>
            <w:vAlign w:val="bottom"/>
          </w:tcPr>
          <w:p w14:paraId="25A89FDC"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-0,100</w:t>
            </w:r>
          </w:p>
        </w:tc>
        <w:tc>
          <w:tcPr>
            <w:tcW w:w="1623" w:type="dxa"/>
            <w:vAlign w:val="bottom"/>
          </w:tcPr>
          <w:p w14:paraId="510985ED"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-0,010</w:t>
            </w:r>
          </w:p>
        </w:tc>
        <w:tc>
          <w:tcPr>
            <w:tcW w:w="1334" w:type="dxa"/>
            <w:vAlign w:val="center"/>
          </w:tcPr>
          <w:p w14:paraId="7563A81E"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9,5</w:t>
            </w:r>
          </w:p>
        </w:tc>
        <w:tc>
          <w:tcPr>
            <w:tcW w:w="978" w:type="dxa"/>
            <w:vAlign w:val="bottom"/>
          </w:tcPr>
          <w:p w14:paraId="0B356AA2"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4,88</w:t>
            </w:r>
          </w:p>
        </w:tc>
      </w:tr>
      <w:tr w:rsidR="00D37B14" w14:paraId="05E910A5" w14:textId="77777777" w:rsidTr="00CA6E66">
        <w:tc>
          <w:tcPr>
            <w:tcW w:w="767" w:type="dxa"/>
          </w:tcPr>
          <w:p w14:paraId="457D83B5"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w:t>
            </w:r>
          </w:p>
        </w:tc>
        <w:tc>
          <w:tcPr>
            <w:tcW w:w="988" w:type="dxa"/>
          </w:tcPr>
          <w:p w14:paraId="7B328BF2" w14:textId="77777777" w:rsidR="00D37B14" w:rsidRDefault="00D37B14" w:rsidP="00CA6E66">
            <w:pPr>
              <w:pStyle w:val="a4"/>
              <w:spacing w:before="0" w:beforeAutospacing="0" w:after="0" w:afterAutospacing="0"/>
              <w:jc w:val="center"/>
              <w:rPr>
                <w:sz w:val="28"/>
                <w:szCs w:val="28"/>
              </w:rPr>
            </w:pPr>
            <w:r>
              <w:rPr>
                <w:sz w:val="28"/>
                <w:szCs w:val="28"/>
              </w:rPr>
              <w:t>1944</w:t>
            </w:r>
          </w:p>
        </w:tc>
        <w:tc>
          <w:tcPr>
            <w:tcW w:w="985" w:type="dxa"/>
            <w:vAlign w:val="center"/>
          </w:tcPr>
          <w:p w14:paraId="5D2FB0E8" w14:textId="77777777" w:rsidR="00D37B14" w:rsidRDefault="00D37B14" w:rsidP="00CA6E66">
            <w:pPr>
              <w:pStyle w:val="a4"/>
              <w:spacing w:before="0" w:beforeAutospacing="0" w:after="0" w:afterAutospacing="0"/>
              <w:jc w:val="center"/>
              <w:rPr>
                <w:sz w:val="28"/>
                <w:szCs w:val="28"/>
              </w:rPr>
            </w:pPr>
            <w:r>
              <w:rPr>
                <w:color w:val="282828"/>
                <w:sz w:val="28"/>
                <w:szCs w:val="28"/>
              </w:rPr>
              <w:t>8,2</w:t>
            </w:r>
          </w:p>
        </w:tc>
        <w:tc>
          <w:tcPr>
            <w:tcW w:w="1401" w:type="dxa"/>
            <w:vAlign w:val="bottom"/>
          </w:tcPr>
          <w:p w14:paraId="09A2A700"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0,998</w:t>
            </w:r>
          </w:p>
        </w:tc>
        <w:tc>
          <w:tcPr>
            <w:tcW w:w="1268" w:type="dxa"/>
            <w:vAlign w:val="bottom"/>
          </w:tcPr>
          <w:p w14:paraId="3FED61FF"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-0,002</w:t>
            </w:r>
          </w:p>
        </w:tc>
        <w:tc>
          <w:tcPr>
            <w:tcW w:w="1623" w:type="dxa"/>
            <w:vAlign w:val="bottom"/>
          </w:tcPr>
          <w:p w14:paraId="10D559EB"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-0,012</w:t>
            </w:r>
          </w:p>
        </w:tc>
        <w:tc>
          <w:tcPr>
            <w:tcW w:w="1334" w:type="dxa"/>
            <w:vAlign w:val="center"/>
          </w:tcPr>
          <w:p w14:paraId="63E73D86"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9,4</w:t>
            </w:r>
          </w:p>
        </w:tc>
        <w:tc>
          <w:tcPr>
            <w:tcW w:w="978" w:type="dxa"/>
            <w:vAlign w:val="bottom"/>
          </w:tcPr>
          <w:p w14:paraId="39301D8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6,10</w:t>
            </w:r>
          </w:p>
        </w:tc>
      </w:tr>
      <w:tr w:rsidR="00D37B14" w14:paraId="180FB30B" w14:textId="77777777" w:rsidTr="00CA6E66">
        <w:tc>
          <w:tcPr>
            <w:tcW w:w="767" w:type="dxa"/>
          </w:tcPr>
          <w:p w14:paraId="59304C8D"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w:t>
            </w:r>
          </w:p>
        </w:tc>
        <w:tc>
          <w:tcPr>
            <w:tcW w:w="988" w:type="dxa"/>
          </w:tcPr>
          <w:p w14:paraId="2CF5A96C" w14:textId="77777777" w:rsidR="00D37B14" w:rsidRDefault="00D37B14" w:rsidP="00CA6E66">
            <w:pPr>
              <w:pStyle w:val="a4"/>
              <w:spacing w:before="0" w:beforeAutospacing="0" w:after="0" w:afterAutospacing="0"/>
              <w:jc w:val="center"/>
              <w:rPr>
                <w:sz w:val="28"/>
                <w:szCs w:val="28"/>
              </w:rPr>
            </w:pPr>
            <w:r>
              <w:rPr>
                <w:sz w:val="28"/>
                <w:szCs w:val="28"/>
              </w:rPr>
              <w:t>1945</w:t>
            </w:r>
          </w:p>
        </w:tc>
        <w:tc>
          <w:tcPr>
            <w:tcW w:w="985" w:type="dxa"/>
            <w:vAlign w:val="center"/>
          </w:tcPr>
          <w:p w14:paraId="677152CC" w14:textId="77777777" w:rsidR="00D37B14" w:rsidRDefault="00D37B14" w:rsidP="00CA6E66">
            <w:pPr>
              <w:pStyle w:val="a4"/>
              <w:spacing w:before="0" w:beforeAutospacing="0" w:after="0" w:afterAutospacing="0"/>
              <w:jc w:val="center"/>
              <w:rPr>
                <w:sz w:val="28"/>
                <w:szCs w:val="28"/>
              </w:rPr>
            </w:pPr>
            <w:r>
              <w:rPr>
                <w:color w:val="282828"/>
                <w:sz w:val="28"/>
                <w:szCs w:val="28"/>
              </w:rPr>
              <w:t>7,3</w:t>
            </w:r>
          </w:p>
        </w:tc>
        <w:tc>
          <w:tcPr>
            <w:tcW w:w="1401" w:type="dxa"/>
            <w:vAlign w:val="bottom"/>
          </w:tcPr>
          <w:p w14:paraId="01824FA7"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0,888</w:t>
            </w:r>
          </w:p>
        </w:tc>
        <w:tc>
          <w:tcPr>
            <w:tcW w:w="1268" w:type="dxa"/>
            <w:vAlign w:val="bottom"/>
          </w:tcPr>
          <w:p w14:paraId="7F367096"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-0,112</w:t>
            </w:r>
          </w:p>
        </w:tc>
        <w:tc>
          <w:tcPr>
            <w:tcW w:w="1623" w:type="dxa"/>
            <w:vAlign w:val="bottom"/>
          </w:tcPr>
          <w:p w14:paraId="668A302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-0,124</w:t>
            </w:r>
          </w:p>
        </w:tc>
        <w:tc>
          <w:tcPr>
            <w:tcW w:w="1334" w:type="dxa"/>
            <w:vAlign w:val="center"/>
          </w:tcPr>
          <w:p w14:paraId="5E66A26F"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9,4</w:t>
            </w:r>
          </w:p>
        </w:tc>
        <w:tc>
          <w:tcPr>
            <w:tcW w:w="978" w:type="dxa"/>
            <w:vAlign w:val="bottom"/>
          </w:tcPr>
          <w:p w14:paraId="22725AB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7,32</w:t>
            </w:r>
          </w:p>
        </w:tc>
      </w:tr>
      <w:tr w:rsidR="00D37B14" w14:paraId="79C51F53" w14:textId="77777777" w:rsidTr="00CA6E66">
        <w:tc>
          <w:tcPr>
            <w:tcW w:w="767" w:type="dxa"/>
          </w:tcPr>
          <w:p w14:paraId="2D54712F"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w:t>
            </w:r>
          </w:p>
        </w:tc>
        <w:tc>
          <w:tcPr>
            <w:tcW w:w="988" w:type="dxa"/>
          </w:tcPr>
          <w:p w14:paraId="1B86D6CB" w14:textId="77777777" w:rsidR="00D37B14" w:rsidRDefault="00D37B14" w:rsidP="00CA6E66">
            <w:pPr>
              <w:pStyle w:val="a4"/>
              <w:spacing w:before="0" w:beforeAutospacing="0" w:after="0" w:afterAutospacing="0"/>
              <w:jc w:val="center"/>
              <w:rPr>
                <w:sz w:val="28"/>
                <w:szCs w:val="28"/>
              </w:rPr>
            </w:pPr>
            <w:r>
              <w:rPr>
                <w:sz w:val="28"/>
                <w:szCs w:val="28"/>
              </w:rPr>
              <w:t>1946</w:t>
            </w:r>
          </w:p>
        </w:tc>
        <w:tc>
          <w:tcPr>
            <w:tcW w:w="985" w:type="dxa"/>
            <w:vAlign w:val="center"/>
          </w:tcPr>
          <w:p w14:paraId="1EEADE7F" w14:textId="77777777" w:rsidR="00D37B14" w:rsidRDefault="00D37B14" w:rsidP="00CA6E66">
            <w:pPr>
              <w:pStyle w:val="a4"/>
              <w:spacing w:before="0" w:beforeAutospacing="0" w:after="0" w:afterAutospacing="0"/>
              <w:jc w:val="center"/>
              <w:rPr>
                <w:sz w:val="28"/>
                <w:szCs w:val="28"/>
              </w:rPr>
            </w:pPr>
            <w:r>
              <w:rPr>
                <w:color w:val="282828"/>
                <w:sz w:val="28"/>
                <w:szCs w:val="28"/>
              </w:rPr>
              <w:t>8,0</w:t>
            </w:r>
          </w:p>
        </w:tc>
        <w:tc>
          <w:tcPr>
            <w:tcW w:w="1401" w:type="dxa"/>
            <w:vAlign w:val="bottom"/>
          </w:tcPr>
          <w:p w14:paraId="3366832E"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0,973</w:t>
            </w:r>
          </w:p>
        </w:tc>
        <w:tc>
          <w:tcPr>
            <w:tcW w:w="1268" w:type="dxa"/>
            <w:vAlign w:val="bottom"/>
          </w:tcPr>
          <w:p w14:paraId="7EC35BC4"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-0,027</w:t>
            </w:r>
          </w:p>
        </w:tc>
        <w:tc>
          <w:tcPr>
            <w:tcW w:w="1623" w:type="dxa"/>
            <w:vAlign w:val="bottom"/>
          </w:tcPr>
          <w:p w14:paraId="27A4692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-0,151</w:t>
            </w:r>
          </w:p>
        </w:tc>
        <w:tc>
          <w:tcPr>
            <w:tcW w:w="1334" w:type="dxa"/>
            <w:vAlign w:val="center"/>
          </w:tcPr>
          <w:p w14:paraId="69632694"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9,4</w:t>
            </w:r>
          </w:p>
        </w:tc>
        <w:tc>
          <w:tcPr>
            <w:tcW w:w="978" w:type="dxa"/>
            <w:vAlign w:val="bottom"/>
          </w:tcPr>
          <w:p w14:paraId="1BCBF00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8,54</w:t>
            </w:r>
          </w:p>
        </w:tc>
      </w:tr>
      <w:tr w:rsidR="00D37B14" w14:paraId="0944F672" w14:textId="77777777" w:rsidTr="00CA6E66">
        <w:tc>
          <w:tcPr>
            <w:tcW w:w="767" w:type="dxa"/>
          </w:tcPr>
          <w:p w14:paraId="1A4FB5FB"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8</w:t>
            </w:r>
          </w:p>
        </w:tc>
        <w:tc>
          <w:tcPr>
            <w:tcW w:w="988" w:type="dxa"/>
          </w:tcPr>
          <w:p w14:paraId="7F05175A" w14:textId="77777777" w:rsidR="00D37B14" w:rsidRDefault="00D37B14" w:rsidP="00CA6E66">
            <w:pPr>
              <w:pStyle w:val="a4"/>
              <w:spacing w:before="0" w:beforeAutospacing="0" w:after="0" w:afterAutospacing="0"/>
              <w:jc w:val="center"/>
              <w:rPr>
                <w:sz w:val="28"/>
                <w:szCs w:val="28"/>
              </w:rPr>
            </w:pPr>
            <w:r>
              <w:rPr>
                <w:sz w:val="28"/>
                <w:szCs w:val="28"/>
              </w:rPr>
              <w:t>1947</w:t>
            </w:r>
          </w:p>
        </w:tc>
        <w:tc>
          <w:tcPr>
            <w:tcW w:w="985" w:type="dxa"/>
            <w:vAlign w:val="center"/>
          </w:tcPr>
          <w:p w14:paraId="015DC83E" w14:textId="77777777" w:rsidR="00D37B14" w:rsidRDefault="00D37B14" w:rsidP="00CA6E66">
            <w:pPr>
              <w:pStyle w:val="a4"/>
              <w:spacing w:before="0" w:beforeAutospacing="0" w:after="0" w:afterAutospacing="0"/>
              <w:jc w:val="center"/>
              <w:rPr>
                <w:sz w:val="28"/>
                <w:szCs w:val="28"/>
              </w:rPr>
            </w:pPr>
            <w:r>
              <w:rPr>
                <w:color w:val="282828"/>
                <w:sz w:val="28"/>
                <w:szCs w:val="28"/>
              </w:rPr>
              <w:t>8,0</w:t>
            </w:r>
          </w:p>
        </w:tc>
        <w:tc>
          <w:tcPr>
            <w:tcW w:w="1401" w:type="dxa"/>
            <w:vAlign w:val="bottom"/>
          </w:tcPr>
          <w:p w14:paraId="05D79F69"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0,973</w:t>
            </w:r>
          </w:p>
        </w:tc>
        <w:tc>
          <w:tcPr>
            <w:tcW w:w="1268" w:type="dxa"/>
            <w:vAlign w:val="bottom"/>
          </w:tcPr>
          <w:p w14:paraId="3C0B2B0E"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-0,027</w:t>
            </w:r>
          </w:p>
        </w:tc>
        <w:tc>
          <w:tcPr>
            <w:tcW w:w="1623" w:type="dxa"/>
            <w:vAlign w:val="bottom"/>
          </w:tcPr>
          <w:p w14:paraId="137F87FF"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-0,178</w:t>
            </w:r>
          </w:p>
        </w:tc>
        <w:tc>
          <w:tcPr>
            <w:tcW w:w="1334" w:type="dxa"/>
            <w:vAlign w:val="center"/>
          </w:tcPr>
          <w:p w14:paraId="1E90F5F0"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9,3</w:t>
            </w:r>
          </w:p>
        </w:tc>
        <w:tc>
          <w:tcPr>
            <w:tcW w:w="978" w:type="dxa"/>
            <w:vAlign w:val="bottom"/>
          </w:tcPr>
          <w:p w14:paraId="3A37C9C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9,76</w:t>
            </w:r>
          </w:p>
        </w:tc>
      </w:tr>
      <w:tr w:rsidR="00D37B14" w14:paraId="16FCD609" w14:textId="77777777" w:rsidTr="00CA6E66">
        <w:tc>
          <w:tcPr>
            <w:tcW w:w="767" w:type="dxa"/>
          </w:tcPr>
          <w:p w14:paraId="35AF1F66"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9</w:t>
            </w:r>
          </w:p>
        </w:tc>
        <w:tc>
          <w:tcPr>
            <w:tcW w:w="988" w:type="dxa"/>
          </w:tcPr>
          <w:p w14:paraId="1A54576F" w14:textId="77777777" w:rsidR="00D37B14" w:rsidRDefault="00D37B14" w:rsidP="00CA6E66">
            <w:pPr>
              <w:pStyle w:val="a4"/>
              <w:spacing w:before="0" w:beforeAutospacing="0" w:after="0" w:afterAutospacing="0"/>
              <w:jc w:val="center"/>
              <w:rPr>
                <w:sz w:val="28"/>
                <w:szCs w:val="28"/>
              </w:rPr>
            </w:pPr>
            <w:r>
              <w:rPr>
                <w:sz w:val="28"/>
                <w:szCs w:val="28"/>
                <w:lang w:val="kk-KZ"/>
              </w:rPr>
              <w:t>1948</w:t>
            </w:r>
          </w:p>
        </w:tc>
        <w:tc>
          <w:tcPr>
            <w:tcW w:w="985" w:type="dxa"/>
            <w:vAlign w:val="center"/>
          </w:tcPr>
          <w:p w14:paraId="30AB0CD3" w14:textId="77777777" w:rsidR="00D37B14" w:rsidRDefault="00D37B14" w:rsidP="00CA6E66">
            <w:pPr>
              <w:pStyle w:val="a4"/>
              <w:spacing w:before="0" w:beforeAutospacing="0" w:after="0" w:afterAutospacing="0"/>
              <w:jc w:val="center"/>
              <w:rPr>
                <w:sz w:val="28"/>
                <w:szCs w:val="28"/>
              </w:rPr>
            </w:pPr>
            <w:r>
              <w:rPr>
                <w:color w:val="282828"/>
                <w:sz w:val="28"/>
                <w:szCs w:val="28"/>
              </w:rPr>
              <w:t>7,8</w:t>
            </w:r>
          </w:p>
        </w:tc>
        <w:tc>
          <w:tcPr>
            <w:tcW w:w="1401" w:type="dxa"/>
            <w:vAlign w:val="bottom"/>
          </w:tcPr>
          <w:p w14:paraId="2D17C9C7"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0,949</w:t>
            </w:r>
          </w:p>
        </w:tc>
        <w:tc>
          <w:tcPr>
            <w:tcW w:w="1268" w:type="dxa"/>
            <w:vAlign w:val="bottom"/>
          </w:tcPr>
          <w:p w14:paraId="04A4A9F1"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-0,051</w:t>
            </w:r>
          </w:p>
        </w:tc>
        <w:tc>
          <w:tcPr>
            <w:tcW w:w="1623" w:type="dxa"/>
            <w:vAlign w:val="bottom"/>
          </w:tcPr>
          <w:p w14:paraId="3C184370"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-0,229</w:t>
            </w:r>
          </w:p>
        </w:tc>
        <w:tc>
          <w:tcPr>
            <w:tcW w:w="1334" w:type="dxa"/>
            <w:vAlign w:val="center"/>
          </w:tcPr>
          <w:p w14:paraId="09E00512"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9,3</w:t>
            </w:r>
          </w:p>
        </w:tc>
        <w:tc>
          <w:tcPr>
            <w:tcW w:w="978" w:type="dxa"/>
            <w:vAlign w:val="bottom"/>
          </w:tcPr>
          <w:p w14:paraId="722F2DC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10,98</w:t>
            </w:r>
          </w:p>
        </w:tc>
      </w:tr>
      <w:tr w:rsidR="00D37B14" w14:paraId="427449D4" w14:textId="77777777" w:rsidTr="00CA6E66">
        <w:tc>
          <w:tcPr>
            <w:tcW w:w="767" w:type="dxa"/>
          </w:tcPr>
          <w:p w14:paraId="7CABD289"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10</w:t>
            </w:r>
          </w:p>
        </w:tc>
        <w:tc>
          <w:tcPr>
            <w:tcW w:w="988" w:type="dxa"/>
          </w:tcPr>
          <w:p w14:paraId="66B8C59B"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1949</w:t>
            </w:r>
          </w:p>
        </w:tc>
        <w:tc>
          <w:tcPr>
            <w:tcW w:w="985" w:type="dxa"/>
            <w:vAlign w:val="center"/>
          </w:tcPr>
          <w:p w14:paraId="5981C49E" w14:textId="77777777" w:rsidR="00D37B14" w:rsidRDefault="00D37B14" w:rsidP="00CA6E66">
            <w:pPr>
              <w:pStyle w:val="a4"/>
              <w:spacing w:before="0" w:beforeAutospacing="0" w:after="0" w:afterAutospacing="0"/>
              <w:jc w:val="center"/>
              <w:rPr>
                <w:sz w:val="28"/>
                <w:szCs w:val="28"/>
              </w:rPr>
            </w:pPr>
            <w:r>
              <w:rPr>
                <w:color w:val="282828"/>
                <w:sz w:val="28"/>
                <w:szCs w:val="28"/>
              </w:rPr>
              <w:t>6,4</w:t>
            </w:r>
          </w:p>
        </w:tc>
        <w:tc>
          <w:tcPr>
            <w:tcW w:w="1401" w:type="dxa"/>
            <w:vAlign w:val="bottom"/>
          </w:tcPr>
          <w:p w14:paraId="6260BE28"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0,779</w:t>
            </w:r>
          </w:p>
        </w:tc>
        <w:tc>
          <w:tcPr>
            <w:tcW w:w="1268" w:type="dxa"/>
            <w:vAlign w:val="bottom"/>
          </w:tcPr>
          <w:p w14:paraId="346BFFCA"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-0,221</w:t>
            </w:r>
          </w:p>
        </w:tc>
        <w:tc>
          <w:tcPr>
            <w:tcW w:w="1623" w:type="dxa"/>
            <w:vAlign w:val="bottom"/>
          </w:tcPr>
          <w:p w14:paraId="2E40BA81"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-0,450</w:t>
            </w:r>
          </w:p>
        </w:tc>
        <w:tc>
          <w:tcPr>
            <w:tcW w:w="1334" w:type="dxa"/>
            <w:vAlign w:val="center"/>
          </w:tcPr>
          <w:p w14:paraId="043FC3B4"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9,3</w:t>
            </w:r>
          </w:p>
        </w:tc>
        <w:tc>
          <w:tcPr>
            <w:tcW w:w="978" w:type="dxa"/>
            <w:vAlign w:val="bottom"/>
          </w:tcPr>
          <w:p w14:paraId="1D4385E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12,20</w:t>
            </w:r>
          </w:p>
        </w:tc>
      </w:tr>
      <w:tr w:rsidR="00D37B14" w14:paraId="665CBA55" w14:textId="77777777" w:rsidTr="00CA6E66">
        <w:tc>
          <w:tcPr>
            <w:tcW w:w="767" w:type="dxa"/>
          </w:tcPr>
          <w:p w14:paraId="0241273B"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11</w:t>
            </w:r>
          </w:p>
        </w:tc>
        <w:tc>
          <w:tcPr>
            <w:tcW w:w="988" w:type="dxa"/>
          </w:tcPr>
          <w:p w14:paraId="188AB46A"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1950</w:t>
            </w:r>
          </w:p>
        </w:tc>
        <w:tc>
          <w:tcPr>
            <w:tcW w:w="985" w:type="dxa"/>
            <w:vAlign w:val="center"/>
          </w:tcPr>
          <w:p w14:paraId="1C37FFE8" w14:textId="77777777" w:rsidR="00D37B14" w:rsidRDefault="00D37B14" w:rsidP="00CA6E66">
            <w:pPr>
              <w:pStyle w:val="a4"/>
              <w:spacing w:before="0" w:beforeAutospacing="0" w:after="0" w:afterAutospacing="0"/>
              <w:jc w:val="center"/>
              <w:rPr>
                <w:sz w:val="28"/>
                <w:szCs w:val="28"/>
              </w:rPr>
            </w:pPr>
            <w:r>
              <w:rPr>
                <w:color w:val="282828"/>
                <w:sz w:val="28"/>
                <w:szCs w:val="28"/>
              </w:rPr>
              <w:t>6,7</w:t>
            </w:r>
          </w:p>
        </w:tc>
        <w:tc>
          <w:tcPr>
            <w:tcW w:w="1401" w:type="dxa"/>
            <w:vAlign w:val="bottom"/>
          </w:tcPr>
          <w:p w14:paraId="2B613702"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0,815</w:t>
            </w:r>
          </w:p>
        </w:tc>
        <w:tc>
          <w:tcPr>
            <w:tcW w:w="1268" w:type="dxa"/>
            <w:vAlign w:val="bottom"/>
          </w:tcPr>
          <w:p w14:paraId="4B880564"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-0,185</w:t>
            </w:r>
          </w:p>
        </w:tc>
        <w:tc>
          <w:tcPr>
            <w:tcW w:w="1623" w:type="dxa"/>
            <w:vAlign w:val="bottom"/>
          </w:tcPr>
          <w:p w14:paraId="3C43B9F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-0,635</w:t>
            </w:r>
          </w:p>
        </w:tc>
        <w:tc>
          <w:tcPr>
            <w:tcW w:w="1334" w:type="dxa"/>
            <w:vAlign w:val="center"/>
          </w:tcPr>
          <w:p w14:paraId="0D426DD6"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9,2</w:t>
            </w:r>
          </w:p>
        </w:tc>
        <w:tc>
          <w:tcPr>
            <w:tcW w:w="978" w:type="dxa"/>
            <w:vAlign w:val="bottom"/>
          </w:tcPr>
          <w:p w14:paraId="487C5F31"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13,41</w:t>
            </w:r>
          </w:p>
        </w:tc>
      </w:tr>
      <w:tr w:rsidR="00D37B14" w14:paraId="1BF09CE3" w14:textId="77777777" w:rsidTr="00CA6E66">
        <w:tc>
          <w:tcPr>
            <w:tcW w:w="767" w:type="dxa"/>
          </w:tcPr>
          <w:p w14:paraId="0E653F6D"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12</w:t>
            </w:r>
          </w:p>
        </w:tc>
        <w:tc>
          <w:tcPr>
            <w:tcW w:w="988" w:type="dxa"/>
          </w:tcPr>
          <w:p w14:paraId="5D3EE554"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1951</w:t>
            </w:r>
          </w:p>
        </w:tc>
        <w:tc>
          <w:tcPr>
            <w:tcW w:w="985" w:type="dxa"/>
            <w:vAlign w:val="center"/>
          </w:tcPr>
          <w:p w14:paraId="50F0B236" w14:textId="77777777" w:rsidR="00D37B14" w:rsidRDefault="00D37B14" w:rsidP="00CA6E66">
            <w:pPr>
              <w:pStyle w:val="a4"/>
              <w:spacing w:before="0" w:beforeAutospacing="0" w:after="0" w:afterAutospacing="0"/>
              <w:jc w:val="center"/>
              <w:rPr>
                <w:sz w:val="28"/>
                <w:szCs w:val="28"/>
              </w:rPr>
            </w:pPr>
            <w:r>
              <w:rPr>
                <w:color w:val="282828"/>
                <w:sz w:val="28"/>
                <w:szCs w:val="28"/>
              </w:rPr>
              <w:t>6,9</w:t>
            </w:r>
          </w:p>
        </w:tc>
        <w:tc>
          <w:tcPr>
            <w:tcW w:w="1401" w:type="dxa"/>
            <w:vAlign w:val="bottom"/>
          </w:tcPr>
          <w:p w14:paraId="3CF1B4A2"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0,839</w:t>
            </w:r>
          </w:p>
        </w:tc>
        <w:tc>
          <w:tcPr>
            <w:tcW w:w="1268" w:type="dxa"/>
            <w:vAlign w:val="bottom"/>
          </w:tcPr>
          <w:p w14:paraId="1FAB7DB9"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-0,161</w:t>
            </w:r>
          </w:p>
        </w:tc>
        <w:tc>
          <w:tcPr>
            <w:tcW w:w="1623" w:type="dxa"/>
            <w:vAlign w:val="bottom"/>
          </w:tcPr>
          <w:p w14:paraId="1102F801"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-0,796</w:t>
            </w:r>
          </w:p>
        </w:tc>
        <w:tc>
          <w:tcPr>
            <w:tcW w:w="1334" w:type="dxa"/>
            <w:vAlign w:val="center"/>
          </w:tcPr>
          <w:p w14:paraId="39F0F104"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9,2</w:t>
            </w:r>
          </w:p>
        </w:tc>
        <w:tc>
          <w:tcPr>
            <w:tcW w:w="978" w:type="dxa"/>
            <w:vAlign w:val="bottom"/>
          </w:tcPr>
          <w:p w14:paraId="6B5AF833"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14,63</w:t>
            </w:r>
          </w:p>
        </w:tc>
      </w:tr>
      <w:tr w:rsidR="00D37B14" w14:paraId="2CFF59D7" w14:textId="77777777" w:rsidTr="00CA6E66">
        <w:tc>
          <w:tcPr>
            <w:tcW w:w="767" w:type="dxa"/>
          </w:tcPr>
          <w:p w14:paraId="78BF7AB7"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13</w:t>
            </w:r>
          </w:p>
        </w:tc>
        <w:tc>
          <w:tcPr>
            <w:tcW w:w="988" w:type="dxa"/>
          </w:tcPr>
          <w:p w14:paraId="64D3BEE8"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1952</w:t>
            </w:r>
          </w:p>
        </w:tc>
        <w:tc>
          <w:tcPr>
            <w:tcW w:w="985" w:type="dxa"/>
            <w:vAlign w:val="center"/>
          </w:tcPr>
          <w:p w14:paraId="2A4FB102" w14:textId="77777777" w:rsidR="00D37B14" w:rsidRDefault="00D37B14" w:rsidP="00CA6E66">
            <w:pPr>
              <w:pStyle w:val="a4"/>
              <w:spacing w:before="0" w:beforeAutospacing="0" w:after="0" w:afterAutospacing="0"/>
              <w:jc w:val="center"/>
              <w:rPr>
                <w:sz w:val="28"/>
                <w:szCs w:val="28"/>
              </w:rPr>
            </w:pPr>
            <w:r>
              <w:rPr>
                <w:color w:val="282828"/>
                <w:sz w:val="28"/>
                <w:szCs w:val="28"/>
              </w:rPr>
              <w:t>7,3</w:t>
            </w:r>
          </w:p>
        </w:tc>
        <w:tc>
          <w:tcPr>
            <w:tcW w:w="1401" w:type="dxa"/>
            <w:vAlign w:val="bottom"/>
          </w:tcPr>
          <w:p w14:paraId="4E4674B0"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0,888</w:t>
            </w:r>
          </w:p>
        </w:tc>
        <w:tc>
          <w:tcPr>
            <w:tcW w:w="1268" w:type="dxa"/>
            <w:vAlign w:val="bottom"/>
          </w:tcPr>
          <w:p w14:paraId="7FF77167"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-0,112</w:t>
            </w:r>
          </w:p>
        </w:tc>
        <w:tc>
          <w:tcPr>
            <w:tcW w:w="1623" w:type="dxa"/>
            <w:vAlign w:val="bottom"/>
          </w:tcPr>
          <w:p w14:paraId="52C68B15"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-0,908</w:t>
            </w:r>
          </w:p>
        </w:tc>
        <w:tc>
          <w:tcPr>
            <w:tcW w:w="1334" w:type="dxa"/>
            <w:vAlign w:val="center"/>
          </w:tcPr>
          <w:p w14:paraId="25D2787A"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9,2</w:t>
            </w:r>
          </w:p>
        </w:tc>
        <w:tc>
          <w:tcPr>
            <w:tcW w:w="978" w:type="dxa"/>
            <w:vAlign w:val="bottom"/>
          </w:tcPr>
          <w:p w14:paraId="16649D9D"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15,85</w:t>
            </w:r>
          </w:p>
        </w:tc>
      </w:tr>
      <w:tr w:rsidR="00D37B14" w14:paraId="39619F34" w14:textId="77777777" w:rsidTr="00CA6E66">
        <w:tc>
          <w:tcPr>
            <w:tcW w:w="767" w:type="dxa"/>
          </w:tcPr>
          <w:p w14:paraId="5B2663B9"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14</w:t>
            </w:r>
          </w:p>
        </w:tc>
        <w:tc>
          <w:tcPr>
            <w:tcW w:w="988" w:type="dxa"/>
          </w:tcPr>
          <w:p w14:paraId="6ACC8925"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1953</w:t>
            </w:r>
          </w:p>
        </w:tc>
        <w:tc>
          <w:tcPr>
            <w:tcW w:w="985" w:type="dxa"/>
            <w:vAlign w:val="center"/>
          </w:tcPr>
          <w:p w14:paraId="43B64195" w14:textId="77777777" w:rsidR="00D37B14" w:rsidRDefault="00D37B14" w:rsidP="00CA6E66">
            <w:pPr>
              <w:pStyle w:val="a4"/>
              <w:spacing w:before="0" w:beforeAutospacing="0" w:after="0" w:afterAutospacing="0"/>
              <w:jc w:val="center"/>
              <w:rPr>
                <w:sz w:val="28"/>
                <w:szCs w:val="28"/>
              </w:rPr>
            </w:pPr>
            <w:r>
              <w:rPr>
                <w:color w:val="282828"/>
                <w:sz w:val="28"/>
                <w:szCs w:val="28"/>
              </w:rPr>
              <w:t>7,7</w:t>
            </w:r>
          </w:p>
        </w:tc>
        <w:tc>
          <w:tcPr>
            <w:tcW w:w="1401" w:type="dxa"/>
            <w:vAlign w:val="bottom"/>
          </w:tcPr>
          <w:p w14:paraId="41FED5C2"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0,937</w:t>
            </w:r>
          </w:p>
        </w:tc>
        <w:tc>
          <w:tcPr>
            <w:tcW w:w="1268" w:type="dxa"/>
            <w:vAlign w:val="bottom"/>
          </w:tcPr>
          <w:p w14:paraId="685B4B24"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-0,063</w:t>
            </w:r>
          </w:p>
        </w:tc>
        <w:tc>
          <w:tcPr>
            <w:tcW w:w="1623" w:type="dxa"/>
            <w:vAlign w:val="bottom"/>
          </w:tcPr>
          <w:p w14:paraId="115E91D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-0,971</w:t>
            </w:r>
          </w:p>
        </w:tc>
        <w:tc>
          <w:tcPr>
            <w:tcW w:w="1334" w:type="dxa"/>
            <w:vAlign w:val="center"/>
          </w:tcPr>
          <w:p w14:paraId="740E0FA4"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9,2</w:t>
            </w:r>
          </w:p>
        </w:tc>
        <w:tc>
          <w:tcPr>
            <w:tcW w:w="978" w:type="dxa"/>
            <w:vAlign w:val="bottom"/>
          </w:tcPr>
          <w:p w14:paraId="5A7AF04D"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17,07</w:t>
            </w:r>
          </w:p>
        </w:tc>
      </w:tr>
      <w:tr w:rsidR="00D37B14" w14:paraId="6E0D29A7" w14:textId="77777777" w:rsidTr="00CA6E66">
        <w:tc>
          <w:tcPr>
            <w:tcW w:w="767" w:type="dxa"/>
          </w:tcPr>
          <w:p w14:paraId="71255093"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15</w:t>
            </w:r>
          </w:p>
        </w:tc>
        <w:tc>
          <w:tcPr>
            <w:tcW w:w="988" w:type="dxa"/>
          </w:tcPr>
          <w:p w14:paraId="3F910A91"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1954</w:t>
            </w:r>
          </w:p>
        </w:tc>
        <w:tc>
          <w:tcPr>
            <w:tcW w:w="985" w:type="dxa"/>
            <w:vAlign w:val="center"/>
          </w:tcPr>
          <w:p w14:paraId="3A4F3D8F" w14:textId="77777777" w:rsidR="00D37B14" w:rsidRDefault="00D37B14" w:rsidP="00CA6E66">
            <w:pPr>
              <w:pStyle w:val="a4"/>
              <w:spacing w:before="0" w:beforeAutospacing="0" w:after="0" w:afterAutospacing="0"/>
              <w:jc w:val="center"/>
              <w:rPr>
                <w:sz w:val="28"/>
                <w:szCs w:val="28"/>
              </w:rPr>
            </w:pPr>
            <w:r>
              <w:rPr>
                <w:color w:val="282828"/>
                <w:sz w:val="28"/>
                <w:szCs w:val="28"/>
              </w:rPr>
              <w:t>6,3</w:t>
            </w:r>
          </w:p>
        </w:tc>
        <w:tc>
          <w:tcPr>
            <w:tcW w:w="1401" w:type="dxa"/>
            <w:vAlign w:val="bottom"/>
          </w:tcPr>
          <w:p w14:paraId="0CF96B79"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0,766</w:t>
            </w:r>
          </w:p>
        </w:tc>
        <w:tc>
          <w:tcPr>
            <w:tcW w:w="1268" w:type="dxa"/>
            <w:vAlign w:val="bottom"/>
          </w:tcPr>
          <w:p w14:paraId="579CB03C"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-0,234</w:t>
            </w:r>
          </w:p>
        </w:tc>
        <w:tc>
          <w:tcPr>
            <w:tcW w:w="1623" w:type="dxa"/>
            <w:vAlign w:val="bottom"/>
          </w:tcPr>
          <w:p w14:paraId="3121DF3D"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-1,205</w:t>
            </w:r>
          </w:p>
        </w:tc>
        <w:tc>
          <w:tcPr>
            <w:tcW w:w="1334" w:type="dxa"/>
            <w:vAlign w:val="center"/>
          </w:tcPr>
          <w:p w14:paraId="7B7E0125"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9,1</w:t>
            </w:r>
          </w:p>
        </w:tc>
        <w:tc>
          <w:tcPr>
            <w:tcW w:w="978" w:type="dxa"/>
            <w:vAlign w:val="bottom"/>
          </w:tcPr>
          <w:p w14:paraId="2BFEEE6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18,29</w:t>
            </w:r>
          </w:p>
        </w:tc>
      </w:tr>
      <w:tr w:rsidR="00D37B14" w14:paraId="4CC214AE" w14:textId="77777777" w:rsidTr="00CA6E66">
        <w:tc>
          <w:tcPr>
            <w:tcW w:w="767" w:type="dxa"/>
          </w:tcPr>
          <w:p w14:paraId="0A03E102"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16</w:t>
            </w:r>
          </w:p>
        </w:tc>
        <w:tc>
          <w:tcPr>
            <w:tcW w:w="988" w:type="dxa"/>
          </w:tcPr>
          <w:p w14:paraId="51DBCE96"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1955</w:t>
            </w:r>
          </w:p>
        </w:tc>
        <w:tc>
          <w:tcPr>
            <w:tcW w:w="985" w:type="dxa"/>
            <w:vAlign w:val="center"/>
          </w:tcPr>
          <w:p w14:paraId="7891278E" w14:textId="77777777" w:rsidR="00D37B14" w:rsidRDefault="00D37B14" w:rsidP="00CA6E66">
            <w:pPr>
              <w:pStyle w:val="a4"/>
              <w:spacing w:before="0" w:beforeAutospacing="0" w:after="0" w:afterAutospacing="0"/>
              <w:jc w:val="center"/>
              <w:rPr>
                <w:sz w:val="28"/>
                <w:szCs w:val="28"/>
              </w:rPr>
            </w:pPr>
            <w:r>
              <w:rPr>
                <w:color w:val="282828"/>
                <w:sz w:val="28"/>
                <w:szCs w:val="28"/>
              </w:rPr>
              <w:t>8,0</w:t>
            </w:r>
          </w:p>
        </w:tc>
        <w:tc>
          <w:tcPr>
            <w:tcW w:w="1401" w:type="dxa"/>
            <w:vAlign w:val="bottom"/>
          </w:tcPr>
          <w:p w14:paraId="73A77555"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0,973</w:t>
            </w:r>
          </w:p>
        </w:tc>
        <w:tc>
          <w:tcPr>
            <w:tcW w:w="1268" w:type="dxa"/>
            <w:vAlign w:val="bottom"/>
          </w:tcPr>
          <w:p w14:paraId="7A4D3CBB"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-0,027</w:t>
            </w:r>
          </w:p>
        </w:tc>
        <w:tc>
          <w:tcPr>
            <w:tcW w:w="1623" w:type="dxa"/>
            <w:vAlign w:val="bottom"/>
          </w:tcPr>
          <w:p w14:paraId="001FBFB5"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-1,231</w:t>
            </w:r>
          </w:p>
        </w:tc>
        <w:tc>
          <w:tcPr>
            <w:tcW w:w="1334" w:type="dxa"/>
            <w:vAlign w:val="center"/>
          </w:tcPr>
          <w:p w14:paraId="5D0A3A46"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9,1</w:t>
            </w:r>
          </w:p>
        </w:tc>
        <w:tc>
          <w:tcPr>
            <w:tcW w:w="978" w:type="dxa"/>
            <w:vAlign w:val="bottom"/>
          </w:tcPr>
          <w:p w14:paraId="6C6A801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19,51</w:t>
            </w:r>
          </w:p>
        </w:tc>
      </w:tr>
      <w:tr w:rsidR="00D37B14" w14:paraId="5B904316" w14:textId="77777777" w:rsidTr="00CA6E66">
        <w:tc>
          <w:tcPr>
            <w:tcW w:w="767" w:type="dxa"/>
          </w:tcPr>
          <w:p w14:paraId="4CA034F2"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17</w:t>
            </w:r>
          </w:p>
        </w:tc>
        <w:tc>
          <w:tcPr>
            <w:tcW w:w="988" w:type="dxa"/>
          </w:tcPr>
          <w:p w14:paraId="391C0AAC"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1956</w:t>
            </w:r>
          </w:p>
        </w:tc>
        <w:tc>
          <w:tcPr>
            <w:tcW w:w="985" w:type="dxa"/>
            <w:vAlign w:val="center"/>
          </w:tcPr>
          <w:p w14:paraId="03D22B66" w14:textId="77777777" w:rsidR="00D37B14" w:rsidRDefault="00D37B14" w:rsidP="00CA6E66">
            <w:pPr>
              <w:pStyle w:val="a4"/>
              <w:spacing w:before="0" w:beforeAutospacing="0" w:after="0" w:afterAutospacing="0"/>
              <w:jc w:val="center"/>
              <w:rPr>
                <w:sz w:val="28"/>
                <w:szCs w:val="28"/>
              </w:rPr>
            </w:pPr>
            <w:r>
              <w:rPr>
                <w:color w:val="282828"/>
                <w:sz w:val="28"/>
                <w:szCs w:val="28"/>
              </w:rPr>
              <w:t>7,7</w:t>
            </w:r>
          </w:p>
        </w:tc>
        <w:tc>
          <w:tcPr>
            <w:tcW w:w="1401" w:type="dxa"/>
            <w:vAlign w:val="bottom"/>
          </w:tcPr>
          <w:p w14:paraId="30D7A366"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0,937</w:t>
            </w:r>
          </w:p>
        </w:tc>
        <w:tc>
          <w:tcPr>
            <w:tcW w:w="1268" w:type="dxa"/>
            <w:vAlign w:val="bottom"/>
          </w:tcPr>
          <w:p w14:paraId="5BA4547F"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-0,063</w:t>
            </w:r>
          </w:p>
        </w:tc>
        <w:tc>
          <w:tcPr>
            <w:tcW w:w="1623" w:type="dxa"/>
            <w:vAlign w:val="bottom"/>
          </w:tcPr>
          <w:p w14:paraId="4A4A812D"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-1,295</w:t>
            </w:r>
          </w:p>
        </w:tc>
        <w:tc>
          <w:tcPr>
            <w:tcW w:w="1334" w:type="dxa"/>
            <w:vAlign w:val="center"/>
          </w:tcPr>
          <w:p w14:paraId="274A6A8C"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9,1</w:t>
            </w:r>
          </w:p>
        </w:tc>
        <w:tc>
          <w:tcPr>
            <w:tcW w:w="978" w:type="dxa"/>
            <w:vAlign w:val="bottom"/>
          </w:tcPr>
          <w:p w14:paraId="6CE6567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20,73</w:t>
            </w:r>
          </w:p>
        </w:tc>
      </w:tr>
      <w:tr w:rsidR="00D37B14" w14:paraId="3D739E09" w14:textId="77777777" w:rsidTr="00CA6E66">
        <w:tc>
          <w:tcPr>
            <w:tcW w:w="767" w:type="dxa"/>
          </w:tcPr>
          <w:p w14:paraId="486A88D2"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18</w:t>
            </w:r>
          </w:p>
        </w:tc>
        <w:tc>
          <w:tcPr>
            <w:tcW w:w="988" w:type="dxa"/>
          </w:tcPr>
          <w:p w14:paraId="3A0FB45C"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1957</w:t>
            </w:r>
          </w:p>
        </w:tc>
        <w:tc>
          <w:tcPr>
            <w:tcW w:w="985" w:type="dxa"/>
            <w:vAlign w:val="center"/>
          </w:tcPr>
          <w:p w14:paraId="0786FF9F" w14:textId="77777777" w:rsidR="00D37B14" w:rsidRDefault="00D37B14" w:rsidP="00CA6E66">
            <w:pPr>
              <w:pStyle w:val="a4"/>
              <w:spacing w:before="0" w:beforeAutospacing="0" w:after="0" w:afterAutospacing="0"/>
              <w:jc w:val="center"/>
              <w:rPr>
                <w:sz w:val="28"/>
                <w:szCs w:val="28"/>
              </w:rPr>
            </w:pPr>
            <w:r>
              <w:rPr>
                <w:color w:val="282828"/>
                <w:sz w:val="28"/>
                <w:szCs w:val="28"/>
              </w:rPr>
              <w:t>6,6</w:t>
            </w:r>
          </w:p>
        </w:tc>
        <w:tc>
          <w:tcPr>
            <w:tcW w:w="1401" w:type="dxa"/>
            <w:vAlign w:val="bottom"/>
          </w:tcPr>
          <w:p w14:paraId="61093434"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0,803</w:t>
            </w:r>
          </w:p>
        </w:tc>
        <w:tc>
          <w:tcPr>
            <w:tcW w:w="1268" w:type="dxa"/>
            <w:vAlign w:val="bottom"/>
          </w:tcPr>
          <w:p w14:paraId="392486A2"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-0,197</w:t>
            </w:r>
          </w:p>
        </w:tc>
        <w:tc>
          <w:tcPr>
            <w:tcW w:w="1623" w:type="dxa"/>
            <w:vAlign w:val="bottom"/>
          </w:tcPr>
          <w:p w14:paraId="494DC33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-1,492</w:t>
            </w:r>
          </w:p>
        </w:tc>
        <w:tc>
          <w:tcPr>
            <w:tcW w:w="1334" w:type="dxa"/>
            <w:vAlign w:val="center"/>
          </w:tcPr>
          <w:p w14:paraId="474761C2"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9,1</w:t>
            </w:r>
          </w:p>
        </w:tc>
        <w:tc>
          <w:tcPr>
            <w:tcW w:w="978" w:type="dxa"/>
            <w:vAlign w:val="bottom"/>
          </w:tcPr>
          <w:p w14:paraId="187E399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21,95</w:t>
            </w:r>
          </w:p>
        </w:tc>
      </w:tr>
      <w:tr w:rsidR="00D37B14" w14:paraId="59D969C2" w14:textId="77777777" w:rsidTr="00CA6E66">
        <w:tc>
          <w:tcPr>
            <w:tcW w:w="767" w:type="dxa"/>
          </w:tcPr>
          <w:p w14:paraId="17828CC0"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19</w:t>
            </w:r>
          </w:p>
        </w:tc>
        <w:tc>
          <w:tcPr>
            <w:tcW w:w="988" w:type="dxa"/>
          </w:tcPr>
          <w:p w14:paraId="065E4E30"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1958</w:t>
            </w:r>
          </w:p>
        </w:tc>
        <w:tc>
          <w:tcPr>
            <w:tcW w:w="985" w:type="dxa"/>
            <w:vAlign w:val="center"/>
          </w:tcPr>
          <w:p w14:paraId="6AEA2FE6" w14:textId="77777777" w:rsidR="00D37B14" w:rsidRDefault="00D37B14" w:rsidP="00CA6E66">
            <w:pPr>
              <w:pStyle w:val="a4"/>
              <w:spacing w:before="0" w:beforeAutospacing="0" w:after="0" w:afterAutospacing="0"/>
              <w:jc w:val="center"/>
              <w:rPr>
                <w:sz w:val="28"/>
                <w:szCs w:val="28"/>
              </w:rPr>
            </w:pPr>
            <w:r>
              <w:rPr>
                <w:color w:val="282828"/>
                <w:sz w:val="28"/>
                <w:szCs w:val="28"/>
              </w:rPr>
              <w:t>7,6</w:t>
            </w:r>
          </w:p>
        </w:tc>
        <w:tc>
          <w:tcPr>
            <w:tcW w:w="1401" w:type="dxa"/>
            <w:vAlign w:val="bottom"/>
          </w:tcPr>
          <w:p w14:paraId="353C67B1"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0,925</w:t>
            </w:r>
          </w:p>
        </w:tc>
        <w:tc>
          <w:tcPr>
            <w:tcW w:w="1268" w:type="dxa"/>
            <w:vAlign w:val="bottom"/>
          </w:tcPr>
          <w:p w14:paraId="6962C2BF"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-0,075</w:t>
            </w:r>
          </w:p>
        </w:tc>
        <w:tc>
          <w:tcPr>
            <w:tcW w:w="1623" w:type="dxa"/>
            <w:vAlign w:val="bottom"/>
          </w:tcPr>
          <w:p w14:paraId="0CD6043D"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-1,567</w:t>
            </w:r>
          </w:p>
        </w:tc>
        <w:tc>
          <w:tcPr>
            <w:tcW w:w="1334" w:type="dxa"/>
            <w:vAlign w:val="center"/>
          </w:tcPr>
          <w:p w14:paraId="096D4C64"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9</w:t>
            </w:r>
          </w:p>
        </w:tc>
        <w:tc>
          <w:tcPr>
            <w:tcW w:w="978" w:type="dxa"/>
            <w:vAlign w:val="bottom"/>
          </w:tcPr>
          <w:p w14:paraId="41183C98"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23,17</w:t>
            </w:r>
          </w:p>
        </w:tc>
      </w:tr>
      <w:tr w:rsidR="00D37B14" w14:paraId="54C82F73" w14:textId="77777777" w:rsidTr="00CA6E66">
        <w:tc>
          <w:tcPr>
            <w:tcW w:w="767" w:type="dxa"/>
          </w:tcPr>
          <w:p w14:paraId="04BB2FD1"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20</w:t>
            </w:r>
          </w:p>
        </w:tc>
        <w:tc>
          <w:tcPr>
            <w:tcW w:w="988" w:type="dxa"/>
          </w:tcPr>
          <w:p w14:paraId="1C260D77"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1959</w:t>
            </w:r>
          </w:p>
        </w:tc>
        <w:tc>
          <w:tcPr>
            <w:tcW w:w="985" w:type="dxa"/>
            <w:vAlign w:val="center"/>
          </w:tcPr>
          <w:p w14:paraId="7ADF4BF8" w14:textId="77777777" w:rsidR="00D37B14" w:rsidRDefault="00D37B14" w:rsidP="00CA6E66">
            <w:pPr>
              <w:pStyle w:val="a4"/>
              <w:spacing w:before="0" w:beforeAutospacing="0" w:after="0" w:afterAutospacing="0"/>
              <w:jc w:val="center"/>
              <w:rPr>
                <w:sz w:val="28"/>
                <w:szCs w:val="28"/>
              </w:rPr>
            </w:pPr>
            <w:r>
              <w:rPr>
                <w:color w:val="282828"/>
                <w:sz w:val="28"/>
                <w:szCs w:val="28"/>
              </w:rPr>
              <w:t>7,3</w:t>
            </w:r>
          </w:p>
        </w:tc>
        <w:tc>
          <w:tcPr>
            <w:tcW w:w="1401" w:type="dxa"/>
            <w:vAlign w:val="bottom"/>
          </w:tcPr>
          <w:p w14:paraId="63725CB5"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0,888</w:t>
            </w:r>
          </w:p>
        </w:tc>
        <w:tc>
          <w:tcPr>
            <w:tcW w:w="1268" w:type="dxa"/>
            <w:vAlign w:val="bottom"/>
          </w:tcPr>
          <w:p w14:paraId="355B7015"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-0,112</w:t>
            </w:r>
          </w:p>
        </w:tc>
        <w:tc>
          <w:tcPr>
            <w:tcW w:w="1623" w:type="dxa"/>
            <w:vAlign w:val="bottom"/>
          </w:tcPr>
          <w:p w14:paraId="0FE7B7C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-1,679</w:t>
            </w:r>
          </w:p>
        </w:tc>
        <w:tc>
          <w:tcPr>
            <w:tcW w:w="1334" w:type="dxa"/>
            <w:vAlign w:val="center"/>
          </w:tcPr>
          <w:p w14:paraId="478271E9"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9</w:t>
            </w:r>
          </w:p>
        </w:tc>
        <w:tc>
          <w:tcPr>
            <w:tcW w:w="978" w:type="dxa"/>
            <w:vAlign w:val="bottom"/>
          </w:tcPr>
          <w:p w14:paraId="7258D3F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24,39</w:t>
            </w:r>
          </w:p>
        </w:tc>
      </w:tr>
      <w:tr w:rsidR="00D37B14" w14:paraId="3D8549B2" w14:textId="77777777" w:rsidTr="00CA6E66">
        <w:tc>
          <w:tcPr>
            <w:tcW w:w="767" w:type="dxa"/>
          </w:tcPr>
          <w:p w14:paraId="1ED139B4"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21</w:t>
            </w:r>
          </w:p>
        </w:tc>
        <w:tc>
          <w:tcPr>
            <w:tcW w:w="988" w:type="dxa"/>
          </w:tcPr>
          <w:p w14:paraId="5B9F6995"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1960</w:t>
            </w:r>
          </w:p>
        </w:tc>
        <w:tc>
          <w:tcPr>
            <w:tcW w:w="985" w:type="dxa"/>
            <w:vAlign w:val="center"/>
          </w:tcPr>
          <w:p w14:paraId="0DA26601" w14:textId="77777777" w:rsidR="00D37B14" w:rsidRDefault="00D37B14" w:rsidP="00CA6E66">
            <w:pPr>
              <w:pStyle w:val="a4"/>
              <w:spacing w:before="0" w:beforeAutospacing="0" w:after="0" w:afterAutospacing="0"/>
              <w:jc w:val="center"/>
              <w:rPr>
                <w:sz w:val="28"/>
                <w:szCs w:val="28"/>
              </w:rPr>
            </w:pPr>
            <w:r>
              <w:rPr>
                <w:color w:val="282828"/>
                <w:sz w:val="28"/>
                <w:szCs w:val="28"/>
              </w:rPr>
              <w:t>7,0</w:t>
            </w:r>
          </w:p>
        </w:tc>
        <w:tc>
          <w:tcPr>
            <w:tcW w:w="1401" w:type="dxa"/>
            <w:vAlign w:val="bottom"/>
          </w:tcPr>
          <w:p w14:paraId="2A2FE4EB"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0,852</w:t>
            </w:r>
          </w:p>
        </w:tc>
        <w:tc>
          <w:tcPr>
            <w:tcW w:w="1268" w:type="dxa"/>
            <w:vAlign w:val="bottom"/>
          </w:tcPr>
          <w:p w14:paraId="0A6DD9D3"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-0,148</w:t>
            </w:r>
          </w:p>
        </w:tc>
        <w:tc>
          <w:tcPr>
            <w:tcW w:w="1623" w:type="dxa"/>
            <w:vAlign w:val="bottom"/>
          </w:tcPr>
          <w:p w14:paraId="334A2DF3"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-1,827</w:t>
            </w:r>
          </w:p>
        </w:tc>
        <w:tc>
          <w:tcPr>
            <w:tcW w:w="1334" w:type="dxa"/>
            <w:vAlign w:val="center"/>
          </w:tcPr>
          <w:p w14:paraId="3FD182E4"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8,9</w:t>
            </w:r>
          </w:p>
        </w:tc>
        <w:tc>
          <w:tcPr>
            <w:tcW w:w="978" w:type="dxa"/>
            <w:vAlign w:val="bottom"/>
          </w:tcPr>
          <w:p w14:paraId="639746D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25,61</w:t>
            </w:r>
          </w:p>
        </w:tc>
      </w:tr>
      <w:tr w:rsidR="00D37B14" w14:paraId="73984E58" w14:textId="77777777" w:rsidTr="00CA6E66">
        <w:tc>
          <w:tcPr>
            <w:tcW w:w="767" w:type="dxa"/>
          </w:tcPr>
          <w:p w14:paraId="3D691638"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22</w:t>
            </w:r>
          </w:p>
        </w:tc>
        <w:tc>
          <w:tcPr>
            <w:tcW w:w="988" w:type="dxa"/>
          </w:tcPr>
          <w:p w14:paraId="0386330C"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1961</w:t>
            </w:r>
          </w:p>
        </w:tc>
        <w:tc>
          <w:tcPr>
            <w:tcW w:w="985" w:type="dxa"/>
            <w:vAlign w:val="center"/>
          </w:tcPr>
          <w:p w14:paraId="4E60F886" w14:textId="77777777" w:rsidR="00D37B14" w:rsidRDefault="00D37B14" w:rsidP="00CA6E66">
            <w:pPr>
              <w:pStyle w:val="a4"/>
              <w:spacing w:before="0" w:beforeAutospacing="0" w:after="0" w:afterAutospacing="0"/>
              <w:jc w:val="center"/>
              <w:rPr>
                <w:sz w:val="28"/>
                <w:szCs w:val="28"/>
              </w:rPr>
            </w:pPr>
            <w:r>
              <w:rPr>
                <w:color w:val="282828"/>
                <w:sz w:val="28"/>
                <w:szCs w:val="28"/>
              </w:rPr>
              <w:t>7,9</w:t>
            </w:r>
          </w:p>
        </w:tc>
        <w:tc>
          <w:tcPr>
            <w:tcW w:w="1401" w:type="dxa"/>
            <w:vAlign w:val="bottom"/>
          </w:tcPr>
          <w:p w14:paraId="792B0A1D"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0,961</w:t>
            </w:r>
          </w:p>
        </w:tc>
        <w:tc>
          <w:tcPr>
            <w:tcW w:w="1268" w:type="dxa"/>
            <w:vAlign w:val="bottom"/>
          </w:tcPr>
          <w:p w14:paraId="032FE7C9"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-0,039</w:t>
            </w:r>
          </w:p>
        </w:tc>
        <w:tc>
          <w:tcPr>
            <w:tcW w:w="1623" w:type="dxa"/>
            <w:vAlign w:val="bottom"/>
          </w:tcPr>
          <w:p w14:paraId="5FDBB733"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-1,866</w:t>
            </w:r>
          </w:p>
        </w:tc>
        <w:tc>
          <w:tcPr>
            <w:tcW w:w="1334" w:type="dxa"/>
            <w:vAlign w:val="center"/>
          </w:tcPr>
          <w:p w14:paraId="0B100DAE"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8,9</w:t>
            </w:r>
          </w:p>
        </w:tc>
        <w:tc>
          <w:tcPr>
            <w:tcW w:w="978" w:type="dxa"/>
            <w:vAlign w:val="bottom"/>
          </w:tcPr>
          <w:p w14:paraId="01E970C8"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26,83</w:t>
            </w:r>
          </w:p>
        </w:tc>
      </w:tr>
      <w:tr w:rsidR="00D37B14" w14:paraId="34EDA06A" w14:textId="77777777" w:rsidTr="00CA6E66">
        <w:tc>
          <w:tcPr>
            <w:tcW w:w="767" w:type="dxa"/>
          </w:tcPr>
          <w:p w14:paraId="35026DD3"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23</w:t>
            </w:r>
          </w:p>
        </w:tc>
        <w:tc>
          <w:tcPr>
            <w:tcW w:w="988" w:type="dxa"/>
          </w:tcPr>
          <w:p w14:paraId="393BF8C4"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1962</w:t>
            </w:r>
          </w:p>
        </w:tc>
        <w:tc>
          <w:tcPr>
            <w:tcW w:w="985" w:type="dxa"/>
            <w:vAlign w:val="center"/>
          </w:tcPr>
          <w:p w14:paraId="4CC34B1F" w14:textId="77777777" w:rsidR="00D37B14" w:rsidRDefault="00D37B14" w:rsidP="00CA6E66">
            <w:pPr>
              <w:pStyle w:val="a4"/>
              <w:spacing w:before="0" w:beforeAutospacing="0" w:after="0" w:afterAutospacing="0"/>
              <w:jc w:val="center"/>
              <w:rPr>
                <w:sz w:val="28"/>
                <w:szCs w:val="28"/>
              </w:rPr>
            </w:pPr>
            <w:r>
              <w:rPr>
                <w:color w:val="282828"/>
                <w:sz w:val="28"/>
                <w:szCs w:val="28"/>
              </w:rPr>
              <w:t>7,7</w:t>
            </w:r>
          </w:p>
        </w:tc>
        <w:tc>
          <w:tcPr>
            <w:tcW w:w="1401" w:type="dxa"/>
            <w:vAlign w:val="bottom"/>
          </w:tcPr>
          <w:p w14:paraId="7B25CEE2"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0,937</w:t>
            </w:r>
          </w:p>
        </w:tc>
        <w:tc>
          <w:tcPr>
            <w:tcW w:w="1268" w:type="dxa"/>
            <w:vAlign w:val="bottom"/>
          </w:tcPr>
          <w:p w14:paraId="747EA025"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-0,063</w:t>
            </w:r>
          </w:p>
        </w:tc>
        <w:tc>
          <w:tcPr>
            <w:tcW w:w="1623" w:type="dxa"/>
            <w:vAlign w:val="bottom"/>
          </w:tcPr>
          <w:p w14:paraId="38D2A8F2"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-1,930</w:t>
            </w:r>
          </w:p>
        </w:tc>
        <w:tc>
          <w:tcPr>
            <w:tcW w:w="1334" w:type="dxa"/>
            <w:vAlign w:val="center"/>
          </w:tcPr>
          <w:p w14:paraId="04A82F59"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8,8</w:t>
            </w:r>
          </w:p>
        </w:tc>
        <w:tc>
          <w:tcPr>
            <w:tcW w:w="978" w:type="dxa"/>
            <w:vAlign w:val="bottom"/>
          </w:tcPr>
          <w:p w14:paraId="432D1E3B"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28,05</w:t>
            </w:r>
          </w:p>
        </w:tc>
      </w:tr>
      <w:tr w:rsidR="00D37B14" w14:paraId="277A9DC0" w14:textId="77777777" w:rsidTr="00CA6E66">
        <w:tc>
          <w:tcPr>
            <w:tcW w:w="767" w:type="dxa"/>
          </w:tcPr>
          <w:p w14:paraId="1B2FDA54"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24</w:t>
            </w:r>
          </w:p>
        </w:tc>
        <w:tc>
          <w:tcPr>
            <w:tcW w:w="988" w:type="dxa"/>
          </w:tcPr>
          <w:p w14:paraId="15D77780"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1963</w:t>
            </w:r>
          </w:p>
        </w:tc>
        <w:tc>
          <w:tcPr>
            <w:tcW w:w="985" w:type="dxa"/>
            <w:vAlign w:val="center"/>
          </w:tcPr>
          <w:p w14:paraId="061018B5" w14:textId="77777777" w:rsidR="00D37B14" w:rsidRDefault="00D37B14" w:rsidP="00CA6E66">
            <w:pPr>
              <w:pStyle w:val="a4"/>
              <w:spacing w:before="0" w:beforeAutospacing="0" w:after="0" w:afterAutospacing="0"/>
              <w:jc w:val="center"/>
              <w:rPr>
                <w:sz w:val="28"/>
                <w:szCs w:val="28"/>
              </w:rPr>
            </w:pPr>
            <w:r>
              <w:rPr>
                <w:color w:val="282828"/>
                <w:sz w:val="28"/>
                <w:szCs w:val="28"/>
              </w:rPr>
              <w:t>8,8</w:t>
            </w:r>
          </w:p>
        </w:tc>
        <w:tc>
          <w:tcPr>
            <w:tcW w:w="1401" w:type="dxa"/>
            <w:vAlign w:val="bottom"/>
          </w:tcPr>
          <w:p w14:paraId="32909BDD"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1,071</w:t>
            </w:r>
          </w:p>
        </w:tc>
        <w:tc>
          <w:tcPr>
            <w:tcW w:w="1268" w:type="dxa"/>
            <w:vAlign w:val="bottom"/>
          </w:tcPr>
          <w:p w14:paraId="70B84B64"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0,071</w:t>
            </w:r>
          </w:p>
        </w:tc>
        <w:tc>
          <w:tcPr>
            <w:tcW w:w="1623" w:type="dxa"/>
            <w:vAlign w:val="bottom"/>
          </w:tcPr>
          <w:p w14:paraId="693140EC"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-1,859</w:t>
            </w:r>
          </w:p>
        </w:tc>
        <w:tc>
          <w:tcPr>
            <w:tcW w:w="1334" w:type="dxa"/>
            <w:vAlign w:val="center"/>
          </w:tcPr>
          <w:p w14:paraId="219498D8"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8,8</w:t>
            </w:r>
          </w:p>
        </w:tc>
        <w:tc>
          <w:tcPr>
            <w:tcW w:w="978" w:type="dxa"/>
            <w:vAlign w:val="bottom"/>
          </w:tcPr>
          <w:p w14:paraId="5CB85AA7"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29,27</w:t>
            </w:r>
          </w:p>
        </w:tc>
      </w:tr>
      <w:tr w:rsidR="00D37B14" w14:paraId="4C1E274D" w14:textId="77777777" w:rsidTr="00CA6E66">
        <w:tc>
          <w:tcPr>
            <w:tcW w:w="767" w:type="dxa"/>
          </w:tcPr>
          <w:p w14:paraId="26028380"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25</w:t>
            </w:r>
          </w:p>
        </w:tc>
        <w:tc>
          <w:tcPr>
            <w:tcW w:w="988" w:type="dxa"/>
          </w:tcPr>
          <w:p w14:paraId="497B9A8B"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1964</w:t>
            </w:r>
          </w:p>
        </w:tc>
        <w:tc>
          <w:tcPr>
            <w:tcW w:w="985" w:type="dxa"/>
            <w:vAlign w:val="center"/>
          </w:tcPr>
          <w:p w14:paraId="25E4A68E" w14:textId="77777777" w:rsidR="00D37B14" w:rsidRDefault="00D37B14" w:rsidP="00CA6E66">
            <w:pPr>
              <w:pStyle w:val="a4"/>
              <w:spacing w:before="0" w:beforeAutospacing="0" w:after="0" w:afterAutospacing="0"/>
              <w:jc w:val="center"/>
              <w:rPr>
                <w:sz w:val="28"/>
                <w:szCs w:val="28"/>
              </w:rPr>
            </w:pPr>
            <w:r>
              <w:rPr>
                <w:color w:val="282828"/>
                <w:sz w:val="28"/>
                <w:szCs w:val="28"/>
              </w:rPr>
              <w:t>6,8</w:t>
            </w:r>
          </w:p>
        </w:tc>
        <w:tc>
          <w:tcPr>
            <w:tcW w:w="1401" w:type="dxa"/>
            <w:vAlign w:val="bottom"/>
          </w:tcPr>
          <w:p w14:paraId="4FD66A2E"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0,827</w:t>
            </w:r>
          </w:p>
        </w:tc>
        <w:tc>
          <w:tcPr>
            <w:tcW w:w="1268" w:type="dxa"/>
            <w:vAlign w:val="bottom"/>
          </w:tcPr>
          <w:p w14:paraId="6FB44352"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-0,173</w:t>
            </w:r>
          </w:p>
        </w:tc>
        <w:tc>
          <w:tcPr>
            <w:tcW w:w="1623" w:type="dxa"/>
            <w:vAlign w:val="bottom"/>
          </w:tcPr>
          <w:p w14:paraId="71878E1B"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-2,032</w:t>
            </w:r>
          </w:p>
        </w:tc>
        <w:tc>
          <w:tcPr>
            <w:tcW w:w="1334" w:type="dxa"/>
            <w:vAlign w:val="center"/>
          </w:tcPr>
          <w:p w14:paraId="7863A29B"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8,8</w:t>
            </w:r>
          </w:p>
        </w:tc>
        <w:tc>
          <w:tcPr>
            <w:tcW w:w="978" w:type="dxa"/>
            <w:vAlign w:val="bottom"/>
          </w:tcPr>
          <w:p w14:paraId="21621DC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30,49</w:t>
            </w:r>
          </w:p>
        </w:tc>
      </w:tr>
      <w:tr w:rsidR="00D37B14" w14:paraId="1AD8F6CE" w14:textId="77777777" w:rsidTr="00CA6E66">
        <w:tc>
          <w:tcPr>
            <w:tcW w:w="767" w:type="dxa"/>
          </w:tcPr>
          <w:p w14:paraId="3BD6890B"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26</w:t>
            </w:r>
          </w:p>
        </w:tc>
        <w:tc>
          <w:tcPr>
            <w:tcW w:w="988" w:type="dxa"/>
          </w:tcPr>
          <w:p w14:paraId="30543D32"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1965</w:t>
            </w:r>
          </w:p>
        </w:tc>
        <w:tc>
          <w:tcPr>
            <w:tcW w:w="985" w:type="dxa"/>
            <w:vAlign w:val="center"/>
          </w:tcPr>
          <w:p w14:paraId="2ABC649B" w14:textId="77777777" w:rsidR="00D37B14" w:rsidRDefault="00D37B14" w:rsidP="00CA6E66">
            <w:pPr>
              <w:pStyle w:val="a4"/>
              <w:spacing w:before="0" w:beforeAutospacing="0" w:after="0" w:afterAutospacing="0"/>
              <w:jc w:val="center"/>
              <w:rPr>
                <w:sz w:val="28"/>
                <w:szCs w:val="28"/>
              </w:rPr>
            </w:pPr>
            <w:r>
              <w:rPr>
                <w:color w:val="282828"/>
                <w:sz w:val="28"/>
                <w:szCs w:val="28"/>
              </w:rPr>
              <w:t>8,3</w:t>
            </w:r>
          </w:p>
        </w:tc>
        <w:tc>
          <w:tcPr>
            <w:tcW w:w="1401" w:type="dxa"/>
            <w:vAlign w:val="bottom"/>
          </w:tcPr>
          <w:p w14:paraId="186C660D"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1,010</w:t>
            </w:r>
          </w:p>
        </w:tc>
        <w:tc>
          <w:tcPr>
            <w:tcW w:w="1268" w:type="dxa"/>
            <w:vAlign w:val="bottom"/>
          </w:tcPr>
          <w:p w14:paraId="1193CF1A"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0,010</w:t>
            </w:r>
          </w:p>
        </w:tc>
        <w:tc>
          <w:tcPr>
            <w:tcW w:w="1623" w:type="dxa"/>
            <w:vAlign w:val="bottom"/>
          </w:tcPr>
          <w:p w14:paraId="6E7CCBC5"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-2,022</w:t>
            </w:r>
          </w:p>
        </w:tc>
        <w:tc>
          <w:tcPr>
            <w:tcW w:w="1334" w:type="dxa"/>
            <w:vAlign w:val="center"/>
          </w:tcPr>
          <w:p w14:paraId="44A22EAA"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8,8</w:t>
            </w:r>
          </w:p>
        </w:tc>
        <w:tc>
          <w:tcPr>
            <w:tcW w:w="978" w:type="dxa"/>
            <w:vAlign w:val="bottom"/>
          </w:tcPr>
          <w:p w14:paraId="1CE5116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31,71</w:t>
            </w:r>
          </w:p>
        </w:tc>
      </w:tr>
      <w:tr w:rsidR="00D37B14" w14:paraId="1D649E3B" w14:textId="77777777" w:rsidTr="00CA6E66">
        <w:tc>
          <w:tcPr>
            <w:tcW w:w="767" w:type="dxa"/>
          </w:tcPr>
          <w:p w14:paraId="10810FA3"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27</w:t>
            </w:r>
          </w:p>
        </w:tc>
        <w:tc>
          <w:tcPr>
            <w:tcW w:w="988" w:type="dxa"/>
          </w:tcPr>
          <w:p w14:paraId="424188AD"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1966</w:t>
            </w:r>
          </w:p>
        </w:tc>
        <w:tc>
          <w:tcPr>
            <w:tcW w:w="985" w:type="dxa"/>
            <w:vAlign w:val="center"/>
          </w:tcPr>
          <w:p w14:paraId="672531FB" w14:textId="77777777" w:rsidR="00D37B14" w:rsidRDefault="00D37B14" w:rsidP="00CA6E66">
            <w:pPr>
              <w:pStyle w:val="a4"/>
              <w:spacing w:before="0" w:beforeAutospacing="0" w:after="0" w:afterAutospacing="0"/>
              <w:jc w:val="center"/>
              <w:rPr>
                <w:sz w:val="28"/>
                <w:szCs w:val="28"/>
              </w:rPr>
            </w:pPr>
            <w:r>
              <w:rPr>
                <w:color w:val="282828"/>
                <w:sz w:val="28"/>
                <w:szCs w:val="28"/>
              </w:rPr>
              <w:t>8,2</w:t>
            </w:r>
          </w:p>
        </w:tc>
        <w:tc>
          <w:tcPr>
            <w:tcW w:w="1401" w:type="dxa"/>
            <w:vAlign w:val="bottom"/>
          </w:tcPr>
          <w:p w14:paraId="18FB61EC"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0,998</w:t>
            </w:r>
          </w:p>
        </w:tc>
        <w:tc>
          <w:tcPr>
            <w:tcW w:w="1268" w:type="dxa"/>
            <w:vAlign w:val="bottom"/>
          </w:tcPr>
          <w:p w14:paraId="7EE8583F"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-0,002</w:t>
            </w:r>
          </w:p>
        </w:tc>
        <w:tc>
          <w:tcPr>
            <w:tcW w:w="1623" w:type="dxa"/>
            <w:vAlign w:val="bottom"/>
          </w:tcPr>
          <w:p w14:paraId="328E6DF6"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-2,025</w:t>
            </w:r>
          </w:p>
        </w:tc>
        <w:tc>
          <w:tcPr>
            <w:tcW w:w="1334" w:type="dxa"/>
            <w:vAlign w:val="center"/>
          </w:tcPr>
          <w:p w14:paraId="1D1D40A0"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8,8</w:t>
            </w:r>
          </w:p>
        </w:tc>
        <w:tc>
          <w:tcPr>
            <w:tcW w:w="978" w:type="dxa"/>
            <w:vAlign w:val="bottom"/>
          </w:tcPr>
          <w:p w14:paraId="0644EDD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32,93</w:t>
            </w:r>
          </w:p>
        </w:tc>
      </w:tr>
      <w:tr w:rsidR="00D37B14" w14:paraId="021FAF56" w14:textId="77777777" w:rsidTr="00CA6E66">
        <w:tc>
          <w:tcPr>
            <w:tcW w:w="767" w:type="dxa"/>
          </w:tcPr>
          <w:p w14:paraId="38170A76"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28</w:t>
            </w:r>
          </w:p>
        </w:tc>
        <w:tc>
          <w:tcPr>
            <w:tcW w:w="988" w:type="dxa"/>
          </w:tcPr>
          <w:p w14:paraId="66F92037"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1967</w:t>
            </w:r>
          </w:p>
        </w:tc>
        <w:tc>
          <w:tcPr>
            <w:tcW w:w="985" w:type="dxa"/>
            <w:vAlign w:val="center"/>
          </w:tcPr>
          <w:p w14:paraId="7E55C587" w14:textId="77777777" w:rsidR="00D37B14" w:rsidRDefault="00D37B14" w:rsidP="00CA6E66">
            <w:pPr>
              <w:pStyle w:val="a4"/>
              <w:spacing w:before="0" w:beforeAutospacing="0" w:after="0" w:afterAutospacing="0"/>
              <w:jc w:val="center"/>
              <w:rPr>
                <w:sz w:val="28"/>
                <w:szCs w:val="28"/>
              </w:rPr>
            </w:pPr>
            <w:r>
              <w:rPr>
                <w:color w:val="282828"/>
                <w:sz w:val="28"/>
                <w:szCs w:val="28"/>
              </w:rPr>
              <w:t>7,8</w:t>
            </w:r>
          </w:p>
        </w:tc>
        <w:tc>
          <w:tcPr>
            <w:tcW w:w="1401" w:type="dxa"/>
            <w:vAlign w:val="bottom"/>
          </w:tcPr>
          <w:p w14:paraId="3B87CD4B"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0,949</w:t>
            </w:r>
          </w:p>
        </w:tc>
        <w:tc>
          <w:tcPr>
            <w:tcW w:w="1268" w:type="dxa"/>
            <w:vAlign w:val="bottom"/>
          </w:tcPr>
          <w:p w14:paraId="63DB9CD2"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-0,051</w:t>
            </w:r>
          </w:p>
        </w:tc>
        <w:tc>
          <w:tcPr>
            <w:tcW w:w="1623" w:type="dxa"/>
            <w:vAlign w:val="bottom"/>
          </w:tcPr>
          <w:p w14:paraId="7B1C17AD"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-2,076</w:t>
            </w:r>
          </w:p>
        </w:tc>
        <w:tc>
          <w:tcPr>
            <w:tcW w:w="1334" w:type="dxa"/>
            <w:vAlign w:val="center"/>
          </w:tcPr>
          <w:p w14:paraId="7FC53D8E"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8,7</w:t>
            </w:r>
          </w:p>
        </w:tc>
        <w:tc>
          <w:tcPr>
            <w:tcW w:w="978" w:type="dxa"/>
            <w:vAlign w:val="bottom"/>
          </w:tcPr>
          <w:p w14:paraId="4CD77E93"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34,15</w:t>
            </w:r>
          </w:p>
        </w:tc>
      </w:tr>
      <w:tr w:rsidR="00D37B14" w14:paraId="29A680DD" w14:textId="77777777" w:rsidTr="00CA6E66">
        <w:tc>
          <w:tcPr>
            <w:tcW w:w="767" w:type="dxa"/>
          </w:tcPr>
          <w:p w14:paraId="1496393B"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29</w:t>
            </w:r>
          </w:p>
        </w:tc>
        <w:tc>
          <w:tcPr>
            <w:tcW w:w="988" w:type="dxa"/>
          </w:tcPr>
          <w:p w14:paraId="621E4EBF"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1968</w:t>
            </w:r>
          </w:p>
        </w:tc>
        <w:tc>
          <w:tcPr>
            <w:tcW w:w="985" w:type="dxa"/>
            <w:vAlign w:val="center"/>
          </w:tcPr>
          <w:p w14:paraId="3FBFDCB7" w14:textId="77777777" w:rsidR="00D37B14" w:rsidRDefault="00D37B14" w:rsidP="00CA6E66">
            <w:pPr>
              <w:pStyle w:val="a4"/>
              <w:spacing w:before="0" w:beforeAutospacing="0" w:after="0" w:afterAutospacing="0"/>
              <w:jc w:val="center"/>
              <w:rPr>
                <w:sz w:val="28"/>
                <w:szCs w:val="28"/>
              </w:rPr>
            </w:pPr>
            <w:r>
              <w:rPr>
                <w:color w:val="282828"/>
                <w:sz w:val="28"/>
                <w:szCs w:val="28"/>
              </w:rPr>
              <w:t>7,5</w:t>
            </w:r>
          </w:p>
        </w:tc>
        <w:tc>
          <w:tcPr>
            <w:tcW w:w="1401" w:type="dxa"/>
            <w:vAlign w:val="bottom"/>
          </w:tcPr>
          <w:p w14:paraId="3E831E77"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0,912</w:t>
            </w:r>
          </w:p>
        </w:tc>
        <w:tc>
          <w:tcPr>
            <w:tcW w:w="1268" w:type="dxa"/>
            <w:vAlign w:val="bottom"/>
          </w:tcPr>
          <w:p w14:paraId="473487BB"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-0,088</w:t>
            </w:r>
          </w:p>
        </w:tc>
        <w:tc>
          <w:tcPr>
            <w:tcW w:w="1623" w:type="dxa"/>
            <w:vAlign w:val="bottom"/>
          </w:tcPr>
          <w:p w14:paraId="4547FC3B"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-2,163</w:t>
            </w:r>
          </w:p>
        </w:tc>
        <w:tc>
          <w:tcPr>
            <w:tcW w:w="1334" w:type="dxa"/>
            <w:vAlign w:val="center"/>
          </w:tcPr>
          <w:p w14:paraId="75A44177"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8,6</w:t>
            </w:r>
          </w:p>
        </w:tc>
        <w:tc>
          <w:tcPr>
            <w:tcW w:w="978" w:type="dxa"/>
            <w:vAlign w:val="bottom"/>
          </w:tcPr>
          <w:p w14:paraId="397070D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35,37</w:t>
            </w:r>
          </w:p>
        </w:tc>
      </w:tr>
      <w:tr w:rsidR="00D37B14" w14:paraId="358C5B9A" w14:textId="77777777" w:rsidTr="00CA6E66">
        <w:tc>
          <w:tcPr>
            <w:tcW w:w="767" w:type="dxa"/>
          </w:tcPr>
          <w:p w14:paraId="73AA6910"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30</w:t>
            </w:r>
          </w:p>
        </w:tc>
        <w:tc>
          <w:tcPr>
            <w:tcW w:w="988" w:type="dxa"/>
          </w:tcPr>
          <w:p w14:paraId="6B8D6F4A"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1969</w:t>
            </w:r>
          </w:p>
        </w:tc>
        <w:tc>
          <w:tcPr>
            <w:tcW w:w="985" w:type="dxa"/>
            <w:vAlign w:val="center"/>
          </w:tcPr>
          <w:p w14:paraId="2BF35A0D" w14:textId="77777777" w:rsidR="00D37B14" w:rsidRDefault="00D37B14" w:rsidP="00CA6E66">
            <w:pPr>
              <w:pStyle w:val="a4"/>
              <w:spacing w:before="0" w:beforeAutospacing="0" w:after="0" w:afterAutospacing="0"/>
              <w:jc w:val="center"/>
              <w:rPr>
                <w:sz w:val="28"/>
                <w:szCs w:val="28"/>
              </w:rPr>
            </w:pPr>
            <w:r>
              <w:rPr>
                <w:color w:val="282828"/>
                <w:sz w:val="28"/>
                <w:szCs w:val="28"/>
              </w:rPr>
              <w:t>7,6</w:t>
            </w:r>
          </w:p>
        </w:tc>
        <w:tc>
          <w:tcPr>
            <w:tcW w:w="1401" w:type="dxa"/>
            <w:vAlign w:val="bottom"/>
          </w:tcPr>
          <w:p w14:paraId="31D27B6A"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0,925</w:t>
            </w:r>
          </w:p>
        </w:tc>
        <w:tc>
          <w:tcPr>
            <w:tcW w:w="1268" w:type="dxa"/>
            <w:vAlign w:val="bottom"/>
          </w:tcPr>
          <w:p w14:paraId="72D5716A"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-0,075</w:t>
            </w:r>
          </w:p>
        </w:tc>
        <w:tc>
          <w:tcPr>
            <w:tcW w:w="1623" w:type="dxa"/>
            <w:vAlign w:val="bottom"/>
          </w:tcPr>
          <w:p w14:paraId="016CDC88"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-2,239</w:t>
            </w:r>
          </w:p>
        </w:tc>
        <w:tc>
          <w:tcPr>
            <w:tcW w:w="1334" w:type="dxa"/>
            <w:vAlign w:val="center"/>
          </w:tcPr>
          <w:p w14:paraId="48550BF9"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8,6</w:t>
            </w:r>
          </w:p>
        </w:tc>
        <w:tc>
          <w:tcPr>
            <w:tcW w:w="978" w:type="dxa"/>
            <w:vAlign w:val="bottom"/>
          </w:tcPr>
          <w:p w14:paraId="01B91CA3"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36,59</w:t>
            </w:r>
          </w:p>
        </w:tc>
      </w:tr>
      <w:tr w:rsidR="00D37B14" w14:paraId="3E2C311A" w14:textId="77777777" w:rsidTr="00CA6E66">
        <w:tc>
          <w:tcPr>
            <w:tcW w:w="767" w:type="dxa"/>
          </w:tcPr>
          <w:p w14:paraId="64A2FA3D"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31</w:t>
            </w:r>
          </w:p>
        </w:tc>
        <w:tc>
          <w:tcPr>
            <w:tcW w:w="988" w:type="dxa"/>
          </w:tcPr>
          <w:p w14:paraId="5B66D817"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1970</w:t>
            </w:r>
          </w:p>
        </w:tc>
        <w:tc>
          <w:tcPr>
            <w:tcW w:w="985" w:type="dxa"/>
            <w:vAlign w:val="center"/>
          </w:tcPr>
          <w:p w14:paraId="137CD3B5" w14:textId="77777777" w:rsidR="00D37B14" w:rsidRDefault="00D37B14" w:rsidP="00CA6E66">
            <w:pPr>
              <w:pStyle w:val="a4"/>
              <w:spacing w:before="0" w:beforeAutospacing="0" w:after="0" w:afterAutospacing="0"/>
              <w:jc w:val="center"/>
              <w:rPr>
                <w:sz w:val="28"/>
                <w:szCs w:val="28"/>
              </w:rPr>
            </w:pPr>
            <w:r>
              <w:rPr>
                <w:color w:val="282828"/>
                <w:sz w:val="28"/>
                <w:szCs w:val="28"/>
              </w:rPr>
              <w:t>7,9</w:t>
            </w:r>
          </w:p>
        </w:tc>
        <w:tc>
          <w:tcPr>
            <w:tcW w:w="1401" w:type="dxa"/>
            <w:vAlign w:val="bottom"/>
          </w:tcPr>
          <w:p w14:paraId="36D28911"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0,961</w:t>
            </w:r>
          </w:p>
        </w:tc>
        <w:tc>
          <w:tcPr>
            <w:tcW w:w="1268" w:type="dxa"/>
            <w:vAlign w:val="bottom"/>
          </w:tcPr>
          <w:p w14:paraId="45E12180"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-0,039</w:t>
            </w:r>
          </w:p>
        </w:tc>
        <w:tc>
          <w:tcPr>
            <w:tcW w:w="1623" w:type="dxa"/>
            <w:vAlign w:val="bottom"/>
          </w:tcPr>
          <w:p w14:paraId="68CEFA8C"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-2,278</w:t>
            </w:r>
          </w:p>
        </w:tc>
        <w:tc>
          <w:tcPr>
            <w:tcW w:w="1334" w:type="dxa"/>
            <w:vAlign w:val="center"/>
          </w:tcPr>
          <w:p w14:paraId="676EBEE6"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8,5</w:t>
            </w:r>
          </w:p>
        </w:tc>
        <w:tc>
          <w:tcPr>
            <w:tcW w:w="978" w:type="dxa"/>
            <w:vAlign w:val="bottom"/>
          </w:tcPr>
          <w:p w14:paraId="1E9E68E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37,80</w:t>
            </w:r>
          </w:p>
        </w:tc>
      </w:tr>
      <w:tr w:rsidR="00D37B14" w14:paraId="737877F9" w14:textId="77777777" w:rsidTr="00CA6E66">
        <w:tc>
          <w:tcPr>
            <w:tcW w:w="767" w:type="dxa"/>
          </w:tcPr>
          <w:p w14:paraId="40648697"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32</w:t>
            </w:r>
          </w:p>
        </w:tc>
        <w:tc>
          <w:tcPr>
            <w:tcW w:w="988" w:type="dxa"/>
          </w:tcPr>
          <w:p w14:paraId="6B8C2805"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1971</w:t>
            </w:r>
          </w:p>
        </w:tc>
        <w:tc>
          <w:tcPr>
            <w:tcW w:w="985" w:type="dxa"/>
            <w:vAlign w:val="center"/>
          </w:tcPr>
          <w:p w14:paraId="7AE8277F" w14:textId="77777777" w:rsidR="00D37B14" w:rsidRDefault="00D37B14" w:rsidP="00CA6E66">
            <w:pPr>
              <w:pStyle w:val="a4"/>
              <w:spacing w:before="0" w:beforeAutospacing="0" w:after="0" w:afterAutospacing="0"/>
              <w:jc w:val="center"/>
              <w:rPr>
                <w:sz w:val="28"/>
                <w:szCs w:val="28"/>
              </w:rPr>
            </w:pPr>
            <w:r>
              <w:rPr>
                <w:color w:val="282828"/>
                <w:sz w:val="28"/>
                <w:szCs w:val="28"/>
              </w:rPr>
              <w:t>8,8</w:t>
            </w:r>
          </w:p>
        </w:tc>
        <w:tc>
          <w:tcPr>
            <w:tcW w:w="1401" w:type="dxa"/>
            <w:vAlign w:val="bottom"/>
          </w:tcPr>
          <w:p w14:paraId="374031B1"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1,071</w:t>
            </w:r>
          </w:p>
        </w:tc>
        <w:tc>
          <w:tcPr>
            <w:tcW w:w="1268" w:type="dxa"/>
            <w:vAlign w:val="bottom"/>
          </w:tcPr>
          <w:p w14:paraId="34BF2533"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0,071</w:t>
            </w:r>
          </w:p>
        </w:tc>
        <w:tc>
          <w:tcPr>
            <w:tcW w:w="1623" w:type="dxa"/>
            <w:vAlign w:val="bottom"/>
          </w:tcPr>
          <w:p w14:paraId="2402DD76"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-2,207</w:t>
            </w:r>
          </w:p>
        </w:tc>
        <w:tc>
          <w:tcPr>
            <w:tcW w:w="1334" w:type="dxa"/>
            <w:vAlign w:val="center"/>
          </w:tcPr>
          <w:p w14:paraId="1CF6B9BB"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8,5</w:t>
            </w:r>
          </w:p>
        </w:tc>
        <w:tc>
          <w:tcPr>
            <w:tcW w:w="978" w:type="dxa"/>
            <w:vAlign w:val="bottom"/>
          </w:tcPr>
          <w:p w14:paraId="404007C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39,02</w:t>
            </w:r>
          </w:p>
        </w:tc>
      </w:tr>
      <w:tr w:rsidR="00D37B14" w14:paraId="74D70AE0" w14:textId="77777777" w:rsidTr="00CA6E66">
        <w:tc>
          <w:tcPr>
            <w:tcW w:w="767" w:type="dxa"/>
          </w:tcPr>
          <w:p w14:paraId="6F9F7B3F"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33</w:t>
            </w:r>
          </w:p>
        </w:tc>
        <w:tc>
          <w:tcPr>
            <w:tcW w:w="988" w:type="dxa"/>
          </w:tcPr>
          <w:p w14:paraId="54482063"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1972</w:t>
            </w:r>
          </w:p>
        </w:tc>
        <w:tc>
          <w:tcPr>
            <w:tcW w:w="985" w:type="dxa"/>
            <w:vAlign w:val="center"/>
          </w:tcPr>
          <w:p w14:paraId="6E0F6395" w14:textId="77777777" w:rsidR="00D37B14" w:rsidRDefault="00D37B14" w:rsidP="00CA6E66">
            <w:pPr>
              <w:pStyle w:val="a4"/>
              <w:spacing w:before="0" w:beforeAutospacing="0" w:after="0" w:afterAutospacing="0"/>
              <w:jc w:val="center"/>
              <w:rPr>
                <w:sz w:val="28"/>
                <w:szCs w:val="28"/>
              </w:rPr>
            </w:pPr>
            <w:r>
              <w:rPr>
                <w:color w:val="282828"/>
                <w:sz w:val="28"/>
                <w:szCs w:val="28"/>
              </w:rPr>
              <w:t>6,2</w:t>
            </w:r>
          </w:p>
        </w:tc>
        <w:tc>
          <w:tcPr>
            <w:tcW w:w="1401" w:type="dxa"/>
            <w:vAlign w:val="bottom"/>
          </w:tcPr>
          <w:p w14:paraId="5F6C415D"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0,754</w:t>
            </w:r>
          </w:p>
        </w:tc>
        <w:tc>
          <w:tcPr>
            <w:tcW w:w="1268" w:type="dxa"/>
            <w:vAlign w:val="bottom"/>
          </w:tcPr>
          <w:p w14:paraId="57147EE6"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-0,246</w:t>
            </w:r>
          </w:p>
        </w:tc>
        <w:tc>
          <w:tcPr>
            <w:tcW w:w="1623" w:type="dxa"/>
            <w:vAlign w:val="bottom"/>
          </w:tcPr>
          <w:p w14:paraId="48552FE5"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-2,453</w:t>
            </w:r>
          </w:p>
        </w:tc>
        <w:tc>
          <w:tcPr>
            <w:tcW w:w="1334" w:type="dxa"/>
            <w:vAlign w:val="center"/>
          </w:tcPr>
          <w:p w14:paraId="071B4514"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8,5</w:t>
            </w:r>
          </w:p>
        </w:tc>
        <w:tc>
          <w:tcPr>
            <w:tcW w:w="978" w:type="dxa"/>
            <w:vAlign w:val="bottom"/>
          </w:tcPr>
          <w:p w14:paraId="3C35BE6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40,24</w:t>
            </w:r>
          </w:p>
        </w:tc>
      </w:tr>
      <w:tr w:rsidR="00D37B14" w14:paraId="54473833" w14:textId="77777777" w:rsidTr="00CA6E66">
        <w:tc>
          <w:tcPr>
            <w:tcW w:w="767" w:type="dxa"/>
          </w:tcPr>
          <w:p w14:paraId="78C924D0"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34</w:t>
            </w:r>
          </w:p>
        </w:tc>
        <w:tc>
          <w:tcPr>
            <w:tcW w:w="988" w:type="dxa"/>
          </w:tcPr>
          <w:p w14:paraId="57964010"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1973</w:t>
            </w:r>
          </w:p>
        </w:tc>
        <w:tc>
          <w:tcPr>
            <w:tcW w:w="985" w:type="dxa"/>
            <w:vAlign w:val="center"/>
          </w:tcPr>
          <w:p w14:paraId="3A24936F" w14:textId="77777777" w:rsidR="00D37B14" w:rsidRDefault="00D37B14" w:rsidP="00CA6E66">
            <w:pPr>
              <w:pStyle w:val="a4"/>
              <w:spacing w:before="0" w:beforeAutospacing="0" w:after="0" w:afterAutospacing="0"/>
              <w:jc w:val="center"/>
              <w:rPr>
                <w:sz w:val="28"/>
                <w:szCs w:val="28"/>
              </w:rPr>
            </w:pPr>
            <w:r>
              <w:rPr>
                <w:color w:val="282828"/>
                <w:sz w:val="28"/>
                <w:szCs w:val="28"/>
              </w:rPr>
              <w:t>8,4</w:t>
            </w:r>
          </w:p>
        </w:tc>
        <w:tc>
          <w:tcPr>
            <w:tcW w:w="1401" w:type="dxa"/>
            <w:vAlign w:val="bottom"/>
          </w:tcPr>
          <w:p w14:paraId="2838D933"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1,022</w:t>
            </w:r>
          </w:p>
        </w:tc>
        <w:tc>
          <w:tcPr>
            <w:tcW w:w="1268" w:type="dxa"/>
            <w:vAlign w:val="bottom"/>
          </w:tcPr>
          <w:p w14:paraId="27F14522"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0,022</w:t>
            </w:r>
          </w:p>
        </w:tc>
        <w:tc>
          <w:tcPr>
            <w:tcW w:w="1623" w:type="dxa"/>
            <w:vAlign w:val="bottom"/>
          </w:tcPr>
          <w:p w14:paraId="6DF5E764"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-2,431</w:t>
            </w:r>
          </w:p>
        </w:tc>
        <w:tc>
          <w:tcPr>
            <w:tcW w:w="1334" w:type="dxa"/>
            <w:vAlign w:val="center"/>
          </w:tcPr>
          <w:p w14:paraId="0DBAD075"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8,4</w:t>
            </w:r>
          </w:p>
        </w:tc>
        <w:tc>
          <w:tcPr>
            <w:tcW w:w="978" w:type="dxa"/>
            <w:vAlign w:val="bottom"/>
          </w:tcPr>
          <w:p w14:paraId="52DBC5F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41,46</w:t>
            </w:r>
          </w:p>
        </w:tc>
      </w:tr>
      <w:tr w:rsidR="00D37B14" w14:paraId="4565654B" w14:textId="77777777" w:rsidTr="00CA6E66">
        <w:tc>
          <w:tcPr>
            <w:tcW w:w="767" w:type="dxa"/>
          </w:tcPr>
          <w:p w14:paraId="4B43ECB2"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35</w:t>
            </w:r>
          </w:p>
        </w:tc>
        <w:tc>
          <w:tcPr>
            <w:tcW w:w="988" w:type="dxa"/>
          </w:tcPr>
          <w:p w14:paraId="07DC3F49"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1974</w:t>
            </w:r>
          </w:p>
        </w:tc>
        <w:tc>
          <w:tcPr>
            <w:tcW w:w="985" w:type="dxa"/>
            <w:vAlign w:val="center"/>
          </w:tcPr>
          <w:p w14:paraId="27748619" w14:textId="77777777" w:rsidR="00D37B14" w:rsidRDefault="00D37B14" w:rsidP="00CA6E66">
            <w:pPr>
              <w:pStyle w:val="a4"/>
              <w:spacing w:before="0" w:beforeAutospacing="0" w:after="0" w:afterAutospacing="0"/>
              <w:jc w:val="center"/>
              <w:rPr>
                <w:sz w:val="28"/>
                <w:szCs w:val="28"/>
              </w:rPr>
            </w:pPr>
            <w:r>
              <w:rPr>
                <w:color w:val="282828"/>
                <w:sz w:val="28"/>
                <w:szCs w:val="28"/>
              </w:rPr>
              <w:t>6,8</w:t>
            </w:r>
          </w:p>
        </w:tc>
        <w:tc>
          <w:tcPr>
            <w:tcW w:w="1401" w:type="dxa"/>
            <w:vAlign w:val="bottom"/>
          </w:tcPr>
          <w:p w14:paraId="3C4937DC"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0,827</w:t>
            </w:r>
          </w:p>
        </w:tc>
        <w:tc>
          <w:tcPr>
            <w:tcW w:w="1268" w:type="dxa"/>
            <w:vAlign w:val="bottom"/>
          </w:tcPr>
          <w:p w14:paraId="5FF0D766"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-0,173</w:t>
            </w:r>
          </w:p>
        </w:tc>
        <w:tc>
          <w:tcPr>
            <w:tcW w:w="1623" w:type="dxa"/>
            <w:vAlign w:val="bottom"/>
          </w:tcPr>
          <w:p w14:paraId="35845426"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-2,604</w:t>
            </w:r>
          </w:p>
        </w:tc>
        <w:tc>
          <w:tcPr>
            <w:tcW w:w="1334" w:type="dxa"/>
            <w:vAlign w:val="center"/>
          </w:tcPr>
          <w:p w14:paraId="309D0574"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8,4</w:t>
            </w:r>
          </w:p>
        </w:tc>
        <w:tc>
          <w:tcPr>
            <w:tcW w:w="978" w:type="dxa"/>
            <w:vAlign w:val="bottom"/>
          </w:tcPr>
          <w:p w14:paraId="12E7103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42,68</w:t>
            </w:r>
          </w:p>
        </w:tc>
      </w:tr>
      <w:tr w:rsidR="00D37B14" w14:paraId="2661DFB0" w14:textId="77777777" w:rsidTr="00CA6E66">
        <w:tc>
          <w:tcPr>
            <w:tcW w:w="767" w:type="dxa"/>
          </w:tcPr>
          <w:p w14:paraId="5DEBD63F"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36</w:t>
            </w:r>
          </w:p>
        </w:tc>
        <w:tc>
          <w:tcPr>
            <w:tcW w:w="988" w:type="dxa"/>
          </w:tcPr>
          <w:p w14:paraId="3B870D39"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1975</w:t>
            </w:r>
          </w:p>
        </w:tc>
        <w:tc>
          <w:tcPr>
            <w:tcW w:w="985" w:type="dxa"/>
            <w:vAlign w:val="center"/>
          </w:tcPr>
          <w:p w14:paraId="4713117C" w14:textId="77777777" w:rsidR="00D37B14" w:rsidRDefault="00D37B14" w:rsidP="00CA6E66">
            <w:pPr>
              <w:pStyle w:val="a4"/>
              <w:spacing w:before="0" w:beforeAutospacing="0" w:after="0" w:afterAutospacing="0"/>
              <w:jc w:val="center"/>
              <w:rPr>
                <w:sz w:val="28"/>
                <w:szCs w:val="28"/>
              </w:rPr>
            </w:pPr>
            <w:r>
              <w:rPr>
                <w:color w:val="282828"/>
                <w:sz w:val="28"/>
                <w:szCs w:val="28"/>
              </w:rPr>
              <w:t>7,9</w:t>
            </w:r>
          </w:p>
        </w:tc>
        <w:tc>
          <w:tcPr>
            <w:tcW w:w="1401" w:type="dxa"/>
            <w:vAlign w:val="bottom"/>
          </w:tcPr>
          <w:p w14:paraId="41928A5A"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0,961</w:t>
            </w:r>
          </w:p>
        </w:tc>
        <w:tc>
          <w:tcPr>
            <w:tcW w:w="1268" w:type="dxa"/>
            <w:vAlign w:val="bottom"/>
          </w:tcPr>
          <w:p w14:paraId="2DD28366"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-0,039</w:t>
            </w:r>
          </w:p>
        </w:tc>
        <w:tc>
          <w:tcPr>
            <w:tcW w:w="1623" w:type="dxa"/>
            <w:vAlign w:val="bottom"/>
          </w:tcPr>
          <w:p w14:paraId="0007BEB1"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-2,643</w:t>
            </w:r>
          </w:p>
        </w:tc>
        <w:tc>
          <w:tcPr>
            <w:tcW w:w="1334" w:type="dxa"/>
            <w:vAlign w:val="center"/>
          </w:tcPr>
          <w:p w14:paraId="442B4F96"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8,4</w:t>
            </w:r>
          </w:p>
        </w:tc>
        <w:tc>
          <w:tcPr>
            <w:tcW w:w="978" w:type="dxa"/>
            <w:vAlign w:val="bottom"/>
          </w:tcPr>
          <w:p w14:paraId="4C990BA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43,90</w:t>
            </w:r>
          </w:p>
        </w:tc>
      </w:tr>
      <w:tr w:rsidR="00D37B14" w14:paraId="06BA84BC" w14:textId="77777777" w:rsidTr="00CA6E66">
        <w:tc>
          <w:tcPr>
            <w:tcW w:w="767" w:type="dxa"/>
          </w:tcPr>
          <w:p w14:paraId="13CF35BC"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37</w:t>
            </w:r>
          </w:p>
        </w:tc>
        <w:tc>
          <w:tcPr>
            <w:tcW w:w="988" w:type="dxa"/>
          </w:tcPr>
          <w:p w14:paraId="0F4D3C20"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1976</w:t>
            </w:r>
          </w:p>
        </w:tc>
        <w:tc>
          <w:tcPr>
            <w:tcW w:w="985" w:type="dxa"/>
            <w:vAlign w:val="center"/>
          </w:tcPr>
          <w:p w14:paraId="21084E66" w14:textId="77777777" w:rsidR="00D37B14" w:rsidRDefault="00D37B14" w:rsidP="00CA6E66">
            <w:pPr>
              <w:pStyle w:val="a4"/>
              <w:spacing w:before="0" w:beforeAutospacing="0" w:after="0" w:afterAutospacing="0"/>
              <w:jc w:val="center"/>
              <w:rPr>
                <w:sz w:val="28"/>
                <w:szCs w:val="28"/>
              </w:rPr>
            </w:pPr>
            <w:r>
              <w:rPr>
                <w:color w:val="282828"/>
                <w:sz w:val="28"/>
                <w:szCs w:val="28"/>
              </w:rPr>
              <w:t>7,6</w:t>
            </w:r>
          </w:p>
        </w:tc>
        <w:tc>
          <w:tcPr>
            <w:tcW w:w="1401" w:type="dxa"/>
            <w:vAlign w:val="bottom"/>
          </w:tcPr>
          <w:p w14:paraId="56B4706D"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0,925</w:t>
            </w:r>
          </w:p>
        </w:tc>
        <w:tc>
          <w:tcPr>
            <w:tcW w:w="1268" w:type="dxa"/>
            <w:vAlign w:val="bottom"/>
          </w:tcPr>
          <w:p w14:paraId="6349E97A"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-0,075</w:t>
            </w:r>
          </w:p>
        </w:tc>
        <w:tc>
          <w:tcPr>
            <w:tcW w:w="1623" w:type="dxa"/>
            <w:vAlign w:val="bottom"/>
          </w:tcPr>
          <w:p w14:paraId="258ECC08"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-2,718</w:t>
            </w:r>
          </w:p>
        </w:tc>
        <w:tc>
          <w:tcPr>
            <w:tcW w:w="1334" w:type="dxa"/>
            <w:vAlign w:val="center"/>
          </w:tcPr>
          <w:p w14:paraId="72361928"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8,3</w:t>
            </w:r>
          </w:p>
        </w:tc>
        <w:tc>
          <w:tcPr>
            <w:tcW w:w="978" w:type="dxa"/>
            <w:vAlign w:val="bottom"/>
          </w:tcPr>
          <w:p w14:paraId="207013F6"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45,12</w:t>
            </w:r>
          </w:p>
        </w:tc>
      </w:tr>
      <w:tr w:rsidR="00D37B14" w14:paraId="592DA111" w14:textId="77777777" w:rsidTr="00CA6E66">
        <w:tc>
          <w:tcPr>
            <w:tcW w:w="767" w:type="dxa"/>
          </w:tcPr>
          <w:p w14:paraId="3C82D4E6"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38</w:t>
            </w:r>
          </w:p>
        </w:tc>
        <w:tc>
          <w:tcPr>
            <w:tcW w:w="988" w:type="dxa"/>
          </w:tcPr>
          <w:p w14:paraId="022E42AA"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1977</w:t>
            </w:r>
          </w:p>
        </w:tc>
        <w:tc>
          <w:tcPr>
            <w:tcW w:w="985" w:type="dxa"/>
            <w:vAlign w:val="center"/>
          </w:tcPr>
          <w:p w14:paraId="43C035B2" w14:textId="77777777" w:rsidR="00D37B14" w:rsidRDefault="00D37B14" w:rsidP="00CA6E66">
            <w:pPr>
              <w:pStyle w:val="a4"/>
              <w:spacing w:before="0" w:beforeAutospacing="0" w:after="0" w:afterAutospacing="0"/>
              <w:jc w:val="center"/>
              <w:rPr>
                <w:sz w:val="28"/>
                <w:szCs w:val="28"/>
              </w:rPr>
            </w:pPr>
            <w:r>
              <w:rPr>
                <w:color w:val="282828"/>
                <w:sz w:val="28"/>
                <w:szCs w:val="28"/>
              </w:rPr>
              <w:t>8,5</w:t>
            </w:r>
          </w:p>
        </w:tc>
        <w:tc>
          <w:tcPr>
            <w:tcW w:w="1401" w:type="dxa"/>
            <w:vAlign w:val="bottom"/>
          </w:tcPr>
          <w:p w14:paraId="3FD8C183"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1,034</w:t>
            </w:r>
          </w:p>
        </w:tc>
        <w:tc>
          <w:tcPr>
            <w:tcW w:w="1268" w:type="dxa"/>
            <w:vAlign w:val="bottom"/>
          </w:tcPr>
          <w:p w14:paraId="798492E2"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0,034</w:t>
            </w:r>
          </w:p>
        </w:tc>
        <w:tc>
          <w:tcPr>
            <w:tcW w:w="1623" w:type="dxa"/>
            <w:vAlign w:val="bottom"/>
          </w:tcPr>
          <w:p w14:paraId="6E03CF33"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-2,684</w:t>
            </w:r>
          </w:p>
        </w:tc>
        <w:tc>
          <w:tcPr>
            <w:tcW w:w="1334" w:type="dxa"/>
            <w:vAlign w:val="center"/>
          </w:tcPr>
          <w:p w14:paraId="2330D556"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8,3</w:t>
            </w:r>
          </w:p>
        </w:tc>
        <w:tc>
          <w:tcPr>
            <w:tcW w:w="978" w:type="dxa"/>
            <w:vAlign w:val="bottom"/>
          </w:tcPr>
          <w:p w14:paraId="2374F6D2"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46,34</w:t>
            </w:r>
          </w:p>
        </w:tc>
      </w:tr>
      <w:tr w:rsidR="00D37B14" w14:paraId="3598613C" w14:textId="77777777" w:rsidTr="00CA6E66">
        <w:tc>
          <w:tcPr>
            <w:tcW w:w="767" w:type="dxa"/>
          </w:tcPr>
          <w:p w14:paraId="4688EDA8"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39</w:t>
            </w:r>
          </w:p>
        </w:tc>
        <w:tc>
          <w:tcPr>
            <w:tcW w:w="988" w:type="dxa"/>
          </w:tcPr>
          <w:p w14:paraId="0E120FC4"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1978</w:t>
            </w:r>
          </w:p>
        </w:tc>
        <w:tc>
          <w:tcPr>
            <w:tcW w:w="985" w:type="dxa"/>
            <w:vAlign w:val="center"/>
          </w:tcPr>
          <w:p w14:paraId="65F37B7D" w14:textId="77777777" w:rsidR="00D37B14" w:rsidRDefault="00D37B14" w:rsidP="00CA6E66">
            <w:pPr>
              <w:pStyle w:val="a4"/>
              <w:spacing w:before="0" w:beforeAutospacing="0" w:after="0" w:afterAutospacing="0"/>
              <w:jc w:val="center"/>
              <w:rPr>
                <w:sz w:val="28"/>
                <w:szCs w:val="28"/>
              </w:rPr>
            </w:pPr>
            <w:r>
              <w:rPr>
                <w:color w:val="282828"/>
                <w:sz w:val="28"/>
                <w:szCs w:val="28"/>
              </w:rPr>
              <w:t>8,2</w:t>
            </w:r>
          </w:p>
        </w:tc>
        <w:tc>
          <w:tcPr>
            <w:tcW w:w="1401" w:type="dxa"/>
            <w:vAlign w:val="bottom"/>
          </w:tcPr>
          <w:p w14:paraId="48D54779"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0,998</w:t>
            </w:r>
          </w:p>
        </w:tc>
        <w:tc>
          <w:tcPr>
            <w:tcW w:w="1268" w:type="dxa"/>
            <w:vAlign w:val="bottom"/>
          </w:tcPr>
          <w:p w14:paraId="3923B75D"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-0,002</w:t>
            </w:r>
          </w:p>
        </w:tc>
        <w:tc>
          <w:tcPr>
            <w:tcW w:w="1623" w:type="dxa"/>
            <w:vAlign w:val="bottom"/>
          </w:tcPr>
          <w:p w14:paraId="2A3E2C6D"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-2,686</w:t>
            </w:r>
          </w:p>
        </w:tc>
        <w:tc>
          <w:tcPr>
            <w:tcW w:w="1334" w:type="dxa"/>
            <w:vAlign w:val="center"/>
          </w:tcPr>
          <w:p w14:paraId="2E3B0992"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8,3</w:t>
            </w:r>
          </w:p>
        </w:tc>
        <w:tc>
          <w:tcPr>
            <w:tcW w:w="978" w:type="dxa"/>
            <w:vAlign w:val="bottom"/>
          </w:tcPr>
          <w:p w14:paraId="29EAF3D1"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47,56</w:t>
            </w:r>
          </w:p>
        </w:tc>
      </w:tr>
      <w:tr w:rsidR="00D37B14" w14:paraId="3C35D735" w14:textId="77777777" w:rsidTr="00CA6E66">
        <w:tc>
          <w:tcPr>
            <w:tcW w:w="767" w:type="dxa"/>
          </w:tcPr>
          <w:p w14:paraId="31D6F923"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40</w:t>
            </w:r>
          </w:p>
        </w:tc>
        <w:tc>
          <w:tcPr>
            <w:tcW w:w="988" w:type="dxa"/>
          </w:tcPr>
          <w:p w14:paraId="1F20925A"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1979</w:t>
            </w:r>
          </w:p>
        </w:tc>
        <w:tc>
          <w:tcPr>
            <w:tcW w:w="985" w:type="dxa"/>
            <w:vAlign w:val="center"/>
          </w:tcPr>
          <w:p w14:paraId="3F9B49FB" w14:textId="77777777" w:rsidR="00D37B14" w:rsidRDefault="00D37B14" w:rsidP="00CA6E66">
            <w:pPr>
              <w:pStyle w:val="a4"/>
              <w:spacing w:before="0" w:beforeAutospacing="0" w:after="0" w:afterAutospacing="0"/>
              <w:jc w:val="center"/>
              <w:rPr>
                <w:sz w:val="28"/>
                <w:szCs w:val="28"/>
              </w:rPr>
            </w:pPr>
            <w:r>
              <w:rPr>
                <w:color w:val="282828"/>
                <w:sz w:val="28"/>
                <w:szCs w:val="28"/>
              </w:rPr>
              <w:t>8,3</w:t>
            </w:r>
          </w:p>
        </w:tc>
        <w:tc>
          <w:tcPr>
            <w:tcW w:w="1401" w:type="dxa"/>
            <w:vAlign w:val="bottom"/>
          </w:tcPr>
          <w:p w14:paraId="4372005E"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1,010</w:t>
            </w:r>
          </w:p>
        </w:tc>
        <w:tc>
          <w:tcPr>
            <w:tcW w:w="1268" w:type="dxa"/>
            <w:vAlign w:val="bottom"/>
          </w:tcPr>
          <w:p w14:paraId="0784FC5B"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0,010</w:t>
            </w:r>
          </w:p>
        </w:tc>
        <w:tc>
          <w:tcPr>
            <w:tcW w:w="1623" w:type="dxa"/>
            <w:vAlign w:val="bottom"/>
          </w:tcPr>
          <w:p w14:paraId="13D1D93F"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-2,677</w:t>
            </w:r>
          </w:p>
        </w:tc>
        <w:tc>
          <w:tcPr>
            <w:tcW w:w="1334" w:type="dxa"/>
            <w:vAlign w:val="center"/>
          </w:tcPr>
          <w:p w14:paraId="7488037A"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8,3</w:t>
            </w:r>
          </w:p>
        </w:tc>
        <w:tc>
          <w:tcPr>
            <w:tcW w:w="978" w:type="dxa"/>
            <w:vAlign w:val="bottom"/>
          </w:tcPr>
          <w:p w14:paraId="20FA4500"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48,78</w:t>
            </w:r>
          </w:p>
        </w:tc>
      </w:tr>
      <w:tr w:rsidR="00D37B14" w14:paraId="3FE66629" w14:textId="77777777" w:rsidTr="00CA6E66">
        <w:tc>
          <w:tcPr>
            <w:tcW w:w="767" w:type="dxa"/>
          </w:tcPr>
          <w:p w14:paraId="788DEDA8"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41</w:t>
            </w:r>
          </w:p>
        </w:tc>
        <w:tc>
          <w:tcPr>
            <w:tcW w:w="988" w:type="dxa"/>
          </w:tcPr>
          <w:p w14:paraId="77E34B53"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1980</w:t>
            </w:r>
          </w:p>
        </w:tc>
        <w:tc>
          <w:tcPr>
            <w:tcW w:w="985" w:type="dxa"/>
            <w:vAlign w:val="center"/>
          </w:tcPr>
          <w:p w14:paraId="65CDB4BF" w14:textId="77777777" w:rsidR="00D37B14" w:rsidRDefault="00D37B14" w:rsidP="00CA6E66">
            <w:pPr>
              <w:pStyle w:val="a4"/>
              <w:spacing w:before="0" w:beforeAutospacing="0" w:after="0" w:afterAutospacing="0"/>
              <w:jc w:val="center"/>
              <w:rPr>
                <w:sz w:val="28"/>
                <w:szCs w:val="28"/>
              </w:rPr>
            </w:pPr>
            <w:r>
              <w:rPr>
                <w:color w:val="282828"/>
                <w:sz w:val="28"/>
                <w:szCs w:val="28"/>
              </w:rPr>
              <w:t>9,1</w:t>
            </w:r>
          </w:p>
        </w:tc>
        <w:tc>
          <w:tcPr>
            <w:tcW w:w="1401" w:type="dxa"/>
            <w:vAlign w:val="bottom"/>
          </w:tcPr>
          <w:p w14:paraId="1F9BFE7F"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1,107</w:t>
            </w:r>
          </w:p>
        </w:tc>
        <w:tc>
          <w:tcPr>
            <w:tcW w:w="1268" w:type="dxa"/>
            <w:vAlign w:val="bottom"/>
          </w:tcPr>
          <w:p w14:paraId="3E7F1252"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0,107</w:t>
            </w:r>
          </w:p>
        </w:tc>
        <w:tc>
          <w:tcPr>
            <w:tcW w:w="1623" w:type="dxa"/>
            <w:vAlign w:val="bottom"/>
          </w:tcPr>
          <w:p w14:paraId="2BEEB8DE"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-2,570</w:t>
            </w:r>
          </w:p>
        </w:tc>
        <w:tc>
          <w:tcPr>
            <w:tcW w:w="1334" w:type="dxa"/>
            <w:vAlign w:val="center"/>
          </w:tcPr>
          <w:p w14:paraId="0036F7C4"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8,3</w:t>
            </w:r>
          </w:p>
        </w:tc>
        <w:tc>
          <w:tcPr>
            <w:tcW w:w="978" w:type="dxa"/>
            <w:vAlign w:val="bottom"/>
          </w:tcPr>
          <w:p w14:paraId="57CBC8E2"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50,00</w:t>
            </w:r>
          </w:p>
        </w:tc>
      </w:tr>
      <w:tr w:rsidR="00D37B14" w14:paraId="4D9CE9FE" w14:textId="77777777" w:rsidTr="00CA6E66">
        <w:tc>
          <w:tcPr>
            <w:tcW w:w="767" w:type="dxa"/>
          </w:tcPr>
          <w:p w14:paraId="04EA15E1"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42</w:t>
            </w:r>
          </w:p>
        </w:tc>
        <w:tc>
          <w:tcPr>
            <w:tcW w:w="988" w:type="dxa"/>
          </w:tcPr>
          <w:p w14:paraId="23560A31"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1981</w:t>
            </w:r>
          </w:p>
        </w:tc>
        <w:tc>
          <w:tcPr>
            <w:tcW w:w="985" w:type="dxa"/>
            <w:vAlign w:val="center"/>
          </w:tcPr>
          <w:p w14:paraId="36D1CF25" w14:textId="77777777" w:rsidR="00D37B14" w:rsidRDefault="00D37B14" w:rsidP="00CA6E66">
            <w:pPr>
              <w:pStyle w:val="a4"/>
              <w:spacing w:before="0" w:beforeAutospacing="0" w:after="0" w:afterAutospacing="0"/>
              <w:jc w:val="center"/>
              <w:rPr>
                <w:sz w:val="28"/>
                <w:szCs w:val="28"/>
              </w:rPr>
            </w:pPr>
            <w:r>
              <w:rPr>
                <w:color w:val="282828"/>
                <w:sz w:val="28"/>
                <w:szCs w:val="28"/>
              </w:rPr>
              <w:t>8,5</w:t>
            </w:r>
          </w:p>
        </w:tc>
        <w:tc>
          <w:tcPr>
            <w:tcW w:w="1401" w:type="dxa"/>
            <w:vAlign w:val="bottom"/>
          </w:tcPr>
          <w:p w14:paraId="2A049403"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1,034</w:t>
            </w:r>
          </w:p>
        </w:tc>
        <w:tc>
          <w:tcPr>
            <w:tcW w:w="1268" w:type="dxa"/>
            <w:vAlign w:val="bottom"/>
          </w:tcPr>
          <w:p w14:paraId="0CAEFB34"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0,034</w:t>
            </w:r>
          </w:p>
        </w:tc>
        <w:tc>
          <w:tcPr>
            <w:tcW w:w="1623" w:type="dxa"/>
            <w:vAlign w:val="bottom"/>
          </w:tcPr>
          <w:p w14:paraId="2FE7B1A3"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-2,536</w:t>
            </w:r>
          </w:p>
        </w:tc>
        <w:tc>
          <w:tcPr>
            <w:tcW w:w="1334" w:type="dxa"/>
            <w:vAlign w:val="center"/>
          </w:tcPr>
          <w:p w14:paraId="66969972"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8,2</w:t>
            </w:r>
          </w:p>
        </w:tc>
        <w:tc>
          <w:tcPr>
            <w:tcW w:w="978" w:type="dxa"/>
            <w:vAlign w:val="bottom"/>
          </w:tcPr>
          <w:p w14:paraId="3A89A572"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51,22</w:t>
            </w:r>
          </w:p>
        </w:tc>
      </w:tr>
      <w:tr w:rsidR="00D37B14" w14:paraId="41A81996" w14:textId="77777777" w:rsidTr="00CA6E66">
        <w:tc>
          <w:tcPr>
            <w:tcW w:w="767" w:type="dxa"/>
          </w:tcPr>
          <w:p w14:paraId="17C99E7A"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43</w:t>
            </w:r>
          </w:p>
        </w:tc>
        <w:tc>
          <w:tcPr>
            <w:tcW w:w="988" w:type="dxa"/>
          </w:tcPr>
          <w:p w14:paraId="2CD162B2"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1982</w:t>
            </w:r>
          </w:p>
        </w:tc>
        <w:tc>
          <w:tcPr>
            <w:tcW w:w="985" w:type="dxa"/>
            <w:vAlign w:val="center"/>
          </w:tcPr>
          <w:p w14:paraId="77C41F3A" w14:textId="77777777" w:rsidR="00D37B14" w:rsidRDefault="00D37B14" w:rsidP="00CA6E66">
            <w:pPr>
              <w:pStyle w:val="a4"/>
              <w:spacing w:before="0" w:beforeAutospacing="0" w:after="0" w:afterAutospacing="0"/>
              <w:jc w:val="center"/>
              <w:rPr>
                <w:sz w:val="28"/>
                <w:szCs w:val="28"/>
              </w:rPr>
            </w:pPr>
            <w:r>
              <w:rPr>
                <w:color w:val="282828"/>
                <w:sz w:val="28"/>
                <w:szCs w:val="28"/>
              </w:rPr>
              <w:t>8,2</w:t>
            </w:r>
          </w:p>
        </w:tc>
        <w:tc>
          <w:tcPr>
            <w:tcW w:w="1401" w:type="dxa"/>
            <w:vAlign w:val="bottom"/>
          </w:tcPr>
          <w:p w14:paraId="39EEE8BC"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0,998</w:t>
            </w:r>
          </w:p>
        </w:tc>
        <w:tc>
          <w:tcPr>
            <w:tcW w:w="1268" w:type="dxa"/>
            <w:vAlign w:val="bottom"/>
          </w:tcPr>
          <w:p w14:paraId="1D634718"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-0,002</w:t>
            </w:r>
          </w:p>
        </w:tc>
        <w:tc>
          <w:tcPr>
            <w:tcW w:w="1623" w:type="dxa"/>
            <w:vAlign w:val="bottom"/>
          </w:tcPr>
          <w:p w14:paraId="04AB328C"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-2,538</w:t>
            </w:r>
          </w:p>
        </w:tc>
        <w:tc>
          <w:tcPr>
            <w:tcW w:w="1334" w:type="dxa"/>
            <w:vAlign w:val="center"/>
          </w:tcPr>
          <w:p w14:paraId="36BEDBA2"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8,2</w:t>
            </w:r>
          </w:p>
        </w:tc>
        <w:tc>
          <w:tcPr>
            <w:tcW w:w="978" w:type="dxa"/>
            <w:vAlign w:val="bottom"/>
          </w:tcPr>
          <w:p w14:paraId="52FCA73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52,44</w:t>
            </w:r>
          </w:p>
        </w:tc>
      </w:tr>
      <w:tr w:rsidR="00D37B14" w14:paraId="4B7A13BD" w14:textId="77777777" w:rsidTr="00CA6E66">
        <w:tc>
          <w:tcPr>
            <w:tcW w:w="767" w:type="dxa"/>
          </w:tcPr>
          <w:p w14:paraId="68EA6E33"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44</w:t>
            </w:r>
          </w:p>
        </w:tc>
        <w:tc>
          <w:tcPr>
            <w:tcW w:w="988" w:type="dxa"/>
          </w:tcPr>
          <w:p w14:paraId="04928B26"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1983</w:t>
            </w:r>
          </w:p>
        </w:tc>
        <w:tc>
          <w:tcPr>
            <w:tcW w:w="985" w:type="dxa"/>
            <w:vAlign w:val="center"/>
          </w:tcPr>
          <w:p w14:paraId="04F0E482" w14:textId="77777777" w:rsidR="00D37B14" w:rsidRDefault="00D37B14" w:rsidP="00CA6E66">
            <w:pPr>
              <w:pStyle w:val="a4"/>
              <w:spacing w:before="0" w:beforeAutospacing="0" w:after="0" w:afterAutospacing="0"/>
              <w:jc w:val="center"/>
              <w:rPr>
                <w:sz w:val="28"/>
                <w:szCs w:val="28"/>
              </w:rPr>
            </w:pPr>
            <w:r>
              <w:rPr>
                <w:color w:val="282828"/>
                <w:sz w:val="28"/>
                <w:szCs w:val="28"/>
              </w:rPr>
              <w:t>9,1</w:t>
            </w:r>
          </w:p>
        </w:tc>
        <w:tc>
          <w:tcPr>
            <w:tcW w:w="1401" w:type="dxa"/>
            <w:vAlign w:val="bottom"/>
          </w:tcPr>
          <w:p w14:paraId="287B0F71"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1,107</w:t>
            </w:r>
          </w:p>
        </w:tc>
        <w:tc>
          <w:tcPr>
            <w:tcW w:w="1268" w:type="dxa"/>
            <w:vAlign w:val="bottom"/>
          </w:tcPr>
          <w:p w14:paraId="140C2F14"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0,107</w:t>
            </w:r>
          </w:p>
        </w:tc>
        <w:tc>
          <w:tcPr>
            <w:tcW w:w="1623" w:type="dxa"/>
            <w:vAlign w:val="bottom"/>
          </w:tcPr>
          <w:p w14:paraId="3276E19E"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-2,431</w:t>
            </w:r>
          </w:p>
        </w:tc>
        <w:tc>
          <w:tcPr>
            <w:tcW w:w="1334" w:type="dxa"/>
            <w:vAlign w:val="center"/>
          </w:tcPr>
          <w:p w14:paraId="15BA2B97"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8,2</w:t>
            </w:r>
          </w:p>
        </w:tc>
        <w:tc>
          <w:tcPr>
            <w:tcW w:w="978" w:type="dxa"/>
            <w:vAlign w:val="bottom"/>
          </w:tcPr>
          <w:p w14:paraId="2226F462"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53,66</w:t>
            </w:r>
          </w:p>
        </w:tc>
      </w:tr>
      <w:tr w:rsidR="00D37B14" w14:paraId="39DDA5C9" w14:textId="77777777" w:rsidTr="00CA6E66">
        <w:tc>
          <w:tcPr>
            <w:tcW w:w="767" w:type="dxa"/>
          </w:tcPr>
          <w:p w14:paraId="25542615"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45</w:t>
            </w:r>
          </w:p>
        </w:tc>
        <w:tc>
          <w:tcPr>
            <w:tcW w:w="988" w:type="dxa"/>
          </w:tcPr>
          <w:p w14:paraId="2845C71A"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1984</w:t>
            </w:r>
          </w:p>
        </w:tc>
        <w:tc>
          <w:tcPr>
            <w:tcW w:w="985" w:type="dxa"/>
            <w:vAlign w:val="center"/>
          </w:tcPr>
          <w:p w14:paraId="17F3F143" w14:textId="77777777" w:rsidR="00D37B14" w:rsidRDefault="00D37B14" w:rsidP="00CA6E66">
            <w:pPr>
              <w:pStyle w:val="a4"/>
              <w:spacing w:before="0" w:beforeAutospacing="0" w:after="0" w:afterAutospacing="0"/>
              <w:jc w:val="center"/>
              <w:rPr>
                <w:sz w:val="28"/>
                <w:szCs w:val="28"/>
              </w:rPr>
            </w:pPr>
            <w:r>
              <w:rPr>
                <w:color w:val="282828"/>
                <w:sz w:val="28"/>
                <w:szCs w:val="28"/>
              </w:rPr>
              <w:t>6,6</w:t>
            </w:r>
          </w:p>
        </w:tc>
        <w:tc>
          <w:tcPr>
            <w:tcW w:w="1401" w:type="dxa"/>
            <w:vAlign w:val="bottom"/>
          </w:tcPr>
          <w:p w14:paraId="047B4F64"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0,803</w:t>
            </w:r>
          </w:p>
        </w:tc>
        <w:tc>
          <w:tcPr>
            <w:tcW w:w="1268" w:type="dxa"/>
            <w:vAlign w:val="bottom"/>
          </w:tcPr>
          <w:p w14:paraId="09A15DB6"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-0,197</w:t>
            </w:r>
          </w:p>
        </w:tc>
        <w:tc>
          <w:tcPr>
            <w:tcW w:w="1623" w:type="dxa"/>
            <w:vAlign w:val="bottom"/>
          </w:tcPr>
          <w:p w14:paraId="0E94D34E"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-2,628</w:t>
            </w:r>
          </w:p>
        </w:tc>
        <w:tc>
          <w:tcPr>
            <w:tcW w:w="1334" w:type="dxa"/>
            <w:vAlign w:val="center"/>
          </w:tcPr>
          <w:p w14:paraId="7E7B160C"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8,2</w:t>
            </w:r>
          </w:p>
        </w:tc>
        <w:tc>
          <w:tcPr>
            <w:tcW w:w="978" w:type="dxa"/>
            <w:vAlign w:val="bottom"/>
          </w:tcPr>
          <w:p w14:paraId="5309CBD6"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54,88</w:t>
            </w:r>
          </w:p>
        </w:tc>
      </w:tr>
      <w:tr w:rsidR="00D37B14" w14:paraId="0D6FB06A" w14:textId="77777777" w:rsidTr="00CA6E66">
        <w:tc>
          <w:tcPr>
            <w:tcW w:w="767" w:type="dxa"/>
          </w:tcPr>
          <w:p w14:paraId="072DF015"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46</w:t>
            </w:r>
          </w:p>
        </w:tc>
        <w:tc>
          <w:tcPr>
            <w:tcW w:w="988" w:type="dxa"/>
          </w:tcPr>
          <w:p w14:paraId="086003DD"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1985</w:t>
            </w:r>
          </w:p>
        </w:tc>
        <w:tc>
          <w:tcPr>
            <w:tcW w:w="985" w:type="dxa"/>
            <w:vAlign w:val="center"/>
          </w:tcPr>
          <w:p w14:paraId="6680EB88" w14:textId="77777777" w:rsidR="00D37B14" w:rsidRDefault="00D37B14" w:rsidP="00CA6E66">
            <w:pPr>
              <w:pStyle w:val="a4"/>
              <w:spacing w:before="0" w:beforeAutospacing="0" w:after="0" w:afterAutospacing="0"/>
              <w:jc w:val="center"/>
              <w:rPr>
                <w:sz w:val="28"/>
                <w:szCs w:val="28"/>
              </w:rPr>
            </w:pPr>
            <w:r>
              <w:rPr>
                <w:color w:val="282828"/>
                <w:sz w:val="28"/>
                <w:szCs w:val="28"/>
              </w:rPr>
              <w:t>8,3</w:t>
            </w:r>
          </w:p>
        </w:tc>
        <w:tc>
          <w:tcPr>
            <w:tcW w:w="1401" w:type="dxa"/>
            <w:vAlign w:val="bottom"/>
          </w:tcPr>
          <w:p w14:paraId="7AD8ADB9"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1,010</w:t>
            </w:r>
          </w:p>
        </w:tc>
        <w:tc>
          <w:tcPr>
            <w:tcW w:w="1268" w:type="dxa"/>
            <w:vAlign w:val="bottom"/>
          </w:tcPr>
          <w:p w14:paraId="658D92EF"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0,010</w:t>
            </w:r>
          </w:p>
        </w:tc>
        <w:tc>
          <w:tcPr>
            <w:tcW w:w="1623" w:type="dxa"/>
            <w:vAlign w:val="bottom"/>
          </w:tcPr>
          <w:p w14:paraId="034AB711"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-2,618</w:t>
            </w:r>
          </w:p>
        </w:tc>
        <w:tc>
          <w:tcPr>
            <w:tcW w:w="1334" w:type="dxa"/>
            <w:vAlign w:val="center"/>
          </w:tcPr>
          <w:p w14:paraId="645DAB4A"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8,1</w:t>
            </w:r>
          </w:p>
        </w:tc>
        <w:tc>
          <w:tcPr>
            <w:tcW w:w="978" w:type="dxa"/>
            <w:vAlign w:val="bottom"/>
          </w:tcPr>
          <w:p w14:paraId="788124D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56,10</w:t>
            </w:r>
          </w:p>
        </w:tc>
      </w:tr>
      <w:tr w:rsidR="00D37B14" w14:paraId="27DA8033" w14:textId="77777777" w:rsidTr="00CA6E66">
        <w:tc>
          <w:tcPr>
            <w:tcW w:w="767" w:type="dxa"/>
          </w:tcPr>
          <w:p w14:paraId="10CF97AB"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47</w:t>
            </w:r>
          </w:p>
        </w:tc>
        <w:tc>
          <w:tcPr>
            <w:tcW w:w="988" w:type="dxa"/>
          </w:tcPr>
          <w:p w14:paraId="06FA47B4"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1986</w:t>
            </w:r>
          </w:p>
        </w:tc>
        <w:tc>
          <w:tcPr>
            <w:tcW w:w="985" w:type="dxa"/>
            <w:vAlign w:val="center"/>
          </w:tcPr>
          <w:p w14:paraId="4A9D69EE" w14:textId="77777777" w:rsidR="00D37B14" w:rsidRDefault="00D37B14" w:rsidP="00CA6E66">
            <w:pPr>
              <w:pStyle w:val="a4"/>
              <w:spacing w:before="0" w:beforeAutospacing="0" w:after="0" w:afterAutospacing="0"/>
              <w:jc w:val="center"/>
              <w:rPr>
                <w:sz w:val="28"/>
                <w:szCs w:val="28"/>
              </w:rPr>
            </w:pPr>
            <w:r>
              <w:rPr>
                <w:color w:val="282828"/>
                <w:sz w:val="28"/>
                <w:szCs w:val="28"/>
              </w:rPr>
              <w:t>8,5</w:t>
            </w:r>
          </w:p>
        </w:tc>
        <w:tc>
          <w:tcPr>
            <w:tcW w:w="1401" w:type="dxa"/>
            <w:vAlign w:val="bottom"/>
          </w:tcPr>
          <w:p w14:paraId="13F5A961"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1,034</w:t>
            </w:r>
          </w:p>
        </w:tc>
        <w:tc>
          <w:tcPr>
            <w:tcW w:w="1268" w:type="dxa"/>
            <w:vAlign w:val="bottom"/>
          </w:tcPr>
          <w:p w14:paraId="526FA084"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0,034</w:t>
            </w:r>
          </w:p>
        </w:tc>
        <w:tc>
          <w:tcPr>
            <w:tcW w:w="1623" w:type="dxa"/>
            <w:vAlign w:val="bottom"/>
          </w:tcPr>
          <w:p w14:paraId="1F6DBD39"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-2,584</w:t>
            </w:r>
          </w:p>
        </w:tc>
        <w:tc>
          <w:tcPr>
            <w:tcW w:w="1334" w:type="dxa"/>
            <w:vAlign w:val="center"/>
          </w:tcPr>
          <w:p w14:paraId="5001024E"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8,1</w:t>
            </w:r>
          </w:p>
        </w:tc>
        <w:tc>
          <w:tcPr>
            <w:tcW w:w="978" w:type="dxa"/>
            <w:vAlign w:val="bottom"/>
          </w:tcPr>
          <w:p w14:paraId="51C258E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57,32</w:t>
            </w:r>
          </w:p>
        </w:tc>
      </w:tr>
      <w:tr w:rsidR="00D37B14" w14:paraId="4A95B0E3" w14:textId="77777777" w:rsidTr="00CA6E66">
        <w:tc>
          <w:tcPr>
            <w:tcW w:w="767" w:type="dxa"/>
          </w:tcPr>
          <w:p w14:paraId="0474E0EC"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48</w:t>
            </w:r>
          </w:p>
        </w:tc>
        <w:tc>
          <w:tcPr>
            <w:tcW w:w="988" w:type="dxa"/>
          </w:tcPr>
          <w:p w14:paraId="12E580A6"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1987</w:t>
            </w:r>
          </w:p>
        </w:tc>
        <w:tc>
          <w:tcPr>
            <w:tcW w:w="985" w:type="dxa"/>
            <w:vAlign w:val="center"/>
          </w:tcPr>
          <w:p w14:paraId="09851BA7" w14:textId="77777777" w:rsidR="00D37B14" w:rsidRDefault="00D37B14" w:rsidP="00CA6E66">
            <w:pPr>
              <w:pStyle w:val="a4"/>
              <w:spacing w:before="0" w:beforeAutospacing="0" w:after="0" w:afterAutospacing="0"/>
              <w:jc w:val="center"/>
              <w:rPr>
                <w:sz w:val="28"/>
                <w:szCs w:val="28"/>
              </w:rPr>
            </w:pPr>
            <w:r>
              <w:rPr>
                <w:color w:val="282828"/>
                <w:sz w:val="28"/>
                <w:szCs w:val="28"/>
              </w:rPr>
              <w:t>8,7</w:t>
            </w:r>
          </w:p>
        </w:tc>
        <w:tc>
          <w:tcPr>
            <w:tcW w:w="1401" w:type="dxa"/>
            <w:vAlign w:val="bottom"/>
          </w:tcPr>
          <w:p w14:paraId="528283C0"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1,058</w:t>
            </w:r>
          </w:p>
        </w:tc>
        <w:tc>
          <w:tcPr>
            <w:tcW w:w="1268" w:type="dxa"/>
            <w:vAlign w:val="bottom"/>
          </w:tcPr>
          <w:p w14:paraId="74052B6C"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0,058</w:t>
            </w:r>
          </w:p>
        </w:tc>
        <w:tc>
          <w:tcPr>
            <w:tcW w:w="1623" w:type="dxa"/>
            <w:vAlign w:val="bottom"/>
          </w:tcPr>
          <w:p w14:paraId="055FC3CD"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-2,526</w:t>
            </w:r>
          </w:p>
        </w:tc>
        <w:tc>
          <w:tcPr>
            <w:tcW w:w="1334" w:type="dxa"/>
            <w:vAlign w:val="center"/>
          </w:tcPr>
          <w:p w14:paraId="45E742CC"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8</w:t>
            </w:r>
            <w:r>
              <w:rPr>
                <w:color w:val="282828"/>
                <w:sz w:val="28"/>
                <w:szCs w:val="28"/>
                <w:lang w:val="en-US"/>
              </w:rPr>
              <w:t>,0</w:t>
            </w:r>
          </w:p>
        </w:tc>
        <w:tc>
          <w:tcPr>
            <w:tcW w:w="978" w:type="dxa"/>
            <w:vAlign w:val="bottom"/>
          </w:tcPr>
          <w:p w14:paraId="53FA763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58,54</w:t>
            </w:r>
          </w:p>
        </w:tc>
      </w:tr>
      <w:tr w:rsidR="00D37B14" w14:paraId="6FFFF6FD" w14:textId="77777777" w:rsidTr="00CA6E66">
        <w:tc>
          <w:tcPr>
            <w:tcW w:w="767" w:type="dxa"/>
          </w:tcPr>
          <w:p w14:paraId="6BAFC1F0"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49</w:t>
            </w:r>
          </w:p>
        </w:tc>
        <w:tc>
          <w:tcPr>
            <w:tcW w:w="988" w:type="dxa"/>
          </w:tcPr>
          <w:p w14:paraId="50B00D59"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1988</w:t>
            </w:r>
          </w:p>
        </w:tc>
        <w:tc>
          <w:tcPr>
            <w:tcW w:w="985" w:type="dxa"/>
            <w:vAlign w:val="center"/>
          </w:tcPr>
          <w:p w14:paraId="0CFCDE3C" w14:textId="77777777" w:rsidR="00D37B14" w:rsidRDefault="00D37B14" w:rsidP="00CA6E66">
            <w:pPr>
              <w:pStyle w:val="a4"/>
              <w:spacing w:before="0" w:beforeAutospacing="0" w:after="0" w:afterAutospacing="0"/>
              <w:jc w:val="center"/>
              <w:rPr>
                <w:sz w:val="28"/>
                <w:szCs w:val="28"/>
              </w:rPr>
            </w:pPr>
            <w:r>
              <w:rPr>
                <w:color w:val="282828"/>
                <w:sz w:val="28"/>
                <w:szCs w:val="28"/>
              </w:rPr>
              <w:t>9,0</w:t>
            </w:r>
          </w:p>
        </w:tc>
        <w:tc>
          <w:tcPr>
            <w:tcW w:w="1401" w:type="dxa"/>
            <w:vAlign w:val="bottom"/>
          </w:tcPr>
          <w:p w14:paraId="5BE66189"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1,095</w:t>
            </w:r>
          </w:p>
        </w:tc>
        <w:tc>
          <w:tcPr>
            <w:tcW w:w="1268" w:type="dxa"/>
            <w:vAlign w:val="bottom"/>
          </w:tcPr>
          <w:p w14:paraId="3038B863"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0,095</w:t>
            </w:r>
          </w:p>
        </w:tc>
        <w:tc>
          <w:tcPr>
            <w:tcW w:w="1623" w:type="dxa"/>
            <w:vAlign w:val="bottom"/>
          </w:tcPr>
          <w:p w14:paraId="0B066BDC"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-2,431</w:t>
            </w:r>
          </w:p>
        </w:tc>
        <w:tc>
          <w:tcPr>
            <w:tcW w:w="1334" w:type="dxa"/>
            <w:vAlign w:val="center"/>
          </w:tcPr>
          <w:p w14:paraId="10648BC0" w14:textId="77777777" w:rsidR="00D37B14" w:rsidRPr="00E418EF" w:rsidRDefault="00D37B14" w:rsidP="00CA6E66">
            <w:pPr>
              <w:pStyle w:val="a4"/>
              <w:spacing w:before="0" w:beforeAutospacing="0" w:after="0" w:afterAutospacing="0"/>
              <w:jc w:val="center"/>
              <w:rPr>
                <w:sz w:val="28"/>
                <w:szCs w:val="28"/>
                <w:lang w:val="en-US"/>
              </w:rPr>
            </w:pPr>
            <w:r w:rsidRPr="009A0D12">
              <w:rPr>
                <w:color w:val="282828"/>
                <w:sz w:val="28"/>
                <w:szCs w:val="28"/>
              </w:rPr>
              <w:t>8</w:t>
            </w:r>
            <w:r>
              <w:rPr>
                <w:color w:val="282828"/>
                <w:sz w:val="28"/>
                <w:szCs w:val="28"/>
                <w:lang w:val="en-US"/>
              </w:rPr>
              <w:t>,0</w:t>
            </w:r>
          </w:p>
        </w:tc>
        <w:tc>
          <w:tcPr>
            <w:tcW w:w="978" w:type="dxa"/>
            <w:vAlign w:val="bottom"/>
          </w:tcPr>
          <w:p w14:paraId="7C51FA6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59,76</w:t>
            </w:r>
          </w:p>
        </w:tc>
      </w:tr>
      <w:tr w:rsidR="00D37B14" w14:paraId="665B5656" w14:textId="77777777" w:rsidTr="00CA6E66">
        <w:tc>
          <w:tcPr>
            <w:tcW w:w="767" w:type="dxa"/>
          </w:tcPr>
          <w:p w14:paraId="49B34351"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50</w:t>
            </w:r>
          </w:p>
        </w:tc>
        <w:tc>
          <w:tcPr>
            <w:tcW w:w="988" w:type="dxa"/>
          </w:tcPr>
          <w:p w14:paraId="7D2A5A8E"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1989</w:t>
            </w:r>
          </w:p>
        </w:tc>
        <w:tc>
          <w:tcPr>
            <w:tcW w:w="985" w:type="dxa"/>
            <w:vAlign w:val="center"/>
          </w:tcPr>
          <w:p w14:paraId="5CE0FB83" w14:textId="77777777" w:rsidR="00D37B14" w:rsidRDefault="00D37B14" w:rsidP="00CA6E66">
            <w:pPr>
              <w:pStyle w:val="a4"/>
              <w:spacing w:before="0" w:beforeAutospacing="0" w:after="0" w:afterAutospacing="0"/>
              <w:jc w:val="center"/>
              <w:rPr>
                <w:sz w:val="28"/>
                <w:szCs w:val="28"/>
              </w:rPr>
            </w:pPr>
            <w:r>
              <w:rPr>
                <w:color w:val="282828"/>
                <w:sz w:val="28"/>
                <w:szCs w:val="28"/>
              </w:rPr>
              <w:t>7,7</w:t>
            </w:r>
          </w:p>
        </w:tc>
        <w:tc>
          <w:tcPr>
            <w:tcW w:w="1401" w:type="dxa"/>
            <w:vAlign w:val="bottom"/>
          </w:tcPr>
          <w:p w14:paraId="3E1DA93B"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0,937</w:t>
            </w:r>
          </w:p>
        </w:tc>
        <w:tc>
          <w:tcPr>
            <w:tcW w:w="1268" w:type="dxa"/>
            <w:vAlign w:val="bottom"/>
          </w:tcPr>
          <w:p w14:paraId="12F211B4"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-0,063</w:t>
            </w:r>
          </w:p>
        </w:tc>
        <w:tc>
          <w:tcPr>
            <w:tcW w:w="1623" w:type="dxa"/>
            <w:vAlign w:val="bottom"/>
          </w:tcPr>
          <w:p w14:paraId="6B9DF4FD"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-2,494</w:t>
            </w:r>
          </w:p>
        </w:tc>
        <w:tc>
          <w:tcPr>
            <w:tcW w:w="1334" w:type="dxa"/>
            <w:vAlign w:val="center"/>
          </w:tcPr>
          <w:p w14:paraId="25CC7C82" w14:textId="77777777" w:rsidR="00D37B14" w:rsidRPr="00E418EF" w:rsidRDefault="00D37B14" w:rsidP="00CA6E66">
            <w:pPr>
              <w:pStyle w:val="a4"/>
              <w:spacing w:before="0" w:beforeAutospacing="0" w:after="0" w:afterAutospacing="0"/>
              <w:jc w:val="center"/>
              <w:rPr>
                <w:sz w:val="28"/>
                <w:szCs w:val="28"/>
                <w:lang w:val="en-US"/>
              </w:rPr>
            </w:pPr>
            <w:r w:rsidRPr="009A0D12">
              <w:rPr>
                <w:color w:val="282828"/>
                <w:sz w:val="28"/>
                <w:szCs w:val="28"/>
              </w:rPr>
              <w:t>8</w:t>
            </w:r>
            <w:r>
              <w:rPr>
                <w:color w:val="282828"/>
                <w:sz w:val="28"/>
                <w:szCs w:val="28"/>
                <w:lang w:val="en-US"/>
              </w:rPr>
              <w:t>,0</w:t>
            </w:r>
          </w:p>
        </w:tc>
        <w:tc>
          <w:tcPr>
            <w:tcW w:w="978" w:type="dxa"/>
            <w:vAlign w:val="bottom"/>
          </w:tcPr>
          <w:p w14:paraId="30D13E9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60,98</w:t>
            </w:r>
          </w:p>
        </w:tc>
      </w:tr>
      <w:tr w:rsidR="00D37B14" w14:paraId="7A7B4EFB" w14:textId="77777777" w:rsidTr="00CA6E66">
        <w:tc>
          <w:tcPr>
            <w:tcW w:w="767" w:type="dxa"/>
          </w:tcPr>
          <w:p w14:paraId="590C0A84"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51</w:t>
            </w:r>
          </w:p>
        </w:tc>
        <w:tc>
          <w:tcPr>
            <w:tcW w:w="988" w:type="dxa"/>
          </w:tcPr>
          <w:p w14:paraId="3DFC4BA9"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1990</w:t>
            </w:r>
          </w:p>
        </w:tc>
        <w:tc>
          <w:tcPr>
            <w:tcW w:w="985" w:type="dxa"/>
            <w:vAlign w:val="center"/>
          </w:tcPr>
          <w:p w14:paraId="12EF66D7" w14:textId="77777777" w:rsidR="00D37B14" w:rsidRDefault="00D37B14" w:rsidP="00CA6E66">
            <w:pPr>
              <w:pStyle w:val="a4"/>
              <w:spacing w:before="0" w:beforeAutospacing="0" w:after="0" w:afterAutospacing="0"/>
              <w:jc w:val="center"/>
              <w:rPr>
                <w:sz w:val="28"/>
                <w:szCs w:val="28"/>
              </w:rPr>
            </w:pPr>
            <w:r>
              <w:rPr>
                <w:color w:val="282828"/>
                <w:sz w:val="28"/>
                <w:szCs w:val="28"/>
              </w:rPr>
              <w:t>8,9</w:t>
            </w:r>
          </w:p>
        </w:tc>
        <w:tc>
          <w:tcPr>
            <w:tcW w:w="1401" w:type="dxa"/>
            <w:vAlign w:val="bottom"/>
          </w:tcPr>
          <w:p w14:paraId="054914C9"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1,083</w:t>
            </w:r>
          </w:p>
        </w:tc>
        <w:tc>
          <w:tcPr>
            <w:tcW w:w="1268" w:type="dxa"/>
            <w:vAlign w:val="bottom"/>
          </w:tcPr>
          <w:p w14:paraId="5FAF0BDB"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0,083</w:t>
            </w:r>
          </w:p>
        </w:tc>
        <w:tc>
          <w:tcPr>
            <w:tcW w:w="1623" w:type="dxa"/>
            <w:vAlign w:val="bottom"/>
          </w:tcPr>
          <w:p w14:paraId="5966AA2C"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-2,411</w:t>
            </w:r>
          </w:p>
        </w:tc>
        <w:tc>
          <w:tcPr>
            <w:tcW w:w="1334" w:type="dxa"/>
            <w:vAlign w:val="center"/>
          </w:tcPr>
          <w:p w14:paraId="529B3D1D" w14:textId="77777777" w:rsidR="00D37B14" w:rsidRPr="00E418EF" w:rsidRDefault="00D37B14" w:rsidP="00CA6E66">
            <w:pPr>
              <w:pStyle w:val="a4"/>
              <w:spacing w:before="0" w:beforeAutospacing="0" w:after="0" w:afterAutospacing="0"/>
              <w:jc w:val="center"/>
              <w:rPr>
                <w:sz w:val="28"/>
                <w:szCs w:val="28"/>
                <w:lang w:val="en-US"/>
              </w:rPr>
            </w:pPr>
            <w:r w:rsidRPr="009A0D12">
              <w:rPr>
                <w:color w:val="282828"/>
                <w:sz w:val="28"/>
                <w:szCs w:val="28"/>
              </w:rPr>
              <w:t>7,9</w:t>
            </w:r>
          </w:p>
        </w:tc>
        <w:tc>
          <w:tcPr>
            <w:tcW w:w="978" w:type="dxa"/>
            <w:vAlign w:val="bottom"/>
          </w:tcPr>
          <w:p w14:paraId="2884674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62,20</w:t>
            </w:r>
          </w:p>
        </w:tc>
      </w:tr>
      <w:tr w:rsidR="00D37B14" w14:paraId="578D2D30" w14:textId="77777777" w:rsidTr="00CA6E66">
        <w:tc>
          <w:tcPr>
            <w:tcW w:w="767" w:type="dxa"/>
          </w:tcPr>
          <w:p w14:paraId="6791EFDD"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52</w:t>
            </w:r>
          </w:p>
        </w:tc>
        <w:tc>
          <w:tcPr>
            <w:tcW w:w="988" w:type="dxa"/>
          </w:tcPr>
          <w:p w14:paraId="64ABD4B7"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1991</w:t>
            </w:r>
          </w:p>
        </w:tc>
        <w:tc>
          <w:tcPr>
            <w:tcW w:w="985" w:type="dxa"/>
            <w:vAlign w:val="center"/>
          </w:tcPr>
          <w:p w14:paraId="2F0C4BBF" w14:textId="77777777" w:rsidR="00D37B14" w:rsidRDefault="00D37B14" w:rsidP="00CA6E66">
            <w:pPr>
              <w:pStyle w:val="a4"/>
              <w:spacing w:before="0" w:beforeAutospacing="0" w:after="0" w:afterAutospacing="0"/>
              <w:jc w:val="center"/>
              <w:rPr>
                <w:sz w:val="28"/>
                <w:szCs w:val="28"/>
              </w:rPr>
            </w:pPr>
            <w:r>
              <w:rPr>
                <w:color w:val="282828"/>
                <w:sz w:val="28"/>
                <w:szCs w:val="28"/>
              </w:rPr>
              <w:t>8,3</w:t>
            </w:r>
          </w:p>
        </w:tc>
        <w:tc>
          <w:tcPr>
            <w:tcW w:w="1401" w:type="dxa"/>
            <w:vAlign w:val="bottom"/>
          </w:tcPr>
          <w:p w14:paraId="05C29B02"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1,010</w:t>
            </w:r>
          </w:p>
        </w:tc>
        <w:tc>
          <w:tcPr>
            <w:tcW w:w="1268" w:type="dxa"/>
            <w:vAlign w:val="bottom"/>
          </w:tcPr>
          <w:p w14:paraId="15C14D2F"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0,010</w:t>
            </w:r>
          </w:p>
        </w:tc>
        <w:tc>
          <w:tcPr>
            <w:tcW w:w="1623" w:type="dxa"/>
            <w:vAlign w:val="bottom"/>
          </w:tcPr>
          <w:p w14:paraId="33BAB30E"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-2,402</w:t>
            </w:r>
          </w:p>
        </w:tc>
        <w:tc>
          <w:tcPr>
            <w:tcW w:w="1334" w:type="dxa"/>
            <w:vAlign w:val="center"/>
          </w:tcPr>
          <w:p w14:paraId="1C73F5A8"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7,9</w:t>
            </w:r>
          </w:p>
        </w:tc>
        <w:tc>
          <w:tcPr>
            <w:tcW w:w="978" w:type="dxa"/>
            <w:vAlign w:val="bottom"/>
          </w:tcPr>
          <w:p w14:paraId="27A3F22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63,41</w:t>
            </w:r>
          </w:p>
        </w:tc>
      </w:tr>
      <w:tr w:rsidR="00D37B14" w14:paraId="4806A16D" w14:textId="77777777" w:rsidTr="00CA6E66">
        <w:tc>
          <w:tcPr>
            <w:tcW w:w="767" w:type="dxa"/>
          </w:tcPr>
          <w:p w14:paraId="5E0B69AB"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53</w:t>
            </w:r>
          </w:p>
        </w:tc>
        <w:tc>
          <w:tcPr>
            <w:tcW w:w="988" w:type="dxa"/>
          </w:tcPr>
          <w:p w14:paraId="76E1C026"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1992</w:t>
            </w:r>
          </w:p>
        </w:tc>
        <w:tc>
          <w:tcPr>
            <w:tcW w:w="985" w:type="dxa"/>
            <w:vAlign w:val="center"/>
          </w:tcPr>
          <w:p w14:paraId="4D957BBF" w14:textId="77777777" w:rsidR="00D37B14" w:rsidRDefault="00D37B14" w:rsidP="00CA6E66">
            <w:pPr>
              <w:pStyle w:val="a4"/>
              <w:spacing w:before="0" w:beforeAutospacing="0" w:after="0" w:afterAutospacing="0"/>
              <w:jc w:val="center"/>
              <w:rPr>
                <w:sz w:val="28"/>
                <w:szCs w:val="28"/>
              </w:rPr>
            </w:pPr>
            <w:r>
              <w:rPr>
                <w:color w:val="282828"/>
                <w:sz w:val="28"/>
                <w:szCs w:val="28"/>
              </w:rPr>
              <w:t>8,4</w:t>
            </w:r>
          </w:p>
        </w:tc>
        <w:tc>
          <w:tcPr>
            <w:tcW w:w="1401" w:type="dxa"/>
            <w:vAlign w:val="bottom"/>
          </w:tcPr>
          <w:p w14:paraId="7AB937A8"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1,022</w:t>
            </w:r>
          </w:p>
        </w:tc>
        <w:tc>
          <w:tcPr>
            <w:tcW w:w="1268" w:type="dxa"/>
            <w:vAlign w:val="bottom"/>
          </w:tcPr>
          <w:p w14:paraId="2E99301A"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0,022</w:t>
            </w:r>
          </w:p>
        </w:tc>
        <w:tc>
          <w:tcPr>
            <w:tcW w:w="1623" w:type="dxa"/>
            <w:vAlign w:val="bottom"/>
          </w:tcPr>
          <w:p w14:paraId="45D729E4"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-2,380</w:t>
            </w:r>
          </w:p>
        </w:tc>
        <w:tc>
          <w:tcPr>
            <w:tcW w:w="1334" w:type="dxa"/>
            <w:vAlign w:val="center"/>
          </w:tcPr>
          <w:p w14:paraId="6A6EDE80"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7,9</w:t>
            </w:r>
          </w:p>
        </w:tc>
        <w:tc>
          <w:tcPr>
            <w:tcW w:w="978" w:type="dxa"/>
            <w:vAlign w:val="bottom"/>
          </w:tcPr>
          <w:p w14:paraId="3A5ACA10"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64,63</w:t>
            </w:r>
          </w:p>
        </w:tc>
      </w:tr>
      <w:tr w:rsidR="00D37B14" w14:paraId="3C3005CB" w14:textId="77777777" w:rsidTr="00CA6E66">
        <w:tc>
          <w:tcPr>
            <w:tcW w:w="767" w:type="dxa"/>
          </w:tcPr>
          <w:p w14:paraId="416BB5BA"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54</w:t>
            </w:r>
          </w:p>
        </w:tc>
        <w:tc>
          <w:tcPr>
            <w:tcW w:w="988" w:type="dxa"/>
          </w:tcPr>
          <w:p w14:paraId="5C278652"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1993</w:t>
            </w:r>
          </w:p>
        </w:tc>
        <w:tc>
          <w:tcPr>
            <w:tcW w:w="985" w:type="dxa"/>
            <w:vAlign w:val="center"/>
          </w:tcPr>
          <w:p w14:paraId="7358EB40" w14:textId="77777777" w:rsidR="00D37B14" w:rsidRDefault="00D37B14" w:rsidP="00CA6E66">
            <w:pPr>
              <w:pStyle w:val="a4"/>
              <w:spacing w:before="0" w:beforeAutospacing="0" w:after="0" w:afterAutospacing="0"/>
              <w:jc w:val="center"/>
              <w:rPr>
                <w:sz w:val="28"/>
                <w:szCs w:val="28"/>
              </w:rPr>
            </w:pPr>
            <w:r>
              <w:rPr>
                <w:color w:val="282828"/>
                <w:sz w:val="28"/>
                <w:szCs w:val="28"/>
              </w:rPr>
              <w:t>7,4</w:t>
            </w:r>
          </w:p>
        </w:tc>
        <w:tc>
          <w:tcPr>
            <w:tcW w:w="1401" w:type="dxa"/>
            <w:vAlign w:val="bottom"/>
          </w:tcPr>
          <w:p w14:paraId="3545F2EF"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0,900</w:t>
            </w:r>
          </w:p>
        </w:tc>
        <w:tc>
          <w:tcPr>
            <w:tcW w:w="1268" w:type="dxa"/>
            <w:vAlign w:val="bottom"/>
          </w:tcPr>
          <w:p w14:paraId="578577E4"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-0,100</w:t>
            </w:r>
          </w:p>
        </w:tc>
        <w:tc>
          <w:tcPr>
            <w:tcW w:w="1623" w:type="dxa"/>
            <w:vAlign w:val="bottom"/>
          </w:tcPr>
          <w:p w14:paraId="36554117"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-2,480</w:t>
            </w:r>
          </w:p>
        </w:tc>
        <w:tc>
          <w:tcPr>
            <w:tcW w:w="1334" w:type="dxa"/>
            <w:vAlign w:val="center"/>
          </w:tcPr>
          <w:p w14:paraId="7FAEF255"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7,9</w:t>
            </w:r>
          </w:p>
        </w:tc>
        <w:tc>
          <w:tcPr>
            <w:tcW w:w="978" w:type="dxa"/>
            <w:vAlign w:val="bottom"/>
          </w:tcPr>
          <w:p w14:paraId="7593A50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65,85</w:t>
            </w:r>
          </w:p>
        </w:tc>
      </w:tr>
      <w:tr w:rsidR="00D37B14" w14:paraId="6E82945B" w14:textId="77777777" w:rsidTr="00CA6E66">
        <w:tc>
          <w:tcPr>
            <w:tcW w:w="767" w:type="dxa"/>
          </w:tcPr>
          <w:p w14:paraId="195B1264"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55</w:t>
            </w:r>
          </w:p>
        </w:tc>
        <w:tc>
          <w:tcPr>
            <w:tcW w:w="988" w:type="dxa"/>
          </w:tcPr>
          <w:p w14:paraId="55DD5168"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1994</w:t>
            </w:r>
          </w:p>
        </w:tc>
        <w:tc>
          <w:tcPr>
            <w:tcW w:w="985" w:type="dxa"/>
            <w:vAlign w:val="center"/>
          </w:tcPr>
          <w:p w14:paraId="2688DCC6" w14:textId="77777777" w:rsidR="00D37B14" w:rsidRDefault="00D37B14" w:rsidP="00CA6E66">
            <w:pPr>
              <w:pStyle w:val="a4"/>
              <w:spacing w:before="0" w:beforeAutospacing="0" w:after="0" w:afterAutospacing="0"/>
              <w:jc w:val="center"/>
              <w:rPr>
                <w:sz w:val="28"/>
                <w:szCs w:val="28"/>
              </w:rPr>
            </w:pPr>
            <w:r>
              <w:rPr>
                <w:color w:val="282828"/>
                <w:sz w:val="28"/>
                <w:szCs w:val="28"/>
              </w:rPr>
              <w:t>7,6</w:t>
            </w:r>
          </w:p>
        </w:tc>
        <w:tc>
          <w:tcPr>
            <w:tcW w:w="1401" w:type="dxa"/>
            <w:vAlign w:val="bottom"/>
          </w:tcPr>
          <w:p w14:paraId="6B8A512C"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0,925</w:t>
            </w:r>
          </w:p>
        </w:tc>
        <w:tc>
          <w:tcPr>
            <w:tcW w:w="1268" w:type="dxa"/>
            <w:vAlign w:val="bottom"/>
          </w:tcPr>
          <w:p w14:paraId="3458FC7F"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-0,075</w:t>
            </w:r>
          </w:p>
        </w:tc>
        <w:tc>
          <w:tcPr>
            <w:tcW w:w="1623" w:type="dxa"/>
            <w:vAlign w:val="bottom"/>
          </w:tcPr>
          <w:p w14:paraId="54DB632F"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-2,555</w:t>
            </w:r>
          </w:p>
        </w:tc>
        <w:tc>
          <w:tcPr>
            <w:tcW w:w="1334" w:type="dxa"/>
            <w:vAlign w:val="center"/>
          </w:tcPr>
          <w:p w14:paraId="7F78F41D"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7,8</w:t>
            </w:r>
          </w:p>
        </w:tc>
        <w:tc>
          <w:tcPr>
            <w:tcW w:w="978" w:type="dxa"/>
            <w:vAlign w:val="bottom"/>
          </w:tcPr>
          <w:p w14:paraId="5E39E7E8"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67,07</w:t>
            </w:r>
          </w:p>
        </w:tc>
      </w:tr>
      <w:tr w:rsidR="00D37B14" w14:paraId="5B7105F0" w14:textId="77777777" w:rsidTr="00CA6E66">
        <w:tc>
          <w:tcPr>
            <w:tcW w:w="767" w:type="dxa"/>
          </w:tcPr>
          <w:p w14:paraId="22826889"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56</w:t>
            </w:r>
          </w:p>
        </w:tc>
        <w:tc>
          <w:tcPr>
            <w:tcW w:w="988" w:type="dxa"/>
          </w:tcPr>
          <w:p w14:paraId="7FF124CF"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1995</w:t>
            </w:r>
          </w:p>
        </w:tc>
        <w:tc>
          <w:tcPr>
            <w:tcW w:w="985" w:type="dxa"/>
            <w:vAlign w:val="center"/>
          </w:tcPr>
          <w:p w14:paraId="611E1F9E" w14:textId="77777777" w:rsidR="00D37B14" w:rsidRDefault="00D37B14" w:rsidP="00CA6E66">
            <w:pPr>
              <w:pStyle w:val="a4"/>
              <w:spacing w:before="0" w:beforeAutospacing="0" w:after="0" w:afterAutospacing="0"/>
              <w:jc w:val="center"/>
              <w:rPr>
                <w:sz w:val="28"/>
                <w:szCs w:val="28"/>
              </w:rPr>
            </w:pPr>
            <w:r>
              <w:rPr>
                <w:color w:val="282828"/>
                <w:sz w:val="28"/>
                <w:szCs w:val="28"/>
              </w:rPr>
              <w:t>8,6</w:t>
            </w:r>
          </w:p>
        </w:tc>
        <w:tc>
          <w:tcPr>
            <w:tcW w:w="1401" w:type="dxa"/>
            <w:vAlign w:val="bottom"/>
          </w:tcPr>
          <w:p w14:paraId="5BAFEB81"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1,046</w:t>
            </w:r>
          </w:p>
        </w:tc>
        <w:tc>
          <w:tcPr>
            <w:tcW w:w="1268" w:type="dxa"/>
            <w:vAlign w:val="bottom"/>
          </w:tcPr>
          <w:p w14:paraId="06EA9E6A"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0,046</w:t>
            </w:r>
          </w:p>
        </w:tc>
        <w:tc>
          <w:tcPr>
            <w:tcW w:w="1623" w:type="dxa"/>
            <w:vAlign w:val="bottom"/>
          </w:tcPr>
          <w:p w14:paraId="71CC0738"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-2,509</w:t>
            </w:r>
          </w:p>
        </w:tc>
        <w:tc>
          <w:tcPr>
            <w:tcW w:w="1334" w:type="dxa"/>
            <w:vAlign w:val="center"/>
          </w:tcPr>
          <w:p w14:paraId="3B3DF0D2"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7,8</w:t>
            </w:r>
          </w:p>
        </w:tc>
        <w:tc>
          <w:tcPr>
            <w:tcW w:w="978" w:type="dxa"/>
            <w:vAlign w:val="bottom"/>
          </w:tcPr>
          <w:p w14:paraId="524C7D5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68,29</w:t>
            </w:r>
          </w:p>
        </w:tc>
      </w:tr>
      <w:tr w:rsidR="00D37B14" w14:paraId="504FD965" w14:textId="77777777" w:rsidTr="00CA6E66">
        <w:tc>
          <w:tcPr>
            <w:tcW w:w="767" w:type="dxa"/>
          </w:tcPr>
          <w:p w14:paraId="19FD9CC9"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57</w:t>
            </w:r>
          </w:p>
        </w:tc>
        <w:tc>
          <w:tcPr>
            <w:tcW w:w="988" w:type="dxa"/>
          </w:tcPr>
          <w:p w14:paraId="31748145"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1996</w:t>
            </w:r>
          </w:p>
        </w:tc>
        <w:tc>
          <w:tcPr>
            <w:tcW w:w="985" w:type="dxa"/>
            <w:vAlign w:val="center"/>
          </w:tcPr>
          <w:p w14:paraId="5D8FFB06" w14:textId="77777777" w:rsidR="00D37B14" w:rsidRDefault="00D37B14" w:rsidP="00CA6E66">
            <w:pPr>
              <w:pStyle w:val="a4"/>
              <w:spacing w:before="0" w:beforeAutospacing="0" w:after="0" w:afterAutospacing="0"/>
              <w:jc w:val="center"/>
              <w:rPr>
                <w:sz w:val="28"/>
                <w:szCs w:val="28"/>
              </w:rPr>
            </w:pPr>
            <w:r>
              <w:rPr>
                <w:color w:val="282828"/>
                <w:sz w:val="28"/>
                <w:szCs w:val="28"/>
              </w:rPr>
              <w:t>7,8</w:t>
            </w:r>
          </w:p>
        </w:tc>
        <w:tc>
          <w:tcPr>
            <w:tcW w:w="1401" w:type="dxa"/>
            <w:vAlign w:val="bottom"/>
          </w:tcPr>
          <w:p w14:paraId="779DEF8A"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0,949</w:t>
            </w:r>
          </w:p>
        </w:tc>
        <w:tc>
          <w:tcPr>
            <w:tcW w:w="1268" w:type="dxa"/>
            <w:vAlign w:val="bottom"/>
          </w:tcPr>
          <w:p w14:paraId="00FB8396"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-0,051</w:t>
            </w:r>
          </w:p>
        </w:tc>
        <w:tc>
          <w:tcPr>
            <w:tcW w:w="1623" w:type="dxa"/>
            <w:vAlign w:val="bottom"/>
          </w:tcPr>
          <w:p w14:paraId="4BF3CE1C"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-2,560</w:t>
            </w:r>
          </w:p>
        </w:tc>
        <w:tc>
          <w:tcPr>
            <w:tcW w:w="1334" w:type="dxa"/>
            <w:vAlign w:val="center"/>
          </w:tcPr>
          <w:p w14:paraId="6336DFFD"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7,8</w:t>
            </w:r>
          </w:p>
        </w:tc>
        <w:tc>
          <w:tcPr>
            <w:tcW w:w="978" w:type="dxa"/>
            <w:vAlign w:val="bottom"/>
          </w:tcPr>
          <w:p w14:paraId="4B3BCDB8"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69,51</w:t>
            </w:r>
          </w:p>
        </w:tc>
      </w:tr>
      <w:tr w:rsidR="00D37B14" w14:paraId="75776528" w14:textId="77777777" w:rsidTr="00CA6E66">
        <w:tc>
          <w:tcPr>
            <w:tcW w:w="767" w:type="dxa"/>
          </w:tcPr>
          <w:p w14:paraId="2253D175"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58</w:t>
            </w:r>
          </w:p>
        </w:tc>
        <w:tc>
          <w:tcPr>
            <w:tcW w:w="988" w:type="dxa"/>
          </w:tcPr>
          <w:p w14:paraId="04974036"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1997</w:t>
            </w:r>
          </w:p>
        </w:tc>
        <w:tc>
          <w:tcPr>
            <w:tcW w:w="985" w:type="dxa"/>
            <w:vAlign w:val="center"/>
          </w:tcPr>
          <w:p w14:paraId="39870EC4" w14:textId="77777777" w:rsidR="00D37B14" w:rsidRDefault="00D37B14" w:rsidP="00CA6E66">
            <w:pPr>
              <w:pStyle w:val="a4"/>
              <w:spacing w:before="0" w:beforeAutospacing="0" w:after="0" w:afterAutospacing="0"/>
              <w:jc w:val="center"/>
              <w:rPr>
                <w:sz w:val="28"/>
                <w:szCs w:val="28"/>
              </w:rPr>
            </w:pPr>
            <w:r>
              <w:rPr>
                <w:color w:val="282828"/>
                <w:sz w:val="28"/>
                <w:szCs w:val="28"/>
              </w:rPr>
              <w:t>9,4</w:t>
            </w:r>
          </w:p>
        </w:tc>
        <w:tc>
          <w:tcPr>
            <w:tcW w:w="1401" w:type="dxa"/>
            <w:vAlign w:val="bottom"/>
          </w:tcPr>
          <w:p w14:paraId="0D4E430F"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1,144</w:t>
            </w:r>
          </w:p>
        </w:tc>
        <w:tc>
          <w:tcPr>
            <w:tcW w:w="1268" w:type="dxa"/>
            <w:vAlign w:val="bottom"/>
          </w:tcPr>
          <w:p w14:paraId="0E6F3F5D"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0,144</w:t>
            </w:r>
          </w:p>
        </w:tc>
        <w:tc>
          <w:tcPr>
            <w:tcW w:w="1623" w:type="dxa"/>
            <w:vAlign w:val="bottom"/>
          </w:tcPr>
          <w:p w14:paraId="5CDE8D01"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-2,416</w:t>
            </w:r>
          </w:p>
        </w:tc>
        <w:tc>
          <w:tcPr>
            <w:tcW w:w="1334" w:type="dxa"/>
            <w:vAlign w:val="center"/>
          </w:tcPr>
          <w:p w14:paraId="60D43E5F"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7,7</w:t>
            </w:r>
          </w:p>
        </w:tc>
        <w:tc>
          <w:tcPr>
            <w:tcW w:w="978" w:type="dxa"/>
            <w:vAlign w:val="bottom"/>
          </w:tcPr>
          <w:p w14:paraId="4969A8A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70,73</w:t>
            </w:r>
          </w:p>
        </w:tc>
      </w:tr>
      <w:tr w:rsidR="00D37B14" w14:paraId="5FE7AE1B" w14:textId="77777777" w:rsidTr="00CA6E66">
        <w:tc>
          <w:tcPr>
            <w:tcW w:w="767" w:type="dxa"/>
          </w:tcPr>
          <w:p w14:paraId="0070979C"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59</w:t>
            </w:r>
          </w:p>
        </w:tc>
        <w:tc>
          <w:tcPr>
            <w:tcW w:w="988" w:type="dxa"/>
          </w:tcPr>
          <w:p w14:paraId="7A74FAAF"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1998</w:t>
            </w:r>
          </w:p>
        </w:tc>
        <w:tc>
          <w:tcPr>
            <w:tcW w:w="985" w:type="dxa"/>
            <w:vAlign w:val="center"/>
          </w:tcPr>
          <w:p w14:paraId="74C2028F" w14:textId="77777777" w:rsidR="00D37B14" w:rsidRDefault="00D37B14" w:rsidP="00CA6E66">
            <w:pPr>
              <w:pStyle w:val="a4"/>
              <w:spacing w:before="0" w:beforeAutospacing="0" w:after="0" w:afterAutospacing="0"/>
              <w:jc w:val="center"/>
              <w:rPr>
                <w:sz w:val="28"/>
                <w:szCs w:val="28"/>
              </w:rPr>
            </w:pPr>
            <w:r>
              <w:rPr>
                <w:color w:val="282828"/>
                <w:sz w:val="28"/>
                <w:szCs w:val="28"/>
              </w:rPr>
              <w:t>8,8</w:t>
            </w:r>
          </w:p>
        </w:tc>
        <w:tc>
          <w:tcPr>
            <w:tcW w:w="1401" w:type="dxa"/>
            <w:vAlign w:val="bottom"/>
          </w:tcPr>
          <w:p w14:paraId="51E91E69"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1,071</w:t>
            </w:r>
          </w:p>
        </w:tc>
        <w:tc>
          <w:tcPr>
            <w:tcW w:w="1268" w:type="dxa"/>
            <w:vAlign w:val="bottom"/>
          </w:tcPr>
          <w:p w14:paraId="774082B9"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0,071</w:t>
            </w:r>
          </w:p>
        </w:tc>
        <w:tc>
          <w:tcPr>
            <w:tcW w:w="1623" w:type="dxa"/>
            <w:vAlign w:val="bottom"/>
          </w:tcPr>
          <w:p w14:paraId="00E3F895"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-2,346</w:t>
            </w:r>
          </w:p>
        </w:tc>
        <w:tc>
          <w:tcPr>
            <w:tcW w:w="1334" w:type="dxa"/>
            <w:vAlign w:val="center"/>
          </w:tcPr>
          <w:p w14:paraId="44C42BE5"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7,7</w:t>
            </w:r>
          </w:p>
        </w:tc>
        <w:tc>
          <w:tcPr>
            <w:tcW w:w="978" w:type="dxa"/>
            <w:vAlign w:val="bottom"/>
          </w:tcPr>
          <w:p w14:paraId="34D4B9C6"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71,95</w:t>
            </w:r>
          </w:p>
        </w:tc>
      </w:tr>
      <w:tr w:rsidR="00D37B14" w14:paraId="55D93C9E" w14:textId="77777777" w:rsidTr="00CA6E66">
        <w:tc>
          <w:tcPr>
            <w:tcW w:w="767" w:type="dxa"/>
          </w:tcPr>
          <w:p w14:paraId="560F1F18"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60</w:t>
            </w:r>
          </w:p>
        </w:tc>
        <w:tc>
          <w:tcPr>
            <w:tcW w:w="988" w:type="dxa"/>
          </w:tcPr>
          <w:p w14:paraId="1D28BB08"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1999</w:t>
            </w:r>
          </w:p>
        </w:tc>
        <w:tc>
          <w:tcPr>
            <w:tcW w:w="985" w:type="dxa"/>
            <w:vAlign w:val="center"/>
          </w:tcPr>
          <w:p w14:paraId="3E9BD72E" w14:textId="77777777" w:rsidR="00D37B14" w:rsidRDefault="00D37B14" w:rsidP="00CA6E66">
            <w:pPr>
              <w:pStyle w:val="a4"/>
              <w:spacing w:before="0" w:beforeAutospacing="0" w:after="0" w:afterAutospacing="0"/>
              <w:jc w:val="center"/>
              <w:rPr>
                <w:sz w:val="28"/>
                <w:szCs w:val="28"/>
              </w:rPr>
            </w:pPr>
            <w:r>
              <w:rPr>
                <w:color w:val="282828"/>
                <w:sz w:val="28"/>
                <w:szCs w:val="28"/>
              </w:rPr>
              <w:t>9,0</w:t>
            </w:r>
          </w:p>
        </w:tc>
        <w:tc>
          <w:tcPr>
            <w:tcW w:w="1401" w:type="dxa"/>
            <w:vAlign w:val="bottom"/>
          </w:tcPr>
          <w:p w14:paraId="7B9ADF2B"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1,095</w:t>
            </w:r>
          </w:p>
        </w:tc>
        <w:tc>
          <w:tcPr>
            <w:tcW w:w="1268" w:type="dxa"/>
            <w:vAlign w:val="bottom"/>
          </w:tcPr>
          <w:p w14:paraId="7F705E31"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0,095</w:t>
            </w:r>
          </w:p>
        </w:tc>
        <w:tc>
          <w:tcPr>
            <w:tcW w:w="1623" w:type="dxa"/>
            <w:vAlign w:val="bottom"/>
          </w:tcPr>
          <w:p w14:paraId="14DA7B75"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-2,251</w:t>
            </w:r>
          </w:p>
        </w:tc>
        <w:tc>
          <w:tcPr>
            <w:tcW w:w="1334" w:type="dxa"/>
            <w:vAlign w:val="center"/>
          </w:tcPr>
          <w:p w14:paraId="1CBF0282"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7,7</w:t>
            </w:r>
          </w:p>
        </w:tc>
        <w:tc>
          <w:tcPr>
            <w:tcW w:w="978" w:type="dxa"/>
            <w:vAlign w:val="bottom"/>
          </w:tcPr>
          <w:p w14:paraId="66D0083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73,17</w:t>
            </w:r>
          </w:p>
        </w:tc>
      </w:tr>
      <w:tr w:rsidR="00D37B14" w14:paraId="36BECF9F" w14:textId="77777777" w:rsidTr="00CA6E66">
        <w:tc>
          <w:tcPr>
            <w:tcW w:w="767" w:type="dxa"/>
          </w:tcPr>
          <w:p w14:paraId="09F74A2D"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61</w:t>
            </w:r>
          </w:p>
        </w:tc>
        <w:tc>
          <w:tcPr>
            <w:tcW w:w="988" w:type="dxa"/>
          </w:tcPr>
          <w:p w14:paraId="6EE54C7A"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2000</w:t>
            </w:r>
          </w:p>
        </w:tc>
        <w:tc>
          <w:tcPr>
            <w:tcW w:w="985" w:type="dxa"/>
            <w:vAlign w:val="center"/>
          </w:tcPr>
          <w:p w14:paraId="6DB3E3FF" w14:textId="77777777" w:rsidR="00D37B14" w:rsidRDefault="00D37B14" w:rsidP="00CA6E66">
            <w:pPr>
              <w:pStyle w:val="a4"/>
              <w:spacing w:before="0" w:beforeAutospacing="0" w:after="0" w:afterAutospacing="0"/>
              <w:jc w:val="center"/>
              <w:rPr>
                <w:sz w:val="28"/>
                <w:szCs w:val="28"/>
              </w:rPr>
            </w:pPr>
            <w:r>
              <w:rPr>
                <w:color w:val="282828"/>
                <w:sz w:val="28"/>
                <w:szCs w:val="28"/>
              </w:rPr>
              <w:t>9,2</w:t>
            </w:r>
          </w:p>
        </w:tc>
        <w:tc>
          <w:tcPr>
            <w:tcW w:w="1401" w:type="dxa"/>
            <w:vAlign w:val="bottom"/>
          </w:tcPr>
          <w:p w14:paraId="293E9B42"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1,119</w:t>
            </w:r>
          </w:p>
        </w:tc>
        <w:tc>
          <w:tcPr>
            <w:tcW w:w="1268" w:type="dxa"/>
            <w:vAlign w:val="bottom"/>
          </w:tcPr>
          <w:p w14:paraId="61D702EC"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0,119</w:t>
            </w:r>
          </w:p>
        </w:tc>
        <w:tc>
          <w:tcPr>
            <w:tcW w:w="1623" w:type="dxa"/>
            <w:vAlign w:val="bottom"/>
          </w:tcPr>
          <w:p w14:paraId="109810AC"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-2,132</w:t>
            </w:r>
          </w:p>
        </w:tc>
        <w:tc>
          <w:tcPr>
            <w:tcW w:w="1334" w:type="dxa"/>
            <w:vAlign w:val="center"/>
          </w:tcPr>
          <w:p w14:paraId="34C45068"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7,7</w:t>
            </w:r>
          </w:p>
        </w:tc>
        <w:tc>
          <w:tcPr>
            <w:tcW w:w="978" w:type="dxa"/>
            <w:vAlign w:val="bottom"/>
          </w:tcPr>
          <w:p w14:paraId="6A4D68E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74,39</w:t>
            </w:r>
          </w:p>
        </w:tc>
      </w:tr>
      <w:tr w:rsidR="00D37B14" w14:paraId="16D5EE6F" w14:textId="77777777" w:rsidTr="00CA6E66">
        <w:tc>
          <w:tcPr>
            <w:tcW w:w="767" w:type="dxa"/>
          </w:tcPr>
          <w:p w14:paraId="512FCED8"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62</w:t>
            </w:r>
          </w:p>
        </w:tc>
        <w:tc>
          <w:tcPr>
            <w:tcW w:w="988" w:type="dxa"/>
          </w:tcPr>
          <w:p w14:paraId="321F0445"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2001</w:t>
            </w:r>
          </w:p>
        </w:tc>
        <w:tc>
          <w:tcPr>
            <w:tcW w:w="985" w:type="dxa"/>
            <w:vAlign w:val="center"/>
          </w:tcPr>
          <w:p w14:paraId="6AF38FB3" w14:textId="77777777" w:rsidR="00D37B14" w:rsidRDefault="00D37B14" w:rsidP="00CA6E66">
            <w:pPr>
              <w:pStyle w:val="a4"/>
              <w:spacing w:before="0" w:beforeAutospacing="0" w:after="0" w:afterAutospacing="0"/>
              <w:jc w:val="center"/>
              <w:rPr>
                <w:sz w:val="28"/>
                <w:szCs w:val="28"/>
              </w:rPr>
            </w:pPr>
            <w:r>
              <w:rPr>
                <w:color w:val="282828"/>
                <w:sz w:val="28"/>
                <w:szCs w:val="28"/>
              </w:rPr>
              <w:t>9,3</w:t>
            </w:r>
          </w:p>
        </w:tc>
        <w:tc>
          <w:tcPr>
            <w:tcW w:w="1401" w:type="dxa"/>
            <w:vAlign w:val="bottom"/>
          </w:tcPr>
          <w:p w14:paraId="1CDCAE8E"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1,131</w:t>
            </w:r>
          </w:p>
        </w:tc>
        <w:tc>
          <w:tcPr>
            <w:tcW w:w="1268" w:type="dxa"/>
            <w:vAlign w:val="bottom"/>
          </w:tcPr>
          <w:p w14:paraId="5921400C"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0,131</w:t>
            </w:r>
          </w:p>
        </w:tc>
        <w:tc>
          <w:tcPr>
            <w:tcW w:w="1623" w:type="dxa"/>
            <w:vAlign w:val="bottom"/>
          </w:tcPr>
          <w:p w14:paraId="6BA2EA9E"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-2,000</w:t>
            </w:r>
          </w:p>
        </w:tc>
        <w:tc>
          <w:tcPr>
            <w:tcW w:w="1334" w:type="dxa"/>
            <w:vAlign w:val="center"/>
          </w:tcPr>
          <w:p w14:paraId="640F9C91"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7,6</w:t>
            </w:r>
          </w:p>
        </w:tc>
        <w:tc>
          <w:tcPr>
            <w:tcW w:w="978" w:type="dxa"/>
            <w:vAlign w:val="bottom"/>
          </w:tcPr>
          <w:p w14:paraId="45F6598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75,61</w:t>
            </w:r>
          </w:p>
        </w:tc>
      </w:tr>
      <w:tr w:rsidR="00D37B14" w14:paraId="1D3F2D08" w14:textId="77777777" w:rsidTr="00CA6E66">
        <w:tc>
          <w:tcPr>
            <w:tcW w:w="767" w:type="dxa"/>
          </w:tcPr>
          <w:p w14:paraId="2828CFFF"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63</w:t>
            </w:r>
          </w:p>
        </w:tc>
        <w:tc>
          <w:tcPr>
            <w:tcW w:w="988" w:type="dxa"/>
          </w:tcPr>
          <w:p w14:paraId="40C041E7"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2002</w:t>
            </w:r>
          </w:p>
        </w:tc>
        <w:tc>
          <w:tcPr>
            <w:tcW w:w="985" w:type="dxa"/>
            <w:vAlign w:val="center"/>
          </w:tcPr>
          <w:p w14:paraId="2AAD13B6" w14:textId="77777777" w:rsidR="00D37B14" w:rsidRDefault="00D37B14" w:rsidP="00CA6E66">
            <w:pPr>
              <w:pStyle w:val="a4"/>
              <w:spacing w:before="0" w:beforeAutospacing="0" w:after="0" w:afterAutospacing="0"/>
              <w:jc w:val="center"/>
              <w:rPr>
                <w:sz w:val="28"/>
                <w:szCs w:val="28"/>
              </w:rPr>
            </w:pPr>
            <w:r>
              <w:rPr>
                <w:color w:val="282828"/>
                <w:sz w:val="28"/>
                <w:szCs w:val="28"/>
              </w:rPr>
              <w:t>9,1</w:t>
            </w:r>
          </w:p>
        </w:tc>
        <w:tc>
          <w:tcPr>
            <w:tcW w:w="1401" w:type="dxa"/>
            <w:vAlign w:val="bottom"/>
          </w:tcPr>
          <w:p w14:paraId="4CD9E9F5"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1,107</w:t>
            </w:r>
          </w:p>
        </w:tc>
        <w:tc>
          <w:tcPr>
            <w:tcW w:w="1268" w:type="dxa"/>
            <w:vAlign w:val="bottom"/>
          </w:tcPr>
          <w:p w14:paraId="5EF148B9"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0,107</w:t>
            </w:r>
          </w:p>
        </w:tc>
        <w:tc>
          <w:tcPr>
            <w:tcW w:w="1623" w:type="dxa"/>
            <w:vAlign w:val="bottom"/>
          </w:tcPr>
          <w:p w14:paraId="697FD08C"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-1,893</w:t>
            </w:r>
          </w:p>
        </w:tc>
        <w:tc>
          <w:tcPr>
            <w:tcW w:w="1334" w:type="dxa"/>
            <w:vAlign w:val="center"/>
          </w:tcPr>
          <w:p w14:paraId="677087EA"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7,6</w:t>
            </w:r>
          </w:p>
        </w:tc>
        <w:tc>
          <w:tcPr>
            <w:tcW w:w="978" w:type="dxa"/>
            <w:vAlign w:val="bottom"/>
          </w:tcPr>
          <w:p w14:paraId="631AFBE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76,83</w:t>
            </w:r>
          </w:p>
        </w:tc>
      </w:tr>
      <w:tr w:rsidR="00D37B14" w14:paraId="1FC71CB6" w14:textId="77777777" w:rsidTr="00CA6E66">
        <w:tc>
          <w:tcPr>
            <w:tcW w:w="767" w:type="dxa"/>
          </w:tcPr>
          <w:p w14:paraId="1BAF4A66"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64</w:t>
            </w:r>
          </w:p>
        </w:tc>
        <w:tc>
          <w:tcPr>
            <w:tcW w:w="988" w:type="dxa"/>
          </w:tcPr>
          <w:p w14:paraId="2EC5F144"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2003</w:t>
            </w:r>
          </w:p>
        </w:tc>
        <w:tc>
          <w:tcPr>
            <w:tcW w:w="985" w:type="dxa"/>
            <w:vAlign w:val="center"/>
          </w:tcPr>
          <w:p w14:paraId="7AC578BE" w14:textId="77777777" w:rsidR="00D37B14" w:rsidRDefault="00D37B14" w:rsidP="00CA6E66">
            <w:pPr>
              <w:pStyle w:val="a4"/>
              <w:spacing w:before="0" w:beforeAutospacing="0" w:after="0" w:afterAutospacing="0"/>
              <w:jc w:val="center"/>
              <w:rPr>
                <w:sz w:val="28"/>
                <w:szCs w:val="28"/>
              </w:rPr>
            </w:pPr>
            <w:r>
              <w:rPr>
                <w:color w:val="282828"/>
                <w:sz w:val="28"/>
                <w:szCs w:val="28"/>
              </w:rPr>
              <w:t>8,8</w:t>
            </w:r>
          </w:p>
        </w:tc>
        <w:tc>
          <w:tcPr>
            <w:tcW w:w="1401" w:type="dxa"/>
            <w:vAlign w:val="bottom"/>
          </w:tcPr>
          <w:p w14:paraId="04B61653"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1,071</w:t>
            </w:r>
          </w:p>
        </w:tc>
        <w:tc>
          <w:tcPr>
            <w:tcW w:w="1268" w:type="dxa"/>
            <w:vAlign w:val="bottom"/>
          </w:tcPr>
          <w:p w14:paraId="58832706"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0,071</w:t>
            </w:r>
          </w:p>
        </w:tc>
        <w:tc>
          <w:tcPr>
            <w:tcW w:w="1623" w:type="dxa"/>
            <w:vAlign w:val="bottom"/>
          </w:tcPr>
          <w:p w14:paraId="3A7CE5D9"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-1,823</w:t>
            </w:r>
          </w:p>
        </w:tc>
        <w:tc>
          <w:tcPr>
            <w:tcW w:w="1334" w:type="dxa"/>
            <w:vAlign w:val="center"/>
          </w:tcPr>
          <w:p w14:paraId="648A9969"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7,6</w:t>
            </w:r>
          </w:p>
        </w:tc>
        <w:tc>
          <w:tcPr>
            <w:tcW w:w="978" w:type="dxa"/>
            <w:vAlign w:val="bottom"/>
          </w:tcPr>
          <w:p w14:paraId="342C3A58"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78,05</w:t>
            </w:r>
          </w:p>
        </w:tc>
      </w:tr>
      <w:tr w:rsidR="00D37B14" w14:paraId="3D4C6688" w14:textId="77777777" w:rsidTr="00CA6E66">
        <w:tc>
          <w:tcPr>
            <w:tcW w:w="767" w:type="dxa"/>
          </w:tcPr>
          <w:p w14:paraId="34A52452"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65</w:t>
            </w:r>
          </w:p>
        </w:tc>
        <w:tc>
          <w:tcPr>
            <w:tcW w:w="988" w:type="dxa"/>
          </w:tcPr>
          <w:p w14:paraId="3E6F2C17"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2004</w:t>
            </w:r>
          </w:p>
        </w:tc>
        <w:tc>
          <w:tcPr>
            <w:tcW w:w="985" w:type="dxa"/>
            <w:vAlign w:val="center"/>
          </w:tcPr>
          <w:p w14:paraId="49FB4113" w14:textId="77777777" w:rsidR="00D37B14" w:rsidRDefault="00D37B14" w:rsidP="00CA6E66">
            <w:pPr>
              <w:pStyle w:val="a4"/>
              <w:spacing w:before="0" w:beforeAutospacing="0" w:after="0" w:afterAutospacing="0"/>
              <w:jc w:val="center"/>
              <w:rPr>
                <w:sz w:val="28"/>
                <w:szCs w:val="28"/>
              </w:rPr>
            </w:pPr>
            <w:r>
              <w:rPr>
                <w:color w:val="282828"/>
                <w:sz w:val="28"/>
                <w:szCs w:val="28"/>
              </w:rPr>
              <w:t>9,5</w:t>
            </w:r>
          </w:p>
        </w:tc>
        <w:tc>
          <w:tcPr>
            <w:tcW w:w="1401" w:type="dxa"/>
            <w:vAlign w:val="bottom"/>
          </w:tcPr>
          <w:p w14:paraId="46FC641F"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1,156</w:t>
            </w:r>
          </w:p>
        </w:tc>
        <w:tc>
          <w:tcPr>
            <w:tcW w:w="1268" w:type="dxa"/>
            <w:vAlign w:val="bottom"/>
          </w:tcPr>
          <w:p w14:paraId="5B99DA84"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0,156</w:t>
            </w:r>
          </w:p>
        </w:tc>
        <w:tc>
          <w:tcPr>
            <w:tcW w:w="1623" w:type="dxa"/>
            <w:vAlign w:val="bottom"/>
          </w:tcPr>
          <w:p w14:paraId="3860F151"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-1,667</w:t>
            </w:r>
          </w:p>
        </w:tc>
        <w:tc>
          <w:tcPr>
            <w:tcW w:w="1334" w:type="dxa"/>
            <w:vAlign w:val="center"/>
          </w:tcPr>
          <w:p w14:paraId="7A167176"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7,6</w:t>
            </w:r>
          </w:p>
        </w:tc>
        <w:tc>
          <w:tcPr>
            <w:tcW w:w="978" w:type="dxa"/>
            <w:vAlign w:val="bottom"/>
          </w:tcPr>
          <w:p w14:paraId="4A0BAF2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79,27</w:t>
            </w:r>
          </w:p>
        </w:tc>
      </w:tr>
      <w:tr w:rsidR="00D37B14" w14:paraId="350483A4" w14:textId="77777777" w:rsidTr="00CA6E66">
        <w:tc>
          <w:tcPr>
            <w:tcW w:w="767" w:type="dxa"/>
          </w:tcPr>
          <w:p w14:paraId="37063BAF"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66</w:t>
            </w:r>
          </w:p>
        </w:tc>
        <w:tc>
          <w:tcPr>
            <w:tcW w:w="988" w:type="dxa"/>
          </w:tcPr>
          <w:p w14:paraId="052C7EF8"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2005</w:t>
            </w:r>
          </w:p>
        </w:tc>
        <w:tc>
          <w:tcPr>
            <w:tcW w:w="985" w:type="dxa"/>
            <w:vAlign w:val="center"/>
          </w:tcPr>
          <w:p w14:paraId="170FB422" w14:textId="77777777" w:rsidR="00D37B14" w:rsidRDefault="00D37B14" w:rsidP="00CA6E66">
            <w:pPr>
              <w:pStyle w:val="a4"/>
              <w:spacing w:before="0" w:beforeAutospacing="0" w:after="0" w:afterAutospacing="0"/>
              <w:jc w:val="center"/>
              <w:rPr>
                <w:sz w:val="28"/>
                <w:szCs w:val="28"/>
              </w:rPr>
            </w:pPr>
            <w:r>
              <w:rPr>
                <w:color w:val="282828"/>
                <w:sz w:val="28"/>
                <w:szCs w:val="28"/>
              </w:rPr>
              <w:t>9,2</w:t>
            </w:r>
          </w:p>
        </w:tc>
        <w:tc>
          <w:tcPr>
            <w:tcW w:w="1401" w:type="dxa"/>
            <w:vAlign w:val="bottom"/>
          </w:tcPr>
          <w:p w14:paraId="507E2D21"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1,119</w:t>
            </w:r>
          </w:p>
        </w:tc>
        <w:tc>
          <w:tcPr>
            <w:tcW w:w="1268" w:type="dxa"/>
            <w:vAlign w:val="bottom"/>
          </w:tcPr>
          <w:p w14:paraId="13962E59"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0,119</w:t>
            </w:r>
          </w:p>
        </w:tc>
        <w:tc>
          <w:tcPr>
            <w:tcW w:w="1623" w:type="dxa"/>
            <w:vAlign w:val="bottom"/>
          </w:tcPr>
          <w:p w14:paraId="037CBA44"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-1,548</w:t>
            </w:r>
          </w:p>
        </w:tc>
        <w:tc>
          <w:tcPr>
            <w:tcW w:w="1334" w:type="dxa"/>
            <w:vAlign w:val="center"/>
          </w:tcPr>
          <w:p w14:paraId="63028370"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7,5</w:t>
            </w:r>
          </w:p>
        </w:tc>
        <w:tc>
          <w:tcPr>
            <w:tcW w:w="978" w:type="dxa"/>
            <w:vAlign w:val="bottom"/>
          </w:tcPr>
          <w:p w14:paraId="72795D7D"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80,49</w:t>
            </w:r>
          </w:p>
        </w:tc>
      </w:tr>
      <w:tr w:rsidR="00D37B14" w14:paraId="3C1FB6C0" w14:textId="77777777" w:rsidTr="00CA6E66">
        <w:tc>
          <w:tcPr>
            <w:tcW w:w="767" w:type="dxa"/>
          </w:tcPr>
          <w:p w14:paraId="093AEE8B"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67</w:t>
            </w:r>
          </w:p>
        </w:tc>
        <w:tc>
          <w:tcPr>
            <w:tcW w:w="988" w:type="dxa"/>
          </w:tcPr>
          <w:p w14:paraId="34DDF44F"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2006</w:t>
            </w:r>
          </w:p>
        </w:tc>
        <w:tc>
          <w:tcPr>
            <w:tcW w:w="985" w:type="dxa"/>
            <w:vAlign w:val="center"/>
          </w:tcPr>
          <w:p w14:paraId="41F23BD0" w14:textId="77777777" w:rsidR="00D37B14" w:rsidRDefault="00D37B14" w:rsidP="00CA6E66">
            <w:pPr>
              <w:pStyle w:val="a4"/>
              <w:spacing w:before="0" w:beforeAutospacing="0" w:after="0" w:afterAutospacing="0"/>
              <w:jc w:val="center"/>
              <w:rPr>
                <w:sz w:val="28"/>
                <w:szCs w:val="28"/>
              </w:rPr>
            </w:pPr>
            <w:r>
              <w:rPr>
                <w:color w:val="282828"/>
                <w:sz w:val="28"/>
                <w:szCs w:val="28"/>
              </w:rPr>
              <w:t>9,5</w:t>
            </w:r>
          </w:p>
        </w:tc>
        <w:tc>
          <w:tcPr>
            <w:tcW w:w="1401" w:type="dxa"/>
            <w:vAlign w:val="bottom"/>
          </w:tcPr>
          <w:p w14:paraId="04ED6E7C"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1,156</w:t>
            </w:r>
          </w:p>
        </w:tc>
        <w:tc>
          <w:tcPr>
            <w:tcW w:w="1268" w:type="dxa"/>
            <w:vAlign w:val="bottom"/>
          </w:tcPr>
          <w:p w14:paraId="23B44F4F"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0,156</w:t>
            </w:r>
          </w:p>
        </w:tc>
        <w:tc>
          <w:tcPr>
            <w:tcW w:w="1623" w:type="dxa"/>
            <w:vAlign w:val="bottom"/>
          </w:tcPr>
          <w:p w14:paraId="57534F62"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-1,392</w:t>
            </w:r>
          </w:p>
        </w:tc>
        <w:tc>
          <w:tcPr>
            <w:tcW w:w="1334" w:type="dxa"/>
            <w:vAlign w:val="center"/>
          </w:tcPr>
          <w:p w14:paraId="32193998"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7,4</w:t>
            </w:r>
          </w:p>
        </w:tc>
        <w:tc>
          <w:tcPr>
            <w:tcW w:w="978" w:type="dxa"/>
            <w:vAlign w:val="bottom"/>
          </w:tcPr>
          <w:p w14:paraId="0CC351A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81,71</w:t>
            </w:r>
          </w:p>
        </w:tc>
      </w:tr>
      <w:tr w:rsidR="00D37B14" w14:paraId="3ACABA85" w14:textId="77777777" w:rsidTr="00CA6E66">
        <w:tc>
          <w:tcPr>
            <w:tcW w:w="767" w:type="dxa"/>
          </w:tcPr>
          <w:p w14:paraId="27B2CA1B"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68</w:t>
            </w:r>
          </w:p>
        </w:tc>
        <w:tc>
          <w:tcPr>
            <w:tcW w:w="988" w:type="dxa"/>
          </w:tcPr>
          <w:p w14:paraId="110025EF"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2007</w:t>
            </w:r>
          </w:p>
        </w:tc>
        <w:tc>
          <w:tcPr>
            <w:tcW w:w="985" w:type="dxa"/>
            <w:vAlign w:val="center"/>
          </w:tcPr>
          <w:p w14:paraId="4DBBF72C" w14:textId="77777777" w:rsidR="00D37B14" w:rsidRDefault="00D37B14" w:rsidP="00CA6E66">
            <w:pPr>
              <w:pStyle w:val="a4"/>
              <w:spacing w:before="0" w:beforeAutospacing="0" w:after="0" w:afterAutospacing="0"/>
              <w:jc w:val="center"/>
              <w:rPr>
                <w:sz w:val="28"/>
                <w:szCs w:val="28"/>
              </w:rPr>
            </w:pPr>
            <w:r>
              <w:rPr>
                <w:color w:val="282828"/>
                <w:sz w:val="28"/>
                <w:szCs w:val="28"/>
              </w:rPr>
              <w:t>9,4</w:t>
            </w:r>
          </w:p>
        </w:tc>
        <w:tc>
          <w:tcPr>
            <w:tcW w:w="1401" w:type="dxa"/>
            <w:vAlign w:val="bottom"/>
          </w:tcPr>
          <w:p w14:paraId="3F063969"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1,144</w:t>
            </w:r>
          </w:p>
        </w:tc>
        <w:tc>
          <w:tcPr>
            <w:tcW w:w="1268" w:type="dxa"/>
            <w:vAlign w:val="bottom"/>
          </w:tcPr>
          <w:p w14:paraId="6CD55698"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0,144</w:t>
            </w:r>
          </w:p>
        </w:tc>
        <w:tc>
          <w:tcPr>
            <w:tcW w:w="1623" w:type="dxa"/>
            <w:vAlign w:val="bottom"/>
          </w:tcPr>
          <w:p w14:paraId="4F68032C"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-1,248</w:t>
            </w:r>
          </w:p>
        </w:tc>
        <w:tc>
          <w:tcPr>
            <w:tcW w:w="1334" w:type="dxa"/>
            <w:vAlign w:val="center"/>
          </w:tcPr>
          <w:p w14:paraId="644E95DC"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7,4</w:t>
            </w:r>
          </w:p>
        </w:tc>
        <w:tc>
          <w:tcPr>
            <w:tcW w:w="978" w:type="dxa"/>
            <w:vAlign w:val="bottom"/>
          </w:tcPr>
          <w:p w14:paraId="35D801D3"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82,93</w:t>
            </w:r>
          </w:p>
        </w:tc>
      </w:tr>
      <w:tr w:rsidR="00D37B14" w14:paraId="3DBDD80D" w14:textId="77777777" w:rsidTr="00CA6E66">
        <w:tc>
          <w:tcPr>
            <w:tcW w:w="767" w:type="dxa"/>
          </w:tcPr>
          <w:p w14:paraId="0E624302"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69</w:t>
            </w:r>
          </w:p>
        </w:tc>
        <w:tc>
          <w:tcPr>
            <w:tcW w:w="988" w:type="dxa"/>
          </w:tcPr>
          <w:p w14:paraId="6AB14A2A"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2008</w:t>
            </w:r>
          </w:p>
        </w:tc>
        <w:tc>
          <w:tcPr>
            <w:tcW w:w="985" w:type="dxa"/>
            <w:vAlign w:val="center"/>
          </w:tcPr>
          <w:p w14:paraId="2E770E11" w14:textId="77777777" w:rsidR="00D37B14" w:rsidRDefault="00D37B14" w:rsidP="00CA6E66">
            <w:pPr>
              <w:pStyle w:val="a4"/>
              <w:spacing w:before="0" w:beforeAutospacing="0" w:after="0" w:afterAutospacing="0"/>
              <w:jc w:val="center"/>
              <w:rPr>
                <w:sz w:val="28"/>
                <w:szCs w:val="28"/>
              </w:rPr>
            </w:pPr>
            <w:r>
              <w:rPr>
                <w:color w:val="282828"/>
                <w:sz w:val="28"/>
                <w:szCs w:val="28"/>
              </w:rPr>
              <w:t>9,1</w:t>
            </w:r>
          </w:p>
        </w:tc>
        <w:tc>
          <w:tcPr>
            <w:tcW w:w="1401" w:type="dxa"/>
            <w:vAlign w:val="bottom"/>
          </w:tcPr>
          <w:p w14:paraId="28636FBA"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1,107</w:t>
            </w:r>
          </w:p>
        </w:tc>
        <w:tc>
          <w:tcPr>
            <w:tcW w:w="1268" w:type="dxa"/>
            <w:vAlign w:val="bottom"/>
          </w:tcPr>
          <w:p w14:paraId="09C20C57"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0,107</w:t>
            </w:r>
          </w:p>
        </w:tc>
        <w:tc>
          <w:tcPr>
            <w:tcW w:w="1623" w:type="dxa"/>
            <w:vAlign w:val="bottom"/>
          </w:tcPr>
          <w:p w14:paraId="746009F1"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-1,141</w:t>
            </w:r>
          </w:p>
        </w:tc>
        <w:tc>
          <w:tcPr>
            <w:tcW w:w="1334" w:type="dxa"/>
            <w:vAlign w:val="center"/>
          </w:tcPr>
          <w:p w14:paraId="236A666D"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7,3</w:t>
            </w:r>
          </w:p>
        </w:tc>
        <w:tc>
          <w:tcPr>
            <w:tcW w:w="978" w:type="dxa"/>
            <w:vAlign w:val="bottom"/>
          </w:tcPr>
          <w:p w14:paraId="43E83173"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84,15</w:t>
            </w:r>
          </w:p>
        </w:tc>
      </w:tr>
      <w:tr w:rsidR="00D37B14" w14:paraId="7C046FB2" w14:textId="77777777" w:rsidTr="00CA6E66">
        <w:tc>
          <w:tcPr>
            <w:tcW w:w="767" w:type="dxa"/>
          </w:tcPr>
          <w:p w14:paraId="37164B4E"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70</w:t>
            </w:r>
          </w:p>
        </w:tc>
        <w:tc>
          <w:tcPr>
            <w:tcW w:w="988" w:type="dxa"/>
          </w:tcPr>
          <w:p w14:paraId="6D53CE58"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2009</w:t>
            </w:r>
          </w:p>
        </w:tc>
        <w:tc>
          <w:tcPr>
            <w:tcW w:w="985" w:type="dxa"/>
            <w:vAlign w:val="center"/>
          </w:tcPr>
          <w:p w14:paraId="431FEC19" w14:textId="77777777" w:rsidR="00D37B14" w:rsidRDefault="00D37B14" w:rsidP="00CA6E66">
            <w:pPr>
              <w:pStyle w:val="a4"/>
              <w:spacing w:before="0" w:beforeAutospacing="0" w:after="0" w:afterAutospacing="0"/>
              <w:jc w:val="center"/>
              <w:rPr>
                <w:sz w:val="28"/>
                <w:szCs w:val="28"/>
              </w:rPr>
            </w:pPr>
            <w:r>
              <w:rPr>
                <w:color w:val="282828"/>
                <w:sz w:val="28"/>
                <w:szCs w:val="28"/>
              </w:rPr>
              <w:t>8,8</w:t>
            </w:r>
          </w:p>
        </w:tc>
        <w:tc>
          <w:tcPr>
            <w:tcW w:w="1401" w:type="dxa"/>
            <w:vAlign w:val="bottom"/>
          </w:tcPr>
          <w:p w14:paraId="3AB144BD"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1,071</w:t>
            </w:r>
          </w:p>
        </w:tc>
        <w:tc>
          <w:tcPr>
            <w:tcW w:w="1268" w:type="dxa"/>
            <w:vAlign w:val="bottom"/>
          </w:tcPr>
          <w:p w14:paraId="3DA6CF57"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0,071</w:t>
            </w:r>
          </w:p>
        </w:tc>
        <w:tc>
          <w:tcPr>
            <w:tcW w:w="1623" w:type="dxa"/>
            <w:vAlign w:val="bottom"/>
          </w:tcPr>
          <w:p w14:paraId="436D1DC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-1,071</w:t>
            </w:r>
          </w:p>
        </w:tc>
        <w:tc>
          <w:tcPr>
            <w:tcW w:w="1334" w:type="dxa"/>
            <w:vAlign w:val="center"/>
          </w:tcPr>
          <w:p w14:paraId="4C1C9869"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7,3</w:t>
            </w:r>
          </w:p>
        </w:tc>
        <w:tc>
          <w:tcPr>
            <w:tcW w:w="978" w:type="dxa"/>
            <w:vAlign w:val="bottom"/>
          </w:tcPr>
          <w:p w14:paraId="000FDFA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85,37</w:t>
            </w:r>
          </w:p>
        </w:tc>
      </w:tr>
      <w:tr w:rsidR="00D37B14" w14:paraId="20CFA593" w14:textId="77777777" w:rsidTr="00CA6E66">
        <w:tc>
          <w:tcPr>
            <w:tcW w:w="767" w:type="dxa"/>
          </w:tcPr>
          <w:p w14:paraId="513DF1EE"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71</w:t>
            </w:r>
          </w:p>
        </w:tc>
        <w:tc>
          <w:tcPr>
            <w:tcW w:w="988" w:type="dxa"/>
          </w:tcPr>
          <w:p w14:paraId="50771F16"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2010</w:t>
            </w:r>
          </w:p>
        </w:tc>
        <w:tc>
          <w:tcPr>
            <w:tcW w:w="985" w:type="dxa"/>
            <w:vAlign w:val="center"/>
          </w:tcPr>
          <w:p w14:paraId="04F070DA" w14:textId="77777777" w:rsidR="00D37B14" w:rsidRDefault="00D37B14" w:rsidP="00CA6E66">
            <w:pPr>
              <w:pStyle w:val="a4"/>
              <w:spacing w:before="0" w:beforeAutospacing="0" w:after="0" w:afterAutospacing="0"/>
              <w:jc w:val="center"/>
              <w:rPr>
                <w:sz w:val="28"/>
                <w:szCs w:val="28"/>
              </w:rPr>
            </w:pPr>
            <w:r>
              <w:rPr>
                <w:color w:val="282828"/>
                <w:sz w:val="28"/>
                <w:szCs w:val="28"/>
              </w:rPr>
              <w:t>9,3</w:t>
            </w:r>
          </w:p>
        </w:tc>
        <w:tc>
          <w:tcPr>
            <w:tcW w:w="1401" w:type="dxa"/>
            <w:vAlign w:val="bottom"/>
          </w:tcPr>
          <w:p w14:paraId="17261737"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1,131</w:t>
            </w:r>
          </w:p>
        </w:tc>
        <w:tc>
          <w:tcPr>
            <w:tcW w:w="1268" w:type="dxa"/>
            <w:vAlign w:val="bottom"/>
          </w:tcPr>
          <w:p w14:paraId="2B555F6A"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0,131</w:t>
            </w:r>
          </w:p>
        </w:tc>
        <w:tc>
          <w:tcPr>
            <w:tcW w:w="1623" w:type="dxa"/>
            <w:vAlign w:val="bottom"/>
          </w:tcPr>
          <w:p w14:paraId="053A3576"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-0,939</w:t>
            </w:r>
          </w:p>
        </w:tc>
        <w:tc>
          <w:tcPr>
            <w:tcW w:w="1334" w:type="dxa"/>
            <w:vAlign w:val="center"/>
          </w:tcPr>
          <w:p w14:paraId="25219C14"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7,3</w:t>
            </w:r>
          </w:p>
        </w:tc>
        <w:tc>
          <w:tcPr>
            <w:tcW w:w="978" w:type="dxa"/>
            <w:vAlign w:val="bottom"/>
          </w:tcPr>
          <w:p w14:paraId="156D6530"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86,59</w:t>
            </w:r>
          </w:p>
        </w:tc>
      </w:tr>
      <w:tr w:rsidR="00D37B14" w14:paraId="38C9B77F" w14:textId="77777777" w:rsidTr="00CA6E66">
        <w:tc>
          <w:tcPr>
            <w:tcW w:w="767" w:type="dxa"/>
          </w:tcPr>
          <w:p w14:paraId="590FC8A6"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72</w:t>
            </w:r>
          </w:p>
        </w:tc>
        <w:tc>
          <w:tcPr>
            <w:tcW w:w="988" w:type="dxa"/>
          </w:tcPr>
          <w:p w14:paraId="4D9176C0"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2011</w:t>
            </w:r>
          </w:p>
        </w:tc>
        <w:tc>
          <w:tcPr>
            <w:tcW w:w="985" w:type="dxa"/>
            <w:vAlign w:val="center"/>
          </w:tcPr>
          <w:p w14:paraId="6085738C" w14:textId="77777777" w:rsidR="00D37B14" w:rsidRDefault="00D37B14" w:rsidP="00CA6E66">
            <w:pPr>
              <w:pStyle w:val="a4"/>
              <w:spacing w:before="0" w:beforeAutospacing="0" w:after="0" w:afterAutospacing="0"/>
              <w:jc w:val="center"/>
              <w:rPr>
                <w:sz w:val="28"/>
                <w:szCs w:val="28"/>
              </w:rPr>
            </w:pPr>
            <w:r>
              <w:rPr>
                <w:color w:val="282828"/>
                <w:sz w:val="28"/>
                <w:szCs w:val="28"/>
              </w:rPr>
              <w:t>8,4</w:t>
            </w:r>
          </w:p>
        </w:tc>
        <w:tc>
          <w:tcPr>
            <w:tcW w:w="1401" w:type="dxa"/>
            <w:vAlign w:val="bottom"/>
          </w:tcPr>
          <w:p w14:paraId="7AAEACDB"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1,022</w:t>
            </w:r>
          </w:p>
        </w:tc>
        <w:tc>
          <w:tcPr>
            <w:tcW w:w="1268" w:type="dxa"/>
            <w:vAlign w:val="bottom"/>
          </w:tcPr>
          <w:p w14:paraId="1A2A3616"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0,022</w:t>
            </w:r>
          </w:p>
        </w:tc>
        <w:tc>
          <w:tcPr>
            <w:tcW w:w="1623" w:type="dxa"/>
            <w:vAlign w:val="bottom"/>
          </w:tcPr>
          <w:p w14:paraId="6069AC74"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-0,917</w:t>
            </w:r>
          </w:p>
        </w:tc>
        <w:tc>
          <w:tcPr>
            <w:tcW w:w="1334" w:type="dxa"/>
            <w:vAlign w:val="center"/>
          </w:tcPr>
          <w:p w14:paraId="5109BC66"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7</w:t>
            </w:r>
            <w:r>
              <w:rPr>
                <w:color w:val="282828"/>
                <w:sz w:val="28"/>
                <w:szCs w:val="28"/>
                <w:lang w:val="en-US"/>
              </w:rPr>
              <w:t>,0</w:t>
            </w:r>
          </w:p>
        </w:tc>
        <w:tc>
          <w:tcPr>
            <w:tcW w:w="978" w:type="dxa"/>
            <w:vAlign w:val="bottom"/>
          </w:tcPr>
          <w:p w14:paraId="7D8D823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87,80</w:t>
            </w:r>
          </w:p>
        </w:tc>
      </w:tr>
      <w:tr w:rsidR="00D37B14" w14:paraId="1A339371" w14:textId="77777777" w:rsidTr="00CA6E66">
        <w:tc>
          <w:tcPr>
            <w:tcW w:w="767" w:type="dxa"/>
          </w:tcPr>
          <w:p w14:paraId="2D916778"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73</w:t>
            </w:r>
          </w:p>
        </w:tc>
        <w:tc>
          <w:tcPr>
            <w:tcW w:w="988" w:type="dxa"/>
          </w:tcPr>
          <w:p w14:paraId="3E3B2263"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2012</w:t>
            </w:r>
          </w:p>
        </w:tc>
        <w:tc>
          <w:tcPr>
            <w:tcW w:w="985" w:type="dxa"/>
            <w:vAlign w:val="center"/>
          </w:tcPr>
          <w:p w14:paraId="7DA307DA" w14:textId="77777777" w:rsidR="00D37B14" w:rsidRDefault="00D37B14" w:rsidP="00CA6E66">
            <w:pPr>
              <w:pStyle w:val="a4"/>
              <w:spacing w:before="0" w:beforeAutospacing="0" w:after="0" w:afterAutospacing="0"/>
              <w:jc w:val="center"/>
              <w:rPr>
                <w:sz w:val="28"/>
                <w:szCs w:val="28"/>
              </w:rPr>
            </w:pPr>
            <w:r>
              <w:rPr>
                <w:color w:val="282828"/>
                <w:sz w:val="28"/>
                <w:szCs w:val="28"/>
              </w:rPr>
              <w:t>8,1</w:t>
            </w:r>
          </w:p>
        </w:tc>
        <w:tc>
          <w:tcPr>
            <w:tcW w:w="1401" w:type="dxa"/>
            <w:vAlign w:val="bottom"/>
          </w:tcPr>
          <w:p w14:paraId="727138DE"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0,985</w:t>
            </w:r>
          </w:p>
        </w:tc>
        <w:tc>
          <w:tcPr>
            <w:tcW w:w="1268" w:type="dxa"/>
            <w:vAlign w:val="bottom"/>
          </w:tcPr>
          <w:p w14:paraId="7C9F9475"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-0,015</w:t>
            </w:r>
          </w:p>
        </w:tc>
        <w:tc>
          <w:tcPr>
            <w:tcW w:w="1623" w:type="dxa"/>
            <w:vAlign w:val="bottom"/>
          </w:tcPr>
          <w:p w14:paraId="110F376E"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-0,932</w:t>
            </w:r>
          </w:p>
        </w:tc>
        <w:tc>
          <w:tcPr>
            <w:tcW w:w="1334" w:type="dxa"/>
            <w:vAlign w:val="center"/>
          </w:tcPr>
          <w:p w14:paraId="0FCE323C" w14:textId="77777777" w:rsidR="00D37B14" w:rsidRPr="00E418EF" w:rsidRDefault="00D37B14" w:rsidP="00CA6E66">
            <w:pPr>
              <w:pStyle w:val="a4"/>
              <w:spacing w:before="0" w:beforeAutospacing="0" w:after="0" w:afterAutospacing="0"/>
              <w:jc w:val="center"/>
              <w:rPr>
                <w:sz w:val="28"/>
                <w:szCs w:val="28"/>
                <w:lang w:val="en-US"/>
              </w:rPr>
            </w:pPr>
            <w:r w:rsidRPr="009A0D12">
              <w:rPr>
                <w:color w:val="282828"/>
                <w:sz w:val="28"/>
                <w:szCs w:val="28"/>
              </w:rPr>
              <w:t>6,9</w:t>
            </w:r>
          </w:p>
        </w:tc>
        <w:tc>
          <w:tcPr>
            <w:tcW w:w="978" w:type="dxa"/>
            <w:vAlign w:val="bottom"/>
          </w:tcPr>
          <w:p w14:paraId="7469CEE8"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89,02</w:t>
            </w:r>
          </w:p>
        </w:tc>
      </w:tr>
      <w:tr w:rsidR="00D37B14" w14:paraId="2706347C" w14:textId="77777777" w:rsidTr="00CA6E66">
        <w:tc>
          <w:tcPr>
            <w:tcW w:w="767" w:type="dxa"/>
          </w:tcPr>
          <w:p w14:paraId="47AC24F3"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74</w:t>
            </w:r>
          </w:p>
        </w:tc>
        <w:tc>
          <w:tcPr>
            <w:tcW w:w="988" w:type="dxa"/>
          </w:tcPr>
          <w:p w14:paraId="32126262"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2013</w:t>
            </w:r>
          </w:p>
        </w:tc>
        <w:tc>
          <w:tcPr>
            <w:tcW w:w="985" w:type="dxa"/>
            <w:vAlign w:val="center"/>
          </w:tcPr>
          <w:p w14:paraId="065516DB" w14:textId="77777777" w:rsidR="00D37B14" w:rsidRDefault="00D37B14" w:rsidP="00CA6E66">
            <w:pPr>
              <w:pStyle w:val="a4"/>
              <w:spacing w:before="0" w:beforeAutospacing="0" w:after="0" w:afterAutospacing="0"/>
              <w:jc w:val="center"/>
              <w:rPr>
                <w:sz w:val="28"/>
                <w:szCs w:val="28"/>
              </w:rPr>
            </w:pPr>
            <w:r>
              <w:rPr>
                <w:color w:val="282828"/>
                <w:sz w:val="28"/>
                <w:szCs w:val="28"/>
              </w:rPr>
              <w:t>9,2</w:t>
            </w:r>
          </w:p>
        </w:tc>
        <w:tc>
          <w:tcPr>
            <w:tcW w:w="1401" w:type="dxa"/>
            <w:vAlign w:val="bottom"/>
          </w:tcPr>
          <w:p w14:paraId="095A8D74"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1,119</w:t>
            </w:r>
          </w:p>
        </w:tc>
        <w:tc>
          <w:tcPr>
            <w:tcW w:w="1268" w:type="dxa"/>
            <w:vAlign w:val="bottom"/>
          </w:tcPr>
          <w:p w14:paraId="71F14FF6"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0,119</w:t>
            </w:r>
          </w:p>
        </w:tc>
        <w:tc>
          <w:tcPr>
            <w:tcW w:w="1623" w:type="dxa"/>
            <w:vAlign w:val="bottom"/>
          </w:tcPr>
          <w:p w14:paraId="519592BE"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-0,813</w:t>
            </w:r>
          </w:p>
        </w:tc>
        <w:tc>
          <w:tcPr>
            <w:tcW w:w="1334" w:type="dxa"/>
            <w:vAlign w:val="center"/>
          </w:tcPr>
          <w:p w14:paraId="722B5EF5"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6,8</w:t>
            </w:r>
          </w:p>
        </w:tc>
        <w:tc>
          <w:tcPr>
            <w:tcW w:w="978" w:type="dxa"/>
            <w:vAlign w:val="bottom"/>
          </w:tcPr>
          <w:p w14:paraId="04E6D857"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90,24</w:t>
            </w:r>
          </w:p>
        </w:tc>
      </w:tr>
      <w:tr w:rsidR="00D37B14" w14:paraId="1811B447" w14:textId="77777777" w:rsidTr="00CA6E66">
        <w:tc>
          <w:tcPr>
            <w:tcW w:w="767" w:type="dxa"/>
          </w:tcPr>
          <w:p w14:paraId="34183956"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75</w:t>
            </w:r>
          </w:p>
        </w:tc>
        <w:tc>
          <w:tcPr>
            <w:tcW w:w="988" w:type="dxa"/>
          </w:tcPr>
          <w:p w14:paraId="205C6C3D"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2014</w:t>
            </w:r>
          </w:p>
        </w:tc>
        <w:tc>
          <w:tcPr>
            <w:tcW w:w="985" w:type="dxa"/>
            <w:vAlign w:val="center"/>
          </w:tcPr>
          <w:p w14:paraId="14B12B64" w14:textId="77777777" w:rsidR="00D37B14" w:rsidRDefault="00D37B14" w:rsidP="00CA6E66">
            <w:pPr>
              <w:pStyle w:val="a4"/>
              <w:spacing w:before="0" w:beforeAutospacing="0" w:after="0" w:afterAutospacing="0"/>
              <w:jc w:val="center"/>
              <w:rPr>
                <w:sz w:val="28"/>
                <w:szCs w:val="28"/>
              </w:rPr>
            </w:pPr>
            <w:r>
              <w:rPr>
                <w:color w:val="282828"/>
                <w:sz w:val="28"/>
                <w:szCs w:val="28"/>
              </w:rPr>
              <w:t>8,1</w:t>
            </w:r>
          </w:p>
        </w:tc>
        <w:tc>
          <w:tcPr>
            <w:tcW w:w="1401" w:type="dxa"/>
            <w:vAlign w:val="bottom"/>
          </w:tcPr>
          <w:p w14:paraId="6BDA5CE3"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0,985</w:t>
            </w:r>
          </w:p>
        </w:tc>
        <w:tc>
          <w:tcPr>
            <w:tcW w:w="1268" w:type="dxa"/>
            <w:vAlign w:val="bottom"/>
          </w:tcPr>
          <w:p w14:paraId="332A6E32"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-0,015</w:t>
            </w:r>
          </w:p>
        </w:tc>
        <w:tc>
          <w:tcPr>
            <w:tcW w:w="1623" w:type="dxa"/>
            <w:vAlign w:val="bottom"/>
          </w:tcPr>
          <w:p w14:paraId="7DD24635"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-0,827</w:t>
            </w:r>
          </w:p>
        </w:tc>
        <w:tc>
          <w:tcPr>
            <w:tcW w:w="1334" w:type="dxa"/>
            <w:vAlign w:val="center"/>
          </w:tcPr>
          <w:p w14:paraId="06DC5B7D"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6,8</w:t>
            </w:r>
          </w:p>
        </w:tc>
        <w:tc>
          <w:tcPr>
            <w:tcW w:w="978" w:type="dxa"/>
            <w:vAlign w:val="bottom"/>
          </w:tcPr>
          <w:p w14:paraId="4EAE842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91,46</w:t>
            </w:r>
          </w:p>
        </w:tc>
      </w:tr>
      <w:tr w:rsidR="00D37B14" w14:paraId="24549A76" w14:textId="77777777" w:rsidTr="00CA6E66">
        <w:tc>
          <w:tcPr>
            <w:tcW w:w="767" w:type="dxa"/>
          </w:tcPr>
          <w:p w14:paraId="7A3DB9EB"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76</w:t>
            </w:r>
          </w:p>
        </w:tc>
        <w:tc>
          <w:tcPr>
            <w:tcW w:w="988" w:type="dxa"/>
          </w:tcPr>
          <w:p w14:paraId="2D125A11"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2015</w:t>
            </w:r>
          </w:p>
        </w:tc>
        <w:tc>
          <w:tcPr>
            <w:tcW w:w="985" w:type="dxa"/>
            <w:vAlign w:val="center"/>
          </w:tcPr>
          <w:p w14:paraId="34161505" w14:textId="77777777" w:rsidR="00D37B14" w:rsidRDefault="00D37B14" w:rsidP="00CA6E66">
            <w:pPr>
              <w:pStyle w:val="a4"/>
              <w:spacing w:before="0" w:beforeAutospacing="0" w:after="0" w:afterAutospacing="0"/>
              <w:jc w:val="center"/>
              <w:rPr>
                <w:sz w:val="28"/>
                <w:szCs w:val="28"/>
              </w:rPr>
            </w:pPr>
            <w:r>
              <w:rPr>
                <w:color w:val="282828"/>
                <w:sz w:val="28"/>
                <w:szCs w:val="28"/>
              </w:rPr>
              <w:t>9,4</w:t>
            </w:r>
          </w:p>
        </w:tc>
        <w:tc>
          <w:tcPr>
            <w:tcW w:w="1401" w:type="dxa"/>
            <w:vAlign w:val="bottom"/>
          </w:tcPr>
          <w:p w14:paraId="4E31284C"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1,144</w:t>
            </w:r>
          </w:p>
        </w:tc>
        <w:tc>
          <w:tcPr>
            <w:tcW w:w="1268" w:type="dxa"/>
            <w:vAlign w:val="bottom"/>
          </w:tcPr>
          <w:p w14:paraId="4EE3D063"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0,144</w:t>
            </w:r>
          </w:p>
        </w:tc>
        <w:tc>
          <w:tcPr>
            <w:tcW w:w="1623" w:type="dxa"/>
            <w:vAlign w:val="bottom"/>
          </w:tcPr>
          <w:p w14:paraId="14BE4B92"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-0,684</w:t>
            </w:r>
          </w:p>
        </w:tc>
        <w:tc>
          <w:tcPr>
            <w:tcW w:w="1334" w:type="dxa"/>
            <w:vAlign w:val="center"/>
          </w:tcPr>
          <w:p w14:paraId="6365DF34"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6,7</w:t>
            </w:r>
          </w:p>
        </w:tc>
        <w:tc>
          <w:tcPr>
            <w:tcW w:w="978" w:type="dxa"/>
            <w:vAlign w:val="bottom"/>
          </w:tcPr>
          <w:p w14:paraId="5630AC73"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92,68</w:t>
            </w:r>
          </w:p>
        </w:tc>
      </w:tr>
      <w:tr w:rsidR="00D37B14" w14:paraId="4F797EEC" w14:textId="77777777" w:rsidTr="00CA6E66">
        <w:tc>
          <w:tcPr>
            <w:tcW w:w="767" w:type="dxa"/>
          </w:tcPr>
          <w:p w14:paraId="5CB65CCF"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77</w:t>
            </w:r>
          </w:p>
        </w:tc>
        <w:tc>
          <w:tcPr>
            <w:tcW w:w="988" w:type="dxa"/>
          </w:tcPr>
          <w:p w14:paraId="5B135707"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2016</w:t>
            </w:r>
          </w:p>
        </w:tc>
        <w:tc>
          <w:tcPr>
            <w:tcW w:w="985" w:type="dxa"/>
            <w:vAlign w:val="center"/>
          </w:tcPr>
          <w:p w14:paraId="0FFE7B9E" w14:textId="77777777" w:rsidR="00D37B14" w:rsidRDefault="00D37B14" w:rsidP="00CA6E66">
            <w:pPr>
              <w:pStyle w:val="a4"/>
              <w:spacing w:before="0" w:beforeAutospacing="0" w:after="0" w:afterAutospacing="0"/>
              <w:jc w:val="center"/>
              <w:rPr>
                <w:sz w:val="28"/>
                <w:szCs w:val="28"/>
              </w:rPr>
            </w:pPr>
            <w:r>
              <w:rPr>
                <w:color w:val="282828"/>
                <w:sz w:val="28"/>
                <w:szCs w:val="28"/>
              </w:rPr>
              <w:t>9,8</w:t>
            </w:r>
          </w:p>
        </w:tc>
        <w:tc>
          <w:tcPr>
            <w:tcW w:w="1401" w:type="dxa"/>
            <w:vAlign w:val="bottom"/>
          </w:tcPr>
          <w:p w14:paraId="30D9083C"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1,192</w:t>
            </w:r>
          </w:p>
        </w:tc>
        <w:tc>
          <w:tcPr>
            <w:tcW w:w="1268" w:type="dxa"/>
            <w:vAlign w:val="bottom"/>
          </w:tcPr>
          <w:p w14:paraId="111DA33E"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0,192</w:t>
            </w:r>
          </w:p>
        </w:tc>
        <w:tc>
          <w:tcPr>
            <w:tcW w:w="1623" w:type="dxa"/>
            <w:vAlign w:val="bottom"/>
          </w:tcPr>
          <w:p w14:paraId="390C32E7"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-0,492</w:t>
            </w:r>
          </w:p>
        </w:tc>
        <w:tc>
          <w:tcPr>
            <w:tcW w:w="1334" w:type="dxa"/>
            <w:vAlign w:val="center"/>
          </w:tcPr>
          <w:p w14:paraId="2409964C"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6,6</w:t>
            </w:r>
          </w:p>
        </w:tc>
        <w:tc>
          <w:tcPr>
            <w:tcW w:w="978" w:type="dxa"/>
            <w:vAlign w:val="bottom"/>
          </w:tcPr>
          <w:p w14:paraId="1ED794F0"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93,90</w:t>
            </w:r>
          </w:p>
        </w:tc>
      </w:tr>
      <w:tr w:rsidR="00D37B14" w14:paraId="68DEDD33" w14:textId="77777777" w:rsidTr="00CA6E66">
        <w:tc>
          <w:tcPr>
            <w:tcW w:w="767" w:type="dxa"/>
          </w:tcPr>
          <w:p w14:paraId="0307055F"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78</w:t>
            </w:r>
          </w:p>
        </w:tc>
        <w:tc>
          <w:tcPr>
            <w:tcW w:w="988" w:type="dxa"/>
          </w:tcPr>
          <w:p w14:paraId="3F65B4A0"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2017</w:t>
            </w:r>
          </w:p>
        </w:tc>
        <w:tc>
          <w:tcPr>
            <w:tcW w:w="985" w:type="dxa"/>
            <w:vAlign w:val="center"/>
          </w:tcPr>
          <w:p w14:paraId="3BCF30EC" w14:textId="77777777" w:rsidR="00D37B14" w:rsidRDefault="00D37B14" w:rsidP="00CA6E66">
            <w:pPr>
              <w:pStyle w:val="a4"/>
              <w:spacing w:before="0" w:beforeAutospacing="0" w:after="0" w:afterAutospacing="0"/>
              <w:jc w:val="center"/>
              <w:rPr>
                <w:sz w:val="28"/>
                <w:szCs w:val="28"/>
              </w:rPr>
            </w:pPr>
            <w:r>
              <w:rPr>
                <w:color w:val="282828"/>
                <w:sz w:val="28"/>
                <w:szCs w:val="28"/>
              </w:rPr>
              <w:t>9,3</w:t>
            </w:r>
          </w:p>
        </w:tc>
        <w:tc>
          <w:tcPr>
            <w:tcW w:w="1401" w:type="dxa"/>
            <w:vAlign w:val="bottom"/>
          </w:tcPr>
          <w:p w14:paraId="1694B391"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1,131</w:t>
            </w:r>
          </w:p>
        </w:tc>
        <w:tc>
          <w:tcPr>
            <w:tcW w:w="1268" w:type="dxa"/>
            <w:vAlign w:val="bottom"/>
          </w:tcPr>
          <w:p w14:paraId="61B96F61"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0,131</w:t>
            </w:r>
          </w:p>
        </w:tc>
        <w:tc>
          <w:tcPr>
            <w:tcW w:w="1623" w:type="dxa"/>
            <w:vAlign w:val="bottom"/>
          </w:tcPr>
          <w:p w14:paraId="21F2D4CD"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-0,360</w:t>
            </w:r>
          </w:p>
        </w:tc>
        <w:tc>
          <w:tcPr>
            <w:tcW w:w="1334" w:type="dxa"/>
            <w:vAlign w:val="center"/>
          </w:tcPr>
          <w:p w14:paraId="7BDA79E9"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6,6</w:t>
            </w:r>
          </w:p>
        </w:tc>
        <w:tc>
          <w:tcPr>
            <w:tcW w:w="978" w:type="dxa"/>
            <w:vAlign w:val="bottom"/>
          </w:tcPr>
          <w:p w14:paraId="0783DDC1"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95,12</w:t>
            </w:r>
          </w:p>
        </w:tc>
      </w:tr>
      <w:tr w:rsidR="00D37B14" w14:paraId="014B2626" w14:textId="77777777" w:rsidTr="00CA6E66">
        <w:tc>
          <w:tcPr>
            <w:tcW w:w="767" w:type="dxa"/>
          </w:tcPr>
          <w:p w14:paraId="48D8CE2F"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79</w:t>
            </w:r>
          </w:p>
        </w:tc>
        <w:tc>
          <w:tcPr>
            <w:tcW w:w="988" w:type="dxa"/>
          </w:tcPr>
          <w:p w14:paraId="406AC70D"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2018</w:t>
            </w:r>
          </w:p>
        </w:tc>
        <w:tc>
          <w:tcPr>
            <w:tcW w:w="985" w:type="dxa"/>
            <w:vAlign w:val="center"/>
          </w:tcPr>
          <w:p w14:paraId="5B631FBA" w14:textId="77777777" w:rsidR="00D37B14" w:rsidRDefault="00D37B14" w:rsidP="00CA6E66">
            <w:pPr>
              <w:pStyle w:val="a4"/>
              <w:spacing w:before="0" w:beforeAutospacing="0" w:after="0" w:afterAutospacing="0"/>
              <w:jc w:val="center"/>
              <w:rPr>
                <w:sz w:val="28"/>
                <w:szCs w:val="28"/>
              </w:rPr>
            </w:pPr>
            <w:r>
              <w:rPr>
                <w:color w:val="282828"/>
                <w:sz w:val="28"/>
                <w:szCs w:val="28"/>
              </w:rPr>
              <w:t>8,9</w:t>
            </w:r>
          </w:p>
        </w:tc>
        <w:tc>
          <w:tcPr>
            <w:tcW w:w="1401" w:type="dxa"/>
            <w:vAlign w:val="bottom"/>
          </w:tcPr>
          <w:p w14:paraId="04C512E4"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1,083</w:t>
            </w:r>
          </w:p>
        </w:tc>
        <w:tc>
          <w:tcPr>
            <w:tcW w:w="1268" w:type="dxa"/>
            <w:vAlign w:val="bottom"/>
          </w:tcPr>
          <w:p w14:paraId="17727305"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0,083</w:t>
            </w:r>
          </w:p>
        </w:tc>
        <w:tc>
          <w:tcPr>
            <w:tcW w:w="1623" w:type="dxa"/>
            <w:vAlign w:val="bottom"/>
          </w:tcPr>
          <w:p w14:paraId="1CB35784"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-0,278</w:t>
            </w:r>
          </w:p>
        </w:tc>
        <w:tc>
          <w:tcPr>
            <w:tcW w:w="1334" w:type="dxa"/>
            <w:vAlign w:val="center"/>
          </w:tcPr>
          <w:p w14:paraId="27312E7C"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6,4</w:t>
            </w:r>
          </w:p>
        </w:tc>
        <w:tc>
          <w:tcPr>
            <w:tcW w:w="978" w:type="dxa"/>
            <w:vAlign w:val="bottom"/>
          </w:tcPr>
          <w:p w14:paraId="24D1021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96,34</w:t>
            </w:r>
          </w:p>
        </w:tc>
      </w:tr>
      <w:tr w:rsidR="00D37B14" w14:paraId="2A8C69BA" w14:textId="77777777" w:rsidTr="00CA6E66">
        <w:tc>
          <w:tcPr>
            <w:tcW w:w="767" w:type="dxa"/>
          </w:tcPr>
          <w:p w14:paraId="3B032CD6"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80</w:t>
            </w:r>
          </w:p>
        </w:tc>
        <w:tc>
          <w:tcPr>
            <w:tcW w:w="988" w:type="dxa"/>
          </w:tcPr>
          <w:p w14:paraId="03DBEDF5"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2019</w:t>
            </w:r>
          </w:p>
        </w:tc>
        <w:tc>
          <w:tcPr>
            <w:tcW w:w="985" w:type="dxa"/>
            <w:vAlign w:val="center"/>
          </w:tcPr>
          <w:p w14:paraId="27447146" w14:textId="77777777" w:rsidR="00D37B14" w:rsidRDefault="00D37B14" w:rsidP="00CA6E66">
            <w:pPr>
              <w:pStyle w:val="a4"/>
              <w:spacing w:before="0" w:beforeAutospacing="0" w:after="0" w:afterAutospacing="0"/>
              <w:jc w:val="center"/>
              <w:rPr>
                <w:sz w:val="28"/>
                <w:szCs w:val="28"/>
              </w:rPr>
            </w:pPr>
            <w:r>
              <w:rPr>
                <w:color w:val="282828"/>
                <w:sz w:val="28"/>
                <w:szCs w:val="28"/>
              </w:rPr>
              <w:t>10,1</w:t>
            </w:r>
          </w:p>
        </w:tc>
        <w:tc>
          <w:tcPr>
            <w:tcW w:w="1401" w:type="dxa"/>
            <w:vAlign w:val="bottom"/>
          </w:tcPr>
          <w:p w14:paraId="07BA56C9"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1,229</w:t>
            </w:r>
          </w:p>
        </w:tc>
        <w:tc>
          <w:tcPr>
            <w:tcW w:w="1268" w:type="dxa"/>
            <w:vAlign w:val="bottom"/>
          </w:tcPr>
          <w:p w14:paraId="12A01405"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0,229</w:t>
            </w:r>
          </w:p>
        </w:tc>
        <w:tc>
          <w:tcPr>
            <w:tcW w:w="1623" w:type="dxa"/>
            <w:vAlign w:val="bottom"/>
          </w:tcPr>
          <w:p w14:paraId="222CC3BB"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-0,049</w:t>
            </w:r>
          </w:p>
        </w:tc>
        <w:tc>
          <w:tcPr>
            <w:tcW w:w="1334" w:type="dxa"/>
            <w:vAlign w:val="center"/>
          </w:tcPr>
          <w:p w14:paraId="2A5DB474"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6,3</w:t>
            </w:r>
          </w:p>
        </w:tc>
        <w:tc>
          <w:tcPr>
            <w:tcW w:w="978" w:type="dxa"/>
            <w:vAlign w:val="bottom"/>
          </w:tcPr>
          <w:p w14:paraId="67E07F9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97,56</w:t>
            </w:r>
          </w:p>
        </w:tc>
      </w:tr>
      <w:tr w:rsidR="00D37B14" w14:paraId="7301F721" w14:textId="77777777" w:rsidTr="00CA6E66">
        <w:tc>
          <w:tcPr>
            <w:tcW w:w="767" w:type="dxa"/>
          </w:tcPr>
          <w:p w14:paraId="67C0C72E"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rPr>
              <w:t>81</w:t>
            </w:r>
          </w:p>
        </w:tc>
        <w:tc>
          <w:tcPr>
            <w:tcW w:w="988" w:type="dxa"/>
          </w:tcPr>
          <w:p w14:paraId="69A61BE8"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2020</w:t>
            </w:r>
          </w:p>
        </w:tc>
        <w:tc>
          <w:tcPr>
            <w:tcW w:w="985" w:type="dxa"/>
            <w:vAlign w:val="center"/>
          </w:tcPr>
          <w:p w14:paraId="24897836" w14:textId="77777777" w:rsidR="00D37B14" w:rsidRDefault="00D37B14" w:rsidP="00CA6E66">
            <w:pPr>
              <w:pStyle w:val="a4"/>
              <w:spacing w:before="0" w:beforeAutospacing="0" w:after="0" w:afterAutospacing="0"/>
              <w:jc w:val="center"/>
              <w:rPr>
                <w:sz w:val="28"/>
                <w:szCs w:val="28"/>
              </w:rPr>
            </w:pPr>
            <w:r>
              <w:rPr>
                <w:color w:val="282828"/>
                <w:sz w:val="28"/>
                <w:szCs w:val="28"/>
              </w:rPr>
              <w:t>8,6</w:t>
            </w:r>
          </w:p>
        </w:tc>
        <w:tc>
          <w:tcPr>
            <w:tcW w:w="1401" w:type="dxa"/>
            <w:vAlign w:val="bottom"/>
          </w:tcPr>
          <w:p w14:paraId="48D57CCB"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1,046</w:t>
            </w:r>
          </w:p>
        </w:tc>
        <w:tc>
          <w:tcPr>
            <w:tcW w:w="1268" w:type="dxa"/>
            <w:vAlign w:val="bottom"/>
          </w:tcPr>
          <w:p w14:paraId="41215508" w14:textId="77777777" w:rsidR="00D37B14" w:rsidRPr="00785D8F" w:rsidRDefault="00D37B14" w:rsidP="00CA6E66">
            <w:pPr>
              <w:pStyle w:val="a4"/>
              <w:spacing w:before="0" w:beforeAutospacing="0" w:after="0" w:afterAutospacing="0"/>
              <w:jc w:val="center"/>
              <w:rPr>
                <w:sz w:val="28"/>
                <w:szCs w:val="28"/>
              </w:rPr>
            </w:pPr>
            <w:r w:rsidRPr="00683F69">
              <w:rPr>
                <w:color w:val="000000"/>
                <w:sz w:val="28"/>
                <w:szCs w:val="28"/>
              </w:rPr>
              <w:t>0,046</w:t>
            </w:r>
          </w:p>
        </w:tc>
        <w:tc>
          <w:tcPr>
            <w:tcW w:w="1623" w:type="dxa"/>
            <w:vAlign w:val="bottom"/>
          </w:tcPr>
          <w:p w14:paraId="36C7F337"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683F69">
              <w:rPr>
                <w:color w:val="000000"/>
                <w:sz w:val="28"/>
                <w:szCs w:val="28"/>
              </w:rPr>
              <w:t>-0,003</w:t>
            </w:r>
          </w:p>
        </w:tc>
        <w:tc>
          <w:tcPr>
            <w:tcW w:w="1334" w:type="dxa"/>
            <w:vAlign w:val="center"/>
          </w:tcPr>
          <w:p w14:paraId="2FCA609E"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6,2</w:t>
            </w:r>
          </w:p>
        </w:tc>
        <w:tc>
          <w:tcPr>
            <w:tcW w:w="978" w:type="dxa"/>
            <w:vAlign w:val="bottom"/>
          </w:tcPr>
          <w:p w14:paraId="01E96CD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98,78</w:t>
            </w:r>
          </w:p>
        </w:tc>
      </w:tr>
      <w:tr w:rsidR="00D37B14" w14:paraId="1664FBD0" w14:textId="77777777" w:rsidTr="00CA6E66">
        <w:tc>
          <w:tcPr>
            <w:tcW w:w="2740" w:type="dxa"/>
            <w:gridSpan w:val="3"/>
          </w:tcPr>
          <w:p w14:paraId="2D72AA92" w14:textId="77777777" w:rsidR="00D37B14" w:rsidRPr="00683F69" w:rsidRDefault="00D37B14" w:rsidP="00CA6E66">
            <w:pPr>
              <w:pStyle w:val="a4"/>
              <w:spacing w:before="0" w:beforeAutospacing="0" w:after="0" w:afterAutospacing="0"/>
              <w:jc w:val="center"/>
              <w:rPr>
                <w:sz w:val="28"/>
                <w:szCs w:val="28"/>
                <w:lang w:val="en-US"/>
              </w:rPr>
            </w:pPr>
            <w:r>
              <w:rPr>
                <w:sz w:val="28"/>
                <w:szCs w:val="28"/>
                <w:lang w:val="en-US"/>
              </w:rPr>
              <w:t>665,8/81=8,22</w:t>
            </w:r>
          </w:p>
        </w:tc>
        <w:tc>
          <w:tcPr>
            <w:tcW w:w="1401" w:type="dxa"/>
            <w:vAlign w:val="bottom"/>
          </w:tcPr>
          <w:p w14:paraId="23067E14" w14:textId="77777777" w:rsidR="00D37B14" w:rsidRPr="00785D8F" w:rsidRDefault="00D37B14" w:rsidP="00CA6E66">
            <w:pPr>
              <w:pStyle w:val="a4"/>
              <w:spacing w:before="0" w:beforeAutospacing="0" w:after="0" w:afterAutospacing="0"/>
              <w:jc w:val="center"/>
              <w:rPr>
                <w:sz w:val="28"/>
                <w:szCs w:val="28"/>
              </w:rPr>
            </w:pPr>
          </w:p>
        </w:tc>
        <w:tc>
          <w:tcPr>
            <w:tcW w:w="1268" w:type="dxa"/>
            <w:vAlign w:val="bottom"/>
          </w:tcPr>
          <w:p w14:paraId="4B1F9357" w14:textId="77777777" w:rsidR="00D37B14" w:rsidRPr="00785D8F" w:rsidRDefault="00D37B14" w:rsidP="00CA6E66">
            <w:pPr>
              <w:pStyle w:val="a4"/>
              <w:spacing w:before="0" w:beforeAutospacing="0" w:after="0" w:afterAutospacing="0"/>
              <w:jc w:val="center"/>
              <w:rPr>
                <w:sz w:val="28"/>
                <w:szCs w:val="28"/>
              </w:rPr>
            </w:pPr>
          </w:p>
        </w:tc>
        <w:tc>
          <w:tcPr>
            <w:tcW w:w="1623" w:type="dxa"/>
            <w:vAlign w:val="bottom"/>
          </w:tcPr>
          <w:p w14:paraId="156454C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p>
        </w:tc>
        <w:tc>
          <w:tcPr>
            <w:tcW w:w="1334" w:type="dxa"/>
            <w:vAlign w:val="center"/>
          </w:tcPr>
          <w:p w14:paraId="4515773D" w14:textId="77777777" w:rsidR="00D37B14" w:rsidRPr="00785D8F" w:rsidRDefault="00D37B14" w:rsidP="00CA6E66">
            <w:pPr>
              <w:pStyle w:val="a4"/>
              <w:spacing w:before="0" w:beforeAutospacing="0" w:after="0" w:afterAutospacing="0"/>
              <w:jc w:val="center"/>
              <w:rPr>
                <w:sz w:val="28"/>
                <w:szCs w:val="28"/>
              </w:rPr>
            </w:pPr>
          </w:p>
        </w:tc>
        <w:tc>
          <w:tcPr>
            <w:tcW w:w="978" w:type="dxa"/>
          </w:tcPr>
          <w:p w14:paraId="638C3F4B" w14:textId="77777777" w:rsidR="00D37B14" w:rsidRPr="00785D8F" w:rsidRDefault="00D37B14" w:rsidP="00CA6E66">
            <w:pPr>
              <w:pStyle w:val="a4"/>
              <w:spacing w:before="0" w:beforeAutospacing="0" w:after="0" w:afterAutospacing="0"/>
              <w:jc w:val="center"/>
              <w:rPr>
                <w:sz w:val="28"/>
                <w:szCs w:val="28"/>
              </w:rPr>
            </w:pPr>
          </w:p>
        </w:tc>
      </w:tr>
      <w:tr w:rsidR="00D37B14" w14:paraId="647CA9A1" w14:textId="77777777" w:rsidTr="00CA6E66">
        <w:tc>
          <w:tcPr>
            <w:tcW w:w="9344" w:type="dxa"/>
            <w:gridSpan w:val="8"/>
          </w:tcPr>
          <w:p w14:paraId="3B1D0CB1" w14:textId="77777777" w:rsidR="00D37B14" w:rsidRPr="00683F69" w:rsidRDefault="00D37B14" w:rsidP="00CA6E66">
            <w:pPr>
              <w:pStyle w:val="a4"/>
              <w:spacing w:before="0" w:beforeAutospacing="0" w:after="0" w:afterAutospacing="0"/>
              <w:jc w:val="center"/>
              <w:rPr>
                <w:sz w:val="28"/>
                <w:szCs w:val="28"/>
              </w:rPr>
            </w:pPr>
            <w:r>
              <w:rPr>
                <w:sz w:val="28"/>
                <w:szCs w:val="28"/>
              </w:rPr>
              <w:t>Метеорологическая станция Ойык</w:t>
            </w:r>
          </w:p>
        </w:tc>
      </w:tr>
      <w:tr w:rsidR="00D37B14" w14:paraId="32A14B7A" w14:textId="77777777" w:rsidTr="00CA6E66">
        <w:tc>
          <w:tcPr>
            <w:tcW w:w="767" w:type="dxa"/>
          </w:tcPr>
          <w:p w14:paraId="1D8482B2" w14:textId="77777777" w:rsidR="00D37B14" w:rsidRPr="005835D5" w:rsidRDefault="00D37B14" w:rsidP="00CA6E66">
            <w:pPr>
              <w:pStyle w:val="a4"/>
              <w:spacing w:before="0" w:beforeAutospacing="0" w:after="0" w:afterAutospacing="0"/>
              <w:jc w:val="center"/>
              <w:rPr>
                <w:sz w:val="28"/>
                <w:szCs w:val="28"/>
              </w:rPr>
            </w:pPr>
            <w:r w:rsidRPr="005835D5">
              <w:rPr>
                <w:sz w:val="28"/>
                <w:szCs w:val="28"/>
                <w:lang w:val="kk-KZ"/>
              </w:rPr>
              <w:t>1</w:t>
            </w:r>
          </w:p>
        </w:tc>
        <w:tc>
          <w:tcPr>
            <w:tcW w:w="988" w:type="dxa"/>
          </w:tcPr>
          <w:p w14:paraId="7F96AE24" w14:textId="77777777" w:rsidR="00D37B14" w:rsidRDefault="00D37B14" w:rsidP="00CA6E66">
            <w:pPr>
              <w:pStyle w:val="a4"/>
              <w:spacing w:before="0" w:beforeAutospacing="0" w:after="0" w:afterAutospacing="0"/>
              <w:jc w:val="center"/>
              <w:rPr>
                <w:sz w:val="28"/>
                <w:szCs w:val="28"/>
                <w:lang w:val="kk-KZ"/>
              </w:rPr>
            </w:pPr>
            <w:r>
              <w:rPr>
                <w:sz w:val="28"/>
                <w:szCs w:val="28"/>
              </w:rPr>
              <w:t>1940</w:t>
            </w:r>
          </w:p>
        </w:tc>
        <w:tc>
          <w:tcPr>
            <w:tcW w:w="985" w:type="dxa"/>
            <w:vAlign w:val="center"/>
          </w:tcPr>
          <w:p w14:paraId="52A3A638" w14:textId="77777777" w:rsidR="00D37B14" w:rsidRDefault="00D37B14" w:rsidP="00CA6E66">
            <w:pPr>
              <w:pStyle w:val="a4"/>
              <w:spacing w:before="0" w:beforeAutospacing="0" w:after="0" w:afterAutospacing="0"/>
              <w:jc w:val="center"/>
              <w:rPr>
                <w:sz w:val="28"/>
                <w:szCs w:val="28"/>
              </w:rPr>
            </w:pPr>
            <w:r w:rsidRPr="00D84AD9">
              <w:rPr>
                <w:sz w:val="28"/>
                <w:szCs w:val="28"/>
              </w:rPr>
              <w:t>10</w:t>
            </w:r>
            <w:r>
              <w:rPr>
                <w:sz w:val="28"/>
                <w:szCs w:val="28"/>
              </w:rPr>
              <w:t>,</w:t>
            </w:r>
            <w:r w:rsidRPr="00D84AD9">
              <w:rPr>
                <w:sz w:val="28"/>
                <w:szCs w:val="28"/>
              </w:rPr>
              <w:t>9</w:t>
            </w:r>
          </w:p>
        </w:tc>
        <w:tc>
          <w:tcPr>
            <w:tcW w:w="1401" w:type="dxa"/>
            <w:vAlign w:val="bottom"/>
          </w:tcPr>
          <w:p w14:paraId="6B2C9805"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1,059</w:t>
            </w:r>
          </w:p>
        </w:tc>
        <w:tc>
          <w:tcPr>
            <w:tcW w:w="1268" w:type="dxa"/>
            <w:vAlign w:val="bottom"/>
          </w:tcPr>
          <w:p w14:paraId="28D0E450"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0,059</w:t>
            </w:r>
          </w:p>
        </w:tc>
        <w:tc>
          <w:tcPr>
            <w:tcW w:w="1623" w:type="dxa"/>
            <w:vAlign w:val="center"/>
          </w:tcPr>
          <w:p w14:paraId="70D3AB80"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0,059</w:t>
            </w:r>
          </w:p>
        </w:tc>
        <w:tc>
          <w:tcPr>
            <w:tcW w:w="1334" w:type="dxa"/>
            <w:vAlign w:val="center"/>
          </w:tcPr>
          <w:p w14:paraId="0367308F"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13,4</w:t>
            </w:r>
          </w:p>
        </w:tc>
        <w:tc>
          <w:tcPr>
            <w:tcW w:w="978" w:type="dxa"/>
            <w:vAlign w:val="bottom"/>
          </w:tcPr>
          <w:p w14:paraId="28BE9686"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1,22</w:t>
            </w:r>
          </w:p>
        </w:tc>
      </w:tr>
      <w:tr w:rsidR="00D37B14" w14:paraId="3174BAB3" w14:textId="77777777" w:rsidTr="00CA6E66">
        <w:tc>
          <w:tcPr>
            <w:tcW w:w="767" w:type="dxa"/>
          </w:tcPr>
          <w:p w14:paraId="70D95505"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w:t>
            </w:r>
          </w:p>
        </w:tc>
        <w:tc>
          <w:tcPr>
            <w:tcW w:w="988" w:type="dxa"/>
          </w:tcPr>
          <w:p w14:paraId="5C9F8884" w14:textId="77777777" w:rsidR="00D37B14" w:rsidRDefault="00D37B14" w:rsidP="00CA6E66">
            <w:pPr>
              <w:pStyle w:val="a4"/>
              <w:spacing w:before="0" w:beforeAutospacing="0" w:after="0" w:afterAutospacing="0"/>
              <w:jc w:val="center"/>
              <w:rPr>
                <w:sz w:val="28"/>
                <w:szCs w:val="28"/>
              </w:rPr>
            </w:pPr>
            <w:r>
              <w:rPr>
                <w:sz w:val="28"/>
                <w:szCs w:val="28"/>
              </w:rPr>
              <w:t>1941</w:t>
            </w:r>
          </w:p>
        </w:tc>
        <w:tc>
          <w:tcPr>
            <w:tcW w:w="985" w:type="dxa"/>
            <w:vAlign w:val="center"/>
          </w:tcPr>
          <w:p w14:paraId="6F4518C6" w14:textId="77777777" w:rsidR="00D37B14" w:rsidRDefault="00D37B14" w:rsidP="00CA6E66">
            <w:pPr>
              <w:pStyle w:val="a4"/>
              <w:spacing w:before="0" w:beforeAutospacing="0" w:after="0" w:afterAutospacing="0"/>
              <w:jc w:val="center"/>
              <w:rPr>
                <w:sz w:val="28"/>
                <w:szCs w:val="28"/>
              </w:rPr>
            </w:pPr>
            <w:r w:rsidRPr="00D84AD9">
              <w:rPr>
                <w:sz w:val="28"/>
                <w:szCs w:val="28"/>
              </w:rPr>
              <w:t>11</w:t>
            </w:r>
            <w:r>
              <w:rPr>
                <w:sz w:val="28"/>
                <w:szCs w:val="28"/>
              </w:rPr>
              <w:t>,</w:t>
            </w:r>
            <w:r w:rsidRPr="00D84AD9">
              <w:rPr>
                <w:sz w:val="28"/>
                <w:szCs w:val="28"/>
              </w:rPr>
              <w:t>5</w:t>
            </w:r>
          </w:p>
        </w:tc>
        <w:tc>
          <w:tcPr>
            <w:tcW w:w="1401" w:type="dxa"/>
            <w:vAlign w:val="bottom"/>
          </w:tcPr>
          <w:p w14:paraId="48D4688D"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1,118</w:t>
            </w:r>
          </w:p>
        </w:tc>
        <w:tc>
          <w:tcPr>
            <w:tcW w:w="1268" w:type="dxa"/>
            <w:vAlign w:val="bottom"/>
          </w:tcPr>
          <w:p w14:paraId="17BBD68C"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0,118</w:t>
            </w:r>
          </w:p>
        </w:tc>
        <w:tc>
          <w:tcPr>
            <w:tcW w:w="1623" w:type="dxa"/>
            <w:vAlign w:val="bottom"/>
          </w:tcPr>
          <w:p w14:paraId="1C226CDD"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0,177</w:t>
            </w:r>
          </w:p>
        </w:tc>
        <w:tc>
          <w:tcPr>
            <w:tcW w:w="1334" w:type="dxa"/>
            <w:vAlign w:val="center"/>
          </w:tcPr>
          <w:p w14:paraId="6FB71002"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13</w:t>
            </w:r>
            <w:r>
              <w:rPr>
                <w:color w:val="000000"/>
                <w:sz w:val="28"/>
                <w:szCs w:val="28"/>
                <w:lang w:val="en-US"/>
              </w:rPr>
              <w:t>,0</w:t>
            </w:r>
          </w:p>
        </w:tc>
        <w:tc>
          <w:tcPr>
            <w:tcW w:w="978" w:type="dxa"/>
            <w:vAlign w:val="bottom"/>
          </w:tcPr>
          <w:p w14:paraId="5CEDFFA1"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2,44</w:t>
            </w:r>
          </w:p>
        </w:tc>
      </w:tr>
      <w:tr w:rsidR="00D37B14" w14:paraId="6FA62120" w14:textId="77777777" w:rsidTr="00CA6E66">
        <w:tc>
          <w:tcPr>
            <w:tcW w:w="767" w:type="dxa"/>
          </w:tcPr>
          <w:p w14:paraId="662B3E7D"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w:t>
            </w:r>
          </w:p>
        </w:tc>
        <w:tc>
          <w:tcPr>
            <w:tcW w:w="988" w:type="dxa"/>
          </w:tcPr>
          <w:p w14:paraId="24093CF8" w14:textId="77777777" w:rsidR="00D37B14" w:rsidRDefault="00D37B14" w:rsidP="00CA6E66">
            <w:pPr>
              <w:pStyle w:val="a4"/>
              <w:spacing w:before="0" w:beforeAutospacing="0" w:after="0" w:afterAutospacing="0"/>
              <w:jc w:val="center"/>
              <w:rPr>
                <w:sz w:val="28"/>
                <w:szCs w:val="28"/>
              </w:rPr>
            </w:pPr>
            <w:r>
              <w:rPr>
                <w:sz w:val="28"/>
                <w:szCs w:val="28"/>
              </w:rPr>
              <w:t>1942</w:t>
            </w:r>
          </w:p>
        </w:tc>
        <w:tc>
          <w:tcPr>
            <w:tcW w:w="985" w:type="dxa"/>
            <w:vAlign w:val="center"/>
          </w:tcPr>
          <w:p w14:paraId="1174BDBA" w14:textId="77777777" w:rsidR="00D37B14" w:rsidRDefault="00D37B14" w:rsidP="00CA6E66">
            <w:pPr>
              <w:pStyle w:val="a4"/>
              <w:spacing w:before="0" w:beforeAutospacing="0" w:after="0" w:afterAutospacing="0"/>
              <w:jc w:val="center"/>
              <w:rPr>
                <w:sz w:val="28"/>
                <w:szCs w:val="28"/>
              </w:rPr>
            </w:pPr>
            <w:r w:rsidRPr="00D84AD9">
              <w:rPr>
                <w:sz w:val="28"/>
                <w:szCs w:val="28"/>
              </w:rPr>
              <w:t>9</w:t>
            </w:r>
            <w:r>
              <w:rPr>
                <w:sz w:val="28"/>
                <w:szCs w:val="28"/>
              </w:rPr>
              <w:t>,</w:t>
            </w:r>
            <w:r w:rsidRPr="00D84AD9">
              <w:rPr>
                <w:sz w:val="28"/>
                <w:szCs w:val="28"/>
              </w:rPr>
              <w:t>8</w:t>
            </w:r>
          </w:p>
        </w:tc>
        <w:tc>
          <w:tcPr>
            <w:tcW w:w="1401" w:type="dxa"/>
            <w:vAlign w:val="bottom"/>
          </w:tcPr>
          <w:p w14:paraId="469F54EC"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0,952</w:t>
            </w:r>
          </w:p>
        </w:tc>
        <w:tc>
          <w:tcPr>
            <w:tcW w:w="1268" w:type="dxa"/>
            <w:vAlign w:val="bottom"/>
          </w:tcPr>
          <w:p w14:paraId="6989BF18"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-0,048</w:t>
            </w:r>
          </w:p>
        </w:tc>
        <w:tc>
          <w:tcPr>
            <w:tcW w:w="1623" w:type="dxa"/>
            <w:vAlign w:val="bottom"/>
          </w:tcPr>
          <w:p w14:paraId="6474E1FE"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0,129</w:t>
            </w:r>
          </w:p>
        </w:tc>
        <w:tc>
          <w:tcPr>
            <w:tcW w:w="1334" w:type="dxa"/>
            <w:vAlign w:val="center"/>
          </w:tcPr>
          <w:p w14:paraId="730ECB26"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12,8</w:t>
            </w:r>
          </w:p>
        </w:tc>
        <w:tc>
          <w:tcPr>
            <w:tcW w:w="978" w:type="dxa"/>
            <w:vAlign w:val="bottom"/>
          </w:tcPr>
          <w:p w14:paraId="19947701"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3,66</w:t>
            </w:r>
          </w:p>
        </w:tc>
      </w:tr>
      <w:tr w:rsidR="00D37B14" w14:paraId="7ACC7C82" w14:textId="77777777" w:rsidTr="00CA6E66">
        <w:tc>
          <w:tcPr>
            <w:tcW w:w="767" w:type="dxa"/>
          </w:tcPr>
          <w:p w14:paraId="5351B891"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w:t>
            </w:r>
          </w:p>
        </w:tc>
        <w:tc>
          <w:tcPr>
            <w:tcW w:w="988" w:type="dxa"/>
          </w:tcPr>
          <w:p w14:paraId="01227AE8" w14:textId="77777777" w:rsidR="00D37B14" w:rsidRDefault="00D37B14" w:rsidP="00CA6E66">
            <w:pPr>
              <w:pStyle w:val="a4"/>
              <w:spacing w:before="0" w:beforeAutospacing="0" w:after="0" w:afterAutospacing="0"/>
              <w:jc w:val="center"/>
              <w:rPr>
                <w:sz w:val="28"/>
                <w:szCs w:val="28"/>
              </w:rPr>
            </w:pPr>
            <w:r>
              <w:rPr>
                <w:sz w:val="28"/>
                <w:szCs w:val="28"/>
              </w:rPr>
              <w:t>1943</w:t>
            </w:r>
          </w:p>
        </w:tc>
        <w:tc>
          <w:tcPr>
            <w:tcW w:w="985" w:type="dxa"/>
            <w:vAlign w:val="center"/>
          </w:tcPr>
          <w:p w14:paraId="22D1BCCC" w14:textId="77777777" w:rsidR="00D37B14" w:rsidRDefault="00D37B14" w:rsidP="00CA6E66">
            <w:pPr>
              <w:pStyle w:val="a4"/>
              <w:spacing w:before="0" w:beforeAutospacing="0" w:after="0" w:afterAutospacing="0"/>
              <w:jc w:val="center"/>
              <w:rPr>
                <w:sz w:val="28"/>
                <w:szCs w:val="28"/>
              </w:rPr>
            </w:pPr>
            <w:r w:rsidRPr="00D84AD9">
              <w:rPr>
                <w:sz w:val="28"/>
                <w:szCs w:val="28"/>
              </w:rPr>
              <w:t>8</w:t>
            </w:r>
            <w:r>
              <w:rPr>
                <w:sz w:val="28"/>
                <w:szCs w:val="28"/>
              </w:rPr>
              <w:t>,</w:t>
            </w:r>
            <w:r w:rsidRPr="00D84AD9">
              <w:rPr>
                <w:sz w:val="28"/>
                <w:szCs w:val="28"/>
              </w:rPr>
              <w:t>6</w:t>
            </w:r>
          </w:p>
        </w:tc>
        <w:tc>
          <w:tcPr>
            <w:tcW w:w="1401" w:type="dxa"/>
            <w:vAlign w:val="bottom"/>
          </w:tcPr>
          <w:p w14:paraId="63449F85"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0,836</w:t>
            </w:r>
          </w:p>
        </w:tc>
        <w:tc>
          <w:tcPr>
            <w:tcW w:w="1268" w:type="dxa"/>
            <w:vAlign w:val="bottom"/>
          </w:tcPr>
          <w:p w14:paraId="5AA8AC9C"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-0,164</w:t>
            </w:r>
          </w:p>
        </w:tc>
        <w:tc>
          <w:tcPr>
            <w:tcW w:w="1623" w:type="dxa"/>
            <w:vAlign w:val="bottom"/>
          </w:tcPr>
          <w:p w14:paraId="13F2C56D"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-0,035</w:t>
            </w:r>
          </w:p>
        </w:tc>
        <w:tc>
          <w:tcPr>
            <w:tcW w:w="1334" w:type="dxa"/>
            <w:vAlign w:val="center"/>
          </w:tcPr>
          <w:p w14:paraId="638C9786"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12,6</w:t>
            </w:r>
          </w:p>
        </w:tc>
        <w:tc>
          <w:tcPr>
            <w:tcW w:w="978" w:type="dxa"/>
            <w:vAlign w:val="bottom"/>
          </w:tcPr>
          <w:p w14:paraId="239DE0F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4,88</w:t>
            </w:r>
          </w:p>
        </w:tc>
      </w:tr>
      <w:tr w:rsidR="00D37B14" w14:paraId="7C835E3A" w14:textId="77777777" w:rsidTr="00CA6E66">
        <w:tc>
          <w:tcPr>
            <w:tcW w:w="767" w:type="dxa"/>
          </w:tcPr>
          <w:p w14:paraId="11D16F15"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w:t>
            </w:r>
          </w:p>
        </w:tc>
        <w:tc>
          <w:tcPr>
            <w:tcW w:w="988" w:type="dxa"/>
          </w:tcPr>
          <w:p w14:paraId="2A9F22D1" w14:textId="77777777" w:rsidR="00D37B14" w:rsidRDefault="00D37B14" w:rsidP="00CA6E66">
            <w:pPr>
              <w:pStyle w:val="a4"/>
              <w:spacing w:before="0" w:beforeAutospacing="0" w:after="0" w:afterAutospacing="0"/>
              <w:jc w:val="center"/>
              <w:rPr>
                <w:sz w:val="28"/>
                <w:szCs w:val="28"/>
              </w:rPr>
            </w:pPr>
            <w:r>
              <w:rPr>
                <w:sz w:val="28"/>
                <w:szCs w:val="28"/>
              </w:rPr>
              <w:t>1944</w:t>
            </w:r>
          </w:p>
        </w:tc>
        <w:tc>
          <w:tcPr>
            <w:tcW w:w="985" w:type="dxa"/>
            <w:vAlign w:val="center"/>
          </w:tcPr>
          <w:p w14:paraId="36076985" w14:textId="77777777" w:rsidR="00D37B14" w:rsidRDefault="00D37B14" w:rsidP="00CA6E66">
            <w:pPr>
              <w:pStyle w:val="a4"/>
              <w:spacing w:before="0" w:beforeAutospacing="0" w:after="0" w:afterAutospacing="0"/>
              <w:jc w:val="center"/>
              <w:rPr>
                <w:sz w:val="28"/>
                <w:szCs w:val="28"/>
              </w:rPr>
            </w:pPr>
            <w:r w:rsidRPr="00D84AD9">
              <w:rPr>
                <w:sz w:val="28"/>
                <w:szCs w:val="28"/>
              </w:rPr>
              <w:t>10</w:t>
            </w:r>
            <w:r>
              <w:rPr>
                <w:sz w:val="28"/>
                <w:szCs w:val="28"/>
              </w:rPr>
              <w:t>,</w:t>
            </w:r>
            <w:r w:rsidRPr="00D84AD9">
              <w:rPr>
                <w:sz w:val="28"/>
                <w:szCs w:val="28"/>
              </w:rPr>
              <w:t>1</w:t>
            </w:r>
          </w:p>
        </w:tc>
        <w:tc>
          <w:tcPr>
            <w:tcW w:w="1401" w:type="dxa"/>
            <w:vAlign w:val="bottom"/>
          </w:tcPr>
          <w:p w14:paraId="5567D2A1"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0,982</w:t>
            </w:r>
          </w:p>
        </w:tc>
        <w:tc>
          <w:tcPr>
            <w:tcW w:w="1268" w:type="dxa"/>
            <w:vAlign w:val="bottom"/>
          </w:tcPr>
          <w:p w14:paraId="0B0856FD"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-0,018</w:t>
            </w:r>
          </w:p>
        </w:tc>
        <w:tc>
          <w:tcPr>
            <w:tcW w:w="1623" w:type="dxa"/>
            <w:vAlign w:val="bottom"/>
          </w:tcPr>
          <w:p w14:paraId="59FDDBFC"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-0,054</w:t>
            </w:r>
          </w:p>
        </w:tc>
        <w:tc>
          <w:tcPr>
            <w:tcW w:w="1334" w:type="dxa"/>
            <w:vAlign w:val="center"/>
          </w:tcPr>
          <w:p w14:paraId="7AED3599"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12,4</w:t>
            </w:r>
          </w:p>
        </w:tc>
        <w:tc>
          <w:tcPr>
            <w:tcW w:w="978" w:type="dxa"/>
            <w:vAlign w:val="bottom"/>
          </w:tcPr>
          <w:p w14:paraId="792E33B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6,10</w:t>
            </w:r>
          </w:p>
        </w:tc>
      </w:tr>
      <w:tr w:rsidR="00D37B14" w14:paraId="0673384A" w14:textId="77777777" w:rsidTr="00CA6E66">
        <w:tc>
          <w:tcPr>
            <w:tcW w:w="767" w:type="dxa"/>
          </w:tcPr>
          <w:p w14:paraId="56C2DA6B"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w:t>
            </w:r>
          </w:p>
        </w:tc>
        <w:tc>
          <w:tcPr>
            <w:tcW w:w="988" w:type="dxa"/>
          </w:tcPr>
          <w:p w14:paraId="0C4224C0" w14:textId="77777777" w:rsidR="00D37B14" w:rsidRDefault="00D37B14" w:rsidP="00CA6E66">
            <w:pPr>
              <w:pStyle w:val="a4"/>
              <w:spacing w:before="0" w:beforeAutospacing="0" w:after="0" w:afterAutospacing="0"/>
              <w:jc w:val="center"/>
              <w:rPr>
                <w:sz w:val="28"/>
                <w:szCs w:val="28"/>
              </w:rPr>
            </w:pPr>
            <w:r>
              <w:rPr>
                <w:sz w:val="28"/>
                <w:szCs w:val="28"/>
              </w:rPr>
              <w:t>1945</w:t>
            </w:r>
          </w:p>
        </w:tc>
        <w:tc>
          <w:tcPr>
            <w:tcW w:w="985" w:type="dxa"/>
            <w:vAlign w:val="center"/>
          </w:tcPr>
          <w:p w14:paraId="6088801D" w14:textId="77777777" w:rsidR="00D37B14" w:rsidRDefault="00D37B14" w:rsidP="00CA6E66">
            <w:pPr>
              <w:pStyle w:val="a4"/>
              <w:spacing w:before="0" w:beforeAutospacing="0" w:after="0" w:afterAutospacing="0"/>
              <w:jc w:val="center"/>
              <w:rPr>
                <w:sz w:val="28"/>
                <w:szCs w:val="28"/>
              </w:rPr>
            </w:pPr>
            <w:r w:rsidRPr="00D84AD9">
              <w:rPr>
                <w:sz w:val="28"/>
                <w:szCs w:val="28"/>
              </w:rPr>
              <w:t>8</w:t>
            </w:r>
            <w:r>
              <w:rPr>
                <w:sz w:val="28"/>
                <w:szCs w:val="28"/>
              </w:rPr>
              <w:t>,</w:t>
            </w:r>
            <w:r w:rsidRPr="00D84AD9">
              <w:rPr>
                <w:sz w:val="28"/>
                <w:szCs w:val="28"/>
              </w:rPr>
              <w:t>3</w:t>
            </w:r>
          </w:p>
        </w:tc>
        <w:tc>
          <w:tcPr>
            <w:tcW w:w="1401" w:type="dxa"/>
            <w:vAlign w:val="bottom"/>
          </w:tcPr>
          <w:p w14:paraId="6FA7B25F"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0,807</w:t>
            </w:r>
          </w:p>
        </w:tc>
        <w:tc>
          <w:tcPr>
            <w:tcW w:w="1268" w:type="dxa"/>
            <w:vAlign w:val="bottom"/>
          </w:tcPr>
          <w:p w14:paraId="0F72DE8D"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-0,193</w:t>
            </w:r>
          </w:p>
        </w:tc>
        <w:tc>
          <w:tcPr>
            <w:tcW w:w="1623" w:type="dxa"/>
            <w:vAlign w:val="bottom"/>
          </w:tcPr>
          <w:p w14:paraId="44D07A66"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-0,247</w:t>
            </w:r>
          </w:p>
        </w:tc>
        <w:tc>
          <w:tcPr>
            <w:tcW w:w="1334" w:type="dxa"/>
            <w:vAlign w:val="center"/>
          </w:tcPr>
          <w:p w14:paraId="0CF47738"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12,4</w:t>
            </w:r>
          </w:p>
        </w:tc>
        <w:tc>
          <w:tcPr>
            <w:tcW w:w="978" w:type="dxa"/>
            <w:vAlign w:val="bottom"/>
          </w:tcPr>
          <w:p w14:paraId="198E62DB"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7,32</w:t>
            </w:r>
          </w:p>
        </w:tc>
      </w:tr>
      <w:tr w:rsidR="00D37B14" w14:paraId="003D004A" w14:textId="77777777" w:rsidTr="00CA6E66">
        <w:tc>
          <w:tcPr>
            <w:tcW w:w="767" w:type="dxa"/>
          </w:tcPr>
          <w:p w14:paraId="0D43225D"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w:t>
            </w:r>
          </w:p>
        </w:tc>
        <w:tc>
          <w:tcPr>
            <w:tcW w:w="988" w:type="dxa"/>
          </w:tcPr>
          <w:p w14:paraId="6389F518" w14:textId="77777777" w:rsidR="00D37B14" w:rsidRDefault="00D37B14" w:rsidP="00CA6E66">
            <w:pPr>
              <w:pStyle w:val="a4"/>
              <w:spacing w:before="0" w:beforeAutospacing="0" w:after="0" w:afterAutospacing="0"/>
              <w:jc w:val="center"/>
              <w:rPr>
                <w:sz w:val="28"/>
                <w:szCs w:val="28"/>
              </w:rPr>
            </w:pPr>
            <w:r>
              <w:rPr>
                <w:sz w:val="28"/>
                <w:szCs w:val="28"/>
              </w:rPr>
              <w:t>1946</w:t>
            </w:r>
          </w:p>
        </w:tc>
        <w:tc>
          <w:tcPr>
            <w:tcW w:w="985" w:type="dxa"/>
            <w:vAlign w:val="center"/>
          </w:tcPr>
          <w:p w14:paraId="3E8C731C" w14:textId="77777777" w:rsidR="00D37B14" w:rsidRDefault="00D37B14" w:rsidP="00CA6E66">
            <w:pPr>
              <w:pStyle w:val="a4"/>
              <w:spacing w:before="0" w:beforeAutospacing="0" w:after="0" w:afterAutospacing="0"/>
              <w:jc w:val="center"/>
              <w:rPr>
                <w:sz w:val="28"/>
                <w:szCs w:val="28"/>
              </w:rPr>
            </w:pPr>
            <w:r w:rsidRPr="00D84AD9">
              <w:rPr>
                <w:sz w:val="28"/>
                <w:szCs w:val="28"/>
              </w:rPr>
              <w:t>9</w:t>
            </w:r>
            <w:r>
              <w:rPr>
                <w:sz w:val="28"/>
                <w:szCs w:val="28"/>
              </w:rPr>
              <w:t>,</w:t>
            </w:r>
            <w:r w:rsidRPr="00D84AD9">
              <w:rPr>
                <w:sz w:val="28"/>
                <w:szCs w:val="28"/>
              </w:rPr>
              <w:t>4</w:t>
            </w:r>
          </w:p>
        </w:tc>
        <w:tc>
          <w:tcPr>
            <w:tcW w:w="1401" w:type="dxa"/>
            <w:vAlign w:val="bottom"/>
          </w:tcPr>
          <w:p w14:paraId="2D28C766"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0,914</w:t>
            </w:r>
          </w:p>
        </w:tc>
        <w:tc>
          <w:tcPr>
            <w:tcW w:w="1268" w:type="dxa"/>
            <w:vAlign w:val="bottom"/>
          </w:tcPr>
          <w:p w14:paraId="10765FCF"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-0,086</w:t>
            </w:r>
          </w:p>
        </w:tc>
        <w:tc>
          <w:tcPr>
            <w:tcW w:w="1623" w:type="dxa"/>
            <w:vAlign w:val="bottom"/>
          </w:tcPr>
          <w:p w14:paraId="2846542E"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-0,334</w:t>
            </w:r>
          </w:p>
        </w:tc>
        <w:tc>
          <w:tcPr>
            <w:tcW w:w="1334" w:type="dxa"/>
            <w:vAlign w:val="center"/>
          </w:tcPr>
          <w:p w14:paraId="2D18233B"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12,3</w:t>
            </w:r>
          </w:p>
        </w:tc>
        <w:tc>
          <w:tcPr>
            <w:tcW w:w="978" w:type="dxa"/>
            <w:vAlign w:val="bottom"/>
          </w:tcPr>
          <w:p w14:paraId="120C62F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8,54</w:t>
            </w:r>
          </w:p>
        </w:tc>
      </w:tr>
      <w:tr w:rsidR="00D37B14" w14:paraId="6E96EFC4" w14:textId="77777777" w:rsidTr="00CA6E66">
        <w:tc>
          <w:tcPr>
            <w:tcW w:w="767" w:type="dxa"/>
          </w:tcPr>
          <w:p w14:paraId="3F40BB99"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8</w:t>
            </w:r>
          </w:p>
        </w:tc>
        <w:tc>
          <w:tcPr>
            <w:tcW w:w="988" w:type="dxa"/>
          </w:tcPr>
          <w:p w14:paraId="3169B693" w14:textId="77777777" w:rsidR="00D37B14" w:rsidRDefault="00D37B14" w:rsidP="00CA6E66">
            <w:pPr>
              <w:pStyle w:val="a4"/>
              <w:spacing w:before="0" w:beforeAutospacing="0" w:after="0" w:afterAutospacing="0"/>
              <w:jc w:val="center"/>
              <w:rPr>
                <w:sz w:val="28"/>
                <w:szCs w:val="28"/>
              </w:rPr>
            </w:pPr>
            <w:r>
              <w:rPr>
                <w:sz w:val="28"/>
                <w:szCs w:val="28"/>
              </w:rPr>
              <w:t>1947</w:t>
            </w:r>
          </w:p>
        </w:tc>
        <w:tc>
          <w:tcPr>
            <w:tcW w:w="985" w:type="dxa"/>
            <w:vAlign w:val="center"/>
          </w:tcPr>
          <w:p w14:paraId="3F8DED09" w14:textId="77777777" w:rsidR="00D37B14" w:rsidRDefault="00D37B14" w:rsidP="00CA6E66">
            <w:pPr>
              <w:pStyle w:val="a4"/>
              <w:spacing w:before="0" w:beforeAutospacing="0" w:after="0" w:afterAutospacing="0"/>
              <w:jc w:val="center"/>
              <w:rPr>
                <w:sz w:val="28"/>
                <w:szCs w:val="28"/>
              </w:rPr>
            </w:pPr>
            <w:r w:rsidRPr="00D84AD9">
              <w:rPr>
                <w:sz w:val="28"/>
                <w:szCs w:val="28"/>
              </w:rPr>
              <w:t>9</w:t>
            </w:r>
            <w:r>
              <w:rPr>
                <w:sz w:val="28"/>
                <w:szCs w:val="28"/>
              </w:rPr>
              <w:t>,</w:t>
            </w:r>
            <w:r w:rsidRPr="00D84AD9">
              <w:rPr>
                <w:sz w:val="28"/>
                <w:szCs w:val="28"/>
              </w:rPr>
              <w:t>3</w:t>
            </w:r>
          </w:p>
        </w:tc>
        <w:tc>
          <w:tcPr>
            <w:tcW w:w="1401" w:type="dxa"/>
            <w:vAlign w:val="bottom"/>
          </w:tcPr>
          <w:p w14:paraId="42CB3E9F"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0,904</w:t>
            </w:r>
          </w:p>
        </w:tc>
        <w:tc>
          <w:tcPr>
            <w:tcW w:w="1268" w:type="dxa"/>
            <w:vAlign w:val="bottom"/>
          </w:tcPr>
          <w:p w14:paraId="0A2E3720"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-0,096</w:t>
            </w:r>
          </w:p>
        </w:tc>
        <w:tc>
          <w:tcPr>
            <w:tcW w:w="1623" w:type="dxa"/>
            <w:vAlign w:val="bottom"/>
          </w:tcPr>
          <w:p w14:paraId="2A05868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-0,430</w:t>
            </w:r>
          </w:p>
        </w:tc>
        <w:tc>
          <w:tcPr>
            <w:tcW w:w="1334" w:type="dxa"/>
            <w:vAlign w:val="center"/>
          </w:tcPr>
          <w:p w14:paraId="310733A6"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12,2</w:t>
            </w:r>
          </w:p>
        </w:tc>
        <w:tc>
          <w:tcPr>
            <w:tcW w:w="978" w:type="dxa"/>
            <w:vAlign w:val="bottom"/>
          </w:tcPr>
          <w:p w14:paraId="7C554722"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9,76</w:t>
            </w:r>
          </w:p>
        </w:tc>
      </w:tr>
      <w:tr w:rsidR="00D37B14" w14:paraId="1384D4EB" w14:textId="77777777" w:rsidTr="00CA6E66">
        <w:tc>
          <w:tcPr>
            <w:tcW w:w="767" w:type="dxa"/>
          </w:tcPr>
          <w:p w14:paraId="2F791B54"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9</w:t>
            </w:r>
          </w:p>
        </w:tc>
        <w:tc>
          <w:tcPr>
            <w:tcW w:w="988" w:type="dxa"/>
          </w:tcPr>
          <w:p w14:paraId="541A395C" w14:textId="77777777" w:rsidR="00D37B14" w:rsidRDefault="00D37B14" w:rsidP="00CA6E66">
            <w:pPr>
              <w:pStyle w:val="a4"/>
              <w:spacing w:before="0" w:beforeAutospacing="0" w:after="0" w:afterAutospacing="0"/>
              <w:jc w:val="center"/>
              <w:rPr>
                <w:sz w:val="28"/>
                <w:szCs w:val="28"/>
              </w:rPr>
            </w:pPr>
            <w:r>
              <w:rPr>
                <w:sz w:val="28"/>
                <w:szCs w:val="28"/>
                <w:lang w:val="kk-KZ"/>
              </w:rPr>
              <w:t>1948</w:t>
            </w:r>
          </w:p>
        </w:tc>
        <w:tc>
          <w:tcPr>
            <w:tcW w:w="985" w:type="dxa"/>
            <w:vAlign w:val="center"/>
          </w:tcPr>
          <w:p w14:paraId="0D176214" w14:textId="77777777" w:rsidR="00D37B14" w:rsidRDefault="00D37B14" w:rsidP="00CA6E66">
            <w:pPr>
              <w:pStyle w:val="a4"/>
              <w:spacing w:before="0" w:beforeAutospacing="0" w:after="0" w:afterAutospacing="0"/>
              <w:jc w:val="center"/>
              <w:rPr>
                <w:sz w:val="28"/>
                <w:szCs w:val="28"/>
              </w:rPr>
            </w:pPr>
            <w:r w:rsidRPr="00D84AD9">
              <w:rPr>
                <w:sz w:val="28"/>
                <w:szCs w:val="28"/>
              </w:rPr>
              <w:t>10</w:t>
            </w:r>
            <w:r>
              <w:rPr>
                <w:sz w:val="28"/>
                <w:szCs w:val="28"/>
              </w:rPr>
              <w:t>,</w:t>
            </w:r>
            <w:r w:rsidRPr="00D84AD9">
              <w:rPr>
                <w:sz w:val="28"/>
                <w:szCs w:val="28"/>
              </w:rPr>
              <w:t>0</w:t>
            </w:r>
          </w:p>
        </w:tc>
        <w:tc>
          <w:tcPr>
            <w:tcW w:w="1401" w:type="dxa"/>
            <w:vAlign w:val="bottom"/>
          </w:tcPr>
          <w:p w14:paraId="551A6312"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0,972</w:t>
            </w:r>
          </w:p>
        </w:tc>
        <w:tc>
          <w:tcPr>
            <w:tcW w:w="1268" w:type="dxa"/>
            <w:vAlign w:val="bottom"/>
          </w:tcPr>
          <w:p w14:paraId="70578027"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-0,028</w:t>
            </w:r>
          </w:p>
        </w:tc>
        <w:tc>
          <w:tcPr>
            <w:tcW w:w="1623" w:type="dxa"/>
            <w:vAlign w:val="bottom"/>
          </w:tcPr>
          <w:p w14:paraId="67DC5778"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-0,458</w:t>
            </w:r>
          </w:p>
        </w:tc>
        <w:tc>
          <w:tcPr>
            <w:tcW w:w="1334" w:type="dxa"/>
            <w:vAlign w:val="center"/>
          </w:tcPr>
          <w:p w14:paraId="0B1487D0"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12,1</w:t>
            </w:r>
          </w:p>
        </w:tc>
        <w:tc>
          <w:tcPr>
            <w:tcW w:w="978" w:type="dxa"/>
            <w:vAlign w:val="bottom"/>
          </w:tcPr>
          <w:p w14:paraId="2DAAFBA6"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10,98</w:t>
            </w:r>
          </w:p>
        </w:tc>
      </w:tr>
      <w:tr w:rsidR="00D37B14" w14:paraId="729852BF" w14:textId="77777777" w:rsidTr="00CA6E66">
        <w:tc>
          <w:tcPr>
            <w:tcW w:w="767" w:type="dxa"/>
          </w:tcPr>
          <w:p w14:paraId="69E8E507"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10</w:t>
            </w:r>
          </w:p>
        </w:tc>
        <w:tc>
          <w:tcPr>
            <w:tcW w:w="988" w:type="dxa"/>
          </w:tcPr>
          <w:p w14:paraId="26A73D73"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1949</w:t>
            </w:r>
          </w:p>
        </w:tc>
        <w:tc>
          <w:tcPr>
            <w:tcW w:w="985" w:type="dxa"/>
            <w:vAlign w:val="center"/>
          </w:tcPr>
          <w:p w14:paraId="78ED1A93" w14:textId="77777777" w:rsidR="00D37B14" w:rsidRDefault="00D37B14" w:rsidP="00CA6E66">
            <w:pPr>
              <w:pStyle w:val="a4"/>
              <w:spacing w:before="0" w:beforeAutospacing="0" w:after="0" w:afterAutospacing="0"/>
              <w:jc w:val="center"/>
              <w:rPr>
                <w:sz w:val="28"/>
                <w:szCs w:val="28"/>
              </w:rPr>
            </w:pPr>
            <w:r w:rsidRPr="00D84AD9">
              <w:rPr>
                <w:sz w:val="28"/>
                <w:szCs w:val="28"/>
              </w:rPr>
              <w:t>8</w:t>
            </w:r>
            <w:r>
              <w:rPr>
                <w:sz w:val="28"/>
                <w:szCs w:val="28"/>
              </w:rPr>
              <w:t>,</w:t>
            </w:r>
            <w:r w:rsidRPr="00D84AD9">
              <w:rPr>
                <w:sz w:val="28"/>
                <w:szCs w:val="28"/>
              </w:rPr>
              <w:t>5</w:t>
            </w:r>
          </w:p>
        </w:tc>
        <w:tc>
          <w:tcPr>
            <w:tcW w:w="1401" w:type="dxa"/>
            <w:vAlign w:val="bottom"/>
          </w:tcPr>
          <w:p w14:paraId="3B216347"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0,826</w:t>
            </w:r>
          </w:p>
        </w:tc>
        <w:tc>
          <w:tcPr>
            <w:tcW w:w="1268" w:type="dxa"/>
            <w:vAlign w:val="bottom"/>
          </w:tcPr>
          <w:p w14:paraId="0AEA6799"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-0,174</w:t>
            </w:r>
          </w:p>
        </w:tc>
        <w:tc>
          <w:tcPr>
            <w:tcW w:w="1623" w:type="dxa"/>
            <w:vAlign w:val="bottom"/>
          </w:tcPr>
          <w:p w14:paraId="5D951306"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-0,632</w:t>
            </w:r>
          </w:p>
        </w:tc>
        <w:tc>
          <w:tcPr>
            <w:tcW w:w="1334" w:type="dxa"/>
            <w:vAlign w:val="center"/>
          </w:tcPr>
          <w:p w14:paraId="3B07C118"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12,1</w:t>
            </w:r>
          </w:p>
        </w:tc>
        <w:tc>
          <w:tcPr>
            <w:tcW w:w="978" w:type="dxa"/>
            <w:vAlign w:val="bottom"/>
          </w:tcPr>
          <w:p w14:paraId="33878F7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12,20</w:t>
            </w:r>
          </w:p>
        </w:tc>
      </w:tr>
      <w:tr w:rsidR="00D37B14" w14:paraId="7B36907B" w14:textId="77777777" w:rsidTr="00CA6E66">
        <w:tc>
          <w:tcPr>
            <w:tcW w:w="767" w:type="dxa"/>
          </w:tcPr>
          <w:p w14:paraId="58AB6D42"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11</w:t>
            </w:r>
          </w:p>
        </w:tc>
        <w:tc>
          <w:tcPr>
            <w:tcW w:w="988" w:type="dxa"/>
          </w:tcPr>
          <w:p w14:paraId="438B7131"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1950</w:t>
            </w:r>
          </w:p>
        </w:tc>
        <w:tc>
          <w:tcPr>
            <w:tcW w:w="985" w:type="dxa"/>
            <w:vAlign w:val="center"/>
          </w:tcPr>
          <w:p w14:paraId="57823413" w14:textId="77777777" w:rsidR="00D37B14" w:rsidRDefault="00D37B14" w:rsidP="00CA6E66">
            <w:pPr>
              <w:pStyle w:val="a4"/>
              <w:spacing w:before="0" w:beforeAutospacing="0" w:after="0" w:afterAutospacing="0"/>
              <w:jc w:val="center"/>
              <w:rPr>
                <w:sz w:val="28"/>
                <w:szCs w:val="28"/>
              </w:rPr>
            </w:pPr>
            <w:r w:rsidRPr="00D84AD9">
              <w:rPr>
                <w:sz w:val="28"/>
                <w:szCs w:val="28"/>
              </w:rPr>
              <w:t>7</w:t>
            </w:r>
            <w:r>
              <w:rPr>
                <w:sz w:val="28"/>
                <w:szCs w:val="28"/>
              </w:rPr>
              <w:t>,</w:t>
            </w:r>
            <w:r w:rsidRPr="00D84AD9">
              <w:rPr>
                <w:sz w:val="28"/>
                <w:szCs w:val="28"/>
              </w:rPr>
              <w:t>8</w:t>
            </w:r>
          </w:p>
        </w:tc>
        <w:tc>
          <w:tcPr>
            <w:tcW w:w="1401" w:type="dxa"/>
            <w:vAlign w:val="bottom"/>
          </w:tcPr>
          <w:p w14:paraId="39149D7C"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0,758</w:t>
            </w:r>
          </w:p>
        </w:tc>
        <w:tc>
          <w:tcPr>
            <w:tcW w:w="1268" w:type="dxa"/>
            <w:vAlign w:val="bottom"/>
          </w:tcPr>
          <w:p w14:paraId="66EA7D0E"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-0,242</w:t>
            </w:r>
          </w:p>
        </w:tc>
        <w:tc>
          <w:tcPr>
            <w:tcW w:w="1623" w:type="dxa"/>
            <w:vAlign w:val="bottom"/>
          </w:tcPr>
          <w:p w14:paraId="4CCC6836"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-0,874</w:t>
            </w:r>
          </w:p>
        </w:tc>
        <w:tc>
          <w:tcPr>
            <w:tcW w:w="1334" w:type="dxa"/>
            <w:vAlign w:val="center"/>
          </w:tcPr>
          <w:p w14:paraId="58C6CF8F"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12</w:t>
            </w:r>
            <w:r>
              <w:rPr>
                <w:color w:val="000000"/>
                <w:sz w:val="28"/>
                <w:szCs w:val="28"/>
                <w:lang w:val="en-US"/>
              </w:rPr>
              <w:t>.0</w:t>
            </w:r>
          </w:p>
        </w:tc>
        <w:tc>
          <w:tcPr>
            <w:tcW w:w="978" w:type="dxa"/>
            <w:vAlign w:val="bottom"/>
          </w:tcPr>
          <w:p w14:paraId="5E158906"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13,41</w:t>
            </w:r>
          </w:p>
        </w:tc>
      </w:tr>
      <w:tr w:rsidR="00D37B14" w14:paraId="0330E1F0" w14:textId="77777777" w:rsidTr="00CA6E66">
        <w:tc>
          <w:tcPr>
            <w:tcW w:w="767" w:type="dxa"/>
          </w:tcPr>
          <w:p w14:paraId="7751AEB3"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12</w:t>
            </w:r>
          </w:p>
        </w:tc>
        <w:tc>
          <w:tcPr>
            <w:tcW w:w="988" w:type="dxa"/>
          </w:tcPr>
          <w:p w14:paraId="13A7F826"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1951</w:t>
            </w:r>
          </w:p>
        </w:tc>
        <w:tc>
          <w:tcPr>
            <w:tcW w:w="985" w:type="dxa"/>
            <w:vAlign w:val="center"/>
          </w:tcPr>
          <w:p w14:paraId="2DE78BAB" w14:textId="77777777" w:rsidR="00D37B14" w:rsidRDefault="00D37B14" w:rsidP="00CA6E66">
            <w:pPr>
              <w:pStyle w:val="a4"/>
              <w:spacing w:before="0" w:beforeAutospacing="0" w:after="0" w:afterAutospacing="0"/>
              <w:jc w:val="center"/>
              <w:rPr>
                <w:sz w:val="28"/>
                <w:szCs w:val="28"/>
              </w:rPr>
            </w:pPr>
            <w:r w:rsidRPr="00D84AD9">
              <w:rPr>
                <w:sz w:val="28"/>
                <w:szCs w:val="28"/>
              </w:rPr>
              <w:t>8</w:t>
            </w:r>
            <w:r>
              <w:rPr>
                <w:sz w:val="28"/>
                <w:szCs w:val="28"/>
              </w:rPr>
              <w:t>,</w:t>
            </w:r>
            <w:r w:rsidRPr="00D84AD9">
              <w:rPr>
                <w:sz w:val="28"/>
                <w:szCs w:val="28"/>
              </w:rPr>
              <w:t>1</w:t>
            </w:r>
          </w:p>
        </w:tc>
        <w:tc>
          <w:tcPr>
            <w:tcW w:w="1401" w:type="dxa"/>
            <w:vAlign w:val="bottom"/>
          </w:tcPr>
          <w:p w14:paraId="26E5EC00"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0,787</w:t>
            </w:r>
          </w:p>
        </w:tc>
        <w:tc>
          <w:tcPr>
            <w:tcW w:w="1268" w:type="dxa"/>
            <w:vAlign w:val="bottom"/>
          </w:tcPr>
          <w:p w14:paraId="5D9B7D69"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-0,213</w:t>
            </w:r>
          </w:p>
        </w:tc>
        <w:tc>
          <w:tcPr>
            <w:tcW w:w="1623" w:type="dxa"/>
            <w:vAlign w:val="bottom"/>
          </w:tcPr>
          <w:p w14:paraId="312714F0"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-1,087</w:t>
            </w:r>
          </w:p>
        </w:tc>
        <w:tc>
          <w:tcPr>
            <w:tcW w:w="1334" w:type="dxa"/>
            <w:vAlign w:val="center"/>
          </w:tcPr>
          <w:p w14:paraId="435B1554"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11,8</w:t>
            </w:r>
          </w:p>
        </w:tc>
        <w:tc>
          <w:tcPr>
            <w:tcW w:w="978" w:type="dxa"/>
            <w:vAlign w:val="bottom"/>
          </w:tcPr>
          <w:p w14:paraId="184DFEB3"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14,63</w:t>
            </w:r>
          </w:p>
        </w:tc>
      </w:tr>
      <w:tr w:rsidR="00D37B14" w14:paraId="0E5BACF9" w14:textId="77777777" w:rsidTr="00CA6E66">
        <w:tc>
          <w:tcPr>
            <w:tcW w:w="767" w:type="dxa"/>
          </w:tcPr>
          <w:p w14:paraId="05585D8D"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13</w:t>
            </w:r>
          </w:p>
        </w:tc>
        <w:tc>
          <w:tcPr>
            <w:tcW w:w="988" w:type="dxa"/>
          </w:tcPr>
          <w:p w14:paraId="2A09A7E5"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1952</w:t>
            </w:r>
          </w:p>
        </w:tc>
        <w:tc>
          <w:tcPr>
            <w:tcW w:w="985" w:type="dxa"/>
            <w:vAlign w:val="center"/>
          </w:tcPr>
          <w:p w14:paraId="4F7AB31B" w14:textId="77777777" w:rsidR="00D37B14" w:rsidRDefault="00D37B14" w:rsidP="00CA6E66">
            <w:pPr>
              <w:pStyle w:val="a4"/>
              <w:spacing w:before="0" w:beforeAutospacing="0" w:after="0" w:afterAutospacing="0"/>
              <w:jc w:val="center"/>
              <w:rPr>
                <w:sz w:val="28"/>
                <w:szCs w:val="28"/>
              </w:rPr>
            </w:pPr>
            <w:r w:rsidRPr="00D84AD9">
              <w:rPr>
                <w:sz w:val="28"/>
                <w:szCs w:val="28"/>
              </w:rPr>
              <w:t>8</w:t>
            </w:r>
            <w:r>
              <w:rPr>
                <w:sz w:val="28"/>
                <w:szCs w:val="28"/>
              </w:rPr>
              <w:t>,</w:t>
            </w:r>
            <w:r w:rsidRPr="00D84AD9">
              <w:rPr>
                <w:sz w:val="28"/>
                <w:szCs w:val="28"/>
              </w:rPr>
              <w:t>7</w:t>
            </w:r>
          </w:p>
        </w:tc>
        <w:tc>
          <w:tcPr>
            <w:tcW w:w="1401" w:type="dxa"/>
            <w:vAlign w:val="bottom"/>
          </w:tcPr>
          <w:p w14:paraId="3135E2DF"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0,845</w:t>
            </w:r>
          </w:p>
        </w:tc>
        <w:tc>
          <w:tcPr>
            <w:tcW w:w="1268" w:type="dxa"/>
            <w:vAlign w:val="bottom"/>
          </w:tcPr>
          <w:p w14:paraId="7B4D4EE3"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-0,155</w:t>
            </w:r>
          </w:p>
        </w:tc>
        <w:tc>
          <w:tcPr>
            <w:tcW w:w="1623" w:type="dxa"/>
            <w:vAlign w:val="bottom"/>
          </w:tcPr>
          <w:p w14:paraId="5FD85E69"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-1,241</w:t>
            </w:r>
          </w:p>
        </w:tc>
        <w:tc>
          <w:tcPr>
            <w:tcW w:w="1334" w:type="dxa"/>
            <w:vAlign w:val="center"/>
          </w:tcPr>
          <w:p w14:paraId="0AAADD68"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11,7</w:t>
            </w:r>
          </w:p>
        </w:tc>
        <w:tc>
          <w:tcPr>
            <w:tcW w:w="978" w:type="dxa"/>
            <w:vAlign w:val="bottom"/>
          </w:tcPr>
          <w:p w14:paraId="57FC8A8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15,85</w:t>
            </w:r>
          </w:p>
        </w:tc>
      </w:tr>
      <w:tr w:rsidR="00D37B14" w14:paraId="4F767691" w14:textId="77777777" w:rsidTr="00CA6E66">
        <w:tc>
          <w:tcPr>
            <w:tcW w:w="767" w:type="dxa"/>
          </w:tcPr>
          <w:p w14:paraId="6E0781F4"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14</w:t>
            </w:r>
          </w:p>
        </w:tc>
        <w:tc>
          <w:tcPr>
            <w:tcW w:w="988" w:type="dxa"/>
          </w:tcPr>
          <w:p w14:paraId="31116201"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1953</w:t>
            </w:r>
          </w:p>
        </w:tc>
        <w:tc>
          <w:tcPr>
            <w:tcW w:w="985" w:type="dxa"/>
            <w:vAlign w:val="center"/>
          </w:tcPr>
          <w:p w14:paraId="02E99DA7" w14:textId="77777777" w:rsidR="00D37B14" w:rsidRDefault="00D37B14" w:rsidP="00CA6E66">
            <w:pPr>
              <w:pStyle w:val="a4"/>
              <w:spacing w:before="0" w:beforeAutospacing="0" w:after="0" w:afterAutospacing="0"/>
              <w:jc w:val="center"/>
              <w:rPr>
                <w:sz w:val="28"/>
                <w:szCs w:val="28"/>
              </w:rPr>
            </w:pPr>
            <w:r w:rsidRPr="00D84AD9">
              <w:rPr>
                <w:sz w:val="28"/>
                <w:szCs w:val="28"/>
              </w:rPr>
              <w:t>10</w:t>
            </w:r>
            <w:r>
              <w:rPr>
                <w:sz w:val="28"/>
                <w:szCs w:val="28"/>
              </w:rPr>
              <w:t>,</w:t>
            </w:r>
            <w:r w:rsidRPr="00D84AD9">
              <w:rPr>
                <w:sz w:val="28"/>
                <w:szCs w:val="28"/>
              </w:rPr>
              <w:t>0</w:t>
            </w:r>
          </w:p>
        </w:tc>
        <w:tc>
          <w:tcPr>
            <w:tcW w:w="1401" w:type="dxa"/>
            <w:vAlign w:val="bottom"/>
          </w:tcPr>
          <w:p w14:paraId="5751C89D"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0,972</w:t>
            </w:r>
          </w:p>
        </w:tc>
        <w:tc>
          <w:tcPr>
            <w:tcW w:w="1268" w:type="dxa"/>
            <w:vAlign w:val="bottom"/>
          </w:tcPr>
          <w:p w14:paraId="778A0AAC"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-0,028</w:t>
            </w:r>
          </w:p>
        </w:tc>
        <w:tc>
          <w:tcPr>
            <w:tcW w:w="1623" w:type="dxa"/>
            <w:vAlign w:val="bottom"/>
          </w:tcPr>
          <w:p w14:paraId="05C85EF3"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-1,269</w:t>
            </w:r>
          </w:p>
        </w:tc>
        <w:tc>
          <w:tcPr>
            <w:tcW w:w="1334" w:type="dxa"/>
            <w:vAlign w:val="center"/>
          </w:tcPr>
          <w:p w14:paraId="72EF4A7E"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11,5</w:t>
            </w:r>
          </w:p>
        </w:tc>
        <w:tc>
          <w:tcPr>
            <w:tcW w:w="978" w:type="dxa"/>
            <w:vAlign w:val="bottom"/>
          </w:tcPr>
          <w:p w14:paraId="6109C92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17,07</w:t>
            </w:r>
          </w:p>
        </w:tc>
      </w:tr>
      <w:tr w:rsidR="00D37B14" w14:paraId="1892CF2C" w14:textId="77777777" w:rsidTr="00CA6E66">
        <w:tc>
          <w:tcPr>
            <w:tcW w:w="767" w:type="dxa"/>
          </w:tcPr>
          <w:p w14:paraId="0EAF889F"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15</w:t>
            </w:r>
          </w:p>
        </w:tc>
        <w:tc>
          <w:tcPr>
            <w:tcW w:w="988" w:type="dxa"/>
          </w:tcPr>
          <w:p w14:paraId="7F18FD78"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1954</w:t>
            </w:r>
          </w:p>
        </w:tc>
        <w:tc>
          <w:tcPr>
            <w:tcW w:w="985" w:type="dxa"/>
            <w:vAlign w:val="center"/>
          </w:tcPr>
          <w:p w14:paraId="7CC0F042" w14:textId="77777777" w:rsidR="00D37B14" w:rsidRDefault="00D37B14" w:rsidP="00CA6E66">
            <w:pPr>
              <w:pStyle w:val="a4"/>
              <w:spacing w:before="0" w:beforeAutospacing="0" w:after="0" w:afterAutospacing="0"/>
              <w:jc w:val="center"/>
              <w:rPr>
                <w:sz w:val="28"/>
                <w:szCs w:val="28"/>
              </w:rPr>
            </w:pPr>
            <w:r w:rsidRPr="00D84AD9">
              <w:rPr>
                <w:sz w:val="28"/>
                <w:szCs w:val="28"/>
              </w:rPr>
              <w:t>7</w:t>
            </w:r>
            <w:r>
              <w:rPr>
                <w:sz w:val="28"/>
                <w:szCs w:val="28"/>
              </w:rPr>
              <w:t>,</w:t>
            </w:r>
            <w:r w:rsidRPr="00D84AD9">
              <w:rPr>
                <w:sz w:val="28"/>
                <w:szCs w:val="28"/>
              </w:rPr>
              <w:t>4</w:t>
            </w:r>
          </w:p>
        </w:tc>
        <w:tc>
          <w:tcPr>
            <w:tcW w:w="1401" w:type="dxa"/>
            <w:vAlign w:val="bottom"/>
          </w:tcPr>
          <w:p w14:paraId="10CE03FF"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0,719</w:t>
            </w:r>
          </w:p>
        </w:tc>
        <w:tc>
          <w:tcPr>
            <w:tcW w:w="1268" w:type="dxa"/>
            <w:vAlign w:val="bottom"/>
          </w:tcPr>
          <w:p w14:paraId="4A7C1664"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-0,281</w:t>
            </w:r>
          </w:p>
        </w:tc>
        <w:tc>
          <w:tcPr>
            <w:tcW w:w="1623" w:type="dxa"/>
            <w:vAlign w:val="bottom"/>
          </w:tcPr>
          <w:p w14:paraId="1573E27B"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-1,550</w:t>
            </w:r>
          </w:p>
        </w:tc>
        <w:tc>
          <w:tcPr>
            <w:tcW w:w="1334" w:type="dxa"/>
            <w:vAlign w:val="center"/>
          </w:tcPr>
          <w:p w14:paraId="19C44E98"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11,5</w:t>
            </w:r>
          </w:p>
        </w:tc>
        <w:tc>
          <w:tcPr>
            <w:tcW w:w="978" w:type="dxa"/>
            <w:vAlign w:val="bottom"/>
          </w:tcPr>
          <w:p w14:paraId="1B07E2C1"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18,29</w:t>
            </w:r>
          </w:p>
        </w:tc>
      </w:tr>
      <w:tr w:rsidR="00D37B14" w14:paraId="6CF7A452" w14:textId="77777777" w:rsidTr="00CA6E66">
        <w:tc>
          <w:tcPr>
            <w:tcW w:w="767" w:type="dxa"/>
          </w:tcPr>
          <w:p w14:paraId="53228248"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16</w:t>
            </w:r>
          </w:p>
        </w:tc>
        <w:tc>
          <w:tcPr>
            <w:tcW w:w="988" w:type="dxa"/>
          </w:tcPr>
          <w:p w14:paraId="6DECDFF1"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1955</w:t>
            </w:r>
          </w:p>
        </w:tc>
        <w:tc>
          <w:tcPr>
            <w:tcW w:w="985" w:type="dxa"/>
            <w:vAlign w:val="center"/>
          </w:tcPr>
          <w:p w14:paraId="33580DF2" w14:textId="77777777" w:rsidR="00D37B14" w:rsidRDefault="00D37B14" w:rsidP="00CA6E66">
            <w:pPr>
              <w:pStyle w:val="a4"/>
              <w:spacing w:before="0" w:beforeAutospacing="0" w:after="0" w:afterAutospacing="0"/>
              <w:jc w:val="center"/>
              <w:rPr>
                <w:sz w:val="28"/>
                <w:szCs w:val="28"/>
              </w:rPr>
            </w:pPr>
            <w:r w:rsidRPr="00D84AD9">
              <w:rPr>
                <w:sz w:val="28"/>
                <w:szCs w:val="28"/>
              </w:rPr>
              <w:t>9</w:t>
            </w:r>
            <w:r>
              <w:rPr>
                <w:sz w:val="28"/>
                <w:szCs w:val="28"/>
              </w:rPr>
              <w:t>,</w:t>
            </w:r>
            <w:r w:rsidRPr="00D84AD9">
              <w:rPr>
                <w:sz w:val="28"/>
                <w:szCs w:val="28"/>
              </w:rPr>
              <w:t>9</w:t>
            </w:r>
          </w:p>
        </w:tc>
        <w:tc>
          <w:tcPr>
            <w:tcW w:w="1401" w:type="dxa"/>
            <w:vAlign w:val="bottom"/>
          </w:tcPr>
          <w:p w14:paraId="541BDE3F"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0,962</w:t>
            </w:r>
          </w:p>
        </w:tc>
        <w:tc>
          <w:tcPr>
            <w:tcW w:w="1268" w:type="dxa"/>
            <w:vAlign w:val="bottom"/>
          </w:tcPr>
          <w:p w14:paraId="4C29EEDA"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-0,038</w:t>
            </w:r>
          </w:p>
        </w:tc>
        <w:tc>
          <w:tcPr>
            <w:tcW w:w="1623" w:type="dxa"/>
            <w:vAlign w:val="bottom"/>
          </w:tcPr>
          <w:p w14:paraId="7FBD0479"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-1,588</w:t>
            </w:r>
          </w:p>
        </w:tc>
        <w:tc>
          <w:tcPr>
            <w:tcW w:w="1334" w:type="dxa"/>
            <w:vAlign w:val="center"/>
          </w:tcPr>
          <w:p w14:paraId="116189A6"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11,4</w:t>
            </w:r>
          </w:p>
        </w:tc>
        <w:tc>
          <w:tcPr>
            <w:tcW w:w="978" w:type="dxa"/>
            <w:vAlign w:val="bottom"/>
          </w:tcPr>
          <w:p w14:paraId="65EA6A2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19,51</w:t>
            </w:r>
          </w:p>
        </w:tc>
      </w:tr>
      <w:tr w:rsidR="00D37B14" w14:paraId="5FE0A604" w14:textId="77777777" w:rsidTr="00CA6E66">
        <w:tc>
          <w:tcPr>
            <w:tcW w:w="767" w:type="dxa"/>
          </w:tcPr>
          <w:p w14:paraId="7367E089"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17</w:t>
            </w:r>
          </w:p>
        </w:tc>
        <w:tc>
          <w:tcPr>
            <w:tcW w:w="988" w:type="dxa"/>
          </w:tcPr>
          <w:p w14:paraId="731DE69F"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1956</w:t>
            </w:r>
          </w:p>
        </w:tc>
        <w:tc>
          <w:tcPr>
            <w:tcW w:w="985" w:type="dxa"/>
            <w:vAlign w:val="center"/>
          </w:tcPr>
          <w:p w14:paraId="5D254F88" w14:textId="77777777" w:rsidR="00D37B14" w:rsidRDefault="00D37B14" w:rsidP="00CA6E66">
            <w:pPr>
              <w:pStyle w:val="a4"/>
              <w:spacing w:before="0" w:beforeAutospacing="0" w:after="0" w:afterAutospacing="0"/>
              <w:jc w:val="center"/>
              <w:rPr>
                <w:sz w:val="28"/>
                <w:szCs w:val="28"/>
              </w:rPr>
            </w:pPr>
            <w:r w:rsidRPr="00D84AD9">
              <w:rPr>
                <w:sz w:val="28"/>
                <w:szCs w:val="28"/>
              </w:rPr>
              <w:t>9</w:t>
            </w:r>
            <w:r>
              <w:rPr>
                <w:sz w:val="28"/>
                <w:szCs w:val="28"/>
              </w:rPr>
              <w:t>,</w:t>
            </w:r>
            <w:r w:rsidRPr="00D84AD9">
              <w:rPr>
                <w:sz w:val="28"/>
                <w:szCs w:val="28"/>
              </w:rPr>
              <w:t>4</w:t>
            </w:r>
          </w:p>
        </w:tc>
        <w:tc>
          <w:tcPr>
            <w:tcW w:w="1401" w:type="dxa"/>
            <w:vAlign w:val="bottom"/>
          </w:tcPr>
          <w:p w14:paraId="7B68F24A"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0,914</w:t>
            </w:r>
          </w:p>
        </w:tc>
        <w:tc>
          <w:tcPr>
            <w:tcW w:w="1268" w:type="dxa"/>
            <w:vAlign w:val="bottom"/>
          </w:tcPr>
          <w:p w14:paraId="0423F194"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-0,086</w:t>
            </w:r>
          </w:p>
        </w:tc>
        <w:tc>
          <w:tcPr>
            <w:tcW w:w="1623" w:type="dxa"/>
            <w:vAlign w:val="bottom"/>
          </w:tcPr>
          <w:p w14:paraId="71F7756F"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-1,675</w:t>
            </w:r>
          </w:p>
        </w:tc>
        <w:tc>
          <w:tcPr>
            <w:tcW w:w="1334" w:type="dxa"/>
            <w:vAlign w:val="center"/>
          </w:tcPr>
          <w:p w14:paraId="3D6105C8"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11,4</w:t>
            </w:r>
          </w:p>
        </w:tc>
        <w:tc>
          <w:tcPr>
            <w:tcW w:w="978" w:type="dxa"/>
            <w:vAlign w:val="bottom"/>
          </w:tcPr>
          <w:p w14:paraId="4E27973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20,73</w:t>
            </w:r>
          </w:p>
        </w:tc>
      </w:tr>
      <w:tr w:rsidR="00D37B14" w14:paraId="130024D4" w14:textId="77777777" w:rsidTr="00CA6E66">
        <w:tc>
          <w:tcPr>
            <w:tcW w:w="767" w:type="dxa"/>
          </w:tcPr>
          <w:p w14:paraId="484DD885"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18</w:t>
            </w:r>
          </w:p>
        </w:tc>
        <w:tc>
          <w:tcPr>
            <w:tcW w:w="988" w:type="dxa"/>
          </w:tcPr>
          <w:p w14:paraId="6D7843D3"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1957</w:t>
            </w:r>
          </w:p>
        </w:tc>
        <w:tc>
          <w:tcPr>
            <w:tcW w:w="985" w:type="dxa"/>
            <w:vAlign w:val="center"/>
          </w:tcPr>
          <w:p w14:paraId="39CEE9DE" w14:textId="77777777" w:rsidR="00D37B14" w:rsidRDefault="00D37B14" w:rsidP="00CA6E66">
            <w:pPr>
              <w:pStyle w:val="a4"/>
              <w:spacing w:before="0" w:beforeAutospacing="0" w:after="0" w:afterAutospacing="0"/>
              <w:jc w:val="center"/>
              <w:rPr>
                <w:sz w:val="28"/>
                <w:szCs w:val="28"/>
              </w:rPr>
            </w:pPr>
            <w:r w:rsidRPr="00D84AD9">
              <w:rPr>
                <w:sz w:val="28"/>
                <w:szCs w:val="28"/>
              </w:rPr>
              <w:t>8</w:t>
            </w:r>
            <w:r>
              <w:rPr>
                <w:sz w:val="28"/>
                <w:szCs w:val="28"/>
              </w:rPr>
              <w:t>,</w:t>
            </w:r>
            <w:r w:rsidRPr="00D84AD9">
              <w:rPr>
                <w:sz w:val="28"/>
                <w:szCs w:val="28"/>
              </w:rPr>
              <w:t>8</w:t>
            </w:r>
          </w:p>
        </w:tc>
        <w:tc>
          <w:tcPr>
            <w:tcW w:w="1401" w:type="dxa"/>
            <w:vAlign w:val="bottom"/>
          </w:tcPr>
          <w:p w14:paraId="51EEB8FF"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0,855</w:t>
            </w:r>
          </w:p>
        </w:tc>
        <w:tc>
          <w:tcPr>
            <w:tcW w:w="1268" w:type="dxa"/>
            <w:vAlign w:val="bottom"/>
          </w:tcPr>
          <w:p w14:paraId="4E3BF630"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-0,145</w:t>
            </w:r>
          </w:p>
        </w:tc>
        <w:tc>
          <w:tcPr>
            <w:tcW w:w="1623" w:type="dxa"/>
            <w:vAlign w:val="bottom"/>
          </w:tcPr>
          <w:p w14:paraId="6D606A53"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-1,820</w:t>
            </w:r>
          </w:p>
        </w:tc>
        <w:tc>
          <w:tcPr>
            <w:tcW w:w="1334" w:type="dxa"/>
            <w:vAlign w:val="center"/>
          </w:tcPr>
          <w:p w14:paraId="26DBD8A8"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11,4</w:t>
            </w:r>
          </w:p>
        </w:tc>
        <w:tc>
          <w:tcPr>
            <w:tcW w:w="978" w:type="dxa"/>
            <w:vAlign w:val="bottom"/>
          </w:tcPr>
          <w:p w14:paraId="5B136B16"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21,95</w:t>
            </w:r>
          </w:p>
        </w:tc>
      </w:tr>
      <w:tr w:rsidR="00D37B14" w14:paraId="51EA9197" w14:textId="77777777" w:rsidTr="00CA6E66">
        <w:tc>
          <w:tcPr>
            <w:tcW w:w="767" w:type="dxa"/>
          </w:tcPr>
          <w:p w14:paraId="079199D5"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19</w:t>
            </w:r>
          </w:p>
        </w:tc>
        <w:tc>
          <w:tcPr>
            <w:tcW w:w="988" w:type="dxa"/>
          </w:tcPr>
          <w:p w14:paraId="77C7386C"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1958</w:t>
            </w:r>
          </w:p>
        </w:tc>
        <w:tc>
          <w:tcPr>
            <w:tcW w:w="985" w:type="dxa"/>
            <w:vAlign w:val="center"/>
          </w:tcPr>
          <w:p w14:paraId="30CC8258" w14:textId="77777777" w:rsidR="00D37B14" w:rsidRDefault="00D37B14" w:rsidP="00CA6E66">
            <w:pPr>
              <w:pStyle w:val="a4"/>
              <w:spacing w:before="0" w:beforeAutospacing="0" w:after="0" w:afterAutospacing="0"/>
              <w:jc w:val="center"/>
              <w:rPr>
                <w:sz w:val="28"/>
                <w:szCs w:val="28"/>
              </w:rPr>
            </w:pPr>
            <w:r w:rsidRPr="00D84AD9">
              <w:rPr>
                <w:sz w:val="28"/>
                <w:szCs w:val="28"/>
              </w:rPr>
              <w:t>9</w:t>
            </w:r>
            <w:r>
              <w:rPr>
                <w:sz w:val="28"/>
                <w:szCs w:val="28"/>
              </w:rPr>
              <w:t>,</w:t>
            </w:r>
            <w:r w:rsidRPr="00D84AD9">
              <w:rPr>
                <w:sz w:val="28"/>
                <w:szCs w:val="28"/>
              </w:rPr>
              <w:t>4</w:t>
            </w:r>
          </w:p>
        </w:tc>
        <w:tc>
          <w:tcPr>
            <w:tcW w:w="1401" w:type="dxa"/>
            <w:vAlign w:val="bottom"/>
          </w:tcPr>
          <w:p w14:paraId="30B12E3B"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0,914</w:t>
            </w:r>
          </w:p>
        </w:tc>
        <w:tc>
          <w:tcPr>
            <w:tcW w:w="1268" w:type="dxa"/>
            <w:vAlign w:val="bottom"/>
          </w:tcPr>
          <w:p w14:paraId="1847531F"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-0,086</w:t>
            </w:r>
          </w:p>
        </w:tc>
        <w:tc>
          <w:tcPr>
            <w:tcW w:w="1623" w:type="dxa"/>
            <w:vAlign w:val="bottom"/>
          </w:tcPr>
          <w:p w14:paraId="034C7CE5"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-1,906</w:t>
            </w:r>
          </w:p>
        </w:tc>
        <w:tc>
          <w:tcPr>
            <w:tcW w:w="1334" w:type="dxa"/>
            <w:vAlign w:val="center"/>
          </w:tcPr>
          <w:p w14:paraId="28600C40"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11,4</w:t>
            </w:r>
          </w:p>
        </w:tc>
        <w:tc>
          <w:tcPr>
            <w:tcW w:w="978" w:type="dxa"/>
            <w:vAlign w:val="bottom"/>
          </w:tcPr>
          <w:p w14:paraId="07C2A96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23,17</w:t>
            </w:r>
          </w:p>
        </w:tc>
      </w:tr>
      <w:tr w:rsidR="00D37B14" w14:paraId="47FAF55F" w14:textId="77777777" w:rsidTr="00CA6E66">
        <w:tc>
          <w:tcPr>
            <w:tcW w:w="767" w:type="dxa"/>
          </w:tcPr>
          <w:p w14:paraId="2EE02346"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20</w:t>
            </w:r>
          </w:p>
        </w:tc>
        <w:tc>
          <w:tcPr>
            <w:tcW w:w="988" w:type="dxa"/>
          </w:tcPr>
          <w:p w14:paraId="67B610F7"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1959</w:t>
            </w:r>
          </w:p>
        </w:tc>
        <w:tc>
          <w:tcPr>
            <w:tcW w:w="985" w:type="dxa"/>
            <w:vAlign w:val="center"/>
          </w:tcPr>
          <w:p w14:paraId="4EB5BA15" w14:textId="77777777" w:rsidR="00D37B14" w:rsidRDefault="00D37B14" w:rsidP="00CA6E66">
            <w:pPr>
              <w:pStyle w:val="a4"/>
              <w:spacing w:before="0" w:beforeAutospacing="0" w:after="0" w:afterAutospacing="0"/>
              <w:jc w:val="center"/>
              <w:rPr>
                <w:sz w:val="28"/>
                <w:szCs w:val="28"/>
              </w:rPr>
            </w:pPr>
            <w:r w:rsidRPr="00D84AD9">
              <w:rPr>
                <w:sz w:val="28"/>
                <w:szCs w:val="28"/>
              </w:rPr>
              <w:t>8</w:t>
            </w:r>
            <w:r>
              <w:rPr>
                <w:sz w:val="28"/>
                <w:szCs w:val="28"/>
              </w:rPr>
              <w:t>,</w:t>
            </w:r>
            <w:r w:rsidRPr="00D84AD9">
              <w:rPr>
                <w:sz w:val="28"/>
                <w:szCs w:val="28"/>
              </w:rPr>
              <w:t>8</w:t>
            </w:r>
          </w:p>
        </w:tc>
        <w:tc>
          <w:tcPr>
            <w:tcW w:w="1401" w:type="dxa"/>
            <w:vAlign w:val="bottom"/>
          </w:tcPr>
          <w:p w14:paraId="2CB0961D"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0,855</w:t>
            </w:r>
          </w:p>
        </w:tc>
        <w:tc>
          <w:tcPr>
            <w:tcW w:w="1268" w:type="dxa"/>
            <w:vAlign w:val="bottom"/>
          </w:tcPr>
          <w:p w14:paraId="0D7BB240"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-0,145</w:t>
            </w:r>
          </w:p>
        </w:tc>
        <w:tc>
          <w:tcPr>
            <w:tcW w:w="1623" w:type="dxa"/>
            <w:vAlign w:val="bottom"/>
          </w:tcPr>
          <w:p w14:paraId="5D720150"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-2,051</w:t>
            </w:r>
          </w:p>
        </w:tc>
        <w:tc>
          <w:tcPr>
            <w:tcW w:w="1334" w:type="dxa"/>
            <w:vAlign w:val="center"/>
          </w:tcPr>
          <w:p w14:paraId="79A93F83"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11,3</w:t>
            </w:r>
          </w:p>
        </w:tc>
        <w:tc>
          <w:tcPr>
            <w:tcW w:w="978" w:type="dxa"/>
            <w:vAlign w:val="bottom"/>
          </w:tcPr>
          <w:p w14:paraId="6CF6828B"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24,39</w:t>
            </w:r>
          </w:p>
        </w:tc>
      </w:tr>
      <w:tr w:rsidR="00D37B14" w14:paraId="142A4103" w14:textId="77777777" w:rsidTr="00CA6E66">
        <w:tc>
          <w:tcPr>
            <w:tcW w:w="767" w:type="dxa"/>
          </w:tcPr>
          <w:p w14:paraId="01A4267E"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21</w:t>
            </w:r>
          </w:p>
        </w:tc>
        <w:tc>
          <w:tcPr>
            <w:tcW w:w="988" w:type="dxa"/>
          </w:tcPr>
          <w:p w14:paraId="11654F3F"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1960</w:t>
            </w:r>
          </w:p>
        </w:tc>
        <w:tc>
          <w:tcPr>
            <w:tcW w:w="985" w:type="dxa"/>
            <w:vAlign w:val="center"/>
          </w:tcPr>
          <w:p w14:paraId="769DE273" w14:textId="77777777" w:rsidR="00D37B14" w:rsidRDefault="00D37B14" w:rsidP="00CA6E66">
            <w:pPr>
              <w:pStyle w:val="a4"/>
              <w:spacing w:before="0" w:beforeAutospacing="0" w:after="0" w:afterAutospacing="0"/>
              <w:jc w:val="center"/>
              <w:rPr>
                <w:sz w:val="28"/>
                <w:szCs w:val="28"/>
              </w:rPr>
            </w:pPr>
            <w:r w:rsidRPr="00D84AD9">
              <w:rPr>
                <w:sz w:val="28"/>
                <w:szCs w:val="28"/>
              </w:rPr>
              <w:t>7</w:t>
            </w:r>
            <w:r>
              <w:rPr>
                <w:sz w:val="28"/>
                <w:szCs w:val="28"/>
              </w:rPr>
              <w:t>,</w:t>
            </w:r>
            <w:r w:rsidRPr="00D84AD9">
              <w:rPr>
                <w:sz w:val="28"/>
                <w:szCs w:val="28"/>
              </w:rPr>
              <w:t>9</w:t>
            </w:r>
          </w:p>
        </w:tc>
        <w:tc>
          <w:tcPr>
            <w:tcW w:w="1401" w:type="dxa"/>
            <w:vAlign w:val="bottom"/>
          </w:tcPr>
          <w:p w14:paraId="220554D2"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0,768</w:t>
            </w:r>
          </w:p>
        </w:tc>
        <w:tc>
          <w:tcPr>
            <w:tcW w:w="1268" w:type="dxa"/>
            <w:vAlign w:val="bottom"/>
          </w:tcPr>
          <w:p w14:paraId="4193C1E6"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-0,232</w:t>
            </w:r>
          </w:p>
        </w:tc>
        <w:tc>
          <w:tcPr>
            <w:tcW w:w="1623" w:type="dxa"/>
            <w:vAlign w:val="bottom"/>
          </w:tcPr>
          <w:p w14:paraId="5C826494"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-2,283</w:t>
            </w:r>
          </w:p>
        </w:tc>
        <w:tc>
          <w:tcPr>
            <w:tcW w:w="1334" w:type="dxa"/>
            <w:vAlign w:val="center"/>
          </w:tcPr>
          <w:p w14:paraId="11595B4F"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11,2</w:t>
            </w:r>
          </w:p>
        </w:tc>
        <w:tc>
          <w:tcPr>
            <w:tcW w:w="978" w:type="dxa"/>
            <w:vAlign w:val="bottom"/>
          </w:tcPr>
          <w:p w14:paraId="2C109B80"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25,61</w:t>
            </w:r>
          </w:p>
        </w:tc>
      </w:tr>
      <w:tr w:rsidR="00D37B14" w14:paraId="1E94224D" w14:textId="77777777" w:rsidTr="00CA6E66">
        <w:tc>
          <w:tcPr>
            <w:tcW w:w="767" w:type="dxa"/>
          </w:tcPr>
          <w:p w14:paraId="340CDCD1"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22</w:t>
            </w:r>
          </w:p>
        </w:tc>
        <w:tc>
          <w:tcPr>
            <w:tcW w:w="988" w:type="dxa"/>
          </w:tcPr>
          <w:p w14:paraId="6C8017C3"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1961</w:t>
            </w:r>
          </w:p>
        </w:tc>
        <w:tc>
          <w:tcPr>
            <w:tcW w:w="985" w:type="dxa"/>
            <w:vAlign w:val="center"/>
          </w:tcPr>
          <w:p w14:paraId="091C8BE1" w14:textId="77777777" w:rsidR="00D37B14" w:rsidRDefault="00D37B14" w:rsidP="00CA6E66">
            <w:pPr>
              <w:pStyle w:val="a4"/>
              <w:spacing w:before="0" w:beforeAutospacing="0" w:after="0" w:afterAutospacing="0"/>
              <w:jc w:val="center"/>
              <w:rPr>
                <w:sz w:val="28"/>
                <w:szCs w:val="28"/>
              </w:rPr>
            </w:pPr>
            <w:r w:rsidRPr="00D84AD9">
              <w:rPr>
                <w:sz w:val="28"/>
                <w:szCs w:val="28"/>
              </w:rPr>
              <w:t>10</w:t>
            </w:r>
            <w:r>
              <w:rPr>
                <w:sz w:val="28"/>
                <w:szCs w:val="28"/>
              </w:rPr>
              <w:t>,</w:t>
            </w:r>
            <w:r w:rsidRPr="00D84AD9">
              <w:rPr>
                <w:sz w:val="28"/>
                <w:szCs w:val="28"/>
              </w:rPr>
              <w:t>5</w:t>
            </w:r>
          </w:p>
        </w:tc>
        <w:tc>
          <w:tcPr>
            <w:tcW w:w="1401" w:type="dxa"/>
            <w:vAlign w:val="bottom"/>
          </w:tcPr>
          <w:p w14:paraId="272EE9EB"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1,020</w:t>
            </w:r>
          </w:p>
        </w:tc>
        <w:tc>
          <w:tcPr>
            <w:tcW w:w="1268" w:type="dxa"/>
            <w:vAlign w:val="bottom"/>
          </w:tcPr>
          <w:p w14:paraId="4DD0922B"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0,020</w:t>
            </w:r>
          </w:p>
        </w:tc>
        <w:tc>
          <w:tcPr>
            <w:tcW w:w="1623" w:type="dxa"/>
            <w:vAlign w:val="bottom"/>
          </w:tcPr>
          <w:p w14:paraId="5584657E"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-2,263</w:t>
            </w:r>
          </w:p>
        </w:tc>
        <w:tc>
          <w:tcPr>
            <w:tcW w:w="1334" w:type="dxa"/>
            <w:vAlign w:val="center"/>
          </w:tcPr>
          <w:p w14:paraId="533685DD"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11,2</w:t>
            </w:r>
          </w:p>
        </w:tc>
        <w:tc>
          <w:tcPr>
            <w:tcW w:w="978" w:type="dxa"/>
            <w:vAlign w:val="bottom"/>
          </w:tcPr>
          <w:p w14:paraId="6DBA491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26,83</w:t>
            </w:r>
          </w:p>
        </w:tc>
      </w:tr>
      <w:tr w:rsidR="00D37B14" w14:paraId="2D2E748F" w14:textId="77777777" w:rsidTr="00CA6E66">
        <w:tc>
          <w:tcPr>
            <w:tcW w:w="767" w:type="dxa"/>
          </w:tcPr>
          <w:p w14:paraId="33F49726"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23</w:t>
            </w:r>
          </w:p>
        </w:tc>
        <w:tc>
          <w:tcPr>
            <w:tcW w:w="988" w:type="dxa"/>
          </w:tcPr>
          <w:p w14:paraId="495768F7"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1962</w:t>
            </w:r>
          </w:p>
        </w:tc>
        <w:tc>
          <w:tcPr>
            <w:tcW w:w="985" w:type="dxa"/>
            <w:vAlign w:val="center"/>
          </w:tcPr>
          <w:p w14:paraId="3962B59B" w14:textId="77777777" w:rsidR="00D37B14" w:rsidRDefault="00D37B14" w:rsidP="00CA6E66">
            <w:pPr>
              <w:pStyle w:val="a4"/>
              <w:spacing w:before="0" w:beforeAutospacing="0" w:after="0" w:afterAutospacing="0"/>
              <w:jc w:val="center"/>
              <w:rPr>
                <w:sz w:val="28"/>
                <w:szCs w:val="28"/>
              </w:rPr>
            </w:pPr>
            <w:r w:rsidRPr="00D84AD9">
              <w:rPr>
                <w:sz w:val="28"/>
                <w:szCs w:val="28"/>
              </w:rPr>
              <w:t>10</w:t>
            </w:r>
            <w:r>
              <w:rPr>
                <w:sz w:val="28"/>
                <w:szCs w:val="28"/>
              </w:rPr>
              <w:t>,</w:t>
            </w:r>
            <w:r w:rsidRPr="00D84AD9">
              <w:rPr>
                <w:sz w:val="28"/>
                <w:szCs w:val="28"/>
              </w:rPr>
              <w:t>2</w:t>
            </w:r>
          </w:p>
        </w:tc>
        <w:tc>
          <w:tcPr>
            <w:tcW w:w="1401" w:type="dxa"/>
            <w:vAlign w:val="bottom"/>
          </w:tcPr>
          <w:p w14:paraId="1ADDC80A"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0,991</w:t>
            </w:r>
          </w:p>
        </w:tc>
        <w:tc>
          <w:tcPr>
            <w:tcW w:w="1268" w:type="dxa"/>
            <w:vAlign w:val="bottom"/>
          </w:tcPr>
          <w:p w14:paraId="494FDB1C"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-0,009</w:t>
            </w:r>
          </w:p>
        </w:tc>
        <w:tc>
          <w:tcPr>
            <w:tcW w:w="1623" w:type="dxa"/>
            <w:vAlign w:val="bottom"/>
          </w:tcPr>
          <w:p w14:paraId="179592D9"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-2,271</w:t>
            </w:r>
          </w:p>
        </w:tc>
        <w:tc>
          <w:tcPr>
            <w:tcW w:w="1334" w:type="dxa"/>
            <w:vAlign w:val="center"/>
          </w:tcPr>
          <w:p w14:paraId="602F41DB"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11</w:t>
            </w:r>
            <w:r>
              <w:rPr>
                <w:color w:val="000000"/>
                <w:sz w:val="28"/>
                <w:szCs w:val="28"/>
                <w:lang w:val="en-US"/>
              </w:rPr>
              <w:t>,0</w:t>
            </w:r>
          </w:p>
        </w:tc>
        <w:tc>
          <w:tcPr>
            <w:tcW w:w="978" w:type="dxa"/>
            <w:vAlign w:val="bottom"/>
          </w:tcPr>
          <w:p w14:paraId="0FFE6326"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28,05</w:t>
            </w:r>
          </w:p>
        </w:tc>
      </w:tr>
      <w:tr w:rsidR="00D37B14" w14:paraId="626B8E45" w14:textId="77777777" w:rsidTr="00CA6E66">
        <w:tc>
          <w:tcPr>
            <w:tcW w:w="767" w:type="dxa"/>
          </w:tcPr>
          <w:p w14:paraId="6A3A5DED"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24</w:t>
            </w:r>
          </w:p>
        </w:tc>
        <w:tc>
          <w:tcPr>
            <w:tcW w:w="988" w:type="dxa"/>
          </w:tcPr>
          <w:p w14:paraId="5C322DFB"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1963</w:t>
            </w:r>
          </w:p>
        </w:tc>
        <w:tc>
          <w:tcPr>
            <w:tcW w:w="985" w:type="dxa"/>
            <w:vAlign w:val="center"/>
          </w:tcPr>
          <w:p w14:paraId="0C1ACAB5" w14:textId="77777777" w:rsidR="00D37B14" w:rsidRDefault="00D37B14" w:rsidP="00CA6E66">
            <w:pPr>
              <w:pStyle w:val="a4"/>
              <w:spacing w:before="0" w:beforeAutospacing="0" w:after="0" w:afterAutospacing="0"/>
              <w:jc w:val="center"/>
              <w:rPr>
                <w:sz w:val="28"/>
                <w:szCs w:val="28"/>
              </w:rPr>
            </w:pPr>
            <w:r w:rsidRPr="00D84AD9">
              <w:rPr>
                <w:sz w:val="28"/>
                <w:szCs w:val="28"/>
              </w:rPr>
              <w:t>10</w:t>
            </w:r>
            <w:r>
              <w:rPr>
                <w:sz w:val="28"/>
                <w:szCs w:val="28"/>
              </w:rPr>
              <w:t>,</w:t>
            </w:r>
            <w:r w:rsidRPr="00D84AD9">
              <w:rPr>
                <w:sz w:val="28"/>
                <w:szCs w:val="28"/>
              </w:rPr>
              <w:t>7</w:t>
            </w:r>
          </w:p>
        </w:tc>
        <w:tc>
          <w:tcPr>
            <w:tcW w:w="1401" w:type="dxa"/>
            <w:vAlign w:val="bottom"/>
          </w:tcPr>
          <w:p w14:paraId="7ADF3108"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1,040</w:t>
            </w:r>
          </w:p>
        </w:tc>
        <w:tc>
          <w:tcPr>
            <w:tcW w:w="1268" w:type="dxa"/>
            <w:vAlign w:val="bottom"/>
          </w:tcPr>
          <w:p w14:paraId="5F68F159"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0,040</w:t>
            </w:r>
          </w:p>
        </w:tc>
        <w:tc>
          <w:tcPr>
            <w:tcW w:w="1623" w:type="dxa"/>
            <w:vAlign w:val="bottom"/>
          </w:tcPr>
          <w:p w14:paraId="57FFBD78"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-2,232</w:t>
            </w:r>
          </w:p>
        </w:tc>
        <w:tc>
          <w:tcPr>
            <w:tcW w:w="1334" w:type="dxa"/>
            <w:vAlign w:val="center"/>
          </w:tcPr>
          <w:p w14:paraId="09149225"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11</w:t>
            </w:r>
            <w:r>
              <w:rPr>
                <w:color w:val="000000"/>
                <w:sz w:val="28"/>
                <w:szCs w:val="28"/>
                <w:lang w:val="en-US"/>
              </w:rPr>
              <w:t>,0</w:t>
            </w:r>
          </w:p>
        </w:tc>
        <w:tc>
          <w:tcPr>
            <w:tcW w:w="978" w:type="dxa"/>
            <w:vAlign w:val="bottom"/>
          </w:tcPr>
          <w:p w14:paraId="753737FB"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29,27</w:t>
            </w:r>
          </w:p>
        </w:tc>
      </w:tr>
      <w:tr w:rsidR="00D37B14" w14:paraId="17BAB0D7" w14:textId="77777777" w:rsidTr="00CA6E66">
        <w:tc>
          <w:tcPr>
            <w:tcW w:w="767" w:type="dxa"/>
          </w:tcPr>
          <w:p w14:paraId="533DD118"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25</w:t>
            </w:r>
          </w:p>
        </w:tc>
        <w:tc>
          <w:tcPr>
            <w:tcW w:w="988" w:type="dxa"/>
          </w:tcPr>
          <w:p w14:paraId="058B725E"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1964</w:t>
            </w:r>
          </w:p>
        </w:tc>
        <w:tc>
          <w:tcPr>
            <w:tcW w:w="985" w:type="dxa"/>
            <w:vAlign w:val="center"/>
          </w:tcPr>
          <w:p w14:paraId="51AF4229" w14:textId="77777777" w:rsidR="00D37B14" w:rsidRDefault="00D37B14" w:rsidP="00CA6E66">
            <w:pPr>
              <w:pStyle w:val="a4"/>
              <w:spacing w:before="0" w:beforeAutospacing="0" w:after="0" w:afterAutospacing="0"/>
              <w:jc w:val="center"/>
              <w:rPr>
                <w:sz w:val="28"/>
                <w:szCs w:val="28"/>
              </w:rPr>
            </w:pPr>
            <w:r w:rsidRPr="00D84AD9">
              <w:rPr>
                <w:sz w:val="28"/>
                <w:szCs w:val="28"/>
              </w:rPr>
              <w:t>8</w:t>
            </w:r>
            <w:r>
              <w:rPr>
                <w:sz w:val="28"/>
                <w:szCs w:val="28"/>
              </w:rPr>
              <w:t>,</w:t>
            </w:r>
            <w:r w:rsidRPr="00D84AD9">
              <w:rPr>
                <w:sz w:val="28"/>
                <w:szCs w:val="28"/>
              </w:rPr>
              <w:t>9</w:t>
            </w:r>
          </w:p>
        </w:tc>
        <w:tc>
          <w:tcPr>
            <w:tcW w:w="1401" w:type="dxa"/>
            <w:vAlign w:val="bottom"/>
          </w:tcPr>
          <w:p w14:paraId="4B89F9B5"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0,865</w:t>
            </w:r>
          </w:p>
        </w:tc>
        <w:tc>
          <w:tcPr>
            <w:tcW w:w="1268" w:type="dxa"/>
            <w:vAlign w:val="bottom"/>
          </w:tcPr>
          <w:p w14:paraId="073D744B"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-0,135</w:t>
            </w:r>
          </w:p>
        </w:tc>
        <w:tc>
          <w:tcPr>
            <w:tcW w:w="1623" w:type="dxa"/>
            <w:vAlign w:val="bottom"/>
          </w:tcPr>
          <w:p w14:paraId="5BA3050F"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-2,367</w:t>
            </w:r>
          </w:p>
        </w:tc>
        <w:tc>
          <w:tcPr>
            <w:tcW w:w="1334" w:type="dxa"/>
            <w:vAlign w:val="center"/>
          </w:tcPr>
          <w:p w14:paraId="180609E9"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11</w:t>
            </w:r>
            <w:r>
              <w:rPr>
                <w:color w:val="000000"/>
                <w:sz w:val="28"/>
                <w:szCs w:val="28"/>
                <w:lang w:val="en-US"/>
              </w:rPr>
              <w:t>,0</w:t>
            </w:r>
          </w:p>
        </w:tc>
        <w:tc>
          <w:tcPr>
            <w:tcW w:w="978" w:type="dxa"/>
            <w:vAlign w:val="bottom"/>
          </w:tcPr>
          <w:p w14:paraId="3AB6F3FB"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30,49</w:t>
            </w:r>
          </w:p>
        </w:tc>
      </w:tr>
      <w:tr w:rsidR="00D37B14" w14:paraId="7DDADA16" w14:textId="77777777" w:rsidTr="00CA6E66">
        <w:tc>
          <w:tcPr>
            <w:tcW w:w="767" w:type="dxa"/>
          </w:tcPr>
          <w:p w14:paraId="701ED49C"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26</w:t>
            </w:r>
          </w:p>
        </w:tc>
        <w:tc>
          <w:tcPr>
            <w:tcW w:w="988" w:type="dxa"/>
          </w:tcPr>
          <w:p w14:paraId="69CF60D3"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1965</w:t>
            </w:r>
          </w:p>
        </w:tc>
        <w:tc>
          <w:tcPr>
            <w:tcW w:w="985" w:type="dxa"/>
            <w:vAlign w:val="center"/>
          </w:tcPr>
          <w:p w14:paraId="53C27E1B" w14:textId="77777777" w:rsidR="00D37B14" w:rsidRDefault="00D37B14" w:rsidP="00CA6E66">
            <w:pPr>
              <w:pStyle w:val="a4"/>
              <w:spacing w:before="0" w:beforeAutospacing="0" w:after="0" w:afterAutospacing="0"/>
              <w:jc w:val="center"/>
              <w:rPr>
                <w:sz w:val="28"/>
                <w:szCs w:val="28"/>
              </w:rPr>
            </w:pPr>
            <w:r w:rsidRPr="00D84AD9">
              <w:rPr>
                <w:sz w:val="28"/>
                <w:szCs w:val="28"/>
              </w:rPr>
              <w:t>10</w:t>
            </w:r>
            <w:r>
              <w:rPr>
                <w:sz w:val="28"/>
                <w:szCs w:val="28"/>
              </w:rPr>
              <w:t>,</w:t>
            </w:r>
            <w:r w:rsidRPr="00D84AD9">
              <w:rPr>
                <w:sz w:val="28"/>
                <w:szCs w:val="28"/>
              </w:rPr>
              <w:t>6</w:t>
            </w:r>
          </w:p>
        </w:tc>
        <w:tc>
          <w:tcPr>
            <w:tcW w:w="1401" w:type="dxa"/>
            <w:vAlign w:val="bottom"/>
          </w:tcPr>
          <w:p w14:paraId="676CAA86"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1,030</w:t>
            </w:r>
          </w:p>
        </w:tc>
        <w:tc>
          <w:tcPr>
            <w:tcW w:w="1268" w:type="dxa"/>
            <w:vAlign w:val="bottom"/>
          </w:tcPr>
          <w:p w14:paraId="4ED6B2EA"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0,030</w:t>
            </w:r>
          </w:p>
        </w:tc>
        <w:tc>
          <w:tcPr>
            <w:tcW w:w="1623" w:type="dxa"/>
            <w:vAlign w:val="bottom"/>
          </w:tcPr>
          <w:p w14:paraId="1D9AABD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-2,337</w:t>
            </w:r>
          </w:p>
        </w:tc>
        <w:tc>
          <w:tcPr>
            <w:tcW w:w="1334" w:type="dxa"/>
            <w:vAlign w:val="center"/>
          </w:tcPr>
          <w:p w14:paraId="51BF92CD"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10,9</w:t>
            </w:r>
          </w:p>
        </w:tc>
        <w:tc>
          <w:tcPr>
            <w:tcW w:w="978" w:type="dxa"/>
            <w:vAlign w:val="bottom"/>
          </w:tcPr>
          <w:p w14:paraId="3D6F9CB0"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31,71</w:t>
            </w:r>
          </w:p>
        </w:tc>
      </w:tr>
      <w:tr w:rsidR="00D37B14" w14:paraId="5A6A6E86" w14:textId="77777777" w:rsidTr="00CA6E66">
        <w:tc>
          <w:tcPr>
            <w:tcW w:w="767" w:type="dxa"/>
          </w:tcPr>
          <w:p w14:paraId="4FED6924"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27</w:t>
            </w:r>
          </w:p>
        </w:tc>
        <w:tc>
          <w:tcPr>
            <w:tcW w:w="988" w:type="dxa"/>
          </w:tcPr>
          <w:p w14:paraId="61E75A53"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1966</w:t>
            </w:r>
          </w:p>
        </w:tc>
        <w:tc>
          <w:tcPr>
            <w:tcW w:w="985" w:type="dxa"/>
            <w:vAlign w:val="center"/>
          </w:tcPr>
          <w:p w14:paraId="0381109A" w14:textId="77777777" w:rsidR="00D37B14" w:rsidRDefault="00D37B14" w:rsidP="00CA6E66">
            <w:pPr>
              <w:pStyle w:val="a4"/>
              <w:spacing w:before="0" w:beforeAutospacing="0" w:after="0" w:afterAutospacing="0"/>
              <w:jc w:val="center"/>
              <w:rPr>
                <w:sz w:val="28"/>
                <w:szCs w:val="28"/>
              </w:rPr>
            </w:pPr>
            <w:r w:rsidRPr="00D84AD9">
              <w:rPr>
                <w:sz w:val="28"/>
                <w:szCs w:val="28"/>
              </w:rPr>
              <w:t>10</w:t>
            </w:r>
            <w:r>
              <w:rPr>
                <w:sz w:val="28"/>
                <w:szCs w:val="28"/>
              </w:rPr>
              <w:t>,</w:t>
            </w:r>
            <w:r w:rsidRPr="00D84AD9">
              <w:rPr>
                <w:sz w:val="28"/>
                <w:szCs w:val="28"/>
              </w:rPr>
              <w:t>1</w:t>
            </w:r>
          </w:p>
        </w:tc>
        <w:tc>
          <w:tcPr>
            <w:tcW w:w="1401" w:type="dxa"/>
            <w:vAlign w:val="bottom"/>
          </w:tcPr>
          <w:p w14:paraId="09668D62"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0,982</w:t>
            </w:r>
          </w:p>
        </w:tc>
        <w:tc>
          <w:tcPr>
            <w:tcW w:w="1268" w:type="dxa"/>
            <w:vAlign w:val="bottom"/>
          </w:tcPr>
          <w:p w14:paraId="3E4AAD3C"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-0,018</w:t>
            </w:r>
          </w:p>
        </w:tc>
        <w:tc>
          <w:tcPr>
            <w:tcW w:w="1623" w:type="dxa"/>
            <w:vAlign w:val="bottom"/>
          </w:tcPr>
          <w:p w14:paraId="51E4BF52"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-2,355</w:t>
            </w:r>
          </w:p>
        </w:tc>
        <w:tc>
          <w:tcPr>
            <w:tcW w:w="1334" w:type="dxa"/>
            <w:vAlign w:val="center"/>
          </w:tcPr>
          <w:p w14:paraId="4F8C958A"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10,7</w:t>
            </w:r>
          </w:p>
        </w:tc>
        <w:tc>
          <w:tcPr>
            <w:tcW w:w="978" w:type="dxa"/>
            <w:vAlign w:val="bottom"/>
          </w:tcPr>
          <w:p w14:paraId="5F51A66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32,93</w:t>
            </w:r>
          </w:p>
        </w:tc>
      </w:tr>
      <w:tr w:rsidR="00D37B14" w14:paraId="5EF264BD" w14:textId="77777777" w:rsidTr="00CA6E66">
        <w:tc>
          <w:tcPr>
            <w:tcW w:w="767" w:type="dxa"/>
          </w:tcPr>
          <w:p w14:paraId="401EFD18"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28</w:t>
            </w:r>
          </w:p>
        </w:tc>
        <w:tc>
          <w:tcPr>
            <w:tcW w:w="988" w:type="dxa"/>
          </w:tcPr>
          <w:p w14:paraId="7FE06991"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1967</w:t>
            </w:r>
          </w:p>
        </w:tc>
        <w:tc>
          <w:tcPr>
            <w:tcW w:w="985" w:type="dxa"/>
            <w:vAlign w:val="center"/>
          </w:tcPr>
          <w:p w14:paraId="5F3ED670" w14:textId="77777777" w:rsidR="00D37B14" w:rsidRDefault="00D37B14" w:rsidP="00CA6E66">
            <w:pPr>
              <w:pStyle w:val="a4"/>
              <w:spacing w:before="0" w:beforeAutospacing="0" w:after="0" w:afterAutospacing="0"/>
              <w:jc w:val="center"/>
              <w:rPr>
                <w:sz w:val="28"/>
                <w:szCs w:val="28"/>
              </w:rPr>
            </w:pPr>
            <w:r w:rsidRPr="00D84AD9">
              <w:rPr>
                <w:sz w:val="28"/>
                <w:szCs w:val="28"/>
              </w:rPr>
              <w:t>9</w:t>
            </w:r>
            <w:r>
              <w:rPr>
                <w:sz w:val="28"/>
                <w:szCs w:val="28"/>
              </w:rPr>
              <w:t>,</w:t>
            </w:r>
            <w:r w:rsidRPr="00D84AD9">
              <w:rPr>
                <w:sz w:val="28"/>
                <w:szCs w:val="28"/>
              </w:rPr>
              <w:t>7</w:t>
            </w:r>
          </w:p>
        </w:tc>
        <w:tc>
          <w:tcPr>
            <w:tcW w:w="1401" w:type="dxa"/>
            <w:vAlign w:val="bottom"/>
          </w:tcPr>
          <w:p w14:paraId="08B55CC9"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0,943</w:t>
            </w:r>
          </w:p>
        </w:tc>
        <w:tc>
          <w:tcPr>
            <w:tcW w:w="1268" w:type="dxa"/>
            <w:vAlign w:val="bottom"/>
          </w:tcPr>
          <w:p w14:paraId="30B5332F"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-0,057</w:t>
            </w:r>
          </w:p>
        </w:tc>
        <w:tc>
          <w:tcPr>
            <w:tcW w:w="1623" w:type="dxa"/>
            <w:vAlign w:val="bottom"/>
          </w:tcPr>
          <w:p w14:paraId="32795357"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-2,412</w:t>
            </w:r>
          </w:p>
        </w:tc>
        <w:tc>
          <w:tcPr>
            <w:tcW w:w="1334" w:type="dxa"/>
            <w:vAlign w:val="center"/>
          </w:tcPr>
          <w:p w14:paraId="737EEC19"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10,7</w:t>
            </w:r>
          </w:p>
        </w:tc>
        <w:tc>
          <w:tcPr>
            <w:tcW w:w="978" w:type="dxa"/>
            <w:vAlign w:val="bottom"/>
          </w:tcPr>
          <w:p w14:paraId="67345D76"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34,15</w:t>
            </w:r>
          </w:p>
        </w:tc>
      </w:tr>
      <w:tr w:rsidR="00D37B14" w14:paraId="168F92D0" w14:textId="77777777" w:rsidTr="00CA6E66">
        <w:tc>
          <w:tcPr>
            <w:tcW w:w="767" w:type="dxa"/>
          </w:tcPr>
          <w:p w14:paraId="140F7D94"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29</w:t>
            </w:r>
          </w:p>
        </w:tc>
        <w:tc>
          <w:tcPr>
            <w:tcW w:w="988" w:type="dxa"/>
          </w:tcPr>
          <w:p w14:paraId="31516537"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1968</w:t>
            </w:r>
          </w:p>
        </w:tc>
        <w:tc>
          <w:tcPr>
            <w:tcW w:w="985" w:type="dxa"/>
            <w:vAlign w:val="center"/>
          </w:tcPr>
          <w:p w14:paraId="1AA4CFA4" w14:textId="77777777" w:rsidR="00D37B14" w:rsidRDefault="00D37B14" w:rsidP="00CA6E66">
            <w:pPr>
              <w:pStyle w:val="a4"/>
              <w:spacing w:before="0" w:beforeAutospacing="0" w:after="0" w:afterAutospacing="0"/>
              <w:jc w:val="center"/>
              <w:rPr>
                <w:sz w:val="28"/>
                <w:szCs w:val="28"/>
              </w:rPr>
            </w:pPr>
            <w:r w:rsidRPr="00D84AD9">
              <w:rPr>
                <w:sz w:val="28"/>
                <w:szCs w:val="28"/>
              </w:rPr>
              <w:t>9</w:t>
            </w:r>
            <w:r>
              <w:rPr>
                <w:sz w:val="28"/>
                <w:szCs w:val="28"/>
              </w:rPr>
              <w:t>,</w:t>
            </w:r>
            <w:r w:rsidRPr="00D84AD9">
              <w:rPr>
                <w:sz w:val="28"/>
                <w:szCs w:val="28"/>
              </w:rPr>
              <w:t>5</w:t>
            </w:r>
          </w:p>
        </w:tc>
        <w:tc>
          <w:tcPr>
            <w:tcW w:w="1401" w:type="dxa"/>
            <w:vAlign w:val="bottom"/>
          </w:tcPr>
          <w:p w14:paraId="3FBE8631"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0,923</w:t>
            </w:r>
          </w:p>
        </w:tc>
        <w:tc>
          <w:tcPr>
            <w:tcW w:w="1268" w:type="dxa"/>
            <w:vAlign w:val="bottom"/>
          </w:tcPr>
          <w:p w14:paraId="0B2EE7CF"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-0,077</w:t>
            </w:r>
          </w:p>
        </w:tc>
        <w:tc>
          <w:tcPr>
            <w:tcW w:w="1623" w:type="dxa"/>
            <w:vAlign w:val="bottom"/>
          </w:tcPr>
          <w:p w14:paraId="217FBA28"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-2,489</w:t>
            </w:r>
          </w:p>
        </w:tc>
        <w:tc>
          <w:tcPr>
            <w:tcW w:w="1334" w:type="dxa"/>
            <w:vAlign w:val="center"/>
          </w:tcPr>
          <w:p w14:paraId="3C154EB9"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10,7</w:t>
            </w:r>
          </w:p>
        </w:tc>
        <w:tc>
          <w:tcPr>
            <w:tcW w:w="978" w:type="dxa"/>
            <w:vAlign w:val="bottom"/>
          </w:tcPr>
          <w:p w14:paraId="1879DFE8"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35,37</w:t>
            </w:r>
          </w:p>
        </w:tc>
      </w:tr>
      <w:tr w:rsidR="00D37B14" w14:paraId="66CE2A36" w14:textId="77777777" w:rsidTr="00CA6E66">
        <w:tc>
          <w:tcPr>
            <w:tcW w:w="767" w:type="dxa"/>
          </w:tcPr>
          <w:p w14:paraId="1CFFECA3"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30</w:t>
            </w:r>
          </w:p>
        </w:tc>
        <w:tc>
          <w:tcPr>
            <w:tcW w:w="988" w:type="dxa"/>
          </w:tcPr>
          <w:p w14:paraId="2125F019"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1969</w:t>
            </w:r>
          </w:p>
        </w:tc>
        <w:tc>
          <w:tcPr>
            <w:tcW w:w="985" w:type="dxa"/>
            <w:vAlign w:val="center"/>
          </w:tcPr>
          <w:p w14:paraId="4778C27A" w14:textId="77777777" w:rsidR="00D37B14" w:rsidRDefault="00D37B14" w:rsidP="00CA6E66">
            <w:pPr>
              <w:pStyle w:val="a4"/>
              <w:spacing w:before="0" w:beforeAutospacing="0" w:after="0" w:afterAutospacing="0"/>
              <w:jc w:val="center"/>
              <w:rPr>
                <w:sz w:val="28"/>
                <w:szCs w:val="28"/>
              </w:rPr>
            </w:pPr>
            <w:r w:rsidRPr="00D84AD9">
              <w:rPr>
                <w:sz w:val="28"/>
                <w:szCs w:val="28"/>
              </w:rPr>
              <w:t>6</w:t>
            </w:r>
            <w:r>
              <w:rPr>
                <w:sz w:val="28"/>
                <w:szCs w:val="28"/>
              </w:rPr>
              <w:t>,</w:t>
            </w:r>
            <w:r w:rsidRPr="00D84AD9">
              <w:rPr>
                <w:sz w:val="28"/>
                <w:szCs w:val="28"/>
              </w:rPr>
              <w:t>9</w:t>
            </w:r>
          </w:p>
        </w:tc>
        <w:tc>
          <w:tcPr>
            <w:tcW w:w="1401" w:type="dxa"/>
            <w:vAlign w:val="bottom"/>
          </w:tcPr>
          <w:p w14:paraId="7EC9A286"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0,671</w:t>
            </w:r>
          </w:p>
        </w:tc>
        <w:tc>
          <w:tcPr>
            <w:tcW w:w="1268" w:type="dxa"/>
            <w:vAlign w:val="bottom"/>
          </w:tcPr>
          <w:p w14:paraId="186CF794"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-0,329</w:t>
            </w:r>
          </w:p>
        </w:tc>
        <w:tc>
          <w:tcPr>
            <w:tcW w:w="1623" w:type="dxa"/>
            <w:vAlign w:val="bottom"/>
          </w:tcPr>
          <w:p w14:paraId="276296D9"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-2,819</w:t>
            </w:r>
          </w:p>
        </w:tc>
        <w:tc>
          <w:tcPr>
            <w:tcW w:w="1334" w:type="dxa"/>
            <w:vAlign w:val="center"/>
          </w:tcPr>
          <w:p w14:paraId="0C41D183"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10,7</w:t>
            </w:r>
          </w:p>
        </w:tc>
        <w:tc>
          <w:tcPr>
            <w:tcW w:w="978" w:type="dxa"/>
            <w:vAlign w:val="bottom"/>
          </w:tcPr>
          <w:p w14:paraId="540F376D"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36,59</w:t>
            </w:r>
          </w:p>
        </w:tc>
      </w:tr>
      <w:tr w:rsidR="00D37B14" w14:paraId="78847823" w14:textId="77777777" w:rsidTr="00CA6E66">
        <w:tc>
          <w:tcPr>
            <w:tcW w:w="767" w:type="dxa"/>
          </w:tcPr>
          <w:p w14:paraId="0E363CC0"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31</w:t>
            </w:r>
          </w:p>
        </w:tc>
        <w:tc>
          <w:tcPr>
            <w:tcW w:w="988" w:type="dxa"/>
          </w:tcPr>
          <w:p w14:paraId="51C55123"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1970</w:t>
            </w:r>
          </w:p>
        </w:tc>
        <w:tc>
          <w:tcPr>
            <w:tcW w:w="985" w:type="dxa"/>
            <w:vAlign w:val="center"/>
          </w:tcPr>
          <w:p w14:paraId="19C69F2F" w14:textId="77777777" w:rsidR="00D37B14" w:rsidRDefault="00D37B14" w:rsidP="00CA6E66">
            <w:pPr>
              <w:pStyle w:val="a4"/>
              <w:spacing w:before="0" w:beforeAutospacing="0" w:after="0" w:afterAutospacing="0"/>
              <w:jc w:val="center"/>
              <w:rPr>
                <w:sz w:val="28"/>
                <w:szCs w:val="28"/>
              </w:rPr>
            </w:pPr>
            <w:r w:rsidRPr="00D84AD9">
              <w:rPr>
                <w:sz w:val="28"/>
                <w:szCs w:val="28"/>
              </w:rPr>
              <w:t>9</w:t>
            </w:r>
            <w:r>
              <w:rPr>
                <w:sz w:val="28"/>
                <w:szCs w:val="28"/>
              </w:rPr>
              <w:t>,</w:t>
            </w:r>
            <w:r w:rsidRPr="00D84AD9">
              <w:rPr>
                <w:sz w:val="28"/>
                <w:szCs w:val="28"/>
              </w:rPr>
              <w:t>8</w:t>
            </w:r>
          </w:p>
        </w:tc>
        <w:tc>
          <w:tcPr>
            <w:tcW w:w="1401" w:type="dxa"/>
            <w:vAlign w:val="bottom"/>
          </w:tcPr>
          <w:p w14:paraId="73D57E07"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0,952</w:t>
            </w:r>
          </w:p>
        </w:tc>
        <w:tc>
          <w:tcPr>
            <w:tcW w:w="1268" w:type="dxa"/>
            <w:vAlign w:val="bottom"/>
          </w:tcPr>
          <w:p w14:paraId="6050B5F9"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-0,048</w:t>
            </w:r>
          </w:p>
        </w:tc>
        <w:tc>
          <w:tcPr>
            <w:tcW w:w="1623" w:type="dxa"/>
            <w:vAlign w:val="bottom"/>
          </w:tcPr>
          <w:p w14:paraId="1361ECCC"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-2,866</w:t>
            </w:r>
          </w:p>
        </w:tc>
        <w:tc>
          <w:tcPr>
            <w:tcW w:w="1334" w:type="dxa"/>
            <w:vAlign w:val="center"/>
          </w:tcPr>
          <w:p w14:paraId="2EC611B2"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10,7</w:t>
            </w:r>
          </w:p>
        </w:tc>
        <w:tc>
          <w:tcPr>
            <w:tcW w:w="978" w:type="dxa"/>
            <w:vAlign w:val="bottom"/>
          </w:tcPr>
          <w:p w14:paraId="7FA1AD5B"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37,80</w:t>
            </w:r>
          </w:p>
        </w:tc>
      </w:tr>
      <w:tr w:rsidR="00D37B14" w14:paraId="3B8E882B" w14:textId="77777777" w:rsidTr="00CA6E66">
        <w:tc>
          <w:tcPr>
            <w:tcW w:w="767" w:type="dxa"/>
          </w:tcPr>
          <w:p w14:paraId="0D01CF21"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32</w:t>
            </w:r>
          </w:p>
        </w:tc>
        <w:tc>
          <w:tcPr>
            <w:tcW w:w="988" w:type="dxa"/>
          </w:tcPr>
          <w:p w14:paraId="1973D492"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1971</w:t>
            </w:r>
          </w:p>
        </w:tc>
        <w:tc>
          <w:tcPr>
            <w:tcW w:w="985" w:type="dxa"/>
            <w:vAlign w:val="center"/>
          </w:tcPr>
          <w:p w14:paraId="0BAEA5A1" w14:textId="77777777" w:rsidR="00D37B14" w:rsidRDefault="00D37B14" w:rsidP="00CA6E66">
            <w:pPr>
              <w:pStyle w:val="a4"/>
              <w:spacing w:before="0" w:beforeAutospacing="0" w:after="0" w:afterAutospacing="0"/>
              <w:jc w:val="center"/>
              <w:rPr>
                <w:sz w:val="28"/>
                <w:szCs w:val="28"/>
              </w:rPr>
            </w:pPr>
            <w:r w:rsidRPr="00D84AD9">
              <w:rPr>
                <w:sz w:val="28"/>
                <w:szCs w:val="28"/>
              </w:rPr>
              <w:t>10</w:t>
            </w:r>
            <w:r>
              <w:rPr>
                <w:sz w:val="28"/>
                <w:szCs w:val="28"/>
              </w:rPr>
              <w:t>,</w:t>
            </w:r>
            <w:r w:rsidRPr="00D84AD9">
              <w:rPr>
                <w:sz w:val="28"/>
                <w:szCs w:val="28"/>
              </w:rPr>
              <w:t>4</w:t>
            </w:r>
          </w:p>
        </w:tc>
        <w:tc>
          <w:tcPr>
            <w:tcW w:w="1401" w:type="dxa"/>
            <w:vAlign w:val="bottom"/>
          </w:tcPr>
          <w:p w14:paraId="4614DAFE"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1,011</w:t>
            </w:r>
          </w:p>
        </w:tc>
        <w:tc>
          <w:tcPr>
            <w:tcW w:w="1268" w:type="dxa"/>
            <w:vAlign w:val="bottom"/>
          </w:tcPr>
          <w:p w14:paraId="29222362"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0,011</w:t>
            </w:r>
          </w:p>
        </w:tc>
        <w:tc>
          <w:tcPr>
            <w:tcW w:w="1623" w:type="dxa"/>
            <w:vAlign w:val="bottom"/>
          </w:tcPr>
          <w:p w14:paraId="1DB429A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-2,855</w:t>
            </w:r>
          </w:p>
        </w:tc>
        <w:tc>
          <w:tcPr>
            <w:tcW w:w="1334" w:type="dxa"/>
            <w:vAlign w:val="center"/>
          </w:tcPr>
          <w:p w14:paraId="23AF280A"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10,7</w:t>
            </w:r>
          </w:p>
        </w:tc>
        <w:tc>
          <w:tcPr>
            <w:tcW w:w="978" w:type="dxa"/>
            <w:vAlign w:val="bottom"/>
          </w:tcPr>
          <w:p w14:paraId="119FD3D7"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39,02</w:t>
            </w:r>
          </w:p>
        </w:tc>
      </w:tr>
      <w:tr w:rsidR="00D37B14" w14:paraId="5A935959" w14:textId="77777777" w:rsidTr="00CA6E66">
        <w:tc>
          <w:tcPr>
            <w:tcW w:w="767" w:type="dxa"/>
          </w:tcPr>
          <w:p w14:paraId="660AA1C6"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33</w:t>
            </w:r>
          </w:p>
        </w:tc>
        <w:tc>
          <w:tcPr>
            <w:tcW w:w="988" w:type="dxa"/>
          </w:tcPr>
          <w:p w14:paraId="40ED260F"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1972</w:t>
            </w:r>
          </w:p>
        </w:tc>
        <w:tc>
          <w:tcPr>
            <w:tcW w:w="985" w:type="dxa"/>
            <w:vAlign w:val="center"/>
          </w:tcPr>
          <w:p w14:paraId="64D9F453" w14:textId="77777777" w:rsidR="00D37B14" w:rsidRDefault="00D37B14" w:rsidP="00CA6E66">
            <w:pPr>
              <w:pStyle w:val="a4"/>
              <w:spacing w:before="0" w:beforeAutospacing="0" w:after="0" w:afterAutospacing="0"/>
              <w:jc w:val="center"/>
              <w:rPr>
                <w:sz w:val="28"/>
                <w:szCs w:val="28"/>
              </w:rPr>
            </w:pPr>
            <w:r w:rsidRPr="00D84AD9">
              <w:rPr>
                <w:sz w:val="28"/>
                <w:szCs w:val="28"/>
              </w:rPr>
              <w:t>8</w:t>
            </w:r>
            <w:r>
              <w:rPr>
                <w:sz w:val="28"/>
                <w:szCs w:val="28"/>
              </w:rPr>
              <w:t>,</w:t>
            </w:r>
            <w:r w:rsidRPr="00D84AD9">
              <w:rPr>
                <w:sz w:val="28"/>
                <w:szCs w:val="28"/>
              </w:rPr>
              <w:t>0</w:t>
            </w:r>
          </w:p>
        </w:tc>
        <w:tc>
          <w:tcPr>
            <w:tcW w:w="1401" w:type="dxa"/>
            <w:vAlign w:val="bottom"/>
          </w:tcPr>
          <w:p w14:paraId="187EFD0E"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0,777</w:t>
            </w:r>
          </w:p>
        </w:tc>
        <w:tc>
          <w:tcPr>
            <w:tcW w:w="1268" w:type="dxa"/>
            <w:vAlign w:val="bottom"/>
          </w:tcPr>
          <w:p w14:paraId="5ABEC0F3"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-0,223</w:t>
            </w:r>
          </w:p>
        </w:tc>
        <w:tc>
          <w:tcPr>
            <w:tcW w:w="1623" w:type="dxa"/>
            <w:vAlign w:val="bottom"/>
          </w:tcPr>
          <w:p w14:paraId="62FD1353"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-3,078</w:t>
            </w:r>
          </w:p>
        </w:tc>
        <w:tc>
          <w:tcPr>
            <w:tcW w:w="1334" w:type="dxa"/>
            <w:vAlign w:val="center"/>
          </w:tcPr>
          <w:p w14:paraId="21DB4A52"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10,6</w:t>
            </w:r>
          </w:p>
        </w:tc>
        <w:tc>
          <w:tcPr>
            <w:tcW w:w="978" w:type="dxa"/>
            <w:vAlign w:val="bottom"/>
          </w:tcPr>
          <w:p w14:paraId="74BEE63B"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40,24</w:t>
            </w:r>
          </w:p>
        </w:tc>
      </w:tr>
      <w:tr w:rsidR="00D37B14" w14:paraId="728AF54C" w14:textId="77777777" w:rsidTr="00CA6E66">
        <w:tc>
          <w:tcPr>
            <w:tcW w:w="767" w:type="dxa"/>
          </w:tcPr>
          <w:p w14:paraId="61D7852B"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34</w:t>
            </w:r>
          </w:p>
        </w:tc>
        <w:tc>
          <w:tcPr>
            <w:tcW w:w="988" w:type="dxa"/>
          </w:tcPr>
          <w:p w14:paraId="241CBAA9"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1973</w:t>
            </w:r>
          </w:p>
        </w:tc>
        <w:tc>
          <w:tcPr>
            <w:tcW w:w="985" w:type="dxa"/>
            <w:vAlign w:val="center"/>
          </w:tcPr>
          <w:p w14:paraId="7D31986B" w14:textId="77777777" w:rsidR="00D37B14" w:rsidRDefault="00D37B14" w:rsidP="00CA6E66">
            <w:pPr>
              <w:pStyle w:val="a4"/>
              <w:spacing w:before="0" w:beforeAutospacing="0" w:after="0" w:afterAutospacing="0"/>
              <w:jc w:val="center"/>
              <w:rPr>
                <w:sz w:val="28"/>
                <w:szCs w:val="28"/>
              </w:rPr>
            </w:pPr>
            <w:r w:rsidRPr="00D84AD9">
              <w:rPr>
                <w:sz w:val="28"/>
                <w:szCs w:val="28"/>
              </w:rPr>
              <w:t>10</w:t>
            </w:r>
            <w:r>
              <w:rPr>
                <w:sz w:val="28"/>
                <w:szCs w:val="28"/>
              </w:rPr>
              <w:t>,</w:t>
            </w:r>
            <w:r w:rsidRPr="00D84AD9">
              <w:rPr>
                <w:sz w:val="28"/>
                <w:szCs w:val="28"/>
              </w:rPr>
              <w:t>5</w:t>
            </w:r>
          </w:p>
        </w:tc>
        <w:tc>
          <w:tcPr>
            <w:tcW w:w="1401" w:type="dxa"/>
            <w:vAlign w:val="bottom"/>
          </w:tcPr>
          <w:p w14:paraId="72B13575"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1,020</w:t>
            </w:r>
          </w:p>
        </w:tc>
        <w:tc>
          <w:tcPr>
            <w:tcW w:w="1268" w:type="dxa"/>
            <w:vAlign w:val="bottom"/>
          </w:tcPr>
          <w:p w14:paraId="135CBB9F"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0,020</w:t>
            </w:r>
          </w:p>
        </w:tc>
        <w:tc>
          <w:tcPr>
            <w:tcW w:w="1623" w:type="dxa"/>
            <w:vAlign w:val="bottom"/>
          </w:tcPr>
          <w:p w14:paraId="67968ED0"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-3,058</w:t>
            </w:r>
          </w:p>
        </w:tc>
        <w:tc>
          <w:tcPr>
            <w:tcW w:w="1334" w:type="dxa"/>
            <w:vAlign w:val="center"/>
          </w:tcPr>
          <w:p w14:paraId="15F1A96A"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10,6</w:t>
            </w:r>
          </w:p>
        </w:tc>
        <w:tc>
          <w:tcPr>
            <w:tcW w:w="978" w:type="dxa"/>
            <w:vAlign w:val="bottom"/>
          </w:tcPr>
          <w:p w14:paraId="72FD17E7"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41,46</w:t>
            </w:r>
          </w:p>
        </w:tc>
      </w:tr>
      <w:tr w:rsidR="00D37B14" w14:paraId="38BF5191" w14:textId="77777777" w:rsidTr="00CA6E66">
        <w:tc>
          <w:tcPr>
            <w:tcW w:w="767" w:type="dxa"/>
          </w:tcPr>
          <w:p w14:paraId="57F15287"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35</w:t>
            </w:r>
          </w:p>
        </w:tc>
        <w:tc>
          <w:tcPr>
            <w:tcW w:w="988" w:type="dxa"/>
          </w:tcPr>
          <w:p w14:paraId="5FF7F0DD"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1974</w:t>
            </w:r>
          </w:p>
        </w:tc>
        <w:tc>
          <w:tcPr>
            <w:tcW w:w="985" w:type="dxa"/>
            <w:vAlign w:val="center"/>
          </w:tcPr>
          <w:p w14:paraId="45E036BC" w14:textId="77777777" w:rsidR="00D37B14" w:rsidRDefault="00D37B14" w:rsidP="00CA6E66">
            <w:pPr>
              <w:pStyle w:val="a4"/>
              <w:spacing w:before="0" w:beforeAutospacing="0" w:after="0" w:afterAutospacing="0"/>
              <w:jc w:val="center"/>
              <w:rPr>
                <w:sz w:val="28"/>
                <w:szCs w:val="28"/>
              </w:rPr>
            </w:pPr>
            <w:r w:rsidRPr="00D84AD9">
              <w:rPr>
                <w:sz w:val="28"/>
                <w:szCs w:val="28"/>
              </w:rPr>
              <w:t>8</w:t>
            </w:r>
            <w:r>
              <w:rPr>
                <w:sz w:val="28"/>
                <w:szCs w:val="28"/>
              </w:rPr>
              <w:t>,</w:t>
            </w:r>
            <w:r w:rsidRPr="00D84AD9">
              <w:rPr>
                <w:sz w:val="28"/>
                <w:szCs w:val="28"/>
              </w:rPr>
              <w:t>2</w:t>
            </w:r>
          </w:p>
        </w:tc>
        <w:tc>
          <w:tcPr>
            <w:tcW w:w="1401" w:type="dxa"/>
            <w:vAlign w:val="bottom"/>
          </w:tcPr>
          <w:p w14:paraId="45A0AC14"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0,797</w:t>
            </w:r>
          </w:p>
        </w:tc>
        <w:tc>
          <w:tcPr>
            <w:tcW w:w="1268" w:type="dxa"/>
            <w:vAlign w:val="bottom"/>
          </w:tcPr>
          <w:p w14:paraId="3FF656AE"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-0,203</w:t>
            </w:r>
          </w:p>
        </w:tc>
        <w:tc>
          <w:tcPr>
            <w:tcW w:w="1623" w:type="dxa"/>
            <w:vAlign w:val="bottom"/>
          </w:tcPr>
          <w:p w14:paraId="68681BC3"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-3,261</w:t>
            </w:r>
          </w:p>
        </w:tc>
        <w:tc>
          <w:tcPr>
            <w:tcW w:w="1334" w:type="dxa"/>
            <w:vAlign w:val="center"/>
          </w:tcPr>
          <w:p w14:paraId="7CFDFDC6"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10,6</w:t>
            </w:r>
          </w:p>
        </w:tc>
        <w:tc>
          <w:tcPr>
            <w:tcW w:w="978" w:type="dxa"/>
            <w:vAlign w:val="bottom"/>
          </w:tcPr>
          <w:p w14:paraId="36FD9163"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42,68</w:t>
            </w:r>
          </w:p>
        </w:tc>
      </w:tr>
      <w:tr w:rsidR="00D37B14" w14:paraId="753EE5C3" w14:textId="77777777" w:rsidTr="00CA6E66">
        <w:tc>
          <w:tcPr>
            <w:tcW w:w="767" w:type="dxa"/>
          </w:tcPr>
          <w:p w14:paraId="1EA8EFE9"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36</w:t>
            </w:r>
          </w:p>
        </w:tc>
        <w:tc>
          <w:tcPr>
            <w:tcW w:w="988" w:type="dxa"/>
          </w:tcPr>
          <w:p w14:paraId="52087504"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1975</w:t>
            </w:r>
          </w:p>
        </w:tc>
        <w:tc>
          <w:tcPr>
            <w:tcW w:w="985" w:type="dxa"/>
            <w:vAlign w:val="center"/>
          </w:tcPr>
          <w:p w14:paraId="297DFD36" w14:textId="77777777" w:rsidR="00D37B14" w:rsidRDefault="00D37B14" w:rsidP="00CA6E66">
            <w:pPr>
              <w:pStyle w:val="a4"/>
              <w:spacing w:before="0" w:beforeAutospacing="0" w:after="0" w:afterAutospacing="0"/>
              <w:jc w:val="center"/>
              <w:rPr>
                <w:sz w:val="28"/>
                <w:szCs w:val="28"/>
              </w:rPr>
            </w:pPr>
            <w:r w:rsidRPr="00D84AD9">
              <w:rPr>
                <w:sz w:val="28"/>
                <w:szCs w:val="28"/>
              </w:rPr>
              <w:t>10</w:t>
            </w:r>
            <w:r>
              <w:rPr>
                <w:sz w:val="28"/>
                <w:szCs w:val="28"/>
              </w:rPr>
              <w:t>,</w:t>
            </w:r>
            <w:r w:rsidRPr="00D84AD9">
              <w:rPr>
                <w:sz w:val="28"/>
                <w:szCs w:val="28"/>
              </w:rPr>
              <w:t>2</w:t>
            </w:r>
          </w:p>
        </w:tc>
        <w:tc>
          <w:tcPr>
            <w:tcW w:w="1401" w:type="dxa"/>
            <w:vAlign w:val="bottom"/>
          </w:tcPr>
          <w:p w14:paraId="6167C387"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0,991</w:t>
            </w:r>
          </w:p>
        </w:tc>
        <w:tc>
          <w:tcPr>
            <w:tcW w:w="1268" w:type="dxa"/>
            <w:vAlign w:val="bottom"/>
          </w:tcPr>
          <w:p w14:paraId="64C4F3BF"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-0,009</w:t>
            </w:r>
          </w:p>
        </w:tc>
        <w:tc>
          <w:tcPr>
            <w:tcW w:w="1623" w:type="dxa"/>
            <w:vAlign w:val="bottom"/>
          </w:tcPr>
          <w:p w14:paraId="72C7E131"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-3,269</w:t>
            </w:r>
          </w:p>
        </w:tc>
        <w:tc>
          <w:tcPr>
            <w:tcW w:w="1334" w:type="dxa"/>
            <w:vAlign w:val="center"/>
          </w:tcPr>
          <w:p w14:paraId="791709D6"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10,5</w:t>
            </w:r>
          </w:p>
        </w:tc>
        <w:tc>
          <w:tcPr>
            <w:tcW w:w="978" w:type="dxa"/>
            <w:vAlign w:val="bottom"/>
          </w:tcPr>
          <w:p w14:paraId="03E14C7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43,90</w:t>
            </w:r>
          </w:p>
        </w:tc>
      </w:tr>
      <w:tr w:rsidR="00D37B14" w14:paraId="4133E34C" w14:textId="77777777" w:rsidTr="00CA6E66">
        <w:tc>
          <w:tcPr>
            <w:tcW w:w="767" w:type="dxa"/>
          </w:tcPr>
          <w:p w14:paraId="09017210"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37</w:t>
            </w:r>
          </w:p>
        </w:tc>
        <w:tc>
          <w:tcPr>
            <w:tcW w:w="988" w:type="dxa"/>
          </w:tcPr>
          <w:p w14:paraId="17818BFC"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1976</w:t>
            </w:r>
          </w:p>
        </w:tc>
        <w:tc>
          <w:tcPr>
            <w:tcW w:w="985" w:type="dxa"/>
            <w:vAlign w:val="center"/>
          </w:tcPr>
          <w:p w14:paraId="5FE3F08D" w14:textId="77777777" w:rsidR="00D37B14" w:rsidRDefault="00D37B14" w:rsidP="00CA6E66">
            <w:pPr>
              <w:pStyle w:val="a4"/>
              <w:spacing w:before="0" w:beforeAutospacing="0" w:after="0" w:afterAutospacing="0"/>
              <w:jc w:val="center"/>
              <w:rPr>
                <w:sz w:val="28"/>
                <w:szCs w:val="28"/>
              </w:rPr>
            </w:pPr>
            <w:r w:rsidRPr="00D84AD9">
              <w:rPr>
                <w:sz w:val="28"/>
                <w:szCs w:val="28"/>
              </w:rPr>
              <w:t>9</w:t>
            </w:r>
            <w:r>
              <w:rPr>
                <w:sz w:val="28"/>
                <w:szCs w:val="28"/>
              </w:rPr>
              <w:t>,</w:t>
            </w:r>
            <w:r w:rsidRPr="00D84AD9">
              <w:rPr>
                <w:sz w:val="28"/>
                <w:szCs w:val="28"/>
              </w:rPr>
              <w:t>0</w:t>
            </w:r>
          </w:p>
        </w:tc>
        <w:tc>
          <w:tcPr>
            <w:tcW w:w="1401" w:type="dxa"/>
            <w:vAlign w:val="bottom"/>
          </w:tcPr>
          <w:p w14:paraId="46903F4B"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0,875</w:t>
            </w:r>
          </w:p>
        </w:tc>
        <w:tc>
          <w:tcPr>
            <w:tcW w:w="1268" w:type="dxa"/>
            <w:vAlign w:val="bottom"/>
          </w:tcPr>
          <w:p w14:paraId="26D8F391"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-0,125</w:t>
            </w:r>
          </w:p>
        </w:tc>
        <w:tc>
          <w:tcPr>
            <w:tcW w:w="1623" w:type="dxa"/>
            <w:vAlign w:val="bottom"/>
          </w:tcPr>
          <w:p w14:paraId="6C04DAE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-3,395</w:t>
            </w:r>
          </w:p>
        </w:tc>
        <w:tc>
          <w:tcPr>
            <w:tcW w:w="1334" w:type="dxa"/>
            <w:vAlign w:val="center"/>
          </w:tcPr>
          <w:p w14:paraId="114F29AA"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10,5</w:t>
            </w:r>
          </w:p>
        </w:tc>
        <w:tc>
          <w:tcPr>
            <w:tcW w:w="978" w:type="dxa"/>
            <w:vAlign w:val="bottom"/>
          </w:tcPr>
          <w:p w14:paraId="24FE0C8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45,12</w:t>
            </w:r>
          </w:p>
        </w:tc>
      </w:tr>
      <w:tr w:rsidR="00D37B14" w14:paraId="48894D21" w14:textId="77777777" w:rsidTr="00CA6E66">
        <w:tc>
          <w:tcPr>
            <w:tcW w:w="767" w:type="dxa"/>
          </w:tcPr>
          <w:p w14:paraId="7EA3BA4A"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38</w:t>
            </w:r>
          </w:p>
        </w:tc>
        <w:tc>
          <w:tcPr>
            <w:tcW w:w="988" w:type="dxa"/>
          </w:tcPr>
          <w:p w14:paraId="6A2EA75C"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1977</w:t>
            </w:r>
          </w:p>
        </w:tc>
        <w:tc>
          <w:tcPr>
            <w:tcW w:w="985" w:type="dxa"/>
            <w:vAlign w:val="center"/>
          </w:tcPr>
          <w:p w14:paraId="1AD765A4" w14:textId="77777777" w:rsidR="00D37B14" w:rsidRDefault="00D37B14" w:rsidP="00CA6E66">
            <w:pPr>
              <w:pStyle w:val="a4"/>
              <w:spacing w:before="0" w:beforeAutospacing="0" w:after="0" w:afterAutospacing="0"/>
              <w:jc w:val="center"/>
              <w:rPr>
                <w:sz w:val="28"/>
                <w:szCs w:val="28"/>
              </w:rPr>
            </w:pPr>
            <w:r w:rsidRPr="00D84AD9">
              <w:rPr>
                <w:sz w:val="28"/>
                <w:szCs w:val="28"/>
              </w:rPr>
              <w:t>10</w:t>
            </w:r>
            <w:r>
              <w:rPr>
                <w:sz w:val="28"/>
                <w:szCs w:val="28"/>
              </w:rPr>
              <w:t>,</w:t>
            </w:r>
            <w:r w:rsidRPr="00D84AD9">
              <w:rPr>
                <w:sz w:val="28"/>
                <w:szCs w:val="28"/>
              </w:rPr>
              <w:t>1</w:t>
            </w:r>
          </w:p>
        </w:tc>
        <w:tc>
          <w:tcPr>
            <w:tcW w:w="1401" w:type="dxa"/>
            <w:vAlign w:val="bottom"/>
          </w:tcPr>
          <w:p w14:paraId="546309A9"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0,982</w:t>
            </w:r>
          </w:p>
        </w:tc>
        <w:tc>
          <w:tcPr>
            <w:tcW w:w="1268" w:type="dxa"/>
            <w:vAlign w:val="bottom"/>
          </w:tcPr>
          <w:p w14:paraId="7676845D"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-0,018</w:t>
            </w:r>
          </w:p>
        </w:tc>
        <w:tc>
          <w:tcPr>
            <w:tcW w:w="1623" w:type="dxa"/>
            <w:vAlign w:val="bottom"/>
          </w:tcPr>
          <w:p w14:paraId="3BC0DA2C"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-3,413</w:t>
            </w:r>
          </w:p>
        </w:tc>
        <w:tc>
          <w:tcPr>
            <w:tcW w:w="1334" w:type="dxa"/>
            <w:vAlign w:val="center"/>
          </w:tcPr>
          <w:p w14:paraId="707EA385"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10,4</w:t>
            </w:r>
          </w:p>
        </w:tc>
        <w:tc>
          <w:tcPr>
            <w:tcW w:w="978" w:type="dxa"/>
            <w:vAlign w:val="bottom"/>
          </w:tcPr>
          <w:p w14:paraId="455427D7"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46,34</w:t>
            </w:r>
          </w:p>
        </w:tc>
      </w:tr>
      <w:tr w:rsidR="00D37B14" w14:paraId="1343EDF0" w14:textId="77777777" w:rsidTr="00CA6E66">
        <w:tc>
          <w:tcPr>
            <w:tcW w:w="767" w:type="dxa"/>
          </w:tcPr>
          <w:p w14:paraId="5660C5A7"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39</w:t>
            </w:r>
          </w:p>
        </w:tc>
        <w:tc>
          <w:tcPr>
            <w:tcW w:w="988" w:type="dxa"/>
          </w:tcPr>
          <w:p w14:paraId="598B6943"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1978</w:t>
            </w:r>
          </w:p>
        </w:tc>
        <w:tc>
          <w:tcPr>
            <w:tcW w:w="985" w:type="dxa"/>
            <w:vAlign w:val="center"/>
          </w:tcPr>
          <w:p w14:paraId="54522820" w14:textId="77777777" w:rsidR="00D37B14" w:rsidRDefault="00D37B14" w:rsidP="00CA6E66">
            <w:pPr>
              <w:pStyle w:val="a4"/>
              <w:spacing w:before="0" w:beforeAutospacing="0" w:after="0" w:afterAutospacing="0"/>
              <w:jc w:val="center"/>
              <w:rPr>
                <w:sz w:val="28"/>
                <w:szCs w:val="28"/>
              </w:rPr>
            </w:pPr>
            <w:r w:rsidRPr="00D84AD9">
              <w:rPr>
                <w:sz w:val="28"/>
                <w:szCs w:val="28"/>
              </w:rPr>
              <w:t>10</w:t>
            </w:r>
            <w:r>
              <w:rPr>
                <w:sz w:val="28"/>
                <w:szCs w:val="28"/>
              </w:rPr>
              <w:t>,</w:t>
            </w:r>
            <w:r w:rsidRPr="00D84AD9">
              <w:rPr>
                <w:sz w:val="28"/>
                <w:szCs w:val="28"/>
              </w:rPr>
              <w:t>1</w:t>
            </w:r>
          </w:p>
        </w:tc>
        <w:tc>
          <w:tcPr>
            <w:tcW w:w="1401" w:type="dxa"/>
            <w:vAlign w:val="bottom"/>
          </w:tcPr>
          <w:p w14:paraId="6EDA25F8"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0,982</w:t>
            </w:r>
          </w:p>
        </w:tc>
        <w:tc>
          <w:tcPr>
            <w:tcW w:w="1268" w:type="dxa"/>
            <w:vAlign w:val="bottom"/>
          </w:tcPr>
          <w:p w14:paraId="41EF8CD6"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-0,018</w:t>
            </w:r>
          </w:p>
        </w:tc>
        <w:tc>
          <w:tcPr>
            <w:tcW w:w="1623" w:type="dxa"/>
            <w:vAlign w:val="bottom"/>
          </w:tcPr>
          <w:p w14:paraId="1DFABD65"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-3,432</w:t>
            </w:r>
          </w:p>
        </w:tc>
        <w:tc>
          <w:tcPr>
            <w:tcW w:w="1334" w:type="dxa"/>
            <w:vAlign w:val="center"/>
          </w:tcPr>
          <w:p w14:paraId="37408264"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10,4</w:t>
            </w:r>
          </w:p>
        </w:tc>
        <w:tc>
          <w:tcPr>
            <w:tcW w:w="978" w:type="dxa"/>
            <w:vAlign w:val="bottom"/>
          </w:tcPr>
          <w:p w14:paraId="40D700BB"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47,56</w:t>
            </w:r>
          </w:p>
        </w:tc>
      </w:tr>
      <w:tr w:rsidR="00D37B14" w14:paraId="67B46E69" w14:textId="77777777" w:rsidTr="00CA6E66">
        <w:tc>
          <w:tcPr>
            <w:tcW w:w="767" w:type="dxa"/>
          </w:tcPr>
          <w:p w14:paraId="300BC829"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40</w:t>
            </w:r>
          </w:p>
        </w:tc>
        <w:tc>
          <w:tcPr>
            <w:tcW w:w="988" w:type="dxa"/>
          </w:tcPr>
          <w:p w14:paraId="4F0A9AAB"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1979</w:t>
            </w:r>
          </w:p>
        </w:tc>
        <w:tc>
          <w:tcPr>
            <w:tcW w:w="985" w:type="dxa"/>
            <w:vAlign w:val="center"/>
          </w:tcPr>
          <w:p w14:paraId="64DC80CA" w14:textId="77777777" w:rsidR="00D37B14" w:rsidRDefault="00D37B14" w:rsidP="00CA6E66">
            <w:pPr>
              <w:pStyle w:val="a4"/>
              <w:spacing w:before="0" w:beforeAutospacing="0" w:after="0" w:afterAutospacing="0"/>
              <w:jc w:val="center"/>
              <w:rPr>
                <w:sz w:val="28"/>
                <w:szCs w:val="28"/>
              </w:rPr>
            </w:pPr>
            <w:r w:rsidRPr="00D84AD9">
              <w:rPr>
                <w:sz w:val="28"/>
                <w:szCs w:val="28"/>
              </w:rPr>
              <w:t>10</w:t>
            </w:r>
            <w:r>
              <w:rPr>
                <w:sz w:val="28"/>
                <w:szCs w:val="28"/>
              </w:rPr>
              <w:t>,</w:t>
            </w:r>
            <w:r w:rsidRPr="00D84AD9">
              <w:rPr>
                <w:sz w:val="28"/>
                <w:szCs w:val="28"/>
              </w:rPr>
              <w:t>1</w:t>
            </w:r>
          </w:p>
        </w:tc>
        <w:tc>
          <w:tcPr>
            <w:tcW w:w="1401" w:type="dxa"/>
            <w:vAlign w:val="bottom"/>
          </w:tcPr>
          <w:p w14:paraId="7A45AA15"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0,982</w:t>
            </w:r>
          </w:p>
        </w:tc>
        <w:tc>
          <w:tcPr>
            <w:tcW w:w="1268" w:type="dxa"/>
            <w:vAlign w:val="bottom"/>
          </w:tcPr>
          <w:p w14:paraId="5D9AECA0"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-0,018</w:t>
            </w:r>
          </w:p>
        </w:tc>
        <w:tc>
          <w:tcPr>
            <w:tcW w:w="1623" w:type="dxa"/>
            <w:vAlign w:val="bottom"/>
          </w:tcPr>
          <w:p w14:paraId="1B749FD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-3,450</w:t>
            </w:r>
          </w:p>
        </w:tc>
        <w:tc>
          <w:tcPr>
            <w:tcW w:w="1334" w:type="dxa"/>
            <w:vAlign w:val="center"/>
          </w:tcPr>
          <w:p w14:paraId="64252CFC"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10,2</w:t>
            </w:r>
          </w:p>
        </w:tc>
        <w:tc>
          <w:tcPr>
            <w:tcW w:w="978" w:type="dxa"/>
            <w:vAlign w:val="bottom"/>
          </w:tcPr>
          <w:p w14:paraId="013BA1A2"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48,78</w:t>
            </w:r>
          </w:p>
        </w:tc>
      </w:tr>
      <w:tr w:rsidR="00D37B14" w14:paraId="7CE4C559" w14:textId="77777777" w:rsidTr="00CA6E66">
        <w:tc>
          <w:tcPr>
            <w:tcW w:w="767" w:type="dxa"/>
          </w:tcPr>
          <w:p w14:paraId="0FFC9295"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41</w:t>
            </w:r>
          </w:p>
        </w:tc>
        <w:tc>
          <w:tcPr>
            <w:tcW w:w="988" w:type="dxa"/>
          </w:tcPr>
          <w:p w14:paraId="6790144D"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1980</w:t>
            </w:r>
          </w:p>
        </w:tc>
        <w:tc>
          <w:tcPr>
            <w:tcW w:w="985" w:type="dxa"/>
            <w:vAlign w:val="center"/>
          </w:tcPr>
          <w:p w14:paraId="1D67B454" w14:textId="77777777" w:rsidR="00D37B14" w:rsidRDefault="00D37B14" w:rsidP="00CA6E66">
            <w:pPr>
              <w:pStyle w:val="a4"/>
              <w:spacing w:before="0" w:beforeAutospacing="0" w:after="0" w:afterAutospacing="0"/>
              <w:jc w:val="center"/>
              <w:rPr>
                <w:sz w:val="28"/>
                <w:szCs w:val="28"/>
              </w:rPr>
            </w:pPr>
            <w:r w:rsidRPr="00D84AD9">
              <w:rPr>
                <w:sz w:val="28"/>
                <w:szCs w:val="28"/>
              </w:rPr>
              <w:t>10</w:t>
            </w:r>
            <w:r>
              <w:rPr>
                <w:sz w:val="28"/>
                <w:szCs w:val="28"/>
              </w:rPr>
              <w:t>,</w:t>
            </w:r>
            <w:r w:rsidRPr="00D84AD9">
              <w:rPr>
                <w:sz w:val="28"/>
                <w:szCs w:val="28"/>
              </w:rPr>
              <w:t>4</w:t>
            </w:r>
          </w:p>
        </w:tc>
        <w:tc>
          <w:tcPr>
            <w:tcW w:w="1401" w:type="dxa"/>
            <w:vAlign w:val="bottom"/>
          </w:tcPr>
          <w:p w14:paraId="2E7DB2A3"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1,011</w:t>
            </w:r>
          </w:p>
        </w:tc>
        <w:tc>
          <w:tcPr>
            <w:tcW w:w="1268" w:type="dxa"/>
            <w:vAlign w:val="bottom"/>
          </w:tcPr>
          <w:p w14:paraId="273AF2EE"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0,011</w:t>
            </w:r>
          </w:p>
        </w:tc>
        <w:tc>
          <w:tcPr>
            <w:tcW w:w="1623" w:type="dxa"/>
            <w:vAlign w:val="bottom"/>
          </w:tcPr>
          <w:p w14:paraId="1B865487"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-3,440</w:t>
            </w:r>
          </w:p>
        </w:tc>
        <w:tc>
          <w:tcPr>
            <w:tcW w:w="1334" w:type="dxa"/>
            <w:vAlign w:val="center"/>
          </w:tcPr>
          <w:p w14:paraId="0B657E23"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10,2</w:t>
            </w:r>
          </w:p>
        </w:tc>
        <w:tc>
          <w:tcPr>
            <w:tcW w:w="978" w:type="dxa"/>
            <w:vAlign w:val="bottom"/>
          </w:tcPr>
          <w:p w14:paraId="4FA4B5F1"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50,00</w:t>
            </w:r>
          </w:p>
        </w:tc>
      </w:tr>
      <w:tr w:rsidR="00D37B14" w14:paraId="744158F9" w14:textId="77777777" w:rsidTr="00CA6E66">
        <w:tc>
          <w:tcPr>
            <w:tcW w:w="767" w:type="dxa"/>
          </w:tcPr>
          <w:p w14:paraId="6F73EFA0"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42</w:t>
            </w:r>
          </w:p>
        </w:tc>
        <w:tc>
          <w:tcPr>
            <w:tcW w:w="988" w:type="dxa"/>
          </w:tcPr>
          <w:p w14:paraId="4DBCB68C"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1981</w:t>
            </w:r>
          </w:p>
        </w:tc>
        <w:tc>
          <w:tcPr>
            <w:tcW w:w="985" w:type="dxa"/>
            <w:vAlign w:val="center"/>
          </w:tcPr>
          <w:p w14:paraId="5BB40893" w14:textId="77777777" w:rsidR="00D37B14" w:rsidRDefault="00D37B14" w:rsidP="00CA6E66">
            <w:pPr>
              <w:pStyle w:val="a4"/>
              <w:spacing w:before="0" w:beforeAutospacing="0" w:after="0" w:afterAutospacing="0"/>
              <w:jc w:val="center"/>
              <w:rPr>
                <w:sz w:val="28"/>
                <w:szCs w:val="28"/>
              </w:rPr>
            </w:pPr>
            <w:r w:rsidRPr="00D84AD9">
              <w:rPr>
                <w:sz w:val="28"/>
                <w:szCs w:val="28"/>
              </w:rPr>
              <w:t>10</w:t>
            </w:r>
            <w:r>
              <w:rPr>
                <w:sz w:val="28"/>
                <w:szCs w:val="28"/>
              </w:rPr>
              <w:t>,</w:t>
            </w:r>
            <w:r w:rsidRPr="00D84AD9">
              <w:rPr>
                <w:sz w:val="28"/>
                <w:szCs w:val="28"/>
              </w:rPr>
              <w:t>7</w:t>
            </w:r>
          </w:p>
        </w:tc>
        <w:tc>
          <w:tcPr>
            <w:tcW w:w="1401" w:type="dxa"/>
            <w:vAlign w:val="bottom"/>
          </w:tcPr>
          <w:p w14:paraId="24B9E8F0"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1,040</w:t>
            </w:r>
          </w:p>
        </w:tc>
        <w:tc>
          <w:tcPr>
            <w:tcW w:w="1268" w:type="dxa"/>
            <w:vAlign w:val="bottom"/>
          </w:tcPr>
          <w:p w14:paraId="0B2A0A7E"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0,040</w:t>
            </w:r>
          </w:p>
        </w:tc>
        <w:tc>
          <w:tcPr>
            <w:tcW w:w="1623" w:type="dxa"/>
            <w:vAlign w:val="bottom"/>
          </w:tcPr>
          <w:p w14:paraId="66E14C4D"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-3,400</w:t>
            </w:r>
          </w:p>
        </w:tc>
        <w:tc>
          <w:tcPr>
            <w:tcW w:w="1334" w:type="dxa"/>
            <w:vAlign w:val="center"/>
          </w:tcPr>
          <w:p w14:paraId="6C391F94"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10,2</w:t>
            </w:r>
          </w:p>
        </w:tc>
        <w:tc>
          <w:tcPr>
            <w:tcW w:w="978" w:type="dxa"/>
            <w:vAlign w:val="bottom"/>
          </w:tcPr>
          <w:p w14:paraId="667D6966"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51,22</w:t>
            </w:r>
          </w:p>
        </w:tc>
      </w:tr>
      <w:tr w:rsidR="00D37B14" w14:paraId="286D47A0" w14:textId="77777777" w:rsidTr="00CA6E66">
        <w:tc>
          <w:tcPr>
            <w:tcW w:w="767" w:type="dxa"/>
          </w:tcPr>
          <w:p w14:paraId="09FF5061"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43</w:t>
            </w:r>
          </w:p>
        </w:tc>
        <w:tc>
          <w:tcPr>
            <w:tcW w:w="988" w:type="dxa"/>
          </w:tcPr>
          <w:p w14:paraId="22BB5FE6"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1982</w:t>
            </w:r>
          </w:p>
        </w:tc>
        <w:tc>
          <w:tcPr>
            <w:tcW w:w="985" w:type="dxa"/>
            <w:vAlign w:val="center"/>
          </w:tcPr>
          <w:p w14:paraId="095AB90C" w14:textId="77777777" w:rsidR="00D37B14" w:rsidRDefault="00D37B14" w:rsidP="00CA6E66">
            <w:pPr>
              <w:pStyle w:val="a4"/>
              <w:spacing w:before="0" w:beforeAutospacing="0" w:after="0" w:afterAutospacing="0"/>
              <w:jc w:val="center"/>
              <w:rPr>
                <w:sz w:val="28"/>
                <w:szCs w:val="28"/>
              </w:rPr>
            </w:pPr>
            <w:r w:rsidRPr="00D84AD9">
              <w:rPr>
                <w:sz w:val="28"/>
                <w:szCs w:val="28"/>
              </w:rPr>
              <w:t>10</w:t>
            </w:r>
            <w:r>
              <w:rPr>
                <w:sz w:val="28"/>
                <w:szCs w:val="28"/>
              </w:rPr>
              <w:t>,</w:t>
            </w:r>
            <w:r w:rsidRPr="00D84AD9">
              <w:rPr>
                <w:sz w:val="28"/>
                <w:szCs w:val="28"/>
              </w:rPr>
              <w:t>2</w:t>
            </w:r>
          </w:p>
        </w:tc>
        <w:tc>
          <w:tcPr>
            <w:tcW w:w="1401" w:type="dxa"/>
            <w:vAlign w:val="bottom"/>
          </w:tcPr>
          <w:p w14:paraId="7879C790"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0,991</w:t>
            </w:r>
          </w:p>
        </w:tc>
        <w:tc>
          <w:tcPr>
            <w:tcW w:w="1268" w:type="dxa"/>
            <w:vAlign w:val="bottom"/>
          </w:tcPr>
          <w:p w14:paraId="72E9E714"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-0,009</w:t>
            </w:r>
          </w:p>
        </w:tc>
        <w:tc>
          <w:tcPr>
            <w:tcW w:w="1623" w:type="dxa"/>
            <w:vAlign w:val="bottom"/>
          </w:tcPr>
          <w:p w14:paraId="1252EF91"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-3,408</w:t>
            </w:r>
          </w:p>
        </w:tc>
        <w:tc>
          <w:tcPr>
            <w:tcW w:w="1334" w:type="dxa"/>
            <w:vAlign w:val="center"/>
          </w:tcPr>
          <w:p w14:paraId="12BD468D"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10,1</w:t>
            </w:r>
          </w:p>
        </w:tc>
        <w:tc>
          <w:tcPr>
            <w:tcW w:w="978" w:type="dxa"/>
            <w:vAlign w:val="bottom"/>
          </w:tcPr>
          <w:p w14:paraId="02483D88"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52,44</w:t>
            </w:r>
          </w:p>
        </w:tc>
      </w:tr>
      <w:tr w:rsidR="00D37B14" w14:paraId="65D3F139" w14:textId="77777777" w:rsidTr="00CA6E66">
        <w:tc>
          <w:tcPr>
            <w:tcW w:w="767" w:type="dxa"/>
          </w:tcPr>
          <w:p w14:paraId="036187F8"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44</w:t>
            </w:r>
          </w:p>
        </w:tc>
        <w:tc>
          <w:tcPr>
            <w:tcW w:w="988" w:type="dxa"/>
          </w:tcPr>
          <w:p w14:paraId="4FA9DA1C"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1983</w:t>
            </w:r>
          </w:p>
        </w:tc>
        <w:tc>
          <w:tcPr>
            <w:tcW w:w="985" w:type="dxa"/>
            <w:vAlign w:val="center"/>
          </w:tcPr>
          <w:p w14:paraId="422133AC" w14:textId="77777777" w:rsidR="00D37B14" w:rsidRDefault="00D37B14" w:rsidP="00CA6E66">
            <w:pPr>
              <w:pStyle w:val="a4"/>
              <w:spacing w:before="0" w:beforeAutospacing="0" w:after="0" w:afterAutospacing="0"/>
              <w:jc w:val="center"/>
              <w:rPr>
                <w:sz w:val="28"/>
                <w:szCs w:val="28"/>
              </w:rPr>
            </w:pPr>
            <w:r w:rsidRPr="00D84AD9">
              <w:rPr>
                <w:sz w:val="28"/>
                <w:szCs w:val="28"/>
              </w:rPr>
              <w:t>11</w:t>
            </w:r>
            <w:r>
              <w:rPr>
                <w:sz w:val="28"/>
                <w:szCs w:val="28"/>
              </w:rPr>
              <w:t>,</w:t>
            </w:r>
            <w:r w:rsidRPr="00D84AD9">
              <w:rPr>
                <w:sz w:val="28"/>
                <w:szCs w:val="28"/>
              </w:rPr>
              <w:t>8</w:t>
            </w:r>
          </w:p>
        </w:tc>
        <w:tc>
          <w:tcPr>
            <w:tcW w:w="1401" w:type="dxa"/>
            <w:vAlign w:val="bottom"/>
          </w:tcPr>
          <w:p w14:paraId="0EC81C9D"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1,147</w:t>
            </w:r>
          </w:p>
        </w:tc>
        <w:tc>
          <w:tcPr>
            <w:tcW w:w="1268" w:type="dxa"/>
            <w:vAlign w:val="bottom"/>
          </w:tcPr>
          <w:p w14:paraId="2DFE5F52"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0,147</w:t>
            </w:r>
          </w:p>
        </w:tc>
        <w:tc>
          <w:tcPr>
            <w:tcW w:w="1623" w:type="dxa"/>
            <w:vAlign w:val="bottom"/>
          </w:tcPr>
          <w:p w14:paraId="129B8DAE"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-3,262</w:t>
            </w:r>
          </w:p>
        </w:tc>
        <w:tc>
          <w:tcPr>
            <w:tcW w:w="1334" w:type="dxa"/>
            <w:vAlign w:val="center"/>
          </w:tcPr>
          <w:p w14:paraId="74970B39"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10,1</w:t>
            </w:r>
          </w:p>
        </w:tc>
        <w:tc>
          <w:tcPr>
            <w:tcW w:w="978" w:type="dxa"/>
            <w:vAlign w:val="bottom"/>
          </w:tcPr>
          <w:p w14:paraId="619680B1"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53,66</w:t>
            </w:r>
          </w:p>
        </w:tc>
      </w:tr>
      <w:tr w:rsidR="00D37B14" w14:paraId="63F642A5" w14:textId="77777777" w:rsidTr="00CA6E66">
        <w:tc>
          <w:tcPr>
            <w:tcW w:w="767" w:type="dxa"/>
          </w:tcPr>
          <w:p w14:paraId="0ED9F944"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45</w:t>
            </w:r>
          </w:p>
        </w:tc>
        <w:tc>
          <w:tcPr>
            <w:tcW w:w="988" w:type="dxa"/>
          </w:tcPr>
          <w:p w14:paraId="5B3C6C36"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1984</w:t>
            </w:r>
          </w:p>
        </w:tc>
        <w:tc>
          <w:tcPr>
            <w:tcW w:w="985" w:type="dxa"/>
            <w:vAlign w:val="center"/>
          </w:tcPr>
          <w:p w14:paraId="38102A89" w14:textId="77777777" w:rsidR="00D37B14" w:rsidRDefault="00D37B14" w:rsidP="00CA6E66">
            <w:pPr>
              <w:pStyle w:val="a4"/>
              <w:spacing w:before="0" w:beforeAutospacing="0" w:after="0" w:afterAutospacing="0"/>
              <w:jc w:val="center"/>
              <w:rPr>
                <w:sz w:val="28"/>
                <w:szCs w:val="28"/>
              </w:rPr>
            </w:pPr>
            <w:r w:rsidRPr="00D84AD9">
              <w:rPr>
                <w:sz w:val="28"/>
                <w:szCs w:val="28"/>
              </w:rPr>
              <w:t>8</w:t>
            </w:r>
            <w:r>
              <w:rPr>
                <w:sz w:val="28"/>
                <w:szCs w:val="28"/>
              </w:rPr>
              <w:t>,</w:t>
            </w:r>
            <w:r w:rsidRPr="00D84AD9">
              <w:rPr>
                <w:sz w:val="28"/>
                <w:szCs w:val="28"/>
              </w:rPr>
              <w:t>6</w:t>
            </w:r>
          </w:p>
        </w:tc>
        <w:tc>
          <w:tcPr>
            <w:tcW w:w="1401" w:type="dxa"/>
            <w:vAlign w:val="bottom"/>
          </w:tcPr>
          <w:p w14:paraId="5F3C9838"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0,836</w:t>
            </w:r>
          </w:p>
        </w:tc>
        <w:tc>
          <w:tcPr>
            <w:tcW w:w="1268" w:type="dxa"/>
            <w:vAlign w:val="bottom"/>
          </w:tcPr>
          <w:p w14:paraId="32A87D01"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-0,164</w:t>
            </w:r>
          </w:p>
        </w:tc>
        <w:tc>
          <w:tcPr>
            <w:tcW w:w="1623" w:type="dxa"/>
            <w:vAlign w:val="bottom"/>
          </w:tcPr>
          <w:p w14:paraId="04D04EFB"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-3,426</w:t>
            </w:r>
          </w:p>
        </w:tc>
        <w:tc>
          <w:tcPr>
            <w:tcW w:w="1334" w:type="dxa"/>
            <w:vAlign w:val="center"/>
          </w:tcPr>
          <w:p w14:paraId="4672AED4"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10,1</w:t>
            </w:r>
          </w:p>
        </w:tc>
        <w:tc>
          <w:tcPr>
            <w:tcW w:w="978" w:type="dxa"/>
            <w:vAlign w:val="bottom"/>
          </w:tcPr>
          <w:p w14:paraId="38A9C4F8"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54,88</w:t>
            </w:r>
          </w:p>
        </w:tc>
      </w:tr>
      <w:tr w:rsidR="00D37B14" w14:paraId="47D9C45C" w14:textId="77777777" w:rsidTr="00CA6E66">
        <w:tc>
          <w:tcPr>
            <w:tcW w:w="767" w:type="dxa"/>
          </w:tcPr>
          <w:p w14:paraId="7967AB00"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46</w:t>
            </w:r>
          </w:p>
        </w:tc>
        <w:tc>
          <w:tcPr>
            <w:tcW w:w="988" w:type="dxa"/>
          </w:tcPr>
          <w:p w14:paraId="191810E5"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1985</w:t>
            </w:r>
          </w:p>
        </w:tc>
        <w:tc>
          <w:tcPr>
            <w:tcW w:w="985" w:type="dxa"/>
            <w:vAlign w:val="center"/>
          </w:tcPr>
          <w:p w14:paraId="4B4CD843" w14:textId="77777777" w:rsidR="00D37B14" w:rsidRDefault="00D37B14" w:rsidP="00CA6E66">
            <w:pPr>
              <w:pStyle w:val="a4"/>
              <w:spacing w:before="0" w:beforeAutospacing="0" w:after="0" w:afterAutospacing="0"/>
              <w:jc w:val="center"/>
              <w:rPr>
                <w:sz w:val="28"/>
                <w:szCs w:val="28"/>
              </w:rPr>
            </w:pPr>
            <w:r w:rsidRPr="00D84AD9">
              <w:rPr>
                <w:sz w:val="28"/>
                <w:szCs w:val="28"/>
              </w:rPr>
              <w:t>9</w:t>
            </w:r>
            <w:r>
              <w:rPr>
                <w:sz w:val="28"/>
                <w:szCs w:val="28"/>
              </w:rPr>
              <w:t>,</w:t>
            </w:r>
            <w:r w:rsidRPr="00D84AD9">
              <w:rPr>
                <w:sz w:val="28"/>
                <w:szCs w:val="28"/>
              </w:rPr>
              <w:t>7</w:t>
            </w:r>
          </w:p>
        </w:tc>
        <w:tc>
          <w:tcPr>
            <w:tcW w:w="1401" w:type="dxa"/>
            <w:vAlign w:val="bottom"/>
          </w:tcPr>
          <w:p w14:paraId="5E116F95"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0,943</w:t>
            </w:r>
          </w:p>
        </w:tc>
        <w:tc>
          <w:tcPr>
            <w:tcW w:w="1268" w:type="dxa"/>
            <w:vAlign w:val="bottom"/>
          </w:tcPr>
          <w:p w14:paraId="5DF2A0E3"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-0,057</w:t>
            </w:r>
          </w:p>
        </w:tc>
        <w:tc>
          <w:tcPr>
            <w:tcW w:w="1623" w:type="dxa"/>
            <w:vAlign w:val="bottom"/>
          </w:tcPr>
          <w:p w14:paraId="401304AC"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-3,483</w:t>
            </w:r>
          </w:p>
        </w:tc>
        <w:tc>
          <w:tcPr>
            <w:tcW w:w="1334" w:type="dxa"/>
            <w:vAlign w:val="center"/>
          </w:tcPr>
          <w:p w14:paraId="34A71D04"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10,1</w:t>
            </w:r>
          </w:p>
        </w:tc>
        <w:tc>
          <w:tcPr>
            <w:tcW w:w="978" w:type="dxa"/>
            <w:vAlign w:val="bottom"/>
          </w:tcPr>
          <w:p w14:paraId="0A10F6D3"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56,10</w:t>
            </w:r>
          </w:p>
        </w:tc>
      </w:tr>
      <w:tr w:rsidR="00D37B14" w14:paraId="133BAC64" w14:textId="77777777" w:rsidTr="00CA6E66">
        <w:tc>
          <w:tcPr>
            <w:tcW w:w="767" w:type="dxa"/>
          </w:tcPr>
          <w:p w14:paraId="084ED0BF"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47</w:t>
            </w:r>
          </w:p>
        </w:tc>
        <w:tc>
          <w:tcPr>
            <w:tcW w:w="988" w:type="dxa"/>
          </w:tcPr>
          <w:p w14:paraId="52AAE243"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1986</w:t>
            </w:r>
          </w:p>
        </w:tc>
        <w:tc>
          <w:tcPr>
            <w:tcW w:w="985" w:type="dxa"/>
            <w:vAlign w:val="center"/>
          </w:tcPr>
          <w:p w14:paraId="00B70AFF" w14:textId="77777777" w:rsidR="00D37B14" w:rsidRDefault="00D37B14" w:rsidP="00CA6E66">
            <w:pPr>
              <w:pStyle w:val="a4"/>
              <w:spacing w:before="0" w:beforeAutospacing="0" w:after="0" w:afterAutospacing="0"/>
              <w:jc w:val="center"/>
              <w:rPr>
                <w:sz w:val="28"/>
                <w:szCs w:val="28"/>
              </w:rPr>
            </w:pPr>
            <w:r w:rsidRPr="00D84AD9">
              <w:rPr>
                <w:sz w:val="28"/>
                <w:szCs w:val="28"/>
              </w:rPr>
              <w:t>10</w:t>
            </w:r>
            <w:r>
              <w:rPr>
                <w:sz w:val="28"/>
                <w:szCs w:val="28"/>
              </w:rPr>
              <w:t>,</w:t>
            </w:r>
            <w:r w:rsidRPr="00D84AD9">
              <w:rPr>
                <w:sz w:val="28"/>
                <w:szCs w:val="28"/>
              </w:rPr>
              <w:t>7</w:t>
            </w:r>
          </w:p>
        </w:tc>
        <w:tc>
          <w:tcPr>
            <w:tcW w:w="1401" w:type="dxa"/>
            <w:vAlign w:val="bottom"/>
          </w:tcPr>
          <w:p w14:paraId="092D8646"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1,040</w:t>
            </w:r>
          </w:p>
        </w:tc>
        <w:tc>
          <w:tcPr>
            <w:tcW w:w="1268" w:type="dxa"/>
            <w:vAlign w:val="bottom"/>
          </w:tcPr>
          <w:p w14:paraId="3284D04C"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0,040</w:t>
            </w:r>
          </w:p>
        </w:tc>
        <w:tc>
          <w:tcPr>
            <w:tcW w:w="1623" w:type="dxa"/>
            <w:vAlign w:val="bottom"/>
          </w:tcPr>
          <w:p w14:paraId="2C37C0AD"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-3,443</w:t>
            </w:r>
          </w:p>
        </w:tc>
        <w:tc>
          <w:tcPr>
            <w:tcW w:w="1334" w:type="dxa"/>
            <w:vAlign w:val="center"/>
          </w:tcPr>
          <w:p w14:paraId="71E76C7F"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10,1</w:t>
            </w:r>
          </w:p>
        </w:tc>
        <w:tc>
          <w:tcPr>
            <w:tcW w:w="978" w:type="dxa"/>
            <w:vAlign w:val="bottom"/>
          </w:tcPr>
          <w:p w14:paraId="563A3CC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57,32</w:t>
            </w:r>
          </w:p>
        </w:tc>
      </w:tr>
      <w:tr w:rsidR="00D37B14" w14:paraId="5E64CB73" w14:textId="77777777" w:rsidTr="00CA6E66">
        <w:tc>
          <w:tcPr>
            <w:tcW w:w="767" w:type="dxa"/>
          </w:tcPr>
          <w:p w14:paraId="73512DF9"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48</w:t>
            </w:r>
          </w:p>
        </w:tc>
        <w:tc>
          <w:tcPr>
            <w:tcW w:w="988" w:type="dxa"/>
          </w:tcPr>
          <w:p w14:paraId="0C5DABC3"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1987</w:t>
            </w:r>
          </w:p>
        </w:tc>
        <w:tc>
          <w:tcPr>
            <w:tcW w:w="985" w:type="dxa"/>
            <w:vAlign w:val="center"/>
          </w:tcPr>
          <w:p w14:paraId="00930686" w14:textId="77777777" w:rsidR="00D37B14" w:rsidRDefault="00D37B14" w:rsidP="00CA6E66">
            <w:pPr>
              <w:pStyle w:val="a4"/>
              <w:spacing w:before="0" w:beforeAutospacing="0" w:after="0" w:afterAutospacing="0"/>
              <w:jc w:val="center"/>
              <w:rPr>
                <w:sz w:val="28"/>
                <w:szCs w:val="28"/>
              </w:rPr>
            </w:pPr>
            <w:r w:rsidRPr="00D84AD9">
              <w:rPr>
                <w:sz w:val="28"/>
                <w:szCs w:val="28"/>
              </w:rPr>
              <w:t>11</w:t>
            </w:r>
            <w:r>
              <w:rPr>
                <w:sz w:val="28"/>
                <w:szCs w:val="28"/>
              </w:rPr>
              <w:t>,</w:t>
            </w:r>
            <w:r w:rsidRPr="00D84AD9">
              <w:rPr>
                <w:sz w:val="28"/>
                <w:szCs w:val="28"/>
              </w:rPr>
              <w:t>0</w:t>
            </w:r>
          </w:p>
        </w:tc>
        <w:tc>
          <w:tcPr>
            <w:tcW w:w="1401" w:type="dxa"/>
            <w:vAlign w:val="bottom"/>
          </w:tcPr>
          <w:p w14:paraId="236DFC60"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1,069</w:t>
            </w:r>
          </w:p>
        </w:tc>
        <w:tc>
          <w:tcPr>
            <w:tcW w:w="1268" w:type="dxa"/>
            <w:vAlign w:val="bottom"/>
          </w:tcPr>
          <w:p w14:paraId="4D77C378"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0,069</w:t>
            </w:r>
          </w:p>
        </w:tc>
        <w:tc>
          <w:tcPr>
            <w:tcW w:w="1623" w:type="dxa"/>
            <w:vAlign w:val="bottom"/>
          </w:tcPr>
          <w:p w14:paraId="0692BAB6"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-3,374</w:t>
            </w:r>
          </w:p>
        </w:tc>
        <w:tc>
          <w:tcPr>
            <w:tcW w:w="1334" w:type="dxa"/>
            <w:vAlign w:val="center"/>
          </w:tcPr>
          <w:p w14:paraId="46118752"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10,1</w:t>
            </w:r>
          </w:p>
        </w:tc>
        <w:tc>
          <w:tcPr>
            <w:tcW w:w="978" w:type="dxa"/>
            <w:vAlign w:val="bottom"/>
          </w:tcPr>
          <w:p w14:paraId="29813F4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58,54</w:t>
            </w:r>
          </w:p>
        </w:tc>
      </w:tr>
      <w:tr w:rsidR="00D37B14" w14:paraId="73B8D38E" w14:textId="77777777" w:rsidTr="00CA6E66">
        <w:tc>
          <w:tcPr>
            <w:tcW w:w="767" w:type="dxa"/>
          </w:tcPr>
          <w:p w14:paraId="5BDDDA03"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49</w:t>
            </w:r>
          </w:p>
        </w:tc>
        <w:tc>
          <w:tcPr>
            <w:tcW w:w="988" w:type="dxa"/>
          </w:tcPr>
          <w:p w14:paraId="690179C2"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1988</w:t>
            </w:r>
          </w:p>
        </w:tc>
        <w:tc>
          <w:tcPr>
            <w:tcW w:w="985" w:type="dxa"/>
            <w:vAlign w:val="center"/>
          </w:tcPr>
          <w:p w14:paraId="78A8EB0E" w14:textId="77777777" w:rsidR="00D37B14" w:rsidRDefault="00D37B14" w:rsidP="00CA6E66">
            <w:pPr>
              <w:pStyle w:val="a4"/>
              <w:spacing w:before="0" w:beforeAutospacing="0" w:after="0" w:afterAutospacing="0"/>
              <w:jc w:val="center"/>
              <w:rPr>
                <w:sz w:val="28"/>
                <w:szCs w:val="28"/>
              </w:rPr>
            </w:pPr>
            <w:r w:rsidRPr="00D84AD9">
              <w:rPr>
                <w:sz w:val="28"/>
                <w:szCs w:val="28"/>
              </w:rPr>
              <w:t>10</w:t>
            </w:r>
            <w:r>
              <w:rPr>
                <w:sz w:val="28"/>
                <w:szCs w:val="28"/>
              </w:rPr>
              <w:t>,</w:t>
            </w:r>
            <w:r w:rsidRPr="00D84AD9">
              <w:rPr>
                <w:sz w:val="28"/>
                <w:szCs w:val="28"/>
              </w:rPr>
              <w:t>6</w:t>
            </w:r>
          </w:p>
        </w:tc>
        <w:tc>
          <w:tcPr>
            <w:tcW w:w="1401" w:type="dxa"/>
            <w:vAlign w:val="bottom"/>
          </w:tcPr>
          <w:p w14:paraId="034E614A"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1,030</w:t>
            </w:r>
          </w:p>
        </w:tc>
        <w:tc>
          <w:tcPr>
            <w:tcW w:w="1268" w:type="dxa"/>
            <w:vAlign w:val="bottom"/>
          </w:tcPr>
          <w:p w14:paraId="70F70841"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0,030</w:t>
            </w:r>
          </w:p>
        </w:tc>
        <w:tc>
          <w:tcPr>
            <w:tcW w:w="1623" w:type="dxa"/>
            <w:vAlign w:val="bottom"/>
          </w:tcPr>
          <w:p w14:paraId="5004A48B"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-3,344</w:t>
            </w:r>
          </w:p>
        </w:tc>
        <w:tc>
          <w:tcPr>
            <w:tcW w:w="1334" w:type="dxa"/>
            <w:vAlign w:val="center"/>
          </w:tcPr>
          <w:p w14:paraId="5D294DDF"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10,1</w:t>
            </w:r>
          </w:p>
        </w:tc>
        <w:tc>
          <w:tcPr>
            <w:tcW w:w="978" w:type="dxa"/>
            <w:vAlign w:val="bottom"/>
          </w:tcPr>
          <w:p w14:paraId="149D5B00"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59,76</w:t>
            </w:r>
          </w:p>
        </w:tc>
      </w:tr>
      <w:tr w:rsidR="00D37B14" w14:paraId="496D307C" w14:textId="77777777" w:rsidTr="00CA6E66">
        <w:tc>
          <w:tcPr>
            <w:tcW w:w="767" w:type="dxa"/>
          </w:tcPr>
          <w:p w14:paraId="1498F682"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50</w:t>
            </w:r>
          </w:p>
        </w:tc>
        <w:tc>
          <w:tcPr>
            <w:tcW w:w="988" w:type="dxa"/>
          </w:tcPr>
          <w:p w14:paraId="4B359FE2"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1989</w:t>
            </w:r>
          </w:p>
        </w:tc>
        <w:tc>
          <w:tcPr>
            <w:tcW w:w="985" w:type="dxa"/>
            <w:vAlign w:val="center"/>
          </w:tcPr>
          <w:p w14:paraId="634385F4" w14:textId="77777777" w:rsidR="00D37B14" w:rsidRDefault="00D37B14" w:rsidP="00CA6E66">
            <w:pPr>
              <w:pStyle w:val="a4"/>
              <w:spacing w:before="0" w:beforeAutospacing="0" w:after="0" w:afterAutospacing="0"/>
              <w:jc w:val="center"/>
              <w:rPr>
                <w:sz w:val="28"/>
                <w:szCs w:val="28"/>
              </w:rPr>
            </w:pPr>
            <w:r w:rsidRPr="00D84AD9">
              <w:rPr>
                <w:sz w:val="28"/>
                <w:szCs w:val="28"/>
              </w:rPr>
              <w:t>10</w:t>
            </w:r>
            <w:r>
              <w:rPr>
                <w:sz w:val="28"/>
                <w:szCs w:val="28"/>
              </w:rPr>
              <w:t>,</w:t>
            </w:r>
            <w:r w:rsidRPr="00D84AD9">
              <w:rPr>
                <w:sz w:val="28"/>
                <w:szCs w:val="28"/>
              </w:rPr>
              <w:t>7</w:t>
            </w:r>
          </w:p>
        </w:tc>
        <w:tc>
          <w:tcPr>
            <w:tcW w:w="1401" w:type="dxa"/>
            <w:vAlign w:val="bottom"/>
          </w:tcPr>
          <w:p w14:paraId="3076CE37"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1,040</w:t>
            </w:r>
          </w:p>
        </w:tc>
        <w:tc>
          <w:tcPr>
            <w:tcW w:w="1268" w:type="dxa"/>
            <w:vAlign w:val="bottom"/>
          </w:tcPr>
          <w:p w14:paraId="58D1CF06"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0,040</w:t>
            </w:r>
          </w:p>
        </w:tc>
        <w:tc>
          <w:tcPr>
            <w:tcW w:w="1623" w:type="dxa"/>
            <w:vAlign w:val="bottom"/>
          </w:tcPr>
          <w:p w14:paraId="03FFF81E"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-3,304</w:t>
            </w:r>
          </w:p>
        </w:tc>
        <w:tc>
          <w:tcPr>
            <w:tcW w:w="1334" w:type="dxa"/>
            <w:vAlign w:val="center"/>
          </w:tcPr>
          <w:p w14:paraId="0DDE4FB3"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10,1</w:t>
            </w:r>
          </w:p>
        </w:tc>
        <w:tc>
          <w:tcPr>
            <w:tcW w:w="978" w:type="dxa"/>
            <w:vAlign w:val="bottom"/>
          </w:tcPr>
          <w:p w14:paraId="24A42D5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60,98</w:t>
            </w:r>
          </w:p>
        </w:tc>
      </w:tr>
      <w:tr w:rsidR="00D37B14" w14:paraId="571C0FAB" w14:textId="77777777" w:rsidTr="00CA6E66">
        <w:tc>
          <w:tcPr>
            <w:tcW w:w="767" w:type="dxa"/>
          </w:tcPr>
          <w:p w14:paraId="7CE9EDDE"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51</w:t>
            </w:r>
          </w:p>
        </w:tc>
        <w:tc>
          <w:tcPr>
            <w:tcW w:w="988" w:type="dxa"/>
          </w:tcPr>
          <w:p w14:paraId="35576246"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1990</w:t>
            </w:r>
          </w:p>
        </w:tc>
        <w:tc>
          <w:tcPr>
            <w:tcW w:w="985" w:type="dxa"/>
            <w:vAlign w:val="center"/>
          </w:tcPr>
          <w:p w14:paraId="7461DE62" w14:textId="77777777" w:rsidR="00D37B14" w:rsidRDefault="00D37B14" w:rsidP="00CA6E66">
            <w:pPr>
              <w:pStyle w:val="a4"/>
              <w:spacing w:before="0" w:beforeAutospacing="0" w:after="0" w:afterAutospacing="0"/>
              <w:jc w:val="center"/>
              <w:rPr>
                <w:sz w:val="28"/>
                <w:szCs w:val="28"/>
              </w:rPr>
            </w:pPr>
            <w:r w:rsidRPr="00D84AD9">
              <w:rPr>
                <w:sz w:val="28"/>
                <w:szCs w:val="28"/>
              </w:rPr>
              <w:t>10</w:t>
            </w:r>
            <w:r>
              <w:rPr>
                <w:sz w:val="28"/>
                <w:szCs w:val="28"/>
              </w:rPr>
              <w:t>,</w:t>
            </w:r>
            <w:r w:rsidRPr="00D84AD9">
              <w:rPr>
                <w:sz w:val="28"/>
                <w:szCs w:val="28"/>
              </w:rPr>
              <w:t>7</w:t>
            </w:r>
          </w:p>
        </w:tc>
        <w:tc>
          <w:tcPr>
            <w:tcW w:w="1401" w:type="dxa"/>
            <w:vAlign w:val="bottom"/>
          </w:tcPr>
          <w:p w14:paraId="699D5653"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1,040</w:t>
            </w:r>
          </w:p>
        </w:tc>
        <w:tc>
          <w:tcPr>
            <w:tcW w:w="1268" w:type="dxa"/>
            <w:vAlign w:val="bottom"/>
          </w:tcPr>
          <w:p w14:paraId="5405B0C0"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0,040</w:t>
            </w:r>
          </w:p>
        </w:tc>
        <w:tc>
          <w:tcPr>
            <w:tcW w:w="1623" w:type="dxa"/>
            <w:vAlign w:val="bottom"/>
          </w:tcPr>
          <w:p w14:paraId="795AA697"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-3,265</w:t>
            </w:r>
          </w:p>
        </w:tc>
        <w:tc>
          <w:tcPr>
            <w:tcW w:w="1334" w:type="dxa"/>
            <w:vAlign w:val="center"/>
          </w:tcPr>
          <w:p w14:paraId="25B5DDD4"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10</w:t>
            </w:r>
            <w:r>
              <w:rPr>
                <w:color w:val="000000"/>
                <w:sz w:val="28"/>
                <w:szCs w:val="28"/>
                <w:lang w:val="en-US"/>
              </w:rPr>
              <w:t>,0</w:t>
            </w:r>
          </w:p>
        </w:tc>
        <w:tc>
          <w:tcPr>
            <w:tcW w:w="978" w:type="dxa"/>
            <w:vAlign w:val="bottom"/>
          </w:tcPr>
          <w:p w14:paraId="4D0BC1F1"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62,20</w:t>
            </w:r>
          </w:p>
        </w:tc>
      </w:tr>
      <w:tr w:rsidR="00D37B14" w14:paraId="478A9A76" w14:textId="77777777" w:rsidTr="00CA6E66">
        <w:tc>
          <w:tcPr>
            <w:tcW w:w="767" w:type="dxa"/>
          </w:tcPr>
          <w:p w14:paraId="6A91FA25"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52</w:t>
            </w:r>
          </w:p>
        </w:tc>
        <w:tc>
          <w:tcPr>
            <w:tcW w:w="988" w:type="dxa"/>
          </w:tcPr>
          <w:p w14:paraId="7D365446"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1991</w:t>
            </w:r>
          </w:p>
        </w:tc>
        <w:tc>
          <w:tcPr>
            <w:tcW w:w="985" w:type="dxa"/>
            <w:vAlign w:val="center"/>
          </w:tcPr>
          <w:p w14:paraId="284C04C8" w14:textId="77777777" w:rsidR="00D37B14" w:rsidRDefault="00D37B14" w:rsidP="00CA6E66">
            <w:pPr>
              <w:pStyle w:val="a4"/>
              <w:spacing w:before="0" w:beforeAutospacing="0" w:after="0" w:afterAutospacing="0"/>
              <w:jc w:val="center"/>
              <w:rPr>
                <w:sz w:val="28"/>
                <w:szCs w:val="28"/>
              </w:rPr>
            </w:pPr>
            <w:r w:rsidRPr="00D84AD9">
              <w:rPr>
                <w:sz w:val="28"/>
                <w:szCs w:val="28"/>
              </w:rPr>
              <w:t>10</w:t>
            </w:r>
            <w:r>
              <w:rPr>
                <w:sz w:val="28"/>
                <w:szCs w:val="28"/>
              </w:rPr>
              <w:t>,</w:t>
            </w:r>
            <w:r w:rsidRPr="00D84AD9">
              <w:rPr>
                <w:sz w:val="28"/>
                <w:szCs w:val="28"/>
              </w:rPr>
              <w:t>7</w:t>
            </w:r>
          </w:p>
        </w:tc>
        <w:tc>
          <w:tcPr>
            <w:tcW w:w="1401" w:type="dxa"/>
            <w:vAlign w:val="bottom"/>
          </w:tcPr>
          <w:p w14:paraId="0760302C"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1,040</w:t>
            </w:r>
          </w:p>
        </w:tc>
        <w:tc>
          <w:tcPr>
            <w:tcW w:w="1268" w:type="dxa"/>
            <w:vAlign w:val="bottom"/>
          </w:tcPr>
          <w:p w14:paraId="1024AE5A"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0,040</w:t>
            </w:r>
          </w:p>
        </w:tc>
        <w:tc>
          <w:tcPr>
            <w:tcW w:w="1623" w:type="dxa"/>
            <w:vAlign w:val="bottom"/>
          </w:tcPr>
          <w:p w14:paraId="6A41662B"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-3,225</w:t>
            </w:r>
          </w:p>
        </w:tc>
        <w:tc>
          <w:tcPr>
            <w:tcW w:w="1334" w:type="dxa"/>
            <w:vAlign w:val="center"/>
          </w:tcPr>
          <w:p w14:paraId="69F977A7"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10</w:t>
            </w:r>
            <w:r>
              <w:rPr>
                <w:color w:val="000000"/>
                <w:sz w:val="28"/>
                <w:szCs w:val="28"/>
                <w:lang w:val="en-US"/>
              </w:rPr>
              <w:t>,0</w:t>
            </w:r>
          </w:p>
        </w:tc>
        <w:tc>
          <w:tcPr>
            <w:tcW w:w="978" w:type="dxa"/>
            <w:vAlign w:val="bottom"/>
          </w:tcPr>
          <w:p w14:paraId="2270416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63,41</w:t>
            </w:r>
          </w:p>
        </w:tc>
      </w:tr>
      <w:tr w:rsidR="00D37B14" w14:paraId="2568E644" w14:textId="77777777" w:rsidTr="00CA6E66">
        <w:tc>
          <w:tcPr>
            <w:tcW w:w="767" w:type="dxa"/>
          </w:tcPr>
          <w:p w14:paraId="2B546C9F"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53</w:t>
            </w:r>
          </w:p>
        </w:tc>
        <w:tc>
          <w:tcPr>
            <w:tcW w:w="988" w:type="dxa"/>
          </w:tcPr>
          <w:p w14:paraId="60D7DBBD"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1992</w:t>
            </w:r>
          </w:p>
        </w:tc>
        <w:tc>
          <w:tcPr>
            <w:tcW w:w="985" w:type="dxa"/>
            <w:vAlign w:val="center"/>
          </w:tcPr>
          <w:p w14:paraId="5415C28B" w14:textId="77777777" w:rsidR="00D37B14" w:rsidRDefault="00D37B14" w:rsidP="00CA6E66">
            <w:pPr>
              <w:pStyle w:val="a4"/>
              <w:spacing w:before="0" w:beforeAutospacing="0" w:after="0" w:afterAutospacing="0"/>
              <w:jc w:val="center"/>
              <w:rPr>
                <w:sz w:val="28"/>
                <w:szCs w:val="28"/>
              </w:rPr>
            </w:pPr>
            <w:r w:rsidRPr="00D84AD9">
              <w:rPr>
                <w:sz w:val="28"/>
                <w:szCs w:val="28"/>
              </w:rPr>
              <w:t>10</w:t>
            </w:r>
            <w:r>
              <w:rPr>
                <w:sz w:val="28"/>
                <w:szCs w:val="28"/>
              </w:rPr>
              <w:t>,</w:t>
            </w:r>
            <w:r w:rsidRPr="00D84AD9">
              <w:rPr>
                <w:sz w:val="28"/>
                <w:szCs w:val="28"/>
              </w:rPr>
              <w:t>6</w:t>
            </w:r>
          </w:p>
        </w:tc>
        <w:tc>
          <w:tcPr>
            <w:tcW w:w="1401" w:type="dxa"/>
            <w:vAlign w:val="bottom"/>
          </w:tcPr>
          <w:p w14:paraId="61D52303"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1,030</w:t>
            </w:r>
          </w:p>
        </w:tc>
        <w:tc>
          <w:tcPr>
            <w:tcW w:w="1268" w:type="dxa"/>
            <w:vAlign w:val="bottom"/>
          </w:tcPr>
          <w:p w14:paraId="48AD2619"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0,030</w:t>
            </w:r>
          </w:p>
        </w:tc>
        <w:tc>
          <w:tcPr>
            <w:tcW w:w="1623" w:type="dxa"/>
            <w:vAlign w:val="bottom"/>
          </w:tcPr>
          <w:p w14:paraId="359B5829"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-3,195</w:t>
            </w:r>
          </w:p>
        </w:tc>
        <w:tc>
          <w:tcPr>
            <w:tcW w:w="1334" w:type="dxa"/>
            <w:vAlign w:val="center"/>
          </w:tcPr>
          <w:p w14:paraId="2391F6E3"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9,9</w:t>
            </w:r>
          </w:p>
        </w:tc>
        <w:tc>
          <w:tcPr>
            <w:tcW w:w="978" w:type="dxa"/>
            <w:vAlign w:val="bottom"/>
          </w:tcPr>
          <w:p w14:paraId="31B91BB6"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64,63</w:t>
            </w:r>
          </w:p>
        </w:tc>
      </w:tr>
      <w:tr w:rsidR="00D37B14" w14:paraId="108BAA88" w14:textId="77777777" w:rsidTr="00CA6E66">
        <w:tc>
          <w:tcPr>
            <w:tcW w:w="767" w:type="dxa"/>
          </w:tcPr>
          <w:p w14:paraId="44568DAD"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54</w:t>
            </w:r>
          </w:p>
        </w:tc>
        <w:tc>
          <w:tcPr>
            <w:tcW w:w="988" w:type="dxa"/>
          </w:tcPr>
          <w:p w14:paraId="478610EC"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1993</w:t>
            </w:r>
          </w:p>
        </w:tc>
        <w:tc>
          <w:tcPr>
            <w:tcW w:w="985" w:type="dxa"/>
            <w:vAlign w:val="center"/>
          </w:tcPr>
          <w:p w14:paraId="7D43F6DC" w14:textId="77777777" w:rsidR="00D37B14" w:rsidRDefault="00D37B14" w:rsidP="00CA6E66">
            <w:pPr>
              <w:pStyle w:val="a4"/>
              <w:spacing w:before="0" w:beforeAutospacing="0" w:after="0" w:afterAutospacing="0"/>
              <w:jc w:val="center"/>
              <w:rPr>
                <w:sz w:val="28"/>
                <w:szCs w:val="28"/>
              </w:rPr>
            </w:pPr>
            <w:r w:rsidRPr="00D84AD9">
              <w:rPr>
                <w:sz w:val="28"/>
                <w:szCs w:val="28"/>
              </w:rPr>
              <w:t>9</w:t>
            </w:r>
            <w:r>
              <w:rPr>
                <w:sz w:val="28"/>
                <w:szCs w:val="28"/>
              </w:rPr>
              <w:t>,</w:t>
            </w:r>
            <w:r w:rsidRPr="00D84AD9">
              <w:rPr>
                <w:sz w:val="28"/>
                <w:szCs w:val="28"/>
              </w:rPr>
              <w:t>3</w:t>
            </w:r>
          </w:p>
        </w:tc>
        <w:tc>
          <w:tcPr>
            <w:tcW w:w="1401" w:type="dxa"/>
            <w:vAlign w:val="bottom"/>
          </w:tcPr>
          <w:p w14:paraId="336260EA"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0,904</w:t>
            </w:r>
          </w:p>
        </w:tc>
        <w:tc>
          <w:tcPr>
            <w:tcW w:w="1268" w:type="dxa"/>
            <w:vAlign w:val="bottom"/>
          </w:tcPr>
          <w:p w14:paraId="602CC8BF"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-0,096</w:t>
            </w:r>
          </w:p>
        </w:tc>
        <w:tc>
          <w:tcPr>
            <w:tcW w:w="1623" w:type="dxa"/>
            <w:vAlign w:val="bottom"/>
          </w:tcPr>
          <w:p w14:paraId="311E3C20"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-3,291</w:t>
            </w:r>
          </w:p>
        </w:tc>
        <w:tc>
          <w:tcPr>
            <w:tcW w:w="1334" w:type="dxa"/>
            <w:vAlign w:val="center"/>
          </w:tcPr>
          <w:p w14:paraId="6FF57150"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9,8</w:t>
            </w:r>
          </w:p>
        </w:tc>
        <w:tc>
          <w:tcPr>
            <w:tcW w:w="978" w:type="dxa"/>
            <w:vAlign w:val="bottom"/>
          </w:tcPr>
          <w:p w14:paraId="3608F42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65,85</w:t>
            </w:r>
          </w:p>
        </w:tc>
      </w:tr>
      <w:tr w:rsidR="00D37B14" w14:paraId="1191E5CF" w14:textId="77777777" w:rsidTr="00CA6E66">
        <w:tc>
          <w:tcPr>
            <w:tcW w:w="767" w:type="dxa"/>
          </w:tcPr>
          <w:p w14:paraId="5919CA85"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55</w:t>
            </w:r>
          </w:p>
        </w:tc>
        <w:tc>
          <w:tcPr>
            <w:tcW w:w="988" w:type="dxa"/>
          </w:tcPr>
          <w:p w14:paraId="4D7B231D"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1994</w:t>
            </w:r>
          </w:p>
        </w:tc>
        <w:tc>
          <w:tcPr>
            <w:tcW w:w="985" w:type="dxa"/>
            <w:vAlign w:val="center"/>
          </w:tcPr>
          <w:p w14:paraId="07FEDE5D" w14:textId="77777777" w:rsidR="00D37B14" w:rsidRDefault="00D37B14" w:rsidP="00CA6E66">
            <w:pPr>
              <w:pStyle w:val="a4"/>
              <w:spacing w:before="0" w:beforeAutospacing="0" w:after="0" w:afterAutospacing="0"/>
              <w:jc w:val="center"/>
              <w:rPr>
                <w:sz w:val="28"/>
                <w:szCs w:val="28"/>
              </w:rPr>
            </w:pPr>
            <w:r w:rsidRPr="00D84AD9">
              <w:rPr>
                <w:sz w:val="28"/>
                <w:szCs w:val="28"/>
              </w:rPr>
              <w:t>10</w:t>
            </w:r>
            <w:r>
              <w:rPr>
                <w:sz w:val="28"/>
                <w:szCs w:val="28"/>
              </w:rPr>
              <w:t>,</w:t>
            </w:r>
            <w:r w:rsidRPr="00D84AD9">
              <w:rPr>
                <w:sz w:val="28"/>
                <w:szCs w:val="28"/>
              </w:rPr>
              <w:t>1</w:t>
            </w:r>
          </w:p>
        </w:tc>
        <w:tc>
          <w:tcPr>
            <w:tcW w:w="1401" w:type="dxa"/>
            <w:vAlign w:val="bottom"/>
          </w:tcPr>
          <w:p w14:paraId="57A54C8E"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0,982</w:t>
            </w:r>
          </w:p>
        </w:tc>
        <w:tc>
          <w:tcPr>
            <w:tcW w:w="1268" w:type="dxa"/>
            <w:vAlign w:val="bottom"/>
          </w:tcPr>
          <w:p w14:paraId="7B76DB51"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-0,018</w:t>
            </w:r>
          </w:p>
        </w:tc>
        <w:tc>
          <w:tcPr>
            <w:tcW w:w="1623" w:type="dxa"/>
            <w:vAlign w:val="bottom"/>
          </w:tcPr>
          <w:p w14:paraId="19C8BCAC"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-3,309</w:t>
            </w:r>
          </w:p>
        </w:tc>
        <w:tc>
          <w:tcPr>
            <w:tcW w:w="1334" w:type="dxa"/>
            <w:vAlign w:val="center"/>
          </w:tcPr>
          <w:p w14:paraId="44FACAE8"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9,8</w:t>
            </w:r>
          </w:p>
        </w:tc>
        <w:tc>
          <w:tcPr>
            <w:tcW w:w="978" w:type="dxa"/>
            <w:vAlign w:val="bottom"/>
          </w:tcPr>
          <w:p w14:paraId="6446F780"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67,07</w:t>
            </w:r>
          </w:p>
        </w:tc>
      </w:tr>
      <w:tr w:rsidR="00D37B14" w14:paraId="0236C8D9" w14:textId="77777777" w:rsidTr="00CA6E66">
        <w:tc>
          <w:tcPr>
            <w:tcW w:w="767" w:type="dxa"/>
          </w:tcPr>
          <w:p w14:paraId="2529F6CA"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56</w:t>
            </w:r>
          </w:p>
        </w:tc>
        <w:tc>
          <w:tcPr>
            <w:tcW w:w="988" w:type="dxa"/>
          </w:tcPr>
          <w:p w14:paraId="55ED6CE3"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1995</w:t>
            </w:r>
          </w:p>
        </w:tc>
        <w:tc>
          <w:tcPr>
            <w:tcW w:w="985" w:type="dxa"/>
            <w:vAlign w:val="center"/>
          </w:tcPr>
          <w:p w14:paraId="10772193" w14:textId="77777777" w:rsidR="00D37B14" w:rsidRDefault="00D37B14" w:rsidP="00CA6E66">
            <w:pPr>
              <w:pStyle w:val="a4"/>
              <w:spacing w:before="0" w:beforeAutospacing="0" w:after="0" w:afterAutospacing="0"/>
              <w:jc w:val="center"/>
              <w:rPr>
                <w:sz w:val="28"/>
                <w:szCs w:val="28"/>
              </w:rPr>
            </w:pPr>
            <w:r w:rsidRPr="00D84AD9">
              <w:rPr>
                <w:sz w:val="28"/>
                <w:szCs w:val="28"/>
              </w:rPr>
              <w:t>12</w:t>
            </w:r>
            <w:r>
              <w:rPr>
                <w:sz w:val="28"/>
                <w:szCs w:val="28"/>
              </w:rPr>
              <w:t>,</w:t>
            </w:r>
            <w:r w:rsidRPr="00D84AD9">
              <w:rPr>
                <w:sz w:val="28"/>
                <w:szCs w:val="28"/>
              </w:rPr>
              <w:t>6</w:t>
            </w:r>
          </w:p>
        </w:tc>
        <w:tc>
          <w:tcPr>
            <w:tcW w:w="1401" w:type="dxa"/>
            <w:vAlign w:val="bottom"/>
          </w:tcPr>
          <w:p w14:paraId="454FC777"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1,224</w:t>
            </w:r>
          </w:p>
        </w:tc>
        <w:tc>
          <w:tcPr>
            <w:tcW w:w="1268" w:type="dxa"/>
            <w:vAlign w:val="bottom"/>
          </w:tcPr>
          <w:p w14:paraId="20A3E983"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0,224</w:t>
            </w:r>
          </w:p>
        </w:tc>
        <w:tc>
          <w:tcPr>
            <w:tcW w:w="1623" w:type="dxa"/>
            <w:vAlign w:val="bottom"/>
          </w:tcPr>
          <w:p w14:paraId="4B4212CB"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-3,085</w:t>
            </w:r>
          </w:p>
        </w:tc>
        <w:tc>
          <w:tcPr>
            <w:tcW w:w="1334" w:type="dxa"/>
            <w:vAlign w:val="center"/>
          </w:tcPr>
          <w:p w14:paraId="40D7C52C"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9,8</w:t>
            </w:r>
          </w:p>
        </w:tc>
        <w:tc>
          <w:tcPr>
            <w:tcW w:w="978" w:type="dxa"/>
            <w:vAlign w:val="bottom"/>
          </w:tcPr>
          <w:p w14:paraId="30B3F12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68,29</w:t>
            </w:r>
          </w:p>
        </w:tc>
      </w:tr>
      <w:tr w:rsidR="00D37B14" w14:paraId="0454E303" w14:textId="77777777" w:rsidTr="00CA6E66">
        <w:tc>
          <w:tcPr>
            <w:tcW w:w="767" w:type="dxa"/>
          </w:tcPr>
          <w:p w14:paraId="0AC3ED59"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57</w:t>
            </w:r>
          </w:p>
        </w:tc>
        <w:tc>
          <w:tcPr>
            <w:tcW w:w="988" w:type="dxa"/>
          </w:tcPr>
          <w:p w14:paraId="197531E0"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1996</w:t>
            </w:r>
          </w:p>
        </w:tc>
        <w:tc>
          <w:tcPr>
            <w:tcW w:w="985" w:type="dxa"/>
            <w:vAlign w:val="center"/>
          </w:tcPr>
          <w:p w14:paraId="40070DDF" w14:textId="77777777" w:rsidR="00D37B14" w:rsidRDefault="00D37B14" w:rsidP="00CA6E66">
            <w:pPr>
              <w:pStyle w:val="a4"/>
              <w:spacing w:before="0" w:beforeAutospacing="0" w:after="0" w:afterAutospacing="0"/>
              <w:jc w:val="center"/>
              <w:rPr>
                <w:sz w:val="28"/>
                <w:szCs w:val="28"/>
              </w:rPr>
            </w:pPr>
            <w:r w:rsidRPr="00D84AD9">
              <w:rPr>
                <w:sz w:val="28"/>
                <w:szCs w:val="28"/>
              </w:rPr>
              <w:t>11</w:t>
            </w:r>
            <w:r>
              <w:rPr>
                <w:sz w:val="28"/>
                <w:szCs w:val="28"/>
              </w:rPr>
              <w:t>,</w:t>
            </w:r>
            <w:r w:rsidRPr="00D84AD9">
              <w:rPr>
                <w:sz w:val="28"/>
                <w:szCs w:val="28"/>
              </w:rPr>
              <w:t>3</w:t>
            </w:r>
          </w:p>
        </w:tc>
        <w:tc>
          <w:tcPr>
            <w:tcW w:w="1401" w:type="dxa"/>
            <w:vAlign w:val="bottom"/>
          </w:tcPr>
          <w:p w14:paraId="69ABF4BF"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1,098</w:t>
            </w:r>
          </w:p>
        </w:tc>
        <w:tc>
          <w:tcPr>
            <w:tcW w:w="1268" w:type="dxa"/>
            <w:vAlign w:val="bottom"/>
          </w:tcPr>
          <w:p w14:paraId="04D9258C"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0,098</w:t>
            </w:r>
          </w:p>
        </w:tc>
        <w:tc>
          <w:tcPr>
            <w:tcW w:w="1623" w:type="dxa"/>
            <w:vAlign w:val="bottom"/>
          </w:tcPr>
          <w:p w14:paraId="19821D64"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-2,987</w:t>
            </w:r>
          </w:p>
        </w:tc>
        <w:tc>
          <w:tcPr>
            <w:tcW w:w="1334" w:type="dxa"/>
            <w:vAlign w:val="center"/>
          </w:tcPr>
          <w:p w14:paraId="2FAE3B47"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9,7</w:t>
            </w:r>
          </w:p>
        </w:tc>
        <w:tc>
          <w:tcPr>
            <w:tcW w:w="978" w:type="dxa"/>
            <w:vAlign w:val="bottom"/>
          </w:tcPr>
          <w:p w14:paraId="4A24E43D"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69,51</w:t>
            </w:r>
          </w:p>
        </w:tc>
      </w:tr>
      <w:tr w:rsidR="00D37B14" w14:paraId="7A1F2EBE" w14:textId="77777777" w:rsidTr="00CA6E66">
        <w:tc>
          <w:tcPr>
            <w:tcW w:w="767" w:type="dxa"/>
          </w:tcPr>
          <w:p w14:paraId="47959E51"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58</w:t>
            </w:r>
          </w:p>
        </w:tc>
        <w:tc>
          <w:tcPr>
            <w:tcW w:w="988" w:type="dxa"/>
          </w:tcPr>
          <w:p w14:paraId="51E7540E"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1997</w:t>
            </w:r>
          </w:p>
        </w:tc>
        <w:tc>
          <w:tcPr>
            <w:tcW w:w="985" w:type="dxa"/>
            <w:vAlign w:val="center"/>
          </w:tcPr>
          <w:p w14:paraId="329073A1" w14:textId="77777777" w:rsidR="00D37B14" w:rsidRDefault="00D37B14" w:rsidP="00CA6E66">
            <w:pPr>
              <w:pStyle w:val="a4"/>
              <w:spacing w:before="0" w:beforeAutospacing="0" w:after="0" w:afterAutospacing="0"/>
              <w:jc w:val="center"/>
              <w:rPr>
                <w:sz w:val="28"/>
                <w:szCs w:val="28"/>
              </w:rPr>
            </w:pPr>
            <w:r w:rsidRPr="00D84AD9">
              <w:rPr>
                <w:sz w:val="28"/>
                <w:szCs w:val="28"/>
              </w:rPr>
              <w:t>13</w:t>
            </w:r>
            <w:r>
              <w:rPr>
                <w:sz w:val="28"/>
                <w:szCs w:val="28"/>
              </w:rPr>
              <w:t>,</w:t>
            </w:r>
            <w:r w:rsidRPr="00D84AD9">
              <w:rPr>
                <w:sz w:val="28"/>
                <w:szCs w:val="28"/>
              </w:rPr>
              <w:t>0</w:t>
            </w:r>
          </w:p>
        </w:tc>
        <w:tc>
          <w:tcPr>
            <w:tcW w:w="1401" w:type="dxa"/>
            <w:vAlign w:val="bottom"/>
          </w:tcPr>
          <w:p w14:paraId="6AB0B975"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1,263</w:t>
            </w:r>
          </w:p>
        </w:tc>
        <w:tc>
          <w:tcPr>
            <w:tcW w:w="1268" w:type="dxa"/>
            <w:vAlign w:val="bottom"/>
          </w:tcPr>
          <w:p w14:paraId="18C7B2C5"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0,263</w:t>
            </w:r>
          </w:p>
        </w:tc>
        <w:tc>
          <w:tcPr>
            <w:tcW w:w="1623" w:type="dxa"/>
            <w:vAlign w:val="bottom"/>
          </w:tcPr>
          <w:p w14:paraId="4021ED4F"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-2,723</w:t>
            </w:r>
          </w:p>
        </w:tc>
        <w:tc>
          <w:tcPr>
            <w:tcW w:w="1334" w:type="dxa"/>
            <w:vAlign w:val="center"/>
          </w:tcPr>
          <w:p w14:paraId="7099BCF3"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9,7</w:t>
            </w:r>
          </w:p>
        </w:tc>
        <w:tc>
          <w:tcPr>
            <w:tcW w:w="978" w:type="dxa"/>
            <w:vAlign w:val="bottom"/>
          </w:tcPr>
          <w:p w14:paraId="54F29A88"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70,73</w:t>
            </w:r>
          </w:p>
        </w:tc>
      </w:tr>
      <w:tr w:rsidR="00D37B14" w14:paraId="1D7527CB" w14:textId="77777777" w:rsidTr="00CA6E66">
        <w:tc>
          <w:tcPr>
            <w:tcW w:w="767" w:type="dxa"/>
          </w:tcPr>
          <w:p w14:paraId="195118FA"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59</w:t>
            </w:r>
          </w:p>
        </w:tc>
        <w:tc>
          <w:tcPr>
            <w:tcW w:w="988" w:type="dxa"/>
          </w:tcPr>
          <w:p w14:paraId="5737DC4D"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1998</w:t>
            </w:r>
          </w:p>
        </w:tc>
        <w:tc>
          <w:tcPr>
            <w:tcW w:w="985" w:type="dxa"/>
            <w:vAlign w:val="center"/>
          </w:tcPr>
          <w:p w14:paraId="150B59A1" w14:textId="77777777" w:rsidR="00D37B14" w:rsidRDefault="00D37B14" w:rsidP="00CA6E66">
            <w:pPr>
              <w:pStyle w:val="a4"/>
              <w:spacing w:before="0" w:beforeAutospacing="0" w:after="0" w:afterAutospacing="0"/>
              <w:jc w:val="center"/>
              <w:rPr>
                <w:sz w:val="28"/>
                <w:szCs w:val="28"/>
              </w:rPr>
            </w:pPr>
            <w:r w:rsidRPr="00D84AD9">
              <w:rPr>
                <w:sz w:val="28"/>
                <w:szCs w:val="28"/>
              </w:rPr>
              <w:t>11</w:t>
            </w:r>
            <w:r>
              <w:rPr>
                <w:sz w:val="28"/>
                <w:szCs w:val="28"/>
              </w:rPr>
              <w:t>,</w:t>
            </w:r>
            <w:r w:rsidRPr="00D84AD9">
              <w:rPr>
                <w:sz w:val="28"/>
                <w:szCs w:val="28"/>
              </w:rPr>
              <w:t>2</w:t>
            </w:r>
          </w:p>
        </w:tc>
        <w:tc>
          <w:tcPr>
            <w:tcW w:w="1401" w:type="dxa"/>
            <w:vAlign w:val="bottom"/>
          </w:tcPr>
          <w:p w14:paraId="6F7A3F4A"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1,088</w:t>
            </w:r>
          </w:p>
        </w:tc>
        <w:tc>
          <w:tcPr>
            <w:tcW w:w="1268" w:type="dxa"/>
            <w:vAlign w:val="bottom"/>
          </w:tcPr>
          <w:p w14:paraId="3FDAF6DD"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0,088</w:t>
            </w:r>
          </w:p>
        </w:tc>
        <w:tc>
          <w:tcPr>
            <w:tcW w:w="1623" w:type="dxa"/>
            <w:vAlign w:val="bottom"/>
          </w:tcPr>
          <w:p w14:paraId="4E3D5539"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-2,635</w:t>
            </w:r>
          </w:p>
        </w:tc>
        <w:tc>
          <w:tcPr>
            <w:tcW w:w="1334" w:type="dxa"/>
            <w:vAlign w:val="center"/>
          </w:tcPr>
          <w:p w14:paraId="21FB5CDA"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9,5</w:t>
            </w:r>
          </w:p>
        </w:tc>
        <w:tc>
          <w:tcPr>
            <w:tcW w:w="978" w:type="dxa"/>
            <w:vAlign w:val="bottom"/>
          </w:tcPr>
          <w:p w14:paraId="4325D550"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71,95</w:t>
            </w:r>
          </w:p>
        </w:tc>
      </w:tr>
      <w:tr w:rsidR="00D37B14" w14:paraId="4F200E41" w14:textId="77777777" w:rsidTr="00CA6E66">
        <w:tc>
          <w:tcPr>
            <w:tcW w:w="767" w:type="dxa"/>
          </w:tcPr>
          <w:p w14:paraId="32846665"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60</w:t>
            </w:r>
          </w:p>
        </w:tc>
        <w:tc>
          <w:tcPr>
            <w:tcW w:w="988" w:type="dxa"/>
          </w:tcPr>
          <w:p w14:paraId="1C590DC1"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1999</w:t>
            </w:r>
          </w:p>
        </w:tc>
        <w:tc>
          <w:tcPr>
            <w:tcW w:w="985" w:type="dxa"/>
            <w:vAlign w:val="center"/>
          </w:tcPr>
          <w:p w14:paraId="1F716F85" w14:textId="77777777" w:rsidR="00D37B14" w:rsidRDefault="00D37B14" w:rsidP="00CA6E66">
            <w:pPr>
              <w:pStyle w:val="a4"/>
              <w:spacing w:before="0" w:beforeAutospacing="0" w:after="0" w:afterAutospacing="0"/>
              <w:jc w:val="center"/>
              <w:rPr>
                <w:sz w:val="28"/>
                <w:szCs w:val="28"/>
              </w:rPr>
            </w:pPr>
            <w:r w:rsidRPr="00D84AD9">
              <w:rPr>
                <w:sz w:val="28"/>
                <w:szCs w:val="28"/>
              </w:rPr>
              <w:t>12</w:t>
            </w:r>
            <w:r>
              <w:rPr>
                <w:sz w:val="28"/>
                <w:szCs w:val="28"/>
              </w:rPr>
              <w:t>,</w:t>
            </w:r>
            <w:r w:rsidRPr="00D84AD9">
              <w:rPr>
                <w:sz w:val="28"/>
                <w:szCs w:val="28"/>
              </w:rPr>
              <w:t>4</w:t>
            </w:r>
          </w:p>
        </w:tc>
        <w:tc>
          <w:tcPr>
            <w:tcW w:w="1401" w:type="dxa"/>
            <w:vAlign w:val="bottom"/>
          </w:tcPr>
          <w:p w14:paraId="5DD002F4"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1,205</w:t>
            </w:r>
          </w:p>
        </w:tc>
        <w:tc>
          <w:tcPr>
            <w:tcW w:w="1268" w:type="dxa"/>
            <w:vAlign w:val="bottom"/>
          </w:tcPr>
          <w:p w14:paraId="100E28FB"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0,205</w:t>
            </w:r>
          </w:p>
        </w:tc>
        <w:tc>
          <w:tcPr>
            <w:tcW w:w="1623" w:type="dxa"/>
            <w:vAlign w:val="bottom"/>
          </w:tcPr>
          <w:p w14:paraId="0A46CC99"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-2,430</w:t>
            </w:r>
          </w:p>
        </w:tc>
        <w:tc>
          <w:tcPr>
            <w:tcW w:w="1334" w:type="dxa"/>
            <w:vAlign w:val="center"/>
          </w:tcPr>
          <w:p w14:paraId="5923D1E3"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9,5</w:t>
            </w:r>
          </w:p>
        </w:tc>
        <w:tc>
          <w:tcPr>
            <w:tcW w:w="978" w:type="dxa"/>
            <w:vAlign w:val="bottom"/>
          </w:tcPr>
          <w:p w14:paraId="4E37D62B"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73,17</w:t>
            </w:r>
          </w:p>
        </w:tc>
      </w:tr>
      <w:tr w:rsidR="00D37B14" w14:paraId="13E621B9" w14:textId="77777777" w:rsidTr="00CA6E66">
        <w:tc>
          <w:tcPr>
            <w:tcW w:w="767" w:type="dxa"/>
          </w:tcPr>
          <w:p w14:paraId="1BCFBD44"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61</w:t>
            </w:r>
          </w:p>
        </w:tc>
        <w:tc>
          <w:tcPr>
            <w:tcW w:w="988" w:type="dxa"/>
          </w:tcPr>
          <w:p w14:paraId="0B9C9187"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2000</w:t>
            </w:r>
          </w:p>
        </w:tc>
        <w:tc>
          <w:tcPr>
            <w:tcW w:w="985" w:type="dxa"/>
            <w:vAlign w:val="center"/>
          </w:tcPr>
          <w:p w14:paraId="1087A7E3" w14:textId="77777777" w:rsidR="00D37B14" w:rsidRDefault="00D37B14" w:rsidP="00CA6E66">
            <w:pPr>
              <w:pStyle w:val="a4"/>
              <w:spacing w:before="0" w:beforeAutospacing="0" w:after="0" w:afterAutospacing="0"/>
              <w:jc w:val="center"/>
              <w:rPr>
                <w:sz w:val="28"/>
                <w:szCs w:val="28"/>
              </w:rPr>
            </w:pPr>
            <w:r w:rsidRPr="00D84AD9">
              <w:rPr>
                <w:sz w:val="28"/>
                <w:szCs w:val="28"/>
              </w:rPr>
              <w:t>13</w:t>
            </w:r>
            <w:r>
              <w:rPr>
                <w:sz w:val="28"/>
                <w:szCs w:val="28"/>
              </w:rPr>
              <w:t>,</w:t>
            </w:r>
            <w:r w:rsidRPr="00D84AD9">
              <w:rPr>
                <w:sz w:val="28"/>
                <w:szCs w:val="28"/>
              </w:rPr>
              <w:t>4</w:t>
            </w:r>
          </w:p>
        </w:tc>
        <w:tc>
          <w:tcPr>
            <w:tcW w:w="1401" w:type="dxa"/>
            <w:vAlign w:val="bottom"/>
          </w:tcPr>
          <w:p w14:paraId="3F4059A6"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1,302</w:t>
            </w:r>
          </w:p>
        </w:tc>
        <w:tc>
          <w:tcPr>
            <w:tcW w:w="1268" w:type="dxa"/>
            <w:vAlign w:val="bottom"/>
          </w:tcPr>
          <w:p w14:paraId="22BC1943"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0,302</w:t>
            </w:r>
          </w:p>
        </w:tc>
        <w:tc>
          <w:tcPr>
            <w:tcW w:w="1623" w:type="dxa"/>
            <w:vAlign w:val="bottom"/>
          </w:tcPr>
          <w:p w14:paraId="2521DEA8"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-2,128</w:t>
            </w:r>
          </w:p>
        </w:tc>
        <w:tc>
          <w:tcPr>
            <w:tcW w:w="1334" w:type="dxa"/>
            <w:vAlign w:val="center"/>
          </w:tcPr>
          <w:p w14:paraId="1F67992B"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9,4</w:t>
            </w:r>
          </w:p>
        </w:tc>
        <w:tc>
          <w:tcPr>
            <w:tcW w:w="978" w:type="dxa"/>
            <w:vAlign w:val="bottom"/>
          </w:tcPr>
          <w:p w14:paraId="646BBAB2"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74,39</w:t>
            </w:r>
          </w:p>
        </w:tc>
      </w:tr>
      <w:tr w:rsidR="00D37B14" w14:paraId="65EB224A" w14:textId="77777777" w:rsidTr="00CA6E66">
        <w:tc>
          <w:tcPr>
            <w:tcW w:w="767" w:type="dxa"/>
          </w:tcPr>
          <w:p w14:paraId="7EA86EA0"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62</w:t>
            </w:r>
          </w:p>
        </w:tc>
        <w:tc>
          <w:tcPr>
            <w:tcW w:w="988" w:type="dxa"/>
          </w:tcPr>
          <w:p w14:paraId="1EA8E7B7"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2001</w:t>
            </w:r>
          </w:p>
        </w:tc>
        <w:tc>
          <w:tcPr>
            <w:tcW w:w="985" w:type="dxa"/>
            <w:vAlign w:val="center"/>
          </w:tcPr>
          <w:p w14:paraId="50CE070F" w14:textId="77777777" w:rsidR="00D37B14" w:rsidRDefault="00D37B14" w:rsidP="00CA6E66">
            <w:pPr>
              <w:pStyle w:val="a4"/>
              <w:spacing w:before="0" w:beforeAutospacing="0" w:after="0" w:afterAutospacing="0"/>
              <w:jc w:val="center"/>
              <w:rPr>
                <w:sz w:val="28"/>
                <w:szCs w:val="28"/>
              </w:rPr>
            </w:pPr>
            <w:r w:rsidRPr="00D84AD9">
              <w:rPr>
                <w:sz w:val="28"/>
                <w:szCs w:val="28"/>
              </w:rPr>
              <w:t>11</w:t>
            </w:r>
            <w:r>
              <w:rPr>
                <w:sz w:val="28"/>
                <w:szCs w:val="28"/>
              </w:rPr>
              <w:t>,</w:t>
            </w:r>
            <w:r w:rsidRPr="00D84AD9">
              <w:rPr>
                <w:sz w:val="28"/>
                <w:szCs w:val="28"/>
              </w:rPr>
              <w:t>4</w:t>
            </w:r>
          </w:p>
        </w:tc>
        <w:tc>
          <w:tcPr>
            <w:tcW w:w="1401" w:type="dxa"/>
            <w:vAlign w:val="bottom"/>
          </w:tcPr>
          <w:p w14:paraId="0AF1B167"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1,108</w:t>
            </w:r>
          </w:p>
        </w:tc>
        <w:tc>
          <w:tcPr>
            <w:tcW w:w="1268" w:type="dxa"/>
            <w:vAlign w:val="bottom"/>
          </w:tcPr>
          <w:p w14:paraId="752F85EB"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0,108</w:t>
            </w:r>
          </w:p>
        </w:tc>
        <w:tc>
          <w:tcPr>
            <w:tcW w:w="1623" w:type="dxa"/>
            <w:vAlign w:val="bottom"/>
          </w:tcPr>
          <w:p w14:paraId="3B318FD8"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-2,020</w:t>
            </w:r>
          </w:p>
        </w:tc>
        <w:tc>
          <w:tcPr>
            <w:tcW w:w="1334" w:type="dxa"/>
            <w:vAlign w:val="center"/>
          </w:tcPr>
          <w:p w14:paraId="77681487"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9,4</w:t>
            </w:r>
          </w:p>
        </w:tc>
        <w:tc>
          <w:tcPr>
            <w:tcW w:w="978" w:type="dxa"/>
            <w:vAlign w:val="bottom"/>
          </w:tcPr>
          <w:p w14:paraId="6EE86EA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75,61</w:t>
            </w:r>
          </w:p>
        </w:tc>
      </w:tr>
      <w:tr w:rsidR="00D37B14" w14:paraId="725733F9" w14:textId="77777777" w:rsidTr="00CA6E66">
        <w:tc>
          <w:tcPr>
            <w:tcW w:w="767" w:type="dxa"/>
          </w:tcPr>
          <w:p w14:paraId="088F4E52"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63</w:t>
            </w:r>
          </w:p>
        </w:tc>
        <w:tc>
          <w:tcPr>
            <w:tcW w:w="988" w:type="dxa"/>
          </w:tcPr>
          <w:p w14:paraId="7CBC66AB"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2002</w:t>
            </w:r>
          </w:p>
        </w:tc>
        <w:tc>
          <w:tcPr>
            <w:tcW w:w="985" w:type="dxa"/>
            <w:vAlign w:val="center"/>
          </w:tcPr>
          <w:p w14:paraId="62BBA7E1" w14:textId="77777777" w:rsidR="00D37B14" w:rsidRDefault="00D37B14" w:rsidP="00CA6E66">
            <w:pPr>
              <w:pStyle w:val="a4"/>
              <w:spacing w:before="0" w:beforeAutospacing="0" w:after="0" w:afterAutospacing="0"/>
              <w:jc w:val="center"/>
              <w:rPr>
                <w:sz w:val="28"/>
                <w:szCs w:val="28"/>
              </w:rPr>
            </w:pPr>
            <w:r w:rsidRPr="00D84AD9">
              <w:rPr>
                <w:sz w:val="28"/>
                <w:szCs w:val="28"/>
              </w:rPr>
              <w:t>12</w:t>
            </w:r>
            <w:r>
              <w:rPr>
                <w:sz w:val="28"/>
                <w:szCs w:val="28"/>
              </w:rPr>
              <w:t>,</w:t>
            </w:r>
            <w:r w:rsidRPr="00D84AD9">
              <w:rPr>
                <w:sz w:val="28"/>
                <w:szCs w:val="28"/>
              </w:rPr>
              <w:t>0</w:t>
            </w:r>
          </w:p>
        </w:tc>
        <w:tc>
          <w:tcPr>
            <w:tcW w:w="1401" w:type="dxa"/>
            <w:vAlign w:val="bottom"/>
          </w:tcPr>
          <w:p w14:paraId="54244305"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1,166</w:t>
            </w:r>
          </w:p>
        </w:tc>
        <w:tc>
          <w:tcPr>
            <w:tcW w:w="1268" w:type="dxa"/>
            <w:vAlign w:val="bottom"/>
          </w:tcPr>
          <w:p w14:paraId="0E2C0052"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0,166</w:t>
            </w:r>
          </w:p>
        </w:tc>
        <w:tc>
          <w:tcPr>
            <w:tcW w:w="1623" w:type="dxa"/>
            <w:vAlign w:val="bottom"/>
          </w:tcPr>
          <w:p w14:paraId="4914F3AC"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-1,854</w:t>
            </w:r>
          </w:p>
        </w:tc>
        <w:tc>
          <w:tcPr>
            <w:tcW w:w="1334" w:type="dxa"/>
            <w:vAlign w:val="center"/>
          </w:tcPr>
          <w:p w14:paraId="43D4FBEE"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9,4</w:t>
            </w:r>
          </w:p>
        </w:tc>
        <w:tc>
          <w:tcPr>
            <w:tcW w:w="978" w:type="dxa"/>
            <w:vAlign w:val="bottom"/>
          </w:tcPr>
          <w:p w14:paraId="5CD1A942"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76,83</w:t>
            </w:r>
          </w:p>
        </w:tc>
      </w:tr>
      <w:tr w:rsidR="00D37B14" w14:paraId="42BF0298" w14:textId="77777777" w:rsidTr="00CA6E66">
        <w:tc>
          <w:tcPr>
            <w:tcW w:w="767" w:type="dxa"/>
          </w:tcPr>
          <w:p w14:paraId="1671BFFC"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64</w:t>
            </w:r>
          </w:p>
        </w:tc>
        <w:tc>
          <w:tcPr>
            <w:tcW w:w="988" w:type="dxa"/>
          </w:tcPr>
          <w:p w14:paraId="24DEE903"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2003</w:t>
            </w:r>
          </w:p>
        </w:tc>
        <w:tc>
          <w:tcPr>
            <w:tcW w:w="985" w:type="dxa"/>
            <w:vAlign w:val="center"/>
          </w:tcPr>
          <w:p w14:paraId="169DCFFD" w14:textId="77777777" w:rsidR="00D37B14" w:rsidRDefault="00D37B14" w:rsidP="00CA6E66">
            <w:pPr>
              <w:pStyle w:val="a4"/>
              <w:spacing w:before="0" w:beforeAutospacing="0" w:after="0" w:afterAutospacing="0"/>
              <w:jc w:val="center"/>
              <w:rPr>
                <w:sz w:val="28"/>
                <w:szCs w:val="28"/>
              </w:rPr>
            </w:pPr>
            <w:r w:rsidRPr="00D84AD9">
              <w:rPr>
                <w:sz w:val="28"/>
                <w:szCs w:val="28"/>
              </w:rPr>
              <w:t>11</w:t>
            </w:r>
            <w:r>
              <w:rPr>
                <w:sz w:val="28"/>
                <w:szCs w:val="28"/>
              </w:rPr>
              <w:t>,</w:t>
            </w:r>
            <w:r w:rsidRPr="00D84AD9">
              <w:rPr>
                <w:sz w:val="28"/>
                <w:szCs w:val="28"/>
              </w:rPr>
              <w:t>0</w:t>
            </w:r>
          </w:p>
        </w:tc>
        <w:tc>
          <w:tcPr>
            <w:tcW w:w="1401" w:type="dxa"/>
            <w:vAlign w:val="bottom"/>
          </w:tcPr>
          <w:p w14:paraId="3F40E3B8"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1,069</w:t>
            </w:r>
          </w:p>
        </w:tc>
        <w:tc>
          <w:tcPr>
            <w:tcW w:w="1268" w:type="dxa"/>
            <w:vAlign w:val="bottom"/>
          </w:tcPr>
          <w:p w14:paraId="376CD645"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0,069</w:t>
            </w:r>
          </w:p>
        </w:tc>
        <w:tc>
          <w:tcPr>
            <w:tcW w:w="1623" w:type="dxa"/>
            <w:vAlign w:val="bottom"/>
          </w:tcPr>
          <w:p w14:paraId="6564F965"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-1,785</w:t>
            </w:r>
          </w:p>
        </w:tc>
        <w:tc>
          <w:tcPr>
            <w:tcW w:w="1334" w:type="dxa"/>
            <w:vAlign w:val="center"/>
          </w:tcPr>
          <w:p w14:paraId="6DC079D8"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9,3</w:t>
            </w:r>
          </w:p>
        </w:tc>
        <w:tc>
          <w:tcPr>
            <w:tcW w:w="978" w:type="dxa"/>
            <w:vAlign w:val="bottom"/>
          </w:tcPr>
          <w:p w14:paraId="0C0F51B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78,05</w:t>
            </w:r>
          </w:p>
        </w:tc>
      </w:tr>
      <w:tr w:rsidR="00D37B14" w14:paraId="5AED0DB5" w14:textId="77777777" w:rsidTr="00CA6E66">
        <w:tc>
          <w:tcPr>
            <w:tcW w:w="767" w:type="dxa"/>
          </w:tcPr>
          <w:p w14:paraId="34D359A3"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65</w:t>
            </w:r>
          </w:p>
        </w:tc>
        <w:tc>
          <w:tcPr>
            <w:tcW w:w="988" w:type="dxa"/>
          </w:tcPr>
          <w:p w14:paraId="2B228294"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2004</w:t>
            </w:r>
          </w:p>
        </w:tc>
        <w:tc>
          <w:tcPr>
            <w:tcW w:w="985" w:type="dxa"/>
            <w:vAlign w:val="center"/>
          </w:tcPr>
          <w:p w14:paraId="65F842BA" w14:textId="77777777" w:rsidR="00D37B14" w:rsidRDefault="00D37B14" w:rsidP="00CA6E66">
            <w:pPr>
              <w:pStyle w:val="a4"/>
              <w:spacing w:before="0" w:beforeAutospacing="0" w:after="0" w:afterAutospacing="0"/>
              <w:jc w:val="center"/>
              <w:rPr>
                <w:sz w:val="28"/>
                <w:szCs w:val="28"/>
              </w:rPr>
            </w:pPr>
            <w:r w:rsidRPr="00D84AD9">
              <w:rPr>
                <w:sz w:val="28"/>
                <w:szCs w:val="28"/>
              </w:rPr>
              <w:t>12</w:t>
            </w:r>
            <w:r>
              <w:rPr>
                <w:sz w:val="28"/>
                <w:szCs w:val="28"/>
              </w:rPr>
              <w:t>,</w:t>
            </w:r>
            <w:r w:rsidRPr="00D84AD9">
              <w:rPr>
                <w:sz w:val="28"/>
                <w:szCs w:val="28"/>
              </w:rPr>
              <w:t>8</w:t>
            </w:r>
          </w:p>
        </w:tc>
        <w:tc>
          <w:tcPr>
            <w:tcW w:w="1401" w:type="dxa"/>
            <w:vAlign w:val="bottom"/>
          </w:tcPr>
          <w:p w14:paraId="0024C70B"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1,244</w:t>
            </w:r>
          </w:p>
        </w:tc>
        <w:tc>
          <w:tcPr>
            <w:tcW w:w="1268" w:type="dxa"/>
            <w:vAlign w:val="bottom"/>
          </w:tcPr>
          <w:p w14:paraId="1DF4B2EF"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0,244</w:t>
            </w:r>
          </w:p>
        </w:tc>
        <w:tc>
          <w:tcPr>
            <w:tcW w:w="1623" w:type="dxa"/>
            <w:vAlign w:val="bottom"/>
          </w:tcPr>
          <w:p w14:paraId="4F814EAB"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-1,541</w:t>
            </w:r>
          </w:p>
        </w:tc>
        <w:tc>
          <w:tcPr>
            <w:tcW w:w="1334" w:type="dxa"/>
            <w:vAlign w:val="center"/>
          </w:tcPr>
          <w:p w14:paraId="2EB3E82A"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9,3</w:t>
            </w:r>
          </w:p>
        </w:tc>
        <w:tc>
          <w:tcPr>
            <w:tcW w:w="978" w:type="dxa"/>
            <w:vAlign w:val="bottom"/>
          </w:tcPr>
          <w:p w14:paraId="46DE584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79,27</w:t>
            </w:r>
          </w:p>
        </w:tc>
      </w:tr>
      <w:tr w:rsidR="00D37B14" w14:paraId="19A2D4D8" w14:textId="77777777" w:rsidTr="00CA6E66">
        <w:tc>
          <w:tcPr>
            <w:tcW w:w="767" w:type="dxa"/>
          </w:tcPr>
          <w:p w14:paraId="5333ACE6"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66</w:t>
            </w:r>
          </w:p>
        </w:tc>
        <w:tc>
          <w:tcPr>
            <w:tcW w:w="988" w:type="dxa"/>
          </w:tcPr>
          <w:p w14:paraId="007CCCB9"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2005</w:t>
            </w:r>
          </w:p>
        </w:tc>
        <w:tc>
          <w:tcPr>
            <w:tcW w:w="985" w:type="dxa"/>
            <w:vAlign w:val="center"/>
          </w:tcPr>
          <w:p w14:paraId="4EC68E87" w14:textId="77777777" w:rsidR="00D37B14" w:rsidRDefault="00D37B14" w:rsidP="00CA6E66">
            <w:pPr>
              <w:pStyle w:val="a4"/>
              <w:spacing w:before="0" w:beforeAutospacing="0" w:after="0" w:afterAutospacing="0"/>
              <w:jc w:val="center"/>
              <w:rPr>
                <w:sz w:val="28"/>
                <w:szCs w:val="28"/>
              </w:rPr>
            </w:pPr>
            <w:r w:rsidRPr="00D84AD9">
              <w:rPr>
                <w:sz w:val="28"/>
                <w:szCs w:val="28"/>
              </w:rPr>
              <w:t>12</w:t>
            </w:r>
            <w:r>
              <w:rPr>
                <w:sz w:val="28"/>
                <w:szCs w:val="28"/>
              </w:rPr>
              <w:t>,</w:t>
            </w:r>
            <w:r w:rsidRPr="00D84AD9">
              <w:rPr>
                <w:sz w:val="28"/>
                <w:szCs w:val="28"/>
              </w:rPr>
              <w:t>2</w:t>
            </w:r>
          </w:p>
        </w:tc>
        <w:tc>
          <w:tcPr>
            <w:tcW w:w="1401" w:type="dxa"/>
            <w:vAlign w:val="bottom"/>
          </w:tcPr>
          <w:p w14:paraId="3256A929"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1,186</w:t>
            </w:r>
          </w:p>
        </w:tc>
        <w:tc>
          <w:tcPr>
            <w:tcW w:w="1268" w:type="dxa"/>
            <w:vAlign w:val="bottom"/>
          </w:tcPr>
          <w:p w14:paraId="41A46036"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0,186</w:t>
            </w:r>
          </w:p>
        </w:tc>
        <w:tc>
          <w:tcPr>
            <w:tcW w:w="1623" w:type="dxa"/>
            <w:vAlign w:val="bottom"/>
          </w:tcPr>
          <w:p w14:paraId="5A0BDB0C"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-1,355</w:t>
            </w:r>
          </w:p>
        </w:tc>
        <w:tc>
          <w:tcPr>
            <w:tcW w:w="1334" w:type="dxa"/>
            <w:vAlign w:val="center"/>
          </w:tcPr>
          <w:p w14:paraId="13DF36A0"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9</w:t>
            </w:r>
            <w:r>
              <w:rPr>
                <w:color w:val="000000"/>
                <w:sz w:val="28"/>
                <w:szCs w:val="28"/>
                <w:lang w:val="en-US"/>
              </w:rPr>
              <w:t>,0</w:t>
            </w:r>
          </w:p>
        </w:tc>
        <w:tc>
          <w:tcPr>
            <w:tcW w:w="978" w:type="dxa"/>
            <w:vAlign w:val="bottom"/>
          </w:tcPr>
          <w:p w14:paraId="753F54BD"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80,49</w:t>
            </w:r>
          </w:p>
        </w:tc>
      </w:tr>
      <w:tr w:rsidR="00D37B14" w14:paraId="3044E5C0" w14:textId="77777777" w:rsidTr="00CA6E66">
        <w:tc>
          <w:tcPr>
            <w:tcW w:w="767" w:type="dxa"/>
          </w:tcPr>
          <w:p w14:paraId="16CC1174"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67</w:t>
            </w:r>
          </w:p>
        </w:tc>
        <w:tc>
          <w:tcPr>
            <w:tcW w:w="988" w:type="dxa"/>
          </w:tcPr>
          <w:p w14:paraId="2DC63E59"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2006</w:t>
            </w:r>
          </w:p>
        </w:tc>
        <w:tc>
          <w:tcPr>
            <w:tcW w:w="985" w:type="dxa"/>
            <w:vAlign w:val="center"/>
          </w:tcPr>
          <w:p w14:paraId="2952A072" w14:textId="77777777" w:rsidR="00D37B14" w:rsidRDefault="00D37B14" w:rsidP="00CA6E66">
            <w:pPr>
              <w:pStyle w:val="a4"/>
              <w:spacing w:before="0" w:beforeAutospacing="0" w:after="0" w:afterAutospacing="0"/>
              <w:jc w:val="center"/>
              <w:rPr>
                <w:sz w:val="28"/>
                <w:szCs w:val="28"/>
              </w:rPr>
            </w:pPr>
            <w:r w:rsidRPr="00D84AD9">
              <w:rPr>
                <w:sz w:val="28"/>
                <w:szCs w:val="28"/>
              </w:rPr>
              <w:t>11</w:t>
            </w:r>
            <w:r>
              <w:rPr>
                <w:sz w:val="28"/>
                <w:szCs w:val="28"/>
              </w:rPr>
              <w:t>,</w:t>
            </w:r>
            <w:r w:rsidRPr="00D84AD9">
              <w:rPr>
                <w:sz w:val="28"/>
                <w:szCs w:val="28"/>
              </w:rPr>
              <w:t>5</w:t>
            </w:r>
          </w:p>
        </w:tc>
        <w:tc>
          <w:tcPr>
            <w:tcW w:w="1401" w:type="dxa"/>
            <w:vAlign w:val="bottom"/>
          </w:tcPr>
          <w:p w14:paraId="61E1ED29"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1,118</w:t>
            </w:r>
          </w:p>
        </w:tc>
        <w:tc>
          <w:tcPr>
            <w:tcW w:w="1268" w:type="dxa"/>
            <w:vAlign w:val="bottom"/>
          </w:tcPr>
          <w:p w14:paraId="33541D21"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0,118</w:t>
            </w:r>
          </w:p>
        </w:tc>
        <w:tc>
          <w:tcPr>
            <w:tcW w:w="1623" w:type="dxa"/>
            <w:vAlign w:val="bottom"/>
          </w:tcPr>
          <w:p w14:paraId="3CEE4FA8"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-1,237</w:t>
            </w:r>
          </w:p>
        </w:tc>
        <w:tc>
          <w:tcPr>
            <w:tcW w:w="1334" w:type="dxa"/>
            <w:vAlign w:val="center"/>
          </w:tcPr>
          <w:p w14:paraId="1D72C39D"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8,9</w:t>
            </w:r>
          </w:p>
        </w:tc>
        <w:tc>
          <w:tcPr>
            <w:tcW w:w="978" w:type="dxa"/>
            <w:vAlign w:val="bottom"/>
          </w:tcPr>
          <w:p w14:paraId="56C720D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81,71</w:t>
            </w:r>
          </w:p>
        </w:tc>
      </w:tr>
      <w:tr w:rsidR="00D37B14" w14:paraId="471582B7" w14:textId="77777777" w:rsidTr="00CA6E66">
        <w:tc>
          <w:tcPr>
            <w:tcW w:w="767" w:type="dxa"/>
          </w:tcPr>
          <w:p w14:paraId="5E2ECF50"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68</w:t>
            </w:r>
          </w:p>
        </w:tc>
        <w:tc>
          <w:tcPr>
            <w:tcW w:w="988" w:type="dxa"/>
          </w:tcPr>
          <w:p w14:paraId="44D424BA"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2007</w:t>
            </w:r>
          </w:p>
        </w:tc>
        <w:tc>
          <w:tcPr>
            <w:tcW w:w="985" w:type="dxa"/>
            <w:vAlign w:val="center"/>
          </w:tcPr>
          <w:p w14:paraId="1991C64B" w14:textId="77777777" w:rsidR="00D37B14" w:rsidRDefault="00D37B14" w:rsidP="00CA6E66">
            <w:pPr>
              <w:pStyle w:val="a4"/>
              <w:spacing w:before="0" w:beforeAutospacing="0" w:after="0" w:afterAutospacing="0"/>
              <w:jc w:val="center"/>
              <w:rPr>
                <w:sz w:val="28"/>
                <w:szCs w:val="28"/>
              </w:rPr>
            </w:pPr>
            <w:r w:rsidRPr="00D84AD9">
              <w:rPr>
                <w:sz w:val="28"/>
                <w:szCs w:val="28"/>
              </w:rPr>
              <w:t>11</w:t>
            </w:r>
            <w:r>
              <w:rPr>
                <w:sz w:val="28"/>
                <w:szCs w:val="28"/>
              </w:rPr>
              <w:t>,</w:t>
            </w:r>
            <w:r w:rsidRPr="00D84AD9">
              <w:rPr>
                <w:sz w:val="28"/>
                <w:szCs w:val="28"/>
              </w:rPr>
              <w:t>7</w:t>
            </w:r>
          </w:p>
        </w:tc>
        <w:tc>
          <w:tcPr>
            <w:tcW w:w="1401" w:type="dxa"/>
            <w:vAlign w:val="bottom"/>
          </w:tcPr>
          <w:p w14:paraId="0870F31B"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1,137</w:t>
            </w:r>
          </w:p>
        </w:tc>
        <w:tc>
          <w:tcPr>
            <w:tcW w:w="1268" w:type="dxa"/>
            <w:vAlign w:val="bottom"/>
          </w:tcPr>
          <w:p w14:paraId="702B0DB3"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0,137</w:t>
            </w:r>
          </w:p>
        </w:tc>
        <w:tc>
          <w:tcPr>
            <w:tcW w:w="1623" w:type="dxa"/>
            <w:vAlign w:val="bottom"/>
          </w:tcPr>
          <w:p w14:paraId="3EB98363"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-1,100</w:t>
            </w:r>
          </w:p>
        </w:tc>
        <w:tc>
          <w:tcPr>
            <w:tcW w:w="1334" w:type="dxa"/>
            <w:vAlign w:val="center"/>
          </w:tcPr>
          <w:p w14:paraId="6DF25470"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8,8</w:t>
            </w:r>
          </w:p>
        </w:tc>
        <w:tc>
          <w:tcPr>
            <w:tcW w:w="978" w:type="dxa"/>
            <w:vAlign w:val="bottom"/>
          </w:tcPr>
          <w:p w14:paraId="049E46F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82,93</w:t>
            </w:r>
          </w:p>
        </w:tc>
      </w:tr>
      <w:tr w:rsidR="00D37B14" w14:paraId="15B5A03D" w14:textId="77777777" w:rsidTr="00CA6E66">
        <w:tc>
          <w:tcPr>
            <w:tcW w:w="767" w:type="dxa"/>
          </w:tcPr>
          <w:p w14:paraId="1F449288"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69</w:t>
            </w:r>
          </w:p>
        </w:tc>
        <w:tc>
          <w:tcPr>
            <w:tcW w:w="988" w:type="dxa"/>
          </w:tcPr>
          <w:p w14:paraId="24B61C09"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2008</w:t>
            </w:r>
          </w:p>
        </w:tc>
        <w:tc>
          <w:tcPr>
            <w:tcW w:w="985" w:type="dxa"/>
            <w:vAlign w:val="center"/>
          </w:tcPr>
          <w:p w14:paraId="795E5AAF" w14:textId="77777777" w:rsidR="00D37B14" w:rsidRDefault="00D37B14" w:rsidP="00CA6E66">
            <w:pPr>
              <w:pStyle w:val="a4"/>
              <w:spacing w:before="0" w:beforeAutospacing="0" w:after="0" w:afterAutospacing="0"/>
              <w:jc w:val="center"/>
              <w:rPr>
                <w:sz w:val="28"/>
                <w:szCs w:val="28"/>
              </w:rPr>
            </w:pPr>
            <w:r w:rsidRPr="00D84AD9">
              <w:rPr>
                <w:sz w:val="28"/>
                <w:szCs w:val="28"/>
              </w:rPr>
              <w:t>11</w:t>
            </w:r>
            <w:r>
              <w:rPr>
                <w:sz w:val="28"/>
                <w:szCs w:val="28"/>
              </w:rPr>
              <w:t>,</w:t>
            </w:r>
            <w:r w:rsidRPr="00D84AD9">
              <w:rPr>
                <w:sz w:val="28"/>
                <w:szCs w:val="28"/>
              </w:rPr>
              <w:t>0</w:t>
            </w:r>
          </w:p>
        </w:tc>
        <w:tc>
          <w:tcPr>
            <w:tcW w:w="1401" w:type="dxa"/>
            <w:vAlign w:val="bottom"/>
          </w:tcPr>
          <w:p w14:paraId="33C9EE7A"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1,069</w:t>
            </w:r>
          </w:p>
        </w:tc>
        <w:tc>
          <w:tcPr>
            <w:tcW w:w="1268" w:type="dxa"/>
            <w:vAlign w:val="bottom"/>
          </w:tcPr>
          <w:p w14:paraId="64CE7E62"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0,069</w:t>
            </w:r>
          </w:p>
        </w:tc>
        <w:tc>
          <w:tcPr>
            <w:tcW w:w="1623" w:type="dxa"/>
            <w:vAlign w:val="bottom"/>
          </w:tcPr>
          <w:p w14:paraId="60D35B0E"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-1,031</w:t>
            </w:r>
          </w:p>
        </w:tc>
        <w:tc>
          <w:tcPr>
            <w:tcW w:w="1334" w:type="dxa"/>
            <w:vAlign w:val="center"/>
          </w:tcPr>
          <w:p w14:paraId="2758FFAE"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8,8</w:t>
            </w:r>
          </w:p>
        </w:tc>
        <w:tc>
          <w:tcPr>
            <w:tcW w:w="978" w:type="dxa"/>
            <w:vAlign w:val="bottom"/>
          </w:tcPr>
          <w:p w14:paraId="1C5576A7"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84,15</w:t>
            </w:r>
          </w:p>
        </w:tc>
      </w:tr>
      <w:tr w:rsidR="00D37B14" w14:paraId="18459A3E" w14:textId="77777777" w:rsidTr="00CA6E66">
        <w:tc>
          <w:tcPr>
            <w:tcW w:w="767" w:type="dxa"/>
          </w:tcPr>
          <w:p w14:paraId="73D10725"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70</w:t>
            </w:r>
          </w:p>
        </w:tc>
        <w:tc>
          <w:tcPr>
            <w:tcW w:w="988" w:type="dxa"/>
          </w:tcPr>
          <w:p w14:paraId="350BFF1E"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2009</w:t>
            </w:r>
          </w:p>
        </w:tc>
        <w:tc>
          <w:tcPr>
            <w:tcW w:w="985" w:type="dxa"/>
            <w:vAlign w:val="center"/>
          </w:tcPr>
          <w:p w14:paraId="2846F24C" w14:textId="77777777" w:rsidR="00D37B14" w:rsidRDefault="00D37B14" w:rsidP="00CA6E66">
            <w:pPr>
              <w:pStyle w:val="a4"/>
              <w:spacing w:before="0" w:beforeAutospacing="0" w:after="0" w:afterAutospacing="0"/>
              <w:jc w:val="center"/>
              <w:rPr>
                <w:sz w:val="28"/>
                <w:szCs w:val="28"/>
              </w:rPr>
            </w:pPr>
            <w:r w:rsidRPr="00D84AD9">
              <w:rPr>
                <w:sz w:val="28"/>
                <w:szCs w:val="28"/>
              </w:rPr>
              <w:t>11</w:t>
            </w:r>
            <w:r>
              <w:rPr>
                <w:sz w:val="28"/>
                <w:szCs w:val="28"/>
              </w:rPr>
              <w:t>,</w:t>
            </w:r>
            <w:r w:rsidRPr="00D84AD9">
              <w:rPr>
                <w:sz w:val="28"/>
                <w:szCs w:val="28"/>
              </w:rPr>
              <w:t>4</w:t>
            </w:r>
          </w:p>
        </w:tc>
        <w:tc>
          <w:tcPr>
            <w:tcW w:w="1401" w:type="dxa"/>
            <w:vAlign w:val="bottom"/>
          </w:tcPr>
          <w:p w14:paraId="44CA23A1"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1,108</w:t>
            </w:r>
          </w:p>
        </w:tc>
        <w:tc>
          <w:tcPr>
            <w:tcW w:w="1268" w:type="dxa"/>
            <w:vAlign w:val="bottom"/>
          </w:tcPr>
          <w:p w14:paraId="19C59F0C"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0,108</w:t>
            </w:r>
          </w:p>
        </w:tc>
        <w:tc>
          <w:tcPr>
            <w:tcW w:w="1623" w:type="dxa"/>
            <w:vAlign w:val="bottom"/>
          </w:tcPr>
          <w:p w14:paraId="4D7354BE"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-0,924</w:t>
            </w:r>
          </w:p>
        </w:tc>
        <w:tc>
          <w:tcPr>
            <w:tcW w:w="1334" w:type="dxa"/>
            <w:vAlign w:val="center"/>
          </w:tcPr>
          <w:p w14:paraId="5C86DE81"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8,7</w:t>
            </w:r>
          </w:p>
        </w:tc>
        <w:tc>
          <w:tcPr>
            <w:tcW w:w="978" w:type="dxa"/>
            <w:vAlign w:val="bottom"/>
          </w:tcPr>
          <w:p w14:paraId="3D12E0C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85,37</w:t>
            </w:r>
          </w:p>
        </w:tc>
      </w:tr>
      <w:tr w:rsidR="00D37B14" w14:paraId="676E5EA7" w14:textId="77777777" w:rsidTr="00CA6E66">
        <w:tc>
          <w:tcPr>
            <w:tcW w:w="767" w:type="dxa"/>
          </w:tcPr>
          <w:p w14:paraId="413B0A99"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71</w:t>
            </w:r>
          </w:p>
        </w:tc>
        <w:tc>
          <w:tcPr>
            <w:tcW w:w="988" w:type="dxa"/>
          </w:tcPr>
          <w:p w14:paraId="111273C4"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2010</w:t>
            </w:r>
          </w:p>
        </w:tc>
        <w:tc>
          <w:tcPr>
            <w:tcW w:w="985" w:type="dxa"/>
            <w:vAlign w:val="center"/>
          </w:tcPr>
          <w:p w14:paraId="0BEFD410" w14:textId="77777777" w:rsidR="00D37B14" w:rsidRDefault="00D37B14" w:rsidP="00CA6E66">
            <w:pPr>
              <w:pStyle w:val="a4"/>
              <w:spacing w:before="0" w:beforeAutospacing="0" w:after="0" w:afterAutospacing="0"/>
              <w:jc w:val="center"/>
              <w:rPr>
                <w:sz w:val="28"/>
                <w:szCs w:val="28"/>
              </w:rPr>
            </w:pPr>
            <w:r w:rsidRPr="00D84AD9">
              <w:rPr>
                <w:sz w:val="28"/>
                <w:szCs w:val="28"/>
              </w:rPr>
              <w:t>11</w:t>
            </w:r>
            <w:r>
              <w:rPr>
                <w:sz w:val="28"/>
                <w:szCs w:val="28"/>
              </w:rPr>
              <w:t>,</w:t>
            </w:r>
            <w:r w:rsidRPr="00D84AD9">
              <w:rPr>
                <w:sz w:val="28"/>
                <w:szCs w:val="28"/>
              </w:rPr>
              <w:t>4</w:t>
            </w:r>
          </w:p>
        </w:tc>
        <w:tc>
          <w:tcPr>
            <w:tcW w:w="1401" w:type="dxa"/>
            <w:vAlign w:val="bottom"/>
          </w:tcPr>
          <w:p w14:paraId="0AA72396"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1,108</w:t>
            </w:r>
          </w:p>
        </w:tc>
        <w:tc>
          <w:tcPr>
            <w:tcW w:w="1268" w:type="dxa"/>
            <w:vAlign w:val="bottom"/>
          </w:tcPr>
          <w:p w14:paraId="490CE6B1"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0,108</w:t>
            </w:r>
          </w:p>
        </w:tc>
        <w:tc>
          <w:tcPr>
            <w:tcW w:w="1623" w:type="dxa"/>
            <w:vAlign w:val="bottom"/>
          </w:tcPr>
          <w:p w14:paraId="0EFAECCB"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-0,816</w:t>
            </w:r>
          </w:p>
        </w:tc>
        <w:tc>
          <w:tcPr>
            <w:tcW w:w="1334" w:type="dxa"/>
            <w:vAlign w:val="center"/>
          </w:tcPr>
          <w:p w14:paraId="4B5AEF14"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8,6</w:t>
            </w:r>
          </w:p>
        </w:tc>
        <w:tc>
          <w:tcPr>
            <w:tcW w:w="978" w:type="dxa"/>
            <w:vAlign w:val="bottom"/>
          </w:tcPr>
          <w:p w14:paraId="7A92A91B"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86,59</w:t>
            </w:r>
          </w:p>
        </w:tc>
      </w:tr>
      <w:tr w:rsidR="00D37B14" w14:paraId="324BA92B" w14:textId="77777777" w:rsidTr="00CA6E66">
        <w:tc>
          <w:tcPr>
            <w:tcW w:w="767" w:type="dxa"/>
          </w:tcPr>
          <w:p w14:paraId="1032119A"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72</w:t>
            </w:r>
          </w:p>
        </w:tc>
        <w:tc>
          <w:tcPr>
            <w:tcW w:w="988" w:type="dxa"/>
          </w:tcPr>
          <w:p w14:paraId="6BD9E7C1"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2011</w:t>
            </w:r>
          </w:p>
        </w:tc>
        <w:tc>
          <w:tcPr>
            <w:tcW w:w="985" w:type="dxa"/>
            <w:vAlign w:val="center"/>
          </w:tcPr>
          <w:p w14:paraId="219CDAC4" w14:textId="77777777" w:rsidR="00D37B14" w:rsidRDefault="00D37B14" w:rsidP="00CA6E66">
            <w:pPr>
              <w:pStyle w:val="a4"/>
              <w:spacing w:before="0" w:beforeAutospacing="0" w:after="0" w:afterAutospacing="0"/>
              <w:jc w:val="center"/>
              <w:rPr>
                <w:sz w:val="28"/>
                <w:szCs w:val="28"/>
              </w:rPr>
            </w:pPr>
            <w:r w:rsidRPr="00D84AD9">
              <w:rPr>
                <w:sz w:val="28"/>
                <w:szCs w:val="28"/>
              </w:rPr>
              <w:t>10</w:t>
            </w:r>
            <w:r>
              <w:rPr>
                <w:sz w:val="28"/>
                <w:szCs w:val="28"/>
              </w:rPr>
              <w:t>,</w:t>
            </w:r>
            <w:r w:rsidRPr="00D84AD9">
              <w:rPr>
                <w:sz w:val="28"/>
                <w:szCs w:val="28"/>
              </w:rPr>
              <w:t>1</w:t>
            </w:r>
          </w:p>
        </w:tc>
        <w:tc>
          <w:tcPr>
            <w:tcW w:w="1401" w:type="dxa"/>
            <w:vAlign w:val="bottom"/>
          </w:tcPr>
          <w:p w14:paraId="19814A3A"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0,982</w:t>
            </w:r>
          </w:p>
        </w:tc>
        <w:tc>
          <w:tcPr>
            <w:tcW w:w="1268" w:type="dxa"/>
            <w:vAlign w:val="bottom"/>
          </w:tcPr>
          <w:p w14:paraId="10094F51"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-0,018</w:t>
            </w:r>
          </w:p>
        </w:tc>
        <w:tc>
          <w:tcPr>
            <w:tcW w:w="1623" w:type="dxa"/>
            <w:vAlign w:val="bottom"/>
          </w:tcPr>
          <w:p w14:paraId="50348B66"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-0,834</w:t>
            </w:r>
          </w:p>
        </w:tc>
        <w:tc>
          <w:tcPr>
            <w:tcW w:w="1334" w:type="dxa"/>
            <w:vAlign w:val="center"/>
          </w:tcPr>
          <w:p w14:paraId="0AD4B202"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8,6</w:t>
            </w:r>
          </w:p>
        </w:tc>
        <w:tc>
          <w:tcPr>
            <w:tcW w:w="978" w:type="dxa"/>
            <w:vAlign w:val="bottom"/>
          </w:tcPr>
          <w:p w14:paraId="1CBDA410"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87,80</w:t>
            </w:r>
          </w:p>
        </w:tc>
      </w:tr>
      <w:tr w:rsidR="00D37B14" w14:paraId="5EB743DD" w14:textId="77777777" w:rsidTr="00CA6E66">
        <w:tc>
          <w:tcPr>
            <w:tcW w:w="767" w:type="dxa"/>
          </w:tcPr>
          <w:p w14:paraId="1BA5A8AC"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73</w:t>
            </w:r>
          </w:p>
        </w:tc>
        <w:tc>
          <w:tcPr>
            <w:tcW w:w="988" w:type="dxa"/>
          </w:tcPr>
          <w:p w14:paraId="3D447DFD"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2012</w:t>
            </w:r>
          </w:p>
        </w:tc>
        <w:tc>
          <w:tcPr>
            <w:tcW w:w="985" w:type="dxa"/>
            <w:vAlign w:val="center"/>
          </w:tcPr>
          <w:p w14:paraId="07A232E6" w14:textId="77777777" w:rsidR="00D37B14" w:rsidRDefault="00D37B14" w:rsidP="00CA6E66">
            <w:pPr>
              <w:pStyle w:val="a4"/>
              <w:spacing w:before="0" w:beforeAutospacing="0" w:after="0" w:afterAutospacing="0"/>
              <w:jc w:val="center"/>
              <w:rPr>
                <w:sz w:val="28"/>
                <w:szCs w:val="28"/>
              </w:rPr>
            </w:pPr>
            <w:r w:rsidRPr="00D84AD9">
              <w:rPr>
                <w:sz w:val="28"/>
                <w:szCs w:val="28"/>
              </w:rPr>
              <w:t>9</w:t>
            </w:r>
            <w:r>
              <w:rPr>
                <w:sz w:val="28"/>
                <w:szCs w:val="28"/>
              </w:rPr>
              <w:t>,</w:t>
            </w:r>
            <w:r w:rsidRPr="00D84AD9">
              <w:rPr>
                <w:sz w:val="28"/>
                <w:szCs w:val="28"/>
              </w:rPr>
              <w:t>8</w:t>
            </w:r>
          </w:p>
        </w:tc>
        <w:tc>
          <w:tcPr>
            <w:tcW w:w="1401" w:type="dxa"/>
            <w:vAlign w:val="bottom"/>
          </w:tcPr>
          <w:p w14:paraId="748748D0"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0,952</w:t>
            </w:r>
          </w:p>
        </w:tc>
        <w:tc>
          <w:tcPr>
            <w:tcW w:w="1268" w:type="dxa"/>
            <w:vAlign w:val="bottom"/>
          </w:tcPr>
          <w:p w14:paraId="05015AAA"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-0,048</w:t>
            </w:r>
          </w:p>
        </w:tc>
        <w:tc>
          <w:tcPr>
            <w:tcW w:w="1623" w:type="dxa"/>
            <w:vAlign w:val="bottom"/>
          </w:tcPr>
          <w:p w14:paraId="1FFFCC0E"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-0,882</w:t>
            </w:r>
          </w:p>
        </w:tc>
        <w:tc>
          <w:tcPr>
            <w:tcW w:w="1334" w:type="dxa"/>
            <w:vAlign w:val="center"/>
          </w:tcPr>
          <w:p w14:paraId="3343F394"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8,5</w:t>
            </w:r>
          </w:p>
        </w:tc>
        <w:tc>
          <w:tcPr>
            <w:tcW w:w="978" w:type="dxa"/>
            <w:vAlign w:val="bottom"/>
          </w:tcPr>
          <w:p w14:paraId="50E43AF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89,02</w:t>
            </w:r>
          </w:p>
        </w:tc>
      </w:tr>
      <w:tr w:rsidR="00D37B14" w14:paraId="520C3E99" w14:textId="77777777" w:rsidTr="00CA6E66">
        <w:tc>
          <w:tcPr>
            <w:tcW w:w="767" w:type="dxa"/>
          </w:tcPr>
          <w:p w14:paraId="37B35438"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74</w:t>
            </w:r>
          </w:p>
        </w:tc>
        <w:tc>
          <w:tcPr>
            <w:tcW w:w="988" w:type="dxa"/>
          </w:tcPr>
          <w:p w14:paraId="75B2C780"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2013</w:t>
            </w:r>
          </w:p>
        </w:tc>
        <w:tc>
          <w:tcPr>
            <w:tcW w:w="985" w:type="dxa"/>
            <w:vAlign w:val="center"/>
          </w:tcPr>
          <w:p w14:paraId="669C6D90" w14:textId="77777777" w:rsidR="00D37B14" w:rsidRDefault="00D37B14" w:rsidP="00CA6E66">
            <w:pPr>
              <w:pStyle w:val="a4"/>
              <w:spacing w:before="0" w:beforeAutospacing="0" w:after="0" w:afterAutospacing="0"/>
              <w:jc w:val="center"/>
              <w:rPr>
                <w:sz w:val="28"/>
                <w:szCs w:val="28"/>
              </w:rPr>
            </w:pPr>
            <w:r w:rsidRPr="00D84AD9">
              <w:rPr>
                <w:sz w:val="28"/>
                <w:szCs w:val="28"/>
              </w:rPr>
              <w:t>12</w:t>
            </w:r>
            <w:r>
              <w:rPr>
                <w:sz w:val="28"/>
                <w:szCs w:val="28"/>
              </w:rPr>
              <w:t>,</w:t>
            </w:r>
            <w:r w:rsidRPr="00D84AD9">
              <w:rPr>
                <w:sz w:val="28"/>
                <w:szCs w:val="28"/>
              </w:rPr>
              <w:t>3</w:t>
            </w:r>
          </w:p>
        </w:tc>
        <w:tc>
          <w:tcPr>
            <w:tcW w:w="1401" w:type="dxa"/>
            <w:vAlign w:val="bottom"/>
          </w:tcPr>
          <w:p w14:paraId="1A241517"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1,195</w:t>
            </w:r>
          </w:p>
        </w:tc>
        <w:tc>
          <w:tcPr>
            <w:tcW w:w="1268" w:type="dxa"/>
            <w:vAlign w:val="bottom"/>
          </w:tcPr>
          <w:p w14:paraId="7549DCC8"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0,195</w:t>
            </w:r>
          </w:p>
        </w:tc>
        <w:tc>
          <w:tcPr>
            <w:tcW w:w="1623" w:type="dxa"/>
            <w:vAlign w:val="bottom"/>
          </w:tcPr>
          <w:p w14:paraId="2DA7E529"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-0,686</w:t>
            </w:r>
          </w:p>
        </w:tc>
        <w:tc>
          <w:tcPr>
            <w:tcW w:w="1334" w:type="dxa"/>
            <w:vAlign w:val="center"/>
          </w:tcPr>
          <w:p w14:paraId="1D0F1D27"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8,3</w:t>
            </w:r>
          </w:p>
        </w:tc>
        <w:tc>
          <w:tcPr>
            <w:tcW w:w="978" w:type="dxa"/>
            <w:vAlign w:val="bottom"/>
          </w:tcPr>
          <w:p w14:paraId="67DE310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90,24</w:t>
            </w:r>
          </w:p>
        </w:tc>
      </w:tr>
      <w:tr w:rsidR="00D37B14" w14:paraId="19BC8406" w14:textId="77777777" w:rsidTr="00CA6E66">
        <w:tc>
          <w:tcPr>
            <w:tcW w:w="767" w:type="dxa"/>
          </w:tcPr>
          <w:p w14:paraId="3ACA57FD"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75</w:t>
            </w:r>
          </w:p>
        </w:tc>
        <w:tc>
          <w:tcPr>
            <w:tcW w:w="988" w:type="dxa"/>
          </w:tcPr>
          <w:p w14:paraId="7F9E47AB"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2014</w:t>
            </w:r>
          </w:p>
        </w:tc>
        <w:tc>
          <w:tcPr>
            <w:tcW w:w="985" w:type="dxa"/>
            <w:vAlign w:val="center"/>
          </w:tcPr>
          <w:p w14:paraId="76306540" w14:textId="77777777" w:rsidR="00D37B14" w:rsidRDefault="00D37B14" w:rsidP="00CA6E66">
            <w:pPr>
              <w:pStyle w:val="a4"/>
              <w:spacing w:before="0" w:beforeAutospacing="0" w:after="0" w:afterAutospacing="0"/>
              <w:jc w:val="center"/>
              <w:rPr>
                <w:sz w:val="28"/>
                <w:szCs w:val="28"/>
              </w:rPr>
            </w:pPr>
            <w:r w:rsidRPr="00D84AD9">
              <w:rPr>
                <w:sz w:val="28"/>
                <w:szCs w:val="28"/>
              </w:rPr>
              <w:t>9</w:t>
            </w:r>
            <w:r>
              <w:rPr>
                <w:sz w:val="28"/>
                <w:szCs w:val="28"/>
              </w:rPr>
              <w:t>,</w:t>
            </w:r>
            <w:r w:rsidRPr="00D84AD9">
              <w:rPr>
                <w:sz w:val="28"/>
                <w:szCs w:val="28"/>
              </w:rPr>
              <w:t>5</w:t>
            </w:r>
          </w:p>
        </w:tc>
        <w:tc>
          <w:tcPr>
            <w:tcW w:w="1401" w:type="dxa"/>
            <w:vAlign w:val="bottom"/>
          </w:tcPr>
          <w:p w14:paraId="39A94B73"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0,923</w:t>
            </w:r>
          </w:p>
        </w:tc>
        <w:tc>
          <w:tcPr>
            <w:tcW w:w="1268" w:type="dxa"/>
            <w:vAlign w:val="bottom"/>
          </w:tcPr>
          <w:p w14:paraId="2EC056B7"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-0,077</w:t>
            </w:r>
          </w:p>
        </w:tc>
        <w:tc>
          <w:tcPr>
            <w:tcW w:w="1623" w:type="dxa"/>
            <w:vAlign w:val="bottom"/>
          </w:tcPr>
          <w:p w14:paraId="23CB7F74"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-0,763</w:t>
            </w:r>
          </w:p>
        </w:tc>
        <w:tc>
          <w:tcPr>
            <w:tcW w:w="1334" w:type="dxa"/>
            <w:vAlign w:val="center"/>
          </w:tcPr>
          <w:p w14:paraId="50E537DE"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8,2</w:t>
            </w:r>
          </w:p>
        </w:tc>
        <w:tc>
          <w:tcPr>
            <w:tcW w:w="978" w:type="dxa"/>
            <w:vAlign w:val="bottom"/>
          </w:tcPr>
          <w:p w14:paraId="049D185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91,46</w:t>
            </w:r>
          </w:p>
        </w:tc>
      </w:tr>
      <w:tr w:rsidR="00D37B14" w14:paraId="0C8EEF2C" w14:textId="77777777" w:rsidTr="00CA6E66">
        <w:tc>
          <w:tcPr>
            <w:tcW w:w="767" w:type="dxa"/>
          </w:tcPr>
          <w:p w14:paraId="7021A4A8"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76</w:t>
            </w:r>
          </w:p>
        </w:tc>
        <w:tc>
          <w:tcPr>
            <w:tcW w:w="988" w:type="dxa"/>
          </w:tcPr>
          <w:p w14:paraId="55B6B000"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2015</w:t>
            </w:r>
          </w:p>
        </w:tc>
        <w:tc>
          <w:tcPr>
            <w:tcW w:w="985" w:type="dxa"/>
            <w:vAlign w:val="center"/>
          </w:tcPr>
          <w:p w14:paraId="5C8ACA4A" w14:textId="77777777" w:rsidR="00D37B14" w:rsidRDefault="00D37B14" w:rsidP="00CA6E66">
            <w:pPr>
              <w:pStyle w:val="a4"/>
              <w:spacing w:before="0" w:beforeAutospacing="0" w:after="0" w:afterAutospacing="0"/>
              <w:jc w:val="center"/>
              <w:rPr>
                <w:sz w:val="28"/>
                <w:szCs w:val="28"/>
              </w:rPr>
            </w:pPr>
            <w:r w:rsidRPr="00D84AD9">
              <w:rPr>
                <w:sz w:val="28"/>
                <w:szCs w:val="28"/>
              </w:rPr>
              <w:t>12</w:t>
            </w:r>
            <w:r>
              <w:rPr>
                <w:sz w:val="28"/>
                <w:szCs w:val="28"/>
              </w:rPr>
              <w:t>,</w:t>
            </w:r>
            <w:r w:rsidRPr="00D84AD9">
              <w:rPr>
                <w:sz w:val="28"/>
                <w:szCs w:val="28"/>
              </w:rPr>
              <w:t>1</w:t>
            </w:r>
          </w:p>
        </w:tc>
        <w:tc>
          <w:tcPr>
            <w:tcW w:w="1401" w:type="dxa"/>
            <w:vAlign w:val="bottom"/>
          </w:tcPr>
          <w:p w14:paraId="537F4E00"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1,176</w:t>
            </w:r>
          </w:p>
        </w:tc>
        <w:tc>
          <w:tcPr>
            <w:tcW w:w="1268" w:type="dxa"/>
            <w:vAlign w:val="bottom"/>
          </w:tcPr>
          <w:p w14:paraId="55E03D06"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0,176</w:t>
            </w:r>
          </w:p>
        </w:tc>
        <w:tc>
          <w:tcPr>
            <w:tcW w:w="1623" w:type="dxa"/>
            <w:vAlign w:val="bottom"/>
          </w:tcPr>
          <w:p w14:paraId="16920605"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-0,587</w:t>
            </w:r>
          </w:p>
        </w:tc>
        <w:tc>
          <w:tcPr>
            <w:tcW w:w="1334" w:type="dxa"/>
            <w:vAlign w:val="center"/>
          </w:tcPr>
          <w:p w14:paraId="7AFDA470"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8,1</w:t>
            </w:r>
          </w:p>
        </w:tc>
        <w:tc>
          <w:tcPr>
            <w:tcW w:w="978" w:type="dxa"/>
            <w:vAlign w:val="bottom"/>
          </w:tcPr>
          <w:p w14:paraId="6F9A467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92,68</w:t>
            </w:r>
          </w:p>
        </w:tc>
      </w:tr>
      <w:tr w:rsidR="00D37B14" w14:paraId="1566DEF8" w14:textId="77777777" w:rsidTr="00CA6E66">
        <w:tc>
          <w:tcPr>
            <w:tcW w:w="767" w:type="dxa"/>
          </w:tcPr>
          <w:p w14:paraId="627A22A8"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77</w:t>
            </w:r>
          </w:p>
        </w:tc>
        <w:tc>
          <w:tcPr>
            <w:tcW w:w="988" w:type="dxa"/>
          </w:tcPr>
          <w:p w14:paraId="02905F4D"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2016</w:t>
            </w:r>
          </w:p>
        </w:tc>
        <w:tc>
          <w:tcPr>
            <w:tcW w:w="985" w:type="dxa"/>
            <w:vAlign w:val="center"/>
          </w:tcPr>
          <w:p w14:paraId="77A4BF65" w14:textId="77777777" w:rsidR="00D37B14" w:rsidRDefault="00D37B14" w:rsidP="00CA6E66">
            <w:pPr>
              <w:pStyle w:val="a4"/>
              <w:spacing w:before="0" w:beforeAutospacing="0" w:after="0" w:afterAutospacing="0"/>
              <w:jc w:val="center"/>
              <w:rPr>
                <w:sz w:val="28"/>
                <w:szCs w:val="28"/>
              </w:rPr>
            </w:pPr>
            <w:r w:rsidRPr="00D84AD9">
              <w:rPr>
                <w:sz w:val="28"/>
                <w:szCs w:val="28"/>
              </w:rPr>
              <w:t>12</w:t>
            </w:r>
            <w:r>
              <w:rPr>
                <w:sz w:val="28"/>
                <w:szCs w:val="28"/>
              </w:rPr>
              <w:t>,</w:t>
            </w:r>
            <w:r w:rsidRPr="00D84AD9">
              <w:rPr>
                <w:sz w:val="28"/>
                <w:szCs w:val="28"/>
              </w:rPr>
              <w:t>1</w:t>
            </w:r>
          </w:p>
        </w:tc>
        <w:tc>
          <w:tcPr>
            <w:tcW w:w="1401" w:type="dxa"/>
            <w:vAlign w:val="bottom"/>
          </w:tcPr>
          <w:p w14:paraId="064F8F44"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1,176</w:t>
            </w:r>
          </w:p>
        </w:tc>
        <w:tc>
          <w:tcPr>
            <w:tcW w:w="1268" w:type="dxa"/>
            <w:vAlign w:val="bottom"/>
          </w:tcPr>
          <w:p w14:paraId="3537DAC7"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0,176</w:t>
            </w:r>
          </w:p>
        </w:tc>
        <w:tc>
          <w:tcPr>
            <w:tcW w:w="1623" w:type="dxa"/>
            <w:vAlign w:val="bottom"/>
          </w:tcPr>
          <w:p w14:paraId="3AD0CB2D"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-0,411</w:t>
            </w:r>
          </w:p>
        </w:tc>
        <w:tc>
          <w:tcPr>
            <w:tcW w:w="1334" w:type="dxa"/>
            <w:vAlign w:val="center"/>
          </w:tcPr>
          <w:p w14:paraId="770F50BD"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8</w:t>
            </w:r>
            <w:r>
              <w:rPr>
                <w:color w:val="000000"/>
                <w:sz w:val="28"/>
                <w:szCs w:val="28"/>
                <w:lang w:val="en-US"/>
              </w:rPr>
              <w:t>,0</w:t>
            </w:r>
          </w:p>
        </w:tc>
        <w:tc>
          <w:tcPr>
            <w:tcW w:w="978" w:type="dxa"/>
            <w:vAlign w:val="bottom"/>
          </w:tcPr>
          <w:p w14:paraId="2199693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93,90</w:t>
            </w:r>
          </w:p>
        </w:tc>
      </w:tr>
      <w:tr w:rsidR="00D37B14" w14:paraId="67DCBD77" w14:textId="77777777" w:rsidTr="00CA6E66">
        <w:tc>
          <w:tcPr>
            <w:tcW w:w="767" w:type="dxa"/>
          </w:tcPr>
          <w:p w14:paraId="26847E1A"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78</w:t>
            </w:r>
          </w:p>
        </w:tc>
        <w:tc>
          <w:tcPr>
            <w:tcW w:w="988" w:type="dxa"/>
          </w:tcPr>
          <w:p w14:paraId="43E67327"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2017</w:t>
            </w:r>
          </w:p>
        </w:tc>
        <w:tc>
          <w:tcPr>
            <w:tcW w:w="985" w:type="dxa"/>
            <w:vAlign w:val="center"/>
          </w:tcPr>
          <w:p w14:paraId="7ADC727C" w14:textId="77777777" w:rsidR="00D37B14" w:rsidRDefault="00D37B14" w:rsidP="00CA6E66">
            <w:pPr>
              <w:pStyle w:val="a4"/>
              <w:spacing w:before="0" w:beforeAutospacing="0" w:after="0" w:afterAutospacing="0"/>
              <w:jc w:val="center"/>
              <w:rPr>
                <w:sz w:val="28"/>
                <w:szCs w:val="28"/>
              </w:rPr>
            </w:pPr>
            <w:r w:rsidRPr="00D84AD9">
              <w:rPr>
                <w:sz w:val="28"/>
                <w:szCs w:val="28"/>
              </w:rPr>
              <w:t>11</w:t>
            </w:r>
            <w:r>
              <w:rPr>
                <w:sz w:val="28"/>
                <w:szCs w:val="28"/>
              </w:rPr>
              <w:t>,</w:t>
            </w:r>
            <w:r w:rsidRPr="00D84AD9">
              <w:rPr>
                <w:sz w:val="28"/>
                <w:szCs w:val="28"/>
              </w:rPr>
              <w:t>2</w:t>
            </w:r>
          </w:p>
        </w:tc>
        <w:tc>
          <w:tcPr>
            <w:tcW w:w="1401" w:type="dxa"/>
            <w:vAlign w:val="bottom"/>
          </w:tcPr>
          <w:p w14:paraId="7620FEA6"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1,088</w:t>
            </w:r>
          </w:p>
        </w:tc>
        <w:tc>
          <w:tcPr>
            <w:tcW w:w="1268" w:type="dxa"/>
            <w:vAlign w:val="bottom"/>
          </w:tcPr>
          <w:p w14:paraId="6AD60D07"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0,088</w:t>
            </w:r>
          </w:p>
        </w:tc>
        <w:tc>
          <w:tcPr>
            <w:tcW w:w="1623" w:type="dxa"/>
            <w:vAlign w:val="bottom"/>
          </w:tcPr>
          <w:p w14:paraId="30BEC6F2"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-0,323</w:t>
            </w:r>
          </w:p>
        </w:tc>
        <w:tc>
          <w:tcPr>
            <w:tcW w:w="1334" w:type="dxa"/>
            <w:vAlign w:val="center"/>
          </w:tcPr>
          <w:p w14:paraId="21E30011"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7,9</w:t>
            </w:r>
          </w:p>
        </w:tc>
        <w:tc>
          <w:tcPr>
            <w:tcW w:w="978" w:type="dxa"/>
            <w:vAlign w:val="bottom"/>
          </w:tcPr>
          <w:p w14:paraId="1C8650F6"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95,12</w:t>
            </w:r>
          </w:p>
        </w:tc>
      </w:tr>
      <w:tr w:rsidR="00D37B14" w14:paraId="09A1FB92" w14:textId="77777777" w:rsidTr="00CA6E66">
        <w:tc>
          <w:tcPr>
            <w:tcW w:w="767" w:type="dxa"/>
          </w:tcPr>
          <w:p w14:paraId="1A5D5EBE"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79</w:t>
            </w:r>
          </w:p>
        </w:tc>
        <w:tc>
          <w:tcPr>
            <w:tcW w:w="988" w:type="dxa"/>
          </w:tcPr>
          <w:p w14:paraId="0B0850B4"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2018</w:t>
            </w:r>
          </w:p>
        </w:tc>
        <w:tc>
          <w:tcPr>
            <w:tcW w:w="985" w:type="dxa"/>
            <w:vAlign w:val="center"/>
          </w:tcPr>
          <w:p w14:paraId="590CCD46" w14:textId="77777777" w:rsidR="00D37B14" w:rsidRDefault="00D37B14" w:rsidP="00CA6E66">
            <w:pPr>
              <w:pStyle w:val="a4"/>
              <w:spacing w:before="0" w:beforeAutospacing="0" w:after="0" w:afterAutospacing="0"/>
              <w:jc w:val="center"/>
              <w:rPr>
                <w:sz w:val="28"/>
                <w:szCs w:val="28"/>
              </w:rPr>
            </w:pPr>
            <w:r w:rsidRPr="00D84AD9">
              <w:rPr>
                <w:sz w:val="28"/>
                <w:szCs w:val="28"/>
              </w:rPr>
              <w:t>10</w:t>
            </w:r>
            <w:r>
              <w:rPr>
                <w:sz w:val="28"/>
                <w:szCs w:val="28"/>
              </w:rPr>
              <w:t>,</w:t>
            </w:r>
            <w:r w:rsidRPr="00D84AD9">
              <w:rPr>
                <w:sz w:val="28"/>
                <w:szCs w:val="28"/>
              </w:rPr>
              <w:t>1</w:t>
            </w:r>
          </w:p>
        </w:tc>
        <w:tc>
          <w:tcPr>
            <w:tcW w:w="1401" w:type="dxa"/>
            <w:vAlign w:val="bottom"/>
          </w:tcPr>
          <w:p w14:paraId="5B2BE5FF"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0,982</w:t>
            </w:r>
          </w:p>
        </w:tc>
        <w:tc>
          <w:tcPr>
            <w:tcW w:w="1268" w:type="dxa"/>
            <w:vAlign w:val="bottom"/>
          </w:tcPr>
          <w:p w14:paraId="3E23533C"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-0,018</w:t>
            </w:r>
          </w:p>
        </w:tc>
        <w:tc>
          <w:tcPr>
            <w:tcW w:w="1623" w:type="dxa"/>
            <w:vAlign w:val="bottom"/>
          </w:tcPr>
          <w:p w14:paraId="6C3CF857"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-0,341</w:t>
            </w:r>
          </w:p>
        </w:tc>
        <w:tc>
          <w:tcPr>
            <w:tcW w:w="1334" w:type="dxa"/>
            <w:vAlign w:val="center"/>
          </w:tcPr>
          <w:p w14:paraId="7A100FBF"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7,8</w:t>
            </w:r>
          </w:p>
        </w:tc>
        <w:tc>
          <w:tcPr>
            <w:tcW w:w="978" w:type="dxa"/>
            <w:vAlign w:val="bottom"/>
          </w:tcPr>
          <w:p w14:paraId="55391330"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96,34</w:t>
            </w:r>
          </w:p>
        </w:tc>
      </w:tr>
      <w:tr w:rsidR="00D37B14" w14:paraId="4AAEDEBE" w14:textId="77777777" w:rsidTr="00CA6E66">
        <w:tc>
          <w:tcPr>
            <w:tcW w:w="767" w:type="dxa"/>
          </w:tcPr>
          <w:p w14:paraId="263CCF6E"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80</w:t>
            </w:r>
          </w:p>
        </w:tc>
        <w:tc>
          <w:tcPr>
            <w:tcW w:w="988" w:type="dxa"/>
          </w:tcPr>
          <w:p w14:paraId="05EE7C11"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2019</w:t>
            </w:r>
          </w:p>
        </w:tc>
        <w:tc>
          <w:tcPr>
            <w:tcW w:w="985" w:type="dxa"/>
            <w:vAlign w:val="center"/>
          </w:tcPr>
          <w:p w14:paraId="291A4822" w14:textId="77777777" w:rsidR="00D37B14" w:rsidRDefault="00D37B14" w:rsidP="00CA6E66">
            <w:pPr>
              <w:pStyle w:val="a4"/>
              <w:spacing w:before="0" w:beforeAutospacing="0" w:after="0" w:afterAutospacing="0"/>
              <w:jc w:val="center"/>
              <w:rPr>
                <w:sz w:val="28"/>
                <w:szCs w:val="28"/>
              </w:rPr>
            </w:pPr>
            <w:r w:rsidRPr="00D84AD9">
              <w:rPr>
                <w:sz w:val="28"/>
                <w:szCs w:val="28"/>
              </w:rPr>
              <w:t>12</w:t>
            </w:r>
            <w:r>
              <w:rPr>
                <w:sz w:val="28"/>
                <w:szCs w:val="28"/>
              </w:rPr>
              <w:t>,</w:t>
            </w:r>
            <w:r w:rsidRPr="00D84AD9">
              <w:rPr>
                <w:sz w:val="28"/>
                <w:szCs w:val="28"/>
              </w:rPr>
              <w:t>4</w:t>
            </w:r>
          </w:p>
        </w:tc>
        <w:tc>
          <w:tcPr>
            <w:tcW w:w="1401" w:type="dxa"/>
            <w:vAlign w:val="bottom"/>
          </w:tcPr>
          <w:p w14:paraId="704DFD6A"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1,205</w:t>
            </w:r>
          </w:p>
        </w:tc>
        <w:tc>
          <w:tcPr>
            <w:tcW w:w="1268" w:type="dxa"/>
            <w:vAlign w:val="bottom"/>
          </w:tcPr>
          <w:p w14:paraId="7AFFCD21"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0,205</w:t>
            </w:r>
          </w:p>
        </w:tc>
        <w:tc>
          <w:tcPr>
            <w:tcW w:w="1623" w:type="dxa"/>
            <w:vAlign w:val="bottom"/>
          </w:tcPr>
          <w:p w14:paraId="426D747B"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-0,136</w:t>
            </w:r>
          </w:p>
        </w:tc>
        <w:tc>
          <w:tcPr>
            <w:tcW w:w="1334" w:type="dxa"/>
            <w:vAlign w:val="center"/>
          </w:tcPr>
          <w:p w14:paraId="7C1A7882"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7,4</w:t>
            </w:r>
          </w:p>
        </w:tc>
        <w:tc>
          <w:tcPr>
            <w:tcW w:w="978" w:type="dxa"/>
            <w:vAlign w:val="bottom"/>
          </w:tcPr>
          <w:p w14:paraId="1E8E0DA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97,56</w:t>
            </w:r>
          </w:p>
        </w:tc>
      </w:tr>
      <w:tr w:rsidR="00D37B14" w14:paraId="69F0806E" w14:textId="77777777" w:rsidTr="00CA6E66">
        <w:tc>
          <w:tcPr>
            <w:tcW w:w="767" w:type="dxa"/>
          </w:tcPr>
          <w:p w14:paraId="31A3EA67"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rPr>
              <w:t>81</w:t>
            </w:r>
          </w:p>
        </w:tc>
        <w:tc>
          <w:tcPr>
            <w:tcW w:w="988" w:type="dxa"/>
          </w:tcPr>
          <w:p w14:paraId="786440EA"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2020</w:t>
            </w:r>
          </w:p>
        </w:tc>
        <w:tc>
          <w:tcPr>
            <w:tcW w:w="985" w:type="dxa"/>
            <w:vAlign w:val="center"/>
          </w:tcPr>
          <w:p w14:paraId="391B467F" w14:textId="77777777" w:rsidR="00D37B14" w:rsidRDefault="00D37B14" w:rsidP="00CA6E66">
            <w:pPr>
              <w:pStyle w:val="a4"/>
              <w:spacing w:before="0" w:beforeAutospacing="0" w:after="0" w:afterAutospacing="0"/>
              <w:jc w:val="center"/>
              <w:rPr>
                <w:sz w:val="28"/>
                <w:szCs w:val="28"/>
              </w:rPr>
            </w:pPr>
            <w:r w:rsidRPr="00D84AD9">
              <w:rPr>
                <w:sz w:val="28"/>
                <w:szCs w:val="28"/>
              </w:rPr>
              <w:t>11</w:t>
            </w:r>
            <w:r>
              <w:rPr>
                <w:sz w:val="28"/>
                <w:szCs w:val="28"/>
              </w:rPr>
              <w:t>,</w:t>
            </w:r>
            <w:r w:rsidRPr="00D84AD9">
              <w:rPr>
                <w:sz w:val="28"/>
                <w:szCs w:val="28"/>
              </w:rPr>
              <w:t>4</w:t>
            </w:r>
          </w:p>
        </w:tc>
        <w:tc>
          <w:tcPr>
            <w:tcW w:w="1401" w:type="dxa"/>
            <w:vAlign w:val="bottom"/>
          </w:tcPr>
          <w:p w14:paraId="666C48C8"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1,108</w:t>
            </w:r>
          </w:p>
        </w:tc>
        <w:tc>
          <w:tcPr>
            <w:tcW w:w="1268" w:type="dxa"/>
            <w:vAlign w:val="bottom"/>
          </w:tcPr>
          <w:p w14:paraId="633107E8"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0,108</w:t>
            </w:r>
          </w:p>
        </w:tc>
        <w:tc>
          <w:tcPr>
            <w:tcW w:w="1623" w:type="dxa"/>
            <w:vAlign w:val="bottom"/>
          </w:tcPr>
          <w:p w14:paraId="6B0934A8"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-0,028</w:t>
            </w:r>
          </w:p>
        </w:tc>
        <w:tc>
          <w:tcPr>
            <w:tcW w:w="1334" w:type="dxa"/>
            <w:vAlign w:val="center"/>
          </w:tcPr>
          <w:p w14:paraId="5B360804"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6,9</w:t>
            </w:r>
          </w:p>
        </w:tc>
        <w:tc>
          <w:tcPr>
            <w:tcW w:w="978" w:type="dxa"/>
            <w:vAlign w:val="bottom"/>
          </w:tcPr>
          <w:p w14:paraId="42DE6C60"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98,78</w:t>
            </w:r>
          </w:p>
        </w:tc>
      </w:tr>
      <w:tr w:rsidR="00D37B14" w14:paraId="1DB92080" w14:textId="77777777" w:rsidTr="00CA6E66">
        <w:tc>
          <w:tcPr>
            <w:tcW w:w="2740" w:type="dxa"/>
            <w:gridSpan w:val="3"/>
          </w:tcPr>
          <w:p w14:paraId="4A7BE8D5" w14:textId="77777777" w:rsidR="00D37B14" w:rsidRDefault="00D37B14" w:rsidP="00CA6E66">
            <w:pPr>
              <w:pStyle w:val="a4"/>
              <w:spacing w:before="0" w:beforeAutospacing="0" w:after="0" w:afterAutospacing="0"/>
              <w:jc w:val="center"/>
              <w:rPr>
                <w:sz w:val="28"/>
                <w:szCs w:val="28"/>
              </w:rPr>
            </w:pPr>
          </w:p>
        </w:tc>
        <w:tc>
          <w:tcPr>
            <w:tcW w:w="1401" w:type="dxa"/>
            <w:vAlign w:val="bottom"/>
          </w:tcPr>
          <w:p w14:paraId="0EA00A4D" w14:textId="77777777" w:rsidR="00D37B14" w:rsidRPr="00785D8F" w:rsidRDefault="00D37B14" w:rsidP="00CA6E66">
            <w:pPr>
              <w:pStyle w:val="a4"/>
              <w:spacing w:before="0" w:beforeAutospacing="0" w:after="0" w:afterAutospacing="0"/>
              <w:jc w:val="center"/>
              <w:rPr>
                <w:sz w:val="28"/>
                <w:szCs w:val="28"/>
              </w:rPr>
            </w:pPr>
          </w:p>
        </w:tc>
        <w:tc>
          <w:tcPr>
            <w:tcW w:w="1268" w:type="dxa"/>
            <w:vAlign w:val="bottom"/>
          </w:tcPr>
          <w:p w14:paraId="2CB7D410" w14:textId="77777777" w:rsidR="00D37B14" w:rsidRPr="00785D8F" w:rsidRDefault="00D37B14" w:rsidP="00CA6E66">
            <w:pPr>
              <w:pStyle w:val="a4"/>
              <w:spacing w:before="0" w:beforeAutospacing="0" w:after="0" w:afterAutospacing="0"/>
              <w:jc w:val="center"/>
              <w:rPr>
                <w:sz w:val="28"/>
                <w:szCs w:val="28"/>
              </w:rPr>
            </w:pPr>
          </w:p>
        </w:tc>
        <w:tc>
          <w:tcPr>
            <w:tcW w:w="1623" w:type="dxa"/>
            <w:vAlign w:val="bottom"/>
          </w:tcPr>
          <w:p w14:paraId="234F241C" w14:textId="77777777" w:rsidR="00D37B14" w:rsidRPr="00785D8F" w:rsidRDefault="00D37B14" w:rsidP="00CA6E66">
            <w:pPr>
              <w:pStyle w:val="a4"/>
              <w:spacing w:before="0" w:beforeAutospacing="0" w:after="0" w:afterAutospacing="0"/>
              <w:jc w:val="center"/>
              <w:rPr>
                <w:rFonts w:eastAsiaTheme="minorEastAsia"/>
                <w:sz w:val="28"/>
                <w:szCs w:val="28"/>
                <w:lang w:val="kk-KZ"/>
              </w:rPr>
            </w:pPr>
          </w:p>
        </w:tc>
        <w:tc>
          <w:tcPr>
            <w:tcW w:w="1334" w:type="dxa"/>
            <w:vAlign w:val="center"/>
          </w:tcPr>
          <w:p w14:paraId="2E2905CA" w14:textId="77777777" w:rsidR="00D37B14" w:rsidRPr="00785D8F" w:rsidRDefault="00D37B14" w:rsidP="00CA6E66">
            <w:pPr>
              <w:pStyle w:val="a4"/>
              <w:spacing w:before="0" w:beforeAutospacing="0" w:after="0" w:afterAutospacing="0"/>
              <w:jc w:val="center"/>
              <w:rPr>
                <w:sz w:val="28"/>
                <w:szCs w:val="28"/>
              </w:rPr>
            </w:pPr>
          </w:p>
        </w:tc>
        <w:tc>
          <w:tcPr>
            <w:tcW w:w="978" w:type="dxa"/>
          </w:tcPr>
          <w:p w14:paraId="76CFD206" w14:textId="77777777" w:rsidR="00D37B14" w:rsidRPr="00785D8F" w:rsidRDefault="00D37B14" w:rsidP="00CA6E66">
            <w:pPr>
              <w:pStyle w:val="a4"/>
              <w:spacing w:before="0" w:beforeAutospacing="0" w:after="0" w:afterAutospacing="0"/>
              <w:jc w:val="center"/>
              <w:rPr>
                <w:sz w:val="28"/>
                <w:szCs w:val="28"/>
              </w:rPr>
            </w:pPr>
          </w:p>
        </w:tc>
      </w:tr>
      <w:tr w:rsidR="00D37B14" w14:paraId="15C512DF" w14:textId="77777777" w:rsidTr="00CA6E66">
        <w:tc>
          <w:tcPr>
            <w:tcW w:w="9344" w:type="dxa"/>
            <w:gridSpan w:val="8"/>
          </w:tcPr>
          <w:p w14:paraId="62208CC3" w14:textId="77777777" w:rsidR="00D37B14" w:rsidRPr="00E70440" w:rsidRDefault="00D37B14" w:rsidP="00CA6E66">
            <w:pPr>
              <w:pStyle w:val="a4"/>
              <w:spacing w:before="0" w:beforeAutospacing="0" w:after="0" w:afterAutospacing="0"/>
              <w:jc w:val="center"/>
              <w:rPr>
                <w:sz w:val="28"/>
                <w:szCs w:val="28"/>
              </w:rPr>
            </w:pPr>
            <w:r>
              <w:rPr>
                <w:sz w:val="28"/>
                <w:szCs w:val="28"/>
              </w:rPr>
              <w:t>Метеорологическая станция Байтык</w:t>
            </w:r>
          </w:p>
        </w:tc>
      </w:tr>
      <w:tr w:rsidR="00D37B14" w14:paraId="66AAF942" w14:textId="77777777" w:rsidTr="00CA6E66">
        <w:tc>
          <w:tcPr>
            <w:tcW w:w="767" w:type="dxa"/>
          </w:tcPr>
          <w:p w14:paraId="4471BC6B" w14:textId="77777777" w:rsidR="00D37B14" w:rsidRPr="005835D5" w:rsidRDefault="00D37B14" w:rsidP="00CA6E66">
            <w:pPr>
              <w:pStyle w:val="a4"/>
              <w:spacing w:before="0" w:beforeAutospacing="0" w:after="0" w:afterAutospacing="0"/>
              <w:jc w:val="center"/>
              <w:rPr>
                <w:sz w:val="28"/>
                <w:szCs w:val="28"/>
              </w:rPr>
            </w:pPr>
            <w:r w:rsidRPr="005835D5">
              <w:rPr>
                <w:sz w:val="28"/>
                <w:szCs w:val="28"/>
                <w:lang w:val="kk-KZ"/>
              </w:rPr>
              <w:t>1</w:t>
            </w:r>
          </w:p>
        </w:tc>
        <w:tc>
          <w:tcPr>
            <w:tcW w:w="988" w:type="dxa"/>
          </w:tcPr>
          <w:p w14:paraId="5A5632AE" w14:textId="77777777" w:rsidR="00D37B14" w:rsidRDefault="00D37B14" w:rsidP="00CA6E66">
            <w:pPr>
              <w:pStyle w:val="a4"/>
              <w:spacing w:before="0" w:beforeAutospacing="0" w:after="0" w:afterAutospacing="0"/>
              <w:jc w:val="center"/>
              <w:rPr>
                <w:sz w:val="28"/>
                <w:szCs w:val="28"/>
                <w:lang w:val="kk-KZ"/>
              </w:rPr>
            </w:pPr>
            <w:r>
              <w:rPr>
                <w:sz w:val="28"/>
                <w:szCs w:val="28"/>
              </w:rPr>
              <w:t>1940</w:t>
            </w:r>
          </w:p>
        </w:tc>
        <w:tc>
          <w:tcPr>
            <w:tcW w:w="985" w:type="dxa"/>
            <w:vAlign w:val="center"/>
          </w:tcPr>
          <w:p w14:paraId="37E326F0"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7</w:t>
            </w:r>
            <w:r>
              <w:rPr>
                <w:color w:val="282828"/>
                <w:sz w:val="28"/>
                <w:szCs w:val="28"/>
              </w:rPr>
              <w:t>,</w:t>
            </w:r>
            <w:r w:rsidRPr="007411C3">
              <w:rPr>
                <w:color w:val="282828"/>
                <w:sz w:val="28"/>
                <w:szCs w:val="28"/>
              </w:rPr>
              <w:t>6</w:t>
            </w:r>
          </w:p>
        </w:tc>
        <w:tc>
          <w:tcPr>
            <w:tcW w:w="1401" w:type="dxa"/>
            <w:vAlign w:val="bottom"/>
          </w:tcPr>
          <w:p w14:paraId="205983FB"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1,141</w:t>
            </w:r>
          </w:p>
        </w:tc>
        <w:tc>
          <w:tcPr>
            <w:tcW w:w="1268" w:type="dxa"/>
            <w:vAlign w:val="bottom"/>
          </w:tcPr>
          <w:p w14:paraId="2528EFE7"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0,141</w:t>
            </w:r>
          </w:p>
        </w:tc>
        <w:tc>
          <w:tcPr>
            <w:tcW w:w="1623" w:type="dxa"/>
            <w:vAlign w:val="bottom"/>
          </w:tcPr>
          <w:p w14:paraId="2E8841D8"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0,141</w:t>
            </w:r>
          </w:p>
        </w:tc>
        <w:tc>
          <w:tcPr>
            <w:tcW w:w="1334" w:type="dxa"/>
            <w:vAlign w:val="center"/>
          </w:tcPr>
          <w:p w14:paraId="3C52B58A"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8</w:t>
            </w:r>
            <w:r>
              <w:rPr>
                <w:color w:val="282828"/>
                <w:sz w:val="28"/>
                <w:szCs w:val="28"/>
                <w:lang w:val="en-US"/>
              </w:rPr>
              <w:t>,0</w:t>
            </w:r>
          </w:p>
        </w:tc>
        <w:tc>
          <w:tcPr>
            <w:tcW w:w="978" w:type="dxa"/>
            <w:vAlign w:val="bottom"/>
          </w:tcPr>
          <w:p w14:paraId="4C0B403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1,22</w:t>
            </w:r>
          </w:p>
        </w:tc>
      </w:tr>
      <w:tr w:rsidR="00D37B14" w14:paraId="3CB56C0F" w14:textId="77777777" w:rsidTr="00CA6E66">
        <w:tc>
          <w:tcPr>
            <w:tcW w:w="767" w:type="dxa"/>
          </w:tcPr>
          <w:p w14:paraId="4829482C"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w:t>
            </w:r>
          </w:p>
        </w:tc>
        <w:tc>
          <w:tcPr>
            <w:tcW w:w="988" w:type="dxa"/>
          </w:tcPr>
          <w:p w14:paraId="72C288BD" w14:textId="77777777" w:rsidR="00D37B14" w:rsidRDefault="00D37B14" w:rsidP="00CA6E66">
            <w:pPr>
              <w:pStyle w:val="a4"/>
              <w:spacing w:before="0" w:beforeAutospacing="0" w:after="0" w:afterAutospacing="0"/>
              <w:jc w:val="center"/>
              <w:rPr>
                <w:sz w:val="28"/>
                <w:szCs w:val="28"/>
              </w:rPr>
            </w:pPr>
            <w:r>
              <w:rPr>
                <w:sz w:val="28"/>
                <w:szCs w:val="28"/>
              </w:rPr>
              <w:t>1941</w:t>
            </w:r>
          </w:p>
        </w:tc>
        <w:tc>
          <w:tcPr>
            <w:tcW w:w="985" w:type="dxa"/>
            <w:vAlign w:val="center"/>
          </w:tcPr>
          <w:p w14:paraId="2C04A2D0"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8</w:t>
            </w:r>
            <w:r>
              <w:rPr>
                <w:color w:val="282828"/>
                <w:sz w:val="28"/>
                <w:szCs w:val="28"/>
              </w:rPr>
              <w:t>,</w:t>
            </w:r>
            <w:r w:rsidRPr="007411C3">
              <w:rPr>
                <w:color w:val="282828"/>
                <w:sz w:val="28"/>
                <w:szCs w:val="28"/>
              </w:rPr>
              <w:t>0</w:t>
            </w:r>
          </w:p>
        </w:tc>
        <w:tc>
          <w:tcPr>
            <w:tcW w:w="1401" w:type="dxa"/>
            <w:vAlign w:val="bottom"/>
          </w:tcPr>
          <w:p w14:paraId="48E6CB9F"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1,201</w:t>
            </w:r>
          </w:p>
        </w:tc>
        <w:tc>
          <w:tcPr>
            <w:tcW w:w="1268" w:type="dxa"/>
            <w:vAlign w:val="bottom"/>
          </w:tcPr>
          <w:p w14:paraId="591E663B"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0,201</w:t>
            </w:r>
          </w:p>
        </w:tc>
        <w:tc>
          <w:tcPr>
            <w:tcW w:w="1623" w:type="dxa"/>
            <w:vAlign w:val="bottom"/>
          </w:tcPr>
          <w:p w14:paraId="7E44CC9B"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0,342</w:t>
            </w:r>
          </w:p>
        </w:tc>
        <w:tc>
          <w:tcPr>
            <w:tcW w:w="1334" w:type="dxa"/>
            <w:vAlign w:val="center"/>
          </w:tcPr>
          <w:p w14:paraId="306A5B15"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7,8</w:t>
            </w:r>
          </w:p>
        </w:tc>
        <w:tc>
          <w:tcPr>
            <w:tcW w:w="978" w:type="dxa"/>
            <w:vAlign w:val="bottom"/>
          </w:tcPr>
          <w:p w14:paraId="7B35095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2,44</w:t>
            </w:r>
          </w:p>
        </w:tc>
      </w:tr>
      <w:tr w:rsidR="00D37B14" w14:paraId="6BC4996F" w14:textId="77777777" w:rsidTr="00CA6E66">
        <w:tc>
          <w:tcPr>
            <w:tcW w:w="767" w:type="dxa"/>
          </w:tcPr>
          <w:p w14:paraId="16FF60AE"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w:t>
            </w:r>
          </w:p>
        </w:tc>
        <w:tc>
          <w:tcPr>
            <w:tcW w:w="988" w:type="dxa"/>
          </w:tcPr>
          <w:p w14:paraId="5E2CB5E5" w14:textId="77777777" w:rsidR="00D37B14" w:rsidRDefault="00D37B14" w:rsidP="00CA6E66">
            <w:pPr>
              <w:pStyle w:val="a4"/>
              <w:spacing w:before="0" w:beforeAutospacing="0" w:after="0" w:afterAutospacing="0"/>
              <w:jc w:val="center"/>
              <w:rPr>
                <w:sz w:val="28"/>
                <w:szCs w:val="28"/>
              </w:rPr>
            </w:pPr>
            <w:r>
              <w:rPr>
                <w:sz w:val="28"/>
                <w:szCs w:val="28"/>
              </w:rPr>
              <w:t>1942</w:t>
            </w:r>
          </w:p>
        </w:tc>
        <w:tc>
          <w:tcPr>
            <w:tcW w:w="985" w:type="dxa"/>
            <w:vAlign w:val="center"/>
          </w:tcPr>
          <w:p w14:paraId="744B055A"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6</w:t>
            </w:r>
            <w:r>
              <w:rPr>
                <w:color w:val="282828"/>
                <w:sz w:val="28"/>
                <w:szCs w:val="28"/>
              </w:rPr>
              <w:t>,</w:t>
            </w:r>
            <w:r w:rsidRPr="007411C3">
              <w:rPr>
                <w:color w:val="282828"/>
                <w:sz w:val="28"/>
                <w:szCs w:val="28"/>
              </w:rPr>
              <w:t>6</w:t>
            </w:r>
          </w:p>
        </w:tc>
        <w:tc>
          <w:tcPr>
            <w:tcW w:w="1401" w:type="dxa"/>
            <w:vAlign w:val="bottom"/>
          </w:tcPr>
          <w:p w14:paraId="7D1954DD"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0,991</w:t>
            </w:r>
          </w:p>
        </w:tc>
        <w:tc>
          <w:tcPr>
            <w:tcW w:w="1268" w:type="dxa"/>
            <w:vAlign w:val="bottom"/>
          </w:tcPr>
          <w:p w14:paraId="4FD99633"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-0,009</w:t>
            </w:r>
          </w:p>
        </w:tc>
        <w:tc>
          <w:tcPr>
            <w:tcW w:w="1623" w:type="dxa"/>
            <w:vAlign w:val="bottom"/>
          </w:tcPr>
          <w:p w14:paraId="6963FC5D"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0,333</w:t>
            </w:r>
          </w:p>
        </w:tc>
        <w:tc>
          <w:tcPr>
            <w:tcW w:w="1334" w:type="dxa"/>
            <w:vAlign w:val="center"/>
          </w:tcPr>
          <w:p w14:paraId="3BD573D2"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7,7</w:t>
            </w:r>
          </w:p>
        </w:tc>
        <w:tc>
          <w:tcPr>
            <w:tcW w:w="978" w:type="dxa"/>
            <w:vAlign w:val="bottom"/>
          </w:tcPr>
          <w:p w14:paraId="06C918A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3,66</w:t>
            </w:r>
          </w:p>
        </w:tc>
      </w:tr>
      <w:tr w:rsidR="00D37B14" w14:paraId="65814369" w14:textId="77777777" w:rsidTr="00CA6E66">
        <w:tc>
          <w:tcPr>
            <w:tcW w:w="767" w:type="dxa"/>
          </w:tcPr>
          <w:p w14:paraId="703F2970"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w:t>
            </w:r>
          </w:p>
        </w:tc>
        <w:tc>
          <w:tcPr>
            <w:tcW w:w="988" w:type="dxa"/>
          </w:tcPr>
          <w:p w14:paraId="4225A01A" w14:textId="77777777" w:rsidR="00D37B14" w:rsidRDefault="00D37B14" w:rsidP="00CA6E66">
            <w:pPr>
              <w:pStyle w:val="a4"/>
              <w:spacing w:before="0" w:beforeAutospacing="0" w:after="0" w:afterAutospacing="0"/>
              <w:jc w:val="center"/>
              <w:rPr>
                <w:sz w:val="28"/>
                <w:szCs w:val="28"/>
              </w:rPr>
            </w:pPr>
            <w:r>
              <w:rPr>
                <w:sz w:val="28"/>
                <w:szCs w:val="28"/>
              </w:rPr>
              <w:t>1943</w:t>
            </w:r>
          </w:p>
        </w:tc>
        <w:tc>
          <w:tcPr>
            <w:tcW w:w="985" w:type="dxa"/>
            <w:vAlign w:val="center"/>
          </w:tcPr>
          <w:p w14:paraId="387BED5F"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6</w:t>
            </w:r>
            <w:r>
              <w:rPr>
                <w:color w:val="282828"/>
                <w:sz w:val="28"/>
                <w:szCs w:val="28"/>
              </w:rPr>
              <w:t>,</w:t>
            </w:r>
            <w:r w:rsidRPr="007411C3">
              <w:rPr>
                <w:color w:val="282828"/>
                <w:sz w:val="28"/>
                <w:szCs w:val="28"/>
              </w:rPr>
              <w:t>3</w:t>
            </w:r>
          </w:p>
        </w:tc>
        <w:tc>
          <w:tcPr>
            <w:tcW w:w="1401" w:type="dxa"/>
            <w:vAlign w:val="bottom"/>
          </w:tcPr>
          <w:p w14:paraId="054E2CE2"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0,946</w:t>
            </w:r>
          </w:p>
        </w:tc>
        <w:tc>
          <w:tcPr>
            <w:tcW w:w="1268" w:type="dxa"/>
            <w:vAlign w:val="bottom"/>
          </w:tcPr>
          <w:p w14:paraId="231C85A3"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-0,054</w:t>
            </w:r>
          </w:p>
        </w:tc>
        <w:tc>
          <w:tcPr>
            <w:tcW w:w="1623" w:type="dxa"/>
            <w:vAlign w:val="bottom"/>
          </w:tcPr>
          <w:p w14:paraId="183F8626"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0,279</w:t>
            </w:r>
          </w:p>
        </w:tc>
        <w:tc>
          <w:tcPr>
            <w:tcW w:w="1334" w:type="dxa"/>
            <w:vAlign w:val="center"/>
          </w:tcPr>
          <w:p w14:paraId="580A21AA"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7,6</w:t>
            </w:r>
          </w:p>
        </w:tc>
        <w:tc>
          <w:tcPr>
            <w:tcW w:w="978" w:type="dxa"/>
            <w:vAlign w:val="bottom"/>
          </w:tcPr>
          <w:p w14:paraId="17BA6A00"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4,88</w:t>
            </w:r>
          </w:p>
        </w:tc>
      </w:tr>
      <w:tr w:rsidR="00D37B14" w14:paraId="1C0A28EA" w14:textId="77777777" w:rsidTr="00CA6E66">
        <w:tc>
          <w:tcPr>
            <w:tcW w:w="767" w:type="dxa"/>
          </w:tcPr>
          <w:p w14:paraId="2B0402F0"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w:t>
            </w:r>
          </w:p>
        </w:tc>
        <w:tc>
          <w:tcPr>
            <w:tcW w:w="988" w:type="dxa"/>
          </w:tcPr>
          <w:p w14:paraId="53F18B53" w14:textId="77777777" w:rsidR="00D37B14" w:rsidRDefault="00D37B14" w:rsidP="00CA6E66">
            <w:pPr>
              <w:pStyle w:val="a4"/>
              <w:spacing w:before="0" w:beforeAutospacing="0" w:after="0" w:afterAutospacing="0"/>
              <w:jc w:val="center"/>
              <w:rPr>
                <w:sz w:val="28"/>
                <w:szCs w:val="28"/>
              </w:rPr>
            </w:pPr>
            <w:r>
              <w:rPr>
                <w:sz w:val="28"/>
                <w:szCs w:val="28"/>
              </w:rPr>
              <w:t>1944</w:t>
            </w:r>
          </w:p>
        </w:tc>
        <w:tc>
          <w:tcPr>
            <w:tcW w:w="985" w:type="dxa"/>
            <w:vAlign w:val="center"/>
          </w:tcPr>
          <w:p w14:paraId="747ADCB2"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7</w:t>
            </w:r>
            <w:r>
              <w:rPr>
                <w:color w:val="282828"/>
                <w:sz w:val="28"/>
                <w:szCs w:val="28"/>
              </w:rPr>
              <w:t>,</w:t>
            </w:r>
            <w:r w:rsidRPr="007411C3">
              <w:rPr>
                <w:color w:val="282828"/>
                <w:sz w:val="28"/>
                <w:szCs w:val="28"/>
              </w:rPr>
              <w:t>8</w:t>
            </w:r>
          </w:p>
        </w:tc>
        <w:tc>
          <w:tcPr>
            <w:tcW w:w="1401" w:type="dxa"/>
            <w:vAlign w:val="bottom"/>
          </w:tcPr>
          <w:p w14:paraId="287187EF"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1,171</w:t>
            </w:r>
          </w:p>
        </w:tc>
        <w:tc>
          <w:tcPr>
            <w:tcW w:w="1268" w:type="dxa"/>
            <w:vAlign w:val="bottom"/>
          </w:tcPr>
          <w:p w14:paraId="2678ABA0"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0,171</w:t>
            </w:r>
          </w:p>
        </w:tc>
        <w:tc>
          <w:tcPr>
            <w:tcW w:w="1623" w:type="dxa"/>
            <w:vAlign w:val="bottom"/>
          </w:tcPr>
          <w:p w14:paraId="7E5CDDC1"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0,450</w:t>
            </w:r>
          </w:p>
        </w:tc>
        <w:tc>
          <w:tcPr>
            <w:tcW w:w="1334" w:type="dxa"/>
            <w:vAlign w:val="center"/>
          </w:tcPr>
          <w:p w14:paraId="4BB44400"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7,6</w:t>
            </w:r>
          </w:p>
        </w:tc>
        <w:tc>
          <w:tcPr>
            <w:tcW w:w="978" w:type="dxa"/>
            <w:vAlign w:val="bottom"/>
          </w:tcPr>
          <w:p w14:paraId="5DA19CD3"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6,10</w:t>
            </w:r>
          </w:p>
        </w:tc>
      </w:tr>
      <w:tr w:rsidR="00D37B14" w14:paraId="6EB55927" w14:textId="77777777" w:rsidTr="00CA6E66">
        <w:tc>
          <w:tcPr>
            <w:tcW w:w="767" w:type="dxa"/>
          </w:tcPr>
          <w:p w14:paraId="4CD05FD1"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w:t>
            </w:r>
          </w:p>
        </w:tc>
        <w:tc>
          <w:tcPr>
            <w:tcW w:w="988" w:type="dxa"/>
          </w:tcPr>
          <w:p w14:paraId="70F8A15A" w14:textId="77777777" w:rsidR="00D37B14" w:rsidRDefault="00D37B14" w:rsidP="00CA6E66">
            <w:pPr>
              <w:pStyle w:val="a4"/>
              <w:spacing w:before="0" w:beforeAutospacing="0" w:after="0" w:afterAutospacing="0"/>
              <w:jc w:val="center"/>
              <w:rPr>
                <w:sz w:val="28"/>
                <w:szCs w:val="28"/>
              </w:rPr>
            </w:pPr>
            <w:r>
              <w:rPr>
                <w:sz w:val="28"/>
                <w:szCs w:val="28"/>
              </w:rPr>
              <w:t>1945</w:t>
            </w:r>
          </w:p>
        </w:tc>
        <w:tc>
          <w:tcPr>
            <w:tcW w:w="985" w:type="dxa"/>
            <w:vAlign w:val="center"/>
          </w:tcPr>
          <w:p w14:paraId="0D52DE07"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6</w:t>
            </w:r>
            <w:r>
              <w:rPr>
                <w:color w:val="282828"/>
                <w:sz w:val="28"/>
                <w:szCs w:val="28"/>
              </w:rPr>
              <w:t>,</w:t>
            </w:r>
            <w:r w:rsidRPr="007411C3">
              <w:rPr>
                <w:color w:val="282828"/>
                <w:sz w:val="28"/>
                <w:szCs w:val="28"/>
              </w:rPr>
              <w:t>0</w:t>
            </w:r>
          </w:p>
        </w:tc>
        <w:tc>
          <w:tcPr>
            <w:tcW w:w="1401" w:type="dxa"/>
            <w:vAlign w:val="bottom"/>
          </w:tcPr>
          <w:p w14:paraId="3F1C6E69"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0,901</w:t>
            </w:r>
          </w:p>
        </w:tc>
        <w:tc>
          <w:tcPr>
            <w:tcW w:w="1268" w:type="dxa"/>
            <w:vAlign w:val="bottom"/>
          </w:tcPr>
          <w:p w14:paraId="40C49101"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-0,099</w:t>
            </w:r>
          </w:p>
        </w:tc>
        <w:tc>
          <w:tcPr>
            <w:tcW w:w="1623" w:type="dxa"/>
            <w:vAlign w:val="bottom"/>
          </w:tcPr>
          <w:p w14:paraId="4FFBAB8E"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0,351</w:t>
            </w:r>
          </w:p>
        </w:tc>
        <w:tc>
          <w:tcPr>
            <w:tcW w:w="1334" w:type="dxa"/>
            <w:vAlign w:val="center"/>
          </w:tcPr>
          <w:p w14:paraId="04F13869"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7,5</w:t>
            </w:r>
          </w:p>
        </w:tc>
        <w:tc>
          <w:tcPr>
            <w:tcW w:w="978" w:type="dxa"/>
            <w:vAlign w:val="bottom"/>
          </w:tcPr>
          <w:p w14:paraId="350DD51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7,32</w:t>
            </w:r>
          </w:p>
        </w:tc>
      </w:tr>
      <w:tr w:rsidR="00D37B14" w14:paraId="44F0FA8F" w14:textId="77777777" w:rsidTr="00CA6E66">
        <w:tc>
          <w:tcPr>
            <w:tcW w:w="767" w:type="dxa"/>
          </w:tcPr>
          <w:p w14:paraId="3E2A2009"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w:t>
            </w:r>
          </w:p>
        </w:tc>
        <w:tc>
          <w:tcPr>
            <w:tcW w:w="988" w:type="dxa"/>
          </w:tcPr>
          <w:p w14:paraId="711BBE47" w14:textId="77777777" w:rsidR="00D37B14" w:rsidRDefault="00D37B14" w:rsidP="00CA6E66">
            <w:pPr>
              <w:pStyle w:val="a4"/>
              <w:spacing w:before="0" w:beforeAutospacing="0" w:after="0" w:afterAutospacing="0"/>
              <w:jc w:val="center"/>
              <w:rPr>
                <w:sz w:val="28"/>
                <w:szCs w:val="28"/>
              </w:rPr>
            </w:pPr>
            <w:r>
              <w:rPr>
                <w:sz w:val="28"/>
                <w:szCs w:val="28"/>
              </w:rPr>
              <w:t>1946</w:t>
            </w:r>
          </w:p>
        </w:tc>
        <w:tc>
          <w:tcPr>
            <w:tcW w:w="985" w:type="dxa"/>
            <w:vAlign w:val="center"/>
          </w:tcPr>
          <w:p w14:paraId="505F8ECC"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6</w:t>
            </w:r>
            <w:r>
              <w:rPr>
                <w:color w:val="282828"/>
                <w:sz w:val="28"/>
                <w:szCs w:val="28"/>
              </w:rPr>
              <w:t>,</w:t>
            </w:r>
            <w:r w:rsidRPr="007411C3">
              <w:rPr>
                <w:color w:val="282828"/>
                <w:sz w:val="28"/>
                <w:szCs w:val="28"/>
              </w:rPr>
              <w:t>8</w:t>
            </w:r>
          </w:p>
        </w:tc>
        <w:tc>
          <w:tcPr>
            <w:tcW w:w="1401" w:type="dxa"/>
            <w:vAlign w:val="bottom"/>
          </w:tcPr>
          <w:p w14:paraId="7CF5FC40"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1,021</w:t>
            </w:r>
          </w:p>
        </w:tc>
        <w:tc>
          <w:tcPr>
            <w:tcW w:w="1268" w:type="dxa"/>
            <w:vAlign w:val="bottom"/>
          </w:tcPr>
          <w:p w14:paraId="03DB22C8"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0,021</w:t>
            </w:r>
          </w:p>
        </w:tc>
        <w:tc>
          <w:tcPr>
            <w:tcW w:w="1623" w:type="dxa"/>
            <w:vAlign w:val="bottom"/>
          </w:tcPr>
          <w:p w14:paraId="08D20C21"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0,372</w:t>
            </w:r>
          </w:p>
        </w:tc>
        <w:tc>
          <w:tcPr>
            <w:tcW w:w="1334" w:type="dxa"/>
            <w:vAlign w:val="center"/>
          </w:tcPr>
          <w:p w14:paraId="7D280DAD"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7,5</w:t>
            </w:r>
          </w:p>
        </w:tc>
        <w:tc>
          <w:tcPr>
            <w:tcW w:w="978" w:type="dxa"/>
            <w:vAlign w:val="bottom"/>
          </w:tcPr>
          <w:p w14:paraId="04A18ED3"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8,54</w:t>
            </w:r>
          </w:p>
        </w:tc>
      </w:tr>
      <w:tr w:rsidR="00D37B14" w14:paraId="4A4B30A2" w14:textId="77777777" w:rsidTr="00CA6E66">
        <w:tc>
          <w:tcPr>
            <w:tcW w:w="767" w:type="dxa"/>
          </w:tcPr>
          <w:p w14:paraId="6BC92BD8"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8</w:t>
            </w:r>
          </w:p>
        </w:tc>
        <w:tc>
          <w:tcPr>
            <w:tcW w:w="988" w:type="dxa"/>
          </w:tcPr>
          <w:p w14:paraId="1FA3ECE4" w14:textId="77777777" w:rsidR="00D37B14" w:rsidRDefault="00D37B14" w:rsidP="00CA6E66">
            <w:pPr>
              <w:pStyle w:val="a4"/>
              <w:spacing w:before="0" w:beforeAutospacing="0" w:after="0" w:afterAutospacing="0"/>
              <w:jc w:val="center"/>
              <w:rPr>
                <w:sz w:val="28"/>
                <w:szCs w:val="28"/>
              </w:rPr>
            </w:pPr>
            <w:r>
              <w:rPr>
                <w:sz w:val="28"/>
                <w:szCs w:val="28"/>
              </w:rPr>
              <w:t>1947</w:t>
            </w:r>
          </w:p>
        </w:tc>
        <w:tc>
          <w:tcPr>
            <w:tcW w:w="985" w:type="dxa"/>
            <w:vAlign w:val="center"/>
          </w:tcPr>
          <w:p w14:paraId="6EC39E33"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7</w:t>
            </w:r>
            <w:r>
              <w:rPr>
                <w:color w:val="282828"/>
                <w:sz w:val="28"/>
                <w:szCs w:val="28"/>
              </w:rPr>
              <w:t>,</w:t>
            </w:r>
            <w:r w:rsidRPr="007411C3">
              <w:rPr>
                <w:color w:val="282828"/>
                <w:sz w:val="28"/>
                <w:szCs w:val="28"/>
              </w:rPr>
              <w:t>0</w:t>
            </w:r>
          </w:p>
        </w:tc>
        <w:tc>
          <w:tcPr>
            <w:tcW w:w="1401" w:type="dxa"/>
            <w:vAlign w:val="bottom"/>
          </w:tcPr>
          <w:p w14:paraId="6198ED48"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1,051</w:t>
            </w:r>
          </w:p>
        </w:tc>
        <w:tc>
          <w:tcPr>
            <w:tcW w:w="1268" w:type="dxa"/>
            <w:vAlign w:val="bottom"/>
          </w:tcPr>
          <w:p w14:paraId="42D3CC95"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0,051</w:t>
            </w:r>
          </w:p>
        </w:tc>
        <w:tc>
          <w:tcPr>
            <w:tcW w:w="1623" w:type="dxa"/>
            <w:vAlign w:val="bottom"/>
          </w:tcPr>
          <w:p w14:paraId="525C3968"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0,423</w:t>
            </w:r>
          </w:p>
        </w:tc>
        <w:tc>
          <w:tcPr>
            <w:tcW w:w="1334" w:type="dxa"/>
            <w:vAlign w:val="center"/>
          </w:tcPr>
          <w:p w14:paraId="37133D59"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7,4</w:t>
            </w:r>
          </w:p>
        </w:tc>
        <w:tc>
          <w:tcPr>
            <w:tcW w:w="978" w:type="dxa"/>
            <w:vAlign w:val="bottom"/>
          </w:tcPr>
          <w:p w14:paraId="78254EC1"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9,76</w:t>
            </w:r>
          </w:p>
        </w:tc>
      </w:tr>
      <w:tr w:rsidR="00D37B14" w14:paraId="354A7D1A" w14:textId="77777777" w:rsidTr="00CA6E66">
        <w:tc>
          <w:tcPr>
            <w:tcW w:w="767" w:type="dxa"/>
          </w:tcPr>
          <w:p w14:paraId="41958DB2"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9</w:t>
            </w:r>
          </w:p>
        </w:tc>
        <w:tc>
          <w:tcPr>
            <w:tcW w:w="988" w:type="dxa"/>
          </w:tcPr>
          <w:p w14:paraId="2169AD26" w14:textId="77777777" w:rsidR="00D37B14" w:rsidRDefault="00D37B14" w:rsidP="00CA6E66">
            <w:pPr>
              <w:pStyle w:val="a4"/>
              <w:spacing w:before="0" w:beforeAutospacing="0" w:after="0" w:afterAutospacing="0"/>
              <w:jc w:val="center"/>
              <w:rPr>
                <w:sz w:val="28"/>
                <w:szCs w:val="28"/>
              </w:rPr>
            </w:pPr>
            <w:r>
              <w:rPr>
                <w:sz w:val="28"/>
                <w:szCs w:val="28"/>
                <w:lang w:val="kk-KZ"/>
              </w:rPr>
              <w:t>1948</w:t>
            </w:r>
          </w:p>
        </w:tc>
        <w:tc>
          <w:tcPr>
            <w:tcW w:w="985" w:type="dxa"/>
            <w:vAlign w:val="center"/>
          </w:tcPr>
          <w:p w14:paraId="6E244938"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6</w:t>
            </w:r>
            <w:r>
              <w:rPr>
                <w:color w:val="282828"/>
                <w:sz w:val="28"/>
                <w:szCs w:val="28"/>
              </w:rPr>
              <w:t>,</w:t>
            </w:r>
            <w:r w:rsidRPr="007411C3">
              <w:rPr>
                <w:color w:val="282828"/>
                <w:sz w:val="28"/>
                <w:szCs w:val="28"/>
              </w:rPr>
              <w:t>4</w:t>
            </w:r>
          </w:p>
        </w:tc>
        <w:tc>
          <w:tcPr>
            <w:tcW w:w="1401" w:type="dxa"/>
            <w:vAlign w:val="bottom"/>
          </w:tcPr>
          <w:p w14:paraId="0119CEF3"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0,961</w:t>
            </w:r>
          </w:p>
        </w:tc>
        <w:tc>
          <w:tcPr>
            <w:tcW w:w="1268" w:type="dxa"/>
            <w:vAlign w:val="bottom"/>
          </w:tcPr>
          <w:p w14:paraId="5624FF71"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-0,039</w:t>
            </w:r>
          </w:p>
        </w:tc>
        <w:tc>
          <w:tcPr>
            <w:tcW w:w="1623" w:type="dxa"/>
            <w:vAlign w:val="bottom"/>
          </w:tcPr>
          <w:p w14:paraId="6468709C"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0,384</w:t>
            </w:r>
          </w:p>
        </w:tc>
        <w:tc>
          <w:tcPr>
            <w:tcW w:w="1334" w:type="dxa"/>
            <w:vAlign w:val="center"/>
          </w:tcPr>
          <w:p w14:paraId="15B4FED2"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7,4</w:t>
            </w:r>
          </w:p>
        </w:tc>
        <w:tc>
          <w:tcPr>
            <w:tcW w:w="978" w:type="dxa"/>
            <w:vAlign w:val="bottom"/>
          </w:tcPr>
          <w:p w14:paraId="5BA07237"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10,98</w:t>
            </w:r>
          </w:p>
        </w:tc>
      </w:tr>
      <w:tr w:rsidR="00D37B14" w14:paraId="0C1D4161" w14:textId="77777777" w:rsidTr="00CA6E66">
        <w:tc>
          <w:tcPr>
            <w:tcW w:w="767" w:type="dxa"/>
          </w:tcPr>
          <w:p w14:paraId="05AE0F1D"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10</w:t>
            </w:r>
          </w:p>
        </w:tc>
        <w:tc>
          <w:tcPr>
            <w:tcW w:w="988" w:type="dxa"/>
          </w:tcPr>
          <w:p w14:paraId="018675A6"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1949</w:t>
            </w:r>
          </w:p>
        </w:tc>
        <w:tc>
          <w:tcPr>
            <w:tcW w:w="985" w:type="dxa"/>
            <w:vAlign w:val="center"/>
          </w:tcPr>
          <w:p w14:paraId="1E5C17EE"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5</w:t>
            </w:r>
            <w:r>
              <w:rPr>
                <w:color w:val="282828"/>
                <w:sz w:val="28"/>
                <w:szCs w:val="28"/>
              </w:rPr>
              <w:t>,</w:t>
            </w:r>
            <w:r w:rsidRPr="007411C3">
              <w:rPr>
                <w:color w:val="282828"/>
                <w:sz w:val="28"/>
                <w:szCs w:val="28"/>
              </w:rPr>
              <w:t>1</w:t>
            </w:r>
          </w:p>
        </w:tc>
        <w:tc>
          <w:tcPr>
            <w:tcW w:w="1401" w:type="dxa"/>
            <w:vAlign w:val="bottom"/>
          </w:tcPr>
          <w:p w14:paraId="4E0EC8E6"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0,766</w:t>
            </w:r>
          </w:p>
        </w:tc>
        <w:tc>
          <w:tcPr>
            <w:tcW w:w="1268" w:type="dxa"/>
            <w:vAlign w:val="bottom"/>
          </w:tcPr>
          <w:p w14:paraId="283DF0D1"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-0,234</w:t>
            </w:r>
          </w:p>
        </w:tc>
        <w:tc>
          <w:tcPr>
            <w:tcW w:w="1623" w:type="dxa"/>
            <w:vAlign w:val="bottom"/>
          </w:tcPr>
          <w:p w14:paraId="6B4C4835"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0,150</w:t>
            </w:r>
          </w:p>
        </w:tc>
        <w:tc>
          <w:tcPr>
            <w:tcW w:w="1334" w:type="dxa"/>
            <w:vAlign w:val="center"/>
          </w:tcPr>
          <w:p w14:paraId="687B01A0"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7,4</w:t>
            </w:r>
          </w:p>
        </w:tc>
        <w:tc>
          <w:tcPr>
            <w:tcW w:w="978" w:type="dxa"/>
            <w:vAlign w:val="bottom"/>
          </w:tcPr>
          <w:p w14:paraId="51FA5860"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12,20</w:t>
            </w:r>
          </w:p>
        </w:tc>
      </w:tr>
      <w:tr w:rsidR="00D37B14" w14:paraId="27E4B661" w14:textId="77777777" w:rsidTr="00CA6E66">
        <w:tc>
          <w:tcPr>
            <w:tcW w:w="767" w:type="dxa"/>
          </w:tcPr>
          <w:p w14:paraId="5961EC4C"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11</w:t>
            </w:r>
          </w:p>
        </w:tc>
        <w:tc>
          <w:tcPr>
            <w:tcW w:w="988" w:type="dxa"/>
          </w:tcPr>
          <w:p w14:paraId="1CB2F315"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1950</w:t>
            </w:r>
          </w:p>
        </w:tc>
        <w:tc>
          <w:tcPr>
            <w:tcW w:w="985" w:type="dxa"/>
            <w:vAlign w:val="center"/>
          </w:tcPr>
          <w:p w14:paraId="18242D72"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5</w:t>
            </w:r>
            <w:r>
              <w:rPr>
                <w:color w:val="282828"/>
                <w:sz w:val="28"/>
                <w:szCs w:val="28"/>
              </w:rPr>
              <w:t>,</w:t>
            </w:r>
            <w:r w:rsidRPr="007411C3">
              <w:rPr>
                <w:color w:val="282828"/>
                <w:sz w:val="28"/>
                <w:szCs w:val="28"/>
              </w:rPr>
              <w:t>9</w:t>
            </w:r>
          </w:p>
        </w:tc>
        <w:tc>
          <w:tcPr>
            <w:tcW w:w="1401" w:type="dxa"/>
            <w:vAlign w:val="bottom"/>
          </w:tcPr>
          <w:p w14:paraId="3EF02676"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0,886</w:t>
            </w:r>
          </w:p>
        </w:tc>
        <w:tc>
          <w:tcPr>
            <w:tcW w:w="1268" w:type="dxa"/>
            <w:vAlign w:val="bottom"/>
          </w:tcPr>
          <w:p w14:paraId="1E00519D"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-0,114</w:t>
            </w:r>
          </w:p>
        </w:tc>
        <w:tc>
          <w:tcPr>
            <w:tcW w:w="1623" w:type="dxa"/>
            <w:vAlign w:val="bottom"/>
          </w:tcPr>
          <w:p w14:paraId="0D47B839"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0,036</w:t>
            </w:r>
          </w:p>
        </w:tc>
        <w:tc>
          <w:tcPr>
            <w:tcW w:w="1334" w:type="dxa"/>
            <w:vAlign w:val="center"/>
          </w:tcPr>
          <w:p w14:paraId="1373216D"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7,4</w:t>
            </w:r>
          </w:p>
        </w:tc>
        <w:tc>
          <w:tcPr>
            <w:tcW w:w="978" w:type="dxa"/>
            <w:vAlign w:val="bottom"/>
          </w:tcPr>
          <w:p w14:paraId="42D6075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13,41</w:t>
            </w:r>
          </w:p>
        </w:tc>
      </w:tr>
      <w:tr w:rsidR="00D37B14" w14:paraId="38E0BABC" w14:textId="77777777" w:rsidTr="00CA6E66">
        <w:tc>
          <w:tcPr>
            <w:tcW w:w="767" w:type="dxa"/>
          </w:tcPr>
          <w:p w14:paraId="0C3560F0"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12</w:t>
            </w:r>
          </w:p>
        </w:tc>
        <w:tc>
          <w:tcPr>
            <w:tcW w:w="988" w:type="dxa"/>
          </w:tcPr>
          <w:p w14:paraId="76D4856A"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1951</w:t>
            </w:r>
          </w:p>
        </w:tc>
        <w:tc>
          <w:tcPr>
            <w:tcW w:w="985" w:type="dxa"/>
            <w:vAlign w:val="center"/>
          </w:tcPr>
          <w:p w14:paraId="520F367B"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6</w:t>
            </w:r>
            <w:r>
              <w:rPr>
                <w:color w:val="282828"/>
                <w:sz w:val="28"/>
                <w:szCs w:val="28"/>
              </w:rPr>
              <w:t>,</w:t>
            </w:r>
            <w:r w:rsidRPr="007411C3">
              <w:rPr>
                <w:color w:val="282828"/>
                <w:sz w:val="28"/>
                <w:szCs w:val="28"/>
              </w:rPr>
              <w:t>3</w:t>
            </w:r>
          </w:p>
        </w:tc>
        <w:tc>
          <w:tcPr>
            <w:tcW w:w="1401" w:type="dxa"/>
            <w:vAlign w:val="bottom"/>
          </w:tcPr>
          <w:p w14:paraId="2CA9FA01"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0,946</w:t>
            </w:r>
          </w:p>
        </w:tc>
        <w:tc>
          <w:tcPr>
            <w:tcW w:w="1268" w:type="dxa"/>
            <w:vAlign w:val="bottom"/>
          </w:tcPr>
          <w:p w14:paraId="0FE8D2BB"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-0,054</w:t>
            </w:r>
          </w:p>
        </w:tc>
        <w:tc>
          <w:tcPr>
            <w:tcW w:w="1623" w:type="dxa"/>
            <w:vAlign w:val="bottom"/>
          </w:tcPr>
          <w:p w14:paraId="71E905A8"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-0,018</w:t>
            </w:r>
          </w:p>
        </w:tc>
        <w:tc>
          <w:tcPr>
            <w:tcW w:w="1334" w:type="dxa"/>
            <w:vAlign w:val="center"/>
          </w:tcPr>
          <w:p w14:paraId="138AE0F1"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7,3</w:t>
            </w:r>
          </w:p>
        </w:tc>
        <w:tc>
          <w:tcPr>
            <w:tcW w:w="978" w:type="dxa"/>
            <w:vAlign w:val="bottom"/>
          </w:tcPr>
          <w:p w14:paraId="51E4280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14,63</w:t>
            </w:r>
          </w:p>
        </w:tc>
      </w:tr>
      <w:tr w:rsidR="00D37B14" w14:paraId="49B29BAC" w14:textId="77777777" w:rsidTr="00CA6E66">
        <w:tc>
          <w:tcPr>
            <w:tcW w:w="767" w:type="dxa"/>
          </w:tcPr>
          <w:p w14:paraId="2068937E"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13</w:t>
            </w:r>
          </w:p>
        </w:tc>
        <w:tc>
          <w:tcPr>
            <w:tcW w:w="988" w:type="dxa"/>
          </w:tcPr>
          <w:p w14:paraId="66EF1067"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1952</w:t>
            </w:r>
          </w:p>
        </w:tc>
        <w:tc>
          <w:tcPr>
            <w:tcW w:w="985" w:type="dxa"/>
            <w:vAlign w:val="center"/>
          </w:tcPr>
          <w:p w14:paraId="7C553221"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6</w:t>
            </w:r>
            <w:r>
              <w:rPr>
                <w:color w:val="282828"/>
                <w:sz w:val="28"/>
                <w:szCs w:val="28"/>
              </w:rPr>
              <w:t>,</w:t>
            </w:r>
            <w:r w:rsidRPr="007411C3">
              <w:rPr>
                <w:color w:val="282828"/>
                <w:sz w:val="28"/>
                <w:szCs w:val="28"/>
              </w:rPr>
              <w:t>3</w:t>
            </w:r>
          </w:p>
        </w:tc>
        <w:tc>
          <w:tcPr>
            <w:tcW w:w="1401" w:type="dxa"/>
            <w:vAlign w:val="bottom"/>
          </w:tcPr>
          <w:p w14:paraId="6B711FB6"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0,946</w:t>
            </w:r>
          </w:p>
        </w:tc>
        <w:tc>
          <w:tcPr>
            <w:tcW w:w="1268" w:type="dxa"/>
            <w:vAlign w:val="bottom"/>
          </w:tcPr>
          <w:p w14:paraId="6DDA6F8B"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-0,054</w:t>
            </w:r>
          </w:p>
        </w:tc>
        <w:tc>
          <w:tcPr>
            <w:tcW w:w="1623" w:type="dxa"/>
            <w:vAlign w:val="bottom"/>
          </w:tcPr>
          <w:p w14:paraId="6FF60D05"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-0,072</w:t>
            </w:r>
          </w:p>
        </w:tc>
        <w:tc>
          <w:tcPr>
            <w:tcW w:w="1334" w:type="dxa"/>
            <w:vAlign w:val="center"/>
          </w:tcPr>
          <w:p w14:paraId="4D5E7DD0"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7,3</w:t>
            </w:r>
          </w:p>
        </w:tc>
        <w:tc>
          <w:tcPr>
            <w:tcW w:w="978" w:type="dxa"/>
            <w:vAlign w:val="bottom"/>
          </w:tcPr>
          <w:p w14:paraId="3D0D7E4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15,85</w:t>
            </w:r>
          </w:p>
        </w:tc>
      </w:tr>
      <w:tr w:rsidR="00D37B14" w14:paraId="4B9F0D62" w14:textId="77777777" w:rsidTr="00CA6E66">
        <w:tc>
          <w:tcPr>
            <w:tcW w:w="767" w:type="dxa"/>
          </w:tcPr>
          <w:p w14:paraId="640AF790"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14</w:t>
            </w:r>
          </w:p>
        </w:tc>
        <w:tc>
          <w:tcPr>
            <w:tcW w:w="988" w:type="dxa"/>
          </w:tcPr>
          <w:p w14:paraId="13C8469A"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1953</w:t>
            </w:r>
          </w:p>
        </w:tc>
        <w:tc>
          <w:tcPr>
            <w:tcW w:w="985" w:type="dxa"/>
            <w:vAlign w:val="center"/>
          </w:tcPr>
          <w:p w14:paraId="05493C05"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6</w:t>
            </w:r>
            <w:r>
              <w:rPr>
                <w:color w:val="282828"/>
                <w:sz w:val="28"/>
                <w:szCs w:val="28"/>
              </w:rPr>
              <w:t>,</w:t>
            </w:r>
            <w:r w:rsidRPr="007411C3">
              <w:rPr>
                <w:color w:val="282828"/>
                <w:sz w:val="28"/>
                <w:szCs w:val="28"/>
              </w:rPr>
              <w:t>9</w:t>
            </w:r>
          </w:p>
        </w:tc>
        <w:tc>
          <w:tcPr>
            <w:tcW w:w="1401" w:type="dxa"/>
            <w:vAlign w:val="bottom"/>
          </w:tcPr>
          <w:p w14:paraId="65903686"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1,036</w:t>
            </w:r>
          </w:p>
        </w:tc>
        <w:tc>
          <w:tcPr>
            <w:tcW w:w="1268" w:type="dxa"/>
            <w:vAlign w:val="bottom"/>
          </w:tcPr>
          <w:p w14:paraId="6888A10C"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0,036</w:t>
            </w:r>
          </w:p>
        </w:tc>
        <w:tc>
          <w:tcPr>
            <w:tcW w:w="1623" w:type="dxa"/>
            <w:vAlign w:val="bottom"/>
          </w:tcPr>
          <w:p w14:paraId="5C97388D"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-0,036</w:t>
            </w:r>
          </w:p>
        </w:tc>
        <w:tc>
          <w:tcPr>
            <w:tcW w:w="1334" w:type="dxa"/>
            <w:vAlign w:val="center"/>
          </w:tcPr>
          <w:p w14:paraId="30616858"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7,3</w:t>
            </w:r>
          </w:p>
        </w:tc>
        <w:tc>
          <w:tcPr>
            <w:tcW w:w="978" w:type="dxa"/>
            <w:vAlign w:val="bottom"/>
          </w:tcPr>
          <w:p w14:paraId="23ECB9C2"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17,07</w:t>
            </w:r>
          </w:p>
        </w:tc>
      </w:tr>
      <w:tr w:rsidR="00D37B14" w14:paraId="525F6257" w14:textId="77777777" w:rsidTr="00CA6E66">
        <w:tc>
          <w:tcPr>
            <w:tcW w:w="767" w:type="dxa"/>
          </w:tcPr>
          <w:p w14:paraId="2FD15480"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15</w:t>
            </w:r>
          </w:p>
        </w:tc>
        <w:tc>
          <w:tcPr>
            <w:tcW w:w="988" w:type="dxa"/>
          </w:tcPr>
          <w:p w14:paraId="0CA37B8F"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1954</w:t>
            </w:r>
          </w:p>
        </w:tc>
        <w:tc>
          <w:tcPr>
            <w:tcW w:w="985" w:type="dxa"/>
            <w:vAlign w:val="center"/>
          </w:tcPr>
          <w:p w14:paraId="76C7D43E"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5</w:t>
            </w:r>
            <w:r>
              <w:rPr>
                <w:color w:val="282828"/>
                <w:sz w:val="28"/>
                <w:szCs w:val="28"/>
              </w:rPr>
              <w:t>,</w:t>
            </w:r>
            <w:r w:rsidRPr="007411C3">
              <w:rPr>
                <w:color w:val="282828"/>
                <w:sz w:val="28"/>
                <w:szCs w:val="28"/>
              </w:rPr>
              <w:t>6</w:t>
            </w:r>
          </w:p>
        </w:tc>
        <w:tc>
          <w:tcPr>
            <w:tcW w:w="1401" w:type="dxa"/>
            <w:vAlign w:val="bottom"/>
          </w:tcPr>
          <w:p w14:paraId="6B2650AC"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0,841</w:t>
            </w:r>
          </w:p>
        </w:tc>
        <w:tc>
          <w:tcPr>
            <w:tcW w:w="1268" w:type="dxa"/>
            <w:vAlign w:val="bottom"/>
          </w:tcPr>
          <w:p w14:paraId="37F1C3F5"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-0,159</w:t>
            </w:r>
          </w:p>
        </w:tc>
        <w:tc>
          <w:tcPr>
            <w:tcW w:w="1623" w:type="dxa"/>
            <w:vAlign w:val="bottom"/>
          </w:tcPr>
          <w:p w14:paraId="50F75004"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-0,195</w:t>
            </w:r>
          </w:p>
        </w:tc>
        <w:tc>
          <w:tcPr>
            <w:tcW w:w="1334" w:type="dxa"/>
            <w:vAlign w:val="center"/>
          </w:tcPr>
          <w:p w14:paraId="3AC58444"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7,2</w:t>
            </w:r>
          </w:p>
        </w:tc>
        <w:tc>
          <w:tcPr>
            <w:tcW w:w="978" w:type="dxa"/>
            <w:vAlign w:val="bottom"/>
          </w:tcPr>
          <w:p w14:paraId="4670043D"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18,29</w:t>
            </w:r>
          </w:p>
        </w:tc>
      </w:tr>
      <w:tr w:rsidR="00D37B14" w14:paraId="2817C6C6" w14:textId="77777777" w:rsidTr="00CA6E66">
        <w:tc>
          <w:tcPr>
            <w:tcW w:w="767" w:type="dxa"/>
          </w:tcPr>
          <w:p w14:paraId="304C76B4"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16</w:t>
            </w:r>
          </w:p>
        </w:tc>
        <w:tc>
          <w:tcPr>
            <w:tcW w:w="988" w:type="dxa"/>
          </w:tcPr>
          <w:p w14:paraId="00729BBB"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1955</w:t>
            </w:r>
          </w:p>
        </w:tc>
        <w:tc>
          <w:tcPr>
            <w:tcW w:w="985" w:type="dxa"/>
            <w:vAlign w:val="center"/>
          </w:tcPr>
          <w:p w14:paraId="47CCFB39"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7</w:t>
            </w:r>
            <w:r>
              <w:rPr>
                <w:color w:val="282828"/>
                <w:sz w:val="28"/>
                <w:szCs w:val="28"/>
              </w:rPr>
              <w:t>,</w:t>
            </w:r>
            <w:r w:rsidRPr="007411C3">
              <w:rPr>
                <w:color w:val="282828"/>
                <w:sz w:val="28"/>
                <w:szCs w:val="28"/>
              </w:rPr>
              <w:t>3</w:t>
            </w:r>
          </w:p>
        </w:tc>
        <w:tc>
          <w:tcPr>
            <w:tcW w:w="1401" w:type="dxa"/>
            <w:vAlign w:val="bottom"/>
          </w:tcPr>
          <w:p w14:paraId="1DCE8C95"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1,096</w:t>
            </w:r>
          </w:p>
        </w:tc>
        <w:tc>
          <w:tcPr>
            <w:tcW w:w="1268" w:type="dxa"/>
            <w:vAlign w:val="bottom"/>
          </w:tcPr>
          <w:p w14:paraId="17F3EB06"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0,096</w:t>
            </w:r>
          </w:p>
        </w:tc>
        <w:tc>
          <w:tcPr>
            <w:tcW w:w="1623" w:type="dxa"/>
            <w:vAlign w:val="bottom"/>
          </w:tcPr>
          <w:p w14:paraId="038C162E"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-0,099</w:t>
            </w:r>
          </w:p>
        </w:tc>
        <w:tc>
          <w:tcPr>
            <w:tcW w:w="1334" w:type="dxa"/>
            <w:vAlign w:val="center"/>
          </w:tcPr>
          <w:p w14:paraId="303BA3C0"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7,2</w:t>
            </w:r>
          </w:p>
        </w:tc>
        <w:tc>
          <w:tcPr>
            <w:tcW w:w="978" w:type="dxa"/>
            <w:vAlign w:val="bottom"/>
          </w:tcPr>
          <w:p w14:paraId="7B05C9B3"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19,51</w:t>
            </w:r>
          </w:p>
        </w:tc>
      </w:tr>
      <w:tr w:rsidR="00D37B14" w14:paraId="119BA250" w14:textId="77777777" w:rsidTr="00CA6E66">
        <w:tc>
          <w:tcPr>
            <w:tcW w:w="767" w:type="dxa"/>
          </w:tcPr>
          <w:p w14:paraId="33315F64"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17</w:t>
            </w:r>
          </w:p>
        </w:tc>
        <w:tc>
          <w:tcPr>
            <w:tcW w:w="988" w:type="dxa"/>
          </w:tcPr>
          <w:p w14:paraId="0825416B"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1956</w:t>
            </w:r>
          </w:p>
        </w:tc>
        <w:tc>
          <w:tcPr>
            <w:tcW w:w="985" w:type="dxa"/>
            <w:vAlign w:val="center"/>
          </w:tcPr>
          <w:p w14:paraId="184B614B"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7</w:t>
            </w:r>
            <w:r>
              <w:rPr>
                <w:color w:val="282828"/>
                <w:sz w:val="28"/>
                <w:szCs w:val="28"/>
              </w:rPr>
              <w:t>,</w:t>
            </w:r>
            <w:r w:rsidRPr="007411C3">
              <w:rPr>
                <w:color w:val="282828"/>
                <w:sz w:val="28"/>
                <w:szCs w:val="28"/>
              </w:rPr>
              <w:t>1</w:t>
            </w:r>
          </w:p>
        </w:tc>
        <w:tc>
          <w:tcPr>
            <w:tcW w:w="1401" w:type="dxa"/>
            <w:vAlign w:val="bottom"/>
          </w:tcPr>
          <w:p w14:paraId="1EE02F4C"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1,066</w:t>
            </w:r>
          </w:p>
        </w:tc>
        <w:tc>
          <w:tcPr>
            <w:tcW w:w="1268" w:type="dxa"/>
            <w:vAlign w:val="bottom"/>
          </w:tcPr>
          <w:p w14:paraId="1983412A"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0,066</w:t>
            </w:r>
          </w:p>
        </w:tc>
        <w:tc>
          <w:tcPr>
            <w:tcW w:w="1623" w:type="dxa"/>
            <w:vAlign w:val="bottom"/>
          </w:tcPr>
          <w:p w14:paraId="5B67B7D5"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-0,033</w:t>
            </w:r>
          </w:p>
        </w:tc>
        <w:tc>
          <w:tcPr>
            <w:tcW w:w="1334" w:type="dxa"/>
            <w:vAlign w:val="center"/>
          </w:tcPr>
          <w:p w14:paraId="35043C79"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7,2</w:t>
            </w:r>
          </w:p>
        </w:tc>
        <w:tc>
          <w:tcPr>
            <w:tcW w:w="978" w:type="dxa"/>
            <w:vAlign w:val="bottom"/>
          </w:tcPr>
          <w:p w14:paraId="7E90BC7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20,73</w:t>
            </w:r>
          </w:p>
        </w:tc>
      </w:tr>
      <w:tr w:rsidR="00D37B14" w14:paraId="7E6EFB1A" w14:textId="77777777" w:rsidTr="00CA6E66">
        <w:tc>
          <w:tcPr>
            <w:tcW w:w="767" w:type="dxa"/>
          </w:tcPr>
          <w:p w14:paraId="1AAE92A2"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18</w:t>
            </w:r>
          </w:p>
        </w:tc>
        <w:tc>
          <w:tcPr>
            <w:tcW w:w="988" w:type="dxa"/>
          </w:tcPr>
          <w:p w14:paraId="363C13D7"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1957</w:t>
            </w:r>
          </w:p>
        </w:tc>
        <w:tc>
          <w:tcPr>
            <w:tcW w:w="985" w:type="dxa"/>
            <w:vAlign w:val="center"/>
          </w:tcPr>
          <w:p w14:paraId="39D1E16B"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5</w:t>
            </w:r>
            <w:r>
              <w:rPr>
                <w:color w:val="282828"/>
                <w:sz w:val="28"/>
                <w:szCs w:val="28"/>
              </w:rPr>
              <w:t>,</w:t>
            </w:r>
            <w:r w:rsidRPr="007411C3">
              <w:rPr>
                <w:color w:val="282828"/>
                <w:sz w:val="28"/>
                <w:szCs w:val="28"/>
              </w:rPr>
              <w:t>7</w:t>
            </w:r>
          </w:p>
        </w:tc>
        <w:tc>
          <w:tcPr>
            <w:tcW w:w="1401" w:type="dxa"/>
            <w:vAlign w:val="bottom"/>
          </w:tcPr>
          <w:p w14:paraId="43C19632"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0,856</w:t>
            </w:r>
          </w:p>
        </w:tc>
        <w:tc>
          <w:tcPr>
            <w:tcW w:w="1268" w:type="dxa"/>
            <w:vAlign w:val="bottom"/>
          </w:tcPr>
          <w:p w14:paraId="74ABCB36"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-0,144</w:t>
            </w:r>
          </w:p>
        </w:tc>
        <w:tc>
          <w:tcPr>
            <w:tcW w:w="1623" w:type="dxa"/>
            <w:vAlign w:val="bottom"/>
          </w:tcPr>
          <w:p w14:paraId="7D9FC8A8"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-0,177</w:t>
            </w:r>
          </w:p>
        </w:tc>
        <w:tc>
          <w:tcPr>
            <w:tcW w:w="1334" w:type="dxa"/>
            <w:vAlign w:val="center"/>
          </w:tcPr>
          <w:p w14:paraId="75E1C08D"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7,2</w:t>
            </w:r>
          </w:p>
        </w:tc>
        <w:tc>
          <w:tcPr>
            <w:tcW w:w="978" w:type="dxa"/>
            <w:vAlign w:val="bottom"/>
          </w:tcPr>
          <w:p w14:paraId="70A4D43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21,95</w:t>
            </w:r>
          </w:p>
        </w:tc>
      </w:tr>
      <w:tr w:rsidR="00D37B14" w14:paraId="0B9AC7B7" w14:textId="77777777" w:rsidTr="00CA6E66">
        <w:tc>
          <w:tcPr>
            <w:tcW w:w="767" w:type="dxa"/>
          </w:tcPr>
          <w:p w14:paraId="02A417A6"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19</w:t>
            </w:r>
          </w:p>
        </w:tc>
        <w:tc>
          <w:tcPr>
            <w:tcW w:w="988" w:type="dxa"/>
          </w:tcPr>
          <w:p w14:paraId="6C2BF0E0"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1958</w:t>
            </w:r>
          </w:p>
        </w:tc>
        <w:tc>
          <w:tcPr>
            <w:tcW w:w="985" w:type="dxa"/>
            <w:vAlign w:val="center"/>
          </w:tcPr>
          <w:p w14:paraId="6CC4BCB5"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6</w:t>
            </w:r>
            <w:r>
              <w:rPr>
                <w:color w:val="282828"/>
                <w:sz w:val="28"/>
                <w:szCs w:val="28"/>
              </w:rPr>
              <w:t>,</w:t>
            </w:r>
            <w:r w:rsidRPr="007411C3">
              <w:rPr>
                <w:color w:val="282828"/>
                <w:sz w:val="28"/>
                <w:szCs w:val="28"/>
              </w:rPr>
              <w:t>2</w:t>
            </w:r>
          </w:p>
        </w:tc>
        <w:tc>
          <w:tcPr>
            <w:tcW w:w="1401" w:type="dxa"/>
            <w:vAlign w:val="bottom"/>
          </w:tcPr>
          <w:p w14:paraId="52885BEC"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0,931</w:t>
            </w:r>
          </w:p>
        </w:tc>
        <w:tc>
          <w:tcPr>
            <w:tcW w:w="1268" w:type="dxa"/>
            <w:vAlign w:val="bottom"/>
          </w:tcPr>
          <w:p w14:paraId="543B436D"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-0,069</w:t>
            </w:r>
          </w:p>
        </w:tc>
        <w:tc>
          <w:tcPr>
            <w:tcW w:w="1623" w:type="dxa"/>
            <w:vAlign w:val="bottom"/>
          </w:tcPr>
          <w:p w14:paraId="00968C83"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-0,246</w:t>
            </w:r>
          </w:p>
        </w:tc>
        <w:tc>
          <w:tcPr>
            <w:tcW w:w="1334" w:type="dxa"/>
            <w:vAlign w:val="center"/>
          </w:tcPr>
          <w:p w14:paraId="2A991DE3"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7,2</w:t>
            </w:r>
          </w:p>
        </w:tc>
        <w:tc>
          <w:tcPr>
            <w:tcW w:w="978" w:type="dxa"/>
            <w:vAlign w:val="bottom"/>
          </w:tcPr>
          <w:p w14:paraId="4F1C4BF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23,17</w:t>
            </w:r>
          </w:p>
        </w:tc>
      </w:tr>
      <w:tr w:rsidR="00D37B14" w14:paraId="3DBCD8EA" w14:textId="77777777" w:rsidTr="00CA6E66">
        <w:tc>
          <w:tcPr>
            <w:tcW w:w="767" w:type="dxa"/>
          </w:tcPr>
          <w:p w14:paraId="4BEC8136"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20</w:t>
            </w:r>
          </w:p>
        </w:tc>
        <w:tc>
          <w:tcPr>
            <w:tcW w:w="988" w:type="dxa"/>
          </w:tcPr>
          <w:p w14:paraId="4B25C444"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1959</w:t>
            </w:r>
          </w:p>
        </w:tc>
        <w:tc>
          <w:tcPr>
            <w:tcW w:w="985" w:type="dxa"/>
            <w:vAlign w:val="center"/>
          </w:tcPr>
          <w:p w14:paraId="02E741C5"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6</w:t>
            </w:r>
            <w:r>
              <w:rPr>
                <w:color w:val="282828"/>
                <w:sz w:val="28"/>
                <w:szCs w:val="28"/>
              </w:rPr>
              <w:t>,</w:t>
            </w:r>
            <w:r w:rsidRPr="007411C3">
              <w:rPr>
                <w:color w:val="282828"/>
                <w:sz w:val="28"/>
                <w:szCs w:val="28"/>
              </w:rPr>
              <w:t>2</w:t>
            </w:r>
          </w:p>
        </w:tc>
        <w:tc>
          <w:tcPr>
            <w:tcW w:w="1401" w:type="dxa"/>
            <w:vAlign w:val="bottom"/>
          </w:tcPr>
          <w:p w14:paraId="7CD2C69B"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0,931</w:t>
            </w:r>
          </w:p>
        </w:tc>
        <w:tc>
          <w:tcPr>
            <w:tcW w:w="1268" w:type="dxa"/>
            <w:vAlign w:val="bottom"/>
          </w:tcPr>
          <w:p w14:paraId="3D1A1050"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-0,069</w:t>
            </w:r>
          </w:p>
        </w:tc>
        <w:tc>
          <w:tcPr>
            <w:tcW w:w="1623" w:type="dxa"/>
            <w:vAlign w:val="bottom"/>
          </w:tcPr>
          <w:p w14:paraId="2BF09C1D"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-0,315</w:t>
            </w:r>
          </w:p>
        </w:tc>
        <w:tc>
          <w:tcPr>
            <w:tcW w:w="1334" w:type="dxa"/>
            <w:vAlign w:val="center"/>
          </w:tcPr>
          <w:p w14:paraId="48A1D036"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7,1</w:t>
            </w:r>
          </w:p>
        </w:tc>
        <w:tc>
          <w:tcPr>
            <w:tcW w:w="978" w:type="dxa"/>
            <w:vAlign w:val="bottom"/>
          </w:tcPr>
          <w:p w14:paraId="02BD92F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24,39</w:t>
            </w:r>
          </w:p>
        </w:tc>
      </w:tr>
      <w:tr w:rsidR="00D37B14" w14:paraId="37732DA8" w14:textId="77777777" w:rsidTr="00CA6E66">
        <w:tc>
          <w:tcPr>
            <w:tcW w:w="767" w:type="dxa"/>
          </w:tcPr>
          <w:p w14:paraId="10DA5D28"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21</w:t>
            </w:r>
          </w:p>
        </w:tc>
        <w:tc>
          <w:tcPr>
            <w:tcW w:w="988" w:type="dxa"/>
          </w:tcPr>
          <w:p w14:paraId="24349156"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1960</w:t>
            </w:r>
          </w:p>
        </w:tc>
        <w:tc>
          <w:tcPr>
            <w:tcW w:w="985" w:type="dxa"/>
            <w:vAlign w:val="center"/>
          </w:tcPr>
          <w:p w14:paraId="0FB866DD"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6</w:t>
            </w:r>
            <w:r>
              <w:rPr>
                <w:color w:val="282828"/>
                <w:sz w:val="28"/>
                <w:szCs w:val="28"/>
              </w:rPr>
              <w:t>,</w:t>
            </w:r>
            <w:r w:rsidRPr="007411C3">
              <w:rPr>
                <w:color w:val="282828"/>
                <w:sz w:val="28"/>
                <w:szCs w:val="28"/>
              </w:rPr>
              <w:t>0</w:t>
            </w:r>
          </w:p>
        </w:tc>
        <w:tc>
          <w:tcPr>
            <w:tcW w:w="1401" w:type="dxa"/>
            <w:vAlign w:val="bottom"/>
          </w:tcPr>
          <w:p w14:paraId="304EDEDD"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0,901</w:t>
            </w:r>
          </w:p>
        </w:tc>
        <w:tc>
          <w:tcPr>
            <w:tcW w:w="1268" w:type="dxa"/>
            <w:vAlign w:val="bottom"/>
          </w:tcPr>
          <w:p w14:paraId="5CC88F10"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-0,099</w:t>
            </w:r>
          </w:p>
        </w:tc>
        <w:tc>
          <w:tcPr>
            <w:tcW w:w="1623" w:type="dxa"/>
            <w:vAlign w:val="bottom"/>
          </w:tcPr>
          <w:p w14:paraId="15253D4B"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-0,415</w:t>
            </w:r>
          </w:p>
        </w:tc>
        <w:tc>
          <w:tcPr>
            <w:tcW w:w="1334" w:type="dxa"/>
            <w:vAlign w:val="center"/>
          </w:tcPr>
          <w:p w14:paraId="50AD2FFA"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7,1</w:t>
            </w:r>
          </w:p>
        </w:tc>
        <w:tc>
          <w:tcPr>
            <w:tcW w:w="978" w:type="dxa"/>
            <w:vAlign w:val="bottom"/>
          </w:tcPr>
          <w:p w14:paraId="1F16597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25,61</w:t>
            </w:r>
          </w:p>
        </w:tc>
      </w:tr>
      <w:tr w:rsidR="00D37B14" w14:paraId="057C4D52" w14:textId="77777777" w:rsidTr="00CA6E66">
        <w:tc>
          <w:tcPr>
            <w:tcW w:w="767" w:type="dxa"/>
          </w:tcPr>
          <w:p w14:paraId="58AB506F"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22</w:t>
            </w:r>
          </w:p>
        </w:tc>
        <w:tc>
          <w:tcPr>
            <w:tcW w:w="988" w:type="dxa"/>
          </w:tcPr>
          <w:p w14:paraId="3F399A53"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1961</w:t>
            </w:r>
          </w:p>
        </w:tc>
        <w:tc>
          <w:tcPr>
            <w:tcW w:w="985" w:type="dxa"/>
            <w:vAlign w:val="center"/>
          </w:tcPr>
          <w:p w14:paraId="1FE2407D"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6</w:t>
            </w:r>
            <w:r>
              <w:rPr>
                <w:color w:val="282828"/>
                <w:sz w:val="28"/>
                <w:szCs w:val="28"/>
              </w:rPr>
              <w:t>,</w:t>
            </w:r>
            <w:r w:rsidRPr="007411C3">
              <w:rPr>
                <w:color w:val="282828"/>
                <w:sz w:val="28"/>
                <w:szCs w:val="28"/>
              </w:rPr>
              <w:t>4</w:t>
            </w:r>
          </w:p>
        </w:tc>
        <w:tc>
          <w:tcPr>
            <w:tcW w:w="1401" w:type="dxa"/>
            <w:vAlign w:val="bottom"/>
          </w:tcPr>
          <w:p w14:paraId="45D0C930"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0,961</w:t>
            </w:r>
          </w:p>
        </w:tc>
        <w:tc>
          <w:tcPr>
            <w:tcW w:w="1268" w:type="dxa"/>
            <w:vAlign w:val="bottom"/>
          </w:tcPr>
          <w:p w14:paraId="75C2FEBE"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-0,039</w:t>
            </w:r>
          </w:p>
        </w:tc>
        <w:tc>
          <w:tcPr>
            <w:tcW w:w="1623" w:type="dxa"/>
            <w:vAlign w:val="bottom"/>
          </w:tcPr>
          <w:p w14:paraId="54B3A3B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-0,454</w:t>
            </w:r>
          </w:p>
        </w:tc>
        <w:tc>
          <w:tcPr>
            <w:tcW w:w="1334" w:type="dxa"/>
            <w:vAlign w:val="center"/>
          </w:tcPr>
          <w:p w14:paraId="0A9CF535"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7,1</w:t>
            </w:r>
          </w:p>
        </w:tc>
        <w:tc>
          <w:tcPr>
            <w:tcW w:w="978" w:type="dxa"/>
            <w:vAlign w:val="bottom"/>
          </w:tcPr>
          <w:p w14:paraId="4277B58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26,83</w:t>
            </w:r>
          </w:p>
        </w:tc>
      </w:tr>
      <w:tr w:rsidR="00D37B14" w14:paraId="03A78BBA" w14:textId="77777777" w:rsidTr="00CA6E66">
        <w:tc>
          <w:tcPr>
            <w:tcW w:w="767" w:type="dxa"/>
          </w:tcPr>
          <w:p w14:paraId="0CAF02A2"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23</w:t>
            </w:r>
          </w:p>
        </w:tc>
        <w:tc>
          <w:tcPr>
            <w:tcW w:w="988" w:type="dxa"/>
          </w:tcPr>
          <w:p w14:paraId="3104AB0A"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1962</w:t>
            </w:r>
          </w:p>
        </w:tc>
        <w:tc>
          <w:tcPr>
            <w:tcW w:w="985" w:type="dxa"/>
            <w:vAlign w:val="center"/>
          </w:tcPr>
          <w:p w14:paraId="1B225C3A"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6</w:t>
            </w:r>
            <w:r>
              <w:rPr>
                <w:color w:val="282828"/>
                <w:sz w:val="28"/>
                <w:szCs w:val="28"/>
              </w:rPr>
              <w:t>,</w:t>
            </w:r>
            <w:r w:rsidRPr="007411C3">
              <w:rPr>
                <w:color w:val="282828"/>
                <w:sz w:val="28"/>
                <w:szCs w:val="28"/>
              </w:rPr>
              <w:t>7</w:t>
            </w:r>
          </w:p>
        </w:tc>
        <w:tc>
          <w:tcPr>
            <w:tcW w:w="1401" w:type="dxa"/>
            <w:vAlign w:val="bottom"/>
          </w:tcPr>
          <w:p w14:paraId="1038DC63"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1,006</w:t>
            </w:r>
          </w:p>
        </w:tc>
        <w:tc>
          <w:tcPr>
            <w:tcW w:w="1268" w:type="dxa"/>
            <w:vAlign w:val="bottom"/>
          </w:tcPr>
          <w:p w14:paraId="706B8818"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0,006</w:t>
            </w:r>
          </w:p>
        </w:tc>
        <w:tc>
          <w:tcPr>
            <w:tcW w:w="1623" w:type="dxa"/>
            <w:vAlign w:val="bottom"/>
          </w:tcPr>
          <w:p w14:paraId="68510185"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-0,448</w:t>
            </w:r>
          </w:p>
        </w:tc>
        <w:tc>
          <w:tcPr>
            <w:tcW w:w="1334" w:type="dxa"/>
            <w:vAlign w:val="center"/>
          </w:tcPr>
          <w:p w14:paraId="06B42E73"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7</w:t>
            </w:r>
          </w:p>
        </w:tc>
        <w:tc>
          <w:tcPr>
            <w:tcW w:w="978" w:type="dxa"/>
            <w:vAlign w:val="bottom"/>
          </w:tcPr>
          <w:p w14:paraId="4966B12B"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28,05</w:t>
            </w:r>
          </w:p>
        </w:tc>
      </w:tr>
      <w:tr w:rsidR="00D37B14" w14:paraId="55160D79" w14:textId="77777777" w:rsidTr="00CA6E66">
        <w:tc>
          <w:tcPr>
            <w:tcW w:w="767" w:type="dxa"/>
          </w:tcPr>
          <w:p w14:paraId="4DA80E86"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24</w:t>
            </w:r>
          </w:p>
        </w:tc>
        <w:tc>
          <w:tcPr>
            <w:tcW w:w="988" w:type="dxa"/>
          </w:tcPr>
          <w:p w14:paraId="43420E1C"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1963</w:t>
            </w:r>
          </w:p>
        </w:tc>
        <w:tc>
          <w:tcPr>
            <w:tcW w:w="985" w:type="dxa"/>
            <w:vAlign w:val="center"/>
          </w:tcPr>
          <w:p w14:paraId="5824236F"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7</w:t>
            </w:r>
            <w:r>
              <w:rPr>
                <w:color w:val="282828"/>
                <w:sz w:val="28"/>
                <w:szCs w:val="28"/>
              </w:rPr>
              <w:t>,</w:t>
            </w:r>
            <w:r w:rsidRPr="007411C3">
              <w:rPr>
                <w:color w:val="282828"/>
                <w:sz w:val="28"/>
                <w:szCs w:val="28"/>
              </w:rPr>
              <w:t>7</w:t>
            </w:r>
          </w:p>
        </w:tc>
        <w:tc>
          <w:tcPr>
            <w:tcW w:w="1401" w:type="dxa"/>
            <w:vAlign w:val="bottom"/>
          </w:tcPr>
          <w:p w14:paraId="7D703C4D"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1,156</w:t>
            </w:r>
          </w:p>
        </w:tc>
        <w:tc>
          <w:tcPr>
            <w:tcW w:w="1268" w:type="dxa"/>
            <w:vAlign w:val="bottom"/>
          </w:tcPr>
          <w:p w14:paraId="55C65427"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0,156</w:t>
            </w:r>
          </w:p>
        </w:tc>
        <w:tc>
          <w:tcPr>
            <w:tcW w:w="1623" w:type="dxa"/>
            <w:vAlign w:val="bottom"/>
          </w:tcPr>
          <w:p w14:paraId="34973183"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-0,291</w:t>
            </w:r>
          </w:p>
        </w:tc>
        <w:tc>
          <w:tcPr>
            <w:tcW w:w="1334" w:type="dxa"/>
            <w:vAlign w:val="center"/>
          </w:tcPr>
          <w:p w14:paraId="27534429"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7</w:t>
            </w:r>
          </w:p>
        </w:tc>
        <w:tc>
          <w:tcPr>
            <w:tcW w:w="978" w:type="dxa"/>
            <w:vAlign w:val="bottom"/>
          </w:tcPr>
          <w:p w14:paraId="406A9D01"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29,27</w:t>
            </w:r>
          </w:p>
        </w:tc>
      </w:tr>
      <w:tr w:rsidR="00D37B14" w14:paraId="2B84512B" w14:textId="77777777" w:rsidTr="00CA6E66">
        <w:tc>
          <w:tcPr>
            <w:tcW w:w="767" w:type="dxa"/>
          </w:tcPr>
          <w:p w14:paraId="4A0FBA31"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25</w:t>
            </w:r>
          </w:p>
        </w:tc>
        <w:tc>
          <w:tcPr>
            <w:tcW w:w="988" w:type="dxa"/>
          </w:tcPr>
          <w:p w14:paraId="5866BE78"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1964</w:t>
            </w:r>
          </w:p>
        </w:tc>
        <w:tc>
          <w:tcPr>
            <w:tcW w:w="985" w:type="dxa"/>
            <w:vAlign w:val="center"/>
          </w:tcPr>
          <w:p w14:paraId="78A5E52C"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5</w:t>
            </w:r>
            <w:r>
              <w:rPr>
                <w:color w:val="282828"/>
                <w:sz w:val="28"/>
                <w:szCs w:val="28"/>
              </w:rPr>
              <w:t>,</w:t>
            </w:r>
            <w:r w:rsidRPr="007411C3">
              <w:rPr>
                <w:color w:val="282828"/>
                <w:sz w:val="28"/>
                <w:szCs w:val="28"/>
              </w:rPr>
              <w:t>6</w:t>
            </w:r>
          </w:p>
        </w:tc>
        <w:tc>
          <w:tcPr>
            <w:tcW w:w="1401" w:type="dxa"/>
            <w:vAlign w:val="bottom"/>
          </w:tcPr>
          <w:p w14:paraId="0F55B230"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0,841</w:t>
            </w:r>
          </w:p>
        </w:tc>
        <w:tc>
          <w:tcPr>
            <w:tcW w:w="1268" w:type="dxa"/>
            <w:vAlign w:val="bottom"/>
          </w:tcPr>
          <w:p w14:paraId="65A18FCF"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-0,159</w:t>
            </w:r>
          </w:p>
        </w:tc>
        <w:tc>
          <w:tcPr>
            <w:tcW w:w="1623" w:type="dxa"/>
            <w:vAlign w:val="bottom"/>
          </w:tcPr>
          <w:p w14:paraId="0216F722"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-0,451</w:t>
            </w:r>
          </w:p>
        </w:tc>
        <w:tc>
          <w:tcPr>
            <w:tcW w:w="1334" w:type="dxa"/>
            <w:vAlign w:val="center"/>
          </w:tcPr>
          <w:p w14:paraId="46137B4A"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7</w:t>
            </w:r>
          </w:p>
        </w:tc>
        <w:tc>
          <w:tcPr>
            <w:tcW w:w="978" w:type="dxa"/>
            <w:vAlign w:val="bottom"/>
          </w:tcPr>
          <w:p w14:paraId="746D989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30,49</w:t>
            </w:r>
          </w:p>
        </w:tc>
      </w:tr>
      <w:tr w:rsidR="00D37B14" w14:paraId="665062AD" w14:textId="77777777" w:rsidTr="00CA6E66">
        <w:tc>
          <w:tcPr>
            <w:tcW w:w="767" w:type="dxa"/>
          </w:tcPr>
          <w:p w14:paraId="0E2AB6F7"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26</w:t>
            </w:r>
          </w:p>
        </w:tc>
        <w:tc>
          <w:tcPr>
            <w:tcW w:w="988" w:type="dxa"/>
          </w:tcPr>
          <w:p w14:paraId="17B9DB21"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1965</w:t>
            </w:r>
          </w:p>
        </w:tc>
        <w:tc>
          <w:tcPr>
            <w:tcW w:w="985" w:type="dxa"/>
            <w:vAlign w:val="center"/>
          </w:tcPr>
          <w:p w14:paraId="501839B5"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7</w:t>
            </w:r>
            <w:r>
              <w:rPr>
                <w:color w:val="282828"/>
                <w:sz w:val="28"/>
                <w:szCs w:val="28"/>
              </w:rPr>
              <w:t>,</w:t>
            </w:r>
            <w:r w:rsidRPr="007411C3">
              <w:rPr>
                <w:color w:val="282828"/>
                <w:sz w:val="28"/>
                <w:szCs w:val="28"/>
              </w:rPr>
              <w:t>2</w:t>
            </w:r>
          </w:p>
        </w:tc>
        <w:tc>
          <w:tcPr>
            <w:tcW w:w="1401" w:type="dxa"/>
            <w:vAlign w:val="bottom"/>
          </w:tcPr>
          <w:p w14:paraId="4C6AC1D9"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1,081</w:t>
            </w:r>
          </w:p>
        </w:tc>
        <w:tc>
          <w:tcPr>
            <w:tcW w:w="1268" w:type="dxa"/>
            <w:vAlign w:val="bottom"/>
          </w:tcPr>
          <w:p w14:paraId="369B8DA8"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0,081</w:t>
            </w:r>
          </w:p>
        </w:tc>
        <w:tc>
          <w:tcPr>
            <w:tcW w:w="1623" w:type="dxa"/>
            <w:vAlign w:val="bottom"/>
          </w:tcPr>
          <w:p w14:paraId="0896281F"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-0,370</w:t>
            </w:r>
          </w:p>
        </w:tc>
        <w:tc>
          <w:tcPr>
            <w:tcW w:w="1334" w:type="dxa"/>
            <w:vAlign w:val="center"/>
          </w:tcPr>
          <w:p w14:paraId="038DE8AF"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7</w:t>
            </w:r>
          </w:p>
        </w:tc>
        <w:tc>
          <w:tcPr>
            <w:tcW w:w="978" w:type="dxa"/>
            <w:vAlign w:val="bottom"/>
          </w:tcPr>
          <w:p w14:paraId="7624369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31,71</w:t>
            </w:r>
          </w:p>
        </w:tc>
      </w:tr>
      <w:tr w:rsidR="00D37B14" w14:paraId="4A239718" w14:textId="77777777" w:rsidTr="00CA6E66">
        <w:tc>
          <w:tcPr>
            <w:tcW w:w="767" w:type="dxa"/>
          </w:tcPr>
          <w:p w14:paraId="34E67CDC"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27</w:t>
            </w:r>
          </w:p>
        </w:tc>
        <w:tc>
          <w:tcPr>
            <w:tcW w:w="988" w:type="dxa"/>
          </w:tcPr>
          <w:p w14:paraId="0950E0FD"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1966</w:t>
            </w:r>
          </w:p>
        </w:tc>
        <w:tc>
          <w:tcPr>
            <w:tcW w:w="985" w:type="dxa"/>
            <w:vAlign w:val="center"/>
          </w:tcPr>
          <w:p w14:paraId="7ED3EDF2"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6</w:t>
            </w:r>
            <w:r>
              <w:rPr>
                <w:color w:val="282828"/>
                <w:sz w:val="28"/>
                <w:szCs w:val="28"/>
              </w:rPr>
              <w:t>,</w:t>
            </w:r>
            <w:r w:rsidRPr="007411C3">
              <w:rPr>
                <w:color w:val="282828"/>
                <w:sz w:val="28"/>
                <w:szCs w:val="28"/>
              </w:rPr>
              <w:t>9</w:t>
            </w:r>
          </w:p>
        </w:tc>
        <w:tc>
          <w:tcPr>
            <w:tcW w:w="1401" w:type="dxa"/>
            <w:vAlign w:val="bottom"/>
          </w:tcPr>
          <w:p w14:paraId="235C6B48"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1,036</w:t>
            </w:r>
          </w:p>
        </w:tc>
        <w:tc>
          <w:tcPr>
            <w:tcW w:w="1268" w:type="dxa"/>
            <w:vAlign w:val="bottom"/>
          </w:tcPr>
          <w:p w14:paraId="2B8C6121"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0,036</w:t>
            </w:r>
          </w:p>
        </w:tc>
        <w:tc>
          <w:tcPr>
            <w:tcW w:w="1623" w:type="dxa"/>
            <w:vAlign w:val="bottom"/>
          </w:tcPr>
          <w:p w14:paraId="4376FCC4"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-0,333</w:t>
            </w:r>
          </w:p>
        </w:tc>
        <w:tc>
          <w:tcPr>
            <w:tcW w:w="1334" w:type="dxa"/>
            <w:vAlign w:val="center"/>
          </w:tcPr>
          <w:p w14:paraId="46CBB382"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7</w:t>
            </w:r>
          </w:p>
        </w:tc>
        <w:tc>
          <w:tcPr>
            <w:tcW w:w="978" w:type="dxa"/>
            <w:vAlign w:val="bottom"/>
          </w:tcPr>
          <w:p w14:paraId="0FB266E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32,93</w:t>
            </w:r>
          </w:p>
        </w:tc>
      </w:tr>
      <w:tr w:rsidR="00D37B14" w14:paraId="1F5C9AB4" w14:textId="77777777" w:rsidTr="00CA6E66">
        <w:tc>
          <w:tcPr>
            <w:tcW w:w="767" w:type="dxa"/>
          </w:tcPr>
          <w:p w14:paraId="52685D5E"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28</w:t>
            </w:r>
          </w:p>
        </w:tc>
        <w:tc>
          <w:tcPr>
            <w:tcW w:w="988" w:type="dxa"/>
          </w:tcPr>
          <w:p w14:paraId="08D2BD56"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1967</w:t>
            </w:r>
          </w:p>
        </w:tc>
        <w:tc>
          <w:tcPr>
            <w:tcW w:w="985" w:type="dxa"/>
            <w:vAlign w:val="center"/>
          </w:tcPr>
          <w:p w14:paraId="17B64C15"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6</w:t>
            </w:r>
            <w:r>
              <w:rPr>
                <w:color w:val="282828"/>
                <w:sz w:val="28"/>
                <w:szCs w:val="28"/>
              </w:rPr>
              <w:t>,</w:t>
            </w:r>
            <w:r w:rsidRPr="007411C3">
              <w:rPr>
                <w:color w:val="282828"/>
                <w:sz w:val="28"/>
                <w:szCs w:val="28"/>
              </w:rPr>
              <w:t>4</w:t>
            </w:r>
          </w:p>
        </w:tc>
        <w:tc>
          <w:tcPr>
            <w:tcW w:w="1401" w:type="dxa"/>
            <w:vAlign w:val="bottom"/>
          </w:tcPr>
          <w:p w14:paraId="4791922D"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0,961</w:t>
            </w:r>
          </w:p>
        </w:tc>
        <w:tc>
          <w:tcPr>
            <w:tcW w:w="1268" w:type="dxa"/>
            <w:vAlign w:val="bottom"/>
          </w:tcPr>
          <w:p w14:paraId="36A1AC4E"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-0,039</w:t>
            </w:r>
          </w:p>
        </w:tc>
        <w:tc>
          <w:tcPr>
            <w:tcW w:w="1623" w:type="dxa"/>
            <w:vAlign w:val="bottom"/>
          </w:tcPr>
          <w:p w14:paraId="735BEBA6"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-0,373</w:t>
            </w:r>
          </w:p>
        </w:tc>
        <w:tc>
          <w:tcPr>
            <w:tcW w:w="1334" w:type="dxa"/>
            <w:vAlign w:val="center"/>
          </w:tcPr>
          <w:p w14:paraId="286C2BCD"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7</w:t>
            </w:r>
          </w:p>
        </w:tc>
        <w:tc>
          <w:tcPr>
            <w:tcW w:w="978" w:type="dxa"/>
            <w:vAlign w:val="bottom"/>
          </w:tcPr>
          <w:p w14:paraId="58D931E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34,15</w:t>
            </w:r>
          </w:p>
        </w:tc>
      </w:tr>
      <w:tr w:rsidR="00D37B14" w14:paraId="28A51C92" w14:textId="77777777" w:rsidTr="00CA6E66">
        <w:tc>
          <w:tcPr>
            <w:tcW w:w="767" w:type="dxa"/>
          </w:tcPr>
          <w:p w14:paraId="3EA7A3D0"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29</w:t>
            </w:r>
          </w:p>
        </w:tc>
        <w:tc>
          <w:tcPr>
            <w:tcW w:w="988" w:type="dxa"/>
          </w:tcPr>
          <w:p w14:paraId="404433C9"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1968</w:t>
            </w:r>
          </w:p>
        </w:tc>
        <w:tc>
          <w:tcPr>
            <w:tcW w:w="985" w:type="dxa"/>
            <w:vAlign w:val="center"/>
          </w:tcPr>
          <w:p w14:paraId="13837BF7"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6</w:t>
            </w:r>
            <w:r>
              <w:rPr>
                <w:color w:val="282828"/>
                <w:sz w:val="28"/>
                <w:szCs w:val="28"/>
              </w:rPr>
              <w:t>,</w:t>
            </w:r>
            <w:r w:rsidRPr="007411C3">
              <w:rPr>
                <w:color w:val="282828"/>
                <w:sz w:val="28"/>
                <w:szCs w:val="28"/>
              </w:rPr>
              <w:t>4</w:t>
            </w:r>
          </w:p>
        </w:tc>
        <w:tc>
          <w:tcPr>
            <w:tcW w:w="1401" w:type="dxa"/>
            <w:vAlign w:val="bottom"/>
          </w:tcPr>
          <w:p w14:paraId="36377352"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0,961</w:t>
            </w:r>
          </w:p>
        </w:tc>
        <w:tc>
          <w:tcPr>
            <w:tcW w:w="1268" w:type="dxa"/>
            <w:vAlign w:val="bottom"/>
          </w:tcPr>
          <w:p w14:paraId="084FDA4C"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-0,039</w:t>
            </w:r>
          </w:p>
        </w:tc>
        <w:tc>
          <w:tcPr>
            <w:tcW w:w="1623" w:type="dxa"/>
            <w:vAlign w:val="bottom"/>
          </w:tcPr>
          <w:p w14:paraId="7A76505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-0,412</w:t>
            </w:r>
          </w:p>
        </w:tc>
        <w:tc>
          <w:tcPr>
            <w:tcW w:w="1334" w:type="dxa"/>
            <w:vAlign w:val="center"/>
          </w:tcPr>
          <w:p w14:paraId="27F5761F"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7</w:t>
            </w:r>
          </w:p>
        </w:tc>
        <w:tc>
          <w:tcPr>
            <w:tcW w:w="978" w:type="dxa"/>
            <w:vAlign w:val="bottom"/>
          </w:tcPr>
          <w:p w14:paraId="0EC14C9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35,37</w:t>
            </w:r>
          </w:p>
        </w:tc>
      </w:tr>
      <w:tr w:rsidR="00D37B14" w14:paraId="22A48B19" w14:textId="77777777" w:rsidTr="00CA6E66">
        <w:tc>
          <w:tcPr>
            <w:tcW w:w="767" w:type="dxa"/>
          </w:tcPr>
          <w:p w14:paraId="6145D857"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30</w:t>
            </w:r>
          </w:p>
        </w:tc>
        <w:tc>
          <w:tcPr>
            <w:tcW w:w="988" w:type="dxa"/>
          </w:tcPr>
          <w:p w14:paraId="4F897080"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1969</w:t>
            </w:r>
          </w:p>
        </w:tc>
        <w:tc>
          <w:tcPr>
            <w:tcW w:w="985" w:type="dxa"/>
            <w:vAlign w:val="center"/>
          </w:tcPr>
          <w:p w14:paraId="66ADB1BE"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5</w:t>
            </w:r>
            <w:r>
              <w:rPr>
                <w:color w:val="282828"/>
                <w:sz w:val="28"/>
                <w:szCs w:val="28"/>
              </w:rPr>
              <w:t>,</w:t>
            </w:r>
            <w:r w:rsidRPr="007411C3">
              <w:rPr>
                <w:color w:val="282828"/>
                <w:sz w:val="28"/>
                <w:szCs w:val="28"/>
              </w:rPr>
              <w:t>7</w:t>
            </w:r>
          </w:p>
        </w:tc>
        <w:tc>
          <w:tcPr>
            <w:tcW w:w="1401" w:type="dxa"/>
            <w:vAlign w:val="bottom"/>
          </w:tcPr>
          <w:p w14:paraId="3088BEA9"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0,856</w:t>
            </w:r>
          </w:p>
        </w:tc>
        <w:tc>
          <w:tcPr>
            <w:tcW w:w="1268" w:type="dxa"/>
            <w:vAlign w:val="bottom"/>
          </w:tcPr>
          <w:p w14:paraId="09071DCF"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-0,144</w:t>
            </w:r>
          </w:p>
        </w:tc>
        <w:tc>
          <w:tcPr>
            <w:tcW w:w="1623" w:type="dxa"/>
            <w:vAlign w:val="bottom"/>
          </w:tcPr>
          <w:p w14:paraId="710F3B74"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-0,556</w:t>
            </w:r>
          </w:p>
        </w:tc>
        <w:tc>
          <w:tcPr>
            <w:tcW w:w="1334" w:type="dxa"/>
            <w:vAlign w:val="center"/>
          </w:tcPr>
          <w:p w14:paraId="7068C640"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6,9</w:t>
            </w:r>
          </w:p>
        </w:tc>
        <w:tc>
          <w:tcPr>
            <w:tcW w:w="978" w:type="dxa"/>
            <w:vAlign w:val="bottom"/>
          </w:tcPr>
          <w:p w14:paraId="7E8A81D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36,59</w:t>
            </w:r>
          </w:p>
        </w:tc>
      </w:tr>
      <w:tr w:rsidR="00D37B14" w14:paraId="4B9C0543" w14:textId="77777777" w:rsidTr="00CA6E66">
        <w:tc>
          <w:tcPr>
            <w:tcW w:w="767" w:type="dxa"/>
          </w:tcPr>
          <w:p w14:paraId="1D78FE26"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31</w:t>
            </w:r>
          </w:p>
        </w:tc>
        <w:tc>
          <w:tcPr>
            <w:tcW w:w="988" w:type="dxa"/>
          </w:tcPr>
          <w:p w14:paraId="45BAB6E5"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1970</w:t>
            </w:r>
          </w:p>
        </w:tc>
        <w:tc>
          <w:tcPr>
            <w:tcW w:w="985" w:type="dxa"/>
            <w:vAlign w:val="center"/>
          </w:tcPr>
          <w:p w14:paraId="270746C9"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6</w:t>
            </w:r>
            <w:r>
              <w:rPr>
                <w:color w:val="282828"/>
                <w:sz w:val="28"/>
                <w:szCs w:val="28"/>
              </w:rPr>
              <w:t>,</w:t>
            </w:r>
            <w:r w:rsidRPr="007411C3">
              <w:rPr>
                <w:color w:val="282828"/>
                <w:sz w:val="28"/>
                <w:szCs w:val="28"/>
              </w:rPr>
              <w:t>5</w:t>
            </w:r>
          </w:p>
        </w:tc>
        <w:tc>
          <w:tcPr>
            <w:tcW w:w="1401" w:type="dxa"/>
            <w:vAlign w:val="bottom"/>
          </w:tcPr>
          <w:p w14:paraId="5D334D75"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0,976</w:t>
            </w:r>
          </w:p>
        </w:tc>
        <w:tc>
          <w:tcPr>
            <w:tcW w:w="1268" w:type="dxa"/>
            <w:vAlign w:val="bottom"/>
          </w:tcPr>
          <w:p w14:paraId="142F6370"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-0,024</w:t>
            </w:r>
          </w:p>
        </w:tc>
        <w:tc>
          <w:tcPr>
            <w:tcW w:w="1623" w:type="dxa"/>
            <w:vAlign w:val="bottom"/>
          </w:tcPr>
          <w:p w14:paraId="790682AC"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-0,580</w:t>
            </w:r>
          </w:p>
        </w:tc>
        <w:tc>
          <w:tcPr>
            <w:tcW w:w="1334" w:type="dxa"/>
            <w:vAlign w:val="center"/>
          </w:tcPr>
          <w:p w14:paraId="09CFE92A"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6,9</w:t>
            </w:r>
          </w:p>
        </w:tc>
        <w:tc>
          <w:tcPr>
            <w:tcW w:w="978" w:type="dxa"/>
            <w:vAlign w:val="bottom"/>
          </w:tcPr>
          <w:p w14:paraId="08309A4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37,80</w:t>
            </w:r>
          </w:p>
        </w:tc>
      </w:tr>
      <w:tr w:rsidR="00D37B14" w14:paraId="345C182C" w14:textId="77777777" w:rsidTr="00CA6E66">
        <w:tc>
          <w:tcPr>
            <w:tcW w:w="767" w:type="dxa"/>
          </w:tcPr>
          <w:p w14:paraId="3B82C943"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32</w:t>
            </w:r>
          </w:p>
        </w:tc>
        <w:tc>
          <w:tcPr>
            <w:tcW w:w="988" w:type="dxa"/>
          </w:tcPr>
          <w:p w14:paraId="236FD4BA"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1971</w:t>
            </w:r>
          </w:p>
        </w:tc>
        <w:tc>
          <w:tcPr>
            <w:tcW w:w="985" w:type="dxa"/>
            <w:vAlign w:val="center"/>
          </w:tcPr>
          <w:p w14:paraId="14409EB1"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7</w:t>
            </w:r>
            <w:r>
              <w:rPr>
                <w:color w:val="282828"/>
                <w:sz w:val="28"/>
                <w:szCs w:val="28"/>
              </w:rPr>
              <w:t>,</w:t>
            </w:r>
            <w:r w:rsidRPr="007411C3">
              <w:rPr>
                <w:color w:val="282828"/>
                <w:sz w:val="28"/>
                <w:szCs w:val="28"/>
              </w:rPr>
              <w:t>3</w:t>
            </w:r>
          </w:p>
        </w:tc>
        <w:tc>
          <w:tcPr>
            <w:tcW w:w="1401" w:type="dxa"/>
            <w:vAlign w:val="bottom"/>
          </w:tcPr>
          <w:p w14:paraId="0E14ABD8"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1,096</w:t>
            </w:r>
          </w:p>
        </w:tc>
        <w:tc>
          <w:tcPr>
            <w:tcW w:w="1268" w:type="dxa"/>
            <w:vAlign w:val="bottom"/>
          </w:tcPr>
          <w:p w14:paraId="4A113225"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0,096</w:t>
            </w:r>
          </w:p>
        </w:tc>
        <w:tc>
          <w:tcPr>
            <w:tcW w:w="1623" w:type="dxa"/>
            <w:vAlign w:val="bottom"/>
          </w:tcPr>
          <w:p w14:paraId="10BD8385"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-0,484</w:t>
            </w:r>
          </w:p>
        </w:tc>
        <w:tc>
          <w:tcPr>
            <w:tcW w:w="1334" w:type="dxa"/>
            <w:vAlign w:val="center"/>
          </w:tcPr>
          <w:p w14:paraId="516B4322"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6,9</w:t>
            </w:r>
          </w:p>
        </w:tc>
        <w:tc>
          <w:tcPr>
            <w:tcW w:w="978" w:type="dxa"/>
            <w:vAlign w:val="bottom"/>
          </w:tcPr>
          <w:p w14:paraId="1AFB4393"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39,02</w:t>
            </w:r>
          </w:p>
        </w:tc>
      </w:tr>
      <w:tr w:rsidR="00D37B14" w14:paraId="6281295D" w14:textId="77777777" w:rsidTr="00CA6E66">
        <w:tc>
          <w:tcPr>
            <w:tcW w:w="767" w:type="dxa"/>
          </w:tcPr>
          <w:p w14:paraId="4C182B8C"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33</w:t>
            </w:r>
          </w:p>
        </w:tc>
        <w:tc>
          <w:tcPr>
            <w:tcW w:w="988" w:type="dxa"/>
          </w:tcPr>
          <w:p w14:paraId="564B7259"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1972</w:t>
            </w:r>
          </w:p>
        </w:tc>
        <w:tc>
          <w:tcPr>
            <w:tcW w:w="985" w:type="dxa"/>
            <w:vAlign w:val="center"/>
          </w:tcPr>
          <w:p w14:paraId="276EAE07"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4</w:t>
            </w:r>
            <w:r>
              <w:rPr>
                <w:color w:val="282828"/>
                <w:sz w:val="28"/>
                <w:szCs w:val="28"/>
              </w:rPr>
              <w:t>,</w:t>
            </w:r>
            <w:r w:rsidRPr="007411C3">
              <w:rPr>
                <w:color w:val="282828"/>
                <w:sz w:val="28"/>
                <w:szCs w:val="28"/>
              </w:rPr>
              <w:t>9</w:t>
            </w:r>
          </w:p>
        </w:tc>
        <w:tc>
          <w:tcPr>
            <w:tcW w:w="1401" w:type="dxa"/>
            <w:vAlign w:val="bottom"/>
          </w:tcPr>
          <w:p w14:paraId="5C171962"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0,736</w:t>
            </w:r>
          </w:p>
        </w:tc>
        <w:tc>
          <w:tcPr>
            <w:tcW w:w="1268" w:type="dxa"/>
            <w:vAlign w:val="bottom"/>
          </w:tcPr>
          <w:p w14:paraId="7D35B271"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-0,264</w:t>
            </w:r>
          </w:p>
        </w:tc>
        <w:tc>
          <w:tcPr>
            <w:tcW w:w="1623" w:type="dxa"/>
            <w:vAlign w:val="bottom"/>
          </w:tcPr>
          <w:p w14:paraId="100BA432"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-0,748</w:t>
            </w:r>
          </w:p>
        </w:tc>
        <w:tc>
          <w:tcPr>
            <w:tcW w:w="1334" w:type="dxa"/>
            <w:vAlign w:val="center"/>
          </w:tcPr>
          <w:p w14:paraId="29A6D17B"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6,9</w:t>
            </w:r>
          </w:p>
        </w:tc>
        <w:tc>
          <w:tcPr>
            <w:tcW w:w="978" w:type="dxa"/>
            <w:vAlign w:val="bottom"/>
          </w:tcPr>
          <w:p w14:paraId="7FBF21D0"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40,24</w:t>
            </w:r>
          </w:p>
        </w:tc>
      </w:tr>
      <w:tr w:rsidR="00D37B14" w14:paraId="260AE5FB" w14:textId="77777777" w:rsidTr="00CA6E66">
        <w:tc>
          <w:tcPr>
            <w:tcW w:w="767" w:type="dxa"/>
          </w:tcPr>
          <w:p w14:paraId="101CB7EB"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34</w:t>
            </w:r>
          </w:p>
        </w:tc>
        <w:tc>
          <w:tcPr>
            <w:tcW w:w="988" w:type="dxa"/>
          </w:tcPr>
          <w:p w14:paraId="38C871C3"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1973</w:t>
            </w:r>
          </w:p>
        </w:tc>
        <w:tc>
          <w:tcPr>
            <w:tcW w:w="985" w:type="dxa"/>
            <w:vAlign w:val="center"/>
          </w:tcPr>
          <w:p w14:paraId="7CC112F0"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7</w:t>
            </w:r>
            <w:r>
              <w:rPr>
                <w:color w:val="282828"/>
                <w:sz w:val="28"/>
                <w:szCs w:val="28"/>
              </w:rPr>
              <w:t>,</w:t>
            </w:r>
            <w:r w:rsidRPr="007411C3">
              <w:rPr>
                <w:color w:val="282828"/>
                <w:sz w:val="28"/>
                <w:szCs w:val="28"/>
              </w:rPr>
              <w:t>0</w:t>
            </w:r>
          </w:p>
        </w:tc>
        <w:tc>
          <w:tcPr>
            <w:tcW w:w="1401" w:type="dxa"/>
            <w:vAlign w:val="bottom"/>
          </w:tcPr>
          <w:p w14:paraId="16007DDF"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1,051</w:t>
            </w:r>
          </w:p>
        </w:tc>
        <w:tc>
          <w:tcPr>
            <w:tcW w:w="1268" w:type="dxa"/>
            <w:vAlign w:val="bottom"/>
          </w:tcPr>
          <w:p w14:paraId="2BE99114"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0,051</w:t>
            </w:r>
          </w:p>
        </w:tc>
        <w:tc>
          <w:tcPr>
            <w:tcW w:w="1623" w:type="dxa"/>
            <w:vAlign w:val="bottom"/>
          </w:tcPr>
          <w:p w14:paraId="3A6F8787"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-0,697</w:t>
            </w:r>
          </w:p>
        </w:tc>
        <w:tc>
          <w:tcPr>
            <w:tcW w:w="1334" w:type="dxa"/>
            <w:vAlign w:val="center"/>
          </w:tcPr>
          <w:p w14:paraId="63AF2905"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6,9</w:t>
            </w:r>
          </w:p>
        </w:tc>
        <w:tc>
          <w:tcPr>
            <w:tcW w:w="978" w:type="dxa"/>
            <w:vAlign w:val="bottom"/>
          </w:tcPr>
          <w:p w14:paraId="51C5A2F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41,46</w:t>
            </w:r>
          </w:p>
        </w:tc>
      </w:tr>
      <w:tr w:rsidR="00D37B14" w14:paraId="2C593207" w14:textId="77777777" w:rsidTr="00CA6E66">
        <w:tc>
          <w:tcPr>
            <w:tcW w:w="767" w:type="dxa"/>
          </w:tcPr>
          <w:p w14:paraId="0B25A3C1"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35</w:t>
            </w:r>
          </w:p>
        </w:tc>
        <w:tc>
          <w:tcPr>
            <w:tcW w:w="988" w:type="dxa"/>
          </w:tcPr>
          <w:p w14:paraId="3E07E739"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1974</w:t>
            </w:r>
          </w:p>
        </w:tc>
        <w:tc>
          <w:tcPr>
            <w:tcW w:w="985" w:type="dxa"/>
            <w:vAlign w:val="center"/>
          </w:tcPr>
          <w:p w14:paraId="503E53D1"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5</w:t>
            </w:r>
            <w:r>
              <w:rPr>
                <w:color w:val="282828"/>
                <w:sz w:val="28"/>
                <w:szCs w:val="28"/>
              </w:rPr>
              <w:t>,</w:t>
            </w:r>
            <w:r w:rsidRPr="007411C3">
              <w:rPr>
                <w:color w:val="282828"/>
                <w:sz w:val="28"/>
                <w:szCs w:val="28"/>
              </w:rPr>
              <w:t>7</w:t>
            </w:r>
          </w:p>
        </w:tc>
        <w:tc>
          <w:tcPr>
            <w:tcW w:w="1401" w:type="dxa"/>
            <w:vAlign w:val="bottom"/>
          </w:tcPr>
          <w:p w14:paraId="0222582A"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0,856</w:t>
            </w:r>
          </w:p>
        </w:tc>
        <w:tc>
          <w:tcPr>
            <w:tcW w:w="1268" w:type="dxa"/>
            <w:vAlign w:val="bottom"/>
          </w:tcPr>
          <w:p w14:paraId="7A9CF18F"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-0,144</w:t>
            </w:r>
          </w:p>
        </w:tc>
        <w:tc>
          <w:tcPr>
            <w:tcW w:w="1623" w:type="dxa"/>
            <w:vAlign w:val="bottom"/>
          </w:tcPr>
          <w:p w14:paraId="71EC04E4"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-0,841</w:t>
            </w:r>
          </w:p>
        </w:tc>
        <w:tc>
          <w:tcPr>
            <w:tcW w:w="1334" w:type="dxa"/>
            <w:vAlign w:val="center"/>
          </w:tcPr>
          <w:p w14:paraId="06849F09"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6,9</w:t>
            </w:r>
          </w:p>
        </w:tc>
        <w:tc>
          <w:tcPr>
            <w:tcW w:w="978" w:type="dxa"/>
            <w:vAlign w:val="bottom"/>
          </w:tcPr>
          <w:p w14:paraId="28D5C7A8"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42,68</w:t>
            </w:r>
          </w:p>
        </w:tc>
      </w:tr>
      <w:tr w:rsidR="00D37B14" w14:paraId="384D5ACA" w14:textId="77777777" w:rsidTr="00CA6E66">
        <w:tc>
          <w:tcPr>
            <w:tcW w:w="767" w:type="dxa"/>
          </w:tcPr>
          <w:p w14:paraId="74E100A5"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36</w:t>
            </w:r>
          </w:p>
        </w:tc>
        <w:tc>
          <w:tcPr>
            <w:tcW w:w="988" w:type="dxa"/>
          </w:tcPr>
          <w:p w14:paraId="76E2AC6E"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1975</w:t>
            </w:r>
          </w:p>
        </w:tc>
        <w:tc>
          <w:tcPr>
            <w:tcW w:w="985" w:type="dxa"/>
            <w:vAlign w:val="center"/>
          </w:tcPr>
          <w:p w14:paraId="70FDE6C7"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6</w:t>
            </w:r>
            <w:r>
              <w:rPr>
                <w:color w:val="282828"/>
                <w:sz w:val="28"/>
                <w:szCs w:val="28"/>
              </w:rPr>
              <w:t>,</w:t>
            </w:r>
            <w:r w:rsidRPr="007411C3">
              <w:rPr>
                <w:color w:val="282828"/>
                <w:sz w:val="28"/>
                <w:szCs w:val="28"/>
              </w:rPr>
              <w:t>6</w:t>
            </w:r>
          </w:p>
        </w:tc>
        <w:tc>
          <w:tcPr>
            <w:tcW w:w="1401" w:type="dxa"/>
            <w:vAlign w:val="bottom"/>
          </w:tcPr>
          <w:p w14:paraId="578B5302"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0,991</w:t>
            </w:r>
          </w:p>
        </w:tc>
        <w:tc>
          <w:tcPr>
            <w:tcW w:w="1268" w:type="dxa"/>
            <w:vAlign w:val="bottom"/>
          </w:tcPr>
          <w:p w14:paraId="16FC512A"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-0,009</w:t>
            </w:r>
          </w:p>
        </w:tc>
        <w:tc>
          <w:tcPr>
            <w:tcW w:w="1623" w:type="dxa"/>
            <w:vAlign w:val="bottom"/>
          </w:tcPr>
          <w:p w14:paraId="68C27F23"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-0,850</w:t>
            </w:r>
          </w:p>
        </w:tc>
        <w:tc>
          <w:tcPr>
            <w:tcW w:w="1334" w:type="dxa"/>
            <w:vAlign w:val="center"/>
          </w:tcPr>
          <w:p w14:paraId="08945B7A"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6,9</w:t>
            </w:r>
          </w:p>
        </w:tc>
        <w:tc>
          <w:tcPr>
            <w:tcW w:w="978" w:type="dxa"/>
            <w:vAlign w:val="bottom"/>
          </w:tcPr>
          <w:p w14:paraId="3E86112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43,90</w:t>
            </w:r>
          </w:p>
        </w:tc>
      </w:tr>
      <w:tr w:rsidR="00D37B14" w14:paraId="7F09EA07" w14:textId="77777777" w:rsidTr="00CA6E66">
        <w:tc>
          <w:tcPr>
            <w:tcW w:w="767" w:type="dxa"/>
          </w:tcPr>
          <w:p w14:paraId="0AA0CBC1"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37</w:t>
            </w:r>
          </w:p>
        </w:tc>
        <w:tc>
          <w:tcPr>
            <w:tcW w:w="988" w:type="dxa"/>
          </w:tcPr>
          <w:p w14:paraId="55B572D2"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1976</w:t>
            </w:r>
          </w:p>
        </w:tc>
        <w:tc>
          <w:tcPr>
            <w:tcW w:w="985" w:type="dxa"/>
            <w:vAlign w:val="center"/>
          </w:tcPr>
          <w:p w14:paraId="2D02B59C"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6</w:t>
            </w:r>
            <w:r>
              <w:rPr>
                <w:color w:val="282828"/>
                <w:sz w:val="28"/>
                <w:szCs w:val="28"/>
              </w:rPr>
              <w:t>,</w:t>
            </w:r>
            <w:r w:rsidRPr="007411C3">
              <w:rPr>
                <w:color w:val="282828"/>
                <w:sz w:val="28"/>
                <w:szCs w:val="28"/>
              </w:rPr>
              <w:t>2</w:t>
            </w:r>
          </w:p>
        </w:tc>
        <w:tc>
          <w:tcPr>
            <w:tcW w:w="1401" w:type="dxa"/>
            <w:vAlign w:val="bottom"/>
          </w:tcPr>
          <w:p w14:paraId="5BFDFAE9"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0,931</w:t>
            </w:r>
          </w:p>
        </w:tc>
        <w:tc>
          <w:tcPr>
            <w:tcW w:w="1268" w:type="dxa"/>
            <w:vAlign w:val="bottom"/>
          </w:tcPr>
          <w:p w14:paraId="398FA34C"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-0,069</w:t>
            </w:r>
          </w:p>
        </w:tc>
        <w:tc>
          <w:tcPr>
            <w:tcW w:w="1623" w:type="dxa"/>
            <w:vAlign w:val="bottom"/>
          </w:tcPr>
          <w:p w14:paraId="56786E9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-0,919</w:t>
            </w:r>
          </w:p>
        </w:tc>
        <w:tc>
          <w:tcPr>
            <w:tcW w:w="1334" w:type="dxa"/>
            <w:vAlign w:val="center"/>
          </w:tcPr>
          <w:p w14:paraId="6537FB89"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6,8</w:t>
            </w:r>
          </w:p>
        </w:tc>
        <w:tc>
          <w:tcPr>
            <w:tcW w:w="978" w:type="dxa"/>
            <w:vAlign w:val="bottom"/>
          </w:tcPr>
          <w:p w14:paraId="2FB99EB2"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45,12</w:t>
            </w:r>
          </w:p>
        </w:tc>
      </w:tr>
      <w:tr w:rsidR="00D37B14" w14:paraId="77B202A8" w14:textId="77777777" w:rsidTr="00CA6E66">
        <w:tc>
          <w:tcPr>
            <w:tcW w:w="767" w:type="dxa"/>
          </w:tcPr>
          <w:p w14:paraId="3A6406CE"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38</w:t>
            </w:r>
          </w:p>
        </w:tc>
        <w:tc>
          <w:tcPr>
            <w:tcW w:w="988" w:type="dxa"/>
          </w:tcPr>
          <w:p w14:paraId="2A65D4D8"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1977</w:t>
            </w:r>
          </w:p>
        </w:tc>
        <w:tc>
          <w:tcPr>
            <w:tcW w:w="985" w:type="dxa"/>
            <w:vAlign w:val="center"/>
          </w:tcPr>
          <w:p w14:paraId="1FA32B4D"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7</w:t>
            </w:r>
            <w:r>
              <w:rPr>
                <w:color w:val="282828"/>
                <w:sz w:val="28"/>
                <w:szCs w:val="28"/>
              </w:rPr>
              <w:t>,</w:t>
            </w:r>
            <w:r w:rsidRPr="007411C3">
              <w:rPr>
                <w:color w:val="282828"/>
                <w:sz w:val="28"/>
                <w:szCs w:val="28"/>
              </w:rPr>
              <w:t>2</w:t>
            </w:r>
          </w:p>
        </w:tc>
        <w:tc>
          <w:tcPr>
            <w:tcW w:w="1401" w:type="dxa"/>
            <w:vAlign w:val="bottom"/>
          </w:tcPr>
          <w:p w14:paraId="51C0F1BA"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1,081</w:t>
            </w:r>
          </w:p>
        </w:tc>
        <w:tc>
          <w:tcPr>
            <w:tcW w:w="1268" w:type="dxa"/>
            <w:vAlign w:val="bottom"/>
          </w:tcPr>
          <w:p w14:paraId="720654B8"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0,081</w:t>
            </w:r>
          </w:p>
        </w:tc>
        <w:tc>
          <w:tcPr>
            <w:tcW w:w="1623" w:type="dxa"/>
            <w:vAlign w:val="bottom"/>
          </w:tcPr>
          <w:p w14:paraId="77ED031D"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-0,838</w:t>
            </w:r>
          </w:p>
        </w:tc>
        <w:tc>
          <w:tcPr>
            <w:tcW w:w="1334" w:type="dxa"/>
            <w:vAlign w:val="center"/>
          </w:tcPr>
          <w:p w14:paraId="5A9D5B81"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6,8</w:t>
            </w:r>
          </w:p>
        </w:tc>
        <w:tc>
          <w:tcPr>
            <w:tcW w:w="978" w:type="dxa"/>
            <w:vAlign w:val="bottom"/>
          </w:tcPr>
          <w:p w14:paraId="61CC5A53"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46,34</w:t>
            </w:r>
          </w:p>
        </w:tc>
      </w:tr>
      <w:tr w:rsidR="00D37B14" w14:paraId="0830151B" w14:textId="77777777" w:rsidTr="00CA6E66">
        <w:tc>
          <w:tcPr>
            <w:tcW w:w="767" w:type="dxa"/>
          </w:tcPr>
          <w:p w14:paraId="031CE570"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39</w:t>
            </w:r>
          </w:p>
        </w:tc>
        <w:tc>
          <w:tcPr>
            <w:tcW w:w="988" w:type="dxa"/>
          </w:tcPr>
          <w:p w14:paraId="069ABDA7"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1978</w:t>
            </w:r>
          </w:p>
        </w:tc>
        <w:tc>
          <w:tcPr>
            <w:tcW w:w="985" w:type="dxa"/>
            <w:vAlign w:val="center"/>
          </w:tcPr>
          <w:p w14:paraId="796A597A"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7</w:t>
            </w:r>
            <w:r>
              <w:rPr>
                <w:color w:val="282828"/>
                <w:sz w:val="28"/>
                <w:szCs w:val="28"/>
              </w:rPr>
              <w:t>,</w:t>
            </w:r>
            <w:r w:rsidRPr="007411C3">
              <w:rPr>
                <w:color w:val="282828"/>
                <w:sz w:val="28"/>
                <w:szCs w:val="28"/>
              </w:rPr>
              <w:t>0</w:t>
            </w:r>
          </w:p>
        </w:tc>
        <w:tc>
          <w:tcPr>
            <w:tcW w:w="1401" w:type="dxa"/>
            <w:vAlign w:val="bottom"/>
          </w:tcPr>
          <w:p w14:paraId="7FF79BC9"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1,051</w:t>
            </w:r>
          </w:p>
        </w:tc>
        <w:tc>
          <w:tcPr>
            <w:tcW w:w="1268" w:type="dxa"/>
            <w:vAlign w:val="bottom"/>
          </w:tcPr>
          <w:p w14:paraId="59207676"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0,051</w:t>
            </w:r>
          </w:p>
        </w:tc>
        <w:tc>
          <w:tcPr>
            <w:tcW w:w="1623" w:type="dxa"/>
            <w:vAlign w:val="bottom"/>
          </w:tcPr>
          <w:p w14:paraId="4D6D843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-0,787</w:t>
            </w:r>
          </w:p>
        </w:tc>
        <w:tc>
          <w:tcPr>
            <w:tcW w:w="1334" w:type="dxa"/>
            <w:vAlign w:val="center"/>
          </w:tcPr>
          <w:p w14:paraId="7D768C78"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6,8</w:t>
            </w:r>
          </w:p>
        </w:tc>
        <w:tc>
          <w:tcPr>
            <w:tcW w:w="978" w:type="dxa"/>
            <w:vAlign w:val="bottom"/>
          </w:tcPr>
          <w:p w14:paraId="47F7CAE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47,56</w:t>
            </w:r>
          </w:p>
        </w:tc>
      </w:tr>
      <w:tr w:rsidR="00D37B14" w14:paraId="587FB735" w14:textId="77777777" w:rsidTr="00CA6E66">
        <w:tc>
          <w:tcPr>
            <w:tcW w:w="767" w:type="dxa"/>
          </w:tcPr>
          <w:p w14:paraId="37A652B9"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40</w:t>
            </w:r>
          </w:p>
        </w:tc>
        <w:tc>
          <w:tcPr>
            <w:tcW w:w="988" w:type="dxa"/>
          </w:tcPr>
          <w:p w14:paraId="02C0599A"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1979</w:t>
            </w:r>
          </w:p>
        </w:tc>
        <w:tc>
          <w:tcPr>
            <w:tcW w:w="985" w:type="dxa"/>
            <w:vAlign w:val="center"/>
          </w:tcPr>
          <w:p w14:paraId="283A2CFB"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6</w:t>
            </w:r>
            <w:r>
              <w:rPr>
                <w:color w:val="282828"/>
                <w:sz w:val="28"/>
                <w:szCs w:val="28"/>
              </w:rPr>
              <w:t>,</w:t>
            </w:r>
            <w:r w:rsidRPr="007411C3">
              <w:rPr>
                <w:color w:val="282828"/>
                <w:sz w:val="28"/>
                <w:szCs w:val="28"/>
              </w:rPr>
              <w:t>9</w:t>
            </w:r>
          </w:p>
        </w:tc>
        <w:tc>
          <w:tcPr>
            <w:tcW w:w="1401" w:type="dxa"/>
            <w:vAlign w:val="bottom"/>
          </w:tcPr>
          <w:p w14:paraId="5ADC7054"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1,036</w:t>
            </w:r>
          </w:p>
        </w:tc>
        <w:tc>
          <w:tcPr>
            <w:tcW w:w="1268" w:type="dxa"/>
            <w:vAlign w:val="bottom"/>
          </w:tcPr>
          <w:p w14:paraId="55CE1A82"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0,036</w:t>
            </w:r>
          </w:p>
        </w:tc>
        <w:tc>
          <w:tcPr>
            <w:tcW w:w="1623" w:type="dxa"/>
            <w:vAlign w:val="bottom"/>
          </w:tcPr>
          <w:p w14:paraId="5EDBDED1"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-0,751</w:t>
            </w:r>
          </w:p>
        </w:tc>
        <w:tc>
          <w:tcPr>
            <w:tcW w:w="1334" w:type="dxa"/>
            <w:vAlign w:val="center"/>
          </w:tcPr>
          <w:p w14:paraId="33FFDFDA"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6,7</w:t>
            </w:r>
          </w:p>
        </w:tc>
        <w:tc>
          <w:tcPr>
            <w:tcW w:w="978" w:type="dxa"/>
            <w:vAlign w:val="bottom"/>
          </w:tcPr>
          <w:p w14:paraId="7A3B858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48,78</w:t>
            </w:r>
          </w:p>
        </w:tc>
      </w:tr>
      <w:tr w:rsidR="00D37B14" w14:paraId="40450E20" w14:textId="77777777" w:rsidTr="00CA6E66">
        <w:tc>
          <w:tcPr>
            <w:tcW w:w="767" w:type="dxa"/>
          </w:tcPr>
          <w:p w14:paraId="36A45AA0"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41</w:t>
            </w:r>
          </w:p>
        </w:tc>
        <w:tc>
          <w:tcPr>
            <w:tcW w:w="988" w:type="dxa"/>
          </w:tcPr>
          <w:p w14:paraId="5A3574F4"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1980</w:t>
            </w:r>
          </w:p>
        </w:tc>
        <w:tc>
          <w:tcPr>
            <w:tcW w:w="985" w:type="dxa"/>
            <w:vAlign w:val="center"/>
          </w:tcPr>
          <w:p w14:paraId="4FD4A3C2"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7</w:t>
            </w:r>
            <w:r>
              <w:rPr>
                <w:color w:val="282828"/>
                <w:sz w:val="28"/>
                <w:szCs w:val="28"/>
              </w:rPr>
              <w:t>,</w:t>
            </w:r>
            <w:r w:rsidRPr="007411C3">
              <w:rPr>
                <w:color w:val="282828"/>
                <w:sz w:val="28"/>
                <w:szCs w:val="28"/>
              </w:rPr>
              <w:t>4</w:t>
            </w:r>
          </w:p>
        </w:tc>
        <w:tc>
          <w:tcPr>
            <w:tcW w:w="1401" w:type="dxa"/>
            <w:vAlign w:val="bottom"/>
          </w:tcPr>
          <w:p w14:paraId="2B9B31A1"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1,111</w:t>
            </w:r>
          </w:p>
        </w:tc>
        <w:tc>
          <w:tcPr>
            <w:tcW w:w="1268" w:type="dxa"/>
            <w:vAlign w:val="bottom"/>
          </w:tcPr>
          <w:p w14:paraId="7BCBB365"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0,111</w:t>
            </w:r>
          </w:p>
        </w:tc>
        <w:tc>
          <w:tcPr>
            <w:tcW w:w="1623" w:type="dxa"/>
            <w:vAlign w:val="bottom"/>
          </w:tcPr>
          <w:p w14:paraId="50AE1596"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-0,640</w:t>
            </w:r>
          </w:p>
        </w:tc>
        <w:tc>
          <w:tcPr>
            <w:tcW w:w="1334" w:type="dxa"/>
            <w:vAlign w:val="center"/>
          </w:tcPr>
          <w:p w14:paraId="417F0AE9"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6,7</w:t>
            </w:r>
          </w:p>
        </w:tc>
        <w:tc>
          <w:tcPr>
            <w:tcW w:w="978" w:type="dxa"/>
            <w:vAlign w:val="bottom"/>
          </w:tcPr>
          <w:p w14:paraId="41D26A4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50,00</w:t>
            </w:r>
          </w:p>
        </w:tc>
      </w:tr>
      <w:tr w:rsidR="00D37B14" w14:paraId="70DE48D2" w14:textId="77777777" w:rsidTr="00CA6E66">
        <w:tc>
          <w:tcPr>
            <w:tcW w:w="767" w:type="dxa"/>
          </w:tcPr>
          <w:p w14:paraId="343BA8A8"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42</w:t>
            </w:r>
          </w:p>
        </w:tc>
        <w:tc>
          <w:tcPr>
            <w:tcW w:w="988" w:type="dxa"/>
          </w:tcPr>
          <w:p w14:paraId="6FC2165C"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1981</w:t>
            </w:r>
          </w:p>
        </w:tc>
        <w:tc>
          <w:tcPr>
            <w:tcW w:w="985" w:type="dxa"/>
            <w:vAlign w:val="center"/>
          </w:tcPr>
          <w:p w14:paraId="03E0C5C1"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6</w:t>
            </w:r>
            <w:r>
              <w:rPr>
                <w:color w:val="282828"/>
                <w:sz w:val="28"/>
                <w:szCs w:val="28"/>
              </w:rPr>
              <w:t>,</w:t>
            </w:r>
            <w:r w:rsidRPr="007411C3">
              <w:rPr>
                <w:color w:val="282828"/>
                <w:sz w:val="28"/>
                <w:szCs w:val="28"/>
              </w:rPr>
              <w:t>7</w:t>
            </w:r>
          </w:p>
        </w:tc>
        <w:tc>
          <w:tcPr>
            <w:tcW w:w="1401" w:type="dxa"/>
            <w:vAlign w:val="bottom"/>
          </w:tcPr>
          <w:p w14:paraId="610F3A2E"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1,006</w:t>
            </w:r>
          </w:p>
        </w:tc>
        <w:tc>
          <w:tcPr>
            <w:tcW w:w="1268" w:type="dxa"/>
            <w:vAlign w:val="bottom"/>
          </w:tcPr>
          <w:p w14:paraId="2037D1FA"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0,006</w:t>
            </w:r>
          </w:p>
        </w:tc>
        <w:tc>
          <w:tcPr>
            <w:tcW w:w="1623" w:type="dxa"/>
            <w:vAlign w:val="bottom"/>
          </w:tcPr>
          <w:p w14:paraId="187F2071"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-0,634</w:t>
            </w:r>
          </w:p>
        </w:tc>
        <w:tc>
          <w:tcPr>
            <w:tcW w:w="1334" w:type="dxa"/>
            <w:vAlign w:val="center"/>
          </w:tcPr>
          <w:p w14:paraId="600C4080"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6,7</w:t>
            </w:r>
          </w:p>
        </w:tc>
        <w:tc>
          <w:tcPr>
            <w:tcW w:w="978" w:type="dxa"/>
            <w:vAlign w:val="bottom"/>
          </w:tcPr>
          <w:p w14:paraId="51136A3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51,22</w:t>
            </w:r>
          </w:p>
        </w:tc>
      </w:tr>
      <w:tr w:rsidR="00D37B14" w14:paraId="0479A581" w14:textId="77777777" w:rsidTr="00CA6E66">
        <w:tc>
          <w:tcPr>
            <w:tcW w:w="767" w:type="dxa"/>
          </w:tcPr>
          <w:p w14:paraId="1A9C8AC4"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43</w:t>
            </w:r>
          </w:p>
        </w:tc>
        <w:tc>
          <w:tcPr>
            <w:tcW w:w="988" w:type="dxa"/>
          </w:tcPr>
          <w:p w14:paraId="02843907"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1982</w:t>
            </w:r>
          </w:p>
        </w:tc>
        <w:tc>
          <w:tcPr>
            <w:tcW w:w="985" w:type="dxa"/>
            <w:vAlign w:val="center"/>
          </w:tcPr>
          <w:p w14:paraId="258C8162"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6</w:t>
            </w:r>
            <w:r>
              <w:rPr>
                <w:color w:val="282828"/>
                <w:sz w:val="28"/>
                <w:szCs w:val="28"/>
              </w:rPr>
              <w:t>,</w:t>
            </w:r>
            <w:r w:rsidRPr="007411C3">
              <w:rPr>
                <w:color w:val="282828"/>
                <w:sz w:val="28"/>
                <w:szCs w:val="28"/>
              </w:rPr>
              <w:t>5</w:t>
            </w:r>
          </w:p>
        </w:tc>
        <w:tc>
          <w:tcPr>
            <w:tcW w:w="1401" w:type="dxa"/>
            <w:vAlign w:val="bottom"/>
          </w:tcPr>
          <w:p w14:paraId="1A4C5D28"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0,976</w:t>
            </w:r>
          </w:p>
        </w:tc>
        <w:tc>
          <w:tcPr>
            <w:tcW w:w="1268" w:type="dxa"/>
            <w:vAlign w:val="bottom"/>
          </w:tcPr>
          <w:p w14:paraId="7E9E75C2"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-0,024</w:t>
            </w:r>
          </w:p>
        </w:tc>
        <w:tc>
          <w:tcPr>
            <w:tcW w:w="1623" w:type="dxa"/>
            <w:vAlign w:val="bottom"/>
          </w:tcPr>
          <w:p w14:paraId="20189674"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-0,658</w:t>
            </w:r>
          </w:p>
        </w:tc>
        <w:tc>
          <w:tcPr>
            <w:tcW w:w="1334" w:type="dxa"/>
            <w:vAlign w:val="center"/>
          </w:tcPr>
          <w:p w14:paraId="6A50A718"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6,7</w:t>
            </w:r>
          </w:p>
        </w:tc>
        <w:tc>
          <w:tcPr>
            <w:tcW w:w="978" w:type="dxa"/>
            <w:vAlign w:val="bottom"/>
          </w:tcPr>
          <w:p w14:paraId="33274472"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52,44</w:t>
            </w:r>
          </w:p>
        </w:tc>
      </w:tr>
      <w:tr w:rsidR="00D37B14" w14:paraId="3E6250EB" w14:textId="77777777" w:rsidTr="00CA6E66">
        <w:tc>
          <w:tcPr>
            <w:tcW w:w="767" w:type="dxa"/>
          </w:tcPr>
          <w:p w14:paraId="49CF0268"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44</w:t>
            </w:r>
          </w:p>
        </w:tc>
        <w:tc>
          <w:tcPr>
            <w:tcW w:w="988" w:type="dxa"/>
          </w:tcPr>
          <w:p w14:paraId="259C20A1"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1983</w:t>
            </w:r>
          </w:p>
        </w:tc>
        <w:tc>
          <w:tcPr>
            <w:tcW w:w="985" w:type="dxa"/>
            <w:vAlign w:val="center"/>
          </w:tcPr>
          <w:p w14:paraId="719C99F3"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7</w:t>
            </w:r>
            <w:r>
              <w:rPr>
                <w:color w:val="282828"/>
                <w:sz w:val="28"/>
                <w:szCs w:val="28"/>
              </w:rPr>
              <w:t>,</w:t>
            </w:r>
            <w:r w:rsidRPr="007411C3">
              <w:rPr>
                <w:color w:val="282828"/>
                <w:sz w:val="28"/>
                <w:szCs w:val="28"/>
              </w:rPr>
              <w:t>5</w:t>
            </w:r>
          </w:p>
        </w:tc>
        <w:tc>
          <w:tcPr>
            <w:tcW w:w="1401" w:type="dxa"/>
            <w:vAlign w:val="bottom"/>
          </w:tcPr>
          <w:p w14:paraId="1FCAFAD6"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1,126</w:t>
            </w:r>
          </w:p>
        </w:tc>
        <w:tc>
          <w:tcPr>
            <w:tcW w:w="1268" w:type="dxa"/>
            <w:vAlign w:val="bottom"/>
          </w:tcPr>
          <w:p w14:paraId="4905AB73"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0,126</w:t>
            </w:r>
          </w:p>
        </w:tc>
        <w:tc>
          <w:tcPr>
            <w:tcW w:w="1623" w:type="dxa"/>
            <w:vAlign w:val="bottom"/>
          </w:tcPr>
          <w:p w14:paraId="798F2E18"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-0,532</w:t>
            </w:r>
          </w:p>
        </w:tc>
        <w:tc>
          <w:tcPr>
            <w:tcW w:w="1334" w:type="dxa"/>
            <w:vAlign w:val="center"/>
          </w:tcPr>
          <w:p w14:paraId="04E84E53"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6,6</w:t>
            </w:r>
          </w:p>
        </w:tc>
        <w:tc>
          <w:tcPr>
            <w:tcW w:w="978" w:type="dxa"/>
            <w:vAlign w:val="bottom"/>
          </w:tcPr>
          <w:p w14:paraId="5F11868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53,66</w:t>
            </w:r>
          </w:p>
        </w:tc>
      </w:tr>
      <w:tr w:rsidR="00D37B14" w14:paraId="1659CDEE" w14:textId="77777777" w:rsidTr="00CA6E66">
        <w:tc>
          <w:tcPr>
            <w:tcW w:w="767" w:type="dxa"/>
          </w:tcPr>
          <w:p w14:paraId="5CC70E7A"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45</w:t>
            </w:r>
          </w:p>
        </w:tc>
        <w:tc>
          <w:tcPr>
            <w:tcW w:w="988" w:type="dxa"/>
          </w:tcPr>
          <w:p w14:paraId="5B83469E"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1984</w:t>
            </w:r>
          </w:p>
        </w:tc>
        <w:tc>
          <w:tcPr>
            <w:tcW w:w="985" w:type="dxa"/>
            <w:vAlign w:val="center"/>
          </w:tcPr>
          <w:p w14:paraId="5639159B"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5</w:t>
            </w:r>
            <w:r>
              <w:rPr>
                <w:color w:val="282828"/>
                <w:sz w:val="28"/>
                <w:szCs w:val="28"/>
              </w:rPr>
              <w:t>,</w:t>
            </w:r>
            <w:r w:rsidRPr="007411C3">
              <w:rPr>
                <w:color w:val="282828"/>
                <w:sz w:val="28"/>
                <w:szCs w:val="28"/>
              </w:rPr>
              <w:t>3</w:t>
            </w:r>
          </w:p>
        </w:tc>
        <w:tc>
          <w:tcPr>
            <w:tcW w:w="1401" w:type="dxa"/>
            <w:vAlign w:val="bottom"/>
          </w:tcPr>
          <w:p w14:paraId="66FEBEF6"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0,796</w:t>
            </w:r>
          </w:p>
        </w:tc>
        <w:tc>
          <w:tcPr>
            <w:tcW w:w="1268" w:type="dxa"/>
            <w:vAlign w:val="bottom"/>
          </w:tcPr>
          <w:p w14:paraId="55F0D389"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-0,204</w:t>
            </w:r>
          </w:p>
        </w:tc>
        <w:tc>
          <w:tcPr>
            <w:tcW w:w="1623" w:type="dxa"/>
            <w:vAlign w:val="bottom"/>
          </w:tcPr>
          <w:p w14:paraId="12F00564"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-0,736</w:t>
            </w:r>
          </w:p>
        </w:tc>
        <w:tc>
          <w:tcPr>
            <w:tcW w:w="1334" w:type="dxa"/>
            <w:vAlign w:val="center"/>
          </w:tcPr>
          <w:p w14:paraId="1D0B7FE8"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6,6</w:t>
            </w:r>
          </w:p>
        </w:tc>
        <w:tc>
          <w:tcPr>
            <w:tcW w:w="978" w:type="dxa"/>
            <w:vAlign w:val="bottom"/>
          </w:tcPr>
          <w:p w14:paraId="5D36B20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54,88</w:t>
            </w:r>
          </w:p>
        </w:tc>
      </w:tr>
      <w:tr w:rsidR="00D37B14" w14:paraId="2E4C9122" w14:textId="77777777" w:rsidTr="00CA6E66">
        <w:tc>
          <w:tcPr>
            <w:tcW w:w="767" w:type="dxa"/>
          </w:tcPr>
          <w:p w14:paraId="0E3DED32"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46</w:t>
            </w:r>
          </w:p>
        </w:tc>
        <w:tc>
          <w:tcPr>
            <w:tcW w:w="988" w:type="dxa"/>
          </w:tcPr>
          <w:p w14:paraId="78C14072"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1985</w:t>
            </w:r>
          </w:p>
        </w:tc>
        <w:tc>
          <w:tcPr>
            <w:tcW w:w="985" w:type="dxa"/>
            <w:vAlign w:val="center"/>
          </w:tcPr>
          <w:p w14:paraId="28D258D7"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7</w:t>
            </w:r>
            <w:r>
              <w:rPr>
                <w:color w:val="282828"/>
                <w:sz w:val="28"/>
                <w:szCs w:val="28"/>
              </w:rPr>
              <w:t>,</w:t>
            </w:r>
            <w:r w:rsidRPr="007411C3">
              <w:rPr>
                <w:color w:val="282828"/>
                <w:sz w:val="28"/>
                <w:szCs w:val="28"/>
              </w:rPr>
              <w:t>0</w:t>
            </w:r>
          </w:p>
        </w:tc>
        <w:tc>
          <w:tcPr>
            <w:tcW w:w="1401" w:type="dxa"/>
            <w:vAlign w:val="bottom"/>
          </w:tcPr>
          <w:p w14:paraId="28A6FAA9"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1,051</w:t>
            </w:r>
          </w:p>
        </w:tc>
        <w:tc>
          <w:tcPr>
            <w:tcW w:w="1268" w:type="dxa"/>
            <w:vAlign w:val="bottom"/>
          </w:tcPr>
          <w:p w14:paraId="28EAF4F8"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0,051</w:t>
            </w:r>
          </w:p>
        </w:tc>
        <w:tc>
          <w:tcPr>
            <w:tcW w:w="1623" w:type="dxa"/>
            <w:vAlign w:val="bottom"/>
          </w:tcPr>
          <w:p w14:paraId="58C4A42F"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-0,685</w:t>
            </w:r>
          </w:p>
        </w:tc>
        <w:tc>
          <w:tcPr>
            <w:tcW w:w="1334" w:type="dxa"/>
            <w:vAlign w:val="center"/>
          </w:tcPr>
          <w:p w14:paraId="0ADB93F7"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6,6</w:t>
            </w:r>
          </w:p>
        </w:tc>
        <w:tc>
          <w:tcPr>
            <w:tcW w:w="978" w:type="dxa"/>
            <w:vAlign w:val="bottom"/>
          </w:tcPr>
          <w:p w14:paraId="24C82BF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56,10</w:t>
            </w:r>
          </w:p>
        </w:tc>
      </w:tr>
      <w:tr w:rsidR="00D37B14" w14:paraId="66C3F6B4" w14:textId="77777777" w:rsidTr="00CA6E66">
        <w:tc>
          <w:tcPr>
            <w:tcW w:w="767" w:type="dxa"/>
          </w:tcPr>
          <w:p w14:paraId="4A68815E"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47</w:t>
            </w:r>
          </w:p>
        </w:tc>
        <w:tc>
          <w:tcPr>
            <w:tcW w:w="988" w:type="dxa"/>
          </w:tcPr>
          <w:p w14:paraId="2637DFF2"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1986</w:t>
            </w:r>
          </w:p>
        </w:tc>
        <w:tc>
          <w:tcPr>
            <w:tcW w:w="985" w:type="dxa"/>
            <w:vAlign w:val="center"/>
          </w:tcPr>
          <w:p w14:paraId="489716DD"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6</w:t>
            </w:r>
            <w:r>
              <w:rPr>
                <w:color w:val="282828"/>
                <w:sz w:val="28"/>
                <w:szCs w:val="28"/>
              </w:rPr>
              <w:t>,</w:t>
            </w:r>
            <w:r w:rsidRPr="007411C3">
              <w:rPr>
                <w:color w:val="282828"/>
                <w:sz w:val="28"/>
                <w:szCs w:val="28"/>
              </w:rPr>
              <w:t>6</w:t>
            </w:r>
          </w:p>
        </w:tc>
        <w:tc>
          <w:tcPr>
            <w:tcW w:w="1401" w:type="dxa"/>
            <w:vAlign w:val="bottom"/>
          </w:tcPr>
          <w:p w14:paraId="6754EEDB"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0,991</w:t>
            </w:r>
          </w:p>
        </w:tc>
        <w:tc>
          <w:tcPr>
            <w:tcW w:w="1268" w:type="dxa"/>
            <w:vAlign w:val="bottom"/>
          </w:tcPr>
          <w:p w14:paraId="405C27D7"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-0,009</w:t>
            </w:r>
          </w:p>
        </w:tc>
        <w:tc>
          <w:tcPr>
            <w:tcW w:w="1623" w:type="dxa"/>
            <w:vAlign w:val="bottom"/>
          </w:tcPr>
          <w:p w14:paraId="2A714C9B"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-0,694</w:t>
            </w:r>
          </w:p>
        </w:tc>
        <w:tc>
          <w:tcPr>
            <w:tcW w:w="1334" w:type="dxa"/>
            <w:vAlign w:val="center"/>
          </w:tcPr>
          <w:p w14:paraId="5794A68E"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6,6</w:t>
            </w:r>
          </w:p>
        </w:tc>
        <w:tc>
          <w:tcPr>
            <w:tcW w:w="978" w:type="dxa"/>
            <w:vAlign w:val="bottom"/>
          </w:tcPr>
          <w:p w14:paraId="7CC68407"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57,32</w:t>
            </w:r>
          </w:p>
        </w:tc>
      </w:tr>
      <w:tr w:rsidR="00D37B14" w14:paraId="2E08F82E" w14:textId="77777777" w:rsidTr="00CA6E66">
        <w:tc>
          <w:tcPr>
            <w:tcW w:w="767" w:type="dxa"/>
          </w:tcPr>
          <w:p w14:paraId="06DC4278"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48</w:t>
            </w:r>
          </w:p>
        </w:tc>
        <w:tc>
          <w:tcPr>
            <w:tcW w:w="988" w:type="dxa"/>
          </w:tcPr>
          <w:p w14:paraId="4AEE985C"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1987</w:t>
            </w:r>
          </w:p>
        </w:tc>
        <w:tc>
          <w:tcPr>
            <w:tcW w:w="985" w:type="dxa"/>
            <w:vAlign w:val="center"/>
          </w:tcPr>
          <w:p w14:paraId="3E57E60D"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6</w:t>
            </w:r>
            <w:r>
              <w:rPr>
                <w:color w:val="282828"/>
                <w:sz w:val="28"/>
                <w:szCs w:val="28"/>
              </w:rPr>
              <w:t>,</w:t>
            </w:r>
            <w:r w:rsidRPr="007411C3">
              <w:rPr>
                <w:color w:val="282828"/>
                <w:sz w:val="28"/>
                <w:szCs w:val="28"/>
              </w:rPr>
              <w:t>6</w:t>
            </w:r>
          </w:p>
        </w:tc>
        <w:tc>
          <w:tcPr>
            <w:tcW w:w="1401" w:type="dxa"/>
            <w:vAlign w:val="bottom"/>
          </w:tcPr>
          <w:p w14:paraId="4D215863"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0,991</w:t>
            </w:r>
          </w:p>
        </w:tc>
        <w:tc>
          <w:tcPr>
            <w:tcW w:w="1268" w:type="dxa"/>
            <w:vAlign w:val="bottom"/>
          </w:tcPr>
          <w:p w14:paraId="1348BBBD"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-0,009</w:t>
            </w:r>
          </w:p>
        </w:tc>
        <w:tc>
          <w:tcPr>
            <w:tcW w:w="1623" w:type="dxa"/>
            <w:vAlign w:val="bottom"/>
          </w:tcPr>
          <w:p w14:paraId="6856F91B"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-0,703</w:t>
            </w:r>
          </w:p>
        </w:tc>
        <w:tc>
          <w:tcPr>
            <w:tcW w:w="1334" w:type="dxa"/>
            <w:vAlign w:val="center"/>
          </w:tcPr>
          <w:p w14:paraId="6B9F6A88"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6,6</w:t>
            </w:r>
          </w:p>
        </w:tc>
        <w:tc>
          <w:tcPr>
            <w:tcW w:w="978" w:type="dxa"/>
            <w:vAlign w:val="bottom"/>
          </w:tcPr>
          <w:p w14:paraId="5DC6C88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58,54</w:t>
            </w:r>
          </w:p>
        </w:tc>
      </w:tr>
      <w:tr w:rsidR="00D37B14" w14:paraId="04A3CC24" w14:textId="77777777" w:rsidTr="00CA6E66">
        <w:tc>
          <w:tcPr>
            <w:tcW w:w="767" w:type="dxa"/>
          </w:tcPr>
          <w:p w14:paraId="2925DB92"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49</w:t>
            </w:r>
          </w:p>
        </w:tc>
        <w:tc>
          <w:tcPr>
            <w:tcW w:w="988" w:type="dxa"/>
          </w:tcPr>
          <w:p w14:paraId="2C65483B"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1988</w:t>
            </w:r>
          </w:p>
        </w:tc>
        <w:tc>
          <w:tcPr>
            <w:tcW w:w="985" w:type="dxa"/>
            <w:vAlign w:val="center"/>
          </w:tcPr>
          <w:p w14:paraId="4490D141"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7</w:t>
            </w:r>
            <w:r>
              <w:rPr>
                <w:color w:val="282828"/>
                <w:sz w:val="28"/>
                <w:szCs w:val="28"/>
              </w:rPr>
              <w:t>,</w:t>
            </w:r>
            <w:r w:rsidRPr="007411C3">
              <w:rPr>
                <w:color w:val="282828"/>
                <w:sz w:val="28"/>
                <w:szCs w:val="28"/>
              </w:rPr>
              <w:t>1</w:t>
            </w:r>
          </w:p>
        </w:tc>
        <w:tc>
          <w:tcPr>
            <w:tcW w:w="1401" w:type="dxa"/>
            <w:vAlign w:val="bottom"/>
          </w:tcPr>
          <w:p w14:paraId="02B891F2"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1,066</w:t>
            </w:r>
          </w:p>
        </w:tc>
        <w:tc>
          <w:tcPr>
            <w:tcW w:w="1268" w:type="dxa"/>
            <w:vAlign w:val="bottom"/>
          </w:tcPr>
          <w:p w14:paraId="7DC39088"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0,066</w:t>
            </w:r>
          </w:p>
        </w:tc>
        <w:tc>
          <w:tcPr>
            <w:tcW w:w="1623" w:type="dxa"/>
            <w:vAlign w:val="bottom"/>
          </w:tcPr>
          <w:p w14:paraId="528CA446"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-0,637</w:t>
            </w:r>
          </w:p>
        </w:tc>
        <w:tc>
          <w:tcPr>
            <w:tcW w:w="1334" w:type="dxa"/>
            <w:vAlign w:val="center"/>
          </w:tcPr>
          <w:p w14:paraId="7886ED5D"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6,6</w:t>
            </w:r>
          </w:p>
        </w:tc>
        <w:tc>
          <w:tcPr>
            <w:tcW w:w="978" w:type="dxa"/>
            <w:vAlign w:val="bottom"/>
          </w:tcPr>
          <w:p w14:paraId="6B4D041D"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59,76</w:t>
            </w:r>
          </w:p>
        </w:tc>
      </w:tr>
      <w:tr w:rsidR="00D37B14" w14:paraId="1C0706F5" w14:textId="77777777" w:rsidTr="00CA6E66">
        <w:tc>
          <w:tcPr>
            <w:tcW w:w="767" w:type="dxa"/>
          </w:tcPr>
          <w:p w14:paraId="1ADB4172"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50</w:t>
            </w:r>
          </w:p>
        </w:tc>
        <w:tc>
          <w:tcPr>
            <w:tcW w:w="988" w:type="dxa"/>
          </w:tcPr>
          <w:p w14:paraId="686A6703"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1989</w:t>
            </w:r>
          </w:p>
        </w:tc>
        <w:tc>
          <w:tcPr>
            <w:tcW w:w="985" w:type="dxa"/>
            <w:vAlign w:val="center"/>
          </w:tcPr>
          <w:p w14:paraId="54FECB8F"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6</w:t>
            </w:r>
            <w:r>
              <w:rPr>
                <w:color w:val="282828"/>
                <w:sz w:val="28"/>
                <w:szCs w:val="28"/>
              </w:rPr>
              <w:t>,</w:t>
            </w:r>
            <w:r w:rsidRPr="007411C3">
              <w:rPr>
                <w:color w:val="282828"/>
                <w:sz w:val="28"/>
                <w:szCs w:val="28"/>
              </w:rPr>
              <w:t>0</w:t>
            </w:r>
          </w:p>
        </w:tc>
        <w:tc>
          <w:tcPr>
            <w:tcW w:w="1401" w:type="dxa"/>
            <w:vAlign w:val="bottom"/>
          </w:tcPr>
          <w:p w14:paraId="4DD41540"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0,901</w:t>
            </w:r>
          </w:p>
        </w:tc>
        <w:tc>
          <w:tcPr>
            <w:tcW w:w="1268" w:type="dxa"/>
            <w:vAlign w:val="bottom"/>
          </w:tcPr>
          <w:p w14:paraId="5C400C18"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-0,099</w:t>
            </w:r>
          </w:p>
        </w:tc>
        <w:tc>
          <w:tcPr>
            <w:tcW w:w="1623" w:type="dxa"/>
            <w:vAlign w:val="bottom"/>
          </w:tcPr>
          <w:p w14:paraId="201CD860"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-0,736</w:t>
            </w:r>
          </w:p>
        </w:tc>
        <w:tc>
          <w:tcPr>
            <w:tcW w:w="1334" w:type="dxa"/>
            <w:vAlign w:val="center"/>
          </w:tcPr>
          <w:p w14:paraId="0DA5A4AF"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6,5</w:t>
            </w:r>
          </w:p>
        </w:tc>
        <w:tc>
          <w:tcPr>
            <w:tcW w:w="978" w:type="dxa"/>
            <w:vAlign w:val="bottom"/>
          </w:tcPr>
          <w:p w14:paraId="26AB7DD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60,98</w:t>
            </w:r>
          </w:p>
        </w:tc>
      </w:tr>
      <w:tr w:rsidR="00D37B14" w14:paraId="5C270B23" w14:textId="77777777" w:rsidTr="00CA6E66">
        <w:tc>
          <w:tcPr>
            <w:tcW w:w="767" w:type="dxa"/>
          </w:tcPr>
          <w:p w14:paraId="54A2AFC8"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51</w:t>
            </w:r>
          </w:p>
        </w:tc>
        <w:tc>
          <w:tcPr>
            <w:tcW w:w="988" w:type="dxa"/>
          </w:tcPr>
          <w:p w14:paraId="003E7024"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1990</w:t>
            </w:r>
          </w:p>
        </w:tc>
        <w:tc>
          <w:tcPr>
            <w:tcW w:w="985" w:type="dxa"/>
            <w:vAlign w:val="center"/>
          </w:tcPr>
          <w:p w14:paraId="7660B871"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7</w:t>
            </w:r>
            <w:r>
              <w:rPr>
                <w:color w:val="282828"/>
                <w:sz w:val="28"/>
                <w:szCs w:val="28"/>
              </w:rPr>
              <w:t>,</w:t>
            </w:r>
            <w:r w:rsidRPr="007411C3">
              <w:rPr>
                <w:color w:val="282828"/>
                <w:sz w:val="28"/>
                <w:szCs w:val="28"/>
              </w:rPr>
              <w:t>0</w:t>
            </w:r>
          </w:p>
        </w:tc>
        <w:tc>
          <w:tcPr>
            <w:tcW w:w="1401" w:type="dxa"/>
            <w:vAlign w:val="bottom"/>
          </w:tcPr>
          <w:p w14:paraId="7790BD10"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1,051</w:t>
            </w:r>
          </w:p>
        </w:tc>
        <w:tc>
          <w:tcPr>
            <w:tcW w:w="1268" w:type="dxa"/>
            <w:vAlign w:val="bottom"/>
          </w:tcPr>
          <w:p w14:paraId="06B1FA57"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0,051</w:t>
            </w:r>
          </w:p>
        </w:tc>
        <w:tc>
          <w:tcPr>
            <w:tcW w:w="1623" w:type="dxa"/>
            <w:vAlign w:val="bottom"/>
          </w:tcPr>
          <w:p w14:paraId="74DD81E4"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-0,685</w:t>
            </w:r>
          </w:p>
        </w:tc>
        <w:tc>
          <w:tcPr>
            <w:tcW w:w="1334" w:type="dxa"/>
            <w:vAlign w:val="center"/>
          </w:tcPr>
          <w:p w14:paraId="70CD010F"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6,5</w:t>
            </w:r>
          </w:p>
        </w:tc>
        <w:tc>
          <w:tcPr>
            <w:tcW w:w="978" w:type="dxa"/>
            <w:vAlign w:val="bottom"/>
          </w:tcPr>
          <w:p w14:paraId="03AE98C2"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62,20</w:t>
            </w:r>
          </w:p>
        </w:tc>
      </w:tr>
      <w:tr w:rsidR="00D37B14" w14:paraId="2F89C87D" w14:textId="77777777" w:rsidTr="00CA6E66">
        <w:tc>
          <w:tcPr>
            <w:tcW w:w="767" w:type="dxa"/>
          </w:tcPr>
          <w:p w14:paraId="60E3348D"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52</w:t>
            </w:r>
          </w:p>
        </w:tc>
        <w:tc>
          <w:tcPr>
            <w:tcW w:w="988" w:type="dxa"/>
          </w:tcPr>
          <w:p w14:paraId="0763E236"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1991</w:t>
            </w:r>
          </w:p>
        </w:tc>
        <w:tc>
          <w:tcPr>
            <w:tcW w:w="985" w:type="dxa"/>
            <w:vAlign w:val="center"/>
          </w:tcPr>
          <w:p w14:paraId="1DE9F50E"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6</w:t>
            </w:r>
            <w:r>
              <w:rPr>
                <w:color w:val="282828"/>
                <w:sz w:val="28"/>
                <w:szCs w:val="28"/>
              </w:rPr>
              <w:t>,</w:t>
            </w:r>
            <w:r w:rsidRPr="007411C3">
              <w:rPr>
                <w:color w:val="282828"/>
                <w:sz w:val="28"/>
                <w:szCs w:val="28"/>
              </w:rPr>
              <w:t>7</w:t>
            </w:r>
          </w:p>
        </w:tc>
        <w:tc>
          <w:tcPr>
            <w:tcW w:w="1401" w:type="dxa"/>
            <w:vAlign w:val="bottom"/>
          </w:tcPr>
          <w:p w14:paraId="336ADFD8"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1,006</w:t>
            </w:r>
          </w:p>
        </w:tc>
        <w:tc>
          <w:tcPr>
            <w:tcW w:w="1268" w:type="dxa"/>
            <w:vAlign w:val="bottom"/>
          </w:tcPr>
          <w:p w14:paraId="261A3F6E"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0,006</w:t>
            </w:r>
          </w:p>
        </w:tc>
        <w:tc>
          <w:tcPr>
            <w:tcW w:w="1623" w:type="dxa"/>
            <w:vAlign w:val="bottom"/>
          </w:tcPr>
          <w:p w14:paraId="58003042"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-0,679</w:t>
            </w:r>
          </w:p>
        </w:tc>
        <w:tc>
          <w:tcPr>
            <w:tcW w:w="1334" w:type="dxa"/>
            <w:vAlign w:val="center"/>
          </w:tcPr>
          <w:p w14:paraId="1A4830E4"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6,5</w:t>
            </w:r>
          </w:p>
        </w:tc>
        <w:tc>
          <w:tcPr>
            <w:tcW w:w="978" w:type="dxa"/>
            <w:vAlign w:val="bottom"/>
          </w:tcPr>
          <w:p w14:paraId="5E88574B"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63,41</w:t>
            </w:r>
          </w:p>
        </w:tc>
      </w:tr>
      <w:tr w:rsidR="00D37B14" w14:paraId="247B7AD0" w14:textId="77777777" w:rsidTr="00CA6E66">
        <w:tc>
          <w:tcPr>
            <w:tcW w:w="767" w:type="dxa"/>
          </w:tcPr>
          <w:p w14:paraId="53DD40FF"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53</w:t>
            </w:r>
          </w:p>
        </w:tc>
        <w:tc>
          <w:tcPr>
            <w:tcW w:w="988" w:type="dxa"/>
          </w:tcPr>
          <w:p w14:paraId="6A134B74"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1992</w:t>
            </w:r>
          </w:p>
        </w:tc>
        <w:tc>
          <w:tcPr>
            <w:tcW w:w="985" w:type="dxa"/>
            <w:vAlign w:val="center"/>
          </w:tcPr>
          <w:p w14:paraId="014292A9"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6</w:t>
            </w:r>
            <w:r>
              <w:rPr>
                <w:color w:val="282828"/>
                <w:sz w:val="28"/>
                <w:szCs w:val="28"/>
              </w:rPr>
              <w:t>,</w:t>
            </w:r>
            <w:r w:rsidRPr="007411C3">
              <w:rPr>
                <w:color w:val="282828"/>
                <w:sz w:val="28"/>
                <w:szCs w:val="28"/>
              </w:rPr>
              <w:t>6</w:t>
            </w:r>
          </w:p>
        </w:tc>
        <w:tc>
          <w:tcPr>
            <w:tcW w:w="1401" w:type="dxa"/>
            <w:vAlign w:val="bottom"/>
          </w:tcPr>
          <w:p w14:paraId="720117FC"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0,991</w:t>
            </w:r>
          </w:p>
        </w:tc>
        <w:tc>
          <w:tcPr>
            <w:tcW w:w="1268" w:type="dxa"/>
            <w:vAlign w:val="bottom"/>
          </w:tcPr>
          <w:p w14:paraId="2F022066"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-0,009</w:t>
            </w:r>
          </w:p>
        </w:tc>
        <w:tc>
          <w:tcPr>
            <w:tcW w:w="1623" w:type="dxa"/>
            <w:vAlign w:val="bottom"/>
          </w:tcPr>
          <w:p w14:paraId="7FA1C630"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-0,688</w:t>
            </w:r>
          </w:p>
        </w:tc>
        <w:tc>
          <w:tcPr>
            <w:tcW w:w="1334" w:type="dxa"/>
            <w:vAlign w:val="center"/>
          </w:tcPr>
          <w:p w14:paraId="7C3D172B"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6,4</w:t>
            </w:r>
          </w:p>
        </w:tc>
        <w:tc>
          <w:tcPr>
            <w:tcW w:w="978" w:type="dxa"/>
            <w:vAlign w:val="bottom"/>
          </w:tcPr>
          <w:p w14:paraId="4EAED703"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64,63</w:t>
            </w:r>
          </w:p>
        </w:tc>
      </w:tr>
      <w:tr w:rsidR="00D37B14" w14:paraId="782CABB0" w14:textId="77777777" w:rsidTr="00CA6E66">
        <w:tc>
          <w:tcPr>
            <w:tcW w:w="767" w:type="dxa"/>
          </w:tcPr>
          <w:p w14:paraId="3023468B"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54</w:t>
            </w:r>
          </w:p>
        </w:tc>
        <w:tc>
          <w:tcPr>
            <w:tcW w:w="988" w:type="dxa"/>
          </w:tcPr>
          <w:p w14:paraId="54561930"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1993</w:t>
            </w:r>
          </w:p>
        </w:tc>
        <w:tc>
          <w:tcPr>
            <w:tcW w:w="985" w:type="dxa"/>
            <w:vAlign w:val="center"/>
          </w:tcPr>
          <w:p w14:paraId="06112659"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5</w:t>
            </w:r>
            <w:r>
              <w:rPr>
                <w:color w:val="282828"/>
                <w:sz w:val="28"/>
                <w:szCs w:val="28"/>
              </w:rPr>
              <w:t>,</w:t>
            </w:r>
            <w:r w:rsidRPr="007411C3">
              <w:rPr>
                <w:color w:val="282828"/>
                <w:sz w:val="28"/>
                <w:szCs w:val="28"/>
              </w:rPr>
              <w:t>7</w:t>
            </w:r>
          </w:p>
        </w:tc>
        <w:tc>
          <w:tcPr>
            <w:tcW w:w="1401" w:type="dxa"/>
            <w:vAlign w:val="bottom"/>
          </w:tcPr>
          <w:p w14:paraId="5AF8EAFD"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0,856</w:t>
            </w:r>
          </w:p>
        </w:tc>
        <w:tc>
          <w:tcPr>
            <w:tcW w:w="1268" w:type="dxa"/>
            <w:vAlign w:val="bottom"/>
          </w:tcPr>
          <w:p w14:paraId="1A5BD0C4"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-0,144</w:t>
            </w:r>
          </w:p>
        </w:tc>
        <w:tc>
          <w:tcPr>
            <w:tcW w:w="1623" w:type="dxa"/>
            <w:vAlign w:val="bottom"/>
          </w:tcPr>
          <w:p w14:paraId="4F64B569"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-0,832</w:t>
            </w:r>
          </w:p>
        </w:tc>
        <w:tc>
          <w:tcPr>
            <w:tcW w:w="1334" w:type="dxa"/>
            <w:vAlign w:val="center"/>
          </w:tcPr>
          <w:p w14:paraId="65905E8D"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6,4</w:t>
            </w:r>
          </w:p>
        </w:tc>
        <w:tc>
          <w:tcPr>
            <w:tcW w:w="978" w:type="dxa"/>
            <w:vAlign w:val="bottom"/>
          </w:tcPr>
          <w:p w14:paraId="6E882627"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65,85</w:t>
            </w:r>
          </w:p>
        </w:tc>
      </w:tr>
      <w:tr w:rsidR="00D37B14" w14:paraId="6768FEB4" w14:textId="77777777" w:rsidTr="00CA6E66">
        <w:tc>
          <w:tcPr>
            <w:tcW w:w="767" w:type="dxa"/>
          </w:tcPr>
          <w:p w14:paraId="64C37326"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55</w:t>
            </w:r>
          </w:p>
        </w:tc>
        <w:tc>
          <w:tcPr>
            <w:tcW w:w="988" w:type="dxa"/>
          </w:tcPr>
          <w:p w14:paraId="39256E85"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1994</w:t>
            </w:r>
          </w:p>
        </w:tc>
        <w:tc>
          <w:tcPr>
            <w:tcW w:w="985" w:type="dxa"/>
            <w:vAlign w:val="center"/>
          </w:tcPr>
          <w:p w14:paraId="6C0DA580"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6</w:t>
            </w:r>
            <w:r>
              <w:rPr>
                <w:color w:val="282828"/>
                <w:sz w:val="28"/>
                <w:szCs w:val="28"/>
              </w:rPr>
              <w:t>,</w:t>
            </w:r>
            <w:r w:rsidRPr="007411C3">
              <w:rPr>
                <w:color w:val="282828"/>
                <w:sz w:val="28"/>
                <w:szCs w:val="28"/>
              </w:rPr>
              <w:t>7</w:t>
            </w:r>
          </w:p>
        </w:tc>
        <w:tc>
          <w:tcPr>
            <w:tcW w:w="1401" w:type="dxa"/>
            <w:vAlign w:val="bottom"/>
          </w:tcPr>
          <w:p w14:paraId="629320C0"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1,006</w:t>
            </w:r>
          </w:p>
        </w:tc>
        <w:tc>
          <w:tcPr>
            <w:tcW w:w="1268" w:type="dxa"/>
            <w:vAlign w:val="bottom"/>
          </w:tcPr>
          <w:p w14:paraId="415C4C54"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0,006</w:t>
            </w:r>
          </w:p>
        </w:tc>
        <w:tc>
          <w:tcPr>
            <w:tcW w:w="1623" w:type="dxa"/>
            <w:vAlign w:val="bottom"/>
          </w:tcPr>
          <w:p w14:paraId="0CE8FF8C"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-0,826</w:t>
            </w:r>
          </w:p>
        </w:tc>
        <w:tc>
          <w:tcPr>
            <w:tcW w:w="1334" w:type="dxa"/>
            <w:vAlign w:val="center"/>
          </w:tcPr>
          <w:p w14:paraId="61A046D8"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6,4</w:t>
            </w:r>
          </w:p>
        </w:tc>
        <w:tc>
          <w:tcPr>
            <w:tcW w:w="978" w:type="dxa"/>
            <w:vAlign w:val="bottom"/>
          </w:tcPr>
          <w:p w14:paraId="5CCAB40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67,07</w:t>
            </w:r>
          </w:p>
        </w:tc>
      </w:tr>
      <w:tr w:rsidR="00D37B14" w14:paraId="01235D98" w14:textId="77777777" w:rsidTr="00CA6E66">
        <w:tc>
          <w:tcPr>
            <w:tcW w:w="767" w:type="dxa"/>
          </w:tcPr>
          <w:p w14:paraId="420025E5"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56</w:t>
            </w:r>
          </w:p>
        </w:tc>
        <w:tc>
          <w:tcPr>
            <w:tcW w:w="988" w:type="dxa"/>
          </w:tcPr>
          <w:p w14:paraId="1ABA8841"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1995</w:t>
            </w:r>
          </w:p>
        </w:tc>
        <w:tc>
          <w:tcPr>
            <w:tcW w:w="985" w:type="dxa"/>
            <w:vAlign w:val="center"/>
          </w:tcPr>
          <w:p w14:paraId="0109D2B9"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6</w:t>
            </w:r>
            <w:r>
              <w:rPr>
                <w:color w:val="282828"/>
                <w:sz w:val="28"/>
                <w:szCs w:val="28"/>
              </w:rPr>
              <w:t>,</w:t>
            </w:r>
            <w:r w:rsidRPr="007411C3">
              <w:rPr>
                <w:color w:val="282828"/>
                <w:sz w:val="28"/>
                <w:szCs w:val="28"/>
              </w:rPr>
              <w:t>8</w:t>
            </w:r>
          </w:p>
        </w:tc>
        <w:tc>
          <w:tcPr>
            <w:tcW w:w="1401" w:type="dxa"/>
            <w:vAlign w:val="bottom"/>
          </w:tcPr>
          <w:p w14:paraId="70E5C404"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1,021</w:t>
            </w:r>
          </w:p>
        </w:tc>
        <w:tc>
          <w:tcPr>
            <w:tcW w:w="1268" w:type="dxa"/>
            <w:vAlign w:val="bottom"/>
          </w:tcPr>
          <w:p w14:paraId="399DD23A"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0,021</w:t>
            </w:r>
          </w:p>
        </w:tc>
        <w:tc>
          <w:tcPr>
            <w:tcW w:w="1623" w:type="dxa"/>
            <w:vAlign w:val="bottom"/>
          </w:tcPr>
          <w:p w14:paraId="7696DB5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-0,805</w:t>
            </w:r>
          </w:p>
        </w:tc>
        <w:tc>
          <w:tcPr>
            <w:tcW w:w="1334" w:type="dxa"/>
            <w:vAlign w:val="center"/>
          </w:tcPr>
          <w:p w14:paraId="1469F533"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6,4</w:t>
            </w:r>
          </w:p>
        </w:tc>
        <w:tc>
          <w:tcPr>
            <w:tcW w:w="978" w:type="dxa"/>
            <w:vAlign w:val="bottom"/>
          </w:tcPr>
          <w:p w14:paraId="3FF04F6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68,29</w:t>
            </w:r>
          </w:p>
        </w:tc>
      </w:tr>
      <w:tr w:rsidR="00D37B14" w14:paraId="46A6ED76" w14:textId="77777777" w:rsidTr="00CA6E66">
        <w:tc>
          <w:tcPr>
            <w:tcW w:w="767" w:type="dxa"/>
          </w:tcPr>
          <w:p w14:paraId="44CA39A7"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57</w:t>
            </w:r>
          </w:p>
        </w:tc>
        <w:tc>
          <w:tcPr>
            <w:tcW w:w="988" w:type="dxa"/>
          </w:tcPr>
          <w:p w14:paraId="1D12A6AB"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1996</w:t>
            </w:r>
          </w:p>
        </w:tc>
        <w:tc>
          <w:tcPr>
            <w:tcW w:w="985" w:type="dxa"/>
            <w:vAlign w:val="center"/>
          </w:tcPr>
          <w:p w14:paraId="6F90BBBF"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5</w:t>
            </w:r>
            <w:r>
              <w:rPr>
                <w:color w:val="282828"/>
                <w:sz w:val="28"/>
                <w:szCs w:val="28"/>
              </w:rPr>
              <w:t>,</w:t>
            </w:r>
            <w:r w:rsidRPr="007411C3">
              <w:rPr>
                <w:color w:val="282828"/>
                <w:sz w:val="28"/>
                <w:szCs w:val="28"/>
              </w:rPr>
              <w:t>6</w:t>
            </w:r>
          </w:p>
        </w:tc>
        <w:tc>
          <w:tcPr>
            <w:tcW w:w="1401" w:type="dxa"/>
            <w:vAlign w:val="bottom"/>
          </w:tcPr>
          <w:p w14:paraId="1E7F6F1F"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0,841</w:t>
            </w:r>
          </w:p>
        </w:tc>
        <w:tc>
          <w:tcPr>
            <w:tcW w:w="1268" w:type="dxa"/>
            <w:vAlign w:val="bottom"/>
          </w:tcPr>
          <w:p w14:paraId="19D6BEEC"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-0,159</w:t>
            </w:r>
          </w:p>
        </w:tc>
        <w:tc>
          <w:tcPr>
            <w:tcW w:w="1623" w:type="dxa"/>
            <w:vAlign w:val="bottom"/>
          </w:tcPr>
          <w:p w14:paraId="5E672239"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-0,964</w:t>
            </w:r>
          </w:p>
        </w:tc>
        <w:tc>
          <w:tcPr>
            <w:tcW w:w="1334" w:type="dxa"/>
            <w:vAlign w:val="center"/>
          </w:tcPr>
          <w:p w14:paraId="3598D147"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6,4</w:t>
            </w:r>
          </w:p>
        </w:tc>
        <w:tc>
          <w:tcPr>
            <w:tcW w:w="978" w:type="dxa"/>
            <w:vAlign w:val="bottom"/>
          </w:tcPr>
          <w:p w14:paraId="42A17233"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69,51</w:t>
            </w:r>
          </w:p>
        </w:tc>
      </w:tr>
      <w:tr w:rsidR="00D37B14" w14:paraId="7E81F65D" w14:textId="77777777" w:rsidTr="00CA6E66">
        <w:tc>
          <w:tcPr>
            <w:tcW w:w="767" w:type="dxa"/>
          </w:tcPr>
          <w:p w14:paraId="0CF0A708"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58</w:t>
            </w:r>
          </w:p>
        </w:tc>
        <w:tc>
          <w:tcPr>
            <w:tcW w:w="988" w:type="dxa"/>
          </w:tcPr>
          <w:p w14:paraId="0744853F"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1997</w:t>
            </w:r>
          </w:p>
        </w:tc>
        <w:tc>
          <w:tcPr>
            <w:tcW w:w="985" w:type="dxa"/>
            <w:vAlign w:val="center"/>
          </w:tcPr>
          <w:p w14:paraId="6AB88339"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7</w:t>
            </w:r>
            <w:r>
              <w:rPr>
                <w:color w:val="282828"/>
                <w:sz w:val="28"/>
                <w:szCs w:val="28"/>
              </w:rPr>
              <w:t>,</w:t>
            </w:r>
            <w:r w:rsidRPr="007411C3">
              <w:rPr>
                <w:color w:val="282828"/>
                <w:sz w:val="28"/>
                <w:szCs w:val="28"/>
              </w:rPr>
              <w:t>2</w:t>
            </w:r>
          </w:p>
        </w:tc>
        <w:tc>
          <w:tcPr>
            <w:tcW w:w="1401" w:type="dxa"/>
            <w:vAlign w:val="bottom"/>
          </w:tcPr>
          <w:p w14:paraId="438F0A88"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1,081</w:t>
            </w:r>
          </w:p>
        </w:tc>
        <w:tc>
          <w:tcPr>
            <w:tcW w:w="1268" w:type="dxa"/>
            <w:vAlign w:val="bottom"/>
          </w:tcPr>
          <w:p w14:paraId="6193E1AA"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0,081</w:t>
            </w:r>
          </w:p>
        </w:tc>
        <w:tc>
          <w:tcPr>
            <w:tcW w:w="1623" w:type="dxa"/>
            <w:vAlign w:val="bottom"/>
          </w:tcPr>
          <w:p w14:paraId="014523EF"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-0,883</w:t>
            </w:r>
          </w:p>
        </w:tc>
        <w:tc>
          <w:tcPr>
            <w:tcW w:w="1334" w:type="dxa"/>
            <w:vAlign w:val="center"/>
          </w:tcPr>
          <w:p w14:paraId="54802DE3"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6,4</w:t>
            </w:r>
          </w:p>
        </w:tc>
        <w:tc>
          <w:tcPr>
            <w:tcW w:w="978" w:type="dxa"/>
            <w:vAlign w:val="bottom"/>
          </w:tcPr>
          <w:p w14:paraId="546D41CB"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70,73</w:t>
            </w:r>
          </w:p>
        </w:tc>
      </w:tr>
      <w:tr w:rsidR="00D37B14" w14:paraId="3C7016A4" w14:textId="77777777" w:rsidTr="00CA6E66">
        <w:tc>
          <w:tcPr>
            <w:tcW w:w="767" w:type="dxa"/>
          </w:tcPr>
          <w:p w14:paraId="5AD54405"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59</w:t>
            </w:r>
          </w:p>
        </w:tc>
        <w:tc>
          <w:tcPr>
            <w:tcW w:w="988" w:type="dxa"/>
          </w:tcPr>
          <w:p w14:paraId="429F65EF"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1998</w:t>
            </w:r>
          </w:p>
        </w:tc>
        <w:tc>
          <w:tcPr>
            <w:tcW w:w="985" w:type="dxa"/>
            <w:vAlign w:val="center"/>
          </w:tcPr>
          <w:p w14:paraId="78164DCC"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7</w:t>
            </w:r>
            <w:r>
              <w:rPr>
                <w:color w:val="282828"/>
                <w:sz w:val="28"/>
                <w:szCs w:val="28"/>
              </w:rPr>
              <w:t>,</w:t>
            </w:r>
            <w:r w:rsidRPr="007411C3">
              <w:rPr>
                <w:color w:val="282828"/>
                <w:sz w:val="28"/>
                <w:szCs w:val="28"/>
              </w:rPr>
              <w:t>0</w:t>
            </w:r>
          </w:p>
        </w:tc>
        <w:tc>
          <w:tcPr>
            <w:tcW w:w="1401" w:type="dxa"/>
            <w:vAlign w:val="bottom"/>
          </w:tcPr>
          <w:p w14:paraId="0AB3925C"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1,051</w:t>
            </w:r>
          </w:p>
        </w:tc>
        <w:tc>
          <w:tcPr>
            <w:tcW w:w="1268" w:type="dxa"/>
            <w:vAlign w:val="bottom"/>
          </w:tcPr>
          <w:p w14:paraId="260281A8"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0,051</w:t>
            </w:r>
          </w:p>
        </w:tc>
        <w:tc>
          <w:tcPr>
            <w:tcW w:w="1623" w:type="dxa"/>
            <w:vAlign w:val="bottom"/>
          </w:tcPr>
          <w:p w14:paraId="4934C047"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-0,832</w:t>
            </w:r>
          </w:p>
        </w:tc>
        <w:tc>
          <w:tcPr>
            <w:tcW w:w="1334" w:type="dxa"/>
            <w:vAlign w:val="center"/>
          </w:tcPr>
          <w:p w14:paraId="07C1511E"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6,4</w:t>
            </w:r>
          </w:p>
        </w:tc>
        <w:tc>
          <w:tcPr>
            <w:tcW w:w="978" w:type="dxa"/>
            <w:vAlign w:val="bottom"/>
          </w:tcPr>
          <w:p w14:paraId="1E519FE7"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71,95</w:t>
            </w:r>
          </w:p>
        </w:tc>
      </w:tr>
      <w:tr w:rsidR="00D37B14" w14:paraId="0E516682" w14:textId="77777777" w:rsidTr="00CA6E66">
        <w:tc>
          <w:tcPr>
            <w:tcW w:w="767" w:type="dxa"/>
          </w:tcPr>
          <w:p w14:paraId="3321747C"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60</w:t>
            </w:r>
          </w:p>
        </w:tc>
        <w:tc>
          <w:tcPr>
            <w:tcW w:w="988" w:type="dxa"/>
          </w:tcPr>
          <w:p w14:paraId="257E89E5"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1999</w:t>
            </w:r>
          </w:p>
        </w:tc>
        <w:tc>
          <w:tcPr>
            <w:tcW w:w="985" w:type="dxa"/>
            <w:vAlign w:val="center"/>
          </w:tcPr>
          <w:p w14:paraId="027CEFA9"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6</w:t>
            </w:r>
            <w:r>
              <w:rPr>
                <w:color w:val="282828"/>
                <w:sz w:val="28"/>
                <w:szCs w:val="28"/>
              </w:rPr>
              <w:t>,</w:t>
            </w:r>
            <w:r w:rsidRPr="007411C3">
              <w:rPr>
                <w:color w:val="282828"/>
                <w:sz w:val="28"/>
                <w:szCs w:val="28"/>
              </w:rPr>
              <w:t>9</w:t>
            </w:r>
          </w:p>
        </w:tc>
        <w:tc>
          <w:tcPr>
            <w:tcW w:w="1401" w:type="dxa"/>
            <w:vAlign w:val="bottom"/>
          </w:tcPr>
          <w:p w14:paraId="0E02D53A"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1,036</w:t>
            </w:r>
          </w:p>
        </w:tc>
        <w:tc>
          <w:tcPr>
            <w:tcW w:w="1268" w:type="dxa"/>
            <w:vAlign w:val="bottom"/>
          </w:tcPr>
          <w:p w14:paraId="1DBAD9B5"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0,036</w:t>
            </w:r>
          </w:p>
        </w:tc>
        <w:tc>
          <w:tcPr>
            <w:tcW w:w="1623" w:type="dxa"/>
            <w:vAlign w:val="bottom"/>
          </w:tcPr>
          <w:p w14:paraId="243EB1BF"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-0,796</w:t>
            </w:r>
          </w:p>
        </w:tc>
        <w:tc>
          <w:tcPr>
            <w:tcW w:w="1334" w:type="dxa"/>
            <w:vAlign w:val="center"/>
          </w:tcPr>
          <w:p w14:paraId="1435C0AF"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6,3</w:t>
            </w:r>
          </w:p>
        </w:tc>
        <w:tc>
          <w:tcPr>
            <w:tcW w:w="978" w:type="dxa"/>
            <w:vAlign w:val="bottom"/>
          </w:tcPr>
          <w:p w14:paraId="6D2DBA4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73,17</w:t>
            </w:r>
          </w:p>
        </w:tc>
      </w:tr>
      <w:tr w:rsidR="00D37B14" w14:paraId="40845C42" w14:textId="77777777" w:rsidTr="00CA6E66">
        <w:tc>
          <w:tcPr>
            <w:tcW w:w="767" w:type="dxa"/>
          </w:tcPr>
          <w:p w14:paraId="63D63BCD"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61</w:t>
            </w:r>
          </w:p>
        </w:tc>
        <w:tc>
          <w:tcPr>
            <w:tcW w:w="988" w:type="dxa"/>
          </w:tcPr>
          <w:p w14:paraId="2CC1189E"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2000</w:t>
            </w:r>
          </w:p>
        </w:tc>
        <w:tc>
          <w:tcPr>
            <w:tcW w:w="985" w:type="dxa"/>
            <w:vAlign w:val="center"/>
          </w:tcPr>
          <w:p w14:paraId="06DA2385"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7</w:t>
            </w:r>
            <w:r>
              <w:rPr>
                <w:color w:val="282828"/>
                <w:sz w:val="28"/>
                <w:szCs w:val="28"/>
              </w:rPr>
              <w:t>,</w:t>
            </w:r>
            <w:r w:rsidRPr="007411C3">
              <w:rPr>
                <w:color w:val="282828"/>
                <w:sz w:val="28"/>
                <w:szCs w:val="28"/>
              </w:rPr>
              <w:t>0</w:t>
            </w:r>
          </w:p>
        </w:tc>
        <w:tc>
          <w:tcPr>
            <w:tcW w:w="1401" w:type="dxa"/>
            <w:vAlign w:val="bottom"/>
          </w:tcPr>
          <w:p w14:paraId="799148AE"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1,051</w:t>
            </w:r>
          </w:p>
        </w:tc>
        <w:tc>
          <w:tcPr>
            <w:tcW w:w="1268" w:type="dxa"/>
            <w:vAlign w:val="bottom"/>
          </w:tcPr>
          <w:p w14:paraId="559E3139"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0,051</w:t>
            </w:r>
          </w:p>
        </w:tc>
        <w:tc>
          <w:tcPr>
            <w:tcW w:w="1623" w:type="dxa"/>
            <w:vAlign w:val="bottom"/>
          </w:tcPr>
          <w:p w14:paraId="30D334D8"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-0,745</w:t>
            </w:r>
          </w:p>
        </w:tc>
        <w:tc>
          <w:tcPr>
            <w:tcW w:w="1334" w:type="dxa"/>
            <w:vAlign w:val="center"/>
          </w:tcPr>
          <w:p w14:paraId="319F13D8"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6,3</w:t>
            </w:r>
          </w:p>
        </w:tc>
        <w:tc>
          <w:tcPr>
            <w:tcW w:w="978" w:type="dxa"/>
            <w:vAlign w:val="bottom"/>
          </w:tcPr>
          <w:p w14:paraId="3EC902F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74,39</w:t>
            </w:r>
          </w:p>
        </w:tc>
      </w:tr>
      <w:tr w:rsidR="00D37B14" w14:paraId="33EFB2EB" w14:textId="77777777" w:rsidTr="00CA6E66">
        <w:tc>
          <w:tcPr>
            <w:tcW w:w="767" w:type="dxa"/>
          </w:tcPr>
          <w:p w14:paraId="30D41A3B"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62</w:t>
            </w:r>
          </w:p>
        </w:tc>
        <w:tc>
          <w:tcPr>
            <w:tcW w:w="988" w:type="dxa"/>
          </w:tcPr>
          <w:p w14:paraId="53FF237F"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2001</w:t>
            </w:r>
          </w:p>
        </w:tc>
        <w:tc>
          <w:tcPr>
            <w:tcW w:w="985" w:type="dxa"/>
            <w:vAlign w:val="center"/>
          </w:tcPr>
          <w:p w14:paraId="7E01A5B6"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6</w:t>
            </w:r>
            <w:r>
              <w:rPr>
                <w:color w:val="282828"/>
                <w:sz w:val="28"/>
                <w:szCs w:val="28"/>
              </w:rPr>
              <w:t>,</w:t>
            </w:r>
            <w:r w:rsidRPr="007411C3">
              <w:rPr>
                <w:color w:val="282828"/>
                <w:sz w:val="28"/>
                <w:szCs w:val="28"/>
              </w:rPr>
              <w:t>3</w:t>
            </w:r>
          </w:p>
        </w:tc>
        <w:tc>
          <w:tcPr>
            <w:tcW w:w="1401" w:type="dxa"/>
            <w:vAlign w:val="bottom"/>
          </w:tcPr>
          <w:p w14:paraId="203F2A82"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0,946</w:t>
            </w:r>
          </w:p>
        </w:tc>
        <w:tc>
          <w:tcPr>
            <w:tcW w:w="1268" w:type="dxa"/>
            <w:vAlign w:val="bottom"/>
          </w:tcPr>
          <w:p w14:paraId="324E8C94"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-0,054</w:t>
            </w:r>
          </w:p>
        </w:tc>
        <w:tc>
          <w:tcPr>
            <w:tcW w:w="1623" w:type="dxa"/>
            <w:vAlign w:val="bottom"/>
          </w:tcPr>
          <w:p w14:paraId="0A73CAF5"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-0,799</w:t>
            </w:r>
          </w:p>
        </w:tc>
        <w:tc>
          <w:tcPr>
            <w:tcW w:w="1334" w:type="dxa"/>
            <w:vAlign w:val="center"/>
          </w:tcPr>
          <w:p w14:paraId="173DCD88"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6,3</w:t>
            </w:r>
          </w:p>
        </w:tc>
        <w:tc>
          <w:tcPr>
            <w:tcW w:w="978" w:type="dxa"/>
            <w:vAlign w:val="bottom"/>
          </w:tcPr>
          <w:p w14:paraId="39029A8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75,61</w:t>
            </w:r>
          </w:p>
        </w:tc>
      </w:tr>
      <w:tr w:rsidR="00D37B14" w14:paraId="5F13A770" w14:textId="77777777" w:rsidTr="00CA6E66">
        <w:tc>
          <w:tcPr>
            <w:tcW w:w="767" w:type="dxa"/>
          </w:tcPr>
          <w:p w14:paraId="0DAFB4D8"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63</w:t>
            </w:r>
          </w:p>
        </w:tc>
        <w:tc>
          <w:tcPr>
            <w:tcW w:w="988" w:type="dxa"/>
          </w:tcPr>
          <w:p w14:paraId="28B98349"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2002</w:t>
            </w:r>
          </w:p>
        </w:tc>
        <w:tc>
          <w:tcPr>
            <w:tcW w:w="985" w:type="dxa"/>
            <w:vAlign w:val="center"/>
          </w:tcPr>
          <w:p w14:paraId="6FEE3F90"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6</w:t>
            </w:r>
            <w:r>
              <w:rPr>
                <w:color w:val="282828"/>
                <w:sz w:val="28"/>
                <w:szCs w:val="28"/>
              </w:rPr>
              <w:t>,</w:t>
            </w:r>
            <w:r w:rsidRPr="007411C3">
              <w:rPr>
                <w:color w:val="282828"/>
                <w:sz w:val="28"/>
                <w:szCs w:val="28"/>
              </w:rPr>
              <w:t>9</w:t>
            </w:r>
          </w:p>
        </w:tc>
        <w:tc>
          <w:tcPr>
            <w:tcW w:w="1401" w:type="dxa"/>
            <w:vAlign w:val="bottom"/>
          </w:tcPr>
          <w:p w14:paraId="2209726C"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1,036</w:t>
            </w:r>
          </w:p>
        </w:tc>
        <w:tc>
          <w:tcPr>
            <w:tcW w:w="1268" w:type="dxa"/>
            <w:vAlign w:val="bottom"/>
          </w:tcPr>
          <w:p w14:paraId="5F775D7E"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0,036</w:t>
            </w:r>
          </w:p>
        </w:tc>
        <w:tc>
          <w:tcPr>
            <w:tcW w:w="1623" w:type="dxa"/>
            <w:vAlign w:val="bottom"/>
          </w:tcPr>
          <w:p w14:paraId="014A96D3"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-0,763</w:t>
            </w:r>
          </w:p>
        </w:tc>
        <w:tc>
          <w:tcPr>
            <w:tcW w:w="1334" w:type="dxa"/>
            <w:vAlign w:val="center"/>
          </w:tcPr>
          <w:p w14:paraId="2588CD48"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6,3</w:t>
            </w:r>
          </w:p>
        </w:tc>
        <w:tc>
          <w:tcPr>
            <w:tcW w:w="978" w:type="dxa"/>
            <w:vAlign w:val="bottom"/>
          </w:tcPr>
          <w:p w14:paraId="0C38189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76,83</w:t>
            </w:r>
          </w:p>
        </w:tc>
      </w:tr>
      <w:tr w:rsidR="00D37B14" w14:paraId="78F575F2" w14:textId="77777777" w:rsidTr="00CA6E66">
        <w:tc>
          <w:tcPr>
            <w:tcW w:w="767" w:type="dxa"/>
          </w:tcPr>
          <w:p w14:paraId="100B68B1"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64</w:t>
            </w:r>
          </w:p>
        </w:tc>
        <w:tc>
          <w:tcPr>
            <w:tcW w:w="988" w:type="dxa"/>
          </w:tcPr>
          <w:p w14:paraId="20BC06CD"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2003</w:t>
            </w:r>
          </w:p>
        </w:tc>
        <w:tc>
          <w:tcPr>
            <w:tcW w:w="985" w:type="dxa"/>
            <w:vAlign w:val="center"/>
          </w:tcPr>
          <w:p w14:paraId="685D984C"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6</w:t>
            </w:r>
            <w:r>
              <w:rPr>
                <w:color w:val="282828"/>
                <w:sz w:val="28"/>
                <w:szCs w:val="28"/>
              </w:rPr>
              <w:t>,</w:t>
            </w:r>
            <w:r w:rsidRPr="007411C3">
              <w:rPr>
                <w:color w:val="282828"/>
                <w:sz w:val="28"/>
                <w:szCs w:val="28"/>
              </w:rPr>
              <w:t>4</w:t>
            </w:r>
          </w:p>
        </w:tc>
        <w:tc>
          <w:tcPr>
            <w:tcW w:w="1401" w:type="dxa"/>
            <w:vAlign w:val="bottom"/>
          </w:tcPr>
          <w:p w14:paraId="69A893CB"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0,961</w:t>
            </w:r>
          </w:p>
        </w:tc>
        <w:tc>
          <w:tcPr>
            <w:tcW w:w="1268" w:type="dxa"/>
            <w:vAlign w:val="bottom"/>
          </w:tcPr>
          <w:p w14:paraId="033ABA14"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-0,039</w:t>
            </w:r>
          </w:p>
        </w:tc>
        <w:tc>
          <w:tcPr>
            <w:tcW w:w="1623" w:type="dxa"/>
            <w:vAlign w:val="bottom"/>
          </w:tcPr>
          <w:p w14:paraId="7F0130E2"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-0,802</w:t>
            </w:r>
          </w:p>
        </w:tc>
        <w:tc>
          <w:tcPr>
            <w:tcW w:w="1334" w:type="dxa"/>
            <w:vAlign w:val="center"/>
          </w:tcPr>
          <w:p w14:paraId="6BBD40F7"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6,2</w:t>
            </w:r>
          </w:p>
        </w:tc>
        <w:tc>
          <w:tcPr>
            <w:tcW w:w="978" w:type="dxa"/>
            <w:vAlign w:val="bottom"/>
          </w:tcPr>
          <w:p w14:paraId="56724608"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78,05</w:t>
            </w:r>
          </w:p>
        </w:tc>
      </w:tr>
      <w:tr w:rsidR="00D37B14" w14:paraId="78DEF7B6" w14:textId="77777777" w:rsidTr="00CA6E66">
        <w:tc>
          <w:tcPr>
            <w:tcW w:w="767" w:type="dxa"/>
          </w:tcPr>
          <w:p w14:paraId="7BBACB55"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65</w:t>
            </w:r>
          </w:p>
        </w:tc>
        <w:tc>
          <w:tcPr>
            <w:tcW w:w="988" w:type="dxa"/>
          </w:tcPr>
          <w:p w14:paraId="481776FC"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2004</w:t>
            </w:r>
          </w:p>
        </w:tc>
        <w:tc>
          <w:tcPr>
            <w:tcW w:w="985" w:type="dxa"/>
            <w:vAlign w:val="center"/>
          </w:tcPr>
          <w:p w14:paraId="473C8C2B"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7</w:t>
            </w:r>
            <w:r>
              <w:rPr>
                <w:color w:val="282828"/>
                <w:sz w:val="28"/>
                <w:szCs w:val="28"/>
              </w:rPr>
              <w:t>,</w:t>
            </w:r>
            <w:r w:rsidRPr="007411C3">
              <w:rPr>
                <w:color w:val="282828"/>
                <w:sz w:val="28"/>
                <w:szCs w:val="28"/>
              </w:rPr>
              <w:t>4</w:t>
            </w:r>
          </w:p>
        </w:tc>
        <w:tc>
          <w:tcPr>
            <w:tcW w:w="1401" w:type="dxa"/>
            <w:vAlign w:val="bottom"/>
          </w:tcPr>
          <w:p w14:paraId="78DA39AA"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1,111</w:t>
            </w:r>
          </w:p>
        </w:tc>
        <w:tc>
          <w:tcPr>
            <w:tcW w:w="1268" w:type="dxa"/>
            <w:vAlign w:val="bottom"/>
          </w:tcPr>
          <w:p w14:paraId="66E32C1C"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0,111</w:t>
            </w:r>
          </w:p>
        </w:tc>
        <w:tc>
          <w:tcPr>
            <w:tcW w:w="1623" w:type="dxa"/>
            <w:vAlign w:val="bottom"/>
          </w:tcPr>
          <w:p w14:paraId="34202A08"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-0,691</w:t>
            </w:r>
          </w:p>
        </w:tc>
        <w:tc>
          <w:tcPr>
            <w:tcW w:w="1334" w:type="dxa"/>
            <w:vAlign w:val="center"/>
          </w:tcPr>
          <w:p w14:paraId="50F9320C"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6,2</w:t>
            </w:r>
          </w:p>
        </w:tc>
        <w:tc>
          <w:tcPr>
            <w:tcW w:w="978" w:type="dxa"/>
            <w:vAlign w:val="bottom"/>
          </w:tcPr>
          <w:p w14:paraId="0301D898"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79,27</w:t>
            </w:r>
          </w:p>
        </w:tc>
      </w:tr>
      <w:tr w:rsidR="00D37B14" w14:paraId="0E8D68D7" w14:textId="77777777" w:rsidTr="00CA6E66">
        <w:tc>
          <w:tcPr>
            <w:tcW w:w="767" w:type="dxa"/>
          </w:tcPr>
          <w:p w14:paraId="1CD1FFAD"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66</w:t>
            </w:r>
          </w:p>
        </w:tc>
        <w:tc>
          <w:tcPr>
            <w:tcW w:w="988" w:type="dxa"/>
          </w:tcPr>
          <w:p w14:paraId="3F4A524F"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2005</w:t>
            </w:r>
          </w:p>
        </w:tc>
        <w:tc>
          <w:tcPr>
            <w:tcW w:w="985" w:type="dxa"/>
            <w:vAlign w:val="center"/>
          </w:tcPr>
          <w:p w14:paraId="21447EF6"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6</w:t>
            </w:r>
            <w:r>
              <w:rPr>
                <w:color w:val="282828"/>
                <w:sz w:val="28"/>
                <w:szCs w:val="28"/>
              </w:rPr>
              <w:t>,</w:t>
            </w:r>
            <w:r w:rsidRPr="007411C3">
              <w:rPr>
                <w:color w:val="282828"/>
                <w:sz w:val="28"/>
                <w:szCs w:val="28"/>
              </w:rPr>
              <w:t>9</w:t>
            </w:r>
          </w:p>
        </w:tc>
        <w:tc>
          <w:tcPr>
            <w:tcW w:w="1401" w:type="dxa"/>
            <w:vAlign w:val="bottom"/>
          </w:tcPr>
          <w:p w14:paraId="5BC76A2C"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1,036</w:t>
            </w:r>
          </w:p>
        </w:tc>
        <w:tc>
          <w:tcPr>
            <w:tcW w:w="1268" w:type="dxa"/>
            <w:vAlign w:val="bottom"/>
          </w:tcPr>
          <w:p w14:paraId="0C410CC7"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0,036</w:t>
            </w:r>
          </w:p>
        </w:tc>
        <w:tc>
          <w:tcPr>
            <w:tcW w:w="1623" w:type="dxa"/>
            <w:vAlign w:val="bottom"/>
          </w:tcPr>
          <w:p w14:paraId="3693EC42"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-0,655</w:t>
            </w:r>
          </w:p>
        </w:tc>
        <w:tc>
          <w:tcPr>
            <w:tcW w:w="1334" w:type="dxa"/>
            <w:vAlign w:val="center"/>
          </w:tcPr>
          <w:p w14:paraId="63DB8221"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6,2</w:t>
            </w:r>
          </w:p>
        </w:tc>
        <w:tc>
          <w:tcPr>
            <w:tcW w:w="978" w:type="dxa"/>
            <w:vAlign w:val="bottom"/>
          </w:tcPr>
          <w:p w14:paraId="771C2A3D"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80,49</w:t>
            </w:r>
          </w:p>
        </w:tc>
      </w:tr>
      <w:tr w:rsidR="00D37B14" w14:paraId="4151340D" w14:textId="77777777" w:rsidTr="00CA6E66">
        <w:tc>
          <w:tcPr>
            <w:tcW w:w="767" w:type="dxa"/>
          </w:tcPr>
          <w:p w14:paraId="61FBAB30"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67</w:t>
            </w:r>
          </w:p>
        </w:tc>
        <w:tc>
          <w:tcPr>
            <w:tcW w:w="988" w:type="dxa"/>
          </w:tcPr>
          <w:p w14:paraId="0EE33B4A"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2006</w:t>
            </w:r>
          </w:p>
        </w:tc>
        <w:tc>
          <w:tcPr>
            <w:tcW w:w="985" w:type="dxa"/>
            <w:vAlign w:val="center"/>
          </w:tcPr>
          <w:p w14:paraId="3E663A1C"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6</w:t>
            </w:r>
            <w:r>
              <w:rPr>
                <w:color w:val="282828"/>
                <w:sz w:val="28"/>
                <w:szCs w:val="28"/>
              </w:rPr>
              <w:t>,</w:t>
            </w:r>
            <w:r w:rsidRPr="007411C3">
              <w:rPr>
                <w:color w:val="282828"/>
                <w:sz w:val="28"/>
                <w:szCs w:val="28"/>
              </w:rPr>
              <w:t>8</w:t>
            </w:r>
          </w:p>
        </w:tc>
        <w:tc>
          <w:tcPr>
            <w:tcW w:w="1401" w:type="dxa"/>
            <w:vAlign w:val="bottom"/>
          </w:tcPr>
          <w:p w14:paraId="72D00ECC"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1,021</w:t>
            </w:r>
          </w:p>
        </w:tc>
        <w:tc>
          <w:tcPr>
            <w:tcW w:w="1268" w:type="dxa"/>
            <w:vAlign w:val="bottom"/>
          </w:tcPr>
          <w:p w14:paraId="32D4A504"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0,021</w:t>
            </w:r>
          </w:p>
        </w:tc>
        <w:tc>
          <w:tcPr>
            <w:tcW w:w="1623" w:type="dxa"/>
            <w:vAlign w:val="bottom"/>
          </w:tcPr>
          <w:p w14:paraId="22CB5C80"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-0,634</w:t>
            </w:r>
          </w:p>
        </w:tc>
        <w:tc>
          <w:tcPr>
            <w:tcW w:w="1334" w:type="dxa"/>
            <w:vAlign w:val="center"/>
          </w:tcPr>
          <w:p w14:paraId="6EA8705E"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6,1</w:t>
            </w:r>
          </w:p>
        </w:tc>
        <w:tc>
          <w:tcPr>
            <w:tcW w:w="978" w:type="dxa"/>
            <w:vAlign w:val="bottom"/>
          </w:tcPr>
          <w:p w14:paraId="4EEBA622"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81,71</w:t>
            </w:r>
          </w:p>
        </w:tc>
      </w:tr>
      <w:tr w:rsidR="00D37B14" w14:paraId="6FAB5F95" w14:textId="77777777" w:rsidTr="00CA6E66">
        <w:tc>
          <w:tcPr>
            <w:tcW w:w="767" w:type="dxa"/>
          </w:tcPr>
          <w:p w14:paraId="6346BE6C"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68</w:t>
            </w:r>
          </w:p>
        </w:tc>
        <w:tc>
          <w:tcPr>
            <w:tcW w:w="988" w:type="dxa"/>
          </w:tcPr>
          <w:p w14:paraId="2C041E10"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2007</w:t>
            </w:r>
          </w:p>
        </w:tc>
        <w:tc>
          <w:tcPr>
            <w:tcW w:w="985" w:type="dxa"/>
            <w:vAlign w:val="center"/>
          </w:tcPr>
          <w:p w14:paraId="350203B6"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7</w:t>
            </w:r>
            <w:r>
              <w:rPr>
                <w:color w:val="282828"/>
                <w:sz w:val="28"/>
                <w:szCs w:val="28"/>
              </w:rPr>
              <w:t>,</w:t>
            </w:r>
            <w:r w:rsidRPr="007411C3">
              <w:rPr>
                <w:color w:val="282828"/>
                <w:sz w:val="28"/>
                <w:szCs w:val="28"/>
              </w:rPr>
              <w:t>2</w:t>
            </w:r>
          </w:p>
        </w:tc>
        <w:tc>
          <w:tcPr>
            <w:tcW w:w="1401" w:type="dxa"/>
            <w:vAlign w:val="bottom"/>
          </w:tcPr>
          <w:p w14:paraId="295523ED"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1,081</w:t>
            </w:r>
          </w:p>
        </w:tc>
        <w:tc>
          <w:tcPr>
            <w:tcW w:w="1268" w:type="dxa"/>
            <w:vAlign w:val="bottom"/>
          </w:tcPr>
          <w:p w14:paraId="42500786"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0,081</w:t>
            </w:r>
          </w:p>
        </w:tc>
        <w:tc>
          <w:tcPr>
            <w:tcW w:w="1623" w:type="dxa"/>
            <w:vAlign w:val="bottom"/>
          </w:tcPr>
          <w:p w14:paraId="133D8403"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-0,553</w:t>
            </w:r>
          </w:p>
        </w:tc>
        <w:tc>
          <w:tcPr>
            <w:tcW w:w="1334" w:type="dxa"/>
            <w:vAlign w:val="center"/>
          </w:tcPr>
          <w:p w14:paraId="39FE22E2"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6</w:t>
            </w:r>
          </w:p>
        </w:tc>
        <w:tc>
          <w:tcPr>
            <w:tcW w:w="978" w:type="dxa"/>
            <w:vAlign w:val="bottom"/>
          </w:tcPr>
          <w:p w14:paraId="658D0FF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82,93</w:t>
            </w:r>
          </w:p>
        </w:tc>
      </w:tr>
      <w:tr w:rsidR="00D37B14" w14:paraId="33653418" w14:textId="77777777" w:rsidTr="00CA6E66">
        <w:tc>
          <w:tcPr>
            <w:tcW w:w="767" w:type="dxa"/>
          </w:tcPr>
          <w:p w14:paraId="1C7ECEF1"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69</w:t>
            </w:r>
          </w:p>
        </w:tc>
        <w:tc>
          <w:tcPr>
            <w:tcW w:w="988" w:type="dxa"/>
          </w:tcPr>
          <w:p w14:paraId="47D5B81C"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2008</w:t>
            </w:r>
          </w:p>
        </w:tc>
        <w:tc>
          <w:tcPr>
            <w:tcW w:w="985" w:type="dxa"/>
            <w:vAlign w:val="center"/>
          </w:tcPr>
          <w:p w14:paraId="6D04EBBA"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7</w:t>
            </w:r>
            <w:r>
              <w:rPr>
                <w:color w:val="282828"/>
                <w:sz w:val="28"/>
                <w:szCs w:val="28"/>
              </w:rPr>
              <w:t>,</w:t>
            </w:r>
            <w:r w:rsidRPr="007411C3">
              <w:rPr>
                <w:color w:val="282828"/>
                <w:sz w:val="28"/>
                <w:szCs w:val="28"/>
              </w:rPr>
              <w:t>1</w:t>
            </w:r>
          </w:p>
        </w:tc>
        <w:tc>
          <w:tcPr>
            <w:tcW w:w="1401" w:type="dxa"/>
            <w:vAlign w:val="bottom"/>
          </w:tcPr>
          <w:p w14:paraId="70D42B70"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1,066</w:t>
            </w:r>
          </w:p>
        </w:tc>
        <w:tc>
          <w:tcPr>
            <w:tcW w:w="1268" w:type="dxa"/>
            <w:vAlign w:val="bottom"/>
          </w:tcPr>
          <w:p w14:paraId="1693650C"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0,066</w:t>
            </w:r>
          </w:p>
        </w:tc>
        <w:tc>
          <w:tcPr>
            <w:tcW w:w="1623" w:type="dxa"/>
            <w:vAlign w:val="bottom"/>
          </w:tcPr>
          <w:p w14:paraId="2F982C7E"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-0,487</w:t>
            </w:r>
          </w:p>
        </w:tc>
        <w:tc>
          <w:tcPr>
            <w:tcW w:w="1334" w:type="dxa"/>
            <w:vAlign w:val="center"/>
          </w:tcPr>
          <w:p w14:paraId="7BEF9AE9"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6</w:t>
            </w:r>
          </w:p>
        </w:tc>
        <w:tc>
          <w:tcPr>
            <w:tcW w:w="978" w:type="dxa"/>
            <w:vAlign w:val="bottom"/>
          </w:tcPr>
          <w:p w14:paraId="3216E53D"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84,15</w:t>
            </w:r>
          </w:p>
        </w:tc>
      </w:tr>
      <w:tr w:rsidR="00D37B14" w14:paraId="0FFF4120" w14:textId="77777777" w:rsidTr="00CA6E66">
        <w:tc>
          <w:tcPr>
            <w:tcW w:w="767" w:type="dxa"/>
          </w:tcPr>
          <w:p w14:paraId="4C8C5BE1"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70</w:t>
            </w:r>
          </w:p>
        </w:tc>
        <w:tc>
          <w:tcPr>
            <w:tcW w:w="988" w:type="dxa"/>
          </w:tcPr>
          <w:p w14:paraId="3FAD9470"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2009</w:t>
            </w:r>
          </w:p>
        </w:tc>
        <w:tc>
          <w:tcPr>
            <w:tcW w:w="985" w:type="dxa"/>
            <w:vAlign w:val="center"/>
          </w:tcPr>
          <w:p w14:paraId="01247464"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6</w:t>
            </w:r>
            <w:r>
              <w:rPr>
                <w:color w:val="282828"/>
                <w:sz w:val="28"/>
                <w:szCs w:val="28"/>
              </w:rPr>
              <w:t>,</w:t>
            </w:r>
            <w:r w:rsidRPr="007411C3">
              <w:rPr>
                <w:color w:val="282828"/>
                <w:sz w:val="28"/>
                <w:szCs w:val="28"/>
              </w:rPr>
              <w:t>9</w:t>
            </w:r>
          </w:p>
        </w:tc>
        <w:tc>
          <w:tcPr>
            <w:tcW w:w="1401" w:type="dxa"/>
            <w:vAlign w:val="bottom"/>
          </w:tcPr>
          <w:p w14:paraId="6E91E2C9"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1,036</w:t>
            </w:r>
          </w:p>
        </w:tc>
        <w:tc>
          <w:tcPr>
            <w:tcW w:w="1268" w:type="dxa"/>
            <w:vAlign w:val="bottom"/>
          </w:tcPr>
          <w:p w14:paraId="6DB63DA4"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0,036</w:t>
            </w:r>
          </w:p>
        </w:tc>
        <w:tc>
          <w:tcPr>
            <w:tcW w:w="1623" w:type="dxa"/>
            <w:vAlign w:val="bottom"/>
          </w:tcPr>
          <w:p w14:paraId="0367B54B"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-0,451</w:t>
            </w:r>
          </w:p>
        </w:tc>
        <w:tc>
          <w:tcPr>
            <w:tcW w:w="1334" w:type="dxa"/>
            <w:vAlign w:val="center"/>
          </w:tcPr>
          <w:p w14:paraId="3CA2A356"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6</w:t>
            </w:r>
          </w:p>
        </w:tc>
        <w:tc>
          <w:tcPr>
            <w:tcW w:w="978" w:type="dxa"/>
            <w:vAlign w:val="bottom"/>
          </w:tcPr>
          <w:p w14:paraId="4660F0B6"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85,37</w:t>
            </w:r>
          </w:p>
        </w:tc>
      </w:tr>
      <w:tr w:rsidR="00D37B14" w14:paraId="5429888B" w14:textId="77777777" w:rsidTr="00CA6E66">
        <w:tc>
          <w:tcPr>
            <w:tcW w:w="767" w:type="dxa"/>
          </w:tcPr>
          <w:p w14:paraId="4E721548"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71</w:t>
            </w:r>
          </w:p>
        </w:tc>
        <w:tc>
          <w:tcPr>
            <w:tcW w:w="988" w:type="dxa"/>
          </w:tcPr>
          <w:p w14:paraId="09A74EE4"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2010</w:t>
            </w:r>
          </w:p>
        </w:tc>
        <w:tc>
          <w:tcPr>
            <w:tcW w:w="985" w:type="dxa"/>
            <w:vAlign w:val="center"/>
          </w:tcPr>
          <w:p w14:paraId="728A2B3C"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7</w:t>
            </w:r>
            <w:r>
              <w:rPr>
                <w:color w:val="282828"/>
                <w:sz w:val="28"/>
                <w:szCs w:val="28"/>
              </w:rPr>
              <w:t>,</w:t>
            </w:r>
            <w:r w:rsidRPr="007411C3">
              <w:rPr>
                <w:color w:val="282828"/>
                <w:sz w:val="28"/>
                <w:szCs w:val="28"/>
              </w:rPr>
              <w:t>4</w:t>
            </w:r>
          </w:p>
        </w:tc>
        <w:tc>
          <w:tcPr>
            <w:tcW w:w="1401" w:type="dxa"/>
            <w:vAlign w:val="bottom"/>
          </w:tcPr>
          <w:p w14:paraId="39A995A8"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1,111</w:t>
            </w:r>
          </w:p>
        </w:tc>
        <w:tc>
          <w:tcPr>
            <w:tcW w:w="1268" w:type="dxa"/>
            <w:vAlign w:val="bottom"/>
          </w:tcPr>
          <w:p w14:paraId="39DF276C"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0,111</w:t>
            </w:r>
          </w:p>
        </w:tc>
        <w:tc>
          <w:tcPr>
            <w:tcW w:w="1623" w:type="dxa"/>
            <w:vAlign w:val="bottom"/>
          </w:tcPr>
          <w:p w14:paraId="40F82876"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-0,339</w:t>
            </w:r>
          </w:p>
        </w:tc>
        <w:tc>
          <w:tcPr>
            <w:tcW w:w="1334" w:type="dxa"/>
            <w:vAlign w:val="center"/>
          </w:tcPr>
          <w:p w14:paraId="0B3502A0"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5,9</w:t>
            </w:r>
          </w:p>
        </w:tc>
        <w:tc>
          <w:tcPr>
            <w:tcW w:w="978" w:type="dxa"/>
            <w:vAlign w:val="bottom"/>
          </w:tcPr>
          <w:p w14:paraId="0BB259B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86,59</w:t>
            </w:r>
          </w:p>
        </w:tc>
      </w:tr>
      <w:tr w:rsidR="00D37B14" w14:paraId="467BA4DD" w14:textId="77777777" w:rsidTr="00CA6E66">
        <w:tc>
          <w:tcPr>
            <w:tcW w:w="767" w:type="dxa"/>
          </w:tcPr>
          <w:p w14:paraId="58681104"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72</w:t>
            </w:r>
          </w:p>
        </w:tc>
        <w:tc>
          <w:tcPr>
            <w:tcW w:w="988" w:type="dxa"/>
          </w:tcPr>
          <w:p w14:paraId="2B619C19"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2011</w:t>
            </w:r>
          </w:p>
        </w:tc>
        <w:tc>
          <w:tcPr>
            <w:tcW w:w="985" w:type="dxa"/>
            <w:vAlign w:val="center"/>
          </w:tcPr>
          <w:p w14:paraId="5AAE3629"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6</w:t>
            </w:r>
            <w:r>
              <w:rPr>
                <w:color w:val="282828"/>
                <w:sz w:val="28"/>
                <w:szCs w:val="28"/>
              </w:rPr>
              <w:t>,</w:t>
            </w:r>
            <w:r w:rsidRPr="007411C3">
              <w:rPr>
                <w:color w:val="282828"/>
                <w:sz w:val="28"/>
                <w:szCs w:val="28"/>
              </w:rPr>
              <w:t>4</w:t>
            </w:r>
          </w:p>
        </w:tc>
        <w:tc>
          <w:tcPr>
            <w:tcW w:w="1401" w:type="dxa"/>
            <w:vAlign w:val="bottom"/>
          </w:tcPr>
          <w:p w14:paraId="68609CE2"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0,961</w:t>
            </w:r>
          </w:p>
        </w:tc>
        <w:tc>
          <w:tcPr>
            <w:tcW w:w="1268" w:type="dxa"/>
            <w:vAlign w:val="bottom"/>
          </w:tcPr>
          <w:p w14:paraId="5D6F69B5"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-0,039</w:t>
            </w:r>
          </w:p>
        </w:tc>
        <w:tc>
          <w:tcPr>
            <w:tcW w:w="1623" w:type="dxa"/>
            <w:vAlign w:val="bottom"/>
          </w:tcPr>
          <w:p w14:paraId="16373C44"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-0,379</w:t>
            </w:r>
          </w:p>
        </w:tc>
        <w:tc>
          <w:tcPr>
            <w:tcW w:w="1334" w:type="dxa"/>
            <w:vAlign w:val="center"/>
          </w:tcPr>
          <w:p w14:paraId="600FCBAD"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5,7</w:t>
            </w:r>
          </w:p>
        </w:tc>
        <w:tc>
          <w:tcPr>
            <w:tcW w:w="978" w:type="dxa"/>
            <w:vAlign w:val="bottom"/>
          </w:tcPr>
          <w:p w14:paraId="590596EB"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87,80</w:t>
            </w:r>
          </w:p>
        </w:tc>
      </w:tr>
      <w:tr w:rsidR="00D37B14" w14:paraId="09BB77A5" w14:textId="77777777" w:rsidTr="00CA6E66">
        <w:tc>
          <w:tcPr>
            <w:tcW w:w="767" w:type="dxa"/>
          </w:tcPr>
          <w:p w14:paraId="107096EB"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73</w:t>
            </w:r>
          </w:p>
        </w:tc>
        <w:tc>
          <w:tcPr>
            <w:tcW w:w="988" w:type="dxa"/>
          </w:tcPr>
          <w:p w14:paraId="4A5A66AC"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2012</w:t>
            </w:r>
          </w:p>
        </w:tc>
        <w:tc>
          <w:tcPr>
            <w:tcW w:w="985" w:type="dxa"/>
            <w:vAlign w:val="center"/>
          </w:tcPr>
          <w:p w14:paraId="0921C242"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6</w:t>
            </w:r>
            <w:r>
              <w:rPr>
                <w:color w:val="282828"/>
                <w:sz w:val="28"/>
                <w:szCs w:val="28"/>
              </w:rPr>
              <w:t>,</w:t>
            </w:r>
            <w:r w:rsidRPr="007411C3">
              <w:rPr>
                <w:color w:val="282828"/>
                <w:sz w:val="28"/>
                <w:szCs w:val="28"/>
              </w:rPr>
              <w:t>5</w:t>
            </w:r>
          </w:p>
        </w:tc>
        <w:tc>
          <w:tcPr>
            <w:tcW w:w="1401" w:type="dxa"/>
            <w:vAlign w:val="bottom"/>
          </w:tcPr>
          <w:p w14:paraId="6F26156C"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0,976</w:t>
            </w:r>
          </w:p>
        </w:tc>
        <w:tc>
          <w:tcPr>
            <w:tcW w:w="1268" w:type="dxa"/>
            <w:vAlign w:val="bottom"/>
          </w:tcPr>
          <w:p w14:paraId="2310B9F6"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-0,024</w:t>
            </w:r>
          </w:p>
        </w:tc>
        <w:tc>
          <w:tcPr>
            <w:tcW w:w="1623" w:type="dxa"/>
            <w:vAlign w:val="bottom"/>
          </w:tcPr>
          <w:p w14:paraId="53BAD13B"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-0,403</w:t>
            </w:r>
          </w:p>
        </w:tc>
        <w:tc>
          <w:tcPr>
            <w:tcW w:w="1334" w:type="dxa"/>
            <w:vAlign w:val="center"/>
          </w:tcPr>
          <w:p w14:paraId="40F9AD7C"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5,7</w:t>
            </w:r>
          </w:p>
        </w:tc>
        <w:tc>
          <w:tcPr>
            <w:tcW w:w="978" w:type="dxa"/>
            <w:vAlign w:val="bottom"/>
          </w:tcPr>
          <w:p w14:paraId="45813AD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89,02</w:t>
            </w:r>
          </w:p>
        </w:tc>
      </w:tr>
      <w:tr w:rsidR="00D37B14" w14:paraId="4C83FB46" w14:textId="77777777" w:rsidTr="00CA6E66">
        <w:tc>
          <w:tcPr>
            <w:tcW w:w="767" w:type="dxa"/>
          </w:tcPr>
          <w:p w14:paraId="77E99C20"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74</w:t>
            </w:r>
          </w:p>
        </w:tc>
        <w:tc>
          <w:tcPr>
            <w:tcW w:w="988" w:type="dxa"/>
          </w:tcPr>
          <w:p w14:paraId="581777C0"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2013</w:t>
            </w:r>
          </w:p>
        </w:tc>
        <w:tc>
          <w:tcPr>
            <w:tcW w:w="985" w:type="dxa"/>
            <w:vAlign w:val="center"/>
          </w:tcPr>
          <w:p w14:paraId="1759F1F8"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7</w:t>
            </w:r>
            <w:r>
              <w:rPr>
                <w:color w:val="282828"/>
                <w:sz w:val="28"/>
                <w:szCs w:val="28"/>
              </w:rPr>
              <w:t>,</w:t>
            </w:r>
            <w:r w:rsidRPr="007411C3">
              <w:rPr>
                <w:color w:val="282828"/>
                <w:sz w:val="28"/>
                <w:szCs w:val="28"/>
              </w:rPr>
              <w:t>3</w:t>
            </w:r>
          </w:p>
        </w:tc>
        <w:tc>
          <w:tcPr>
            <w:tcW w:w="1401" w:type="dxa"/>
            <w:vAlign w:val="bottom"/>
          </w:tcPr>
          <w:p w14:paraId="70A47C2D"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1,096</w:t>
            </w:r>
          </w:p>
        </w:tc>
        <w:tc>
          <w:tcPr>
            <w:tcW w:w="1268" w:type="dxa"/>
            <w:vAlign w:val="bottom"/>
          </w:tcPr>
          <w:p w14:paraId="713CB651"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0,096</w:t>
            </w:r>
          </w:p>
        </w:tc>
        <w:tc>
          <w:tcPr>
            <w:tcW w:w="1623" w:type="dxa"/>
            <w:vAlign w:val="bottom"/>
          </w:tcPr>
          <w:p w14:paraId="412B37E3"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-0,306</w:t>
            </w:r>
          </w:p>
        </w:tc>
        <w:tc>
          <w:tcPr>
            <w:tcW w:w="1334" w:type="dxa"/>
            <w:vAlign w:val="center"/>
          </w:tcPr>
          <w:p w14:paraId="320BE00C"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5,7</w:t>
            </w:r>
          </w:p>
        </w:tc>
        <w:tc>
          <w:tcPr>
            <w:tcW w:w="978" w:type="dxa"/>
            <w:vAlign w:val="bottom"/>
          </w:tcPr>
          <w:p w14:paraId="0C9F0B5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90,24</w:t>
            </w:r>
          </w:p>
        </w:tc>
      </w:tr>
      <w:tr w:rsidR="00D37B14" w14:paraId="6A63F8D7" w14:textId="77777777" w:rsidTr="00CA6E66">
        <w:tc>
          <w:tcPr>
            <w:tcW w:w="767" w:type="dxa"/>
          </w:tcPr>
          <w:p w14:paraId="7E4B9C5E"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75</w:t>
            </w:r>
          </w:p>
        </w:tc>
        <w:tc>
          <w:tcPr>
            <w:tcW w:w="988" w:type="dxa"/>
          </w:tcPr>
          <w:p w14:paraId="35BAD097"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2014</w:t>
            </w:r>
          </w:p>
        </w:tc>
        <w:tc>
          <w:tcPr>
            <w:tcW w:w="985" w:type="dxa"/>
            <w:vAlign w:val="center"/>
          </w:tcPr>
          <w:p w14:paraId="5AE0EFDE"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6</w:t>
            </w:r>
            <w:r>
              <w:rPr>
                <w:color w:val="282828"/>
                <w:sz w:val="28"/>
                <w:szCs w:val="28"/>
              </w:rPr>
              <w:t>,</w:t>
            </w:r>
            <w:r w:rsidRPr="007411C3">
              <w:rPr>
                <w:color w:val="282828"/>
                <w:sz w:val="28"/>
                <w:szCs w:val="28"/>
              </w:rPr>
              <w:t>1</w:t>
            </w:r>
          </w:p>
        </w:tc>
        <w:tc>
          <w:tcPr>
            <w:tcW w:w="1401" w:type="dxa"/>
            <w:vAlign w:val="bottom"/>
          </w:tcPr>
          <w:p w14:paraId="025F0EA3"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0,916</w:t>
            </w:r>
          </w:p>
        </w:tc>
        <w:tc>
          <w:tcPr>
            <w:tcW w:w="1268" w:type="dxa"/>
            <w:vAlign w:val="bottom"/>
          </w:tcPr>
          <w:p w14:paraId="13C147C7"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-0,084</w:t>
            </w:r>
          </w:p>
        </w:tc>
        <w:tc>
          <w:tcPr>
            <w:tcW w:w="1623" w:type="dxa"/>
            <w:vAlign w:val="bottom"/>
          </w:tcPr>
          <w:p w14:paraId="78EB587C"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-0,391</w:t>
            </w:r>
          </w:p>
        </w:tc>
        <w:tc>
          <w:tcPr>
            <w:tcW w:w="1334" w:type="dxa"/>
            <w:vAlign w:val="center"/>
          </w:tcPr>
          <w:p w14:paraId="77AE90EB"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5,7</w:t>
            </w:r>
          </w:p>
        </w:tc>
        <w:tc>
          <w:tcPr>
            <w:tcW w:w="978" w:type="dxa"/>
            <w:vAlign w:val="bottom"/>
          </w:tcPr>
          <w:p w14:paraId="7EFA7B9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91,46</w:t>
            </w:r>
          </w:p>
        </w:tc>
      </w:tr>
      <w:tr w:rsidR="00D37B14" w14:paraId="107E806C" w14:textId="77777777" w:rsidTr="00CA6E66">
        <w:tc>
          <w:tcPr>
            <w:tcW w:w="767" w:type="dxa"/>
          </w:tcPr>
          <w:p w14:paraId="184E37BC"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76</w:t>
            </w:r>
          </w:p>
        </w:tc>
        <w:tc>
          <w:tcPr>
            <w:tcW w:w="988" w:type="dxa"/>
          </w:tcPr>
          <w:p w14:paraId="0BBCE2CB"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2015</w:t>
            </w:r>
          </w:p>
        </w:tc>
        <w:tc>
          <w:tcPr>
            <w:tcW w:w="985" w:type="dxa"/>
            <w:vAlign w:val="center"/>
          </w:tcPr>
          <w:p w14:paraId="685541C3"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7</w:t>
            </w:r>
            <w:r>
              <w:rPr>
                <w:color w:val="282828"/>
                <w:sz w:val="28"/>
                <w:szCs w:val="28"/>
              </w:rPr>
              <w:t>,</w:t>
            </w:r>
            <w:r w:rsidRPr="007411C3">
              <w:rPr>
                <w:color w:val="282828"/>
                <w:sz w:val="28"/>
                <w:szCs w:val="28"/>
              </w:rPr>
              <w:t>4</w:t>
            </w:r>
          </w:p>
        </w:tc>
        <w:tc>
          <w:tcPr>
            <w:tcW w:w="1401" w:type="dxa"/>
            <w:vAlign w:val="bottom"/>
          </w:tcPr>
          <w:p w14:paraId="29C8C2A3"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1,111</w:t>
            </w:r>
          </w:p>
        </w:tc>
        <w:tc>
          <w:tcPr>
            <w:tcW w:w="1268" w:type="dxa"/>
            <w:vAlign w:val="bottom"/>
          </w:tcPr>
          <w:p w14:paraId="15DFB72B"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0,111</w:t>
            </w:r>
          </w:p>
        </w:tc>
        <w:tc>
          <w:tcPr>
            <w:tcW w:w="1623" w:type="dxa"/>
            <w:vAlign w:val="bottom"/>
          </w:tcPr>
          <w:p w14:paraId="428298D4"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-0,279</w:t>
            </w:r>
          </w:p>
        </w:tc>
        <w:tc>
          <w:tcPr>
            <w:tcW w:w="1334" w:type="dxa"/>
            <w:vAlign w:val="center"/>
          </w:tcPr>
          <w:p w14:paraId="272DDD4D"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5,6</w:t>
            </w:r>
          </w:p>
        </w:tc>
        <w:tc>
          <w:tcPr>
            <w:tcW w:w="978" w:type="dxa"/>
            <w:vAlign w:val="bottom"/>
          </w:tcPr>
          <w:p w14:paraId="258F961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92,68</w:t>
            </w:r>
          </w:p>
        </w:tc>
      </w:tr>
      <w:tr w:rsidR="00D37B14" w14:paraId="799AAD2D" w14:textId="77777777" w:rsidTr="00CA6E66">
        <w:tc>
          <w:tcPr>
            <w:tcW w:w="767" w:type="dxa"/>
          </w:tcPr>
          <w:p w14:paraId="60117750"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77</w:t>
            </w:r>
          </w:p>
        </w:tc>
        <w:tc>
          <w:tcPr>
            <w:tcW w:w="988" w:type="dxa"/>
          </w:tcPr>
          <w:p w14:paraId="191B2E3A"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2016</w:t>
            </w:r>
          </w:p>
        </w:tc>
        <w:tc>
          <w:tcPr>
            <w:tcW w:w="985" w:type="dxa"/>
            <w:vAlign w:val="center"/>
          </w:tcPr>
          <w:p w14:paraId="42C92BB4"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7</w:t>
            </w:r>
            <w:r>
              <w:rPr>
                <w:color w:val="282828"/>
                <w:sz w:val="28"/>
                <w:szCs w:val="28"/>
              </w:rPr>
              <w:t>,</w:t>
            </w:r>
            <w:r w:rsidRPr="007411C3">
              <w:rPr>
                <w:color w:val="282828"/>
                <w:sz w:val="28"/>
                <w:szCs w:val="28"/>
              </w:rPr>
              <w:t>6</w:t>
            </w:r>
          </w:p>
        </w:tc>
        <w:tc>
          <w:tcPr>
            <w:tcW w:w="1401" w:type="dxa"/>
            <w:vAlign w:val="bottom"/>
          </w:tcPr>
          <w:p w14:paraId="3A9E80EB"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1,141</w:t>
            </w:r>
          </w:p>
        </w:tc>
        <w:tc>
          <w:tcPr>
            <w:tcW w:w="1268" w:type="dxa"/>
            <w:vAlign w:val="bottom"/>
          </w:tcPr>
          <w:p w14:paraId="6DC479C1"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0,141</w:t>
            </w:r>
          </w:p>
        </w:tc>
        <w:tc>
          <w:tcPr>
            <w:tcW w:w="1623" w:type="dxa"/>
            <w:vAlign w:val="bottom"/>
          </w:tcPr>
          <w:p w14:paraId="257FDEC5"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-0,138</w:t>
            </w:r>
          </w:p>
        </w:tc>
        <w:tc>
          <w:tcPr>
            <w:tcW w:w="1334" w:type="dxa"/>
            <w:vAlign w:val="center"/>
          </w:tcPr>
          <w:p w14:paraId="3591F692"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5,6</w:t>
            </w:r>
          </w:p>
        </w:tc>
        <w:tc>
          <w:tcPr>
            <w:tcW w:w="978" w:type="dxa"/>
            <w:vAlign w:val="bottom"/>
          </w:tcPr>
          <w:p w14:paraId="3BAD120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93,90</w:t>
            </w:r>
          </w:p>
        </w:tc>
      </w:tr>
      <w:tr w:rsidR="00D37B14" w14:paraId="68B6DF69" w14:textId="77777777" w:rsidTr="00CA6E66">
        <w:tc>
          <w:tcPr>
            <w:tcW w:w="767" w:type="dxa"/>
          </w:tcPr>
          <w:p w14:paraId="3DF28E7C"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78</w:t>
            </w:r>
          </w:p>
        </w:tc>
        <w:tc>
          <w:tcPr>
            <w:tcW w:w="988" w:type="dxa"/>
          </w:tcPr>
          <w:p w14:paraId="1D50FDB2"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2017</w:t>
            </w:r>
          </w:p>
        </w:tc>
        <w:tc>
          <w:tcPr>
            <w:tcW w:w="985" w:type="dxa"/>
            <w:vAlign w:val="center"/>
          </w:tcPr>
          <w:p w14:paraId="4721568D"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7</w:t>
            </w:r>
            <w:r>
              <w:rPr>
                <w:color w:val="282828"/>
                <w:sz w:val="28"/>
                <w:szCs w:val="28"/>
              </w:rPr>
              <w:t>,</w:t>
            </w:r>
            <w:r w:rsidRPr="007411C3">
              <w:rPr>
                <w:color w:val="282828"/>
                <w:sz w:val="28"/>
                <w:szCs w:val="28"/>
              </w:rPr>
              <w:t>2</w:t>
            </w:r>
          </w:p>
        </w:tc>
        <w:tc>
          <w:tcPr>
            <w:tcW w:w="1401" w:type="dxa"/>
            <w:vAlign w:val="bottom"/>
          </w:tcPr>
          <w:p w14:paraId="65024499"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1,081</w:t>
            </w:r>
          </w:p>
        </w:tc>
        <w:tc>
          <w:tcPr>
            <w:tcW w:w="1268" w:type="dxa"/>
            <w:vAlign w:val="bottom"/>
          </w:tcPr>
          <w:p w14:paraId="230E9892"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0,081</w:t>
            </w:r>
          </w:p>
        </w:tc>
        <w:tc>
          <w:tcPr>
            <w:tcW w:w="1623" w:type="dxa"/>
            <w:vAlign w:val="bottom"/>
          </w:tcPr>
          <w:p w14:paraId="01FFDD9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-0,057</w:t>
            </w:r>
          </w:p>
        </w:tc>
        <w:tc>
          <w:tcPr>
            <w:tcW w:w="1334" w:type="dxa"/>
            <w:vAlign w:val="center"/>
          </w:tcPr>
          <w:p w14:paraId="4FE51823"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5,6</w:t>
            </w:r>
          </w:p>
        </w:tc>
        <w:tc>
          <w:tcPr>
            <w:tcW w:w="978" w:type="dxa"/>
            <w:vAlign w:val="bottom"/>
          </w:tcPr>
          <w:p w14:paraId="22DBE397"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95,12</w:t>
            </w:r>
          </w:p>
        </w:tc>
      </w:tr>
      <w:tr w:rsidR="00D37B14" w14:paraId="0B9B2498" w14:textId="77777777" w:rsidTr="00CA6E66">
        <w:tc>
          <w:tcPr>
            <w:tcW w:w="767" w:type="dxa"/>
          </w:tcPr>
          <w:p w14:paraId="4AA5AAE4"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79</w:t>
            </w:r>
          </w:p>
        </w:tc>
        <w:tc>
          <w:tcPr>
            <w:tcW w:w="988" w:type="dxa"/>
          </w:tcPr>
          <w:p w14:paraId="5099CE4F"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2018</w:t>
            </w:r>
          </w:p>
        </w:tc>
        <w:tc>
          <w:tcPr>
            <w:tcW w:w="985" w:type="dxa"/>
            <w:vAlign w:val="center"/>
          </w:tcPr>
          <w:p w14:paraId="378C929A"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6</w:t>
            </w:r>
            <w:r>
              <w:rPr>
                <w:color w:val="282828"/>
                <w:sz w:val="28"/>
                <w:szCs w:val="28"/>
              </w:rPr>
              <w:t>,</w:t>
            </w:r>
            <w:r w:rsidRPr="007411C3">
              <w:rPr>
                <w:color w:val="282828"/>
                <w:sz w:val="28"/>
                <w:szCs w:val="28"/>
              </w:rPr>
              <w:t>6</w:t>
            </w:r>
          </w:p>
        </w:tc>
        <w:tc>
          <w:tcPr>
            <w:tcW w:w="1401" w:type="dxa"/>
            <w:vAlign w:val="bottom"/>
          </w:tcPr>
          <w:p w14:paraId="26E0F8FC"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0,991</w:t>
            </w:r>
          </w:p>
        </w:tc>
        <w:tc>
          <w:tcPr>
            <w:tcW w:w="1268" w:type="dxa"/>
            <w:vAlign w:val="bottom"/>
          </w:tcPr>
          <w:p w14:paraId="1FBCA9A0"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-0,009</w:t>
            </w:r>
          </w:p>
        </w:tc>
        <w:tc>
          <w:tcPr>
            <w:tcW w:w="1623" w:type="dxa"/>
            <w:vAlign w:val="bottom"/>
          </w:tcPr>
          <w:p w14:paraId="23C41CF1"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-0,066</w:t>
            </w:r>
          </w:p>
        </w:tc>
        <w:tc>
          <w:tcPr>
            <w:tcW w:w="1334" w:type="dxa"/>
            <w:vAlign w:val="center"/>
          </w:tcPr>
          <w:p w14:paraId="35971DC5"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5,3</w:t>
            </w:r>
          </w:p>
        </w:tc>
        <w:tc>
          <w:tcPr>
            <w:tcW w:w="978" w:type="dxa"/>
            <w:vAlign w:val="bottom"/>
          </w:tcPr>
          <w:p w14:paraId="015DEEB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96,34</w:t>
            </w:r>
          </w:p>
        </w:tc>
      </w:tr>
      <w:tr w:rsidR="00D37B14" w14:paraId="46B759A1" w14:textId="77777777" w:rsidTr="00CA6E66">
        <w:tc>
          <w:tcPr>
            <w:tcW w:w="767" w:type="dxa"/>
          </w:tcPr>
          <w:p w14:paraId="59D78D58"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80</w:t>
            </w:r>
          </w:p>
        </w:tc>
        <w:tc>
          <w:tcPr>
            <w:tcW w:w="988" w:type="dxa"/>
          </w:tcPr>
          <w:p w14:paraId="3D56622A"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2019</w:t>
            </w:r>
          </w:p>
        </w:tc>
        <w:tc>
          <w:tcPr>
            <w:tcW w:w="985" w:type="dxa"/>
            <w:vAlign w:val="center"/>
          </w:tcPr>
          <w:p w14:paraId="3600CAB6"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7</w:t>
            </w:r>
            <w:r>
              <w:rPr>
                <w:color w:val="282828"/>
                <w:sz w:val="28"/>
                <w:szCs w:val="28"/>
              </w:rPr>
              <w:t>,</w:t>
            </w:r>
            <w:r w:rsidRPr="007411C3">
              <w:rPr>
                <w:color w:val="282828"/>
                <w:sz w:val="28"/>
                <w:szCs w:val="28"/>
              </w:rPr>
              <w:t>5</w:t>
            </w:r>
          </w:p>
        </w:tc>
        <w:tc>
          <w:tcPr>
            <w:tcW w:w="1401" w:type="dxa"/>
            <w:vAlign w:val="bottom"/>
          </w:tcPr>
          <w:p w14:paraId="576D7FB5"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1,126</w:t>
            </w:r>
          </w:p>
        </w:tc>
        <w:tc>
          <w:tcPr>
            <w:tcW w:w="1268" w:type="dxa"/>
            <w:vAlign w:val="bottom"/>
          </w:tcPr>
          <w:p w14:paraId="1EC9298F"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0,126</w:t>
            </w:r>
          </w:p>
        </w:tc>
        <w:tc>
          <w:tcPr>
            <w:tcW w:w="1623" w:type="dxa"/>
            <w:vAlign w:val="bottom"/>
          </w:tcPr>
          <w:p w14:paraId="264C0E85"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0,060</w:t>
            </w:r>
          </w:p>
        </w:tc>
        <w:tc>
          <w:tcPr>
            <w:tcW w:w="1334" w:type="dxa"/>
            <w:vAlign w:val="center"/>
          </w:tcPr>
          <w:p w14:paraId="4ED5C74D"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5,1</w:t>
            </w:r>
          </w:p>
        </w:tc>
        <w:tc>
          <w:tcPr>
            <w:tcW w:w="978" w:type="dxa"/>
            <w:vAlign w:val="bottom"/>
          </w:tcPr>
          <w:p w14:paraId="7A4BBDA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97,56</w:t>
            </w:r>
          </w:p>
        </w:tc>
      </w:tr>
      <w:tr w:rsidR="00D37B14" w14:paraId="7C7681B7" w14:textId="77777777" w:rsidTr="00CA6E66">
        <w:tc>
          <w:tcPr>
            <w:tcW w:w="767" w:type="dxa"/>
          </w:tcPr>
          <w:p w14:paraId="02F6448B"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rPr>
              <w:t>81</w:t>
            </w:r>
          </w:p>
        </w:tc>
        <w:tc>
          <w:tcPr>
            <w:tcW w:w="988" w:type="dxa"/>
          </w:tcPr>
          <w:p w14:paraId="3CB02DD0"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2020</w:t>
            </w:r>
          </w:p>
        </w:tc>
        <w:tc>
          <w:tcPr>
            <w:tcW w:w="985" w:type="dxa"/>
            <w:vAlign w:val="center"/>
          </w:tcPr>
          <w:p w14:paraId="4DDA4993"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6</w:t>
            </w:r>
            <w:r>
              <w:rPr>
                <w:color w:val="282828"/>
                <w:sz w:val="28"/>
                <w:szCs w:val="28"/>
              </w:rPr>
              <w:t>,</w:t>
            </w:r>
            <w:r w:rsidRPr="007411C3">
              <w:rPr>
                <w:color w:val="282828"/>
                <w:sz w:val="28"/>
                <w:szCs w:val="28"/>
              </w:rPr>
              <w:t>4</w:t>
            </w:r>
          </w:p>
        </w:tc>
        <w:tc>
          <w:tcPr>
            <w:tcW w:w="1401" w:type="dxa"/>
            <w:vAlign w:val="bottom"/>
          </w:tcPr>
          <w:p w14:paraId="4A45620C"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0,961</w:t>
            </w:r>
          </w:p>
        </w:tc>
        <w:tc>
          <w:tcPr>
            <w:tcW w:w="1268" w:type="dxa"/>
            <w:vAlign w:val="bottom"/>
          </w:tcPr>
          <w:p w14:paraId="62CF3170" w14:textId="77777777" w:rsidR="00D37B14" w:rsidRPr="00785D8F" w:rsidRDefault="00D37B14" w:rsidP="00CA6E66">
            <w:pPr>
              <w:pStyle w:val="a4"/>
              <w:spacing w:before="0" w:beforeAutospacing="0" w:after="0" w:afterAutospacing="0"/>
              <w:jc w:val="center"/>
              <w:rPr>
                <w:sz w:val="28"/>
                <w:szCs w:val="28"/>
              </w:rPr>
            </w:pPr>
            <w:r w:rsidRPr="00E70440">
              <w:rPr>
                <w:color w:val="000000"/>
                <w:sz w:val="28"/>
                <w:szCs w:val="28"/>
              </w:rPr>
              <w:t>-0,039</w:t>
            </w:r>
          </w:p>
        </w:tc>
        <w:tc>
          <w:tcPr>
            <w:tcW w:w="1623" w:type="dxa"/>
            <w:vAlign w:val="bottom"/>
          </w:tcPr>
          <w:p w14:paraId="41A86FAD"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E70440">
              <w:rPr>
                <w:color w:val="000000"/>
                <w:sz w:val="28"/>
                <w:szCs w:val="28"/>
              </w:rPr>
              <w:t>0,021</w:t>
            </w:r>
          </w:p>
        </w:tc>
        <w:tc>
          <w:tcPr>
            <w:tcW w:w="1334" w:type="dxa"/>
            <w:vAlign w:val="center"/>
          </w:tcPr>
          <w:p w14:paraId="75D11F74"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4,9</w:t>
            </w:r>
          </w:p>
        </w:tc>
        <w:tc>
          <w:tcPr>
            <w:tcW w:w="978" w:type="dxa"/>
            <w:vAlign w:val="bottom"/>
          </w:tcPr>
          <w:p w14:paraId="72B09CA6"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98,78</w:t>
            </w:r>
          </w:p>
        </w:tc>
      </w:tr>
      <w:tr w:rsidR="00D37B14" w14:paraId="494830AF" w14:textId="77777777" w:rsidTr="00CA6E66">
        <w:tc>
          <w:tcPr>
            <w:tcW w:w="2740" w:type="dxa"/>
            <w:gridSpan w:val="3"/>
          </w:tcPr>
          <w:p w14:paraId="695B3B98" w14:textId="77777777" w:rsidR="00D37B14" w:rsidRPr="00E70440" w:rsidRDefault="00D37B14" w:rsidP="00CA6E66">
            <w:pPr>
              <w:pStyle w:val="a4"/>
              <w:spacing w:before="0" w:beforeAutospacing="0" w:after="0" w:afterAutospacing="0"/>
              <w:jc w:val="center"/>
              <w:rPr>
                <w:sz w:val="28"/>
                <w:szCs w:val="28"/>
                <w:lang w:val="en-US"/>
              </w:rPr>
            </w:pPr>
            <w:r>
              <w:rPr>
                <w:sz w:val="28"/>
                <w:szCs w:val="28"/>
                <w:lang w:val="en-US"/>
              </w:rPr>
              <w:t>539,6/81=6,66</w:t>
            </w:r>
          </w:p>
        </w:tc>
        <w:tc>
          <w:tcPr>
            <w:tcW w:w="1401" w:type="dxa"/>
            <w:vAlign w:val="bottom"/>
          </w:tcPr>
          <w:p w14:paraId="6C0A28A2" w14:textId="77777777" w:rsidR="00D37B14" w:rsidRPr="00785D8F" w:rsidRDefault="00D37B14" w:rsidP="00CA6E66">
            <w:pPr>
              <w:pStyle w:val="a4"/>
              <w:spacing w:before="0" w:beforeAutospacing="0" w:after="0" w:afterAutospacing="0"/>
              <w:jc w:val="center"/>
              <w:rPr>
                <w:sz w:val="28"/>
                <w:szCs w:val="28"/>
              </w:rPr>
            </w:pPr>
          </w:p>
        </w:tc>
        <w:tc>
          <w:tcPr>
            <w:tcW w:w="1268" w:type="dxa"/>
            <w:vAlign w:val="bottom"/>
          </w:tcPr>
          <w:p w14:paraId="5CC5B6B3" w14:textId="77777777" w:rsidR="00D37B14" w:rsidRPr="00785D8F" w:rsidRDefault="00D37B14" w:rsidP="00CA6E66">
            <w:pPr>
              <w:pStyle w:val="a4"/>
              <w:spacing w:before="0" w:beforeAutospacing="0" w:after="0" w:afterAutospacing="0"/>
              <w:jc w:val="center"/>
              <w:rPr>
                <w:sz w:val="28"/>
                <w:szCs w:val="28"/>
              </w:rPr>
            </w:pPr>
          </w:p>
        </w:tc>
        <w:tc>
          <w:tcPr>
            <w:tcW w:w="1623" w:type="dxa"/>
            <w:vAlign w:val="bottom"/>
          </w:tcPr>
          <w:p w14:paraId="27FEE7F1" w14:textId="77777777" w:rsidR="00D37B14" w:rsidRPr="00785D8F" w:rsidRDefault="00D37B14" w:rsidP="00CA6E66">
            <w:pPr>
              <w:pStyle w:val="a4"/>
              <w:spacing w:before="0" w:beforeAutospacing="0" w:after="0" w:afterAutospacing="0"/>
              <w:jc w:val="center"/>
              <w:rPr>
                <w:rFonts w:eastAsiaTheme="minorEastAsia"/>
                <w:sz w:val="28"/>
                <w:szCs w:val="28"/>
                <w:lang w:val="kk-KZ"/>
              </w:rPr>
            </w:pPr>
          </w:p>
        </w:tc>
        <w:tc>
          <w:tcPr>
            <w:tcW w:w="1334" w:type="dxa"/>
            <w:vAlign w:val="center"/>
          </w:tcPr>
          <w:p w14:paraId="7914C624" w14:textId="77777777" w:rsidR="00D37B14" w:rsidRPr="00785D8F" w:rsidRDefault="00D37B14" w:rsidP="00CA6E66">
            <w:pPr>
              <w:pStyle w:val="a4"/>
              <w:spacing w:before="0" w:beforeAutospacing="0" w:after="0" w:afterAutospacing="0"/>
              <w:jc w:val="center"/>
              <w:rPr>
                <w:sz w:val="28"/>
                <w:szCs w:val="28"/>
              </w:rPr>
            </w:pPr>
          </w:p>
        </w:tc>
        <w:tc>
          <w:tcPr>
            <w:tcW w:w="978" w:type="dxa"/>
          </w:tcPr>
          <w:p w14:paraId="2D0238C2" w14:textId="77777777" w:rsidR="00D37B14" w:rsidRPr="00785D8F" w:rsidRDefault="00D37B14" w:rsidP="00CA6E66">
            <w:pPr>
              <w:pStyle w:val="a4"/>
              <w:spacing w:before="0" w:beforeAutospacing="0" w:after="0" w:afterAutospacing="0"/>
              <w:jc w:val="center"/>
              <w:rPr>
                <w:sz w:val="28"/>
                <w:szCs w:val="28"/>
              </w:rPr>
            </w:pPr>
          </w:p>
        </w:tc>
      </w:tr>
      <w:tr w:rsidR="00D37B14" w14:paraId="6B609E1E" w14:textId="77777777" w:rsidTr="00CA6E66">
        <w:tc>
          <w:tcPr>
            <w:tcW w:w="9344" w:type="dxa"/>
            <w:gridSpan w:val="8"/>
          </w:tcPr>
          <w:p w14:paraId="71808AFA" w14:textId="77777777" w:rsidR="00D37B14" w:rsidRPr="00E70440" w:rsidRDefault="00D37B14" w:rsidP="00CA6E66">
            <w:pPr>
              <w:pStyle w:val="a4"/>
              <w:spacing w:before="0" w:beforeAutospacing="0" w:after="0" w:afterAutospacing="0"/>
              <w:jc w:val="center"/>
              <w:rPr>
                <w:sz w:val="28"/>
                <w:szCs w:val="28"/>
              </w:rPr>
            </w:pPr>
            <w:r>
              <w:rPr>
                <w:sz w:val="28"/>
                <w:szCs w:val="28"/>
              </w:rPr>
              <w:t>Метеорологическая станция Толе би</w:t>
            </w:r>
          </w:p>
        </w:tc>
      </w:tr>
      <w:tr w:rsidR="00D37B14" w14:paraId="09CD1FAF" w14:textId="77777777" w:rsidTr="00CA6E66">
        <w:tc>
          <w:tcPr>
            <w:tcW w:w="767" w:type="dxa"/>
          </w:tcPr>
          <w:p w14:paraId="749EC421" w14:textId="77777777" w:rsidR="00D37B14" w:rsidRPr="005835D5" w:rsidRDefault="00D37B14" w:rsidP="00CA6E66">
            <w:pPr>
              <w:pStyle w:val="a4"/>
              <w:spacing w:before="0" w:beforeAutospacing="0" w:after="0" w:afterAutospacing="0"/>
              <w:jc w:val="center"/>
              <w:rPr>
                <w:sz w:val="28"/>
                <w:szCs w:val="28"/>
              </w:rPr>
            </w:pPr>
            <w:r w:rsidRPr="005835D5">
              <w:rPr>
                <w:sz w:val="28"/>
                <w:szCs w:val="28"/>
                <w:lang w:val="kk-KZ"/>
              </w:rPr>
              <w:t>1</w:t>
            </w:r>
          </w:p>
        </w:tc>
        <w:tc>
          <w:tcPr>
            <w:tcW w:w="988" w:type="dxa"/>
          </w:tcPr>
          <w:p w14:paraId="09D72119" w14:textId="77777777" w:rsidR="00D37B14" w:rsidRDefault="00D37B14" w:rsidP="00CA6E66">
            <w:pPr>
              <w:pStyle w:val="a4"/>
              <w:spacing w:before="0" w:beforeAutospacing="0" w:after="0" w:afterAutospacing="0"/>
              <w:jc w:val="center"/>
              <w:rPr>
                <w:sz w:val="28"/>
                <w:szCs w:val="28"/>
                <w:lang w:val="kk-KZ"/>
              </w:rPr>
            </w:pPr>
            <w:r>
              <w:rPr>
                <w:sz w:val="28"/>
                <w:szCs w:val="28"/>
              </w:rPr>
              <w:t>1940</w:t>
            </w:r>
          </w:p>
        </w:tc>
        <w:tc>
          <w:tcPr>
            <w:tcW w:w="985" w:type="dxa"/>
          </w:tcPr>
          <w:p w14:paraId="1D1D8058" w14:textId="77777777" w:rsidR="00D37B14" w:rsidRDefault="00D37B14" w:rsidP="00CA6E66">
            <w:pPr>
              <w:pStyle w:val="a4"/>
              <w:spacing w:before="0" w:beforeAutospacing="0" w:after="0" w:afterAutospacing="0"/>
              <w:jc w:val="center"/>
              <w:rPr>
                <w:sz w:val="28"/>
                <w:szCs w:val="28"/>
              </w:rPr>
            </w:pPr>
            <w:r w:rsidRPr="00521E1F">
              <w:rPr>
                <w:color w:val="000000"/>
                <w:sz w:val="28"/>
                <w:szCs w:val="28"/>
              </w:rPr>
              <w:t>10,6</w:t>
            </w:r>
          </w:p>
        </w:tc>
        <w:tc>
          <w:tcPr>
            <w:tcW w:w="1401" w:type="dxa"/>
            <w:vAlign w:val="bottom"/>
          </w:tcPr>
          <w:p w14:paraId="0FD175A8"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1,089</w:t>
            </w:r>
          </w:p>
        </w:tc>
        <w:tc>
          <w:tcPr>
            <w:tcW w:w="1268" w:type="dxa"/>
            <w:vAlign w:val="bottom"/>
          </w:tcPr>
          <w:p w14:paraId="719B5EA8"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0,089</w:t>
            </w:r>
          </w:p>
        </w:tc>
        <w:tc>
          <w:tcPr>
            <w:tcW w:w="1623" w:type="dxa"/>
            <w:vAlign w:val="bottom"/>
          </w:tcPr>
          <w:p w14:paraId="708B4ECF"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0,089</w:t>
            </w:r>
          </w:p>
        </w:tc>
        <w:tc>
          <w:tcPr>
            <w:tcW w:w="1334" w:type="dxa"/>
            <w:vAlign w:val="center"/>
          </w:tcPr>
          <w:p w14:paraId="2B5B5E1A"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11,9</w:t>
            </w:r>
          </w:p>
        </w:tc>
        <w:tc>
          <w:tcPr>
            <w:tcW w:w="978" w:type="dxa"/>
            <w:vAlign w:val="bottom"/>
          </w:tcPr>
          <w:p w14:paraId="6B35CB82"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1,22</w:t>
            </w:r>
          </w:p>
        </w:tc>
      </w:tr>
      <w:tr w:rsidR="00D37B14" w14:paraId="4DF7EFE9" w14:textId="77777777" w:rsidTr="00CA6E66">
        <w:tc>
          <w:tcPr>
            <w:tcW w:w="767" w:type="dxa"/>
          </w:tcPr>
          <w:p w14:paraId="1D452DF4"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w:t>
            </w:r>
          </w:p>
        </w:tc>
        <w:tc>
          <w:tcPr>
            <w:tcW w:w="988" w:type="dxa"/>
          </w:tcPr>
          <w:p w14:paraId="0200B805" w14:textId="77777777" w:rsidR="00D37B14" w:rsidRDefault="00D37B14" w:rsidP="00CA6E66">
            <w:pPr>
              <w:pStyle w:val="a4"/>
              <w:spacing w:before="0" w:beforeAutospacing="0" w:after="0" w:afterAutospacing="0"/>
              <w:jc w:val="center"/>
              <w:rPr>
                <w:sz w:val="28"/>
                <w:szCs w:val="28"/>
              </w:rPr>
            </w:pPr>
            <w:r>
              <w:rPr>
                <w:sz w:val="28"/>
                <w:szCs w:val="28"/>
              </w:rPr>
              <w:t>1941</w:t>
            </w:r>
          </w:p>
        </w:tc>
        <w:tc>
          <w:tcPr>
            <w:tcW w:w="985" w:type="dxa"/>
          </w:tcPr>
          <w:p w14:paraId="70A04B24" w14:textId="77777777" w:rsidR="00D37B14" w:rsidRDefault="00D37B14" w:rsidP="00CA6E66">
            <w:pPr>
              <w:pStyle w:val="a4"/>
              <w:spacing w:before="0" w:beforeAutospacing="0" w:after="0" w:afterAutospacing="0"/>
              <w:jc w:val="center"/>
              <w:rPr>
                <w:sz w:val="28"/>
                <w:szCs w:val="28"/>
              </w:rPr>
            </w:pPr>
            <w:r w:rsidRPr="00521E1F">
              <w:rPr>
                <w:color w:val="000000"/>
                <w:sz w:val="28"/>
                <w:szCs w:val="28"/>
              </w:rPr>
              <w:t>11,5</w:t>
            </w:r>
          </w:p>
        </w:tc>
        <w:tc>
          <w:tcPr>
            <w:tcW w:w="1401" w:type="dxa"/>
            <w:vAlign w:val="bottom"/>
          </w:tcPr>
          <w:p w14:paraId="506F8E2E"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1,182</w:t>
            </w:r>
          </w:p>
        </w:tc>
        <w:tc>
          <w:tcPr>
            <w:tcW w:w="1268" w:type="dxa"/>
            <w:vAlign w:val="bottom"/>
          </w:tcPr>
          <w:p w14:paraId="62AE4D0E"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0,182</w:t>
            </w:r>
          </w:p>
        </w:tc>
        <w:tc>
          <w:tcPr>
            <w:tcW w:w="1623" w:type="dxa"/>
            <w:vAlign w:val="bottom"/>
          </w:tcPr>
          <w:p w14:paraId="53CF03D4"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0,271</w:t>
            </w:r>
          </w:p>
        </w:tc>
        <w:tc>
          <w:tcPr>
            <w:tcW w:w="1334" w:type="dxa"/>
            <w:vAlign w:val="center"/>
          </w:tcPr>
          <w:p w14:paraId="47D2AB84"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11,7</w:t>
            </w:r>
          </w:p>
        </w:tc>
        <w:tc>
          <w:tcPr>
            <w:tcW w:w="978" w:type="dxa"/>
            <w:vAlign w:val="bottom"/>
          </w:tcPr>
          <w:p w14:paraId="780AB613"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2,44</w:t>
            </w:r>
          </w:p>
        </w:tc>
      </w:tr>
      <w:tr w:rsidR="00D37B14" w14:paraId="16433D05" w14:textId="77777777" w:rsidTr="00CA6E66">
        <w:tc>
          <w:tcPr>
            <w:tcW w:w="767" w:type="dxa"/>
          </w:tcPr>
          <w:p w14:paraId="3BBBA4F9"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w:t>
            </w:r>
          </w:p>
        </w:tc>
        <w:tc>
          <w:tcPr>
            <w:tcW w:w="988" w:type="dxa"/>
          </w:tcPr>
          <w:p w14:paraId="28B4AA71" w14:textId="77777777" w:rsidR="00D37B14" w:rsidRDefault="00D37B14" w:rsidP="00CA6E66">
            <w:pPr>
              <w:pStyle w:val="a4"/>
              <w:spacing w:before="0" w:beforeAutospacing="0" w:after="0" w:afterAutospacing="0"/>
              <w:jc w:val="center"/>
              <w:rPr>
                <w:sz w:val="28"/>
                <w:szCs w:val="28"/>
              </w:rPr>
            </w:pPr>
            <w:r>
              <w:rPr>
                <w:sz w:val="28"/>
                <w:szCs w:val="28"/>
              </w:rPr>
              <w:t>1942</w:t>
            </w:r>
          </w:p>
        </w:tc>
        <w:tc>
          <w:tcPr>
            <w:tcW w:w="985" w:type="dxa"/>
          </w:tcPr>
          <w:p w14:paraId="35FB7D8E" w14:textId="77777777" w:rsidR="00D37B14" w:rsidRDefault="00D37B14" w:rsidP="00CA6E66">
            <w:pPr>
              <w:pStyle w:val="a4"/>
              <w:spacing w:before="0" w:beforeAutospacing="0" w:after="0" w:afterAutospacing="0"/>
              <w:jc w:val="center"/>
              <w:rPr>
                <w:sz w:val="28"/>
                <w:szCs w:val="28"/>
              </w:rPr>
            </w:pPr>
            <w:r w:rsidRPr="00521E1F">
              <w:rPr>
                <w:color w:val="000000"/>
                <w:sz w:val="28"/>
                <w:szCs w:val="28"/>
              </w:rPr>
              <w:t>8,6</w:t>
            </w:r>
          </w:p>
        </w:tc>
        <w:tc>
          <w:tcPr>
            <w:tcW w:w="1401" w:type="dxa"/>
            <w:vAlign w:val="bottom"/>
          </w:tcPr>
          <w:p w14:paraId="0C0C7586"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0,884</w:t>
            </w:r>
          </w:p>
        </w:tc>
        <w:tc>
          <w:tcPr>
            <w:tcW w:w="1268" w:type="dxa"/>
            <w:vAlign w:val="bottom"/>
          </w:tcPr>
          <w:p w14:paraId="55054D5A"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-0,116</w:t>
            </w:r>
          </w:p>
        </w:tc>
        <w:tc>
          <w:tcPr>
            <w:tcW w:w="1623" w:type="dxa"/>
            <w:vAlign w:val="bottom"/>
          </w:tcPr>
          <w:p w14:paraId="47754DF6"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0,155</w:t>
            </w:r>
          </w:p>
        </w:tc>
        <w:tc>
          <w:tcPr>
            <w:tcW w:w="1334" w:type="dxa"/>
            <w:vAlign w:val="center"/>
          </w:tcPr>
          <w:p w14:paraId="7A3CAF27"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11,6</w:t>
            </w:r>
          </w:p>
        </w:tc>
        <w:tc>
          <w:tcPr>
            <w:tcW w:w="978" w:type="dxa"/>
            <w:vAlign w:val="bottom"/>
          </w:tcPr>
          <w:p w14:paraId="051874BD"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3,66</w:t>
            </w:r>
          </w:p>
        </w:tc>
      </w:tr>
      <w:tr w:rsidR="00D37B14" w14:paraId="75A5980C" w14:textId="77777777" w:rsidTr="00CA6E66">
        <w:tc>
          <w:tcPr>
            <w:tcW w:w="767" w:type="dxa"/>
          </w:tcPr>
          <w:p w14:paraId="2C88B1CC"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w:t>
            </w:r>
          </w:p>
        </w:tc>
        <w:tc>
          <w:tcPr>
            <w:tcW w:w="988" w:type="dxa"/>
          </w:tcPr>
          <w:p w14:paraId="1319B5CE" w14:textId="77777777" w:rsidR="00D37B14" w:rsidRDefault="00D37B14" w:rsidP="00CA6E66">
            <w:pPr>
              <w:pStyle w:val="a4"/>
              <w:spacing w:before="0" w:beforeAutospacing="0" w:after="0" w:afterAutospacing="0"/>
              <w:jc w:val="center"/>
              <w:rPr>
                <w:sz w:val="28"/>
                <w:szCs w:val="28"/>
              </w:rPr>
            </w:pPr>
            <w:r>
              <w:rPr>
                <w:sz w:val="28"/>
                <w:szCs w:val="28"/>
              </w:rPr>
              <w:t>1943</w:t>
            </w:r>
          </w:p>
        </w:tc>
        <w:tc>
          <w:tcPr>
            <w:tcW w:w="985" w:type="dxa"/>
          </w:tcPr>
          <w:p w14:paraId="5C605961" w14:textId="77777777" w:rsidR="00D37B14" w:rsidRDefault="00D37B14" w:rsidP="00CA6E66">
            <w:pPr>
              <w:pStyle w:val="a4"/>
              <w:spacing w:before="0" w:beforeAutospacing="0" w:after="0" w:afterAutospacing="0"/>
              <w:jc w:val="center"/>
              <w:rPr>
                <w:sz w:val="28"/>
                <w:szCs w:val="28"/>
              </w:rPr>
            </w:pPr>
            <w:r w:rsidRPr="00521E1F">
              <w:rPr>
                <w:color w:val="000000"/>
                <w:sz w:val="28"/>
                <w:szCs w:val="28"/>
              </w:rPr>
              <w:t>8,9</w:t>
            </w:r>
          </w:p>
        </w:tc>
        <w:tc>
          <w:tcPr>
            <w:tcW w:w="1401" w:type="dxa"/>
            <w:vAlign w:val="bottom"/>
          </w:tcPr>
          <w:p w14:paraId="7751CB42"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0,915</w:t>
            </w:r>
          </w:p>
        </w:tc>
        <w:tc>
          <w:tcPr>
            <w:tcW w:w="1268" w:type="dxa"/>
            <w:vAlign w:val="bottom"/>
          </w:tcPr>
          <w:p w14:paraId="17EF87D5"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-0,085</w:t>
            </w:r>
          </w:p>
        </w:tc>
        <w:tc>
          <w:tcPr>
            <w:tcW w:w="1623" w:type="dxa"/>
            <w:vAlign w:val="bottom"/>
          </w:tcPr>
          <w:p w14:paraId="5B3ABCBC"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0,069</w:t>
            </w:r>
          </w:p>
        </w:tc>
        <w:tc>
          <w:tcPr>
            <w:tcW w:w="1334" w:type="dxa"/>
            <w:vAlign w:val="center"/>
          </w:tcPr>
          <w:p w14:paraId="776767A3"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11,5</w:t>
            </w:r>
          </w:p>
        </w:tc>
        <w:tc>
          <w:tcPr>
            <w:tcW w:w="978" w:type="dxa"/>
            <w:vAlign w:val="bottom"/>
          </w:tcPr>
          <w:p w14:paraId="54FFD54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4,88</w:t>
            </w:r>
          </w:p>
        </w:tc>
      </w:tr>
      <w:tr w:rsidR="00D37B14" w14:paraId="410C9218" w14:textId="77777777" w:rsidTr="00CA6E66">
        <w:tc>
          <w:tcPr>
            <w:tcW w:w="767" w:type="dxa"/>
          </w:tcPr>
          <w:p w14:paraId="6CC6F859"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w:t>
            </w:r>
          </w:p>
        </w:tc>
        <w:tc>
          <w:tcPr>
            <w:tcW w:w="988" w:type="dxa"/>
          </w:tcPr>
          <w:p w14:paraId="28324F11" w14:textId="77777777" w:rsidR="00D37B14" w:rsidRDefault="00D37B14" w:rsidP="00CA6E66">
            <w:pPr>
              <w:pStyle w:val="a4"/>
              <w:spacing w:before="0" w:beforeAutospacing="0" w:after="0" w:afterAutospacing="0"/>
              <w:jc w:val="center"/>
              <w:rPr>
                <w:sz w:val="28"/>
                <w:szCs w:val="28"/>
              </w:rPr>
            </w:pPr>
            <w:r>
              <w:rPr>
                <w:sz w:val="28"/>
                <w:szCs w:val="28"/>
              </w:rPr>
              <w:t>1944</w:t>
            </w:r>
          </w:p>
        </w:tc>
        <w:tc>
          <w:tcPr>
            <w:tcW w:w="985" w:type="dxa"/>
          </w:tcPr>
          <w:p w14:paraId="2D1005D6" w14:textId="77777777" w:rsidR="00D37B14" w:rsidRDefault="00D37B14" w:rsidP="00CA6E66">
            <w:pPr>
              <w:pStyle w:val="a4"/>
              <w:spacing w:before="0" w:beforeAutospacing="0" w:after="0" w:afterAutospacing="0"/>
              <w:jc w:val="center"/>
              <w:rPr>
                <w:sz w:val="28"/>
                <w:szCs w:val="28"/>
              </w:rPr>
            </w:pPr>
            <w:r w:rsidRPr="00521E1F">
              <w:rPr>
                <w:color w:val="000000"/>
                <w:sz w:val="28"/>
                <w:szCs w:val="28"/>
              </w:rPr>
              <w:t>9,2</w:t>
            </w:r>
          </w:p>
        </w:tc>
        <w:tc>
          <w:tcPr>
            <w:tcW w:w="1401" w:type="dxa"/>
            <w:vAlign w:val="bottom"/>
          </w:tcPr>
          <w:p w14:paraId="5ABCA13B"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0,946</w:t>
            </w:r>
          </w:p>
        </w:tc>
        <w:tc>
          <w:tcPr>
            <w:tcW w:w="1268" w:type="dxa"/>
            <w:vAlign w:val="bottom"/>
          </w:tcPr>
          <w:p w14:paraId="11824102"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-0,054</w:t>
            </w:r>
          </w:p>
        </w:tc>
        <w:tc>
          <w:tcPr>
            <w:tcW w:w="1623" w:type="dxa"/>
            <w:vAlign w:val="bottom"/>
          </w:tcPr>
          <w:p w14:paraId="4D04A4C5"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0,015</w:t>
            </w:r>
          </w:p>
        </w:tc>
        <w:tc>
          <w:tcPr>
            <w:tcW w:w="1334" w:type="dxa"/>
            <w:vAlign w:val="center"/>
          </w:tcPr>
          <w:p w14:paraId="4631F880"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11,5</w:t>
            </w:r>
          </w:p>
        </w:tc>
        <w:tc>
          <w:tcPr>
            <w:tcW w:w="978" w:type="dxa"/>
            <w:vAlign w:val="bottom"/>
          </w:tcPr>
          <w:p w14:paraId="061725A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6,10</w:t>
            </w:r>
          </w:p>
        </w:tc>
      </w:tr>
      <w:tr w:rsidR="00D37B14" w14:paraId="13B7D2F6" w14:textId="77777777" w:rsidTr="00CA6E66">
        <w:tc>
          <w:tcPr>
            <w:tcW w:w="767" w:type="dxa"/>
          </w:tcPr>
          <w:p w14:paraId="1A4D8A6C"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w:t>
            </w:r>
          </w:p>
        </w:tc>
        <w:tc>
          <w:tcPr>
            <w:tcW w:w="988" w:type="dxa"/>
          </w:tcPr>
          <w:p w14:paraId="2BC413B3" w14:textId="77777777" w:rsidR="00D37B14" w:rsidRDefault="00D37B14" w:rsidP="00CA6E66">
            <w:pPr>
              <w:pStyle w:val="a4"/>
              <w:spacing w:before="0" w:beforeAutospacing="0" w:after="0" w:afterAutospacing="0"/>
              <w:jc w:val="center"/>
              <w:rPr>
                <w:sz w:val="28"/>
                <w:szCs w:val="28"/>
              </w:rPr>
            </w:pPr>
            <w:r>
              <w:rPr>
                <w:sz w:val="28"/>
                <w:szCs w:val="28"/>
              </w:rPr>
              <w:t>1945</w:t>
            </w:r>
          </w:p>
        </w:tc>
        <w:tc>
          <w:tcPr>
            <w:tcW w:w="985" w:type="dxa"/>
          </w:tcPr>
          <w:p w14:paraId="1C3471ED" w14:textId="77777777" w:rsidR="00D37B14" w:rsidRDefault="00D37B14" w:rsidP="00CA6E66">
            <w:pPr>
              <w:pStyle w:val="a4"/>
              <w:spacing w:before="0" w:beforeAutospacing="0" w:after="0" w:afterAutospacing="0"/>
              <w:jc w:val="center"/>
              <w:rPr>
                <w:sz w:val="28"/>
                <w:szCs w:val="28"/>
              </w:rPr>
            </w:pPr>
            <w:r w:rsidRPr="00521E1F">
              <w:rPr>
                <w:color w:val="000000"/>
                <w:sz w:val="28"/>
                <w:szCs w:val="28"/>
              </w:rPr>
              <w:t>8,3</w:t>
            </w:r>
          </w:p>
        </w:tc>
        <w:tc>
          <w:tcPr>
            <w:tcW w:w="1401" w:type="dxa"/>
            <w:vAlign w:val="bottom"/>
          </w:tcPr>
          <w:p w14:paraId="230357E8"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0,853</w:t>
            </w:r>
          </w:p>
        </w:tc>
        <w:tc>
          <w:tcPr>
            <w:tcW w:w="1268" w:type="dxa"/>
            <w:vAlign w:val="bottom"/>
          </w:tcPr>
          <w:p w14:paraId="52502BB5"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-0,147</w:t>
            </w:r>
          </w:p>
        </w:tc>
        <w:tc>
          <w:tcPr>
            <w:tcW w:w="1623" w:type="dxa"/>
            <w:vAlign w:val="bottom"/>
          </w:tcPr>
          <w:p w14:paraId="68A9A315"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-0,132</w:t>
            </w:r>
          </w:p>
        </w:tc>
        <w:tc>
          <w:tcPr>
            <w:tcW w:w="1334" w:type="dxa"/>
            <w:vAlign w:val="center"/>
          </w:tcPr>
          <w:p w14:paraId="4EE23EC9"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11,5</w:t>
            </w:r>
          </w:p>
        </w:tc>
        <w:tc>
          <w:tcPr>
            <w:tcW w:w="978" w:type="dxa"/>
            <w:vAlign w:val="bottom"/>
          </w:tcPr>
          <w:p w14:paraId="588F7CE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7,32</w:t>
            </w:r>
          </w:p>
        </w:tc>
      </w:tr>
      <w:tr w:rsidR="00D37B14" w14:paraId="03A42CEF" w14:textId="77777777" w:rsidTr="00CA6E66">
        <w:tc>
          <w:tcPr>
            <w:tcW w:w="767" w:type="dxa"/>
          </w:tcPr>
          <w:p w14:paraId="0E24D274"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w:t>
            </w:r>
          </w:p>
        </w:tc>
        <w:tc>
          <w:tcPr>
            <w:tcW w:w="988" w:type="dxa"/>
          </w:tcPr>
          <w:p w14:paraId="35AA70A0" w14:textId="77777777" w:rsidR="00D37B14" w:rsidRDefault="00D37B14" w:rsidP="00CA6E66">
            <w:pPr>
              <w:pStyle w:val="a4"/>
              <w:spacing w:before="0" w:beforeAutospacing="0" w:after="0" w:afterAutospacing="0"/>
              <w:jc w:val="center"/>
              <w:rPr>
                <w:sz w:val="28"/>
                <w:szCs w:val="28"/>
              </w:rPr>
            </w:pPr>
            <w:r>
              <w:rPr>
                <w:sz w:val="28"/>
                <w:szCs w:val="28"/>
              </w:rPr>
              <w:t>1946</w:t>
            </w:r>
          </w:p>
        </w:tc>
        <w:tc>
          <w:tcPr>
            <w:tcW w:w="985" w:type="dxa"/>
          </w:tcPr>
          <w:p w14:paraId="66AF84B6" w14:textId="77777777" w:rsidR="00D37B14" w:rsidRDefault="00D37B14" w:rsidP="00CA6E66">
            <w:pPr>
              <w:pStyle w:val="a4"/>
              <w:spacing w:before="0" w:beforeAutospacing="0" w:after="0" w:afterAutospacing="0"/>
              <w:jc w:val="center"/>
              <w:rPr>
                <w:sz w:val="28"/>
                <w:szCs w:val="28"/>
              </w:rPr>
            </w:pPr>
            <w:r w:rsidRPr="00521E1F">
              <w:rPr>
                <w:color w:val="000000"/>
                <w:sz w:val="28"/>
                <w:szCs w:val="28"/>
              </w:rPr>
              <w:t>9,3</w:t>
            </w:r>
          </w:p>
        </w:tc>
        <w:tc>
          <w:tcPr>
            <w:tcW w:w="1401" w:type="dxa"/>
            <w:vAlign w:val="bottom"/>
          </w:tcPr>
          <w:p w14:paraId="76832B1B"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0,956</w:t>
            </w:r>
          </w:p>
        </w:tc>
        <w:tc>
          <w:tcPr>
            <w:tcW w:w="1268" w:type="dxa"/>
            <w:vAlign w:val="bottom"/>
          </w:tcPr>
          <w:p w14:paraId="2119A7B7"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-0,044</w:t>
            </w:r>
          </w:p>
        </w:tc>
        <w:tc>
          <w:tcPr>
            <w:tcW w:w="1623" w:type="dxa"/>
            <w:vAlign w:val="bottom"/>
          </w:tcPr>
          <w:p w14:paraId="7043E986"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-0,176</w:t>
            </w:r>
          </w:p>
        </w:tc>
        <w:tc>
          <w:tcPr>
            <w:tcW w:w="1334" w:type="dxa"/>
            <w:vAlign w:val="center"/>
          </w:tcPr>
          <w:p w14:paraId="7862B5E8"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11,3</w:t>
            </w:r>
          </w:p>
        </w:tc>
        <w:tc>
          <w:tcPr>
            <w:tcW w:w="978" w:type="dxa"/>
            <w:vAlign w:val="bottom"/>
          </w:tcPr>
          <w:p w14:paraId="7DE98BC6"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8,54</w:t>
            </w:r>
          </w:p>
        </w:tc>
      </w:tr>
      <w:tr w:rsidR="00D37B14" w14:paraId="2D1DF5B0" w14:textId="77777777" w:rsidTr="00CA6E66">
        <w:tc>
          <w:tcPr>
            <w:tcW w:w="767" w:type="dxa"/>
          </w:tcPr>
          <w:p w14:paraId="4C5C85FE"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8</w:t>
            </w:r>
          </w:p>
        </w:tc>
        <w:tc>
          <w:tcPr>
            <w:tcW w:w="988" w:type="dxa"/>
          </w:tcPr>
          <w:p w14:paraId="148D51D2" w14:textId="77777777" w:rsidR="00D37B14" w:rsidRDefault="00D37B14" w:rsidP="00CA6E66">
            <w:pPr>
              <w:pStyle w:val="a4"/>
              <w:spacing w:before="0" w:beforeAutospacing="0" w:after="0" w:afterAutospacing="0"/>
              <w:jc w:val="center"/>
              <w:rPr>
                <w:sz w:val="28"/>
                <w:szCs w:val="28"/>
              </w:rPr>
            </w:pPr>
            <w:r>
              <w:rPr>
                <w:sz w:val="28"/>
                <w:szCs w:val="28"/>
              </w:rPr>
              <w:t>1947</w:t>
            </w:r>
          </w:p>
        </w:tc>
        <w:tc>
          <w:tcPr>
            <w:tcW w:w="985" w:type="dxa"/>
          </w:tcPr>
          <w:p w14:paraId="0C889206" w14:textId="77777777" w:rsidR="00D37B14" w:rsidRDefault="00D37B14" w:rsidP="00CA6E66">
            <w:pPr>
              <w:pStyle w:val="a4"/>
              <w:spacing w:before="0" w:beforeAutospacing="0" w:after="0" w:afterAutospacing="0"/>
              <w:jc w:val="center"/>
              <w:rPr>
                <w:sz w:val="28"/>
                <w:szCs w:val="28"/>
              </w:rPr>
            </w:pPr>
            <w:r w:rsidRPr="00521E1F">
              <w:rPr>
                <w:color w:val="000000"/>
                <w:sz w:val="28"/>
                <w:szCs w:val="28"/>
              </w:rPr>
              <w:t>9</w:t>
            </w:r>
          </w:p>
        </w:tc>
        <w:tc>
          <w:tcPr>
            <w:tcW w:w="1401" w:type="dxa"/>
            <w:vAlign w:val="bottom"/>
          </w:tcPr>
          <w:p w14:paraId="6E56B483"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0,925</w:t>
            </w:r>
          </w:p>
        </w:tc>
        <w:tc>
          <w:tcPr>
            <w:tcW w:w="1268" w:type="dxa"/>
            <w:vAlign w:val="bottom"/>
          </w:tcPr>
          <w:p w14:paraId="0F57F89C"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-0,075</w:t>
            </w:r>
          </w:p>
        </w:tc>
        <w:tc>
          <w:tcPr>
            <w:tcW w:w="1623" w:type="dxa"/>
            <w:vAlign w:val="bottom"/>
          </w:tcPr>
          <w:p w14:paraId="3CE92541"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-0,251</w:t>
            </w:r>
          </w:p>
        </w:tc>
        <w:tc>
          <w:tcPr>
            <w:tcW w:w="1334" w:type="dxa"/>
            <w:vAlign w:val="center"/>
          </w:tcPr>
          <w:p w14:paraId="57470B60"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11,3</w:t>
            </w:r>
          </w:p>
        </w:tc>
        <w:tc>
          <w:tcPr>
            <w:tcW w:w="978" w:type="dxa"/>
            <w:vAlign w:val="bottom"/>
          </w:tcPr>
          <w:p w14:paraId="5B8C36C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9,76</w:t>
            </w:r>
          </w:p>
        </w:tc>
      </w:tr>
      <w:tr w:rsidR="00D37B14" w14:paraId="29B75C01" w14:textId="77777777" w:rsidTr="00CA6E66">
        <w:tc>
          <w:tcPr>
            <w:tcW w:w="767" w:type="dxa"/>
          </w:tcPr>
          <w:p w14:paraId="71673DC5"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9</w:t>
            </w:r>
          </w:p>
        </w:tc>
        <w:tc>
          <w:tcPr>
            <w:tcW w:w="988" w:type="dxa"/>
          </w:tcPr>
          <w:p w14:paraId="20B9B0CB" w14:textId="77777777" w:rsidR="00D37B14" w:rsidRDefault="00D37B14" w:rsidP="00CA6E66">
            <w:pPr>
              <w:pStyle w:val="a4"/>
              <w:spacing w:before="0" w:beforeAutospacing="0" w:after="0" w:afterAutospacing="0"/>
              <w:jc w:val="center"/>
              <w:rPr>
                <w:sz w:val="28"/>
                <w:szCs w:val="28"/>
              </w:rPr>
            </w:pPr>
            <w:r>
              <w:rPr>
                <w:sz w:val="28"/>
                <w:szCs w:val="28"/>
                <w:lang w:val="kk-KZ"/>
              </w:rPr>
              <w:t>1948</w:t>
            </w:r>
          </w:p>
        </w:tc>
        <w:tc>
          <w:tcPr>
            <w:tcW w:w="985" w:type="dxa"/>
          </w:tcPr>
          <w:p w14:paraId="0EC029E6" w14:textId="77777777" w:rsidR="00D37B14" w:rsidRDefault="00D37B14" w:rsidP="00CA6E66">
            <w:pPr>
              <w:pStyle w:val="a4"/>
              <w:spacing w:before="0" w:beforeAutospacing="0" w:after="0" w:afterAutospacing="0"/>
              <w:jc w:val="center"/>
              <w:rPr>
                <w:sz w:val="28"/>
                <w:szCs w:val="28"/>
              </w:rPr>
            </w:pPr>
            <w:r w:rsidRPr="00521E1F">
              <w:rPr>
                <w:color w:val="000000"/>
                <w:sz w:val="28"/>
                <w:szCs w:val="28"/>
              </w:rPr>
              <w:t>9</w:t>
            </w:r>
          </w:p>
        </w:tc>
        <w:tc>
          <w:tcPr>
            <w:tcW w:w="1401" w:type="dxa"/>
            <w:vAlign w:val="bottom"/>
          </w:tcPr>
          <w:p w14:paraId="7D142156"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0,925</w:t>
            </w:r>
          </w:p>
        </w:tc>
        <w:tc>
          <w:tcPr>
            <w:tcW w:w="1268" w:type="dxa"/>
            <w:vAlign w:val="bottom"/>
          </w:tcPr>
          <w:p w14:paraId="084FD6B5"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-0,075</w:t>
            </w:r>
          </w:p>
        </w:tc>
        <w:tc>
          <w:tcPr>
            <w:tcW w:w="1623" w:type="dxa"/>
            <w:vAlign w:val="bottom"/>
          </w:tcPr>
          <w:p w14:paraId="79EC97F8"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-0,326</w:t>
            </w:r>
          </w:p>
        </w:tc>
        <w:tc>
          <w:tcPr>
            <w:tcW w:w="1334" w:type="dxa"/>
            <w:vAlign w:val="center"/>
          </w:tcPr>
          <w:p w14:paraId="048F0A78"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11,3</w:t>
            </w:r>
          </w:p>
        </w:tc>
        <w:tc>
          <w:tcPr>
            <w:tcW w:w="978" w:type="dxa"/>
            <w:vAlign w:val="bottom"/>
          </w:tcPr>
          <w:p w14:paraId="7E915D5B"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10,98</w:t>
            </w:r>
          </w:p>
        </w:tc>
      </w:tr>
      <w:tr w:rsidR="00D37B14" w14:paraId="7AA9F221" w14:textId="77777777" w:rsidTr="00CA6E66">
        <w:tc>
          <w:tcPr>
            <w:tcW w:w="767" w:type="dxa"/>
          </w:tcPr>
          <w:p w14:paraId="7A515439"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10</w:t>
            </w:r>
          </w:p>
        </w:tc>
        <w:tc>
          <w:tcPr>
            <w:tcW w:w="988" w:type="dxa"/>
          </w:tcPr>
          <w:p w14:paraId="1D1901F3"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1949</w:t>
            </w:r>
          </w:p>
        </w:tc>
        <w:tc>
          <w:tcPr>
            <w:tcW w:w="985" w:type="dxa"/>
          </w:tcPr>
          <w:p w14:paraId="636C88D6" w14:textId="77777777" w:rsidR="00D37B14" w:rsidRDefault="00D37B14" w:rsidP="00CA6E66">
            <w:pPr>
              <w:pStyle w:val="a4"/>
              <w:spacing w:before="0" w:beforeAutospacing="0" w:after="0" w:afterAutospacing="0"/>
              <w:jc w:val="center"/>
              <w:rPr>
                <w:sz w:val="28"/>
                <w:szCs w:val="28"/>
              </w:rPr>
            </w:pPr>
            <w:r w:rsidRPr="00521E1F">
              <w:rPr>
                <w:color w:val="000000"/>
                <w:sz w:val="28"/>
                <w:szCs w:val="28"/>
              </w:rPr>
              <w:t>8,1</w:t>
            </w:r>
          </w:p>
        </w:tc>
        <w:tc>
          <w:tcPr>
            <w:tcW w:w="1401" w:type="dxa"/>
            <w:vAlign w:val="bottom"/>
          </w:tcPr>
          <w:p w14:paraId="55CA7779"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0,832</w:t>
            </w:r>
          </w:p>
        </w:tc>
        <w:tc>
          <w:tcPr>
            <w:tcW w:w="1268" w:type="dxa"/>
            <w:vAlign w:val="bottom"/>
          </w:tcPr>
          <w:p w14:paraId="53562EDA"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-0,168</w:t>
            </w:r>
          </w:p>
        </w:tc>
        <w:tc>
          <w:tcPr>
            <w:tcW w:w="1623" w:type="dxa"/>
            <w:vAlign w:val="bottom"/>
          </w:tcPr>
          <w:p w14:paraId="2C504F7E"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-0,494</w:t>
            </w:r>
          </w:p>
        </w:tc>
        <w:tc>
          <w:tcPr>
            <w:tcW w:w="1334" w:type="dxa"/>
            <w:vAlign w:val="center"/>
          </w:tcPr>
          <w:p w14:paraId="200656A3"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11,2</w:t>
            </w:r>
          </w:p>
        </w:tc>
        <w:tc>
          <w:tcPr>
            <w:tcW w:w="978" w:type="dxa"/>
            <w:vAlign w:val="bottom"/>
          </w:tcPr>
          <w:p w14:paraId="2E367818"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12,20</w:t>
            </w:r>
          </w:p>
        </w:tc>
      </w:tr>
      <w:tr w:rsidR="00D37B14" w14:paraId="26B58755" w14:textId="77777777" w:rsidTr="00CA6E66">
        <w:tc>
          <w:tcPr>
            <w:tcW w:w="767" w:type="dxa"/>
          </w:tcPr>
          <w:p w14:paraId="64BACBC8"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11</w:t>
            </w:r>
          </w:p>
        </w:tc>
        <w:tc>
          <w:tcPr>
            <w:tcW w:w="988" w:type="dxa"/>
          </w:tcPr>
          <w:p w14:paraId="6D2891CB"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1950</w:t>
            </w:r>
          </w:p>
        </w:tc>
        <w:tc>
          <w:tcPr>
            <w:tcW w:w="985" w:type="dxa"/>
          </w:tcPr>
          <w:p w14:paraId="486E064B" w14:textId="77777777" w:rsidR="00D37B14" w:rsidRDefault="00D37B14" w:rsidP="00CA6E66">
            <w:pPr>
              <w:pStyle w:val="a4"/>
              <w:spacing w:before="0" w:beforeAutospacing="0" w:after="0" w:afterAutospacing="0"/>
              <w:jc w:val="center"/>
              <w:rPr>
                <w:sz w:val="28"/>
                <w:szCs w:val="28"/>
              </w:rPr>
            </w:pPr>
            <w:r w:rsidRPr="00521E1F">
              <w:rPr>
                <w:color w:val="000000"/>
                <w:sz w:val="28"/>
                <w:szCs w:val="28"/>
              </w:rPr>
              <w:t>8,6</w:t>
            </w:r>
          </w:p>
        </w:tc>
        <w:tc>
          <w:tcPr>
            <w:tcW w:w="1401" w:type="dxa"/>
            <w:vAlign w:val="bottom"/>
          </w:tcPr>
          <w:p w14:paraId="3FF4344D"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0,884</w:t>
            </w:r>
          </w:p>
        </w:tc>
        <w:tc>
          <w:tcPr>
            <w:tcW w:w="1268" w:type="dxa"/>
            <w:vAlign w:val="bottom"/>
          </w:tcPr>
          <w:p w14:paraId="16874BA3"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-0,116</w:t>
            </w:r>
          </w:p>
        </w:tc>
        <w:tc>
          <w:tcPr>
            <w:tcW w:w="1623" w:type="dxa"/>
            <w:vAlign w:val="bottom"/>
          </w:tcPr>
          <w:p w14:paraId="5F6D61A3"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-0,610</w:t>
            </w:r>
          </w:p>
        </w:tc>
        <w:tc>
          <w:tcPr>
            <w:tcW w:w="1334" w:type="dxa"/>
            <w:vAlign w:val="center"/>
          </w:tcPr>
          <w:p w14:paraId="0247979D"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11</w:t>
            </w:r>
            <w:r>
              <w:rPr>
                <w:color w:val="282828"/>
                <w:sz w:val="28"/>
                <w:szCs w:val="28"/>
                <w:lang w:val="en-US"/>
              </w:rPr>
              <w:t>,0</w:t>
            </w:r>
          </w:p>
        </w:tc>
        <w:tc>
          <w:tcPr>
            <w:tcW w:w="978" w:type="dxa"/>
            <w:vAlign w:val="bottom"/>
          </w:tcPr>
          <w:p w14:paraId="0F901D02"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13,41</w:t>
            </w:r>
          </w:p>
        </w:tc>
      </w:tr>
      <w:tr w:rsidR="00D37B14" w14:paraId="756B8EDA" w14:textId="77777777" w:rsidTr="00CA6E66">
        <w:tc>
          <w:tcPr>
            <w:tcW w:w="767" w:type="dxa"/>
          </w:tcPr>
          <w:p w14:paraId="1D159BCD"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12</w:t>
            </w:r>
          </w:p>
        </w:tc>
        <w:tc>
          <w:tcPr>
            <w:tcW w:w="988" w:type="dxa"/>
          </w:tcPr>
          <w:p w14:paraId="6106CBBB"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1951</w:t>
            </w:r>
          </w:p>
        </w:tc>
        <w:tc>
          <w:tcPr>
            <w:tcW w:w="985" w:type="dxa"/>
            <w:vAlign w:val="center"/>
          </w:tcPr>
          <w:p w14:paraId="5CC2B0FB" w14:textId="77777777" w:rsidR="00D37B14" w:rsidRDefault="00D37B14" w:rsidP="00CA6E66">
            <w:pPr>
              <w:pStyle w:val="a4"/>
              <w:spacing w:before="0" w:beforeAutospacing="0" w:after="0" w:afterAutospacing="0"/>
              <w:jc w:val="center"/>
              <w:rPr>
                <w:sz w:val="28"/>
                <w:szCs w:val="28"/>
              </w:rPr>
            </w:pPr>
            <w:r w:rsidRPr="00B24578">
              <w:rPr>
                <w:color w:val="282828"/>
                <w:sz w:val="28"/>
                <w:szCs w:val="28"/>
              </w:rPr>
              <w:t>8</w:t>
            </w:r>
            <w:r>
              <w:rPr>
                <w:color w:val="282828"/>
                <w:sz w:val="28"/>
                <w:szCs w:val="28"/>
              </w:rPr>
              <w:t>,</w:t>
            </w:r>
            <w:r w:rsidRPr="00B24578">
              <w:rPr>
                <w:color w:val="282828"/>
                <w:sz w:val="28"/>
                <w:szCs w:val="28"/>
              </w:rPr>
              <w:t>1</w:t>
            </w:r>
          </w:p>
        </w:tc>
        <w:tc>
          <w:tcPr>
            <w:tcW w:w="1401" w:type="dxa"/>
            <w:vAlign w:val="bottom"/>
          </w:tcPr>
          <w:p w14:paraId="340C642D"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0,832</w:t>
            </w:r>
          </w:p>
        </w:tc>
        <w:tc>
          <w:tcPr>
            <w:tcW w:w="1268" w:type="dxa"/>
            <w:vAlign w:val="bottom"/>
          </w:tcPr>
          <w:p w14:paraId="5A6BE7C4"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-0,168</w:t>
            </w:r>
          </w:p>
        </w:tc>
        <w:tc>
          <w:tcPr>
            <w:tcW w:w="1623" w:type="dxa"/>
            <w:vAlign w:val="bottom"/>
          </w:tcPr>
          <w:p w14:paraId="78A726BD"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-0,777</w:t>
            </w:r>
          </w:p>
        </w:tc>
        <w:tc>
          <w:tcPr>
            <w:tcW w:w="1334" w:type="dxa"/>
            <w:vAlign w:val="center"/>
          </w:tcPr>
          <w:p w14:paraId="3F860703"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10,9</w:t>
            </w:r>
          </w:p>
        </w:tc>
        <w:tc>
          <w:tcPr>
            <w:tcW w:w="978" w:type="dxa"/>
            <w:vAlign w:val="bottom"/>
          </w:tcPr>
          <w:p w14:paraId="13C7DCB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14,63</w:t>
            </w:r>
          </w:p>
        </w:tc>
      </w:tr>
      <w:tr w:rsidR="00D37B14" w14:paraId="1AC7B2C6" w14:textId="77777777" w:rsidTr="00CA6E66">
        <w:tc>
          <w:tcPr>
            <w:tcW w:w="767" w:type="dxa"/>
          </w:tcPr>
          <w:p w14:paraId="3A5445BE"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13</w:t>
            </w:r>
          </w:p>
        </w:tc>
        <w:tc>
          <w:tcPr>
            <w:tcW w:w="988" w:type="dxa"/>
          </w:tcPr>
          <w:p w14:paraId="4E04704D"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1952</w:t>
            </w:r>
          </w:p>
        </w:tc>
        <w:tc>
          <w:tcPr>
            <w:tcW w:w="985" w:type="dxa"/>
            <w:vAlign w:val="center"/>
          </w:tcPr>
          <w:p w14:paraId="1B55117E" w14:textId="77777777" w:rsidR="00D37B14" w:rsidRDefault="00D37B14" w:rsidP="00CA6E66">
            <w:pPr>
              <w:pStyle w:val="a4"/>
              <w:spacing w:before="0" w:beforeAutospacing="0" w:after="0" w:afterAutospacing="0"/>
              <w:jc w:val="center"/>
              <w:rPr>
                <w:sz w:val="28"/>
                <w:szCs w:val="28"/>
              </w:rPr>
            </w:pPr>
            <w:r w:rsidRPr="00B24578">
              <w:rPr>
                <w:color w:val="282828"/>
                <w:sz w:val="28"/>
                <w:szCs w:val="28"/>
              </w:rPr>
              <w:t>8</w:t>
            </w:r>
            <w:r>
              <w:rPr>
                <w:color w:val="282828"/>
                <w:sz w:val="28"/>
                <w:szCs w:val="28"/>
              </w:rPr>
              <w:t>,</w:t>
            </w:r>
            <w:r w:rsidRPr="00B24578">
              <w:rPr>
                <w:color w:val="282828"/>
                <w:sz w:val="28"/>
                <w:szCs w:val="28"/>
              </w:rPr>
              <w:t>8</w:t>
            </w:r>
          </w:p>
        </w:tc>
        <w:tc>
          <w:tcPr>
            <w:tcW w:w="1401" w:type="dxa"/>
            <w:vAlign w:val="bottom"/>
          </w:tcPr>
          <w:p w14:paraId="298CC83F"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0,904</w:t>
            </w:r>
          </w:p>
        </w:tc>
        <w:tc>
          <w:tcPr>
            <w:tcW w:w="1268" w:type="dxa"/>
            <w:vAlign w:val="bottom"/>
          </w:tcPr>
          <w:p w14:paraId="18EAD894"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-0,096</w:t>
            </w:r>
          </w:p>
        </w:tc>
        <w:tc>
          <w:tcPr>
            <w:tcW w:w="1623" w:type="dxa"/>
            <w:vAlign w:val="bottom"/>
          </w:tcPr>
          <w:p w14:paraId="04836861"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-0,873</w:t>
            </w:r>
          </w:p>
        </w:tc>
        <w:tc>
          <w:tcPr>
            <w:tcW w:w="1334" w:type="dxa"/>
            <w:vAlign w:val="center"/>
          </w:tcPr>
          <w:p w14:paraId="40481712"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10,9</w:t>
            </w:r>
          </w:p>
        </w:tc>
        <w:tc>
          <w:tcPr>
            <w:tcW w:w="978" w:type="dxa"/>
            <w:vAlign w:val="bottom"/>
          </w:tcPr>
          <w:p w14:paraId="28A9F278"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15,85</w:t>
            </w:r>
          </w:p>
        </w:tc>
      </w:tr>
      <w:tr w:rsidR="00D37B14" w14:paraId="333BB988" w14:textId="77777777" w:rsidTr="00CA6E66">
        <w:tc>
          <w:tcPr>
            <w:tcW w:w="767" w:type="dxa"/>
          </w:tcPr>
          <w:p w14:paraId="7A220CD9"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14</w:t>
            </w:r>
          </w:p>
        </w:tc>
        <w:tc>
          <w:tcPr>
            <w:tcW w:w="988" w:type="dxa"/>
          </w:tcPr>
          <w:p w14:paraId="0753E682"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1953</w:t>
            </w:r>
          </w:p>
        </w:tc>
        <w:tc>
          <w:tcPr>
            <w:tcW w:w="985" w:type="dxa"/>
            <w:vAlign w:val="center"/>
          </w:tcPr>
          <w:p w14:paraId="38BEBE80" w14:textId="77777777" w:rsidR="00D37B14" w:rsidRDefault="00D37B14" w:rsidP="00CA6E66">
            <w:pPr>
              <w:pStyle w:val="a4"/>
              <w:spacing w:before="0" w:beforeAutospacing="0" w:after="0" w:afterAutospacing="0"/>
              <w:jc w:val="center"/>
              <w:rPr>
                <w:sz w:val="28"/>
                <w:szCs w:val="28"/>
              </w:rPr>
            </w:pPr>
            <w:r w:rsidRPr="00B24578">
              <w:rPr>
                <w:color w:val="282828"/>
                <w:sz w:val="28"/>
                <w:szCs w:val="28"/>
              </w:rPr>
              <w:t>9</w:t>
            </w:r>
            <w:r>
              <w:rPr>
                <w:color w:val="282828"/>
                <w:sz w:val="28"/>
                <w:szCs w:val="28"/>
              </w:rPr>
              <w:t>,</w:t>
            </w:r>
            <w:r w:rsidRPr="00B24578">
              <w:rPr>
                <w:color w:val="282828"/>
                <w:sz w:val="28"/>
                <w:szCs w:val="28"/>
              </w:rPr>
              <w:t>6</w:t>
            </w:r>
          </w:p>
        </w:tc>
        <w:tc>
          <w:tcPr>
            <w:tcW w:w="1401" w:type="dxa"/>
            <w:vAlign w:val="bottom"/>
          </w:tcPr>
          <w:p w14:paraId="089F13F6"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0,987</w:t>
            </w:r>
          </w:p>
        </w:tc>
        <w:tc>
          <w:tcPr>
            <w:tcW w:w="1268" w:type="dxa"/>
            <w:vAlign w:val="bottom"/>
          </w:tcPr>
          <w:p w14:paraId="59CD8794"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-0,013</w:t>
            </w:r>
          </w:p>
        </w:tc>
        <w:tc>
          <w:tcPr>
            <w:tcW w:w="1623" w:type="dxa"/>
            <w:vAlign w:val="bottom"/>
          </w:tcPr>
          <w:p w14:paraId="3CD70FFC"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-0,886</w:t>
            </w:r>
          </w:p>
        </w:tc>
        <w:tc>
          <w:tcPr>
            <w:tcW w:w="1334" w:type="dxa"/>
            <w:vAlign w:val="center"/>
          </w:tcPr>
          <w:p w14:paraId="218CFA82"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10,8</w:t>
            </w:r>
          </w:p>
        </w:tc>
        <w:tc>
          <w:tcPr>
            <w:tcW w:w="978" w:type="dxa"/>
            <w:vAlign w:val="bottom"/>
          </w:tcPr>
          <w:p w14:paraId="38731D67"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17,07</w:t>
            </w:r>
          </w:p>
        </w:tc>
      </w:tr>
      <w:tr w:rsidR="00D37B14" w14:paraId="6A3159D5" w14:textId="77777777" w:rsidTr="00CA6E66">
        <w:tc>
          <w:tcPr>
            <w:tcW w:w="767" w:type="dxa"/>
          </w:tcPr>
          <w:p w14:paraId="15496A54"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15</w:t>
            </w:r>
          </w:p>
        </w:tc>
        <w:tc>
          <w:tcPr>
            <w:tcW w:w="988" w:type="dxa"/>
          </w:tcPr>
          <w:p w14:paraId="3C80DCC7"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1954</w:t>
            </w:r>
          </w:p>
        </w:tc>
        <w:tc>
          <w:tcPr>
            <w:tcW w:w="985" w:type="dxa"/>
            <w:vAlign w:val="center"/>
          </w:tcPr>
          <w:p w14:paraId="36A283FA" w14:textId="77777777" w:rsidR="00D37B14" w:rsidRDefault="00D37B14" w:rsidP="00CA6E66">
            <w:pPr>
              <w:pStyle w:val="a4"/>
              <w:spacing w:before="0" w:beforeAutospacing="0" w:after="0" w:afterAutospacing="0"/>
              <w:jc w:val="center"/>
              <w:rPr>
                <w:sz w:val="28"/>
                <w:szCs w:val="28"/>
              </w:rPr>
            </w:pPr>
            <w:r w:rsidRPr="00B24578">
              <w:rPr>
                <w:color w:val="282828"/>
                <w:sz w:val="28"/>
                <w:szCs w:val="28"/>
              </w:rPr>
              <w:t>6</w:t>
            </w:r>
            <w:r>
              <w:rPr>
                <w:color w:val="282828"/>
                <w:sz w:val="28"/>
                <w:szCs w:val="28"/>
              </w:rPr>
              <w:t>,</w:t>
            </w:r>
            <w:r w:rsidRPr="00B24578">
              <w:rPr>
                <w:color w:val="282828"/>
                <w:sz w:val="28"/>
                <w:szCs w:val="28"/>
              </w:rPr>
              <w:t>7</w:t>
            </w:r>
          </w:p>
        </w:tc>
        <w:tc>
          <w:tcPr>
            <w:tcW w:w="1401" w:type="dxa"/>
            <w:vAlign w:val="bottom"/>
          </w:tcPr>
          <w:p w14:paraId="13ADE4D1"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0,689</w:t>
            </w:r>
          </w:p>
        </w:tc>
        <w:tc>
          <w:tcPr>
            <w:tcW w:w="1268" w:type="dxa"/>
            <w:vAlign w:val="bottom"/>
          </w:tcPr>
          <w:p w14:paraId="112FD4FC"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-0,311</w:t>
            </w:r>
          </w:p>
        </w:tc>
        <w:tc>
          <w:tcPr>
            <w:tcW w:w="1623" w:type="dxa"/>
            <w:vAlign w:val="bottom"/>
          </w:tcPr>
          <w:p w14:paraId="730A7DB8"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-1,198</w:t>
            </w:r>
          </w:p>
        </w:tc>
        <w:tc>
          <w:tcPr>
            <w:tcW w:w="1334" w:type="dxa"/>
            <w:vAlign w:val="center"/>
          </w:tcPr>
          <w:p w14:paraId="7485E231"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10,8</w:t>
            </w:r>
          </w:p>
        </w:tc>
        <w:tc>
          <w:tcPr>
            <w:tcW w:w="978" w:type="dxa"/>
            <w:vAlign w:val="bottom"/>
          </w:tcPr>
          <w:p w14:paraId="4F4376C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18,29</w:t>
            </w:r>
          </w:p>
        </w:tc>
      </w:tr>
      <w:tr w:rsidR="00D37B14" w14:paraId="1CB1F822" w14:textId="77777777" w:rsidTr="00CA6E66">
        <w:tc>
          <w:tcPr>
            <w:tcW w:w="767" w:type="dxa"/>
          </w:tcPr>
          <w:p w14:paraId="02502589"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16</w:t>
            </w:r>
          </w:p>
        </w:tc>
        <w:tc>
          <w:tcPr>
            <w:tcW w:w="988" w:type="dxa"/>
          </w:tcPr>
          <w:p w14:paraId="57BCB47C"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1955</w:t>
            </w:r>
          </w:p>
        </w:tc>
        <w:tc>
          <w:tcPr>
            <w:tcW w:w="985" w:type="dxa"/>
            <w:vAlign w:val="center"/>
          </w:tcPr>
          <w:p w14:paraId="7D64F055" w14:textId="77777777" w:rsidR="00D37B14" w:rsidRDefault="00D37B14" w:rsidP="00CA6E66">
            <w:pPr>
              <w:pStyle w:val="a4"/>
              <w:spacing w:before="0" w:beforeAutospacing="0" w:after="0" w:afterAutospacing="0"/>
              <w:jc w:val="center"/>
              <w:rPr>
                <w:sz w:val="28"/>
                <w:szCs w:val="28"/>
              </w:rPr>
            </w:pPr>
            <w:r w:rsidRPr="00B24578">
              <w:rPr>
                <w:color w:val="282828"/>
                <w:sz w:val="28"/>
                <w:szCs w:val="28"/>
              </w:rPr>
              <w:t>8</w:t>
            </w:r>
            <w:r>
              <w:rPr>
                <w:color w:val="282828"/>
                <w:sz w:val="28"/>
                <w:szCs w:val="28"/>
              </w:rPr>
              <w:t>,</w:t>
            </w:r>
            <w:r w:rsidRPr="00B24578">
              <w:rPr>
                <w:color w:val="282828"/>
                <w:sz w:val="28"/>
                <w:szCs w:val="28"/>
              </w:rPr>
              <w:t>9</w:t>
            </w:r>
          </w:p>
        </w:tc>
        <w:tc>
          <w:tcPr>
            <w:tcW w:w="1401" w:type="dxa"/>
            <w:vAlign w:val="bottom"/>
          </w:tcPr>
          <w:p w14:paraId="2464E451"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0,915</w:t>
            </w:r>
          </w:p>
        </w:tc>
        <w:tc>
          <w:tcPr>
            <w:tcW w:w="1268" w:type="dxa"/>
            <w:vAlign w:val="bottom"/>
          </w:tcPr>
          <w:p w14:paraId="4D97BF95"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-0,085</w:t>
            </w:r>
          </w:p>
        </w:tc>
        <w:tc>
          <w:tcPr>
            <w:tcW w:w="1623" w:type="dxa"/>
            <w:vAlign w:val="bottom"/>
          </w:tcPr>
          <w:p w14:paraId="519D8DE5"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-1,283</w:t>
            </w:r>
          </w:p>
        </w:tc>
        <w:tc>
          <w:tcPr>
            <w:tcW w:w="1334" w:type="dxa"/>
            <w:vAlign w:val="center"/>
          </w:tcPr>
          <w:p w14:paraId="24597112"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10,8</w:t>
            </w:r>
          </w:p>
        </w:tc>
        <w:tc>
          <w:tcPr>
            <w:tcW w:w="978" w:type="dxa"/>
            <w:vAlign w:val="bottom"/>
          </w:tcPr>
          <w:p w14:paraId="1653821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19,51</w:t>
            </w:r>
          </w:p>
        </w:tc>
      </w:tr>
      <w:tr w:rsidR="00D37B14" w14:paraId="23CFE5DF" w14:textId="77777777" w:rsidTr="00CA6E66">
        <w:tc>
          <w:tcPr>
            <w:tcW w:w="767" w:type="dxa"/>
          </w:tcPr>
          <w:p w14:paraId="7288F309"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17</w:t>
            </w:r>
          </w:p>
        </w:tc>
        <w:tc>
          <w:tcPr>
            <w:tcW w:w="988" w:type="dxa"/>
          </w:tcPr>
          <w:p w14:paraId="0AE09370"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1956</w:t>
            </w:r>
          </w:p>
        </w:tc>
        <w:tc>
          <w:tcPr>
            <w:tcW w:w="985" w:type="dxa"/>
            <w:vAlign w:val="center"/>
          </w:tcPr>
          <w:p w14:paraId="6484EA34" w14:textId="77777777" w:rsidR="00D37B14" w:rsidRDefault="00D37B14" w:rsidP="00CA6E66">
            <w:pPr>
              <w:pStyle w:val="a4"/>
              <w:spacing w:before="0" w:beforeAutospacing="0" w:after="0" w:afterAutospacing="0"/>
              <w:jc w:val="center"/>
              <w:rPr>
                <w:sz w:val="28"/>
                <w:szCs w:val="28"/>
              </w:rPr>
            </w:pPr>
            <w:r w:rsidRPr="00B24578">
              <w:rPr>
                <w:color w:val="282828"/>
                <w:sz w:val="28"/>
                <w:szCs w:val="28"/>
              </w:rPr>
              <w:t>9</w:t>
            </w:r>
            <w:r>
              <w:rPr>
                <w:color w:val="282828"/>
                <w:sz w:val="28"/>
                <w:szCs w:val="28"/>
              </w:rPr>
              <w:t>,</w:t>
            </w:r>
            <w:r w:rsidRPr="00B24578">
              <w:rPr>
                <w:color w:val="282828"/>
                <w:sz w:val="28"/>
                <w:szCs w:val="28"/>
              </w:rPr>
              <w:t>3</w:t>
            </w:r>
          </w:p>
        </w:tc>
        <w:tc>
          <w:tcPr>
            <w:tcW w:w="1401" w:type="dxa"/>
            <w:vAlign w:val="bottom"/>
          </w:tcPr>
          <w:p w14:paraId="5A19C7C6"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0,956</w:t>
            </w:r>
          </w:p>
        </w:tc>
        <w:tc>
          <w:tcPr>
            <w:tcW w:w="1268" w:type="dxa"/>
            <w:vAlign w:val="bottom"/>
          </w:tcPr>
          <w:p w14:paraId="2A11CC93"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-0,044</w:t>
            </w:r>
          </w:p>
        </w:tc>
        <w:tc>
          <w:tcPr>
            <w:tcW w:w="1623" w:type="dxa"/>
            <w:vAlign w:val="bottom"/>
          </w:tcPr>
          <w:p w14:paraId="07E1EE7C"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-1,327</w:t>
            </w:r>
          </w:p>
        </w:tc>
        <w:tc>
          <w:tcPr>
            <w:tcW w:w="1334" w:type="dxa"/>
            <w:vAlign w:val="center"/>
          </w:tcPr>
          <w:p w14:paraId="0186BEAD"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10,7</w:t>
            </w:r>
          </w:p>
        </w:tc>
        <w:tc>
          <w:tcPr>
            <w:tcW w:w="978" w:type="dxa"/>
            <w:vAlign w:val="bottom"/>
          </w:tcPr>
          <w:p w14:paraId="294DAC18"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20,73</w:t>
            </w:r>
          </w:p>
        </w:tc>
      </w:tr>
      <w:tr w:rsidR="00D37B14" w14:paraId="21387E13" w14:textId="77777777" w:rsidTr="00CA6E66">
        <w:tc>
          <w:tcPr>
            <w:tcW w:w="767" w:type="dxa"/>
          </w:tcPr>
          <w:p w14:paraId="79B2501F"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18</w:t>
            </w:r>
          </w:p>
        </w:tc>
        <w:tc>
          <w:tcPr>
            <w:tcW w:w="988" w:type="dxa"/>
          </w:tcPr>
          <w:p w14:paraId="48B8AEFC"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1957</w:t>
            </w:r>
          </w:p>
        </w:tc>
        <w:tc>
          <w:tcPr>
            <w:tcW w:w="985" w:type="dxa"/>
            <w:vAlign w:val="center"/>
          </w:tcPr>
          <w:p w14:paraId="701DC333" w14:textId="77777777" w:rsidR="00D37B14" w:rsidRDefault="00D37B14" w:rsidP="00CA6E66">
            <w:pPr>
              <w:pStyle w:val="a4"/>
              <w:spacing w:before="0" w:beforeAutospacing="0" w:after="0" w:afterAutospacing="0"/>
              <w:jc w:val="center"/>
              <w:rPr>
                <w:sz w:val="28"/>
                <w:szCs w:val="28"/>
              </w:rPr>
            </w:pPr>
            <w:r w:rsidRPr="00B24578">
              <w:rPr>
                <w:color w:val="282828"/>
                <w:sz w:val="28"/>
                <w:szCs w:val="28"/>
              </w:rPr>
              <w:t>8</w:t>
            </w:r>
            <w:r>
              <w:rPr>
                <w:color w:val="282828"/>
                <w:sz w:val="28"/>
                <w:szCs w:val="28"/>
              </w:rPr>
              <w:t>,</w:t>
            </w:r>
            <w:r w:rsidRPr="00B24578">
              <w:rPr>
                <w:color w:val="282828"/>
                <w:sz w:val="28"/>
                <w:szCs w:val="28"/>
              </w:rPr>
              <w:t>2</w:t>
            </w:r>
          </w:p>
        </w:tc>
        <w:tc>
          <w:tcPr>
            <w:tcW w:w="1401" w:type="dxa"/>
            <w:vAlign w:val="bottom"/>
          </w:tcPr>
          <w:p w14:paraId="40D66A92"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0,843</w:t>
            </w:r>
          </w:p>
        </w:tc>
        <w:tc>
          <w:tcPr>
            <w:tcW w:w="1268" w:type="dxa"/>
            <w:vAlign w:val="bottom"/>
          </w:tcPr>
          <w:p w14:paraId="7CC3445E"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-0,157</w:t>
            </w:r>
          </w:p>
        </w:tc>
        <w:tc>
          <w:tcPr>
            <w:tcW w:w="1623" w:type="dxa"/>
            <w:vAlign w:val="bottom"/>
          </w:tcPr>
          <w:p w14:paraId="6A22C87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-1,484</w:t>
            </w:r>
          </w:p>
        </w:tc>
        <w:tc>
          <w:tcPr>
            <w:tcW w:w="1334" w:type="dxa"/>
            <w:vAlign w:val="center"/>
          </w:tcPr>
          <w:p w14:paraId="5371D3C0"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10,7</w:t>
            </w:r>
          </w:p>
        </w:tc>
        <w:tc>
          <w:tcPr>
            <w:tcW w:w="978" w:type="dxa"/>
            <w:vAlign w:val="bottom"/>
          </w:tcPr>
          <w:p w14:paraId="50D54803"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21,95</w:t>
            </w:r>
          </w:p>
        </w:tc>
      </w:tr>
      <w:tr w:rsidR="00D37B14" w14:paraId="27DC98C7" w14:textId="77777777" w:rsidTr="00CA6E66">
        <w:tc>
          <w:tcPr>
            <w:tcW w:w="767" w:type="dxa"/>
          </w:tcPr>
          <w:p w14:paraId="0F49505C"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19</w:t>
            </w:r>
          </w:p>
        </w:tc>
        <w:tc>
          <w:tcPr>
            <w:tcW w:w="988" w:type="dxa"/>
          </w:tcPr>
          <w:p w14:paraId="0A9C8868"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1958</w:t>
            </w:r>
          </w:p>
        </w:tc>
        <w:tc>
          <w:tcPr>
            <w:tcW w:w="985" w:type="dxa"/>
            <w:vAlign w:val="center"/>
          </w:tcPr>
          <w:p w14:paraId="3229ACFD" w14:textId="77777777" w:rsidR="00D37B14" w:rsidRDefault="00D37B14" w:rsidP="00CA6E66">
            <w:pPr>
              <w:pStyle w:val="a4"/>
              <w:spacing w:before="0" w:beforeAutospacing="0" w:after="0" w:afterAutospacing="0"/>
              <w:jc w:val="center"/>
              <w:rPr>
                <w:sz w:val="28"/>
                <w:szCs w:val="28"/>
              </w:rPr>
            </w:pPr>
            <w:r w:rsidRPr="00B24578">
              <w:rPr>
                <w:color w:val="282828"/>
                <w:sz w:val="28"/>
                <w:szCs w:val="28"/>
              </w:rPr>
              <w:t>9</w:t>
            </w:r>
            <w:r>
              <w:rPr>
                <w:color w:val="282828"/>
                <w:sz w:val="28"/>
                <w:szCs w:val="28"/>
              </w:rPr>
              <w:t>,</w:t>
            </w:r>
            <w:r w:rsidRPr="00B24578">
              <w:rPr>
                <w:color w:val="282828"/>
                <w:sz w:val="28"/>
                <w:szCs w:val="28"/>
              </w:rPr>
              <w:t>5</w:t>
            </w:r>
          </w:p>
        </w:tc>
        <w:tc>
          <w:tcPr>
            <w:tcW w:w="1401" w:type="dxa"/>
            <w:vAlign w:val="bottom"/>
          </w:tcPr>
          <w:p w14:paraId="03DE2A06"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0,976</w:t>
            </w:r>
          </w:p>
        </w:tc>
        <w:tc>
          <w:tcPr>
            <w:tcW w:w="1268" w:type="dxa"/>
            <w:vAlign w:val="bottom"/>
          </w:tcPr>
          <w:p w14:paraId="7CFEDFEC"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-0,024</w:t>
            </w:r>
          </w:p>
        </w:tc>
        <w:tc>
          <w:tcPr>
            <w:tcW w:w="1623" w:type="dxa"/>
            <w:vAlign w:val="bottom"/>
          </w:tcPr>
          <w:p w14:paraId="58E16655"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-1,508</w:t>
            </w:r>
          </w:p>
        </w:tc>
        <w:tc>
          <w:tcPr>
            <w:tcW w:w="1334" w:type="dxa"/>
            <w:vAlign w:val="center"/>
          </w:tcPr>
          <w:p w14:paraId="5A1F9F9F"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10,6</w:t>
            </w:r>
          </w:p>
        </w:tc>
        <w:tc>
          <w:tcPr>
            <w:tcW w:w="978" w:type="dxa"/>
            <w:vAlign w:val="bottom"/>
          </w:tcPr>
          <w:p w14:paraId="0A3B8150"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23,17</w:t>
            </w:r>
          </w:p>
        </w:tc>
      </w:tr>
      <w:tr w:rsidR="00D37B14" w14:paraId="18B207E4" w14:textId="77777777" w:rsidTr="00CA6E66">
        <w:tc>
          <w:tcPr>
            <w:tcW w:w="767" w:type="dxa"/>
          </w:tcPr>
          <w:p w14:paraId="54DDE568"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20</w:t>
            </w:r>
          </w:p>
        </w:tc>
        <w:tc>
          <w:tcPr>
            <w:tcW w:w="988" w:type="dxa"/>
          </w:tcPr>
          <w:p w14:paraId="5FB69BD3"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1959</w:t>
            </w:r>
          </w:p>
        </w:tc>
        <w:tc>
          <w:tcPr>
            <w:tcW w:w="985" w:type="dxa"/>
            <w:vAlign w:val="center"/>
          </w:tcPr>
          <w:p w14:paraId="7B84CDB5" w14:textId="77777777" w:rsidR="00D37B14" w:rsidRDefault="00D37B14" w:rsidP="00CA6E66">
            <w:pPr>
              <w:pStyle w:val="a4"/>
              <w:spacing w:before="0" w:beforeAutospacing="0" w:after="0" w:afterAutospacing="0"/>
              <w:jc w:val="center"/>
              <w:rPr>
                <w:sz w:val="28"/>
                <w:szCs w:val="28"/>
              </w:rPr>
            </w:pPr>
            <w:r w:rsidRPr="00B24578">
              <w:rPr>
                <w:color w:val="282828"/>
                <w:sz w:val="28"/>
                <w:szCs w:val="28"/>
              </w:rPr>
              <w:t>8</w:t>
            </w:r>
            <w:r>
              <w:rPr>
                <w:color w:val="282828"/>
                <w:sz w:val="28"/>
                <w:szCs w:val="28"/>
              </w:rPr>
              <w:t>,</w:t>
            </w:r>
            <w:r w:rsidRPr="00B24578">
              <w:rPr>
                <w:color w:val="282828"/>
                <w:sz w:val="28"/>
                <w:szCs w:val="28"/>
              </w:rPr>
              <w:t>0</w:t>
            </w:r>
          </w:p>
        </w:tc>
        <w:tc>
          <w:tcPr>
            <w:tcW w:w="1401" w:type="dxa"/>
            <w:vAlign w:val="bottom"/>
          </w:tcPr>
          <w:p w14:paraId="30D493B6"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0,822</w:t>
            </w:r>
          </w:p>
        </w:tc>
        <w:tc>
          <w:tcPr>
            <w:tcW w:w="1268" w:type="dxa"/>
            <w:vAlign w:val="bottom"/>
          </w:tcPr>
          <w:p w14:paraId="663389CD"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-0,178</w:t>
            </w:r>
          </w:p>
        </w:tc>
        <w:tc>
          <w:tcPr>
            <w:tcW w:w="1623" w:type="dxa"/>
            <w:vAlign w:val="bottom"/>
          </w:tcPr>
          <w:p w14:paraId="623A71C2"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-1,686</w:t>
            </w:r>
          </w:p>
        </w:tc>
        <w:tc>
          <w:tcPr>
            <w:tcW w:w="1334" w:type="dxa"/>
            <w:vAlign w:val="center"/>
          </w:tcPr>
          <w:p w14:paraId="772B1C14"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10,6</w:t>
            </w:r>
          </w:p>
        </w:tc>
        <w:tc>
          <w:tcPr>
            <w:tcW w:w="978" w:type="dxa"/>
            <w:vAlign w:val="bottom"/>
          </w:tcPr>
          <w:p w14:paraId="4BE12E17"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24,39</w:t>
            </w:r>
          </w:p>
        </w:tc>
      </w:tr>
      <w:tr w:rsidR="00D37B14" w14:paraId="00C20AD1" w14:textId="77777777" w:rsidTr="00CA6E66">
        <w:tc>
          <w:tcPr>
            <w:tcW w:w="767" w:type="dxa"/>
          </w:tcPr>
          <w:p w14:paraId="00E58003"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21</w:t>
            </w:r>
          </w:p>
        </w:tc>
        <w:tc>
          <w:tcPr>
            <w:tcW w:w="988" w:type="dxa"/>
          </w:tcPr>
          <w:p w14:paraId="7F6C9FD2"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1960</w:t>
            </w:r>
          </w:p>
        </w:tc>
        <w:tc>
          <w:tcPr>
            <w:tcW w:w="985" w:type="dxa"/>
            <w:vAlign w:val="center"/>
          </w:tcPr>
          <w:p w14:paraId="053C25FE" w14:textId="77777777" w:rsidR="00D37B14" w:rsidRDefault="00D37B14" w:rsidP="00CA6E66">
            <w:pPr>
              <w:pStyle w:val="a4"/>
              <w:spacing w:before="0" w:beforeAutospacing="0" w:after="0" w:afterAutospacing="0"/>
              <w:jc w:val="center"/>
              <w:rPr>
                <w:sz w:val="28"/>
                <w:szCs w:val="28"/>
              </w:rPr>
            </w:pPr>
            <w:r w:rsidRPr="00B24578">
              <w:rPr>
                <w:color w:val="282828"/>
                <w:sz w:val="28"/>
                <w:szCs w:val="28"/>
              </w:rPr>
              <w:t>7</w:t>
            </w:r>
            <w:r>
              <w:rPr>
                <w:color w:val="282828"/>
                <w:sz w:val="28"/>
                <w:szCs w:val="28"/>
              </w:rPr>
              <w:t>,</w:t>
            </w:r>
            <w:r w:rsidRPr="00B24578">
              <w:rPr>
                <w:color w:val="282828"/>
                <w:sz w:val="28"/>
                <w:szCs w:val="28"/>
              </w:rPr>
              <w:t>4</w:t>
            </w:r>
          </w:p>
        </w:tc>
        <w:tc>
          <w:tcPr>
            <w:tcW w:w="1401" w:type="dxa"/>
            <w:vAlign w:val="bottom"/>
          </w:tcPr>
          <w:p w14:paraId="6F8A3319"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0,761</w:t>
            </w:r>
          </w:p>
        </w:tc>
        <w:tc>
          <w:tcPr>
            <w:tcW w:w="1268" w:type="dxa"/>
            <w:vAlign w:val="bottom"/>
          </w:tcPr>
          <w:p w14:paraId="23D73E45"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-0,239</w:t>
            </w:r>
          </w:p>
        </w:tc>
        <w:tc>
          <w:tcPr>
            <w:tcW w:w="1623" w:type="dxa"/>
            <w:vAlign w:val="bottom"/>
          </w:tcPr>
          <w:p w14:paraId="137C9E08"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-1,925</w:t>
            </w:r>
          </w:p>
        </w:tc>
        <w:tc>
          <w:tcPr>
            <w:tcW w:w="1334" w:type="dxa"/>
            <w:vAlign w:val="center"/>
          </w:tcPr>
          <w:p w14:paraId="2EC75EE4"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10,6</w:t>
            </w:r>
          </w:p>
        </w:tc>
        <w:tc>
          <w:tcPr>
            <w:tcW w:w="978" w:type="dxa"/>
            <w:vAlign w:val="bottom"/>
          </w:tcPr>
          <w:p w14:paraId="31901D5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25,61</w:t>
            </w:r>
          </w:p>
        </w:tc>
      </w:tr>
      <w:tr w:rsidR="00D37B14" w14:paraId="4B3D920B" w14:textId="77777777" w:rsidTr="00CA6E66">
        <w:tc>
          <w:tcPr>
            <w:tcW w:w="767" w:type="dxa"/>
          </w:tcPr>
          <w:p w14:paraId="2F25AB99"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22</w:t>
            </w:r>
          </w:p>
        </w:tc>
        <w:tc>
          <w:tcPr>
            <w:tcW w:w="988" w:type="dxa"/>
          </w:tcPr>
          <w:p w14:paraId="5334E4D9"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1961</w:t>
            </w:r>
          </w:p>
        </w:tc>
        <w:tc>
          <w:tcPr>
            <w:tcW w:w="985" w:type="dxa"/>
            <w:vAlign w:val="center"/>
          </w:tcPr>
          <w:p w14:paraId="2F3C3D20" w14:textId="77777777" w:rsidR="00D37B14" w:rsidRDefault="00D37B14" w:rsidP="00CA6E66">
            <w:pPr>
              <w:pStyle w:val="a4"/>
              <w:spacing w:before="0" w:beforeAutospacing="0" w:after="0" w:afterAutospacing="0"/>
              <w:jc w:val="center"/>
              <w:rPr>
                <w:sz w:val="28"/>
                <w:szCs w:val="28"/>
              </w:rPr>
            </w:pPr>
            <w:r w:rsidRPr="00B24578">
              <w:rPr>
                <w:color w:val="282828"/>
                <w:sz w:val="28"/>
                <w:szCs w:val="28"/>
              </w:rPr>
              <w:t>10</w:t>
            </w:r>
            <w:r>
              <w:rPr>
                <w:color w:val="282828"/>
                <w:sz w:val="28"/>
                <w:szCs w:val="28"/>
              </w:rPr>
              <w:t>,</w:t>
            </w:r>
            <w:r w:rsidRPr="00B24578">
              <w:rPr>
                <w:color w:val="282828"/>
                <w:sz w:val="28"/>
                <w:szCs w:val="28"/>
              </w:rPr>
              <w:t>3</w:t>
            </w:r>
          </w:p>
        </w:tc>
        <w:tc>
          <w:tcPr>
            <w:tcW w:w="1401" w:type="dxa"/>
            <w:vAlign w:val="bottom"/>
          </w:tcPr>
          <w:p w14:paraId="3501C027"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1,059</w:t>
            </w:r>
          </w:p>
        </w:tc>
        <w:tc>
          <w:tcPr>
            <w:tcW w:w="1268" w:type="dxa"/>
            <w:vAlign w:val="bottom"/>
          </w:tcPr>
          <w:p w14:paraId="1F35759B"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0,059</w:t>
            </w:r>
          </w:p>
        </w:tc>
        <w:tc>
          <w:tcPr>
            <w:tcW w:w="1623" w:type="dxa"/>
            <w:vAlign w:val="bottom"/>
          </w:tcPr>
          <w:p w14:paraId="60ED8230"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-1,867</w:t>
            </w:r>
          </w:p>
        </w:tc>
        <w:tc>
          <w:tcPr>
            <w:tcW w:w="1334" w:type="dxa"/>
            <w:vAlign w:val="center"/>
          </w:tcPr>
          <w:p w14:paraId="12A86533"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10,5</w:t>
            </w:r>
          </w:p>
        </w:tc>
        <w:tc>
          <w:tcPr>
            <w:tcW w:w="978" w:type="dxa"/>
            <w:vAlign w:val="bottom"/>
          </w:tcPr>
          <w:p w14:paraId="613F0F5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26,83</w:t>
            </w:r>
          </w:p>
        </w:tc>
      </w:tr>
      <w:tr w:rsidR="00D37B14" w14:paraId="28AE7CC5" w14:textId="77777777" w:rsidTr="00CA6E66">
        <w:tc>
          <w:tcPr>
            <w:tcW w:w="767" w:type="dxa"/>
          </w:tcPr>
          <w:p w14:paraId="1418845E"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23</w:t>
            </w:r>
          </w:p>
        </w:tc>
        <w:tc>
          <w:tcPr>
            <w:tcW w:w="988" w:type="dxa"/>
          </w:tcPr>
          <w:p w14:paraId="0B9AD1DC"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1962</w:t>
            </w:r>
          </w:p>
        </w:tc>
        <w:tc>
          <w:tcPr>
            <w:tcW w:w="985" w:type="dxa"/>
            <w:vAlign w:val="center"/>
          </w:tcPr>
          <w:p w14:paraId="4D7191E1" w14:textId="77777777" w:rsidR="00D37B14" w:rsidRDefault="00D37B14" w:rsidP="00CA6E66">
            <w:pPr>
              <w:pStyle w:val="a4"/>
              <w:spacing w:before="0" w:beforeAutospacing="0" w:after="0" w:afterAutospacing="0"/>
              <w:jc w:val="center"/>
              <w:rPr>
                <w:sz w:val="28"/>
                <w:szCs w:val="28"/>
              </w:rPr>
            </w:pPr>
            <w:r w:rsidRPr="00B24578">
              <w:rPr>
                <w:color w:val="282828"/>
                <w:sz w:val="28"/>
                <w:szCs w:val="28"/>
              </w:rPr>
              <w:t>9</w:t>
            </w:r>
            <w:r>
              <w:rPr>
                <w:color w:val="282828"/>
                <w:sz w:val="28"/>
                <w:szCs w:val="28"/>
              </w:rPr>
              <w:t>,</w:t>
            </w:r>
            <w:r w:rsidRPr="00B24578">
              <w:rPr>
                <w:color w:val="282828"/>
                <w:sz w:val="28"/>
                <w:szCs w:val="28"/>
              </w:rPr>
              <w:t>8</w:t>
            </w:r>
          </w:p>
        </w:tc>
        <w:tc>
          <w:tcPr>
            <w:tcW w:w="1401" w:type="dxa"/>
            <w:vAlign w:val="bottom"/>
          </w:tcPr>
          <w:p w14:paraId="18F63DFB"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1,007</w:t>
            </w:r>
          </w:p>
        </w:tc>
        <w:tc>
          <w:tcPr>
            <w:tcW w:w="1268" w:type="dxa"/>
            <w:vAlign w:val="bottom"/>
          </w:tcPr>
          <w:p w14:paraId="39B48679"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0,007</w:t>
            </w:r>
          </w:p>
        </w:tc>
        <w:tc>
          <w:tcPr>
            <w:tcW w:w="1623" w:type="dxa"/>
            <w:vAlign w:val="bottom"/>
          </w:tcPr>
          <w:p w14:paraId="5D97A3F3"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-1,860</w:t>
            </w:r>
          </w:p>
        </w:tc>
        <w:tc>
          <w:tcPr>
            <w:tcW w:w="1334" w:type="dxa"/>
            <w:vAlign w:val="center"/>
          </w:tcPr>
          <w:p w14:paraId="1D7992DF"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10,5</w:t>
            </w:r>
          </w:p>
        </w:tc>
        <w:tc>
          <w:tcPr>
            <w:tcW w:w="978" w:type="dxa"/>
            <w:vAlign w:val="bottom"/>
          </w:tcPr>
          <w:p w14:paraId="5C043693"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28,05</w:t>
            </w:r>
          </w:p>
        </w:tc>
      </w:tr>
      <w:tr w:rsidR="00D37B14" w14:paraId="3BB3EA43" w14:textId="77777777" w:rsidTr="00CA6E66">
        <w:tc>
          <w:tcPr>
            <w:tcW w:w="767" w:type="dxa"/>
          </w:tcPr>
          <w:p w14:paraId="48F56376"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24</w:t>
            </w:r>
          </w:p>
        </w:tc>
        <w:tc>
          <w:tcPr>
            <w:tcW w:w="988" w:type="dxa"/>
          </w:tcPr>
          <w:p w14:paraId="08F5942A"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1963</w:t>
            </w:r>
          </w:p>
        </w:tc>
        <w:tc>
          <w:tcPr>
            <w:tcW w:w="985" w:type="dxa"/>
            <w:vAlign w:val="center"/>
          </w:tcPr>
          <w:p w14:paraId="5041D11E" w14:textId="77777777" w:rsidR="00D37B14" w:rsidRDefault="00D37B14" w:rsidP="00CA6E66">
            <w:pPr>
              <w:pStyle w:val="a4"/>
              <w:spacing w:before="0" w:beforeAutospacing="0" w:after="0" w:afterAutospacing="0"/>
              <w:jc w:val="center"/>
              <w:rPr>
                <w:sz w:val="28"/>
                <w:szCs w:val="28"/>
              </w:rPr>
            </w:pPr>
            <w:r w:rsidRPr="00B24578">
              <w:rPr>
                <w:color w:val="282828"/>
                <w:sz w:val="28"/>
                <w:szCs w:val="28"/>
              </w:rPr>
              <w:t>10</w:t>
            </w:r>
            <w:r>
              <w:rPr>
                <w:color w:val="282828"/>
                <w:sz w:val="28"/>
                <w:szCs w:val="28"/>
              </w:rPr>
              <w:t>,</w:t>
            </w:r>
            <w:r w:rsidRPr="00B24578">
              <w:rPr>
                <w:color w:val="282828"/>
                <w:sz w:val="28"/>
                <w:szCs w:val="28"/>
              </w:rPr>
              <w:t>6</w:t>
            </w:r>
          </w:p>
        </w:tc>
        <w:tc>
          <w:tcPr>
            <w:tcW w:w="1401" w:type="dxa"/>
            <w:vAlign w:val="bottom"/>
          </w:tcPr>
          <w:p w14:paraId="08005F24"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1,089</w:t>
            </w:r>
          </w:p>
        </w:tc>
        <w:tc>
          <w:tcPr>
            <w:tcW w:w="1268" w:type="dxa"/>
            <w:vAlign w:val="bottom"/>
          </w:tcPr>
          <w:p w14:paraId="114EA97E"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0,089</w:t>
            </w:r>
          </w:p>
        </w:tc>
        <w:tc>
          <w:tcPr>
            <w:tcW w:w="1623" w:type="dxa"/>
            <w:vAlign w:val="bottom"/>
          </w:tcPr>
          <w:p w14:paraId="11C91035"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-1,770</w:t>
            </w:r>
          </w:p>
        </w:tc>
        <w:tc>
          <w:tcPr>
            <w:tcW w:w="1334" w:type="dxa"/>
            <w:vAlign w:val="center"/>
          </w:tcPr>
          <w:p w14:paraId="697F7507"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10,5</w:t>
            </w:r>
          </w:p>
        </w:tc>
        <w:tc>
          <w:tcPr>
            <w:tcW w:w="978" w:type="dxa"/>
            <w:vAlign w:val="bottom"/>
          </w:tcPr>
          <w:p w14:paraId="59B97B16"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29,27</w:t>
            </w:r>
          </w:p>
        </w:tc>
      </w:tr>
      <w:tr w:rsidR="00D37B14" w14:paraId="297356AF" w14:textId="77777777" w:rsidTr="00CA6E66">
        <w:tc>
          <w:tcPr>
            <w:tcW w:w="767" w:type="dxa"/>
          </w:tcPr>
          <w:p w14:paraId="002EDC11"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25</w:t>
            </w:r>
          </w:p>
        </w:tc>
        <w:tc>
          <w:tcPr>
            <w:tcW w:w="988" w:type="dxa"/>
          </w:tcPr>
          <w:p w14:paraId="20BD35D8"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1964</w:t>
            </w:r>
          </w:p>
        </w:tc>
        <w:tc>
          <w:tcPr>
            <w:tcW w:w="985" w:type="dxa"/>
            <w:vAlign w:val="center"/>
          </w:tcPr>
          <w:p w14:paraId="15C765C1" w14:textId="77777777" w:rsidR="00D37B14" w:rsidRDefault="00D37B14" w:rsidP="00CA6E66">
            <w:pPr>
              <w:pStyle w:val="a4"/>
              <w:spacing w:before="0" w:beforeAutospacing="0" w:after="0" w:afterAutospacing="0"/>
              <w:jc w:val="center"/>
              <w:rPr>
                <w:sz w:val="28"/>
                <w:szCs w:val="28"/>
              </w:rPr>
            </w:pPr>
            <w:r w:rsidRPr="00B24578">
              <w:rPr>
                <w:color w:val="282828"/>
                <w:sz w:val="28"/>
                <w:szCs w:val="28"/>
              </w:rPr>
              <w:t>8</w:t>
            </w:r>
            <w:r>
              <w:rPr>
                <w:color w:val="282828"/>
                <w:sz w:val="28"/>
                <w:szCs w:val="28"/>
              </w:rPr>
              <w:t>,</w:t>
            </w:r>
            <w:r w:rsidRPr="00B24578">
              <w:rPr>
                <w:color w:val="282828"/>
                <w:sz w:val="28"/>
                <w:szCs w:val="28"/>
              </w:rPr>
              <w:t>4</w:t>
            </w:r>
          </w:p>
        </w:tc>
        <w:tc>
          <w:tcPr>
            <w:tcW w:w="1401" w:type="dxa"/>
            <w:vAlign w:val="bottom"/>
          </w:tcPr>
          <w:p w14:paraId="1D976D84"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0,863</w:t>
            </w:r>
          </w:p>
        </w:tc>
        <w:tc>
          <w:tcPr>
            <w:tcW w:w="1268" w:type="dxa"/>
            <w:vAlign w:val="bottom"/>
          </w:tcPr>
          <w:p w14:paraId="5551109B"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-0,137</w:t>
            </w:r>
          </w:p>
        </w:tc>
        <w:tc>
          <w:tcPr>
            <w:tcW w:w="1623" w:type="dxa"/>
            <w:vAlign w:val="bottom"/>
          </w:tcPr>
          <w:p w14:paraId="21F6F83B"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-1,907</w:t>
            </w:r>
          </w:p>
        </w:tc>
        <w:tc>
          <w:tcPr>
            <w:tcW w:w="1334" w:type="dxa"/>
            <w:vAlign w:val="center"/>
          </w:tcPr>
          <w:p w14:paraId="1A9DB4D2"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10,4</w:t>
            </w:r>
          </w:p>
        </w:tc>
        <w:tc>
          <w:tcPr>
            <w:tcW w:w="978" w:type="dxa"/>
            <w:vAlign w:val="bottom"/>
          </w:tcPr>
          <w:p w14:paraId="2F2E976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30,49</w:t>
            </w:r>
          </w:p>
        </w:tc>
      </w:tr>
      <w:tr w:rsidR="00D37B14" w14:paraId="0008C4DC" w14:textId="77777777" w:rsidTr="00CA6E66">
        <w:tc>
          <w:tcPr>
            <w:tcW w:w="767" w:type="dxa"/>
          </w:tcPr>
          <w:p w14:paraId="48D1529D"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26</w:t>
            </w:r>
          </w:p>
        </w:tc>
        <w:tc>
          <w:tcPr>
            <w:tcW w:w="988" w:type="dxa"/>
          </w:tcPr>
          <w:p w14:paraId="215B1F1D"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1965</w:t>
            </w:r>
          </w:p>
        </w:tc>
        <w:tc>
          <w:tcPr>
            <w:tcW w:w="985" w:type="dxa"/>
            <w:vAlign w:val="center"/>
          </w:tcPr>
          <w:p w14:paraId="3FC5595A" w14:textId="77777777" w:rsidR="00D37B14" w:rsidRDefault="00D37B14" w:rsidP="00CA6E66">
            <w:pPr>
              <w:pStyle w:val="a4"/>
              <w:spacing w:before="0" w:beforeAutospacing="0" w:after="0" w:afterAutospacing="0"/>
              <w:jc w:val="center"/>
              <w:rPr>
                <w:sz w:val="28"/>
                <w:szCs w:val="28"/>
              </w:rPr>
            </w:pPr>
            <w:r w:rsidRPr="00B24578">
              <w:rPr>
                <w:color w:val="282828"/>
                <w:sz w:val="28"/>
                <w:szCs w:val="28"/>
              </w:rPr>
              <w:t>10</w:t>
            </w:r>
            <w:r>
              <w:rPr>
                <w:color w:val="282828"/>
                <w:sz w:val="28"/>
                <w:szCs w:val="28"/>
              </w:rPr>
              <w:t>,</w:t>
            </w:r>
            <w:r w:rsidRPr="00B24578">
              <w:rPr>
                <w:color w:val="282828"/>
                <w:sz w:val="28"/>
                <w:szCs w:val="28"/>
              </w:rPr>
              <w:t>5</w:t>
            </w:r>
          </w:p>
        </w:tc>
        <w:tc>
          <w:tcPr>
            <w:tcW w:w="1401" w:type="dxa"/>
            <w:vAlign w:val="bottom"/>
          </w:tcPr>
          <w:p w14:paraId="1101A5EB"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1,079</w:t>
            </w:r>
          </w:p>
        </w:tc>
        <w:tc>
          <w:tcPr>
            <w:tcW w:w="1268" w:type="dxa"/>
            <w:vAlign w:val="bottom"/>
          </w:tcPr>
          <w:p w14:paraId="0746E225"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0,079</w:t>
            </w:r>
          </w:p>
        </w:tc>
        <w:tc>
          <w:tcPr>
            <w:tcW w:w="1623" w:type="dxa"/>
            <w:vAlign w:val="bottom"/>
          </w:tcPr>
          <w:p w14:paraId="455E5AA4"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-1,828</w:t>
            </w:r>
          </w:p>
        </w:tc>
        <w:tc>
          <w:tcPr>
            <w:tcW w:w="1334" w:type="dxa"/>
            <w:vAlign w:val="center"/>
          </w:tcPr>
          <w:p w14:paraId="4FC81E11"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10,4</w:t>
            </w:r>
          </w:p>
        </w:tc>
        <w:tc>
          <w:tcPr>
            <w:tcW w:w="978" w:type="dxa"/>
            <w:vAlign w:val="bottom"/>
          </w:tcPr>
          <w:p w14:paraId="4B365FD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31,71</w:t>
            </w:r>
          </w:p>
        </w:tc>
      </w:tr>
      <w:tr w:rsidR="00D37B14" w14:paraId="360A14B6" w14:textId="77777777" w:rsidTr="00CA6E66">
        <w:tc>
          <w:tcPr>
            <w:tcW w:w="767" w:type="dxa"/>
          </w:tcPr>
          <w:p w14:paraId="6B74CD0A"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27</w:t>
            </w:r>
          </w:p>
        </w:tc>
        <w:tc>
          <w:tcPr>
            <w:tcW w:w="988" w:type="dxa"/>
          </w:tcPr>
          <w:p w14:paraId="7AEADD69"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1966</w:t>
            </w:r>
          </w:p>
        </w:tc>
        <w:tc>
          <w:tcPr>
            <w:tcW w:w="985" w:type="dxa"/>
            <w:vAlign w:val="center"/>
          </w:tcPr>
          <w:p w14:paraId="1F3CF876" w14:textId="77777777" w:rsidR="00D37B14" w:rsidRDefault="00D37B14" w:rsidP="00CA6E66">
            <w:pPr>
              <w:pStyle w:val="a4"/>
              <w:spacing w:before="0" w:beforeAutospacing="0" w:after="0" w:afterAutospacing="0"/>
              <w:jc w:val="center"/>
              <w:rPr>
                <w:sz w:val="28"/>
                <w:szCs w:val="28"/>
              </w:rPr>
            </w:pPr>
            <w:r w:rsidRPr="00B24578">
              <w:rPr>
                <w:color w:val="282828"/>
                <w:sz w:val="28"/>
                <w:szCs w:val="28"/>
              </w:rPr>
              <w:t>9</w:t>
            </w:r>
            <w:r>
              <w:rPr>
                <w:color w:val="282828"/>
                <w:sz w:val="28"/>
                <w:szCs w:val="28"/>
              </w:rPr>
              <w:t>,</w:t>
            </w:r>
            <w:r w:rsidRPr="00B24578">
              <w:rPr>
                <w:color w:val="282828"/>
                <w:sz w:val="28"/>
                <w:szCs w:val="28"/>
              </w:rPr>
              <w:t>4</w:t>
            </w:r>
          </w:p>
        </w:tc>
        <w:tc>
          <w:tcPr>
            <w:tcW w:w="1401" w:type="dxa"/>
            <w:vAlign w:val="bottom"/>
          </w:tcPr>
          <w:p w14:paraId="01148F54"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0,966</w:t>
            </w:r>
          </w:p>
        </w:tc>
        <w:tc>
          <w:tcPr>
            <w:tcW w:w="1268" w:type="dxa"/>
            <w:vAlign w:val="bottom"/>
          </w:tcPr>
          <w:p w14:paraId="0CCB2F6F"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-0,034</w:t>
            </w:r>
          </w:p>
        </w:tc>
        <w:tc>
          <w:tcPr>
            <w:tcW w:w="1623" w:type="dxa"/>
            <w:vAlign w:val="bottom"/>
          </w:tcPr>
          <w:p w14:paraId="69E7655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-1,862</w:t>
            </w:r>
          </w:p>
        </w:tc>
        <w:tc>
          <w:tcPr>
            <w:tcW w:w="1334" w:type="dxa"/>
            <w:vAlign w:val="center"/>
          </w:tcPr>
          <w:p w14:paraId="6D282398"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10,4</w:t>
            </w:r>
          </w:p>
        </w:tc>
        <w:tc>
          <w:tcPr>
            <w:tcW w:w="978" w:type="dxa"/>
            <w:vAlign w:val="bottom"/>
          </w:tcPr>
          <w:p w14:paraId="37EA63F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32,93</w:t>
            </w:r>
          </w:p>
        </w:tc>
      </w:tr>
      <w:tr w:rsidR="00D37B14" w14:paraId="5FDB86FD" w14:textId="77777777" w:rsidTr="00CA6E66">
        <w:tc>
          <w:tcPr>
            <w:tcW w:w="767" w:type="dxa"/>
          </w:tcPr>
          <w:p w14:paraId="3BC94802"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28</w:t>
            </w:r>
          </w:p>
        </w:tc>
        <w:tc>
          <w:tcPr>
            <w:tcW w:w="988" w:type="dxa"/>
          </w:tcPr>
          <w:p w14:paraId="33DC4FEA"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1967</w:t>
            </w:r>
          </w:p>
        </w:tc>
        <w:tc>
          <w:tcPr>
            <w:tcW w:w="985" w:type="dxa"/>
            <w:vAlign w:val="center"/>
          </w:tcPr>
          <w:p w14:paraId="25F2A006" w14:textId="77777777" w:rsidR="00D37B14" w:rsidRDefault="00D37B14" w:rsidP="00CA6E66">
            <w:pPr>
              <w:pStyle w:val="a4"/>
              <w:spacing w:before="0" w:beforeAutospacing="0" w:after="0" w:afterAutospacing="0"/>
              <w:jc w:val="center"/>
              <w:rPr>
                <w:sz w:val="28"/>
                <w:szCs w:val="28"/>
              </w:rPr>
            </w:pPr>
            <w:r w:rsidRPr="00B24578">
              <w:rPr>
                <w:color w:val="282828"/>
                <w:sz w:val="28"/>
                <w:szCs w:val="28"/>
              </w:rPr>
              <w:t>9</w:t>
            </w:r>
            <w:r>
              <w:rPr>
                <w:color w:val="282828"/>
                <w:sz w:val="28"/>
                <w:szCs w:val="28"/>
              </w:rPr>
              <w:t>,</w:t>
            </w:r>
            <w:r w:rsidRPr="00B24578">
              <w:rPr>
                <w:color w:val="282828"/>
                <w:sz w:val="28"/>
                <w:szCs w:val="28"/>
              </w:rPr>
              <w:t>2</w:t>
            </w:r>
          </w:p>
        </w:tc>
        <w:tc>
          <w:tcPr>
            <w:tcW w:w="1401" w:type="dxa"/>
            <w:vAlign w:val="bottom"/>
          </w:tcPr>
          <w:p w14:paraId="67F1BBC0"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0,946</w:t>
            </w:r>
          </w:p>
        </w:tc>
        <w:tc>
          <w:tcPr>
            <w:tcW w:w="1268" w:type="dxa"/>
            <w:vAlign w:val="bottom"/>
          </w:tcPr>
          <w:p w14:paraId="3FBCB015"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-0,054</w:t>
            </w:r>
          </w:p>
        </w:tc>
        <w:tc>
          <w:tcPr>
            <w:tcW w:w="1623" w:type="dxa"/>
            <w:vAlign w:val="bottom"/>
          </w:tcPr>
          <w:p w14:paraId="44BBEEB8"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-1,916</w:t>
            </w:r>
          </w:p>
        </w:tc>
        <w:tc>
          <w:tcPr>
            <w:tcW w:w="1334" w:type="dxa"/>
            <w:vAlign w:val="center"/>
          </w:tcPr>
          <w:p w14:paraId="78C1E18E"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10,4</w:t>
            </w:r>
          </w:p>
        </w:tc>
        <w:tc>
          <w:tcPr>
            <w:tcW w:w="978" w:type="dxa"/>
            <w:vAlign w:val="bottom"/>
          </w:tcPr>
          <w:p w14:paraId="40F70730"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34,15</w:t>
            </w:r>
          </w:p>
        </w:tc>
      </w:tr>
      <w:tr w:rsidR="00D37B14" w14:paraId="43B6EC5C" w14:textId="77777777" w:rsidTr="00CA6E66">
        <w:tc>
          <w:tcPr>
            <w:tcW w:w="767" w:type="dxa"/>
          </w:tcPr>
          <w:p w14:paraId="03D68DDA"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29</w:t>
            </w:r>
          </w:p>
        </w:tc>
        <w:tc>
          <w:tcPr>
            <w:tcW w:w="988" w:type="dxa"/>
          </w:tcPr>
          <w:p w14:paraId="590C93EC"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1968</w:t>
            </w:r>
          </w:p>
        </w:tc>
        <w:tc>
          <w:tcPr>
            <w:tcW w:w="985" w:type="dxa"/>
            <w:vAlign w:val="center"/>
          </w:tcPr>
          <w:p w14:paraId="5293B99F" w14:textId="77777777" w:rsidR="00D37B14" w:rsidRDefault="00D37B14" w:rsidP="00CA6E66">
            <w:pPr>
              <w:pStyle w:val="a4"/>
              <w:spacing w:before="0" w:beforeAutospacing="0" w:after="0" w:afterAutospacing="0"/>
              <w:jc w:val="center"/>
              <w:rPr>
                <w:sz w:val="28"/>
                <w:szCs w:val="28"/>
              </w:rPr>
            </w:pPr>
            <w:r w:rsidRPr="00B24578">
              <w:rPr>
                <w:color w:val="282828"/>
                <w:sz w:val="28"/>
                <w:szCs w:val="28"/>
              </w:rPr>
              <w:t>8</w:t>
            </w:r>
            <w:r>
              <w:rPr>
                <w:color w:val="282828"/>
                <w:sz w:val="28"/>
                <w:szCs w:val="28"/>
              </w:rPr>
              <w:t>,</w:t>
            </w:r>
            <w:r w:rsidRPr="00B24578">
              <w:rPr>
                <w:color w:val="282828"/>
                <w:sz w:val="28"/>
                <w:szCs w:val="28"/>
              </w:rPr>
              <w:t>9</w:t>
            </w:r>
          </w:p>
        </w:tc>
        <w:tc>
          <w:tcPr>
            <w:tcW w:w="1401" w:type="dxa"/>
            <w:vAlign w:val="bottom"/>
          </w:tcPr>
          <w:p w14:paraId="0844F064"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0,915</w:t>
            </w:r>
          </w:p>
        </w:tc>
        <w:tc>
          <w:tcPr>
            <w:tcW w:w="1268" w:type="dxa"/>
            <w:vAlign w:val="bottom"/>
          </w:tcPr>
          <w:p w14:paraId="57C6E7D2"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-0,085</w:t>
            </w:r>
          </w:p>
        </w:tc>
        <w:tc>
          <w:tcPr>
            <w:tcW w:w="1623" w:type="dxa"/>
            <w:vAlign w:val="bottom"/>
          </w:tcPr>
          <w:p w14:paraId="04B845AD"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-2,001</w:t>
            </w:r>
          </w:p>
        </w:tc>
        <w:tc>
          <w:tcPr>
            <w:tcW w:w="1334" w:type="dxa"/>
            <w:vAlign w:val="center"/>
          </w:tcPr>
          <w:p w14:paraId="2C559DEB"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10,3</w:t>
            </w:r>
          </w:p>
        </w:tc>
        <w:tc>
          <w:tcPr>
            <w:tcW w:w="978" w:type="dxa"/>
            <w:vAlign w:val="bottom"/>
          </w:tcPr>
          <w:p w14:paraId="6B981051"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35,37</w:t>
            </w:r>
          </w:p>
        </w:tc>
      </w:tr>
      <w:tr w:rsidR="00D37B14" w14:paraId="5FC407B3" w14:textId="77777777" w:rsidTr="00CA6E66">
        <w:tc>
          <w:tcPr>
            <w:tcW w:w="767" w:type="dxa"/>
          </w:tcPr>
          <w:p w14:paraId="5B9665DA"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30</w:t>
            </w:r>
          </w:p>
        </w:tc>
        <w:tc>
          <w:tcPr>
            <w:tcW w:w="988" w:type="dxa"/>
          </w:tcPr>
          <w:p w14:paraId="33CE53A2"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1969</w:t>
            </w:r>
          </w:p>
        </w:tc>
        <w:tc>
          <w:tcPr>
            <w:tcW w:w="985" w:type="dxa"/>
            <w:vAlign w:val="center"/>
          </w:tcPr>
          <w:p w14:paraId="0D6B35DC" w14:textId="77777777" w:rsidR="00D37B14" w:rsidRDefault="00D37B14" w:rsidP="00CA6E66">
            <w:pPr>
              <w:pStyle w:val="a4"/>
              <w:spacing w:before="0" w:beforeAutospacing="0" w:after="0" w:afterAutospacing="0"/>
              <w:jc w:val="center"/>
              <w:rPr>
                <w:sz w:val="28"/>
                <w:szCs w:val="28"/>
              </w:rPr>
            </w:pPr>
            <w:r w:rsidRPr="00B24578">
              <w:rPr>
                <w:color w:val="282828"/>
                <w:sz w:val="28"/>
                <w:szCs w:val="28"/>
              </w:rPr>
              <w:t>7</w:t>
            </w:r>
            <w:r>
              <w:rPr>
                <w:color w:val="282828"/>
                <w:sz w:val="28"/>
                <w:szCs w:val="28"/>
              </w:rPr>
              <w:t>,</w:t>
            </w:r>
            <w:r w:rsidRPr="00B24578">
              <w:rPr>
                <w:color w:val="282828"/>
                <w:sz w:val="28"/>
                <w:szCs w:val="28"/>
              </w:rPr>
              <w:t>1</w:t>
            </w:r>
          </w:p>
        </w:tc>
        <w:tc>
          <w:tcPr>
            <w:tcW w:w="1401" w:type="dxa"/>
            <w:vAlign w:val="bottom"/>
          </w:tcPr>
          <w:p w14:paraId="64FE01C0"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0,730</w:t>
            </w:r>
          </w:p>
        </w:tc>
        <w:tc>
          <w:tcPr>
            <w:tcW w:w="1268" w:type="dxa"/>
            <w:vAlign w:val="bottom"/>
          </w:tcPr>
          <w:p w14:paraId="7F9611DD"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-0,270</w:t>
            </w:r>
          </w:p>
        </w:tc>
        <w:tc>
          <w:tcPr>
            <w:tcW w:w="1623" w:type="dxa"/>
            <w:vAlign w:val="bottom"/>
          </w:tcPr>
          <w:p w14:paraId="3B3859CD"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-2,272</w:t>
            </w:r>
          </w:p>
        </w:tc>
        <w:tc>
          <w:tcPr>
            <w:tcW w:w="1334" w:type="dxa"/>
            <w:vAlign w:val="center"/>
          </w:tcPr>
          <w:p w14:paraId="7BD9D387"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10,3</w:t>
            </w:r>
          </w:p>
        </w:tc>
        <w:tc>
          <w:tcPr>
            <w:tcW w:w="978" w:type="dxa"/>
            <w:vAlign w:val="bottom"/>
          </w:tcPr>
          <w:p w14:paraId="6E94DBE0"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36,59</w:t>
            </w:r>
          </w:p>
        </w:tc>
      </w:tr>
      <w:tr w:rsidR="00D37B14" w14:paraId="2DF75B3D" w14:textId="77777777" w:rsidTr="00CA6E66">
        <w:tc>
          <w:tcPr>
            <w:tcW w:w="767" w:type="dxa"/>
          </w:tcPr>
          <w:p w14:paraId="7E684A72"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31</w:t>
            </w:r>
          </w:p>
        </w:tc>
        <w:tc>
          <w:tcPr>
            <w:tcW w:w="988" w:type="dxa"/>
          </w:tcPr>
          <w:p w14:paraId="01FCF140"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1970</w:t>
            </w:r>
          </w:p>
        </w:tc>
        <w:tc>
          <w:tcPr>
            <w:tcW w:w="985" w:type="dxa"/>
            <w:vAlign w:val="center"/>
          </w:tcPr>
          <w:p w14:paraId="5FBFE536" w14:textId="77777777" w:rsidR="00D37B14" w:rsidRDefault="00D37B14" w:rsidP="00CA6E66">
            <w:pPr>
              <w:pStyle w:val="a4"/>
              <w:spacing w:before="0" w:beforeAutospacing="0" w:after="0" w:afterAutospacing="0"/>
              <w:jc w:val="center"/>
              <w:rPr>
                <w:sz w:val="28"/>
                <w:szCs w:val="28"/>
              </w:rPr>
            </w:pPr>
            <w:r w:rsidRPr="00B24578">
              <w:rPr>
                <w:color w:val="282828"/>
                <w:sz w:val="28"/>
                <w:szCs w:val="28"/>
              </w:rPr>
              <w:t>9</w:t>
            </w:r>
            <w:r>
              <w:rPr>
                <w:color w:val="282828"/>
                <w:sz w:val="28"/>
                <w:szCs w:val="28"/>
              </w:rPr>
              <w:t>,</w:t>
            </w:r>
            <w:r w:rsidRPr="00B24578">
              <w:rPr>
                <w:color w:val="282828"/>
                <w:sz w:val="28"/>
                <w:szCs w:val="28"/>
              </w:rPr>
              <w:t>0</w:t>
            </w:r>
          </w:p>
        </w:tc>
        <w:tc>
          <w:tcPr>
            <w:tcW w:w="1401" w:type="dxa"/>
            <w:vAlign w:val="bottom"/>
          </w:tcPr>
          <w:p w14:paraId="5FC934F7"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0,925</w:t>
            </w:r>
          </w:p>
        </w:tc>
        <w:tc>
          <w:tcPr>
            <w:tcW w:w="1268" w:type="dxa"/>
            <w:vAlign w:val="bottom"/>
          </w:tcPr>
          <w:p w14:paraId="4501CB3C"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-0,075</w:t>
            </w:r>
          </w:p>
        </w:tc>
        <w:tc>
          <w:tcPr>
            <w:tcW w:w="1623" w:type="dxa"/>
            <w:vAlign w:val="bottom"/>
          </w:tcPr>
          <w:p w14:paraId="70DE9F06"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-2,347</w:t>
            </w:r>
          </w:p>
        </w:tc>
        <w:tc>
          <w:tcPr>
            <w:tcW w:w="1334" w:type="dxa"/>
            <w:vAlign w:val="center"/>
          </w:tcPr>
          <w:p w14:paraId="2787AE67"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10,3</w:t>
            </w:r>
          </w:p>
        </w:tc>
        <w:tc>
          <w:tcPr>
            <w:tcW w:w="978" w:type="dxa"/>
            <w:vAlign w:val="bottom"/>
          </w:tcPr>
          <w:p w14:paraId="1B3A7DC3"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37,80</w:t>
            </w:r>
          </w:p>
        </w:tc>
      </w:tr>
      <w:tr w:rsidR="00D37B14" w14:paraId="3B9D0EA8" w14:textId="77777777" w:rsidTr="00CA6E66">
        <w:tc>
          <w:tcPr>
            <w:tcW w:w="767" w:type="dxa"/>
          </w:tcPr>
          <w:p w14:paraId="0573EBE3"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32</w:t>
            </w:r>
          </w:p>
        </w:tc>
        <w:tc>
          <w:tcPr>
            <w:tcW w:w="988" w:type="dxa"/>
          </w:tcPr>
          <w:p w14:paraId="4B2D03D5"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1971</w:t>
            </w:r>
          </w:p>
        </w:tc>
        <w:tc>
          <w:tcPr>
            <w:tcW w:w="985" w:type="dxa"/>
            <w:vAlign w:val="center"/>
          </w:tcPr>
          <w:p w14:paraId="18F8EE34" w14:textId="77777777" w:rsidR="00D37B14" w:rsidRDefault="00D37B14" w:rsidP="00CA6E66">
            <w:pPr>
              <w:pStyle w:val="a4"/>
              <w:spacing w:before="0" w:beforeAutospacing="0" w:after="0" w:afterAutospacing="0"/>
              <w:jc w:val="center"/>
              <w:rPr>
                <w:sz w:val="28"/>
                <w:szCs w:val="28"/>
              </w:rPr>
            </w:pPr>
            <w:r w:rsidRPr="00B24578">
              <w:rPr>
                <w:color w:val="282828"/>
                <w:sz w:val="28"/>
                <w:szCs w:val="28"/>
              </w:rPr>
              <w:t>9</w:t>
            </w:r>
            <w:r>
              <w:rPr>
                <w:color w:val="282828"/>
                <w:sz w:val="28"/>
                <w:szCs w:val="28"/>
              </w:rPr>
              <w:t>,</w:t>
            </w:r>
            <w:r w:rsidRPr="00B24578">
              <w:rPr>
                <w:color w:val="282828"/>
                <w:sz w:val="28"/>
                <w:szCs w:val="28"/>
              </w:rPr>
              <w:t>9</w:t>
            </w:r>
          </w:p>
        </w:tc>
        <w:tc>
          <w:tcPr>
            <w:tcW w:w="1401" w:type="dxa"/>
            <w:vAlign w:val="bottom"/>
          </w:tcPr>
          <w:p w14:paraId="20D702FB"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1,017</w:t>
            </w:r>
          </w:p>
        </w:tc>
        <w:tc>
          <w:tcPr>
            <w:tcW w:w="1268" w:type="dxa"/>
            <w:vAlign w:val="bottom"/>
          </w:tcPr>
          <w:p w14:paraId="739A1299"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0,017</w:t>
            </w:r>
          </w:p>
        </w:tc>
        <w:tc>
          <w:tcPr>
            <w:tcW w:w="1623" w:type="dxa"/>
            <w:vAlign w:val="bottom"/>
          </w:tcPr>
          <w:p w14:paraId="78C8795B"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-2,329</w:t>
            </w:r>
          </w:p>
        </w:tc>
        <w:tc>
          <w:tcPr>
            <w:tcW w:w="1334" w:type="dxa"/>
            <w:vAlign w:val="center"/>
          </w:tcPr>
          <w:p w14:paraId="3DE488FA"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10,3</w:t>
            </w:r>
          </w:p>
        </w:tc>
        <w:tc>
          <w:tcPr>
            <w:tcW w:w="978" w:type="dxa"/>
            <w:vAlign w:val="bottom"/>
          </w:tcPr>
          <w:p w14:paraId="0367AE7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39,02</w:t>
            </w:r>
          </w:p>
        </w:tc>
      </w:tr>
      <w:tr w:rsidR="00D37B14" w14:paraId="56872A51" w14:textId="77777777" w:rsidTr="00CA6E66">
        <w:tc>
          <w:tcPr>
            <w:tcW w:w="767" w:type="dxa"/>
          </w:tcPr>
          <w:p w14:paraId="13480D70"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33</w:t>
            </w:r>
          </w:p>
        </w:tc>
        <w:tc>
          <w:tcPr>
            <w:tcW w:w="988" w:type="dxa"/>
          </w:tcPr>
          <w:p w14:paraId="4E384353"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1972</w:t>
            </w:r>
          </w:p>
        </w:tc>
        <w:tc>
          <w:tcPr>
            <w:tcW w:w="985" w:type="dxa"/>
            <w:vAlign w:val="center"/>
          </w:tcPr>
          <w:p w14:paraId="5F7BA57C" w14:textId="77777777" w:rsidR="00D37B14" w:rsidRDefault="00D37B14" w:rsidP="00CA6E66">
            <w:pPr>
              <w:pStyle w:val="a4"/>
              <w:spacing w:before="0" w:beforeAutospacing="0" w:after="0" w:afterAutospacing="0"/>
              <w:jc w:val="center"/>
              <w:rPr>
                <w:sz w:val="28"/>
                <w:szCs w:val="28"/>
              </w:rPr>
            </w:pPr>
            <w:r w:rsidRPr="00B24578">
              <w:rPr>
                <w:color w:val="282828"/>
                <w:sz w:val="28"/>
                <w:szCs w:val="28"/>
              </w:rPr>
              <w:t>7</w:t>
            </w:r>
            <w:r>
              <w:rPr>
                <w:color w:val="282828"/>
                <w:sz w:val="28"/>
                <w:szCs w:val="28"/>
              </w:rPr>
              <w:t>,</w:t>
            </w:r>
            <w:r w:rsidRPr="00B24578">
              <w:rPr>
                <w:color w:val="282828"/>
                <w:sz w:val="28"/>
                <w:szCs w:val="28"/>
              </w:rPr>
              <w:t>7</w:t>
            </w:r>
          </w:p>
        </w:tc>
        <w:tc>
          <w:tcPr>
            <w:tcW w:w="1401" w:type="dxa"/>
            <w:vAlign w:val="bottom"/>
          </w:tcPr>
          <w:p w14:paraId="25887A30"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0,791</w:t>
            </w:r>
          </w:p>
        </w:tc>
        <w:tc>
          <w:tcPr>
            <w:tcW w:w="1268" w:type="dxa"/>
            <w:vAlign w:val="bottom"/>
          </w:tcPr>
          <w:p w14:paraId="7FC44BBD"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-0,209</w:t>
            </w:r>
          </w:p>
        </w:tc>
        <w:tc>
          <w:tcPr>
            <w:tcW w:w="1623" w:type="dxa"/>
            <w:vAlign w:val="bottom"/>
          </w:tcPr>
          <w:p w14:paraId="289A9CBB"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-2,538</w:t>
            </w:r>
          </w:p>
        </w:tc>
        <w:tc>
          <w:tcPr>
            <w:tcW w:w="1334" w:type="dxa"/>
            <w:vAlign w:val="center"/>
          </w:tcPr>
          <w:p w14:paraId="4E7B6A34"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10</w:t>
            </w:r>
            <w:r>
              <w:rPr>
                <w:color w:val="282828"/>
                <w:sz w:val="28"/>
                <w:szCs w:val="28"/>
                <w:lang w:val="en-US"/>
              </w:rPr>
              <w:t>,0</w:t>
            </w:r>
          </w:p>
        </w:tc>
        <w:tc>
          <w:tcPr>
            <w:tcW w:w="978" w:type="dxa"/>
            <w:vAlign w:val="bottom"/>
          </w:tcPr>
          <w:p w14:paraId="6FA6368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40,24</w:t>
            </w:r>
          </w:p>
        </w:tc>
      </w:tr>
      <w:tr w:rsidR="00D37B14" w14:paraId="7243F0A1" w14:textId="77777777" w:rsidTr="00CA6E66">
        <w:tc>
          <w:tcPr>
            <w:tcW w:w="767" w:type="dxa"/>
          </w:tcPr>
          <w:p w14:paraId="1A6F4BB5"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34</w:t>
            </w:r>
          </w:p>
        </w:tc>
        <w:tc>
          <w:tcPr>
            <w:tcW w:w="988" w:type="dxa"/>
          </w:tcPr>
          <w:p w14:paraId="3AB80FE8"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1973</w:t>
            </w:r>
          </w:p>
        </w:tc>
        <w:tc>
          <w:tcPr>
            <w:tcW w:w="985" w:type="dxa"/>
            <w:vAlign w:val="center"/>
          </w:tcPr>
          <w:p w14:paraId="4247171D" w14:textId="77777777" w:rsidR="00D37B14" w:rsidRDefault="00D37B14" w:rsidP="00CA6E66">
            <w:pPr>
              <w:pStyle w:val="a4"/>
              <w:spacing w:before="0" w:beforeAutospacing="0" w:after="0" w:afterAutospacing="0"/>
              <w:jc w:val="center"/>
              <w:rPr>
                <w:sz w:val="28"/>
                <w:szCs w:val="28"/>
              </w:rPr>
            </w:pPr>
            <w:r w:rsidRPr="00B24578">
              <w:rPr>
                <w:color w:val="282828"/>
                <w:sz w:val="28"/>
                <w:szCs w:val="28"/>
              </w:rPr>
              <w:t>10</w:t>
            </w:r>
            <w:r>
              <w:rPr>
                <w:color w:val="282828"/>
                <w:sz w:val="28"/>
                <w:szCs w:val="28"/>
              </w:rPr>
              <w:t>,</w:t>
            </w:r>
            <w:r w:rsidRPr="00B24578">
              <w:rPr>
                <w:color w:val="282828"/>
                <w:sz w:val="28"/>
                <w:szCs w:val="28"/>
              </w:rPr>
              <w:t>0</w:t>
            </w:r>
          </w:p>
        </w:tc>
        <w:tc>
          <w:tcPr>
            <w:tcW w:w="1401" w:type="dxa"/>
            <w:vAlign w:val="bottom"/>
          </w:tcPr>
          <w:p w14:paraId="3C4E9997"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1,028</w:t>
            </w:r>
          </w:p>
        </w:tc>
        <w:tc>
          <w:tcPr>
            <w:tcW w:w="1268" w:type="dxa"/>
            <w:vAlign w:val="bottom"/>
          </w:tcPr>
          <w:p w14:paraId="2E66F878"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0,028</w:t>
            </w:r>
          </w:p>
        </w:tc>
        <w:tc>
          <w:tcPr>
            <w:tcW w:w="1623" w:type="dxa"/>
            <w:vAlign w:val="bottom"/>
          </w:tcPr>
          <w:p w14:paraId="3F56D96D"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-2,510</w:t>
            </w:r>
          </w:p>
        </w:tc>
        <w:tc>
          <w:tcPr>
            <w:tcW w:w="1334" w:type="dxa"/>
            <w:vAlign w:val="center"/>
          </w:tcPr>
          <w:p w14:paraId="01E00F88"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10</w:t>
            </w:r>
            <w:r>
              <w:rPr>
                <w:color w:val="282828"/>
                <w:sz w:val="28"/>
                <w:szCs w:val="28"/>
                <w:lang w:val="en-US"/>
              </w:rPr>
              <w:t>,0</w:t>
            </w:r>
          </w:p>
        </w:tc>
        <w:tc>
          <w:tcPr>
            <w:tcW w:w="978" w:type="dxa"/>
            <w:vAlign w:val="bottom"/>
          </w:tcPr>
          <w:p w14:paraId="0BC07B3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41,46</w:t>
            </w:r>
          </w:p>
        </w:tc>
      </w:tr>
      <w:tr w:rsidR="00D37B14" w14:paraId="3E268DC8" w14:textId="77777777" w:rsidTr="00CA6E66">
        <w:tc>
          <w:tcPr>
            <w:tcW w:w="767" w:type="dxa"/>
          </w:tcPr>
          <w:p w14:paraId="337346CB"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35</w:t>
            </w:r>
          </w:p>
        </w:tc>
        <w:tc>
          <w:tcPr>
            <w:tcW w:w="988" w:type="dxa"/>
          </w:tcPr>
          <w:p w14:paraId="686F9D1B"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1974</w:t>
            </w:r>
          </w:p>
        </w:tc>
        <w:tc>
          <w:tcPr>
            <w:tcW w:w="985" w:type="dxa"/>
            <w:vAlign w:val="center"/>
          </w:tcPr>
          <w:p w14:paraId="1CEAF9F7" w14:textId="77777777" w:rsidR="00D37B14" w:rsidRDefault="00D37B14" w:rsidP="00CA6E66">
            <w:pPr>
              <w:pStyle w:val="a4"/>
              <w:spacing w:before="0" w:beforeAutospacing="0" w:after="0" w:afterAutospacing="0"/>
              <w:jc w:val="center"/>
              <w:rPr>
                <w:sz w:val="28"/>
                <w:szCs w:val="28"/>
              </w:rPr>
            </w:pPr>
            <w:r w:rsidRPr="00B24578">
              <w:rPr>
                <w:color w:val="282828"/>
                <w:sz w:val="28"/>
                <w:szCs w:val="28"/>
              </w:rPr>
              <w:t>8</w:t>
            </w:r>
            <w:r>
              <w:rPr>
                <w:color w:val="282828"/>
                <w:sz w:val="28"/>
                <w:szCs w:val="28"/>
              </w:rPr>
              <w:t>,</w:t>
            </w:r>
            <w:r w:rsidRPr="00B24578">
              <w:rPr>
                <w:color w:val="282828"/>
                <w:sz w:val="28"/>
                <w:szCs w:val="28"/>
              </w:rPr>
              <w:t>3</w:t>
            </w:r>
          </w:p>
        </w:tc>
        <w:tc>
          <w:tcPr>
            <w:tcW w:w="1401" w:type="dxa"/>
            <w:vAlign w:val="bottom"/>
          </w:tcPr>
          <w:p w14:paraId="7D843472"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0,853</w:t>
            </w:r>
          </w:p>
        </w:tc>
        <w:tc>
          <w:tcPr>
            <w:tcW w:w="1268" w:type="dxa"/>
            <w:vAlign w:val="bottom"/>
          </w:tcPr>
          <w:p w14:paraId="53DCF0B3"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-0,147</w:t>
            </w:r>
          </w:p>
        </w:tc>
        <w:tc>
          <w:tcPr>
            <w:tcW w:w="1623" w:type="dxa"/>
            <w:vAlign w:val="bottom"/>
          </w:tcPr>
          <w:p w14:paraId="5E0AE375"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-2,657</w:t>
            </w:r>
          </w:p>
        </w:tc>
        <w:tc>
          <w:tcPr>
            <w:tcW w:w="1334" w:type="dxa"/>
            <w:vAlign w:val="center"/>
          </w:tcPr>
          <w:p w14:paraId="62C4F6F0"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9,9</w:t>
            </w:r>
          </w:p>
        </w:tc>
        <w:tc>
          <w:tcPr>
            <w:tcW w:w="978" w:type="dxa"/>
            <w:vAlign w:val="bottom"/>
          </w:tcPr>
          <w:p w14:paraId="3942438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42,68</w:t>
            </w:r>
          </w:p>
        </w:tc>
      </w:tr>
      <w:tr w:rsidR="00D37B14" w14:paraId="0D8C5D44" w14:textId="77777777" w:rsidTr="00CA6E66">
        <w:tc>
          <w:tcPr>
            <w:tcW w:w="767" w:type="dxa"/>
          </w:tcPr>
          <w:p w14:paraId="6819FA69"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36</w:t>
            </w:r>
          </w:p>
        </w:tc>
        <w:tc>
          <w:tcPr>
            <w:tcW w:w="988" w:type="dxa"/>
          </w:tcPr>
          <w:p w14:paraId="47A8764B"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1975</w:t>
            </w:r>
          </w:p>
        </w:tc>
        <w:tc>
          <w:tcPr>
            <w:tcW w:w="985" w:type="dxa"/>
            <w:vAlign w:val="center"/>
          </w:tcPr>
          <w:p w14:paraId="24CF0785" w14:textId="77777777" w:rsidR="00D37B14" w:rsidRDefault="00D37B14" w:rsidP="00CA6E66">
            <w:pPr>
              <w:pStyle w:val="a4"/>
              <w:spacing w:before="0" w:beforeAutospacing="0" w:after="0" w:afterAutospacing="0"/>
              <w:jc w:val="center"/>
              <w:rPr>
                <w:sz w:val="28"/>
                <w:szCs w:val="28"/>
              </w:rPr>
            </w:pPr>
            <w:r w:rsidRPr="00B24578">
              <w:rPr>
                <w:color w:val="282828"/>
                <w:sz w:val="28"/>
                <w:szCs w:val="28"/>
              </w:rPr>
              <w:t>9</w:t>
            </w:r>
            <w:r>
              <w:rPr>
                <w:color w:val="282828"/>
                <w:sz w:val="28"/>
                <w:szCs w:val="28"/>
              </w:rPr>
              <w:t>,</w:t>
            </w:r>
            <w:r w:rsidRPr="00B24578">
              <w:rPr>
                <w:color w:val="282828"/>
                <w:sz w:val="28"/>
                <w:szCs w:val="28"/>
              </w:rPr>
              <w:t>4</w:t>
            </w:r>
          </w:p>
        </w:tc>
        <w:tc>
          <w:tcPr>
            <w:tcW w:w="1401" w:type="dxa"/>
            <w:vAlign w:val="bottom"/>
          </w:tcPr>
          <w:p w14:paraId="35603EDA"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0,966</w:t>
            </w:r>
          </w:p>
        </w:tc>
        <w:tc>
          <w:tcPr>
            <w:tcW w:w="1268" w:type="dxa"/>
            <w:vAlign w:val="bottom"/>
          </w:tcPr>
          <w:p w14:paraId="4857FA40"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-0,034</w:t>
            </w:r>
          </w:p>
        </w:tc>
        <w:tc>
          <w:tcPr>
            <w:tcW w:w="1623" w:type="dxa"/>
            <w:vAlign w:val="bottom"/>
          </w:tcPr>
          <w:p w14:paraId="722846E8"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-2,691</w:t>
            </w:r>
          </w:p>
        </w:tc>
        <w:tc>
          <w:tcPr>
            <w:tcW w:w="1334" w:type="dxa"/>
            <w:vAlign w:val="center"/>
          </w:tcPr>
          <w:p w14:paraId="0E35346F"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9,9</w:t>
            </w:r>
          </w:p>
        </w:tc>
        <w:tc>
          <w:tcPr>
            <w:tcW w:w="978" w:type="dxa"/>
            <w:vAlign w:val="bottom"/>
          </w:tcPr>
          <w:p w14:paraId="2A294D6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43,90</w:t>
            </w:r>
          </w:p>
        </w:tc>
      </w:tr>
      <w:tr w:rsidR="00D37B14" w14:paraId="0D14F170" w14:textId="77777777" w:rsidTr="00CA6E66">
        <w:tc>
          <w:tcPr>
            <w:tcW w:w="767" w:type="dxa"/>
          </w:tcPr>
          <w:p w14:paraId="5CE2A72F"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37</w:t>
            </w:r>
          </w:p>
        </w:tc>
        <w:tc>
          <w:tcPr>
            <w:tcW w:w="988" w:type="dxa"/>
          </w:tcPr>
          <w:p w14:paraId="7E3499BA"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1976</w:t>
            </w:r>
          </w:p>
        </w:tc>
        <w:tc>
          <w:tcPr>
            <w:tcW w:w="985" w:type="dxa"/>
            <w:vAlign w:val="center"/>
          </w:tcPr>
          <w:p w14:paraId="42FA64BD" w14:textId="77777777" w:rsidR="00D37B14" w:rsidRDefault="00D37B14" w:rsidP="00CA6E66">
            <w:pPr>
              <w:pStyle w:val="a4"/>
              <w:spacing w:before="0" w:beforeAutospacing="0" w:after="0" w:afterAutospacing="0"/>
              <w:jc w:val="center"/>
              <w:rPr>
                <w:sz w:val="28"/>
                <w:szCs w:val="28"/>
              </w:rPr>
            </w:pPr>
            <w:r w:rsidRPr="00B24578">
              <w:rPr>
                <w:color w:val="282828"/>
                <w:sz w:val="28"/>
                <w:szCs w:val="28"/>
              </w:rPr>
              <w:t>8</w:t>
            </w:r>
            <w:r>
              <w:rPr>
                <w:color w:val="282828"/>
                <w:sz w:val="28"/>
                <w:szCs w:val="28"/>
              </w:rPr>
              <w:t>,</w:t>
            </w:r>
            <w:r w:rsidRPr="00B24578">
              <w:rPr>
                <w:color w:val="282828"/>
                <w:sz w:val="28"/>
                <w:szCs w:val="28"/>
              </w:rPr>
              <w:t>6</w:t>
            </w:r>
          </w:p>
        </w:tc>
        <w:tc>
          <w:tcPr>
            <w:tcW w:w="1401" w:type="dxa"/>
            <w:vAlign w:val="bottom"/>
          </w:tcPr>
          <w:p w14:paraId="1AF77D5B"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0,884</w:t>
            </w:r>
          </w:p>
        </w:tc>
        <w:tc>
          <w:tcPr>
            <w:tcW w:w="1268" w:type="dxa"/>
            <w:vAlign w:val="bottom"/>
          </w:tcPr>
          <w:p w14:paraId="2390C59B"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-0,116</w:t>
            </w:r>
          </w:p>
        </w:tc>
        <w:tc>
          <w:tcPr>
            <w:tcW w:w="1623" w:type="dxa"/>
            <w:vAlign w:val="bottom"/>
          </w:tcPr>
          <w:p w14:paraId="03F991F8"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-2,807</w:t>
            </w:r>
          </w:p>
        </w:tc>
        <w:tc>
          <w:tcPr>
            <w:tcW w:w="1334" w:type="dxa"/>
            <w:vAlign w:val="center"/>
          </w:tcPr>
          <w:p w14:paraId="18619596"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9,9</w:t>
            </w:r>
          </w:p>
        </w:tc>
        <w:tc>
          <w:tcPr>
            <w:tcW w:w="978" w:type="dxa"/>
            <w:vAlign w:val="bottom"/>
          </w:tcPr>
          <w:p w14:paraId="72B461B2"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45,12</w:t>
            </w:r>
          </w:p>
        </w:tc>
      </w:tr>
      <w:tr w:rsidR="00D37B14" w14:paraId="791E6244" w14:textId="77777777" w:rsidTr="00CA6E66">
        <w:tc>
          <w:tcPr>
            <w:tcW w:w="767" w:type="dxa"/>
          </w:tcPr>
          <w:p w14:paraId="777F0E41"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38</w:t>
            </w:r>
          </w:p>
        </w:tc>
        <w:tc>
          <w:tcPr>
            <w:tcW w:w="988" w:type="dxa"/>
          </w:tcPr>
          <w:p w14:paraId="6052D922"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1977</w:t>
            </w:r>
          </w:p>
        </w:tc>
        <w:tc>
          <w:tcPr>
            <w:tcW w:w="985" w:type="dxa"/>
            <w:vAlign w:val="center"/>
          </w:tcPr>
          <w:p w14:paraId="6560E190" w14:textId="77777777" w:rsidR="00D37B14" w:rsidRDefault="00D37B14" w:rsidP="00CA6E66">
            <w:pPr>
              <w:pStyle w:val="a4"/>
              <w:spacing w:before="0" w:beforeAutospacing="0" w:after="0" w:afterAutospacing="0"/>
              <w:jc w:val="center"/>
              <w:rPr>
                <w:sz w:val="28"/>
                <w:szCs w:val="28"/>
              </w:rPr>
            </w:pPr>
            <w:r w:rsidRPr="00B24578">
              <w:rPr>
                <w:color w:val="282828"/>
                <w:sz w:val="28"/>
                <w:szCs w:val="28"/>
              </w:rPr>
              <w:t>9</w:t>
            </w:r>
            <w:r>
              <w:rPr>
                <w:color w:val="282828"/>
                <w:sz w:val="28"/>
                <w:szCs w:val="28"/>
              </w:rPr>
              <w:t>,</w:t>
            </w:r>
            <w:r w:rsidRPr="00B24578">
              <w:rPr>
                <w:color w:val="282828"/>
                <w:sz w:val="28"/>
                <w:szCs w:val="28"/>
              </w:rPr>
              <w:t>4</w:t>
            </w:r>
          </w:p>
        </w:tc>
        <w:tc>
          <w:tcPr>
            <w:tcW w:w="1401" w:type="dxa"/>
            <w:vAlign w:val="bottom"/>
          </w:tcPr>
          <w:p w14:paraId="50BA46F3"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0,966</w:t>
            </w:r>
          </w:p>
        </w:tc>
        <w:tc>
          <w:tcPr>
            <w:tcW w:w="1268" w:type="dxa"/>
            <w:vAlign w:val="bottom"/>
          </w:tcPr>
          <w:p w14:paraId="1540B8DD"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-0,034</w:t>
            </w:r>
          </w:p>
        </w:tc>
        <w:tc>
          <w:tcPr>
            <w:tcW w:w="1623" w:type="dxa"/>
            <w:vAlign w:val="bottom"/>
          </w:tcPr>
          <w:p w14:paraId="6F00AEEE"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-2,841</w:t>
            </w:r>
          </w:p>
        </w:tc>
        <w:tc>
          <w:tcPr>
            <w:tcW w:w="1334" w:type="dxa"/>
            <w:vAlign w:val="center"/>
          </w:tcPr>
          <w:p w14:paraId="0843C698"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9,9</w:t>
            </w:r>
          </w:p>
        </w:tc>
        <w:tc>
          <w:tcPr>
            <w:tcW w:w="978" w:type="dxa"/>
            <w:vAlign w:val="bottom"/>
          </w:tcPr>
          <w:p w14:paraId="2B265883"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46,34</w:t>
            </w:r>
          </w:p>
        </w:tc>
      </w:tr>
      <w:tr w:rsidR="00D37B14" w14:paraId="12782F56" w14:textId="77777777" w:rsidTr="00CA6E66">
        <w:tc>
          <w:tcPr>
            <w:tcW w:w="767" w:type="dxa"/>
          </w:tcPr>
          <w:p w14:paraId="1DACD240"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39</w:t>
            </w:r>
          </w:p>
        </w:tc>
        <w:tc>
          <w:tcPr>
            <w:tcW w:w="988" w:type="dxa"/>
          </w:tcPr>
          <w:p w14:paraId="0A0AAB5C"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1978</w:t>
            </w:r>
          </w:p>
        </w:tc>
        <w:tc>
          <w:tcPr>
            <w:tcW w:w="985" w:type="dxa"/>
            <w:vAlign w:val="center"/>
          </w:tcPr>
          <w:p w14:paraId="565C8E2F" w14:textId="77777777" w:rsidR="00D37B14" w:rsidRDefault="00D37B14" w:rsidP="00CA6E66">
            <w:pPr>
              <w:pStyle w:val="a4"/>
              <w:spacing w:before="0" w:beforeAutospacing="0" w:after="0" w:afterAutospacing="0"/>
              <w:jc w:val="center"/>
              <w:rPr>
                <w:sz w:val="28"/>
                <w:szCs w:val="28"/>
              </w:rPr>
            </w:pPr>
            <w:r w:rsidRPr="00B24578">
              <w:rPr>
                <w:color w:val="282828"/>
                <w:sz w:val="28"/>
                <w:szCs w:val="28"/>
              </w:rPr>
              <w:t>9</w:t>
            </w:r>
            <w:r>
              <w:rPr>
                <w:color w:val="282828"/>
                <w:sz w:val="28"/>
                <w:szCs w:val="28"/>
              </w:rPr>
              <w:t>,</w:t>
            </w:r>
            <w:r w:rsidRPr="00B24578">
              <w:rPr>
                <w:color w:val="282828"/>
                <w:sz w:val="28"/>
                <w:szCs w:val="28"/>
              </w:rPr>
              <w:t>6</w:t>
            </w:r>
          </w:p>
        </w:tc>
        <w:tc>
          <w:tcPr>
            <w:tcW w:w="1401" w:type="dxa"/>
            <w:vAlign w:val="bottom"/>
          </w:tcPr>
          <w:p w14:paraId="37C78FE5"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0,987</w:t>
            </w:r>
          </w:p>
        </w:tc>
        <w:tc>
          <w:tcPr>
            <w:tcW w:w="1268" w:type="dxa"/>
            <w:vAlign w:val="bottom"/>
          </w:tcPr>
          <w:p w14:paraId="7DE81077"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-0,013</w:t>
            </w:r>
          </w:p>
        </w:tc>
        <w:tc>
          <w:tcPr>
            <w:tcW w:w="1623" w:type="dxa"/>
            <w:vAlign w:val="bottom"/>
          </w:tcPr>
          <w:p w14:paraId="4ACCA1FC"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-2,854</w:t>
            </w:r>
          </w:p>
        </w:tc>
        <w:tc>
          <w:tcPr>
            <w:tcW w:w="1334" w:type="dxa"/>
            <w:vAlign w:val="center"/>
          </w:tcPr>
          <w:p w14:paraId="276F2B06"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9,9</w:t>
            </w:r>
          </w:p>
        </w:tc>
        <w:tc>
          <w:tcPr>
            <w:tcW w:w="978" w:type="dxa"/>
            <w:vAlign w:val="bottom"/>
          </w:tcPr>
          <w:p w14:paraId="6ED23CE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47,56</w:t>
            </w:r>
          </w:p>
        </w:tc>
      </w:tr>
      <w:tr w:rsidR="00D37B14" w14:paraId="6B2FB6E3" w14:textId="77777777" w:rsidTr="00CA6E66">
        <w:tc>
          <w:tcPr>
            <w:tcW w:w="767" w:type="dxa"/>
          </w:tcPr>
          <w:p w14:paraId="27BCA4A0"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40</w:t>
            </w:r>
          </w:p>
        </w:tc>
        <w:tc>
          <w:tcPr>
            <w:tcW w:w="988" w:type="dxa"/>
          </w:tcPr>
          <w:p w14:paraId="0B045250"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1979</w:t>
            </w:r>
          </w:p>
        </w:tc>
        <w:tc>
          <w:tcPr>
            <w:tcW w:w="985" w:type="dxa"/>
            <w:vAlign w:val="center"/>
          </w:tcPr>
          <w:p w14:paraId="3FD685C7" w14:textId="77777777" w:rsidR="00D37B14" w:rsidRDefault="00D37B14" w:rsidP="00CA6E66">
            <w:pPr>
              <w:pStyle w:val="a4"/>
              <w:spacing w:before="0" w:beforeAutospacing="0" w:after="0" w:afterAutospacing="0"/>
              <w:jc w:val="center"/>
              <w:rPr>
                <w:sz w:val="28"/>
                <w:szCs w:val="28"/>
              </w:rPr>
            </w:pPr>
            <w:r w:rsidRPr="00B24578">
              <w:rPr>
                <w:color w:val="282828"/>
                <w:sz w:val="28"/>
                <w:szCs w:val="28"/>
              </w:rPr>
              <w:t>9</w:t>
            </w:r>
            <w:r>
              <w:rPr>
                <w:color w:val="282828"/>
                <w:sz w:val="28"/>
                <w:szCs w:val="28"/>
              </w:rPr>
              <w:t>,</w:t>
            </w:r>
            <w:r w:rsidRPr="00B24578">
              <w:rPr>
                <w:color w:val="282828"/>
                <w:sz w:val="28"/>
                <w:szCs w:val="28"/>
              </w:rPr>
              <w:t>6</w:t>
            </w:r>
          </w:p>
        </w:tc>
        <w:tc>
          <w:tcPr>
            <w:tcW w:w="1401" w:type="dxa"/>
            <w:vAlign w:val="bottom"/>
          </w:tcPr>
          <w:p w14:paraId="23D6FE68"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0,987</w:t>
            </w:r>
          </w:p>
        </w:tc>
        <w:tc>
          <w:tcPr>
            <w:tcW w:w="1268" w:type="dxa"/>
            <w:vAlign w:val="bottom"/>
          </w:tcPr>
          <w:p w14:paraId="09EAB0D4"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-0,013</w:t>
            </w:r>
          </w:p>
        </w:tc>
        <w:tc>
          <w:tcPr>
            <w:tcW w:w="1623" w:type="dxa"/>
            <w:vAlign w:val="bottom"/>
          </w:tcPr>
          <w:p w14:paraId="0B8E6EB7"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-2,868</w:t>
            </w:r>
          </w:p>
        </w:tc>
        <w:tc>
          <w:tcPr>
            <w:tcW w:w="1334" w:type="dxa"/>
            <w:vAlign w:val="center"/>
          </w:tcPr>
          <w:p w14:paraId="723A10B5"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9,8</w:t>
            </w:r>
          </w:p>
        </w:tc>
        <w:tc>
          <w:tcPr>
            <w:tcW w:w="978" w:type="dxa"/>
            <w:vAlign w:val="bottom"/>
          </w:tcPr>
          <w:p w14:paraId="389FF2BB"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48,78</w:t>
            </w:r>
          </w:p>
        </w:tc>
      </w:tr>
      <w:tr w:rsidR="00D37B14" w14:paraId="440B3C24" w14:textId="77777777" w:rsidTr="00CA6E66">
        <w:tc>
          <w:tcPr>
            <w:tcW w:w="767" w:type="dxa"/>
          </w:tcPr>
          <w:p w14:paraId="20882332"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41</w:t>
            </w:r>
          </w:p>
        </w:tc>
        <w:tc>
          <w:tcPr>
            <w:tcW w:w="988" w:type="dxa"/>
          </w:tcPr>
          <w:p w14:paraId="21BAEB0A"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1980</w:t>
            </w:r>
          </w:p>
        </w:tc>
        <w:tc>
          <w:tcPr>
            <w:tcW w:w="985" w:type="dxa"/>
            <w:vAlign w:val="center"/>
          </w:tcPr>
          <w:p w14:paraId="1AD7A91D" w14:textId="77777777" w:rsidR="00D37B14" w:rsidRDefault="00D37B14" w:rsidP="00CA6E66">
            <w:pPr>
              <w:pStyle w:val="a4"/>
              <w:spacing w:before="0" w:beforeAutospacing="0" w:after="0" w:afterAutospacing="0"/>
              <w:jc w:val="center"/>
              <w:rPr>
                <w:sz w:val="28"/>
                <w:szCs w:val="28"/>
              </w:rPr>
            </w:pPr>
            <w:r w:rsidRPr="00B24578">
              <w:rPr>
                <w:color w:val="282828"/>
                <w:sz w:val="28"/>
                <w:szCs w:val="28"/>
              </w:rPr>
              <w:t>10</w:t>
            </w:r>
            <w:r>
              <w:rPr>
                <w:color w:val="282828"/>
                <w:sz w:val="28"/>
                <w:szCs w:val="28"/>
              </w:rPr>
              <w:t>,</w:t>
            </w:r>
            <w:r w:rsidRPr="00B24578">
              <w:rPr>
                <w:color w:val="282828"/>
                <w:sz w:val="28"/>
                <w:szCs w:val="28"/>
              </w:rPr>
              <w:t>3</w:t>
            </w:r>
          </w:p>
        </w:tc>
        <w:tc>
          <w:tcPr>
            <w:tcW w:w="1401" w:type="dxa"/>
            <w:vAlign w:val="bottom"/>
          </w:tcPr>
          <w:p w14:paraId="5E7F8624"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1,059</w:t>
            </w:r>
          </w:p>
        </w:tc>
        <w:tc>
          <w:tcPr>
            <w:tcW w:w="1268" w:type="dxa"/>
            <w:vAlign w:val="bottom"/>
          </w:tcPr>
          <w:p w14:paraId="5D49ED4A"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0,059</w:t>
            </w:r>
          </w:p>
        </w:tc>
        <w:tc>
          <w:tcPr>
            <w:tcW w:w="1623" w:type="dxa"/>
            <w:vAlign w:val="bottom"/>
          </w:tcPr>
          <w:p w14:paraId="78212465"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-2,809</w:t>
            </w:r>
          </w:p>
        </w:tc>
        <w:tc>
          <w:tcPr>
            <w:tcW w:w="1334" w:type="dxa"/>
            <w:vAlign w:val="center"/>
          </w:tcPr>
          <w:p w14:paraId="2A7E21D7"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9,8</w:t>
            </w:r>
          </w:p>
        </w:tc>
        <w:tc>
          <w:tcPr>
            <w:tcW w:w="978" w:type="dxa"/>
            <w:vAlign w:val="bottom"/>
          </w:tcPr>
          <w:p w14:paraId="43E5055B"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50,00</w:t>
            </w:r>
          </w:p>
        </w:tc>
      </w:tr>
      <w:tr w:rsidR="00D37B14" w14:paraId="509823D4" w14:textId="77777777" w:rsidTr="00CA6E66">
        <w:tc>
          <w:tcPr>
            <w:tcW w:w="767" w:type="dxa"/>
          </w:tcPr>
          <w:p w14:paraId="7E0F00E0"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42</w:t>
            </w:r>
          </w:p>
        </w:tc>
        <w:tc>
          <w:tcPr>
            <w:tcW w:w="988" w:type="dxa"/>
          </w:tcPr>
          <w:p w14:paraId="20A17C60"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1981</w:t>
            </w:r>
          </w:p>
        </w:tc>
        <w:tc>
          <w:tcPr>
            <w:tcW w:w="985" w:type="dxa"/>
            <w:vAlign w:val="center"/>
          </w:tcPr>
          <w:p w14:paraId="6E2D3109" w14:textId="77777777" w:rsidR="00D37B14" w:rsidRDefault="00D37B14" w:rsidP="00CA6E66">
            <w:pPr>
              <w:pStyle w:val="a4"/>
              <w:spacing w:before="0" w:beforeAutospacing="0" w:after="0" w:afterAutospacing="0"/>
              <w:jc w:val="center"/>
              <w:rPr>
                <w:sz w:val="28"/>
                <w:szCs w:val="28"/>
              </w:rPr>
            </w:pPr>
            <w:r w:rsidRPr="00B24578">
              <w:rPr>
                <w:color w:val="282828"/>
                <w:sz w:val="28"/>
                <w:szCs w:val="28"/>
              </w:rPr>
              <w:t>10</w:t>
            </w:r>
            <w:r>
              <w:rPr>
                <w:color w:val="282828"/>
                <w:sz w:val="28"/>
                <w:szCs w:val="28"/>
              </w:rPr>
              <w:t>,</w:t>
            </w:r>
            <w:r w:rsidRPr="00B24578">
              <w:rPr>
                <w:color w:val="282828"/>
                <w:sz w:val="28"/>
                <w:szCs w:val="28"/>
              </w:rPr>
              <w:t>4</w:t>
            </w:r>
          </w:p>
        </w:tc>
        <w:tc>
          <w:tcPr>
            <w:tcW w:w="1401" w:type="dxa"/>
            <w:vAlign w:val="bottom"/>
          </w:tcPr>
          <w:p w14:paraId="56BF0F05"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1,069</w:t>
            </w:r>
          </w:p>
        </w:tc>
        <w:tc>
          <w:tcPr>
            <w:tcW w:w="1268" w:type="dxa"/>
            <w:vAlign w:val="bottom"/>
          </w:tcPr>
          <w:p w14:paraId="7AB00A41"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0,069</w:t>
            </w:r>
          </w:p>
        </w:tc>
        <w:tc>
          <w:tcPr>
            <w:tcW w:w="1623" w:type="dxa"/>
            <w:vAlign w:val="bottom"/>
          </w:tcPr>
          <w:p w14:paraId="4E865ED7"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-2,740</w:t>
            </w:r>
          </w:p>
        </w:tc>
        <w:tc>
          <w:tcPr>
            <w:tcW w:w="1334" w:type="dxa"/>
            <w:vAlign w:val="center"/>
          </w:tcPr>
          <w:p w14:paraId="13F1486F"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9,6</w:t>
            </w:r>
          </w:p>
        </w:tc>
        <w:tc>
          <w:tcPr>
            <w:tcW w:w="978" w:type="dxa"/>
            <w:vAlign w:val="bottom"/>
          </w:tcPr>
          <w:p w14:paraId="2A747423"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51,22</w:t>
            </w:r>
          </w:p>
        </w:tc>
      </w:tr>
      <w:tr w:rsidR="00D37B14" w14:paraId="50C16148" w14:textId="77777777" w:rsidTr="00CA6E66">
        <w:tc>
          <w:tcPr>
            <w:tcW w:w="767" w:type="dxa"/>
          </w:tcPr>
          <w:p w14:paraId="77A34FEF"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43</w:t>
            </w:r>
          </w:p>
        </w:tc>
        <w:tc>
          <w:tcPr>
            <w:tcW w:w="988" w:type="dxa"/>
          </w:tcPr>
          <w:p w14:paraId="4F3E6E72"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1982</w:t>
            </w:r>
          </w:p>
        </w:tc>
        <w:tc>
          <w:tcPr>
            <w:tcW w:w="985" w:type="dxa"/>
            <w:vAlign w:val="center"/>
          </w:tcPr>
          <w:p w14:paraId="291FF78A" w14:textId="77777777" w:rsidR="00D37B14" w:rsidRDefault="00D37B14" w:rsidP="00CA6E66">
            <w:pPr>
              <w:pStyle w:val="a4"/>
              <w:spacing w:before="0" w:beforeAutospacing="0" w:after="0" w:afterAutospacing="0"/>
              <w:jc w:val="center"/>
              <w:rPr>
                <w:sz w:val="28"/>
                <w:szCs w:val="28"/>
              </w:rPr>
            </w:pPr>
            <w:r w:rsidRPr="00B24578">
              <w:rPr>
                <w:color w:val="282828"/>
                <w:sz w:val="28"/>
                <w:szCs w:val="28"/>
              </w:rPr>
              <w:t>9</w:t>
            </w:r>
            <w:r>
              <w:rPr>
                <w:color w:val="282828"/>
                <w:sz w:val="28"/>
                <w:szCs w:val="28"/>
              </w:rPr>
              <w:t>,</w:t>
            </w:r>
            <w:r w:rsidRPr="00B24578">
              <w:rPr>
                <w:color w:val="282828"/>
                <w:sz w:val="28"/>
                <w:szCs w:val="28"/>
              </w:rPr>
              <w:t>9</w:t>
            </w:r>
          </w:p>
        </w:tc>
        <w:tc>
          <w:tcPr>
            <w:tcW w:w="1401" w:type="dxa"/>
            <w:vAlign w:val="bottom"/>
          </w:tcPr>
          <w:p w14:paraId="4A6820BB"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1,017</w:t>
            </w:r>
          </w:p>
        </w:tc>
        <w:tc>
          <w:tcPr>
            <w:tcW w:w="1268" w:type="dxa"/>
            <w:vAlign w:val="bottom"/>
          </w:tcPr>
          <w:p w14:paraId="17BC773C"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0,017</w:t>
            </w:r>
          </w:p>
        </w:tc>
        <w:tc>
          <w:tcPr>
            <w:tcW w:w="1623" w:type="dxa"/>
            <w:vAlign w:val="bottom"/>
          </w:tcPr>
          <w:p w14:paraId="3436EF59"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-2,723</w:t>
            </w:r>
          </w:p>
        </w:tc>
        <w:tc>
          <w:tcPr>
            <w:tcW w:w="1334" w:type="dxa"/>
            <w:vAlign w:val="center"/>
          </w:tcPr>
          <w:p w14:paraId="3A88E5CD"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9,6</w:t>
            </w:r>
          </w:p>
        </w:tc>
        <w:tc>
          <w:tcPr>
            <w:tcW w:w="978" w:type="dxa"/>
            <w:vAlign w:val="bottom"/>
          </w:tcPr>
          <w:p w14:paraId="30E4B35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52,44</w:t>
            </w:r>
          </w:p>
        </w:tc>
      </w:tr>
      <w:tr w:rsidR="00D37B14" w14:paraId="31086E8F" w14:textId="77777777" w:rsidTr="00CA6E66">
        <w:tc>
          <w:tcPr>
            <w:tcW w:w="767" w:type="dxa"/>
          </w:tcPr>
          <w:p w14:paraId="25BDDBFA"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44</w:t>
            </w:r>
          </w:p>
        </w:tc>
        <w:tc>
          <w:tcPr>
            <w:tcW w:w="988" w:type="dxa"/>
          </w:tcPr>
          <w:p w14:paraId="7FACD0F8"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1983</w:t>
            </w:r>
          </w:p>
        </w:tc>
        <w:tc>
          <w:tcPr>
            <w:tcW w:w="985" w:type="dxa"/>
            <w:vAlign w:val="center"/>
          </w:tcPr>
          <w:p w14:paraId="23D9C16B" w14:textId="77777777" w:rsidR="00D37B14" w:rsidRDefault="00D37B14" w:rsidP="00CA6E66">
            <w:pPr>
              <w:pStyle w:val="a4"/>
              <w:spacing w:before="0" w:beforeAutospacing="0" w:after="0" w:afterAutospacing="0"/>
              <w:jc w:val="center"/>
              <w:rPr>
                <w:sz w:val="28"/>
                <w:szCs w:val="28"/>
              </w:rPr>
            </w:pPr>
            <w:r w:rsidRPr="00B24578">
              <w:rPr>
                <w:color w:val="282828"/>
                <w:sz w:val="28"/>
                <w:szCs w:val="28"/>
              </w:rPr>
              <w:t>11</w:t>
            </w:r>
            <w:r>
              <w:rPr>
                <w:color w:val="282828"/>
                <w:sz w:val="28"/>
                <w:szCs w:val="28"/>
              </w:rPr>
              <w:t>,</w:t>
            </w:r>
            <w:r w:rsidRPr="00B24578">
              <w:rPr>
                <w:color w:val="282828"/>
                <w:sz w:val="28"/>
                <w:szCs w:val="28"/>
              </w:rPr>
              <w:t>0</w:t>
            </w:r>
          </w:p>
        </w:tc>
        <w:tc>
          <w:tcPr>
            <w:tcW w:w="1401" w:type="dxa"/>
            <w:vAlign w:val="bottom"/>
          </w:tcPr>
          <w:p w14:paraId="73DDDB24"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1,131</w:t>
            </w:r>
          </w:p>
        </w:tc>
        <w:tc>
          <w:tcPr>
            <w:tcW w:w="1268" w:type="dxa"/>
            <w:vAlign w:val="bottom"/>
          </w:tcPr>
          <w:p w14:paraId="212CF9E7"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0,131</w:t>
            </w:r>
          </w:p>
        </w:tc>
        <w:tc>
          <w:tcPr>
            <w:tcW w:w="1623" w:type="dxa"/>
            <w:vAlign w:val="bottom"/>
          </w:tcPr>
          <w:p w14:paraId="557BD647"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-2,592</w:t>
            </w:r>
          </w:p>
        </w:tc>
        <w:tc>
          <w:tcPr>
            <w:tcW w:w="1334" w:type="dxa"/>
            <w:vAlign w:val="center"/>
          </w:tcPr>
          <w:p w14:paraId="0AD846F3"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9,6</w:t>
            </w:r>
          </w:p>
        </w:tc>
        <w:tc>
          <w:tcPr>
            <w:tcW w:w="978" w:type="dxa"/>
            <w:vAlign w:val="bottom"/>
          </w:tcPr>
          <w:p w14:paraId="262693F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53,66</w:t>
            </w:r>
          </w:p>
        </w:tc>
      </w:tr>
      <w:tr w:rsidR="00D37B14" w14:paraId="647ADAE2" w14:textId="77777777" w:rsidTr="00CA6E66">
        <w:tc>
          <w:tcPr>
            <w:tcW w:w="767" w:type="dxa"/>
          </w:tcPr>
          <w:p w14:paraId="2B864462"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45</w:t>
            </w:r>
          </w:p>
        </w:tc>
        <w:tc>
          <w:tcPr>
            <w:tcW w:w="988" w:type="dxa"/>
          </w:tcPr>
          <w:p w14:paraId="58FA34AC"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1984</w:t>
            </w:r>
          </w:p>
        </w:tc>
        <w:tc>
          <w:tcPr>
            <w:tcW w:w="985" w:type="dxa"/>
            <w:vAlign w:val="center"/>
          </w:tcPr>
          <w:p w14:paraId="11C398DB" w14:textId="77777777" w:rsidR="00D37B14" w:rsidRDefault="00D37B14" w:rsidP="00CA6E66">
            <w:pPr>
              <w:pStyle w:val="a4"/>
              <w:spacing w:before="0" w:beforeAutospacing="0" w:after="0" w:afterAutospacing="0"/>
              <w:jc w:val="center"/>
              <w:rPr>
                <w:sz w:val="28"/>
                <w:szCs w:val="28"/>
              </w:rPr>
            </w:pPr>
            <w:r w:rsidRPr="00B24578">
              <w:rPr>
                <w:color w:val="282828"/>
                <w:sz w:val="28"/>
                <w:szCs w:val="28"/>
              </w:rPr>
              <w:t>8</w:t>
            </w:r>
            <w:r>
              <w:rPr>
                <w:color w:val="282828"/>
                <w:sz w:val="28"/>
                <w:szCs w:val="28"/>
              </w:rPr>
              <w:t>,</w:t>
            </w:r>
            <w:r w:rsidRPr="00B24578">
              <w:rPr>
                <w:color w:val="282828"/>
                <w:sz w:val="28"/>
                <w:szCs w:val="28"/>
              </w:rPr>
              <w:t>2</w:t>
            </w:r>
          </w:p>
        </w:tc>
        <w:tc>
          <w:tcPr>
            <w:tcW w:w="1401" w:type="dxa"/>
            <w:vAlign w:val="bottom"/>
          </w:tcPr>
          <w:p w14:paraId="17CBD264"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0,843</w:t>
            </w:r>
          </w:p>
        </w:tc>
        <w:tc>
          <w:tcPr>
            <w:tcW w:w="1268" w:type="dxa"/>
            <w:vAlign w:val="bottom"/>
          </w:tcPr>
          <w:p w14:paraId="01530F16"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-0,157</w:t>
            </w:r>
          </w:p>
        </w:tc>
        <w:tc>
          <w:tcPr>
            <w:tcW w:w="1623" w:type="dxa"/>
            <w:vAlign w:val="bottom"/>
          </w:tcPr>
          <w:p w14:paraId="6A7680C7"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-2,750</w:t>
            </w:r>
          </w:p>
        </w:tc>
        <w:tc>
          <w:tcPr>
            <w:tcW w:w="1334" w:type="dxa"/>
            <w:vAlign w:val="center"/>
          </w:tcPr>
          <w:p w14:paraId="5F373E90"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9,6</w:t>
            </w:r>
          </w:p>
        </w:tc>
        <w:tc>
          <w:tcPr>
            <w:tcW w:w="978" w:type="dxa"/>
            <w:vAlign w:val="bottom"/>
          </w:tcPr>
          <w:p w14:paraId="656811A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54,88</w:t>
            </w:r>
          </w:p>
        </w:tc>
      </w:tr>
      <w:tr w:rsidR="00D37B14" w14:paraId="4E367040" w14:textId="77777777" w:rsidTr="00CA6E66">
        <w:tc>
          <w:tcPr>
            <w:tcW w:w="767" w:type="dxa"/>
          </w:tcPr>
          <w:p w14:paraId="582C036A"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46</w:t>
            </w:r>
          </w:p>
        </w:tc>
        <w:tc>
          <w:tcPr>
            <w:tcW w:w="988" w:type="dxa"/>
          </w:tcPr>
          <w:p w14:paraId="2B8BE841"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1985</w:t>
            </w:r>
          </w:p>
        </w:tc>
        <w:tc>
          <w:tcPr>
            <w:tcW w:w="985" w:type="dxa"/>
            <w:vAlign w:val="center"/>
          </w:tcPr>
          <w:p w14:paraId="3159CAEC" w14:textId="77777777" w:rsidR="00D37B14" w:rsidRDefault="00D37B14" w:rsidP="00CA6E66">
            <w:pPr>
              <w:pStyle w:val="a4"/>
              <w:spacing w:before="0" w:beforeAutospacing="0" w:after="0" w:afterAutospacing="0"/>
              <w:jc w:val="center"/>
              <w:rPr>
                <w:sz w:val="28"/>
                <w:szCs w:val="28"/>
              </w:rPr>
            </w:pPr>
            <w:r w:rsidRPr="00B24578">
              <w:rPr>
                <w:color w:val="282828"/>
                <w:sz w:val="28"/>
                <w:szCs w:val="28"/>
              </w:rPr>
              <w:t>9</w:t>
            </w:r>
            <w:r>
              <w:rPr>
                <w:color w:val="282828"/>
                <w:sz w:val="28"/>
                <w:szCs w:val="28"/>
              </w:rPr>
              <w:t>,</w:t>
            </w:r>
            <w:r w:rsidRPr="00B24578">
              <w:rPr>
                <w:color w:val="282828"/>
                <w:sz w:val="28"/>
                <w:szCs w:val="28"/>
              </w:rPr>
              <w:t>6</w:t>
            </w:r>
          </w:p>
        </w:tc>
        <w:tc>
          <w:tcPr>
            <w:tcW w:w="1401" w:type="dxa"/>
            <w:vAlign w:val="bottom"/>
          </w:tcPr>
          <w:p w14:paraId="5CCA9A3F"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0,987</w:t>
            </w:r>
          </w:p>
        </w:tc>
        <w:tc>
          <w:tcPr>
            <w:tcW w:w="1268" w:type="dxa"/>
            <w:vAlign w:val="bottom"/>
          </w:tcPr>
          <w:p w14:paraId="638C4CE9"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-0,013</w:t>
            </w:r>
          </w:p>
        </w:tc>
        <w:tc>
          <w:tcPr>
            <w:tcW w:w="1623" w:type="dxa"/>
            <w:vAlign w:val="bottom"/>
          </w:tcPr>
          <w:p w14:paraId="186F614F"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-2,763</w:t>
            </w:r>
          </w:p>
        </w:tc>
        <w:tc>
          <w:tcPr>
            <w:tcW w:w="1334" w:type="dxa"/>
            <w:vAlign w:val="center"/>
          </w:tcPr>
          <w:p w14:paraId="03F4E54D"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9,6</w:t>
            </w:r>
          </w:p>
        </w:tc>
        <w:tc>
          <w:tcPr>
            <w:tcW w:w="978" w:type="dxa"/>
            <w:vAlign w:val="bottom"/>
          </w:tcPr>
          <w:p w14:paraId="650D6707"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56,10</w:t>
            </w:r>
          </w:p>
        </w:tc>
      </w:tr>
      <w:tr w:rsidR="00D37B14" w14:paraId="2F695566" w14:textId="77777777" w:rsidTr="00CA6E66">
        <w:tc>
          <w:tcPr>
            <w:tcW w:w="767" w:type="dxa"/>
          </w:tcPr>
          <w:p w14:paraId="197D38FE"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47</w:t>
            </w:r>
          </w:p>
        </w:tc>
        <w:tc>
          <w:tcPr>
            <w:tcW w:w="988" w:type="dxa"/>
          </w:tcPr>
          <w:p w14:paraId="740037C5"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1986</w:t>
            </w:r>
          </w:p>
        </w:tc>
        <w:tc>
          <w:tcPr>
            <w:tcW w:w="985" w:type="dxa"/>
            <w:vAlign w:val="center"/>
          </w:tcPr>
          <w:p w14:paraId="4768760E" w14:textId="77777777" w:rsidR="00D37B14" w:rsidRDefault="00D37B14" w:rsidP="00CA6E66">
            <w:pPr>
              <w:pStyle w:val="a4"/>
              <w:spacing w:before="0" w:beforeAutospacing="0" w:after="0" w:afterAutospacing="0"/>
              <w:jc w:val="center"/>
              <w:rPr>
                <w:sz w:val="28"/>
                <w:szCs w:val="28"/>
              </w:rPr>
            </w:pPr>
            <w:r w:rsidRPr="00B24578">
              <w:rPr>
                <w:color w:val="282828"/>
                <w:sz w:val="28"/>
                <w:szCs w:val="28"/>
              </w:rPr>
              <w:t>9</w:t>
            </w:r>
            <w:r>
              <w:rPr>
                <w:color w:val="282828"/>
                <w:sz w:val="28"/>
                <w:szCs w:val="28"/>
              </w:rPr>
              <w:t>,</w:t>
            </w:r>
            <w:r w:rsidRPr="00B24578">
              <w:rPr>
                <w:color w:val="282828"/>
                <w:sz w:val="28"/>
                <w:szCs w:val="28"/>
              </w:rPr>
              <w:t>9</w:t>
            </w:r>
          </w:p>
        </w:tc>
        <w:tc>
          <w:tcPr>
            <w:tcW w:w="1401" w:type="dxa"/>
            <w:vAlign w:val="bottom"/>
          </w:tcPr>
          <w:p w14:paraId="0D85C9BC"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1,017</w:t>
            </w:r>
          </w:p>
        </w:tc>
        <w:tc>
          <w:tcPr>
            <w:tcW w:w="1268" w:type="dxa"/>
            <w:vAlign w:val="bottom"/>
          </w:tcPr>
          <w:p w14:paraId="6098F22F"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0,017</w:t>
            </w:r>
          </w:p>
        </w:tc>
        <w:tc>
          <w:tcPr>
            <w:tcW w:w="1623" w:type="dxa"/>
            <w:vAlign w:val="bottom"/>
          </w:tcPr>
          <w:p w14:paraId="668FDA73"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-2,746</w:t>
            </w:r>
          </w:p>
        </w:tc>
        <w:tc>
          <w:tcPr>
            <w:tcW w:w="1334" w:type="dxa"/>
            <w:vAlign w:val="center"/>
          </w:tcPr>
          <w:p w14:paraId="37BC64C4"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9,5</w:t>
            </w:r>
          </w:p>
        </w:tc>
        <w:tc>
          <w:tcPr>
            <w:tcW w:w="978" w:type="dxa"/>
            <w:vAlign w:val="bottom"/>
          </w:tcPr>
          <w:p w14:paraId="517277C3"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57,32</w:t>
            </w:r>
          </w:p>
        </w:tc>
      </w:tr>
      <w:tr w:rsidR="00D37B14" w14:paraId="1F11D79B" w14:textId="77777777" w:rsidTr="00CA6E66">
        <w:tc>
          <w:tcPr>
            <w:tcW w:w="767" w:type="dxa"/>
          </w:tcPr>
          <w:p w14:paraId="76FDF08F"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48</w:t>
            </w:r>
          </w:p>
        </w:tc>
        <w:tc>
          <w:tcPr>
            <w:tcW w:w="988" w:type="dxa"/>
          </w:tcPr>
          <w:p w14:paraId="07029B3C"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1987</w:t>
            </w:r>
          </w:p>
        </w:tc>
        <w:tc>
          <w:tcPr>
            <w:tcW w:w="985" w:type="dxa"/>
            <w:vAlign w:val="center"/>
          </w:tcPr>
          <w:p w14:paraId="0A09F4E3" w14:textId="77777777" w:rsidR="00D37B14" w:rsidRDefault="00D37B14" w:rsidP="00CA6E66">
            <w:pPr>
              <w:pStyle w:val="a4"/>
              <w:spacing w:before="0" w:beforeAutospacing="0" w:after="0" w:afterAutospacing="0"/>
              <w:jc w:val="center"/>
              <w:rPr>
                <w:sz w:val="28"/>
                <w:szCs w:val="28"/>
              </w:rPr>
            </w:pPr>
            <w:r w:rsidRPr="00B24578">
              <w:rPr>
                <w:color w:val="282828"/>
                <w:sz w:val="28"/>
                <w:szCs w:val="28"/>
              </w:rPr>
              <w:t>10</w:t>
            </w:r>
            <w:r>
              <w:rPr>
                <w:color w:val="282828"/>
                <w:sz w:val="28"/>
                <w:szCs w:val="28"/>
              </w:rPr>
              <w:t>,</w:t>
            </w:r>
            <w:r w:rsidRPr="00B24578">
              <w:rPr>
                <w:color w:val="282828"/>
                <w:sz w:val="28"/>
                <w:szCs w:val="28"/>
              </w:rPr>
              <w:t>4</w:t>
            </w:r>
          </w:p>
        </w:tc>
        <w:tc>
          <w:tcPr>
            <w:tcW w:w="1401" w:type="dxa"/>
            <w:vAlign w:val="bottom"/>
          </w:tcPr>
          <w:p w14:paraId="3B0462C2"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1,069</w:t>
            </w:r>
          </w:p>
        </w:tc>
        <w:tc>
          <w:tcPr>
            <w:tcW w:w="1268" w:type="dxa"/>
            <w:vAlign w:val="bottom"/>
          </w:tcPr>
          <w:p w14:paraId="324D9275"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0,069</w:t>
            </w:r>
          </w:p>
        </w:tc>
        <w:tc>
          <w:tcPr>
            <w:tcW w:w="1623" w:type="dxa"/>
            <w:vAlign w:val="bottom"/>
          </w:tcPr>
          <w:p w14:paraId="64F84E25"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-2,677</w:t>
            </w:r>
          </w:p>
        </w:tc>
        <w:tc>
          <w:tcPr>
            <w:tcW w:w="1334" w:type="dxa"/>
            <w:vAlign w:val="center"/>
          </w:tcPr>
          <w:p w14:paraId="24DAD1C3"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9,5</w:t>
            </w:r>
          </w:p>
        </w:tc>
        <w:tc>
          <w:tcPr>
            <w:tcW w:w="978" w:type="dxa"/>
            <w:vAlign w:val="bottom"/>
          </w:tcPr>
          <w:p w14:paraId="79ADE407"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58,54</w:t>
            </w:r>
          </w:p>
        </w:tc>
      </w:tr>
      <w:tr w:rsidR="00D37B14" w14:paraId="449E9C79" w14:textId="77777777" w:rsidTr="00CA6E66">
        <w:tc>
          <w:tcPr>
            <w:tcW w:w="767" w:type="dxa"/>
          </w:tcPr>
          <w:p w14:paraId="0A8920EA"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49</w:t>
            </w:r>
          </w:p>
        </w:tc>
        <w:tc>
          <w:tcPr>
            <w:tcW w:w="988" w:type="dxa"/>
          </w:tcPr>
          <w:p w14:paraId="49C06F0C"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1988</w:t>
            </w:r>
          </w:p>
        </w:tc>
        <w:tc>
          <w:tcPr>
            <w:tcW w:w="985" w:type="dxa"/>
            <w:vAlign w:val="center"/>
          </w:tcPr>
          <w:p w14:paraId="7671087B" w14:textId="77777777" w:rsidR="00D37B14" w:rsidRDefault="00D37B14" w:rsidP="00CA6E66">
            <w:pPr>
              <w:pStyle w:val="a4"/>
              <w:spacing w:before="0" w:beforeAutospacing="0" w:after="0" w:afterAutospacing="0"/>
              <w:jc w:val="center"/>
              <w:rPr>
                <w:sz w:val="28"/>
                <w:szCs w:val="28"/>
              </w:rPr>
            </w:pPr>
            <w:r w:rsidRPr="00B24578">
              <w:rPr>
                <w:color w:val="282828"/>
                <w:sz w:val="28"/>
                <w:szCs w:val="28"/>
              </w:rPr>
              <w:t>9</w:t>
            </w:r>
            <w:r>
              <w:rPr>
                <w:color w:val="282828"/>
                <w:sz w:val="28"/>
                <w:szCs w:val="28"/>
              </w:rPr>
              <w:t>,</w:t>
            </w:r>
            <w:r w:rsidRPr="00B24578">
              <w:rPr>
                <w:color w:val="282828"/>
                <w:sz w:val="28"/>
                <w:szCs w:val="28"/>
              </w:rPr>
              <w:t>9</w:t>
            </w:r>
          </w:p>
        </w:tc>
        <w:tc>
          <w:tcPr>
            <w:tcW w:w="1401" w:type="dxa"/>
            <w:vAlign w:val="bottom"/>
          </w:tcPr>
          <w:p w14:paraId="695F50D1"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1,017</w:t>
            </w:r>
          </w:p>
        </w:tc>
        <w:tc>
          <w:tcPr>
            <w:tcW w:w="1268" w:type="dxa"/>
            <w:vAlign w:val="bottom"/>
          </w:tcPr>
          <w:p w14:paraId="08AC3EC4"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0,017</w:t>
            </w:r>
          </w:p>
        </w:tc>
        <w:tc>
          <w:tcPr>
            <w:tcW w:w="1623" w:type="dxa"/>
            <w:vAlign w:val="bottom"/>
          </w:tcPr>
          <w:p w14:paraId="52F09AB3"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-2,659</w:t>
            </w:r>
          </w:p>
        </w:tc>
        <w:tc>
          <w:tcPr>
            <w:tcW w:w="1334" w:type="dxa"/>
            <w:vAlign w:val="center"/>
          </w:tcPr>
          <w:p w14:paraId="736BB963"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9,4</w:t>
            </w:r>
          </w:p>
        </w:tc>
        <w:tc>
          <w:tcPr>
            <w:tcW w:w="978" w:type="dxa"/>
            <w:vAlign w:val="bottom"/>
          </w:tcPr>
          <w:p w14:paraId="06B40E8B"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59,76</w:t>
            </w:r>
          </w:p>
        </w:tc>
      </w:tr>
      <w:tr w:rsidR="00D37B14" w14:paraId="45A455D3" w14:textId="77777777" w:rsidTr="00CA6E66">
        <w:tc>
          <w:tcPr>
            <w:tcW w:w="767" w:type="dxa"/>
          </w:tcPr>
          <w:p w14:paraId="13E5ADB8"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50</w:t>
            </w:r>
          </w:p>
        </w:tc>
        <w:tc>
          <w:tcPr>
            <w:tcW w:w="988" w:type="dxa"/>
          </w:tcPr>
          <w:p w14:paraId="6D462490"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1989</w:t>
            </w:r>
          </w:p>
        </w:tc>
        <w:tc>
          <w:tcPr>
            <w:tcW w:w="985" w:type="dxa"/>
            <w:vAlign w:val="center"/>
          </w:tcPr>
          <w:p w14:paraId="36F59569" w14:textId="77777777" w:rsidR="00D37B14" w:rsidRDefault="00D37B14" w:rsidP="00CA6E66">
            <w:pPr>
              <w:pStyle w:val="a4"/>
              <w:spacing w:before="0" w:beforeAutospacing="0" w:after="0" w:afterAutospacing="0"/>
              <w:jc w:val="center"/>
              <w:rPr>
                <w:sz w:val="28"/>
                <w:szCs w:val="28"/>
              </w:rPr>
            </w:pPr>
            <w:r w:rsidRPr="00B24578">
              <w:rPr>
                <w:color w:val="282828"/>
                <w:sz w:val="28"/>
                <w:szCs w:val="28"/>
              </w:rPr>
              <w:t>9</w:t>
            </w:r>
            <w:r>
              <w:rPr>
                <w:color w:val="282828"/>
                <w:sz w:val="28"/>
                <w:szCs w:val="28"/>
              </w:rPr>
              <w:t>,</w:t>
            </w:r>
            <w:r w:rsidRPr="00B24578">
              <w:rPr>
                <w:color w:val="282828"/>
                <w:sz w:val="28"/>
                <w:szCs w:val="28"/>
              </w:rPr>
              <w:t>8</w:t>
            </w:r>
          </w:p>
        </w:tc>
        <w:tc>
          <w:tcPr>
            <w:tcW w:w="1401" w:type="dxa"/>
            <w:vAlign w:val="bottom"/>
          </w:tcPr>
          <w:p w14:paraId="0671A29B"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1,007</w:t>
            </w:r>
          </w:p>
        </w:tc>
        <w:tc>
          <w:tcPr>
            <w:tcW w:w="1268" w:type="dxa"/>
            <w:vAlign w:val="bottom"/>
          </w:tcPr>
          <w:p w14:paraId="5077D665"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0,007</w:t>
            </w:r>
          </w:p>
        </w:tc>
        <w:tc>
          <w:tcPr>
            <w:tcW w:w="1623" w:type="dxa"/>
            <w:vAlign w:val="bottom"/>
          </w:tcPr>
          <w:p w14:paraId="2068C27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-2,652</w:t>
            </w:r>
          </w:p>
        </w:tc>
        <w:tc>
          <w:tcPr>
            <w:tcW w:w="1334" w:type="dxa"/>
            <w:vAlign w:val="center"/>
          </w:tcPr>
          <w:p w14:paraId="6DF9775E"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9,4</w:t>
            </w:r>
          </w:p>
        </w:tc>
        <w:tc>
          <w:tcPr>
            <w:tcW w:w="978" w:type="dxa"/>
            <w:vAlign w:val="bottom"/>
          </w:tcPr>
          <w:p w14:paraId="16654211"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60,98</w:t>
            </w:r>
          </w:p>
        </w:tc>
      </w:tr>
      <w:tr w:rsidR="00D37B14" w14:paraId="42051D3A" w14:textId="77777777" w:rsidTr="00CA6E66">
        <w:tc>
          <w:tcPr>
            <w:tcW w:w="767" w:type="dxa"/>
          </w:tcPr>
          <w:p w14:paraId="4C7D5CB6"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51</w:t>
            </w:r>
          </w:p>
        </w:tc>
        <w:tc>
          <w:tcPr>
            <w:tcW w:w="988" w:type="dxa"/>
          </w:tcPr>
          <w:p w14:paraId="005AA2E3"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1990</w:t>
            </w:r>
          </w:p>
        </w:tc>
        <w:tc>
          <w:tcPr>
            <w:tcW w:w="985" w:type="dxa"/>
            <w:vAlign w:val="center"/>
          </w:tcPr>
          <w:p w14:paraId="3027A01A" w14:textId="77777777" w:rsidR="00D37B14" w:rsidRDefault="00D37B14" w:rsidP="00CA6E66">
            <w:pPr>
              <w:pStyle w:val="a4"/>
              <w:spacing w:before="0" w:beforeAutospacing="0" w:after="0" w:afterAutospacing="0"/>
              <w:jc w:val="center"/>
              <w:rPr>
                <w:sz w:val="28"/>
                <w:szCs w:val="28"/>
              </w:rPr>
            </w:pPr>
            <w:r w:rsidRPr="00B24578">
              <w:rPr>
                <w:color w:val="282828"/>
                <w:sz w:val="28"/>
                <w:szCs w:val="28"/>
              </w:rPr>
              <w:t>10</w:t>
            </w:r>
            <w:r>
              <w:rPr>
                <w:color w:val="282828"/>
                <w:sz w:val="28"/>
                <w:szCs w:val="28"/>
              </w:rPr>
              <w:t>,</w:t>
            </w:r>
            <w:r w:rsidRPr="00B24578">
              <w:rPr>
                <w:color w:val="282828"/>
                <w:sz w:val="28"/>
                <w:szCs w:val="28"/>
              </w:rPr>
              <w:t>6</w:t>
            </w:r>
          </w:p>
        </w:tc>
        <w:tc>
          <w:tcPr>
            <w:tcW w:w="1401" w:type="dxa"/>
            <w:vAlign w:val="bottom"/>
          </w:tcPr>
          <w:p w14:paraId="7B35E3C7"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1,089</w:t>
            </w:r>
          </w:p>
        </w:tc>
        <w:tc>
          <w:tcPr>
            <w:tcW w:w="1268" w:type="dxa"/>
            <w:vAlign w:val="bottom"/>
          </w:tcPr>
          <w:p w14:paraId="5D704BD1"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0,089</w:t>
            </w:r>
          </w:p>
        </w:tc>
        <w:tc>
          <w:tcPr>
            <w:tcW w:w="1623" w:type="dxa"/>
            <w:vAlign w:val="bottom"/>
          </w:tcPr>
          <w:p w14:paraId="38197AF3"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-2,563</w:t>
            </w:r>
          </w:p>
        </w:tc>
        <w:tc>
          <w:tcPr>
            <w:tcW w:w="1334" w:type="dxa"/>
            <w:vAlign w:val="center"/>
          </w:tcPr>
          <w:p w14:paraId="448E96F1"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9,4</w:t>
            </w:r>
          </w:p>
        </w:tc>
        <w:tc>
          <w:tcPr>
            <w:tcW w:w="978" w:type="dxa"/>
            <w:vAlign w:val="bottom"/>
          </w:tcPr>
          <w:p w14:paraId="2D416D26"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62,20</w:t>
            </w:r>
          </w:p>
        </w:tc>
      </w:tr>
      <w:tr w:rsidR="00D37B14" w14:paraId="663A1E2D" w14:textId="77777777" w:rsidTr="00CA6E66">
        <w:tc>
          <w:tcPr>
            <w:tcW w:w="767" w:type="dxa"/>
          </w:tcPr>
          <w:p w14:paraId="593F0C6A"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52</w:t>
            </w:r>
          </w:p>
        </w:tc>
        <w:tc>
          <w:tcPr>
            <w:tcW w:w="988" w:type="dxa"/>
          </w:tcPr>
          <w:p w14:paraId="62CC303F"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1991</w:t>
            </w:r>
          </w:p>
        </w:tc>
        <w:tc>
          <w:tcPr>
            <w:tcW w:w="985" w:type="dxa"/>
            <w:vAlign w:val="center"/>
          </w:tcPr>
          <w:p w14:paraId="4E63D6C0" w14:textId="77777777" w:rsidR="00D37B14" w:rsidRDefault="00D37B14" w:rsidP="00CA6E66">
            <w:pPr>
              <w:pStyle w:val="a4"/>
              <w:spacing w:before="0" w:beforeAutospacing="0" w:after="0" w:afterAutospacing="0"/>
              <w:jc w:val="center"/>
              <w:rPr>
                <w:sz w:val="28"/>
                <w:szCs w:val="28"/>
              </w:rPr>
            </w:pPr>
            <w:r w:rsidRPr="00B24578">
              <w:rPr>
                <w:color w:val="282828"/>
                <w:sz w:val="28"/>
                <w:szCs w:val="28"/>
              </w:rPr>
              <w:t>10</w:t>
            </w:r>
            <w:r>
              <w:rPr>
                <w:color w:val="282828"/>
                <w:sz w:val="28"/>
                <w:szCs w:val="28"/>
              </w:rPr>
              <w:t>,</w:t>
            </w:r>
            <w:r w:rsidRPr="00B24578">
              <w:rPr>
                <w:color w:val="282828"/>
                <w:sz w:val="28"/>
                <w:szCs w:val="28"/>
              </w:rPr>
              <w:t>0</w:t>
            </w:r>
          </w:p>
        </w:tc>
        <w:tc>
          <w:tcPr>
            <w:tcW w:w="1401" w:type="dxa"/>
            <w:vAlign w:val="bottom"/>
          </w:tcPr>
          <w:p w14:paraId="673252DF"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1,028</w:t>
            </w:r>
          </w:p>
        </w:tc>
        <w:tc>
          <w:tcPr>
            <w:tcW w:w="1268" w:type="dxa"/>
            <w:vAlign w:val="bottom"/>
          </w:tcPr>
          <w:p w14:paraId="10A22E06"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0,028</w:t>
            </w:r>
          </w:p>
        </w:tc>
        <w:tc>
          <w:tcPr>
            <w:tcW w:w="1623" w:type="dxa"/>
            <w:vAlign w:val="bottom"/>
          </w:tcPr>
          <w:p w14:paraId="38CC5D11"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-2,535</w:t>
            </w:r>
          </w:p>
        </w:tc>
        <w:tc>
          <w:tcPr>
            <w:tcW w:w="1334" w:type="dxa"/>
            <w:vAlign w:val="center"/>
          </w:tcPr>
          <w:p w14:paraId="131B3A8F"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9,3</w:t>
            </w:r>
          </w:p>
        </w:tc>
        <w:tc>
          <w:tcPr>
            <w:tcW w:w="978" w:type="dxa"/>
            <w:vAlign w:val="bottom"/>
          </w:tcPr>
          <w:p w14:paraId="16A22A36"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63,41</w:t>
            </w:r>
          </w:p>
        </w:tc>
      </w:tr>
      <w:tr w:rsidR="00D37B14" w14:paraId="3A0715CA" w14:textId="77777777" w:rsidTr="00CA6E66">
        <w:tc>
          <w:tcPr>
            <w:tcW w:w="767" w:type="dxa"/>
          </w:tcPr>
          <w:p w14:paraId="5EA485E7"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53</w:t>
            </w:r>
          </w:p>
        </w:tc>
        <w:tc>
          <w:tcPr>
            <w:tcW w:w="988" w:type="dxa"/>
          </w:tcPr>
          <w:p w14:paraId="68B1DBC9"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1992</w:t>
            </w:r>
          </w:p>
        </w:tc>
        <w:tc>
          <w:tcPr>
            <w:tcW w:w="985" w:type="dxa"/>
            <w:vAlign w:val="center"/>
          </w:tcPr>
          <w:p w14:paraId="0A49AB4E" w14:textId="77777777" w:rsidR="00D37B14" w:rsidRDefault="00D37B14" w:rsidP="00CA6E66">
            <w:pPr>
              <w:pStyle w:val="a4"/>
              <w:spacing w:before="0" w:beforeAutospacing="0" w:after="0" w:afterAutospacing="0"/>
              <w:jc w:val="center"/>
              <w:rPr>
                <w:sz w:val="28"/>
                <w:szCs w:val="28"/>
              </w:rPr>
            </w:pPr>
            <w:r w:rsidRPr="00B24578">
              <w:rPr>
                <w:color w:val="282828"/>
                <w:sz w:val="28"/>
                <w:szCs w:val="28"/>
              </w:rPr>
              <w:t>10</w:t>
            </w:r>
            <w:r>
              <w:rPr>
                <w:color w:val="282828"/>
                <w:sz w:val="28"/>
                <w:szCs w:val="28"/>
              </w:rPr>
              <w:t>,</w:t>
            </w:r>
            <w:r w:rsidRPr="00B24578">
              <w:rPr>
                <w:color w:val="282828"/>
                <w:sz w:val="28"/>
                <w:szCs w:val="28"/>
              </w:rPr>
              <w:t>9</w:t>
            </w:r>
          </w:p>
        </w:tc>
        <w:tc>
          <w:tcPr>
            <w:tcW w:w="1401" w:type="dxa"/>
            <w:vAlign w:val="bottom"/>
          </w:tcPr>
          <w:p w14:paraId="473D776C"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1,120</w:t>
            </w:r>
          </w:p>
        </w:tc>
        <w:tc>
          <w:tcPr>
            <w:tcW w:w="1268" w:type="dxa"/>
            <w:vAlign w:val="bottom"/>
          </w:tcPr>
          <w:p w14:paraId="1C1B4AE5"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0,120</w:t>
            </w:r>
          </w:p>
        </w:tc>
        <w:tc>
          <w:tcPr>
            <w:tcW w:w="1623" w:type="dxa"/>
            <w:vAlign w:val="bottom"/>
          </w:tcPr>
          <w:p w14:paraId="5E14F2CE"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-2,415</w:t>
            </w:r>
          </w:p>
        </w:tc>
        <w:tc>
          <w:tcPr>
            <w:tcW w:w="1334" w:type="dxa"/>
            <w:vAlign w:val="center"/>
          </w:tcPr>
          <w:p w14:paraId="64B3AAD7"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9,3</w:t>
            </w:r>
          </w:p>
        </w:tc>
        <w:tc>
          <w:tcPr>
            <w:tcW w:w="978" w:type="dxa"/>
            <w:vAlign w:val="bottom"/>
          </w:tcPr>
          <w:p w14:paraId="5BADEA6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64,63</w:t>
            </w:r>
          </w:p>
        </w:tc>
      </w:tr>
      <w:tr w:rsidR="00D37B14" w14:paraId="3CFA3CF0" w14:textId="77777777" w:rsidTr="00CA6E66">
        <w:tc>
          <w:tcPr>
            <w:tcW w:w="767" w:type="dxa"/>
          </w:tcPr>
          <w:p w14:paraId="3CDBB715"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54</w:t>
            </w:r>
          </w:p>
        </w:tc>
        <w:tc>
          <w:tcPr>
            <w:tcW w:w="988" w:type="dxa"/>
          </w:tcPr>
          <w:p w14:paraId="540B6C28"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1993</w:t>
            </w:r>
          </w:p>
        </w:tc>
        <w:tc>
          <w:tcPr>
            <w:tcW w:w="985" w:type="dxa"/>
            <w:vAlign w:val="center"/>
          </w:tcPr>
          <w:p w14:paraId="554117F7" w14:textId="77777777" w:rsidR="00D37B14" w:rsidRDefault="00D37B14" w:rsidP="00CA6E66">
            <w:pPr>
              <w:pStyle w:val="a4"/>
              <w:spacing w:before="0" w:beforeAutospacing="0" w:after="0" w:afterAutospacing="0"/>
              <w:jc w:val="center"/>
              <w:rPr>
                <w:sz w:val="28"/>
                <w:szCs w:val="28"/>
              </w:rPr>
            </w:pPr>
            <w:r w:rsidRPr="00B24578">
              <w:rPr>
                <w:color w:val="282828"/>
                <w:sz w:val="28"/>
                <w:szCs w:val="28"/>
              </w:rPr>
              <w:t>9</w:t>
            </w:r>
            <w:r>
              <w:rPr>
                <w:color w:val="282828"/>
                <w:sz w:val="28"/>
                <w:szCs w:val="28"/>
              </w:rPr>
              <w:t>,</w:t>
            </w:r>
            <w:r w:rsidRPr="00B24578">
              <w:rPr>
                <w:color w:val="282828"/>
                <w:sz w:val="28"/>
                <w:szCs w:val="28"/>
              </w:rPr>
              <w:t>1</w:t>
            </w:r>
          </w:p>
        </w:tc>
        <w:tc>
          <w:tcPr>
            <w:tcW w:w="1401" w:type="dxa"/>
            <w:vAlign w:val="bottom"/>
          </w:tcPr>
          <w:p w14:paraId="3D414BFA"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0,935</w:t>
            </w:r>
          </w:p>
        </w:tc>
        <w:tc>
          <w:tcPr>
            <w:tcW w:w="1268" w:type="dxa"/>
            <w:vAlign w:val="bottom"/>
          </w:tcPr>
          <w:p w14:paraId="0D0C8938"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-0,065</w:t>
            </w:r>
          </w:p>
        </w:tc>
        <w:tc>
          <w:tcPr>
            <w:tcW w:w="1623" w:type="dxa"/>
            <w:vAlign w:val="bottom"/>
          </w:tcPr>
          <w:p w14:paraId="34F8E330"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-2,479</w:t>
            </w:r>
          </w:p>
        </w:tc>
        <w:tc>
          <w:tcPr>
            <w:tcW w:w="1334" w:type="dxa"/>
            <w:vAlign w:val="center"/>
          </w:tcPr>
          <w:p w14:paraId="4B308AF8"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9,3</w:t>
            </w:r>
          </w:p>
        </w:tc>
        <w:tc>
          <w:tcPr>
            <w:tcW w:w="978" w:type="dxa"/>
            <w:vAlign w:val="bottom"/>
          </w:tcPr>
          <w:p w14:paraId="20502077"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65,85</w:t>
            </w:r>
          </w:p>
        </w:tc>
      </w:tr>
      <w:tr w:rsidR="00D37B14" w14:paraId="7027F56E" w14:textId="77777777" w:rsidTr="00CA6E66">
        <w:tc>
          <w:tcPr>
            <w:tcW w:w="767" w:type="dxa"/>
          </w:tcPr>
          <w:p w14:paraId="67009681"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55</w:t>
            </w:r>
          </w:p>
        </w:tc>
        <w:tc>
          <w:tcPr>
            <w:tcW w:w="988" w:type="dxa"/>
          </w:tcPr>
          <w:p w14:paraId="1C9AD278"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1994</w:t>
            </w:r>
          </w:p>
        </w:tc>
        <w:tc>
          <w:tcPr>
            <w:tcW w:w="985" w:type="dxa"/>
            <w:vAlign w:val="center"/>
          </w:tcPr>
          <w:p w14:paraId="7A8905E1" w14:textId="77777777" w:rsidR="00D37B14" w:rsidRDefault="00D37B14" w:rsidP="00CA6E66">
            <w:pPr>
              <w:pStyle w:val="a4"/>
              <w:spacing w:before="0" w:beforeAutospacing="0" w:after="0" w:afterAutospacing="0"/>
              <w:jc w:val="center"/>
              <w:rPr>
                <w:sz w:val="28"/>
                <w:szCs w:val="28"/>
              </w:rPr>
            </w:pPr>
            <w:r w:rsidRPr="00B24578">
              <w:rPr>
                <w:color w:val="282828"/>
                <w:sz w:val="28"/>
                <w:szCs w:val="28"/>
              </w:rPr>
              <w:t>9</w:t>
            </w:r>
            <w:r>
              <w:rPr>
                <w:color w:val="282828"/>
                <w:sz w:val="28"/>
                <w:szCs w:val="28"/>
              </w:rPr>
              <w:t>,</w:t>
            </w:r>
            <w:r w:rsidRPr="00B24578">
              <w:rPr>
                <w:color w:val="282828"/>
                <w:sz w:val="28"/>
                <w:szCs w:val="28"/>
              </w:rPr>
              <w:t>5</w:t>
            </w:r>
          </w:p>
        </w:tc>
        <w:tc>
          <w:tcPr>
            <w:tcW w:w="1401" w:type="dxa"/>
            <w:vAlign w:val="bottom"/>
          </w:tcPr>
          <w:p w14:paraId="75B38318"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0,976</w:t>
            </w:r>
          </w:p>
        </w:tc>
        <w:tc>
          <w:tcPr>
            <w:tcW w:w="1268" w:type="dxa"/>
            <w:vAlign w:val="bottom"/>
          </w:tcPr>
          <w:p w14:paraId="02B92164"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-0,024</w:t>
            </w:r>
          </w:p>
        </w:tc>
        <w:tc>
          <w:tcPr>
            <w:tcW w:w="1623" w:type="dxa"/>
            <w:vAlign w:val="bottom"/>
          </w:tcPr>
          <w:p w14:paraId="13429B93"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-2,503</w:t>
            </w:r>
          </w:p>
        </w:tc>
        <w:tc>
          <w:tcPr>
            <w:tcW w:w="1334" w:type="dxa"/>
            <w:vAlign w:val="center"/>
          </w:tcPr>
          <w:p w14:paraId="7D570A40"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9,2</w:t>
            </w:r>
          </w:p>
        </w:tc>
        <w:tc>
          <w:tcPr>
            <w:tcW w:w="978" w:type="dxa"/>
            <w:vAlign w:val="bottom"/>
          </w:tcPr>
          <w:p w14:paraId="0F3144C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67,07</w:t>
            </w:r>
          </w:p>
        </w:tc>
      </w:tr>
      <w:tr w:rsidR="00D37B14" w14:paraId="575D6A23" w14:textId="77777777" w:rsidTr="00CA6E66">
        <w:tc>
          <w:tcPr>
            <w:tcW w:w="767" w:type="dxa"/>
          </w:tcPr>
          <w:p w14:paraId="47FF822F"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56</w:t>
            </w:r>
          </w:p>
        </w:tc>
        <w:tc>
          <w:tcPr>
            <w:tcW w:w="988" w:type="dxa"/>
          </w:tcPr>
          <w:p w14:paraId="30321D6A"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1995</w:t>
            </w:r>
          </w:p>
        </w:tc>
        <w:tc>
          <w:tcPr>
            <w:tcW w:w="985" w:type="dxa"/>
            <w:vAlign w:val="center"/>
          </w:tcPr>
          <w:p w14:paraId="0D9F4B45" w14:textId="77777777" w:rsidR="00D37B14" w:rsidRDefault="00D37B14" w:rsidP="00CA6E66">
            <w:pPr>
              <w:pStyle w:val="a4"/>
              <w:spacing w:before="0" w:beforeAutospacing="0" w:after="0" w:afterAutospacing="0"/>
              <w:jc w:val="center"/>
              <w:rPr>
                <w:sz w:val="28"/>
                <w:szCs w:val="28"/>
              </w:rPr>
            </w:pPr>
            <w:r w:rsidRPr="00B24578">
              <w:rPr>
                <w:color w:val="282828"/>
                <w:sz w:val="28"/>
                <w:szCs w:val="28"/>
              </w:rPr>
              <w:t>10</w:t>
            </w:r>
            <w:r>
              <w:rPr>
                <w:color w:val="282828"/>
                <w:sz w:val="28"/>
                <w:szCs w:val="28"/>
              </w:rPr>
              <w:t>,</w:t>
            </w:r>
            <w:r w:rsidRPr="00B24578">
              <w:rPr>
                <w:color w:val="282828"/>
                <w:sz w:val="28"/>
                <w:szCs w:val="28"/>
              </w:rPr>
              <w:t>4</w:t>
            </w:r>
          </w:p>
        </w:tc>
        <w:tc>
          <w:tcPr>
            <w:tcW w:w="1401" w:type="dxa"/>
            <w:vAlign w:val="bottom"/>
          </w:tcPr>
          <w:p w14:paraId="33174ECA"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1,069</w:t>
            </w:r>
          </w:p>
        </w:tc>
        <w:tc>
          <w:tcPr>
            <w:tcW w:w="1268" w:type="dxa"/>
            <w:vAlign w:val="bottom"/>
          </w:tcPr>
          <w:p w14:paraId="2036621E"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0,069</w:t>
            </w:r>
          </w:p>
        </w:tc>
        <w:tc>
          <w:tcPr>
            <w:tcW w:w="1623" w:type="dxa"/>
            <w:vAlign w:val="bottom"/>
          </w:tcPr>
          <w:p w14:paraId="615EDE5B"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-2,434</w:t>
            </w:r>
          </w:p>
        </w:tc>
        <w:tc>
          <w:tcPr>
            <w:tcW w:w="1334" w:type="dxa"/>
            <w:vAlign w:val="center"/>
          </w:tcPr>
          <w:p w14:paraId="0F853183"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9,2</w:t>
            </w:r>
          </w:p>
        </w:tc>
        <w:tc>
          <w:tcPr>
            <w:tcW w:w="978" w:type="dxa"/>
            <w:vAlign w:val="bottom"/>
          </w:tcPr>
          <w:p w14:paraId="03C92A03"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68,29</w:t>
            </w:r>
          </w:p>
        </w:tc>
      </w:tr>
      <w:tr w:rsidR="00D37B14" w14:paraId="71D34175" w14:textId="77777777" w:rsidTr="00CA6E66">
        <w:tc>
          <w:tcPr>
            <w:tcW w:w="767" w:type="dxa"/>
          </w:tcPr>
          <w:p w14:paraId="35BDB1A2"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57</w:t>
            </w:r>
          </w:p>
        </w:tc>
        <w:tc>
          <w:tcPr>
            <w:tcW w:w="988" w:type="dxa"/>
          </w:tcPr>
          <w:p w14:paraId="4954636D"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1996</w:t>
            </w:r>
          </w:p>
        </w:tc>
        <w:tc>
          <w:tcPr>
            <w:tcW w:w="985" w:type="dxa"/>
            <w:vAlign w:val="center"/>
          </w:tcPr>
          <w:p w14:paraId="457722B1" w14:textId="77777777" w:rsidR="00D37B14" w:rsidRDefault="00D37B14" w:rsidP="00CA6E66">
            <w:pPr>
              <w:pStyle w:val="a4"/>
              <w:spacing w:before="0" w:beforeAutospacing="0" w:after="0" w:afterAutospacing="0"/>
              <w:jc w:val="center"/>
              <w:rPr>
                <w:sz w:val="28"/>
                <w:szCs w:val="28"/>
              </w:rPr>
            </w:pPr>
            <w:r w:rsidRPr="00B24578">
              <w:rPr>
                <w:color w:val="282828"/>
                <w:sz w:val="28"/>
                <w:szCs w:val="28"/>
              </w:rPr>
              <w:t>9</w:t>
            </w:r>
            <w:r>
              <w:rPr>
                <w:color w:val="282828"/>
                <w:sz w:val="28"/>
                <w:szCs w:val="28"/>
              </w:rPr>
              <w:t>,</w:t>
            </w:r>
            <w:r w:rsidRPr="00B24578">
              <w:rPr>
                <w:color w:val="282828"/>
                <w:sz w:val="28"/>
                <w:szCs w:val="28"/>
              </w:rPr>
              <w:t>3</w:t>
            </w:r>
          </w:p>
        </w:tc>
        <w:tc>
          <w:tcPr>
            <w:tcW w:w="1401" w:type="dxa"/>
            <w:vAlign w:val="bottom"/>
          </w:tcPr>
          <w:p w14:paraId="067AAED4"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0,956</w:t>
            </w:r>
          </w:p>
        </w:tc>
        <w:tc>
          <w:tcPr>
            <w:tcW w:w="1268" w:type="dxa"/>
            <w:vAlign w:val="bottom"/>
          </w:tcPr>
          <w:p w14:paraId="2B91BC48"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-0,044</w:t>
            </w:r>
          </w:p>
        </w:tc>
        <w:tc>
          <w:tcPr>
            <w:tcW w:w="1623" w:type="dxa"/>
            <w:vAlign w:val="bottom"/>
          </w:tcPr>
          <w:p w14:paraId="10F0D1A7"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-2,478</w:t>
            </w:r>
          </w:p>
        </w:tc>
        <w:tc>
          <w:tcPr>
            <w:tcW w:w="1334" w:type="dxa"/>
            <w:vAlign w:val="center"/>
          </w:tcPr>
          <w:p w14:paraId="01A7AFB1"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9,2</w:t>
            </w:r>
          </w:p>
        </w:tc>
        <w:tc>
          <w:tcPr>
            <w:tcW w:w="978" w:type="dxa"/>
            <w:vAlign w:val="bottom"/>
          </w:tcPr>
          <w:p w14:paraId="190BB95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69,51</w:t>
            </w:r>
          </w:p>
        </w:tc>
      </w:tr>
      <w:tr w:rsidR="00D37B14" w14:paraId="054BC14D" w14:textId="77777777" w:rsidTr="00CA6E66">
        <w:tc>
          <w:tcPr>
            <w:tcW w:w="767" w:type="dxa"/>
          </w:tcPr>
          <w:p w14:paraId="508329F0"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58</w:t>
            </w:r>
          </w:p>
        </w:tc>
        <w:tc>
          <w:tcPr>
            <w:tcW w:w="988" w:type="dxa"/>
          </w:tcPr>
          <w:p w14:paraId="52ECCB28"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1997</w:t>
            </w:r>
          </w:p>
        </w:tc>
        <w:tc>
          <w:tcPr>
            <w:tcW w:w="985" w:type="dxa"/>
            <w:vAlign w:val="center"/>
          </w:tcPr>
          <w:p w14:paraId="613A97BE" w14:textId="77777777" w:rsidR="00D37B14" w:rsidRDefault="00D37B14" w:rsidP="00CA6E66">
            <w:pPr>
              <w:pStyle w:val="a4"/>
              <w:spacing w:before="0" w:beforeAutospacing="0" w:after="0" w:afterAutospacing="0"/>
              <w:jc w:val="center"/>
              <w:rPr>
                <w:sz w:val="28"/>
                <w:szCs w:val="28"/>
              </w:rPr>
            </w:pPr>
            <w:r w:rsidRPr="00B24578">
              <w:rPr>
                <w:color w:val="282828"/>
                <w:sz w:val="28"/>
                <w:szCs w:val="28"/>
              </w:rPr>
              <w:t>11</w:t>
            </w:r>
            <w:r>
              <w:rPr>
                <w:color w:val="282828"/>
                <w:sz w:val="28"/>
                <w:szCs w:val="28"/>
              </w:rPr>
              <w:t>,</w:t>
            </w:r>
            <w:r w:rsidRPr="00B24578">
              <w:rPr>
                <w:color w:val="282828"/>
                <w:sz w:val="28"/>
                <w:szCs w:val="28"/>
              </w:rPr>
              <w:t>2</w:t>
            </w:r>
          </w:p>
        </w:tc>
        <w:tc>
          <w:tcPr>
            <w:tcW w:w="1401" w:type="dxa"/>
            <w:vAlign w:val="bottom"/>
          </w:tcPr>
          <w:p w14:paraId="1FDC488A"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1,151</w:t>
            </w:r>
          </w:p>
        </w:tc>
        <w:tc>
          <w:tcPr>
            <w:tcW w:w="1268" w:type="dxa"/>
            <w:vAlign w:val="bottom"/>
          </w:tcPr>
          <w:p w14:paraId="60D79AEA"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0,151</w:t>
            </w:r>
          </w:p>
        </w:tc>
        <w:tc>
          <w:tcPr>
            <w:tcW w:w="1623" w:type="dxa"/>
            <w:vAlign w:val="bottom"/>
          </w:tcPr>
          <w:p w14:paraId="4A5EF978"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-2,327</w:t>
            </w:r>
          </w:p>
        </w:tc>
        <w:tc>
          <w:tcPr>
            <w:tcW w:w="1334" w:type="dxa"/>
            <w:vAlign w:val="center"/>
          </w:tcPr>
          <w:p w14:paraId="3895511A"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9,1</w:t>
            </w:r>
          </w:p>
        </w:tc>
        <w:tc>
          <w:tcPr>
            <w:tcW w:w="978" w:type="dxa"/>
            <w:vAlign w:val="bottom"/>
          </w:tcPr>
          <w:p w14:paraId="53552A7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70,73</w:t>
            </w:r>
          </w:p>
        </w:tc>
      </w:tr>
      <w:tr w:rsidR="00D37B14" w14:paraId="312367A2" w14:textId="77777777" w:rsidTr="00CA6E66">
        <w:tc>
          <w:tcPr>
            <w:tcW w:w="767" w:type="dxa"/>
          </w:tcPr>
          <w:p w14:paraId="464349D0"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59</w:t>
            </w:r>
          </w:p>
        </w:tc>
        <w:tc>
          <w:tcPr>
            <w:tcW w:w="988" w:type="dxa"/>
          </w:tcPr>
          <w:p w14:paraId="1E739C29"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1998</w:t>
            </w:r>
          </w:p>
        </w:tc>
        <w:tc>
          <w:tcPr>
            <w:tcW w:w="985" w:type="dxa"/>
            <w:vAlign w:val="center"/>
          </w:tcPr>
          <w:p w14:paraId="543AA470" w14:textId="77777777" w:rsidR="00D37B14" w:rsidRDefault="00D37B14" w:rsidP="00CA6E66">
            <w:pPr>
              <w:pStyle w:val="a4"/>
              <w:spacing w:before="0" w:beforeAutospacing="0" w:after="0" w:afterAutospacing="0"/>
              <w:jc w:val="center"/>
              <w:rPr>
                <w:sz w:val="28"/>
                <w:szCs w:val="28"/>
              </w:rPr>
            </w:pPr>
            <w:r w:rsidRPr="00B24578">
              <w:rPr>
                <w:color w:val="282828"/>
                <w:sz w:val="28"/>
                <w:szCs w:val="28"/>
              </w:rPr>
              <w:t>10</w:t>
            </w:r>
            <w:r>
              <w:rPr>
                <w:color w:val="282828"/>
                <w:sz w:val="28"/>
                <w:szCs w:val="28"/>
              </w:rPr>
              <w:t>,</w:t>
            </w:r>
            <w:r w:rsidRPr="00B24578">
              <w:rPr>
                <w:color w:val="282828"/>
                <w:sz w:val="28"/>
                <w:szCs w:val="28"/>
              </w:rPr>
              <w:t>3</w:t>
            </w:r>
          </w:p>
        </w:tc>
        <w:tc>
          <w:tcPr>
            <w:tcW w:w="1401" w:type="dxa"/>
            <w:vAlign w:val="bottom"/>
          </w:tcPr>
          <w:p w14:paraId="68C34AD4"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1,059</w:t>
            </w:r>
          </w:p>
        </w:tc>
        <w:tc>
          <w:tcPr>
            <w:tcW w:w="1268" w:type="dxa"/>
            <w:vAlign w:val="bottom"/>
          </w:tcPr>
          <w:p w14:paraId="271AA7AB"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0,059</w:t>
            </w:r>
          </w:p>
        </w:tc>
        <w:tc>
          <w:tcPr>
            <w:tcW w:w="1623" w:type="dxa"/>
            <w:vAlign w:val="bottom"/>
          </w:tcPr>
          <w:p w14:paraId="449F203D"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-2,269</w:t>
            </w:r>
          </w:p>
        </w:tc>
        <w:tc>
          <w:tcPr>
            <w:tcW w:w="1334" w:type="dxa"/>
            <w:vAlign w:val="center"/>
          </w:tcPr>
          <w:p w14:paraId="27A4AB30"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9</w:t>
            </w:r>
            <w:r>
              <w:rPr>
                <w:color w:val="000000"/>
                <w:sz w:val="28"/>
                <w:szCs w:val="28"/>
                <w:lang w:val="en-US"/>
              </w:rPr>
              <w:t>,0</w:t>
            </w:r>
          </w:p>
        </w:tc>
        <w:tc>
          <w:tcPr>
            <w:tcW w:w="978" w:type="dxa"/>
            <w:vAlign w:val="bottom"/>
          </w:tcPr>
          <w:p w14:paraId="734820E8"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71,95</w:t>
            </w:r>
          </w:p>
        </w:tc>
      </w:tr>
      <w:tr w:rsidR="00D37B14" w14:paraId="2577923C" w14:textId="77777777" w:rsidTr="00CA6E66">
        <w:tc>
          <w:tcPr>
            <w:tcW w:w="767" w:type="dxa"/>
          </w:tcPr>
          <w:p w14:paraId="364B755D"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60</w:t>
            </w:r>
          </w:p>
        </w:tc>
        <w:tc>
          <w:tcPr>
            <w:tcW w:w="988" w:type="dxa"/>
          </w:tcPr>
          <w:p w14:paraId="07E23D84"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1999</w:t>
            </w:r>
          </w:p>
        </w:tc>
        <w:tc>
          <w:tcPr>
            <w:tcW w:w="985" w:type="dxa"/>
            <w:vAlign w:val="center"/>
          </w:tcPr>
          <w:p w14:paraId="0D5EA46F" w14:textId="77777777" w:rsidR="00D37B14" w:rsidRDefault="00D37B14" w:rsidP="00CA6E66">
            <w:pPr>
              <w:pStyle w:val="a4"/>
              <w:spacing w:before="0" w:beforeAutospacing="0" w:after="0" w:afterAutospacing="0"/>
              <w:jc w:val="center"/>
              <w:rPr>
                <w:sz w:val="28"/>
                <w:szCs w:val="28"/>
              </w:rPr>
            </w:pPr>
            <w:r w:rsidRPr="00B24578">
              <w:rPr>
                <w:color w:val="282828"/>
                <w:sz w:val="28"/>
                <w:szCs w:val="28"/>
              </w:rPr>
              <w:t>11</w:t>
            </w:r>
            <w:r>
              <w:rPr>
                <w:color w:val="282828"/>
                <w:sz w:val="28"/>
                <w:szCs w:val="28"/>
              </w:rPr>
              <w:t>,</w:t>
            </w:r>
            <w:r w:rsidRPr="00B24578">
              <w:rPr>
                <w:color w:val="282828"/>
                <w:sz w:val="28"/>
                <w:szCs w:val="28"/>
              </w:rPr>
              <w:t>3</w:t>
            </w:r>
          </w:p>
        </w:tc>
        <w:tc>
          <w:tcPr>
            <w:tcW w:w="1401" w:type="dxa"/>
            <w:vAlign w:val="bottom"/>
          </w:tcPr>
          <w:p w14:paraId="02D6E1A3"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1,161</w:t>
            </w:r>
          </w:p>
        </w:tc>
        <w:tc>
          <w:tcPr>
            <w:tcW w:w="1268" w:type="dxa"/>
            <w:vAlign w:val="bottom"/>
          </w:tcPr>
          <w:p w14:paraId="089ADD3F"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0,161</w:t>
            </w:r>
          </w:p>
        </w:tc>
        <w:tc>
          <w:tcPr>
            <w:tcW w:w="1623" w:type="dxa"/>
            <w:vAlign w:val="bottom"/>
          </w:tcPr>
          <w:p w14:paraId="382661C0"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-2,107</w:t>
            </w:r>
          </w:p>
        </w:tc>
        <w:tc>
          <w:tcPr>
            <w:tcW w:w="1334" w:type="dxa"/>
            <w:vAlign w:val="center"/>
          </w:tcPr>
          <w:p w14:paraId="3380E57F"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9</w:t>
            </w:r>
            <w:r>
              <w:rPr>
                <w:color w:val="000000"/>
                <w:sz w:val="28"/>
                <w:szCs w:val="28"/>
                <w:lang w:val="en-US"/>
              </w:rPr>
              <w:t>,0</w:t>
            </w:r>
          </w:p>
        </w:tc>
        <w:tc>
          <w:tcPr>
            <w:tcW w:w="978" w:type="dxa"/>
            <w:vAlign w:val="bottom"/>
          </w:tcPr>
          <w:p w14:paraId="72F1131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73,17</w:t>
            </w:r>
          </w:p>
        </w:tc>
      </w:tr>
      <w:tr w:rsidR="00D37B14" w14:paraId="158793B3" w14:textId="77777777" w:rsidTr="00CA6E66">
        <w:tc>
          <w:tcPr>
            <w:tcW w:w="767" w:type="dxa"/>
          </w:tcPr>
          <w:p w14:paraId="7731D8F1"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61</w:t>
            </w:r>
          </w:p>
        </w:tc>
        <w:tc>
          <w:tcPr>
            <w:tcW w:w="988" w:type="dxa"/>
          </w:tcPr>
          <w:p w14:paraId="4E5C8AE3"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2000</w:t>
            </w:r>
          </w:p>
        </w:tc>
        <w:tc>
          <w:tcPr>
            <w:tcW w:w="985" w:type="dxa"/>
            <w:vAlign w:val="center"/>
          </w:tcPr>
          <w:p w14:paraId="4F4911B0" w14:textId="77777777" w:rsidR="00D37B14" w:rsidRDefault="00D37B14" w:rsidP="00CA6E66">
            <w:pPr>
              <w:pStyle w:val="a4"/>
              <w:spacing w:before="0" w:beforeAutospacing="0" w:after="0" w:afterAutospacing="0"/>
              <w:jc w:val="center"/>
              <w:rPr>
                <w:sz w:val="28"/>
                <w:szCs w:val="28"/>
              </w:rPr>
            </w:pPr>
            <w:r w:rsidRPr="00B24578">
              <w:rPr>
                <w:color w:val="282828"/>
                <w:sz w:val="28"/>
                <w:szCs w:val="28"/>
              </w:rPr>
              <w:t>11</w:t>
            </w:r>
            <w:r>
              <w:rPr>
                <w:color w:val="282828"/>
                <w:sz w:val="28"/>
                <w:szCs w:val="28"/>
              </w:rPr>
              <w:t>,</w:t>
            </w:r>
            <w:r w:rsidRPr="00B24578">
              <w:rPr>
                <w:color w:val="282828"/>
                <w:sz w:val="28"/>
                <w:szCs w:val="28"/>
              </w:rPr>
              <w:t>9</w:t>
            </w:r>
          </w:p>
        </w:tc>
        <w:tc>
          <w:tcPr>
            <w:tcW w:w="1401" w:type="dxa"/>
            <w:vAlign w:val="bottom"/>
          </w:tcPr>
          <w:p w14:paraId="41386401"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1,223</w:t>
            </w:r>
          </w:p>
        </w:tc>
        <w:tc>
          <w:tcPr>
            <w:tcW w:w="1268" w:type="dxa"/>
            <w:vAlign w:val="bottom"/>
          </w:tcPr>
          <w:p w14:paraId="2B6156C0"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0,223</w:t>
            </w:r>
          </w:p>
        </w:tc>
        <w:tc>
          <w:tcPr>
            <w:tcW w:w="1623" w:type="dxa"/>
            <w:vAlign w:val="bottom"/>
          </w:tcPr>
          <w:p w14:paraId="5049DC2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-1,884</w:t>
            </w:r>
          </w:p>
        </w:tc>
        <w:tc>
          <w:tcPr>
            <w:tcW w:w="1334" w:type="dxa"/>
            <w:vAlign w:val="center"/>
          </w:tcPr>
          <w:p w14:paraId="3C901DFC"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9</w:t>
            </w:r>
            <w:r>
              <w:rPr>
                <w:color w:val="282828"/>
                <w:sz w:val="28"/>
                <w:szCs w:val="28"/>
                <w:lang w:val="en-US"/>
              </w:rPr>
              <w:t>,0</w:t>
            </w:r>
          </w:p>
        </w:tc>
        <w:tc>
          <w:tcPr>
            <w:tcW w:w="978" w:type="dxa"/>
            <w:vAlign w:val="bottom"/>
          </w:tcPr>
          <w:p w14:paraId="7FDB2782"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74,39</w:t>
            </w:r>
          </w:p>
        </w:tc>
      </w:tr>
      <w:tr w:rsidR="00D37B14" w14:paraId="471D1F7B" w14:textId="77777777" w:rsidTr="00CA6E66">
        <w:tc>
          <w:tcPr>
            <w:tcW w:w="767" w:type="dxa"/>
          </w:tcPr>
          <w:p w14:paraId="0D39FC0B"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62</w:t>
            </w:r>
          </w:p>
        </w:tc>
        <w:tc>
          <w:tcPr>
            <w:tcW w:w="988" w:type="dxa"/>
          </w:tcPr>
          <w:p w14:paraId="0486E673"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2001</w:t>
            </w:r>
          </w:p>
        </w:tc>
        <w:tc>
          <w:tcPr>
            <w:tcW w:w="985" w:type="dxa"/>
            <w:vAlign w:val="center"/>
          </w:tcPr>
          <w:p w14:paraId="464382F3" w14:textId="77777777" w:rsidR="00D37B14" w:rsidRDefault="00D37B14" w:rsidP="00CA6E66">
            <w:pPr>
              <w:pStyle w:val="a4"/>
              <w:spacing w:before="0" w:beforeAutospacing="0" w:after="0" w:afterAutospacing="0"/>
              <w:jc w:val="center"/>
              <w:rPr>
                <w:sz w:val="28"/>
                <w:szCs w:val="28"/>
              </w:rPr>
            </w:pPr>
            <w:r w:rsidRPr="00B24578">
              <w:rPr>
                <w:color w:val="282828"/>
                <w:sz w:val="28"/>
                <w:szCs w:val="28"/>
              </w:rPr>
              <w:t>10</w:t>
            </w:r>
            <w:r>
              <w:rPr>
                <w:color w:val="282828"/>
                <w:sz w:val="28"/>
                <w:szCs w:val="28"/>
              </w:rPr>
              <w:t>,</w:t>
            </w:r>
            <w:r w:rsidRPr="00B24578">
              <w:rPr>
                <w:color w:val="282828"/>
                <w:sz w:val="28"/>
                <w:szCs w:val="28"/>
              </w:rPr>
              <w:t>8</w:t>
            </w:r>
          </w:p>
        </w:tc>
        <w:tc>
          <w:tcPr>
            <w:tcW w:w="1401" w:type="dxa"/>
            <w:vAlign w:val="bottom"/>
          </w:tcPr>
          <w:p w14:paraId="27036E75"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1,110</w:t>
            </w:r>
          </w:p>
        </w:tc>
        <w:tc>
          <w:tcPr>
            <w:tcW w:w="1268" w:type="dxa"/>
            <w:vAlign w:val="bottom"/>
          </w:tcPr>
          <w:p w14:paraId="49B15199"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0,110</w:t>
            </w:r>
          </w:p>
        </w:tc>
        <w:tc>
          <w:tcPr>
            <w:tcW w:w="1623" w:type="dxa"/>
            <w:vAlign w:val="bottom"/>
          </w:tcPr>
          <w:p w14:paraId="32944548"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-1,774</w:t>
            </w:r>
          </w:p>
        </w:tc>
        <w:tc>
          <w:tcPr>
            <w:tcW w:w="1334" w:type="dxa"/>
            <w:vAlign w:val="center"/>
          </w:tcPr>
          <w:p w14:paraId="7D32A7CE"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8,9</w:t>
            </w:r>
          </w:p>
        </w:tc>
        <w:tc>
          <w:tcPr>
            <w:tcW w:w="978" w:type="dxa"/>
            <w:vAlign w:val="bottom"/>
          </w:tcPr>
          <w:p w14:paraId="1B5C8313"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75,61</w:t>
            </w:r>
          </w:p>
        </w:tc>
      </w:tr>
      <w:tr w:rsidR="00D37B14" w14:paraId="129FAA52" w14:textId="77777777" w:rsidTr="00CA6E66">
        <w:tc>
          <w:tcPr>
            <w:tcW w:w="767" w:type="dxa"/>
          </w:tcPr>
          <w:p w14:paraId="434D98A3"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63</w:t>
            </w:r>
          </w:p>
        </w:tc>
        <w:tc>
          <w:tcPr>
            <w:tcW w:w="988" w:type="dxa"/>
          </w:tcPr>
          <w:p w14:paraId="12E56EB9"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2002</w:t>
            </w:r>
          </w:p>
        </w:tc>
        <w:tc>
          <w:tcPr>
            <w:tcW w:w="985" w:type="dxa"/>
            <w:vAlign w:val="center"/>
          </w:tcPr>
          <w:p w14:paraId="06D569F4" w14:textId="77777777" w:rsidR="00D37B14" w:rsidRDefault="00D37B14" w:rsidP="00CA6E66">
            <w:pPr>
              <w:pStyle w:val="a4"/>
              <w:spacing w:before="0" w:beforeAutospacing="0" w:after="0" w:afterAutospacing="0"/>
              <w:jc w:val="center"/>
              <w:rPr>
                <w:sz w:val="28"/>
                <w:szCs w:val="28"/>
              </w:rPr>
            </w:pPr>
            <w:r w:rsidRPr="00B24578">
              <w:rPr>
                <w:color w:val="282828"/>
                <w:sz w:val="28"/>
                <w:szCs w:val="28"/>
              </w:rPr>
              <w:t>11</w:t>
            </w:r>
            <w:r>
              <w:rPr>
                <w:color w:val="282828"/>
                <w:sz w:val="28"/>
                <w:szCs w:val="28"/>
              </w:rPr>
              <w:t>,</w:t>
            </w:r>
            <w:r w:rsidRPr="00B24578">
              <w:rPr>
                <w:color w:val="282828"/>
                <w:sz w:val="28"/>
                <w:szCs w:val="28"/>
              </w:rPr>
              <w:t>3</w:t>
            </w:r>
          </w:p>
        </w:tc>
        <w:tc>
          <w:tcPr>
            <w:tcW w:w="1401" w:type="dxa"/>
            <w:vAlign w:val="bottom"/>
          </w:tcPr>
          <w:p w14:paraId="444E78B4"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1,161</w:t>
            </w:r>
          </w:p>
        </w:tc>
        <w:tc>
          <w:tcPr>
            <w:tcW w:w="1268" w:type="dxa"/>
            <w:vAlign w:val="bottom"/>
          </w:tcPr>
          <w:p w14:paraId="11795AAC"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0,161</w:t>
            </w:r>
          </w:p>
        </w:tc>
        <w:tc>
          <w:tcPr>
            <w:tcW w:w="1623" w:type="dxa"/>
            <w:vAlign w:val="bottom"/>
          </w:tcPr>
          <w:p w14:paraId="779844AF"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-1,613</w:t>
            </w:r>
          </w:p>
        </w:tc>
        <w:tc>
          <w:tcPr>
            <w:tcW w:w="1334" w:type="dxa"/>
            <w:vAlign w:val="center"/>
          </w:tcPr>
          <w:p w14:paraId="278FE35D"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8,9</w:t>
            </w:r>
          </w:p>
        </w:tc>
        <w:tc>
          <w:tcPr>
            <w:tcW w:w="978" w:type="dxa"/>
            <w:vAlign w:val="bottom"/>
          </w:tcPr>
          <w:p w14:paraId="56122EF1"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76,83</w:t>
            </w:r>
          </w:p>
        </w:tc>
      </w:tr>
      <w:tr w:rsidR="00D37B14" w14:paraId="6B308DC1" w14:textId="77777777" w:rsidTr="00CA6E66">
        <w:tc>
          <w:tcPr>
            <w:tcW w:w="767" w:type="dxa"/>
          </w:tcPr>
          <w:p w14:paraId="1255CC4E"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64</w:t>
            </w:r>
          </w:p>
        </w:tc>
        <w:tc>
          <w:tcPr>
            <w:tcW w:w="988" w:type="dxa"/>
          </w:tcPr>
          <w:p w14:paraId="008B8EE0"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2003</w:t>
            </w:r>
          </w:p>
        </w:tc>
        <w:tc>
          <w:tcPr>
            <w:tcW w:w="985" w:type="dxa"/>
            <w:vAlign w:val="center"/>
          </w:tcPr>
          <w:p w14:paraId="04F4E63E" w14:textId="77777777" w:rsidR="00D37B14" w:rsidRDefault="00D37B14" w:rsidP="00CA6E66">
            <w:pPr>
              <w:pStyle w:val="a4"/>
              <w:spacing w:before="0" w:beforeAutospacing="0" w:after="0" w:afterAutospacing="0"/>
              <w:jc w:val="center"/>
              <w:rPr>
                <w:sz w:val="28"/>
                <w:szCs w:val="28"/>
              </w:rPr>
            </w:pPr>
            <w:r w:rsidRPr="00B24578">
              <w:rPr>
                <w:color w:val="282828"/>
                <w:sz w:val="28"/>
                <w:szCs w:val="28"/>
              </w:rPr>
              <w:t>10</w:t>
            </w:r>
            <w:r>
              <w:rPr>
                <w:color w:val="282828"/>
                <w:sz w:val="28"/>
                <w:szCs w:val="28"/>
              </w:rPr>
              <w:t>,</w:t>
            </w:r>
            <w:r w:rsidRPr="00B24578">
              <w:rPr>
                <w:color w:val="282828"/>
                <w:sz w:val="28"/>
                <w:szCs w:val="28"/>
              </w:rPr>
              <w:t>5</w:t>
            </w:r>
          </w:p>
        </w:tc>
        <w:tc>
          <w:tcPr>
            <w:tcW w:w="1401" w:type="dxa"/>
            <w:vAlign w:val="bottom"/>
          </w:tcPr>
          <w:p w14:paraId="42319B36"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1,079</w:t>
            </w:r>
          </w:p>
        </w:tc>
        <w:tc>
          <w:tcPr>
            <w:tcW w:w="1268" w:type="dxa"/>
            <w:vAlign w:val="bottom"/>
          </w:tcPr>
          <w:p w14:paraId="041C3EEB"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0,079</w:t>
            </w:r>
          </w:p>
        </w:tc>
        <w:tc>
          <w:tcPr>
            <w:tcW w:w="1623" w:type="dxa"/>
            <w:vAlign w:val="bottom"/>
          </w:tcPr>
          <w:p w14:paraId="4AA67EDC"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-1,534</w:t>
            </w:r>
          </w:p>
        </w:tc>
        <w:tc>
          <w:tcPr>
            <w:tcW w:w="1334" w:type="dxa"/>
            <w:vAlign w:val="center"/>
          </w:tcPr>
          <w:p w14:paraId="705D8E51"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8,9</w:t>
            </w:r>
          </w:p>
        </w:tc>
        <w:tc>
          <w:tcPr>
            <w:tcW w:w="978" w:type="dxa"/>
            <w:vAlign w:val="bottom"/>
          </w:tcPr>
          <w:p w14:paraId="5029B5C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78,05</w:t>
            </w:r>
          </w:p>
        </w:tc>
      </w:tr>
      <w:tr w:rsidR="00D37B14" w14:paraId="6E70EDCA" w14:textId="77777777" w:rsidTr="00CA6E66">
        <w:tc>
          <w:tcPr>
            <w:tcW w:w="767" w:type="dxa"/>
          </w:tcPr>
          <w:p w14:paraId="40BB10DC"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65</w:t>
            </w:r>
          </w:p>
        </w:tc>
        <w:tc>
          <w:tcPr>
            <w:tcW w:w="988" w:type="dxa"/>
          </w:tcPr>
          <w:p w14:paraId="6382A98D"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2004</w:t>
            </w:r>
          </w:p>
        </w:tc>
        <w:tc>
          <w:tcPr>
            <w:tcW w:w="985" w:type="dxa"/>
            <w:vAlign w:val="center"/>
          </w:tcPr>
          <w:p w14:paraId="26AF7A10" w14:textId="77777777" w:rsidR="00D37B14" w:rsidRDefault="00D37B14" w:rsidP="00CA6E66">
            <w:pPr>
              <w:pStyle w:val="a4"/>
              <w:spacing w:before="0" w:beforeAutospacing="0" w:after="0" w:afterAutospacing="0"/>
              <w:jc w:val="center"/>
              <w:rPr>
                <w:sz w:val="28"/>
                <w:szCs w:val="28"/>
              </w:rPr>
            </w:pPr>
            <w:r w:rsidRPr="00B24578">
              <w:rPr>
                <w:color w:val="282828"/>
                <w:sz w:val="28"/>
                <w:szCs w:val="28"/>
              </w:rPr>
              <w:t>11</w:t>
            </w:r>
            <w:r>
              <w:rPr>
                <w:color w:val="282828"/>
                <w:sz w:val="28"/>
                <w:szCs w:val="28"/>
              </w:rPr>
              <w:t>,</w:t>
            </w:r>
            <w:r w:rsidRPr="00B24578">
              <w:rPr>
                <w:color w:val="282828"/>
                <w:sz w:val="28"/>
                <w:szCs w:val="28"/>
              </w:rPr>
              <w:t>7</w:t>
            </w:r>
          </w:p>
        </w:tc>
        <w:tc>
          <w:tcPr>
            <w:tcW w:w="1401" w:type="dxa"/>
            <w:vAlign w:val="bottom"/>
          </w:tcPr>
          <w:p w14:paraId="34EA8A9C"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1,202</w:t>
            </w:r>
          </w:p>
        </w:tc>
        <w:tc>
          <w:tcPr>
            <w:tcW w:w="1268" w:type="dxa"/>
            <w:vAlign w:val="bottom"/>
          </w:tcPr>
          <w:p w14:paraId="24D45180"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0,202</w:t>
            </w:r>
          </w:p>
        </w:tc>
        <w:tc>
          <w:tcPr>
            <w:tcW w:w="1623" w:type="dxa"/>
            <w:vAlign w:val="bottom"/>
          </w:tcPr>
          <w:p w14:paraId="00475247"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-1,331</w:t>
            </w:r>
          </w:p>
        </w:tc>
        <w:tc>
          <w:tcPr>
            <w:tcW w:w="1334" w:type="dxa"/>
            <w:vAlign w:val="center"/>
          </w:tcPr>
          <w:p w14:paraId="4B2C18CD"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8,8</w:t>
            </w:r>
          </w:p>
        </w:tc>
        <w:tc>
          <w:tcPr>
            <w:tcW w:w="978" w:type="dxa"/>
            <w:vAlign w:val="bottom"/>
          </w:tcPr>
          <w:p w14:paraId="75C0545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79,27</w:t>
            </w:r>
          </w:p>
        </w:tc>
      </w:tr>
      <w:tr w:rsidR="00D37B14" w14:paraId="2E6CF4B3" w14:textId="77777777" w:rsidTr="00CA6E66">
        <w:tc>
          <w:tcPr>
            <w:tcW w:w="767" w:type="dxa"/>
          </w:tcPr>
          <w:p w14:paraId="7D5F4A34"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66</w:t>
            </w:r>
          </w:p>
        </w:tc>
        <w:tc>
          <w:tcPr>
            <w:tcW w:w="988" w:type="dxa"/>
          </w:tcPr>
          <w:p w14:paraId="4BAE956A"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2005</w:t>
            </w:r>
          </w:p>
        </w:tc>
        <w:tc>
          <w:tcPr>
            <w:tcW w:w="985" w:type="dxa"/>
            <w:vAlign w:val="center"/>
          </w:tcPr>
          <w:p w14:paraId="03A6EC56" w14:textId="77777777" w:rsidR="00D37B14" w:rsidRDefault="00D37B14" w:rsidP="00CA6E66">
            <w:pPr>
              <w:pStyle w:val="a4"/>
              <w:spacing w:before="0" w:beforeAutospacing="0" w:after="0" w:afterAutospacing="0"/>
              <w:jc w:val="center"/>
              <w:rPr>
                <w:sz w:val="28"/>
                <w:szCs w:val="28"/>
              </w:rPr>
            </w:pPr>
            <w:r w:rsidRPr="00B24578">
              <w:rPr>
                <w:color w:val="282828"/>
                <w:sz w:val="28"/>
                <w:szCs w:val="28"/>
              </w:rPr>
              <w:t>10</w:t>
            </w:r>
            <w:r>
              <w:rPr>
                <w:color w:val="282828"/>
                <w:sz w:val="28"/>
                <w:szCs w:val="28"/>
              </w:rPr>
              <w:t>,</w:t>
            </w:r>
            <w:r w:rsidRPr="00B24578">
              <w:rPr>
                <w:color w:val="282828"/>
                <w:sz w:val="28"/>
                <w:szCs w:val="28"/>
              </w:rPr>
              <w:t>8</w:t>
            </w:r>
          </w:p>
        </w:tc>
        <w:tc>
          <w:tcPr>
            <w:tcW w:w="1401" w:type="dxa"/>
            <w:vAlign w:val="bottom"/>
          </w:tcPr>
          <w:p w14:paraId="35C55724"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1,110</w:t>
            </w:r>
          </w:p>
        </w:tc>
        <w:tc>
          <w:tcPr>
            <w:tcW w:w="1268" w:type="dxa"/>
            <w:vAlign w:val="bottom"/>
          </w:tcPr>
          <w:p w14:paraId="6EACC6E2"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0,110</w:t>
            </w:r>
          </w:p>
        </w:tc>
        <w:tc>
          <w:tcPr>
            <w:tcW w:w="1623" w:type="dxa"/>
            <w:vAlign w:val="bottom"/>
          </w:tcPr>
          <w:p w14:paraId="7556BEE4"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-1,221</w:t>
            </w:r>
          </w:p>
        </w:tc>
        <w:tc>
          <w:tcPr>
            <w:tcW w:w="1334" w:type="dxa"/>
            <w:vAlign w:val="center"/>
          </w:tcPr>
          <w:p w14:paraId="1BE61529"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8,7</w:t>
            </w:r>
          </w:p>
        </w:tc>
        <w:tc>
          <w:tcPr>
            <w:tcW w:w="978" w:type="dxa"/>
            <w:vAlign w:val="bottom"/>
          </w:tcPr>
          <w:p w14:paraId="64C681C3"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80,49</w:t>
            </w:r>
          </w:p>
        </w:tc>
      </w:tr>
      <w:tr w:rsidR="00D37B14" w14:paraId="4460DF3A" w14:textId="77777777" w:rsidTr="00CA6E66">
        <w:tc>
          <w:tcPr>
            <w:tcW w:w="767" w:type="dxa"/>
          </w:tcPr>
          <w:p w14:paraId="24F44F38"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67</w:t>
            </w:r>
          </w:p>
        </w:tc>
        <w:tc>
          <w:tcPr>
            <w:tcW w:w="988" w:type="dxa"/>
          </w:tcPr>
          <w:p w14:paraId="4B8FE92A"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2006</w:t>
            </w:r>
          </w:p>
        </w:tc>
        <w:tc>
          <w:tcPr>
            <w:tcW w:w="985" w:type="dxa"/>
            <w:vAlign w:val="center"/>
          </w:tcPr>
          <w:p w14:paraId="6AF0D795" w14:textId="77777777" w:rsidR="00D37B14" w:rsidRDefault="00D37B14" w:rsidP="00CA6E66">
            <w:pPr>
              <w:pStyle w:val="a4"/>
              <w:spacing w:before="0" w:beforeAutospacing="0" w:after="0" w:afterAutospacing="0"/>
              <w:jc w:val="center"/>
              <w:rPr>
                <w:sz w:val="28"/>
                <w:szCs w:val="28"/>
              </w:rPr>
            </w:pPr>
            <w:r w:rsidRPr="00B24578">
              <w:rPr>
                <w:color w:val="282828"/>
                <w:sz w:val="28"/>
                <w:szCs w:val="28"/>
              </w:rPr>
              <w:t>10</w:t>
            </w:r>
            <w:r>
              <w:rPr>
                <w:color w:val="282828"/>
                <w:sz w:val="28"/>
                <w:szCs w:val="28"/>
              </w:rPr>
              <w:t>,</w:t>
            </w:r>
            <w:r w:rsidRPr="00B24578">
              <w:rPr>
                <w:color w:val="282828"/>
                <w:sz w:val="28"/>
                <w:szCs w:val="28"/>
              </w:rPr>
              <w:t>9</w:t>
            </w:r>
          </w:p>
        </w:tc>
        <w:tc>
          <w:tcPr>
            <w:tcW w:w="1401" w:type="dxa"/>
            <w:vAlign w:val="bottom"/>
          </w:tcPr>
          <w:p w14:paraId="348B5B7A"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1,120</w:t>
            </w:r>
          </w:p>
        </w:tc>
        <w:tc>
          <w:tcPr>
            <w:tcW w:w="1268" w:type="dxa"/>
            <w:vAlign w:val="bottom"/>
          </w:tcPr>
          <w:p w14:paraId="614123F8"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0,120</w:t>
            </w:r>
          </w:p>
        </w:tc>
        <w:tc>
          <w:tcPr>
            <w:tcW w:w="1623" w:type="dxa"/>
            <w:vAlign w:val="bottom"/>
          </w:tcPr>
          <w:p w14:paraId="1B0DDA55"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-1,101</w:t>
            </w:r>
          </w:p>
        </w:tc>
        <w:tc>
          <w:tcPr>
            <w:tcW w:w="1334" w:type="dxa"/>
            <w:vAlign w:val="center"/>
          </w:tcPr>
          <w:p w14:paraId="7D7D9E4E"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8,6</w:t>
            </w:r>
          </w:p>
        </w:tc>
        <w:tc>
          <w:tcPr>
            <w:tcW w:w="978" w:type="dxa"/>
            <w:vAlign w:val="bottom"/>
          </w:tcPr>
          <w:p w14:paraId="572F15B7"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81,71</w:t>
            </w:r>
          </w:p>
        </w:tc>
      </w:tr>
      <w:tr w:rsidR="00D37B14" w14:paraId="30B48BBE" w14:textId="77777777" w:rsidTr="00CA6E66">
        <w:tc>
          <w:tcPr>
            <w:tcW w:w="767" w:type="dxa"/>
          </w:tcPr>
          <w:p w14:paraId="5360946D"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68</w:t>
            </w:r>
          </w:p>
        </w:tc>
        <w:tc>
          <w:tcPr>
            <w:tcW w:w="988" w:type="dxa"/>
          </w:tcPr>
          <w:p w14:paraId="3B2B0A11"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2007</w:t>
            </w:r>
          </w:p>
        </w:tc>
        <w:tc>
          <w:tcPr>
            <w:tcW w:w="985" w:type="dxa"/>
            <w:vAlign w:val="center"/>
          </w:tcPr>
          <w:p w14:paraId="7D2DFA4D" w14:textId="77777777" w:rsidR="00D37B14" w:rsidRDefault="00D37B14" w:rsidP="00CA6E66">
            <w:pPr>
              <w:pStyle w:val="a4"/>
              <w:spacing w:before="0" w:beforeAutospacing="0" w:after="0" w:afterAutospacing="0"/>
              <w:jc w:val="center"/>
              <w:rPr>
                <w:sz w:val="28"/>
                <w:szCs w:val="28"/>
              </w:rPr>
            </w:pPr>
            <w:r w:rsidRPr="00B24578">
              <w:rPr>
                <w:color w:val="282828"/>
                <w:sz w:val="28"/>
                <w:szCs w:val="28"/>
              </w:rPr>
              <w:t>10</w:t>
            </w:r>
            <w:r>
              <w:rPr>
                <w:color w:val="282828"/>
                <w:sz w:val="28"/>
                <w:szCs w:val="28"/>
              </w:rPr>
              <w:t>,</w:t>
            </w:r>
            <w:r w:rsidRPr="00B24578">
              <w:rPr>
                <w:color w:val="282828"/>
                <w:sz w:val="28"/>
                <w:szCs w:val="28"/>
              </w:rPr>
              <w:t>8</w:t>
            </w:r>
          </w:p>
        </w:tc>
        <w:tc>
          <w:tcPr>
            <w:tcW w:w="1401" w:type="dxa"/>
            <w:vAlign w:val="bottom"/>
          </w:tcPr>
          <w:p w14:paraId="67E84ACA"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1,110</w:t>
            </w:r>
          </w:p>
        </w:tc>
        <w:tc>
          <w:tcPr>
            <w:tcW w:w="1268" w:type="dxa"/>
            <w:vAlign w:val="bottom"/>
          </w:tcPr>
          <w:p w14:paraId="558A1A19"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0,110</w:t>
            </w:r>
          </w:p>
        </w:tc>
        <w:tc>
          <w:tcPr>
            <w:tcW w:w="1623" w:type="dxa"/>
            <w:vAlign w:val="bottom"/>
          </w:tcPr>
          <w:p w14:paraId="2E180E72"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-0,991</w:t>
            </w:r>
          </w:p>
        </w:tc>
        <w:tc>
          <w:tcPr>
            <w:tcW w:w="1334" w:type="dxa"/>
            <w:vAlign w:val="center"/>
          </w:tcPr>
          <w:p w14:paraId="6BEEEB53"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8,6</w:t>
            </w:r>
          </w:p>
        </w:tc>
        <w:tc>
          <w:tcPr>
            <w:tcW w:w="978" w:type="dxa"/>
            <w:vAlign w:val="bottom"/>
          </w:tcPr>
          <w:p w14:paraId="47C6CD08"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82,93</w:t>
            </w:r>
          </w:p>
        </w:tc>
      </w:tr>
      <w:tr w:rsidR="00D37B14" w14:paraId="6FD1F10B" w14:textId="77777777" w:rsidTr="00CA6E66">
        <w:tc>
          <w:tcPr>
            <w:tcW w:w="767" w:type="dxa"/>
          </w:tcPr>
          <w:p w14:paraId="1961B7B7"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69</w:t>
            </w:r>
          </w:p>
        </w:tc>
        <w:tc>
          <w:tcPr>
            <w:tcW w:w="988" w:type="dxa"/>
          </w:tcPr>
          <w:p w14:paraId="54D1AA17"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2008</w:t>
            </w:r>
          </w:p>
        </w:tc>
        <w:tc>
          <w:tcPr>
            <w:tcW w:w="985" w:type="dxa"/>
            <w:vAlign w:val="center"/>
          </w:tcPr>
          <w:p w14:paraId="0A77208E" w14:textId="77777777" w:rsidR="00D37B14" w:rsidRDefault="00D37B14" w:rsidP="00CA6E66">
            <w:pPr>
              <w:pStyle w:val="a4"/>
              <w:spacing w:before="0" w:beforeAutospacing="0" w:after="0" w:afterAutospacing="0"/>
              <w:jc w:val="center"/>
              <w:rPr>
                <w:sz w:val="28"/>
                <w:szCs w:val="28"/>
              </w:rPr>
            </w:pPr>
            <w:r w:rsidRPr="00B24578">
              <w:rPr>
                <w:color w:val="282828"/>
                <w:sz w:val="28"/>
                <w:szCs w:val="28"/>
              </w:rPr>
              <w:t>10</w:t>
            </w:r>
            <w:r>
              <w:rPr>
                <w:color w:val="282828"/>
                <w:sz w:val="28"/>
                <w:szCs w:val="28"/>
              </w:rPr>
              <w:t>,</w:t>
            </w:r>
            <w:r w:rsidRPr="00B24578">
              <w:rPr>
                <w:color w:val="282828"/>
                <w:sz w:val="28"/>
                <w:szCs w:val="28"/>
              </w:rPr>
              <w:t>4</w:t>
            </w:r>
          </w:p>
        </w:tc>
        <w:tc>
          <w:tcPr>
            <w:tcW w:w="1401" w:type="dxa"/>
            <w:vAlign w:val="bottom"/>
          </w:tcPr>
          <w:p w14:paraId="1728A627"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1,069</w:t>
            </w:r>
          </w:p>
        </w:tc>
        <w:tc>
          <w:tcPr>
            <w:tcW w:w="1268" w:type="dxa"/>
            <w:vAlign w:val="bottom"/>
          </w:tcPr>
          <w:p w14:paraId="0D7AF359"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0,069</w:t>
            </w:r>
          </w:p>
        </w:tc>
        <w:tc>
          <w:tcPr>
            <w:tcW w:w="1623" w:type="dxa"/>
            <w:vAlign w:val="bottom"/>
          </w:tcPr>
          <w:p w14:paraId="40D65441"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-0,922</w:t>
            </w:r>
          </w:p>
        </w:tc>
        <w:tc>
          <w:tcPr>
            <w:tcW w:w="1334" w:type="dxa"/>
            <w:vAlign w:val="center"/>
          </w:tcPr>
          <w:p w14:paraId="796B20EB"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8,6</w:t>
            </w:r>
          </w:p>
        </w:tc>
        <w:tc>
          <w:tcPr>
            <w:tcW w:w="978" w:type="dxa"/>
            <w:vAlign w:val="bottom"/>
          </w:tcPr>
          <w:p w14:paraId="1DDAD960"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84,15</w:t>
            </w:r>
          </w:p>
        </w:tc>
      </w:tr>
      <w:tr w:rsidR="00D37B14" w14:paraId="5119BD99" w14:textId="77777777" w:rsidTr="00CA6E66">
        <w:tc>
          <w:tcPr>
            <w:tcW w:w="767" w:type="dxa"/>
          </w:tcPr>
          <w:p w14:paraId="64192389"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70</w:t>
            </w:r>
          </w:p>
        </w:tc>
        <w:tc>
          <w:tcPr>
            <w:tcW w:w="988" w:type="dxa"/>
          </w:tcPr>
          <w:p w14:paraId="33753861"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2009</w:t>
            </w:r>
          </w:p>
        </w:tc>
        <w:tc>
          <w:tcPr>
            <w:tcW w:w="985" w:type="dxa"/>
            <w:vAlign w:val="center"/>
          </w:tcPr>
          <w:p w14:paraId="3300B383" w14:textId="77777777" w:rsidR="00D37B14" w:rsidRDefault="00D37B14" w:rsidP="00CA6E66">
            <w:pPr>
              <w:pStyle w:val="a4"/>
              <w:spacing w:before="0" w:beforeAutospacing="0" w:after="0" w:afterAutospacing="0"/>
              <w:jc w:val="center"/>
              <w:rPr>
                <w:sz w:val="28"/>
                <w:szCs w:val="28"/>
              </w:rPr>
            </w:pPr>
            <w:r w:rsidRPr="00B24578">
              <w:rPr>
                <w:color w:val="282828"/>
                <w:sz w:val="28"/>
                <w:szCs w:val="28"/>
              </w:rPr>
              <w:t>10</w:t>
            </w:r>
            <w:r>
              <w:rPr>
                <w:color w:val="282828"/>
                <w:sz w:val="28"/>
                <w:szCs w:val="28"/>
              </w:rPr>
              <w:t>,</w:t>
            </w:r>
            <w:r w:rsidRPr="00B24578">
              <w:rPr>
                <w:color w:val="282828"/>
                <w:sz w:val="28"/>
                <w:szCs w:val="28"/>
              </w:rPr>
              <w:t>7</w:t>
            </w:r>
          </w:p>
        </w:tc>
        <w:tc>
          <w:tcPr>
            <w:tcW w:w="1401" w:type="dxa"/>
            <w:vAlign w:val="bottom"/>
          </w:tcPr>
          <w:p w14:paraId="3CF36D00"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1,100</w:t>
            </w:r>
          </w:p>
        </w:tc>
        <w:tc>
          <w:tcPr>
            <w:tcW w:w="1268" w:type="dxa"/>
            <w:vAlign w:val="bottom"/>
          </w:tcPr>
          <w:p w14:paraId="61A96C9E"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0,100</w:t>
            </w:r>
          </w:p>
        </w:tc>
        <w:tc>
          <w:tcPr>
            <w:tcW w:w="1623" w:type="dxa"/>
            <w:vAlign w:val="bottom"/>
          </w:tcPr>
          <w:p w14:paraId="3BB8DE83"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-0,823</w:t>
            </w:r>
          </w:p>
        </w:tc>
        <w:tc>
          <w:tcPr>
            <w:tcW w:w="1334" w:type="dxa"/>
            <w:vAlign w:val="center"/>
          </w:tcPr>
          <w:p w14:paraId="3E3D1DC2"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8,4</w:t>
            </w:r>
          </w:p>
        </w:tc>
        <w:tc>
          <w:tcPr>
            <w:tcW w:w="978" w:type="dxa"/>
            <w:vAlign w:val="bottom"/>
          </w:tcPr>
          <w:p w14:paraId="49AB70F8"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85,37</w:t>
            </w:r>
          </w:p>
        </w:tc>
      </w:tr>
      <w:tr w:rsidR="00D37B14" w14:paraId="4A2E649C" w14:textId="77777777" w:rsidTr="00CA6E66">
        <w:tc>
          <w:tcPr>
            <w:tcW w:w="767" w:type="dxa"/>
          </w:tcPr>
          <w:p w14:paraId="638B78D0"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71</w:t>
            </w:r>
          </w:p>
        </w:tc>
        <w:tc>
          <w:tcPr>
            <w:tcW w:w="988" w:type="dxa"/>
          </w:tcPr>
          <w:p w14:paraId="78A6A26B"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2010</w:t>
            </w:r>
          </w:p>
        </w:tc>
        <w:tc>
          <w:tcPr>
            <w:tcW w:w="985" w:type="dxa"/>
            <w:vAlign w:val="center"/>
          </w:tcPr>
          <w:p w14:paraId="2BB1E16D" w14:textId="77777777" w:rsidR="00D37B14" w:rsidRDefault="00D37B14" w:rsidP="00CA6E66">
            <w:pPr>
              <w:pStyle w:val="a4"/>
              <w:spacing w:before="0" w:beforeAutospacing="0" w:after="0" w:afterAutospacing="0"/>
              <w:jc w:val="center"/>
              <w:rPr>
                <w:sz w:val="28"/>
                <w:szCs w:val="28"/>
              </w:rPr>
            </w:pPr>
            <w:r w:rsidRPr="00B24578">
              <w:rPr>
                <w:color w:val="282828"/>
                <w:sz w:val="28"/>
                <w:szCs w:val="28"/>
              </w:rPr>
              <w:t>10</w:t>
            </w:r>
            <w:r>
              <w:rPr>
                <w:color w:val="282828"/>
                <w:sz w:val="28"/>
                <w:szCs w:val="28"/>
              </w:rPr>
              <w:t>,</w:t>
            </w:r>
            <w:r w:rsidRPr="00B24578">
              <w:rPr>
                <w:color w:val="282828"/>
                <w:sz w:val="28"/>
                <w:szCs w:val="28"/>
              </w:rPr>
              <w:t>7</w:t>
            </w:r>
          </w:p>
        </w:tc>
        <w:tc>
          <w:tcPr>
            <w:tcW w:w="1401" w:type="dxa"/>
            <w:vAlign w:val="bottom"/>
          </w:tcPr>
          <w:p w14:paraId="6221E47E"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1,100</w:t>
            </w:r>
          </w:p>
        </w:tc>
        <w:tc>
          <w:tcPr>
            <w:tcW w:w="1268" w:type="dxa"/>
            <w:vAlign w:val="bottom"/>
          </w:tcPr>
          <w:p w14:paraId="4947A411"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0,100</w:t>
            </w:r>
          </w:p>
        </w:tc>
        <w:tc>
          <w:tcPr>
            <w:tcW w:w="1623" w:type="dxa"/>
            <w:vAlign w:val="bottom"/>
          </w:tcPr>
          <w:p w14:paraId="5C6E0866"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-0,723</w:t>
            </w:r>
          </w:p>
        </w:tc>
        <w:tc>
          <w:tcPr>
            <w:tcW w:w="1334" w:type="dxa"/>
            <w:vAlign w:val="center"/>
          </w:tcPr>
          <w:p w14:paraId="0445244C"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8,3</w:t>
            </w:r>
          </w:p>
        </w:tc>
        <w:tc>
          <w:tcPr>
            <w:tcW w:w="978" w:type="dxa"/>
            <w:vAlign w:val="bottom"/>
          </w:tcPr>
          <w:p w14:paraId="6B8E390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86,59</w:t>
            </w:r>
          </w:p>
        </w:tc>
      </w:tr>
      <w:tr w:rsidR="00D37B14" w14:paraId="7C681E95" w14:textId="77777777" w:rsidTr="00CA6E66">
        <w:tc>
          <w:tcPr>
            <w:tcW w:w="767" w:type="dxa"/>
          </w:tcPr>
          <w:p w14:paraId="70D68ECF"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72</w:t>
            </w:r>
          </w:p>
        </w:tc>
        <w:tc>
          <w:tcPr>
            <w:tcW w:w="988" w:type="dxa"/>
          </w:tcPr>
          <w:p w14:paraId="723188BE"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2011</w:t>
            </w:r>
          </w:p>
        </w:tc>
        <w:tc>
          <w:tcPr>
            <w:tcW w:w="985" w:type="dxa"/>
            <w:vAlign w:val="center"/>
          </w:tcPr>
          <w:p w14:paraId="7157D070" w14:textId="77777777" w:rsidR="00D37B14" w:rsidRDefault="00D37B14" w:rsidP="00CA6E66">
            <w:pPr>
              <w:pStyle w:val="a4"/>
              <w:spacing w:before="0" w:beforeAutospacing="0" w:after="0" w:afterAutospacing="0"/>
              <w:jc w:val="center"/>
              <w:rPr>
                <w:sz w:val="28"/>
                <w:szCs w:val="28"/>
              </w:rPr>
            </w:pPr>
            <w:r w:rsidRPr="00B24578">
              <w:rPr>
                <w:color w:val="282828"/>
                <w:sz w:val="28"/>
                <w:szCs w:val="28"/>
              </w:rPr>
              <w:t>9</w:t>
            </w:r>
            <w:r>
              <w:rPr>
                <w:color w:val="282828"/>
                <w:sz w:val="28"/>
                <w:szCs w:val="28"/>
              </w:rPr>
              <w:t>,</w:t>
            </w:r>
            <w:r w:rsidRPr="00B24578">
              <w:rPr>
                <w:color w:val="282828"/>
                <w:sz w:val="28"/>
                <w:szCs w:val="28"/>
              </w:rPr>
              <w:t>9</w:t>
            </w:r>
          </w:p>
        </w:tc>
        <w:tc>
          <w:tcPr>
            <w:tcW w:w="1401" w:type="dxa"/>
            <w:vAlign w:val="bottom"/>
          </w:tcPr>
          <w:p w14:paraId="50E45CC9"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1,017</w:t>
            </w:r>
          </w:p>
        </w:tc>
        <w:tc>
          <w:tcPr>
            <w:tcW w:w="1268" w:type="dxa"/>
            <w:vAlign w:val="bottom"/>
          </w:tcPr>
          <w:p w14:paraId="63C86DD9"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0,017</w:t>
            </w:r>
          </w:p>
        </w:tc>
        <w:tc>
          <w:tcPr>
            <w:tcW w:w="1623" w:type="dxa"/>
            <w:vAlign w:val="bottom"/>
          </w:tcPr>
          <w:p w14:paraId="1B2B0E14"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-0,705</w:t>
            </w:r>
          </w:p>
        </w:tc>
        <w:tc>
          <w:tcPr>
            <w:tcW w:w="1334" w:type="dxa"/>
            <w:vAlign w:val="center"/>
          </w:tcPr>
          <w:p w14:paraId="5DC7CC7C"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8,3</w:t>
            </w:r>
          </w:p>
        </w:tc>
        <w:tc>
          <w:tcPr>
            <w:tcW w:w="978" w:type="dxa"/>
            <w:vAlign w:val="bottom"/>
          </w:tcPr>
          <w:p w14:paraId="54FCAC3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87,80</w:t>
            </w:r>
          </w:p>
        </w:tc>
      </w:tr>
      <w:tr w:rsidR="00D37B14" w14:paraId="6636CC85" w14:textId="77777777" w:rsidTr="00CA6E66">
        <w:tc>
          <w:tcPr>
            <w:tcW w:w="767" w:type="dxa"/>
          </w:tcPr>
          <w:p w14:paraId="416A4173"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73</w:t>
            </w:r>
          </w:p>
        </w:tc>
        <w:tc>
          <w:tcPr>
            <w:tcW w:w="988" w:type="dxa"/>
          </w:tcPr>
          <w:p w14:paraId="245DB46B"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2012</w:t>
            </w:r>
          </w:p>
        </w:tc>
        <w:tc>
          <w:tcPr>
            <w:tcW w:w="985" w:type="dxa"/>
            <w:vAlign w:val="center"/>
          </w:tcPr>
          <w:p w14:paraId="39DF25F8" w14:textId="77777777" w:rsidR="00D37B14" w:rsidRDefault="00D37B14" w:rsidP="00CA6E66">
            <w:pPr>
              <w:pStyle w:val="a4"/>
              <w:spacing w:before="0" w:beforeAutospacing="0" w:after="0" w:afterAutospacing="0"/>
              <w:jc w:val="center"/>
              <w:rPr>
                <w:sz w:val="28"/>
                <w:szCs w:val="28"/>
              </w:rPr>
            </w:pPr>
            <w:r w:rsidRPr="00B24578">
              <w:rPr>
                <w:color w:val="282828"/>
                <w:sz w:val="28"/>
                <w:szCs w:val="28"/>
              </w:rPr>
              <w:t>9</w:t>
            </w:r>
            <w:r>
              <w:rPr>
                <w:color w:val="282828"/>
                <w:sz w:val="28"/>
                <w:szCs w:val="28"/>
              </w:rPr>
              <w:t>,</w:t>
            </w:r>
            <w:r w:rsidRPr="00B24578">
              <w:rPr>
                <w:color w:val="282828"/>
                <w:sz w:val="28"/>
                <w:szCs w:val="28"/>
              </w:rPr>
              <w:t>2</w:t>
            </w:r>
          </w:p>
        </w:tc>
        <w:tc>
          <w:tcPr>
            <w:tcW w:w="1401" w:type="dxa"/>
            <w:vAlign w:val="bottom"/>
          </w:tcPr>
          <w:p w14:paraId="40C05E4E"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0,946</w:t>
            </w:r>
          </w:p>
        </w:tc>
        <w:tc>
          <w:tcPr>
            <w:tcW w:w="1268" w:type="dxa"/>
            <w:vAlign w:val="bottom"/>
          </w:tcPr>
          <w:p w14:paraId="2EEEAD8E"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-0,054</w:t>
            </w:r>
          </w:p>
        </w:tc>
        <w:tc>
          <w:tcPr>
            <w:tcW w:w="1623" w:type="dxa"/>
            <w:vAlign w:val="bottom"/>
          </w:tcPr>
          <w:p w14:paraId="1584E48C"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-0,760</w:t>
            </w:r>
          </w:p>
        </w:tc>
        <w:tc>
          <w:tcPr>
            <w:tcW w:w="1334" w:type="dxa"/>
            <w:vAlign w:val="center"/>
          </w:tcPr>
          <w:p w14:paraId="26409F09"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8,2</w:t>
            </w:r>
          </w:p>
        </w:tc>
        <w:tc>
          <w:tcPr>
            <w:tcW w:w="978" w:type="dxa"/>
            <w:vAlign w:val="bottom"/>
          </w:tcPr>
          <w:p w14:paraId="1821DD63"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89,02</w:t>
            </w:r>
          </w:p>
        </w:tc>
      </w:tr>
      <w:tr w:rsidR="00D37B14" w14:paraId="1B9D144C" w14:textId="77777777" w:rsidTr="00CA6E66">
        <w:tc>
          <w:tcPr>
            <w:tcW w:w="767" w:type="dxa"/>
          </w:tcPr>
          <w:p w14:paraId="5F50F4F0"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74</w:t>
            </w:r>
          </w:p>
        </w:tc>
        <w:tc>
          <w:tcPr>
            <w:tcW w:w="988" w:type="dxa"/>
          </w:tcPr>
          <w:p w14:paraId="3FD1873C"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2013</w:t>
            </w:r>
          </w:p>
        </w:tc>
        <w:tc>
          <w:tcPr>
            <w:tcW w:w="985" w:type="dxa"/>
            <w:vAlign w:val="center"/>
          </w:tcPr>
          <w:p w14:paraId="643DDFC9" w14:textId="77777777" w:rsidR="00D37B14" w:rsidRDefault="00D37B14" w:rsidP="00CA6E66">
            <w:pPr>
              <w:pStyle w:val="a4"/>
              <w:spacing w:before="0" w:beforeAutospacing="0" w:after="0" w:afterAutospacing="0"/>
              <w:jc w:val="center"/>
              <w:rPr>
                <w:sz w:val="28"/>
                <w:szCs w:val="28"/>
              </w:rPr>
            </w:pPr>
            <w:r w:rsidRPr="00B24578">
              <w:rPr>
                <w:color w:val="282828"/>
                <w:sz w:val="28"/>
                <w:szCs w:val="28"/>
              </w:rPr>
              <w:t>11</w:t>
            </w:r>
            <w:r>
              <w:rPr>
                <w:color w:val="282828"/>
                <w:sz w:val="28"/>
                <w:szCs w:val="28"/>
              </w:rPr>
              <w:t>,</w:t>
            </w:r>
            <w:r w:rsidRPr="00B24578">
              <w:rPr>
                <w:color w:val="282828"/>
                <w:sz w:val="28"/>
                <w:szCs w:val="28"/>
              </w:rPr>
              <w:t>3</w:t>
            </w:r>
          </w:p>
        </w:tc>
        <w:tc>
          <w:tcPr>
            <w:tcW w:w="1401" w:type="dxa"/>
            <w:vAlign w:val="bottom"/>
          </w:tcPr>
          <w:p w14:paraId="34BF1DCD"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1,161</w:t>
            </w:r>
          </w:p>
        </w:tc>
        <w:tc>
          <w:tcPr>
            <w:tcW w:w="1268" w:type="dxa"/>
            <w:vAlign w:val="bottom"/>
          </w:tcPr>
          <w:p w14:paraId="22E71E03"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0,161</w:t>
            </w:r>
          </w:p>
        </w:tc>
        <w:tc>
          <w:tcPr>
            <w:tcW w:w="1623" w:type="dxa"/>
            <w:vAlign w:val="bottom"/>
          </w:tcPr>
          <w:p w14:paraId="17771915"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-0,599</w:t>
            </w:r>
          </w:p>
        </w:tc>
        <w:tc>
          <w:tcPr>
            <w:tcW w:w="1334" w:type="dxa"/>
            <w:vAlign w:val="center"/>
          </w:tcPr>
          <w:p w14:paraId="4F09F2C0"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8,2</w:t>
            </w:r>
          </w:p>
        </w:tc>
        <w:tc>
          <w:tcPr>
            <w:tcW w:w="978" w:type="dxa"/>
            <w:vAlign w:val="bottom"/>
          </w:tcPr>
          <w:p w14:paraId="4BB28B76"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90,24</w:t>
            </w:r>
          </w:p>
        </w:tc>
      </w:tr>
      <w:tr w:rsidR="00D37B14" w14:paraId="568A9005" w14:textId="77777777" w:rsidTr="00CA6E66">
        <w:tc>
          <w:tcPr>
            <w:tcW w:w="767" w:type="dxa"/>
          </w:tcPr>
          <w:p w14:paraId="742066B2"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75</w:t>
            </w:r>
          </w:p>
        </w:tc>
        <w:tc>
          <w:tcPr>
            <w:tcW w:w="988" w:type="dxa"/>
          </w:tcPr>
          <w:p w14:paraId="1A10B89F"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2014</w:t>
            </w:r>
          </w:p>
        </w:tc>
        <w:tc>
          <w:tcPr>
            <w:tcW w:w="985" w:type="dxa"/>
            <w:vAlign w:val="center"/>
          </w:tcPr>
          <w:p w14:paraId="0E876C47" w14:textId="77777777" w:rsidR="00D37B14" w:rsidRDefault="00D37B14" w:rsidP="00CA6E66">
            <w:pPr>
              <w:pStyle w:val="a4"/>
              <w:spacing w:before="0" w:beforeAutospacing="0" w:after="0" w:afterAutospacing="0"/>
              <w:jc w:val="center"/>
              <w:rPr>
                <w:sz w:val="28"/>
                <w:szCs w:val="28"/>
              </w:rPr>
            </w:pPr>
            <w:r w:rsidRPr="00B24578">
              <w:rPr>
                <w:color w:val="282828"/>
                <w:sz w:val="28"/>
                <w:szCs w:val="28"/>
              </w:rPr>
              <w:t>8</w:t>
            </w:r>
            <w:r>
              <w:rPr>
                <w:color w:val="282828"/>
                <w:sz w:val="28"/>
                <w:szCs w:val="28"/>
              </w:rPr>
              <w:t>,</w:t>
            </w:r>
            <w:r w:rsidRPr="00B24578">
              <w:rPr>
                <w:color w:val="282828"/>
                <w:sz w:val="28"/>
                <w:szCs w:val="28"/>
              </w:rPr>
              <w:t>7</w:t>
            </w:r>
          </w:p>
        </w:tc>
        <w:tc>
          <w:tcPr>
            <w:tcW w:w="1401" w:type="dxa"/>
            <w:vAlign w:val="bottom"/>
          </w:tcPr>
          <w:p w14:paraId="7C51A253"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0,894</w:t>
            </w:r>
          </w:p>
        </w:tc>
        <w:tc>
          <w:tcPr>
            <w:tcW w:w="1268" w:type="dxa"/>
            <w:vAlign w:val="bottom"/>
          </w:tcPr>
          <w:p w14:paraId="62CD55BE"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-0,106</w:t>
            </w:r>
          </w:p>
        </w:tc>
        <w:tc>
          <w:tcPr>
            <w:tcW w:w="1623" w:type="dxa"/>
            <w:vAlign w:val="bottom"/>
          </w:tcPr>
          <w:p w14:paraId="7A5F4325"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-0,704</w:t>
            </w:r>
          </w:p>
        </w:tc>
        <w:tc>
          <w:tcPr>
            <w:tcW w:w="1334" w:type="dxa"/>
            <w:vAlign w:val="center"/>
          </w:tcPr>
          <w:p w14:paraId="339FDC93"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8,1</w:t>
            </w:r>
          </w:p>
        </w:tc>
        <w:tc>
          <w:tcPr>
            <w:tcW w:w="978" w:type="dxa"/>
            <w:vAlign w:val="bottom"/>
          </w:tcPr>
          <w:p w14:paraId="16DDD03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91,46</w:t>
            </w:r>
          </w:p>
        </w:tc>
      </w:tr>
      <w:tr w:rsidR="00D37B14" w14:paraId="19908BB8" w14:textId="77777777" w:rsidTr="00CA6E66">
        <w:tc>
          <w:tcPr>
            <w:tcW w:w="767" w:type="dxa"/>
          </w:tcPr>
          <w:p w14:paraId="1CC4042F"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76</w:t>
            </w:r>
          </w:p>
        </w:tc>
        <w:tc>
          <w:tcPr>
            <w:tcW w:w="988" w:type="dxa"/>
          </w:tcPr>
          <w:p w14:paraId="26E135EC"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2015</w:t>
            </w:r>
          </w:p>
        </w:tc>
        <w:tc>
          <w:tcPr>
            <w:tcW w:w="985" w:type="dxa"/>
            <w:vAlign w:val="center"/>
          </w:tcPr>
          <w:p w14:paraId="28DE7714" w14:textId="77777777" w:rsidR="00D37B14" w:rsidRDefault="00D37B14" w:rsidP="00CA6E66">
            <w:pPr>
              <w:pStyle w:val="a4"/>
              <w:spacing w:before="0" w:beforeAutospacing="0" w:after="0" w:afterAutospacing="0"/>
              <w:jc w:val="center"/>
              <w:rPr>
                <w:sz w:val="28"/>
                <w:szCs w:val="28"/>
              </w:rPr>
            </w:pPr>
            <w:r w:rsidRPr="00B24578">
              <w:rPr>
                <w:color w:val="282828"/>
                <w:sz w:val="28"/>
                <w:szCs w:val="28"/>
              </w:rPr>
              <w:t>11</w:t>
            </w:r>
            <w:r>
              <w:rPr>
                <w:color w:val="282828"/>
                <w:sz w:val="28"/>
                <w:szCs w:val="28"/>
              </w:rPr>
              <w:t>,</w:t>
            </w:r>
            <w:r w:rsidRPr="00B24578">
              <w:rPr>
                <w:color w:val="282828"/>
                <w:sz w:val="28"/>
                <w:szCs w:val="28"/>
              </w:rPr>
              <w:t>6</w:t>
            </w:r>
          </w:p>
        </w:tc>
        <w:tc>
          <w:tcPr>
            <w:tcW w:w="1401" w:type="dxa"/>
            <w:vAlign w:val="bottom"/>
          </w:tcPr>
          <w:p w14:paraId="798AF3A8"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1,192</w:t>
            </w:r>
          </w:p>
        </w:tc>
        <w:tc>
          <w:tcPr>
            <w:tcW w:w="1268" w:type="dxa"/>
            <w:vAlign w:val="bottom"/>
          </w:tcPr>
          <w:p w14:paraId="62B2797A"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0,192</w:t>
            </w:r>
          </w:p>
        </w:tc>
        <w:tc>
          <w:tcPr>
            <w:tcW w:w="1623" w:type="dxa"/>
            <w:vAlign w:val="bottom"/>
          </w:tcPr>
          <w:p w14:paraId="73EB2A7D"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-0,512</w:t>
            </w:r>
          </w:p>
        </w:tc>
        <w:tc>
          <w:tcPr>
            <w:tcW w:w="1334" w:type="dxa"/>
            <w:vAlign w:val="center"/>
          </w:tcPr>
          <w:p w14:paraId="1FC9F034"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8,1</w:t>
            </w:r>
          </w:p>
        </w:tc>
        <w:tc>
          <w:tcPr>
            <w:tcW w:w="978" w:type="dxa"/>
            <w:vAlign w:val="bottom"/>
          </w:tcPr>
          <w:p w14:paraId="2110B8D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92,68</w:t>
            </w:r>
          </w:p>
        </w:tc>
      </w:tr>
      <w:tr w:rsidR="00D37B14" w14:paraId="3448F929" w14:textId="77777777" w:rsidTr="00CA6E66">
        <w:tc>
          <w:tcPr>
            <w:tcW w:w="767" w:type="dxa"/>
          </w:tcPr>
          <w:p w14:paraId="594CC35F"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77</w:t>
            </w:r>
          </w:p>
        </w:tc>
        <w:tc>
          <w:tcPr>
            <w:tcW w:w="988" w:type="dxa"/>
          </w:tcPr>
          <w:p w14:paraId="70EFEFD2"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2016</w:t>
            </w:r>
          </w:p>
        </w:tc>
        <w:tc>
          <w:tcPr>
            <w:tcW w:w="985" w:type="dxa"/>
            <w:vAlign w:val="center"/>
          </w:tcPr>
          <w:p w14:paraId="3FD0431A" w14:textId="77777777" w:rsidR="00D37B14" w:rsidRDefault="00D37B14" w:rsidP="00CA6E66">
            <w:pPr>
              <w:pStyle w:val="a4"/>
              <w:spacing w:before="0" w:beforeAutospacing="0" w:after="0" w:afterAutospacing="0"/>
              <w:jc w:val="center"/>
              <w:rPr>
                <w:sz w:val="28"/>
                <w:szCs w:val="28"/>
              </w:rPr>
            </w:pPr>
            <w:r w:rsidRPr="00B24578">
              <w:rPr>
                <w:color w:val="282828"/>
                <w:sz w:val="28"/>
                <w:szCs w:val="28"/>
              </w:rPr>
              <w:t>11</w:t>
            </w:r>
            <w:r>
              <w:rPr>
                <w:color w:val="282828"/>
                <w:sz w:val="28"/>
                <w:szCs w:val="28"/>
              </w:rPr>
              <w:t>,</w:t>
            </w:r>
            <w:r w:rsidRPr="00B24578">
              <w:rPr>
                <w:color w:val="282828"/>
                <w:sz w:val="28"/>
                <w:szCs w:val="28"/>
              </w:rPr>
              <w:t>5</w:t>
            </w:r>
          </w:p>
        </w:tc>
        <w:tc>
          <w:tcPr>
            <w:tcW w:w="1401" w:type="dxa"/>
            <w:vAlign w:val="bottom"/>
          </w:tcPr>
          <w:p w14:paraId="33AB0101"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1,182</w:t>
            </w:r>
          </w:p>
        </w:tc>
        <w:tc>
          <w:tcPr>
            <w:tcW w:w="1268" w:type="dxa"/>
            <w:vAlign w:val="bottom"/>
          </w:tcPr>
          <w:p w14:paraId="425264EC"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0,182</w:t>
            </w:r>
          </w:p>
        </w:tc>
        <w:tc>
          <w:tcPr>
            <w:tcW w:w="1623" w:type="dxa"/>
            <w:vAlign w:val="bottom"/>
          </w:tcPr>
          <w:p w14:paraId="6DF6783D"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-0,330</w:t>
            </w:r>
          </w:p>
        </w:tc>
        <w:tc>
          <w:tcPr>
            <w:tcW w:w="1334" w:type="dxa"/>
            <w:vAlign w:val="center"/>
          </w:tcPr>
          <w:p w14:paraId="236FB971"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8</w:t>
            </w:r>
            <w:r>
              <w:rPr>
                <w:color w:val="282828"/>
                <w:sz w:val="28"/>
                <w:szCs w:val="28"/>
                <w:lang w:val="en-US"/>
              </w:rPr>
              <w:t>,0</w:t>
            </w:r>
          </w:p>
        </w:tc>
        <w:tc>
          <w:tcPr>
            <w:tcW w:w="978" w:type="dxa"/>
            <w:vAlign w:val="bottom"/>
          </w:tcPr>
          <w:p w14:paraId="1029F281"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93,90</w:t>
            </w:r>
          </w:p>
        </w:tc>
      </w:tr>
      <w:tr w:rsidR="00D37B14" w14:paraId="17254367" w14:textId="77777777" w:rsidTr="00CA6E66">
        <w:tc>
          <w:tcPr>
            <w:tcW w:w="767" w:type="dxa"/>
          </w:tcPr>
          <w:p w14:paraId="6E8B5982"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78</w:t>
            </w:r>
          </w:p>
        </w:tc>
        <w:tc>
          <w:tcPr>
            <w:tcW w:w="988" w:type="dxa"/>
          </w:tcPr>
          <w:p w14:paraId="72F5B23B"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2017</w:t>
            </w:r>
          </w:p>
        </w:tc>
        <w:tc>
          <w:tcPr>
            <w:tcW w:w="985" w:type="dxa"/>
            <w:vAlign w:val="center"/>
          </w:tcPr>
          <w:p w14:paraId="56C371C0" w14:textId="77777777" w:rsidR="00D37B14" w:rsidRDefault="00D37B14" w:rsidP="00CA6E66">
            <w:pPr>
              <w:pStyle w:val="a4"/>
              <w:spacing w:before="0" w:beforeAutospacing="0" w:after="0" w:afterAutospacing="0"/>
              <w:jc w:val="center"/>
              <w:rPr>
                <w:sz w:val="28"/>
                <w:szCs w:val="28"/>
              </w:rPr>
            </w:pPr>
            <w:r w:rsidRPr="00B24578">
              <w:rPr>
                <w:color w:val="282828"/>
                <w:sz w:val="28"/>
                <w:szCs w:val="28"/>
              </w:rPr>
              <w:t>10</w:t>
            </w:r>
            <w:r>
              <w:rPr>
                <w:color w:val="282828"/>
                <w:sz w:val="28"/>
                <w:szCs w:val="28"/>
              </w:rPr>
              <w:t>,</w:t>
            </w:r>
            <w:r w:rsidRPr="00B24578">
              <w:rPr>
                <w:color w:val="282828"/>
                <w:sz w:val="28"/>
                <w:szCs w:val="28"/>
              </w:rPr>
              <w:t>5</w:t>
            </w:r>
          </w:p>
        </w:tc>
        <w:tc>
          <w:tcPr>
            <w:tcW w:w="1401" w:type="dxa"/>
            <w:vAlign w:val="bottom"/>
          </w:tcPr>
          <w:p w14:paraId="22EFB761"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1,079</w:t>
            </w:r>
          </w:p>
        </w:tc>
        <w:tc>
          <w:tcPr>
            <w:tcW w:w="1268" w:type="dxa"/>
            <w:vAlign w:val="bottom"/>
          </w:tcPr>
          <w:p w14:paraId="615ADBE7"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0,079</w:t>
            </w:r>
          </w:p>
        </w:tc>
        <w:tc>
          <w:tcPr>
            <w:tcW w:w="1623" w:type="dxa"/>
            <w:vAlign w:val="bottom"/>
          </w:tcPr>
          <w:p w14:paraId="75B31AAF"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-0,251</w:t>
            </w:r>
          </w:p>
        </w:tc>
        <w:tc>
          <w:tcPr>
            <w:tcW w:w="1334" w:type="dxa"/>
            <w:vAlign w:val="center"/>
          </w:tcPr>
          <w:p w14:paraId="7313AFBF"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7,7</w:t>
            </w:r>
          </w:p>
        </w:tc>
        <w:tc>
          <w:tcPr>
            <w:tcW w:w="978" w:type="dxa"/>
            <w:vAlign w:val="bottom"/>
          </w:tcPr>
          <w:p w14:paraId="554A1C1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95,12</w:t>
            </w:r>
          </w:p>
        </w:tc>
      </w:tr>
      <w:tr w:rsidR="00D37B14" w14:paraId="62B5484B" w14:textId="77777777" w:rsidTr="00CA6E66">
        <w:tc>
          <w:tcPr>
            <w:tcW w:w="767" w:type="dxa"/>
          </w:tcPr>
          <w:p w14:paraId="0B97891C"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79</w:t>
            </w:r>
          </w:p>
        </w:tc>
        <w:tc>
          <w:tcPr>
            <w:tcW w:w="988" w:type="dxa"/>
          </w:tcPr>
          <w:p w14:paraId="4F739D9C"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2018</w:t>
            </w:r>
          </w:p>
        </w:tc>
        <w:tc>
          <w:tcPr>
            <w:tcW w:w="985" w:type="dxa"/>
            <w:vAlign w:val="center"/>
          </w:tcPr>
          <w:p w14:paraId="21724A7B" w14:textId="77777777" w:rsidR="00D37B14" w:rsidRDefault="00D37B14" w:rsidP="00CA6E66">
            <w:pPr>
              <w:pStyle w:val="a4"/>
              <w:spacing w:before="0" w:beforeAutospacing="0" w:after="0" w:afterAutospacing="0"/>
              <w:jc w:val="center"/>
              <w:rPr>
                <w:sz w:val="28"/>
                <w:szCs w:val="28"/>
              </w:rPr>
            </w:pPr>
            <w:r w:rsidRPr="00B24578">
              <w:rPr>
                <w:color w:val="282828"/>
                <w:sz w:val="28"/>
                <w:szCs w:val="28"/>
              </w:rPr>
              <w:t>9</w:t>
            </w:r>
            <w:r>
              <w:rPr>
                <w:color w:val="282828"/>
                <w:sz w:val="28"/>
                <w:szCs w:val="28"/>
              </w:rPr>
              <w:t>,</w:t>
            </w:r>
            <w:r w:rsidRPr="00B24578">
              <w:rPr>
                <w:color w:val="282828"/>
                <w:sz w:val="28"/>
                <w:szCs w:val="28"/>
              </w:rPr>
              <w:t>6</w:t>
            </w:r>
          </w:p>
        </w:tc>
        <w:tc>
          <w:tcPr>
            <w:tcW w:w="1401" w:type="dxa"/>
            <w:vAlign w:val="bottom"/>
          </w:tcPr>
          <w:p w14:paraId="38A01E3C"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0,987</w:t>
            </w:r>
          </w:p>
        </w:tc>
        <w:tc>
          <w:tcPr>
            <w:tcW w:w="1268" w:type="dxa"/>
            <w:vAlign w:val="bottom"/>
          </w:tcPr>
          <w:p w14:paraId="71B4BD8F"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-0,013</w:t>
            </w:r>
          </w:p>
        </w:tc>
        <w:tc>
          <w:tcPr>
            <w:tcW w:w="1623" w:type="dxa"/>
            <w:vAlign w:val="bottom"/>
          </w:tcPr>
          <w:p w14:paraId="3DD90804"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-0,265</w:t>
            </w:r>
          </w:p>
        </w:tc>
        <w:tc>
          <w:tcPr>
            <w:tcW w:w="1334" w:type="dxa"/>
            <w:vAlign w:val="center"/>
          </w:tcPr>
          <w:p w14:paraId="4A155F0A"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7,4</w:t>
            </w:r>
          </w:p>
        </w:tc>
        <w:tc>
          <w:tcPr>
            <w:tcW w:w="978" w:type="dxa"/>
            <w:vAlign w:val="bottom"/>
          </w:tcPr>
          <w:p w14:paraId="30EBD77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96,34</w:t>
            </w:r>
          </w:p>
        </w:tc>
      </w:tr>
      <w:tr w:rsidR="00D37B14" w14:paraId="7AA7E875" w14:textId="77777777" w:rsidTr="00CA6E66">
        <w:tc>
          <w:tcPr>
            <w:tcW w:w="767" w:type="dxa"/>
          </w:tcPr>
          <w:p w14:paraId="5FA34634"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80</w:t>
            </w:r>
          </w:p>
        </w:tc>
        <w:tc>
          <w:tcPr>
            <w:tcW w:w="988" w:type="dxa"/>
          </w:tcPr>
          <w:p w14:paraId="15C91462"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2019</w:t>
            </w:r>
          </w:p>
        </w:tc>
        <w:tc>
          <w:tcPr>
            <w:tcW w:w="985" w:type="dxa"/>
            <w:vAlign w:val="center"/>
          </w:tcPr>
          <w:p w14:paraId="5E1F9EC2" w14:textId="77777777" w:rsidR="00D37B14" w:rsidRDefault="00D37B14" w:rsidP="00CA6E66">
            <w:pPr>
              <w:pStyle w:val="a4"/>
              <w:spacing w:before="0" w:beforeAutospacing="0" w:after="0" w:afterAutospacing="0"/>
              <w:jc w:val="center"/>
              <w:rPr>
                <w:sz w:val="28"/>
                <w:szCs w:val="28"/>
              </w:rPr>
            </w:pPr>
            <w:r w:rsidRPr="00B24578">
              <w:rPr>
                <w:color w:val="282828"/>
                <w:sz w:val="28"/>
                <w:szCs w:val="28"/>
              </w:rPr>
              <w:t>11</w:t>
            </w:r>
            <w:r>
              <w:rPr>
                <w:color w:val="282828"/>
                <w:sz w:val="28"/>
                <w:szCs w:val="28"/>
              </w:rPr>
              <w:t>,</w:t>
            </w:r>
            <w:r w:rsidRPr="00B24578">
              <w:rPr>
                <w:color w:val="282828"/>
                <w:sz w:val="28"/>
                <w:szCs w:val="28"/>
              </w:rPr>
              <w:t>5</w:t>
            </w:r>
          </w:p>
        </w:tc>
        <w:tc>
          <w:tcPr>
            <w:tcW w:w="1401" w:type="dxa"/>
            <w:vAlign w:val="bottom"/>
          </w:tcPr>
          <w:p w14:paraId="7E1A6A4A"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1,182</w:t>
            </w:r>
          </w:p>
        </w:tc>
        <w:tc>
          <w:tcPr>
            <w:tcW w:w="1268" w:type="dxa"/>
            <w:vAlign w:val="bottom"/>
          </w:tcPr>
          <w:p w14:paraId="566C95B6"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0,182</w:t>
            </w:r>
          </w:p>
        </w:tc>
        <w:tc>
          <w:tcPr>
            <w:tcW w:w="1623" w:type="dxa"/>
            <w:vAlign w:val="bottom"/>
          </w:tcPr>
          <w:p w14:paraId="1EB858A3"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-0,083</w:t>
            </w:r>
          </w:p>
        </w:tc>
        <w:tc>
          <w:tcPr>
            <w:tcW w:w="1334" w:type="dxa"/>
            <w:vAlign w:val="center"/>
          </w:tcPr>
          <w:p w14:paraId="212D1FD0"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7,1</w:t>
            </w:r>
          </w:p>
        </w:tc>
        <w:tc>
          <w:tcPr>
            <w:tcW w:w="978" w:type="dxa"/>
            <w:vAlign w:val="bottom"/>
          </w:tcPr>
          <w:p w14:paraId="5B2A23A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97,56</w:t>
            </w:r>
          </w:p>
        </w:tc>
      </w:tr>
      <w:tr w:rsidR="00D37B14" w14:paraId="44A9D1BD" w14:textId="77777777" w:rsidTr="00CA6E66">
        <w:tc>
          <w:tcPr>
            <w:tcW w:w="767" w:type="dxa"/>
          </w:tcPr>
          <w:p w14:paraId="168DC253"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rPr>
              <w:t>81</w:t>
            </w:r>
          </w:p>
        </w:tc>
        <w:tc>
          <w:tcPr>
            <w:tcW w:w="988" w:type="dxa"/>
          </w:tcPr>
          <w:p w14:paraId="57649A55"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2020</w:t>
            </w:r>
          </w:p>
        </w:tc>
        <w:tc>
          <w:tcPr>
            <w:tcW w:w="985" w:type="dxa"/>
            <w:vAlign w:val="center"/>
          </w:tcPr>
          <w:p w14:paraId="498180DA" w14:textId="77777777" w:rsidR="00D37B14" w:rsidRDefault="00D37B14" w:rsidP="00CA6E66">
            <w:pPr>
              <w:pStyle w:val="a4"/>
              <w:spacing w:before="0" w:beforeAutospacing="0" w:after="0" w:afterAutospacing="0"/>
              <w:jc w:val="center"/>
              <w:rPr>
                <w:sz w:val="28"/>
                <w:szCs w:val="28"/>
              </w:rPr>
            </w:pPr>
            <w:r w:rsidRPr="00B24578">
              <w:rPr>
                <w:color w:val="282828"/>
                <w:sz w:val="28"/>
                <w:szCs w:val="28"/>
              </w:rPr>
              <w:t>10</w:t>
            </w:r>
            <w:r>
              <w:rPr>
                <w:color w:val="282828"/>
                <w:sz w:val="28"/>
                <w:szCs w:val="28"/>
              </w:rPr>
              <w:t>,</w:t>
            </w:r>
            <w:r w:rsidRPr="00B24578">
              <w:rPr>
                <w:color w:val="282828"/>
                <w:sz w:val="28"/>
                <w:szCs w:val="28"/>
              </w:rPr>
              <w:t>3</w:t>
            </w:r>
          </w:p>
        </w:tc>
        <w:tc>
          <w:tcPr>
            <w:tcW w:w="1401" w:type="dxa"/>
            <w:vAlign w:val="bottom"/>
          </w:tcPr>
          <w:p w14:paraId="0838FA19"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1,059</w:t>
            </w:r>
          </w:p>
        </w:tc>
        <w:tc>
          <w:tcPr>
            <w:tcW w:w="1268" w:type="dxa"/>
            <w:vAlign w:val="bottom"/>
          </w:tcPr>
          <w:p w14:paraId="0CDF4ED4" w14:textId="77777777" w:rsidR="00D37B14" w:rsidRPr="00785D8F" w:rsidRDefault="00D37B14" w:rsidP="00CA6E66">
            <w:pPr>
              <w:pStyle w:val="a4"/>
              <w:spacing w:before="0" w:beforeAutospacing="0" w:after="0" w:afterAutospacing="0"/>
              <w:jc w:val="center"/>
              <w:rPr>
                <w:sz w:val="28"/>
                <w:szCs w:val="28"/>
              </w:rPr>
            </w:pPr>
            <w:r w:rsidRPr="00B77825">
              <w:rPr>
                <w:color w:val="000000"/>
                <w:sz w:val="28"/>
                <w:szCs w:val="28"/>
              </w:rPr>
              <w:t>0,059</w:t>
            </w:r>
          </w:p>
        </w:tc>
        <w:tc>
          <w:tcPr>
            <w:tcW w:w="1623" w:type="dxa"/>
            <w:vAlign w:val="bottom"/>
          </w:tcPr>
          <w:p w14:paraId="6DDFC1E7"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B77825">
              <w:rPr>
                <w:color w:val="000000"/>
                <w:sz w:val="28"/>
                <w:szCs w:val="28"/>
              </w:rPr>
              <w:t>-0,024</w:t>
            </w:r>
          </w:p>
        </w:tc>
        <w:tc>
          <w:tcPr>
            <w:tcW w:w="1334" w:type="dxa"/>
            <w:vAlign w:val="center"/>
          </w:tcPr>
          <w:p w14:paraId="3C1E9F2C" w14:textId="77777777" w:rsidR="00D37B14" w:rsidRPr="00785D8F" w:rsidRDefault="00D37B14" w:rsidP="00CA6E66">
            <w:pPr>
              <w:pStyle w:val="a4"/>
              <w:spacing w:before="0" w:beforeAutospacing="0" w:after="0" w:afterAutospacing="0"/>
              <w:jc w:val="center"/>
              <w:rPr>
                <w:sz w:val="28"/>
                <w:szCs w:val="28"/>
              </w:rPr>
            </w:pPr>
            <w:r w:rsidRPr="009A0D12">
              <w:rPr>
                <w:color w:val="282828"/>
                <w:sz w:val="28"/>
                <w:szCs w:val="28"/>
              </w:rPr>
              <w:t>6,7</w:t>
            </w:r>
          </w:p>
        </w:tc>
        <w:tc>
          <w:tcPr>
            <w:tcW w:w="978" w:type="dxa"/>
            <w:vAlign w:val="bottom"/>
          </w:tcPr>
          <w:p w14:paraId="7DCD3652"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98,78</w:t>
            </w:r>
          </w:p>
        </w:tc>
      </w:tr>
      <w:tr w:rsidR="00D37B14" w14:paraId="78717989" w14:textId="77777777" w:rsidTr="00CA6E66">
        <w:tc>
          <w:tcPr>
            <w:tcW w:w="2740" w:type="dxa"/>
            <w:gridSpan w:val="3"/>
          </w:tcPr>
          <w:p w14:paraId="41E01381" w14:textId="77777777" w:rsidR="00D37B14" w:rsidRPr="00B77825" w:rsidRDefault="00D37B14" w:rsidP="00CA6E66">
            <w:pPr>
              <w:pStyle w:val="a4"/>
              <w:spacing w:before="0" w:beforeAutospacing="0" w:after="0" w:afterAutospacing="0"/>
              <w:jc w:val="center"/>
              <w:rPr>
                <w:sz w:val="28"/>
                <w:szCs w:val="28"/>
                <w:lang w:val="en-US"/>
              </w:rPr>
            </w:pPr>
            <w:r>
              <w:rPr>
                <w:sz w:val="28"/>
                <w:szCs w:val="28"/>
                <w:lang w:val="en-US"/>
              </w:rPr>
              <w:t>787,9/81=9,73</w:t>
            </w:r>
          </w:p>
        </w:tc>
        <w:tc>
          <w:tcPr>
            <w:tcW w:w="1401" w:type="dxa"/>
            <w:vAlign w:val="bottom"/>
          </w:tcPr>
          <w:p w14:paraId="4C591F84" w14:textId="77777777" w:rsidR="00D37B14" w:rsidRPr="00785D8F" w:rsidRDefault="00D37B14" w:rsidP="00CA6E66">
            <w:pPr>
              <w:pStyle w:val="a4"/>
              <w:spacing w:before="0" w:beforeAutospacing="0" w:after="0" w:afterAutospacing="0"/>
              <w:jc w:val="center"/>
              <w:rPr>
                <w:sz w:val="28"/>
                <w:szCs w:val="28"/>
              </w:rPr>
            </w:pPr>
          </w:p>
        </w:tc>
        <w:tc>
          <w:tcPr>
            <w:tcW w:w="1268" w:type="dxa"/>
            <w:vAlign w:val="bottom"/>
          </w:tcPr>
          <w:p w14:paraId="121AFB20" w14:textId="77777777" w:rsidR="00D37B14" w:rsidRPr="00785D8F" w:rsidRDefault="00D37B14" w:rsidP="00CA6E66">
            <w:pPr>
              <w:pStyle w:val="a4"/>
              <w:spacing w:before="0" w:beforeAutospacing="0" w:after="0" w:afterAutospacing="0"/>
              <w:jc w:val="center"/>
              <w:rPr>
                <w:sz w:val="28"/>
                <w:szCs w:val="28"/>
              </w:rPr>
            </w:pPr>
          </w:p>
        </w:tc>
        <w:tc>
          <w:tcPr>
            <w:tcW w:w="1623" w:type="dxa"/>
            <w:vAlign w:val="bottom"/>
          </w:tcPr>
          <w:p w14:paraId="3020AAE1" w14:textId="77777777" w:rsidR="00D37B14" w:rsidRPr="00785D8F" w:rsidRDefault="00D37B14" w:rsidP="00CA6E66">
            <w:pPr>
              <w:pStyle w:val="a4"/>
              <w:spacing w:before="0" w:beforeAutospacing="0" w:after="0" w:afterAutospacing="0"/>
              <w:jc w:val="center"/>
              <w:rPr>
                <w:rFonts w:eastAsiaTheme="minorEastAsia"/>
                <w:sz w:val="28"/>
                <w:szCs w:val="28"/>
                <w:lang w:val="kk-KZ"/>
              </w:rPr>
            </w:pPr>
          </w:p>
        </w:tc>
        <w:tc>
          <w:tcPr>
            <w:tcW w:w="1334" w:type="dxa"/>
            <w:vAlign w:val="center"/>
          </w:tcPr>
          <w:p w14:paraId="704852AD" w14:textId="77777777" w:rsidR="00D37B14" w:rsidRPr="00785D8F" w:rsidRDefault="00D37B14" w:rsidP="00CA6E66">
            <w:pPr>
              <w:pStyle w:val="a4"/>
              <w:spacing w:before="0" w:beforeAutospacing="0" w:after="0" w:afterAutospacing="0"/>
              <w:jc w:val="center"/>
              <w:rPr>
                <w:sz w:val="28"/>
                <w:szCs w:val="28"/>
              </w:rPr>
            </w:pPr>
          </w:p>
        </w:tc>
        <w:tc>
          <w:tcPr>
            <w:tcW w:w="978" w:type="dxa"/>
          </w:tcPr>
          <w:p w14:paraId="2198A7FE" w14:textId="77777777" w:rsidR="00D37B14" w:rsidRPr="00785D8F" w:rsidRDefault="00D37B14" w:rsidP="00CA6E66">
            <w:pPr>
              <w:pStyle w:val="a4"/>
              <w:spacing w:before="0" w:beforeAutospacing="0" w:after="0" w:afterAutospacing="0"/>
              <w:jc w:val="center"/>
              <w:rPr>
                <w:sz w:val="28"/>
                <w:szCs w:val="28"/>
              </w:rPr>
            </w:pPr>
          </w:p>
        </w:tc>
      </w:tr>
    </w:tbl>
    <w:p w14:paraId="34507ACD" w14:textId="77777777" w:rsidR="00D37B14" w:rsidRDefault="00D37B14" w:rsidP="00D37B14">
      <w:pPr>
        <w:spacing w:after="0" w:line="240" w:lineRule="auto"/>
        <w:jc w:val="right"/>
        <w:rPr>
          <w:rFonts w:ascii="Times New Roman" w:hAnsi="Times New Roman" w:cs="Times New Roman"/>
          <w:sz w:val="28"/>
          <w:szCs w:val="28"/>
          <w:lang w:val="ru-RU"/>
        </w:rPr>
      </w:pPr>
    </w:p>
    <w:p w14:paraId="0E83D208" w14:textId="77777777" w:rsidR="00D37B14" w:rsidRDefault="00D37B14" w:rsidP="00D37B14">
      <w:pPr>
        <w:spacing w:after="0" w:line="240" w:lineRule="auto"/>
        <w:jc w:val="right"/>
        <w:rPr>
          <w:rFonts w:ascii="Times New Roman" w:hAnsi="Times New Roman" w:cs="Times New Roman"/>
          <w:sz w:val="28"/>
          <w:szCs w:val="28"/>
          <w:lang w:val="ru-RU"/>
        </w:rPr>
      </w:pPr>
    </w:p>
    <w:p w14:paraId="721D424A" w14:textId="77777777" w:rsidR="00D37B14" w:rsidRDefault="00D37B14" w:rsidP="00D37B14">
      <w:pPr>
        <w:spacing w:after="0" w:line="240" w:lineRule="auto"/>
        <w:jc w:val="right"/>
        <w:rPr>
          <w:rFonts w:ascii="Times New Roman" w:hAnsi="Times New Roman" w:cs="Times New Roman"/>
          <w:sz w:val="28"/>
          <w:szCs w:val="28"/>
          <w:lang w:val="ru-RU"/>
        </w:rPr>
      </w:pPr>
    </w:p>
    <w:p w14:paraId="6784F25D" w14:textId="77777777" w:rsidR="00D37B14" w:rsidRDefault="00D37B14" w:rsidP="00D37B14">
      <w:pPr>
        <w:spacing w:after="0" w:line="240" w:lineRule="auto"/>
        <w:jc w:val="right"/>
        <w:rPr>
          <w:rFonts w:ascii="Times New Roman" w:hAnsi="Times New Roman" w:cs="Times New Roman"/>
          <w:sz w:val="28"/>
          <w:szCs w:val="28"/>
          <w:lang w:val="ru-RU"/>
        </w:rPr>
      </w:pPr>
    </w:p>
    <w:p w14:paraId="7252BFC3" w14:textId="77777777" w:rsidR="00D37B14" w:rsidRDefault="00D37B14" w:rsidP="00D37B14">
      <w:pPr>
        <w:spacing w:after="0" w:line="240" w:lineRule="auto"/>
        <w:jc w:val="right"/>
        <w:rPr>
          <w:rFonts w:ascii="Times New Roman" w:hAnsi="Times New Roman" w:cs="Times New Roman"/>
          <w:sz w:val="28"/>
          <w:szCs w:val="28"/>
          <w:lang w:val="ru-RU"/>
        </w:rPr>
      </w:pPr>
    </w:p>
    <w:p w14:paraId="6B937DD8" w14:textId="77777777" w:rsidR="00D37B14" w:rsidRDefault="00D37B14" w:rsidP="00D37B14">
      <w:pPr>
        <w:spacing w:after="0" w:line="240" w:lineRule="auto"/>
        <w:jc w:val="right"/>
        <w:rPr>
          <w:rFonts w:ascii="Times New Roman" w:hAnsi="Times New Roman" w:cs="Times New Roman"/>
          <w:sz w:val="28"/>
          <w:szCs w:val="28"/>
          <w:lang w:val="ru-RU"/>
        </w:rPr>
      </w:pPr>
    </w:p>
    <w:p w14:paraId="144FB7CA" w14:textId="77777777" w:rsidR="00D37B14" w:rsidRDefault="00D37B14" w:rsidP="00D37B14">
      <w:pPr>
        <w:spacing w:after="0" w:line="240" w:lineRule="auto"/>
        <w:jc w:val="right"/>
        <w:rPr>
          <w:rFonts w:ascii="Times New Roman" w:hAnsi="Times New Roman" w:cs="Times New Roman"/>
          <w:sz w:val="28"/>
          <w:szCs w:val="28"/>
          <w:lang w:val="ru-RU"/>
        </w:rPr>
      </w:pPr>
    </w:p>
    <w:p w14:paraId="514A7EA6" w14:textId="77777777" w:rsidR="00D37B14" w:rsidRDefault="00D37B14" w:rsidP="00D37B14">
      <w:pPr>
        <w:spacing w:after="0" w:line="240" w:lineRule="auto"/>
        <w:jc w:val="right"/>
        <w:rPr>
          <w:rFonts w:ascii="Times New Roman" w:hAnsi="Times New Roman" w:cs="Times New Roman"/>
          <w:sz w:val="28"/>
          <w:szCs w:val="28"/>
          <w:lang w:val="ru-RU"/>
        </w:rPr>
      </w:pPr>
    </w:p>
    <w:p w14:paraId="31E97DF9" w14:textId="77777777" w:rsidR="00D37B14" w:rsidRDefault="00D37B14" w:rsidP="00D37B14">
      <w:pPr>
        <w:spacing w:after="0" w:line="240" w:lineRule="auto"/>
        <w:jc w:val="right"/>
        <w:rPr>
          <w:rFonts w:ascii="Times New Roman" w:hAnsi="Times New Roman" w:cs="Times New Roman"/>
          <w:sz w:val="28"/>
          <w:szCs w:val="28"/>
          <w:lang w:val="ru-RU"/>
        </w:rPr>
      </w:pPr>
    </w:p>
    <w:p w14:paraId="659280DD" w14:textId="77777777" w:rsidR="00D37B14" w:rsidRDefault="00D37B14" w:rsidP="00D37B14">
      <w:pPr>
        <w:spacing w:after="0" w:line="240" w:lineRule="auto"/>
        <w:jc w:val="right"/>
        <w:rPr>
          <w:rFonts w:ascii="Times New Roman" w:hAnsi="Times New Roman" w:cs="Times New Roman"/>
          <w:sz w:val="28"/>
          <w:szCs w:val="28"/>
          <w:lang w:val="ru-RU"/>
        </w:rPr>
      </w:pPr>
    </w:p>
    <w:p w14:paraId="40667C18" w14:textId="77777777" w:rsidR="00D37B14" w:rsidRDefault="00D37B14" w:rsidP="00D37B14">
      <w:pPr>
        <w:spacing w:after="0" w:line="240" w:lineRule="auto"/>
        <w:jc w:val="right"/>
        <w:rPr>
          <w:rFonts w:ascii="Times New Roman" w:hAnsi="Times New Roman" w:cs="Times New Roman"/>
          <w:sz w:val="28"/>
          <w:szCs w:val="28"/>
          <w:lang w:val="ru-RU"/>
        </w:rPr>
      </w:pPr>
      <w:r w:rsidRPr="006825D0">
        <w:rPr>
          <w:rFonts w:ascii="Times New Roman" w:hAnsi="Times New Roman" w:cs="Times New Roman"/>
          <w:sz w:val="28"/>
          <w:szCs w:val="28"/>
          <w:lang w:val="ru-RU"/>
        </w:rPr>
        <w:t xml:space="preserve">ПРИЛОЖЕНИЕ </w:t>
      </w:r>
      <w:r>
        <w:rPr>
          <w:rFonts w:ascii="Times New Roman" w:hAnsi="Times New Roman" w:cs="Times New Roman"/>
          <w:sz w:val="28"/>
          <w:szCs w:val="28"/>
          <w:lang w:val="ru-RU"/>
        </w:rPr>
        <w:t>В</w:t>
      </w:r>
    </w:p>
    <w:p w14:paraId="36B38E72" w14:textId="77777777" w:rsidR="00D37B14" w:rsidRDefault="00D37B14" w:rsidP="00D37B14">
      <w:pPr>
        <w:spacing w:after="0" w:line="240" w:lineRule="auto"/>
        <w:jc w:val="right"/>
        <w:rPr>
          <w:rFonts w:ascii="Times New Roman" w:hAnsi="Times New Roman" w:cs="Times New Roman"/>
          <w:sz w:val="28"/>
          <w:szCs w:val="28"/>
          <w:lang w:val="ru-RU"/>
        </w:rPr>
      </w:pPr>
    </w:p>
    <w:p w14:paraId="216C6A35" w14:textId="77777777" w:rsidR="00D37B14" w:rsidRDefault="00D37B14" w:rsidP="00D37B14">
      <w:pPr>
        <w:pStyle w:val="a4"/>
        <w:spacing w:before="0" w:beforeAutospacing="0" w:after="0" w:afterAutospacing="0"/>
        <w:jc w:val="center"/>
        <w:rPr>
          <w:sz w:val="28"/>
          <w:szCs w:val="28"/>
        </w:rPr>
      </w:pPr>
      <w:r w:rsidRPr="00DB61F6">
        <w:rPr>
          <w:sz w:val="28"/>
          <w:szCs w:val="28"/>
        </w:rPr>
        <w:t xml:space="preserve">Расчет эмпирической кривой вероятности превышения годовых  </w:t>
      </w:r>
      <w:r>
        <w:rPr>
          <w:sz w:val="28"/>
          <w:szCs w:val="28"/>
        </w:rPr>
        <w:t xml:space="preserve">атмосферных осадков </w:t>
      </w:r>
      <w:r w:rsidRPr="00DB61F6">
        <w:rPr>
          <w:sz w:val="28"/>
          <w:szCs w:val="28"/>
        </w:rPr>
        <w:t xml:space="preserve"> водосбора </w:t>
      </w:r>
      <w:r>
        <w:rPr>
          <w:sz w:val="28"/>
          <w:szCs w:val="28"/>
        </w:rPr>
        <w:t>рек Шу-Таласского водохозяйственного бассейна</w:t>
      </w:r>
    </w:p>
    <w:p w14:paraId="57332EF8" w14:textId="77777777" w:rsidR="00D37B14" w:rsidRDefault="00D37B14" w:rsidP="00D37B14">
      <w:pPr>
        <w:pStyle w:val="a4"/>
        <w:spacing w:before="0" w:beforeAutospacing="0" w:after="0" w:afterAutospacing="0"/>
        <w:jc w:val="center"/>
        <w:rPr>
          <w:sz w:val="28"/>
          <w:szCs w:val="28"/>
        </w:rPr>
      </w:pPr>
    </w:p>
    <w:tbl>
      <w:tblPr>
        <w:tblStyle w:val="a3"/>
        <w:tblW w:w="0" w:type="auto"/>
        <w:tblLook w:val="04A0" w:firstRow="1" w:lastRow="0" w:firstColumn="1" w:lastColumn="0" w:noHBand="0" w:noVBand="1"/>
      </w:tblPr>
      <w:tblGrid>
        <w:gridCol w:w="766"/>
        <w:gridCol w:w="988"/>
        <w:gridCol w:w="985"/>
        <w:gridCol w:w="1402"/>
        <w:gridCol w:w="1268"/>
        <w:gridCol w:w="1623"/>
        <w:gridCol w:w="1335"/>
        <w:gridCol w:w="978"/>
      </w:tblGrid>
      <w:tr w:rsidR="00D37B14" w14:paraId="35E51C42" w14:textId="77777777" w:rsidTr="00CA6E66">
        <w:tc>
          <w:tcPr>
            <w:tcW w:w="766" w:type="dxa"/>
            <w:vAlign w:val="center"/>
          </w:tcPr>
          <w:p w14:paraId="619DD761" w14:textId="77777777" w:rsidR="00D37B14" w:rsidRDefault="00D37B14" w:rsidP="00CA6E66">
            <w:pPr>
              <w:pStyle w:val="a4"/>
              <w:spacing w:before="0" w:beforeAutospacing="0" w:after="0" w:afterAutospacing="0"/>
              <w:jc w:val="both"/>
              <w:rPr>
                <w:sz w:val="28"/>
                <w:szCs w:val="28"/>
              </w:rPr>
            </w:pPr>
            <w:r w:rsidRPr="00DB61F6">
              <w:rPr>
                <w:spacing w:val="2"/>
                <w:sz w:val="28"/>
                <w:szCs w:val="28"/>
              </w:rPr>
              <w:t>№</w:t>
            </w:r>
          </w:p>
        </w:tc>
        <w:tc>
          <w:tcPr>
            <w:tcW w:w="988" w:type="dxa"/>
            <w:vAlign w:val="center"/>
          </w:tcPr>
          <w:p w14:paraId="7F5C84AB" w14:textId="77777777" w:rsidR="00D37B14" w:rsidRDefault="00D37B14" w:rsidP="00CA6E66">
            <w:pPr>
              <w:pStyle w:val="a4"/>
              <w:spacing w:before="0" w:beforeAutospacing="0" w:after="0" w:afterAutospacing="0"/>
              <w:jc w:val="both"/>
              <w:rPr>
                <w:sz w:val="28"/>
                <w:szCs w:val="28"/>
              </w:rPr>
            </w:pPr>
            <w:r w:rsidRPr="00DB61F6">
              <w:rPr>
                <w:spacing w:val="2"/>
                <w:sz w:val="28"/>
                <w:szCs w:val="28"/>
              </w:rPr>
              <w:t>Годы</w:t>
            </w:r>
          </w:p>
        </w:tc>
        <w:tc>
          <w:tcPr>
            <w:tcW w:w="985" w:type="dxa"/>
          </w:tcPr>
          <w:p w14:paraId="1B5A8B8F" w14:textId="77777777" w:rsidR="00D37B14" w:rsidRDefault="002E4ECB" w:rsidP="00CA6E66">
            <w:pPr>
              <w:pStyle w:val="a4"/>
              <w:spacing w:before="0" w:beforeAutospacing="0" w:after="0" w:afterAutospacing="0"/>
              <w:jc w:val="both"/>
              <w:rPr>
                <w:sz w:val="28"/>
                <w:szCs w:val="28"/>
              </w:rPr>
            </w:pPr>
            <m:oMath>
              <m:sSub>
                <m:sSubPr>
                  <m:ctrlPr>
                    <w:rPr>
                      <w:rFonts w:ascii="Cambria Math" w:eastAsiaTheme="minorEastAsia" w:hAnsi="Cambria Math"/>
                      <w:i/>
                      <w:sz w:val="28"/>
                      <w:szCs w:val="28"/>
                    </w:rPr>
                  </m:ctrlPr>
                </m:sSubPr>
                <m:e>
                  <m:r>
                    <w:rPr>
                      <w:rFonts w:ascii="Cambria Math" w:eastAsiaTheme="minorEastAsia"/>
                      <w:sz w:val="28"/>
                      <w:szCs w:val="28"/>
                      <w:lang w:val="en-US"/>
                    </w:rPr>
                    <m:t>O</m:t>
                  </m:r>
                </m:e>
                <m:sub>
                  <m:r>
                    <w:rPr>
                      <w:rFonts w:ascii="Cambria Math" w:eastAsiaTheme="minorEastAsia"/>
                      <w:sz w:val="28"/>
                      <w:szCs w:val="28"/>
                    </w:rPr>
                    <m:t>ci</m:t>
                  </m:r>
                </m:sub>
              </m:sSub>
            </m:oMath>
            <w:r w:rsidR="00D37B14" w:rsidRPr="00DB61F6">
              <w:rPr>
                <w:sz w:val="28"/>
                <w:szCs w:val="28"/>
              </w:rPr>
              <w:t xml:space="preserve">, </w:t>
            </w:r>
          </w:p>
          <w:p w14:paraId="7BA8B51A" w14:textId="77777777" w:rsidR="00D37B14" w:rsidRPr="000F319C" w:rsidRDefault="00D37B14" w:rsidP="00CA6E66">
            <w:pPr>
              <w:pStyle w:val="a4"/>
              <w:spacing w:before="0" w:beforeAutospacing="0" w:after="0" w:afterAutospacing="0"/>
              <w:jc w:val="both"/>
              <w:rPr>
                <w:sz w:val="28"/>
                <w:szCs w:val="28"/>
              </w:rPr>
            </w:pPr>
            <w:r w:rsidRPr="00DB61F6">
              <w:rPr>
                <w:sz w:val="28"/>
                <w:szCs w:val="28"/>
              </w:rPr>
              <w:t>м</w:t>
            </w:r>
            <w:r>
              <w:rPr>
                <w:sz w:val="28"/>
                <w:szCs w:val="28"/>
              </w:rPr>
              <w:t>м</w:t>
            </w:r>
          </w:p>
        </w:tc>
        <w:tc>
          <w:tcPr>
            <w:tcW w:w="1402" w:type="dxa"/>
          </w:tcPr>
          <w:p w14:paraId="1238A394" w14:textId="77777777" w:rsidR="00D37B14" w:rsidRDefault="002E4ECB" w:rsidP="00CA6E66">
            <w:pPr>
              <w:pStyle w:val="a4"/>
              <w:spacing w:before="0" w:beforeAutospacing="0" w:after="0" w:afterAutospacing="0"/>
              <w:jc w:val="both"/>
              <w:rPr>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K</m:t>
                    </m:r>
                  </m:e>
                  <m:sub>
                    <m:r>
                      <w:rPr>
                        <w:rFonts w:ascii="Cambria Math" w:eastAsiaTheme="minorEastAsia" w:hAnsi="Cambria Math"/>
                        <w:sz w:val="28"/>
                        <w:szCs w:val="28"/>
                      </w:rPr>
                      <m:t>i</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О</m:t>
                        </m:r>
                      </m:e>
                      <m:sub>
                        <m:r>
                          <w:rPr>
                            <w:rFonts w:ascii="Cambria Math" w:eastAsiaTheme="minorEastAsia" w:hAnsi="Cambria Math"/>
                            <w:sz w:val="28"/>
                            <w:szCs w:val="28"/>
                          </w:rPr>
                          <m:t>сi</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О</m:t>
                        </m:r>
                      </m:e>
                      <m:sub>
                        <m:r>
                          <w:rPr>
                            <w:rFonts w:ascii="Cambria Math" w:eastAsiaTheme="minorEastAsia" w:hAnsi="Cambria Math"/>
                            <w:sz w:val="28"/>
                            <w:szCs w:val="28"/>
                          </w:rPr>
                          <m:t>сop</m:t>
                        </m:r>
                      </m:sub>
                    </m:sSub>
                  </m:den>
                </m:f>
              </m:oMath>
            </m:oMathPara>
          </w:p>
        </w:tc>
        <w:tc>
          <w:tcPr>
            <w:tcW w:w="1268" w:type="dxa"/>
          </w:tcPr>
          <w:p w14:paraId="21E8256E" w14:textId="77777777" w:rsidR="00D37B14" w:rsidRDefault="00D37B14" w:rsidP="00CA6E66">
            <w:pPr>
              <w:pStyle w:val="a4"/>
              <w:spacing w:before="0" w:beforeAutospacing="0" w:after="0" w:afterAutospacing="0"/>
              <w:jc w:val="both"/>
              <w:rPr>
                <w:sz w:val="28"/>
                <w:szCs w:val="28"/>
              </w:rPr>
            </w:pPr>
            <m:oMathPara>
              <m:oMath>
                <m:r>
                  <w:rPr>
                    <w:rFonts w:ascii="Cambria Math" w:eastAsiaTheme="minorEastAsia"/>
                    <w:sz w:val="28"/>
                    <w:szCs w:val="28"/>
                  </w:rPr>
                  <m:t>(</m:t>
                </m:r>
                <m:sSub>
                  <m:sSubPr>
                    <m:ctrlPr>
                      <w:rPr>
                        <w:rFonts w:ascii="Cambria Math" w:eastAsiaTheme="minorEastAsia" w:hAnsi="Cambria Math"/>
                        <w:i/>
                        <w:sz w:val="28"/>
                        <w:szCs w:val="28"/>
                      </w:rPr>
                    </m:ctrlPr>
                  </m:sSubPr>
                  <m:e>
                    <m:r>
                      <w:rPr>
                        <w:rFonts w:ascii="Cambria Math" w:eastAsiaTheme="minorEastAsia"/>
                        <w:sz w:val="28"/>
                        <w:szCs w:val="28"/>
                      </w:rPr>
                      <m:t>K</m:t>
                    </m:r>
                  </m:e>
                  <m:sub>
                    <m:r>
                      <w:rPr>
                        <w:rFonts w:ascii="Cambria Math" w:eastAsiaTheme="minorEastAsia"/>
                        <w:sz w:val="28"/>
                        <w:szCs w:val="28"/>
                      </w:rPr>
                      <m:t>i</m:t>
                    </m:r>
                  </m:sub>
                </m:sSub>
                <m:r>
                  <w:rPr>
                    <w:rFonts w:ascii="Cambria Math" w:eastAsiaTheme="minorEastAsia"/>
                    <w:sz w:val="28"/>
                    <w:szCs w:val="28"/>
                  </w:rPr>
                  <m:t>-</m:t>
                </m:r>
                <m:r>
                  <w:rPr>
                    <w:rFonts w:ascii="Cambria Math" w:eastAsiaTheme="minorEastAsia"/>
                    <w:sz w:val="28"/>
                    <w:szCs w:val="28"/>
                  </w:rPr>
                  <m:t>1)</m:t>
                </m:r>
              </m:oMath>
            </m:oMathPara>
          </w:p>
        </w:tc>
        <w:tc>
          <w:tcPr>
            <w:tcW w:w="1623" w:type="dxa"/>
          </w:tcPr>
          <w:p w14:paraId="61F0BD6F" w14:textId="77777777" w:rsidR="00D37B14" w:rsidRDefault="00D37B14" w:rsidP="00CA6E66">
            <w:pPr>
              <w:pStyle w:val="a4"/>
              <w:spacing w:before="0" w:beforeAutospacing="0" w:after="0" w:afterAutospacing="0"/>
              <w:jc w:val="both"/>
              <w:rPr>
                <w:sz w:val="28"/>
                <w:szCs w:val="28"/>
              </w:rPr>
            </w:pPr>
            <w:r w:rsidRPr="00DB61F6">
              <w:rPr>
                <w:rFonts w:eastAsiaTheme="minorEastAsia"/>
                <w:position w:val="-36"/>
                <w:sz w:val="28"/>
                <w:szCs w:val="28"/>
                <w:lang w:val="kk-KZ"/>
              </w:rPr>
              <w:object w:dxaOrig="1440" w:dyaOrig="840" w14:anchorId="18AA3934">
                <v:shape id="_x0000_i1028" type="#_x0000_t75" style="width:64.5pt;height:36pt" o:ole="">
                  <v:imagedata r:id="rId62" o:title=""/>
                </v:shape>
                <o:OLEObject Type="Embed" ProgID="Equation.3" ShapeID="_x0000_i1028" DrawAspect="Content" ObjectID="_1745853748" r:id="rId64"/>
              </w:object>
            </w:r>
          </w:p>
        </w:tc>
        <w:tc>
          <w:tcPr>
            <w:tcW w:w="1335" w:type="dxa"/>
          </w:tcPr>
          <w:p w14:paraId="6BA0284F" w14:textId="77777777" w:rsidR="00D37B14" w:rsidRDefault="002E4ECB" w:rsidP="00CA6E66">
            <w:pPr>
              <w:pStyle w:val="a4"/>
              <w:spacing w:before="0" w:beforeAutospacing="0" w:after="0" w:afterAutospacing="0"/>
              <w:jc w:val="both"/>
              <w:rPr>
                <w:sz w:val="28"/>
                <w:szCs w:val="28"/>
              </w:rPr>
            </w:pPr>
            <m:oMath>
              <m:sSub>
                <m:sSubPr>
                  <m:ctrlPr>
                    <w:rPr>
                      <w:rFonts w:ascii="Cambria Math" w:eastAsiaTheme="minorEastAsia" w:hAnsi="Cambria Math"/>
                      <w:i/>
                      <w:sz w:val="32"/>
                      <w:szCs w:val="32"/>
                    </w:rPr>
                  </m:ctrlPr>
                </m:sSubPr>
                <m:e>
                  <m:r>
                    <w:rPr>
                      <w:rFonts w:ascii="Cambria Math" w:eastAsiaTheme="minorEastAsia" w:hAnsi="Cambria Math"/>
                      <w:sz w:val="32"/>
                      <w:szCs w:val="32"/>
                    </w:rPr>
                    <m:t>О</m:t>
                  </m:r>
                </m:e>
                <m:sub>
                  <m:r>
                    <w:rPr>
                      <w:rFonts w:ascii="Cambria Math" w:eastAsiaTheme="minorEastAsia" w:hAnsi="Cambria Math"/>
                      <w:sz w:val="32"/>
                      <w:szCs w:val="32"/>
                    </w:rPr>
                    <m:t>сувi</m:t>
                  </m:r>
                </m:sub>
              </m:sSub>
            </m:oMath>
            <w:r w:rsidR="00D37B14" w:rsidRPr="00DB61F6">
              <w:rPr>
                <w:sz w:val="28"/>
                <w:szCs w:val="28"/>
              </w:rPr>
              <w:t xml:space="preserve">, </w:t>
            </w:r>
            <w:r w:rsidR="00D37B14">
              <w:rPr>
                <w:sz w:val="28"/>
                <w:szCs w:val="28"/>
              </w:rPr>
              <w:t>м</w:t>
            </w:r>
            <w:r w:rsidR="00D37B14" w:rsidRPr="00DB61F6">
              <w:rPr>
                <w:sz w:val="28"/>
                <w:szCs w:val="28"/>
              </w:rPr>
              <w:t>м</w:t>
            </w:r>
          </w:p>
        </w:tc>
        <w:tc>
          <w:tcPr>
            <w:tcW w:w="978" w:type="dxa"/>
          </w:tcPr>
          <w:p w14:paraId="7A37487F" w14:textId="77777777" w:rsidR="00D37B14" w:rsidRDefault="00D37B14" w:rsidP="00CA6E66">
            <w:pPr>
              <w:pStyle w:val="a4"/>
              <w:spacing w:before="0" w:beforeAutospacing="0" w:after="0" w:afterAutospacing="0"/>
              <w:jc w:val="both"/>
              <w:rPr>
                <w:sz w:val="28"/>
                <w:szCs w:val="28"/>
              </w:rPr>
            </w:pPr>
            <m:oMath>
              <m:r>
                <w:rPr>
                  <w:rFonts w:ascii="Cambria Math" w:eastAsiaTheme="minorEastAsia"/>
                  <w:sz w:val="28"/>
                  <w:szCs w:val="28"/>
                </w:rPr>
                <m:t>р</m:t>
              </m:r>
            </m:oMath>
            <w:r w:rsidRPr="00DB61F6">
              <w:rPr>
                <w:sz w:val="28"/>
                <w:szCs w:val="28"/>
              </w:rPr>
              <w:t>, %</w:t>
            </w:r>
          </w:p>
        </w:tc>
      </w:tr>
      <w:tr w:rsidR="00D37B14" w:rsidRPr="00785D8F" w14:paraId="55FA6D8B" w14:textId="77777777" w:rsidTr="00CA6E66">
        <w:tc>
          <w:tcPr>
            <w:tcW w:w="766" w:type="dxa"/>
            <w:vAlign w:val="center"/>
          </w:tcPr>
          <w:p w14:paraId="3179EE03" w14:textId="77777777" w:rsidR="00D37B14" w:rsidRPr="00785D8F" w:rsidRDefault="00D37B14" w:rsidP="00CA6E66">
            <w:pPr>
              <w:pStyle w:val="a4"/>
              <w:spacing w:before="0" w:beforeAutospacing="0" w:after="0" w:afterAutospacing="0"/>
              <w:jc w:val="center"/>
              <w:rPr>
                <w:spacing w:val="2"/>
                <w:sz w:val="28"/>
                <w:szCs w:val="28"/>
              </w:rPr>
            </w:pPr>
            <w:r w:rsidRPr="00785D8F">
              <w:rPr>
                <w:spacing w:val="2"/>
                <w:sz w:val="28"/>
                <w:szCs w:val="28"/>
              </w:rPr>
              <w:t>1</w:t>
            </w:r>
          </w:p>
        </w:tc>
        <w:tc>
          <w:tcPr>
            <w:tcW w:w="988" w:type="dxa"/>
            <w:vAlign w:val="center"/>
          </w:tcPr>
          <w:p w14:paraId="2DACC15B" w14:textId="77777777" w:rsidR="00D37B14" w:rsidRPr="00785D8F" w:rsidRDefault="00D37B14" w:rsidP="00CA6E66">
            <w:pPr>
              <w:pStyle w:val="a4"/>
              <w:spacing w:before="0" w:beforeAutospacing="0" w:after="0" w:afterAutospacing="0"/>
              <w:jc w:val="center"/>
              <w:rPr>
                <w:spacing w:val="2"/>
                <w:sz w:val="28"/>
                <w:szCs w:val="28"/>
              </w:rPr>
            </w:pPr>
            <w:r w:rsidRPr="00785D8F">
              <w:rPr>
                <w:spacing w:val="2"/>
                <w:sz w:val="28"/>
                <w:szCs w:val="28"/>
              </w:rPr>
              <w:t>2</w:t>
            </w:r>
          </w:p>
        </w:tc>
        <w:tc>
          <w:tcPr>
            <w:tcW w:w="985" w:type="dxa"/>
          </w:tcPr>
          <w:p w14:paraId="578298D9" w14:textId="77777777" w:rsidR="00D37B14" w:rsidRPr="00785D8F" w:rsidRDefault="00D37B14" w:rsidP="00CA6E66">
            <w:pPr>
              <w:pStyle w:val="a4"/>
              <w:spacing w:before="0" w:beforeAutospacing="0" w:after="0" w:afterAutospacing="0"/>
              <w:jc w:val="center"/>
              <w:rPr>
                <w:sz w:val="28"/>
                <w:szCs w:val="28"/>
              </w:rPr>
            </w:pPr>
            <w:r w:rsidRPr="00785D8F">
              <w:rPr>
                <w:sz w:val="28"/>
                <w:szCs w:val="28"/>
              </w:rPr>
              <w:t>3</w:t>
            </w:r>
          </w:p>
        </w:tc>
        <w:tc>
          <w:tcPr>
            <w:tcW w:w="1402" w:type="dxa"/>
          </w:tcPr>
          <w:p w14:paraId="482EA009" w14:textId="77777777" w:rsidR="00D37B14" w:rsidRPr="00785D8F" w:rsidRDefault="00D37B14" w:rsidP="00CA6E66">
            <w:pPr>
              <w:pStyle w:val="a4"/>
              <w:spacing w:before="0" w:beforeAutospacing="0" w:after="0" w:afterAutospacing="0"/>
              <w:jc w:val="center"/>
              <w:rPr>
                <w:sz w:val="28"/>
                <w:szCs w:val="28"/>
              </w:rPr>
            </w:pPr>
            <w:r w:rsidRPr="00785D8F">
              <w:rPr>
                <w:sz w:val="28"/>
                <w:szCs w:val="28"/>
              </w:rPr>
              <w:t>4</w:t>
            </w:r>
          </w:p>
        </w:tc>
        <w:tc>
          <w:tcPr>
            <w:tcW w:w="1268" w:type="dxa"/>
          </w:tcPr>
          <w:p w14:paraId="3FBE65FE" w14:textId="77777777" w:rsidR="00D37B14" w:rsidRPr="00785D8F" w:rsidRDefault="00D37B14" w:rsidP="00CA6E66">
            <w:pPr>
              <w:pStyle w:val="a4"/>
              <w:spacing w:before="0" w:beforeAutospacing="0" w:after="0" w:afterAutospacing="0"/>
              <w:jc w:val="center"/>
              <w:rPr>
                <w:sz w:val="28"/>
                <w:szCs w:val="28"/>
              </w:rPr>
            </w:pPr>
            <w:r w:rsidRPr="00785D8F">
              <w:rPr>
                <w:sz w:val="28"/>
                <w:szCs w:val="28"/>
              </w:rPr>
              <w:t>5</w:t>
            </w:r>
          </w:p>
        </w:tc>
        <w:tc>
          <w:tcPr>
            <w:tcW w:w="1623" w:type="dxa"/>
          </w:tcPr>
          <w:p w14:paraId="065B8A42"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785D8F">
              <w:rPr>
                <w:rFonts w:eastAsiaTheme="minorEastAsia"/>
                <w:sz w:val="28"/>
                <w:szCs w:val="28"/>
                <w:lang w:val="kk-KZ"/>
              </w:rPr>
              <w:t>6</w:t>
            </w:r>
          </w:p>
        </w:tc>
        <w:tc>
          <w:tcPr>
            <w:tcW w:w="1335" w:type="dxa"/>
          </w:tcPr>
          <w:p w14:paraId="00D3B64F" w14:textId="77777777" w:rsidR="00D37B14" w:rsidRPr="00785D8F" w:rsidRDefault="00D37B14" w:rsidP="00CA6E66">
            <w:pPr>
              <w:pStyle w:val="a4"/>
              <w:spacing w:before="0" w:beforeAutospacing="0" w:after="0" w:afterAutospacing="0"/>
              <w:jc w:val="center"/>
              <w:rPr>
                <w:sz w:val="28"/>
                <w:szCs w:val="28"/>
              </w:rPr>
            </w:pPr>
            <w:r w:rsidRPr="00785D8F">
              <w:rPr>
                <w:sz w:val="28"/>
                <w:szCs w:val="28"/>
              </w:rPr>
              <w:t>7</w:t>
            </w:r>
          </w:p>
        </w:tc>
        <w:tc>
          <w:tcPr>
            <w:tcW w:w="978" w:type="dxa"/>
          </w:tcPr>
          <w:p w14:paraId="5505AE3E" w14:textId="77777777" w:rsidR="00D37B14" w:rsidRPr="00785D8F" w:rsidRDefault="00D37B14" w:rsidP="00CA6E66">
            <w:pPr>
              <w:pStyle w:val="a4"/>
              <w:spacing w:before="0" w:beforeAutospacing="0" w:after="0" w:afterAutospacing="0"/>
              <w:jc w:val="center"/>
              <w:rPr>
                <w:sz w:val="28"/>
                <w:szCs w:val="28"/>
              </w:rPr>
            </w:pPr>
            <w:r w:rsidRPr="00785D8F">
              <w:rPr>
                <w:sz w:val="28"/>
                <w:szCs w:val="28"/>
              </w:rPr>
              <w:t>8</w:t>
            </w:r>
          </w:p>
        </w:tc>
      </w:tr>
      <w:tr w:rsidR="00D37B14" w14:paraId="30A0D91E" w14:textId="77777777" w:rsidTr="00CA6E66">
        <w:tc>
          <w:tcPr>
            <w:tcW w:w="9345" w:type="dxa"/>
            <w:gridSpan w:val="8"/>
            <w:vAlign w:val="center"/>
          </w:tcPr>
          <w:p w14:paraId="03495DD1" w14:textId="77777777" w:rsidR="00D37B14" w:rsidRPr="007B35AA" w:rsidRDefault="00D37B14" w:rsidP="00CA6E66">
            <w:pPr>
              <w:pStyle w:val="a4"/>
              <w:spacing w:before="0" w:beforeAutospacing="0" w:after="0" w:afterAutospacing="0"/>
              <w:jc w:val="center"/>
              <w:rPr>
                <w:sz w:val="28"/>
                <w:szCs w:val="28"/>
              </w:rPr>
            </w:pPr>
            <w:r>
              <w:rPr>
                <w:sz w:val="28"/>
                <w:szCs w:val="28"/>
              </w:rPr>
              <w:t xml:space="preserve">Метеорологическая станция </w:t>
            </w:r>
            <w:r>
              <w:rPr>
                <w:bCs/>
                <w:sz w:val="28"/>
                <w:szCs w:val="28"/>
              </w:rPr>
              <w:t>Нурлыкент</w:t>
            </w:r>
          </w:p>
        </w:tc>
      </w:tr>
      <w:tr w:rsidR="00D37B14" w14:paraId="0D70DC59" w14:textId="77777777" w:rsidTr="00CA6E66">
        <w:tc>
          <w:tcPr>
            <w:tcW w:w="766" w:type="dxa"/>
          </w:tcPr>
          <w:p w14:paraId="25B6249A" w14:textId="77777777" w:rsidR="00D37B14" w:rsidRPr="00785D8F" w:rsidRDefault="00D37B14" w:rsidP="00CA6E66">
            <w:pPr>
              <w:pStyle w:val="a4"/>
              <w:spacing w:before="0" w:beforeAutospacing="0" w:after="0" w:afterAutospacing="0"/>
              <w:jc w:val="center"/>
              <w:rPr>
                <w:spacing w:val="2"/>
                <w:sz w:val="28"/>
                <w:szCs w:val="28"/>
              </w:rPr>
            </w:pPr>
            <w:r w:rsidRPr="005835D5">
              <w:rPr>
                <w:sz w:val="28"/>
                <w:szCs w:val="28"/>
                <w:lang w:val="kk-KZ"/>
              </w:rPr>
              <w:t>1</w:t>
            </w:r>
          </w:p>
        </w:tc>
        <w:tc>
          <w:tcPr>
            <w:tcW w:w="988" w:type="dxa"/>
          </w:tcPr>
          <w:p w14:paraId="57A6E41D" w14:textId="77777777" w:rsidR="00D37B14" w:rsidRPr="00785D8F" w:rsidRDefault="00D37B14" w:rsidP="00CA6E66">
            <w:pPr>
              <w:pStyle w:val="a4"/>
              <w:spacing w:before="0" w:beforeAutospacing="0" w:after="0" w:afterAutospacing="0"/>
              <w:jc w:val="center"/>
              <w:rPr>
                <w:spacing w:val="2"/>
                <w:sz w:val="28"/>
                <w:szCs w:val="28"/>
              </w:rPr>
            </w:pPr>
            <w:r>
              <w:rPr>
                <w:sz w:val="28"/>
                <w:szCs w:val="28"/>
              </w:rPr>
              <w:t>1940</w:t>
            </w:r>
          </w:p>
        </w:tc>
        <w:tc>
          <w:tcPr>
            <w:tcW w:w="985" w:type="dxa"/>
            <w:vAlign w:val="center"/>
          </w:tcPr>
          <w:p w14:paraId="388A00E8" w14:textId="77777777" w:rsidR="00D37B14" w:rsidRPr="00785D8F" w:rsidRDefault="00D37B14" w:rsidP="00CA6E66">
            <w:pPr>
              <w:pStyle w:val="a4"/>
              <w:spacing w:before="0" w:beforeAutospacing="0" w:after="0" w:afterAutospacing="0"/>
              <w:jc w:val="center"/>
              <w:rPr>
                <w:sz w:val="28"/>
                <w:szCs w:val="28"/>
              </w:rPr>
            </w:pPr>
            <w:r>
              <w:rPr>
                <w:sz w:val="28"/>
                <w:szCs w:val="28"/>
              </w:rPr>
              <w:t>330</w:t>
            </w:r>
          </w:p>
        </w:tc>
        <w:tc>
          <w:tcPr>
            <w:tcW w:w="1402" w:type="dxa"/>
            <w:vAlign w:val="bottom"/>
          </w:tcPr>
          <w:p w14:paraId="21518BFD"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0,731</w:t>
            </w:r>
          </w:p>
        </w:tc>
        <w:tc>
          <w:tcPr>
            <w:tcW w:w="1268" w:type="dxa"/>
            <w:vAlign w:val="bottom"/>
          </w:tcPr>
          <w:p w14:paraId="50743C3B"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-0,269</w:t>
            </w:r>
          </w:p>
        </w:tc>
        <w:tc>
          <w:tcPr>
            <w:tcW w:w="1623" w:type="dxa"/>
            <w:vAlign w:val="center"/>
          </w:tcPr>
          <w:p w14:paraId="16377CAD"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-0,269</w:t>
            </w:r>
          </w:p>
        </w:tc>
        <w:tc>
          <w:tcPr>
            <w:tcW w:w="1335" w:type="dxa"/>
            <w:vAlign w:val="center"/>
          </w:tcPr>
          <w:p w14:paraId="69B6B922"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793</w:t>
            </w:r>
          </w:p>
        </w:tc>
        <w:tc>
          <w:tcPr>
            <w:tcW w:w="978" w:type="dxa"/>
            <w:vAlign w:val="bottom"/>
          </w:tcPr>
          <w:p w14:paraId="21E947B6"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1,22</w:t>
            </w:r>
          </w:p>
        </w:tc>
      </w:tr>
      <w:tr w:rsidR="00D37B14" w14:paraId="33299962" w14:textId="77777777" w:rsidTr="00CA6E66">
        <w:tc>
          <w:tcPr>
            <w:tcW w:w="766" w:type="dxa"/>
          </w:tcPr>
          <w:p w14:paraId="3DC203E5"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w:t>
            </w:r>
          </w:p>
        </w:tc>
        <w:tc>
          <w:tcPr>
            <w:tcW w:w="988" w:type="dxa"/>
          </w:tcPr>
          <w:p w14:paraId="571C3F8F" w14:textId="77777777" w:rsidR="00D37B14" w:rsidRDefault="00D37B14" w:rsidP="00CA6E66">
            <w:pPr>
              <w:pStyle w:val="a4"/>
              <w:spacing w:before="0" w:beforeAutospacing="0" w:after="0" w:afterAutospacing="0"/>
              <w:jc w:val="center"/>
              <w:rPr>
                <w:sz w:val="28"/>
                <w:szCs w:val="28"/>
              </w:rPr>
            </w:pPr>
            <w:r>
              <w:rPr>
                <w:sz w:val="28"/>
                <w:szCs w:val="28"/>
              </w:rPr>
              <w:t>1941</w:t>
            </w:r>
          </w:p>
        </w:tc>
        <w:tc>
          <w:tcPr>
            <w:tcW w:w="985" w:type="dxa"/>
            <w:vAlign w:val="center"/>
          </w:tcPr>
          <w:p w14:paraId="71BF22D8" w14:textId="77777777" w:rsidR="00D37B14" w:rsidRPr="00785D8F" w:rsidRDefault="00D37B14" w:rsidP="00CA6E66">
            <w:pPr>
              <w:pStyle w:val="a4"/>
              <w:spacing w:before="0" w:beforeAutospacing="0" w:after="0" w:afterAutospacing="0"/>
              <w:jc w:val="center"/>
              <w:rPr>
                <w:sz w:val="28"/>
                <w:szCs w:val="28"/>
              </w:rPr>
            </w:pPr>
            <w:r>
              <w:rPr>
                <w:sz w:val="28"/>
                <w:szCs w:val="28"/>
              </w:rPr>
              <w:t>373</w:t>
            </w:r>
          </w:p>
        </w:tc>
        <w:tc>
          <w:tcPr>
            <w:tcW w:w="1402" w:type="dxa"/>
            <w:vAlign w:val="bottom"/>
          </w:tcPr>
          <w:p w14:paraId="4CA8A6C3"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0,826</w:t>
            </w:r>
          </w:p>
        </w:tc>
        <w:tc>
          <w:tcPr>
            <w:tcW w:w="1268" w:type="dxa"/>
            <w:vAlign w:val="bottom"/>
          </w:tcPr>
          <w:p w14:paraId="7D126F10"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-0,174</w:t>
            </w:r>
          </w:p>
        </w:tc>
        <w:tc>
          <w:tcPr>
            <w:tcW w:w="1623" w:type="dxa"/>
            <w:vAlign w:val="bottom"/>
          </w:tcPr>
          <w:p w14:paraId="473BAC0D"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-0,443</w:t>
            </w:r>
          </w:p>
        </w:tc>
        <w:tc>
          <w:tcPr>
            <w:tcW w:w="1335" w:type="dxa"/>
            <w:vAlign w:val="center"/>
          </w:tcPr>
          <w:p w14:paraId="574456A6"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688</w:t>
            </w:r>
          </w:p>
        </w:tc>
        <w:tc>
          <w:tcPr>
            <w:tcW w:w="978" w:type="dxa"/>
            <w:vAlign w:val="bottom"/>
          </w:tcPr>
          <w:p w14:paraId="73BCF5AB"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2,44</w:t>
            </w:r>
          </w:p>
        </w:tc>
      </w:tr>
      <w:tr w:rsidR="00D37B14" w14:paraId="08669D9C" w14:textId="77777777" w:rsidTr="00CA6E66">
        <w:tc>
          <w:tcPr>
            <w:tcW w:w="766" w:type="dxa"/>
          </w:tcPr>
          <w:p w14:paraId="5DEE0C9B"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w:t>
            </w:r>
          </w:p>
        </w:tc>
        <w:tc>
          <w:tcPr>
            <w:tcW w:w="988" w:type="dxa"/>
          </w:tcPr>
          <w:p w14:paraId="10668581" w14:textId="77777777" w:rsidR="00D37B14" w:rsidRDefault="00D37B14" w:rsidP="00CA6E66">
            <w:pPr>
              <w:pStyle w:val="a4"/>
              <w:spacing w:before="0" w:beforeAutospacing="0" w:after="0" w:afterAutospacing="0"/>
              <w:jc w:val="center"/>
              <w:rPr>
                <w:sz w:val="28"/>
                <w:szCs w:val="28"/>
              </w:rPr>
            </w:pPr>
            <w:r>
              <w:rPr>
                <w:sz w:val="28"/>
                <w:szCs w:val="28"/>
              </w:rPr>
              <w:t>1942</w:t>
            </w:r>
          </w:p>
        </w:tc>
        <w:tc>
          <w:tcPr>
            <w:tcW w:w="985" w:type="dxa"/>
            <w:vAlign w:val="center"/>
          </w:tcPr>
          <w:p w14:paraId="481C6E9E" w14:textId="77777777" w:rsidR="00D37B14" w:rsidRPr="00785D8F" w:rsidRDefault="00D37B14" w:rsidP="00CA6E66">
            <w:pPr>
              <w:pStyle w:val="a4"/>
              <w:spacing w:before="0" w:beforeAutospacing="0" w:after="0" w:afterAutospacing="0"/>
              <w:jc w:val="center"/>
              <w:rPr>
                <w:sz w:val="28"/>
                <w:szCs w:val="28"/>
              </w:rPr>
            </w:pPr>
            <w:r>
              <w:rPr>
                <w:sz w:val="28"/>
                <w:szCs w:val="28"/>
              </w:rPr>
              <w:t>375</w:t>
            </w:r>
          </w:p>
        </w:tc>
        <w:tc>
          <w:tcPr>
            <w:tcW w:w="1402" w:type="dxa"/>
            <w:vAlign w:val="bottom"/>
          </w:tcPr>
          <w:p w14:paraId="05CC8B8D"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0,831</w:t>
            </w:r>
          </w:p>
        </w:tc>
        <w:tc>
          <w:tcPr>
            <w:tcW w:w="1268" w:type="dxa"/>
            <w:vAlign w:val="bottom"/>
          </w:tcPr>
          <w:p w14:paraId="13126622"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-0,169</w:t>
            </w:r>
          </w:p>
        </w:tc>
        <w:tc>
          <w:tcPr>
            <w:tcW w:w="1623" w:type="dxa"/>
            <w:vAlign w:val="bottom"/>
          </w:tcPr>
          <w:p w14:paraId="43E4EBE3"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-0,612</w:t>
            </w:r>
          </w:p>
        </w:tc>
        <w:tc>
          <w:tcPr>
            <w:tcW w:w="1335" w:type="dxa"/>
            <w:vAlign w:val="center"/>
          </w:tcPr>
          <w:p w14:paraId="403A2C85"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670</w:t>
            </w:r>
          </w:p>
        </w:tc>
        <w:tc>
          <w:tcPr>
            <w:tcW w:w="978" w:type="dxa"/>
            <w:vAlign w:val="bottom"/>
          </w:tcPr>
          <w:p w14:paraId="12CAC7FB"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3,66</w:t>
            </w:r>
          </w:p>
        </w:tc>
      </w:tr>
      <w:tr w:rsidR="00D37B14" w14:paraId="68FA728E" w14:textId="77777777" w:rsidTr="00CA6E66">
        <w:tc>
          <w:tcPr>
            <w:tcW w:w="766" w:type="dxa"/>
          </w:tcPr>
          <w:p w14:paraId="63B930B4"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w:t>
            </w:r>
          </w:p>
        </w:tc>
        <w:tc>
          <w:tcPr>
            <w:tcW w:w="988" w:type="dxa"/>
          </w:tcPr>
          <w:p w14:paraId="528E4AB9" w14:textId="77777777" w:rsidR="00D37B14" w:rsidRDefault="00D37B14" w:rsidP="00CA6E66">
            <w:pPr>
              <w:pStyle w:val="a4"/>
              <w:spacing w:before="0" w:beforeAutospacing="0" w:after="0" w:afterAutospacing="0"/>
              <w:jc w:val="center"/>
              <w:rPr>
                <w:sz w:val="28"/>
                <w:szCs w:val="28"/>
              </w:rPr>
            </w:pPr>
            <w:r>
              <w:rPr>
                <w:sz w:val="28"/>
                <w:szCs w:val="28"/>
              </w:rPr>
              <w:t>1943</w:t>
            </w:r>
          </w:p>
        </w:tc>
        <w:tc>
          <w:tcPr>
            <w:tcW w:w="985" w:type="dxa"/>
            <w:vAlign w:val="center"/>
          </w:tcPr>
          <w:p w14:paraId="37D5732C" w14:textId="77777777" w:rsidR="00D37B14" w:rsidRPr="00785D8F" w:rsidRDefault="00D37B14" w:rsidP="00CA6E66">
            <w:pPr>
              <w:pStyle w:val="a4"/>
              <w:spacing w:before="0" w:beforeAutospacing="0" w:after="0" w:afterAutospacing="0"/>
              <w:jc w:val="center"/>
              <w:rPr>
                <w:sz w:val="28"/>
                <w:szCs w:val="28"/>
              </w:rPr>
            </w:pPr>
            <w:r>
              <w:rPr>
                <w:sz w:val="28"/>
                <w:szCs w:val="28"/>
              </w:rPr>
              <w:t>361</w:t>
            </w:r>
          </w:p>
        </w:tc>
        <w:tc>
          <w:tcPr>
            <w:tcW w:w="1402" w:type="dxa"/>
            <w:vAlign w:val="bottom"/>
          </w:tcPr>
          <w:p w14:paraId="12B04244"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0,800</w:t>
            </w:r>
          </w:p>
        </w:tc>
        <w:tc>
          <w:tcPr>
            <w:tcW w:w="1268" w:type="dxa"/>
            <w:vAlign w:val="bottom"/>
          </w:tcPr>
          <w:p w14:paraId="0EEAF808"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-0,200</w:t>
            </w:r>
          </w:p>
        </w:tc>
        <w:tc>
          <w:tcPr>
            <w:tcW w:w="1623" w:type="dxa"/>
            <w:vAlign w:val="bottom"/>
          </w:tcPr>
          <w:p w14:paraId="673A0FC3"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-0,812</w:t>
            </w:r>
          </w:p>
        </w:tc>
        <w:tc>
          <w:tcPr>
            <w:tcW w:w="1335" w:type="dxa"/>
            <w:vAlign w:val="center"/>
          </w:tcPr>
          <w:p w14:paraId="397BA945"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616</w:t>
            </w:r>
          </w:p>
        </w:tc>
        <w:tc>
          <w:tcPr>
            <w:tcW w:w="978" w:type="dxa"/>
            <w:vAlign w:val="bottom"/>
          </w:tcPr>
          <w:p w14:paraId="5819987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4,88</w:t>
            </w:r>
          </w:p>
        </w:tc>
      </w:tr>
      <w:tr w:rsidR="00D37B14" w14:paraId="4D2851A9" w14:textId="77777777" w:rsidTr="00CA6E66">
        <w:tc>
          <w:tcPr>
            <w:tcW w:w="766" w:type="dxa"/>
          </w:tcPr>
          <w:p w14:paraId="6B09984F"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w:t>
            </w:r>
          </w:p>
        </w:tc>
        <w:tc>
          <w:tcPr>
            <w:tcW w:w="988" w:type="dxa"/>
          </w:tcPr>
          <w:p w14:paraId="6A251006" w14:textId="77777777" w:rsidR="00D37B14" w:rsidRDefault="00D37B14" w:rsidP="00CA6E66">
            <w:pPr>
              <w:pStyle w:val="a4"/>
              <w:spacing w:before="0" w:beforeAutospacing="0" w:after="0" w:afterAutospacing="0"/>
              <w:jc w:val="center"/>
              <w:rPr>
                <w:sz w:val="28"/>
                <w:szCs w:val="28"/>
              </w:rPr>
            </w:pPr>
            <w:r>
              <w:rPr>
                <w:sz w:val="28"/>
                <w:szCs w:val="28"/>
              </w:rPr>
              <w:t>1944</w:t>
            </w:r>
          </w:p>
        </w:tc>
        <w:tc>
          <w:tcPr>
            <w:tcW w:w="985" w:type="dxa"/>
            <w:vAlign w:val="center"/>
          </w:tcPr>
          <w:p w14:paraId="2AE4A3CD" w14:textId="77777777" w:rsidR="00D37B14" w:rsidRPr="00785D8F" w:rsidRDefault="00D37B14" w:rsidP="00CA6E66">
            <w:pPr>
              <w:pStyle w:val="a4"/>
              <w:spacing w:before="0" w:beforeAutospacing="0" w:after="0" w:afterAutospacing="0"/>
              <w:jc w:val="center"/>
              <w:rPr>
                <w:sz w:val="28"/>
                <w:szCs w:val="28"/>
              </w:rPr>
            </w:pPr>
            <w:r>
              <w:rPr>
                <w:sz w:val="28"/>
                <w:szCs w:val="28"/>
              </w:rPr>
              <w:t>200</w:t>
            </w:r>
          </w:p>
        </w:tc>
        <w:tc>
          <w:tcPr>
            <w:tcW w:w="1402" w:type="dxa"/>
            <w:vAlign w:val="bottom"/>
          </w:tcPr>
          <w:p w14:paraId="206CBF59"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0,443</w:t>
            </w:r>
          </w:p>
        </w:tc>
        <w:tc>
          <w:tcPr>
            <w:tcW w:w="1268" w:type="dxa"/>
            <w:vAlign w:val="bottom"/>
          </w:tcPr>
          <w:p w14:paraId="06F584F0"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-0,557</w:t>
            </w:r>
          </w:p>
        </w:tc>
        <w:tc>
          <w:tcPr>
            <w:tcW w:w="1623" w:type="dxa"/>
            <w:vAlign w:val="bottom"/>
          </w:tcPr>
          <w:p w14:paraId="13F9A93B"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-1,369</w:t>
            </w:r>
          </w:p>
        </w:tc>
        <w:tc>
          <w:tcPr>
            <w:tcW w:w="1335" w:type="dxa"/>
            <w:vAlign w:val="center"/>
          </w:tcPr>
          <w:p w14:paraId="6BDDFF31"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611</w:t>
            </w:r>
          </w:p>
        </w:tc>
        <w:tc>
          <w:tcPr>
            <w:tcW w:w="978" w:type="dxa"/>
            <w:vAlign w:val="bottom"/>
          </w:tcPr>
          <w:p w14:paraId="3E93F4E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6,10</w:t>
            </w:r>
          </w:p>
        </w:tc>
      </w:tr>
      <w:tr w:rsidR="00D37B14" w14:paraId="2540411C" w14:textId="77777777" w:rsidTr="00CA6E66">
        <w:tc>
          <w:tcPr>
            <w:tcW w:w="766" w:type="dxa"/>
          </w:tcPr>
          <w:p w14:paraId="1ED19C42"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w:t>
            </w:r>
          </w:p>
        </w:tc>
        <w:tc>
          <w:tcPr>
            <w:tcW w:w="988" w:type="dxa"/>
          </w:tcPr>
          <w:p w14:paraId="6A645DFA" w14:textId="77777777" w:rsidR="00D37B14" w:rsidRDefault="00D37B14" w:rsidP="00CA6E66">
            <w:pPr>
              <w:pStyle w:val="a4"/>
              <w:spacing w:before="0" w:beforeAutospacing="0" w:after="0" w:afterAutospacing="0"/>
              <w:jc w:val="center"/>
              <w:rPr>
                <w:sz w:val="28"/>
                <w:szCs w:val="28"/>
              </w:rPr>
            </w:pPr>
            <w:r>
              <w:rPr>
                <w:sz w:val="28"/>
                <w:szCs w:val="28"/>
              </w:rPr>
              <w:t>1945</w:t>
            </w:r>
          </w:p>
        </w:tc>
        <w:tc>
          <w:tcPr>
            <w:tcW w:w="985" w:type="dxa"/>
            <w:vAlign w:val="center"/>
          </w:tcPr>
          <w:p w14:paraId="27761D08" w14:textId="77777777" w:rsidR="00D37B14" w:rsidRPr="00785D8F" w:rsidRDefault="00D37B14" w:rsidP="00CA6E66">
            <w:pPr>
              <w:pStyle w:val="a4"/>
              <w:spacing w:before="0" w:beforeAutospacing="0" w:after="0" w:afterAutospacing="0"/>
              <w:jc w:val="center"/>
              <w:rPr>
                <w:sz w:val="28"/>
                <w:szCs w:val="28"/>
              </w:rPr>
            </w:pPr>
            <w:r>
              <w:rPr>
                <w:sz w:val="28"/>
                <w:szCs w:val="28"/>
                <w:lang w:val="en-US"/>
              </w:rPr>
              <w:t>421</w:t>
            </w:r>
          </w:p>
        </w:tc>
        <w:tc>
          <w:tcPr>
            <w:tcW w:w="1402" w:type="dxa"/>
            <w:vAlign w:val="bottom"/>
          </w:tcPr>
          <w:p w14:paraId="7944943E"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0,933</w:t>
            </w:r>
          </w:p>
        </w:tc>
        <w:tc>
          <w:tcPr>
            <w:tcW w:w="1268" w:type="dxa"/>
            <w:vAlign w:val="bottom"/>
          </w:tcPr>
          <w:p w14:paraId="56F814A5"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-0,067</w:t>
            </w:r>
          </w:p>
        </w:tc>
        <w:tc>
          <w:tcPr>
            <w:tcW w:w="1623" w:type="dxa"/>
            <w:vAlign w:val="bottom"/>
          </w:tcPr>
          <w:p w14:paraId="063CDD2E"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-1,436</w:t>
            </w:r>
          </w:p>
        </w:tc>
        <w:tc>
          <w:tcPr>
            <w:tcW w:w="1335" w:type="dxa"/>
            <w:vAlign w:val="center"/>
          </w:tcPr>
          <w:p w14:paraId="67FDDC04"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lang w:val="en-US"/>
              </w:rPr>
              <w:t>602</w:t>
            </w:r>
          </w:p>
        </w:tc>
        <w:tc>
          <w:tcPr>
            <w:tcW w:w="978" w:type="dxa"/>
            <w:vAlign w:val="bottom"/>
          </w:tcPr>
          <w:p w14:paraId="10EE690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7,32</w:t>
            </w:r>
          </w:p>
        </w:tc>
      </w:tr>
      <w:tr w:rsidR="00D37B14" w14:paraId="2C77C466" w14:textId="77777777" w:rsidTr="00CA6E66">
        <w:tc>
          <w:tcPr>
            <w:tcW w:w="766" w:type="dxa"/>
          </w:tcPr>
          <w:p w14:paraId="2D0E838C"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w:t>
            </w:r>
          </w:p>
        </w:tc>
        <w:tc>
          <w:tcPr>
            <w:tcW w:w="988" w:type="dxa"/>
          </w:tcPr>
          <w:p w14:paraId="20D96A6D" w14:textId="77777777" w:rsidR="00D37B14" w:rsidRDefault="00D37B14" w:rsidP="00CA6E66">
            <w:pPr>
              <w:pStyle w:val="a4"/>
              <w:spacing w:before="0" w:beforeAutospacing="0" w:after="0" w:afterAutospacing="0"/>
              <w:jc w:val="center"/>
              <w:rPr>
                <w:sz w:val="28"/>
                <w:szCs w:val="28"/>
              </w:rPr>
            </w:pPr>
            <w:r>
              <w:rPr>
                <w:sz w:val="28"/>
                <w:szCs w:val="28"/>
              </w:rPr>
              <w:t>1946</w:t>
            </w:r>
          </w:p>
        </w:tc>
        <w:tc>
          <w:tcPr>
            <w:tcW w:w="985" w:type="dxa"/>
            <w:vAlign w:val="center"/>
          </w:tcPr>
          <w:p w14:paraId="4FD4A5E6" w14:textId="77777777" w:rsidR="00D37B14" w:rsidRPr="00785D8F" w:rsidRDefault="00D37B14" w:rsidP="00CA6E66">
            <w:pPr>
              <w:pStyle w:val="a4"/>
              <w:spacing w:before="0" w:beforeAutospacing="0" w:after="0" w:afterAutospacing="0"/>
              <w:jc w:val="center"/>
              <w:rPr>
                <w:sz w:val="28"/>
                <w:szCs w:val="28"/>
              </w:rPr>
            </w:pPr>
            <w:r>
              <w:rPr>
                <w:sz w:val="28"/>
                <w:szCs w:val="28"/>
              </w:rPr>
              <w:t>366</w:t>
            </w:r>
          </w:p>
        </w:tc>
        <w:tc>
          <w:tcPr>
            <w:tcW w:w="1402" w:type="dxa"/>
            <w:vAlign w:val="bottom"/>
          </w:tcPr>
          <w:p w14:paraId="2BED3B47"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0,811</w:t>
            </w:r>
          </w:p>
        </w:tc>
        <w:tc>
          <w:tcPr>
            <w:tcW w:w="1268" w:type="dxa"/>
            <w:vAlign w:val="bottom"/>
          </w:tcPr>
          <w:p w14:paraId="4707DAA6"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-0,189</w:t>
            </w:r>
          </w:p>
        </w:tc>
        <w:tc>
          <w:tcPr>
            <w:tcW w:w="1623" w:type="dxa"/>
            <w:vAlign w:val="bottom"/>
          </w:tcPr>
          <w:p w14:paraId="135BF391"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-1,625</w:t>
            </w:r>
          </w:p>
        </w:tc>
        <w:tc>
          <w:tcPr>
            <w:tcW w:w="1335" w:type="dxa"/>
            <w:vAlign w:val="center"/>
          </w:tcPr>
          <w:p w14:paraId="499BAC4F"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601</w:t>
            </w:r>
          </w:p>
        </w:tc>
        <w:tc>
          <w:tcPr>
            <w:tcW w:w="978" w:type="dxa"/>
            <w:vAlign w:val="bottom"/>
          </w:tcPr>
          <w:p w14:paraId="742E3A1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8,54</w:t>
            </w:r>
          </w:p>
        </w:tc>
      </w:tr>
      <w:tr w:rsidR="00D37B14" w14:paraId="3F756159" w14:textId="77777777" w:rsidTr="00CA6E66">
        <w:tc>
          <w:tcPr>
            <w:tcW w:w="766" w:type="dxa"/>
          </w:tcPr>
          <w:p w14:paraId="09B64584"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8</w:t>
            </w:r>
          </w:p>
        </w:tc>
        <w:tc>
          <w:tcPr>
            <w:tcW w:w="988" w:type="dxa"/>
          </w:tcPr>
          <w:p w14:paraId="30957EDE" w14:textId="77777777" w:rsidR="00D37B14" w:rsidRDefault="00D37B14" w:rsidP="00CA6E66">
            <w:pPr>
              <w:pStyle w:val="a4"/>
              <w:spacing w:before="0" w:beforeAutospacing="0" w:after="0" w:afterAutospacing="0"/>
              <w:jc w:val="center"/>
              <w:rPr>
                <w:sz w:val="28"/>
                <w:szCs w:val="28"/>
              </w:rPr>
            </w:pPr>
            <w:r>
              <w:rPr>
                <w:sz w:val="28"/>
                <w:szCs w:val="28"/>
              </w:rPr>
              <w:t>1947</w:t>
            </w:r>
          </w:p>
        </w:tc>
        <w:tc>
          <w:tcPr>
            <w:tcW w:w="985" w:type="dxa"/>
            <w:vAlign w:val="center"/>
          </w:tcPr>
          <w:p w14:paraId="7230E10A" w14:textId="77777777" w:rsidR="00D37B14" w:rsidRPr="00785D8F" w:rsidRDefault="00D37B14" w:rsidP="00CA6E66">
            <w:pPr>
              <w:pStyle w:val="a4"/>
              <w:spacing w:before="0" w:beforeAutospacing="0" w:after="0" w:afterAutospacing="0"/>
              <w:jc w:val="center"/>
              <w:rPr>
                <w:sz w:val="28"/>
                <w:szCs w:val="28"/>
              </w:rPr>
            </w:pPr>
            <w:r>
              <w:rPr>
                <w:sz w:val="28"/>
                <w:szCs w:val="28"/>
              </w:rPr>
              <w:t>430</w:t>
            </w:r>
          </w:p>
        </w:tc>
        <w:tc>
          <w:tcPr>
            <w:tcW w:w="1402" w:type="dxa"/>
            <w:vAlign w:val="bottom"/>
          </w:tcPr>
          <w:p w14:paraId="58362708"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0,953</w:t>
            </w:r>
          </w:p>
        </w:tc>
        <w:tc>
          <w:tcPr>
            <w:tcW w:w="1268" w:type="dxa"/>
            <w:vAlign w:val="bottom"/>
          </w:tcPr>
          <w:p w14:paraId="3084350D"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-0,047</w:t>
            </w:r>
          </w:p>
        </w:tc>
        <w:tc>
          <w:tcPr>
            <w:tcW w:w="1623" w:type="dxa"/>
            <w:vAlign w:val="bottom"/>
          </w:tcPr>
          <w:p w14:paraId="5AF3F0B7"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-1,672</w:t>
            </w:r>
          </w:p>
        </w:tc>
        <w:tc>
          <w:tcPr>
            <w:tcW w:w="1335" w:type="dxa"/>
            <w:vAlign w:val="center"/>
          </w:tcPr>
          <w:p w14:paraId="5B6670C6"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600</w:t>
            </w:r>
          </w:p>
        </w:tc>
        <w:tc>
          <w:tcPr>
            <w:tcW w:w="978" w:type="dxa"/>
            <w:vAlign w:val="bottom"/>
          </w:tcPr>
          <w:p w14:paraId="0401430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9,76</w:t>
            </w:r>
          </w:p>
        </w:tc>
      </w:tr>
      <w:tr w:rsidR="00D37B14" w14:paraId="01A4E1BB" w14:textId="77777777" w:rsidTr="00CA6E66">
        <w:tc>
          <w:tcPr>
            <w:tcW w:w="766" w:type="dxa"/>
          </w:tcPr>
          <w:p w14:paraId="15246C33"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9</w:t>
            </w:r>
          </w:p>
        </w:tc>
        <w:tc>
          <w:tcPr>
            <w:tcW w:w="988" w:type="dxa"/>
          </w:tcPr>
          <w:p w14:paraId="3157A457" w14:textId="77777777" w:rsidR="00D37B14" w:rsidRDefault="00D37B14" w:rsidP="00CA6E66">
            <w:pPr>
              <w:pStyle w:val="a4"/>
              <w:spacing w:before="0" w:beforeAutospacing="0" w:after="0" w:afterAutospacing="0"/>
              <w:jc w:val="center"/>
              <w:rPr>
                <w:sz w:val="28"/>
                <w:szCs w:val="28"/>
              </w:rPr>
            </w:pPr>
            <w:r>
              <w:rPr>
                <w:sz w:val="28"/>
                <w:szCs w:val="28"/>
                <w:lang w:val="kk-KZ"/>
              </w:rPr>
              <w:t>1948</w:t>
            </w:r>
          </w:p>
        </w:tc>
        <w:tc>
          <w:tcPr>
            <w:tcW w:w="985" w:type="dxa"/>
            <w:vAlign w:val="center"/>
          </w:tcPr>
          <w:p w14:paraId="0A485FD8" w14:textId="77777777" w:rsidR="00D37B14" w:rsidRPr="00785D8F" w:rsidRDefault="00D37B14" w:rsidP="00CA6E66">
            <w:pPr>
              <w:pStyle w:val="a4"/>
              <w:spacing w:before="0" w:beforeAutospacing="0" w:after="0" w:afterAutospacing="0"/>
              <w:jc w:val="center"/>
              <w:rPr>
                <w:sz w:val="28"/>
                <w:szCs w:val="28"/>
              </w:rPr>
            </w:pPr>
            <w:r>
              <w:rPr>
                <w:sz w:val="28"/>
                <w:szCs w:val="28"/>
              </w:rPr>
              <w:t>299</w:t>
            </w:r>
          </w:p>
        </w:tc>
        <w:tc>
          <w:tcPr>
            <w:tcW w:w="1402" w:type="dxa"/>
            <w:vAlign w:val="bottom"/>
          </w:tcPr>
          <w:p w14:paraId="1591AAD4"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0,663</w:t>
            </w:r>
          </w:p>
        </w:tc>
        <w:tc>
          <w:tcPr>
            <w:tcW w:w="1268" w:type="dxa"/>
            <w:vAlign w:val="bottom"/>
          </w:tcPr>
          <w:p w14:paraId="105333D3"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-0,337</w:t>
            </w:r>
          </w:p>
        </w:tc>
        <w:tc>
          <w:tcPr>
            <w:tcW w:w="1623" w:type="dxa"/>
            <w:vAlign w:val="bottom"/>
          </w:tcPr>
          <w:p w14:paraId="62F7F0F4"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-2,009</w:t>
            </w:r>
          </w:p>
        </w:tc>
        <w:tc>
          <w:tcPr>
            <w:tcW w:w="1335" w:type="dxa"/>
            <w:vAlign w:val="center"/>
          </w:tcPr>
          <w:p w14:paraId="5CE3AF88"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591</w:t>
            </w:r>
          </w:p>
        </w:tc>
        <w:tc>
          <w:tcPr>
            <w:tcW w:w="978" w:type="dxa"/>
            <w:vAlign w:val="bottom"/>
          </w:tcPr>
          <w:p w14:paraId="25D1EE0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10,98</w:t>
            </w:r>
          </w:p>
        </w:tc>
      </w:tr>
      <w:tr w:rsidR="00D37B14" w14:paraId="630E7371" w14:textId="77777777" w:rsidTr="00CA6E66">
        <w:tc>
          <w:tcPr>
            <w:tcW w:w="766" w:type="dxa"/>
          </w:tcPr>
          <w:p w14:paraId="2D7460FB"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10</w:t>
            </w:r>
          </w:p>
        </w:tc>
        <w:tc>
          <w:tcPr>
            <w:tcW w:w="988" w:type="dxa"/>
          </w:tcPr>
          <w:p w14:paraId="64B950CE"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1949</w:t>
            </w:r>
          </w:p>
        </w:tc>
        <w:tc>
          <w:tcPr>
            <w:tcW w:w="985" w:type="dxa"/>
            <w:vAlign w:val="center"/>
          </w:tcPr>
          <w:p w14:paraId="345DC917" w14:textId="77777777" w:rsidR="00D37B14" w:rsidRPr="00785D8F" w:rsidRDefault="00D37B14" w:rsidP="00CA6E66">
            <w:pPr>
              <w:pStyle w:val="a4"/>
              <w:spacing w:before="0" w:beforeAutospacing="0" w:after="0" w:afterAutospacing="0"/>
              <w:jc w:val="center"/>
              <w:rPr>
                <w:sz w:val="28"/>
                <w:szCs w:val="28"/>
              </w:rPr>
            </w:pPr>
            <w:r>
              <w:rPr>
                <w:sz w:val="28"/>
                <w:szCs w:val="28"/>
              </w:rPr>
              <w:t>444</w:t>
            </w:r>
          </w:p>
        </w:tc>
        <w:tc>
          <w:tcPr>
            <w:tcW w:w="1402" w:type="dxa"/>
            <w:vAlign w:val="bottom"/>
          </w:tcPr>
          <w:p w14:paraId="0CF835D9"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0,984</w:t>
            </w:r>
          </w:p>
        </w:tc>
        <w:tc>
          <w:tcPr>
            <w:tcW w:w="1268" w:type="dxa"/>
            <w:vAlign w:val="bottom"/>
          </w:tcPr>
          <w:p w14:paraId="29368C0B"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-0,016</w:t>
            </w:r>
          </w:p>
        </w:tc>
        <w:tc>
          <w:tcPr>
            <w:tcW w:w="1623" w:type="dxa"/>
            <w:vAlign w:val="bottom"/>
          </w:tcPr>
          <w:p w14:paraId="2CA73D0B"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-2,026</w:t>
            </w:r>
          </w:p>
        </w:tc>
        <w:tc>
          <w:tcPr>
            <w:tcW w:w="1335" w:type="dxa"/>
            <w:vAlign w:val="center"/>
          </w:tcPr>
          <w:p w14:paraId="26DD8792"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590</w:t>
            </w:r>
          </w:p>
        </w:tc>
        <w:tc>
          <w:tcPr>
            <w:tcW w:w="978" w:type="dxa"/>
            <w:vAlign w:val="bottom"/>
          </w:tcPr>
          <w:p w14:paraId="1BA6A4D6"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12,20</w:t>
            </w:r>
          </w:p>
        </w:tc>
      </w:tr>
      <w:tr w:rsidR="00D37B14" w14:paraId="3D491D4E" w14:textId="77777777" w:rsidTr="00CA6E66">
        <w:tc>
          <w:tcPr>
            <w:tcW w:w="766" w:type="dxa"/>
          </w:tcPr>
          <w:p w14:paraId="3C6F9DC1"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11</w:t>
            </w:r>
          </w:p>
        </w:tc>
        <w:tc>
          <w:tcPr>
            <w:tcW w:w="988" w:type="dxa"/>
          </w:tcPr>
          <w:p w14:paraId="2103B794"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1950</w:t>
            </w:r>
          </w:p>
        </w:tc>
        <w:tc>
          <w:tcPr>
            <w:tcW w:w="985" w:type="dxa"/>
            <w:vAlign w:val="center"/>
          </w:tcPr>
          <w:p w14:paraId="26A660AA" w14:textId="77777777" w:rsidR="00D37B14" w:rsidRPr="00785D8F" w:rsidRDefault="00D37B14" w:rsidP="00CA6E66">
            <w:pPr>
              <w:pStyle w:val="a4"/>
              <w:spacing w:before="0" w:beforeAutospacing="0" w:after="0" w:afterAutospacing="0"/>
              <w:jc w:val="center"/>
              <w:rPr>
                <w:sz w:val="28"/>
                <w:szCs w:val="28"/>
              </w:rPr>
            </w:pPr>
            <w:r>
              <w:rPr>
                <w:sz w:val="28"/>
                <w:szCs w:val="28"/>
              </w:rPr>
              <w:t>297</w:t>
            </w:r>
          </w:p>
        </w:tc>
        <w:tc>
          <w:tcPr>
            <w:tcW w:w="1402" w:type="dxa"/>
            <w:vAlign w:val="bottom"/>
          </w:tcPr>
          <w:p w14:paraId="57D72090"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0,658</w:t>
            </w:r>
          </w:p>
        </w:tc>
        <w:tc>
          <w:tcPr>
            <w:tcW w:w="1268" w:type="dxa"/>
            <w:vAlign w:val="bottom"/>
          </w:tcPr>
          <w:p w14:paraId="7309271A"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-0,342</w:t>
            </w:r>
          </w:p>
        </w:tc>
        <w:tc>
          <w:tcPr>
            <w:tcW w:w="1623" w:type="dxa"/>
            <w:vAlign w:val="bottom"/>
          </w:tcPr>
          <w:p w14:paraId="412DF4C6"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-2,368</w:t>
            </w:r>
          </w:p>
        </w:tc>
        <w:tc>
          <w:tcPr>
            <w:tcW w:w="1335" w:type="dxa"/>
            <w:vAlign w:val="center"/>
          </w:tcPr>
          <w:p w14:paraId="1B14322A"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588</w:t>
            </w:r>
          </w:p>
        </w:tc>
        <w:tc>
          <w:tcPr>
            <w:tcW w:w="978" w:type="dxa"/>
            <w:vAlign w:val="bottom"/>
          </w:tcPr>
          <w:p w14:paraId="70D52DC0"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13,41</w:t>
            </w:r>
          </w:p>
        </w:tc>
      </w:tr>
      <w:tr w:rsidR="00D37B14" w14:paraId="6828A527" w14:textId="77777777" w:rsidTr="00CA6E66">
        <w:tc>
          <w:tcPr>
            <w:tcW w:w="766" w:type="dxa"/>
          </w:tcPr>
          <w:p w14:paraId="38F60B3C"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12</w:t>
            </w:r>
          </w:p>
        </w:tc>
        <w:tc>
          <w:tcPr>
            <w:tcW w:w="988" w:type="dxa"/>
          </w:tcPr>
          <w:p w14:paraId="5219C4BA"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1951</w:t>
            </w:r>
          </w:p>
        </w:tc>
        <w:tc>
          <w:tcPr>
            <w:tcW w:w="985" w:type="dxa"/>
            <w:vAlign w:val="center"/>
          </w:tcPr>
          <w:p w14:paraId="419CFBCC" w14:textId="77777777" w:rsidR="00D37B14" w:rsidRPr="00785D8F" w:rsidRDefault="00D37B14" w:rsidP="00CA6E66">
            <w:pPr>
              <w:pStyle w:val="a4"/>
              <w:spacing w:before="0" w:beforeAutospacing="0" w:after="0" w:afterAutospacing="0"/>
              <w:jc w:val="center"/>
              <w:rPr>
                <w:sz w:val="28"/>
                <w:szCs w:val="28"/>
              </w:rPr>
            </w:pPr>
            <w:r>
              <w:rPr>
                <w:sz w:val="28"/>
                <w:szCs w:val="28"/>
              </w:rPr>
              <w:t>502</w:t>
            </w:r>
          </w:p>
        </w:tc>
        <w:tc>
          <w:tcPr>
            <w:tcW w:w="1402" w:type="dxa"/>
            <w:vAlign w:val="bottom"/>
          </w:tcPr>
          <w:p w14:paraId="3E748DFC"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1,112</w:t>
            </w:r>
          </w:p>
        </w:tc>
        <w:tc>
          <w:tcPr>
            <w:tcW w:w="1268" w:type="dxa"/>
            <w:vAlign w:val="bottom"/>
          </w:tcPr>
          <w:p w14:paraId="1877E453"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0,112</w:t>
            </w:r>
          </w:p>
        </w:tc>
        <w:tc>
          <w:tcPr>
            <w:tcW w:w="1623" w:type="dxa"/>
            <w:vAlign w:val="bottom"/>
          </w:tcPr>
          <w:p w14:paraId="4A7F0D95"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-2,255</w:t>
            </w:r>
          </w:p>
        </w:tc>
        <w:tc>
          <w:tcPr>
            <w:tcW w:w="1335" w:type="dxa"/>
            <w:vAlign w:val="center"/>
          </w:tcPr>
          <w:p w14:paraId="0738E745"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lang w:val="en-US"/>
              </w:rPr>
              <w:t>588</w:t>
            </w:r>
          </w:p>
        </w:tc>
        <w:tc>
          <w:tcPr>
            <w:tcW w:w="978" w:type="dxa"/>
            <w:vAlign w:val="bottom"/>
          </w:tcPr>
          <w:p w14:paraId="2D0D0940"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14,63</w:t>
            </w:r>
          </w:p>
        </w:tc>
      </w:tr>
      <w:tr w:rsidR="00D37B14" w14:paraId="19A5D15C" w14:textId="77777777" w:rsidTr="00CA6E66">
        <w:tc>
          <w:tcPr>
            <w:tcW w:w="766" w:type="dxa"/>
          </w:tcPr>
          <w:p w14:paraId="7A54BF40"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13</w:t>
            </w:r>
          </w:p>
        </w:tc>
        <w:tc>
          <w:tcPr>
            <w:tcW w:w="988" w:type="dxa"/>
          </w:tcPr>
          <w:p w14:paraId="203A04A5"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1952</w:t>
            </w:r>
          </w:p>
        </w:tc>
        <w:tc>
          <w:tcPr>
            <w:tcW w:w="985" w:type="dxa"/>
            <w:vAlign w:val="center"/>
          </w:tcPr>
          <w:p w14:paraId="6CD0F44C" w14:textId="77777777" w:rsidR="00D37B14" w:rsidRPr="00785D8F" w:rsidRDefault="00D37B14" w:rsidP="00CA6E66">
            <w:pPr>
              <w:pStyle w:val="a4"/>
              <w:spacing w:before="0" w:beforeAutospacing="0" w:after="0" w:afterAutospacing="0"/>
              <w:jc w:val="center"/>
              <w:rPr>
                <w:sz w:val="28"/>
                <w:szCs w:val="28"/>
              </w:rPr>
            </w:pPr>
            <w:r>
              <w:rPr>
                <w:sz w:val="28"/>
                <w:szCs w:val="28"/>
              </w:rPr>
              <w:t>548</w:t>
            </w:r>
          </w:p>
        </w:tc>
        <w:tc>
          <w:tcPr>
            <w:tcW w:w="1402" w:type="dxa"/>
            <w:vAlign w:val="bottom"/>
          </w:tcPr>
          <w:p w14:paraId="2738F6F4"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1,214</w:t>
            </w:r>
          </w:p>
        </w:tc>
        <w:tc>
          <w:tcPr>
            <w:tcW w:w="1268" w:type="dxa"/>
            <w:vAlign w:val="bottom"/>
          </w:tcPr>
          <w:p w14:paraId="4F66C57B"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0,214</w:t>
            </w:r>
          </w:p>
        </w:tc>
        <w:tc>
          <w:tcPr>
            <w:tcW w:w="1623" w:type="dxa"/>
            <w:vAlign w:val="bottom"/>
          </w:tcPr>
          <w:p w14:paraId="34B2ED88"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-2,041</w:t>
            </w:r>
          </w:p>
        </w:tc>
        <w:tc>
          <w:tcPr>
            <w:tcW w:w="1335" w:type="dxa"/>
            <w:vAlign w:val="center"/>
          </w:tcPr>
          <w:p w14:paraId="4F4F38D2"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580</w:t>
            </w:r>
          </w:p>
        </w:tc>
        <w:tc>
          <w:tcPr>
            <w:tcW w:w="978" w:type="dxa"/>
            <w:vAlign w:val="bottom"/>
          </w:tcPr>
          <w:p w14:paraId="2D43B5E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15,85</w:t>
            </w:r>
          </w:p>
        </w:tc>
      </w:tr>
      <w:tr w:rsidR="00D37B14" w14:paraId="4CF6FB56" w14:textId="77777777" w:rsidTr="00CA6E66">
        <w:tc>
          <w:tcPr>
            <w:tcW w:w="766" w:type="dxa"/>
          </w:tcPr>
          <w:p w14:paraId="095D6E9F"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14</w:t>
            </w:r>
          </w:p>
        </w:tc>
        <w:tc>
          <w:tcPr>
            <w:tcW w:w="988" w:type="dxa"/>
          </w:tcPr>
          <w:p w14:paraId="60698614"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1953</w:t>
            </w:r>
          </w:p>
        </w:tc>
        <w:tc>
          <w:tcPr>
            <w:tcW w:w="985" w:type="dxa"/>
            <w:vAlign w:val="center"/>
          </w:tcPr>
          <w:p w14:paraId="4B498F92" w14:textId="77777777" w:rsidR="00D37B14" w:rsidRPr="00785D8F" w:rsidRDefault="00D37B14" w:rsidP="00CA6E66">
            <w:pPr>
              <w:pStyle w:val="a4"/>
              <w:spacing w:before="0" w:beforeAutospacing="0" w:after="0" w:afterAutospacing="0"/>
              <w:jc w:val="center"/>
              <w:rPr>
                <w:sz w:val="28"/>
                <w:szCs w:val="28"/>
              </w:rPr>
            </w:pPr>
            <w:r>
              <w:rPr>
                <w:sz w:val="28"/>
                <w:szCs w:val="28"/>
              </w:rPr>
              <w:t>447</w:t>
            </w:r>
          </w:p>
        </w:tc>
        <w:tc>
          <w:tcPr>
            <w:tcW w:w="1402" w:type="dxa"/>
            <w:vAlign w:val="bottom"/>
          </w:tcPr>
          <w:p w14:paraId="6015B9DD"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0,990</w:t>
            </w:r>
          </w:p>
        </w:tc>
        <w:tc>
          <w:tcPr>
            <w:tcW w:w="1268" w:type="dxa"/>
            <w:vAlign w:val="bottom"/>
          </w:tcPr>
          <w:p w14:paraId="3C884DB8"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-0,010</w:t>
            </w:r>
          </w:p>
        </w:tc>
        <w:tc>
          <w:tcPr>
            <w:tcW w:w="1623" w:type="dxa"/>
            <w:vAlign w:val="bottom"/>
          </w:tcPr>
          <w:p w14:paraId="541A5E0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-2,051</w:t>
            </w:r>
          </w:p>
        </w:tc>
        <w:tc>
          <w:tcPr>
            <w:tcW w:w="1335" w:type="dxa"/>
            <w:vAlign w:val="center"/>
          </w:tcPr>
          <w:p w14:paraId="12968971"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563</w:t>
            </w:r>
          </w:p>
        </w:tc>
        <w:tc>
          <w:tcPr>
            <w:tcW w:w="978" w:type="dxa"/>
            <w:vAlign w:val="bottom"/>
          </w:tcPr>
          <w:p w14:paraId="3423656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17,07</w:t>
            </w:r>
          </w:p>
        </w:tc>
      </w:tr>
      <w:tr w:rsidR="00D37B14" w14:paraId="09F82A0A" w14:textId="77777777" w:rsidTr="00CA6E66">
        <w:tc>
          <w:tcPr>
            <w:tcW w:w="766" w:type="dxa"/>
          </w:tcPr>
          <w:p w14:paraId="3A14EBEF"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15</w:t>
            </w:r>
          </w:p>
        </w:tc>
        <w:tc>
          <w:tcPr>
            <w:tcW w:w="988" w:type="dxa"/>
          </w:tcPr>
          <w:p w14:paraId="4FABF38F"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1954</w:t>
            </w:r>
          </w:p>
        </w:tc>
        <w:tc>
          <w:tcPr>
            <w:tcW w:w="985" w:type="dxa"/>
            <w:vAlign w:val="center"/>
          </w:tcPr>
          <w:p w14:paraId="12AB9695" w14:textId="77777777" w:rsidR="00D37B14" w:rsidRPr="00785D8F" w:rsidRDefault="00D37B14" w:rsidP="00CA6E66">
            <w:pPr>
              <w:pStyle w:val="a4"/>
              <w:spacing w:before="0" w:beforeAutospacing="0" w:after="0" w:afterAutospacing="0"/>
              <w:jc w:val="center"/>
              <w:rPr>
                <w:sz w:val="28"/>
                <w:szCs w:val="28"/>
              </w:rPr>
            </w:pPr>
            <w:r>
              <w:rPr>
                <w:sz w:val="28"/>
                <w:szCs w:val="28"/>
              </w:rPr>
              <w:t>471</w:t>
            </w:r>
          </w:p>
        </w:tc>
        <w:tc>
          <w:tcPr>
            <w:tcW w:w="1402" w:type="dxa"/>
            <w:vAlign w:val="bottom"/>
          </w:tcPr>
          <w:p w14:paraId="5BBC9F9A"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1,044</w:t>
            </w:r>
          </w:p>
        </w:tc>
        <w:tc>
          <w:tcPr>
            <w:tcW w:w="1268" w:type="dxa"/>
            <w:vAlign w:val="bottom"/>
          </w:tcPr>
          <w:p w14:paraId="6E43D01A"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0,044</w:t>
            </w:r>
          </w:p>
        </w:tc>
        <w:tc>
          <w:tcPr>
            <w:tcW w:w="1623" w:type="dxa"/>
            <w:vAlign w:val="bottom"/>
          </w:tcPr>
          <w:p w14:paraId="3A936AA2"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-2,007</w:t>
            </w:r>
          </w:p>
        </w:tc>
        <w:tc>
          <w:tcPr>
            <w:tcW w:w="1335" w:type="dxa"/>
            <w:vAlign w:val="center"/>
          </w:tcPr>
          <w:p w14:paraId="446EA5FD"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548</w:t>
            </w:r>
          </w:p>
        </w:tc>
        <w:tc>
          <w:tcPr>
            <w:tcW w:w="978" w:type="dxa"/>
            <w:vAlign w:val="bottom"/>
          </w:tcPr>
          <w:p w14:paraId="63E2AC48"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18,29</w:t>
            </w:r>
          </w:p>
        </w:tc>
      </w:tr>
      <w:tr w:rsidR="00D37B14" w14:paraId="65411146" w14:textId="77777777" w:rsidTr="00CA6E66">
        <w:tc>
          <w:tcPr>
            <w:tcW w:w="766" w:type="dxa"/>
          </w:tcPr>
          <w:p w14:paraId="107179FB"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16</w:t>
            </w:r>
          </w:p>
        </w:tc>
        <w:tc>
          <w:tcPr>
            <w:tcW w:w="988" w:type="dxa"/>
          </w:tcPr>
          <w:p w14:paraId="6C615C6F"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1955</w:t>
            </w:r>
          </w:p>
        </w:tc>
        <w:tc>
          <w:tcPr>
            <w:tcW w:w="985" w:type="dxa"/>
            <w:vAlign w:val="center"/>
          </w:tcPr>
          <w:p w14:paraId="6E240EC0" w14:textId="77777777" w:rsidR="00D37B14" w:rsidRPr="00785D8F" w:rsidRDefault="00D37B14" w:rsidP="00CA6E66">
            <w:pPr>
              <w:pStyle w:val="a4"/>
              <w:spacing w:before="0" w:beforeAutospacing="0" w:after="0" w:afterAutospacing="0"/>
              <w:jc w:val="center"/>
              <w:rPr>
                <w:sz w:val="28"/>
                <w:szCs w:val="28"/>
              </w:rPr>
            </w:pPr>
            <w:r>
              <w:rPr>
                <w:sz w:val="28"/>
                <w:szCs w:val="28"/>
              </w:rPr>
              <w:t>475</w:t>
            </w:r>
          </w:p>
        </w:tc>
        <w:tc>
          <w:tcPr>
            <w:tcW w:w="1402" w:type="dxa"/>
            <w:vAlign w:val="bottom"/>
          </w:tcPr>
          <w:p w14:paraId="7856C279"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1,052</w:t>
            </w:r>
          </w:p>
        </w:tc>
        <w:tc>
          <w:tcPr>
            <w:tcW w:w="1268" w:type="dxa"/>
            <w:vAlign w:val="bottom"/>
          </w:tcPr>
          <w:p w14:paraId="336F9D5C"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0,052</w:t>
            </w:r>
          </w:p>
        </w:tc>
        <w:tc>
          <w:tcPr>
            <w:tcW w:w="1623" w:type="dxa"/>
            <w:vAlign w:val="bottom"/>
          </w:tcPr>
          <w:p w14:paraId="5BF4A092"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-1,954</w:t>
            </w:r>
          </w:p>
        </w:tc>
        <w:tc>
          <w:tcPr>
            <w:tcW w:w="1335" w:type="dxa"/>
            <w:vAlign w:val="center"/>
          </w:tcPr>
          <w:p w14:paraId="52C0EC30"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540</w:t>
            </w:r>
          </w:p>
        </w:tc>
        <w:tc>
          <w:tcPr>
            <w:tcW w:w="978" w:type="dxa"/>
            <w:vAlign w:val="bottom"/>
          </w:tcPr>
          <w:p w14:paraId="4E31BD8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19,51</w:t>
            </w:r>
          </w:p>
        </w:tc>
      </w:tr>
      <w:tr w:rsidR="00D37B14" w14:paraId="5A4B3928" w14:textId="77777777" w:rsidTr="00CA6E66">
        <w:tc>
          <w:tcPr>
            <w:tcW w:w="766" w:type="dxa"/>
          </w:tcPr>
          <w:p w14:paraId="0C40A8D6"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17</w:t>
            </w:r>
          </w:p>
        </w:tc>
        <w:tc>
          <w:tcPr>
            <w:tcW w:w="988" w:type="dxa"/>
          </w:tcPr>
          <w:p w14:paraId="2799DDA1"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1956</w:t>
            </w:r>
          </w:p>
        </w:tc>
        <w:tc>
          <w:tcPr>
            <w:tcW w:w="985" w:type="dxa"/>
            <w:vAlign w:val="center"/>
          </w:tcPr>
          <w:p w14:paraId="54D832B1" w14:textId="77777777" w:rsidR="00D37B14" w:rsidRPr="00785D8F" w:rsidRDefault="00D37B14" w:rsidP="00CA6E66">
            <w:pPr>
              <w:pStyle w:val="a4"/>
              <w:spacing w:before="0" w:beforeAutospacing="0" w:after="0" w:afterAutospacing="0"/>
              <w:jc w:val="center"/>
              <w:rPr>
                <w:sz w:val="28"/>
                <w:szCs w:val="28"/>
              </w:rPr>
            </w:pPr>
            <w:r>
              <w:rPr>
                <w:sz w:val="28"/>
                <w:szCs w:val="28"/>
              </w:rPr>
              <w:t>434</w:t>
            </w:r>
          </w:p>
        </w:tc>
        <w:tc>
          <w:tcPr>
            <w:tcW w:w="1402" w:type="dxa"/>
            <w:vAlign w:val="bottom"/>
          </w:tcPr>
          <w:p w14:paraId="051D9BE7"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0,962</w:t>
            </w:r>
          </w:p>
        </w:tc>
        <w:tc>
          <w:tcPr>
            <w:tcW w:w="1268" w:type="dxa"/>
            <w:vAlign w:val="bottom"/>
          </w:tcPr>
          <w:p w14:paraId="5BF29A19"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-0,038</w:t>
            </w:r>
          </w:p>
        </w:tc>
        <w:tc>
          <w:tcPr>
            <w:tcW w:w="1623" w:type="dxa"/>
            <w:vAlign w:val="bottom"/>
          </w:tcPr>
          <w:p w14:paraId="050E9F3B"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-1,993</w:t>
            </w:r>
          </w:p>
        </w:tc>
        <w:tc>
          <w:tcPr>
            <w:tcW w:w="1335" w:type="dxa"/>
            <w:vAlign w:val="center"/>
          </w:tcPr>
          <w:p w14:paraId="1CFF4E5D"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lang w:val="en-US"/>
              </w:rPr>
              <w:t>522</w:t>
            </w:r>
          </w:p>
        </w:tc>
        <w:tc>
          <w:tcPr>
            <w:tcW w:w="978" w:type="dxa"/>
            <w:vAlign w:val="bottom"/>
          </w:tcPr>
          <w:p w14:paraId="096DF48B"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20,73</w:t>
            </w:r>
          </w:p>
        </w:tc>
      </w:tr>
      <w:tr w:rsidR="00D37B14" w14:paraId="554EB775" w14:textId="77777777" w:rsidTr="00CA6E66">
        <w:tc>
          <w:tcPr>
            <w:tcW w:w="766" w:type="dxa"/>
          </w:tcPr>
          <w:p w14:paraId="12DCAA5F"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18</w:t>
            </w:r>
          </w:p>
        </w:tc>
        <w:tc>
          <w:tcPr>
            <w:tcW w:w="988" w:type="dxa"/>
          </w:tcPr>
          <w:p w14:paraId="3680B523"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1957</w:t>
            </w:r>
          </w:p>
        </w:tc>
        <w:tc>
          <w:tcPr>
            <w:tcW w:w="985" w:type="dxa"/>
            <w:vAlign w:val="center"/>
          </w:tcPr>
          <w:p w14:paraId="02B1C328" w14:textId="77777777" w:rsidR="00D37B14" w:rsidRPr="00785D8F" w:rsidRDefault="00D37B14" w:rsidP="00CA6E66">
            <w:pPr>
              <w:pStyle w:val="a4"/>
              <w:spacing w:before="0" w:beforeAutospacing="0" w:after="0" w:afterAutospacing="0"/>
              <w:jc w:val="center"/>
              <w:rPr>
                <w:sz w:val="28"/>
                <w:szCs w:val="28"/>
              </w:rPr>
            </w:pPr>
            <w:r>
              <w:rPr>
                <w:sz w:val="28"/>
                <w:szCs w:val="28"/>
              </w:rPr>
              <w:t>314</w:t>
            </w:r>
          </w:p>
        </w:tc>
        <w:tc>
          <w:tcPr>
            <w:tcW w:w="1402" w:type="dxa"/>
            <w:vAlign w:val="bottom"/>
          </w:tcPr>
          <w:p w14:paraId="789874EC"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0,696</w:t>
            </w:r>
          </w:p>
        </w:tc>
        <w:tc>
          <w:tcPr>
            <w:tcW w:w="1268" w:type="dxa"/>
            <w:vAlign w:val="bottom"/>
          </w:tcPr>
          <w:p w14:paraId="0BCA8610"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-0,304</w:t>
            </w:r>
          </w:p>
        </w:tc>
        <w:tc>
          <w:tcPr>
            <w:tcW w:w="1623" w:type="dxa"/>
            <w:vAlign w:val="bottom"/>
          </w:tcPr>
          <w:p w14:paraId="7385D5D2"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-2,297</w:t>
            </w:r>
          </w:p>
        </w:tc>
        <w:tc>
          <w:tcPr>
            <w:tcW w:w="1335" w:type="dxa"/>
            <w:vAlign w:val="center"/>
          </w:tcPr>
          <w:p w14:paraId="7068DA76"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521</w:t>
            </w:r>
          </w:p>
        </w:tc>
        <w:tc>
          <w:tcPr>
            <w:tcW w:w="978" w:type="dxa"/>
            <w:vAlign w:val="bottom"/>
          </w:tcPr>
          <w:p w14:paraId="0191E6C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21,95</w:t>
            </w:r>
          </w:p>
        </w:tc>
      </w:tr>
      <w:tr w:rsidR="00D37B14" w14:paraId="0FD7FD7E" w14:textId="77777777" w:rsidTr="00CA6E66">
        <w:tc>
          <w:tcPr>
            <w:tcW w:w="766" w:type="dxa"/>
          </w:tcPr>
          <w:p w14:paraId="47E0DD92"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19</w:t>
            </w:r>
          </w:p>
        </w:tc>
        <w:tc>
          <w:tcPr>
            <w:tcW w:w="988" w:type="dxa"/>
          </w:tcPr>
          <w:p w14:paraId="18A0F5B8"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1958</w:t>
            </w:r>
          </w:p>
        </w:tc>
        <w:tc>
          <w:tcPr>
            <w:tcW w:w="985" w:type="dxa"/>
            <w:vAlign w:val="bottom"/>
          </w:tcPr>
          <w:p w14:paraId="71FF58DA" w14:textId="77777777" w:rsidR="00D37B14" w:rsidRPr="00785D8F" w:rsidRDefault="00D37B14" w:rsidP="00CA6E66">
            <w:pPr>
              <w:pStyle w:val="a4"/>
              <w:spacing w:before="0" w:beforeAutospacing="0" w:after="0" w:afterAutospacing="0"/>
              <w:jc w:val="center"/>
              <w:rPr>
                <w:sz w:val="28"/>
                <w:szCs w:val="28"/>
              </w:rPr>
            </w:pPr>
            <w:r>
              <w:rPr>
                <w:color w:val="000000"/>
                <w:sz w:val="28"/>
                <w:szCs w:val="28"/>
              </w:rPr>
              <w:t>670</w:t>
            </w:r>
          </w:p>
        </w:tc>
        <w:tc>
          <w:tcPr>
            <w:tcW w:w="1402" w:type="dxa"/>
            <w:vAlign w:val="bottom"/>
          </w:tcPr>
          <w:p w14:paraId="6C008832"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1,485</w:t>
            </w:r>
          </w:p>
        </w:tc>
        <w:tc>
          <w:tcPr>
            <w:tcW w:w="1268" w:type="dxa"/>
            <w:vAlign w:val="bottom"/>
          </w:tcPr>
          <w:p w14:paraId="6B75E0AB"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0,485</w:t>
            </w:r>
          </w:p>
        </w:tc>
        <w:tc>
          <w:tcPr>
            <w:tcW w:w="1623" w:type="dxa"/>
            <w:vAlign w:val="bottom"/>
          </w:tcPr>
          <w:p w14:paraId="2438FFB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-1,812</w:t>
            </w:r>
          </w:p>
        </w:tc>
        <w:tc>
          <w:tcPr>
            <w:tcW w:w="1335" w:type="dxa"/>
            <w:vAlign w:val="center"/>
          </w:tcPr>
          <w:p w14:paraId="39B742EF"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516</w:t>
            </w:r>
          </w:p>
        </w:tc>
        <w:tc>
          <w:tcPr>
            <w:tcW w:w="978" w:type="dxa"/>
            <w:vAlign w:val="bottom"/>
          </w:tcPr>
          <w:p w14:paraId="468FA5C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23,17</w:t>
            </w:r>
          </w:p>
        </w:tc>
      </w:tr>
      <w:tr w:rsidR="00D37B14" w14:paraId="0F40BCD9" w14:textId="77777777" w:rsidTr="00CA6E66">
        <w:tc>
          <w:tcPr>
            <w:tcW w:w="766" w:type="dxa"/>
          </w:tcPr>
          <w:p w14:paraId="6C248CB5"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20</w:t>
            </w:r>
          </w:p>
        </w:tc>
        <w:tc>
          <w:tcPr>
            <w:tcW w:w="988" w:type="dxa"/>
          </w:tcPr>
          <w:p w14:paraId="5136F5F6"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1959</w:t>
            </w:r>
          </w:p>
        </w:tc>
        <w:tc>
          <w:tcPr>
            <w:tcW w:w="985" w:type="dxa"/>
            <w:vAlign w:val="bottom"/>
          </w:tcPr>
          <w:p w14:paraId="4486C219" w14:textId="77777777" w:rsidR="00D37B14" w:rsidRPr="00785D8F" w:rsidRDefault="00D37B14" w:rsidP="00CA6E66">
            <w:pPr>
              <w:pStyle w:val="a4"/>
              <w:spacing w:before="0" w:beforeAutospacing="0" w:after="0" w:afterAutospacing="0"/>
              <w:jc w:val="center"/>
              <w:rPr>
                <w:sz w:val="28"/>
                <w:szCs w:val="28"/>
              </w:rPr>
            </w:pPr>
            <w:r>
              <w:rPr>
                <w:color w:val="000000"/>
                <w:sz w:val="28"/>
                <w:szCs w:val="28"/>
              </w:rPr>
              <w:t>478</w:t>
            </w:r>
          </w:p>
        </w:tc>
        <w:tc>
          <w:tcPr>
            <w:tcW w:w="1402" w:type="dxa"/>
            <w:vAlign w:val="bottom"/>
          </w:tcPr>
          <w:p w14:paraId="00D109DC"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1,059</w:t>
            </w:r>
          </w:p>
        </w:tc>
        <w:tc>
          <w:tcPr>
            <w:tcW w:w="1268" w:type="dxa"/>
            <w:vAlign w:val="bottom"/>
          </w:tcPr>
          <w:p w14:paraId="6E73E90D"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0,059</w:t>
            </w:r>
          </w:p>
        </w:tc>
        <w:tc>
          <w:tcPr>
            <w:tcW w:w="1623" w:type="dxa"/>
            <w:vAlign w:val="bottom"/>
          </w:tcPr>
          <w:p w14:paraId="6FC09766"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-1,753</w:t>
            </w:r>
          </w:p>
        </w:tc>
        <w:tc>
          <w:tcPr>
            <w:tcW w:w="1335" w:type="dxa"/>
            <w:vAlign w:val="center"/>
          </w:tcPr>
          <w:p w14:paraId="4A7D1D37"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505</w:t>
            </w:r>
          </w:p>
        </w:tc>
        <w:tc>
          <w:tcPr>
            <w:tcW w:w="978" w:type="dxa"/>
            <w:vAlign w:val="bottom"/>
          </w:tcPr>
          <w:p w14:paraId="3CD695E1"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24,39</w:t>
            </w:r>
          </w:p>
        </w:tc>
      </w:tr>
      <w:tr w:rsidR="00D37B14" w14:paraId="4AB9D413" w14:textId="77777777" w:rsidTr="00CA6E66">
        <w:tc>
          <w:tcPr>
            <w:tcW w:w="766" w:type="dxa"/>
          </w:tcPr>
          <w:p w14:paraId="419977B8"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21</w:t>
            </w:r>
          </w:p>
        </w:tc>
        <w:tc>
          <w:tcPr>
            <w:tcW w:w="988" w:type="dxa"/>
          </w:tcPr>
          <w:p w14:paraId="3792B219"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1960</w:t>
            </w:r>
          </w:p>
        </w:tc>
        <w:tc>
          <w:tcPr>
            <w:tcW w:w="985" w:type="dxa"/>
            <w:vAlign w:val="bottom"/>
          </w:tcPr>
          <w:p w14:paraId="11C74446" w14:textId="77777777" w:rsidR="00D37B14" w:rsidRPr="00785D8F" w:rsidRDefault="00D37B14" w:rsidP="00CA6E66">
            <w:pPr>
              <w:pStyle w:val="a4"/>
              <w:spacing w:before="0" w:beforeAutospacing="0" w:after="0" w:afterAutospacing="0"/>
              <w:jc w:val="center"/>
              <w:rPr>
                <w:sz w:val="28"/>
                <w:szCs w:val="28"/>
              </w:rPr>
            </w:pPr>
            <w:r>
              <w:rPr>
                <w:color w:val="000000"/>
                <w:sz w:val="28"/>
                <w:szCs w:val="28"/>
              </w:rPr>
              <w:t>424</w:t>
            </w:r>
          </w:p>
        </w:tc>
        <w:tc>
          <w:tcPr>
            <w:tcW w:w="1402" w:type="dxa"/>
            <w:vAlign w:val="bottom"/>
          </w:tcPr>
          <w:p w14:paraId="2492E715"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0,939</w:t>
            </w:r>
          </w:p>
        </w:tc>
        <w:tc>
          <w:tcPr>
            <w:tcW w:w="1268" w:type="dxa"/>
            <w:vAlign w:val="bottom"/>
          </w:tcPr>
          <w:p w14:paraId="32B7C634"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-0,061</w:t>
            </w:r>
          </w:p>
        </w:tc>
        <w:tc>
          <w:tcPr>
            <w:tcW w:w="1623" w:type="dxa"/>
            <w:vAlign w:val="bottom"/>
          </w:tcPr>
          <w:p w14:paraId="4F3B8DDC"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-1,814</w:t>
            </w:r>
          </w:p>
        </w:tc>
        <w:tc>
          <w:tcPr>
            <w:tcW w:w="1335" w:type="dxa"/>
            <w:vAlign w:val="center"/>
          </w:tcPr>
          <w:p w14:paraId="3ABE0A03"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503</w:t>
            </w:r>
          </w:p>
        </w:tc>
        <w:tc>
          <w:tcPr>
            <w:tcW w:w="978" w:type="dxa"/>
            <w:vAlign w:val="bottom"/>
          </w:tcPr>
          <w:p w14:paraId="2792EDC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25,61</w:t>
            </w:r>
          </w:p>
        </w:tc>
      </w:tr>
      <w:tr w:rsidR="00D37B14" w14:paraId="38E007A9" w14:textId="77777777" w:rsidTr="00CA6E66">
        <w:tc>
          <w:tcPr>
            <w:tcW w:w="766" w:type="dxa"/>
          </w:tcPr>
          <w:p w14:paraId="5609A761"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22</w:t>
            </w:r>
          </w:p>
        </w:tc>
        <w:tc>
          <w:tcPr>
            <w:tcW w:w="988" w:type="dxa"/>
          </w:tcPr>
          <w:p w14:paraId="4B672335"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1961</w:t>
            </w:r>
          </w:p>
        </w:tc>
        <w:tc>
          <w:tcPr>
            <w:tcW w:w="985" w:type="dxa"/>
            <w:vAlign w:val="bottom"/>
          </w:tcPr>
          <w:p w14:paraId="4EBE8278" w14:textId="77777777" w:rsidR="00D37B14" w:rsidRPr="00785D8F" w:rsidRDefault="00D37B14" w:rsidP="00CA6E66">
            <w:pPr>
              <w:pStyle w:val="a4"/>
              <w:spacing w:before="0" w:beforeAutospacing="0" w:after="0" w:afterAutospacing="0"/>
              <w:jc w:val="center"/>
              <w:rPr>
                <w:sz w:val="28"/>
                <w:szCs w:val="28"/>
              </w:rPr>
            </w:pPr>
            <w:r>
              <w:rPr>
                <w:color w:val="000000"/>
                <w:sz w:val="28"/>
                <w:szCs w:val="28"/>
              </w:rPr>
              <w:t>366</w:t>
            </w:r>
          </w:p>
        </w:tc>
        <w:tc>
          <w:tcPr>
            <w:tcW w:w="1402" w:type="dxa"/>
            <w:vAlign w:val="bottom"/>
          </w:tcPr>
          <w:p w14:paraId="7DA003BE"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0,811</w:t>
            </w:r>
          </w:p>
        </w:tc>
        <w:tc>
          <w:tcPr>
            <w:tcW w:w="1268" w:type="dxa"/>
            <w:vAlign w:val="bottom"/>
          </w:tcPr>
          <w:p w14:paraId="7EBC7B2B"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-0,189</w:t>
            </w:r>
          </w:p>
        </w:tc>
        <w:tc>
          <w:tcPr>
            <w:tcW w:w="1623" w:type="dxa"/>
            <w:vAlign w:val="bottom"/>
          </w:tcPr>
          <w:p w14:paraId="1FCE173C"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-2,003</w:t>
            </w:r>
          </w:p>
        </w:tc>
        <w:tc>
          <w:tcPr>
            <w:tcW w:w="1335" w:type="dxa"/>
            <w:vAlign w:val="center"/>
          </w:tcPr>
          <w:p w14:paraId="405E20F4"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502</w:t>
            </w:r>
          </w:p>
        </w:tc>
        <w:tc>
          <w:tcPr>
            <w:tcW w:w="978" w:type="dxa"/>
            <w:vAlign w:val="bottom"/>
          </w:tcPr>
          <w:p w14:paraId="76230768"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26,83</w:t>
            </w:r>
          </w:p>
        </w:tc>
      </w:tr>
      <w:tr w:rsidR="00D37B14" w14:paraId="0B20FCD6" w14:textId="77777777" w:rsidTr="00CA6E66">
        <w:tc>
          <w:tcPr>
            <w:tcW w:w="766" w:type="dxa"/>
          </w:tcPr>
          <w:p w14:paraId="0592A102"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23</w:t>
            </w:r>
          </w:p>
        </w:tc>
        <w:tc>
          <w:tcPr>
            <w:tcW w:w="988" w:type="dxa"/>
          </w:tcPr>
          <w:p w14:paraId="65378F8F"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1962</w:t>
            </w:r>
          </w:p>
        </w:tc>
        <w:tc>
          <w:tcPr>
            <w:tcW w:w="985" w:type="dxa"/>
            <w:vAlign w:val="bottom"/>
          </w:tcPr>
          <w:p w14:paraId="1F8B45E1" w14:textId="77777777" w:rsidR="00D37B14" w:rsidRPr="00785D8F" w:rsidRDefault="00D37B14" w:rsidP="00CA6E66">
            <w:pPr>
              <w:pStyle w:val="a4"/>
              <w:spacing w:before="0" w:beforeAutospacing="0" w:after="0" w:afterAutospacing="0"/>
              <w:jc w:val="center"/>
              <w:rPr>
                <w:sz w:val="28"/>
                <w:szCs w:val="28"/>
              </w:rPr>
            </w:pPr>
            <w:r>
              <w:rPr>
                <w:color w:val="000000"/>
                <w:sz w:val="28"/>
                <w:szCs w:val="28"/>
              </w:rPr>
              <w:t>490</w:t>
            </w:r>
          </w:p>
        </w:tc>
        <w:tc>
          <w:tcPr>
            <w:tcW w:w="1402" w:type="dxa"/>
            <w:vAlign w:val="bottom"/>
          </w:tcPr>
          <w:p w14:paraId="3D0495EA"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1,086</w:t>
            </w:r>
          </w:p>
        </w:tc>
        <w:tc>
          <w:tcPr>
            <w:tcW w:w="1268" w:type="dxa"/>
            <w:vAlign w:val="bottom"/>
          </w:tcPr>
          <w:p w14:paraId="73F80F4A"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0,086</w:t>
            </w:r>
          </w:p>
        </w:tc>
        <w:tc>
          <w:tcPr>
            <w:tcW w:w="1623" w:type="dxa"/>
            <w:vAlign w:val="bottom"/>
          </w:tcPr>
          <w:p w14:paraId="0E6F8F8F"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-1,917</w:t>
            </w:r>
          </w:p>
        </w:tc>
        <w:tc>
          <w:tcPr>
            <w:tcW w:w="1335" w:type="dxa"/>
            <w:vAlign w:val="center"/>
          </w:tcPr>
          <w:p w14:paraId="68E31639"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497</w:t>
            </w:r>
          </w:p>
        </w:tc>
        <w:tc>
          <w:tcPr>
            <w:tcW w:w="978" w:type="dxa"/>
            <w:vAlign w:val="bottom"/>
          </w:tcPr>
          <w:p w14:paraId="6AD8682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28,05</w:t>
            </w:r>
          </w:p>
        </w:tc>
      </w:tr>
      <w:tr w:rsidR="00D37B14" w14:paraId="3FAB22F2" w14:textId="77777777" w:rsidTr="00CA6E66">
        <w:tc>
          <w:tcPr>
            <w:tcW w:w="766" w:type="dxa"/>
          </w:tcPr>
          <w:p w14:paraId="0B904EAD"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24</w:t>
            </w:r>
          </w:p>
        </w:tc>
        <w:tc>
          <w:tcPr>
            <w:tcW w:w="988" w:type="dxa"/>
          </w:tcPr>
          <w:p w14:paraId="3A26E76A"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1963</w:t>
            </w:r>
          </w:p>
        </w:tc>
        <w:tc>
          <w:tcPr>
            <w:tcW w:w="985" w:type="dxa"/>
            <w:vAlign w:val="bottom"/>
          </w:tcPr>
          <w:p w14:paraId="01889990" w14:textId="77777777" w:rsidR="00D37B14" w:rsidRPr="00785D8F" w:rsidRDefault="00D37B14" w:rsidP="00CA6E66">
            <w:pPr>
              <w:pStyle w:val="a4"/>
              <w:spacing w:before="0" w:beforeAutospacing="0" w:after="0" w:afterAutospacing="0"/>
              <w:jc w:val="center"/>
              <w:rPr>
                <w:sz w:val="28"/>
                <w:szCs w:val="28"/>
              </w:rPr>
            </w:pPr>
            <w:r>
              <w:rPr>
                <w:color w:val="000000"/>
                <w:sz w:val="28"/>
                <w:szCs w:val="28"/>
              </w:rPr>
              <w:t>516</w:t>
            </w:r>
          </w:p>
        </w:tc>
        <w:tc>
          <w:tcPr>
            <w:tcW w:w="1402" w:type="dxa"/>
            <w:vAlign w:val="bottom"/>
          </w:tcPr>
          <w:p w14:paraId="7077EACC"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1,143</w:t>
            </w:r>
          </w:p>
        </w:tc>
        <w:tc>
          <w:tcPr>
            <w:tcW w:w="1268" w:type="dxa"/>
            <w:vAlign w:val="bottom"/>
          </w:tcPr>
          <w:p w14:paraId="43778ADF"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0,143</w:t>
            </w:r>
          </w:p>
        </w:tc>
        <w:tc>
          <w:tcPr>
            <w:tcW w:w="1623" w:type="dxa"/>
            <w:vAlign w:val="bottom"/>
          </w:tcPr>
          <w:p w14:paraId="5C176EA4"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-1,774</w:t>
            </w:r>
          </w:p>
        </w:tc>
        <w:tc>
          <w:tcPr>
            <w:tcW w:w="1335" w:type="dxa"/>
            <w:vAlign w:val="center"/>
          </w:tcPr>
          <w:p w14:paraId="09FC7D6C"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lang w:val="en-US"/>
              </w:rPr>
              <w:t>494</w:t>
            </w:r>
          </w:p>
        </w:tc>
        <w:tc>
          <w:tcPr>
            <w:tcW w:w="978" w:type="dxa"/>
            <w:vAlign w:val="bottom"/>
          </w:tcPr>
          <w:p w14:paraId="366444AB"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29,27</w:t>
            </w:r>
          </w:p>
        </w:tc>
      </w:tr>
      <w:tr w:rsidR="00D37B14" w14:paraId="513FAED0" w14:textId="77777777" w:rsidTr="00CA6E66">
        <w:tc>
          <w:tcPr>
            <w:tcW w:w="766" w:type="dxa"/>
          </w:tcPr>
          <w:p w14:paraId="23687B0D"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25</w:t>
            </w:r>
          </w:p>
        </w:tc>
        <w:tc>
          <w:tcPr>
            <w:tcW w:w="988" w:type="dxa"/>
          </w:tcPr>
          <w:p w14:paraId="7A457317"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1964</w:t>
            </w:r>
          </w:p>
        </w:tc>
        <w:tc>
          <w:tcPr>
            <w:tcW w:w="985" w:type="dxa"/>
            <w:vAlign w:val="bottom"/>
          </w:tcPr>
          <w:p w14:paraId="555D4399" w14:textId="77777777" w:rsidR="00D37B14" w:rsidRPr="00785D8F" w:rsidRDefault="00D37B14" w:rsidP="00CA6E66">
            <w:pPr>
              <w:pStyle w:val="a4"/>
              <w:spacing w:before="0" w:beforeAutospacing="0" w:after="0" w:afterAutospacing="0"/>
              <w:jc w:val="center"/>
              <w:rPr>
                <w:sz w:val="28"/>
                <w:szCs w:val="28"/>
              </w:rPr>
            </w:pPr>
            <w:r>
              <w:rPr>
                <w:color w:val="000000"/>
                <w:sz w:val="28"/>
                <w:szCs w:val="28"/>
              </w:rPr>
              <w:t>395</w:t>
            </w:r>
          </w:p>
        </w:tc>
        <w:tc>
          <w:tcPr>
            <w:tcW w:w="1402" w:type="dxa"/>
            <w:vAlign w:val="bottom"/>
          </w:tcPr>
          <w:p w14:paraId="75F7235D"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0,875</w:t>
            </w:r>
          </w:p>
        </w:tc>
        <w:tc>
          <w:tcPr>
            <w:tcW w:w="1268" w:type="dxa"/>
            <w:vAlign w:val="bottom"/>
          </w:tcPr>
          <w:p w14:paraId="25149E5F"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-0,125</w:t>
            </w:r>
          </w:p>
        </w:tc>
        <w:tc>
          <w:tcPr>
            <w:tcW w:w="1623" w:type="dxa"/>
            <w:vAlign w:val="bottom"/>
          </w:tcPr>
          <w:p w14:paraId="230C7875"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-1,899</w:t>
            </w:r>
          </w:p>
        </w:tc>
        <w:tc>
          <w:tcPr>
            <w:tcW w:w="1335" w:type="dxa"/>
            <w:vAlign w:val="center"/>
          </w:tcPr>
          <w:p w14:paraId="3075E118"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490</w:t>
            </w:r>
          </w:p>
        </w:tc>
        <w:tc>
          <w:tcPr>
            <w:tcW w:w="978" w:type="dxa"/>
            <w:vAlign w:val="bottom"/>
          </w:tcPr>
          <w:p w14:paraId="35491F3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30,49</w:t>
            </w:r>
          </w:p>
        </w:tc>
      </w:tr>
      <w:tr w:rsidR="00D37B14" w14:paraId="47470E5A" w14:textId="77777777" w:rsidTr="00CA6E66">
        <w:tc>
          <w:tcPr>
            <w:tcW w:w="766" w:type="dxa"/>
          </w:tcPr>
          <w:p w14:paraId="13224AFD"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26</w:t>
            </w:r>
          </w:p>
        </w:tc>
        <w:tc>
          <w:tcPr>
            <w:tcW w:w="988" w:type="dxa"/>
          </w:tcPr>
          <w:p w14:paraId="25A39531"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1965</w:t>
            </w:r>
          </w:p>
        </w:tc>
        <w:tc>
          <w:tcPr>
            <w:tcW w:w="985" w:type="dxa"/>
            <w:vAlign w:val="bottom"/>
          </w:tcPr>
          <w:p w14:paraId="0F9F4502" w14:textId="77777777" w:rsidR="00D37B14" w:rsidRPr="00785D8F" w:rsidRDefault="00D37B14" w:rsidP="00CA6E66">
            <w:pPr>
              <w:pStyle w:val="a4"/>
              <w:spacing w:before="0" w:beforeAutospacing="0" w:after="0" w:afterAutospacing="0"/>
              <w:jc w:val="center"/>
              <w:rPr>
                <w:sz w:val="28"/>
                <w:szCs w:val="28"/>
              </w:rPr>
            </w:pPr>
            <w:r>
              <w:rPr>
                <w:color w:val="000000"/>
                <w:sz w:val="28"/>
                <w:szCs w:val="28"/>
              </w:rPr>
              <w:t>400</w:t>
            </w:r>
          </w:p>
        </w:tc>
        <w:tc>
          <w:tcPr>
            <w:tcW w:w="1402" w:type="dxa"/>
            <w:vAlign w:val="bottom"/>
          </w:tcPr>
          <w:p w14:paraId="6C2706C9"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0,886</w:t>
            </w:r>
          </w:p>
        </w:tc>
        <w:tc>
          <w:tcPr>
            <w:tcW w:w="1268" w:type="dxa"/>
            <w:vAlign w:val="bottom"/>
          </w:tcPr>
          <w:p w14:paraId="303C3B8A"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-0,114</w:t>
            </w:r>
          </w:p>
        </w:tc>
        <w:tc>
          <w:tcPr>
            <w:tcW w:w="1623" w:type="dxa"/>
            <w:vAlign w:val="bottom"/>
          </w:tcPr>
          <w:p w14:paraId="11C4F3F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-2,012</w:t>
            </w:r>
          </w:p>
        </w:tc>
        <w:tc>
          <w:tcPr>
            <w:tcW w:w="1335" w:type="dxa"/>
            <w:vAlign w:val="center"/>
          </w:tcPr>
          <w:p w14:paraId="4BD0854D"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487</w:t>
            </w:r>
          </w:p>
        </w:tc>
        <w:tc>
          <w:tcPr>
            <w:tcW w:w="978" w:type="dxa"/>
            <w:vAlign w:val="bottom"/>
          </w:tcPr>
          <w:p w14:paraId="1996BFC1"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31,71</w:t>
            </w:r>
          </w:p>
        </w:tc>
      </w:tr>
      <w:tr w:rsidR="00D37B14" w14:paraId="52086E16" w14:textId="77777777" w:rsidTr="00CA6E66">
        <w:tc>
          <w:tcPr>
            <w:tcW w:w="766" w:type="dxa"/>
          </w:tcPr>
          <w:p w14:paraId="0BFE783A"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27</w:t>
            </w:r>
          </w:p>
        </w:tc>
        <w:tc>
          <w:tcPr>
            <w:tcW w:w="988" w:type="dxa"/>
          </w:tcPr>
          <w:p w14:paraId="3C570144"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1966</w:t>
            </w:r>
          </w:p>
        </w:tc>
        <w:tc>
          <w:tcPr>
            <w:tcW w:w="985" w:type="dxa"/>
            <w:vAlign w:val="center"/>
          </w:tcPr>
          <w:p w14:paraId="70D87062" w14:textId="77777777" w:rsidR="00D37B14" w:rsidRPr="00785D8F" w:rsidRDefault="00D37B14" w:rsidP="00CA6E66">
            <w:pPr>
              <w:pStyle w:val="a4"/>
              <w:spacing w:before="0" w:beforeAutospacing="0" w:after="0" w:afterAutospacing="0"/>
              <w:jc w:val="center"/>
              <w:rPr>
                <w:sz w:val="28"/>
                <w:szCs w:val="28"/>
              </w:rPr>
            </w:pPr>
            <w:r>
              <w:rPr>
                <w:sz w:val="28"/>
                <w:szCs w:val="28"/>
              </w:rPr>
              <w:t>441</w:t>
            </w:r>
          </w:p>
        </w:tc>
        <w:tc>
          <w:tcPr>
            <w:tcW w:w="1402" w:type="dxa"/>
            <w:vAlign w:val="bottom"/>
          </w:tcPr>
          <w:p w14:paraId="3A5C41E8"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0,977</w:t>
            </w:r>
          </w:p>
        </w:tc>
        <w:tc>
          <w:tcPr>
            <w:tcW w:w="1268" w:type="dxa"/>
            <w:vAlign w:val="bottom"/>
          </w:tcPr>
          <w:p w14:paraId="0059471D"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-0,023</w:t>
            </w:r>
          </w:p>
        </w:tc>
        <w:tc>
          <w:tcPr>
            <w:tcW w:w="1623" w:type="dxa"/>
            <w:vAlign w:val="bottom"/>
          </w:tcPr>
          <w:p w14:paraId="7C09D13D"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-2,035</w:t>
            </w:r>
          </w:p>
        </w:tc>
        <w:tc>
          <w:tcPr>
            <w:tcW w:w="1335" w:type="dxa"/>
            <w:vAlign w:val="center"/>
          </w:tcPr>
          <w:p w14:paraId="1FAD09B9"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478</w:t>
            </w:r>
          </w:p>
        </w:tc>
        <w:tc>
          <w:tcPr>
            <w:tcW w:w="978" w:type="dxa"/>
            <w:vAlign w:val="bottom"/>
          </w:tcPr>
          <w:p w14:paraId="4C5ACA1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32,93</w:t>
            </w:r>
          </w:p>
        </w:tc>
      </w:tr>
      <w:tr w:rsidR="00D37B14" w14:paraId="48CAA09E" w14:textId="77777777" w:rsidTr="00CA6E66">
        <w:tc>
          <w:tcPr>
            <w:tcW w:w="766" w:type="dxa"/>
          </w:tcPr>
          <w:p w14:paraId="28741AA2"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28</w:t>
            </w:r>
          </w:p>
        </w:tc>
        <w:tc>
          <w:tcPr>
            <w:tcW w:w="988" w:type="dxa"/>
          </w:tcPr>
          <w:p w14:paraId="092E8E20"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1967</w:t>
            </w:r>
          </w:p>
        </w:tc>
        <w:tc>
          <w:tcPr>
            <w:tcW w:w="985" w:type="dxa"/>
            <w:vAlign w:val="center"/>
          </w:tcPr>
          <w:p w14:paraId="5A0F09DC" w14:textId="77777777" w:rsidR="00D37B14" w:rsidRPr="00785D8F" w:rsidRDefault="00D37B14" w:rsidP="00CA6E66">
            <w:pPr>
              <w:pStyle w:val="a4"/>
              <w:spacing w:before="0" w:beforeAutospacing="0" w:after="0" w:afterAutospacing="0"/>
              <w:jc w:val="center"/>
              <w:rPr>
                <w:sz w:val="28"/>
                <w:szCs w:val="28"/>
              </w:rPr>
            </w:pPr>
            <w:r>
              <w:rPr>
                <w:sz w:val="28"/>
                <w:szCs w:val="28"/>
              </w:rPr>
              <w:t>455</w:t>
            </w:r>
          </w:p>
        </w:tc>
        <w:tc>
          <w:tcPr>
            <w:tcW w:w="1402" w:type="dxa"/>
            <w:vAlign w:val="bottom"/>
          </w:tcPr>
          <w:p w14:paraId="0DFA2B85"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1,008</w:t>
            </w:r>
          </w:p>
        </w:tc>
        <w:tc>
          <w:tcPr>
            <w:tcW w:w="1268" w:type="dxa"/>
            <w:vAlign w:val="bottom"/>
          </w:tcPr>
          <w:p w14:paraId="516444B0"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0,008</w:t>
            </w:r>
          </w:p>
        </w:tc>
        <w:tc>
          <w:tcPr>
            <w:tcW w:w="1623" w:type="dxa"/>
            <w:vAlign w:val="bottom"/>
          </w:tcPr>
          <w:p w14:paraId="0EABF6B2"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-2,027</w:t>
            </w:r>
          </w:p>
        </w:tc>
        <w:tc>
          <w:tcPr>
            <w:tcW w:w="1335" w:type="dxa"/>
            <w:vAlign w:val="center"/>
          </w:tcPr>
          <w:p w14:paraId="7623CD92"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475</w:t>
            </w:r>
          </w:p>
        </w:tc>
        <w:tc>
          <w:tcPr>
            <w:tcW w:w="978" w:type="dxa"/>
            <w:vAlign w:val="bottom"/>
          </w:tcPr>
          <w:p w14:paraId="5692621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34,15</w:t>
            </w:r>
          </w:p>
        </w:tc>
      </w:tr>
      <w:tr w:rsidR="00D37B14" w14:paraId="7D0084D1" w14:textId="77777777" w:rsidTr="00CA6E66">
        <w:tc>
          <w:tcPr>
            <w:tcW w:w="766" w:type="dxa"/>
          </w:tcPr>
          <w:p w14:paraId="20809C13"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29</w:t>
            </w:r>
          </w:p>
        </w:tc>
        <w:tc>
          <w:tcPr>
            <w:tcW w:w="988" w:type="dxa"/>
          </w:tcPr>
          <w:p w14:paraId="00F0541B"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1968</w:t>
            </w:r>
          </w:p>
        </w:tc>
        <w:tc>
          <w:tcPr>
            <w:tcW w:w="985" w:type="dxa"/>
            <w:vAlign w:val="center"/>
          </w:tcPr>
          <w:p w14:paraId="1ED74310" w14:textId="77777777" w:rsidR="00D37B14" w:rsidRPr="00785D8F" w:rsidRDefault="00D37B14" w:rsidP="00CA6E66">
            <w:pPr>
              <w:pStyle w:val="a4"/>
              <w:spacing w:before="0" w:beforeAutospacing="0" w:after="0" w:afterAutospacing="0"/>
              <w:jc w:val="center"/>
              <w:rPr>
                <w:sz w:val="28"/>
                <w:szCs w:val="28"/>
              </w:rPr>
            </w:pPr>
            <w:r>
              <w:rPr>
                <w:sz w:val="28"/>
                <w:szCs w:val="28"/>
                <w:lang w:val="en-US"/>
              </w:rPr>
              <w:t>522</w:t>
            </w:r>
          </w:p>
        </w:tc>
        <w:tc>
          <w:tcPr>
            <w:tcW w:w="1402" w:type="dxa"/>
            <w:vAlign w:val="bottom"/>
          </w:tcPr>
          <w:p w14:paraId="43347995"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1,157</w:t>
            </w:r>
          </w:p>
        </w:tc>
        <w:tc>
          <w:tcPr>
            <w:tcW w:w="1268" w:type="dxa"/>
            <w:vAlign w:val="bottom"/>
          </w:tcPr>
          <w:p w14:paraId="4F291405"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0,157</w:t>
            </w:r>
          </w:p>
        </w:tc>
        <w:tc>
          <w:tcPr>
            <w:tcW w:w="1623" w:type="dxa"/>
            <w:vAlign w:val="bottom"/>
          </w:tcPr>
          <w:p w14:paraId="75F1DF87"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-1,870</w:t>
            </w:r>
          </w:p>
        </w:tc>
        <w:tc>
          <w:tcPr>
            <w:tcW w:w="1335" w:type="dxa"/>
            <w:vAlign w:val="center"/>
          </w:tcPr>
          <w:p w14:paraId="5B192478"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471</w:t>
            </w:r>
          </w:p>
        </w:tc>
        <w:tc>
          <w:tcPr>
            <w:tcW w:w="978" w:type="dxa"/>
            <w:vAlign w:val="bottom"/>
          </w:tcPr>
          <w:p w14:paraId="6E98F51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35,37</w:t>
            </w:r>
          </w:p>
        </w:tc>
      </w:tr>
      <w:tr w:rsidR="00D37B14" w14:paraId="34607402" w14:textId="77777777" w:rsidTr="00CA6E66">
        <w:tc>
          <w:tcPr>
            <w:tcW w:w="766" w:type="dxa"/>
          </w:tcPr>
          <w:p w14:paraId="17F44F1F"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30</w:t>
            </w:r>
          </w:p>
        </w:tc>
        <w:tc>
          <w:tcPr>
            <w:tcW w:w="988" w:type="dxa"/>
          </w:tcPr>
          <w:p w14:paraId="128C2238"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1969</w:t>
            </w:r>
          </w:p>
        </w:tc>
        <w:tc>
          <w:tcPr>
            <w:tcW w:w="985" w:type="dxa"/>
            <w:vAlign w:val="center"/>
          </w:tcPr>
          <w:p w14:paraId="25097C89" w14:textId="77777777" w:rsidR="00D37B14" w:rsidRPr="00785D8F" w:rsidRDefault="00D37B14" w:rsidP="00CA6E66">
            <w:pPr>
              <w:pStyle w:val="a4"/>
              <w:spacing w:before="0" w:beforeAutospacing="0" w:after="0" w:afterAutospacing="0"/>
              <w:jc w:val="center"/>
              <w:rPr>
                <w:sz w:val="28"/>
                <w:szCs w:val="28"/>
              </w:rPr>
            </w:pPr>
            <w:r>
              <w:rPr>
                <w:sz w:val="28"/>
                <w:szCs w:val="28"/>
              </w:rPr>
              <w:t>793</w:t>
            </w:r>
          </w:p>
        </w:tc>
        <w:tc>
          <w:tcPr>
            <w:tcW w:w="1402" w:type="dxa"/>
            <w:vAlign w:val="bottom"/>
          </w:tcPr>
          <w:p w14:paraId="77FB6477"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1,757</w:t>
            </w:r>
          </w:p>
        </w:tc>
        <w:tc>
          <w:tcPr>
            <w:tcW w:w="1268" w:type="dxa"/>
            <w:vAlign w:val="bottom"/>
          </w:tcPr>
          <w:p w14:paraId="024A1B20"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0,757</w:t>
            </w:r>
          </w:p>
        </w:tc>
        <w:tc>
          <w:tcPr>
            <w:tcW w:w="1623" w:type="dxa"/>
            <w:vAlign w:val="bottom"/>
          </w:tcPr>
          <w:p w14:paraId="6FFF51B2"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-1,113</w:t>
            </w:r>
          </w:p>
        </w:tc>
        <w:tc>
          <w:tcPr>
            <w:tcW w:w="1335" w:type="dxa"/>
            <w:vAlign w:val="center"/>
          </w:tcPr>
          <w:p w14:paraId="30EE06EA"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466</w:t>
            </w:r>
          </w:p>
        </w:tc>
        <w:tc>
          <w:tcPr>
            <w:tcW w:w="978" w:type="dxa"/>
            <w:vAlign w:val="bottom"/>
          </w:tcPr>
          <w:p w14:paraId="368C031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36,59</w:t>
            </w:r>
          </w:p>
        </w:tc>
      </w:tr>
      <w:tr w:rsidR="00D37B14" w14:paraId="2586235F" w14:textId="77777777" w:rsidTr="00CA6E66">
        <w:tc>
          <w:tcPr>
            <w:tcW w:w="766" w:type="dxa"/>
          </w:tcPr>
          <w:p w14:paraId="734F4FF5"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31</w:t>
            </w:r>
          </w:p>
        </w:tc>
        <w:tc>
          <w:tcPr>
            <w:tcW w:w="988" w:type="dxa"/>
          </w:tcPr>
          <w:p w14:paraId="44BB6509"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1970</w:t>
            </w:r>
          </w:p>
        </w:tc>
        <w:tc>
          <w:tcPr>
            <w:tcW w:w="985" w:type="dxa"/>
            <w:vAlign w:val="center"/>
          </w:tcPr>
          <w:p w14:paraId="641FEDFF" w14:textId="77777777" w:rsidR="00D37B14" w:rsidRPr="00785D8F" w:rsidRDefault="00D37B14" w:rsidP="00CA6E66">
            <w:pPr>
              <w:pStyle w:val="a4"/>
              <w:spacing w:before="0" w:beforeAutospacing="0" w:after="0" w:afterAutospacing="0"/>
              <w:jc w:val="center"/>
              <w:rPr>
                <w:sz w:val="28"/>
                <w:szCs w:val="28"/>
              </w:rPr>
            </w:pPr>
            <w:r>
              <w:rPr>
                <w:sz w:val="28"/>
                <w:szCs w:val="28"/>
              </w:rPr>
              <w:t>425</w:t>
            </w:r>
          </w:p>
        </w:tc>
        <w:tc>
          <w:tcPr>
            <w:tcW w:w="1402" w:type="dxa"/>
            <w:vAlign w:val="bottom"/>
          </w:tcPr>
          <w:p w14:paraId="37FA46C6"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0,942</w:t>
            </w:r>
          </w:p>
        </w:tc>
        <w:tc>
          <w:tcPr>
            <w:tcW w:w="1268" w:type="dxa"/>
            <w:vAlign w:val="bottom"/>
          </w:tcPr>
          <w:p w14:paraId="1779EC6E"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-0,058</w:t>
            </w:r>
          </w:p>
        </w:tc>
        <w:tc>
          <w:tcPr>
            <w:tcW w:w="1623" w:type="dxa"/>
            <w:vAlign w:val="bottom"/>
          </w:tcPr>
          <w:p w14:paraId="3B6FEAE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-1,171</w:t>
            </w:r>
          </w:p>
        </w:tc>
        <w:tc>
          <w:tcPr>
            <w:tcW w:w="1335" w:type="dxa"/>
            <w:vAlign w:val="center"/>
          </w:tcPr>
          <w:p w14:paraId="4F93DA44"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458</w:t>
            </w:r>
          </w:p>
        </w:tc>
        <w:tc>
          <w:tcPr>
            <w:tcW w:w="978" w:type="dxa"/>
            <w:vAlign w:val="bottom"/>
          </w:tcPr>
          <w:p w14:paraId="76293293"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37,80</w:t>
            </w:r>
          </w:p>
        </w:tc>
      </w:tr>
      <w:tr w:rsidR="00D37B14" w14:paraId="023CB8D5" w14:textId="77777777" w:rsidTr="00CA6E66">
        <w:tc>
          <w:tcPr>
            <w:tcW w:w="766" w:type="dxa"/>
          </w:tcPr>
          <w:p w14:paraId="2607B1A1"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32</w:t>
            </w:r>
          </w:p>
        </w:tc>
        <w:tc>
          <w:tcPr>
            <w:tcW w:w="988" w:type="dxa"/>
          </w:tcPr>
          <w:p w14:paraId="10363739"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1971</w:t>
            </w:r>
          </w:p>
        </w:tc>
        <w:tc>
          <w:tcPr>
            <w:tcW w:w="985" w:type="dxa"/>
            <w:vAlign w:val="center"/>
          </w:tcPr>
          <w:p w14:paraId="0AF12EFF" w14:textId="77777777" w:rsidR="00D37B14" w:rsidRPr="00785D8F" w:rsidRDefault="00D37B14" w:rsidP="00CA6E66">
            <w:pPr>
              <w:pStyle w:val="a4"/>
              <w:spacing w:before="0" w:beforeAutospacing="0" w:after="0" w:afterAutospacing="0"/>
              <w:jc w:val="center"/>
              <w:rPr>
                <w:sz w:val="28"/>
                <w:szCs w:val="28"/>
              </w:rPr>
            </w:pPr>
            <w:r>
              <w:rPr>
                <w:sz w:val="28"/>
                <w:szCs w:val="28"/>
              </w:rPr>
              <w:t>392</w:t>
            </w:r>
          </w:p>
        </w:tc>
        <w:tc>
          <w:tcPr>
            <w:tcW w:w="1402" w:type="dxa"/>
            <w:vAlign w:val="bottom"/>
          </w:tcPr>
          <w:p w14:paraId="61A4A355"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0,869</w:t>
            </w:r>
          </w:p>
        </w:tc>
        <w:tc>
          <w:tcPr>
            <w:tcW w:w="1268" w:type="dxa"/>
            <w:vAlign w:val="bottom"/>
          </w:tcPr>
          <w:p w14:paraId="041AE4A6"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-0,131</w:t>
            </w:r>
          </w:p>
        </w:tc>
        <w:tc>
          <w:tcPr>
            <w:tcW w:w="1623" w:type="dxa"/>
            <w:vAlign w:val="bottom"/>
          </w:tcPr>
          <w:p w14:paraId="16C275F2"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-1,303</w:t>
            </w:r>
          </w:p>
        </w:tc>
        <w:tc>
          <w:tcPr>
            <w:tcW w:w="1335" w:type="dxa"/>
            <w:vAlign w:val="center"/>
          </w:tcPr>
          <w:p w14:paraId="3D337CE3"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458</w:t>
            </w:r>
          </w:p>
        </w:tc>
        <w:tc>
          <w:tcPr>
            <w:tcW w:w="978" w:type="dxa"/>
            <w:vAlign w:val="bottom"/>
          </w:tcPr>
          <w:p w14:paraId="7B4ADE3D"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39,02</w:t>
            </w:r>
          </w:p>
        </w:tc>
      </w:tr>
      <w:tr w:rsidR="00D37B14" w14:paraId="4025A47C" w14:textId="77777777" w:rsidTr="00CA6E66">
        <w:tc>
          <w:tcPr>
            <w:tcW w:w="766" w:type="dxa"/>
          </w:tcPr>
          <w:p w14:paraId="6E8B81CB"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33</w:t>
            </w:r>
          </w:p>
        </w:tc>
        <w:tc>
          <w:tcPr>
            <w:tcW w:w="988" w:type="dxa"/>
          </w:tcPr>
          <w:p w14:paraId="78FF2E59"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1972</w:t>
            </w:r>
          </w:p>
        </w:tc>
        <w:tc>
          <w:tcPr>
            <w:tcW w:w="985" w:type="dxa"/>
            <w:vAlign w:val="center"/>
          </w:tcPr>
          <w:p w14:paraId="70A208EF" w14:textId="77777777" w:rsidR="00D37B14" w:rsidRPr="00785D8F" w:rsidRDefault="00D37B14" w:rsidP="00CA6E66">
            <w:pPr>
              <w:pStyle w:val="a4"/>
              <w:spacing w:before="0" w:beforeAutospacing="0" w:after="0" w:afterAutospacing="0"/>
              <w:jc w:val="center"/>
              <w:rPr>
                <w:sz w:val="28"/>
                <w:szCs w:val="28"/>
              </w:rPr>
            </w:pPr>
            <w:r>
              <w:rPr>
                <w:sz w:val="28"/>
                <w:szCs w:val="28"/>
              </w:rPr>
              <w:t>563</w:t>
            </w:r>
          </w:p>
        </w:tc>
        <w:tc>
          <w:tcPr>
            <w:tcW w:w="1402" w:type="dxa"/>
            <w:vAlign w:val="bottom"/>
          </w:tcPr>
          <w:p w14:paraId="133DBBBA"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1,247</w:t>
            </w:r>
          </w:p>
        </w:tc>
        <w:tc>
          <w:tcPr>
            <w:tcW w:w="1268" w:type="dxa"/>
            <w:vAlign w:val="bottom"/>
          </w:tcPr>
          <w:p w14:paraId="42578EA2"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0,247</w:t>
            </w:r>
          </w:p>
        </w:tc>
        <w:tc>
          <w:tcPr>
            <w:tcW w:w="1623" w:type="dxa"/>
            <w:vAlign w:val="bottom"/>
          </w:tcPr>
          <w:p w14:paraId="3407C24E"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-1,055</w:t>
            </w:r>
          </w:p>
        </w:tc>
        <w:tc>
          <w:tcPr>
            <w:tcW w:w="1335" w:type="dxa"/>
            <w:vAlign w:val="center"/>
          </w:tcPr>
          <w:p w14:paraId="28B601EE"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lang w:val="en-US"/>
              </w:rPr>
              <w:t>458</w:t>
            </w:r>
          </w:p>
        </w:tc>
        <w:tc>
          <w:tcPr>
            <w:tcW w:w="978" w:type="dxa"/>
            <w:vAlign w:val="bottom"/>
          </w:tcPr>
          <w:p w14:paraId="6974C7E6"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40,24</w:t>
            </w:r>
          </w:p>
        </w:tc>
      </w:tr>
      <w:tr w:rsidR="00D37B14" w14:paraId="755C8FAB" w14:textId="77777777" w:rsidTr="00CA6E66">
        <w:tc>
          <w:tcPr>
            <w:tcW w:w="766" w:type="dxa"/>
          </w:tcPr>
          <w:p w14:paraId="7F241264"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34</w:t>
            </w:r>
          </w:p>
        </w:tc>
        <w:tc>
          <w:tcPr>
            <w:tcW w:w="988" w:type="dxa"/>
          </w:tcPr>
          <w:p w14:paraId="25E2955E"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1973</w:t>
            </w:r>
          </w:p>
        </w:tc>
        <w:tc>
          <w:tcPr>
            <w:tcW w:w="985" w:type="dxa"/>
            <w:vAlign w:val="center"/>
          </w:tcPr>
          <w:p w14:paraId="0089078D" w14:textId="77777777" w:rsidR="00D37B14" w:rsidRPr="00785D8F" w:rsidRDefault="00D37B14" w:rsidP="00CA6E66">
            <w:pPr>
              <w:pStyle w:val="a4"/>
              <w:spacing w:before="0" w:beforeAutospacing="0" w:after="0" w:afterAutospacing="0"/>
              <w:jc w:val="center"/>
              <w:rPr>
                <w:sz w:val="28"/>
                <w:szCs w:val="28"/>
              </w:rPr>
            </w:pPr>
            <w:r>
              <w:rPr>
                <w:sz w:val="28"/>
                <w:szCs w:val="28"/>
              </w:rPr>
              <w:t>294</w:t>
            </w:r>
          </w:p>
        </w:tc>
        <w:tc>
          <w:tcPr>
            <w:tcW w:w="1402" w:type="dxa"/>
            <w:vAlign w:val="bottom"/>
          </w:tcPr>
          <w:p w14:paraId="23F35BE1"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0,651</w:t>
            </w:r>
          </w:p>
        </w:tc>
        <w:tc>
          <w:tcPr>
            <w:tcW w:w="1268" w:type="dxa"/>
            <w:vAlign w:val="bottom"/>
          </w:tcPr>
          <w:p w14:paraId="4A188E4C"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-0,349</w:t>
            </w:r>
          </w:p>
        </w:tc>
        <w:tc>
          <w:tcPr>
            <w:tcW w:w="1623" w:type="dxa"/>
            <w:vAlign w:val="bottom"/>
          </w:tcPr>
          <w:p w14:paraId="2B17CA7F"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-1,404</w:t>
            </w:r>
          </w:p>
        </w:tc>
        <w:tc>
          <w:tcPr>
            <w:tcW w:w="1335" w:type="dxa"/>
            <w:vAlign w:val="center"/>
          </w:tcPr>
          <w:p w14:paraId="4AC033DE"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455</w:t>
            </w:r>
          </w:p>
        </w:tc>
        <w:tc>
          <w:tcPr>
            <w:tcW w:w="978" w:type="dxa"/>
            <w:vAlign w:val="bottom"/>
          </w:tcPr>
          <w:p w14:paraId="4A929B4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41,46</w:t>
            </w:r>
          </w:p>
        </w:tc>
      </w:tr>
      <w:tr w:rsidR="00D37B14" w14:paraId="35F3F659" w14:textId="77777777" w:rsidTr="00CA6E66">
        <w:tc>
          <w:tcPr>
            <w:tcW w:w="766" w:type="dxa"/>
          </w:tcPr>
          <w:p w14:paraId="7B0083E3"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35</w:t>
            </w:r>
          </w:p>
        </w:tc>
        <w:tc>
          <w:tcPr>
            <w:tcW w:w="988" w:type="dxa"/>
          </w:tcPr>
          <w:p w14:paraId="5DD0838A"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1974</w:t>
            </w:r>
          </w:p>
        </w:tc>
        <w:tc>
          <w:tcPr>
            <w:tcW w:w="985" w:type="dxa"/>
            <w:vAlign w:val="center"/>
          </w:tcPr>
          <w:p w14:paraId="23532A83" w14:textId="77777777" w:rsidR="00D37B14" w:rsidRPr="00785D8F" w:rsidRDefault="00D37B14" w:rsidP="00CA6E66">
            <w:pPr>
              <w:pStyle w:val="a4"/>
              <w:spacing w:before="0" w:beforeAutospacing="0" w:after="0" w:afterAutospacing="0"/>
              <w:jc w:val="center"/>
              <w:rPr>
                <w:sz w:val="28"/>
                <w:szCs w:val="28"/>
              </w:rPr>
            </w:pPr>
            <w:r>
              <w:rPr>
                <w:sz w:val="28"/>
                <w:szCs w:val="28"/>
              </w:rPr>
              <w:t>430</w:t>
            </w:r>
          </w:p>
        </w:tc>
        <w:tc>
          <w:tcPr>
            <w:tcW w:w="1402" w:type="dxa"/>
            <w:vAlign w:val="bottom"/>
          </w:tcPr>
          <w:p w14:paraId="4892B436"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0,953</w:t>
            </w:r>
          </w:p>
        </w:tc>
        <w:tc>
          <w:tcPr>
            <w:tcW w:w="1268" w:type="dxa"/>
            <w:vAlign w:val="bottom"/>
          </w:tcPr>
          <w:p w14:paraId="3F18668A"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-0,047</w:t>
            </w:r>
          </w:p>
        </w:tc>
        <w:tc>
          <w:tcPr>
            <w:tcW w:w="1623" w:type="dxa"/>
            <w:vAlign w:val="bottom"/>
          </w:tcPr>
          <w:p w14:paraId="26229DB1"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-1,451</w:t>
            </w:r>
          </w:p>
        </w:tc>
        <w:tc>
          <w:tcPr>
            <w:tcW w:w="1335" w:type="dxa"/>
            <w:vAlign w:val="center"/>
          </w:tcPr>
          <w:p w14:paraId="190855D0"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451</w:t>
            </w:r>
          </w:p>
        </w:tc>
        <w:tc>
          <w:tcPr>
            <w:tcW w:w="978" w:type="dxa"/>
            <w:vAlign w:val="bottom"/>
          </w:tcPr>
          <w:p w14:paraId="6FD0BD1D"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42,68</w:t>
            </w:r>
          </w:p>
        </w:tc>
      </w:tr>
      <w:tr w:rsidR="00D37B14" w14:paraId="213243AE" w14:textId="77777777" w:rsidTr="00CA6E66">
        <w:tc>
          <w:tcPr>
            <w:tcW w:w="766" w:type="dxa"/>
          </w:tcPr>
          <w:p w14:paraId="6B3E9510"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36</w:t>
            </w:r>
          </w:p>
        </w:tc>
        <w:tc>
          <w:tcPr>
            <w:tcW w:w="988" w:type="dxa"/>
          </w:tcPr>
          <w:p w14:paraId="5AE973C2"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1975</w:t>
            </w:r>
          </w:p>
        </w:tc>
        <w:tc>
          <w:tcPr>
            <w:tcW w:w="985" w:type="dxa"/>
            <w:vAlign w:val="center"/>
          </w:tcPr>
          <w:p w14:paraId="490AB783" w14:textId="77777777" w:rsidR="00D37B14" w:rsidRPr="00785D8F" w:rsidRDefault="00D37B14" w:rsidP="00CA6E66">
            <w:pPr>
              <w:pStyle w:val="a4"/>
              <w:spacing w:before="0" w:beforeAutospacing="0" w:after="0" w:afterAutospacing="0"/>
              <w:jc w:val="center"/>
              <w:rPr>
                <w:sz w:val="28"/>
                <w:szCs w:val="28"/>
              </w:rPr>
            </w:pPr>
            <w:r>
              <w:rPr>
                <w:sz w:val="28"/>
                <w:szCs w:val="28"/>
              </w:rPr>
              <w:t>328</w:t>
            </w:r>
          </w:p>
        </w:tc>
        <w:tc>
          <w:tcPr>
            <w:tcW w:w="1402" w:type="dxa"/>
            <w:vAlign w:val="bottom"/>
          </w:tcPr>
          <w:p w14:paraId="3B2EF4DB"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0,727</w:t>
            </w:r>
          </w:p>
        </w:tc>
        <w:tc>
          <w:tcPr>
            <w:tcW w:w="1268" w:type="dxa"/>
            <w:vAlign w:val="bottom"/>
          </w:tcPr>
          <w:p w14:paraId="13744E5A"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-0,273</w:t>
            </w:r>
          </w:p>
        </w:tc>
        <w:tc>
          <w:tcPr>
            <w:tcW w:w="1623" w:type="dxa"/>
            <w:vAlign w:val="bottom"/>
          </w:tcPr>
          <w:p w14:paraId="6FEE8F89"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-1,724</w:t>
            </w:r>
          </w:p>
        </w:tc>
        <w:tc>
          <w:tcPr>
            <w:tcW w:w="1335" w:type="dxa"/>
            <w:vAlign w:val="center"/>
          </w:tcPr>
          <w:p w14:paraId="2E05677E"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449</w:t>
            </w:r>
          </w:p>
        </w:tc>
        <w:tc>
          <w:tcPr>
            <w:tcW w:w="978" w:type="dxa"/>
            <w:vAlign w:val="bottom"/>
          </w:tcPr>
          <w:p w14:paraId="206015D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43,90</w:t>
            </w:r>
          </w:p>
        </w:tc>
      </w:tr>
      <w:tr w:rsidR="00D37B14" w14:paraId="440726BA" w14:textId="77777777" w:rsidTr="00CA6E66">
        <w:tc>
          <w:tcPr>
            <w:tcW w:w="766" w:type="dxa"/>
          </w:tcPr>
          <w:p w14:paraId="205B1FA3"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37</w:t>
            </w:r>
          </w:p>
        </w:tc>
        <w:tc>
          <w:tcPr>
            <w:tcW w:w="988" w:type="dxa"/>
          </w:tcPr>
          <w:p w14:paraId="62D9773F"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1976</w:t>
            </w:r>
          </w:p>
        </w:tc>
        <w:tc>
          <w:tcPr>
            <w:tcW w:w="985" w:type="dxa"/>
            <w:vAlign w:val="center"/>
          </w:tcPr>
          <w:p w14:paraId="4BC08D38" w14:textId="77777777" w:rsidR="00D37B14" w:rsidRPr="00785D8F" w:rsidRDefault="00D37B14" w:rsidP="00CA6E66">
            <w:pPr>
              <w:pStyle w:val="a4"/>
              <w:spacing w:before="0" w:beforeAutospacing="0" w:after="0" w:afterAutospacing="0"/>
              <w:jc w:val="center"/>
              <w:rPr>
                <w:sz w:val="28"/>
                <w:szCs w:val="28"/>
              </w:rPr>
            </w:pPr>
            <w:r>
              <w:rPr>
                <w:sz w:val="28"/>
                <w:szCs w:val="28"/>
              </w:rPr>
              <w:t>437</w:t>
            </w:r>
          </w:p>
        </w:tc>
        <w:tc>
          <w:tcPr>
            <w:tcW w:w="1402" w:type="dxa"/>
            <w:vAlign w:val="bottom"/>
          </w:tcPr>
          <w:p w14:paraId="34F67550"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0,968</w:t>
            </w:r>
          </w:p>
        </w:tc>
        <w:tc>
          <w:tcPr>
            <w:tcW w:w="1268" w:type="dxa"/>
            <w:vAlign w:val="bottom"/>
          </w:tcPr>
          <w:p w14:paraId="6DFF3AFA"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-0,032</w:t>
            </w:r>
          </w:p>
        </w:tc>
        <w:tc>
          <w:tcPr>
            <w:tcW w:w="1623" w:type="dxa"/>
            <w:vAlign w:val="bottom"/>
          </w:tcPr>
          <w:p w14:paraId="73867C82"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-1,756</w:t>
            </w:r>
          </w:p>
        </w:tc>
        <w:tc>
          <w:tcPr>
            <w:tcW w:w="1335" w:type="dxa"/>
            <w:vAlign w:val="center"/>
          </w:tcPr>
          <w:p w14:paraId="09637274"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449</w:t>
            </w:r>
          </w:p>
        </w:tc>
        <w:tc>
          <w:tcPr>
            <w:tcW w:w="978" w:type="dxa"/>
            <w:vAlign w:val="bottom"/>
          </w:tcPr>
          <w:p w14:paraId="472A7CEB"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45,12</w:t>
            </w:r>
          </w:p>
        </w:tc>
      </w:tr>
      <w:tr w:rsidR="00D37B14" w14:paraId="260DC729" w14:textId="77777777" w:rsidTr="00CA6E66">
        <w:tc>
          <w:tcPr>
            <w:tcW w:w="766" w:type="dxa"/>
          </w:tcPr>
          <w:p w14:paraId="616581DD"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38</w:t>
            </w:r>
          </w:p>
        </w:tc>
        <w:tc>
          <w:tcPr>
            <w:tcW w:w="988" w:type="dxa"/>
          </w:tcPr>
          <w:p w14:paraId="0E33E264"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1977</w:t>
            </w:r>
          </w:p>
        </w:tc>
        <w:tc>
          <w:tcPr>
            <w:tcW w:w="985" w:type="dxa"/>
            <w:vAlign w:val="center"/>
          </w:tcPr>
          <w:p w14:paraId="7780C767" w14:textId="77777777" w:rsidR="00D37B14" w:rsidRPr="00785D8F" w:rsidRDefault="00D37B14" w:rsidP="00CA6E66">
            <w:pPr>
              <w:pStyle w:val="a4"/>
              <w:spacing w:before="0" w:beforeAutospacing="0" w:after="0" w:afterAutospacing="0"/>
              <w:jc w:val="center"/>
              <w:rPr>
                <w:sz w:val="28"/>
                <w:szCs w:val="28"/>
              </w:rPr>
            </w:pPr>
            <w:r>
              <w:rPr>
                <w:sz w:val="28"/>
                <w:szCs w:val="28"/>
                <w:lang w:val="en-US"/>
              </w:rPr>
              <w:t>494</w:t>
            </w:r>
          </w:p>
        </w:tc>
        <w:tc>
          <w:tcPr>
            <w:tcW w:w="1402" w:type="dxa"/>
            <w:vAlign w:val="bottom"/>
          </w:tcPr>
          <w:p w14:paraId="226EB9A6"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1,095</w:t>
            </w:r>
          </w:p>
        </w:tc>
        <w:tc>
          <w:tcPr>
            <w:tcW w:w="1268" w:type="dxa"/>
            <w:vAlign w:val="bottom"/>
          </w:tcPr>
          <w:p w14:paraId="0CD4D945"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0,095</w:t>
            </w:r>
          </w:p>
        </w:tc>
        <w:tc>
          <w:tcPr>
            <w:tcW w:w="1623" w:type="dxa"/>
            <w:vAlign w:val="bottom"/>
          </w:tcPr>
          <w:p w14:paraId="5C9FD5E0"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-1,662</w:t>
            </w:r>
          </w:p>
        </w:tc>
        <w:tc>
          <w:tcPr>
            <w:tcW w:w="1335" w:type="dxa"/>
            <w:vAlign w:val="center"/>
          </w:tcPr>
          <w:p w14:paraId="7ADCD9D9"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447</w:t>
            </w:r>
          </w:p>
        </w:tc>
        <w:tc>
          <w:tcPr>
            <w:tcW w:w="978" w:type="dxa"/>
            <w:vAlign w:val="bottom"/>
          </w:tcPr>
          <w:p w14:paraId="059E541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46,34</w:t>
            </w:r>
          </w:p>
        </w:tc>
      </w:tr>
      <w:tr w:rsidR="00D37B14" w14:paraId="43F31C37" w14:textId="77777777" w:rsidTr="00CA6E66">
        <w:tc>
          <w:tcPr>
            <w:tcW w:w="766" w:type="dxa"/>
          </w:tcPr>
          <w:p w14:paraId="799E3593"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39</w:t>
            </w:r>
          </w:p>
        </w:tc>
        <w:tc>
          <w:tcPr>
            <w:tcW w:w="988" w:type="dxa"/>
          </w:tcPr>
          <w:p w14:paraId="457A45C2"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1978</w:t>
            </w:r>
          </w:p>
        </w:tc>
        <w:tc>
          <w:tcPr>
            <w:tcW w:w="985" w:type="dxa"/>
            <w:vAlign w:val="center"/>
          </w:tcPr>
          <w:p w14:paraId="7ED2F8F7" w14:textId="77777777" w:rsidR="00D37B14" w:rsidRPr="00785D8F" w:rsidRDefault="00D37B14" w:rsidP="00CA6E66">
            <w:pPr>
              <w:pStyle w:val="a4"/>
              <w:spacing w:before="0" w:beforeAutospacing="0" w:after="0" w:afterAutospacing="0"/>
              <w:jc w:val="center"/>
              <w:rPr>
                <w:sz w:val="28"/>
                <w:szCs w:val="28"/>
              </w:rPr>
            </w:pPr>
            <w:r>
              <w:rPr>
                <w:sz w:val="28"/>
                <w:szCs w:val="28"/>
              </w:rPr>
              <w:t>611</w:t>
            </w:r>
          </w:p>
        </w:tc>
        <w:tc>
          <w:tcPr>
            <w:tcW w:w="1402" w:type="dxa"/>
            <w:vAlign w:val="bottom"/>
          </w:tcPr>
          <w:p w14:paraId="7EA62598"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1,354</w:t>
            </w:r>
          </w:p>
        </w:tc>
        <w:tc>
          <w:tcPr>
            <w:tcW w:w="1268" w:type="dxa"/>
            <w:vAlign w:val="bottom"/>
          </w:tcPr>
          <w:p w14:paraId="46FD40D0"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0,354</w:t>
            </w:r>
          </w:p>
        </w:tc>
        <w:tc>
          <w:tcPr>
            <w:tcW w:w="1623" w:type="dxa"/>
            <w:vAlign w:val="bottom"/>
          </w:tcPr>
          <w:p w14:paraId="7CAC4A7E"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-1,308</w:t>
            </w:r>
          </w:p>
        </w:tc>
        <w:tc>
          <w:tcPr>
            <w:tcW w:w="1335" w:type="dxa"/>
            <w:vAlign w:val="center"/>
          </w:tcPr>
          <w:p w14:paraId="78B2C94B"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447</w:t>
            </w:r>
          </w:p>
        </w:tc>
        <w:tc>
          <w:tcPr>
            <w:tcW w:w="978" w:type="dxa"/>
            <w:vAlign w:val="bottom"/>
          </w:tcPr>
          <w:p w14:paraId="7DE1367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47,56</w:t>
            </w:r>
          </w:p>
        </w:tc>
      </w:tr>
      <w:tr w:rsidR="00D37B14" w14:paraId="38D01680" w14:textId="77777777" w:rsidTr="00CA6E66">
        <w:tc>
          <w:tcPr>
            <w:tcW w:w="766" w:type="dxa"/>
          </w:tcPr>
          <w:p w14:paraId="608E519B"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40</w:t>
            </w:r>
          </w:p>
        </w:tc>
        <w:tc>
          <w:tcPr>
            <w:tcW w:w="988" w:type="dxa"/>
          </w:tcPr>
          <w:p w14:paraId="4EDD892A"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1979</w:t>
            </w:r>
          </w:p>
        </w:tc>
        <w:tc>
          <w:tcPr>
            <w:tcW w:w="985" w:type="dxa"/>
            <w:vAlign w:val="center"/>
          </w:tcPr>
          <w:p w14:paraId="23E3F2A4" w14:textId="77777777" w:rsidR="00D37B14" w:rsidRPr="00785D8F" w:rsidRDefault="00D37B14" w:rsidP="00CA6E66">
            <w:pPr>
              <w:pStyle w:val="a4"/>
              <w:spacing w:before="0" w:beforeAutospacing="0" w:after="0" w:afterAutospacing="0"/>
              <w:jc w:val="center"/>
              <w:rPr>
                <w:sz w:val="28"/>
                <w:szCs w:val="28"/>
              </w:rPr>
            </w:pPr>
            <w:r>
              <w:rPr>
                <w:sz w:val="28"/>
                <w:szCs w:val="28"/>
              </w:rPr>
              <w:t>497</w:t>
            </w:r>
          </w:p>
        </w:tc>
        <w:tc>
          <w:tcPr>
            <w:tcW w:w="1402" w:type="dxa"/>
            <w:vAlign w:val="bottom"/>
          </w:tcPr>
          <w:p w14:paraId="7AE04402"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1,101</w:t>
            </w:r>
          </w:p>
        </w:tc>
        <w:tc>
          <w:tcPr>
            <w:tcW w:w="1268" w:type="dxa"/>
            <w:vAlign w:val="bottom"/>
          </w:tcPr>
          <w:p w14:paraId="089DF70B"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0,101</w:t>
            </w:r>
          </w:p>
        </w:tc>
        <w:tc>
          <w:tcPr>
            <w:tcW w:w="1623" w:type="dxa"/>
            <w:vAlign w:val="bottom"/>
          </w:tcPr>
          <w:p w14:paraId="2F1B0D48"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-1,206</w:t>
            </w:r>
          </w:p>
        </w:tc>
        <w:tc>
          <w:tcPr>
            <w:tcW w:w="1335" w:type="dxa"/>
            <w:vAlign w:val="center"/>
          </w:tcPr>
          <w:p w14:paraId="3BD9440B"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444</w:t>
            </w:r>
          </w:p>
        </w:tc>
        <w:tc>
          <w:tcPr>
            <w:tcW w:w="978" w:type="dxa"/>
            <w:vAlign w:val="bottom"/>
          </w:tcPr>
          <w:p w14:paraId="19143F60"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48,78</w:t>
            </w:r>
          </w:p>
        </w:tc>
      </w:tr>
      <w:tr w:rsidR="00D37B14" w14:paraId="29171A6E" w14:textId="77777777" w:rsidTr="00CA6E66">
        <w:tc>
          <w:tcPr>
            <w:tcW w:w="766" w:type="dxa"/>
          </w:tcPr>
          <w:p w14:paraId="21FBF110"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41</w:t>
            </w:r>
          </w:p>
        </w:tc>
        <w:tc>
          <w:tcPr>
            <w:tcW w:w="988" w:type="dxa"/>
          </w:tcPr>
          <w:p w14:paraId="595BAE01"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1980</w:t>
            </w:r>
          </w:p>
        </w:tc>
        <w:tc>
          <w:tcPr>
            <w:tcW w:w="985" w:type="dxa"/>
            <w:vAlign w:val="center"/>
          </w:tcPr>
          <w:p w14:paraId="2D2F493C" w14:textId="77777777" w:rsidR="00D37B14" w:rsidRPr="00785D8F" w:rsidRDefault="00D37B14" w:rsidP="00CA6E66">
            <w:pPr>
              <w:pStyle w:val="a4"/>
              <w:spacing w:before="0" w:beforeAutospacing="0" w:after="0" w:afterAutospacing="0"/>
              <w:jc w:val="center"/>
              <w:rPr>
                <w:sz w:val="28"/>
                <w:szCs w:val="28"/>
              </w:rPr>
            </w:pPr>
            <w:r>
              <w:rPr>
                <w:sz w:val="28"/>
                <w:szCs w:val="28"/>
              </w:rPr>
              <w:t>424</w:t>
            </w:r>
          </w:p>
        </w:tc>
        <w:tc>
          <w:tcPr>
            <w:tcW w:w="1402" w:type="dxa"/>
            <w:vAlign w:val="bottom"/>
          </w:tcPr>
          <w:p w14:paraId="0A1959B8"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0,939</w:t>
            </w:r>
          </w:p>
        </w:tc>
        <w:tc>
          <w:tcPr>
            <w:tcW w:w="1268" w:type="dxa"/>
            <w:vAlign w:val="bottom"/>
          </w:tcPr>
          <w:p w14:paraId="09938FEF"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-0,061</w:t>
            </w:r>
          </w:p>
        </w:tc>
        <w:tc>
          <w:tcPr>
            <w:tcW w:w="1623" w:type="dxa"/>
            <w:vAlign w:val="bottom"/>
          </w:tcPr>
          <w:p w14:paraId="7D057E1D"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-1,267</w:t>
            </w:r>
          </w:p>
        </w:tc>
        <w:tc>
          <w:tcPr>
            <w:tcW w:w="1335" w:type="dxa"/>
            <w:vAlign w:val="center"/>
          </w:tcPr>
          <w:p w14:paraId="56C42AE0"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441</w:t>
            </w:r>
          </w:p>
        </w:tc>
        <w:tc>
          <w:tcPr>
            <w:tcW w:w="978" w:type="dxa"/>
            <w:vAlign w:val="bottom"/>
          </w:tcPr>
          <w:p w14:paraId="3EADB57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50,00</w:t>
            </w:r>
          </w:p>
        </w:tc>
      </w:tr>
      <w:tr w:rsidR="00D37B14" w14:paraId="5EAF682E" w14:textId="77777777" w:rsidTr="00CA6E66">
        <w:tc>
          <w:tcPr>
            <w:tcW w:w="766" w:type="dxa"/>
          </w:tcPr>
          <w:p w14:paraId="765DA807"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42</w:t>
            </w:r>
          </w:p>
        </w:tc>
        <w:tc>
          <w:tcPr>
            <w:tcW w:w="988" w:type="dxa"/>
          </w:tcPr>
          <w:p w14:paraId="02040BFC"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1981</w:t>
            </w:r>
          </w:p>
        </w:tc>
        <w:tc>
          <w:tcPr>
            <w:tcW w:w="985" w:type="dxa"/>
            <w:vAlign w:val="center"/>
          </w:tcPr>
          <w:p w14:paraId="704C6456" w14:textId="77777777" w:rsidR="00D37B14" w:rsidRPr="00785D8F" w:rsidRDefault="00D37B14" w:rsidP="00CA6E66">
            <w:pPr>
              <w:pStyle w:val="a4"/>
              <w:spacing w:before="0" w:beforeAutospacing="0" w:after="0" w:afterAutospacing="0"/>
              <w:jc w:val="center"/>
              <w:rPr>
                <w:sz w:val="28"/>
                <w:szCs w:val="28"/>
              </w:rPr>
            </w:pPr>
            <w:r>
              <w:rPr>
                <w:sz w:val="28"/>
                <w:szCs w:val="28"/>
              </w:rPr>
              <w:t>449</w:t>
            </w:r>
          </w:p>
        </w:tc>
        <w:tc>
          <w:tcPr>
            <w:tcW w:w="1402" w:type="dxa"/>
            <w:vAlign w:val="bottom"/>
          </w:tcPr>
          <w:p w14:paraId="3DB23460"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0,995</w:t>
            </w:r>
          </w:p>
        </w:tc>
        <w:tc>
          <w:tcPr>
            <w:tcW w:w="1268" w:type="dxa"/>
            <w:vAlign w:val="bottom"/>
          </w:tcPr>
          <w:p w14:paraId="78901E77"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-0,005</w:t>
            </w:r>
          </w:p>
        </w:tc>
        <w:tc>
          <w:tcPr>
            <w:tcW w:w="1623" w:type="dxa"/>
            <w:vAlign w:val="bottom"/>
          </w:tcPr>
          <w:p w14:paraId="4BEDA208"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-1,272</w:t>
            </w:r>
          </w:p>
        </w:tc>
        <w:tc>
          <w:tcPr>
            <w:tcW w:w="1335" w:type="dxa"/>
            <w:vAlign w:val="center"/>
          </w:tcPr>
          <w:p w14:paraId="766DEED6"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437</w:t>
            </w:r>
          </w:p>
        </w:tc>
        <w:tc>
          <w:tcPr>
            <w:tcW w:w="978" w:type="dxa"/>
            <w:vAlign w:val="bottom"/>
          </w:tcPr>
          <w:p w14:paraId="72707117"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51,22</w:t>
            </w:r>
          </w:p>
        </w:tc>
      </w:tr>
      <w:tr w:rsidR="00D37B14" w14:paraId="7F6D4E0B" w14:textId="77777777" w:rsidTr="00CA6E66">
        <w:tc>
          <w:tcPr>
            <w:tcW w:w="766" w:type="dxa"/>
          </w:tcPr>
          <w:p w14:paraId="0A3C8B0D"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43</w:t>
            </w:r>
          </w:p>
        </w:tc>
        <w:tc>
          <w:tcPr>
            <w:tcW w:w="988" w:type="dxa"/>
          </w:tcPr>
          <w:p w14:paraId="4FAF1922"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1982</w:t>
            </w:r>
          </w:p>
        </w:tc>
        <w:tc>
          <w:tcPr>
            <w:tcW w:w="985" w:type="dxa"/>
            <w:vAlign w:val="center"/>
          </w:tcPr>
          <w:p w14:paraId="0B641C06" w14:textId="77777777" w:rsidR="00D37B14" w:rsidRPr="00785D8F" w:rsidRDefault="00D37B14" w:rsidP="00CA6E66">
            <w:pPr>
              <w:pStyle w:val="a4"/>
              <w:spacing w:before="0" w:beforeAutospacing="0" w:after="0" w:afterAutospacing="0"/>
              <w:jc w:val="center"/>
              <w:rPr>
                <w:sz w:val="28"/>
                <w:szCs w:val="28"/>
              </w:rPr>
            </w:pPr>
            <w:r>
              <w:rPr>
                <w:sz w:val="28"/>
                <w:szCs w:val="28"/>
              </w:rPr>
              <w:t>319</w:t>
            </w:r>
          </w:p>
        </w:tc>
        <w:tc>
          <w:tcPr>
            <w:tcW w:w="1402" w:type="dxa"/>
            <w:vAlign w:val="bottom"/>
          </w:tcPr>
          <w:p w14:paraId="1A93D086"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0,707</w:t>
            </w:r>
          </w:p>
        </w:tc>
        <w:tc>
          <w:tcPr>
            <w:tcW w:w="1268" w:type="dxa"/>
            <w:vAlign w:val="bottom"/>
          </w:tcPr>
          <w:p w14:paraId="33B35CF4"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-0,293</w:t>
            </w:r>
          </w:p>
        </w:tc>
        <w:tc>
          <w:tcPr>
            <w:tcW w:w="1623" w:type="dxa"/>
            <w:vAlign w:val="bottom"/>
          </w:tcPr>
          <w:p w14:paraId="0301BFEE"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-1,565</w:t>
            </w:r>
          </w:p>
        </w:tc>
        <w:tc>
          <w:tcPr>
            <w:tcW w:w="1335" w:type="dxa"/>
            <w:vAlign w:val="center"/>
          </w:tcPr>
          <w:p w14:paraId="752CC548"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435</w:t>
            </w:r>
          </w:p>
        </w:tc>
        <w:tc>
          <w:tcPr>
            <w:tcW w:w="978" w:type="dxa"/>
            <w:vAlign w:val="bottom"/>
          </w:tcPr>
          <w:p w14:paraId="5199415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52,44</w:t>
            </w:r>
          </w:p>
        </w:tc>
      </w:tr>
      <w:tr w:rsidR="00D37B14" w14:paraId="00D9CEB7" w14:textId="77777777" w:rsidTr="00CA6E66">
        <w:tc>
          <w:tcPr>
            <w:tcW w:w="766" w:type="dxa"/>
          </w:tcPr>
          <w:p w14:paraId="1F580438"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44</w:t>
            </w:r>
          </w:p>
        </w:tc>
        <w:tc>
          <w:tcPr>
            <w:tcW w:w="988" w:type="dxa"/>
          </w:tcPr>
          <w:p w14:paraId="0EA69484"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1983</w:t>
            </w:r>
          </w:p>
        </w:tc>
        <w:tc>
          <w:tcPr>
            <w:tcW w:w="985" w:type="dxa"/>
            <w:vAlign w:val="center"/>
          </w:tcPr>
          <w:p w14:paraId="279C39F6" w14:textId="77777777" w:rsidR="00D37B14" w:rsidRPr="00785D8F" w:rsidRDefault="00D37B14" w:rsidP="00CA6E66">
            <w:pPr>
              <w:pStyle w:val="a4"/>
              <w:spacing w:before="0" w:beforeAutospacing="0" w:after="0" w:afterAutospacing="0"/>
              <w:jc w:val="center"/>
              <w:rPr>
                <w:sz w:val="28"/>
                <w:szCs w:val="28"/>
              </w:rPr>
            </w:pPr>
            <w:r>
              <w:rPr>
                <w:sz w:val="28"/>
                <w:szCs w:val="28"/>
              </w:rPr>
              <w:t>322</w:t>
            </w:r>
          </w:p>
        </w:tc>
        <w:tc>
          <w:tcPr>
            <w:tcW w:w="1402" w:type="dxa"/>
            <w:vAlign w:val="bottom"/>
          </w:tcPr>
          <w:p w14:paraId="2F685A13"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0,713</w:t>
            </w:r>
          </w:p>
        </w:tc>
        <w:tc>
          <w:tcPr>
            <w:tcW w:w="1268" w:type="dxa"/>
            <w:vAlign w:val="bottom"/>
          </w:tcPr>
          <w:p w14:paraId="51545E39"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-0,287</w:t>
            </w:r>
          </w:p>
        </w:tc>
        <w:tc>
          <w:tcPr>
            <w:tcW w:w="1623" w:type="dxa"/>
            <w:vAlign w:val="bottom"/>
          </w:tcPr>
          <w:p w14:paraId="2CAF89F3"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-1,852</w:t>
            </w:r>
          </w:p>
        </w:tc>
        <w:tc>
          <w:tcPr>
            <w:tcW w:w="1335" w:type="dxa"/>
            <w:vAlign w:val="center"/>
          </w:tcPr>
          <w:p w14:paraId="654BEF90"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434</w:t>
            </w:r>
          </w:p>
        </w:tc>
        <w:tc>
          <w:tcPr>
            <w:tcW w:w="978" w:type="dxa"/>
            <w:vAlign w:val="bottom"/>
          </w:tcPr>
          <w:p w14:paraId="2D3261A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53,66</w:t>
            </w:r>
          </w:p>
        </w:tc>
      </w:tr>
      <w:tr w:rsidR="00D37B14" w14:paraId="2EB3C522" w14:textId="77777777" w:rsidTr="00CA6E66">
        <w:tc>
          <w:tcPr>
            <w:tcW w:w="766" w:type="dxa"/>
          </w:tcPr>
          <w:p w14:paraId="3EDC040B"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45</w:t>
            </w:r>
          </w:p>
        </w:tc>
        <w:tc>
          <w:tcPr>
            <w:tcW w:w="988" w:type="dxa"/>
          </w:tcPr>
          <w:p w14:paraId="1993F15E"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1984</w:t>
            </w:r>
          </w:p>
        </w:tc>
        <w:tc>
          <w:tcPr>
            <w:tcW w:w="985" w:type="dxa"/>
            <w:vAlign w:val="center"/>
          </w:tcPr>
          <w:p w14:paraId="5B9F5A25" w14:textId="77777777" w:rsidR="00D37B14" w:rsidRPr="00785D8F" w:rsidRDefault="00D37B14" w:rsidP="00CA6E66">
            <w:pPr>
              <w:pStyle w:val="a4"/>
              <w:spacing w:before="0" w:beforeAutospacing="0" w:after="0" w:afterAutospacing="0"/>
              <w:jc w:val="center"/>
              <w:rPr>
                <w:sz w:val="28"/>
                <w:szCs w:val="28"/>
              </w:rPr>
            </w:pPr>
            <w:r>
              <w:rPr>
                <w:sz w:val="28"/>
                <w:szCs w:val="28"/>
              </w:rPr>
              <w:t>410</w:t>
            </w:r>
          </w:p>
        </w:tc>
        <w:tc>
          <w:tcPr>
            <w:tcW w:w="1402" w:type="dxa"/>
            <w:vAlign w:val="bottom"/>
          </w:tcPr>
          <w:p w14:paraId="0B5223B9"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0,908</w:t>
            </w:r>
          </w:p>
        </w:tc>
        <w:tc>
          <w:tcPr>
            <w:tcW w:w="1268" w:type="dxa"/>
            <w:vAlign w:val="bottom"/>
          </w:tcPr>
          <w:p w14:paraId="6931215C"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-0,092</w:t>
            </w:r>
          </w:p>
        </w:tc>
        <w:tc>
          <w:tcPr>
            <w:tcW w:w="1623" w:type="dxa"/>
            <w:vAlign w:val="bottom"/>
          </w:tcPr>
          <w:p w14:paraId="1CD9A642"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-1,943</w:t>
            </w:r>
          </w:p>
        </w:tc>
        <w:tc>
          <w:tcPr>
            <w:tcW w:w="1335" w:type="dxa"/>
            <w:vAlign w:val="center"/>
          </w:tcPr>
          <w:p w14:paraId="64CBF1AA"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430</w:t>
            </w:r>
          </w:p>
        </w:tc>
        <w:tc>
          <w:tcPr>
            <w:tcW w:w="978" w:type="dxa"/>
            <w:vAlign w:val="bottom"/>
          </w:tcPr>
          <w:p w14:paraId="7F02EFBB"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54,88</w:t>
            </w:r>
          </w:p>
        </w:tc>
      </w:tr>
      <w:tr w:rsidR="00D37B14" w14:paraId="2765FA1C" w14:textId="77777777" w:rsidTr="00CA6E66">
        <w:tc>
          <w:tcPr>
            <w:tcW w:w="766" w:type="dxa"/>
          </w:tcPr>
          <w:p w14:paraId="419E67EB"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46</w:t>
            </w:r>
          </w:p>
        </w:tc>
        <w:tc>
          <w:tcPr>
            <w:tcW w:w="988" w:type="dxa"/>
          </w:tcPr>
          <w:p w14:paraId="75056F8B"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1985</w:t>
            </w:r>
          </w:p>
        </w:tc>
        <w:tc>
          <w:tcPr>
            <w:tcW w:w="985" w:type="dxa"/>
            <w:vAlign w:val="center"/>
          </w:tcPr>
          <w:p w14:paraId="6C952B25" w14:textId="77777777" w:rsidR="00D37B14" w:rsidRPr="00785D8F" w:rsidRDefault="00D37B14" w:rsidP="00CA6E66">
            <w:pPr>
              <w:pStyle w:val="a4"/>
              <w:spacing w:before="0" w:beforeAutospacing="0" w:after="0" w:afterAutospacing="0"/>
              <w:jc w:val="center"/>
              <w:rPr>
                <w:sz w:val="28"/>
                <w:szCs w:val="28"/>
              </w:rPr>
            </w:pPr>
            <w:r>
              <w:rPr>
                <w:sz w:val="28"/>
                <w:szCs w:val="28"/>
              </w:rPr>
              <w:t>393</w:t>
            </w:r>
          </w:p>
        </w:tc>
        <w:tc>
          <w:tcPr>
            <w:tcW w:w="1402" w:type="dxa"/>
            <w:vAlign w:val="bottom"/>
          </w:tcPr>
          <w:p w14:paraId="31A509D4"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0,871</w:t>
            </w:r>
          </w:p>
        </w:tc>
        <w:tc>
          <w:tcPr>
            <w:tcW w:w="1268" w:type="dxa"/>
            <w:vAlign w:val="bottom"/>
          </w:tcPr>
          <w:p w14:paraId="2376C656"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-0,129</w:t>
            </w:r>
          </w:p>
        </w:tc>
        <w:tc>
          <w:tcPr>
            <w:tcW w:w="1623" w:type="dxa"/>
            <w:vAlign w:val="bottom"/>
          </w:tcPr>
          <w:p w14:paraId="1EA38D30"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-2,073</w:t>
            </w:r>
          </w:p>
        </w:tc>
        <w:tc>
          <w:tcPr>
            <w:tcW w:w="1335" w:type="dxa"/>
            <w:vAlign w:val="center"/>
          </w:tcPr>
          <w:p w14:paraId="036C29E8"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430</w:t>
            </w:r>
          </w:p>
        </w:tc>
        <w:tc>
          <w:tcPr>
            <w:tcW w:w="978" w:type="dxa"/>
            <w:vAlign w:val="bottom"/>
          </w:tcPr>
          <w:p w14:paraId="679056F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56,10</w:t>
            </w:r>
          </w:p>
        </w:tc>
      </w:tr>
      <w:tr w:rsidR="00D37B14" w14:paraId="5C448E4D" w14:textId="77777777" w:rsidTr="00CA6E66">
        <w:tc>
          <w:tcPr>
            <w:tcW w:w="766" w:type="dxa"/>
          </w:tcPr>
          <w:p w14:paraId="0E38C19E"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47</w:t>
            </w:r>
          </w:p>
        </w:tc>
        <w:tc>
          <w:tcPr>
            <w:tcW w:w="988" w:type="dxa"/>
          </w:tcPr>
          <w:p w14:paraId="32687BC7"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1986</w:t>
            </w:r>
          </w:p>
        </w:tc>
        <w:tc>
          <w:tcPr>
            <w:tcW w:w="985" w:type="dxa"/>
            <w:vAlign w:val="center"/>
          </w:tcPr>
          <w:p w14:paraId="6D614FAA" w14:textId="77777777" w:rsidR="00D37B14" w:rsidRPr="00785D8F" w:rsidRDefault="00D37B14" w:rsidP="00CA6E66">
            <w:pPr>
              <w:pStyle w:val="a4"/>
              <w:spacing w:before="0" w:beforeAutospacing="0" w:after="0" w:afterAutospacing="0"/>
              <w:jc w:val="center"/>
              <w:rPr>
                <w:sz w:val="28"/>
                <w:szCs w:val="28"/>
              </w:rPr>
            </w:pPr>
            <w:r>
              <w:rPr>
                <w:sz w:val="28"/>
                <w:szCs w:val="28"/>
              </w:rPr>
              <w:t>392</w:t>
            </w:r>
          </w:p>
        </w:tc>
        <w:tc>
          <w:tcPr>
            <w:tcW w:w="1402" w:type="dxa"/>
            <w:vAlign w:val="bottom"/>
          </w:tcPr>
          <w:p w14:paraId="493A2CCF"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0,869</w:t>
            </w:r>
          </w:p>
        </w:tc>
        <w:tc>
          <w:tcPr>
            <w:tcW w:w="1268" w:type="dxa"/>
            <w:vAlign w:val="bottom"/>
          </w:tcPr>
          <w:p w14:paraId="57D5EB5F"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-0,131</w:t>
            </w:r>
          </w:p>
        </w:tc>
        <w:tc>
          <w:tcPr>
            <w:tcW w:w="1623" w:type="dxa"/>
            <w:vAlign w:val="bottom"/>
          </w:tcPr>
          <w:p w14:paraId="44B3841D"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-2,204</w:t>
            </w:r>
          </w:p>
        </w:tc>
        <w:tc>
          <w:tcPr>
            <w:tcW w:w="1335" w:type="dxa"/>
            <w:vAlign w:val="center"/>
          </w:tcPr>
          <w:p w14:paraId="35E015E4"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426</w:t>
            </w:r>
          </w:p>
        </w:tc>
        <w:tc>
          <w:tcPr>
            <w:tcW w:w="978" w:type="dxa"/>
            <w:vAlign w:val="bottom"/>
          </w:tcPr>
          <w:p w14:paraId="70B49EF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57,32</w:t>
            </w:r>
          </w:p>
        </w:tc>
      </w:tr>
      <w:tr w:rsidR="00D37B14" w14:paraId="2207833A" w14:textId="77777777" w:rsidTr="00CA6E66">
        <w:tc>
          <w:tcPr>
            <w:tcW w:w="766" w:type="dxa"/>
          </w:tcPr>
          <w:p w14:paraId="4D140EF1"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48</w:t>
            </w:r>
          </w:p>
        </w:tc>
        <w:tc>
          <w:tcPr>
            <w:tcW w:w="988" w:type="dxa"/>
          </w:tcPr>
          <w:p w14:paraId="158E0DC4"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1987</w:t>
            </w:r>
          </w:p>
        </w:tc>
        <w:tc>
          <w:tcPr>
            <w:tcW w:w="985" w:type="dxa"/>
            <w:vAlign w:val="bottom"/>
          </w:tcPr>
          <w:p w14:paraId="05B2E65B" w14:textId="77777777" w:rsidR="00D37B14" w:rsidRPr="00785D8F" w:rsidRDefault="00D37B14" w:rsidP="00CA6E66">
            <w:pPr>
              <w:pStyle w:val="a4"/>
              <w:spacing w:before="0" w:beforeAutospacing="0" w:after="0" w:afterAutospacing="0"/>
              <w:jc w:val="center"/>
              <w:rPr>
                <w:sz w:val="28"/>
                <w:szCs w:val="28"/>
              </w:rPr>
            </w:pPr>
            <w:r>
              <w:rPr>
                <w:color w:val="000000"/>
                <w:sz w:val="28"/>
                <w:szCs w:val="28"/>
              </w:rPr>
              <w:t>521</w:t>
            </w:r>
          </w:p>
        </w:tc>
        <w:tc>
          <w:tcPr>
            <w:tcW w:w="1402" w:type="dxa"/>
            <w:vAlign w:val="bottom"/>
          </w:tcPr>
          <w:p w14:paraId="3B3BF5D8"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1,154</w:t>
            </w:r>
          </w:p>
        </w:tc>
        <w:tc>
          <w:tcPr>
            <w:tcW w:w="1268" w:type="dxa"/>
            <w:vAlign w:val="bottom"/>
          </w:tcPr>
          <w:p w14:paraId="06532F92"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0,154</w:t>
            </w:r>
          </w:p>
        </w:tc>
        <w:tc>
          <w:tcPr>
            <w:tcW w:w="1623" w:type="dxa"/>
            <w:vAlign w:val="bottom"/>
          </w:tcPr>
          <w:p w14:paraId="4054AE2F"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-2,050</w:t>
            </w:r>
          </w:p>
        </w:tc>
        <w:tc>
          <w:tcPr>
            <w:tcW w:w="1335" w:type="dxa"/>
            <w:vAlign w:val="center"/>
          </w:tcPr>
          <w:p w14:paraId="0BAB191E"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425</w:t>
            </w:r>
          </w:p>
        </w:tc>
        <w:tc>
          <w:tcPr>
            <w:tcW w:w="978" w:type="dxa"/>
            <w:vAlign w:val="bottom"/>
          </w:tcPr>
          <w:p w14:paraId="3DEF57C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58,54</w:t>
            </w:r>
          </w:p>
        </w:tc>
      </w:tr>
      <w:tr w:rsidR="00D37B14" w14:paraId="71E6F1E0" w14:textId="77777777" w:rsidTr="00CA6E66">
        <w:tc>
          <w:tcPr>
            <w:tcW w:w="766" w:type="dxa"/>
          </w:tcPr>
          <w:p w14:paraId="15420D4F"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49</w:t>
            </w:r>
          </w:p>
        </w:tc>
        <w:tc>
          <w:tcPr>
            <w:tcW w:w="988" w:type="dxa"/>
          </w:tcPr>
          <w:p w14:paraId="22053CE2"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1988</w:t>
            </w:r>
          </w:p>
        </w:tc>
        <w:tc>
          <w:tcPr>
            <w:tcW w:w="985" w:type="dxa"/>
            <w:vAlign w:val="bottom"/>
          </w:tcPr>
          <w:p w14:paraId="3DFD71E2" w14:textId="77777777" w:rsidR="00D37B14" w:rsidRPr="00785D8F" w:rsidRDefault="00D37B14" w:rsidP="00CA6E66">
            <w:pPr>
              <w:pStyle w:val="a4"/>
              <w:spacing w:before="0" w:beforeAutospacing="0" w:after="0" w:afterAutospacing="0"/>
              <w:jc w:val="center"/>
              <w:rPr>
                <w:sz w:val="28"/>
                <w:szCs w:val="28"/>
              </w:rPr>
            </w:pPr>
            <w:r>
              <w:rPr>
                <w:color w:val="000000"/>
                <w:sz w:val="28"/>
                <w:szCs w:val="28"/>
              </w:rPr>
              <w:t>503</w:t>
            </w:r>
          </w:p>
        </w:tc>
        <w:tc>
          <w:tcPr>
            <w:tcW w:w="1402" w:type="dxa"/>
            <w:vAlign w:val="bottom"/>
          </w:tcPr>
          <w:p w14:paraId="3F06C564"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1,115</w:t>
            </w:r>
          </w:p>
        </w:tc>
        <w:tc>
          <w:tcPr>
            <w:tcW w:w="1268" w:type="dxa"/>
            <w:vAlign w:val="bottom"/>
          </w:tcPr>
          <w:p w14:paraId="01CF6273"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0,115</w:t>
            </w:r>
          </w:p>
        </w:tc>
        <w:tc>
          <w:tcPr>
            <w:tcW w:w="1623" w:type="dxa"/>
            <w:vAlign w:val="bottom"/>
          </w:tcPr>
          <w:p w14:paraId="0C009672"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-1,935</w:t>
            </w:r>
          </w:p>
        </w:tc>
        <w:tc>
          <w:tcPr>
            <w:tcW w:w="1335" w:type="dxa"/>
            <w:vAlign w:val="center"/>
          </w:tcPr>
          <w:p w14:paraId="0D983D88"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424</w:t>
            </w:r>
          </w:p>
        </w:tc>
        <w:tc>
          <w:tcPr>
            <w:tcW w:w="978" w:type="dxa"/>
            <w:vAlign w:val="bottom"/>
          </w:tcPr>
          <w:p w14:paraId="247D31A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59,76</w:t>
            </w:r>
          </w:p>
        </w:tc>
      </w:tr>
      <w:tr w:rsidR="00D37B14" w14:paraId="7AB0823D" w14:textId="77777777" w:rsidTr="00CA6E66">
        <w:tc>
          <w:tcPr>
            <w:tcW w:w="766" w:type="dxa"/>
          </w:tcPr>
          <w:p w14:paraId="43DA1FE3"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50</w:t>
            </w:r>
          </w:p>
        </w:tc>
        <w:tc>
          <w:tcPr>
            <w:tcW w:w="988" w:type="dxa"/>
          </w:tcPr>
          <w:p w14:paraId="2206334A"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1989</w:t>
            </w:r>
          </w:p>
        </w:tc>
        <w:tc>
          <w:tcPr>
            <w:tcW w:w="985" w:type="dxa"/>
            <w:vAlign w:val="bottom"/>
          </w:tcPr>
          <w:p w14:paraId="62EA5FF8" w14:textId="77777777" w:rsidR="00D37B14" w:rsidRPr="00785D8F" w:rsidRDefault="00D37B14" w:rsidP="00CA6E66">
            <w:pPr>
              <w:pStyle w:val="a4"/>
              <w:spacing w:before="0" w:beforeAutospacing="0" w:after="0" w:afterAutospacing="0"/>
              <w:jc w:val="center"/>
              <w:rPr>
                <w:sz w:val="28"/>
                <w:szCs w:val="28"/>
              </w:rPr>
            </w:pPr>
            <w:r>
              <w:rPr>
                <w:color w:val="000000"/>
                <w:sz w:val="28"/>
                <w:szCs w:val="28"/>
              </w:rPr>
              <w:t>383</w:t>
            </w:r>
          </w:p>
        </w:tc>
        <w:tc>
          <w:tcPr>
            <w:tcW w:w="1402" w:type="dxa"/>
            <w:vAlign w:val="bottom"/>
          </w:tcPr>
          <w:p w14:paraId="54708EE0"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0,849</w:t>
            </w:r>
          </w:p>
        </w:tc>
        <w:tc>
          <w:tcPr>
            <w:tcW w:w="1268" w:type="dxa"/>
            <w:vAlign w:val="bottom"/>
          </w:tcPr>
          <w:p w14:paraId="7D2602C9"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-0,151</w:t>
            </w:r>
          </w:p>
        </w:tc>
        <w:tc>
          <w:tcPr>
            <w:tcW w:w="1623" w:type="dxa"/>
            <w:vAlign w:val="bottom"/>
          </w:tcPr>
          <w:p w14:paraId="3645C9F0"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-2,086</w:t>
            </w:r>
          </w:p>
        </w:tc>
        <w:tc>
          <w:tcPr>
            <w:tcW w:w="1335" w:type="dxa"/>
            <w:vAlign w:val="center"/>
          </w:tcPr>
          <w:p w14:paraId="2E60CBD6"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424</w:t>
            </w:r>
          </w:p>
        </w:tc>
        <w:tc>
          <w:tcPr>
            <w:tcW w:w="978" w:type="dxa"/>
            <w:vAlign w:val="bottom"/>
          </w:tcPr>
          <w:p w14:paraId="5278ADCD"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60,98</w:t>
            </w:r>
          </w:p>
        </w:tc>
      </w:tr>
      <w:tr w:rsidR="00D37B14" w14:paraId="1B24A437" w14:textId="77777777" w:rsidTr="00CA6E66">
        <w:tc>
          <w:tcPr>
            <w:tcW w:w="766" w:type="dxa"/>
          </w:tcPr>
          <w:p w14:paraId="60814629"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51</w:t>
            </w:r>
          </w:p>
        </w:tc>
        <w:tc>
          <w:tcPr>
            <w:tcW w:w="988" w:type="dxa"/>
          </w:tcPr>
          <w:p w14:paraId="5A6D713A"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1990</w:t>
            </w:r>
          </w:p>
        </w:tc>
        <w:tc>
          <w:tcPr>
            <w:tcW w:w="985" w:type="dxa"/>
            <w:vAlign w:val="bottom"/>
          </w:tcPr>
          <w:p w14:paraId="339DB236" w14:textId="77777777" w:rsidR="00D37B14" w:rsidRPr="00785D8F" w:rsidRDefault="00D37B14" w:rsidP="00CA6E66">
            <w:pPr>
              <w:pStyle w:val="a4"/>
              <w:spacing w:before="0" w:beforeAutospacing="0" w:after="0" w:afterAutospacing="0"/>
              <w:jc w:val="center"/>
              <w:rPr>
                <w:sz w:val="28"/>
                <w:szCs w:val="28"/>
              </w:rPr>
            </w:pPr>
            <w:r>
              <w:rPr>
                <w:color w:val="000000"/>
                <w:sz w:val="28"/>
                <w:szCs w:val="28"/>
              </w:rPr>
              <w:t>398</w:t>
            </w:r>
          </w:p>
        </w:tc>
        <w:tc>
          <w:tcPr>
            <w:tcW w:w="1402" w:type="dxa"/>
            <w:vAlign w:val="bottom"/>
          </w:tcPr>
          <w:p w14:paraId="43CA89EC"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0,882</w:t>
            </w:r>
          </w:p>
        </w:tc>
        <w:tc>
          <w:tcPr>
            <w:tcW w:w="1268" w:type="dxa"/>
            <w:vAlign w:val="bottom"/>
          </w:tcPr>
          <w:p w14:paraId="4C1A0770"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-0,118</w:t>
            </w:r>
          </w:p>
        </w:tc>
        <w:tc>
          <w:tcPr>
            <w:tcW w:w="1623" w:type="dxa"/>
            <w:vAlign w:val="bottom"/>
          </w:tcPr>
          <w:p w14:paraId="1D9C3253"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-2,204</w:t>
            </w:r>
          </w:p>
        </w:tc>
        <w:tc>
          <w:tcPr>
            <w:tcW w:w="1335" w:type="dxa"/>
            <w:vAlign w:val="center"/>
          </w:tcPr>
          <w:p w14:paraId="0C435D71"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lang w:val="en-US"/>
              </w:rPr>
              <w:t>421</w:t>
            </w:r>
          </w:p>
        </w:tc>
        <w:tc>
          <w:tcPr>
            <w:tcW w:w="978" w:type="dxa"/>
            <w:vAlign w:val="bottom"/>
          </w:tcPr>
          <w:p w14:paraId="0F646FE0"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62,20</w:t>
            </w:r>
          </w:p>
        </w:tc>
      </w:tr>
      <w:tr w:rsidR="00D37B14" w14:paraId="39B1946F" w14:textId="77777777" w:rsidTr="00CA6E66">
        <w:tc>
          <w:tcPr>
            <w:tcW w:w="766" w:type="dxa"/>
          </w:tcPr>
          <w:p w14:paraId="67BCA287"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52</w:t>
            </w:r>
          </w:p>
        </w:tc>
        <w:tc>
          <w:tcPr>
            <w:tcW w:w="988" w:type="dxa"/>
          </w:tcPr>
          <w:p w14:paraId="4AB3F8FF"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1991</w:t>
            </w:r>
          </w:p>
        </w:tc>
        <w:tc>
          <w:tcPr>
            <w:tcW w:w="985" w:type="dxa"/>
            <w:vAlign w:val="bottom"/>
          </w:tcPr>
          <w:p w14:paraId="75643450" w14:textId="77777777" w:rsidR="00D37B14" w:rsidRPr="00785D8F" w:rsidRDefault="00D37B14" w:rsidP="00CA6E66">
            <w:pPr>
              <w:pStyle w:val="a4"/>
              <w:spacing w:before="0" w:beforeAutospacing="0" w:after="0" w:afterAutospacing="0"/>
              <w:jc w:val="center"/>
              <w:rPr>
                <w:sz w:val="28"/>
                <w:szCs w:val="28"/>
              </w:rPr>
            </w:pPr>
            <w:r>
              <w:rPr>
                <w:color w:val="000000"/>
                <w:sz w:val="28"/>
                <w:szCs w:val="28"/>
              </w:rPr>
              <w:t>399</w:t>
            </w:r>
          </w:p>
        </w:tc>
        <w:tc>
          <w:tcPr>
            <w:tcW w:w="1402" w:type="dxa"/>
            <w:vAlign w:val="bottom"/>
          </w:tcPr>
          <w:p w14:paraId="2037CD90"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0,884</w:t>
            </w:r>
          </w:p>
        </w:tc>
        <w:tc>
          <w:tcPr>
            <w:tcW w:w="1268" w:type="dxa"/>
            <w:vAlign w:val="bottom"/>
          </w:tcPr>
          <w:p w14:paraId="17D5C164"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-0,116</w:t>
            </w:r>
          </w:p>
        </w:tc>
        <w:tc>
          <w:tcPr>
            <w:tcW w:w="1623" w:type="dxa"/>
            <w:vAlign w:val="bottom"/>
          </w:tcPr>
          <w:p w14:paraId="7E68D604"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-2,320</w:t>
            </w:r>
          </w:p>
        </w:tc>
        <w:tc>
          <w:tcPr>
            <w:tcW w:w="1335" w:type="dxa"/>
            <w:vAlign w:val="center"/>
          </w:tcPr>
          <w:p w14:paraId="16E75C9B"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410</w:t>
            </w:r>
          </w:p>
        </w:tc>
        <w:tc>
          <w:tcPr>
            <w:tcW w:w="978" w:type="dxa"/>
            <w:vAlign w:val="bottom"/>
          </w:tcPr>
          <w:p w14:paraId="44D8513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63,41</w:t>
            </w:r>
          </w:p>
        </w:tc>
      </w:tr>
      <w:tr w:rsidR="00D37B14" w14:paraId="7640A6C1" w14:textId="77777777" w:rsidTr="00CA6E66">
        <w:tc>
          <w:tcPr>
            <w:tcW w:w="766" w:type="dxa"/>
          </w:tcPr>
          <w:p w14:paraId="6C984927"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53</w:t>
            </w:r>
          </w:p>
        </w:tc>
        <w:tc>
          <w:tcPr>
            <w:tcW w:w="988" w:type="dxa"/>
          </w:tcPr>
          <w:p w14:paraId="293B4D6A"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1992</w:t>
            </w:r>
          </w:p>
        </w:tc>
        <w:tc>
          <w:tcPr>
            <w:tcW w:w="985" w:type="dxa"/>
            <w:vAlign w:val="bottom"/>
          </w:tcPr>
          <w:p w14:paraId="631592E1" w14:textId="77777777" w:rsidR="00D37B14" w:rsidRPr="00785D8F" w:rsidRDefault="00D37B14" w:rsidP="00CA6E66">
            <w:pPr>
              <w:pStyle w:val="a4"/>
              <w:spacing w:before="0" w:beforeAutospacing="0" w:after="0" w:afterAutospacing="0"/>
              <w:jc w:val="center"/>
              <w:rPr>
                <w:sz w:val="28"/>
                <w:szCs w:val="28"/>
              </w:rPr>
            </w:pPr>
            <w:r>
              <w:rPr>
                <w:color w:val="000000"/>
                <w:sz w:val="28"/>
                <w:szCs w:val="28"/>
              </w:rPr>
              <w:t>406</w:t>
            </w:r>
          </w:p>
        </w:tc>
        <w:tc>
          <w:tcPr>
            <w:tcW w:w="1402" w:type="dxa"/>
            <w:vAlign w:val="bottom"/>
          </w:tcPr>
          <w:p w14:paraId="4DB0A47E"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0,900</w:t>
            </w:r>
          </w:p>
        </w:tc>
        <w:tc>
          <w:tcPr>
            <w:tcW w:w="1268" w:type="dxa"/>
            <w:vAlign w:val="bottom"/>
          </w:tcPr>
          <w:p w14:paraId="0CA35F0D"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-0,100</w:t>
            </w:r>
          </w:p>
        </w:tc>
        <w:tc>
          <w:tcPr>
            <w:tcW w:w="1623" w:type="dxa"/>
            <w:vAlign w:val="bottom"/>
          </w:tcPr>
          <w:p w14:paraId="72823110"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-2,421</w:t>
            </w:r>
          </w:p>
        </w:tc>
        <w:tc>
          <w:tcPr>
            <w:tcW w:w="1335" w:type="dxa"/>
            <w:vAlign w:val="center"/>
          </w:tcPr>
          <w:p w14:paraId="07A12DA0"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406</w:t>
            </w:r>
          </w:p>
        </w:tc>
        <w:tc>
          <w:tcPr>
            <w:tcW w:w="978" w:type="dxa"/>
            <w:vAlign w:val="bottom"/>
          </w:tcPr>
          <w:p w14:paraId="4D5FFB83"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64,63</w:t>
            </w:r>
          </w:p>
        </w:tc>
      </w:tr>
      <w:tr w:rsidR="00D37B14" w14:paraId="621A6603" w14:textId="77777777" w:rsidTr="00CA6E66">
        <w:tc>
          <w:tcPr>
            <w:tcW w:w="766" w:type="dxa"/>
          </w:tcPr>
          <w:p w14:paraId="294A35F9"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54</w:t>
            </w:r>
          </w:p>
        </w:tc>
        <w:tc>
          <w:tcPr>
            <w:tcW w:w="988" w:type="dxa"/>
          </w:tcPr>
          <w:p w14:paraId="1F054EAD"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1993</w:t>
            </w:r>
          </w:p>
        </w:tc>
        <w:tc>
          <w:tcPr>
            <w:tcW w:w="985" w:type="dxa"/>
            <w:vAlign w:val="bottom"/>
          </w:tcPr>
          <w:p w14:paraId="29A805AF" w14:textId="77777777" w:rsidR="00D37B14" w:rsidRPr="00785D8F" w:rsidRDefault="00D37B14" w:rsidP="00CA6E66">
            <w:pPr>
              <w:pStyle w:val="a4"/>
              <w:spacing w:before="0" w:beforeAutospacing="0" w:after="0" w:afterAutospacing="0"/>
              <w:jc w:val="center"/>
              <w:rPr>
                <w:sz w:val="28"/>
                <w:szCs w:val="28"/>
              </w:rPr>
            </w:pPr>
            <w:r>
              <w:rPr>
                <w:color w:val="000000"/>
                <w:sz w:val="28"/>
                <w:szCs w:val="28"/>
              </w:rPr>
              <w:t>688</w:t>
            </w:r>
          </w:p>
        </w:tc>
        <w:tc>
          <w:tcPr>
            <w:tcW w:w="1402" w:type="dxa"/>
            <w:vAlign w:val="bottom"/>
          </w:tcPr>
          <w:p w14:paraId="2DEEE550"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1,524</w:t>
            </w:r>
          </w:p>
        </w:tc>
        <w:tc>
          <w:tcPr>
            <w:tcW w:w="1268" w:type="dxa"/>
            <w:vAlign w:val="bottom"/>
          </w:tcPr>
          <w:p w14:paraId="40E006A1"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0,524</w:t>
            </w:r>
          </w:p>
        </w:tc>
        <w:tc>
          <w:tcPr>
            <w:tcW w:w="1623" w:type="dxa"/>
            <w:vAlign w:val="bottom"/>
          </w:tcPr>
          <w:p w14:paraId="6D6B1CC9"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-1,896</w:t>
            </w:r>
          </w:p>
        </w:tc>
        <w:tc>
          <w:tcPr>
            <w:tcW w:w="1335" w:type="dxa"/>
            <w:vAlign w:val="center"/>
          </w:tcPr>
          <w:p w14:paraId="413C441B"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400</w:t>
            </w:r>
          </w:p>
        </w:tc>
        <w:tc>
          <w:tcPr>
            <w:tcW w:w="978" w:type="dxa"/>
            <w:vAlign w:val="bottom"/>
          </w:tcPr>
          <w:p w14:paraId="400D87A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65,85</w:t>
            </w:r>
          </w:p>
        </w:tc>
      </w:tr>
      <w:tr w:rsidR="00D37B14" w14:paraId="2F7C7073" w14:textId="77777777" w:rsidTr="00CA6E66">
        <w:tc>
          <w:tcPr>
            <w:tcW w:w="766" w:type="dxa"/>
          </w:tcPr>
          <w:p w14:paraId="29C87874"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55</w:t>
            </w:r>
          </w:p>
        </w:tc>
        <w:tc>
          <w:tcPr>
            <w:tcW w:w="988" w:type="dxa"/>
          </w:tcPr>
          <w:p w14:paraId="0AC1BB2F"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1994</w:t>
            </w:r>
          </w:p>
        </w:tc>
        <w:tc>
          <w:tcPr>
            <w:tcW w:w="985" w:type="dxa"/>
            <w:vAlign w:val="bottom"/>
          </w:tcPr>
          <w:p w14:paraId="4536A0AA" w14:textId="77777777" w:rsidR="00D37B14" w:rsidRPr="00785D8F" w:rsidRDefault="00D37B14" w:rsidP="00CA6E66">
            <w:pPr>
              <w:pStyle w:val="a4"/>
              <w:spacing w:before="0" w:beforeAutospacing="0" w:after="0" w:afterAutospacing="0"/>
              <w:jc w:val="center"/>
              <w:rPr>
                <w:sz w:val="28"/>
                <w:szCs w:val="28"/>
              </w:rPr>
            </w:pPr>
            <w:r>
              <w:rPr>
                <w:color w:val="000000"/>
                <w:sz w:val="28"/>
                <w:szCs w:val="28"/>
              </w:rPr>
              <w:t>540</w:t>
            </w:r>
          </w:p>
        </w:tc>
        <w:tc>
          <w:tcPr>
            <w:tcW w:w="1402" w:type="dxa"/>
            <w:vAlign w:val="bottom"/>
          </w:tcPr>
          <w:p w14:paraId="5BBE6223"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1,197</w:t>
            </w:r>
          </w:p>
        </w:tc>
        <w:tc>
          <w:tcPr>
            <w:tcW w:w="1268" w:type="dxa"/>
            <w:vAlign w:val="bottom"/>
          </w:tcPr>
          <w:p w14:paraId="31C7C463"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0,197</w:t>
            </w:r>
          </w:p>
        </w:tc>
        <w:tc>
          <w:tcPr>
            <w:tcW w:w="1623" w:type="dxa"/>
            <w:vAlign w:val="bottom"/>
          </w:tcPr>
          <w:p w14:paraId="57C5E47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-1,700</w:t>
            </w:r>
          </w:p>
        </w:tc>
        <w:tc>
          <w:tcPr>
            <w:tcW w:w="1335" w:type="dxa"/>
            <w:vAlign w:val="center"/>
          </w:tcPr>
          <w:p w14:paraId="5DDB0658"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400</w:t>
            </w:r>
          </w:p>
        </w:tc>
        <w:tc>
          <w:tcPr>
            <w:tcW w:w="978" w:type="dxa"/>
            <w:vAlign w:val="bottom"/>
          </w:tcPr>
          <w:p w14:paraId="368F38A2"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67,07</w:t>
            </w:r>
          </w:p>
        </w:tc>
      </w:tr>
      <w:tr w:rsidR="00D37B14" w14:paraId="7A777ECE" w14:textId="77777777" w:rsidTr="00CA6E66">
        <w:tc>
          <w:tcPr>
            <w:tcW w:w="766" w:type="dxa"/>
          </w:tcPr>
          <w:p w14:paraId="53F2BE33"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56</w:t>
            </w:r>
          </w:p>
        </w:tc>
        <w:tc>
          <w:tcPr>
            <w:tcW w:w="988" w:type="dxa"/>
          </w:tcPr>
          <w:p w14:paraId="22777CE0"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1995</w:t>
            </w:r>
          </w:p>
        </w:tc>
        <w:tc>
          <w:tcPr>
            <w:tcW w:w="985" w:type="dxa"/>
            <w:vAlign w:val="bottom"/>
          </w:tcPr>
          <w:p w14:paraId="5CFE68C0" w14:textId="77777777" w:rsidR="00D37B14" w:rsidRPr="00785D8F" w:rsidRDefault="00D37B14" w:rsidP="00CA6E66">
            <w:pPr>
              <w:pStyle w:val="a4"/>
              <w:spacing w:before="0" w:beforeAutospacing="0" w:after="0" w:afterAutospacing="0"/>
              <w:jc w:val="center"/>
              <w:rPr>
                <w:sz w:val="28"/>
                <w:szCs w:val="28"/>
              </w:rPr>
            </w:pPr>
            <w:r>
              <w:rPr>
                <w:color w:val="000000"/>
                <w:sz w:val="28"/>
                <w:szCs w:val="28"/>
              </w:rPr>
              <w:t>400</w:t>
            </w:r>
          </w:p>
        </w:tc>
        <w:tc>
          <w:tcPr>
            <w:tcW w:w="1402" w:type="dxa"/>
            <w:vAlign w:val="bottom"/>
          </w:tcPr>
          <w:p w14:paraId="2705839D"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0,886</w:t>
            </w:r>
          </w:p>
        </w:tc>
        <w:tc>
          <w:tcPr>
            <w:tcW w:w="1268" w:type="dxa"/>
            <w:vAlign w:val="bottom"/>
          </w:tcPr>
          <w:p w14:paraId="1996ED29"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-0,114</w:t>
            </w:r>
          </w:p>
        </w:tc>
        <w:tc>
          <w:tcPr>
            <w:tcW w:w="1623" w:type="dxa"/>
            <w:vAlign w:val="bottom"/>
          </w:tcPr>
          <w:p w14:paraId="4E15108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-1,814</w:t>
            </w:r>
          </w:p>
        </w:tc>
        <w:tc>
          <w:tcPr>
            <w:tcW w:w="1335" w:type="dxa"/>
            <w:vAlign w:val="center"/>
          </w:tcPr>
          <w:p w14:paraId="19286563"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399</w:t>
            </w:r>
          </w:p>
        </w:tc>
        <w:tc>
          <w:tcPr>
            <w:tcW w:w="978" w:type="dxa"/>
            <w:vAlign w:val="bottom"/>
          </w:tcPr>
          <w:p w14:paraId="3DC645FB"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68,29</w:t>
            </w:r>
          </w:p>
        </w:tc>
      </w:tr>
      <w:tr w:rsidR="00D37B14" w14:paraId="3D16956C" w14:textId="77777777" w:rsidTr="00CA6E66">
        <w:tc>
          <w:tcPr>
            <w:tcW w:w="766" w:type="dxa"/>
          </w:tcPr>
          <w:p w14:paraId="55488FC2"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57</w:t>
            </w:r>
          </w:p>
        </w:tc>
        <w:tc>
          <w:tcPr>
            <w:tcW w:w="988" w:type="dxa"/>
          </w:tcPr>
          <w:p w14:paraId="5BBFE71B"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1996</w:t>
            </w:r>
          </w:p>
        </w:tc>
        <w:tc>
          <w:tcPr>
            <w:tcW w:w="985" w:type="dxa"/>
            <w:vAlign w:val="bottom"/>
          </w:tcPr>
          <w:p w14:paraId="6C11EAA5" w14:textId="77777777" w:rsidR="00D37B14" w:rsidRPr="00785D8F" w:rsidRDefault="00D37B14" w:rsidP="00CA6E66">
            <w:pPr>
              <w:pStyle w:val="a4"/>
              <w:spacing w:before="0" w:beforeAutospacing="0" w:after="0" w:afterAutospacing="0"/>
              <w:jc w:val="center"/>
              <w:rPr>
                <w:sz w:val="28"/>
                <w:szCs w:val="28"/>
              </w:rPr>
            </w:pPr>
            <w:r>
              <w:rPr>
                <w:color w:val="000000"/>
                <w:sz w:val="28"/>
                <w:szCs w:val="28"/>
              </w:rPr>
              <w:t>449</w:t>
            </w:r>
          </w:p>
        </w:tc>
        <w:tc>
          <w:tcPr>
            <w:tcW w:w="1402" w:type="dxa"/>
            <w:vAlign w:val="bottom"/>
          </w:tcPr>
          <w:p w14:paraId="0663B51B"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0,995</w:t>
            </w:r>
          </w:p>
        </w:tc>
        <w:tc>
          <w:tcPr>
            <w:tcW w:w="1268" w:type="dxa"/>
            <w:vAlign w:val="bottom"/>
          </w:tcPr>
          <w:p w14:paraId="3A277558"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-0,005</w:t>
            </w:r>
          </w:p>
        </w:tc>
        <w:tc>
          <w:tcPr>
            <w:tcW w:w="1623" w:type="dxa"/>
            <w:vAlign w:val="bottom"/>
          </w:tcPr>
          <w:p w14:paraId="16CD9513"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-1,819</w:t>
            </w:r>
          </w:p>
        </w:tc>
        <w:tc>
          <w:tcPr>
            <w:tcW w:w="1335" w:type="dxa"/>
            <w:vAlign w:val="center"/>
          </w:tcPr>
          <w:p w14:paraId="67DCC727"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398</w:t>
            </w:r>
          </w:p>
        </w:tc>
        <w:tc>
          <w:tcPr>
            <w:tcW w:w="978" w:type="dxa"/>
            <w:vAlign w:val="bottom"/>
          </w:tcPr>
          <w:p w14:paraId="1BD1076D"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69,51</w:t>
            </w:r>
          </w:p>
        </w:tc>
      </w:tr>
      <w:tr w:rsidR="00D37B14" w14:paraId="15954A83" w14:textId="77777777" w:rsidTr="00CA6E66">
        <w:tc>
          <w:tcPr>
            <w:tcW w:w="766" w:type="dxa"/>
          </w:tcPr>
          <w:p w14:paraId="266F2C40"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58</w:t>
            </w:r>
          </w:p>
        </w:tc>
        <w:tc>
          <w:tcPr>
            <w:tcW w:w="988" w:type="dxa"/>
          </w:tcPr>
          <w:p w14:paraId="120148D4"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1997</w:t>
            </w:r>
          </w:p>
        </w:tc>
        <w:tc>
          <w:tcPr>
            <w:tcW w:w="985" w:type="dxa"/>
            <w:vAlign w:val="bottom"/>
          </w:tcPr>
          <w:p w14:paraId="56539B9F" w14:textId="77777777" w:rsidR="00D37B14" w:rsidRPr="00785D8F" w:rsidRDefault="00D37B14" w:rsidP="00CA6E66">
            <w:pPr>
              <w:pStyle w:val="a4"/>
              <w:spacing w:before="0" w:beforeAutospacing="0" w:after="0" w:afterAutospacing="0"/>
              <w:jc w:val="center"/>
              <w:rPr>
                <w:sz w:val="28"/>
                <w:szCs w:val="28"/>
              </w:rPr>
            </w:pPr>
            <w:r>
              <w:rPr>
                <w:color w:val="000000"/>
                <w:sz w:val="28"/>
                <w:szCs w:val="28"/>
              </w:rPr>
              <w:t>426</w:t>
            </w:r>
          </w:p>
        </w:tc>
        <w:tc>
          <w:tcPr>
            <w:tcW w:w="1402" w:type="dxa"/>
            <w:vAlign w:val="bottom"/>
          </w:tcPr>
          <w:p w14:paraId="6085FBDA"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0,944</w:t>
            </w:r>
          </w:p>
        </w:tc>
        <w:tc>
          <w:tcPr>
            <w:tcW w:w="1268" w:type="dxa"/>
            <w:vAlign w:val="bottom"/>
          </w:tcPr>
          <w:p w14:paraId="0F1BB2EA"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-0,056</w:t>
            </w:r>
          </w:p>
        </w:tc>
        <w:tc>
          <w:tcPr>
            <w:tcW w:w="1623" w:type="dxa"/>
            <w:vAlign w:val="bottom"/>
          </w:tcPr>
          <w:p w14:paraId="34AB70E2"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-1,875</w:t>
            </w:r>
          </w:p>
        </w:tc>
        <w:tc>
          <w:tcPr>
            <w:tcW w:w="1335" w:type="dxa"/>
            <w:vAlign w:val="center"/>
          </w:tcPr>
          <w:p w14:paraId="30165895"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395</w:t>
            </w:r>
          </w:p>
        </w:tc>
        <w:tc>
          <w:tcPr>
            <w:tcW w:w="978" w:type="dxa"/>
            <w:vAlign w:val="bottom"/>
          </w:tcPr>
          <w:p w14:paraId="645114B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70,73</w:t>
            </w:r>
          </w:p>
        </w:tc>
      </w:tr>
      <w:tr w:rsidR="00D37B14" w14:paraId="24144E25" w14:textId="77777777" w:rsidTr="00CA6E66">
        <w:tc>
          <w:tcPr>
            <w:tcW w:w="766" w:type="dxa"/>
          </w:tcPr>
          <w:p w14:paraId="1B5851BE"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59</w:t>
            </w:r>
          </w:p>
        </w:tc>
        <w:tc>
          <w:tcPr>
            <w:tcW w:w="988" w:type="dxa"/>
          </w:tcPr>
          <w:p w14:paraId="2644AACF"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1998</w:t>
            </w:r>
          </w:p>
        </w:tc>
        <w:tc>
          <w:tcPr>
            <w:tcW w:w="985" w:type="dxa"/>
            <w:vAlign w:val="bottom"/>
          </w:tcPr>
          <w:p w14:paraId="3359974C" w14:textId="77777777" w:rsidR="00D37B14" w:rsidRPr="00785D8F" w:rsidRDefault="00D37B14" w:rsidP="00CA6E66">
            <w:pPr>
              <w:pStyle w:val="a4"/>
              <w:spacing w:before="0" w:beforeAutospacing="0" w:after="0" w:afterAutospacing="0"/>
              <w:jc w:val="center"/>
              <w:rPr>
                <w:sz w:val="28"/>
                <w:szCs w:val="28"/>
              </w:rPr>
            </w:pPr>
            <w:r>
              <w:rPr>
                <w:color w:val="000000"/>
                <w:sz w:val="28"/>
                <w:szCs w:val="28"/>
              </w:rPr>
              <w:t>591</w:t>
            </w:r>
          </w:p>
        </w:tc>
        <w:tc>
          <w:tcPr>
            <w:tcW w:w="1402" w:type="dxa"/>
            <w:vAlign w:val="bottom"/>
          </w:tcPr>
          <w:p w14:paraId="0F0E1F1F"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1,310</w:t>
            </w:r>
          </w:p>
        </w:tc>
        <w:tc>
          <w:tcPr>
            <w:tcW w:w="1268" w:type="dxa"/>
            <w:vAlign w:val="bottom"/>
          </w:tcPr>
          <w:p w14:paraId="2BCC99F1"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0,310</w:t>
            </w:r>
          </w:p>
        </w:tc>
        <w:tc>
          <w:tcPr>
            <w:tcW w:w="1623" w:type="dxa"/>
            <w:vAlign w:val="bottom"/>
          </w:tcPr>
          <w:p w14:paraId="633A766F"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-1,565</w:t>
            </w:r>
          </w:p>
        </w:tc>
        <w:tc>
          <w:tcPr>
            <w:tcW w:w="1335" w:type="dxa"/>
            <w:vAlign w:val="center"/>
          </w:tcPr>
          <w:p w14:paraId="54DE6FE4"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393</w:t>
            </w:r>
          </w:p>
        </w:tc>
        <w:tc>
          <w:tcPr>
            <w:tcW w:w="978" w:type="dxa"/>
            <w:vAlign w:val="bottom"/>
          </w:tcPr>
          <w:p w14:paraId="7477696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71,95</w:t>
            </w:r>
          </w:p>
        </w:tc>
      </w:tr>
      <w:tr w:rsidR="00D37B14" w14:paraId="173BDD3B" w14:textId="77777777" w:rsidTr="00CA6E66">
        <w:tc>
          <w:tcPr>
            <w:tcW w:w="766" w:type="dxa"/>
          </w:tcPr>
          <w:p w14:paraId="3A06A94C"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60</w:t>
            </w:r>
          </w:p>
        </w:tc>
        <w:tc>
          <w:tcPr>
            <w:tcW w:w="988" w:type="dxa"/>
          </w:tcPr>
          <w:p w14:paraId="2C99A9DE"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1999</w:t>
            </w:r>
          </w:p>
        </w:tc>
        <w:tc>
          <w:tcPr>
            <w:tcW w:w="985" w:type="dxa"/>
            <w:vAlign w:val="bottom"/>
          </w:tcPr>
          <w:p w14:paraId="1E167AA6" w14:textId="77777777" w:rsidR="00D37B14" w:rsidRPr="00785D8F" w:rsidRDefault="00D37B14" w:rsidP="00CA6E66">
            <w:pPr>
              <w:pStyle w:val="a4"/>
              <w:spacing w:before="0" w:beforeAutospacing="0" w:after="0" w:afterAutospacing="0"/>
              <w:jc w:val="center"/>
              <w:rPr>
                <w:sz w:val="28"/>
                <w:szCs w:val="28"/>
              </w:rPr>
            </w:pPr>
            <w:r>
              <w:rPr>
                <w:color w:val="000000"/>
                <w:sz w:val="28"/>
                <w:szCs w:val="28"/>
              </w:rPr>
              <w:t>590</w:t>
            </w:r>
          </w:p>
        </w:tc>
        <w:tc>
          <w:tcPr>
            <w:tcW w:w="1402" w:type="dxa"/>
            <w:vAlign w:val="bottom"/>
          </w:tcPr>
          <w:p w14:paraId="5F6BF357"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1,307</w:t>
            </w:r>
          </w:p>
        </w:tc>
        <w:tc>
          <w:tcPr>
            <w:tcW w:w="1268" w:type="dxa"/>
            <w:vAlign w:val="bottom"/>
          </w:tcPr>
          <w:p w14:paraId="4B6343EB"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0,307</w:t>
            </w:r>
          </w:p>
        </w:tc>
        <w:tc>
          <w:tcPr>
            <w:tcW w:w="1623" w:type="dxa"/>
            <w:vAlign w:val="bottom"/>
          </w:tcPr>
          <w:p w14:paraId="3A317D1E"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-1,258</w:t>
            </w:r>
          </w:p>
        </w:tc>
        <w:tc>
          <w:tcPr>
            <w:tcW w:w="1335" w:type="dxa"/>
            <w:vAlign w:val="center"/>
          </w:tcPr>
          <w:p w14:paraId="1799AD36"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392</w:t>
            </w:r>
          </w:p>
        </w:tc>
        <w:tc>
          <w:tcPr>
            <w:tcW w:w="978" w:type="dxa"/>
            <w:vAlign w:val="bottom"/>
          </w:tcPr>
          <w:p w14:paraId="7D96A4C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73,17</w:t>
            </w:r>
          </w:p>
        </w:tc>
      </w:tr>
      <w:tr w:rsidR="00D37B14" w14:paraId="2009350C" w14:textId="77777777" w:rsidTr="00CA6E66">
        <w:tc>
          <w:tcPr>
            <w:tcW w:w="766" w:type="dxa"/>
          </w:tcPr>
          <w:p w14:paraId="6EA2D4CE"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61</w:t>
            </w:r>
          </w:p>
        </w:tc>
        <w:tc>
          <w:tcPr>
            <w:tcW w:w="988" w:type="dxa"/>
          </w:tcPr>
          <w:p w14:paraId="77CAE1C3"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2000</w:t>
            </w:r>
          </w:p>
        </w:tc>
        <w:tc>
          <w:tcPr>
            <w:tcW w:w="985" w:type="dxa"/>
            <w:vAlign w:val="bottom"/>
          </w:tcPr>
          <w:p w14:paraId="3D43EAA7" w14:textId="77777777" w:rsidR="00D37B14" w:rsidRPr="00785D8F" w:rsidRDefault="00D37B14" w:rsidP="00CA6E66">
            <w:pPr>
              <w:pStyle w:val="a4"/>
              <w:spacing w:before="0" w:beforeAutospacing="0" w:after="0" w:afterAutospacing="0"/>
              <w:jc w:val="center"/>
              <w:rPr>
                <w:sz w:val="28"/>
                <w:szCs w:val="28"/>
              </w:rPr>
            </w:pPr>
            <w:r>
              <w:rPr>
                <w:color w:val="000000"/>
                <w:sz w:val="28"/>
                <w:szCs w:val="28"/>
              </w:rPr>
              <w:t>447</w:t>
            </w:r>
          </w:p>
        </w:tc>
        <w:tc>
          <w:tcPr>
            <w:tcW w:w="1402" w:type="dxa"/>
            <w:vAlign w:val="bottom"/>
          </w:tcPr>
          <w:p w14:paraId="718DE966"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0,990</w:t>
            </w:r>
          </w:p>
        </w:tc>
        <w:tc>
          <w:tcPr>
            <w:tcW w:w="1268" w:type="dxa"/>
            <w:vAlign w:val="bottom"/>
          </w:tcPr>
          <w:p w14:paraId="6C3FDB00"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-0,010</w:t>
            </w:r>
          </w:p>
        </w:tc>
        <w:tc>
          <w:tcPr>
            <w:tcW w:w="1623" w:type="dxa"/>
            <w:vAlign w:val="bottom"/>
          </w:tcPr>
          <w:p w14:paraId="68C16D08"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-1,267</w:t>
            </w:r>
          </w:p>
        </w:tc>
        <w:tc>
          <w:tcPr>
            <w:tcW w:w="1335" w:type="dxa"/>
            <w:vAlign w:val="center"/>
          </w:tcPr>
          <w:p w14:paraId="5F80CA9C"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392</w:t>
            </w:r>
          </w:p>
        </w:tc>
        <w:tc>
          <w:tcPr>
            <w:tcW w:w="978" w:type="dxa"/>
            <w:vAlign w:val="bottom"/>
          </w:tcPr>
          <w:p w14:paraId="6AE9A26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74,39</w:t>
            </w:r>
          </w:p>
        </w:tc>
      </w:tr>
      <w:tr w:rsidR="00D37B14" w14:paraId="4743E197" w14:textId="77777777" w:rsidTr="00CA6E66">
        <w:tc>
          <w:tcPr>
            <w:tcW w:w="766" w:type="dxa"/>
          </w:tcPr>
          <w:p w14:paraId="1C44D42B"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62</w:t>
            </w:r>
          </w:p>
        </w:tc>
        <w:tc>
          <w:tcPr>
            <w:tcW w:w="988" w:type="dxa"/>
          </w:tcPr>
          <w:p w14:paraId="178C420D"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2001</w:t>
            </w:r>
          </w:p>
        </w:tc>
        <w:tc>
          <w:tcPr>
            <w:tcW w:w="985" w:type="dxa"/>
            <w:vAlign w:val="bottom"/>
          </w:tcPr>
          <w:p w14:paraId="7ACEAAAF" w14:textId="77777777" w:rsidR="00D37B14" w:rsidRPr="00785D8F" w:rsidRDefault="00D37B14" w:rsidP="00CA6E66">
            <w:pPr>
              <w:pStyle w:val="a4"/>
              <w:spacing w:before="0" w:beforeAutospacing="0" w:after="0" w:afterAutospacing="0"/>
              <w:jc w:val="center"/>
              <w:rPr>
                <w:sz w:val="28"/>
                <w:szCs w:val="28"/>
              </w:rPr>
            </w:pPr>
            <w:r>
              <w:rPr>
                <w:color w:val="000000"/>
                <w:sz w:val="28"/>
                <w:szCs w:val="28"/>
              </w:rPr>
              <w:t>451</w:t>
            </w:r>
          </w:p>
        </w:tc>
        <w:tc>
          <w:tcPr>
            <w:tcW w:w="1402" w:type="dxa"/>
            <w:vAlign w:val="bottom"/>
          </w:tcPr>
          <w:p w14:paraId="65770417"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0,999</w:t>
            </w:r>
          </w:p>
        </w:tc>
        <w:tc>
          <w:tcPr>
            <w:tcW w:w="1268" w:type="dxa"/>
            <w:vAlign w:val="bottom"/>
          </w:tcPr>
          <w:p w14:paraId="21E4E4C3"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-0,001</w:t>
            </w:r>
          </w:p>
        </w:tc>
        <w:tc>
          <w:tcPr>
            <w:tcW w:w="1623" w:type="dxa"/>
            <w:vAlign w:val="bottom"/>
          </w:tcPr>
          <w:p w14:paraId="6528D0B9"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-1,268</w:t>
            </w:r>
          </w:p>
        </w:tc>
        <w:tc>
          <w:tcPr>
            <w:tcW w:w="1335" w:type="dxa"/>
            <w:vAlign w:val="center"/>
          </w:tcPr>
          <w:p w14:paraId="69DC38C6"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383</w:t>
            </w:r>
          </w:p>
        </w:tc>
        <w:tc>
          <w:tcPr>
            <w:tcW w:w="978" w:type="dxa"/>
            <w:vAlign w:val="bottom"/>
          </w:tcPr>
          <w:p w14:paraId="407AEF87"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75,61</w:t>
            </w:r>
          </w:p>
        </w:tc>
      </w:tr>
      <w:tr w:rsidR="00D37B14" w14:paraId="2854EFDB" w14:textId="77777777" w:rsidTr="00CA6E66">
        <w:tc>
          <w:tcPr>
            <w:tcW w:w="766" w:type="dxa"/>
          </w:tcPr>
          <w:p w14:paraId="123225A4"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63</w:t>
            </w:r>
          </w:p>
        </w:tc>
        <w:tc>
          <w:tcPr>
            <w:tcW w:w="988" w:type="dxa"/>
          </w:tcPr>
          <w:p w14:paraId="28DAB881"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2002</w:t>
            </w:r>
          </w:p>
        </w:tc>
        <w:tc>
          <w:tcPr>
            <w:tcW w:w="985" w:type="dxa"/>
            <w:vAlign w:val="bottom"/>
          </w:tcPr>
          <w:p w14:paraId="69E501FB" w14:textId="77777777" w:rsidR="00D37B14" w:rsidRPr="00785D8F" w:rsidRDefault="00D37B14" w:rsidP="00CA6E66">
            <w:pPr>
              <w:pStyle w:val="a4"/>
              <w:spacing w:before="0" w:beforeAutospacing="0" w:after="0" w:afterAutospacing="0"/>
              <w:jc w:val="center"/>
              <w:rPr>
                <w:sz w:val="28"/>
                <w:szCs w:val="28"/>
              </w:rPr>
            </w:pPr>
            <w:r>
              <w:rPr>
                <w:color w:val="000000"/>
                <w:sz w:val="28"/>
                <w:szCs w:val="28"/>
              </w:rPr>
              <w:t>580</w:t>
            </w:r>
          </w:p>
        </w:tc>
        <w:tc>
          <w:tcPr>
            <w:tcW w:w="1402" w:type="dxa"/>
            <w:vAlign w:val="bottom"/>
          </w:tcPr>
          <w:p w14:paraId="1189E137"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1,285</w:t>
            </w:r>
          </w:p>
        </w:tc>
        <w:tc>
          <w:tcPr>
            <w:tcW w:w="1268" w:type="dxa"/>
            <w:vAlign w:val="bottom"/>
          </w:tcPr>
          <w:p w14:paraId="7191A516"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0,285</w:t>
            </w:r>
          </w:p>
        </w:tc>
        <w:tc>
          <w:tcPr>
            <w:tcW w:w="1623" w:type="dxa"/>
            <w:vAlign w:val="bottom"/>
          </w:tcPr>
          <w:p w14:paraId="7B774057"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-0,983</w:t>
            </w:r>
          </w:p>
        </w:tc>
        <w:tc>
          <w:tcPr>
            <w:tcW w:w="1335" w:type="dxa"/>
            <w:vAlign w:val="center"/>
          </w:tcPr>
          <w:p w14:paraId="28EC337B"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379</w:t>
            </w:r>
          </w:p>
        </w:tc>
        <w:tc>
          <w:tcPr>
            <w:tcW w:w="978" w:type="dxa"/>
            <w:vAlign w:val="bottom"/>
          </w:tcPr>
          <w:p w14:paraId="087FC27D"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76,83</w:t>
            </w:r>
          </w:p>
        </w:tc>
      </w:tr>
      <w:tr w:rsidR="00D37B14" w14:paraId="501B5EB6" w14:textId="77777777" w:rsidTr="00CA6E66">
        <w:tc>
          <w:tcPr>
            <w:tcW w:w="766" w:type="dxa"/>
          </w:tcPr>
          <w:p w14:paraId="5D82721C"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64</w:t>
            </w:r>
          </w:p>
        </w:tc>
        <w:tc>
          <w:tcPr>
            <w:tcW w:w="988" w:type="dxa"/>
          </w:tcPr>
          <w:p w14:paraId="706075EF"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2003</w:t>
            </w:r>
          </w:p>
        </w:tc>
        <w:tc>
          <w:tcPr>
            <w:tcW w:w="985" w:type="dxa"/>
            <w:vAlign w:val="bottom"/>
          </w:tcPr>
          <w:p w14:paraId="3F9942E4" w14:textId="77777777" w:rsidR="00D37B14" w:rsidRPr="00785D8F" w:rsidRDefault="00D37B14" w:rsidP="00CA6E66">
            <w:pPr>
              <w:pStyle w:val="a4"/>
              <w:spacing w:before="0" w:beforeAutospacing="0" w:after="0" w:afterAutospacing="0"/>
              <w:jc w:val="center"/>
              <w:rPr>
                <w:sz w:val="28"/>
                <w:szCs w:val="28"/>
              </w:rPr>
            </w:pPr>
            <w:r>
              <w:rPr>
                <w:color w:val="000000"/>
                <w:sz w:val="28"/>
                <w:szCs w:val="28"/>
              </w:rPr>
              <w:t>616</w:t>
            </w:r>
          </w:p>
        </w:tc>
        <w:tc>
          <w:tcPr>
            <w:tcW w:w="1402" w:type="dxa"/>
            <w:vAlign w:val="bottom"/>
          </w:tcPr>
          <w:p w14:paraId="75A80269"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1,365</w:t>
            </w:r>
          </w:p>
        </w:tc>
        <w:tc>
          <w:tcPr>
            <w:tcW w:w="1268" w:type="dxa"/>
            <w:vAlign w:val="bottom"/>
          </w:tcPr>
          <w:p w14:paraId="49717154"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0,365</w:t>
            </w:r>
          </w:p>
        </w:tc>
        <w:tc>
          <w:tcPr>
            <w:tcW w:w="1623" w:type="dxa"/>
            <w:vAlign w:val="bottom"/>
          </w:tcPr>
          <w:p w14:paraId="20156EAC"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-0,618</w:t>
            </w:r>
          </w:p>
        </w:tc>
        <w:tc>
          <w:tcPr>
            <w:tcW w:w="1335" w:type="dxa"/>
            <w:vAlign w:val="center"/>
          </w:tcPr>
          <w:p w14:paraId="71437713"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375</w:t>
            </w:r>
          </w:p>
        </w:tc>
        <w:tc>
          <w:tcPr>
            <w:tcW w:w="978" w:type="dxa"/>
            <w:vAlign w:val="bottom"/>
          </w:tcPr>
          <w:p w14:paraId="443C15C1"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78,05</w:t>
            </w:r>
          </w:p>
        </w:tc>
      </w:tr>
      <w:tr w:rsidR="00D37B14" w14:paraId="0DF1076A" w14:textId="77777777" w:rsidTr="00CA6E66">
        <w:tc>
          <w:tcPr>
            <w:tcW w:w="766" w:type="dxa"/>
          </w:tcPr>
          <w:p w14:paraId="450D3E8A"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65</w:t>
            </w:r>
          </w:p>
        </w:tc>
        <w:tc>
          <w:tcPr>
            <w:tcW w:w="988" w:type="dxa"/>
          </w:tcPr>
          <w:p w14:paraId="2825067B"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2004</w:t>
            </w:r>
          </w:p>
        </w:tc>
        <w:tc>
          <w:tcPr>
            <w:tcW w:w="985" w:type="dxa"/>
            <w:vAlign w:val="bottom"/>
          </w:tcPr>
          <w:p w14:paraId="2F766810" w14:textId="77777777" w:rsidR="00D37B14" w:rsidRPr="00785D8F" w:rsidRDefault="00D37B14" w:rsidP="00CA6E66">
            <w:pPr>
              <w:pStyle w:val="a4"/>
              <w:spacing w:before="0" w:beforeAutospacing="0" w:after="0" w:afterAutospacing="0"/>
              <w:jc w:val="center"/>
              <w:rPr>
                <w:sz w:val="28"/>
                <w:szCs w:val="28"/>
              </w:rPr>
            </w:pPr>
            <w:r>
              <w:rPr>
                <w:color w:val="000000"/>
                <w:sz w:val="28"/>
                <w:szCs w:val="28"/>
              </w:rPr>
              <w:t>458</w:t>
            </w:r>
          </w:p>
        </w:tc>
        <w:tc>
          <w:tcPr>
            <w:tcW w:w="1402" w:type="dxa"/>
            <w:vAlign w:val="bottom"/>
          </w:tcPr>
          <w:p w14:paraId="6C82FD4F"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1,015</w:t>
            </w:r>
          </w:p>
        </w:tc>
        <w:tc>
          <w:tcPr>
            <w:tcW w:w="1268" w:type="dxa"/>
            <w:vAlign w:val="bottom"/>
          </w:tcPr>
          <w:p w14:paraId="783CB52F"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0,015</w:t>
            </w:r>
          </w:p>
        </w:tc>
        <w:tc>
          <w:tcPr>
            <w:tcW w:w="1623" w:type="dxa"/>
            <w:vAlign w:val="bottom"/>
          </w:tcPr>
          <w:p w14:paraId="4BFFC515"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-0,603</w:t>
            </w:r>
          </w:p>
        </w:tc>
        <w:tc>
          <w:tcPr>
            <w:tcW w:w="1335" w:type="dxa"/>
            <w:vAlign w:val="center"/>
          </w:tcPr>
          <w:p w14:paraId="2E389DF5"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373</w:t>
            </w:r>
          </w:p>
        </w:tc>
        <w:tc>
          <w:tcPr>
            <w:tcW w:w="978" w:type="dxa"/>
            <w:vAlign w:val="bottom"/>
          </w:tcPr>
          <w:p w14:paraId="4D1085FD"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79,27</w:t>
            </w:r>
          </w:p>
        </w:tc>
      </w:tr>
      <w:tr w:rsidR="00D37B14" w14:paraId="61A809F5" w14:textId="77777777" w:rsidTr="00CA6E66">
        <w:tc>
          <w:tcPr>
            <w:tcW w:w="766" w:type="dxa"/>
          </w:tcPr>
          <w:p w14:paraId="72B63270"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66</w:t>
            </w:r>
          </w:p>
        </w:tc>
        <w:tc>
          <w:tcPr>
            <w:tcW w:w="988" w:type="dxa"/>
          </w:tcPr>
          <w:p w14:paraId="52B9F716"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2005</w:t>
            </w:r>
          </w:p>
        </w:tc>
        <w:tc>
          <w:tcPr>
            <w:tcW w:w="985" w:type="dxa"/>
            <w:vAlign w:val="bottom"/>
          </w:tcPr>
          <w:p w14:paraId="4348DF55" w14:textId="77777777" w:rsidR="00D37B14" w:rsidRPr="00785D8F" w:rsidRDefault="00D37B14" w:rsidP="00CA6E66">
            <w:pPr>
              <w:pStyle w:val="a4"/>
              <w:spacing w:before="0" w:beforeAutospacing="0" w:after="0" w:afterAutospacing="0"/>
              <w:jc w:val="center"/>
              <w:rPr>
                <w:sz w:val="28"/>
                <w:szCs w:val="28"/>
              </w:rPr>
            </w:pPr>
            <w:r>
              <w:rPr>
                <w:color w:val="000000"/>
                <w:sz w:val="28"/>
                <w:szCs w:val="28"/>
              </w:rPr>
              <w:t>505</w:t>
            </w:r>
          </w:p>
        </w:tc>
        <w:tc>
          <w:tcPr>
            <w:tcW w:w="1402" w:type="dxa"/>
            <w:vAlign w:val="bottom"/>
          </w:tcPr>
          <w:p w14:paraId="5DAC9FA3"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1,119</w:t>
            </w:r>
          </w:p>
        </w:tc>
        <w:tc>
          <w:tcPr>
            <w:tcW w:w="1268" w:type="dxa"/>
            <w:vAlign w:val="bottom"/>
          </w:tcPr>
          <w:p w14:paraId="42750F4D"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0,119</w:t>
            </w:r>
          </w:p>
        </w:tc>
        <w:tc>
          <w:tcPr>
            <w:tcW w:w="1623" w:type="dxa"/>
            <w:vAlign w:val="bottom"/>
          </w:tcPr>
          <w:p w14:paraId="1FD8C3B5"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-0,484</w:t>
            </w:r>
          </w:p>
        </w:tc>
        <w:tc>
          <w:tcPr>
            <w:tcW w:w="1335" w:type="dxa"/>
            <w:vAlign w:val="center"/>
          </w:tcPr>
          <w:p w14:paraId="59D8BC36"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366</w:t>
            </w:r>
          </w:p>
        </w:tc>
        <w:tc>
          <w:tcPr>
            <w:tcW w:w="978" w:type="dxa"/>
            <w:vAlign w:val="bottom"/>
          </w:tcPr>
          <w:p w14:paraId="6AB94C11"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80,49</w:t>
            </w:r>
          </w:p>
        </w:tc>
      </w:tr>
      <w:tr w:rsidR="00D37B14" w14:paraId="74885B18" w14:textId="77777777" w:rsidTr="00CA6E66">
        <w:tc>
          <w:tcPr>
            <w:tcW w:w="766" w:type="dxa"/>
          </w:tcPr>
          <w:p w14:paraId="0692D76C"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67</w:t>
            </w:r>
          </w:p>
        </w:tc>
        <w:tc>
          <w:tcPr>
            <w:tcW w:w="988" w:type="dxa"/>
          </w:tcPr>
          <w:p w14:paraId="4A5EEE6D"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2006</w:t>
            </w:r>
          </w:p>
        </w:tc>
        <w:tc>
          <w:tcPr>
            <w:tcW w:w="985" w:type="dxa"/>
            <w:vAlign w:val="bottom"/>
          </w:tcPr>
          <w:p w14:paraId="36ED9B2C" w14:textId="77777777" w:rsidR="00D37B14" w:rsidRPr="00785D8F" w:rsidRDefault="00D37B14" w:rsidP="00CA6E66">
            <w:pPr>
              <w:pStyle w:val="a4"/>
              <w:spacing w:before="0" w:beforeAutospacing="0" w:after="0" w:afterAutospacing="0"/>
              <w:jc w:val="center"/>
              <w:rPr>
                <w:sz w:val="28"/>
                <w:szCs w:val="28"/>
              </w:rPr>
            </w:pPr>
            <w:r>
              <w:rPr>
                <w:color w:val="000000"/>
                <w:sz w:val="28"/>
                <w:szCs w:val="28"/>
              </w:rPr>
              <w:t>466</w:t>
            </w:r>
          </w:p>
        </w:tc>
        <w:tc>
          <w:tcPr>
            <w:tcW w:w="1402" w:type="dxa"/>
            <w:vAlign w:val="bottom"/>
          </w:tcPr>
          <w:p w14:paraId="5466BD13"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1,033</w:t>
            </w:r>
          </w:p>
        </w:tc>
        <w:tc>
          <w:tcPr>
            <w:tcW w:w="1268" w:type="dxa"/>
            <w:vAlign w:val="bottom"/>
          </w:tcPr>
          <w:p w14:paraId="047076CB"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0,033</w:t>
            </w:r>
          </w:p>
        </w:tc>
        <w:tc>
          <w:tcPr>
            <w:tcW w:w="1623" w:type="dxa"/>
            <w:vAlign w:val="bottom"/>
          </w:tcPr>
          <w:p w14:paraId="698A0B02"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-0,452</w:t>
            </w:r>
          </w:p>
        </w:tc>
        <w:tc>
          <w:tcPr>
            <w:tcW w:w="1335" w:type="dxa"/>
            <w:vAlign w:val="center"/>
          </w:tcPr>
          <w:p w14:paraId="6FD52D95"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366</w:t>
            </w:r>
          </w:p>
        </w:tc>
        <w:tc>
          <w:tcPr>
            <w:tcW w:w="978" w:type="dxa"/>
            <w:vAlign w:val="bottom"/>
          </w:tcPr>
          <w:p w14:paraId="60428F82"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81,71</w:t>
            </w:r>
          </w:p>
        </w:tc>
      </w:tr>
      <w:tr w:rsidR="00D37B14" w14:paraId="01166D70" w14:textId="77777777" w:rsidTr="00CA6E66">
        <w:tc>
          <w:tcPr>
            <w:tcW w:w="766" w:type="dxa"/>
          </w:tcPr>
          <w:p w14:paraId="2E1BA500"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68</w:t>
            </w:r>
          </w:p>
        </w:tc>
        <w:tc>
          <w:tcPr>
            <w:tcW w:w="988" w:type="dxa"/>
          </w:tcPr>
          <w:p w14:paraId="7595BF72"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2007</w:t>
            </w:r>
          </w:p>
        </w:tc>
        <w:tc>
          <w:tcPr>
            <w:tcW w:w="985" w:type="dxa"/>
            <w:vAlign w:val="bottom"/>
          </w:tcPr>
          <w:p w14:paraId="0CDE7F70" w14:textId="77777777" w:rsidR="00D37B14" w:rsidRPr="00785D8F" w:rsidRDefault="00D37B14" w:rsidP="00CA6E66">
            <w:pPr>
              <w:pStyle w:val="a4"/>
              <w:spacing w:before="0" w:beforeAutospacing="0" w:after="0" w:afterAutospacing="0"/>
              <w:jc w:val="center"/>
              <w:rPr>
                <w:sz w:val="28"/>
                <w:szCs w:val="28"/>
              </w:rPr>
            </w:pPr>
            <w:r>
              <w:rPr>
                <w:color w:val="000000"/>
                <w:sz w:val="28"/>
                <w:szCs w:val="28"/>
              </w:rPr>
              <w:t>343</w:t>
            </w:r>
          </w:p>
        </w:tc>
        <w:tc>
          <w:tcPr>
            <w:tcW w:w="1402" w:type="dxa"/>
            <w:vAlign w:val="bottom"/>
          </w:tcPr>
          <w:p w14:paraId="4ECBAB73"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0,760</w:t>
            </w:r>
          </w:p>
        </w:tc>
        <w:tc>
          <w:tcPr>
            <w:tcW w:w="1268" w:type="dxa"/>
            <w:vAlign w:val="bottom"/>
          </w:tcPr>
          <w:p w14:paraId="767D4AB8"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-0,240</w:t>
            </w:r>
          </w:p>
        </w:tc>
        <w:tc>
          <w:tcPr>
            <w:tcW w:w="1623" w:type="dxa"/>
            <w:vAlign w:val="bottom"/>
          </w:tcPr>
          <w:p w14:paraId="3FA85CEB"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-0,692</w:t>
            </w:r>
          </w:p>
        </w:tc>
        <w:tc>
          <w:tcPr>
            <w:tcW w:w="1335" w:type="dxa"/>
            <w:vAlign w:val="center"/>
          </w:tcPr>
          <w:p w14:paraId="390188C0"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361</w:t>
            </w:r>
          </w:p>
        </w:tc>
        <w:tc>
          <w:tcPr>
            <w:tcW w:w="978" w:type="dxa"/>
            <w:vAlign w:val="bottom"/>
          </w:tcPr>
          <w:p w14:paraId="0AE7FE60"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82,93</w:t>
            </w:r>
          </w:p>
        </w:tc>
      </w:tr>
      <w:tr w:rsidR="00D37B14" w14:paraId="4165D0A6" w14:textId="77777777" w:rsidTr="00CA6E66">
        <w:tc>
          <w:tcPr>
            <w:tcW w:w="766" w:type="dxa"/>
          </w:tcPr>
          <w:p w14:paraId="54711CE1"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69</w:t>
            </w:r>
          </w:p>
        </w:tc>
        <w:tc>
          <w:tcPr>
            <w:tcW w:w="988" w:type="dxa"/>
          </w:tcPr>
          <w:p w14:paraId="126DD09D"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2008</w:t>
            </w:r>
          </w:p>
        </w:tc>
        <w:tc>
          <w:tcPr>
            <w:tcW w:w="985" w:type="dxa"/>
            <w:vAlign w:val="bottom"/>
          </w:tcPr>
          <w:p w14:paraId="19E8D30E" w14:textId="77777777" w:rsidR="00D37B14" w:rsidRPr="00785D8F" w:rsidRDefault="00D37B14" w:rsidP="00CA6E66">
            <w:pPr>
              <w:pStyle w:val="a4"/>
              <w:spacing w:before="0" w:beforeAutospacing="0" w:after="0" w:afterAutospacing="0"/>
              <w:jc w:val="center"/>
              <w:rPr>
                <w:sz w:val="28"/>
                <w:szCs w:val="28"/>
              </w:rPr>
            </w:pPr>
            <w:r>
              <w:rPr>
                <w:color w:val="000000"/>
                <w:sz w:val="28"/>
                <w:szCs w:val="28"/>
              </w:rPr>
              <w:t>349</w:t>
            </w:r>
          </w:p>
        </w:tc>
        <w:tc>
          <w:tcPr>
            <w:tcW w:w="1402" w:type="dxa"/>
            <w:vAlign w:val="bottom"/>
          </w:tcPr>
          <w:p w14:paraId="13F58686"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0,773</w:t>
            </w:r>
          </w:p>
        </w:tc>
        <w:tc>
          <w:tcPr>
            <w:tcW w:w="1268" w:type="dxa"/>
            <w:vAlign w:val="bottom"/>
          </w:tcPr>
          <w:p w14:paraId="4D366C44"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-0,227</w:t>
            </w:r>
          </w:p>
        </w:tc>
        <w:tc>
          <w:tcPr>
            <w:tcW w:w="1623" w:type="dxa"/>
            <w:vAlign w:val="bottom"/>
          </w:tcPr>
          <w:p w14:paraId="3BE43F46"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-0,918</w:t>
            </w:r>
          </w:p>
        </w:tc>
        <w:tc>
          <w:tcPr>
            <w:tcW w:w="1335" w:type="dxa"/>
            <w:vAlign w:val="center"/>
          </w:tcPr>
          <w:p w14:paraId="3E5C40B7"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349</w:t>
            </w:r>
          </w:p>
        </w:tc>
        <w:tc>
          <w:tcPr>
            <w:tcW w:w="978" w:type="dxa"/>
            <w:vAlign w:val="bottom"/>
          </w:tcPr>
          <w:p w14:paraId="742B6F9D"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84,15</w:t>
            </w:r>
          </w:p>
        </w:tc>
      </w:tr>
      <w:tr w:rsidR="00D37B14" w14:paraId="5A6D45B7" w14:textId="77777777" w:rsidTr="00CA6E66">
        <w:tc>
          <w:tcPr>
            <w:tcW w:w="766" w:type="dxa"/>
          </w:tcPr>
          <w:p w14:paraId="7A023875"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70</w:t>
            </w:r>
          </w:p>
        </w:tc>
        <w:tc>
          <w:tcPr>
            <w:tcW w:w="988" w:type="dxa"/>
          </w:tcPr>
          <w:p w14:paraId="423CDDA2"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2009</w:t>
            </w:r>
          </w:p>
        </w:tc>
        <w:tc>
          <w:tcPr>
            <w:tcW w:w="985" w:type="dxa"/>
            <w:vAlign w:val="bottom"/>
          </w:tcPr>
          <w:p w14:paraId="340F76E1" w14:textId="77777777" w:rsidR="00D37B14" w:rsidRPr="00785D8F" w:rsidRDefault="00D37B14" w:rsidP="00CA6E66">
            <w:pPr>
              <w:pStyle w:val="a4"/>
              <w:spacing w:before="0" w:beforeAutospacing="0" w:after="0" w:afterAutospacing="0"/>
              <w:jc w:val="center"/>
              <w:rPr>
                <w:sz w:val="28"/>
                <w:szCs w:val="28"/>
              </w:rPr>
            </w:pPr>
            <w:r>
              <w:rPr>
                <w:color w:val="000000"/>
                <w:sz w:val="28"/>
                <w:szCs w:val="28"/>
              </w:rPr>
              <w:t>435</w:t>
            </w:r>
          </w:p>
        </w:tc>
        <w:tc>
          <w:tcPr>
            <w:tcW w:w="1402" w:type="dxa"/>
            <w:vAlign w:val="bottom"/>
          </w:tcPr>
          <w:p w14:paraId="50506636"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0,964</w:t>
            </w:r>
          </w:p>
        </w:tc>
        <w:tc>
          <w:tcPr>
            <w:tcW w:w="1268" w:type="dxa"/>
            <w:vAlign w:val="bottom"/>
          </w:tcPr>
          <w:p w14:paraId="376E029B"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-0,036</w:t>
            </w:r>
          </w:p>
        </w:tc>
        <w:tc>
          <w:tcPr>
            <w:tcW w:w="1623" w:type="dxa"/>
            <w:vAlign w:val="bottom"/>
          </w:tcPr>
          <w:p w14:paraId="1266B7BF"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-0,955</w:t>
            </w:r>
          </w:p>
        </w:tc>
        <w:tc>
          <w:tcPr>
            <w:tcW w:w="1335" w:type="dxa"/>
            <w:vAlign w:val="center"/>
          </w:tcPr>
          <w:p w14:paraId="09A3E026"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343</w:t>
            </w:r>
          </w:p>
        </w:tc>
        <w:tc>
          <w:tcPr>
            <w:tcW w:w="978" w:type="dxa"/>
            <w:vAlign w:val="bottom"/>
          </w:tcPr>
          <w:p w14:paraId="6EDAC966"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85,37</w:t>
            </w:r>
          </w:p>
        </w:tc>
      </w:tr>
      <w:tr w:rsidR="00D37B14" w14:paraId="1CC69282" w14:textId="77777777" w:rsidTr="00CA6E66">
        <w:tc>
          <w:tcPr>
            <w:tcW w:w="766" w:type="dxa"/>
          </w:tcPr>
          <w:p w14:paraId="2D185A78"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71</w:t>
            </w:r>
          </w:p>
        </w:tc>
        <w:tc>
          <w:tcPr>
            <w:tcW w:w="988" w:type="dxa"/>
          </w:tcPr>
          <w:p w14:paraId="1A537108"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2010</w:t>
            </w:r>
          </w:p>
        </w:tc>
        <w:tc>
          <w:tcPr>
            <w:tcW w:w="985" w:type="dxa"/>
            <w:vAlign w:val="bottom"/>
          </w:tcPr>
          <w:p w14:paraId="0E2405AB" w14:textId="77777777" w:rsidR="00D37B14" w:rsidRPr="00785D8F" w:rsidRDefault="00D37B14" w:rsidP="00CA6E66">
            <w:pPr>
              <w:pStyle w:val="a4"/>
              <w:spacing w:before="0" w:beforeAutospacing="0" w:after="0" w:afterAutospacing="0"/>
              <w:jc w:val="center"/>
              <w:rPr>
                <w:sz w:val="28"/>
                <w:szCs w:val="28"/>
              </w:rPr>
            </w:pPr>
            <w:r>
              <w:rPr>
                <w:color w:val="000000"/>
                <w:sz w:val="28"/>
                <w:szCs w:val="28"/>
              </w:rPr>
              <w:t>600</w:t>
            </w:r>
          </w:p>
        </w:tc>
        <w:tc>
          <w:tcPr>
            <w:tcW w:w="1402" w:type="dxa"/>
            <w:vAlign w:val="bottom"/>
          </w:tcPr>
          <w:p w14:paraId="16FA28B9"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1,329</w:t>
            </w:r>
          </w:p>
        </w:tc>
        <w:tc>
          <w:tcPr>
            <w:tcW w:w="1268" w:type="dxa"/>
            <w:vAlign w:val="bottom"/>
          </w:tcPr>
          <w:p w14:paraId="15F8EC25"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0,329</w:t>
            </w:r>
          </w:p>
        </w:tc>
        <w:tc>
          <w:tcPr>
            <w:tcW w:w="1623" w:type="dxa"/>
            <w:vAlign w:val="bottom"/>
          </w:tcPr>
          <w:p w14:paraId="0987FDFE"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-0,625</w:t>
            </w:r>
          </w:p>
        </w:tc>
        <w:tc>
          <w:tcPr>
            <w:tcW w:w="1335" w:type="dxa"/>
            <w:vAlign w:val="center"/>
          </w:tcPr>
          <w:p w14:paraId="4127B5BE"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337</w:t>
            </w:r>
          </w:p>
        </w:tc>
        <w:tc>
          <w:tcPr>
            <w:tcW w:w="978" w:type="dxa"/>
            <w:vAlign w:val="bottom"/>
          </w:tcPr>
          <w:p w14:paraId="2B7403E8"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86,59</w:t>
            </w:r>
          </w:p>
        </w:tc>
      </w:tr>
      <w:tr w:rsidR="00D37B14" w14:paraId="0D3A008C" w14:textId="77777777" w:rsidTr="00CA6E66">
        <w:tc>
          <w:tcPr>
            <w:tcW w:w="766" w:type="dxa"/>
          </w:tcPr>
          <w:p w14:paraId="08EF33B0"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72</w:t>
            </w:r>
          </w:p>
        </w:tc>
        <w:tc>
          <w:tcPr>
            <w:tcW w:w="988" w:type="dxa"/>
          </w:tcPr>
          <w:p w14:paraId="5B9E8BBA"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2011</w:t>
            </w:r>
          </w:p>
        </w:tc>
        <w:tc>
          <w:tcPr>
            <w:tcW w:w="985" w:type="dxa"/>
            <w:vAlign w:val="bottom"/>
          </w:tcPr>
          <w:p w14:paraId="6C633F86" w14:textId="77777777" w:rsidR="00D37B14" w:rsidRPr="00785D8F" w:rsidRDefault="00D37B14" w:rsidP="00CA6E66">
            <w:pPr>
              <w:pStyle w:val="a4"/>
              <w:spacing w:before="0" w:beforeAutospacing="0" w:after="0" w:afterAutospacing="0"/>
              <w:jc w:val="center"/>
              <w:rPr>
                <w:sz w:val="28"/>
                <w:szCs w:val="28"/>
              </w:rPr>
            </w:pPr>
            <w:r>
              <w:rPr>
                <w:color w:val="000000"/>
                <w:sz w:val="28"/>
                <w:szCs w:val="28"/>
              </w:rPr>
              <w:t>487</w:t>
            </w:r>
          </w:p>
        </w:tc>
        <w:tc>
          <w:tcPr>
            <w:tcW w:w="1402" w:type="dxa"/>
            <w:vAlign w:val="bottom"/>
          </w:tcPr>
          <w:p w14:paraId="3688F988"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1,079</w:t>
            </w:r>
          </w:p>
        </w:tc>
        <w:tc>
          <w:tcPr>
            <w:tcW w:w="1268" w:type="dxa"/>
            <w:vAlign w:val="bottom"/>
          </w:tcPr>
          <w:p w14:paraId="3FD9A801"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0,079</w:t>
            </w:r>
          </w:p>
        </w:tc>
        <w:tc>
          <w:tcPr>
            <w:tcW w:w="1623" w:type="dxa"/>
            <w:vAlign w:val="bottom"/>
          </w:tcPr>
          <w:p w14:paraId="1C0F00C9"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-0,546</w:t>
            </w:r>
          </w:p>
        </w:tc>
        <w:tc>
          <w:tcPr>
            <w:tcW w:w="1335" w:type="dxa"/>
            <w:vAlign w:val="center"/>
          </w:tcPr>
          <w:p w14:paraId="069DF15F"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330</w:t>
            </w:r>
          </w:p>
        </w:tc>
        <w:tc>
          <w:tcPr>
            <w:tcW w:w="978" w:type="dxa"/>
            <w:vAlign w:val="bottom"/>
          </w:tcPr>
          <w:p w14:paraId="74416E86"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87,80</w:t>
            </w:r>
          </w:p>
        </w:tc>
      </w:tr>
      <w:tr w:rsidR="00D37B14" w14:paraId="5474F984" w14:textId="77777777" w:rsidTr="00CA6E66">
        <w:tc>
          <w:tcPr>
            <w:tcW w:w="766" w:type="dxa"/>
          </w:tcPr>
          <w:p w14:paraId="0533A3B3"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73</w:t>
            </w:r>
          </w:p>
        </w:tc>
        <w:tc>
          <w:tcPr>
            <w:tcW w:w="988" w:type="dxa"/>
          </w:tcPr>
          <w:p w14:paraId="291BBD48"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2012</w:t>
            </w:r>
          </w:p>
        </w:tc>
        <w:tc>
          <w:tcPr>
            <w:tcW w:w="985" w:type="dxa"/>
            <w:vAlign w:val="bottom"/>
          </w:tcPr>
          <w:p w14:paraId="28392FED" w14:textId="77777777" w:rsidR="00D37B14" w:rsidRPr="00785D8F" w:rsidRDefault="00D37B14" w:rsidP="00CA6E66">
            <w:pPr>
              <w:pStyle w:val="a4"/>
              <w:spacing w:before="0" w:beforeAutospacing="0" w:after="0" w:afterAutospacing="0"/>
              <w:jc w:val="center"/>
              <w:rPr>
                <w:sz w:val="28"/>
                <w:szCs w:val="28"/>
              </w:rPr>
            </w:pPr>
            <w:r>
              <w:rPr>
                <w:color w:val="000000"/>
                <w:sz w:val="28"/>
                <w:szCs w:val="28"/>
              </w:rPr>
              <w:t>458</w:t>
            </w:r>
          </w:p>
        </w:tc>
        <w:tc>
          <w:tcPr>
            <w:tcW w:w="1402" w:type="dxa"/>
            <w:vAlign w:val="bottom"/>
          </w:tcPr>
          <w:p w14:paraId="34F0567D"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1,015</w:t>
            </w:r>
          </w:p>
        </w:tc>
        <w:tc>
          <w:tcPr>
            <w:tcW w:w="1268" w:type="dxa"/>
            <w:vAlign w:val="bottom"/>
          </w:tcPr>
          <w:p w14:paraId="0332C684"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0,015</w:t>
            </w:r>
          </w:p>
        </w:tc>
        <w:tc>
          <w:tcPr>
            <w:tcW w:w="1623" w:type="dxa"/>
            <w:vAlign w:val="bottom"/>
          </w:tcPr>
          <w:p w14:paraId="4DF665E8"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-0,531</w:t>
            </w:r>
          </w:p>
        </w:tc>
        <w:tc>
          <w:tcPr>
            <w:tcW w:w="1335" w:type="dxa"/>
            <w:vAlign w:val="center"/>
          </w:tcPr>
          <w:p w14:paraId="00B058B8"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328</w:t>
            </w:r>
          </w:p>
        </w:tc>
        <w:tc>
          <w:tcPr>
            <w:tcW w:w="978" w:type="dxa"/>
            <w:vAlign w:val="bottom"/>
          </w:tcPr>
          <w:p w14:paraId="08483063"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89,02</w:t>
            </w:r>
          </w:p>
        </w:tc>
      </w:tr>
      <w:tr w:rsidR="00D37B14" w14:paraId="7A09B14A" w14:textId="77777777" w:rsidTr="00CA6E66">
        <w:tc>
          <w:tcPr>
            <w:tcW w:w="766" w:type="dxa"/>
          </w:tcPr>
          <w:p w14:paraId="26952119"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74</w:t>
            </w:r>
          </w:p>
        </w:tc>
        <w:tc>
          <w:tcPr>
            <w:tcW w:w="988" w:type="dxa"/>
          </w:tcPr>
          <w:p w14:paraId="422379AC"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2013</w:t>
            </w:r>
          </w:p>
        </w:tc>
        <w:tc>
          <w:tcPr>
            <w:tcW w:w="985" w:type="dxa"/>
            <w:vAlign w:val="bottom"/>
          </w:tcPr>
          <w:p w14:paraId="65FFA129" w14:textId="77777777" w:rsidR="00D37B14" w:rsidRPr="00785D8F" w:rsidRDefault="00D37B14" w:rsidP="00CA6E66">
            <w:pPr>
              <w:pStyle w:val="a4"/>
              <w:spacing w:before="0" w:beforeAutospacing="0" w:after="0" w:afterAutospacing="0"/>
              <w:jc w:val="center"/>
              <w:rPr>
                <w:sz w:val="28"/>
                <w:szCs w:val="28"/>
              </w:rPr>
            </w:pPr>
            <w:r>
              <w:rPr>
                <w:color w:val="000000"/>
                <w:sz w:val="28"/>
                <w:szCs w:val="28"/>
              </w:rPr>
              <w:t>588</w:t>
            </w:r>
          </w:p>
        </w:tc>
        <w:tc>
          <w:tcPr>
            <w:tcW w:w="1402" w:type="dxa"/>
            <w:vAlign w:val="bottom"/>
          </w:tcPr>
          <w:p w14:paraId="1AD68E65"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1,303</w:t>
            </w:r>
          </w:p>
        </w:tc>
        <w:tc>
          <w:tcPr>
            <w:tcW w:w="1268" w:type="dxa"/>
            <w:vAlign w:val="bottom"/>
          </w:tcPr>
          <w:p w14:paraId="34216CC5"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0,303</w:t>
            </w:r>
          </w:p>
        </w:tc>
        <w:tc>
          <w:tcPr>
            <w:tcW w:w="1623" w:type="dxa"/>
            <w:vAlign w:val="bottom"/>
          </w:tcPr>
          <w:p w14:paraId="01567E43"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-0,228</w:t>
            </w:r>
          </w:p>
        </w:tc>
        <w:tc>
          <w:tcPr>
            <w:tcW w:w="1335" w:type="dxa"/>
            <w:vAlign w:val="center"/>
          </w:tcPr>
          <w:p w14:paraId="6E3688C2"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322</w:t>
            </w:r>
          </w:p>
        </w:tc>
        <w:tc>
          <w:tcPr>
            <w:tcW w:w="978" w:type="dxa"/>
            <w:vAlign w:val="bottom"/>
          </w:tcPr>
          <w:p w14:paraId="3D297210"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90,24</w:t>
            </w:r>
          </w:p>
        </w:tc>
      </w:tr>
      <w:tr w:rsidR="00D37B14" w14:paraId="03B9B2E2" w14:textId="77777777" w:rsidTr="00CA6E66">
        <w:tc>
          <w:tcPr>
            <w:tcW w:w="766" w:type="dxa"/>
          </w:tcPr>
          <w:p w14:paraId="60E37026"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75</w:t>
            </w:r>
          </w:p>
        </w:tc>
        <w:tc>
          <w:tcPr>
            <w:tcW w:w="988" w:type="dxa"/>
          </w:tcPr>
          <w:p w14:paraId="10523CD9"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2014</w:t>
            </w:r>
          </w:p>
        </w:tc>
        <w:tc>
          <w:tcPr>
            <w:tcW w:w="985" w:type="dxa"/>
            <w:vAlign w:val="bottom"/>
          </w:tcPr>
          <w:p w14:paraId="3DF4F88B" w14:textId="77777777" w:rsidR="00D37B14" w:rsidRPr="00785D8F" w:rsidRDefault="00D37B14" w:rsidP="00CA6E66">
            <w:pPr>
              <w:pStyle w:val="a4"/>
              <w:spacing w:before="0" w:beforeAutospacing="0" w:after="0" w:afterAutospacing="0"/>
              <w:jc w:val="center"/>
              <w:rPr>
                <w:sz w:val="28"/>
                <w:szCs w:val="28"/>
              </w:rPr>
            </w:pPr>
            <w:r>
              <w:rPr>
                <w:color w:val="000000"/>
                <w:sz w:val="28"/>
                <w:szCs w:val="28"/>
              </w:rPr>
              <w:t>601</w:t>
            </w:r>
          </w:p>
        </w:tc>
        <w:tc>
          <w:tcPr>
            <w:tcW w:w="1402" w:type="dxa"/>
            <w:vAlign w:val="bottom"/>
          </w:tcPr>
          <w:p w14:paraId="79EFD0AC"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1,332</w:t>
            </w:r>
          </w:p>
        </w:tc>
        <w:tc>
          <w:tcPr>
            <w:tcW w:w="1268" w:type="dxa"/>
            <w:vAlign w:val="bottom"/>
          </w:tcPr>
          <w:p w14:paraId="00255112"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0,332</w:t>
            </w:r>
          </w:p>
        </w:tc>
        <w:tc>
          <w:tcPr>
            <w:tcW w:w="1623" w:type="dxa"/>
            <w:vAlign w:val="bottom"/>
          </w:tcPr>
          <w:p w14:paraId="32A3D94F"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0,103</w:t>
            </w:r>
          </w:p>
        </w:tc>
        <w:tc>
          <w:tcPr>
            <w:tcW w:w="1335" w:type="dxa"/>
            <w:vAlign w:val="center"/>
          </w:tcPr>
          <w:p w14:paraId="52D48743"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319</w:t>
            </w:r>
          </w:p>
        </w:tc>
        <w:tc>
          <w:tcPr>
            <w:tcW w:w="978" w:type="dxa"/>
            <w:vAlign w:val="bottom"/>
          </w:tcPr>
          <w:p w14:paraId="3E55FC38"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91,46</w:t>
            </w:r>
          </w:p>
        </w:tc>
      </w:tr>
      <w:tr w:rsidR="00D37B14" w14:paraId="0A246DB9" w14:textId="77777777" w:rsidTr="00CA6E66">
        <w:tc>
          <w:tcPr>
            <w:tcW w:w="766" w:type="dxa"/>
          </w:tcPr>
          <w:p w14:paraId="061046F8"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76</w:t>
            </w:r>
          </w:p>
        </w:tc>
        <w:tc>
          <w:tcPr>
            <w:tcW w:w="988" w:type="dxa"/>
          </w:tcPr>
          <w:p w14:paraId="397F5AC8"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2015</w:t>
            </w:r>
          </w:p>
        </w:tc>
        <w:tc>
          <w:tcPr>
            <w:tcW w:w="985" w:type="dxa"/>
            <w:vAlign w:val="center"/>
          </w:tcPr>
          <w:p w14:paraId="65CA7775" w14:textId="77777777" w:rsidR="00D37B14" w:rsidRPr="00785D8F" w:rsidRDefault="00D37B14" w:rsidP="00CA6E66">
            <w:pPr>
              <w:pStyle w:val="a4"/>
              <w:spacing w:before="0" w:beforeAutospacing="0" w:after="0" w:afterAutospacing="0"/>
              <w:jc w:val="center"/>
              <w:rPr>
                <w:sz w:val="28"/>
                <w:szCs w:val="28"/>
              </w:rPr>
            </w:pPr>
            <w:r>
              <w:rPr>
                <w:sz w:val="28"/>
                <w:szCs w:val="28"/>
                <w:lang w:val="en-US"/>
              </w:rPr>
              <w:t>458</w:t>
            </w:r>
          </w:p>
        </w:tc>
        <w:tc>
          <w:tcPr>
            <w:tcW w:w="1402" w:type="dxa"/>
            <w:vAlign w:val="bottom"/>
          </w:tcPr>
          <w:p w14:paraId="2355A450"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1,015</w:t>
            </w:r>
          </w:p>
        </w:tc>
        <w:tc>
          <w:tcPr>
            <w:tcW w:w="1268" w:type="dxa"/>
            <w:vAlign w:val="bottom"/>
          </w:tcPr>
          <w:p w14:paraId="278D5E9D"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0,015</w:t>
            </w:r>
          </w:p>
        </w:tc>
        <w:tc>
          <w:tcPr>
            <w:tcW w:w="1623" w:type="dxa"/>
            <w:vAlign w:val="bottom"/>
          </w:tcPr>
          <w:p w14:paraId="757386CC"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0,118</w:t>
            </w:r>
          </w:p>
        </w:tc>
        <w:tc>
          <w:tcPr>
            <w:tcW w:w="1335" w:type="dxa"/>
            <w:vAlign w:val="center"/>
          </w:tcPr>
          <w:p w14:paraId="6C07312C"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314</w:t>
            </w:r>
          </w:p>
        </w:tc>
        <w:tc>
          <w:tcPr>
            <w:tcW w:w="978" w:type="dxa"/>
            <w:vAlign w:val="bottom"/>
          </w:tcPr>
          <w:p w14:paraId="6AF668E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92,68</w:t>
            </w:r>
          </w:p>
        </w:tc>
      </w:tr>
      <w:tr w:rsidR="00D37B14" w14:paraId="58122A32" w14:textId="77777777" w:rsidTr="00CA6E66">
        <w:tc>
          <w:tcPr>
            <w:tcW w:w="766" w:type="dxa"/>
          </w:tcPr>
          <w:p w14:paraId="3291FE0B"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77</w:t>
            </w:r>
          </w:p>
        </w:tc>
        <w:tc>
          <w:tcPr>
            <w:tcW w:w="988" w:type="dxa"/>
          </w:tcPr>
          <w:p w14:paraId="25CBA970"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2016</w:t>
            </w:r>
          </w:p>
        </w:tc>
        <w:tc>
          <w:tcPr>
            <w:tcW w:w="985" w:type="dxa"/>
            <w:vAlign w:val="center"/>
          </w:tcPr>
          <w:p w14:paraId="1130056F" w14:textId="77777777" w:rsidR="00D37B14" w:rsidRPr="00785D8F" w:rsidRDefault="00D37B14" w:rsidP="00CA6E66">
            <w:pPr>
              <w:pStyle w:val="a4"/>
              <w:spacing w:before="0" w:beforeAutospacing="0" w:after="0" w:afterAutospacing="0"/>
              <w:jc w:val="center"/>
              <w:rPr>
                <w:sz w:val="28"/>
                <w:szCs w:val="28"/>
              </w:rPr>
            </w:pPr>
            <w:r>
              <w:rPr>
                <w:sz w:val="28"/>
                <w:szCs w:val="28"/>
                <w:lang w:val="en-US"/>
              </w:rPr>
              <w:t>588</w:t>
            </w:r>
          </w:p>
        </w:tc>
        <w:tc>
          <w:tcPr>
            <w:tcW w:w="1402" w:type="dxa"/>
            <w:vAlign w:val="bottom"/>
          </w:tcPr>
          <w:p w14:paraId="7A4D1B55"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1,303</w:t>
            </w:r>
          </w:p>
        </w:tc>
        <w:tc>
          <w:tcPr>
            <w:tcW w:w="1268" w:type="dxa"/>
            <w:vAlign w:val="bottom"/>
          </w:tcPr>
          <w:p w14:paraId="7B1E8BEE"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0,303</w:t>
            </w:r>
          </w:p>
        </w:tc>
        <w:tc>
          <w:tcPr>
            <w:tcW w:w="1623" w:type="dxa"/>
            <w:vAlign w:val="bottom"/>
          </w:tcPr>
          <w:p w14:paraId="5DEB13A2"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0,421</w:t>
            </w:r>
          </w:p>
        </w:tc>
        <w:tc>
          <w:tcPr>
            <w:tcW w:w="1335" w:type="dxa"/>
            <w:vAlign w:val="center"/>
          </w:tcPr>
          <w:p w14:paraId="1E5D1687"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299</w:t>
            </w:r>
          </w:p>
        </w:tc>
        <w:tc>
          <w:tcPr>
            <w:tcW w:w="978" w:type="dxa"/>
            <w:vAlign w:val="bottom"/>
          </w:tcPr>
          <w:p w14:paraId="7436095D"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93,90</w:t>
            </w:r>
          </w:p>
        </w:tc>
      </w:tr>
      <w:tr w:rsidR="00D37B14" w14:paraId="481D9DD4" w14:textId="77777777" w:rsidTr="00CA6E66">
        <w:tc>
          <w:tcPr>
            <w:tcW w:w="766" w:type="dxa"/>
          </w:tcPr>
          <w:p w14:paraId="4BE9B248"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78</w:t>
            </w:r>
          </w:p>
        </w:tc>
        <w:tc>
          <w:tcPr>
            <w:tcW w:w="988" w:type="dxa"/>
          </w:tcPr>
          <w:p w14:paraId="5F694022"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2017</w:t>
            </w:r>
          </w:p>
        </w:tc>
        <w:tc>
          <w:tcPr>
            <w:tcW w:w="985" w:type="dxa"/>
            <w:vAlign w:val="center"/>
          </w:tcPr>
          <w:p w14:paraId="63CE393B" w14:textId="77777777" w:rsidR="00D37B14" w:rsidRPr="00785D8F" w:rsidRDefault="00D37B14" w:rsidP="00CA6E66">
            <w:pPr>
              <w:pStyle w:val="a4"/>
              <w:spacing w:before="0" w:beforeAutospacing="0" w:after="0" w:afterAutospacing="0"/>
              <w:jc w:val="center"/>
              <w:rPr>
                <w:sz w:val="28"/>
                <w:szCs w:val="28"/>
              </w:rPr>
            </w:pPr>
            <w:r>
              <w:rPr>
                <w:sz w:val="28"/>
                <w:szCs w:val="28"/>
                <w:lang w:val="en-US"/>
              </w:rPr>
              <w:t>602</w:t>
            </w:r>
          </w:p>
        </w:tc>
        <w:tc>
          <w:tcPr>
            <w:tcW w:w="1402" w:type="dxa"/>
            <w:vAlign w:val="bottom"/>
          </w:tcPr>
          <w:p w14:paraId="79768750"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1,334</w:t>
            </w:r>
          </w:p>
        </w:tc>
        <w:tc>
          <w:tcPr>
            <w:tcW w:w="1268" w:type="dxa"/>
            <w:vAlign w:val="bottom"/>
          </w:tcPr>
          <w:p w14:paraId="53320411"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0,334</w:t>
            </w:r>
          </w:p>
        </w:tc>
        <w:tc>
          <w:tcPr>
            <w:tcW w:w="1623" w:type="dxa"/>
            <w:vAlign w:val="bottom"/>
          </w:tcPr>
          <w:p w14:paraId="40D2F1B1"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0,755</w:t>
            </w:r>
          </w:p>
        </w:tc>
        <w:tc>
          <w:tcPr>
            <w:tcW w:w="1335" w:type="dxa"/>
            <w:vAlign w:val="center"/>
          </w:tcPr>
          <w:p w14:paraId="778EF441"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297</w:t>
            </w:r>
          </w:p>
        </w:tc>
        <w:tc>
          <w:tcPr>
            <w:tcW w:w="978" w:type="dxa"/>
            <w:vAlign w:val="bottom"/>
          </w:tcPr>
          <w:p w14:paraId="423D6377"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95,12</w:t>
            </w:r>
          </w:p>
        </w:tc>
      </w:tr>
      <w:tr w:rsidR="00D37B14" w14:paraId="49073F2B" w14:textId="77777777" w:rsidTr="00CA6E66">
        <w:tc>
          <w:tcPr>
            <w:tcW w:w="766" w:type="dxa"/>
          </w:tcPr>
          <w:p w14:paraId="333CA070"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79</w:t>
            </w:r>
          </w:p>
        </w:tc>
        <w:tc>
          <w:tcPr>
            <w:tcW w:w="988" w:type="dxa"/>
          </w:tcPr>
          <w:p w14:paraId="37E3BB09"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2018</w:t>
            </w:r>
          </w:p>
        </w:tc>
        <w:tc>
          <w:tcPr>
            <w:tcW w:w="985" w:type="dxa"/>
            <w:vAlign w:val="center"/>
          </w:tcPr>
          <w:p w14:paraId="368B13A6" w14:textId="77777777" w:rsidR="00D37B14" w:rsidRPr="00785D8F" w:rsidRDefault="00D37B14" w:rsidP="00CA6E66">
            <w:pPr>
              <w:pStyle w:val="a4"/>
              <w:spacing w:before="0" w:beforeAutospacing="0" w:after="0" w:afterAutospacing="0"/>
              <w:jc w:val="center"/>
              <w:rPr>
                <w:sz w:val="28"/>
                <w:szCs w:val="28"/>
              </w:rPr>
            </w:pPr>
            <w:r>
              <w:rPr>
                <w:sz w:val="28"/>
                <w:szCs w:val="28"/>
              </w:rPr>
              <w:t>379</w:t>
            </w:r>
          </w:p>
        </w:tc>
        <w:tc>
          <w:tcPr>
            <w:tcW w:w="1402" w:type="dxa"/>
            <w:vAlign w:val="bottom"/>
          </w:tcPr>
          <w:p w14:paraId="107D96CF"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0,840</w:t>
            </w:r>
          </w:p>
        </w:tc>
        <w:tc>
          <w:tcPr>
            <w:tcW w:w="1268" w:type="dxa"/>
            <w:vAlign w:val="bottom"/>
          </w:tcPr>
          <w:p w14:paraId="3D0F2BF6"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-0,160</w:t>
            </w:r>
          </w:p>
        </w:tc>
        <w:tc>
          <w:tcPr>
            <w:tcW w:w="1623" w:type="dxa"/>
            <w:vAlign w:val="bottom"/>
          </w:tcPr>
          <w:p w14:paraId="0A164F04"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0,595</w:t>
            </w:r>
          </w:p>
        </w:tc>
        <w:tc>
          <w:tcPr>
            <w:tcW w:w="1335" w:type="dxa"/>
            <w:vAlign w:val="center"/>
          </w:tcPr>
          <w:p w14:paraId="14E20D58"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297</w:t>
            </w:r>
          </w:p>
        </w:tc>
        <w:tc>
          <w:tcPr>
            <w:tcW w:w="978" w:type="dxa"/>
            <w:vAlign w:val="bottom"/>
          </w:tcPr>
          <w:p w14:paraId="3F26A7F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96,34</w:t>
            </w:r>
          </w:p>
        </w:tc>
      </w:tr>
      <w:tr w:rsidR="00D37B14" w14:paraId="536F7CD2" w14:textId="77777777" w:rsidTr="00CA6E66">
        <w:tc>
          <w:tcPr>
            <w:tcW w:w="766" w:type="dxa"/>
          </w:tcPr>
          <w:p w14:paraId="360F3F8B"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80</w:t>
            </w:r>
          </w:p>
        </w:tc>
        <w:tc>
          <w:tcPr>
            <w:tcW w:w="988" w:type="dxa"/>
          </w:tcPr>
          <w:p w14:paraId="0205990F"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2019</w:t>
            </w:r>
          </w:p>
        </w:tc>
        <w:tc>
          <w:tcPr>
            <w:tcW w:w="985" w:type="dxa"/>
            <w:vAlign w:val="center"/>
          </w:tcPr>
          <w:p w14:paraId="2BCD7498" w14:textId="77777777" w:rsidR="00D37B14" w:rsidRPr="00785D8F" w:rsidRDefault="00D37B14" w:rsidP="00CA6E66">
            <w:pPr>
              <w:pStyle w:val="a4"/>
              <w:spacing w:before="0" w:beforeAutospacing="0" w:after="0" w:afterAutospacing="0"/>
              <w:jc w:val="center"/>
              <w:rPr>
                <w:sz w:val="28"/>
                <w:szCs w:val="28"/>
              </w:rPr>
            </w:pPr>
            <w:r>
              <w:rPr>
                <w:sz w:val="28"/>
                <w:szCs w:val="28"/>
              </w:rPr>
              <w:t>337</w:t>
            </w:r>
          </w:p>
        </w:tc>
        <w:tc>
          <w:tcPr>
            <w:tcW w:w="1402" w:type="dxa"/>
            <w:vAlign w:val="bottom"/>
          </w:tcPr>
          <w:p w14:paraId="03FEC224"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0,747</w:t>
            </w:r>
          </w:p>
        </w:tc>
        <w:tc>
          <w:tcPr>
            <w:tcW w:w="1268" w:type="dxa"/>
            <w:vAlign w:val="bottom"/>
          </w:tcPr>
          <w:p w14:paraId="5F6A9E2B"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-0,253</w:t>
            </w:r>
          </w:p>
        </w:tc>
        <w:tc>
          <w:tcPr>
            <w:tcW w:w="1623" w:type="dxa"/>
            <w:vAlign w:val="bottom"/>
          </w:tcPr>
          <w:p w14:paraId="1842AF37"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0,341</w:t>
            </w:r>
          </w:p>
        </w:tc>
        <w:tc>
          <w:tcPr>
            <w:tcW w:w="1335" w:type="dxa"/>
            <w:vAlign w:val="center"/>
          </w:tcPr>
          <w:p w14:paraId="5148916B"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294</w:t>
            </w:r>
          </w:p>
        </w:tc>
        <w:tc>
          <w:tcPr>
            <w:tcW w:w="978" w:type="dxa"/>
            <w:vAlign w:val="bottom"/>
          </w:tcPr>
          <w:p w14:paraId="67FF97CD"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97,56</w:t>
            </w:r>
          </w:p>
        </w:tc>
      </w:tr>
      <w:tr w:rsidR="00D37B14" w14:paraId="119B6B06" w14:textId="77777777" w:rsidTr="00CA6E66">
        <w:tc>
          <w:tcPr>
            <w:tcW w:w="766" w:type="dxa"/>
          </w:tcPr>
          <w:p w14:paraId="77146CF6"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rPr>
              <w:t>81</w:t>
            </w:r>
          </w:p>
        </w:tc>
        <w:tc>
          <w:tcPr>
            <w:tcW w:w="988" w:type="dxa"/>
          </w:tcPr>
          <w:p w14:paraId="65A5100D"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2020</w:t>
            </w:r>
          </w:p>
        </w:tc>
        <w:tc>
          <w:tcPr>
            <w:tcW w:w="985" w:type="dxa"/>
            <w:vAlign w:val="center"/>
          </w:tcPr>
          <w:p w14:paraId="0865B824" w14:textId="77777777" w:rsidR="00D37B14" w:rsidRPr="00785D8F" w:rsidRDefault="00D37B14" w:rsidP="00CA6E66">
            <w:pPr>
              <w:pStyle w:val="a4"/>
              <w:spacing w:before="0" w:beforeAutospacing="0" w:after="0" w:afterAutospacing="0"/>
              <w:jc w:val="center"/>
              <w:rPr>
                <w:sz w:val="28"/>
                <w:szCs w:val="28"/>
              </w:rPr>
            </w:pPr>
            <w:r>
              <w:rPr>
                <w:sz w:val="28"/>
                <w:szCs w:val="28"/>
              </w:rPr>
              <w:t>297</w:t>
            </w:r>
          </w:p>
        </w:tc>
        <w:tc>
          <w:tcPr>
            <w:tcW w:w="1402" w:type="dxa"/>
            <w:vAlign w:val="bottom"/>
          </w:tcPr>
          <w:p w14:paraId="4155E265"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0,658</w:t>
            </w:r>
          </w:p>
        </w:tc>
        <w:tc>
          <w:tcPr>
            <w:tcW w:w="1268" w:type="dxa"/>
            <w:vAlign w:val="bottom"/>
          </w:tcPr>
          <w:p w14:paraId="16DB01B4"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-0,342</w:t>
            </w:r>
          </w:p>
        </w:tc>
        <w:tc>
          <w:tcPr>
            <w:tcW w:w="1623" w:type="dxa"/>
            <w:vAlign w:val="bottom"/>
          </w:tcPr>
          <w:p w14:paraId="6ADD1507"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0,000</w:t>
            </w:r>
          </w:p>
        </w:tc>
        <w:tc>
          <w:tcPr>
            <w:tcW w:w="1335" w:type="dxa"/>
            <w:vAlign w:val="center"/>
          </w:tcPr>
          <w:p w14:paraId="3E7CA80D" w14:textId="77777777" w:rsidR="00D37B14" w:rsidRPr="00785D8F" w:rsidRDefault="00D37B14" w:rsidP="00CA6E66">
            <w:pPr>
              <w:pStyle w:val="a4"/>
              <w:spacing w:before="0" w:beforeAutospacing="0" w:after="0" w:afterAutospacing="0"/>
              <w:jc w:val="center"/>
              <w:rPr>
                <w:sz w:val="28"/>
                <w:szCs w:val="28"/>
              </w:rPr>
            </w:pPr>
            <w:r w:rsidRPr="009A0D12">
              <w:rPr>
                <w:color w:val="000000"/>
                <w:sz w:val="28"/>
                <w:szCs w:val="28"/>
              </w:rPr>
              <w:t>200</w:t>
            </w:r>
          </w:p>
        </w:tc>
        <w:tc>
          <w:tcPr>
            <w:tcW w:w="978" w:type="dxa"/>
            <w:vAlign w:val="bottom"/>
          </w:tcPr>
          <w:p w14:paraId="4F47D3F6"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98,78</w:t>
            </w:r>
          </w:p>
        </w:tc>
      </w:tr>
      <w:tr w:rsidR="00D37B14" w14:paraId="78B9C49A" w14:textId="77777777" w:rsidTr="00CA6E66">
        <w:tc>
          <w:tcPr>
            <w:tcW w:w="2739" w:type="dxa"/>
            <w:gridSpan w:val="3"/>
          </w:tcPr>
          <w:p w14:paraId="126572D0" w14:textId="77777777" w:rsidR="00D37B14" w:rsidRPr="00AC0F6B" w:rsidRDefault="00D37B14" w:rsidP="00CA6E66">
            <w:pPr>
              <w:pStyle w:val="a4"/>
              <w:spacing w:before="0" w:beforeAutospacing="0" w:after="0" w:afterAutospacing="0"/>
              <w:jc w:val="center"/>
              <w:rPr>
                <w:sz w:val="28"/>
                <w:szCs w:val="28"/>
                <w:lang w:val="en-US"/>
              </w:rPr>
            </w:pPr>
            <w:r>
              <w:rPr>
                <w:sz w:val="28"/>
                <w:szCs w:val="28"/>
                <w:lang w:val="en-US"/>
              </w:rPr>
              <w:t>36556,0/81=451,31</w:t>
            </w:r>
          </w:p>
        </w:tc>
        <w:tc>
          <w:tcPr>
            <w:tcW w:w="1402" w:type="dxa"/>
            <w:vAlign w:val="bottom"/>
          </w:tcPr>
          <w:p w14:paraId="58F260CA" w14:textId="77777777" w:rsidR="00D37B14" w:rsidRPr="00785D8F" w:rsidRDefault="00D37B14" w:rsidP="00CA6E66">
            <w:pPr>
              <w:pStyle w:val="a4"/>
              <w:spacing w:before="0" w:beforeAutospacing="0" w:after="0" w:afterAutospacing="0"/>
              <w:jc w:val="center"/>
              <w:rPr>
                <w:sz w:val="28"/>
                <w:szCs w:val="28"/>
              </w:rPr>
            </w:pPr>
          </w:p>
        </w:tc>
        <w:tc>
          <w:tcPr>
            <w:tcW w:w="1268" w:type="dxa"/>
            <w:vAlign w:val="bottom"/>
          </w:tcPr>
          <w:p w14:paraId="65780D4E" w14:textId="77777777" w:rsidR="00D37B14" w:rsidRPr="00785D8F" w:rsidRDefault="00D37B14" w:rsidP="00CA6E66">
            <w:pPr>
              <w:pStyle w:val="a4"/>
              <w:spacing w:before="0" w:beforeAutospacing="0" w:after="0" w:afterAutospacing="0"/>
              <w:jc w:val="center"/>
              <w:rPr>
                <w:sz w:val="28"/>
                <w:szCs w:val="28"/>
              </w:rPr>
            </w:pPr>
          </w:p>
        </w:tc>
        <w:tc>
          <w:tcPr>
            <w:tcW w:w="1623" w:type="dxa"/>
            <w:vAlign w:val="bottom"/>
          </w:tcPr>
          <w:p w14:paraId="49A36711" w14:textId="77777777" w:rsidR="00D37B14" w:rsidRPr="00785D8F" w:rsidRDefault="00D37B14" w:rsidP="00CA6E66">
            <w:pPr>
              <w:pStyle w:val="a4"/>
              <w:spacing w:before="0" w:beforeAutospacing="0" w:after="0" w:afterAutospacing="0"/>
              <w:jc w:val="center"/>
              <w:rPr>
                <w:rFonts w:eastAsiaTheme="minorEastAsia"/>
                <w:sz w:val="28"/>
                <w:szCs w:val="28"/>
                <w:lang w:val="kk-KZ"/>
              </w:rPr>
            </w:pPr>
          </w:p>
        </w:tc>
        <w:tc>
          <w:tcPr>
            <w:tcW w:w="1335" w:type="dxa"/>
            <w:vAlign w:val="center"/>
          </w:tcPr>
          <w:p w14:paraId="1CB5C913" w14:textId="77777777" w:rsidR="00D37B14" w:rsidRPr="00785D8F" w:rsidRDefault="00D37B14" w:rsidP="00CA6E66">
            <w:pPr>
              <w:pStyle w:val="a4"/>
              <w:spacing w:before="0" w:beforeAutospacing="0" w:after="0" w:afterAutospacing="0"/>
              <w:jc w:val="center"/>
              <w:rPr>
                <w:sz w:val="28"/>
                <w:szCs w:val="28"/>
              </w:rPr>
            </w:pPr>
          </w:p>
        </w:tc>
        <w:tc>
          <w:tcPr>
            <w:tcW w:w="978" w:type="dxa"/>
          </w:tcPr>
          <w:p w14:paraId="04EFA5D6" w14:textId="77777777" w:rsidR="00D37B14" w:rsidRPr="00785D8F" w:rsidRDefault="00D37B14" w:rsidP="00CA6E66">
            <w:pPr>
              <w:pStyle w:val="a4"/>
              <w:spacing w:before="0" w:beforeAutospacing="0" w:after="0" w:afterAutospacing="0"/>
              <w:jc w:val="center"/>
              <w:rPr>
                <w:sz w:val="28"/>
                <w:szCs w:val="28"/>
              </w:rPr>
            </w:pPr>
          </w:p>
        </w:tc>
      </w:tr>
      <w:tr w:rsidR="00D37B14" w14:paraId="7BC361FF" w14:textId="77777777" w:rsidTr="00CA6E66">
        <w:tc>
          <w:tcPr>
            <w:tcW w:w="9345" w:type="dxa"/>
            <w:gridSpan w:val="8"/>
          </w:tcPr>
          <w:p w14:paraId="09B83B30" w14:textId="77777777" w:rsidR="00D37B14" w:rsidRPr="00AC0F6B" w:rsidRDefault="00D37B14" w:rsidP="00CA6E66">
            <w:pPr>
              <w:pStyle w:val="a4"/>
              <w:spacing w:before="0" w:beforeAutospacing="0" w:after="0" w:afterAutospacing="0"/>
              <w:jc w:val="center"/>
              <w:rPr>
                <w:sz w:val="28"/>
                <w:szCs w:val="28"/>
              </w:rPr>
            </w:pPr>
            <w:r>
              <w:rPr>
                <w:sz w:val="28"/>
                <w:szCs w:val="28"/>
              </w:rPr>
              <w:t>Метеорологическая станция Саудакент</w:t>
            </w:r>
          </w:p>
        </w:tc>
      </w:tr>
      <w:tr w:rsidR="00D37B14" w14:paraId="266E80E6" w14:textId="77777777" w:rsidTr="00CA6E66">
        <w:tc>
          <w:tcPr>
            <w:tcW w:w="766" w:type="dxa"/>
          </w:tcPr>
          <w:p w14:paraId="1193715F" w14:textId="77777777" w:rsidR="00D37B14" w:rsidRPr="005835D5" w:rsidRDefault="00D37B14" w:rsidP="00CA6E66">
            <w:pPr>
              <w:pStyle w:val="a4"/>
              <w:spacing w:before="0" w:beforeAutospacing="0" w:after="0" w:afterAutospacing="0"/>
              <w:jc w:val="center"/>
              <w:rPr>
                <w:sz w:val="28"/>
                <w:szCs w:val="28"/>
              </w:rPr>
            </w:pPr>
            <w:r w:rsidRPr="005835D5">
              <w:rPr>
                <w:sz w:val="28"/>
                <w:szCs w:val="28"/>
                <w:lang w:val="kk-KZ"/>
              </w:rPr>
              <w:t>1</w:t>
            </w:r>
          </w:p>
        </w:tc>
        <w:tc>
          <w:tcPr>
            <w:tcW w:w="988" w:type="dxa"/>
          </w:tcPr>
          <w:p w14:paraId="6070F531" w14:textId="77777777" w:rsidR="00D37B14" w:rsidRDefault="00D37B14" w:rsidP="00CA6E66">
            <w:pPr>
              <w:pStyle w:val="a4"/>
              <w:spacing w:before="0" w:beforeAutospacing="0" w:after="0" w:afterAutospacing="0"/>
              <w:jc w:val="center"/>
              <w:rPr>
                <w:sz w:val="28"/>
                <w:szCs w:val="28"/>
                <w:lang w:val="kk-KZ"/>
              </w:rPr>
            </w:pPr>
            <w:r>
              <w:rPr>
                <w:sz w:val="28"/>
                <w:szCs w:val="28"/>
              </w:rPr>
              <w:t>1940</w:t>
            </w:r>
          </w:p>
        </w:tc>
        <w:tc>
          <w:tcPr>
            <w:tcW w:w="985" w:type="dxa"/>
            <w:vAlign w:val="center"/>
          </w:tcPr>
          <w:p w14:paraId="687B5508" w14:textId="77777777" w:rsidR="00D37B14" w:rsidRDefault="00D37B14" w:rsidP="00CA6E66">
            <w:pPr>
              <w:pStyle w:val="a4"/>
              <w:spacing w:before="0" w:beforeAutospacing="0" w:after="0" w:afterAutospacing="0"/>
              <w:jc w:val="center"/>
              <w:rPr>
                <w:sz w:val="28"/>
                <w:szCs w:val="28"/>
              </w:rPr>
            </w:pPr>
            <w:r>
              <w:rPr>
                <w:sz w:val="28"/>
                <w:szCs w:val="28"/>
              </w:rPr>
              <w:t>165</w:t>
            </w:r>
          </w:p>
        </w:tc>
        <w:tc>
          <w:tcPr>
            <w:tcW w:w="1402" w:type="dxa"/>
            <w:vAlign w:val="bottom"/>
          </w:tcPr>
          <w:p w14:paraId="5E79F3E3"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0,869</w:t>
            </w:r>
          </w:p>
        </w:tc>
        <w:tc>
          <w:tcPr>
            <w:tcW w:w="1268" w:type="dxa"/>
            <w:vAlign w:val="bottom"/>
          </w:tcPr>
          <w:p w14:paraId="078E3F75"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-0,131</w:t>
            </w:r>
          </w:p>
        </w:tc>
        <w:tc>
          <w:tcPr>
            <w:tcW w:w="1623" w:type="dxa"/>
            <w:vAlign w:val="center"/>
          </w:tcPr>
          <w:p w14:paraId="772525DF"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-0,131</w:t>
            </w:r>
          </w:p>
        </w:tc>
        <w:tc>
          <w:tcPr>
            <w:tcW w:w="1335" w:type="dxa"/>
            <w:vAlign w:val="center"/>
          </w:tcPr>
          <w:p w14:paraId="672AC8F5"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509</w:t>
            </w:r>
          </w:p>
        </w:tc>
        <w:tc>
          <w:tcPr>
            <w:tcW w:w="978" w:type="dxa"/>
            <w:vAlign w:val="bottom"/>
          </w:tcPr>
          <w:p w14:paraId="6F6C3D0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1,22</w:t>
            </w:r>
          </w:p>
        </w:tc>
      </w:tr>
      <w:tr w:rsidR="00D37B14" w14:paraId="2C5A67AE" w14:textId="77777777" w:rsidTr="00CA6E66">
        <w:tc>
          <w:tcPr>
            <w:tcW w:w="766" w:type="dxa"/>
          </w:tcPr>
          <w:p w14:paraId="7853D07E"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w:t>
            </w:r>
          </w:p>
        </w:tc>
        <w:tc>
          <w:tcPr>
            <w:tcW w:w="988" w:type="dxa"/>
          </w:tcPr>
          <w:p w14:paraId="427262EA" w14:textId="77777777" w:rsidR="00D37B14" w:rsidRDefault="00D37B14" w:rsidP="00CA6E66">
            <w:pPr>
              <w:pStyle w:val="a4"/>
              <w:spacing w:before="0" w:beforeAutospacing="0" w:after="0" w:afterAutospacing="0"/>
              <w:jc w:val="center"/>
              <w:rPr>
                <w:sz w:val="28"/>
                <w:szCs w:val="28"/>
              </w:rPr>
            </w:pPr>
            <w:r>
              <w:rPr>
                <w:sz w:val="28"/>
                <w:szCs w:val="28"/>
              </w:rPr>
              <w:t>1941</w:t>
            </w:r>
          </w:p>
        </w:tc>
        <w:tc>
          <w:tcPr>
            <w:tcW w:w="985" w:type="dxa"/>
            <w:vAlign w:val="center"/>
          </w:tcPr>
          <w:p w14:paraId="39498FA3" w14:textId="77777777" w:rsidR="00D37B14" w:rsidRDefault="00D37B14" w:rsidP="00CA6E66">
            <w:pPr>
              <w:pStyle w:val="a4"/>
              <w:spacing w:before="0" w:beforeAutospacing="0" w:after="0" w:afterAutospacing="0"/>
              <w:jc w:val="center"/>
              <w:rPr>
                <w:sz w:val="28"/>
                <w:szCs w:val="28"/>
              </w:rPr>
            </w:pPr>
            <w:r>
              <w:rPr>
                <w:sz w:val="28"/>
                <w:szCs w:val="28"/>
              </w:rPr>
              <w:t>187</w:t>
            </w:r>
          </w:p>
        </w:tc>
        <w:tc>
          <w:tcPr>
            <w:tcW w:w="1402" w:type="dxa"/>
            <w:vAlign w:val="bottom"/>
          </w:tcPr>
          <w:p w14:paraId="561837E1"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0,985</w:t>
            </w:r>
          </w:p>
        </w:tc>
        <w:tc>
          <w:tcPr>
            <w:tcW w:w="1268" w:type="dxa"/>
            <w:vAlign w:val="bottom"/>
          </w:tcPr>
          <w:p w14:paraId="7A24A081"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-0,015</w:t>
            </w:r>
          </w:p>
        </w:tc>
        <w:tc>
          <w:tcPr>
            <w:tcW w:w="1623" w:type="dxa"/>
            <w:vAlign w:val="bottom"/>
          </w:tcPr>
          <w:p w14:paraId="6A2E7909"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-0,146</w:t>
            </w:r>
          </w:p>
        </w:tc>
        <w:tc>
          <w:tcPr>
            <w:tcW w:w="1335" w:type="dxa"/>
            <w:vAlign w:val="center"/>
          </w:tcPr>
          <w:p w14:paraId="13E637FF"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348</w:t>
            </w:r>
          </w:p>
        </w:tc>
        <w:tc>
          <w:tcPr>
            <w:tcW w:w="978" w:type="dxa"/>
            <w:vAlign w:val="bottom"/>
          </w:tcPr>
          <w:p w14:paraId="01FEF06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2,44</w:t>
            </w:r>
          </w:p>
        </w:tc>
      </w:tr>
      <w:tr w:rsidR="00D37B14" w14:paraId="0C43FA42" w14:textId="77777777" w:rsidTr="00CA6E66">
        <w:tc>
          <w:tcPr>
            <w:tcW w:w="766" w:type="dxa"/>
          </w:tcPr>
          <w:p w14:paraId="23484F23"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w:t>
            </w:r>
          </w:p>
        </w:tc>
        <w:tc>
          <w:tcPr>
            <w:tcW w:w="988" w:type="dxa"/>
          </w:tcPr>
          <w:p w14:paraId="2810C2CA" w14:textId="77777777" w:rsidR="00D37B14" w:rsidRDefault="00D37B14" w:rsidP="00CA6E66">
            <w:pPr>
              <w:pStyle w:val="a4"/>
              <w:spacing w:before="0" w:beforeAutospacing="0" w:after="0" w:afterAutospacing="0"/>
              <w:jc w:val="center"/>
              <w:rPr>
                <w:sz w:val="28"/>
                <w:szCs w:val="28"/>
              </w:rPr>
            </w:pPr>
            <w:r>
              <w:rPr>
                <w:sz w:val="28"/>
                <w:szCs w:val="28"/>
              </w:rPr>
              <w:t>1942</w:t>
            </w:r>
          </w:p>
        </w:tc>
        <w:tc>
          <w:tcPr>
            <w:tcW w:w="985" w:type="dxa"/>
            <w:vAlign w:val="center"/>
          </w:tcPr>
          <w:p w14:paraId="260D8764" w14:textId="77777777" w:rsidR="00D37B14" w:rsidRDefault="00D37B14" w:rsidP="00CA6E66">
            <w:pPr>
              <w:pStyle w:val="a4"/>
              <w:spacing w:before="0" w:beforeAutospacing="0" w:after="0" w:afterAutospacing="0"/>
              <w:jc w:val="center"/>
              <w:rPr>
                <w:sz w:val="28"/>
                <w:szCs w:val="28"/>
              </w:rPr>
            </w:pPr>
            <w:r>
              <w:rPr>
                <w:sz w:val="28"/>
                <w:szCs w:val="28"/>
              </w:rPr>
              <w:t>135</w:t>
            </w:r>
          </w:p>
        </w:tc>
        <w:tc>
          <w:tcPr>
            <w:tcW w:w="1402" w:type="dxa"/>
            <w:vAlign w:val="bottom"/>
          </w:tcPr>
          <w:p w14:paraId="700FD028"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0,711</w:t>
            </w:r>
          </w:p>
        </w:tc>
        <w:tc>
          <w:tcPr>
            <w:tcW w:w="1268" w:type="dxa"/>
            <w:vAlign w:val="bottom"/>
          </w:tcPr>
          <w:p w14:paraId="29B17DA7"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-0,289</w:t>
            </w:r>
          </w:p>
        </w:tc>
        <w:tc>
          <w:tcPr>
            <w:tcW w:w="1623" w:type="dxa"/>
            <w:vAlign w:val="bottom"/>
          </w:tcPr>
          <w:p w14:paraId="192E3188"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-0,435</w:t>
            </w:r>
          </w:p>
        </w:tc>
        <w:tc>
          <w:tcPr>
            <w:tcW w:w="1335" w:type="dxa"/>
            <w:vAlign w:val="center"/>
          </w:tcPr>
          <w:p w14:paraId="1C2EFB49"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278</w:t>
            </w:r>
          </w:p>
        </w:tc>
        <w:tc>
          <w:tcPr>
            <w:tcW w:w="978" w:type="dxa"/>
            <w:vAlign w:val="bottom"/>
          </w:tcPr>
          <w:p w14:paraId="516AE0E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3,66</w:t>
            </w:r>
          </w:p>
        </w:tc>
      </w:tr>
      <w:tr w:rsidR="00D37B14" w14:paraId="36BEDDC6" w14:textId="77777777" w:rsidTr="00CA6E66">
        <w:tc>
          <w:tcPr>
            <w:tcW w:w="766" w:type="dxa"/>
          </w:tcPr>
          <w:p w14:paraId="26E469C1"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w:t>
            </w:r>
          </w:p>
        </w:tc>
        <w:tc>
          <w:tcPr>
            <w:tcW w:w="988" w:type="dxa"/>
          </w:tcPr>
          <w:p w14:paraId="23B9D84C" w14:textId="77777777" w:rsidR="00D37B14" w:rsidRDefault="00D37B14" w:rsidP="00CA6E66">
            <w:pPr>
              <w:pStyle w:val="a4"/>
              <w:spacing w:before="0" w:beforeAutospacing="0" w:after="0" w:afterAutospacing="0"/>
              <w:jc w:val="center"/>
              <w:rPr>
                <w:sz w:val="28"/>
                <w:szCs w:val="28"/>
              </w:rPr>
            </w:pPr>
            <w:r>
              <w:rPr>
                <w:sz w:val="28"/>
                <w:szCs w:val="28"/>
              </w:rPr>
              <w:t>1943</w:t>
            </w:r>
          </w:p>
        </w:tc>
        <w:tc>
          <w:tcPr>
            <w:tcW w:w="985" w:type="dxa"/>
            <w:vAlign w:val="center"/>
          </w:tcPr>
          <w:p w14:paraId="2BABA484" w14:textId="77777777" w:rsidR="00D37B14" w:rsidRDefault="00D37B14" w:rsidP="00CA6E66">
            <w:pPr>
              <w:pStyle w:val="a4"/>
              <w:spacing w:before="0" w:beforeAutospacing="0" w:after="0" w:afterAutospacing="0"/>
              <w:jc w:val="center"/>
              <w:rPr>
                <w:sz w:val="28"/>
                <w:szCs w:val="28"/>
              </w:rPr>
            </w:pPr>
            <w:r>
              <w:rPr>
                <w:sz w:val="28"/>
                <w:szCs w:val="28"/>
              </w:rPr>
              <w:t>162</w:t>
            </w:r>
          </w:p>
        </w:tc>
        <w:tc>
          <w:tcPr>
            <w:tcW w:w="1402" w:type="dxa"/>
            <w:vAlign w:val="bottom"/>
          </w:tcPr>
          <w:p w14:paraId="72D32BAD"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0,853</w:t>
            </w:r>
          </w:p>
        </w:tc>
        <w:tc>
          <w:tcPr>
            <w:tcW w:w="1268" w:type="dxa"/>
            <w:vAlign w:val="bottom"/>
          </w:tcPr>
          <w:p w14:paraId="2A3F6FE1"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-0,147</w:t>
            </w:r>
          </w:p>
        </w:tc>
        <w:tc>
          <w:tcPr>
            <w:tcW w:w="1623" w:type="dxa"/>
            <w:vAlign w:val="bottom"/>
          </w:tcPr>
          <w:p w14:paraId="5EB3D118"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-0,581</w:t>
            </w:r>
          </w:p>
        </w:tc>
        <w:tc>
          <w:tcPr>
            <w:tcW w:w="1335" w:type="dxa"/>
            <w:vAlign w:val="center"/>
          </w:tcPr>
          <w:p w14:paraId="33697510"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278</w:t>
            </w:r>
          </w:p>
        </w:tc>
        <w:tc>
          <w:tcPr>
            <w:tcW w:w="978" w:type="dxa"/>
            <w:vAlign w:val="bottom"/>
          </w:tcPr>
          <w:p w14:paraId="6FBCBD80"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4,88</w:t>
            </w:r>
          </w:p>
        </w:tc>
      </w:tr>
      <w:tr w:rsidR="00D37B14" w14:paraId="0E350DDC" w14:textId="77777777" w:rsidTr="00CA6E66">
        <w:tc>
          <w:tcPr>
            <w:tcW w:w="766" w:type="dxa"/>
          </w:tcPr>
          <w:p w14:paraId="534EBB96"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w:t>
            </w:r>
          </w:p>
        </w:tc>
        <w:tc>
          <w:tcPr>
            <w:tcW w:w="988" w:type="dxa"/>
          </w:tcPr>
          <w:p w14:paraId="0E7F4E59" w14:textId="77777777" w:rsidR="00D37B14" w:rsidRDefault="00D37B14" w:rsidP="00CA6E66">
            <w:pPr>
              <w:pStyle w:val="a4"/>
              <w:spacing w:before="0" w:beforeAutospacing="0" w:after="0" w:afterAutospacing="0"/>
              <w:jc w:val="center"/>
              <w:rPr>
                <w:sz w:val="28"/>
                <w:szCs w:val="28"/>
              </w:rPr>
            </w:pPr>
            <w:r>
              <w:rPr>
                <w:sz w:val="28"/>
                <w:szCs w:val="28"/>
              </w:rPr>
              <w:t>1944</w:t>
            </w:r>
          </w:p>
        </w:tc>
        <w:tc>
          <w:tcPr>
            <w:tcW w:w="985" w:type="dxa"/>
            <w:vAlign w:val="center"/>
          </w:tcPr>
          <w:p w14:paraId="44ED728A" w14:textId="77777777" w:rsidR="00D37B14" w:rsidRDefault="00D37B14" w:rsidP="00CA6E66">
            <w:pPr>
              <w:pStyle w:val="a4"/>
              <w:spacing w:before="0" w:beforeAutospacing="0" w:after="0" w:afterAutospacing="0"/>
              <w:jc w:val="center"/>
              <w:rPr>
                <w:sz w:val="28"/>
                <w:szCs w:val="28"/>
              </w:rPr>
            </w:pPr>
            <w:r>
              <w:rPr>
                <w:sz w:val="28"/>
                <w:szCs w:val="28"/>
              </w:rPr>
              <w:t>93</w:t>
            </w:r>
          </w:p>
        </w:tc>
        <w:tc>
          <w:tcPr>
            <w:tcW w:w="1402" w:type="dxa"/>
            <w:vAlign w:val="bottom"/>
          </w:tcPr>
          <w:p w14:paraId="644FF98A"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0,490</w:t>
            </w:r>
          </w:p>
        </w:tc>
        <w:tc>
          <w:tcPr>
            <w:tcW w:w="1268" w:type="dxa"/>
            <w:vAlign w:val="bottom"/>
          </w:tcPr>
          <w:p w14:paraId="6B250211"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-0,510</w:t>
            </w:r>
          </w:p>
        </w:tc>
        <w:tc>
          <w:tcPr>
            <w:tcW w:w="1623" w:type="dxa"/>
            <w:vAlign w:val="bottom"/>
          </w:tcPr>
          <w:p w14:paraId="05CD2557"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-1,091</w:t>
            </w:r>
          </w:p>
        </w:tc>
        <w:tc>
          <w:tcPr>
            <w:tcW w:w="1335" w:type="dxa"/>
            <w:vAlign w:val="center"/>
          </w:tcPr>
          <w:p w14:paraId="2A1E2218"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277</w:t>
            </w:r>
          </w:p>
        </w:tc>
        <w:tc>
          <w:tcPr>
            <w:tcW w:w="978" w:type="dxa"/>
            <w:vAlign w:val="bottom"/>
          </w:tcPr>
          <w:p w14:paraId="610EC1F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6,10</w:t>
            </w:r>
          </w:p>
        </w:tc>
      </w:tr>
      <w:tr w:rsidR="00D37B14" w14:paraId="5521BFFE" w14:textId="77777777" w:rsidTr="00CA6E66">
        <w:tc>
          <w:tcPr>
            <w:tcW w:w="766" w:type="dxa"/>
          </w:tcPr>
          <w:p w14:paraId="24616992"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w:t>
            </w:r>
          </w:p>
        </w:tc>
        <w:tc>
          <w:tcPr>
            <w:tcW w:w="988" w:type="dxa"/>
          </w:tcPr>
          <w:p w14:paraId="481BC5CE" w14:textId="77777777" w:rsidR="00D37B14" w:rsidRDefault="00D37B14" w:rsidP="00CA6E66">
            <w:pPr>
              <w:pStyle w:val="a4"/>
              <w:spacing w:before="0" w:beforeAutospacing="0" w:after="0" w:afterAutospacing="0"/>
              <w:jc w:val="center"/>
              <w:rPr>
                <w:sz w:val="28"/>
                <w:szCs w:val="28"/>
              </w:rPr>
            </w:pPr>
            <w:r>
              <w:rPr>
                <w:sz w:val="28"/>
                <w:szCs w:val="28"/>
              </w:rPr>
              <w:t>1945</w:t>
            </w:r>
          </w:p>
        </w:tc>
        <w:tc>
          <w:tcPr>
            <w:tcW w:w="985" w:type="dxa"/>
            <w:vAlign w:val="center"/>
          </w:tcPr>
          <w:p w14:paraId="6C80396A" w14:textId="77777777" w:rsidR="00D37B14" w:rsidRDefault="00D37B14" w:rsidP="00CA6E66">
            <w:pPr>
              <w:pStyle w:val="a4"/>
              <w:spacing w:before="0" w:beforeAutospacing="0" w:after="0" w:afterAutospacing="0"/>
              <w:jc w:val="center"/>
              <w:rPr>
                <w:sz w:val="28"/>
                <w:szCs w:val="28"/>
              </w:rPr>
            </w:pPr>
            <w:r>
              <w:rPr>
                <w:sz w:val="28"/>
                <w:szCs w:val="28"/>
              </w:rPr>
              <w:t>157</w:t>
            </w:r>
          </w:p>
        </w:tc>
        <w:tc>
          <w:tcPr>
            <w:tcW w:w="1402" w:type="dxa"/>
            <w:vAlign w:val="bottom"/>
          </w:tcPr>
          <w:p w14:paraId="0E277F96"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0,827</w:t>
            </w:r>
          </w:p>
        </w:tc>
        <w:tc>
          <w:tcPr>
            <w:tcW w:w="1268" w:type="dxa"/>
            <w:vAlign w:val="bottom"/>
          </w:tcPr>
          <w:p w14:paraId="1C565C82"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-0,173</w:t>
            </w:r>
          </w:p>
        </w:tc>
        <w:tc>
          <w:tcPr>
            <w:tcW w:w="1623" w:type="dxa"/>
            <w:vAlign w:val="bottom"/>
          </w:tcPr>
          <w:p w14:paraId="3827B7D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-1,264</w:t>
            </w:r>
          </w:p>
        </w:tc>
        <w:tc>
          <w:tcPr>
            <w:tcW w:w="1335" w:type="dxa"/>
            <w:vAlign w:val="center"/>
          </w:tcPr>
          <w:p w14:paraId="66C4EAC1"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272</w:t>
            </w:r>
          </w:p>
        </w:tc>
        <w:tc>
          <w:tcPr>
            <w:tcW w:w="978" w:type="dxa"/>
            <w:vAlign w:val="bottom"/>
          </w:tcPr>
          <w:p w14:paraId="2B6ECFA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7,32</w:t>
            </w:r>
          </w:p>
        </w:tc>
      </w:tr>
      <w:tr w:rsidR="00D37B14" w14:paraId="3F68B98C" w14:textId="77777777" w:rsidTr="00CA6E66">
        <w:tc>
          <w:tcPr>
            <w:tcW w:w="766" w:type="dxa"/>
          </w:tcPr>
          <w:p w14:paraId="0ACF4A32"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w:t>
            </w:r>
          </w:p>
        </w:tc>
        <w:tc>
          <w:tcPr>
            <w:tcW w:w="988" w:type="dxa"/>
          </w:tcPr>
          <w:p w14:paraId="4D5E0840" w14:textId="77777777" w:rsidR="00D37B14" w:rsidRDefault="00D37B14" w:rsidP="00CA6E66">
            <w:pPr>
              <w:pStyle w:val="a4"/>
              <w:spacing w:before="0" w:beforeAutospacing="0" w:after="0" w:afterAutospacing="0"/>
              <w:jc w:val="center"/>
              <w:rPr>
                <w:sz w:val="28"/>
                <w:szCs w:val="28"/>
              </w:rPr>
            </w:pPr>
            <w:r>
              <w:rPr>
                <w:sz w:val="28"/>
                <w:szCs w:val="28"/>
              </w:rPr>
              <w:t>1946</w:t>
            </w:r>
          </w:p>
        </w:tc>
        <w:tc>
          <w:tcPr>
            <w:tcW w:w="985" w:type="dxa"/>
            <w:vAlign w:val="center"/>
          </w:tcPr>
          <w:p w14:paraId="2B6F5FE9" w14:textId="77777777" w:rsidR="00D37B14" w:rsidRDefault="00D37B14" w:rsidP="00CA6E66">
            <w:pPr>
              <w:pStyle w:val="a4"/>
              <w:spacing w:before="0" w:beforeAutospacing="0" w:after="0" w:afterAutospacing="0"/>
              <w:jc w:val="center"/>
              <w:rPr>
                <w:sz w:val="28"/>
                <w:szCs w:val="28"/>
              </w:rPr>
            </w:pPr>
            <w:r>
              <w:rPr>
                <w:sz w:val="28"/>
                <w:szCs w:val="28"/>
              </w:rPr>
              <w:t>104</w:t>
            </w:r>
          </w:p>
        </w:tc>
        <w:tc>
          <w:tcPr>
            <w:tcW w:w="1402" w:type="dxa"/>
            <w:vAlign w:val="bottom"/>
          </w:tcPr>
          <w:p w14:paraId="6ABF2D42"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0,548</w:t>
            </w:r>
          </w:p>
        </w:tc>
        <w:tc>
          <w:tcPr>
            <w:tcW w:w="1268" w:type="dxa"/>
            <w:vAlign w:val="bottom"/>
          </w:tcPr>
          <w:p w14:paraId="43381EFC"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-0,452</w:t>
            </w:r>
          </w:p>
        </w:tc>
        <w:tc>
          <w:tcPr>
            <w:tcW w:w="1623" w:type="dxa"/>
            <w:vAlign w:val="bottom"/>
          </w:tcPr>
          <w:p w14:paraId="5B097380"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-1,717</w:t>
            </w:r>
          </w:p>
        </w:tc>
        <w:tc>
          <w:tcPr>
            <w:tcW w:w="1335" w:type="dxa"/>
            <w:vAlign w:val="center"/>
          </w:tcPr>
          <w:p w14:paraId="14A0DA0F"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269</w:t>
            </w:r>
          </w:p>
        </w:tc>
        <w:tc>
          <w:tcPr>
            <w:tcW w:w="978" w:type="dxa"/>
            <w:vAlign w:val="bottom"/>
          </w:tcPr>
          <w:p w14:paraId="79DA1BC8"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8,54</w:t>
            </w:r>
          </w:p>
        </w:tc>
      </w:tr>
      <w:tr w:rsidR="00D37B14" w14:paraId="1168FC4C" w14:textId="77777777" w:rsidTr="00CA6E66">
        <w:tc>
          <w:tcPr>
            <w:tcW w:w="766" w:type="dxa"/>
          </w:tcPr>
          <w:p w14:paraId="2FA30D4C"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8</w:t>
            </w:r>
          </w:p>
        </w:tc>
        <w:tc>
          <w:tcPr>
            <w:tcW w:w="988" w:type="dxa"/>
          </w:tcPr>
          <w:p w14:paraId="1D41E37E" w14:textId="77777777" w:rsidR="00D37B14" w:rsidRDefault="00D37B14" w:rsidP="00CA6E66">
            <w:pPr>
              <w:pStyle w:val="a4"/>
              <w:spacing w:before="0" w:beforeAutospacing="0" w:after="0" w:afterAutospacing="0"/>
              <w:jc w:val="center"/>
              <w:rPr>
                <w:sz w:val="28"/>
                <w:szCs w:val="28"/>
              </w:rPr>
            </w:pPr>
            <w:r>
              <w:rPr>
                <w:sz w:val="28"/>
                <w:szCs w:val="28"/>
              </w:rPr>
              <w:t>1947</w:t>
            </w:r>
          </w:p>
        </w:tc>
        <w:tc>
          <w:tcPr>
            <w:tcW w:w="985" w:type="dxa"/>
            <w:vAlign w:val="center"/>
          </w:tcPr>
          <w:p w14:paraId="03C12C2C" w14:textId="77777777" w:rsidR="00D37B14" w:rsidRDefault="00D37B14" w:rsidP="00CA6E66">
            <w:pPr>
              <w:pStyle w:val="a4"/>
              <w:spacing w:before="0" w:beforeAutospacing="0" w:after="0" w:afterAutospacing="0"/>
              <w:jc w:val="center"/>
              <w:rPr>
                <w:sz w:val="28"/>
                <w:szCs w:val="28"/>
              </w:rPr>
            </w:pPr>
            <w:r>
              <w:rPr>
                <w:sz w:val="28"/>
                <w:szCs w:val="28"/>
              </w:rPr>
              <w:t>104</w:t>
            </w:r>
          </w:p>
        </w:tc>
        <w:tc>
          <w:tcPr>
            <w:tcW w:w="1402" w:type="dxa"/>
            <w:vAlign w:val="bottom"/>
          </w:tcPr>
          <w:p w14:paraId="24C84DD5"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0,548</w:t>
            </w:r>
          </w:p>
        </w:tc>
        <w:tc>
          <w:tcPr>
            <w:tcW w:w="1268" w:type="dxa"/>
            <w:vAlign w:val="bottom"/>
          </w:tcPr>
          <w:p w14:paraId="335EA08C"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-0,452</w:t>
            </w:r>
          </w:p>
        </w:tc>
        <w:tc>
          <w:tcPr>
            <w:tcW w:w="1623" w:type="dxa"/>
            <w:vAlign w:val="bottom"/>
          </w:tcPr>
          <w:p w14:paraId="5041EF3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-2,169</w:t>
            </w:r>
          </w:p>
        </w:tc>
        <w:tc>
          <w:tcPr>
            <w:tcW w:w="1335" w:type="dxa"/>
            <w:vAlign w:val="center"/>
          </w:tcPr>
          <w:p w14:paraId="0C837225"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265</w:t>
            </w:r>
          </w:p>
        </w:tc>
        <w:tc>
          <w:tcPr>
            <w:tcW w:w="978" w:type="dxa"/>
            <w:vAlign w:val="bottom"/>
          </w:tcPr>
          <w:p w14:paraId="29BEA266"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9,76</w:t>
            </w:r>
          </w:p>
        </w:tc>
      </w:tr>
      <w:tr w:rsidR="00D37B14" w14:paraId="6C4264C3" w14:textId="77777777" w:rsidTr="00CA6E66">
        <w:tc>
          <w:tcPr>
            <w:tcW w:w="766" w:type="dxa"/>
          </w:tcPr>
          <w:p w14:paraId="03A3AFE7"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9</w:t>
            </w:r>
          </w:p>
        </w:tc>
        <w:tc>
          <w:tcPr>
            <w:tcW w:w="988" w:type="dxa"/>
          </w:tcPr>
          <w:p w14:paraId="399FDE8D" w14:textId="77777777" w:rsidR="00D37B14" w:rsidRDefault="00D37B14" w:rsidP="00CA6E66">
            <w:pPr>
              <w:pStyle w:val="a4"/>
              <w:spacing w:before="0" w:beforeAutospacing="0" w:after="0" w:afterAutospacing="0"/>
              <w:jc w:val="center"/>
              <w:rPr>
                <w:sz w:val="28"/>
                <w:szCs w:val="28"/>
              </w:rPr>
            </w:pPr>
            <w:r>
              <w:rPr>
                <w:sz w:val="28"/>
                <w:szCs w:val="28"/>
                <w:lang w:val="kk-KZ"/>
              </w:rPr>
              <w:t>1948</w:t>
            </w:r>
          </w:p>
        </w:tc>
        <w:tc>
          <w:tcPr>
            <w:tcW w:w="985" w:type="dxa"/>
            <w:vAlign w:val="center"/>
          </w:tcPr>
          <w:p w14:paraId="45299273" w14:textId="77777777" w:rsidR="00D37B14" w:rsidRDefault="00D37B14" w:rsidP="00CA6E66">
            <w:pPr>
              <w:pStyle w:val="a4"/>
              <w:spacing w:before="0" w:beforeAutospacing="0" w:after="0" w:afterAutospacing="0"/>
              <w:jc w:val="center"/>
              <w:rPr>
                <w:sz w:val="28"/>
                <w:szCs w:val="28"/>
              </w:rPr>
            </w:pPr>
            <w:r>
              <w:rPr>
                <w:sz w:val="28"/>
                <w:szCs w:val="28"/>
              </w:rPr>
              <w:t>180</w:t>
            </w:r>
          </w:p>
        </w:tc>
        <w:tc>
          <w:tcPr>
            <w:tcW w:w="1402" w:type="dxa"/>
            <w:vAlign w:val="bottom"/>
          </w:tcPr>
          <w:p w14:paraId="66E42DB3"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0,948</w:t>
            </w:r>
          </w:p>
        </w:tc>
        <w:tc>
          <w:tcPr>
            <w:tcW w:w="1268" w:type="dxa"/>
            <w:vAlign w:val="bottom"/>
          </w:tcPr>
          <w:p w14:paraId="5ABA29C1"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-0,052</w:t>
            </w:r>
          </w:p>
        </w:tc>
        <w:tc>
          <w:tcPr>
            <w:tcW w:w="1623" w:type="dxa"/>
            <w:vAlign w:val="bottom"/>
          </w:tcPr>
          <w:p w14:paraId="32E0C960"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-2,220</w:t>
            </w:r>
          </w:p>
        </w:tc>
        <w:tc>
          <w:tcPr>
            <w:tcW w:w="1335" w:type="dxa"/>
            <w:vAlign w:val="center"/>
          </w:tcPr>
          <w:p w14:paraId="749A2FCE"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260</w:t>
            </w:r>
          </w:p>
        </w:tc>
        <w:tc>
          <w:tcPr>
            <w:tcW w:w="978" w:type="dxa"/>
            <w:vAlign w:val="bottom"/>
          </w:tcPr>
          <w:p w14:paraId="5A28DA0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10,98</w:t>
            </w:r>
          </w:p>
        </w:tc>
      </w:tr>
      <w:tr w:rsidR="00D37B14" w14:paraId="4AE9F35E" w14:textId="77777777" w:rsidTr="00CA6E66">
        <w:tc>
          <w:tcPr>
            <w:tcW w:w="766" w:type="dxa"/>
          </w:tcPr>
          <w:p w14:paraId="4A207B95"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10</w:t>
            </w:r>
          </w:p>
        </w:tc>
        <w:tc>
          <w:tcPr>
            <w:tcW w:w="988" w:type="dxa"/>
          </w:tcPr>
          <w:p w14:paraId="5B31EEF3"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1949</w:t>
            </w:r>
          </w:p>
        </w:tc>
        <w:tc>
          <w:tcPr>
            <w:tcW w:w="985" w:type="dxa"/>
            <w:vAlign w:val="center"/>
          </w:tcPr>
          <w:p w14:paraId="25A8C8BB" w14:textId="77777777" w:rsidR="00D37B14" w:rsidRDefault="00D37B14" w:rsidP="00CA6E66">
            <w:pPr>
              <w:pStyle w:val="a4"/>
              <w:spacing w:before="0" w:beforeAutospacing="0" w:after="0" w:afterAutospacing="0"/>
              <w:jc w:val="center"/>
              <w:rPr>
                <w:sz w:val="28"/>
                <w:szCs w:val="28"/>
              </w:rPr>
            </w:pPr>
            <w:r>
              <w:rPr>
                <w:sz w:val="28"/>
                <w:szCs w:val="28"/>
              </w:rPr>
              <w:t>213</w:t>
            </w:r>
          </w:p>
        </w:tc>
        <w:tc>
          <w:tcPr>
            <w:tcW w:w="1402" w:type="dxa"/>
            <w:vAlign w:val="bottom"/>
          </w:tcPr>
          <w:p w14:paraId="5729695A"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1,122</w:t>
            </w:r>
          </w:p>
        </w:tc>
        <w:tc>
          <w:tcPr>
            <w:tcW w:w="1268" w:type="dxa"/>
            <w:vAlign w:val="bottom"/>
          </w:tcPr>
          <w:p w14:paraId="6ABB7D1B"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0,122</w:t>
            </w:r>
          </w:p>
        </w:tc>
        <w:tc>
          <w:tcPr>
            <w:tcW w:w="1623" w:type="dxa"/>
            <w:vAlign w:val="bottom"/>
          </w:tcPr>
          <w:p w14:paraId="35BB65B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-2,098</w:t>
            </w:r>
          </w:p>
        </w:tc>
        <w:tc>
          <w:tcPr>
            <w:tcW w:w="1335" w:type="dxa"/>
            <w:vAlign w:val="center"/>
          </w:tcPr>
          <w:p w14:paraId="713A6024"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256</w:t>
            </w:r>
          </w:p>
        </w:tc>
        <w:tc>
          <w:tcPr>
            <w:tcW w:w="978" w:type="dxa"/>
            <w:vAlign w:val="bottom"/>
          </w:tcPr>
          <w:p w14:paraId="67874188"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12,20</w:t>
            </w:r>
          </w:p>
        </w:tc>
      </w:tr>
      <w:tr w:rsidR="00D37B14" w14:paraId="50767789" w14:textId="77777777" w:rsidTr="00CA6E66">
        <w:tc>
          <w:tcPr>
            <w:tcW w:w="766" w:type="dxa"/>
          </w:tcPr>
          <w:p w14:paraId="0C2A4BBF"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11</w:t>
            </w:r>
          </w:p>
        </w:tc>
        <w:tc>
          <w:tcPr>
            <w:tcW w:w="988" w:type="dxa"/>
          </w:tcPr>
          <w:p w14:paraId="4DA895C2"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1950</w:t>
            </w:r>
          </w:p>
        </w:tc>
        <w:tc>
          <w:tcPr>
            <w:tcW w:w="985" w:type="dxa"/>
            <w:vAlign w:val="center"/>
          </w:tcPr>
          <w:p w14:paraId="5786163B" w14:textId="77777777" w:rsidR="00D37B14" w:rsidRDefault="00D37B14" w:rsidP="00CA6E66">
            <w:pPr>
              <w:pStyle w:val="a4"/>
              <w:spacing w:before="0" w:beforeAutospacing="0" w:after="0" w:afterAutospacing="0"/>
              <w:jc w:val="center"/>
              <w:rPr>
                <w:sz w:val="28"/>
                <w:szCs w:val="28"/>
              </w:rPr>
            </w:pPr>
            <w:r>
              <w:rPr>
                <w:sz w:val="28"/>
                <w:szCs w:val="28"/>
              </w:rPr>
              <w:t>101</w:t>
            </w:r>
          </w:p>
        </w:tc>
        <w:tc>
          <w:tcPr>
            <w:tcW w:w="1402" w:type="dxa"/>
            <w:vAlign w:val="bottom"/>
          </w:tcPr>
          <w:p w14:paraId="4E0FBEB5"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0,532</w:t>
            </w:r>
          </w:p>
        </w:tc>
        <w:tc>
          <w:tcPr>
            <w:tcW w:w="1268" w:type="dxa"/>
            <w:vAlign w:val="bottom"/>
          </w:tcPr>
          <w:p w14:paraId="4D140776"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-0,468</w:t>
            </w:r>
          </w:p>
        </w:tc>
        <w:tc>
          <w:tcPr>
            <w:tcW w:w="1623" w:type="dxa"/>
            <w:vAlign w:val="bottom"/>
          </w:tcPr>
          <w:p w14:paraId="146F0E50"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-2,566</w:t>
            </w:r>
          </w:p>
        </w:tc>
        <w:tc>
          <w:tcPr>
            <w:tcW w:w="1335" w:type="dxa"/>
            <w:vAlign w:val="center"/>
          </w:tcPr>
          <w:p w14:paraId="0384E1BE"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251</w:t>
            </w:r>
          </w:p>
        </w:tc>
        <w:tc>
          <w:tcPr>
            <w:tcW w:w="978" w:type="dxa"/>
            <w:vAlign w:val="bottom"/>
          </w:tcPr>
          <w:p w14:paraId="1BD4DEDD"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13,41</w:t>
            </w:r>
          </w:p>
        </w:tc>
      </w:tr>
      <w:tr w:rsidR="00D37B14" w14:paraId="3C4C91A5" w14:textId="77777777" w:rsidTr="00CA6E66">
        <w:tc>
          <w:tcPr>
            <w:tcW w:w="766" w:type="dxa"/>
          </w:tcPr>
          <w:p w14:paraId="6BD4A5E6"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12</w:t>
            </w:r>
          </w:p>
        </w:tc>
        <w:tc>
          <w:tcPr>
            <w:tcW w:w="988" w:type="dxa"/>
          </w:tcPr>
          <w:p w14:paraId="57ED4E4E"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1951</w:t>
            </w:r>
          </w:p>
        </w:tc>
        <w:tc>
          <w:tcPr>
            <w:tcW w:w="985" w:type="dxa"/>
            <w:vAlign w:val="center"/>
          </w:tcPr>
          <w:p w14:paraId="45E1F9F3" w14:textId="77777777" w:rsidR="00D37B14" w:rsidRDefault="00D37B14" w:rsidP="00CA6E66">
            <w:pPr>
              <w:pStyle w:val="a4"/>
              <w:spacing w:before="0" w:beforeAutospacing="0" w:after="0" w:afterAutospacing="0"/>
              <w:jc w:val="center"/>
              <w:rPr>
                <w:sz w:val="28"/>
                <w:szCs w:val="28"/>
              </w:rPr>
            </w:pPr>
            <w:r>
              <w:rPr>
                <w:sz w:val="28"/>
                <w:szCs w:val="28"/>
              </w:rPr>
              <w:t>251</w:t>
            </w:r>
          </w:p>
        </w:tc>
        <w:tc>
          <w:tcPr>
            <w:tcW w:w="1402" w:type="dxa"/>
            <w:vAlign w:val="bottom"/>
          </w:tcPr>
          <w:p w14:paraId="093EC389"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1,322</w:t>
            </w:r>
          </w:p>
        </w:tc>
        <w:tc>
          <w:tcPr>
            <w:tcW w:w="1268" w:type="dxa"/>
            <w:vAlign w:val="bottom"/>
          </w:tcPr>
          <w:p w14:paraId="47E01398"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0,322</w:t>
            </w:r>
          </w:p>
        </w:tc>
        <w:tc>
          <w:tcPr>
            <w:tcW w:w="1623" w:type="dxa"/>
            <w:vAlign w:val="bottom"/>
          </w:tcPr>
          <w:p w14:paraId="7A5C8A3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-2,244</w:t>
            </w:r>
          </w:p>
        </w:tc>
        <w:tc>
          <w:tcPr>
            <w:tcW w:w="1335" w:type="dxa"/>
            <w:vAlign w:val="center"/>
          </w:tcPr>
          <w:p w14:paraId="4B2FD55F"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247</w:t>
            </w:r>
          </w:p>
        </w:tc>
        <w:tc>
          <w:tcPr>
            <w:tcW w:w="978" w:type="dxa"/>
            <w:vAlign w:val="bottom"/>
          </w:tcPr>
          <w:p w14:paraId="0519728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14,63</w:t>
            </w:r>
          </w:p>
        </w:tc>
      </w:tr>
      <w:tr w:rsidR="00D37B14" w14:paraId="06FC4C4F" w14:textId="77777777" w:rsidTr="00CA6E66">
        <w:tc>
          <w:tcPr>
            <w:tcW w:w="766" w:type="dxa"/>
          </w:tcPr>
          <w:p w14:paraId="607C3B89"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13</w:t>
            </w:r>
          </w:p>
        </w:tc>
        <w:tc>
          <w:tcPr>
            <w:tcW w:w="988" w:type="dxa"/>
          </w:tcPr>
          <w:p w14:paraId="1904D362"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1952</w:t>
            </w:r>
          </w:p>
        </w:tc>
        <w:tc>
          <w:tcPr>
            <w:tcW w:w="985" w:type="dxa"/>
            <w:vAlign w:val="center"/>
          </w:tcPr>
          <w:p w14:paraId="692E1D8E" w14:textId="77777777" w:rsidR="00D37B14" w:rsidRDefault="00D37B14" w:rsidP="00CA6E66">
            <w:pPr>
              <w:pStyle w:val="a4"/>
              <w:spacing w:before="0" w:beforeAutospacing="0" w:after="0" w:afterAutospacing="0"/>
              <w:jc w:val="center"/>
              <w:rPr>
                <w:sz w:val="28"/>
                <w:szCs w:val="28"/>
              </w:rPr>
            </w:pPr>
            <w:r>
              <w:rPr>
                <w:sz w:val="28"/>
                <w:szCs w:val="28"/>
              </w:rPr>
              <w:t>232</w:t>
            </w:r>
          </w:p>
        </w:tc>
        <w:tc>
          <w:tcPr>
            <w:tcW w:w="1402" w:type="dxa"/>
            <w:vAlign w:val="bottom"/>
          </w:tcPr>
          <w:p w14:paraId="2930D151"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1,222</w:t>
            </w:r>
          </w:p>
        </w:tc>
        <w:tc>
          <w:tcPr>
            <w:tcW w:w="1268" w:type="dxa"/>
            <w:vAlign w:val="bottom"/>
          </w:tcPr>
          <w:p w14:paraId="50DAC626"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0,222</w:t>
            </w:r>
          </w:p>
        </w:tc>
        <w:tc>
          <w:tcPr>
            <w:tcW w:w="1623" w:type="dxa"/>
            <w:vAlign w:val="bottom"/>
          </w:tcPr>
          <w:p w14:paraId="73F082B5"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-2,022</w:t>
            </w:r>
          </w:p>
        </w:tc>
        <w:tc>
          <w:tcPr>
            <w:tcW w:w="1335" w:type="dxa"/>
            <w:vAlign w:val="center"/>
          </w:tcPr>
          <w:p w14:paraId="6CD350F6"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244</w:t>
            </w:r>
          </w:p>
        </w:tc>
        <w:tc>
          <w:tcPr>
            <w:tcW w:w="978" w:type="dxa"/>
            <w:vAlign w:val="bottom"/>
          </w:tcPr>
          <w:p w14:paraId="01D5ED46"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15,85</w:t>
            </w:r>
          </w:p>
        </w:tc>
      </w:tr>
      <w:tr w:rsidR="00D37B14" w14:paraId="6D05918A" w14:textId="77777777" w:rsidTr="00CA6E66">
        <w:tc>
          <w:tcPr>
            <w:tcW w:w="766" w:type="dxa"/>
          </w:tcPr>
          <w:p w14:paraId="180816D2"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14</w:t>
            </w:r>
          </w:p>
        </w:tc>
        <w:tc>
          <w:tcPr>
            <w:tcW w:w="988" w:type="dxa"/>
          </w:tcPr>
          <w:p w14:paraId="09602F87"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1953</w:t>
            </w:r>
          </w:p>
        </w:tc>
        <w:tc>
          <w:tcPr>
            <w:tcW w:w="985" w:type="dxa"/>
            <w:vAlign w:val="center"/>
          </w:tcPr>
          <w:p w14:paraId="4A0C0FF1" w14:textId="77777777" w:rsidR="00D37B14" w:rsidRDefault="00D37B14" w:rsidP="00CA6E66">
            <w:pPr>
              <w:pStyle w:val="a4"/>
              <w:spacing w:before="0" w:beforeAutospacing="0" w:after="0" w:afterAutospacing="0"/>
              <w:jc w:val="center"/>
              <w:rPr>
                <w:sz w:val="28"/>
                <w:szCs w:val="28"/>
              </w:rPr>
            </w:pPr>
            <w:r>
              <w:rPr>
                <w:sz w:val="28"/>
                <w:szCs w:val="28"/>
              </w:rPr>
              <w:t>241</w:t>
            </w:r>
          </w:p>
        </w:tc>
        <w:tc>
          <w:tcPr>
            <w:tcW w:w="1402" w:type="dxa"/>
            <w:vAlign w:val="bottom"/>
          </w:tcPr>
          <w:p w14:paraId="4BCC7418"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1,270</w:t>
            </w:r>
          </w:p>
        </w:tc>
        <w:tc>
          <w:tcPr>
            <w:tcW w:w="1268" w:type="dxa"/>
            <w:vAlign w:val="bottom"/>
          </w:tcPr>
          <w:p w14:paraId="7D8E8F49"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0,270</w:t>
            </w:r>
          </w:p>
        </w:tc>
        <w:tc>
          <w:tcPr>
            <w:tcW w:w="1623" w:type="dxa"/>
            <w:vAlign w:val="bottom"/>
          </w:tcPr>
          <w:p w14:paraId="611BEA2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-1,752</w:t>
            </w:r>
          </w:p>
        </w:tc>
        <w:tc>
          <w:tcPr>
            <w:tcW w:w="1335" w:type="dxa"/>
            <w:vAlign w:val="center"/>
          </w:tcPr>
          <w:p w14:paraId="06F336D6"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241</w:t>
            </w:r>
          </w:p>
        </w:tc>
        <w:tc>
          <w:tcPr>
            <w:tcW w:w="978" w:type="dxa"/>
            <w:vAlign w:val="bottom"/>
          </w:tcPr>
          <w:p w14:paraId="3B8B609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17,07</w:t>
            </w:r>
          </w:p>
        </w:tc>
      </w:tr>
      <w:tr w:rsidR="00D37B14" w14:paraId="43575383" w14:textId="77777777" w:rsidTr="00CA6E66">
        <w:tc>
          <w:tcPr>
            <w:tcW w:w="766" w:type="dxa"/>
          </w:tcPr>
          <w:p w14:paraId="09AD51AC"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15</w:t>
            </w:r>
          </w:p>
        </w:tc>
        <w:tc>
          <w:tcPr>
            <w:tcW w:w="988" w:type="dxa"/>
          </w:tcPr>
          <w:p w14:paraId="5922F4BF"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1954</w:t>
            </w:r>
          </w:p>
        </w:tc>
        <w:tc>
          <w:tcPr>
            <w:tcW w:w="985" w:type="dxa"/>
            <w:vAlign w:val="center"/>
          </w:tcPr>
          <w:p w14:paraId="2D14253F" w14:textId="77777777" w:rsidR="00D37B14" w:rsidRDefault="00D37B14" w:rsidP="00CA6E66">
            <w:pPr>
              <w:pStyle w:val="a4"/>
              <w:spacing w:before="0" w:beforeAutospacing="0" w:after="0" w:afterAutospacing="0"/>
              <w:jc w:val="center"/>
              <w:rPr>
                <w:sz w:val="28"/>
                <w:szCs w:val="28"/>
              </w:rPr>
            </w:pPr>
            <w:r>
              <w:rPr>
                <w:sz w:val="28"/>
                <w:szCs w:val="28"/>
              </w:rPr>
              <w:t>234</w:t>
            </w:r>
          </w:p>
        </w:tc>
        <w:tc>
          <w:tcPr>
            <w:tcW w:w="1402" w:type="dxa"/>
            <w:vAlign w:val="bottom"/>
          </w:tcPr>
          <w:p w14:paraId="78E59DE7"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1,233</w:t>
            </w:r>
          </w:p>
        </w:tc>
        <w:tc>
          <w:tcPr>
            <w:tcW w:w="1268" w:type="dxa"/>
            <w:vAlign w:val="bottom"/>
          </w:tcPr>
          <w:p w14:paraId="1BE793B7"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0,233</w:t>
            </w:r>
          </w:p>
        </w:tc>
        <w:tc>
          <w:tcPr>
            <w:tcW w:w="1623" w:type="dxa"/>
            <w:vAlign w:val="bottom"/>
          </w:tcPr>
          <w:p w14:paraId="1E1AA36E"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-1,520</w:t>
            </w:r>
          </w:p>
        </w:tc>
        <w:tc>
          <w:tcPr>
            <w:tcW w:w="1335" w:type="dxa"/>
            <w:vAlign w:val="center"/>
          </w:tcPr>
          <w:p w14:paraId="7EFC8587"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238</w:t>
            </w:r>
          </w:p>
        </w:tc>
        <w:tc>
          <w:tcPr>
            <w:tcW w:w="978" w:type="dxa"/>
            <w:vAlign w:val="bottom"/>
          </w:tcPr>
          <w:p w14:paraId="389B92B1"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18,29</w:t>
            </w:r>
          </w:p>
        </w:tc>
      </w:tr>
      <w:tr w:rsidR="00D37B14" w14:paraId="581350AE" w14:textId="77777777" w:rsidTr="00CA6E66">
        <w:tc>
          <w:tcPr>
            <w:tcW w:w="766" w:type="dxa"/>
          </w:tcPr>
          <w:p w14:paraId="082B9FCF"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16</w:t>
            </w:r>
          </w:p>
        </w:tc>
        <w:tc>
          <w:tcPr>
            <w:tcW w:w="988" w:type="dxa"/>
          </w:tcPr>
          <w:p w14:paraId="0C9E8C2A"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1955</w:t>
            </w:r>
          </w:p>
        </w:tc>
        <w:tc>
          <w:tcPr>
            <w:tcW w:w="985" w:type="dxa"/>
            <w:vAlign w:val="center"/>
          </w:tcPr>
          <w:p w14:paraId="3973D112" w14:textId="77777777" w:rsidR="00D37B14" w:rsidRDefault="00D37B14" w:rsidP="00CA6E66">
            <w:pPr>
              <w:pStyle w:val="a4"/>
              <w:spacing w:before="0" w:beforeAutospacing="0" w:after="0" w:afterAutospacing="0"/>
              <w:jc w:val="center"/>
              <w:rPr>
                <w:sz w:val="28"/>
                <w:szCs w:val="28"/>
              </w:rPr>
            </w:pPr>
            <w:r>
              <w:rPr>
                <w:sz w:val="28"/>
                <w:szCs w:val="28"/>
              </w:rPr>
              <w:t>220</w:t>
            </w:r>
          </w:p>
        </w:tc>
        <w:tc>
          <w:tcPr>
            <w:tcW w:w="1402" w:type="dxa"/>
            <w:vAlign w:val="bottom"/>
          </w:tcPr>
          <w:p w14:paraId="2B2860A7"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1,159</w:t>
            </w:r>
          </w:p>
        </w:tc>
        <w:tc>
          <w:tcPr>
            <w:tcW w:w="1268" w:type="dxa"/>
            <w:vAlign w:val="bottom"/>
          </w:tcPr>
          <w:p w14:paraId="4710BA96"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0,159</w:t>
            </w:r>
          </w:p>
        </w:tc>
        <w:tc>
          <w:tcPr>
            <w:tcW w:w="1623" w:type="dxa"/>
            <w:vAlign w:val="bottom"/>
          </w:tcPr>
          <w:p w14:paraId="67D2F71D"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-1,361</w:t>
            </w:r>
          </w:p>
        </w:tc>
        <w:tc>
          <w:tcPr>
            <w:tcW w:w="1335" w:type="dxa"/>
            <w:vAlign w:val="center"/>
          </w:tcPr>
          <w:p w14:paraId="235EFF95"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237</w:t>
            </w:r>
          </w:p>
        </w:tc>
        <w:tc>
          <w:tcPr>
            <w:tcW w:w="978" w:type="dxa"/>
            <w:vAlign w:val="bottom"/>
          </w:tcPr>
          <w:p w14:paraId="0E7FCE20"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19,51</w:t>
            </w:r>
          </w:p>
        </w:tc>
      </w:tr>
      <w:tr w:rsidR="00D37B14" w14:paraId="2235B2A3" w14:textId="77777777" w:rsidTr="00CA6E66">
        <w:tc>
          <w:tcPr>
            <w:tcW w:w="766" w:type="dxa"/>
          </w:tcPr>
          <w:p w14:paraId="780AFFBF"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17</w:t>
            </w:r>
          </w:p>
        </w:tc>
        <w:tc>
          <w:tcPr>
            <w:tcW w:w="988" w:type="dxa"/>
          </w:tcPr>
          <w:p w14:paraId="590228BD"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1956</w:t>
            </w:r>
          </w:p>
        </w:tc>
        <w:tc>
          <w:tcPr>
            <w:tcW w:w="985" w:type="dxa"/>
            <w:vAlign w:val="center"/>
          </w:tcPr>
          <w:p w14:paraId="42E1B94B" w14:textId="77777777" w:rsidR="00D37B14" w:rsidRDefault="00D37B14" w:rsidP="00CA6E66">
            <w:pPr>
              <w:pStyle w:val="a4"/>
              <w:spacing w:before="0" w:beforeAutospacing="0" w:after="0" w:afterAutospacing="0"/>
              <w:jc w:val="center"/>
              <w:rPr>
                <w:sz w:val="28"/>
                <w:szCs w:val="28"/>
              </w:rPr>
            </w:pPr>
            <w:r>
              <w:rPr>
                <w:sz w:val="28"/>
                <w:szCs w:val="28"/>
              </w:rPr>
              <w:t>269</w:t>
            </w:r>
          </w:p>
        </w:tc>
        <w:tc>
          <w:tcPr>
            <w:tcW w:w="1402" w:type="dxa"/>
            <w:vAlign w:val="bottom"/>
          </w:tcPr>
          <w:p w14:paraId="688E5BE5"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1,417</w:t>
            </w:r>
          </w:p>
        </w:tc>
        <w:tc>
          <w:tcPr>
            <w:tcW w:w="1268" w:type="dxa"/>
            <w:vAlign w:val="bottom"/>
          </w:tcPr>
          <w:p w14:paraId="38683E61"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0,417</w:t>
            </w:r>
          </w:p>
        </w:tc>
        <w:tc>
          <w:tcPr>
            <w:tcW w:w="1623" w:type="dxa"/>
            <w:vAlign w:val="bottom"/>
          </w:tcPr>
          <w:p w14:paraId="122DCF15"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-0,944</w:t>
            </w:r>
          </w:p>
        </w:tc>
        <w:tc>
          <w:tcPr>
            <w:tcW w:w="1335" w:type="dxa"/>
            <w:vAlign w:val="center"/>
          </w:tcPr>
          <w:p w14:paraId="026E02D1"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234</w:t>
            </w:r>
          </w:p>
        </w:tc>
        <w:tc>
          <w:tcPr>
            <w:tcW w:w="978" w:type="dxa"/>
            <w:vAlign w:val="bottom"/>
          </w:tcPr>
          <w:p w14:paraId="516EC98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20,73</w:t>
            </w:r>
          </w:p>
        </w:tc>
      </w:tr>
      <w:tr w:rsidR="00D37B14" w14:paraId="3FC67B6C" w14:textId="77777777" w:rsidTr="00CA6E66">
        <w:tc>
          <w:tcPr>
            <w:tcW w:w="766" w:type="dxa"/>
          </w:tcPr>
          <w:p w14:paraId="0112CDFE"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18</w:t>
            </w:r>
          </w:p>
        </w:tc>
        <w:tc>
          <w:tcPr>
            <w:tcW w:w="988" w:type="dxa"/>
          </w:tcPr>
          <w:p w14:paraId="49753448"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1957</w:t>
            </w:r>
          </w:p>
        </w:tc>
        <w:tc>
          <w:tcPr>
            <w:tcW w:w="985" w:type="dxa"/>
            <w:vAlign w:val="center"/>
          </w:tcPr>
          <w:p w14:paraId="3063920A" w14:textId="77777777" w:rsidR="00D37B14" w:rsidRDefault="00D37B14" w:rsidP="00CA6E66">
            <w:pPr>
              <w:pStyle w:val="a4"/>
              <w:spacing w:before="0" w:beforeAutospacing="0" w:after="0" w:afterAutospacing="0"/>
              <w:jc w:val="center"/>
              <w:rPr>
                <w:sz w:val="28"/>
                <w:szCs w:val="28"/>
              </w:rPr>
            </w:pPr>
            <w:r>
              <w:rPr>
                <w:sz w:val="28"/>
                <w:szCs w:val="28"/>
              </w:rPr>
              <w:t>244</w:t>
            </w:r>
          </w:p>
        </w:tc>
        <w:tc>
          <w:tcPr>
            <w:tcW w:w="1402" w:type="dxa"/>
            <w:vAlign w:val="bottom"/>
          </w:tcPr>
          <w:p w14:paraId="76E64D71"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1,285</w:t>
            </w:r>
          </w:p>
        </w:tc>
        <w:tc>
          <w:tcPr>
            <w:tcW w:w="1268" w:type="dxa"/>
            <w:vAlign w:val="bottom"/>
          </w:tcPr>
          <w:p w14:paraId="7C35D0A6"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0,285</w:t>
            </w:r>
          </w:p>
        </w:tc>
        <w:tc>
          <w:tcPr>
            <w:tcW w:w="1623" w:type="dxa"/>
            <w:vAlign w:val="bottom"/>
          </w:tcPr>
          <w:p w14:paraId="37926006"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-0,658</w:t>
            </w:r>
          </w:p>
        </w:tc>
        <w:tc>
          <w:tcPr>
            <w:tcW w:w="1335" w:type="dxa"/>
            <w:vAlign w:val="center"/>
          </w:tcPr>
          <w:p w14:paraId="057A996E"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234</w:t>
            </w:r>
          </w:p>
        </w:tc>
        <w:tc>
          <w:tcPr>
            <w:tcW w:w="978" w:type="dxa"/>
            <w:vAlign w:val="bottom"/>
          </w:tcPr>
          <w:p w14:paraId="4B5CBCD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21,95</w:t>
            </w:r>
          </w:p>
        </w:tc>
      </w:tr>
      <w:tr w:rsidR="00D37B14" w14:paraId="0F640F28" w14:textId="77777777" w:rsidTr="00CA6E66">
        <w:tc>
          <w:tcPr>
            <w:tcW w:w="766" w:type="dxa"/>
          </w:tcPr>
          <w:p w14:paraId="3C79B1DB"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19</w:t>
            </w:r>
          </w:p>
        </w:tc>
        <w:tc>
          <w:tcPr>
            <w:tcW w:w="988" w:type="dxa"/>
          </w:tcPr>
          <w:p w14:paraId="23A8ED4F"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1958</w:t>
            </w:r>
          </w:p>
        </w:tc>
        <w:tc>
          <w:tcPr>
            <w:tcW w:w="985" w:type="dxa"/>
            <w:vAlign w:val="center"/>
          </w:tcPr>
          <w:p w14:paraId="22A4C5DE" w14:textId="77777777" w:rsidR="00D37B14" w:rsidRDefault="00D37B14" w:rsidP="00CA6E66">
            <w:pPr>
              <w:pStyle w:val="a4"/>
              <w:spacing w:before="0" w:beforeAutospacing="0" w:after="0" w:afterAutospacing="0"/>
              <w:jc w:val="center"/>
              <w:rPr>
                <w:sz w:val="28"/>
                <w:szCs w:val="28"/>
              </w:rPr>
            </w:pPr>
            <w:r>
              <w:rPr>
                <w:sz w:val="28"/>
                <w:szCs w:val="28"/>
              </w:rPr>
              <w:t>348</w:t>
            </w:r>
          </w:p>
        </w:tc>
        <w:tc>
          <w:tcPr>
            <w:tcW w:w="1402" w:type="dxa"/>
            <w:vAlign w:val="bottom"/>
          </w:tcPr>
          <w:p w14:paraId="2647AB25"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1,833</w:t>
            </w:r>
          </w:p>
        </w:tc>
        <w:tc>
          <w:tcPr>
            <w:tcW w:w="1268" w:type="dxa"/>
            <w:vAlign w:val="bottom"/>
          </w:tcPr>
          <w:p w14:paraId="267D6796"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0,833</w:t>
            </w:r>
          </w:p>
        </w:tc>
        <w:tc>
          <w:tcPr>
            <w:tcW w:w="1623" w:type="dxa"/>
            <w:vAlign w:val="bottom"/>
          </w:tcPr>
          <w:p w14:paraId="33FBA15C"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0,175</w:t>
            </w:r>
          </w:p>
        </w:tc>
        <w:tc>
          <w:tcPr>
            <w:tcW w:w="1335" w:type="dxa"/>
            <w:vAlign w:val="center"/>
          </w:tcPr>
          <w:p w14:paraId="576A2548"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232</w:t>
            </w:r>
          </w:p>
        </w:tc>
        <w:tc>
          <w:tcPr>
            <w:tcW w:w="978" w:type="dxa"/>
            <w:vAlign w:val="bottom"/>
          </w:tcPr>
          <w:p w14:paraId="1E25135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23,17</w:t>
            </w:r>
          </w:p>
        </w:tc>
      </w:tr>
      <w:tr w:rsidR="00D37B14" w14:paraId="4EC54E4A" w14:textId="77777777" w:rsidTr="00CA6E66">
        <w:tc>
          <w:tcPr>
            <w:tcW w:w="766" w:type="dxa"/>
          </w:tcPr>
          <w:p w14:paraId="0CA6327F"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20</w:t>
            </w:r>
          </w:p>
        </w:tc>
        <w:tc>
          <w:tcPr>
            <w:tcW w:w="988" w:type="dxa"/>
          </w:tcPr>
          <w:p w14:paraId="5EEBF81E"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1959</w:t>
            </w:r>
          </w:p>
        </w:tc>
        <w:tc>
          <w:tcPr>
            <w:tcW w:w="985" w:type="dxa"/>
            <w:vAlign w:val="center"/>
          </w:tcPr>
          <w:p w14:paraId="1D9A89C4" w14:textId="77777777" w:rsidR="00D37B14" w:rsidRDefault="00D37B14" w:rsidP="00CA6E66">
            <w:pPr>
              <w:pStyle w:val="a4"/>
              <w:spacing w:before="0" w:beforeAutospacing="0" w:after="0" w:afterAutospacing="0"/>
              <w:jc w:val="center"/>
              <w:rPr>
                <w:sz w:val="28"/>
                <w:szCs w:val="28"/>
              </w:rPr>
            </w:pPr>
            <w:r>
              <w:rPr>
                <w:sz w:val="28"/>
                <w:szCs w:val="28"/>
              </w:rPr>
              <w:t>168</w:t>
            </w:r>
          </w:p>
        </w:tc>
        <w:tc>
          <w:tcPr>
            <w:tcW w:w="1402" w:type="dxa"/>
            <w:vAlign w:val="bottom"/>
          </w:tcPr>
          <w:p w14:paraId="4CA3E923"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0,885</w:t>
            </w:r>
          </w:p>
        </w:tc>
        <w:tc>
          <w:tcPr>
            <w:tcW w:w="1268" w:type="dxa"/>
            <w:vAlign w:val="bottom"/>
          </w:tcPr>
          <w:p w14:paraId="4733C1C0"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-0,115</w:t>
            </w:r>
          </w:p>
        </w:tc>
        <w:tc>
          <w:tcPr>
            <w:tcW w:w="1623" w:type="dxa"/>
            <w:vAlign w:val="bottom"/>
          </w:tcPr>
          <w:p w14:paraId="279CBB04"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0,060</w:t>
            </w:r>
          </w:p>
        </w:tc>
        <w:tc>
          <w:tcPr>
            <w:tcW w:w="1335" w:type="dxa"/>
            <w:vAlign w:val="center"/>
          </w:tcPr>
          <w:p w14:paraId="42BF613E"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231</w:t>
            </w:r>
          </w:p>
        </w:tc>
        <w:tc>
          <w:tcPr>
            <w:tcW w:w="978" w:type="dxa"/>
            <w:vAlign w:val="bottom"/>
          </w:tcPr>
          <w:p w14:paraId="43026ABB"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24,39</w:t>
            </w:r>
          </w:p>
        </w:tc>
      </w:tr>
      <w:tr w:rsidR="00D37B14" w14:paraId="5BF53306" w14:textId="77777777" w:rsidTr="00CA6E66">
        <w:tc>
          <w:tcPr>
            <w:tcW w:w="766" w:type="dxa"/>
          </w:tcPr>
          <w:p w14:paraId="02595C3B"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21</w:t>
            </w:r>
          </w:p>
        </w:tc>
        <w:tc>
          <w:tcPr>
            <w:tcW w:w="988" w:type="dxa"/>
          </w:tcPr>
          <w:p w14:paraId="3933F3C3"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1960</w:t>
            </w:r>
          </w:p>
        </w:tc>
        <w:tc>
          <w:tcPr>
            <w:tcW w:w="985" w:type="dxa"/>
            <w:vAlign w:val="center"/>
          </w:tcPr>
          <w:p w14:paraId="191B5FC1" w14:textId="77777777" w:rsidR="00D37B14" w:rsidRDefault="00D37B14" w:rsidP="00CA6E66">
            <w:pPr>
              <w:pStyle w:val="a4"/>
              <w:spacing w:before="0" w:beforeAutospacing="0" w:after="0" w:afterAutospacing="0"/>
              <w:jc w:val="center"/>
              <w:rPr>
                <w:sz w:val="28"/>
                <w:szCs w:val="28"/>
              </w:rPr>
            </w:pPr>
            <w:r>
              <w:rPr>
                <w:sz w:val="28"/>
                <w:szCs w:val="28"/>
              </w:rPr>
              <w:t>256</w:t>
            </w:r>
          </w:p>
        </w:tc>
        <w:tc>
          <w:tcPr>
            <w:tcW w:w="1402" w:type="dxa"/>
            <w:vAlign w:val="bottom"/>
          </w:tcPr>
          <w:p w14:paraId="4A352669"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1,349</w:t>
            </w:r>
          </w:p>
        </w:tc>
        <w:tc>
          <w:tcPr>
            <w:tcW w:w="1268" w:type="dxa"/>
            <w:vAlign w:val="bottom"/>
          </w:tcPr>
          <w:p w14:paraId="740F65EE"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0,349</w:t>
            </w:r>
          </w:p>
        </w:tc>
        <w:tc>
          <w:tcPr>
            <w:tcW w:w="1623" w:type="dxa"/>
            <w:vAlign w:val="bottom"/>
          </w:tcPr>
          <w:p w14:paraId="0DC648DC"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0,408</w:t>
            </w:r>
          </w:p>
        </w:tc>
        <w:tc>
          <w:tcPr>
            <w:tcW w:w="1335" w:type="dxa"/>
            <w:vAlign w:val="center"/>
          </w:tcPr>
          <w:p w14:paraId="0AE5DAE5"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228</w:t>
            </w:r>
          </w:p>
        </w:tc>
        <w:tc>
          <w:tcPr>
            <w:tcW w:w="978" w:type="dxa"/>
            <w:vAlign w:val="bottom"/>
          </w:tcPr>
          <w:p w14:paraId="2F0B34C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25,61</w:t>
            </w:r>
          </w:p>
        </w:tc>
      </w:tr>
      <w:tr w:rsidR="00D37B14" w14:paraId="2BA556D2" w14:textId="77777777" w:rsidTr="00CA6E66">
        <w:tc>
          <w:tcPr>
            <w:tcW w:w="766" w:type="dxa"/>
          </w:tcPr>
          <w:p w14:paraId="68B360DE"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22</w:t>
            </w:r>
          </w:p>
        </w:tc>
        <w:tc>
          <w:tcPr>
            <w:tcW w:w="988" w:type="dxa"/>
          </w:tcPr>
          <w:p w14:paraId="44980FDF"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1961</w:t>
            </w:r>
          </w:p>
        </w:tc>
        <w:tc>
          <w:tcPr>
            <w:tcW w:w="985" w:type="dxa"/>
            <w:vAlign w:val="center"/>
          </w:tcPr>
          <w:p w14:paraId="18A5B515" w14:textId="77777777" w:rsidR="00D37B14" w:rsidRDefault="00D37B14" w:rsidP="00CA6E66">
            <w:pPr>
              <w:pStyle w:val="a4"/>
              <w:spacing w:before="0" w:beforeAutospacing="0" w:after="0" w:afterAutospacing="0"/>
              <w:jc w:val="center"/>
              <w:rPr>
                <w:sz w:val="28"/>
                <w:szCs w:val="28"/>
              </w:rPr>
            </w:pPr>
            <w:r>
              <w:rPr>
                <w:sz w:val="28"/>
                <w:szCs w:val="28"/>
              </w:rPr>
              <w:t>127</w:t>
            </w:r>
          </w:p>
        </w:tc>
        <w:tc>
          <w:tcPr>
            <w:tcW w:w="1402" w:type="dxa"/>
            <w:vAlign w:val="bottom"/>
          </w:tcPr>
          <w:p w14:paraId="28209CA7"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0,669</w:t>
            </w:r>
          </w:p>
        </w:tc>
        <w:tc>
          <w:tcPr>
            <w:tcW w:w="1268" w:type="dxa"/>
            <w:vAlign w:val="bottom"/>
          </w:tcPr>
          <w:p w14:paraId="06268B16"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-0,331</w:t>
            </w:r>
          </w:p>
        </w:tc>
        <w:tc>
          <w:tcPr>
            <w:tcW w:w="1623" w:type="dxa"/>
            <w:vAlign w:val="bottom"/>
          </w:tcPr>
          <w:p w14:paraId="0FB28B5C"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0,077</w:t>
            </w:r>
          </w:p>
        </w:tc>
        <w:tc>
          <w:tcPr>
            <w:tcW w:w="1335" w:type="dxa"/>
            <w:vAlign w:val="center"/>
          </w:tcPr>
          <w:p w14:paraId="4F98FD05"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226</w:t>
            </w:r>
          </w:p>
        </w:tc>
        <w:tc>
          <w:tcPr>
            <w:tcW w:w="978" w:type="dxa"/>
            <w:vAlign w:val="bottom"/>
          </w:tcPr>
          <w:p w14:paraId="3B2F964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26,83</w:t>
            </w:r>
          </w:p>
        </w:tc>
      </w:tr>
      <w:tr w:rsidR="00D37B14" w14:paraId="6C7323E1" w14:textId="77777777" w:rsidTr="00CA6E66">
        <w:tc>
          <w:tcPr>
            <w:tcW w:w="766" w:type="dxa"/>
          </w:tcPr>
          <w:p w14:paraId="01008A23"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23</w:t>
            </w:r>
          </w:p>
        </w:tc>
        <w:tc>
          <w:tcPr>
            <w:tcW w:w="988" w:type="dxa"/>
          </w:tcPr>
          <w:p w14:paraId="0CC01E02"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1962</w:t>
            </w:r>
          </w:p>
        </w:tc>
        <w:tc>
          <w:tcPr>
            <w:tcW w:w="985" w:type="dxa"/>
            <w:vAlign w:val="center"/>
          </w:tcPr>
          <w:p w14:paraId="414BFC88" w14:textId="77777777" w:rsidR="00D37B14" w:rsidRDefault="00D37B14" w:rsidP="00CA6E66">
            <w:pPr>
              <w:pStyle w:val="a4"/>
              <w:spacing w:before="0" w:beforeAutospacing="0" w:after="0" w:afterAutospacing="0"/>
              <w:jc w:val="center"/>
              <w:rPr>
                <w:sz w:val="28"/>
                <w:szCs w:val="28"/>
              </w:rPr>
            </w:pPr>
            <w:r>
              <w:rPr>
                <w:sz w:val="28"/>
                <w:szCs w:val="28"/>
              </w:rPr>
              <w:t>265</w:t>
            </w:r>
          </w:p>
        </w:tc>
        <w:tc>
          <w:tcPr>
            <w:tcW w:w="1402" w:type="dxa"/>
            <w:vAlign w:val="bottom"/>
          </w:tcPr>
          <w:p w14:paraId="1B23CF87"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1,396</w:t>
            </w:r>
          </w:p>
        </w:tc>
        <w:tc>
          <w:tcPr>
            <w:tcW w:w="1268" w:type="dxa"/>
            <w:vAlign w:val="bottom"/>
          </w:tcPr>
          <w:p w14:paraId="47DD2F3B"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0,396</w:t>
            </w:r>
          </w:p>
        </w:tc>
        <w:tc>
          <w:tcPr>
            <w:tcW w:w="1623" w:type="dxa"/>
            <w:vAlign w:val="bottom"/>
          </w:tcPr>
          <w:p w14:paraId="0B69C553"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0,473</w:t>
            </w:r>
          </w:p>
        </w:tc>
        <w:tc>
          <w:tcPr>
            <w:tcW w:w="1335" w:type="dxa"/>
            <w:vAlign w:val="center"/>
          </w:tcPr>
          <w:p w14:paraId="73C3C14A"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224</w:t>
            </w:r>
          </w:p>
        </w:tc>
        <w:tc>
          <w:tcPr>
            <w:tcW w:w="978" w:type="dxa"/>
            <w:vAlign w:val="bottom"/>
          </w:tcPr>
          <w:p w14:paraId="37DB204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28,05</w:t>
            </w:r>
          </w:p>
        </w:tc>
      </w:tr>
      <w:tr w:rsidR="00D37B14" w14:paraId="4C13E68F" w14:textId="77777777" w:rsidTr="00CA6E66">
        <w:tc>
          <w:tcPr>
            <w:tcW w:w="766" w:type="dxa"/>
          </w:tcPr>
          <w:p w14:paraId="18345CE3"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24</w:t>
            </w:r>
          </w:p>
        </w:tc>
        <w:tc>
          <w:tcPr>
            <w:tcW w:w="988" w:type="dxa"/>
          </w:tcPr>
          <w:p w14:paraId="2BDC248B"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1963</w:t>
            </w:r>
          </w:p>
        </w:tc>
        <w:tc>
          <w:tcPr>
            <w:tcW w:w="985" w:type="dxa"/>
            <w:vAlign w:val="center"/>
          </w:tcPr>
          <w:p w14:paraId="3772A530" w14:textId="77777777" w:rsidR="00D37B14" w:rsidRDefault="00D37B14" w:rsidP="00CA6E66">
            <w:pPr>
              <w:pStyle w:val="a4"/>
              <w:spacing w:before="0" w:beforeAutospacing="0" w:after="0" w:afterAutospacing="0"/>
              <w:jc w:val="center"/>
              <w:rPr>
                <w:sz w:val="28"/>
                <w:szCs w:val="28"/>
              </w:rPr>
            </w:pPr>
            <w:r>
              <w:rPr>
                <w:sz w:val="28"/>
                <w:szCs w:val="28"/>
              </w:rPr>
              <w:t>278</w:t>
            </w:r>
          </w:p>
        </w:tc>
        <w:tc>
          <w:tcPr>
            <w:tcW w:w="1402" w:type="dxa"/>
            <w:vAlign w:val="bottom"/>
          </w:tcPr>
          <w:p w14:paraId="44380139"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1,464</w:t>
            </w:r>
          </w:p>
        </w:tc>
        <w:tc>
          <w:tcPr>
            <w:tcW w:w="1268" w:type="dxa"/>
            <w:vAlign w:val="bottom"/>
          </w:tcPr>
          <w:p w14:paraId="3393B8EE"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0,464</w:t>
            </w:r>
          </w:p>
        </w:tc>
        <w:tc>
          <w:tcPr>
            <w:tcW w:w="1623" w:type="dxa"/>
            <w:vAlign w:val="bottom"/>
          </w:tcPr>
          <w:p w14:paraId="452A5867"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0,938</w:t>
            </w:r>
          </w:p>
        </w:tc>
        <w:tc>
          <w:tcPr>
            <w:tcW w:w="1335" w:type="dxa"/>
            <w:vAlign w:val="center"/>
          </w:tcPr>
          <w:p w14:paraId="048E4E60"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223</w:t>
            </w:r>
          </w:p>
        </w:tc>
        <w:tc>
          <w:tcPr>
            <w:tcW w:w="978" w:type="dxa"/>
            <w:vAlign w:val="bottom"/>
          </w:tcPr>
          <w:p w14:paraId="62615C0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29,27</w:t>
            </w:r>
          </w:p>
        </w:tc>
      </w:tr>
      <w:tr w:rsidR="00D37B14" w14:paraId="7A285E69" w14:textId="77777777" w:rsidTr="00CA6E66">
        <w:tc>
          <w:tcPr>
            <w:tcW w:w="766" w:type="dxa"/>
          </w:tcPr>
          <w:p w14:paraId="3280E560"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25</w:t>
            </w:r>
          </w:p>
        </w:tc>
        <w:tc>
          <w:tcPr>
            <w:tcW w:w="988" w:type="dxa"/>
          </w:tcPr>
          <w:p w14:paraId="15EC5D28"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1964</w:t>
            </w:r>
          </w:p>
        </w:tc>
        <w:tc>
          <w:tcPr>
            <w:tcW w:w="985" w:type="dxa"/>
            <w:vAlign w:val="center"/>
          </w:tcPr>
          <w:p w14:paraId="27BE93BC" w14:textId="77777777" w:rsidR="00D37B14" w:rsidRDefault="00D37B14" w:rsidP="00CA6E66">
            <w:pPr>
              <w:pStyle w:val="a4"/>
              <w:spacing w:before="0" w:beforeAutospacing="0" w:after="0" w:afterAutospacing="0"/>
              <w:jc w:val="center"/>
              <w:rPr>
                <w:sz w:val="28"/>
                <w:szCs w:val="28"/>
              </w:rPr>
            </w:pPr>
            <w:r>
              <w:rPr>
                <w:sz w:val="28"/>
                <w:szCs w:val="28"/>
              </w:rPr>
              <w:t>191</w:t>
            </w:r>
          </w:p>
        </w:tc>
        <w:tc>
          <w:tcPr>
            <w:tcW w:w="1402" w:type="dxa"/>
            <w:vAlign w:val="bottom"/>
          </w:tcPr>
          <w:p w14:paraId="553662B8"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1,006</w:t>
            </w:r>
          </w:p>
        </w:tc>
        <w:tc>
          <w:tcPr>
            <w:tcW w:w="1268" w:type="dxa"/>
            <w:vAlign w:val="bottom"/>
          </w:tcPr>
          <w:p w14:paraId="22761B5D"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0,006</w:t>
            </w:r>
          </w:p>
        </w:tc>
        <w:tc>
          <w:tcPr>
            <w:tcW w:w="1623" w:type="dxa"/>
            <w:vAlign w:val="bottom"/>
          </w:tcPr>
          <w:p w14:paraId="2804958E"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0,944</w:t>
            </w:r>
          </w:p>
        </w:tc>
        <w:tc>
          <w:tcPr>
            <w:tcW w:w="1335" w:type="dxa"/>
            <w:vAlign w:val="center"/>
          </w:tcPr>
          <w:p w14:paraId="52EA2919"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221</w:t>
            </w:r>
          </w:p>
        </w:tc>
        <w:tc>
          <w:tcPr>
            <w:tcW w:w="978" w:type="dxa"/>
            <w:vAlign w:val="bottom"/>
          </w:tcPr>
          <w:p w14:paraId="7C378CF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30,49</w:t>
            </w:r>
          </w:p>
        </w:tc>
      </w:tr>
      <w:tr w:rsidR="00D37B14" w14:paraId="19DF29BF" w14:textId="77777777" w:rsidTr="00CA6E66">
        <w:tc>
          <w:tcPr>
            <w:tcW w:w="766" w:type="dxa"/>
          </w:tcPr>
          <w:p w14:paraId="79BACB44"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26</w:t>
            </w:r>
          </w:p>
        </w:tc>
        <w:tc>
          <w:tcPr>
            <w:tcW w:w="988" w:type="dxa"/>
          </w:tcPr>
          <w:p w14:paraId="0E14E9EA"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1965</w:t>
            </w:r>
          </w:p>
        </w:tc>
        <w:tc>
          <w:tcPr>
            <w:tcW w:w="985" w:type="dxa"/>
            <w:vAlign w:val="center"/>
          </w:tcPr>
          <w:p w14:paraId="535E7360" w14:textId="77777777" w:rsidR="00D37B14" w:rsidRDefault="00D37B14" w:rsidP="00CA6E66">
            <w:pPr>
              <w:pStyle w:val="a4"/>
              <w:spacing w:before="0" w:beforeAutospacing="0" w:after="0" w:afterAutospacing="0"/>
              <w:jc w:val="center"/>
              <w:rPr>
                <w:sz w:val="28"/>
                <w:szCs w:val="28"/>
              </w:rPr>
            </w:pPr>
            <w:r>
              <w:rPr>
                <w:sz w:val="28"/>
                <w:szCs w:val="28"/>
              </w:rPr>
              <w:t>127</w:t>
            </w:r>
          </w:p>
        </w:tc>
        <w:tc>
          <w:tcPr>
            <w:tcW w:w="1402" w:type="dxa"/>
            <w:vAlign w:val="bottom"/>
          </w:tcPr>
          <w:p w14:paraId="697CFAA5"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0,669</w:t>
            </w:r>
          </w:p>
        </w:tc>
        <w:tc>
          <w:tcPr>
            <w:tcW w:w="1268" w:type="dxa"/>
            <w:vAlign w:val="bottom"/>
          </w:tcPr>
          <w:p w14:paraId="7AA884CC"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-0,331</w:t>
            </w:r>
          </w:p>
        </w:tc>
        <w:tc>
          <w:tcPr>
            <w:tcW w:w="1623" w:type="dxa"/>
            <w:vAlign w:val="bottom"/>
          </w:tcPr>
          <w:p w14:paraId="2DFB85C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0,613</w:t>
            </w:r>
          </w:p>
        </w:tc>
        <w:tc>
          <w:tcPr>
            <w:tcW w:w="1335" w:type="dxa"/>
            <w:vAlign w:val="center"/>
          </w:tcPr>
          <w:p w14:paraId="25485DA4"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220</w:t>
            </w:r>
          </w:p>
        </w:tc>
        <w:tc>
          <w:tcPr>
            <w:tcW w:w="978" w:type="dxa"/>
            <w:vAlign w:val="bottom"/>
          </w:tcPr>
          <w:p w14:paraId="643D2C73"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31,71</w:t>
            </w:r>
          </w:p>
        </w:tc>
      </w:tr>
      <w:tr w:rsidR="00D37B14" w14:paraId="0340EFE9" w14:textId="77777777" w:rsidTr="00CA6E66">
        <w:tc>
          <w:tcPr>
            <w:tcW w:w="766" w:type="dxa"/>
          </w:tcPr>
          <w:p w14:paraId="2151426E"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27</w:t>
            </w:r>
          </w:p>
        </w:tc>
        <w:tc>
          <w:tcPr>
            <w:tcW w:w="988" w:type="dxa"/>
          </w:tcPr>
          <w:p w14:paraId="456E38B9"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1966</w:t>
            </w:r>
          </w:p>
        </w:tc>
        <w:tc>
          <w:tcPr>
            <w:tcW w:w="985" w:type="dxa"/>
            <w:vAlign w:val="bottom"/>
          </w:tcPr>
          <w:p w14:paraId="3082E4FA" w14:textId="77777777" w:rsidR="00D37B14" w:rsidRDefault="00D37B14" w:rsidP="00CA6E66">
            <w:pPr>
              <w:pStyle w:val="a4"/>
              <w:spacing w:before="0" w:beforeAutospacing="0" w:after="0" w:afterAutospacing="0"/>
              <w:jc w:val="center"/>
              <w:rPr>
                <w:sz w:val="28"/>
                <w:szCs w:val="28"/>
              </w:rPr>
            </w:pPr>
            <w:r>
              <w:rPr>
                <w:color w:val="000000"/>
                <w:sz w:val="28"/>
                <w:szCs w:val="28"/>
              </w:rPr>
              <w:t>234</w:t>
            </w:r>
          </w:p>
        </w:tc>
        <w:tc>
          <w:tcPr>
            <w:tcW w:w="1402" w:type="dxa"/>
            <w:vAlign w:val="bottom"/>
          </w:tcPr>
          <w:p w14:paraId="28972782"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1,233</w:t>
            </w:r>
          </w:p>
        </w:tc>
        <w:tc>
          <w:tcPr>
            <w:tcW w:w="1268" w:type="dxa"/>
            <w:vAlign w:val="bottom"/>
          </w:tcPr>
          <w:p w14:paraId="49D37427"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0,233</w:t>
            </w:r>
          </w:p>
        </w:tc>
        <w:tc>
          <w:tcPr>
            <w:tcW w:w="1623" w:type="dxa"/>
            <w:vAlign w:val="bottom"/>
          </w:tcPr>
          <w:p w14:paraId="501BD269"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0,846</w:t>
            </w:r>
          </w:p>
        </w:tc>
        <w:tc>
          <w:tcPr>
            <w:tcW w:w="1335" w:type="dxa"/>
            <w:vAlign w:val="center"/>
          </w:tcPr>
          <w:p w14:paraId="5663E29B"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218</w:t>
            </w:r>
          </w:p>
        </w:tc>
        <w:tc>
          <w:tcPr>
            <w:tcW w:w="978" w:type="dxa"/>
            <w:vAlign w:val="bottom"/>
          </w:tcPr>
          <w:p w14:paraId="50F933B1"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32,93</w:t>
            </w:r>
          </w:p>
        </w:tc>
      </w:tr>
      <w:tr w:rsidR="00D37B14" w14:paraId="14043474" w14:textId="77777777" w:rsidTr="00CA6E66">
        <w:tc>
          <w:tcPr>
            <w:tcW w:w="766" w:type="dxa"/>
          </w:tcPr>
          <w:p w14:paraId="6D40729E"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28</w:t>
            </w:r>
          </w:p>
        </w:tc>
        <w:tc>
          <w:tcPr>
            <w:tcW w:w="988" w:type="dxa"/>
          </w:tcPr>
          <w:p w14:paraId="5C7A0159"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1967</w:t>
            </w:r>
          </w:p>
        </w:tc>
        <w:tc>
          <w:tcPr>
            <w:tcW w:w="985" w:type="dxa"/>
            <w:vAlign w:val="bottom"/>
          </w:tcPr>
          <w:p w14:paraId="4F929E1B" w14:textId="77777777" w:rsidR="00D37B14" w:rsidRDefault="00D37B14" w:rsidP="00CA6E66">
            <w:pPr>
              <w:pStyle w:val="a4"/>
              <w:spacing w:before="0" w:beforeAutospacing="0" w:after="0" w:afterAutospacing="0"/>
              <w:jc w:val="center"/>
              <w:rPr>
                <w:sz w:val="28"/>
                <w:szCs w:val="28"/>
              </w:rPr>
            </w:pPr>
            <w:r>
              <w:rPr>
                <w:color w:val="000000"/>
                <w:sz w:val="28"/>
                <w:szCs w:val="28"/>
              </w:rPr>
              <w:t>223</w:t>
            </w:r>
          </w:p>
        </w:tc>
        <w:tc>
          <w:tcPr>
            <w:tcW w:w="1402" w:type="dxa"/>
            <w:vAlign w:val="bottom"/>
          </w:tcPr>
          <w:p w14:paraId="46C8456E"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1,175</w:t>
            </w:r>
          </w:p>
        </w:tc>
        <w:tc>
          <w:tcPr>
            <w:tcW w:w="1268" w:type="dxa"/>
            <w:vAlign w:val="bottom"/>
          </w:tcPr>
          <w:p w14:paraId="0C1C5BB7"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0,175</w:t>
            </w:r>
          </w:p>
        </w:tc>
        <w:tc>
          <w:tcPr>
            <w:tcW w:w="1623" w:type="dxa"/>
            <w:vAlign w:val="bottom"/>
          </w:tcPr>
          <w:p w14:paraId="36F72B49"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1,021</w:t>
            </w:r>
          </w:p>
        </w:tc>
        <w:tc>
          <w:tcPr>
            <w:tcW w:w="1335" w:type="dxa"/>
            <w:vAlign w:val="center"/>
          </w:tcPr>
          <w:p w14:paraId="43446503"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216</w:t>
            </w:r>
          </w:p>
        </w:tc>
        <w:tc>
          <w:tcPr>
            <w:tcW w:w="978" w:type="dxa"/>
            <w:vAlign w:val="bottom"/>
          </w:tcPr>
          <w:p w14:paraId="31E4079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34,15</w:t>
            </w:r>
          </w:p>
        </w:tc>
      </w:tr>
      <w:tr w:rsidR="00D37B14" w14:paraId="707571CD" w14:textId="77777777" w:rsidTr="00CA6E66">
        <w:tc>
          <w:tcPr>
            <w:tcW w:w="766" w:type="dxa"/>
          </w:tcPr>
          <w:p w14:paraId="005CFEA4"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29</w:t>
            </w:r>
          </w:p>
        </w:tc>
        <w:tc>
          <w:tcPr>
            <w:tcW w:w="988" w:type="dxa"/>
          </w:tcPr>
          <w:p w14:paraId="0AA18B69"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1968</w:t>
            </w:r>
          </w:p>
        </w:tc>
        <w:tc>
          <w:tcPr>
            <w:tcW w:w="985" w:type="dxa"/>
            <w:vAlign w:val="bottom"/>
          </w:tcPr>
          <w:p w14:paraId="726DE69A" w14:textId="77777777" w:rsidR="00D37B14" w:rsidRDefault="00D37B14" w:rsidP="00CA6E66">
            <w:pPr>
              <w:pStyle w:val="a4"/>
              <w:spacing w:before="0" w:beforeAutospacing="0" w:after="0" w:afterAutospacing="0"/>
              <w:jc w:val="center"/>
              <w:rPr>
                <w:sz w:val="28"/>
                <w:szCs w:val="28"/>
              </w:rPr>
            </w:pPr>
            <w:r>
              <w:rPr>
                <w:color w:val="000000"/>
                <w:sz w:val="28"/>
                <w:szCs w:val="28"/>
              </w:rPr>
              <w:t>237</w:t>
            </w:r>
          </w:p>
        </w:tc>
        <w:tc>
          <w:tcPr>
            <w:tcW w:w="1402" w:type="dxa"/>
            <w:vAlign w:val="bottom"/>
          </w:tcPr>
          <w:p w14:paraId="7D3497A5"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1,248</w:t>
            </w:r>
          </w:p>
        </w:tc>
        <w:tc>
          <w:tcPr>
            <w:tcW w:w="1268" w:type="dxa"/>
            <w:vAlign w:val="bottom"/>
          </w:tcPr>
          <w:p w14:paraId="65AA93A5"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0,248</w:t>
            </w:r>
          </w:p>
        </w:tc>
        <w:tc>
          <w:tcPr>
            <w:tcW w:w="1623" w:type="dxa"/>
            <w:vAlign w:val="bottom"/>
          </w:tcPr>
          <w:p w14:paraId="5BEF00C6"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1,269</w:t>
            </w:r>
          </w:p>
        </w:tc>
        <w:tc>
          <w:tcPr>
            <w:tcW w:w="1335" w:type="dxa"/>
            <w:vAlign w:val="center"/>
          </w:tcPr>
          <w:p w14:paraId="7AFD91FB"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213</w:t>
            </w:r>
          </w:p>
        </w:tc>
        <w:tc>
          <w:tcPr>
            <w:tcW w:w="978" w:type="dxa"/>
            <w:vAlign w:val="bottom"/>
          </w:tcPr>
          <w:p w14:paraId="6CD63328"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35,37</w:t>
            </w:r>
          </w:p>
        </w:tc>
      </w:tr>
      <w:tr w:rsidR="00D37B14" w14:paraId="6E9EFE23" w14:textId="77777777" w:rsidTr="00CA6E66">
        <w:tc>
          <w:tcPr>
            <w:tcW w:w="766" w:type="dxa"/>
          </w:tcPr>
          <w:p w14:paraId="649BB171"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30</w:t>
            </w:r>
          </w:p>
        </w:tc>
        <w:tc>
          <w:tcPr>
            <w:tcW w:w="988" w:type="dxa"/>
          </w:tcPr>
          <w:p w14:paraId="43F33283"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1969</w:t>
            </w:r>
          </w:p>
        </w:tc>
        <w:tc>
          <w:tcPr>
            <w:tcW w:w="985" w:type="dxa"/>
            <w:vAlign w:val="bottom"/>
          </w:tcPr>
          <w:p w14:paraId="63E5AC18" w14:textId="77777777" w:rsidR="00D37B14" w:rsidRDefault="00D37B14" w:rsidP="00CA6E66">
            <w:pPr>
              <w:pStyle w:val="a4"/>
              <w:spacing w:before="0" w:beforeAutospacing="0" w:after="0" w:afterAutospacing="0"/>
              <w:jc w:val="center"/>
              <w:rPr>
                <w:sz w:val="28"/>
                <w:szCs w:val="28"/>
              </w:rPr>
            </w:pPr>
            <w:r>
              <w:rPr>
                <w:color w:val="000000"/>
                <w:sz w:val="28"/>
                <w:szCs w:val="28"/>
              </w:rPr>
              <w:t>272</w:t>
            </w:r>
          </w:p>
        </w:tc>
        <w:tc>
          <w:tcPr>
            <w:tcW w:w="1402" w:type="dxa"/>
            <w:vAlign w:val="bottom"/>
          </w:tcPr>
          <w:p w14:paraId="7D08131F"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1,433</w:t>
            </w:r>
          </w:p>
        </w:tc>
        <w:tc>
          <w:tcPr>
            <w:tcW w:w="1268" w:type="dxa"/>
            <w:vAlign w:val="bottom"/>
          </w:tcPr>
          <w:p w14:paraId="39D27683"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0,433</w:t>
            </w:r>
          </w:p>
        </w:tc>
        <w:tc>
          <w:tcPr>
            <w:tcW w:w="1623" w:type="dxa"/>
            <w:vAlign w:val="bottom"/>
          </w:tcPr>
          <w:p w14:paraId="5A1948F2"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1,702</w:t>
            </w:r>
          </w:p>
        </w:tc>
        <w:tc>
          <w:tcPr>
            <w:tcW w:w="1335" w:type="dxa"/>
            <w:vAlign w:val="center"/>
          </w:tcPr>
          <w:p w14:paraId="17103F16"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213</w:t>
            </w:r>
          </w:p>
        </w:tc>
        <w:tc>
          <w:tcPr>
            <w:tcW w:w="978" w:type="dxa"/>
            <w:vAlign w:val="bottom"/>
          </w:tcPr>
          <w:p w14:paraId="6550FA4B"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36,59</w:t>
            </w:r>
          </w:p>
        </w:tc>
      </w:tr>
      <w:tr w:rsidR="00D37B14" w14:paraId="5C26BCD2" w14:textId="77777777" w:rsidTr="00CA6E66">
        <w:tc>
          <w:tcPr>
            <w:tcW w:w="766" w:type="dxa"/>
          </w:tcPr>
          <w:p w14:paraId="64887E52"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31</w:t>
            </w:r>
          </w:p>
        </w:tc>
        <w:tc>
          <w:tcPr>
            <w:tcW w:w="988" w:type="dxa"/>
          </w:tcPr>
          <w:p w14:paraId="6363087F"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1970</w:t>
            </w:r>
          </w:p>
        </w:tc>
        <w:tc>
          <w:tcPr>
            <w:tcW w:w="985" w:type="dxa"/>
            <w:vAlign w:val="bottom"/>
          </w:tcPr>
          <w:p w14:paraId="6949E1E0" w14:textId="77777777" w:rsidR="00D37B14" w:rsidRDefault="00D37B14" w:rsidP="00CA6E66">
            <w:pPr>
              <w:pStyle w:val="a4"/>
              <w:spacing w:before="0" w:beforeAutospacing="0" w:after="0" w:afterAutospacing="0"/>
              <w:jc w:val="center"/>
              <w:rPr>
                <w:sz w:val="28"/>
                <w:szCs w:val="28"/>
              </w:rPr>
            </w:pPr>
            <w:r>
              <w:rPr>
                <w:color w:val="000000"/>
                <w:sz w:val="28"/>
                <w:szCs w:val="28"/>
              </w:rPr>
              <w:t>216</w:t>
            </w:r>
          </w:p>
        </w:tc>
        <w:tc>
          <w:tcPr>
            <w:tcW w:w="1402" w:type="dxa"/>
            <w:vAlign w:val="bottom"/>
          </w:tcPr>
          <w:p w14:paraId="526B443D"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1,138</w:t>
            </w:r>
          </w:p>
        </w:tc>
        <w:tc>
          <w:tcPr>
            <w:tcW w:w="1268" w:type="dxa"/>
            <w:vAlign w:val="bottom"/>
          </w:tcPr>
          <w:p w14:paraId="7825A748"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0,138</w:t>
            </w:r>
          </w:p>
        </w:tc>
        <w:tc>
          <w:tcPr>
            <w:tcW w:w="1623" w:type="dxa"/>
            <w:vAlign w:val="bottom"/>
          </w:tcPr>
          <w:p w14:paraId="578F6E2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1,840</w:t>
            </w:r>
          </w:p>
        </w:tc>
        <w:tc>
          <w:tcPr>
            <w:tcW w:w="1335" w:type="dxa"/>
            <w:vAlign w:val="center"/>
          </w:tcPr>
          <w:p w14:paraId="34822896"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213</w:t>
            </w:r>
          </w:p>
        </w:tc>
        <w:tc>
          <w:tcPr>
            <w:tcW w:w="978" w:type="dxa"/>
            <w:vAlign w:val="bottom"/>
          </w:tcPr>
          <w:p w14:paraId="005BC87B"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37,80</w:t>
            </w:r>
          </w:p>
        </w:tc>
      </w:tr>
      <w:tr w:rsidR="00D37B14" w14:paraId="0187E750" w14:textId="77777777" w:rsidTr="00CA6E66">
        <w:tc>
          <w:tcPr>
            <w:tcW w:w="766" w:type="dxa"/>
          </w:tcPr>
          <w:p w14:paraId="5526AF96"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32</w:t>
            </w:r>
          </w:p>
        </w:tc>
        <w:tc>
          <w:tcPr>
            <w:tcW w:w="988" w:type="dxa"/>
          </w:tcPr>
          <w:p w14:paraId="482AF9EA"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1971</w:t>
            </w:r>
          </w:p>
        </w:tc>
        <w:tc>
          <w:tcPr>
            <w:tcW w:w="985" w:type="dxa"/>
            <w:vAlign w:val="bottom"/>
          </w:tcPr>
          <w:p w14:paraId="33C2597B" w14:textId="77777777" w:rsidR="00D37B14" w:rsidRDefault="00D37B14" w:rsidP="00CA6E66">
            <w:pPr>
              <w:pStyle w:val="a4"/>
              <w:spacing w:before="0" w:beforeAutospacing="0" w:after="0" w:afterAutospacing="0"/>
              <w:jc w:val="center"/>
              <w:rPr>
                <w:sz w:val="28"/>
                <w:szCs w:val="28"/>
              </w:rPr>
            </w:pPr>
            <w:r>
              <w:rPr>
                <w:color w:val="000000"/>
                <w:sz w:val="28"/>
                <w:szCs w:val="28"/>
              </w:rPr>
              <w:t>198</w:t>
            </w:r>
          </w:p>
        </w:tc>
        <w:tc>
          <w:tcPr>
            <w:tcW w:w="1402" w:type="dxa"/>
            <w:vAlign w:val="bottom"/>
          </w:tcPr>
          <w:p w14:paraId="41EF847F"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1,043</w:t>
            </w:r>
          </w:p>
        </w:tc>
        <w:tc>
          <w:tcPr>
            <w:tcW w:w="1268" w:type="dxa"/>
            <w:vAlign w:val="bottom"/>
          </w:tcPr>
          <w:p w14:paraId="1CBADA8D"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0,043</w:t>
            </w:r>
          </w:p>
        </w:tc>
        <w:tc>
          <w:tcPr>
            <w:tcW w:w="1623" w:type="dxa"/>
            <w:vAlign w:val="bottom"/>
          </w:tcPr>
          <w:p w14:paraId="475F019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1,883</w:t>
            </w:r>
          </w:p>
        </w:tc>
        <w:tc>
          <w:tcPr>
            <w:tcW w:w="1335" w:type="dxa"/>
            <w:vAlign w:val="center"/>
          </w:tcPr>
          <w:p w14:paraId="22CD5B7F"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207</w:t>
            </w:r>
          </w:p>
        </w:tc>
        <w:tc>
          <w:tcPr>
            <w:tcW w:w="978" w:type="dxa"/>
            <w:vAlign w:val="bottom"/>
          </w:tcPr>
          <w:p w14:paraId="3B3BD5D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39,02</w:t>
            </w:r>
          </w:p>
        </w:tc>
      </w:tr>
      <w:tr w:rsidR="00D37B14" w14:paraId="78473A5B" w14:textId="77777777" w:rsidTr="00CA6E66">
        <w:tc>
          <w:tcPr>
            <w:tcW w:w="766" w:type="dxa"/>
          </w:tcPr>
          <w:p w14:paraId="55C196BE"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33</w:t>
            </w:r>
          </w:p>
        </w:tc>
        <w:tc>
          <w:tcPr>
            <w:tcW w:w="988" w:type="dxa"/>
          </w:tcPr>
          <w:p w14:paraId="7EC0D714"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1972</w:t>
            </w:r>
          </w:p>
        </w:tc>
        <w:tc>
          <w:tcPr>
            <w:tcW w:w="985" w:type="dxa"/>
            <w:vAlign w:val="bottom"/>
          </w:tcPr>
          <w:p w14:paraId="470820B0" w14:textId="77777777" w:rsidR="00D37B14" w:rsidRDefault="00D37B14" w:rsidP="00CA6E66">
            <w:pPr>
              <w:pStyle w:val="a4"/>
              <w:spacing w:before="0" w:beforeAutospacing="0" w:after="0" w:afterAutospacing="0"/>
              <w:jc w:val="center"/>
              <w:rPr>
                <w:sz w:val="28"/>
                <w:szCs w:val="28"/>
              </w:rPr>
            </w:pPr>
            <w:r>
              <w:rPr>
                <w:color w:val="000000"/>
                <w:sz w:val="28"/>
                <w:szCs w:val="28"/>
              </w:rPr>
              <w:t>231</w:t>
            </w:r>
          </w:p>
        </w:tc>
        <w:tc>
          <w:tcPr>
            <w:tcW w:w="1402" w:type="dxa"/>
            <w:vAlign w:val="bottom"/>
          </w:tcPr>
          <w:p w14:paraId="1DDAD4AF"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1,217</w:t>
            </w:r>
          </w:p>
        </w:tc>
        <w:tc>
          <w:tcPr>
            <w:tcW w:w="1268" w:type="dxa"/>
            <w:vAlign w:val="bottom"/>
          </w:tcPr>
          <w:p w14:paraId="6F1E01C2"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0,217</w:t>
            </w:r>
          </w:p>
        </w:tc>
        <w:tc>
          <w:tcPr>
            <w:tcW w:w="1623" w:type="dxa"/>
            <w:vAlign w:val="bottom"/>
          </w:tcPr>
          <w:p w14:paraId="6D36548D"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2,100</w:t>
            </w:r>
          </w:p>
        </w:tc>
        <w:tc>
          <w:tcPr>
            <w:tcW w:w="1335" w:type="dxa"/>
            <w:vAlign w:val="center"/>
          </w:tcPr>
          <w:p w14:paraId="5856A6C6"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204</w:t>
            </w:r>
          </w:p>
        </w:tc>
        <w:tc>
          <w:tcPr>
            <w:tcW w:w="978" w:type="dxa"/>
            <w:vAlign w:val="bottom"/>
          </w:tcPr>
          <w:p w14:paraId="0F48D60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40,24</w:t>
            </w:r>
          </w:p>
        </w:tc>
      </w:tr>
      <w:tr w:rsidR="00D37B14" w14:paraId="2A166EFF" w14:textId="77777777" w:rsidTr="00CA6E66">
        <w:tc>
          <w:tcPr>
            <w:tcW w:w="766" w:type="dxa"/>
          </w:tcPr>
          <w:p w14:paraId="5F96AC45"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34</w:t>
            </w:r>
          </w:p>
        </w:tc>
        <w:tc>
          <w:tcPr>
            <w:tcW w:w="988" w:type="dxa"/>
          </w:tcPr>
          <w:p w14:paraId="325BAC9B"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1973</w:t>
            </w:r>
          </w:p>
        </w:tc>
        <w:tc>
          <w:tcPr>
            <w:tcW w:w="985" w:type="dxa"/>
            <w:vAlign w:val="bottom"/>
          </w:tcPr>
          <w:p w14:paraId="01F99279" w14:textId="77777777" w:rsidR="00D37B14" w:rsidRDefault="00D37B14" w:rsidP="00CA6E66">
            <w:pPr>
              <w:pStyle w:val="a4"/>
              <w:spacing w:before="0" w:beforeAutospacing="0" w:after="0" w:afterAutospacing="0"/>
              <w:jc w:val="center"/>
              <w:rPr>
                <w:sz w:val="28"/>
                <w:szCs w:val="28"/>
              </w:rPr>
            </w:pPr>
            <w:r>
              <w:rPr>
                <w:color w:val="000000"/>
                <w:sz w:val="28"/>
                <w:szCs w:val="28"/>
              </w:rPr>
              <w:t>176</w:t>
            </w:r>
          </w:p>
        </w:tc>
        <w:tc>
          <w:tcPr>
            <w:tcW w:w="1402" w:type="dxa"/>
            <w:vAlign w:val="bottom"/>
          </w:tcPr>
          <w:p w14:paraId="5E74EF77"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0,927</w:t>
            </w:r>
          </w:p>
        </w:tc>
        <w:tc>
          <w:tcPr>
            <w:tcW w:w="1268" w:type="dxa"/>
            <w:vAlign w:val="bottom"/>
          </w:tcPr>
          <w:p w14:paraId="47139B53"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-0,073</w:t>
            </w:r>
          </w:p>
        </w:tc>
        <w:tc>
          <w:tcPr>
            <w:tcW w:w="1623" w:type="dxa"/>
            <w:vAlign w:val="bottom"/>
          </w:tcPr>
          <w:p w14:paraId="563A89A1"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2,027</w:t>
            </w:r>
          </w:p>
        </w:tc>
        <w:tc>
          <w:tcPr>
            <w:tcW w:w="1335" w:type="dxa"/>
            <w:vAlign w:val="center"/>
          </w:tcPr>
          <w:p w14:paraId="1EBED476"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202</w:t>
            </w:r>
          </w:p>
        </w:tc>
        <w:tc>
          <w:tcPr>
            <w:tcW w:w="978" w:type="dxa"/>
            <w:vAlign w:val="bottom"/>
          </w:tcPr>
          <w:p w14:paraId="19E966B8"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41,46</w:t>
            </w:r>
          </w:p>
        </w:tc>
      </w:tr>
      <w:tr w:rsidR="00D37B14" w14:paraId="79C489F5" w14:textId="77777777" w:rsidTr="00CA6E66">
        <w:tc>
          <w:tcPr>
            <w:tcW w:w="766" w:type="dxa"/>
          </w:tcPr>
          <w:p w14:paraId="39ACF16C"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35</w:t>
            </w:r>
          </w:p>
        </w:tc>
        <w:tc>
          <w:tcPr>
            <w:tcW w:w="988" w:type="dxa"/>
          </w:tcPr>
          <w:p w14:paraId="3AB68C55"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1974</w:t>
            </w:r>
          </w:p>
        </w:tc>
        <w:tc>
          <w:tcPr>
            <w:tcW w:w="985" w:type="dxa"/>
            <w:vAlign w:val="bottom"/>
          </w:tcPr>
          <w:p w14:paraId="08327964" w14:textId="77777777" w:rsidR="00D37B14" w:rsidRDefault="00D37B14" w:rsidP="00CA6E66">
            <w:pPr>
              <w:pStyle w:val="a4"/>
              <w:spacing w:before="0" w:beforeAutospacing="0" w:after="0" w:afterAutospacing="0"/>
              <w:jc w:val="center"/>
              <w:rPr>
                <w:sz w:val="28"/>
                <w:szCs w:val="28"/>
              </w:rPr>
            </w:pPr>
            <w:r>
              <w:rPr>
                <w:color w:val="000000"/>
                <w:sz w:val="28"/>
                <w:szCs w:val="28"/>
              </w:rPr>
              <w:t>147</w:t>
            </w:r>
          </w:p>
        </w:tc>
        <w:tc>
          <w:tcPr>
            <w:tcW w:w="1402" w:type="dxa"/>
            <w:vAlign w:val="bottom"/>
          </w:tcPr>
          <w:p w14:paraId="1367A302"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0,774</w:t>
            </w:r>
          </w:p>
        </w:tc>
        <w:tc>
          <w:tcPr>
            <w:tcW w:w="1268" w:type="dxa"/>
            <w:vAlign w:val="bottom"/>
          </w:tcPr>
          <w:p w14:paraId="09E5479D"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-0,226</w:t>
            </w:r>
          </w:p>
        </w:tc>
        <w:tc>
          <w:tcPr>
            <w:tcW w:w="1623" w:type="dxa"/>
            <w:vAlign w:val="bottom"/>
          </w:tcPr>
          <w:p w14:paraId="3BF91B3E"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1,801</w:t>
            </w:r>
          </w:p>
        </w:tc>
        <w:tc>
          <w:tcPr>
            <w:tcW w:w="1335" w:type="dxa"/>
            <w:vAlign w:val="center"/>
          </w:tcPr>
          <w:p w14:paraId="5E96DEC1"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198</w:t>
            </w:r>
          </w:p>
        </w:tc>
        <w:tc>
          <w:tcPr>
            <w:tcW w:w="978" w:type="dxa"/>
            <w:vAlign w:val="bottom"/>
          </w:tcPr>
          <w:p w14:paraId="5CEC8C0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42,68</w:t>
            </w:r>
          </w:p>
        </w:tc>
      </w:tr>
      <w:tr w:rsidR="00D37B14" w14:paraId="3DDCB515" w14:textId="77777777" w:rsidTr="00CA6E66">
        <w:tc>
          <w:tcPr>
            <w:tcW w:w="766" w:type="dxa"/>
          </w:tcPr>
          <w:p w14:paraId="03ED7CA9"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36</w:t>
            </w:r>
          </w:p>
        </w:tc>
        <w:tc>
          <w:tcPr>
            <w:tcW w:w="988" w:type="dxa"/>
          </w:tcPr>
          <w:p w14:paraId="48D40E39"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1975</w:t>
            </w:r>
          </w:p>
        </w:tc>
        <w:tc>
          <w:tcPr>
            <w:tcW w:w="985" w:type="dxa"/>
            <w:vAlign w:val="bottom"/>
          </w:tcPr>
          <w:p w14:paraId="0A328EB5" w14:textId="77777777" w:rsidR="00D37B14" w:rsidRDefault="00D37B14" w:rsidP="00CA6E66">
            <w:pPr>
              <w:pStyle w:val="a4"/>
              <w:spacing w:before="0" w:beforeAutospacing="0" w:after="0" w:afterAutospacing="0"/>
              <w:jc w:val="center"/>
              <w:rPr>
                <w:sz w:val="28"/>
                <w:szCs w:val="28"/>
              </w:rPr>
            </w:pPr>
            <w:r>
              <w:rPr>
                <w:color w:val="000000"/>
                <w:sz w:val="28"/>
                <w:szCs w:val="28"/>
              </w:rPr>
              <w:t>152</w:t>
            </w:r>
          </w:p>
        </w:tc>
        <w:tc>
          <w:tcPr>
            <w:tcW w:w="1402" w:type="dxa"/>
            <w:vAlign w:val="bottom"/>
          </w:tcPr>
          <w:p w14:paraId="50995BBE"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0,801</w:t>
            </w:r>
          </w:p>
        </w:tc>
        <w:tc>
          <w:tcPr>
            <w:tcW w:w="1268" w:type="dxa"/>
            <w:vAlign w:val="bottom"/>
          </w:tcPr>
          <w:p w14:paraId="26616563"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-0,199</w:t>
            </w:r>
          </w:p>
        </w:tc>
        <w:tc>
          <w:tcPr>
            <w:tcW w:w="1623" w:type="dxa"/>
            <w:vAlign w:val="bottom"/>
          </w:tcPr>
          <w:p w14:paraId="017B46E2"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1,602</w:t>
            </w:r>
          </w:p>
        </w:tc>
        <w:tc>
          <w:tcPr>
            <w:tcW w:w="1335" w:type="dxa"/>
            <w:vAlign w:val="center"/>
          </w:tcPr>
          <w:p w14:paraId="715AFD40"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197</w:t>
            </w:r>
          </w:p>
        </w:tc>
        <w:tc>
          <w:tcPr>
            <w:tcW w:w="978" w:type="dxa"/>
            <w:vAlign w:val="bottom"/>
          </w:tcPr>
          <w:p w14:paraId="4AB28673"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43,90</w:t>
            </w:r>
          </w:p>
        </w:tc>
      </w:tr>
      <w:tr w:rsidR="00D37B14" w14:paraId="5B6AD1A5" w14:textId="77777777" w:rsidTr="00CA6E66">
        <w:tc>
          <w:tcPr>
            <w:tcW w:w="766" w:type="dxa"/>
          </w:tcPr>
          <w:p w14:paraId="571BAF29"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37</w:t>
            </w:r>
          </w:p>
        </w:tc>
        <w:tc>
          <w:tcPr>
            <w:tcW w:w="988" w:type="dxa"/>
          </w:tcPr>
          <w:p w14:paraId="5C1B8B23"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1976</w:t>
            </w:r>
          </w:p>
        </w:tc>
        <w:tc>
          <w:tcPr>
            <w:tcW w:w="985" w:type="dxa"/>
            <w:vAlign w:val="bottom"/>
          </w:tcPr>
          <w:p w14:paraId="27B5B65A" w14:textId="77777777" w:rsidR="00D37B14" w:rsidRDefault="00D37B14" w:rsidP="00CA6E66">
            <w:pPr>
              <w:pStyle w:val="a4"/>
              <w:spacing w:before="0" w:beforeAutospacing="0" w:after="0" w:afterAutospacing="0"/>
              <w:jc w:val="center"/>
              <w:rPr>
                <w:sz w:val="28"/>
                <w:szCs w:val="28"/>
              </w:rPr>
            </w:pPr>
            <w:r>
              <w:rPr>
                <w:color w:val="000000"/>
                <w:sz w:val="28"/>
                <w:szCs w:val="28"/>
              </w:rPr>
              <w:t>197</w:t>
            </w:r>
          </w:p>
        </w:tc>
        <w:tc>
          <w:tcPr>
            <w:tcW w:w="1402" w:type="dxa"/>
            <w:vAlign w:val="bottom"/>
          </w:tcPr>
          <w:p w14:paraId="01215F1C"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1,038</w:t>
            </w:r>
          </w:p>
        </w:tc>
        <w:tc>
          <w:tcPr>
            <w:tcW w:w="1268" w:type="dxa"/>
            <w:vAlign w:val="bottom"/>
          </w:tcPr>
          <w:p w14:paraId="784A626D"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0,038</w:t>
            </w:r>
          </w:p>
        </w:tc>
        <w:tc>
          <w:tcPr>
            <w:tcW w:w="1623" w:type="dxa"/>
            <w:vAlign w:val="bottom"/>
          </w:tcPr>
          <w:p w14:paraId="58AEE4B6"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1,640</w:t>
            </w:r>
          </w:p>
        </w:tc>
        <w:tc>
          <w:tcPr>
            <w:tcW w:w="1335" w:type="dxa"/>
            <w:vAlign w:val="center"/>
          </w:tcPr>
          <w:p w14:paraId="4888FBE6"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191</w:t>
            </w:r>
          </w:p>
        </w:tc>
        <w:tc>
          <w:tcPr>
            <w:tcW w:w="978" w:type="dxa"/>
            <w:vAlign w:val="bottom"/>
          </w:tcPr>
          <w:p w14:paraId="4A3481F8"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45,12</w:t>
            </w:r>
          </w:p>
        </w:tc>
      </w:tr>
      <w:tr w:rsidR="00D37B14" w14:paraId="4ED2C0CC" w14:textId="77777777" w:rsidTr="00CA6E66">
        <w:tc>
          <w:tcPr>
            <w:tcW w:w="766" w:type="dxa"/>
          </w:tcPr>
          <w:p w14:paraId="2BF99CE1"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38</w:t>
            </w:r>
          </w:p>
        </w:tc>
        <w:tc>
          <w:tcPr>
            <w:tcW w:w="988" w:type="dxa"/>
          </w:tcPr>
          <w:p w14:paraId="220439D5"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1977</w:t>
            </w:r>
          </w:p>
        </w:tc>
        <w:tc>
          <w:tcPr>
            <w:tcW w:w="985" w:type="dxa"/>
            <w:vAlign w:val="bottom"/>
          </w:tcPr>
          <w:p w14:paraId="172B6EE8" w14:textId="77777777" w:rsidR="00D37B14" w:rsidRDefault="00D37B14" w:rsidP="00CA6E66">
            <w:pPr>
              <w:pStyle w:val="a4"/>
              <w:spacing w:before="0" w:beforeAutospacing="0" w:after="0" w:afterAutospacing="0"/>
              <w:jc w:val="center"/>
              <w:rPr>
                <w:sz w:val="28"/>
                <w:szCs w:val="28"/>
              </w:rPr>
            </w:pPr>
            <w:r>
              <w:rPr>
                <w:color w:val="000000"/>
                <w:sz w:val="28"/>
                <w:szCs w:val="28"/>
              </w:rPr>
              <w:t>161</w:t>
            </w:r>
          </w:p>
        </w:tc>
        <w:tc>
          <w:tcPr>
            <w:tcW w:w="1402" w:type="dxa"/>
            <w:vAlign w:val="bottom"/>
          </w:tcPr>
          <w:p w14:paraId="784A7B8A"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0,848</w:t>
            </w:r>
          </w:p>
        </w:tc>
        <w:tc>
          <w:tcPr>
            <w:tcW w:w="1268" w:type="dxa"/>
            <w:vAlign w:val="bottom"/>
          </w:tcPr>
          <w:p w14:paraId="5C72655A"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-0,152</w:t>
            </w:r>
          </w:p>
        </w:tc>
        <w:tc>
          <w:tcPr>
            <w:tcW w:w="1623" w:type="dxa"/>
            <w:vAlign w:val="bottom"/>
          </w:tcPr>
          <w:p w14:paraId="2BA7103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1,488</w:t>
            </w:r>
          </w:p>
        </w:tc>
        <w:tc>
          <w:tcPr>
            <w:tcW w:w="1335" w:type="dxa"/>
            <w:vAlign w:val="center"/>
          </w:tcPr>
          <w:p w14:paraId="43265571"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190</w:t>
            </w:r>
          </w:p>
        </w:tc>
        <w:tc>
          <w:tcPr>
            <w:tcW w:w="978" w:type="dxa"/>
            <w:vAlign w:val="bottom"/>
          </w:tcPr>
          <w:p w14:paraId="30A897C2"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46,34</w:t>
            </w:r>
          </w:p>
        </w:tc>
      </w:tr>
      <w:tr w:rsidR="00D37B14" w14:paraId="722DC913" w14:textId="77777777" w:rsidTr="00CA6E66">
        <w:tc>
          <w:tcPr>
            <w:tcW w:w="766" w:type="dxa"/>
          </w:tcPr>
          <w:p w14:paraId="063B2B5A"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39</w:t>
            </w:r>
          </w:p>
        </w:tc>
        <w:tc>
          <w:tcPr>
            <w:tcW w:w="988" w:type="dxa"/>
          </w:tcPr>
          <w:p w14:paraId="26FADBFC"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1978</w:t>
            </w:r>
          </w:p>
        </w:tc>
        <w:tc>
          <w:tcPr>
            <w:tcW w:w="985" w:type="dxa"/>
            <w:vAlign w:val="center"/>
          </w:tcPr>
          <w:p w14:paraId="00D6268C" w14:textId="77777777" w:rsidR="00D37B14" w:rsidRDefault="00D37B14" w:rsidP="00CA6E66">
            <w:pPr>
              <w:pStyle w:val="a4"/>
              <w:spacing w:before="0" w:beforeAutospacing="0" w:after="0" w:afterAutospacing="0"/>
              <w:jc w:val="center"/>
              <w:rPr>
                <w:sz w:val="28"/>
                <w:szCs w:val="28"/>
              </w:rPr>
            </w:pPr>
            <w:r>
              <w:rPr>
                <w:sz w:val="28"/>
                <w:szCs w:val="28"/>
              </w:rPr>
              <w:t>247</w:t>
            </w:r>
          </w:p>
        </w:tc>
        <w:tc>
          <w:tcPr>
            <w:tcW w:w="1402" w:type="dxa"/>
            <w:vAlign w:val="bottom"/>
          </w:tcPr>
          <w:p w14:paraId="32916DBA"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1,301</w:t>
            </w:r>
          </w:p>
        </w:tc>
        <w:tc>
          <w:tcPr>
            <w:tcW w:w="1268" w:type="dxa"/>
            <w:vAlign w:val="bottom"/>
          </w:tcPr>
          <w:p w14:paraId="102B3A23"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0,301</w:t>
            </w:r>
          </w:p>
        </w:tc>
        <w:tc>
          <w:tcPr>
            <w:tcW w:w="1623" w:type="dxa"/>
            <w:vAlign w:val="bottom"/>
          </w:tcPr>
          <w:p w14:paraId="65620D38"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1,789</w:t>
            </w:r>
          </w:p>
        </w:tc>
        <w:tc>
          <w:tcPr>
            <w:tcW w:w="1335" w:type="dxa"/>
            <w:vAlign w:val="center"/>
          </w:tcPr>
          <w:p w14:paraId="7DA1FDE3"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187</w:t>
            </w:r>
          </w:p>
        </w:tc>
        <w:tc>
          <w:tcPr>
            <w:tcW w:w="978" w:type="dxa"/>
            <w:vAlign w:val="bottom"/>
          </w:tcPr>
          <w:p w14:paraId="4A95DC3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47,56</w:t>
            </w:r>
          </w:p>
        </w:tc>
      </w:tr>
      <w:tr w:rsidR="00D37B14" w14:paraId="4F5E0757" w14:textId="77777777" w:rsidTr="00CA6E66">
        <w:tc>
          <w:tcPr>
            <w:tcW w:w="766" w:type="dxa"/>
          </w:tcPr>
          <w:p w14:paraId="6187C65A"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40</w:t>
            </w:r>
          </w:p>
        </w:tc>
        <w:tc>
          <w:tcPr>
            <w:tcW w:w="988" w:type="dxa"/>
          </w:tcPr>
          <w:p w14:paraId="30D14CA1"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1979</w:t>
            </w:r>
          </w:p>
        </w:tc>
        <w:tc>
          <w:tcPr>
            <w:tcW w:w="985" w:type="dxa"/>
            <w:vAlign w:val="center"/>
          </w:tcPr>
          <w:p w14:paraId="68757F79" w14:textId="77777777" w:rsidR="00D37B14" w:rsidRDefault="00D37B14" w:rsidP="00CA6E66">
            <w:pPr>
              <w:pStyle w:val="a4"/>
              <w:spacing w:before="0" w:beforeAutospacing="0" w:after="0" w:afterAutospacing="0"/>
              <w:jc w:val="center"/>
              <w:rPr>
                <w:sz w:val="28"/>
                <w:szCs w:val="28"/>
              </w:rPr>
            </w:pPr>
            <w:r>
              <w:rPr>
                <w:color w:val="000000"/>
                <w:sz w:val="28"/>
                <w:szCs w:val="28"/>
              </w:rPr>
              <w:t>202</w:t>
            </w:r>
          </w:p>
        </w:tc>
        <w:tc>
          <w:tcPr>
            <w:tcW w:w="1402" w:type="dxa"/>
            <w:vAlign w:val="bottom"/>
          </w:tcPr>
          <w:p w14:paraId="7EA82DA1"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1,064</w:t>
            </w:r>
          </w:p>
        </w:tc>
        <w:tc>
          <w:tcPr>
            <w:tcW w:w="1268" w:type="dxa"/>
            <w:vAlign w:val="bottom"/>
          </w:tcPr>
          <w:p w14:paraId="14EB702D"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0,064</w:t>
            </w:r>
          </w:p>
        </w:tc>
        <w:tc>
          <w:tcPr>
            <w:tcW w:w="1623" w:type="dxa"/>
            <w:vAlign w:val="bottom"/>
          </w:tcPr>
          <w:p w14:paraId="273B3D66"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1,853</w:t>
            </w:r>
          </w:p>
        </w:tc>
        <w:tc>
          <w:tcPr>
            <w:tcW w:w="1335" w:type="dxa"/>
            <w:vAlign w:val="center"/>
          </w:tcPr>
          <w:p w14:paraId="26AF3DBC"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187</w:t>
            </w:r>
          </w:p>
        </w:tc>
        <w:tc>
          <w:tcPr>
            <w:tcW w:w="978" w:type="dxa"/>
            <w:vAlign w:val="bottom"/>
          </w:tcPr>
          <w:p w14:paraId="2BE01A4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48,78</w:t>
            </w:r>
          </w:p>
        </w:tc>
      </w:tr>
      <w:tr w:rsidR="00D37B14" w14:paraId="1BA681B1" w14:textId="77777777" w:rsidTr="00CA6E66">
        <w:tc>
          <w:tcPr>
            <w:tcW w:w="766" w:type="dxa"/>
          </w:tcPr>
          <w:p w14:paraId="654C68BF"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41</w:t>
            </w:r>
          </w:p>
        </w:tc>
        <w:tc>
          <w:tcPr>
            <w:tcW w:w="988" w:type="dxa"/>
          </w:tcPr>
          <w:p w14:paraId="3F5B66EA"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1980</w:t>
            </w:r>
          </w:p>
        </w:tc>
        <w:tc>
          <w:tcPr>
            <w:tcW w:w="985" w:type="dxa"/>
            <w:vAlign w:val="center"/>
          </w:tcPr>
          <w:p w14:paraId="3087FEB1" w14:textId="77777777" w:rsidR="00D37B14" w:rsidRDefault="00D37B14" w:rsidP="00CA6E66">
            <w:pPr>
              <w:pStyle w:val="a4"/>
              <w:spacing w:before="0" w:beforeAutospacing="0" w:after="0" w:afterAutospacing="0"/>
              <w:jc w:val="center"/>
              <w:rPr>
                <w:sz w:val="28"/>
                <w:szCs w:val="28"/>
              </w:rPr>
            </w:pPr>
            <w:r>
              <w:rPr>
                <w:sz w:val="28"/>
                <w:szCs w:val="28"/>
              </w:rPr>
              <w:t>176</w:t>
            </w:r>
          </w:p>
        </w:tc>
        <w:tc>
          <w:tcPr>
            <w:tcW w:w="1402" w:type="dxa"/>
            <w:vAlign w:val="bottom"/>
          </w:tcPr>
          <w:p w14:paraId="6C42A46A"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0,927</w:t>
            </w:r>
          </w:p>
        </w:tc>
        <w:tc>
          <w:tcPr>
            <w:tcW w:w="1268" w:type="dxa"/>
            <w:vAlign w:val="bottom"/>
          </w:tcPr>
          <w:p w14:paraId="53AA67B9"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-0,073</w:t>
            </w:r>
          </w:p>
        </w:tc>
        <w:tc>
          <w:tcPr>
            <w:tcW w:w="1623" w:type="dxa"/>
            <w:vAlign w:val="bottom"/>
          </w:tcPr>
          <w:p w14:paraId="4B5A0FBB"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1,780</w:t>
            </w:r>
          </w:p>
        </w:tc>
        <w:tc>
          <w:tcPr>
            <w:tcW w:w="1335" w:type="dxa"/>
            <w:vAlign w:val="center"/>
          </w:tcPr>
          <w:p w14:paraId="591A4582"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186</w:t>
            </w:r>
          </w:p>
        </w:tc>
        <w:tc>
          <w:tcPr>
            <w:tcW w:w="978" w:type="dxa"/>
            <w:vAlign w:val="bottom"/>
          </w:tcPr>
          <w:p w14:paraId="5FE97E7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50,00</w:t>
            </w:r>
          </w:p>
        </w:tc>
      </w:tr>
      <w:tr w:rsidR="00D37B14" w14:paraId="5D4E5CE7" w14:textId="77777777" w:rsidTr="00CA6E66">
        <w:tc>
          <w:tcPr>
            <w:tcW w:w="766" w:type="dxa"/>
          </w:tcPr>
          <w:p w14:paraId="5DCA1594"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42</w:t>
            </w:r>
          </w:p>
        </w:tc>
        <w:tc>
          <w:tcPr>
            <w:tcW w:w="988" w:type="dxa"/>
          </w:tcPr>
          <w:p w14:paraId="2CAAA409"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1981</w:t>
            </w:r>
          </w:p>
        </w:tc>
        <w:tc>
          <w:tcPr>
            <w:tcW w:w="985" w:type="dxa"/>
            <w:vAlign w:val="center"/>
          </w:tcPr>
          <w:p w14:paraId="2963BBDF" w14:textId="77777777" w:rsidR="00D37B14" w:rsidRDefault="00D37B14" w:rsidP="00CA6E66">
            <w:pPr>
              <w:pStyle w:val="a4"/>
              <w:spacing w:before="0" w:beforeAutospacing="0" w:after="0" w:afterAutospacing="0"/>
              <w:jc w:val="center"/>
              <w:rPr>
                <w:sz w:val="28"/>
                <w:szCs w:val="28"/>
              </w:rPr>
            </w:pPr>
            <w:r>
              <w:rPr>
                <w:sz w:val="28"/>
                <w:szCs w:val="28"/>
                <w:lang w:val="en-US"/>
              </w:rPr>
              <w:t>183</w:t>
            </w:r>
          </w:p>
        </w:tc>
        <w:tc>
          <w:tcPr>
            <w:tcW w:w="1402" w:type="dxa"/>
            <w:vAlign w:val="bottom"/>
          </w:tcPr>
          <w:p w14:paraId="722B223D"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0,964</w:t>
            </w:r>
          </w:p>
        </w:tc>
        <w:tc>
          <w:tcPr>
            <w:tcW w:w="1268" w:type="dxa"/>
            <w:vAlign w:val="bottom"/>
          </w:tcPr>
          <w:p w14:paraId="7BCD8241"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-0,036</w:t>
            </w:r>
          </w:p>
        </w:tc>
        <w:tc>
          <w:tcPr>
            <w:tcW w:w="1623" w:type="dxa"/>
            <w:vAlign w:val="bottom"/>
          </w:tcPr>
          <w:p w14:paraId="160B00CF"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1,744</w:t>
            </w:r>
          </w:p>
        </w:tc>
        <w:tc>
          <w:tcPr>
            <w:tcW w:w="1335" w:type="dxa"/>
            <w:vAlign w:val="center"/>
          </w:tcPr>
          <w:p w14:paraId="3F2ACF27"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lang w:val="en-US"/>
              </w:rPr>
              <w:t>183</w:t>
            </w:r>
          </w:p>
        </w:tc>
        <w:tc>
          <w:tcPr>
            <w:tcW w:w="978" w:type="dxa"/>
            <w:vAlign w:val="bottom"/>
          </w:tcPr>
          <w:p w14:paraId="6859EFB8"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51,22</w:t>
            </w:r>
          </w:p>
        </w:tc>
      </w:tr>
      <w:tr w:rsidR="00D37B14" w14:paraId="3F4604C9" w14:textId="77777777" w:rsidTr="00CA6E66">
        <w:tc>
          <w:tcPr>
            <w:tcW w:w="766" w:type="dxa"/>
          </w:tcPr>
          <w:p w14:paraId="224EFBD0"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43</w:t>
            </w:r>
          </w:p>
        </w:tc>
        <w:tc>
          <w:tcPr>
            <w:tcW w:w="988" w:type="dxa"/>
          </w:tcPr>
          <w:p w14:paraId="4B1F11A2"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1982</w:t>
            </w:r>
          </w:p>
        </w:tc>
        <w:tc>
          <w:tcPr>
            <w:tcW w:w="985" w:type="dxa"/>
            <w:vAlign w:val="center"/>
          </w:tcPr>
          <w:p w14:paraId="01F4611A" w14:textId="77777777" w:rsidR="00D37B14" w:rsidRDefault="00D37B14" w:rsidP="00CA6E66">
            <w:pPr>
              <w:pStyle w:val="a4"/>
              <w:spacing w:before="0" w:beforeAutospacing="0" w:after="0" w:afterAutospacing="0"/>
              <w:jc w:val="center"/>
              <w:rPr>
                <w:sz w:val="28"/>
                <w:szCs w:val="28"/>
              </w:rPr>
            </w:pPr>
            <w:r>
              <w:rPr>
                <w:sz w:val="28"/>
                <w:szCs w:val="28"/>
              </w:rPr>
              <w:t>140</w:t>
            </w:r>
          </w:p>
        </w:tc>
        <w:tc>
          <w:tcPr>
            <w:tcW w:w="1402" w:type="dxa"/>
            <w:vAlign w:val="bottom"/>
          </w:tcPr>
          <w:p w14:paraId="173DCF7B"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0,738</w:t>
            </w:r>
          </w:p>
        </w:tc>
        <w:tc>
          <w:tcPr>
            <w:tcW w:w="1268" w:type="dxa"/>
            <w:vAlign w:val="bottom"/>
          </w:tcPr>
          <w:p w14:paraId="394D5B88"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-0,262</w:t>
            </w:r>
          </w:p>
        </w:tc>
        <w:tc>
          <w:tcPr>
            <w:tcW w:w="1623" w:type="dxa"/>
            <w:vAlign w:val="bottom"/>
          </w:tcPr>
          <w:p w14:paraId="67BD4393"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1,482</w:t>
            </w:r>
          </w:p>
        </w:tc>
        <w:tc>
          <w:tcPr>
            <w:tcW w:w="1335" w:type="dxa"/>
            <w:vAlign w:val="center"/>
          </w:tcPr>
          <w:p w14:paraId="62D65011"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182</w:t>
            </w:r>
          </w:p>
        </w:tc>
        <w:tc>
          <w:tcPr>
            <w:tcW w:w="978" w:type="dxa"/>
            <w:vAlign w:val="bottom"/>
          </w:tcPr>
          <w:p w14:paraId="52CA8B12"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52,44</w:t>
            </w:r>
          </w:p>
        </w:tc>
      </w:tr>
      <w:tr w:rsidR="00D37B14" w14:paraId="7084F15B" w14:textId="77777777" w:rsidTr="00CA6E66">
        <w:tc>
          <w:tcPr>
            <w:tcW w:w="766" w:type="dxa"/>
          </w:tcPr>
          <w:p w14:paraId="7C32654A"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44</w:t>
            </w:r>
          </w:p>
        </w:tc>
        <w:tc>
          <w:tcPr>
            <w:tcW w:w="988" w:type="dxa"/>
          </w:tcPr>
          <w:p w14:paraId="3464B2A8"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1983</w:t>
            </w:r>
          </w:p>
        </w:tc>
        <w:tc>
          <w:tcPr>
            <w:tcW w:w="985" w:type="dxa"/>
            <w:vAlign w:val="center"/>
          </w:tcPr>
          <w:p w14:paraId="1626AABB" w14:textId="77777777" w:rsidR="00D37B14" w:rsidRDefault="00D37B14" w:rsidP="00CA6E66">
            <w:pPr>
              <w:pStyle w:val="a4"/>
              <w:spacing w:before="0" w:beforeAutospacing="0" w:after="0" w:afterAutospacing="0"/>
              <w:jc w:val="center"/>
              <w:rPr>
                <w:sz w:val="28"/>
                <w:szCs w:val="28"/>
              </w:rPr>
            </w:pPr>
            <w:r>
              <w:rPr>
                <w:sz w:val="28"/>
                <w:szCs w:val="28"/>
              </w:rPr>
              <w:t>163</w:t>
            </w:r>
          </w:p>
        </w:tc>
        <w:tc>
          <w:tcPr>
            <w:tcW w:w="1402" w:type="dxa"/>
            <w:vAlign w:val="bottom"/>
          </w:tcPr>
          <w:p w14:paraId="64707749"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0,859</w:t>
            </w:r>
          </w:p>
        </w:tc>
        <w:tc>
          <w:tcPr>
            <w:tcW w:w="1268" w:type="dxa"/>
            <w:vAlign w:val="bottom"/>
          </w:tcPr>
          <w:p w14:paraId="499D23EE"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-0,141</w:t>
            </w:r>
          </w:p>
        </w:tc>
        <w:tc>
          <w:tcPr>
            <w:tcW w:w="1623" w:type="dxa"/>
            <w:vAlign w:val="bottom"/>
          </w:tcPr>
          <w:p w14:paraId="2C783755"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1,340</w:t>
            </w:r>
          </w:p>
        </w:tc>
        <w:tc>
          <w:tcPr>
            <w:tcW w:w="1335" w:type="dxa"/>
            <w:vAlign w:val="center"/>
          </w:tcPr>
          <w:p w14:paraId="1AEF7180"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180</w:t>
            </w:r>
          </w:p>
        </w:tc>
        <w:tc>
          <w:tcPr>
            <w:tcW w:w="978" w:type="dxa"/>
            <w:vAlign w:val="bottom"/>
          </w:tcPr>
          <w:p w14:paraId="6EE20920"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53,66</w:t>
            </w:r>
          </w:p>
        </w:tc>
      </w:tr>
      <w:tr w:rsidR="00D37B14" w14:paraId="3C02873E" w14:textId="77777777" w:rsidTr="00CA6E66">
        <w:tc>
          <w:tcPr>
            <w:tcW w:w="766" w:type="dxa"/>
          </w:tcPr>
          <w:p w14:paraId="372C1D15"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45</w:t>
            </w:r>
          </w:p>
        </w:tc>
        <w:tc>
          <w:tcPr>
            <w:tcW w:w="988" w:type="dxa"/>
          </w:tcPr>
          <w:p w14:paraId="32646D32"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1984</w:t>
            </w:r>
          </w:p>
        </w:tc>
        <w:tc>
          <w:tcPr>
            <w:tcW w:w="985" w:type="dxa"/>
            <w:vAlign w:val="center"/>
          </w:tcPr>
          <w:p w14:paraId="51BDE457" w14:textId="77777777" w:rsidR="00D37B14" w:rsidRDefault="00D37B14" w:rsidP="00CA6E66">
            <w:pPr>
              <w:pStyle w:val="a4"/>
              <w:spacing w:before="0" w:beforeAutospacing="0" w:after="0" w:afterAutospacing="0"/>
              <w:jc w:val="center"/>
              <w:rPr>
                <w:sz w:val="28"/>
                <w:szCs w:val="28"/>
              </w:rPr>
            </w:pPr>
            <w:r>
              <w:rPr>
                <w:sz w:val="28"/>
                <w:szCs w:val="28"/>
              </w:rPr>
              <w:t>144</w:t>
            </w:r>
          </w:p>
        </w:tc>
        <w:tc>
          <w:tcPr>
            <w:tcW w:w="1402" w:type="dxa"/>
            <w:vAlign w:val="bottom"/>
          </w:tcPr>
          <w:p w14:paraId="7CEDBAE3"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0,759</w:t>
            </w:r>
          </w:p>
        </w:tc>
        <w:tc>
          <w:tcPr>
            <w:tcW w:w="1268" w:type="dxa"/>
            <w:vAlign w:val="bottom"/>
          </w:tcPr>
          <w:p w14:paraId="47279C23"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-0,241</w:t>
            </w:r>
          </w:p>
        </w:tc>
        <w:tc>
          <w:tcPr>
            <w:tcW w:w="1623" w:type="dxa"/>
            <w:vAlign w:val="bottom"/>
          </w:tcPr>
          <w:p w14:paraId="559DC65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1,099</w:t>
            </w:r>
          </w:p>
        </w:tc>
        <w:tc>
          <w:tcPr>
            <w:tcW w:w="1335" w:type="dxa"/>
            <w:vAlign w:val="center"/>
          </w:tcPr>
          <w:p w14:paraId="20CF4A28"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176</w:t>
            </w:r>
          </w:p>
        </w:tc>
        <w:tc>
          <w:tcPr>
            <w:tcW w:w="978" w:type="dxa"/>
            <w:vAlign w:val="bottom"/>
          </w:tcPr>
          <w:p w14:paraId="4B5CA3B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54,88</w:t>
            </w:r>
          </w:p>
        </w:tc>
      </w:tr>
      <w:tr w:rsidR="00D37B14" w14:paraId="65D4EB98" w14:textId="77777777" w:rsidTr="00CA6E66">
        <w:tc>
          <w:tcPr>
            <w:tcW w:w="766" w:type="dxa"/>
          </w:tcPr>
          <w:p w14:paraId="480B197C"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46</w:t>
            </w:r>
          </w:p>
        </w:tc>
        <w:tc>
          <w:tcPr>
            <w:tcW w:w="988" w:type="dxa"/>
          </w:tcPr>
          <w:p w14:paraId="6CDD7A38"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1985</w:t>
            </w:r>
          </w:p>
        </w:tc>
        <w:tc>
          <w:tcPr>
            <w:tcW w:w="985" w:type="dxa"/>
            <w:vAlign w:val="center"/>
          </w:tcPr>
          <w:p w14:paraId="07A69DD3" w14:textId="77777777" w:rsidR="00D37B14" w:rsidRDefault="00D37B14" w:rsidP="00CA6E66">
            <w:pPr>
              <w:pStyle w:val="a4"/>
              <w:spacing w:before="0" w:beforeAutospacing="0" w:after="0" w:afterAutospacing="0"/>
              <w:jc w:val="center"/>
              <w:rPr>
                <w:sz w:val="28"/>
                <w:szCs w:val="28"/>
              </w:rPr>
            </w:pPr>
            <w:r>
              <w:rPr>
                <w:sz w:val="28"/>
                <w:szCs w:val="28"/>
                <w:lang w:val="en-US"/>
              </w:rPr>
              <w:t>171</w:t>
            </w:r>
          </w:p>
        </w:tc>
        <w:tc>
          <w:tcPr>
            <w:tcW w:w="1402" w:type="dxa"/>
            <w:vAlign w:val="bottom"/>
          </w:tcPr>
          <w:p w14:paraId="1E015549"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0,901</w:t>
            </w:r>
          </w:p>
        </w:tc>
        <w:tc>
          <w:tcPr>
            <w:tcW w:w="1268" w:type="dxa"/>
            <w:vAlign w:val="bottom"/>
          </w:tcPr>
          <w:p w14:paraId="34319CC0"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-0,099</w:t>
            </w:r>
          </w:p>
        </w:tc>
        <w:tc>
          <w:tcPr>
            <w:tcW w:w="1623" w:type="dxa"/>
            <w:vAlign w:val="bottom"/>
          </w:tcPr>
          <w:p w14:paraId="6E57334F"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1,000</w:t>
            </w:r>
          </w:p>
        </w:tc>
        <w:tc>
          <w:tcPr>
            <w:tcW w:w="1335" w:type="dxa"/>
            <w:vAlign w:val="center"/>
          </w:tcPr>
          <w:p w14:paraId="22585B6E"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176</w:t>
            </w:r>
          </w:p>
        </w:tc>
        <w:tc>
          <w:tcPr>
            <w:tcW w:w="978" w:type="dxa"/>
            <w:vAlign w:val="bottom"/>
          </w:tcPr>
          <w:p w14:paraId="32B85D02"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56,10</w:t>
            </w:r>
          </w:p>
        </w:tc>
      </w:tr>
      <w:tr w:rsidR="00D37B14" w14:paraId="29CF1148" w14:textId="77777777" w:rsidTr="00CA6E66">
        <w:tc>
          <w:tcPr>
            <w:tcW w:w="766" w:type="dxa"/>
          </w:tcPr>
          <w:p w14:paraId="345F0634"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47</w:t>
            </w:r>
          </w:p>
        </w:tc>
        <w:tc>
          <w:tcPr>
            <w:tcW w:w="988" w:type="dxa"/>
          </w:tcPr>
          <w:p w14:paraId="3C7DC684"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1986</w:t>
            </w:r>
          </w:p>
        </w:tc>
        <w:tc>
          <w:tcPr>
            <w:tcW w:w="985" w:type="dxa"/>
            <w:vAlign w:val="center"/>
          </w:tcPr>
          <w:p w14:paraId="403596B0" w14:textId="77777777" w:rsidR="00D37B14" w:rsidRDefault="00D37B14" w:rsidP="00CA6E66">
            <w:pPr>
              <w:pStyle w:val="a4"/>
              <w:spacing w:before="0" w:beforeAutospacing="0" w:after="0" w:afterAutospacing="0"/>
              <w:jc w:val="center"/>
              <w:rPr>
                <w:sz w:val="28"/>
                <w:szCs w:val="28"/>
              </w:rPr>
            </w:pPr>
            <w:r>
              <w:rPr>
                <w:sz w:val="28"/>
                <w:szCs w:val="28"/>
              </w:rPr>
              <w:t>141</w:t>
            </w:r>
          </w:p>
        </w:tc>
        <w:tc>
          <w:tcPr>
            <w:tcW w:w="1402" w:type="dxa"/>
            <w:vAlign w:val="bottom"/>
          </w:tcPr>
          <w:p w14:paraId="62E2A485"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0,743</w:t>
            </w:r>
          </w:p>
        </w:tc>
        <w:tc>
          <w:tcPr>
            <w:tcW w:w="1268" w:type="dxa"/>
            <w:vAlign w:val="bottom"/>
          </w:tcPr>
          <w:p w14:paraId="2BCE6034"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-0,257</w:t>
            </w:r>
          </w:p>
        </w:tc>
        <w:tc>
          <w:tcPr>
            <w:tcW w:w="1623" w:type="dxa"/>
            <w:vAlign w:val="bottom"/>
          </w:tcPr>
          <w:p w14:paraId="274D7539"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0,743</w:t>
            </w:r>
          </w:p>
        </w:tc>
        <w:tc>
          <w:tcPr>
            <w:tcW w:w="1335" w:type="dxa"/>
            <w:vAlign w:val="center"/>
          </w:tcPr>
          <w:p w14:paraId="6196C660"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174</w:t>
            </w:r>
          </w:p>
        </w:tc>
        <w:tc>
          <w:tcPr>
            <w:tcW w:w="978" w:type="dxa"/>
            <w:vAlign w:val="bottom"/>
          </w:tcPr>
          <w:p w14:paraId="7045335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57,32</w:t>
            </w:r>
          </w:p>
        </w:tc>
      </w:tr>
      <w:tr w:rsidR="00D37B14" w14:paraId="72A36665" w14:textId="77777777" w:rsidTr="00CA6E66">
        <w:tc>
          <w:tcPr>
            <w:tcW w:w="766" w:type="dxa"/>
          </w:tcPr>
          <w:p w14:paraId="07D6C310"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48</w:t>
            </w:r>
          </w:p>
        </w:tc>
        <w:tc>
          <w:tcPr>
            <w:tcW w:w="988" w:type="dxa"/>
          </w:tcPr>
          <w:p w14:paraId="5505F05D"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1987</w:t>
            </w:r>
          </w:p>
        </w:tc>
        <w:tc>
          <w:tcPr>
            <w:tcW w:w="985" w:type="dxa"/>
            <w:vAlign w:val="bottom"/>
          </w:tcPr>
          <w:p w14:paraId="5FE2F86C" w14:textId="77777777" w:rsidR="00D37B14" w:rsidRDefault="00D37B14" w:rsidP="00CA6E66">
            <w:pPr>
              <w:pStyle w:val="a4"/>
              <w:spacing w:before="0" w:beforeAutospacing="0" w:after="0" w:afterAutospacing="0"/>
              <w:jc w:val="center"/>
              <w:rPr>
                <w:sz w:val="28"/>
                <w:szCs w:val="28"/>
              </w:rPr>
            </w:pPr>
            <w:r>
              <w:rPr>
                <w:color w:val="000000"/>
                <w:sz w:val="28"/>
                <w:szCs w:val="28"/>
              </w:rPr>
              <w:t>186</w:t>
            </w:r>
          </w:p>
        </w:tc>
        <w:tc>
          <w:tcPr>
            <w:tcW w:w="1402" w:type="dxa"/>
            <w:vAlign w:val="bottom"/>
          </w:tcPr>
          <w:p w14:paraId="216142DE"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0,980</w:t>
            </w:r>
          </w:p>
        </w:tc>
        <w:tc>
          <w:tcPr>
            <w:tcW w:w="1268" w:type="dxa"/>
            <w:vAlign w:val="bottom"/>
          </w:tcPr>
          <w:p w14:paraId="2B4F0D40"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-0,020</w:t>
            </w:r>
          </w:p>
        </w:tc>
        <w:tc>
          <w:tcPr>
            <w:tcW w:w="1623" w:type="dxa"/>
            <w:vAlign w:val="bottom"/>
          </w:tcPr>
          <w:p w14:paraId="12BC187C"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0,722</w:t>
            </w:r>
          </w:p>
        </w:tc>
        <w:tc>
          <w:tcPr>
            <w:tcW w:w="1335" w:type="dxa"/>
            <w:vAlign w:val="center"/>
          </w:tcPr>
          <w:p w14:paraId="5504046B"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lang w:val="en-US"/>
              </w:rPr>
              <w:t>171</w:t>
            </w:r>
          </w:p>
        </w:tc>
        <w:tc>
          <w:tcPr>
            <w:tcW w:w="978" w:type="dxa"/>
            <w:vAlign w:val="bottom"/>
          </w:tcPr>
          <w:p w14:paraId="162A5FA1"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58,54</w:t>
            </w:r>
          </w:p>
        </w:tc>
      </w:tr>
      <w:tr w:rsidR="00D37B14" w14:paraId="385BF9E7" w14:textId="77777777" w:rsidTr="00CA6E66">
        <w:tc>
          <w:tcPr>
            <w:tcW w:w="766" w:type="dxa"/>
          </w:tcPr>
          <w:p w14:paraId="019C38C4"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49</w:t>
            </w:r>
          </w:p>
        </w:tc>
        <w:tc>
          <w:tcPr>
            <w:tcW w:w="988" w:type="dxa"/>
          </w:tcPr>
          <w:p w14:paraId="613A6548"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1988</w:t>
            </w:r>
          </w:p>
        </w:tc>
        <w:tc>
          <w:tcPr>
            <w:tcW w:w="985" w:type="dxa"/>
            <w:vAlign w:val="bottom"/>
          </w:tcPr>
          <w:p w14:paraId="184C7033" w14:textId="77777777" w:rsidR="00D37B14" w:rsidRDefault="00D37B14" w:rsidP="00CA6E66">
            <w:pPr>
              <w:pStyle w:val="a4"/>
              <w:spacing w:before="0" w:beforeAutospacing="0" w:after="0" w:afterAutospacing="0"/>
              <w:jc w:val="center"/>
              <w:rPr>
                <w:sz w:val="28"/>
                <w:szCs w:val="28"/>
              </w:rPr>
            </w:pPr>
            <w:r>
              <w:rPr>
                <w:color w:val="000000"/>
                <w:sz w:val="28"/>
                <w:szCs w:val="28"/>
              </w:rPr>
              <w:t>187</w:t>
            </w:r>
          </w:p>
        </w:tc>
        <w:tc>
          <w:tcPr>
            <w:tcW w:w="1402" w:type="dxa"/>
            <w:vAlign w:val="bottom"/>
          </w:tcPr>
          <w:p w14:paraId="477908D4"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0,985</w:t>
            </w:r>
          </w:p>
        </w:tc>
        <w:tc>
          <w:tcPr>
            <w:tcW w:w="1268" w:type="dxa"/>
            <w:vAlign w:val="bottom"/>
          </w:tcPr>
          <w:p w14:paraId="09547E9E"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-0,015</w:t>
            </w:r>
          </w:p>
        </w:tc>
        <w:tc>
          <w:tcPr>
            <w:tcW w:w="1623" w:type="dxa"/>
            <w:vAlign w:val="bottom"/>
          </w:tcPr>
          <w:p w14:paraId="098A1F76"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0,707</w:t>
            </w:r>
          </w:p>
        </w:tc>
        <w:tc>
          <w:tcPr>
            <w:tcW w:w="1335" w:type="dxa"/>
            <w:vAlign w:val="center"/>
          </w:tcPr>
          <w:p w14:paraId="12E59DDA"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168</w:t>
            </w:r>
          </w:p>
        </w:tc>
        <w:tc>
          <w:tcPr>
            <w:tcW w:w="978" w:type="dxa"/>
            <w:vAlign w:val="bottom"/>
          </w:tcPr>
          <w:p w14:paraId="0DE57F9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59,76</w:t>
            </w:r>
          </w:p>
        </w:tc>
      </w:tr>
      <w:tr w:rsidR="00D37B14" w14:paraId="43AC5A86" w14:textId="77777777" w:rsidTr="00CA6E66">
        <w:tc>
          <w:tcPr>
            <w:tcW w:w="766" w:type="dxa"/>
          </w:tcPr>
          <w:p w14:paraId="3B8EE20B"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50</w:t>
            </w:r>
          </w:p>
        </w:tc>
        <w:tc>
          <w:tcPr>
            <w:tcW w:w="988" w:type="dxa"/>
          </w:tcPr>
          <w:p w14:paraId="738292A4"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1989</w:t>
            </w:r>
          </w:p>
        </w:tc>
        <w:tc>
          <w:tcPr>
            <w:tcW w:w="985" w:type="dxa"/>
            <w:vAlign w:val="bottom"/>
          </w:tcPr>
          <w:p w14:paraId="734084D4" w14:textId="77777777" w:rsidR="00D37B14" w:rsidRDefault="00D37B14" w:rsidP="00CA6E66">
            <w:pPr>
              <w:pStyle w:val="a4"/>
              <w:spacing w:before="0" w:beforeAutospacing="0" w:after="0" w:afterAutospacing="0"/>
              <w:jc w:val="center"/>
              <w:rPr>
                <w:sz w:val="28"/>
                <w:szCs w:val="28"/>
              </w:rPr>
            </w:pPr>
            <w:r>
              <w:rPr>
                <w:color w:val="000000"/>
                <w:sz w:val="28"/>
                <w:szCs w:val="28"/>
              </w:rPr>
              <w:t>154</w:t>
            </w:r>
          </w:p>
        </w:tc>
        <w:tc>
          <w:tcPr>
            <w:tcW w:w="1402" w:type="dxa"/>
            <w:vAlign w:val="bottom"/>
          </w:tcPr>
          <w:p w14:paraId="0D349E8C"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0,811</w:t>
            </w:r>
          </w:p>
        </w:tc>
        <w:tc>
          <w:tcPr>
            <w:tcW w:w="1268" w:type="dxa"/>
            <w:vAlign w:val="bottom"/>
          </w:tcPr>
          <w:p w14:paraId="36B31922"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-0,189</w:t>
            </w:r>
          </w:p>
        </w:tc>
        <w:tc>
          <w:tcPr>
            <w:tcW w:w="1623" w:type="dxa"/>
            <w:vAlign w:val="bottom"/>
          </w:tcPr>
          <w:p w14:paraId="0FD7F0A4"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0,519</w:t>
            </w:r>
          </w:p>
        </w:tc>
        <w:tc>
          <w:tcPr>
            <w:tcW w:w="1335" w:type="dxa"/>
            <w:vAlign w:val="center"/>
          </w:tcPr>
          <w:p w14:paraId="6A377B66"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165</w:t>
            </w:r>
          </w:p>
        </w:tc>
        <w:tc>
          <w:tcPr>
            <w:tcW w:w="978" w:type="dxa"/>
            <w:vAlign w:val="bottom"/>
          </w:tcPr>
          <w:p w14:paraId="6D85DE41"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60,98</w:t>
            </w:r>
          </w:p>
        </w:tc>
      </w:tr>
      <w:tr w:rsidR="00D37B14" w14:paraId="5ABCD85B" w14:textId="77777777" w:rsidTr="00CA6E66">
        <w:tc>
          <w:tcPr>
            <w:tcW w:w="766" w:type="dxa"/>
          </w:tcPr>
          <w:p w14:paraId="4619AAB5"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51</w:t>
            </w:r>
          </w:p>
        </w:tc>
        <w:tc>
          <w:tcPr>
            <w:tcW w:w="988" w:type="dxa"/>
          </w:tcPr>
          <w:p w14:paraId="61B6CE66"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1990</w:t>
            </w:r>
          </w:p>
        </w:tc>
        <w:tc>
          <w:tcPr>
            <w:tcW w:w="985" w:type="dxa"/>
            <w:vAlign w:val="bottom"/>
          </w:tcPr>
          <w:p w14:paraId="3D19076E" w14:textId="77777777" w:rsidR="00D37B14" w:rsidRDefault="00D37B14" w:rsidP="00CA6E66">
            <w:pPr>
              <w:pStyle w:val="a4"/>
              <w:spacing w:before="0" w:beforeAutospacing="0" w:after="0" w:afterAutospacing="0"/>
              <w:jc w:val="center"/>
              <w:rPr>
                <w:sz w:val="28"/>
                <w:szCs w:val="28"/>
              </w:rPr>
            </w:pPr>
            <w:r>
              <w:rPr>
                <w:color w:val="000000"/>
                <w:sz w:val="28"/>
                <w:szCs w:val="28"/>
              </w:rPr>
              <w:t>228</w:t>
            </w:r>
          </w:p>
        </w:tc>
        <w:tc>
          <w:tcPr>
            <w:tcW w:w="1402" w:type="dxa"/>
            <w:vAlign w:val="bottom"/>
          </w:tcPr>
          <w:p w14:paraId="043EE1C7"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1,201</w:t>
            </w:r>
          </w:p>
        </w:tc>
        <w:tc>
          <w:tcPr>
            <w:tcW w:w="1268" w:type="dxa"/>
            <w:vAlign w:val="bottom"/>
          </w:tcPr>
          <w:p w14:paraId="7B684876"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0,201</w:t>
            </w:r>
          </w:p>
        </w:tc>
        <w:tc>
          <w:tcPr>
            <w:tcW w:w="1623" w:type="dxa"/>
            <w:vAlign w:val="bottom"/>
          </w:tcPr>
          <w:p w14:paraId="6AB0C768"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0,720</w:t>
            </w:r>
          </w:p>
        </w:tc>
        <w:tc>
          <w:tcPr>
            <w:tcW w:w="1335" w:type="dxa"/>
            <w:vAlign w:val="center"/>
          </w:tcPr>
          <w:p w14:paraId="1ADEDA64"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165</w:t>
            </w:r>
          </w:p>
        </w:tc>
        <w:tc>
          <w:tcPr>
            <w:tcW w:w="978" w:type="dxa"/>
            <w:vAlign w:val="bottom"/>
          </w:tcPr>
          <w:p w14:paraId="726D009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62,20</w:t>
            </w:r>
          </w:p>
        </w:tc>
      </w:tr>
      <w:tr w:rsidR="00D37B14" w14:paraId="01BF3DA8" w14:textId="77777777" w:rsidTr="00CA6E66">
        <w:tc>
          <w:tcPr>
            <w:tcW w:w="766" w:type="dxa"/>
          </w:tcPr>
          <w:p w14:paraId="19C4EEC2"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52</w:t>
            </w:r>
          </w:p>
        </w:tc>
        <w:tc>
          <w:tcPr>
            <w:tcW w:w="988" w:type="dxa"/>
          </w:tcPr>
          <w:p w14:paraId="330837D5"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1991</w:t>
            </w:r>
          </w:p>
        </w:tc>
        <w:tc>
          <w:tcPr>
            <w:tcW w:w="985" w:type="dxa"/>
            <w:vAlign w:val="bottom"/>
          </w:tcPr>
          <w:p w14:paraId="5D52B86D" w14:textId="77777777" w:rsidR="00D37B14" w:rsidRDefault="00D37B14" w:rsidP="00CA6E66">
            <w:pPr>
              <w:pStyle w:val="a4"/>
              <w:spacing w:before="0" w:beforeAutospacing="0" w:after="0" w:afterAutospacing="0"/>
              <w:jc w:val="center"/>
              <w:rPr>
                <w:sz w:val="28"/>
                <w:szCs w:val="28"/>
              </w:rPr>
            </w:pPr>
            <w:r>
              <w:rPr>
                <w:color w:val="000000"/>
                <w:sz w:val="28"/>
                <w:szCs w:val="28"/>
              </w:rPr>
              <w:t>174</w:t>
            </w:r>
          </w:p>
        </w:tc>
        <w:tc>
          <w:tcPr>
            <w:tcW w:w="1402" w:type="dxa"/>
            <w:vAlign w:val="bottom"/>
          </w:tcPr>
          <w:p w14:paraId="497A0377"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0,917</w:t>
            </w:r>
          </w:p>
        </w:tc>
        <w:tc>
          <w:tcPr>
            <w:tcW w:w="1268" w:type="dxa"/>
            <w:vAlign w:val="bottom"/>
          </w:tcPr>
          <w:p w14:paraId="68E3CC36"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-0,083</w:t>
            </w:r>
          </w:p>
        </w:tc>
        <w:tc>
          <w:tcPr>
            <w:tcW w:w="1623" w:type="dxa"/>
            <w:vAlign w:val="bottom"/>
          </w:tcPr>
          <w:p w14:paraId="061E279C"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0,636</w:t>
            </w:r>
          </w:p>
        </w:tc>
        <w:tc>
          <w:tcPr>
            <w:tcW w:w="1335" w:type="dxa"/>
            <w:vAlign w:val="center"/>
          </w:tcPr>
          <w:p w14:paraId="4DE2460A"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163</w:t>
            </w:r>
          </w:p>
        </w:tc>
        <w:tc>
          <w:tcPr>
            <w:tcW w:w="978" w:type="dxa"/>
            <w:vAlign w:val="bottom"/>
          </w:tcPr>
          <w:p w14:paraId="7CA5DA93"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63,41</w:t>
            </w:r>
          </w:p>
        </w:tc>
      </w:tr>
      <w:tr w:rsidR="00D37B14" w14:paraId="747D5E23" w14:textId="77777777" w:rsidTr="00CA6E66">
        <w:tc>
          <w:tcPr>
            <w:tcW w:w="766" w:type="dxa"/>
          </w:tcPr>
          <w:p w14:paraId="20ACFA13"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53</w:t>
            </w:r>
          </w:p>
        </w:tc>
        <w:tc>
          <w:tcPr>
            <w:tcW w:w="988" w:type="dxa"/>
          </w:tcPr>
          <w:p w14:paraId="27026C8B"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1992</w:t>
            </w:r>
          </w:p>
        </w:tc>
        <w:tc>
          <w:tcPr>
            <w:tcW w:w="985" w:type="dxa"/>
            <w:vAlign w:val="bottom"/>
          </w:tcPr>
          <w:p w14:paraId="230ADF79" w14:textId="77777777" w:rsidR="00D37B14" w:rsidRDefault="00D37B14" w:rsidP="00CA6E66">
            <w:pPr>
              <w:pStyle w:val="a4"/>
              <w:spacing w:before="0" w:beforeAutospacing="0" w:after="0" w:afterAutospacing="0"/>
              <w:jc w:val="center"/>
              <w:rPr>
                <w:sz w:val="28"/>
                <w:szCs w:val="28"/>
              </w:rPr>
            </w:pPr>
            <w:r>
              <w:rPr>
                <w:color w:val="000000"/>
                <w:sz w:val="28"/>
                <w:szCs w:val="28"/>
              </w:rPr>
              <w:t>238</w:t>
            </w:r>
          </w:p>
        </w:tc>
        <w:tc>
          <w:tcPr>
            <w:tcW w:w="1402" w:type="dxa"/>
            <w:vAlign w:val="bottom"/>
          </w:tcPr>
          <w:p w14:paraId="732BE9AA"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1,254</w:t>
            </w:r>
          </w:p>
        </w:tc>
        <w:tc>
          <w:tcPr>
            <w:tcW w:w="1268" w:type="dxa"/>
            <w:vAlign w:val="bottom"/>
          </w:tcPr>
          <w:p w14:paraId="76B00E40"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0,254</w:t>
            </w:r>
          </w:p>
        </w:tc>
        <w:tc>
          <w:tcPr>
            <w:tcW w:w="1623" w:type="dxa"/>
            <w:vAlign w:val="bottom"/>
          </w:tcPr>
          <w:p w14:paraId="5B1F91E1"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0,890</w:t>
            </w:r>
          </w:p>
        </w:tc>
        <w:tc>
          <w:tcPr>
            <w:tcW w:w="1335" w:type="dxa"/>
            <w:vAlign w:val="center"/>
          </w:tcPr>
          <w:p w14:paraId="652C3C7A"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162</w:t>
            </w:r>
          </w:p>
        </w:tc>
        <w:tc>
          <w:tcPr>
            <w:tcW w:w="978" w:type="dxa"/>
            <w:vAlign w:val="bottom"/>
          </w:tcPr>
          <w:p w14:paraId="6D19090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64,63</w:t>
            </w:r>
          </w:p>
        </w:tc>
      </w:tr>
      <w:tr w:rsidR="00D37B14" w14:paraId="604CE8FC" w14:textId="77777777" w:rsidTr="00CA6E66">
        <w:tc>
          <w:tcPr>
            <w:tcW w:w="766" w:type="dxa"/>
          </w:tcPr>
          <w:p w14:paraId="08914EE4"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54</w:t>
            </w:r>
          </w:p>
        </w:tc>
        <w:tc>
          <w:tcPr>
            <w:tcW w:w="988" w:type="dxa"/>
          </w:tcPr>
          <w:p w14:paraId="498C4324"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1993</w:t>
            </w:r>
          </w:p>
        </w:tc>
        <w:tc>
          <w:tcPr>
            <w:tcW w:w="985" w:type="dxa"/>
            <w:vAlign w:val="bottom"/>
          </w:tcPr>
          <w:p w14:paraId="24F88C67" w14:textId="77777777" w:rsidR="00D37B14" w:rsidRDefault="00D37B14" w:rsidP="00CA6E66">
            <w:pPr>
              <w:pStyle w:val="a4"/>
              <w:spacing w:before="0" w:beforeAutospacing="0" w:after="0" w:afterAutospacing="0"/>
              <w:jc w:val="center"/>
              <w:rPr>
                <w:sz w:val="28"/>
                <w:szCs w:val="28"/>
              </w:rPr>
            </w:pPr>
            <w:r>
              <w:rPr>
                <w:color w:val="000000"/>
                <w:sz w:val="28"/>
                <w:szCs w:val="28"/>
              </w:rPr>
              <w:t>509</w:t>
            </w:r>
          </w:p>
        </w:tc>
        <w:tc>
          <w:tcPr>
            <w:tcW w:w="1402" w:type="dxa"/>
            <w:vAlign w:val="bottom"/>
          </w:tcPr>
          <w:p w14:paraId="6E2F1A77"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2,681</w:t>
            </w:r>
          </w:p>
        </w:tc>
        <w:tc>
          <w:tcPr>
            <w:tcW w:w="1268" w:type="dxa"/>
            <w:vAlign w:val="bottom"/>
          </w:tcPr>
          <w:p w14:paraId="20173946"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1,681</w:t>
            </w:r>
          </w:p>
        </w:tc>
        <w:tc>
          <w:tcPr>
            <w:tcW w:w="1623" w:type="dxa"/>
            <w:vAlign w:val="bottom"/>
          </w:tcPr>
          <w:p w14:paraId="35FCF797"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2,571</w:t>
            </w:r>
          </w:p>
        </w:tc>
        <w:tc>
          <w:tcPr>
            <w:tcW w:w="1335" w:type="dxa"/>
            <w:vAlign w:val="center"/>
          </w:tcPr>
          <w:p w14:paraId="44B3286F"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161</w:t>
            </w:r>
          </w:p>
        </w:tc>
        <w:tc>
          <w:tcPr>
            <w:tcW w:w="978" w:type="dxa"/>
            <w:vAlign w:val="bottom"/>
          </w:tcPr>
          <w:p w14:paraId="2822F63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65,85</w:t>
            </w:r>
          </w:p>
        </w:tc>
      </w:tr>
      <w:tr w:rsidR="00D37B14" w14:paraId="697FB56B" w14:textId="77777777" w:rsidTr="00CA6E66">
        <w:tc>
          <w:tcPr>
            <w:tcW w:w="766" w:type="dxa"/>
          </w:tcPr>
          <w:p w14:paraId="0192E431"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55</w:t>
            </w:r>
          </w:p>
        </w:tc>
        <w:tc>
          <w:tcPr>
            <w:tcW w:w="988" w:type="dxa"/>
          </w:tcPr>
          <w:p w14:paraId="7B48DAB4"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1994</w:t>
            </w:r>
          </w:p>
        </w:tc>
        <w:tc>
          <w:tcPr>
            <w:tcW w:w="985" w:type="dxa"/>
            <w:vAlign w:val="bottom"/>
          </w:tcPr>
          <w:p w14:paraId="34FB205B" w14:textId="77777777" w:rsidR="00D37B14" w:rsidRDefault="00D37B14" w:rsidP="00CA6E66">
            <w:pPr>
              <w:pStyle w:val="a4"/>
              <w:spacing w:before="0" w:beforeAutospacing="0" w:after="0" w:afterAutospacing="0"/>
              <w:jc w:val="center"/>
              <w:rPr>
                <w:sz w:val="28"/>
                <w:szCs w:val="28"/>
              </w:rPr>
            </w:pPr>
            <w:r>
              <w:rPr>
                <w:color w:val="000000"/>
                <w:sz w:val="28"/>
                <w:szCs w:val="28"/>
              </w:rPr>
              <w:t>278</w:t>
            </w:r>
          </w:p>
        </w:tc>
        <w:tc>
          <w:tcPr>
            <w:tcW w:w="1402" w:type="dxa"/>
            <w:vAlign w:val="bottom"/>
          </w:tcPr>
          <w:p w14:paraId="211516E8"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1,464</w:t>
            </w:r>
          </w:p>
        </w:tc>
        <w:tc>
          <w:tcPr>
            <w:tcW w:w="1268" w:type="dxa"/>
            <w:vAlign w:val="bottom"/>
          </w:tcPr>
          <w:p w14:paraId="411C7F93"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0,464</w:t>
            </w:r>
          </w:p>
        </w:tc>
        <w:tc>
          <w:tcPr>
            <w:tcW w:w="1623" w:type="dxa"/>
            <w:vAlign w:val="bottom"/>
          </w:tcPr>
          <w:p w14:paraId="7D56F434"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3,036</w:t>
            </w:r>
          </w:p>
        </w:tc>
        <w:tc>
          <w:tcPr>
            <w:tcW w:w="1335" w:type="dxa"/>
            <w:vAlign w:val="center"/>
          </w:tcPr>
          <w:p w14:paraId="0BE36BE0"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157</w:t>
            </w:r>
          </w:p>
        </w:tc>
        <w:tc>
          <w:tcPr>
            <w:tcW w:w="978" w:type="dxa"/>
            <w:vAlign w:val="bottom"/>
          </w:tcPr>
          <w:p w14:paraId="2EAE22F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67,07</w:t>
            </w:r>
          </w:p>
        </w:tc>
      </w:tr>
      <w:tr w:rsidR="00D37B14" w14:paraId="171FC154" w14:textId="77777777" w:rsidTr="00CA6E66">
        <w:tc>
          <w:tcPr>
            <w:tcW w:w="766" w:type="dxa"/>
          </w:tcPr>
          <w:p w14:paraId="635FAE59"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56</w:t>
            </w:r>
          </w:p>
        </w:tc>
        <w:tc>
          <w:tcPr>
            <w:tcW w:w="988" w:type="dxa"/>
          </w:tcPr>
          <w:p w14:paraId="68B07C6C"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1995</w:t>
            </w:r>
          </w:p>
        </w:tc>
        <w:tc>
          <w:tcPr>
            <w:tcW w:w="985" w:type="dxa"/>
            <w:vAlign w:val="bottom"/>
          </w:tcPr>
          <w:p w14:paraId="55A2313F" w14:textId="77777777" w:rsidR="00D37B14" w:rsidRDefault="00D37B14" w:rsidP="00CA6E66">
            <w:pPr>
              <w:pStyle w:val="a4"/>
              <w:spacing w:before="0" w:beforeAutospacing="0" w:after="0" w:afterAutospacing="0"/>
              <w:jc w:val="center"/>
              <w:rPr>
                <w:sz w:val="28"/>
                <w:szCs w:val="28"/>
              </w:rPr>
            </w:pPr>
            <w:r>
              <w:rPr>
                <w:color w:val="000000"/>
                <w:sz w:val="28"/>
                <w:szCs w:val="28"/>
              </w:rPr>
              <w:t>165</w:t>
            </w:r>
          </w:p>
        </w:tc>
        <w:tc>
          <w:tcPr>
            <w:tcW w:w="1402" w:type="dxa"/>
            <w:vAlign w:val="bottom"/>
          </w:tcPr>
          <w:p w14:paraId="4A481AF3"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0,869</w:t>
            </w:r>
          </w:p>
        </w:tc>
        <w:tc>
          <w:tcPr>
            <w:tcW w:w="1268" w:type="dxa"/>
            <w:vAlign w:val="bottom"/>
          </w:tcPr>
          <w:p w14:paraId="4B3EA6AE"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-0,131</w:t>
            </w:r>
          </w:p>
        </w:tc>
        <w:tc>
          <w:tcPr>
            <w:tcW w:w="1623" w:type="dxa"/>
            <w:vAlign w:val="bottom"/>
          </w:tcPr>
          <w:p w14:paraId="3D8D4936"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2,905</w:t>
            </w:r>
          </w:p>
        </w:tc>
        <w:tc>
          <w:tcPr>
            <w:tcW w:w="1335" w:type="dxa"/>
            <w:vAlign w:val="center"/>
          </w:tcPr>
          <w:p w14:paraId="703E7AF3"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155</w:t>
            </w:r>
          </w:p>
        </w:tc>
        <w:tc>
          <w:tcPr>
            <w:tcW w:w="978" w:type="dxa"/>
            <w:vAlign w:val="bottom"/>
          </w:tcPr>
          <w:p w14:paraId="27FFB06B"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68,29</w:t>
            </w:r>
          </w:p>
        </w:tc>
      </w:tr>
      <w:tr w:rsidR="00D37B14" w14:paraId="692B6323" w14:textId="77777777" w:rsidTr="00CA6E66">
        <w:tc>
          <w:tcPr>
            <w:tcW w:w="766" w:type="dxa"/>
          </w:tcPr>
          <w:p w14:paraId="38487FCB"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57</w:t>
            </w:r>
          </w:p>
        </w:tc>
        <w:tc>
          <w:tcPr>
            <w:tcW w:w="988" w:type="dxa"/>
          </w:tcPr>
          <w:p w14:paraId="505B6523"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1996</w:t>
            </w:r>
          </w:p>
        </w:tc>
        <w:tc>
          <w:tcPr>
            <w:tcW w:w="985" w:type="dxa"/>
            <w:vAlign w:val="bottom"/>
          </w:tcPr>
          <w:p w14:paraId="5D43DA1D" w14:textId="77777777" w:rsidR="00D37B14" w:rsidRDefault="00D37B14" w:rsidP="00CA6E66">
            <w:pPr>
              <w:pStyle w:val="a4"/>
              <w:spacing w:before="0" w:beforeAutospacing="0" w:after="0" w:afterAutospacing="0"/>
              <w:jc w:val="center"/>
              <w:rPr>
                <w:sz w:val="28"/>
                <w:szCs w:val="28"/>
              </w:rPr>
            </w:pPr>
            <w:r>
              <w:rPr>
                <w:color w:val="000000"/>
                <w:sz w:val="28"/>
                <w:szCs w:val="28"/>
              </w:rPr>
              <w:t>226</w:t>
            </w:r>
          </w:p>
        </w:tc>
        <w:tc>
          <w:tcPr>
            <w:tcW w:w="1402" w:type="dxa"/>
            <w:vAlign w:val="bottom"/>
          </w:tcPr>
          <w:p w14:paraId="0F1361AE"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1,191</w:t>
            </w:r>
          </w:p>
        </w:tc>
        <w:tc>
          <w:tcPr>
            <w:tcW w:w="1268" w:type="dxa"/>
            <w:vAlign w:val="bottom"/>
          </w:tcPr>
          <w:p w14:paraId="75970D33"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0,191</w:t>
            </w:r>
          </w:p>
        </w:tc>
        <w:tc>
          <w:tcPr>
            <w:tcW w:w="1623" w:type="dxa"/>
            <w:vAlign w:val="bottom"/>
          </w:tcPr>
          <w:p w14:paraId="3EE2582F"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3,096</w:t>
            </w:r>
          </w:p>
        </w:tc>
        <w:tc>
          <w:tcPr>
            <w:tcW w:w="1335" w:type="dxa"/>
            <w:vAlign w:val="center"/>
          </w:tcPr>
          <w:p w14:paraId="0C5DEA41"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155</w:t>
            </w:r>
          </w:p>
        </w:tc>
        <w:tc>
          <w:tcPr>
            <w:tcW w:w="978" w:type="dxa"/>
            <w:vAlign w:val="bottom"/>
          </w:tcPr>
          <w:p w14:paraId="09F077A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69,51</w:t>
            </w:r>
          </w:p>
        </w:tc>
      </w:tr>
      <w:tr w:rsidR="00D37B14" w14:paraId="404773D0" w14:textId="77777777" w:rsidTr="00CA6E66">
        <w:tc>
          <w:tcPr>
            <w:tcW w:w="766" w:type="dxa"/>
          </w:tcPr>
          <w:p w14:paraId="40872043"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58</w:t>
            </w:r>
          </w:p>
        </w:tc>
        <w:tc>
          <w:tcPr>
            <w:tcW w:w="988" w:type="dxa"/>
          </w:tcPr>
          <w:p w14:paraId="1AED8F6C"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1997</w:t>
            </w:r>
          </w:p>
        </w:tc>
        <w:tc>
          <w:tcPr>
            <w:tcW w:w="985" w:type="dxa"/>
            <w:vAlign w:val="bottom"/>
          </w:tcPr>
          <w:p w14:paraId="26A3D6FC" w14:textId="77777777" w:rsidR="00D37B14" w:rsidRDefault="00D37B14" w:rsidP="00CA6E66">
            <w:pPr>
              <w:pStyle w:val="a4"/>
              <w:spacing w:before="0" w:beforeAutospacing="0" w:after="0" w:afterAutospacing="0"/>
              <w:jc w:val="center"/>
              <w:rPr>
                <w:sz w:val="28"/>
                <w:szCs w:val="28"/>
              </w:rPr>
            </w:pPr>
            <w:r>
              <w:rPr>
                <w:color w:val="000000"/>
                <w:sz w:val="28"/>
                <w:szCs w:val="28"/>
              </w:rPr>
              <w:t>213</w:t>
            </w:r>
          </w:p>
        </w:tc>
        <w:tc>
          <w:tcPr>
            <w:tcW w:w="1402" w:type="dxa"/>
            <w:vAlign w:val="bottom"/>
          </w:tcPr>
          <w:p w14:paraId="767B5696"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1,122</w:t>
            </w:r>
          </w:p>
        </w:tc>
        <w:tc>
          <w:tcPr>
            <w:tcW w:w="1268" w:type="dxa"/>
            <w:vAlign w:val="bottom"/>
          </w:tcPr>
          <w:p w14:paraId="74B5BEE9"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0,122</w:t>
            </w:r>
          </w:p>
        </w:tc>
        <w:tc>
          <w:tcPr>
            <w:tcW w:w="1623" w:type="dxa"/>
            <w:vAlign w:val="bottom"/>
          </w:tcPr>
          <w:p w14:paraId="7B69EBC0"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3,218</w:t>
            </w:r>
          </w:p>
        </w:tc>
        <w:tc>
          <w:tcPr>
            <w:tcW w:w="1335" w:type="dxa"/>
            <w:vAlign w:val="center"/>
          </w:tcPr>
          <w:p w14:paraId="29860F60"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154</w:t>
            </w:r>
          </w:p>
        </w:tc>
        <w:tc>
          <w:tcPr>
            <w:tcW w:w="978" w:type="dxa"/>
            <w:vAlign w:val="bottom"/>
          </w:tcPr>
          <w:p w14:paraId="17089BA3"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70,73</w:t>
            </w:r>
          </w:p>
        </w:tc>
      </w:tr>
      <w:tr w:rsidR="00D37B14" w14:paraId="3726A9FE" w14:textId="77777777" w:rsidTr="00CA6E66">
        <w:tc>
          <w:tcPr>
            <w:tcW w:w="766" w:type="dxa"/>
          </w:tcPr>
          <w:p w14:paraId="1032C3DD"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59</w:t>
            </w:r>
          </w:p>
        </w:tc>
        <w:tc>
          <w:tcPr>
            <w:tcW w:w="988" w:type="dxa"/>
          </w:tcPr>
          <w:p w14:paraId="0690ABD6"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1998</w:t>
            </w:r>
          </w:p>
        </w:tc>
        <w:tc>
          <w:tcPr>
            <w:tcW w:w="985" w:type="dxa"/>
            <w:vAlign w:val="bottom"/>
          </w:tcPr>
          <w:p w14:paraId="771CED35" w14:textId="77777777" w:rsidR="00D37B14" w:rsidRDefault="00D37B14" w:rsidP="00CA6E66">
            <w:pPr>
              <w:pStyle w:val="a4"/>
              <w:spacing w:before="0" w:beforeAutospacing="0" w:after="0" w:afterAutospacing="0"/>
              <w:jc w:val="center"/>
              <w:rPr>
                <w:sz w:val="28"/>
                <w:szCs w:val="28"/>
              </w:rPr>
            </w:pPr>
            <w:r>
              <w:rPr>
                <w:color w:val="000000"/>
                <w:sz w:val="28"/>
                <w:szCs w:val="28"/>
              </w:rPr>
              <w:t>277</w:t>
            </w:r>
          </w:p>
        </w:tc>
        <w:tc>
          <w:tcPr>
            <w:tcW w:w="1402" w:type="dxa"/>
            <w:vAlign w:val="bottom"/>
          </w:tcPr>
          <w:p w14:paraId="2BC4FA80"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1,459</w:t>
            </w:r>
          </w:p>
        </w:tc>
        <w:tc>
          <w:tcPr>
            <w:tcW w:w="1268" w:type="dxa"/>
            <w:vAlign w:val="bottom"/>
          </w:tcPr>
          <w:p w14:paraId="3ECAB7DF"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0,459</w:t>
            </w:r>
          </w:p>
        </w:tc>
        <w:tc>
          <w:tcPr>
            <w:tcW w:w="1623" w:type="dxa"/>
            <w:vAlign w:val="bottom"/>
          </w:tcPr>
          <w:p w14:paraId="01FCC8C5"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3,677</w:t>
            </w:r>
          </w:p>
        </w:tc>
        <w:tc>
          <w:tcPr>
            <w:tcW w:w="1335" w:type="dxa"/>
            <w:vAlign w:val="center"/>
          </w:tcPr>
          <w:p w14:paraId="59AEF07A"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152</w:t>
            </w:r>
          </w:p>
        </w:tc>
        <w:tc>
          <w:tcPr>
            <w:tcW w:w="978" w:type="dxa"/>
            <w:vAlign w:val="bottom"/>
          </w:tcPr>
          <w:p w14:paraId="274C5A08"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71,95</w:t>
            </w:r>
          </w:p>
        </w:tc>
      </w:tr>
      <w:tr w:rsidR="00D37B14" w14:paraId="6151E327" w14:textId="77777777" w:rsidTr="00CA6E66">
        <w:tc>
          <w:tcPr>
            <w:tcW w:w="766" w:type="dxa"/>
          </w:tcPr>
          <w:p w14:paraId="61543AE1"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60</w:t>
            </w:r>
          </w:p>
        </w:tc>
        <w:tc>
          <w:tcPr>
            <w:tcW w:w="988" w:type="dxa"/>
          </w:tcPr>
          <w:p w14:paraId="7763C01F"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1999</w:t>
            </w:r>
          </w:p>
        </w:tc>
        <w:tc>
          <w:tcPr>
            <w:tcW w:w="985" w:type="dxa"/>
            <w:vAlign w:val="bottom"/>
          </w:tcPr>
          <w:p w14:paraId="48CE652A" w14:textId="77777777" w:rsidR="00D37B14" w:rsidRDefault="00D37B14" w:rsidP="00CA6E66">
            <w:pPr>
              <w:pStyle w:val="a4"/>
              <w:spacing w:before="0" w:beforeAutospacing="0" w:after="0" w:afterAutospacing="0"/>
              <w:jc w:val="center"/>
              <w:rPr>
                <w:sz w:val="28"/>
                <w:szCs w:val="28"/>
              </w:rPr>
            </w:pPr>
            <w:r>
              <w:rPr>
                <w:color w:val="000000"/>
                <w:sz w:val="28"/>
                <w:szCs w:val="28"/>
              </w:rPr>
              <w:t>221</w:t>
            </w:r>
          </w:p>
        </w:tc>
        <w:tc>
          <w:tcPr>
            <w:tcW w:w="1402" w:type="dxa"/>
            <w:vAlign w:val="bottom"/>
          </w:tcPr>
          <w:p w14:paraId="310BD87F"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1,164</w:t>
            </w:r>
          </w:p>
        </w:tc>
        <w:tc>
          <w:tcPr>
            <w:tcW w:w="1268" w:type="dxa"/>
            <w:vAlign w:val="bottom"/>
          </w:tcPr>
          <w:p w14:paraId="2E7D4A9E"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0,164</w:t>
            </w:r>
          </w:p>
        </w:tc>
        <w:tc>
          <w:tcPr>
            <w:tcW w:w="1623" w:type="dxa"/>
            <w:vAlign w:val="bottom"/>
          </w:tcPr>
          <w:p w14:paraId="17A45802"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3,841</w:t>
            </w:r>
          </w:p>
        </w:tc>
        <w:tc>
          <w:tcPr>
            <w:tcW w:w="1335" w:type="dxa"/>
            <w:vAlign w:val="center"/>
          </w:tcPr>
          <w:p w14:paraId="16D0F894"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147</w:t>
            </w:r>
          </w:p>
        </w:tc>
        <w:tc>
          <w:tcPr>
            <w:tcW w:w="978" w:type="dxa"/>
            <w:vAlign w:val="bottom"/>
          </w:tcPr>
          <w:p w14:paraId="69DD13E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73,17</w:t>
            </w:r>
          </w:p>
        </w:tc>
      </w:tr>
      <w:tr w:rsidR="00D37B14" w14:paraId="2A1208C4" w14:textId="77777777" w:rsidTr="00CA6E66">
        <w:tc>
          <w:tcPr>
            <w:tcW w:w="766" w:type="dxa"/>
          </w:tcPr>
          <w:p w14:paraId="1D8445A2"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61</w:t>
            </w:r>
          </w:p>
        </w:tc>
        <w:tc>
          <w:tcPr>
            <w:tcW w:w="988" w:type="dxa"/>
          </w:tcPr>
          <w:p w14:paraId="767011FE"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2000</w:t>
            </w:r>
          </w:p>
        </w:tc>
        <w:tc>
          <w:tcPr>
            <w:tcW w:w="985" w:type="dxa"/>
            <w:vAlign w:val="bottom"/>
          </w:tcPr>
          <w:p w14:paraId="446F3BAD" w14:textId="77777777" w:rsidR="00D37B14" w:rsidRDefault="00D37B14" w:rsidP="00CA6E66">
            <w:pPr>
              <w:pStyle w:val="a4"/>
              <w:spacing w:before="0" w:beforeAutospacing="0" w:after="0" w:afterAutospacing="0"/>
              <w:jc w:val="center"/>
              <w:rPr>
                <w:sz w:val="28"/>
                <w:szCs w:val="28"/>
              </w:rPr>
            </w:pPr>
            <w:r>
              <w:rPr>
                <w:color w:val="000000"/>
                <w:sz w:val="28"/>
                <w:szCs w:val="28"/>
              </w:rPr>
              <w:t>207</w:t>
            </w:r>
          </w:p>
        </w:tc>
        <w:tc>
          <w:tcPr>
            <w:tcW w:w="1402" w:type="dxa"/>
            <w:vAlign w:val="bottom"/>
          </w:tcPr>
          <w:p w14:paraId="7A51462B"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1,090</w:t>
            </w:r>
          </w:p>
        </w:tc>
        <w:tc>
          <w:tcPr>
            <w:tcW w:w="1268" w:type="dxa"/>
            <w:vAlign w:val="bottom"/>
          </w:tcPr>
          <w:p w14:paraId="1AFDD629"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0,090</w:t>
            </w:r>
          </w:p>
        </w:tc>
        <w:tc>
          <w:tcPr>
            <w:tcW w:w="1623" w:type="dxa"/>
            <w:vAlign w:val="bottom"/>
          </w:tcPr>
          <w:p w14:paraId="170DA429"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3,932</w:t>
            </w:r>
          </w:p>
        </w:tc>
        <w:tc>
          <w:tcPr>
            <w:tcW w:w="1335" w:type="dxa"/>
            <w:vAlign w:val="center"/>
          </w:tcPr>
          <w:p w14:paraId="015F7464"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147</w:t>
            </w:r>
          </w:p>
        </w:tc>
        <w:tc>
          <w:tcPr>
            <w:tcW w:w="978" w:type="dxa"/>
            <w:vAlign w:val="bottom"/>
          </w:tcPr>
          <w:p w14:paraId="4600DC58"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74,39</w:t>
            </w:r>
          </w:p>
        </w:tc>
      </w:tr>
      <w:tr w:rsidR="00D37B14" w14:paraId="64BF6DD6" w14:textId="77777777" w:rsidTr="00CA6E66">
        <w:tc>
          <w:tcPr>
            <w:tcW w:w="766" w:type="dxa"/>
          </w:tcPr>
          <w:p w14:paraId="10E7229E"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62</w:t>
            </w:r>
          </w:p>
        </w:tc>
        <w:tc>
          <w:tcPr>
            <w:tcW w:w="988" w:type="dxa"/>
          </w:tcPr>
          <w:p w14:paraId="0E27D1F5"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2001</w:t>
            </w:r>
          </w:p>
        </w:tc>
        <w:tc>
          <w:tcPr>
            <w:tcW w:w="985" w:type="dxa"/>
            <w:vAlign w:val="bottom"/>
          </w:tcPr>
          <w:p w14:paraId="28AE4D37" w14:textId="77777777" w:rsidR="00D37B14" w:rsidRDefault="00D37B14" w:rsidP="00CA6E66">
            <w:pPr>
              <w:pStyle w:val="a4"/>
              <w:spacing w:before="0" w:beforeAutospacing="0" w:after="0" w:afterAutospacing="0"/>
              <w:jc w:val="center"/>
              <w:rPr>
                <w:sz w:val="28"/>
                <w:szCs w:val="28"/>
              </w:rPr>
            </w:pPr>
            <w:r>
              <w:rPr>
                <w:color w:val="000000"/>
                <w:sz w:val="28"/>
                <w:szCs w:val="28"/>
              </w:rPr>
              <w:t>138</w:t>
            </w:r>
          </w:p>
        </w:tc>
        <w:tc>
          <w:tcPr>
            <w:tcW w:w="1402" w:type="dxa"/>
            <w:vAlign w:val="bottom"/>
          </w:tcPr>
          <w:p w14:paraId="41D50D13"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0,727</w:t>
            </w:r>
          </w:p>
        </w:tc>
        <w:tc>
          <w:tcPr>
            <w:tcW w:w="1268" w:type="dxa"/>
            <w:vAlign w:val="bottom"/>
          </w:tcPr>
          <w:p w14:paraId="2563606E"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-0,273</w:t>
            </w:r>
          </w:p>
        </w:tc>
        <w:tc>
          <w:tcPr>
            <w:tcW w:w="1623" w:type="dxa"/>
            <w:vAlign w:val="bottom"/>
          </w:tcPr>
          <w:p w14:paraId="70771D39"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3,659</w:t>
            </w:r>
          </w:p>
        </w:tc>
        <w:tc>
          <w:tcPr>
            <w:tcW w:w="1335" w:type="dxa"/>
            <w:vAlign w:val="center"/>
          </w:tcPr>
          <w:p w14:paraId="24A8F591"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146</w:t>
            </w:r>
          </w:p>
        </w:tc>
        <w:tc>
          <w:tcPr>
            <w:tcW w:w="978" w:type="dxa"/>
            <w:vAlign w:val="bottom"/>
          </w:tcPr>
          <w:p w14:paraId="00E177D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75,61</w:t>
            </w:r>
          </w:p>
        </w:tc>
      </w:tr>
      <w:tr w:rsidR="00D37B14" w14:paraId="23ACFEAC" w14:textId="77777777" w:rsidTr="00CA6E66">
        <w:tc>
          <w:tcPr>
            <w:tcW w:w="766" w:type="dxa"/>
          </w:tcPr>
          <w:p w14:paraId="1EE598D1"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63</w:t>
            </w:r>
          </w:p>
        </w:tc>
        <w:tc>
          <w:tcPr>
            <w:tcW w:w="988" w:type="dxa"/>
          </w:tcPr>
          <w:p w14:paraId="69244258"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2002</w:t>
            </w:r>
          </w:p>
        </w:tc>
        <w:tc>
          <w:tcPr>
            <w:tcW w:w="985" w:type="dxa"/>
            <w:vAlign w:val="bottom"/>
          </w:tcPr>
          <w:p w14:paraId="2F12218E" w14:textId="77777777" w:rsidR="00D37B14" w:rsidRDefault="00D37B14" w:rsidP="00CA6E66">
            <w:pPr>
              <w:pStyle w:val="a4"/>
              <w:spacing w:before="0" w:beforeAutospacing="0" w:after="0" w:afterAutospacing="0"/>
              <w:jc w:val="center"/>
              <w:rPr>
                <w:sz w:val="28"/>
                <w:szCs w:val="28"/>
              </w:rPr>
            </w:pPr>
            <w:r>
              <w:rPr>
                <w:color w:val="000000"/>
                <w:sz w:val="28"/>
                <w:szCs w:val="28"/>
              </w:rPr>
              <w:t>147</w:t>
            </w:r>
          </w:p>
        </w:tc>
        <w:tc>
          <w:tcPr>
            <w:tcW w:w="1402" w:type="dxa"/>
            <w:vAlign w:val="bottom"/>
          </w:tcPr>
          <w:p w14:paraId="659E1A87"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0,774</w:t>
            </w:r>
          </w:p>
        </w:tc>
        <w:tc>
          <w:tcPr>
            <w:tcW w:w="1268" w:type="dxa"/>
            <w:vAlign w:val="bottom"/>
          </w:tcPr>
          <w:p w14:paraId="7D6C93FE"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-0,226</w:t>
            </w:r>
          </w:p>
        </w:tc>
        <w:tc>
          <w:tcPr>
            <w:tcW w:w="1623" w:type="dxa"/>
            <w:vAlign w:val="bottom"/>
          </w:tcPr>
          <w:p w14:paraId="49766724"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3,433</w:t>
            </w:r>
          </w:p>
        </w:tc>
        <w:tc>
          <w:tcPr>
            <w:tcW w:w="1335" w:type="dxa"/>
            <w:vAlign w:val="center"/>
          </w:tcPr>
          <w:p w14:paraId="5E5FB142"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144</w:t>
            </w:r>
          </w:p>
        </w:tc>
        <w:tc>
          <w:tcPr>
            <w:tcW w:w="978" w:type="dxa"/>
            <w:vAlign w:val="bottom"/>
          </w:tcPr>
          <w:p w14:paraId="1820215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76,83</w:t>
            </w:r>
          </w:p>
        </w:tc>
      </w:tr>
      <w:tr w:rsidR="00D37B14" w14:paraId="04CA2E4D" w14:textId="77777777" w:rsidTr="00CA6E66">
        <w:tc>
          <w:tcPr>
            <w:tcW w:w="766" w:type="dxa"/>
          </w:tcPr>
          <w:p w14:paraId="3EB2D910"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64</w:t>
            </w:r>
          </w:p>
        </w:tc>
        <w:tc>
          <w:tcPr>
            <w:tcW w:w="988" w:type="dxa"/>
          </w:tcPr>
          <w:p w14:paraId="6E3E06B6"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2003</w:t>
            </w:r>
          </w:p>
        </w:tc>
        <w:tc>
          <w:tcPr>
            <w:tcW w:w="985" w:type="dxa"/>
            <w:vAlign w:val="bottom"/>
          </w:tcPr>
          <w:p w14:paraId="5C947465" w14:textId="77777777" w:rsidR="00D37B14" w:rsidRDefault="00D37B14" w:rsidP="00CA6E66">
            <w:pPr>
              <w:pStyle w:val="a4"/>
              <w:spacing w:before="0" w:beforeAutospacing="0" w:after="0" w:afterAutospacing="0"/>
              <w:jc w:val="center"/>
              <w:rPr>
                <w:sz w:val="28"/>
                <w:szCs w:val="28"/>
              </w:rPr>
            </w:pPr>
            <w:r>
              <w:rPr>
                <w:color w:val="000000"/>
                <w:sz w:val="28"/>
                <w:szCs w:val="28"/>
              </w:rPr>
              <w:t>190</w:t>
            </w:r>
          </w:p>
        </w:tc>
        <w:tc>
          <w:tcPr>
            <w:tcW w:w="1402" w:type="dxa"/>
            <w:vAlign w:val="bottom"/>
          </w:tcPr>
          <w:p w14:paraId="46421F55"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1,001</w:t>
            </w:r>
          </w:p>
        </w:tc>
        <w:tc>
          <w:tcPr>
            <w:tcW w:w="1268" w:type="dxa"/>
            <w:vAlign w:val="bottom"/>
          </w:tcPr>
          <w:p w14:paraId="71B8D525"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0,001</w:t>
            </w:r>
          </w:p>
        </w:tc>
        <w:tc>
          <w:tcPr>
            <w:tcW w:w="1623" w:type="dxa"/>
            <w:vAlign w:val="bottom"/>
          </w:tcPr>
          <w:p w14:paraId="5AD5E167"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3,434</w:t>
            </w:r>
          </w:p>
        </w:tc>
        <w:tc>
          <w:tcPr>
            <w:tcW w:w="1335" w:type="dxa"/>
            <w:vAlign w:val="center"/>
          </w:tcPr>
          <w:p w14:paraId="5A351B16"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141</w:t>
            </w:r>
          </w:p>
        </w:tc>
        <w:tc>
          <w:tcPr>
            <w:tcW w:w="978" w:type="dxa"/>
            <w:vAlign w:val="bottom"/>
          </w:tcPr>
          <w:p w14:paraId="425CFFB2"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78,05</w:t>
            </w:r>
          </w:p>
        </w:tc>
      </w:tr>
      <w:tr w:rsidR="00D37B14" w14:paraId="2D582676" w14:textId="77777777" w:rsidTr="00CA6E66">
        <w:tc>
          <w:tcPr>
            <w:tcW w:w="766" w:type="dxa"/>
          </w:tcPr>
          <w:p w14:paraId="5B5F0342"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65</w:t>
            </w:r>
          </w:p>
        </w:tc>
        <w:tc>
          <w:tcPr>
            <w:tcW w:w="988" w:type="dxa"/>
          </w:tcPr>
          <w:p w14:paraId="670CD929"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2004</w:t>
            </w:r>
          </w:p>
        </w:tc>
        <w:tc>
          <w:tcPr>
            <w:tcW w:w="985" w:type="dxa"/>
            <w:vAlign w:val="bottom"/>
          </w:tcPr>
          <w:p w14:paraId="72F3E018" w14:textId="77777777" w:rsidR="00D37B14" w:rsidRDefault="00D37B14" w:rsidP="00CA6E66">
            <w:pPr>
              <w:pStyle w:val="a4"/>
              <w:spacing w:before="0" w:beforeAutospacing="0" w:after="0" w:afterAutospacing="0"/>
              <w:jc w:val="center"/>
              <w:rPr>
                <w:sz w:val="28"/>
                <w:szCs w:val="28"/>
              </w:rPr>
            </w:pPr>
            <w:r>
              <w:rPr>
                <w:color w:val="000000"/>
                <w:sz w:val="28"/>
                <w:szCs w:val="28"/>
              </w:rPr>
              <w:t>218</w:t>
            </w:r>
          </w:p>
        </w:tc>
        <w:tc>
          <w:tcPr>
            <w:tcW w:w="1402" w:type="dxa"/>
            <w:vAlign w:val="bottom"/>
          </w:tcPr>
          <w:p w14:paraId="10E8EFA2"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1,148</w:t>
            </w:r>
          </w:p>
        </w:tc>
        <w:tc>
          <w:tcPr>
            <w:tcW w:w="1268" w:type="dxa"/>
            <w:vAlign w:val="bottom"/>
          </w:tcPr>
          <w:p w14:paraId="533DD784"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0,148</w:t>
            </w:r>
          </w:p>
        </w:tc>
        <w:tc>
          <w:tcPr>
            <w:tcW w:w="1623" w:type="dxa"/>
            <w:vAlign w:val="bottom"/>
          </w:tcPr>
          <w:p w14:paraId="0681CF9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3,582</w:t>
            </w:r>
          </w:p>
        </w:tc>
        <w:tc>
          <w:tcPr>
            <w:tcW w:w="1335" w:type="dxa"/>
            <w:vAlign w:val="center"/>
          </w:tcPr>
          <w:p w14:paraId="3D0608F5"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140</w:t>
            </w:r>
          </w:p>
        </w:tc>
        <w:tc>
          <w:tcPr>
            <w:tcW w:w="978" w:type="dxa"/>
            <w:vAlign w:val="bottom"/>
          </w:tcPr>
          <w:p w14:paraId="2B9279D2"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79,27</w:t>
            </w:r>
          </w:p>
        </w:tc>
      </w:tr>
      <w:tr w:rsidR="00D37B14" w14:paraId="70E5C8A8" w14:textId="77777777" w:rsidTr="00CA6E66">
        <w:tc>
          <w:tcPr>
            <w:tcW w:w="766" w:type="dxa"/>
          </w:tcPr>
          <w:p w14:paraId="29C8470C"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66</w:t>
            </w:r>
          </w:p>
        </w:tc>
        <w:tc>
          <w:tcPr>
            <w:tcW w:w="988" w:type="dxa"/>
          </w:tcPr>
          <w:p w14:paraId="035A6A75"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2005</w:t>
            </w:r>
          </w:p>
        </w:tc>
        <w:tc>
          <w:tcPr>
            <w:tcW w:w="985" w:type="dxa"/>
            <w:vAlign w:val="bottom"/>
          </w:tcPr>
          <w:p w14:paraId="3EB2CED7" w14:textId="77777777" w:rsidR="00D37B14" w:rsidRDefault="00D37B14" w:rsidP="00CA6E66">
            <w:pPr>
              <w:pStyle w:val="a4"/>
              <w:spacing w:before="0" w:beforeAutospacing="0" w:after="0" w:afterAutospacing="0"/>
              <w:jc w:val="center"/>
              <w:rPr>
                <w:sz w:val="28"/>
                <w:szCs w:val="28"/>
              </w:rPr>
            </w:pPr>
            <w:r>
              <w:rPr>
                <w:color w:val="000000"/>
                <w:sz w:val="28"/>
                <w:szCs w:val="28"/>
              </w:rPr>
              <w:t>213</w:t>
            </w:r>
          </w:p>
        </w:tc>
        <w:tc>
          <w:tcPr>
            <w:tcW w:w="1402" w:type="dxa"/>
            <w:vAlign w:val="bottom"/>
          </w:tcPr>
          <w:p w14:paraId="6CB5DAC1"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1,122</w:t>
            </w:r>
          </w:p>
        </w:tc>
        <w:tc>
          <w:tcPr>
            <w:tcW w:w="1268" w:type="dxa"/>
            <w:vAlign w:val="bottom"/>
          </w:tcPr>
          <w:p w14:paraId="1796175A"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0,122</w:t>
            </w:r>
          </w:p>
        </w:tc>
        <w:tc>
          <w:tcPr>
            <w:tcW w:w="1623" w:type="dxa"/>
            <w:vAlign w:val="bottom"/>
          </w:tcPr>
          <w:p w14:paraId="740A8746"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3,704</w:t>
            </w:r>
          </w:p>
        </w:tc>
        <w:tc>
          <w:tcPr>
            <w:tcW w:w="1335" w:type="dxa"/>
            <w:vAlign w:val="center"/>
          </w:tcPr>
          <w:p w14:paraId="52F46F61"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140</w:t>
            </w:r>
          </w:p>
        </w:tc>
        <w:tc>
          <w:tcPr>
            <w:tcW w:w="978" w:type="dxa"/>
            <w:vAlign w:val="bottom"/>
          </w:tcPr>
          <w:p w14:paraId="0661CC43"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80,49</w:t>
            </w:r>
          </w:p>
        </w:tc>
      </w:tr>
      <w:tr w:rsidR="00D37B14" w14:paraId="66B3E167" w14:textId="77777777" w:rsidTr="00CA6E66">
        <w:tc>
          <w:tcPr>
            <w:tcW w:w="766" w:type="dxa"/>
          </w:tcPr>
          <w:p w14:paraId="3A4FB637"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67</w:t>
            </w:r>
          </w:p>
        </w:tc>
        <w:tc>
          <w:tcPr>
            <w:tcW w:w="988" w:type="dxa"/>
          </w:tcPr>
          <w:p w14:paraId="1F0E2616"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2006</w:t>
            </w:r>
          </w:p>
        </w:tc>
        <w:tc>
          <w:tcPr>
            <w:tcW w:w="985" w:type="dxa"/>
            <w:vAlign w:val="bottom"/>
          </w:tcPr>
          <w:p w14:paraId="7CD7E61E" w14:textId="77777777" w:rsidR="00D37B14" w:rsidRDefault="00D37B14" w:rsidP="00CA6E66">
            <w:pPr>
              <w:pStyle w:val="a4"/>
              <w:spacing w:before="0" w:beforeAutospacing="0" w:after="0" w:afterAutospacing="0"/>
              <w:jc w:val="center"/>
              <w:rPr>
                <w:sz w:val="28"/>
                <w:szCs w:val="28"/>
              </w:rPr>
            </w:pPr>
            <w:r>
              <w:rPr>
                <w:color w:val="000000"/>
                <w:sz w:val="28"/>
                <w:szCs w:val="28"/>
              </w:rPr>
              <w:t>120</w:t>
            </w:r>
          </w:p>
        </w:tc>
        <w:tc>
          <w:tcPr>
            <w:tcW w:w="1402" w:type="dxa"/>
            <w:vAlign w:val="bottom"/>
          </w:tcPr>
          <w:p w14:paraId="01A3FBB9"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0,632</w:t>
            </w:r>
          </w:p>
        </w:tc>
        <w:tc>
          <w:tcPr>
            <w:tcW w:w="1268" w:type="dxa"/>
            <w:vAlign w:val="bottom"/>
          </w:tcPr>
          <w:p w14:paraId="0AFC8E33"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-0,368</w:t>
            </w:r>
          </w:p>
        </w:tc>
        <w:tc>
          <w:tcPr>
            <w:tcW w:w="1623" w:type="dxa"/>
            <w:vAlign w:val="bottom"/>
          </w:tcPr>
          <w:p w14:paraId="15E7F187"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3,336</w:t>
            </w:r>
          </w:p>
        </w:tc>
        <w:tc>
          <w:tcPr>
            <w:tcW w:w="1335" w:type="dxa"/>
            <w:vAlign w:val="center"/>
          </w:tcPr>
          <w:p w14:paraId="7E299374"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138</w:t>
            </w:r>
          </w:p>
        </w:tc>
        <w:tc>
          <w:tcPr>
            <w:tcW w:w="978" w:type="dxa"/>
            <w:vAlign w:val="bottom"/>
          </w:tcPr>
          <w:p w14:paraId="1C0AD5A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81,71</w:t>
            </w:r>
          </w:p>
        </w:tc>
      </w:tr>
      <w:tr w:rsidR="00D37B14" w14:paraId="2B94AD11" w14:textId="77777777" w:rsidTr="00CA6E66">
        <w:tc>
          <w:tcPr>
            <w:tcW w:w="766" w:type="dxa"/>
          </w:tcPr>
          <w:p w14:paraId="1DDB15EB"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68</w:t>
            </w:r>
          </w:p>
        </w:tc>
        <w:tc>
          <w:tcPr>
            <w:tcW w:w="988" w:type="dxa"/>
          </w:tcPr>
          <w:p w14:paraId="78E4A89E"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2007</w:t>
            </w:r>
          </w:p>
        </w:tc>
        <w:tc>
          <w:tcPr>
            <w:tcW w:w="985" w:type="dxa"/>
            <w:vAlign w:val="bottom"/>
          </w:tcPr>
          <w:p w14:paraId="7725A3D7" w14:textId="77777777" w:rsidR="00D37B14" w:rsidRDefault="00D37B14" w:rsidP="00CA6E66">
            <w:pPr>
              <w:pStyle w:val="a4"/>
              <w:spacing w:before="0" w:beforeAutospacing="0" w:after="0" w:afterAutospacing="0"/>
              <w:jc w:val="center"/>
              <w:rPr>
                <w:sz w:val="28"/>
                <w:szCs w:val="28"/>
              </w:rPr>
            </w:pPr>
            <w:r>
              <w:rPr>
                <w:color w:val="000000"/>
                <w:sz w:val="28"/>
                <w:szCs w:val="28"/>
              </w:rPr>
              <w:t>224</w:t>
            </w:r>
          </w:p>
        </w:tc>
        <w:tc>
          <w:tcPr>
            <w:tcW w:w="1402" w:type="dxa"/>
            <w:vAlign w:val="bottom"/>
          </w:tcPr>
          <w:p w14:paraId="7A0B656A"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1,180</w:t>
            </w:r>
          </w:p>
        </w:tc>
        <w:tc>
          <w:tcPr>
            <w:tcW w:w="1268" w:type="dxa"/>
            <w:vAlign w:val="bottom"/>
          </w:tcPr>
          <w:p w14:paraId="223E8C85"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0,180</w:t>
            </w:r>
          </w:p>
        </w:tc>
        <w:tc>
          <w:tcPr>
            <w:tcW w:w="1623" w:type="dxa"/>
            <w:vAlign w:val="bottom"/>
          </w:tcPr>
          <w:p w14:paraId="54A18B47"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3,516</w:t>
            </w:r>
          </w:p>
        </w:tc>
        <w:tc>
          <w:tcPr>
            <w:tcW w:w="1335" w:type="dxa"/>
            <w:vAlign w:val="center"/>
          </w:tcPr>
          <w:p w14:paraId="54690F23"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135</w:t>
            </w:r>
          </w:p>
        </w:tc>
        <w:tc>
          <w:tcPr>
            <w:tcW w:w="978" w:type="dxa"/>
            <w:vAlign w:val="bottom"/>
          </w:tcPr>
          <w:p w14:paraId="5D76A49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82,93</w:t>
            </w:r>
          </w:p>
        </w:tc>
      </w:tr>
      <w:tr w:rsidR="00D37B14" w14:paraId="0EAAAE69" w14:textId="77777777" w:rsidTr="00CA6E66">
        <w:tc>
          <w:tcPr>
            <w:tcW w:w="766" w:type="dxa"/>
          </w:tcPr>
          <w:p w14:paraId="01C01CDA"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69</w:t>
            </w:r>
          </w:p>
        </w:tc>
        <w:tc>
          <w:tcPr>
            <w:tcW w:w="988" w:type="dxa"/>
          </w:tcPr>
          <w:p w14:paraId="421F8919"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2008</w:t>
            </w:r>
          </w:p>
        </w:tc>
        <w:tc>
          <w:tcPr>
            <w:tcW w:w="985" w:type="dxa"/>
            <w:vAlign w:val="bottom"/>
          </w:tcPr>
          <w:p w14:paraId="4EDB5CE0" w14:textId="77777777" w:rsidR="00D37B14" w:rsidRDefault="00D37B14" w:rsidP="00CA6E66">
            <w:pPr>
              <w:pStyle w:val="a4"/>
              <w:spacing w:before="0" w:beforeAutospacing="0" w:after="0" w:afterAutospacing="0"/>
              <w:jc w:val="center"/>
              <w:rPr>
                <w:sz w:val="28"/>
                <w:szCs w:val="28"/>
              </w:rPr>
            </w:pPr>
            <w:r>
              <w:rPr>
                <w:color w:val="000000"/>
                <w:sz w:val="28"/>
                <w:szCs w:val="28"/>
              </w:rPr>
              <w:t>91</w:t>
            </w:r>
          </w:p>
        </w:tc>
        <w:tc>
          <w:tcPr>
            <w:tcW w:w="1402" w:type="dxa"/>
            <w:vAlign w:val="bottom"/>
          </w:tcPr>
          <w:p w14:paraId="5086D138"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0,479</w:t>
            </w:r>
          </w:p>
        </w:tc>
        <w:tc>
          <w:tcPr>
            <w:tcW w:w="1268" w:type="dxa"/>
            <w:vAlign w:val="bottom"/>
          </w:tcPr>
          <w:p w14:paraId="5F1534FF"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-0,521</w:t>
            </w:r>
          </w:p>
        </w:tc>
        <w:tc>
          <w:tcPr>
            <w:tcW w:w="1623" w:type="dxa"/>
            <w:vAlign w:val="bottom"/>
          </w:tcPr>
          <w:p w14:paraId="4B9F0ACE"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2,996</w:t>
            </w:r>
          </w:p>
        </w:tc>
        <w:tc>
          <w:tcPr>
            <w:tcW w:w="1335" w:type="dxa"/>
            <w:vAlign w:val="center"/>
          </w:tcPr>
          <w:p w14:paraId="2F6E5774"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127</w:t>
            </w:r>
          </w:p>
        </w:tc>
        <w:tc>
          <w:tcPr>
            <w:tcW w:w="978" w:type="dxa"/>
            <w:vAlign w:val="bottom"/>
          </w:tcPr>
          <w:p w14:paraId="371DD61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84,15</w:t>
            </w:r>
          </w:p>
        </w:tc>
      </w:tr>
      <w:tr w:rsidR="00D37B14" w14:paraId="06908CB7" w14:textId="77777777" w:rsidTr="00CA6E66">
        <w:tc>
          <w:tcPr>
            <w:tcW w:w="766" w:type="dxa"/>
          </w:tcPr>
          <w:p w14:paraId="44F1B043"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70</w:t>
            </w:r>
          </w:p>
        </w:tc>
        <w:tc>
          <w:tcPr>
            <w:tcW w:w="988" w:type="dxa"/>
          </w:tcPr>
          <w:p w14:paraId="0703C413"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2009</w:t>
            </w:r>
          </w:p>
        </w:tc>
        <w:tc>
          <w:tcPr>
            <w:tcW w:w="985" w:type="dxa"/>
            <w:vAlign w:val="bottom"/>
          </w:tcPr>
          <w:p w14:paraId="3685B630" w14:textId="77777777" w:rsidR="00D37B14" w:rsidRDefault="00D37B14" w:rsidP="00CA6E66">
            <w:pPr>
              <w:pStyle w:val="a4"/>
              <w:spacing w:before="0" w:beforeAutospacing="0" w:after="0" w:afterAutospacing="0"/>
              <w:jc w:val="center"/>
              <w:rPr>
                <w:sz w:val="28"/>
                <w:szCs w:val="28"/>
              </w:rPr>
            </w:pPr>
            <w:r>
              <w:rPr>
                <w:color w:val="000000"/>
                <w:sz w:val="28"/>
                <w:szCs w:val="28"/>
              </w:rPr>
              <w:t>204</w:t>
            </w:r>
          </w:p>
        </w:tc>
        <w:tc>
          <w:tcPr>
            <w:tcW w:w="1402" w:type="dxa"/>
            <w:vAlign w:val="bottom"/>
          </w:tcPr>
          <w:p w14:paraId="42AB2C80"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1,075</w:t>
            </w:r>
          </w:p>
        </w:tc>
        <w:tc>
          <w:tcPr>
            <w:tcW w:w="1268" w:type="dxa"/>
            <w:vAlign w:val="bottom"/>
          </w:tcPr>
          <w:p w14:paraId="3BD6F4E8"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0,075</w:t>
            </w:r>
          </w:p>
        </w:tc>
        <w:tc>
          <w:tcPr>
            <w:tcW w:w="1623" w:type="dxa"/>
            <w:vAlign w:val="bottom"/>
          </w:tcPr>
          <w:p w14:paraId="407E29EB"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3,070</w:t>
            </w:r>
          </w:p>
        </w:tc>
        <w:tc>
          <w:tcPr>
            <w:tcW w:w="1335" w:type="dxa"/>
            <w:vAlign w:val="center"/>
          </w:tcPr>
          <w:p w14:paraId="431AFAB5"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127</w:t>
            </w:r>
          </w:p>
        </w:tc>
        <w:tc>
          <w:tcPr>
            <w:tcW w:w="978" w:type="dxa"/>
            <w:vAlign w:val="bottom"/>
          </w:tcPr>
          <w:p w14:paraId="7D10BF87"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85,37</w:t>
            </w:r>
          </w:p>
        </w:tc>
      </w:tr>
      <w:tr w:rsidR="00D37B14" w14:paraId="18666733" w14:textId="77777777" w:rsidTr="00CA6E66">
        <w:tc>
          <w:tcPr>
            <w:tcW w:w="766" w:type="dxa"/>
          </w:tcPr>
          <w:p w14:paraId="727306E5"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71</w:t>
            </w:r>
          </w:p>
        </w:tc>
        <w:tc>
          <w:tcPr>
            <w:tcW w:w="988" w:type="dxa"/>
          </w:tcPr>
          <w:p w14:paraId="41DC64CB"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2010</w:t>
            </w:r>
          </w:p>
        </w:tc>
        <w:tc>
          <w:tcPr>
            <w:tcW w:w="985" w:type="dxa"/>
            <w:vAlign w:val="bottom"/>
          </w:tcPr>
          <w:p w14:paraId="3F13A546" w14:textId="77777777" w:rsidR="00D37B14" w:rsidRDefault="00D37B14" w:rsidP="00CA6E66">
            <w:pPr>
              <w:pStyle w:val="a4"/>
              <w:spacing w:before="0" w:beforeAutospacing="0" w:after="0" w:afterAutospacing="0"/>
              <w:jc w:val="center"/>
              <w:rPr>
                <w:sz w:val="28"/>
                <w:szCs w:val="28"/>
              </w:rPr>
            </w:pPr>
            <w:r>
              <w:rPr>
                <w:color w:val="000000"/>
                <w:sz w:val="28"/>
                <w:szCs w:val="28"/>
              </w:rPr>
              <w:t>260</w:t>
            </w:r>
          </w:p>
        </w:tc>
        <w:tc>
          <w:tcPr>
            <w:tcW w:w="1402" w:type="dxa"/>
            <w:vAlign w:val="bottom"/>
          </w:tcPr>
          <w:p w14:paraId="6FB84CFD"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1,370</w:t>
            </w:r>
          </w:p>
        </w:tc>
        <w:tc>
          <w:tcPr>
            <w:tcW w:w="1268" w:type="dxa"/>
            <w:vAlign w:val="bottom"/>
          </w:tcPr>
          <w:p w14:paraId="0C6E6898"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0,370</w:t>
            </w:r>
          </w:p>
        </w:tc>
        <w:tc>
          <w:tcPr>
            <w:tcW w:w="1623" w:type="dxa"/>
            <w:vAlign w:val="bottom"/>
          </w:tcPr>
          <w:p w14:paraId="02AF4B3E"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3,440</w:t>
            </w:r>
          </w:p>
        </w:tc>
        <w:tc>
          <w:tcPr>
            <w:tcW w:w="1335" w:type="dxa"/>
            <w:vAlign w:val="center"/>
          </w:tcPr>
          <w:p w14:paraId="19E62998"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120</w:t>
            </w:r>
          </w:p>
        </w:tc>
        <w:tc>
          <w:tcPr>
            <w:tcW w:w="978" w:type="dxa"/>
            <w:vAlign w:val="bottom"/>
          </w:tcPr>
          <w:p w14:paraId="2DD67C2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86,59</w:t>
            </w:r>
          </w:p>
        </w:tc>
      </w:tr>
      <w:tr w:rsidR="00D37B14" w14:paraId="66E4D521" w14:textId="77777777" w:rsidTr="00CA6E66">
        <w:tc>
          <w:tcPr>
            <w:tcW w:w="766" w:type="dxa"/>
          </w:tcPr>
          <w:p w14:paraId="2B91C062"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72</w:t>
            </w:r>
          </w:p>
        </w:tc>
        <w:tc>
          <w:tcPr>
            <w:tcW w:w="988" w:type="dxa"/>
          </w:tcPr>
          <w:p w14:paraId="118E3391"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2011</w:t>
            </w:r>
          </w:p>
        </w:tc>
        <w:tc>
          <w:tcPr>
            <w:tcW w:w="985" w:type="dxa"/>
            <w:vAlign w:val="bottom"/>
          </w:tcPr>
          <w:p w14:paraId="175CEB7D" w14:textId="77777777" w:rsidR="00D37B14" w:rsidRDefault="00D37B14" w:rsidP="00CA6E66">
            <w:pPr>
              <w:pStyle w:val="a4"/>
              <w:spacing w:before="0" w:beforeAutospacing="0" w:after="0" w:afterAutospacing="0"/>
              <w:jc w:val="center"/>
              <w:rPr>
                <w:sz w:val="28"/>
                <w:szCs w:val="28"/>
              </w:rPr>
            </w:pPr>
            <w:r>
              <w:rPr>
                <w:color w:val="000000"/>
                <w:sz w:val="28"/>
                <w:szCs w:val="28"/>
              </w:rPr>
              <w:t>146</w:t>
            </w:r>
          </w:p>
        </w:tc>
        <w:tc>
          <w:tcPr>
            <w:tcW w:w="1402" w:type="dxa"/>
            <w:vAlign w:val="bottom"/>
          </w:tcPr>
          <w:p w14:paraId="62C2DB85"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0,769</w:t>
            </w:r>
          </w:p>
        </w:tc>
        <w:tc>
          <w:tcPr>
            <w:tcW w:w="1268" w:type="dxa"/>
            <w:vAlign w:val="bottom"/>
          </w:tcPr>
          <w:p w14:paraId="686C7799"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-0,231</w:t>
            </w:r>
          </w:p>
        </w:tc>
        <w:tc>
          <w:tcPr>
            <w:tcW w:w="1623" w:type="dxa"/>
            <w:vAlign w:val="bottom"/>
          </w:tcPr>
          <w:p w14:paraId="24351335"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3,209</w:t>
            </w:r>
          </w:p>
        </w:tc>
        <w:tc>
          <w:tcPr>
            <w:tcW w:w="1335" w:type="dxa"/>
            <w:vAlign w:val="center"/>
          </w:tcPr>
          <w:p w14:paraId="232E9DF0"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113</w:t>
            </w:r>
          </w:p>
        </w:tc>
        <w:tc>
          <w:tcPr>
            <w:tcW w:w="978" w:type="dxa"/>
            <w:vAlign w:val="bottom"/>
          </w:tcPr>
          <w:p w14:paraId="4E6DD72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87,80</w:t>
            </w:r>
          </w:p>
        </w:tc>
      </w:tr>
      <w:tr w:rsidR="00D37B14" w14:paraId="6758A6C8" w14:textId="77777777" w:rsidTr="00CA6E66">
        <w:tc>
          <w:tcPr>
            <w:tcW w:w="766" w:type="dxa"/>
          </w:tcPr>
          <w:p w14:paraId="73D12F86"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73</w:t>
            </w:r>
          </w:p>
        </w:tc>
        <w:tc>
          <w:tcPr>
            <w:tcW w:w="988" w:type="dxa"/>
          </w:tcPr>
          <w:p w14:paraId="3B190E08"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2012</w:t>
            </w:r>
          </w:p>
        </w:tc>
        <w:tc>
          <w:tcPr>
            <w:tcW w:w="985" w:type="dxa"/>
            <w:vAlign w:val="bottom"/>
          </w:tcPr>
          <w:p w14:paraId="4B3C278A" w14:textId="77777777" w:rsidR="00D37B14" w:rsidRDefault="00D37B14" w:rsidP="00CA6E66">
            <w:pPr>
              <w:pStyle w:val="a4"/>
              <w:spacing w:before="0" w:beforeAutospacing="0" w:after="0" w:afterAutospacing="0"/>
              <w:jc w:val="center"/>
              <w:rPr>
                <w:sz w:val="28"/>
                <w:szCs w:val="28"/>
              </w:rPr>
            </w:pPr>
            <w:r>
              <w:rPr>
                <w:color w:val="000000"/>
                <w:sz w:val="28"/>
                <w:szCs w:val="28"/>
              </w:rPr>
              <w:t>72</w:t>
            </w:r>
          </w:p>
        </w:tc>
        <w:tc>
          <w:tcPr>
            <w:tcW w:w="1402" w:type="dxa"/>
            <w:vAlign w:val="bottom"/>
          </w:tcPr>
          <w:p w14:paraId="5DC5C2C8"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0,379</w:t>
            </w:r>
          </w:p>
        </w:tc>
        <w:tc>
          <w:tcPr>
            <w:tcW w:w="1268" w:type="dxa"/>
            <w:vAlign w:val="bottom"/>
          </w:tcPr>
          <w:p w14:paraId="06CE50D8"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-0,621</w:t>
            </w:r>
          </w:p>
        </w:tc>
        <w:tc>
          <w:tcPr>
            <w:tcW w:w="1623" w:type="dxa"/>
            <w:vAlign w:val="bottom"/>
          </w:tcPr>
          <w:p w14:paraId="34002E4F"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2,588</w:t>
            </w:r>
          </w:p>
        </w:tc>
        <w:tc>
          <w:tcPr>
            <w:tcW w:w="1335" w:type="dxa"/>
            <w:vAlign w:val="center"/>
          </w:tcPr>
          <w:p w14:paraId="05FD5D40"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108</w:t>
            </w:r>
          </w:p>
        </w:tc>
        <w:tc>
          <w:tcPr>
            <w:tcW w:w="978" w:type="dxa"/>
            <w:vAlign w:val="bottom"/>
          </w:tcPr>
          <w:p w14:paraId="63EF1DD7"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89,02</w:t>
            </w:r>
          </w:p>
        </w:tc>
      </w:tr>
      <w:tr w:rsidR="00D37B14" w14:paraId="21EFDFF5" w14:textId="77777777" w:rsidTr="00CA6E66">
        <w:tc>
          <w:tcPr>
            <w:tcW w:w="766" w:type="dxa"/>
          </w:tcPr>
          <w:p w14:paraId="4F033327"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74</w:t>
            </w:r>
          </w:p>
        </w:tc>
        <w:tc>
          <w:tcPr>
            <w:tcW w:w="988" w:type="dxa"/>
          </w:tcPr>
          <w:p w14:paraId="48CE399B"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2013</w:t>
            </w:r>
          </w:p>
        </w:tc>
        <w:tc>
          <w:tcPr>
            <w:tcW w:w="985" w:type="dxa"/>
            <w:vAlign w:val="bottom"/>
          </w:tcPr>
          <w:p w14:paraId="2A84D25E" w14:textId="77777777" w:rsidR="00D37B14" w:rsidRDefault="00D37B14" w:rsidP="00CA6E66">
            <w:pPr>
              <w:pStyle w:val="a4"/>
              <w:spacing w:before="0" w:beforeAutospacing="0" w:after="0" w:afterAutospacing="0"/>
              <w:jc w:val="center"/>
              <w:rPr>
                <w:sz w:val="28"/>
                <w:szCs w:val="28"/>
              </w:rPr>
            </w:pPr>
            <w:r>
              <w:rPr>
                <w:color w:val="000000"/>
                <w:sz w:val="28"/>
                <w:szCs w:val="28"/>
              </w:rPr>
              <w:t>87</w:t>
            </w:r>
          </w:p>
        </w:tc>
        <w:tc>
          <w:tcPr>
            <w:tcW w:w="1402" w:type="dxa"/>
            <w:vAlign w:val="bottom"/>
          </w:tcPr>
          <w:p w14:paraId="44871892"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0,458</w:t>
            </w:r>
          </w:p>
        </w:tc>
        <w:tc>
          <w:tcPr>
            <w:tcW w:w="1268" w:type="dxa"/>
            <w:vAlign w:val="bottom"/>
          </w:tcPr>
          <w:p w14:paraId="0DC66A44"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-0,542</w:t>
            </w:r>
          </w:p>
        </w:tc>
        <w:tc>
          <w:tcPr>
            <w:tcW w:w="1623" w:type="dxa"/>
            <w:vAlign w:val="bottom"/>
          </w:tcPr>
          <w:p w14:paraId="0FE76249"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2,047</w:t>
            </w:r>
          </w:p>
        </w:tc>
        <w:tc>
          <w:tcPr>
            <w:tcW w:w="1335" w:type="dxa"/>
            <w:vAlign w:val="center"/>
          </w:tcPr>
          <w:p w14:paraId="3AB24B1C"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104</w:t>
            </w:r>
          </w:p>
        </w:tc>
        <w:tc>
          <w:tcPr>
            <w:tcW w:w="978" w:type="dxa"/>
            <w:vAlign w:val="bottom"/>
          </w:tcPr>
          <w:p w14:paraId="64F83AAD"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90,24</w:t>
            </w:r>
          </w:p>
        </w:tc>
      </w:tr>
      <w:tr w:rsidR="00D37B14" w14:paraId="11C33702" w14:textId="77777777" w:rsidTr="00CA6E66">
        <w:tc>
          <w:tcPr>
            <w:tcW w:w="766" w:type="dxa"/>
          </w:tcPr>
          <w:p w14:paraId="0A6F7D11"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75</w:t>
            </w:r>
          </w:p>
        </w:tc>
        <w:tc>
          <w:tcPr>
            <w:tcW w:w="988" w:type="dxa"/>
          </w:tcPr>
          <w:p w14:paraId="721DBE74"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2014</w:t>
            </w:r>
          </w:p>
        </w:tc>
        <w:tc>
          <w:tcPr>
            <w:tcW w:w="985" w:type="dxa"/>
            <w:vAlign w:val="bottom"/>
          </w:tcPr>
          <w:p w14:paraId="7A205AB4" w14:textId="77777777" w:rsidR="00D37B14" w:rsidRDefault="00D37B14" w:rsidP="00CA6E66">
            <w:pPr>
              <w:pStyle w:val="a4"/>
              <w:spacing w:before="0" w:beforeAutospacing="0" w:after="0" w:afterAutospacing="0"/>
              <w:jc w:val="center"/>
              <w:rPr>
                <w:sz w:val="28"/>
                <w:szCs w:val="28"/>
              </w:rPr>
            </w:pPr>
            <w:r>
              <w:rPr>
                <w:color w:val="000000"/>
                <w:sz w:val="28"/>
                <w:szCs w:val="28"/>
              </w:rPr>
              <w:t>87</w:t>
            </w:r>
          </w:p>
        </w:tc>
        <w:tc>
          <w:tcPr>
            <w:tcW w:w="1402" w:type="dxa"/>
            <w:vAlign w:val="bottom"/>
          </w:tcPr>
          <w:p w14:paraId="4644A141"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0,458</w:t>
            </w:r>
          </w:p>
        </w:tc>
        <w:tc>
          <w:tcPr>
            <w:tcW w:w="1268" w:type="dxa"/>
            <w:vAlign w:val="bottom"/>
          </w:tcPr>
          <w:p w14:paraId="51EB09D0"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-0,542</w:t>
            </w:r>
          </w:p>
        </w:tc>
        <w:tc>
          <w:tcPr>
            <w:tcW w:w="1623" w:type="dxa"/>
            <w:vAlign w:val="bottom"/>
          </w:tcPr>
          <w:p w14:paraId="40E44A2D"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1,505</w:t>
            </w:r>
          </w:p>
        </w:tc>
        <w:tc>
          <w:tcPr>
            <w:tcW w:w="1335" w:type="dxa"/>
            <w:vAlign w:val="center"/>
          </w:tcPr>
          <w:p w14:paraId="10FE837B"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104</w:t>
            </w:r>
          </w:p>
        </w:tc>
        <w:tc>
          <w:tcPr>
            <w:tcW w:w="978" w:type="dxa"/>
            <w:vAlign w:val="bottom"/>
          </w:tcPr>
          <w:p w14:paraId="0F06C51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91,46</w:t>
            </w:r>
          </w:p>
        </w:tc>
      </w:tr>
      <w:tr w:rsidR="00D37B14" w14:paraId="17C895DA" w14:textId="77777777" w:rsidTr="00CA6E66">
        <w:tc>
          <w:tcPr>
            <w:tcW w:w="766" w:type="dxa"/>
          </w:tcPr>
          <w:p w14:paraId="0921F7AF"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76</w:t>
            </w:r>
          </w:p>
        </w:tc>
        <w:tc>
          <w:tcPr>
            <w:tcW w:w="988" w:type="dxa"/>
          </w:tcPr>
          <w:p w14:paraId="7727B1A3"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2015</w:t>
            </w:r>
          </w:p>
        </w:tc>
        <w:tc>
          <w:tcPr>
            <w:tcW w:w="985" w:type="dxa"/>
            <w:vAlign w:val="bottom"/>
          </w:tcPr>
          <w:p w14:paraId="48D6BBD7" w14:textId="77777777" w:rsidR="00D37B14" w:rsidRDefault="00D37B14" w:rsidP="00CA6E66">
            <w:pPr>
              <w:pStyle w:val="a4"/>
              <w:spacing w:before="0" w:beforeAutospacing="0" w:after="0" w:afterAutospacing="0"/>
              <w:jc w:val="center"/>
              <w:rPr>
                <w:sz w:val="28"/>
                <w:szCs w:val="28"/>
              </w:rPr>
            </w:pPr>
            <w:r>
              <w:rPr>
                <w:color w:val="000000"/>
                <w:sz w:val="28"/>
                <w:szCs w:val="28"/>
              </w:rPr>
              <w:t>155</w:t>
            </w:r>
          </w:p>
        </w:tc>
        <w:tc>
          <w:tcPr>
            <w:tcW w:w="1402" w:type="dxa"/>
            <w:vAlign w:val="bottom"/>
          </w:tcPr>
          <w:p w14:paraId="70F10A3C"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0,817</w:t>
            </w:r>
          </w:p>
        </w:tc>
        <w:tc>
          <w:tcPr>
            <w:tcW w:w="1268" w:type="dxa"/>
            <w:vAlign w:val="bottom"/>
          </w:tcPr>
          <w:p w14:paraId="6A22858C"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-0,183</w:t>
            </w:r>
          </w:p>
        </w:tc>
        <w:tc>
          <w:tcPr>
            <w:tcW w:w="1623" w:type="dxa"/>
            <w:vAlign w:val="bottom"/>
          </w:tcPr>
          <w:p w14:paraId="496A3F79"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1,322</w:t>
            </w:r>
          </w:p>
        </w:tc>
        <w:tc>
          <w:tcPr>
            <w:tcW w:w="1335" w:type="dxa"/>
            <w:vAlign w:val="center"/>
          </w:tcPr>
          <w:p w14:paraId="0C11E937"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101</w:t>
            </w:r>
          </w:p>
        </w:tc>
        <w:tc>
          <w:tcPr>
            <w:tcW w:w="978" w:type="dxa"/>
            <w:vAlign w:val="bottom"/>
          </w:tcPr>
          <w:p w14:paraId="262C97C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92,68</w:t>
            </w:r>
          </w:p>
        </w:tc>
      </w:tr>
      <w:tr w:rsidR="00D37B14" w14:paraId="50434E5E" w14:textId="77777777" w:rsidTr="00CA6E66">
        <w:tc>
          <w:tcPr>
            <w:tcW w:w="766" w:type="dxa"/>
          </w:tcPr>
          <w:p w14:paraId="052981C6"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77</w:t>
            </w:r>
          </w:p>
        </w:tc>
        <w:tc>
          <w:tcPr>
            <w:tcW w:w="988" w:type="dxa"/>
          </w:tcPr>
          <w:p w14:paraId="24643789"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2016</w:t>
            </w:r>
          </w:p>
        </w:tc>
        <w:tc>
          <w:tcPr>
            <w:tcW w:w="985" w:type="dxa"/>
            <w:vAlign w:val="bottom"/>
          </w:tcPr>
          <w:p w14:paraId="33B35BDC" w14:textId="77777777" w:rsidR="00D37B14" w:rsidRDefault="00D37B14" w:rsidP="00CA6E66">
            <w:pPr>
              <w:pStyle w:val="a4"/>
              <w:spacing w:before="0" w:beforeAutospacing="0" w:after="0" w:afterAutospacing="0"/>
              <w:jc w:val="center"/>
              <w:rPr>
                <w:sz w:val="28"/>
                <w:szCs w:val="28"/>
              </w:rPr>
            </w:pPr>
            <w:r>
              <w:rPr>
                <w:color w:val="000000"/>
                <w:sz w:val="28"/>
                <w:szCs w:val="28"/>
              </w:rPr>
              <w:t>182</w:t>
            </w:r>
          </w:p>
        </w:tc>
        <w:tc>
          <w:tcPr>
            <w:tcW w:w="1402" w:type="dxa"/>
            <w:vAlign w:val="bottom"/>
          </w:tcPr>
          <w:p w14:paraId="02D7DFA4"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0,959</w:t>
            </w:r>
          </w:p>
        </w:tc>
        <w:tc>
          <w:tcPr>
            <w:tcW w:w="1268" w:type="dxa"/>
            <w:vAlign w:val="bottom"/>
          </w:tcPr>
          <w:p w14:paraId="2EAB4C74"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-0,041</w:t>
            </w:r>
          </w:p>
        </w:tc>
        <w:tc>
          <w:tcPr>
            <w:tcW w:w="1623" w:type="dxa"/>
            <w:vAlign w:val="bottom"/>
          </w:tcPr>
          <w:p w14:paraId="7CA0C89E"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1,280</w:t>
            </w:r>
          </w:p>
        </w:tc>
        <w:tc>
          <w:tcPr>
            <w:tcW w:w="1335" w:type="dxa"/>
            <w:vAlign w:val="center"/>
          </w:tcPr>
          <w:p w14:paraId="3F3D5B5F"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93</w:t>
            </w:r>
          </w:p>
        </w:tc>
        <w:tc>
          <w:tcPr>
            <w:tcW w:w="978" w:type="dxa"/>
            <w:vAlign w:val="bottom"/>
          </w:tcPr>
          <w:p w14:paraId="2FE71CA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93,90</w:t>
            </w:r>
          </w:p>
        </w:tc>
      </w:tr>
      <w:tr w:rsidR="00D37B14" w14:paraId="2E842E69" w14:textId="77777777" w:rsidTr="00CA6E66">
        <w:tc>
          <w:tcPr>
            <w:tcW w:w="766" w:type="dxa"/>
          </w:tcPr>
          <w:p w14:paraId="41225739"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78</w:t>
            </w:r>
          </w:p>
        </w:tc>
        <w:tc>
          <w:tcPr>
            <w:tcW w:w="988" w:type="dxa"/>
          </w:tcPr>
          <w:p w14:paraId="5D78EED6"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2017</w:t>
            </w:r>
          </w:p>
        </w:tc>
        <w:tc>
          <w:tcPr>
            <w:tcW w:w="985" w:type="dxa"/>
            <w:vAlign w:val="bottom"/>
          </w:tcPr>
          <w:p w14:paraId="036F6C60" w14:textId="77777777" w:rsidR="00D37B14" w:rsidRDefault="00D37B14" w:rsidP="00CA6E66">
            <w:pPr>
              <w:pStyle w:val="a4"/>
              <w:spacing w:before="0" w:beforeAutospacing="0" w:after="0" w:afterAutospacing="0"/>
              <w:jc w:val="center"/>
              <w:rPr>
                <w:sz w:val="28"/>
                <w:szCs w:val="28"/>
              </w:rPr>
            </w:pPr>
            <w:r>
              <w:rPr>
                <w:color w:val="000000"/>
                <w:sz w:val="28"/>
                <w:szCs w:val="28"/>
              </w:rPr>
              <w:t>155</w:t>
            </w:r>
          </w:p>
        </w:tc>
        <w:tc>
          <w:tcPr>
            <w:tcW w:w="1402" w:type="dxa"/>
            <w:vAlign w:val="bottom"/>
          </w:tcPr>
          <w:p w14:paraId="649D502D"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0,817</w:t>
            </w:r>
          </w:p>
        </w:tc>
        <w:tc>
          <w:tcPr>
            <w:tcW w:w="1268" w:type="dxa"/>
            <w:vAlign w:val="bottom"/>
          </w:tcPr>
          <w:p w14:paraId="0219BC1F"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-0,183</w:t>
            </w:r>
          </w:p>
        </w:tc>
        <w:tc>
          <w:tcPr>
            <w:tcW w:w="1623" w:type="dxa"/>
            <w:vAlign w:val="bottom"/>
          </w:tcPr>
          <w:p w14:paraId="3052A8B6"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1,097</w:t>
            </w:r>
          </w:p>
        </w:tc>
        <w:tc>
          <w:tcPr>
            <w:tcW w:w="1335" w:type="dxa"/>
            <w:vAlign w:val="center"/>
          </w:tcPr>
          <w:p w14:paraId="6E1F117A"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91</w:t>
            </w:r>
          </w:p>
        </w:tc>
        <w:tc>
          <w:tcPr>
            <w:tcW w:w="978" w:type="dxa"/>
            <w:vAlign w:val="bottom"/>
          </w:tcPr>
          <w:p w14:paraId="38EE717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95,12</w:t>
            </w:r>
          </w:p>
        </w:tc>
      </w:tr>
      <w:tr w:rsidR="00D37B14" w14:paraId="009C76B0" w14:textId="77777777" w:rsidTr="00CA6E66">
        <w:tc>
          <w:tcPr>
            <w:tcW w:w="766" w:type="dxa"/>
          </w:tcPr>
          <w:p w14:paraId="1FF54ADD"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79</w:t>
            </w:r>
          </w:p>
        </w:tc>
        <w:tc>
          <w:tcPr>
            <w:tcW w:w="988" w:type="dxa"/>
          </w:tcPr>
          <w:p w14:paraId="2045B629"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2018</w:t>
            </w:r>
          </w:p>
        </w:tc>
        <w:tc>
          <w:tcPr>
            <w:tcW w:w="985" w:type="dxa"/>
            <w:vAlign w:val="bottom"/>
          </w:tcPr>
          <w:p w14:paraId="2D6A0D60" w14:textId="77777777" w:rsidR="00D37B14" w:rsidRDefault="00D37B14" w:rsidP="00CA6E66">
            <w:pPr>
              <w:pStyle w:val="a4"/>
              <w:spacing w:before="0" w:beforeAutospacing="0" w:after="0" w:afterAutospacing="0"/>
              <w:jc w:val="center"/>
              <w:rPr>
                <w:sz w:val="28"/>
                <w:szCs w:val="28"/>
              </w:rPr>
            </w:pPr>
            <w:r>
              <w:rPr>
                <w:color w:val="000000"/>
                <w:sz w:val="28"/>
                <w:szCs w:val="28"/>
              </w:rPr>
              <w:t>113</w:t>
            </w:r>
          </w:p>
        </w:tc>
        <w:tc>
          <w:tcPr>
            <w:tcW w:w="1402" w:type="dxa"/>
            <w:vAlign w:val="bottom"/>
          </w:tcPr>
          <w:p w14:paraId="588FE47B"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0,595</w:t>
            </w:r>
          </w:p>
        </w:tc>
        <w:tc>
          <w:tcPr>
            <w:tcW w:w="1268" w:type="dxa"/>
            <w:vAlign w:val="bottom"/>
          </w:tcPr>
          <w:p w14:paraId="233D1CE6"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-0,405</w:t>
            </w:r>
          </w:p>
        </w:tc>
        <w:tc>
          <w:tcPr>
            <w:tcW w:w="1623" w:type="dxa"/>
            <w:vAlign w:val="bottom"/>
          </w:tcPr>
          <w:p w14:paraId="7A8A71B4"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0,692</w:t>
            </w:r>
          </w:p>
        </w:tc>
        <w:tc>
          <w:tcPr>
            <w:tcW w:w="1335" w:type="dxa"/>
            <w:vAlign w:val="center"/>
          </w:tcPr>
          <w:p w14:paraId="2C38F18A"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87</w:t>
            </w:r>
          </w:p>
        </w:tc>
        <w:tc>
          <w:tcPr>
            <w:tcW w:w="978" w:type="dxa"/>
            <w:vAlign w:val="bottom"/>
          </w:tcPr>
          <w:p w14:paraId="1F970B62"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96,34</w:t>
            </w:r>
          </w:p>
        </w:tc>
      </w:tr>
      <w:tr w:rsidR="00D37B14" w14:paraId="04D31858" w14:textId="77777777" w:rsidTr="00CA6E66">
        <w:tc>
          <w:tcPr>
            <w:tcW w:w="766" w:type="dxa"/>
          </w:tcPr>
          <w:p w14:paraId="0D81E760"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80</w:t>
            </w:r>
          </w:p>
        </w:tc>
        <w:tc>
          <w:tcPr>
            <w:tcW w:w="988" w:type="dxa"/>
          </w:tcPr>
          <w:p w14:paraId="4B961283"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2019</w:t>
            </w:r>
          </w:p>
        </w:tc>
        <w:tc>
          <w:tcPr>
            <w:tcW w:w="985" w:type="dxa"/>
            <w:vAlign w:val="bottom"/>
          </w:tcPr>
          <w:p w14:paraId="5750F940" w14:textId="77777777" w:rsidR="00D37B14" w:rsidRDefault="00D37B14" w:rsidP="00CA6E66">
            <w:pPr>
              <w:pStyle w:val="a4"/>
              <w:spacing w:before="0" w:beforeAutospacing="0" w:after="0" w:afterAutospacing="0"/>
              <w:jc w:val="center"/>
              <w:rPr>
                <w:sz w:val="28"/>
                <w:szCs w:val="28"/>
              </w:rPr>
            </w:pPr>
            <w:r>
              <w:rPr>
                <w:color w:val="000000"/>
                <w:sz w:val="28"/>
                <w:szCs w:val="28"/>
              </w:rPr>
              <w:t>108</w:t>
            </w:r>
          </w:p>
        </w:tc>
        <w:tc>
          <w:tcPr>
            <w:tcW w:w="1402" w:type="dxa"/>
            <w:vAlign w:val="bottom"/>
          </w:tcPr>
          <w:p w14:paraId="587703AF"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0,569</w:t>
            </w:r>
          </w:p>
        </w:tc>
        <w:tc>
          <w:tcPr>
            <w:tcW w:w="1268" w:type="dxa"/>
            <w:vAlign w:val="bottom"/>
          </w:tcPr>
          <w:p w14:paraId="68D53EF1"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-0,431</w:t>
            </w:r>
          </w:p>
        </w:tc>
        <w:tc>
          <w:tcPr>
            <w:tcW w:w="1623" w:type="dxa"/>
            <w:vAlign w:val="bottom"/>
          </w:tcPr>
          <w:p w14:paraId="57DC92BE"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0,261</w:t>
            </w:r>
          </w:p>
        </w:tc>
        <w:tc>
          <w:tcPr>
            <w:tcW w:w="1335" w:type="dxa"/>
            <w:vAlign w:val="center"/>
          </w:tcPr>
          <w:p w14:paraId="43F67224"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87</w:t>
            </w:r>
          </w:p>
        </w:tc>
        <w:tc>
          <w:tcPr>
            <w:tcW w:w="978" w:type="dxa"/>
            <w:vAlign w:val="bottom"/>
          </w:tcPr>
          <w:p w14:paraId="6085B73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97,56</w:t>
            </w:r>
          </w:p>
        </w:tc>
      </w:tr>
      <w:tr w:rsidR="00D37B14" w14:paraId="5AA40C65" w14:textId="77777777" w:rsidTr="00CA6E66">
        <w:tc>
          <w:tcPr>
            <w:tcW w:w="766" w:type="dxa"/>
          </w:tcPr>
          <w:p w14:paraId="3159AD81"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rPr>
              <w:t>81</w:t>
            </w:r>
          </w:p>
        </w:tc>
        <w:tc>
          <w:tcPr>
            <w:tcW w:w="988" w:type="dxa"/>
          </w:tcPr>
          <w:p w14:paraId="5861F6EB"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2020</w:t>
            </w:r>
          </w:p>
        </w:tc>
        <w:tc>
          <w:tcPr>
            <w:tcW w:w="985" w:type="dxa"/>
            <w:vAlign w:val="center"/>
          </w:tcPr>
          <w:p w14:paraId="414A7308" w14:textId="77777777" w:rsidR="00D37B14" w:rsidRDefault="00D37B14" w:rsidP="00CA6E66">
            <w:pPr>
              <w:pStyle w:val="a4"/>
              <w:spacing w:before="0" w:beforeAutospacing="0" w:after="0" w:afterAutospacing="0"/>
              <w:jc w:val="center"/>
              <w:rPr>
                <w:sz w:val="28"/>
                <w:szCs w:val="28"/>
              </w:rPr>
            </w:pPr>
            <w:r>
              <w:rPr>
                <w:sz w:val="28"/>
                <w:szCs w:val="28"/>
              </w:rPr>
              <w:t>140</w:t>
            </w:r>
          </w:p>
        </w:tc>
        <w:tc>
          <w:tcPr>
            <w:tcW w:w="1402" w:type="dxa"/>
            <w:vAlign w:val="bottom"/>
          </w:tcPr>
          <w:p w14:paraId="602BD5B1"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0,738</w:t>
            </w:r>
          </w:p>
        </w:tc>
        <w:tc>
          <w:tcPr>
            <w:tcW w:w="1268" w:type="dxa"/>
            <w:vAlign w:val="bottom"/>
          </w:tcPr>
          <w:p w14:paraId="0CB1D4B3" w14:textId="77777777" w:rsidR="00D37B14" w:rsidRPr="00785D8F" w:rsidRDefault="00D37B14" w:rsidP="00CA6E66">
            <w:pPr>
              <w:pStyle w:val="a4"/>
              <w:spacing w:before="0" w:beforeAutospacing="0" w:after="0" w:afterAutospacing="0"/>
              <w:jc w:val="center"/>
              <w:rPr>
                <w:sz w:val="28"/>
                <w:szCs w:val="28"/>
              </w:rPr>
            </w:pPr>
            <w:r w:rsidRPr="00347C23">
              <w:rPr>
                <w:color w:val="000000"/>
                <w:sz w:val="28"/>
                <w:szCs w:val="28"/>
              </w:rPr>
              <w:t>-0,262</w:t>
            </w:r>
          </w:p>
        </w:tc>
        <w:tc>
          <w:tcPr>
            <w:tcW w:w="1623" w:type="dxa"/>
            <w:vAlign w:val="bottom"/>
          </w:tcPr>
          <w:p w14:paraId="1D399200"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347C23">
              <w:rPr>
                <w:color w:val="000000"/>
                <w:sz w:val="28"/>
                <w:szCs w:val="28"/>
              </w:rPr>
              <w:t>-0,001</w:t>
            </w:r>
          </w:p>
        </w:tc>
        <w:tc>
          <w:tcPr>
            <w:tcW w:w="1335" w:type="dxa"/>
            <w:vAlign w:val="center"/>
          </w:tcPr>
          <w:p w14:paraId="44A2BB9A"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72</w:t>
            </w:r>
          </w:p>
        </w:tc>
        <w:tc>
          <w:tcPr>
            <w:tcW w:w="978" w:type="dxa"/>
            <w:vAlign w:val="bottom"/>
          </w:tcPr>
          <w:p w14:paraId="3203E63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98,78</w:t>
            </w:r>
          </w:p>
        </w:tc>
      </w:tr>
      <w:tr w:rsidR="00D37B14" w14:paraId="3B5C515D" w14:textId="77777777" w:rsidTr="00CA6E66">
        <w:tc>
          <w:tcPr>
            <w:tcW w:w="2739" w:type="dxa"/>
            <w:gridSpan w:val="3"/>
          </w:tcPr>
          <w:p w14:paraId="627C69E9" w14:textId="77777777" w:rsidR="00D37B14" w:rsidRPr="00683F69" w:rsidRDefault="00D37B14" w:rsidP="00CA6E66">
            <w:pPr>
              <w:pStyle w:val="a4"/>
              <w:spacing w:before="0" w:beforeAutospacing="0" w:after="0" w:afterAutospacing="0"/>
              <w:jc w:val="center"/>
              <w:rPr>
                <w:sz w:val="28"/>
                <w:szCs w:val="28"/>
                <w:lang w:val="en-US"/>
              </w:rPr>
            </w:pPr>
            <w:r>
              <w:rPr>
                <w:sz w:val="28"/>
                <w:szCs w:val="28"/>
                <w:lang w:val="en-US"/>
              </w:rPr>
              <w:t>15376,0/81=189,83</w:t>
            </w:r>
          </w:p>
        </w:tc>
        <w:tc>
          <w:tcPr>
            <w:tcW w:w="1402" w:type="dxa"/>
            <w:vAlign w:val="bottom"/>
          </w:tcPr>
          <w:p w14:paraId="59F80D13" w14:textId="77777777" w:rsidR="00D37B14" w:rsidRPr="00785D8F" w:rsidRDefault="00D37B14" w:rsidP="00CA6E66">
            <w:pPr>
              <w:pStyle w:val="a4"/>
              <w:spacing w:before="0" w:beforeAutospacing="0" w:after="0" w:afterAutospacing="0"/>
              <w:jc w:val="center"/>
              <w:rPr>
                <w:sz w:val="28"/>
                <w:szCs w:val="28"/>
              </w:rPr>
            </w:pPr>
          </w:p>
        </w:tc>
        <w:tc>
          <w:tcPr>
            <w:tcW w:w="1268" w:type="dxa"/>
            <w:vAlign w:val="bottom"/>
          </w:tcPr>
          <w:p w14:paraId="1C1A6E4B" w14:textId="77777777" w:rsidR="00D37B14" w:rsidRPr="00785D8F" w:rsidRDefault="00D37B14" w:rsidP="00CA6E66">
            <w:pPr>
              <w:pStyle w:val="a4"/>
              <w:spacing w:before="0" w:beforeAutospacing="0" w:after="0" w:afterAutospacing="0"/>
              <w:jc w:val="center"/>
              <w:rPr>
                <w:sz w:val="28"/>
                <w:szCs w:val="28"/>
              </w:rPr>
            </w:pPr>
          </w:p>
        </w:tc>
        <w:tc>
          <w:tcPr>
            <w:tcW w:w="1623" w:type="dxa"/>
            <w:vAlign w:val="bottom"/>
          </w:tcPr>
          <w:p w14:paraId="3D05E54C" w14:textId="77777777" w:rsidR="00D37B14" w:rsidRPr="00785D8F" w:rsidRDefault="00D37B14" w:rsidP="00CA6E66">
            <w:pPr>
              <w:pStyle w:val="a4"/>
              <w:spacing w:before="0" w:beforeAutospacing="0" w:after="0" w:afterAutospacing="0"/>
              <w:jc w:val="center"/>
              <w:rPr>
                <w:rFonts w:eastAsiaTheme="minorEastAsia"/>
                <w:sz w:val="28"/>
                <w:szCs w:val="28"/>
                <w:lang w:val="kk-KZ"/>
              </w:rPr>
            </w:pPr>
          </w:p>
        </w:tc>
        <w:tc>
          <w:tcPr>
            <w:tcW w:w="1335" w:type="dxa"/>
            <w:vAlign w:val="center"/>
          </w:tcPr>
          <w:p w14:paraId="263A7B57" w14:textId="77777777" w:rsidR="00D37B14" w:rsidRPr="00785D8F" w:rsidRDefault="00D37B14" w:rsidP="00CA6E66">
            <w:pPr>
              <w:pStyle w:val="a4"/>
              <w:spacing w:before="0" w:beforeAutospacing="0" w:after="0" w:afterAutospacing="0"/>
              <w:jc w:val="center"/>
              <w:rPr>
                <w:sz w:val="28"/>
                <w:szCs w:val="28"/>
              </w:rPr>
            </w:pPr>
          </w:p>
        </w:tc>
        <w:tc>
          <w:tcPr>
            <w:tcW w:w="978" w:type="dxa"/>
          </w:tcPr>
          <w:p w14:paraId="2C9A6D35" w14:textId="77777777" w:rsidR="00D37B14" w:rsidRPr="00785D8F" w:rsidRDefault="00D37B14" w:rsidP="00CA6E66">
            <w:pPr>
              <w:pStyle w:val="a4"/>
              <w:spacing w:before="0" w:beforeAutospacing="0" w:after="0" w:afterAutospacing="0"/>
              <w:jc w:val="center"/>
              <w:rPr>
                <w:sz w:val="28"/>
                <w:szCs w:val="28"/>
              </w:rPr>
            </w:pPr>
          </w:p>
        </w:tc>
      </w:tr>
      <w:tr w:rsidR="00D37B14" w14:paraId="1C69730E" w14:textId="77777777" w:rsidTr="00CA6E66">
        <w:tc>
          <w:tcPr>
            <w:tcW w:w="9345" w:type="dxa"/>
            <w:gridSpan w:val="8"/>
          </w:tcPr>
          <w:p w14:paraId="5FAA1EB8" w14:textId="77777777" w:rsidR="00D37B14" w:rsidRPr="00683F69" w:rsidRDefault="00D37B14" w:rsidP="00CA6E66">
            <w:pPr>
              <w:pStyle w:val="a4"/>
              <w:spacing w:before="0" w:beforeAutospacing="0" w:after="0" w:afterAutospacing="0"/>
              <w:jc w:val="center"/>
              <w:rPr>
                <w:sz w:val="28"/>
                <w:szCs w:val="28"/>
              </w:rPr>
            </w:pPr>
            <w:r>
              <w:rPr>
                <w:sz w:val="28"/>
                <w:szCs w:val="28"/>
              </w:rPr>
              <w:t>Метеорологическая станция Талас</w:t>
            </w:r>
          </w:p>
        </w:tc>
      </w:tr>
      <w:tr w:rsidR="00D37B14" w14:paraId="27EA49E9" w14:textId="77777777" w:rsidTr="00CA6E66">
        <w:tc>
          <w:tcPr>
            <w:tcW w:w="766" w:type="dxa"/>
          </w:tcPr>
          <w:p w14:paraId="146F9D61" w14:textId="77777777" w:rsidR="00D37B14" w:rsidRPr="005835D5" w:rsidRDefault="00D37B14" w:rsidP="00CA6E66">
            <w:pPr>
              <w:pStyle w:val="a4"/>
              <w:spacing w:before="0" w:beforeAutospacing="0" w:after="0" w:afterAutospacing="0"/>
              <w:jc w:val="center"/>
              <w:rPr>
                <w:sz w:val="28"/>
                <w:szCs w:val="28"/>
              </w:rPr>
            </w:pPr>
            <w:r w:rsidRPr="005835D5">
              <w:rPr>
                <w:sz w:val="28"/>
                <w:szCs w:val="28"/>
                <w:lang w:val="kk-KZ"/>
              </w:rPr>
              <w:t>1</w:t>
            </w:r>
          </w:p>
        </w:tc>
        <w:tc>
          <w:tcPr>
            <w:tcW w:w="988" w:type="dxa"/>
          </w:tcPr>
          <w:p w14:paraId="18F55C0C" w14:textId="77777777" w:rsidR="00D37B14" w:rsidRDefault="00D37B14" w:rsidP="00CA6E66">
            <w:pPr>
              <w:pStyle w:val="a4"/>
              <w:spacing w:before="0" w:beforeAutospacing="0" w:after="0" w:afterAutospacing="0"/>
              <w:jc w:val="center"/>
              <w:rPr>
                <w:sz w:val="28"/>
                <w:szCs w:val="28"/>
                <w:lang w:val="kk-KZ"/>
              </w:rPr>
            </w:pPr>
            <w:r>
              <w:rPr>
                <w:sz w:val="28"/>
                <w:szCs w:val="28"/>
              </w:rPr>
              <w:t>1940</w:t>
            </w:r>
          </w:p>
        </w:tc>
        <w:tc>
          <w:tcPr>
            <w:tcW w:w="985" w:type="dxa"/>
            <w:vAlign w:val="center"/>
          </w:tcPr>
          <w:p w14:paraId="17D8E89E" w14:textId="77777777" w:rsidR="00D37B14" w:rsidRDefault="00D37B14" w:rsidP="00CA6E66">
            <w:pPr>
              <w:pStyle w:val="a4"/>
              <w:spacing w:before="0" w:beforeAutospacing="0" w:after="0" w:afterAutospacing="0"/>
              <w:jc w:val="center"/>
              <w:rPr>
                <w:sz w:val="28"/>
                <w:szCs w:val="28"/>
              </w:rPr>
            </w:pPr>
            <w:r>
              <w:rPr>
                <w:color w:val="282828"/>
                <w:sz w:val="28"/>
                <w:szCs w:val="28"/>
              </w:rPr>
              <w:t>237</w:t>
            </w:r>
          </w:p>
        </w:tc>
        <w:tc>
          <w:tcPr>
            <w:tcW w:w="1402" w:type="dxa"/>
            <w:vAlign w:val="bottom"/>
          </w:tcPr>
          <w:p w14:paraId="7760A7F9"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0,749</w:t>
            </w:r>
          </w:p>
        </w:tc>
        <w:tc>
          <w:tcPr>
            <w:tcW w:w="1268" w:type="dxa"/>
            <w:vAlign w:val="bottom"/>
          </w:tcPr>
          <w:p w14:paraId="5218EC99"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-0,251</w:t>
            </w:r>
          </w:p>
        </w:tc>
        <w:tc>
          <w:tcPr>
            <w:tcW w:w="1623" w:type="dxa"/>
            <w:vAlign w:val="bottom"/>
          </w:tcPr>
          <w:p w14:paraId="21398E37"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-0,251</w:t>
            </w:r>
          </w:p>
        </w:tc>
        <w:tc>
          <w:tcPr>
            <w:tcW w:w="1335" w:type="dxa"/>
            <w:vAlign w:val="center"/>
          </w:tcPr>
          <w:p w14:paraId="38118549"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lang w:val="kk-KZ"/>
              </w:rPr>
              <w:t>546</w:t>
            </w:r>
          </w:p>
        </w:tc>
        <w:tc>
          <w:tcPr>
            <w:tcW w:w="978" w:type="dxa"/>
            <w:vAlign w:val="bottom"/>
          </w:tcPr>
          <w:p w14:paraId="133308E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1,22</w:t>
            </w:r>
          </w:p>
        </w:tc>
      </w:tr>
      <w:tr w:rsidR="00D37B14" w14:paraId="16DD2FEF" w14:textId="77777777" w:rsidTr="00CA6E66">
        <w:tc>
          <w:tcPr>
            <w:tcW w:w="766" w:type="dxa"/>
          </w:tcPr>
          <w:p w14:paraId="62223301"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w:t>
            </w:r>
          </w:p>
        </w:tc>
        <w:tc>
          <w:tcPr>
            <w:tcW w:w="988" w:type="dxa"/>
          </w:tcPr>
          <w:p w14:paraId="550B9284" w14:textId="77777777" w:rsidR="00D37B14" w:rsidRDefault="00D37B14" w:rsidP="00CA6E66">
            <w:pPr>
              <w:pStyle w:val="a4"/>
              <w:spacing w:before="0" w:beforeAutospacing="0" w:after="0" w:afterAutospacing="0"/>
              <w:jc w:val="center"/>
              <w:rPr>
                <w:sz w:val="28"/>
                <w:szCs w:val="28"/>
              </w:rPr>
            </w:pPr>
            <w:r>
              <w:rPr>
                <w:sz w:val="28"/>
                <w:szCs w:val="28"/>
              </w:rPr>
              <w:t>1941</w:t>
            </w:r>
          </w:p>
        </w:tc>
        <w:tc>
          <w:tcPr>
            <w:tcW w:w="985" w:type="dxa"/>
            <w:vAlign w:val="center"/>
          </w:tcPr>
          <w:p w14:paraId="3800B409" w14:textId="77777777" w:rsidR="00D37B14" w:rsidRDefault="00D37B14" w:rsidP="00CA6E66">
            <w:pPr>
              <w:pStyle w:val="a4"/>
              <w:spacing w:before="0" w:beforeAutospacing="0" w:after="0" w:afterAutospacing="0"/>
              <w:jc w:val="center"/>
              <w:rPr>
                <w:sz w:val="28"/>
                <w:szCs w:val="28"/>
              </w:rPr>
            </w:pPr>
            <w:r>
              <w:rPr>
                <w:color w:val="282828"/>
                <w:sz w:val="28"/>
                <w:szCs w:val="28"/>
              </w:rPr>
              <w:t>360</w:t>
            </w:r>
          </w:p>
        </w:tc>
        <w:tc>
          <w:tcPr>
            <w:tcW w:w="1402" w:type="dxa"/>
            <w:vAlign w:val="bottom"/>
          </w:tcPr>
          <w:p w14:paraId="0E078E32"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1,137</w:t>
            </w:r>
          </w:p>
        </w:tc>
        <w:tc>
          <w:tcPr>
            <w:tcW w:w="1268" w:type="dxa"/>
            <w:vAlign w:val="bottom"/>
          </w:tcPr>
          <w:p w14:paraId="52E6CE3C"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0,137</w:t>
            </w:r>
          </w:p>
        </w:tc>
        <w:tc>
          <w:tcPr>
            <w:tcW w:w="1623" w:type="dxa"/>
            <w:vAlign w:val="bottom"/>
          </w:tcPr>
          <w:p w14:paraId="7B82A4DE"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-0,114</w:t>
            </w:r>
          </w:p>
        </w:tc>
        <w:tc>
          <w:tcPr>
            <w:tcW w:w="1335" w:type="dxa"/>
            <w:vAlign w:val="center"/>
          </w:tcPr>
          <w:p w14:paraId="5DFBC704"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510</w:t>
            </w:r>
          </w:p>
        </w:tc>
        <w:tc>
          <w:tcPr>
            <w:tcW w:w="978" w:type="dxa"/>
            <w:vAlign w:val="bottom"/>
          </w:tcPr>
          <w:p w14:paraId="1F0ED3B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2,44</w:t>
            </w:r>
          </w:p>
        </w:tc>
      </w:tr>
      <w:tr w:rsidR="00D37B14" w14:paraId="735C6F8D" w14:textId="77777777" w:rsidTr="00CA6E66">
        <w:tc>
          <w:tcPr>
            <w:tcW w:w="766" w:type="dxa"/>
          </w:tcPr>
          <w:p w14:paraId="3E84A17E"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w:t>
            </w:r>
          </w:p>
        </w:tc>
        <w:tc>
          <w:tcPr>
            <w:tcW w:w="988" w:type="dxa"/>
          </w:tcPr>
          <w:p w14:paraId="0134250F" w14:textId="77777777" w:rsidR="00D37B14" w:rsidRDefault="00D37B14" w:rsidP="00CA6E66">
            <w:pPr>
              <w:pStyle w:val="a4"/>
              <w:spacing w:before="0" w:beforeAutospacing="0" w:after="0" w:afterAutospacing="0"/>
              <w:jc w:val="center"/>
              <w:rPr>
                <w:sz w:val="28"/>
                <w:szCs w:val="28"/>
              </w:rPr>
            </w:pPr>
            <w:r>
              <w:rPr>
                <w:sz w:val="28"/>
                <w:szCs w:val="28"/>
              </w:rPr>
              <w:t>1942</w:t>
            </w:r>
          </w:p>
        </w:tc>
        <w:tc>
          <w:tcPr>
            <w:tcW w:w="985" w:type="dxa"/>
            <w:vAlign w:val="center"/>
          </w:tcPr>
          <w:p w14:paraId="487E7276" w14:textId="77777777" w:rsidR="00D37B14" w:rsidRDefault="00D37B14" w:rsidP="00CA6E66">
            <w:pPr>
              <w:pStyle w:val="a4"/>
              <w:spacing w:before="0" w:beforeAutospacing="0" w:after="0" w:afterAutospacing="0"/>
              <w:jc w:val="center"/>
              <w:rPr>
                <w:sz w:val="28"/>
                <w:szCs w:val="28"/>
              </w:rPr>
            </w:pPr>
            <w:r>
              <w:rPr>
                <w:color w:val="282828"/>
                <w:sz w:val="28"/>
                <w:szCs w:val="28"/>
              </w:rPr>
              <w:t>341</w:t>
            </w:r>
          </w:p>
        </w:tc>
        <w:tc>
          <w:tcPr>
            <w:tcW w:w="1402" w:type="dxa"/>
            <w:vAlign w:val="bottom"/>
          </w:tcPr>
          <w:p w14:paraId="35F9F3AF"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1,077</w:t>
            </w:r>
          </w:p>
        </w:tc>
        <w:tc>
          <w:tcPr>
            <w:tcW w:w="1268" w:type="dxa"/>
            <w:vAlign w:val="bottom"/>
          </w:tcPr>
          <w:p w14:paraId="51064535"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0,077</w:t>
            </w:r>
          </w:p>
        </w:tc>
        <w:tc>
          <w:tcPr>
            <w:tcW w:w="1623" w:type="dxa"/>
            <w:vAlign w:val="bottom"/>
          </w:tcPr>
          <w:p w14:paraId="7899EAC7"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-0,036</w:t>
            </w:r>
          </w:p>
        </w:tc>
        <w:tc>
          <w:tcPr>
            <w:tcW w:w="1335" w:type="dxa"/>
            <w:vAlign w:val="center"/>
          </w:tcPr>
          <w:p w14:paraId="43D0BD0B"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494</w:t>
            </w:r>
          </w:p>
        </w:tc>
        <w:tc>
          <w:tcPr>
            <w:tcW w:w="978" w:type="dxa"/>
            <w:vAlign w:val="bottom"/>
          </w:tcPr>
          <w:p w14:paraId="39F12670"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3,66</w:t>
            </w:r>
          </w:p>
        </w:tc>
      </w:tr>
      <w:tr w:rsidR="00D37B14" w14:paraId="2804B957" w14:textId="77777777" w:rsidTr="00CA6E66">
        <w:tc>
          <w:tcPr>
            <w:tcW w:w="766" w:type="dxa"/>
          </w:tcPr>
          <w:p w14:paraId="3C305E66"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w:t>
            </w:r>
          </w:p>
        </w:tc>
        <w:tc>
          <w:tcPr>
            <w:tcW w:w="988" w:type="dxa"/>
          </w:tcPr>
          <w:p w14:paraId="26A2315E" w14:textId="77777777" w:rsidR="00D37B14" w:rsidRDefault="00D37B14" w:rsidP="00CA6E66">
            <w:pPr>
              <w:pStyle w:val="a4"/>
              <w:spacing w:before="0" w:beforeAutospacing="0" w:after="0" w:afterAutospacing="0"/>
              <w:jc w:val="center"/>
              <w:rPr>
                <w:sz w:val="28"/>
                <w:szCs w:val="28"/>
              </w:rPr>
            </w:pPr>
            <w:r>
              <w:rPr>
                <w:sz w:val="28"/>
                <w:szCs w:val="28"/>
              </w:rPr>
              <w:t>1943</w:t>
            </w:r>
          </w:p>
        </w:tc>
        <w:tc>
          <w:tcPr>
            <w:tcW w:w="985" w:type="dxa"/>
            <w:vAlign w:val="center"/>
          </w:tcPr>
          <w:p w14:paraId="374CB379" w14:textId="77777777" w:rsidR="00D37B14" w:rsidRDefault="00D37B14" w:rsidP="00CA6E66">
            <w:pPr>
              <w:pStyle w:val="a4"/>
              <w:spacing w:before="0" w:beforeAutospacing="0" w:after="0" w:afterAutospacing="0"/>
              <w:jc w:val="center"/>
              <w:rPr>
                <w:sz w:val="28"/>
                <w:szCs w:val="28"/>
              </w:rPr>
            </w:pPr>
            <w:r>
              <w:rPr>
                <w:color w:val="282828"/>
                <w:sz w:val="28"/>
                <w:szCs w:val="28"/>
              </w:rPr>
              <w:t>247</w:t>
            </w:r>
          </w:p>
        </w:tc>
        <w:tc>
          <w:tcPr>
            <w:tcW w:w="1402" w:type="dxa"/>
            <w:vAlign w:val="bottom"/>
          </w:tcPr>
          <w:p w14:paraId="148DF802"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0,780</w:t>
            </w:r>
          </w:p>
        </w:tc>
        <w:tc>
          <w:tcPr>
            <w:tcW w:w="1268" w:type="dxa"/>
            <w:vAlign w:val="bottom"/>
          </w:tcPr>
          <w:p w14:paraId="25703068"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-0,220</w:t>
            </w:r>
          </w:p>
        </w:tc>
        <w:tc>
          <w:tcPr>
            <w:tcW w:w="1623" w:type="dxa"/>
            <w:vAlign w:val="bottom"/>
          </w:tcPr>
          <w:p w14:paraId="5BFDCAC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-0,256</w:t>
            </w:r>
          </w:p>
        </w:tc>
        <w:tc>
          <w:tcPr>
            <w:tcW w:w="1335" w:type="dxa"/>
            <w:vAlign w:val="center"/>
          </w:tcPr>
          <w:p w14:paraId="32598C63"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475</w:t>
            </w:r>
          </w:p>
        </w:tc>
        <w:tc>
          <w:tcPr>
            <w:tcW w:w="978" w:type="dxa"/>
            <w:vAlign w:val="bottom"/>
          </w:tcPr>
          <w:p w14:paraId="306B861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4,88</w:t>
            </w:r>
          </w:p>
        </w:tc>
      </w:tr>
      <w:tr w:rsidR="00D37B14" w14:paraId="0EBE3E1F" w14:textId="77777777" w:rsidTr="00CA6E66">
        <w:tc>
          <w:tcPr>
            <w:tcW w:w="766" w:type="dxa"/>
          </w:tcPr>
          <w:p w14:paraId="5846F7ED"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w:t>
            </w:r>
          </w:p>
        </w:tc>
        <w:tc>
          <w:tcPr>
            <w:tcW w:w="988" w:type="dxa"/>
          </w:tcPr>
          <w:p w14:paraId="35A21737" w14:textId="77777777" w:rsidR="00D37B14" w:rsidRDefault="00D37B14" w:rsidP="00CA6E66">
            <w:pPr>
              <w:pStyle w:val="a4"/>
              <w:spacing w:before="0" w:beforeAutospacing="0" w:after="0" w:afterAutospacing="0"/>
              <w:jc w:val="center"/>
              <w:rPr>
                <w:sz w:val="28"/>
                <w:szCs w:val="28"/>
              </w:rPr>
            </w:pPr>
            <w:r>
              <w:rPr>
                <w:sz w:val="28"/>
                <w:szCs w:val="28"/>
              </w:rPr>
              <w:t>1944</w:t>
            </w:r>
          </w:p>
        </w:tc>
        <w:tc>
          <w:tcPr>
            <w:tcW w:w="985" w:type="dxa"/>
            <w:vAlign w:val="center"/>
          </w:tcPr>
          <w:p w14:paraId="266163D6" w14:textId="77777777" w:rsidR="00D37B14" w:rsidRDefault="00D37B14" w:rsidP="00CA6E66">
            <w:pPr>
              <w:pStyle w:val="a4"/>
              <w:spacing w:before="0" w:beforeAutospacing="0" w:after="0" w:afterAutospacing="0"/>
              <w:jc w:val="center"/>
              <w:rPr>
                <w:sz w:val="28"/>
                <w:szCs w:val="28"/>
              </w:rPr>
            </w:pPr>
            <w:r>
              <w:rPr>
                <w:color w:val="282828"/>
                <w:sz w:val="28"/>
                <w:szCs w:val="28"/>
              </w:rPr>
              <w:t>159</w:t>
            </w:r>
          </w:p>
        </w:tc>
        <w:tc>
          <w:tcPr>
            <w:tcW w:w="1402" w:type="dxa"/>
            <w:vAlign w:val="bottom"/>
          </w:tcPr>
          <w:p w14:paraId="013FCDD5"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0,502</w:t>
            </w:r>
          </w:p>
        </w:tc>
        <w:tc>
          <w:tcPr>
            <w:tcW w:w="1268" w:type="dxa"/>
            <w:vAlign w:val="bottom"/>
          </w:tcPr>
          <w:p w14:paraId="07C803A1"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-0,498</w:t>
            </w:r>
          </w:p>
        </w:tc>
        <w:tc>
          <w:tcPr>
            <w:tcW w:w="1623" w:type="dxa"/>
            <w:vAlign w:val="bottom"/>
          </w:tcPr>
          <w:p w14:paraId="1F3FE127"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-0,754</w:t>
            </w:r>
          </w:p>
        </w:tc>
        <w:tc>
          <w:tcPr>
            <w:tcW w:w="1335" w:type="dxa"/>
            <w:vAlign w:val="center"/>
          </w:tcPr>
          <w:p w14:paraId="70AD53D8"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444</w:t>
            </w:r>
          </w:p>
        </w:tc>
        <w:tc>
          <w:tcPr>
            <w:tcW w:w="978" w:type="dxa"/>
            <w:vAlign w:val="bottom"/>
          </w:tcPr>
          <w:p w14:paraId="44767047"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6,10</w:t>
            </w:r>
          </w:p>
        </w:tc>
      </w:tr>
      <w:tr w:rsidR="00D37B14" w14:paraId="5E6C855E" w14:textId="77777777" w:rsidTr="00CA6E66">
        <w:tc>
          <w:tcPr>
            <w:tcW w:w="766" w:type="dxa"/>
          </w:tcPr>
          <w:p w14:paraId="3361D513"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w:t>
            </w:r>
          </w:p>
        </w:tc>
        <w:tc>
          <w:tcPr>
            <w:tcW w:w="988" w:type="dxa"/>
          </w:tcPr>
          <w:p w14:paraId="4B37FB04" w14:textId="77777777" w:rsidR="00D37B14" w:rsidRDefault="00D37B14" w:rsidP="00CA6E66">
            <w:pPr>
              <w:pStyle w:val="a4"/>
              <w:spacing w:before="0" w:beforeAutospacing="0" w:after="0" w:afterAutospacing="0"/>
              <w:jc w:val="center"/>
              <w:rPr>
                <w:sz w:val="28"/>
                <w:szCs w:val="28"/>
              </w:rPr>
            </w:pPr>
            <w:r>
              <w:rPr>
                <w:sz w:val="28"/>
                <w:szCs w:val="28"/>
              </w:rPr>
              <w:t>1945</w:t>
            </w:r>
          </w:p>
        </w:tc>
        <w:tc>
          <w:tcPr>
            <w:tcW w:w="985" w:type="dxa"/>
            <w:vAlign w:val="center"/>
          </w:tcPr>
          <w:p w14:paraId="3DA59C60" w14:textId="77777777" w:rsidR="00D37B14" w:rsidRDefault="00D37B14" w:rsidP="00CA6E66">
            <w:pPr>
              <w:pStyle w:val="a4"/>
              <w:spacing w:before="0" w:beforeAutospacing="0" w:after="0" w:afterAutospacing="0"/>
              <w:jc w:val="center"/>
              <w:rPr>
                <w:sz w:val="28"/>
                <w:szCs w:val="28"/>
              </w:rPr>
            </w:pPr>
            <w:r>
              <w:rPr>
                <w:color w:val="282828"/>
                <w:sz w:val="28"/>
                <w:szCs w:val="28"/>
              </w:rPr>
              <w:t>221</w:t>
            </w:r>
          </w:p>
        </w:tc>
        <w:tc>
          <w:tcPr>
            <w:tcW w:w="1402" w:type="dxa"/>
            <w:vAlign w:val="bottom"/>
          </w:tcPr>
          <w:p w14:paraId="156CD323"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0,698</w:t>
            </w:r>
          </w:p>
        </w:tc>
        <w:tc>
          <w:tcPr>
            <w:tcW w:w="1268" w:type="dxa"/>
            <w:vAlign w:val="bottom"/>
          </w:tcPr>
          <w:p w14:paraId="0AECAB67"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-0,302</w:t>
            </w:r>
          </w:p>
        </w:tc>
        <w:tc>
          <w:tcPr>
            <w:tcW w:w="1623" w:type="dxa"/>
            <w:vAlign w:val="bottom"/>
          </w:tcPr>
          <w:p w14:paraId="34783F0C"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-1,056</w:t>
            </w:r>
          </w:p>
        </w:tc>
        <w:tc>
          <w:tcPr>
            <w:tcW w:w="1335" w:type="dxa"/>
            <w:vAlign w:val="center"/>
          </w:tcPr>
          <w:p w14:paraId="041784C8"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433</w:t>
            </w:r>
          </w:p>
        </w:tc>
        <w:tc>
          <w:tcPr>
            <w:tcW w:w="978" w:type="dxa"/>
            <w:vAlign w:val="bottom"/>
          </w:tcPr>
          <w:p w14:paraId="154DA2D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7,32</w:t>
            </w:r>
          </w:p>
        </w:tc>
      </w:tr>
      <w:tr w:rsidR="00D37B14" w14:paraId="5976B135" w14:textId="77777777" w:rsidTr="00CA6E66">
        <w:tc>
          <w:tcPr>
            <w:tcW w:w="766" w:type="dxa"/>
          </w:tcPr>
          <w:p w14:paraId="044545A3"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w:t>
            </w:r>
          </w:p>
        </w:tc>
        <w:tc>
          <w:tcPr>
            <w:tcW w:w="988" w:type="dxa"/>
          </w:tcPr>
          <w:p w14:paraId="708D3390" w14:textId="77777777" w:rsidR="00D37B14" w:rsidRDefault="00D37B14" w:rsidP="00CA6E66">
            <w:pPr>
              <w:pStyle w:val="a4"/>
              <w:spacing w:before="0" w:beforeAutospacing="0" w:after="0" w:afterAutospacing="0"/>
              <w:jc w:val="center"/>
              <w:rPr>
                <w:sz w:val="28"/>
                <w:szCs w:val="28"/>
              </w:rPr>
            </w:pPr>
            <w:r>
              <w:rPr>
                <w:sz w:val="28"/>
                <w:szCs w:val="28"/>
              </w:rPr>
              <w:t>1946</w:t>
            </w:r>
          </w:p>
        </w:tc>
        <w:tc>
          <w:tcPr>
            <w:tcW w:w="985" w:type="dxa"/>
            <w:vAlign w:val="center"/>
          </w:tcPr>
          <w:p w14:paraId="740001BD" w14:textId="77777777" w:rsidR="00D37B14" w:rsidRDefault="00D37B14" w:rsidP="00CA6E66">
            <w:pPr>
              <w:pStyle w:val="a4"/>
              <w:spacing w:before="0" w:beforeAutospacing="0" w:after="0" w:afterAutospacing="0"/>
              <w:jc w:val="center"/>
              <w:rPr>
                <w:sz w:val="28"/>
                <w:szCs w:val="28"/>
              </w:rPr>
            </w:pPr>
            <w:r>
              <w:rPr>
                <w:color w:val="282828"/>
                <w:sz w:val="28"/>
                <w:szCs w:val="28"/>
              </w:rPr>
              <w:t>245</w:t>
            </w:r>
          </w:p>
        </w:tc>
        <w:tc>
          <w:tcPr>
            <w:tcW w:w="1402" w:type="dxa"/>
            <w:vAlign w:val="bottom"/>
          </w:tcPr>
          <w:p w14:paraId="3F4F9530"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0,774</w:t>
            </w:r>
          </w:p>
        </w:tc>
        <w:tc>
          <w:tcPr>
            <w:tcW w:w="1268" w:type="dxa"/>
            <w:vAlign w:val="bottom"/>
          </w:tcPr>
          <w:p w14:paraId="6B1B3112"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-0,226</w:t>
            </w:r>
          </w:p>
        </w:tc>
        <w:tc>
          <w:tcPr>
            <w:tcW w:w="1623" w:type="dxa"/>
            <w:vAlign w:val="bottom"/>
          </w:tcPr>
          <w:p w14:paraId="0D366931"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-1,281</w:t>
            </w:r>
          </w:p>
        </w:tc>
        <w:tc>
          <w:tcPr>
            <w:tcW w:w="1335" w:type="dxa"/>
            <w:vAlign w:val="center"/>
          </w:tcPr>
          <w:p w14:paraId="7B6E34C5"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420</w:t>
            </w:r>
          </w:p>
        </w:tc>
        <w:tc>
          <w:tcPr>
            <w:tcW w:w="978" w:type="dxa"/>
            <w:vAlign w:val="bottom"/>
          </w:tcPr>
          <w:p w14:paraId="4DEB5DB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8,54</w:t>
            </w:r>
          </w:p>
        </w:tc>
      </w:tr>
      <w:tr w:rsidR="00D37B14" w14:paraId="07FC4AAE" w14:textId="77777777" w:rsidTr="00CA6E66">
        <w:tc>
          <w:tcPr>
            <w:tcW w:w="766" w:type="dxa"/>
          </w:tcPr>
          <w:p w14:paraId="397930E5"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8</w:t>
            </w:r>
          </w:p>
        </w:tc>
        <w:tc>
          <w:tcPr>
            <w:tcW w:w="988" w:type="dxa"/>
          </w:tcPr>
          <w:p w14:paraId="79559795" w14:textId="77777777" w:rsidR="00D37B14" w:rsidRDefault="00D37B14" w:rsidP="00CA6E66">
            <w:pPr>
              <w:pStyle w:val="a4"/>
              <w:spacing w:before="0" w:beforeAutospacing="0" w:after="0" w:afterAutospacing="0"/>
              <w:jc w:val="center"/>
              <w:rPr>
                <w:sz w:val="28"/>
                <w:szCs w:val="28"/>
              </w:rPr>
            </w:pPr>
            <w:r>
              <w:rPr>
                <w:sz w:val="28"/>
                <w:szCs w:val="28"/>
              </w:rPr>
              <w:t>1947</w:t>
            </w:r>
          </w:p>
        </w:tc>
        <w:tc>
          <w:tcPr>
            <w:tcW w:w="985" w:type="dxa"/>
            <w:vAlign w:val="center"/>
          </w:tcPr>
          <w:p w14:paraId="63A51986" w14:textId="77777777" w:rsidR="00D37B14" w:rsidRDefault="00D37B14" w:rsidP="00CA6E66">
            <w:pPr>
              <w:pStyle w:val="a4"/>
              <w:spacing w:before="0" w:beforeAutospacing="0" w:after="0" w:afterAutospacing="0"/>
              <w:jc w:val="center"/>
              <w:rPr>
                <w:sz w:val="28"/>
                <w:szCs w:val="28"/>
              </w:rPr>
            </w:pPr>
            <w:r>
              <w:rPr>
                <w:color w:val="282828"/>
                <w:sz w:val="28"/>
                <w:szCs w:val="28"/>
              </w:rPr>
              <w:t>384</w:t>
            </w:r>
          </w:p>
        </w:tc>
        <w:tc>
          <w:tcPr>
            <w:tcW w:w="1402" w:type="dxa"/>
            <w:vAlign w:val="bottom"/>
          </w:tcPr>
          <w:p w14:paraId="4FD1272F"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1,213</w:t>
            </w:r>
          </w:p>
        </w:tc>
        <w:tc>
          <w:tcPr>
            <w:tcW w:w="1268" w:type="dxa"/>
            <w:vAlign w:val="bottom"/>
          </w:tcPr>
          <w:p w14:paraId="25D9196E"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0,213</w:t>
            </w:r>
          </w:p>
        </w:tc>
        <w:tc>
          <w:tcPr>
            <w:tcW w:w="1623" w:type="dxa"/>
            <w:vAlign w:val="bottom"/>
          </w:tcPr>
          <w:p w14:paraId="14B16542"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-1,068</w:t>
            </w:r>
          </w:p>
        </w:tc>
        <w:tc>
          <w:tcPr>
            <w:tcW w:w="1335" w:type="dxa"/>
            <w:vAlign w:val="center"/>
          </w:tcPr>
          <w:p w14:paraId="748655B6"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414</w:t>
            </w:r>
          </w:p>
        </w:tc>
        <w:tc>
          <w:tcPr>
            <w:tcW w:w="978" w:type="dxa"/>
            <w:vAlign w:val="bottom"/>
          </w:tcPr>
          <w:p w14:paraId="609324E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9,76</w:t>
            </w:r>
          </w:p>
        </w:tc>
      </w:tr>
      <w:tr w:rsidR="00D37B14" w14:paraId="1EECF0D0" w14:textId="77777777" w:rsidTr="00CA6E66">
        <w:tc>
          <w:tcPr>
            <w:tcW w:w="766" w:type="dxa"/>
          </w:tcPr>
          <w:p w14:paraId="74C999A0"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9</w:t>
            </w:r>
          </w:p>
        </w:tc>
        <w:tc>
          <w:tcPr>
            <w:tcW w:w="988" w:type="dxa"/>
          </w:tcPr>
          <w:p w14:paraId="7517739A" w14:textId="77777777" w:rsidR="00D37B14" w:rsidRDefault="00D37B14" w:rsidP="00CA6E66">
            <w:pPr>
              <w:pStyle w:val="a4"/>
              <w:spacing w:before="0" w:beforeAutospacing="0" w:after="0" w:afterAutospacing="0"/>
              <w:jc w:val="center"/>
              <w:rPr>
                <w:sz w:val="28"/>
                <w:szCs w:val="28"/>
              </w:rPr>
            </w:pPr>
            <w:r>
              <w:rPr>
                <w:sz w:val="28"/>
                <w:szCs w:val="28"/>
                <w:lang w:val="kk-KZ"/>
              </w:rPr>
              <w:t>1948</w:t>
            </w:r>
          </w:p>
        </w:tc>
        <w:tc>
          <w:tcPr>
            <w:tcW w:w="985" w:type="dxa"/>
            <w:vAlign w:val="center"/>
          </w:tcPr>
          <w:p w14:paraId="1FBACB1E" w14:textId="77777777" w:rsidR="00D37B14" w:rsidRDefault="00D37B14" w:rsidP="00CA6E66">
            <w:pPr>
              <w:pStyle w:val="a4"/>
              <w:spacing w:before="0" w:beforeAutospacing="0" w:after="0" w:afterAutospacing="0"/>
              <w:jc w:val="center"/>
              <w:rPr>
                <w:sz w:val="28"/>
                <w:szCs w:val="28"/>
              </w:rPr>
            </w:pPr>
            <w:r>
              <w:rPr>
                <w:color w:val="282828"/>
                <w:sz w:val="28"/>
                <w:szCs w:val="28"/>
              </w:rPr>
              <w:t>131</w:t>
            </w:r>
          </w:p>
        </w:tc>
        <w:tc>
          <w:tcPr>
            <w:tcW w:w="1402" w:type="dxa"/>
            <w:vAlign w:val="bottom"/>
          </w:tcPr>
          <w:p w14:paraId="5C0EEE3A"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0,414</w:t>
            </w:r>
          </w:p>
        </w:tc>
        <w:tc>
          <w:tcPr>
            <w:tcW w:w="1268" w:type="dxa"/>
            <w:vAlign w:val="bottom"/>
          </w:tcPr>
          <w:p w14:paraId="43D606FB"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-0,586</w:t>
            </w:r>
          </w:p>
        </w:tc>
        <w:tc>
          <w:tcPr>
            <w:tcW w:w="1623" w:type="dxa"/>
            <w:vAlign w:val="bottom"/>
          </w:tcPr>
          <w:p w14:paraId="04D691D8"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-1,654</w:t>
            </w:r>
          </w:p>
        </w:tc>
        <w:tc>
          <w:tcPr>
            <w:tcW w:w="1335" w:type="dxa"/>
            <w:vAlign w:val="center"/>
          </w:tcPr>
          <w:p w14:paraId="36A5C9F6"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404</w:t>
            </w:r>
          </w:p>
        </w:tc>
        <w:tc>
          <w:tcPr>
            <w:tcW w:w="978" w:type="dxa"/>
            <w:vAlign w:val="bottom"/>
          </w:tcPr>
          <w:p w14:paraId="1141A89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10,98</w:t>
            </w:r>
          </w:p>
        </w:tc>
      </w:tr>
      <w:tr w:rsidR="00D37B14" w14:paraId="336DC79D" w14:textId="77777777" w:rsidTr="00CA6E66">
        <w:tc>
          <w:tcPr>
            <w:tcW w:w="766" w:type="dxa"/>
          </w:tcPr>
          <w:p w14:paraId="02DF1423"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10</w:t>
            </w:r>
          </w:p>
        </w:tc>
        <w:tc>
          <w:tcPr>
            <w:tcW w:w="988" w:type="dxa"/>
          </w:tcPr>
          <w:p w14:paraId="43143B83"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1949</w:t>
            </w:r>
          </w:p>
        </w:tc>
        <w:tc>
          <w:tcPr>
            <w:tcW w:w="985" w:type="dxa"/>
            <w:vAlign w:val="center"/>
          </w:tcPr>
          <w:p w14:paraId="7A3BDE4A" w14:textId="77777777" w:rsidR="00D37B14" w:rsidRDefault="00D37B14" w:rsidP="00CA6E66">
            <w:pPr>
              <w:pStyle w:val="a4"/>
              <w:spacing w:before="0" w:beforeAutospacing="0" w:after="0" w:afterAutospacing="0"/>
              <w:jc w:val="center"/>
              <w:rPr>
                <w:sz w:val="28"/>
                <w:szCs w:val="28"/>
              </w:rPr>
            </w:pPr>
            <w:r>
              <w:rPr>
                <w:color w:val="282828"/>
                <w:sz w:val="28"/>
                <w:szCs w:val="28"/>
              </w:rPr>
              <w:t>354</w:t>
            </w:r>
          </w:p>
        </w:tc>
        <w:tc>
          <w:tcPr>
            <w:tcW w:w="1402" w:type="dxa"/>
            <w:vAlign w:val="bottom"/>
          </w:tcPr>
          <w:p w14:paraId="65CBBB96"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1,118</w:t>
            </w:r>
          </w:p>
        </w:tc>
        <w:tc>
          <w:tcPr>
            <w:tcW w:w="1268" w:type="dxa"/>
            <w:vAlign w:val="bottom"/>
          </w:tcPr>
          <w:p w14:paraId="53E84953"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0,118</w:t>
            </w:r>
          </w:p>
        </w:tc>
        <w:tc>
          <w:tcPr>
            <w:tcW w:w="1623" w:type="dxa"/>
            <w:vAlign w:val="bottom"/>
          </w:tcPr>
          <w:p w14:paraId="1151DB35"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-1,536</w:t>
            </w:r>
          </w:p>
        </w:tc>
        <w:tc>
          <w:tcPr>
            <w:tcW w:w="1335" w:type="dxa"/>
            <w:vAlign w:val="center"/>
          </w:tcPr>
          <w:p w14:paraId="0C5342DE"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398</w:t>
            </w:r>
          </w:p>
        </w:tc>
        <w:tc>
          <w:tcPr>
            <w:tcW w:w="978" w:type="dxa"/>
            <w:vAlign w:val="bottom"/>
          </w:tcPr>
          <w:p w14:paraId="7139047B"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12,20</w:t>
            </w:r>
          </w:p>
        </w:tc>
      </w:tr>
      <w:tr w:rsidR="00D37B14" w14:paraId="1DA05E78" w14:textId="77777777" w:rsidTr="00CA6E66">
        <w:tc>
          <w:tcPr>
            <w:tcW w:w="766" w:type="dxa"/>
          </w:tcPr>
          <w:p w14:paraId="158F9F4A"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11</w:t>
            </w:r>
          </w:p>
        </w:tc>
        <w:tc>
          <w:tcPr>
            <w:tcW w:w="988" w:type="dxa"/>
          </w:tcPr>
          <w:p w14:paraId="41DE97C6"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1950</w:t>
            </w:r>
          </w:p>
        </w:tc>
        <w:tc>
          <w:tcPr>
            <w:tcW w:w="985" w:type="dxa"/>
            <w:vAlign w:val="center"/>
          </w:tcPr>
          <w:p w14:paraId="1371621F" w14:textId="77777777" w:rsidR="00D37B14" w:rsidRDefault="00D37B14" w:rsidP="00CA6E66">
            <w:pPr>
              <w:pStyle w:val="a4"/>
              <w:spacing w:before="0" w:beforeAutospacing="0" w:after="0" w:afterAutospacing="0"/>
              <w:jc w:val="center"/>
              <w:rPr>
                <w:sz w:val="28"/>
                <w:szCs w:val="28"/>
              </w:rPr>
            </w:pPr>
            <w:r>
              <w:rPr>
                <w:color w:val="282828"/>
                <w:sz w:val="28"/>
                <w:szCs w:val="28"/>
              </w:rPr>
              <w:t>246</w:t>
            </w:r>
          </w:p>
        </w:tc>
        <w:tc>
          <w:tcPr>
            <w:tcW w:w="1402" w:type="dxa"/>
            <w:vAlign w:val="bottom"/>
          </w:tcPr>
          <w:p w14:paraId="7FCDF4E8"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0,777</w:t>
            </w:r>
          </w:p>
        </w:tc>
        <w:tc>
          <w:tcPr>
            <w:tcW w:w="1268" w:type="dxa"/>
            <w:vAlign w:val="bottom"/>
          </w:tcPr>
          <w:p w14:paraId="1B396A96"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-0,223</w:t>
            </w:r>
          </w:p>
        </w:tc>
        <w:tc>
          <w:tcPr>
            <w:tcW w:w="1623" w:type="dxa"/>
            <w:vAlign w:val="bottom"/>
          </w:tcPr>
          <w:p w14:paraId="04BAAB2D"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-1,759</w:t>
            </w:r>
          </w:p>
        </w:tc>
        <w:tc>
          <w:tcPr>
            <w:tcW w:w="1335" w:type="dxa"/>
            <w:vAlign w:val="center"/>
          </w:tcPr>
          <w:p w14:paraId="0845970C"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lang w:val="kk-KZ"/>
              </w:rPr>
              <w:t>392</w:t>
            </w:r>
          </w:p>
        </w:tc>
        <w:tc>
          <w:tcPr>
            <w:tcW w:w="978" w:type="dxa"/>
            <w:vAlign w:val="bottom"/>
          </w:tcPr>
          <w:p w14:paraId="70C05596"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13,41</w:t>
            </w:r>
          </w:p>
        </w:tc>
      </w:tr>
      <w:tr w:rsidR="00D37B14" w14:paraId="62C7582E" w14:textId="77777777" w:rsidTr="00CA6E66">
        <w:tc>
          <w:tcPr>
            <w:tcW w:w="766" w:type="dxa"/>
          </w:tcPr>
          <w:p w14:paraId="2C54E88D"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12</w:t>
            </w:r>
          </w:p>
        </w:tc>
        <w:tc>
          <w:tcPr>
            <w:tcW w:w="988" w:type="dxa"/>
          </w:tcPr>
          <w:p w14:paraId="506A4396"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1951</w:t>
            </w:r>
          </w:p>
        </w:tc>
        <w:tc>
          <w:tcPr>
            <w:tcW w:w="985" w:type="dxa"/>
            <w:vAlign w:val="center"/>
          </w:tcPr>
          <w:p w14:paraId="17AFAD95" w14:textId="77777777" w:rsidR="00D37B14" w:rsidRDefault="00D37B14" w:rsidP="00CA6E66">
            <w:pPr>
              <w:pStyle w:val="a4"/>
              <w:spacing w:before="0" w:beforeAutospacing="0" w:after="0" w:afterAutospacing="0"/>
              <w:jc w:val="center"/>
              <w:rPr>
                <w:sz w:val="28"/>
                <w:szCs w:val="28"/>
              </w:rPr>
            </w:pPr>
            <w:r>
              <w:rPr>
                <w:color w:val="282828"/>
                <w:sz w:val="28"/>
                <w:szCs w:val="28"/>
              </w:rPr>
              <w:t>350</w:t>
            </w:r>
          </w:p>
        </w:tc>
        <w:tc>
          <w:tcPr>
            <w:tcW w:w="1402" w:type="dxa"/>
            <w:vAlign w:val="bottom"/>
          </w:tcPr>
          <w:p w14:paraId="49A2E9AC"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1,106</w:t>
            </w:r>
          </w:p>
        </w:tc>
        <w:tc>
          <w:tcPr>
            <w:tcW w:w="1268" w:type="dxa"/>
            <w:vAlign w:val="bottom"/>
          </w:tcPr>
          <w:p w14:paraId="09EB3C56"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0,106</w:t>
            </w:r>
          </w:p>
        </w:tc>
        <w:tc>
          <w:tcPr>
            <w:tcW w:w="1623" w:type="dxa"/>
            <w:vAlign w:val="bottom"/>
          </w:tcPr>
          <w:p w14:paraId="20766258"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-1,653</w:t>
            </w:r>
          </w:p>
        </w:tc>
        <w:tc>
          <w:tcPr>
            <w:tcW w:w="1335" w:type="dxa"/>
            <w:vAlign w:val="center"/>
          </w:tcPr>
          <w:p w14:paraId="78A79F29"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384</w:t>
            </w:r>
          </w:p>
        </w:tc>
        <w:tc>
          <w:tcPr>
            <w:tcW w:w="978" w:type="dxa"/>
            <w:vAlign w:val="bottom"/>
          </w:tcPr>
          <w:p w14:paraId="5191D5E3"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14,63</w:t>
            </w:r>
          </w:p>
        </w:tc>
      </w:tr>
      <w:tr w:rsidR="00D37B14" w14:paraId="48E5BBAC" w14:textId="77777777" w:rsidTr="00CA6E66">
        <w:tc>
          <w:tcPr>
            <w:tcW w:w="766" w:type="dxa"/>
          </w:tcPr>
          <w:p w14:paraId="148EBA13"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13</w:t>
            </w:r>
          </w:p>
        </w:tc>
        <w:tc>
          <w:tcPr>
            <w:tcW w:w="988" w:type="dxa"/>
          </w:tcPr>
          <w:p w14:paraId="42852AD1"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1952</w:t>
            </w:r>
          </w:p>
        </w:tc>
        <w:tc>
          <w:tcPr>
            <w:tcW w:w="985" w:type="dxa"/>
            <w:vAlign w:val="center"/>
          </w:tcPr>
          <w:p w14:paraId="09C86B72" w14:textId="77777777" w:rsidR="00D37B14" w:rsidRDefault="00D37B14" w:rsidP="00CA6E66">
            <w:pPr>
              <w:pStyle w:val="a4"/>
              <w:spacing w:before="0" w:beforeAutospacing="0" w:after="0" w:afterAutospacing="0"/>
              <w:jc w:val="center"/>
              <w:rPr>
                <w:sz w:val="28"/>
                <w:szCs w:val="28"/>
              </w:rPr>
            </w:pPr>
            <w:r>
              <w:rPr>
                <w:color w:val="282828"/>
                <w:sz w:val="28"/>
                <w:szCs w:val="28"/>
              </w:rPr>
              <w:t>315</w:t>
            </w:r>
          </w:p>
        </w:tc>
        <w:tc>
          <w:tcPr>
            <w:tcW w:w="1402" w:type="dxa"/>
            <w:vAlign w:val="bottom"/>
          </w:tcPr>
          <w:p w14:paraId="68CEADE2"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0,995</w:t>
            </w:r>
          </w:p>
        </w:tc>
        <w:tc>
          <w:tcPr>
            <w:tcW w:w="1268" w:type="dxa"/>
            <w:vAlign w:val="bottom"/>
          </w:tcPr>
          <w:p w14:paraId="5BF19D27"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-0,005</w:t>
            </w:r>
          </w:p>
        </w:tc>
        <w:tc>
          <w:tcPr>
            <w:tcW w:w="1623" w:type="dxa"/>
            <w:vAlign w:val="bottom"/>
          </w:tcPr>
          <w:p w14:paraId="5F26CA24"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-1,658</w:t>
            </w:r>
          </w:p>
        </w:tc>
        <w:tc>
          <w:tcPr>
            <w:tcW w:w="1335" w:type="dxa"/>
            <w:vAlign w:val="center"/>
          </w:tcPr>
          <w:p w14:paraId="6E25B346"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lang w:val="kk-KZ"/>
              </w:rPr>
              <w:t>379</w:t>
            </w:r>
          </w:p>
        </w:tc>
        <w:tc>
          <w:tcPr>
            <w:tcW w:w="978" w:type="dxa"/>
            <w:vAlign w:val="bottom"/>
          </w:tcPr>
          <w:p w14:paraId="375B695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15,85</w:t>
            </w:r>
          </w:p>
        </w:tc>
      </w:tr>
      <w:tr w:rsidR="00D37B14" w14:paraId="651BB585" w14:textId="77777777" w:rsidTr="00CA6E66">
        <w:tc>
          <w:tcPr>
            <w:tcW w:w="766" w:type="dxa"/>
          </w:tcPr>
          <w:p w14:paraId="305D99BD"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14</w:t>
            </w:r>
          </w:p>
        </w:tc>
        <w:tc>
          <w:tcPr>
            <w:tcW w:w="988" w:type="dxa"/>
          </w:tcPr>
          <w:p w14:paraId="11DFC2DA"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1953</w:t>
            </w:r>
          </w:p>
        </w:tc>
        <w:tc>
          <w:tcPr>
            <w:tcW w:w="985" w:type="dxa"/>
            <w:vAlign w:val="center"/>
          </w:tcPr>
          <w:p w14:paraId="5042DAD8" w14:textId="77777777" w:rsidR="00D37B14" w:rsidRDefault="00D37B14" w:rsidP="00CA6E66">
            <w:pPr>
              <w:pStyle w:val="a4"/>
              <w:spacing w:before="0" w:beforeAutospacing="0" w:after="0" w:afterAutospacing="0"/>
              <w:jc w:val="center"/>
              <w:rPr>
                <w:sz w:val="28"/>
                <w:szCs w:val="28"/>
              </w:rPr>
            </w:pPr>
            <w:r>
              <w:rPr>
                <w:color w:val="282828"/>
                <w:sz w:val="28"/>
                <w:szCs w:val="28"/>
              </w:rPr>
              <w:t>354</w:t>
            </w:r>
          </w:p>
        </w:tc>
        <w:tc>
          <w:tcPr>
            <w:tcW w:w="1402" w:type="dxa"/>
            <w:vAlign w:val="bottom"/>
          </w:tcPr>
          <w:p w14:paraId="2FD26C68"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1,118</w:t>
            </w:r>
          </w:p>
        </w:tc>
        <w:tc>
          <w:tcPr>
            <w:tcW w:w="1268" w:type="dxa"/>
            <w:vAlign w:val="bottom"/>
          </w:tcPr>
          <w:p w14:paraId="3695A6C0"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0,118</w:t>
            </w:r>
          </w:p>
        </w:tc>
        <w:tc>
          <w:tcPr>
            <w:tcW w:w="1623" w:type="dxa"/>
            <w:vAlign w:val="bottom"/>
          </w:tcPr>
          <w:p w14:paraId="262AECD7"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-1,540</w:t>
            </w:r>
          </w:p>
        </w:tc>
        <w:tc>
          <w:tcPr>
            <w:tcW w:w="1335" w:type="dxa"/>
            <w:vAlign w:val="center"/>
          </w:tcPr>
          <w:p w14:paraId="57CCCCD2"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376</w:t>
            </w:r>
          </w:p>
        </w:tc>
        <w:tc>
          <w:tcPr>
            <w:tcW w:w="978" w:type="dxa"/>
            <w:vAlign w:val="bottom"/>
          </w:tcPr>
          <w:p w14:paraId="66DA7086"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17,07</w:t>
            </w:r>
          </w:p>
        </w:tc>
      </w:tr>
      <w:tr w:rsidR="00D37B14" w14:paraId="43C9C970" w14:textId="77777777" w:rsidTr="00CA6E66">
        <w:tc>
          <w:tcPr>
            <w:tcW w:w="766" w:type="dxa"/>
          </w:tcPr>
          <w:p w14:paraId="730F9E48"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15</w:t>
            </w:r>
          </w:p>
        </w:tc>
        <w:tc>
          <w:tcPr>
            <w:tcW w:w="988" w:type="dxa"/>
          </w:tcPr>
          <w:p w14:paraId="393830BC"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1954</w:t>
            </w:r>
          </w:p>
        </w:tc>
        <w:tc>
          <w:tcPr>
            <w:tcW w:w="985" w:type="dxa"/>
            <w:vAlign w:val="center"/>
          </w:tcPr>
          <w:p w14:paraId="3BB26A73" w14:textId="77777777" w:rsidR="00D37B14" w:rsidRDefault="00D37B14" w:rsidP="00CA6E66">
            <w:pPr>
              <w:pStyle w:val="a4"/>
              <w:spacing w:before="0" w:beforeAutospacing="0" w:after="0" w:afterAutospacing="0"/>
              <w:jc w:val="center"/>
              <w:rPr>
                <w:sz w:val="28"/>
                <w:szCs w:val="28"/>
              </w:rPr>
            </w:pPr>
            <w:r>
              <w:rPr>
                <w:color w:val="282828"/>
                <w:sz w:val="28"/>
                <w:szCs w:val="28"/>
              </w:rPr>
              <w:t>311</w:t>
            </w:r>
          </w:p>
        </w:tc>
        <w:tc>
          <w:tcPr>
            <w:tcW w:w="1402" w:type="dxa"/>
            <w:vAlign w:val="bottom"/>
          </w:tcPr>
          <w:p w14:paraId="46AA8290"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0,983</w:t>
            </w:r>
          </w:p>
        </w:tc>
        <w:tc>
          <w:tcPr>
            <w:tcW w:w="1268" w:type="dxa"/>
            <w:vAlign w:val="bottom"/>
          </w:tcPr>
          <w:p w14:paraId="165F9E6A"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-0,017</w:t>
            </w:r>
          </w:p>
        </w:tc>
        <w:tc>
          <w:tcPr>
            <w:tcW w:w="1623" w:type="dxa"/>
            <w:vAlign w:val="bottom"/>
          </w:tcPr>
          <w:p w14:paraId="6D4D02A6"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-1,557</w:t>
            </w:r>
          </w:p>
        </w:tc>
        <w:tc>
          <w:tcPr>
            <w:tcW w:w="1335" w:type="dxa"/>
            <w:vAlign w:val="center"/>
          </w:tcPr>
          <w:p w14:paraId="3E6B98B6"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372</w:t>
            </w:r>
          </w:p>
        </w:tc>
        <w:tc>
          <w:tcPr>
            <w:tcW w:w="978" w:type="dxa"/>
            <w:vAlign w:val="bottom"/>
          </w:tcPr>
          <w:p w14:paraId="40CE421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18,29</w:t>
            </w:r>
          </w:p>
        </w:tc>
      </w:tr>
      <w:tr w:rsidR="00D37B14" w14:paraId="01EDF625" w14:textId="77777777" w:rsidTr="00CA6E66">
        <w:tc>
          <w:tcPr>
            <w:tcW w:w="766" w:type="dxa"/>
          </w:tcPr>
          <w:p w14:paraId="2F41B52A"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16</w:t>
            </w:r>
          </w:p>
        </w:tc>
        <w:tc>
          <w:tcPr>
            <w:tcW w:w="988" w:type="dxa"/>
          </w:tcPr>
          <w:p w14:paraId="06CFE02E"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1955</w:t>
            </w:r>
          </w:p>
        </w:tc>
        <w:tc>
          <w:tcPr>
            <w:tcW w:w="985" w:type="dxa"/>
            <w:vAlign w:val="center"/>
          </w:tcPr>
          <w:p w14:paraId="6FD808F8" w14:textId="77777777" w:rsidR="00D37B14" w:rsidRDefault="00D37B14" w:rsidP="00CA6E66">
            <w:pPr>
              <w:pStyle w:val="a4"/>
              <w:spacing w:before="0" w:beforeAutospacing="0" w:after="0" w:afterAutospacing="0"/>
              <w:jc w:val="center"/>
              <w:rPr>
                <w:sz w:val="28"/>
                <w:szCs w:val="28"/>
              </w:rPr>
            </w:pPr>
            <w:r>
              <w:rPr>
                <w:color w:val="282828"/>
                <w:sz w:val="28"/>
                <w:szCs w:val="28"/>
              </w:rPr>
              <w:t>345</w:t>
            </w:r>
          </w:p>
        </w:tc>
        <w:tc>
          <w:tcPr>
            <w:tcW w:w="1402" w:type="dxa"/>
            <w:vAlign w:val="bottom"/>
          </w:tcPr>
          <w:p w14:paraId="4DDCFE24"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1,090</w:t>
            </w:r>
          </w:p>
        </w:tc>
        <w:tc>
          <w:tcPr>
            <w:tcW w:w="1268" w:type="dxa"/>
            <w:vAlign w:val="bottom"/>
          </w:tcPr>
          <w:p w14:paraId="320E8239"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0,090</w:t>
            </w:r>
          </w:p>
        </w:tc>
        <w:tc>
          <w:tcPr>
            <w:tcW w:w="1623" w:type="dxa"/>
            <w:vAlign w:val="bottom"/>
          </w:tcPr>
          <w:p w14:paraId="71A681B2"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-1,467</w:t>
            </w:r>
          </w:p>
        </w:tc>
        <w:tc>
          <w:tcPr>
            <w:tcW w:w="1335" w:type="dxa"/>
            <w:vAlign w:val="center"/>
          </w:tcPr>
          <w:p w14:paraId="1BCA8453"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372</w:t>
            </w:r>
          </w:p>
        </w:tc>
        <w:tc>
          <w:tcPr>
            <w:tcW w:w="978" w:type="dxa"/>
            <w:vAlign w:val="bottom"/>
          </w:tcPr>
          <w:p w14:paraId="434324F7"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19,51</w:t>
            </w:r>
          </w:p>
        </w:tc>
      </w:tr>
      <w:tr w:rsidR="00D37B14" w14:paraId="5704C892" w14:textId="77777777" w:rsidTr="00CA6E66">
        <w:tc>
          <w:tcPr>
            <w:tcW w:w="766" w:type="dxa"/>
          </w:tcPr>
          <w:p w14:paraId="210897D3"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17</w:t>
            </w:r>
          </w:p>
        </w:tc>
        <w:tc>
          <w:tcPr>
            <w:tcW w:w="988" w:type="dxa"/>
          </w:tcPr>
          <w:p w14:paraId="61B53DD6"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1956</w:t>
            </w:r>
          </w:p>
        </w:tc>
        <w:tc>
          <w:tcPr>
            <w:tcW w:w="985" w:type="dxa"/>
            <w:vAlign w:val="center"/>
          </w:tcPr>
          <w:p w14:paraId="011236D4" w14:textId="77777777" w:rsidR="00D37B14" w:rsidRDefault="00D37B14" w:rsidP="00CA6E66">
            <w:pPr>
              <w:pStyle w:val="a4"/>
              <w:spacing w:before="0" w:beforeAutospacing="0" w:after="0" w:afterAutospacing="0"/>
              <w:jc w:val="center"/>
              <w:rPr>
                <w:sz w:val="28"/>
                <w:szCs w:val="28"/>
              </w:rPr>
            </w:pPr>
            <w:r>
              <w:rPr>
                <w:color w:val="282828"/>
                <w:sz w:val="28"/>
                <w:szCs w:val="28"/>
              </w:rPr>
              <w:t>321</w:t>
            </w:r>
          </w:p>
        </w:tc>
        <w:tc>
          <w:tcPr>
            <w:tcW w:w="1402" w:type="dxa"/>
            <w:vAlign w:val="bottom"/>
          </w:tcPr>
          <w:p w14:paraId="32CE0EB3"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1,014</w:t>
            </w:r>
          </w:p>
        </w:tc>
        <w:tc>
          <w:tcPr>
            <w:tcW w:w="1268" w:type="dxa"/>
            <w:vAlign w:val="bottom"/>
          </w:tcPr>
          <w:p w14:paraId="2616BEE6"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0,014</w:t>
            </w:r>
          </w:p>
        </w:tc>
        <w:tc>
          <w:tcPr>
            <w:tcW w:w="1623" w:type="dxa"/>
            <w:vAlign w:val="bottom"/>
          </w:tcPr>
          <w:p w14:paraId="51A642AD"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-1,453</w:t>
            </w:r>
          </w:p>
        </w:tc>
        <w:tc>
          <w:tcPr>
            <w:tcW w:w="1335" w:type="dxa"/>
            <w:vAlign w:val="center"/>
          </w:tcPr>
          <w:p w14:paraId="7258C31E"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361</w:t>
            </w:r>
          </w:p>
        </w:tc>
        <w:tc>
          <w:tcPr>
            <w:tcW w:w="978" w:type="dxa"/>
            <w:vAlign w:val="bottom"/>
          </w:tcPr>
          <w:p w14:paraId="52425D5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20,73</w:t>
            </w:r>
          </w:p>
        </w:tc>
      </w:tr>
      <w:tr w:rsidR="00D37B14" w14:paraId="1C8CC341" w14:textId="77777777" w:rsidTr="00CA6E66">
        <w:tc>
          <w:tcPr>
            <w:tcW w:w="766" w:type="dxa"/>
          </w:tcPr>
          <w:p w14:paraId="6D8F78AE"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18</w:t>
            </w:r>
          </w:p>
        </w:tc>
        <w:tc>
          <w:tcPr>
            <w:tcW w:w="988" w:type="dxa"/>
          </w:tcPr>
          <w:p w14:paraId="34159DC7"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1957</w:t>
            </w:r>
          </w:p>
        </w:tc>
        <w:tc>
          <w:tcPr>
            <w:tcW w:w="985" w:type="dxa"/>
            <w:vAlign w:val="center"/>
          </w:tcPr>
          <w:p w14:paraId="3C52AACB" w14:textId="77777777" w:rsidR="00D37B14" w:rsidRDefault="00D37B14" w:rsidP="00CA6E66">
            <w:pPr>
              <w:pStyle w:val="a4"/>
              <w:spacing w:before="0" w:beforeAutospacing="0" w:after="0" w:afterAutospacing="0"/>
              <w:jc w:val="center"/>
              <w:rPr>
                <w:sz w:val="28"/>
                <w:szCs w:val="28"/>
              </w:rPr>
            </w:pPr>
            <w:r>
              <w:rPr>
                <w:color w:val="282828"/>
                <w:sz w:val="28"/>
                <w:szCs w:val="28"/>
              </w:rPr>
              <w:t>287</w:t>
            </w:r>
          </w:p>
        </w:tc>
        <w:tc>
          <w:tcPr>
            <w:tcW w:w="1402" w:type="dxa"/>
            <w:vAlign w:val="bottom"/>
          </w:tcPr>
          <w:p w14:paraId="4A6EFCDF"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0,907</w:t>
            </w:r>
          </w:p>
        </w:tc>
        <w:tc>
          <w:tcPr>
            <w:tcW w:w="1268" w:type="dxa"/>
            <w:vAlign w:val="bottom"/>
          </w:tcPr>
          <w:p w14:paraId="1EE7C9A9"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-0,093</w:t>
            </w:r>
          </w:p>
        </w:tc>
        <w:tc>
          <w:tcPr>
            <w:tcW w:w="1623" w:type="dxa"/>
            <w:vAlign w:val="bottom"/>
          </w:tcPr>
          <w:p w14:paraId="3D301948"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-1,546</w:t>
            </w:r>
          </w:p>
        </w:tc>
        <w:tc>
          <w:tcPr>
            <w:tcW w:w="1335" w:type="dxa"/>
            <w:vAlign w:val="center"/>
          </w:tcPr>
          <w:p w14:paraId="7946C488"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360</w:t>
            </w:r>
          </w:p>
        </w:tc>
        <w:tc>
          <w:tcPr>
            <w:tcW w:w="978" w:type="dxa"/>
            <w:vAlign w:val="bottom"/>
          </w:tcPr>
          <w:p w14:paraId="2AEE8C6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21,95</w:t>
            </w:r>
          </w:p>
        </w:tc>
      </w:tr>
      <w:tr w:rsidR="00D37B14" w14:paraId="7375F823" w14:textId="77777777" w:rsidTr="00CA6E66">
        <w:tc>
          <w:tcPr>
            <w:tcW w:w="766" w:type="dxa"/>
          </w:tcPr>
          <w:p w14:paraId="5F2B4FCE"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19</w:t>
            </w:r>
          </w:p>
        </w:tc>
        <w:tc>
          <w:tcPr>
            <w:tcW w:w="988" w:type="dxa"/>
          </w:tcPr>
          <w:p w14:paraId="1BA17EB6"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1958</w:t>
            </w:r>
          </w:p>
        </w:tc>
        <w:tc>
          <w:tcPr>
            <w:tcW w:w="985" w:type="dxa"/>
            <w:vAlign w:val="center"/>
          </w:tcPr>
          <w:p w14:paraId="1D86BCAC" w14:textId="77777777" w:rsidR="00D37B14" w:rsidRDefault="00D37B14" w:rsidP="00CA6E66">
            <w:pPr>
              <w:pStyle w:val="a4"/>
              <w:spacing w:before="0" w:beforeAutospacing="0" w:after="0" w:afterAutospacing="0"/>
              <w:jc w:val="center"/>
              <w:rPr>
                <w:sz w:val="28"/>
                <w:szCs w:val="28"/>
              </w:rPr>
            </w:pPr>
            <w:r>
              <w:rPr>
                <w:color w:val="282828"/>
                <w:sz w:val="28"/>
                <w:szCs w:val="28"/>
              </w:rPr>
              <w:t>398</w:t>
            </w:r>
          </w:p>
        </w:tc>
        <w:tc>
          <w:tcPr>
            <w:tcW w:w="1402" w:type="dxa"/>
            <w:vAlign w:val="bottom"/>
          </w:tcPr>
          <w:p w14:paraId="5500E0EF"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1,257</w:t>
            </w:r>
          </w:p>
        </w:tc>
        <w:tc>
          <w:tcPr>
            <w:tcW w:w="1268" w:type="dxa"/>
            <w:vAlign w:val="bottom"/>
          </w:tcPr>
          <w:p w14:paraId="1DC2117C"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0,257</w:t>
            </w:r>
          </w:p>
        </w:tc>
        <w:tc>
          <w:tcPr>
            <w:tcW w:w="1623" w:type="dxa"/>
            <w:vAlign w:val="bottom"/>
          </w:tcPr>
          <w:p w14:paraId="392581A9"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-1,289</w:t>
            </w:r>
          </w:p>
        </w:tc>
        <w:tc>
          <w:tcPr>
            <w:tcW w:w="1335" w:type="dxa"/>
            <w:vAlign w:val="center"/>
          </w:tcPr>
          <w:p w14:paraId="6EEC1266"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358</w:t>
            </w:r>
          </w:p>
        </w:tc>
        <w:tc>
          <w:tcPr>
            <w:tcW w:w="978" w:type="dxa"/>
            <w:vAlign w:val="bottom"/>
          </w:tcPr>
          <w:p w14:paraId="718AC35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23,17</w:t>
            </w:r>
          </w:p>
        </w:tc>
      </w:tr>
      <w:tr w:rsidR="00D37B14" w14:paraId="73DAC69C" w14:textId="77777777" w:rsidTr="00CA6E66">
        <w:tc>
          <w:tcPr>
            <w:tcW w:w="766" w:type="dxa"/>
          </w:tcPr>
          <w:p w14:paraId="0FBD54D3"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20</w:t>
            </w:r>
          </w:p>
        </w:tc>
        <w:tc>
          <w:tcPr>
            <w:tcW w:w="988" w:type="dxa"/>
          </w:tcPr>
          <w:p w14:paraId="6D6BCABD"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1959</w:t>
            </w:r>
          </w:p>
        </w:tc>
        <w:tc>
          <w:tcPr>
            <w:tcW w:w="985" w:type="dxa"/>
            <w:vAlign w:val="center"/>
          </w:tcPr>
          <w:p w14:paraId="5B4D9551" w14:textId="77777777" w:rsidR="00D37B14" w:rsidRDefault="00D37B14" w:rsidP="00CA6E66">
            <w:pPr>
              <w:pStyle w:val="a4"/>
              <w:spacing w:before="0" w:beforeAutospacing="0" w:after="0" w:afterAutospacing="0"/>
              <w:jc w:val="center"/>
              <w:rPr>
                <w:sz w:val="28"/>
                <w:szCs w:val="28"/>
              </w:rPr>
            </w:pPr>
            <w:r>
              <w:rPr>
                <w:color w:val="282828"/>
                <w:sz w:val="28"/>
                <w:szCs w:val="28"/>
              </w:rPr>
              <w:t>315</w:t>
            </w:r>
          </w:p>
        </w:tc>
        <w:tc>
          <w:tcPr>
            <w:tcW w:w="1402" w:type="dxa"/>
            <w:vAlign w:val="bottom"/>
          </w:tcPr>
          <w:p w14:paraId="4A662A8D"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0,995</w:t>
            </w:r>
          </w:p>
        </w:tc>
        <w:tc>
          <w:tcPr>
            <w:tcW w:w="1268" w:type="dxa"/>
            <w:vAlign w:val="bottom"/>
          </w:tcPr>
          <w:p w14:paraId="4C7B532A"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-0,005</w:t>
            </w:r>
          </w:p>
        </w:tc>
        <w:tc>
          <w:tcPr>
            <w:tcW w:w="1623" w:type="dxa"/>
            <w:vAlign w:val="bottom"/>
          </w:tcPr>
          <w:p w14:paraId="32325A56"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-1,294</w:t>
            </w:r>
          </w:p>
        </w:tc>
        <w:tc>
          <w:tcPr>
            <w:tcW w:w="1335" w:type="dxa"/>
            <w:vAlign w:val="center"/>
          </w:tcPr>
          <w:p w14:paraId="50C0542E"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354</w:t>
            </w:r>
          </w:p>
        </w:tc>
        <w:tc>
          <w:tcPr>
            <w:tcW w:w="978" w:type="dxa"/>
            <w:vAlign w:val="bottom"/>
          </w:tcPr>
          <w:p w14:paraId="7D6A58B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24,39</w:t>
            </w:r>
          </w:p>
        </w:tc>
      </w:tr>
      <w:tr w:rsidR="00D37B14" w14:paraId="4844D001" w14:textId="77777777" w:rsidTr="00CA6E66">
        <w:tc>
          <w:tcPr>
            <w:tcW w:w="766" w:type="dxa"/>
          </w:tcPr>
          <w:p w14:paraId="2B02565E"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21</w:t>
            </w:r>
          </w:p>
        </w:tc>
        <w:tc>
          <w:tcPr>
            <w:tcW w:w="988" w:type="dxa"/>
          </w:tcPr>
          <w:p w14:paraId="13B82C31"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1960</w:t>
            </w:r>
          </w:p>
        </w:tc>
        <w:tc>
          <w:tcPr>
            <w:tcW w:w="985" w:type="dxa"/>
            <w:vAlign w:val="center"/>
          </w:tcPr>
          <w:p w14:paraId="1B8417B0" w14:textId="77777777" w:rsidR="00D37B14" w:rsidRDefault="00D37B14" w:rsidP="00CA6E66">
            <w:pPr>
              <w:pStyle w:val="a4"/>
              <w:spacing w:before="0" w:beforeAutospacing="0" w:after="0" w:afterAutospacing="0"/>
              <w:jc w:val="center"/>
              <w:rPr>
                <w:sz w:val="28"/>
                <w:szCs w:val="28"/>
              </w:rPr>
            </w:pPr>
            <w:r>
              <w:rPr>
                <w:color w:val="282828"/>
                <w:sz w:val="28"/>
                <w:szCs w:val="28"/>
              </w:rPr>
              <w:t>317</w:t>
            </w:r>
          </w:p>
        </w:tc>
        <w:tc>
          <w:tcPr>
            <w:tcW w:w="1402" w:type="dxa"/>
            <w:vAlign w:val="bottom"/>
          </w:tcPr>
          <w:p w14:paraId="358D8425"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1,001</w:t>
            </w:r>
          </w:p>
        </w:tc>
        <w:tc>
          <w:tcPr>
            <w:tcW w:w="1268" w:type="dxa"/>
            <w:vAlign w:val="bottom"/>
          </w:tcPr>
          <w:p w14:paraId="111344AE"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0,001</w:t>
            </w:r>
          </w:p>
        </w:tc>
        <w:tc>
          <w:tcPr>
            <w:tcW w:w="1623" w:type="dxa"/>
            <w:vAlign w:val="bottom"/>
          </w:tcPr>
          <w:p w14:paraId="2B3E7465"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-1,292</w:t>
            </w:r>
          </w:p>
        </w:tc>
        <w:tc>
          <w:tcPr>
            <w:tcW w:w="1335" w:type="dxa"/>
            <w:vAlign w:val="center"/>
          </w:tcPr>
          <w:p w14:paraId="16040E7A"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354</w:t>
            </w:r>
          </w:p>
        </w:tc>
        <w:tc>
          <w:tcPr>
            <w:tcW w:w="978" w:type="dxa"/>
            <w:vAlign w:val="bottom"/>
          </w:tcPr>
          <w:p w14:paraId="34AC123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25,61</w:t>
            </w:r>
          </w:p>
        </w:tc>
      </w:tr>
      <w:tr w:rsidR="00D37B14" w14:paraId="1C6F518C" w14:textId="77777777" w:rsidTr="00CA6E66">
        <w:tc>
          <w:tcPr>
            <w:tcW w:w="766" w:type="dxa"/>
          </w:tcPr>
          <w:p w14:paraId="12EC9D65"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22</w:t>
            </w:r>
          </w:p>
        </w:tc>
        <w:tc>
          <w:tcPr>
            <w:tcW w:w="988" w:type="dxa"/>
          </w:tcPr>
          <w:p w14:paraId="1A5ED5CE"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1961</w:t>
            </w:r>
          </w:p>
        </w:tc>
        <w:tc>
          <w:tcPr>
            <w:tcW w:w="985" w:type="dxa"/>
            <w:vAlign w:val="center"/>
          </w:tcPr>
          <w:p w14:paraId="433CF675" w14:textId="77777777" w:rsidR="00D37B14" w:rsidRDefault="00D37B14" w:rsidP="00CA6E66">
            <w:pPr>
              <w:pStyle w:val="a4"/>
              <w:spacing w:before="0" w:beforeAutospacing="0" w:after="0" w:afterAutospacing="0"/>
              <w:jc w:val="center"/>
              <w:rPr>
                <w:sz w:val="28"/>
                <w:szCs w:val="28"/>
              </w:rPr>
            </w:pPr>
            <w:r>
              <w:rPr>
                <w:color w:val="282828"/>
                <w:sz w:val="28"/>
                <w:szCs w:val="28"/>
              </w:rPr>
              <w:t>332</w:t>
            </w:r>
          </w:p>
        </w:tc>
        <w:tc>
          <w:tcPr>
            <w:tcW w:w="1402" w:type="dxa"/>
            <w:vAlign w:val="bottom"/>
          </w:tcPr>
          <w:p w14:paraId="14C7D04E"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1,049</w:t>
            </w:r>
          </w:p>
        </w:tc>
        <w:tc>
          <w:tcPr>
            <w:tcW w:w="1268" w:type="dxa"/>
            <w:vAlign w:val="bottom"/>
          </w:tcPr>
          <w:p w14:paraId="508F0618"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0,049</w:t>
            </w:r>
          </w:p>
        </w:tc>
        <w:tc>
          <w:tcPr>
            <w:tcW w:w="1623" w:type="dxa"/>
            <w:vAlign w:val="bottom"/>
          </w:tcPr>
          <w:p w14:paraId="19E9A4AE"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-1,243</w:t>
            </w:r>
          </w:p>
        </w:tc>
        <w:tc>
          <w:tcPr>
            <w:tcW w:w="1335" w:type="dxa"/>
            <w:vAlign w:val="center"/>
          </w:tcPr>
          <w:p w14:paraId="335F7882"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353</w:t>
            </w:r>
          </w:p>
        </w:tc>
        <w:tc>
          <w:tcPr>
            <w:tcW w:w="978" w:type="dxa"/>
            <w:vAlign w:val="bottom"/>
          </w:tcPr>
          <w:p w14:paraId="709EF023"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26,83</w:t>
            </w:r>
          </w:p>
        </w:tc>
      </w:tr>
      <w:tr w:rsidR="00D37B14" w14:paraId="27B1512B" w14:textId="77777777" w:rsidTr="00CA6E66">
        <w:tc>
          <w:tcPr>
            <w:tcW w:w="766" w:type="dxa"/>
          </w:tcPr>
          <w:p w14:paraId="759831D0"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23</w:t>
            </w:r>
          </w:p>
        </w:tc>
        <w:tc>
          <w:tcPr>
            <w:tcW w:w="988" w:type="dxa"/>
          </w:tcPr>
          <w:p w14:paraId="6ABBDD1D"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1962</w:t>
            </w:r>
          </w:p>
        </w:tc>
        <w:tc>
          <w:tcPr>
            <w:tcW w:w="985" w:type="dxa"/>
            <w:vAlign w:val="center"/>
          </w:tcPr>
          <w:p w14:paraId="441E98BF" w14:textId="77777777" w:rsidR="00D37B14" w:rsidRDefault="00D37B14" w:rsidP="00CA6E66">
            <w:pPr>
              <w:pStyle w:val="a4"/>
              <w:spacing w:before="0" w:beforeAutospacing="0" w:after="0" w:afterAutospacing="0"/>
              <w:jc w:val="center"/>
              <w:rPr>
                <w:sz w:val="28"/>
                <w:szCs w:val="28"/>
              </w:rPr>
            </w:pPr>
            <w:r>
              <w:rPr>
                <w:color w:val="282828"/>
                <w:sz w:val="28"/>
                <w:szCs w:val="28"/>
              </w:rPr>
              <w:t>292</w:t>
            </w:r>
          </w:p>
        </w:tc>
        <w:tc>
          <w:tcPr>
            <w:tcW w:w="1402" w:type="dxa"/>
            <w:vAlign w:val="bottom"/>
          </w:tcPr>
          <w:p w14:paraId="64D6B0D9"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0,923</w:t>
            </w:r>
          </w:p>
        </w:tc>
        <w:tc>
          <w:tcPr>
            <w:tcW w:w="1268" w:type="dxa"/>
            <w:vAlign w:val="bottom"/>
          </w:tcPr>
          <w:p w14:paraId="1B4B7064"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-0,077</w:t>
            </w:r>
          </w:p>
        </w:tc>
        <w:tc>
          <w:tcPr>
            <w:tcW w:w="1623" w:type="dxa"/>
            <w:vAlign w:val="bottom"/>
          </w:tcPr>
          <w:p w14:paraId="382373F6"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-1,321</w:t>
            </w:r>
          </w:p>
        </w:tc>
        <w:tc>
          <w:tcPr>
            <w:tcW w:w="1335" w:type="dxa"/>
            <w:vAlign w:val="center"/>
          </w:tcPr>
          <w:p w14:paraId="432470B8"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351</w:t>
            </w:r>
          </w:p>
        </w:tc>
        <w:tc>
          <w:tcPr>
            <w:tcW w:w="978" w:type="dxa"/>
            <w:vAlign w:val="bottom"/>
          </w:tcPr>
          <w:p w14:paraId="6805203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28,05</w:t>
            </w:r>
          </w:p>
        </w:tc>
      </w:tr>
      <w:tr w:rsidR="00D37B14" w14:paraId="2291ECCC" w14:textId="77777777" w:rsidTr="00CA6E66">
        <w:tc>
          <w:tcPr>
            <w:tcW w:w="766" w:type="dxa"/>
          </w:tcPr>
          <w:p w14:paraId="5883B623"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24</w:t>
            </w:r>
          </w:p>
        </w:tc>
        <w:tc>
          <w:tcPr>
            <w:tcW w:w="988" w:type="dxa"/>
          </w:tcPr>
          <w:p w14:paraId="4FEF3C8C"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1963</w:t>
            </w:r>
          </w:p>
        </w:tc>
        <w:tc>
          <w:tcPr>
            <w:tcW w:w="985" w:type="dxa"/>
            <w:vAlign w:val="center"/>
          </w:tcPr>
          <w:p w14:paraId="27F2ACEA" w14:textId="77777777" w:rsidR="00D37B14" w:rsidRDefault="00D37B14" w:rsidP="00CA6E66">
            <w:pPr>
              <w:pStyle w:val="a4"/>
              <w:spacing w:before="0" w:beforeAutospacing="0" w:after="0" w:afterAutospacing="0"/>
              <w:jc w:val="center"/>
              <w:rPr>
                <w:sz w:val="28"/>
                <w:szCs w:val="28"/>
              </w:rPr>
            </w:pPr>
            <w:r>
              <w:rPr>
                <w:color w:val="282828"/>
                <w:sz w:val="28"/>
                <w:szCs w:val="28"/>
              </w:rPr>
              <w:t>351</w:t>
            </w:r>
          </w:p>
        </w:tc>
        <w:tc>
          <w:tcPr>
            <w:tcW w:w="1402" w:type="dxa"/>
            <w:vAlign w:val="bottom"/>
          </w:tcPr>
          <w:p w14:paraId="23E04F9F"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1,109</w:t>
            </w:r>
          </w:p>
        </w:tc>
        <w:tc>
          <w:tcPr>
            <w:tcW w:w="1268" w:type="dxa"/>
            <w:vAlign w:val="bottom"/>
          </w:tcPr>
          <w:p w14:paraId="6F5B4C98"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0,109</w:t>
            </w:r>
          </w:p>
        </w:tc>
        <w:tc>
          <w:tcPr>
            <w:tcW w:w="1623" w:type="dxa"/>
            <w:vAlign w:val="bottom"/>
          </w:tcPr>
          <w:p w14:paraId="1C964826"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-1,212</w:t>
            </w:r>
          </w:p>
        </w:tc>
        <w:tc>
          <w:tcPr>
            <w:tcW w:w="1335" w:type="dxa"/>
            <w:vAlign w:val="center"/>
          </w:tcPr>
          <w:p w14:paraId="4C5AA70E"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350</w:t>
            </w:r>
          </w:p>
        </w:tc>
        <w:tc>
          <w:tcPr>
            <w:tcW w:w="978" w:type="dxa"/>
            <w:vAlign w:val="bottom"/>
          </w:tcPr>
          <w:p w14:paraId="4CC7A857"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29,27</w:t>
            </w:r>
          </w:p>
        </w:tc>
      </w:tr>
      <w:tr w:rsidR="00D37B14" w14:paraId="4E0A1BB7" w14:textId="77777777" w:rsidTr="00CA6E66">
        <w:tc>
          <w:tcPr>
            <w:tcW w:w="766" w:type="dxa"/>
          </w:tcPr>
          <w:p w14:paraId="533603C2"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25</w:t>
            </w:r>
          </w:p>
        </w:tc>
        <w:tc>
          <w:tcPr>
            <w:tcW w:w="988" w:type="dxa"/>
          </w:tcPr>
          <w:p w14:paraId="5A3B056A"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1964</w:t>
            </w:r>
          </w:p>
        </w:tc>
        <w:tc>
          <w:tcPr>
            <w:tcW w:w="985" w:type="dxa"/>
            <w:vAlign w:val="center"/>
          </w:tcPr>
          <w:p w14:paraId="254B887A" w14:textId="77777777" w:rsidR="00D37B14" w:rsidRDefault="00D37B14" w:rsidP="00CA6E66">
            <w:pPr>
              <w:pStyle w:val="a4"/>
              <w:spacing w:before="0" w:beforeAutospacing="0" w:after="0" w:afterAutospacing="0"/>
              <w:jc w:val="center"/>
              <w:rPr>
                <w:sz w:val="28"/>
                <w:szCs w:val="28"/>
              </w:rPr>
            </w:pPr>
            <w:r>
              <w:rPr>
                <w:color w:val="282828"/>
                <w:sz w:val="28"/>
                <w:szCs w:val="28"/>
              </w:rPr>
              <w:t>280</w:t>
            </w:r>
          </w:p>
        </w:tc>
        <w:tc>
          <w:tcPr>
            <w:tcW w:w="1402" w:type="dxa"/>
            <w:vAlign w:val="bottom"/>
          </w:tcPr>
          <w:p w14:paraId="5DBF8969"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0,885</w:t>
            </w:r>
          </w:p>
        </w:tc>
        <w:tc>
          <w:tcPr>
            <w:tcW w:w="1268" w:type="dxa"/>
            <w:vAlign w:val="bottom"/>
          </w:tcPr>
          <w:p w14:paraId="180759DD"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-0,115</w:t>
            </w:r>
          </w:p>
        </w:tc>
        <w:tc>
          <w:tcPr>
            <w:tcW w:w="1623" w:type="dxa"/>
            <w:vAlign w:val="bottom"/>
          </w:tcPr>
          <w:p w14:paraId="6D0F2928"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-1,327</w:t>
            </w:r>
          </w:p>
        </w:tc>
        <w:tc>
          <w:tcPr>
            <w:tcW w:w="1335" w:type="dxa"/>
            <w:vAlign w:val="center"/>
          </w:tcPr>
          <w:p w14:paraId="79AAD45F"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345</w:t>
            </w:r>
          </w:p>
        </w:tc>
        <w:tc>
          <w:tcPr>
            <w:tcW w:w="978" w:type="dxa"/>
            <w:vAlign w:val="bottom"/>
          </w:tcPr>
          <w:p w14:paraId="29A22FA2"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30,49</w:t>
            </w:r>
          </w:p>
        </w:tc>
      </w:tr>
      <w:tr w:rsidR="00D37B14" w14:paraId="667AD21F" w14:textId="77777777" w:rsidTr="00CA6E66">
        <w:tc>
          <w:tcPr>
            <w:tcW w:w="766" w:type="dxa"/>
          </w:tcPr>
          <w:p w14:paraId="74D6085B"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26</w:t>
            </w:r>
          </w:p>
        </w:tc>
        <w:tc>
          <w:tcPr>
            <w:tcW w:w="988" w:type="dxa"/>
          </w:tcPr>
          <w:p w14:paraId="520B72D5"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1965</w:t>
            </w:r>
          </w:p>
        </w:tc>
        <w:tc>
          <w:tcPr>
            <w:tcW w:w="985" w:type="dxa"/>
            <w:vAlign w:val="center"/>
          </w:tcPr>
          <w:p w14:paraId="1C414540" w14:textId="77777777" w:rsidR="00D37B14" w:rsidRDefault="00D37B14" w:rsidP="00CA6E66">
            <w:pPr>
              <w:pStyle w:val="a4"/>
              <w:spacing w:before="0" w:beforeAutospacing="0" w:after="0" w:afterAutospacing="0"/>
              <w:jc w:val="center"/>
              <w:rPr>
                <w:sz w:val="28"/>
                <w:szCs w:val="28"/>
              </w:rPr>
            </w:pPr>
            <w:r>
              <w:rPr>
                <w:color w:val="282828"/>
                <w:sz w:val="28"/>
                <w:szCs w:val="28"/>
              </w:rPr>
              <w:t>301</w:t>
            </w:r>
          </w:p>
        </w:tc>
        <w:tc>
          <w:tcPr>
            <w:tcW w:w="1402" w:type="dxa"/>
            <w:vAlign w:val="bottom"/>
          </w:tcPr>
          <w:p w14:paraId="0F0A62FF"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0,951</w:t>
            </w:r>
          </w:p>
        </w:tc>
        <w:tc>
          <w:tcPr>
            <w:tcW w:w="1268" w:type="dxa"/>
            <w:vAlign w:val="bottom"/>
          </w:tcPr>
          <w:p w14:paraId="1C8493B3"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-0,049</w:t>
            </w:r>
          </w:p>
        </w:tc>
        <w:tc>
          <w:tcPr>
            <w:tcW w:w="1623" w:type="dxa"/>
            <w:vAlign w:val="bottom"/>
          </w:tcPr>
          <w:p w14:paraId="2523034F"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-1,376</w:t>
            </w:r>
          </w:p>
        </w:tc>
        <w:tc>
          <w:tcPr>
            <w:tcW w:w="1335" w:type="dxa"/>
            <w:vAlign w:val="center"/>
          </w:tcPr>
          <w:p w14:paraId="4B42B9E7"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lang w:val="kk-KZ"/>
              </w:rPr>
              <w:t>344</w:t>
            </w:r>
          </w:p>
        </w:tc>
        <w:tc>
          <w:tcPr>
            <w:tcW w:w="978" w:type="dxa"/>
            <w:vAlign w:val="bottom"/>
          </w:tcPr>
          <w:p w14:paraId="59E2A257"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31,71</w:t>
            </w:r>
          </w:p>
        </w:tc>
      </w:tr>
      <w:tr w:rsidR="00D37B14" w14:paraId="5CE6F88D" w14:textId="77777777" w:rsidTr="00CA6E66">
        <w:tc>
          <w:tcPr>
            <w:tcW w:w="766" w:type="dxa"/>
          </w:tcPr>
          <w:p w14:paraId="10DBEC65"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27</w:t>
            </w:r>
          </w:p>
        </w:tc>
        <w:tc>
          <w:tcPr>
            <w:tcW w:w="988" w:type="dxa"/>
          </w:tcPr>
          <w:p w14:paraId="60089F34"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1966</w:t>
            </w:r>
          </w:p>
        </w:tc>
        <w:tc>
          <w:tcPr>
            <w:tcW w:w="985" w:type="dxa"/>
            <w:vAlign w:val="center"/>
          </w:tcPr>
          <w:p w14:paraId="45D076CA" w14:textId="77777777" w:rsidR="00D37B14" w:rsidRDefault="00D37B14" w:rsidP="00CA6E66">
            <w:pPr>
              <w:pStyle w:val="a4"/>
              <w:spacing w:before="0" w:beforeAutospacing="0" w:after="0" w:afterAutospacing="0"/>
              <w:jc w:val="center"/>
              <w:rPr>
                <w:sz w:val="28"/>
                <w:szCs w:val="28"/>
              </w:rPr>
            </w:pPr>
            <w:r>
              <w:rPr>
                <w:color w:val="282828"/>
                <w:sz w:val="28"/>
                <w:szCs w:val="28"/>
              </w:rPr>
              <w:t>404</w:t>
            </w:r>
          </w:p>
        </w:tc>
        <w:tc>
          <w:tcPr>
            <w:tcW w:w="1402" w:type="dxa"/>
            <w:vAlign w:val="bottom"/>
          </w:tcPr>
          <w:p w14:paraId="696A089C"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1,276</w:t>
            </w:r>
          </w:p>
        </w:tc>
        <w:tc>
          <w:tcPr>
            <w:tcW w:w="1268" w:type="dxa"/>
            <w:vAlign w:val="bottom"/>
          </w:tcPr>
          <w:p w14:paraId="23D931B9"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0,276</w:t>
            </w:r>
          </w:p>
        </w:tc>
        <w:tc>
          <w:tcPr>
            <w:tcW w:w="1623" w:type="dxa"/>
            <w:vAlign w:val="bottom"/>
          </w:tcPr>
          <w:p w14:paraId="5E555302"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-1,100</w:t>
            </w:r>
          </w:p>
        </w:tc>
        <w:tc>
          <w:tcPr>
            <w:tcW w:w="1335" w:type="dxa"/>
            <w:vAlign w:val="center"/>
          </w:tcPr>
          <w:p w14:paraId="0A5E548A"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342</w:t>
            </w:r>
          </w:p>
        </w:tc>
        <w:tc>
          <w:tcPr>
            <w:tcW w:w="978" w:type="dxa"/>
            <w:vAlign w:val="bottom"/>
          </w:tcPr>
          <w:p w14:paraId="5FDDD952"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32,93</w:t>
            </w:r>
          </w:p>
        </w:tc>
      </w:tr>
      <w:tr w:rsidR="00D37B14" w14:paraId="0B5486D1" w14:textId="77777777" w:rsidTr="00CA6E66">
        <w:tc>
          <w:tcPr>
            <w:tcW w:w="766" w:type="dxa"/>
          </w:tcPr>
          <w:p w14:paraId="23DA2A4B"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28</w:t>
            </w:r>
          </w:p>
        </w:tc>
        <w:tc>
          <w:tcPr>
            <w:tcW w:w="988" w:type="dxa"/>
          </w:tcPr>
          <w:p w14:paraId="03953666"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1967</w:t>
            </w:r>
          </w:p>
        </w:tc>
        <w:tc>
          <w:tcPr>
            <w:tcW w:w="985" w:type="dxa"/>
            <w:vAlign w:val="center"/>
          </w:tcPr>
          <w:p w14:paraId="0E548E8C" w14:textId="77777777" w:rsidR="00D37B14" w:rsidRDefault="00D37B14" w:rsidP="00CA6E66">
            <w:pPr>
              <w:pStyle w:val="a4"/>
              <w:spacing w:before="0" w:beforeAutospacing="0" w:after="0" w:afterAutospacing="0"/>
              <w:jc w:val="center"/>
              <w:rPr>
                <w:sz w:val="28"/>
                <w:szCs w:val="28"/>
              </w:rPr>
            </w:pPr>
            <w:r>
              <w:rPr>
                <w:color w:val="282828"/>
                <w:sz w:val="28"/>
                <w:szCs w:val="28"/>
              </w:rPr>
              <w:t>414</w:t>
            </w:r>
          </w:p>
        </w:tc>
        <w:tc>
          <w:tcPr>
            <w:tcW w:w="1402" w:type="dxa"/>
            <w:vAlign w:val="bottom"/>
          </w:tcPr>
          <w:p w14:paraId="5CED39C5"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1,308</w:t>
            </w:r>
          </w:p>
        </w:tc>
        <w:tc>
          <w:tcPr>
            <w:tcW w:w="1268" w:type="dxa"/>
            <w:vAlign w:val="bottom"/>
          </w:tcPr>
          <w:p w14:paraId="13CE1B27"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0,308</w:t>
            </w:r>
          </w:p>
        </w:tc>
        <w:tc>
          <w:tcPr>
            <w:tcW w:w="1623" w:type="dxa"/>
            <w:vAlign w:val="bottom"/>
          </w:tcPr>
          <w:p w14:paraId="64F45FD0"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-0,792</w:t>
            </w:r>
          </w:p>
        </w:tc>
        <w:tc>
          <w:tcPr>
            <w:tcW w:w="1335" w:type="dxa"/>
            <w:vAlign w:val="center"/>
          </w:tcPr>
          <w:p w14:paraId="0E0C94B1"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341</w:t>
            </w:r>
          </w:p>
        </w:tc>
        <w:tc>
          <w:tcPr>
            <w:tcW w:w="978" w:type="dxa"/>
            <w:vAlign w:val="bottom"/>
          </w:tcPr>
          <w:p w14:paraId="13B113E2"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34,15</w:t>
            </w:r>
          </w:p>
        </w:tc>
      </w:tr>
      <w:tr w:rsidR="00D37B14" w14:paraId="0C72D746" w14:textId="77777777" w:rsidTr="00CA6E66">
        <w:tc>
          <w:tcPr>
            <w:tcW w:w="766" w:type="dxa"/>
          </w:tcPr>
          <w:p w14:paraId="44C4BEDE"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29</w:t>
            </w:r>
          </w:p>
        </w:tc>
        <w:tc>
          <w:tcPr>
            <w:tcW w:w="988" w:type="dxa"/>
          </w:tcPr>
          <w:p w14:paraId="4ADB144D"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1968</w:t>
            </w:r>
          </w:p>
        </w:tc>
        <w:tc>
          <w:tcPr>
            <w:tcW w:w="985" w:type="dxa"/>
            <w:vAlign w:val="center"/>
          </w:tcPr>
          <w:p w14:paraId="51A6BD04" w14:textId="77777777" w:rsidR="00D37B14" w:rsidRDefault="00D37B14" w:rsidP="00CA6E66">
            <w:pPr>
              <w:pStyle w:val="a4"/>
              <w:spacing w:before="0" w:beforeAutospacing="0" w:after="0" w:afterAutospacing="0"/>
              <w:jc w:val="center"/>
              <w:rPr>
                <w:sz w:val="28"/>
                <w:szCs w:val="28"/>
              </w:rPr>
            </w:pPr>
            <w:r>
              <w:rPr>
                <w:color w:val="282828"/>
                <w:sz w:val="28"/>
                <w:szCs w:val="28"/>
              </w:rPr>
              <w:t>358</w:t>
            </w:r>
          </w:p>
        </w:tc>
        <w:tc>
          <w:tcPr>
            <w:tcW w:w="1402" w:type="dxa"/>
            <w:vAlign w:val="bottom"/>
          </w:tcPr>
          <w:p w14:paraId="04AE23A4"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1,131</w:t>
            </w:r>
          </w:p>
        </w:tc>
        <w:tc>
          <w:tcPr>
            <w:tcW w:w="1268" w:type="dxa"/>
            <w:vAlign w:val="bottom"/>
          </w:tcPr>
          <w:p w14:paraId="2799EE3F"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0,131</w:t>
            </w:r>
          </w:p>
        </w:tc>
        <w:tc>
          <w:tcPr>
            <w:tcW w:w="1623" w:type="dxa"/>
            <w:vAlign w:val="bottom"/>
          </w:tcPr>
          <w:p w14:paraId="5755AC0B"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-0,661</w:t>
            </w:r>
          </w:p>
        </w:tc>
        <w:tc>
          <w:tcPr>
            <w:tcW w:w="1335" w:type="dxa"/>
            <w:vAlign w:val="center"/>
          </w:tcPr>
          <w:p w14:paraId="0CB614F1"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340</w:t>
            </w:r>
          </w:p>
        </w:tc>
        <w:tc>
          <w:tcPr>
            <w:tcW w:w="978" w:type="dxa"/>
            <w:vAlign w:val="bottom"/>
          </w:tcPr>
          <w:p w14:paraId="404E0717"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35,37</w:t>
            </w:r>
          </w:p>
        </w:tc>
      </w:tr>
      <w:tr w:rsidR="00D37B14" w14:paraId="3905B859" w14:textId="77777777" w:rsidTr="00CA6E66">
        <w:tc>
          <w:tcPr>
            <w:tcW w:w="766" w:type="dxa"/>
          </w:tcPr>
          <w:p w14:paraId="2CB94AB5"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30</w:t>
            </w:r>
          </w:p>
        </w:tc>
        <w:tc>
          <w:tcPr>
            <w:tcW w:w="988" w:type="dxa"/>
          </w:tcPr>
          <w:p w14:paraId="5B73D705"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1969</w:t>
            </w:r>
          </w:p>
        </w:tc>
        <w:tc>
          <w:tcPr>
            <w:tcW w:w="985" w:type="dxa"/>
            <w:vAlign w:val="center"/>
          </w:tcPr>
          <w:p w14:paraId="060CCFC9" w14:textId="77777777" w:rsidR="00D37B14" w:rsidRDefault="00D37B14" w:rsidP="00CA6E66">
            <w:pPr>
              <w:pStyle w:val="a4"/>
              <w:spacing w:before="0" w:beforeAutospacing="0" w:after="0" w:afterAutospacing="0"/>
              <w:jc w:val="center"/>
              <w:rPr>
                <w:sz w:val="28"/>
                <w:szCs w:val="28"/>
              </w:rPr>
            </w:pPr>
            <w:r>
              <w:rPr>
                <w:color w:val="282828"/>
                <w:sz w:val="28"/>
                <w:szCs w:val="28"/>
              </w:rPr>
              <w:t>433</w:t>
            </w:r>
          </w:p>
        </w:tc>
        <w:tc>
          <w:tcPr>
            <w:tcW w:w="1402" w:type="dxa"/>
            <w:vAlign w:val="bottom"/>
          </w:tcPr>
          <w:p w14:paraId="348BF3E3"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1,368</w:t>
            </w:r>
          </w:p>
        </w:tc>
        <w:tc>
          <w:tcPr>
            <w:tcW w:w="1268" w:type="dxa"/>
            <w:vAlign w:val="bottom"/>
          </w:tcPr>
          <w:p w14:paraId="78182932"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0,368</w:t>
            </w:r>
          </w:p>
        </w:tc>
        <w:tc>
          <w:tcPr>
            <w:tcW w:w="1623" w:type="dxa"/>
            <w:vAlign w:val="bottom"/>
          </w:tcPr>
          <w:p w14:paraId="51F16C48"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-0,293</w:t>
            </w:r>
          </w:p>
        </w:tc>
        <w:tc>
          <w:tcPr>
            <w:tcW w:w="1335" w:type="dxa"/>
            <w:vAlign w:val="center"/>
          </w:tcPr>
          <w:p w14:paraId="35D3EF95"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337</w:t>
            </w:r>
          </w:p>
        </w:tc>
        <w:tc>
          <w:tcPr>
            <w:tcW w:w="978" w:type="dxa"/>
            <w:vAlign w:val="bottom"/>
          </w:tcPr>
          <w:p w14:paraId="1E9AF06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36,59</w:t>
            </w:r>
          </w:p>
        </w:tc>
      </w:tr>
      <w:tr w:rsidR="00D37B14" w14:paraId="7E54AC16" w14:textId="77777777" w:rsidTr="00CA6E66">
        <w:tc>
          <w:tcPr>
            <w:tcW w:w="766" w:type="dxa"/>
          </w:tcPr>
          <w:p w14:paraId="2B7DFDC2"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31</w:t>
            </w:r>
          </w:p>
        </w:tc>
        <w:tc>
          <w:tcPr>
            <w:tcW w:w="988" w:type="dxa"/>
          </w:tcPr>
          <w:p w14:paraId="1B7CC3A3"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1970</w:t>
            </w:r>
          </w:p>
        </w:tc>
        <w:tc>
          <w:tcPr>
            <w:tcW w:w="985" w:type="dxa"/>
            <w:vAlign w:val="center"/>
          </w:tcPr>
          <w:p w14:paraId="1C69F49F" w14:textId="77777777" w:rsidR="00D37B14" w:rsidRDefault="00D37B14" w:rsidP="00CA6E66">
            <w:pPr>
              <w:pStyle w:val="a4"/>
              <w:spacing w:before="0" w:beforeAutospacing="0" w:after="0" w:afterAutospacing="0"/>
              <w:jc w:val="center"/>
              <w:rPr>
                <w:sz w:val="28"/>
                <w:szCs w:val="28"/>
              </w:rPr>
            </w:pPr>
            <w:r>
              <w:rPr>
                <w:color w:val="282828"/>
                <w:sz w:val="28"/>
                <w:szCs w:val="28"/>
              </w:rPr>
              <w:t>331</w:t>
            </w:r>
          </w:p>
        </w:tc>
        <w:tc>
          <w:tcPr>
            <w:tcW w:w="1402" w:type="dxa"/>
            <w:vAlign w:val="bottom"/>
          </w:tcPr>
          <w:p w14:paraId="27DA3847"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1,046</w:t>
            </w:r>
          </w:p>
        </w:tc>
        <w:tc>
          <w:tcPr>
            <w:tcW w:w="1268" w:type="dxa"/>
            <w:vAlign w:val="bottom"/>
          </w:tcPr>
          <w:p w14:paraId="79ADBE53"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0,046</w:t>
            </w:r>
          </w:p>
        </w:tc>
        <w:tc>
          <w:tcPr>
            <w:tcW w:w="1623" w:type="dxa"/>
            <w:vAlign w:val="bottom"/>
          </w:tcPr>
          <w:p w14:paraId="196B81BF"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-0,248</w:t>
            </w:r>
          </w:p>
        </w:tc>
        <w:tc>
          <w:tcPr>
            <w:tcW w:w="1335" w:type="dxa"/>
            <w:vAlign w:val="center"/>
          </w:tcPr>
          <w:p w14:paraId="4C5D3F26"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336</w:t>
            </w:r>
          </w:p>
        </w:tc>
        <w:tc>
          <w:tcPr>
            <w:tcW w:w="978" w:type="dxa"/>
            <w:vAlign w:val="bottom"/>
          </w:tcPr>
          <w:p w14:paraId="304C6893"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37,80</w:t>
            </w:r>
          </w:p>
        </w:tc>
      </w:tr>
      <w:tr w:rsidR="00D37B14" w14:paraId="76BC2203" w14:textId="77777777" w:rsidTr="00CA6E66">
        <w:tc>
          <w:tcPr>
            <w:tcW w:w="766" w:type="dxa"/>
          </w:tcPr>
          <w:p w14:paraId="115ABC49"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32</w:t>
            </w:r>
          </w:p>
        </w:tc>
        <w:tc>
          <w:tcPr>
            <w:tcW w:w="988" w:type="dxa"/>
          </w:tcPr>
          <w:p w14:paraId="60F5EC66"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1971</w:t>
            </w:r>
          </w:p>
        </w:tc>
        <w:tc>
          <w:tcPr>
            <w:tcW w:w="985" w:type="dxa"/>
            <w:vAlign w:val="center"/>
          </w:tcPr>
          <w:p w14:paraId="557AE184" w14:textId="77777777" w:rsidR="00D37B14" w:rsidRDefault="00D37B14" w:rsidP="00CA6E66">
            <w:pPr>
              <w:pStyle w:val="a4"/>
              <w:spacing w:before="0" w:beforeAutospacing="0" w:after="0" w:afterAutospacing="0"/>
              <w:jc w:val="center"/>
              <w:rPr>
                <w:sz w:val="28"/>
                <w:szCs w:val="28"/>
              </w:rPr>
            </w:pPr>
            <w:r>
              <w:rPr>
                <w:color w:val="282828"/>
                <w:sz w:val="28"/>
                <w:szCs w:val="28"/>
              </w:rPr>
              <w:t>243</w:t>
            </w:r>
          </w:p>
        </w:tc>
        <w:tc>
          <w:tcPr>
            <w:tcW w:w="1402" w:type="dxa"/>
            <w:vAlign w:val="bottom"/>
          </w:tcPr>
          <w:p w14:paraId="662A6456"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0,768</w:t>
            </w:r>
          </w:p>
        </w:tc>
        <w:tc>
          <w:tcPr>
            <w:tcW w:w="1268" w:type="dxa"/>
            <w:vAlign w:val="bottom"/>
          </w:tcPr>
          <w:p w14:paraId="035819DA"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-0,232</w:t>
            </w:r>
          </w:p>
        </w:tc>
        <w:tc>
          <w:tcPr>
            <w:tcW w:w="1623" w:type="dxa"/>
            <w:vAlign w:val="bottom"/>
          </w:tcPr>
          <w:p w14:paraId="65E4752B"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-0,480</w:t>
            </w:r>
          </w:p>
        </w:tc>
        <w:tc>
          <w:tcPr>
            <w:tcW w:w="1335" w:type="dxa"/>
            <w:vAlign w:val="center"/>
          </w:tcPr>
          <w:p w14:paraId="086FDC93"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332</w:t>
            </w:r>
          </w:p>
        </w:tc>
        <w:tc>
          <w:tcPr>
            <w:tcW w:w="978" w:type="dxa"/>
            <w:vAlign w:val="bottom"/>
          </w:tcPr>
          <w:p w14:paraId="466DA0B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39,02</w:t>
            </w:r>
          </w:p>
        </w:tc>
      </w:tr>
      <w:tr w:rsidR="00D37B14" w14:paraId="72C088BC" w14:textId="77777777" w:rsidTr="00CA6E66">
        <w:tc>
          <w:tcPr>
            <w:tcW w:w="766" w:type="dxa"/>
          </w:tcPr>
          <w:p w14:paraId="2A71C580"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33</w:t>
            </w:r>
          </w:p>
        </w:tc>
        <w:tc>
          <w:tcPr>
            <w:tcW w:w="988" w:type="dxa"/>
          </w:tcPr>
          <w:p w14:paraId="69B29571"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1972</w:t>
            </w:r>
          </w:p>
        </w:tc>
        <w:tc>
          <w:tcPr>
            <w:tcW w:w="985" w:type="dxa"/>
            <w:vAlign w:val="center"/>
          </w:tcPr>
          <w:p w14:paraId="031BF702" w14:textId="77777777" w:rsidR="00D37B14" w:rsidRDefault="00D37B14" w:rsidP="00CA6E66">
            <w:pPr>
              <w:pStyle w:val="a4"/>
              <w:spacing w:before="0" w:beforeAutospacing="0" w:after="0" w:afterAutospacing="0"/>
              <w:jc w:val="center"/>
              <w:rPr>
                <w:sz w:val="28"/>
                <w:szCs w:val="28"/>
              </w:rPr>
            </w:pPr>
            <w:r>
              <w:rPr>
                <w:color w:val="282828"/>
                <w:sz w:val="28"/>
                <w:szCs w:val="28"/>
              </w:rPr>
              <w:t>340</w:t>
            </w:r>
          </w:p>
        </w:tc>
        <w:tc>
          <w:tcPr>
            <w:tcW w:w="1402" w:type="dxa"/>
            <w:vAlign w:val="bottom"/>
          </w:tcPr>
          <w:p w14:paraId="62DFAADE"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1,074</w:t>
            </w:r>
          </w:p>
        </w:tc>
        <w:tc>
          <w:tcPr>
            <w:tcW w:w="1268" w:type="dxa"/>
            <w:vAlign w:val="bottom"/>
          </w:tcPr>
          <w:p w14:paraId="39AAE7C2"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0,074</w:t>
            </w:r>
          </w:p>
        </w:tc>
        <w:tc>
          <w:tcPr>
            <w:tcW w:w="1623" w:type="dxa"/>
            <w:vAlign w:val="bottom"/>
          </w:tcPr>
          <w:p w14:paraId="6C89D78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-0,406</w:t>
            </w:r>
          </w:p>
        </w:tc>
        <w:tc>
          <w:tcPr>
            <w:tcW w:w="1335" w:type="dxa"/>
            <w:vAlign w:val="center"/>
          </w:tcPr>
          <w:p w14:paraId="7F1EAFB5"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331</w:t>
            </w:r>
          </w:p>
        </w:tc>
        <w:tc>
          <w:tcPr>
            <w:tcW w:w="978" w:type="dxa"/>
            <w:vAlign w:val="bottom"/>
          </w:tcPr>
          <w:p w14:paraId="5747A638"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40,24</w:t>
            </w:r>
          </w:p>
        </w:tc>
      </w:tr>
      <w:tr w:rsidR="00D37B14" w14:paraId="382AB180" w14:textId="77777777" w:rsidTr="00CA6E66">
        <w:tc>
          <w:tcPr>
            <w:tcW w:w="766" w:type="dxa"/>
          </w:tcPr>
          <w:p w14:paraId="5F4A7EB2"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34</w:t>
            </w:r>
          </w:p>
        </w:tc>
        <w:tc>
          <w:tcPr>
            <w:tcW w:w="988" w:type="dxa"/>
          </w:tcPr>
          <w:p w14:paraId="47EB49CE"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1973</w:t>
            </w:r>
          </w:p>
        </w:tc>
        <w:tc>
          <w:tcPr>
            <w:tcW w:w="985" w:type="dxa"/>
            <w:vAlign w:val="center"/>
          </w:tcPr>
          <w:p w14:paraId="287B4731" w14:textId="77777777" w:rsidR="00D37B14" w:rsidRDefault="00D37B14" w:rsidP="00CA6E66">
            <w:pPr>
              <w:pStyle w:val="a4"/>
              <w:spacing w:before="0" w:beforeAutospacing="0" w:after="0" w:afterAutospacing="0"/>
              <w:jc w:val="center"/>
              <w:rPr>
                <w:sz w:val="28"/>
                <w:szCs w:val="28"/>
              </w:rPr>
            </w:pPr>
            <w:r>
              <w:rPr>
                <w:sz w:val="28"/>
                <w:szCs w:val="28"/>
                <w:lang w:val="kk-KZ"/>
              </w:rPr>
              <w:t>344</w:t>
            </w:r>
          </w:p>
        </w:tc>
        <w:tc>
          <w:tcPr>
            <w:tcW w:w="1402" w:type="dxa"/>
            <w:vAlign w:val="bottom"/>
          </w:tcPr>
          <w:p w14:paraId="1C66F719"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1,087</w:t>
            </w:r>
          </w:p>
        </w:tc>
        <w:tc>
          <w:tcPr>
            <w:tcW w:w="1268" w:type="dxa"/>
            <w:vAlign w:val="bottom"/>
          </w:tcPr>
          <w:p w14:paraId="35223AD2"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0,087</w:t>
            </w:r>
          </w:p>
        </w:tc>
        <w:tc>
          <w:tcPr>
            <w:tcW w:w="1623" w:type="dxa"/>
            <w:vAlign w:val="bottom"/>
          </w:tcPr>
          <w:p w14:paraId="7D3761B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-0,319</w:t>
            </w:r>
          </w:p>
        </w:tc>
        <w:tc>
          <w:tcPr>
            <w:tcW w:w="1335" w:type="dxa"/>
            <w:vAlign w:val="center"/>
          </w:tcPr>
          <w:p w14:paraId="50AD1BCC"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331</w:t>
            </w:r>
          </w:p>
        </w:tc>
        <w:tc>
          <w:tcPr>
            <w:tcW w:w="978" w:type="dxa"/>
            <w:vAlign w:val="bottom"/>
          </w:tcPr>
          <w:p w14:paraId="1C104B6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41,46</w:t>
            </w:r>
          </w:p>
        </w:tc>
      </w:tr>
      <w:tr w:rsidR="00D37B14" w14:paraId="2CA89EDB" w14:textId="77777777" w:rsidTr="00CA6E66">
        <w:tc>
          <w:tcPr>
            <w:tcW w:w="766" w:type="dxa"/>
          </w:tcPr>
          <w:p w14:paraId="58E83C9D"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35</w:t>
            </w:r>
          </w:p>
        </w:tc>
        <w:tc>
          <w:tcPr>
            <w:tcW w:w="988" w:type="dxa"/>
          </w:tcPr>
          <w:p w14:paraId="606A26F4"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1974</w:t>
            </w:r>
          </w:p>
        </w:tc>
        <w:tc>
          <w:tcPr>
            <w:tcW w:w="985" w:type="dxa"/>
            <w:vAlign w:val="center"/>
          </w:tcPr>
          <w:p w14:paraId="63654943" w14:textId="77777777" w:rsidR="00D37B14" w:rsidRDefault="00D37B14" w:rsidP="00CA6E66">
            <w:pPr>
              <w:pStyle w:val="a4"/>
              <w:spacing w:before="0" w:beforeAutospacing="0" w:after="0" w:afterAutospacing="0"/>
              <w:jc w:val="center"/>
              <w:rPr>
                <w:sz w:val="28"/>
                <w:szCs w:val="28"/>
              </w:rPr>
            </w:pPr>
            <w:r>
              <w:rPr>
                <w:sz w:val="28"/>
                <w:szCs w:val="28"/>
                <w:lang w:val="kk-KZ"/>
              </w:rPr>
              <w:t>379</w:t>
            </w:r>
          </w:p>
        </w:tc>
        <w:tc>
          <w:tcPr>
            <w:tcW w:w="1402" w:type="dxa"/>
            <w:vAlign w:val="bottom"/>
          </w:tcPr>
          <w:p w14:paraId="3FB87B63"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1,197</w:t>
            </w:r>
          </w:p>
        </w:tc>
        <w:tc>
          <w:tcPr>
            <w:tcW w:w="1268" w:type="dxa"/>
            <w:vAlign w:val="bottom"/>
          </w:tcPr>
          <w:p w14:paraId="23625BF5"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0,197</w:t>
            </w:r>
          </w:p>
        </w:tc>
        <w:tc>
          <w:tcPr>
            <w:tcW w:w="1623" w:type="dxa"/>
            <w:vAlign w:val="bottom"/>
          </w:tcPr>
          <w:p w14:paraId="0F6E9B6D"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-0,122</w:t>
            </w:r>
          </w:p>
        </w:tc>
        <w:tc>
          <w:tcPr>
            <w:tcW w:w="1335" w:type="dxa"/>
            <w:vAlign w:val="center"/>
          </w:tcPr>
          <w:p w14:paraId="214D5AC6"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331</w:t>
            </w:r>
          </w:p>
        </w:tc>
        <w:tc>
          <w:tcPr>
            <w:tcW w:w="978" w:type="dxa"/>
            <w:vAlign w:val="bottom"/>
          </w:tcPr>
          <w:p w14:paraId="2FA01DEB"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42,68</w:t>
            </w:r>
          </w:p>
        </w:tc>
      </w:tr>
      <w:tr w:rsidR="00D37B14" w14:paraId="1614F656" w14:textId="77777777" w:rsidTr="00CA6E66">
        <w:tc>
          <w:tcPr>
            <w:tcW w:w="766" w:type="dxa"/>
          </w:tcPr>
          <w:p w14:paraId="5BE31345"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36</w:t>
            </w:r>
          </w:p>
        </w:tc>
        <w:tc>
          <w:tcPr>
            <w:tcW w:w="988" w:type="dxa"/>
          </w:tcPr>
          <w:p w14:paraId="3167247F"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1975</w:t>
            </w:r>
          </w:p>
        </w:tc>
        <w:tc>
          <w:tcPr>
            <w:tcW w:w="985" w:type="dxa"/>
            <w:vAlign w:val="center"/>
          </w:tcPr>
          <w:p w14:paraId="5CEFDB3A" w14:textId="77777777" w:rsidR="00D37B14" w:rsidRDefault="00D37B14" w:rsidP="00CA6E66">
            <w:pPr>
              <w:pStyle w:val="a4"/>
              <w:spacing w:before="0" w:beforeAutospacing="0" w:after="0" w:afterAutospacing="0"/>
              <w:jc w:val="center"/>
              <w:rPr>
                <w:sz w:val="28"/>
                <w:szCs w:val="28"/>
              </w:rPr>
            </w:pPr>
            <w:r>
              <w:rPr>
                <w:sz w:val="28"/>
                <w:szCs w:val="28"/>
                <w:lang w:val="kk-KZ"/>
              </w:rPr>
              <w:t>312</w:t>
            </w:r>
          </w:p>
        </w:tc>
        <w:tc>
          <w:tcPr>
            <w:tcW w:w="1402" w:type="dxa"/>
            <w:vAlign w:val="bottom"/>
          </w:tcPr>
          <w:p w14:paraId="78BA17A9"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0,986</w:t>
            </w:r>
          </w:p>
        </w:tc>
        <w:tc>
          <w:tcPr>
            <w:tcW w:w="1268" w:type="dxa"/>
            <w:vAlign w:val="bottom"/>
          </w:tcPr>
          <w:p w14:paraId="162A9533"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-0,014</w:t>
            </w:r>
          </w:p>
        </w:tc>
        <w:tc>
          <w:tcPr>
            <w:tcW w:w="1623" w:type="dxa"/>
            <w:vAlign w:val="bottom"/>
          </w:tcPr>
          <w:p w14:paraId="7AAA8118"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-0,136</w:t>
            </w:r>
          </w:p>
        </w:tc>
        <w:tc>
          <w:tcPr>
            <w:tcW w:w="1335" w:type="dxa"/>
            <w:vAlign w:val="center"/>
          </w:tcPr>
          <w:p w14:paraId="7A275F11"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321</w:t>
            </w:r>
          </w:p>
        </w:tc>
        <w:tc>
          <w:tcPr>
            <w:tcW w:w="978" w:type="dxa"/>
            <w:vAlign w:val="bottom"/>
          </w:tcPr>
          <w:p w14:paraId="5376F800"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43,90</w:t>
            </w:r>
          </w:p>
        </w:tc>
      </w:tr>
      <w:tr w:rsidR="00D37B14" w14:paraId="78899F95" w14:textId="77777777" w:rsidTr="00CA6E66">
        <w:tc>
          <w:tcPr>
            <w:tcW w:w="766" w:type="dxa"/>
          </w:tcPr>
          <w:p w14:paraId="3D3B0F05"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37</w:t>
            </w:r>
          </w:p>
        </w:tc>
        <w:tc>
          <w:tcPr>
            <w:tcW w:w="988" w:type="dxa"/>
          </w:tcPr>
          <w:p w14:paraId="1DBBFB20"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1976</w:t>
            </w:r>
          </w:p>
        </w:tc>
        <w:tc>
          <w:tcPr>
            <w:tcW w:w="985" w:type="dxa"/>
            <w:vAlign w:val="center"/>
          </w:tcPr>
          <w:p w14:paraId="4F9DB8F7" w14:textId="77777777" w:rsidR="00D37B14" w:rsidRDefault="00D37B14" w:rsidP="00CA6E66">
            <w:pPr>
              <w:pStyle w:val="a4"/>
              <w:spacing w:before="0" w:beforeAutospacing="0" w:after="0" w:afterAutospacing="0"/>
              <w:jc w:val="center"/>
              <w:rPr>
                <w:sz w:val="28"/>
                <w:szCs w:val="28"/>
              </w:rPr>
            </w:pPr>
            <w:r>
              <w:rPr>
                <w:sz w:val="28"/>
                <w:szCs w:val="28"/>
                <w:lang w:val="kk-KZ"/>
              </w:rPr>
              <w:t>392</w:t>
            </w:r>
          </w:p>
        </w:tc>
        <w:tc>
          <w:tcPr>
            <w:tcW w:w="1402" w:type="dxa"/>
            <w:vAlign w:val="bottom"/>
          </w:tcPr>
          <w:p w14:paraId="70CDBA5D"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1,238</w:t>
            </w:r>
          </w:p>
        </w:tc>
        <w:tc>
          <w:tcPr>
            <w:tcW w:w="1268" w:type="dxa"/>
            <w:vAlign w:val="bottom"/>
          </w:tcPr>
          <w:p w14:paraId="1F736B70"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0,238</w:t>
            </w:r>
          </w:p>
        </w:tc>
        <w:tc>
          <w:tcPr>
            <w:tcW w:w="1623" w:type="dxa"/>
            <w:vAlign w:val="bottom"/>
          </w:tcPr>
          <w:p w14:paraId="29ED5FA9"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0,103</w:t>
            </w:r>
          </w:p>
        </w:tc>
        <w:tc>
          <w:tcPr>
            <w:tcW w:w="1335" w:type="dxa"/>
            <w:vAlign w:val="center"/>
          </w:tcPr>
          <w:p w14:paraId="127BA42C"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321</w:t>
            </w:r>
          </w:p>
        </w:tc>
        <w:tc>
          <w:tcPr>
            <w:tcW w:w="978" w:type="dxa"/>
            <w:vAlign w:val="bottom"/>
          </w:tcPr>
          <w:p w14:paraId="2C55F44B"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45,12</w:t>
            </w:r>
          </w:p>
        </w:tc>
      </w:tr>
      <w:tr w:rsidR="00D37B14" w14:paraId="73DB48F0" w14:textId="77777777" w:rsidTr="00CA6E66">
        <w:tc>
          <w:tcPr>
            <w:tcW w:w="766" w:type="dxa"/>
          </w:tcPr>
          <w:p w14:paraId="52BC1C20"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38</w:t>
            </w:r>
          </w:p>
        </w:tc>
        <w:tc>
          <w:tcPr>
            <w:tcW w:w="988" w:type="dxa"/>
          </w:tcPr>
          <w:p w14:paraId="158FE15A"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1977</w:t>
            </w:r>
          </w:p>
        </w:tc>
        <w:tc>
          <w:tcPr>
            <w:tcW w:w="985" w:type="dxa"/>
            <w:vAlign w:val="center"/>
          </w:tcPr>
          <w:p w14:paraId="4BC4F87C" w14:textId="77777777" w:rsidR="00D37B14" w:rsidRDefault="00D37B14" w:rsidP="00CA6E66">
            <w:pPr>
              <w:pStyle w:val="a4"/>
              <w:spacing w:before="0" w:beforeAutospacing="0" w:after="0" w:afterAutospacing="0"/>
              <w:jc w:val="center"/>
              <w:rPr>
                <w:sz w:val="28"/>
                <w:szCs w:val="28"/>
              </w:rPr>
            </w:pPr>
            <w:r>
              <w:rPr>
                <w:color w:val="282828"/>
                <w:sz w:val="28"/>
                <w:szCs w:val="28"/>
              </w:rPr>
              <w:t>372</w:t>
            </w:r>
          </w:p>
        </w:tc>
        <w:tc>
          <w:tcPr>
            <w:tcW w:w="1402" w:type="dxa"/>
            <w:vAlign w:val="bottom"/>
          </w:tcPr>
          <w:p w14:paraId="5E7D8F20"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1,175</w:t>
            </w:r>
          </w:p>
        </w:tc>
        <w:tc>
          <w:tcPr>
            <w:tcW w:w="1268" w:type="dxa"/>
            <w:vAlign w:val="bottom"/>
          </w:tcPr>
          <w:p w14:paraId="11E8B5EA"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0,175</w:t>
            </w:r>
          </w:p>
        </w:tc>
        <w:tc>
          <w:tcPr>
            <w:tcW w:w="1623" w:type="dxa"/>
            <w:vAlign w:val="bottom"/>
          </w:tcPr>
          <w:p w14:paraId="27978C14"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0,278</w:t>
            </w:r>
          </w:p>
        </w:tc>
        <w:tc>
          <w:tcPr>
            <w:tcW w:w="1335" w:type="dxa"/>
            <w:vAlign w:val="center"/>
          </w:tcPr>
          <w:p w14:paraId="7BE5AC56"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317</w:t>
            </w:r>
          </w:p>
        </w:tc>
        <w:tc>
          <w:tcPr>
            <w:tcW w:w="978" w:type="dxa"/>
            <w:vAlign w:val="bottom"/>
          </w:tcPr>
          <w:p w14:paraId="35114D9D"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46,34</w:t>
            </w:r>
          </w:p>
        </w:tc>
      </w:tr>
      <w:tr w:rsidR="00D37B14" w14:paraId="7A2BB39B" w14:textId="77777777" w:rsidTr="00CA6E66">
        <w:tc>
          <w:tcPr>
            <w:tcW w:w="766" w:type="dxa"/>
          </w:tcPr>
          <w:p w14:paraId="3E8A1546"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39</w:t>
            </w:r>
          </w:p>
        </w:tc>
        <w:tc>
          <w:tcPr>
            <w:tcW w:w="988" w:type="dxa"/>
          </w:tcPr>
          <w:p w14:paraId="525F0275"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1978</w:t>
            </w:r>
          </w:p>
        </w:tc>
        <w:tc>
          <w:tcPr>
            <w:tcW w:w="985" w:type="dxa"/>
            <w:vAlign w:val="center"/>
          </w:tcPr>
          <w:p w14:paraId="21EE2F27" w14:textId="77777777" w:rsidR="00D37B14" w:rsidRDefault="00D37B14" w:rsidP="00CA6E66">
            <w:pPr>
              <w:pStyle w:val="a4"/>
              <w:spacing w:before="0" w:beforeAutospacing="0" w:after="0" w:afterAutospacing="0"/>
              <w:jc w:val="center"/>
              <w:rPr>
                <w:sz w:val="28"/>
                <w:szCs w:val="28"/>
              </w:rPr>
            </w:pPr>
            <w:r>
              <w:rPr>
                <w:color w:val="282828"/>
                <w:sz w:val="28"/>
                <w:szCs w:val="28"/>
              </w:rPr>
              <w:t>321</w:t>
            </w:r>
          </w:p>
        </w:tc>
        <w:tc>
          <w:tcPr>
            <w:tcW w:w="1402" w:type="dxa"/>
            <w:vAlign w:val="bottom"/>
          </w:tcPr>
          <w:p w14:paraId="4993AD2E"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1,014</w:t>
            </w:r>
          </w:p>
        </w:tc>
        <w:tc>
          <w:tcPr>
            <w:tcW w:w="1268" w:type="dxa"/>
            <w:vAlign w:val="bottom"/>
          </w:tcPr>
          <w:p w14:paraId="41679886"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0,014</w:t>
            </w:r>
          </w:p>
        </w:tc>
        <w:tc>
          <w:tcPr>
            <w:tcW w:w="1623" w:type="dxa"/>
            <w:vAlign w:val="bottom"/>
          </w:tcPr>
          <w:p w14:paraId="3E532C37"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0,292</w:t>
            </w:r>
          </w:p>
        </w:tc>
        <w:tc>
          <w:tcPr>
            <w:tcW w:w="1335" w:type="dxa"/>
            <w:vAlign w:val="center"/>
          </w:tcPr>
          <w:p w14:paraId="17D4042A"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315</w:t>
            </w:r>
          </w:p>
        </w:tc>
        <w:tc>
          <w:tcPr>
            <w:tcW w:w="978" w:type="dxa"/>
            <w:vAlign w:val="bottom"/>
          </w:tcPr>
          <w:p w14:paraId="3BB06BF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47,56</w:t>
            </w:r>
          </w:p>
        </w:tc>
      </w:tr>
      <w:tr w:rsidR="00D37B14" w14:paraId="56A1F078" w14:textId="77777777" w:rsidTr="00CA6E66">
        <w:tc>
          <w:tcPr>
            <w:tcW w:w="766" w:type="dxa"/>
          </w:tcPr>
          <w:p w14:paraId="79963452"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40</w:t>
            </w:r>
          </w:p>
        </w:tc>
        <w:tc>
          <w:tcPr>
            <w:tcW w:w="988" w:type="dxa"/>
          </w:tcPr>
          <w:p w14:paraId="1262271A"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1979</w:t>
            </w:r>
          </w:p>
        </w:tc>
        <w:tc>
          <w:tcPr>
            <w:tcW w:w="985" w:type="dxa"/>
            <w:vAlign w:val="center"/>
          </w:tcPr>
          <w:p w14:paraId="5A82C6EB" w14:textId="77777777" w:rsidR="00D37B14" w:rsidRDefault="00D37B14" w:rsidP="00CA6E66">
            <w:pPr>
              <w:pStyle w:val="a4"/>
              <w:spacing w:before="0" w:beforeAutospacing="0" w:after="0" w:afterAutospacing="0"/>
              <w:jc w:val="center"/>
              <w:rPr>
                <w:sz w:val="28"/>
                <w:szCs w:val="28"/>
              </w:rPr>
            </w:pPr>
            <w:r>
              <w:rPr>
                <w:color w:val="282828"/>
                <w:sz w:val="28"/>
                <w:szCs w:val="28"/>
              </w:rPr>
              <w:t>372</w:t>
            </w:r>
          </w:p>
        </w:tc>
        <w:tc>
          <w:tcPr>
            <w:tcW w:w="1402" w:type="dxa"/>
            <w:vAlign w:val="bottom"/>
          </w:tcPr>
          <w:p w14:paraId="6616013B"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1,175</w:t>
            </w:r>
          </w:p>
        </w:tc>
        <w:tc>
          <w:tcPr>
            <w:tcW w:w="1268" w:type="dxa"/>
            <w:vAlign w:val="bottom"/>
          </w:tcPr>
          <w:p w14:paraId="753A28CB"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0,175</w:t>
            </w:r>
          </w:p>
        </w:tc>
        <w:tc>
          <w:tcPr>
            <w:tcW w:w="1623" w:type="dxa"/>
            <w:vAlign w:val="bottom"/>
          </w:tcPr>
          <w:p w14:paraId="533BF752"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0,467</w:t>
            </w:r>
          </w:p>
        </w:tc>
        <w:tc>
          <w:tcPr>
            <w:tcW w:w="1335" w:type="dxa"/>
            <w:vAlign w:val="center"/>
          </w:tcPr>
          <w:p w14:paraId="3E8BDD21"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315</w:t>
            </w:r>
          </w:p>
        </w:tc>
        <w:tc>
          <w:tcPr>
            <w:tcW w:w="978" w:type="dxa"/>
            <w:vAlign w:val="bottom"/>
          </w:tcPr>
          <w:p w14:paraId="16AF1AC0"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48,78</w:t>
            </w:r>
          </w:p>
        </w:tc>
      </w:tr>
      <w:tr w:rsidR="00D37B14" w14:paraId="5DF08946" w14:textId="77777777" w:rsidTr="00CA6E66">
        <w:tc>
          <w:tcPr>
            <w:tcW w:w="766" w:type="dxa"/>
          </w:tcPr>
          <w:p w14:paraId="1D9318B1"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41</w:t>
            </w:r>
          </w:p>
        </w:tc>
        <w:tc>
          <w:tcPr>
            <w:tcW w:w="988" w:type="dxa"/>
          </w:tcPr>
          <w:p w14:paraId="2F2703C3"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1980</w:t>
            </w:r>
          </w:p>
        </w:tc>
        <w:tc>
          <w:tcPr>
            <w:tcW w:w="985" w:type="dxa"/>
            <w:vAlign w:val="center"/>
          </w:tcPr>
          <w:p w14:paraId="06C811EE" w14:textId="77777777" w:rsidR="00D37B14" w:rsidRDefault="00D37B14" w:rsidP="00CA6E66">
            <w:pPr>
              <w:pStyle w:val="a4"/>
              <w:spacing w:before="0" w:beforeAutospacing="0" w:after="0" w:afterAutospacing="0"/>
              <w:jc w:val="center"/>
              <w:rPr>
                <w:sz w:val="28"/>
                <w:szCs w:val="28"/>
              </w:rPr>
            </w:pPr>
            <w:r>
              <w:rPr>
                <w:color w:val="282828"/>
                <w:sz w:val="28"/>
                <w:szCs w:val="28"/>
              </w:rPr>
              <w:t>270</w:t>
            </w:r>
          </w:p>
        </w:tc>
        <w:tc>
          <w:tcPr>
            <w:tcW w:w="1402" w:type="dxa"/>
            <w:vAlign w:val="bottom"/>
          </w:tcPr>
          <w:p w14:paraId="446492E1"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0,853</w:t>
            </w:r>
          </w:p>
        </w:tc>
        <w:tc>
          <w:tcPr>
            <w:tcW w:w="1268" w:type="dxa"/>
            <w:vAlign w:val="bottom"/>
          </w:tcPr>
          <w:p w14:paraId="61639D26"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-0,147</w:t>
            </w:r>
          </w:p>
        </w:tc>
        <w:tc>
          <w:tcPr>
            <w:tcW w:w="1623" w:type="dxa"/>
            <w:vAlign w:val="bottom"/>
          </w:tcPr>
          <w:p w14:paraId="4590ABB9"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0,320</w:t>
            </w:r>
          </w:p>
        </w:tc>
        <w:tc>
          <w:tcPr>
            <w:tcW w:w="1335" w:type="dxa"/>
            <w:vAlign w:val="center"/>
          </w:tcPr>
          <w:p w14:paraId="5A18A7C8"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315</w:t>
            </w:r>
          </w:p>
        </w:tc>
        <w:tc>
          <w:tcPr>
            <w:tcW w:w="978" w:type="dxa"/>
            <w:vAlign w:val="bottom"/>
          </w:tcPr>
          <w:p w14:paraId="7EE979B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50,00</w:t>
            </w:r>
          </w:p>
        </w:tc>
      </w:tr>
      <w:tr w:rsidR="00D37B14" w14:paraId="7182DA4B" w14:textId="77777777" w:rsidTr="00CA6E66">
        <w:tc>
          <w:tcPr>
            <w:tcW w:w="766" w:type="dxa"/>
          </w:tcPr>
          <w:p w14:paraId="6FCF2A0E"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42</w:t>
            </w:r>
          </w:p>
        </w:tc>
        <w:tc>
          <w:tcPr>
            <w:tcW w:w="988" w:type="dxa"/>
          </w:tcPr>
          <w:p w14:paraId="798D3CF0"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1981</w:t>
            </w:r>
          </w:p>
        </w:tc>
        <w:tc>
          <w:tcPr>
            <w:tcW w:w="985" w:type="dxa"/>
            <w:vAlign w:val="center"/>
          </w:tcPr>
          <w:p w14:paraId="3A67CC15" w14:textId="77777777" w:rsidR="00D37B14" w:rsidRDefault="00D37B14" w:rsidP="00CA6E66">
            <w:pPr>
              <w:pStyle w:val="a4"/>
              <w:spacing w:before="0" w:beforeAutospacing="0" w:after="0" w:afterAutospacing="0"/>
              <w:jc w:val="center"/>
              <w:rPr>
                <w:sz w:val="28"/>
                <w:szCs w:val="28"/>
              </w:rPr>
            </w:pPr>
            <w:r>
              <w:rPr>
                <w:color w:val="282828"/>
                <w:sz w:val="28"/>
                <w:szCs w:val="28"/>
              </w:rPr>
              <w:t>279</w:t>
            </w:r>
          </w:p>
        </w:tc>
        <w:tc>
          <w:tcPr>
            <w:tcW w:w="1402" w:type="dxa"/>
            <w:vAlign w:val="bottom"/>
          </w:tcPr>
          <w:p w14:paraId="3B0D1613"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0,881</w:t>
            </w:r>
          </w:p>
        </w:tc>
        <w:tc>
          <w:tcPr>
            <w:tcW w:w="1268" w:type="dxa"/>
            <w:vAlign w:val="bottom"/>
          </w:tcPr>
          <w:p w14:paraId="0014A595"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-0,119</w:t>
            </w:r>
          </w:p>
        </w:tc>
        <w:tc>
          <w:tcPr>
            <w:tcW w:w="1623" w:type="dxa"/>
            <w:vAlign w:val="bottom"/>
          </w:tcPr>
          <w:p w14:paraId="3320EDF7"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0,202</w:t>
            </w:r>
          </w:p>
        </w:tc>
        <w:tc>
          <w:tcPr>
            <w:tcW w:w="1335" w:type="dxa"/>
            <w:vAlign w:val="center"/>
          </w:tcPr>
          <w:p w14:paraId="1155F659"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314</w:t>
            </w:r>
          </w:p>
        </w:tc>
        <w:tc>
          <w:tcPr>
            <w:tcW w:w="978" w:type="dxa"/>
            <w:vAlign w:val="bottom"/>
          </w:tcPr>
          <w:p w14:paraId="29D87EBD"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51,22</w:t>
            </w:r>
          </w:p>
        </w:tc>
      </w:tr>
      <w:tr w:rsidR="00D37B14" w14:paraId="4413F26E" w14:textId="77777777" w:rsidTr="00CA6E66">
        <w:tc>
          <w:tcPr>
            <w:tcW w:w="766" w:type="dxa"/>
          </w:tcPr>
          <w:p w14:paraId="43FD73F2"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43</w:t>
            </w:r>
          </w:p>
        </w:tc>
        <w:tc>
          <w:tcPr>
            <w:tcW w:w="988" w:type="dxa"/>
          </w:tcPr>
          <w:p w14:paraId="6D55D8C3"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1982</w:t>
            </w:r>
          </w:p>
        </w:tc>
        <w:tc>
          <w:tcPr>
            <w:tcW w:w="985" w:type="dxa"/>
            <w:vAlign w:val="center"/>
          </w:tcPr>
          <w:p w14:paraId="1169A67B" w14:textId="77777777" w:rsidR="00D37B14" w:rsidRDefault="00D37B14" w:rsidP="00CA6E66">
            <w:pPr>
              <w:pStyle w:val="a4"/>
              <w:spacing w:before="0" w:beforeAutospacing="0" w:after="0" w:afterAutospacing="0"/>
              <w:jc w:val="center"/>
              <w:rPr>
                <w:sz w:val="28"/>
                <w:szCs w:val="28"/>
              </w:rPr>
            </w:pPr>
            <w:r>
              <w:rPr>
                <w:color w:val="282828"/>
                <w:sz w:val="28"/>
                <w:szCs w:val="28"/>
              </w:rPr>
              <w:t>278</w:t>
            </w:r>
          </w:p>
        </w:tc>
        <w:tc>
          <w:tcPr>
            <w:tcW w:w="1402" w:type="dxa"/>
            <w:vAlign w:val="bottom"/>
          </w:tcPr>
          <w:p w14:paraId="1D24770E"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0,878</w:t>
            </w:r>
          </w:p>
        </w:tc>
        <w:tc>
          <w:tcPr>
            <w:tcW w:w="1268" w:type="dxa"/>
            <w:vAlign w:val="bottom"/>
          </w:tcPr>
          <w:p w14:paraId="1AF81AAC"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-0,122</w:t>
            </w:r>
          </w:p>
        </w:tc>
        <w:tc>
          <w:tcPr>
            <w:tcW w:w="1623" w:type="dxa"/>
            <w:vAlign w:val="bottom"/>
          </w:tcPr>
          <w:p w14:paraId="3B23F002"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0,080</w:t>
            </w:r>
          </w:p>
        </w:tc>
        <w:tc>
          <w:tcPr>
            <w:tcW w:w="1335" w:type="dxa"/>
            <w:vAlign w:val="center"/>
          </w:tcPr>
          <w:p w14:paraId="6CBB470E"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lang w:val="kk-KZ"/>
              </w:rPr>
              <w:t>312</w:t>
            </w:r>
          </w:p>
        </w:tc>
        <w:tc>
          <w:tcPr>
            <w:tcW w:w="978" w:type="dxa"/>
            <w:vAlign w:val="bottom"/>
          </w:tcPr>
          <w:p w14:paraId="67A1C51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52,44</w:t>
            </w:r>
          </w:p>
        </w:tc>
      </w:tr>
      <w:tr w:rsidR="00D37B14" w14:paraId="6C17551B" w14:textId="77777777" w:rsidTr="00CA6E66">
        <w:tc>
          <w:tcPr>
            <w:tcW w:w="766" w:type="dxa"/>
          </w:tcPr>
          <w:p w14:paraId="4C483A54"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44</w:t>
            </w:r>
          </w:p>
        </w:tc>
        <w:tc>
          <w:tcPr>
            <w:tcW w:w="988" w:type="dxa"/>
          </w:tcPr>
          <w:p w14:paraId="09F29697"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1983</w:t>
            </w:r>
          </w:p>
        </w:tc>
        <w:tc>
          <w:tcPr>
            <w:tcW w:w="985" w:type="dxa"/>
            <w:vAlign w:val="center"/>
          </w:tcPr>
          <w:p w14:paraId="3A87CBD0" w14:textId="77777777" w:rsidR="00D37B14" w:rsidRDefault="00D37B14" w:rsidP="00CA6E66">
            <w:pPr>
              <w:pStyle w:val="a4"/>
              <w:spacing w:before="0" w:beforeAutospacing="0" w:after="0" w:afterAutospacing="0"/>
              <w:jc w:val="center"/>
              <w:rPr>
                <w:sz w:val="28"/>
                <w:szCs w:val="28"/>
              </w:rPr>
            </w:pPr>
            <w:r>
              <w:rPr>
                <w:color w:val="282828"/>
                <w:sz w:val="28"/>
                <w:szCs w:val="28"/>
              </w:rPr>
              <w:t>285</w:t>
            </w:r>
          </w:p>
        </w:tc>
        <w:tc>
          <w:tcPr>
            <w:tcW w:w="1402" w:type="dxa"/>
            <w:vAlign w:val="bottom"/>
          </w:tcPr>
          <w:p w14:paraId="06A2C3CE"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0,900</w:t>
            </w:r>
          </w:p>
        </w:tc>
        <w:tc>
          <w:tcPr>
            <w:tcW w:w="1268" w:type="dxa"/>
            <w:vAlign w:val="bottom"/>
          </w:tcPr>
          <w:p w14:paraId="2D3E7620"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-0,100</w:t>
            </w:r>
          </w:p>
        </w:tc>
        <w:tc>
          <w:tcPr>
            <w:tcW w:w="1623" w:type="dxa"/>
            <w:vAlign w:val="bottom"/>
          </w:tcPr>
          <w:p w14:paraId="50467D9E"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-0,020</w:t>
            </w:r>
          </w:p>
        </w:tc>
        <w:tc>
          <w:tcPr>
            <w:tcW w:w="1335" w:type="dxa"/>
            <w:vAlign w:val="center"/>
          </w:tcPr>
          <w:p w14:paraId="3B4E07FE"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311</w:t>
            </w:r>
          </w:p>
        </w:tc>
        <w:tc>
          <w:tcPr>
            <w:tcW w:w="978" w:type="dxa"/>
            <w:vAlign w:val="bottom"/>
          </w:tcPr>
          <w:p w14:paraId="3B955CD6"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53,66</w:t>
            </w:r>
          </w:p>
        </w:tc>
      </w:tr>
      <w:tr w:rsidR="00D37B14" w14:paraId="2406B909" w14:textId="77777777" w:rsidTr="00CA6E66">
        <w:tc>
          <w:tcPr>
            <w:tcW w:w="766" w:type="dxa"/>
          </w:tcPr>
          <w:p w14:paraId="5628E511"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45</w:t>
            </w:r>
          </w:p>
        </w:tc>
        <w:tc>
          <w:tcPr>
            <w:tcW w:w="988" w:type="dxa"/>
          </w:tcPr>
          <w:p w14:paraId="79E8AB8B"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1984</w:t>
            </w:r>
          </w:p>
        </w:tc>
        <w:tc>
          <w:tcPr>
            <w:tcW w:w="985" w:type="dxa"/>
            <w:vAlign w:val="center"/>
          </w:tcPr>
          <w:p w14:paraId="6E09E2B0" w14:textId="77777777" w:rsidR="00D37B14" w:rsidRDefault="00D37B14" w:rsidP="00CA6E66">
            <w:pPr>
              <w:pStyle w:val="a4"/>
              <w:spacing w:before="0" w:beforeAutospacing="0" w:after="0" w:afterAutospacing="0"/>
              <w:jc w:val="center"/>
              <w:rPr>
                <w:sz w:val="28"/>
                <w:szCs w:val="28"/>
              </w:rPr>
            </w:pPr>
            <w:r>
              <w:rPr>
                <w:color w:val="282828"/>
                <w:sz w:val="28"/>
                <w:szCs w:val="28"/>
              </w:rPr>
              <w:t>250</w:t>
            </w:r>
          </w:p>
        </w:tc>
        <w:tc>
          <w:tcPr>
            <w:tcW w:w="1402" w:type="dxa"/>
            <w:vAlign w:val="bottom"/>
          </w:tcPr>
          <w:p w14:paraId="0C4A690F"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0,790</w:t>
            </w:r>
          </w:p>
        </w:tc>
        <w:tc>
          <w:tcPr>
            <w:tcW w:w="1268" w:type="dxa"/>
            <w:vAlign w:val="bottom"/>
          </w:tcPr>
          <w:p w14:paraId="1DAD2650"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-0,210</w:t>
            </w:r>
          </w:p>
        </w:tc>
        <w:tc>
          <w:tcPr>
            <w:tcW w:w="1623" w:type="dxa"/>
            <w:vAlign w:val="bottom"/>
          </w:tcPr>
          <w:p w14:paraId="16A397F1"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-0,230</w:t>
            </w:r>
          </w:p>
        </w:tc>
        <w:tc>
          <w:tcPr>
            <w:tcW w:w="1335" w:type="dxa"/>
            <w:vAlign w:val="center"/>
          </w:tcPr>
          <w:p w14:paraId="1D08B9F7"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306</w:t>
            </w:r>
          </w:p>
        </w:tc>
        <w:tc>
          <w:tcPr>
            <w:tcW w:w="978" w:type="dxa"/>
            <w:vAlign w:val="bottom"/>
          </w:tcPr>
          <w:p w14:paraId="72D30228"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54,88</w:t>
            </w:r>
          </w:p>
        </w:tc>
      </w:tr>
      <w:tr w:rsidR="00D37B14" w14:paraId="47429061" w14:textId="77777777" w:rsidTr="00CA6E66">
        <w:tc>
          <w:tcPr>
            <w:tcW w:w="766" w:type="dxa"/>
          </w:tcPr>
          <w:p w14:paraId="30F55587"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46</w:t>
            </w:r>
          </w:p>
        </w:tc>
        <w:tc>
          <w:tcPr>
            <w:tcW w:w="988" w:type="dxa"/>
          </w:tcPr>
          <w:p w14:paraId="4EDEEBEA"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1985</w:t>
            </w:r>
          </w:p>
        </w:tc>
        <w:tc>
          <w:tcPr>
            <w:tcW w:w="985" w:type="dxa"/>
            <w:vAlign w:val="center"/>
          </w:tcPr>
          <w:p w14:paraId="590D61F9" w14:textId="77777777" w:rsidR="00D37B14" w:rsidRDefault="00D37B14" w:rsidP="00CA6E66">
            <w:pPr>
              <w:pStyle w:val="a4"/>
              <w:spacing w:before="0" w:beforeAutospacing="0" w:after="0" w:afterAutospacing="0"/>
              <w:jc w:val="center"/>
              <w:rPr>
                <w:sz w:val="28"/>
                <w:szCs w:val="28"/>
              </w:rPr>
            </w:pPr>
            <w:r>
              <w:rPr>
                <w:color w:val="282828"/>
                <w:sz w:val="28"/>
                <w:szCs w:val="28"/>
              </w:rPr>
              <w:t>285</w:t>
            </w:r>
          </w:p>
        </w:tc>
        <w:tc>
          <w:tcPr>
            <w:tcW w:w="1402" w:type="dxa"/>
            <w:vAlign w:val="bottom"/>
          </w:tcPr>
          <w:p w14:paraId="717471DC"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0,900</w:t>
            </w:r>
          </w:p>
        </w:tc>
        <w:tc>
          <w:tcPr>
            <w:tcW w:w="1268" w:type="dxa"/>
            <w:vAlign w:val="bottom"/>
          </w:tcPr>
          <w:p w14:paraId="1B40EE0D"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-0,100</w:t>
            </w:r>
          </w:p>
        </w:tc>
        <w:tc>
          <w:tcPr>
            <w:tcW w:w="1623" w:type="dxa"/>
            <w:vAlign w:val="bottom"/>
          </w:tcPr>
          <w:p w14:paraId="24F91635"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-0,330</w:t>
            </w:r>
          </w:p>
        </w:tc>
        <w:tc>
          <w:tcPr>
            <w:tcW w:w="1335" w:type="dxa"/>
            <w:vAlign w:val="center"/>
          </w:tcPr>
          <w:p w14:paraId="02D5AC8D"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305</w:t>
            </w:r>
          </w:p>
        </w:tc>
        <w:tc>
          <w:tcPr>
            <w:tcW w:w="978" w:type="dxa"/>
            <w:vAlign w:val="bottom"/>
          </w:tcPr>
          <w:p w14:paraId="5A4940A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56,10</w:t>
            </w:r>
          </w:p>
        </w:tc>
      </w:tr>
      <w:tr w:rsidR="00D37B14" w14:paraId="4E1279E0" w14:textId="77777777" w:rsidTr="00CA6E66">
        <w:tc>
          <w:tcPr>
            <w:tcW w:w="766" w:type="dxa"/>
          </w:tcPr>
          <w:p w14:paraId="5FA9A2D1"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47</w:t>
            </w:r>
          </w:p>
        </w:tc>
        <w:tc>
          <w:tcPr>
            <w:tcW w:w="988" w:type="dxa"/>
          </w:tcPr>
          <w:p w14:paraId="09D81401"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1986</w:t>
            </w:r>
          </w:p>
        </w:tc>
        <w:tc>
          <w:tcPr>
            <w:tcW w:w="985" w:type="dxa"/>
            <w:vAlign w:val="center"/>
          </w:tcPr>
          <w:p w14:paraId="4184294E" w14:textId="77777777" w:rsidR="00D37B14" w:rsidRDefault="00D37B14" w:rsidP="00CA6E66">
            <w:pPr>
              <w:pStyle w:val="a4"/>
              <w:spacing w:before="0" w:beforeAutospacing="0" w:after="0" w:afterAutospacing="0"/>
              <w:jc w:val="center"/>
              <w:rPr>
                <w:sz w:val="28"/>
                <w:szCs w:val="28"/>
              </w:rPr>
            </w:pPr>
            <w:r>
              <w:rPr>
                <w:color w:val="282828"/>
                <w:sz w:val="28"/>
                <w:szCs w:val="28"/>
              </w:rPr>
              <w:t>256</w:t>
            </w:r>
          </w:p>
        </w:tc>
        <w:tc>
          <w:tcPr>
            <w:tcW w:w="1402" w:type="dxa"/>
            <w:vAlign w:val="bottom"/>
          </w:tcPr>
          <w:p w14:paraId="06315EFF"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0,809</w:t>
            </w:r>
          </w:p>
        </w:tc>
        <w:tc>
          <w:tcPr>
            <w:tcW w:w="1268" w:type="dxa"/>
            <w:vAlign w:val="bottom"/>
          </w:tcPr>
          <w:p w14:paraId="2F15FEF5"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-0,191</w:t>
            </w:r>
          </w:p>
        </w:tc>
        <w:tc>
          <w:tcPr>
            <w:tcW w:w="1623" w:type="dxa"/>
            <w:vAlign w:val="bottom"/>
          </w:tcPr>
          <w:p w14:paraId="79E2B7D2"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-0,521</w:t>
            </w:r>
          </w:p>
        </w:tc>
        <w:tc>
          <w:tcPr>
            <w:tcW w:w="1335" w:type="dxa"/>
            <w:vAlign w:val="center"/>
          </w:tcPr>
          <w:p w14:paraId="09B2E3AF"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305</w:t>
            </w:r>
          </w:p>
        </w:tc>
        <w:tc>
          <w:tcPr>
            <w:tcW w:w="978" w:type="dxa"/>
            <w:vAlign w:val="bottom"/>
          </w:tcPr>
          <w:p w14:paraId="2ED575B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57,32</w:t>
            </w:r>
          </w:p>
        </w:tc>
      </w:tr>
      <w:tr w:rsidR="00D37B14" w14:paraId="67C272B6" w14:textId="77777777" w:rsidTr="00CA6E66">
        <w:tc>
          <w:tcPr>
            <w:tcW w:w="766" w:type="dxa"/>
          </w:tcPr>
          <w:p w14:paraId="35DA5247"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48</w:t>
            </w:r>
          </w:p>
        </w:tc>
        <w:tc>
          <w:tcPr>
            <w:tcW w:w="988" w:type="dxa"/>
          </w:tcPr>
          <w:p w14:paraId="139347B6"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1987</w:t>
            </w:r>
          </w:p>
        </w:tc>
        <w:tc>
          <w:tcPr>
            <w:tcW w:w="985" w:type="dxa"/>
            <w:vAlign w:val="center"/>
          </w:tcPr>
          <w:p w14:paraId="1432C366" w14:textId="77777777" w:rsidR="00D37B14" w:rsidRDefault="00D37B14" w:rsidP="00CA6E66">
            <w:pPr>
              <w:pStyle w:val="a4"/>
              <w:spacing w:before="0" w:beforeAutospacing="0" w:after="0" w:afterAutospacing="0"/>
              <w:jc w:val="center"/>
              <w:rPr>
                <w:sz w:val="28"/>
                <w:szCs w:val="28"/>
              </w:rPr>
            </w:pPr>
            <w:r>
              <w:rPr>
                <w:color w:val="282828"/>
                <w:sz w:val="28"/>
                <w:szCs w:val="28"/>
              </w:rPr>
              <w:t>376</w:t>
            </w:r>
          </w:p>
        </w:tc>
        <w:tc>
          <w:tcPr>
            <w:tcW w:w="1402" w:type="dxa"/>
            <w:vAlign w:val="bottom"/>
          </w:tcPr>
          <w:p w14:paraId="7A7ECEF5"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1,188</w:t>
            </w:r>
          </w:p>
        </w:tc>
        <w:tc>
          <w:tcPr>
            <w:tcW w:w="1268" w:type="dxa"/>
            <w:vAlign w:val="bottom"/>
          </w:tcPr>
          <w:p w14:paraId="6DD681F7"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0,188</w:t>
            </w:r>
          </w:p>
        </w:tc>
        <w:tc>
          <w:tcPr>
            <w:tcW w:w="1623" w:type="dxa"/>
            <w:vAlign w:val="bottom"/>
          </w:tcPr>
          <w:p w14:paraId="5944CF66"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-0,333</w:t>
            </w:r>
          </w:p>
        </w:tc>
        <w:tc>
          <w:tcPr>
            <w:tcW w:w="1335" w:type="dxa"/>
            <w:vAlign w:val="center"/>
          </w:tcPr>
          <w:p w14:paraId="3FD560D5"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301</w:t>
            </w:r>
          </w:p>
        </w:tc>
        <w:tc>
          <w:tcPr>
            <w:tcW w:w="978" w:type="dxa"/>
            <w:vAlign w:val="bottom"/>
          </w:tcPr>
          <w:p w14:paraId="77F0B0FB"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58,54</w:t>
            </w:r>
          </w:p>
        </w:tc>
      </w:tr>
      <w:tr w:rsidR="00D37B14" w14:paraId="3227F8DA" w14:textId="77777777" w:rsidTr="00CA6E66">
        <w:tc>
          <w:tcPr>
            <w:tcW w:w="766" w:type="dxa"/>
          </w:tcPr>
          <w:p w14:paraId="29B78EC1"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49</w:t>
            </w:r>
          </w:p>
        </w:tc>
        <w:tc>
          <w:tcPr>
            <w:tcW w:w="988" w:type="dxa"/>
          </w:tcPr>
          <w:p w14:paraId="01EC4567"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1988</w:t>
            </w:r>
          </w:p>
        </w:tc>
        <w:tc>
          <w:tcPr>
            <w:tcW w:w="985" w:type="dxa"/>
            <w:vAlign w:val="center"/>
          </w:tcPr>
          <w:p w14:paraId="602F383D" w14:textId="77777777" w:rsidR="00D37B14" w:rsidRDefault="00D37B14" w:rsidP="00CA6E66">
            <w:pPr>
              <w:pStyle w:val="a4"/>
              <w:spacing w:before="0" w:beforeAutospacing="0" w:after="0" w:afterAutospacing="0"/>
              <w:jc w:val="center"/>
              <w:rPr>
                <w:sz w:val="28"/>
                <w:szCs w:val="28"/>
              </w:rPr>
            </w:pPr>
            <w:r>
              <w:rPr>
                <w:color w:val="282828"/>
                <w:sz w:val="28"/>
                <w:szCs w:val="28"/>
              </w:rPr>
              <w:t>336</w:t>
            </w:r>
          </w:p>
        </w:tc>
        <w:tc>
          <w:tcPr>
            <w:tcW w:w="1402" w:type="dxa"/>
            <w:vAlign w:val="bottom"/>
          </w:tcPr>
          <w:p w14:paraId="0E8D625E"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1,062</w:t>
            </w:r>
          </w:p>
        </w:tc>
        <w:tc>
          <w:tcPr>
            <w:tcW w:w="1268" w:type="dxa"/>
            <w:vAlign w:val="bottom"/>
          </w:tcPr>
          <w:p w14:paraId="61037156"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0,062</w:t>
            </w:r>
          </w:p>
        </w:tc>
        <w:tc>
          <w:tcPr>
            <w:tcW w:w="1623" w:type="dxa"/>
            <w:vAlign w:val="bottom"/>
          </w:tcPr>
          <w:p w14:paraId="5C1FCB21"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-0,271</w:t>
            </w:r>
          </w:p>
        </w:tc>
        <w:tc>
          <w:tcPr>
            <w:tcW w:w="1335" w:type="dxa"/>
            <w:vAlign w:val="center"/>
          </w:tcPr>
          <w:p w14:paraId="4AC0977D"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299</w:t>
            </w:r>
          </w:p>
        </w:tc>
        <w:tc>
          <w:tcPr>
            <w:tcW w:w="978" w:type="dxa"/>
            <w:vAlign w:val="bottom"/>
          </w:tcPr>
          <w:p w14:paraId="598082D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59,76</w:t>
            </w:r>
          </w:p>
        </w:tc>
      </w:tr>
      <w:tr w:rsidR="00D37B14" w14:paraId="69E0DD37" w14:textId="77777777" w:rsidTr="00CA6E66">
        <w:tc>
          <w:tcPr>
            <w:tcW w:w="766" w:type="dxa"/>
          </w:tcPr>
          <w:p w14:paraId="42828402"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50</w:t>
            </w:r>
          </w:p>
        </w:tc>
        <w:tc>
          <w:tcPr>
            <w:tcW w:w="988" w:type="dxa"/>
          </w:tcPr>
          <w:p w14:paraId="240F1F23"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1989</w:t>
            </w:r>
          </w:p>
        </w:tc>
        <w:tc>
          <w:tcPr>
            <w:tcW w:w="985" w:type="dxa"/>
            <w:vAlign w:val="center"/>
          </w:tcPr>
          <w:p w14:paraId="732A5675" w14:textId="77777777" w:rsidR="00D37B14" w:rsidRDefault="00D37B14" w:rsidP="00CA6E66">
            <w:pPr>
              <w:pStyle w:val="a4"/>
              <w:spacing w:before="0" w:beforeAutospacing="0" w:after="0" w:afterAutospacing="0"/>
              <w:jc w:val="center"/>
              <w:rPr>
                <w:sz w:val="28"/>
                <w:szCs w:val="28"/>
              </w:rPr>
            </w:pPr>
            <w:r>
              <w:rPr>
                <w:color w:val="282828"/>
                <w:sz w:val="28"/>
                <w:szCs w:val="28"/>
              </w:rPr>
              <w:t>306</w:t>
            </w:r>
          </w:p>
        </w:tc>
        <w:tc>
          <w:tcPr>
            <w:tcW w:w="1402" w:type="dxa"/>
            <w:vAlign w:val="bottom"/>
          </w:tcPr>
          <w:p w14:paraId="3A43B10D"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0,967</w:t>
            </w:r>
          </w:p>
        </w:tc>
        <w:tc>
          <w:tcPr>
            <w:tcW w:w="1268" w:type="dxa"/>
            <w:vAlign w:val="bottom"/>
          </w:tcPr>
          <w:p w14:paraId="51EC24F3"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-0,033</w:t>
            </w:r>
          </w:p>
        </w:tc>
        <w:tc>
          <w:tcPr>
            <w:tcW w:w="1623" w:type="dxa"/>
            <w:vAlign w:val="bottom"/>
          </w:tcPr>
          <w:p w14:paraId="6B526753"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-0,305</w:t>
            </w:r>
          </w:p>
        </w:tc>
        <w:tc>
          <w:tcPr>
            <w:tcW w:w="1335" w:type="dxa"/>
            <w:vAlign w:val="center"/>
          </w:tcPr>
          <w:p w14:paraId="5352CE51"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292</w:t>
            </w:r>
          </w:p>
        </w:tc>
        <w:tc>
          <w:tcPr>
            <w:tcW w:w="978" w:type="dxa"/>
            <w:vAlign w:val="bottom"/>
          </w:tcPr>
          <w:p w14:paraId="2AC1DA4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60,98</w:t>
            </w:r>
          </w:p>
        </w:tc>
      </w:tr>
      <w:tr w:rsidR="00D37B14" w14:paraId="4910AC9D" w14:textId="77777777" w:rsidTr="00CA6E66">
        <w:tc>
          <w:tcPr>
            <w:tcW w:w="766" w:type="dxa"/>
          </w:tcPr>
          <w:p w14:paraId="729382FC"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51</w:t>
            </w:r>
          </w:p>
        </w:tc>
        <w:tc>
          <w:tcPr>
            <w:tcW w:w="988" w:type="dxa"/>
          </w:tcPr>
          <w:p w14:paraId="2014EEFE"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1990</w:t>
            </w:r>
          </w:p>
        </w:tc>
        <w:tc>
          <w:tcPr>
            <w:tcW w:w="985" w:type="dxa"/>
            <w:vAlign w:val="center"/>
          </w:tcPr>
          <w:p w14:paraId="5E213A0C" w14:textId="77777777" w:rsidR="00D37B14" w:rsidRDefault="00D37B14" w:rsidP="00CA6E66">
            <w:pPr>
              <w:pStyle w:val="a4"/>
              <w:spacing w:before="0" w:beforeAutospacing="0" w:after="0" w:afterAutospacing="0"/>
              <w:jc w:val="center"/>
              <w:rPr>
                <w:sz w:val="28"/>
                <w:szCs w:val="28"/>
              </w:rPr>
            </w:pPr>
            <w:r>
              <w:rPr>
                <w:color w:val="282828"/>
                <w:sz w:val="28"/>
                <w:szCs w:val="28"/>
              </w:rPr>
              <w:t>331</w:t>
            </w:r>
          </w:p>
        </w:tc>
        <w:tc>
          <w:tcPr>
            <w:tcW w:w="1402" w:type="dxa"/>
            <w:vAlign w:val="bottom"/>
          </w:tcPr>
          <w:p w14:paraId="3BBCCBE8"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1,046</w:t>
            </w:r>
          </w:p>
        </w:tc>
        <w:tc>
          <w:tcPr>
            <w:tcW w:w="1268" w:type="dxa"/>
            <w:vAlign w:val="bottom"/>
          </w:tcPr>
          <w:p w14:paraId="54E74C2F"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0,046</w:t>
            </w:r>
          </w:p>
        </w:tc>
        <w:tc>
          <w:tcPr>
            <w:tcW w:w="1623" w:type="dxa"/>
            <w:vAlign w:val="bottom"/>
          </w:tcPr>
          <w:p w14:paraId="48629D29"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-0,259</w:t>
            </w:r>
          </w:p>
        </w:tc>
        <w:tc>
          <w:tcPr>
            <w:tcW w:w="1335" w:type="dxa"/>
            <w:vAlign w:val="center"/>
          </w:tcPr>
          <w:p w14:paraId="0A3411ED"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289</w:t>
            </w:r>
          </w:p>
        </w:tc>
        <w:tc>
          <w:tcPr>
            <w:tcW w:w="978" w:type="dxa"/>
            <w:vAlign w:val="bottom"/>
          </w:tcPr>
          <w:p w14:paraId="0AA07762"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62,20</w:t>
            </w:r>
          </w:p>
        </w:tc>
      </w:tr>
      <w:tr w:rsidR="00D37B14" w14:paraId="3A25300A" w14:textId="77777777" w:rsidTr="00CA6E66">
        <w:tc>
          <w:tcPr>
            <w:tcW w:w="766" w:type="dxa"/>
          </w:tcPr>
          <w:p w14:paraId="1FBADDDA"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52</w:t>
            </w:r>
          </w:p>
        </w:tc>
        <w:tc>
          <w:tcPr>
            <w:tcW w:w="988" w:type="dxa"/>
          </w:tcPr>
          <w:p w14:paraId="5EDDAD5D"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1991</w:t>
            </w:r>
          </w:p>
        </w:tc>
        <w:tc>
          <w:tcPr>
            <w:tcW w:w="985" w:type="dxa"/>
            <w:vAlign w:val="center"/>
          </w:tcPr>
          <w:p w14:paraId="7950B953" w14:textId="77777777" w:rsidR="00D37B14" w:rsidRDefault="00D37B14" w:rsidP="00CA6E66">
            <w:pPr>
              <w:pStyle w:val="a4"/>
              <w:spacing w:before="0" w:beforeAutospacing="0" w:after="0" w:afterAutospacing="0"/>
              <w:jc w:val="center"/>
              <w:rPr>
                <w:sz w:val="28"/>
                <w:szCs w:val="28"/>
              </w:rPr>
            </w:pPr>
            <w:r>
              <w:rPr>
                <w:color w:val="282828"/>
                <w:sz w:val="28"/>
                <w:szCs w:val="28"/>
              </w:rPr>
              <w:t>285</w:t>
            </w:r>
          </w:p>
        </w:tc>
        <w:tc>
          <w:tcPr>
            <w:tcW w:w="1402" w:type="dxa"/>
            <w:vAlign w:val="bottom"/>
          </w:tcPr>
          <w:p w14:paraId="28E29E9D"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0,900</w:t>
            </w:r>
          </w:p>
        </w:tc>
        <w:tc>
          <w:tcPr>
            <w:tcW w:w="1268" w:type="dxa"/>
            <w:vAlign w:val="bottom"/>
          </w:tcPr>
          <w:p w14:paraId="18EBB173"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-0,100</w:t>
            </w:r>
          </w:p>
        </w:tc>
        <w:tc>
          <w:tcPr>
            <w:tcW w:w="1623" w:type="dxa"/>
            <w:vAlign w:val="bottom"/>
          </w:tcPr>
          <w:p w14:paraId="25033609"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-0,359</w:t>
            </w:r>
          </w:p>
        </w:tc>
        <w:tc>
          <w:tcPr>
            <w:tcW w:w="1335" w:type="dxa"/>
            <w:vAlign w:val="center"/>
          </w:tcPr>
          <w:p w14:paraId="073CC606"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287</w:t>
            </w:r>
          </w:p>
        </w:tc>
        <w:tc>
          <w:tcPr>
            <w:tcW w:w="978" w:type="dxa"/>
            <w:vAlign w:val="bottom"/>
          </w:tcPr>
          <w:p w14:paraId="418583F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63,41</w:t>
            </w:r>
          </w:p>
        </w:tc>
      </w:tr>
      <w:tr w:rsidR="00D37B14" w14:paraId="2FE4E342" w14:textId="77777777" w:rsidTr="00CA6E66">
        <w:tc>
          <w:tcPr>
            <w:tcW w:w="766" w:type="dxa"/>
          </w:tcPr>
          <w:p w14:paraId="3FB0D323"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53</w:t>
            </w:r>
          </w:p>
        </w:tc>
        <w:tc>
          <w:tcPr>
            <w:tcW w:w="988" w:type="dxa"/>
          </w:tcPr>
          <w:p w14:paraId="7DA0C7F1"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1992</w:t>
            </w:r>
          </w:p>
        </w:tc>
        <w:tc>
          <w:tcPr>
            <w:tcW w:w="985" w:type="dxa"/>
            <w:vAlign w:val="center"/>
          </w:tcPr>
          <w:p w14:paraId="1C236DC7" w14:textId="77777777" w:rsidR="00D37B14" w:rsidRDefault="00D37B14" w:rsidP="00CA6E66">
            <w:pPr>
              <w:pStyle w:val="a4"/>
              <w:spacing w:before="0" w:beforeAutospacing="0" w:after="0" w:afterAutospacing="0"/>
              <w:jc w:val="center"/>
              <w:rPr>
                <w:sz w:val="28"/>
                <w:szCs w:val="28"/>
              </w:rPr>
            </w:pPr>
            <w:r>
              <w:rPr>
                <w:color w:val="282828"/>
                <w:sz w:val="28"/>
                <w:szCs w:val="28"/>
              </w:rPr>
              <w:t>284</w:t>
            </w:r>
          </w:p>
        </w:tc>
        <w:tc>
          <w:tcPr>
            <w:tcW w:w="1402" w:type="dxa"/>
            <w:vAlign w:val="bottom"/>
          </w:tcPr>
          <w:p w14:paraId="16371D46"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0,897</w:t>
            </w:r>
          </w:p>
        </w:tc>
        <w:tc>
          <w:tcPr>
            <w:tcW w:w="1268" w:type="dxa"/>
            <w:vAlign w:val="bottom"/>
          </w:tcPr>
          <w:p w14:paraId="5B6ABFD3"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-0,103</w:t>
            </w:r>
          </w:p>
        </w:tc>
        <w:tc>
          <w:tcPr>
            <w:tcW w:w="1623" w:type="dxa"/>
            <w:vAlign w:val="bottom"/>
          </w:tcPr>
          <w:p w14:paraId="294DE0BD"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-0,461</w:t>
            </w:r>
          </w:p>
        </w:tc>
        <w:tc>
          <w:tcPr>
            <w:tcW w:w="1335" w:type="dxa"/>
            <w:vAlign w:val="center"/>
          </w:tcPr>
          <w:p w14:paraId="2BB37965"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285</w:t>
            </w:r>
          </w:p>
        </w:tc>
        <w:tc>
          <w:tcPr>
            <w:tcW w:w="978" w:type="dxa"/>
            <w:vAlign w:val="bottom"/>
          </w:tcPr>
          <w:p w14:paraId="1F44DD27"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64,63</w:t>
            </w:r>
          </w:p>
        </w:tc>
      </w:tr>
      <w:tr w:rsidR="00D37B14" w14:paraId="1B62C1D2" w14:textId="77777777" w:rsidTr="00CA6E66">
        <w:tc>
          <w:tcPr>
            <w:tcW w:w="766" w:type="dxa"/>
          </w:tcPr>
          <w:p w14:paraId="7AEF1664"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54</w:t>
            </w:r>
          </w:p>
        </w:tc>
        <w:tc>
          <w:tcPr>
            <w:tcW w:w="988" w:type="dxa"/>
          </w:tcPr>
          <w:p w14:paraId="413AFC1B"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1993</w:t>
            </w:r>
          </w:p>
        </w:tc>
        <w:tc>
          <w:tcPr>
            <w:tcW w:w="985" w:type="dxa"/>
            <w:vAlign w:val="center"/>
          </w:tcPr>
          <w:p w14:paraId="0EE6625E" w14:textId="77777777" w:rsidR="00D37B14" w:rsidRDefault="00D37B14" w:rsidP="00CA6E66">
            <w:pPr>
              <w:pStyle w:val="a4"/>
              <w:spacing w:before="0" w:beforeAutospacing="0" w:after="0" w:afterAutospacing="0"/>
              <w:jc w:val="center"/>
              <w:rPr>
                <w:sz w:val="28"/>
                <w:szCs w:val="28"/>
              </w:rPr>
            </w:pPr>
            <w:r>
              <w:rPr>
                <w:color w:val="282828"/>
                <w:sz w:val="28"/>
                <w:szCs w:val="28"/>
              </w:rPr>
              <w:t>420</w:t>
            </w:r>
          </w:p>
        </w:tc>
        <w:tc>
          <w:tcPr>
            <w:tcW w:w="1402" w:type="dxa"/>
            <w:vAlign w:val="bottom"/>
          </w:tcPr>
          <w:p w14:paraId="3758595C"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1,327</w:t>
            </w:r>
          </w:p>
        </w:tc>
        <w:tc>
          <w:tcPr>
            <w:tcW w:w="1268" w:type="dxa"/>
            <w:vAlign w:val="bottom"/>
          </w:tcPr>
          <w:p w14:paraId="5368F483"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0,327</w:t>
            </w:r>
          </w:p>
        </w:tc>
        <w:tc>
          <w:tcPr>
            <w:tcW w:w="1623" w:type="dxa"/>
            <w:vAlign w:val="bottom"/>
          </w:tcPr>
          <w:p w14:paraId="7C793A7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-0,134</w:t>
            </w:r>
          </w:p>
        </w:tc>
        <w:tc>
          <w:tcPr>
            <w:tcW w:w="1335" w:type="dxa"/>
            <w:vAlign w:val="center"/>
          </w:tcPr>
          <w:p w14:paraId="51C541F2"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285</w:t>
            </w:r>
          </w:p>
        </w:tc>
        <w:tc>
          <w:tcPr>
            <w:tcW w:w="978" w:type="dxa"/>
            <w:vAlign w:val="bottom"/>
          </w:tcPr>
          <w:p w14:paraId="177FC2D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65,85</w:t>
            </w:r>
          </w:p>
        </w:tc>
      </w:tr>
      <w:tr w:rsidR="00D37B14" w14:paraId="583A5075" w14:textId="77777777" w:rsidTr="00CA6E66">
        <w:tc>
          <w:tcPr>
            <w:tcW w:w="766" w:type="dxa"/>
          </w:tcPr>
          <w:p w14:paraId="36B2579A"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55</w:t>
            </w:r>
          </w:p>
        </w:tc>
        <w:tc>
          <w:tcPr>
            <w:tcW w:w="988" w:type="dxa"/>
          </w:tcPr>
          <w:p w14:paraId="72D77F44"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1994</w:t>
            </w:r>
          </w:p>
        </w:tc>
        <w:tc>
          <w:tcPr>
            <w:tcW w:w="985" w:type="dxa"/>
            <w:vAlign w:val="center"/>
          </w:tcPr>
          <w:p w14:paraId="503A491D" w14:textId="77777777" w:rsidR="00D37B14" w:rsidRDefault="00D37B14" w:rsidP="00CA6E66">
            <w:pPr>
              <w:pStyle w:val="a4"/>
              <w:spacing w:before="0" w:beforeAutospacing="0" w:after="0" w:afterAutospacing="0"/>
              <w:jc w:val="center"/>
              <w:rPr>
                <w:sz w:val="28"/>
                <w:szCs w:val="28"/>
              </w:rPr>
            </w:pPr>
            <w:r>
              <w:rPr>
                <w:color w:val="282828"/>
                <w:sz w:val="28"/>
                <w:szCs w:val="28"/>
              </w:rPr>
              <w:t>331</w:t>
            </w:r>
          </w:p>
        </w:tc>
        <w:tc>
          <w:tcPr>
            <w:tcW w:w="1402" w:type="dxa"/>
            <w:vAlign w:val="bottom"/>
          </w:tcPr>
          <w:p w14:paraId="6713CFA6"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1,046</w:t>
            </w:r>
          </w:p>
        </w:tc>
        <w:tc>
          <w:tcPr>
            <w:tcW w:w="1268" w:type="dxa"/>
            <w:vAlign w:val="bottom"/>
          </w:tcPr>
          <w:p w14:paraId="7E1205A4"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0,046</w:t>
            </w:r>
          </w:p>
        </w:tc>
        <w:tc>
          <w:tcPr>
            <w:tcW w:w="1623" w:type="dxa"/>
            <w:vAlign w:val="bottom"/>
          </w:tcPr>
          <w:p w14:paraId="146F6BD4"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-0,089</w:t>
            </w:r>
          </w:p>
        </w:tc>
        <w:tc>
          <w:tcPr>
            <w:tcW w:w="1335" w:type="dxa"/>
            <w:vAlign w:val="center"/>
          </w:tcPr>
          <w:p w14:paraId="11885240"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285</w:t>
            </w:r>
          </w:p>
        </w:tc>
        <w:tc>
          <w:tcPr>
            <w:tcW w:w="978" w:type="dxa"/>
            <w:vAlign w:val="bottom"/>
          </w:tcPr>
          <w:p w14:paraId="35C81780"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67,07</w:t>
            </w:r>
          </w:p>
        </w:tc>
      </w:tr>
      <w:tr w:rsidR="00D37B14" w14:paraId="463C4D5B" w14:textId="77777777" w:rsidTr="00CA6E66">
        <w:tc>
          <w:tcPr>
            <w:tcW w:w="766" w:type="dxa"/>
          </w:tcPr>
          <w:p w14:paraId="502D72DE"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56</w:t>
            </w:r>
          </w:p>
        </w:tc>
        <w:tc>
          <w:tcPr>
            <w:tcW w:w="988" w:type="dxa"/>
          </w:tcPr>
          <w:p w14:paraId="7A9C8ABB"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1995</w:t>
            </w:r>
          </w:p>
        </w:tc>
        <w:tc>
          <w:tcPr>
            <w:tcW w:w="985" w:type="dxa"/>
            <w:vAlign w:val="center"/>
          </w:tcPr>
          <w:p w14:paraId="62833133" w14:textId="77777777" w:rsidR="00D37B14" w:rsidRDefault="00D37B14" w:rsidP="00CA6E66">
            <w:pPr>
              <w:pStyle w:val="a4"/>
              <w:spacing w:before="0" w:beforeAutospacing="0" w:after="0" w:afterAutospacing="0"/>
              <w:jc w:val="center"/>
              <w:rPr>
                <w:sz w:val="28"/>
                <w:szCs w:val="28"/>
              </w:rPr>
            </w:pPr>
            <w:r>
              <w:rPr>
                <w:color w:val="282828"/>
                <w:sz w:val="28"/>
                <w:szCs w:val="28"/>
              </w:rPr>
              <w:t>152</w:t>
            </w:r>
          </w:p>
        </w:tc>
        <w:tc>
          <w:tcPr>
            <w:tcW w:w="1402" w:type="dxa"/>
            <w:vAlign w:val="bottom"/>
          </w:tcPr>
          <w:p w14:paraId="5E0368BD"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0,480</w:t>
            </w:r>
          </w:p>
        </w:tc>
        <w:tc>
          <w:tcPr>
            <w:tcW w:w="1268" w:type="dxa"/>
            <w:vAlign w:val="bottom"/>
          </w:tcPr>
          <w:p w14:paraId="43D5F420"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-0,520</w:t>
            </w:r>
          </w:p>
        </w:tc>
        <w:tc>
          <w:tcPr>
            <w:tcW w:w="1623" w:type="dxa"/>
            <w:vAlign w:val="bottom"/>
          </w:tcPr>
          <w:p w14:paraId="020344D3"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-0,608</w:t>
            </w:r>
          </w:p>
        </w:tc>
        <w:tc>
          <w:tcPr>
            <w:tcW w:w="1335" w:type="dxa"/>
            <w:vAlign w:val="center"/>
          </w:tcPr>
          <w:p w14:paraId="5273F3EB"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284</w:t>
            </w:r>
          </w:p>
        </w:tc>
        <w:tc>
          <w:tcPr>
            <w:tcW w:w="978" w:type="dxa"/>
            <w:vAlign w:val="bottom"/>
          </w:tcPr>
          <w:p w14:paraId="45617117"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68,29</w:t>
            </w:r>
          </w:p>
        </w:tc>
      </w:tr>
      <w:tr w:rsidR="00D37B14" w14:paraId="1A55E4CA" w14:textId="77777777" w:rsidTr="00CA6E66">
        <w:tc>
          <w:tcPr>
            <w:tcW w:w="766" w:type="dxa"/>
          </w:tcPr>
          <w:p w14:paraId="12707946"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57</w:t>
            </w:r>
          </w:p>
        </w:tc>
        <w:tc>
          <w:tcPr>
            <w:tcW w:w="988" w:type="dxa"/>
          </w:tcPr>
          <w:p w14:paraId="7FE92467"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1996</w:t>
            </w:r>
          </w:p>
        </w:tc>
        <w:tc>
          <w:tcPr>
            <w:tcW w:w="985" w:type="dxa"/>
            <w:vAlign w:val="center"/>
          </w:tcPr>
          <w:p w14:paraId="2E26898B" w14:textId="77777777" w:rsidR="00D37B14" w:rsidRDefault="00D37B14" w:rsidP="00CA6E66">
            <w:pPr>
              <w:pStyle w:val="a4"/>
              <w:spacing w:before="0" w:beforeAutospacing="0" w:after="0" w:afterAutospacing="0"/>
              <w:jc w:val="center"/>
              <w:rPr>
                <w:sz w:val="28"/>
                <w:szCs w:val="28"/>
              </w:rPr>
            </w:pPr>
            <w:r>
              <w:rPr>
                <w:color w:val="282828"/>
                <w:sz w:val="28"/>
                <w:szCs w:val="28"/>
              </w:rPr>
              <w:t>266</w:t>
            </w:r>
          </w:p>
        </w:tc>
        <w:tc>
          <w:tcPr>
            <w:tcW w:w="1402" w:type="dxa"/>
            <w:vAlign w:val="bottom"/>
          </w:tcPr>
          <w:p w14:paraId="1777525F"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0,840</w:t>
            </w:r>
          </w:p>
        </w:tc>
        <w:tc>
          <w:tcPr>
            <w:tcW w:w="1268" w:type="dxa"/>
            <w:vAlign w:val="bottom"/>
          </w:tcPr>
          <w:p w14:paraId="579FB4D1"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-0,160</w:t>
            </w:r>
          </w:p>
        </w:tc>
        <w:tc>
          <w:tcPr>
            <w:tcW w:w="1623" w:type="dxa"/>
            <w:vAlign w:val="bottom"/>
          </w:tcPr>
          <w:p w14:paraId="24E89982"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-0,768</w:t>
            </w:r>
          </w:p>
        </w:tc>
        <w:tc>
          <w:tcPr>
            <w:tcW w:w="1335" w:type="dxa"/>
            <w:vAlign w:val="center"/>
          </w:tcPr>
          <w:p w14:paraId="0A55D311"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280</w:t>
            </w:r>
          </w:p>
        </w:tc>
        <w:tc>
          <w:tcPr>
            <w:tcW w:w="978" w:type="dxa"/>
            <w:vAlign w:val="bottom"/>
          </w:tcPr>
          <w:p w14:paraId="198EE78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69,51</w:t>
            </w:r>
          </w:p>
        </w:tc>
      </w:tr>
      <w:tr w:rsidR="00D37B14" w14:paraId="27C09668" w14:textId="77777777" w:rsidTr="00CA6E66">
        <w:tc>
          <w:tcPr>
            <w:tcW w:w="766" w:type="dxa"/>
          </w:tcPr>
          <w:p w14:paraId="6C36E7AE"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58</w:t>
            </w:r>
          </w:p>
        </w:tc>
        <w:tc>
          <w:tcPr>
            <w:tcW w:w="988" w:type="dxa"/>
          </w:tcPr>
          <w:p w14:paraId="1162F74C"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1997</w:t>
            </w:r>
          </w:p>
        </w:tc>
        <w:tc>
          <w:tcPr>
            <w:tcW w:w="985" w:type="dxa"/>
            <w:vAlign w:val="center"/>
          </w:tcPr>
          <w:p w14:paraId="1CB5E678" w14:textId="77777777" w:rsidR="00D37B14" w:rsidRDefault="00D37B14" w:rsidP="00CA6E66">
            <w:pPr>
              <w:pStyle w:val="a4"/>
              <w:spacing w:before="0" w:beforeAutospacing="0" w:after="0" w:afterAutospacing="0"/>
              <w:jc w:val="center"/>
              <w:rPr>
                <w:sz w:val="28"/>
                <w:szCs w:val="28"/>
              </w:rPr>
            </w:pPr>
            <w:r>
              <w:rPr>
                <w:color w:val="282828"/>
                <w:sz w:val="28"/>
                <w:szCs w:val="28"/>
              </w:rPr>
              <w:t>156</w:t>
            </w:r>
          </w:p>
        </w:tc>
        <w:tc>
          <w:tcPr>
            <w:tcW w:w="1402" w:type="dxa"/>
            <w:vAlign w:val="bottom"/>
          </w:tcPr>
          <w:p w14:paraId="0957447E"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0,493</w:t>
            </w:r>
          </w:p>
        </w:tc>
        <w:tc>
          <w:tcPr>
            <w:tcW w:w="1268" w:type="dxa"/>
            <w:vAlign w:val="bottom"/>
          </w:tcPr>
          <w:p w14:paraId="73EB4068"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-0,507</w:t>
            </w:r>
          </w:p>
        </w:tc>
        <w:tc>
          <w:tcPr>
            <w:tcW w:w="1623" w:type="dxa"/>
            <w:vAlign w:val="bottom"/>
          </w:tcPr>
          <w:p w14:paraId="2312BD2F"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-1,275</w:t>
            </w:r>
          </w:p>
        </w:tc>
        <w:tc>
          <w:tcPr>
            <w:tcW w:w="1335" w:type="dxa"/>
            <w:vAlign w:val="center"/>
          </w:tcPr>
          <w:p w14:paraId="20F08107"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279</w:t>
            </w:r>
          </w:p>
        </w:tc>
        <w:tc>
          <w:tcPr>
            <w:tcW w:w="978" w:type="dxa"/>
            <w:vAlign w:val="bottom"/>
          </w:tcPr>
          <w:p w14:paraId="4592B1E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70,73</w:t>
            </w:r>
          </w:p>
        </w:tc>
      </w:tr>
      <w:tr w:rsidR="00D37B14" w14:paraId="288BF76A" w14:textId="77777777" w:rsidTr="00CA6E66">
        <w:tc>
          <w:tcPr>
            <w:tcW w:w="766" w:type="dxa"/>
          </w:tcPr>
          <w:p w14:paraId="2256EE4C"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59</w:t>
            </w:r>
          </w:p>
        </w:tc>
        <w:tc>
          <w:tcPr>
            <w:tcW w:w="988" w:type="dxa"/>
          </w:tcPr>
          <w:p w14:paraId="7C009D44"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1998</w:t>
            </w:r>
          </w:p>
        </w:tc>
        <w:tc>
          <w:tcPr>
            <w:tcW w:w="985" w:type="dxa"/>
            <w:vAlign w:val="center"/>
          </w:tcPr>
          <w:p w14:paraId="3E9E3ABB" w14:textId="77777777" w:rsidR="00D37B14" w:rsidRDefault="00D37B14" w:rsidP="00CA6E66">
            <w:pPr>
              <w:pStyle w:val="a4"/>
              <w:spacing w:before="0" w:beforeAutospacing="0" w:after="0" w:afterAutospacing="0"/>
              <w:jc w:val="center"/>
              <w:rPr>
                <w:sz w:val="28"/>
                <w:szCs w:val="28"/>
              </w:rPr>
            </w:pPr>
            <w:r>
              <w:rPr>
                <w:sz w:val="28"/>
                <w:szCs w:val="28"/>
                <w:lang w:val="kk-KZ"/>
              </w:rPr>
              <w:t>546</w:t>
            </w:r>
          </w:p>
        </w:tc>
        <w:tc>
          <w:tcPr>
            <w:tcW w:w="1402" w:type="dxa"/>
            <w:vAlign w:val="bottom"/>
          </w:tcPr>
          <w:p w14:paraId="573FE9AE"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1,725</w:t>
            </w:r>
          </w:p>
        </w:tc>
        <w:tc>
          <w:tcPr>
            <w:tcW w:w="1268" w:type="dxa"/>
            <w:vAlign w:val="bottom"/>
          </w:tcPr>
          <w:p w14:paraId="49F49892"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0,725</w:t>
            </w:r>
          </w:p>
        </w:tc>
        <w:tc>
          <w:tcPr>
            <w:tcW w:w="1623" w:type="dxa"/>
            <w:vAlign w:val="bottom"/>
          </w:tcPr>
          <w:p w14:paraId="478DE325"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-0,550</w:t>
            </w:r>
          </w:p>
        </w:tc>
        <w:tc>
          <w:tcPr>
            <w:tcW w:w="1335" w:type="dxa"/>
            <w:vAlign w:val="center"/>
          </w:tcPr>
          <w:p w14:paraId="294FCE92"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278</w:t>
            </w:r>
          </w:p>
        </w:tc>
        <w:tc>
          <w:tcPr>
            <w:tcW w:w="978" w:type="dxa"/>
            <w:vAlign w:val="bottom"/>
          </w:tcPr>
          <w:p w14:paraId="75B47F7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71,95</w:t>
            </w:r>
          </w:p>
        </w:tc>
      </w:tr>
      <w:tr w:rsidR="00D37B14" w14:paraId="01942664" w14:textId="77777777" w:rsidTr="00CA6E66">
        <w:tc>
          <w:tcPr>
            <w:tcW w:w="766" w:type="dxa"/>
          </w:tcPr>
          <w:p w14:paraId="1C9F740D"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60</w:t>
            </w:r>
          </w:p>
        </w:tc>
        <w:tc>
          <w:tcPr>
            <w:tcW w:w="988" w:type="dxa"/>
          </w:tcPr>
          <w:p w14:paraId="2C33E8B2"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1999</w:t>
            </w:r>
          </w:p>
        </w:tc>
        <w:tc>
          <w:tcPr>
            <w:tcW w:w="985" w:type="dxa"/>
            <w:vAlign w:val="center"/>
          </w:tcPr>
          <w:p w14:paraId="5E72C390" w14:textId="77777777" w:rsidR="00D37B14" w:rsidRDefault="00D37B14" w:rsidP="00CA6E66">
            <w:pPr>
              <w:pStyle w:val="a4"/>
              <w:spacing w:before="0" w:beforeAutospacing="0" w:after="0" w:afterAutospacing="0"/>
              <w:jc w:val="center"/>
              <w:rPr>
                <w:sz w:val="28"/>
                <w:szCs w:val="28"/>
              </w:rPr>
            </w:pPr>
            <w:r>
              <w:rPr>
                <w:color w:val="282828"/>
                <w:sz w:val="28"/>
                <w:szCs w:val="28"/>
              </w:rPr>
              <w:t>342</w:t>
            </w:r>
          </w:p>
        </w:tc>
        <w:tc>
          <w:tcPr>
            <w:tcW w:w="1402" w:type="dxa"/>
            <w:vAlign w:val="bottom"/>
          </w:tcPr>
          <w:p w14:paraId="73C54F6A"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1,080</w:t>
            </w:r>
          </w:p>
        </w:tc>
        <w:tc>
          <w:tcPr>
            <w:tcW w:w="1268" w:type="dxa"/>
            <w:vAlign w:val="bottom"/>
          </w:tcPr>
          <w:p w14:paraId="7384891F"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0,080</w:t>
            </w:r>
          </w:p>
        </w:tc>
        <w:tc>
          <w:tcPr>
            <w:tcW w:w="1623" w:type="dxa"/>
            <w:vAlign w:val="bottom"/>
          </w:tcPr>
          <w:p w14:paraId="3E8D4E97"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-0,470</w:t>
            </w:r>
          </w:p>
        </w:tc>
        <w:tc>
          <w:tcPr>
            <w:tcW w:w="1335" w:type="dxa"/>
            <w:vAlign w:val="center"/>
          </w:tcPr>
          <w:p w14:paraId="4E0CD916"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278</w:t>
            </w:r>
          </w:p>
        </w:tc>
        <w:tc>
          <w:tcPr>
            <w:tcW w:w="978" w:type="dxa"/>
            <w:vAlign w:val="bottom"/>
          </w:tcPr>
          <w:p w14:paraId="5DF0FFD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73,17</w:t>
            </w:r>
          </w:p>
        </w:tc>
      </w:tr>
      <w:tr w:rsidR="00D37B14" w14:paraId="66BC4A01" w14:textId="77777777" w:rsidTr="00CA6E66">
        <w:tc>
          <w:tcPr>
            <w:tcW w:w="766" w:type="dxa"/>
          </w:tcPr>
          <w:p w14:paraId="2B9175CA"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61</w:t>
            </w:r>
          </w:p>
        </w:tc>
        <w:tc>
          <w:tcPr>
            <w:tcW w:w="988" w:type="dxa"/>
          </w:tcPr>
          <w:p w14:paraId="0660875A"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2000</w:t>
            </w:r>
          </w:p>
        </w:tc>
        <w:tc>
          <w:tcPr>
            <w:tcW w:w="985" w:type="dxa"/>
            <w:vAlign w:val="center"/>
          </w:tcPr>
          <w:p w14:paraId="403532D1" w14:textId="77777777" w:rsidR="00D37B14" w:rsidRDefault="00D37B14" w:rsidP="00CA6E66">
            <w:pPr>
              <w:pStyle w:val="a4"/>
              <w:spacing w:before="0" w:beforeAutospacing="0" w:after="0" w:afterAutospacing="0"/>
              <w:jc w:val="center"/>
              <w:rPr>
                <w:sz w:val="28"/>
                <w:szCs w:val="28"/>
              </w:rPr>
            </w:pPr>
            <w:r>
              <w:rPr>
                <w:color w:val="282828"/>
                <w:sz w:val="28"/>
                <w:szCs w:val="28"/>
              </w:rPr>
              <w:t>315</w:t>
            </w:r>
          </w:p>
        </w:tc>
        <w:tc>
          <w:tcPr>
            <w:tcW w:w="1402" w:type="dxa"/>
            <w:vAlign w:val="bottom"/>
          </w:tcPr>
          <w:p w14:paraId="53EB5713"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0,995</w:t>
            </w:r>
          </w:p>
        </w:tc>
        <w:tc>
          <w:tcPr>
            <w:tcW w:w="1268" w:type="dxa"/>
            <w:vAlign w:val="bottom"/>
          </w:tcPr>
          <w:p w14:paraId="06785FA7"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-0,005</w:t>
            </w:r>
          </w:p>
        </w:tc>
        <w:tc>
          <w:tcPr>
            <w:tcW w:w="1623" w:type="dxa"/>
            <w:vAlign w:val="bottom"/>
          </w:tcPr>
          <w:p w14:paraId="52FA44C9"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-0,475</w:t>
            </w:r>
          </w:p>
        </w:tc>
        <w:tc>
          <w:tcPr>
            <w:tcW w:w="1335" w:type="dxa"/>
            <w:vAlign w:val="center"/>
          </w:tcPr>
          <w:p w14:paraId="662DB8EC"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277</w:t>
            </w:r>
          </w:p>
        </w:tc>
        <w:tc>
          <w:tcPr>
            <w:tcW w:w="978" w:type="dxa"/>
            <w:vAlign w:val="bottom"/>
          </w:tcPr>
          <w:p w14:paraId="031C10C7"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74,39</w:t>
            </w:r>
          </w:p>
        </w:tc>
      </w:tr>
      <w:tr w:rsidR="00D37B14" w14:paraId="113826A0" w14:textId="77777777" w:rsidTr="00CA6E66">
        <w:tc>
          <w:tcPr>
            <w:tcW w:w="766" w:type="dxa"/>
          </w:tcPr>
          <w:p w14:paraId="606FEC8B"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62</w:t>
            </w:r>
          </w:p>
        </w:tc>
        <w:tc>
          <w:tcPr>
            <w:tcW w:w="988" w:type="dxa"/>
          </w:tcPr>
          <w:p w14:paraId="40D27BB8"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2001</w:t>
            </w:r>
          </w:p>
        </w:tc>
        <w:tc>
          <w:tcPr>
            <w:tcW w:w="985" w:type="dxa"/>
            <w:vAlign w:val="center"/>
          </w:tcPr>
          <w:p w14:paraId="65E118E9" w14:textId="77777777" w:rsidR="00D37B14" w:rsidRDefault="00D37B14" w:rsidP="00CA6E66">
            <w:pPr>
              <w:pStyle w:val="a4"/>
              <w:spacing w:before="0" w:beforeAutospacing="0" w:after="0" w:afterAutospacing="0"/>
              <w:jc w:val="center"/>
              <w:rPr>
                <w:sz w:val="28"/>
                <w:szCs w:val="28"/>
              </w:rPr>
            </w:pPr>
            <w:r>
              <w:rPr>
                <w:color w:val="282828"/>
                <w:sz w:val="28"/>
                <w:szCs w:val="28"/>
              </w:rPr>
              <w:t>289</w:t>
            </w:r>
          </w:p>
        </w:tc>
        <w:tc>
          <w:tcPr>
            <w:tcW w:w="1402" w:type="dxa"/>
            <w:vAlign w:val="bottom"/>
          </w:tcPr>
          <w:p w14:paraId="07857F09"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0,913</w:t>
            </w:r>
          </w:p>
        </w:tc>
        <w:tc>
          <w:tcPr>
            <w:tcW w:w="1268" w:type="dxa"/>
            <w:vAlign w:val="bottom"/>
          </w:tcPr>
          <w:p w14:paraId="27672E53"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-0,087</w:t>
            </w:r>
          </w:p>
        </w:tc>
        <w:tc>
          <w:tcPr>
            <w:tcW w:w="1623" w:type="dxa"/>
            <w:vAlign w:val="bottom"/>
          </w:tcPr>
          <w:p w14:paraId="3C68E684"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-0,562</w:t>
            </w:r>
          </w:p>
        </w:tc>
        <w:tc>
          <w:tcPr>
            <w:tcW w:w="1335" w:type="dxa"/>
            <w:vAlign w:val="center"/>
          </w:tcPr>
          <w:p w14:paraId="1F6030EB"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276</w:t>
            </w:r>
          </w:p>
        </w:tc>
        <w:tc>
          <w:tcPr>
            <w:tcW w:w="978" w:type="dxa"/>
            <w:vAlign w:val="bottom"/>
          </w:tcPr>
          <w:p w14:paraId="48416E7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75,61</w:t>
            </w:r>
          </w:p>
        </w:tc>
      </w:tr>
      <w:tr w:rsidR="00D37B14" w14:paraId="37158052" w14:textId="77777777" w:rsidTr="00CA6E66">
        <w:tc>
          <w:tcPr>
            <w:tcW w:w="766" w:type="dxa"/>
          </w:tcPr>
          <w:p w14:paraId="322E759C"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63</w:t>
            </w:r>
          </w:p>
        </w:tc>
        <w:tc>
          <w:tcPr>
            <w:tcW w:w="988" w:type="dxa"/>
          </w:tcPr>
          <w:p w14:paraId="3B629EF7"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2002</w:t>
            </w:r>
          </w:p>
        </w:tc>
        <w:tc>
          <w:tcPr>
            <w:tcW w:w="985" w:type="dxa"/>
            <w:vAlign w:val="center"/>
          </w:tcPr>
          <w:p w14:paraId="51793389" w14:textId="77777777" w:rsidR="00D37B14" w:rsidRDefault="00D37B14" w:rsidP="00CA6E66">
            <w:pPr>
              <w:pStyle w:val="a4"/>
              <w:spacing w:before="0" w:beforeAutospacing="0" w:after="0" w:afterAutospacing="0"/>
              <w:jc w:val="center"/>
              <w:rPr>
                <w:sz w:val="28"/>
                <w:szCs w:val="28"/>
              </w:rPr>
            </w:pPr>
            <w:r>
              <w:rPr>
                <w:color w:val="282828"/>
                <w:sz w:val="28"/>
                <w:szCs w:val="28"/>
              </w:rPr>
              <w:t>494</w:t>
            </w:r>
          </w:p>
        </w:tc>
        <w:tc>
          <w:tcPr>
            <w:tcW w:w="1402" w:type="dxa"/>
            <w:vAlign w:val="bottom"/>
          </w:tcPr>
          <w:p w14:paraId="31BAE563"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1,561</w:t>
            </w:r>
          </w:p>
        </w:tc>
        <w:tc>
          <w:tcPr>
            <w:tcW w:w="1268" w:type="dxa"/>
            <w:vAlign w:val="bottom"/>
          </w:tcPr>
          <w:p w14:paraId="69FEDFE7"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0,561</w:t>
            </w:r>
          </w:p>
        </w:tc>
        <w:tc>
          <w:tcPr>
            <w:tcW w:w="1623" w:type="dxa"/>
            <w:vAlign w:val="bottom"/>
          </w:tcPr>
          <w:p w14:paraId="71E0920F"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-0,001</w:t>
            </w:r>
          </w:p>
        </w:tc>
        <w:tc>
          <w:tcPr>
            <w:tcW w:w="1335" w:type="dxa"/>
            <w:vAlign w:val="center"/>
          </w:tcPr>
          <w:p w14:paraId="4F502DED"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273</w:t>
            </w:r>
          </w:p>
        </w:tc>
        <w:tc>
          <w:tcPr>
            <w:tcW w:w="978" w:type="dxa"/>
            <w:vAlign w:val="bottom"/>
          </w:tcPr>
          <w:p w14:paraId="51FECD4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76,83</w:t>
            </w:r>
          </w:p>
        </w:tc>
      </w:tr>
      <w:tr w:rsidR="00D37B14" w14:paraId="160A9F0E" w14:textId="77777777" w:rsidTr="00CA6E66">
        <w:tc>
          <w:tcPr>
            <w:tcW w:w="766" w:type="dxa"/>
          </w:tcPr>
          <w:p w14:paraId="4EE8A2BA"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64</w:t>
            </w:r>
          </w:p>
        </w:tc>
        <w:tc>
          <w:tcPr>
            <w:tcW w:w="988" w:type="dxa"/>
          </w:tcPr>
          <w:p w14:paraId="4DB7AAB6"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2003</w:t>
            </w:r>
          </w:p>
        </w:tc>
        <w:tc>
          <w:tcPr>
            <w:tcW w:w="985" w:type="dxa"/>
            <w:vAlign w:val="center"/>
          </w:tcPr>
          <w:p w14:paraId="1A1CEC99" w14:textId="77777777" w:rsidR="00D37B14" w:rsidRDefault="00D37B14" w:rsidP="00CA6E66">
            <w:pPr>
              <w:pStyle w:val="a4"/>
              <w:spacing w:before="0" w:beforeAutospacing="0" w:after="0" w:afterAutospacing="0"/>
              <w:jc w:val="center"/>
              <w:rPr>
                <w:sz w:val="28"/>
                <w:szCs w:val="28"/>
              </w:rPr>
            </w:pPr>
            <w:r>
              <w:rPr>
                <w:color w:val="282828"/>
                <w:sz w:val="28"/>
                <w:szCs w:val="28"/>
              </w:rPr>
              <w:t>475</w:t>
            </w:r>
          </w:p>
        </w:tc>
        <w:tc>
          <w:tcPr>
            <w:tcW w:w="1402" w:type="dxa"/>
            <w:vAlign w:val="bottom"/>
          </w:tcPr>
          <w:p w14:paraId="62AD734F"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1,501</w:t>
            </w:r>
          </w:p>
        </w:tc>
        <w:tc>
          <w:tcPr>
            <w:tcW w:w="1268" w:type="dxa"/>
            <w:vAlign w:val="bottom"/>
          </w:tcPr>
          <w:p w14:paraId="332D93B6"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0,501</w:t>
            </w:r>
          </w:p>
        </w:tc>
        <w:tc>
          <w:tcPr>
            <w:tcW w:w="1623" w:type="dxa"/>
            <w:vAlign w:val="bottom"/>
          </w:tcPr>
          <w:p w14:paraId="76888A2D"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0,500</w:t>
            </w:r>
          </w:p>
        </w:tc>
        <w:tc>
          <w:tcPr>
            <w:tcW w:w="1335" w:type="dxa"/>
            <w:vAlign w:val="center"/>
          </w:tcPr>
          <w:p w14:paraId="6F29D11D"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270</w:t>
            </w:r>
          </w:p>
        </w:tc>
        <w:tc>
          <w:tcPr>
            <w:tcW w:w="978" w:type="dxa"/>
            <w:vAlign w:val="bottom"/>
          </w:tcPr>
          <w:p w14:paraId="32482D9D"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78,05</w:t>
            </w:r>
          </w:p>
        </w:tc>
      </w:tr>
      <w:tr w:rsidR="00D37B14" w14:paraId="6EFDE498" w14:textId="77777777" w:rsidTr="00CA6E66">
        <w:tc>
          <w:tcPr>
            <w:tcW w:w="766" w:type="dxa"/>
          </w:tcPr>
          <w:p w14:paraId="30848659"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65</w:t>
            </w:r>
          </w:p>
        </w:tc>
        <w:tc>
          <w:tcPr>
            <w:tcW w:w="988" w:type="dxa"/>
          </w:tcPr>
          <w:p w14:paraId="6722C8E4"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2004</w:t>
            </w:r>
          </w:p>
        </w:tc>
        <w:tc>
          <w:tcPr>
            <w:tcW w:w="985" w:type="dxa"/>
            <w:vAlign w:val="center"/>
          </w:tcPr>
          <w:p w14:paraId="3C81B463" w14:textId="77777777" w:rsidR="00D37B14" w:rsidRDefault="00D37B14" w:rsidP="00CA6E66">
            <w:pPr>
              <w:pStyle w:val="a4"/>
              <w:spacing w:before="0" w:beforeAutospacing="0" w:after="0" w:afterAutospacing="0"/>
              <w:jc w:val="center"/>
              <w:rPr>
                <w:sz w:val="28"/>
                <w:szCs w:val="28"/>
              </w:rPr>
            </w:pPr>
            <w:r>
              <w:rPr>
                <w:color w:val="282828"/>
                <w:sz w:val="28"/>
                <w:szCs w:val="28"/>
              </w:rPr>
              <w:t>337</w:t>
            </w:r>
          </w:p>
        </w:tc>
        <w:tc>
          <w:tcPr>
            <w:tcW w:w="1402" w:type="dxa"/>
            <w:vAlign w:val="bottom"/>
          </w:tcPr>
          <w:p w14:paraId="56F20079"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1,065</w:t>
            </w:r>
          </w:p>
        </w:tc>
        <w:tc>
          <w:tcPr>
            <w:tcW w:w="1268" w:type="dxa"/>
            <w:vAlign w:val="bottom"/>
          </w:tcPr>
          <w:p w14:paraId="1D08F8E0"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0,065</w:t>
            </w:r>
          </w:p>
        </w:tc>
        <w:tc>
          <w:tcPr>
            <w:tcW w:w="1623" w:type="dxa"/>
            <w:vAlign w:val="bottom"/>
          </w:tcPr>
          <w:p w14:paraId="7C4077D2"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0,564</w:t>
            </w:r>
          </w:p>
        </w:tc>
        <w:tc>
          <w:tcPr>
            <w:tcW w:w="1335" w:type="dxa"/>
            <w:vAlign w:val="center"/>
          </w:tcPr>
          <w:p w14:paraId="5041BA4F"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266</w:t>
            </w:r>
          </w:p>
        </w:tc>
        <w:tc>
          <w:tcPr>
            <w:tcW w:w="978" w:type="dxa"/>
            <w:vAlign w:val="bottom"/>
          </w:tcPr>
          <w:p w14:paraId="04954ED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79,27</w:t>
            </w:r>
          </w:p>
        </w:tc>
      </w:tr>
      <w:tr w:rsidR="00D37B14" w14:paraId="7BE94571" w14:textId="77777777" w:rsidTr="00CA6E66">
        <w:tc>
          <w:tcPr>
            <w:tcW w:w="766" w:type="dxa"/>
          </w:tcPr>
          <w:p w14:paraId="1D37834C"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66</w:t>
            </w:r>
          </w:p>
        </w:tc>
        <w:tc>
          <w:tcPr>
            <w:tcW w:w="988" w:type="dxa"/>
          </w:tcPr>
          <w:p w14:paraId="75B4B99F"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2005</w:t>
            </w:r>
          </w:p>
        </w:tc>
        <w:tc>
          <w:tcPr>
            <w:tcW w:w="985" w:type="dxa"/>
            <w:vAlign w:val="center"/>
          </w:tcPr>
          <w:p w14:paraId="3141FFC0" w14:textId="77777777" w:rsidR="00D37B14" w:rsidRDefault="00D37B14" w:rsidP="00CA6E66">
            <w:pPr>
              <w:pStyle w:val="a4"/>
              <w:spacing w:before="0" w:beforeAutospacing="0" w:after="0" w:afterAutospacing="0"/>
              <w:jc w:val="center"/>
              <w:rPr>
                <w:sz w:val="28"/>
                <w:szCs w:val="28"/>
              </w:rPr>
            </w:pPr>
            <w:r>
              <w:rPr>
                <w:color w:val="282828"/>
                <w:sz w:val="28"/>
                <w:szCs w:val="28"/>
              </w:rPr>
              <w:t>278</w:t>
            </w:r>
          </w:p>
        </w:tc>
        <w:tc>
          <w:tcPr>
            <w:tcW w:w="1402" w:type="dxa"/>
            <w:vAlign w:val="bottom"/>
          </w:tcPr>
          <w:p w14:paraId="4BFD2D4F"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0,878</w:t>
            </w:r>
          </w:p>
        </w:tc>
        <w:tc>
          <w:tcPr>
            <w:tcW w:w="1268" w:type="dxa"/>
            <w:vAlign w:val="bottom"/>
          </w:tcPr>
          <w:p w14:paraId="4AC01141"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-0,122</w:t>
            </w:r>
          </w:p>
        </w:tc>
        <w:tc>
          <w:tcPr>
            <w:tcW w:w="1623" w:type="dxa"/>
            <w:vAlign w:val="bottom"/>
          </w:tcPr>
          <w:p w14:paraId="4562D77C"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0,443</w:t>
            </w:r>
          </w:p>
        </w:tc>
        <w:tc>
          <w:tcPr>
            <w:tcW w:w="1335" w:type="dxa"/>
            <w:vAlign w:val="center"/>
          </w:tcPr>
          <w:p w14:paraId="7BF186F6"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257</w:t>
            </w:r>
          </w:p>
        </w:tc>
        <w:tc>
          <w:tcPr>
            <w:tcW w:w="978" w:type="dxa"/>
            <w:vAlign w:val="bottom"/>
          </w:tcPr>
          <w:p w14:paraId="7BD3802D"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80,49</w:t>
            </w:r>
          </w:p>
        </w:tc>
      </w:tr>
      <w:tr w:rsidR="00D37B14" w14:paraId="715EA5FB" w14:textId="77777777" w:rsidTr="00CA6E66">
        <w:tc>
          <w:tcPr>
            <w:tcW w:w="766" w:type="dxa"/>
          </w:tcPr>
          <w:p w14:paraId="3F19ED12"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67</w:t>
            </w:r>
          </w:p>
        </w:tc>
        <w:tc>
          <w:tcPr>
            <w:tcW w:w="988" w:type="dxa"/>
          </w:tcPr>
          <w:p w14:paraId="60A8B077"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2006</w:t>
            </w:r>
          </w:p>
        </w:tc>
        <w:tc>
          <w:tcPr>
            <w:tcW w:w="985" w:type="dxa"/>
            <w:vAlign w:val="center"/>
          </w:tcPr>
          <w:p w14:paraId="4286B8C5" w14:textId="77777777" w:rsidR="00D37B14" w:rsidRDefault="00D37B14" w:rsidP="00CA6E66">
            <w:pPr>
              <w:pStyle w:val="a4"/>
              <w:spacing w:before="0" w:beforeAutospacing="0" w:after="0" w:afterAutospacing="0"/>
              <w:jc w:val="center"/>
              <w:rPr>
                <w:sz w:val="28"/>
                <w:szCs w:val="28"/>
              </w:rPr>
            </w:pPr>
            <w:r>
              <w:rPr>
                <w:color w:val="282828"/>
                <w:sz w:val="28"/>
                <w:szCs w:val="28"/>
              </w:rPr>
              <w:t>277</w:t>
            </w:r>
          </w:p>
        </w:tc>
        <w:tc>
          <w:tcPr>
            <w:tcW w:w="1402" w:type="dxa"/>
            <w:vAlign w:val="bottom"/>
          </w:tcPr>
          <w:p w14:paraId="456B3ADA"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0,875</w:t>
            </w:r>
          </w:p>
        </w:tc>
        <w:tc>
          <w:tcPr>
            <w:tcW w:w="1268" w:type="dxa"/>
            <w:vAlign w:val="bottom"/>
          </w:tcPr>
          <w:p w14:paraId="3DBD9C81"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-0,125</w:t>
            </w:r>
          </w:p>
        </w:tc>
        <w:tc>
          <w:tcPr>
            <w:tcW w:w="1623" w:type="dxa"/>
            <w:vAlign w:val="bottom"/>
          </w:tcPr>
          <w:p w14:paraId="2E29DC81"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0,318</w:t>
            </w:r>
          </w:p>
        </w:tc>
        <w:tc>
          <w:tcPr>
            <w:tcW w:w="1335" w:type="dxa"/>
            <w:vAlign w:val="center"/>
          </w:tcPr>
          <w:p w14:paraId="16FCF9F6"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256</w:t>
            </w:r>
          </w:p>
        </w:tc>
        <w:tc>
          <w:tcPr>
            <w:tcW w:w="978" w:type="dxa"/>
            <w:vAlign w:val="bottom"/>
          </w:tcPr>
          <w:p w14:paraId="020E159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81,71</w:t>
            </w:r>
          </w:p>
        </w:tc>
      </w:tr>
      <w:tr w:rsidR="00D37B14" w14:paraId="101B1B1E" w14:textId="77777777" w:rsidTr="00CA6E66">
        <w:tc>
          <w:tcPr>
            <w:tcW w:w="766" w:type="dxa"/>
          </w:tcPr>
          <w:p w14:paraId="57127882"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68</w:t>
            </w:r>
          </w:p>
        </w:tc>
        <w:tc>
          <w:tcPr>
            <w:tcW w:w="988" w:type="dxa"/>
          </w:tcPr>
          <w:p w14:paraId="7AA5FA66"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2007</w:t>
            </w:r>
          </w:p>
        </w:tc>
        <w:tc>
          <w:tcPr>
            <w:tcW w:w="985" w:type="dxa"/>
            <w:vAlign w:val="center"/>
          </w:tcPr>
          <w:p w14:paraId="4C841FD4" w14:textId="77777777" w:rsidR="00D37B14" w:rsidRDefault="00D37B14" w:rsidP="00CA6E66">
            <w:pPr>
              <w:pStyle w:val="a4"/>
              <w:spacing w:before="0" w:beforeAutospacing="0" w:after="0" w:afterAutospacing="0"/>
              <w:jc w:val="center"/>
              <w:rPr>
                <w:sz w:val="28"/>
                <w:szCs w:val="28"/>
              </w:rPr>
            </w:pPr>
            <w:r>
              <w:rPr>
                <w:color w:val="282828"/>
                <w:sz w:val="28"/>
                <w:szCs w:val="28"/>
              </w:rPr>
              <w:t>299</w:t>
            </w:r>
          </w:p>
        </w:tc>
        <w:tc>
          <w:tcPr>
            <w:tcW w:w="1402" w:type="dxa"/>
            <w:vAlign w:val="bottom"/>
          </w:tcPr>
          <w:p w14:paraId="03C5DCC3"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0,945</w:t>
            </w:r>
          </w:p>
        </w:tc>
        <w:tc>
          <w:tcPr>
            <w:tcW w:w="1268" w:type="dxa"/>
            <w:vAlign w:val="bottom"/>
          </w:tcPr>
          <w:p w14:paraId="58B2E906"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-0,055</w:t>
            </w:r>
          </w:p>
        </w:tc>
        <w:tc>
          <w:tcPr>
            <w:tcW w:w="1623" w:type="dxa"/>
            <w:vAlign w:val="bottom"/>
          </w:tcPr>
          <w:p w14:paraId="62A27042"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0,262</w:t>
            </w:r>
          </w:p>
        </w:tc>
        <w:tc>
          <w:tcPr>
            <w:tcW w:w="1335" w:type="dxa"/>
            <w:vAlign w:val="center"/>
          </w:tcPr>
          <w:p w14:paraId="0CB96F18"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250</w:t>
            </w:r>
          </w:p>
        </w:tc>
        <w:tc>
          <w:tcPr>
            <w:tcW w:w="978" w:type="dxa"/>
            <w:vAlign w:val="bottom"/>
          </w:tcPr>
          <w:p w14:paraId="40E79A66"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82,93</w:t>
            </w:r>
          </w:p>
        </w:tc>
      </w:tr>
      <w:tr w:rsidR="00D37B14" w14:paraId="4E9CABE5" w14:textId="77777777" w:rsidTr="00CA6E66">
        <w:tc>
          <w:tcPr>
            <w:tcW w:w="766" w:type="dxa"/>
          </w:tcPr>
          <w:p w14:paraId="7AEBFC20"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69</w:t>
            </w:r>
          </w:p>
        </w:tc>
        <w:tc>
          <w:tcPr>
            <w:tcW w:w="988" w:type="dxa"/>
          </w:tcPr>
          <w:p w14:paraId="4A345A99"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2008</w:t>
            </w:r>
          </w:p>
        </w:tc>
        <w:tc>
          <w:tcPr>
            <w:tcW w:w="985" w:type="dxa"/>
            <w:vAlign w:val="center"/>
          </w:tcPr>
          <w:p w14:paraId="55848CE7" w14:textId="77777777" w:rsidR="00D37B14" w:rsidRDefault="00D37B14" w:rsidP="00CA6E66">
            <w:pPr>
              <w:pStyle w:val="a4"/>
              <w:spacing w:before="0" w:beforeAutospacing="0" w:after="0" w:afterAutospacing="0"/>
              <w:jc w:val="center"/>
              <w:rPr>
                <w:sz w:val="28"/>
                <w:szCs w:val="28"/>
              </w:rPr>
            </w:pPr>
            <w:r>
              <w:rPr>
                <w:color w:val="282828"/>
                <w:sz w:val="28"/>
                <w:szCs w:val="28"/>
              </w:rPr>
              <w:t>248</w:t>
            </w:r>
          </w:p>
        </w:tc>
        <w:tc>
          <w:tcPr>
            <w:tcW w:w="1402" w:type="dxa"/>
            <w:vAlign w:val="bottom"/>
          </w:tcPr>
          <w:p w14:paraId="591E5448"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0,783</w:t>
            </w:r>
          </w:p>
        </w:tc>
        <w:tc>
          <w:tcPr>
            <w:tcW w:w="1268" w:type="dxa"/>
            <w:vAlign w:val="bottom"/>
          </w:tcPr>
          <w:p w14:paraId="7B942A3D"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-0,217</w:t>
            </w:r>
          </w:p>
        </w:tc>
        <w:tc>
          <w:tcPr>
            <w:tcW w:w="1623" w:type="dxa"/>
            <w:vAlign w:val="bottom"/>
          </w:tcPr>
          <w:p w14:paraId="7E256F6D"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0,046</w:t>
            </w:r>
          </w:p>
        </w:tc>
        <w:tc>
          <w:tcPr>
            <w:tcW w:w="1335" w:type="dxa"/>
            <w:vAlign w:val="center"/>
          </w:tcPr>
          <w:p w14:paraId="7D309FCE"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248</w:t>
            </w:r>
          </w:p>
        </w:tc>
        <w:tc>
          <w:tcPr>
            <w:tcW w:w="978" w:type="dxa"/>
            <w:vAlign w:val="bottom"/>
          </w:tcPr>
          <w:p w14:paraId="4D6FA1BD"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84,15</w:t>
            </w:r>
          </w:p>
        </w:tc>
      </w:tr>
      <w:tr w:rsidR="00D37B14" w14:paraId="3CB5AA73" w14:textId="77777777" w:rsidTr="00CA6E66">
        <w:tc>
          <w:tcPr>
            <w:tcW w:w="766" w:type="dxa"/>
          </w:tcPr>
          <w:p w14:paraId="6B7B6108"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70</w:t>
            </w:r>
          </w:p>
        </w:tc>
        <w:tc>
          <w:tcPr>
            <w:tcW w:w="988" w:type="dxa"/>
          </w:tcPr>
          <w:p w14:paraId="77465EDF"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2009</w:t>
            </w:r>
          </w:p>
        </w:tc>
        <w:tc>
          <w:tcPr>
            <w:tcW w:w="985" w:type="dxa"/>
            <w:vAlign w:val="center"/>
          </w:tcPr>
          <w:p w14:paraId="61B291A9" w14:textId="77777777" w:rsidR="00D37B14" w:rsidRDefault="00D37B14" w:rsidP="00CA6E66">
            <w:pPr>
              <w:pStyle w:val="a4"/>
              <w:spacing w:before="0" w:beforeAutospacing="0" w:after="0" w:afterAutospacing="0"/>
              <w:jc w:val="center"/>
              <w:rPr>
                <w:sz w:val="28"/>
                <w:szCs w:val="28"/>
              </w:rPr>
            </w:pPr>
            <w:r>
              <w:rPr>
                <w:color w:val="282828"/>
                <w:sz w:val="28"/>
                <w:szCs w:val="28"/>
              </w:rPr>
              <w:t>314</w:t>
            </w:r>
          </w:p>
        </w:tc>
        <w:tc>
          <w:tcPr>
            <w:tcW w:w="1402" w:type="dxa"/>
            <w:vAlign w:val="bottom"/>
          </w:tcPr>
          <w:p w14:paraId="1A8AFBF4"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0,992</w:t>
            </w:r>
          </w:p>
        </w:tc>
        <w:tc>
          <w:tcPr>
            <w:tcW w:w="1268" w:type="dxa"/>
            <w:vAlign w:val="bottom"/>
          </w:tcPr>
          <w:p w14:paraId="60F08745"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-0,008</w:t>
            </w:r>
          </w:p>
        </w:tc>
        <w:tc>
          <w:tcPr>
            <w:tcW w:w="1623" w:type="dxa"/>
            <w:vAlign w:val="bottom"/>
          </w:tcPr>
          <w:p w14:paraId="068254C9"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0,038</w:t>
            </w:r>
          </w:p>
        </w:tc>
        <w:tc>
          <w:tcPr>
            <w:tcW w:w="1335" w:type="dxa"/>
            <w:vAlign w:val="center"/>
          </w:tcPr>
          <w:p w14:paraId="50FB5A04"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247</w:t>
            </w:r>
          </w:p>
        </w:tc>
        <w:tc>
          <w:tcPr>
            <w:tcW w:w="978" w:type="dxa"/>
            <w:vAlign w:val="bottom"/>
          </w:tcPr>
          <w:p w14:paraId="55B931BB"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85,37</w:t>
            </w:r>
          </w:p>
        </w:tc>
      </w:tr>
      <w:tr w:rsidR="00D37B14" w14:paraId="4D5A5266" w14:textId="77777777" w:rsidTr="00CA6E66">
        <w:tc>
          <w:tcPr>
            <w:tcW w:w="766" w:type="dxa"/>
          </w:tcPr>
          <w:p w14:paraId="2058DD9D"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71</w:t>
            </w:r>
          </w:p>
        </w:tc>
        <w:tc>
          <w:tcPr>
            <w:tcW w:w="988" w:type="dxa"/>
          </w:tcPr>
          <w:p w14:paraId="0C3A8FBA"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2010</w:t>
            </w:r>
          </w:p>
        </w:tc>
        <w:tc>
          <w:tcPr>
            <w:tcW w:w="985" w:type="dxa"/>
            <w:vAlign w:val="center"/>
          </w:tcPr>
          <w:p w14:paraId="3DA8952F" w14:textId="77777777" w:rsidR="00D37B14" w:rsidRDefault="00D37B14" w:rsidP="00CA6E66">
            <w:pPr>
              <w:pStyle w:val="a4"/>
              <w:spacing w:before="0" w:beforeAutospacing="0" w:after="0" w:afterAutospacing="0"/>
              <w:jc w:val="center"/>
              <w:rPr>
                <w:sz w:val="28"/>
                <w:szCs w:val="28"/>
              </w:rPr>
            </w:pPr>
            <w:r>
              <w:rPr>
                <w:color w:val="282828"/>
                <w:sz w:val="28"/>
                <w:szCs w:val="28"/>
              </w:rPr>
              <w:t>444</w:t>
            </w:r>
          </w:p>
        </w:tc>
        <w:tc>
          <w:tcPr>
            <w:tcW w:w="1402" w:type="dxa"/>
            <w:vAlign w:val="bottom"/>
          </w:tcPr>
          <w:p w14:paraId="076FF1E9"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1,403</w:t>
            </w:r>
          </w:p>
        </w:tc>
        <w:tc>
          <w:tcPr>
            <w:tcW w:w="1268" w:type="dxa"/>
            <w:vAlign w:val="bottom"/>
          </w:tcPr>
          <w:p w14:paraId="6CA03635"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0,403</w:t>
            </w:r>
          </w:p>
        </w:tc>
        <w:tc>
          <w:tcPr>
            <w:tcW w:w="1623" w:type="dxa"/>
            <w:vAlign w:val="bottom"/>
          </w:tcPr>
          <w:p w14:paraId="594C82CB"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0,441</w:t>
            </w:r>
          </w:p>
        </w:tc>
        <w:tc>
          <w:tcPr>
            <w:tcW w:w="1335" w:type="dxa"/>
            <w:vAlign w:val="center"/>
          </w:tcPr>
          <w:p w14:paraId="6742832E"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246</w:t>
            </w:r>
          </w:p>
        </w:tc>
        <w:tc>
          <w:tcPr>
            <w:tcW w:w="978" w:type="dxa"/>
            <w:vAlign w:val="bottom"/>
          </w:tcPr>
          <w:p w14:paraId="7DAF68F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86,59</w:t>
            </w:r>
          </w:p>
        </w:tc>
      </w:tr>
      <w:tr w:rsidR="00D37B14" w14:paraId="2FCA2B0F" w14:textId="77777777" w:rsidTr="00CA6E66">
        <w:tc>
          <w:tcPr>
            <w:tcW w:w="766" w:type="dxa"/>
          </w:tcPr>
          <w:p w14:paraId="1D17F357"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72</w:t>
            </w:r>
          </w:p>
        </w:tc>
        <w:tc>
          <w:tcPr>
            <w:tcW w:w="988" w:type="dxa"/>
          </w:tcPr>
          <w:p w14:paraId="3ADF13BE"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2011</w:t>
            </w:r>
          </w:p>
        </w:tc>
        <w:tc>
          <w:tcPr>
            <w:tcW w:w="985" w:type="dxa"/>
            <w:vAlign w:val="center"/>
          </w:tcPr>
          <w:p w14:paraId="1B053046" w14:textId="77777777" w:rsidR="00D37B14" w:rsidRDefault="00D37B14" w:rsidP="00CA6E66">
            <w:pPr>
              <w:pStyle w:val="a4"/>
              <w:spacing w:before="0" w:beforeAutospacing="0" w:after="0" w:afterAutospacing="0"/>
              <w:jc w:val="center"/>
              <w:rPr>
                <w:sz w:val="28"/>
                <w:szCs w:val="28"/>
              </w:rPr>
            </w:pPr>
            <w:r>
              <w:rPr>
                <w:color w:val="282828"/>
                <w:sz w:val="28"/>
                <w:szCs w:val="28"/>
              </w:rPr>
              <w:t>353</w:t>
            </w:r>
          </w:p>
        </w:tc>
        <w:tc>
          <w:tcPr>
            <w:tcW w:w="1402" w:type="dxa"/>
            <w:vAlign w:val="bottom"/>
          </w:tcPr>
          <w:p w14:paraId="3119B583"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1,115</w:t>
            </w:r>
          </w:p>
        </w:tc>
        <w:tc>
          <w:tcPr>
            <w:tcW w:w="1268" w:type="dxa"/>
            <w:vAlign w:val="bottom"/>
          </w:tcPr>
          <w:p w14:paraId="42553263"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0,115</w:t>
            </w:r>
          </w:p>
        </w:tc>
        <w:tc>
          <w:tcPr>
            <w:tcW w:w="1623" w:type="dxa"/>
            <w:vAlign w:val="bottom"/>
          </w:tcPr>
          <w:p w14:paraId="597AEAF6"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0,556</w:t>
            </w:r>
          </w:p>
        </w:tc>
        <w:tc>
          <w:tcPr>
            <w:tcW w:w="1335" w:type="dxa"/>
            <w:vAlign w:val="center"/>
          </w:tcPr>
          <w:p w14:paraId="5B94C7E4"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245</w:t>
            </w:r>
          </w:p>
        </w:tc>
        <w:tc>
          <w:tcPr>
            <w:tcW w:w="978" w:type="dxa"/>
            <w:vAlign w:val="bottom"/>
          </w:tcPr>
          <w:p w14:paraId="75C55E93"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87,80</w:t>
            </w:r>
          </w:p>
        </w:tc>
      </w:tr>
      <w:tr w:rsidR="00D37B14" w14:paraId="10FF5EFF" w14:textId="77777777" w:rsidTr="00CA6E66">
        <w:tc>
          <w:tcPr>
            <w:tcW w:w="766" w:type="dxa"/>
          </w:tcPr>
          <w:p w14:paraId="79E2A973"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73</w:t>
            </w:r>
          </w:p>
        </w:tc>
        <w:tc>
          <w:tcPr>
            <w:tcW w:w="988" w:type="dxa"/>
          </w:tcPr>
          <w:p w14:paraId="078B9A2A"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2012</w:t>
            </w:r>
          </w:p>
        </w:tc>
        <w:tc>
          <w:tcPr>
            <w:tcW w:w="985" w:type="dxa"/>
            <w:vAlign w:val="center"/>
          </w:tcPr>
          <w:p w14:paraId="11A5FAA1" w14:textId="77777777" w:rsidR="00D37B14" w:rsidRDefault="00D37B14" w:rsidP="00CA6E66">
            <w:pPr>
              <w:pStyle w:val="a4"/>
              <w:spacing w:before="0" w:beforeAutospacing="0" w:after="0" w:afterAutospacing="0"/>
              <w:jc w:val="center"/>
              <w:rPr>
                <w:sz w:val="28"/>
                <w:szCs w:val="28"/>
              </w:rPr>
            </w:pPr>
            <w:r>
              <w:rPr>
                <w:color w:val="282828"/>
                <w:sz w:val="28"/>
                <w:szCs w:val="28"/>
              </w:rPr>
              <w:t>186</w:t>
            </w:r>
          </w:p>
        </w:tc>
        <w:tc>
          <w:tcPr>
            <w:tcW w:w="1402" w:type="dxa"/>
            <w:vAlign w:val="bottom"/>
          </w:tcPr>
          <w:p w14:paraId="278C9CE6"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0,588</w:t>
            </w:r>
          </w:p>
        </w:tc>
        <w:tc>
          <w:tcPr>
            <w:tcW w:w="1268" w:type="dxa"/>
            <w:vAlign w:val="bottom"/>
          </w:tcPr>
          <w:p w14:paraId="586BF60D"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-0,412</w:t>
            </w:r>
          </w:p>
        </w:tc>
        <w:tc>
          <w:tcPr>
            <w:tcW w:w="1623" w:type="dxa"/>
            <w:vAlign w:val="bottom"/>
          </w:tcPr>
          <w:p w14:paraId="40CB2A0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0,143</w:t>
            </w:r>
          </w:p>
        </w:tc>
        <w:tc>
          <w:tcPr>
            <w:tcW w:w="1335" w:type="dxa"/>
            <w:vAlign w:val="center"/>
          </w:tcPr>
          <w:p w14:paraId="4D1888E4"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243</w:t>
            </w:r>
          </w:p>
        </w:tc>
        <w:tc>
          <w:tcPr>
            <w:tcW w:w="978" w:type="dxa"/>
            <w:vAlign w:val="bottom"/>
          </w:tcPr>
          <w:p w14:paraId="414862B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89,02</w:t>
            </w:r>
          </w:p>
        </w:tc>
      </w:tr>
      <w:tr w:rsidR="00D37B14" w14:paraId="4758F03B" w14:textId="77777777" w:rsidTr="00CA6E66">
        <w:tc>
          <w:tcPr>
            <w:tcW w:w="766" w:type="dxa"/>
          </w:tcPr>
          <w:p w14:paraId="2FEC1AAE"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74</w:t>
            </w:r>
          </w:p>
        </w:tc>
        <w:tc>
          <w:tcPr>
            <w:tcW w:w="988" w:type="dxa"/>
          </w:tcPr>
          <w:p w14:paraId="0FC847FA"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2013</w:t>
            </w:r>
          </w:p>
        </w:tc>
        <w:tc>
          <w:tcPr>
            <w:tcW w:w="985" w:type="dxa"/>
            <w:vAlign w:val="center"/>
          </w:tcPr>
          <w:p w14:paraId="117DEF3B" w14:textId="77777777" w:rsidR="00D37B14" w:rsidRDefault="00D37B14" w:rsidP="00CA6E66">
            <w:pPr>
              <w:pStyle w:val="a4"/>
              <w:spacing w:before="0" w:beforeAutospacing="0" w:after="0" w:afterAutospacing="0"/>
              <w:jc w:val="center"/>
              <w:rPr>
                <w:sz w:val="28"/>
                <w:szCs w:val="28"/>
              </w:rPr>
            </w:pPr>
            <w:r>
              <w:rPr>
                <w:color w:val="282828"/>
                <w:sz w:val="28"/>
                <w:szCs w:val="28"/>
              </w:rPr>
              <w:t>361</w:t>
            </w:r>
          </w:p>
        </w:tc>
        <w:tc>
          <w:tcPr>
            <w:tcW w:w="1402" w:type="dxa"/>
            <w:vAlign w:val="bottom"/>
          </w:tcPr>
          <w:p w14:paraId="274F60C2"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1,140</w:t>
            </w:r>
          </w:p>
        </w:tc>
        <w:tc>
          <w:tcPr>
            <w:tcW w:w="1268" w:type="dxa"/>
            <w:vAlign w:val="bottom"/>
          </w:tcPr>
          <w:p w14:paraId="2B3FC067"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0,140</w:t>
            </w:r>
          </w:p>
        </w:tc>
        <w:tc>
          <w:tcPr>
            <w:tcW w:w="1623" w:type="dxa"/>
            <w:vAlign w:val="bottom"/>
          </w:tcPr>
          <w:p w14:paraId="47C505A9"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0,284</w:t>
            </w:r>
          </w:p>
        </w:tc>
        <w:tc>
          <w:tcPr>
            <w:tcW w:w="1335" w:type="dxa"/>
            <w:vAlign w:val="center"/>
          </w:tcPr>
          <w:p w14:paraId="6C7700DB"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237</w:t>
            </w:r>
          </w:p>
        </w:tc>
        <w:tc>
          <w:tcPr>
            <w:tcW w:w="978" w:type="dxa"/>
            <w:vAlign w:val="bottom"/>
          </w:tcPr>
          <w:p w14:paraId="2C68B0F2"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90,24</w:t>
            </w:r>
          </w:p>
        </w:tc>
      </w:tr>
      <w:tr w:rsidR="00D37B14" w14:paraId="1587079C" w14:textId="77777777" w:rsidTr="00CA6E66">
        <w:tc>
          <w:tcPr>
            <w:tcW w:w="766" w:type="dxa"/>
          </w:tcPr>
          <w:p w14:paraId="3A04E9BD"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75</w:t>
            </w:r>
          </w:p>
        </w:tc>
        <w:tc>
          <w:tcPr>
            <w:tcW w:w="988" w:type="dxa"/>
          </w:tcPr>
          <w:p w14:paraId="6987DD7C"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2014</w:t>
            </w:r>
          </w:p>
        </w:tc>
        <w:tc>
          <w:tcPr>
            <w:tcW w:w="985" w:type="dxa"/>
            <w:vAlign w:val="center"/>
          </w:tcPr>
          <w:p w14:paraId="1C48D87B" w14:textId="77777777" w:rsidR="00D37B14" w:rsidRDefault="00D37B14" w:rsidP="00CA6E66">
            <w:pPr>
              <w:pStyle w:val="a4"/>
              <w:spacing w:before="0" w:beforeAutospacing="0" w:after="0" w:afterAutospacing="0"/>
              <w:jc w:val="center"/>
              <w:rPr>
                <w:sz w:val="28"/>
                <w:szCs w:val="28"/>
              </w:rPr>
            </w:pPr>
            <w:r>
              <w:rPr>
                <w:color w:val="282828"/>
                <w:sz w:val="28"/>
                <w:szCs w:val="28"/>
              </w:rPr>
              <w:t>273</w:t>
            </w:r>
          </w:p>
        </w:tc>
        <w:tc>
          <w:tcPr>
            <w:tcW w:w="1402" w:type="dxa"/>
            <w:vAlign w:val="bottom"/>
          </w:tcPr>
          <w:p w14:paraId="31A5B8E2"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0,862</w:t>
            </w:r>
          </w:p>
        </w:tc>
        <w:tc>
          <w:tcPr>
            <w:tcW w:w="1268" w:type="dxa"/>
            <w:vAlign w:val="bottom"/>
          </w:tcPr>
          <w:p w14:paraId="3DB2738B"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-0,138</w:t>
            </w:r>
          </w:p>
        </w:tc>
        <w:tc>
          <w:tcPr>
            <w:tcW w:w="1623" w:type="dxa"/>
            <w:vAlign w:val="bottom"/>
          </w:tcPr>
          <w:p w14:paraId="0207733E"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0,146</w:t>
            </w:r>
          </w:p>
        </w:tc>
        <w:tc>
          <w:tcPr>
            <w:tcW w:w="1335" w:type="dxa"/>
            <w:vAlign w:val="center"/>
          </w:tcPr>
          <w:p w14:paraId="72DCB988"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221</w:t>
            </w:r>
          </w:p>
        </w:tc>
        <w:tc>
          <w:tcPr>
            <w:tcW w:w="978" w:type="dxa"/>
            <w:vAlign w:val="bottom"/>
          </w:tcPr>
          <w:p w14:paraId="18C69677"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91,46</w:t>
            </w:r>
          </w:p>
        </w:tc>
      </w:tr>
      <w:tr w:rsidR="00D37B14" w14:paraId="284378DC" w14:textId="77777777" w:rsidTr="00CA6E66">
        <w:tc>
          <w:tcPr>
            <w:tcW w:w="766" w:type="dxa"/>
          </w:tcPr>
          <w:p w14:paraId="783B9DDF"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76</w:t>
            </w:r>
          </w:p>
        </w:tc>
        <w:tc>
          <w:tcPr>
            <w:tcW w:w="988" w:type="dxa"/>
          </w:tcPr>
          <w:p w14:paraId="222468AD"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2015</w:t>
            </w:r>
          </w:p>
        </w:tc>
        <w:tc>
          <w:tcPr>
            <w:tcW w:w="985" w:type="dxa"/>
            <w:vAlign w:val="center"/>
          </w:tcPr>
          <w:p w14:paraId="69D087A4" w14:textId="77777777" w:rsidR="00D37B14" w:rsidRDefault="00D37B14" w:rsidP="00CA6E66">
            <w:pPr>
              <w:pStyle w:val="a4"/>
              <w:spacing w:before="0" w:beforeAutospacing="0" w:after="0" w:afterAutospacing="0"/>
              <w:jc w:val="center"/>
              <w:rPr>
                <w:sz w:val="28"/>
                <w:szCs w:val="28"/>
              </w:rPr>
            </w:pPr>
            <w:r>
              <w:rPr>
                <w:color w:val="282828"/>
                <w:sz w:val="28"/>
                <w:szCs w:val="28"/>
              </w:rPr>
              <w:t>305</w:t>
            </w:r>
          </w:p>
        </w:tc>
        <w:tc>
          <w:tcPr>
            <w:tcW w:w="1402" w:type="dxa"/>
            <w:vAlign w:val="bottom"/>
          </w:tcPr>
          <w:p w14:paraId="7FF093C3"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0,964</w:t>
            </w:r>
          </w:p>
        </w:tc>
        <w:tc>
          <w:tcPr>
            <w:tcW w:w="1268" w:type="dxa"/>
            <w:vAlign w:val="bottom"/>
          </w:tcPr>
          <w:p w14:paraId="4B61A357"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-0,036</w:t>
            </w:r>
          </w:p>
        </w:tc>
        <w:tc>
          <w:tcPr>
            <w:tcW w:w="1623" w:type="dxa"/>
            <w:vAlign w:val="bottom"/>
          </w:tcPr>
          <w:p w14:paraId="7BC4120D"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0,110</w:t>
            </w:r>
          </w:p>
        </w:tc>
        <w:tc>
          <w:tcPr>
            <w:tcW w:w="1335" w:type="dxa"/>
            <w:vAlign w:val="center"/>
          </w:tcPr>
          <w:p w14:paraId="2BF56792"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200</w:t>
            </w:r>
          </w:p>
        </w:tc>
        <w:tc>
          <w:tcPr>
            <w:tcW w:w="978" w:type="dxa"/>
            <w:vAlign w:val="bottom"/>
          </w:tcPr>
          <w:p w14:paraId="009326C8"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92,68</w:t>
            </w:r>
          </w:p>
        </w:tc>
      </w:tr>
      <w:tr w:rsidR="00D37B14" w14:paraId="754E62D0" w14:textId="77777777" w:rsidTr="00CA6E66">
        <w:tc>
          <w:tcPr>
            <w:tcW w:w="766" w:type="dxa"/>
          </w:tcPr>
          <w:p w14:paraId="3F805E39"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77</w:t>
            </w:r>
          </w:p>
        </w:tc>
        <w:tc>
          <w:tcPr>
            <w:tcW w:w="988" w:type="dxa"/>
          </w:tcPr>
          <w:p w14:paraId="3AAB8EEE"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2016</w:t>
            </w:r>
          </w:p>
        </w:tc>
        <w:tc>
          <w:tcPr>
            <w:tcW w:w="985" w:type="dxa"/>
            <w:vAlign w:val="center"/>
          </w:tcPr>
          <w:p w14:paraId="629716ED" w14:textId="77777777" w:rsidR="00D37B14" w:rsidRDefault="00D37B14" w:rsidP="00CA6E66">
            <w:pPr>
              <w:pStyle w:val="a4"/>
              <w:spacing w:before="0" w:beforeAutospacing="0" w:after="0" w:afterAutospacing="0"/>
              <w:jc w:val="center"/>
              <w:rPr>
                <w:sz w:val="28"/>
                <w:szCs w:val="28"/>
              </w:rPr>
            </w:pPr>
            <w:r>
              <w:rPr>
                <w:color w:val="282828"/>
                <w:sz w:val="28"/>
                <w:szCs w:val="28"/>
              </w:rPr>
              <w:t>510</w:t>
            </w:r>
          </w:p>
        </w:tc>
        <w:tc>
          <w:tcPr>
            <w:tcW w:w="1402" w:type="dxa"/>
            <w:vAlign w:val="bottom"/>
          </w:tcPr>
          <w:p w14:paraId="59577377"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1,611</w:t>
            </w:r>
          </w:p>
        </w:tc>
        <w:tc>
          <w:tcPr>
            <w:tcW w:w="1268" w:type="dxa"/>
            <w:vAlign w:val="bottom"/>
          </w:tcPr>
          <w:p w14:paraId="0AF56F41"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0,611</w:t>
            </w:r>
          </w:p>
        </w:tc>
        <w:tc>
          <w:tcPr>
            <w:tcW w:w="1623" w:type="dxa"/>
            <w:vAlign w:val="bottom"/>
          </w:tcPr>
          <w:p w14:paraId="04B9CDFC"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0,721</w:t>
            </w:r>
          </w:p>
        </w:tc>
        <w:tc>
          <w:tcPr>
            <w:tcW w:w="1335" w:type="dxa"/>
            <w:vAlign w:val="center"/>
          </w:tcPr>
          <w:p w14:paraId="671FE6F4"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186</w:t>
            </w:r>
          </w:p>
        </w:tc>
        <w:tc>
          <w:tcPr>
            <w:tcW w:w="978" w:type="dxa"/>
            <w:vAlign w:val="bottom"/>
          </w:tcPr>
          <w:p w14:paraId="4DEC1780"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93,90</w:t>
            </w:r>
          </w:p>
        </w:tc>
      </w:tr>
      <w:tr w:rsidR="00D37B14" w14:paraId="756A93D3" w14:textId="77777777" w:rsidTr="00CA6E66">
        <w:tc>
          <w:tcPr>
            <w:tcW w:w="766" w:type="dxa"/>
          </w:tcPr>
          <w:p w14:paraId="5B31B32E"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78</w:t>
            </w:r>
          </w:p>
        </w:tc>
        <w:tc>
          <w:tcPr>
            <w:tcW w:w="988" w:type="dxa"/>
          </w:tcPr>
          <w:p w14:paraId="1CB3E206"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2017</w:t>
            </w:r>
          </w:p>
        </w:tc>
        <w:tc>
          <w:tcPr>
            <w:tcW w:w="985" w:type="dxa"/>
            <w:vAlign w:val="center"/>
          </w:tcPr>
          <w:p w14:paraId="3BF2D2C0" w14:textId="77777777" w:rsidR="00D37B14" w:rsidRDefault="00D37B14" w:rsidP="00CA6E66">
            <w:pPr>
              <w:pStyle w:val="a4"/>
              <w:spacing w:before="0" w:beforeAutospacing="0" w:after="0" w:afterAutospacing="0"/>
              <w:jc w:val="center"/>
              <w:rPr>
                <w:sz w:val="28"/>
                <w:szCs w:val="28"/>
              </w:rPr>
            </w:pPr>
            <w:r>
              <w:rPr>
                <w:color w:val="282828"/>
                <w:sz w:val="28"/>
                <w:szCs w:val="28"/>
              </w:rPr>
              <w:t>305</w:t>
            </w:r>
          </w:p>
        </w:tc>
        <w:tc>
          <w:tcPr>
            <w:tcW w:w="1402" w:type="dxa"/>
            <w:vAlign w:val="bottom"/>
          </w:tcPr>
          <w:p w14:paraId="6D8BF008"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0,964</w:t>
            </w:r>
          </w:p>
        </w:tc>
        <w:tc>
          <w:tcPr>
            <w:tcW w:w="1268" w:type="dxa"/>
            <w:vAlign w:val="bottom"/>
          </w:tcPr>
          <w:p w14:paraId="2C844C68"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-0,036</w:t>
            </w:r>
          </w:p>
        </w:tc>
        <w:tc>
          <w:tcPr>
            <w:tcW w:w="1623" w:type="dxa"/>
            <w:vAlign w:val="bottom"/>
          </w:tcPr>
          <w:p w14:paraId="6A740207"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0,685</w:t>
            </w:r>
          </w:p>
        </w:tc>
        <w:tc>
          <w:tcPr>
            <w:tcW w:w="1335" w:type="dxa"/>
            <w:vAlign w:val="center"/>
          </w:tcPr>
          <w:p w14:paraId="7F7EB4FC"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159</w:t>
            </w:r>
          </w:p>
        </w:tc>
        <w:tc>
          <w:tcPr>
            <w:tcW w:w="978" w:type="dxa"/>
            <w:vAlign w:val="bottom"/>
          </w:tcPr>
          <w:p w14:paraId="3AF21DB6"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95,12</w:t>
            </w:r>
          </w:p>
        </w:tc>
      </w:tr>
      <w:tr w:rsidR="00D37B14" w14:paraId="5EAC0E50" w14:textId="77777777" w:rsidTr="00CA6E66">
        <w:tc>
          <w:tcPr>
            <w:tcW w:w="766" w:type="dxa"/>
          </w:tcPr>
          <w:p w14:paraId="14B5F526"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79</w:t>
            </w:r>
          </w:p>
        </w:tc>
        <w:tc>
          <w:tcPr>
            <w:tcW w:w="988" w:type="dxa"/>
          </w:tcPr>
          <w:p w14:paraId="238A7112"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2018</w:t>
            </w:r>
          </w:p>
        </w:tc>
        <w:tc>
          <w:tcPr>
            <w:tcW w:w="985" w:type="dxa"/>
            <w:vAlign w:val="center"/>
          </w:tcPr>
          <w:p w14:paraId="11209735" w14:textId="77777777" w:rsidR="00D37B14" w:rsidRDefault="00D37B14" w:rsidP="00CA6E66">
            <w:pPr>
              <w:pStyle w:val="a4"/>
              <w:spacing w:before="0" w:beforeAutospacing="0" w:after="0" w:afterAutospacing="0"/>
              <w:jc w:val="center"/>
              <w:rPr>
                <w:sz w:val="28"/>
                <w:szCs w:val="28"/>
              </w:rPr>
            </w:pPr>
            <w:r>
              <w:rPr>
                <w:color w:val="282828"/>
                <w:sz w:val="28"/>
                <w:szCs w:val="28"/>
              </w:rPr>
              <w:t>276</w:t>
            </w:r>
          </w:p>
        </w:tc>
        <w:tc>
          <w:tcPr>
            <w:tcW w:w="1402" w:type="dxa"/>
            <w:vAlign w:val="bottom"/>
          </w:tcPr>
          <w:p w14:paraId="2A5593AA"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0,872</w:t>
            </w:r>
          </w:p>
        </w:tc>
        <w:tc>
          <w:tcPr>
            <w:tcW w:w="1268" w:type="dxa"/>
            <w:vAlign w:val="bottom"/>
          </w:tcPr>
          <w:p w14:paraId="300E9835"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-0,128</w:t>
            </w:r>
          </w:p>
        </w:tc>
        <w:tc>
          <w:tcPr>
            <w:tcW w:w="1623" w:type="dxa"/>
            <w:vAlign w:val="bottom"/>
          </w:tcPr>
          <w:p w14:paraId="3AF1EC9D"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0,557</w:t>
            </w:r>
          </w:p>
        </w:tc>
        <w:tc>
          <w:tcPr>
            <w:tcW w:w="1335" w:type="dxa"/>
            <w:vAlign w:val="center"/>
          </w:tcPr>
          <w:p w14:paraId="6E0F2830"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156</w:t>
            </w:r>
          </w:p>
        </w:tc>
        <w:tc>
          <w:tcPr>
            <w:tcW w:w="978" w:type="dxa"/>
            <w:vAlign w:val="bottom"/>
          </w:tcPr>
          <w:p w14:paraId="56859B8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96,34</w:t>
            </w:r>
          </w:p>
        </w:tc>
      </w:tr>
      <w:tr w:rsidR="00D37B14" w14:paraId="6419A8EB" w14:textId="77777777" w:rsidTr="00CA6E66">
        <w:tc>
          <w:tcPr>
            <w:tcW w:w="766" w:type="dxa"/>
          </w:tcPr>
          <w:p w14:paraId="09ADFA78"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80</w:t>
            </w:r>
          </w:p>
        </w:tc>
        <w:tc>
          <w:tcPr>
            <w:tcW w:w="988" w:type="dxa"/>
          </w:tcPr>
          <w:p w14:paraId="726E742E"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2019</w:t>
            </w:r>
          </w:p>
        </w:tc>
        <w:tc>
          <w:tcPr>
            <w:tcW w:w="985" w:type="dxa"/>
            <w:vAlign w:val="center"/>
          </w:tcPr>
          <w:p w14:paraId="126BF775" w14:textId="77777777" w:rsidR="00D37B14" w:rsidRDefault="00D37B14" w:rsidP="00CA6E66">
            <w:pPr>
              <w:pStyle w:val="a4"/>
              <w:spacing w:before="0" w:beforeAutospacing="0" w:after="0" w:afterAutospacing="0"/>
              <w:jc w:val="center"/>
              <w:rPr>
                <w:sz w:val="28"/>
                <w:szCs w:val="28"/>
              </w:rPr>
            </w:pPr>
            <w:r>
              <w:rPr>
                <w:color w:val="282828"/>
                <w:sz w:val="28"/>
                <w:szCs w:val="28"/>
              </w:rPr>
              <w:t>257</w:t>
            </w:r>
          </w:p>
        </w:tc>
        <w:tc>
          <w:tcPr>
            <w:tcW w:w="1402" w:type="dxa"/>
            <w:vAlign w:val="bottom"/>
          </w:tcPr>
          <w:p w14:paraId="530108F6"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0,812</w:t>
            </w:r>
          </w:p>
        </w:tc>
        <w:tc>
          <w:tcPr>
            <w:tcW w:w="1268" w:type="dxa"/>
            <w:vAlign w:val="bottom"/>
          </w:tcPr>
          <w:p w14:paraId="69C1ADD1"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-0,188</w:t>
            </w:r>
          </w:p>
        </w:tc>
        <w:tc>
          <w:tcPr>
            <w:tcW w:w="1623" w:type="dxa"/>
            <w:vAlign w:val="bottom"/>
          </w:tcPr>
          <w:p w14:paraId="46360CB5"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0,369</w:t>
            </w:r>
          </w:p>
        </w:tc>
        <w:tc>
          <w:tcPr>
            <w:tcW w:w="1335" w:type="dxa"/>
            <w:vAlign w:val="center"/>
          </w:tcPr>
          <w:p w14:paraId="2292572B"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152</w:t>
            </w:r>
          </w:p>
        </w:tc>
        <w:tc>
          <w:tcPr>
            <w:tcW w:w="978" w:type="dxa"/>
            <w:vAlign w:val="bottom"/>
          </w:tcPr>
          <w:p w14:paraId="6326D72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97,56</w:t>
            </w:r>
          </w:p>
        </w:tc>
      </w:tr>
      <w:tr w:rsidR="00D37B14" w14:paraId="677EE5FB" w14:textId="77777777" w:rsidTr="00CA6E66">
        <w:tc>
          <w:tcPr>
            <w:tcW w:w="766" w:type="dxa"/>
          </w:tcPr>
          <w:p w14:paraId="47723BD4"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rPr>
              <w:t>81</w:t>
            </w:r>
          </w:p>
        </w:tc>
        <w:tc>
          <w:tcPr>
            <w:tcW w:w="988" w:type="dxa"/>
          </w:tcPr>
          <w:p w14:paraId="046E028B"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2020</w:t>
            </w:r>
          </w:p>
        </w:tc>
        <w:tc>
          <w:tcPr>
            <w:tcW w:w="985" w:type="dxa"/>
            <w:vAlign w:val="center"/>
          </w:tcPr>
          <w:p w14:paraId="0B644FC3" w14:textId="77777777" w:rsidR="00D37B14" w:rsidRDefault="00D37B14" w:rsidP="00CA6E66">
            <w:pPr>
              <w:pStyle w:val="a4"/>
              <w:spacing w:before="0" w:beforeAutospacing="0" w:after="0" w:afterAutospacing="0"/>
              <w:jc w:val="center"/>
              <w:rPr>
                <w:sz w:val="28"/>
                <w:szCs w:val="28"/>
              </w:rPr>
            </w:pPr>
            <w:r>
              <w:rPr>
                <w:color w:val="282828"/>
                <w:sz w:val="28"/>
                <w:szCs w:val="28"/>
              </w:rPr>
              <w:t>200</w:t>
            </w:r>
          </w:p>
        </w:tc>
        <w:tc>
          <w:tcPr>
            <w:tcW w:w="1402" w:type="dxa"/>
            <w:vAlign w:val="bottom"/>
          </w:tcPr>
          <w:p w14:paraId="2254A756"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0,632</w:t>
            </w:r>
          </w:p>
        </w:tc>
        <w:tc>
          <w:tcPr>
            <w:tcW w:w="1268" w:type="dxa"/>
            <w:vAlign w:val="bottom"/>
          </w:tcPr>
          <w:p w14:paraId="24A44A43"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-0,368</w:t>
            </w:r>
          </w:p>
        </w:tc>
        <w:tc>
          <w:tcPr>
            <w:tcW w:w="1623" w:type="dxa"/>
            <w:vAlign w:val="bottom"/>
          </w:tcPr>
          <w:p w14:paraId="4DC1B2C6"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0,000</w:t>
            </w:r>
          </w:p>
        </w:tc>
        <w:tc>
          <w:tcPr>
            <w:tcW w:w="1335" w:type="dxa"/>
            <w:vAlign w:val="center"/>
          </w:tcPr>
          <w:p w14:paraId="1AF425E1" w14:textId="77777777" w:rsidR="00D37B14" w:rsidRPr="00785D8F" w:rsidRDefault="00D37B14" w:rsidP="00CA6E66">
            <w:pPr>
              <w:pStyle w:val="a4"/>
              <w:spacing w:before="0" w:beforeAutospacing="0" w:after="0" w:afterAutospacing="0"/>
              <w:jc w:val="center"/>
              <w:rPr>
                <w:sz w:val="28"/>
                <w:szCs w:val="28"/>
              </w:rPr>
            </w:pPr>
            <w:r w:rsidRPr="008216A2">
              <w:rPr>
                <w:color w:val="282828"/>
                <w:sz w:val="28"/>
                <w:szCs w:val="28"/>
              </w:rPr>
              <w:t>131</w:t>
            </w:r>
          </w:p>
        </w:tc>
        <w:tc>
          <w:tcPr>
            <w:tcW w:w="978" w:type="dxa"/>
            <w:vAlign w:val="bottom"/>
          </w:tcPr>
          <w:p w14:paraId="235DFB50"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98,78</w:t>
            </w:r>
          </w:p>
        </w:tc>
      </w:tr>
      <w:tr w:rsidR="00D37B14" w14:paraId="1498311E" w14:textId="77777777" w:rsidTr="00CA6E66">
        <w:tc>
          <w:tcPr>
            <w:tcW w:w="2739" w:type="dxa"/>
            <w:gridSpan w:val="3"/>
          </w:tcPr>
          <w:p w14:paraId="0A49B7B0" w14:textId="77777777" w:rsidR="00D37B14" w:rsidRPr="00683F69" w:rsidRDefault="00D37B14" w:rsidP="00CA6E66">
            <w:pPr>
              <w:pStyle w:val="a4"/>
              <w:spacing w:before="0" w:beforeAutospacing="0" w:after="0" w:afterAutospacing="0"/>
              <w:jc w:val="center"/>
              <w:rPr>
                <w:sz w:val="28"/>
                <w:szCs w:val="28"/>
                <w:lang w:val="en-US"/>
              </w:rPr>
            </w:pPr>
            <w:r>
              <w:rPr>
                <w:sz w:val="28"/>
                <w:szCs w:val="28"/>
                <w:lang w:val="en-US"/>
              </w:rPr>
              <w:t>25639,0/81=316,53</w:t>
            </w:r>
          </w:p>
        </w:tc>
        <w:tc>
          <w:tcPr>
            <w:tcW w:w="1402" w:type="dxa"/>
            <w:vAlign w:val="bottom"/>
          </w:tcPr>
          <w:p w14:paraId="491884D2" w14:textId="77777777" w:rsidR="00D37B14" w:rsidRPr="00785D8F" w:rsidRDefault="00D37B14" w:rsidP="00CA6E66">
            <w:pPr>
              <w:pStyle w:val="a4"/>
              <w:spacing w:before="0" w:beforeAutospacing="0" w:after="0" w:afterAutospacing="0"/>
              <w:jc w:val="center"/>
              <w:rPr>
                <w:sz w:val="28"/>
                <w:szCs w:val="28"/>
              </w:rPr>
            </w:pPr>
          </w:p>
        </w:tc>
        <w:tc>
          <w:tcPr>
            <w:tcW w:w="1268" w:type="dxa"/>
            <w:vAlign w:val="bottom"/>
          </w:tcPr>
          <w:p w14:paraId="4CAC5ABC" w14:textId="77777777" w:rsidR="00D37B14" w:rsidRPr="00785D8F" w:rsidRDefault="00D37B14" w:rsidP="00CA6E66">
            <w:pPr>
              <w:pStyle w:val="a4"/>
              <w:spacing w:before="0" w:beforeAutospacing="0" w:after="0" w:afterAutospacing="0"/>
              <w:jc w:val="center"/>
              <w:rPr>
                <w:sz w:val="28"/>
                <w:szCs w:val="28"/>
              </w:rPr>
            </w:pPr>
          </w:p>
        </w:tc>
        <w:tc>
          <w:tcPr>
            <w:tcW w:w="1623" w:type="dxa"/>
            <w:vAlign w:val="bottom"/>
          </w:tcPr>
          <w:p w14:paraId="0B21AE19" w14:textId="77777777" w:rsidR="00D37B14" w:rsidRPr="00785D8F" w:rsidRDefault="00D37B14" w:rsidP="00CA6E66">
            <w:pPr>
              <w:pStyle w:val="a4"/>
              <w:spacing w:before="0" w:beforeAutospacing="0" w:after="0" w:afterAutospacing="0"/>
              <w:jc w:val="center"/>
              <w:rPr>
                <w:rFonts w:eastAsiaTheme="minorEastAsia"/>
                <w:sz w:val="28"/>
                <w:szCs w:val="28"/>
                <w:lang w:val="kk-KZ"/>
              </w:rPr>
            </w:pPr>
          </w:p>
        </w:tc>
        <w:tc>
          <w:tcPr>
            <w:tcW w:w="1335" w:type="dxa"/>
            <w:vAlign w:val="center"/>
          </w:tcPr>
          <w:p w14:paraId="2620B9B8" w14:textId="77777777" w:rsidR="00D37B14" w:rsidRPr="00785D8F" w:rsidRDefault="00D37B14" w:rsidP="00CA6E66">
            <w:pPr>
              <w:pStyle w:val="a4"/>
              <w:spacing w:before="0" w:beforeAutospacing="0" w:after="0" w:afterAutospacing="0"/>
              <w:jc w:val="center"/>
              <w:rPr>
                <w:sz w:val="28"/>
                <w:szCs w:val="28"/>
              </w:rPr>
            </w:pPr>
          </w:p>
        </w:tc>
        <w:tc>
          <w:tcPr>
            <w:tcW w:w="978" w:type="dxa"/>
          </w:tcPr>
          <w:p w14:paraId="50818A01" w14:textId="77777777" w:rsidR="00D37B14" w:rsidRPr="00785D8F" w:rsidRDefault="00D37B14" w:rsidP="00CA6E66">
            <w:pPr>
              <w:pStyle w:val="a4"/>
              <w:spacing w:before="0" w:beforeAutospacing="0" w:after="0" w:afterAutospacing="0"/>
              <w:jc w:val="center"/>
              <w:rPr>
                <w:sz w:val="28"/>
                <w:szCs w:val="28"/>
              </w:rPr>
            </w:pPr>
          </w:p>
        </w:tc>
      </w:tr>
      <w:tr w:rsidR="00D37B14" w14:paraId="14101BF2" w14:textId="77777777" w:rsidTr="00CA6E66">
        <w:tc>
          <w:tcPr>
            <w:tcW w:w="9345" w:type="dxa"/>
            <w:gridSpan w:val="8"/>
          </w:tcPr>
          <w:p w14:paraId="2DA0FCD4" w14:textId="77777777" w:rsidR="00D37B14" w:rsidRPr="00683F69" w:rsidRDefault="00D37B14" w:rsidP="00CA6E66">
            <w:pPr>
              <w:pStyle w:val="a4"/>
              <w:spacing w:before="0" w:beforeAutospacing="0" w:after="0" w:afterAutospacing="0"/>
              <w:jc w:val="center"/>
              <w:rPr>
                <w:sz w:val="28"/>
                <w:szCs w:val="28"/>
              </w:rPr>
            </w:pPr>
            <w:r>
              <w:rPr>
                <w:sz w:val="28"/>
                <w:szCs w:val="28"/>
              </w:rPr>
              <w:t>Метеорологическая станция Ойык</w:t>
            </w:r>
          </w:p>
        </w:tc>
      </w:tr>
      <w:tr w:rsidR="00D37B14" w14:paraId="72425700" w14:textId="77777777" w:rsidTr="00CA6E66">
        <w:tc>
          <w:tcPr>
            <w:tcW w:w="766" w:type="dxa"/>
          </w:tcPr>
          <w:p w14:paraId="490CDEF7" w14:textId="77777777" w:rsidR="00D37B14" w:rsidRPr="005835D5" w:rsidRDefault="00D37B14" w:rsidP="00CA6E66">
            <w:pPr>
              <w:pStyle w:val="a4"/>
              <w:spacing w:before="0" w:beforeAutospacing="0" w:after="0" w:afterAutospacing="0"/>
              <w:jc w:val="center"/>
              <w:rPr>
                <w:sz w:val="28"/>
                <w:szCs w:val="28"/>
              </w:rPr>
            </w:pPr>
            <w:r w:rsidRPr="005835D5">
              <w:rPr>
                <w:sz w:val="28"/>
                <w:szCs w:val="28"/>
                <w:lang w:val="kk-KZ"/>
              </w:rPr>
              <w:t>1</w:t>
            </w:r>
          </w:p>
        </w:tc>
        <w:tc>
          <w:tcPr>
            <w:tcW w:w="988" w:type="dxa"/>
          </w:tcPr>
          <w:p w14:paraId="0DD29196" w14:textId="77777777" w:rsidR="00D37B14" w:rsidRDefault="00D37B14" w:rsidP="00CA6E66">
            <w:pPr>
              <w:pStyle w:val="a4"/>
              <w:spacing w:before="0" w:beforeAutospacing="0" w:after="0" w:afterAutospacing="0"/>
              <w:jc w:val="center"/>
              <w:rPr>
                <w:sz w:val="28"/>
                <w:szCs w:val="28"/>
                <w:lang w:val="kk-KZ"/>
              </w:rPr>
            </w:pPr>
            <w:r>
              <w:rPr>
                <w:sz w:val="28"/>
                <w:szCs w:val="28"/>
              </w:rPr>
              <w:t>1940</w:t>
            </w:r>
          </w:p>
        </w:tc>
        <w:tc>
          <w:tcPr>
            <w:tcW w:w="985" w:type="dxa"/>
            <w:vAlign w:val="center"/>
          </w:tcPr>
          <w:p w14:paraId="6227D186" w14:textId="77777777" w:rsidR="00D37B14" w:rsidRDefault="00D37B14" w:rsidP="00CA6E66">
            <w:pPr>
              <w:pStyle w:val="a4"/>
              <w:spacing w:before="0" w:beforeAutospacing="0" w:after="0" w:afterAutospacing="0"/>
              <w:jc w:val="center"/>
              <w:rPr>
                <w:sz w:val="28"/>
                <w:szCs w:val="28"/>
              </w:rPr>
            </w:pPr>
            <w:r w:rsidRPr="008A2127">
              <w:rPr>
                <w:sz w:val="28"/>
                <w:szCs w:val="28"/>
              </w:rPr>
              <w:t>154</w:t>
            </w:r>
          </w:p>
        </w:tc>
        <w:tc>
          <w:tcPr>
            <w:tcW w:w="1402" w:type="dxa"/>
            <w:vAlign w:val="bottom"/>
          </w:tcPr>
          <w:p w14:paraId="2C9DFE10"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0,723</w:t>
            </w:r>
          </w:p>
        </w:tc>
        <w:tc>
          <w:tcPr>
            <w:tcW w:w="1268" w:type="dxa"/>
            <w:vAlign w:val="bottom"/>
          </w:tcPr>
          <w:p w14:paraId="4428735E"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-0,277</w:t>
            </w:r>
          </w:p>
        </w:tc>
        <w:tc>
          <w:tcPr>
            <w:tcW w:w="1623" w:type="dxa"/>
            <w:vAlign w:val="center"/>
          </w:tcPr>
          <w:p w14:paraId="5EDEC8E5"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-0,277</w:t>
            </w:r>
          </w:p>
        </w:tc>
        <w:tc>
          <w:tcPr>
            <w:tcW w:w="1335" w:type="dxa"/>
            <w:vAlign w:val="center"/>
          </w:tcPr>
          <w:p w14:paraId="23CDDAAD"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568</w:t>
            </w:r>
          </w:p>
        </w:tc>
        <w:tc>
          <w:tcPr>
            <w:tcW w:w="978" w:type="dxa"/>
            <w:vAlign w:val="bottom"/>
          </w:tcPr>
          <w:p w14:paraId="2B4ADE63"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1,22</w:t>
            </w:r>
          </w:p>
        </w:tc>
      </w:tr>
      <w:tr w:rsidR="00D37B14" w14:paraId="3E5359ED" w14:textId="77777777" w:rsidTr="00CA6E66">
        <w:tc>
          <w:tcPr>
            <w:tcW w:w="766" w:type="dxa"/>
          </w:tcPr>
          <w:p w14:paraId="76108F70"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w:t>
            </w:r>
          </w:p>
        </w:tc>
        <w:tc>
          <w:tcPr>
            <w:tcW w:w="988" w:type="dxa"/>
          </w:tcPr>
          <w:p w14:paraId="745BA003" w14:textId="77777777" w:rsidR="00D37B14" w:rsidRDefault="00D37B14" w:rsidP="00CA6E66">
            <w:pPr>
              <w:pStyle w:val="a4"/>
              <w:spacing w:before="0" w:beforeAutospacing="0" w:after="0" w:afterAutospacing="0"/>
              <w:jc w:val="center"/>
              <w:rPr>
                <w:sz w:val="28"/>
                <w:szCs w:val="28"/>
              </w:rPr>
            </w:pPr>
            <w:r>
              <w:rPr>
                <w:sz w:val="28"/>
                <w:szCs w:val="28"/>
              </w:rPr>
              <w:t>1941</w:t>
            </w:r>
          </w:p>
        </w:tc>
        <w:tc>
          <w:tcPr>
            <w:tcW w:w="985" w:type="dxa"/>
            <w:vAlign w:val="center"/>
          </w:tcPr>
          <w:p w14:paraId="7A169BAE" w14:textId="77777777" w:rsidR="00D37B14" w:rsidRDefault="00D37B14" w:rsidP="00CA6E66">
            <w:pPr>
              <w:pStyle w:val="a4"/>
              <w:spacing w:before="0" w:beforeAutospacing="0" w:after="0" w:afterAutospacing="0"/>
              <w:jc w:val="center"/>
              <w:rPr>
                <w:sz w:val="28"/>
                <w:szCs w:val="28"/>
              </w:rPr>
            </w:pPr>
            <w:r w:rsidRPr="008A2127">
              <w:rPr>
                <w:sz w:val="28"/>
                <w:szCs w:val="28"/>
              </w:rPr>
              <w:t>238</w:t>
            </w:r>
          </w:p>
        </w:tc>
        <w:tc>
          <w:tcPr>
            <w:tcW w:w="1402" w:type="dxa"/>
            <w:vAlign w:val="bottom"/>
          </w:tcPr>
          <w:p w14:paraId="505F6782"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1,118</w:t>
            </w:r>
          </w:p>
        </w:tc>
        <w:tc>
          <w:tcPr>
            <w:tcW w:w="1268" w:type="dxa"/>
            <w:vAlign w:val="bottom"/>
          </w:tcPr>
          <w:p w14:paraId="7712C575"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0,118</w:t>
            </w:r>
          </w:p>
        </w:tc>
        <w:tc>
          <w:tcPr>
            <w:tcW w:w="1623" w:type="dxa"/>
            <w:vAlign w:val="bottom"/>
          </w:tcPr>
          <w:p w14:paraId="262E148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-0,159</w:t>
            </w:r>
          </w:p>
        </w:tc>
        <w:tc>
          <w:tcPr>
            <w:tcW w:w="1335" w:type="dxa"/>
            <w:vAlign w:val="center"/>
          </w:tcPr>
          <w:p w14:paraId="50D6AF80"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397</w:t>
            </w:r>
          </w:p>
        </w:tc>
        <w:tc>
          <w:tcPr>
            <w:tcW w:w="978" w:type="dxa"/>
            <w:vAlign w:val="bottom"/>
          </w:tcPr>
          <w:p w14:paraId="57179246"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2,44</w:t>
            </w:r>
          </w:p>
        </w:tc>
      </w:tr>
      <w:tr w:rsidR="00D37B14" w14:paraId="632884C6" w14:textId="77777777" w:rsidTr="00CA6E66">
        <w:tc>
          <w:tcPr>
            <w:tcW w:w="766" w:type="dxa"/>
          </w:tcPr>
          <w:p w14:paraId="1EADB26A"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w:t>
            </w:r>
          </w:p>
        </w:tc>
        <w:tc>
          <w:tcPr>
            <w:tcW w:w="988" w:type="dxa"/>
          </w:tcPr>
          <w:p w14:paraId="08A253C5" w14:textId="77777777" w:rsidR="00D37B14" w:rsidRDefault="00D37B14" w:rsidP="00CA6E66">
            <w:pPr>
              <w:pStyle w:val="a4"/>
              <w:spacing w:before="0" w:beforeAutospacing="0" w:after="0" w:afterAutospacing="0"/>
              <w:jc w:val="center"/>
              <w:rPr>
                <w:sz w:val="28"/>
                <w:szCs w:val="28"/>
              </w:rPr>
            </w:pPr>
            <w:r>
              <w:rPr>
                <w:sz w:val="28"/>
                <w:szCs w:val="28"/>
              </w:rPr>
              <w:t>1942</w:t>
            </w:r>
          </w:p>
        </w:tc>
        <w:tc>
          <w:tcPr>
            <w:tcW w:w="985" w:type="dxa"/>
            <w:vAlign w:val="center"/>
          </w:tcPr>
          <w:p w14:paraId="56745613" w14:textId="77777777" w:rsidR="00D37B14" w:rsidRDefault="00D37B14" w:rsidP="00CA6E66">
            <w:pPr>
              <w:pStyle w:val="a4"/>
              <w:spacing w:before="0" w:beforeAutospacing="0" w:after="0" w:afterAutospacing="0"/>
              <w:jc w:val="center"/>
              <w:rPr>
                <w:sz w:val="28"/>
                <w:szCs w:val="28"/>
              </w:rPr>
            </w:pPr>
            <w:r w:rsidRPr="008A2127">
              <w:rPr>
                <w:sz w:val="28"/>
                <w:szCs w:val="28"/>
              </w:rPr>
              <w:t>174</w:t>
            </w:r>
          </w:p>
        </w:tc>
        <w:tc>
          <w:tcPr>
            <w:tcW w:w="1402" w:type="dxa"/>
            <w:vAlign w:val="bottom"/>
          </w:tcPr>
          <w:p w14:paraId="481708DE"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0,817</w:t>
            </w:r>
          </w:p>
        </w:tc>
        <w:tc>
          <w:tcPr>
            <w:tcW w:w="1268" w:type="dxa"/>
            <w:vAlign w:val="bottom"/>
          </w:tcPr>
          <w:p w14:paraId="36BC110E"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-0,183</w:t>
            </w:r>
          </w:p>
        </w:tc>
        <w:tc>
          <w:tcPr>
            <w:tcW w:w="1623" w:type="dxa"/>
            <w:vAlign w:val="bottom"/>
          </w:tcPr>
          <w:p w14:paraId="67E708D8"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-0,342</w:t>
            </w:r>
          </w:p>
        </w:tc>
        <w:tc>
          <w:tcPr>
            <w:tcW w:w="1335" w:type="dxa"/>
            <w:vAlign w:val="center"/>
          </w:tcPr>
          <w:p w14:paraId="254B409B"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317</w:t>
            </w:r>
          </w:p>
        </w:tc>
        <w:tc>
          <w:tcPr>
            <w:tcW w:w="978" w:type="dxa"/>
            <w:vAlign w:val="bottom"/>
          </w:tcPr>
          <w:p w14:paraId="52FA30A1"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3,66</w:t>
            </w:r>
          </w:p>
        </w:tc>
      </w:tr>
      <w:tr w:rsidR="00D37B14" w14:paraId="0EAD1384" w14:textId="77777777" w:rsidTr="00CA6E66">
        <w:tc>
          <w:tcPr>
            <w:tcW w:w="766" w:type="dxa"/>
          </w:tcPr>
          <w:p w14:paraId="247A9C8A"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w:t>
            </w:r>
          </w:p>
        </w:tc>
        <w:tc>
          <w:tcPr>
            <w:tcW w:w="988" w:type="dxa"/>
          </w:tcPr>
          <w:p w14:paraId="0ED4103C" w14:textId="77777777" w:rsidR="00D37B14" w:rsidRDefault="00D37B14" w:rsidP="00CA6E66">
            <w:pPr>
              <w:pStyle w:val="a4"/>
              <w:spacing w:before="0" w:beforeAutospacing="0" w:after="0" w:afterAutospacing="0"/>
              <w:jc w:val="center"/>
              <w:rPr>
                <w:sz w:val="28"/>
                <w:szCs w:val="28"/>
              </w:rPr>
            </w:pPr>
            <w:r>
              <w:rPr>
                <w:sz w:val="28"/>
                <w:szCs w:val="28"/>
              </w:rPr>
              <w:t>1943</w:t>
            </w:r>
          </w:p>
        </w:tc>
        <w:tc>
          <w:tcPr>
            <w:tcW w:w="985" w:type="dxa"/>
            <w:vAlign w:val="center"/>
          </w:tcPr>
          <w:p w14:paraId="787F86D0" w14:textId="77777777" w:rsidR="00D37B14" w:rsidRDefault="00D37B14" w:rsidP="00CA6E66">
            <w:pPr>
              <w:pStyle w:val="a4"/>
              <w:spacing w:before="0" w:beforeAutospacing="0" w:after="0" w:afterAutospacing="0"/>
              <w:jc w:val="center"/>
              <w:rPr>
                <w:sz w:val="28"/>
                <w:szCs w:val="28"/>
              </w:rPr>
            </w:pPr>
            <w:r w:rsidRPr="008A2127">
              <w:rPr>
                <w:sz w:val="28"/>
                <w:szCs w:val="28"/>
              </w:rPr>
              <w:t>174</w:t>
            </w:r>
          </w:p>
        </w:tc>
        <w:tc>
          <w:tcPr>
            <w:tcW w:w="1402" w:type="dxa"/>
            <w:vAlign w:val="bottom"/>
          </w:tcPr>
          <w:p w14:paraId="4F63E288"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0,817</w:t>
            </w:r>
          </w:p>
        </w:tc>
        <w:tc>
          <w:tcPr>
            <w:tcW w:w="1268" w:type="dxa"/>
            <w:vAlign w:val="bottom"/>
          </w:tcPr>
          <w:p w14:paraId="45F656BE"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-0,183</w:t>
            </w:r>
          </w:p>
        </w:tc>
        <w:tc>
          <w:tcPr>
            <w:tcW w:w="1623" w:type="dxa"/>
            <w:vAlign w:val="bottom"/>
          </w:tcPr>
          <w:p w14:paraId="166AA0F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-0,525</w:t>
            </w:r>
          </w:p>
        </w:tc>
        <w:tc>
          <w:tcPr>
            <w:tcW w:w="1335" w:type="dxa"/>
            <w:vAlign w:val="center"/>
          </w:tcPr>
          <w:p w14:paraId="13AE4428"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306</w:t>
            </w:r>
          </w:p>
        </w:tc>
        <w:tc>
          <w:tcPr>
            <w:tcW w:w="978" w:type="dxa"/>
            <w:vAlign w:val="bottom"/>
          </w:tcPr>
          <w:p w14:paraId="1F7961E3"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4,88</w:t>
            </w:r>
          </w:p>
        </w:tc>
      </w:tr>
      <w:tr w:rsidR="00D37B14" w14:paraId="1B0288BA" w14:textId="77777777" w:rsidTr="00CA6E66">
        <w:tc>
          <w:tcPr>
            <w:tcW w:w="766" w:type="dxa"/>
          </w:tcPr>
          <w:p w14:paraId="20D25E76"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w:t>
            </w:r>
          </w:p>
        </w:tc>
        <w:tc>
          <w:tcPr>
            <w:tcW w:w="988" w:type="dxa"/>
          </w:tcPr>
          <w:p w14:paraId="417E8E7D" w14:textId="77777777" w:rsidR="00D37B14" w:rsidRDefault="00D37B14" w:rsidP="00CA6E66">
            <w:pPr>
              <w:pStyle w:val="a4"/>
              <w:spacing w:before="0" w:beforeAutospacing="0" w:after="0" w:afterAutospacing="0"/>
              <w:jc w:val="center"/>
              <w:rPr>
                <w:sz w:val="28"/>
                <w:szCs w:val="28"/>
              </w:rPr>
            </w:pPr>
            <w:r>
              <w:rPr>
                <w:sz w:val="28"/>
                <w:szCs w:val="28"/>
              </w:rPr>
              <w:t>1944</w:t>
            </w:r>
          </w:p>
        </w:tc>
        <w:tc>
          <w:tcPr>
            <w:tcW w:w="985" w:type="dxa"/>
            <w:vAlign w:val="center"/>
          </w:tcPr>
          <w:p w14:paraId="2F2D1F0A" w14:textId="77777777" w:rsidR="00D37B14" w:rsidRDefault="00D37B14" w:rsidP="00CA6E66">
            <w:pPr>
              <w:pStyle w:val="a4"/>
              <w:spacing w:before="0" w:beforeAutospacing="0" w:after="0" w:afterAutospacing="0"/>
              <w:jc w:val="center"/>
              <w:rPr>
                <w:sz w:val="28"/>
                <w:szCs w:val="28"/>
              </w:rPr>
            </w:pPr>
            <w:r w:rsidRPr="008A2127">
              <w:rPr>
                <w:sz w:val="28"/>
                <w:szCs w:val="28"/>
              </w:rPr>
              <w:t>169</w:t>
            </w:r>
          </w:p>
        </w:tc>
        <w:tc>
          <w:tcPr>
            <w:tcW w:w="1402" w:type="dxa"/>
            <w:vAlign w:val="bottom"/>
          </w:tcPr>
          <w:p w14:paraId="710C7D00"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0,794</w:t>
            </w:r>
          </w:p>
        </w:tc>
        <w:tc>
          <w:tcPr>
            <w:tcW w:w="1268" w:type="dxa"/>
            <w:vAlign w:val="bottom"/>
          </w:tcPr>
          <w:p w14:paraId="072455F3"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-0,206</w:t>
            </w:r>
          </w:p>
        </w:tc>
        <w:tc>
          <w:tcPr>
            <w:tcW w:w="1623" w:type="dxa"/>
            <w:vAlign w:val="bottom"/>
          </w:tcPr>
          <w:p w14:paraId="180202F4"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-0,732</w:t>
            </w:r>
          </w:p>
        </w:tc>
        <w:tc>
          <w:tcPr>
            <w:tcW w:w="1335" w:type="dxa"/>
            <w:vAlign w:val="center"/>
          </w:tcPr>
          <w:p w14:paraId="2037FC8C"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299</w:t>
            </w:r>
          </w:p>
        </w:tc>
        <w:tc>
          <w:tcPr>
            <w:tcW w:w="978" w:type="dxa"/>
            <w:vAlign w:val="bottom"/>
          </w:tcPr>
          <w:p w14:paraId="1EE0394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6,10</w:t>
            </w:r>
          </w:p>
        </w:tc>
      </w:tr>
      <w:tr w:rsidR="00D37B14" w14:paraId="32C8CFCE" w14:textId="77777777" w:rsidTr="00CA6E66">
        <w:tc>
          <w:tcPr>
            <w:tcW w:w="766" w:type="dxa"/>
          </w:tcPr>
          <w:p w14:paraId="4B440DED"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w:t>
            </w:r>
          </w:p>
        </w:tc>
        <w:tc>
          <w:tcPr>
            <w:tcW w:w="988" w:type="dxa"/>
          </w:tcPr>
          <w:p w14:paraId="0CD72C72" w14:textId="77777777" w:rsidR="00D37B14" w:rsidRDefault="00D37B14" w:rsidP="00CA6E66">
            <w:pPr>
              <w:pStyle w:val="a4"/>
              <w:spacing w:before="0" w:beforeAutospacing="0" w:after="0" w:afterAutospacing="0"/>
              <w:jc w:val="center"/>
              <w:rPr>
                <w:sz w:val="28"/>
                <w:szCs w:val="28"/>
              </w:rPr>
            </w:pPr>
            <w:r>
              <w:rPr>
                <w:sz w:val="28"/>
                <w:szCs w:val="28"/>
              </w:rPr>
              <w:t>1945</w:t>
            </w:r>
          </w:p>
        </w:tc>
        <w:tc>
          <w:tcPr>
            <w:tcW w:w="985" w:type="dxa"/>
            <w:vAlign w:val="center"/>
          </w:tcPr>
          <w:p w14:paraId="35D0C1BE" w14:textId="77777777" w:rsidR="00D37B14" w:rsidRDefault="00D37B14" w:rsidP="00CA6E66">
            <w:pPr>
              <w:pStyle w:val="a4"/>
              <w:spacing w:before="0" w:beforeAutospacing="0" w:after="0" w:afterAutospacing="0"/>
              <w:jc w:val="center"/>
              <w:rPr>
                <w:sz w:val="28"/>
                <w:szCs w:val="28"/>
              </w:rPr>
            </w:pPr>
            <w:r w:rsidRPr="008A2127">
              <w:rPr>
                <w:sz w:val="28"/>
                <w:szCs w:val="28"/>
              </w:rPr>
              <w:t>244</w:t>
            </w:r>
          </w:p>
        </w:tc>
        <w:tc>
          <w:tcPr>
            <w:tcW w:w="1402" w:type="dxa"/>
            <w:vAlign w:val="bottom"/>
          </w:tcPr>
          <w:p w14:paraId="24A575EF"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1,146</w:t>
            </w:r>
          </w:p>
        </w:tc>
        <w:tc>
          <w:tcPr>
            <w:tcW w:w="1268" w:type="dxa"/>
            <w:vAlign w:val="bottom"/>
          </w:tcPr>
          <w:p w14:paraId="7AAA187A"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0,146</w:t>
            </w:r>
          </w:p>
        </w:tc>
        <w:tc>
          <w:tcPr>
            <w:tcW w:w="1623" w:type="dxa"/>
            <w:vAlign w:val="bottom"/>
          </w:tcPr>
          <w:p w14:paraId="6A7A0B89"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-0,586</w:t>
            </w:r>
          </w:p>
        </w:tc>
        <w:tc>
          <w:tcPr>
            <w:tcW w:w="1335" w:type="dxa"/>
            <w:vAlign w:val="center"/>
          </w:tcPr>
          <w:p w14:paraId="6719737D"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292</w:t>
            </w:r>
          </w:p>
        </w:tc>
        <w:tc>
          <w:tcPr>
            <w:tcW w:w="978" w:type="dxa"/>
            <w:vAlign w:val="bottom"/>
          </w:tcPr>
          <w:p w14:paraId="567071C1"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7,32</w:t>
            </w:r>
          </w:p>
        </w:tc>
      </w:tr>
      <w:tr w:rsidR="00D37B14" w14:paraId="777B8137" w14:textId="77777777" w:rsidTr="00CA6E66">
        <w:tc>
          <w:tcPr>
            <w:tcW w:w="766" w:type="dxa"/>
          </w:tcPr>
          <w:p w14:paraId="5CD8F1BE"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w:t>
            </w:r>
          </w:p>
        </w:tc>
        <w:tc>
          <w:tcPr>
            <w:tcW w:w="988" w:type="dxa"/>
          </w:tcPr>
          <w:p w14:paraId="09BEF30C" w14:textId="77777777" w:rsidR="00D37B14" w:rsidRDefault="00D37B14" w:rsidP="00CA6E66">
            <w:pPr>
              <w:pStyle w:val="a4"/>
              <w:spacing w:before="0" w:beforeAutospacing="0" w:after="0" w:afterAutospacing="0"/>
              <w:jc w:val="center"/>
              <w:rPr>
                <w:sz w:val="28"/>
                <w:szCs w:val="28"/>
              </w:rPr>
            </w:pPr>
            <w:r>
              <w:rPr>
                <w:sz w:val="28"/>
                <w:szCs w:val="28"/>
              </w:rPr>
              <w:t>1946</w:t>
            </w:r>
          </w:p>
        </w:tc>
        <w:tc>
          <w:tcPr>
            <w:tcW w:w="985" w:type="dxa"/>
            <w:vAlign w:val="center"/>
          </w:tcPr>
          <w:p w14:paraId="7D7ED1D9" w14:textId="77777777" w:rsidR="00D37B14" w:rsidRDefault="00D37B14" w:rsidP="00CA6E66">
            <w:pPr>
              <w:pStyle w:val="a4"/>
              <w:spacing w:before="0" w:beforeAutospacing="0" w:after="0" w:afterAutospacing="0"/>
              <w:jc w:val="center"/>
              <w:rPr>
                <w:sz w:val="28"/>
                <w:szCs w:val="28"/>
              </w:rPr>
            </w:pPr>
            <w:r w:rsidRPr="008A2127">
              <w:rPr>
                <w:sz w:val="28"/>
                <w:szCs w:val="28"/>
              </w:rPr>
              <w:t>224</w:t>
            </w:r>
          </w:p>
        </w:tc>
        <w:tc>
          <w:tcPr>
            <w:tcW w:w="1402" w:type="dxa"/>
            <w:vAlign w:val="bottom"/>
          </w:tcPr>
          <w:p w14:paraId="05455E68"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1,052</w:t>
            </w:r>
          </w:p>
        </w:tc>
        <w:tc>
          <w:tcPr>
            <w:tcW w:w="1268" w:type="dxa"/>
            <w:vAlign w:val="bottom"/>
          </w:tcPr>
          <w:p w14:paraId="514376E6"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0,052</w:t>
            </w:r>
          </w:p>
        </w:tc>
        <w:tc>
          <w:tcPr>
            <w:tcW w:w="1623" w:type="dxa"/>
            <w:vAlign w:val="bottom"/>
          </w:tcPr>
          <w:p w14:paraId="24353B76"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-0,534</w:t>
            </w:r>
          </w:p>
        </w:tc>
        <w:tc>
          <w:tcPr>
            <w:tcW w:w="1335" w:type="dxa"/>
            <w:vAlign w:val="center"/>
          </w:tcPr>
          <w:p w14:paraId="2936D28B"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292</w:t>
            </w:r>
          </w:p>
        </w:tc>
        <w:tc>
          <w:tcPr>
            <w:tcW w:w="978" w:type="dxa"/>
            <w:vAlign w:val="bottom"/>
          </w:tcPr>
          <w:p w14:paraId="3737EC92"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8,54</w:t>
            </w:r>
          </w:p>
        </w:tc>
      </w:tr>
      <w:tr w:rsidR="00D37B14" w14:paraId="0C850985" w14:textId="77777777" w:rsidTr="00CA6E66">
        <w:tc>
          <w:tcPr>
            <w:tcW w:w="766" w:type="dxa"/>
          </w:tcPr>
          <w:p w14:paraId="58191590"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8</w:t>
            </w:r>
          </w:p>
        </w:tc>
        <w:tc>
          <w:tcPr>
            <w:tcW w:w="988" w:type="dxa"/>
          </w:tcPr>
          <w:p w14:paraId="555D1572" w14:textId="77777777" w:rsidR="00D37B14" w:rsidRDefault="00D37B14" w:rsidP="00CA6E66">
            <w:pPr>
              <w:pStyle w:val="a4"/>
              <w:spacing w:before="0" w:beforeAutospacing="0" w:after="0" w:afterAutospacing="0"/>
              <w:jc w:val="center"/>
              <w:rPr>
                <w:sz w:val="28"/>
                <w:szCs w:val="28"/>
              </w:rPr>
            </w:pPr>
            <w:r>
              <w:rPr>
                <w:sz w:val="28"/>
                <w:szCs w:val="28"/>
              </w:rPr>
              <w:t>1947</w:t>
            </w:r>
          </w:p>
        </w:tc>
        <w:tc>
          <w:tcPr>
            <w:tcW w:w="985" w:type="dxa"/>
            <w:vAlign w:val="center"/>
          </w:tcPr>
          <w:p w14:paraId="6F0C91F9" w14:textId="77777777" w:rsidR="00D37B14" w:rsidRDefault="00D37B14" w:rsidP="00CA6E66">
            <w:pPr>
              <w:pStyle w:val="a4"/>
              <w:spacing w:before="0" w:beforeAutospacing="0" w:after="0" w:afterAutospacing="0"/>
              <w:jc w:val="center"/>
              <w:rPr>
                <w:sz w:val="28"/>
                <w:szCs w:val="28"/>
              </w:rPr>
            </w:pPr>
            <w:r w:rsidRPr="008A2127">
              <w:rPr>
                <w:sz w:val="28"/>
                <w:szCs w:val="28"/>
              </w:rPr>
              <w:t>237</w:t>
            </w:r>
          </w:p>
        </w:tc>
        <w:tc>
          <w:tcPr>
            <w:tcW w:w="1402" w:type="dxa"/>
            <w:vAlign w:val="bottom"/>
          </w:tcPr>
          <w:p w14:paraId="5048FC4F"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1,113</w:t>
            </w:r>
          </w:p>
        </w:tc>
        <w:tc>
          <w:tcPr>
            <w:tcW w:w="1268" w:type="dxa"/>
            <w:vAlign w:val="bottom"/>
          </w:tcPr>
          <w:p w14:paraId="1B045079"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0,113</w:t>
            </w:r>
          </w:p>
        </w:tc>
        <w:tc>
          <w:tcPr>
            <w:tcW w:w="1623" w:type="dxa"/>
            <w:vAlign w:val="bottom"/>
          </w:tcPr>
          <w:p w14:paraId="0F8FE968"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-0,422</w:t>
            </w:r>
          </w:p>
        </w:tc>
        <w:tc>
          <w:tcPr>
            <w:tcW w:w="1335" w:type="dxa"/>
            <w:vAlign w:val="center"/>
          </w:tcPr>
          <w:p w14:paraId="1EF9FE25"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291</w:t>
            </w:r>
          </w:p>
        </w:tc>
        <w:tc>
          <w:tcPr>
            <w:tcW w:w="978" w:type="dxa"/>
            <w:vAlign w:val="bottom"/>
          </w:tcPr>
          <w:p w14:paraId="7797903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9,76</w:t>
            </w:r>
          </w:p>
        </w:tc>
      </w:tr>
      <w:tr w:rsidR="00D37B14" w14:paraId="5D2245F3" w14:textId="77777777" w:rsidTr="00CA6E66">
        <w:tc>
          <w:tcPr>
            <w:tcW w:w="766" w:type="dxa"/>
          </w:tcPr>
          <w:p w14:paraId="66CADDF3"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9</w:t>
            </w:r>
          </w:p>
        </w:tc>
        <w:tc>
          <w:tcPr>
            <w:tcW w:w="988" w:type="dxa"/>
          </w:tcPr>
          <w:p w14:paraId="0FB19AAF" w14:textId="77777777" w:rsidR="00D37B14" w:rsidRDefault="00D37B14" w:rsidP="00CA6E66">
            <w:pPr>
              <w:pStyle w:val="a4"/>
              <w:spacing w:before="0" w:beforeAutospacing="0" w:after="0" w:afterAutospacing="0"/>
              <w:jc w:val="center"/>
              <w:rPr>
                <w:sz w:val="28"/>
                <w:szCs w:val="28"/>
              </w:rPr>
            </w:pPr>
            <w:r>
              <w:rPr>
                <w:sz w:val="28"/>
                <w:szCs w:val="28"/>
                <w:lang w:val="kk-KZ"/>
              </w:rPr>
              <w:t>1948</w:t>
            </w:r>
          </w:p>
        </w:tc>
        <w:tc>
          <w:tcPr>
            <w:tcW w:w="985" w:type="dxa"/>
            <w:vAlign w:val="center"/>
          </w:tcPr>
          <w:p w14:paraId="2B87D22A" w14:textId="77777777" w:rsidR="00D37B14" w:rsidRDefault="00D37B14" w:rsidP="00CA6E66">
            <w:pPr>
              <w:pStyle w:val="a4"/>
              <w:spacing w:before="0" w:beforeAutospacing="0" w:after="0" w:afterAutospacing="0"/>
              <w:jc w:val="center"/>
              <w:rPr>
                <w:sz w:val="28"/>
                <w:szCs w:val="28"/>
              </w:rPr>
            </w:pPr>
            <w:r w:rsidRPr="008A2127">
              <w:rPr>
                <w:sz w:val="28"/>
                <w:szCs w:val="28"/>
              </w:rPr>
              <w:t>243</w:t>
            </w:r>
          </w:p>
        </w:tc>
        <w:tc>
          <w:tcPr>
            <w:tcW w:w="1402" w:type="dxa"/>
            <w:vAlign w:val="bottom"/>
          </w:tcPr>
          <w:p w14:paraId="14965DA4"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1,141</w:t>
            </w:r>
          </w:p>
        </w:tc>
        <w:tc>
          <w:tcPr>
            <w:tcW w:w="1268" w:type="dxa"/>
            <w:vAlign w:val="bottom"/>
          </w:tcPr>
          <w:p w14:paraId="679321E2"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0,141</w:t>
            </w:r>
          </w:p>
        </w:tc>
        <w:tc>
          <w:tcPr>
            <w:tcW w:w="1623" w:type="dxa"/>
            <w:vAlign w:val="bottom"/>
          </w:tcPr>
          <w:p w14:paraId="1287DBFB"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-0,281</w:t>
            </w:r>
          </w:p>
        </w:tc>
        <w:tc>
          <w:tcPr>
            <w:tcW w:w="1335" w:type="dxa"/>
            <w:vAlign w:val="center"/>
          </w:tcPr>
          <w:p w14:paraId="010EEFD9"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290</w:t>
            </w:r>
          </w:p>
        </w:tc>
        <w:tc>
          <w:tcPr>
            <w:tcW w:w="978" w:type="dxa"/>
            <w:vAlign w:val="bottom"/>
          </w:tcPr>
          <w:p w14:paraId="35140C22"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10,98</w:t>
            </w:r>
          </w:p>
        </w:tc>
      </w:tr>
      <w:tr w:rsidR="00D37B14" w14:paraId="1A6D85BF" w14:textId="77777777" w:rsidTr="00CA6E66">
        <w:tc>
          <w:tcPr>
            <w:tcW w:w="766" w:type="dxa"/>
          </w:tcPr>
          <w:p w14:paraId="06E25934"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10</w:t>
            </w:r>
          </w:p>
        </w:tc>
        <w:tc>
          <w:tcPr>
            <w:tcW w:w="988" w:type="dxa"/>
          </w:tcPr>
          <w:p w14:paraId="3484DA7C"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1949</w:t>
            </w:r>
          </w:p>
        </w:tc>
        <w:tc>
          <w:tcPr>
            <w:tcW w:w="985" w:type="dxa"/>
            <w:vAlign w:val="center"/>
          </w:tcPr>
          <w:p w14:paraId="67BEA288" w14:textId="77777777" w:rsidR="00D37B14" w:rsidRDefault="00D37B14" w:rsidP="00CA6E66">
            <w:pPr>
              <w:pStyle w:val="a4"/>
              <w:spacing w:before="0" w:beforeAutospacing="0" w:after="0" w:afterAutospacing="0"/>
              <w:jc w:val="center"/>
              <w:rPr>
                <w:sz w:val="28"/>
                <w:szCs w:val="28"/>
              </w:rPr>
            </w:pPr>
            <w:r w:rsidRPr="008A2127">
              <w:rPr>
                <w:sz w:val="28"/>
                <w:szCs w:val="28"/>
              </w:rPr>
              <w:t>292</w:t>
            </w:r>
          </w:p>
        </w:tc>
        <w:tc>
          <w:tcPr>
            <w:tcW w:w="1402" w:type="dxa"/>
            <w:vAlign w:val="bottom"/>
          </w:tcPr>
          <w:p w14:paraId="176E334B"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1,371</w:t>
            </w:r>
          </w:p>
        </w:tc>
        <w:tc>
          <w:tcPr>
            <w:tcW w:w="1268" w:type="dxa"/>
            <w:vAlign w:val="bottom"/>
          </w:tcPr>
          <w:p w14:paraId="79B28FB2"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0,371</w:t>
            </w:r>
          </w:p>
        </w:tc>
        <w:tc>
          <w:tcPr>
            <w:tcW w:w="1623" w:type="dxa"/>
            <w:vAlign w:val="bottom"/>
          </w:tcPr>
          <w:p w14:paraId="523F9C7E"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0,091</w:t>
            </w:r>
          </w:p>
        </w:tc>
        <w:tc>
          <w:tcPr>
            <w:tcW w:w="1335" w:type="dxa"/>
            <w:vAlign w:val="center"/>
          </w:tcPr>
          <w:p w14:paraId="6D637F4A"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287</w:t>
            </w:r>
          </w:p>
        </w:tc>
        <w:tc>
          <w:tcPr>
            <w:tcW w:w="978" w:type="dxa"/>
            <w:vAlign w:val="bottom"/>
          </w:tcPr>
          <w:p w14:paraId="1D171AD8"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12,20</w:t>
            </w:r>
          </w:p>
        </w:tc>
      </w:tr>
      <w:tr w:rsidR="00D37B14" w14:paraId="3EEBA050" w14:textId="77777777" w:rsidTr="00CA6E66">
        <w:tc>
          <w:tcPr>
            <w:tcW w:w="766" w:type="dxa"/>
          </w:tcPr>
          <w:p w14:paraId="76B0A97B"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11</w:t>
            </w:r>
          </w:p>
        </w:tc>
        <w:tc>
          <w:tcPr>
            <w:tcW w:w="988" w:type="dxa"/>
          </w:tcPr>
          <w:p w14:paraId="7262BD41"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1950</w:t>
            </w:r>
          </w:p>
        </w:tc>
        <w:tc>
          <w:tcPr>
            <w:tcW w:w="985" w:type="dxa"/>
            <w:vAlign w:val="center"/>
          </w:tcPr>
          <w:p w14:paraId="51036444" w14:textId="77777777" w:rsidR="00D37B14" w:rsidRDefault="00D37B14" w:rsidP="00CA6E66">
            <w:pPr>
              <w:pStyle w:val="a4"/>
              <w:spacing w:before="0" w:beforeAutospacing="0" w:after="0" w:afterAutospacing="0"/>
              <w:jc w:val="center"/>
              <w:rPr>
                <w:sz w:val="28"/>
                <w:szCs w:val="28"/>
              </w:rPr>
            </w:pPr>
            <w:r w:rsidRPr="00083201">
              <w:rPr>
                <w:color w:val="000000"/>
                <w:sz w:val="28"/>
                <w:szCs w:val="28"/>
              </w:rPr>
              <w:t>141</w:t>
            </w:r>
          </w:p>
        </w:tc>
        <w:tc>
          <w:tcPr>
            <w:tcW w:w="1402" w:type="dxa"/>
            <w:vAlign w:val="bottom"/>
          </w:tcPr>
          <w:p w14:paraId="0A2A7613"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0,662</w:t>
            </w:r>
          </w:p>
        </w:tc>
        <w:tc>
          <w:tcPr>
            <w:tcW w:w="1268" w:type="dxa"/>
            <w:vAlign w:val="bottom"/>
          </w:tcPr>
          <w:p w14:paraId="1A006390"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-0,338</w:t>
            </w:r>
          </w:p>
        </w:tc>
        <w:tc>
          <w:tcPr>
            <w:tcW w:w="1623" w:type="dxa"/>
            <w:vAlign w:val="bottom"/>
          </w:tcPr>
          <w:p w14:paraId="1BF848AE"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-0,247</w:t>
            </w:r>
          </w:p>
        </w:tc>
        <w:tc>
          <w:tcPr>
            <w:tcW w:w="1335" w:type="dxa"/>
            <w:vAlign w:val="center"/>
          </w:tcPr>
          <w:p w14:paraId="1F090BFC"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277</w:t>
            </w:r>
          </w:p>
        </w:tc>
        <w:tc>
          <w:tcPr>
            <w:tcW w:w="978" w:type="dxa"/>
            <w:vAlign w:val="bottom"/>
          </w:tcPr>
          <w:p w14:paraId="391D950B"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13,41</w:t>
            </w:r>
          </w:p>
        </w:tc>
      </w:tr>
      <w:tr w:rsidR="00D37B14" w14:paraId="7983D625" w14:textId="77777777" w:rsidTr="00CA6E66">
        <w:tc>
          <w:tcPr>
            <w:tcW w:w="766" w:type="dxa"/>
          </w:tcPr>
          <w:p w14:paraId="7071E451"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12</w:t>
            </w:r>
          </w:p>
        </w:tc>
        <w:tc>
          <w:tcPr>
            <w:tcW w:w="988" w:type="dxa"/>
          </w:tcPr>
          <w:p w14:paraId="5C50EDA9"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1951</w:t>
            </w:r>
          </w:p>
        </w:tc>
        <w:tc>
          <w:tcPr>
            <w:tcW w:w="985" w:type="dxa"/>
            <w:vAlign w:val="center"/>
          </w:tcPr>
          <w:p w14:paraId="27BA5E83" w14:textId="77777777" w:rsidR="00D37B14" w:rsidRDefault="00D37B14" w:rsidP="00CA6E66">
            <w:pPr>
              <w:pStyle w:val="a4"/>
              <w:spacing w:before="0" w:beforeAutospacing="0" w:after="0" w:afterAutospacing="0"/>
              <w:jc w:val="center"/>
              <w:rPr>
                <w:sz w:val="28"/>
                <w:szCs w:val="28"/>
              </w:rPr>
            </w:pPr>
            <w:r w:rsidRPr="008A2127">
              <w:rPr>
                <w:sz w:val="28"/>
                <w:szCs w:val="28"/>
              </w:rPr>
              <w:t>317</w:t>
            </w:r>
          </w:p>
        </w:tc>
        <w:tc>
          <w:tcPr>
            <w:tcW w:w="1402" w:type="dxa"/>
            <w:vAlign w:val="bottom"/>
          </w:tcPr>
          <w:p w14:paraId="33C89391"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1,488</w:t>
            </w:r>
          </w:p>
        </w:tc>
        <w:tc>
          <w:tcPr>
            <w:tcW w:w="1268" w:type="dxa"/>
            <w:vAlign w:val="bottom"/>
          </w:tcPr>
          <w:p w14:paraId="30D2028F"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0,488</w:t>
            </w:r>
          </w:p>
        </w:tc>
        <w:tc>
          <w:tcPr>
            <w:tcW w:w="1623" w:type="dxa"/>
            <w:vAlign w:val="bottom"/>
          </w:tcPr>
          <w:p w14:paraId="03B8FC79"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0,241</w:t>
            </w:r>
          </w:p>
        </w:tc>
        <w:tc>
          <w:tcPr>
            <w:tcW w:w="1335" w:type="dxa"/>
            <w:vAlign w:val="center"/>
          </w:tcPr>
          <w:p w14:paraId="6ABA5D3C"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266</w:t>
            </w:r>
          </w:p>
        </w:tc>
        <w:tc>
          <w:tcPr>
            <w:tcW w:w="978" w:type="dxa"/>
            <w:vAlign w:val="bottom"/>
          </w:tcPr>
          <w:p w14:paraId="0A97B83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14,63</w:t>
            </w:r>
          </w:p>
        </w:tc>
      </w:tr>
      <w:tr w:rsidR="00D37B14" w14:paraId="44456BA0" w14:textId="77777777" w:rsidTr="00CA6E66">
        <w:tc>
          <w:tcPr>
            <w:tcW w:w="766" w:type="dxa"/>
          </w:tcPr>
          <w:p w14:paraId="51BB4F6A"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13</w:t>
            </w:r>
          </w:p>
        </w:tc>
        <w:tc>
          <w:tcPr>
            <w:tcW w:w="988" w:type="dxa"/>
          </w:tcPr>
          <w:p w14:paraId="19E266A8"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1952</w:t>
            </w:r>
          </w:p>
        </w:tc>
        <w:tc>
          <w:tcPr>
            <w:tcW w:w="985" w:type="dxa"/>
            <w:vAlign w:val="center"/>
          </w:tcPr>
          <w:p w14:paraId="1D890A02" w14:textId="77777777" w:rsidR="00D37B14" w:rsidRDefault="00D37B14" w:rsidP="00CA6E66">
            <w:pPr>
              <w:pStyle w:val="a4"/>
              <w:spacing w:before="0" w:beforeAutospacing="0" w:after="0" w:afterAutospacing="0"/>
              <w:jc w:val="center"/>
              <w:rPr>
                <w:sz w:val="28"/>
                <w:szCs w:val="28"/>
              </w:rPr>
            </w:pPr>
            <w:r w:rsidRPr="008A2127">
              <w:rPr>
                <w:sz w:val="28"/>
                <w:szCs w:val="28"/>
              </w:rPr>
              <w:t>254</w:t>
            </w:r>
          </w:p>
        </w:tc>
        <w:tc>
          <w:tcPr>
            <w:tcW w:w="1402" w:type="dxa"/>
            <w:vAlign w:val="bottom"/>
          </w:tcPr>
          <w:p w14:paraId="2D51B370"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1,193</w:t>
            </w:r>
          </w:p>
        </w:tc>
        <w:tc>
          <w:tcPr>
            <w:tcW w:w="1268" w:type="dxa"/>
            <w:vAlign w:val="bottom"/>
          </w:tcPr>
          <w:p w14:paraId="325D98D2"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0,193</w:t>
            </w:r>
          </w:p>
        </w:tc>
        <w:tc>
          <w:tcPr>
            <w:tcW w:w="1623" w:type="dxa"/>
            <w:vAlign w:val="bottom"/>
          </w:tcPr>
          <w:p w14:paraId="4BBC6E8E"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0,434</w:t>
            </w:r>
          </w:p>
        </w:tc>
        <w:tc>
          <w:tcPr>
            <w:tcW w:w="1335" w:type="dxa"/>
            <w:vAlign w:val="center"/>
          </w:tcPr>
          <w:p w14:paraId="16EA1541"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260</w:t>
            </w:r>
          </w:p>
        </w:tc>
        <w:tc>
          <w:tcPr>
            <w:tcW w:w="978" w:type="dxa"/>
            <w:vAlign w:val="bottom"/>
          </w:tcPr>
          <w:p w14:paraId="2D3E260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15,85</w:t>
            </w:r>
          </w:p>
        </w:tc>
      </w:tr>
      <w:tr w:rsidR="00D37B14" w14:paraId="4049E6C6" w14:textId="77777777" w:rsidTr="00CA6E66">
        <w:tc>
          <w:tcPr>
            <w:tcW w:w="766" w:type="dxa"/>
          </w:tcPr>
          <w:p w14:paraId="363EC2DA"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14</w:t>
            </w:r>
          </w:p>
        </w:tc>
        <w:tc>
          <w:tcPr>
            <w:tcW w:w="988" w:type="dxa"/>
          </w:tcPr>
          <w:p w14:paraId="20C5E3FD"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1953</w:t>
            </w:r>
          </w:p>
        </w:tc>
        <w:tc>
          <w:tcPr>
            <w:tcW w:w="985" w:type="dxa"/>
            <w:vAlign w:val="center"/>
          </w:tcPr>
          <w:p w14:paraId="62C81CA0" w14:textId="77777777" w:rsidR="00D37B14" w:rsidRDefault="00D37B14" w:rsidP="00CA6E66">
            <w:pPr>
              <w:pStyle w:val="a4"/>
              <w:spacing w:before="0" w:beforeAutospacing="0" w:after="0" w:afterAutospacing="0"/>
              <w:jc w:val="center"/>
              <w:rPr>
                <w:sz w:val="28"/>
                <w:szCs w:val="28"/>
              </w:rPr>
            </w:pPr>
            <w:r w:rsidRPr="008A2127">
              <w:rPr>
                <w:sz w:val="28"/>
                <w:szCs w:val="28"/>
              </w:rPr>
              <w:t>287</w:t>
            </w:r>
          </w:p>
        </w:tc>
        <w:tc>
          <w:tcPr>
            <w:tcW w:w="1402" w:type="dxa"/>
            <w:vAlign w:val="bottom"/>
          </w:tcPr>
          <w:p w14:paraId="31FF1D69"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1,348</w:t>
            </w:r>
          </w:p>
        </w:tc>
        <w:tc>
          <w:tcPr>
            <w:tcW w:w="1268" w:type="dxa"/>
            <w:vAlign w:val="bottom"/>
          </w:tcPr>
          <w:p w14:paraId="23182594"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0,348</w:t>
            </w:r>
          </w:p>
        </w:tc>
        <w:tc>
          <w:tcPr>
            <w:tcW w:w="1623" w:type="dxa"/>
            <w:vAlign w:val="bottom"/>
          </w:tcPr>
          <w:p w14:paraId="70666FD6"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0,781</w:t>
            </w:r>
          </w:p>
        </w:tc>
        <w:tc>
          <w:tcPr>
            <w:tcW w:w="1335" w:type="dxa"/>
            <w:vAlign w:val="center"/>
          </w:tcPr>
          <w:p w14:paraId="24DD531D"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259</w:t>
            </w:r>
          </w:p>
        </w:tc>
        <w:tc>
          <w:tcPr>
            <w:tcW w:w="978" w:type="dxa"/>
            <w:vAlign w:val="bottom"/>
          </w:tcPr>
          <w:p w14:paraId="59CA4870"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17,07</w:t>
            </w:r>
          </w:p>
        </w:tc>
      </w:tr>
      <w:tr w:rsidR="00D37B14" w14:paraId="05F9ACEF" w14:textId="77777777" w:rsidTr="00CA6E66">
        <w:tc>
          <w:tcPr>
            <w:tcW w:w="766" w:type="dxa"/>
          </w:tcPr>
          <w:p w14:paraId="6E271DF5"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15</w:t>
            </w:r>
          </w:p>
        </w:tc>
        <w:tc>
          <w:tcPr>
            <w:tcW w:w="988" w:type="dxa"/>
          </w:tcPr>
          <w:p w14:paraId="6DB52CA6"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1954</w:t>
            </w:r>
          </w:p>
        </w:tc>
        <w:tc>
          <w:tcPr>
            <w:tcW w:w="985" w:type="dxa"/>
            <w:vAlign w:val="center"/>
          </w:tcPr>
          <w:p w14:paraId="5A7EC4D4" w14:textId="77777777" w:rsidR="00D37B14" w:rsidRDefault="00D37B14" w:rsidP="00CA6E66">
            <w:pPr>
              <w:pStyle w:val="a4"/>
              <w:spacing w:before="0" w:beforeAutospacing="0" w:after="0" w:afterAutospacing="0"/>
              <w:jc w:val="center"/>
              <w:rPr>
                <w:sz w:val="28"/>
                <w:szCs w:val="28"/>
              </w:rPr>
            </w:pPr>
            <w:r w:rsidRPr="008A2127">
              <w:rPr>
                <w:sz w:val="28"/>
                <w:szCs w:val="28"/>
              </w:rPr>
              <w:t>254</w:t>
            </w:r>
          </w:p>
        </w:tc>
        <w:tc>
          <w:tcPr>
            <w:tcW w:w="1402" w:type="dxa"/>
            <w:vAlign w:val="bottom"/>
          </w:tcPr>
          <w:p w14:paraId="4C51E1D7"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1,193</w:t>
            </w:r>
          </w:p>
        </w:tc>
        <w:tc>
          <w:tcPr>
            <w:tcW w:w="1268" w:type="dxa"/>
            <w:vAlign w:val="bottom"/>
          </w:tcPr>
          <w:p w14:paraId="7C51D35D"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0,193</w:t>
            </w:r>
          </w:p>
        </w:tc>
        <w:tc>
          <w:tcPr>
            <w:tcW w:w="1623" w:type="dxa"/>
            <w:vAlign w:val="bottom"/>
          </w:tcPr>
          <w:p w14:paraId="6A2683F4"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0,974</w:t>
            </w:r>
          </w:p>
        </w:tc>
        <w:tc>
          <w:tcPr>
            <w:tcW w:w="1335" w:type="dxa"/>
            <w:vAlign w:val="center"/>
          </w:tcPr>
          <w:p w14:paraId="62A11A81"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256</w:t>
            </w:r>
          </w:p>
        </w:tc>
        <w:tc>
          <w:tcPr>
            <w:tcW w:w="978" w:type="dxa"/>
            <w:vAlign w:val="bottom"/>
          </w:tcPr>
          <w:p w14:paraId="5982B22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18,29</w:t>
            </w:r>
          </w:p>
        </w:tc>
      </w:tr>
      <w:tr w:rsidR="00D37B14" w14:paraId="4B3D28DB" w14:textId="77777777" w:rsidTr="00CA6E66">
        <w:tc>
          <w:tcPr>
            <w:tcW w:w="766" w:type="dxa"/>
          </w:tcPr>
          <w:p w14:paraId="566BFEBA"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16</w:t>
            </w:r>
          </w:p>
        </w:tc>
        <w:tc>
          <w:tcPr>
            <w:tcW w:w="988" w:type="dxa"/>
          </w:tcPr>
          <w:p w14:paraId="0817FE5D"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1955</w:t>
            </w:r>
          </w:p>
        </w:tc>
        <w:tc>
          <w:tcPr>
            <w:tcW w:w="985" w:type="dxa"/>
            <w:vAlign w:val="center"/>
          </w:tcPr>
          <w:p w14:paraId="1B85F2A1" w14:textId="77777777" w:rsidR="00D37B14" w:rsidRDefault="00D37B14" w:rsidP="00CA6E66">
            <w:pPr>
              <w:pStyle w:val="a4"/>
              <w:spacing w:before="0" w:beforeAutospacing="0" w:after="0" w:afterAutospacing="0"/>
              <w:jc w:val="center"/>
              <w:rPr>
                <w:sz w:val="28"/>
                <w:szCs w:val="28"/>
              </w:rPr>
            </w:pPr>
            <w:r w:rsidRPr="008A2127">
              <w:rPr>
                <w:sz w:val="28"/>
                <w:szCs w:val="28"/>
              </w:rPr>
              <w:t>220</w:t>
            </w:r>
          </w:p>
        </w:tc>
        <w:tc>
          <w:tcPr>
            <w:tcW w:w="1402" w:type="dxa"/>
            <w:vAlign w:val="bottom"/>
          </w:tcPr>
          <w:p w14:paraId="7CB9D0D8"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1,033</w:t>
            </w:r>
          </w:p>
        </w:tc>
        <w:tc>
          <w:tcPr>
            <w:tcW w:w="1268" w:type="dxa"/>
            <w:vAlign w:val="bottom"/>
          </w:tcPr>
          <w:p w14:paraId="7F8DDDCF"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0,033</w:t>
            </w:r>
          </w:p>
        </w:tc>
        <w:tc>
          <w:tcPr>
            <w:tcW w:w="1623" w:type="dxa"/>
            <w:vAlign w:val="bottom"/>
          </w:tcPr>
          <w:p w14:paraId="00834B69"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1,007</w:t>
            </w:r>
          </w:p>
        </w:tc>
        <w:tc>
          <w:tcPr>
            <w:tcW w:w="1335" w:type="dxa"/>
            <w:vAlign w:val="center"/>
          </w:tcPr>
          <w:p w14:paraId="47F09C56"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256</w:t>
            </w:r>
          </w:p>
        </w:tc>
        <w:tc>
          <w:tcPr>
            <w:tcW w:w="978" w:type="dxa"/>
            <w:vAlign w:val="bottom"/>
          </w:tcPr>
          <w:p w14:paraId="74AA7AFD"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19,51</w:t>
            </w:r>
          </w:p>
        </w:tc>
      </w:tr>
      <w:tr w:rsidR="00D37B14" w14:paraId="17C66C41" w14:textId="77777777" w:rsidTr="00CA6E66">
        <w:tc>
          <w:tcPr>
            <w:tcW w:w="766" w:type="dxa"/>
          </w:tcPr>
          <w:p w14:paraId="04553799"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17</w:t>
            </w:r>
          </w:p>
        </w:tc>
        <w:tc>
          <w:tcPr>
            <w:tcW w:w="988" w:type="dxa"/>
          </w:tcPr>
          <w:p w14:paraId="54429A7C"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1956</w:t>
            </w:r>
          </w:p>
        </w:tc>
        <w:tc>
          <w:tcPr>
            <w:tcW w:w="985" w:type="dxa"/>
            <w:vAlign w:val="center"/>
          </w:tcPr>
          <w:p w14:paraId="1A2D5FD7" w14:textId="77777777" w:rsidR="00D37B14" w:rsidRDefault="00D37B14" w:rsidP="00CA6E66">
            <w:pPr>
              <w:pStyle w:val="a4"/>
              <w:spacing w:before="0" w:beforeAutospacing="0" w:after="0" w:afterAutospacing="0"/>
              <w:jc w:val="center"/>
              <w:rPr>
                <w:sz w:val="28"/>
                <w:szCs w:val="28"/>
              </w:rPr>
            </w:pPr>
            <w:r w:rsidRPr="008A2127">
              <w:rPr>
                <w:sz w:val="28"/>
                <w:szCs w:val="28"/>
              </w:rPr>
              <w:t>219</w:t>
            </w:r>
          </w:p>
        </w:tc>
        <w:tc>
          <w:tcPr>
            <w:tcW w:w="1402" w:type="dxa"/>
            <w:vAlign w:val="bottom"/>
          </w:tcPr>
          <w:p w14:paraId="59C277F2"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1,028</w:t>
            </w:r>
          </w:p>
        </w:tc>
        <w:tc>
          <w:tcPr>
            <w:tcW w:w="1268" w:type="dxa"/>
            <w:vAlign w:val="bottom"/>
          </w:tcPr>
          <w:p w14:paraId="14806BA3"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0,028</w:t>
            </w:r>
          </w:p>
        </w:tc>
        <w:tc>
          <w:tcPr>
            <w:tcW w:w="1623" w:type="dxa"/>
            <w:vAlign w:val="bottom"/>
          </w:tcPr>
          <w:p w14:paraId="1DAE1533"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1,035</w:t>
            </w:r>
          </w:p>
        </w:tc>
        <w:tc>
          <w:tcPr>
            <w:tcW w:w="1335" w:type="dxa"/>
            <w:vAlign w:val="center"/>
          </w:tcPr>
          <w:p w14:paraId="3A6FF5DB"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255</w:t>
            </w:r>
          </w:p>
        </w:tc>
        <w:tc>
          <w:tcPr>
            <w:tcW w:w="978" w:type="dxa"/>
            <w:vAlign w:val="bottom"/>
          </w:tcPr>
          <w:p w14:paraId="7437B277"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20,73</w:t>
            </w:r>
          </w:p>
        </w:tc>
      </w:tr>
      <w:tr w:rsidR="00D37B14" w14:paraId="2649E1F8" w14:textId="77777777" w:rsidTr="00CA6E66">
        <w:tc>
          <w:tcPr>
            <w:tcW w:w="766" w:type="dxa"/>
          </w:tcPr>
          <w:p w14:paraId="3233B82E"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18</w:t>
            </w:r>
          </w:p>
        </w:tc>
        <w:tc>
          <w:tcPr>
            <w:tcW w:w="988" w:type="dxa"/>
          </w:tcPr>
          <w:p w14:paraId="052D89E4"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1957</w:t>
            </w:r>
          </w:p>
        </w:tc>
        <w:tc>
          <w:tcPr>
            <w:tcW w:w="985" w:type="dxa"/>
            <w:vAlign w:val="center"/>
          </w:tcPr>
          <w:p w14:paraId="3F0FA6C0" w14:textId="77777777" w:rsidR="00D37B14" w:rsidRDefault="00D37B14" w:rsidP="00CA6E66">
            <w:pPr>
              <w:pStyle w:val="a4"/>
              <w:spacing w:before="0" w:beforeAutospacing="0" w:after="0" w:afterAutospacing="0"/>
              <w:jc w:val="center"/>
              <w:rPr>
                <w:sz w:val="28"/>
                <w:szCs w:val="28"/>
              </w:rPr>
            </w:pPr>
            <w:r w:rsidRPr="008A2127">
              <w:rPr>
                <w:sz w:val="28"/>
                <w:szCs w:val="28"/>
              </w:rPr>
              <w:t>256</w:t>
            </w:r>
          </w:p>
        </w:tc>
        <w:tc>
          <w:tcPr>
            <w:tcW w:w="1402" w:type="dxa"/>
            <w:vAlign w:val="bottom"/>
          </w:tcPr>
          <w:p w14:paraId="567CF30F"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1,202</w:t>
            </w:r>
          </w:p>
        </w:tc>
        <w:tc>
          <w:tcPr>
            <w:tcW w:w="1268" w:type="dxa"/>
            <w:vAlign w:val="bottom"/>
          </w:tcPr>
          <w:p w14:paraId="12856217"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0,202</w:t>
            </w:r>
          </w:p>
        </w:tc>
        <w:tc>
          <w:tcPr>
            <w:tcW w:w="1623" w:type="dxa"/>
            <w:vAlign w:val="bottom"/>
          </w:tcPr>
          <w:p w14:paraId="2210C574"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1,237</w:t>
            </w:r>
          </w:p>
        </w:tc>
        <w:tc>
          <w:tcPr>
            <w:tcW w:w="1335" w:type="dxa"/>
            <w:vAlign w:val="center"/>
          </w:tcPr>
          <w:p w14:paraId="7873B659"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254</w:t>
            </w:r>
          </w:p>
        </w:tc>
        <w:tc>
          <w:tcPr>
            <w:tcW w:w="978" w:type="dxa"/>
            <w:vAlign w:val="bottom"/>
          </w:tcPr>
          <w:p w14:paraId="0A2771E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21,95</w:t>
            </w:r>
          </w:p>
        </w:tc>
      </w:tr>
      <w:tr w:rsidR="00D37B14" w14:paraId="39D7B6F8" w14:textId="77777777" w:rsidTr="00CA6E66">
        <w:tc>
          <w:tcPr>
            <w:tcW w:w="766" w:type="dxa"/>
          </w:tcPr>
          <w:p w14:paraId="7B6EB744"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19</w:t>
            </w:r>
          </w:p>
        </w:tc>
        <w:tc>
          <w:tcPr>
            <w:tcW w:w="988" w:type="dxa"/>
          </w:tcPr>
          <w:p w14:paraId="6179932D"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1958</w:t>
            </w:r>
          </w:p>
        </w:tc>
        <w:tc>
          <w:tcPr>
            <w:tcW w:w="985" w:type="dxa"/>
            <w:vAlign w:val="center"/>
          </w:tcPr>
          <w:p w14:paraId="10101FB5" w14:textId="77777777" w:rsidR="00D37B14" w:rsidRDefault="00D37B14" w:rsidP="00CA6E66">
            <w:pPr>
              <w:pStyle w:val="a4"/>
              <w:spacing w:before="0" w:beforeAutospacing="0" w:after="0" w:afterAutospacing="0"/>
              <w:jc w:val="center"/>
              <w:rPr>
                <w:sz w:val="28"/>
                <w:szCs w:val="28"/>
              </w:rPr>
            </w:pPr>
            <w:r w:rsidRPr="008A2127">
              <w:rPr>
                <w:sz w:val="28"/>
                <w:szCs w:val="28"/>
              </w:rPr>
              <w:t>397</w:t>
            </w:r>
          </w:p>
        </w:tc>
        <w:tc>
          <w:tcPr>
            <w:tcW w:w="1402" w:type="dxa"/>
            <w:vAlign w:val="bottom"/>
          </w:tcPr>
          <w:p w14:paraId="559D2DFB"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1,864</w:t>
            </w:r>
          </w:p>
        </w:tc>
        <w:tc>
          <w:tcPr>
            <w:tcW w:w="1268" w:type="dxa"/>
            <w:vAlign w:val="bottom"/>
          </w:tcPr>
          <w:p w14:paraId="09F9DE1D"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0,864</w:t>
            </w:r>
          </w:p>
        </w:tc>
        <w:tc>
          <w:tcPr>
            <w:tcW w:w="1623" w:type="dxa"/>
            <w:vAlign w:val="bottom"/>
          </w:tcPr>
          <w:p w14:paraId="51CAAF8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2,101</w:t>
            </w:r>
          </w:p>
        </w:tc>
        <w:tc>
          <w:tcPr>
            <w:tcW w:w="1335" w:type="dxa"/>
            <w:vAlign w:val="center"/>
          </w:tcPr>
          <w:p w14:paraId="67BD1307"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254</w:t>
            </w:r>
          </w:p>
        </w:tc>
        <w:tc>
          <w:tcPr>
            <w:tcW w:w="978" w:type="dxa"/>
            <w:vAlign w:val="bottom"/>
          </w:tcPr>
          <w:p w14:paraId="5B8FE1D6"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23,17</w:t>
            </w:r>
          </w:p>
        </w:tc>
      </w:tr>
      <w:tr w:rsidR="00D37B14" w14:paraId="40D65543" w14:textId="77777777" w:rsidTr="00CA6E66">
        <w:tc>
          <w:tcPr>
            <w:tcW w:w="766" w:type="dxa"/>
          </w:tcPr>
          <w:p w14:paraId="239314F9"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20</w:t>
            </w:r>
          </w:p>
        </w:tc>
        <w:tc>
          <w:tcPr>
            <w:tcW w:w="988" w:type="dxa"/>
          </w:tcPr>
          <w:p w14:paraId="5C9855DE"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1959</w:t>
            </w:r>
          </w:p>
        </w:tc>
        <w:tc>
          <w:tcPr>
            <w:tcW w:w="985" w:type="dxa"/>
            <w:vAlign w:val="center"/>
          </w:tcPr>
          <w:p w14:paraId="5B231571" w14:textId="77777777" w:rsidR="00D37B14" w:rsidRDefault="00D37B14" w:rsidP="00CA6E66">
            <w:pPr>
              <w:pStyle w:val="a4"/>
              <w:spacing w:before="0" w:beforeAutospacing="0" w:after="0" w:afterAutospacing="0"/>
              <w:jc w:val="center"/>
              <w:rPr>
                <w:sz w:val="28"/>
                <w:szCs w:val="28"/>
              </w:rPr>
            </w:pPr>
            <w:r w:rsidRPr="008A2127">
              <w:rPr>
                <w:sz w:val="28"/>
                <w:szCs w:val="28"/>
              </w:rPr>
              <w:t>255</w:t>
            </w:r>
          </w:p>
        </w:tc>
        <w:tc>
          <w:tcPr>
            <w:tcW w:w="1402" w:type="dxa"/>
            <w:vAlign w:val="bottom"/>
          </w:tcPr>
          <w:p w14:paraId="6BFA6A30"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1,197</w:t>
            </w:r>
          </w:p>
        </w:tc>
        <w:tc>
          <w:tcPr>
            <w:tcW w:w="1268" w:type="dxa"/>
            <w:vAlign w:val="bottom"/>
          </w:tcPr>
          <w:p w14:paraId="00C8A0FD"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0,197</w:t>
            </w:r>
          </w:p>
        </w:tc>
        <w:tc>
          <w:tcPr>
            <w:tcW w:w="1623" w:type="dxa"/>
            <w:vAlign w:val="bottom"/>
          </w:tcPr>
          <w:p w14:paraId="2BD4AC9B"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2,299</w:t>
            </w:r>
          </w:p>
        </w:tc>
        <w:tc>
          <w:tcPr>
            <w:tcW w:w="1335" w:type="dxa"/>
            <w:vAlign w:val="center"/>
          </w:tcPr>
          <w:p w14:paraId="18EE6D9C"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252</w:t>
            </w:r>
          </w:p>
        </w:tc>
        <w:tc>
          <w:tcPr>
            <w:tcW w:w="978" w:type="dxa"/>
            <w:vAlign w:val="bottom"/>
          </w:tcPr>
          <w:p w14:paraId="0DEFBA9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24,39</w:t>
            </w:r>
          </w:p>
        </w:tc>
      </w:tr>
      <w:tr w:rsidR="00D37B14" w14:paraId="660EA0F1" w14:textId="77777777" w:rsidTr="00CA6E66">
        <w:tc>
          <w:tcPr>
            <w:tcW w:w="766" w:type="dxa"/>
          </w:tcPr>
          <w:p w14:paraId="7991CD15"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21</w:t>
            </w:r>
          </w:p>
        </w:tc>
        <w:tc>
          <w:tcPr>
            <w:tcW w:w="988" w:type="dxa"/>
          </w:tcPr>
          <w:p w14:paraId="697589C6"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1960</w:t>
            </w:r>
          </w:p>
        </w:tc>
        <w:tc>
          <w:tcPr>
            <w:tcW w:w="985" w:type="dxa"/>
            <w:vAlign w:val="center"/>
          </w:tcPr>
          <w:p w14:paraId="5D33678A" w14:textId="77777777" w:rsidR="00D37B14" w:rsidRDefault="00D37B14" w:rsidP="00CA6E66">
            <w:pPr>
              <w:pStyle w:val="a4"/>
              <w:spacing w:before="0" w:beforeAutospacing="0" w:after="0" w:afterAutospacing="0"/>
              <w:jc w:val="center"/>
              <w:rPr>
                <w:sz w:val="28"/>
                <w:szCs w:val="28"/>
              </w:rPr>
            </w:pPr>
            <w:r w:rsidRPr="008A2127">
              <w:rPr>
                <w:sz w:val="28"/>
                <w:szCs w:val="28"/>
              </w:rPr>
              <w:t>291</w:t>
            </w:r>
          </w:p>
        </w:tc>
        <w:tc>
          <w:tcPr>
            <w:tcW w:w="1402" w:type="dxa"/>
            <w:vAlign w:val="bottom"/>
          </w:tcPr>
          <w:p w14:paraId="18180794"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1,366</w:t>
            </w:r>
          </w:p>
        </w:tc>
        <w:tc>
          <w:tcPr>
            <w:tcW w:w="1268" w:type="dxa"/>
            <w:vAlign w:val="bottom"/>
          </w:tcPr>
          <w:p w14:paraId="6CE78890"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0,366</w:t>
            </w:r>
          </w:p>
        </w:tc>
        <w:tc>
          <w:tcPr>
            <w:tcW w:w="1623" w:type="dxa"/>
            <w:vAlign w:val="bottom"/>
          </w:tcPr>
          <w:p w14:paraId="096EE750"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2,665</w:t>
            </w:r>
          </w:p>
        </w:tc>
        <w:tc>
          <w:tcPr>
            <w:tcW w:w="1335" w:type="dxa"/>
            <w:vAlign w:val="center"/>
          </w:tcPr>
          <w:p w14:paraId="7EACAA38"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249</w:t>
            </w:r>
          </w:p>
        </w:tc>
        <w:tc>
          <w:tcPr>
            <w:tcW w:w="978" w:type="dxa"/>
            <w:vAlign w:val="bottom"/>
          </w:tcPr>
          <w:p w14:paraId="410B357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25,61</w:t>
            </w:r>
          </w:p>
        </w:tc>
      </w:tr>
      <w:tr w:rsidR="00D37B14" w14:paraId="578EC76E" w14:textId="77777777" w:rsidTr="00CA6E66">
        <w:tc>
          <w:tcPr>
            <w:tcW w:w="766" w:type="dxa"/>
          </w:tcPr>
          <w:p w14:paraId="5A413CC7"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22</w:t>
            </w:r>
          </w:p>
        </w:tc>
        <w:tc>
          <w:tcPr>
            <w:tcW w:w="988" w:type="dxa"/>
          </w:tcPr>
          <w:p w14:paraId="13C58878"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1961</w:t>
            </w:r>
          </w:p>
        </w:tc>
        <w:tc>
          <w:tcPr>
            <w:tcW w:w="985" w:type="dxa"/>
            <w:vAlign w:val="center"/>
          </w:tcPr>
          <w:p w14:paraId="1C1125D5" w14:textId="77777777" w:rsidR="00D37B14" w:rsidRDefault="00D37B14" w:rsidP="00CA6E66">
            <w:pPr>
              <w:pStyle w:val="a4"/>
              <w:spacing w:before="0" w:beforeAutospacing="0" w:after="0" w:afterAutospacing="0"/>
              <w:jc w:val="center"/>
              <w:rPr>
                <w:sz w:val="28"/>
                <w:szCs w:val="28"/>
              </w:rPr>
            </w:pPr>
            <w:r w:rsidRPr="008A2127">
              <w:rPr>
                <w:sz w:val="28"/>
                <w:szCs w:val="28"/>
              </w:rPr>
              <w:t>184</w:t>
            </w:r>
          </w:p>
        </w:tc>
        <w:tc>
          <w:tcPr>
            <w:tcW w:w="1402" w:type="dxa"/>
            <w:vAlign w:val="bottom"/>
          </w:tcPr>
          <w:p w14:paraId="58E525BC"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0,864</w:t>
            </w:r>
          </w:p>
        </w:tc>
        <w:tc>
          <w:tcPr>
            <w:tcW w:w="1268" w:type="dxa"/>
            <w:vAlign w:val="bottom"/>
          </w:tcPr>
          <w:p w14:paraId="69E57077"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-0,136</w:t>
            </w:r>
          </w:p>
        </w:tc>
        <w:tc>
          <w:tcPr>
            <w:tcW w:w="1623" w:type="dxa"/>
            <w:vAlign w:val="bottom"/>
          </w:tcPr>
          <w:p w14:paraId="221876E6"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2,529</w:t>
            </w:r>
          </w:p>
        </w:tc>
        <w:tc>
          <w:tcPr>
            <w:tcW w:w="1335" w:type="dxa"/>
            <w:vAlign w:val="center"/>
          </w:tcPr>
          <w:p w14:paraId="1F961E16"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248</w:t>
            </w:r>
          </w:p>
        </w:tc>
        <w:tc>
          <w:tcPr>
            <w:tcW w:w="978" w:type="dxa"/>
            <w:vAlign w:val="bottom"/>
          </w:tcPr>
          <w:p w14:paraId="5D0D053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26,83</w:t>
            </w:r>
          </w:p>
        </w:tc>
      </w:tr>
      <w:tr w:rsidR="00D37B14" w14:paraId="649DA9DD" w14:textId="77777777" w:rsidTr="00CA6E66">
        <w:tc>
          <w:tcPr>
            <w:tcW w:w="766" w:type="dxa"/>
          </w:tcPr>
          <w:p w14:paraId="1B85B1BC"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23</w:t>
            </w:r>
          </w:p>
        </w:tc>
        <w:tc>
          <w:tcPr>
            <w:tcW w:w="988" w:type="dxa"/>
          </w:tcPr>
          <w:p w14:paraId="73004CEA"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1962</w:t>
            </w:r>
          </w:p>
        </w:tc>
        <w:tc>
          <w:tcPr>
            <w:tcW w:w="985" w:type="dxa"/>
            <w:vAlign w:val="center"/>
          </w:tcPr>
          <w:p w14:paraId="6D93A21E" w14:textId="77777777" w:rsidR="00D37B14" w:rsidRDefault="00D37B14" w:rsidP="00CA6E66">
            <w:pPr>
              <w:pStyle w:val="a4"/>
              <w:spacing w:before="0" w:beforeAutospacing="0" w:after="0" w:afterAutospacing="0"/>
              <w:jc w:val="center"/>
              <w:rPr>
                <w:sz w:val="28"/>
                <w:szCs w:val="28"/>
              </w:rPr>
            </w:pPr>
            <w:r w:rsidRPr="008A2127">
              <w:rPr>
                <w:sz w:val="28"/>
                <w:szCs w:val="28"/>
              </w:rPr>
              <w:t>218</w:t>
            </w:r>
          </w:p>
        </w:tc>
        <w:tc>
          <w:tcPr>
            <w:tcW w:w="1402" w:type="dxa"/>
            <w:vAlign w:val="bottom"/>
          </w:tcPr>
          <w:p w14:paraId="53BF5581"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1,024</w:t>
            </w:r>
          </w:p>
        </w:tc>
        <w:tc>
          <w:tcPr>
            <w:tcW w:w="1268" w:type="dxa"/>
            <w:vAlign w:val="bottom"/>
          </w:tcPr>
          <w:p w14:paraId="6E401266"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0,024</w:t>
            </w:r>
          </w:p>
        </w:tc>
        <w:tc>
          <w:tcPr>
            <w:tcW w:w="1623" w:type="dxa"/>
            <w:vAlign w:val="bottom"/>
          </w:tcPr>
          <w:p w14:paraId="2B0EB969"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2,553</w:t>
            </w:r>
          </w:p>
        </w:tc>
        <w:tc>
          <w:tcPr>
            <w:tcW w:w="1335" w:type="dxa"/>
            <w:vAlign w:val="center"/>
          </w:tcPr>
          <w:p w14:paraId="6EEBA96A"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247</w:t>
            </w:r>
          </w:p>
        </w:tc>
        <w:tc>
          <w:tcPr>
            <w:tcW w:w="978" w:type="dxa"/>
            <w:vAlign w:val="bottom"/>
          </w:tcPr>
          <w:p w14:paraId="61CF3128"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28,05</w:t>
            </w:r>
          </w:p>
        </w:tc>
      </w:tr>
      <w:tr w:rsidR="00D37B14" w14:paraId="20C23FF5" w14:textId="77777777" w:rsidTr="00CA6E66">
        <w:tc>
          <w:tcPr>
            <w:tcW w:w="766" w:type="dxa"/>
          </w:tcPr>
          <w:p w14:paraId="0F8A776D"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24</w:t>
            </w:r>
          </w:p>
        </w:tc>
        <w:tc>
          <w:tcPr>
            <w:tcW w:w="988" w:type="dxa"/>
          </w:tcPr>
          <w:p w14:paraId="4E1458E7"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1963</w:t>
            </w:r>
          </w:p>
        </w:tc>
        <w:tc>
          <w:tcPr>
            <w:tcW w:w="985" w:type="dxa"/>
            <w:vAlign w:val="center"/>
          </w:tcPr>
          <w:p w14:paraId="7DA37A9E" w14:textId="77777777" w:rsidR="00D37B14" w:rsidRDefault="00D37B14" w:rsidP="00CA6E66">
            <w:pPr>
              <w:pStyle w:val="a4"/>
              <w:spacing w:before="0" w:beforeAutospacing="0" w:after="0" w:afterAutospacing="0"/>
              <w:jc w:val="center"/>
              <w:rPr>
                <w:sz w:val="28"/>
                <w:szCs w:val="28"/>
              </w:rPr>
            </w:pPr>
            <w:r w:rsidRPr="008A2127">
              <w:rPr>
                <w:sz w:val="28"/>
                <w:szCs w:val="28"/>
              </w:rPr>
              <w:t>290</w:t>
            </w:r>
          </w:p>
        </w:tc>
        <w:tc>
          <w:tcPr>
            <w:tcW w:w="1402" w:type="dxa"/>
            <w:vAlign w:val="bottom"/>
          </w:tcPr>
          <w:p w14:paraId="03A40466"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1,362</w:t>
            </w:r>
          </w:p>
        </w:tc>
        <w:tc>
          <w:tcPr>
            <w:tcW w:w="1268" w:type="dxa"/>
            <w:vAlign w:val="bottom"/>
          </w:tcPr>
          <w:p w14:paraId="4649806A"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0,362</w:t>
            </w:r>
          </w:p>
        </w:tc>
        <w:tc>
          <w:tcPr>
            <w:tcW w:w="1623" w:type="dxa"/>
            <w:vAlign w:val="bottom"/>
          </w:tcPr>
          <w:p w14:paraId="0CD047A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2,914</w:t>
            </w:r>
          </w:p>
        </w:tc>
        <w:tc>
          <w:tcPr>
            <w:tcW w:w="1335" w:type="dxa"/>
            <w:vAlign w:val="center"/>
          </w:tcPr>
          <w:p w14:paraId="2D5A007A"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244</w:t>
            </w:r>
          </w:p>
        </w:tc>
        <w:tc>
          <w:tcPr>
            <w:tcW w:w="978" w:type="dxa"/>
            <w:vAlign w:val="bottom"/>
          </w:tcPr>
          <w:p w14:paraId="70D1193D"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29,27</w:t>
            </w:r>
          </w:p>
        </w:tc>
      </w:tr>
      <w:tr w:rsidR="00D37B14" w14:paraId="6BB4D8FE" w14:textId="77777777" w:rsidTr="00CA6E66">
        <w:tc>
          <w:tcPr>
            <w:tcW w:w="766" w:type="dxa"/>
          </w:tcPr>
          <w:p w14:paraId="571C6B26"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25</w:t>
            </w:r>
          </w:p>
        </w:tc>
        <w:tc>
          <w:tcPr>
            <w:tcW w:w="988" w:type="dxa"/>
          </w:tcPr>
          <w:p w14:paraId="78478624"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1964</w:t>
            </w:r>
          </w:p>
        </w:tc>
        <w:tc>
          <w:tcPr>
            <w:tcW w:w="985" w:type="dxa"/>
            <w:vAlign w:val="center"/>
          </w:tcPr>
          <w:p w14:paraId="6AF1FE26" w14:textId="77777777" w:rsidR="00D37B14" w:rsidRDefault="00D37B14" w:rsidP="00CA6E66">
            <w:pPr>
              <w:pStyle w:val="a4"/>
              <w:spacing w:before="0" w:beforeAutospacing="0" w:after="0" w:afterAutospacing="0"/>
              <w:jc w:val="center"/>
              <w:rPr>
                <w:sz w:val="28"/>
                <w:szCs w:val="28"/>
              </w:rPr>
            </w:pPr>
            <w:r w:rsidRPr="008A2127">
              <w:rPr>
                <w:sz w:val="28"/>
                <w:szCs w:val="28"/>
              </w:rPr>
              <w:t>243</w:t>
            </w:r>
          </w:p>
        </w:tc>
        <w:tc>
          <w:tcPr>
            <w:tcW w:w="1402" w:type="dxa"/>
            <w:vAlign w:val="bottom"/>
          </w:tcPr>
          <w:p w14:paraId="60AFE75F"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1,141</w:t>
            </w:r>
          </w:p>
        </w:tc>
        <w:tc>
          <w:tcPr>
            <w:tcW w:w="1268" w:type="dxa"/>
            <w:vAlign w:val="bottom"/>
          </w:tcPr>
          <w:p w14:paraId="574C132F"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0,141</w:t>
            </w:r>
          </w:p>
        </w:tc>
        <w:tc>
          <w:tcPr>
            <w:tcW w:w="1623" w:type="dxa"/>
            <w:vAlign w:val="bottom"/>
          </w:tcPr>
          <w:p w14:paraId="1C88CC97"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3,055</w:t>
            </w:r>
          </w:p>
        </w:tc>
        <w:tc>
          <w:tcPr>
            <w:tcW w:w="1335" w:type="dxa"/>
            <w:vAlign w:val="center"/>
          </w:tcPr>
          <w:p w14:paraId="471D8084"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244</w:t>
            </w:r>
          </w:p>
        </w:tc>
        <w:tc>
          <w:tcPr>
            <w:tcW w:w="978" w:type="dxa"/>
            <w:vAlign w:val="bottom"/>
          </w:tcPr>
          <w:p w14:paraId="51D8229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30,49</w:t>
            </w:r>
          </w:p>
        </w:tc>
      </w:tr>
      <w:tr w:rsidR="00D37B14" w14:paraId="7319AB2A" w14:textId="77777777" w:rsidTr="00CA6E66">
        <w:tc>
          <w:tcPr>
            <w:tcW w:w="766" w:type="dxa"/>
          </w:tcPr>
          <w:p w14:paraId="13F58110"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26</w:t>
            </w:r>
          </w:p>
        </w:tc>
        <w:tc>
          <w:tcPr>
            <w:tcW w:w="988" w:type="dxa"/>
          </w:tcPr>
          <w:p w14:paraId="4C64EECC"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1965</w:t>
            </w:r>
          </w:p>
        </w:tc>
        <w:tc>
          <w:tcPr>
            <w:tcW w:w="985" w:type="dxa"/>
            <w:vAlign w:val="center"/>
          </w:tcPr>
          <w:p w14:paraId="5729D37C" w14:textId="77777777" w:rsidR="00D37B14" w:rsidRDefault="00D37B14" w:rsidP="00CA6E66">
            <w:pPr>
              <w:pStyle w:val="a4"/>
              <w:spacing w:before="0" w:beforeAutospacing="0" w:after="0" w:afterAutospacing="0"/>
              <w:jc w:val="center"/>
              <w:rPr>
                <w:sz w:val="28"/>
                <w:szCs w:val="28"/>
              </w:rPr>
            </w:pPr>
            <w:r w:rsidRPr="008A2127">
              <w:rPr>
                <w:sz w:val="28"/>
                <w:szCs w:val="28"/>
              </w:rPr>
              <w:t>189</w:t>
            </w:r>
          </w:p>
        </w:tc>
        <w:tc>
          <w:tcPr>
            <w:tcW w:w="1402" w:type="dxa"/>
            <w:vAlign w:val="bottom"/>
          </w:tcPr>
          <w:p w14:paraId="7AA331E8"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0,887</w:t>
            </w:r>
          </w:p>
        </w:tc>
        <w:tc>
          <w:tcPr>
            <w:tcW w:w="1268" w:type="dxa"/>
            <w:vAlign w:val="bottom"/>
          </w:tcPr>
          <w:p w14:paraId="61BE86C4"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-0,113</w:t>
            </w:r>
          </w:p>
        </w:tc>
        <w:tc>
          <w:tcPr>
            <w:tcW w:w="1623" w:type="dxa"/>
            <w:vAlign w:val="bottom"/>
          </w:tcPr>
          <w:p w14:paraId="65450636"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2,943</w:t>
            </w:r>
          </w:p>
        </w:tc>
        <w:tc>
          <w:tcPr>
            <w:tcW w:w="1335" w:type="dxa"/>
            <w:vAlign w:val="center"/>
          </w:tcPr>
          <w:p w14:paraId="240C2CDF"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243</w:t>
            </w:r>
          </w:p>
        </w:tc>
        <w:tc>
          <w:tcPr>
            <w:tcW w:w="978" w:type="dxa"/>
            <w:vAlign w:val="bottom"/>
          </w:tcPr>
          <w:p w14:paraId="02222608"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31,71</w:t>
            </w:r>
          </w:p>
        </w:tc>
      </w:tr>
      <w:tr w:rsidR="00D37B14" w14:paraId="3E8BC3BE" w14:textId="77777777" w:rsidTr="00CA6E66">
        <w:tc>
          <w:tcPr>
            <w:tcW w:w="766" w:type="dxa"/>
          </w:tcPr>
          <w:p w14:paraId="3AC8552F"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27</w:t>
            </w:r>
          </w:p>
        </w:tc>
        <w:tc>
          <w:tcPr>
            <w:tcW w:w="988" w:type="dxa"/>
          </w:tcPr>
          <w:p w14:paraId="3278BE46"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1966</w:t>
            </w:r>
          </w:p>
        </w:tc>
        <w:tc>
          <w:tcPr>
            <w:tcW w:w="985" w:type="dxa"/>
            <w:vAlign w:val="center"/>
          </w:tcPr>
          <w:p w14:paraId="5D2840DF" w14:textId="77777777" w:rsidR="00D37B14" w:rsidRDefault="00D37B14" w:rsidP="00CA6E66">
            <w:pPr>
              <w:pStyle w:val="a4"/>
              <w:spacing w:before="0" w:beforeAutospacing="0" w:after="0" w:afterAutospacing="0"/>
              <w:jc w:val="center"/>
              <w:rPr>
                <w:sz w:val="28"/>
                <w:szCs w:val="28"/>
              </w:rPr>
            </w:pPr>
            <w:r w:rsidRPr="008A2127">
              <w:rPr>
                <w:sz w:val="28"/>
                <w:szCs w:val="28"/>
              </w:rPr>
              <w:t>256</w:t>
            </w:r>
          </w:p>
        </w:tc>
        <w:tc>
          <w:tcPr>
            <w:tcW w:w="1402" w:type="dxa"/>
            <w:vAlign w:val="bottom"/>
          </w:tcPr>
          <w:p w14:paraId="6C4D82C0"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1,202</w:t>
            </w:r>
          </w:p>
        </w:tc>
        <w:tc>
          <w:tcPr>
            <w:tcW w:w="1268" w:type="dxa"/>
            <w:vAlign w:val="bottom"/>
          </w:tcPr>
          <w:p w14:paraId="749DF47C"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0,202</w:t>
            </w:r>
          </w:p>
        </w:tc>
        <w:tc>
          <w:tcPr>
            <w:tcW w:w="1623" w:type="dxa"/>
            <w:vAlign w:val="bottom"/>
          </w:tcPr>
          <w:p w14:paraId="6AB9393F"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3,145</w:t>
            </w:r>
          </w:p>
        </w:tc>
        <w:tc>
          <w:tcPr>
            <w:tcW w:w="1335" w:type="dxa"/>
            <w:vAlign w:val="center"/>
          </w:tcPr>
          <w:p w14:paraId="5ED61DFF"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243</w:t>
            </w:r>
          </w:p>
        </w:tc>
        <w:tc>
          <w:tcPr>
            <w:tcW w:w="978" w:type="dxa"/>
            <w:vAlign w:val="bottom"/>
          </w:tcPr>
          <w:p w14:paraId="57499FF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32,93</w:t>
            </w:r>
          </w:p>
        </w:tc>
      </w:tr>
      <w:tr w:rsidR="00D37B14" w14:paraId="2F65626A" w14:textId="77777777" w:rsidTr="00CA6E66">
        <w:tc>
          <w:tcPr>
            <w:tcW w:w="766" w:type="dxa"/>
          </w:tcPr>
          <w:p w14:paraId="12E11C27"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28</w:t>
            </w:r>
          </w:p>
        </w:tc>
        <w:tc>
          <w:tcPr>
            <w:tcW w:w="988" w:type="dxa"/>
          </w:tcPr>
          <w:p w14:paraId="6101CC9F"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1967</w:t>
            </w:r>
          </w:p>
        </w:tc>
        <w:tc>
          <w:tcPr>
            <w:tcW w:w="985" w:type="dxa"/>
            <w:vAlign w:val="center"/>
          </w:tcPr>
          <w:p w14:paraId="1D13E268" w14:textId="77777777" w:rsidR="00D37B14" w:rsidRDefault="00D37B14" w:rsidP="00CA6E66">
            <w:pPr>
              <w:pStyle w:val="a4"/>
              <w:spacing w:before="0" w:beforeAutospacing="0" w:after="0" w:afterAutospacing="0"/>
              <w:jc w:val="center"/>
              <w:rPr>
                <w:sz w:val="28"/>
                <w:szCs w:val="28"/>
              </w:rPr>
            </w:pPr>
            <w:r w:rsidRPr="008A2127">
              <w:rPr>
                <w:sz w:val="28"/>
                <w:szCs w:val="28"/>
              </w:rPr>
              <w:t>243</w:t>
            </w:r>
          </w:p>
        </w:tc>
        <w:tc>
          <w:tcPr>
            <w:tcW w:w="1402" w:type="dxa"/>
            <w:vAlign w:val="bottom"/>
          </w:tcPr>
          <w:p w14:paraId="1EE15FD0"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1,141</w:t>
            </w:r>
          </w:p>
        </w:tc>
        <w:tc>
          <w:tcPr>
            <w:tcW w:w="1268" w:type="dxa"/>
            <w:vAlign w:val="bottom"/>
          </w:tcPr>
          <w:p w14:paraId="47257299"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0,141</w:t>
            </w:r>
          </w:p>
        </w:tc>
        <w:tc>
          <w:tcPr>
            <w:tcW w:w="1623" w:type="dxa"/>
            <w:vAlign w:val="bottom"/>
          </w:tcPr>
          <w:p w14:paraId="02AA2EB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3,286</w:t>
            </w:r>
          </w:p>
        </w:tc>
        <w:tc>
          <w:tcPr>
            <w:tcW w:w="1335" w:type="dxa"/>
            <w:vAlign w:val="center"/>
          </w:tcPr>
          <w:p w14:paraId="55CF5290"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243</w:t>
            </w:r>
          </w:p>
        </w:tc>
        <w:tc>
          <w:tcPr>
            <w:tcW w:w="978" w:type="dxa"/>
            <w:vAlign w:val="bottom"/>
          </w:tcPr>
          <w:p w14:paraId="0D9F329D"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34,15</w:t>
            </w:r>
          </w:p>
        </w:tc>
      </w:tr>
      <w:tr w:rsidR="00D37B14" w14:paraId="7FBD73BB" w14:textId="77777777" w:rsidTr="00CA6E66">
        <w:tc>
          <w:tcPr>
            <w:tcW w:w="766" w:type="dxa"/>
          </w:tcPr>
          <w:p w14:paraId="5F7D4AE2"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29</w:t>
            </w:r>
          </w:p>
        </w:tc>
        <w:tc>
          <w:tcPr>
            <w:tcW w:w="988" w:type="dxa"/>
          </w:tcPr>
          <w:p w14:paraId="64AE99CA"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1968</w:t>
            </w:r>
          </w:p>
        </w:tc>
        <w:tc>
          <w:tcPr>
            <w:tcW w:w="985" w:type="dxa"/>
            <w:vAlign w:val="center"/>
          </w:tcPr>
          <w:p w14:paraId="194EC47C" w14:textId="77777777" w:rsidR="00D37B14" w:rsidRDefault="00D37B14" w:rsidP="00CA6E66">
            <w:pPr>
              <w:pStyle w:val="a4"/>
              <w:spacing w:before="0" w:beforeAutospacing="0" w:after="0" w:afterAutospacing="0"/>
              <w:jc w:val="center"/>
              <w:rPr>
                <w:sz w:val="28"/>
                <w:szCs w:val="28"/>
              </w:rPr>
            </w:pPr>
            <w:r w:rsidRPr="008A2127">
              <w:rPr>
                <w:sz w:val="28"/>
                <w:szCs w:val="28"/>
              </w:rPr>
              <w:t>259</w:t>
            </w:r>
          </w:p>
        </w:tc>
        <w:tc>
          <w:tcPr>
            <w:tcW w:w="1402" w:type="dxa"/>
            <w:vAlign w:val="bottom"/>
          </w:tcPr>
          <w:p w14:paraId="7DD48450"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1,216</w:t>
            </w:r>
          </w:p>
        </w:tc>
        <w:tc>
          <w:tcPr>
            <w:tcW w:w="1268" w:type="dxa"/>
            <w:vAlign w:val="bottom"/>
          </w:tcPr>
          <w:p w14:paraId="5CE4E4E6"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0,216</w:t>
            </w:r>
          </w:p>
        </w:tc>
        <w:tc>
          <w:tcPr>
            <w:tcW w:w="1623" w:type="dxa"/>
            <w:vAlign w:val="bottom"/>
          </w:tcPr>
          <w:p w14:paraId="542E44DD"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3,502</w:t>
            </w:r>
          </w:p>
        </w:tc>
        <w:tc>
          <w:tcPr>
            <w:tcW w:w="1335" w:type="dxa"/>
            <w:vAlign w:val="center"/>
          </w:tcPr>
          <w:p w14:paraId="0E14AF0D"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241</w:t>
            </w:r>
          </w:p>
        </w:tc>
        <w:tc>
          <w:tcPr>
            <w:tcW w:w="978" w:type="dxa"/>
            <w:vAlign w:val="bottom"/>
          </w:tcPr>
          <w:p w14:paraId="4A8C3441"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35,37</w:t>
            </w:r>
          </w:p>
        </w:tc>
      </w:tr>
      <w:tr w:rsidR="00D37B14" w14:paraId="258CE446" w14:textId="77777777" w:rsidTr="00CA6E66">
        <w:tc>
          <w:tcPr>
            <w:tcW w:w="766" w:type="dxa"/>
          </w:tcPr>
          <w:p w14:paraId="220DD023"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30</w:t>
            </w:r>
          </w:p>
        </w:tc>
        <w:tc>
          <w:tcPr>
            <w:tcW w:w="988" w:type="dxa"/>
          </w:tcPr>
          <w:p w14:paraId="06F6844B"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1969</w:t>
            </w:r>
          </w:p>
        </w:tc>
        <w:tc>
          <w:tcPr>
            <w:tcW w:w="985" w:type="dxa"/>
            <w:vAlign w:val="center"/>
          </w:tcPr>
          <w:p w14:paraId="3A3DDFDA" w14:textId="77777777" w:rsidR="00D37B14" w:rsidRDefault="00D37B14" w:rsidP="00CA6E66">
            <w:pPr>
              <w:pStyle w:val="a4"/>
              <w:spacing w:before="0" w:beforeAutospacing="0" w:after="0" w:afterAutospacing="0"/>
              <w:jc w:val="center"/>
              <w:rPr>
                <w:sz w:val="28"/>
                <w:szCs w:val="28"/>
              </w:rPr>
            </w:pPr>
            <w:r w:rsidRPr="008A2127">
              <w:rPr>
                <w:sz w:val="28"/>
                <w:szCs w:val="28"/>
              </w:rPr>
              <w:t>299</w:t>
            </w:r>
          </w:p>
        </w:tc>
        <w:tc>
          <w:tcPr>
            <w:tcW w:w="1402" w:type="dxa"/>
            <w:vAlign w:val="bottom"/>
          </w:tcPr>
          <w:p w14:paraId="72C18748"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1,404</w:t>
            </w:r>
          </w:p>
        </w:tc>
        <w:tc>
          <w:tcPr>
            <w:tcW w:w="1268" w:type="dxa"/>
            <w:vAlign w:val="bottom"/>
          </w:tcPr>
          <w:p w14:paraId="056FD43D"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0,404</w:t>
            </w:r>
          </w:p>
        </w:tc>
        <w:tc>
          <w:tcPr>
            <w:tcW w:w="1623" w:type="dxa"/>
            <w:vAlign w:val="bottom"/>
          </w:tcPr>
          <w:p w14:paraId="2E2DDE09"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3,906</w:t>
            </w:r>
          </w:p>
        </w:tc>
        <w:tc>
          <w:tcPr>
            <w:tcW w:w="1335" w:type="dxa"/>
            <w:vAlign w:val="center"/>
          </w:tcPr>
          <w:p w14:paraId="30ABC9C0"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238</w:t>
            </w:r>
          </w:p>
        </w:tc>
        <w:tc>
          <w:tcPr>
            <w:tcW w:w="978" w:type="dxa"/>
            <w:vAlign w:val="bottom"/>
          </w:tcPr>
          <w:p w14:paraId="4967935B"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36,59</w:t>
            </w:r>
          </w:p>
        </w:tc>
      </w:tr>
      <w:tr w:rsidR="00D37B14" w14:paraId="4BE72A5B" w14:textId="77777777" w:rsidTr="00CA6E66">
        <w:tc>
          <w:tcPr>
            <w:tcW w:w="766" w:type="dxa"/>
          </w:tcPr>
          <w:p w14:paraId="291E1F95"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31</w:t>
            </w:r>
          </w:p>
        </w:tc>
        <w:tc>
          <w:tcPr>
            <w:tcW w:w="988" w:type="dxa"/>
          </w:tcPr>
          <w:p w14:paraId="03AE5BEB"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1970</w:t>
            </w:r>
          </w:p>
        </w:tc>
        <w:tc>
          <w:tcPr>
            <w:tcW w:w="985" w:type="dxa"/>
            <w:vAlign w:val="center"/>
          </w:tcPr>
          <w:p w14:paraId="5308F01B" w14:textId="77777777" w:rsidR="00D37B14" w:rsidRDefault="00D37B14" w:rsidP="00CA6E66">
            <w:pPr>
              <w:pStyle w:val="a4"/>
              <w:spacing w:before="0" w:beforeAutospacing="0" w:after="0" w:afterAutospacing="0"/>
              <w:jc w:val="center"/>
              <w:rPr>
                <w:sz w:val="28"/>
                <w:szCs w:val="28"/>
              </w:rPr>
            </w:pPr>
            <w:r w:rsidRPr="008A2127">
              <w:rPr>
                <w:sz w:val="28"/>
                <w:szCs w:val="28"/>
              </w:rPr>
              <w:t>235</w:t>
            </w:r>
          </w:p>
        </w:tc>
        <w:tc>
          <w:tcPr>
            <w:tcW w:w="1402" w:type="dxa"/>
            <w:vAlign w:val="bottom"/>
          </w:tcPr>
          <w:p w14:paraId="18F01C52"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1,103</w:t>
            </w:r>
          </w:p>
        </w:tc>
        <w:tc>
          <w:tcPr>
            <w:tcW w:w="1268" w:type="dxa"/>
            <w:vAlign w:val="bottom"/>
          </w:tcPr>
          <w:p w14:paraId="4E7B2777"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0,103</w:t>
            </w:r>
          </w:p>
        </w:tc>
        <w:tc>
          <w:tcPr>
            <w:tcW w:w="1623" w:type="dxa"/>
            <w:vAlign w:val="bottom"/>
          </w:tcPr>
          <w:p w14:paraId="65A5EA7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4,010</w:t>
            </w:r>
          </w:p>
        </w:tc>
        <w:tc>
          <w:tcPr>
            <w:tcW w:w="1335" w:type="dxa"/>
            <w:vAlign w:val="center"/>
          </w:tcPr>
          <w:p w14:paraId="292139E4"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237</w:t>
            </w:r>
          </w:p>
        </w:tc>
        <w:tc>
          <w:tcPr>
            <w:tcW w:w="978" w:type="dxa"/>
            <w:vAlign w:val="bottom"/>
          </w:tcPr>
          <w:p w14:paraId="7AB6A50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37,80</w:t>
            </w:r>
          </w:p>
        </w:tc>
      </w:tr>
      <w:tr w:rsidR="00D37B14" w14:paraId="591ECF4C" w14:textId="77777777" w:rsidTr="00CA6E66">
        <w:tc>
          <w:tcPr>
            <w:tcW w:w="766" w:type="dxa"/>
          </w:tcPr>
          <w:p w14:paraId="7E50D346"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32</w:t>
            </w:r>
          </w:p>
        </w:tc>
        <w:tc>
          <w:tcPr>
            <w:tcW w:w="988" w:type="dxa"/>
          </w:tcPr>
          <w:p w14:paraId="7DC62C0C"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1971</w:t>
            </w:r>
          </w:p>
        </w:tc>
        <w:tc>
          <w:tcPr>
            <w:tcW w:w="985" w:type="dxa"/>
            <w:vAlign w:val="center"/>
          </w:tcPr>
          <w:p w14:paraId="3694BFDF" w14:textId="77777777" w:rsidR="00D37B14" w:rsidRDefault="00D37B14" w:rsidP="00CA6E66">
            <w:pPr>
              <w:pStyle w:val="a4"/>
              <w:spacing w:before="0" w:beforeAutospacing="0" w:after="0" w:afterAutospacing="0"/>
              <w:jc w:val="center"/>
              <w:rPr>
                <w:sz w:val="28"/>
                <w:szCs w:val="28"/>
              </w:rPr>
            </w:pPr>
            <w:r w:rsidRPr="008A2127">
              <w:rPr>
                <w:sz w:val="28"/>
                <w:szCs w:val="28"/>
              </w:rPr>
              <w:t>215</w:t>
            </w:r>
          </w:p>
        </w:tc>
        <w:tc>
          <w:tcPr>
            <w:tcW w:w="1402" w:type="dxa"/>
            <w:vAlign w:val="bottom"/>
          </w:tcPr>
          <w:p w14:paraId="03919D11"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1,010</w:t>
            </w:r>
          </w:p>
        </w:tc>
        <w:tc>
          <w:tcPr>
            <w:tcW w:w="1268" w:type="dxa"/>
            <w:vAlign w:val="bottom"/>
          </w:tcPr>
          <w:p w14:paraId="04433A7E"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0,010</w:t>
            </w:r>
          </w:p>
        </w:tc>
        <w:tc>
          <w:tcPr>
            <w:tcW w:w="1623" w:type="dxa"/>
            <w:vAlign w:val="bottom"/>
          </w:tcPr>
          <w:p w14:paraId="2227B8C9"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4,019</w:t>
            </w:r>
          </w:p>
        </w:tc>
        <w:tc>
          <w:tcPr>
            <w:tcW w:w="1335" w:type="dxa"/>
            <w:vAlign w:val="center"/>
          </w:tcPr>
          <w:p w14:paraId="68E8B5A8"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237</w:t>
            </w:r>
          </w:p>
        </w:tc>
        <w:tc>
          <w:tcPr>
            <w:tcW w:w="978" w:type="dxa"/>
            <w:vAlign w:val="bottom"/>
          </w:tcPr>
          <w:p w14:paraId="428DE88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39,02</w:t>
            </w:r>
          </w:p>
        </w:tc>
      </w:tr>
      <w:tr w:rsidR="00D37B14" w14:paraId="165E88FB" w14:textId="77777777" w:rsidTr="00CA6E66">
        <w:tc>
          <w:tcPr>
            <w:tcW w:w="766" w:type="dxa"/>
          </w:tcPr>
          <w:p w14:paraId="0E03764C"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33</w:t>
            </w:r>
          </w:p>
        </w:tc>
        <w:tc>
          <w:tcPr>
            <w:tcW w:w="988" w:type="dxa"/>
          </w:tcPr>
          <w:p w14:paraId="35DDF35D"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1972</w:t>
            </w:r>
          </w:p>
        </w:tc>
        <w:tc>
          <w:tcPr>
            <w:tcW w:w="985" w:type="dxa"/>
            <w:vAlign w:val="center"/>
          </w:tcPr>
          <w:p w14:paraId="1ECE01A4" w14:textId="77777777" w:rsidR="00D37B14" w:rsidRDefault="00D37B14" w:rsidP="00CA6E66">
            <w:pPr>
              <w:pStyle w:val="a4"/>
              <w:spacing w:before="0" w:beforeAutospacing="0" w:after="0" w:afterAutospacing="0"/>
              <w:jc w:val="center"/>
              <w:rPr>
                <w:sz w:val="28"/>
                <w:szCs w:val="28"/>
              </w:rPr>
            </w:pPr>
            <w:r w:rsidRPr="008A2127">
              <w:rPr>
                <w:sz w:val="28"/>
                <w:szCs w:val="28"/>
              </w:rPr>
              <w:t>252</w:t>
            </w:r>
          </w:p>
        </w:tc>
        <w:tc>
          <w:tcPr>
            <w:tcW w:w="1402" w:type="dxa"/>
            <w:vAlign w:val="bottom"/>
          </w:tcPr>
          <w:p w14:paraId="6021B5A9"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1,183</w:t>
            </w:r>
          </w:p>
        </w:tc>
        <w:tc>
          <w:tcPr>
            <w:tcW w:w="1268" w:type="dxa"/>
            <w:vAlign w:val="bottom"/>
          </w:tcPr>
          <w:p w14:paraId="0843005F"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0,183</w:t>
            </w:r>
          </w:p>
        </w:tc>
        <w:tc>
          <w:tcPr>
            <w:tcW w:w="1623" w:type="dxa"/>
            <w:vAlign w:val="bottom"/>
          </w:tcPr>
          <w:p w14:paraId="0D71E62D"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4,202</w:t>
            </w:r>
          </w:p>
        </w:tc>
        <w:tc>
          <w:tcPr>
            <w:tcW w:w="1335" w:type="dxa"/>
            <w:vAlign w:val="center"/>
          </w:tcPr>
          <w:p w14:paraId="6597FF86"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237</w:t>
            </w:r>
          </w:p>
        </w:tc>
        <w:tc>
          <w:tcPr>
            <w:tcW w:w="978" w:type="dxa"/>
            <w:vAlign w:val="bottom"/>
          </w:tcPr>
          <w:p w14:paraId="133293D8"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40,24</w:t>
            </w:r>
          </w:p>
        </w:tc>
      </w:tr>
      <w:tr w:rsidR="00D37B14" w14:paraId="75B20093" w14:textId="77777777" w:rsidTr="00CA6E66">
        <w:tc>
          <w:tcPr>
            <w:tcW w:w="766" w:type="dxa"/>
          </w:tcPr>
          <w:p w14:paraId="43B9D1E9"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34</w:t>
            </w:r>
          </w:p>
        </w:tc>
        <w:tc>
          <w:tcPr>
            <w:tcW w:w="988" w:type="dxa"/>
          </w:tcPr>
          <w:p w14:paraId="4AB6B17C"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1973</w:t>
            </w:r>
          </w:p>
        </w:tc>
        <w:tc>
          <w:tcPr>
            <w:tcW w:w="985" w:type="dxa"/>
            <w:vAlign w:val="center"/>
          </w:tcPr>
          <w:p w14:paraId="5DC3B3B8" w14:textId="77777777" w:rsidR="00D37B14" w:rsidRDefault="00D37B14" w:rsidP="00CA6E66">
            <w:pPr>
              <w:pStyle w:val="a4"/>
              <w:spacing w:before="0" w:beforeAutospacing="0" w:after="0" w:afterAutospacing="0"/>
              <w:jc w:val="center"/>
              <w:rPr>
                <w:sz w:val="28"/>
                <w:szCs w:val="28"/>
              </w:rPr>
            </w:pPr>
            <w:r w:rsidRPr="008A2127">
              <w:rPr>
                <w:sz w:val="28"/>
                <w:szCs w:val="28"/>
              </w:rPr>
              <w:t>190</w:t>
            </w:r>
          </w:p>
        </w:tc>
        <w:tc>
          <w:tcPr>
            <w:tcW w:w="1402" w:type="dxa"/>
            <w:vAlign w:val="bottom"/>
          </w:tcPr>
          <w:p w14:paraId="37D2733C"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0,892</w:t>
            </w:r>
          </w:p>
        </w:tc>
        <w:tc>
          <w:tcPr>
            <w:tcW w:w="1268" w:type="dxa"/>
            <w:vAlign w:val="bottom"/>
          </w:tcPr>
          <w:p w14:paraId="1F9B9306"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-0,108</w:t>
            </w:r>
          </w:p>
        </w:tc>
        <w:tc>
          <w:tcPr>
            <w:tcW w:w="1623" w:type="dxa"/>
            <w:vAlign w:val="bottom"/>
          </w:tcPr>
          <w:p w14:paraId="2E6418EF"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4,094</w:t>
            </w:r>
          </w:p>
        </w:tc>
        <w:tc>
          <w:tcPr>
            <w:tcW w:w="1335" w:type="dxa"/>
            <w:vAlign w:val="center"/>
          </w:tcPr>
          <w:p w14:paraId="511D54CD"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235</w:t>
            </w:r>
          </w:p>
        </w:tc>
        <w:tc>
          <w:tcPr>
            <w:tcW w:w="978" w:type="dxa"/>
            <w:vAlign w:val="bottom"/>
          </w:tcPr>
          <w:p w14:paraId="6D4B1D5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41,46</w:t>
            </w:r>
          </w:p>
        </w:tc>
      </w:tr>
      <w:tr w:rsidR="00D37B14" w14:paraId="2D751A55" w14:textId="77777777" w:rsidTr="00CA6E66">
        <w:tc>
          <w:tcPr>
            <w:tcW w:w="766" w:type="dxa"/>
          </w:tcPr>
          <w:p w14:paraId="48CD0369"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35</w:t>
            </w:r>
          </w:p>
        </w:tc>
        <w:tc>
          <w:tcPr>
            <w:tcW w:w="988" w:type="dxa"/>
          </w:tcPr>
          <w:p w14:paraId="7C089E4B"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1974</w:t>
            </w:r>
          </w:p>
        </w:tc>
        <w:tc>
          <w:tcPr>
            <w:tcW w:w="985" w:type="dxa"/>
            <w:vAlign w:val="center"/>
          </w:tcPr>
          <w:p w14:paraId="71ADAA90" w14:textId="77777777" w:rsidR="00D37B14" w:rsidRDefault="00D37B14" w:rsidP="00CA6E66">
            <w:pPr>
              <w:pStyle w:val="a4"/>
              <w:spacing w:before="0" w:beforeAutospacing="0" w:after="0" w:afterAutospacing="0"/>
              <w:jc w:val="center"/>
              <w:rPr>
                <w:sz w:val="28"/>
                <w:szCs w:val="28"/>
              </w:rPr>
            </w:pPr>
            <w:r w:rsidRPr="008A2127">
              <w:rPr>
                <w:sz w:val="28"/>
                <w:szCs w:val="28"/>
              </w:rPr>
              <w:t>157</w:t>
            </w:r>
          </w:p>
        </w:tc>
        <w:tc>
          <w:tcPr>
            <w:tcW w:w="1402" w:type="dxa"/>
            <w:vAlign w:val="bottom"/>
          </w:tcPr>
          <w:p w14:paraId="2E755851"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0,737</w:t>
            </w:r>
          </w:p>
        </w:tc>
        <w:tc>
          <w:tcPr>
            <w:tcW w:w="1268" w:type="dxa"/>
            <w:vAlign w:val="bottom"/>
          </w:tcPr>
          <w:p w14:paraId="66C9D498"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-0,263</w:t>
            </w:r>
          </w:p>
        </w:tc>
        <w:tc>
          <w:tcPr>
            <w:tcW w:w="1623" w:type="dxa"/>
            <w:vAlign w:val="bottom"/>
          </w:tcPr>
          <w:p w14:paraId="67EDBBC2"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3,832</w:t>
            </w:r>
          </w:p>
        </w:tc>
        <w:tc>
          <w:tcPr>
            <w:tcW w:w="1335" w:type="dxa"/>
            <w:vAlign w:val="center"/>
          </w:tcPr>
          <w:p w14:paraId="2648FAF0"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232</w:t>
            </w:r>
          </w:p>
        </w:tc>
        <w:tc>
          <w:tcPr>
            <w:tcW w:w="978" w:type="dxa"/>
            <w:vAlign w:val="bottom"/>
          </w:tcPr>
          <w:p w14:paraId="58CF8D8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42,68</w:t>
            </w:r>
          </w:p>
        </w:tc>
      </w:tr>
      <w:tr w:rsidR="00D37B14" w14:paraId="048E51D6" w14:textId="77777777" w:rsidTr="00CA6E66">
        <w:tc>
          <w:tcPr>
            <w:tcW w:w="766" w:type="dxa"/>
          </w:tcPr>
          <w:p w14:paraId="008001C1"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36</w:t>
            </w:r>
          </w:p>
        </w:tc>
        <w:tc>
          <w:tcPr>
            <w:tcW w:w="988" w:type="dxa"/>
          </w:tcPr>
          <w:p w14:paraId="49CFF88B"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1975</w:t>
            </w:r>
          </w:p>
        </w:tc>
        <w:tc>
          <w:tcPr>
            <w:tcW w:w="985" w:type="dxa"/>
            <w:vAlign w:val="center"/>
          </w:tcPr>
          <w:p w14:paraId="4A7EC583" w14:textId="77777777" w:rsidR="00D37B14" w:rsidRDefault="00D37B14" w:rsidP="00CA6E66">
            <w:pPr>
              <w:pStyle w:val="a4"/>
              <w:spacing w:before="0" w:beforeAutospacing="0" w:after="0" w:afterAutospacing="0"/>
              <w:jc w:val="center"/>
              <w:rPr>
                <w:sz w:val="28"/>
                <w:szCs w:val="28"/>
              </w:rPr>
            </w:pPr>
            <w:r w:rsidRPr="008A2127">
              <w:rPr>
                <w:sz w:val="28"/>
                <w:szCs w:val="28"/>
              </w:rPr>
              <w:t>162</w:t>
            </w:r>
          </w:p>
        </w:tc>
        <w:tc>
          <w:tcPr>
            <w:tcW w:w="1402" w:type="dxa"/>
            <w:vAlign w:val="bottom"/>
          </w:tcPr>
          <w:p w14:paraId="7C6C0FCC"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0,761</w:t>
            </w:r>
          </w:p>
        </w:tc>
        <w:tc>
          <w:tcPr>
            <w:tcW w:w="1268" w:type="dxa"/>
            <w:vAlign w:val="bottom"/>
          </w:tcPr>
          <w:p w14:paraId="58A703D0"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-0,239</w:t>
            </w:r>
          </w:p>
        </w:tc>
        <w:tc>
          <w:tcPr>
            <w:tcW w:w="1623" w:type="dxa"/>
            <w:vAlign w:val="bottom"/>
          </w:tcPr>
          <w:p w14:paraId="1A4A2266"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3,592</w:t>
            </w:r>
          </w:p>
        </w:tc>
        <w:tc>
          <w:tcPr>
            <w:tcW w:w="1335" w:type="dxa"/>
            <w:vAlign w:val="center"/>
          </w:tcPr>
          <w:p w14:paraId="291662BF"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229</w:t>
            </w:r>
          </w:p>
        </w:tc>
        <w:tc>
          <w:tcPr>
            <w:tcW w:w="978" w:type="dxa"/>
            <w:vAlign w:val="bottom"/>
          </w:tcPr>
          <w:p w14:paraId="5AD6FBF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43,90</w:t>
            </w:r>
          </w:p>
        </w:tc>
      </w:tr>
      <w:tr w:rsidR="00D37B14" w14:paraId="0AE94782" w14:textId="77777777" w:rsidTr="00CA6E66">
        <w:tc>
          <w:tcPr>
            <w:tcW w:w="766" w:type="dxa"/>
          </w:tcPr>
          <w:p w14:paraId="62E63D4E"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37</w:t>
            </w:r>
          </w:p>
        </w:tc>
        <w:tc>
          <w:tcPr>
            <w:tcW w:w="988" w:type="dxa"/>
          </w:tcPr>
          <w:p w14:paraId="35CACCE0"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1976</w:t>
            </w:r>
          </w:p>
        </w:tc>
        <w:tc>
          <w:tcPr>
            <w:tcW w:w="985" w:type="dxa"/>
            <w:vAlign w:val="center"/>
          </w:tcPr>
          <w:p w14:paraId="40228AA9" w14:textId="77777777" w:rsidR="00D37B14" w:rsidRDefault="00D37B14" w:rsidP="00CA6E66">
            <w:pPr>
              <w:pStyle w:val="a4"/>
              <w:spacing w:before="0" w:beforeAutospacing="0" w:after="0" w:afterAutospacing="0"/>
              <w:jc w:val="center"/>
              <w:rPr>
                <w:sz w:val="28"/>
                <w:szCs w:val="28"/>
              </w:rPr>
            </w:pPr>
            <w:r w:rsidRPr="008A2127">
              <w:rPr>
                <w:sz w:val="28"/>
                <w:szCs w:val="28"/>
              </w:rPr>
              <w:t>213</w:t>
            </w:r>
          </w:p>
        </w:tc>
        <w:tc>
          <w:tcPr>
            <w:tcW w:w="1402" w:type="dxa"/>
            <w:vAlign w:val="bottom"/>
          </w:tcPr>
          <w:p w14:paraId="082E54B5"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1,000</w:t>
            </w:r>
          </w:p>
        </w:tc>
        <w:tc>
          <w:tcPr>
            <w:tcW w:w="1268" w:type="dxa"/>
            <w:vAlign w:val="bottom"/>
          </w:tcPr>
          <w:p w14:paraId="74745906"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0,000</w:t>
            </w:r>
          </w:p>
        </w:tc>
        <w:tc>
          <w:tcPr>
            <w:tcW w:w="1623" w:type="dxa"/>
            <w:vAlign w:val="bottom"/>
          </w:tcPr>
          <w:p w14:paraId="2E884101"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3,592</w:t>
            </w:r>
          </w:p>
        </w:tc>
        <w:tc>
          <w:tcPr>
            <w:tcW w:w="1335" w:type="dxa"/>
            <w:vAlign w:val="center"/>
          </w:tcPr>
          <w:p w14:paraId="3C3286B9"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224</w:t>
            </w:r>
          </w:p>
        </w:tc>
        <w:tc>
          <w:tcPr>
            <w:tcW w:w="978" w:type="dxa"/>
            <w:vAlign w:val="bottom"/>
          </w:tcPr>
          <w:p w14:paraId="79674C5B"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45,12</w:t>
            </w:r>
          </w:p>
        </w:tc>
      </w:tr>
      <w:tr w:rsidR="00D37B14" w14:paraId="5DE80563" w14:textId="77777777" w:rsidTr="00CA6E66">
        <w:tc>
          <w:tcPr>
            <w:tcW w:w="766" w:type="dxa"/>
          </w:tcPr>
          <w:p w14:paraId="3268F0DD"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38</w:t>
            </w:r>
          </w:p>
        </w:tc>
        <w:tc>
          <w:tcPr>
            <w:tcW w:w="988" w:type="dxa"/>
          </w:tcPr>
          <w:p w14:paraId="7EED0F52"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1977</w:t>
            </w:r>
          </w:p>
        </w:tc>
        <w:tc>
          <w:tcPr>
            <w:tcW w:w="985" w:type="dxa"/>
            <w:vAlign w:val="center"/>
          </w:tcPr>
          <w:p w14:paraId="6771B01A" w14:textId="77777777" w:rsidR="00D37B14" w:rsidRDefault="00D37B14" w:rsidP="00CA6E66">
            <w:pPr>
              <w:pStyle w:val="a4"/>
              <w:spacing w:before="0" w:beforeAutospacing="0" w:after="0" w:afterAutospacing="0"/>
              <w:jc w:val="center"/>
              <w:rPr>
                <w:sz w:val="28"/>
                <w:szCs w:val="28"/>
              </w:rPr>
            </w:pPr>
            <w:r w:rsidRPr="008A2127">
              <w:rPr>
                <w:sz w:val="28"/>
                <w:szCs w:val="28"/>
              </w:rPr>
              <w:t>173</w:t>
            </w:r>
          </w:p>
        </w:tc>
        <w:tc>
          <w:tcPr>
            <w:tcW w:w="1402" w:type="dxa"/>
            <w:vAlign w:val="bottom"/>
          </w:tcPr>
          <w:p w14:paraId="0F7DC444"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0,812</w:t>
            </w:r>
          </w:p>
        </w:tc>
        <w:tc>
          <w:tcPr>
            <w:tcW w:w="1268" w:type="dxa"/>
            <w:vAlign w:val="bottom"/>
          </w:tcPr>
          <w:p w14:paraId="66DF30FA"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-0,188</w:t>
            </w:r>
          </w:p>
        </w:tc>
        <w:tc>
          <w:tcPr>
            <w:tcW w:w="1623" w:type="dxa"/>
            <w:vAlign w:val="bottom"/>
          </w:tcPr>
          <w:p w14:paraId="1B66E394"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3,405</w:t>
            </w:r>
          </w:p>
        </w:tc>
        <w:tc>
          <w:tcPr>
            <w:tcW w:w="1335" w:type="dxa"/>
            <w:vAlign w:val="center"/>
          </w:tcPr>
          <w:p w14:paraId="553568CD"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220</w:t>
            </w:r>
          </w:p>
        </w:tc>
        <w:tc>
          <w:tcPr>
            <w:tcW w:w="978" w:type="dxa"/>
            <w:vAlign w:val="bottom"/>
          </w:tcPr>
          <w:p w14:paraId="7D02579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46,34</w:t>
            </w:r>
          </w:p>
        </w:tc>
      </w:tr>
      <w:tr w:rsidR="00D37B14" w14:paraId="53F17C0C" w14:textId="77777777" w:rsidTr="00CA6E66">
        <w:tc>
          <w:tcPr>
            <w:tcW w:w="766" w:type="dxa"/>
          </w:tcPr>
          <w:p w14:paraId="2923A1C6"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39</w:t>
            </w:r>
          </w:p>
        </w:tc>
        <w:tc>
          <w:tcPr>
            <w:tcW w:w="988" w:type="dxa"/>
          </w:tcPr>
          <w:p w14:paraId="5701F79A"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1978</w:t>
            </w:r>
          </w:p>
        </w:tc>
        <w:tc>
          <w:tcPr>
            <w:tcW w:w="985" w:type="dxa"/>
            <w:vAlign w:val="center"/>
          </w:tcPr>
          <w:p w14:paraId="0184C483" w14:textId="77777777" w:rsidR="00D37B14" w:rsidRDefault="00D37B14" w:rsidP="00CA6E66">
            <w:pPr>
              <w:pStyle w:val="a4"/>
              <w:spacing w:before="0" w:beforeAutospacing="0" w:after="0" w:afterAutospacing="0"/>
              <w:jc w:val="center"/>
              <w:rPr>
                <w:sz w:val="28"/>
                <w:szCs w:val="28"/>
              </w:rPr>
            </w:pPr>
            <w:r w:rsidRPr="008A2127">
              <w:rPr>
                <w:sz w:val="28"/>
                <w:szCs w:val="28"/>
              </w:rPr>
              <w:t>266</w:t>
            </w:r>
          </w:p>
        </w:tc>
        <w:tc>
          <w:tcPr>
            <w:tcW w:w="1402" w:type="dxa"/>
            <w:vAlign w:val="bottom"/>
          </w:tcPr>
          <w:p w14:paraId="5D7388D7"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1,249</w:t>
            </w:r>
          </w:p>
        </w:tc>
        <w:tc>
          <w:tcPr>
            <w:tcW w:w="1268" w:type="dxa"/>
            <w:vAlign w:val="bottom"/>
          </w:tcPr>
          <w:p w14:paraId="3455833D"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0,249</w:t>
            </w:r>
          </w:p>
        </w:tc>
        <w:tc>
          <w:tcPr>
            <w:tcW w:w="1623" w:type="dxa"/>
            <w:vAlign w:val="bottom"/>
          </w:tcPr>
          <w:p w14:paraId="4F988603"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3,654</w:t>
            </w:r>
          </w:p>
        </w:tc>
        <w:tc>
          <w:tcPr>
            <w:tcW w:w="1335" w:type="dxa"/>
            <w:vAlign w:val="center"/>
          </w:tcPr>
          <w:p w14:paraId="295A0C8A"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219</w:t>
            </w:r>
          </w:p>
        </w:tc>
        <w:tc>
          <w:tcPr>
            <w:tcW w:w="978" w:type="dxa"/>
            <w:vAlign w:val="bottom"/>
          </w:tcPr>
          <w:p w14:paraId="7E9FCFBD"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47,56</w:t>
            </w:r>
          </w:p>
        </w:tc>
      </w:tr>
      <w:tr w:rsidR="00D37B14" w14:paraId="0A76C79F" w14:textId="77777777" w:rsidTr="00CA6E66">
        <w:tc>
          <w:tcPr>
            <w:tcW w:w="766" w:type="dxa"/>
          </w:tcPr>
          <w:p w14:paraId="7230B1E5"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40</w:t>
            </w:r>
          </w:p>
        </w:tc>
        <w:tc>
          <w:tcPr>
            <w:tcW w:w="988" w:type="dxa"/>
          </w:tcPr>
          <w:p w14:paraId="5125A0B7"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1979</w:t>
            </w:r>
          </w:p>
        </w:tc>
        <w:tc>
          <w:tcPr>
            <w:tcW w:w="985" w:type="dxa"/>
            <w:vAlign w:val="center"/>
          </w:tcPr>
          <w:p w14:paraId="2B937681" w14:textId="77777777" w:rsidR="00D37B14" w:rsidRDefault="00D37B14" w:rsidP="00CA6E66">
            <w:pPr>
              <w:pStyle w:val="a4"/>
              <w:spacing w:before="0" w:beforeAutospacing="0" w:after="0" w:afterAutospacing="0"/>
              <w:jc w:val="center"/>
              <w:rPr>
                <w:sz w:val="28"/>
                <w:szCs w:val="28"/>
              </w:rPr>
            </w:pPr>
            <w:r w:rsidRPr="008A2127">
              <w:rPr>
                <w:sz w:val="28"/>
                <w:szCs w:val="28"/>
              </w:rPr>
              <w:t>219</w:t>
            </w:r>
          </w:p>
        </w:tc>
        <w:tc>
          <w:tcPr>
            <w:tcW w:w="1402" w:type="dxa"/>
            <w:vAlign w:val="bottom"/>
          </w:tcPr>
          <w:p w14:paraId="53360D87"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1,028</w:t>
            </w:r>
          </w:p>
        </w:tc>
        <w:tc>
          <w:tcPr>
            <w:tcW w:w="1268" w:type="dxa"/>
            <w:vAlign w:val="bottom"/>
          </w:tcPr>
          <w:p w14:paraId="5BB1C5A3"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0,028</w:t>
            </w:r>
          </w:p>
        </w:tc>
        <w:tc>
          <w:tcPr>
            <w:tcW w:w="1623" w:type="dxa"/>
            <w:vAlign w:val="bottom"/>
          </w:tcPr>
          <w:p w14:paraId="4DF7F700"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3,682</w:t>
            </w:r>
          </w:p>
        </w:tc>
        <w:tc>
          <w:tcPr>
            <w:tcW w:w="1335" w:type="dxa"/>
            <w:vAlign w:val="center"/>
          </w:tcPr>
          <w:p w14:paraId="3CCB8D59"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219</w:t>
            </w:r>
          </w:p>
        </w:tc>
        <w:tc>
          <w:tcPr>
            <w:tcW w:w="978" w:type="dxa"/>
            <w:vAlign w:val="bottom"/>
          </w:tcPr>
          <w:p w14:paraId="67FA5AB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48,78</w:t>
            </w:r>
          </w:p>
        </w:tc>
      </w:tr>
      <w:tr w:rsidR="00D37B14" w14:paraId="0C9717B4" w14:textId="77777777" w:rsidTr="00CA6E66">
        <w:tc>
          <w:tcPr>
            <w:tcW w:w="766" w:type="dxa"/>
          </w:tcPr>
          <w:p w14:paraId="09D4C787"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41</w:t>
            </w:r>
          </w:p>
        </w:tc>
        <w:tc>
          <w:tcPr>
            <w:tcW w:w="988" w:type="dxa"/>
          </w:tcPr>
          <w:p w14:paraId="42F73253"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1980</w:t>
            </w:r>
          </w:p>
        </w:tc>
        <w:tc>
          <w:tcPr>
            <w:tcW w:w="985" w:type="dxa"/>
            <w:vAlign w:val="center"/>
          </w:tcPr>
          <w:p w14:paraId="20528168" w14:textId="77777777" w:rsidR="00D37B14" w:rsidRDefault="00D37B14" w:rsidP="00CA6E66">
            <w:pPr>
              <w:pStyle w:val="a4"/>
              <w:spacing w:before="0" w:beforeAutospacing="0" w:after="0" w:afterAutospacing="0"/>
              <w:jc w:val="center"/>
              <w:rPr>
                <w:sz w:val="28"/>
                <w:szCs w:val="28"/>
              </w:rPr>
            </w:pPr>
            <w:r w:rsidRPr="008A2127">
              <w:rPr>
                <w:sz w:val="28"/>
                <w:szCs w:val="28"/>
              </w:rPr>
              <w:t>201</w:t>
            </w:r>
          </w:p>
        </w:tc>
        <w:tc>
          <w:tcPr>
            <w:tcW w:w="1402" w:type="dxa"/>
            <w:vAlign w:val="bottom"/>
          </w:tcPr>
          <w:p w14:paraId="183B31CC"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0,944</w:t>
            </w:r>
          </w:p>
        </w:tc>
        <w:tc>
          <w:tcPr>
            <w:tcW w:w="1268" w:type="dxa"/>
            <w:vAlign w:val="bottom"/>
          </w:tcPr>
          <w:p w14:paraId="31F22FBC"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-0,056</w:t>
            </w:r>
          </w:p>
        </w:tc>
        <w:tc>
          <w:tcPr>
            <w:tcW w:w="1623" w:type="dxa"/>
            <w:vAlign w:val="bottom"/>
          </w:tcPr>
          <w:p w14:paraId="331E03DB"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3,626</w:t>
            </w:r>
          </w:p>
        </w:tc>
        <w:tc>
          <w:tcPr>
            <w:tcW w:w="1335" w:type="dxa"/>
            <w:vAlign w:val="center"/>
          </w:tcPr>
          <w:p w14:paraId="2186CA1E"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218</w:t>
            </w:r>
          </w:p>
        </w:tc>
        <w:tc>
          <w:tcPr>
            <w:tcW w:w="978" w:type="dxa"/>
            <w:vAlign w:val="bottom"/>
          </w:tcPr>
          <w:p w14:paraId="4B04A768"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50,00</w:t>
            </w:r>
          </w:p>
        </w:tc>
      </w:tr>
      <w:tr w:rsidR="00D37B14" w14:paraId="4EFA4291" w14:textId="77777777" w:rsidTr="00CA6E66">
        <w:tc>
          <w:tcPr>
            <w:tcW w:w="766" w:type="dxa"/>
          </w:tcPr>
          <w:p w14:paraId="1B74FC7B"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42</w:t>
            </w:r>
          </w:p>
        </w:tc>
        <w:tc>
          <w:tcPr>
            <w:tcW w:w="988" w:type="dxa"/>
          </w:tcPr>
          <w:p w14:paraId="7206B4FA"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1981</w:t>
            </w:r>
          </w:p>
        </w:tc>
        <w:tc>
          <w:tcPr>
            <w:tcW w:w="985" w:type="dxa"/>
            <w:vAlign w:val="center"/>
          </w:tcPr>
          <w:p w14:paraId="0659C0CD" w14:textId="77777777" w:rsidR="00D37B14" w:rsidRDefault="00D37B14" w:rsidP="00CA6E66">
            <w:pPr>
              <w:pStyle w:val="a4"/>
              <w:spacing w:before="0" w:beforeAutospacing="0" w:after="0" w:afterAutospacing="0"/>
              <w:jc w:val="center"/>
              <w:rPr>
                <w:sz w:val="28"/>
                <w:szCs w:val="28"/>
              </w:rPr>
            </w:pPr>
            <w:r w:rsidRPr="008A2127">
              <w:rPr>
                <w:sz w:val="28"/>
                <w:szCs w:val="28"/>
              </w:rPr>
              <w:t>197</w:t>
            </w:r>
          </w:p>
        </w:tc>
        <w:tc>
          <w:tcPr>
            <w:tcW w:w="1402" w:type="dxa"/>
            <w:vAlign w:val="bottom"/>
          </w:tcPr>
          <w:p w14:paraId="3C463431"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0,925</w:t>
            </w:r>
          </w:p>
        </w:tc>
        <w:tc>
          <w:tcPr>
            <w:tcW w:w="1268" w:type="dxa"/>
            <w:vAlign w:val="bottom"/>
          </w:tcPr>
          <w:p w14:paraId="6C4D0CB9"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-0,075</w:t>
            </w:r>
          </w:p>
        </w:tc>
        <w:tc>
          <w:tcPr>
            <w:tcW w:w="1623" w:type="dxa"/>
            <w:vAlign w:val="bottom"/>
          </w:tcPr>
          <w:p w14:paraId="62EDF5A3"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3,551</w:t>
            </w:r>
          </w:p>
        </w:tc>
        <w:tc>
          <w:tcPr>
            <w:tcW w:w="1335" w:type="dxa"/>
            <w:vAlign w:val="center"/>
          </w:tcPr>
          <w:p w14:paraId="5DF565B9"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215</w:t>
            </w:r>
          </w:p>
        </w:tc>
        <w:tc>
          <w:tcPr>
            <w:tcW w:w="978" w:type="dxa"/>
            <w:vAlign w:val="bottom"/>
          </w:tcPr>
          <w:p w14:paraId="2A4C5F8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51,22</w:t>
            </w:r>
          </w:p>
        </w:tc>
      </w:tr>
      <w:tr w:rsidR="00D37B14" w14:paraId="1B97D605" w14:textId="77777777" w:rsidTr="00CA6E66">
        <w:tc>
          <w:tcPr>
            <w:tcW w:w="766" w:type="dxa"/>
          </w:tcPr>
          <w:p w14:paraId="71D8A42B"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43</w:t>
            </w:r>
          </w:p>
        </w:tc>
        <w:tc>
          <w:tcPr>
            <w:tcW w:w="988" w:type="dxa"/>
          </w:tcPr>
          <w:p w14:paraId="1F1EEA41"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1982</w:t>
            </w:r>
          </w:p>
        </w:tc>
        <w:tc>
          <w:tcPr>
            <w:tcW w:w="985" w:type="dxa"/>
            <w:vAlign w:val="center"/>
          </w:tcPr>
          <w:p w14:paraId="000D70FF" w14:textId="77777777" w:rsidR="00D37B14" w:rsidRDefault="00D37B14" w:rsidP="00CA6E66">
            <w:pPr>
              <w:pStyle w:val="a4"/>
              <w:spacing w:before="0" w:beforeAutospacing="0" w:after="0" w:afterAutospacing="0"/>
              <w:jc w:val="center"/>
              <w:rPr>
                <w:sz w:val="28"/>
                <w:szCs w:val="28"/>
              </w:rPr>
            </w:pPr>
            <w:r w:rsidRPr="008A2127">
              <w:rPr>
                <w:sz w:val="28"/>
                <w:szCs w:val="28"/>
              </w:rPr>
              <w:t>162</w:t>
            </w:r>
          </w:p>
        </w:tc>
        <w:tc>
          <w:tcPr>
            <w:tcW w:w="1402" w:type="dxa"/>
            <w:vAlign w:val="bottom"/>
          </w:tcPr>
          <w:p w14:paraId="1EB48EA7"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0,761</w:t>
            </w:r>
          </w:p>
        </w:tc>
        <w:tc>
          <w:tcPr>
            <w:tcW w:w="1268" w:type="dxa"/>
            <w:vAlign w:val="bottom"/>
          </w:tcPr>
          <w:p w14:paraId="0FD15000"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-0,239</w:t>
            </w:r>
          </w:p>
        </w:tc>
        <w:tc>
          <w:tcPr>
            <w:tcW w:w="1623" w:type="dxa"/>
            <w:vAlign w:val="bottom"/>
          </w:tcPr>
          <w:p w14:paraId="6BF6BB02"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3,312</w:t>
            </w:r>
          </w:p>
        </w:tc>
        <w:tc>
          <w:tcPr>
            <w:tcW w:w="1335" w:type="dxa"/>
            <w:vAlign w:val="center"/>
          </w:tcPr>
          <w:p w14:paraId="73711F9A"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213</w:t>
            </w:r>
          </w:p>
        </w:tc>
        <w:tc>
          <w:tcPr>
            <w:tcW w:w="978" w:type="dxa"/>
            <w:vAlign w:val="bottom"/>
          </w:tcPr>
          <w:p w14:paraId="55D65C18"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52,44</w:t>
            </w:r>
          </w:p>
        </w:tc>
      </w:tr>
      <w:tr w:rsidR="00D37B14" w14:paraId="2DEEDA4E" w14:textId="77777777" w:rsidTr="00CA6E66">
        <w:tc>
          <w:tcPr>
            <w:tcW w:w="766" w:type="dxa"/>
          </w:tcPr>
          <w:p w14:paraId="2AFA345E"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44</w:t>
            </w:r>
          </w:p>
        </w:tc>
        <w:tc>
          <w:tcPr>
            <w:tcW w:w="988" w:type="dxa"/>
          </w:tcPr>
          <w:p w14:paraId="5BB7B69D"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1983</w:t>
            </w:r>
          </w:p>
        </w:tc>
        <w:tc>
          <w:tcPr>
            <w:tcW w:w="985" w:type="dxa"/>
            <w:vAlign w:val="center"/>
          </w:tcPr>
          <w:p w14:paraId="31E59547" w14:textId="77777777" w:rsidR="00D37B14" w:rsidRDefault="00D37B14" w:rsidP="00CA6E66">
            <w:pPr>
              <w:pStyle w:val="a4"/>
              <w:spacing w:before="0" w:beforeAutospacing="0" w:after="0" w:afterAutospacing="0"/>
              <w:jc w:val="center"/>
              <w:rPr>
                <w:sz w:val="28"/>
                <w:szCs w:val="28"/>
              </w:rPr>
            </w:pPr>
            <w:r w:rsidRPr="008A2127">
              <w:rPr>
                <w:sz w:val="28"/>
                <w:szCs w:val="28"/>
              </w:rPr>
              <w:t>145</w:t>
            </w:r>
          </w:p>
        </w:tc>
        <w:tc>
          <w:tcPr>
            <w:tcW w:w="1402" w:type="dxa"/>
            <w:vAlign w:val="bottom"/>
          </w:tcPr>
          <w:p w14:paraId="4F9CA261"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0,681</w:t>
            </w:r>
          </w:p>
        </w:tc>
        <w:tc>
          <w:tcPr>
            <w:tcW w:w="1268" w:type="dxa"/>
            <w:vAlign w:val="bottom"/>
          </w:tcPr>
          <w:p w14:paraId="470E380F"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-0,319</w:t>
            </w:r>
          </w:p>
        </w:tc>
        <w:tc>
          <w:tcPr>
            <w:tcW w:w="1623" w:type="dxa"/>
            <w:vAlign w:val="bottom"/>
          </w:tcPr>
          <w:p w14:paraId="0789629B"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2,992</w:t>
            </w:r>
          </w:p>
        </w:tc>
        <w:tc>
          <w:tcPr>
            <w:tcW w:w="1335" w:type="dxa"/>
            <w:vAlign w:val="center"/>
          </w:tcPr>
          <w:p w14:paraId="3C988EE7"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206</w:t>
            </w:r>
          </w:p>
        </w:tc>
        <w:tc>
          <w:tcPr>
            <w:tcW w:w="978" w:type="dxa"/>
            <w:vAlign w:val="bottom"/>
          </w:tcPr>
          <w:p w14:paraId="43AF0F68"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53,66</w:t>
            </w:r>
          </w:p>
        </w:tc>
      </w:tr>
      <w:tr w:rsidR="00D37B14" w14:paraId="0118BB8C" w14:textId="77777777" w:rsidTr="00CA6E66">
        <w:tc>
          <w:tcPr>
            <w:tcW w:w="766" w:type="dxa"/>
          </w:tcPr>
          <w:p w14:paraId="3F39ADCA"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45</w:t>
            </w:r>
          </w:p>
        </w:tc>
        <w:tc>
          <w:tcPr>
            <w:tcW w:w="988" w:type="dxa"/>
          </w:tcPr>
          <w:p w14:paraId="22CCF4DA"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1984</w:t>
            </w:r>
          </w:p>
        </w:tc>
        <w:tc>
          <w:tcPr>
            <w:tcW w:w="985" w:type="dxa"/>
            <w:vAlign w:val="center"/>
          </w:tcPr>
          <w:p w14:paraId="2BDA1A33" w14:textId="77777777" w:rsidR="00D37B14" w:rsidRDefault="00D37B14" w:rsidP="00CA6E66">
            <w:pPr>
              <w:pStyle w:val="a4"/>
              <w:spacing w:before="0" w:beforeAutospacing="0" w:after="0" w:afterAutospacing="0"/>
              <w:jc w:val="center"/>
              <w:rPr>
                <w:sz w:val="28"/>
                <w:szCs w:val="28"/>
              </w:rPr>
            </w:pPr>
            <w:r w:rsidRPr="008A2127">
              <w:rPr>
                <w:sz w:val="28"/>
                <w:szCs w:val="28"/>
              </w:rPr>
              <w:t>125</w:t>
            </w:r>
          </w:p>
        </w:tc>
        <w:tc>
          <w:tcPr>
            <w:tcW w:w="1402" w:type="dxa"/>
            <w:vAlign w:val="bottom"/>
          </w:tcPr>
          <w:p w14:paraId="692BE98C"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0,587</w:t>
            </w:r>
          </w:p>
        </w:tc>
        <w:tc>
          <w:tcPr>
            <w:tcW w:w="1268" w:type="dxa"/>
            <w:vAlign w:val="bottom"/>
          </w:tcPr>
          <w:p w14:paraId="54AB8397"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-0,413</w:t>
            </w:r>
          </w:p>
        </w:tc>
        <w:tc>
          <w:tcPr>
            <w:tcW w:w="1623" w:type="dxa"/>
            <w:vAlign w:val="bottom"/>
          </w:tcPr>
          <w:p w14:paraId="52E408A1"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2,579</w:t>
            </w:r>
          </w:p>
        </w:tc>
        <w:tc>
          <w:tcPr>
            <w:tcW w:w="1335" w:type="dxa"/>
            <w:vAlign w:val="center"/>
          </w:tcPr>
          <w:p w14:paraId="112BDAFD"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202</w:t>
            </w:r>
          </w:p>
        </w:tc>
        <w:tc>
          <w:tcPr>
            <w:tcW w:w="978" w:type="dxa"/>
            <w:vAlign w:val="bottom"/>
          </w:tcPr>
          <w:p w14:paraId="5A7CCED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54,88</w:t>
            </w:r>
          </w:p>
        </w:tc>
      </w:tr>
      <w:tr w:rsidR="00D37B14" w14:paraId="1EF25F2A" w14:textId="77777777" w:rsidTr="00CA6E66">
        <w:tc>
          <w:tcPr>
            <w:tcW w:w="766" w:type="dxa"/>
          </w:tcPr>
          <w:p w14:paraId="2CDF935F"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46</w:t>
            </w:r>
          </w:p>
        </w:tc>
        <w:tc>
          <w:tcPr>
            <w:tcW w:w="988" w:type="dxa"/>
          </w:tcPr>
          <w:p w14:paraId="18256F1E"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1985</w:t>
            </w:r>
          </w:p>
        </w:tc>
        <w:tc>
          <w:tcPr>
            <w:tcW w:w="985" w:type="dxa"/>
            <w:vAlign w:val="center"/>
          </w:tcPr>
          <w:p w14:paraId="6F249B70" w14:textId="77777777" w:rsidR="00D37B14" w:rsidRDefault="00D37B14" w:rsidP="00CA6E66">
            <w:pPr>
              <w:pStyle w:val="a4"/>
              <w:spacing w:before="0" w:beforeAutospacing="0" w:after="0" w:afterAutospacing="0"/>
              <w:jc w:val="center"/>
              <w:rPr>
                <w:sz w:val="28"/>
                <w:szCs w:val="28"/>
              </w:rPr>
            </w:pPr>
            <w:r w:rsidRPr="008A2127">
              <w:rPr>
                <w:sz w:val="28"/>
                <w:szCs w:val="28"/>
              </w:rPr>
              <w:t>183</w:t>
            </w:r>
          </w:p>
        </w:tc>
        <w:tc>
          <w:tcPr>
            <w:tcW w:w="1402" w:type="dxa"/>
            <w:vAlign w:val="bottom"/>
          </w:tcPr>
          <w:p w14:paraId="6A6C0F75"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0,859</w:t>
            </w:r>
          </w:p>
        </w:tc>
        <w:tc>
          <w:tcPr>
            <w:tcW w:w="1268" w:type="dxa"/>
            <w:vAlign w:val="bottom"/>
          </w:tcPr>
          <w:p w14:paraId="4E99F629"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-0,141</w:t>
            </w:r>
          </w:p>
        </w:tc>
        <w:tc>
          <w:tcPr>
            <w:tcW w:w="1623" w:type="dxa"/>
            <w:vAlign w:val="bottom"/>
          </w:tcPr>
          <w:p w14:paraId="03856A00"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2,439</w:t>
            </w:r>
          </w:p>
        </w:tc>
        <w:tc>
          <w:tcPr>
            <w:tcW w:w="1335" w:type="dxa"/>
            <w:vAlign w:val="center"/>
          </w:tcPr>
          <w:p w14:paraId="30403314"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201</w:t>
            </w:r>
          </w:p>
        </w:tc>
        <w:tc>
          <w:tcPr>
            <w:tcW w:w="978" w:type="dxa"/>
            <w:vAlign w:val="bottom"/>
          </w:tcPr>
          <w:p w14:paraId="29F45F22"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56,10</w:t>
            </w:r>
          </w:p>
        </w:tc>
      </w:tr>
      <w:tr w:rsidR="00D37B14" w14:paraId="6F25A933" w14:textId="77777777" w:rsidTr="00CA6E66">
        <w:tc>
          <w:tcPr>
            <w:tcW w:w="766" w:type="dxa"/>
          </w:tcPr>
          <w:p w14:paraId="5339907E"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47</w:t>
            </w:r>
          </w:p>
        </w:tc>
        <w:tc>
          <w:tcPr>
            <w:tcW w:w="988" w:type="dxa"/>
          </w:tcPr>
          <w:p w14:paraId="6269217D"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1986</w:t>
            </w:r>
          </w:p>
        </w:tc>
        <w:tc>
          <w:tcPr>
            <w:tcW w:w="985" w:type="dxa"/>
            <w:vAlign w:val="center"/>
          </w:tcPr>
          <w:p w14:paraId="7636B1F1" w14:textId="77777777" w:rsidR="00D37B14" w:rsidRDefault="00D37B14" w:rsidP="00CA6E66">
            <w:pPr>
              <w:pStyle w:val="a4"/>
              <w:spacing w:before="0" w:beforeAutospacing="0" w:after="0" w:afterAutospacing="0"/>
              <w:jc w:val="center"/>
              <w:rPr>
                <w:sz w:val="28"/>
                <w:szCs w:val="28"/>
              </w:rPr>
            </w:pPr>
            <w:r w:rsidRPr="008A2127">
              <w:rPr>
                <w:sz w:val="28"/>
                <w:szCs w:val="28"/>
              </w:rPr>
              <w:t>145</w:t>
            </w:r>
          </w:p>
        </w:tc>
        <w:tc>
          <w:tcPr>
            <w:tcW w:w="1402" w:type="dxa"/>
            <w:vAlign w:val="bottom"/>
          </w:tcPr>
          <w:p w14:paraId="2B555C38"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0,681</w:t>
            </w:r>
          </w:p>
        </w:tc>
        <w:tc>
          <w:tcPr>
            <w:tcW w:w="1268" w:type="dxa"/>
            <w:vAlign w:val="bottom"/>
          </w:tcPr>
          <w:p w14:paraId="04BF98F4"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-0,319</w:t>
            </w:r>
          </w:p>
        </w:tc>
        <w:tc>
          <w:tcPr>
            <w:tcW w:w="1623" w:type="dxa"/>
            <w:vAlign w:val="bottom"/>
          </w:tcPr>
          <w:p w14:paraId="455B7C7E"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2,119</w:t>
            </w:r>
          </w:p>
        </w:tc>
        <w:tc>
          <w:tcPr>
            <w:tcW w:w="1335" w:type="dxa"/>
            <w:vAlign w:val="center"/>
          </w:tcPr>
          <w:p w14:paraId="61C3BBEC"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201</w:t>
            </w:r>
          </w:p>
        </w:tc>
        <w:tc>
          <w:tcPr>
            <w:tcW w:w="978" w:type="dxa"/>
            <w:vAlign w:val="bottom"/>
          </w:tcPr>
          <w:p w14:paraId="2D0D37E2"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57,32</w:t>
            </w:r>
          </w:p>
        </w:tc>
      </w:tr>
      <w:tr w:rsidR="00D37B14" w14:paraId="1C896071" w14:textId="77777777" w:rsidTr="00CA6E66">
        <w:tc>
          <w:tcPr>
            <w:tcW w:w="766" w:type="dxa"/>
          </w:tcPr>
          <w:p w14:paraId="12D8EA0A"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48</w:t>
            </w:r>
          </w:p>
        </w:tc>
        <w:tc>
          <w:tcPr>
            <w:tcW w:w="988" w:type="dxa"/>
          </w:tcPr>
          <w:p w14:paraId="26973350"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1987</w:t>
            </w:r>
          </w:p>
        </w:tc>
        <w:tc>
          <w:tcPr>
            <w:tcW w:w="985" w:type="dxa"/>
            <w:vAlign w:val="center"/>
          </w:tcPr>
          <w:p w14:paraId="119847F3" w14:textId="77777777" w:rsidR="00D37B14" w:rsidRDefault="00D37B14" w:rsidP="00CA6E66">
            <w:pPr>
              <w:pStyle w:val="a4"/>
              <w:spacing w:before="0" w:beforeAutospacing="0" w:after="0" w:afterAutospacing="0"/>
              <w:jc w:val="center"/>
              <w:rPr>
                <w:sz w:val="28"/>
                <w:szCs w:val="28"/>
              </w:rPr>
            </w:pPr>
            <w:r w:rsidRPr="008A2127">
              <w:rPr>
                <w:sz w:val="28"/>
                <w:szCs w:val="28"/>
              </w:rPr>
              <w:t>201</w:t>
            </w:r>
          </w:p>
        </w:tc>
        <w:tc>
          <w:tcPr>
            <w:tcW w:w="1402" w:type="dxa"/>
            <w:vAlign w:val="bottom"/>
          </w:tcPr>
          <w:p w14:paraId="1A0CFE7C"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0,944</w:t>
            </w:r>
          </w:p>
        </w:tc>
        <w:tc>
          <w:tcPr>
            <w:tcW w:w="1268" w:type="dxa"/>
            <w:vAlign w:val="bottom"/>
          </w:tcPr>
          <w:p w14:paraId="7F8BA047"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-0,056</w:t>
            </w:r>
          </w:p>
        </w:tc>
        <w:tc>
          <w:tcPr>
            <w:tcW w:w="1623" w:type="dxa"/>
            <w:vAlign w:val="bottom"/>
          </w:tcPr>
          <w:p w14:paraId="2A90BDB4"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2,063</w:t>
            </w:r>
          </w:p>
        </w:tc>
        <w:tc>
          <w:tcPr>
            <w:tcW w:w="1335" w:type="dxa"/>
            <w:vAlign w:val="center"/>
          </w:tcPr>
          <w:p w14:paraId="0DCA6A40"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197</w:t>
            </w:r>
          </w:p>
        </w:tc>
        <w:tc>
          <w:tcPr>
            <w:tcW w:w="978" w:type="dxa"/>
            <w:vAlign w:val="bottom"/>
          </w:tcPr>
          <w:p w14:paraId="295AD42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58,54</w:t>
            </w:r>
          </w:p>
        </w:tc>
      </w:tr>
      <w:tr w:rsidR="00D37B14" w14:paraId="3086FC7A" w14:textId="77777777" w:rsidTr="00CA6E66">
        <w:tc>
          <w:tcPr>
            <w:tcW w:w="766" w:type="dxa"/>
          </w:tcPr>
          <w:p w14:paraId="5D459016"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49</w:t>
            </w:r>
          </w:p>
        </w:tc>
        <w:tc>
          <w:tcPr>
            <w:tcW w:w="988" w:type="dxa"/>
          </w:tcPr>
          <w:p w14:paraId="50B58F4E"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1988</w:t>
            </w:r>
          </w:p>
        </w:tc>
        <w:tc>
          <w:tcPr>
            <w:tcW w:w="985" w:type="dxa"/>
            <w:vAlign w:val="center"/>
          </w:tcPr>
          <w:p w14:paraId="60479214" w14:textId="77777777" w:rsidR="00D37B14" w:rsidRDefault="00D37B14" w:rsidP="00CA6E66">
            <w:pPr>
              <w:pStyle w:val="a4"/>
              <w:spacing w:before="0" w:beforeAutospacing="0" w:after="0" w:afterAutospacing="0"/>
              <w:jc w:val="center"/>
              <w:rPr>
                <w:sz w:val="28"/>
                <w:szCs w:val="28"/>
              </w:rPr>
            </w:pPr>
            <w:r w:rsidRPr="008A2127">
              <w:rPr>
                <w:sz w:val="28"/>
                <w:szCs w:val="28"/>
              </w:rPr>
              <w:t>202</w:t>
            </w:r>
          </w:p>
        </w:tc>
        <w:tc>
          <w:tcPr>
            <w:tcW w:w="1402" w:type="dxa"/>
            <w:vAlign w:val="bottom"/>
          </w:tcPr>
          <w:p w14:paraId="34BBF4F0"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0,948</w:t>
            </w:r>
          </w:p>
        </w:tc>
        <w:tc>
          <w:tcPr>
            <w:tcW w:w="1268" w:type="dxa"/>
            <w:vAlign w:val="bottom"/>
          </w:tcPr>
          <w:p w14:paraId="29B075B4"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-0,052</w:t>
            </w:r>
          </w:p>
        </w:tc>
        <w:tc>
          <w:tcPr>
            <w:tcW w:w="1623" w:type="dxa"/>
            <w:vAlign w:val="bottom"/>
          </w:tcPr>
          <w:p w14:paraId="71A03E0C"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2,012</w:t>
            </w:r>
          </w:p>
        </w:tc>
        <w:tc>
          <w:tcPr>
            <w:tcW w:w="1335" w:type="dxa"/>
            <w:vAlign w:val="center"/>
          </w:tcPr>
          <w:p w14:paraId="2B795363"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196</w:t>
            </w:r>
          </w:p>
        </w:tc>
        <w:tc>
          <w:tcPr>
            <w:tcW w:w="978" w:type="dxa"/>
            <w:vAlign w:val="bottom"/>
          </w:tcPr>
          <w:p w14:paraId="6880CEB6"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59,76</w:t>
            </w:r>
          </w:p>
        </w:tc>
      </w:tr>
      <w:tr w:rsidR="00D37B14" w14:paraId="4B53B2DE" w14:textId="77777777" w:rsidTr="00CA6E66">
        <w:tc>
          <w:tcPr>
            <w:tcW w:w="766" w:type="dxa"/>
          </w:tcPr>
          <w:p w14:paraId="45909E6D"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50</w:t>
            </w:r>
          </w:p>
        </w:tc>
        <w:tc>
          <w:tcPr>
            <w:tcW w:w="988" w:type="dxa"/>
          </w:tcPr>
          <w:p w14:paraId="581A87B9"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1989</w:t>
            </w:r>
          </w:p>
        </w:tc>
        <w:tc>
          <w:tcPr>
            <w:tcW w:w="985" w:type="dxa"/>
            <w:vAlign w:val="center"/>
          </w:tcPr>
          <w:p w14:paraId="0CD5B308" w14:textId="77777777" w:rsidR="00D37B14" w:rsidRDefault="00D37B14" w:rsidP="00CA6E66">
            <w:pPr>
              <w:pStyle w:val="a4"/>
              <w:spacing w:before="0" w:beforeAutospacing="0" w:after="0" w:afterAutospacing="0"/>
              <w:jc w:val="center"/>
              <w:rPr>
                <w:sz w:val="28"/>
                <w:szCs w:val="28"/>
              </w:rPr>
            </w:pPr>
            <w:r w:rsidRPr="008A2127">
              <w:rPr>
                <w:sz w:val="28"/>
                <w:szCs w:val="28"/>
              </w:rPr>
              <w:t>165</w:t>
            </w:r>
          </w:p>
        </w:tc>
        <w:tc>
          <w:tcPr>
            <w:tcW w:w="1402" w:type="dxa"/>
            <w:vAlign w:val="bottom"/>
          </w:tcPr>
          <w:p w14:paraId="7D41DFD1"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0,775</w:t>
            </w:r>
          </w:p>
        </w:tc>
        <w:tc>
          <w:tcPr>
            <w:tcW w:w="1268" w:type="dxa"/>
            <w:vAlign w:val="bottom"/>
          </w:tcPr>
          <w:p w14:paraId="633451AE"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-0,225</w:t>
            </w:r>
          </w:p>
        </w:tc>
        <w:tc>
          <w:tcPr>
            <w:tcW w:w="1623" w:type="dxa"/>
            <w:vAlign w:val="bottom"/>
          </w:tcPr>
          <w:p w14:paraId="692E6AAF"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1,787</w:t>
            </w:r>
          </w:p>
        </w:tc>
        <w:tc>
          <w:tcPr>
            <w:tcW w:w="1335" w:type="dxa"/>
            <w:vAlign w:val="center"/>
          </w:tcPr>
          <w:p w14:paraId="34BF99AF"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196</w:t>
            </w:r>
          </w:p>
        </w:tc>
        <w:tc>
          <w:tcPr>
            <w:tcW w:w="978" w:type="dxa"/>
            <w:vAlign w:val="bottom"/>
          </w:tcPr>
          <w:p w14:paraId="3577ADC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60,98</w:t>
            </w:r>
          </w:p>
        </w:tc>
      </w:tr>
      <w:tr w:rsidR="00D37B14" w14:paraId="3B88C370" w14:textId="77777777" w:rsidTr="00CA6E66">
        <w:tc>
          <w:tcPr>
            <w:tcW w:w="766" w:type="dxa"/>
          </w:tcPr>
          <w:p w14:paraId="6501D23A"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51</w:t>
            </w:r>
          </w:p>
        </w:tc>
        <w:tc>
          <w:tcPr>
            <w:tcW w:w="988" w:type="dxa"/>
          </w:tcPr>
          <w:p w14:paraId="11EAE446"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1990</w:t>
            </w:r>
          </w:p>
        </w:tc>
        <w:tc>
          <w:tcPr>
            <w:tcW w:w="985" w:type="dxa"/>
            <w:vAlign w:val="center"/>
          </w:tcPr>
          <w:p w14:paraId="7B4405CD" w14:textId="77777777" w:rsidR="00D37B14" w:rsidRDefault="00D37B14" w:rsidP="00CA6E66">
            <w:pPr>
              <w:pStyle w:val="a4"/>
              <w:spacing w:before="0" w:beforeAutospacing="0" w:after="0" w:afterAutospacing="0"/>
              <w:jc w:val="center"/>
              <w:rPr>
                <w:sz w:val="28"/>
                <w:szCs w:val="28"/>
              </w:rPr>
            </w:pPr>
            <w:r w:rsidRPr="008A2127">
              <w:rPr>
                <w:sz w:val="28"/>
                <w:szCs w:val="28"/>
              </w:rPr>
              <w:t>249</w:t>
            </w:r>
          </w:p>
        </w:tc>
        <w:tc>
          <w:tcPr>
            <w:tcW w:w="1402" w:type="dxa"/>
            <w:vAlign w:val="bottom"/>
          </w:tcPr>
          <w:p w14:paraId="7B9F8866"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1,169</w:t>
            </w:r>
          </w:p>
        </w:tc>
        <w:tc>
          <w:tcPr>
            <w:tcW w:w="1268" w:type="dxa"/>
            <w:vAlign w:val="bottom"/>
          </w:tcPr>
          <w:p w14:paraId="3240A5DE"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0,169</w:t>
            </w:r>
          </w:p>
        </w:tc>
        <w:tc>
          <w:tcPr>
            <w:tcW w:w="1623" w:type="dxa"/>
            <w:vAlign w:val="bottom"/>
          </w:tcPr>
          <w:p w14:paraId="75281661"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1,956</w:t>
            </w:r>
          </w:p>
        </w:tc>
        <w:tc>
          <w:tcPr>
            <w:tcW w:w="1335" w:type="dxa"/>
            <w:vAlign w:val="center"/>
          </w:tcPr>
          <w:p w14:paraId="1DEF7430"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190</w:t>
            </w:r>
          </w:p>
        </w:tc>
        <w:tc>
          <w:tcPr>
            <w:tcW w:w="978" w:type="dxa"/>
            <w:vAlign w:val="bottom"/>
          </w:tcPr>
          <w:p w14:paraId="06490D1D"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62,20</w:t>
            </w:r>
          </w:p>
        </w:tc>
      </w:tr>
      <w:tr w:rsidR="00D37B14" w14:paraId="68398928" w14:textId="77777777" w:rsidTr="00CA6E66">
        <w:tc>
          <w:tcPr>
            <w:tcW w:w="766" w:type="dxa"/>
          </w:tcPr>
          <w:p w14:paraId="08BE787B"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52</w:t>
            </w:r>
          </w:p>
        </w:tc>
        <w:tc>
          <w:tcPr>
            <w:tcW w:w="988" w:type="dxa"/>
          </w:tcPr>
          <w:p w14:paraId="0E20C387"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1991</w:t>
            </w:r>
          </w:p>
        </w:tc>
        <w:tc>
          <w:tcPr>
            <w:tcW w:w="985" w:type="dxa"/>
            <w:vAlign w:val="center"/>
          </w:tcPr>
          <w:p w14:paraId="19F9D867" w14:textId="77777777" w:rsidR="00D37B14" w:rsidRDefault="00D37B14" w:rsidP="00CA6E66">
            <w:pPr>
              <w:pStyle w:val="a4"/>
              <w:spacing w:before="0" w:beforeAutospacing="0" w:after="0" w:afterAutospacing="0"/>
              <w:jc w:val="center"/>
              <w:rPr>
                <w:sz w:val="28"/>
                <w:szCs w:val="28"/>
              </w:rPr>
            </w:pPr>
            <w:r w:rsidRPr="008A2127">
              <w:rPr>
                <w:sz w:val="28"/>
                <w:szCs w:val="28"/>
              </w:rPr>
              <w:t>187</w:t>
            </w:r>
          </w:p>
        </w:tc>
        <w:tc>
          <w:tcPr>
            <w:tcW w:w="1402" w:type="dxa"/>
            <w:vAlign w:val="bottom"/>
          </w:tcPr>
          <w:p w14:paraId="20EFB066"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0,878</w:t>
            </w:r>
          </w:p>
        </w:tc>
        <w:tc>
          <w:tcPr>
            <w:tcW w:w="1268" w:type="dxa"/>
            <w:vAlign w:val="bottom"/>
          </w:tcPr>
          <w:p w14:paraId="264F0FC0"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-0,122</w:t>
            </w:r>
          </w:p>
        </w:tc>
        <w:tc>
          <w:tcPr>
            <w:tcW w:w="1623" w:type="dxa"/>
            <w:vAlign w:val="bottom"/>
          </w:tcPr>
          <w:p w14:paraId="421BF24C"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1,834</w:t>
            </w:r>
          </w:p>
        </w:tc>
        <w:tc>
          <w:tcPr>
            <w:tcW w:w="1335" w:type="dxa"/>
            <w:vAlign w:val="center"/>
          </w:tcPr>
          <w:p w14:paraId="452B1444"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189</w:t>
            </w:r>
          </w:p>
        </w:tc>
        <w:tc>
          <w:tcPr>
            <w:tcW w:w="978" w:type="dxa"/>
            <w:vAlign w:val="bottom"/>
          </w:tcPr>
          <w:p w14:paraId="20B5598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63,41</w:t>
            </w:r>
          </w:p>
        </w:tc>
      </w:tr>
      <w:tr w:rsidR="00D37B14" w14:paraId="11C19ED0" w14:textId="77777777" w:rsidTr="00CA6E66">
        <w:tc>
          <w:tcPr>
            <w:tcW w:w="766" w:type="dxa"/>
          </w:tcPr>
          <w:p w14:paraId="024FA4F1"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53</w:t>
            </w:r>
          </w:p>
        </w:tc>
        <w:tc>
          <w:tcPr>
            <w:tcW w:w="988" w:type="dxa"/>
          </w:tcPr>
          <w:p w14:paraId="44776A1F"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1992</w:t>
            </w:r>
          </w:p>
        </w:tc>
        <w:tc>
          <w:tcPr>
            <w:tcW w:w="985" w:type="dxa"/>
            <w:vAlign w:val="center"/>
          </w:tcPr>
          <w:p w14:paraId="342F066D" w14:textId="77777777" w:rsidR="00D37B14" w:rsidRDefault="00D37B14" w:rsidP="00CA6E66">
            <w:pPr>
              <w:pStyle w:val="a4"/>
              <w:spacing w:before="0" w:beforeAutospacing="0" w:after="0" w:afterAutospacing="0"/>
              <w:jc w:val="center"/>
              <w:rPr>
                <w:sz w:val="28"/>
                <w:szCs w:val="28"/>
              </w:rPr>
            </w:pPr>
            <w:r w:rsidRPr="008A2127">
              <w:rPr>
                <w:sz w:val="28"/>
                <w:szCs w:val="28"/>
              </w:rPr>
              <w:t>260</w:t>
            </w:r>
          </w:p>
        </w:tc>
        <w:tc>
          <w:tcPr>
            <w:tcW w:w="1402" w:type="dxa"/>
            <w:vAlign w:val="bottom"/>
          </w:tcPr>
          <w:p w14:paraId="0B1641F1"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1,221</w:t>
            </w:r>
          </w:p>
        </w:tc>
        <w:tc>
          <w:tcPr>
            <w:tcW w:w="1268" w:type="dxa"/>
            <w:vAlign w:val="bottom"/>
          </w:tcPr>
          <w:p w14:paraId="6FEC72D2"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0,221</w:t>
            </w:r>
          </w:p>
        </w:tc>
        <w:tc>
          <w:tcPr>
            <w:tcW w:w="1623" w:type="dxa"/>
            <w:vAlign w:val="bottom"/>
          </w:tcPr>
          <w:p w14:paraId="5CFDCBF0"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2,055</w:t>
            </w:r>
          </w:p>
        </w:tc>
        <w:tc>
          <w:tcPr>
            <w:tcW w:w="1335" w:type="dxa"/>
            <w:vAlign w:val="center"/>
          </w:tcPr>
          <w:p w14:paraId="0F859487"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187</w:t>
            </w:r>
          </w:p>
        </w:tc>
        <w:tc>
          <w:tcPr>
            <w:tcW w:w="978" w:type="dxa"/>
            <w:vAlign w:val="bottom"/>
          </w:tcPr>
          <w:p w14:paraId="129FA67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64,63</w:t>
            </w:r>
          </w:p>
        </w:tc>
      </w:tr>
      <w:tr w:rsidR="00D37B14" w14:paraId="0B31EFF9" w14:textId="77777777" w:rsidTr="00CA6E66">
        <w:tc>
          <w:tcPr>
            <w:tcW w:w="766" w:type="dxa"/>
          </w:tcPr>
          <w:p w14:paraId="4BF64FE7"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54</w:t>
            </w:r>
          </w:p>
        </w:tc>
        <w:tc>
          <w:tcPr>
            <w:tcW w:w="988" w:type="dxa"/>
          </w:tcPr>
          <w:p w14:paraId="43642F8D"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1993</w:t>
            </w:r>
          </w:p>
        </w:tc>
        <w:tc>
          <w:tcPr>
            <w:tcW w:w="985" w:type="dxa"/>
            <w:vAlign w:val="center"/>
          </w:tcPr>
          <w:p w14:paraId="75811DDE" w14:textId="77777777" w:rsidR="00D37B14" w:rsidRDefault="00D37B14" w:rsidP="00CA6E66">
            <w:pPr>
              <w:pStyle w:val="a4"/>
              <w:spacing w:before="0" w:beforeAutospacing="0" w:after="0" w:afterAutospacing="0"/>
              <w:jc w:val="center"/>
              <w:rPr>
                <w:sz w:val="28"/>
                <w:szCs w:val="28"/>
              </w:rPr>
            </w:pPr>
            <w:r w:rsidRPr="008A2127">
              <w:rPr>
                <w:sz w:val="28"/>
                <w:szCs w:val="28"/>
              </w:rPr>
              <w:t>568</w:t>
            </w:r>
          </w:p>
        </w:tc>
        <w:tc>
          <w:tcPr>
            <w:tcW w:w="1402" w:type="dxa"/>
            <w:vAlign w:val="bottom"/>
          </w:tcPr>
          <w:p w14:paraId="7563D232"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2,667</w:t>
            </w:r>
          </w:p>
        </w:tc>
        <w:tc>
          <w:tcPr>
            <w:tcW w:w="1268" w:type="dxa"/>
            <w:vAlign w:val="bottom"/>
          </w:tcPr>
          <w:p w14:paraId="1183AE72"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1,667</w:t>
            </w:r>
          </w:p>
        </w:tc>
        <w:tc>
          <w:tcPr>
            <w:tcW w:w="1623" w:type="dxa"/>
            <w:vAlign w:val="bottom"/>
          </w:tcPr>
          <w:p w14:paraId="03C7FCA5"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3,722</w:t>
            </w:r>
          </w:p>
        </w:tc>
        <w:tc>
          <w:tcPr>
            <w:tcW w:w="1335" w:type="dxa"/>
            <w:vAlign w:val="center"/>
          </w:tcPr>
          <w:p w14:paraId="2A340662"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184</w:t>
            </w:r>
          </w:p>
        </w:tc>
        <w:tc>
          <w:tcPr>
            <w:tcW w:w="978" w:type="dxa"/>
            <w:vAlign w:val="bottom"/>
          </w:tcPr>
          <w:p w14:paraId="28E5992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65,85</w:t>
            </w:r>
          </w:p>
        </w:tc>
      </w:tr>
      <w:tr w:rsidR="00D37B14" w14:paraId="050E34A7" w14:textId="77777777" w:rsidTr="00CA6E66">
        <w:tc>
          <w:tcPr>
            <w:tcW w:w="766" w:type="dxa"/>
          </w:tcPr>
          <w:p w14:paraId="15CFE5C5"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55</w:t>
            </w:r>
          </w:p>
        </w:tc>
        <w:tc>
          <w:tcPr>
            <w:tcW w:w="988" w:type="dxa"/>
          </w:tcPr>
          <w:p w14:paraId="63AE86E3"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1994</w:t>
            </w:r>
          </w:p>
        </w:tc>
        <w:tc>
          <w:tcPr>
            <w:tcW w:w="985" w:type="dxa"/>
            <w:vAlign w:val="center"/>
          </w:tcPr>
          <w:p w14:paraId="3979A7E1" w14:textId="77777777" w:rsidR="00D37B14" w:rsidRDefault="00D37B14" w:rsidP="00CA6E66">
            <w:pPr>
              <w:pStyle w:val="a4"/>
              <w:spacing w:before="0" w:beforeAutospacing="0" w:after="0" w:afterAutospacing="0"/>
              <w:jc w:val="center"/>
              <w:rPr>
                <w:sz w:val="28"/>
                <w:szCs w:val="28"/>
              </w:rPr>
            </w:pPr>
            <w:r w:rsidRPr="008A2127">
              <w:rPr>
                <w:sz w:val="28"/>
                <w:szCs w:val="28"/>
              </w:rPr>
              <w:t>306</w:t>
            </w:r>
          </w:p>
        </w:tc>
        <w:tc>
          <w:tcPr>
            <w:tcW w:w="1402" w:type="dxa"/>
            <w:vAlign w:val="bottom"/>
          </w:tcPr>
          <w:p w14:paraId="0B2A2E6B"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1,437</w:t>
            </w:r>
          </w:p>
        </w:tc>
        <w:tc>
          <w:tcPr>
            <w:tcW w:w="1268" w:type="dxa"/>
            <w:vAlign w:val="bottom"/>
          </w:tcPr>
          <w:p w14:paraId="6C4383E1"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0,437</w:t>
            </w:r>
          </w:p>
        </w:tc>
        <w:tc>
          <w:tcPr>
            <w:tcW w:w="1623" w:type="dxa"/>
            <w:vAlign w:val="bottom"/>
          </w:tcPr>
          <w:p w14:paraId="752733BD"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4,158</w:t>
            </w:r>
          </w:p>
        </w:tc>
        <w:tc>
          <w:tcPr>
            <w:tcW w:w="1335" w:type="dxa"/>
            <w:vAlign w:val="center"/>
          </w:tcPr>
          <w:p w14:paraId="7BF8D42A"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183</w:t>
            </w:r>
          </w:p>
        </w:tc>
        <w:tc>
          <w:tcPr>
            <w:tcW w:w="978" w:type="dxa"/>
            <w:vAlign w:val="bottom"/>
          </w:tcPr>
          <w:p w14:paraId="13F04EDD"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67,07</w:t>
            </w:r>
          </w:p>
        </w:tc>
      </w:tr>
      <w:tr w:rsidR="00D37B14" w14:paraId="17F1E8AA" w14:textId="77777777" w:rsidTr="00CA6E66">
        <w:tc>
          <w:tcPr>
            <w:tcW w:w="766" w:type="dxa"/>
          </w:tcPr>
          <w:p w14:paraId="0D069F45"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56</w:t>
            </w:r>
          </w:p>
        </w:tc>
        <w:tc>
          <w:tcPr>
            <w:tcW w:w="988" w:type="dxa"/>
          </w:tcPr>
          <w:p w14:paraId="5218E12C"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1995</w:t>
            </w:r>
          </w:p>
        </w:tc>
        <w:tc>
          <w:tcPr>
            <w:tcW w:w="985" w:type="dxa"/>
            <w:vAlign w:val="bottom"/>
          </w:tcPr>
          <w:p w14:paraId="1F833D49" w14:textId="77777777" w:rsidR="00D37B14" w:rsidRDefault="00D37B14" w:rsidP="00CA6E66">
            <w:pPr>
              <w:pStyle w:val="a4"/>
              <w:spacing w:before="0" w:beforeAutospacing="0" w:after="0" w:afterAutospacing="0"/>
              <w:jc w:val="center"/>
              <w:rPr>
                <w:sz w:val="28"/>
                <w:szCs w:val="28"/>
              </w:rPr>
            </w:pPr>
            <w:r w:rsidRPr="00083201">
              <w:rPr>
                <w:color w:val="000000"/>
                <w:sz w:val="28"/>
                <w:szCs w:val="28"/>
              </w:rPr>
              <w:t>196</w:t>
            </w:r>
          </w:p>
        </w:tc>
        <w:tc>
          <w:tcPr>
            <w:tcW w:w="1402" w:type="dxa"/>
            <w:vAlign w:val="bottom"/>
          </w:tcPr>
          <w:p w14:paraId="08D2ED5E"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0,920</w:t>
            </w:r>
          </w:p>
        </w:tc>
        <w:tc>
          <w:tcPr>
            <w:tcW w:w="1268" w:type="dxa"/>
            <w:vAlign w:val="bottom"/>
          </w:tcPr>
          <w:p w14:paraId="1EE8EC71"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-0,080</w:t>
            </w:r>
          </w:p>
        </w:tc>
        <w:tc>
          <w:tcPr>
            <w:tcW w:w="1623" w:type="dxa"/>
            <w:vAlign w:val="bottom"/>
          </w:tcPr>
          <w:p w14:paraId="68C374D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4,079</w:t>
            </w:r>
          </w:p>
        </w:tc>
        <w:tc>
          <w:tcPr>
            <w:tcW w:w="1335" w:type="dxa"/>
            <w:vAlign w:val="center"/>
          </w:tcPr>
          <w:p w14:paraId="2D66CC2D"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174</w:t>
            </w:r>
          </w:p>
        </w:tc>
        <w:tc>
          <w:tcPr>
            <w:tcW w:w="978" w:type="dxa"/>
            <w:vAlign w:val="bottom"/>
          </w:tcPr>
          <w:p w14:paraId="5BB3B34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68,29</w:t>
            </w:r>
          </w:p>
        </w:tc>
      </w:tr>
      <w:tr w:rsidR="00D37B14" w14:paraId="06C5E6A8" w14:textId="77777777" w:rsidTr="00CA6E66">
        <w:tc>
          <w:tcPr>
            <w:tcW w:w="766" w:type="dxa"/>
          </w:tcPr>
          <w:p w14:paraId="36777FE0"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57</w:t>
            </w:r>
          </w:p>
        </w:tc>
        <w:tc>
          <w:tcPr>
            <w:tcW w:w="988" w:type="dxa"/>
          </w:tcPr>
          <w:p w14:paraId="21717E1B"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1996</w:t>
            </w:r>
          </w:p>
        </w:tc>
        <w:tc>
          <w:tcPr>
            <w:tcW w:w="985" w:type="dxa"/>
            <w:vAlign w:val="bottom"/>
          </w:tcPr>
          <w:p w14:paraId="19FFA176" w14:textId="77777777" w:rsidR="00D37B14" w:rsidRDefault="00D37B14" w:rsidP="00CA6E66">
            <w:pPr>
              <w:pStyle w:val="a4"/>
              <w:spacing w:before="0" w:beforeAutospacing="0" w:after="0" w:afterAutospacing="0"/>
              <w:jc w:val="center"/>
              <w:rPr>
                <w:sz w:val="28"/>
                <w:szCs w:val="28"/>
              </w:rPr>
            </w:pPr>
            <w:r w:rsidRPr="00083201">
              <w:rPr>
                <w:color w:val="000000"/>
                <w:sz w:val="28"/>
                <w:szCs w:val="28"/>
              </w:rPr>
              <w:t>248</w:t>
            </w:r>
          </w:p>
        </w:tc>
        <w:tc>
          <w:tcPr>
            <w:tcW w:w="1402" w:type="dxa"/>
            <w:vAlign w:val="bottom"/>
          </w:tcPr>
          <w:p w14:paraId="7EE1E290"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1,164</w:t>
            </w:r>
          </w:p>
        </w:tc>
        <w:tc>
          <w:tcPr>
            <w:tcW w:w="1268" w:type="dxa"/>
            <w:vAlign w:val="bottom"/>
          </w:tcPr>
          <w:p w14:paraId="3ABD9F15"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0,164</w:t>
            </w:r>
          </w:p>
        </w:tc>
        <w:tc>
          <w:tcPr>
            <w:tcW w:w="1623" w:type="dxa"/>
            <w:vAlign w:val="bottom"/>
          </w:tcPr>
          <w:p w14:paraId="178CAA58"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4,243</w:t>
            </w:r>
          </w:p>
        </w:tc>
        <w:tc>
          <w:tcPr>
            <w:tcW w:w="1335" w:type="dxa"/>
            <w:vAlign w:val="center"/>
          </w:tcPr>
          <w:p w14:paraId="0A6FB0EA"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174</w:t>
            </w:r>
          </w:p>
        </w:tc>
        <w:tc>
          <w:tcPr>
            <w:tcW w:w="978" w:type="dxa"/>
            <w:vAlign w:val="bottom"/>
          </w:tcPr>
          <w:p w14:paraId="79E2A44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69,51</w:t>
            </w:r>
          </w:p>
        </w:tc>
      </w:tr>
      <w:tr w:rsidR="00D37B14" w14:paraId="6D213845" w14:textId="77777777" w:rsidTr="00CA6E66">
        <w:tc>
          <w:tcPr>
            <w:tcW w:w="766" w:type="dxa"/>
          </w:tcPr>
          <w:p w14:paraId="712E75FF"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58</w:t>
            </w:r>
          </w:p>
        </w:tc>
        <w:tc>
          <w:tcPr>
            <w:tcW w:w="988" w:type="dxa"/>
          </w:tcPr>
          <w:p w14:paraId="1E71B5F8"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1997</w:t>
            </w:r>
          </w:p>
        </w:tc>
        <w:tc>
          <w:tcPr>
            <w:tcW w:w="985" w:type="dxa"/>
            <w:vAlign w:val="bottom"/>
          </w:tcPr>
          <w:p w14:paraId="0B5EA82A" w14:textId="77777777" w:rsidR="00D37B14" w:rsidRDefault="00D37B14" w:rsidP="00CA6E66">
            <w:pPr>
              <w:pStyle w:val="a4"/>
              <w:spacing w:before="0" w:beforeAutospacing="0" w:after="0" w:afterAutospacing="0"/>
              <w:jc w:val="center"/>
              <w:rPr>
                <w:sz w:val="28"/>
                <w:szCs w:val="28"/>
              </w:rPr>
            </w:pPr>
            <w:r w:rsidRPr="00083201">
              <w:rPr>
                <w:color w:val="000000"/>
                <w:sz w:val="28"/>
                <w:szCs w:val="28"/>
              </w:rPr>
              <w:t>237</w:t>
            </w:r>
          </w:p>
        </w:tc>
        <w:tc>
          <w:tcPr>
            <w:tcW w:w="1402" w:type="dxa"/>
            <w:vAlign w:val="bottom"/>
          </w:tcPr>
          <w:p w14:paraId="49660828"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1,113</w:t>
            </w:r>
          </w:p>
        </w:tc>
        <w:tc>
          <w:tcPr>
            <w:tcW w:w="1268" w:type="dxa"/>
            <w:vAlign w:val="bottom"/>
          </w:tcPr>
          <w:p w14:paraId="6A53C982"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0,113</w:t>
            </w:r>
          </w:p>
        </w:tc>
        <w:tc>
          <w:tcPr>
            <w:tcW w:w="1623" w:type="dxa"/>
            <w:vAlign w:val="bottom"/>
          </w:tcPr>
          <w:p w14:paraId="2B667E68"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4,356</w:t>
            </w:r>
          </w:p>
        </w:tc>
        <w:tc>
          <w:tcPr>
            <w:tcW w:w="1335" w:type="dxa"/>
            <w:vAlign w:val="center"/>
          </w:tcPr>
          <w:p w14:paraId="160C3121"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173</w:t>
            </w:r>
          </w:p>
        </w:tc>
        <w:tc>
          <w:tcPr>
            <w:tcW w:w="978" w:type="dxa"/>
            <w:vAlign w:val="bottom"/>
          </w:tcPr>
          <w:p w14:paraId="6CC56E31"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70,73</w:t>
            </w:r>
          </w:p>
        </w:tc>
      </w:tr>
      <w:tr w:rsidR="00D37B14" w14:paraId="15EBF418" w14:textId="77777777" w:rsidTr="00CA6E66">
        <w:tc>
          <w:tcPr>
            <w:tcW w:w="766" w:type="dxa"/>
          </w:tcPr>
          <w:p w14:paraId="2E78B39E"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59</w:t>
            </w:r>
          </w:p>
        </w:tc>
        <w:tc>
          <w:tcPr>
            <w:tcW w:w="988" w:type="dxa"/>
          </w:tcPr>
          <w:p w14:paraId="678F744F"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1998</w:t>
            </w:r>
          </w:p>
        </w:tc>
        <w:tc>
          <w:tcPr>
            <w:tcW w:w="985" w:type="dxa"/>
            <w:vAlign w:val="bottom"/>
          </w:tcPr>
          <w:p w14:paraId="056DF895" w14:textId="77777777" w:rsidR="00D37B14" w:rsidRDefault="00D37B14" w:rsidP="00CA6E66">
            <w:pPr>
              <w:pStyle w:val="a4"/>
              <w:spacing w:before="0" w:beforeAutospacing="0" w:after="0" w:afterAutospacing="0"/>
              <w:jc w:val="center"/>
              <w:rPr>
                <w:sz w:val="28"/>
                <w:szCs w:val="28"/>
              </w:rPr>
            </w:pPr>
            <w:r w:rsidRPr="00083201">
              <w:rPr>
                <w:color w:val="000000"/>
                <w:sz w:val="28"/>
                <w:szCs w:val="28"/>
              </w:rPr>
              <w:t>292</w:t>
            </w:r>
          </w:p>
        </w:tc>
        <w:tc>
          <w:tcPr>
            <w:tcW w:w="1402" w:type="dxa"/>
            <w:vAlign w:val="bottom"/>
          </w:tcPr>
          <w:p w14:paraId="66E62599"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1,371</w:t>
            </w:r>
          </w:p>
        </w:tc>
        <w:tc>
          <w:tcPr>
            <w:tcW w:w="1268" w:type="dxa"/>
            <w:vAlign w:val="bottom"/>
          </w:tcPr>
          <w:p w14:paraId="263D44A3"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0,371</w:t>
            </w:r>
          </w:p>
        </w:tc>
        <w:tc>
          <w:tcPr>
            <w:tcW w:w="1623" w:type="dxa"/>
            <w:vAlign w:val="bottom"/>
          </w:tcPr>
          <w:p w14:paraId="177EE3D4"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4,727</w:t>
            </w:r>
          </w:p>
        </w:tc>
        <w:tc>
          <w:tcPr>
            <w:tcW w:w="1335" w:type="dxa"/>
            <w:vAlign w:val="center"/>
          </w:tcPr>
          <w:p w14:paraId="79F701D8"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169</w:t>
            </w:r>
          </w:p>
        </w:tc>
        <w:tc>
          <w:tcPr>
            <w:tcW w:w="978" w:type="dxa"/>
            <w:vAlign w:val="bottom"/>
          </w:tcPr>
          <w:p w14:paraId="140EC6C3"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71,95</w:t>
            </w:r>
          </w:p>
        </w:tc>
      </w:tr>
      <w:tr w:rsidR="00D37B14" w14:paraId="427DC9D8" w14:textId="77777777" w:rsidTr="00CA6E66">
        <w:tc>
          <w:tcPr>
            <w:tcW w:w="766" w:type="dxa"/>
          </w:tcPr>
          <w:p w14:paraId="17FFFA9D"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60</w:t>
            </w:r>
          </w:p>
        </w:tc>
        <w:tc>
          <w:tcPr>
            <w:tcW w:w="988" w:type="dxa"/>
          </w:tcPr>
          <w:p w14:paraId="523E0DDC"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1999</w:t>
            </w:r>
          </w:p>
        </w:tc>
        <w:tc>
          <w:tcPr>
            <w:tcW w:w="985" w:type="dxa"/>
            <w:vAlign w:val="bottom"/>
          </w:tcPr>
          <w:p w14:paraId="31A68CEF" w14:textId="77777777" w:rsidR="00D37B14" w:rsidRDefault="00D37B14" w:rsidP="00CA6E66">
            <w:pPr>
              <w:pStyle w:val="a4"/>
              <w:spacing w:before="0" w:beforeAutospacing="0" w:after="0" w:afterAutospacing="0"/>
              <w:jc w:val="center"/>
              <w:rPr>
                <w:sz w:val="28"/>
                <w:szCs w:val="28"/>
              </w:rPr>
            </w:pPr>
            <w:r w:rsidRPr="00083201">
              <w:rPr>
                <w:color w:val="000000"/>
                <w:sz w:val="28"/>
                <w:szCs w:val="28"/>
              </w:rPr>
              <w:t>244</w:t>
            </w:r>
          </w:p>
        </w:tc>
        <w:tc>
          <w:tcPr>
            <w:tcW w:w="1402" w:type="dxa"/>
            <w:vAlign w:val="bottom"/>
          </w:tcPr>
          <w:p w14:paraId="5D7988C2"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1,146</w:t>
            </w:r>
          </w:p>
        </w:tc>
        <w:tc>
          <w:tcPr>
            <w:tcW w:w="1268" w:type="dxa"/>
            <w:vAlign w:val="bottom"/>
          </w:tcPr>
          <w:p w14:paraId="1A8075D0"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0,146</w:t>
            </w:r>
          </w:p>
        </w:tc>
        <w:tc>
          <w:tcPr>
            <w:tcW w:w="1623" w:type="dxa"/>
            <w:vAlign w:val="bottom"/>
          </w:tcPr>
          <w:p w14:paraId="4D345F4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4,873</w:t>
            </w:r>
          </w:p>
        </w:tc>
        <w:tc>
          <w:tcPr>
            <w:tcW w:w="1335" w:type="dxa"/>
            <w:vAlign w:val="center"/>
          </w:tcPr>
          <w:p w14:paraId="6D387298"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166</w:t>
            </w:r>
          </w:p>
        </w:tc>
        <w:tc>
          <w:tcPr>
            <w:tcW w:w="978" w:type="dxa"/>
            <w:vAlign w:val="bottom"/>
          </w:tcPr>
          <w:p w14:paraId="299133D2"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73,17</w:t>
            </w:r>
          </w:p>
        </w:tc>
      </w:tr>
      <w:tr w:rsidR="00D37B14" w14:paraId="4C98A0D4" w14:textId="77777777" w:rsidTr="00CA6E66">
        <w:tc>
          <w:tcPr>
            <w:tcW w:w="766" w:type="dxa"/>
          </w:tcPr>
          <w:p w14:paraId="6EB5330A"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61</w:t>
            </w:r>
          </w:p>
        </w:tc>
        <w:tc>
          <w:tcPr>
            <w:tcW w:w="988" w:type="dxa"/>
          </w:tcPr>
          <w:p w14:paraId="38740317"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2000</w:t>
            </w:r>
          </w:p>
        </w:tc>
        <w:tc>
          <w:tcPr>
            <w:tcW w:w="985" w:type="dxa"/>
            <w:vAlign w:val="bottom"/>
          </w:tcPr>
          <w:p w14:paraId="55A757F4" w14:textId="77777777" w:rsidR="00D37B14" w:rsidRDefault="00D37B14" w:rsidP="00CA6E66">
            <w:pPr>
              <w:pStyle w:val="a4"/>
              <w:spacing w:before="0" w:beforeAutospacing="0" w:after="0" w:afterAutospacing="0"/>
              <w:jc w:val="center"/>
              <w:rPr>
                <w:sz w:val="28"/>
                <w:szCs w:val="28"/>
              </w:rPr>
            </w:pPr>
            <w:r w:rsidRPr="00083201">
              <w:rPr>
                <w:color w:val="000000"/>
                <w:sz w:val="28"/>
                <w:szCs w:val="28"/>
              </w:rPr>
              <w:t>232</w:t>
            </w:r>
          </w:p>
        </w:tc>
        <w:tc>
          <w:tcPr>
            <w:tcW w:w="1402" w:type="dxa"/>
            <w:vAlign w:val="bottom"/>
          </w:tcPr>
          <w:p w14:paraId="0FE61A3D"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1,089</w:t>
            </w:r>
          </w:p>
        </w:tc>
        <w:tc>
          <w:tcPr>
            <w:tcW w:w="1268" w:type="dxa"/>
            <w:vAlign w:val="bottom"/>
          </w:tcPr>
          <w:p w14:paraId="09894D89"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0,089</w:t>
            </w:r>
          </w:p>
        </w:tc>
        <w:tc>
          <w:tcPr>
            <w:tcW w:w="1623" w:type="dxa"/>
            <w:vAlign w:val="bottom"/>
          </w:tcPr>
          <w:p w14:paraId="73703D29"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4,962</w:t>
            </w:r>
          </w:p>
        </w:tc>
        <w:tc>
          <w:tcPr>
            <w:tcW w:w="1335" w:type="dxa"/>
            <w:vAlign w:val="center"/>
          </w:tcPr>
          <w:p w14:paraId="33E7372B"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166</w:t>
            </w:r>
          </w:p>
        </w:tc>
        <w:tc>
          <w:tcPr>
            <w:tcW w:w="978" w:type="dxa"/>
            <w:vAlign w:val="bottom"/>
          </w:tcPr>
          <w:p w14:paraId="483C4E67"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74,39</w:t>
            </w:r>
          </w:p>
        </w:tc>
      </w:tr>
      <w:tr w:rsidR="00D37B14" w14:paraId="1F910DE3" w14:textId="77777777" w:rsidTr="00CA6E66">
        <w:tc>
          <w:tcPr>
            <w:tcW w:w="766" w:type="dxa"/>
          </w:tcPr>
          <w:p w14:paraId="165ED5EF"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62</w:t>
            </w:r>
          </w:p>
        </w:tc>
        <w:tc>
          <w:tcPr>
            <w:tcW w:w="988" w:type="dxa"/>
          </w:tcPr>
          <w:p w14:paraId="4F420166"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2001</w:t>
            </w:r>
          </w:p>
        </w:tc>
        <w:tc>
          <w:tcPr>
            <w:tcW w:w="985" w:type="dxa"/>
            <w:vAlign w:val="center"/>
          </w:tcPr>
          <w:p w14:paraId="323C7C26" w14:textId="77777777" w:rsidR="00D37B14" w:rsidRDefault="00D37B14" w:rsidP="00CA6E66">
            <w:pPr>
              <w:pStyle w:val="a4"/>
              <w:spacing w:before="0" w:beforeAutospacing="0" w:after="0" w:afterAutospacing="0"/>
              <w:jc w:val="center"/>
              <w:rPr>
                <w:sz w:val="28"/>
                <w:szCs w:val="28"/>
              </w:rPr>
            </w:pPr>
            <w:r w:rsidRPr="008A2127">
              <w:rPr>
                <w:sz w:val="28"/>
                <w:szCs w:val="28"/>
              </w:rPr>
              <w:t>147</w:t>
            </w:r>
          </w:p>
        </w:tc>
        <w:tc>
          <w:tcPr>
            <w:tcW w:w="1402" w:type="dxa"/>
            <w:vAlign w:val="bottom"/>
          </w:tcPr>
          <w:p w14:paraId="55738C54"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0,690</w:t>
            </w:r>
          </w:p>
        </w:tc>
        <w:tc>
          <w:tcPr>
            <w:tcW w:w="1268" w:type="dxa"/>
            <w:vAlign w:val="bottom"/>
          </w:tcPr>
          <w:p w14:paraId="4CDB5A24"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-0,310</w:t>
            </w:r>
          </w:p>
        </w:tc>
        <w:tc>
          <w:tcPr>
            <w:tcW w:w="1623" w:type="dxa"/>
            <w:vAlign w:val="bottom"/>
          </w:tcPr>
          <w:p w14:paraId="161DF8F0"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4,652</w:t>
            </w:r>
          </w:p>
        </w:tc>
        <w:tc>
          <w:tcPr>
            <w:tcW w:w="1335" w:type="dxa"/>
            <w:vAlign w:val="center"/>
          </w:tcPr>
          <w:p w14:paraId="16E3CB35"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165</w:t>
            </w:r>
          </w:p>
        </w:tc>
        <w:tc>
          <w:tcPr>
            <w:tcW w:w="978" w:type="dxa"/>
            <w:vAlign w:val="bottom"/>
          </w:tcPr>
          <w:p w14:paraId="3BF776B0"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75,61</w:t>
            </w:r>
          </w:p>
        </w:tc>
      </w:tr>
      <w:tr w:rsidR="00D37B14" w14:paraId="2257A522" w14:textId="77777777" w:rsidTr="00CA6E66">
        <w:tc>
          <w:tcPr>
            <w:tcW w:w="766" w:type="dxa"/>
          </w:tcPr>
          <w:p w14:paraId="1ACE900A"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63</w:t>
            </w:r>
          </w:p>
        </w:tc>
        <w:tc>
          <w:tcPr>
            <w:tcW w:w="988" w:type="dxa"/>
          </w:tcPr>
          <w:p w14:paraId="0178898E"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2002</w:t>
            </w:r>
          </w:p>
        </w:tc>
        <w:tc>
          <w:tcPr>
            <w:tcW w:w="985" w:type="dxa"/>
            <w:vAlign w:val="center"/>
          </w:tcPr>
          <w:p w14:paraId="0841CFBA" w14:textId="77777777" w:rsidR="00D37B14" w:rsidRDefault="00D37B14" w:rsidP="00CA6E66">
            <w:pPr>
              <w:pStyle w:val="a4"/>
              <w:spacing w:before="0" w:beforeAutospacing="0" w:after="0" w:afterAutospacing="0"/>
              <w:jc w:val="center"/>
              <w:rPr>
                <w:sz w:val="28"/>
                <w:szCs w:val="28"/>
              </w:rPr>
            </w:pPr>
            <w:r w:rsidRPr="008A2127">
              <w:rPr>
                <w:sz w:val="28"/>
                <w:szCs w:val="28"/>
              </w:rPr>
              <w:t>157</w:t>
            </w:r>
          </w:p>
        </w:tc>
        <w:tc>
          <w:tcPr>
            <w:tcW w:w="1402" w:type="dxa"/>
            <w:vAlign w:val="bottom"/>
          </w:tcPr>
          <w:p w14:paraId="5FCABC74"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0,737</w:t>
            </w:r>
          </w:p>
        </w:tc>
        <w:tc>
          <w:tcPr>
            <w:tcW w:w="1268" w:type="dxa"/>
            <w:vAlign w:val="bottom"/>
          </w:tcPr>
          <w:p w14:paraId="7FACA815"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-0,263</w:t>
            </w:r>
          </w:p>
        </w:tc>
        <w:tc>
          <w:tcPr>
            <w:tcW w:w="1623" w:type="dxa"/>
            <w:vAlign w:val="bottom"/>
          </w:tcPr>
          <w:p w14:paraId="1DB93267"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4,390</w:t>
            </w:r>
          </w:p>
        </w:tc>
        <w:tc>
          <w:tcPr>
            <w:tcW w:w="1335" w:type="dxa"/>
            <w:vAlign w:val="center"/>
          </w:tcPr>
          <w:p w14:paraId="64CF6E29"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162</w:t>
            </w:r>
          </w:p>
        </w:tc>
        <w:tc>
          <w:tcPr>
            <w:tcW w:w="978" w:type="dxa"/>
            <w:vAlign w:val="bottom"/>
          </w:tcPr>
          <w:p w14:paraId="04C20572"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76,83</w:t>
            </w:r>
          </w:p>
        </w:tc>
      </w:tr>
      <w:tr w:rsidR="00D37B14" w14:paraId="44DF680F" w14:textId="77777777" w:rsidTr="00CA6E66">
        <w:tc>
          <w:tcPr>
            <w:tcW w:w="766" w:type="dxa"/>
          </w:tcPr>
          <w:p w14:paraId="1766BE1B"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64</w:t>
            </w:r>
          </w:p>
        </w:tc>
        <w:tc>
          <w:tcPr>
            <w:tcW w:w="988" w:type="dxa"/>
          </w:tcPr>
          <w:p w14:paraId="5B97C07D"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2003</w:t>
            </w:r>
          </w:p>
        </w:tc>
        <w:tc>
          <w:tcPr>
            <w:tcW w:w="985" w:type="dxa"/>
            <w:vAlign w:val="center"/>
          </w:tcPr>
          <w:p w14:paraId="67C05B77" w14:textId="77777777" w:rsidR="00D37B14" w:rsidRDefault="00D37B14" w:rsidP="00CA6E66">
            <w:pPr>
              <w:pStyle w:val="a4"/>
              <w:spacing w:before="0" w:beforeAutospacing="0" w:after="0" w:afterAutospacing="0"/>
              <w:jc w:val="center"/>
              <w:rPr>
                <w:sz w:val="28"/>
                <w:szCs w:val="28"/>
              </w:rPr>
            </w:pPr>
            <w:r w:rsidRPr="008A2127">
              <w:rPr>
                <w:sz w:val="28"/>
                <w:szCs w:val="28"/>
              </w:rPr>
              <w:t>206</w:t>
            </w:r>
          </w:p>
        </w:tc>
        <w:tc>
          <w:tcPr>
            <w:tcW w:w="1402" w:type="dxa"/>
            <w:vAlign w:val="bottom"/>
          </w:tcPr>
          <w:p w14:paraId="5981DF30"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0,967</w:t>
            </w:r>
          </w:p>
        </w:tc>
        <w:tc>
          <w:tcPr>
            <w:tcW w:w="1268" w:type="dxa"/>
            <w:vAlign w:val="bottom"/>
          </w:tcPr>
          <w:p w14:paraId="665C110C"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-0,033</w:t>
            </w:r>
          </w:p>
        </w:tc>
        <w:tc>
          <w:tcPr>
            <w:tcW w:w="1623" w:type="dxa"/>
            <w:vAlign w:val="bottom"/>
          </w:tcPr>
          <w:p w14:paraId="7506E6AD"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4,357</w:t>
            </w:r>
          </w:p>
        </w:tc>
        <w:tc>
          <w:tcPr>
            <w:tcW w:w="1335" w:type="dxa"/>
            <w:vAlign w:val="center"/>
          </w:tcPr>
          <w:p w14:paraId="24CC7B94"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162</w:t>
            </w:r>
          </w:p>
        </w:tc>
        <w:tc>
          <w:tcPr>
            <w:tcW w:w="978" w:type="dxa"/>
            <w:vAlign w:val="bottom"/>
          </w:tcPr>
          <w:p w14:paraId="53AD92A3"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78,05</w:t>
            </w:r>
          </w:p>
        </w:tc>
      </w:tr>
      <w:tr w:rsidR="00D37B14" w14:paraId="4BF96E76" w14:textId="77777777" w:rsidTr="00CA6E66">
        <w:tc>
          <w:tcPr>
            <w:tcW w:w="766" w:type="dxa"/>
          </w:tcPr>
          <w:p w14:paraId="49A7D00E"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65</w:t>
            </w:r>
          </w:p>
        </w:tc>
        <w:tc>
          <w:tcPr>
            <w:tcW w:w="988" w:type="dxa"/>
          </w:tcPr>
          <w:p w14:paraId="45E5834D"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2004</w:t>
            </w:r>
          </w:p>
        </w:tc>
        <w:tc>
          <w:tcPr>
            <w:tcW w:w="985" w:type="dxa"/>
            <w:vAlign w:val="bottom"/>
          </w:tcPr>
          <w:p w14:paraId="10EAEF20" w14:textId="77777777" w:rsidR="00D37B14" w:rsidRDefault="00D37B14" w:rsidP="00CA6E66">
            <w:pPr>
              <w:pStyle w:val="a4"/>
              <w:spacing w:before="0" w:beforeAutospacing="0" w:after="0" w:afterAutospacing="0"/>
              <w:jc w:val="center"/>
              <w:rPr>
                <w:sz w:val="28"/>
                <w:szCs w:val="28"/>
              </w:rPr>
            </w:pPr>
            <w:r w:rsidRPr="00083201">
              <w:rPr>
                <w:color w:val="000000"/>
                <w:sz w:val="28"/>
                <w:szCs w:val="28"/>
              </w:rPr>
              <w:t>241</w:t>
            </w:r>
          </w:p>
        </w:tc>
        <w:tc>
          <w:tcPr>
            <w:tcW w:w="1402" w:type="dxa"/>
            <w:vAlign w:val="bottom"/>
          </w:tcPr>
          <w:p w14:paraId="1FE46369"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1,132</w:t>
            </w:r>
          </w:p>
        </w:tc>
        <w:tc>
          <w:tcPr>
            <w:tcW w:w="1268" w:type="dxa"/>
            <w:vAlign w:val="bottom"/>
          </w:tcPr>
          <w:p w14:paraId="17C6833F"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0,132</w:t>
            </w:r>
          </w:p>
        </w:tc>
        <w:tc>
          <w:tcPr>
            <w:tcW w:w="1623" w:type="dxa"/>
            <w:vAlign w:val="bottom"/>
          </w:tcPr>
          <w:p w14:paraId="35A5C208"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4,489</w:t>
            </w:r>
          </w:p>
        </w:tc>
        <w:tc>
          <w:tcPr>
            <w:tcW w:w="1335" w:type="dxa"/>
            <w:vAlign w:val="center"/>
          </w:tcPr>
          <w:p w14:paraId="331184F3"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157</w:t>
            </w:r>
          </w:p>
        </w:tc>
        <w:tc>
          <w:tcPr>
            <w:tcW w:w="978" w:type="dxa"/>
            <w:vAlign w:val="bottom"/>
          </w:tcPr>
          <w:p w14:paraId="4226222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79,27</w:t>
            </w:r>
          </w:p>
        </w:tc>
      </w:tr>
      <w:tr w:rsidR="00D37B14" w14:paraId="2B9FEA58" w14:textId="77777777" w:rsidTr="00CA6E66">
        <w:tc>
          <w:tcPr>
            <w:tcW w:w="766" w:type="dxa"/>
          </w:tcPr>
          <w:p w14:paraId="3B0F9077"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66</w:t>
            </w:r>
          </w:p>
        </w:tc>
        <w:tc>
          <w:tcPr>
            <w:tcW w:w="988" w:type="dxa"/>
          </w:tcPr>
          <w:p w14:paraId="5F25F8C6"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2005</w:t>
            </w:r>
          </w:p>
        </w:tc>
        <w:tc>
          <w:tcPr>
            <w:tcW w:w="985" w:type="dxa"/>
            <w:vAlign w:val="bottom"/>
          </w:tcPr>
          <w:p w14:paraId="4EC5B213" w14:textId="77777777" w:rsidR="00D37B14" w:rsidRDefault="00D37B14" w:rsidP="00CA6E66">
            <w:pPr>
              <w:pStyle w:val="a4"/>
              <w:spacing w:before="0" w:beforeAutospacing="0" w:after="0" w:afterAutospacing="0"/>
              <w:jc w:val="center"/>
              <w:rPr>
                <w:sz w:val="28"/>
                <w:szCs w:val="28"/>
              </w:rPr>
            </w:pPr>
            <w:r w:rsidRPr="00083201">
              <w:rPr>
                <w:color w:val="000000"/>
                <w:sz w:val="28"/>
                <w:szCs w:val="28"/>
              </w:rPr>
              <w:t>237</w:t>
            </w:r>
          </w:p>
        </w:tc>
        <w:tc>
          <w:tcPr>
            <w:tcW w:w="1402" w:type="dxa"/>
            <w:vAlign w:val="bottom"/>
          </w:tcPr>
          <w:p w14:paraId="114D5D32"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1,113</w:t>
            </w:r>
          </w:p>
        </w:tc>
        <w:tc>
          <w:tcPr>
            <w:tcW w:w="1268" w:type="dxa"/>
            <w:vAlign w:val="bottom"/>
          </w:tcPr>
          <w:p w14:paraId="5FFCF5EB"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0,113</w:t>
            </w:r>
          </w:p>
        </w:tc>
        <w:tc>
          <w:tcPr>
            <w:tcW w:w="1623" w:type="dxa"/>
            <w:vAlign w:val="bottom"/>
          </w:tcPr>
          <w:p w14:paraId="06731F67"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4,601</w:t>
            </w:r>
          </w:p>
        </w:tc>
        <w:tc>
          <w:tcPr>
            <w:tcW w:w="1335" w:type="dxa"/>
            <w:vAlign w:val="center"/>
          </w:tcPr>
          <w:p w14:paraId="09885C88"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157</w:t>
            </w:r>
          </w:p>
        </w:tc>
        <w:tc>
          <w:tcPr>
            <w:tcW w:w="978" w:type="dxa"/>
            <w:vAlign w:val="bottom"/>
          </w:tcPr>
          <w:p w14:paraId="4F528407"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80,49</w:t>
            </w:r>
          </w:p>
        </w:tc>
      </w:tr>
      <w:tr w:rsidR="00D37B14" w14:paraId="386D47CA" w14:textId="77777777" w:rsidTr="00CA6E66">
        <w:tc>
          <w:tcPr>
            <w:tcW w:w="766" w:type="dxa"/>
          </w:tcPr>
          <w:p w14:paraId="30EDF7BA"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67</w:t>
            </w:r>
          </w:p>
        </w:tc>
        <w:tc>
          <w:tcPr>
            <w:tcW w:w="988" w:type="dxa"/>
          </w:tcPr>
          <w:p w14:paraId="34457888"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2006</w:t>
            </w:r>
          </w:p>
        </w:tc>
        <w:tc>
          <w:tcPr>
            <w:tcW w:w="985" w:type="dxa"/>
            <w:vAlign w:val="center"/>
          </w:tcPr>
          <w:p w14:paraId="682DCAB4" w14:textId="77777777" w:rsidR="00D37B14" w:rsidRDefault="00D37B14" w:rsidP="00CA6E66">
            <w:pPr>
              <w:pStyle w:val="a4"/>
              <w:spacing w:before="0" w:beforeAutospacing="0" w:after="0" w:afterAutospacing="0"/>
              <w:jc w:val="center"/>
              <w:rPr>
                <w:sz w:val="28"/>
                <w:szCs w:val="28"/>
              </w:rPr>
            </w:pPr>
            <w:r w:rsidRPr="008A2127">
              <w:rPr>
                <w:sz w:val="28"/>
                <w:szCs w:val="28"/>
              </w:rPr>
              <w:t>126</w:t>
            </w:r>
          </w:p>
        </w:tc>
        <w:tc>
          <w:tcPr>
            <w:tcW w:w="1402" w:type="dxa"/>
            <w:vAlign w:val="bottom"/>
          </w:tcPr>
          <w:p w14:paraId="3FC6384D"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0,592</w:t>
            </w:r>
          </w:p>
        </w:tc>
        <w:tc>
          <w:tcPr>
            <w:tcW w:w="1268" w:type="dxa"/>
            <w:vAlign w:val="bottom"/>
          </w:tcPr>
          <w:p w14:paraId="326AC4CE"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-0,408</w:t>
            </w:r>
          </w:p>
        </w:tc>
        <w:tc>
          <w:tcPr>
            <w:tcW w:w="1623" w:type="dxa"/>
            <w:vAlign w:val="bottom"/>
          </w:tcPr>
          <w:p w14:paraId="450CDCB7"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4,193</w:t>
            </w:r>
          </w:p>
        </w:tc>
        <w:tc>
          <w:tcPr>
            <w:tcW w:w="1335" w:type="dxa"/>
            <w:vAlign w:val="center"/>
          </w:tcPr>
          <w:p w14:paraId="197C3612"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155</w:t>
            </w:r>
          </w:p>
        </w:tc>
        <w:tc>
          <w:tcPr>
            <w:tcW w:w="978" w:type="dxa"/>
            <w:vAlign w:val="bottom"/>
          </w:tcPr>
          <w:p w14:paraId="4D32FEF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81,71</w:t>
            </w:r>
          </w:p>
        </w:tc>
      </w:tr>
      <w:tr w:rsidR="00D37B14" w14:paraId="6F4F7110" w14:textId="77777777" w:rsidTr="00CA6E66">
        <w:tc>
          <w:tcPr>
            <w:tcW w:w="766" w:type="dxa"/>
          </w:tcPr>
          <w:p w14:paraId="5367F157"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68</w:t>
            </w:r>
          </w:p>
        </w:tc>
        <w:tc>
          <w:tcPr>
            <w:tcW w:w="988" w:type="dxa"/>
          </w:tcPr>
          <w:p w14:paraId="55A27218"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2007</w:t>
            </w:r>
          </w:p>
        </w:tc>
        <w:tc>
          <w:tcPr>
            <w:tcW w:w="985" w:type="dxa"/>
            <w:vAlign w:val="center"/>
          </w:tcPr>
          <w:p w14:paraId="53FFD43D" w14:textId="77777777" w:rsidR="00D37B14" w:rsidRDefault="00D37B14" w:rsidP="00CA6E66">
            <w:pPr>
              <w:pStyle w:val="a4"/>
              <w:spacing w:before="0" w:beforeAutospacing="0" w:after="0" w:afterAutospacing="0"/>
              <w:jc w:val="center"/>
              <w:rPr>
                <w:sz w:val="28"/>
                <w:szCs w:val="28"/>
              </w:rPr>
            </w:pPr>
            <w:r w:rsidRPr="00083201">
              <w:rPr>
                <w:color w:val="000000"/>
                <w:sz w:val="28"/>
                <w:szCs w:val="28"/>
              </w:rPr>
              <w:t>247</w:t>
            </w:r>
          </w:p>
        </w:tc>
        <w:tc>
          <w:tcPr>
            <w:tcW w:w="1402" w:type="dxa"/>
            <w:vAlign w:val="bottom"/>
          </w:tcPr>
          <w:p w14:paraId="187E19FB"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1,160</w:t>
            </w:r>
          </w:p>
        </w:tc>
        <w:tc>
          <w:tcPr>
            <w:tcW w:w="1268" w:type="dxa"/>
            <w:vAlign w:val="bottom"/>
          </w:tcPr>
          <w:p w14:paraId="38B7624A"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0,160</w:t>
            </w:r>
          </w:p>
        </w:tc>
        <w:tc>
          <w:tcPr>
            <w:tcW w:w="1623" w:type="dxa"/>
            <w:vAlign w:val="bottom"/>
          </w:tcPr>
          <w:p w14:paraId="6E427BE2"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4,353</w:t>
            </w:r>
          </w:p>
        </w:tc>
        <w:tc>
          <w:tcPr>
            <w:tcW w:w="1335" w:type="dxa"/>
            <w:vAlign w:val="center"/>
          </w:tcPr>
          <w:p w14:paraId="0797867D"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154</w:t>
            </w:r>
          </w:p>
        </w:tc>
        <w:tc>
          <w:tcPr>
            <w:tcW w:w="978" w:type="dxa"/>
            <w:vAlign w:val="bottom"/>
          </w:tcPr>
          <w:p w14:paraId="5B0F26C6"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82,93</w:t>
            </w:r>
          </w:p>
        </w:tc>
      </w:tr>
      <w:tr w:rsidR="00D37B14" w14:paraId="7B9345AD" w14:textId="77777777" w:rsidTr="00CA6E66">
        <w:tc>
          <w:tcPr>
            <w:tcW w:w="766" w:type="dxa"/>
          </w:tcPr>
          <w:p w14:paraId="55B16BAC"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69</w:t>
            </w:r>
          </w:p>
        </w:tc>
        <w:tc>
          <w:tcPr>
            <w:tcW w:w="988" w:type="dxa"/>
          </w:tcPr>
          <w:p w14:paraId="127C7EE0"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2008</w:t>
            </w:r>
          </w:p>
        </w:tc>
        <w:tc>
          <w:tcPr>
            <w:tcW w:w="985" w:type="dxa"/>
            <w:vAlign w:val="center"/>
          </w:tcPr>
          <w:p w14:paraId="4D1C259A" w14:textId="77777777" w:rsidR="00D37B14" w:rsidRDefault="00D37B14" w:rsidP="00CA6E66">
            <w:pPr>
              <w:pStyle w:val="a4"/>
              <w:spacing w:before="0" w:beforeAutospacing="0" w:after="0" w:afterAutospacing="0"/>
              <w:jc w:val="center"/>
              <w:rPr>
                <w:sz w:val="28"/>
                <w:szCs w:val="28"/>
              </w:rPr>
            </w:pPr>
            <w:r w:rsidRPr="008A2127">
              <w:rPr>
                <w:sz w:val="28"/>
                <w:szCs w:val="28"/>
              </w:rPr>
              <w:t>93</w:t>
            </w:r>
          </w:p>
        </w:tc>
        <w:tc>
          <w:tcPr>
            <w:tcW w:w="1402" w:type="dxa"/>
            <w:vAlign w:val="bottom"/>
          </w:tcPr>
          <w:p w14:paraId="4BDB50B3"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0,437</w:t>
            </w:r>
          </w:p>
        </w:tc>
        <w:tc>
          <w:tcPr>
            <w:tcW w:w="1268" w:type="dxa"/>
            <w:vAlign w:val="bottom"/>
          </w:tcPr>
          <w:p w14:paraId="37B3AF01"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-0,563</w:t>
            </w:r>
          </w:p>
        </w:tc>
        <w:tc>
          <w:tcPr>
            <w:tcW w:w="1623" w:type="dxa"/>
            <w:vAlign w:val="bottom"/>
          </w:tcPr>
          <w:p w14:paraId="034D9A40"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3,789</w:t>
            </w:r>
          </w:p>
        </w:tc>
        <w:tc>
          <w:tcPr>
            <w:tcW w:w="1335" w:type="dxa"/>
            <w:vAlign w:val="center"/>
          </w:tcPr>
          <w:p w14:paraId="53233768"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147</w:t>
            </w:r>
          </w:p>
        </w:tc>
        <w:tc>
          <w:tcPr>
            <w:tcW w:w="978" w:type="dxa"/>
            <w:vAlign w:val="bottom"/>
          </w:tcPr>
          <w:p w14:paraId="0911666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84,15</w:t>
            </w:r>
          </w:p>
        </w:tc>
      </w:tr>
      <w:tr w:rsidR="00D37B14" w14:paraId="475BA17B" w14:textId="77777777" w:rsidTr="00CA6E66">
        <w:tc>
          <w:tcPr>
            <w:tcW w:w="766" w:type="dxa"/>
          </w:tcPr>
          <w:p w14:paraId="5BE4F522"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70</w:t>
            </w:r>
          </w:p>
        </w:tc>
        <w:tc>
          <w:tcPr>
            <w:tcW w:w="988" w:type="dxa"/>
          </w:tcPr>
          <w:p w14:paraId="799CF9C8"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2009</w:t>
            </w:r>
          </w:p>
        </w:tc>
        <w:tc>
          <w:tcPr>
            <w:tcW w:w="985" w:type="dxa"/>
            <w:vAlign w:val="bottom"/>
          </w:tcPr>
          <w:p w14:paraId="16276518" w14:textId="77777777" w:rsidR="00D37B14" w:rsidRDefault="00D37B14" w:rsidP="00CA6E66">
            <w:pPr>
              <w:pStyle w:val="a4"/>
              <w:spacing w:before="0" w:beforeAutospacing="0" w:after="0" w:afterAutospacing="0"/>
              <w:jc w:val="center"/>
              <w:rPr>
                <w:sz w:val="28"/>
                <w:szCs w:val="28"/>
              </w:rPr>
            </w:pPr>
            <w:r w:rsidRPr="00083201">
              <w:rPr>
                <w:color w:val="000000"/>
                <w:sz w:val="28"/>
                <w:szCs w:val="28"/>
              </w:rPr>
              <w:t>229</w:t>
            </w:r>
          </w:p>
        </w:tc>
        <w:tc>
          <w:tcPr>
            <w:tcW w:w="1402" w:type="dxa"/>
            <w:vAlign w:val="bottom"/>
          </w:tcPr>
          <w:p w14:paraId="005E11E1"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1,075</w:t>
            </w:r>
          </w:p>
        </w:tc>
        <w:tc>
          <w:tcPr>
            <w:tcW w:w="1268" w:type="dxa"/>
            <w:vAlign w:val="bottom"/>
          </w:tcPr>
          <w:p w14:paraId="33E09525"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0,075</w:t>
            </w:r>
          </w:p>
        </w:tc>
        <w:tc>
          <w:tcPr>
            <w:tcW w:w="1623" w:type="dxa"/>
            <w:vAlign w:val="bottom"/>
          </w:tcPr>
          <w:p w14:paraId="49C66CF5"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3,865</w:t>
            </w:r>
          </w:p>
        </w:tc>
        <w:tc>
          <w:tcPr>
            <w:tcW w:w="1335" w:type="dxa"/>
            <w:vAlign w:val="center"/>
          </w:tcPr>
          <w:p w14:paraId="5C4EC3ED"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145</w:t>
            </w:r>
          </w:p>
        </w:tc>
        <w:tc>
          <w:tcPr>
            <w:tcW w:w="978" w:type="dxa"/>
            <w:vAlign w:val="bottom"/>
          </w:tcPr>
          <w:p w14:paraId="54BF3B88"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85,37</w:t>
            </w:r>
          </w:p>
        </w:tc>
      </w:tr>
      <w:tr w:rsidR="00D37B14" w14:paraId="167669D1" w14:textId="77777777" w:rsidTr="00CA6E66">
        <w:tc>
          <w:tcPr>
            <w:tcW w:w="766" w:type="dxa"/>
          </w:tcPr>
          <w:p w14:paraId="214EB3B1"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71</w:t>
            </w:r>
          </w:p>
        </w:tc>
        <w:tc>
          <w:tcPr>
            <w:tcW w:w="988" w:type="dxa"/>
          </w:tcPr>
          <w:p w14:paraId="63505621"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2010</w:t>
            </w:r>
          </w:p>
        </w:tc>
        <w:tc>
          <w:tcPr>
            <w:tcW w:w="985" w:type="dxa"/>
            <w:vAlign w:val="bottom"/>
          </w:tcPr>
          <w:p w14:paraId="1C051F1C" w14:textId="77777777" w:rsidR="00D37B14" w:rsidRDefault="00D37B14" w:rsidP="00CA6E66">
            <w:pPr>
              <w:pStyle w:val="a4"/>
              <w:spacing w:before="0" w:beforeAutospacing="0" w:after="0" w:afterAutospacing="0"/>
              <w:jc w:val="center"/>
              <w:rPr>
                <w:sz w:val="28"/>
                <w:szCs w:val="28"/>
              </w:rPr>
            </w:pPr>
            <w:r w:rsidRPr="00083201">
              <w:rPr>
                <w:color w:val="000000"/>
                <w:sz w:val="28"/>
                <w:szCs w:val="28"/>
              </w:rPr>
              <w:t>277</w:t>
            </w:r>
          </w:p>
        </w:tc>
        <w:tc>
          <w:tcPr>
            <w:tcW w:w="1402" w:type="dxa"/>
            <w:vAlign w:val="bottom"/>
          </w:tcPr>
          <w:p w14:paraId="0B8736F6"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1,301</w:t>
            </w:r>
          </w:p>
        </w:tc>
        <w:tc>
          <w:tcPr>
            <w:tcW w:w="1268" w:type="dxa"/>
            <w:vAlign w:val="bottom"/>
          </w:tcPr>
          <w:p w14:paraId="5D544146"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0,301</w:t>
            </w:r>
          </w:p>
        </w:tc>
        <w:tc>
          <w:tcPr>
            <w:tcW w:w="1623" w:type="dxa"/>
            <w:vAlign w:val="bottom"/>
          </w:tcPr>
          <w:p w14:paraId="04590655"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4,165</w:t>
            </w:r>
          </w:p>
        </w:tc>
        <w:tc>
          <w:tcPr>
            <w:tcW w:w="1335" w:type="dxa"/>
            <w:vAlign w:val="center"/>
          </w:tcPr>
          <w:p w14:paraId="66548D92"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145</w:t>
            </w:r>
          </w:p>
        </w:tc>
        <w:tc>
          <w:tcPr>
            <w:tcW w:w="978" w:type="dxa"/>
            <w:vAlign w:val="bottom"/>
          </w:tcPr>
          <w:p w14:paraId="54C7F7B3"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86,59</w:t>
            </w:r>
          </w:p>
        </w:tc>
      </w:tr>
      <w:tr w:rsidR="00D37B14" w14:paraId="323522AF" w14:textId="77777777" w:rsidTr="00CA6E66">
        <w:tc>
          <w:tcPr>
            <w:tcW w:w="766" w:type="dxa"/>
          </w:tcPr>
          <w:p w14:paraId="57C63DF5"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72</w:t>
            </w:r>
          </w:p>
        </w:tc>
        <w:tc>
          <w:tcPr>
            <w:tcW w:w="988" w:type="dxa"/>
          </w:tcPr>
          <w:p w14:paraId="6B43C155"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2011</w:t>
            </w:r>
          </w:p>
        </w:tc>
        <w:tc>
          <w:tcPr>
            <w:tcW w:w="985" w:type="dxa"/>
            <w:vAlign w:val="center"/>
          </w:tcPr>
          <w:p w14:paraId="215CD836" w14:textId="77777777" w:rsidR="00D37B14" w:rsidRDefault="00D37B14" w:rsidP="00CA6E66">
            <w:pPr>
              <w:pStyle w:val="a4"/>
              <w:spacing w:before="0" w:beforeAutospacing="0" w:after="0" w:afterAutospacing="0"/>
              <w:jc w:val="center"/>
              <w:rPr>
                <w:sz w:val="28"/>
                <w:szCs w:val="28"/>
              </w:rPr>
            </w:pPr>
            <w:r w:rsidRPr="008A2127">
              <w:rPr>
                <w:sz w:val="28"/>
                <w:szCs w:val="28"/>
              </w:rPr>
              <w:t>155</w:t>
            </w:r>
          </w:p>
        </w:tc>
        <w:tc>
          <w:tcPr>
            <w:tcW w:w="1402" w:type="dxa"/>
            <w:vAlign w:val="bottom"/>
          </w:tcPr>
          <w:p w14:paraId="01DF4CB0"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0,728</w:t>
            </w:r>
          </w:p>
        </w:tc>
        <w:tc>
          <w:tcPr>
            <w:tcW w:w="1268" w:type="dxa"/>
            <w:vAlign w:val="bottom"/>
          </w:tcPr>
          <w:p w14:paraId="6E8DB0D6"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-0,272</w:t>
            </w:r>
          </w:p>
        </w:tc>
        <w:tc>
          <w:tcPr>
            <w:tcW w:w="1623" w:type="dxa"/>
            <w:vAlign w:val="bottom"/>
          </w:tcPr>
          <w:p w14:paraId="4CC5E4B9"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3,893</w:t>
            </w:r>
          </w:p>
        </w:tc>
        <w:tc>
          <w:tcPr>
            <w:tcW w:w="1335" w:type="dxa"/>
            <w:vAlign w:val="center"/>
          </w:tcPr>
          <w:p w14:paraId="5EE47C06"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141</w:t>
            </w:r>
          </w:p>
        </w:tc>
        <w:tc>
          <w:tcPr>
            <w:tcW w:w="978" w:type="dxa"/>
            <w:vAlign w:val="bottom"/>
          </w:tcPr>
          <w:p w14:paraId="7E76E4D1"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87,80</w:t>
            </w:r>
          </w:p>
        </w:tc>
      </w:tr>
      <w:tr w:rsidR="00D37B14" w14:paraId="7CBEB2B7" w14:textId="77777777" w:rsidTr="00CA6E66">
        <w:tc>
          <w:tcPr>
            <w:tcW w:w="766" w:type="dxa"/>
          </w:tcPr>
          <w:p w14:paraId="3B8057AF"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73</w:t>
            </w:r>
          </w:p>
        </w:tc>
        <w:tc>
          <w:tcPr>
            <w:tcW w:w="988" w:type="dxa"/>
          </w:tcPr>
          <w:p w14:paraId="45B0B2AF"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2012</w:t>
            </w:r>
          </w:p>
        </w:tc>
        <w:tc>
          <w:tcPr>
            <w:tcW w:w="985" w:type="dxa"/>
            <w:vAlign w:val="center"/>
          </w:tcPr>
          <w:p w14:paraId="26C3C2CF" w14:textId="77777777" w:rsidR="00D37B14" w:rsidRDefault="00D37B14" w:rsidP="00CA6E66">
            <w:pPr>
              <w:pStyle w:val="a4"/>
              <w:spacing w:before="0" w:beforeAutospacing="0" w:after="0" w:afterAutospacing="0"/>
              <w:jc w:val="center"/>
              <w:rPr>
                <w:sz w:val="28"/>
                <w:szCs w:val="28"/>
              </w:rPr>
            </w:pPr>
            <w:r w:rsidRPr="008A2127">
              <w:rPr>
                <w:sz w:val="28"/>
                <w:szCs w:val="28"/>
              </w:rPr>
              <w:t>72</w:t>
            </w:r>
          </w:p>
        </w:tc>
        <w:tc>
          <w:tcPr>
            <w:tcW w:w="1402" w:type="dxa"/>
            <w:vAlign w:val="bottom"/>
          </w:tcPr>
          <w:p w14:paraId="3F1553DE"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0,338</w:t>
            </w:r>
          </w:p>
        </w:tc>
        <w:tc>
          <w:tcPr>
            <w:tcW w:w="1268" w:type="dxa"/>
            <w:vAlign w:val="bottom"/>
          </w:tcPr>
          <w:p w14:paraId="303F4F3B"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-0,662</w:t>
            </w:r>
          </w:p>
        </w:tc>
        <w:tc>
          <w:tcPr>
            <w:tcW w:w="1623" w:type="dxa"/>
            <w:vAlign w:val="bottom"/>
          </w:tcPr>
          <w:p w14:paraId="07CF4D46"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3,231</w:t>
            </w:r>
          </w:p>
        </w:tc>
        <w:tc>
          <w:tcPr>
            <w:tcW w:w="1335" w:type="dxa"/>
            <w:vAlign w:val="center"/>
          </w:tcPr>
          <w:p w14:paraId="36D42ACE"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126</w:t>
            </w:r>
          </w:p>
        </w:tc>
        <w:tc>
          <w:tcPr>
            <w:tcW w:w="978" w:type="dxa"/>
            <w:vAlign w:val="bottom"/>
          </w:tcPr>
          <w:p w14:paraId="047AF968"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89,02</w:t>
            </w:r>
          </w:p>
        </w:tc>
      </w:tr>
      <w:tr w:rsidR="00D37B14" w14:paraId="4C762125" w14:textId="77777777" w:rsidTr="00CA6E66">
        <w:tc>
          <w:tcPr>
            <w:tcW w:w="766" w:type="dxa"/>
          </w:tcPr>
          <w:p w14:paraId="3ADB0F91"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74</w:t>
            </w:r>
          </w:p>
        </w:tc>
        <w:tc>
          <w:tcPr>
            <w:tcW w:w="988" w:type="dxa"/>
          </w:tcPr>
          <w:p w14:paraId="00F0F589"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2013</w:t>
            </w:r>
          </w:p>
        </w:tc>
        <w:tc>
          <w:tcPr>
            <w:tcW w:w="985" w:type="dxa"/>
            <w:vAlign w:val="center"/>
          </w:tcPr>
          <w:p w14:paraId="370843AA" w14:textId="77777777" w:rsidR="00D37B14" w:rsidRDefault="00D37B14" w:rsidP="00CA6E66">
            <w:pPr>
              <w:pStyle w:val="a4"/>
              <w:spacing w:before="0" w:beforeAutospacing="0" w:after="0" w:afterAutospacing="0"/>
              <w:jc w:val="center"/>
              <w:rPr>
                <w:sz w:val="28"/>
                <w:szCs w:val="28"/>
              </w:rPr>
            </w:pPr>
            <w:r w:rsidRPr="008A2127">
              <w:rPr>
                <w:sz w:val="28"/>
                <w:szCs w:val="28"/>
              </w:rPr>
              <w:t>88</w:t>
            </w:r>
          </w:p>
        </w:tc>
        <w:tc>
          <w:tcPr>
            <w:tcW w:w="1402" w:type="dxa"/>
            <w:vAlign w:val="bottom"/>
          </w:tcPr>
          <w:p w14:paraId="5318A1C1"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0,413</w:t>
            </w:r>
          </w:p>
        </w:tc>
        <w:tc>
          <w:tcPr>
            <w:tcW w:w="1268" w:type="dxa"/>
            <w:vAlign w:val="bottom"/>
          </w:tcPr>
          <w:p w14:paraId="73025BFA"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-0,587</w:t>
            </w:r>
          </w:p>
        </w:tc>
        <w:tc>
          <w:tcPr>
            <w:tcW w:w="1623" w:type="dxa"/>
            <w:vAlign w:val="bottom"/>
          </w:tcPr>
          <w:p w14:paraId="3C8F711E"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2,644</w:t>
            </w:r>
          </w:p>
        </w:tc>
        <w:tc>
          <w:tcPr>
            <w:tcW w:w="1335" w:type="dxa"/>
            <w:vAlign w:val="center"/>
          </w:tcPr>
          <w:p w14:paraId="65F369EE"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125</w:t>
            </w:r>
          </w:p>
        </w:tc>
        <w:tc>
          <w:tcPr>
            <w:tcW w:w="978" w:type="dxa"/>
            <w:vAlign w:val="bottom"/>
          </w:tcPr>
          <w:p w14:paraId="4633CE17"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90,24</w:t>
            </w:r>
          </w:p>
        </w:tc>
      </w:tr>
      <w:tr w:rsidR="00D37B14" w14:paraId="7A120E67" w14:textId="77777777" w:rsidTr="00CA6E66">
        <w:tc>
          <w:tcPr>
            <w:tcW w:w="766" w:type="dxa"/>
          </w:tcPr>
          <w:p w14:paraId="6AE26BA5"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75</w:t>
            </w:r>
          </w:p>
        </w:tc>
        <w:tc>
          <w:tcPr>
            <w:tcW w:w="988" w:type="dxa"/>
          </w:tcPr>
          <w:p w14:paraId="0B4885AA"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2014</w:t>
            </w:r>
          </w:p>
        </w:tc>
        <w:tc>
          <w:tcPr>
            <w:tcW w:w="985" w:type="dxa"/>
            <w:vAlign w:val="center"/>
          </w:tcPr>
          <w:p w14:paraId="783C93CF" w14:textId="77777777" w:rsidR="00D37B14" w:rsidRDefault="00D37B14" w:rsidP="00CA6E66">
            <w:pPr>
              <w:pStyle w:val="a4"/>
              <w:spacing w:before="0" w:beforeAutospacing="0" w:after="0" w:afterAutospacing="0"/>
              <w:jc w:val="center"/>
              <w:rPr>
                <w:sz w:val="28"/>
                <w:szCs w:val="28"/>
              </w:rPr>
            </w:pPr>
            <w:r w:rsidRPr="008A2127">
              <w:rPr>
                <w:sz w:val="28"/>
                <w:szCs w:val="28"/>
              </w:rPr>
              <w:t>89</w:t>
            </w:r>
          </w:p>
        </w:tc>
        <w:tc>
          <w:tcPr>
            <w:tcW w:w="1402" w:type="dxa"/>
            <w:vAlign w:val="bottom"/>
          </w:tcPr>
          <w:p w14:paraId="46FF7039"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0,418</w:t>
            </w:r>
          </w:p>
        </w:tc>
        <w:tc>
          <w:tcPr>
            <w:tcW w:w="1268" w:type="dxa"/>
            <w:vAlign w:val="bottom"/>
          </w:tcPr>
          <w:p w14:paraId="508116A5"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-0,582</w:t>
            </w:r>
          </w:p>
        </w:tc>
        <w:tc>
          <w:tcPr>
            <w:tcW w:w="1623" w:type="dxa"/>
            <w:vAlign w:val="bottom"/>
          </w:tcPr>
          <w:p w14:paraId="034E8CE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2,062</w:t>
            </w:r>
          </w:p>
        </w:tc>
        <w:tc>
          <w:tcPr>
            <w:tcW w:w="1335" w:type="dxa"/>
            <w:vAlign w:val="center"/>
          </w:tcPr>
          <w:p w14:paraId="77809FBB"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118</w:t>
            </w:r>
          </w:p>
        </w:tc>
        <w:tc>
          <w:tcPr>
            <w:tcW w:w="978" w:type="dxa"/>
            <w:vAlign w:val="bottom"/>
          </w:tcPr>
          <w:p w14:paraId="1C7CC80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91,46</w:t>
            </w:r>
          </w:p>
        </w:tc>
      </w:tr>
      <w:tr w:rsidR="00D37B14" w14:paraId="5F15285F" w14:textId="77777777" w:rsidTr="00CA6E66">
        <w:tc>
          <w:tcPr>
            <w:tcW w:w="766" w:type="dxa"/>
          </w:tcPr>
          <w:p w14:paraId="21BF742A"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76</w:t>
            </w:r>
          </w:p>
        </w:tc>
        <w:tc>
          <w:tcPr>
            <w:tcW w:w="988" w:type="dxa"/>
          </w:tcPr>
          <w:p w14:paraId="48D834B7"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2015</w:t>
            </w:r>
          </w:p>
        </w:tc>
        <w:tc>
          <w:tcPr>
            <w:tcW w:w="985" w:type="dxa"/>
            <w:vAlign w:val="center"/>
          </w:tcPr>
          <w:p w14:paraId="296B38EF" w14:textId="77777777" w:rsidR="00D37B14" w:rsidRDefault="00D37B14" w:rsidP="00CA6E66">
            <w:pPr>
              <w:pStyle w:val="a4"/>
              <w:spacing w:before="0" w:beforeAutospacing="0" w:after="0" w:afterAutospacing="0"/>
              <w:jc w:val="center"/>
              <w:rPr>
                <w:sz w:val="28"/>
                <w:szCs w:val="28"/>
              </w:rPr>
            </w:pPr>
            <w:r w:rsidRPr="008A2127">
              <w:rPr>
                <w:sz w:val="28"/>
                <w:szCs w:val="28"/>
              </w:rPr>
              <w:t>166</w:t>
            </w:r>
          </w:p>
        </w:tc>
        <w:tc>
          <w:tcPr>
            <w:tcW w:w="1402" w:type="dxa"/>
            <w:vAlign w:val="bottom"/>
          </w:tcPr>
          <w:p w14:paraId="1173E43F"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0,779</w:t>
            </w:r>
          </w:p>
        </w:tc>
        <w:tc>
          <w:tcPr>
            <w:tcW w:w="1268" w:type="dxa"/>
            <w:vAlign w:val="bottom"/>
          </w:tcPr>
          <w:p w14:paraId="2607F9F0"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-0,221</w:t>
            </w:r>
          </w:p>
        </w:tc>
        <w:tc>
          <w:tcPr>
            <w:tcW w:w="1623" w:type="dxa"/>
            <w:vAlign w:val="bottom"/>
          </w:tcPr>
          <w:p w14:paraId="1B0C36BE"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1,842</w:t>
            </w:r>
          </w:p>
        </w:tc>
        <w:tc>
          <w:tcPr>
            <w:tcW w:w="1335" w:type="dxa"/>
            <w:vAlign w:val="center"/>
          </w:tcPr>
          <w:p w14:paraId="3E9CE699"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112</w:t>
            </w:r>
          </w:p>
        </w:tc>
        <w:tc>
          <w:tcPr>
            <w:tcW w:w="978" w:type="dxa"/>
            <w:vAlign w:val="bottom"/>
          </w:tcPr>
          <w:p w14:paraId="244751AD"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92,68</w:t>
            </w:r>
          </w:p>
        </w:tc>
      </w:tr>
      <w:tr w:rsidR="00D37B14" w14:paraId="381375D4" w14:textId="77777777" w:rsidTr="00CA6E66">
        <w:tc>
          <w:tcPr>
            <w:tcW w:w="766" w:type="dxa"/>
          </w:tcPr>
          <w:p w14:paraId="49BAAC23"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77</w:t>
            </w:r>
          </w:p>
        </w:tc>
        <w:tc>
          <w:tcPr>
            <w:tcW w:w="988" w:type="dxa"/>
          </w:tcPr>
          <w:p w14:paraId="196A9C93"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2016</w:t>
            </w:r>
          </w:p>
        </w:tc>
        <w:tc>
          <w:tcPr>
            <w:tcW w:w="985" w:type="dxa"/>
            <w:vAlign w:val="center"/>
          </w:tcPr>
          <w:p w14:paraId="2A056F6C" w14:textId="77777777" w:rsidR="00D37B14" w:rsidRDefault="00D37B14" w:rsidP="00CA6E66">
            <w:pPr>
              <w:pStyle w:val="a4"/>
              <w:spacing w:before="0" w:beforeAutospacing="0" w:after="0" w:afterAutospacing="0"/>
              <w:jc w:val="center"/>
              <w:rPr>
                <w:sz w:val="28"/>
                <w:szCs w:val="28"/>
              </w:rPr>
            </w:pPr>
            <w:r w:rsidRPr="008A2127">
              <w:rPr>
                <w:sz w:val="28"/>
                <w:szCs w:val="28"/>
              </w:rPr>
              <w:t>196</w:t>
            </w:r>
          </w:p>
        </w:tc>
        <w:tc>
          <w:tcPr>
            <w:tcW w:w="1402" w:type="dxa"/>
            <w:vAlign w:val="bottom"/>
          </w:tcPr>
          <w:p w14:paraId="2D9048AB"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0,920</w:t>
            </w:r>
          </w:p>
        </w:tc>
        <w:tc>
          <w:tcPr>
            <w:tcW w:w="1268" w:type="dxa"/>
            <w:vAlign w:val="bottom"/>
          </w:tcPr>
          <w:p w14:paraId="13409813"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-0,080</w:t>
            </w:r>
          </w:p>
        </w:tc>
        <w:tc>
          <w:tcPr>
            <w:tcW w:w="1623" w:type="dxa"/>
            <w:vAlign w:val="bottom"/>
          </w:tcPr>
          <w:p w14:paraId="3016BD1D"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1,762</w:t>
            </w:r>
          </w:p>
        </w:tc>
        <w:tc>
          <w:tcPr>
            <w:tcW w:w="1335" w:type="dxa"/>
            <w:vAlign w:val="center"/>
          </w:tcPr>
          <w:p w14:paraId="7361BB74"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93</w:t>
            </w:r>
          </w:p>
        </w:tc>
        <w:tc>
          <w:tcPr>
            <w:tcW w:w="978" w:type="dxa"/>
            <w:vAlign w:val="bottom"/>
          </w:tcPr>
          <w:p w14:paraId="07613AA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93,90</w:t>
            </w:r>
          </w:p>
        </w:tc>
      </w:tr>
      <w:tr w:rsidR="00D37B14" w14:paraId="123DD713" w14:textId="77777777" w:rsidTr="00CA6E66">
        <w:tc>
          <w:tcPr>
            <w:tcW w:w="766" w:type="dxa"/>
          </w:tcPr>
          <w:p w14:paraId="5D9C0E18"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78</w:t>
            </w:r>
          </w:p>
        </w:tc>
        <w:tc>
          <w:tcPr>
            <w:tcW w:w="988" w:type="dxa"/>
          </w:tcPr>
          <w:p w14:paraId="46D5A4E1"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2017</w:t>
            </w:r>
          </w:p>
        </w:tc>
        <w:tc>
          <w:tcPr>
            <w:tcW w:w="985" w:type="dxa"/>
            <w:vAlign w:val="center"/>
          </w:tcPr>
          <w:p w14:paraId="0D2336BD" w14:textId="77777777" w:rsidR="00D37B14" w:rsidRDefault="00D37B14" w:rsidP="00CA6E66">
            <w:pPr>
              <w:pStyle w:val="a4"/>
              <w:spacing w:before="0" w:beforeAutospacing="0" w:after="0" w:afterAutospacing="0"/>
              <w:jc w:val="center"/>
              <w:rPr>
                <w:sz w:val="28"/>
                <w:szCs w:val="28"/>
              </w:rPr>
            </w:pPr>
            <w:r w:rsidRPr="008A2127">
              <w:rPr>
                <w:sz w:val="28"/>
                <w:szCs w:val="28"/>
              </w:rPr>
              <w:t>166</w:t>
            </w:r>
          </w:p>
        </w:tc>
        <w:tc>
          <w:tcPr>
            <w:tcW w:w="1402" w:type="dxa"/>
            <w:vAlign w:val="bottom"/>
          </w:tcPr>
          <w:p w14:paraId="1AF7B2D3"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0,779</w:t>
            </w:r>
          </w:p>
        </w:tc>
        <w:tc>
          <w:tcPr>
            <w:tcW w:w="1268" w:type="dxa"/>
            <w:vAlign w:val="bottom"/>
          </w:tcPr>
          <w:p w14:paraId="2B940B0A"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-0,221</w:t>
            </w:r>
          </w:p>
        </w:tc>
        <w:tc>
          <w:tcPr>
            <w:tcW w:w="1623" w:type="dxa"/>
            <w:vAlign w:val="bottom"/>
          </w:tcPr>
          <w:p w14:paraId="697855EC"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1,542</w:t>
            </w:r>
          </w:p>
        </w:tc>
        <w:tc>
          <w:tcPr>
            <w:tcW w:w="1335" w:type="dxa"/>
            <w:vAlign w:val="center"/>
          </w:tcPr>
          <w:p w14:paraId="48853007"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89</w:t>
            </w:r>
          </w:p>
        </w:tc>
        <w:tc>
          <w:tcPr>
            <w:tcW w:w="978" w:type="dxa"/>
            <w:vAlign w:val="bottom"/>
          </w:tcPr>
          <w:p w14:paraId="3890489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95,12</w:t>
            </w:r>
          </w:p>
        </w:tc>
      </w:tr>
      <w:tr w:rsidR="00D37B14" w14:paraId="3D20A5C6" w14:textId="77777777" w:rsidTr="00CA6E66">
        <w:tc>
          <w:tcPr>
            <w:tcW w:w="766" w:type="dxa"/>
          </w:tcPr>
          <w:p w14:paraId="69709DEF"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79</w:t>
            </w:r>
          </w:p>
        </w:tc>
        <w:tc>
          <w:tcPr>
            <w:tcW w:w="988" w:type="dxa"/>
          </w:tcPr>
          <w:p w14:paraId="2067D635"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2018</w:t>
            </w:r>
          </w:p>
        </w:tc>
        <w:tc>
          <w:tcPr>
            <w:tcW w:w="985" w:type="dxa"/>
            <w:vAlign w:val="center"/>
          </w:tcPr>
          <w:p w14:paraId="4A9176CF" w14:textId="77777777" w:rsidR="00D37B14" w:rsidRDefault="00D37B14" w:rsidP="00CA6E66">
            <w:pPr>
              <w:pStyle w:val="a4"/>
              <w:spacing w:before="0" w:beforeAutospacing="0" w:after="0" w:afterAutospacing="0"/>
              <w:jc w:val="center"/>
              <w:rPr>
                <w:sz w:val="28"/>
                <w:szCs w:val="28"/>
              </w:rPr>
            </w:pPr>
            <w:r w:rsidRPr="008A2127">
              <w:rPr>
                <w:sz w:val="28"/>
                <w:szCs w:val="28"/>
              </w:rPr>
              <w:t>118</w:t>
            </w:r>
          </w:p>
        </w:tc>
        <w:tc>
          <w:tcPr>
            <w:tcW w:w="1402" w:type="dxa"/>
            <w:vAlign w:val="bottom"/>
          </w:tcPr>
          <w:p w14:paraId="4987CEF2"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0,554</w:t>
            </w:r>
          </w:p>
        </w:tc>
        <w:tc>
          <w:tcPr>
            <w:tcW w:w="1268" w:type="dxa"/>
            <w:vAlign w:val="bottom"/>
          </w:tcPr>
          <w:p w14:paraId="7A1AFB64"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-0,446</w:t>
            </w:r>
          </w:p>
        </w:tc>
        <w:tc>
          <w:tcPr>
            <w:tcW w:w="1623" w:type="dxa"/>
            <w:vAlign w:val="bottom"/>
          </w:tcPr>
          <w:p w14:paraId="782B3797"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1,096</w:t>
            </w:r>
          </w:p>
        </w:tc>
        <w:tc>
          <w:tcPr>
            <w:tcW w:w="1335" w:type="dxa"/>
            <w:vAlign w:val="center"/>
          </w:tcPr>
          <w:p w14:paraId="2D009D42"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88</w:t>
            </w:r>
          </w:p>
        </w:tc>
        <w:tc>
          <w:tcPr>
            <w:tcW w:w="978" w:type="dxa"/>
            <w:vAlign w:val="bottom"/>
          </w:tcPr>
          <w:p w14:paraId="0B9DBB21"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96,34</w:t>
            </w:r>
          </w:p>
        </w:tc>
      </w:tr>
      <w:tr w:rsidR="00D37B14" w14:paraId="3C463F95" w14:textId="77777777" w:rsidTr="00CA6E66">
        <w:tc>
          <w:tcPr>
            <w:tcW w:w="766" w:type="dxa"/>
          </w:tcPr>
          <w:p w14:paraId="28846D08"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80</w:t>
            </w:r>
          </w:p>
        </w:tc>
        <w:tc>
          <w:tcPr>
            <w:tcW w:w="988" w:type="dxa"/>
          </w:tcPr>
          <w:p w14:paraId="7B57860C"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2019</w:t>
            </w:r>
          </w:p>
        </w:tc>
        <w:tc>
          <w:tcPr>
            <w:tcW w:w="985" w:type="dxa"/>
            <w:vAlign w:val="center"/>
          </w:tcPr>
          <w:p w14:paraId="67BE78C3" w14:textId="77777777" w:rsidR="00D37B14" w:rsidRDefault="00D37B14" w:rsidP="00CA6E66">
            <w:pPr>
              <w:pStyle w:val="a4"/>
              <w:spacing w:before="0" w:beforeAutospacing="0" w:after="0" w:afterAutospacing="0"/>
              <w:jc w:val="center"/>
              <w:rPr>
                <w:sz w:val="28"/>
                <w:szCs w:val="28"/>
              </w:rPr>
            </w:pPr>
            <w:r w:rsidRPr="008A2127">
              <w:rPr>
                <w:sz w:val="28"/>
                <w:szCs w:val="28"/>
              </w:rPr>
              <w:t>112</w:t>
            </w:r>
          </w:p>
        </w:tc>
        <w:tc>
          <w:tcPr>
            <w:tcW w:w="1402" w:type="dxa"/>
            <w:vAlign w:val="bottom"/>
          </w:tcPr>
          <w:p w14:paraId="112BBB2B"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0,526</w:t>
            </w:r>
          </w:p>
        </w:tc>
        <w:tc>
          <w:tcPr>
            <w:tcW w:w="1268" w:type="dxa"/>
            <w:vAlign w:val="bottom"/>
          </w:tcPr>
          <w:p w14:paraId="55B80A6E"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-0,474</w:t>
            </w:r>
          </w:p>
        </w:tc>
        <w:tc>
          <w:tcPr>
            <w:tcW w:w="1623" w:type="dxa"/>
            <w:vAlign w:val="bottom"/>
          </w:tcPr>
          <w:p w14:paraId="10750571"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0,622</w:t>
            </w:r>
          </w:p>
        </w:tc>
        <w:tc>
          <w:tcPr>
            <w:tcW w:w="1335" w:type="dxa"/>
            <w:vAlign w:val="center"/>
          </w:tcPr>
          <w:p w14:paraId="745E6D9B"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81</w:t>
            </w:r>
          </w:p>
        </w:tc>
        <w:tc>
          <w:tcPr>
            <w:tcW w:w="978" w:type="dxa"/>
            <w:vAlign w:val="bottom"/>
          </w:tcPr>
          <w:p w14:paraId="659FBDE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97,56</w:t>
            </w:r>
          </w:p>
        </w:tc>
      </w:tr>
      <w:tr w:rsidR="00D37B14" w14:paraId="727D8985" w14:textId="77777777" w:rsidTr="00CA6E66">
        <w:tc>
          <w:tcPr>
            <w:tcW w:w="766" w:type="dxa"/>
          </w:tcPr>
          <w:p w14:paraId="6E021516"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rPr>
              <w:t>81</w:t>
            </w:r>
          </w:p>
        </w:tc>
        <w:tc>
          <w:tcPr>
            <w:tcW w:w="988" w:type="dxa"/>
          </w:tcPr>
          <w:p w14:paraId="60EFE4A7"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2020</w:t>
            </w:r>
          </w:p>
        </w:tc>
        <w:tc>
          <w:tcPr>
            <w:tcW w:w="985" w:type="dxa"/>
            <w:vAlign w:val="center"/>
          </w:tcPr>
          <w:p w14:paraId="6E23B7A7" w14:textId="77777777" w:rsidR="00D37B14" w:rsidRDefault="00D37B14" w:rsidP="00CA6E66">
            <w:pPr>
              <w:pStyle w:val="a4"/>
              <w:spacing w:before="0" w:beforeAutospacing="0" w:after="0" w:afterAutospacing="0"/>
              <w:jc w:val="center"/>
              <w:rPr>
                <w:sz w:val="28"/>
                <w:szCs w:val="28"/>
              </w:rPr>
            </w:pPr>
            <w:r w:rsidRPr="008A2127">
              <w:rPr>
                <w:sz w:val="28"/>
                <w:szCs w:val="28"/>
              </w:rPr>
              <w:t>81</w:t>
            </w:r>
          </w:p>
        </w:tc>
        <w:tc>
          <w:tcPr>
            <w:tcW w:w="1402" w:type="dxa"/>
            <w:vAlign w:val="bottom"/>
          </w:tcPr>
          <w:p w14:paraId="6B496B77"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0,380</w:t>
            </w:r>
          </w:p>
        </w:tc>
        <w:tc>
          <w:tcPr>
            <w:tcW w:w="1268" w:type="dxa"/>
            <w:vAlign w:val="bottom"/>
          </w:tcPr>
          <w:p w14:paraId="7AACA059" w14:textId="77777777" w:rsidR="00D37B14" w:rsidRPr="00785D8F" w:rsidRDefault="00D37B14" w:rsidP="00CA6E66">
            <w:pPr>
              <w:pStyle w:val="a4"/>
              <w:spacing w:before="0" w:beforeAutospacing="0" w:after="0" w:afterAutospacing="0"/>
              <w:jc w:val="center"/>
              <w:rPr>
                <w:sz w:val="28"/>
                <w:szCs w:val="28"/>
              </w:rPr>
            </w:pPr>
            <w:r w:rsidRPr="00DE38FB">
              <w:rPr>
                <w:color w:val="000000"/>
                <w:sz w:val="28"/>
                <w:szCs w:val="28"/>
              </w:rPr>
              <w:t>-0,620</w:t>
            </w:r>
          </w:p>
        </w:tc>
        <w:tc>
          <w:tcPr>
            <w:tcW w:w="1623" w:type="dxa"/>
            <w:vAlign w:val="bottom"/>
          </w:tcPr>
          <w:p w14:paraId="4B907ABB"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DE38FB">
              <w:rPr>
                <w:color w:val="000000"/>
                <w:sz w:val="28"/>
                <w:szCs w:val="28"/>
              </w:rPr>
              <w:t>0,002</w:t>
            </w:r>
          </w:p>
        </w:tc>
        <w:tc>
          <w:tcPr>
            <w:tcW w:w="1335" w:type="dxa"/>
            <w:vAlign w:val="center"/>
          </w:tcPr>
          <w:p w14:paraId="00C13047"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72</w:t>
            </w:r>
          </w:p>
        </w:tc>
        <w:tc>
          <w:tcPr>
            <w:tcW w:w="978" w:type="dxa"/>
            <w:vAlign w:val="bottom"/>
          </w:tcPr>
          <w:p w14:paraId="0E65CD31"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98,78</w:t>
            </w:r>
          </w:p>
        </w:tc>
      </w:tr>
      <w:tr w:rsidR="00D37B14" w14:paraId="776E0A74" w14:textId="77777777" w:rsidTr="00CA6E66">
        <w:tc>
          <w:tcPr>
            <w:tcW w:w="2739" w:type="dxa"/>
            <w:gridSpan w:val="3"/>
          </w:tcPr>
          <w:p w14:paraId="5511ABEA" w14:textId="77777777" w:rsidR="00D37B14" w:rsidRPr="00DE38FB" w:rsidRDefault="00D37B14" w:rsidP="00CA6E66">
            <w:pPr>
              <w:pStyle w:val="a4"/>
              <w:spacing w:before="0" w:beforeAutospacing="0" w:after="0" w:afterAutospacing="0"/>
              <w:jc w:val="center"/>
              <w:rPr>
                <w:sz w:val="28"/>
                <w:szCs w:val="28"/>
                <w:lang w:val="en-US"/>
              </w:rPr>
            </w:pPr>
            <w:r>
              <w:rPr>
                <w:sz w:val="28"/>
                <w:szCs w:val="28"/>
                <w:lang w:val="en-US"/>
              </w:rPr>
              <w:t>17251,0/81=212,97</w:t>
            </w:r>
          </w:p>
        </w:tc>
        <w:tc>
          <w:tcPr>
            <w:tcW w:w="1402" w:type="dxa"/>
            <w:vAlign w:val="bottom"/>
          </w:tcPr>
          <w:p w14:paraId="21FD0428" w14:textId="77777777" w:rsidR="00D37B14" w:rsidRPr="00785D8F" w:rsidRDefault="00D37B14" w:rsidP="00CA6E66">
            <w:pPr>
              <w:pStyle w:val="a4"/>
              <w:spacing w:before="0" w:beforeAutospacing="0" w:after="0" w:afterAutospacing="0"/>
              <w:jc w:val="center"/>
              <w:rPr>
                <w:sz w:val="28"/>
                <w:szCs w:val="28"/>
              </w:rPr>
            </w:pPr>
          </w:p>
        </w:tc>
        <w:tc>
          <w:tcPr>
            <w:tcW w:w="1268" w:type="dxa"/>
            <w:vAlign w:val="bottom"/>
          </w:tcPr>
          <w:p w14:paraId="02952556" w14:textId="77777777" w:rsidR="00D37B14" w:rsidRPr="00785D8F" w:rsidRDefault="00D37B14" w:rsidP="00CA6E66">
            <w:pPr>
              <w:pStyle w:val="a4"/>
              <w:spacing w:before="0" w:beforeAutospacing="0" w:after="0" w:afterAutospacing="0"/>
              <w:jc w:val="center"/>
              <w:rPr>
                <w:sz w:val="28"/>
                <w:szCs w:val="28"/>
              </w:rPr>
            </w:pPr>
          </w:p>
        </w:tc>
        <w:tc>
          <w:tcPr>
            <w:tcW w:w="1623" w:type="dxa"/>
            <w:vAlign w:val="bottom"/>
          </w:tcPr>
          <w:p w14:paraId="2EC60D90" w14:textId="77777777" w:rsidR="00D37B14" w:rsidRPr="00785D8F" w:rsidRDefault="00D37B14" w:rsidP="00CA6E66">
            <w:pPr>
              <w:pStyle w:val="a4"/>
              <w:spacing w:before="0" w:beforeAutospacing="0" w:after="0" w:afterAutospacing="0"/>
              <w:jc w:val="center"/>
              <w:rPr>
                <w:rFonts w:eastAsiaTheme="minorEastAsia"/>
                <w:sz w:val="28"/>
                <w:szCs w:val="28"/>
                <w:lang w:val="kk-KZ"/>
              </w:rPr>
            </w:pPr>
          </w:p>
        </w:tc>
        <w:tc>
          <w:tcPr>
            <w:tcW w:w="1335" w:type="dxa"/>
            <w:vAlign w:val="center"/>
          </w:tcPr>
          <w:p w14:paraId="7F03256D" w14:textId="77777777" w:rsidR="00D37B14" w:rsidRPr="00785D8F" w:rsidRDefault="00D37B14" w:rsidP="00CA6E66">
            <w:pPr>
              <w:pStyle w:val="a4"/>
              <w:spacing w:before="0" w:beforeAutospacing="0" w:after="0" w:afterAutospacing="0"/>
              <w:jc w:val="center"/>
              <w:rPr>
                <w:sz w:val="28"/>
                <w:szCs w:val="28"/>
              </w:rPr>
            </w:pPr>
          </w:p>
        </w:tc>
        <w:tc>
          <w:tcPr>
            <w:tcW w:w="978" w:type="dxa"/>
          </w:tcPr>
          <w:p w14:paraId="36BFCED1" w14:textId="77777777" w:rsidR="00D37B14" w:rsidRPr="00785D8F" w:rsidRDefault="00D37B14" w:rsidP="00CA6E66">
            <w:pPr>
              <w:pStyle w:val="a4"/>
              <w:spacing w:before="0" w:beforeAutospacing="0" w:after="0" w:afterAutospacing="0"/>
              <w:jc w:val="center"/>
              <w:rPr>
                <w:sz w:val="28"/>
                <w:szCs w:val="28"/>
              </w:rPr>
            </w:pPr>
          </w:p>
        </w:tc>
      </w:tr>
      <w:tr w:rsidR="00D37B14" w14:paraId="6FA59F3B" w14:textId="77777777" w:rsidTr="00CA6E66">
        <w:tc>
          <w:tcPr>
            <w:tcW w:w="9345" w:type="dxa"/>
            <w:gridSpan w:val="8"/>
          </w:tcPr>
          <w:p w14:paraId="5393FEDF" w14:textId="77777777" w:rsidR="00D37B14" w:rsidRPr="00E70440" w:rsidRDefault="00D37B14" w:rsidP="00CA6E66">
            <w:pPr>
              <w:pStyle w:val="a4"/>
              <w:spacing w:before="0" w:beforeAutospacing="0" w:after="0" w:afterAutospacing="0"/>
              <w:jc w:val="center"/>
              <w:rPr>
                <w:sz w:val="28"/>
                <w:szCs w:val="28"/>
              </w:rPr>
            </w:pPr>
            <w:r>
              <w:rPr>
                <w:sz w:val="28"/>
                <w:szCs w:val="28"/>
              </w:rPr>
              <w:t>Метеорологическая станция Байтык</w:t>
            </w:r>
          </w:p>
        </w:tc>
      </w:tr>
      <w:tr w:rsidR="00D37B14" w14:paraId="158D4956" w14:textId="77777777" w:rsidTr="00CA6E66">
        <w:tc>
          <w:tcPr>
            <w:tcW w:w="766" w:type="dxa"/>
          </w:tcPr>
          <w:p w14:paraId="3FDA7BB1" w14:textId="77777777" w:rsidR="00D37B14" w:rsidRPr="005835D5" w:rsidRDefault="00D37B14" w:rsidP="00CA6E66">
            <w:pPr>
              <w:pStyle w:val="a4"/>
              <w:spacing w:before="0" w:beforeAutospacing="0" w:after="0" w:afterAutospacing="0"/>
              <w:jc w:val="center"/>
              <w:rPr>
                <w:sz w:val="28"/>
                <w:szCs w:val="28"/>
              </w:rPr>
            </w:pPr>
            <w:r w:rsidRPr="005835D5">
              <w:rPr>
                <w:sz w:val="28"/>
                <w:szCs w:val="28"/>
                <w:lang w:val="kk-KZ"/>
              </w:rPr>
              <w:t>1</w:t>
            </w:r>
          </w:p>
        </w:tc>
        <w:tc>
          <w:tcPr>
            <w:tcW w:w="988" w:type="dxa"/>
          </w:tcPr>
          <w:p w14:paraId="3BC80673" w14:textId="77777777" w:rsidR="00D37B14" w:rsidRDefault="00D37B14" w:rsidP="00CA6E66">
            <w:pPr>
              <w:pStyle w:val="a4"/>
              <w:spacing w:before="0" w:beforeAutospacing="0" w:after="0" w:afterAutospacing="0"/>
              <w:jc w:val="center"/>
              <w:rPr>
                <w:sz w:val="28"/>
                <w:szCs w:val="28"/>
                <w:lang w:val="kk-KZ"/>
              </w:rPr>
            </w:pPr>
            <w:r>
              <w:rPr>
                <w:sz w:val="28"/>
                <w:szCs w:val="28"/>
              </w:rPr>
              <w:t>1940</w:t>
            </w:r>
          </w:p>
        </w:tc>
        <w:tc>
          <w:tcPr>
            <w:tcW w:w="985" w:type="dxa"/>
            <w:vAlign w:val="center"/>
          </w:tcPr>
          <w:p w14:paraId="03AC38C1"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561</w:t>
            </w:r>
          </w:p>
        </w:tc>
        <w:tc>
          <w:tcPr>
            <w:tcW w:w="1402" w:type="dxa"/>
            <w:vAlign w:val="bottom"/>
          </w:tcPr>
          <w:p w14:paraId="010A08D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1,085</w:t>
            </w:r>
          </w:p>
        </w:tc>
        <w:tc>
          <w:tcPr>
            <w:tcW w:w="1268" w:type="dxa"/>
            <w:vAlign w:val="bottom"/>
          </w:tcPr>
          <w:p w14:paraId="79014FC7"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0,085</w:t>
            </w:r>
          </w:p>
        </w:tc>
        <w:tc>
          <w:tcPr>
            <w:tcW w:w="1623" w:type="dxa"/>
            <w:vAlign w:val="bottom"/>
          </w:tcPr>
          <w:p w14:paraId="425E9049"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0,085</w:t>
            </w:r>
          </w:p>
        </w:tc>
        <w:tc>
          <w:tcPr>
            <w:tcW w:w="1335" w:type="dxa"/>
            <w:vAlign w:val="center"/>
          </w:tcPr>
          <w:p w14:paraId="40D223CD" w14:textId="77777777" w:rsidR="00D37B14" w:rsidRPr="00785D8F" w:rsidRDefault="00D37B14" w:rsidP="00CA6E66">
            <w:pPr>
              <w:pStyle w:val="a4"/>
              <w:spacing w:before="0" w:beforeAutospacing="0" w:after="0" w:afterAutospacing="0"/>
              <w:jc w:val="center"/>
              <w:rPr>
                <w:sz w:val="28"/>
                <w:szCs w:val="28"/>
              </w:rPr>
            </w:pPr>
            <w:r w:rsidRPr="00A10FE8">
              <w:rPr>
                <w:color w:val="282828"/>
                <w:sz w:val="28"/>
                <w:szCs w:val="28"/>
              </w:rPr>
              <w:t>799</w:t>
            </w:r>
          </w:p>
        </w:tc>
        <w:tc>
          <w:tcPr>
            <w:tcW w:w="978" w:type="dxa"/>
            <w:vAlign w:val="bottom"/>
          </w:tcPr>
          <w:p w14:paraId="58B43CC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1,22</w:t>
            </w:r>
          </w:p>
        </w:tc>
      </w:tr>
      <w:tr w:rsidR="00D37B14" w14:paraId="052D3CA1" w14:textId="77777777" w:rsidTr="00CA6E66">
        <w:tc>
          <w:tcPr>
            <w:tcW w:w="766" w:type="dxa"/>
          </w:tcPr>
          <w:p w14:paraId="684318F2"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w:t>
            </w:r>
          </w:p>
        </w:tc>
        <w:tc>
          <w:tcPr>
            <w:tcW w:w="988" w:type="dxa"/>
          </w:tcPr>
          <w:p w14:paraId="7120D84C" w14:textId="77777777" w:rsidR="00D37B14" w:rsidRDefault="00D37B14" w:rsidP="00CA6E66">
            <w:pPr>
              <w:pStyle w:val="a4"/>
              <w:spacing w:before="0" w:beforeAutospacing="0" w:after="0" w:afterAutospacing="0"/>
              <w:jc w:val="center"/>
              <w:rPr>
                <w:sz w:val="28"/>
                <w:szCs w:val="28"/>
              </w:rPr>
            </w:pPr>
            <w:r>
              <w:rPr>
                <w:sz w:val="28"/>
                <w:szCs w:val="28"/>
              </w:rPr>
              <w:t>1941</w:t>
            </w:r>
          </w:p>
        </w:tc>
        <w:tc>
          <w:tcPr>
            <w:tcW w:w="985" w:type="dxa"/>
            <w:vAlign w:val="center"/>
          </w:tcPr>
          <w:p w14:paraId="1416DA64"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585</w:t>
            </w:r>
          </w:p>
        </w:tc>
        <w:tc>
          <w:tcPr>
            <w:tcW w:w="1402" w:type="dxa"/>
            <w:vAlign w:val="bottom"/>
          </w:tcPr>
          <w:p w14:paraId="4BC4EEB1"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1,132</w:t>
            </w:r>
          </w:p>
        </w:tc>
        <w:tc>
          <w:tcPr>
            <w:tcW w:w="1268" w:type="dxa"/>
            <w:vAlign w:val="bottom"/>
          </w:tcPr>
          <w:p w14:paraId="5D05D743"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0,132</w:t>
            </w:r>
          </w:p>
        </w:tc>
        <w:tc>
          <w:tcPr>
            <w:tcW w:w="1623" w:type="dxa"/>
            <w:vAlign w:val="bottom"/>
          </w:tcPr>
          <w:p w14:paraId="442012CF"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0,217</w:t>
            </w:r>
          </w:p>
        </w:tc>
        <w:tc>
          <w:tcPr>
            <w:tcW w:w="1335" w:type="dxa"/>
            <w:vAlign w:val="center"/>
          </w:tcPr>
          <w:p w14:paraId="1D7E7780" w14:textId="77777777" w:rsidR="00D37B14" w:rsidRPr="00785D8F" w:rsidRDefault="00D37B14" w:rsidP="00CA6E66">
            <w:pPr>
              <w:pStyle w:val="a4"/>
              <w:spacing w:before="0" w:beforeAutospacing="0" w:after="0" w:afterAutospacing="0"/>
              <w:jc w:val="center"/>
              <w:rPr>
                <w:sz w:val="28"/>
                <w:szCs w:val="28"/>
              </w:rPr>
            </w:pPr>
            <w:r w:rsidRPr="00A10FE8">
              <w:rPr>
                <w:color w:val="282828"/>
                <w:sz w:val="28"/>
                <w:szCs w:val="28"/>
              </w:rPr>
              <w:t>752</w:t>
            </w:r>
          </w:p>
        </w:tc>
        <w:tc>
          <w:tcPr>
            <w:tcW w:w="978" w:type="dxa"/>
            <w:vAlign w:val="bottom"/>
          </w:tcPr>
          <w:p w14:paraId="17BB3D5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2,44</w:t>
            </w:r>
          </w:p>
        </w:tc>
      </w:tr>
      <w:tr w:rsidR="00D37B14" w14:paraId="45F9AE07" w14:textId="77777777" w:rsidTr="00CA6E66">
        <w:tc>
          <w:tcPr>
            <w:tcW w:w="766" w:type="dxa"/>
          </w:tcPr>
          <w:p w14:paraId="337B8FEE"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w:t>
            </w:r>
          </w:p>
        </w:tc>
        <w:tc>
          <w:tcPr>
            <w:tcW w:w="988" w:type="dxa"/>
          </w:tcPr>
          <w:p w14:paraId="264D7414" w14:textId="77777777" w:rsidR="00D37B14" w:rsidRDefault="00D37B14" w:rsidP="00CA6E66">
            <w:pPr>
              <w:pStyle w:val="a4"/>
              <w:spacing w:before="0" w:beforeAutospacing="0" w:after="0" w:afterAutospacing="0"/>
              <w:jc w:val="center"/>
              <w:rPr>
                <w:sz w:val="28"/>
                <w:szCs w:val="28"/>
              </w:rPr>
            </w:pPr>
            <w:r>
              <w:rPr>
                <w:sz w:val="28"/>
                <w:szCs w:val="28"/>
              </w:rPr>
              <w:t>1942</w:t>
            </w:r>
          </w:p>
        </w:tc>
        <w:tc>
          <w:tcPr>
            <w:tcW w:w="985" w:type="dxa"/>
            <w:vAlign w:val="center"/>
          </w:tcPr>
          <w:p w14:paraId="046AFC36"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605</w:t>
            </w:r>
          </w:p>
        </w:tc>
        <w:tc>
          <w:tcPr>
            <w:tcW w:w="1402" w:type="dxa"/>
            <w:vAlign w:val="bottom"/>
          </w:tcPr>
          <w:p w14:paraId="175A480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1,170</w:t>
            </w:r>
          </w:p>
        </w:tc>
        <w:tc>
          <w:tcPr>
            <w:tcW w:w="1268" w:type="dxa"/>
            <w:vAlign w:val="bottom"/>
          </w:tcPr>
          <w:p w14:paraId="7D8A3F62"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0,170</w:t>
            </w:r>
          </w:p>
        </w:tc>
        <w:tc>
          <w:tcPr>
            <w:tcW w:w="1623" w:type="dxa"/>
            <w:vAlign w:val="bottom"/>
          </w:tcPr>
          <w:p w14:paraId="3BAE82B2"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0,387</w:t>
            </w:r>
          </w:p>
        </w:tc>
        <w:tc>
          <w:tcPr>
            <w:tcW w:w="1335" w:type="dxa"/>
            <w:vAlign w:val="center"/>
          </w:tcPr>
          <w:p w14:paraId="30D8B650" w14:textId="77777777" w:rsidR="00D37B14" w:rsidRPr="00785D8F" w:rsidRDefault="00D37B14" w:rsidP="00CA6E66">
            <w:pPr>
              <w:pStyle w:val="a4"/>
              <w:spacing w:before="0" w:beforeAutospacing="0" w:after="0" w:afterAutospacing="0"/>
              <w:jc w:val="center"/>
              <w:rPr>
                <w:sz w:val="28"/>
                <w:szCs w:val="28"/>
              </w:rPr>
            </w:pPr>
            <w:r w:rsidRPr="00A10FE8">
              <w:rPr>
                <w:color w:val="282828"/>
                <w:sz w:val="28"/>
                <w:szCs w:val="28"/>
              </w:rPr>
              <w:t>696</w:t>
            </w:r>
          </w:p>
        </w:tc>
        <w:tc>
          <w:tcPr>
            <w:tcW w:w="978" w:type="dxa"/>
            <w:vAlign w:val="bottom"/>
          </w:tcPr>
          <w:p w14:paraId="04D6F821"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3,66</w:t>
            </w:r>
          </w:p>
        </w:tc>
      </w:tr>
      <w:tr w:rsidR="00D37B14" w14:paraId="030CF5DA" w14:textId="77777777" w:rsidTr="00CA6E66">
        <w:tc>
          <w:tcPr>
            <w:tcW w:w="766" w:type="dxa"/>
          </w:tcPr>
          <w:p w14:paraId="16962A8C"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w:t>
            </w:r>
          </w:p>
        </w:tc>
        <w:tc>
          <w:tcPr>
            <w:tcW w:w="988" w:type="dxa"/>
          </w:tcPr>
          <w:p w14:paraId="19EAF4D5" w14:textId="77777777" w:rsidR="00D37B14" w:rsidRDefault="00D37B14" w:rsidP="00CA6E66">
            <w:pPr>
              <w:pStyle w:val="a4"/>
              <w:spacing w:before="0" w:beforeAutospacing="0" w:after="0" w:afterAutospacing="0"/>
              <w:jc w:val="center"/>
              <w:rPr>
                <w:sz w:val="28"/>
                <w:szCs w:val="28"/>
              </w:rPr>
            </w:pPr>
            <w:r>
              <w:rPr>
                <w:sz w:val="28"/>
                <w:szCs w:val="28"/>
              </w:rPr>
              <w:t>1943</w:t>
            </w:r>
          </w:p>
        </w:tc>
        <w:tc>
          <w:tcPr>
            <w:tcW w:w="985" w:type="dxa"/>
            <w:vAlign w:val="center"/>
          </w:tcPr>
          <w:p w14:paraId="65BF5D27"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344</w:t>
            </w:r>
          </w:p>
        </w:tc>
        <w:tc>
          <w:tcPr>
            <w:tcW w:w="1402" w:type="dxa"/>
            <w:vAlign w:val="bottom"/>
          </w:tcPr>
          <w:p w14:paraId="79658FD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0,665</w:t>
            </w:r>
          </w:p>
        </w:tc>
        <w:tc>
          <w:tcPr>
            <w:tcW w:w="1268" w:type="dxa"/>
            <w:vAlign w:val="bottom"/>
          </w:tcPr>
          <w:p w14:paraId="484BE972"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-0,335</w:t>
            </w:r>
          </w:p>
        </w:tc>
        <w:tc>
          <w:tcPr>
            <w:tcW w:w="1623" w:type="dxa"/>
            <w:vAlign w:val="bottom"/>
          </w:tcPr>
          <w:p w14:paraId="2347990D"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0,052</w:t>
            </w:r>
          </w:p>
        </w:tc>
        <w:tc>
          <w:tcPr>
            <w:tcW w:w="1335" w:type="dxa"/>
            <w:vAlign w:val="center"/>
          </w:tcPr>
          <w:p w14:paraId="0CC74B03" w14:textId="77777777" w:rsidR="00D37B14" w:rsidRPr="00785D8F" w:rsidRDefault="00D37B14" w:rsidP="00CA6E66">
            <w:pPr>
              <w:pStyle w:val="a4"/>
              <w:spacing w:before="0" w:beforeAutospacing="0" w:after="0" w:afterAutospacing="0"/>
              <w:jc w:val="center"/>
              <w:rPr>
                <w:sz w:val="28"/>
                <w:szCs w:val="28"/>
              </w:rPr>
            </w:pPr>
            <w:r w:rsidRPr="00A10FE8">
              <w:rPr>
                <w:color w:val="282828"/>
                <w:sz w:val="28"/>
                <w:szCs w:val="28"/>
              </w:rPr>
              <w:t>660</w:t>
            </w:r>
          </w:p>
        </w:tc>
        <w:tc>
          <w:tcPr>
            <w:tcW w:w="978" w:type="dxa"/>
            <w:vAlign w:val="bottom"/>
          </w:tcPr>
          <w:p w14:paraId="549569E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4,88</w:t>
            </w:r>
          </w:p>
        </w:tc>
      </w:tr>
      <w:tr w:rsidR="00D37B14" w14:paraId="4DEF3015" w14:textId="77777777" w:rsidTr="00CA6E66">
        <w:tc>
          <w:tcPr>
            <w:tcW w:w="766" w:type="dxa"/>
          </w:tcPr>
          <w:p w14:paraId="23405662"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w:t>
            </w:r>
          </w:p>
        </w:tc>
        <w:tc>
          <w:tcPr>
            <w:tcW w:w="988" w:type="dxa"/>
          </w:tcPr>
          <w:p w14:paraId="763EAB31" w14:textId="77777777" w:rsidR="00D37B14" w:rsidRDefault="00D37B14" w:rsidP="00CA6E66">
            <w:pPr>
              <w:pStyle w:val="a4"/>
              <w:spacing w:before="0" w:beforeAutospacing="0" w:after="0" w:afterAutospacing="0"/>
              <w:jc w:val="center"/>
              <w:rPr>
                <w:sz w:val="28"/>
                <w:szCs w:val="28"/>
              </w:rPr>
            </w:pPr>
            <w:r>
              <w:rPr>
                <w:sz w:val="28"/>
                <w:szCs w:val="28"/>
              </w:rPr>
              <w:t>1944</w:t>
            </w:r>
          </w:p>
        </w:tc>
        <w:tc>
          <w:tcPr>
            <w:tcW w:w="985" w:type="dxa"/>
            <w:vAlign w:val="center"/>
          </w:tcPr>
          <w:p w14:paraId="5D3A737B"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427</w:t>
            </w:r>
          </w:p>
        </w:tc>
        <w:tc>
          <w:tcPr>
            <w:tcW w:w="1402" w:type="dxa"/>
            <w:vAlign w:val="bottom"/>
          </w:tcPr>
          <w:p w14:paraId="266D191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0,826</w:t>
            </w:r>
          </w:p>
        </w:tc>
        <w:tc>
          <w:tcPr>
            <w:tcW w:w="1268" w:type="dxa"/>
            <w:vAlign w:val="bottom"/>
          </w:tcPr>
          <w:p w14:paraId="426948C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-0,174</w:t>
            </w:r>
          </w:p>
        </w:tc>
        <w:tc>
          <w:tcPr>
            <w:tcW w:w="1623" w:type="dxa"/>
            <w:vAlign w:val="bottom"/>
          </w:tcPr>
          <w:p w14:paraId="5C1A9D17"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-0,122</w:t>
            </w:r>
          </w:p>
        </w:tc>
        <w:tc>
          <w:tcPr>
            <w:tcW w:w="1335" w:type="dxa"/>
            <w:vAlign w:val="center"/>
          </w:tcPr>
          <w:p w14:paraId="0409532D" w14:textId="77777777" w:rsidR="00D37B14" w:rsidRPr="00785D8F" w:rsidRDefault="00D37B14" w:rsidP="00CA6E66">
            <w:pPr>
              <w:pStyle w:val="a4"/>
              <w:spacing w:before="0" w:beforeAutospacing="0" w:after="0" w:afterAutospacing="0"/>
              <w:jc w:val="center"/>
              <w:rPr>
                <w:sz w:val="28"/>
                <w:szCs w:val="28"/>
              </w:rPr>
            </w:pPr>
            <w:r w:rsidRPr="00A10FE8">
              <w:rPr>
                <w:color w:val="282828"/>
                <w:sz w:val="28"/>
                <w:szCs w:val="28"/>
              </w:rPr>
              <w:t>638</w:t>
            </w:r>
          </w:p>
        </w:tc>
        <w:tc>
          <w:tcPr>
            <w:tcW w:w="978" w:type="dxa"/>
            <w:vAlign w:val="bottom"/>
          </w:tcPr>
          <w:p w14:paraId="74C89453"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6,10</w:t>
            </w:r>
          </w:p>
        </w:tc>
      </w:tr>
      <w:tr w:rsidR="00D37B14" w14:paraId="351CB1EB" w14:textId="77777777" w:rsidTr="00CA6E66">
        <w:tc>
          <w:tcPr>
            <w:tcW w:w="766" w:type="dxa"/>
          </w:tcPr>
          <w:p w14:paraId="6C148040"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w:t>
            </w:r>
          </w:p>
        </w:tc>
        <w:tc>
          <w:tcPr>
            <w:tcW w:w="988" w:type="dxa"/>
          </w:tcPr>
          <w:p w14:paraId="6989034B" w14:textId="77777777" w:rsidR="00D37B14" w:rsidRDefault="00D37B14" w:rsidP="00CA6E66">
            <w:pPr>
              <w:pStyle w:val="a4"/>
              <w:spacing w:before="0" w:beforeAutospacing="0" w:after="0" w:afterAutospacing="0"/>
              <w:jc w:val="center"/>
              <w:rPr>
                <w:sz w:val="28"/>
                <w:szCs w:val="28"/>
              </w:rPr>
            </w:pPr>
            <w:r>
              <w:rPr>
                <w:sz w:val="28"/>
                <w:szCs w:val="28"/>
              </w:rPr>
              <w:t>1945</w:t>
            </w:r>
          </w:p>
        </w:tc>
        <w:tc>
          <w:tcPr>
            <w:tcW w:w="985" w:type="dxa"/>
            <w:vAlign w:val="center"/>
          </w:tcPr>
          <w:p w14:paraId="485051C0"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463</w:t>
            </w:r>
          </w:p>
        </w:tc>
        <w:tc>
          <w:tcPr>
            <w:tcW w:w="1402" w:type="dxa"/>
            <w:vAlign w:val="bottom"/>
          </w:tcPr>
          <w:p w14:paraId="4C5D161B"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0,896</w:t>
            </w:r>
          </w:p>
        </w:tc>
        <w:tc>
          <w:tcPr>
            <w:tcW w:w="1268" w:type="dxa"/>
            <w:vAlign w:val="bottom"/>
          </w:tcPr>
          <w:p w14:paraId="2A25DE1B"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-0,104</w:t>
            </w:r>
          </w:p>
        </w:tc>
        <w:tc>
          <w:tcPr>
            <w:tcW w:w="1623" w:type="dxa"/>
            <w:vAlign w:val="bottom"/>
          </w:tcPr>
          <w:p w14:paraId="09C6728D"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-0,226</w:t>
            </w:r>
          </w:p>
        </w:tc>
        <w:tc>
          <w:tcPr>
            <w:tcW w:w="1335" w:type="dxa"/>
            <w:vAlign w:val="center"/>
          </w:tcPr>
          <w:p w14:paraId="1D253C4E" w14:textId="77777777" w:rsidR="00D37B14" w:rsidRPr="00785D8F" w:rsidRDefault="00D37B14" w:rsidP="00CA6E66">
            <w:pPr>
              <w:pStyle w:val="a4"/>
              <w:spacing w:before="0" w:beforeAutospacing="0" w:after="0" w:afterAutospacing="0"/>
              <w:jc w:val="center"/>
              <w:rPr>
                <w:sz w:val="28"/>
                <w:szCs w:val="28"/>
              </w:rPr>
            </w:pPr>
            <w:r w:rsidRPr="00A10FE8">
              <w:rPr>
                <w:color w:val="282828"/>
                <w:sz w:val="28"/>
                <w:szCs w:val="28"/>
              </w:rPr>
              <w:t>633</w:t>
            </w:r>
          </w:p>
        </w:tc>
        <w:tc>
          <w:tcPr>
            <w:tcW w:w="978" w:type="dxa"/>
            <w:vAlign w:val="bottom"/>
          </w:tcPr>
          <w:p w14:paraId="38872ED7"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7,32</w:t>
            </w:r>
          </w:p>
        </w:tc>
      </w:tr>
      <w:tr w:rsidR="00D37B14" w14:paraId="745CD211" w14:textId="77777777" w:rsidTr="00CA6E66">
        <w:tc>
          <w:tcPr>
            <w:tcW w:w="766" w:type="dxa"/>
          </w:tcPr>
          <w:p w14:paraId="28E2469C"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w:t>
            </w:r>
          </w:p>
        </w:tc>
        <w:tc>
          <w:tcPr>
            <w:tcW w:w="988" w:type="dxa"/>
          </w:tcPr>
          <w:p w14:paraId="0BBB9808" w14:textId="77777777" w:rsidR="00D37B14" w:rsidRDefault="00D37B14" w:rsidP="00CA6E66">
            <w:pPr>
              <w:pStyle w:val="a4"/>
              <w:spacing w:before="0" w:beforeAutospacing="0" w:after="0" w:afterAutospacing="0"/>
              <w:jc w:val="center"/>
              <w:rPr>
                <w:sz w:val="28"/>
                <w:szCs w:val="28"/>
              </w:rPr>
            </w:pPr>
            <w:r>
              <w:rPr>
                <w:sz w:val="28"/>
                <w:szCs w:val="28"/>
              </w:rPr>
              <w:t>1946</w:t>
            </w:r>
          </w:p>
        </w:tc>
        <w:tc>
          <w:tcPr>
            <w:tcW w:w="985" w:type="dxa"/>
            <w:vAlign w:val="center"/>
          </w:tcPr>
          <w:p w14:paraId="36C417B7"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469</w:t>
            </w:r>
          </w:p>
        </w:tc>
        <w:tc>
          <w:tcPr>
            <w:tcW w:w="1402" w:type="dxa"/>
            <w:vAlign w:val="bottom"/>
          </w:tcPr>
          <w:p w14:paraId="1BCE92C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0,907</w:t>
            </w:r>
          </w:p>
        </w:tc>
        <w:tc>
          <w:tcPr>
            <w:tcW w:w="1268" w:type="dxa"/>
            <w:vAlign w:val="bottom"/>
          </w:tcPr>
          <w:p w14:paraId="5EE1F18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-0,093</w:t>
            </w:r>
          </w:p>
        </w:tc>
        <w:tc>
          <w:tcPr>
            <w:tcW w:w="1623" w:type="dxa"/>
            <w:vAlign w:val="bottom"/>
          </w:tcPr>
          <w:p w14:paraId="1CFC8178"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-0,319</w:t>
            </w:r>
          </w:p>
        </w:tc>
        <w:tc>
          <w:tcPr>
            <w:tcW w:w="1335" w:type="dxa"/>
            <w:vAlign w:val="center"/>
          </w:tcPr>
          <w:p w14:paraId="1DFFAADE" w14:textId="77777777" w:rsidR="00D37B14" w:rsidRPr="00785D8F" w:rsidRDefault="00D37B14" w:rsidP="00CA6E66">
            <w:pPr>
              <w:pStyle w:val="a4"/>
              <w:spacing w:before="0" w:beforeAutospacing="0" w:after="0" w:afterAutospacing="0"/>
              <w:jc w:val="center"/>
              <w:rPr>
                <w:sz w:val="28"/>
                <w:szCs w:val="28"/>
              </w:rPr>
            </w:pPr>
            <w:r w:rsidRPr="00A10FE8">
              <w:rPr>
                <w:color w:val="282828"/>
                <w:sz w:val="28"/>
                <w:szCs w:val="28"/>
              </w:rPr>
              <w:t>615</w:t>
            </w:r>
          </w:p>
        </w:tc>
        <w:tc>
          <w:tcPr>
            <w:tcW w:w="978" w:type="dxa"/>
            <w:vAlign w:val="bottom"/>
          </w:tcPr>
          <w:p w14:paraId="744ACB0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8,54</w:t>
            </w:r>
          </w:p>
        </w:tc>
      </w:tr>
      <w:tr w:rsidR="00D37B14" w14:paraId="47600217" w14:textId="77777777" w:rsidTr="00CA6E66">
        <w:tc>
          <w:tcPr>
            <w:tcW w:w="766" w:type="dxa"/>
          </w:tcPr>
          <w:p w14:paraId="27F3CB4A"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8</w:t>
            </w:r>
          </w:p>
        </w:tc>
        <w:tc>
          <w:tcPr>
            <w:tcW w:w="988" w:type="dxa"/>
          </w:tcPr>
          <w:p w14:paraId="4ECAAC20" w14:textId="77777777" w:rsidR="00D37B14" w:rsidRDefault="00D37B14" w:rsidP="00CA6E66">
            <w:pPr>
              <w:pStyle w:val="a4"/>
              <w:spacing w:before="0" w:beforeAutospacing="0" w:after="0" w:afterAutospacing="0"/>
              <w:jc w:val="center"/>
              <w:rPr>
                <w:sz w:val="28"/>
                <w:szCs w:val="28"/>
              </w:rPr>
            </w:pPr>
            <w:r>
              <w:rPr>
                <w:sz w:val="28"/>
                <w:szCs w:val="28"/>
              </w:rPr>
              <w:t>1947</w:t>
            </w:r>
          </w:p>
        </w:tc>
        <w:tc>
          <w:tcPr>
            <w:tcW w:w="985" w:type="dxa"/>
            <w:vAlign w:val="center"/>
          </w:tcPr>
          <w:p w14:paraId="503A2416"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564</w:t>
            </w:r>
          </w:p>
        </w:tc>
        <w:tc>
          <w:tcPr>
            <w:tcW w:w="1402" w:type="dxa"/>
            <w:vAlign w:val="bottom"/>
          </w:tcPr>
          <w:p w14:paraId="61873F60"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1,091</w:t>
            </w:r>
          </w:p>
        </w:tc>
        <w:tc>
          <w:tcPr>
            <w:tcW w:w="1268" w:type="dxa"/>
            <w:vAlign w:val="bottom"/>
          </w:tcPr>
          <w:p w14:paraId="1C97287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0,091</w:t>
            </w:r>
          </w:p>
        </w:tc>
        <w:tc>
          <w:tcPr>
            <w:tcW w:w="1623" w:type="dxa"/>
            <w:vAlign w:val="bottom"/>
          </w:tcPr>
          <w:p w14:paraId="6DF8D205"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-0,228</w:t>
            </w:r>
          </w:p>
        </w:tc>
        <w:tc>
          <w:tcPr>
            <w:tcW w:w="1335" w:type="dxa"/>
            <w:vAlign w:val="center"/>
          </w:tcPr>
          <w:p w14:paraId="7D9DF3C3" w14:textId="77777777" w:rsidR="00D37B14" w:rsidRPr="00785D8F" w:rsidRDefault="00D37B14" w:rsidP="00CA6E66">
            <w:pPr>
              <w:pStyle w:val="a4"/>
              <w:spacing w:before="0" w:beforeAutospacing="0" w:after="0" w:afterAutospacing="0"/>
              <w:jc w:val="center"/>
              <w:rPr>
                <w:sz w:val="28"/>
                <w:szCs w:val="28"/>
              </w:rPr>
            </w:pPr>
            <w:r w:rsidRPr="00A10FE8">
              <w:rPr>
                <w:color w:val="282828"/>
                <w:sz w:val="28"/>
                <w:szCs w:val="28"/>
              </w:rPr>
              <w:t>605</w:t>
            </w:r>
          </w:p>
        </w:tc>
        <w:tc>
          <w:tcPr>
            <w:tcW w:w="978" w:type="dxa"/>
            <w:vAlign w:val="bottom"/>
          </w:tcPr>
          <w:p w14:paraId="2F9D7A0D"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9,76</w:t>
            </w:r>
          </w:p>
        </w:tc>
      </w:tr>
      <w:tr w:rsidR="00D37B14" w14:paraId="2C1F3C55" w14:textId="77777777" w:rsidTr="00CA6E66">
        <w:tc>
          <w:tcPr>
            <w:tcW w:w="766" w:type="dxa"/>
          </w:tcPr>
          <w:p w14:paraId="493CFD21"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9</w:t>
            </w:r>
          </w:p>
        </w:tc>
        <w:tc>
          <w:tcPr>
            <w:tcW w:w="988" w:type="dxa"/>
          </w:tcPr>
          <w:p w14:paraId="43C7AD7C" w14:textId="77777777" w:rsidR="00D37B14" w:rsidRDefault="00D37B14" w:rsidP="00CA6E66">
            <w:pPr>
              <w:pStyle w:val="a4"/>
              <w:spacing w:before="0" w:beforeAutospacing="0" w:after="0" w:afterAutospacing="0"/>
              <w:jc w:val="center"/>
              <w:rPr>
                <w:sz w:val="28"/>
                <w:szCs w:val="28"/>
              </w:rPr>
            </w:pPr>
            <w:r>
              <w:rPr>
                <w:sz w:val="28"/>
                <w:szCs w:val="28"/>
                <w:lang w:val="kk-KZ"/>
              </w:rPr>
              <w:t>1948</w:t>
            </w:r>
          </w:p>
        </w:tc>
        <w:tc>
          <w:tcPr>
            <w:tcW w:w="985" w:type="dxa"/>
            <w:vAlign w:val="center"/>
          </w:tcPr>
          <w:p w14:paraId="5E57475C"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417</w:t>
            </w:r>
          </w:p>
        </w:tc>
        <w:tc>
          <w:tcPr>
            <w:tcW w:w="1402" w:type="dxa"/>
            <w:vAlign w:val="bottom"/>
          </w:tcPr>
          <w:p w14:paraId="5559820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0,807</w:t>
            </w:r>
          </w:p>
        </w:tc>
        <w:tc>
          <w:tcPr>
            <w:tcW w:w="1268" w:type="dxa"/>
            <w:vAlign w:val="bottom"/>
          </w:tcPr>
          <w:p w14:paraId="65DEAFD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-0,193</w:t>
            </w:r>
          </w:p>
        </w:tc>
        <w:tc>
          <w:tcPr>
            <w:tcW w:w="1623" w:type="dxa"/>
            <w:vAlign w:val="bottom"/>
          </w:tcPr>
          <w:p w14:paraId="2B0DC99E"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-0,421</w:t>
            </w:r>
          </w:p>
        </w:tc>
        <w:tc>
          <w:tcPr>
            <w:tcW w:w="1335" w:type="dxa"/>
            <w:vAlign w:val="center"/>
          </w:tcPr>
          <w:p w14:paraId="4AFC7070" w14:textId="77777777" w:rsidR="00D37B14" w:rsidRPr="00785D8F" w:rsidRDefault="00D37B14" w:rsidP="00CA6E66">
            <w:pPr>
              <w:pStyle w:val="a4"/>
              <w:spacing w:before="0" w:beforeAutospacing="0" w:after="0" w:afterAutospacing="0"/>
              <w:jc w:val="center"/>
              <w:rPr>
                <w:sz w:val="28"/>
                <w:szCs w:val="28"/>
              </w:rPr>
            </w:pPr>
            <w:r w:rsidRPr="00A10FE8">
              <w:rPr>
                <w:color w:val="282828"/>
                <w:sz w:val="28"/>
                <w:szCs w:val="28"/>
              </w:rPr>
              <w:t>594</w:t>
            </w:r>
          </w:p>
        </w:tc>
        <w:tc>
          <w:tcPr>
            <w:tcW w:w="978" w:type="dxa"/>
            <w:vAlign w:val="bottom"/>
          </w:tcPr>
          <w:p w14:paraId="517261D0"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10,98</w:t>
            </w:r>
          </w:p>
        </w:tc>
      </w:tr>
      <w:tr w:rsidR="00D37B14" w14:paraId="06F04D78" w14:textId="77777777" w:rsidTr="00CA6E66">
        <w:tc>
          <w:tcPr>
            <w:tcW w:w="766" w:type="dxa"/>
          </w:tcPr>
          <w:p w14:paraId="455A6591"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10</w:t>
            </w:r>
          </w:p>
        </w:tc>
        <w:tc>
          <w:tcPr>
            <w:tcW w:w="988" w:type="dxa"/>
          </w:tcPr>
          <w:p w14:paraId="37F7399A"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1949</w:t>
            </w:r>
          </w:p>
        </w:tc>
        <w:tc>
          <w:tcPr>
            <w:tcW w:w="985" w:type="dxa"/>
            <w:vAlign w:val="center"/>
          </w:tcPr>
          <w:p w14:paraId="22699F31"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559</w:t>
            </w:r>
          </w:p>
        </w:tc>
        <w:tc>
          <w:tcPr>
            <w:tcW w:w="1402" w:type="dxa"/>
            <w:vAlign w:val="bottom"/>
          </w:tcPr>
          <w:p w14:paraId="490CD0E6"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1,081</w:t>
            </w:r>
          </w:p>
        </w:tc>
        <w:tc>
          <w:tcPr>
            <w:tcW w:w="1268" w:type="dxa"/>
            <w:vAlign w:val="bottom"/>
          </w:tcPr>
          <w:p w14:paraId="0BB6E6F1"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0,081</w:t>
            </w:r>
          </w:p>
        </w:tc>
        <w:tc>
          <w:tcPr>
            <w:tcW w:w="1623" w:type="dxa"/>
            <w:vAlign w:val="bottom"/>
          </w:tcPr>
          <w:p w14:paraId="02C667CC"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-0,340</w:t>
            </w:r>
          </w:p>
        </w:tc>
        <w:tc>
          <w:tcPr>
            <w:tcW w:w="1335" w:type="dxa"/>
            <w:vAlign w:val="center"/>
          </w:tcPr>
          <w:p w14:paraId="1088B216" w14:textId="77777777" w:rsidR="00D37B14" w:rsidRPr="00785D8F" w:rsidRDefault="00D37B14" w:rsidP="00CA6E66">
            <w:pPr>
              <w:pStyle w:val="a4"/>
              <w:spacing w:before="0" w:beforeAutospacing="0" w:after="0" w:afterAutospacing="0"/>
              <w:jc w:val="center"/>
              <w:rPr>
                <w:sz w:val="28"/>
                <w:szCs w:val="28"/>
              </w:rPr>
            </w:pPr>
            <w:r w:rsidRPr="00A10FE8">
              <w:rPr>
                <w:color w:val="282828"/>
                <w:sz w:val="28"/>
                <w:szCs w:val="28"/>
              </w:rPr>
              <w:t>590</w:t>
            </w:r>
          </w:p>
        </w:tc>
        <w:tc>
          <w:tcPr>
            <w:tcW w:w="978" w:type="dxa"/>
            <w:vAlign w:val="bottom"/>
          </w:tcPr>
          <w:p w14:paraId="6724B99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12,20</w:t>
            </w:r>
          </w:p>
        </w:tc>
      </w:tr>
      <w:tr w:rsidR="00D37B14" w14:paraId="4B7FAB54" w14:textId="77777777" w:rsidTr="00CA6E66">
        <w:tc>
          <w:tcPr>
            <w:tcW w:w="766" w:type="dxa"/>
          </w:tcPr>
          <w:p w14:paraId="4BD89AE2"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11</w:t>
            </w:r>
          </w:p>
        </w:tc>
        <w:tc>
          <w:tcPr>
            <w:tcW w:w="988" w:type="dxa"/>
          </w:tcPr>
          <w:p w14:paraId="4FBAA2F9"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1950</w:t>
            </w:r>
          </w:p>
        </w:tc>
        <w:tc>
          <w:tcPr>
            <w:tcW w:w="985" w:type="dxa"/>
            <w:vAlign w:val="center"/>
          </w:tcPr>
          <w:p w14:paraId="460B0040"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570</w:t>
            </w:r>
          </w:p>
        </w:tc>
        <w:tc>
          <w:tcPr>
            <w:tcW w:w="1402" w:type="dxa"/>
            <w:vAlign w:val="bottom"/>
          </w:tcPr>
          <w:p w14:paraId="2F15704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1,103</w:t>
            </w:r>
          </w:p>
        </w:tc>
        <w:tc>
          <w:tcPr>
            <w:tcW w:w="1268" w:type="dxa"/>
            <w:vAlign w:val="bottom"/>
          </w:tcPr>
          <w:p w14:paraId="6480B273"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0,103</w:t>
            </w:r>
          </w:p>
        </w:tc>
        <w:tc>
          <w:tcPr>
            <w:tcW w:w="1623" w:type="dxa"/>
            <w:vAlign w:val="bottom"/>
          </w:tcPr>
          <w:p w14:paraId="384AC623"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-0,237</w:t>
            </w:r>
          </w:p>
        </w:tc>
        <w:tc>
          <w:tcPr>
            <w:tcW w:w="1335" w:type="dxa"/>
            <w:vAlign w:val="center"/>
          </w:tcPr>
          <w:p w14:paraId="279FF6D2" w14:textId="77777777" w:rsidR="00D37B14" w:rsidRPr="00785D8F" w:rsidRDefault="00D37B14" w:rsidP="00CA6E66">
            <w:pPr>
              <w:pStyle w:val="a4"/>
              <w:spacing w:before="0" w:beforeAutospacing="0" w:after="0" w:afterAutospacing="0"/>
              <w:jc w:val="center"/>
              <w:rPr>
                <w:sz w:val="28"/>
                <w:szCs w:val="28"/>
              </w:rPr>
            </w:pPr>
            <w:r w:rsidRPr="00A10FE8">
              <w:rPr>
                <w:color w:val="282828"/>
                <w:sz w:val="28"/>
                <w:szCs w:val="28"/>
              </w:rPr>
              <w:t>585</w:t>
            </w:r>
          </w:p>
        </w:tc>
        <w:tc>
          <w:tcPr>
            <w:tcW w:w="978" w:type="dxa"/>
            <w:vAlign w:val="bottom"/>
          </w:tcPr>
          <w:p w14:paraId="3ECCA26B"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13,41</w:t>
            </w:r>
          </w:p>
        </w:tc>
      </w:tr>
      <w:tr w:rsidR="00D37B14" w14:paraId="09BEFB68" w14:textId="77777777" w:rsidTr="00CA6E66">
        <w:tc>
          <w:tcPr>
            <w:tcW w:w="766" w:type="dxa"/>
          </w:tcPr>
          <w:p w14:paraId="7BDC81CA"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12</w:t>
            </w:r>
          </w:p>
        </w:tc>
        <w:tc>
          <w:tcPr>
            <w:tcW w:w="988" w:type="dxa"/>
          </w:tcPr>
          <w:p w14:paraId="556C1F23"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1951</w:t>
            </w:r>
          </w:p>
        </w:tc>
        <w:tc>
          <w:tcPr>
            <w:tcW w:w="985" w:type="dxa"/>
            <w:vAlign w:val="center"/>
          </w:tcPr>
          <w:p w14:paraId="2FF36C30"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494</w:t>
            </w:r>
          </w:p>
        </w:tc>
        <w:tc>
          <w:tcPr>
            <w:tcW w:w="1402" w:type="dxa"/>
            <w:vAlign w:val="bottom"/>
          </w:tcPr>
          <w:p w14:paraId="288A4B8D"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0,956</w:t>
            </w:r>
          </w:p>
        </w:tc>
        <w:tc>
          <w:tcPr>
            <w:tcW w:w="1268" w:type="dxa"/>
            <w:vAlign w:val="bottom"/>
          </w:tcPr>
          <w:p w14:paraId="5C811918"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-0,044</w:t>
            </w:r>
          </w:p>
        </w:tc>
        <w:tc>
          <w:tcPr>
            <w:tcW w:w="1623" w:type="dxa"/>
            <w:vAlign w:val="bottom"/>
          </w:tcPr>
          <w:p w14:paraId="5FAC8263"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-0,281</w:t>
            </w:r>
          </w:p>
        </w:tc>
        <w:tc>
          <w:tcPr>
            <w:tcW w:w="1335" w:type="dxa"/>
            <w:vAlign w:val="center"/>
          </w:tcPr>
          <w:p w14:paraId="7812F38B" w14:textId="77777777" w:rsidR="00D37B14" w:rsidRPr="00785D8F" w:rsidRDefault="00D37B14" w:rsidP="00CA6E66">
            <w:pPr>
              <w:pStyle w:val="a4"/>
              <w:spacing w:before="0" w:beforeAutospacing="0" w:after="0" w:afterAutospacing="0"/>
              <w:jc w:val="center"/>
              <w:rPr>
                <w:sz w:val="28"/>
                <w:szCs w:val="28"/>
              </w:rPr>
            </w:pPr>
            <w:r w:rsidRPr="00A10FE8">
              <w:rPr>
                <w:color w:val="282828"/>
                <w:sz w:val="28"/>
                <w:szCs w:val="28"/>
              </w:rPr>
              <w:t>580</w:t>
            </w:r>
          </w:p>
        </w:tc>
        <w:tc>
          <w:tcPr>
            <w:tcW w:w="978" w:type="dxa"/>
            <w:vAlign w:val="bottom"/>
          </w:tcPr>
          <w:p w14:paraId="0A1604B3"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14,63</w:t>
            </w:r>
          </w:p>
        </w:tc>
      </w:tr>
      <w:tr w:rsidR="00D37B14" w14:paraId="3855674E" w14:textId="77777777" w:rsidTr="00CA6E66">
        <w:tc>
          <w:tcPr>
            <w:tcW w:w="766" w:type="dxa"/>
          </w:tcPr>
          <w:p w14:paraId="7EBF76FB"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13</w:t>
            </w:r>
          </w:p>
        </w:tc>
        <w:tc>
          <w:tcPr>
            <w:tcW w:w="988" w:type="dxa"/>
          </w:tcPr>
          <w:p w14:paraId="12446FDA"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1952</w:t>
            </w:r>
          </w:p>
        </w:tc>
        <w:tc>
          <w:tcPr>
            <w:tcW w:w="985" w:type="dxa"/>
            <w:vAlign w:val="center"/>
          </w:tcPr>
          <w:p w14:paraId="6683AAA0"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532</w:t>
            </w:r>
          </w:p>
        </w:tc>
        <w:tc>
          <w:tcPr>
            <w:tcW w:w="1402" w:type="dxa"/>
            <w:vAlign w:val="bottom"/>
          </w:tcPr>
          <w:p w14:paraId="6435B150"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1,029</w:t>
            </w:r>
          </w:p>
        </w:tc>
        <w:tc>
          <w:tcPr>
            <w:tcW w:w="1268" w:type="dxa"/>
            <w:vAlign w:val="bottom"/>
          </w:tcPr>
          <w:p w14:paraId="7AE02732"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0,029</w:t>
            </w:r>
          </w:p>
        </w:tc>
        <w:tc>
          <w:tcPr>
            <w:tcW w:w="1623" w:type="dxa"/>
            <w:vAlign w:val="bottom"/>
          </w:tcPr>
          <w:p w14:paraId="044CA0E7"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-0,252</w:t>
            </w:r>
          </w:p>
        </w:tc>
        <w:tc>
          <w:tcPr>
            <w:tcW w:w="1335" w:type="dxa"/>
            <w:vAlign w:val="center"/>
          </w:tcPr>
          <w:p w14:paraId="0AC57B96" w14:textId="77777777" w:rsidR="00D37B14" w:rsidRPr="00785D8F" w:rsidRDefault="00D37B14" w:rsidP="00CA6E66">
            <w:pPr>
              <w:pStyle w:val="a4"/>
              <w:spacing w:before="0" w:beforeAutospacing="0" w:after="0" w:afterAutospacing="0"/>
              <w:jc w:val="center"/>
              <w:rPr>
                <w:sz w:val="28"/>
                <w:szCs w:val="28"/>
              </w:rPr>
            </w:pPr>
            <w:r w:rsidRPr="00A10FE8">
              <w:rPr>
                <w:color w:val="282828"/>
                <w:sz w:val="28"/>
                <w:szCs w:val="28"/>
              </w:rPr>
              <w:t>577</w:t>
            </w:r>
          </w:p>
        </w:tc>
        <w:tc>
          <w:tcPr>
            <w:tcW w:w="978" w:type="dxa"/>
            <w:vAlign w:val="bottom"/>
          </w:tcPr>
          <w:p w14:paraId="5522EFC6"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15,85</w:t>
            </w:r>
          </w:p>
        </w:tc>
      </w:tr>
      <w:tr w:rsidR="00D37B14" w14:paraId="4A479919" w14:textId="77777777" w:rsidTr="00CA6E66">
        <w:tc>
          <w:tcPr>
            <w:tcW w:w="766" w:type="dxa"/>
          </w:tcPr>
          <w:p w14:paraId="3F68F626"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14</w:t>
            </w:r>
          </w:p>
        </w:tc>
        <w:tc>
          <w:tcPr>
            <w:tcW w:w="988" w:type="dxa"/>
          </w:tcPr>
          <w:p w14:paraId="38B7EF57"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1953</w:t>
            </w:r>
          </w:p>
        </w:tc>
        <w:tc>
          <w:tcPr>
            <w:tcW w:w="985" w:type="dxa"/>
            <w:vAlign w:val="center"/>
          </w:tcPr>
          <w:p w14:paraId="0365A6CA"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638</w:t>
            </w:r>
          </w:p>
        </w:tc>
        <w:tc>
          <w:tcPr>
            <w:tcW w:w="1402" w:type="dxa"/>
            <w:vAlign w:val="bottom"/>
          </w:tcPr>
          <w:p w14:paraId="6DBC401D"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1,234</w:t>
            </w:r>
          </w:p>
        </w:tc>
        <w:tc>
          <w:tcPr>
            <w:tcW w:w="1268" w:type="dxa"/>
            <w:vAlign w:val="bottom"/>
          </w:tcPr>
          <w:p w14:paraId="69F4833B"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0,234</w:t>
            </w:r>
          </w:p>
        </w:tc>
        <w:tc>
          <w:tcPr>
            <w:tcW w:w="1623" w:type="dxa"/>
            <w:vAlign w:val="bottom"/>
          </w:tcPr>
          <w:p w14:paraId="645B6172"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-0,018</w:t>
            </w:r>
          </w:p>
        </w:tc>
        <w:tc>
          <w:tcPr>
            <w:tcW w:w="1335" w:type="dxa"/>
            <w:vAlign w:val="center"/>
          </w:tcPr>
          <w:p w14:paraId="20B64BA6" w14:textId="77777777" w:rsidR="00D37B14" w:rsidRPr="00785D8F" w:rsidRDefault="00D37B14" w:rsidP="00CA6E66">
            <w:pPr>
              <w:pStyle w:val="a4"/>
              <w:spacing w:before="0" w:beforeAutospacing="0" w:after="0" w:afterAutospacing="0"/>
              <w:jc w:val="center"/>
              <w:rPr>
                <w:sz w:val="28"/>
                <w:szCs w:val="28"/>
              </w:rPr>
            </w:pPr>
            <w:r w:rsidRPr="00A10FE8">
              <w:rPr>
                <w:color w:val="282828"/>
                <w:sz w:val="28"/>
                <w:szCs w:val="28"/>
              </w:rPr>
              <w:t>574</w:t>
            </w:r>
          </w:p>
        </w:tc>
        <w:tc>
          <w:tcPr>
            <w:tcW w:w="978" w:type="dxa"/>
            <w:vAlign w:val="bottom"/>
          </w:tcPr>
          <w:p w14:paraId="0C80F51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17,07</w:t>
            </w:r>
          </w:p>
        </w:tc>
      </w:tr>
      <w:tr w:rsidR="00D37B14" w14:paraId="7AAF01ED" w14:textId="77777777" w:rsidTr="00CA6E66">
        <w:tc>
          <w:tcPr>
            <w:tcW w:w="766" w:type="dxa"/>
          </w:tcPr>
          <w:p w14:paraId="37C925D4"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15</w:t>
            </w:r>
          </w:p>
        </w:tc>
        <w:tc>
          <w:tcPr>
            <w:tcW w:w="988" w:type="dxa"/>
          </w:tcPr>
          <w:p w14:paraId="3ABD1660"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1954</w:t>
            </w:r>
          </w:p>
        </w:tc>
        <w:tc>
          <w:tcPr>
            <w:tcW w:w="985" w:type="dxa"/>
            <w:vAlign w:val="center"/>
          </w:tcPr>
          <w:p w14:paraId="03102AFC"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560</w:t>
            </w:r>
          </w:p>
        </w:tc>
        <w:tc>
          <w:tcPr>
            <w:tcW w:w="1402" w:type="dxa"/>
            <w:vAlign w:val="bottom"/>
          </w:tcPr>
          <w:p w14:paraId="1E4DAB50"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1,083</w:t>
            </w:r>
          </w:p>
        </w:tc>
        <w:tc>
          <w:tcPr>
            <w:tcW w:w="1268" w:type="dxa"/>
            <w:vAlign w:val="bottom"/>
          </w:tcPr>
          <w:p w14:paraId="24B1E486"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0,083</w:t>
            </w:r>
          </w:p>
        </w:tc>
        <w:tc>
          <w:tcPr>
            <w:tcW w:w="1623" w:type="dxa"/>
            <w:vAlign w:val="bottom"/>
          </w:tcPr>
          <w:p w14:paraId="5798A598"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0,065</w:t>
            </w:r>
          </w:p>
        </w:tc>
        <w:tc>
          <w:tcPr>
            <w:tcW w:w="1335" w:type="dxa"/>
            <w:vAlign w:val="center"/>
          </w:tcPr>
          <w:p w14:paraId="1615ABE9" w14:textId="77777777" w:rsidR="00D37B14" w:rsidRPr="00785D8F" w:rsidRDefault="00D37B14" w:rsidP="00CA6E66">
            <w:pPr>
              <w:pStyle w:val="a4"/>
              <w:spacing w:before="0" w:beforeAutospacing="0" w:after="0" w:afterAutospacing="0"/>
              <w:jc w:val="center"/>
              <w:rPr>
                <w:sz w:val="28"/>
                <w:szCs w:val="28"/>
              </w:rPr>
            </w:pPr>
            <w:r w:rsidRPr="00A10FE8">
              <w:rPr>
                <w:color w:val="282828"/>
                <w:sz w:val="28"/>
                <w:szCs w:val="28"/>
              </w:rPr>
              <w:t>573</w:t>
            </w:r>
          </w:p>
        </w:tc>
        <w:tc>
          <w:tcPr>
            <w:tcW w:w="978" w:type="dxa"/>
            <w:vAlign w:val="bottom"/>
          </w:tcPr>
          <w:p w14:paraId="5870CE81"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18,29</w:t>
            </w:r>
          </w:p>
        </w:tc>
      </w:tr>
      <w:tr w:rsidR="00D37B14" w14:paraId="60478A11" w14:textId="77777777" w:rsidTr="00CA6E66">
        <w:tc>
          <w:tcPr>
            <w:tcW w:w="766" w:type="dxa"/>
          </w:tcPr>
          <w:p w14:paraId="26E9E3D9"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16</w:t>
            </w:r>
          </w:p>
        </w:tc>
        <w:tc>
          <w:tcPr>
            <w:tcW w:w="988" w:type="dxa"/>
          </w:tcPr>
          <w:p w14:paraId="75D6D452"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1955</w:t>
            </w:r>
          </w:p>
        </w:tc>
        <w:tc>
          <w:tcPr>
            <w:tcW w:w="985" w:type="dxa"/>
            <w:vAlign w:val="center"/>
          </w:tcPr>
          <w:p w14:paraId="4D9C3B7C"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465</w:t>
            </w:r>
          </w:p>
        </w:tc>
        <w:tc>
          <w:tcPr>
            <w:tcW w:w="1402" w:type="dxa"/>
            <w:vAlign w:val="bottom"/>
          </w:tcPr>
          <w:p w14:paraId="7DA2DAE3"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0,900</w:t>
            </w:r>
          </w:p>
        </w:tc>
        <w:tc>
          <w:tcPr>
            <w:tcW w:w="1268" w:type="dxa"/>
            <w:vAlign w:val="bottom"/>
          </w:tcPr>
          <w:p w14:paraId="6BB4244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-0,100</w:t>
            </w:r>
          </w:p>
        </w:tc>
        <w:tc>
          <w:tcPr>
            <w:tcW w:w="1623" w:type="dxa"/>
            <w:vAlign w:val="bottom"/>
          </w:tcPr>
          <w:p w14:paraId="78E1CFA0"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-0,035</w:t>
            </w:r>
          </w:p>
        </w:tc>
        <w:tc>
          <w:tcPr>
            <w:tcW w:w="1335" w:type="dxa"/>
            <w:vAlign w:val="center"/>
          </w:tcPr>
          <w:p w14:paraId="09E720B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571</w:t>
            </w:r>
          </w:p>
        </w:tc>
        <w:tc>
          <w:tcPr>
            <w:tcW w:w="978" w:type="dxa"/>
            <w:vAlign w:val="bottom"/>
          </w:tcPr>
          <w:p w14:paraId="02DFD6F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19,51</w:t>
            </w:r>
          </w:p>
        </w:tc>
      </w:tr>
      <w:tr w:rsidR="00D37B14" w14:paraId="600D8EF5" w14:textId="77777777" w:rsidTr="00CA6E66">
        <w:tc>
          <w:tcPr>
            <w:tcW w:w="766" w:type="dxa"/>
          </w:tcPr>
          <w:p w14:paraId="33888612"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17</w:t>
            </w:r>
          </w:p>
        </w:tc>
        <w:tc>
          <w:tcPr>
            <w:tcW w:w="988" w:type="dxa"/>
          </w:tcPr>
          <w:p w14:paraId="178C2D7E"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1956</w:t>
            </w:r>
          </w:p>
        </w:tc>
        <w:tc>
          <w:tcPr>
            <w:tcW w:w="985" w:type="dxa"/>
            <w:vAlign w:val="center"/>
          </w:tcPr>
          <w:p w14:paraId="77BA0327"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479</w:t>
            </w:r>
          </w:p>
        </w:tc>
        <w:tc>
          <w:tcPr>
            <w:tcW w:w="1402" w:type="dxa"/>
            <w:vAlign w:val="bottom"/>
          </w:tcPr>
          <w:p w14:paraId="3617DAD7"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0,927</w:t>
            </w:r>
          </w:p>
        </w:tc>
        <w:tc>
          <w:tcPr>
            <w:tcW w:w="1268" w:type="dxa"/>
            <w:vAlign w:val="bottom"/>
          </w:tcPr>
          <w:p w14:paraId="4C3344B1"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-0,073</w:t>
            </w:r>
          </w:p>
        </w:tc>
        <w:tc>
          <w:tcPr>
            <w:tcW w:w="1623" w:type="dxa"/>
            <w:vAlign w:val="bottom"/>
          </w:tcPr>
          <w:p w14:paraId="65DF2B4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-0,109</w:t>
            </w:r>
          </w:p>
        </w:tc>
        <w:tc>
          <w:tcPr>
            <w:tcW w:w="1335" w:type="dxa"/>
            <w:vAlign w:val="center"/>
          </w:tcPr>
          <w:p w14:paraId="3D8CB2CA" w14:textId="77777777" w:rsidR="00D37B14" w:rsidRPr="00785D8F" w:rsidRDefault="00D37B14" w:rsidP="00CA6E66">
            <w:pPr>
              <w:pStyle w:val="a4"/>
              <w:spacing w:before="0" w:beforeAutospacing="0" w:after="0" w:afterAutospacing="0"/>
              <w:jc w:val="center"/>
              <w:rPr>
                <w:sz w:val="28"/>
                <w:szCs w:val="28"/>
              </w:rPr>
            </w:pPr>
            <w:r w:rsidRPr="00A10FE8">
              <w:rPr>
                <w:color w:val="282828"/>
                <w:sz w:val="28"/>
                <w:szCs w:val="28"/>
              </w:rPr>
              <w:t>570</w:t>
            </w:r>
          </w:p>
        </w:tc>
        <w:tc>
          <w:tcPr>
            <w:tcW w:w="978" w:type="dxa"/>
            <w:vAlign w:val="bottom"/>
          </w:tcPr>
          <w:p w14:paraId="59B3C15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20,73</w:t>
            </w:r>
          </w:p>
        </w:tc>
      </w:tr>
      <w:tr w:rsidR="00D37B14" w14:paraId="4BD0C543" w14:textId="77777777" w:rsidTr="00CA6E66">
        <w:tc>
          <w:tcPr>
            <w:tcW w:w="766" w:type="dxa"/>
          </w:tcPr>
          <w:p w14:paraId="0332311D"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18</w:t>
            </w:r>
          </w:p>
        </w:tc>
        <w:tc>
          <w:tcPr>
            <w:tcW w:w="988" w:type="dxa"/>
          </w:tcPr>
          <w:p w14:paraId="3792CC6C"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1957</w:t>
            </w:r>
          </w:p>
        </w:tc>
        <w:tc>
          <w:tcPr>
            <w:tcW w:w="985" w:type="dxa"/>
            <w:vAlign w:val="center"/>
          </w:tcPr>
          <w:p w14:paraId="15B92F7E"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469</w:t>
            </w:r>
          </w:p>
        </w:tc>
        <w:tc>
          <w:tcPr>
            <w:tcW w:w="1402" w:type="dxa"/>
            <w:vAlign w:val="bottom"/>
          </w:tcPr>
          <w:p w14:paraId="7C5FC09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0,907</w:t>
            </w:r>
          </w:p>
        </w:tc>
        <w:tc>
          <w:tcPr>
            <w:tcW w:w="1268" w:type="dxa"/>
            <w:vAlign w:val="bottom"/>
          </w:tcPr>
          <w:p w14:paraId="006CA6E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-0,093</w:t>
            </w:r>
          </w:p>
        </w:tc>
        <w:tc>
          <w:tcPr>
            <w:tcW w:w="1623" w:type="dxa"/>
            <w:vAlign w:val="bottom"/>
          </w:tcPr>
          <w:p w14:paraId="634B55A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-0,201</w:t>
            </w:r>
          </w:p>
        </w:tc>
        <w:tc>
          <w:tcPr>
            <w:tcW w:w="1335" w:type="dxa"/>
            <w:vAlign w:val="center"/>
          </w:tcPr>
          <w:p w14:paraId="5C22369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568</w:t>
            </w:r>
          </w:p>
        </w:tc>
        <w:tc>
          <w:tcPr>
            <w:tcW w:w="978" w:type="dxa"/>
            <w:vAlign w:val="bottom"/>
          </w:tcPr>
          <w:p w14:paraId="27964B3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21,95</w:t>
            </w:r>
          </w:p>
        </w:tc>
      </w:tr>
      <w:tr w:rsidR="00D37B14" w14:paraId="13346B5C" w14:textId="77777777" w:rsidTr="00CA6E66">
        <w:tc>
          <w:tcPr>
            <w:tcW w:w="766" w:type="dxa"/>
          </w:tcPr>
          <w:p w14:paraId="232C8956"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19</w:t>
            </w:r>
          </w:p>
        </w:tc>
        <w:tc>
          <w:tcPr>
            <w:tcW w:w="988" w:type="dxa"/>
          </w:tcPr>
          <w:p w14:paraId="7E9D7497"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1958</w:t>
            </w:r>
          </w:p>
        </w:tc>
        <w:tc>
          <w:tcPr>
            <w:tcW w:w="985" w:type="dxa"/>
            <w:vAlign w:val="center"/>
          </w:tcPr>
          <w:p w14:paraId="798EC894"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696</w:t>
            </w:r>
          </w:p>
        </w:tc>
        <w:tc>
          <w:tcPr>
            <w:tcW w:w="1402" w:type="dxa"/>
            <w:vAlign w:val="bottom"/>
          </w:tcPr>
          <w:p w14:paraId="75B1BC31"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1,346</w:t>
            </w:r>
          </w:p>
        </w:tc>
        <w:tc>
          <w:tcPr>
            <w:tcW w:w="1268" w:type="dxa"/>
            <w:vAlign w:val="bottom"/>
          </w:tcPr>
          <w:p w14:paraId="3E8D895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0,346</w:t>
            </w:r>
          </w:p>
        </w:tc>
        <w:tc>
          <w:tcPr>
            <w:tcW w:w="1623" w:type="dxa"/>
            <w:vAlign w:val="bottom"/>
          </w:tcPr>
          <w:p w14:paraId="56DA3A26"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0,145</w:t>
            </w:r>
          </w:p>
        </w:tc>
        <w:tc>
          <w:tcPr>
            <w:tcW w:w="1335" w:type="dxa"/>
            <w:vAlign w:val="center"/>
          </w:tcPr>
          <w:p w14:paraId="0CF5AD75" w14:textId="77777777" w:rsidR="00D37B14" w:rsidRPr="00785D8F" w:rsidRDefault="00D37B14" w:rsidP="00CA6E66">
            <w:pPr>
              <w:pStyle w:val="a4"/>
              <w:spacing w:before="0" w:beforeAutospacing="0" w:after="0" w:afterAutospacing="0"/>
              <w:jc w:val="center"/>
              <w:rPr>
                <w:sz w:val="28"/>
                <w:szCs w:val="28"/>
              </w:rPr>
            </w:pPr>
            <w:r w:rsidRPr="00A10FE8">
              <w:rPr>
                <w:color w:val="282828"/>
                <w:sz w:val="28"/>
                <w:szCs w:val="28"/>
              </w:rPr>
              <w:t>564</w:t>
            </w:r>
          </w:p>
        </w:tc>
        <w:tc>
          <w:tcPr>
            <w:tcW w:w="978" w:type="dxa"/>
            <w:vAlign w:val="bottom"/>
          </w:tcPr>
          <w:p w14:paraId="480C1953"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23,17</w:t>
            </w:r>
          </w:p>
        </w:tc>
      </w:tr>
      <w:tr w:rsidR="00D37B14" w14:paraId="74336B6A" w14:textId="77777777" w:rsidTr="00CA6E66">
        <w:tc>
          <w:tcPr>
            <w:tcW w:w="766" w:type="dxa"/>
          </w:tcPr>
          <w:p w14:paraId="5D07529B"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20</w:t>
            </w:r>
          </w:p>
        </w:tc>
        <w:tc>
          <w:tcPr>
            <w:tcW w:w="988" w:type="dxa"/>
          </w:tcPr>
          <w:p w14:paraId="7CF8E842"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1959</w:t>
            </w:r>
          </w:p>
        </w:tc>
        <w:tc>
          <w:tcPr>
            <w:tcW w:w="985" w:type="dxa"/>
            <w:vAlign w:val="center"/>
          </w:tcPr>
          <w:p w14:paraId="73F33804"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509</w:t>
            </w:r>
          </w:p>
        </w:tc>
        <w:tc>
          <w:tcPr>
            <w:tcW w:w="1402" w:type="dxa"/>
            <w:vAlign w:val="bottom"/>
          </w:tcPr>
          <w:p w14:paraId="54B8DE06"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0,985</w:t>
            </w:r>
          </w:p>
        </w:tc>
        <w:tc>
          <w:tcPr>
            <w:tcW w:w="1268" w:type="dxa"/>
            <w:vAlign w:val="bottom"/>
          </w:tcPr>
          <w:p w14:paraId="532A6DA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-0,015</w:t>
            </w:r>
          </w:p>
        </w:tc>
        <w:tc>
          <w:tcPr>
            <w:tcW w:w="1623" w:type="dxa"/>
            <w:vAlign w:val="bottom"/>
          </w:tcPr>
          <w:p w14:paraId="1DBDD24D"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0,130</w:t>
            </w:r>
          </w:p>
        </w:tc>
        <w:tc>
          <w:tcPr>
            <w:tcW w:w="1335" w:type="dxa"/>
            <w:vAlign w:val="center"/>
          </w:tcPr>
          <w:p w14:paraId="163988A6"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562</w:t>
            </w:r>
          </w:p>
        </w:tc>
        <w:tc>
          <w:tcPr>
            <w:tcW w:w="978" w:type="dxa"/>
            <w:vAlign w:val="bottom"/>
          </w:tcPr>
          <w:p w14:paraId="383C1661"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24,39</w:t>
            </w:r>
          </w:p>
        </w:tc>
      </w:tr>
      <w:tr w:rsidR="00D37B14" w14:paraId="388A23D0" w14:textId="77777777" w:rsidTr="00CA6E66">
        <w:tc>
          <w:tcPr>
            <w:tcW w:w="766" w:type="dxa"/>
          </w:tcPr>
          <w:p w14:paraId="73ACBC16"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21</w:t>
            </w:r>
          </w:p>
        </w:tc>
        <w:tc>
          <w:tcPr>
            <w:tcW w:w="988" w:type="dxa"/>
          </w:tcPr>
          <w:p w14:paraId="44B89E7D"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1960</w:t>
            </w:r>
          </w:p>
        </w:tc>
        <w:tc>
          <w:tcPr>
            <w:tcW w:w="985" w:type="dxa"/>
            <w:vAlign w:val="center"/>
          </w:tcPr>
          <w:p w14:paraId="79A4FD0B"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517</w:t>
            </w:r>
          </w:p>
        </w:tc>
        <w:tc>
          <w:tcPr>
            <w:tcW w:w="1402" w:type="dxa"/>
            <w:vAlign w:val="bottom"/>
          </w:tcPr>
          <w:p w14:paraId="498C94D1"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1,000</w:t>
            </w:r>
          </w:p>
        </w:tc>
        <w:tc>
          <w:tcPr>
            <w:tcW w:w="1268" w:type="dxa"/>
            <w:vAlign w:val="bottom"/>
          </w:tcPr>
          <w:p w14:paraId="3135FFA7"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0,000</w:t>
            </w:r>
          </w:p>
        </w:tc>
        <w:tc>
          <w:tcPr>
            <w:tcW w:w="1623" w:type="dxa"/>
            <w:vAlign w:val="bottom"/>
          </w:tcPr>
          <w:p w14:paraId="7F9D6874"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0,130</w:t>
            </w:r>
          </w:p>
        </w:tc>
        <w:tc>
          <w:tcPr>
            <w:tcW w:w="1335" w:type="dxa"/>
            <w:vAlign w:val="center"/>
          </w:tcPr>
          <w:p w14:paraId="54BD3296"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561</w:t>
            </w:r>
          </w:p>
        </w:tc>
        <w:tc>
          <w:tcPr>
            <w:tcW w:w="978" w:type="dxa"/>
            <w:vAlign w:val="bottom"/>
          </w:tcPr>
          <w:p w14:paraId="794A757D"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25,61</w:t>
            </w:r>
          </w:p>
        </w:tc>
      </w:tr>
      <w:tr w:rsidR="00D37B14" w14:paraId="583C2E87" w14:textId="77777777" w:rsidTr="00CA6E66">
        <w:tc>
          <w:tcPr>
            <w:tcW w:w="766" w:type="dxa"/>
          </w:tcPr>
          <w:p w14:paraId="268CAF84"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22</w:t>
            </w:r>
          </w:p>
        </w:tc>
        <w:tc>
          <w:tcPr>
            <w:tcW w:w="988" w:type="dxa"/>
          </w:tcPr>
          <w:p w14:paraId="7E362355"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1961</w:t>
            </w:r>
          </w:p>
        </w:tc>
        <w:tc>
          <w:tcPr>
            <w:tcW w:w="985" w:type="dxa"/>
            <w:vAlign w:val="center"/>
          </w:tcPr>
          <w:p w14:paraId="7DF65F8C"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517</w:t>
            </w:r>
          </w:p>
        </w:tc>
        <w:tc>
          <w:tcPr>
            <w:tcW w:w="1402" w:type="dxa"/>
            <w:vAlign w:val="bottom"/>
          </w:tcPr>
          <w:p w14:paraId="6FBC7EC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1,000</w:t>
            </w:r>
          </w:p>
        </w:tc>
        <w:tc>
          <w:tcPr>
            <w:tcW w:w="1268" w:type="dxa"/>
            <w:vAlign w:val="bottom"/>
          </w:tcPr>
          <w:p w14:paraId="2D59BC4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0,000</w:t>
            </w:r>
          </w:p>
        </w:tc>
        <w:tc>
          <w:tcPr>
            <w:tcW w:w="1623" w:type="dxa"/>
            <w:vAlign w:val="bottom"/>
          </w:tcPr>
          <w:p w14:paraId="66985A49"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0,130</w:t>
            </w:r>
          </w:p>
        </w:tc>
        <w:tc>
          <w:tcPr>
            <w:tcW w:w="1335" w:type="dxa"/>
            <w:vAlign w:val="center"/>
          </w:tcPr>
          <w:p w14:paraId="7DCC9DB3" w14:textId="77777777" w:rsidR="00D37B14" w:rsidRPr="00785D8F" w:rsidRDefault="00D37B14" w:rsidP="00CA6E66">
            <w:pPr>
              <w:pStyle w:val="a4"/>
              <w:spacing w:before="0" w:beforeAutospacing="0" w:after="0" w:afterAutospacing="0"/>
              <w:jc w:val="center"/>
              <w:rPr>
                <w:sz w:val="28"/>
                <w:szCs w:val="28"/>
              </w:rPr>
            </w:pPr>
            <w:r w:rsidRPr="00A10FE8">
              <w:rPr>
                <w:color w:val="282828"/>
                <w:sz w:val="28"/>
                <w:szCs w:val="28"/>
              </w:rPr>
              <w:t>561</w:t>
            </w:r>
          </w:p>
        </w:tc>
        <w:tc>
          <w:tcPr>
            <w:tcW w:w="978" w:type="dxa"/>
            <w:vAlign w:val="bottom"/>
          </w:tcPr>
          <w:p w14:paraId="2DCACD8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26,83</w:t>
            </w:r>
          </w:p>
        </w:tc>
      </w:tr>
      <w:tr w:rsidR="00D37B14" w14:paraId="3956519B" w14:textId="77777777" w:rsidTr="00CA6E66">
        <w:tc>
          <w:tcPr>
            <w:tcW w:w="766" w:type="dxa"/>
          </w:tcPr>
          <w:p w14:paraId="17D1D380"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23</w:t>
            </w:r>
          </w:p>
        </w:tc>
        <w:tc>
          <w:tcPr>
            <w:tcW w:w="988" w:type="dxa"/>
          </w:tcPr>
          <w:p w14:paraId="67ABA2E6"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1962</w:t>
            </w:r>
          </w:p>
        </w:tc>
        <w:tc>
          <w:tcPr>
            <w:tcW w:w="985" w:type="dxa"/>
            <w:vAlign w:val="center"/>
          </w:tcPr>
          <w:p w14:paraId="3E9543BF"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549</w:t>
            </w:r>
          </w:p>
        </w:tc>
        <w:tc>
          <w:tcPr>
            <w:tcW w:w="1402" w:type="dxa"/>
            <w:vAlign w:val="bottom"/>
          </w:tcPr>
          <w:p w14:paraId="7F54C95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1,062</w:t>
            </w:r>
          </w:p>
        </w:tc>
        <w:tc>
          <w:tcPr>
            <w:tcW w:w="1268" w:type="dxa"/>
            <w:vAlign w:val="bottom"/>
          </w:tcPr>
          <w:p w14:paraId="72BC9EA3"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0,062</w:t>
            </w:r>
          </w:p>
        </w:tc>
        <w:tc>
          <w:tcPr>
            <w:tcW w:w="1623" w:type="dxa"/>
            <w:vAlign w:val="bottom"/>
          </w:tcPr>
          <w:p w14:paraId="491ECE9F"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0,192</w:t>
            </w:r>
          </w:p>
        </w:tc>
        <w:tc>
          <w:tcPr>
            <w:tcW w:w="1335" w:type="dxa"/>
            <w:vAlign w:val="center"/>
          </w:tcPr>
          <w:p w14:paraId="3DE989E5" w14:textId="77777777" w:rsidR="00D37B14" w:rsidRPr="00785D8F" w:rsidRDefault="00D37B14" w:rsidP="00CA6E66">
            <w:pPr>
              <w:pStyle w:val="a4"/>
              <w:spacing w:before="0" w:beforeAutospacing="0" w:after="0" w:afterAutospacing="0"/>
              <w:jc w:val="center"/>
              <w:rPr>
                <w:sz w:val="28"/>
                <w:szCs w:val="28"/>
              </w:rPr>
            </w:pPr>
            <w:r w:rsidRPr="00A10FE8">
              <w:rPr>
                <w:color w:val="282828"/>
                <w:sz w:val="28"/>
                <w:szCs w:val="28"/>
              </w:rPr>
              <w:t>560</w:t>
            </w:r>
          </w:p>
        </w:tc>
        <w:tc>
          <w:tcPr>
            <w:tcW w:w="978" w:type="dxa"/>
            <w:vAlign w:val="bottom"/>
          </w:tcPr>
          <w:p w14:paraId="435BF1C1"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28,05</w:t>
            </w:r>
          </w:p>
        </w:tc>
      </w:tr>
      <w:tr w:rsidR="00D37B14" w14:paraId="1F4702B9" w14:textId="77777777" w:rsidTr="00CA6E66">
        <w:tc>
          <w:tcPr>
            <w:tcW w:w="766" w:type="dxa"/>
          </w:tcPr>
          <w:p w14:paraId="3F856EA4"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24</w:t>
            </w:r>
          </w:p>
        </w:tc>
        <w:tc>
          <w:tcPr>
            <w:tcW w:w="988" w:type="dxa"/>
          </w:tcPr>
          <w:p w14:paraId="7CF2606B"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1963</w:t>
            </w:r>
          </w:p>
        </w:tc>
        <w:tc>
          <w:tcPr>
            <w:tcW w:w="985" w:type="dxa"/>
            <w:vAlign w:val="center"/>
          </w:tcPr>
          <w:p w14:paraId="7969D6B6"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660</w:t>
            </w:r>
          </w:p>
        </w:tc>
        <w:tc>
          <w:tcPr>
            <w:tcW w:w="1402" w:type="dxa"/>
            <w:vAlign w:val="bottom"/>
          </w:tcPr>
          <w:p w14:paraId="6C5F0F68"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1,277</w:t>
            </w:r>
          </w:p>
        </w:tc>
        <w:tc>
          <w:tcPr>
            <w:tcW w:w="1268" w:type="dxa"/>
            <w:vAlign w:val="bottom"/>
          </w:tcPr>
          <w:p w14:paraId="15DEFC66"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0,277</w:t>
            </w:r>
          </w:p>
        </w:tc>
        <w:tc>
          <w:tcPr>
            <w:tcW w:w="1623" w:type="dxa"/>
            <w:vAlign w:val="bottom"/>
          </w:tcPr>
          <w:p w14:paraId="26859306"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0,469</w:t>
            </w:r>
          </w:p>
        </w:tc>
        <w:tc>
          <w:tcPr>
            <w:tcW w:w="1335" w:type="dxa"/>
            <w:vAlign w:val="center"/>
          </w:tcPr>
          <w:p w14:paraId="6D6608F8" w14:textId="77777777" w:rsidR="00D37B14" w:rsidRPr="00785D8F" w:rsidRDefault="00D37B14" w:rsidP="00CA6E66">
            <w:pPr>
              <w:pStyle w:val="a4"/>
              <w:spacing w:before="0" w:beforeAutospacing="0" w:after="0" w:afterAutospacing="0"/>
              <w:jc w:val="center"/>
              <w:rPr>
                <w:sz w:val="28"/>
                <w:szCs w:val="28"/>
              </w:rPr>
            </w:pPr>
            <w:r w:rsidRPr="00A10FE8">
              <w:rPr>
                <w:color w:val="282828"/>
                <w:sz w:val="28"/>
                <w:szCs w:val="28"/>
              </w:rPr>
              <w:t>559</w:t>
            </w:r>
          </w:p>
        </w:tc>
        <w:tc>
          <w:tcPr>
            <w:tcW w:w="978" w:type="dxa"/>
            <w:vAlign w:val="bottom"/>
          </w:tcPr>
          <w:p w14:paraId="7E731058"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29,27</w:t>
            </w:r>
          </w:p>
        </w:tc>
      </w:tr>
      <w:tr w:rsidR="00D37B14" w14:paraId="3F9B8BA4" w14:textId="77777777" w:rsidTr="00CA6E66">
        <w:tc>
          <w:tcPr>
            <w:tcW w:w="766" w:type="dxa"/>
          </w:tcPr>
          <w:p w14:paraId="02402557"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25</w:t>
            </w:r>
          </w:p>
        </w:tc>
        <w:tc>
          <w:tcPr>
            <w:tcW w:w="988" w:type="dxa"/>
          </w:tcPr>
          <w:p w14:paraId="71E51B92"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1964</w:t>
            </w:r>
          </w:p>
        </w:tc>
        <w:tc>
          <w:tcPr>
            <w:tcW w:w="985" w:type="dxa"/>
            <w:vAlign w:val="center"/>
          </w:tcPr>
          <w:p w14:paraId="7D5FAD3E"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580</w:t>
            </w:r>
          </w:p>
        </w:tc>
        <w:tc>
          <w:tcPr>
            <w:tcW w:w="1402" w:type="dxa"/>
            <w:vAlign w:val="bottom"/>
          </w:tcPr>
          <w:p w14:paraId="5A86285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1,122</w:t>
            </w:r>
          </w:p>
        </w:tc>
        <w:tc>
          <w:tcPr>
            <w:tcW w:w="1268" w:type="dxa"/>
            <w:vAlign w:val="bottom"/>
          </w:tcPr>
          <w:p w14:paraId="67C7A04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0,122</w:t>
            </w:r>
          </w:p>
        </w:tc>
        <w:tc>
          <w:tcPr>
            <w:tcW w:w="1623" w:type="dxa"/>
            <w:vAlign w:val="bottom"/>
          </w:tcPr>
          <w:p w14:paraId="705D7101"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0,591</w:t>
            </w:r>
          </w:p>
        </w:tc>
        <w:tc>
          <w:tcPr>
            <w:tcW w:w="1335" w:type="dxa"/>
            <w:vAlign w:val="center"/>
          </w:tcPr>
          <w:p w14:paraId="4BC514B2"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559</w:t>
            </w:r>
          </w:p>
        </w:tc>
        <w:tc>
          <w:tcPr>
            <w:tcW w:w="978" w:type="dxa"/>
            <w:vAlign w:val="bottom"/>
          </w:tcPr>
          <w:p w14:paraId="62B7C8B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30,49</w:t>
            </w:r>
          </w:p>
        </w:tc>
      </w:tr>
      <w:tr w:rsidR="00D37B14" w14:paraId="5E6BB781" w14:textId="77777777" w:rsidTr="00CA6E66">
        <w:tc>
          <w:tcPr>
            <w:tcW w:w="766" w:type="dxa"/>
          </w:tcPr>
          <w:p w14:paraId="4D48DBC8"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26</w:t>
            </w:r>
          </w:p>
        </w:tc>
        <w:tc>
          <w:tcPr>
            <w:tcW w:w="988" w:type="dxa"/>
          </w:tcPr>
          <w:p w14:paraId="7F247340"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1965</w:t>
            </w:r>
          </w:p>
        </w:tc>
        <w:tc>
          <w:tcPr>
            <w:tcW w:w="985" w:type="dxa"/>
            <w:vAlign w:val="center"/>
          </w:tcPr>
          <w:p w14:paraId="34665829"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506</w:t>
            </w:r>
          </w:p>
        </w:tc>
        <w:tc>
          <w:tcPr>
            <w:tcW w:w="1402" w:type="dxa"/>
            <w:vAlign w:val="bottom"/>
          </w:tcPr>
          <w:p w14:paraId="5550E4C0"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0,979</w:t>
            </w:r>
          </w:p>
        </w:tc>
        <w:tc>
          <w:tcPr>
            <w:tcW w:w="1268" w:type="dxa"/>
            <w:vAlign w:val="bottom"/>
          </w:tcPr>
          <w:p w14:paraId="1B647B02"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-0,021</w:t>
            </w:r>
          </w:p>
        </w:tc>
        <w:tc>
          <w:tcPr>
            <w:tcW w:w="1623" w:type="dxa"/>
            <w:vAlign w:val="bottom"/>
          </w:tcPr>
          <w:p w14:paraId="78CFCCB9"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0,570</w:t>
            </w:r>
          </w:p>
        </w:tc>
        <w:tc>
          <w:tcPr>
            <w:tcW w:w="1335" w:type="dxa"/>
            <w:vAlign w:val="center"/>
          </w:tcPr>
          <w:p w14:paraId="56EDBC9B"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557</w:t>
            </w:r>
          </w:p>
        </w:tc>
        <w:tc>
          <w:tcPr>
            <w:tcW w:w="978" w:type="dxa"/>
            <w:vAlign w:val="bottom"/>
          </w:tcPr>
          <w:p w14:paraId="7969799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31,71</w:t>
            </w:r>
          </w:p>
        </w:tc>
      </w:tr>
      <w:tr w:rsidR="00D37B14" w14:paraId="7FA2E887" w14:textId="77777777" w:rsidTr="00CA6E66">
        <w:tc>
          <w:tcPr>
            <w:tcW w:w="766" w:type="dxa"/>
          </w:tcPr>
          <w:p w14:paraId="656BBBAF"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27</w:t>
            </w:r>
          </w:p>
        </w:tc>
        <w:tc>
          <w:tcPr>
            <w:tcW w:w="988" w:type="dxa"/>
          </w:tcPr>
          <w:p w14:paraId="710C1106"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1966</w:t>
            </w:r>
          </w:p>
        </w:tc>
        <w:tc>
          <w:tcPr>
            <w:tcW w:w="985" w:type="dxa"/>
            <w:vAlign w:val="center"/>
          </w:tcPr>
          <w:p w14:paraId="76F5F4F5"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799</w:t>
            </w:r>
          </w:p>
        </w:tc>
        <w:tc>
          <w:tcPr>
            <w:tcW w:w="1402" w:type="dxa"/>
            <w:vAlign w:val="bottom"/>
          </w:tcPr>
          <w:p w14:paraId="54C35CDB"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1,546</w:t>
            </w:r>
          </w:p>
        </w:tc>
        <w:tc>
          <w:tcPr>
            <w:tcW w:w="1268" w:type="dxa"/>
            <w:vAlign w:val="bottom"/>
          </w:tcPr>
          <w:p w14:paraId="65CE0F27"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0,546</w:t>
            </w:r>
          </w:p>
        </w:tc>
        <w:tc>
          <w:tcPr>
            <w:tcW w:w="1623" w:type="dxa"/>
            <w:vAlign w:val="bottom"/>
          </w:tcPr>
          <w:p w14:paraId="2D2843F4"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1,115</w:t>
            </w:r>
          </w:p>
        </w:tc>
        <w:tc>
          <w:tcPr>
            <w:tcW w:w="1335" w:type="dxa"/>
            <w:vAlign w:val="center"/>
          </w:tcPr>
          <w:p w14:paraId="7CC3B9F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555</w:t>
            </w:r>
          </w:p>
        </w:tc>
        <w:tc>
          <w:tcPr>
            <w:tcW w:w="978" w:type="dxa"/>
            <w:vAlign w:val="bottom"/>
          </w:tcPr>
          <w:p w14:paraId="7BC2EA4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32,93</w:t>
            </w:r>
          </w:p>
        </w:tc>
      </w:tr>
      <w:tr w:rsidR="00D37B14" w14:paraId="51F428E3" w14:textId="77777777" w:rsidTr="00CA6E66">
        <w:tc>
          <w:tcPr>
            <w:tcW w:w="766" w:type="dxa"/>
          </w:tcPr>
          <w:p w14:paraId="27BF868B"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28</w:t>
            </w:r>
          </w:p>
        </w:tc>
        <w:tc>
          <w:tcPr>
            <w:tcW w:w="988" w:type="dxa"/>
          </w:tcPr>
          <w:p w14:paraId="799953F1"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1967</w:t>
            </w:r>
          </w:p>
        </w:tc>
        <w:tc>
          <w:tcPr>
            <w:tcW w:w="985" w:type="dxa"/>
            <w:vAlign w:val="center"/>
          </w:tcPr>
          <w:p w14:paraId="0A362F67"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530</w:t>
            </w:r>
          </w:p>
        </w:tc>
        <w:tc>
          <w:tcPr>
            <w:tcW w:w="1402" w:type="dxa"/>
            <w:vAlign w:val="bottom"/>
          </w:tcPr>
          <w:p w14:paraId="5BC536CB"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1,025</w:t>
            </w:r>
          </w:p>
        </w:tc>
        <w:tc>
          <w:tcPr>
            <w:tcW w:w="1268" w:type="dxa"/>
            <w:vAlign w:val="bottom"/>
          </w:tcPr>
          <w:p w14:paraId="37D3E250"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0,025</w:t>
            </w:r>
          </w:p>
        </w:tc>
        <w:tc>
          <w:tcPr>
            <w:tcW w:w="1623" w:type="dxa"/>
            <w:vAlign w:val="bottom"/>
          </w:tcPr>
          <w:p w14:paraId="569DE55D"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1,140</w:t>
            </w:r>
          </w:p>
        </w:tc>
        <w:tc>
          <w:tcPr>
            <w:tcW w:w="1335" w:type="dxa"/>
            <w:vAlign w:val="center"/>
          </w:tcPr>
          <w:p w14:paraId="0274F383"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552</w:t>
            </w:r>
          </w:p>
        </w:tc>
        <w:tc>
          <w:tcPr>
            <w:tcW w:w="978" w:type="dxa"/>
            <w:vAlign w:val="bottom"/>
          </w:tcPr>
          <w:p w14:paraId="5BAE8A1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34,15</w:t>
            </w:r>
          </w:p>
        </w:tc>
      </w:tr>
      <w:tr w:rsidR="00D37B14" w14:paraId="7DC75315" w14:textId="77777777" w:rsidTr="00CA6E66">
        <w:tc>
          <w:tcPr>
            <w:tcW w:w="766" w:type="dxa"/>
          </w:tcPr>
          <w:p w14:paraId="1ED17478"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29</w:t>
            </w:r>
          </w:p>
        </w:tc>
        <w:tc>
          <w:tcPr>
            <w:tcW w:w="988" w:type="dxa"/>
          </w:tcPr>
          <w:p w14:paraId="646DD790"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1968</w:t>
            </w:r>
          </w:p>
        </w:tc>
        <w:tc>
          <w:tcPr>
            <w:tcW w:w="985" w:type="dxa"/>
            <w:vAlign w:val="center"/>
          </w:tcPr>
          <w:p w14:paraId="64F3A373"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462</w:t>
            </w:r>
          </w:p>
        </w:tc>
        <w:tc>
          <w:tcPr>
            <w:tcW w:w="1402" w:type="dxa"/>
            <w:vAlign w:val="bottom"/>
          </w:tcPr>
          <w:p w14:paraId="71D26172"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0,894</w:t>
            </w:r>
          </w:p>
        </w:tc>
        <w:tc>
          <w:tcPr>
            <w:tcW w:w="1268" w:type="dxa"/>
            <w:vAlign w:val="bottom"/>
          </w:tcPr>
          <w:p w14:paraId="2EF1371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-0,106</w:t>
            </w:r>
          </w:p>
        </w:tc>
        <w:tc>
          <w:tcPr>
            <w:tcW w:w="1623" w:type="dxa"/>
            <w:vAlign w:val="bottom"/>
          </w:tcPr>
          <w:p w14:paraId="76DC5888"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1,034</w:t>
            </w:r>
          </w:p>
        </w:tc>
        <w:tc>
          <w:tcPr>
            <w:tcW w:w="1335" w:type="dxa"/>
            <w:vAlign w:val="center"/>
          </w:tcPr>
          <w:p w14:paraId="7E3D430D" w14:textId="77777777" w:rsidR="00D37B14" w:rsidRPr="00785D8F" w:rsidRDefault="00D37B14" w:rsidP="00CA6E66">
            <w:pPr>
              <w:pStyle w:val="a4"/>
              <w:spacing w:before="0" w:beforeAutospacing="0" w:after="0" w:afterAutospacing="0"/>
              <w:jc w:val="center"/>
              <w:rPr>
                <w:sz w:val="28"/>
                <w:szCs w:val="28"/>
              </w:rPr>
            </w:pPr>
            <w:r w:rsidRPr="00A10FE8">
              <w:rPr>
                <w:color w:val="282828"/>
                <w:sz w:val="28"/>
                <w:szCs w:val="28"/>
              </w:rPr>
              <w:t>549</w:t>
            </w:r>
          </w:p>
        </w:tc>
        <w:tc>
          <w:tcPr>
            <w:tcW w:w="978" w:type="dxa"/>
            <w:vAlign w:val="bottom"/>
          </w:tcPr>
          <w:p w14:paraId="0F424E6D"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35,37</w:t>
            </w:r>
          </w:p>
        </w:tc>
      </w:tr>
      <w:tr w:rsidR="00D37B14" w14:paraId="330200C6" w14:textId="77777777" w:rsidTr="00CA6E66">
        <w:tc>
          <w:tcPr>
            <w:tcW w:w="766" w:type="dxa"/>
          </w:tcPr>
          <w:p w14:paraId="62CB4244"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30</w:t>
            </w:r>
          </w:p>
        </w:tc>
        <w:tc>
          <w:tcPr>
            <w:tcW w:w="988" w:type="dxa"/>
          </w:tcPr>
          <w:p w14:paraId="2ABA0B70"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1969</w:t>
            </w:r>
          </w:p>
        </w:tc>
        <w:tc>
          <w:tcPr>
            <w:tcW w:w="985" w:type="dxa"/>
            <w:vAlign w:val="center"/>
          </w:tcPr>
          <w:p w14:paraId="3E558E45"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594</w:t>
            </w:r>
          </w:p>
        </w:tc>
        <w:tc>
          <w:tcPr>
            <w:tcW w:w="1402" w:type="dxa"/>
            <w:vAlign w:val="bottom"/>
          </w:tcPr>
          <w:p w14:paraId="733FCAF3"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1,149</w:t>
            </w:r>
          </w:p>
        </w:tc>
        <w:tc>
          <w:tcPr>
            <w:tcW w:w="1268" w:type="dxa"/>
            <w:vAlign w:val="bottom"/>
          </w:tcPr>
          <w:p w14:paraId="7159BCF8"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0,149</w:t>
            </w:r>
          </w:p>
        </w:tc>
        <w:tc>
          <w:tcPr>
            <w:tcW w:w="1623" w:type="dxa"/>
            <w:vAlign w:val="bottom"/>
          </w:tcPr>
          <w:p w14:paraId="1AB35721"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1,183</w:t>
            </w:r>
          </w:p>
        </w:tc>
        <w:tc>
          <w:tcPr>
            <w:tcW w:w="1335" w:type="dxa"/>
            <w:vAlign w:val="center"/>
          </w:tcPr>
          <w:p w14:paraId="6D224927"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549</w:t>
            </w:r>
          </w:p>
        </w:tc>
        <w:tc>
          <w:tcPr>
            <w:tcW w:w="978" w:type="dxa"/>
            <w:vAlign w:val="bottom"/>
          </w:tcPr>
          <w:p w14:paraId="575D57E6"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36,59</w:t>
            </w:r>
          </w:p>
        </w:tc>
      </w:tr>
      <w:tr w:rsidR="00D37B14" w14:paraId="401FBB75" w14:textId="77777777" w:rsidTr="00CA6E66">
        <w:tc>
          <w:tcPr>
            <w:tcW w:w="766" w:type="dxa"/>
          </w:tcPr>
          <w:p w14:paraId="6EE48D2F"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31</w:t>
            </w:r>
          </w:p>
        </w:tc>
        <w:tc>
          <w:tcPr>
            <w:tcW w:w="988" w:type="dxa"/>
          </w:tcPr>
          <w:p w14:paraId="51093B6F"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1970</w:t>
            </w:r>
          </w:p>
        </w:tc>
        <w:tc>
          <w:tcPr>
            <w:tcW w:w="985" w:type="dxa"/>
            <w:vAlign w:val="center"/>
          </w:tcPr>
          <w:p w14:paraId="6A39F8CC"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633</w:t>
            </w:r>
          </w:p>
        </w:tc>
        <w:tc>
          <w:tcPr>
            <w:tcW w:w="1402" w:type="dxa"/>
            <w:vAlign w:val="bottom"/>
          </w:tcPr>
          <w:p w14:paraId="4D0AA46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1,225</w:t>
            </w:r>
          </w:p>
        </w:tc>
        <w:tc>
          <w:tcPr>
            <w:tcW w:w="1268" w:type="dxa"/>
            <w:vAlign w:val="bottom"/>
          </w:tcPr>
          <w:p w14:paraId="2C517AF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0,225</w:t>
            </w:r>
          </w:p>
        </w:tc>
        <w:tc>
          <w:tcPr>
            <w:tcW w:w="1623" w:type="dxa"/>
            <w:vAlign w:val="bottom"/>
          </w:tcPr>
          <w:p w14:paraId="4CE6A853"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1,408</w:t>
            </w:r>
          </w:p>
        </w:tc>
        <w:tc>
          <w:tcPr>
            <w:tcW w:w="1335" w:type="dxa"/>
            <w:vAlign w:val="center"/>
          </w:tcPr>
          <w:p w14:paraId="47D44F2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547</w:t>
            </w:r>
          </w:p>
        </w:tc>
        <w:tc>
          <w:tcPr>
            <w:tcW w:w="978" w:type="dxa"/>
            <w:vAlign w:val="bottom"/>
          </w:tcPr>
          <w:p w14:paraId="36ED13D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37,80</w:t>
            </w:r>
          </w:p>
        </w:tc>
      </w:tr>
      <w:tr w:rsidR="00D37B14" w14:paraId="5271B569" w14:textId="77777777" w:rsidTr="00CA6E66">
        <w:tc>
          <w:tcPr>
            <w:tcW w:w="766" w:type="dxa"/>
          </w:tcPr>
          <w:p w14:paraId="1C675DDC"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32</w:t>
            </w:r>
          </w:p>
        </w:tc>
        <w:tc>
          <w:tcPr>
            <w:tcW w:w="988" w:type="dxa"/>
          </w:tcPr>
          <w:p w14:paraId="4488790B"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1971</w:t>
            </w:r>
          </w:p>
        </w:tc>
        <w:tc>
          <w:tcPr>
            <w:tcW w:w="985" w:type="dxa"/>
            <w:vAlign w:val="center"/>
          </w:tcPr>
          <w:p w14:paraId="429876B5"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478</w:t>
            </w:r>
          </w:p>
        </w:tc>
        <w:tc>
          <w:tcPr>
            <w:tcW w:w="1402" w:type="dxa"/>
            <w:vAlign w:val="bottom"/>
          </w:tcPr>
          <w:p w14:paraId="6E0EE42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0,925</w:t>
            </w:r>
          </w:p>
        </w:tc>
        <w:tc>
          <w:tcPr>
            <w:tcW w:w="1268" w:type="dxa"/>
            <w:vAlign w:val="bottom"/>
          </w:tcPr>
          <w:p w14:paraId="4C549E2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-0,075</w:t>
            </w:r>
          </w:p>
        </w:tc>
        <w:tc>
          <w:tcPr>
            <w:tcW w:w="1623" w:type="dxa"/>
            <w:vAlign w:val="bottom"/>
          </w:tcPr>
          <w:p w14:paraId="654488FF"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1,332</w:t>
            </w:r>
          </w:p>
        </w:tc>
        <w:tc>
          <w:tcPr>
            <w:tcW w:w="1335" w:type="dxa"/>
            <w:vAlign w:val="center"/>
          </w:tcPr>
          <w:p w14:paraId="11489361" w14:textId="77777777" w:rsidR="00D37B14" w:rsidRPr="00785D8F" w:rsidRDefault="00D37B14" w:rsidP="00CA6E66">
            <w:pPr>
              <w:pStyle w:val="a4"/>
              <w:spacing w:before="0" w:beforeAutospacing="0" w:after="0" w:afterAutospacing="0"/>
              <w:jc w:val="center"/>
              <w:rPr>
                <w:sz w:val="28"/>
                <w:szCs w:val="28"/>
              </w:rPr>
            </w:pPr>
            <w:r w:rsidRPr="00A10FE8">
              <w:rPr>
                <w:color w:val="282828"/>
                <w:sz w:val="28"/>
                <w:szCs w:val="28"/>
              </w:rPr>
              <w:t>543</w:t>
            </w:r>
          </w:p>
        </w:tc>
        <w:tc>
          <w:tcPr>
            <w:tcW w:w="978" w:type="dxa"/>
            <w:vAlign w:val="bottom"/>
          </w:tcPr>
          <w:p w14:paraId="284AA391"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39,02</w:t>
            </w:r>
          </w:p>
        </w:tc>
      </w:tr>
      <w:tr w:rsidR="00D37B14" w14:paraId="39190E78" w14:textId="77777777" w:rsidTr="00CA6E66">
        <w:tc>
          <w:tcPr>
            <w:tcW w:w="766" w:type="dxa"/>
          </w:tcPr>
          <w:p w14:paraId="6F495EC6"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33</w:t>
            </w:r>
          </w:p>
        </w:tc>
        <w:tc>
          <w:tcPr>
            <w:tcW w:w="988" w:type="dxa"/>
          </w:tcPr>
          <w:p w14:paraId="6CC5C5C4"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1972</w:t>
            </w:r>
          </w:p>
        </w:tc>
        <w:tc>
          <w:tcPr>
            <w:tcW w:w="985" w:type="dxa"/>
            <w:vAlign w:val="center"/>
          </w:tcPr>
          <w:p w14:paraId="7A40E982"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615</w:t>
            </w:r>
          </w:p>
        </w:tc>
        <w:tc>
          <w:tcPr>
            <w:tcW w:w="1402" w:type="dxa"/>
            <w:vAlign w:val="bottom"/>
          </w:tcPr>
          <w:p w14:paraId="274B236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1,190</w:t>
            </w:r>
          </w:p>
        </w:tc>
        <w:tc>
          <w:tcPr>
            <w:tcW w:w="1268" w:type="dxa"/>
            <w:vAlign w:val="bottom"/>
          </w:tcPr>
          <w:p w14:paraId="089AE88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0,190</w:t>
            </w:r>
          </w:p>
        </w:tc>
        <w:tc>
          <w:tcPr>
            <w:tcW w:w="1623" w:type="dxa"/>
            <w:vAlign w:val="bottom"/>
          </w:tcPr>
          <w:p w14:paraId="39D7A4BD"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1,522</w:t>
            </w:r>
          </w:p>
        </w:tc>
        <w:tc>
          <w:tcPr>
            <w:tcW w:w="1335" w:type="dxa"/>
            <w:vAlign w:val="center"/>
          </w:tcPr>
          <w:p w14:paraId="20D7BFC1"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541</w:t>
            </w:r>
          </w:p>
        </w:tc>
        <w:tc>
          <w:tcPr>
            <w:tcW w:w="978" w:type="dxa"/>
            <w:vAlign w:val="bottom"/>
          </w:tcPr>
          <w:p w14:paraId="0FE40178"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40,24</w:t>
            </w:r>
          </w:p>
        </w:tc>
      </w:tr>
      <w:tr w:rsidR="00D37B14" w14:paraId="6C89E291" w14:textId="77777777" w:rsidTr="00CA6E66">
        <w:tc>
          <w:tcPr>
            <w:tcW w:w="766" w:type="dxa"/>
          </w:tcPr>
          <w:p w14:paraId="114CDC13"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34</w:t>
            </w:r>
          </w:p>
        </w:tc>
        <w:tc>
          <w:tcPr>
            <w:tcW w:w="988" w:type="dxa"/>
          </w:tcPr>
          <w:p w14:paraId="4CA38D82"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1973</w:t>
            </w:r>
          </w:p>
        </w:tc>
        <w:tc>
          <w:tcPr>
            <w:tcW w:w="985" w:type="dxa"/>
            <w:vAlign w:val="center"/>
          </w:tcPr>
          <w:p w14:paraId="39788E71"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436</w:t>
            </w:r>
          </w:p>
        </w:tc>
        <w:tc>
          <w:tcPr>
            <w:tcW w:w="1402" w:type="dxa"/>
            <w:vAlign w:val="bottom"/>
          </w:tcPr>
          <w:p w14:paraId="60FD5333"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0,843</w:t>
            </w:r>
          </w:p>
        </w:tc>
        <w:tc>
          <w:tcPr>
            <w:tcW w:w="1268" w:type="dxa"/>
            <w:vAlign w:val="bottom"/>
          </w:tcPr>
          <w:p w14:paraId="716DB6A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-0,157</w:t>
            </w:r>
          </w:p>
        </w:tc>
        <w:tc>
          <w:tcPr>
            <w:tcW w:w="1623" w:type="dxa"/>
            <w:vAlign w:val="bottom"/>
          </w:tcPr>
          <w:p w14:paraId="1905DAF3"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1,366</w:t>
            </w:r>
          </w:p>
        </w:tc>
        <w:tc>
          <w:tcPr>
            <w:tcW w:w="1335" w:type="dxa"/>
            <w:vAlign w:val="center"/>
          </w:tcPr>
          <w:p w14:paraId="10AD5680" w14:textId="77777777" w:rsidR="00D37B14" w:rsidRPr="00785D8F" w:rsidRDefault="00D37B14" w:rsidP="00CA6E66">
            <w:pPr>
              <w:pStyle w:val="a4"/>
              <w:spacing w:before="0" w:beforeAutospacing="0" w:after="0" w:afterAutospacing="0"/>
              <w:jc w:val="center"/>
              <w:rPr>
                <w:sz w:val="28"/>
                <w:szCs w:val="28"/>
              </w:rPr>
            </w:pPr>
            <w:r w:rsidRPr="00A10FE8">
              <w:rPr>
                <w:color w:val="282828"/>
                <w:sz w:val="28"/>
                <w:szCs w:val="28"/>
              </w:rPr>
              <w:t>537</w:t>
            </w:r>
          </w:p>
        </w:tc>
        <w:tc>
          <w:tcPr>
            <w:tcW w:w="978" w:type="dxa"/>
            <w:vAlign w:val="bottom"/>
          </w:tcPr>
          <w:p w14:paraId="64DC252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41,46</w:t>
            </w:r>
          </w:p>
        </w:tc>
      </w:tr>
      <w:tr w:rsidR="00D37B14" w14:paraId="4F175A88" w14:textId="77777777" w:rsidTr="00CA6E66">
        <w:tc>
          <w:tcPr>
            <w:tcW w:w="766" w:type="dxa"/>
          </w:tcPr>
          <w:p w14:paraId="00C5C49F"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35</w:t>
            </w:r>
          </w:p>
        </w:tc>
        <w:tc>
          <w:tcPr>
            <w:tcW w:w="988" w:type="dxa"/>
          </w:tcPr>
          <w:p w14:paraId="3E14C9A0"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1974</w:t>
            </w:r>
          </w:p>
        </w:tc>
        <w:tc>
          <w:tcPr>
            <w:tcW w:w="985" w:type="dxa"/>
            <w:vAlign w:val="center"/>
          </w:tcPr>
          <w:p w14:paraId="3E87CC01"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495</w:t>
            </w:r>
          </w:p>
        </w:tc>
        <w:tc>
          <w:tcPr>
            <w:tcW w:w="1402" w:type="dxa"/>
            <w:vAlign w:val="bottom"/>
          </w:tcPr>
          <w:p w14:paraId="7AAA0F3D"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0,958</w:t>
            </w:r>
          </w:p>
        </w:tc>
        <w:tc>
          <w:tcPr>
            <w:tcW w:w="1268" w:type="dxa"/>
            <w:vAlign w:val="bottom"/>
          </w:tcPr>
          <w:p w14:paraId="69177EE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-0,042</w:t>
            </w:r>
          </w:p>
        </w:tc>
        <w:tc>
          <w:tcPr>
            <w:tcW w:w="1623" w:type="dxa"/>
            <w:vAlign w:val="bottom"/>
          </w:tcPr>
          <w:p w14:paraId="456D86B1"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1,323</w:t>
            </w:r>
          </w:p>
        </w:tc>
        <w:tc>
          <w:tcPr>
            <w:tcW w:w="1335" w:type="dxa"/>
            <w:vAlign w:val="center"/>
          </w:tcPr>
          <w:p w14:paraId="15D5156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536</w:t>
            </w:r>
          </w:p>
        </w:tc>
        <w:tc>
          <w:tcPr>
            <w:tcW w:w="978" w:type="dxa"/>
            <w:vAlign w:val="bottom"/>
          </w:tcPr>
          <w:p w14:paraId="2AA3203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42,68</w:t>
            </w:r>
          </w:p>
        </w:tc>
      </w:tr>
      <w:tr w:rsidR="00D37B14" w14:paraId="036F3A34" w14:textId="77777777" w:rsidTr="00CA6E66">
        <w:tc>
          <w:tcPr>
            <w:tcW w:w="766" w:type="dxa"/>
          </w:tcPr>
          <w:p w14:paraId="4DF905F9"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36</w:t>
            </w:r>
          </w:p>
        </w:tc>
        <w:tc>
          <w:tcPr>
            <w:tcW w:w="988" w:type="dxa"/>
          </w:tcPr>
          <w:p w14:paraId="6566F0E1"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1975</w:t>
            </w:r>
          </w:p>
        </w:tc>
        <w:tc>
          <w:tcPr>
            <w:tcW w:w="985" w:type="dxa"/>
            <w:vAlign w:val="center"/>
          </w:tcPr>
          <w:p w14:paraId="3933D642"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483</w:t>
            </w:r>
          </w:p>
        </w:tc>
        <w:tc>
          <w:tcPr>
            <w:tcW w:w="1402" w:type="dxa"/>
            <w:vAlign w:val="bottom"/>
          </w:tcPr>
          <w:p w14:paraId="14AF78B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0,934</w:t>
            </w:r>
          </w:p>
        </w:tc>
        <w:tc>
          <w:tcPr>
            <w:tcW w:w="1268" w:type="dxa"/>
            <w:vAlign w:val="bottom"/>
          </w:tcPr>
          <w:p w14:paraId="2AB7F7E7"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-0,066</w:t>
            </w:r>
          </w:p>
        </w:tc>
        <w:tc>
          <w:tcPr>
            <w:tcW w:w="1623" w:type="dxa"/>
            <w:vAlign w:val="bottom"/>
          </w:tcPr>
          <w:p w14:paraId="6EAE1B74"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1,257</w:t>
            </w:r>
          </w:p>
        </w:tc>
        <w:tc>
          <w:tcPr>
            <w:tcW w:w="1335" w:type="dxa"/>
            <w:vAlign w:val="center"/>
          </w:tcPr>
          <w:p w14:paraId="2860165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536</w:t>
            </w:r>
          </w:p>
        </w:tc>
        <w:tc>
          <w:tcPr>
            <w:tcW w:w="978" w:type="dxa"/>
            <w:vAlign w:val="bottom"/>
          </w:tcPr>
          <w:p w14:paraId="0946FD47"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43,90</w:t>
            </w:r>
          </w:p>
        </w:tc>
      </w:tr>
      <w:tr w:rsidR="00D37B14" w14:paraId="7206AA98" w14:textId="77777777" w:rsidTr="00CA6E66">
        <w:tc>
          <w:tcPr>
            <w:tcW w:w="766" w:type="dxa"/>
          </w:tcPr>
          <w:p w14:paraId="5D189336"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37</w:t>
            </w:r>
          </w:p>
        </w:tc>
        <w:tc>
          <w:tcPr>
            <w:tcW w:w="988" w:type="dxa"/>
          </w:tcPr>
          <w:p w14:paraId="12D472E9"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1976</w:t>
            </w:r>
          </w:p>
        </w:tc>
        <w:tc>
          <w:tcPr>
            <w:tcW w:w="985" w:type="dxa"/>
            <w:vAlign w:val="center"/>
          </w:tcPr>
          <w:p w14:paraId="7B490485"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511</w:t>
            </w:r>
          </w:p>
        </w:tc>
        <w:tc>
          <w:tcPr>
            <w:tcW w:w="1402" w:type="dxa"/>
            <w:vAlign w:val="bottom"/>
          </w:tcPr>
          <w:p w14:paraId="3B3F652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0,989</w:t>
            </w:r>
          </w:p>
        </w:tc>
        <w:tc>
          <w:tcPr>
            <w:tcW w:w="1268" w:type="dxa"/>
            <w:vAlign w:val="bottom"/>
          </w:tcPr>
          <w:p w14:paraId="0A17F59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-0,011</w:t>
            </w:r>
          </w:p>
        </w:tc>
        <w:tc>
          <w:tcPr>
            <w:tcW w:w="1623" w:type="dxa"/>
            <w:vAlign w:val="bottom"/>
          </w:tcPr>
          <w:p w14:paraId="54365237"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1,246</w:t>
            </w:r>
          </w:p>
        </w:tc>
        <w:tc>
          <w:tcPr>
            <w:tcW w:w="1335" w:type="dxa"/>
            <w:vAlign w:val="center"/>
          </w:tcPr>
          <w:p w14:paraId="42FCDB13" w14:textId="77777777" w:rsidR="00D37B14" w:rsidRPr="00785D8F" w:rsidRDefault="00D37B14" w:rsidP="00CA6E66">
            <w:pPr>
              <w:pStyle w:val="a4"/>
              <w:spacing w:before="0" w:beforeAutospacing="0" w:after="0" w:afterAutospacing="0"/>
              <w:jc w:val="center"/>
              <w:rPr>
                <w:sz w:val="28"/>
                <w:szCs w:val="28"/>
              </w:rPr>
            </w:pPr>
            <w:r w:rsidRPr="00A10FE8">
              <w:rPr>
                <w:color w:val="282828"/>
                <w:sz w:val="28"/>
                <w:szCs w:val="28"/>
              </w:rPr>
              <w:t>532</w:t>
            </w:r>
          </w:p>
        </w:tc>
        <w:tc>
          <w:tcPr>
            <w:tcW w:w="978" w:type="dxa"/>
            <w:vAlign w:val="bottom"/>
          </w:tcPr>
          <w:p w14:paraId="796D529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45,12</w:t>
            </w:r>
          </w:p>
        </w:tc>
      </w:tr>
      <w:tr w:rsidR="00D37B14" w14:paraId="123868DF" w14:textId="77777777" w:rsidTr="00CA6E66">
        <w:tc>
          <w:tcPr>
            <w:tcW w:w="766" w:type="dxa"/>
          </w:tcPr>
          <w:p w14:paraId="04CB8288"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38</w:t>
            </w:r>
          </w:p>
        </w:tc>
        <w:tc>
          <w:tcPr>
            <w:tcW w:w="988" w:type="dxa"/>
          </w:tcPr>
          <w:p w14:paraId="0E5B51E2"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1977</w:t>
            </w:r>
          </w:p>
        </w:tc>
        <w:tc>
          <w:tcPr>
            <w:tcW w:w="985" w:type="dxa"/>
            <w:vAlign w:val="center"/>
          </w:tcPr>
          <w:p w14:paraId="60610099" w14:textId="77777777" w:rsidR="00D37B14" w:rsidRPr="00530667" w:rsidRDefault="00D37B14" w:rsidP="00CA6E66">
            <w:pPr>
              <w:pStyle w:val="a4"/>
              <w:spacing w:before="0" w:beforeAutospacing="0" w:after="0" w:afterAutospacing="0"/>
              <w:jc w:val="center"/>
              <w:rPr>
                <w:sz w:val="28"/>
                <w:szCs w:val="28"/>
                <w:lang w:val="en-US"/>
              </w:rPr>
            </w:pPr>
            <w:r>
              <w:rPr>
                <w:sz w:val="28"/>
                <w:szCs w:val="28"/>
                <w:lang w:val="en-US"/>
              </w:rPr>
              <w:t>516</w:t>
            </w:r>
          </w:p>
        </w:tc>
        <w:tc>
          <w:tcPr>
            <w:tcW w:w="1402" w:type="dxa"/>
            <w:vAlign w:val="bottom"/>
          </w:tcPr>
          <w:p w14:paraId="0460E1F3"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0,871</w:t>
            </w:r>
          </w:p>
        </w:tc>
        <w:tc>
          <w:tcPr>
            <w:tcW w:w="1268" w:type="dxa"/>
            <w:vAlign w:val="bottom"/>
          </w:tcPr>
          <w:p w14:paraId="13C8DE21"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-0,129</w:t>
            </w:r>
          </w:p>
        </w:tc>
        <w:tc>
          <w:tcPr>
            <w:tcW w:w="1623" w:type="dxa"/>
            <w:vAlign w:val="bottom"/>
          </w:tcPr>
          <w:p w14:paraId="1BFE49F8"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1,116</w:t>
            </w:r>
          </w:p>
        </w:tc>
        <w:tc>
          <w:tcPr>
            <w:tcW w:w="1335" w:type="dxa"/>
            <w:vAlign w:val="center"/>
          </w:tcPr>
          <w:p w14:paraId="0568687E" w14:textId="77777777" w:rsidR="00D37B14" w:rsidRPr="00785D8F" w:rsidRDefault="00D37B14" w:rsidP="00CA6E66">
            <w:pPr>
              <w:pStyle w:val="a4"/>
              <w:spacing w:before="0" w:beforeAutospacing="0" w:after="0" w:afterAutospacing="0"/>
              <w:jc w:val="center"/>
              <w:rPr>
                <w:sz w:val="28"/>
                <w:szCs w:val="28"/>
              </w:rPr>
            </w:pPr>
            <w:r w:rsidRPr="00A10FE8">
              <w:rPr>
                <w:color w:val="282828"/>
                <w:sz w:val="28"/>
                <w:szCs w:val="28"/>
              </w:rPr>
              <w:t>530</w:t>
            </w:r>
          </w:p>
        </w:tc>
        <w:tc>
          <w:tcPr>
            <w:tcW w:w="978" w:type="dxa"/>
            <w:vAlign w:val="bottom"/>
          </w:tcPr>
          <w:p w14:paraId="117D627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46,34</w:t>
            </w:r>
          </w:p>
        </w:tc>
      </w:tr>
      <w:tr w:rsidR="00D37B14" w14:paraId="5E9CA084" w14:textId="77777777" w:rsidTr="00CA6E66">
        <w:tc>
          <w:tcPr>
            <w:tcW w:w="766" w:type="dxa"/>
          </w:tcPr>
          <w:p w14:paraId="191BF879"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39</w:t>
            </w:r>
          </w:p>
        </w:tc>
        <w:tc>
          <w:tcPr>
            <w:tcW w:w="988" w:type="dxa"/>
          </w:tcPr>
          <w:p w14:paraId="6117FC0B"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1978</w:t>
            </w:r>
          </w:p>
        </w:tc>
        <w:tc>
          <w:tcPr>
            <w:tcW w:w="985" w:type="dxa"/>
            <w:vAlign w:val="center"/>
          </w:tcPr>
          <w:p w14:paraId="702D13C6"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489</w:t>
            </w:r>
          </w:p>
        </w:tc>
        <w:tc>
          <w:tcPr>
            <w:tcW w:w="1402" w:type="dxa"/>
            <w:vAlign w:val="bottom"/>
          </w:tcPr>
          <w:p w14:paraId="0C5C94B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0,946</w:t>
            </w:r>
          </w:p>
        </w:tc>
        <w:tc>
          <w:tcPr>
            <w:tcW w:w="1268" w:type="dxa"/>
            <w:vAlign w:val="bottom"/>
          </w:tcPr>
          <w:p w14:paraId="56C1AE4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-0,054</w:t>
            </w:r>
          </w:p>
        </w:tc>
        <w:tc>
          <w:tcPr>
            <w:tcW w:w="1623" w:type="dxa"/>
            <w:vAlign w:val="bottom"/>
          </w:tcPr>
          <w:p w14:paraId="5F48DC45"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1,062</w:t>
            </w:r>
          </w:p>
        </w:tc>
        <w:tc>
          <w:tcPr>
            <w:tcW w:w="1335" w:type="dxa"/>
            <w:vAlign w:val="center"/>
          </w:tcPr>
          <w:p w14:paraId="09373F87"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529</w:t>
            </w:r>
          </w:p>
        </w:tc>
        <w:tc>
          <w:tcPr>
            <w:tcW w:w="978" w:type="dxa"/>
            <w:vAlign w:val="bottom"/>
          </w:tcPr>
          <w:p w14:paraId="278CC63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47,56</w:t>
            </w:r>
          </w:p>
        </w:tc>
      </w:tr>
      <w:tr w:rsidR="00D37B14" w14:paraId="1AF4F976" w14:textId="77777777" w:rsidTr="00CA6E66">
        <w:tc>
          <w:tcPr>
            <w:tcW w:w="766" w:type="dxa"/>
          </w:tcPr>
          <w:p w14:paraId="39C6C9CF"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40</w:t>
            </w:r>
          </w:p>
        </w:tc>
        <w:tc>
          <w:tcPr>
            <w:tcW w:w="988" w:type="dxa"/>
          </w:tcPr>
          <w:p w14:paraId="1A38EC95"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1979</w:t>
            </w:r>
          </w:p>
        </w:tc>
        <w:tc>
          <w:tcPr>
            <w:tcW w:w="985" w:type="dxa"/>
            <w:vAlign w:val="center"/>
          </w:tcPr>
          <w:p w14:paraId="14D8D691"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577</w:t>
            </w:r>
          </w:p>
        </w:tc>
        <w:tc>
          <w:tcPr>
            <w:tcW w:w="1402" w:type="dxa"/>
            <w:vAlign w:val="bottom"/>
          </w:tcPr>
          <w:p w14:paraId="5DAC2242"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1,116</w:t>
            </w:r>
          </w:p>
        </w:tc>
        <w:tc>
          <w:tcPr>
            <w:tcW w:w="1268" w:type="dxa"/>
            <w:vAlign w:val="bottom"/>
          </w:tcPr>
          <w:p w14:paraId="2FAB36E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0,116</w:t>
            </w:r>
          </w:p>
        </w:tc>
        <w:tc>
          <w:tcPr>
            <w:tcW w:w="1623" w:type="dxa"/>
            <w:vAlign w:val="bottom"/>
          </w:tcPr>
          <w:p w14:paraId="566668ED"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1,179</w:t>
            </w:r>
          </w:p>
        </w:tc>
        <w:tc>
          <w:tcPr>
            <w:tcW w:w="1335" w:type="dxa"/>
            <w:vAlign w:val="center"/>
          </w:tcPr>
          <w:p w14:paraId="31D43599" w14:textId="77777777" w:rsidR="00D37B14" w:rsidRPr="00785D8F" w:rsidRDefault="00D37B14" w:rsidP="00CA6E66">
            <w:pPr>
              <w:pStyle w:val="a4"/>
              <w:spacing w:before="0" w:beforeAutospacing="0" w:after="0" w:afterAutospacing="0"/>
              <w:jc w:val="center"/>
              <w:rPr>
                <w:sz w:val="28"/>
                <w:szCs w:val="28"/>
              </w:rPr>
            </w:pPr>
            <w:r w:rsidRPr="00A10FE8">
              <w:rPr>
                <w:color w:val="282828"/>
                <w:sz w:val="28"/>
                <w:szCs w:val="28"/>
              </w:rPr>
              <w:t>525</w:t>
            </w:r>
          </w:p>
        </w:tc>
        <w:tc>
          <w:tcPr>
            <w:tcW w:w="978" w:type="dxa"/>
            <w:vAlign w:val="bottom"/>
          </w:tcPr>
          <w:p w14:paraId="3518FED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48,78</w:t>
            </w:r>
          </w:p>
        </w:tc>
      </w:tr>
      <w:tr w:rsidR="00D37B14" w14:paraId="0159C25A" w14:textId="77777777" w:rsidTr="00CA6E66">
        <w:tc>
          <w:tcPr>
            <w:tcW w:w="766" w:type="dxa"/>
          </w:tcPr>
          <w:p w14:paraId="4312F3AA"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41</w:t>
            </w:r>
          </w:p>
        </w:tc>
        <w:tc>
          <w:tcPr>
            <w:tcW w:w="988" w:type="dxa"/>
          </w:tcPr>
          <w:p w14:paraId="491AABC1"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1980</w:t>
            </w:r>
          </w:p>
        </w:tc>
        <w:tc>
          <w:tcPr>
            <w:tcW w:w="985" w:type="dxa"/>
            <w:vAlign w:val="center"/>
          </w:tcPr>
          <w:p w14:paraId="1F3BF3A4"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537</w:t>
            </w:r>
          </w:p>
        </w:tc>
        <w:tc>
          <w:tcPr>
            <w:tcW w:w="1402" w:type="dxa"/>
            <w:vAlign w:val="bottom"/>
          </w:tcPr>
          <w:p w14:paraId="59FE9CF7"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1,039</w:t>
            </w:r>
          </w:p>
        </w:tc>
        <w:tc>
          <w:tcPr>
            <w:tcW w:w="1268" w:type="dxa"/>
            <w:vAlign w:val="bottom"/>
          </w:tcPr>
          <w:p w14:paraId="17D88706"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0,039</w:t>
            </w:r>
          </w:p>
        </w:tc>
        <w:tc>
          <w:tcPr>
            <w:tcW w:w="1623" w:type="dxa"/>
            <w:vAlign w:val="bottom"/>
          </w:tcPr>
          <w:p w14:paraId="68C0BC1B"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1,217</w:t>
            </w:r>
          </w:p>
        </w:tc>
        <w:tc>
          <w:tcPr>
            <w:tcW w:w="1335" w:type="dxa"/>
            <w:vAlign w:val="center"/>
          </w:tcPr>
          <w:p w14:paraId="44FD4A3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525</w:t>
            </w:r>
          </w:p>
        </w:tc>
        <w:tc>
          <w:tcPr>
            <w:tcW w:w="978" w:type="dxa"/>
            <w:vAlign w:val="bottom"/>
          </w:tcPr>
          <w:p w14:paraId="4415548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50,00</w:t>
            </w:r>
          </w:p>
        </w:tc>
      </w:tr>
      <w:tr w:rsidR="00D37B14" w14:paraId="77134E47" w14:textId="77777777" w:rsidTr="00CA6E66">
        <w:tc>
          <w:tcPr>
            <w:tcW w:w="766" w:type="dxa"/>
          </w:tcPr>
          <w:p w14:paraId="6B81A659"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42</w:t>
            </w:r>
          </w:p>
        </w:tc>
        <w:tc>
          <w:tcPr>
            <w:tcW w:w="988" w:type="dxa"/>
          </w:tcPr>
          <w:p w14:paraId="67D79240"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1981</w:t>
            </w:r>
          </w:p>
        </w:tc>
        <w:tc>
          <w:tcPr>
            <w:tcW w:w="985" w:type="dxa"/>
            <w:vAlign w:val="center"/>
          </w:tcPr>
          <w:p w14:paraId="5412989C"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752</w:t>
            </w:r>
          </w:p>
        </w:tc>
        <w:tc>
          <w:tcPr>
            <w:tcW w:w="1402" w:type="dxa"/>
            <w:vAlign w:val="bottom"/>
          </w:tcPr>
          <w:p w14:paraId="68758012"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1,455</w:t>
            </w:r>
          </w:p>
        </w:tc>
        <w:tc>
          <w:tcPr>
            <w:tcW w:w="1268" w:type="dxa"/>
            <w:vAlign w:val="bottom"/>
          </w:tcPr>
          <w:p w14:paraId="7EBF25D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0,455</w:t>
            </w:r>
          </w:p>
        </w:tc>
        <w:tc>
          <w:tcPr>
            <w:tcW w:w="1623" w:type="dxa"/>
            <w:vAlign w:val="bottom"/>
          </w:tcPr>
          <w:p w14:paraId="061C0AF1"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1,672</w:t>
            </w:r>
          </w:p>
        </w:tc>
        <w:tc>
          <w:tcPr>
            <w:tcW w:w="1335" w:type="dxa"/>
            <w:vAlign w:val="center"/>
          </w:tcPr>
          <w:p w14:paraId="7CDC8502"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520</w:t>
            </w:r>
          </w:p>
        </w:tc>
        <w:tc>
          <w:tcPr>
            <w:tcW w:w="978" w:type="dxa"/>
            <w:vAlign w:val="bottom"/>
          </w:tcPr>
          <w:p w14:paraId="32E7862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51,22</w:t>
            </w:r>
          </w:p>
        </w:tc>
      </w:tr>
      <w:tr w:rsidR="00D37B14" w14:paraId="531DB74E" w14:textId="77777777" w:rsidTr="00CA6E66">
        <w:tc>
          <w:tcPr>
            <w:tcW w:w="766" w:type="dxa"/>
          </w:tcPr>
          <w:p w14:paraId="3AAEE325"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43</w:t>
            </w:r>
          </w:p>
        </w:tc>
        <w:tc>
          <w:tcPr>
            <w:tcW w:w="988" w:type="dxa"/>
          </w:tcPr>
          <w:p w14:paraId="624CC4E7"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1982</w:t>
            </w:r>
          </w:p>
        </w:tc>
        <w:tc>
          <w:tcPr>
            <w:tcW w:w="985" w:type="dxa"/>
            <w:vAlign w:val="center"/>
          </w:tcPr>
          <w:p w14:paraId="362AB02E"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525</w:t>
            </w:r>
          </w:p>
        </w:tc>
        <w:tc>
          <w:tcPr>
            <w:tcW w:w="1402" w:type="dxa"/>
            <w:vAlign w:val="bottom"/>
          </w:tcPr>
          <w:p w14:paraId="1EB59B8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1,016</w:t>
            </w:r>
          </w:p>
        </w:tc>
        <w:tc>
          <w:tcPr>
            <w:tcW w:w="1268" w:type="dxa"/>
            <w:vAlign w:val="bottom"/>
          </w:tcPr>
          <w:p w14:paraId="381C09B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0,016</w:t>
            </w:r>
          </w:p>
        </w:tc>
        <w:tc>
          <w:tcPr>
            <w:tcW w:w="1623" w:type="dxa"/>
            <w:vAlign w:val="bottom"/>
          </w:tcPr>
          <w:p w14:paraId="26AEA25B"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1,688</w:t>
            </w:r>
          </w:p>
        </w:tc>
        <w:tc>
          <w:tcPr>
            <w:tcW w:w="1335" w:type="dxa"/>
            <w:vAlign w:val="center"/>
          </w:tcPr>
          <w:p w14:paraId="149738DB" w14:textId="77777777" w:rsidR="00D37B14" w:rsidRPr="00785D8F" w:rsidRDefault="00D37B14" w:rsidP="00CA6E66">
            <w:pPr>
              <w:pStyle w:val="a4"/>
              <w:spacing w:before="0" w:beforeAutospacing="0" w:after="0" w:afterAutospacing="0"/>
              <w:jc w:val="center"/>
              <w:rPr>
                <w:sz w:val="28"/>
                <w:szCs w:val="28"/>
              </w:rPr>
            </w:pPr>
            <w:r w:rsidRPr="00A10FE8">
              <w:rPr>
                <w:color w:val="282828"/>
                <w:sz w:val="28"/>
                <w:szCs w:val="28"/>
              </w:rPr>
              <w:t>517</w:t>
            </w:r>
          </w:p>
        </w:tc>
        <w:tc>
          <w:tcPr>
            <w:tcW w:w="978" w:type="dxa"/>
            <w:vAlign w:val="bottom"/>
          </w:tcPr>
          <w:p w14:paraId="086CDB17"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52,44</w:t>
            </w:r>
          </w:p>
        </w:tc>
      </w:tr>
      <w:tr w:rsidR="00D37B14" w14:paraId="34CA2805" w14:textId="77777777" w:rsidTr="00CA6E66">
        <w:tc>
          <w:tcPr>
            <w:tcW w:w="766" w:type="dxa"/>
          </w:tcPr>
          <w:p w14:paraId="360DFCC9"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44</w:t>
            </w:r>
          </w:p>
        </w:tc>
        <w:tc>
          <w:tcPr>
            <w:tcW w:w="988" w:type="dxa"/>
          </w:tcPr>
          <w:p w14:paraId="51A76F81"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1983</w:t>
            </w:r>
          </w:p>
        </w:tc>
        <w:tc>
          <w:tcPr>
            <w:tcW w:w="985" w:type="dxa"/>
            <w:vAlign w:val="center"/>
          </w:tcPr>
          <w:p w14:paraId="1F6D8274"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590</w:t>
            </w:r>
          </w:p>
        </w:tc>
        <w:tc>
          <w:tcPr>
            <w:tcW w:w="1402" w:type="dxa"/>
            <w:vAlign w:val="bottom"/>
          </w:tcPr>
          <w:p w14:paraId="473266C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1,141</w:t>
            </w:r>
          </w:p>
        </w:tc>
        <w:tc>
          <w:tcPr>
            <w:tcW w:w="1268" w:type="dxa"/>
            <w:vAlign w:val="bottom"/>
          </w:tcPr>
          <w:p w14:paraId="739D6A1B"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0,141</w:t>
            </w:r>
          </w:p>
        </w:tc>
        <w:tc>
          <w:tcPr>
            <w:tcW w:w="1623" w:type="dxa"/>
            <w:vAlign w:val="bottom"/>
          </w:tcPr>
          <w:p w14:paraId="78FC8624"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1,829</w:t>
            </w:r>
          </w:p>
        </w:tc>
        <w:tc>
          <w:tcPr>
            <w:tcW w:w="1335" w:type="dxa"/>
            <w:vAlign w:val="center"/>
          </w:tcPr>
          <w:p w14:paraId="0AB3087F" w14:textId="77777777" w:rsidR="00D37B14" w:rsidRPr="00785D8F" w:rsidRDefault="00D37B14" w:rsidP="00CA6E66">
            <w:pPr>
              <w:pStyle w:val="a4"/>
              <w:spacing w:before="0" w:beforeAutospacing="0" w:after="0" w:afterAutospacing="0"/>
              <w:jc w:val="center"/>
              <w:rPr>
                <w:sz w:val="28"/>
                <w:szCs w:val="28"/>
              </w:rPr>
            </w:pPr>
            <w:r w:rsidRPr="00A10FE8">
              <w:rPr>
                <w:color w:val="282828"/>
                <w:sz w:val="28"/>
                <w:szCs w:val="28"/>
              </w:rPr>
              <w:t>517</w:t>
            </w:r>
          </w:p>
        </w:tc>
        <w:tc>
          <w:tcPr>
            <w:tcW w:w="978" w:type="dxa"/>
            <w:vAlign w:val="bottom"/>
          </w:tcPr>
          <w:p w14:paraId="11599587"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53,66</w:t>
            </w:r>
          </w:p>
        </w:tc>
      </w:tr>
      <w:tr w:rsidR="00D37B14" w14:paraId="52CBFE48" w14:textId="77777777" w:rsidTr="00CA6E66">
        <w:tc>
          <w:tcPr>
            <w:tcW w:w="766" w:type="dxa"/>
          </w:tcPr>
          <w:p w14:paraId="4A6E28B3"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45</w:t>
            </w:r>
          </w:p>
        </w:tc>
        <w:tc>
          <w:tcPr>
            <w:tcW w:w="988" w:type="dxa"/>
          </w:tcPr>
          <w:p w14:paraId="7F1C2F8B"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1984</w:t>
            </w:r>
          </w:p>
        </w:tc>
        <w:tc>
          <w:tcPr>
            <w:tcW w:w="985" w:type="dxa"/>
            <w:vAlign w:val="center"/>
          </w:tcPr>
          <w:p w14:paraId="7758E380"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516</w:t>
            </w:r>
          </w:p>
        </w:tc>
        <w:tc>
          <w:tcPr>
            <w:tcW w:w="1402" w:type="dxa"/>
            <w:vAlign w:val="bottom"/>
          </w:tcPr>
          <w:p w14:paraId="281C970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0,998</w:t>
            </w:r>
          </w:p>
        </w:tc>
        <w:tc>
          <w:tcPr>
            <w:tcW w:w="1268" w:type="dxa"/>
            <w:vAlign w:val="bottom"/>
          </w:tcPr>
          <w:p w14:paraId="6BDA557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-0,002</w:t>
            </w:r>
          </w:p>
        </w:tc>
        <w:tc>
          <w:tcPr>
            <w:tcW w:w="1623" w:type="dxa"/>
            <w:vAlign w:val="bottom"/>
          </w:tcPr>
          <w:p w14:paraId="320E5881"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1,827</w:t>
            </w:r>
          </w:p>
        </w:tc>
        <w:tc>
          <w:tcPr>
            <w:tcW w:w="1335" w:type="dxa"/>
            <w:vAlign w:val="center"/>
          </w:tcPr>
          <w:p w14:paraId="6B661A6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lang w:val="en-US"/>
              </w:rPr>
              <w:t>516</w:t>
            </w:r>
          </w:p>
        </w:tc>
        <w:tc>
          <w:tcPr>
            <w:tcW w:w="978" w:type="dxa"/>
            <w:vAlign w:val="bottom"/>
          </w:tcPr>
          <w:p w14:paraId="47102E46"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54,88</w:t>
            </w:r>
          </w:p>
        </w:tc>
      </w:tr>
      <w:tr w:rsidR="00D37B14" w14:paraId="1DB5C871" w14:textId="77777777" w:rsidTr="00CA6E66">
        <w:tc>
          <w:tcPr>
            <w:tcW w:w="766" w:type="dxa"/>
          </w:tcPr>
          <w:p w14:paraId="76E6FB9A"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46</w:t>
            </w:r>
          </w:p>
        </w:tc>
        <w:tc>
          <w:tcPr>
            <w:tcW w:w="988" w:type="dxa"/>
          </w:tcPr>
          <w:p w14:paraId="164F2EEB"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1985</w:t>
            </w:r>
          </w:p>
        </w:tc>
        <w:tc>
          <w:tcPr>
            <w:tcW w:w="985" w:type="dxa"/>
            <w:vAlign w:val="center"/>
          </w:tcPr>
          <w:p w14:paraId="76C7BD77" w14:textId="77777777" w:rsidR="00D37B14" w:rsidRDefault="00D37B14" w:rsidP="00CA6E66">
            <w:pPr>
              <w:pStyle w:val="a4"/>
              <w:spacing w:before="0" w:beforeAutospacing="0" w:after="0" w:afterAutospacing="0"/>
              <w:jc w:val="center"/>
              <w:rPr>
                <w:sz w:val="28"/>
                <w:szCs w:val="28"/>
              </w:rPr>
            </w:pPr>
            <w:r>
              <w:rPr>
                <w:sz w:val="28"/>
                <w:szCs w:val="28"/>
              </w:rPr>
              <w:t>525</w:t>
            </w:r>
          </w:p>
        </w:tc>
        <w:tc>
          <w:tcPr>
            <w:tcW w:w="1402" w:type="dxa"/>
            <w:vAlign w:val="bottom"/>
          </w:tcPr>
          <w:p w14:paraId="67BC851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1,016</w:t>
            </w:r>
          </w:p>
        </w:tc>
        <w:tc>
          <w:tcPr>
            <w:tcW w:w="1268" w:type="dxa"/>
            <w:vAlign w:val="bottom"/>
          </w:tcPr>
          <w:p w14:paraId="464B0E7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0,016</w:t>
            </w:r>
          </w:p>
        </w:tc>
        <w:tc>
          <w:tcPr>
            <w:tcW w:w="1623" w:type="dxa"/>
            <w:vAlign w:val="bottom"/>
          </w:tcPr>
          <w:p w14:paraId="4877954C"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1,843</w:t>
            </w:r>
          </w:p>
        </w:tc>
        <w:tc>
          <w:tcPr>
            <w:tcW w:w="1335" w:type="dxa"/>
            <w:vAlign w:val="center"/>
          </w:tcPr>
          <w:p w14:paraId="2EA74DD1" w14:textId="77777777" w:rsidR="00D37B14" w:rsidRPr="00785D8F" w:rsidRDefault="00D37B14" w:rsidP="00CA6E66">
            <w:pPr>
              <w:pStyle w:val="a4"/>
              <w:spacing w:before="0" w:beforeAutospacing="0" w:after="0" w:afterAutospacing="0"/>
              <w:jc w:val="center"/>
              <w:rPr>
                <w:sz w:val="28"/>
                <w:szCs w:val="28"/>
              </w:rPr>
            </w:pPr>
            <w:r w:rsidRPr="00A10FE8">
              <w:rPr>
                <w:color w:val="282828"/>
                <w:sz w:val="28"/>
                <w:szCs w:val="28"/>
              </w:rPr>
              <w:t>516</w:t>
            </w:r>
          </w:p>
        </w:tc>
        <w:tc>
          <w:tcPr>
            <w:tcW w:w="978" w:type="dxa"/>
            <w:vAlign w:val="bottom"/>
          </w:tcPr>
          <w:p w14:paraId="63611028"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56,10</w:t>
            </w:r>
          </w:p>
        </w:tc>
      </w:tr>
      <w:tr w:rsidR="00D37B14" w14:paraId="2998CE8A" w14:textId="77777777" w:rsidTr="00CA6E66">
        <w:tc>
          <w:tcPr>
            <w:tcW w:w="766" w:type="dxa"/>
          </w:tcPr>
          <w:p w14:paraId="61D75ED5"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47</w:t>
            </w:r>
          </w:p>
        </w:tc>
        <w:tc>
          <w:tcPr>
            <w:tcW w:w="988" w:type="dxa"/>
          </w:tcPr>
          <w:p w14:paraId="1E5DEBAB"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1986</w:t>
            </w:r>
          </w:p>
        </w:tc>
        <w:tc>
          <w:tcPr>
            <w:tcW w:w="985" w:type="dxa"/>
            <w:vAlign w:val="center"/>
          </w:tcPr>
          <w:p w14:paraId="1426D43E" w14:textId="77777777" w:rsidR="00D37B14" w:rsidRDefault="00D37B14" w:rsidP="00CA6E66">
            <w:pPr>
              <w:pStyle w:val="a4"/>
              <w:spacing w:before="0" w:beforeAutospacing="0" w:after="0" w:afterAutospacing="0"/>
              <w:jc w:val="center"/>
              <w:rPr>
                <w:sz w:val="28"/>
                <w:szCs w:val="28"/>
              </w:rPr>
            </w:pPr>
            <w:r>
              <w:rPr>
                <w:sz w:val="28"/>
                <w:szCs w:val="28"/>
              </w:rPr>
              <w:t>536</w:t>
            </w:r>
          </w:p>
        </w:tc>
        <w:tc>
          <w:tcPr>
            <w:tcW w:w="1402" w:type="dxa"/>
            <w:vAlign w:val="bottom"/>
          </w:tcPr>
          <w:p w14:paraId="30A90F30"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1,037</w:t>
            </w:r>
          </w:p>
        </w:tc>
        <w:tc>
          <w:tcPr>
            <w:tcW w:w="1268" w:type="dxa"/>
            <w:vAlign w:val="bottom"/>
          </w:tcPr>
          <w:p w14:paraId="60B874E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0,037</w:t>
            </w:r>
          </w:p>
        </w:tc>
        <w:tc>
          <w:tcPr>
            <w:tcW w:w="1623" w:type="dxa"/>
            <w:vAlign w:val="bottom"/>
          </w:tcPr>
          <w:p w14:paraId="1F69EBA2"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1,880</w:t>
            </w:r>
          </w:p>
        </w:tc>
        <w:tc>
          <w:tcPr>
            <w:tcW w:w="1335" w:type="dxa"/>
            <w:vAlign w:val="center"/>
          </w:tcPr>
          <w:p w14:paraId="3D81694A" w14:textId="77777777" w:rsidR="00D37B14" w:rsidRPr="00785D8F" w:rsidRDefault="00D37B14" w:rsidP="00CA6E66">
            <w:pPr>
              <w:pStyle w:val="a4"/>
              <w:spacing w:before="0" w:beforeAutospacing="0" w:after="0" w:afterAutospacing="0"/>
              <w:jc w:val="center"/>
              <w:rPr>
                <w:sz w:val="28"/>
                <w:szCs w:val="28"/>
              </w:rPr>
            </w:pPr>
            <w:r w:rsidRPr="00A10FE8">
              <w:rPr>
                <w:color w:val="282828"/>
                <w:sz w:val="28"/>
                <w:szCs w:val="28"/>
              </w:rPr>
              <w:t>514</w:t>
            </w:r>
          </w:p>
        </w:tc>
        <w:tc>
          <w:tcPr>
            <w:tcW w:w="978" w:type="dxa"/>
            <w:vAlign w:val="bottom"/>
          </w:tcPr>
          <w:p w14:paraId="28B101A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57,32</w:t>
            </w:r>
          </w:p>
        </w:tc>
      </w:tr>
      <w:tr w:rsidR="00D37B14" w14:paraId="3FFAA112" w14:textId="77777777" w:rsidTr="00CA6E66">
        <w:tc>
          <w:tcPr>
            <w:tcW w:w="766" w:type="dxa"/>
          </w:tcPr>
          <w:p w14:paraId="6638556E"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48</w:t>
            </w:r>
          </w:p>
        </w:tc>
        <w:tc>
          <w:tcPr>
            <w:tcW w:w="988" w:type="dxa"/>
          </w:tcPr>
          <w:p w14:paraId="1A3239E0"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1987</w:t>
            </w:r>
          </w:p>
        </w:tc>
        <w:tc>
          <w:tcPr>
            <w:tcW w:w="985" w:type="dxa"/>
            <w:vAlign w:val="center"/>
          </w:tcPr>
          <w:p w14:paraId="13E302D8" w14:textId="77777777" w:rsidR="00D37B14" w:rsidRDefault="00D37B14" w:rsidP="00CA6E66">
            <w:pPr>
              <w:pStyle w:val="a4"/>
              <w:spacing w:before="0" w:beforeAutospacing="0" w:after="0" w:afterAutospacing="0"/>
              <w:jc w:val="center"/>
              <w:rPr>
                <w:sz w:val="28"/>
                <w:szCs w:val="28"/>
              </w:rPr>
            </w:pPr>
            <w:r>
              <w:rPr>
                <w:sz w:val="28"/>
                <w:szCs w:val="28"/>
              </w:rPr>
              <w:t>571</w:t>
            </w:r>
          </w:p>
        </w:tc>
        <w:tc>
          <w:tcPr>
            <w:tcW w:w="1402" w:type="dxa"/>
            <w:vAlign w:val="bottom"/>
          </w:tcPr>
          <w:p w14:paraId="06F0E25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1,105</w:t>
            </w:r>
          </w:p>
        </w:tc>
        <w:tc>
          <w:tcPr>
            <w:tcW w:w="1268" w:type="dxa"/>
            <w:vAlign w:val="bottom"/>
          </w:tcPr>
          <w:p w14:paraId="62284DE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0,105</w:t>
            </w:r>
          </w:p>
        </w:tc>
        <w:tc>
          <w:tcPr>
            <w:tcW w:w="1623" w:type="dxa"/>
            <w:vAlign w:val="bottom"/>
          </w:tcPr>
          <w:p w14:paraId="3F420531"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1,984</w:t>
            </w:r>
          </w:p>
        </w:tc>
        <w:tc>
          <w:tcPr>
            <w:tcW w:w="1335" w:type="dxa"/>
            <w:vAlign w:val="center"/>
          </w:tcPr>
          <w:p w14:paraId="62CDF3F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512</w:t>
            </w:r>
          </w:p>
        </w:tc>
        <w:tc>
          <w:tcPr>
            <w:tcW w:w="978" w:type="dxa"/>
            <w:vAlign w:val="bottom"/>
          </w:tcPr>
          <w:p w14:paraId="1214B89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58,54</w:t>
            </w:r>
          </w:p>
        </w:tc>
      </w:tr>
      <w:tr w:rsidR="00D37B14" w14:paraId="45ADDEDF" w14:textId="77777777" w:rsidTr="00CA6E66">
        <w:tc>
          <w:tcPr>
            <w:tcW w:w="766" w:type="dxa"/>
          </w:tcPr>
          <w:p w14:paraId="0D020111"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49</w:t>
            </w:r>
          </w:p>
        </w:tc>
        <w:tc>
          <w:tcPr>
            <w:tcW w:w="988" w:type="dxa"/>
          </w:tcPr>
          <w:p w14:paraId="20EF8E44"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1988</w:t>
            </w:r>
          </w:p>
        </w:tc>
        <w:tc>
          <w:tcPr>
            <w:tcW w:w="985" w:type="dxa"/>
            <w:vAlign w:val="center"/>
          </w:tcPr>
          <w:p w14:paraId="21319D2C"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573</w:t>
            </w:r>
          </w:p>
        </w:tc>
        <w:tc>
          <w:tcPr>
            <w:tcW w:w="1402" w:type="dxa"/>
            <w:vAlign w:val="bottom"/>
          </w:tcPr>
          <w:p w14:paraId="07676BF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1,108</w:t>
            </w:r>
          </w:p>
        </w:tc>
        <w:tc>
          <w:tcPr>
            <w:tcW w:w="1268" w:type="dxa"/>
            <w:vAlign w:val="bottom"/>
          </w:tcPr>
          <w:p w14:paraId="25A69BE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0,108</w:t>
            </w:r>
          </w:p>
        </w:tc>
        <w:tc>
          <w:tcPr>
            <w:tcW w:w="1623" w:type="dxa"/>
            <w:vAlign w:val="bottom"/>
          </w:tcPr>
          <w:p w14:paraId="03B8DD32"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2,093</w:t>
            </w:r>
          </w:p>
        </w:tc>
        <w:tc>
          <w:tcPr>
            <w:tcW w:w="1335" w:type="dxa"/>
            <w:vAlign w:val="center"/>
          </w:tcPr>
          <w:p w14:paraId="660A7192" w14:textId="77777777" w:rsidR="00D37B14" w:rsidRPr="00785D8F" w:rsidRDefault="00D37B14" w:rsidP="00CA6E66">
            <w:pPr>
              <w:pStyle w:val="a4"/>
              <w:spacing w:before="0" w:beforeAutospacing="0" w:after="0" w:afterAutospacing="0"/>
              <w:jc w:val="center"/>
              <w:rPr>
                <w:sz w:val="28"/>
                <w:szCs w:val="28"/>
              </w:rPr>
            </w:pPr>
            <w:r w:rsidRPr="00A10FE8">
              <w:rPr>
                <w:color w:val="282828"/>
                <w:sz w:val="28"/>
                <w:szCs w:val="28"/>
              </w:rPr>
              <w:t>511</w:t>
            </w:r>
          </w:p>
        </w:tc>
        <w:tc>
          <w:tcPr>
            <w:tcW w:w="978" w:type="dxa"/>
            <w:vAlign w:val="bottom"/>
          </w:tcPr>
          <w:p w14:paraId="39B3E6E6"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59,76</w:t>
            </w:r>
          </w:p>
        </w:tc>
      </w:tr>
      <w:tr w:rsidR="00D37B14" w14:paraId="17BFA98A" w14:textId="77777777" w:rsidTr="00CA6E66">
        <w:tc>
          <w:tcPr>
            <w:tcW w:w="766" w:type="dxa"/>
          </w:tcPr>
          <w:p w14:paraId="3A4BD845"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50</w:t>
            </w:r>
          </w:p>
        </w:tc>
        <w:tc>
          <w:tcPr>
            <w:tcW w:w="988" w:type="dxa"/>
          </w:tcPr>
          <w:p w14:paraId="0AB49EF2"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1989</w:t>
            </w:r>
          </w:p>
        </w:tc>
        <w:tc>
          <w:tcPr>
            <w:tcW w:w="985" w:type="dxa"/>
            <w:vAlign w:val="center"/>
          </w:tcPr>
          <w:p w14:paraId="4E424F27"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543</w:t>
            </w:r>
          </w:p>
        </w:tc>
        <w:tc>
          <w:tcPr>
            <w:tcW w:w="1402" w:type="dxa"/>
            <w:vAlign w:val="bottom"/>
          </w:tcPr>
          <w:p w14:paraId="60E36F92"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1,050</w:t>
            </w:r>
          </w:p>
        </w:tc>
        <w:tc>
          <w:tcPr>
            <w:tcW w:w="1268" w:type="dxa"/>
            <w:vAlign w:val="bottom"/>
          </w:tcPr>
          <w:p w14:paraId="103C1D2B"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0,050</w:t>
            </w:r>
          </w:p>
        </w:tc>
        <w:tc>
          <w:tcPr>
            <w:tcW w:w="1623" w:type="dxa"/>
            <w:vAlign w:val="bottom"/>
          </w:tcPr>
          <w:p w14:paraId="6D37A806"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2,143</w:t>
            </w:r>
          </w:p>
        </w:tc>
        <w:tc>
          <w:tcPr>
            <w:tcW w:w="1335" w:type="dxa"/>
            <w:vAlign w:val="center"/>
          </w:tcPr>
          <w:p w14:paraId="0B35F13C" w14:textId="77777777" w:rsidR="00D37B14" w:rsidRPr="00785D8F" w:rsidRDefault="00D37B14" w:rsidP="00CA6E66">
            <w:pPr>
              <w:pStyle w:val="a4"/>
              <w:spacing w:before="0" w:beforeAutospacing="0" w:after="0" w:afterAutospacing="0"/>
              <w:jc w:val="center"/>
              <w:rPr>
                <w:sz w:val="28"/>
                <w:szCs w:val="28"/>
              </w:rPr>
            </w:pPr>
            <w:r w:rsidRPr="00A10FE8">
              <w:rPr>
                <w:color w:val="282828"/>
                <w:sz w:val="28"/>
                <w:szCs w:val="28"/>
              </w:rPr>
              <w:t>509</w:t>
            </w:r>
          </w:p>
        </w:tc>
        <w:tc>
          <w:tcPr>
            <w:tcW w:w="978" w:type="dxa"/>
            <w:vAlign w:val="bottom"/>
          </w:tcPr>
          <w:p w14:paraId="2F74326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60,98</w:t>
            </w:r>
          </w:p>
        </w:tc>
      </w:tr>
      <w:tr w:rsidR="00D37B14" w14:paraId="58D92C82" w14:textId="77777777" w:rsidTr="00CA6E66">
        <w:tc>
          <w:tcPr>
            <w:tcW w:w="766" w:type="dxa"/>
          </w:tcPr>
          <w:p w14:paraId="2ED7C51D"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51</w:t>
            </w:r>
          </w:p>
        </w:tc>
        <w:tc>
          <w:tcPr>
            <w:tcW w:w="988" w:type="dxa"/>
          </w:tcPr>
          <w:p w14:paraId="26B1A2EF"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1990</w:t>
            </w:r>
          </w:p>
        </w:tc>
        <w:tc>
          <w:tcPr>
            <w:tcW w:w="985" w:type="dxa"/>
            <w:vAlign w:val="center"/>
          </w:tcPr>
          <w:p w14:paraId="07C4638C"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514</w:t>
            </w:r>
          </w:p>
        </w:tc>
        <w:tc>
          <w:tcPr>
            <w:tcW w:w="1402" w:type="dxa"/>
            <w:vAlign w:val="bottom"/>
          </w:tcPr>
          <w:p w14:paraId="142BB898"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0,994</w:t>
            </w:r>
          </w:p>
        </w:tc>
        <w:tc>
          <w:tcPr>
            <w:tcW w:w="1268" w:type="dxa"/>
            <w:vAlign w:val="bottom"/>
          </w:tcPr>
          <w:p w14:paraId="6C5564AD"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-0,006</w:t>
            </w:r>
          </w:p>
        </w:tc>
        <w:tc>
          <w:tcPr>
            <w:tcW w:w="1623" w:type="dxa"/>
            <w:vAlign w:val="bottom"/>
          </w:tcPr>
          <w:p w14:paraId="2304294D"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2,137</w:t>
            </w:r>
          </w:p>
        </w:tc>
        <w:tc>
          <w:tcPr>
            <w:tcW w:w="1335" w:type="dxa"/>
            <w:vAlign w:val="center"/>
          </w:tcPr>
          <w:p w14:paraId="71B12A8A" w14:textId="77777777" w:rsidR="00D37B14" w:rsidRPr="00785D8F" w:rsidRDefault="00D37B14" w:rsidP="00CA6E66">
            <w:pPr>
              <w:pStyle w:val="a4"/>
              <w:spacing w:before="0" w:beforeAutospacing="0" w:after="0" w:afterAutospacing="0"/>
              <w:jc w:val="center"/>
              <w:rPr>
                <w:sz w:val="28"/>
                <w:szCs w:val="28"/>
              </w:rPr>
            </w:pPr>
            <w:r w:rsidRPr="00A10FE8">
              <w:rPr>
                <w:color w:val="282828"/>
                <w:sz w:val="28"/>
                <w:szCs w:val="28"/>
              </w:rPr>
              <w:t>506</w:t>
            </w:r>
          </w:p>
        </w:tc>
        <w:tc>
          <w:tcPr>
            <w:tcW w:w="978" w:type="dxa"/>
            <w:vAlign w:val="bottom"/>
          </w:tcPr>
          <w:p w14:paraId="34B9D97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62,20</w:t>
            </w:r>
          </w:p>
        </w:tc>
      </w:tr>
      <w:tr w:rsidR="00D37B14" w14:paraId="3CA30E30" w14:textId="77777777" w:rsidTr="00CA6E66">
        <w:tc>
          <w:tcPr>
            <w:tcW w:w="766" w:type="dxa"/>
          </w:tcPr>
          <w:p w14:paraId="1E8D557D"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52</w:t>
            </w:r>
          </w:p>
        </w:tc>
        <w:tc>
          <w:tcPr>
            <w:tcW w:w="988" w:type="dxa"/>
          </w:tcPr>
          <w:p w14:paraId="2F156338"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1991</w:t>
            </w:r>
          </w:p>
        </w:tc>
        <w:tc>
          <w:tcPr>
            <w:tcW w:w="985" w:type="dxa"/>
            <w:vAlign w:val="bottom"/>
          </w:tcPr>
          <w:p w14:paraId="628C27C5" w14:textId="77777777" w:rsidR="00D37B14" w:rsidRDefault="00D37B14" w:rsidP="00CA6E66">
            <w:pPr>
              <w:pStyle w:val="a4"/>
              <w:spacing w:before="0" w:beforeAutospacing="0" w:after="0" w:afterAutospacing="0"/>
              <w:jc w:val="center"/>
              <w:rPr>
                <w:sz w:val="28"/>
                <w:szCs w:val="28"/>
              </w:rPr>
            </w:pPr>
            <w:r w:rsidRPr="00735ACE">
              <w:rPr>
                <w:color w:val="000000"/>
                <w:sz w:val="28"/>
                <w:szCs w:val="28"/>
              </w:rPr>
              <w:t>536</w:t>
            </w:r>
          </w:p>
        </w:tc>
        <w:tc>
          <w:tcPr>
            <w:tcW w:w="1402" w:type="dxa"/>
            <w:vAlign w:val="bottom"/>
          </w:tcPr>
          <w:p w14:paraId="35DE94E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1,037</w:t>
            </w:r>
          </w:p>
        </w:tc>
        <w:tc>
          <w:tcPr>
            <w:tcW w:w="1268" w:type="dxa"/>
            <w:vAlign w:val="bottom"/>
          </w:tcPr>
          <w:p w14:paraId="3702F75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0,037</w:t>
            </w:r>
          </w:p>
        </w:tc>
        <w:tc>
          <w:tcPr>
            <w:tcW w:w="1623" w:type="dxa"/>
            <w:vAlign w:val="bottom"/>
          </w:tcPr>
          <w:p w14:paraId="07D7E93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2,174</w:t>
            </w:r>
          </w:p>
        </w:tc>
        <w:tc>
          <w:tcPr>
            <w:tcW w:w="1335" w:type="dxa"/>
            <w:vAlign w:val="center"/>
          </w:tcPr>
          <w:p w14:paraId="011B0C06"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505</w:t>
            </w:r>
          </w:p>
        </w:tc>
        <w:tc>
          <w:tcPr>
            <w:tcW w:w="978" w:type="dxa"/>
            <w:vAlign w:val="bottom"/>
          </w:tcPr>
          <w:p w14:paraId="05A8ED4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63,41</w:t>
            </w:r>
          </w:p>
        </w:tc>
      </w:tr>
      <w:tr w:rsidR="00D37B14" w14:paraId="339749A1" w14:textId="77777777" w:rsidTr="00CA6E66">
        <w:tc>
          <w:tcPr>
            <w:tcW w:w="766" w:type="dxa"/>
          </w:tcPr>
          <w:p w14:paraId="56642D86"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53</w:t>
            </w:r>
          </w:p>
        </w:tc>
        <w:tc>
          <w:tcPr>
            <w:tcW w:w="988" w:type="dxa"/>
          </w:tcPr>
          <w:p w14:paraId="5C333F5A"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1992</w:t>
            </w:r>
          </w:p>
        </w:tc>
        <w:tc>
          <w:tcPr>
            <w:tcW w:w="985" w:type="dxa"/>
            <w:vAlign w:val="bottom"/>
          </w:tcPr>
          <w:p w14:paraId="35123916" w14:textId="77777777" w:rsidR="00D37B14" w:rsidRDefault="00D37B14" w:rsidP="00CA6E66">
            <w:pPr>
              <w:pStyle w:val="a4"/>
              <w:spacing w:before="0" w:beforeAutospacing="0" w:after="0" w:afterAutospacing="0"/>
              <w:jc w:val="center"/>
              <w:rPr>
                <w:sz w:val="28"/>
                <w:szCs w:val="28"/>
              </w:rPr>
            </w:pPr>
            <w:r w:rsidRPr="00735ACE">
              <w:rPr>
                <w:color w:val="000000"/>
                <w:sz w:val="28"/>
                <w:szCs w:val="28"/>
              </w:rPr>
              <w:t>541</w:t>
            </w:r>
          </w:p>
        </w:tc>
        <w:tc>
          <w:tcPr>
            <w:tcW w:w="1402" w:type="dxa"/>
            <w:vAlign w:val="bottom"/>
          </w:tcPr>
          <w:p w14:paraId="1724CF38"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1,047</w:t>
            </w:r>
          </w:p>
        </w:tc>
        <w:tc>
          <w:tcPr>
            <w:tcW w:w="1268" w:type="dxa"/>
            <w:vAlign w:val="bottom"/>
          </w:tcPr>
          <w:p w14:paraId="7A2E6318"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0,047</w:t>
            </w:r>
          </w:p>
        </w:tc>
        <w:tc>
          <w:tcPr>
            <w:tcW w:w="1623" w:type="dxa"/>
            <w:vAlign w:val="bottom"/>
          </w:tcPr>
          <w:p w14:paraId="609C820F"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2,221</w:t>
            </w:r>
          </w:p>
        </w:tc>
        <w:tc>
          <w:tcPr>
            <w:tcW w:w="1335" w:type="dxa"/>
            <w:vAlign w:val="center"/>
          </w:tcPr>
          <w:p w14:paraId="6F365A7B"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501</w:t>
            </w:r>
          </w:p>
        </w:tc>
        <w:tc>
          <w:tcPr>
            <w:tcW w:w="978" w:type="dxa"/>
            <w:vAlign w:val="bottom"/>
          </w:tcPr>
          <w:p w14:paraId="133A032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64,63</w:t>
            </w:r>
          </w:p>
        </w:tc>
      </w:tr>
      <w:tr w:rsidR="00D37B14" w14:paraId="23D73C59" w14:textId="77777777" w:rsidTr="00CA6E66">
        <w:tc>
          <w:tcPr>
            <w:tcW w:w="766" w:type="dxa"/>
          </w:tcPr>
          <w:p w14:paraId="4DF07F40"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54</w:t>
            </w:r>
          </w:p>
        </w:tc>
        <w:tc>
          <w:tcPr>
            <w:tcW w:w="988" w:type="dxa"/>
          </w:tcPr>
          <w:p w14:paraId="1E4EAB52"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1993</w:t>
            </w:r>
          </w:p>
        </w:tc>
        <w:tc>
          <w:tcPr>
            <w:tcW w:w="985" w:type="dxa"/>
            <w:vAlign w:val="bottom"/>
          </w:tcPr>
          <w:p w14:paraId="4B0F1FF0" w14:textId="77777777" w:rsidR="00D37B14" w:rsidRDefault="00D37B14" w:rsidP="00CA6E66">
            <w:pPr>
              <w:pStyle w:val="a4"/>
              <w:spacing w:before="0" w:beforeAutospacing="0" w:after="0" w:afterAutospacing="0"/>
              <w:jc w:val="center"/>
              <w:rPr>
                <w:sz w:val="28"/>
                <w:szCs w:val="28"/>
              </w:rPr>
            </w:pPr>
            <w:r w:rsidRPr="00735ACE">
              <w:rPr>
                <w:color w:val="000000"/>
                <w:sz w:val="28"/>
                <w:szCs w:val="28"/>
              </w:rPr>
              <w:t>547</w:t>
            </w:r>
          </w:p>
        </w:tc>
        <w:tc>
          <w:tcPr>
            <w:tcW w:w="1402" w:type="dxa"/>
            <w:vAlign w:val="bottom"/>
          </w:tcPr>
          <w:p w14:paraId="1E49080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1,058</w:t>
            </w:r>
          </w:p>
        </w:tc>
        <w:tc>
          <w:tcPr>
            <w:tcW w:w="1268" w:type="dxa"/>
            <w:vAlign w:val="bottom"/>
          </w:tcPr>
          <w:p w14:paraId="72C636E7"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0,058</w:t>
            </w:r>
          </w:p>
        </w:tc>
        <w:tc>
          <w:tcPr>
            <w:tcW w:w="1623" w:type="dxa"/>
            <w:vAlign w:val="bottom"/>
          </w:tcPr>
          <w:p w14:paraId="393542DD"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2,279</w:t>
            </w:r>
          </w:p>
        </w:tc>
        <w:tc>
          <w:tcPr>
            <w:tcW w:w="1335" w:type="dxa"/>
            <w:vAlign w:val="center"/>
          </w:tcPr>
          <w:p w14:paraId="4B52F75E" w14:textId="77777777" w:rsidR="00D37B14" w:rsidRPr="00785D8F" w:rsidRDefault="00D37B14" w:rsidP="00CA6E66">
            <w:pPr>
              <w:pStyle w:val="a4"/>
              <w:spacing w:before="0" w:beforeAutospacing="0" w:after="0" w:afterAutospacing="0"/>
              <w:jc w:val="center"/>
              <w:rPr>
                <w:sz w:val="28"/>
                <w:szCs w:val="28"/>
              </w:rPr>
            </w:pPr>
            <w:r w:rsidRPr="00A10FE8">
              <w:rPr>
                <w:color w:val="282828"/>
                <w:sz w:val="28"/>
                <w:szCs w:val="28"/>
              </w:rPr>
              <w:t>495</w:t>
            </w:r>
          </w:p>
        </w:tc>
        <w:tc>
          <w:tcPr>
            <w:tcW w:w="978" w:type="dxa"/>
            <w:vAlign w:val="bottom"/>
          </w:tcPr>
          <w:p w14:paraId="48E8BE3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65,85</w:t>
            </w:r>
          </w:p>
        </w:tc>
      </w:tr>
      <w:tr w:rsidR="00D37B14" w14:paraId="52BFEAD8" w14:textId="77777777" w:rsidTr="00CA6E66">
        <w:tc>
          <w:tcPr>
            <w:tcW w:w="766" w:type="dxa"/>
          </w:tcPr>
          <w:p w14:paraId="1332E46C"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55</w:t>
            </w:r>
          </w:p>
        </w:tc>
        <w:tc>
          <w:tcPr>
            <w:tcW w:w="988" w:type="dxa"/>
          </w:tcPr>
          <w:p w14:paraId="2271BEA8"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1994</w:t>
            </w:r>
          </w:p>
        </w:tc>
        <w:tc>
          <w:tcPr>
            <w:tcW w:w="985" w:type="dxa"/>
            <w:vAlign w:val="bottom"/>
          </w:tcPr>
          <w:p w14:paraId="00ABE816" w14:textId="77777777" w:rsidR="00D37B14" w:rsidRDefault="00D37B14" w:rsidP="00CA6E66">
            <w:pPr>
              <w:pStyle w:val="a4"/>
              <w:spacing w:before="0" w:beforeAutospacing="0" w:after="0" w:afterAutospacing="0"/>
              <w:jc w:val="center"/>
              <w:rPr>
                <w:sz w:val="28"/>
                <w:szCs w:val="28"/>
              </w:rPr>
            </w:pPr>
            <w:r w:rsidRPr="00735ACE">
              <w:rPr>
                <w:color w:val="000000"/>
                <w:sz w:val="28"/>
                <w:szCs w:val="28"/>
              </w:rPr>
              <w:t>549</w:t>
            </w:r>
          </w:p>
        </w:tc>
        <w:tc>
          <w:tcPr>
            <w:tcW w:w="1402" w:type="dxa"/>
            <w:vAlign w:val="bottom"/>
          </w:tcPr>
          <w:p w14:paraId="5DF3382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1,062</w:t>
            </w:r>
          </w:p>
        </w:tc>
        <w:tc>
          <w:tcPr>
            <w:tcW w:w="1268" w:type="dxa"/>
            <w:vAlign w:val="bottom"/>
          </w:tcPr>
          <w:p w14:paraId="56BF32A6"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0,062</w:t>
            </w:r>
          </w:p>
        </w:tc>
        <w:tc>
          <w:tcPr>
            <w:tcW w:w="1623" w:type="dxa"/>
            <w:vAlign w:val="bottom"/>
          </w:tcPr>
          <w:p w14:paraId="0006EBDE"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2,341</w:t>
            </w:r>
          </w:p>
        </w:tc>
        <w:tc>
          <w:tcPr>
            <w:tcW w:w="1335" w:type="dxa"/>
            <w:vAlign w:val="center"/>
          </w:tcPr>
          <w:p w14:paraId="249343CB"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495</w:t>
            </w:r>
          </w:p>
        </w:tc>
        <w:tc>
          <w:tcPr>
            <w:tcW w:w="978" w:type="dxa"/>
            <w:vAlign w:val="bottom"/>
          </w:tcPr>
          <w:p w14:paraId="409C99A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67,07</w:t>
            </w:r>
          </w:p>
        </w:tc>
      </w:tr>
      <w:tr w:rsidR="00D37B14" w14:paraId="4ECF3B88" w14:textId="77777777" w:rsidTr="00CA6E66">
        <w:tc>
          <w:tcPr>
            <w:tcW w:w="766" w:type="dxa"/>
          </w:tcPr>
          <w:p w14:paraId="27A14360"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56</w:t>
            </w:r>
          </w:p>
        </w:tc>
        <w:tc>
          <w:tcPr>
            <w:tcW w:w="988" w:type="dxa"/>
          </w:tcPr>
          <w:p w14:paraId="70A28AB8"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1995</w:t>
            </w:r>
          </w:p>
        </w:tc>
        <w:tc>
          <w:tcPr>
            <w:tcW w:w="985" w:type="dxa"/>
            <w:vAlign w:val="bottom"/>
          </w:tcPr>
          <w:p w14:paraId="26B0B4AC" w14:textId="77777777" w:rsidR="00D37B14" w:rsidRDefault="00D37B14" w:rsidP="00CA6E66">
            <w:pPr>
              <w:pStyle w:val="a4"/>
              <w:spacing w:before="0" w:beforeAutospacing="0" w:after="0" w:afterAutospacing="0"/>
              <w:jc w:val="center"/>
              <w:rPr>
                <w:sz w:val="28"/>
                <w:szCs w:val="28"/>
              </w:rPr>
            </w:pPr>
            <w:r w:rsidRPr="00735ACE">
              <w:rPr>
                <w:color w:val="000000"/>
                <w:sz w:val="28"/>
                <w:szCs w:val="28"/>
              </w:rPr>
              <w:t>552</w:t>
            </w:r>
          </w:p>
        </w:tc>
        <w:tc>
          <w:tcPr>
            <w:tcW w:w="1402" w:type="dxa"/>
            <w:vAlign w:val="bottom"/>
          </w:tcPr>
          <w:p w14:paraId="640FFFD3"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1,068</w:t>
            </w:r>
          </w:p>
        </w:tc>
        <w:tc>
          <w:tcPr>
            <w:tcW w:w="1268" w:type="dxa"/>
            <w:vAlign w:val="bottom"/>
          </w:tcPr>
          <w:p w14:paraId="54D63D9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0,068</w:t>
            </w:r>
          </w:p>
        </w:tc>
        <w:tc>
          <w:tcPr>
            <w:tcW w:w="1623" w:type="dxa"/>
            <w:vAlign w:val="bottom"/>
          </w:tcPr>
          <w:p w14:paraId="3A05679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2,409</w:t>
            </w:r>
          </w:p>
        </w:tc>
        <w:tc>
          <w:tcPr>
            <w:tcW w:w="1335" w:type="dxa"/>
            <w:vAlign w:val="center"/>
          </w:tcPr>
          <w:p w14:paraId="7C645D0D" w14:textId="77777777" w:rsidR="00D37B14" w:rsidRPr="00785D8F" w:rsidRDefault="00D37B14" w:rsidP="00CA6E66">
            <w:pPr>
              <w:pStyle w:val="a4"/>
              <w:spacing w:before="0" w:beforeAutospacing="0" w:after="0" w:afterAutospacing="0"/>
              <w:jc w:val="center"/>
              <w:rPr>
                <w:sz w:val="28"/>
                <w:szCs w:val="28"/>
              </w:rPr>
            </w:pPr>
            <w:r w:rsidRPr="00A10FE8">
              <w:rPr>
                <w:color w:val="282828"/>
                <w:sz w:val="28"/>
                <w:szCs w:val="28"/>
              </w:rPr>
              <w:t>494</w:t>
            </w:r>
          </w:p>
        </w:tc>
        <w:tc>
          <w:tcPr>
            <w:tcW w:w="978" w:type="dxa"/>
            <w:vAlign w:val="bottom"/>
          </w:tcPr>
          <w:p w14:paraId="3152C152"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68,29</w:t>
            </w:r>
          </w:p>
        </w:tc>
      </w:tr>
      <w:tr w:rsidR="00D37B14" w14:paraId="4510CB10" w14:textId="77777777" w:rsidTr="00CA6E66">
        <w:tc>
          <w:tcPr>
            <w:tcW w:w="766" w:type="dxa"/>
          </w:tcPr>
          <w:p w14:paraId="7F2BBAF3"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57</w:t>
            </w:r>
          </w:p>
        </w:tc>
        <w:tc>
          <w:tcPr>
            <w:tcW w:w="988" w:type="dxa"/>
          </w:tcPr>
          <w:p w14:paraId="4BB007B8"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1996</w:t>
            </w:r>
          </w:p>
        </w:tc>
        <w:tc>
          <w:tcPr>
            <w:tcW w:w="985" w:type="dxa"/>
            <w:vAlign w:val="bottom"/>
          </w:tcPr>
          <w:p w14:paraId="3B24F908" w14:textId="77777777" w:rsidR="00D37B14" w:rsidRDefault="00D37B14" w:rsidP="00CA6E66">
            <w:pPr>
              <w:pStyle w:val="a4"/>
              <w:spacing w:before="0" w:beforeAutospacing="0" w:after="0" w:afterAutospacing="0"/>
              <w:jc w:val="center"/>
              <w:rPr>
                <w:sz w:val="28"/>
                <w:szCs w:val="28"/>
              </w:rPr>
            </w:pPr>
            <w:r w:rsidRPr="00735ACE">
              <w:rPr>
                <w:color w:val="000000"/>
                <w:sz w:val="28"/>
                <w:szCs w:val="28"/>
              </w:rPr>
              <w:t>557</w:t>
            </w:r>
          </w:p>
        </w:tc>
        <w:tc>
          <w:tcPr>
            <w:tcW w:w="1402" w:type="dxa"/>
            <w:vAlign w:val="bottom"/>
          </w:tcPr>
          <w:p w14:paraId="147283E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1,077</w:t>
            </w:r>
          </w:p>
        </w:tc>
        <w:tc>
          <w:tcPr>
            <w:tcW w:w="1268" w:type="dxa"/>
            <w:vAlign w:val="bottom"/>
          </w:tcPr>
          <w:p w14:paraId="083BAA50"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0,077</w:t>
            </w:r>
          </w:p>
        </w:tc>
        <w:tc>
          <w:tcPr>
            <w:tcW w:w="1623" w:type="dxa"/>
            <w:vAlign w:val="bottom"/>
          </w:tcPr>
          <w:p w14:paraId="74016DA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2,486</w:t>
            </w:r>
          </w:p>
        </w:tc>
        <w:tc>
          <w:tcPr>
            <w:tcW w:w="1335" w:type="dxa"/>
            <w:vAlign w:val="center"/>
          </w:tcPr>
          <w:p w14:paraId="75D9123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490</w:t>
            </w:r>
          </w:p>
        </w:tc>
        <w:tc>
          <w:tcPr>
            <w:tcW w:w="978" w:type="dxa"/>
            <w:vAlign w:val="bottom"/>
          </w:tcPr>
          <w:p w14:paraId="239C7A6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69,51</w:t>
            </w:r>
          </w:p>
        </w:tc>
      </w:tr>
      <w:tr w:rsidR="00D37B14" w14:paraId="7A7412C8" w14:textId="77777777" w:rsidTr="00CA6E66">
        <w:tc>
          <w:tcPr>
            <w:tcW w:w="766" w:type="dxa"/>
          </w:tcPr>
          <w:p w14:paraId="304AF224"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58</w:t>
            </w:r>
          </w:p>
        </w:tc>
        <w:tc>
          <w:tcPr>
            <w:tcW w:w="988" w:type="dxa"/>
          </w:tcPr>
          <w:p w14:paraId="463813F0"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1997</w:t>
            </w:r>
          </w:p>
        </w:tc>
        <w:tc>
          <w:tcPr>
            <w:tcW w:w="985" w:type="dxa"/>
            <w:vAlign w:val="bottom"/>
          </w:tcPr>
          <w:p w14:paraId="7061B540" w14:textId="77777777" w:rsidR="00D37B14" w:rsidRDefault="00D37B14" w:rsidP="00CA6E66">
            <w:pPr>
              <w:pStyle w:val="a4"/>
              <w:spacing w:before="0" w:beforeAutospacing="0" w:after="0" w:afterAutospacing="0"/>
              <w:jc w:val="center"/>
              <w:rPr>
                <w:sz w:val="28"/>
                <w:szCs w:val="28"/>
              </w:rPr>
            </w:pPr>
            <w:r w:rsidRPr="00735ACE">
              <w:rPr>
                <w:color w:val="000000"/>
                <w:sz w:val="28"/>
                <w:szCs w:val="28"/>
              </w:rPr>
              <w:t>561</w:t>
            </w:r>
          </w:p>
        </w:tc>
        <w:tc>
          <w:tcPr>
            <w:tcW w:w="1402" w:type="dxa"/>
            <w:vAlign w:val="bottom"/>
          </w:tcPr>
          <w:p w14:paraId="6F735AF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1,085</w:t>
            </w:r>
          </w:p>
        </w:tc>
        <w:tc>
          <w:tcPr>
            <w:tcW w:w="1268" w:type="dxa"/>
            <w:vAlign w:val="bottom"/>
          </w:tcPr>
          <w:p w14:paraId="3776E77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0,085</w:t>
            </w:r>
          </w:p>
        </w:tc>
        <w:tc>
          <w:tcPr>
            <w:tcW w:w="1623" w:type="dxa"/>
            <w:vAlign w:val="bottom"/>
          </w:tcPr>
          <w:p w14:paraId="679B942E"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2,572</w:t>
            </w:r>
          </w:p>
        </w:tc>
        <w:tc>
          <w:tcPr>
            <w:tcW w:w="1335" w:type="dxa"/>
            <w:vAlign w:val="center"/>
          </w:tcPr>
          <w:p w14:paraId="56908685" w14:textId="77777777" w:rsidR="00D37B14" w:rsidRPr="00785D8F" w:rsidRDefault="00D37B14" w:rsidP="00CA6E66">
            <w:pPr>
              <w:pStyle w:val="a4"/>
              <w:spacing w:before="0" w:beforeAutospacing="0" w:after="0" w:afterAutospacing="0"/>
              <w:jc w:val="center"/>
              <w:rPr>
                <w:sz w:val="28"/>
                <w:szCs w:val="28"/>
              </w:rPr>
            </w:pPr>
            <w:r w:rsidRPr="00A10FE8">
              <w:rPr>
                <w:color w:val="282828"/>
                <w:sz w:val="28"/>
                <w:szCs w:val="28"/>
              </w:rPr>
              <w:t>489</w:t>
            </w:r>
          </w:p>
        </w:tc>
        <w:tc>
          <w:tcPr>
            <w:tcW w:w="978" w:type="dxa"/>
            <w:vAlign w:val="bottom"/>
          </w:tcPr>
          <w:p w14:paraId="0185860B"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70,73</w:t>
            </w:r>
          </w:p>
        </w:tc>
      </w:tr>
      <w:tr w:rsidR="00D37B14" w14:paraId="42928BAB" w14:textId="77777777" w:rsidTr="00CA6E66">
        <w:tc>
          <w:tcPr>
            <w:tcW w:w="766" w:type="dxa"/>
          </w:tcPr>
          <w:p w14:paraId="52018B1A"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59</w:t>
            </w:r>
          </w:p>
        </w:tc>
        <w:tc>
          <w:tcPr>
            <w:tcW w:w="988" w:type="dxa"/>
          </w:tcPr>
          <w:p w14:paraId="204240FC"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1998</w:t>
            </w:r>
          </w:p>
        </w:tc>
        <w:tc>
          <w:tcPr>
            <w:tcW w:w="985" w:type="dxa"/>
            <w:vAlign w:val="bottom"/>
          </w:tcPr>
          <w:p w14:paraId="28C3C38A" w14:textId="77777777" w:rsidR="00D37B14" w:rsidRDefault="00D37B14" w:rsidP="00CA6E66">
            <w:pPr>
              <w:pStyle w:val="a4"/>
              <w:spacing w:before="0" w:beforeAutospacing="0" w:after="0" w:afterAutospacing="0"/>
              <w:jc w:val="center"/>
              <w:rPr>
                <w:sz w:val="28"/>
                <w:szCs w:val="28"/>
              </w:rPr>
            </w:pPr>
            <w:r w:rsidRPr="00735ACE">
              <w:rPr>
                <w:color w:val="000000"/>
                <w:sz w:val="28"/>
                <w:szCs w:val="28"/>
              </w:rPr>
              <w:t>559</w:t>
            </w:r>
          </w:p>
        </w:tc>
        <w:tc>
          <w:tcPr>
            <w:tcW w:w="1402" w:type="dxa"/>
            <w:vAlign w:val="bottom"/>
          </w:tcPr>
          <w:p w14:paraId="79313D40"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1,081</w:t>
            </w:r>
          </w:p>
        </w:tc>
        <w:tc>
          <w:tcPr>
            <w:tcW w:w="1268" w:type="dxa"/>
            <w:vAlign w:val="bottom"/>
          </w:tcPr>
          <w:p w14:paraId="7107C253"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0,081</w:t>
            </w:r>
          </w:p>
        </w:tc>
        <w:tc>
          <w:tcPr>
            <w:tcW w:w="1623" w:type="dxa"/>
            <w:vAlign w:val="bottom"/>
          </w:tcPr>
          <w:p w14:paraId="51B6D094"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2,653</w:t>
            </w:r>
          </w:p>
        </w:tc>
        <w:tc>
          <w:tcPr>
            <w:tcW w:w="1335" w:type="dxa"/>
            <w:vAlign w:val="center"/>
          </w:tcPr>
          <w:p w14:paraId="6D6CA34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486</w:t>
            </w:r>
          </w:p>
        </w:tc>
        <w:tc>
          <w:tcPr>
            <w:tcW w:w="978" w:type="dxa"/>
            <w:vAlign w:val="bottom"/>
          </w:tcPr>
          <w:p w14:paraId="7BC152CD"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71,95</w:t>
            </w:r>
          </w:p>
        </w:tc>
      </w:tr>
      <w:tr w:rsidR="00D37B14" w14:paraId="3C24A9F1" w14:textId="77777777" w:rsidTr="00CA6E66">
        <w:tc>
          <w:tcPr>
            <w:tcW w:w="766" w:type="dxa"/>
          </w:tcPr>
          <w:p w14:paraId="0B04E914"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60</w:t>
            </w:r>
          </w:p>
        </w:tc>
        <w:tc>
          <w:tcPr>
            <w:tcW w:w="988" w:type="dxa"/>
          </w:tcPr>
          <w:p w14:paraId="566E6274"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1999</w:t>
            </w:r>
          </w:p>
        </w:tc>
        <w:tc>
          <w:tcPr>
            <w:tcW w:w="985" w:type="dxa"/>
            <w:vAlign w:val="bottom"/>
          </w:tcPr>
          <w:p w14:paraId="63C3F333" w14:textId="77777777" w:rsidR="00D37B14" w:rsidRDefault="00D37B14" w:rsidP="00CA6E66">
            <w:pPr>
              <w:pStyle w:val="a4"/>
              <w:spacing w:before="0" w:beforeAutospacing="0" w:after="0" w:afterAutospacing="0"/>
              <w:jc w:val="center"/>
              <w:rPr>
                <w:sz w:val="28"/>
                <w:szCs w:val="28"/>
              </w:rPr>
            </w:pPr>
            <w:r w:rsidRPr="00735ACE">
              <w:rPr>
                <w:color w:val="000000"/>
                <w:sz w:val="28"/>
                <w:szCs w:val="28"/>
              </w:rPr>
              <w:t>562</w:t>
            </w:r>
          </w:p>
        </w:tc>
        <w:tc>
          <w:tcPr>
            <w:tcW w:w="1402" w:type="dxa"/>
            <w:vAlign w:val="bottom"/>
          </w:tcPr>
          <w:p w14:paraId="6F55DD6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1,087</w:t>
            </w:r>
          </w:p>
        </w:tc>
        <w:tc>
          <w:tcPr>
            <w:tcW w:w="1268" w:type="dxa"/>
            <w:vAlign w:val="bottom"/>
          </w:tcPr>
          <w:p w14:paraId="4C1C2F4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0,087</w:t>
            </w:r>
          </w:p>
        </w:tc>
        <w:tc>
          <w:tcPr>
            <w:tcW w:w="1623" w:type="dxa"/>
            <w:vAlign w:val="bottom"/>
          </w:tcPr>
          <w:p w14:paraId="704FB0A7"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2,740</w:t>
            </w:r>
          </w:p>
        </w:tc>
        <w:tc>
          <w:tcPr>
            <w:tcW w:w="1335" w:type="dxa"/>
            <w:vAlign w:val="center"/>
          </w:tcPr>
          <w:p w14:paraId="3C38F765" w14:textId="77777777" w:rsidR="00D37B14" w:rsidRPr="00785D8F" w:rsidRDefault="00D37B14" w:rsidP="00CA6E66">
            <w:pPr>
              <w:pStyle w:val="a4"/>
              <w:spacing w:before="0" w:beforeAutospacing="0" w:after="0" w:afterAutospacing="0"/>
              <w:jc w:val="center"/>
              <w:rPr>
                <w:sz w:val="28"/>
                <w:szCs w:val="28"/>
              </w:rPr>
            </w:pPr>
            <w:r w:rsidRPr="00A10FE8">
              <w:rPr>
                <w:color w:val="282828"/>
                <w:sz w:val="28"/>
                <w:szCs w:val="28"/>
              </w:rPr>
              <w:t>483</w:t>
            </w:r>
          </w:p>
        </w:tc>
        <w:tc>
          <w:tcPr>
            <w:tcW w:w="978" w:type="dxa"/>
            <w:vAlign w:val="bottom"/>
          </w:tcPr>
          <w:p w14:paraId="7077B9ED"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73,17</w:t>
            </w:r>
          </w:p>
        </w:tc>
      </w:tr>
      <w:tr w:rsidR="00D37B14" w14:paraId="68D89568" w14:textId="77777777" w:rsidTr="00CA6E66">
        <w:tc>
          <w:tcPr>
            <w:tcW w:w="766" w:type="dxa"/>
          </w:tcPr>
          <w:p w14:paraId="65984B4E"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61</w:t>
            </w:r>
          </w:p>
        </w:tc>
        <w:tc>
          <w:tcPr>
            <w:tcW w:w="988" w:type="dxa"/>
          </w:tcPr>
          <w:p w14:paraId="1E8DD77D"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2000</w:t>
            </w:r>
          </w:p>
        </w:tc>
        <w:tc>
          <w:tcPr>
            <w:tcW w:w="985" w:type="dxa"/>
            <w:vAlign w:val="bottom"/>
          </w:tcPr>
          <w:p w14:paraId="42909C52" w14:textId="77777777" w:rsidR="00D37B14" w:rsidRDefault="00D37B14" w:rsidP="00CA6E66">
            <w:pPr>
              <w:pStyle w:val="a4"/>
              <w:spacing w:before="0" w:beforeAutospacing="0" w:after="0" w:afterAutospacing="0"/>
              <w:jc w:val="center"/>
              <w:rPr>
                <w:sz w:val="28"/>
                <w:szCs w:val="28"/>
              </w:rPr>
            </w:pPr>
            <w:r w:rsidRPr="00735ACE">
              <w:rPr>
                <w:color w:val="000000"/>
                <w:sz w:val="28"/>
                <w:szCs w:val="28"/>
              </w:rPr>
              <w:t>568</w:t>
            </w:r>
          </w:p>
        </w:tc>
        <w:tc>
          <w:tcPr>
            <w:tcW w:w="1402" w:type="dxa"/>
            <w:vAlign w:val="bottom"/>
          </w:tcPr>
          <w:p w14:paraId="40C9BB53"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1,099</w:t>
            </w:r>
          </w:p>
        </w:tc>
        <w:tc>
          <w:tcPr>
            <w:tcW w:w="1268" w:type="dxa"/>
            <w:vAlign w:val="bottom"/>
          </w:tcPr>
          <w:p w14:paraId="16242836"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0,099</w:t>
            </w:r>
          </w:p>
        </w:tc>
        <w:tc>
          <w:tcPr>
            <w:tcW w:w="1623" w:type="dxa"/>
            <w:vAlign w:val="bottom"/>
          </w:tcPr>
          <w:p w14:paraId="042756EB"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2,839</w:t>
            </w:r>
          </w:p>
        </w:tc>
        <w:tc>
          <w:tcPr>
            <w:tcW w:w="1335" w:type="dxa"/>
            <w:vAlign w:val="center"/>
          </w:tcPr>
          <w:p w14:paraId="743E2ACB" w14:textId="77777777" w:rsidR="00D37B14" w:rsidRPr="00785D8F" w:rsidRDefault="00D37B14" w:rsidP="00CA6E66">
            <w:pPr>
              <w:pStyle w:val="a4"/>
              <w:spacing w:before="0" w:beforeAutospacing="0" w:after="0" w:afterAutospacing="0"/>
              <w:jc w:val="center"/>
              <w:rPr>
                <w:sz w:val="28"/>
                <w:szCs w:val="28"/>
              </w:rPr>
            </w:pPr>
            <w:r w:rsidRPr="00A10FE8">
              <w:rPr>
                <w:color w:val="282828"/>
                <w:sz w:val="28"/>
                <w:szCs w:val="28"/>
              </w:rPr>
              <w:t>482</w:t>
            </w:r>
          </w:p>
        </w:tc>
        <w:tc>
          <w:tcPr>
            <w:tcW w:w="978" w:type="dxa"/>
            <w:vAlign w:val="bottom"/>
          </w:tcPr>
          <w:p w14:paraId="0FFC9B2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74,39</w:t>
            </w:r>
          </w:p>
        </w:tc>
      </w:tr>
      <w:tr w:rsidR="00D37B14" w14:paraId="525407F6" w14:textId="77777777" w:rsidTr="00CA6E66">
        <w:tc>
          <w:tcPr>
            <w:tcW w:w="766" w:type="dxa"/>
          </w:tcPr>
          <w:p w14:paraId="57E8B51C"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62</w:t>
            </w:r>
          </w:p>
        </w:tc>
        <w:tc>
          <w:tcPr>
            <w:tcW w:w="988" w:type="dxa"/>
          </w:tcPr>
          <w:p w14:paraId="1578D674"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2001</w:t>
            </w:r>
          </w:p>
        </w:tc>
        <w:tc>
          <w:tcPr>
            <w:tcW w:w="985" w:type="dxa"/>
            <w:vAlign w:val="center"/>
          </w:tcPr>
          <w:p w14:paraId="57C7ED77"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574</w:t>
            </w:r>
          </w:p>
        </w:tc>
        <w:tc>
          <w:tcPr>
            <w:tcW w:w="1402" w:type="dxa"/>
            <w:vAlign w:val="bottom"/>
          </w:tcPr>
          <w:p w14:paraId="2BEDD97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1,110</w:t>
            </w:r>
          </w:p>
        </w:tc>
        <w:tc>
          <w:tcPr>
            <w:tcW w:w="1268" w:type="dxa"/>
            <w:vAlign w:val="bottom"/>
          </w:tcPr>
          <w:p w14:paraId="5EBC0E3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0,110</w:t>
            </w:r>
          </w:p>
        </w:tc>
        <w:tc>
          <w:tcPr>
            <w:tcW w:w="1623" w:type="dxa"/>
            <w:vAlign w:val="bottom"/>
          </w:tcPr>
          <w:p w14:paraId="6F79E3A3"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2,949</w:t>
            </w:r>
          </w:p>
        </w:tc>
        <w:tc>
          <w:tcPr>
            <w:tcW w:w="1335" w:type="dxa"/>
            <w:vAlign w:val="center"/>
          </w:tcPr>
          <w:p w14:paraId="321EE2FF" w14:textId="77777777" w:rsidR="00D37B14" w:rsidRPr="00785D8F" w:rsidRDefault="00D37B14" w:rsidP="00CA6E66">
            <w:pPr>
              <w:pStyle w:val="a4"/>
              <w:spacing w:before="0" w:beforeAutospacing="0" w:after="0" w:afterAutospacing="0"/>
              <w:jc w:val="center"/>
              <w:rPr>
                <w:sz w:val="28"/>
                <w:szCs w:val="28"/>
              </w:rPr>
            </w:pPr>
            <w:r w:rsidRPr="00A10FE8">
              <w:rPr>
                <w:color w:val="282828"/>
                <w:sz w:val="28"/>
                <w:szCs w:val="28"/>
              </w:rPr>
              <w:t>479</w:t>
            </w:r>
          </w:p>
        </w:tc>
        <w:tc>
          <w:tcPr>
            <w:tcW w:w="978" w:type="dxa"/>
            <w:vAlign w:val="bottom"/>
          </w:tcPr>
          <w:p w14:paraId="65F71100"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75,61</w:t>
            </w:r>
          </w:p>
        </w:tc>
      </w:tr>
      <w:tr w:rsidR="00D37B14" w14:paraId="3B214DBB" w14:textId="77777777" w:rsidTr="00CA6E66">
        <w:tc>
          <w:tcPr>
            <w:tcW w:w="766" w:type="dxa"/>
          </w:tcPr>
          <w:p w14:paraId="7CC255D6"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63</w:t>
            </w:r>
          </w:p>
        </w:tc>
        <w:tc>
          <w:tcPr>
            <w:tcW w:w="988" w:type="dxa"/>
          </w:tcPr>
          <w:p w14:paraId="4663DB0B"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2002</w:t>
            </w:r>
          </w:p>
        </w:tc>
        <w:tc>
          <w:tcPr>
            <w:tcW w:w="985" w:type="dxa"/>
            <w:vAlign w:val="bottom"/>
          </w:tcPr>
          <w:p w14:paraId="7FD708D6" w14:textId="77777777" w:rsidR="00D37B14" w:rsidRDefault="00D37B14" w:rsidP="00CA6E66">
            <w:pPr>
              <w:pStyle w:val="a4"/>
              <w:spacing w:before="0" w:beforeAutospacing="0" w:after="0" w:afterAutospacing="0"/>
              <w:jc w:val="center"/>
              <w:rPr>
                <w:sz w:val="28"/>
                <w:szCs w:val="28"/>
              </w:rPr>
            </w:pPr>
            <w:r w:rsidRPr="00735ACE">
              <w:rPr>
                <w:color w:val="000000"/>
                <w:sz w:val="28"/>
                <w:szCs w:val="28"/>
              </w:rPr>
              <w:t>555</w:t>
            </w:r>
          </w:p>
        </w:tc>
        <w:tc>
          <w:tcPr>
            <w:tcW w:w="1402" w:type="dxa"/>
            <w:vAlign w:val="bottom"/>
          </w:tcPr>
          <w:p w14:paraId="777B03C2"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1,074</w:t>
            </w:r>
          </w:p>
        </w:tc>
        <w:tc>
          <w:tcPr>
            <w:tcW w:w="1268" w:type="dxa"/>
            <w:vAlign w:val="bottom"/>
          </w:tcPr>
          <w:p w14:paraId="454C19CB"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0,074</w:t>
            </w:r>
          </w:p>
        </w:tc>
        <w:tc>
          <w:tcPr>
            <w:tcW w:w="1623" w:type="dxa"/>
            <w:vAlign w:val="bottom"/>
          </w:tcPr>
          <w:p w14:paraId="13866561"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3,023</w:t>
            </w:r>
          </w:p>
        </w:tc>
        <w:tc>
          <w:tcPr>
            <w:tcW w:w="1335" w:type="dxa"/>
            <w:vAlign w:val="center"/>
          </w:tcPr>
          <w:p w14:paraId="25EBEB8B" w14:textId="77777777" w:rsidR="00D37B14" w:rsidRPr="00785D8F" w:rsidRDefault="00D37B14" w:rsidP="00CA6E66">
            <w:pPr>
              <w:pStyle w:val="a4"/>
              <w:spacing w:before="0" w:beforeAutospacing="0" w:after="0" w:afterAutospacing="0"/>
              <w:jc w:val="center"/>
              <w:rPr>
                <w:sz w:val="28"/>
                <w:szCs w:val="28"/>
              </w:rPr>
            </w:pPr>
            <w:r w:rsidRPr="00A10FE8">
              <w:rPr>
                <w:color w:val="282828"/>
                <w:sz w:val="28"/>
                <w:szCs w:val="28"/>
              </w:rPr>
              <w:t>478</w:t>
            </w:r>
          </w:p>
        </w:tc>
        <w:tc>
          <w:tcPr>
            <w:tcW w:w="978" w:type="dxa"/>
            <w:vAlign w:val="bottom"/>
          </w:tcPr>
          <w:p w14:paraId="66B7FAE7"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76,83</w:t>
            </w:r>
          </w:p>
        </w:tc>
      </w:tr>
      <w:tr w:rsidR="00D37B14" w14:paraId="232E8A8C" w14:textId="77777777" w:rsidTr="00CA6E66">
        <w:tc>
          <w:tcPr>
            <w:tcW w:w="766" w:type="dxa"/>
          </w:tcPr>
          <w:p w14:paraId="07AFC24C"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64</w:t>
            </w:r>
          </w:p>
        </w:tc>
        <w:tc>
          <w:tcPr>
            <w:tcW w:w="988" w:type="dxa"/>
          </w:tcPr>
          <w:p w14:paraId="7CBD9C65"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2003</w:t>
            </w:r>
          </w:p>
        </w:tc>
        <w:tc>
          <w:tcPr>
            <w:tcW w:w="985" w:type="dxa"/>
            <w:vAlign w:val="bottom"/>
          </w:tcPr>
          <w:p w14:paraId="1125D724" w14:textId="77777777" w:rsidR="00D37B14" w:rsidRDefault="00D37B14" w:rsidP="00CA6E66">
            <w:pPr>
              <w:pStyle w:val="a4"/>
              <w:spacing w:before="0" w:beforeAutospacing="0" w:after="0" w:afterAutospacing="0"/>
              <w:jc w:val="center"/>
              <w:rPr>
                <w:sz w:val="28"/>
                <w:szCs w:val="28"/>
              </w:rPr>
            </w:pPr>
            <w:r w:rsidRPr="00735ACE">
              <w:rPr>
                <w:color w:val="000000"/>
                <w:sz w:val="28"/>
                <w:szCs w:val="28"/>
              </w:rPr>
              <w:t>529</w:t>
            </w:r>
          </w:p>
        </w:tc>
        <w:tc>
          <w:tcPr>
            <w:tcW w:w="1402" w:type="dxa"/>
            <w:vAlign w:val="bottom"/>
          </w:tcPr>
          <w:p w14:paraId="73BB2AB6"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1,023</w:t>
            </w:r>
          </w:p>
        </w:tc>
        <w:tc>
          <w:tcPr>
            <w:tcW w:w="1268" w:type="dxa"/>
            <w:vAlign w:val="bottom"/>
          </w:tcPr>
          <w:p w14:paraId="6E626F8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0,023</w:t>
            </w:r>
          </w:p>
        </w:tc>
        <w:tc>
          <w:tcPr>
            <w:tcW w:w="1623" w:type="dxa"/>
            <w:vAlign w:val="bottom"/>
          </w:tcPr>
          <w:p w14:paraId="515D0E44"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3,046</w:t>
            </w:r>
          </w:p>
        </w:tc>
        <w:tc>
          <w:tcPr>
            <w:tcW w:w="1335" w:type="dxa"/>
            <w:vAlign w:val="center"/>
          </w:tcPr>
          <w:p w14:paraId="79F93585" w14:textId="77777777" w:rsidR="00D37B14" w:rsidRPr="00785D8F" w:rsidRDefault="00D37B14" w:rsidP="00CA6E66">
            <w:pPr>
              <w:pStyle w:val="a4"/>
              <w:spacing w:before="0" w:beforeAutospacing="0" w:after="0" w:afterAutospacing="0"/>
              <w:jc w:val="center"/>
              <w:rPr>
                <w:sz w:val="28"/>
                <w:szCs w:val="28"/>
              </w:rPr>
            </w:pPr>
            <w:r w:rsidRPr="00A10FE8">
              <w:rPr>
                <w:color w:val="282828"/>
                <w:sz w:val="28"/>
                <w:szCs w:val="28"/>
              </w:rPr>
              <w:t>469</w:t>
            </w:r>
          </w:p>
        </w:tc>
        <w:tc>
          <w:tcPr>
            <w:tcW w:w="978" w:type="dxa"/>
            <w:vAlign w:val="bottom"/>
          </w:tcPr>
          <w:p w14:paraId="688721F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78,05</w:t>
            </w:r>
          </w:p>
        </w:tc>
      </w:tr>
      <w:tr w:rsidR="00D37B14" w14:paraId="56D91C1E" w14:textId="77777777" w:rsidTr="00CA6E66">
        <w:tc>
          <w:tcPr>
            <w:tcW w:w="766" w:type="dxa"/>
          </w:tcPr>
          <w:p w14:paraId="4B85EED5"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65</w:t>
            </w:r>
          </w:p>
        </w:tc>
        <w:tc>
          <w:tcPr>
            <w:tcW w:w="988" w:type="dxa"/>
          </w:tcPr>
          <w:p w14:paraId="6C283047"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2004</w:t>
            </w:r>
          </w:p>
        </w:tc>
        <w:tc>
          <w:tcPr>
            <w:tcW w:w="985" w:type="dxa"/>
            <w:vAlign w:val="bottom"/>
          </w:tcPr>
          <w:p w14:paraId="5CD0F7E5" w14:textId="77777777" w:rsidR="00D37B14" w:rsidRDefault="00D37B14" w:rsidP="00CA6E66">
            <w:pPr>
              <w:pStyle w:val="a4"/>
              <w:spacing w:before="0" w:beforeAutospacing="0" w:after="0" w:afterAutospacing="0"/>
              <w:jc w:val="center"/>
              <w:rPr>
                <w:sz w:val="28"/>
                <w:szCs w:val="28"/>
              </w:rPr>
            </w:pPr>
            <w:r w:rsidRPr="00735ACE">
              <w:rPr>
                <w:color w:val="000000"/>
                <w:sz w:val="28"/>
                <w:szCs w:val="28"/>
              </w:rPr>
              <w:t>520</w:t>
            </w:r>
          </w:p>
        </w:tc>
        <w:tc>
          <w:tcPr>
            <w:tcW w:w="1402" w:type="dxa"/>
            <w:vAlign w:val="bottom"/>
          </w:tcPr>
          <w:p w14:paraId="57C2FFC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1,006</w:t>
            </w:r>
          </w:p>
        </w:tc>
        <w:tc>
          <w:tcPr>
            <w:tcW w:w="1268" w:type="dxa"/>
            <w:vAlign w:val="bottom"/>
          </w:tcPr>
          <w:p w14:paraId="6EDC6616"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0,006</w:t>
            </w:r>
          </w:p>
        </w:tc>
        <w:tc>
          <w:tcPr>
            <w:tcW w:w="1623" w:type="dxa"/>
            <w:vAlign w:val="bottom"/>
          </w:tcPr>
          <w:p w14:paraId="18455B8C"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3,052</w:t>
            </w:r>
          </w:p>
        </w:tc>
        <w:tc>
          <w:tcPr>
            <w:tcW w:w="1335" w:type="dxa"/>
            <w:vAlign w:val="center"/>
          </w:tcPr>
          <w:p w14:paraId="37D5BF95" w14:textId="77777777" w:rsidR="00D37B14" w:rsidRPr="00785D8F" w:rsidRDefault="00D37B14" w:rsidP="00CA6E66">
            <w:pPr>
              <w:pStyle w:val="a4"/>
              <w:spacing w:before="0" w:beforeAutospacing="0" w:after="0" w:afterAutospacing="0"/>
              <w:jc w:val="center"/>
              <w:rPr>
                <w:sz w:val="28"/>
                <w:szCs w:val="28"/>
              </w:rPr>
            </w:pPr>
            <w:r w:rsidRPr="00A10FE8">
              <w:rPr>
                <w:color w:val="282828"/>
                <w:sz w:val="28"/>
                <w:szCs w:val="28"/>
              </w:rPr>
              <w:t>469</w:t>
            </w:r>
          </w:p>
        </w:tc>
        <w:tc>
          <w:tcPr>
            <w:tcW w:w="978" w:type="dxa"/>
            <w:vAlign w:val="bottom"/>
          </w:tcPr>
          <w:p w14:paraId="1E239A0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79,27</w:t>
            </w:r>
          </w:p>
        </w:tc>
      </w:tr>
      <w:tr w:rsidR="00D37B14" w14:paraId="5E5A3A4C" w14:textId="77777777" w:rsidTr="00CA6E66">
        <w:tc>
          <w:tcPr>
            <w:tcW w:w="766" w:type="dxa"/>
          </w:tcPr>
          <w:p w14:paraId="6218845C"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66</w:t>
            </w:r>
          </w:p>
        </w:tc>
        <w:tc>
          <w:tcPr>
            <w:tcW w:w="988" w:type="dxa"/>
          </w:tcPr>
          <w:p w14:paraId="619AB8FA"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2005</w:t>
            </w:r>
          </w:p>
        </w:tc>
        <w:tc>
          <w:tcPr>
            <w:tcW w:w="985" w:type="dxa"/>
            <w:vAlign w:val="bottom"/>
          </w:tcPr>
          <w:p w14:paraId="07B73CD2" w14:textId="77777777" w:rsidR="00D37B14" w:rsidRDefault="00D37B14" w:rsidP="00CA6E66">
            <w:pPr>
              <w:pStyle w:val="a4"/>
              <w:spacing w:before="0" w:beforeAutospacing="0" w:after="0" w:afterAutospacing="0"/>
              <w:jc w:val="center"/>
              <w:rPr>
                <w:sz w:val="28"/>
                <w:szCs w:val="28"/>
              </w:rPr>
            </w:pPr>
            <w:r w:rsidRPr="00735ACE">
              <w:rPr>
                <w:color w:val="000000"/>
                <w:sz w:val="28"/>
                <w:szCs w:val="28"/>
              </w:rPr>
              <w:t>512</w:t>
            </w:r>
          </w:p>
        </w:tc>
        <w:tc>
          <w:tcPr>
            <w:tcW w:w="1402" w:type="dxa"/>
            <w:vAlign w:val="bottom"/>
          </w:tcPr>
          <w:p w14:paraId="1BA4EA48"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0,990</w:t>
            </w:r>
          </w:p>
        </w:tc>
        <w:tc>
          <w:tcPr>
            <w:tcW w:w="1268" w:type="dxa"/>
            <w:vAlign w:val="bottom"/>
          </w:tcPr>
          <w:p w14:paraId="20BC8328"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-0,010</w:t>
            </w:r>
          </w:p>
        </w:tc>
        <w:tc>
          <w:tcPr>
            <w:tcW w:w="1623" w:type="dxa"/>
            <w:vAlign w:val="bottom"/>
          </w:tcPr>
          <w:p w14:paraId="7B005571"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3,043</w:t>
            </w:r>
          </w:p>
        </w:tc>
        <w:tc>
          <w:tcPr>
            <w:tcW w:w="1335" w:type="dxa"/>
            <w:vAlign w:val="center"/>
          </w:tcPr>
          <w:p w14:paraId="56DACDEE" w14:textId="77777777" w:rsidR="00D37B14" w:rsidRPr="00785D8F" w:rsidRDefault="00D37B14" w:rsidP="00CA6E66">
            <w:pPr>
              <w:pStyle w:val="a4"/>
              <w:spacing w:before="0" w:beforeAutospacing="0" w:after="0" w:afterAutospacing="0"/>
              <w:jc w:val="center"/>
              <w:rPr>
                <w:sz w:val="28"/>
                <w:szCs w:val="28"/>
              </w:rPr>
            </w:pPr>
            <w:r w:rsidRPr="00A10FE8">
              <w:rPr>
                <w:color w:val="282828"/>
                <w:sz w:val="28"/>
                <w:szCs w:val="28"/>
              </w:rPr>
              <w:t>465</w:t>
            </w:r>
          </w:p>
        </w:tc>
        <w:tc>
          <w:tcPr>
            <w:tcW w:w="978" w:type="dxa"/>
            <w:vAlign w:val="bottom"/>
          </w:tcPr>
          <w:p w14:paraId="231B034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80,49</w:t>
            </w:r>
          </w:p>
        </w:tc>
      </w:tr>
      <w:tr w:rsidR="00D37B14" w14:paraId="11EBF6C9" w14:textId="77777777" w:rsidTr="00CA6E66">
        <w:tc>
          <w:tcPr>
            <w:tcW w:w="766" w:type="dxa"/>
          </w:tcPr>
          <w:p w14:paraId="467B5E95"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67</w:t>
            </w:r>
          </w:p>
        </w:tc>
        <w:tc>
          <w:tcPr>
            <w:tcW w:w="988" w:type="dxa"/>
          </w:tcPr>
          <w:p w14:paraId="05E86654"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2006</w:t>
            </w:r>
          </w:p>
        </w:tc>
        <w:tc>
          <w:tcPr>
            <w:tcW w:w="985" w:type="dxa"/>
            <w:vAlign w:val="bottom"/>
          </w:tcPr>
          <w:p w14:paraId="3FAA6315" w14:textId="77777777" w:rsidR="00D37B14" w:rsidRDefault="00D37B14" w:rsidP="00CA6E66">
            <w:pPr>
              <w:pStyle w:val="a4"/>
              <w:spacing w:before="0" w:beforeAutospacing="0" w:after="0" w:afterAutospacing="0"/>
              <w:jc w:val="center"/>
              <w:rPr>
                <w:sz w:val="28"/>
                <w:szCs w:val="28"/>
              </w:rPr>
            </w:pPr>
            <w:r w:rsidRPr="00735ACE">
              <w:rPr>
                <w:color w:val="000000"/>
                <w:sz w:val="28"/>
                <w:szCs w:val="28"/>
              </w:rPr>
              <w:t>505</w:t>
            </w:r>
          </w:p>
        </w:tc>
        <w:tc>
          <w:tcPr>
            <w:tcW w:w="1402" w:type="dxa"/>
            <w:vAlign w:val="bottom"/>
          </w:tcPr>
          <w:p w14:paraId="06A7E9C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0,977</w:t>
            </w:r>
          </w:p>
        </w:tc>
        <w:tc>
          <w:tcPr>
            <w:tcW w:w="1268" w:type="dxa"/>
            <w:vAlign w:val="bottom"/>
          </w:tcPr>
          <w:p w14:paraId="72C1611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-0,023</w:t>
            </w:r>
          </w:p>
        </w:tc>
        <w:tc>
          <w:tcPr>
            <w:tcW w:w="1623" w:type="dxa"/>
            <w:vAlign w:val="bottom"/>
          </w:tcPr>
          <w:p w14:paraId="7FB7C191"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3,019</w:t>
            </w:r>
          </w:p>
        </w:tc>
        <w:tc>
          <w:tcPr>
            <w:tcW w:w="1335" w:type="dxa"/>
            <w:vAlign w:val="center"/>
          </w:tcPr>
          <w:p w14:paraId="4789D9AD" w14:textId="77777777" w:rsidR="00D37B14" w:rsidRPr="00785D8F" w:rsidRDefault="00D37B14" w:rsidP="00CA6E66">
            <w:pPr>
              <w:pStyle w:val="a4"/>
              <w:spacing w:before="0" w:beforeAutospacing="0" w:after="0" w:afterAutospacing="0"/>
              <w:jc w:val="center"/>
              <w:rPr>
                <w:sz w:val="28"/>
                <w:szCs w:val="28"/>
              </w:rPr>
            </w:pPr>
            <w:r w:rsidRPr="00A10FE8">
              <w:rPr>
                <w:color w:val="282828"/>
                <w:sz w:val="28"/>
                <w:szCs w:val="28"/>
              </w:rPr>
              <w:t>463</w:t>
            </w:r>
          </w:p>
        </w:tc>
        <w:tc>
          <w:tcPr>
            <w:tcW w:w="978" w:type="dxa"/>
            <w:vAlign w:val="bottom"/>
          </w:tcPr>
          <w:p w14:paraId="0E70A162"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81,71</w:t>
            </w:r>
          </w:p>
        </w:tc>
      </w:tr>
      <w:tr w:rsidR="00D37B14" w14:paraId="20E7A16F" w14:textId="77777777" w:rsidTr="00CA6E66">
        <w:tc>
          <w:tcPr>
            <w:tcW w:w="766" w:type="dxa"/>
          </w:tcPr>
          <w:p w14:paraId="246729C1"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68</w:t>
            </w:r>
          </w:p>
        </w:tc>
        <w:tc>
          <w:tcPr>
            <w:tcW w:w="988" w:type="dxa"/>
          </w:tcPr>
          <w:p w14:paraId="24B99573"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2007</w:t>
            </w:r>
          </w:p>
        </w:tc>
        <w:tc>
          <w:tcPr>
            <w:tcW w:w="985" w:type="dxa"/>
            <w:vAlign w:val="bottom"/>
          </w:tcPr>
          <w:p w14:paraId="7EA7296D" w14:textId="77777777" w:rsidR="00D37B14" w:rsidRDefault="00D37B14" w:rsidP="00CA6E66">
            <w:pPr>
              <w:pStyle w:val="a4"/>
              <w:spacing w:before="0" w:beforeAutospacing="0" w:after="0" w:afterAutospacing="0"/>
              <w:jc w:val="center"/>
              <w:rPr>
                <w:sz w:val="28"/>
                <w:szCs w:val="28"/>
              </w:rPr>
            </w:pPr>
            <w:r w:rsidRPr="00735ACE">
              <w:rPr>
                <w:color w:val="000000"/>
                <w:sz w:val="28"/>
                <w:szCs w:val="28"/>
              </w:rPr>
              <w:t>501</w:t>
            </w:r>
          </w:p>
        </w:tc>
        <w:tc>
          <w:tcPr>
            <w:tcW w:w="1402" w:type="dxa"/>
            <w:vAlign w:val="bottom"/>
          </w:tcPr>
          <w:p w14:paraId="6DED33D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0,969</w:t>
            </w:r>
          </w:p>
        </w:tc>
        <w:tc>
          <w:tcPr>
            <w:tcW w:w="1268" w:type="dxa"/>
            <w:vAlign w:val="bottom"/>
          </w:tcPr>
          <w:p w14:paraId="3FEA4852"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-0,031</w:t>
            </w:r>
          </w:p>
        </w:tc>
        <w:tc>
          <w:tcPr>
            <w:tcW w:w="1623" w:type="dxa"/>
            <w:vAlign w:val="bottom"/>
          </w:tcPr>
          <w:p w14:paraId="19E558D1"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2,989</w:t>
            </w:r>
          </w:p>
        </w:tc>
        <w:tc>
          <w:tcPr>
            <w:tcW w:w="1335" w:type="dxa"/>
            <w:vAlign w:val="center"/>
          </w:tcPr>
          <w:p w14:paraId="0E8D1A67" w14:textId="77777777" w:rsidR="00D37B14" w:rsidRPr="00785D8F" w:rsidRDefault="00D37B14" w:rsidP="00CA6E66">
            <w:pPr>
              <w:pStyle w:val="a4"/>
              <w:spacing w:before="0" w:beforeAutospacing="0" w:after="0" w:afterAutospacing="0"/>
              <w:jc w:val="center"/>
              <w:rPr>
                <w:sz w:val="28"/>
                <w:szCs w:val="28"/>
              </w:rPr>
            </w:pPr>
            <w:r w:rsidRPr="00A10FE8">
              <w:rPr>
                <w:color w:val="282828"/>
                <w:sz w:val="28"/>
                <w:szCs w:val="28"/>
              </w:rPr>
              <w:t>462</w:t>
            </w:r>
          </w:p>
        </w:tc>
        <w:tc>
          <w:tcPr>
            <w:tcW w:w="978" w:type="dxa"/>
            <w:vAlign w:val="bottom"/>
          </w:tcPr>
          <w:p w14:paraId="563A980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82,93</w:t>
            </w:r>
          </w:p>
        </w:tc>
      </w:tr>
      <w:tr w:rsidR="00D37B14" w14:paraId="58DA2688" w14:textId="77777777" w:rsidTr="00CA6E66">
        <w:tc>
          <w:tcPr>
            <w:tcW w:w="766" w:type="dxa"/>
          </w:tcPr>
          <w:p w14:paraId="7128E514"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69</w:t>
            </w:r>
          </w:p>
        </w:tc>
        <w:tc>
          <w:tcPr>
            <w:tcW w:w="988" w:type="dxa"/>
          </w:tcPr>
          <w:p w14:paraId="48E93497"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2008</w:t>
            </w:r>
          </w:p>
        </w:tc>
        <w:tc>
          <w:tcPr>
            <w:tcW w:w="985" w:type="dxa"/>
            <w:vAlign w:val="bottom"/>
          </w:tcPr>
          <w:p w14:paraId="3593564E" w14:textId="77777777" w:rsidR="00D37B14" w:rsidRDefault="00D37B14" w:rsidP="00CA6E66">
            <w:pPr>
              <w:pStyle w:val="a4"/>
              <w:spacing w:before="0" w:beforeAutospacing="0" w:after="0" w:afterAutospacing="0"/>
              <w:jc w:val="center"/>
              <w:rPr>
                <w:sz w:val="28"/>
                <w:szCs w:val="28"/>
              </w:rPr>
            </w:pPr>
            <w:r w:rsidRPr="00735ACE">
              <w:rPr>
                <w:color w:val="000000"/>
                <w:sz w:val="28"/>
                <w:szCs w:val="28"/>
              </w:rPr>
              <w:t>495</w:t>
            </w:r>
          </w:p>
        </w:tc>
        <w:tc>
          <w:tcPr>
            <w:tcW w:w="1402" w:type="dxa"/>
            <w:vAlign w:val="bottom"/>
          </w:tcPr>
          <w:p w14:paraId="7062B2D1"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0,958</w:t>
            </w:r>
          </w:p>
        </w:tc>
        <w:tc>
          <w:tcPr>
            <w:tcW w:w="1268" w:type="dxa"/>
            <w:vAlign w:val="bottom"/>
          </w:tcPr>
          <w:p w14:paraId="1572FCE1"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-0,042</w:t>
            </w:r>
          </w:p>
        </w:tc>
        <w:tc>
          <w:tcPr>
            <w:tcW w:w="1623" w:type="dxa"/>
            <w:vAlign w:val="bottom"/>
          </w:tcPr>
          <w:p w14:paraId="775C0E70"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2,946</w:t>
            </w:r>
          </w:p>
        </w:tc>
        <w:tc>
          <w:tcPr>
            <w:tcW w:w="1335" w:type="dxa"/>
            <w:vAlign w:val="center"/>
          </w:tcPr>
          <w:p w14:paraId="21A2E290" w14:textId="77777777" w:rsidR="00D37B14" w:rsidRPr="00785D8F" w:rsidRDefault="00D37B14" w:rsidP="00CA6E66">
            <w:pPr>
              <w:pStyle w:val="a4"/>
              <w:spacing w:before="0" w:beforeAutospacing="0" w:after="0" w:afterAutospacing="0"/>
              <w:jc w:val="center"/>
              <w:rPr>
                <w:sz w:val="28"/>
                <w:szCs w:val="28"/>
              </w:rPr>
            </w:pPr>
            <w:r w:rsidRPr="00A10FE8">
              <w:rPr>
                <w:color w:val="282828"/>
                <w:sz w:val="28"/>
                <w:szCs w:val="28"/>
              </w:rPr>
              <w:t>451</w:t>
            </w:r>
          </w:p>
        </w:tc>
        <w:tc>
          <w:tcPr>
            <w:tcW w:w="978" w:type="dxa"/>
            <w:vAlign w:val="bottom"/>
          </w:tcPr>
          <w:p w14:paraId="00DA7C2B"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84,15</w:t>
            </w:r>
          </w:p>
        </w:tc>
      </w:tr>
      <w:tr w:rsidR="00D37B14" w14:paraId="39F0E029" w14:textId="77777777" w:rsidTr="00CA6E66">
        <w:tc>
          <w:tcPr>
            <w:tcW w:w="766" w:type="dxa"/>
          </w:tcPr>
          <w:p w14:paraId="44050FFD"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70</w:t>
            </w:r>
          </w:p>
        </w:tc>
        <w:tc>
          <w:tcPr>
            <w:tcW w:w="988" w:type="dxa"/>
          </w:tcPr>
          <w:p w14:paraId="11434763"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2009</w:t>
            </w:r>
          </w:p>
        </w:tc>
        <w:tc>
          <w:tcPr>
            <w:tcW w:w="985" w:type="dxa"/>
            <w:vAlign w:val="bottom"/>
          </w:tcPr>
          <w:p w14:paraId="5D1658B6" w14:textId="77777777" w:rsidR="00D37B14" w:rsidRDefault="00D37B14" w:rsidP="00CA6E66">
            <w:pPr>
              <w:pStyle w:val="a4"/>
              <w:spacing w:before="0" w:beforeAutospacing="0" w:after="0" w:afterAutospacing="0"/>
              <w:jc w:val="center"/>
              <w:rPr>
                <w:sz w:val="28"/>
                <w:szCs w:val="28"/>
              </w:rPr>
            </w:pPr>
            <w:r w:rsidRPr="00735ACE">
              <w:rPr>
                <w:color w:val="000000"/>
                <w:sz w:val="28"/>
                <w:szCs w:val="28"/>
              </w:rPr>
              <w:t>490</w:t>
            </w:r>
          </w:p>
        </w:tc>
        <w:tc>
          <w:tcPr>
            <w:tcW w:w="1402" w:type="dxa"/>
            <w:vAlign w:val="bottom"/>
          </w:tcPr>
          <w:p w14:paraId="3D561D5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0,948</w:t>
            </w:r>
          </w:p>
        </w:tc>
        <w:tc>
          <w:tcPr>
            <w:tcW w:w="1268" w:type="dxa"/>
            <w:vAlign w:val="bottom"/>
          </w:tcPr>
          <w:p w14:paraId="2BB0DA5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-0,052</w:t>
            </w:r>
          </w:p>
        </w:tc>
        <w:tc>
          <w:tcPr>
            <w:tcW w:w="1623" w:type="dxa"/>
            <w:vAlign w:val="bottom"/>
          </w:tcPr>
          <w:p w14:paraId="3AB6055E"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2,894</w:t>
            </w:r>
          </w:p>
        </w:tc>
        <w:tc>
          <w:tcPr>
            <w:tcW w:w="1335" w:type="dxa"/>
            <w:vAlign w:val="center"/>
          </w:tcPr>
          <w:p w14:paraId="73F8A9FB" w14:textId="77777777" w:rsidR="00D37B14" w:rsidRPr="00785D8F" w:rsidRDefault="00D37B14" w:rsidP="00CA6E66">
            <w:pPr>
              <w:pStyle w:val="a4"/>
              <w:spacing w:before="0" w:beforeAutospacing="0" w:after="0" w:afterAutospacing="0"/>
              <w:jc w:val="center"/>
              <w:rPr>
                <w:sz w:val="28"/>
                <w:szCs w:val="28"/>
              </w:rPr>
            </w:pPr>
            <w:r w:rsidRPr="00A10FE8">
              <w:rPr>
                <w:color w:val="282828"/>
                <w:sz w:val="28"/>
                <w:szCs w:val="28"/>
              </w:rPr>
              <w:t>436</w:t>
            </w:r>
          </w:p>
        </w:tc>
        <w:tc>
          <w:tcPr>
            <w:tcW w:w="978" w:type="dxa"/>
            <w:vAlign w:val="bottom"/>
          </w:tcPr>
          <w:p w14:paraId="259E034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85,37</w:t>
            </w:r>
          </w:p>
        </w:tc>
      </w:tr>
      <w:tr w:rsidR="00D37B14" w14:paraId="6546653D" w14:textId="77777777" w:rsidTr="00CA6E66">
        <w:tc>
          <w:tcPr>
            <w:tcW w:w="766" w:type="dxa"/>
          </w:tcPr>
          <w:p w14:paraId="68D45A29"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71</w:t>
            </w:r>
          </w:p>
        </w:tc>
        <w:tc>
          <w:tcPr>
            <w:tcW w:w="988" w:type="dxa"/>
          </w:tcPr>
          <w:p w14:paraId="3593CBDC"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2010</w:t>
            </w:r>
          </w:p>
        </w:tc>
        <w:tc>
          <w:tcPr>
            <w:tcW w:w="985" w:type="dxa"/>
            <w:vAlign w:val="bottom"/>
          </w:tcPr>
          <w:p w14:paraId="02007F28" w14:textId="77777777" w:rsidR="00D37B14" w:rsidRDefault="00D37B14" w:rsidP="00CA6E66">
            <w:pPr>
              <w:pStyle w:val="a4"/>
              <w:spacing w:before="0" w:beforeAutospacing="0" w:after="0" w:afterAutospacing="0"/>
              <w:jc w:val="center"/>
              <w:rPr>
                <w:sz w:val="28"/>
                <w:szCs w:val="28"/>
              </w:rPr>
            </w:pPr>
            <w:r w:rsidRPr="00735ACE">
              <w:rPr>
                <w:color w:val="000000"/>
                <w:sz w:val="28"/>
                <w:szCs w:val="28"/>
              </w:rPr>
              <w:t>486</w:t>
            </w:r>
          </w:p>
        </w:tc>
        <w:tc>
          <w:tcPr>
            <w:tcW w:w="1402" w:type="dxa"/>
            <w:vAlign w:val="bottom"/>
          </w:tcPr>
          <w:p w14:paraId="681AD8E7"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0,940</w:t>
            </w:r>
          </w:p>
        </w:tc>
        <w:tc>
          <w:tcPr>
            <w:tcW w:w="1268" w:type="dxa"/>
            <w:vAlign w:val="bottom"/>
          </w:tcPr>
          <w:p w14:paraId="68FFF8A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-0,060</w:t>
            </w:r>
          </w:p>
        </w:tc>
        <w:tc>
          <w:tcPr>
            <w:tcW w:w="1623" w:type="dxa"/>
            <w:vAlign w:val="bottom"/>
          </w:tcPr>
          <w:p w14:paraId="3EF3DEC3"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2,834</w:t>
            </w:r>
          </w:p>
        </w:tc>
        <w:tc>
          <w:tcPr>
            <w:tcW w:w="1335" w:type="dxa"/>
            <w:vAlign w:val="center"/>
          </w:tcPr>
          <w:p w14:paraId="2CB5B77B" w14:textId="77777777" w:rsidR="00D37B14" w:rsidRPr="00785D8F" w:rsidRDefault="00D37B14" w:rsidP="00CA6E66">
            <w:pPr>
              <w:pStyle w:val="a4"/>
              <w:spacing w:before="0" w:beforeAutospacing="0" w:after="0" w:afterAutospacing="0"/>
              <w:jc w:val="center"/>
              <w:rPr>
                <w:sz w:val="28"/>
                <w:szCs w:val="28"/>
              </w:rPr>
            </w:pPr>
            <w:r w:rsidRPr="00A10FE8">
              <w:rPr>
                <w:color w:val="282828"/>
                <w:sz w:val="28"/>
                <w:szCs w:val="28"/>
              </w:rPr>
              <w:t>431</w:t>
            </w:r>
          </w:p>
        </w:tc>
        <w:tc>
          <w:tcPr>
            <w:tcW w:w="978" w:type="dxa"/>
            <w:vAlign w:val="bottom"/>
          </w:tcPr>
          <w:p w14:paraId="524CBEF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86,59</w:t>
            </w:r>
          </w:p>
        </w:tc>
      </w:tr>
      <w:tr w:rsidR="00D37B14" w14:paraId="060B796D" w14:textId="77777777" w:rsidTr="00CA6E66">
        <w:tc>
          <w:tcPr>
            <w:tcW w:w="766" w:type="dxa"/>
          </w:tcPr>
          <w:p w14:paraId="58A6C3C1"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72</w:t>
            </w:r>
          </w:p>
        </w:tc>
        <w:tc>
          <w:tcPr>
            <w:tcW w:w="988" w:type="dxa"/>
          </w:tcPr>
          <w:p w14:paraId="10B0A0DA"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2011</w:t>
            </w:r>
          </w:p>
        </w:tc>
        <w:tc>
          <w:tcPr>
            <w:tcW w:w="985" w:type="dxa"/>
            <w:vAlign w:val="center"/>
          </w:tcPr>
          <w:p w14:paraId="63178796"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482</w:t>
            </w:r>
          </w:p>
        </w:tc>
        <w:tc>
          <w:tcPr>
            <w:tcW w:w="1402" w:type="dxa"/>
            <w:vAlign w:val="bottom"/>
          </w:tcPr>
          <w:p w14:paraId="18B96EC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0,932</w:t>
            </w:r>
          </w:p>
        </w:tc>
        <w:tc>
          <w:tcPr>
            <w:tcW w:w="1268" w:type="dxa"/>
            <w:vAlign w:val="bottom"/>
          </w:tcPr>
          <w:p w14:paraId="1CDB36E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-0,068</w:t>
            </w:r>
          </w:p>
        </w:tc>
        <w:tc>
          <w:tcPr>
            <w:tcW w:w="1623" w:type="dxa"/>
            <w:vAlign w:val="bottom"/>
          </w:tcPr>
          <w:p w14:paraId="20D65D17"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2,767</w:t>
            </w:r>
          </w:p>
        </w:tc>
        <w:tc>
          <w:tcPr>
            <w:tcW w:w="1335" w:type="dxa"/>
            <w:vAlign w:val="center"/>
          </w:tcPr>
          <w:p w14:paraId="5ABE0A07" w14:textId="77777777" w:rsidR="00D37B14" w:rsidRPr="00785D8F" w:rsidRDefault="00D37B14" w:rsidP="00CA6E66">
            <w:pPr>
              <w:pStyle w:val="a4"/>
              <w:spacing w:before="0" w:beforeAutospacing="0" w:after="0" w:afterAutospacing="0"/>
              <w:jc w:val="center"/>
              <w:rPr>
                <w:sz w:val="28"/>
                <w:szCs w:val="28"/>
              </w:rPr>
            </w:pPr>
            <w:r w:rsidRPr="00A10FE8">
              <w:rPr>
                <w:color w:val="282828"/>
                <w:sz w:val="28"/>
                <w:szCs w:val="28"/>
              </w:rPr>
              <w:t>427</w:t>
            </w:r>
          </w:p>
        </w:tc>
        <w:tc>
          <w:tcPr>
            <w:tcW w:w="978" w:type="dxa"/>
            <w:vAlign w:val="bottom"/>
          </w:tcPr>
          <w:p w14:paraId="4793A41B"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87,80</w:t>
            </w:r>
          </w:p>
        </w:tc>
      </w:tr>
      <w:tr w:rsidR="00D37B14" w14:paraId="3EC0B95C" w14:textId="77777777" w:rsidTr="00CA6E66">
        <w:tc>
          <w:tcPr>
            <w:tcW w:w="766" w:type="dxa"/>
          </w:tcPr>
          <w:p w14:paraId="013E075E"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73</w:t>
            </w:r>
          </w:p>
        </w:tc>
        <w:tc>
          <w:tcPr>
            <w:tcW w:w="988" w:type="dxa"/>
          </w:tcPr>
          <w:p w14:paraId="43AD608A"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2012</w:t>
            </w:r>
          </w:p>
        </w:tc>
        <w:tc>
          <w:tcPr>
            <w:tcW w:w="985" w:type="dxa"/>
            <w:vAlign w:val="center"/>
          </w:tcPr>
          <w:p w14:paraId="6D5D5B3C"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409</w:t>
            </w:r>
          </w:p>
        </w:tc>
        <w:tc>
          <w:tcPr>
            <w:tcW w:w="1402" w:type="dxa"/>
            <w:vAlign w:val="bottom"/>
          </w:tcPr>
          <w:p w14:paraId="3181EE9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0,791</w:t>
            </w:r>
          </w:p>
        </w:tc>
        <w:tc>
          <w:tcPr>
            <w:tcW w:w="1268" w:type="dxa"/>
            <w:vAlign w:val="bottom"/>
          </w:tcPr>
          <w:p w14:paraId="60AA7F40"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-0,209</w:t>
            </w:r>
          </w:p>
        </w:tc>
        <w:tc>
          <w:tcPr>
            <w:tcW w:w="1623" w:type="dxa"/>
            <w:vAlign w:val="bottom"/>
          </w:tcPr>
          <w:p w14:paraId="07E0B224"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2,558</w:t>
            </w:r>
          </w:p>
        </w:tc>
        <w:tc>
          <w:tcPr>
            <w:tcW w:w="1335" w:type="dxa"/>
            <w:vAlign w:val="center"/>
          </w:tcPr>
          <w:p w14:paraId="521EB42B"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425</w:t>
            </w:r>
          </w:p>
        </w:tc>
        <w:tc>
          <w:tcPr>
            <w:tcW w:w="978" w:type="dxa"/>
            <w:vAlign w:val="bottom"/>
          </w:tcPr>
          <w:p w14:paraId="7EF2AC16"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89,02</w:t>
            </w:r>
          </w:p>
        </w:tc>
      </w:tr>
      <w:tr w:rsidR="00D37B14" w14:paraId="59C2C11B" w14:textId="77777777" w:rsidTr="00CA6E66">
        <w:tc>
          <w:tcPr>
            <w:tcW w:w="766" w:type="dxa"/>
          </w:tcPr>
          <w:p w14:paraId="0293D185"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74</w:t>
            </w:r>
          </w:p>
        </w:tc>
        <w:tc>
          <w:tcPr>
            <w:tcW w:w="988" w:type="dxa"/>
          </w:tcPr>
          <w:p w14:paraId="7BD99FA6"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2013</w:t>
            </w:r>
          </w:p>
        </w:tc>
        <w:tc>
          <w:tcPr>
            <w:tcW w:w="985" w:type="dxa"/>
            <w:vAlign w:val="center"/>
          </w:tcPr>
          <w:p w14:paraId="66CE9652"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451</w:t>
            </w:r>
          </w:p>
        </w:tc>
        <w:tc>
          <w:tcPr>
            <w:tcW w:w="1402" w:type="dxa"/>
            <w:vAlign w:val="bottom"/>
          </w:tcPr>
          <w:p w14:paraId="1E69B1A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0,872</w:t>
            </w:r>
          </w:p>
        </w:tc>
        <w:tc>
          <w:tcPr>
            <w:tcW w:w="1268" w:type="dxa"/>
            <w:vAlign w:val="bottom"/>
          </w:tcPr>
          <w:p w14:paraId="57D1937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-0,128</w:t>
            </w:r>
          </w:p>
        </w:tc>
        <w:tc>
          <w:tcPr>
            <w:tcW w:w="1623" w:type="dxa"/>
            <w:vAlign w:val="bottom"/>
          </w:tcPr>
          <w:p w14:paraId="1E13D5E3"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2,430</w:t>
            </w:r>
          </w:p>
        </w:tc>
        <w:tc>
          <w:tcPr>
            <w:tcW w:w="1335" w:type="dxa"/>
            <w:vAlign w:val="center"/>
          </w:tcPr>
          <w:p w14:paraId="7A013722" w14:textId="77777777" w:rsidR="00D37B14" w:rsidRPr="00785D8F" w:rsidRDefault="00D37B14" w:rsidP="00CA6E66">
            <w:pPr>
              <w:pStyle w:val="a4"/>
              <w:spacing w:before="0" w:beforeAutospacing="0" w:after="0" w:afterAutospacing="0"/>
              <w:jc w:val="center"/>
              <w:rPr>
                <w:sz w:val="28"/>
                <w:szCs w:val="28"/>
              </w:rPr>
            </w:pPr>
            <w:r w:rsidRPr="00A10FE8">
              <w:rPr>
                <w:color w:val="282828"/>
                <w:sz w:val="28"/>
                <w:szCs w:val="28"/>
              </w:rPr>
              <w:t>423</w:t>
            </w:r>
          </w:p>
        </w:tc>
        <w:tc>
          <w:tcPr>
            <w:tcW w:w="978" w:type="dxa"/>
            <w:vAlign w:val="bottom"/>
          </w:tcPr>
          <w:p w14:paraId="1BAD131B"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90,24</w:t>
            </w:r>
          </w:p>
        </w:tc>
      </w:tr>
      <w:tr w:rsidR="00D37B14" w14:paraId="5727D084" w14:textId="77777777" w:rsidTr="00CA6E66">
        <w:tc>
          <w:tcPr>
            <w:tcW w:w="766" w:type="dxa"/>
          </w:tcPr>
          <w:p w14:paraId="1F7721E5"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75</w:t>
            </w:r>
          </w:p>
        </w:tc>
        <w:tc>
          <w:tcPr>
            <w:tcW w:w="988" w:type="dxa"/>
          </w:tcPr>
          <w:p w14:paraId="385C160C"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2014</w:t>
            </w:r>
          </w:p>
        </w:tc>
        <w:tc>
          <w:tcPr>
            <w:tcW w:w="985" w:type="dxa"/>
            <w:vAlign w:val="center"/>
          </w:tcPr>
          <w:p w14:paraId="3FC6AB9E" w14:textId="77777777" w:rsidR="00D37B14" w:rsidRDefault="00D37B14" w:rsidP="00CA6E66">
            <w:pPr>
              <w:pStyle w:val="a4"/>
              <w:spacing w:before="0" w:beforeAutospacing="0" w:after="0" w:afterAutospacing="0"/>
              <w:jc w:val="center"/>
              <w:rPr>
                <w:sz w:val="28"/>
                <w:szCs w:val="28"/>
              </w:rPr>
            </w:pPr>
            <w:r>
              <w:rPr>
                <w:sz w:val="28"/>
                <w:szCs w:val="28"/>
              </w:rPr>
              <w:t>425</w:t>
            </w:r>
          </w:p>
        </w:tc>
        <w:tc>
          <w:tcPr>
            <w:tcW w:w="1402" w:type="dxa"/>
            <w:vAlign w:val="bottom"/>
          </w:tcPr>
          <w:p w14:paraId="43B29D6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0,822</w:t>
            </w:r>
          </w:p>
        </w:tc>
        <w:tc>
          <w:tcPr>
            <w:tcW w:w="1268" w:type="dxa"/>
            <w:vAlign w:val="bottom"/>
          </w:tcPr>
          <w:p w14:paraId="364D1318"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-0,178</w:t>
            </w:r>
          </w:p>
        </w:tc>
        <w:tc>
          <w:tcPr>
            <w:tcW w:w="1623" w:type="dxa"/>
            <w:vAlign w:val="bottom"/>
          </w:tcPr>
          <w:p w14:paraId="45E24CAC"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2,252</w:t>
            </w:r>
          </w:p>
        </w:tc>
        <w:tc>
          <w:tcPr>
            <w:tcW w:w="1335" w:type="dxa"/>
            <w:vAlign w:val="center"/>
          </w:tcPr>
          <w:p w14:paraId="15A42ADE" w14:textId="77777777" w:rsidR="00D37B14" w:rsidRPr="00785D8F" w:rsidRDefault="00D37B14" w:rsidP="00CA6E66">
            <w:pPr>
              <w:pStyle w:val="a4"/>
              <w:spacing w:before="0" w:beforeAutospacing="0" w:after="0" w:afterAutospacing="0"/>
              <w:jc w:val="center"/>
              <w:rPr>
                <w:sz w:val="28"/>
                <w:szCs w:val="28"/>
              </w:rPr>
            </w:pPr>
            <w:r w:rsidRPr="00A10FE8">
              <w:rPr>
                <w:color w:val="282828"/>
                <w:sz w:val="28"/>
                <w:szCs w:val="28"/>
              </w:rPr>
              <w:t>417</w:t>
            </w:r>
          </w:p>
        </w:tc>
        <w:tc>
          <w:tcPr>
            <w:tcW w:w="978" w:type="dxa"/>
            <w:vAlign w:val="bottom"/>
          </w:tcPr>
          <w:p w14:paraId="560D4BF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91,46</w:t>
            </w:r>
          </w:p>
        </w:tc>
      </w:tr>
      <w:tr w:rsidR="00D37B14" w14:paraId="6788F526" w14:textId="77777777" w:rsidTr="00CA6E66">
        <w:tc>
          <w:tcPr>
            <w:tcW w:w="766" w:type="dxa"/>
          </w:tcPr>
          <w:p w14:paraId="2D7741FA"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76</w:t>
            </w:r>
          </w:p>
        </w:tc>
        <w:tc>
          <w:tcPr>
            <w:tcW w:w="988" w:type="dxa"/>
          </w:tcPr>
          <w:p w14:paraId="532AEE7C"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2015</w:t>
            </w:r>
          </w:p>
        </w:tc>
        <w:tc>
          <w:tcPr>
            <w:tcW w:w="985" w:type="dxa"/>
            <w:vAlign w:val="center"/>
          </w:tcPr>
          <w:p w14:paraId="310BDCA5" w14:textId="77777777" w:rsidR="00D37B14" w:rsidRDefault="00D37B14" w:rsidP="00CA6E66">
            <w:pPr>
              <w:pStyle w:val="a4"/>
              <w:spacing w:before="0" w:beforeAutospacing="0" w:after="0" w:afterAutospacing="0"/>
              <w:jc w:val="center"/>
              <w:rPr>
                <w:sz w:val="28"/>
                <w:szCs w:val="28"/>
              </w:rPr>
            </w:pPr>
            <w:r>
              <w:rPr>
                <w:sz w:val="28"/>
                <w:szCs w:val="28"/>
              </w:rPr>
              <w:t>398</w:t>
            </w:r>
          </w:p>
        </w:tc>
        <w:tc>
          <w:tcPr>
            <w:tcW w:w="1402" w:type="dxa"/>
            <w:vAlign w:val="bottom"/>
          </w:tcPr>
          <w:p w14:paraId="2F1C785D"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0,770</w:t>
            </w:r>
          </w:p>
        </w:tc>
        <w:tc>
          <w:tcPr>
            <w:tcW w:w="1268" w:type="dxa"/>
            <w:vAlign w:val="bottom"/>
          </w:tcPr>
          <w:p w14:paraId="72425A21"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-0,230</w:t>
            </w:r>
          </w:p>
        </w:tc>
        <w:tc>
          <w:tcPr>
            <w:tcW w:w="1623" w:type="dxa"/>
            <w:vAlign w:val="bottom"/>
          </w:tcPr>
          <w:p w14:paraId="768895B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2,022</w:t>
            </w:r>
          </w:p>
        </w:tc>
        <w:tc>
          <w:tcPr>
            <w:tcW w:w="1335" w:type="dxa"/>
            <w:vAlign w:val="center"/>
          </w:tcPr>
          <w:p w14:paraId="70E4F694" w14:textId="77777777" w:rsidR="00D37B14" w:rsidRPr="00785D8F" w:rsidRDefault="00D37B14" w:rsidP="00CA6E66">
            <w:pPr>
              <w:pStyle w:val="a4"/>
              <w:spacing w:before="0" w:beforeAutospacing="0" w:after="0" w:afterAutospacing="0"/>
              <w:jc w:val="center"/>
              <w:rPr>
                <w:sz w:val="28"/>
                <w:szCs w:val="28"/>
              </w:rPr>
            </w:pPr>
            <w:r w:rsidRPr="00A10FE8">
              <w:rPr>
                <w:color w:val="282828"/>
                <w:sz w:val="28"/>
                <w:szCs w:val="28"/>
              </w:rPr>
              <w:t>409</w:t>
            </w:r>
          </w:p>
        </w:tc>
        <w:tc>
          <w:tcPr>
            <w:tcW w:w="978" w:type="dxa"/>
            <w:vAlign w:val="bottom"/>
          </w:tcPr>
          <w:p w14:paraId="1AD48F4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92,68</w:t>
            </w:r>
          </w:p>
        </w:tc>
      </w:tr>
      <w:tr w:rsidR="00D37B14" w14:paraId="693D0BAB" w14:textId="77777777" w:rsidTr="00CA6E66">
        <w:tc>
          <w:tcPr>
            <w:tcW w:w="766" w:type="dxa"/>
          </w:tcPr>
          <w:p w14:paraId="0C319DA8"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77</w:t>
            </w:r>
          </w:p>
        </w:tc>
        <w:tc>
          <w:tcPr>
            <w:tcW w:w="988" w:type="dxa"/>
          </w:tcPr>
          <w:p w14:paraId="6679EA41"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2016</w:t>
            </w:r>
          </w:p>
        </w:tc>
        <w:tc>
          <w:tcPr>
            <w:tcW w:w="985" w:type="dxa"/>
            <w:vAlign w:val="center"/>
          </w:tcPr>
          <w:p w14:paraId="6E1CB09A"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363</w:t>
            </w:r>
          </w:p>
        </w:tc>
        <w:tc>
          <w:tcPr>
            <w:tcW w:w="1402" w:type="dxa"/>
            <w:vAlign w:val="bottom"/>
          </w:tcPr>
          <w:p w14:paraId="5DB000D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0,702</w:t>
            </w:r>
          </w:p>
        </w:tc>
        <w:tc>
          <w:tcPr>
            <w:tcW w:w="1268" w:type="dxa"/>
            <w:vAlign w:val="bottom"/>
          </w:tcPr>
          <w:p w14:paraId="441D7D3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-0,298</w:t>
            </w:r>
          </w:p>
        </w:tc>
        <w:tc>
          <w:tcPr>
            <w:tcW w:w="1623" w:type="dxa"/>
            <w:vAlign w:val="bottom"/>
          </w:tcPr>
          <w:p w14:paraId="3A5A8964"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1,725</w:t>
            </w:r>
          </w:p>
        </w:tc>
        <w:tc>
          <w:tcPr>
            <w:tcW w:w="1335" w:type="dxa"/>
            <w:vAlign w:val="center"/>
          </w:tcPr>
          <w:p w14:paraId="3E55A150"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398</w:t>
            </w:r>
          </w:p>
        </w:tc>
        <w:tc>
          <w:tcPr>
            <w:tcW w:w="978" w:type="dxa"/>
            <w:vAlign w:val="bottom"/>
          </w:tcPr>
          <w:p w14:paraId="761A47A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93,90</w:t>
            </w:r>
          </w:p>
        </w:tc>
      </w:tr>
      <w:tr w:rsidR="00D37B14" w14:paraId="3C740729" w14:textId="77777777" w:rsidTr="00CA6E66">
        <w:tc>
          <w:tcPr>
            <w:tcW w:w="766" w:type="dxa"/>
          </w:tcPr>
          <w:p w14:paraId="65F58C24"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78</w:t>
            </w:r>
          </w:p>
        </w:tc>
        <w:tc>
          <w:tcPr>
            <w:tcW w:w="988" w:type="dxa"/>
          </w:tcPr>
          <w:p w14:paraId="180E25EF"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2017</w:t>
            </w:r>
          </w:p>
        </w:tc>
        <w:tc>
          <w:tcPr>
            <w:tcW w:w="985" w:type="dxa"/>
            <w:vAlign w:val="center"/>
          </w:tcPr>
          <w:p w14:paraId="71D20808"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423</w:t>
            </w:r>
          </w:p>
        </w:tc>
        <w:tc>
          <w:tcPr>
            <w:tcW w:w="1402" w:type="dxa"/>
            <w:vAlign w:val="bottom"/>
          </w:tcPr>
          <w:p w14:paraId="218AFC51"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0,818</w:t>
            </w:r>
          </w:p>
        </w:tc>
        <w:tc>
          <w:tcPr>
            <w:tcW w:w="1268" w:type="dxa"/>
            <w:vAlign w:val="bottom"/>
          </w:tcPr>
          <w:p w14:paraId="6BFE67F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-0,182</w:t>
            </w:r>
          </w:p>
        </w:tc>
        <w:tc>
          <w:tcPr>
            <w:tcW w:w="1623" w:type="dxa"/>
            <w:vAlign w:val="bottom"/>
          </w:tcPr>
          <w:p w14:paraId="19E880CC"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1,543</w:t>
            </w:r>
          </w:p>
        </w:tc>
        <w:tc>
          <w:tcPr>
            <w:tcW w:w="1335" w:type="dxa"/>
            <w:vAlign w:val="center"/>
          </w:tcPr>
          <w:p w14:paraId="07A1DFF7" w14:textId="77777777" w:rsidR="00D37B14" w:rsidRPr="00785D8F" w:rsidRDefault="00D37B14" w:rsidP="00CA6E66">
            <w:pPr>
              <w:pStyle w:val="a4"/>
              <w:spacing w:before="0" w:beforeAutospacing="0" w:after="0" w:afterAutospacing="0"/>
              <w:jc w:val="center"/>
              <w:rPr>
                <w:sz w:val="28"/>
                <w:szCs w:val="28"/>
              </w:rPr>
            </w:pPr>
            <w:r w:rsidRPr="00A10FE8">
              <w:rPr>
                <w:color w:val="282828"/>
                <w:sz w:val="28"/>
                <w:szCs w:val="28"/>
              </w:rPr>
              <w:t>394</w:t>
            </w:r>
          </w:p>
        </w:tc>
        <w:tc>
          <w:tcPr>
            <w:tcW w:w="978" w:type="dxa"/>
            <w:vAlign w:val="bottom"/>
          </w:tcPr>
          <w:p w14:paraId="6819AFA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95,12</w:t>
            </w:r>
          </w:p>
        </w:tc>
      </w:tr>
      <w:tr w:rsidR="00D37B14" w14:paraId="44675D99" w14:textId="77777777" w:rsidTr="00CA6E66">
        <w:tc>
          <w:tcPr>
            <w:tcW w:w="766" w:type="dxa"/>
          </w:tcPr>
          <w:p w14:paraId="4A438EE7"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79</w:t>
            </w:r>
          </w:p>
        </w:tc>
        <w:tc>
          <w:tcPr>
            <w:tcW w:w="988" w:type="dxa"/>
          </w:tcPr>
          <w:p w14:paraId="1CCE1A0C"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2018</w:t>
            </w:r>
          </w:p>
        </w:tc>
        <w:tc>
          <w:tcPr>
            <w:tcW w:w="985" w:type="dxa"/>
            <w:vAlign w:val="center"/>
          </w:tcPr>
          <w:p w14:paraId="29CA07F1"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431</w:t>
            </w:r>
          </w:p>
        </w:tc>
        <w:tc>
          <w:tcPr>
            <w:tcW w:w="1402" w:type="dxa"/>
            <w:vAlign w:val="bottom"/>
          </w:tcPr>
          <w:p w14:paraId="469F6A43"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0,834</w:t>
            </w:r>
          </w:p>
        </w:tc>
        <w:tc>
          <w:tcPr>
            <w:tcW w:w="1268" w:type="dxa"/>
            <w:vAlign w:val="bottom"/>
          </w:tcPr>
          <w:p w14:paraId="6CBC71A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-0,166</w:t>
            </w:r>
          </w:p>
        </w:tc>
        <w:tc>
          <w:tcPr>
            <w:tcW w:w="1623" w:type="dxa"/>
            <w:vAlign w:val="bottom"/>
          </w:tcPr>
          <w:p w14:paraId="14609099"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1,377</w:t>
            </w:r>
          </w:p>
        </w:tc>
        <w:tc>
          <w:tcPr>
            <w:tcW w:w="1335" w:type="dxa"/>
            <w:vAlign w:val="center"/>
          </w:tcPr>
          <w:p w14:paraId="57980656" w14:textId="77777777" w:rsidR="00D37B14" w:rsidRPr="00785D8F" w:rsidRDefault="00D37B14" w:rsidP="00CA6E66">
            <w:pPr>
              <w:pStyle w:val="a4"/>
              <w:spacing w:before="0" w:beforeAutospacing="0" w:after="0" w:afterAutospacing="0"/>
              <w:jc w:val="center"/>
              <w:rPr>
                <w:sz w:val="28"/>
                <w:szCs w:val="28"/>
              </w:rPr>
            </w:pPr>
            <w:r w:rsidRPr="00A10FE8">
              <w:rPr>
                <w:color w:val="282828"/>
                <w:sz w:val="28"/>
                <w:szCs w:val="28"/>
              </w:rPr>
              <w:t>378</w:t>
            </w:r>
          </w:p>
        </w:tc>
        <w:tc>
          <w:tcPr>
            <w:tcW w:w="978" w:type="dxa"/>
            <w:vAlign w:val="bottom"/>
          </w:tcPr>
          <w:p w14:paraId="7E37F96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96,34</w:t>
            </w:r>
          </w:p>
        </w:tc>
      </w:tr>
      <w:tr w:rsidR="00D37B14" w14:paraId="3569F25D" w14:textId="77777777" w:rsidTr="00CA6E66">
        <w:tc>
          <w:tcPr>
            <w:tcW w:w="766" w:type="dxa"/>
          </w:tcPr>
          <w:p w14:paraId="4C7EA28E"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80</w:t>
            </w:r>
          </w:p>
        </w:tc>
        <w:tc>
          <w:tcPr>
            <w:tcW w:w="988" w:type="dxa"/>
          </w:tcPr>
          <w:p w14:paraId="312EF19C"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2019</w:t>
            </w:r>
          </w:p>
        </w:tc>
        <w:tc>
          <w:tcPr>
            <w:tcW w:w="985" w:type="dxa"/>
            <w:vAlign w:val="center"/>
          </w:tcPr>
          <w:p w14:paraId="70F7C735"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394</w:t>
            </w:r>
          </w:p>
        </w:tc>
        <w:tc>
          <w:tcPr>
            <w:tcW w:w="1402" w:type="dxa"/>
            <w:vAlign w:val="bottom"/>
          </w:tcPr>
          <w:p w14:paraId="6CA23EC7"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0,762</w:t>
            </w:r>
          </w:p>
        </w:tc>
        <w:tc>
          <w:tcPr>
            <w:tcW w:w="1268" w:type="dxa"/>
            <w:vAlign w:val="bottom"/>
          </w:tcPr>
          <w:p w14:paraId="274F4251"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-0,238</w:t>
            </w:r>
          </w:p>
        </w:tc>
        <w:tc>
          <w:tcPr>
            <w:tcW w:w="1623" w:type="dxa"/>
            <w:vAlign w:val="bottom"/>
          </w:tcPr>
          <w:p w14:paraId="26AFF82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1,139</w:t>
            </w:r>
          </w:p>
        </w:tc>
        <w:tc>
          <w:tcPr>
            <w:tcW w:w="1335" w:type="dxa"/>
            <w:vAlign w:val="center"/>
          </w:tcPr>
          <w:p w14:paraId="47D03BD3" w14:textId="77777777" w:rsidR="00D37B14" w:rsidRPr="00785D8F" w:rsidRDefault="00D37B14" w:rsidP="00CA6E66">
            <w:pPr>
              <w:pStyle w:val="a4"/>
              <w:spacing w:before="0" w:beforeAutospacing="0" w:after="0" w:afterAutospacing="0"/>
              <w:jc w:val="center"/>
              <w:rPr>
                <w:sz w:val="28"/>
                <w:szCs w:val="28"/>
              </w:rPr>
            </w:pPr>
            <w:r w:rsidRPr="00A10FE8">
              <w:rPr>
                <w:color w:val="282828"/>
                <w:sz w:val="28"/>
                <w:szCs w:val="28"/>
              </w:rPr>
              <w:t>363</w:t>
            </w:r>
          </w:p>
        </w:tc>
        <w:tc>
          <w:tcPr>
            <w:tcW w:w="978" w:type="dxa"/>
            <w:vAlign w:val="bottom"/>
          </w:tcPr>
          <w:p w14:paraId="1A93DBF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97,56</w:t>
            </w:r>
          </w:p>
        </w:tc>
      </w:tr>
      <w:tr w:rsidR="00D37B14" w14:paraId="17F92C72" w14:textId="77777777" w:rsidTr="00CA6E66">
        <w:tc>
          <w:tcPr>
            <w:tcW w:w="766" w:type="dxa"/>
          </w:tcPr>
          <w:p w14:paraId="3C83A1A4"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rPr>
              <w:t>81</w:t>
            </w:r>
          </w:p>
        </w:tc>
        <w:tc>
          <w:tcPr>
            <w:tcW w:w="988" w:type="dxa"/>
          </w:tcPr>
          <w:p w14:paraId="20DCF1D6"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2020</w:t>
            </w:r>
          </w:p>
        </w:tc>
        <w:tc>
          <w:tcPr>
            <w:tcW w:w="985" w:type="dxa"/>
            <w:vAlign w:val="center"/>
          </w:tcPr>
          <w:p w14:paraId="57366FBD" w14:textId="77777777" w:rsidR="00D37B14" w:rsidRDefault="00D37B14" w:rsidP="00CA6E66">
            <w:pPr>
              <w:pStyle w:val="a4"/>
              <w:spacing w:before="0" w:beforeAutospacing="0" w:after="0" w:afterAutospacing="0"/>
              <w:jc w:val="center"/>
              <w:rPr>
                <w:sz w:val="28"/>
                <w:szCs w:val="28"/>
              </w:rPr>
            </w:pPr>
            <w:r w:rsidRPr="007411C3">
              <w:rPr>
                <w:color w:val="282828"/>
                <w:sz w:val="28"/>
                <w:szCs w:val="28"/>
              </w:rPr>
              <w:t>378</w:t>
            </w:r>
          </w:p>
        </w:tc>
        <w:tc>
          <w:tcPr>
            <w:tcW w:w="1402" w:type="dxa"/>
            <w:vAlign w:val="bottom"/>
          </w:tcPr>
          <w:p w14:paraId="5E698D0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0,731</w:t>
            </w:r>
          </w:p>
        </w:tc>
        <w:tc>
          <w:tcPr>
            <w:tcW w:w="1268" w:type="dxa"/>
            <w:vAlign w:val="bottom"/>
          </w:tcPr>
          <w:p w14:paraId="12556BC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-0,269</w:t>
            </w:r>
          </w:p>
        </w:tc>
        <w:tc>
          <w:tcPr>
            <w:tcW w:w="1623" w:type="dxa"/>
            <w:vAlign w:val="bottom"/>
          </w:tcPr>
          <w:p w14:paraId="72140695"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A10FE8">
              <w:rPr>
                <w:color w:val="000000"/>
                <w:sz w:val="28"/>
                <w:szCs w:val="28"/>
              </w:rPr>
              <w:t>0,870</w:t>
            </w:r>
          </w:p>
        </w:tc>
        <w:tc>
          <w:tcPr>
            <w:tcW w:w="1335" w:type="dxa"/>
            <w:vAlign w:val="center"/>
          </w:tcPr>
          <w:p w14:paraId="054D6DCE" w14:textId="77777777" w:rsidR="00D37B14" w:rsidRPr="00785D8F" w:rsidRDefault="00D37B14" w:rsidP="00CA6E66">
            <w:pPr>
              <w:pStyle w:val="a4"/>
              <w:spacing w:before="0" w:beforeAutospacing="0" w:after="0" w:afterAutospacing="0"/>
              <w:jc w:val="center"/>
              <w:rPr>
                <w:sz w:val="28"/>
                <w:szCs w:val="28"/>
              </w:rPr>
            </w:pPr>
            <w:r w:rsidRPr="00A10FE8">
              <w:rPr>
                <w:color w:val="282828"/>
                <w:sz w:val="28"/>
                <w:szCs w:val="28"/>
              </w:rPr>
              <w:t>344</w:t>
            </w:r>
          </w:p>
        </w:tc>
        <w:tc>
          <w:tcPr>
            <w:tcW w:w="978" w:type="dxa"/>
            <w:vAlign w:val="bottom"/>
          </w:tcPr>
          <w:p w14:paraId="067A2C11"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98,78</w:t>
            </w:r>
          </w:p>
        </w:tc>
      </w:tr>
      <w:tr w:rsidR="00D37B14" w14:paraId="4B28CBEB" w14:textId="77777777" w:rsidTr="00CA6E66">
        <w:tc>
          <w:tcPr>
            <w:tcW w:w="2739" w:type="dxa"/>
            <w:gridSpan w:val="3"/>
          </w:tcPr>
          <w:p w14:paraId="4D2AC198" w14:textId="77777777" w:rsidR="00D37B14" w:rsidRPr="00E70440" w:rsidRDefault="00D37B14" w:rsidP="00CA6E66">
            <w:pPr>
              <w:pStyle w:val="a4"/>
              <w:spacing w:before="0" w:beforeAutospacing="0" w:after="0" w:afterAutospacing="0"/>
              <w:jc w:val="center"/>
              <w:rPr>
                <w:sz w:val="28"/>
                <w:szCs w:val="28"/>
                <w:lang w:val="en-US"/>
              </w:rPr>
            </w:pPr>
            <w:r>
              <w:rPr>
                <w:sz w:val="28"/>
                <w:szCs w:val="28"/>
                <w:lang w:val="en-US"/>
              </w:rPr>
              <w:t>41872,0/81=516,94</w:t>
            </w:r>
          </w:p>
        </w:tc>
        <w:tc>
          <w:tcPr>
            <w:tcW w:w="1402" w:type="dxa"/>
            <w:vAlign w:val="bottom"/>
          </w:tcPr>
          <w:p w14:paraId="7C51B630" w14:textId="77777777" w:rsidR="00D37B14" w:rsidRPr="00785D8F" w:rsidRDefault="00D37B14" w:rsidP="00CA6E66">
            <w:pPr>
              <w:pStyle w:val="a4"/>
              <w:spacing w:before="0" w:beforeAutospacing="0" w:after="0" w:afterAutospacing="0"/>
              <w:jc w:val="center"/>
              <w:rPr>
                <w:sz w:val="28"/>
                <w:szCs w:val="28"/>
              </w:rPr>
            </w:pPr>
          </w:p>
        </w:tc>
        <w:tc>
          <w:tcPr>
            <w:tcW w:w="1268" w:type="dxa"/>
            <w:vAlign w:val="bottom"/>
          </w:tcPr>
          <w:p w14:paraId="65C744B3" w14:textId="77777777" w:rsidR="00D37B14" w:rsidRPr="00785D8F" w:rsidRDefault="00D37B14" w:rsidP="00CA6E66">
            <w:pPr>
              <w:pStyle w:val="a4"/>
              <w:spacing w:before="0" w:beforeAutospacing="0" w:after="0" w:afterAutospacing="0"/>
              <w:jc w:val="center"/>
              <w:rPr>
                <w:sz w:val="28"/>
                <w:szCs w:val="28"/>
              </w:rPr>
            </w:pPr>
          </w:p>
        </w:tc>
        <w:tc>
          <w:tcPr>
            <w:tcW w:w="1623" w:type="dxa"/>
            <w:vAlign w:val="bottom"/>
          </w:tcPr>
          <w:p w14:paraId="28A36B35" w14:textId="77777777" w:rsidR="00D37B14" w:rsidRPr="00785D8F" w:rsidRDefault="00D37B14" w:rsidP="00CA6E66">
            <w:pPr>
              <w:pStyle w:val="a4"/>
              <w:spacing w:before="0" w:beforeAutospacing="0" w:after="0" w:afterAutospacing="0"/>
              <w:jc w:val="center"/>
              <w:rPr>
                <w:rFonts w:eastAsiaTheme="minorEastAsia"/>
                <w:sz w:val="28"/>
                <w:szCs w:val="28"/>
                <w:lang w:val="kk-KZ"/>
              </w:rPr>
            </w:pPr>
          </w:p>
        </w:tc>
        <w:tc>
          <w:tcPr>
            <w:tcW w:w="1335" w:type="dxa"/>
            <w:vAlign w:val="center"/>
          </w:tcPr>
          <w:p w14:paraId="2054A47A" w14:textId="77777777" w:rsidR="00D37B14" w:rsidRPr="00785D8F" w:rsidRDefault="00D37B14" w:rsidP="00CA6E66">
            <w:pPr>
              <w:pStyle w:val="a4"/>
              <w:spacing w:before="0" w:beforeAutospacing="0" w:after="0" w:afterAutospacing="0"/>
              <w:jc w:val="center"/>
              <w:rPr>
                <w:sz w:val="28"/>
                <w:szCs w:val="28"/>
              </w:rPr>
            </w:pPr>
          </w:p>
        </w:tc>
        <w:tc>
          <w:tcPr>
            <w:tcW w:w="978" w:type="dxa"/>
          </w:tcPr>
          <w:p w14:paraId="6A369616" w14:textId="77777777" w:rsidR="00D37B14" w:rsidRPr="00785D8F" w:rsidRDefault="00D37B14" w:rsidP="00CA6E66">
            <w:pPr>
              <w:pStyle w:val="a4"/>
              <w:spacing w:before="0" w:beforeAutospacing="0" w:after="0" w:afterAutospacing="0"/>
              <w:jc w:val="center"/>
              <w:rPr>
                <w:sz w:val="28"/>
                <w:szCs w:val="28"/>
              </w:rPr>
            </w:pPr>
          </w:p>
        </w:tc>
      </w:tr>
      <w:tr w:rsidR="00D37B14" w14:paraId="33C3BB9E" w14:textId="77777777" w:rsidTr="00CA6E66">
        <w:tc>
          <w:tcPr>
            <w:tcW w:w="9345" w:type="dxa"/>
            <w:gridSpan w:val="8"/>
          </w:tcPr>
          <w:p w14:paraId="7723CEDC" w14:textId="77777777" w:rsidR="00D37B14" w:rsidRPr="00E70440" w:rsidRDefault="00D37B14" w:rsidP="00CA6E66">
            <w:pPr>
              <w:pStyle w:val="a4"/>
              <w:spacing w:before="0" w:beforeAutospacing="0" w:after="0" w:afterAutospacing="0"/>
              <w:jc w:val="center"/>
              <w:rPr>
                <w:sz w:val="28"/>
                <w:szCs w:val="28"/>
              </w:rPr>
            </w:pPr>
            <w:r>
              <w:rPr>
                <w:sz w:val="28"/>
                <w:szCs w:val="28"/>
              </w:rPr>
              <w:t>Метеорологическая станция Толе би</w:t>
            </w:r>
          </w:p>
        </w:tc>
      </w:tr>
      <w:tr w:rsidR="00D37B14" w14:paraId="2794312F" w14:textId="77777777" w:rsidTr="00CA6E66">
        <w:tc>
          <w:tcPr>
            <w:tcW w:w="766" w:type="dxa"/>
          </w:tcPr>
          <w:p w14:paraId="7701733D" w14:textId="77777777" w:rsidR="00D37B14" w:rsidRPr="005835D5" w:rsidRDefault="00D37B14" w:rsidP="00CA6E66">
            <w:pPr>
              <w:pStyle w:val="a4"/>
              <w:spacing w:before="0" w:beforeAutospacing="0" w:after="0" w:afterAutospacing="0"/>
              <w:jc w:val="center"/>
              <w:rPr>
                <w:sz w:val="28"/>
                <w:szCs w:val="28"/>
              </w:rPr>
            </w:pPr>
            <w:r w:rsidRPr="005835D5">
              <w:rPr>
                <w:sz w:val="28"/>
                <w:szCs w:val="28"/>
                <w:lang w:val="kk-KZ"/>
              </w:rPr>
              <w:t>1</w:t>
            </w:r>
          </w:p>
        </w:tc>
        <w:tc>
          <w:tcPr>
            <w:tcW w:w="988" w:type="dxa"/>
          </w:tcPr>
          <w:p w14:paraId="0DAED902" w14:textId="77777777" w:rsidR="00D37B14" w:rsidRDefault="00D37B14" w:rsidP="00CA6E66">
            <w:pPr>
              <w:pStyle w:val="a4"/>
              <w:spacing w:before="0" w:beforeAutospacing="0" w:after="0" w:afterAutospacing="0"/>
              <w:jc w:val="center"/>
              <w:rPr>
                <w:sz w:val="28"/>
                <w:szCs w:val="28"/>
                <w:lang w:val="kk-KZ"/>
              </w:rPr>
            </w:pPr>
            <w:r>
              <w:rPr>
                <w:sz w:val="28"/>
                <w:szCs w:val="28"/>
              </w:rPr>
              <w:t>1940</w:t>
            </w:r>
          </w:p>
        </w:tc>
        <w:tc>
          <w:tcPr>
            <w:tcW w:w="985" w:type="dxa"/>
          </w:tcPr>
          <w:p w14:paraId="07C7E04C" w14:textId="77777777" w:rsidR="00D37B14" w:rsidRDefault="00D37B14" w:rsidP="00CA6E66">
            <w:pPr>
              <w:pStyle w:val="a4"/>
              <w:spacing w:before="0" w:beforeAutospacing="0" w:after="0" w:afterAutospacing="0"/>
              <w:jc w:val="center"/>
              <w:rPr>
                <w:sz w:val="28"/>
                <w:szCs w:val="28"/>
              </w:rPr>
            </w:pPr>
            <w:r w:rsidRPr="00E91F25">
              <w:rPr>
                <w:color w:val="231F20"/>
                <w:sz w:val="28"/>
                <w:szCs w:val="28"/>
              </w:rPr>
              <w:t>353</w:t>
            </w:r>
          </w:p>
        </w:tc>
        <w:tc>
          <w:tcPr>
            <w:tcW w:w="1402" w:type="dxa"/>
            <w:vAlign w:val="bottom"/>
          </w:tcPr>
          <w:p w14:paraId="19F46A6D"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1,219</w:t>
            </w:r>
          </w:p>
        </w:tc>
        <w:tc>
          <w:tcPr>
            <w:tcW w:w="1268" w:type="dxa"/>
            <w:vAlign w:val="bottom"/>
          </w:tcPr>
          <w:p w14:paraId="50A38E85"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0,219</w:t>
            </w:r>
          </w:p>
        </w:tc>
        <w:tc>
          <w:tcPr>
            <w:tcW w:w="1623" w:type="dxa"/>
            <w:vAlign w:val="bottom"/>
          </w:tcPr>
          <w:p w14:paraId="2D9F63A0"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0,219</w:t>
            </w:r>
          </w:p>
        </w:tc>
        <w:tc>
          <w:tcPr>
            <w:tcW w:w="1335" w:type="dxa"/>
            <w:vAlign w:val="center"/>
          </w:tcPr>
          <w:p w14:paraId="56BDCCC3"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767</w:t>
            </w:r>
          </w:p>
        </w:tc>
        <w:tc>
          <w:tcPr>
            <w:tcW w:w="978" w:type="dxa"/>
            <w:vAlign w:val="bottom"/>
          </w:tcPr>
          <w:p w14:paraId="4A65344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1,22</w:t>
            </w:r>
          </w:p>
        </w:tc>
      </w:tr>
      <w:tr w:rsidR="00D37B14" w14:paraId="7E8957E9" w14:textId="77777777" w:rsidTr="00CA6E66">
        <w:tc>
          <w:tcPr>
            <w:tcW w:w="766" w:type="dxa"/>
          </w:tcPr>
          <w:p w14:paraId="7B2FAF4A"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w:t>
            </w:r>
          </w:p>
        </w:tc>
        <w:tc>
          <w:tcPr>
            <w:tcW w:w="988" w:type="dxa"/>
          </w:tcPr>
          <w:p w14:paraId="6F649434" w14:textId="77777777" w:rsidR="00D37B14" w:rsidRDefault="00D37B14" w:rsidP="00CA6E66">
            <w:pPr>
              <w:pStyle w:val="a4"/>
              <w:spacing w:before="0" w:beforeAutospacing="0" w:after="0" w:afterAutospacing="0"/>
              <w:jc w:val="center"/>
              <w:rPr>
                <w:sz w:val="28"/>
                <w:szCs w:val="28"/>
              </w:rPr>
            </w:pPr>
            <w:r>
              <w:rPr>
                <w:sz w:val="28"/>
                <w:szCs w:val="28"/>
              </w:rPr>
              <w:t>1941</w:t>
            </w:r>
          </w:p>
        </w:tc>
        <w:tc>
          <w:tcPr>
            <w:tcW w:w="985" w:type="dxa"/>
          </w:tcPr>
          <w:p w14:paraId="00968582" w14:textId="77777777" w:rsidR="00D37B14" w:rsidRDefault="00D37B14" w:rsidP="00CA6E66">
            <w:pPr>
              <w:pStyle w:val="a4"/>
              <w:spacing w:before="0" w:beforeAutospacing="0" w:after="0" w:afterAutospacing="0"/>
              <w:jc w:val="center"/>
              <w:rPr>
                <w:sz w:val="28"/>
                <w:szCs w:val="28"/>
              </w:rPr>
            </w:pPr>
            <w:r w:rsidRPr="00E91F25">
              <w:rPr>
                <w:color w:val="231F20"/>
                <w:sz w:val="28"/>
                <w:szCs w:val="28"/>
              </w:rPr>
              <w:t>424</w:t>
            </w:r>
          </w:p>
        </w:tc>
        <w:tc>
          <w:tcPr>
            <w:tcW w:w="1402" w:type="dxa"/>
            <w:vAlign w:val="bottom"/>
          </w:tcPr>
          <w:p w14:paraId="298C6E05"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1,464</w:t>
            </w:r>
          </w:p>
        </w:tc>
        <w:tc>
          <w:tcPr>
            <w:tcW w:w="1268" w:type="dxa"/>
            <w:vAlign w:val="bottom"/>
          </w:tcPr>
          <w:p w14:paraId="0B658C97"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0,464</w:t>
            </w:r>
          </w:p>
        </w:tc>
        <w:tc>
          <w:tcPr>
            <w:tcW w:w="1623" w:type="dxa"/>
            <w:vAlign w:val="bottom"/>
          </w:tcPr>
          <w:p w14:paraId="51CF2282"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0,683</w:t>
            </w:r>
          </w:p>
        </w:tc>
        <w:tc>
          <w:tcPr>
            <w:tcW w:w="1335" w:type="dxa"/>
            <w:vAlign w:val="center"/>
          </w:tcPr>
          <w:p w14:paraId="126BA66A"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490</w:t>
            </w:r>
          </w:p>
        </w:tc>
        <w:tc>
          <w:tcPr>
            <w:tcW w:w="978" w:type="dxa"/>
            <w:vAlign w:val="bottom"/>
          </w:tcPr>
          <w:p w14:paraId="46DBEFB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2,44</w:t>
            </w:r>
          </w:p>
        </w:tc>
      </w:tr>
      <w:tr w:rsidR="00D37B14" w14:paraId="43909108" w14:textId="77777777" w:rsidTr="00CA6E66">
        <w:tc>
          <w:tcPr>
            <w:tcW w:w="766" w:type="dxa"/>
          </w:tcPr>
          <w:p w14:paraId="75FE8A90"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w:t>
            </w:r>
          </w:p>
        </w:tc>
        <w:tc>
          <w:tcPr>
            <w:tcW w:w="988" w:type="dxa"/>
          </w:tcPr>
          <w:p w14:paraId="4116BF82" w14:textId="77777777" w:rsidR="00D37B14" w:rsidRDefault="00D37B14" w:rsidP="00CA6E66">
            <w:pPr>
              <w:pStyle w:val="a4"/>
              <w:spacing w:before="0" w:beforeAutospacing="0" w:after="0" w:afterAutospacing="0"/>
              <w:jc w:val="center"/>
              <w:rPr>
                <w:sz w:val="28"/>
                <w:szCs w:val="28"/>
              </w:rPr>
            </w:pPr>
            <w:r>
              <w:rPr>
                <w:sz w:val="28"/>
                <w:szCs w:val="28"/>
              </w:rPr>
              <w:t>1942</w:t>
            </w:r>
          </w:p>
        </w:tc>
        <w:tc>
          <w:tcPr>
            <w:tcW w:w="985" w:type="dxa"/>
          </w:tcPr>
          <w:p w14:paraId="20BDA82F" w14:textId="77777777" w:rsidR="00D37B14" w:rsidRDefault="00D37B14" w:rsidP="00CA6E66">
            <w:pPr>
              <w:pStyle w:val="a4"/>
              <w:spacing w:before="0" w:beforeAutospacing="0" w:after="0" w:afterAutospacing="0"/>
              <w:jc w:val="center"/>
              <w:rPr>
                <w:sz w:val="28"/>
                <w:szCs w:val="28"/>
              </w:rPr>
            </w:pPr>
            <w:r w:rsidRPr="00E91F25">
              <w:rPr>
                <w:color w:val="231F20"/>
                <w:sz w:val="28"/>
                <w:szCs w:val="28"/>
              </w:rPr>
              <w:t>412</w:t>
            </w:r>
          </w:p>
        </w:tc>
        <w:tc>
          <w:tcPr>
            <w:tcW w:w="1402" w:type="dxa"/>
            <w:vAlign w:val="bottom"/>
          </w:tcPr>
          <w:p w14:paraId="26E9D144"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1,423</w:t>
            </w:r>
          </w:p>
        </w:tc>
        <w:tc>
          <w:tcPr>
            <w:tcW w:w="1268" w:type="dxa"/>
            <w:vAlign w:val="bottom"/>
          </w:tcPr>
          <w:p w14:paraId="730DEE66"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0,423</w:t>
            </w:r>
          </w:p>
        </w:tc>
        <w:tc>
          <w:tcPr>
            <w:tcW w:w="1623" w:type="dxa"/>
            <w:vAlign w:val="bottom"/>
          </w:tcPr>
          <w:p w14:paraId="787FB0F1"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1,105</w:t>
            </w:r>
          </w:p>
        </w:tc>
        <w:tc>
          <w:tcPr>
            <w:tcW w:w="1335" w:type="dxa"/>
            <w:vAlign w:val="center"/>
          </w:tcPr>
          <w:p w14:paraId="55B41159"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485</w:t>
            </w:r>
          </w:p>
        </w:tc>
        <w:tc>
          <w:tcPr>
            <w:tcW w:w="978" w:type="dxa"/>
            <w:vAlign w:val="bottom"/>
          </w:tcPr>
          <w:p w14:paraId="780A70A6"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3,66</w:t>
            </w:r>
          </w:p>
        </w:tc>
      </w:tr>
      <w:tr w:rsidR="00D37B14" w14:paraId="7EBAB9FB" w14:textId="77777777" w:rsidTr="00CA6E66">
        <w:tc>
          <w:tcPr>
            <w:tcW w:w="766" w:type="dxa"/>
          </w:tcPr>
          <w:p w14:paraId="1C18BC25"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w:t>
            </w:r>
          </w:p>
        </w:tc>
        <w:tc>
          <w:tcPr>
            <w:tcW w:w="988" w:type="dxa"/>
          </w:tcPr>
          <w:p w14:paraId="7BF6A1EB" w14:textId="77777777" w:rsidR="00D37B14" w:rsidRDefault="00D37B14" w:rsidP="00CA6E66">
            <w:pPr>
              <w:pStyle w:val="a4"/>
              <w:spacing w:before="0" w:beforeAutospacing="0" w:after="0" w:afterAutospacing="0"/>
              <w:jc w:val="center"/>
              <w:rPr>
                <w:sz w:val="28"/>
                <w:szCs w:val="28"/>
              </w:rPr>
            </w:pPr>
            <w:r>
              <w:rPr>
                <w:sz w:val="28"/>
                <w:szCs w:val="28"/>
              </w:rPr>
              <w:t>1943</w:t>
            </w:r>
          </w:p>
        </w:tc>
        <w:tc>
          <w:tcPr>
            <w:tcW w:w="985" w:type="dxa"/>
          </w:tcPr>
          <w:p w14:paraId="3FAEA357" w14:textId="77777777" w:rsidR="00D37B14" w:rsidRDefault="00D37B14" w:rsidP="00CA6E66">
            <w:pPr>
              <w:pStyle w:val="a4"/>
              <w:spacing w:before="0" w:beforeAutospacing="0" w:after="0" w:afterAutospacing="0"/>
              <w:jc w:val="center"/>
              <w:rPr>
                <w:sz w:val="28"/>
                <w:szCs w:val="28"/>
              </w:rPr>
            </w:pPr>
            <w:r w:rsidRPr="00E91F25">
              <w:rPr>
                <w:color w:val="231F20"/>
                <w:sz w:val="28"/>
                <w:szCs w:val="28"/>
              </w:rPr>
              <w:t>136</w:t>
            </w:r>
          </w:p>
        </w:tc>
        <w:tc>
          <w:tcPr>
            <w:tcW w:w="1402" w:type="dxa"/>
            <w:vAlign w:val="bottom"/>
          </w:tcPr>
          <w:p w14:paraId="29BD1AE5"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0,470</w:t>
            </w:r>
          </w:p>
        </w:tc>
        <w:tc>
          <w:tcPr>
            <w:tcW w:w="1268" w:type="dxa"/>
            <w:vAlign w:val="bottom"/>
          </w:tcPr>
          <w:p w14:paraId="56BD984F"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-0,530</w:t>
            </w:r>
          </w:p>
        </w:tc>
        <w:tc>
          <w:tcPr>
            <w:tcW w:w="1623" w:type="dxa"/>
            <w:vAlign w:val="bottom"/>
          </w:tcPr>
          <w:p w14:paraId="4288F5B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0,575</w:t>
            </w:r>
          </w:p>
        </w:tc>
        <w:tc>
          <w:tcPr>
            <w:tcW w:w="1335" w:type="dxa"/>
            <w:vAlign w:val="center"/>
          </w:tcPr>
          <w:p w14:paraId="1B47B10C"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470</w:t>
            </w:r>
          </w:p>
        </w:tc>
        <w:tc>
          <w:tcPr>
            <w:tcW w:w="978" w:type="dxa"/>
            <w:vAlign w:val="bottom"/>
          </w:tcPr>
          <w:p w14:paraId="285FCFF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4,88</w:t>
            </w:r>
          </w:p>
        </w:tc>
      </w:tr>
      <w:tr w:rsidR="00D37B14" w14:paraId="2DE9B7CB" w14:textId="77777777" w:rsidTr="00CA6E66">
        <w:tc>
          <w:tcPr>
            <w:tcW w:w="766" w:type="dxa"/>
          </w:tcPr>
          <w:p w14:paraId="5C7DBE4E"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w:t>
            </w:r>
          </w:p>
        </w:tc>
        <w:tc>
          <w:tcPr>
            <w:tcW w:w="988" w:type="dxa"/>
          </w:tcPr>
          <w:p w14:paraId="5EFA945F" w14:textId="77777777" w:rsidR="00D37B14" w:rsidRDefault="00D37B14" w:rsidP="00CA6E66">
            <w:pPr>
              <w:pStyle w:val="a4"/>
              <w:spacing w:before="0" w:beforeAutospacing="0" w:after="0" w:afterAutospacing="0"/>
              <w:jc w:val="center"/>
              <w:rPr>
                <w:sz w:val="28"/>
                <w:szCs w:val="28"/>
              </w:rPr>
            </w:pPr>
            <w:r>
              <w:rPr>
                <w:sz w:val="28"/>
                <w:szCs w:val="28"/>
              </w:rPr>
              <w:t>1944</w:t>
            </w:r>
          </w:p>
        </w:tc>
        <w:tc>
          <w:tcPr>
            <w:tcW w:w="985" w:type="dxa"/>
          </w:tcPr>
          <w:p w14:paraId="4E1AD8C7" w14:textId="77777777" w:rsidR="00D37B14" w:rsidRDefault="00D37B14" w:rsidP="00CA6E66">
            <w:pPr>
              <w:pStyle w:val="a4"/>
              <w:spacing w:before="0" w:beforeAutospacing="0" w:after="0" w:afterAutospacing="0"/>
              <w:jc w:val="center"/>
              <w:rPr>
                <w:sz w:val="28"/>
                <w:szCs w:val="28"/>
              </w:rPr>
            </w:pPr>
            <w:r w:rsidRPr="00E91F25">
              <w:rPr>
                <w:color w:val="231F20"/>
                <w:sz w:val="28"/>
                <w:szCs w:val="28"/>
              </w:rPr>
              <w:t>129</w:t>
            </w:r>
          </w:p>
        </w:tc>
        <w:tc>
          <w:tcPr>
            <w:tcW w:w="1402" w:type="dxa"/>
            <w:vAlign w:val="bottom"/>
          </w:tcPr>
          <w:p w14:paraId="76FB2314"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0,445</w:t>
            </w:r>
          </w:p>
        </w:tc>
        <w:tc>
          <w:tcPr>
            <w:tcW w:w="1268" w:type="dxa"/>
            <w:vAlign w:val="bottom"/>
          </w:tcPr>
          <w:p w14:paraId="1B7DBFD6"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-0,555</w:t>
            </w:r>
          </w:p>
        </w:tc>
        <w:tc>
          <w:tcPr>
            <w:tcW w:w="1623" w:type="dxa"/>
            <w:vAlign w:val="bottom"/>
          </w:tcPr>
          <w:p w14:paraId="42353B1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0,020</w:t>
            </w:r>
          </w:p>
        </w:tc>
        <w:tc>
          <w:tcPr>
            <w:tcW w:w="1335" w:type="dxa"/>
            <w:vAlign w:val="center"/>
          </w:tcPr>
          <w:p w14:paraId="0F291D6E" w14:textId="77777777" w:rsidR="00D37B14" w:rsidRPr="00785D8F" w:rsidRDefault="00D37B14" w:rsidP="00CA6E66">
            <w:pPr>
              <w:pStyle w:val="a4"/>
              <w:spacing w:before="0" w:beforeAutospacing="0" w:after="0" w:afterAutospacing="0"/>
              <w:jc w:val="center"/>
              <w:rPr>
                <w:sz w:val="28"/>
                <w:szCs w:val="28"/>
              </w:rPr>
            </w:pPr>
            <w:r w:rsidRPr="008216A2">
              <w:rPr>
                <w:color w:val="231F20"/>
                <w:sz w:val="28"/>
                <w:szCs w:val="28"/>
              </w:rPr>
              <w:t>424</w:t>
            </w:r>
          </w:p>
        </w:tc>
        <w:tc>
          <w:tcPr>
            <w:tcW w:w="978" w:type="dxa"/>
            <w:vAlign w:val="bottom"/>
          </w:tcPr>
          <w:p w14:paraId="375AB54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6,10</w:t>
            </w:r>
          </w:p>
        </w:tc>
      </w:tr>
      <w:tr w:rsidR="00D37B14" w14:paraId="026BADE4" w14:textId="77777777" w:rsidTr="00CA6E66">
        <w:tc>
          <w:tcPr>
            <w:tcW w:w="766" w:type="dxa"/>
          </w:tcPr>
          <w:p w14:paraId="7A3CAD66"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w:t>
            </w:r>
          </w:p>
        </w:tc>
        <w:tc>
          <w:tcPr>
            <w:tcW w:w="988" w:type="dxa"/>
          </w:tcPr>
          <w:p w14:paraId="04D52D47" w14:textId="77777777" w:rsidR="00D37B14" w:rsidRDefault="00D37B14" w:rsidP="00CA6E66">
            <w:pPr>
              <w:pStyle w:val="a4"/>
              <w:spacing w:before="0" w:beforeAutospacing="0" w:after="0" w:afterAutospacing="0"/>
              <w:jc w:val="center"/>
              <w:rPr>
                <w:sz w:val="28"/>
                <w:szCs w:val="28"/>
              </w:rPr>
            </w:pPr>
            <w:r>
              <w:rPr>
                <w:sz w:val="28"/>
                <w:szCs w:val="28"/>
              </w:rPr>
              <w:t>1945</w:t>
            </w:r>
          </w:p>
        </w:tc>
        <w:tc>
          <w:tcPr>
            <w:tcW w:w="985" w:type="dxa"/>
          </w:tcPr>
          <w:p w14:paraId="01369CCB" w14:textId="77777777" w:rsidR="00D37B14" w:rsidRDefault="00D37B14" w:rsidP="00CA6E66">
            <w:pPr>
              <w:pStyle w:val="a4"/>
              <w:spacing w:before="0" w:beforeAutospacing="0" w:after="0" w:afterAutospacing="0"/>
              <w:jc w:val="center"/>
              <w:rPr>
                <w:sz w:val="28"/>
                <w:szCs w:val="28"/>
              </w:rPr>
            </w:pPr>
            <w:r w:rsidRPr="00E91F25">
              <w:rPr>
                <w:color w:val="231F20"/>
                <w:sz w:val="28"/>
                <w:szCs w:val="28"/>
              </w:rPr>
              <w:t>224</w:t>
            </w:r>
          </w:p>
        </w:tc>
        <w:tc>
          <w:tcPr>
            <w:tcW w:w="1402" w:type="dxa"/>
            <w:vAlign w:val="bottom"/>
          </w:tcPr>
          <w:p w14:paraId="2729BA5D"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0,773</w:t>
            </w:r>
          </w:p>
        </w:tc>
        <w:tc>
          <w:tcPr>
            <w:tcW w:w="1268" w:type="dxa"/>
            <w:vAlign w:val="bottom"/>
          </w:tcPr>
          <w:p w14:paraId="06DF587B"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-0,227</w:t>
            </w:r>
          </w:p>
        </w:tc>
        <w:tc>
          <w:tcPr>
            <w:tcW w:w="1623" w:type="dxa"/>
            <w:vAlign w:val="bottom"/>
          </w:tcPr>
          <w:p w14:paraId="41522BBB"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-0,206</w:t>
            </w:r>
          </w:p>
        </w:tc>
        <w:tc>
          <w:tcPr>
            <w:tcW w:w="1335" w:type="dxa"/>
            <w:vAlign w:val="center"/>
          </w:tcPr>
          <w:p w14:paraId="08647A3E"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424</w:t>
            </w:r>
          </w:p>
        </w:tc>
        <w:tc>
          <w:tcPr>
            <w:tcW w:w="978" w:type="dxa"/>
            <w:vAlign w:val="bottom"/>
          </w:tcPr>
          <w:p w14:paraId="11B25B77"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7,32</w:t>
            </w:r>
          </w:p>
        </w:tc>
      </w:tr>
      <w:tr w:rsidR="00D37B14" w14:paraId="6848BC31" w14:textId="77777777" w:rsidTr="00CA6E66">
        <w:tc>
          <w:tcPr>
            <w:tcW w:w="766" w:type="dxa"/>
          </w:tcPr>
          <w:p w14:paraId="77FAA624"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w:t>
            </w:r>
          </w:p>
        </w:tc>
        <w:tc>
          <w:tcPr>
            <w:tcW w:w="988" w:type="dxa"/>
          </w:tcPr>
          <w:p w14:paraId="65C4BAA0" w14:textId="77777777" w:rsidR="00D37B14" w:rsidRDefault="00D37B14" w:rsidP="00CA6E66">
            <w:pPr>
              <w:pStyle w:val="a4"/>
              <w:spacing w:before="0" w:beforeAutospacing="0" w:after="0" w:afterAutospacing="0"/>
              <w:jc w:val="center"/>
              <w:rPr>
                <w:sz w:val="28"/>
                <w:szCs w:val="28"/>
              </w:rPr>
            </w:pPr>
            <w:r>
              <w:rPr>
                <w:sz w:val="28"/>
                <w:szCs w:val="28"/>
              </w:rPr>
              <w:t>1946</w:t>
            </w:r>
          </w:p>
        </w:tc>
        <w:tc>
          <w:tcPr>
            <w:tcW w:w="985" w:type="dxa"/>
          </w:tcPr>
          <w:p w14:paraId="47386D28" w14:textId="77777777" w:rsidR="00D37B14" w:rsidRDefault="00D37B14" w:rsidP="00CA6E66">
            <w:pPr>
              <w:pStyle w:val="a4"/>
              <w:spacing w:before="0" w:beforeAutospacing="0" w:after="0" w:afterAutospacing="0"/>
              <w:jc w:val="center"/>
              <w:rPr>
                <w:sz w:val="28"/>
                <w:szCs w:val="28"/>
              </w:rPr>
            </w:pPr>
            <w:r w:rsidRPr="00E91F25">
              <w:rPr>
                <w:color w:val="231F20"/>
                <w:sz w:val="28"/>
                <w:szCs w:val="28"/>
              </w:rPr>
              <w:t>245</w:t>
            </w:r>
          </w:p>
        </w:tc>
        <w:tc>
          <w:tcPr>
            <w:tcW w:w="1402" w:type="dxa"/>
            <w:vAlign w:val="bottom"/>
          </w:tcPr>
          <w:p w14:paraId="5AC079FC"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0,846</w:t>
            </w:r>
          </w:p>
        </w:tc>
        <w:tc>
          <w:tcPr>
            <w:tcW w:w="1268" w:type="dxa"/>
            <w:vAlign w:val="bottom"/>
          </w:tcPr>
          <w:p w14:paraId="2514AC50"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-0,154</w:t>
            </w:r>
          </w:p>
        </w:tc>
        <w:tc>
          <w:tcPr>
            <w:tcW w:w="1623" w:type="dxa"/>
            <w:vAlign w:val="bottom"/>
          </w:tcPr>
          <w:p w14:paraId="252344E4"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-0,360</w:t>
            </w:r>
          </w:p>
        </w:tc>
        <w:tc>
          <w:tcPr>
            <w:tcW w:w="1335" w:type="dxa"/>
            <w:vAlign w:val="center"/>
          </w:tcPr>
          <w:p w14:paraId="5516B1C6"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422</w:t>
            </w:r>
          </w:p>
        </w:tc>
        <w:tc>
          <w:tcPr>
            <w:tcW w:w="978" w:type="dxa"/>
            <w:vAlign w:val="bottom"/>
          </w:tcPr>
          <w:p w14:paraId="62AED5B0"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8,54</w:t>
            </w:r>
          </w:p>
        </w:tc>
      </w:tr>
      <w:tr w:rsidR="00D37B14" w14:paraId="39334BE1" w14:textId="77777777" w:rsidTr="00CA6E66">
        <w:tc>
          <w:tcPr>
            <w:tcW w:w="766" w:type="dxa"/>
          </w:tcPr>
          <w:p w14:paraId="49689C49"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8</w:t>
            </w:r>
          </w:p>
        </w:tc>
        <w:tc>
          <w:tcPr>
            <w:tcW w:w="988" w:type="dxa"/>
          </w:tcPr>
          <w:p w14:paraId="4D40795B" w14:textId="77777777" w:rsidR="00D37B14" w:rsidRDefault="00D37B14" w:rsidP="00CA6E66">
            <w:pPr>
              <w:pStyle w:val="a4"/>
              <w:spacing w:before="0" w:beforeAutospacing="0" w:after="0" w:afterAutospacing="0"/>
              <w:jc w:val="center"/>
              <w:rPr>
                <w:sz w:val="28"/>
                <w:szCs w:val="28"/>
              </w:rPr>
            </w:pPr>
            <w:r>
              <w:rPr>
                <w:sz w:val="28"/>
                <w:szCs w:val="28"/>
              </w:rPr>
              <w:t>1947</w:t>
            </w:r>
          </w:p>
        </w:tc>
        <w:tc>
          <w:tcPr>
            <w:tcW w:w="985" w:type="dxa"/>
          </w:tcPr>
          <w:p w14:paraId="3D7C73EC" w14:textId="77777777" w:rsidR="00D37B14" w:rsidRDefault="00D37B14" w:rsidP="00CA6E66">
            <w:pPr>
              <w:pStyle w:val="a4"/>
              <w:spacing w:before="0" w:beforeAutospacing="0" w:after="0" w:afterAutospacing="0"/>
              <w:jc w:val="center"/>
              <w:rPr>
                <w:sz w:val="28"/>
                <w:szCs w:val="28"/>
              </w:rPr>
            </w:pPr>
            <w:r w:rsidRPr="00E91F25">
              <w:rPr>
                <w:color w:val="231F20"/>
                <w:sz w:val="28"/>
                <w:szCs w:val="28"/>
              </w:rPr>
              <w:t>387</w:t>
            </w:r>
          </w:p>
        </w:tc>
        <w:tc>
          <w:tcPr>
            <w:tcW w:w="1402" w:type="dxa"/>
            <w:vAlign w:val="bottom"/>
          </w:tcPr>
          <w:p w14:paraId="6A77F2BC"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1,336</w:t>
            </w:r>
          </w:p>
        </w:tc>
        <w:tc>
          <w:tcPr>
            <w:tcW w:w="1268" w:type="dxa"/>
            <w:vAlign w:val="bottom"/>
          </w:tcPr>
          <w:p w14:paraId="16A7F383"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0,336</w:t>
            </w:r>
          </w:p>
        </w:tc>
        <w:tc>
          <w:tcPr>
            <w:tcW w:w="1623" w:type="dxa"/>
            <w:vAlign w:val="bottom"/>
          </w:tcPr>
          <w:p w14:paraId="44359A91"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-0,024</w:t>
            </w:r>
          </w:p>
        </w:tc>
        <w:tc>
          <w:tcPr>
            <w:tcW w:w="1335" w:type="dxa"/>
            <w:vAlign w:val="center"/>
          </w:tcPr>
          <w:p w14:paraId="57778C6F" w14:textId="77777777" w:rsidR="00D37B14" w:rsidRPr="00785D8F" w:rsidRDefault="00D37B14" w:rsidP="00CA6E66">
            <w:pPr>
              <w:pStyle w:val="a4"/>
              <w:spacing w:before="0" w:beforeAutospacing="0" w:after="0" w:afterAutospacing="0"/>
              <w:jc w:val="center"/>
              <w:rPr>
                <w:sz w:val="28"/>
                <w:szCs w:val="28"/>
              </w:rPr>
            </w:pPr>
            <w:r w:rsidRPr="008216A2">
              <w:rPr>
                <w:color w:val="231F20"/>
                <w:sz w:val="28"/>
                <w:szCs w:val="28"/>
              </w:rPr>
              <w:t>412</w:t>
            </w:r>
          </w:p>
        </w:tc>
        <w:tc>
          <w:tcPr>
            <w:tcW w:w="978" w:type="dxa"/>
            <w:vAlign w:val="bottom"/>
          </w:tcPr>
          <w:p w14:paraId="20535D6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9,76</w:t>
            </w:r>
          </w:p>
        </w:tc>
      </w:tr>
      <w:tr w:rsidR="00D37B14" w14:paraId="48A628CD" w14:textId="77777777" w:rsidTr="00CA6E66">
        <w:tc>
          <w:tcPr>
            <w:tcW w:w="766" w:type="dxa"/>
          </w:tcPr>
          <w:p w14:paraId="7FF2BC31"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9</w:t>
            </w:r>
          </w:p>
        </w:tc>
        <w:tc>
          <w:tcPr>
            <w:tcW w:w="988" w:type="dxa"/>
          </w:tcPr>
          <w:p w14:paraId="1E2AB29E" w14:textId="77777777" w:rsidR="00D37B14" w:rsidRDefault="00D37B14" w:rsidP="00CA6E66">
            <w:pPr>
              <w:pStyle w:val="a4"/>
              <w:spacing w:before="0" w:beforeAutospacing="0" w:after="0" w:afterAutospacing="0"/>
              <w:jc w:val="center"/>
              <w:rPr>
                <w:sz w:val="28"/>
                <w:szCs w:val="28"/>
              </w:rPr>
            </w:pPr>
            <w:r>
              <w:rPr>
                <w:sz w:val="28"/>
                <w:szCs w:val="28"/>
                <w:lang w:val="kk-KZ"/>
              </w:rPr>
              <w:t>1948</w:t>
            </w:r>
          </w:p>
        </w:tc>
        <w:tc>
          <w:tcPr>
            <w:tcW w:w="985" w:type="dxa"/>
          </w:tcPr>
          <w:p w14:paraId="671312F7" w14:textId="77777777" w:rsidR="00D37B14" w:rsidRDefault="00D37B14" w:rsidP="00CA6E66">
            <w:pPr>
              <w:pStyle w:val="a4"/>
              <w:spacing w:before="0" w:beforeAutospacing="0" w:after="0" w:afterAutospacing="0"/>
              <w:jc w:val="center"/>
              <w:rPr>
                <w:sz w:val="28"/>
                <w:szCs w:val="28"/>
              </w:rPr>
            </w:pPr>
            <w:r w:rsidRPr="00E91F25">
              <w:rPr>
                <w:color w:val="231F20"/>
                <w:sz w:val="28"/>
                <w:szCs w:val="28"/>
              </w:rPr>
              <w:t>236</w:t>
            </w:r>
          </w:p>
        </w:tc>
        <w:tc>
          <w:tcPr>
            <w:tcW w:w="1402" w:type="dxa"/>
            <w:vAlign w:val="bottom"/>
          </w:tcPr>
          <w:p w14:paraId="61CB7714"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0,815</w:t>
            </w:r>
          </w:p>
        </w:tc>
        <w:tc>
          <w:tcPr>
            <w:tcW w:w="1268" w:type="dxa"/>
            <w:vAlign w:val="bottom"/>
          </w:tcPr>
          <w:p w14:paraId="55A422F0"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-0,185</w:t>
            </w:r>
          </w:p>
        </w:tc>
        <w:tc>
          <w:tcPr>
            <w:tcW w:w="1623" w:type="dxa"/>
            <w:vAlign w:val="bottom"/>
          </w:tcPr>
          <w:p w14:paraId="14DD47E0"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-0,209</w:t>
            </w:r>
          </w:p>
        </w:tc>
        <w:tc>
          <w:tcPr>
            <w:tcW w:w="1335" w:type="dxa"/>
            <w:vAlign w:val="center"/>
          </w:tcPr>
          <w:p w14:paraId="081B2B6E" w14:textId="77777777" w:rsidR="00D37B14" w:rsidRPr="00785D8F" w:rsidRDefault="00D37B14" w:rsidP="00CA6E66">
            <w:pPr>
              <w:pStyle w:val="a4"/>
              <w:spacing w:before="0" w:beforeAutospacing="0" w:after="0" w:afterAutospacing="0"/>
              <w:jc w:val="center"/>
              <w:rPr>
                <w:sz w:val="28"/>
                <w:szCs w:val="28"/>
              </w:rPr>
            </w:pPr>
            <w:r w:rsidRPr="008216A2">
              <w:rPr>
                <w:color w:val="231F20"/>
                <w:sz w:val="28"/>
                <w:szCs w:val="28"/>
              </w:rPr>
              <w:t>395</w:t>
            </w:r>
          </w:p>
        </w:tc>
        <w:tc>
          <w:tcPr>
            <w:tcW w:w="978" w:type="dxa"/>
            <w:vAlign w:val="bottom"/>
          </w:tcPr>
          <w:p w14:paraId="155DC047"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10,98</w:t>
            </w:r>
          </w:p>
        </w:tc>
      </w:tr>
      <w:tr w:rsidR="00D37B14" w14:paraId="600AF6CE" w14:textId="77777777" w:rsidTr="00CA6E66">
        <w:tc>
          <w:tcPr>
            <w:tcW w:w="766" w:type="dxa"/>
          </w:tcPr>
          <w:p w14:paraId="2978257A"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10</w:t>
            </w:r>
          </w:p>
        </w:tc>
        <w:tc>
          <w:tcPr>
            <w:tcW w:w="988" w:type="dxa"/>
          </w:tcPr>
          <w:p w14:paraId="01428D78"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1949</w:t>
            </w:r>
          </w:p>
        </w:tc>
        <w:tc>
          <w:tcPr>
            <w:tcW w:w="985" w:type="dxa"/>
          </w:tcPr>
          <w:p w14:paraId="7139E764" w14:textId="77777777" w:rsidR="00D37B14" w:rsidRDefault="00D37B14" w:rsidP="00CA6E66">
            <w:pPr>
              <w:pStyle w:val="a4"/>
              <w:spacing w:before="0" w:beforeAutospacing="0" w:after="0" w:afterAutospacing="0"/>
              <w:jc w:val="center"/>
              <w:rPr>
                <w:sz w:val="28"/>
                <w:szCs w:val="28"/>
              </w:rPr>
            </w:pPr>
            <w:r w:rsidRPr="00E91F25">
              <w:rPr>
                <w:color w:val="231F20"/>
                <w:sz w:val="28"/>
                <w:szCs w:val="28"/>
              </w:rPr>
              <w:t>346</w:t>
            </w:r>
          </w:p>
        </w:tc>
        <w:tc>
          <w:tcPr>
            <w:tcW w:w="1402" w:type="dxa"/>
            <w:vAlign w:val="bottom"/>
          </w:tcPr>
          <w:p w14:paraId="556EED60"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1,195</w:t>
            </w:r>
          </w:p>
        </w:tc>
        <w:tc>
          <w:tcPr>
            <w:tcW w:w="1268" w:type="dxa"/>
            <w:vAlign w:val="bottom"/>
          </w:tcPr>
          <w:p w14:paraId="1B955F9B"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0,195</w:t>
            </w:r>
          </w:p>
        </w:tc>
        <w:tc>
          <w:tcPr>
            <w:tcW w:w="1623" w:type="dxa"/>
            <w:vAlign w:val="bottom"/>
          </w:tcPr>
          <w:p w14:paraId="4C818E15"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-0,015</w:t>
            </w:r>
          </w:p>
        </w:tc>
        <w:tc>
          <w:tcPr>
            <w:tcW w:w="1335" w:type="dxa"/>
            <w:vAlign w:val="center"/>
          </w:tcPr>
          <w:p w14:paraId="21348E21"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393</w:t>
            </w:r>
          </w:p>
        </w:tc>
        <w:tc>
          <w:tcPr>
            <w:tcW w:w="978" w:type="dxa"/>
            <w:vAlign w:val="bottom"/>
          </w:tcPr>
          <w:p w14:paraId="783D3AF0"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12,20</w:t>
            </w:r>
          </w:p>
        </w:tc>
      </w:tr>
      <w:tr w:rsidR="00D37B14" w14:paraId="32D01A67" w14:textId="77777777" w:rsidTr="00CA6E66">
        <w:tc>
          <w:tcPr>
            <w:tcW w:w="766" w:type="dxa"/>
          </w:tcPr>
          <w:p w14:paraId="1FAB3326"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11</w:t>
            </w:r>
          </w:p>
        </w:tc>
        <w:tc>
          <w:tcPr>
            <w:tcW w:w="988" w:type="dxa"/>
          </w:tcPr>
          <w:p w14:paraId="05D60B61"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1950</w:t>
            </w:r>
          </w:p>
        </w:tc>
        <w:tc>
          <w:tcPr>
            <w:tcW w:w="985" w:type="dxa"/>
          </w:tcPr>
          <w:p w14:paraId="7F7F4228" w14:textId="77777777" w:rsidR="00D37B14" w:rsidRDefault="00D37B14" w:rsidP="00CA6E66">
            <w:pPr>
              <w:pStyle w:val="a4"/>
              <w:spacing w:before="0" w:beforeAutospacing="0" w:after="0" w:afterAutospacing="0"/>
              <w:jc w:val="center"/>
              <w:rPr>
                <w:sz w:val="28"/>
                <w:szCs w:val="28"/>
              </w:rPr>
            </w:pPr>
            <w:r w:rsidRPr="00E91F25">
              <w:rPr>
                <w:color w:val="231F20"/>
                <w:sz w:val="28"/>
                <w:szCs w:val="28"/>
              </w:rPr>
              <w:t>266</w:t>
            </w:r>
          </w:p>
        </w:tc>
        <w:tc>
          <w:tcPr>
            <w:tcW w:w="1402" w:type="dxa"/>
            <w:vAlign w:val="bottom"/>
          </w:tcPr>
          <w:p w14:paraId="5019E208"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0,918</w:t>
            </w:r>
          </w:p>
        </w:tc>
        <w:tc>
          <w:tcPr>
            <w:tcW w:w="1268" w:type="dxa"/>
            <w:vAlign w:val="bottom"/>
          </w:tcPr>
          <w:p w14:paraId="0C011D28"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-0,082</w:t>
            </w:r>
          </w:p>
        </w:tc>
        <w:tc>
          <w:tcPr>
            <w:tcW w:w="1623" w:type="dxa"/>
            <w:vAlign w:val="bottom"/>
          </w:tcPr>
          <w:p w14:paraId="21C84F9D"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-0,096</w:t>
            </w:r>
          </w:p>
        </w:tc>
        <w:tc>
          <w:tcPr>
            <w:tcW w:w="1335" w:type="dxa"/>
            <w:vAlign w:val="center"/>
          </w:tcPr>
          <w:p w14:paraId="1CA309D6"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390</w:t>
            </w:r>
          </w:p>
        </w:tc>
        <w:tc>
          <w:tcPr>
            <w:tcW w:w="978" w:type="dxa"/>
            <w:vAlign w:val="bottom"/>
          </w:tcPr>
          <w:p w14:paraId="35BD1B61"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13,41</w:t>
            </w:r>
          </w:p>
        </w:tc>
      </w:tr>
      <w:tr w:rsidR="00D37B14" w14:paraId="59AFD625" w14:textId="77777777" w:rsidTr="00CA6E66">
        <w:tc>
          <w:tcPr>
            <w:tcW w:w="766" w:type="dxa"/>
          </w:tcPr>
          <w:p w14:paraId="7491A3CD"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12</w:t>
            </w:r>
          </w:p>
        </w:tc>
        <w:tc>
          <w:tcPr>
            <w:tcW w:w="988" w:type="dxa"/>
          </w:tcPr>
          <w:p w14:paraId="1245ED21"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1951</w:t>
            </w:r>
          </w:p>
        </w:tc>
        <w:tc>
          <w:tcPr>
            <w:tcW w:w="985" w:type="dxa"/>
          </w:tcPr>
          <w:p w14:paraId="1FA6D5FE" w14:textId="77777777" w:rsidR="00D37B14" w:rsidRDefault="00D37B14" w:rsidP="00CA6E66">
            <w:pPr>
              <w:pStyle w:val="a4"/>
              <w:spacing w:before="0" w:beforeAutospacing="0" w:after="0" w:afterAutospacing="0"/>
              <w:jc w:val="center"/>
              <w:rPr>
                <w:sz w:val="28"/>
                <w:szCs w:val="28"/>
              </w:rPr>
            </w:pPr>
            <w:r w:rsidRPr="00E91F25">
              <w:rPr>
                <w:color w:val="231F20"/>
                <w:sz w:val="28"/>
                <w:szCs w:val="28"/>
              </w:rPr>
              <w:t>374</w:t>
            </w:r>
          </w:p>
        </w:tc>
        <w:tc>
          <w:tcPr>
            <w:tcW w:w="1402" w:type="dxa"/>
            <w:vAlign w:val="bottom"/>
          </w:tcPr>
          <w:p w14:paraId="5E6C444B"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1,291</w:t>
            </w:r>
          </w:p>
        </w:tc>
        <w:tc>
          <w:tcPr>
            <w:tcW w:w="1268" w:type="dxa"/>
            <w:vAlign w:val="bottom"/>
          </w:tcPr>
          <w:p w14:paraId="7A84D4F9"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0,291</w:t>
            </w:r>
          </w:p>
        </w:tc>
        <w:tc>
          <w:tcPr>
            <w:tcW w:w="1623" w:type="dxa"/>
            <w:vAlign w:val="bottom"/>
          </w:tcPr>
          <w:p w14:paraId="54EB4B98"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0,195</w:t>
            </w:r>
          </w:p>
        </w:tc>
        <w:tc>
          <w:tcPr>
            <w:tcW w:w="1335" w:type="dxa"/>
            <w:vAlign w:val="center"/>
          </w:tcPr>
          <w:p w14:paraId="61BFD8DD" w14:textId="77777777" w:rsidR="00D37B14" w:rsidRPr="00785D8F" w:rsidRDefault="00D37B14" w:rsidP="00CA6E66">
            <w:pPr>
              <w:pStyle w:val="a4"/>
              <w:spacing w:before="0" w:beforeAutospacing="0" w:after="0" w:afterAutospacing="0"/>
              <w:jc w:val="center"/>
              <w:rPr>
                <w:sz w:val="28"/>
                <w:szCs w:val="28"/>
              </w:rPr>
            </w:pPr>
            <w:r w:rsidRPr="008216A2">
              <w:rPr>
                <w:color w:val="231F20"/>
                <w:sz w:val="28"/>
                <w:szCs w:val="28"/>
              </w:rPr>
              <w:t>387</w:t>
            </w:r>
          </w:p>
        </w:tc>
        <w:tc>
          <w:tcPr>
            <w:tcW w:w="978" w:type="dxa"/>
            <w:vAlign w:val="bottom"/>
          </w:tcPr>
          <w:p w14:paraId="17EF7D8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14,63</w:t>
            </w:r>
          </w:p>
        </w:tc>
      </w:tr>
      <w:tr w:rsidR="00D37B14" w14:paraId="512DE40F" w14:textId="77777777" w:rsidTr="00CA6E66">
        <w:tc>
          <w:tcPr>
            <w:tcW w:w="766" w:type="dxa"/>
          </w:tcPr>
          <w:p w14:paraId="49B7406D"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13</w:t>
            </w:r>
          </w:p>
        </w:tc>
        <w:tc>
          <w:tcPr>
            <w:tcW w:w="988" w:type="dxa"/>
          </w:tcPr>
          <w:p w14:paraId="162F8086"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1952</w:t>
            </w:r>
          </w:p>
        </w:tc>
        <w:tc>
          <w:tcPr>
            <w:tcW w:w="985" w:type="dxa"/>
          </w:tcPr>
          <w:p w14:paraId="37624FE0" w14:textId="77777777" w:rsidR="00D37B14" w:rsidRDefault="00D37B14" w:rsidP="00CA6E66">
            <w:pPr>
              <w:pStyle w:val="a4"/>
              <w:spacing w:before="0" w:beforeAutospacing="0" w:after="0" w:afterAutospacing="0"/>
              <w:jc w:val="center"/>
              <w:rPr>
                <w:sz w:val="28"/>
                <w:szCs w:val="28"/>
              </w:rPr>
            </w:pPr>
            <w:r w:rsidRPr="00E91F25">
              <w:rPr>
                <w:color w:val="231F20"/>
                <w:sz w:val="28"/>
                <w:szCs w:val="28"/>
              </w:rPr>
              <w:t>341</w:t>
            </w:r>
          </w:p>
        </w:tc>
        <w:tc>
          <w:tcPr>
            <w:tcW w:w="1402" w:type="dxa"/>
            <w:vAlign w:val="bottom"/>
          </w:tcPr>
          <w:p w14:paraId="519F0AE2"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1,177</w:t>
            </w:r>
          </w:p>
        </w:tc>
        <w:tc>
          <w:tcPr>
            <w:tcW w:w="1268" w:type="dxa"/>
            <w:vAlign w:val="bottom"/>
          </w:tcPr>
          <w:p w14:paraId="5D715704"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0,177</w:t>
            </w:r>
          </w:p>
        </w:tc>
        <w:tc>
          <w:tcPr>
            <w:tcW w:w="1623" w:type="dxa"/>
            <w:vAlign w:val="bottom"/>
          </w:tcPr>
          <w:p w14:paraId="60242944"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0,372</w:t>
            </w:r>
          </w:p>
        </w:tc>
        <w:tc>
          <w:tcPr>
            <w:tcW w:w="1335" w:type="dxa"/>
            <w:vAlign w:val="center"/>
          </w:tcPr>
          <w:p w14:paraId="664FF65C"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386</w:t>
            </w:r>
          </w:p>
        </w:tc>
        <w:tc>
          <w:tcPr>
            <w:tcW w:w="978" w:type="dxa"/>
            <w:vAlign w:val="bottom"/>
          </w:tcPr>
          <w:p w14:paraId="24AB0D67"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15,85</w:t>
            </w:r>
          </w:p>
        </w:tc>
      </w:tr>
      <w:tr w:rsidR="00D37B14" w14:paraId="74ABBDF5" w14:textId="77777777" w:rsidTr="00CA6E66">
        <w:tc>
          <w:tcPr>
            <w:tcW w:w="766" w:type="dxa"/>
          </w:tcPr>
          <w:p w14:paraId="689303C4"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14</w:t>
            </w:r>
          </w:p>
        </w:tc>
        <w:tc>
          <w:tcPr>
            <w:tcW w:w="988" w:type="dxa"/>
          </w:tcPr>
          <w:p w14:paraId="6B045AC1"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1953</w:t>
            </w:r>
          </w:p>
        </w:tc>
        <w:tc>
          <w:tcPr>
            <w:tcW w:w="985" w:type="dxa"/>
          </w:tcPr>
          <w:p w14:paraId="211A952D" w14:textId="77777777" w:rsidR="00D37B14" w:rsidRDefault="00D37B14" w:rsidP="00CA6E66">
            <w:pPr>
              <w:pStyle w:val="a4"/>
              <w:spacing w:before="0" w:beforeAutospacing="0" w:after="0" w:afterAutospacing="0"/>
              <w:jc w:val="center"/>
              <w:rPr>
                <w:sz w:val="28"/>
                <w:szCs w:val="28"/>
              </w:rPr>
            </w:pPr>
            <w:r w:rsidRPr="00E91F25">
              <w:rPr>
                <w:color w:val="231F20"/>
                <w:sz w:val="28"/>
                <w:szCs w:val="28"/>
              </w:rPr>
              <w:t>395</w:t>
            </w:r>
          </w:p>
        </w:tc>
        <w:tc>
          <w:tcPr>
            <w:tcW w:w="1402" w:type="dxa"/>
            <w:vAlign w:val="bottom"/>
          </w:tcPr>
          <w:p w14:paraId="13D9AAF4"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1,364</w:t>
            </w:r>
          </w:p>
        </w:tc>
        <w:tc>
          <w:tcPr>
            <w:tcW w:w="1268" w:type="dxa"/>
            <w:vAlign w:val="bottom"/>
          </w:tcPr>
          <w:p w14:paraId="208010AF"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0,364</w:t>
            </w:r>
          </w:p>
        </w:tc>
        <w:tc>
          <w:tcPr>
            <w:tcW w:w="1623" w:type="dxa"/>
            <w:vAlign w:val="bottom"/>
          </w:tcPr>
          <w:p w14:paraId="6C0CCC55"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0,736</w:t>
            </w:r>
          </w:p>
        </w:tc>
        <w:tc>
          <w:tcPr>
            <w:tcW w:w="1335" w:type="dxa"/>
            <w:vAlign w:val="center"/>
          </w:tcPr>
          <w:p w14:paraId="4207D303"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384</w:t>
            </w:r>
          </w:p>
        </w:tc>
        <w:tc>
          <w:tcPr>
            <w:tcW w:w="978" w:type="dxa"/>
            <w:vAlign w:val="bottom"/>
          </w:tcPr>
          <w:p w14:paraId="4136F6ED"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17,07</w:t>
            </w:r>
          </w:p>
        </w:tc>
      </w:tr>
      <w:tr w:rsidR="00D37B14" w14:paraId="2332ADC6" w14:textId="77777777" w:rsidTr="00CA6E66">
        <w:tc>
          <w:tcPr>
            <w:tcW w:w="766" w:type="dxa"/>
          </w:tcPr>
          <w:p w14:paraId="7BA3545D"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15</w:t>
            </w:r>
          </w:p>
        </w:tc>
        <w:tc>
          <w:tcPr>
            <w:tcW w:w="988" w:type="dxa"/>
          </w:tcPr>
          <w:p w14:paraId="43E8776F"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1954</w:t>
            </w:r>
          </w:p>
        </w:tc>
        <w:tc>
          <w:tcPr>
            <w:tcW w:w="985" w:type="dxa"/>
          </w:tcPr>
          <w:p w14:paraId="483ABCB5" w14:textId="77777777" w:rsidR="00D37B14" w:rsidRDefault="00D37B14" w:rsidP="00CA6E66">
            <w:pPr>
              <w:pStyle w:val="a4"/>
              <w:spacing w:before="0" w:beforeAutospacing="0" w:after="0" w:afterAutospacing="0"/>
              <w:jc w:val="center"/>
              <w:rPr>
                <w:sz w:val="28"/>
                <w:szCs w:val="28"/>
              </w:rPr>
            </w:pPr>
            <w:r w:rsidRPr="00E91F25">
              <w:rPr>
                <w:color w:val="231F20"/>
                <w:sz w:val="28"/>
                <w:szCs w:val="28"/>
              </w:rPr>
              <w:t>211</w:t>
            </w:r>
          </w:p>
        </w:tc>
        <w:tc>
          <w:tcPr>
            <w:tcW w:w="1402" w:type="dxa"/>
            <w:vAlign w:val="bottom"/>
          </w:tcPr>
          <w:p w14:paraId="10664E5D"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0,729</w:t>
            </w:r>
          </w:p>
        </w:tc>
        <w:tc>
          <w:tcPr>
            <w:tcW w:w="1268" w:type="dxa"/>
            <w:vAlign w:val="bottom"/>
          </w:tcPr>
          <w:p w14:paraId="3FD8FAC3"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-0,271</w:t>
            </w:r>
          </w:p>
        </w:tc>
        <w:tc>
          <w:tcPr>
            <w:tcW w:w="1623" w:type="dxa"/>
            <w:vAlign w:val="bottom"/>
          </w:tcPr>
          <w:p w14:paraId="0218CE6E"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0,465</w:t>
            </w:r>
          </w:p>
        </w:tc>
        <w:tc>
          <w:tcPr>
            <w:tcW w:w="1335" w:type="dxa"/>
            <w:vAlign w:val="center"/>
          </w:tcPr>
          <w:p w14:paraId="0CB3FF4C"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382</w:t>
            </w:r>
          </w:p>
        </w:tc>
        <w:tc>
          <w:tcPr>
            <w:tcW w:w="978" w:type="dxa"/>
            <w:vAlign w:val="bottom"/>
          </w:tcPr>
          <w:p w14:paraId="7055B5F7"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18,29</w:t>
            </w:r>
          </w:p>
        </w:tc>
      </w:tr>
      <w:tr w:rsidR="00D37B14" w14:paraId="71756289" w14:textId="77777777" w:rsidTr="00CA6E66">
        <w:tc>
          <w:tcPr>
            <w:tcW w:w="766" w:type="dxa"/>
          </w:tcPr>
          <w:p w14:paraId="6A414298"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16</w:t>
            </w:r>
          </w:p>
        </w:tc>
        <w:tc>
          <w:tcPr>
            <w:tcW w:w="988" w:type="dxa"/>
          </w:tcPr>
          <w:p w14:paraId="64A4ADDD"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1955</w:t>
            </w:r>
          </w:p>
        </w:tc>
        <w:tc>
          <w:tcPr>
            <w:tcW w:w="985" w:type="dxa"/>
            <w:vAlign w:val="bottom"/>
          </w:tcPr>
          <w:p w14:paraId="1CAEDFAA" w14:textId="77777777" w:rsidR="00D37B14" w:rsidRDefault="00D37B14" w:rsidP="00CA6E66">
            <w:pPr>
              <w:pStyle w:val="a4"/>
              <w:spacing w:before="0" w:beforeAutospacing="0" w:after="0" w:afterAutospacing="0"/>
              <w:jc w:val="center"/>
              <w:rPr>
                <w:sz w:val="28"/>
                <w:szCs w:val="28"/>
              </w:rPr>
            </w:pPr>
            <w:r w:rsidRPr="00E91F25">
              <w:rPr>
                <w:color w:val="000000"/>
                <w:sz w:val="28"/>
                <w:szCs w:val="28"/>
              </w:rPr>
              <w:t>317</w:t>
            </w:r>
          </w:p>
        </w:tc>
        <w:tc>
          <w:tcPr>
            <w:tcW w:w="1402" w:type="dxa"/>
            <w:vAlign w:val="bottom"/>
          </w:tcPr>
          <w:p w14:paraId="7BC73134"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1,094</w:t>
            </w:r>
          </w:p>
        </w:tc>
        <w:tc>
          <w:tcPr>
            <w:tcW w:w="1268" w:type="dxa"/>
            <w:vAlign w:val="bottom"/>
          </w:tcPr>
          <w:p w14:paraId="23B79DCA"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0,094</w:t>
            </w:r>
          </w:p>
        </w:tc>
        <w:tc>
          <w:tcPr>
            <w:tcW w:w="1623" w:type="dxa"/>
            <w:vAlign w:val="bottom"/>
          </w:tcPr>
          <w:p w14:paraId="562D18A3"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0,559</w:t>
            </w:r>
          </w:p>
        </w:tc>
        <w:tc>
          <w:tcPr>
            <w:tcW w:w="1335" w:type="dxa"/>
            <w:vAlign w:val="center"/>
          </w:tcPr>
          <w:p w14:paraId="1B16FF48" w14:textId="77777777" w:rsidR="00D37B14" w:rsidRPr="00785D8F" w:rsidRDefault="00D37B14" w:rsidP="00CA6E66">
            <w:pPr>
              <w:pStyle w:val="a4"/>
              <w:spacing w:before="0" w:beforeAutospacing="0" w:after="0" w:afterAutospacing="0"/>
              <w:jc w:val="center"/>
              <w:rPr>
                <w:sz w:val="28"/>
                <w:szCs w:val="28"/>
              </w:rPr>
            </w:pPr>
            <w:r w:rsidRPr="008216A2">
              <w:rPr>
                <w:color w:val="231F20"/>
                <w:sz w:val="28"/>
                <w:szCs w:val="28"/>
              </w:rPr>
              <w:t>374</w:t>
            </w:r>
          </w:p>
        </w:tc>
        <w:tc>
          <w:tcPr>
            <w:tcW w:w="978" w:type="dxa"/>
            <w:vAlign w:val="bottom"/>
          </w:tcPr>
          <w:p w14:paraId="5C4C2D5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19,51</w:t>
            </w:r>
          </w:p>
        </w:tc>
      </w:tr>
      <w:tr w:rsidR="00D37B14" w14:paraId="7C2F3B3F" w14:textId="77777777" w:rsidTr="00CA6E66">
        <w:tc>
          <w:tcPr>
            <w:tcW w:w="766" w:type="dxa"/>
          </w:tcPr>
          <w:p w14:paraId="3F52177B"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17</w:t>
            </w:r>
          </w:p>
        </w:tc>
        <w:tc>
          <w:tcPr>
            <w:tcW w:w="988" w:type="dxa"/>
          </w:tcPr>
          <w:p w14:paraId="4B5BB14F"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1956</w:t>
            </w:r>
          </w:p>
        </w:tc>
        <w:tc>
          <w:tcPr>
            <w:tcW w:w="985" w:type="dxa"/>
            <w:vAlign w:val="bottom"/>
          </w:tcPr>
          <w:p w14:paraId="17AE058F" w14:textId="77777777" w:rsidR="00D37B14" w:rsidRDefault="00D37B14" w:rsidP="00CA6E66">
            <w:pPr>
              <w:pStyle w:val="a4"/>
              <w:spacing w:before="0" w:beforeAutospacing="0" w:after="0" w:afterAutospacing="0"/>
              <w:jc w:val="center"/>
              <w:rPr>
                <w:sz w:val="28"/>
                <w:szCs w:val="28"/>
              </w:rPr>
            </w:pPr>
            <w:r w:rsidRPr="00E91F25">
              <w:rPr>
                <w:color w:val="000000"/>
                <w:sz w:val="28"/>
                <w:szCs w:val="28"/>
              </w:rPr>
              <w:t>323</w:t>
            </w:r>
          </w:p>
        </w:tc>
        <w:tc>
          <w:tcPr>
            <w:tcW w:w="1402" w:type="dxa"/>
            <w:vAlign w:val="bottom"/>
          </w:tcPr>
          <w:p w14:paraId="0A17FAF8"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1,115</w:t>
            </w:r>
          </w:p>
        </w:tc>
        <w:tc>
          <w:tcPr>
            <w:tcW w:w="1268" w:type="dxa"/>
            <w:vAlign w:val="bottom"/>
          </w:tcPr>
          <w:p w14:paraId="5503C286"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0,115</w:t>
            </w:r>
          </w:p>
        </w:tc>
        <w:tc>
          <w:tcPr>
            <w:tcW w:w="1623" w:type="dxa"/>
            <w:vAlign w:val="bottom"/>
          </w:tcPr>
          <w:p w14:paraId="0C4A84FF"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0,674</w:t>
            </w:r>
          </w:p>
        </w:tc>
        <w:tc>
          <w:tcPr>
            <w:tcW w:w="1335" w:type="dxa"/>
            <w:vAlign w:val="center"/>
          </w:tcPr>
          <w:p w14:paraId="21DCD6D9"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354</w:t>
            </w:r>
          </w:p>
        </w:tc>
        <w:tc>
          <w:tcPr>
            <w:tcW w:w="978" w:type="dxa"/>
            <w:vAlign w:val="bottom"/>
          </w:tcPr>
          <w:p w14:paraId="302AFCC1"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20,73</w:t>
            </w:r>
          </w:p>
        </w:tc>
      </w:tr>
      <w:tr w:rsidR="00D37B14" w14:paraId="1446E1B1" w14:textId="77777777" w:rsidTr="00CA6E66">
        <w:tc>
          <w:tcPr>
            <w:tcW w:w="766" w:type="dxa"/>
          </w:tcPr>
          <w:p w14:paraId="3B00D680"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18</w:t>
            </w:r>
          </w:p>
        </w:tc>
        <w:tc>
          <w:tcPr>
            <w:tcW w:w="988" w:type="dxa"/>
          </w:tcPr>
          <w:p w14:paraId="2A31B4A8"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1957</w:t>
            </w:r>
          </w:p>
        </w:tc>
        <w:tc>
          <w:tcPr>
            <w:tcW w:w="985" w:type="dxa"/>
            <w:vAlign w:val="bottom"/>
          </w:tcPr>
          <w:p w14:paraId="4FEC67CC" w14:textId="77777777" w:rsidR="00D37B14" w:rsidRDefault="00D37B14" w:rsidP="00CA6E66">
            <w:pPr>
              <w:pStyle w:val="a4"/>
              <w:spacing w:before="0" w:beforeAutospacing="0" w:after="0" w:afterAutospacing="0"/>
              <w:jc w:val="center"/>
              <w:rPr>
                <w:sz w:val="28"/>
                <w:szCs w:val="28"/>
              </w:rPr>
            </w:pPr>
            <w:r w:rsidRPr="00E91F25">
              <w:rPr>
                <w:color w:val="000000"/>
                <w:sz w:val="28"/>
                <w:szCs w:val="28"/>
              </w:rPr>
              <w:t>230</w:t>
            </w:r>
          </w:p>
        </w:tc>
        <w:tc>
          <w:tcPr>
            <w:tcW w:w="1402" w:type="dxa"/>
            <w:vAlign w:val="bottom"/>
          </w:tcPr>
          <w:p w14:paraId="3B56E3FD"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0,794</w:t>
            </w:r>
          </w:p>
        </w:tc>
        <w:tc>
          <w:tcPr>
            <w:tcW w:w="1268" w:type="dxa"/>
            <w:vAlign w:val="bottom"/>
          </w:tcPr>
          <w:p w14:paraId="0F752373"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-0,206</w:t>
            </w:r>
          </w:p>
        </w:tc>
        <w:tc>
          <w:tcPr>
            <w:tcW w:w="1623" w:type="dxa"/>
            <w:vAlign w:val="bottom"/>
          </w:tcPr>
          <w:p w14:paraId="1BDDB1A5"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0,469</w:t>
            </w:r>
          </w:p>
        </w:tc>
        <w:tc>
          <w:tcPr>
            <w:tcW w:w="1335" w:type="dxa"/>
            <w:vAlign w:val="center"/>
          </w:tcPr>
          <w:p w14:paraId="22F4C9A1" w14:textId="77777777" w:rsidR="00D37B14" w:rsidRPr="00785D8F" w:rsidRDefault="00D37B14" w:rsidP="00CA6E66">
            <w:pPr>
              <w:pStyle w:val="a4"/>
              <w:spacing w:before="0" w:beforeAutospacing="0" w:after="0" w:afterAutospacing="0"/>
              <w:jc w:val="center"/>
              <w:rPr>
                <w:sz w:val="28"/>
                <w:szCs w:val="28"/>
              </w:rPr>
            </w:pPr>
            <w:r w:rsidRPr="008216A2">
              <w:rPr>
                <w:color w:val="231F20"/>
                <w:sz w:val="28"/>
                <w:szCs w:val="28"/>
              </w:rPr>
              <w:t>353</w:t>
            </w:r>
          </w:p>
        </w:tc>
        <w:tc>
          <w:tcPr>
            <w:tcW w:w="978" w:type="dxa"/>
            <w:vAlign w:val="bottom"/>
          </w:tcPr>
          <w:p w14:paraId="23E7F24B"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21,95</w:t>
            </w:r>
          </w:p>
        </w:tc>
      </w:tr>
      <w:tr w:rsidR="00D37B14" w14:paraId="7BFA4E32" w14:textId="77777777" w:rsidTr="00CA6E66">
        <w:tc>
          <w:tcPr>
            <w:tcW w:w="766" w:type="dxa"/>
          </w:tcPr>
          <w:p w14:paraId="7E4D10D9"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19</w:t>
            </w:r>
          </w:p>
        </w:tc>
        <w:tc>
          <w:tcPr>
            <w:tcW w:w="988" w:type="dxa"/>
          </w:tcPr>
          <w:p w14:paraId="6D8C54F5"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1958</w:t>
            </w:r>
          </w:p>
        </w:tc>
        <w:tc>
          <w:tcPr>
            <w:tcW w:w="985" w:type="dxa"/>
            <w:vAlign w:val="bottom"/>
          </w:tcPr>
          <w:p w14:paraId="3BA42C39" w14:textId="77777777" w:rsidR="00D37B14" w:rsidRDefault="00D37B14" w:rsidP="00CA6E66">
            <w:pPr>
              <w:pStyle w:val="a4"/>
              <w:spacing w:before="0" w:beforeAutospacing="0" w:after="0" w:afterAutospacing="0"/>
              <w:jc w:val="center"/>
              <w:rPr>
                <w:sz w:val="28"/>
                <w:szCs w:val="28"/>
              </w:rPr>
            </w:pPr>
            <w:r w:rsidRPr="00E91F25">
              <w:rPr>
                <w:color w:val="000000"/>
                <w:sz w:val="28"/>
                <w:szCs w:val="28"/>
              </w:rPr>
              <w:t>485</w:t>
            </w:r>
          </w:p>
        </w:tc>
        <w:tc>
          <w:tcPr>
            <w:tcW w:w="1402" w:type="dxa"/>
            <w:vAlign w:val="bottom"/>
          </w:tcPr>
          <w:p w14:paraId="24414BDE"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1,675</w:t>
            </w:r>
          </w:p>
        </w:tc>
        <w:tc>
          <w:tcPr>
            <w:tcW w:w="1268" w:type="dxa"/>
            <w:vAlign w:val="bottom"/>
          </w:tcPr>
          <w:p w14:paraId="78085039"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0,675</w:t>
            </w:r>
          </w:p>
        </w:tc>
        <w:tc>
          <w:tcPr>
            <w:tcW w:w="1623" w:type="dxa"/>
            <w:vAlign w:val="bottom"/>
          </w:tcPr>
          <w:p w14:paraId="71FA8CF8"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1,143</w:t>
            </w:r>
          </w:p>
        </w:tc>
        <w:tc>
          <w:tcPr>
            <w:tcW w:w="1335" w:type="dxa"/>
            <w:vAlign w:val="center"/>
          </w:tcPr>
          <w:p w14:paraId="33FF0672"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351</w:t>
            </w:r>
          </w:p>
        </w:tc>
        <w:tc>
          <w:tcPr>
            <w:tcW w:w="978" w:type="dxa"/>
            <w:vAlign w:val="bottom"/>
          </w:tcPr>
          <w:p w14:paraId="59A7231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23,17</w:t>
            </w:r>
          </w:p>
        </w:tc>
      </w:tr>
      <w:tr w:rsidR="00D37B14" w14:paraId="5F2CF08B" w14:textId="77777777" w:rsidTr="00CA6E66">
        <w:tc>
          <w:tcPr>
            <w:tcW w:w="766" w:type="dxa"/>
          </w:tcPr>
          <w:p w14:paraId="4C96C561"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20</w:t>
            </w:r>
          </w:p>
        </w:tc>
        <w:tc>
          <w:tcPr>
            <w:tcW w:w="988" w:type="dxa"/>
          </w:tcPr>
          <w:p w14:paraId="4F1F05C3"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1959</w:t>
            </w:r>
          </w:p>
        </w:tc>
        <w:tc>
          <w:tcPr>
            <w:tcW w:w="985" w:type="dxa"/>
            <w:vAlign w:val="bottom"/>
          </w:tcPr>
          <w:p w14:paraId="742CD66A" w14:textId="77777777" w:rsidR="00D37B14" w:rsidRDefault="00D37B14" w:rsidP="00CA6E66">
            <w:pPr>
              <w:pStyle w:val="a4"/>
              <w:spacing w:before="0" w:beforeAutospacing="0" w:after="0" w:afterAutospacing="0"/>
              <w:jc w:val="center"/>
              <w:rPr>
                <w:sz w:val="28"/>
                <w:szCs w:val="28"/>
              </w:rPr>
            </w:pPr>
            <w:r w:rsidRPr="00E91F25">
              <w:rPr>
                <w:color w:val="000000"/>
                <w:sz w:val="28"/>
                <w:szCs w:val="28"/>
              </w:rPr>
              <w:t>422</w:t>
            </w:r>
          </w:p>
        </w:tc>
        <w:tc>
          <w:tcPr>
            <w:tcW w:w="1402" w:type="dxa"/>
            <w:vAlign w:val="bottom"/>
          </w:tcPr>
          <w:p w14:paraId="772A92C5"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1,457</w:t>
            </w:r>
          </w:p>
        </w:tc>
        <w:tc>
          <w:tcPr>
            <w:tcW w:w="1268" w:type="dxa"/>
            <w:vAlign w:val="bottom"/>
          </w:tcPr>
          <w:p w14:paraId="374D8FEB"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0,457</w:t>
            </w:r>
          </w:p>
        </w:tc>
        <w:tc>
          <w:tcPr>
            <w:tcW w:w="1623" w:type="dxa"/>
            <w:vAlign w:val="bottom"/>
          </w:tcPr>
          <w:p w14:paraId="35970A0E"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1,600</w:t>
            </w:r>
          </w:p>
        </w:tc>
        <w:tc>
          <w:tcPr>
            <w:tcW w:w="1335" w:type="dxa"/>
            <w:vAlign w:val="center"/>
          </w:tcPr>
          <w:p w14:paraId="7E699333"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350</w:t>
            </w:r>
          </w:p>
        </w:tc>
        <w:tc>
          <w:tcPr>
            <w:tcW w:w="978" w:type="dxa"/>
            <w:vAlign w:val="bottom"/>
          </w:tcPr>
          <w:p w14:paraId="3340FCB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24,39</w:t>
            </w:r>
          </w:p>
        </w:tc>
      </w:tr>
      <w:tr w:rsidR="00D37B14" w14:paraId="2E4926E3" w14:textId="77777777" w:rsidTr="00CA6E66">
        <w:tc>
          <w:tcPr>
            <w:tcW w:w="766" w:type="dxa"/>
          </w:tcPr>
          <w:p w14:paraId="5A14F76F"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21</w:t>
            </w:r>
          </w:p>
        </w:tc>
        <w:tc>
          <w:tcPr>
            <w:tcW w:w="988" w:type="dxa"/>
          </w:tcPr>
          <w:p w14:paraId="71654F96"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1960</w:t>
            </w:r>
          </w:p>
        </w:tc>
        <w:tc>
          <w:tcPr>
            <w:tcW w:w="985" w:type="dxa"/>
            <w:vAlign w:val="bottom"/>
          </w:tcPr>
          <w:p w14:paraId="56AB2DC5" w14:textId="77777777" w:rsidR="00D37B14" w:rsidRDefault="00D37B14" w:rsidP="00CA6E66">
            <w:pPr>
              <w:pStyle w:val="a4"/>
              <w:spacing w:before="0" w:beforeAutospacing="0" w:after="0" w:afterAutospacing="0"/>
              <w:jc w:val="center"/>
              <w:rPr>
                <w:sz w:val="28"/>
                <w:szCs w:val="28"/>
              </w:rPr>
            </w:pPr>
            <w:r w:rsidRPr="00E91F25">
              <w:rPr>
                <w:color w:val="000000"/>
                <w:sz w:val="28"/>
                <w:szCs w:val="28"/>
              </w:rPr>
              <w:t>384</w:t>
            </w:r>
          </w:p>
        </w:tc>
        <w:tc>
          <w:tcPr>
            <w:tcW w:w="1402" w:type="dxa"/>
            <w:vAlign w:val="bottom"/>
          </w:tcPr>
          <w:p w14:paraId="0007B736"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1,326</w:t>
            </w:r>
          </w:p>
        </w:tc>
        <w:tc>
          <w:tcPr>
            <w:tcW w:w="1268" w:type="dxa"/>
            <w:vAlign w:val="bottom"/>
          </w:tcPr>
          <w:p w14:paraId="430C4186"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0,326</w:t>
            </w:r>
          </w:p>
        </w:tc>
        <w:tc>
          <w:tcPr>
            <w:tcW w:w="1623" w:type="dxa"/>
            <w:vAlign w:val="bottom"/>
          </w:tcPr>
          <w:p w14:paraId="483A8048"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1,926</w:t>
            </w:r>
          </w:p>
        </w:tc>
        <w:tc>
          <w:tcPr>
            <w:tcW w:w="1335" w:type="dxa"/>
            <w:vAlign w:val="center"/>
          </w:tcPr>
          <w:p w14:paraId="07582007" w14:textId="77777777" w:rsidR="00D37B14" w:rsidRPr="00785D8F" w:rsidRDefault="00D37B14" w:rsidP="00CA6E66">
            <w:pPr>
              <w:pStyle w:val="a4"/>
              <w:spacing w:before="0" w:beforeAutospacing="0" w:after="0" w:afterAutospacing="0"/>
              <w:jc w:val="center"/>
              <w:rPr>
                <w:sz w:val="28"/>
                <w:szCs w:val="28"/>
              </w:rPr>
            </w:pPr>
            <w:r w:rsidRPr="008216A2">
              <w:rPr>
                <w:color w:val="231F20"/>
                <w:sz w:val="28"/>
                <w:szCs w:val="28"/>
              </w:rPr>
              <w:t>346</w:t>
            </w:r>
          </w:p>
        </w:tc>
        <w:tc>
          <w:tcPr>
            <w:tcW w:w="978" w:type="dxa"/>
            <w:vAlign w:val="bottom"/>
          </w:tcPr>
          <w:p w14:paraId="5AD1662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25,61</w:t>
            </w:r>
          </w:p>
        </w:tc>
      </w:tr>
      <w:tr w:rsidR="00D37B14" w14:paraId="70A5A8A2" w14:textId="77777777" w:rsidTr="00CA6E66">
        <w:tc>
          <w:tcPr>
            <w:tcW w:w="766" w:type="dxa"/>
          </w:tcPr>
          <w:p w14:paraId="47658CD5"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22</w:t>
            </w:r>
          </w:p>
        </w:tc>
        <w:tc>
          <w:tcPr>
            <w:tcW w:w="988" w:type="dxa"/>
          </w:tcPr>
          <w:p w14:paraId="1DD8B454"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1961</w:t>
            </w:r>
          </w:p>
        </w:tc>
        <w:tc>
          <w:tcPr>
            <w:tcW w:w="985" w:type="dxa"/>
            <w:vAlign w:val="bottom"/>
          </w:tcPr>
          <w:p w14:paraId="1D8AB20A" w14:textId="77777777" w:rsidR="00D37B14" w:rsidRDefault="00D37B14" w:rsidP="00CA6E66">
            <w:pPr>
              <w:pStyle w:val="a4"/>
              <w:spacing w:before="0" w:beforeAutospacing="0" w:after="0" w:afterAutospacing="0"/>
              <w:jc w:val="center"/>
              <w:rPr>
                <w:sz w:val="28"/>
                <w:szCs w:val="28"/>
              </w:rPr>
            </w:pPr>
            <w:r w:rsidRPr="00E91F25">
              <w:rPr>
                <w:color w:val="000000"/>
                <w:sz w:val="28"/>
                <w:szCs w:val="28"/>
              </w:rPr>
              <w:t>209</w:t>
            </w:r>
          </w:p>
        </w:tc>
        <w:tc>
          <w:tcPr>
            <w:tcW w:w="1402" w:type="dxa"/>
            <w:vAlign w:val="bottom"/>
          </w:tcPr>
          <w:p w14:paraId="6CDCF3F6"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0,722</w:t>
            </w:r>
          </w:p>
        </w:tc>
        <w:tc>
          <w:tcPr>
            <w:tcW w:w="1268" w:type="dxa"/>
            <w:vAlign w:val="bottom"/>
          </w:tcPr>
          <w:p w14:paraId="73880566"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-0,278</w:t>
            </w:r>
          </w:p>
        </w:tc>
        <w:tc>
          <w:tcPr>
            <w:tcW w:w="1623" w:type="dxa"/>
            <w:vAlign w:val="bottom"/>
          </w:tcPr>
          <w:p w14:paraId="4443FC96"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1,648</w:t>
            </w:r>
          </w:p>
        </w:tc>
        <w:tc>
          <w:tcPr>
            <w:tcW w:w="1335" w:type="dxa"/>
            <w:vAlign w:val="center"/>
          </w:tcPr>
          <w:p w14:paraId="7F3DDAEF"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345</w:t>
            </w:r>
          </w:p>
        </w:tc>
        <w:tc>
          <w:tcPr>
            <w:tcW w:w="978" w:type="dxa"/>
            <w:vAlign w:val="bottom"/>
          </w:tcPr>
          <w:p w14:paraId="0304F7D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26,83</w:t>
            </w:r>
          </w:p>
        </w:tc>
      </w:tr>
      <w:tr w:rsidR="00D37B14" w14:paraId="6E6A0522" w14:textId="77777777" w:rsidTr="00CA6E66">
        <w:tc>
          <w:tcPr>
            <w:tcW w:w="766" w:type="dxa"/>
          </w:tcPr>
          <w:p w14:paraId="1E433668"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23</w:t>
            </w:r>
          </w:p>
        </w:tc>
        <w:tc>
          <w:tcPr>
            <w:tcW w:w="988" w:type="dxa"/>
          </w:tcPr>
          <w:p w14:paraId="138AFF63"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1962</w:t>
            </w:r>
          </w:p>
        </w:tc>
        <w:tc>
          <w:tcPr>
            <w:tcW w:w="985" w:type="dxa"/>
            <w:vAlign w:val="bottom"/>
          </w:tcPr>
          <w:p w14:paraId="56743701" w14:textId="77777777" w:rsidR="00D37B14" w:rsidRDefault="00D37B14" w:rsidP="00CA6E66">
            <w:pPr>
              <w:pStyle w:val="a4"/>
              <w:spacing w:before="0" w:beforeAutospacing="0" w:after="0" w:afterAutospacing="0"/>
              <w:jc w:val="center"/>
              <w:rPr>
                <w:sz w:val="28"/>
                <w:szCs w:val="28"/>
              </w:rPr>
            </w:pPr>
            <w:r w:rsidRPr="00E91F25">
              <w:rPr>
                <w:color w:val="000000"/>
                <w:sz w:val="28"/>
                <w:szCs w:val="28"/>
              </w:rPr>
              <w:t>318</w:t>
            </w:r>
          </w:p>
        </w:tc>
        <w:tc>
          <w:tcPr>
            <w:tcW w:w="1402" w:type="dxa"/>
            <w:vAlign w:val="bottom"/>
          </w:tcPr>
          <w:p w14:paraId="436F0A7D"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1,098</w:t>
            </w:r>
          </w:p>
        </w:tc>
        <w:tc>
          <w:tcPr>
            <w:tcW w:w="1268" w:type="dxa"/>
            <w:vAlign w:val="bottom"/>
          </w:tcPr>
          <w:p w14:paraId="15F2312F"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0,098</w:t>
            </w:r>
          </w:p>
        </w:tc>
        <w:tc>
          <w:tcPr>
            <w:tcW w:w="1623" w:type="dxa"/>
            <w:vAlign w:val="bottom"/>
          </w:tcPr>
          <w:p w14:paraId="07558E67"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1,746</w:t>
            </w:r>
          </w:p>
        </w:tc>
        <w:tc>
          <w:tcPr>
            <w:tcW w:w="1335" w:type="dxa"/>
            <w:vAlign w:val="center"/>
          </w:tcPr>
          <w:p w14:paraId="7844ACFA" w14:textId="77777777" w:rsidR="00D37B14" w:rsidRPr="00785D8F" w:rsidRDefault="00D37B14" w:rsidP="00CA6E66">
            <w:pPr>
              <w:pStyle w:val="a4"/>
              <w:spacing w:before="0" w:beforeAutospacing="0" w:after="0" w:afterAutospacing="0"/>
              <w:jc w:val="center"/>
              <w:rPr>
                <w:sz w:val="28"/>
                <w:szCs w:val="28"/>
              </w:rPr>
            </w:pPr>
            <w:r w:rsidRPr="008216A2">
              <w:rPr>
                <w:color w:val="231F20"/>
                <w:sz w:val="28"/>
                <w:szCs w:val="28"/>
              </w:rPr>
              <w:t>341</w:t>
            </w:r>
          </w:p>
        </w:tc>
        <w:tc>
          <w:tcPr>
            <w:tcW w:w="978" w:type="dxa"/>
            <w:vAlign w:val="bottom"/>
          </w:tcPr>
          <w:p w14:paraId="7DACEF6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28,05</w:t>
            </w:r>
          </w:p>
        </w:tc>
      </w:tr>
      <w:tr w:rsidR="00D37B14" w14:paraId="5ECFC817" w14:textId="77777777" w:rsidTr="00CA6E66">
        <w:tc>
          <w:tcPr>
            <w:tcW w:w="766" w:type="dxa"/>
          </w:tcPr>
          <w:p w14:paraId="7453CFC7"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24</w:t>
            </w:r>
          </w:p>
        </w:tc>
        <w:tc>
          <w:tcPr>
            <w:tcW w:w="988" w:type="dxa"/>
          </w:tcPr>
          <w:p w14:paraId="4E56EAD2"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1963</w:t>
            </w:r>
          </w:p>
        </w:tc>
        <w:tc>
          <w:tcPr>
            <w:tcW w:w="985" w:type="dxa"/>
            <w:vAlign w:val="bottom"/>
          </w:tcPr>
          <w:p w14:paraId="777B58EC" w14:textId="77777777" w:rsidR="00D37B14" w:rsidRDefault="00D37B14" w:rsidP="00CA6E66">
            <w:pPr>
              <w:pStyle w:val="a4"/>
              <w:spacing w:before="0" w:beforeAutospacing="0" w:after="0" w:afterAutospacing="0"/>
              <w:jc w:val="center"/>
              <w:rPr>
                <w:sz w:val="28"/>
                <w:szCs w:val="28"/>
              </w:rPr>
            </w:pPr>
            <w:r w:rsidRPr="00E91F25">
              <w:rPr>
                <w:color w:val="000000"/>
                <w:sz w:val="28"/>
                <w:szCs w:val="28"/>
              </w:rPr>
              <w:t>262</w:t>
            </w:r>
          </w:p>
        </w:tc>
        <w:tc>
          <w:tcPr>
            <w:tcW w:w="1402" w:type="dxa"/>
            <w:vAlign w:val="bottom"/>
          </w:tcPr>
          <w:p w14:paraId="520F3F62"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0,905</w:t>
            </w:r>
          </w:p>
        </w:tc>
        <w:tc>
          <w:tcPr>
            <w:tcW w:w="1268" w:type="dxa"/>
            <w:vAlign w:val="bottom"/>
          </w:tcPr>
          <w:p w14:paraId="2DFF70F0"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-0,095</w:t>
            </w:r>
          </w:p>
        </w:tc>
        <w:tc>
          <w:tcPr>
            <w:tcW w:w="1623" w:type="dxa"/>
            <w:vAlign w:val="bottom"/>
          </w:tcPr>
          <w:p w14:paraId="3B9C74F7"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1,650</w:t>
            </w:r>
          </w:p>
        </w:tc>
        <w:tc>
          <w:tcPr>
            <w:tcW w:w="1335" w:type="dxa"/>
            <w:vAlign w:val="center"/>
          </w:tcPr>
          <w:p w14:paraId="7C3FF008"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339</w:t>
            </w:r>
          </w:p>
        </w:tc>
        <w:tc>
          <w:tcPr>
            <w:tcW w:w="978" w:type="dxa"/>
            <w:vAlign w:val="bottom"/>
          </w:tcPr>
          <w:p w14:paraId="3BE86DF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29,27</w:t>
            </w:r>
          </w:p>
        </w:tc>
      </w:tr>
      <w:tr w:rsidR="00D37B14" w14:paraId="1C558F9F" w14:textId="77777777" w:rsidTr="00CA6E66">
        <w:tc>
          <w:tcPr>
            <w:tcW w:w="766" w:type="dxa"/>
          </w:tcPr>
          <w:p w14:paraId="643C0401"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25</w:t>
            </w:r>
          </w:p>
        </w:tc>
        <w:tc>
          <w:tcPr>
            <w:tcW w:w="988" w:type="dxa"/>
          </w:tcPr>
          <w:p w14:paraId="6D72788C"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1964</w:t>
            </w:r>
          </w:p>
        </w:tc>
        <w:tc>
          <w:tcPr>
            <w:tcW w:w="985" w:type="dxa"/>
            <w:vAlign w:val="bottom"/>
          </w:tcPr>
          <w:p w14:paraId="5B87790F" w14:textId="77777777" w:rsidR="00D37B14" w:rsidRDefault="00D37B14" w:rsidP="00CA6E66">
            <w:pPr>
              <w:pStyle w:val="a4"/>
              <w:spacing w:before="0" w:beforeAutospacing="0" w:after="0" w:afterAutospacing="0"/>
              <w:jc w:val="center"/>
              <w:rPr>
                <w:sz w:val="28"/>
                <w:szCs w:val="28"/>
              </w:rPr>
            </w:pPr>
            <w:r w:rsidRPr="00E91F25">
              <w:rPr>
                <w:color w:val="000000"/>
                <w:sz w:val="28"/>
                <w:szCs w:val="28"/>
              </w:rPr>
              <w:t>266</w:t>
            </w:r>
          </w:p>
        </w:tc>
        <w:tc>
          <w:tcPr>
            <w:tcW w:w="1402" w:type="dxa"/>
            <w:vAlign w:val="bottom"/>
          </w:tcPr>
          <w:p w14:paraId="773C2B5B"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0,918</w:t>
            </w:r>
          </w:p>
        </w:tc>
        <w:tc>
          <w:tcPr>
            <w:tcW w:w="1268" w:type="dxa"/>
            <w:vAlign w:val="bottom"/>
          </w:tcPr>
          <w:p w14:paraId="5A584C60"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-0,082</w:t>
            </w:r>
          </w:p>
        </w:tc>
        <w:tc>
          <w:tcPr>
            <w:tcW w:w="1623" w:type="dxa"/>
            <w:vAlign w:val="bottom"/>
          </w:tcPr>
          <w:p w14:paraId="0876E4B5"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1,569</w:t>
            </w:r>
          </w:p>
        </w:tc>
        <w:tc>
          <w:tcPr>
            <w:tcW w:w="1335" w:type="dxa"/>
            <w:vAlign w:val="center"/>
          </w:tcPr>
          <w:p w14:paraId="5430A176"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334</w:t>
            </w:r>
          </w:p>
        </w:tc>
        <w:tc>
          <w:tcPr>
            <w:tcW w:w="978" w:type="dxa"/>
            <w:vAlign w:val="bottom"/>
          </w:tcPr>
          <w:p w14:paraId="68AEFE10"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30,49</w:t>
            </w:r>
          </w:p>
        </w:tc>
      </w:tr>
      <w:tr w:rsidR="00D37B14" w14:paraId="5F403D5A" w14:textId="77777777" w:rsidTr="00CA6E66">
        <w:tc>
          <w:tcPr>
            <w:tcW w:w="766" w:type="dxa"/>
          </w:tcPr>
          <w:p w14:paraId="19737824"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26</w:t>
            </w:r>
          </w:p>
        </w:tc>
        <w:tc>
          <w:tcPr>
            <w:tcW w:w="988" w:type="dxa"/>
          </w:tcPr>
          <w:p w14:paraId="7DD4CB73"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1965</w:t>
            </w:r>
          </w:p>
        </w:tc>
        <w:tc>
          <w:tcPr>
            <w:tcW w:w="985" w:type="dxa"/>
            <w:vAlign w:val="bottom"/>
          </w:tcPr>
          <w:p w14:paraId="678DFAD4" w14:textId="77777777" w:rsidR="00D37B14" w:rsidRDefault="00D37B14" w:rsidP="00CA6E66">
            <w:pPr>
              <w:pStyle w:val="a4"/>
              <w:spacing w:before="0" w:beforeAutospacing="0" w:after="0" w:afterAutospacing="0"/>
              <w:jc w:val="center"/>
              <w:rPr>
                <w:sz w:val="28"/>
                <w:szCs w:val="28"/>
              </w:rPr>
            </w:pPr>
            <w:r w:rsidRPr="00E91F25">
              <w:rPr>
                <w:color w:val="000000"/>
                <w:sz w:val="28"/>
                <w:szCs w:val="28"/>
              </w:rPr>
              <w:t>317</w:t>
            </w:r>
          </w:p>
        </w:tc>
        <w:tc>
          <w:tcPr>
            <w:tcW w:w="1402" w:type="dxa"/>
            <w:vAlign w:val="bottom"/>
          </w:tcPr>
          <w:p w14:paraId="4CDC8130"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1,094</w:t>
            </w:r>
          </w:p>
        </w:tc>
        <w:tc>
          <w:tcPr>
            <w:tcW w:w="1268" w:type="dxa"/>
            <w:vAlign w:val="bottom"/>
          </w:tcPr>
          <w:p w14:paraId="4254F70A"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0,094</w:t>
            </w:r>
          </w:p>
        </w:tc>
        <w:tc>
          <w:tcPr>
            <w:tcW w:w="1623" w:type="dxa"/>
            <w:vAlign w:val="bottom"/>
          </w:tcPr>
          <w:p w14:paraId="509603FD"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1,663</w:t>
            </w:r>
          </w:p>
        </w:tc>
        <w:tc>
          <w:tcPr>
            <w:tcW w:w="1335" w:type="dxa"/>
            <w:vAlign w:val="center"/>
          </w:tcPr>
          <w:p w14:paraId="2623D415"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330</w:t>
            </w:r>
          </w:p>
        </w:tc>
        <w:tc>
          <w:tcPr>
            <w:tcW w:w="978" w:type="dxa"/>
            <w:vAlign w:val="bottom"/>
          </w:tcPr>
          <w:p w14:paraId="478BF4E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31,71</w:t>
            </w:r>
          </w:p>
        </w:tc>
      </w:tr>
      <w:tr w:rsidR="00D37B14" w14:paraId="3EB50BBC" w14:textId="77777777" w:rsidTr="00CA6E66">
        <w:tc>
          <w:tcPr>
            <w:tcW w:w="766" w:type="dxa"/>
          </w:tcPr>
          <w:p w14:paraId="3E7E9F4E"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27</w:t>
            </w:r>
          </w:p>
        </w:tc>
        <w:tc>
          <w:tcPr>
            <w:tcW w:w="988" w:type="dxa"/>
          </w:tcPr>
          <w:p w14:paraId="1AB2459C"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1966</w:t>
            </w:r>
          </w:p>
        </w:tc>
        <w:tc>
          <w:tcPr>
            <w:tcW w:w="985" w:type="dxa"/>
            <w:vAlign w:val="bottom"/>
          </w:tcPr>
          <w:p w14:paraId="44253615" w14:textId="77777777" w:rsidR="00D37B14" w:rsidRDefault="00D37B14" w:rsidP="00CA6E66">
            <w:pPr>
              <w:pStyle w:val="a4"/>
              <w:spacing w:before="0" w:beforeAutospacing="0" w:after="0" w:afterAutospacing="0"/>
              <w:jc w:val="center"/>
              <w:rPr>
                <w:sz w:val="28"/>
                <w:szCs w:val="28"/>
              </w:rPr>
            </w:pPr>
            <w:r w:rsidRPr="00E91F25">
              <w:rPr>
                <w:color w:val="000000"/>
                <w:sz w:val="28"/>
                <w:szCs w:val="28"/>
              </w:rPr>
              <w:t>285</w:t>
            </w:r>
          </w:p>
        </w:tc>
        <w:tc>
          <w:tcPr>
            <w:tcW w:w="1402" w:type="dxa"/>
            <w:vAlign w:val="bottom"/>
          </w:tcPr>
          <w:p w14:paraId="6298973F"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0,984</w:t>
            </w:r>
          </w:p>
        </w:tc>
        <w:tc>
          <w:tcPr>
            <w:tcW w:w="1268" w:type="dxa"/>
            <w:vAlign w:val="bottom"/>
          </w:tcPr>
          <w:p w14:paraId="12EF4101"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-0,016</w:t>
            </w:r>
          </w:p>
        </w:tc>
        <w:tc>
          <w:tcPr>
            <w:tcW w:w="1623" w:type="dxa"/>
            <w:vAlign w:val="bottom"/>
          </w:tcPr>
          <w:p w14:paraId="7F9D732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1,647</w:t>
            </w:r>
          </w:p>
        </w:tc>
        <w:tc>
          <w:tcPr>
            <w:tcW w:w="1335" w:type="dxa"/>
            <w:vAlign w:val="center"/>
          </w:tcPr>
          <w:p w14:paraId="56580E1D"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330</w:t>
            </w:r>
          </w:p>
        </w:tc>
        <w:tc>
          <w:tcPr>
            <w:tcW w:w="978" w:type="dxa"/>
            <w:vAlign w:val="bottom"/>
          </w:tcPr>
          <w:p w14:paraId="0B22521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32,93</w:t>
            </w:r>
          </w:p>
        </w:tc>
      </w:tr>
      <w:tr w:rsidR="00D37B14" w14:paraId="79794D02" w14:textId="77777777" w:rsidTr="00CA6E66">
        <w:tc>
          <w:tcPr>
            <w:tcW w:w="766" w:type="dxa"/>
          </w:tcPr>
          <w:p w14:paraId="42900609"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28</w:t>
            </w:r>
          </w:p>
        </w:tc>
        <w:tc>
          <w:tcPr>
            <w:tcW w:w="988" w:type="dxa"/>
          </w:tcPr>
          <w:p w14:paraId="2A445FD6"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1967</w:t>
            </w:r>
          </w:p>
        </w:tc>
        <w:tc>
          <w:tcPr>
            <w:tcW w:w="985" w:type="dxa"/>
            <w:vAlign w:val="bottom"/>
          </w:tcPr>
          <w:p w14:paraId="1C1D630B" w14:textId="77777777" w:rsidR="00D37B14" w:rsidRDefault="00D37B14" w:rsidP="00CA6E66">
            <w:pPr>
              <w:pStyle w:val="a4"/>
              <w:spacing w:before="0" w:beforeAutospacing="0" w:after="0" w:afterAutospacing="0"/>
              <w:jc w:val="center"/>
              <w:rPr>
                <w:sz w:val="28"/>
                <w:szCs w:val="28"/>
              </w:rPr>
            </w:pPr>
            <w:r w:rsidRPr="00E91F25">
              <w:rPr>
                <w:color w:val="000000"/>
                <w:sz w:val="28"/>
                <w:szCs w:val="28"/>
              </w:rPr>
              <w:t>277</w:t>
            </w:r>
          </w:p>
        </w:tc>
        <w:tc>
          <w:tcPr>
            <w:tcW w:w="1402" w:type="dxa"/>
            <w:vAlign w:val="bottom"/>
          </w:tcPr>
          <w:p w14:paraId="2E6D6FB8"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0,956</w:t>
            </w:r>
          </w:p>
        </w:tc>
        <w:tc>
          <w:tcPr>
            <w:tcW w:w="1268" w:type="dxa"/>
            <w:vAlign w:val="bottom"/>
          </w:tcPr>
          <w:p w14:paraId="3763ADB3"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-0,044</w:t>
            </w:r>
          </w:p>
        </w:tc>
        <w:tc>
          <w:tcPr>
            <w:tcW w:w="1623" w:type="dxa"/>
            <w:vAlign w:val="bottom"/>
          </w:tcPr>
          <w:p w14:paraId="060B8D4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1,603</w:t>
            </w:r>
          </w:p>
        </w:tc>
        <w:tc>
          <w:tcPr>
            <w:tcW w:w="1335" w:type="dxa"/>
            <w:vAlign w:val="center"/>
          </w:tcPr>
          <w:p w14:paraId="0437FA85"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330</w:t>
            </w:r>
          </w:p>
        </w:tc>
        <w:tc>
          <w:tcPr>
            <w:tcW w:w="978" w:type="dxa"/>
            <w:vAlign w:val="bottom"/>
          </w:tcPr>
          <w:p w14:paraId="7292815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34,15</w:t>
            </w:r>
          </w:p>
        </w:tc>
      </w:tr>
      <w:tr w:rsidR="00D37B14" w14:paraId="56E0FAEE" w14:textId="77777777" w:rsidTr="00CA6E66">
        <w:tc>
          <w:tcPr>
            <w:tcW w:w="766" w:type="dxa"/>
          </w:tcPr>
          <w:p w14:paraId="3D8C348C"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29</w:t>
            </w:r>
          </w:p>
        </w:tc>
        <w:tc>
          <w:tcPr>
            <w:tcW w:w="988" w:type="dxa"/>
          </w:tcPr>
          <w:p w14:paraId="46C8AB36"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1968</w:t>
            </w:r>
          </w:p>
        </w:tc>
        <w:tc>
          <w:tcPr>
            <w:tcW w:w="985" w:type="dxa"/>
            <w:vAlign w:val="bottom"/>
          </w:tcPr>
          <w:p w14:paraId="1B5D13FB" w14:textId="77777777" w:rsidR="00D37B14" w:rsidRDefault="00D37B14" w:rsidP="00CA6E66">
            <w:pPr>
              <w:pStyle w:val="a4"/>
              <w:spacing w:before="0" w:beforeAutospacing="0" w:after="0" w:afterAutospacing="0"/>
              <w:jc w:val="center"/>
              <w:rPr>
                <w:sz w:val="28"/>
                <w:szCs w:val="28"/>
              </w:rPr>
            </w:pPr>
            <w:r w:rsidRPr="00E91F25">
              <w:rPr>
                <w:color w:val="000000"/>
                <w:sz w:val="28"/>
                <w:szCs w:val="28"/>
              </w:rPr>
              <w:t>323</w:t>
            </w:r>
          </w:p>
        </w:tc>
        <w:tc>
          <w:tcPr>
            <w:tcW w:w="1402" w:type="dxa"/>
            <w:vAlign w:val="bottom"/>
          </w:tcPr>
          <w:p w14:paraId="5CD44419"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1,115</w:t>
            </w:r>
          </w:p>
        </w:tc>
        <w:tc>
          <w:tcPr>
            <w:tcW w:w="1268" w:type="dxa"/>
            <w:vAlign w:val="bottom"/>
          </w:tcPr>
          <w:p w14:paraId="56454A99"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0,115</w:t>
            </w:r>
          </w:p>
        </w:tc>
        <w:tc>
          <w:tcPr>
            <w:tcW w:w="1623" w:type="dxa"/>
            <w:vAlign w:val="bottom"/>
          </w:tcPr>
          <w:p w14:paraId="3B4BAF6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1,719</w:t>
            </w:r>
          </w:p>
        </w:tc>
        <w:tc>
          <w:tcPr>
            <w:tcW w:w="1335" w:type="dxa"/>
            <w:vAlign w:val="center"/>
          </w:tcPr>
          <w:p w14:paraId="61955B8F"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323</w:t>
            </w:r>
          </w:p>
        </w:tc>
        <w:tc>
          <w:tcPr>
            <w:tcW w:w="978" w:type="dxa"/>
            <w:vAlign w:val="bottom"/>
          </w:tcPr>
          <w:p w14:paraId="39E665ED"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35,37</w:t>
            </w:r>
          </w:p>
        </w:tc>
      </w:tr>
      <w:tr w:rsidR="00D37B14" w14:paraId="1CF2DCEE" w14:textId="77777777" w:rsidTr="00CA6E66">
        <w:tc>
          <w:tcPr>
            <w:tcW w:w="766" w:type="dxa"/>
          </w:tcPr>
          <w:p w14:paraId="10076165"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30</w:t>
            </w:r>
          </w:p>
        </w:tc>
        <w:tc>
          <w:tcPr>
            <w:tcW w:w="988" w:type="dxa"/>
          </w:tcPr>
          <w:p w14:paraId="06300682"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1969</w:t>
            </w:r>
          </w:p>
        </w:tc>
        <w:tc>
          <w:tcPr>
            <w:tcW w:w="985" w:type="dxa"/>
            <w:vAlign w:val="bottom"/>
          </w:tcPr>
          <w:p w14:paraId="7B766025" w14:textId="77777777" w:rsidR="00D37B14" w:rsidRDefault="00D37B14" w:rsidP="00CA6E66">
            <w:pPr>
              <w:pStyle w:val="a4"/>
              <w:spacing w:before="0" w:beforeAutospacing="0" w:after="0" w:afterAutospacing="0"/>
              <w:jc w:val="center"/>
              <w:rPr>
                <w:sz w:val="28"/>
                <w:szCs w:val="28"/>
              </w:rPr>
            </w:pPr>
            <w:r w:rsidRPr="00E91F25">
              <w:rPr>
                <w:color w:val="000000"/>
                <w:sz w:val="28"/>
                <w:szCs w:val="28"/>
              </w:rPr>
              <w:t>339</w:t>
            </w:r>
          </w:p>
        </w:tc>
        <w:tc>
          <w:tcPr>
            <w:tcW w:w="1402" w:type="dxa"/>
            <w:vAlign w:val="bottom"/>
          </w:tcPr>
          <w:p w14:paraId="0753711E"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1,170</w:t>
            </w:r>
          </w:p>
        </w:tc>
        <w:tc>
          <w:tcPr>
            <w:tcW w:w="1268" w:type="dxa"/>
            <w:vAlign w:val="bottom"/>
          </w:tcPr>
          <w:p w14:paraId="2727412D"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0,170</w:t>
            </w:r>
          </w:p>
        </w:tc>
        <w:tc>
          <w:tcPr>
            <w:tcW w:w="1623" w:type="dxa"/>
            <w:vAlign w:val="bottom"/>
          </w:tcPr>
          <w:p w14:paraId="27FC1472"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1,889</w:t>
            </w:r>
          </w:p>
        </w:tc>
        <w:tc>
          <w:tcPr>
            <w:tcW w:w="1335" w:type="dxa"/>
            <w:vAlign w:val="center"/>
          </w:tcPr>
          <w:p w14:paraId="0CA91CA1"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323</w:t>
            </w:r>
          </w:p>
        </w:tc>
        <w:tc>
          <w:tcPr>
            <w:tcW w:w="978" w:type="dxa"/>
            <w:vAlign w:val="bottom"/>
          </w:tcPr>
          <w:p w14:paraId="4EBBFD57"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36,59</w:t>
            </w:r>
          </w:p>
        </w:tc>
      </w:tr>
      <w:tr w:rsidR="00D37B14" w14:paraId="4B5990EE" w14:textId="77777777" w:rsidTr="00CA6E66">
        <w:tc>
          <w:tcPr>
            <w:tcW w:w="766" w:type="dxa"/>
          </w:tcPr>
          <w:p w14:paraId="2C1266A3"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31</w:t>
            </w:r>
          </w:p>
        </w:tc>
        <w:tc>
          <w:tcPr>
            <w:tcW w:w="988" w:type="dxa"/>
          </w:tcPr>
          <w:p w14:paraId="58F83C54"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1970</w:t>
            </w:r>
          </w:p>
        </w:tc>
        <w:tc>
          <w:tcPr>
            <w:tcW w:w="985" w:type="dxa"/>
            <w:vAlign w:val="bottom"/>
          </w:tcPr>
          <w:p w14:paraId="462F366F" w14:textId="77777777" w:rsidR="00D37B14" w:rsidRDefault="00D37B14" w:rsidP="00CA6E66">
            <w:pPr>
              <w:pStyle w:val="a4"/>
              <w:spacing w:before="0" w:beforeAutospacing="0" w:after="0" w:afterAutospacing="0"/>
              <w:jc w:val="center"/>
              <w:rPr>
                <w:sz w:val="28"/>
                <w:szCs w:val="28"/>
              </w:rPr>
            </w:pPr>
            <w:r w:rsidRPr="00E91F25">
              <w:rPr>
                <w:color w:val="000000"/>
                <w:sz w:val="28"/>
                <w:szCs w:val="28"/>
              </w:rPr>
              <w:t>767</w:t>
            </w:r>
          </w:p>
        </w:tc>
        <w:tc>
          <w:tcPr>
            <w:tcW w:w="1402" w:type="dxa"/>
            <w:vAlign w:val="bottom"/>
          </w:tcPr>
          <w:p w14:paraId="1C482AF3"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2,648</w:t>
            </w:r>
          </w:p>
        </w:tc>
        <w:tc>
          <w:tcPr>
            <w:tcW w:w="1268" w:type="dxa"/>
            <w:vAlign w:val="bottom"/>
          </w:tcPr>
          <w:p w14:paraId="17A471F7"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1,648</w:t>
            </w:r>
          </w:p>
        </w:tc>
        <w:tc>
          <w:tcPr>
            <w:tcW w:w="1623" w:type="dxa"/>
            <w:vAlign w:val="bottom"/>
          </w:tcPr>
          <w:p w14:paraId="1AB4C15D"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3,537</w:t>
            </w:r>
          </w:p>
        </w:tc>
        <w:tc>
          <w:tcPr>
            <w:tcW w:w="1335" w:type="dxa"/>
            <w:vAlign w:val="center"/>
          </w:tcPr>
          <w:p w14:paraId="236ABBD8"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323</w:t>
            </w:r>
          </w:p>
        </w:tc>
        <w:tc>
          <w:tcPr>
            <w:tcW w:w="978" w:type="dxa"/>
            <w:vAlign w:val="bottom"/>
          </w:tcPr>
          <w:p w14:paraId="50B503A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37,80</w:t>
            </w:r>
          </w:p>
        </w:tc>
      </w:tr>
      <w:tr w:rsidR="00D37B14" w14:paraId="57AEE877" w14:textId="77777777" w:rsidTr="00CA6E66">
        <w:tc>
          <w:tcPr>
            <w:tcW w:w="766" w:type="dxa"/>
          </w:tcPr>
          <w:p w14:paraId="4619D8F2"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32</w:t>
            </w:r>
          </w:p>
        </w:tc>
        <w:tc>
          <w:tcPr>
            <w:tcW w:w="988" w:type="dxa"/>
          </w:tcPr>
          <w:p w14:paraId="68A497A0"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1971</w:t>
            </w:r>
          </w:p>
        </w:tc>
        <w:tc>
          <w:tcPr>
            <w:tcW w:w="985" w:type="dxa"/>
            <w:vAlign w:val="bottom"/>
          </w:tcPr>
          <w:p w14:paraId="0D59BB8E" w14:textId="77777777" w:rsidR="00D37B14" w:rsidRDefault="00D37B14" w:rsidP="00CA6E66">
            <w:pPr>
              <w:pStyle w:val="a4"/>
              <w:spacing w:before="0" w:beforeAutospacing="0" w:after="0" w:afterAutospacing="0"/>
              <w:jc w:val="center"/>
              <w:rPr>
                <w:sz w:val="28"/>
                <w:szCs w:val="28"/>
              </w:rPr>
            </w:pPr>
            <w:r w:rsidRPr="00E91F25">
              <w:rPr>
                <w:color w:val="000000"/>
                <w:sz w:val="28"/>
                <w:szCs w:val="28"/>
              </w:rPr>
              <w:t>296</w:t>
            </w:r>
          </w:p>
        </w:tc>
        <w:tc>
          <w:tcPr>
            <w:tcW w:w="1402" w:type="dxa"/>
            <w:vAlign w:val="bottom"/>
          </w:tcPr>
          <w:p w14:paraId="467CF5AD"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1,022</w:t>
            </w:r>
          </w:p>
        </w:tc>
        <w:tc>
          <w:tcPr>
            <w:tcW w:w="1268" w:type="dxa"/>
            <w:vAlign w:val="bottom"/>
          </w:tcPr>
          <w:p w14:paraId="42E9C570"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0,022</w:t>
            </w:r>
          </w:p>
        </w:tc>
        <w:tc>
          <w:tcPr>
            <w:tcW w:w="1623" w:type="dxa"/>
            <w:vAlign w:val="bottom"/>
          </w:tcPr>
          <w:p w14:paraId="1D48407E"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3,559</w:t>
            </w:r>
          </w:p>
        </w:tc>
        <w:tc>
          <w:tcPr>
            <w:tcW w:w="1335" w:type="dxa"/>
            <w:vAlign w:val="center"/>
          </w:tcPr>
          <w:p w14:paraId="77DEDD57"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318</w:t>
            </w:r>
          </w:p>
        </w:tc>
        <w:tc>
          <w:tcPr>
            <w:tcW w:w="978" w:type="dxa"/>
            <w:vAlign w:val="bottom"/>
          </w:tcPr>
          <w:p w14:paraId="3BDE3BF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39,02</w:t>
            </w:r>
          </w:p>
        </w:tc>
      </w:tr>
      <w:tr w:rsidR="00D37B14" w14:paraId="0284C0A1" w14:textId="77777777" w:rsidTr="00CA6E66">
        <w:tc>
          <w:tcPr>
            <w:tcW w:w="766" w:type="dxa"/>
          </w:tcPr>
          <w:p w14:paraId="6C18FB7D"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33</w:t>
            </w:r>
          </w:p>
        </w:tc>
        <w:tc>
          <w:tcPr>
            <w:tcW w:w="988" w:type="dxa"/>
          </w:tcPr>
          <w:p w14:paraId="1574D795"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1972</w:t>
            </w:r>
          </w:p>
        </w:tc>
        <w:tc>
          <w:tcPr>
            <w:tcW w:w="985" w:type="dxa"/>
            <w:vAlign w:val="bottom"/>
          </w:tcPr>
          <w:p w14:paraId="3E7F3BA2" w14:textId="77777777" w:rsidR="00D37B14" w:rsidRDefault="00D37B14" w:rsidP="00CA6E66">
            <w:pPr>
              <w:pStyle w:val="a4"/>
              <w:spacing w:before="0" w:beforeAutospacing="0" w:after="0" w:afterAutospacing="0"/>
              <w:jc w:val="center"/>
              <w:rPr>
                <w:sz w:val="28"/>
                <w:szCs w:val="28"/>
              </w:rPr>
            </w:pPr>
            <w:r w:rsidRPr="00E91F25">
              <w:rPr>
                <w:color w:val="000000"/>
                <w:sz w:val="28"/>
                <w:szCs w:val="28"/>
              </w:rPr>
              <w:t>390</w:t>
            </w:r>
          </w:p>
        </w:tc>
        <w:tc>
          <w:tcPr>
            <w:tcW w:w="1402" w:type="dxa"/>
            <w:vAlign w:val="bottom"/>
          </w:tcPr>
          <w:p w14:paraId="321F7AC9"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1,347</w:t>
            </w:r>
          </w:p>
        </w:tc>
        <w:tc>
          <w:tcPr>
            <w:tcW w:w="1268" w:type="dxa"/>
            <w:vAlign w:val="bottom"/>
          </w:tcPr>
          <w:p w14:paraId="7CB64F0D"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0,347</w:t>
            </w:r>
          </w:p>
        </w:tc>
        <w:tc>
          <w:tcPr>
            <w:tcW w:w="1623" w:type="dxa"/>
            <w:vAlign w:val="bottom"/>
          </w:tcPr>
          <w:p w14:paraId="7903A459"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3,906</w:t>
            </w:r>
          </w:p>
        </w:tc>
        <w:tc>
          <w:tcPr>
            <w:tcW w:w="1335" w:type="dxa"/>
            <w:vAlign w:val="center"/>
          </w:tcPr>
          <w:p w14:paraId="1BC4E9A3"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317</w:t>
            </w:r>
          </w:p>
        </w:tc>
        <w:tc>
          <w:tcPr>
            <w:tcW w:w="978" w:type="dxa"/>
            <w:vAlign w:val="bottom"/>
          </w:tcPr>
          <w:p w14:paraId="6C43DD11"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40,24</w:t>
            </w:r>
          </w:p>
        </w:tc>
      </w:tr>
      <w:tr w:rsidR="00D37B14" w14:paraId="18F7B8D9" w14:textId="77777777" w:rsidTr="00CA6E66">
        <w:tc>
          <w:tcPr>
            <w:tcW w:w="766" w:type="dxa"/>
          </w:tcPr>
          <w:p w14:paraId="39DE7FE2"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34</w:t>
            </w:r>
          </w:p>
        </w:tc>
        <w:tc>
          <w:tcPr>
            <w:tcW w:w="988" w:type="dxa"/>
          </w:tcPr>
          <w:p w14:paraId="27DCDF11"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1973</w:t>
            </w:r>
          </w:p>
        </w:tc>
        <w:tc>
          <w:tcPr>
            <w:tcW w:w="985" w:type="dxa"/>
            <w:vAlign w:val="bottom"/>
          </w:tcPr>
          <w:p w14:paraId="5F66511C" w14:textId="77777777" w:rsidR="00D37B14" w:rsidRDefault="00D37B14" w:rsidP="00CA6E66">
            <w:pPr>
              <w:pStyle w:val="a4"/>
              <w:spacing w:before="0" w:beforeAutospacing="0" w:after="0" w:afterAutospacing="0"/>
              <w:jc w:val="center"/>
              <w:rPr>
                <w:sz w:val="28"/>
                <w:szCs w:val="28"/>
              </w:rPr>
            </w:pPr>
            <w:r w:rsidRPr="00E91F25">
              <w:rPr>
                <w:color w:val="000000"/>
                <w:sz w:val="28"/>
                <w:szCs w:val="28"/>
              </w:rPr>
              <w:t>52</w:t>
            </w:r>
          </w:p>
        </w:tc>
        <w:tc>
          <w:tcPr>
            <w:tcW w:w="1402" w:type="dxa"/>
            <w:vAlign w:val="bottom"/>
          </w:tcPr>
          <w:p w14:paraId="73429961"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0,180</w:t>
            </w:r>
          </w:p>
        </w:tc>
        <w:tc>
          <w:tcPr>
            <w:tcW w:w="1268" w:type="dxa"/>
            <w:vAlign w:val="bottom"/>
          </w:tcPr>
          <w:p w14:paraId="5D0301E4"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-0,820</w:t>
            </w:r>
          </w:p>
        </w:tc>
        <w:tc>
          <w:tcPr>
            <w:tcW w:w="1623" w:type="dxa"/>
            <w:vAlign w:val="bottom"/>
          </w:tcPr>
          <w:p w14:paraId="576C7825"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3,085</w:t>
            </w:r>
          </w:p>
        </w:tc>
        <w:tc>
          <w:tcPr>
            <w:tcW w:w="1335" w:type="dxa"/>
            <w:vAlign w:val="center"/>
          </w:tcPr>
          <w:p w14:paraId="774A07FE"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317</w:t>
            </w:r>
          </w:p>
        </w:tc>
        <w:tc>
          <w:tcPr>
            <w:tcW w:w="978" w:type="dxa"/>
            <w:vAlign w:val="bottom"/>
          </w:tcPr>
          <w:p w14:paraId="6E21925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41,46</w:t>
            </w:r>
          </w:p>
        </w:tc>
      </w:tr>
      <w:tr w:rsidR="00D37B14" w14:paraId="523B1F9F" w14:textId="77777777" w:rsidTr="00CA6E66">
        <w:tc>
          <w:tcPr>
            <w:tcW w:w="766" w:type="dxa"/>
          </w:tcPr>
          <w:p w14:paraId="727B1AF2"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35</w:t>
            </w:r>
          </w:p>
        </w:tc>
        <w:tc>
          <w:tcPr>
            <w:tcW w:w="988" w:type="dxa"/>
          </w:tcPr>
          <w:p w14:paraId="77C5A601"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1974</w:t>
            </w:r>
          </w:p>
        </w:tc>
        <w:tc>
          <w:tcPr>
            <w:tcW w:w="985" w:type="dxa"/>
            <w:vAlign w:val="bottom"/>
          </w:tcPr>
          <w:p w14:paraId="747E6A5F" w14:textId="77777777" w:rsidR="00D37B14" w:rsidRDefault="00D37B14" w:rsidP="00CA6E66">
            <w:pPr>
              <w:pStyle w:val="a4"/>
              <w:spacing w:before="0" w:beforeAutospacing="0" w:after="0" w:afterAutospacing="0"/>
              <w:jc w:val="center"/>
              <w:rPr>
                <w:sz w:val="28"/>
                <w:szCs w:val="28"/>
              </w:rPr>
            </w:pPr>
            <w:r w:rsidRPr="00E91F25">
              <w:rPr>
                <w:color w:val="000000"/>
                <w:sz w:val="28"/>
                <w:szCs w:val="28"/>
              </w:rPr>
              <w:t>20</w:t>
            </w:r>
          </w:p>
        </w:tc>
        <w:tc>
          <w:tcPr>
            <w:tcW w:w="1402" w:type="dxa"/>
            <w:vAlign w:val="bottom"/>
          </w:tcPr>
          <w:p w14:paraId="30C3C203"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0,069</w:t>
            </w:r>
          </w:p>
        </w:tc>
        <w:tc>
          <w:tcPr>
            <w:tcW w:w="1268" w:type="dxa"/>
            <w:vAlign w:val="bottom"/>
          </w:tcPr>
          <w:p w14:paraId="60F6BE89"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-0,931</w:t>
            </w:r>
          </w:p>
        </w:tc>
        <w:tc>
          <w:tcPr>
            <w:tcW w:w="1623" w:type="dxa"/>
            <w:vAlign w:val="bottom"/>
          </w:tcPr>
          <w:p w14:paraId="74F8789D"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2,155</w:t>
            </w:r>
          </w:p>
        </w:tc>
        <w:tc>
          <w:tcPr>
            <w:tcW w:w="1335" w:type="dxa"/>
            <w:vAlign w:val="center"/>
          </w:tcPr>
          <w:p w14:paraId="7B381FFC"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303</w:t>
            </w:r>
          </w:p>
        </w:tc>
        <w:tc>
          <w:tcPr>
            <w:tcW w:w="978" w:type="dxa"/>
            <w:vAlign w:val="bottom"/>
          </w:tcPr>
          <w:p w14:paraId="332FF79D"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42,68</w:t>
            </w:r>
          </w:p>
        </w:tc>
      </w:tr>
      <w:tr w:rsidR="00D37B14" w14:paraId="6915E0D2" w14:textId="77777777" w:rsidTr="00CA6E66">
        <w:tc>
          <w:tcPr>
            <w:tcW w:w="766" w:type="dxa"/>
          </w:tcPr>
          <w:p w14:paraId="4138EB95"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36</w:t>
            </w:r>
          </w:p>
        </w:tc>
        <w:tc>
          <w:tcPr>
            <w:tcW w:w="988" w:type="dxa"/>
          </w:tcPr>
          <w:p w14:paraId="3FB27E48"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1975</w:t>
            </w:r>
          </w:p>
        </w:tc>
        <w:tc>
          <w:tcPr>
            <w:tcW w:w="985" w:type="dxa"/>
            <w:vAlign w:val="bottom"/>
          </w:tcPr>
          <w:p w14:paraId="3DA3711D" w14:textId="77777777" w:rsidR="00D37B14" w:rsidRDefault="00D37B14" w:rsidP="00CA6E66">
            <w:pPr>
              <w:pStyle w:val="a4"/>
              <w:spacing w:before="0" w:beforeAutospacing="0" w:after="0" w:afterAutospacing="0"/>
              <w:jc w:val="center"/>
              <w:rPr>
                <w:sz w:val="28"/>
                <w:szCs w:val="28"/>
              </w:rPr>
            </w:pPr>
            <w:r w:rsidRPr="00E91F25">
              <w:rPr>
                <w:color w:val="000000"/>
                <w:sz w:val="28"/>
                <w:szCs w:val="28"/>
              </w:rPr>
              <w:t>72</w:t>
            </w:r>
          </w:p>
        </w:tc>
        <w:tc>
          <w:tcPr>
            <w:tcW w:w="1402" w:type="dxa"/>
            <w:vAlign w:val="bottom"/>
          </w:tcPr>
          <w:p w14:paraId="42374106"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0,249</w:t>
            </w:r>
          </w:p>
        </w:tc>
        <w:tc>
          <w:tcPr>
            <w:tcW w:w="1268" w:type="dxa"/>
            <w:vAlign w:val="bottom"/>
          </w:tcPr>
          <w:p w14:paraId="5CC654B3"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-0,751</w:t>
            </w:r>
          </w:p>
        </w:tc>
        <w:tc>
          <w:tcPr>
            <w:tcW w:w="1623" w:type="dxa"/>
            <w:vAlign w:val="bottom"/>
          </w:tcPr>
          <w:p w14:paraId="3FAC48D8"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1,403</w:t>
            </w:r>
          </w:p>
        </w:tc>
        <w:tc>
          <w:tcPr>
            <w:tcW w:w="1335" w:type="dxa"/>
            <w:vAlign w:val="center"/>
          </w:tcPr>
          <w:p w14:paraId="4F735CEF"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296</w:t>
            </w:r>
          </w:p>
        </w:tc>
        <w:tc>
          <w:tcPr>
            <w:tcW w:w="978" w:type="dxa"/>
            <w:vAlign w:val="bottom"/>
          </w:tcPr>
          <w:p w14:paraId="17C12E32"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43,90</w:t>
            </w:r>
          </w:p>
        </w:tc>
      </w:tr>
      <w:tr w:rsidR="00D37B14" w14:paraId="7344377E" w14:textId="77777777" w:rsidTr="00CA6E66">
        <w:tc>
          <w:tcPr>
            <w:tcW w:w="766" w:type="dxa"/>
          </w:tcPr>
          <w:p w14:paraId="075EBC06"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37</w:t>
            </w:r>
          </w:p>
        </w:tc>
        <w:tc>
          <w:tcPr>
            <w:tcW w:w="988" w:type="dxa"/>
          </w:tcPr>
          <w:p w14:paraId="585FDC97"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1976</w:t>
            </w:r>
          </w:p>
        </w:tc>
        <w:tc>
          <w:tcPr>
            <w:tcW w:w="985" w:type="dxa"/>
            <w:vAlign w:val="bottom"/>
          </w:tcPr>
          <w:p w14:paraId="709E5F59" w14:textId="77777777" w:rsidR="00D37B14" w:rsidRDefault="00D37B14" w:rsidP="00CA6E66">
            <w:pPr>
              <w:pStyle w:val="a4"/>
              <w:spacing w:before="0" w:beforeAutospacing="0" w:after="0" w:afterAutospacing="0"/>
              <w:jc w:val="center"/>
              <w:rPr>
                <w:sz w:val="28"/>
                <w:szCs w:val="28"/>
              </w:rPr>
            </w:pPr>
            <w:r w:rsidRPr="00E91F25">
              <w:rPr>
                <w:color w:val="000000"/>
                <w:sz w:val="28"/>
                <w:szCs w:val="28"/>
              </w:rPr>
              <w:t>94</w:t>
            </w:r>
          </w:p>
        </w:tc>
        <w:tc>
          <w:tcPr>
            <w:tcW w:w="1402" w:type="dxa"/>
            <w:vAlign w:val="bottom"/>
          </w:tcPr>
          <w:p w14:paraId="06BCD903"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0,325</w:t>
            </w:r>
          </w:p>
        </w:tc>
        <w:tc>
          <w:tcPr>
            <w:tcW w:w="1268" w:type="dxa"/>
            <w:vAlign w:val="bottom"/>
          </w:tcPr>
          <w:p w14:paraId="15DE0F59"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-0,675</w:t>
            </w:r>
          </w:p>
        </w:tc>
        <w:tc>
          <w:tcPr>
            <w:tcW w:w="1623" w:type="dxa"/>
            <w:vAlign w:val="bottom"/>
          </w:tcPr>
          <w:p w14:paraId="02FF9936"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0,728</w:t>
            </w:r>
          </w:p>
        </w:tc>
        <w:tc>
          <w:tcPr>
            <w:tcW w:w="1335" w:type="dxa"/>
            <w:vAlign w:val="center"/>
          </w:tcPr>
          <w:p w14:paraId="22A551DC"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295</w:t>
            </w:r>
          </w:p>
        </w:tc>
        <w:tc>
          <w:tcPr>
            <w:tcW w:w="978" w:type="dxa"/>
            <w:vAlign w:val="bottom"/>
          </w:tcPr>
          <w:p w14:paraId="3B4222F7"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45,12</w:t>
            </w:r>
          </w:p>
        </w:tc>
      </w:tr>
      <w:tr w:rsidR="00D37B14" w14:paraId="6635726B" w14:textId="77777777" w:rsidTr="00CA6E66">
        <w:tc>
          <w:tcPr>
            <w:tcW w:w="766" w:type="dxa"/>
          </w:tcPr>
          <w:p w14:paraId="1B11CDD8"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38</w:t>
            </w:r>
          </w:p>
        </w:tc>
        <w:tc>
          <w:tcPr>
            <w:tcW w:w="988" w:type="dxa"/>
          </w:tcPr>
          <w:p w14:paraId="15128EB2"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1977</w:t>
            </w:r>
          </w:p>
        </w:tc>
        <w:tc>
          <w:tcPr>
            <w:tcW w:w="985" w:type="dxa"/>
            <w:vAlign w:val="bottom"/>
          </w:tcPr>
          <w:p w14:paraId="03F8F120" w14:textId="77777777" w:rsidR="00D37B14" w:rsidRDefault="00D37B14" w:rsidP="00CA6E66">
            <w:pPr>
              <w:pStyle w:val="a4"/>
              <w:spacing w:before="0" w:beforeAutospacing="0" w:after="0" w:afterAutospacing="0"/>
              <w:jc w:val="center"/>
              <w:rPr>
                <w:sz w:val="28"/>
                <w:szCs w:val="28"/>
              </w:rPr>
            </w:pPr>
            <w:r w:rsidRPr="00E91F25">
              <w:rPr>
                <w:color w:val="000000"/>
                <w:sz w:val="28"/>
                <w:szCs w:val="28"/>
              </w:rPr>
              <w:t>196</w:t>
            </w:r>
          </w:p>
        </w:tc>
        <w:tc>
          <w:tcPr>
            <w:tcW w:w="1402" w:type="dxa"/>
            <w:vAlign w:val="bottom"/>
          </w:tcPr>
          <w:p w14:paraId="0046FD6B"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0,677</w:t>
            </w:r>
          </w:p>
        </w:tc>
        <w:tc>
          <w:tcPr>
            <w:tcW w:w="1268" w:type="dxa"/>
            <w:vAlign w:val="bottom"/>
          </w:tcPr>
          <w:p w14:paraId="3E74AC77"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-0,323</w:t>
            </w:r>
          </w:p>
        </w:tc>
        <w:tc>
          <w:tcPr>
            <w:tcW w:w="1623" w:type="dxa"/>
            <w:vAlign w:val="bottom"/>
          </w:tcPr>
          <w:p w14:paraId="1D092CB9"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0,404</w:t>
            </w:r>
          </w:p>
        </w:tc>
        <w:tc>
          <w:tcPr>
            <w:tcW w:w="1335" w:type="dxa"/>
            <w:vAlign w:val="center"/>
          </w:tcPr>
          <w:p w14:paraId="04056EC2"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294</w:t>
            </w:r>
          </w:p>
        </w:tc>
        <w:tc>
          <w:tcPr>
            <w:tcW w:w="978" w:type="dxa"/>
            <w:vAlign w:val="bottom"/>
          </w:tcPr>
          <w:p w14:paraId="5F76A8C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46,34</w:t>
            </w:r>
          </w:p>
        </w:tc>
      </w:tr>
      <w:tr w:rsidR="00D37B14" w14:paraId="0A45FC59" w14:textId="77777777" w:rsidTr="00CA6E66">
        <w:tc>
          <w:tcPr>
            <w:tcW w:w="766" w:type="dxa"/>
          </w:tcPr>
          <w:p w14:paraId="2B735F72"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39</w:t>
            </w:r>
          </w:p>
        </w:tc>
        <w:tc>
          <w:tcPr>
            <w:tcW w:w="988" w:type="dxa"/>
          </w:tcPr>
          <w:p w14:paraId="04215376"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1978</w:t>
            </w:r>
          </w:p>
        </w:tc>
        <w:tc>
          <w:tcPr>
            <w:tcW w:w="985" w:type="dxa"/>
            <w:vAlign w:val="bottom"/>
          </w:tcPr>
          <w:p w14:paraId="0D8B8E71" w14:textId="77777777" w:rsidR="00D37B14" w:rsidRDefault="00D37B14" w:rsidP="00CA6E66">
            <w:pPr>
              <w:pStyle w:val="a4"/>
              <w:spacing w:before="0" w:beforeAutospacing="0" w:after="0" w:afterAutospacing="0"/>
              <w:jc w:val="center"/>
              <w:rPr>
                <w:sz w:val="28"/>
                <w:szCs w:val="28"/>
              </w:rPr>
            </w:pPr>
            <w:r w:rsidRPr="00E91F25">
              <w:rPr>
                <w:color w:val="000000"/>
                <w:sz w:val="28"/>
                <w:szCs w:val="28"/>
              </w:rPr>
              <w:t>354</w:t>
            </w:r>
          </w:p>
        </w:tc>
        <w:tc>
          <w:tcPr>
            <w:tcW w:w="1402" w:type="dxa"/>
            <w:vAlign w:val="bottom"/>
          </w:tcPr>
          <w:p w14:paraId="3DE43DD9"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1,222</w:t>
            </w:r>
          </w:p>
        </w:tc>
        <w:tc>
          <w:tcPr>
            <w:tcW w:w="1268" w:type="dxa"/>
            <w:vAlign w:val="bottom"/>
          </w:tcPr>
          <w:p w14:paraId="78257B88"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0,222</w:t>
            </w:r>
          </w:p>
        </w:tc>
        <w:tc>
          <w:tcPr>
            <w:tcW w:w="1623" w:type="dxa"/>
            <w:vAlign w:val="bottom"/>
          </w:tcPr>
          <w:p w14:paraId="5100F81B"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0,627</w:t>
            </w:r>
          </w:p>
        </w:tc>
        <w:tc>
          <w:tcPr>
            <w:tcW w:w="1335" w:type="dxa"/>
            <w:vAlign w:val="center"/>
          </w:tcPr>
          <w:p w14:paraId="2D3B0CA2"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287</w:t>
            </w:r>
          </w:p>
        </w:tc>
        <w:tc>
          <w:tcPr>
            <w:tcW w:w="978" w:type="dxa"/>
            <w:vAlign w:val="bottom"/>
          </w:tcPr>
          <w:p w14:paraId="4D60811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47,56</w:t>
            </w:r>
          </w:p>
        </w:tc>
      </w:tr>
      <w:tr w:rsidR="00D37B14" w14:paraId="4885B58A" w14:textId="77777777" w:rsidTr="00CA6E66">
        <w:tc>
          <w:tcPr>
            <w:tcW w:w="766" w:type="dxa"/>
          </w:tcPr>
          <w:p w14:paraId="39EE8865"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40</w:t>
            </w:r>
          </w:p>
        </w:tc>
        <w:tc>
          <w:tcPr>
            <w:tcW w:w="988" w:type="dxa"/>
          </w:tcPr>
          <w:p w14:paraId="0EF36F06"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1979</w:t>
            </w:r>
          </w:p>
        </w:tc>
        <w:tc>
          <w:tcPr>
            <w:tcW w:w="985" w:type="dxa"/>
            <w:vAlign w:val="bottom"/>
          </w:tcPr>
          <w:p w14:paraId="2BF6F4F9" w14:textId="77777777" w:rsidR="00D37B14" w:rsidRDefault="00D37B14" w:rsidP="00CA6E66">
            <w:pPr>
              <w:pStyle w:val="a4"/>
              <w:spacing w:before="0" w:beforeAutospacing="0" w:after="0" w:afterAutospacing="0"/>
              <w:jc w:val="center"/>
              <w:rPr>
                <w:sz w:val="28"/>
                <w:szCs w:val="28"/>
              </w:rPr>
            </w:pPr>
            <w:r w:rsidRPr="00E91F25">
              <w:rPr>
                <w:color w:val="000000"/>
                <w:sz w:val="28"/>
                <w:szCs w:val="28"/>
              </w:rPr>
              <w:t>295</w:t>
            </w:r>
          </w:p>
        </w:tc>
        <w:tc>
          <w:tcPr>
            <w:tcW w:w="1402" w:type="dxa"/>
            <w:vAlign w:val="bottom"/>
          </w:tcPr>
          <w:p w14:paraId="3C20CC59"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1,019</w:t>
            </w:r>
          </w:p>
        </w:tc>
        <w:tc>
          <w:tcPr>
            <w:tcW w:w="1268" w:type="dxa"/>
            <w:vAlign w:val="bottom"/>
          </w:tcPr>
          <w:p w14:paraId="514C4EA5"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0,019</w:t>
            </w:r>
          </w:p>
        </w:tc>
        <w:tc>
          <w:tcPr>
            <w:tcW w:w="1623" w:type="dxa"/>
            <w:vAlign w:val="bottom"/>
          </w:tcPr>
          <w:p w14:paraId="7771E163"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0,645</w:t>
            </w:r>
          </w:p>
        </w:tc>
        <w:tc>
          <w:tcPr>
            <w:tcW w:w="1335" w:type="dxa"/>
            <w:vAlign w:val="center"/>
          </w:tcPr>
          <w:p w14:paraId="66E07DD0"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285</w:t>
            </w:r>
          </w:p>
        </w:tc>
        <w:tc>
          <w:tcPr>
            <w:tcW w:w="978" w:type="dxa"/>
            <w:vAlign w:val="bottom"/>
          </w:tcPr>
          <w:p w14:paraId="4D476F4D"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48,78</w:t>
            </w:r>
          </w:p>
        </w:tc>
      </w:tr>
      <w:tr w:rsidR="00D37B14" w14:paraId="6022CCDB" w14:textId="77777777" w:rsidTr="00CA6E66">
        <w:tc>
          <w:tcPr>
            <w:tcW w:w="766" w:type="dxa"/>
          </w:tcPr>
          <w:p w14:paraId="4C923D6F"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41</w:t>
            </w:r>
          </w:p>
        </w:tc>
        <w:tc>
          <w:tcPr>
            <w:tcW w:w="988" w:type="dxa"/>
          </w:tcPr>
          <w:p w14:paraId="214B9E0C"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1980</w:t>
            </w:r>
          </w:p>
        </w:tc>
        <w:tc>
          <w:tcPr>
            <w:tcW w:w="985" w:type="dxa"/>
            <w:vAlign w:val="bottom"/>
          </w:tcPr>
          <w:p w14:paraId="6CFAFA37" w14:textId="77777777" w:rsidR="00D37B14" w:rsidRDefault="00D37B14" w:rsidP="00CA6E66">
            <w:pPr>
              <w:pStyle w:val="a4"/>
              <w:spacing w:before="0" w:beforeAutospacing="0" w:after="0" w:afterAutospacing="0"/>
              <w:jc w:val="center"/>
              <w:rPr>
                <w:sz w:val="28"/>
                <w:szCs w:val="28"/>
              </w:rPr>
            </w:pPr>
            <w:r w:rsidRPr="00E91F25">
              <w:rPr>
                <w:color w:val="000000"/>
                <w:sz w:val="28"/>
                <w:szCs w:val="28"/>
              </w:rPr>
              <w:t>268</w:t>
            </w:r>
          </w:p>
        </w:tc>
        <w:tc>
          <w:tcPr>
            <w:tcW w:w="1402" w:type="dxa"/>
            <w:vAlign w:val="bottom"/>
          </w:tcPr>
          <w:p w14:paraId="735DF13C"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0,925</w:t>
            </w:r>
          </w:p>
        </w:tc>
        <w:tc>
          <w:tcPr>
            <w:tcW w:w="1268" w:type="dxa"/>
            <w:vAlign w:val="bottom"/>
          </w:tcPr>
          <w:p w14:paraId="75FC824E"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-0,075</w:t>
            </w:r>
          </w:p>
        </w:tc>
        <w:tc>
          <w:tcPr>
            <w:tcW w:w="1623" w:type="dxa"/>
            <w:vAlign w:val="bottom"/>
          </w:tcPr>
          <w:p w14:paraId="731FDFBF"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0,570</w:t>
            </w:r>
          </w:p>
        </w:tc>
        <w:tc>
          <w:tcPr>
            <w:tcW w:w="1335" w:type="dxa"/>
            <w:vAlign w:val="center"/>
          </w:tcPr>
          <w:p w14:paraId="28D79481"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279</w:t>
            </w:r>
          </w:p>
        </w:tc>
        <w:tc>
          <w:tcPr>
            <w:tcW w:w="978" w:type="dxa"/>
            <w:vAlign w:val="bottom"/>
          </w:tcPr>
          <w:p w14:paraId="7168E4E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50,00</w:t>
            </w:r>
          </w:p>
        </w:tc>
      </w:tr>
      <w:tr w:rsidR="00D37B14" w14:paraId="49C18521" w14:textId="77777777" w:rsidTr="00CA6E66">
        <w:tc>
          <w:tcPr>
            <w:tcW w:w="766" w:type="dxa"/>
          </w:tcPr>
          <w:p w14:paraId="3219E479"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42</w:t>
            </w:r>
          </w:p>
        </w:tc>
        <w:tc>
          <w:tcPr>
            <w:tcW w:w="988" w:type="dxa"/>
          </w:tcPr>
          <w:p w14:paraId="265EB38D"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1981</w:t>
            </w:r>
          </w:p>
        </w:tc>
        <w:tc>
          <w:tcPr>
            <w:tcW w:w="985" w:type="dxa"/>
            <w:vAlign w:val="bottom"/>
          </w:tcPr>
          <w:p w14:paraId="1A1AE78A" w14:textId="77777777" w:rsidR="00D37B14" w:rsidRDefault="00D37B14" w:rsidP="00CA6E66">
            <w:pPr>
              <w:pStyle w:val="a4"/>
              <w:spacing w:before="0" w:beforeAutospacing="0" w:after="0" w:afterAutospacing="0"/>
              <w:jc w:val="center"/>
              <w:rPr>
                <w:sz w:val="28"/>
                <w:szCs w:val="28"/>
              </w:rPr>
            </w:pPr>
            <w:r w:rsidRPr="00E91F25">
              <w:rPr>
                <w:color w:val="000000"/>
                <w:sz w:val="28"/>
                <w:szCs w:val="28"/>
              </w:rPr>
              <w:t>303</w:t>
            </w:r>
          </w:p>
        </w:tc>
        <w:tc>
          <w:tcPr>
            <w:tcW w:w="1402" w:type="dxa"/>
            <w:vAlign w:val="bottom"/>
          </w:tcPr>
          <w:p w14:paraId="15315F45"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1,046</w:t>
            </w:r>
          </w:p>
        </w:tc>
        <w:tc>
          <w:tcPr>
            <w:tcW w:w="1268" w:type="dxa"/>
            <w:vAlign w:val="bottom"/>
          </w:tcPr>
          <w:p w14:paraId="22208E25"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0,046</w:t>
            </w:r>
          </w:p>
        </w:tc>
        <w:tc>
          <w:tcPr>
            <w:tcW w:w="1623" w:type="dxa"/>
            <w:vAlign w:val="bottom"/>
          </w:tcPr>
          <w:p w14:paraId="55F9DE22"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0,617</w:t>
            </w:r>
          </w:p>
        </w:tc>
        <w:tc>
          <w:tcPr>
            <w:tcW w:w="1335" w:type="dxa"/>
            <w:vAlign w:val="center"/>
          </w:tcPr>
          <w:p w14:paraId="6DCB9D22"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277</w:t>
            </w:r>
          </w:p>
        </w:tc>
        <w:tc>
          <w:tcPr>
            <w:tcW w:w="978" w:type="dxa"/>
            <w:vAlign w:val="bottom"/>
          </w:tcPr>
          <w:p w14:paraId="375818F0"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51,22</w:t>
            </w:r>
          </w:p>
        </w:tc>
      </w:tr>
      <w:tr w:rsidR="00D37B14" w14:paraId="78284643" w14:textId="77777777" w:rsidTr="00CA6E66">
        <w:tc>
          <w:tcPr>
            <w:tcW w:w="766" w:type="dxa"/>
          </w:tcPr>
          <w:p w14:paraId="201D29F1"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43</w:t>
            </w:r>
          </w:p>
        </w:tc>
        <w:tc>
          <w:tcPr>
            <w:tcW w:w="988" w:type="dxa"/>
          </w:tcPr>
          <w:p w14:paraId="19DECC0F"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1982</w:t>
            </w:r>
          </w:p>
        </w:tc>
        <w:tc>
          <w:tcPr>
            <w:tcW w:w="985" w:type="dxa"/>
            <w:vAlign w:val="bottom"/>
          </w:tcPr>
          <w:p w14:paraId="13471632" w14:textId="77777777" w:rsidR="00D37B14" w:rsidRDefault="00D37B14" w:rsidP="00CA6E66">
            <w:pPr>
              <w:pStyle w:val="a4"/>
              <w:spacing w:before="0" w:beforeAutospacing="0" w:after="0" w:afterAutospacing="0"/>
              <w:jc w:val="center"/>
              <w:rPr>
                <w:sz w:val="28"/>
                <w:szCs w:val="28"/>
              </w:rPr>
            </w:pPr>
            <w:r w:rsidRPr="00E91F25">
              <w:rPr>
                <w:color w:val="000000"/>
                <w:sz w:val="28"/>
                <w:szCs w:val="28"/>
              </w:rPr>
              <w:t>225</w:t>
            </w:r>
          </w:p>
        </w:tc>
        <w:tc>
          <w:tcPr>
            <w:tcW w:w="1402" w:type="dxa"/>
            <w:vAlign w:val="bottom"/>
          </w:tcPr>
          <w:p w14:paraId="292B3F3A"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0,777</w:t>
            </w:r>
          </w:p>
        </w:tc>
        <w:tc>
          <w:tcPr>
            <w:tcW w:w="1268" w:type="dxa"/>
            <w:vAlign w:val="bottom"/>
          </w:tcPr>
          <w:p w14:paraId="7B255D59"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-0,223</w:t>
            </w:r>
          </w:p>
        </w:tc>
        <w:tc>
          <w:tcPr>
            <w:tcW w:w="1623" w:type="dxa"/>
            <w:vAlign w:val="bottom"/>
          </w:tcPr>
          <w:p w14:paraId="637B11E5"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0,393</w:t>
            </w:r>
          </w:p>
        </w:tc>
        <w:tc>
          <w:tcPr>
            <w:tcW w:w="1335" w:type="dxa"/>
            <w:vAlign w:val="center"/>
          </w:tcPr>
          <w:p w14:paraId="036A740F"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273</w:t>
            </w:r>
          </w:p>
        </w:tc>
        <w:tc>
          <w:tcPr>
            <w:tcW w:w="978" w:type="dxa"/>
            <w:vAlign w:val="bottom"/>
          </w:tcPr>
          <w:p w14:paraId="25F30C36"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52,44</w:t>
            </w:r>
          </w:p>
        </w:tc>
      </w:tr>
      <w:tr w:rsidR="00D37B14" w14:paraId="5289B4E7" w14:textId="77777777" w:rsidTr="00CA6E66">
        <w:tc>
          <w:tcPr>
            <w:tcW w:w="766" w:type="dxa"/>
          </w:tcPr>
          <w:p w14:paraId="3C1C5F97"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44</w:t>
            </w:r>
          </w:p>
        </w:tc>
        <w:tc>
          <w:tcPr>
            <w:tcW w:w="988" w:type="dxa"/>
          </w:tcPr>
          <w:p w14:paraId="278C0963"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1983</w:t>
            </w:r>
          </w:p>
        </w:tc>
        <w:tc>
          <w:tcPr>
            <w:tcW w:w="985" w:type="dxa"/>
            <w:vAlign w:val="bottom"/>
          </w:tcPr>
          <w:p w14:paraId="4250D329" w14:textId="77777777" w:rsidR="00D37B14" w:rsidRDefault="00D37B14" w:rsidP="00CA6E66">
            <w:pPr>
              <w:pStyle w:val="a4"/>
              <w:spacing w:before="0" w:beforeAutospacing="0" w:after="0" w:afterAutospacing="0"/>
              <w:jc w:val="center"/>
              <w:rPr>
                <w:sz w:val="28"/>
                <w:szCs w:val="28"/>
              </w:rPr>
            </w:pPr>
            <w:r w:rsidRPr="00E91F25">
              <w:rPr>
                <w:color w:val="000000"/>
                <w:sz w:val="28"/>
                <w:szCs w:val="28"/>
              </w:rPr>
              <w:t>247</w:t>
            </w:r>
          </w:p>
        </w:tc>
        <w:tc>
          <w:tcPr>
            <w:tcW w:w="1402" w:type="dxa"/>
            <w:vAlign w:val="bottom"/>
          </w:tcPr>
          <w:p w14:paraId="31C1AE94"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0,853</w:t>
            </w:r>
          </w:p>
        </w:tc>
        <w:tc>
          <w:tcPr>
            <w:tcW w:w="1268" w:type="dxa"/>
            <w:vAlign w:val="bottom"/>
          </w:tcPr>
          <w:p w14:paraId="6E531FB5"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-0,147</w:t>
            </w:r>
          </w:p>
        </w:tc>
        <w:tc>
          <w:tcPr>
            <w:tcW w:w="1623" w:type="dxa"/>
            <w:vAlign w:val="bottom"/>
          </w:tcPr>
          <w:p w14:paraId="05F44896"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0,246</w:t>
            </w:r>
          </w:p>
        </w:tc>
        <w:tc>
          <w:tcPr>
            <w:tcW w:w="1335" w:type="dxa"/>
            <w:vAlign w:val="center"/>
          </w:tcPr>
          <w:p w14:paraId="07915047"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273</w:t>
            </w:r>
          </w:p>
        </w:tc>
        <w:tc>
          <w:tcPr>
            <w:tcW w:w="978" w:type="dxa"/>
            <w:vAlign w:val="bottom"/>
          </w:tcPr>
          <w:p w14:paraId="6CC16698"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53,66</w:t>
            </w:r>
          </w:p>
        </w:tc>
      </w:tr>
      <w:tr w:rsidR="00D37B14" w14:paraId="75C5989D" w14:textId="77777777" w:rsidTr="00CA6E66">
        <w:tc>
          <w:tcPr>
            <w:tcW w:w="766" w:type="dxa"/>
          </w:tcPr>
          <w:p w14:paraId="07EDDA1D"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45</w:t>
            </w:r>
          </w:p>
        </w:tc>
        <w:tc>
          <w:tcPr>
            <w:tcW w:w="988" w:type="dxa"/>
          </w:tcPr>
          <w:p w14:paraId="4AD535FE"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1984</w:t>
            </w:r>
          </w:p>
        </w:tc>
        <w:tc>
          <w:tcPr>
            <w:tcW w:w="985" w:type="dxa"/>
            <w:vAlign w:val="bottom"/>
          </w:tcPr>
          <w:p w14:paraId="70853899" w14:textId="77777777" w:rsidR="00D37B14" w:rsidRDefault="00D37B14" w:rsidP="00CA6E66">
            <w:pPr>
              <w:pStyle w:val="a4"/>
              <w:spacing w:before="0" w:beforeAutospacing="0" w:after="0" w:afterAutospacing="0"/>
              <w:jc w:val="center"/>
              <w:rPr>
                <w:sz w:val="28"/>
                <w:szCs w:val="28"/>
              </w:rPr>
            </w:pPr>
            <w:r w:rsidRPr="00E91F25">
              <w:rPr>
                <w:color w:val="000000"/>
                <w:sz w:val="28"/>
                <w:szCs w:val="28"/>
              </w:rPr>
              <w:t>225</w:t>
            </w:r>
          </w:p>
        </w:tc>
        <w:tc>
          <w:tcPr>
            <w:tcW w:w="1402" w:type="dxa"/>
            <w:vAlign w:val="bottom"/>
          </w:tcPr>
          <w:p w14:paraId="41D931EE"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0,777</w:t>
            </w:r>
          </w:p>
        </w:tc>
        <w:tc>
          <w:tcPr>
            <w:tcW w:w="1268" w:type="dxa"/>
            <w:vAlign w:val="bottom"/>
          </w:tcPr>
          <w:p w14:paraId="445D441D"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-0,223</w:t>
            </w:r>
          </w:p>
        </w:tc>
        <w:tc>
          <w:tcPr>
            <w:tcW w:w="1623" w:type="dxa"/>
            <w:vAlign w:val="bottom"/>
          </w:tcPr>
          <w:p w14:paraId="490ADF68"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0,023</w:t>
            </w:r>
          </w:p>
        </w:tc>
        <w:tc>
          <w:tcPr>
            <w:tcW w:w="1335" w:type="dxa"/>
            <w:vAlign w:val="center"/>
          </w:tcPr>
          <w:p w14:paraId="41296E93"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272</w:t>
            </w:r>
          </w:p>
        </w:tc>
        <w:tc>
          <w:tcPr>
            <w:tcW w:w="978" w:type="dxa"/>
            <w:vAlign w:val="bottom"/>
          </w:tcPr>
          <w:p w14:paraId="6D83D66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54,88</w:t>
            </w:r>
          </w:p>
        </w:tc>
      </w:tr>
      <w:tr w:rsidR="00D37B14" w14:paraId="2E5496D0" w14:textId="77777777" w:rsidTr="00CA6E66">
        <w:tc>
          <w:tcPr>
            <w:tcW w:w="766" w:type="dxa"/>
          </w:tcPr>
          <w:p w14:paraId="387CC5D5"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46</w:t>
            </w:r>
          </w:p>
        </w:tc>
        <w:tc>
          <w:tcPr>
            <w:tcW w:w="988" w:type="dxa"/>
          </w:tcPr>
          <w:p w14:paraId="25BE4D87"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1985</w:t>
            </w:r>
          </w:p>
        </w:tc>
        <w:tc>
          <w:tcPr>
            <w:tcW w:w="985" w:type="dxa"/>
            <w:vAlign w:val="bottom"/>
          </w:tcPr>
          <w:p w14:paraId="10B10305" w14:textId="77777777" w:rsidR="00D37B14" w:rsidRDefault="00D37B14" w:rsidP="00CA6E66">
            <w:pPr>
              <w:pStyle w:val="a4"/>
              <w:spacing w:before="0" w:beforeAutospacing="0" w:after="0" w:afterAutospacing="0"/>
              <w:jc w:val="center"/>
              <w:rPr>
                <w:sz w:val="28"/>
                <w:szCs w:val="28"/>
              </w:rPr>
            </w:pPr>
            <w:r w:rsidRPr="00E91F25">
              <w:rPr>
                <w:color w:val="000000"/>
                <w:sz w:val="28"/>
                <w:szCs w:val="28"/>
              </w:rPr>
              <w:t>350</w:t>
            </w:r>
          </w:p>
        </w:tc>
        <w:tc>
          <w:tcPr>
            <w:tcW w:w="1402" w:type="dxa"/>
            <w:vAlign w:val="bottom"/>
          </w:tcPr>
          <w:p w14:paraId="71CD9B86"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1,208</w:t>
            </w:r>
          </w:p>
        </w:tc>
        <w:tc>
          <w:tcPr>
            <w:tcW w:w="1268" w:type="dxa"/>
            <w:vAlign w:val="bottom"/>
          </w:tcPr>
          <w:p w14:paraId="77D4532B"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0,208</w:t>
            </w:r>
          </w:p>
        </w:tc>
        <w:tc>
          <w:tcPr>
            <w:tcW w:w="1623" w:type="dxa"/>
            <w:vAlign w:val="bottom"/>
          </w:tcPr>
          <w:p w14:paraId="2787A39D"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0,232</w:t>
            </w:r>
          </w:p>
        </w:tc>
        <w:tc>
          <w:tcPr>
            <w:tcW w:w="1335" w:type="dxa"/>
            <w:vAlign w:val="center"/>
          </w:tcPr>
          <w:p w14:paraId="199C95C7"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270</w:t>
            </w:r>
          </w:p>
        </w:tc>
        <w:tc>
          <w:tcPr>
            <w:tcW w:w="978" w:type="dxa"/>
            <w:vAlign w:val="bottom"/>
          </w:tcPr>
          <w:p w14:paraId="272AC1AB"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56,10</w:t>
            </w:r>
          </w:p>
        </w:tc>
      </w:tr>
      <w:tr w:rsidR="00D37B14" w14:paraId="358021DE" w14:textId="77777777" w:rsidTr="00CA6E66">
        <w:tc>
          <w:tcPr>
            <w:tcW w:w="766" w:type="dxa"/>
          </w:tcPr>
          <w:p w14:paraId="7E2A6D4B"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47</w:t>
            </w:r>
          </w:p>
        </w:tc>
        <w:tc>
          <w:tcPr>
            <w:tcW w:w="988" w:type="dxa"/>
          </w:tcPr>
          <w:p w14:paraId="3CAFDE3E"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1986</w:t>
            </w:r>
          </w:p>
        </w:tc>
        <w:tc>
          <w:tcPr>
            <w:tcW w:w="985" w:type="dxa"/>
            <w:vAlign w:val="bottom"/>
          </w:tcPr>
          <w:p w14:paraId="41EDBE13" w14:textId="77777777" w:rsidR="00D37B14" w:rsidRDefault="00D37B14" w:rsidP="00CA6E66">
            <w:pPr>
              <w:pStyle w:val="a4"/>
              <w:spacing w:before="0" w:beforeAutospacing="0" w:after="0" w:afterAutospacing="0"/>
              <w:jc w:val="center"/>
              <w:rPr>
                <w:sz w:val="28"/>
                <w:szCs w:val="28"/>
              </w:rPr>
            </w:pPr>
            <w:r w:rsidRPr="00E91F25">
              <w:rPr>
                <w:color w:val="000000"/>
                <w:sz w:val="28"/>
                <w:szCs w:val="28"/>
              </w:rPr>
              <w:t>272</w:t>
            </w:r>
          </w:p>
        </w:tc>
        <w:tc>
          <w:tcPr>
            <w:tcW w:w="1402" w:type="dxa"/>
            <w:vAlign w:val="bottom"/>
          </w:tcPr>
          <w:p w14:paraId="58A1B8AA"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0,939</w:t>
            </w:r>
          </w:p>
        </w:tc>
        <w:tc>
          <w:tcPr>
            <w:tcW w:w="1268" w:type="dxa"/>
            <w:vAlign w:val="bottom"/>
          </w:tcPr>
          <w:p w14:paraId="4F3642D3"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-0,061</w:t>
            </w:r>
          </w:p>
        </w:tc>
        <w:tc>
          <w:tcPr>
            <w:tcW w:w="1623" w:type="dxa"/>
            <w:vAlign w:val="bottom"/>
          </w:tcPr>
          <w:p w14:paraId="6FAE7629"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0,171</w:t>
            </w:r>
          </w:p>
        </w:tc>
        <w:tc>
          <w:tcPr>
            <w:tcW w:w="1335" w:type="dxa"/>
            <w:vAlign w:val="center"/>
          </w:tcPr>
          <w:p w14:paraId="12F7F71D"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268</w:t>
            </w:r>
          </w:p>
        </w:tc>
        <w:tc>
          <w:tcPr>
            <w:tcW w:w="978" w:type="dxa"/>
            <w:vAlign w:val="bottom"/>
          </w:tcPr>
          <w:p w14:paraId="4DCFBC8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57,32</w:t>
            </w:r>
          </w:p>
        </w:tc>
      </w:tr>
      <w:tr w:rsidR="00D37B14" w14:paraId="62C36768" w14:textId="77777777" w:rsidTr="00CA6E66">
        <w:tc>
          <w:tcPr>
            <w:tcW w:w="766" w:type="dxa"/>
          </w:tcPr>
          <w:p w14:paraId="0FA01C8A"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48</w:t>
            </w:r>
          </w:p>
        </w:tc>
        <w:tc>
          <w:tcPr>
            <w:tcW w:w="988" w:type="dxa"/>
          </w:tcPr>
          <w:p w14:paraId="0C739A46"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1987</w:t>
            </w:r>
          </w:p>
        </w:tc>
        <w:tc>
          <w:tcPr>
            <w:tcW w:w="985" w:type="dxa"/>
            <w:vAlign w:val="bottom"/>
          </w:tcPr>
          <w:p w14:paraId="49F2357D" w14:textId="77777777" w:rsidR="00D37B14" w:rsidRDefault="00D37B14" w:rsidP="00CA6E66">
            <w:pPr>
              <w:pStyle w:val="a4"/>
              <w:spacing w:before="0" w:beforeAutospacing="0" w:after="0" w:afterAutospacing="0"/>
              <w:jc w:val="center"/>
              <w:rPr>
                <w:sz w:val="28"/>
                <w:szCs w:val="28"/>
              </w:rPr>
            </w:pPr>
            <w:r w:rsidRPr="00E91F25">
              <w:rPr>
                <w:color w:val="000000"/>
                <w:sz w:val="28"/>
                <w:szCs w:val="28"/>
              </w:rPr>
              <w:t>382</w:t>
            </w:r>
          </w:p>
        </w:tc>
        <w:tc>
          <w:tcPr>
            <w:tcW w:w="1402" w:type="dxa"/>
            <w:vAlign w:val="bottom"/>
          </w:tcPr>
          <w:p w14:paraId="6BFACFE1"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1,319</w:t>
            </w:r>
          </w:p>
        </w:tc>
        <w:tc>
          <w:tcPr>
            <w:tcW w:w="1268" w:type="dxa"/>
            <w:vAlign w:val="bottom"/>
          </w:tcPr>
          <w:p w14:paraId="1005D1EB"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0,319</w:t>
            </w:r>
          </w:p>
        </w:tc>
        <w:tc>
          <w:tcPr>
            <w:tcW w:w="1623" w:type="dxa"/>
            <w:vAlign w:val="bottom"/>
          </w:tcPr>
          <w:p w14:paraId="4A52DC7E"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0,490</w:t>
            </w:r>
          </w:p>
        </w:tc>
        <w:tc>
          <w:tcPr>
            <w:tcW w:w="1335" w:type="dxa"/>
            <w:vAlign w:val="center"/>
          </w:tcPr>
          <w:p w14:paraId="67E1A97C"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268</w:t>
            </w:r>
          </w:p>
        </w:tc>
        <w:tc>
          <w:tcPr>
            <w:tcW w:w="978" w:type="dxa"/>
            <w:vAlign w:val="bottom"/>
          </w:tcPr>
          <w:p w14:paraId="572FE07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58,54</w:t>
            </w:r>
          </w:p>
        </w:tc>
      </w:tr>
      <w:tr w:rsidR="00D37B14" w14:paraId="52DC14F9" w14:textId="77777777" w:rsidTr="00CA6E66">
        <w:tc>
          <w:tcPr>
            <w:tcW w:w="766" w:type="dxa"/>
          </w:tcPr>
          <w:p w14:paraId="7D62FEBB"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49</w:t>
            </w:r>
          </w:p>
        </w:tc>
        <w:tc>
          <w:tcPr>
            <w:tcW w:w="988" w:type="dxa"/>
          </w:tcPr>
          <w:p w14:paraId="59D35919"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1988</w:t>
            </w:r>
          </w:p>
        </w:tc>
        <w:tc>
          <w:tcPr>
            <w:tcW w:w="985" w:type="dxa"/>
            <w:vAlign w:val="bottom"/>
          </w:tcPr>
          <w:p w14:paraId="1C0DF604" w14:textId="77777777" w:rsidR="00D37B14" w:rsidRDefault="00D37B14" w:rsidP="00CA6E66">
            <w:pPr>
              <w:pStyle w:val="a4"/>
              <w:spacing w:before="0" w:beforeAutospacing="0" w:after="0" w:afterAutospacing="0"/>
              <w:jc w:val="center"/>
              <w:rPr>
                <w:sz w:val="28"/>
                <w:szCs w:val="28"/>
              </w:rPr>
            </w:pPr>
            <w:r w:rsidRPr="00E91F25">
              <w:rPr>
                <w:color w:val="000000"/>
                <w:sz w:val="28"/>
                <w:szCs w:val="28"/>
              </w:rPr>
              <w:t>323</w:t>
            </w:r>
          </w:p>
        </w:tc>
        <w:tc>
          <w:tcPr>
            <w:tcW w:w="1402" w:type="dxa"/>
            <w:vAlign w:val="bottom"/>
          </w:tcPr>
          <w:p w14:paraId="5EA3BA70"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1,115</w:t>
            </w:r>
          </w:p>
        </w:tc>
        <w:tc>
          <w:tcPr>
            <w:tcW w:w="1268" w:type="dxa"/>
            <w:vAlign w:val="bottom"/>
          </w:tcPr>
          <w:p w14:paraId="4A34435D"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0,115</w:t>
            </w:r>
          </w:p>
        </w:tc>
        <w:tc>
          <w:tcPr>
            <w:tcW w:w="1623" w:type="dxa"/>
            <w:vAlign w:val="bottom"/>
          </w:tcPr>
          <w:p w14:paraId="5209171C"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0,605</w:t>
            </w:r>
          </w:p>
        </w:tc>
        <w:tc>
          <w:tcPr>
            <w:tcW w:w="1335" w:type="dxa"/>
            <w:vAlign w:val="center"/>
          </w:tcPr>
          <w:p w14:paraId="41C85C39"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267</w:t>
            </w:r>
          </w:p>
        </w:tc>
        <w:tc>
          <w:tcPr>
            <w:tcW w:w="978" w:type="dxa"/>
            <w:vAlign w:val="bottom"/>
          </w:tcPr>
          <w:p w14:paraId="3E86C263"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59,76</w:t>
            </w:r>
          </w:p>
        </w:tc>
      </w:tr>
      <w:tr w:rsidR="00D37B14" w14:paraId="76BBD977" w14:textId="77777777" w:rsidTr="00CA6E66">
        <w:tc>
          <w:tcPr>
            <w:tcW w:w="766" w:type="dxa"/>
          </w:tcPr>
          <w:p w14:paraId="601D7975"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50</w:t>
            </w:r>
          </w:p>
        </w:tc>
        <w:tc>
          <w:tcPr>
            <w:tcW w:w="988" w:type="dxa"/>
          </w:tcPr>
          <w:p w14:paraId="65C97802"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1989</w:t>
            </w:r>
          </w:p>
        </w:tc>
        <w:tc>
          <w:tcPr>
            <w:tcW w:w="985" w:type="dxa"/>
            <w:vAlign w:val="bottom"/>
          </w:tcPr>
          <w:p w14:paraId="7D0DE440" w14:textId="77777777" w:rsidR="00D37B14" w:rsidRDefault="00D37B14" w:rsidP="00CA6E66">
            <w:pPr>
              <w:pStyle w:val="a4"/>
              <w:spacing w:before="0" w:beforeAutospacing="0" w:after="0" w:afterAutospacing="0"/>
              <w:jc w:val="center"/>
              <w:rPr>
                <w:sz w:val="28"/>
                <w:szCs w:val="28"/>
              </w:rPr>
            </w:pPr>
            <w:r w:rsidRPr="00E91F25">
              <w:rPr>
                <w:color w:val="000000"/>
                <w:sz w:val="28"/>
                <w:szCs w:val="28"/>
              </w:rPr>
              <w:t>251</w:t>
            </w:r>
          </w:p>
        </w:tc>
        <w:tc>
          <w:tcPr>
            <w:tcW w:w="1402" w:type="dxa"/>
            <w:vAlign w:val="bottom"/>
          </w:tcPr>
          <w:p w14:paraId="18FA714D"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0,867</w:t>
            </w:r>
          </w:p>
        </w:tc>
        <w:tc>
          <w:tcPr>
            <w:tcW w:w="1268" w:type="dxa"/>
            <w:vAlign w:val="bottom"/>
          </w:tcPr>
          <w:p w14:paraId="5AD948CC"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-0,133</w:t>
            </w:r>
          </w:p>
        </w:tc>
        <w:tc>
          <w:tcPr>
            <w:tcW w:w="1623" w:type="dxa"/>
            <w:vAlign w:val="bottom"/>
          </w:tcPr>
          <w:p w14:paraId="5CCAB24B"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0,471</w:t>
            </w:r>
          </w:p>
        </w:tc>
        <w:tc>
          <w:tcPr>
            <w:tcW w:w="1335" w:type="dxa"/>
            <w:vAlign w:val="center"/>
          </w:tcPr>
          <w:p w14:paraId="6726CE92" w14:textId="77777777" w:rsidR="00D37B14" w:rsidRPr="00785D8F" w:rsidRDefault="00D37B14" w:rsidP="00CA6E66">
            <w:pPr>
              <w:pStyle w:val="a4"/>
              <w:spacing w:before="0" w:beforeAutospacing="0" w:after="0" w:afterAutospacing="0"/>
              <w:jc w:val="center"/>
              <w:rPr>
                <w:sz w:val="28"/>
                <w:szCs w:val="28"/>
              </w:rPr>
            </w:pPr>
            <w:r w:rsidRPr="008216A2">
              <w:rPr>
                <w:color w:val="231F20"/>
                <w:sz w:val="28"/>
                <w:szCs w:val="28"/>
              </w:rPr>
              <w:t>266</w:t>
            </w:r>
          </w:p>
        </w:tc>
        <w:tc>
          <w:tcPr>
            <w:tcW w:w="978" w:type="dxa"/>
            <w:vAlign w:val="bottom"/>
          </w:tcPr>
          <w:p w14:paraId="56CFA362"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60,98</w:t>
            </w:r>
          </w:p>
        </w:tc>
      </w:tr>
      <w:tr w:rsidR="00D37B14" w14:paraId="2D73EA62" w14:textId="77777777" w:rsidTr="00CA6E66">
        <w:tc>
          <w:tcPr>
            <w:tcW w:w="766" w:type="dxa"/>
          </w:tcPr>
          <w:p w14:paraId="1F929588"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51</w:t>
            </w:r>
          </w:p>
        </w:tc>
        <w:tc>
          <w:tcPr>
            <w:tcW w:w="988" w:type="dxa"/>
          </w:tcPr>
          <w:p w14:paraId="557F3A14"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1990</w:t>
            </w:r>
          </w:p>
        </w:tc>
        <w:tc>
          <w:tcPr>
            <w:tcW w:w="985" w:type="dxa"/>
            <w:vAlign w:val="bottom"/>
          </w:tcPr>
          <w:p w14:paraId="0CE3E989" w14:textId="77777777" w:rsidR="00D37B14" w:rsidRDefault="00D37B14" w:rsidP="00CA6E66">
            <w:pPr>
              <w:pStyle w:val="a4"/>
              <w:spacing w:before="0" w:beforeAutospacing="0" w:after="0" w:afterAutospacing="0"/>
              <w:jc w:val="center"/>
              <w:rPr>
                <w:sz w:val="28"/>
                <w:szCs w:val="28"/>
              </w:rPr>
            </w:pPr>
            <w:r w:rsidRPr="00E91F25">
              <w:rPr>
                <w:color w:val="000000"/>
                <w:sz w:val="28"/>
                <w:szCs w:val="28"/>
              </w:rPr>
              <w:t>230</w:t>
            </w:r>
          </w:p>
        </w:tc>
        <w:tc>
          <w:tcPr>
            <w:tcW w:w="1402" w:type="dxa"/>
            <w:vAlign w:val="bottom"/>
          </w:tcPr>
          <w:p w14:paraId="1E82DF33"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0,794</w:t>
            </w:r>
          </w:p>
        </w:tc>
        <w:tc>
          <w:tcPr>
            <w:tcW w:w="1268" w:type="dxa"/>
            <w:vAlign w:val="bottom"/>
          </w:tcPr>
          <w:p w14:paraId="1DB9645F"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-0,206</w:t>
            </w:r>
          </w:p>
        </w:tc>
        <w:tc>
          <w:tcPr>
            <w:tcW w:w="1623" w:type="dxa"/>
            <w:vAlign w:val="bottom"/>
          </w:tcPr>
          <w:p w14:paraId="6C4C56DE"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0,266</w:t>
            </w:r>
          </w:p>
        </w:tc>
        <w:tc>
          <w:tcPr>
            <w:tcW w:w="1335" w:type="dxa"/>
            <w:vAlign w:val="center"/>
          </w:tcPr>
          <w:p w14:paraId="47AD71FE"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266</w:t>
            </w:r>
          </w:p>
        </w:tc>
        <w:tc>
          <w:tcPr>
            <w:tcW w:w="978" w:type="dxa"/>
            <w:vAlign w:val="bottom"/>
          </w:tcPr>
          <w:p w14:paraId="63FAF41D"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62,20</w:t>
            </w:r>
          </w:p>
        </w:tc>
      </w:tr>
      <w:tr w:rsidR="00D37B14" w14:paraId="6B58245B" w14:textId="77777777" w:rsidTr="00CA6E66">
        <w:tc>
          <w:tcPr>
            <w:tcW w:w="766" w:type="dxa"/>
          </w:tcPr>
          <w:p w14:paraId="52F37004"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52</w:t>
            </w:r>
          </w:p>
        </w:tc>
        <w:tc>
          <w:tcPr>
            <w:tcW w:w="988" w:type="dxa"/>
          </w:tcPr>
          <w:p w14:paraId="601D2F0E"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1991</w:t>
            </w:r>
          </w:p>
        </w:tc>
        <w:tc>
          <w:tcPr>
            <w:tcW w:w="985" w:type="dxa"/>
            <w:vAlign w:val="bottom"/>
          </w:tcPr>
          <w:p w14:paraId="5AA3119D" w14:textId="77777777" w:rsidR="00D37B14" w:rsidRDefault="00D37B14" w:rsidP="00CA6E66">
            <w:pPr>
              <w:pStyle w:val="a4"/>
              <w:spacing w:before="0" w:beforeAutospacing="0" w:after="0" w:afterAutospacing="0"/>
              <w:jc w:val="center"/>
              <w:rPr>
                <w:sz w:val="28"/>
                <w:szCs w:val="28"/>
              </w:rPr>
            </w:pPr>
            <w:r w:rsidRPr="00E91F25">
              <w:rPr>
                <w:color w:val="000000"/>
                <w:sz w:val="28"/>
                <w:szCs w:val="28"/>
              </w:rPr>
              <w:t>265</w:t>
            </w:r>
          </w:p>
        </w:tc>
        <w:tc>
          <w:tcPr>
            <w:tcW w:w="1402" w:type="dxa"/>
            <w:vAlign w:val="bottom"/>
          </w:tcPr>
          <w:p w14:paraId="3CE79298"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0,915</w:t>
            </w:r>
          </w:p>
        </w:tc>
        <w:tc>
          <w:tcPr>
            <w:tcW w:w="1268" w:type="dxa"/>
            <w:vAlign w:val="bottom"/>
          </w:tcPr>
          <w:p w14:paraId="1AEFB3E7"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-0,085</w:t>
            </w:r>
          </w:p>
        </w:tc>
        <w:tc>
          <w:tcPr>
            <w:tcW w:w="1623" w:type="dxa"/>
            <w:vAlign w:val="bottom"/>
          </w:tcPr>
          <w:p w14:paraId="78D560DC"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0,181</w:t>
            </w:r>
          </w:p>
        </w:tc>
        <w:tc>
          <w:tcPr>
            <w:tcW w:w="1335" w:type="dxa"/>
            <w:vAlign w:val="center"/>
          </w:tcPr>
          <w:p w14:paraId="2CF1BDC0"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265</w:t>
            </w:r>
          </w:p>
        </w:tc>
        <w:tc>
          <w:tcPr>
            <w:tcW w:w="978" w:type="dxa"/>
            <w:vAlign w:val="bottom"/>
          </w:tcPr>
          <w:p w14:paraId="510942E5"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63,41</w:t>
            </w:r>
          </w:p>
        </w:tc>
      </w:tr>
      <w:tr w:rsidR="00D37B14" w14:paraId="1BD2A63B" w14:textId="77777777" w:rsidTr="00CA6E66">
        <w:tc>
          <w:tcPr>
            <w:tcW w:w="766" w:type="dxa"/>
          </w:tcPr>
          <w:p w14:paraId="2F7796BE"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53</w:t>
            </w:r>
          </w:p>
        </w:tc>
        <w:tc>
          <w:tcPr>
            <w:tcW w:w="988" w:type="dxa"/>
          </w:tcPr>
          <w:p w14:paraId="19DECF37"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1992</w:t>
            </w:r>
          </w:p>
        </w:tc>
        <w:tc>
          <w:tcPr>
            <w:tcW w:w="985" w:type="dxa"/>
            <w:vAlign w:val="bottom"/>
          </w:tcPr>
          <w:p w14:paraId="13C042CE" w14:textId="77777777" w:rsidR="00D37B14" w:rsidRDefault="00D37B14" w:rsidP="00CA6E66">
            <w:pPr>
              <w:pStyle w:val="a4"/>
              <w:spacing w:before="0" w:beforeAutospacing="0" w:after="0" w:afterAutospacing="0"/>
              <w:jc w:val="center"/>
              <w:rPr>
                <w:sz w:val="28"/>
                <w:szCs w:val="28"/>
              </w:rPr>
            </w:pPr>
            <w:r w:rsidRPr="00E91F25">
              <w:rPr>
                <w:color w:val="000000"/>
                <w:sz w:val="28"/>
                <w:szCs w:val="28"/>
              </w:rPr>
              <w:t>94</w:t>
            </w:r>
          </w:p>
        </w:tc>
        <w:tc>
          <w:tcPr>
            <w:tcW w:w="1402" w:type="dxa"/>
            <w:vAlign w:val="bottom"/>
          </w:tcPr>
          <w:p w14:paraId="51CF99CC"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0,325</w:t>
            </w:r>
          </w:p>
        </w:tc>
        <w:tc>
          <w:tcPr>
            <w:tcW w:w="1268" w:type="dxa"/>
            <w:vAlign w:val="bottom"/>
          </w:tcPr>
          <w:p w14:paraId="244C1375"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-0,675</w:t>
            </w:r>
          </w:p>
        </w:tc>
        <w:tc>
          <w:tcPr>
            <w:tcW w:w="1623" w:type="dxa"/>
            <w:vAlign w:val="bottom"/>
          </w:tcPr>
          <w:p w14:paraId="15933C02"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-0,495</w:t>
            </w:r>
          </w:p>
        </w:tc>
        <w:tc>
          <w:tcPr>
            <w:tcW w:w="1335" w:type="dxa"/>
            <w:vAlign w:val="center"/>
          </w:tcPr>
          <w:p w14:paraId="4C71DDA9"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262</w:t>
            </w:r>
          </w:p>
        </w:tc>
        <w:tc>
          <w:tcPr>
            <w:tcW w:w="978" w:type="dxa"/>
            <w:vAlign w:val="bottom"/>
          </w:tcPr>
          <w:p w14:paraId="47517A6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64,63</w:t>
            </w:r>
          </w:p>
        </w:tc>
      </w:tr>
      <w:tr w:rsidR="00D37B14" w14:paraId="1B2615AA" w14:textId="77777777" w:rsidTr="00CA6E66">
        <w:tc>
          <w:tcPr>
            <w:tcW w:w="766" w:type="dxa"/>
          </w:tcPr>
          <w:p w14:paraId="7B3FD7DB"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54</w:t>
            </w:r>
          </w:p>
        </w:tc>
        <w:tc>
          <w:tcPr>
            <w:tcW w:w="988" w:type="dxa"/>
          </w:tcPr>
          <w:p w14:paraId="5B48F620"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1993</w:t>
            </w:r>
          </w:p>
        </w:tc>
        <w:tc>
          <w:tcPr>
            <w:tcW w:w="985" w:type="dxa"/>
            <w:vAlign w:val="bottom"/>
          </w:tcPr>
          <w:p w14:paraId="19171659" w14:textId="77777777" w:rsidR="00D37B14" w:rsidRDefault="00D37B14" w:rsidP="00CA6E66">
            <w:pPr>
              <w:pStyle w:val="a4"/>
              <w:spacing w:before="0" w:beforeAutospacing="0" w:after="0" w:afterAutospacing="0"/>
              <w:jc w:val="center"/>
              <w:rPr>
                <w:sz w:val="28"/>
                <w:szCs w:val="28"/>
              </w:rPr>
            </w:pPr>
            <w:r w:rsidRPr="00E91F25">
              <w:rPr>
                <w:color w:val="000000"/>
                <w:sz w:val="28"/>
                <w:szCs w:val="28"/>
              </w:rPr>
              <w:t>145</w:t>
            </w:r>
          </w:p>
        </w:tc>
        <w:tc>
          <w:tcPr>
            <w:tcW w:w="1402" w:type="dxa"/>
            <w:vAlign w:val="bottom"/>
          </w:tcPr>
          <w:p w14:paraId="25C11D50"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0,501</w:t>
            </w:r>
          </w:p>
        </w:tc>
        <w:tc>
          <w:tcPr>
            <w:tcW w:w="1268" w:type="dxa"/>
            <w:vAlign w:val="bottom"/>
          </w:tcPr>
          <w:p w14:paraId="7C8E5CC0"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-0,499</w:t>
            </w:r>
          </w:p>
        </w:tc>
        <w:tc>
          <w:tcPr>
            <w:tcW w:w="1623" w:type="dxa"/>
            <w:vAlign w:val="bottom"/>
          </w:tcPr>
          <w:p w14:paraId="7C893805"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-0,994</w:t>
            </w:r>
          </w:p>
        </w:tc>
        <w:tc>
          <w:tcPr>
            <w:tcW w:w="1335" w:type="dxa"/>
            <w:vAlign w:val="center"/>
          </w:tcPr>
          <w:p w14:paraId="373704D7"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259</w:t>
            </w:r>
          </w:p>
        </w:tc>
        <w:tc>
          <w:tcPr>
            <w:tcW w:w="978" w:type="dxa"/>
            <w:vAlign w:val="bottom"/>
          </w:tcPr>
          <w:p w14:paraId="54C16AAB"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65,85</w:t>
            </w:r>
          </w:p>
        </w:tc>
      </w:tr>
      <w:tr w:rsidR="00D37B14" w14:paraId="1E21B310" w14:textId="77777777" w:rsidTr="00CA6E66">
        <w:tc>
          <w:tcPr>
            <w:tcW w:w="766" w:type="dxa"/>
          </w:tcPr>
          <w:p w14:paraId="1F19D1AF"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55</w:t>
            </w:r>
          </w:p>
        </w:tc>
        <w:tc>
          <w:tcPr>
            <w:tcW w:w="988" w:type="dxa"/>
          </w:tcPr>
          <w:p w14:paraId="3C8DDF85"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1994</w:t>
            </w:r>
          </w:p>
        </w:tc>
        <w:tc>
          <w:tcPr>
            <w:tcW w:w="985" w:type="dxa"/>
            <w:vAlign w:val="bottom"/>
          </w:tcPr>
          <w:p w14:paraId="29C4CCF5" w14:textId="77777777" w:rsidR="00D37B14" w:rsidRDefault="00D37B14" w:rsidP="00CA6E66">
            <w:pPr>
              <w:pStyle w:val="a4"/>
              <w:spacing w:before="0" w:beforeAutospacing="0" w:after="0" w:afterAutospacing="0"/>
              <w:jc w:val="center"/>
              <w:rPr>
                <w:sz w:val="28"/>
                <w:szCs w:val="28"/>
              </w:rPr>
            </w:pPr>
            <w:r w:rsidRPr="00E91F25">
              <w:rPr>
                <w:color w:val="000000"/>
                <w:sz w:val="28"/>
                <w:szCs w:val="28"/>
              </w:rPr>
              <w:t>132</w:t>
            </w:r>
          </w:p>
        </w:tc>
        <w:tc>
          <w:tcPr>
            <w:tcW w:w="1402" w:type="dxa"/>
            <w:vAlign w:val="bottom"/>
          </w:tcPr>
          <w:p w14:paraId="7DF78C19"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0,456</w:t>
            </w:r>
          </w:p>
        </w:tc>
        <w:tc>
          <w:tcPr>
            <w:tcW w:w="1268" w:type="dxa"/>
            <w:vAlign w:val="bottom"/>
          </w:tcPr>
          <w:p w14:paraId="1CC684A9"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-0,544</w:t>
            </w:r>
          </w:p>
        </w:tc>
        <w:tc>
          <w:tcPr>
            <w:tcW w:w="1623" w:type="dxa"/>
            <w:vAlign w:val="bottom"/>
          </w:tcPr>
          <w:p w14:paraId="06DBF854"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-1,538</w:t>
            </w:r>
          </w:p>
        </w:tc>
        <w:tc>
          <w:tcPr>
            <w:tcW w:w="1335" w:type="dxa"/>
            <w:vAlign w:val="center"/>
          </w:tcPr>
          <w:p w14:paraId="3FD25315"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258</w:t>
            </w:r>
          </w:p>
        </w:tc>
        <w:tc>
          <w:tcPr>
            <w:tcW w:w="978" w:type="dxa"/>
            <w:vAlign w:val="bottom"/>
          </w:tcPr>
          <w:p w14:paraId="02CA18A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67,07</w:t>
            </w:r>
          </w:p>
        </w:tc>
      </w:tr>
      <w:tr w:rsidR="00D37B14" w14:paraId="5A356064" w14:textId="77777777" w:rsidTr="00CA6E66">
        <w:tc>
          <w:tcPr>
            <w:tcW w:w="766" w:type="dxa"/>
          </w:tcPr>
          <w:p w14:paraId="0DDF3D37"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56</w:t>
            </w:r>
          </w:p>
        </w:tc>
        <w:tc>
          <w:tcPr>
            <w:tcW w:w="988" w:type="dxa"/>
          </w:tcPr>
          <w:p w14:paraId="483C2DA3"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1995</w:t>
            </w:r>
          </w:p>
        </w:tc>
        <w:tc>
          <w:tcPr>
            <w:tcW w:w="985" w:type="dxa"/>
            <w:vAlign w:val="bottom"/>
          </w:tcPr>
          <w:p w14:paraId="47AFAB11" w14:textId="77777777" w:rsidR="00D37B14" w:rsidRDefault="00D37B14" w:rsidP="00CA6E66">
            <w:pPr>
              <w:pStyle w:val="a4"/>
              <w:spacing w:before="0" w:beforeAutospacing="0" w:after="0" w:afterAutospacing="0"/>
              <w:jc w:val="center"/>
              <w:rPr>
                <w:sz w:val="28"/>
                <w:szCs w:val="28"/>
              </w:rPr>
            </w:pPr>
            <w:r w:rsidRPr="00E91F25">
              <w:rPr>
                <w:color w:val="000000"/>
                <w:sz w:val="28"/>
                <w:szCs w:val="28"/>
              </w:rPr>
              <w:t>138</w:t>
            </w:r>
          </w:p>
        </w:tc>
        <w:tc>
          <w:tcPr>
            <w:tcW w:w="1402" w:type="dxa"/>
            <w:vAlign w:val="bottom"/>
          </w:tcPr>
          <w:p w14:paraId="394297BF"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0,476</w:t>
            </w:r>
          </w:p>
        </w:tc>
        <w:tc>
          <w:tcPr>
            <w:tcW w:w="1268" w:type="dxa"/>
            <w:vAlign w:val="bottom"/>
          </w:tcPr>
          <w:p w14:paraId="4AC45BCB"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-0,524</w:t>
            </w:r>
          </w:p>
        </w:tc>
        <w:tc>
          <w:tcPr>
            <w:tcW w:w="1623" w:type="dxa"/>
            <w:vAlign w:val="bottom"/>
          </w:tcPr>
          <w:p w14:paraId="6A0259AE"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-2,062</w:t>
            </w:r>
          </w:p>
        </w:tc>
        <w:tc>
          <w:tcPr>
            <w:tcW w:w="1335" w:type="dxa"/>
            <w:vAlign w:val="center"/>
          </w:tcPr>
          <w:p w14:paraId="7737475E"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257</w:t>
            </w:r>
          </w:p>
        </w:tc>
        <w:tc>
          <w:tcPr>
            <w:tcW w:w="978" w:type="dxa"/>
            <w:vAlign w:val="bottom"/>
          </w:tcPr>
          <w:p w14:paraId="1EB9D537"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68,29</w:t>
            </w:r>
          </w:p>
        </w:tc>
      </w:tr>
      <w:tr w:rsidR="00D37B14" w14:paraId="7163260B" w14:textId="77777777" w:rsidTr="00CA6E66">
        <w:tc>
          <w:tcPr>
            <w:tcW w:w="766" w:type="dxa"/>
          </w:tcPr>
          <w:p w14:paraId="4CBFCC1F"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57</w:t>
            </w:r>
          </w:p>
        </w:tc>
        <w:tc>
          <w:tcPr>
            <w:tcW w:w="988" w:type="dxa"/>
          </w:tcPr>
          <w:p w14:paraId="75069B66"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1996</w:t>
            </w:r>
          </w:p>
        </w:tc>
        <w:tc>
          <w:tcPr>
            <w:tcW w:w="985" w:type="dxa"/>
            <w:vAlign w:val="bottom"/>
          </w:tcPr>
          <w:p w14:paraId="1984859A" w14:textId="77777777" w:rsidR="00D37B14" w:rsidRDefault="00D37B14" w:rsidP="00CA6E66">
            <w:pPr>
              <w:pStyle w:val="a4"/>
              <w:spacing w:before="0" w:beforeAutospacing="0" w:after="0" w:afterAutospacing="0"/>
              <w:jc w:val="center"/>
              <w:rPr>
                <w:sz w:val="28"/>
                <w:szCs w:val="28"/>
              </w:rPr>
            </w:pPr>
            <w:r w:rsidRPr="00E91F25">
              <w:rPr>
                <w:color w:val="000000"/>
                <w:sz w:val="28"/>
                <w:szCs w:val="28"/>
              </w:rPr>
              <w:t>330</w:t>
            </w:r>
          </w:p>
        </w:tc>
        <w:tc>
          <w:tcPr>
            <w:tcW w:w="1402" w:type="dxa"/>
            <w:vAlign w:val="bottom"/>
          </w:tcPr>
          <w:p w14:paraId="0C062E01"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1,139</w:t>
            </w:r>
          </w:p>
        </w:tc>
        <w:tc>
          <w:tcPr>
            <w:tcW w:w="1268" w:type="dxa"/>
            <w:vAlign w:val="bottom"/>
          </w:tcPr>
          <w:p w14:paraId="641F93A9"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0,139</w:t>
            </w:r>
          </w:p>
        </w:tc>
        <w:tc>
          <w:tcPr>
            <w:tcW w:w="1623" w:type="dxa"/>
            <w:vAlign w:val="bottom"/>
          </w:tcPr>
          <w:p w14:paraId="2A70962F"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-1,923</w:t>
            </w:r>
          </w:p>
        </w:tc>
        <w:tc>
          <w:tcPr>
            <w:tcW w:w="1335" w:type="dxa"/>
            <w:vAlign w:val="center"/>
          </w:tcPr>
          <w:p w14:paraId="3C3E501B"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251</w:t>
            </w:r>
          </w:p>
        </w:tc>
        <w:tc>
          <w:tcPr>
            <w:tcW w:w="978" w:type="dxa"/>
            <w:vAlign w:val="bottom"/>
          </w:tcPr>
          <w:p w14:paraId="3D93FD2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69,51</w:t>
            </w:r>
          </w:p>
        </w:tc>
      </w:tr>
      <w:tr w:rsidR="00D37B14" w14:paraId="302E0F76" w14:textId="77777777" w:rsidTr="00CA6E66">
        <w:tc>
          <w:tcPr>
            <w:tcW w:w="766" w:type="dxa"/>
          </w:tcPr>
          <w:p w14:paraId="03B75748"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58</w:t>
            </w:r>
          </w:p>
        </w:tc>
        <w:tc>
          <w:tcPr>
            <w:tcW w:w="988" w:type="dxa"/>
          </w:tcPr>
          <w:p w14:paraId="2B9C0C32"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1997</w:t>
            </w:r>
          </w:p>
        </w:tc>
        <w:tc>
          <w:tcPr>
            <w:tcW w:w="985" w:type="dxa"/>
            <w:vAlign w:val="bottom"/>
          </w:tcPr>
          <w:p w14:paraId="1C8CA5FE" w14:textId="77777777" w:rsidR="00D37B14" w:rsidRDefault="00D37B14" w:rsidP="00CA6E66">
            <w:pPr>
              <w:pStyle w:val="a4"/>
              <w:spacing w:before="0" w:beforeAutospacing="0" w:after="0" w:afterAutospacing="0"/>
              <w:jc w:val="center"/>
              <w:rPr>
                <w:sz w:val="28"/>
                <w:szCs w:val="28"/>
              </w:rPr>
            </w:pPr>
            <w:r w:rsidRPr="00E91F25">
              <w:rPr>
                <w:color w:val="000000"/>
                <w:sz w:val="28"/>
                <w:szCs w:val="28"/>
              </w:rPr>
              <w:t>270</w:t>
            </w:r>
          </w:p>
        </w:tc>
        <w:tc>
          <w:tcPr>
            <w:tcW w:w="1402" w:type="dxa"/>
            <w:vAlign w:val="bottom"/>
          </w:tcPr>
          <w:p w14:paraId="5AC8D438"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0,932</w:t>
            </w:r>
          </w:p>
        </w:tc>
        <w:tc>
          <w:tcPr>
            <w:tcW w:w="1268" w:type="dxa"/>
            <w:vAlign w:val="bottom"/>
          </w:tcPr>
          <w:p w14:paraId="6582451A"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-0,068</w:t>
            </w:r>
          </w:p>
        </w:tc>
        <w:tc>
          <w:tcPr>
            <w:tcW w:w="1623" w:type="dxa"/>
            <w:vAlign w:val="bottom"/>
          </w:tcPr>
          <w:p w14:paraId="51A1F1B4"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-1,990</w:t>
            </w:r>
          </w:p>
        </w:tc>
        <w:tc>
          <w:tcPr>
            <w:tcW w:w="1335" w:type="dxa"/>
            <w:vAlign w:val="center"/>
          </w:tcPr>
          <w:p w14:paraId="4CC25883"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247</w:t>
            </w:r>
          </w:p>
        </w:tc>
        <w:tc>
          <w:tcPr>
            <w:tcW w:w="978" w:type="dxa"/>
            <w:vAlign w:val="bottom"/>
          </w:tcPr>
          <w:p w14:paraId="56CA766D"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70,73</w:t>
            </w:r>
          </w:p>
        </w:tc>
      </w:tr>
      <w:tr w:rsidR="00D37B14" w14:paraId="661712D9" w14:textId="77777777" w:rsidTr="00CA6E66">
        <w:tc>
          <w:tcPr>
            <w:tcW w:w="766" w:type="dxa"/>
          </w:tcPr>
          <w:p w14:paraId="7213EFDD"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59</w:t>
            </w:r>
          </w:p>
        </w:tc>
        <w:tc>
          <w:tcPr>
            <w:tcW w:w="988" w:type="dxa"/>
          </w:tcPr>
          <w:p w14:paraId="01E5F4DD"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1998</w:t>
            </w:r>
          </w:p>
        </w:tc>
        <w:tc>
          <w:tcPr>
            <w:tcW w:w="985" w:type="dxa"/>
            <w:vAlign w:val="bottom"/>
          </w:tcPr>
          <w:p w14:paraId="6DEF7443" w14:textId="77777777" w:rsidR="00D37B14" w:rsidRDefault="00D37B14" w:rsidP="00CA6E66">
            <w:pPr>
              <w:pStyle w:val="a4"/>
              <w:spacing w:before="0" w:beforeAutospacing="0" w:after="0" w:afterAutospacing="0"/>
              <w:jc w:val="center"/>
              <w:rPr>
                <w:sz w:val="28"/>
                <w:szCs w:val="28"/>
              </w:rPr>
            </w:pPr>
            <w:r w:rsidRPr="00E91F25">
              <w:rPr>
                <w:color w:val="000000"/>
                <w:sz w:val="28"/>
                <w:szCs w:val="28"/>
              </w:rPr>
              <w:t>268</w:t>
            </w:r>
          </w:p>
        </w:tc>
        <w:tc>
          <w:tcPr>
            <w:tcW w:w="1402" w:type="dxa"/>
            <w:vAlign w:val="bottom"/>
          </w:tcPr>
          <w:p w14:paraId="164C0E1A"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0,925</w:t>
            </w:r>
          </w:p>
        </w:tc>
        <w:tc>
          <w:tcPr>
            <w:tcW w:w="1268" w:type="dxa"/>
            <w:vAlign w:val="bottom"/>
          </w:tcPr>
          <w:p w14:paraId="7EC5CB3E"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-0,075</w:t>
            </w:r>
          </w:p>
        </w:tc>
        <w:tc>
          <w:tcPr>
            <w:tcW w:w="1623" w:type="dxa"/>
            <w:vAlign w:val="bottom"/>
          </w:tcPr>
          <w:p w14:paraId="0512F486"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-2,065</w:t>
            </w:r>
          </w:p>
        </w:tc>
        <w:tc>
          <w:tcPr>
            <w:tcW w:w="1335" w:type="dxa"/>
            <w:vAlign w:val="center"/>
          </w:tcPr>
          <w:p w14:paraId="433B7AD7" w14:textId="77777777" w:rsidR="00D37B14" w:rsidRPr="00785D8F" w:rsidRDefault="00D37B14" w:rsidP="00CA6E66">
            <w:pPr>
              <w:pStyle w:val="a4"/>
              <w:spacing w:before="0" w:beforeAutospacing="0" w:after="0" w:afterAutospacing="0"/>
              <w:jc w:val="center"/>
              <w:rPr>
                <w:sz w:val="28"/>
                <w:szCs w:val="28"/>
              </w:rPr>
            </w:pPr>
            <w:r w:rsidRPr="008216A2">
              <w:rPr>
                <w:color w:val="231F20"/>
                <w:sz w:val="28"/>
                <w:szCs w:val="28"/>
              </w:rPr>
              <w:t>245</w:t>
            </w:r>
          </w:p>
        </w:tc>
        <w:tc>
          <w:tcPr>
            <w:tcW w:w="978" w:type="dxa"/>
            <w:vAlign w:val="bottom"/>
          </w:tcPr>
          <w:p w14:paraId="5BE472DB"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71,95</w:t>
            </w:r>
          </w:p>
        </w:tc>
      </w:tr>
      <w:tr w:rsidR="00D37B14" w14:paraId="26CEEF0F" w14:textId="77777777" w:rsidTr="00CA6E66">
        <w:tc>
          <w:tcPr>
            <w:tcW w:w="766" w:type="dxa"/>
          </w:tcPr>
          <w:p w14:paraId="1E3B0020"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60</w:t>
            </w:r>
          </w:p>
        </w:tc>
        <w:tc>
          <w:tcPr>
            <w:tcW w:w="988" w:type="dxa"/>
          </w:tcPr>
          <w:p w14:paraId="588097AD" w14:textId="77777777" w:rsidR="00D37B14" w:rsidRDefault="00D37B14" w:rsidP="00CA6E66">
            <w:pPr>
              <w:pStyle w:val="a4"/>
              <w:spacing w:before="0" w:beforeAutospacing="0" w:after="0" w:afterAutospacing="0"/>
              <w:jc w:val="center"/>
              <w:rPr>
                <w:sz w:val="28"/>
                <w:szCs w:val="28"/>
                <w:lang w:val="kk-KZ"/>
              </w:rPr>
            </w:pPr>
            <w:r>
              <w:rPr>
                <w:sz w:val="28"/>
                <w:szCs w:val="28"/>
                <w:lang w:val="kk-KZ"/>
              </w:rPr>
              <w:t>1999</w:t>
            </w:r>
          </w:p>
        </w:tc>
        <w:tc>
          <w:tcPr>
            <w:tcW w:w="985" w:type="dxa"/>
            <w:vAlign w:val="bottom"/>
          </w:tcPr>
          <w:p w14:paraId="5847AFB2" w14:textId="77777777" w:rsidR="00D37B14" w:rsidRDefault="00D37B14" w:rsidP="00CA6E66">
            <w:pPr>
              <w:pStyle w:val="a4"/>
              <w:spacing w:before="0" w:beforeAutospacing="0" w:after="0" w:afterAutospacing="0"/>
              <w:jc w:val="center"/>
              <w:rPr>
                <w:sz w:val="28"/>
                <w:szCs w:val="28"/>
              </w:rPr>
            </w:pPr>
            <w:r w:rsidRPr="00E91F25">
              <w:rPr>
                <w:color w:val="000000"/>
                <w:sz w:val="28"/>
                <w:szCs w:val="28"/>
              </w:rPr>
              <w:t>273</w:t>
            </w:r>
          </w:p>
        </w:tc>
        <w:tc>
          <w:tcPr>
            <w:tcW w:w="1402" w:type="dxa"/>
            <w:vAlign w:val="bottom"/>
          </w:tcPr>
          <w:p w14:paraId="512C366D"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0,943</w:t>
            </w:r>
          </w:p>
        </w:tc>
        <w:tc>
          <w:tcPr>
            <w:tcW w:w="1268" w:type="dxa"/>
            <w:vAlign w:val="bottom"/>
          </w:tcPr>
          <w:p w14:paraId="2830C99E"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-0,057</w:t>
            </w:r>
          </w:p>
        </w:tc>
        <w:tc>
          <w:tcPr>
            <w:tcW w:w="1623" w:type="dxa"/>
            <w:vAlign w:val="bottom"/>
          </w:tcPr>
          <w:p w14:paraId="72B379F4"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-2,123</w:t>
            </w:r>
          </w:p>
        </w:tc>
        <w:tc>
          <w:tcPr>
            <w:tcW w:w="1335" w:type="dxa"/>
            <w:vAlign w:val="center"/>
          </w:tcPr>
          <w:p w14:paraId="6A5A7163"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245</w:t>
            </w:r>
          </w:p>
        </w:tc>
        <w:tc>
          <w:tcPr>
            <w:tcW w:w="978" w:type="dxa"/>
            <w:vAlign w:val="bottom"/>
          </w:tcPr>
          <w:p w14:paraId="2ABCC49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73,17</w:t>
            </w:r>
          </w:p>
        </w:tc>
      </w:tr>
      <w:tr w:rsidR="00D37B14" w14:paraId="3E41D05C" w14:textId="77777777" w:rsidTr="00CA6E66">
        <w:tc>
          <w:tcPr>
            <w:tcW w:w="766" w:type="dxa"/>
          </w:tcPr>
          <w:p w14:paraId="6BB5E53E"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61</w:t>
            </w:r>
          </w:p>
        </w:tc>
        <w:tc>
          <w:tcPr>
            <w:tcW w:w="988" w:type="dxa"/>
          </w:tcPr>
          <w:p w14:paraId="3C2870B6"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2000</w:t>
            </w:r>
          </w:p>
        </w:tc>
        <w:tc>
          <w:tcPr>
            <w:tcW w:w="985" w:type="dxa"/>
            <w:vAlign w:val="bottom"/>
          </w:tcPr>
          <w:p w14:paraId="7678D340" w14:textId="77777777" w:rsidR="00D37B14" w:rsidRDefault="00D37B14" w:rsidP="00CA6E66">
            <w:pPr>
              <w:pStyle w:val="a4"/>
              <w:spacing w:before="0" w:beforeAutospacing="0" w:after="0" w:afterAutospacing="0"/>
              <w:jc w:val="center"/>
              <w:rPr>
                <w:sz w:val="28"/>
                <w:szCs w:val="28"/>
              </w:rPr>
            </w:pPr>
            <w:r w:rsidRPr="00E91F25">
              <w:rPr>
                <w:color w:val="000000"/>
                <w:sz w:val="28"/>
                <w:szCs w:val="28"/>
              </w:rPr>
              <w:t>245</w:t>
            </w:r>
          </w:p>
        </w:tc>
        <w:tc>
          <w:tcPr>
            <w:tcW w:w="1402" w:type="dxa"/>
            <w:vAlign w:val="bottom"/>
          </w:tcPr>
          <w:p w14:paraId="144D35FD"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0,846</w:t>
            </w:r>
          </w:p>
        </w:tc>
        <w:tc>
          <w:tcPr>
            <w:tcW w:w="1268" w:type="dxa"/>
            <w:vAlign w:val="bottom"/>
          </w:tcPr>
          <w:p w14:paraId="711CE893"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-0,154</w:t>
            </w:r>
          </w:p>
        </w:tc>
        <w:tc>
          <w:tcPr>
            <w:tcW w:w="1623" w:type="dxa"/>
            <w:vAlign w:val="bottom"/>
          </w:tcPr>
          <w:p w14:paraId="7D133C0C"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-2,277</w:t>
            </w:r>
          </w:p>
        </w:tc>
        <w:tc>
          <w:tcPr>
            <w:tcW w:w="1335" w:type="dxa"/>
            <w:vAlign w:val="center"/>
          </w:tcPr>
          <w:p w14:paraId="65F380E2"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238</w:t>
            </w:r>
          </w:p>
        </w:tc>
        <w:tc>
          <w:tcPr>
            <w:tcW w:w="978" w:type="dxa"/>
            <w:vAlign w:val="bottom"/>
          </w:tcPr>
          <w:p w14:paraId="49A446ED"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74,39</w:t>
            </w:r>
          </w:p>
        </w:tc>
      </w:tr>
      <w:tr w:rsidR="00D37B14" w14:paraId="104D8911" w14:textId="77777777" w:rsidTr="00CA6E66">
        <w:tc>
          <w:tcPr>
            <w:tcW w:w="766" w:type="dxa"/>
          </w:tcPr>
          <w:p w14:paraId="7DE3203A"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62</w:t>
            </w:r>
          </w:p>
        </w:tc>
        <w:tc>
          <w:tcPr>
            <w:tcW w:w="988" w:type="dxa"/>
          </w:tcPr>
          <w:p w14:paraId="0D5843DD"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2001</w:t>
            </w:r>
          </w:p>
        </w:tc>
        <w:tc>
          <w:tcPr>
            <w:tcW w:w="985" w:type="dxa"/>
            <w:vAlign w:val="bottom"/>
          </w:tcPr>
          <w:p w14:paraId="0E303341" w14:textId="77777777" w:rsidR="00D37B14" w:rsidRDefault="00D37B14" w:rsidP="00CA6E66">
            <w:pPr>
              <w:pStyle w:val="a4"/>
              <w:spacing w:before="0" w:beforeAutospacing="0" w:after="0" w:afterAutospacing="0"/>
              <w:jc w:val="center"/>
              <w:rPr>
                <w:sz w:val="28"/>
                <w:szCs w:val="28"/>
              </w:rPr>
            </w:pPr>
            <w:r w:rsidRPr="00E91F25">
              <w:rPr>
                <w:color w:val="000000"/>
                <w:sz w:val="28"/>
                <w:szCs w:val="28"/>
              </w:rPr>
              <w:t>257</w:t>
            </w:r>
          </w:p>
        </w:tc>
        <w:tc>
          <w:tcPr>
            <w:tcW w:w="1402" w:type="dxa"/>
            <w:vAlign w:val="bottom"/>
          </w:tcPr>
          <w:p w14:paraId="6A2B0067"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0,887</w:t>
            </w:r>
          </w:p>
        </w:tc>
        <w:tc>
          <w:tcPr>
            <w:tcW w:w="1268" w:type="dxa"/>
            <w:vAlign w:val="bottom"/>
          </w:tcPr>
          <w:p w14:paraId="0EBB6DAD"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-0,113</w:t>
            </w:r>
          </w:p>
        </w:tc>
        <w:tc>
          <w:tcPr>
            <w:tcW w:w="1623" w:type="dxa"/>
            <w:vAlign w:val="bottom"/>
          </w:tcPr>
          <w:p w14:paraId="476B3BCC"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-2,389</w:t>
            </w:r>
          </w:p>
        </w:tc>
        <w:tc>
          <w:tcPr>
            <w:tcW w:w="1335" w:type="dxa"/>
            <w:vAlign w:val="center"/>
          </w:tcPr>
          <w:p w14:paraId="77E1D28E" w14:textId="77777777" w:rsidR="00D37B14" w:rsidRPr="00785D8F" w:rsidRDefault="00D37B14" w:rsidP="00CA6E66">
            <w:pPr>
              <w:pStyle w:val="a4"/>
              <w:spacing w:before="0" w:beforeAutospacing="0" w:after="0" w:afterAutospacing="0"/>
              <w:jc w:val="center"/>
              <w:rPr>
                <w:sz w:val="28"/>
                <w:szCs w:val="28"/>
              </w:rPr>
            </w:pPr>
            <w:r w:rsidRPr="008216A2">
              <w:rPr>
                <w:color w:val="231F20"/>
                <w:sz w:val="28"/>
                <w:szCs w:val="28"/>
              </w:rPr>
              <w:t>236</w:t>
            </w:r>
          </w:p>
        </w:tc>
        <w:tc>
          <w:tcPr>
            <w:tcW w:w="978" w:type="dxa"/>
            <w:vAlign w:val="bottom"/>
          </w:tcPr>
          <w:p w14:paraId="2D577C6F"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75,61</w:t>
            </w:r>
          </w:p>
        </w:tc>
      </w:tr>
      <w:tr w:rsidR="00D37B14" w14:paraId="36BEC3A8" w14:textId="77777777" w:rsidTr="00CA6E66">
        <w:tc>
          <w:tcPr>
            <w:tcW w:w="766" w:type="dxa"/>
          </w:tcPr>
          <w:p w14:paraId="09900362"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63</w:t>
            </w:r>
          </w:p>
        </w:tc>
        <w:tc>
          <w:tcPr>
            <w:tcW w:w="988" w:type="dxa"/>
          </w:tcPr>
          <w:p w14:paraId="74DE6E89"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2002</w:t>
            </w:r>
          </w:p>
        </w:tc>
        <w:tc>
          <w:tcPr>
            <w:tcW w:w="985" w:type="dxa"/>
            <w:vAlign w:val="bottom"/>
          </w:tcPr>
          <w:p w14:paraId="144376DB" w14:textId="77777777" w:rsidR="00D37B14" w:rsidRDefault="00D37B14" w:rsidP="00CA6E66">
            <w:pPr>
              <w:pStyle w:val="a4"/>
              <w:spacing w:before="0" w:beforeAutospacing="0" w:after="0" w:afterAutospacing="0"/>
              <w:jc w:val="center"/>
              <w:rPr>
                <w:sz w:val="28"/>
                <w:szCs w:val="28"/>
              </w:rPr>
            </w:pPr>
            <w:r w:rsidRPr="00E91F25">
              <w:rPr>
                <w:color w:val="000000"/>
                <w:sz w:val="28"/>
                <w:szCs w:val="28"/>
              </w:rPr>
              <w:t>393</w:t>
            </w:r>
          </w:p>
        </w:tc>
        <w:tc>
          <w:tcPr>
            <w:tcW w:w="1402" w:type="dxa"/>
            <w:vAlign w:val="bottom"/>
          </w:tcPr>
          <w:p w14:paraId="7B337769"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1,357</w:t>
            </w:r>
          </w:p>
        </w:tc>
        <w:tc>
          <w:tcPr>
            <w:tcW w:w="1268" w:type="dxa"/>
            <w:vAlign w:val="bottom"/>
          </w:tcPr>
          <w:p w14:paraId="0078FEC5"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0,357</w:t>
            </w:r>
          </w:p>
        </w:tc>
        <w:tc>
          <w:tcPr>
            <w:tcW w:w="1623" w:type="dxa"/>
            <w:vAlign w:val="bottom"/>
          </w:tcPr>
          <w:p w14:paraId="3CD2765A"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-2,032</w:t>
            </w:r>
          </w:p>
        </w:tc>
        <w:tc>
          <w:tcPr>
            <w:tcW w:w="1335" w:type="dxa"/>
            <w:vAlign w:val="center"/>
          </w:tcPr>
          <w:p w14:paraId="711329AB"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230</w:t>
            </w:r>
          </w:p>
        </w:tc>
        <w:tc>
          <w:tcPr>
            <w:tcW w:w="978" w:type="dxa"/>
            <w:vAlign w:val="bottom"/>
          </w:tcPr>
          <w:p w14:paraId="07327BA9"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76,83</w:t>
            </w:r>
          </w:p>
        </w:tc>
      </w:tr>
      <w:tr w:rsidR="00D37B14" w14:paraId="4A09820A" w14:textId="77777777" w:rsidTr="00CA6E66">
        <w:tc>
          <w:tcPr>
            <w:tcW w:w="766" w:type="dxa"/>
          </w:tcPr>
          <w:p w14:paraId="4F64E5E3"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64</w:t>
            </w:r>
          </w:p>
        </w:tc>
        <w:tc>
          <w:tcPr>
            <w:tcW w:w="988" w:type="dxa"/>
          </w:tcPr>
          <w:p w14:paraId="6CD417D8"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2003</w:t>
            </w:r>
          </w:p>
        </w:tc>
        <w:tc>
          <w:tcPr>
            <w:tcW w:w="985" w:type="dxa"/>
            <w:vAlign w:val="bottom"/>
          </w:tcPr>
          <w:p w14:paraId="1FA3A644" w14:textId="77777777" w:rsidR="00D37B14" w:rsidRDefault="00D37B14" w:rsidP="00CA6E66">
            <w:pPr>
              <w:pStyle w:val="a4"/>
              <w:spacing w:before="0" w:beforeAutospacing="0" w:after="0" w:afterAutospacing="0"/>
              <w:jc w:val="center"/>
              <w:rPr>
                <w:sz w:val="28"/>
                <w:szCs w:val="28"/>
              </w:rPr>
            </w:pPr>
            <w:r w:rsidRPr="00E91F25">
              <w:rPr>
                <w:color w:val="000000"/>
                <w:sz w:val="28"/>
                <w:szCs w:val="28"/>
              </w:rPr>
              <w:t>490</w:t>
            </w:r>
          </w:p>
        </w:tc>
        <w:tc>
          <w:tcPr>
            <w:tcW w:w="1402" w:type="dxa"/>
            <w:vAlign w:val="bottom"/>
          </w:tcPr>
          <w:p w14:paraId="642E4EA6"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1,692</w:t>
            </w:r>
          </w:p>
        </w:tc>
        <w:tc>
          <w:tcPr>
            <w:tcW w:w="1268" w:type="dxa"/>
            <w:vAlign w:val="bottom"/>
          </w:tcPr>
          <w:p w14:paraId="5F8C2F3D"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0,692</w:t>
            </w:r>
          </w:p>
        </w:tc>
        <w:tc>
          <w:tcPr>
            <w:tcW w:w="1623" w:type="dxa"/>
            <w:vAlign w:val="bottom"/>
          </w:tcPr>
          <w:p w14:paraId="1FFD1772"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-1,341</w:t>
            </w:r>
          </w:p>
        </w:tc>
        <w:tc>
          <w:tcPr>
            <w:tcW w:w="1335" w:type="dxa"/>
            <w:vAlign w:val="center"/>
          </w:tcPr>
          <w:p w14:paraId="4B79338D"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230</w:t>
            </w:r>
          </w:p>
        </w:tc>
        <w:tc>
          <w:tcPr>
            <w:tcW w:w="978" w:type="dxa"/>
            <w:vAlign w:val="bottom"/>
          </w:tcPr>
          <w:p w14:paraId="03BB787A"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78,05</w:t>
            </w:r>
          </w:p>
        </w:tc>
      </w:tr>
      <w:tr w:rsidR="00D37B14" w14:paraId="70D452C3" w14:textId="77777777" w:rsidTr="00CA6E66">
        <w:tc>
          <w:tcPr>
            <w:tcW w:w="766" w:type="dxa"/>
          </w:tcPr>
          <w:p w14:paraId="69CE896E"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65</w:t>
            </w:r>
          </w:p>
        </w:tc>
        <w:tc>
          <w:tcPr>
            <w:tcW w:w="988" w:type="dxa"/>
          </w:tcPr>
          <w:p w14:paraId="337B2BF6"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2004</w:t>
            </w:r>
          </w:p>
        </w:tc>
        <w:tc>
          <w:tcPr>
            <w:tcW w:w="985" w:type="dxa"/>
            <w:vAlign w:val="bottom"/>
          </w:tcPr>
          <w:p w14:paraId="17523E88" w14:textId="77777777" w:rsidR="00D37B14" w:rsidRDefault="00D37B14" w:rsidP="00CA6E66">
            <w:pPr>
              <w:pStyle w:val="a4"/>
              <w:spacing w:before="0" w:beforeAutospacing="0" w:after="0" w:afterAutospacing="0"/>
              <w:jc w:val="center"/>
              <w:rPr>
                <w:sz w:val="28"/>
                <w:szCs w:val="28"/>
              </w:rPr>
            </w:pPr>
            <w:r w:rsidRPr="00E91F25">
              <w:rPr>
                <w:color w:val="000000"/>
                <w:sz w:val="28"/>
                <w:szCs w:val="28"/>
              </w:rPr>
              <w:t>267</w:t>
            </w:r>
          </w:p>
        </w:tc>
        <w:tc>
          <w:tcPr>
            <w:tcW w:w="1402" w:type="dxa"/>
            <w:vAlign w:val="bottom"/>
          </w:tcPr>
          <w:p w14:paraId="4935A9CB"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0,922</w:t>
            </w:r>
          </w:p>
        </w:tc>
        <w:tc>
          <w:tcPr>
            <w:tcW w:w="1268" w:type="dxa"/>
            <w:vAlign w:val="bottom"/>
          </w:tcPr>
          <w:p w14:paraId="2ABFA80A"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-0,078</w:t>
            </w:r>
          </w:p>
        </w:tc>
        <w:tc>
          <w:tcPr>
            <w:tcW w:w="1623" w:type="dxa"/>
            <w:vAlign w:val="bottom"/>
          </w:tcPr>
          <w:p w14:paraId="159E5290"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-1,419</w:t>
            </w:r>
          </w:p>
        </w:tc>
        <w:tc>
          <w:tcPr>
            <w:tcW w:w="1335" w:type="dxa"/>
            <w:vAlign w:val="center"/>
          </w:tcPr>
          <w:p w14:paraId="75D22A5D"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225</w:t>
            </w:r>
          </w:p>
        </w:tc>
        <w:tc>
          <w:tcPr>
            <w:tcW w:w="978" w:type="dxa"/>
            <w:vAlign w:val="bottom"/>
          </w:tcPr>
          <w:p w14:paraId="1AB019A3"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79,27</w:t>
            </w:r>
          </w:p>
        </w:tc>
      </w:tr>
      <w:tr w:rsidR="00D37B14" w14:paraId="3139E669" w14:textId="77777777" w:rsidTr="00CA6E66">
        <w:tc>
          <w:tcPr>
            <w:tcW w:w="766" w:type="dxa"/>
          </w:tcPr>
          <w:p w14:paraId="1C77E6CC"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66</w:t>
            </w:r>
          </w:p>
        </w:tc>
        <w:tc>
          <w:tcPr>
            <w:tcW w:w="988" w:type="dxa"/>
          </w:tcPr>
          <w:p w14:paraId="3EDDDF93"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2005</w:t>
            </w:r>
          </w:p>
        </w:tc>
        <w:tc>
          <w:tcPr>
            <w:tcW w:w="985" w:type="dxa"/>
            <w:vAlign w:val="bottom"/>
          </w:tcPr>
          <w:p w14:paraId="60D6DE78" w14:textId="77777777" w:rsidR="00D37B14" w:rsidRDefault="00D37B14" w:rsidP="00CA6E66">
            <w:pPr>
              <w:pStyle w:val="a4"/>
              <w:spacing w:before="0" w:beforeAutospacing="0" w:after="0" w:afterAutospacing="0"/>
              <w:jc w:val="center"/>
              <w:rPr>
                <w:sz w:val="28"/>
                <w:szCs w:val="28"/>
              </w:rPr>
            </w:pPr>
            <w:r w:rsidRPr="00E91F25">
              <w:rPr>
                <w:color w:val="000000"/>
                <w:sz w:val="28"/>
                <w:szCs w:val="28"/>
              </w:rPr>
              <w:t>258</w:t>
            </w:r>
          </w:p>
        </w:tc>
        <w:tc>
          <w:tcPr>
            <w:tcW w:w="1402" w:type="dxa"/>
            <w:vAlign w:val="bottom"/>
          </w:tcPr>
          <w:p w14:paraId="2E219A28"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0,891</w:t>
            </w:r>
          </w:p>
        </w:tc>
        <w:tc>
          <w:tcPr>
            <w:tcW w:w="1268" w:type="dxa"/>
            <w:vAlign w:val="bottom"/>
          </w:tcPr>
          <w:p w14:paraId="5A23ADF9"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-0,109</w:t>
            </w:r>
          </w:p>
        </w:tc>
        <w:tc>
          <w:tcPr>
            <w:tcW w:w="1623" w:type="dxa"/>
            <w:vAlign w:val="bottom"/>
          </w:tcPr>
          <w:p w14:paraId="25D60133"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-1,528</w:t>
            </w:r>
          </w:p>
        </w:tc>
        <w:tc>
          <w:tcPr>
            <w:tcW w:w="1335" w:type="dxa"/>
            <w:vAlign w:val="center"/>
          </w:tcPr>
          <w:p w14:paraId="1DF8CFE8"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225</w:t>
            </w:r>
          </w:p>
        </w:tc>
        <w:tc>
          <w:tcPr>
            <w:tcW w:w="978" w:type="dxa"/>
            <w:vAlign w:val="bottom"/>
          </w:tcPr>
          <w:p w14:paraId="6D4CAA9B"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80,49</w:t>
            </w:r>
          </w:p>
        </w:tc>
      </w:tr>
      <w:tr w:rsidR="00D37B14" w14:paraId="16819C2E" w14:textId="77777777" w:rsidTr="00CA6E66">
        <w:tc>
          <w:tcPr>
            <w:tcW w:w="766" w:type="dxa"/>
          </w:tcPr>
          <w:p w14:paraId="1549056A"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67</w:t>
            </w:r>
          </w:p>
        </w:tc>
        <w:tc>
          <w:tcPr>
            <w:tcW w:w="988" w:type="dxa"/>
          </w:tcPr>
          <w:p w14:paraId="2D6180FC"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2006</w:t>
            </w:r>
          </w:p>
        </w:tc>
        <w:tc>
          <w:tcPr>
            <w:tcW w:w="985" w:type="dxa"/>
            <w:vAlign w:val="bottom"/>
          </w:tcPr>
          <w:p w14:paraId="109E1659" w14:textId="77777777" w:rsidR="00D37B14" w:rsidRDefault="00D37B14" w:rsidP="00CA6E66">
            <w:pPr>
              <w:pStyle w:val="a4"/>
              <w:spacing w:before="0" w:beforeAutospacing="0" w:after="0" w:afterAutospacing="0"/>
              <w:jc w:val="center"/>
              <w:rPr>
                <w:sz w:val="28"/>
                <w:szCs w:val="28"/>
              </w:rPr>
            </w:pPr>
            <w:r w:rsidRPr="00E91F25">
              <w:rPr>
                <w:color w:val="000000"/>
                <w:sz w:val="28"/>
                <w:szCs w:val="28"/>
              </w:rPr>
              <w:t>294</w:t>
            </w:r>
          </w:p>
        </w:tc>
        <w:tc>
          <w:tcPr>
            <w:tcW w:w="1402" w:type="dxa"/>
            <w:vAlign w:val="bottom"/>
          </w:tcPr>
          <w:p w14:paraId="1BCBFCCC"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1,015</w:t>
            </w:r>
          </w:p>
        </w:tc>
        <w:tc>
          <w:tcPr>
            <w:tcW w:w="1268" w:type="dxa"/>
            <w:vAlign w:val="bottom"/>
          </w:tcPr>
          <w:p w14:paraId="7BADD4E1"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0,015</w:t>
            </w:r>
          </w:p>
        </w:tc>
        <w:tc>
          <w:tcPr>
            <w:tcW w:w="1623" w:type="dxa"/>
            <w:vAlign w:val="bottom"/>
          </w:tcPr>
          <w:p w14:paraId="56CCB379"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-1,513</w:t>
            </w:r>
          </w:p>
        </w:tc>
        <w:tc>
          <w:tcPr>
            <w:tcW w:w="1335" w:type="dxa"/>
            <w:vAlign w:val="center"/>
          </w:tcPr>
          <w:p w14:paraId="060E0CFD" w14:textId="77777777" w:rsidR="00D37B14" w:rsidRPr="00785D8F" w:rsidRDefault="00D37B14" w:rsidP="00CA6E66">
            <w:pPr>
              <w:pStyle w:val="a4"/>
              <w:spacing w:before="0" w:beforeAutospacing="0" w:after="0" w:afterAutospacing="0"/>
              <w:jc w:val="center"/>
              <w:rPr>
                <w:sz w:val="28"/>
                <w:szCs w:val="28"/>
              </w:rPr>
            </w:pPr>
            <w:r w:rsidRPr="008216A2">
              <w:rPr>
                <w:color w:val="231F20"/>
                <w:sz w:val="28"/>
                <w:szCs w:val="28"/>
              </w:rPr>
              <w:t>224</w:t>
            </w:r>
          </w:p>
        </w:tc>
        <w:tc>
          <w:tcPr>
            <w:tcW w:w="978" w:type="dxa"/>
            <w:vAlign w:val="bottom"/>
          </w:tcPr>
          <w:p w14:paraId="64150C31"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81,71</w:t>
            </w:r>
          </w:p>
        </w:tc>
      </w:tr>
      <w:tr w:rsidR="00D37B14" w14:paraId="1FB7A95B" w14:textId="77777777" w:rsidTr="00CA6E66">
        <w:tc>
          <w:tcPr>
            <w:tcW w:w="766" w:type="dxa"/>
          </w:tcPr>
          <w:p w14:paraId="0551452A"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68</w:t>
            </w:r>
          </w:p>
        </w:tc>
        <w:tc>
          <w:tcPr>
            <w:tcW w:w="988" w:type="dxa"/>
          </w:tcPr>
          <w:p w14:paraId="19D7156E"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2007</w:t>
            </w:r>
          </w:p>
        </w:tc>
        <w:tc>
          <w:tcPr>
            <w:tcW w:w="985" w:type="dxa"/>
            <w:vAlign w:val="bottom"/>
          </w:tcPr>
          <w:p w14:paraId="6B5DE723" w14:textId="77777777" w:rsidR="00D37B14" w:rsidRDefault="00D37B14" w:rsidP="00CA6E66">
            <w:pPr>
              <w:pStyle w:val="a4"/>
              <w:spacing w:before="0" w:beforeAutospacing="0" w:after="0" w:afterAutospacing="0"/>
              <w:jc w:val="center"/>
              <w:rPr>
                <w:sz w:val="28"/>
                <w:szCs w:val="28"/>
              </w:rPr>
            </w:pPr>
            <w:r w:rsidRPr="00E91F25">
              <w:rPr>
                <w:color w:val="000000"/>
                <w:sz w:val="28"/>
                <w:szCs w:val="28"/>
              </w:rPr>
              <w:t>279</w:t>
            </w:r>
          </w:p>
        </w:tc>
        <w:tc>
          <w:tcPr>
            <w:tcW w:w="1402" w:type="dxa"/>
            <w:vAlign w:val="bottom"/>
          </w:tcPr>
          <w:p w14:paraId="0C79232D"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0,963</w:t>
            </w:r>
          </w:p>
        </w:tc>
        <w:tc>
          <w:tcPr>
            <w:tcW w:w="1268" w:type="dxa"/>
            <w:vAlign w:val="bottom"/>
          </w:tcPr>
          <w:p w14:paraId="1E4739C2"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-0,037</w:t>
            </w:r>
          </w:p>
        </w:tc>
        <w:tc>
          <w:tcPr>
            <w:tcW w:w="1623" w:type="dxa"/>
            <w:vAlign w:val="bottom"/>
          </w:tcPr>
          <w:p w14:paraId="2D7F9B19"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-1,549</w:t>
            </w:r>
          </w:p>
        </w:tc>
        <w:tc>
          <w:tcPr>
            <w:tcW w:w="1335" w:type="dxa"/>
            <w:vAlign w:val="center"/>
          </w:tcPr>
          <w:p w14:paraId="136DDCD6" w14:textId="77777777" w:rsidR="00D37B14" w:rsidRPr="00785D8F" w:rsidRDefault="00D37B14" w:rsidP="00CA6E66">
            <w:pPr>
              <w:pStyle w:val="a4"/>
              <w:spacing w:before="0" w:beforeAutospacing="0" w:after="0" w:afterAutospacing="0"/>
              <w:jc w:val="center"/>
              <w:rPr>
                <w:sz w:val="28"/>
                <w:szCs w:val="28"/>
              </w:rPr>
            </w:pPr>
            <w:r w:rsidRPr="008216A2">
              <w:rPr>
                <w:color w:val="231F20"/>
                <w:sz w:val="28"/>
                <w:szCs w:val="28"/>
              </w:rPr>
              <w:t>211</w:t>
            </w:r>
          </w:p>
        </w:tc>
        <w:tc>
          <w:tcPr>
            <w:tcW w:w="978" w:type="dxa"/>
            <w:vAlign w:val="bottom"/>
          </w:tcPr>
          <w:p w14:paraId="78BDAD8B"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82,93</w:t>
            </w:r>
          </w:p>
        </w:tc>
      </w:tr>
      <w:tr w:rsidR="00D37B14" w14:paraId="12D84236" w14:textId="77777777" w:rsidTr="00CA6E66">
        <w:tc>
          <w:tcPr>
            <w:tcW w:w="766" w:type="dxa"/>
          </w:tcPr>
          <w:p w14:paraId="63E8C546"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69</w:t>
            </w:r>
          </w:p>
        </w:tc>
        <w:tc>
          <w:tcPr>
            <w:tcW w:w="988" w:type="dxa"/>
          </w:tcPr>
          <w:p w14:paraId="73E4F7A0"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2008</w:t>
            </w:r>
          </w:p>
        </w:tc>
        <w:tc>
          <w:tcPr>
            <w:tcW w:w="985" w:type="dxa"/>
            <w:vAlign w:val="bottom"/>
          </w:tcPr>
          <w:p w14:paraId="31FCB63A" w14:textId="77777777" w:rsidR="00D37B14" w:rsidRDefault="00D37B14" w:rsidP="00CA6E66">
            <w:pPr>
              <w:pStyle w:val="a4"/>
              <w:spacing w:before="0" w:beforeAutospacing="0" w:after="0" w:afterAutospacing="0"/>
              <w:jc w:val="center"/>
              <w:rPr>
                <w:sz w:val="28"/>
                <w:szCs w:val="28"/>
              </w:rPr>
            </w:pPr>
            <w:r w:rsidRPr="00E91F25">
              <w:rPr>
                <w:color w:val="000000"/>
                <w:sz w:val="28"/>
                <w:szCs w:val="28"/>
              </w:rPr>
              <w:t>287</w:t>
            </w:r>
          </w:p>
        </w:tc>
        <w:tc>
          <w:tcPr>
            <w:tcW w:w="1402" w:type="dxa"/>
            <w:vAlign w:val="bottom"/>
          </w:tcPr>
          <w:p w14:paraId="46E7A7B6"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0,991</w:t>
            </w:r>
          </w:p>
        </w:tc>
        <w:tc>
          <w:tcPr>
            <w:tcW w:w="1268" w:type="dxa"/>
            <w:vAlign w:val="bottom"/>
          </w:tcPr>
          <w:p w14:paraId="4019C663"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-0,009</w:t>
            </w:r>
          </w:p>
        </w:tc>
        <w:tc>
          <w:tcPr>
            <w:tcW w:w="1623" w:type="dxa"/>
            <w:vAlign w:val="bottom"/>
          </w:tcPr>
          <w:p w14:paraId="37DC9291"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-1,559</w:t>
            </w:r>
          </w:p>
        </w:tc>
        <w:tc>
          <w:tcPr>
            <w:tcW w:w="1335" w:type="dxa"/>
            <w:vAlign w:val="center"/>
          </w:tcPr>
          <w:p w14:paraId="23EF8CE9"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209</w:t>
            </w:r>
          </w:p>
        </w:tc>
        <w:tc>
          <w:tcPr>
            <w:tcW w:w="978" w:type="dxa"/>
            <w:vAlign w:val="bottom"/>
          </w:tcPr>
          <w:p w14:paraId="37FD7E0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84,15</w:t>
            </w:r>
          </w:p>
        </w:tc>
      </w:tr>
      <w:tr w:rsidR="00D37B14" w14:paraId="13A83314" w14:textId="77777777" w:rsidTr="00CA6E66">
        <w:tc>
          <w:tcPr>
            <w:tcW w:w="766" w:type="dxa"/>
          </w:tcPr>
          <w:p w14:paraId="0D70D488"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70</w:t>
            </w:r>
          </w:p>
        </w:tc>
        <w:tc>
          <w:tcPr>
            <w:tcW w:w="988" w:type="dxa"/>
          </w:tcPr>
          <w:p w14:paraId="3C9620C0"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2009</w:t>
            </w:r>
          </w:p>
        </w:tc>
        <w:tc>
          <w:tcPr>
            <w:tcW w:w="985" w:type="dxa"/>
            <w:vAlign w:val="bottom"/>
          </w:tcPr>
          <w:p w14:paraId="66733A31" w14:textId="77777777" w:rsidR="00D37B14" w:rsidRDefault="00D37B14" w:rsidP="00CA6E66">
            <w:pPr>
              <w:pStyle w:val="a4"/>
              <w:spacing w:before="0" w:beforeAutospacing="0" w:after="0" w:afterAutospacing="0"/>
              <w:jc w:val="center"/>
              <w:rPr>
                <w:sz w:val="28"/>
                <w:szCs w:val="28"/>
              </w:rPr>
            </w:pPr>
            <w:r w:rsidRPr="00E91F25">
              <w:rPr>
                <w:color w:val="000000"/>
                <w:sz w:val="28"/>
                <w:szCs w:val="28"/>
              </w:rPr>
              <w:t>238</w:t>
            </w:r>
          </w:p>
        </w:tc>
        <w:tc>
          <w:tcPr>
            <w:tcW w:w="1402" w:type="dxa"/>
            <w:vAlign w:val="bottom"/>
          </w:tcPr>
          <w:p w14:paraId="6D8C5ED6"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0,822</w:t>
            </w:r>
          </w:p>
        </w:tc>
        <w:tc>
          <w:tcPr>
            <w:tcW w:w="1268" w:type="dxa"/>
            <w:vAlign w:val="bottom"/>
          </w:tcPr>
          <w:p w14:paraId="3D1F2D4E"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-0,178</w:t>
            </w:r>
          </w:p>
        </w:tc>
        <w:tc>
          <w:tcPr>
            <w:tcW w:w="1623" w:type="dxa"/>
            <w:vAlign w:val="bottom"/>
          </w:tcPr>
          <w:p w14:paraId="7019E306"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-1,737</w:t>
            </w:r>
          </w:p>
        </w:tc>
        <w:tc>
          <w:tcPr>
            <w:tcW w:w="1335" w:type="dxa"/>
            <w:vAlign w:val="center"/>
          </w:tcPr>
          <w:p w14:paraId="2C274748"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196</w:t>
            </w:r>
          </w:p>
        </w:tc>
        <w:tc>
          <w:tcPr>
            <w:tcW w:w="978" w:type="dxa"/>
            <w:vAlign w:val="bottom"/>
          </w:tcPr>
          <w:p w14:paraId="79E6506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85,37</w:t>
            </w:r>
          </w:p>
        </w:tc>
      </w:tr>
      <w:tr w:rsidR="00D37B14" w14:paraId="4DD5E9CB" w14:textId="77777777" w:rsidTr="00CA6E66">
        <w:tc>
          <w:tcPr>
            <w:tcW w:w="766" w:type="dxa"/>
          </w:tcPr>
          <w:p w14:paraId="36BC32D9"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71</w:t>
            </w:r>
          </w:p>
        </w:tc>
        <w:tc>
          <w:tcPr>
            <w:tcW w:w="988" w:type="dxa"/>
          </w:tcPr>
          <w:p w14:paraId="6CF78B97"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2010</w:t>
            </w:r>
          </w:p>
        </w:tc>
        <w:tc>
          <w:tcPr>
            <w:tcW w:w="985" w:type="dxa"/>
            <w:vAlign w:val="bottom"/>
          </w:tcPr>
          <w:p w14:paraId="6FB31B1C" w14:textId="77777777" w:rsidR="00D37B14" w:rsidRDefault="00D37B14" w:rsidP="00CA6E66">
            <w:pPr>
              <w:pStyle w:val="a4"/>
              <w:spacing w:before="0" w:beforeAutospacing="0" w:after="0" w:afterAutospacing="0"/>
              <w:jc w:val="center"/>
              <w:rPr>
                <w:sz w:val="28"/>
                <w:szCs w:val="28"/>
              </w:rPr>
            </w:pPr>
            <w:r w:rsidRPr="00E91F25">
              <w:rPr>
                <w:color w:val="000000"/>
                <w:sz w:val="28"/>
                <w:szCs w:val="28"/>
              </w:rPr>
              <w:t>351</w:t>
            </w:r>
          </w:p>
        </w:tc>
        <w:tc>
          <w:tcPr>
            <w:tcW w:w="1402" w:type="dxa"/>
            <w:vAlign w:val="bottom"/>
          </w:tcPr>
          <w:p w14:paraId="4523F9BB"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1,212</w:t>
            </w:r>
          </w:p>
        </w:tc>
        <w:tc>
          <w:tcPr>
            <w:tcW w:w="1268" w:type="dxa"/>
            <w:vAlign w:val="bottom"/>
          </w:tcPr>
          <w:p w14:paraId="10305ED1"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0,212</w:t>
            </w:r>
          </w:p>
        </w:tc>
        <w:tc>
          <w:tcPr>
            <w:tcW w:w="1623" w:type="dxa"/>
            <w:vAlign w:val="bottom"/>
          </w:tcPr>
          <w:p w14:paraId="2AB23046"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-1,525</w:t>
            </w:r>
          </w:p>
        </w:tc>
        <w:tc>
          <w:tcPr>
            <w:tcW w:w="1335" w:type="dxa"/>
            <w:vAlign w:val="center"/>
          </w:tcPr>
          <w:p w14:paraId="10F2B7B0"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187</w:t>
            </w:r>
          </w:p>
        </w:tc>
        <w:tc>
          <w:tcPr>
            <w:tcW w:w="978" w:type="dxa"/>
            <w:vAlign w:val="bottom"/>
          </w:tcPr>
          <w:p w14:paraId="4A7D8EA3"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86,59</w:t>
            </w:r>
          </w:p>
        </w:tc>
      </w:tr>
      <w:tr w:rsidR="00D37B14" w14:paraId="697C34B3" w14:textId="77777777" w:rsidTr="00CA6E66">
        <w:tc>
          <w:tcPr>
            <w:tcW w:w="766" w:type="dxa"/>
          </w:tcPr>
          <w:p w14:paraId="2276DDC6"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72</w:t>
            </w:r>
          </w:p>
        </w:tc>
        <w:tc>
          <w:tcPr>
            <w:tcW w:w="988" w:type="dxa"/>
          </w:tcPr>
          <w:p w14:paraId="4526C447"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2011</w:t>
            </w:r>
          </w:p>
        </w:tc>
        <w:tc>
          <w:tcPr>
            <w:tcW w:w="985" w:type="dxa"/>
            <w:vAlign w:val="bottom"/>
          </w:tcPr>
          <w:p w14:paraId="7B44BF57" w14:textId="77777777" w:rsidR="00D37B14" w:rsidRDefault="00D37B14" w:rsidP="00CA6E66">
            <w:pPr>
              <w:pStyle w:val="a4"/>
              <w:spacing w:before="0" w:beforeAutospacing="0" w:after="0" w:afterAutospacing="0"/>
              <w:jc w:val="center"/>
              <w:rPr>
                <w:sz w:val="28"/>
                <w:szCs w:val="28"/>
              </w:rPr>
            </w:pPr>
            <w:r w:rsidRPr="00E91F25">
              <w:rPr>
                <w:color w:val="000000"/>
                <w:sz w:val="28"/>
                <w:szCs w:val="28"/>
              </w:rPr>
              <w:t>345</w:t>
            </w:r>
          </w:p>
        </w:tc>
        <w:tc>
          <w:tcPr>
            <w:tcW w:w="1402" w:type="dxa"/>
            <w:vAlign w:val="bottom"/>
          </w:tcPr>
          <w:p w14:paraId="176D6DDC"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1,191</w:t>
            </w:r>
          </w:p>
        </w:tc>
        <w:tc>
          <w:tcPr>
            <w:tcW w:w="1268" w:type="dxa"/>
            <w:vAlign w:val="bottom"/>
          </w:tcPr>
          <w:p w14:paraId="5C1C5122"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0,191</w:t>
            </w:r>
          </w:p>
        </w:tc>
        <w:tc>
          <w:tcPr>
            <w:tcW w:w="1623" w:type="dxa"/>
            <w:vAlign w:val="bottom"/>
          </w:tcPr>
          <w:p w14:paraId="456178BE"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-1,334</w:t>
            </w:r>
          </w:p>
        </w:tc>
        <w:tc>
          <w:tcPr>
            <w:tcW w:w="1335" w:type="dxa"/>
            <w:vAlign w:val="center"/>
          </w:tcPr>
          <w:p w14:paraId="4761E05F"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145</w:t>
            </w:r>
          </w:p>
        </w:tc>
        <w:tc>
          <w:tcPr>
            <w:tcW w:w="978" w:type="dxa"/>
            <w:vAlign w:val="bottom"/>
          </w:tcPr>
          <w:p w14:paraId="10E98411"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87,80</w:t>
            </w:r>
          </w:p>
        </w:tc>
      </w:tr>
      <w:tr w:rsidR="00D37B14" w14:paraId="3AC45556" w14:textId="77777777" w:rsidTr="00CA6E66">
        <w:tc>
          <w:tcPr>
            <w:tcW w:w="766" w:type="dxa"/>
          </w:tcPr>
          <w:p w14:paraId="5CFE9D87"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73</w:t>
            </w:r>
          </w:p>
        </w:tc>
        <w:tc>
          <w:tcPr>
            <w:tcW w:w="988" w:type="dxa"/>
          </w:tcPr>
          <w:p w14:paraId="2EEE3077"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2012</w:t>
            </w:r>
          </w:p>
        </w:tc>
        <w:tc>
          <w:tcPr>
            <w:tcW w:w="985" w:type="dxa"/>
            <w:vAlign w:val="bottom"/>
          </w:tcPr>
          <w:p w14:paraId="02C618B4" w14:textId="77777777" w:rsidR="00D37B14" w:rsidRDefault="00D37B14" w:rsidP="00CA6E66">
            <w:pPr>
              <w:pStyle w:val="a4"/>
              <w:spacing w:before="0" w:beforeAutospacing="0" w:after="0" w:afterAutospacing="0"/>
              <w:jc w:val="center"/>
              <w:rPr>
                <w:sz w:val="28"/>
                <w:szCs w:val="28"/>
              </w:rPr>
            </w:pPr>
            <w:r w:rsidRPr="00E91F25">
              <w:rPr>
                <w:color w:val="000000"/>
                <w:sz w:val="28"/>
                <w:szCs w:val="28"/>
              </w:rPr>
              <w:t>187</w:t>
            </w:r>
          </w:p>
        </w:tc>
        <w:tc>
          <w:tcPr>
            <w:tcW w:w="1402" w:type="dxa"/>
            <w:vAlign w:val="bottom"/>
          </w:tcPr>
          <w:p w14:paraId="04AE7235"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0,646</w:t>
            </w:r>
          </w:p>
        </w:tc>
        <w:tc>
          <w:tcPr>
            <w:tcW w:w="1268" w:type="dxa"/>
            <w:vAlign w:val="bottom"/>
          </w:tcPr>
          <w:p w14:paraId="3360134E"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-0,354</w:t>
            </w:r>
          </w:p>
        </w:tc>
        <w:tc>
          <w:tcPr>
            <w:tcW w:w="1623" w:type="dxa"/>
            <w:vAlign w:val="bottom"/>
          </w:tcPr>
          <w:p w14:paraId="07D15CB7"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-1,688</w:t>
            </w:r>
          </w:p>
        </w:tc>
        <w:tc>
          <w:tcPr>
            <w:tcW w:w="1335" w:type="dxa"/>
            <w:vAlign w:val="center"/>
          </w:tcPr>
          <w:p w14:paraId="05DE845B"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138</w:t>
            </w:r>
          </w:p>
        </w:tc>
        <w:tc>
          <w:tcPr>
            <w:tcW w:w="978" w:type="dxa"/>
            <w:vAlign w:val="bottom"/>
          </w:tcPr>
          <w:p w14:paraId="448844CD"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89,02</w:t>
            </w:r>
          </w:p>
        </w:tc>
      </w:tr>
      <w:tr w:rsidR="00D37B14" w14:paraId="44A11BE7" w14:textId="77777777" w:rsidTr="00CA6E66">
        <w:tc>
          <w:tcPr>
            <w:tcW w:w="766" w:type="dxa"/>
          </w:tcPr>
          <w:p w14:paraId="190A92C5"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74</w:t>
            </w:r>
          </w:p>
        </w:tc>
        <w:tc>
          <w:tcPr>
            <w:tcW w:w="988" w:type="dxa"/>
          </w:tcPr>
          <w:p w14:paraId="45AD50D4"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2013</w:t>
            </w:r>
          </w:p>
        </w:tc>
        <w:tc>
          <w:tcPr>
            <w:tcW w:w="985" w:type="dxa"/>
            <w:vAlign w:val="bottom"/>
          </w:tcPr>
          <w:p w14:paraId="2502B6E0" w14:textId="77777777" w:rsidR="00D37B14" w:rsidRDefault="00D37B14" w:rsidP="00CA6E66">
            <w:pPr>
              <w:pStyle w:val="a4"/>
              <w:spacing w:before="0" w:beforeAutospacing="0" w:after="0" w:afterAutospacing="0"/>
              <w:jc w:val="center"/>
              <w:rPr>
                <w:sz w:val="28"/>
                <w:szCs w:val="28"/>
              </w:rPr>
            </w:pPr>
            <w:r w:rsidRPr="00E91F25">
              <w:rPr>
                <w:color w:val="000000"/>
                <w:sz w:val="28"/>
                <w:szCs w:val="28"/>
              </w:rPr>
              <w:t>330</w:t>
            </w:r>
          </w:p>
        </w:tc>
        <w:tc>
          <w:tcPr>
            <w:tcW w:w="1402" w:type="dxa"/>
            <w:vAlign w:val="bottom"/>
          </w:tcPr>
          <w:p w14:paraId="742E6B64"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1,139</w:t>
            </w:r>
          </w:p>
        </w:tc>
        <w:tc>
          <w:tcPr>
            <w:tcW w:w="1268" w:type="dxa"/>
            <w:vAlign w:val="bottom"/>
          </w:tcPr>
          <w:p w14:paraId="33DAC820"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0,139</w:t>
            </w:r>
          </w:p>
        </w:tc>
        <w:tc>
          <w:tcPr>
            <w:tcW w:w="1623" w:type="dxa"/>
            <w:vAlign w:val="bottom"/>
          </w:tcPr>
          <w:p w14:paraId="6B3C4392"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-1,549</w:t>
            </w:r>
          </w:p>
        </w:tc>
        <w:tc>
          <w:tcPr>
            <w:tcW w:w="1335" w:type="dxa"/>
            <w:vAlign w:val="center"/>
          </w:tcPr>
          <w:p w14:paraId="01F930FA" w14:textId="77777777" w:rsidR="00D37B14" w:rsidRPr="00785D8F" w:rsidRDefault="00D37B14" w:rsidP="00CA6E66">
            <w:pPr>
              <w:pStyle w:val="a4"/>
              <w:spacing w:before="0" w:beforeAutospacing="0" w:after="0" w:afterAutospacing="0"/>
              <w:jc w:val="center"/>
              <w:rPr>
                <w:sz w:val="28"/>
                <w:szCs w:val="28"/>
              </w:rPr>
            </w:pPr>
            <w:r w:rsidRPr="008216A2">
              <w:rPr>
                <w:color w:val="231F20"/>
                <w:sz w:val="28"/>
                <w:szCs w:val="28"/>
              </w:rPr>
              <w:t>136</w:t>
            </w:r>
          </w:p>
        </w:tc>
        <w:tc>
          <w:tcPr>
            <w:tcW w:w="978" w:type="dxa"/>
            <w:vAlign w:val="bottom"/>
          </w:tcPr>
          <w:p w14:paraId="4FD8A0E4"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90,24</w:t>
            </w:r>
          </w:p>
        </w:tc>
      </w:tr>
      <w:tr w:rsidR="00D37B14" w14:paraId="7AC4727C" w14:textId="77777777" w:rsidTr="00CA6E66">
        <w:tc>
          <w:tcPr>
            <w:tcW w:w="766" w:type="dxa"/>
          </w:tcPr>
          <w:p w14:paraId="73B84BED"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75</w:t>
            </w:r>
          </w:p>
        </w:tc>
        <w:tc>
          <w:tcPr>
            <w:tcW w:w="988" w:type="dxa"/>
          </w:tcPr>
          <w:p w14:paraId="0045A93B"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2014</w:t>
            </w:r>
          </w:p>
        </w:tc>
        <w:tc>
          <w:tcPr>
            <w:tcW w:w="985" w:type="dxa"/>
            <w:vAlign w:val="bottom"/>
          </w:tcPr>
          <w:p w14:paraId="0B79DFBA" w14:textId="77777777" w:rsidR="00D37B14" w:rsidRDefault="00D37B14" w:rsidP="00CA6E66">
            <w:pPr>
              <w:pStyle w:val="a4"/>
              <w:spacing w:before="0" w:beforeAutospacing="0" w:after="0" w:afterAutospacing="0"/>
              <w:jc w:val="center"/>
              <w:rPr>
                <w:sz w:val="28"/>
                <w:szCs w:val="28"/>
              </w:rPr>
            </w:pPr>
            <w:r w:rsidRPr="00E91F25">
              <w:rPr>
                <w:color w:val="000000"/>
                <w:sz w:val="28"/>
                <w:szCs w:val="28"/>
              </w:rPr>
              <w:t>334</w:t>
            </w:r>
          </w:p>
        </w:tc>
        <w:tc>
          <w:tcPr>
            <w:tcW w:w="1402" w:type="dxa"/>
            <w:vAlign w:val="bottom"/>
          </w:tcPr>
          <w:p w14:paraId="5D88AB40"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1,153</w:t>
            </w:r>
          </w:p>
        </w:tc>
        <w:tc>
          <w:tcPr>
            <w:tcW w:w="1268" w:type="dxa"/>
            <w:vAlign w:val="bottom"/>
          </w:tcPr>
          <w:p w14:paraId="5F1EA5CF"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0,153</w:t>
            </w:r>
          </w:p>
        </w:tc>
        <w:tc>
          <w:tcPr>
            <w:tcW w:w="1623" w:type="dxa"/>
            <w:vAlign w:val="bottom"/>
          </w:tcPr>
          <w:p w14:paraId="35CBD283"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-1,396</w:t>
            </w:r>
          </w:p>
        </w:tc>
        <w:tc>
          <w:tcPr>
            <w:tcW w:w="1335" w:type="dxa"/>
            <w:vAlign w:val="center"/>
          </w:tcPr>
          <w:p w14:paraId="6757BD09"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132</w:t>
            </w:r>
          </w:p>
        </w:tc>
        <w:tc>
          <w:tcPr>
            <w:tcW w:w="978" w:type="dxa"/>
            <w:vAlign w:val="bottom"/>
          </w:tcPr>
          <w:p w14:paraId="2BFBED1E"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91,46</w:t>
            </w:r>
          </w:p>
        </w:tc>
      </w:tr>
      <w:tr w:rsidR="00D37B14" w14:paraId="79F43A49" w14:textId="77777777" w:rsidTr="00CA6E66">
        <w:tc>
          <w:tcPr>
            <w:tcW w:w="766" w:type="dxa"/>
          </w:tcPr>
          <w:p w14:paraId="5D68F00A"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76</w:t>
            </w:r>
          </w:p>
        </w:tc>
        <w:tc>
          <w:tcPr>
            <w:tcW w:w="988" w:type="dxa"/>
          </w:tcPr>
          <w:p w14:paraId="1DCD862D"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2015</w:t>
            </w:r>
          </w:p>
        </w:tc>
        <w:tc>
          <w:tcPr>
            <w:tcW w:w="985" w:type="dxa"/>
            <w:vAlign w:val="bottom"/>
          </w:tcPr>
          <w:p w14:paraId="70A13E51" w14:textId="77777777" w:rsidR="00D37B14" w:rsidRDefault="00D37B14" w:rsidP="00CA6E66">
            <w:pPr>
              <w:pStyle w:val="a4"/>
              <w:spacing w:before="0" w:beforeAutospacing="0" w:after="0" w:afterAutospacing="0"/>
              <w:jc w:val="center"/>
              <w:rPr>
                <w:sz w:val="28"/>
                <w:szCs w:val="28"/>
              </w:rPr>
            </w:pPr>
            <w:r w:rsidRPr="00E91F25">
              <w:rPr>
                <w:color w:val="000000"/>
                <w:sz w:val="28"/>
                <w:szCs w:val="28"/>
              </w:rPr>
              <w:t>424</w:t>
            </w:r>
          </w:p>
        </w:tc>
        <w:tc>
          <w:tcPr>
            <w:tcW w:w="1402" w:type="dxa"/>
            <w:vAlign w:val="bottom"/>
          </w:tcPr>
          <w:p w14:paraId="74E09EB0"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1,464</w:t>
            </w:r>
          </w:p>
        </w:tc>
        <w:tc>
          <w:tcPr>
            <w:tcW w:w="1268" w:type="dxa"/>
            <w:vAlign w:val="bottom"/>
          </w:tcPr>
          <w:p w14:paraId="6834AA1D"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0,464</w:t>
            </w:r>
          </w:p>
        </w:tc>
        <w:tc>
          <w:tcPr>
            <w:tcW w:w="1623" w:type="dxa"/>
            <w:vAlign w:val="bottom"/>
          </w:tcPr>
          <w:p w14:paraId="476F1531"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-0,932</w:t>
            </w:r>
          </w:p>
        </w:tc>
        <w:tc>
          <w:tcPr>
            <w:tcW w:w="1335" w:type="dxa"/>
            <w:vAlign w:val="center"/>
          </w:tcPr>
          <w:p w14:paraId="0B8CDFE8" w14:textId="77777777" w:rsidR="00D37B14" w:rsidRPr="00785D8F" w:rsidRDefault="00D37B14" w:rsidP="00CA6E66">
            <w:pPr>
              <w:pStyle w:val="a4"/>
              <w:spacing w:before="0" w:beforeAutospacing="0" w:after="0" w:afterAutospacing="0"/>
              <w:jc w:val="center"/>
              <w:rPr>
                <w:sz w:val="28"/>
                <w:szCs w:val="28"/>
              </w:rPr>
            </w:pPr>
            <w:r w:rsidRPr="008216A2">
              <w:rPr>
                <w:color w:val="231F20"/>
                <w:sz w:val="28"/>
                <w:szCs w:val="28"/>
              </w:rPr>
              <w:t>129</w:t>
            </w:r>
          </w:p>
        </w:tc>
        <w:tc>
          <w:tcPr>
            <w:tcW w:w="978" w:type="dxa"/>
            <w:vAlign w:val="bottom"/>
          </w:tcPr>
          <w:p w14:paraId="3676785C"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92,68</w:t>
            </w:r>
          </w:p>
        </w:tc>
      </w:tr>
      <w:tr w:rsidR="00D37B14" w14:paraId="1F965723" w14:textId="77777777" w:rsidTr="00CA6E66">
        <w:tc>
          <w:tcPr>
            <w:tcW w:w="766" w:type="dxa"/>
          </w:tcPr>
          <w:p w14:paraId="296CECB2"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77</w:t>
            </w:r>
          </w:p>
        </w:tc>
        <w:tc>
          <w:tcPr>
            <w:tcW w:w="988" w:type="dxa"/>
          </w:tcPr>
          <w:p w14:paraId="52C12AFA"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2016</w:t>
            </w:r>
          </w:p>
        </w:tc>
        <w:tc>
          <w:tcPr>
            <w:tcW w:w="985" w:type="dxa"/>
            <w:vAlign w:val="bottom"/>
          </w:tcPr>
          <w:p w14:paraId="579A8924" w14:textId="77777777" w:rsidR="00D37B14" w:rsidRDefault="00D37B14" w:rsidP="00CA6E66">
            <w:pPr>
              <w:pStyle w:val="a4"/>
              <w:spacing w:before="0" w:beforeAutospacing="0" w:after="0" w:afterAutospacing="0"/>
              <w:jc w:val="center"/>
              <w:rPr>
                <w:sz w:val="28"/>
                <w:szCs w:val="28"/>
              </w:rPr>
            </w:pPr>
            <w:r w:rsidRPr="00E91F25">
              <w:rPr>
                <w:color w:val="000000"/>
                <w:sz w:val="28"/>
                <w:szCs w:val="28"/>
              </w:rPr>
              <w:t>470</w:t>
            </w:r>
          </w:p>
        </w:tc>
        <w:tc>
          <w:tcPr>
            <w:tcW w:w="1402" w:type="dxa"/>
            <w:vAlign w:val="bottom"/>
          </w:tcPr>
          <w:p w14:paraId="5E8C1F7D"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1,623</w:t>
            </w:r>
          </w:p>
        </w:tc>
        <w:tc>
          <w:tcPr>
            <w:tcW w:w="1268" w:type="dxa"/>
            <w:vAlign w:val="bottom"/>
          </w:tcPr>
          <w:p w14:paraId="40A0F074"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0,623</w:t>
            </w:r>
          </w:p>
        </w:tc>
        <w:tc>
          <w:tcPr>
            <w:tcW w:w="1623" w:type="dxa"/>
            <w:vAlign w:val="bottom"/>
          </w:tcPr>
          <w:p w14:paraId="79355725"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-0,309</w:t>
            </w:r>
          </w:p>
        </w:tc>
        <w:tc>
          <w:tcPr>
            <w:tcW w:w="1335" w:type="dxa"/>
            <w:vAlign w:val="center"/>
          </w:tcPr>
          <w:p w14:paraId="0E5D31D0"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94</w:t>
            </w:r>
          </w:p>
        </w:tc>
        <w:tc>
          <w:tcPr>
            <w:tcW w:w="978" w:type="dxa"/>
            <w:vAlign w:val="bottom"/>
          </w:tcPr>
          <w:p w14:paraId="284CA658"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93,90</w:t>
            </w:r>
          </w:p>
        </w:tc>
      </w:tr>
      <w:tr w:rsidR="00D37B14" w14:paraId="57613CAC" w14:textId="77777777" w:rsidTr="00CA6E66">
        <w:tc>
          <w:tcPr>
            <w:tcW w:w="766" w:type="dxa"/>
          </w:tcPr>
          <w:p w14:paraId="65999308"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78</w:t>
            </w:r>
          </w:p>
        </w:tc>
        <w:tc>
          <w:tcPr>
            <w:tcW w:w="988" w:type="dxa"/>
          </w:tcPr>
          <w:p w14:paraId="4FAA9862"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2017</w:t>
            </w:r>
          </w:p>
        </w:tc>
        <w:tc>
          <w:tcPr>
            <w:tcW w:w="985" w:type="dxa"/>
            <w:vAlign w:val="bottom"/>
          </w:tcPr>
          <w:p w14:paraId="5EA4D8D1" w14:textId="77777777" w:rsidR="00D37B14" w:rsidRDefault="00D37B14" w:rsidP="00CA6E66">
            <w:pPr>
              <w:pStyle w:val="a4"/>
              <w:spacing w:before="0" w:beforeAutospacing="0" w:after="0" w:afterAutospacing="0"/>
              <w:jc w:val="center"/>
              <w:rPr>
                <w:sz w:val="28"/>
                <w:szCs w:val="28"/>
              </w:rPr>
            </w:pPr>
            <w:r w:rsidRPr="00E91F25">
              <w:rPr>
                <w:color w:val="000000"/>
                <w:sz w:val="28"/>
                <w:szCs w:val="28"/>
              </w:rPr>
              <w:t>386</w:t>
            </w:r>
          </w:p>
        </w:tc>
        <w:tc>
          <w:tcPr>
            <w:tcW w:w="1402" w:type="dxa"/>
            <w:vAlign w:val="bottom"/>
          </w:tcPr>
          <w:p w14:paraId="751EB55F"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1,333</w:t>
            </w:r>
          </w:p>
        </w:tc>
        <w:tc>
          <w:tcPr>
            <w:tcW w:w="1268" w:type="dxa"/>
            <w:vAlign w:val="bottom"/>
          </w:tcPr>
          <w:p w14:paraId="3620E97C"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0,333</w:t>
            </w:r>
          </w:p>
        </w:tc>
        <w:tc>
          <w:tcPr>
            <w:tcW w:w="1623" w:type="dxa"/>
            <w:vAlign w:val="bottom"/>
          </w:tcPr>
          <w:p w14:paraId="27AA0A26"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0,024</w:t>
            </w:r>
          </w:p>
        </w:tc>
        <w:tc>
          <w:tcPr>
            <w:tcW w:w="1335" w:type="dxa"/>
            <w:vAlign w:val="center"/>
          </w:tcPr>
          <w:p w14:paraId="41540DF3"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94</w:t>
            </w:r>
          </w:p>
        </w:tc>
        <w:tc>
          <w:tcPr>
            <w:tcW w:w="978" w:type="dxa"/>
            <w:vAlign w:val="bottom"/>
          </w:tcPr>
          <w:p w14:paraId="50A7FB51"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95,12</w:t>
            </w:r>
          </w:p>
        </w:tc>
      </w:tr>
      <w:tr w:rsidR="00D37B14" w14:paraId="030EECBC" w14:textId="77777777" w:rsidTr="00CA6E66">
        <w:tc>
          <w:tcPr>
            <w:tcW w:w="766" w:type="dxa"/>
          </w:tcPr>
          <w:p w14:paraId="4861820D"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79</w:t>
            </w:r>
          </w:p>
        </w:tc>
        <w:tc>
          <w:tcPr>
            <w:tcW w:w="988" w:type="dxa"/>
          </w:tcPr>
          <w:p w14:paraId="5FC71851"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2018</w:t>
            </w:r>
          </w:p>
        </w:tc>
        <w:tc>
          <w:tcPr>
            <w:tcW w:w="985" w:type="dxa"/>
            <w:vAlign w:val="bottom"/>
          </w:tcPr>
          <w:p w14:paraId="73FCD555" w14:textId="77777777" w:rsidR="00D37B14" w:rsidRDefault="00D37B14" w:rsidP="00CA6E66">
            <w:pPr>
              <w:pStyle w:val="a4"/>
              <w:spacing w:before="0" w:beforeAutospacing="0" w:after="0" w:afterAutospacing="0"/>
              <w:jc w:val="center"/>
              <w:rPr>
                <w:sz w:val="28"/>
                <w:szCs w:val="28"/>
              </w:rPr>
            </w:pPr>
            <w:r w:rsidRPr="00E91F25">
              <w:rPr>
                <w:color w:val="000000"/>
                <w:sz w:val="28"/>
                <w:szCs w:val="28"/>
              </w:rPr>
              <w:t>330</w:t>
            </w:r>
          </w:p>
        </w:tc>
        <w:tc>
          <w:tcPr>
            <w:tcW w:w="1402" w:type="dxa"/>
            <w:vAlign w:val="bottom"/>
          </w:tcPr>
          <w:p w14:paraId="45910C06"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1,139</w:t>
            </w:r>
          </w:p>
        </w:tc>
        <w:tc>
          <w:tcPr>
            <w:tcW w:w="1268" w:type="dxa"/>
            <w:vAlign w:val="bottom"/>
          </w:tcPr>
          <w:p w14:paraId="68871C9E"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0,139</w:t>
            </w:r>
          </w:p>
        </w:tc>
        <w:tc>
          <w:tcPr>
            <w:tcW w:w="1623" w:type="dxa"/>
            <w:vAlign w:val="bottom"/>
          </w:tcPr>
          <w:p w14:paraId="2261BC75"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0,163</w:t>
            </w:r>
          </w:p>
        </w:tc>
        <w:tc>
          <w:tcPr>
            <w:tcW w:w="1335" w:type="dxa"/>
            <w:vAlign w:val="center"/>
          </w:tcPr>
          <w:p w14:paraId="1A878CED"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72</w:t>
            </w:r>
          </w:p>
        </w:tc>
        <w:tc>
          <w:tcPr>
            <w:tcW w:w="978" w:type="dxa"/>
            <w:vAlign w:val="bottom"/>
          </w:tcPr>
          <w:p w14:paraId="5D363152"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96,34</w:t>
            </w:r>
          </w:p>
        </w:tc>
      </w:tr>
      <w:tr w:rsidR="00D37B14" w14:paraId="053151FD" w14:textId="77777777" w:rsidTr="00CA6E66">
        <w:tc>
          <w:tcPr>
            <w:tcW w:w="766" w:type="dxa"/>
          </w:tcPr>
          <w:p w14:paraId="6E9CA8E2"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lang w:val="kk-KZ"/>
              </w:rPr>
              <w:t>80</w:t>
            </w:r>
          </w:p>
        </w:tc>
        <w:tc>
          <w:tcPr>
            <w:tcW w:w="988" w:type="dxa"/>
          </w:tcPr>
          <w:p w14:paraId="0B07D5FA"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2019</w:t>
            </w:r>
          </w:p>
        </w:tc>
        <w:tc>
          <w:tcPr>
            <w:tcW w:w="985" w:type="dxa"/>
            <w:vAlign w:val="bottom"/>
          </w:tcPr>
          <w:p w14:paraId="46A88334" w14:textId="77777777" w:rsidR="00D37B14" w:rsidRDefault="00D37B14" w:rsidP="00CA6E66">
            <w:pPr>
              <w:pStyle w:val="a4"/>
              <w:spacing w:before="0" w:beforeAutospacing="0" w:after="0" w:afterAutospacing="0"/>
              <w:jc w:val="center"/>
              <w:rPr>
                <w:sz w:val="28"/>
                <w:szCs w:val="28"/>
              </w:rPr>
            </w:pPr>
            <w:r w:rsidRPr="00E91F25">
              <w:rPr>
                <w:color w:val="000000"/>
                <w:sz w:val="28"/>
                <w:szCs w:val="28"/>
              </w:rPr>
              <w:t>273</w:t>
            </w:r>
          </w:p>
        </w:tc>
        <w:tc>
          <w:tcPr>
            <w:tcW w:w="1402" w:type="dxa"/>
            <w:vAlign w:val="bottom"/>
          </w:tcPr>
          <w:p w14:paraId="49BE4240"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0,943</w:t>
            </w:r>
          </w:p>
        </w:tc>
        <w:tc>
          <w:tcPr>
            <w:tcW w:w="1268" w:type="dxa"/>
            <w:vAlign w:val="bottom"/>
          </w:tcPr>
          <w:p w14:paraId="23005B5B"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-0,057</w:t>
            </w:r>
          </w:p>
        </w:tc>
        <w:tc>
          <w:tcPr>
            <w:tcW w:w="1623" w:type="dxa"/>
            <w:vAlign w:val="bottom"/>
          </w:tcPr>
          <w:p w14:paraId="5FBD7E2F"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0,106</w:t>
            </w:r>
          </w:p>
        </w:tc>
        <w:tc>
          <w:tcPr>
            <w:tcW w:w="1335" w:type="dxa"/>
            <w:vAlign w:val="center"/>
          </w:tcPr>
          <w:p w14:paraId="039EBFE6"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52</w:t>
            </w:r>
          </w:p>
        </w:tc>
        <w:tc>
          <w:tcPr>
            <w:tcW w:w="978" w:type="dxa"/>
            <w:vAlign w:val="bottom"/>
          </w:tcPr>
          <w:p w14:paraId="7C348077"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97,56</w:t>
            </w:r>
          </w:p>
        </w:tc>
      </w:tr>
      <w:tr w:rsidR="00D37B14" w14:paraId="6DD93614" w14:textId="77777777" w:rsidTr="00CA6E66">
        <w:tc>
          <w:tcPr>
            <w:tcW w:w="766" w:type="dxa"/>
          </w:tcPr>
          <w:p w14:paraId="50231B05" w14:textId="77777777" w:rsidR="00D37B14" w:rsidRPr="005835D5" w:rsidRDefault="00D37B14" w:rsidP="00CA6E66">
            <w:pPr>
              <w:pStyle w:val="a4"/>
              <w:spacing w:before="0" w:beforeAutospacing="0" w:after="0" w:afterAutospacing="0"/>
              <w:jc w:val="center"/>
              <w:rPr>
                <w:sz w:val="28"/>
                <w:szCs w:val="28"/>
                <w:lang w:val="kk-KZ"/>
              </w:rPr>
            </w:pPr>
            <w:r w:rsidRPr="005835D5">
              <w:rPr>
                <w:sz w:val="28"/>
                <w:szCs w:val="28"/>
              </w:rPr>
              <w:t>81</w:t>
            </w:r>
          </w:p>
        </w:tc>
        <w:tc>
          <w:tcPr>
            <w:tcW w:w="988" w:type="dxa"/>
          </w:tcPr>
          <w:p w14:paraId="6DD06CED" w14:textId="77777777" w:rsidR="00D37B14" w:rsidRDefault="00D37B14" w:rsidP="00CA6E66">
            <w:pPr>
              <w:pStyle w:val="a4"/>
              <w:spacing w:before="0" w:beforeAutospacing="0" w:after="0" w:afterAutospacing="0"/>
              <w:jc w:val="center"/>
              <w:rPr>
                <w:sz w:val="28"/>
                <w:szCs w:val="28"/>
                <w:lang w:val="kk-KZ"/>
              </w:rPr>
            </w:pPr>
            <w:r>
              <w:rPr>
                <w:sz w:val="28"/>
                <w:szCs w:val="28"/>
                <w:lang w:val="kk-KZ"/>
              </w:rPr>
              <w:t>2020</w:t>
            </w:r>
          </w:p>
        </w:tc>
        <w:tc>
          <w:tcPr>
            <w:tcW w:w="985" w:type="dxa"/>
            <w:vAlign w:val="bottom"/>
          </w:tcPr>
          <w:p w14:paraId="6FEF9F54" w14:textId="77777777" w:rsidR="00D37B14" w:rsidRDefault="00D37B14" w:rsidP="00CA6E66">
            <w:pPr>
              <w:pStyle w:val="a4"/>
              <w:spacing w:before="0" w:beforeAutospacing="0" w:after="0" w:afterAutospacing="0"/>
              <w:jc w:val="center"/>
              <w:rPr>
                <w:sz w:val="28"/>
                <w:szCs w:val="28"/>
              </w:rPr>
            </w:pPr>
            <w:r w:rsidRPr="00E91F25">
              <w:rPr>
                <w:color w:val="000000"/>
                <w:sz w:val="28"/>
                <w:szCs w:val="28"/>
              </w:rPr>
              <w:t>259</w:t>
            </w:r>
          </w:p>
        </w:tc>
        <w:tc>
          <w:tcPr>
            <w:tcW w:w="1402" w:type="dxa"/>
            <w:vAlign w:val="bottom"/>
          </w:tcPr>
          <w:p w14:paraId="56C0549F"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0,894</w:t>
            </w:r>
          </w:p>
        </w:tc>
        <w:tc>
          <w:tcPr>
            <w:tcW w:w="1268" w:type="dxa"/>
            <w:vAlign w:val="bottom"/>
          </w:tcPr>
          <w:p w14:paraId="2B7B4263" w14:textId="77777777" w:rsidR="00D37B14" w:rsidRPr="00785D8F" w:rsidRDefault="00D37B14" w:rsidP="00CA6E66">
            <w:pPr>
              <w:pStyle w:val="a4"/>
              <w:spacing w:before="0" w:beforeAutospacing="0" w:after="0" w:afterAutospacing="0"/>
              <w:jc w:val="center"/>
              <w:rPr>
                <w:sz w:val="28"/>
                <w:szCs w:val="28"/>
              </w:rPr>
            </w:pPr>
            <w:r w:rsidRPr="00561A45">
              <w:rPr>
                <w:color w:val="000000"/>
                <w:sz w:val="28"/>
                <w:szCs w:val="28"/>
              </w:rPr>
              <w:t>-0,106</w:t>
            </w:r>
          </w:p>
        </w:tc>
        <w:tc>
          <w:tcPr>
            <w:tcW w:w="1623" w:type="dxa"/>
            <w:vAlign w:val="bottom"/>
          </w:tcPr>
          <w:p w14:paraId="32AE95A6" w14:textId="77777777" w:rsidR="00D37B14" w:rsidRPr="00785D8F" w:rsidRDefault="00D37B14" w:rsidP="00CA6E66">
            <w:pPr>
              <w:pStyle w:val="a4"/>
              <w:spacing w:before="0" w:beforeAutospacing="0" w:after="0" w:afterAutospacing="0"/>
              <w:jc w:val="center"/>
              <w:rPr>
                <w:rFonts w:eastAsiaTheme="minorEastAsia"/>
                <w:sz w:val="28"/>
                <w:szCs w:val="28"/>
                <w:lang w:val="kk-KZ"/>
              </w:rPr>
            </w:pPr>
            <w:r w:rsidRPr="00561A45">
              <w:rPr>
                <w:color w:val="000000"/>
                <w:sz w:val="28"/>
                <w:szCs w:val="28"/>
              </w:rPr>
              <w:t>0,000</w:t>
            </w:r>
          </w:p>
        </w:tc>
        <w:tc>
          <w:tcPr>
            <w:tcW w:w="1335" w:type="dxa"/>
            <w:vAlign w:val="center"/>
          </w:tcPr>
          <w:p w14:paraId="6EAFD84B" w14:textId="77777777" w:rsidR="00D37B14" w:rsidRPr="00785D8F" w:rsidRDefault="00D37B14" w:rsidP="00CA6E66">
            <w:pPr>
              <w:pStyle w:val="a4"/>
              <w:spacing w:before="0" w:beforeAutospacing="0" w:after="0" w:afterAutospacing="0"/>
              <w:jc w:val="center"/>
              <w:rPr>
                <w:sz w:val="28"/>
                <w:szCs w:val="28"/>
              </w:rPr>
            </w:pPr>
            <w:r w:rsidRPr="008216A2">
              <w:rPr>
                <w:color w:val="000000"/>
                <w:sz w:val="28"/>
                <w:szCs w:val="28"/>
              </w:rPr>
              <w:t>20</w:t>
            </w:r>
          </w:p>
        </w:tc>
        <w:tc>
          <w:tcPr>
            <w:tcW w:w="978" w:type="dxa"/>
            <w:vAlign w:val="bottom"/>
          </w:tcPr>
          <w:p w14:paraId="6B09B106" w14:textId="77777777" w:rsidR="00D37B14" w:rsidRPr="00785D8F" w:rsidRDefault="00D37B14" w:rsidP="00CA6E66">
            <w:pPr>
              <w:pStyle w:val="a4"/>
              <w:spacing w:before="0" w:beforeAutospacing="0" w:after="0" w:afterAutospacing="0"/>
              <w:jc w:val="center"/>
              <w:rPr>
                <w:sz w:val="28"/>
                <w:szCs w:val="28"/>
              </w:rPr>
            </w:pPr>
            <w:r w:rsidRPr="00A10FE8">
              <w:rPr>
                <w:color w:val="000000"/>
                <w:sz w:val="28"/>
                <w:szCs w:val="28"/>
              </w:rPr>
              <w:t>98,78</w:t>
            </w:r>
          </w:p>
        </w:tc>
      </w:tr>
      <w:tr w:rsidR="00D37B14" w14:paraId="1BBE6F09" w14:textId="77777777" w:rsidTr="00CA6E66">
        <w:tc>
          <w:tcPr>
            <w:tcW w:w="2739" w:type="dxa"/>
            <w:gridSpan w:val="3"/>
          </w:tcPr>
          <w:p w14:paraId="40FC83B1" w14:textId="77777777" w:rsidR="00D37B14" w:rsidRPr="00B77825" w:rsidRDefault="00D37B14" w:rsidP="00CA6E66">
            <w:pPr>
              <w:pStyle w:val="a4"/>
              <w:spacing w:before="0" w:beforeAutospacing="0" w:after="0" w:afterAutospacing="0"/>
              <w:jc w:val="center"/>
              <w:rPr>
                <w:sz w:val="28"/>
                <w:szCs w:val="28"/>
                <w:lang w:val="en-US"/>
              </w:rPr>
            </w:pPr>
            <w:r>
              <w:rPr>
                <w:sz w:val="28"/>
                <w:szCs w:val="28"/>
                <w:lang w:val="en-US"/>
              </w:rPr>
              <w:t>23460,0/81=289,63</w:t>
            </w:r>
          </w:p>
        </w:tc>
        <w:tc>
          <w:tcPr>
            <w:tcW w:w="1402" w:type="dxa"/>
            <w:vAlign w:val="bottom"/>
          </w:tcPr>
          <w:p w14:paraId="325502D4" w14:textId="77777777" w:rsidR="00D37B14" w:rsidRPr="00785D8F" w:rsidRDefault="00D37B14" w:rsidP="00CA6E66">
            <w:pPr>
              <w:pStyle w:val="a4"/>
              <w:spacing w:before="0" w:beforeAutospacing="0" w:after="0" w:afterAutospacing="0"/>
              <w:jc w:val="center"/>
              <w:rPr>
                <w:sz w:val="28"/>
                <w:szCs w:val="28"/>
              </w:rPr>
            </w:pPr>
          </w:p>
        </w:tc>
        <w:tc>
          <w:tcPr>
            <w:tcW w:w="1268" w:type="dxa"/>
            <w:vAlign w:val="bottom"/>
          </w:tcPr>
          <w:p w14:paraId="025A5D94" w14:textId="77777777" w:rsidR="00D37B14" w:rsidRPr="00785D8F" w:rsidRDefault="00D37B14" w:rsidP="00CA6E66">
            <w:pPr>
              <w:pStyle w:val="a4"/>
              <w:spacing w:before="0" w:beforeAutospacing="0" w:after="0" w:afterAutospacing="0"/>
              <w:jc w:val="center"/>
              <w:rPr>
                <w:sz w:val="28"/>
                <w:szCs w:val="28"/>
              </w:rPr>
            </w:pPr>
          </w:p>
        </w:tc>
        <w:tc>
          <w:tcPr>
            <w:tcW w:w="1623" w:type="dxa"/>
            <w:vAlign w:val="bottom"/>
          </w:tcPr>
          <w:p w14:paraId="5FC4B315" w14:textId="77777777" w:rsidR="00D37B14" w:rsidRPr="00785D8F" w:rsidRDefault="00D37B14" w:rsidP="00CA6E66">
            <w:pPr>
              <w:pStyle w:val="a4"/>
              <w:spacing w:before="0" w:beforeAutospacing="0" w:after="0" w:afterAutospacing="0"/>
              <w:jc w:val="center"/>
              <w:rPr>
                <w:rFonts w:eastAsiaTheme="minorEastAsia"/>
                <w:sz w:val="28"/>
                <w:szCs w:val="28"/>
                <w:lang w:val="kk-KZ"/>
              </w:rPr>
            </w:pPr>
          </w:p>
        </w:tc>
        <w:tc>
          <w:tcPr>
            <w:tcW w:w="1335" w:type="dxa"/>
            <w:vAlign w:val="center"/>
          </w:tcPr>
          <w:p w14:paraId="18170EF1" w14:textId="77777777" w:rsidR="00D37B14" w:rsidRPr="00785D8F" w:rsidRDefault="00D37B14" w:rsidP="00CA6E66">
            <w:pPr>
              <w:pStyle w:val="a4"/>
              <w:spacing w:before="0" w:beforeAutospacing="0" w:after="0" w:afterAutospacing="0"/>
              <w:jc w:val="center"/>
              <w:rPr>
                <w:sz w:val="28"/>
                <w:szCs w:val="28"/>
              </w:rPr>
            </w:pPr>
          </w:p>
        </w:tc>
        <w:tc>
          <w:tcPr>
            <w:tcW w:w="978" w:type="dxa"/>
          </w:tcPr>
          <w:p w14:paraId="47A4E3A8" w14:textId="77777777" w:rsidR="00D37B14" w:rsidRPr="00785D8F" w:rsidRDefault="00D37B14" w:rsidP="00CA6E66">
            <w:pPr>
              <w:pStyle w:val="a4"/>
              <w:spacing w:before="0" w:beforeAutospacing="0" w:after="0" w:afterAutospacing="0"/>
              <w:jc w:val="center"/>
              <w:rPr>
                <w:sz w:val="28"/>
                <w:szCs w:val="28"/>
              </w:rPr>
            </w:pPr>
          </w:p>
        </w:tc>
      </w:tr>
    </w:tbl>
    <w:p w14:paraId="73B67F4A" w14:textId="77777777" w:rsidR="00D37B14" w:rsidRDefault="00D37B14" w:rsidP="00D37B14">
      <w:pPr>
        <w:spacing w:after="0" w:line="240" w:lineRule="auto"/>
        <w:jc w:val="right"/>
        <w:rPr>
          <w:rFonts w:ascii="Times New Roman" w:hAnsi="Times New Roman" w:cs="Times New Roman"/>
          <w:sz w:val="28"/>
          <w:szCs w:val="28"/>
          <w:lang w:val="ru-RU"/>
        </w:rPr>
      </w:pPr>
    </w:p>
    <w:p w14:paraId="3B3E1D9D" w14:textId="77777777" w:rsidR="00D37B14" w:rsidRDefault="00D37B14" w:rsidP="00D37B14">
      <w:pPr>
        <w:spacing w:after="0" w:line="240" w:lineRule="auto"/>
        <w:jc w:val="right"/>
        <w:rPr>
          <w:rFonts w:ascii="Times New Roman" w:hAnsi="Times New Roman" w:cs="Times New Roman"/>
          <w:sz w:val="28"/>
          <w:szCs w:val="28"/>
          <w:lang w:val="ru-RU"/>
        </w:rPr>
      </w:pPr>
    </w:p>
    <w:p w14:paraId="5902E0E2" w14:textId="77777777" w:rsidR="00D37B14" w:rsidRDefault="00D37B14" w:rsidP="00D37B14">
      <w:pPr>
        <w:spacing w:after="0" w:line="240" w:lineRule="auto"/>
        <w:jc w:val="right"/>
        <w:rPr>
          <w:rFonts w:ascii="Times New Roman" w:hAnsi="Times New Roman" w:cs="Times New Roman"/>
          <w:sz w:val="28"/>
          <w:szCs w:val="28"/>
          <w:lang w:val="ru-RU"/>
        </w:rPr>
      </w:pPr>
    </w:p>
    <w:p w14:paraId="5E7A1790" w14:textId="77777777" w:rsidR="00D37B14" w:rsidRDefault="00D37B14" w:rsidP="00D37B14">
      <w:pPr>
        <w:spacing w:after="0" w:line="240" w:lineRule="auto"/>
        <w:jc w:val="right"/>
        <w:rPr>
          <w:rFonts w:ascii="Times New Roman" w:hAnsi="Times New Roman" w:cs="Times New Roman"/>
          <w:sz w:val="28"/>
          <w:szCs w:val="28"/>
          <w:lang w:val="ru-RU"/>
        </w:rPr>
      </w:pPr>
    </w:p>
    <w:p w14:paraId="0CE6EADF" w14:textId="77777777" w:rsidR="00D37B14" w:rsidRDefault="00D37B14" w:rsidP="00D37B14">
      <w:pPr>
        <w:spacing w:after="0" w:line="240" w:lineRule="auto"/>
        <w:jc w:val="right"/>
        <w:rPr>
          <w:rFonts w:ascii="Times New Roman" w:hAnsi="Times New Roman" w:cs="Times New Roman"/>
          <w:sz w:val="28"/>
          <w:szCs w:val="28"/>
          <w:lang w:val="ru-RU"/>
        </w:rPr>
      </w:pPr>
    </w:p>
    <w:p w14:paraId="11CD34A5" w14:textId="77777777" w:rsidR="00D37B14" w:rsidRDefault="00D37B14" w:rsidP="00D37B14">
      <w:pPr>
        <w:spacing w:after="0" w:line="240" w:lineRule="auto"/>
        <w:jc w:val="right"/>
        <w:rPr>
          <w:rFonts w:ascii="Times New Roman" w:hAnsi="Times New Roman" w:cs="Times New Roman"/>
          <w:sz w:val="28"/>
          <w:szCs w:val="28"/>
          <w:lang w:val="ru-RU"/>
        </w:rPr>
      </w:pPr>
    </w:p>
    <w:p w14:paraId="08696A4C" w14:textId="77777777" w:rsidR="00D37B14" w:rsidRDefault="00D37B14" w:rsidP="00D37B14">
      <w:pPr>
        <w:spacing w:after="0" w:line="240" w:lineRule="auto"/>
        <w:jc w:val="right"/>
        <w:rPr>
          <w:rFonts w:ascii="Times New Roman" w:hAnsi="Times New Roman" w:cs="Times New Roman"/>
          <w:sz w:val="28"/>
          <w:szCs w:val="28"/>
          <w:lang w:val="ru-RU"/>
        </w:rPr>
      </w:pPr>
    </w:p>
    <w:p w14:paraId="0404CCF2" w14:textId="77777777" w:rsidR="00B77825" w:rsidRPr="0030767D" w:rsidRDefault="00B77825" w:rsidP="00D37B14">
      <w:pPr>
        <w:spacing w:after="0" w:line="240" w:lineRule="auto"/>
        <w:rPr>
          <w:rFonts w:ascii="Times New Roman" w:hAnsi="Times New Roman" w:cs="Times New Roman"/>
          <w:sz w:val="28"/>
          <w:szCs w:val="28"/>
          <w:lang w:val="en-US"/>
        </w:rPr>
      </w:pPr>
    </w:p>
    <w:sectPr w:rsidR="00B77825" w:rsidRPr="0030767D">
      <w:footerReference w:type="default" r:id="rId6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18649D" w14:textId="77777777" w:rsidR="002E4ECB" w:rsidRDefault="002E4ECB" w:rsidP="000C1FA5">
      <w:pPr>
        <w:spacing w:after="0" w:line="240" w:lineRule="auto"/>
      </w:pPr>
      <w:r>
        <w:separator/>
      </w:r>
    </w:p>
  </w:endnote>
  <w:endnote w:type="continuationSeparator" w:id="0">
    <w:p w14:paraId="05FDF4BE" w14:textId="77777777" w:rsidR="002E4ECB" w:rsidRDefault="002E4ECB" w:rsidP="000C1F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Segoe UI">
    <w:panose1 w:val="020B0502040204020203"/>
    <w:charset w:val="CC"/>
    <w:family w:val="swiss"/>
    <w:pitch w:val="variable"/>
    <w:sig w:usb0="E4002EFF" w:usb1="C000E47F" w:usb2="00000009" w:usb3="00000000" w:csb0="000001FF" w:csb1="00000000"/>
  </w:font>
  <w:font w:name="CommissionerRegular">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883753"/>
      <w:docPartObj>
        <w:docPartGallery w:val="Page Numbers (Bottom of Page)"/>
        <w:docPartUnique/>
      </w:docPartObj>
    </w:sdtPr>
    <w:sdtEndPr/>
    <w:sdtContent>
      <w:p w14:paraId="71CDEAE2" w14:textId="3F19D780" w:rsidR="00CA6E66" w:rsidRDefault="00CA6E66">
        <w:pPr>
          <w:pStyle w:val="a8"/>
          <w:jc w:val="center"/>
        </w:pPr>
        <w:r>
          <w:fldChar w:fldCharType="begin"/>
        </w:r>
        <w:r>
          <w:instrText>PAGE   \* MERGEFORMAT</w:instrText>
        </w:r>
        <w:r>
          <w:fldChar w:fldCharType="separate"/>
        </w:r>
        <w:r w:rsidR="002B260B" w:rsidRPr="002B260B">
          <w:rPr>
            <w:noProof/>
            <w:lang w:val="ru-RU"/>
          </w:rPr>
          <w:t>1</w:t>
        </w:r>
        <w:r>
          <w:fldChar w:fldCharType="end"/>
        </w:r>
      </w:p>
    </w:sdtContent>
  </w:sdt>
  <w:p w14:paraId="03B8E40E" w14:textId="77777777" w:rsidR="00CA6E66" w:rsidRDefault="00CA6E66">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7083797"/>
      <w:docPartObj>
        <w:docPartGallery w:val="Page Numbers (Bottom of Page)"/>
        <w:docPartUnique/>
      </w:docPartObj>
    </w:sdtPr>
    <w:sdtEndPr/>
    <w:sdtContent>
      <w:p w14:paraId="27BE3BB3" w14:textId="397363CF" w:rsidR="00CA6E66" w:rsidRDefault="00CA6E66">
        <w:pPr>
          <w:pStyle w:val="a8"/>
          <w:jc w:val="center"/>
        </w:pPr>
        <w:r>
          <w:fldChar w:fldCharType="begin"/>
        </w:r>
        <w:r>
          <w:instrText>PAGE   \* MERGEFORMAT</w:instrText>
        </w:r>
        <w:r>
          <w:fldChar w:fldCharType="separate"/>
        </w:r>
        <w:r w:rsidR="00AF5A4E" w:rsidRPr="00AF5A4E">
          <w:rPr>
            <w:noProof/>
            <w:lang w:val="ru-RU"/>
          </w:rPr>
          <w:t>142</w:t>
        </w:r>
        <w:r>
          <w:fldChar w:fldCharType="end"/>
        </w:r>
      </w:p>
    </w:sdtContent>
  </w:sdt>
  <w:p w14:paraId="480512F3" w14:textId="77777777" w:rsidR="00CA6E66" w:rsidRDefault="00CA6E66">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2624255"/>
      <w:docPartObj>
        <w:docPartGallery w:val="Page Numbers (Bottom of Page)"/>
        <w:docPartUnique/>
      </w:docPartObj>
    </w:sdtPr>
    <w:sdtEndPr/>
    <w:sdtContent>
      <w:p w14:paraId="0B9BB2E1" w14:textId="01CF69D0" w:rsidR="00CA6E66" w:rsidRDefault="00CA6E66">
        <w:pPr>
          <w:pStyle w:val="a8"/>
          <w:jc w:val="center"/>
        </w:pPr>
        <w:r>
          <w:fldChar w:fldCharType="begin"/>
        </w:r>
        <w:r>
          <w:instrText>PAGE   \* MERGEFORMAT</w:instrText>
        </w:r>
        <w:r>
          <w:fldChar w:fldCharType="separate"/>
        </w:r>
        <w:r w:rsidR="00AF5A4E" w:rsidRPr="00AF5A4E">
          <w:rPr>
            <w:noProof/>
            <w:lang w:val="ru-RU"/>
          </w:rPr>
          <w:t>166</w:t>
        </w:r>
        <w:r>
          <w:fldChar w:fldCharType="end"/>
        </w:r>
      </w:p>
    </w:sdtContent>
  </w:sdt>
  <w:p w14:paraId="64422B54" w14:textId="77777777" w:rsidR="00CA6E66" w:rsidRDefault="00CA6E6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0411F1" w14:textId="77777777" w:rsidR="002E4ECB" w:rsidRDefault="002E4ECB" w:rsidP="000C1FA5">
      <w:pPr>
        <w:spacing w:after="0" w:line="240" w:lineRule="auto"/>
      </w:pPr>
      <w:r>
        <w:separator/>
      </w:r>
    </w:p>
  </w:footnote>
  <w:footnote w:type="continuationSeparator" w:id="0">
    <w:p w14:paraId="2FB1CF96" w14:textId="77777777" w:rsidR="002E4ECB" w:rsidRDefault="002E4ECB" w:rsidP="000C1F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46560"/>
    <w:multiLevelType w:val="hybridMultilevel"/>
    <w:tmpl w:val="BBBED84C"/>
    <w:lvl w:ilvl="0" w:tplc="950A41F0">
      <w:start w:val="1"/>
      <w:numFmt w:val="decimal"/>
      <w:lvlText w:val="%1."/>
      <w:lvlJc w:val="left"/>
      <w:pPr>
        <w:ind w:left="644"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A66D7A"/>
    <w:multiLevelType w:val="hybridMultilevel"/>
    <w:tmpl w:val="7BB4477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269F58D8"/>
    <w:multiLevelType w:val="hybridMultilevel"/>
    <w:tmpl w:val="E476303A"/>
    <w:lvl w:ilvl="0" w:tplc="65409D08">
      <w:start w:val="4"/>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54324294"/>
    <w:multiLevelType w:val="hybridMultilevel"/>
    <w:tmpl w:val="91584944"/>
    <w:lvl w:ilvl="0" w:tplc="ED789D36">
      <w:start w:val="1"/>
      <w:numFmt w:val="decimal"/>
      <w:lvlText w:val="%1."/>
      <w:lvlJc w:val="left"/>
      <w:pPr>
        <w:ind w:left="1084" w:hanging="375"/>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4" w15:restartNumberingAfterBreak="0">
    <w:nsid w:val="6ED40D47"/>
    <w:multiLevelType w:val="hybridMultilevel"/>
    <w:tmpl w:val="2FCAC19A"/>
    <w:lvl w:ilvl="0" w:tplc="09C897DA">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C21"/>
    <w:rsid w:val="00000847"/>
    <w:rsid w:val="0000152D"/>
    <w:rsid w:val="00002CF7"/>
    <w:rsid w:val="000065C5"/>
    <w:rsid w:val="000112AF"/>
    <w:rsid w:val="00012151"/>
    <w:rsid w:val="00016FCD"/>
    <w:rsid w:val="00016FE8"/>
    <w:rsid w:val="000209D2"/>
    <w:rsid w:val="00021920"/>
    <w:rsid w:val="00025525"/>
    <w:rsid w:val="00026B5D"/>
    <w:rsid w:val="00031CE4"/>
    <w:rsid w:val="00031D35"/>
    <w:rsid w:val="0003495D"/>
    <w:rsid w:val="00052828"/>
    <w:rsid w:val="000549F4"/>
    <w:rsid w:val="00061B11"/>
    <w:rsid w:val="0006226F"/>
    <w:rsid w:val="000722FF"/>
    <w:rsid w:val="00072DC1"/>
    <w:rsid w:val="00074B7D"/>
    <w:rsid w:val="00075387"/>
    <w:rsid w:val="00076B2C"/>
    <w:rsid w:val="000816FB"/>
    <w:rsid w:val="000829B7"/>
    <w:rsid w:val="00083A3C"/>
    <w:rsid w:val="000865DD"/>
    <w:rsid w:val="000879A7"/>
    <w:rsid w:val="000900CA"/>
    <w:rsid w:val="000A7FE2"/>
    <w:rsid w:val="000B39FB"/>
    <w:rsid w:val="000C1202"/>
    <w:rsid w:val="000C1FA5"/>
    <w:rsid w:val="000C2837"/>
    <w:rsid w:val="000C2D50"/>
    <w:rsid w:val="000C4FA1"/>
    <w:rsid w:val="000C7CD6"/>
    <w:rsid w:val="000D0134"/>
    <w:rsid w:val="000D061F"/>
    <w:rsid w:val="000D3524"/>
    <w:rsid w:val="000D4B7A"/>
    <w:rsid w:val="000E0206"/>
    <w:rsid w:val="000E0AAB"/>
    <w:rsid w:val="000E1582"/>
    <w:rsid w:val="000E4053"/>
    <w:rsid w:val="000E51D3"/>
    <w:rsid w:val="000F1E36"/>
    <w:rsid w:val="000F45D1"/>
    <w:rsid w:val="000F552D"/>
    <w:rsid w:val="000F71A1"/>
    <w:rsid w:val="001021F2"/>
    <w:rsid w:val="00103151"/>
    <w:rsid w:val="00103443"/>
    <w:rsid w:val="00103D90"/>
    <w:rsid w:val="00106384"/>
    <w:rsid w:val="00110D7C"/>
    <w:rsid w:val="00112FFB"/>
    <w:rsid w:val="00121E52"/>
    <w:rsid w:val="00121EF9"/>
    <w:rsid w:val="00123DF8"/>
    <w:rsid w:val="00124354"/>
    <w:rsid w:val="00133E5F"/>
    <w:rsid w:val="001424B5"/>
    <w:rsid w:val="00143674"/>
    <w:rsid w:val="00146D24"/>
    <w:rsid w:val="00147123"/>
    <w:rsid w:val="00147F7A"/>
    <w:rsid w:val="00151B8B"/>
    <w:rsid w:val="00152D91"/>
    <w:rsid w:val="00153CAF"/>
    <w:rsid w:val="0015584D"/>
    <w:rsid w:val="00160B8E"/>
    <w:rsid w:val="00165194"/>
    <w:rsid w:val="0016547A"/>
    <w:rsid w:val="0017406C"/>
    <w:rsid w:val="00182C75"/>
    <w:rsid w:val="00185071"/>
    <w:rsid w:val="001854F3"/>
    <w:rsid w:val="00192831"/>
    <w:rsid w:val="0019521F"/>
    <w:rsid w:val="001B16F3"/>
    <w:rsid w:val="001B21E6"/>
    <w:rsid w:val="001B31AE"/>
    <w:rsid w:val="001B3D1F"/>
    <w:rsid w:val="001B53F8"/>
    <w:rsid w:val="001B6B60"/>
    <w:rsid w:val="001C2D56"/>
    <w:rsid w:val="001C4A12"/>
    <w:rsid w:val="001C574A"/>
    <w:rsid w:val="001C791E"/>
    <w:rsid w:val="001D4D57"/>
    <w:rsid w:val="001D56E9"/>
    <w:rsid w:val="001E0C9B"/>
    <w:rsid w:val="001E4766"/>
    <w:rsid w:val="001E4EA3"/>
    <w:rsid w:val="001E560A"/>
    <w:rsid w:val="001F753B"/>
    <w:rsid w:val="0020154B"/>
    <w:rsid w:val="00201F5E"/>
    <w:rsid w:val="0021365D"/>
    <w:rsid w:val="002140A2"/>
    <w:rsid w:val="002145FB"/>
    <w:rsid w:val="00221360"/>
    <w:rsid w:val="002249E8"/>
    <w:rsid w:val="00225739"/>
    <w:rsid w:val="00232DE9"/>
    <w:rsid w:val="0023606E"/>
    <w:rsid w:val="00236AAF"/>
    <w:rsid w:val="00243811"/>
    <w:rsid w:val="00247268"/>
    <w:rsid w:val="00251159"/>
    <w:rsid w:val="00252C04"/>
    <w:rsid w:val="00265699"/>
    <w:rsid w:val="00271A15"/>
    <w:rsid w:val="002761A2"/>
    <w:rsid w:val="00276CE7"/>
    <w:rsid w:val="00277272"/>
    <w:rsid w:val="002815BC"/>
    <w:rsid w:val="00282421"/>
    <w:rsid w:val="0028276C"/>
    <w:rsid w:val="00285F9B"/>
    <w:rsid w:val="00286521"/>
    <w:rsid w:val="00286C23"/>
    <w:rsid w:val="0029083E"/>
    <w:rsid w:val="00291755"/>
    <w:rsid w:val="00292800"/>
    <w:rsid w:val="00295F98"/>
    <w:rsid w:val="0029702F"/>
    <w:rsid w:val="002A03BD"/>
    <w:rsid w:val="002A0A29"/>
    <w:rsid w:val="002A1932"/>
    <w:rsid w:val="002B260B"/>
    <w:rsid w:val="002B3625"/>
    <w:rsid w:val="002C1E20"/>
    <w:rsid w:val="002C46E3"/>
    <w:rsid w:val="002C6392"/>
    <w:rsid w:val="002D0797"/>
    <w:rsid w:val="002D2CA6"/>
    <w:rsid w:val="002D322A"/>
    <w:rsid w:val="002D5576"/>
    <w:rsid w:val="002D60FC"/>
    <w:rsid w:val="002E0E25"/>
    <w:rsid w:val="002E3A98"/>
    <w:rsid w:val="002E4C5D"/>
    <w:rsid w:val="002E4ECB"/>
    <w:rsid w:val="002E57B1"/>
    <w:rsid w:val="002F15A3"/>
    <w:rsid w:val="002F1AC2"/>
    <w:rsid w:val="002F1D23"/>
    <w:rsid w:val="002F31A5"/>
    <w:rsid w:val="002F41D0"/>
    <w:rsid w:val="002F7471"/>
    <w:rsid w:val="00303D05"/>
    <w:rsid w:val="00305FF2"/>
    <w:rsid w:val="003071B8"/>
    <w:rsid w:val="0030767D"/>
    <w:rsid w:val="00313DCB"/>
    <w:rsid w:val="00313F4D"/>
    <w:rsid w:val="0031757D"/>
    <w:rsid w:val="0032156A"/>
    <w:rsid w:val="00323D60"/>
    <w:rsid w:val="003342B7"/>
    <w:rsid w:val="00340088"/>
    <w:rsid w:val="003409CD"/>
    <w:rsid w:val="00343A18"/>
    <w:rsid w:val="00344988"/>
    <w:rsid w:val="00346E4A"/>
    <w:rsid w:val="00347C23"/>
    <w:rsid w:val="00351285"/>
    <w:rsid w:val="00352A43"/>
    <w:rsid w:val="00361626"/>
    <w:rsid w:val="00364D52"/>
    <w:rsid w:val="00370BF3"/>
    <w:rsid w:val="0037287B"/>
    <w:rsid w:val="003730BE"/>
    <w:rsid w:val="00374838"/>
    <w:rsid w:val="003759EB"/>
    <w:rsid w:val="00375FD1"/>
    <w:rsid w:val="00380000"/>
    <w:rsid w:val="0038133E"/>
    <w:rsid w:val="00382E18"/>
    <w:rsid w:val="00386D04"/>
    <w:rsid w:val="00387B4A"/>
    <w:rsid w:val="003901A9"/>
    <w:rsid w:val="003949F1"/>
    <w:rsid w:val="00395EB9"/>
    <w:rsid w:val="00396EE5"/>
    <w:rsid w:val="003975BB"/>
    <w:rsid w:val="003A35FE"/>
    <w:rsid w:val="003A7868"/>
    <w:rsid w:val="003B1D6B"/>
    <w:rsid w:val="003C03C8"/>
    <w:rsid w:val="003C1BF0"/>
    <w:rsid w:val="003C2F9B"/>
    <w:rsid w:val="003C5668"/>
    <w:rsid w:val="003D4EB2"/>
    <w:rsid w:val="003E1030"/>
    <w:rsid w:val="003E1DB9"/>
    <w:rsid w:val="003E570C"/>
    <w:rsid w:val="003E781B"/>
    <w:rsid w:val="003F08C0"/>
    <w:rsid w:val="003F2066"/>
    <w:rsid w:val="00402537"/>
    <w:rsid w:val="004038A4"/>
    <w:rsid w:val="00405A31"/>
    <w:rsid w:val="0040723A"/>
    <w:rsid w:val="00407DB1"/>
    <w:rsid w:val="00411D8E"/>
    <w:rsid w:val="00412110"/>
    <w:rsid w:val="00415675"/>
    <w:rsid w:val="00416F4D"/>
    <w:rsid w:val="00417916"/>
    <w:rsid w:val="00417A91"/>
    <w:rsid w:val="00425222"/>
    <w:rsid w:val="0042582B"/>
    <w:rsid w:val="00426F55"/>
    <w:rsid w:val="00433B6D"/>
    <w:rsid w:val="0044345E"/>
    <w:rsid w:val="00444F42"/>
    <w:rsid w:val="004519E5"/>
    <w:rsid w:val="00452AFD"/>
    <w:rsid w:val="004533B5"/>
    <w:rsid w:val="004547E2"/>
    <w:rsid w:val="004568EF"/>
    <w:rsid w:val="004661BD"/>
    <w:rsid w:val="0046733D"/>
    <w:rsid w:val="00467979"/>
    <w:rsid w:val="00472E46"/>
    <w:rsid w:val="00475666"/>
    <w:rsid w:val="00476095"/>
    <w:rsid w:val="00477A06"/>
    <w:rsid w:val="00484142"/>
    <w:rsid w:val="0048551B"/>
    <w:rsid w:val="004872E3"/>
    <w:rsid w:val="004932A4"/>
    <w:rsid w:val="0049697F"/>
    <w:rsid w:val="004973EF"/>
    <w:rsid w:val="004B0271"/>
    <w:rsid w:val="004C04D0"/>
    <w:rsid w:val="004C072F"/>
    <w:rsid w:val="004C098A"/>
    <w:rsid w:val="004C1CF0"/>
    <w:rsid w:val="004C1E02"/>
    <w:rsid w:val="004C4FA0"/>
    <w:rsid w:val="004D1A64"/>
    <w:rsid w:val="004D3257"/>
    <w:rsid w:val="004D6E92"/>
    <w:rsid w:val="004D72D2"/>
    <w:rsid w:val="004D7E36"/>
    <w:rsid w:val="004E3929"/>
    <w:rsid w:val="004E3C27"/>
    <w:rsid w:val="004E5060"/>
    <w:rsid w:val="004E6337"/>
    <w:rsid w:val="00502228"/>
    <w:rsid w:val="00507044"/>
    <w:rsid w:val="0051333D"/>
    <w:rsid w:val="00515EB8"/>
    <w:rsid w:val="0052004B"/>
    <w:rsid w:val="005200B2"/>
    <w:rsid w:val="00521E1F"/>
    <w:rsid w:val="005221D0"/>
    <w:rsid w:val="0052370C"/>
    <w:rsid w:val="00530667"/>
    <w:rsid w:val="00537C98"/>
    <w:rsid w:val="005404D6"/>
    <w:rsid w:val="0054569F"/>
    <w:rsid w:val="0054659A"/>
    <w:rsid w:val="005519CD"/>
    <w:rsid w:val="00561A45"/>
    <w:rsid w:val="00561D0F"/>
    <w:rsid w:val="005633C5"/>
    <w:rsid w:val="00563BD5"/>
    <w:rsid w:val="00564AA4"/>
    <w:rsid w:val="00565295"/>
    <w:rsid w:val="005677B7"/>
    <w:rsid w:val="00571D1B"/>
    <w:rsid w:val="00571E24"/>
    <w:rsid w:val="00574F27"/>
    <w:rsid w:val="005835D5"/>
    <w:rsid w:val="00585375"/>
    <w:rsid w:val="00592EB9"/>
    <w:rsid w:val="00594276"/>
    <w:rsid w:val="00594D83"/>
    <w:rsid w:val="00596073"/>
    <w:rsid w:val="005A04FD"/>
    <w:rsid w:val="005A23C7"/>
    <w:rsid w:val="005A4274"/>
    <w:rsid w:val="005A5285"/>
    <w:rsid w:val="005A70D6"/>
    <w:rsid w:val="005B51F0"/>
    <w:rsid w:val="005B6F98"/>
    <w:rsid w:val="005B7A12"/>
    <w:rsid w:val="005C05A8"/>
    <w:rsid w:val="005C16F8"/>
    <w:rsid w:val="005C45EA"/>
    <w:rsid w:val="005C5538"/>
    <w:rsid w:val="005C7AAE"/>
    <w:rsid w:val="005C7EF6"/>
    <w:rsid w:val="005D1BAC"/>
    <w:rsid w:val="005D791C"/>
    <w:rsid w:val="005D7DFC"/>
    <w:rsid w:val="005E0E91"/>
    <w:rsid w:val="005E3847"/>
    <w:rsid w:val="005E468A"/>
    <w:rsid w:val="005E63E7"/>
    <w:rsid w:val="005F0002"/>
    <w:rsid w:val="005F572A"/>
    <w:rsid w:val="0060482E"/>
    <w:rsid w:val="00610E4E"/>
    <w:rsid w:val="00615E2C"/>
    <w:rsid w:val="006370B7"/>
    <w:rsid w:val="00642E9F"/>
    <w:rsid w:val="006445C9"/>
    <w:rsid w:val="006462F1"/>
    <w:rsid w:val="0064776D"/>
    <w:rsid w:val="0065362E"/>
    <w:rsid w:val="006541F1"/>
    <w:rsid w:val="00654DC0"/>
    <w:rsid w:val="006552C4"/>
    <w:rsid w:val="00655725"/>
    <w:rsid w:val="00657C74"/>
    <w:rsid w:val="00657D65"/>
    <w:rsid w:val="00657E6C"/>
    <w:rsid w:val="00661396"/>
    <w:rsid w:val="00662B77"/>
    <w:rsid w:val="00663D9B"/>
    <w:rsid w:val="00665AD0"/>
    <w:rsid w:val="006662BD"/>
    <w:rsid w:val="006720D5"/>
    <w:rsid w:val="0067781A"/>
    <w:rsid w:val="006825D0"/>
    <w:rsid w:val="00683928"/>
    <w:rsid w:val="00683F69"/>
    <w:rsid w:val="006848A6"/>
    <w:rsid w:val="00685E65"/>
    <w:rsid w:val="0069420C"/>
    <w:rsid w:val="00694292"/>
    <w:rsid w:val="006952A1"/>
    <w:rsid w:val="00697263"/>
    <w:rsid w:val="006A4600"/>
    <w:rsid w:val="006A7BFB"/>
    <w:rsid w:val="006B1EF7"/>
    <w:rsid w:val="006B23B0"/>
    <w:rsid w:val="006B4F96"/>
    <w:rsid w:val="006C3B63"/>
    <w:rsid w:val="006C6C06"/>
    <w:rsid w:val="006C705B"/>
    <w:rsid w:val="006C790C"/>
    <w:rsid w:val="006D002F"/>
    <w:rsid w:val="006D55C9"/>
    <w:rsid w:val="006E131A"/>
    <w:rsid w:val="006E5815"/>
    <w:rsid w:val="006E64F6"/>
    <w:rsid w:val="006F1E2E"/>
    <w:rsid w:val="007026DF"/>
    <w:rsid w:val="007048DB"/>
    <w:rsid w:val="00707C7E"/>
    <w:rsid w:val="007106B2"/>
    <w:rsid w:val="00711514"/>
    <w:rsid w:val="007153AC"/>
    <w:rsid w:val="00716DFD"/>
    <w:rsid w:val="007228FC"/>
    <w:rsid w:val="00723BE1"/>
    <w:rsid w:val="007244B9"/>
    <w:rsid w:val="00730522"/>
    <w:rsid w:val="0073126C"/>
    <w:rsid w:val="007319FA"/>
    <w:rsid w:val="007325A2"/>
    <w:rsid w:val="00732BFB"/>
    <w:rsid w:val="00733838"/>
    <w:rsid w:val="00733BDA"/>
    <w:rsid w:val="00734E84"/>
    <w:rsid w:val="00735ACE"/>
    <w:rsid w:val="00737631"/>
    <w:rsid w:val="007411C3"/>
    <w:rsid w:val="0074211F"/>
    <w:rsid w:val="00744FE2"/>
    <w:rsid w:val="00746A5B"/>
    <w:rsid w:val="00746A66"/>
    <w:rsid w:val="00746BEA"/>
    <w:rsid w:val="00747E9A"/>
    <w:rsid w:val="00750944"/>
    <w:rsid w:val="007627C2"/>
    <w:rsid w:val="007633D0"/>
    <w:rsid w:val="00765169"/>
    <w:rsid w:val="00771547"/>
    <w:rsid w:val="00771E55"/>
    <w:rsid w:val="0077283C"/>
    <w:rsid w:val="0077451B"/>
    <w:rsid w:val="0078013B"/>
    <w:rsid w:val="00781A7F"/>
    <w:rsid w:val="007829AF"/>
    <w:rsid w:val="0078413B"/>
    <w:rsid w:val="00786BE8"/>
    <w:rsid w:val="00791E81"/>
    <w:rsid w:val="00792723"/>
    <w:rsid w:val="007950F2"/>
    <w:rsid w:val="007A13A9"/>
    <w:rsid w:val="007A13E5"/>
    <w:rsid w:val="007A23A2"/>
    <w:rsid w:val="007A25E2"/>
    <w:rsid w:val="007A4F57"/>
    <w:rsid w:val="007C2F5B"/>
    <w:rsid w:val="007C2F68"/>
    <w:rsid w:val="007C32A0"/>
    <w:rsid w:val="007C363F"/>
    <w:rsid w:val="007C3D84"/>
    <w:rsid w:val="007C60A7"/>
    <w:rsid w:val="007D087D"/>
    <w:rsid w:val="007D15E4"/>
    <w:rsid w:val="007D1A81"/>
    <w:rsid w:val="007D1C05"/>
    <w:rsid w:val="007D2885"/>
    <w:rsid w:val="007D54EF"/>
    <w:rsid w:val="007D757F"/>
    <w:rsid w:val="007E10DD"/>
    <w:rsid w:val="007E54D7"/>
    <w:rsid w:val="007F0E64"/>
    <w:rsid w:val="007F13D1"/>
    <w:rsid w:val="007F5C9E"/>
    <w:rsid w:val="007F6457"/>
    <w:rsid w:val="00800EAE"/>
    <w:rsid w:val="00804E61"/>
    <w:rsid w:val="008058FF"/>
    <w:rsid w:val="00806ABC"/>
    <w:rsid w:val="00810836"/>
    <w:rsid w:val="008122BA"/>
    <w:rsid w:val="008134BA"/>
    <w:rsid w:val="00813F63"/>
    <w:rsid w:val="00816788"/>
    <w:rsid w:val="008214B5"/>
    <w:rsid w:val="00825A94"/>
    <w:rsid w:val="00827452"/>
    <w:rsid w:val="00830AE3"/>
    <w:rsid w:val="008314FA"/>
    <w:rsid w:val="0083217F"/>
    <w:rsid w:val="00834263"/>
    <w:rsid w:val="00834A70"/>
    <w:rsid w:val="008411F4"/>
    <w:rsid w:val="0085669D"/>
    <w:rsid w:val="008566DB"/>
    <w:rsid w:val="00856C26"/>
    <w:rsid w:val="00856F3A"/>
    <w:rsid w:val="00860D41"/>
    <w:rsid w:val="00863940"/>
    <w:rsid w:val="00864550"/>
    <w:rsid w:val="00866998"/>
    <w:rsid w:val="00871E7E"/>
    <w:rsid w:val="00872B4A"/>
    <w:rsid w:val="0087387A"/>
    <w:rsid w:val="00880A20"/>
    <w:rsid w:val="008820E5"/>
    <w:rsid w:val="00882552"/>
    <w:rsid w:val="00886F4C"/>
    <w:rsid w:val="00894194"/>
    <w:rsid w:val="008A22F6"/>
    <w:rsid w:val="008A241C"/>
    <w:rsid w:val="008A681A"/>
    <w:rsid w:val="008B1680"/>
    <w:rsid w:val="008B7863"/>
    <w:rsid w:val="008C1B3C"/>
    <w:rsid w:val="008D2F3E"/>
    <w:rsid w:val="008D57DE"/>
    <w:rsid w:val="008D621D"/>
    <w:rsid w:val="008E0DC5"/>
    <w:rsid w:val="008E5F9F"/>
    <w:rsid w:val="008F094C"/>
    <w:rsid w:val="008F7671"/>
    <w:rsid w:val="0090708E"/>
    <w:rsid w:val="009104D1"/>
    <w:rsid w:val="0091051B"/>
    <w:rsid w:val="00917BB0"/>
    <w:rsid w:val="0092700F"/>
    <w:rsid w:val="00927272"/>
    <w:rsid w:val="009315F6"/>
    <w:rsid w:val="00931B76"/>
    <w:rsid w:val="00932AC8"/>
    <w:rsid w:val="00935998"/>
    <w:rsid w:val="00936ADB"/>
    <w:rsid w:val="00953635"/>
    <w:rsid w:val="009605C9"/>
    <w:rsid w:val="00963E69"/>
    <w:rsid w:val="00966331"/>
    <w:rsid w:val="00966D84"/>
    <w:rsid w:val="00975309"/>
    <w:rsid w:val="00980369"/>
    <w:rsid w:val="00980513"/>
    <w:rsid w:val="00981B0E"/>
    <w:rsid w:val="00982021"/>
    <w:rsid w:val="00982BEA"/>
    <w:rsid w:val="009840B9"/>
    <w:rsid w:val="00986F35"/>
    <w:rsid w:val="009900CD"/>
    <w:rsid w:val="00990DB5"/>
    <w:rsid w:val="00991700"/>
    <w:rsid w:val="00992A89"/>
    <w:rsid w:val="0099588B"/>
    <w:rsid w:val="009A0E15"/>
    <w:rsid w:val="009B27D3"/>
    <w:rsid w:val="009B2FEE"/>
    <w:rsid w:val="009B6506"/>
    <w:rsid w:val="009B7EF3"/>
    <w:rsid w:val="009C1402"/>
    <w:rsid w:val="009C76CE"/>
    <w:rsid w:val="009D7F16"/>
    <w:rsid w:val="009E1BFB"/>
    <w:rsid w:val="00A04672"/>
    <w:rsid w:val="00A047AA"/>
    <w:rsid w:val="00A04C06"/>
    <w:rsid w:val="00A1058E"/>
    <w:rsid w:val="00A12575"/>
    <w:rsid w:val="00A13C8A"/>
    <w:rsid w:val="00A20540"/>
    <w:rsid w:val="00A23078"/>
    <w:rsid w:val="00A23F27"/>
    <w:rsid w:val="00A27389"/>
    <w:rsid w:val="00A3165F"/>
    <w:rsid w:val="00A36119"/>
    <w:rsid w:val="00A378B7"/>
    <w:rsid w:val="00A40983"/>
    <w:rsid w:val="00A41DB6"/>
    <w:rsid w:val="00A41E2D"/>
    <w:rsid w:val="00A42297"/>
    <w:rsid w:val="00A50630"/>
    <w:rsid w:val="00A509FE"/>
    <w:rsid w:val="00A61372"/>
    <w:rsid w:val="00A61B7F"/>
    <w:rsid w:val="00A6451A"/>
    <w:rsid w:val="00A7330F"/>
    <w:rsid w:val="00A75DFA"/>
    <w:rsid w:val="00A77014"/>
    <w:rsid w:val="00A844A5"/>
    <w:rsid w:val="00A943F5"/>
    <w:rsid w:val="00AA1199"/>
    <w:rsid w:val="00AA30C1"/>
    <w:rsid w:val="00AA6127"/>
    <w:rsid w:val="00AA6427"/>
    <w:rsid w:val="00AB2DB1"/>
    <w:rsid w:val="00AB4D6C"/>
    <w:rsid w:val="00AB542A"/>
    <w:rsid w:val="00AB6F41"/>
    <w:rsid w:val="00AB769D"/>
    <w:rsid w:val="00AC07DD"/>
    <w:rsid w:val="00AC0F6B"/>
    <w:rsid w:val="00AD07DE"/>
    <w:rsid w:val="00AD3290"/>
    <w:rsid w:val="00AD5DF9"/>
    <w:rsid w:val="00AD5EBE"/>
    <w:rsid w:val="00AD6FA2"/>
    <w:rsid w:val="00AE0992"/>
    <w:rsid w:val="00AE2278"/>
    <w:rsid w:val="00AE4C44"/>
    <w:rsid w:val="00AF00CD"/>
    <w:rsid w:val="00AF28CF"/>
    <w:rsid w:val="00AF4D29"/>
    <w:rsid w:val="00AF562F"/>
    <w:rsid w:val="00AF5A4E"/>
    <w:rsid w:val="00AF5D10"/>
    <w:rsid w:val="00AF6034"/>
    <w:rsid w:val="00B0274A"/>
    <w:rsid w:val="00B03FF7"/>
    <w:rsid w:val="00B047BB"/>
    <w:rsid w:val="00B052B3"/>
    <w:rsid w:val="00B05D1F"/>
    <w:rsid w:val="00B104FB"/>
    <w:rsid w:val="00B13767"/>
    <w:rsid w:val="00B141F4"/>
    <w:rsid w:val="00B2256C"/>
    <w:rsid w:val="00B24578"/>
    <w:rsid w:val="00B355F6"/>
    <w:rsid w:val="00B378C1"/>
    <w:rsid w:val="00B53F4E"/>
    <w:rsid w:val="00B577E8"/>
    <w:rsid w:val="00B6219E"/>
    <w:rsid w:val="00B62723"/>
    <w:rsid w:val="00B62F06"/>
    <w:rsid w:val="00B672F8"/>
    <w:rsid w:val="00B67524"/>
    <w:rsid w:val="00B67C2B"/>
    <w:rsid w:val="00B67EA7"/>
    <w:rsid w:val="00B719D3"/>
    <w:rsid w:val="00B72B12"/>
    <w:rsid w:val="00B74C49"/>
    <w:rsid w:val="00B7678C"/>
    <w:rsid w:val="00B77825"/>
    <w:rsid w:val="00B90CDB"/>
    <w:rsid w:val="00B923E8"/>
    <w:rsid w:val="00B9619D"/>
    <w:rsid w:val="00B9672D"/>
    <w:rsid w:val="00B969F8"/>
    <w:rsid w:val="00B97E9E"/>
    <w:rsid w:val="00BA5544"/>
    <w:rsid w:val="00BA58F5"/>
    <w:rsid w:val="00BA6249"/>
    <w:rsid w:val="00BA7558"/>
    <w:rsid w:val="00BB2858"/>
    <w:rsid w:val="00BB6638"/>
    <w:rsid w:val="00BB669F"/>
    <w:rsid w:val="00BC164B"/>
    <w:rsid w:val="00BD0C82"/>
    <w:rsid w:val="00BD1D33"/>
    <w:rsid w:val="00BE29D7"/>
    <w:rsid w:val="00BE66B4"/>
    <w:rsid w:val="00BF28AE"/>
    <w:rsid w:val="00BF3A9B"/>
    <w:rsid w:val="00C01E78"/>
    <w:rsid w:val="00C058BA"/>
    <w:rsid w:val="00C11977"/>
    <w:rsid w:val="00C140FC"/>
    <w:rsid w:val="00C14103"/>
    <w:rsid w:val="00C1452F"/>
    <w:rsid w:val="00C147A9"/>
    <w:rsid w:val="00C1512B"/>
    <w:rsid w:val="00C15DDD"/>
    <w:rsid w:val="00C20C4B"/>
    <w:rsid w:val="00C22C11"/>
    <w:rsid w:val="00C234C1"/>
    <w:rsid w:val="00C24091"/>
    <w:rsid w:val="00C246B2"/>
    <w:rsid w:val="00C35660"/>
    <w:rsid w:val="00C511B0"/>
    <w:rsid w:val="00C60791"/>
    <w:rsid w:val="00C62491"/>
    <w:rsid w:val="00C63A4C"/>
    <w:rsid w:val="00C65525"/>
    <w:rsid w:val="00C7112A"/>
    <w:rsid w:val="00C730AB"/>
    <w:rsid w:val="00C737C1"/>
    <w:rsid w:val="00C73BF8"/>
    <w:rsid w:val="00C77B02"/>
    <w:rsid w:val="00C8020A"/>
    <w:rsid w:val="00C83F97"/>
    <w:rsid w:val="00C84BE5"/>
    <w:rsid w:val="00C87BE7"/>
    <w:rsid w:val="00C909F7"/>
    <w:rsid w:val="00C912FC"/>
    <w:rsid w:val="00C91D7C"/>
    <w:rsid w:val="00C936DC"/>
    <w:rsid w:val="00CA3A74"/>
    <w:rsid w:val="00CA3A85"/>
    <w:rsid w:val="00CA6E66"/>
    <w:rsid w:val="00CB10F9"/>
    <w:rsid w:val="00CB195B"/>
    <w:rsid w:val="00CB7F49"/>
    <w:rsid w:val="00CC3ED9"/>
    <w:rsid w:val="00CC5169"/>
    <w:rsid w:val="00CD2C4F"/>
    <w:rsid w:val="00CD380E"/>
    <w:rsid w:val="00CD3CE1"/>
    <w:rsid w:val="00CD562B"/>
    <w:rsid w:val="00CE0205"/>
    <w:rsid w:val="00CE063A"/>
    <w:rsid w:val="00CE2E0A"/>
    <w:rsid w:val="00CE645F"/>
    <w:rsid w:val="00CF2C4B"/>
    <w:rsid w:val="00CF2F96"/>
    <w:rsid w:val="00CF36D1"/>
    <w:rsid w:val="00CF603C"/>
    <w:rsid w:val="00CF7332"/>
    <w:rsid w:val="00D031B5"/>
    <w:rsid w:val="00D07795"/>
    <w:rsid w:val="00D1109B"/>
    <w:rsid w:val="00D14F32"/>
    <w:rsid w:val="00D16033"/>
    <w:rsid w:val="00D25BC5"/>
    <w:rsid w:val="00D2778B"/>
    <w:rsid w:val="00D277B8"/>
    <w:rsid w:val="00D301CC"/>
    <w:rsid w:val="00D36140"/>
    <w:rsid w:val="00D37B14"/>
    <w:rsid w:val="00D43CA8"/>
    <w:rsid w:val="00D45041"/>
    <w:rsid w:val="00D5047A"/>
    <w:rsid w:val="00D52956"/>
    <w:rsid w:val="00D62ACB"/>
    <w:rsid w:val="00D670EA"/>
    <w:rsid w:val="00D7118A"/>
    <w:rsid w:val="00D72424"/>
    <w:rsid w:val="00D72C59"/>
    <w:rsid w:val="00D9508E"/>
    <w:rsid w:val="00D967FF"/>
    <w:rsid w:val="00D969F9"/>
    <w:rsid w:val="00D9740B"/>
    <w:rsid w:val="00DA080E"/>
    <w:rsid w:val="00DA220E"/>
    <w:rsid w:val="00DB16F6"/>
    <w:rsid w:val="00DB450E"/>
    <w:rsid w:val="00DB5282"/>
    <w:rsid w:val="00DB5346"/>
    <w:rsid w:val="00DB5D17"/>
    <w:rsid w:val="00DD2E0F"/>
    <w:rsid w:val="00DD5B9E"/>
    <w:rsid w:val="00DD5DD5"/>
    <w:rsid w:val="00DE18BB"/>
    <w:rsid w:val="00DE38FB"/>
    <w:rsid w:val="00DF161B"/>
    <w:rsid w:val="00DF3C2A"/>
    <w:rsid w:val="00E024EA"/>
    <w:rsid w:val="00E02E3E"/>
    <w:rsid w:val="00E03856"/>
    <w:rsid w:val="00E04909"/>
    <w:rsid w:val="00E103BA"/>
    <w:rsid w:val="00E11AF5"/>
    <w:rsid w:val="00E13E30"/>
    <w:rsid w:val="00E2182C"/>
    <w:rsid w:val="00E23291"/>
    <w:rsid w:val="00E24B6D"/>
    <w:rsid w:val="00E27064"/>
    <w:rsid w:val="00E272CB"/>
    <w:rsid w:val="00E35867"/>
    <w:rsid w:val="00E36A80"/>
    <w:rsid w:val="00E40C51"/>
    <w:rsid w:val="00E418EF"/>
    <w:rsid w:val="00E4304C"/>
    <w:rsid w:val="00E436B2"/>
    <w:rsid w:val="00E50EF4"/>
    <w:rsid w:val="00E53E99"/>
    <w:rsid w:val="00E55534"/>
    <w:rsid w:val="00E56CD4"/>
    <w:rsid w:val="00E61DD0"/>
    <w:rsid w:val="00E63783"/>
    <w:rsid w:val="00E64038"/>
    <w:rsid w:val="00E65CD1"/>
    <w:rsid w:val="00E66012"/>
    <w:rsid w:val="00E663FD"/>
    <w:rsid w:val="00E70440"/>
    <w:rsid w:val="00E71265"/>
    <w:rsid w:val="00E7198D"/>
    <w:rsid w:val="00E73A2F"/>
    <w:rsid w:val="00E74BE3"/>
    <w:rsid w:val="00E74DAB"/>
    <w:rsid w:val="00E75DBD"/>
    <w:rsid w:val="00E762ED"/>
    <w:rsid w:val="00E8056A"/>
    <w:rsid w:val="00E81287"/>
    <w:rsid w:val="00E8678C"/>
    <w:rsid w:val="00E87693"/>
    <w:rsid w:val="00E91703"/>
    <w:rsid w:val="00E91F25"/>
    <w:rsid w:val="00E92662"/>
    <w:rsid w:val="00EA0E16"/>
    <w:rsid w:val="00EA5422"/>
    <w:rsid w:val="00EA7243"/>
    <w:rsid w:val="00EA79ED"/>
    <w:rsid w:val="00EB12D5"/>
    <w:rsid w:val="00EB1FB4"/>
    <w:rsid w:val="00EC32FE"/>
    <w:rsid w:val="00EC4612"/>
    <w:rsid w:val="00EC6B15"/>
    <w:rsid w:val="00ED56A3"/>
    <w:rsid w:val="00ED6E38"/>
    <w:rsid w:val="00ED7D49"/>
    <w:rsid w:val="00EE07F4"/>
    <w:rsid w:val="00EE0D9C"/>
    <w:rsid w:val="00EE3895"/>
    <w:rsid w:val="00EE5CEA"/>
    <w:rsid w:val="00EE6841"/>
    <w:rsid w:val="00EE71C0"/>
    <w:rsid w:val="00EE7621"/>
    <w:rsid w:val="00EF0460"/>
    <w:rsid w:val="00EF61F1"/>
    <w:rsid w:val="00EF7852"/>
    <w:rsid w:val="00F00C8E"/>
    <w:rsid w:val="00F019D2"/>
    <w:rsid w:val="00F02C7A"/>
    <w:rsid w:val="00F0571E"/>
    <w:rsid w:val="00F07444"/>
    <w:rsid w:val="00F07DF8"/>
    <w:rsid w:val="00F07F94"/>
    <w:rsid w:val="00F10011"/>
    <w:rsid w:val="00F111DA"/>
    <w:rsid w:val="00F12BC5"/>
    <w:rsid w:val="00F14949"/>
    <w:rsid w:val="00F14E01"/>
    <w:rsid w:val="00F15120"/>
    <w:rsid w:val="00F16B74"/>
    <w:rsid w:val="00F17AF6"/>
    <w:rsid w:val="00F20D4A"/>
    <w:rsid w:val="00F20DD5"/>
    <w:rsid w:val="00F23FA4"/>
    <w:rsid w:val="00F250AF"/>
    <w:rsid w:val="00F30595"/>
    <w:rsid w:val="00F32335"/>
    <w:rsid w:val="00F32810"/>
    <w:rsid w:val="00F3660A"/>
    <w:rsid w:val="00F43881"/>
    <w:rsid w:val="00F475A1"/>
    <w:rsid w:val="00F50C21"/>
    <w:rsid w:val="00F50D06"/>
    <w:rsid w:val="00F52128"/>
    <w:rsid w:val="00F5529B"/>
    <w:rsid w:val="00F57204"/>
    <w:rsid w:val="00F63637"/>
    <w:rsid w:val="00F65B03"/>
    <w:rsid w:val="00F67778"/>
    <w:rsid w:val="00F75368"/>
    <w:rsid w:val="00F75A26"/>
    <w:rsid w:val="00F75C03"/>
    <w:rsid w:val="00F75E25"/>
    <w:rsid w:val="00F77DEC"/>
    <w:rsid w:val="00F87D95"/>
    <w:rsid w:val="00F9078C"/>
    <w:rsid w:val="00F92EFD"/>
    <w:rsid w:val="00F9631E"/>
    <w:rsid w:val="00FA1C6F"/>
    <w:rsid w:val="00FA2001"/>
    <w:rsid w:val="00FA5E08"/>
    <w:rsid w:val="00FB17C4"/>
    <w:rsid w:val="00FB23DF"/>
    <w:rsid w:val="00FB429D"/>
    <w:rsid w:val="00FB66CE"/>
    <w:rsid w:val="00FB6D05"/>
    <w:rsid w:val="00FC08AD"/>
    <w:rsid w:val="00FC2467"/>
    <w:rsid w:val="00FC2AFA"/>
    <w:rsid w:val="00FC3961"/>
    <w:rsid w:val="00FC6914"/>
    <w:rsid w:val="00FD1727"/>
    <w:rsid w:val="00FD2A5B"/>
    <w:rsid w:val="00FD3AF9"/>
    <w:rsid w:val="00FD6647"/>
    <w:rsid w:val="00FE1B69"/>
    <w:rsid w:val="00FE23F9"/>
    <w:rsid w:val="00FE2A4E"/>
    <w:rsid w:val="00FE384B"/>
    <w:rsid w:val="00FE660F"/>
    <w:rsid w:val="00FF1CA4"/>
    <w:rsid w:val="00FF2D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8D169"/>
  <w15:chartTrackingRefBased/>
  <w15:docId w15:val="{2F798496-0BAC-4319-9352-1E3794669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50C21"/>
    <w:pPr>
      <w:spacing w:line="254" w:lineRule="auto"/>
    </w:pPr>
  </w:style>
  <w:style w:type="paragraph" w:styleId="1">
    <w:name w:val="heading 1"/>
    <w:basedOn w:val="a"/>
    <w:link w:val="10"/>
    <w:uiPriority w:val="9"/>
    <w:qFormat/>
    <w:rsid w:val="001B3D1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5633C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50C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B24578"/>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rmal (Web)"/>
    <w:aliases w:val="Обычный (Web),Знак Знак,Знак, Знак Знак, Знак"/>
    <w:basedOn w:val="a"/>
    <w:uiPriority w:val="99"/>
    <w:unhideWhenUsed/>
    <w:qFormat/>
    <w:rsid w:val="0025115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5">
    <w:name w:val="Hyperlink"/>
    <w:basedOn w:val="a0"/>
    <w:uiPriority w:val="99"/>
    <w:unhideWhenUsed/>
    <w:rsid w:val="00416F4D"/>
    <w:rPr>
      <w:color w:val="0000FF"/>
      <w:u w:val="single"/>
    </w:rPr>
  </w:style>
  <w:style w:type="paragraph" w:styleId="a6">
    <w:name w:val="header"/>
    <w:basedOn w:val="a"/>
    <w:link w:val="a7"/>
    <w:uiPriority w:val="99"/>
    <w:unhideWhenUsed/>
    <w:rsid w:val="000C1FA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C1FA5"/>
  </w:style>
  <w:style w:type="paragraph" w:styleId="a8">
    <w:name w:val="footer"/>
    <w:basedOn w:val="a"/>
    <w:link w:val="a9"/>
    <w:uiPriority w:val="99"/>
    <w:unhideWhenUsed/>
    <w:rsid w:val="000C1FA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C1FA5"/>
  </w:style>
  <w:style w:type="paragraph" w:styleId="aa">
    <w:name w:val="List Paragraph"/>
    <w:aliases w:val="маркированный"/>
    <w:basedOn w:val="a"/>
    <w:link w:val="ab"/>
    <w:uiPriority w:val="34"/>
    <w:qFormat/>
    <w:rsid w:val="00E762ED"/>
    <w:pPr>
      <w:ind w:left="720"/>
      <w:contextualSpacing/>
    </w:pPr>
  </w:style>
  <w:style w:type="character" w:customStyle="1" w:styleId="10">
    <w:name w:val="Заголовок 1 Знак"/>
    <w:basedOn w:val="a0"/>
    <w:link w:val="1"/>
    <w:uiPriority w:val="9"/>
    <w:rsid w:val="001B3D1F"/>
    <w:rPr>
      <w:rFonts w:ascii="Times New Roman" w:eastAsia="Times New Roman" w:hAnsi="Times New Roman" w:cs="Times New Roman"/>
      <w:b/>
      <w:bCs/>
      <w:kern w:val="36"/>
      <w:sz w:val="48"/>
      <w:szCs w:val="48"/>
    </w:rPr>
  </w:style>
  <w:style w:type="paragraph" w:customStyle="1" w:styleId="nova-e-listitem">
    <w:name w:val="nova-e-list__item"/>
    <w:basedOn w:val="a"/>
    <w:rsid w:val="00931B76"/>
    <w:pPr>
      <w:spacing w:before="100" w:beforeAutospacing="1" w:after="100" w:afterAutospacing="1" w:line="240" w:lineRule="auto"/>
    </w:pPr>
    <w:rPr>
      <w:rFonts w:ascii="Times New Roman" w:eastAsia="Times New Roman" w:hAnsi="Times New Roman" w:cs="Times New Roman"/>
      <w:sz w:val="24"/>
      <w:szCs w:val="24"/>
      <w:lang w:val="ru-RU"/>
    </w:rPr>
  </w:style>
  <w:style w:type="character" w:styleId="ac">
    <w:name w:val="Strong"/>
    <w:basedOn w:val="a0"/>
    <w:uiPriority w:val="22"/>
    <w:qFormat/>
    <w:rsid w:val="00BC164B"/>
    <w:rPr>
      <w:b/>
      <w:bCs/>
    </w:rPr>
  </w:style>
  <w:style w:type="character" w:customStyle="1" w:styleId="UnresolvedMention">
    <w:name w:val="Unresolved Mention"/>
    <w:basedOn w:val="a0"/>
    <w:uiPriority w:val="99"/>
    <w:semiHidden/>
    <w:unhideWhenUsed/>
    <w:rsid w:val="0054569F"/>
    <w:rPr>
      <w:color w:val="605E5C"/>
      <w:shd w:val="clear" w:color="auto" w:fill="E1DFDD"/>
    </w:rPr>
  </w:style>
  <w:style w:type="character" w:customStyle="1" w:styleId="ab">
    <w:name w:val="Абзац списка Знак"/>
    <w:aliases w:val="маркированный Знак"/>
    <w:link w:val="aa"/>
    <w:uiPriority w:val="34"/>
    <w:rsid w:val="00CC5169"/>
  </w:style>
  <w:style w:type="paragraph" w:customStyle="1" w:styleId="21">
    <w:name w:val="Основной текст2"/>
    <w:basedOn w:val="a"/>
    <w:rsid w:val="00CC5169"/>
    <w:pPr>
      <w:widowControl w:val="0"/>
      <w:spacing w:after="120" w:line="240" w:lineRule="auto"/>
    </w:pPr>
    <w:rPr>
      <w:rFonts w:ascii="Times New Roman" w:eastAsia="Times New Roman" w:hAnsi="Times New Roman" w:cs="Times New Roman"/>
      <w:snapToGrid w:val="0"/>
      <w:sz w:val="20"/>
      <w:szCs w:val="20"/>
      <w:lang w:val="ru-RU" w:eastAsia="ru-RU"/>
    </w:rPr>
  </w:style>
  <w:style w:type="paragraph" w:styleId="ad">
    <w:name w:val="Body Text"/>
    <w:basedOn w:val="a"/>
    <w:link w:val="ae"/>
    <w:uiPriority w:val="99"/>
    <w:unhideWhenUsed/>
    <w:rsid w:val="000065C5"/>
    <w:pPr>
      <w:spacing w:after="120"/>
    </w:pPr>
    <w:rPr>
      <w:lang w:val="ru-RU"/>
    </w:rPr>
  </w:style>
  <w:style w:type="character" w:customStyle="1" w:styleId="ae">
    <w:name w:val="Основной текст Знак"/>
    <w:basedOn w:val="a0"/>
    <w:link w:val="ad"/>
    <w:uiPriority w:val="99"/>
    <w:rsid w:val="000065C5"/>
    <w:rPr>
      <w:lang w:val="ru-RU"/>
    </w:rPr>
  </w:style>
  <w:style w:type="paragraph" w:customStyle="1" w:styleId="MDPI13authornames">
    <w:name w:val="MDPI_1.3_authornames"/>
    <w:basedOn w:val="a"/>
    <w:next w:val="a"/>
    <w:qFormat/>
    <w:rsid w:val="00477A06"/>
    <w:pPr>
      <w:adjustRightInd w:val="0"/>
      <w:snapToGrid w:val="0"/>
      <w:spacing w:after="120" w:line="260" w:lineRule="atLeast"/>
    </w:pPr>
    <w:rPr>
      <w:rFonts w:ascii="Palatino Linotype" w:eastAsia="Times New Roman" w:hAnsi="Palatino Linotype" w:cs="Times New Roman"/>
      <w:b/>
      <w:color w:val="000000"/>
      <w:sz w:val="20"/>
      <w:lang w:val="en-US" w:eastAsia="de-DE" w:bidi="en-US"/>
    </w:rPr>
  </w:style>
  <w:style w:type="character" w:styleId="af">
    <w:name w:val="annotation reference"/>
    <w:basedOn w:val="a0"/>
    <w:uiPriority w:val="99"/>
    <w:semiHidden/>
    <w:unhideWhenUsed/>
    <w:rsid w:val="005C45EA"/>
    <w:rPr>
      <w:sz w:val="16"/>
      <w:szCs w:val="16"/>
    </w:rPr>
  </w:style>
  <w:style w:type="paragraph" w:styleId="af0">
    <w:name w:val="annotation text"/>
    <w:basedOn w:val="a"/>
    <w:link w:val="af1"/>
    <w:uiPriority w:val="99"/>
    <w:semiHidden/>
    <w:unhideWhenUsed/>
    <w:rsid w:val="005C45EA"/>
    <w:pPr>
      <w:spacing w:line="240" w:lineRule="auto"/>
    </w:pPr>
    <w:rPr>
      <w:sz w:val="20"/>
      <w:szCs w:val="20"/>
    </w:rPr>
  </w:style>
  <w:style w:type="character" w:customStyle="1" w:styleId="af1">
    <w:name w:val="Текст примечания Знак"/>
    <w:basedOn w:val="a0"/>
    <w:link w:val="af0"/>
    <w:uiPriority w:val="99"/>
    <w:semiHidden/>
    <w:rsid w:val="005C45EA"/>
    <w:rPr>
      <w:sz w:val="20"/>
      <w:szCs w:val="20"/>
    </w:rPr>
  </w:style>
  <w:style w:type="paragraph" w:styleId="af2">
    <w:name w:val="annotation subject"/>
    <w:basedOn w:val="af0"/>
    <w:next w:val="af0"/>
    <w:link w:val="af3"/>
    <w:uiPriority w:val="99"/>
    <w:semiHidden/>
    <w:unhideWhenUsed/>
    <w:rsid w:val="005C45EA"/>
    <w:rPr>
      <w:b/>
      <w:bCs/>
    </w:rPr>
  </w:style>
  <w:style w:type="character" w:customStyle="1" w:styleId="af3">
    <w:name w:val="Тема примечания Знак"/>
    <w:basedOn w:val="af1"/>
    <w:link w:val="af2"/>
    <w:uiPriority w:val="99"/>
    <w:semiHidden/>
    <w:rsid w:val="005C45EA"/>
    <w:rPr>
      <w:b/>
      <w:bCs/>
      <w:sz w:val="20"/>
      <w:szCs w:val="20"/>
    </w:rPr>
  </w:style>
  <w:style w:type="paragraph" w:styleId="af4">
    <w:name w:val="Balloon Text"/>
    <w:basedOn w:val="a"/>
    <w:link w:val="af5"/>
    <w:uiPriority w:val="99"/>
    <w:semiHidden/>
    <w:unhideWhenUsed/>
    <w:rsid w:val="005C45EA"/>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5C45EA"/>
    <w:rPr>
      <w:rFonts w:ascii="Segoe UI" w:hAnsi="Segoe UI" w:cs="Segoe UI"/>
      <w:sz w:val="18"/>
      <w:szCs w:val="18"/>
    </w:rPr>
  </w:style>
  <w:style w:type="character" w:customStyle="1" w:styleId="20">
    <w:name w:val="Заголовок 2 Знак"/>
    <w:basedOn w:val="a0"/>
    <w:link w:val="2"/>
    <w:uiPriority w:val="9"/>
    <w:semiHidden/>
    <w:rsid w:val="005633C5"/>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6605">
      <w:bodyDiv w:val="1"/>
      <w:marLeft w:val="0"/>
      <w:marRight w:val="0"/>
      <w:marTop w:val="0"/>
      <w:marBottom w:val="0"/>
      <w:divBdr>
        <w:top w:val="none" w:sz="0" w:space="0" w:color="auto"/>
        <w:left w:val="none" w:sz="0" w:space="0" w:color="auto"/>
        <w:bottom w:val="none" w:sz="0" w:space="0" w:color="auto"/>
        <w:right w:val="none" w:sz="0" w:space="0" w:color="auto"/>
      </w:divBdr>
    </w:div>
    <w:div w:id="4132785">
      <w:bodyDiv w:val="1"/>
      <w:marLeft w:val="0"/>
      <w:marRight w:val="0"/>
      <w:marTop w:val="0"/>
      <w:marBottom w:val="0"/>
      <w:divBdr>
        <w:top w:val="none" w:sz="0" w:space="0" w:color="auto"/>
        <w:left w:val="none" w:sz="0" w:space="0" w:color="auto"/>
        <w:bottom w:val="none" w:sz="0" w:space="0" w:color="auto"/>
        <w:right w:val="none" w:sz="0" w:space="0" w:color="auto"/>
      </w:divBdr>
    </w:div>
    <w:div w:id="35546582">
      <w:bodyDiv w:val="1"/>
      <w:marLeft w:val="0"/>
      <w:marRight w:val="0"/>
      <w:marTop w:val="0"/>
      <w:marBottom w:val="0"/>
      <w:divBdr>
        <w:top w:val="none" w:sz="0" w:space="0" w:color="auto"/>
        <w:left w:val="none" w:sz="0" w:space="0" w:color="auto"/>
        <w:bottom w:val="none" w:sz="0" w:space="0" w:color="auto"/>
        <w:right w:val="none" w:sz="0" w:space="0" w:color="auto"/>
      </w:divBdr>
      <w:divsChild>
        <w:div w:id="2099323613">
          <w:marLeft w:val="750"/>
          <w:marRight w:val="0"/>
          <w:marTop w:val="0"/>
          <w:marBottom w:val="0"/>
          <w:divBdr>
            <w:top w:val="none" w:sz="0" w:space="0" w:color="auto"/>
            <w:left w:val="none" w:sz="0" w:space="0" w:color="auto"/>
            <w:bottom w:val="none" w:sz="0" w:space="0" w:color="auto"/>
            <w:right w:val="none" w:sz="0" w:space="0" w:color="auto"/>
          </w:divBdr>
        </w:div>
      </w:divsChild>
    </w:div>
    <w:div w:id="46149600">
      <w:bodyDiv w:val="1"/>
      <w:marLeft w:val="0"/>
      <w:marRight w:val="0"/>
      <w:marTop w:val="0"/>
      <w:marBottom w:val="0"/>
      <w:divBdr>
        <w:top w:val="none" w:sz="0" w:space="0" w:color="auto"/>
        <w:left w:val="none" w:sz="0" w:space="0" w:color="auto"/>
        <w:bottom w:val="none" w:sz="0" w:space="0" w:color="auto"/>
        <w:right w:val="none" w:sz="0" w:space="0" w:color="auto"/>
      </w:divBdr>
    </w:div>
    <w:div w:id="49153332">
      <w:bodyDiv w:val="1"/>
      <w:marLeft w:val="0"/>
      <w:marRight w:val="0"/>
      <w:marTop w:val="0"/>
      <w:marBottom w:val="0"/>
      <w:divBdr>
        <w:top w:val="none" w:sz="0" w:space="0" w:color="auto"/>
        <w:left w:val="none" w:sz="0" w:space="0" w:color="auto"/>
        <w:bottom w:val="none" w:sz="0" w:space="0" w:color="auto"/>
        <w:right w:val="none" w:sz="0" w:space="0" w:color="auto"/>
      </w:divBdr>
    </w:div>
    <w:div w:id="102843670">
      <w:bodyDiv w:val="1"/>
      <w:marLeft w:val="0"/>
      <w:marRight w:val="0"/>
      <w:marTop w:val="0"/>
      <w:marBottom w:val="0"/>
      <w:divBdr>
        <w:top w:val="none" w:sz="0" w:space="0" w:color="auto"/>
        <w:left w:val="none" w:sz="0" w:space="0" w:color="auto"/>
        <w:bottom w:val="none" w:sz="0" w:space="0" w:color="auto"/>
        <w:right w:val="none" w:sz="0" w:space="0" w:color="auto"/>
      </w:divBdr>
    </w:div>
    <w:div w:id="108280724">
      <w:bodyDiv w:val="1"/>
      <w:marLeft w:val="0"/>
      <w:marRight w:val="0"/>
      <w:marTop w:val="0"/>
      <w:marBottom w:val="0"/>
      <w:divBdr>
        <w:top w:val="none" w:sz="0" w:space="0" w:color="auto"/>
        <w:left w:val="none" w:sz="0" w:space="0" w:color="auto"/>
        <w:bottom w:val="none" w:sz="0" w:space="0" w:color="auto"/>
        <w:right w:val="none" w:sz="0" w:space="0" w:color="auto"/>
      </w:divBdr>
    </w:div>
    <w:div w:id="147945898">
      <w:bodyDiv w:val="1"/>
      <w:marLeft w:val="0"/>
      <w:marRight w:val="0"/>
      <w:marTop w:val="0"/>
      <w:marBottom w:val="0"/>
      <w:divBdr>
        <w:top w:val="none" w:sz="0" w:space="0" w:color="auto"/>
        <w:left w:val="none" w:sz="0" w:space="0" w:color="auto"/>
        <w:bottom w:val="none" w:sz="0" w:space="0" w:color="auto"/>
        <w:right w:val="none" w:sz="0" w:space="0" w:color="auto"/>
      </w:divBdr>
    </w:div>
    <w:div w:id="148061286">
      <w:bodyDiv w:val="1"/>
      <w:marLeft w:val="0"/>
      <w:marRight w:val="0"/>
      <w:marTop w:val="0"/>
      <w:marBottom w:val="0"/>
      <w:divBdr>
        <w:top w:val="none" w:sz="0" w:space="0" w:color="auto"/>
        <w:left w:val="none" w:sz="0" w:space="0" w:color="auto"/>
        <w:bottom w:val="none" w:sz="0" w:space="0" w:color="auto"/>
        <w:right w:val="none" w:sz="0" w:space="0" w:color="auto"/>
      </w:divBdr>
    </w:div>
    <w:div w:id="151265182">
      <w:bodyDiv w:val="1"/>
      <w:marLeft w:val="0"/>
      <w:marRight w:val="0"/>
      <w:marTop w:val="0"/>
      <w:marBottom w:val="0"/>
      <w:divBdr>
        <w:top w:val="none" w:sz="0" w:space="0" w:color="auto"/>
        <w:left w:val="none" w:sz="0" w:space="0" w:color="auto"/>
        <w:bottom w:val="none" w:sz="0" w:space="0" w:color="auto"/>
        <w:right w:val="none" w:sz="0" w:space="0" w:color="auto"/>
      </w:divBdr>
    </w:div>
    <w:div w:id="192773266">
      <w:bodyDiv w:val="1"/>
      <w:marLeft w:val="0"/>
      <w:marRight w:val="0"/>
      <w:marTop w:val="0"/>
      <w:marBottom w:val="0"/>
      <w:divBdr>
        <w:top w:val="none" w:sz="0" w:space="0" w:color="auto"/>
        <w:left w:val="none" w:sz="0" w:space="0" w:color="auto"/>
        <w:bottom w:val="none" w:sz="0" w:space="0" w:color="auto"/>
        <w:right w:val="none" w:sz="0" w:space="0" w:color="auto"/>
      </w:divBdr>
    </w:div>
    <w:div w:id="207844586">
      <w:bodyDiv w:val="1"/>
      <w:marLeft w:val="0"/>
      <w:marRight w:val="0"/>
      <w:marTop w:val="0"/>
      <w:marBottom w:val="0"/>
      <w:divBdr>
        <w:top w:val="none" w:sz="0" w:space="0" w:color="auto"/>
        <w:left w:val="none" w:sz="0" w:space="0" w:color="auto"/>
        <w:bottom w:val="none" w:sz="0" w:space="0" w:color="auto"/>
        <w:right w:val="none" w:sz="0" w:space="0" w:color="auto"/>
      </w:divBdr>
    </w:div>
    <w:div w:id="215747668">
      <w:bodyDiv w:val="1"/>
      <w:marLeft w:val="0"/>
      <w:marRight w:val="0"/>
      <w:marTop w:val="0"/>
      <w:marBottom w:val="0"/>
      <w:divBdr>
        <w:top w:val="none" w:sz="0" w:space="0" w:color="auto"/>
        <w:left w:val="none" w:sz="0" w:space="0" w:color="auto"/>
        <w:bottom w:val="none" w:sz="0" w:space="0" w:color="auto"/>
        <w:right w:val="none" w:sz="0" w:space="0" w:color="auto"/>
      </w:divBdr>
    </w:div>
    <w:div w:id="264385924">
      <w:bodyDiv w:val="1"/>
      <w:marLeft w:val="0"/>
      <w:marRight w:val="0"/>
      <w:marTop w:val="0"/>
      <w:marBottom w:val="0"/>
      <w:divBdr>
        <w:top w:val="none" w:sz="0" w:space="0" w:color="auto"/>
        <w:left w:val="none" w:sz="0" w:space="0" w:color="auto"/>
        <w:bottom w:val="none" w:sz="0" w:space="0" w:color="auto"/>
        <w:right w:val="none" w:sz="0" w:space="0" w:color="auto"/>
      </w:divBdr>
    </w:div>
    <w:div w:id="268238999">
      <w:bodyDiv w:val="1"/>
      <w:marLeft w:val="0"/>
      <w:marRight w:val="0"/>
      <w:marTop w:val="0"/>
      <w:marBottom w:val="0"/>
      <w:divBdr>
        <w:top w:val="none" w:sz="0" w:space="0" w:color="auto"/>
        <w:left w:val="none" w:sz="0" w:space="0" w:color="auto"/>
        <w:bottom w:val="none" w:sz="0" w:space="0" w:color="auto"/>
        <w:right w:val="none" w:sz="0" w:space="0" w:color="auto"/>
      </w:divBdr>
      <w:divsChild>
        <w:div w:id="1678848130">
          <w:marLeft w:val="750"/>
          <w:marRight w:val="0"/>
          <w:marTop w:val="0"/>
          <w:marBottom w:val="0"/>
          <w:divBdr>
            <w:top w:val="none" w:sz="0" w:space="0" w:color="auto"/>
            <w:left w:val="none" w:sz="0" w:space="0" w:color="auto"/>
            <w:bottom w:val="none" w:sz="0" w:space="0" w:color="auto"/>
            <w:right w:val="none" w:sz="0" w:space="0" w:color="auto"/>
          </w:divBdr>
        </w:div>
      </w:divsChild>
    </w:div>
    <w:div w:id="286468349">
      <w:bodyDiv w:val="1"/>
      <w:marLeft w:val="0"/>
      <w:marRight w:val="0"/>
      <w:marTop w:val="0"/>
      <w:marBottom w:val="0"/>
      <w:divBdr>
        <w:top w:val="none" w:sz="0" w:space="0" w:color="auto"/>
        <w:left w:val="none" w:sz="0" w:space="0" w:color="auto"/>
        <w:bottom w:val="none" w:sz="0" w:space="0" w:color="auto"/>
        <w:right w:val="none" w:sz="0" w:space="0" w:color="auto"/>
      </w:divBdr>
    </w:div>
    <w:div w:id="293340748">
      <w:bodyDiv w:val="1"/>
      <w:marLeft w:val="0"/>
      <w:marRight w:val="0"/>
      <w:marTop w:val="0"/>
      <w:marBottom w:val="0"/>
      <w:divBdr>
        <w:top w:val="none" w:sz="0" w:space="0" w:color="auto"/>
        <w:left w:val="none" w:sz="0" w:space="0" w:color="auto"/>
        <w:bottom w:val="none" w:sz="0" w:space="0" w:color="auto"/>
        <w:right w:val="none" w:sz="0" w:space="0" w:color="auto"/>
      </w:divBdr>
    </w:div>
    <w:div w:id="338503546">
      <w:bodyDiv w:val="1"/>
      <w:marLeft w:val="0"/>
      <w:marRight w:val="0"/>
      <w:marTop w:val="0"/>
      <w:marBottom w:val="0"/>
      <w:divBdr>
        <w:top w:val="none" w:sz="0" w:space="0" w:color="auto"/>
        <w:left w:val="none" w:sz="0" w:space="0" w:color="auto"/>
        <w:bottom w:val="none" w:sz="0" w:space="0" w:color="auto"/>
        <w:right w:val="none" w:sz="0" w:space="0" w:color="auto"/>
      </w:divBdr>
    </w:div>
    <w:div w:id="356392336">
      <w:bodyDiv w:val="1"/>
      <w:marLeft w:val="0"/>
      <w:marRight w:val="0"/>
      <w:marTop w:val="0"/>
      <w:marBottom w:val="0"/>
      <w:divBdr>
        <w:top w:val="none" w:sz="0" w:space="0" w:color="auto"/>
        <w:left w:val="none" w:sz="0" w:space="0" w:color="auto"/>
        <w:bottom w:val="none" w:sz="0" w:space="0" w:color="auto"/>
        <w:right w:val="none" w:sz="0" w:space="0" w:color="auto"/>
      </w:divBdr>
    </w:div>
    <w:div w:id="379942624">
      <w:bodyDiv w:val="1"/>
      <w:marLeft w:val="0"/>
      <w:marRight w:val="0"/>
      <w:marTop w:val="0"/>
      <w:marBottom w:val="0"/>
      <w:divBdr>
        <w:top w:val="none" w:sz="0" w:space="0" w:color="auto"/>
        <w:left w:val="none" w:sz="0" w:space="0" w:color="auto"/>
        <w:bottom w:val="none" w:sz="0" w:space="0" w:color="auto"/>
        <w:right w:val="none" w:sz="0" w:space="0" w:color="auto"/>
      </w:divBdr>
    </w:div>
    <w:div w:id="474219899">
      <w:bodyDiv w:val="1"/>
      <w:marLeft w:val="0"/>
      <w:marRight w:val="0"/>
      <w:marTop w:val="0"/>
      <w:marBottom w:val="0"/>
      <w:divBdr>
        <w:top w:val="none" w:sz="0" w:space="0" w:color="auto"/>
        <w:left w:val="none" w:sz="0" w:space="0" w:color="auto"/>
        <w:bottom w:val="none" w:sz="0" w:space="0" w:color="auto"/>
        <w:right w:val="none" w:sz="0" w:space="0" w:color="auto"/>
      </w:divBdr>
    </w:div>
    <w:div w:id="490222616">
      <w:bodyDiv w:val="1"/>
      <w:marLeft w:val="0"/>
      <w:marRight w:val="0"/>
      <w:marTop w:val="0"/>
      <w:marBottom w:val="0"/>
      <w:divBdr>
        <w:top w:val="none" w:sz="0" w:space="0" w:color="auto"/>
        <w:left w:val="none" w:sz="0" w:space="0" w:color="auto"/>
        <w:bottom w:val="none" w:sz="0" w:space="0" w:color="auto"/>
        <w:right w:val="none" w:sz="0" w:space="0" w:color="auto"/>
      </w:divBdr>
    </w:div>
    <w:div w:id="504326880">
      <w:bodyDiv w:val="1"/>
      <w:marLeft w:val="0"/>
      <w:marRight w:val="0"/>
      <w:marTop w:val="0"/>
      <w:marBottom w:val="0"/>
      <w:divBdr>
        <w:top w:val="none" w:sz="0" w:space="0" w:color="auto"/>
        <w:left w:val="none" w:sz="0" w:space="0" w:color="auto"/>
        <w:bottom w:val="none" w:sz="0" w:space="0" w:color="auto"/>
        <w:right w:val="none" w:sz="0" w:space="0" w:color="auto"/>
      </w:divBdr>
    </w:div>
    <w:div w:id="537427393">
      <w:bodyDiv w:val="1"/>
      <w:marLeft w:val="0"/>
      <w:marRight w:val="0"/>
      <w:marTop w:val="0"/>
      <w:marBottom w:val="0"/>
      <w:divBdr>
        <w:top w:val="none" w:sz="0" w:space="0" w:color="auto"/>
        <w:left w:val="none" w:sz="0" w:space="0" w:color="auto"/>
        <w:bottom w:val="none" w:sz="0" w:space="0" w:color="auto"/>
        <w:right w:val="none" w:sz="0" w:space="0" w:color="auto"/>
      </w:divBdr>
      <w:divsChild>
        <w:div w:id="1560238849">
          <w:marLeft w:val="0"/>
          <w:marRight w:val="0"/>
          <w:marTop w:val="0"/>
          <w:marBottom w:val="0"/>
          <w:divBdr>
            <w:top w:val="none" w:sz="0" w:space="0" w:color="auto"/>
            <w:left w:val="none" w:sz="0" w:space="0" w:color="auto"/>
            <w:bottom w:val="none" w:sz="0" w:space="0" w:color="auto"/>
            <w:right w:val="none" w:sz="0" w:space="0" w:color="auto"/>
          </w:divBdr>
          <w:divsChild>
            <w:div w:id="6232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512948">
      <w:bodyDiv w:val="1"/>
      <w:marLeft w:val="0"/>
      <w:marRight w:val="0"/>
      <w:marTop w:val="0"/>
      <w:marBottom w:val="0"/>
      <w:divBdr>
        <w:top w:val="none" w:sz="0" w:space="0" w:color="auto"/>
        <w:left w:val="none" w:sz="0" w:space="0" w:color="auto"/>
        <w:bottom w:val="none" w:sz="0" w:space="0" w:color="auto"/>
        <w:right w:val="none" w:sz="0" w:space="0" w:color="auto"/>
      </w:divBdr>
    </w:div>
    <w:div w:id="543717891">
      <w:bodyDiv w:val="1"/>
      <w:marLeft w:val="0"/>
      <w:marRight w:val="0"/>
      <w:marTop w:val="0"/>
      <w:marBottom w:val="0"/>
      <w:divBdr>
        <w:top w:val="none" w:sz="0" w:space="0" w:color="auto"/>
        <w:left w:val="none" w:sz="0" w:space="0" w:color="auto"/>
        <w:bottom w:val="none" w:sz="0" w:space="0" w:color="auto"/>
        <w:right w:val="none" w:sz="0" w:space="0" w:color="auto"/>
      </w:divBdr>
    </w:div>
    <w:div w:id="547494891">
      <w:bodyDiv w:val="1"/>
      <w:marLeft w:val="0"/>
      <w:marRight w:val="0"/>
      <w:marTop w:val="0"/>
      <w:marBottom w:val="0"/>
      <w:divBdr>
        <w:top w:val="none" w:sz="0" w:space="0" w:color="auto"/>
        <w:left w:val="none" w:sz="0" w:space="0" w:color="auto"/>
        <w:bottom w:val="none" w:sz="0" w:space="0" w:color="auto"/>
        <w:right w:val="none" w:sz="0" w:space="0" w:color="auto"/>
      </w:divBdr>
    </w:div>
    <w:div w:id="548298704">
      <w:bodyDiv w:val="1"/>
      <w:marLeft w:val="0"/>
      <w:marRight w:val="0"/>
      <w:marTop w:val="0"/>
      <w:marBottom w:val="0"/>
      <w:divBdr>
        <w:top w:val="none" w:sz="0" w:space="0" w:color="auto"/>
        <w:left w:val="none" w:sz="0" w:space="0" w:color="auto"/>
        <w:bottom w:val="none" w:sz="0" w:space="0" w:color="auto"/>
        <w:right w:val="none" w:sz="0" w:space="0" w:color="auto"/>
      </w:divBdr>
    </w:div>
    <w:div w:id="602305794">
      <w:bodyDiv w:val="1"/>
      <w:marLeft w:val="0"/>
      <w:marRight w:val="0"/>
      <w:marTop w:val="0"/>
      <w:marBottom w:val="0"/>
      <w:divBdr>
        <w:top w:val="none" w:sz="0" w:space="0" w:color="auto"/>
        <w:left w:val="none" w:sz="0" w:space="0" w:color="auto"/>
        <w:bottom w:val="none" w:sz="0" w:space="0" w:color="auto"/>
        <w:right w:val="none" w:sz="0" w:space="0" w:color="auto"/>
      </w:divBdr>
    </w:div>
    <w:div w:id="662242864">
      <w:bodyDiv w:val="1"/>
      <w:marLeft w:val="0"/>
      <w:marRight w:val="0"/>
      <w:marTop w:val="0"/>
      <w:marBottom w:val="0"/>
      <w:divBdr>
        <w:top w:val="none" w:sz="0" w:space="0" w:color="auto"/>
        <w:left w:val="none" w:sz="0" w:space="0" w:color="auto"/>
        <w:bottom w:val="none" w:sz="0" w:space="0" w:color="auto"/>
        <w:right w:val="none" w:sz="0" w:space="0" w:color="auto"/>
      </w:divBdr>
      <w:divsChild>
        <w:div w:id="1622809463">
          <w:marLeft w:val="750"/>
          <w:marRight w:val="0"/>
          <w:marTop w:val="0"/>
          <w:marBottom w:val="0"/>
          <w:divBdr>
            <w:top w:val="none" w:sz="0" w:space="0" w:color="auto"/>
            <w:left w:val="none" w:sz="0" w:space="0" w:color="auto"/>
            <w:bottom w:val="none" w:sz="0" w:space="0" w:color="auto"/>
            <w:right w:val="none" w:sz="0" w:space="0" w:color="auto"/>
          </w:divBdr>
        </w:div>
      </w:divsChild>
    </w:div>
    <w:div w:id="714474355">
      <w:bodyDiv w:val="1"/>
      <w:marLeft w:val="0"/>
      <w:marRight w:val="0"/>
      <w:marTop w:val="0"/>
      <w:marBottom w:val="0"/>
      <w:divBdr>
        <w:top w:val="none" w:sz="0" w:space="0" w:color="auto"/>
        <w:left w:val="none" w:sz="0" w:space="0" w:color="auto"/>
        <w:bottom w:val="none" w:sz="0" w:space="0" w:color="auto"/>
        <w:right w:val="none" w:sz="0" w:space="0" w:color="auto"/>
      </w:divBdr>
    </w:div>
    <w:div w:id="729038843">
      <w:bodyDiv w:val="1"/>
      <w:marLeft w:val="0"/>
      <w:marRight w:val="0"/>
      <w:marTop w:val="0"/>
      <w:marBottom w:val="0"/>
      <w:divBdr>
        <w:top w:val="none" w:sz="0" w:space="0" w:color="auto"/>
        <w:left w:val="none" w:sz="0" w:space="0" w:color="auto"/>
        <w:bottom w:val="none" w:sz="0" w:space="0" w:color="auto"/>
        <w:right w:val="none" w:sz="0" w:space="0" w:color="auto"/>
      </w:divBdr>
    </w:div>
    <w:div w:id="765689266">
      <w:bodyDiv w:val="1"/>
      <w:marLeft w:val="0"/>
      <w:marRight w:val="0"/>
      <w:marTop w:val="0"/>
      <w:marBottom w:val="0"/>
      <w:divBdr>
        <w:top w:val="none" w:sz="0" w:space="0" w:color="auto"/>
        <w:left w:val="none" w:sz="0" w:space="0" w:color="auto"/>
        <w:bottom w:val="none" w:sz="0" w:space="0" w:color="auto"/>
        <w:right w:val="none" w:sz="0" w:space="0" w:color="auto"/>
      </w:divBdr>
    </w:div>
    <w:div w:id="784885585">
      <w:bodyDiv w:val="1"/>
      <w:marLeft w:val="0"/>
      <w:marRight w:val="0"/>
      <w:marTop w:val="0"/>
      <w:marBottom w:val="0"/>
      <w:divBdr>
        <w:top w:val="none" w:sz="0" w:space="0" w:color="auto"/>
        <w:left w:val="none" w:sz="0" w:space="0" w:color="auto"/>
        <w:bottom w:val="none" w:sz="0" w:space="0" w:color="auto"/>
        <w:right w:val="none" w:sz="0" w:space="0" w:color="auto"/>
      </w:divBdr>
    </w:div>
    <w:div w:id="795683926">
      <w:bodyDiv w:val="1"/>
      <w:marLeft w:val="0"/>
      <w:marRight w:val="0"/>
      <w:marTop w:val="0"/>
      <w:marBottom w:val="0"/>
      <w:divBdr>
        <w:top w:val="none" w:sz="0" w:space="0" w:color="auto"/>
        <w:left w:val="none" w:sz="0" w:space="0" w:color="auto"/>
        <w:bottom w:val="none" w:sz="0" w:space="0" w:color="auto"/>
        <w:right w:val="none" w:sz="0" w:space="0" w:color="auto"/>
      </w:divBdr>
    </w:div>
    <w:div w:id="852497368">
      <w:bodyDiv w:val="1"/>
      <w:marLeft w:val="0"/>
      <w:marRight w:val="0"/>
      <w:marTop w:val="0"/>
      <w:marBottom w:val="0"/>
      <w:divBdr>
        <w:top w:val="none" w:sz="0" w:space="0" w:color="auto"/>
        <w:left w:val="none" w:sz="0" w:space="0" w:color="auto"/>
        <w:bottom w:val="none" w:sz="0" w:space="0" w:color="auto"/>
        <w:right w:val="none" w:sz="0" w:space="0" w:color="auto"/>
      </w:divBdr>
    </w:div>
    <w:div w:id="899248987">
      <w:bodyDiv w:val="1"/>
      <w:marLeft w:val="0"/>
      <w:marRight w:val="0"/>
      <w:marTop w:val="0"/>
      <w:marBottom w:val="0"/>
      <w:divBdr>
        <w:top w:val="none" w:sz="0" w:space="0" w:color="auto"/>
        <w:left w:val="none" w:sz="0" w:space="0" w:color="auto"/>
        <w:bottom w:val="none" w:sz="0" w:space="0" w:color="auto"/>
        <w:right w:val="none" w:sz="0" w:space="0" w:color="auto"/>
      </w:divBdr>
    </w:div>
    <w:div w:id="902134687">
      <w:bodyDiv w:val="1"/>
      <w:marLeft w:val="0"/>
      <w:marRight w:val="0"/>
      <w:marTop w:val="0"/>
      <w:marBottom w:val="0"/>
      <w:divBdr>
        <w:top w:val="none" w:sz="0" w:space="0" w:color="auto"/>
        <w:left w:val="none" w:sz="0" w:space="0" w:color="auto"/>
        <w:bottom w:val="none" w:sz="0" w:space="0" w:color="auto"/>
        <w:right w:val="none" w:sz="0" w:space="0" w:color="auto"/>
      </w:divBdr>
    </w:div>
    <w:div w:id="927078339">
      <w:bodyDiv w:val="1"/>
      <w:marLeft w:val="0"/>
      <w:marRight w:val="0"/>
      <w:marTop w:val="0"/>
      <w:marBottom w:val="0"/>
      <w:divBdr>
        <w:top w:val="none" w:sz="0" w:space="0" w:color="auto"/>
        <w:left w:val="none" w:sz="0" w:space="0" w:color="auto"/>
        <w:bottom w:val="none" w:sz="0" w:space="0" w:color="auto"/>
        <w:right w:val="none" w:sz="0" w:space="0" w:color="auto"/>
      </w:divBdr>
    </w:div>
    <w:div w:id="991180308">
      <w:bodyDiv w:val="1"/>
      <w:marLeft w:val="0"/>
      <w:marRight w:val="0"/>
      <w:marTop w:val="0"/>
      <w:marBottom w:val="0"/>
      <w:divBdr>
        <w:top w:val="none" w:sz="0" w:space="0" w:color="auto"/>
        <w:left w:val="none" w:sz="0" w:space="0" w:color="auto"/>
        <w:bottom w:val="none" w:sz="0" w:space="0" w:color="auto"/>
        <w:right w:val="none" w:sz="0" w:space="0" w:color="auto"/>
      </w:divBdr>
    </w:div>
    <w:div w:id="1085305562">
      <w:bodyDiv w:val="1"/>
      <w:marLeft w:val="0"/>
      <w:marRight w:val="0"/>
      <w:marTop w:val="0"/>
      <w:marBottom w:val="0"/>
      <w:divBdr>
        <w:top w:val="none" w:sz="0" w:space="0" w:color="auto"/>
        <w:left w:val="none" w:sz="0" w:space="0" w:color="auto"/>
        <w:bottom w:val="none" w:sz="0" w:space="0" w:color="auto"/>
        <w:right w:val="none" w:sz="0" w:space="0" w:color="auto"/>
      </w:divBdr>
    </w:div>
    <w:div w:id="1170826683">
      <w:bodyDiv w:val="1"/>
      <w:marLeft w:val="0"/>
      <w:marRight w:val="0"/>
      <w:marTop w:val="0"/>
      <w:marBottom w:val="0"/>
      <w:divBdr>
        <w:top w:val="none" w:sz="0" w:space="0" w:color="auto"/>
        <w:left w:val="none" w:sz="0" w:space="0" w:color="auto"/>
        <w:bottom w:val="none" w:sz="0" w:space="0" w:color="auto"/>
        <w:right w:val="none" w:sz="0" w:space="0" w:color="auto"/>
      </w:divBdr>
    </w:div>
    <w:div w:id="1216118403">
      <w:bodyDiv w:val="1"/>
      <w:marLeft w:val="0"/>
      <w:marRight w:val="0"/>
      <w:marTop w:val="0"/>
      <w:marBottom w:val="0"/>
      <w:divBdr>
        <w:top w:val="none" w:sz="0" w:space="0" w:color="auto"/>
        <w:left w:val="none" w:sz="0" w:space="0" w:color="auto"/>
        <w:bottom w:val="none" w:sz="0" w:space="0" w:color="auto"/>
        <w:right w:val="none" w:sz="0" w:space="0" w:color="auto"/>
      </w:divBdr>
    </w:div>
    <w:div w:id="1233733273">
      <w:bodyDiv w:val="1"/>
      <w:marLeft w:val="0"/>
      <w:marRight w:val="0"/>
      <w:marTop w:val="0"/>
      <w:marBottom w:val="0"/>
      <w:divBdr>
        <w:top w:val="none" w:sz="0" w:space="0" w:color="auto"/>
        <w:left w:val="none" w:sz="0" w:space="0" w:color="auto"/>
        <w:bottom w:val="none" w:sz="0" w:space="0" w:color="auto"/>
        <w:right w:val="none" w:sz="0" w:space="0" w:color="auto"/>
      </w:divBdr>
    </w:div>
    <w:div w:id="1244606371">
      <w:bodyDiv w:val="1"/>
      <w:marLeft w:val="0"/>
      <w:marRight w:val="0"/>
      <w:marTop w:val="0"/>
      <w:marBottom w:val="0"/>
      <w:divBdr>
        <w:top w:val="none" w:sz="0" w:space="0" w:color="auto"/>
        <w:left w:val="none" w:sz="0" w:space="0" w:color="auto"/>
        <w:bottom w:val="none" w:sz="0" w:space="0" w:color="auto"/>
        <w:right w:val="none" w:sz="0" w:space="0" w:color="auto"/>
      </w:divBdr>
    </w:div>
    <w:div w:id="1268200306">
      <w:bodyDiv w:val="1"/>
      <w:marLeft w:val="0"/>
      <w:marRight w:val="0"/>
      <w:marTop w:val="0"/>
      <w:marBottom w:val="0"/>
      <w:divBdr>
        <w:top w:val="none" w:sz="0" w:space="0" w:color="auto"/>
        <w:left w:val="none" w:sz="0" w:space="0" w:color="auto"/>
        <w:bottom w:val="none" w:sz="0" w:space="0" w:color="auto"/>
        <w:right w:val="none" w:sz="0" w:space="0" w:color="auto"/>
      </w:divBdr>
    </w:div>
    <w:div w:id="1281689333">
      <w:bodyDiv w:val="1"/>
      <w:marLeft w:val="0"/>
      <w:marRight w:val="0"/>
      <w:marTop w:val="0"/>
      <w:marBottom w:val="0"/>
      <w:divBdr>
        <w:top w:val="none" w:sz="0" w:space="0" w:color="auto"/>
        <w:left w:val="none" w:sz="0" w:space="0" w:color="auto"/>
        <w:bottom w:val="none" w:sz="0" w:space="0" w:color="auto"/>
        <w:right w:val="none" w:sz="0" w:space="0" w:color="auto"/>
      </w:divBdr>
    </w:div>
    <w:div w:id="1327708255">
      <w:bodyDiv w:val="1"/>
      <w:marLeft w:val="0"/>
      <w:marRight w:val="0"/>
      <w:marTop w:val="0"/>
      <w:marBottom w:val="0"/>
      <w:divBdr>
        <w:top w:val="none" w:sz="0" w:space="0" w:color="auto"/>
        <w:left w:val="none" w:sz="0" w:space="0" w:color="auto"/>
        <w:bottom w:val="none" w:sz="0" w:space="0" w:color="auto"/>
        <w:right w:val="none" w:sz="0" w:space="0" w:color="auto"/>
      </w:divBdr>
    </w:div>
    <w:div w:id="1371029063">
      <w:bodyDiv w:val="1"/>
      <w:marLeft w:val="0"/>
      <w:marRight w:val="0"/>
      <w:marTop w:val="0"/>
      <w:marBottom w:val="0"/>
      <w:divBdr>
        <w:top w:val="none" w:sz="0" w:space="0" w:color="auto"/>
        <w:left w:val="none" w:sz="0" w:space="0" w:color="auto"/>
        <w:bottom w:val="none" w:sz="0" w:space="0" w:color="auto"/>
        <w:right w:val="none" w:sz="0" w:space="0" w:color="auto"/>
      </w:divBdr>
    </w:div>
    <w:div w:id="1383402519">
      <w:bodyDiv w:val="1"/>
      <w:marLeft w:val="0"/>
      <w:marRight w:val="0"/>
      <w:marTop w:val="0"/>
      <w:marBottom w:val="0"/>
      <w:divBdr>
        <w:top w:val="none" w:sz="0" w:space="0" w:color="auto"/>
        <w:left w:val="none" w:sz="0" w:space="0" w:color="auto"/>
        <w:bottom w:val="none" w:sz="0" w:space="0" w:color="auto"/>
        <w:right w:val="none" w:sz="0" w:space="0" w:color="auto"/>
      </w:divBdr>
    </w:div>
    <w:div w:id="1390570281">
      <w:bodyDiv w:val="1"/>
      <w:marLeft w:val="0"/>
      <w:marRight w:val="0"/>
      <w:marTop w:val="0"/>
      <w:marBottom w:val="0"/>
      <w:divBdr>
        <w:top w:val="none" w:sz="0" w:space="0" w:color="auto"/>
        <w:left w:val="none" w:sz="0" w:space="0" w:color="auto"/>
        <w:bottom w:val="none" w:sz="0" w:space="0" w:color="auto"/>
        <w:right w:val="none" w:sz="0" w:space="0" w:color="auto"/>
      </w:divBdr>
    </w:div>
    <w:div w:id="1397318222">
      <w:bodyDiv w:val="1"/>
      <w:marLeft w:val="0"/>
      <w:marRight w:val="0"/>
      <w:marTop w:val="0"/>
      <w:marBottom w:val="0"/>
      <w:divBdr>
        <w:top w:val="none" w:sz="0" w:space="0" w:color="auto"/>
        <w:left w:val="none" w:sz="0" w:space="0" w:color="auto"/>
        <w:bottom w:val="none" w:sz="0" w:space="0" w:color="auto"/>
        <w:right w:val="none" w:sz="0" w:space="0" w:color="auto"/>
      </w:divBdr>
    </w:div>
    <w:div w:id="1411849449">
      <w:bodyDiv w:val="1"/>
      <w:marLeft w:val="0"/>
      <w:marRight w:val="0"/>
      <w:marTop w:val="0"/>
      <w:marBottom w:val="0"/>
      <w:divBdr>
        <w:top w:val="none" w:sz="0" w:space="0" w:color="auto"/>
        <w:left w:val="none" w:sz="0" w:space="0" w:color="auto"/>
        <w:bottom w:val="none" w:sz="0" w:space="0" w:color="auto"/>
        <w:right w:val="none" w:sz="0" w:space="0" w:color="auto"/>
      </w:divBdr>
    </w:div>
    <w:div w:id="1415200352">
      <w:bodyDiv w:val="1"/>
      <w:marLeft w:val="0"/>
      <w:marRight w:val="0"/>
      <w:marTop w:val="0"/>
      <w:marBottom w:val="0"/>
      <w:divBdr>
        <w:top w:val="none" w:sz="0" w:space="0" w:color="auto"/>
        <w:left w:val="none" w:sz="0" w:space="0" w:color="auto"/>
        <w:bottom w:val="none" w:sz="0" w:space="0" w:color="auto"/>
        <w:right w:val="none" w:sz="0" w:space="0" w:color="auto"/>
      </w:divBdr>
    </w:div>
    <w:div w:id="1426268784">
      <w:bodyDiv w:val="1"/>
      <w:marLeft w:val="0"/>
      <w:marRight w:val="0"/>
      <w:marTop w:val="0"/>
      <w:marBottom w:val="0"/>
      <w:divBdr>
        <w:top w:val="none" w:sz="0" w:space="0" w:color="auto"/>
        <w:left w:val="none" w:sz="0" w:space="0" w:color="auto"/>
        <w:bottom w:val="none" w:sz="0" w:space="0" w:color="auto"/>
        <w:right w:val="none" w:sz="0" w:space="0" w:color="auto"/>
      </w:divBdr>
    </w:div>
    <w:div w:id="1433478266">
      <w:bodyDiv w:val="1"/>
      <w:marLeft w:val="0"/>
      <w:marRight w:val="0"/>
      <w:marTop w:val="0"/>
      <w:marBottom w:val="0"/>
      <w:divBdr>
        <w:top w:val="none" w:sz="0" w:space="0" w:color="auto"/>
        <w:left w:val="none" w:sz="0" w:space="0" w:color="auto"/>
        <w:bottom w:val="none" w:sz="0" w:space="0" w:color="auto"/>
        <w:right w:val="none" w:sz="0" w:space="0" w:color="auto"/>
      </w:divBdr>
    </w:div>
    <w:div w:id="1461069453">
      <w:bodyDiv w:val="1"/>
      <w:marLeft w:val="0"/>
      <w:marRight w:val="0"/>
      <w:marTop w:val="0"/>
      <w:marBottom w:val="0"/>
      <w:divBdr>
        <w:top w:val="none" w:sz="0" w:space="0" w:color="auto"/>
        <w:left w:val="none" w:sz="0" w:space="0" w:color="auto"/>
        <w:bottom w:val="none" w:sz="0" w:space="0" w:color="auto"/>
        <w:right w:val="none" w:sz="0" w:space="0" w:color="auto"/>
      </w:divBdr>
    </w:div>
    <w:div w:id="1537350593">
      <w:bodyDiv w:val="1"/>
      <w:marLeft w:val="0"/>
      <w:marRight w:val="0"/>
      <w:marTop w:val="0"/>
      <w:marBottom w:val="0"/>
      <w:divBdr>
        <w:top w:val="none" w:sz="0" w:space="0" w:color="auto"/>
        <w:left w:val="none" w:sz="0" w:space="0" w:color="auto"/>
        <w:bottom w:val="none" w:sz="0" w:space="0" w:color="auto"/>
        <w:right w:val="none" w:sz="0" w:space="0" w:color="auto"/>
      </w:divBdr>
    </w:div>
    <w:div w:id="1574117342">
      <w:bodyDiv w:val="1"/>
      <w:marLeft w:val="0"/>
      <w:marRight w:val="0"/>
      <w:marTop w:val="0"/>
      <w:marBottom w:val="0"/>
      <w:divBdr>
        <w:top w:val="none" w:sz="0" w:space="0" w:color="auto"/>
        <w:left w:val="none" w:sz="0" w:space="0" w:color="auto"/>
        <w:bottom w:val="none" w:sz="0" w:space="0" w:color="auto"/>
        <w:right w:val="none" w:sz="0" w:space="0" w:color="auto"/>
      </w:divBdr>
      <w:divsChild>
        <w:div w:id="1550536362">
          <w:marLeft w:val="750"/>
          <w:marRight w:val="0"/>
          <w:marTop w:val="0"/>
          <w:marBottom w:val="0"/>
          <w:divBdr>
            <w:top w:val="none" w:sz="0" w:space="0" w:color="auto"/>
            <w:left w:val="none" w:sz="0" w:space="0" w:color="auto"/>
            <w:bottom w:val="none" w:sz="0" w:space="0" w:color="auto"/>
            <w:right w:val="none" w:sz="0" w:space="0" w:color="auto"/>
          </w:divBdr>
        </w:div>
      </w:divsChild>
    </w:div>
    <w:div w:id="1579484183">
      <w:bodyDiv w:val="1"/>
      <w:marLeft w:val="0"/>
      <w:marRight w:val="0"/>
      <w:marTop w:val="0"/>
      <w:marBottom w:val="0"/>
      <w:divBdr>
        <w:top w:val="none" w:sz="0" w:space="0" w:color="auto"/>
        <w:left w:val="none" w:sz="0" w:space="0" w:color="auto"/>
        <w:bottom w:val="none" w:sz="0" w:space="0" w:color="auto"/>
        <w:right w:val="none" w:sz="0" w:space="0" w:color="auto"/>
      </w:divBdr>
    </w:div>
    <w:div w:id="1596864916">
      <w:bodyDiv w:val="1"/>
      <w:marLeft w:val="0"/>
      <w:marRight w:val="0"/>
      <w:marTop w:val="0"/>
      <w:marBottom w:val="0"/>
      <w:divBdr>
        <w:top w:val="none" w:sz="0" w:space="0" w:color="auto"/>
        <w:left w:val="none" w:sz="0" w:space="0" w:color="auto"/>
        <w:bottom w:val="none" w:sz="0" w:space="0" w:color="auto"/>
        <w:right w:val="none" w:sz="0" w:space="0" w:color="auto"/>
      </w:divBdr>
    </w:div>
    <w:div w:id="1652559938">
      <w:bodyDiv w:val="1"/>
      <w:marLeft w:val="0"/>
      <w:marRight w:val="0"/>
      <w:marTop w:val="0"/>
      <w:marBottom w:val="0"/>
      <w:divBdr>
        <w:top w:val="none" w:sz="0" w:space="0" w:color="auto"/>
        <w:left w:val="none" w:sz="0" w:space="0" w:color="auto"/>
        <w:bottom w:val="none" w:sz="0" w:space="0" w:color="auto"/>
        <w:right w:val="none" w:sz="0" w:space="0" w:color="auto"/>
      </w:divBdr>
    </w:div>
    <w:div w:id="1697266313">
      <w:bodyDiv w:val="1"/>
      <w:marLeft w:val="0"/>
      <w:marRight w:val="0"/>
      <w:marTop w:val="0"/>
      <w:marBottom w:val="0"/>
      <w:divBdr>
        <w:top w:val="none" w:sz="0" w:space="0" w:color="auto"/>
        <w:left w:val="none" w:sz="0" w:space="0" w:color="auto"/>
        <w:bottom w:val="none" w:sz="0" w:space="0" w:color="auto"/>
        <w:right w:val="none" w:sz="0" w:space="0" w:color="auto"/>
      </w:divBdr>
    </w:div>
    <w:div w:id="1763917187">
      <w:bodyDiv w:val="1"/>
      <w:marLeft w:val="0"/>
      <w:marRight w:val="0"/>
      <w:marTop w:val="0"/>
      <w:marBottom w:val="0"/>
      <w:divBdr>
        <w:top w:val="none" w:sz="0" w:space="0" w:color="auto"/>
        <w:left w:val="none" w:sz="0" w:space="0" w:color="auto"/>
        <w:bottom w:val="none" w:sz="0" w:space="0" w:color="auto"/>
        <w:right w:val="none" w:sz="0" w:space="0" w:color="auto"/>
      </w:divBdr>
    </w:div>
    <w:div w:id="1780951173">
      <w:bodyDiv w:val="1"/>
      <w:marLeft w:val="0"/>
      <w:marRight w:val="0"/>
      <w:marTop w:val="0"/>
      <w:marBottom w:val="0"/>
      <w:divBdr>
        <w:top w:val="none" w:sz="0" w:space="0" w:color="auto"/>
        <w:left w:val="none" w:sz="0" w:space="0" w:color="auto"/>
        <w:bottom w:val="none" w:sz="0" w:space="0" w:color="auto"/>
        <w:right w:val="none" w:sz="0" w:space="0" w:color="auto"/>
      </w:divBdr>
    </w:div>
    <w:div w:id="1781951875">
      <w:bodyDiv w:val="1"/>
      <w:marLeft w:val="0"/>
      <w:marRight w:val="0"/>
      <w:marTop w:val="0"/>
      <w:marBottom w:val="0"/>
      <w:divBdr>
        <w:top w:val="none" w:sz="0" w:space="0" w:color="auto"/>
        <w:left w:val="none" w:sz="0" w:space="0" w:color="auto"/>
        <w:bottom w:val="none" w:sz="0" w:space="0" w:color="auto"/>
        <w:right w:val="none" w:sz="0" w:space="0" w:color="auto"/>
      </w:divBdr>
      <w:divsChild>
        <w:div w:id="359354278">
          <w:marLeft w:val="0"/>
          <w:marRight w:val="0"/>
          <w:marTop w:val="0"/>
          <w:marBottom w:val="0"/>
          <w:divBdr>
            <w:top w:val="none" w:sz="0" w:space="0" w:color="auto"/>
            <w:left w:val="none" w:sz="0" w:space="0" w:color="auto"/>
            <w:bottom w:val="none" w:sz="0" w:space="0" w:color="auto"/>
            <w:right w:val="none" w:sz="0" w:space="0" w:color="auto"/>
          </w:divBdr>
        </w:div>
        <w:div w:id="1223758842">
          <w:marLeft w:val="0"/>
          <w:marRight w:val="0"/>
          <w:marTop w:val="0"/>
          <w:marBottom w:val="0"/>
          <w:divBdr>
            <w:top w:val="none" w:sz="0" w:space="0" w:color="auto"/>
            <w:left w:val="none" w:sz="0" w:space="0" w:color="auto"/>
            <w:bottom w:val="none" w:sz="0" w:space="0" w:color="auto"/>
            <w:right w:val="none" w:sz="0" w:space="0" w:color="auto"/>
          </w:divBdr>
          <w:divsChild>
            <w:div w:id="75845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257553">
      <w:bodyDiv w:val="1"/>
      <w:marLeft w:val="0"/>
      <w:marRight w:val="0"/>
      <w:marTop w:val="0"/>
      <w:marBottom w:val="0"/>
      <w:divBdr>
        <w:top w:val="none" w:sz="0" w:space="0" w:color="auto"/>
        <w:left w:val="none" w:sz="0" w:space="0" w:color="auto"/>
        <w:bottom w:val="none" w:sz="0" w:space="0" w:color="auto"/>
        <w:right w:val="none" w:sz="0" w:space="0" w:color="auto"/>
      </w:divBdr>
    </w:div>
    <w:div w:id="1808163797">
      <w:bodyDiv w:val="1"/>
      <w:marLeft w:val="0"/>
      <w:marRight w:val="0"/>
      <w:marTop w:val="0"/>
      <w:marBottom w:val="0"/>
      <w:divBdr>
        <w:top w:val="none" w:sz="0" w:space="0" w:color="auto"/>
        <w:left w:val="none" w:sz="0" w:space="0" w:color="auto"/>
        <w:bottom w:val="none" w:sz="0" w:space="0" w:color="auto"/>
        <w:right w:val="none" w:sz="0" w:space="0" w:color="auto"/>
      </w:divBdr>
    </w:div>
    <w:div w:id="1827549598">
      <w:bodyDiv w:val="1"/>
      <w:marLeft w:val="0"/>
      <w:marRight w:val="0"/>
      <w:marTop w:val="0"/>
      <w:marBottom w:val="0"/>
      <w:divBdr>
        <w:top w:val="none" w:sz="0" w:space="0" w:color="auto"/>
        <w:left w:val="none" w:sz="0" w:space="0" w:color="auto"/>
        <w:bottom w:val="none" w:sz="0" w:space="0" w:color="auto"/>
        <w:right w:val="none" w:sz="0" w:space="0" w:color="auto"/>
      </w:divBdr>
    </w:div>
    <w:div w:id="1829980110">
      <w:bodyDiv w:val="1"/>
      <w:marLeft w:val="0"/>
      <w:marRight w:val="0"/>
      <w:marTop w:val="0"/>
      <w:marBottom w:val="0"/>
      <w:divBdr>
        <w:top w:val="none" w:sz="0" w:space="0" w:color="auto"/>
        <w:left w:val="none" w:sz="0" w:space="0" w:color="auto"/>
        <w:bottom w:val="none" w:sz="0" w:space="0" w:color="auto"/>
        <w:right w:val="none" w:sz="0" w:space="0" w:color="auto"/>
      </w:divBdr>
    </w:div>
    <w:div w:id="1835603809">
      <w:bodyDiv w:val="1"/>
      <w:marLeft w:val="0"/>
      <w:marRight w:val="0"/>
      <w:marTop w:val="0"/>
      <w:marBottom w:val="0"/>
      <w:divBdr>
        <w:top w:val="none" w:sz="0" w:space="0" w:color="auto"/>
        <w:left w:val="none" w:sz="0" w:space="0" w:color="auto"/>
        <w:bottom w:val="none" w:sz="0" w:space="0" w:color="auto"/>
        <w:right w:val="none" w:sz="0" w:space="0" w:color="auto"/>
      </w:divBdr>
    </w:div>
    <w:div w:id="1846050725">
      <w:bodyDiv w:val="1"/>
      <w:marLeft w:val="0"/>
      <w:marRight w:val="0"/>
      <w:marTop w:val="0"/>
      <w:marBottom w:val="0"/>
      <w:divBdr>
        <w:top w:val="none" w:sz="0" w:space="0" w:color="auto"/>
        <w:left w:val="none" w:sz="0" w:space="0" w:color="auto"/>
        <w:bottom w:val="none" w:sz="0" w:space="0" w:color="auto"/>
        <w:right w:val="none" w:sz="0" w:space="0" w:color="auto"/>
      </w:divBdr>
    </w:div>
    <w:div w:id="1888638930">
      <w:bodyDiv w:val="1"/>
      <w:marLeft w:val="0"/>
      <w:marRight w:val="0"/>
      <w:marTop w:val="0"/>
      <w:marBottom w:val="0"/>
      <w:divBdr>
        <w:top w:val="none" w:sz="0" w:space="0" w:color="auto"/>
        <w:left w:val="none" w:sz="0" w:space="0" w:color="auto"/>
        <w:bottom w:val="none" w:sz="0" w:space="0" w:color="auto"/>
        <w:right w:val="none" w:sz="0" w:space="0" w:color="auto"/>
      </w:divBdr>
    </w:div>
    <w:div w:id="1962884293">
      <w:bodyDiv w:val="1"/>
      <w:marLeft w:val="0"/>
      <w:marRight w:val="0"/>
      <w:marTop w:val="0"/>
      <w:marBottom w:val="0"/>
      <w:divBdr>
        <w:top w:val="none" w:sz="0" w:space="0" w:color="auto"/>
        <w:left w:val="none" w:sz="0" w:space="0" w:color="auto"/>
        <w:bottom w:val="none" w:sz="0" w:space="0" w:color="auto"/>
        <w:right w:val="none" w:sz="0" w:space="0" w:color="auto"/>
      </w:divBdr>
    </w:div>
    <w:div w:id="1983463097">
      <w:bodyDiv w:val="1"/>
      <w:marLeft w:val="0"/>
      <w:marRight w:val="0"/>
      <w:marTop w:val="0"/>
      <w:marBottom w:val="0"/>
      <w:divBdr>
        <w:top w:val="none" w:sz="0" w:space="0" w:color="auto"/>
        <w:left w:val="none" w:sz="0" w:space="0" w:color="auto"/>
        <w:bottom w:val="none" w:sz="0" w:space="0" w:color="auto"/>
        <w:right w:val="none" w:sz="0" w:space="0" w:color="auto"/>
      </w:divBdr>
    </w:div>
    <w:div w:id="2065907838">
      <w:bodyDiv w:val="1"/>
      <w:marLeft w:val="0"/>
      <w:marRight w:val="0"/>
      <w:marTop w:val="0"/>
      <w:marBottom w:val="0"/>
      <w:divBdr>
        <w:top w:val="none" w:sz="0" w:space="0" w:color="auto"/>
        <w:left w:val="none" w:sz="0" w:space="0" w:color="auto"/>
        <w:bottom w:val="none" w:sz="0" w:space="0" w:color="auto"/>
        <w:right w:val="none" w:sz="0" w:space="0" w:color="auto"/>
      </w:divBdr>
    </w:div>
    <w:div w:id="2075396096">
      <w:bodyDiv w:val="1"/>
      <w:marLeft w:val="0"/>
      <w:marRight w:val="0"/>
      <w:marTop w:val="0"/>
      <w:marBottom w:val="0"/>
      <w:divBdr>
        <w:top w:val="none" w:sz="0" w:space="0" w:color="auto"/>
        <w:left w:val="none" w:sz="0" w:space="0" w:color="auto"/>
        <w:bottom w:val="none" w:sz="0" w:space="0" w:color="auto"/>
        <w:right w:val="none" w:sz="0" w:space="0" w:color="auto"/>
      </w:divBdr>
    </w:div>
    <w:div w:id="2080975162">
      <w:bodyDiv w:val="1"/>
      <w:marLeft w:val="0"/>
      <w:marRight w:val="0"/>
      <w:marTop w:val="0"/>
      <w:marBottom w:val="0"/>
      <w:divBdr>
        <w:top w:val="none" w:sz="0" w:space="0" w:color="auto"/>
        <w:left w:val="none" w:sz="0" w:space="0" w:color="auto"/>
        <w:bottom w:val="none" w:sz="0" w:space="0" w:color="auto"/>
        <w:right w:val="none" w:sz="0" w:space="0" w:color="auto"/>
      </w:divBdr>
    </w:div>
    <w:div w:id="2081176932">
      <w:bodyDiv w:val="1"/>
      <w:marLeft w:val="0"/>
      <w:marRight w:val="0"/>
      <w:marTop w:val="0"/>
      <w:marBottom w:val="0"/>
      <w:divBdr>
        <w:top w:val="none" w:sz="0" w:space="0" w:color="auto"/>
        <w:left w:val="none" w:sz="0" w:space="0" w:color="auto"/>
        <w:bottom w:val="none" w:sz="0" w:space="0" w:color="auto"/>
        <w:right w:val="none" w:sz="0" w:space="0" w:color="auto"/>
      </w:divBdr>
    </w:div>
    <w:div w:id="2099445904">
      <w:bodyDiv w:val="1"/>
      <w:marLeft w:val="0"/>
      <w:marRight w:val="0"/>
      <w:marTop w:val="0"/>
      <w:marBottom w:val="0"/>
      <w:divBdr>
        <w:top w:val="none" w:sz="0" w:space="0" w:color="auto"/>
        <w:left w:val="none" w:sz="0" w:space="0" w:color="auto"/>
        <w:bottom w:val="none" w:sz="0" w:space="0" w:color="auto"/>
        <w:right w:val="none" w:sz="0" w:space="0" w:color="auto"/>
      </w:divBdr>
    </w:div>
    <w:div w:id="2105571546">
      <w:bodyDiv w:val="1"/>
      <w:marLeft w:val="0"/>
      <w:marRight w:val="0"/>
      <w:marTop w:val="0"/>
      <w:marBottom w:val="0"/>
      <w:divBdr>
        <w:top w:val="none" w:sz="0" w:space="0" w:color="auto"/>
        <w:left w:val="none" w:sz="0" w:space="0" w:color="auto"/>
        <w:bottom w:val="none" w:sz="0" w:space="0" w:color="auto"/>
        <w:right w:val="none" w:sz="0" w:space="0" w:color="auto"/>
      </w:divBdr>
    </w:div>
    <w:div w:id="2120877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oleObject" Target="embeddings/oleObject3.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hyperlink" Target="https://doi.org/10.3390/w13202800"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hyperlink" Target="https://stat.gov.kz/api/" TargetMode="Externa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oleObject" Target="embeddings/oleObject4.bin"/><Relationship Id="rId8" Type="http://schemas.openxmlformats.org/officeDocument/2006/relationships/footer" Target="footer1.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yperlink" Target="https://www.mdpi.com/2073-4441/13/20/2800/htm" TargetMode="External"/><Relationship Id="rId67"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4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2B0F28-CF7C-49F6-88AE-C44802809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44183</Words>
  <Characters>251845</Characters>
  <Application>Microsoft Office Word</Application>
  <DocSecurity>0</DocSecurity>
  <Lines>2098</Lines>
  <Paragraphs>590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295438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Zhumakhan mustafayev</dc:creator>
  <cp:keywords/>
  <dc:description/>
  <cp:lastModifiedBy>ospanov m</cp:lastModifiedBy>
  <cp:revision>3</cp:revision>
  <cp:lastPrinted>2023-03-30T11:21:00Z</cp:lastPrinted>
  <dcterms:created xsi:type="dcterms:W3CDTF">2023-05-17T12:36:00Z</dcterms:created>
  <dcterms:modified xsi:type="dcterms:W3CDTF">2023-05-17T12:36:00Z</dcterms:modified>
</cp:coreProperties>
</file>